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FB611" w14:textId="77777777" w:rsidR="00390436" w:rsidRDefault="00390436" w:rsidP="005151FB">
      <w:pPr>
        <w:jc w:val="center"/>
        <w:rPr>
          <w:rFonts w:ascii="Times New Roman" w:hAnsi="Times New Roman"/>
          <w:b/>
          <w:sz w:val="28"/>
          <w:szCs w:val="28"/>
        </w:rPr>
      </w:pPr>
      <w:r w:rsidRPr="002911EF">
        <w:rPr>
          <w:rFonts w:ascii="Times New Roman" w:hAnsi="Times New Roman"/>
          <w:b/>
          <w:sz w:val="28"/>
          <w:szCs w:val="28"/>
        </w:rPr>
        <w:t>Changes to the List of Materials</w:t>
      </w:r>
    </w:p>
    <w:p w14:paraId="48686824" w14:textId="77777777" w:rsidR="00390436" w:rsidRDefault="00390436" w:rsidP="005151FB">
      <w:pPr>
        <w:jc w:val="center"/>
        <w:rPr>
          <w:rFonts w:ascii="Times New Roman" w:hAnsi="Times New Roman"/>
          <w:b/>
          <w:sz w:val="28"/>
          <w:szCs w:val="28"/>
        </w:rPr>
      </w:pPr>
    </w:p>
    <w:p w14:paraId="0C159C08" w14:textId="77777777" w:rsidR="00EB2824" w:rsidRDefault="00EB2824" w:rsidP="004A21CB">
      <w:pPr>
        <w:rPr>
          <w:rFonts w:ascii="Times New Roman" w:hAnsi="Times New Roman"/>
          <w:bCs/>
          <w:sz w:val="24"/>
          <w:szCs w:val="24"/>
          <w:u w:val="single"/>
        </w:rPr>
      </w:pPr>
      <w:r>
        <w:rPr>
          <w:rFonts w:ascii="Times New Roman" w:hAnsi="Times New Roman"/>
          <w:bCs/>
          <w:sz w:val="24"/>
          <w:szCs w:val="24"/>
          <w:u w:val="single"/>
        </w:rPr>
        <w:t>June 24, 2025</w:t>
      </w:r>
    </w:p>
    <w:p w14:paraId="477855DA" w14:textId="1C64B597" w:rsidR="00EB2824" w:rsidRDefault="006E4021" w:rsidP="006E4021">
      <w:pPr>
        <w:pStyle w:val="ListParagraph"/>
        <w:numPr>
          <w:ilvl w:val="0"/>
          <w:numId w:val="143"/>
        </w:numPr>
        <w:rPr>
          <w:rFonts w:ascii="Times New Roman" w:hAnsi="Times New Roman"/>
          <w:bCs/>
          <w:sz w:val="24"/>
          <w:szCs w:val="24"/>
        </w:rPr>
      </w:pPr>
      <w:r>
        <w:rPr>
          <w:rFonts w:ascii="Times New Roman" w:hAnsi="Times New Roman"/>
          <w:bCs/>
          <w:sz w:val="24"/>
          <w:szCs w:val="24"/>
        </w:rPr>
        <w:t>Page U hv(1)</w:t>
      </w:r>
    </w:p>
    <w:p w14:paraId="29C017B5" w14:textId="6D2AF675" w:rsidR="006E4021" w:rsidRPr="006E4021" w:rsidRDefault="006E4021" w:rsidP="006E4021">
      <w:pPr>
        <w:pStyle w:val="ListParagraph"/>
        <w:numPr>
          <w:ilvl w:val="1"/>
          <w:numId w:val="143"/>
        </w:numPr>
        <w:rPr>
          <w:rFonts w:ascii="Times New Roman" w:hAnsi="Times New Roman"/>
          <w:bCs/>
          <w:sz w:val="24"/>
          <w:szCs w:val="24"/>
        </w:rPr>
      </w:pPr>
      <w:r>
        <w:rPr>
          <w:rFonts w:ascii="Times New Roman" w:hAnsi="Times New Roman"/>
          <w:bCs/>
          <w:sz w:val="24"/>
          <w:szCs w:val="24"/>
        </w:rPr>
        <w:t xml:space="preserve">Added </w:t>
      </w:r>
      <w:r w:rsidR="006A3831" w:rsidRPr="00483CE5">
        <w:t>TELE-FONIKA Kable S.A.</w:t>
      </w:r>
    </w:p>
    <w:p w14:paraId="5B3AE57A" w14:textId="77777777" w:rsidR="00EB2824" w:rsidRDefault="00EB2824" w:rsidP="004A21CB">
      <w:pPr>
        <w:rPr>
          <w:rFonts w:ascii="Times New Roman" w:hAnsi="Times New Roman"/>
          <w:bCs/>
          <w:sz w:val="24"/>
          <w:szCs w:val="24"/>
        </w:rPr>
      </w:pPr>
    </w:p>
    <w:p w14:paraId="33476BCF" w14:textId="5BCCCF55" w:rsidR="003926B3" w:rsidRDefault="003926B3" w:rsidP="004A21CB">
      <w:pPr>
        <w:rPr>
          <w:rFonts w:ascii="Times New Roman" w:hAnsi="Times New Roman"/>
          <w:bCs/>
          <w:sz w:val="24"/>
          <w:szCs w:val="24"/>
          <w:u w:val="single"/>
        </w:rPr>
      </w:pPr>
      <w:r>
        <w:rPr>
          <w:rFonts w:ascii="Times New Roman" w:hAnsi="Times New Roman"/>
          <w:bCs/>
          <w:sz w:val="24"/>
          <w:szCs w:val="24"/>
          <w:u w:val="single"/>
        </w:rPr>
        <w:t xml:space="preserve">June </w:t>
      </w:r>
      <w:r w:rsidR="00793AD6">
        <w:rPr>
          <w:rFonts w:ascii="Times New Roman" w:hAnsi="Times New Roman"/>
          <w:bCs/>
          <w:sz w:val="24"/>
          <w:szCs w:val="24"/>
          <w:u w:val="single"/>
        </w:rPr>
        <w:t>20</w:t>
      </w:r>
      <w:r>
        <w:rPr>
          <w:rFonts w:ascii="Times New Roman" w:hAnsi="Times New Roman"/>
          <w:bCs/>
          <w:sz w:val="24"/>
          <w:szCs w:val="24"/>
          <w:u w:val="single"/>
        </w:rPr>
        <w:t>, 2025</w:t>
      </w:r>
    </w:p>
    <w:p w14:paraId="44470031" w14:textId="421A08D5" w:rsidR="003926B3" w:rsidRDefault="00C92D19" w:rsidP="00DF688D">
      <w:pPr>
        <w:pStyle w:val="ListParagraph"/>
        <w:numPr>
          <w:ilvl w:val="0"/>
          <w:numId w:val="142"/>
        </w:numPr>
        <w:rPr>
          <w:rFonts w:ascii="Times New Roman" w:hAnsi="Times New Roman"/>
          <w:bCs/>
          <w:sz w:val="24"/>
          <w:szCs w:val="24"/>
        </w:rPr>
      </w:pPr>
      <w:r>
        <w:rPr>
          <w:rFonts w:ascii="Times New Roman" w:hAnsi="Times New Roman"/>
          <w:bCs/>
          <w:sz w:val="24"/>
          <w:szCs w:val="24"/>
        </w:rPr>
        <w:t xml:space="preserve">Pages </w:t>
      </w:r>
      <w:r w:rsidR="004F1BCF">
        <w:rPr>
          <w:rFonts w:ascii="Times New Roman" w:hAnsi="Times New Roman"/>
          <w:bCs/>
          <w:sz w:val="24"/>
          <w:szCs w:val="24"/>
        </w:rPr>
        <w:t xml:space="preserve">w-1, </w:t>
      </w:r>
      <w:r>
        <w:rPr>
          <w:rFonts w:ascii="Times New Roman" w:hAnsi="Times New Roman"/>
          <w:bCs/>
          <w:sz w:val="24"/>
          <w:szCs w:val="24"/>
        </w:rPr>
        <w:t>eq(2.1), fm-1.1</w:t>
      </w:r>
    </w:p>
    <w:p w14:paraId="655AA006" w14:textId="3497DE10" w:rsidR="00C92D19" w:rsidRPr="00DF688D" w:rsidRDefault="00C92D19" w:rsidP="00C92D19">
      <w:pPr>
        <w:pStyle w:val="ListParagraph"/>
        <w:numPr>
          <w:ilvl w:val="1"/>
          <w:numId w:val="142"/>
        </w:numPr>
        <w:rPr>
          <w:rFonts w:ascii="Times New Roman" w:hAnsi="Times New Roman"/>
          <w:bCs/>
          <w:sz w:val="24"/>
          <w:szCs w:val="24"/>
        </w:rPr>
      </w:pPr>
      <w:r>
        <w:rPr>
          <w:rFonts w:ascii="Times New Roman" w:hAnsi="Times New Roman"/>
          <w:bCs/>
          <w:sz w:val="24"/>
          <w:szCs w:val="24"/>
        </w:rPr>
        <w:t>Added Fiberglass Line Hardware.</w:t>
      </w:r>
    </w:p>
    <w:p w14:paraId="02E656C1" w14:textId="77777777" w:rsidR="003926B3" w:rsidRDefault="003926B3" w:rsidP="004A21CB">
      <w:pPr>
        <w:rPr>
          <w:rFonts w:ascii="Times New Roman" w:hAnsi="Times New Roman"/>
          <w:bCs/>
          <w:sz w:val="24"/>
          <w:szCs w:val="24"/>
          <w:u w:val="single"/>
        </w:rPr>
      </w:pPr>
    </w:p>
    <w:p w14:paraId="56E20D84" w14:textId="277D099B" w:rsidR="00344717" w:rsidRDefault="00344717" w:rsidP="004A21CB">
      <w:pPr>
        <w:rPr>
          <w:rFonts w:ascii="Times New Roman" w:hAnsi="Times New Roman"/>
          <w:bCs/>
          <w:sz w:val="24"/>
          <w:szCs w:val="24"/>
          <w:u w:val="single"/>
        </w:rPr>
      </w:pPr>
      <w:r>
        <w:rPr>
          <w:rFonts w:ascii="Times New Roman" w:hAnsi="Times New Roman"/>
          <w:bCs/>
          <w:sz w:val="24"/>
          <w:szCs w:val="24"/>
          <w:u w:val="single"/>
        </w:rPr>
        <w:t>May 30, 2025</w:t>
      </w:r>
    </w:p>
    <w:p w14:paraId="558FC3F1" w14:textId="0BA74F3A" w:rsidR="00344717" w:rsidRDefault="00891ACA" w:rsidP="00891ACA">
      <w:pPr>
        <w:pStyle w:val="ListParagraph"/>
        <w:numPr>
          <w:ilvl w:val="0"/>
          <w:numId w:val="141"/>
        </w:numPr>
        <w:rPr>
          <w:rFonts w:ascii="Times New Roman" w:hAnsi="Times New Roman"/>
          <w:bCs/>
          <w:sz w:val="24"/>
          <w:szCs w:val="24"/>
        </w:rPr>
      </w:pPr>
      <w:r>
        <w:rPr>
          <w:rFonts w:ascii="Times New Roman" w:hAnsi="Times New Roman"/>
          <w:bCs/>
          <w:sz w:val="24"/>
          <w:szCs w:val="24"/>
        </w:rPr>
        <w:t>Pages Ugu-1.1, Ugu-2.1</w:t>
      </w:r>
    </w:p>
    <w:p w14:paraId="3BF24DC1" w14:textId="108E6E86" w:rsidR="000B701C" w:rsidRPr="00891ACA" w:rsidRDefault="000B701C" w:rsidP="000B701C">
      <w:pPr>
        <w:pStyle w:val="ListParagraph"/>
        <w:numPr>
          <w:ilvl w:val="1"/>
          <w:numId w:val="141"/>
        </w:numPr>
        <w:rPr>
          <w:rFonts w:ascii="Times New Roman" w:hAnsi="Times New Roman"/>
          <w:bCs/>
          <w:sz w:val="24"/>
          <w:szCs w:val="24"/>
        </w:rPr>
      </w:pPr>
      <w:r>
        <w:rPr>
          <w:rFonts w:ascii="Times New Roman" w:hAnsi="Times New Roman"/>
          <w:bCs/>
          <w:sz w:val="24"/>
          <w:szCs w:val="24"/>
        </w:rPr>
        <w:t>Added API</w:t>
      </w:r>
    </w:p>
    <w:p w14:paraId="5143C03B" w14:textId="77777777" w:rsidR="00344717" w:rsidRDefault="00344717" w:rsidP="004A21CB">
      <w:pPr>
        <w:rPr>
          <w:rFonts w:ascii="Times New Roman" w:hAnsi="Times New Roman"/>
          <w:bCs/>
          <w:sz w:val="24"/>
          <w:szCs w:val="24"/>
          <w:u w:val="single"/>
        </w:rPr>
      </w:pPr>
    </w:p>
    <w:p w14:paraId="555265FA" w14:textId="5E111AF3" w:rsidR="00A7091D" w:rsidRDefault="00A30112" w:rsidP="004A21CB">
      <w:pPr>
        <w:rPr>
          <w:rFonts w:ascii="Times New Roman" w:hAnsi="Times New Roman"/>
          <w:bCs/>
          <w:sz w:val="24"/>
          <w:szCs w:val="24"/>
          <w:u w:val="single"/>
        </w:rPr>
      </w:pPr>
      <w:r>
        <w:rPr>
          <w:rFonts w:ascii="Times New Roman" w:hAnsi="Times New Roman"/>
          <w:bCs/>
          <w:sz w:val="24"/>
          <w:szCs w:val="24"/>
          <w:u w:val="single"/>
        </w:rPr>
        <w:t xml:space="preserve">May </w:t>
      </w:r>
      <w:r w:rsidR="00BB7BF2">
        <w:rPr>
          <w:rFonts w:ascii="Times New Roman" w:hAnsi="Times New Roman"/>
          <w:bCs/>
          <w:sz w:val="24"/>
          <w:szCs w:val="24"/>
          <w:u w:val="single"/>
        </w:rPr>
        <w:t>28</w:t>
      </w:r>
      <w:r>
        <w:rPr>
          <w:rFonts w:ascii="Times New Roman" w:hAnsi="Times New Roman"/>
          <w:bCs/>
          <w:sz w:val="24"/>
          <w:szCs w:val="24"/>
          <w:u w:val="single"/>
        </w:rPr>
        <w:t>, 2025</w:t>
      </w:r>
    </w:p>
    <w:p w14:paraId="557DFC80" w14:textId="3DD3C2AB" w:rsidR="00A30112" w:rsidRDefault="007654FA" w:rsidP="00BB7BF2">
      <w:pPr>
        <w:pStyle w:val="ListParagraph"/>
        <w:numPr>
          <w:ilvl w:val="0"/>
          <w:numId w:val="140"/>
        </w:numPr>
        <w:rPr>
          <w:rFonts w:ascii="Times New Roman" w:hAnsi="Times New Roman"/>
          <w:bCs/>
          <w:sz w:val="24"/>
          <w:szCs w:val="24"/>
        </w:rPr>
      </w:pPr>
      <w:r>
        <w:rPr>
          <w:rFonts w:ascii="Times New Roman" w:hAnsi="Times New Roman"/>
          <w:bCs/>
          <w:sz w:val="24"/>
          <w:szCs w:val="24"/>
        </w:rPr>
        <w:t>Page ea(4.1)</w:t>
      </w:r>
    </w:p>
    <w:p w14:paraId="30FD3A1D" w14:textId="74196A48" w:rsidR="007654FA" w:rsidRDefault="007654FA" w:rsidP="007654FA">
      <w:pPr>
        <w:pStyle w:val="ListParagraph"/>
        <w:numPr>
          <w:ilvl w:val="1"/>
          <w:numId w:val="140"/>
        </w:numPr>
        <w:rPr>
          <w:rFonts w:ascii="Times New Roman" w:hAnsi="Times New Roman"/>
          <w:bCs/>
          <w:sz w:val="24"/>
          <w:szCs w:val="24"/>
        </w:rPr>
      </w:pPr>
      <w:r>
        <w:rPr>
          <w:rFonts w:ascii="Times New Roman" w:hAnsi="Times New Roman"/>
          <w:bCs/>
          <w:sz w:val="24"/>
          <w:szCs w:val="24"/>
        </w:rPr>
        <w:t>Added MacLean</w:t>
      </w:r>
    </w:p>
    <w:p w14:paraId="72A53885" w14:textId="2FC5BD62" w:rsidR="007654FA" w:rsidRPr="00BB7BF2" w:rsidRDefault="007654FA" w:rsidP="007654FA">
      <w:pPr>
        <w:pStyle w:val="ListParagraph"/>
        <w:numPr>
          <w:ilvl w:val="2"/>
          <w:numId w:val="140"/>
        </w:numPr>
        <w:rPr>
          <w:rFonts w:ascii="Times New Roman" w:hAnsi="Times New Roman"/>
          <w:bCs/>
          <w:sz w:val="24"/>
          <w:szCs w:val="24"/>
        </w:rPr>
      </w:pPr>
      <w:r>
        <w:rPr>
          <w:rFonts w:ascii="Times New Roman" w:hAnsi="Times New Roman"/>
          <w:bCs/>
          <w:sz w:val="24"/>
          <w:szCs w:val="24"/>
        </w:rPr>
        <w:t>H0 Series, H7 Series.</w:t>
      </w:r>
    </w:p>
    <w:p w14:paraId="533454A5" w14:textId="77777777" w:rsidR="00A7091D" w:rsidRDefault="00A7091D" w:rsidP="004A21CB">
      <w:pPr>
        <w:rPr>
          <w:rFonts w:ascii="Times New Roman" w:hAnsi="Times New Roman"/>
          <w:bCs/>
          <w:sz w:val="24"/>
          <w:szCs w:val="24"/>
          <w:u w:val="single"/>
        </w:rPr>
      </w:pPr>
    </w:p>
    <w:p w14:paraId="5397B24F" w14:textId="3898A665" w:rsidR="008D141A" w:rsidRDefault="008D141A" w:rsidP="004A21CB">
      <w:pPr>
        <w:rPr>
          <w:rFonts w:ascii="Times New Roman" w:hAnsi="Times New Roman"/>
          <w:bCs/>
          <w:sz w:val="24"/>
          <w:szCs w:val="24"/>
          <w:u w:val="single"/>
        </w:rPr>
      </w:pPr>
      <w:r>
        <w:rPr>
          <w:rFonts w:ascii="Times New Roman" w:hAnsi="Times New Roman"/>
          <w:bCs/>
          <w:sz w:val="24"/>
          <w:szCs w:val="24"/>
          <w:u w:val="single"/>
        </w:rPr>
        <w:t>May 8, 2025</w:t>
      </w:r>
    </w:p>
    <w:p w14:paraId="32559019" w14:textId="36ACAB3F" w:rsidR="008D141A" w:rsidRDefault="005578ED" w:rsidP="005578ED">
      <w:pPr>
        <w:pStyle w:val="ListParagraph"/>
        <w:numPr>
          <w:ilvl w:val="0"/>
          <w:numId w:val="139"/>
        </w:numPr>
        <w:rPr>
          <w:rFonts w:ascii="Times New Roman" w:hAnsi="Times New Roman"/>
          <w:bCs/>
          <w:sz w:val="24"/>
          <w:szCs w:val="24"/>
        </w:rPr>
      </w:pPr>
      <w:r>
        <w:rPr>
          <w:rFonts w:ascii="Times New Roman" w:hAnsi="Times New Roman"/>
          <w:bCs/>
          <w:sz w:val="24"/>
          <w:szCs w:val="24"/>
        </w:rPr>
        <w:t>Page av(2)</w:t>
      </w:r>
    </w:p>
    <w:p w14:paraId="2FE0D8FD" w14:textId="20BF1817" w:rsidR="005578ED" w:rsidRPr="005578ED" w:rsidRDefault="005578ED" w:rsidP="005578ED">
      <w:pPr>
        <w:pStyle w:val="ListParagraph"/>
        <w:numPr>
          <w:ilvl w:val="1"/>
          <w:numId w:val="139"/>
        </w:numPr>
        <w:rPr>
          <w:rFonts w:ascii="Times New Roman" w:hAnsi="Times New Roman"/>
          <w:bCs/>
          <w:sz w:val="24"/>
          <w:szCs w:val="24"/>
        </w:rPr>
      </w:pPr>
      <w:r>
        <w:rPr>
          <w:rFonts w:ascii="Times New Roman" w:hAnsi="Times New Roman"/>
          <w:bCs/>
          <w:sz w:val="24"/>
          <w:szCs w:val="24"/>
        </w:rPr>
        <w:t>Added Copperweld</w:t>
      </w:r>
    </w:p>
    <w:p w14:paraId="62D3544A" w14:textId="77777777" w:rsidR="008D141A" w:rsidRDefault="008D141A" w:rsidP="004A21CB">
      <w:pPr>
        <w:rPr>
          <w:rFonts w:ascii="Times New Roman" w:hAnsi="Times New Roman"/>
          <w:bCs/>
          <w:sz w:val="24"/>
          <w:szCs w:val="24"/>
          <w:u w:val="single"/>
        </w:rPr>
      </w:pPr>
    </w:p>
    <w:p w14:paraId="3EEA54AC" w14:textId="4BAA6436" w:rsidR="002B03B5" w:rsidRDefault="002B03B5" w:rsidP="004A21CB">
      <w:pPr>
        <w:rPr>
          <w:rFonts w:ascii="Times New Roman" w:hAnsi="Times New Roman"/>
          <w:bCs/>
          <w:sz w:val="24"/>
          <w:szCs w:val="24"/>
          <w:u w:val="single"/>
        </w:rPr>
      </w:pPr>
      <w:r>
        <w:rPr>
          <w:rFonts w:ascii="Times New Roman" w:hAnsi="Times New Roman"/>
          <w:bCs/>
          <w:sz w:val="24"/>
          <w:szCs w:val="24"/>
          <w:u w:val="single"/>
        </w:rPr>
        <w:t>April 22, 2025</w:t>
      </w:r>
    </w:p>
    <w:p w14:paraId="5D2DC65C" w14:textId="39F4FF77" w:rsidR="002B03B5" w:rsidRDefault="003732E2" w:rsidP="003732E2">
      <w:pPr>
        <w:pStyle w:val="ListParagraph"/>
        <w:numPr>
          <w:ilvl w:val="0"/>
          <w:numId w:val="138"/>
        </w:numPr>
        <w:rPr>
          <w:rFonts w:ascii="Times New Roman" w:hAnsi="Times New Roman"/>
          <w:bCs/>
          <w:sz w:val="24"/>
          <w:szCs w:val="24"/>
        </w:rPr>
      </w:pPr>
      <w:r>
        <w:rPr>
          <w:rFonts w:ascii="Times New Roman" w:hAnsi="Times New Roman"/>
          <w:bCs/>
          <w:sz w:val="24"/>
          <w:szCs w:val="24"/>
        </w:rPr>
        <w:t>Pages a(3), ea(</w:t>
      </w:r>
      <w:r w:rsidR="009E6481">
        <w:rPr>
          <w:rFonts w:ascii="Times New Roman" w:hAnsi="Times New Roman"/>
          <w:bCs/>
          <w:sz w:val="24"/>
          <w:szCs w:val="24"/>
        </w:rPr>
        <w:t>4.1)</w:t>
      </w:r>
    </w:p>
    <w:p w14:paraId="078FE4A9" w14:textId="18154C8F" w:rsidR="009E6481" w:rsidRPr="003732E2" w:rsidRDefault="009E6481" w:rsidP="009E6481">
      <w:pPr>
        <w:pStyle w:val="ListParagraph"/>
        <w:numPr>
          <w:ilvl w:val="1"/>
          <w:numId w:val="138"/>
        </w:numPr>
        <w:rPr>
          <w:rFonts w:ascii="Times New Roman" w:hAnsi="Times New Roman"/>
          <w:bCs/>
          <w:sz w:val="24"/>
          <w:szCs w:val="24"/>
        </w:rPr>
      </w:pPr>
      <w:r>
        <w:rPr>
          <w:rFonts w:ascii="Times New Roman" w:hAnsi="Times New Roman"/>
          <w:bCs/>
          <w:sz w:val="24"/>
          <w:szCs w:val="24"/>
        </w:rPr>
        <w:t>Added Preformed Line Products</w:t>
      </w:r>
    </w:p>
    <w:p w14:paraId="7BA0C4A6" w14:textId="77777777" w:rsidR="002B03B5" w:rsidRDefault="002B03B5" w:rsidP="004A21CB">
      <w:pPr>
        <w:rPr>
          <w:rFonts w:ascii="Times New Roman" w:hAnsi="Times New Roman"/>
          <w:bCs/>
          <w:sz w:val="24"/>
          <w:szCs w:val="24"/>
          <w:u w:val="single"/>
        </w:rPr>
      </w:pPr>
    </w:p>
    <w:p w14:paraId="1A1F0E6D" w14:textId="4398EFA1" w:rsidR="00F21FED" w:rsidRDefault="00F21FED" w:rsidP="004A21CB">
      <w:pPr>
        <w:rPr>
          <w:rFonts w:ascii="Times New Roman" w:hAnsi="Times New Roman"/>
          <w:bCs/>
          <w:sz w:val="24"/>
          <w:szCs w:val="24"/>
          <w:u w:val="single"/>
        </w:rPr>
      </w:pPr>
      <w:r>
        <w:rPr>
          <w:rFonts w:ascii="Times New Roman" w:hAnsi="Times New Roman"/>
          <w:bCs/>
          <w:sz w:val="24"/>
          <w:szCs w:val="24"/>
          <w:u w:val="single"/>
        </w:rPr>
        <w:t>April 21, 2025</w:t>
      </w:r>
    </w:p>
    <w:p w14:paraId="1B648458" w14:textId="10C20FCB" w:rsidR="00F21FED" w:rsidRDefault="009146C3" w:rsidP="009146C3">
      <w:pPr>
        <w:pStyle w:val="ListParagraph"/>
        <w:numPr>
          <w:ilvl w:val="0"/>
          <w:numId w:val="137"/>
        </w:numPr>
        <w:rPr>
          <w:rFonts w:ascii="Times New Roman" w:hAnsi="Times New Roman"/>
          <w:bCs/>
          <w:sz w:val="24"/>
          <w:szCs w:val="24"/>
        </w:rPr>
      </w:pPr>
      <w:r>
        <w:rPr>
          <w:rFonts w:ascii="Times New Roman" w:hAnsi="Times New Roman"/>
          <w:bCs/>
          <w:sz w:val="24"/>
          <w:szCs w:val="24"/>
        </w:rPr>
        <w:t>Pages rp-1.4</w:t>
      </w:r>
    </w:p>
    <w:p w14:paraId="4EFF5A0F" w14:textId="0EEA503B" w:rsidR="009146C3" w:rsidRPr="009146C3" w:rsidRDefault="009146C3" w:rsidP="009146C3">
      <w:pPr>
        <w:pStyle w:val="ListParagraph"/>
        <w:numPr>
          <w:ilvl w:val="1"/>
          <w:numId w:val="137"/>
        </w:numPr>
        <w:rPr>
          <w:rFonts w:ascii="Times New Roman" w:hAnsi="Times New Roman"/>
          <w:bCs/>
          <w:sz w:val="24"/>
          <w:szCs w:val="24"/>
        </w:rPr>
      </w:pPr>
      <w:r>
        <w:rPr>
          <w:rFonts w:ascii="Times New Roman" w:hAnsi="Times New Roman"/>
          <w:bCs/>
          <w:sz w:val="24"/>
          <w:szCs w:val="24"/>
        </w:rPr>
        <w:t>Added Preformed Line Products.</w:t>
      </w:r>
    </w:p>
    <w:p w14:paraId="0846AE84" w14:textId="77777777" w:rsidR="00F21FED" w:rsidRDefault="00F21FED" w:rsidP="004A21CB">
      <w:pPr>
        <w:rPr>
          <w:rFonts w:ascii="Times New Roman" w:hAnsi="Times New Roman"/>
          <w:bCs/>
          <w:sz w:val="24"/>
          <w:szCs w:val="24"/>
          <w:u w:val="single"/>
        </w:rPr>
      </w:pPr>
    </w:p>
    <w:p w14:paraId="49842842" w14:textId="0D837C5D" w:rsidR="005671F2" w:rsidRDefault="005671F2" w:rsidP="004A21CB">
      <w:pPr>
        <w:rPr>
          <w:rFonts w:ascii="Times New Roman" w:hAnsi="Times New Roman"/>
          <w:bCs/>
          <w:sz w:val="24"/>
          <w:szCs w:val="24"/>
          <w:u w:val="single"/>
        </w:rPr>
      </w:pPr>
      <w:r>
        <w:rPr>
          <w:rFonts w:ascii="Times New Roman" w:hAnsi="Times New Roman"/>
          <w:bCs/>
          <w:sz w:val="24"/>
          <w:szCs w:val="24"/>
          <w:u w:val="single"/>
        </w:rPr>
        <w:t>February 13, 2025</w:t>
      </w:r>
    </w:p>
    <w:p w14:paraId="6C83C71D" w14:textId="0394AE77" w:rsidR="005671F2" w:rsidRDefault="005671F2" w:rsidP="005671F2">
      <w:pPr>
        <w:pStyle w:val="ListParagraph"/>
        <w:numPr>
          <w:ilvl w:val="0"/>
          <w:numId w:val="136"/>
        </w:numPr>
        <w:rPr>
          <w:rFonts w:ascii="Times New Roman" w:hAnsi="Times New Roman"/>
          <w:bCs/>
          <w:sz w:val="24"/>
          <w:szCs w:val="24"/>
        </w:rPr>
      </w:pPr>
      <w:r>
        <w:rPr>
          <w:rFonts w:ascii="Times New Roman" w:hAnsi="Times New Roman"/>
          <w:bCs/>
          <w:sz w:val="24"/>
          <w:szCs w:val="24"/>
        </w:rPr>
        <w:t>Page</w:t>
      </w:r>
      <w:r w:rsidR="00E91EAC">
        <w:rPr>
          <w:rFonts w:ascii="Times New Roman" w:hAnsi="Times New Roman"/>
          <w:bCs/>
          <w:sz w:val="24"/>
          <w:szCs w:val="24"/>
        </w:rPr>
        <w:t>s</w:t>
      </w:r>
      <w:r>
        <w:rPr>
          <w:rFonts w:ascii="Times New Roman" w:hAnsi="Times New Roman"/>
          <w:bCs/>
          <w:sz w:val="24"/>
          <w:szCs w:val="24"/>
        </w:rPr>
        <w:t xml:space="preserve"> </w:t>
      </w:r>
      <w:r w:rsidR="00C609C5">
        <w:rPr>
          <w:rFonts w:ascii="Times New Roman" w:hAnsi="Times New Roman"/>
          <w:bCs/>
          <w:sz w:val="24"/>
          <w:szCs w:val="24"/>
        </w:rPr>
        <w:t xml:space="preserve">sj-1, </w:t>
      </w:r>
      <w:r>
        <w:rPr>
          <w:rFonts w:ascii="Times New Roman" w:hAnsi="Times New Roman"/>
          <w:bCs/>
          <w:sz w:val="24"/>
          <w:szCs w:val="24"/>
        </w:rPr>
        <w:t>sj(1)</w:t>
      </w:r>
    </w:p>
    <w:p w14:paraId="580C2220" w14:textId="749B1317" w:rsidR="005671F2" w:rsidRDefault="00717EE6" w:rsidP="005671F2">
      <w:pPr>
        <w:pStyle w:val="ListParagraph"/>
        <w:numPr>
          <w:ilvl w:val="1"/>
          <w:numId w:val="136"/>
        </w:numPr>
        <w:rPr>
          <w:rFonts w:ascii="Times New Roman" w:hAnsi="Times New Roman"/>
          <w:bCs/>
          <w:sz w:val="24"/>
          <w:szCs w:val="24"/>
        </w:rPr>
      </w:pPr>
      <w:r>
        <w:rPr>
          <w:rFonts w:ascii="Times New Roman" w:hAnsi="Times New Roman"/>
          <w:bCs/>
          <w:sz w:val="24"/>
          <w:szCs w:val="24"/>
        </w:rPr>
        <w:t>Hubbell</w:t>
      </w:r>
    </w:p>
    <w:p w14:paraId="552EF012" w14:textId="64E6FE96" w:rsidR="00717EE6" w:rsidRDefault="00717EE6" w:rsidP="00717EE6">
      <w:pPr>
        <w:pStyle w:val="ListParagraph"/>
        <w:numPr>
          <w:ilvl w:val="2"/>
          <w:numId w:val="136"/>
        </w:numPr>
        <w:rPr>
          <w:rFonts w:ascii="Times New Roman" w:hAnsi="Times New Roman"/>
          <w:bCs/>
          <w:sz w:val="24"/>
          <w:szCs w:val="24"/>
        </w:rPr>
      </w:pPr>
      <w:r>
        <w:rPr>
          <w:rFonts w:ascii="Times New Roman" w:hAnsi="Times New Roman"/>
          <w:bCs/>
          <w:sz w:val="24"/>
          <w:szCs w:val="24"/>
        </w:rPr>
        <w:t>Moved BP3 and BPF switches from Conditional</w:t>
      </w:r>
      <w:r w:rsidR="00A01A6E">
        <w:rPr>
          <w:rFonts w:ascii="Times New Roman" w:hAnsi="Times New Roman"/>
          <w:bCs/>
          <w:sz w:val="24"/>
          <w:szCs w:val="24"/>
        </w:rPr>
        <w:t xml:space="preserve"> </w:t>
      </w:r>
      <w:r w:rsidR="00E91EAC">
        <w:rPr>
          <w:rFonts w:ascii="Times New Roman" w:hAnsi="Times New Roman"/>
          <w:bCs/>
          <w:sz w:val="24"/>
          <w:szCs w:val="24"/>
        </w:rPr>
        <w:t>page sj(1)</w:t>
      </w:r>
      <w:r>
        <w:rPr>
          <w:rFonts w:ascii="Times New Roman" w:hAnsi="Times New Roman"/>
          <w:bCs/>
          <w:sz w:val="24"/>
          <w:szCs w:val="24"/>
        </w:rPr>
        <w:t xml:space="preserve"> to Full Listing page </w:t>
      </w:r>
      <w:r w:rsidR="00E91EAC">
        <w:rPr>
          <w:rFonts w:ascii="Times New Roman" w:hAnsi="Times New Roman"/>
          <w:bCs/>
          <w:sz w:val="24"/>
          <w:szCs w:val="24"/>
        </w:rPr>
        <w:t>sj-1</w:t>
      </w:r>
    </w:p>
    <w:p w14:paraId="1E2C88BB" w14:textId="76A2A20A" w:rsidR="00E91EAC" w:rsidRPr="005671F2" w:rsidRDefault="00E91EAC" w:rsidP="00717EE6">
      <w:pPr>
        <w:pStyle w:val="ListParagraph"/>
        <w:numPr>
          <w:ilvl w:val="2"/>
          <w:numId w:val="136"/>
        </w:numPr>
        <w:rPr>
          <w:rFonts w:ascii="Times New Roman" w:hAnsi="Times New Roman"/>
          <w:bCs/>
          <w:sz w:val="24"/>
          <w:szCs w:val="24"/>
        </w:rPr>
      </w:pPr>
      <w:r>
        <w:rPr>
          <w:rFonts w:ascii="Times New Roman" w:hAnsi="Times New Roman"/>
          <w:bCs/>
          <w:sz w:val="24"/>
          <w:szCs w:val="24"/>
        </w:rPr>
        <w:t>Deleted page sj(1)</w:t>
      </w:r>
    </w:p>
    <w:p w14:paraId="7A7A8E00" w14:textId="77777777" w:rsidR="005671F2" w:rsidRDefault="005671F2" w:rsidP="004A21CB">
      <w:pPr>
        <w:rPr>
          <w:rFonts w:ascii="Times New Roman" w:hAnsi="Times New Roman"/>
          <w:bCs/>
          <w:sz w:val="24"/>
          <w:szCs w:val="24"/>
          <w:u w:val="single"/>
        </w:rPr>
      </w:pPr>
    </w:p>
    <w:p w14:paraId="6CB5B7CA" w14:textId="6D15DADF" w:rsidR="004A64F8" w:rsidRDefault="004A64F8" w:rsidP="004A21CB">
      <w:pPr>
        <w:rPr>
          <w:rFonts w:ascii="Times New Roman" w:hAnsi="Times New Roman"/>
          <w:bCs/>
          <w:sz w:val="24"/>
          <w:szCs w:val="24"/>
          <w:u w:val="single"/>
        </w:rPr>
      </w:pPr>
      <w:r>
        <w:rPr>
          <w:rFonts w:ascii="Times New Roman" w:hAnsi="Times New Roman"/>
          <w:bCs/>
          <w:sz w:val="24"/>
          <w:szCs w:val="24"/>
          <w:u w:val="single"/>
        </w:rPr>
        <w:t>February 11, 2025</w:t>
      </w:r>
    </w:p>
    <w:p w14:paraId="1268E244" w14:textId="4C9BE8C4" w:rsidR="004A64F8" w:rsidRDefault="001037D1" w:rsidP="001037D1">
      <w:pPr>
        <w:pStyle w:val="ListParagraph"/>
        <w:numPr>
          <w:ilvl w:val="0"/>
          <w:numId w:val="135"/>
        </w:numPr>
        <w:rPr>
          <w:rFonts w:ascii="Times New Roman" w:hAnsi="Times New Roman"/>
          <w:bCs/>
          <w:sz w:val="24"/>
          <w:szCs w:val="24"/>
        </w:rPr>
      </w:pPr>
      <w:r>
        <w:rPr>
          <w:rFonts w:ascii="Times New Roman" w:hAnsi="Times New Roman"/>
          <w:bCs/>
          <w:sz w:val="24"/>
          <w:szCs w:val="24"/>
        </w:rPr>
        <w:t>Page rp(1.5)</w:t>
      </w:r>
    </w:p>
    <w:p w14:paraId="394DDF72" w14:textId="311F1F1B" w:rsidR="001037D1" w:rsidRPr="001037D1" w:rsidRDefault="001037D1" w:rsidP="001037D1">
      <w:pPr>
        <w:pStyle w:val="ListParagraph"/>
        <w:numPr>
          <w:ilvl w:val="1"/>
          <w:numId w:val="135"/>
        </w:numPr>
        <w:rPr>
          <w:rFonts w:ascii="Times New Roman" w:hAnsi="Times New Roman"/>
          <w:bCs/>
          <w:sz w:val="24"/>
          <w:szCs w:val="24"/>
        </w:rPr>
      </w:pPr>
      <w:r>
        <w:rPr>
          <w:rFonts w:ascii="Times New Roman" w:hAnsi="Times New Roman"/>
          <w:bCs/>
          <w:sz w:val="24"/>
          <w:szCs w:val="24"/>
        </w:rPr>
        <w:t>Added Power Grid Pros.</w:t>
      </w:r>
    </w:p>
    <w:p w14:paraId="15357BA7" w14:textId="77777777" w:rsidR="004A64F8" w:rsidRDefault="004A64F8" w:rsidP="004A21CB">
      <w:pPr>
        <w:rPr>
          <w:rFonts w:ascii="Times New Roman" w:hAnsi="Times New Roman"/>
          <w:bCs/>
          <w:sz w:val="24"/>
          <w:szCs w:val="24"/>
          <w:u w:val="single"/>
        </w:rPr>
      </w:pPr>
    </w:p>
    <w:p w14:paraId="060050C0" w14:textId="1D9C6E05" w:rsidR="00D75D2A" w:rsidRDefault="00D75D2A" w:rsidP="004A21CB">
      <w:pPr>
        <w:rPr>
          <w:rFonts w:ascii="Times New Roman" w:hAnsi="Times New Roman"/>
          <w:bCs/>
          <w:sz w:val="24"/>
          <w:szCs w:val="24"/>
          <w:u w:val="single"/>
        </w:rPr>
      </w:pPr>
      <w:r>
        <w:rPr>
          <w:rFonts w:ascii="Times New Roman" w:hAnsi="Times New Roman"/>
          <w:bCs/>
          <w:sz w:val="24"/>
          <w:szCs w:val="24"/>
          <w:u w:val="single"/>
        </w:rPr>
        <w:t>February 4, 2025</w:t>
      </w:r>
    </w:p>
    <w:p w14:paraId="6806D62B" w14:textId="3B6B0963" w:rsidR="00D75D2A" w:rsidRDefault="00177915" w:rsidP="00D75D2A">
      <w:pPr>
        <w:pStyle w:val="ListParagraph"/>
        <w:numPr>
          <w:ilvl w:val="0"/>
          <w:numId w:val="134"/>
        </w:numPr>
        <w:rPr>
          <w:rFonts w:ascii="Times New Roman" w:hAnsi="Times New Roman"/>
          <w:bCs/>
          <w:sz w:val="24"/>
          <w:szCs w:val="24"/>
        </w:rPr>
      </w:pPr>
      <w:r>
        <w:rPr>
          <w:rFonts w:ascii="Times New Roman" w:hAnsi="Times New Roman"/>
          <w:bCs/>
          <w:sz w:val="24"/>
          <w:szCs w:val="24"/>
        </w:rPr>
        <w:t>page U</w:t>
      </w:r>
      <w:r w:rsidR="0014611C">
        <w:rPr>
          <w:rFonts w:ascii="Times New Roman" w:hAnsi="Times New Roman"/>
          <w:bCs/>
          <w:sz w:val="24"/>
          <w:szCs w:val="24"/>
        </w:rPr>
        <w:t xml:space="preserve"> ja-2</w:t>
      </w:r>
    </w:p>
    <w:p w14:paraId="6C99BC9A" w14:textId="281DD84C" w:rsidR="0014611C" w:rsidRDefault="0014611C" w:rsidP="0014611C">
      <w:pPr>
        <w:pStyle w:val="ListParagraph"/>
        <w:numPr>
          <w:ilvl w:val="1"/>
          <w:numId w:val="134"/>
        </w:numPr>
        <w:rPr>
          <w:rFonts w:ascii="Times New Roman" w:hAnsi="Times New Roman"/>
          <w:bCs/>
          <w:sz w:val="24"/>
          <w:szCs w:val="24"/>
        </w:rPr>
      </w:pPr>
      <w:r>
        <w:rPr>
          <w:rFonts w:ascii="Times New Roman" w:hAnsi="Times New Roman"/>
          <w:bCs/>
          <w:sz w:val="24"/>
          <w:szCs w:val="24"/>
        </w:rPr>
        <w:t>Added APS</w:t>
      </w:r>
    </w:p>
    <w:p w14:paraId="103A45E5" w14:textId="3EC0DD28" w:rsidR="0014611C" w:rsidRPr="00D75D2A" w:rsidRDefault="00B17E67" w:rsidP="0014611C">
      <w:pPr>
        <w:pStyle w:val="ListParagraph"/>
        <w:numPr>
          <w:ilvl w:val="2"/>
          <w:numId w:val="134"/>
        </w:numPr>
        <w:rPr>
          <w:rFonts w:ascii="Times New Roman" w:hAnsi="Times New Roman"/>
          <w:bCs/>
          <w:sz w:val="24"/>
          <w:szCs w:val="24"/>
        </w:rPr>
      </w:pPr>
      <w:r w:rsidRPr="00B17E67">
        <w:rPr>
          <w:rFonts w:ascii="Times New Roman" w:hAnsi="Times New Roman"/>
          <w:bCs/>
          <w:sz w:val="24"/>
          <w:szCs w:val="24"/>
        </w:rPr>
        <w:t>FGBP Series</w:t>
      </w:r>
    </w:p>
    <w:p w14:paraId="7482E782" w14:textId="77777777" w:rsidR="00D75D2A" w:rsidRDefault="00D75D2A" w:rsidP="004A21CB">
      <w:pPr>
        <w:rPr>
          <w:rFonts w:ascii="Times New Roman" w:hAnsi="Times New Roman"/>
          <w:bCs/>
          <w:sz w:val="24"/>
          <w:szCs w:val="24"/>
          <w:u w:val="single"/>
        </w:rPr>
      </w:pPr>
    </w:p>
    <w:p w14:paraId="42E5CE0A" w14:textId="5166EC45" w:rsidR="00D572BD" w:rsidRDefault="00D572BD" w:rsidP="004A21CB">
      <w:pPr>
        <w:rPr>
          <w:rFonts w:ascii="Times New Roman" w:hAnsi="Times New Roman"/>
          <w:bCs/>
          <w:sz w:val="24"/>
          <w:szCs w:val="24"/>
          <w:u w:val="single"/>
        </w:rPr>
      </w:pPr>
      <w:r>
        <w:rPr>
          <w:rFonts w:ascii="Times New Roman" w:hAnsi="Times New Roman"/>
          <w:bCs/>
          <w:sz w:val="24"/>
          <w:szCs w:val="24"/>
          <w:u w:val="single"/>
        </w:rPr>
        <w:t xml:space="preserve">January </w:t>
      </w:r>
      <w:r w:rsidR="003A7983">
        <w:rPr>
          <w:rFonts w:ascii="Times New Roman" w:hAnsi="Times New Roman"/>
          <w:bCs/>
          <w:sz w:val="24"/>
          <w:szCs w:val="24"/>
          <w:u w:val="single"/>
        </w:rPr>
        <w:t>23</w:t>
      </w:r>
      <w:r>
        <w:rPr>
          <w:rFonts w:ascii="Times New Roman" w:hAnsi="Times New Roman"/>
          <w:bCs/>
          <w:sz w:val="24"/>
          <w:szCs w:val="24"/>
          <w:u w:val="single"/>
        </w:rPr>
        <w:t>, 2025</w:t>
      </w:r>
    </w:p>
    <w:p w14:paraId="19FE40C4" w14:textId="4E8560B7" w:rsidR="00D572BD" w:rsidRDefault="00280F74" w:rsidP="00D572BD">
      <w:pPr>
        <w:pStyle w:val="ListParagraph"/>
        <w:numPr>
          <w:ilvl w:val="0"/>
          <w:numId w:val="133"/>
        </w:numPr>
        <w:rPr>
          <w:rFonts w:ascii="Times New Roman" w:hAnsi="Times New Roman"/>
          <w:bCs/>
          <w:sz w:val="24"/>
          <w:szCs w:val="24"/>
        </w:rPr>
      </w:pPr>
      <w:r>
        <w:rPr>
          <w:rFonts w:ascii="Times New Roman" w:hAnsi="Times New Roman"/>
          <w:bCs/>
          <w:sz w:val="24"/>
          <w:szCs w:val="24"/>
        </w:rPr>
        <w:t>Pages d-1, d-2</w:t>
      </w:r>
    </w:p>
    <w:p w14:paraId="6BD31326" w14:textId="4FEAC14A" w:rsidR="00875AF7" w:rsidRDefault="00875AF7" w:rsidP="00875AF7">
      <w:pPr>
        <w:pStyle w:val="ListParagraph"/>
        <w:numPr>
          <w:ilvl w:val="1"/>
          <w:numId w:val="133"/>
        </w:numPr>
        <w:rPr>
          <w:rFonts w:ascii="Times New Roman" w:hAnsi="Times New Roman"/>
          <w:bCs/>
          <w:sz w:val="24"/>
          <w:szCs w:val="24"/>
        </w:rPr>
      </w:pPr>
      <w:r>
        <w:rPr>
          <w:rFonts w:ascii="Times New Roman" w:hAnsi="Times New Roman"/>
          <w:bCs/>
          <w:sz w:val="24"/>
          <w:szCs w:val="24"/>
        </w:rPr>
        <w:t>Line Hardware, Inc.</w:t>
      </w:r>
    </w:p>
    <w:p w14:paraId="22C66E9E" w14:textId="151746FA" w:rsidR="00875AF7" w:rsidRDefault="003A7983" w:rsidP="00875AF7">
      <w:pPr>
        <w:pStyle w:val="ListParagraph"/>
        <w:numPr>
          <w:ilvl w:val="2"/>
          <w:numId w:val="133"/>
        </w:numPr>
        <w:rPr>
          <w:rFonts w:ascii="Times New Roman" w:hAnsi="Times New Roman"/>
          <w:bCs/>
          <w:sz w:val="24"/>
          <w:szCs w:val="24"/>
        </w:rPr>
      </w:pPr>
      <w:r>
        <w:rPr>
          <w:rFonts w:ascii="Times New Roman" w:hAnsi="Times New Roman"/>
          <w:bCs/>
          <w:sz w:val="24"/>
          <w:szCs w:val="24"/>
        </w:rPr>
        <w:t xml:space="preserve">Added </w:t>
      </w:r>
      <w:r w:rsidR="004622FD">
        <w:rPr>
          <w:rFonts w:ascii="Times New Roman" w:hAnsi="Times New Roman"/>
          <w:bCs/>
          <w:sz w:val="24"/>
          <w:szCs w:val="24"/>
        </w:rPr>
        <w:t>SWC Series, SWF Series</w:t>
      </w:r>
    </w:p>
    <w:p w14:paraId="45A9AEFE" w14:textId="7A898EE4" w:rsidR="003A7983" w:rsidRPr="00D572BD" w:rsidRDefault="003A7983" w:rsidP="00875AF7">
      <w:pPr>
        <w:pStyle w:val="ListParagraph"/>
        <w:numPr>
          <w:ilvl w:val="2"/>
          <w:numId w:val="133"/>
        </w:numPr>
        <w:rPr>
          <w:rFonts w:ascii="Times New Roman" w:hAnsi="Times New Roman"/>
          <w:bCs/>
          <w:sz w:val="24"/>
          <w:szCs w:val="24"/>
        </w:rPr>
      </w:pPr>
      <w:r>
        <w:rPr>
          <w:rFonts w:ascii="Times New Roman" w:hAnsi="Times New Roman"/>
          <w:bCs/>
          <w:sz w:val="24"/>
          <w:szCs w:val="24"/>
        </w:rPr>
        <w:t>Moved</w:t>
      </w:r>
      <w:r w:rsidR="00464AD8">
        <w:rPr>
          <w:rFonts w:ascii="Times New Roman" w:hAnsi="Times New Roman"/>
          <w:bCs/>
          <w:sz w:val="24"/>
          <w:szCs w:val="24"/>
        </w:rPr>
        <w:t xml:space="preserve"> </w:t>
      </w:r>
      <w:r w:rsidR="00464AD8" w:rsidRPr="00464AD8">
        <w:rPr>
          <w:rFonts w:ascii="Times New Roman" w:hAnsi="Times New Roman"/>
          <w:bCs/>
          <w:sz w:val="24"/>
          <w:szCs w:val="24"/>
        </w:rPr>
        <w:t>CSW Series</w:t>
      </w:r>
      <w:r w:rsidR="00464AD8">
        <w:rPr>
          <w:rFonts w:ascii="Times New Roman" w:hAnsi="Times New Roman"/>
          <w:bCs/>
          <w:sz w:val="24"/>
          <w:szCs w:val="24"/>
        </w:rPr>
        <w:t xml:space="preserve"> to Technical List</w:t>
      </w:r>
    </w:p>
    <w:p w14:paraId="2AC74E94" w14:textId="77777777" w:rsidR="00D572BD" w:rsidRDefault="00D572BD" w:rsidP="004A21CB">
      <w:pPr>
        <w:rPr>
          <w:rFonts w:ascii="Times New Roman" w:hAnsi="Times New Roman"/>
          <w:bCs/>
          <w:sz w:val="24"/>
          <w:szCs w:val="24"/>
          <w:u w:val="single"/>
        </w:rPr>
      </w:pPr>
    </w:p>
    <w:p w14:paraId="621DDE04" w14:textId="1F30B61E" w:rsidR="008C6CB2" w:rsidRDefault="008C6CB2" w:rsidP="004A21CB">
      <w:pPr>
        <w:rPr>
          <w:rFonts w:ascii="Times New Roman" w:hAnsi="Times New Roman"/>
          <w:bCs/>
          <w:sz w:val="24"/>
          <w:szCs w:val="24"/>
          <w:u w:val="single"/>
        </w:rPr>
      </w:pPr>
      <w:r>
        <w:rPr>
          <w:rFonts w:ascii="Times New Roman" w:hAnsi="Times New Roman"/>
          <w:bCs/>
          <w:sz w:val="24"/>
          <w:szCs w:val="24"/>
          <w:u w:val="single"/>
        </w:rPr>
        <w:t>December 17, 2024</w:t>
      </w:r>
    </w:p>
    <w:p w14:paraId="7C2EB27D" w14:textId="6085D9E7" w:rsidR="008C6CB2" w:rsidRDefault="00F37106" w:rsidP="00F37106">
      <w:pPr>
        <w:pStyle w:val="ListParagraph"/>
        <w:numPr>
          <w:ilvl w:val="0"/>
          <w:numId w:val="131"/>
        </w:numPr>
        <w:rPr>
          <w:rFonts w:ascii="Times New Roman" w:hAnsi="Times New Roman"/>
          <w:bCs/>
          <w:sz w:val="24"/>
          <w:szCs w:val="24"/>
        </w:rPr>
      </w:pPr>
      <w:r>
        <w:rPr>
          <w:rFonts w:ascii="Times New Roman" w:hAnsi="Times New Roman"/>
          <w:bCs/>
          <w:sz w:val="24"/>
          <w:szCs w:val="24"/>
        </w:rPr>
        <w:t xml:space="preserve">Pages </w:t>
      </w:r>
      <w:r w:rsidR="005C6F11">
        <w:rPr>
          <w:rFonts w:ascii="Times New Roman" w:hAnsi="Times New Roman"/>
          <w:bCs/>
          <w:sz w:val="24"/>
          <w:szCs w:val="24"/>
        </w:rPr>
        <w:t xml:space="preserve">at-3, </w:t>
      </w:r>
      <w:r>
        <w:rPr>
          <w:rFonts w:ascii="Times New Roman" w:hAnsi="Times New Roman"/>
          <w:bCs/>
          <w:sz w:val="24"/>
          <w:szCs w:val="24"/>
        </w:rPr>
        <w:t>rp(1)</w:t>
      </w:r>
    </w:p>
    <w:p w14:paraId="2927D2D8" w14:textId="3AE937AF" w:rsidR="005C6F11" w:rsidRPr="00F37106" w:rsidRDefault="005C6F11" w:rsidP="005C6F11">
      <w:pPr>
        <w:pStyle w:val="ListParagraph"/>
        <w:numPr>
          <w:ilvl w:val="1"/>
          <w:numId w:val="131"/>
        </w:numPr>
        <w:rPr>
          <w:rFonts w:ascii="Times New Roman" w:hAnsi="Times New Roman"/>
          <w:bCs/>
          <w:sz w:val="24"/>
          <w:szCs w:val="24"/>
        </w:rPr>
      </w:pPr>
      <w:r>
        <w:rPr>
          <w:rFonts w:ascii="Times New Roman" w:hAnsi="Times New Roman"/>
          <w:bCs/>
          <w:sz w:val="24"/>
          <w:szCs w:val="24"/>
        </w:rPr>
        <w:t>Added Central Moloney, Inc.</w:t>
      </w:r>
    </w:p>
    <w:p w14:paraId="7E1DE041" w14:textId="77777777" w:rsidR="008C6CB2" w:rsidRDefault="008C6CB2" w:rsidP="004A21CB">
      <w:pPr>
        <w:rPr>
          <w:rFonts w:ascii="Times New Roman" w:hAnsi="Times New Roman"/>
          <w:bCs/>
          <w:sz w:val="24"/>
          <w:szCs w:val="24"/>
          <w:u w:val="single"/>
        </w:rPr>
      </w:pPr>
    </w:p>
    <w:p w14:paraId="178E99BE" w14:textId="5E1EE401" w:rsidR="00C65427" w:rsidRDefault="00C65427" w:rsidP="004A21CB">
      <w:pPr>
        <w:rPr>
          <w:rFonts w:ascii="Times New Roman" w:hAnsi="Times New Roman"/>
          <w:bCs/>
          <w:sz w:val="24"/>
          <w:szCs w:val="24"/>
          <w:u w:val="single"/>
        </w:rPr>
      </w:pPr>
      <w:r>
        <w:rPr>
          <w:rFonts w:ascii="Times New Roman" w:hAnsi="Times New Roman"/>
          <w:bCs/>
          <w:sz w:val="24"/>
          <w:szCs w:val="24"/>
          <w:u w:val="single"/>
        </w:rPr>
        <w:t xml:space="preserve">December </w:t>
      </w:r>
      <w:r w:rsidR="00766238">
        <w:rPr>
          <w:rFonts w:ascii="Times New Roman" w:hAnsi="Times New Roman"/>
          <w:bCs/>
          <w:sz w:val="24"/>
          <w:szCs w:val="24"/>
          <w:u w:val="single"/>
        </w:rPr>
        <w:t>13</w:t>
      </w:r>
      <w:r>
        <w:rPr>
          <w:rFonts w:ascii="Times New Roman" w:hAnsi="Times New Roman"/>
          <w:bCs/>
          <w:sz w:val="24"/>
          <w:szCs w:val="24"/>
          <w:u w:val="single"/>
        </w:rPr>
        <w:t>, 2024</w:t>
      </w:r>
    </w:p>
    <w:p w14:paraId="0F573EAC" w14:textId="23E78A66" w:rsidR="00A618F5" w:rsidRDefault="005008E4" w:rsidP="005008E4">
      <w:pPr>
        <w:pStyle w:val="ListParagraph"/>
        <w:numPr>
          <w:ilvl w:val="0"/>
          <w:numId w:val="130"/>
        </w:numPr>
        <w:rPr>
          <w:rFonts w:ascii="Times New Roman" w:hAnsi="Times New Roman"/>
          <w:bCs/>
          <w:sz w:val="24"/>
          <w:szCs w:val="24"/>
        </w:rPr>
      </w:pPr>
      <w:r w:rsidRPr="005008E4">
        <w:rPr>
          <w:rFonts w:ascii="Times New Roman" w:hAnsi="Times New Roman"/>
          <w:bCs/>
          <w:sz w:val="24"/>
          <w:szCs w:val="24"/>
        </w:rPr>
        <w:t>Page</w:t>
      </w:r>
      <w:r>
        <w:rPr>
          <w:rFonts w:ascii="Times New Roman" w:hAnsi="Times New Roman"/>
          <w:bCs/>
          <w:sz w:val="24"/>
          <w:szCs w:val="24"/>
        </w:rPr>
        <w:t xml:space="preserve"> U he-1</w:t>
      </w:r>
    </w:p>
    <w:p w14:paraId="78A23FA4" w14:textId="0EB1DF21" w:rsidR="005008E4" w:rsidRPr="005008E4" w:rsidRDefault="005008E4" w:rsidP="005008E4">
      <w:pPr>
        <w:pStyle w:val="ListParagraph"/>
        <w:numPr>
          <w:ilvl w:val="1"/>
          <w:numId w:val="130"/>
        </w:numPr>
        <w:rPr>
          <w:rFonts w:ascii="Times New Roman" w:hAnsi="Times New Roman"/>
          <w:bCs/>
          <w:sz w:val="24"/>
          <w:szCs w:val="24"/>
        </w:rPr>
      </w:pPr>
      <w:r>
        <w:rPr>
          <w:rFonts w:ascii="Times New Roman" w:hAnsi="Times New Roman"/>
          <w:bCs/>
          <w:sz w:val="24"/>
          <w:szCs w:val="24"/>
        </w:rPr>
        <w:t>Revised company name “Electrical Equipment” to “Federal Pacific.</w:t>
      </w:r>
    </w:p>
    <w:p w14:paraId="7FDB5EBF" w14:textId="77777777" w:rsidR="00C65427" w:rsidRDefault="00C65427" w:rsidP="004A21CB">
      <w:pPr>
        <w:rPr>
          <w:rFonts w:ascii="Times New Roman" w:hAnsi="Times New Roman"/>
          <w:bCs/>
          <w:sz w:val="24"/>
          <w:szCs w:val="24"/>
          <w:u w:val="single"/>
        </w:rPr>
      </w:pPr>
    </w:p>
    <w:p w14:paraId="3535D3DD" w14:textId="3A4839BA" w:rsidR="006F141C" w:rsidRDefault="006F141C" w:rsidP="004A21CB">
      <w:pPr>
        <w:rPr>
          <w:rFonts w:ascii="Times New Roman" w:hAnsi="Times New Roman"/>
          <w:bCs/>
          <w:sz w:val="24"/>
          <w:szCs w:val="24"/>
          <w:u w:val="single"/>
        </w:rPr>
      </w:pPr>
      <w:r>
        <w:rPr>
          <w:rFonts w:ascii="Times New Roman" w:hAnsi="Times New Roman"/>
          <w:bCs/>
          <w:sz w:val="24"/>
          <w:szCs w:val="24"/>
          <w:u w:val="single"/>
        </w:rPr>
        <w:t>October 31, 2024</w:t>
      </w:r>
    </w:p>
    <w:p w14:paraId="683E7EF4" w14:textId="1B46A611" w:rsidR="006F141C" w:rsidRDefault="00243B42" w:rsidP="00C026F8">
      <w:pPr>
        <w:pStyle w:val="ListParagraph"/>
        <w:numPr>
          <w:ilvl w:val="0"/>
          <w:numId w:val="129"/>
        </w:numPr>
        <w:rPr>
          <w:rFonts w:ascii="Times New Roman" w:hAnsi="Times New Roman"/>
          <w:bCs/>
          <w:sz w:val="24"/>
          <w:szCs w:val="24"/>
        </w:rPr>
      </w:pPr>
      <w:r>
        <w:rPr>
          <w:rFonts w:ascii="Times New Roman" w:hAnsi="Times New Roman"/>
          <w:bCs/>
          <w:sz w:val="24"/>
          <w:szCs w:val="24"/>
        </w:rPr>
        <w:t>Page</w:t>
      </w:r>
      <w:r w:rsidR="00AC4BA7">
        <w:rPr>
          <w:rFonts w:ascii="Times New Roman" w:hAnsi="Times New Roman"/>
          <w:bCs/>
          <w:sz w:val="24"/>
          <w:szCs w:val="24"/>
        </w:rPr>
        <w:t xml:space="preserve"> av-1</w:t>
      </w:r>
    </w:p>
    <w:p w14:paraId="4B05B9D9" w14:textId="5373E1EE" w:rsidR="00AC4BA7" w:rsidRPr="00C026F8" w:rsidRDefault="00AC4BA7" w:rsidP="00AC4BA7">
      <w:pPr>
        <w:pStyle w:val="ListParagraph"/>
        <w:numPr>
          <w:ilvl w:val="1"/>
          <w:numId w:val="129"/>
        </w:numPr>
        <w:rPr>
          <w:rFonts w:ascii="Times New Roman" w:hAnsi="Times New Roman"/>
          <w:bCs/>
          <w:sz w:val="24"/>
          <w:szCs w:val="24"/>
        </w:rPr>
      </w:pPr>
      <w:r>
        <w:rPr>
          <w:rFonts w:ascii="Times New Roman" w:hAnsi="Times New Roman"/>
          <w:bCs/>
          <w:sz w:val="24"/>
          <w:szCs w:val="24"/>
        </w:rPr>
        <w:t>Added Alubar</w:t>
      </w:r>
    </w:p>
    <w:p w14:paraId="5A7D1324" w14:textId="77777777" w:rsidR="006F141C" w:rsidRPr="006F141C" w:rsidRDefault="006F141C" w:rsidP="004A21CB">
      <w:pPr>
        <w:rPr>
          <w:rFonts w:ascii="Times New Roman" w:hAnsi="Times New Roman"/>
          <w:bCs/>
          <w:sz w:val="24"/>
          <w:szCs w:val="24"/>
        </w:rPr>
      </w:pPr>
    </w:p>
    <w:p w14:paraId="15222876" w14:textId="184998F1" w:rsidR="009A66AB" w:rsidRDefault="009A66AB" w:rsidP="004A21CB">
      <w:pPr>
        <w:rPr>
          <w:rFonts w:ascii="Times New Roman" w:hAnsi="Times New Roman"/>
          <w:bCs/>
          <w:sz w:val="24"/>
          <w:szCs w:val="24"/>
          <w:u w:val="single"/>
        </w:rPr>
      </w:pPr>
      <w:r>
        <w:rPr>
          <w:rFonts w:ascii="Times New Roman" w:hAnsi="Times New Roman"/>
          <w:bCs/>
          <w:sz w:val="24"/>
          <w:szCs w:val="24"/>
          <w:u w:val="single"/>
        </w:rPr>
        <w:t>October 11, 2024</w:t>
      </w:r>
    </w:p>
    <w:p w14:paraId="4C95C1FC" w14:textId="37030F95" w:rsidR="009A66AB" w:rsidRDefault="009A66AB" w:rsidP="009A66AB">
      <w:pPr>
        <w:pStyle w:val="ListParagraph"/>
        <w:numPr>
          <w:ilvl w:val="0"/>
          <w:numId w:val="128"/>
        </w:numPr>
        <w:rPr>
          <w:rFonts w:ascii="Times New Roman" w:hAnsi="Times New Roman"/>
          <w:bCs/>
          <w:sz w:val="24"/>
          <w:szCs w:val="24"/>
        </w:rPr>
      </w:pPr>
      <w:r>
        <w:rPr>
          <w:rFonts w:ascii="Times New Roman" w:hAnsi="Times New Roman"/>
          <w:bCs/>
          <w:sz w:val="24"/>
          <w:szCs w:val="24"/>
        </w:rPr>
        <w:t xml:space="preserve">Pages </w:t>
      </w:r>
      <w:r w:rsidR="00D51AAC">
        <w:rPr>
          <w:rFonts w:ascii="Times New Roman" w:hAnsi="Times New Roman"/>
          <w:bCs/>
          <w:sz w:val="24"/>
          <w:szCs w:val="24"/>
        </w:rPr>
        <w:t>z-3, z-5.1, z-6</w:t>
      </w:r>
      <w:r w:rsidR="00D53B82">
        <w:rPr>
          <w:rFonts w:ascii="Times New Roman" w:hAnsi="Times New Roman"/>
          <w:bCs/>
          <w:sz w:val="24"/>
          <w:szCs w:val="24"/>
        </w:rPr>
        <w:t>, z(5)</w:t>
      </w:r>
    </w:p>
    <w:p w14:paraId="5DD4E56B" w14:textId="3BDC6B79" w:rsidR="00D53B82" w:rsidRPr="009A66AB" w:rsidRDefault="00D53B82" w:rsidP="00D53B82">
      <w:pPr>
        <w:pStyle w:val="ListParagraph"/>
        <w:numPr>
          <w:ilvl w:val="1"/>
          <w:numId w:val="128"/>
        </w:numPr>
        <w:rPr>
          <w:rFonts w:ascii="Times New Roman" w:hAnsi="Times New Roman"/>
          <w:bCs/>
          <w:sz w:val="24"/>
          <w:szCs w:val="24"/>
        </w:rPr>
      </w:pPr>
      <w:r>
        <w:rPr>
          <w:rFonts w:ascii="Times New Roman" w:hAnsi="Times New Roman"/>
          <w:bCs/>
          <w:sz w:val="24"/>
          <w:szCs w:val="24"/>
        </w:rPr>
        <w:t>Added Street &amp; Area</w:t>
      </w:r>
      <w:r w:rsidR="00FA2B84">
        <w:rPr>
          <w:rFonts w:ascii="Times New Roman" w:hAnsi="Times New Roman"/>
          <w:bCs/>
          <w:sz w:val="24"/>
          <w:szCs w:val="24"/>
        </w:rPr>
        <w:t xml:space="preserve"> Lighting (</w:t>
      </w:r>
      <w:r>
        <w:rPr>
          <w:rFonts w:ascii="Times New Roman" w:hAnsi="Times New Roman"/>
          <w:bCs/>
          <w:sz w:val="24"/>
          <w:szCs w:val="24"/>
        </w:rPr>
        <w:t>Salco</w:t>
      </w:r>
      <w:r w:rsidR="00FA2B84">
        <w:rPr>
          <w:rFonts w:ascii="Times New Roman" w:hAnsi="Times New Roman"/>
          <w:bCs/>
          <w:sz w:val="24"/>
          <w:szCs w:val="24"/>
        </w:rPr>
        <w:t>)</w:t>
      </w:r>
    </w:p>
    <w:p w14:paraId="026E1D27" w14:textId="77777777" w:rsidR="009A66AB" w:rsidRDefault="009A66AB" w:rsidP="004A21CB">
      <w:pPr>
        <w:rPr>
          <w:rFonts w:ascii="Times New Roman" w:hAnsi="Times New Roman"/>
          <w:bCs/>
          <w:sz w:val="24"/>
          <w:szCs w:val="24"/>
          <w:u w:val="single"/>
        </w:rPr>
      </w:pPr>
    </w:p>
    <w:p w14:paraId="1A81D1ED" w14:textId="4321CACE" w:rsidR="00067C54" w:rsidRDefault="00067C54" w:rsidP="004A21CB">
      <w:pPr>
        <w:rPr>
          <w:rFonts w:ascii="Times New Roman" w:hAnsi="Times New Roman"/>
          <w:bCs/>
          <w:sz w:val="24"/>
          <w:szCs w:val="24"/>
          <w:u w:val="single"/>
        </w:rPr>
      </w:pPr>
      <w:r>
        <w:rPr>
          <w:rFonts w:ascii="Times New Roman" w:hAnsi="Times New Roman"/>
          <w:bCs/>
          <w:sz w:val="24"/>
          <w:szCs w:val="24"/>
          <w:u w:val="single"/>
        </w:rPr>
        <w:t>June 11, 2024</w:t>
      </w:r>
    </w:p>
    <w:p w14:paraId="01B35481" w14:textId="0207AFA3" w:rsidR="00067C54" w:rsidRDefault="009D766A" w:rsidP="009D766A">
      <w:pPr>
        <w:pStyle w:val="ListParagraph"/>
        <w:numPr>
          <w:ilvl w:val="0"/>
          <w:numId w:val="127"/>
        </w:numPr>
        <w:rPr>
          <w:rFonts w:ascii="Times New Roman" w:hAnsi="Times New Roman"/>
          <w:bCs/>
          <w:sz w:val="24"/>
          <w:szCs w:val="24"/>
        </w:rPr>
      </w:pPr>
      <w:r>
        <w:rPr>
          <w:rFonts w:ascii="Times New Roman" w:hAnsi="Times New Roman"/>
          <w:bCs/>
          <w:sz w:val="24"/>
          <w:szCs w:val="24"/>
        </w:rPr>
        <w:t>Page k</w:t>
      </w:r>
      <w:r w:rsidR="001B4A1D">
        <w:rPr>
          <w:rFonts w:ascii="Times New Roman" w:hAnsi="Times New Roman"/>
          <w:bCs/>
          <w:sz w:val="24"/>
          <w:szCs w:val="24"/>
        </w:rPr>
        <w:t>-2</w:t>
      </w:r>
      <w:r w:rsidR="00AE1D00">
        <w:rPr>
          <w:rFonts w:ascii="Times New Roman" w:hAnsi="Times New Roman"/>
          <w:bCs/>
          <w:sz w:val="24"/>
          <w:szCs w:val="24"/>
        </w:rPr>
        <w:t xml:space="preserve"> </w:t>
      </w:r>
    </w:p>
    <w:p w14:paraId="6636E694" w14:textId="0592F335" w:rsidR="009B77F4" w:rsidRDefault="009B77F4" w:rsidP="009B77F4">
      <w:pPr>
        <w:pStyle w:val="ListParagraph"/>
        <w:numPr>
          <w:ilvl w:val="1"/>
          <w:numId w:val="127"/>
        </w:numPr>
        <w:rPr>
          <w:rFonts w:ascii="Times New Roman" w:hAnsi="Times New Roman"/>
          <w:bCs/>
          <w:sz w:val="24"/>
          <w:szCs w:val="24"/>
        </w:rPr>
      </w:pPr>
      <w:r>
        <w:rPr>
          <w:rFonts w:ascii="Times New Roman" w:hAnsi="Times New Roman"/>
          <w:bCs/>
          <w:sz w:val="24"/>
          <w:szCs w:val="24"/>
        </w:rPr>
        <w:t xml:space="preserve">Revised </w:t>
      </w:r>
      <w:r w:rsidR="00AE1D00">
        <w:rPr>
          <w:rFonts w:ascii="Times New Roman" w:hAnsi="Times New Roman"/>
          <w:bCs/>
          <w:sz w:val="24"/>
          <w:szCs w:val="24"/>
        </w:rPr>
        <w:t xml:space="preserve">k(1) </w:t>
      </w:r>
      <w:r>
        <w:rPr>
          <w:rFonts w:ascii="Times New Roman" w:hAnsi="Times New Roman"/>
          <w:bCs/>
          <w:sz w:val="24"/>
          <w:szCs w:val="24"/>
        </w:rPr>
        <w:t xml:space="preserve">from Conditional to </w:t>
      </w:r>
      <w:r w:rsidR="00AE1D00">
        <w:rPr>
          <w:rFonts w:ascii="Times New Roman" w:hAnsi="Times New Roman"/>
          <w:bCs/>
          <w:sz w:val="24"/>
          <w:szCs w:val="24"/>
        </w:rPr>
        <w:t xml:space="preserve">k-2 </w:t>
      </w:r>
      <w:r>
        <w:rPr>
          <w:rFonts w:ascii="Times New Roman" w:hAnsi="Times New Roman"/>
          <w:bCs/>
          <w:sz w:val="24"/>
          <w:szCs w:val="24"/>
        </w:rPr>
        <w:t>Full listings.</w:t>
      </w:r>
    </w:p>
    <w:p w14:paraId="39F93472" w14:textId="7B2FDA69" w:rsidR="009D766A" w:rsidRPr="009D766A" w:rsidRDefault="009D766A" w:rsidP="009D766A">
      <w:pPr>
        <w:pStyle w:val="ListParagraph"/>
        <w:numPr>
          <w:ilvl w:val="1"/>
          <w:numId w:val="127"/>
        </w:numPr>
        <w:rPr>
          <w:rFonts w:ascii="Times New Roman" w:hAnsi="Times New Roman"/>
          <w:bCs/>
          <w:sz w:val="24"/>
          <w:szCs w:val="24"/>
        </w:rPr>
      </w:pPr>
      <w:r>
        <w:rPr>
          <w:rFonts w:ascii="Times New Roman" w:hAnsi="Times New Roman"/>
          <w:bCs/>
          <w:sz w:val="24"/>
          <w:szCs w:val="24"/>
        </w:rPr>
        <w:t>Added Hubbell Power Systems.</w:t>
      </w:r>
    </w:p>
    <w:p w14:paraId="520D50F2" w14:textId="77777777" w:rsidR="00067C54" w:rsidRDefault="00067C54" w:rsidP="004A21CB">
      <w:pPr>
        <w:rPr>
          <w:rFonts w:ascii="Times New Roman" w:hAnsi="Times New Roman"/>
          <w:bCs/>
          <w:sz w:val="24"/>
          <w:szCs w:val="24"/>
          <w:u w:val="single"/>
        </w:rPr>
      </w:pPr>
    </w:p>
    <w:p w14:paraId="575492BC" w14:textId="4C9D853D" w:rsidR="006A5915" w:rsidRDefault="006A5915" w:rsidP="004A21CB">
      <w:pPr>
        <w:rPr>
          <w:rFonts w:ascii="Times New Roman" w:hAnsi="Times New Roman"/>
          <w:bCs/>
          <w:sz w:val="24"/>
          <w:szCs w:val="24"/>
          <w:u w:val="single"/>
        </w:rPr>
      </w:pPr>
      <w:r>
        <w:rPr>
          <w:rFonts w:ascii="Times New Roman" w:hAnsi="Times New Roman"/>
          <w:bCs/>
          <w:sz w:val="24"/>
          <w:szCs w:val="24"/>
          <w:u w:val="single"/>
        </w:rPr>
        <w:t>May 10, 2024</w:t>
      </w:r>
    </w:p>
    <w:p w14:paraId="0ADB64CE" w14:textId="5C0CA95A" w:rsidR="006A5915" w:rsidRDefault="006A5915" w:rsidP="006A5915">
      <w:pPr>
        <w:pStyle w:val="ListParagraph"/>
        <w:numPr>
          <w:ilvl w:val="0"/>
          <w:numId w:val="126"/>
        </w:numPr>
        <w:rPr>
          <w:rFonts w:ascii="Times New Roman" w:hAnsi="Times New Roman"/>
          <w:bCs/>
          <w:sz w:val="24"/>
          <w:szCs w:val="24"/>
        </w:rPr>
      </w:pPr>
      <w:r>
        <w:rPr>
          <w:rFonts w:ascii="Times New Roman" w:hAnsi="Times New Roman"/>
          <w:bCs/>
          <w:sz w:val="24"/>
          <w:szCs w:val="24"/>
        </w:rPr>
        <w:t xml:space="preserve">Pages </w:t>
      </w:r>
      <w:r w:rsidR="004F5D58">
        <w:rPr>
          <w:rFonts w:ascii="Times New Roman" w:hAnsi="Times New Roman"/>
          <w:bCs/>
          <w:sz w:val="24"/>
          <w:szCs w:val="24"/>
        </w:rPr>
        <w:t>x-1, z-5.2, z-6</w:t>
      </w:r>
    </w:p>
    <w:p w14:paraId="3674E017" w14:textId="59E21821" w:rsidR="004F5D58" w:rsidRPr="006A5915" w:rsidRDefault="004F5D58" w:rsidP="004F5D58">
      <w:pPr>
        <w:pStyle w:val="ListParagraph"/>
        <w:numPr>
          <w:ilvl w:val="1"/>
          <w:numId w:val="126"/>
        </w:numPr>
        <w:rPr>
          <w:rFonts w:ascii="Times New Roman" w:hAnsi="Times New Roman"/>
          <w:bCs/>
          <w:sz w:val="24"/>
          <w:szCs w:val="24"/>
        </w:rPr>
      </w:pPr>
      <w:r>
        <w:rPr>
          <w:rFonts w:ascii="Times New Roman" w:hAnsi="Times New Roman"/>
          <w:bCs/>
          <w:sz w:val="24"/>
          <w:szCs w:val="24"/>
        </w:rPr>
        <w:t>Added Grip-Tite</w:t>
      </w:r>
    </w:p>
    <w:p w14:paraId="5DB5481F" w14:textId="77777777" w:rsidR="006A5915" w:rsidRDefault="006A5915" w:rsidP="004A21CB">
      <w:pPr>
        <w:rPr>
          <w:rFonts w:ascii="Times New Roman" w:hAnsi="Times New Roman"/>
          <w:bCs/>
          <w:sz w:val="24"/>
          <w:szCs w:val="24"/>
          <w:u w:val="single"/>
        </w:rPr>
      </w:pPr>
    </w:p>
    <w:p w14:paraId="0F3C99B5" w14:textId="44D5C0DC" w:rsidR="004E4CB7" w:rsidRDefault="004E4CB7" w:rsidP="004A21CB">
      <w:pPr>
        <w:rPr>
          <w:rFonts w:ascii="Times New Roman" w:hAnsi="Times New Roman"/>
          <w:bCs/>
          <w:sz w:val="24"/>
          <w:szCs w:val="24"/>
          <w:u w:val="single"/>
        </w:rPr>
      </w:pPr>
      <w:r>
        <w:rPr>
          <w:rFonts w:ascii="Times New Roman" w:hAnsi="Times New Roman"/>
          <w:bCs/>
          <w:sz w:val="24"/>
          <w:szCs w:val="24"/>
          <w:u w:val="single"/>
        </w:rPr>
        <w:t>April 2, 2024</w:t>
      </w:r>
    </w:p>
    <w:p w14:paraId="28943813" w14:textId="5918F5D9" w:rsidR="004E4CB7" w:rsidRDefault="00A47D1B" w:rsidP="002D7CCA">
      <w:pPr>
        <w:pStyle w:val="ListParagraph"/>
        <w:numPr>
          <w:ilvl w:val="0"/>
          <w:numId w:val="124"/>
        </w:numPr>
        <w:rPr>
          <w:rFonts w:ascii="Times New Roman" w:hAnsi="Times New Roman"/>
          <w:bCs/>
          <w:sz w:val="24"/>
          <w:szCs w:val="24"/>
        </w:rPr>
      </w:pPr>
      <w:r>
        <w:rPr>
          <w:rFonts w:ascii="Times New Roman" w:hAnsi="Times New Roman"/>
          <w:bCs/>
          <w:sz w:val="24"/>
          <w:szCs w:val="24"/>
        </w:rPr>
        <w:t>Page be(4.</w:t>
      </w:r>
      <w:r w:rsidR="007C26A7">
        <w:rPr>
          <w:rFonts w:ascii="Times New Roman" w:hAnsi="Times New Roman"/>
          <w:bCs/>
          <w:sz w:val="24"/>
          <w:szCs w:val="24"/>
        </w:rPr>
        <w:t>3</w:t>
      </w:r>
      <w:r>
        <w:rPr>
          <w:rFonts w:ascii="Times New Roman" w:hAnsi="Times New Roman"/>
          <w:bCs/>
          <w:sz w:val="24"/>
          <w:szCs w:val="24"/>
        </w:rPr>
        <w:t>)</w:t>
      </w:r>
    </w:p>
    <w:p w14:paraId="3017006F" w14:textId="047746F5" w:rsidR="00A47D1B" w:rsidRDefault="00A47D1B" w:rsidP="00A47D1B">
      <w:pPr>
        <w:pStyle w:val="ListParagraph"/>
        <w:numPr>
          <w:ilvl w:val="1"/>
          <w:numId w:val="124"/>
        </w:numPr>
        <w:rPr>
          <w:rFonts w:ascii="Times New Roman" w:hAnsi="Times New Roman"/>
          <w:bCs/>
          <w:sz w:val="24"/>
          <w:szCs w:val="24"/>
        </w:rPr>
      </w:pPr>
      <w:r>
        <w:rPr>
          <w:rFonts w:ascii="Times New Roman" w:hAnsi="Times New Roman"/>
          <w:bCs/>
          <w:sz w:val="24"/>
          <w:szCs w:val="24"/>
        </w:rPr>
        <w:t>Added Togami Electric Mfg. Co., Ltd.</w:t>
      </w:r>
    </w:p>
    <w:p w14:paraId="3229DD52" w14:textId="3D67D631" w:rsidR="00E132D6" w:rsidRPr="002D7CCA" w:rsidRDefault="00E132D6" w:rsidP="00E132D6">
      <w:pPr>
        <w:pStyle w:val="ListParagraph"/>
        <w:numPr>
          <w:ilvl w:val="2"/>
          <w:numId w:val="124"/>
        </w:numPr>
        <w:rPr>
          <w:rFonts w:ascii="Times New Roman" w:hAnsi="Times New Roman"/>
          <w:bCs/>
          <w:sz w:val="24"/>
          <w:szCs w:val="24"/>
        </w:rPr>
      </w:pPr>
      <w:r>
        <w:rPr>
          <w:rFonts w:ascii="Times New Roman" w:hAnsi="Times New Roman"/>
          <w:bCs/>
          <w:sz w:val="24"/>
          <w:szCs w:val="24"/>
        </w:rPr>
        <w:t>Single-phase and Three-phase.</w:t>
      </w:r>
    </w:p>
    <w:p w14:paraId="220468E6" w14:textId="77777777" w:rsidR="004E4CB7" w:rsidRDefault="004E4CB7" w:rsidP="004A21CB">
      <w:pPr>
        <w:rPr>
          <w:rFonts w:ascii="Times New Roman" w:hAnsi="Times New Roman"/>
          <w:bCs/>
          <w:sz w:val="24"/>
          <w:szCs w:val="24"/>
          <w:u w:val="single"/>
        </w:rPr>
      </w:pPr>
    </w:p>
    <w:p w14:paraId="7960BB70" w14:textId="1401BEE1" w:rsidR="00693040" w:rsidRDefault="00693040" w:rsidP="004A21CB">
      <w:pPr>
        <w:rPr>
          <w:rFonts w:ascii="Times New Roman" w:hAnsi="Times New Roman"/>
          <w:bCs/>
          <w:sz w:val="24"/>
          <w:szCs w:val="24"/>
          <w:u w:val="single"/>
        </w:rPr>
      </w:pPr>
      <w:r>
        <w:rPr>
          <w:rFonts w:ascii="Times New Roman" w:hAnsi="Times New Roman"/>
          <w:bCs/>
          <w:sz w:val="24"/>
          <w:szCs w:val="24"/>
          <w:u w:val="single"/>
        </w:rPr>
        <w:t>March 22, 2024</w:t>
      </w:r>
    </w:p>
    <w:p w14:paraId="50D5DB1D" w14:textId="35A3C025" w:rsidR="00693040" w:rsidRDefault="00697ECD" w:rsidP="00697ECD">
      <w:pPr>
        <w:pStyle w:val="ListParagraph"/>
        <w:numPr>
          <w:ilvl w:val="0"/>
          <w:numId w:val="123"/>
        </w:numPr>
        <w:rPr>
          <w:rFonts w:ascii="Times New Roman" w:hAnsi="Times New Roman"/>
          <w:bCs/>
          <w:sz w:val="24"/>
          <w:szCs w:val="24"/>
        </w:rPr>
      </w:pPr>
      <w:r>
        <w:rPr>
          <w:rFonts w:ascii="Times New Roman" w:hAnsi="Times New Roman"/>
          <w:bCs/>
          <w:sz w:val="24"/>
          <w:szCs w:val="24"/>
        </w:rPr>
        <w:t>Pages</w:t>
      </w:r>
      <w:r w:rsidR="0082453F">
        <w:rPr>
          <w:rFonts w:ascii="Times New Roman" w:hAnsi="Times New Roman"/>
          <w:bCs/>
          <w:sz w:val="24"/>
          <w:szCs w:val="24"/>
        </w:rPr>
        <w:t xml:space="preserve"> c-1; n-1</w:t>
      </w:r>
    </w:p>
    <w:p w14:paraId="26ED9439" w14:textId="6CD267A5" w:rsidR="00697ECD" w:rsidRPr="00697ECD" w:rsidRDefault="00697ECD" w:rsidP="00697ECD">
      <w:pPr>
        <w:pStyle w:val="ListParagraph"/>
        <w:numPr>
          <w:ilvl w:val="1"/>
          <w:numId w:val="123"/>
        </w:numPr>
        <w:rPr>
          <w:rFonts w:ascii="Times New Roman" w:hAnsi="Times New Roman"/>
          <w:bCs/>
          <w:sz w:val="24"/>
          <w:szCs w:val="24"/>
        </w:rPr>
      </w:pPr>
      <w:r>
        <w:rPr>
          <w:rFonts w:ascii="Times New Roman" w:hAnsi="Times New Roman"/>
          <w:bCs/>
          <w:sz w:val="24"/>
          <w:szCs w:val="24"/>
        </w:rPr>
        <w:t>Moved Threaded Fasteners</w:t>
      </w:r>
      <w:r w:rsidR="007161D8">
        <w:rPr>
          <w:rFonts w:ascii="Times New Roman" w:hAnsi="Times New Roman"/>
          <w:bCs/>
          <w:sz w:val="24"/>
          <w:szCs w:val="24"/>
        </w:rPr>
        <w:t>,</w:t>
      </w:r>
      <w:r>
        <w:rPr>
          <w:rFonts w:ascii="Times New Roman" w:hAnsi="Times New Roman"/>
          <w:bCs/>
          <w:sz w:val="24"/>
          <w:szCs w:val="24"/>
        </w:rPr>
        <w:t xml:space="preserve"> Inc. from Conditional to Full Acceptance.</w:t>
      </w:r>
    </w:p>
    <w:p w14:paraId="19086213" w14:textId="77777777" w:rsidR="00693040" w:rsidRPr="00693040" w:rsidRDefault="00693040" w:rsidP="004A21CB">
      <w:pPr>
        <w:rPr>
          <w:rFonts w:ascii="Times New Roman" w:hAnsi="Times New Roman"/>
          <w:bCs/>
          <w:sz w:val="24"/>
          <w:szCs w:val="24"/>
        </w:rPr>
      </w:pPr>
    </w:p>
    <w:p w14:paraId="0697F1FE" w14:textId="75C63B17" w:rsidR="00674468" w:rsidRDefault="00674468" w:rsidP="004A21CB">
      <w:pPr>
        <w:rPr>
          <w:rFonts w:ascii="Times New Roman" w:hAnsi="Times New Roman"/>
          <w:bCs/>
          <w:sz w:val="24"/>
          <w:szCs w:val="24"/>
          <w:u w:val="single"/>
        </w:rPr>
      </w:pPr>
      <w:r>
        <w:rPr>
          <w:rFonts w:ascii="Times New Roman" w:hAnsi="Times New Roman"/>
          <w:bCs/>
          <w:sz w:val="24"/>
          <w:szCs w:val="24"/>
          <w:u w:val="single"/>
        </w:rPr>
        <w:t>December 13, 2023</w:t>
      </w:r>
    </w:p>
    <w:p w14:paraId="63BE4952" w14:textId="36460C52" w:rsidR="00674468" w:rsidRDefault="008765EC" w:rsidP="008765EC">
      <w:pPr>
        <w:pStyle w:val="ListParagraph"/>
        <w:numPr>
          <w:ilvl w:val="0"/>
          <w:numId w:val="122"/>
        </w:numPr>
        <w:rPr>
          <w:rFonts w:ascii="Times New Roman" w:hAnsi="Times New Roman"/>
          <w:bCs/>
          <w:sz w:val="24"/>
          <w:szCs w:val="24"/>
        </w:rPr>
      </w:pPr>
      <w:r>
        <w:rPr>
          <w:rFonts w:ascii="Times New Roman" w:hAnsi="Times New Roman"/>
          <w:bCs/>
          <w:sz w:val="24"/>
          <w:szCs w:val="24"/>
        </w:rPr>
        <w:t>Pages u-1; aa,</w:t>
      </w:r>
      <w:r w:rsidR="0082453F">
        <w:rPr>
          <w:rFonts w:ascii="Times New Roman" w:hAnsi="Times New Roman"/>
          <w:bCs/>
          <w:sz w:val="24"/>
          <w:szCs w:val="24"/>
        </w:rPr>
        <w:t xml:space="preserve"> </w:t>
      </w:r>
      <w:r>
        <w:rPr>
          <w:rFonts w:ascii="Times New Roman" w:hAnsi="Times New Roman"/>
          <w:bCs/>
          <w:sz w:val="24"/>
          <w:szCs w:val="24"/>
        </w:rPr>
        <w:t>ab</w:t>
      </w:r>
    </w:p>
    <w:p w14:paraId="3DD2BC3D" w14:textId="436AB3B9" w:rsidR="008765EC" w:rsidRPr="008765EC" w:rsidRDefault="008765EC" w:rsidP="008765EC">
      <w:pPr>
        <w:pStyle w:val="ListParagraph"/>
        <w:numPr>
          <w:ilvl w:val="1"/>
          <w:numId w:val="122"/>
        </w:numPr>
        <w:rPr>
          <w:rFonts w:ascii="Times New Roman" w:hAnsi="Times New Roman"/>
          <w:bCs/>
          <w:sz w:val="24"/>
          <w:szCs w:val="24"/>
        </w:rPr>
      </w:pPr>
      <w:r>
        <w:rPr>
          <w:rFonts w:ascii="Times New Roman" w:hAnsi="Times New Roman"/>
          <w:bCs/>
          <w:sz w:val="24"/>
          <w:szCs w:val="24"/>
        </w:rPr>
        <w:t>Corrections to Allied Bolt catalog numbers.</w:t>
      </w:r>
    </w:p>
    <w:p w14:paraId="3199D865" w14:textId="77777777" w:rsidR="00674468" w:rsidRDefault="00674468" w:rsidP="004A21CB">
      <w:pPr>
        <w:rPr>
          <w:rFonts w:ascii="Times New Roman" w:hAnsi="Times New Roman"/>
          <w:bCs/>
          <w:sz w:val="24"/>
          <w:szCs w:val="24"/>
          <w:u w:val="single"/>
        </w:rPr>
      </w:pPr>
    </w:p>
    <w:p w14:paraId="1E2A60A0" w14:textId="672FD8B7" w:rsidR="009933B7" w:rsidRDefault="00387842" w:rsidP="004A21CB">
      <w:pPr>
        <w:rPr>
          <w:rFonts w:ascii="Times New Roman" w:hAnsi="Times New Roman"/>
          <w:bCs/>
          <w:sz w:val="24"/>
          <w:szCs w:val="24"/>
          <w:u w:val="single"/>
        </w:rPr>
      </w:pPr>
      <w:r>
        <w:rPr>
          <w:rFonts w:ascii="Times New Roman" w:hAnsi="Times New Roman"/>
          <w:bCs/>
          <w:sz w:val="24"/>
          <w:szCs w:val="24"/>
          <w:u w:val="single"/>
        </w:rPr>
        <w:t>December 5, 2023</w:t>
      </w:r>
    </w:p>
    <w:p w14:paraId="19848EBB" w14:textId="5EA5AEE5" w:rsidR="009933B7" w:rsidRDefault="00755A16" w:rsidP="00755A16">
      <w:pPr>
        <w:pStyle w:val="ListParagraph"/>
        <w:numPr>
          <w:ilvl w:val="0"/>
          <w:numId w:val="121"/>
        </w:numPr>
        <w:rPr>
          <w:rFonts w:ascii="Times New Roman" w:hAnsi="Times New Roman"/>
          <w:bCs/>
          <w:sz w:val="24"/>
          <w:szCs w:val="24"/>
        </w:rPr>
      </w:pPr>
      <w:r>
        <w:rPr>
          <w:rFonts w:ascii="Times New Roman" w:hAnsi="Times New Roman"/>
          <w:bCs/>
          <w:sz w:val="24"/>
          <w:szCs w:val="24"/>
        </w:rPr>
        <w:t>Page af-1.1</w:t>
      </w:r>
    </w:p>
    <w:p w14:paraId="362B961A" w14:textId="2D499214" w:rsidR="00755A16" w:rsidRDefault="00755A16" w:rsidP="00755A16">
      <w:pPr>
        <w:pStyle w:val="ListParagraph"/>
        <w:numPr>
          <w:ilvl w:val="1"/>
          <w:numId w:val="121"/>
        </w:numPr>
        <w:rPr>
          <w:rFonts w:ascii="Times New Roman" w:hAnsi="Times New Roman"/>
          <w:bCs/>
          <w:sz w:val="24"/>
          <w:szCs w:val="24"/>
        </w:rPr>
      </w:pPr>
      <w:r>
        <w:rPr>
          <w:rFonts w:ascii="Times New Roman" w:hAnsi="Times New Roman"/>
          <w:bCs/>
          <w:sz w:val="24"/>
          <w:szCs w:val="24"/>
        </w:rPr>
        <w:t>Added IUSA</w:t>
      </w:r>
    </w:p>
    <w:p w14:paraId="115724E9" w14:textId="413130DC" w:rsidR="00755A16" w:rsidRPr="00755A16" w:rsidRDefault="00755A16" w:rsidP="00755A16">
      <w:pPr>
        <w:pStyle w:val="ListParagraph"/>
        <w:numPr>
          <w:ilvl w:val="2"/>
          <w:numId w:val="121"/>
        </w:numPr>
        <w:rPr>
          <w:rFonts w:ascii="Times New Roman" w:hAnsi="Times New Roman"/>
          <w:bCs/>
          <w:sz w:val="24"/>
          <w:szCs w:val="24"/>
        </w:rPr>
      </w:pPr>
      <w:r>
        <w:rPr>
          <w:rFonts w:ascii="Times New Roman" w:hAnsi="Times New Roman"/>
          <w:bCs/>
          <w:sz w:val="24"/>
          <w:szCs w:val="24"/>
        </w:rPr>
        <w:t>Type C (porcelain), Type C (polymer).</w:t>
      </w:r>
    </w:p>
    <w:p w14:paraId="6B489323" w14:textId="77777777" w:rsidR="009933B7" w:rsidRDefault="009933B7" w:rsidP="004A21CB">
      <w:pPr>
        <w:rPr>
          <w:rFonts w:ascii="Times New Roman" w:hAnsi="Times New Roman"/>
          <w:bCs/>
          <w:sz w:val="24"/>
          <w:szCs w:val="24"/>
          <w:u w:val="single"/>
        </w:rPr>
      </w:pPr>
    </w:p>
    <w:p w14:paraId="613B12A4" w14:textId="3730EEDE" w:rsidR="00CC1965" w:rsidRDefault="00CC1965" w:rsidP="004A21CB">
      <w:pPr>
        <w:rPr>
          <w:rFonts w:ascii="Times New Roman" w:hAnsi="Times New Roman"/>
          <w:bCs/>
          <w:sz w:val="24"/>
          <w:szCs w:val="24"/>
          <w:u w:val="single"/>
        </w:rPr>
      </w:pPr>
      <w:r>
        <w:rPr>
          <w:rFonts w:ascii="Times New Roman" w:hAnsi="Times New Roman"/>
          <w:bCs/>
          <w:sz w:val="24"/>
          <w:szCs w:val="24"/>
          <w:u w:val="single"/>
        </w:rPr>
        <w:t>November 1, 2023</w:t>
      </w:r>
    </w:p>
    <w:p w14:paraId="17DD9D39" w14:textId="4FBD31E8" w:rsidR="00CC1965" w:rsidRDefault="0098384F" w:rsidP="0098384F">
      <w:pPr>
        <w:pStyle w:val="ListParagraph"/>
        <w:numPr>
          <w:ilvl w:val="0"/>
          <w:numId w:val="120"/>
        </w:numPr>
        <w:rPr>
          <w:rFonts w:ascii="Times New Roman" w:hAnsi="Times New Roman"/>
          <w:bCs/>
          <w:sz w:val="24"/>
          <w:szCs w:val="24"/>
        </w:rPr>
      </w:pPr>
      <w:r>
        <w:rPr>
          <w:rFonts w:ascii="Times New Roman" w:hAnsi="Times New Roman"/>
          <w:bCs/>
          <w:sz w:val="24"/>
          <w:szCs w:val="24"/>
        </w:rPr>
        <w:t>Page rp(1.4)</w:t>
      </w:r>
    </w:p>
    <w:p w14:paraId="4F7326A7" w14:textId="1AAE2CD1" w:rsidR="0098384F" w:rsidRPr="0098384F" w:rsidRDefault="0098384F" w:rsidP="0098384F">
      <w:pPr>
        <w:pStyle w:val="ListParagraph"/>
        <w:numPr>
          <w:ilvl w:val="1"/>
          <w:numId w:val="120"/>
        </w:numPr>
        <w:rPr>
          <w:rFonts w:ascii="Times New Roman" w:hAnsi="Times New Roman"/>
          <w:bCs/>
          <w:sz w:val="24"/>
          <w:szCs w:val="24"/>
        </w:rPr>
      </w:pPr>
      <w:r>
        <w:rPr>
          <w:rFonts w:ascii="Times New Roman" w:hAnsi="Times New Roman"/>
          <w:bCs/>
          <w:sz w:val="24"/>
          <w:szCs w:val="24"/>
        </w:rPr>
        <w:t>Added Celeco®</w:t>
      </w:r>
    </w:p>
    <w:p w14:paraId="699BA352" w14:textId="77777777" w:rsidR="00CC1965" w:rsidRDefault="00CC1965" w:rsidP="004A21CB">
      <w:pPr>
        <w:rPr>
          <w:rFonts w:ascii="Times New Roman" w:hAnsi="Times New Roman"/>
          <w:bCs/>
          <w:sz w:val="24"/>
          <w:szCs w:val="24"/>
          <w:u w:val="single"/>
        </w:rPr>
      </w:pPr>
    </w:p>
    <w:p w14:paraId="164A3811" w14:textId="4A95A304" w:rsidR="002A3EB0" w:rsidRDefault="002A3EB0" w:rsidP="004A21CB">
      <w:pPr>
        <w:rPr>
          <w:rFonts w:ascii="Times New Roman" w:hAnsi="Times New Roman"/>
          <w:bCs/>
          <w:sz w:val="24"/>
          <w:szCs w:val="24"/>
          <w:u w:val="single"/>
        </w:rPr>
      </w:pPr>
      <w:r>
        <w:rPr>
          <w:rFonts w:ascii="Times New Roman" w:hAnsi="Times New Roman"/>
          <w:bCs/>
          <w:sz w:val="24"/>
          <w:szCs w:val="24"/>
          <w:u w:val="single"/>
        </w:rPr>
        <w:t>August 9, 2023</w:t>
      </w:r>
    </w:p>
    <w:p w14:paraId="6D91AE89" w14:textId="079FB19D" w:rsidR="002A3EB0" w:rsidRPr="002A3EB0" w:rsidRDefault="002A3EB0" w:rsidP="002A3EB0">
      <w:pPr>
        <w:pStyle w:val="ListParagraph"/>
        <w:numPr>
          <w:ilvl w:val="0"/>
          <w:numId w:val="119"/>
        </w:numPr>
        <w:rPr>
          <w:rFonts w:ascii="Times New Roman" w:hAnsi="Times New Roman"/>
          <w:bCs/>
          <w:sz w:val="24"/>
          <w:szCs w:val="24"/>
          <w:u w:val="single"/>
        </w:rPr>
      </w:pPr>
      <w:r>
        <w:rPr>
          <w:rFonts w:ascii="Times New Roman" w:hAnsi="Times New Roman"/>
          <w:bCs/>
          <w:sz w:val="24"/>
          <w:szCs w:val="24"/>
        </w:rPr>
        <w:t>Page</w:t>
      </w:r>
      <w:r w:rsidR="00BE69DD">
        <w:rPr>
          <w:rFonts w:ascii="Times New Roman" w:hAnsi="Times New Roman"/>
          <w:bCs/>
          <w:sz w:val="24"/>
          <w:szCs w:val="24"/>
        </w:rPr>
        <w:t>s</w:t>
      </w:r>
      <w:r>
        <w:rPr>
          <w:rFonts w:ascii="Times New Roman" w:hAnsi="Times New Roman"/>
          <w:bCs/>
          <w:sz w:val="24"/>
          <w:szCs w:val="24"/>
        </w:rPr>
        <w:t xml:space="preserve"> bz-1, bz-2</w:t>
      </w:r>
    </w:p>
    <w:p w14:paraId="496A3E54" w14:textId="64B8A3B5" w:rsidR="002A3EB0" w:rsidRPr="002A3EB0" w:rsidRDefault="002A3EB0" w:rsidP="002A3EB0">
      <w:pPr>
        <w:pStyle w:val="ListParagraph"/>
        <w:numPr>
          <w:ilvl w:val="1"/>
          <w:numId w:val="119"/>
        </w:numPr>
        <w:rPr>
          <w:rFonts w:ascii="Times New Roman" w:hAnsi="Times New Roman"/>
          <w:bCs/>
          <w:sz w:val="24"/>
          <w:szCs w:val="24"/>
          <w:u w:val="single"/>
        </w:rPr>
      </w:pPr>
      <w:r>
        <w:rPr>
          <w:rFonts w:ascii="Times New Roman" w:hAnsi="Times New Roman"/>
          <w:bCs/>
          <w:sz w:val="24"/>
          <w:szCs w:val="24"/>
        </w:rPr>
        <w:t xml:space="preserve">Revised Maysteel Trinetics to </w:t>
      </w:r>
      <w:r w:rsidR="00561EF2">
        <w:rPr>
          <w:rFonts w:ascii="Times New Roman" w:hAnsi="Times New Roman"/>
          <w:bCs/>
          <w:sz w:val="24"/>
          <w:szCs w:val="24"/>
        </w:rPr>
        <w:t>Hubbell</w:t>
      </w:r>
      <w:r>
        <w:rPr>
          <w:rFonts w:ascii="Times New Roman" w:hAnsi="Times New Roman"/>
          <w:bCs/>
          <w:sz w:val="24"/>
          <w:szCs w:val="24"/>
        </w:rPr>
        <w:t xml:space="preserve"> Trinetics.</w:t>
      </w:r>
    </w:p>
    <w:p w14:paraId="3B796D34" w14:textId="5D93C102" w:rsidR="002A3EB0" w:rsidRPr="007A7040" w:rsidRDefault="002A3EB0" w:rsidP="002A3EB0">
      <w:pPr>
        <w:pStyle w:val="ListParagraph"/>
        <w:numPr>
          <w:ilvl w:val="1"/>
          <w:numId w:val="119"/>
        </w:numPr>
        <w:rPr>
          <w:rFonts w:ascii="Times New Roman" w:hAnsi="Times New Roman"/>
          <w:bCs/>
          <w:sz w:val="24"/>
          <w:szCs w:val="24"/>
          <w:u w:val="single"/>
        </w:rPr>
      </w:pPr>
      <w:r>
        <w:rPr>
          <w:rFonts w:ascii="Times New Roman" w:hAnsi="Times New Roman"/>
          <w:bCs/>
          <w:sz w:val="24"/>
          <w:szCs w:val="24"/>
        </w:rPr>
        <w:t>Added VS</w:t>
      </w:r>
      <w:r w:rsidR="00561EF2">
        <w:rPr>
          <w:rFonts w:ascii="Times New Roman" w:hAnsi="Times New Roman"/>
          <w:bCs/>
          <w:sz w:val="24"/>
          <w:szCs w:val="24"/>
        </w:rPr>
        <w:t xml:space="preserve"> models</w:t>
      </w:r>
      <w:r>
        <w:rPr>
          <w:rFonts w:ascii="Times New Roman" w:hAnsi="Times New Roman"/>
          <w:bCs/>
          <w:sz w:val="24"/>
          <w:szCs w:val="24"/>
        </w:rPr>
        <w:t>.</w:t>
      </w:r>
    </w:p>
    <w:p w14:paraId="655C6920" w14:textId="77777777" w:rsidR="007A7040" w:rsidRPr="007A7040" w:rsidRDefault="007A7040" w:rsidP="007A7040">
      <w:pPr>
        <w:rPr>
          <w:rFonts w:ascii="Times New Roman" w:hAnsi="Times New Roman"/>
          <w:bCs/>
          <w:sz w:val="24"/>
          <w:szCs w:val="24"/>
          <w:u w:val="single"/>
        </w:rPr>
      </w:pPr>
    </w:p>
    <w:p w14:paraId="2B937F39" w14:textId="261532CA" w:rsidR="004A21CB" w:rsidRPr="004A21CB" w:rsidRDefault="004A21CB" w:rsidP="004A21CB">
      <w:pPr>
        <w:rPr>
          <w:rFonts w:ascii="Times New Roman" w:hAnsi="Times New Roman"/>
          <w:bCs/>
          <w:sz w:val="24"/>
          <w:szCs w:val="24"/>
          <w:u w:val="single"/>
        </w:rPr>
      </w:pPr>
      <w:r w:rsidRPr="004A21CB">
        <w:rPr>
          <w:rFonts w:ascii="Times New Roman" w:hAnsi="Times New Roman"/>
          <w:bCs/>
          <w:sz w:val="24"/>
          <w:szCs w:val="24"/>
          <w:u w:val="single"/>
        </w:rPr>
        <w:t>July 5, 2023</w:t>
      </w:r>
    </w:p>
    <w:p w14:paraId="548471F7" w14:textId="77777777" w:rsidR="004A21CB" w:rsidRPr="004A21CB" w:rsidRDefault="004A21CB" w:rsidP="004A21CB">
      <w:pPr>
        <w:numPr>
          <w:ilvl w:val="0"/>
          <w:numId w:val="118"/>
        </w:numPr>
        <w:rPr>
          <w:rFonts w:ascii="Times New Roman" w:hAnsi="Times New Roman"/>
          <w:bCs/>
          <w:sz w:val="24"/>
          <w:szCs w:val="24"/>
        </w:rPr>
      </w:pPr>
      <w:r w:rsidRPr="004A21CB">
        <w:rPr>
          <w:rFonts w:ascii="Times New Roman" w:hAnsi="Times New Roman"/>
          <w:bCs/>
          <w:sz w:val="24"/>
          <w:szCs w:val="24"/>
        </w:rPr>
        <w:t>Page rp(1.3)</w:t>
      </w:r>
    </w:p>
    <w:p w14:paraId="7814FCC6" w14:textId="77777777" w:rsidR="004A21CB" w:rsidRPr="004A21CB" w:rsidRDefault="004A21CB" w:rsidP="004A21CB">
      <w:pPr>
        <w:numPr>
          <w:ilvl w:val="1"/>
          <w:numId w:val="118"/>
        </w:numPr>
        <w:rPr>
          <w:rFonts w:ascii="Times New Roman" w:hAnsi="Times New Roman"/>
          <w:bCs/>
          <w:sz w:val="24"/>
          <w:szCs w:val="24"/>
        </w:rPr>
      </w:pPr>
      <w:r w:rsidRPr="004A21CB">
        <w:rPr>
          <w:rFonts w:ascii="Times New Roman" w:hAnsi="Times New Roman"/>
          <w:bCs/>
          <w:sz w:val="24"/>
          <w:szCs w:val="24"/>
        </w:rPr>
        <w:t>Revised Midsun Group, Inc.</w:t>
      </w:r>
    </w:p>
    <w:p w14:paraId="58323549" w14:textId="77777777" w:rsidR="004A21CB" w:rsidRPr="004A21CB" w:rsidRDefault="004A21CB" w:rsidP="004A21CB">
      <w:pPr>
        <w:numPr>
          <w:ilvl w:val="2"/>
          <w:numId w:val="118"/>
        </w:numPr>
        <w:rPr>
          <w:rFonts w:ascii="Times New Roman" w:hAnsi="Times New Roman"/>
          <w:bCs/>
          <w:sz w:val="24"/>
          <w:szCs w:val="24"/>
        </w:rPr>
      </w:pPr>
      <w:r w:rsidRPr="004A21CB">
        <w:rPr>
          <w:rFonts w:ascii="Times New Roman" w:hAnsi="Times New Roman"/>
          <w:bCs/>
          <w:sz w:val="24"/>
          <w:szCs w:val="24"/>
        </w:rPr>
        <w:t>Changed “E/Bushing Full Cover**” to “E/Silicone Wildlife Covers**”.</w:t>
      </w:r>
    </w:p>
    <w:p w14:paraId="19330704" w14:textId="77777777" w:rsidR="004A21CB" w:rsidRPr="004A21CB" w:rsidRDefault="004A21CB" w:rsidP="004A21CB">
      <w:pPr>
        <w:rPr>
          <w:rFonts w:ascii="Times New Roman" w:hAnsi="Times New Roman"/>
          <w:bCs/>
          <w:sz w:val="24"/>
          <w:szCs w:val="24"/>
          <w:u w:val="single"/>
        </w:rPr>
      </w:pPr>
    </w:p>
    <w:p w14:paraId="089E0CD7" w14:textId="77777777" w:rsidR="00EF634C" w:rsidRDefault="00084540" w:rsidP="00480C73">
      <w:pPr>
        <w:rPr>
          <w:rFonts w:ascii="Times New Roman" w:hAnsi="Times New Roman"/>
          <w:bCs/>
          <w:sz w:val="24"/>
          <w:szCs w:val="24"/>
          <w:u w:val="single"/>
        </w:rPr>
      </w:pPr>
      <w:r>
        <w:rPr>
          <w:rFonts w:ascii="Times New Roman" w:hAnsi="Times New Roman"/>
          <w:bCs/>
          <w:sz w:val="24"/>
          <w:szCs w:val="24"/>
          <w:u w:val="single"/>
        </w:rPr>
        <w:t>July 3, 2023</w:t>
      </w:r>
    </w:p>
    <w:p w14:paraId="22F2B3F9" w14:textId="449B1589" w:rsidR="00EF634C" w:rsidRDefault="00EF634C" w:rsidP="00EF634C">
      <w:pPr>
        <w:pStyle w:val="ListParagraph"/>
        <w:numPr>
          <w:ilvl w:val="0"/>
          <w:numId w:val="117"/>
        </w:numPr>
        <w:rPr>
          <w:rFonts w:ascii="Times New Roman" w:hAnsi="Times New Roman"/>
          <w:bCs/>
          <w:sz w:val="24"/>
          <w:szCs w:val="24"/>
        </w:rPr>
      </w:pPr>
      <w:r>
        <w:rPr>
          <w:rFonts w:ascii="Times New Roman" w:hAnsi="Times New Roman"/>
          <w:bCs/>
          <w:sz w:val="24"/>
          <w:szCs w:val="24"/>
        </w:rPr>
        <w:t>Page rp(1.3)</w:t>
      </w:r>
    </w:p>
    <w:p w14:paraId="4D2C1006" w14:textId="1C011433" w:rsidR="00EF634C" w:rsidRDefault="00EF634C" w:rsidP="00EF634C">
      <w:pPr>
        <w:pStyle w:val="ListParagraph"/>
        <w:numPr>
          <w:ilvl w:val="1"/>
          <w:numId w:val="117"/>
        </w:numPr>
        <w:rPr>
          <w:rFonts w:ascii="Times New Roman" w:hAnsi="Times New Roman"/>
          <w:bCs/>
          <w:sz w:val="24"/>
          <w:szCs w:val="24"/>
        </w:rPr>
      </w:pPr>
      <w:r>
        <w:rPr>
          <w:rFonts w:ascii="Times New Roman" w:hAnsi="Times New Roman"/>
          <w:bCs/>
          <w:sz w:val="24"/>
          <w:szCs w:val="24"/>
        </w:rPr>
        <w:t>Added Midsun Group, Inc.</w:t>
      </w:r>
    </w:p>
    <w:p w14:paraId="23F308B8" w14:textId="31618DD2" w:rsidR="00EF634C" w:rsidRPr="00EF634C" w:rsidRDefault="00EF634C" w:rsidP="00E11EB1">
      <w:pPr>
        <w:pStyle w:val="ListParagraph"/>
        <w:numPr>
          <w:ilvl w:val="2"/>
          <w:numId w:val="117"/>
        </w:numPr>
        <w:rPr>
          <w:rFonts w:ascii="Times New Roman" w:hAnsi="Times New Roman"/>
          <w:bCs/>
          <w:sz w:val="24"/>
          <w:szCs w:val="24"/>
        </w:rPr>
      </w:pPr>
      <w:r w:rsidRPr="00EF634C">
        <w:rPr>
          <w:rFonts w:ascii="Times New Roman" w:hAnsi="Times New Roman"/>
          <w:bCs/>
          <w:sz w:val="24"/>
          <w:szCs w:val="24"/>
        </w:rPr>
        <w:t>E/Flex Barrier*, E/Anti-Nesting Barrier*, E/Bushing Full Cover**</w:t>
      </w:r>
    </w:p>
    <w:p w14:paraId="0F9348FD" w14:textId="77777777" w:rsidR="00EF634C" w:rsidRPr="00EF634C" w:rsidRDefault="00EF634C" w:rsidP="00480C73">
      <w:pPr>
        <w:rPr>
          <w:rFonts w:ascii="Times New Roman" w:hAnsi="Times New Roman"/>
          <w:bCs/>
          <w:sz w:val="24"/>
          <w:szCs w:val="24"/>
        </w:rPr>
      </w:pPr>
    </w:p>
    <w:p w14:paraId="19308162" w14:textId="7EF4C76B" w:rsidR="00403E20" w:rsidRDefault="00403E20" w:rsidP="00480C73">
      <w:pPr>
        <w:rPr>
          <w:rFonts w:ascii="Times New Roman" w:hAnsi="Times New Roman"/>
          <w:bCs/>
          <w:sz w:val="24"/>
          <w:szCs w:val="24"/>
          <w:u w:val="single"/>
        </w:rPr>
      </w:pPr>
      <w:r>
        <w:rPr>
          <w:rFonts w:ascii="Times New Roman" w:hAnsi="Times New Roman"/>
          <w:bCs/>
          <w:sz w:val="24"/>
          <w:szCs w:val="24"/>
          <w:u w:val="single"/>
        </w:rPr>
        <w:t>March 27, 2023</w:t>
      </w:r>
    </w:p>
    <w:p w14:paraId="38CBE06F" w14:textId="7B4FADC6" w:rsidR="00403E20" w:rsidRDefault="00FE5E91" w:rsidP="00FE5E91">
      <w:pPr>
        <w:pStyle w:val="ListParagraph"/>
        <w:numPr>
          <w:ilvl w:val="0"/>
          <w:numId w:val="116"/>
        </w:numPr>
        <w:rPr>
          <w:rFonts w:ascii="Times New Roman" w:hAnsi="Times New Roman"/>
          <w:bCs/>
          <w:sz w:val="24"/>
          <w:szCs w:val="24"/>
        </w:rPr>
      </w:pPr>
      <w:r>
        <w:rPr>
          <w:rFonts w:ascii="Times New Roman" w:hAnsi="Times New Roman"/>
          <w:bCs/>
          <w:sz w:val="24"/>
          <w:szCs w:val="24"/>
        </w:rPr>
        <w:t>Page z-5.1</w:t>
      </w:r>
    </w:p>
    <w:p w14:paraId="3ACA8DAD" w14:textId="00593C6F" w:rsidR="00FE5E91" w:rsidRPr="00FE5E91" w:rsidRDefault="00FE5E91" w:rsidP="00FE5E91">
      <w:pPr>
        <w:pStyle w:val="ListParagraph"/>
        <w:numPr>
          <w:ilvl w:val="1"/>
          <w:numId w:val="116"/>
        </w:numPr>
        <w:rPr>
          <w:rFonts w:ascii="Times New Roman" w:hAnsi="Times New Roman"/>
          <w:bCs/>
          <w:sz w:val="24"/>
          <w:szCs w:val="24"/>
        </w:rPr>
      </w:pPr>
      <w:r>
        <w:rPr>
          <w:rFonts w:ascii="Times New Roman" w:hAnsi="Times New Roman"/>
          <w:bCs/>
          <w:sz w:val="24"/>
          <w:szCs w:val="24"/>
        </w:rPr>
        <w:t>Updated Hubbell catalog numbers.</w:t>
      </w:r>
    </w:p>
    <w:p w14:paraId="2F9F02CF" w14:textId="77777777" w:rsidR="00403E20" w:rsidRDefault="00403E20" w:rsidP="00480C73">
      <w:pPr>
        <w:rPr>
          <w:rFonts w:ascii="Times New Roman" w:hAnsi="Times New Roman"/>
          <w:bCs/>
          <w:sz w:val="24"/>
          <w:szCs w:val="24"/>
          <w:u w:val="single"/>
        </w:rPr>
      </w:pPr>
    </w:p>
    <w:p w14:paraId="75DEE3AC" w14:textId="106FE489" w:rsidR="00C3505F" w:rsidRDefault="00C3505F" w:rsidP="00480C73">
      <w:pPr>
        <w:rPr>
          <w:rFonts w:ascii="Times New Roman" w:hAnsi="Times New Roman"/>
          <w:bCs/>
          <w:sz w:val="24"/>
          <w:szCs w:val="24"/>
          <w:u w:val="single"/>
        </w:rPr>
      </w:pPr>
      <w:r>
        <w:rPr>
          <w:rFonts w:ascii="Times New Roman" w:hAnsi="Times New Roman"/>
          <w:bCs/>
          <w:sz w:val="24"/>
          <w:szCs w:val="24"/>
          <w:u w:val="single"/>
        </w:rPr>
        <w:t>March 5, 2023</w:t>
      </w:r>
    </w:p>
    <w:p w14:paraId="695181EB" w14:textId="02C0A67A" w:rsidR="00C3505F" w:rsidRDefault="00C3505F" w:rsidP="00C3505F">
      <w:pPr>
        <w:pStyle w:val="ListParagraph"/>
        <w:numPr>
          <w:ilvl w:val="0"/>
          <w:numId w:val="115"/>
        </w:numPr>
        <w:rPr>
          <w:rFonts w:ascii="Times New Roman" w:hAnsi="Times New Roman"/>
          <w:bCs/>
          <w:sz w:val="24"/>
          <w:szCs w:val="24"/>
        </w:rPr>
      </w:pPr>
      <w:r>
        <w:rPr>
          <w:rFonts w:ascii="Times New Roman" w:hAnsi="Times New Roman"/>
          <w:bCs/>
          <w:sz w:val="24"/>
          <w:szCs w:val="24"/>
        </w:rPr>
        <w:t>Page g(1.3)</w:t>
      </w:r>
    </w:p>
    <w:p w14:paraId="33BF4274" w14:textId="733B09D4" w:rsidR="00C3505F" w:rsidRPr="00C3505F" w:rsidRDefault="00C3505F" w:rsidP="00C3505F">
      <w:pPr>
        <w:pStyle w:val="ListParagraph"/>
        <w:numPr>
          <w:ilvl w:val="1"/>
          <w:numId w:val="115"/>
        </w:numPr>
        <w:rPr>
          <w:rFonts w:ascii="Times New Roman" w:hAnsi="Times New Roman"/>
          <w:bCs/>
          <w:sz w:val="24"/>
          <w:szCs w:val="24"/>
        </w:rPr>
      </w:pPr>
      <w:r>
        <w:rPr>
          <w:rFonts w:ascii="Times New Roman" w:hAnsi="Times New Roman"/>
          <w:bCs/>
          <w:sz w:val="24"/>
          <w:szCs w:val="24"/>
        </w:rPr>
        <w:t>Revised Wagner listings to include both 8’ and 10’ arms.</w:t>
      </w:r>
    </w:p>
    <w:p w14:paraId="3B3B4201" w14:textId="77777777" w:rsidR="00C3505F" w:rsidRPr="00C3505F" w:rsidRDefault="00C3505F" w:rsidP="00480C73">
      <w:pPr>
        <w:rPr>
          <w:rFonts w:ascii="Times New Roman" w:hAnsi="Times New Roman"/>
          <w:bCs/>
          <w:sz w:val="24"/>
          <w:szCs w:val="24"/>
        </w:rPr>
      </w:pPr>
    </w:p>
    <w:p w14:paraId="1DDB073B" w14:textId="1BBF120C" w:rsidR="00B2594C" w:rsidRPr="00B2594C" w:rsidRDefault="00B2594C" w:rsidP="00480C73">
      <w:pPr>
        <w:rPr>
          <w:rFonts w:ascii="Times New Roman" w:hAnsi="Times New Roman"/>
          <w:bCs/>
          <w:sz w:val="24"/>
          <w:szCs w:val="24"/>
        </w:rPr>
      </w:pPr>
      <w:r w:rsidRPr="00B00F62">
        <w:rPr>
          <w:rFonts w:ascii="Times New Roman" w:hAnsi="Times New Roman"/>
          <w:bCs/>
          <w:sz w:val="24"/>
          <w:szCs w:val="24"/>
          <w:u w:val="single"/>
        </w:rPr>
        <w:t>March 1, 2023</w:t>
      </w:r>
    </w:p>
    <w:p w14:paraId="3871452C" w14:textId="3A08B929" w:rsidR="00B2594C" w:rsidRDefault="009C1FA6" w:rsidP="009C1FA6">
      <w:pPr>
        <w:pStyle w:val="ListParagraph"/>
        <w:numPr>
          <w:ilvl w:val="0"/>
          <w:numId w:val="114"/>
        </w:numPr>
        <w:rPr>
          <w:rFonts w:ascii="Times New Roman" w:hAnsi="Times New Roman"/>
          <w:bCs/>
          <w:sz w:val="24"/>
          <w:szCs w:val="24"/>
        </w:rPr>
      </w:pPr>
      <w:r>
        <w:rPr>
          <w:rFonts w:ascii="Times New Roman" w:hAnsi="Times New Roman"/>
          <w:bCs/>
          <w:sz w:val="24"/>
          <w:szCs w:val="24"/>
        </w:rPr>
        <w:t>Page g(1.3)</w:t>
      </w:r>
    </w:p>
    <w:p w14:paraId="7BB41B9A" w14:textId="52AAEA1F" w:rsidR="009C1FA6" w:rsidRDefault="009C1FA6" w:rsidP="009C1FA6">
      <w:pPr>
        <w:pStyle w:val="ListParagraph"/>
        <w:numPr>
          <w:ilvl w:val="1"/>
          <w:numId w:val="114"/>
        </w:numPr>
        <w:rPr>
          <w:rFonts w:ascii="Times New Roman" w:hAnsi="Times New Roman"/>
          <w:bCs/>
          <w:sz w:val="24"/>
          <w:szCs w:val="24"/>
        </w:rPr>
      </w:pPr>
      <w:r>
        <w:rPr>
          <w:rFonts w:ascii="Times New Roman" w:hAnsi="Times New Roman"/>
          <w:bCs/>
          <w:sz w:val="24"/>
          <w:szCs w:val="24"/>
        </w:rPr>
        <w:t>Added Wagners</w:t>
      </w:r>
    </w:p>
    <w:p w14:paraId="01E48E5E" w14:textId="54341504" w:rsidR="009C1FA6" w:rsidRDefault="009C1FA6" w:rsidP="009C1FA6">
      <w:pPr>
        <w:pStyle w:val="ListParagraph"/>
        <w:numPr>
          <w:ilvl w:val="2"/>
          <w:numId w:val="114"/>
        </w:numPr>
        <w:rPr>
          <w:rFonts w:ascii="Times New Roman" w:hAnsi="Times New Roman"/>
          <w:bCs/>
          <w:sz w:val="24"/>
          <w:szCs w:val="24"/>
        </w:rPr>
      </w:pPr>
      <w:r>
        <w:rPr>
          <w:rFonts w:ascii="Times New Roman" w:hAnsi="Times New Roman"/>
          <w:bCs/>
          <w:sz w:val="24"/>
          <w:szCs w:val="24"/>
        </w:rPr>
        <w:t xml:space="preserve">Catalog numbers: </w:t>
      </w:r>
      <w:r w:rsidR="00A047D4" w:rsidRPr="00A047D4">
        <w:rPr>
          <w:rFonts w:ascii="Times New Roman" w:hAnsi="Times New Roman"/>
          <w:bCs/>
          <w:sz w:val="24"/>
          <w:szCs w:val="24"/>
        </w:rPr>
        <w:t>WGN-S1000</w:t>
      </w:r>
      <w:r w:rsidR="00A047D4">
        <w:rPr>
          <w:rFonts w:ascii="Times New Roman" w:hAnsi="Times New Roman"/>
          <w:bCs/>
          <w:sz w:val="24"/>
          <w:szCs w:val="24"/>
        </w:rPr>
        <w:t xml:space="preserve">, </w:t>
      </w:r>
      <w:r w:rsidR="00B00F62" w:rsidRPr="00B00F62">
        <w:rPr>
          <w:rFonts w:ascii="Times New Roman" w:hAnsi="Times New Roman"/>
          <w:bCs/>
          <w:sz w:val="24"/>
          <w:szCs w:val="24"/>
        </w:rPr>
        <w:t>WGN-S3000</w:t>
      </w:r>
    </w:p>
    <w:p w14:paraId="6D171E68" w14:textId="77777777" w:rsidR="00B00F62" w:rsidRPr="00B00F62" w:rsidRDefault="00B00F62" w:rsidP="00B00F62">
      <w:pPr>
        <w:rPr>
          <w:rFonts w:ascii="Times New Roman" w:hAnsi="Times New Roman"/>
          <w:bCs/>
          <w:sz w:val="24"/>
          <w:szCs w:val="24"/>
        </w:rPr>
      </w:pPr>
    </w:p>
    <w:p w14:paraId="1592AAC5" w14:textId="75E4A6D6" w:rsidR="00AE0132" w:rsidRDefault="00AE0132" w:rsidP="00480C73">
      <w:pPr>
        <w:rPr>
          <w:rFonts w:ascii="Times New Roman" w:hAnsi="Times New Roman"/>
          <w:sz w:val="24"/>
          <w:szCs w:val="24"/>
          <w:u w:val="single"/>
        </w:rPr>
      </w:pPr>
      <w:r>
        <w:rPr>
          <w:rFonts w:ascii="Times New Roman" w:hAnsi="Times New Roman"/>
          <w:sz w:val="24"/>
          <w:szCs w:val="24"/>
          <w:u w:val="single"/>
        </w:rPr>
        <w:t>November 29, 2022</w:t>
      </w:r>
    </w:p>
    <w:p w14:paraId="4D4DB21B" w14:textId="05165D27" w:rsidR="00AE0132" w:rsidRPr="007154F6" w:rsidRDefault="00002369" w:rsidP="00AE0132">
      <w:pPr>
        <w:pStyle w:val="ListParagraph"/>
        <w:numPr>
          <w:ilvl w:val="0"/>
          <w:numId w:val="113"/>
        </w:numPr>
        <w:rPr>
          <w:rFonts w:ascii="Times New Roman" w:hAnsi="Times New Roman"/>
          <w:sz w:val="24"/>
          <w:szCs w:val="24"/>
          <w:u w:val="single"/>
        </w:rPr>
      </w:pPr>
      <w:r>
        <w:rPr>
          <w:rFonts w:ascii="Times New Roman" w:hAnsi="Times New Roman"/>
          <w:sz w:val="24"/>
          <w:szCs w:val="24"/>
        </w:rPr>
        <w:t xml:space="preserve">Page </w:t>
      </w:r>
      <w:r w:rsidR="007154F6" w:rsidRPr="007154F6">
        <w:rPr>
          <w:rFonts w:ascii="Times New Roman" w:hAnsi="Times New Roman"/>
          <w:sz w:val="24"/>
          <w:szCs w:val="24"/>
        </w:rPr>
        <w:t>be(2.3)</w:t>
      </w:r>
    </w:p>
    <w:p w14:paraId="46005026" w14:textId="46E332EA" w:rsidR="007154F6" w:rsidRPr="007154F6" w:rsidRDefault="007154F6" w:rsidP="007154F6">
      <w:pPr>
        <w:pStyle w:val="ListParagraph"/>
        <w:numPr>
          <w:ilvl w:val="1"/>
          <w:numId w:val="113"/>
        </w:numPr>
        <w:rPr>
          <w:rFonts w:ascii="Times New Roman" w:hAnsi="Times New Roman"/>
          <w:sz w:val="24"/>
          <w:szCs w:val="24"/>
          <w:u w:val="single"/>
        </w:rPr>
      </w:pPr>
      <w:r>
        <w:rPr>
          <w:rFonts w:ascii="Times New Roman" w:hAnsi="Times New Roman"/>
          <w:sz w:val="24"/>
          <w:szCs w:val="24"/>
        </w:rPr>
        <w:t>Added Siemens</w:t>
      </w:r>
    </w:p>
    <w:p w14:paraId="15251FA4" w14:textId="211781A7" w:rsidR="007154F6" w:rsidRPr="00AE0132" w:rsidRDefault="007154F6" w:rsidP="007154F6">
      <w:pPr>
        <w:pStyle w:val="ListParagraph"/>
        <w:numPr>
          <w:ilvl w:val="2"/>
          <w:numId w:val="113"/>
        </w:numPr>
        <w:rPr>
          <w:rFonts w:ascii="Times New Roman" w:hAnsi="Times New Roman"/>
          <w:sz w:val="24"/>
          <w:szCs w:val="24"/>
          <w:u w:val="single"/>
        </w:rPr>
      </w:pPr>
      <w:r>
        <w:rPr>
          <w:rFonts w:ascii="Times New Roman" w:hAnsi="Times New Roman"/>
          <w:sz w:val="24"/>
          <w:szCs w:val="24"/>
        </w:rPr>
        <w:t>CMR multi-phase recloser.</w:t>
      </w:r>
    </w:p>
    <w:p w14:paraId="4E2A8B0E" w14:textId="77777777" w:rsidR="00AE0132" w:rsidRDefault="00AE0132" w:rsidP="00480C73">
      <w:pPr>
        <w:rPr>
          <w:rFonts w:ascii="Times New Roman" w:hAnsi="Times New Roman"/>
          <w:sz w:val="24"/>
          <w:szCs w:val="24"/>
          <w:u w:val="single"/>
        </w:rPr>
      </w:pPr>
    </w:p>
    <w:p w14:paraId="05E64383" w14:textId="38B68C20" w:rsidR="005F0508" w:rsidRDefault="005F0508" w:rsidP="00480C73">
      <w:pPr>
        <w:rPr>
          <w:rFonts w:ascii="Times New Roman" w:hAnsi="Times New Roman"/>
          <w:sz w:val="24"/>
          <w:szCs w:val="24"/>
          <w:u w:val="single"/>
        </w:rPr>
      </w:pPr>
      <w:r>
        <w:rPr>
          <w:rFonts w:ascii="Times New Roman" w:hAnsi="Times New Roman"/>
          <w:sz w:val="24"/>
          <w:szCs w:val="24"/>
          <w:u w:val="single"/>
        </w:rPr>
        <w:t>August 19, 2022</w:t>
      </w:r>
    </w:p>
    <w:p w14:paraId="3E469226" w14:textId="518D8818" w:rsidR="005F0508" w:rsidRPr="005F0508" w:rsidRDefault="005F0508" w:rsidP="005F0508">
      <w:pPr>
        <w:pStyle w:val="ListParagraph"/>
        <w:numPr>
          <w:ilvl w:val="0"/>
          <w:numId w:val="112"/>
        </w:numPr>
        <w:rPr>
          <w:rFonts w:ascii="Times New Roman" w:hAnsi="Times New Roman"/>
          <w:sz w:val="24"/>
          <w:szCs w:val="24"/>
          <w:u w:val="single"/>
        </w:rPr>
      </w:pPr>
      <w:r>
        <w:rPr>
          <w:rFonts w:ascii="Times New Roman" w:hAnsi="Times New Roman"/>
          <w:sz w:val="24"/>
          <w:szCs w:val="24"/>
        </w:rPr>
        <w:t>Page U hv(1)</w:t>
      </w:r>
    </w:p>
    <w:p w14:paraId="3DAADC0F" w14:textId="3BD9842A" w:rsidR="005F0508" w:rsidRPr="005F0508" w:rsidRDefault="005F0508" w:rsidP="005F0508">
      <w:pPr>
        <w:pStyle w:val="ListParagraph"/>
        <w:numPr>
          <w:ilvl w:val="1"/>
          <w:numId w:val="112"/>
        </w:numPr>
        <w:rPr>
          <w:rFonts w:ascii="Times New Roman" w:hAnsi="Times New Roman"/>
          <w:sz w:val="24"/>
          <w:szCs w:val="24"/>
          <w:u w:val="single"/>
        </w:rPr>
      </w:pPr>
      <w:r>
        <w:rPr>
          <w:rFonts w:ascii="Times New Roman" w:hAnsi="Times New Roman"/>
          <w:sz w:val="24"/>
          <w:szCs w:val="24"/>
        </w:rPr>
        <w:t>Added LS Cable and System U.S.A., Inc.</w:t>
      </w:r>
    </w:p>
    <w:p w14:paraId="22B01CEC" w14:textId="428C11B4" w:rsidR="005F0508" w:rsidRPr="005F0508" w:rsidRDefault="005F0508" w:rsidP="005F0508">
      <w:pPr>
        <w:pStyle w:val="ListParagraph"/>
        <w:numPr>
          <w:ilvl w:val="2"/>
          <w:numId w:val="112"/>
        </w:numPr>
        <w:rPr>
          <w:rFonts w:ascii="Times New Roman" w:hAnsi="Times New Roman"/>
          <w:sz w:val="24"/>
          <w:szCs w:val="24"/>
        </w:rPr>
      </w:pPr>
      <w:r>
        <w:rPr>
          <w:rFonts w:ascii="Times New Roman" w:hAnsi="Times New Roman"/>
          <w:sz w:val="24"/>
          <w:szCs w:val="24"/>
        </w:rPr>
        <w:t xml:space="preserve">(VI) </w:t>
      </w:r>
      <w:r w:rsidRPr="005F0508">
        <w:rPr>
          <w:rFonts w:ascii="Times New Roman" w:hAnsi="Times New Roman"/>
          <w:sz w:val="24"/>
          <w:szCs w:val="24"/>
        </w:rPr>
        <w:t>Dow Endurance™ HFDC 4202 EC</w:t>
      </w:r>
    </w:p>
    <w:p w14:paraId="245E4EBA" w14:textId="77777777" w:rsidR="005F0508" w:rsidRPr="005F0508" w:rsidRDefault="005F0508" w:rsidP="005F0508">
      <w:pPr>
        <w:rPr>
          <w:rFonts w:ascii="Times New Roman" w:hAnsi="Times New Roman"/>
          <w:sz w:val="24"/>
          <w:szCs w:val="24"/>
        </w:rPr>
      </w:pPr>
    </w:p>
    <w:p w14:paraId="1EF3C6FE" w14:textId="078EA1EA" w:rsidR="00D60381" w:rsidRDefault="00D60381" w:rsidP="00480C73">
      <w:pPr>
        <w:rPr>
          <w:rFonts w:ascii="Times New Roman" w:hAnsi="Times New Roman"/>
          <w:sz w:val="24"/>
          <w:szCs w:val="24"/>
          <w:u w:val="single"/>
        </w:rPr>
      </w:pPr>
      <w:r>
        <w:rPr>
          <w:rFonts w:ascii="Times New Roman" w:hAnsi="Times New Roman"/>
          <w:sz w:val="24"/>
          <w:szCs w:val="24"/>
          <w:u w:val="single"/>
        </w:rPr>
        <w:t>July 26, 2022</w:t>
      </w:r>
    </w:p>
    <w:p w14:paraId="0718194E" w14:textId="758B46A6" w:rsidR="00D60381" w:rsidRDefault="00D60381" w:rsidP="00D60381">
      <w:pPr>
        <w:pStyle w:val="ListParagraph"/>
        <w:numPr>
          <w:ilvl w:val="0"/>
          <w:numId w:val="111"/>
        </w:numPr>
        <w:rPr>
          <w:rFonts w:ascii="Times New Roman" w:hAnsi="Times New Roman"/>
          <w:sz w:val="24"/>
          <w:szCs w:val="24"/>
        </w:rPr>
      </w:pPr>
      <w:r>
        <w:rPr>
          <w:rFonts w:ascii="Times New Roman" w:hAnsi="Times New Roman"/>
          <w:sz w:val="24"/>
          <w:szCs w:val="24"/>
        </w:rPr>
        <w:t>Added page U hv-4</w:t>
      </w:r>
    </w:p>
    <w:p w14:paraId="7B2257CB" w14:textId="0909F9B4" w:rsidR="00D60381" w:rsidRPr="00D60381" w:rsidRDefault="00D60381" w:rsidP="00D60381">
      <w:pPr>
        <w:pStyle w:val="ListParagraph"/>
        <w:numPr>
          <w:ilvl w:val="1"/>
          <w:numId w:val="111"/>
        </w:numPr>
        <w:rPr>
          <w:rFonts w:ascii="Times New Roman" w:hAnsi="Times New Roman"/>
          <w:sz w:val="24"/>
          <w:szCs w:val="24"/>
        </w:rPr>
      </w:pPr>
      <w:r>
        <w:rPr>
          <w:rFonts w:ascii="Times New Roman" w:hAnsi="Times New Roman"/>
          <w:sz w:val="24"/>
          <w:szCs w:val="24"/>
        </w:rPr>
        <w:t>Cable, Underground, 600 Volt Cable (Alternative Cable Constructions)</w:t>
      </w:r>
    </w:p>
    <w:p w14:paraId="13AAA5CB" w14:textId="77777777" w:rsidR="00D60381" w:rsidRDefault="00D60381" w:rsidP="00480C73">
      <w:pPr>
        <w:rPr>
          <w:rFonts w:ascii="Times New Roman" w:hAnsi="Times New Roman"/>
          <w:sz w:val="24"/>
          <w:szCs w:val="24"/>
          <w:u w:val="single"/>
        </w:rPr>
      </w:pPr>
    </w:p>
    <w:p w14:paraId="13B13722" w14:textId="428F6F39" w:rsidR="00761DF6" w:rsidRDefault="00761DF6" w:rsidP="00480C73">
      <w:pPr>
        <w:rPr>
          <w:rFonts w:ascii="Times New Roman" w:hAnsi="Times New Roman"/>
          <w:sz w:val="24"/>
          <w:szCs w:val="24"/>
          <w:u w:val="single"/>
        </w:rPr>
      </w:pPr>
      <w:r>
        <w:rPr>
          <w:rFonts w:ascii="Times New Roman" w:hAnsi="Times New Roman"/>
          <w:sz w:val="24"/>
          <w:szCs w:val="24"/>
          <w:u w:val="single"/>
        </w:rPr>
        <w:t>May 24, 2022</w:t>
      </w:r>
    </w:p>
    <w:p w14:paraId="695966A0" w14:textId="2C601B78" w:rsidR="00761DF6" w:rsidRDefault="00B31F64" w:rsidP="00B31F64">
      <w:pPr>
        <w:pStyle w:val="ListParagraph"/>
        <w:numPr>
          <w:ilvl w:val="0"/>
          <w:numId w:val="110"/>
        </w:numPr>
        <w:rPr>
          <w:rFonts w:ascii="Times New Roman" w:hAnsi="Times New Roman"/>
          <w:sz w:val="24"/>
          <w:szCs w:val="24"/>
        </w:rPr>
      </w:pPr>
      <w:r>
        <w:rPr>
          <w:rFonts w:ascii="Times New Roman" w:hAnsi="Times New Roman"/>
          <w:sz w:val="24"/>
          <w:szCs w:val="24"/>
        </w:rPr>
        <w:t>Page</w:t>
      </w:r>
      <w:r w:rsidR="00A45562">
        <w:rPr>
          <w:rFonts w:ascii="Times New Roman" w:hAnsi="Times New Roman"/>
          <w:sz w:val="24"/>
          <w:szCs w:val="24"/>
        </w:rPr>
        <w:t>s</w:t>
      </w:r>
      <w:r>
        <w:rPr>
          <w:rFonts w:ascii="Times New Roman" w:hAnsi="Times New Roman"/>
          <w:sz w:val="24"/>
          <w:szCs w:val="24"/>
        </w:rPr>
        <w:t xml:space="preserve"> U he-1</w:t>
      </w:r>
      <w:r w:rsidR="00A45562">
        <w:rPr>
          <w:rFonts w:ascii="Times New Roman" w:hAnsi="Times New Roman"/>
          <w:sz w:val="24"/>
          <w:szCs w:val="24"/>
        </w:rPr>
        <w:t xml:space="preserve"> and U he-2</w:t>
      </w:r>
    </w:p>
    <w:p w14:paraId="77D1F423" w14:textId="626DCAAB" w:rsidR="00B31F64" w:rsidRPr="00B31F64" w:rsidRDefault="00B31F64" w:rsidP="00B31F64">
      <w:pPr>
        <w:pStyle w:val="ListParagraph"/>
        <w:numPr>
          <w:ilvl w:val="1"/>
          <w:numId w:val="110"/>
        </w:numPr>
        <w:rPr>
          <w:rFonts w:ascii="Times New Roman" w:hAnsi="Times New Roman"/>
          <w:sz w:val="24"/>
          <w:szCs w:val="24"/>
        </w:rPr>
      </w:pPr>
      <w:r>
        <w:rPr>
          <w:rFonts w:ascii="Times New Roman" w:hAnsi="Times New Roman"/>
          <w:sz w:val="24"/>
          <w:szCs w:val="24"/>
        </w:rPr>
        <w:t>Added Howard Industries.</w:t>
      </w:r>
    </w:p>
    <w:p w14:paraId="43D60AB3" w14:textId="77777777" w:rsidR="00761DF6" w:rsidRDefault="00761DF6" w:rsidP="00480C73">
      <w:pPr>
        <w:rPr>
          <w:rFonts w:ascii="Times New Roman" w:hAnsi="Times New Roman"/>
          <w:sz w:val="24"/>
          <w:szCs w:val="24"/>
          <w:u w:val="single"/>
        </w:rPr>
      </w:pPr>
    </w:p>
    <w:p w14:paraId="7CD0E3AD" w14:textId="25C2F8F8" w:rsidR="00480C73" w:rsidRPr="00480C73" w:rsidRDefault="00480C73" w:rsidP="00480C73">
      <w:pPr>
        <w:rPr>
          <w:rFonts w:ascii="Times New Roman" w:hAnsi="Times New Roman"/>
          <w:sz w:val="24"/>
          <w:szCs w:val="24"/>
          <w:u w:val="single"/>
        </w:rPr>
      </w:pPr>
      <w:r w:rsidRPr="00480C73">
        <w:rPr>
          <w:rFonts w:ascii="Times New Roman" w:hAnsi="Times New Roman"/>
          <w:sz w:val="24"/>
          <w:szCs w:val="24"/>
          <w:u w:val="single"/>
        </w:rPr>
        <w:t>April 13, 2022</w:t>
      </w:r>
    </w:p>
    <w:p w14:paraId="74BB4FF7" w14:textId="77777777" w:rsidR="00480C73" w:rsidRPr="00E908A6" w:rsidRDefault="00480C73" w:rsidP="00480C73">
      <w:pPr>
        <w:numPr>
          <w:ilvl w:val="0"/>
          <w:numId w:val="109"/>
        </w:numPr>
        <w:rPr>
          <w:rFonts w:ascii="Times New Roman" w:hAnsi="Times New Roman"/>
          <w:sz w:val="24"/>
          <w:szCs w:val="24"/>
        </w:rPr>
      </w:pPr>
      <w:r w:rsidRPr="00E908A6">
        <w:rPr>
          <w:rFonts w:ascii="Times New Roman" w:hAnsi="Times New Roman"/>
          <w:sz w:val="24"/>
          <w:szCs w:val="24"/>
        </w:rPr>
        <w:t>Page eq(2.1)</w:t>
      </w:r>
    </w:p>
    <w:p w14:paraId="50F7BB21" w14:textId="77777777" w:rsidR="00480C73" w:rsidRPr="00E908A6" w:rsidRDefault="00480C73" w:rsidP="00480C73">
      <w:pPr>
        <w:numPr>
          <w:ilvl w:val="1"/>
          <w:numId w:val="109"/>
        </w:numPr>
        <w:rPr>
          <w:rFonts w:ascii="Times New Roman" w:hAnsi="Times New Roman"/>
          <w:sz w:val="24"/>
          <w:szCs w:val="24"/>
        </w:rPr>
      </w:pPr>
      <w:r w:rsidRPr="00E908A6">
        <w:rPr>
          <w:rFonts w:ascii="Times New Roman" w:hAnsi="Times New Roman"/>
          <w:sz w:val="24"/>
          <w:szCs w:val="24"/>
        </w:rPr>
        <w:t>Added Fiberglass Line Hardware</w:t>
      </w:r>
    </w:p>
    <w:p w14:paraId="4AD2B954" w14:textId="77777777" w:rsidR="00480C73" w:rsidRPr="00E908A6" w:rsidRDefault="00480C73" w:rsidP="00480C73">
      <w:pPr>
        <w:numPr>
          <w:ilvl w:val="2"/>
          <w:numId w:val="109"/>
        </w:numPr>
        <w:rPr>
          <w:rFonts w:ascii="Times New Roman" w:hAnsi="Times New Roman"/>
          <w:sz w:val="24"/>
          <w:szCs w:val="24"/>
        </w:rPr>
      </w:pPr>
      <w:r w:rsidRPr="00E908A6">
        <w:rPr>
          <w:rFonts w:ascii="Times New Roman" w:hAnsi="Times New Roman"/>
          <w:sz w:val="24"/>
          <w:szCs w:val="24"/>
        </w:rPr>
        <w:t>catalog numbers FLH0-1-15C1 and FLHR-1-15V.</w:t>
      </w:r>
    </w:p>
    <w:p w14:paraId="111CAB47" w14:textId="77777777" w:rsidR="00480C73" w:rsidRPr="00E908A6" w:rsidRDefault="00480C73" w:rsidP="00480C73">
      <w:pPr>
        <w:rPr>
          <w:rFonts w:ascii="Times New Roman" w:hAnsi="Times New Roman"/>
          <w:sz w:val="24"/>
          <w:szCs w:val="24"/>
        </w:rPr>
      </w:pPr>
    </w:p>
    <w:p w14:paraId="44BE611E" w14:textId="53706CDB" w:rsidR="00AC236B" w:rsidRPr="00AC236B" w:rsidRDefault="00AC236B" w:rsidP="00AC236B">
      <w:pPr>
        <w:rPr>
          <w:rFonts w:ascii="Times New Roman" w:hAnsi="Times New Roman"/>
          <w:sz w:val="24"/>
          <w:szCs w:val="24"/>
          <w:u w:val="single"/>
        </w:rPr>
      </w:pPr>
      <w:r w:rsidRPr="00AC236B">
        <w:rPr>
          <w:rFonts w:ascii="Times New Roman" w:hAnsi="Times New Roman"/>
          <w:sz w:val="24"/>
          <w:szCs w:val="24"/>
          <w:u w:val="single"/>
        </w:rPr>
        <w:t>March 25, 2022</w:t>
      </w:r>
    </w:p>
    <w:p w14:paraId="56A0906B" w14:textId="77777777" w:rsidR="00AC236B" w:rsidRPr="00AC236B" w:rsidRDefault="00AC236B" w:rsidP="00AC236B">
      <w:pPr>
        <w:numPr>
          <w:ilvl w:val="0"/>
          <w:numId w:val="108"/>
        </w:numPr>
        <w:rPr>
          <w:rFonts w:ascii="Times New Roman" w:hAnsi="Times New Roman"/>
          <w:sz w:val="24"/>
          <w:szCs w:val="24"/>
        </w:rPr>
      </w:pPr>
      <w:r w:rsidRPr="00AC236B">
        <w:rPr>
          <w:rFonts w:ascii="Times New Roman" w:hAnsi="Times New Roman"/>
          <w:sz w:val="24"/>
          <w:szCs w:val="24"/>
        </w:rPr>
        <w:t>Section ai – Ground Rods</w:t>
      </w:r>
    </w:p>
    <w:p w14:paraId="68D12E83" w14:textId="557BB33D" w:rsidR="00AC236B" w:rsidRPr="00AC236B" w:rsidRDefault="00AC236B" w:rsidP="00AC236B">
      <w:pPr>
        <w:numPr>
          <w:ilvl w:val="1"/>
          <w:numId w:val="108"/>
        </w:numPr>
        <w:rPr>
          <w:rFonts w:ascii="Times New Roman" w:hAnsi="Times New Roman"/>
          <w:sz w:val="24"/>
          <w:szCs w:val="24"/>
        </w:rPr>
      </w:pPr>
      <w:r w:rsidRPr="00AC236B">
        <w:rPr>
          <w:rFonts w:ascii="Times New Roman" w:hAnsi="Times New Roman"/>
          <w:sz w:val="24"/>
          <w:szCs w:val="24"/>
        </w:rPr>
        <w:t>Revised page numbering for consistency: page ai(1) changed to ai-4; page ai(3) changed to ai-5.</w:t>
      </w:r>
    </w:p>
    <w:p w14:paraId="05981689" w14:textId="77777777" w:rsidR="00AC236B" w:rsidRPr="00AC236B" w:rsidRDefault="00AC236B" w:rsidP="00AC236B">
      <w:pPr>
        <w:rPr>
          <w:rFonts w:ascii="Times New Roman" w:hAnsi="Times New Roman"/>
          <w:sz w:val="24"/>
          <w:szCs w:val="24"/>
        </w:rPr>
      </w:pPr>
    </w:p>
    <w:p w14:paraId="74A216B3" w14:textId="0EF9E9F8" w:rsidR="00F637CC" w:rsidRDefault="00F637CC" w:rsidP="007F6456">
      <w:pPr>
        <w:rPr>
          <w:rFonts w:ascii="Times New Roman" w:hAnsi="Times New Roman"/>
          <w:sz w:val="24"/>
          <w:szCs w:val="24"/>
          <w:u w:val="single"/>
        </w:rPr>
      </w:pPr>
      <w:r>
        <w:rPr>
          <w:rFonts w:ascii="Times New Roman" w:hAnsi="Times New Roman"/>
          <w:sz w:val="24"/>
          <w:szCs w:val="24"/>
          <w:u w:val="single"/>
        </w:rPr>
        <w:t>March 24, 2022</w:t>
      </w:r>
    </w:p>
    <w:p w14:paraId="249175C2" w14:textId="358F90C3" w:rsidR="00F637CC" w:rsidRDefault="00F637CC" w:rsidP="00F637CC">
      <w:pPr>
        <w:pStyle w:val="ListParagraph"/>
        <w:numPr>
          <w:ilvl w:val="0"/>
          <w:numId w:val="107"/>
        </w:numPr>
        <w:rPr>
          <w:rFonts w:ascii="Times New Roman" w:hAnsi="Times New Roman"/>
          <w:sz w:val="24"/>
          <w:szCs w:val="24"/>
        </w:rPr>
      </w:pPr>
      <w:r>
        <w:rPr>
          <w:rFonts w:ascii="Times New Roman" w:hAnsi="Times New Roman"/>
          <w:sz w:val="24"/>
          <w:szCs w:val="24"/>
        </w:rPr>
        <w:lastRenderedPageBreak/>
        <w:t>Page rp(1)</w:t>
      </w:r>
    </w:p>
    <w:p w14:paraId="5FB149E1" w14:textId="25E59FAB" w:rsidR="00F637CC" w:rsidRDefault="00F637CC" w:rsidP="00F637CC">
      <w:pPr>
        <w:pStyle w:val="ListParagraph"/>
        <w:numPr>
          <w:ilvl w:val="1"/>
          <w:numId w:val="107"/>
        </w:numPr>
        <w:rPr>
          <w:rFonts w:ascii="Times New Roman" w:hAnsi="Times New Roman"/>
          <w:sz w:val="24"/>
          <w:szCs w:val="24"/>
        </w:rPr>
      </w:pPr>
      <w:r>
        <w:rPr>
          <w:rFonts w:ascii="Times New Roman" w:hAnsi="Times New Roman"/>
          <w:sz w:val="24"/>
          <w:szCs w:val="24"/>
        </w:rPr>
        <w:t>Added Kaddas</w:t>
      </w:r>
    </w:p>
    <w:p w14:paraId="752B3B02" w14:textId="7CF5A08B" w:rsidR="00F637CC" w:rsidRDefault="00F637CC" w:rsidP="00F637CC">
      <w:pPr>
        <w:pStyle w:val="ListParagraph"/>
        <w:numPr>
          <w:ilvl w:val="2"/>
          <w:numId w:val="107"/>
        </w:numPr>
        <w:rPr>
          <w:rFonts w:ascii="Times New Roman" w:hAnsi="Times New Roman"/>
          <w:sz w:val="24"/>
          <w:szCs w:val="24"/>
        </w:rPr>
      </w:pPr>
      <w:r>
        <w:rPr>
          <w:rFonts w:ascii="Times New Roman" w:hAnsi="Times New Roman"/>
          <w:sz w:val="24"/>
          <w:szCs w:val="24"/>
        </w:rPr>
        <w:t xml:space="preserve">Catalog numbers </w:t>
      </w:r>
      <w:r w:rsidRPr="00F637CC">
        <w:rPr>
          <w:rFonts w:ascii="Times New Roman" w:hAnsi="Times New Roman"/>
          <w:sz w:val="24"/>
          <w:szCs w:val="24"/>
        </w:rPr>
        <w:t>KE150</w:t>
      </w:r>
      <w:r>
        <w:rPr>
          <w:rFonts w:ascii="Times New Roman" w:hAnsi="Times New Roman"/>
          <w:sz w:val="24"/>
          <w:szCs w:val="24"/>
        </w:rPr>
        <w:t>1, KE1182-03, KE1203, KE1077 Rev A, KE1079 Rev B, KE1198, KE1166-01.</w:t>
      </w:r>
    </w:p>
    <w:p w14:paraId="761CFFC9" w14:textId="77777777" w:rsidR="00F637CC" w:rsidRPr="00F637CC" w:rsidRDefault="00F637CC" w:rsidP="00F637CC">
      <w:pPr>
        <w:rPr>
          <w:rFonts w:ascii="Times New Roman" w:hAnsi="Times New Roman"/>
          <w:sz w:val="24"/>
          <w:szCs w:val="24"/>
        </w:rPr>
      </w:pPr>
    </w:p>
    <w:p w14:paraId="6DDB02E6" w14:textId="66B2CE52" w:rsidR="00787DA9" w:rsidRDefault="00787DA9" w:rsidP="007F6456">
      <w:pPr>
        <w:rPr>
          <w:rFonts w:ascii="Times New Roman" w:hAnsi="Times New Roman"/>
          <w:sz w:val="24"/>
          <w:szCs w:val="24"/>
          <w:u w:val="single"/>
        </w:rPr>
      </w:pPr>
      <w:r>
        <w:rPr>
          <w:rFonts w:ascii="Times New Roman" w:hAnsi="Times New Roman"/>
          <w:sz w:val="24"/>
          <w:szCs w:val="24"/>
          <w:u w:val="single"/>
        </w:rPr>
        <w:t xml:space="preserve">February </w:t>
      </w:r>
      <w:r w:rsidR="00715E5B">
        <w:rPr>
          <w:rFonts w:ascii="Times New Roman" w:hAnsi="Times New Roman"/>
          <w:sz w:val="24"/>
          <w:szCs w:val="24"/>
          <w:u w:val="single"/>
        </w:rPr>
        <w:t>18</w:t>
      </w:r>
      <w:r>
        <w:rPr>
          <w:rFonts w:ascii="Times New Roman" w:hAnsi="Times New Roman"/>
          <w:sz w:val="24"/>
          <w:szCs w:val="24"/>
          <w:u w:val="single"/>
        </w:rPr>
        <w:t>, 2022</w:t>
      </w:r>
    </w:p>
    <w:p w14:paraId="02C568FC" w14:textId="7966FCFC" w:rsidR="00787DA9" w:rsidRDefault="00787DA9" w:rsidP="00787DA9">
      <w:pPr>
        <w:pStyle w:val="ListParagraph"/>
        <w:numPr>
          <w:ilvl w:val="0"/>
          <w:numId w:val="106"/>
        </w:numPr>
        <w:rPr>
          <w:rFonts w:ascii="Times New Roman" w:hAnsi="Times New Roman"/>
          <w:sz w:val="24"/>
          <w:szCs w:val="24"/>
        </w:rPr>
      </w:pPr>
      <w:r>
        <w:rPr>
          <w:rFonts w:ascii="Times New Roman" w:hAnsi="Times New Roman"/>
          <w:sz w:val="24"/>
          <w:szCs w:val="24"/>
        </w:rPr>
        <w:t>Pages Uhb-1.2 and Uhb-2</w:t>
      </w:r>
      <w:r w:rsidR="0032522C">
        <w:rPr>
          <w:rFonts w:ascii="Times New Roman" w:hAnsi="Times New Roman"/>
          <w:sz w:val="24"/>
          <w:szCs w:val="24"/>
        </w:rPr>
        <w:t>.2</w:t>
      </w:r>
    </w:p>
    <w:p w14:paraId="65185FB6" w14:textId="601A7362" w:rsidR="00787DA9" w:rsidRDefault="00787DA9" w:rsidP="00787DA9">
      <w:pPr>
        <w:pStyle w:val="ListParagraph"/>
        <w:numPr>
          <w:ilvl w:val="1"/>
          <w:numId w:val="106"/>
        </w:numPr>
        <w:rPr>
          <w:rFonts w:ascii="Times New Roman" w:hAnsi="Times New Roman"/>
          <w:sz w:val="24"/>
          <w:szCs w:val="24"/>
        </w:rPr>
      </w:pPr>
      <w:r w:rsidRPr="00787DA9">
        <w:rPr>
          <w:rFonts w:ascii="Times New Roman" w:hAnsi="Times New Roman"/>
          <w:sz w:val="24"/>
          <w:szCs w:val="24"/>
        </w:rPr>
        <w:t>Moved Richards from page Uhb-1.2 (200A</w:t>
      </w:r>
      <w:r w:rsidR="0032522C">
        <w:rPr>
          <w:rFonts w:ascii="Times New Roman" w:hAnsi="Times New Roman"/>
          <w:sz w:val="24"/>
          <w:szCs w:val="24"/>
        </w:rPr>
        <w:t xml:space="preserve"> rated</w:t>
      </w:r>
      <w:r w:rsidRPr="00787DA9">
        <w:rPr>
          <w:rFonts w:ascii="Times New Roman" w:hAnsi="Times New Roman"/>
          <w:sz w:val="24"/>
          <w:szCs w:val="24"/>
        </w:rPr>
        <w:t>) to Uhb-2</w:t>
      </w:r>
      <w:r w:rsidR="008F5590">
        <w:rPr>
          <w:rFonts w:ascii="Times New Roman" w:hAnsi="Times New Roman"/>
          <w:sz w:val="24"/>
          <w:szCs w:val="24"/>
        </w:rPr>
        <w:t>.</w:t>
      </w:r>
      <w:r w:rsidR="0032522C">
        <w:rPr>
          <w:rFonts w:ascii="Times New Roman" w:hAnsi="Times New Roman"/>
          <w:sz w:val="24"/>
          <w:szCs w:val="24"/>
        </w:rPr>
        <w:t>2</w:t>
      </w:r>
      <w:r>
        <w:rPr>
          <w:rFonts w:ascii="Times New Roman" w:hAnsi="Times New Roman"/>
          <w:sz w:val="24"/>
          <w:szCs w:val="24"/>
        </w:rPr>
        <w:t xml:space="preserve"> (600A</w:t>
      </w:r>
      <w:r w:rsidR="0032522C">
        <w:rPr>
          <w:rFonts w:ascii="Times New Roman" w:hAnsi="Times New Roman"/>
          <w:sz w:val="24"/>
          <w:szCs w:val="24"/>
        </w:rPr>
        <w:t xml:space="preserve"> rated</w:t>
      </w:r>
      <w:r>
        <w:rPr>
          <w:rFonts w:ascii="Times New Roman" w:hAnsi="Times New Roman"/>
          <w:sz w:val="24"/>
          <w:szCs w:val="24"/>
        </w:rPr>
        <w:t>)</w:t>
      </w:r>
      <w:r w:rsidR="008F5590">
        <w:rPr>
          <w:rFonts w:ascii="Times New Roman" w:hAnsi="Times New Roman"/>
          <w:sz w:val="24"/>
          <w:szCs w:val="24"/>
        </w:rPr>
        <w:t>.</w:t>
      </w:r>
    </w:p>
    <w:p w14:paraId="71C9681D" w14:textId="38357569" w:rsidR="00E6385C" w:rsidRDefault="00E6385C" w:rsidP="00787DA9">
      <w:pPr>
        <w:pStyle w:val="ListParagraph"/>
        <w:numPr>
          <w:ilvl w:val="1"/>
          <w:numId w:val="106"/>
        </w:numPr>
        <w:rPr>
          <w:rFonts w:ascii="Times New Roman" w:hAnsi="Times New Roman"/>
          <w:sz w:val="24"/>
          <w:szCs w:val="24"/>
        </w:rPr>
      </w:pPr>
      <w:r>
        <w:rPr>
          <w:rFonts w:ascii="Times New Roman" w:hAnsi="Times New Roman"/>
          <w:sz w:val="24"/>
          <w:szCs w:val="24"/>
        </w:rPr>
        <w:t>Removed page Uhb-1.2.</w:t>
      </w:r>
    </w:p>
    <w:p w14:paraId="5A4E9772" w14:textId="77777777" w:rsidR="00787DA9" w:rsidRPr="00787DA9" w:rsidRDefault="00787DA9" w:rsidP="00787DA9">
      <w:pPr>
        <w:rPr>
          <w:rFonts w:ascii="Times New Roman" w:hAnsi="Times New Roman"/>
          <w:sz w:val="24"/>
          <w:szCs w:val="24"/>
        </w:rPr>
      </w:pPr>
    </w:p>
    <w:p w14:paraId="1D5EBF57" w14:textId="2E181B45" w:rsidR="00707830" w:rsidRDefault="00707830" w:rsidP="007F6456">
      <w:pPr>
        <w:rPr>
          <w:rFonts w:ascii="Times New Roman" w:hAnsi="Times New Roman"/>
          <w:sz w:val="24"/>
          <w:szCs w:val="24"/>
          <w:u w:val="single"/>
        </w:rPr>
      </w:pPr>
      <w:r>
        <w:rPr>
          <w:rFonts w:ascii="Times New Roman" w:hAnsi="Times New Roman"/>
          <w:sz w:val="24"/>
          <w:szCs w:val="24"/>
          <w:u w:val="single"/>
        </w:rPr>
        <w:t xml:space="preserve">February </w:t>
      </w:r>
      <w:r w:rsidR="003F01F4">
        <w:rPr>
          <w:rFonts w:ascii="Times New Roman" w:hAnsi="Times New Roman"/>
          <w:sz w:val="24"/>
          <w:szCs w:val="24"/>
          <w:u w:val="single"/>
        </w:rPr>
        <w:t>15</w:t>
      </w:r>
      <w:r>
        <w:rPr>
          <w:rFonts w:ascii="Times New Roman" w:hAnsi="Times New Roman"/>
          <w:sz w:val="24"/>
          <w:szCs w:val="24"/>
          <w:u w:val="single"/>
        </w:rPr>
        <w:t>, 2022</w:t>
      </w:r>
    </w:p>
    <w:p w14:paraId="7ED2C435" w14:textId="77777777" w:rsidR="00BC37ED" w:rsidRDefault="00BC37ED" w:rsidP="00BC37ED">
      <w:pPr>
        <w:pStyle w:val="ListParagraph"/>
        <w:numPr>
          <w:ilvl w:val="0"/>
          <w:numId w:val="105"/>
        </w:numPr>
        <w:rPr>
          <w:rFonts w:ascii="Times New Roman" w:hAnsi="Times New Roman"/>
          <w:sz w:val="24"/>
          <w:szCs w:val="24"/>
        </w:rPr>
      </w:pPr>
      <w:r>
        <w:rPr>
          <w:rFonts w:ascii="Times New Roman" w:hAnsi="Times New Roman"/>
          <w:sz w:val="24"/>
          <w:szCs w:val="24"/>
        </w:rPr>
        <w:t>Page p-11</w:t>
      </w:r>
    </w:p>
    <w:p w14:paraId="76BE2D2C" w14:textId="77777777" w:rsidR="00BC37ED" w:rsidRDefault="00BC37ED" w:rsidP="00BC37ED">
      <w:pPr>
        <w:pStyle w:val="ListParagraph"/>
        <w:numPr>
          <w:ilvl w:val="1"/>
          <w:numId w:val="105"/>
        </w:numPr>
        <w:rPr>
          <w:rFonts w:ascii="Times New Roman" w:hAnsi="Times New Roman"/>
          <w:sz w:val="24"/>
          <w:szCs w:val="24"/>
        </w:rPr>
      </w:pPr>
      <w:r>
        <w:rPr>
          <w:rFonts w:ascii="Times New Roman" w:hAnsi="Times New Roman"/>
          <w:sz w:val="24"/>
          <w:szCs w:val="24"/>
        </w:rPr>
        <w:t>Added Richards</w:t>
      </w:r>
    </w:p>
    <w:p w14:paraId="78D7DE00" w14:textId="77777777" w:rsidR="00BC37ED" w:rsidRPr="00707830" w:rsidRDefault="00BC37ED" w:rsidP="00BC37ED">
      <w:pPr>
        <w:pStyle w:val="ListParagraph"/>
        <w:numPr>
          <w:ilvl w:val="2"/>
          <w:numId w:val="105"/>
        </w:numPr>
        <w:rPr>
          <w:rFonts w:ascii="Times New Roman" w:hAnsi="Times New Roman"/>
          <w:sz w:val="24"/>
          <w:szCs w:val="24"/>
        </w:rPr>
      </w:pPr>
      <w:r>
        <w:rPr>
          <w:rFonts w:ascii="Times New Roman" w:hAnsi="Times New Roman"/>
          <w:sz w:val="24"/>
          <w:szCs w:val="24"/>
        </w:rPr>
        <w:t>Catalog numbers ABWC Series.</w:t>
      </w:r>
    </w:p>
    <w:p w14:paraId="267E428B" w14:textId="5F2AD390" w:rsidR="00707830" w:rsidRDefault="00951BE5" w:rsidP="00707830">
      <w:pPr>
        <w:pStyle w:val="ListParagraph"/>
        <w:numPr>
          <w:ilvl w:val="0"/>
          <w:numId w:val="105"/>
        </w:numPr>
        <w:rPr>
          <w:rFonts w:ascii="Times New Roman" w:hAnsi="Times New Roman"/>
          <w:sz w:val="24"/>
          <w:szCs w:val="24"/>
        </w:rPr>
      </w:pPr>
      <w:r>
        <w:rPr>
          <w:rFonts w:ascii="Times New Roman" w:hAnsi="Times New Roman"/>
          <w:sz w:val="24"/>
          <w:szCs w:val="24"/>
        </w:rPr>
        <w:t>P</w:t>
      </w:r>
      <w:r w:rsidR="00707830">
        <w:rPr>
          <w:rFonts w:ascii="Times New Roman" w:hAnsi="Times New Roman"/>
          <w:sz w:val="24"/>
          <w:szCs w:val="24"/>
        </w:rPr>
        <w:t>ages Uhb-1.2 and Uhb-2</w:t>
      </w:r>
    </w:p>
    <w:p w14:paraId="193B5FDC" w14:textId="28D98C5E" w:rsidR="00707830" w:rsidRDefault="00951BE5" w:rsidP="00707830">
      <w:pPr>
        <w:pStyle w:val="ListParagraph"/>
        <w:numPr>
          <w:ilvl w:val="1"/>
          <w:numId w:val="105"/>
        </w:numPr>
        <w:rPr>
          <w:rFonts w:ascii="Times New Roman" w:hAnsi="Times New Roman"/>
          <w:sz w:val="24"/>
          <w:szCs w:val="24"/>
        </w:rPr>
      </w:pPr>
      <w:r>
        <w:rPr>
          <w:rFonts w:ascii="Times New Roman" w:hAnsi="Times New Roman"/>
          <w:sz w:val="24"/>
          <w:szCs w:val="24"/>
        </w:rPr>
        <w:t xml:space="preserve">Moved </w:t>
      </w:r>
      <w:r w:rsidR="00707830">
        <w:rPr>
          <w:rFonts w:ascii="Times New Roman" w:hAnsi="Times New Roman"/>
          <w:sz w:val="24"/>
          <w:szCs w:val="24"/>
        </w:rPr>
        <w:t>Richards CSH Series from page Uhb-1.2</w:t>
      </w:r>
      <w:r w:rsidR="00BC37ED">
        <w:rPr>
          <w:rFonts w:ascii="Times New Roman" w:hAnsi="Times New Roman"/>
          <w:sz w:val="24"/>
          <w:szCs w:val="24"/>
        </w:rPr>
        <w:t xml:space="preserve"> (200A)</w:t>
      </w:r>
      <w:r>
        <w:rPr>
          <w:rFonts w:ascii="Times New Roman" w:hAnsi="Times New Roman"/>
          <w:sz w:val="24"/>
          <w:szCs w:val="24"/>
        </w:rPr>
        <w:t xml:space="preserve"> to Uhb-2</w:t>
      </w:r>
      <w:r w:rsidR="00BC37ED">
        <w:rPr>
          <w:rFonts w:ascii="Times New Roman" w:hAnsi="Times New Roman"/>
          <w:sz w:val="24"/>
          <w:szCs w:val="24"/>
        </w:rPr>
        <w:t xml:space="preserve"> (600A)</w:t>
      </w:r>
      <w:r>
        <w:rPr>
          <w:rFonts w:ascii="Times New Roman" w:hAnsi="Times New Roman"/>
          <w:sz w:val="24"/>
          <w:szCs w:val="24"/>
        </w:rPr>
        <w:t>.</w:t>
      </w:r>
    </w:p>
    <w:p w14:paraId="059237DE" w14:textId="77777777" w:rsidR="00707830" w:rsidRDefault="00707830" w:rsidP="007F6456">
      <w:pPr>
        <w:rPr>
          <w:rFonts w:ascii="Times New Roman" w:hAnsi="Times New Roman"/>
          <w:sz w:val="24"/>
          <w:szCs w:val="24"/>
          <w:u w:val="single"/>
        </w:rPr>
      </w:pPr>
    </w:p>
    <w:p w14:paraId="3D62355D" w14:textId="4D991A49" w:rsidR="005D747F" w:rsidRDefault="005D747F" w:rsidP="007F6456">
      <w:pPr>
        <w:rPr>
          <w:rFonts w:ascii="Times New Roman" w:hAnsi="Times New Roman"/>
          <w:sz w:val="24"/>
          <w:szCs w:val="24"/>
          <w:u w:val="single"/>
        </w:rPr>
      </w:pPr>
      <w:r>
        <w:rPr>
          <w:rFonts w:ascii="Times New Roman" w:hAnsi="Times New Roman"/>
          <w:sz w:val="24"/>
          <w:szCs w:val="24"/>
          <w:u w:val="single"/>
        </w:rPr>
        <w:t>December 2, 2021</w:t>
      </w:r>
    </w:p>
    <w:p w14:paraId="29184EA6" w14:textId="312C198D" w:rsidR="005D747F" w:rsidRPr="005D747F" w:rsidRDefault="005D747F" w:rsidP="00707830">
      <w:pPr>
        <w:pStyle w:val="ListParagraph"/>
        <w:numPr>
          <w:ilvl w:val="0"/>
          <w:numId w:val="104"/>
        </w:numPr>
        <w:rPr>
          <w:rFonts w:ascii="Times New Roman" w:hAnsi="Times New Roman"/>
          <w:sz w:val="24"/>
          <w:szCs w:val="24"/>
          <w:u w:val="single"/>
        </w:rPr>
      </w:pPr>
      <w:r>
        <w:rPr>
          <w:rFonts w:ascii="Times New Roman" w:hAnsi="Times New Roman"/>
          <w:sz w:val="24"/>
          <w:szCs w:val="24"/>
        </w:rPr>
        <w:t xml:space="preserve">Pages </w:t>
      </w:r>
      <w:r w:rsidR="0039411E">
        <w:rPr>
          <w:rFonts w:ascii="Times New Roman" w:hAnsi="Times New Roman"/>
          <w:sz w:val="24"/>
          <w:szCs w:val="24"/>
        </w:rPr>
        <w:t xml:space="preserve">p-11, </w:t>
      </w:r>
      <w:r>
        <w:rPr>
          <w:rFonts w:ascii="Times New Roman" w:hAnsi="Times New Roman"/>
          <w:sz w:val="24"/>
          <w:szCs w:val="24"/>
        </w:rPr>
        <w:t>ap-1, ap-2</w:t>
      </w:r>
    </w:p>
    <w:p w14:paraId="548A8860" w14:textId="34F947A2" w:rsidR="005D747F" w:rsidRPr="005D747F" w:rsidRDefault="005D747F" w:rsidP="00707830">
      <w:pPr>
        <w:pStyle w:val="ListParagraph"/>
        <w:numPr>
          <w:ilvl w:val="1"/>
          <w:numId w:val="104"/>
        </w:numPr>
        <w:rPr>
          <w:rFonts w:ascii="Times New Roman" w:hAnsi="Times New Roman"/>
          <w:sz w:val="24"/>
          <w:szCs w:val="24"/>
          <w:u w:val="single"/>
        </w:rPr>
      </w:pPr>
      <w:r>
        <w:rPr>
          <w:rFonts w:ascii="Times New Roman" w:hAnsi="Times New Roman"/>
          <w:sz w:val="24"/>
          <w:szCs w:val="24"/>
        </w:rPr>
        <w:t>Added AFL.</w:t>
      </w:r>
    </w:p>
    <w:p w14:paraId="5A3DE612" w14:textId="77777777" w:rsidR="005D747F" w:rsidRPr="005D747F" w:rsidRDefault="005D747F" w:rsidP="005D747F">
      <w:pPr>
        <w:rPr>
          <w:rFonts w:ascii="Times New Roman" w:hAnsi="Times New Roman"/>
          <w:sz w:val="24"/>
          <w:szCs w:val="24"/>
          <w:u w:val="single"/>
        </w:rPr>
      </w:pPr>
    </w:p>
    <w:p w14:paraId="0D06603B" w14:textId="7BA5F797" w:rsidR="0069759C" w:rsidRDefault="0069759C" w:rsidP="007F6456">
      <w:pPr>
        <w:rPr>
          <w:rFonts w:ascii="Times New Roman" w:hAnsi="Times New Roman"/>
          <w:sz w:val="24"/>
          <w:szCs w:val="24"/>
          <w:u w:val="single"/>
        </w:rPr>
      </w:pPr>
      <w:r>
        <w:rPr>
          <w:rFonts w:ascii="Times New Roman" w:hAnsi="Times New Roman"/>
          <w:sz w:val="24"/>
          <w:szCs w:val="24"/>
          <w:u w:val="single"/>
        </w:rPr>
        <w:t>August 3, 2021</w:t>
      </w:r>
    </w:p>
    <w:p w14:paraId="345D32F0" w14:textId="3787C716" w:rsidR="0069759C" w:rsidRDefault="0069759C" w:rsidP="00707830">
      <w:pPr>
        <w:pStyle w:val="ListParagraph"/>
        <w:numPr>
          <w:ilvl w:val="0"/>
          <w:numId w:val="103"/>
        </w:numPr>
        <w:rPr>
          <w:rFonts w:ascii="Times New Roman" w:hAnsi="Times New Roman"/>
          <w:sz w:val="24"/>
          <w:szCs w:val="24"/>
        </w:rPr>
      </w:pPr>
      <w:r>
        <w:rPr>
          <w:rFonts w:ascii="Times New Roman" w:hAnsi="Times New Roman"/>
          <w:sz w:val="24"/>
          <w:szCs w:val="24"/>
        </w:rPr>
        <w:t>Page be</w:t>
      </w:r>
      <w:r w:rsidR="001252E2">
        <w:rPr>
          <w:rFonts w:ascii="Times New Roman" w:hAnsi="Times New Roman"/>
          <w:sz w:val="24"/>
          <w:szCs w:val="24"/>
        </w:rPr>
        <w:t>(2.3)</w:t>
      </w:r>
    </w:p>
    <w:p w14:paraId="39C8B950" w14:textId="57BA26DE" w:rsidR="0069759C" w:rsidRDefault="0069759C" w:rsidP="00707830">
      <w:pPr>
        <w:pStyle w:val="ListParagraph"/>
        <w:numPr>
          <w:ilvl w:val="1"/>
          <w:numId w:val="103"/>
        </w:numPr>
        <w:rPr>
          <w:rFonts w:ascii="Times New Roman" w:hAnsi="Times New Roman"/>
          <w:sz w:val="24"/>
          <w:szCs w:val="24"/>
        </w:rPr>
      </w:pPr>
      <w:r>
        <w:rPr>
          <w:rFonts w:ascii="Times New Roman" w:hAnsi="Times New Roman"/>
          <w:sz w:val="24"/>
          <w:szCs w:val="24"/>
        </w:rPr>
        <w:t>Added Si</w:t>
      </w:r>
      <w:r w:rsidR="00B71046">
        <w:rPr>
          <w:rFonts w:ascii="Times New Roman" w:hAnsi="Times New Roman"/>
          <w:sz w:val="24"/>
          <w:szCs w:val="24"/>
        </w:rPr>
        <w:t>e</w:t>
      </w:r>
      <w:r>
        <w:rPr>
          <w:rFonts w:ascii="Times New Roman" w:hAnsi="Times New Roman"/>
          <w:sz w:val="24"/>
          <w:szCs w:val="24"/>
        </w:rPr>
        <w:t>mens</w:t>
      </w:r>
    </w:p>
    <w:p w14:paraId="078F157D" w14:textId="2211FAF7" w:rsidR="0069759C" w:rsidRPr="0069759C" w:rsidRDefault="0069759C" w:rsidP="00707830">
      <w:pPr>
        <w:pStyle w:val="ListParagraph"/>
        <w:numPr>
          <w:ilvl w:val="2"/>
          <w:numId w:val="103"/>
        </w:numPr>
        <w:rPr>
          <w:rFonts w:ascii="Times New Roman" w:hAnsi="Times New Roman"/>
          <w:sz w:val="24"/>
          <w:szCs w:val="24"/>
        </w:rPr>
      </w:pPr>
      <w:r>
        <w:rPr>
          <w:rFonts w:ascii="Times New Roman" w:hAnsi="Times New Roman"/>
          <w:sz w:val="24"/>
          <w:szCs w:val="24"/>
        </w:rPr>
        <w:t>CMR</w:t>
      </w:r>
    </w:p>
    <w:p w14:paraId="7139EBFE" w14:textId="77777777" w:rsidR="0069759C" w:rsidRDefault="0069759C" w:rsidP="007F6456">
      <w:pPr>
        <w:rPr>
          <w:rFonts w:ascii="Times New Roman" w:hAnsi="Times New Roman"/>
          <w:sz w:val="24"/>
          <w:szCs w:val="24"/>
          <w:u w:val="single"/>
        </w:rPr>
      </w:pPr>
    </w:p>
    <w:p w14:paraId="1B7C0168" w14:textId="7677E931" w:rsidR="00E05C87" w:rsidRDefault="00E05C87" w:rsidP="007F6456">
      <w:pPr>
        <w:rPr>
          <w:rFonts w:ascii="Times New Roman" w:hAnsi="Times New Roman"/>
          <w:sz w:val="24"/>
          <w:szCs w:val="24"/>
          <w:u w:val="single"/>
        </w:rPr>
      </w:pPr>
      <w:r>
        <w:rPr>
          <w:rFonts w:ascii="Times New Roman" w:hAnsi="Times New Roman"/>
          <w:sz w:val="24"/>
          <w:szCs w:val="24"/>
          <w:u w:val="single"/>
        </w:rPr>
        <w:t>May 6, 2021</w:t>
      </w:r>
    </w:p>
    <w:p w14:paraId="0AF059C0" w14:textId="21FF0F1E" w:rsidR="00E05C87" w:rsidRDefault="00E05C87" w:rsidP="00E05C87">
      <w:pPr>
        <w:pStyle w:val="ListParagraph"/>
        <w:numPr>
          <w:ilvl w:val="0"/>
          <w:numId w:val="102"/>
        </w:numPr>
        <w:rPr>
          <w:rFonts w:ascii="Times New Roman" w:hAnsi="Times New Roman"/>
          <w:sz w:val="24"/>
          <w:szCs w:val="24"/>
        </w:rPr>
      </w:pPr>
      <w:r>
        <w:rPr>
          <w:rFonts w:ascii="Times New Roman" w:hAnsi="Times New Roman"/>
          <w:sz w:val="24"/>
          <w:szCs w:val="24"/>
        </w:rPr>
        <w:t>Page Ugn-2</w:t>
      </w:r>
    </w:p>
    <w:p w14:paraId="50F3A706" w14:textId="12BDDB42" w:rsidR="00E05C87" w:rsidRDefault="00E05C87" w:rsidP="00E05C87">
      <w:pPr>
        <w:pStyle w:val="ListParagraph"/>
        <w:numPr>
          <w:ilvl w:val="1"/>
          <w:numId w:val="102"/>
        </w:numPr>
        <w:rPr>
          <w:rFonts w:ascii="Times New Roman" w:hAnsi="Times New Roman"/>
          <w:sz w:val="24"/>
          <w:szCs w:val="24"/>
        </w:rPr>
      </w:pPr>
      <w:r>
        <w:rPr>
          <w:rFonts w:ascii="Times New Roman" w:hAnsi="Times New Roman"/>
          <w:sz w:val="24"/>
          <w:szCs w:val="24"/>
        </w:rPr>
        <w:t>Added Aluma-Form</w:t>
      </w:r>
    </w:p>
    <w:p w14:paraId="18912AA7" w14:textId="19095380" w:rsidR="00E05C87" w:rsidRPr="00E05C87" w:rsidRDefault="00E05C87" w:rsidP="00E05C87">
      <w:pPr>
        <w:pStyle w:val="ListParagraph"/>
        <w:numPr>
          <w:ilvl w:val="2"/>
          <w:numId w:val="102"/>
        </w:numPr>
        <w:rPr>
          <w:rFonts w:ascii="Times New Roman" w:hAnsi="Times New Roman"/>
          <w:sz w:val="24"/>
          <w:szCs w:val="24"/>
        </w:rPr>
      </w:pPr>
      <w:r>
        <w:rPr>
          <w:rFonts w:ascii="Times New Roman" w:hAnsi="Times New Roman"/>
          <w:sz w:val="24"/>
          <w:szCs w:val="24"/>
        </w:rPr>
        <w:t>ENC Series</w:t>
      </w:r>
    </w:p>
    <w:p w14:paraId="119B4C54" w14:textId="77777777" w:rsidR="00E05C87" w:rsidRPr="00E05C87" w:rsidRDefault="00E05C87" w:rsidP="007F6456">
      <w:pPr>
        <w:rPr>
          <w:rFonts w:ascii="Times New Roman" w:hAnsi="Times New Roman"/>
          <w:sz w:val="24"/>
          <w:szCs w:val="24"/>
        </w:rPr>
      </w:pPr>
    </w:p>
    <w:p w14:paraId="257E370A" w14:textId="41AFD56B" w:rsidR="001041A1" w:rsidRDefault="001041A1" w:rsidP="007F6456">
      <w:pPr>
        <w:rPr>
          <w:rFonts w:ascii="Times New Roman" w:hAnsi="Times New Roman"/>
          <w:sz w:val="24"/>
          <w:szCs w:val="24"/>
          <w:u w:val="single"/>
        </w:rPr>
      </w:pPr>
      <w:r>
        <w:rPr>
          <w:rFonts w:ascii="Times New Roman" w:hAnsi="Times New Roman"/>
          <w:sz w:val="24"/>
          <w:szCs w:val="24"/>
          <w:u w:val="single"/>
        </w:rPr>
        <w:t>April 27, 2021</w:t>
      </w:r>
    </w:p>
    <w:p w14:paraId="358AB6CC" w14:textId="2F00C64B" w:rsidR="001041A1" w:rsidRDefault="001041A1" w:rsidP="001041A1">
      <w:pPr>
        <w:pStyle w:val="ListParagraph"/>
        <w:numPr>
          <w:ilvl w:val="0"/>
          <w:numId w:val="101"/>
        </w:numPr>
        <w:rPr>
          <w:rFonts w:ascii="Times New Roman" w:hAnsi="Times New Roman"/>
          <w:sz w:val="24"/>
          <w:szCs w:val="24"/>
        </w:rPr>
      </w:pPr>
      <w:r>
        <w:rPr>
          <w:rFonts w:ascii="Times New Roman" w:hAnsi="Times New Roman"/>
          <w:sz w:val="24"/>
          <w:szCs w:val="24"/>
        </w:rPr>
        <w:t>Page Ugk-</w:t>
      </w:r>
      <w:r w:rsidR="00EE7860">
        <w:rPr>
          <w:rFonts w:ascii="Times New Roman" w:hAnsi="Times New Roman"/>
          <w:sz w:val="24"/>
          <w:szCs w:val="24"/>
        </w:rPr>
        <w:t>2.2</w:t>
      </w:r>
    </w:p>
    <w:p w14:paraId="1214F7D3" w14:textId="7A16664C" w:rsidR="001041A1" w:rsidRDefault="001041A1" w:rsidP="001041A1">
      <w:pPr>
        <w:pStyle w:val="ListParagraph"/>
        <w:numPr>
          <w:ilvl w:val="1"/>
          <w:numId w:val="101"/>
        </w:numPr>
        <w:rPr>
          <w:rFonts w:ascii="Times New Roman" w:hAnsi="Times New Roman"/>
          <w:sz w:val="24"/>
          <w:szCs w:val="24"/>
        </w:rPr>
      </w:pPr>
      <w:r>
        <w:rPr>
          <w:rFonts w:ascii="Times New Roman" w:hAnsi="Times New Roman"/>
          <w:sz w:val="24"/>
          <w:szCs w:val="24"/>
        </w:rPr>
        <w:t>Added Prysmian</w:t>
      </w:r>
    </w:p>
    <w:p w14:paraId="485F5989" w14:textId="59BD2E0B" w:rsidR="001041A1" w:rsidRDefault="001041A1" w:rsidP="001041A1">
      <w:pPr>
        <w:pStyle w:val="ListParagraph"/>
        <w:numPr>
          <w:ilvl w:val="2"/>
          <w:numId w:val="101"/>
        </w:numPr>
        <w:rPr>
          <w:rFonts w:ascii="Times New Roman" w:hAnsi="Times New Roman"/>
          <w:sz w:val="24"/>
          <w:szCs w:val="24"/>
        </w:rPr>
      </w:pPr>
      <w:r>
        <w:rPr>
          <w:rFonts w:ascii="Times New Roman" w:hAnsi="Times New Roman"/>
          <w:sz w:val="24"/>
          <w:szCs w:val="24"/>
        </w:rPr>
        <w:t>PCT Series (15, 25, 35kV)</w:t>
      </w:r>
    </w:p>
    <w:p w14:paraId="7F3A6FD7" w14:textId="77777777" w:rsidR="001041A1" w:rsidRPr="001041A1" w:rsidRDefault="001041A1" w:rsidP="001041A1">
      <w:pPr>
        <w:rPr>
          <w:rFonts w:ascii="Times New Roman" w:hAnsi="Times New Roman"/>
          <w:sz w:val="24"/>
          <w:szCs w:val="24"/>
        </w:rPr>
      </w:pPr>
    </w:p>
    <w:p w14:paraId="1D27DE49" w14:textId="76124269" w:rsidR="007F199D" w:rsidRDefault="007F199D" w:rsidP="007F6456">
      <w:pPr>
        <w:rPr>
          <w:rFonts w:ascii="Times New Roman" w:hAnsi="Times New Roman"/>
          <w:sz w:val="24"/>
          <w:szCs w:val="24"/>
          <w:u w:val="single"/>
        </w:rPr>
      </w:pPr>
      <w:r>
        <w:rPr>
          <w:rFonts w:ascii="Times New Roman" w:hAnsi="Times New Roman"/>
          <w:sz w:val="24"/>
          <w:szCs w:val="24"/>
          <w:u w:val="single"/>
        </w:rPr>
        <w:t>February 9, 2021</w:t>
      </w:r>
    </w:p>
    <w:p w14:paraId="5C40FA4C" w14:textId="3AF79188" w:rsidR="007F199D" w:rsidRDefault="007F199D" w:rsidP="007F199D">
      <w:pPr>
        <w:pStyle w:val="ListParagraph"/>
        <w:numPr>
          <w:ilvl w:val="0"/>
          <w:numId w:val="100"/>
        </w:numPr>
        <w:rPr>
          <w:rFonts w:ascii="Times New Roman" w:hAnsi="Times New Roman"/>
          <w:sz w:val="24"/>
          <w:szCs w:val="24"/>
        </w:rPr>
      </w:pPr>
      <w:r>
        <w:rPr>
          <w:rFonts w:ascii="Times New Roman" w:hAnsi="Times New Roman"/>
          <w:sz w:val="24"/>
          <w:szCs w:val="24"/>
        </w:rPr>
        <w:t>Page be</w:t>
      </w:r>
      <w:r w:rsidR="00C26411">
        <w:rPr>
          <w:rFonts w:ascii="Times New Roman" w:hAnsi="Times New Roman"/>
          <w:sz w:val="24"/>
          <w:szCs w:val="24"/>
        </w:rPr>
        <w:t>(4.3)</w:t>
      </w:r>
    </w:p>
    <w:p w14:paraId="02234375" w14:textId="4A5A3E9B" w:rsidR="007F199D" w:rsidRDefault="007F199D" w:rsidP="007F199D">
      <w:pPr>
        <w:pStyle w:val="ListParagraph"/>
        <w:numPr>
          <w:ilvl w:val="1"/>
          <w:numId w:val="100"/>
        </w:numPr>
        <w:rPr>
          <w:rFonts w:ascii="Times New Roman" w:hAnsi="Times New Roman"/>
          <w:sz w:val="24"/>
          <w:szCs w:val="24"/>
        </w:rPr>
      </w:pPr>
      <w:r>
        <w:rPr>
          <w:rFonts w:ascii="Times New Roman" w:hAnsi="Times New Roman"/>
          <w:sz w:val="24"/>
          <w:szCs w:val="24"/>
        </w:rPr>
        <w:t xml:space="preserve">Added Southern States </w:t>
      </w:r>
      <w:r w:rsidR="00C26411">
        <w:rPr>
          <w:rFonts w:ascii="Times New Roman" w:hAnsi="Times New Roman"/>
          <w:sz w:val="24"/>
          <w:szCs w:val="24"/>
        </w:rPr>
        <w:t xml:space="preserve">single-phase </w:t>
      </w:r>
      <w:r>
        <w:rPr>
          <w:rFonts w:ascii="Times New Roman" w:hAnsi="Times New Roman"/>
          <w:sz w:val="24"/>
          <w:szCs w:val="24"/>
        </w:rPr>
        <w:t>SSR type recloser.</w:t>
      </w:r>
    </w:p>
    <w:p w14:paraId="03209D13" w14:textId="77777777" w:rsidR="00C26411" w:rsidRPr="00C26411" w:rsidRDefault="00C26411" w:rsidP="00C26411">
      <w:pPr>
        <w:rPr>
          <w:rFonts w:ascii="Times New Roman" w:hAnsi="Times New Roman"/>
          <w:sz w:val="24"/>
          <w:szCs w:val="24"/>
        </w:rPr>
      </w:pPr>
    </w:p>
    <w:p w14:paraId="410CE89C" w14:textId="0DEDA8F0" w:rsidR="003C29E8" w:rsidRDefault="003C29E8" w:rsidP="007F6456">
      <w:pPr>
        <w:rPr>
          <w:rFonts w:ascii="Times New Roman" w:hAnsi="Times New Roman"/>
          <w:sz w:val="24"/>
          <w:szCs w:val="24"/>
          <w:u w:val="single"/>
        </w:rPr>
      </w:pPr>
      <w:r>
        <w:rPr>
          <w:rFonts w:ascii="Times New Roman" w:hAnsi="Times New Roman"/>
          <w:sz w:val="24"/>
          <w:szCs w:val="24"/>
          <w:u w:val="single"/>
        </w:rPr>
        <w:t>February 4, 2021</w:t>
      </w:r>
    </w:p>
    <w:p w14:paraId="15AC9FFF" w14:textId="40898172" w:rsidR="003C29E8" w:rsidRDefault="003C29E8" w:rsidP="003C29E8">
      <w:pPr>
        <w:pStyle w:val="ListParagraph"/>
        <w:numPr>
          <w:ilvl w:val="0"/>
          <w:numId w:val="99"/>
        </w:numPr>
        <w:rPr>
          <w:rFonts w:ascii="Times New Roman" w:hAnsi="Times New Roman"/>
          <w:sz w:val="24"/>
          <w:szCs w:val="24"/>
        </w:rPr>
      </w:pPr>
      <w:r>
        <w:rPr>
          <w:rFonts w:ascii="Times New Roman" w:hAnsi="Times New Roman"/>
          <w:sz w:val="24"/>
          <w:szCs w:val="24"/>
        </w:rPr>
        <w:t xml:space="preserve">Pages </w:t>
      </w:r>
      <w:r w:rsidR="00C21A82">
        <w:rPr>
          <w:rFonts w:ascii="Times New Roman" w:hAnsi="Times New Roman"/>
          <w:sz w:val="24"/>
          <w:szCs w:val="24"/>
        </w:rPr>
        <w:t>rp(1), rp(1.2)</w:t>
      </w:r>
    </w:p>
    <w:p w14:paraId="7637D0AC" w14:textId="694D7C77" w:rsidR="00C21A82" w:rsidRDefault="00C21A82" w:rsidP="00C21A82">
      <w:pPr>
        <w:pStyle w:val="ListParagraph"/>
        <w:numPr>
          <w:ilvl w:val="1"/>
          <w:numId w:val="99"/>
        </w:numPr>
        <w:rPr>
          <w:rFonts w:ascii="Times New Roman" w:hAnsi="Times New Roman"/>
          <w:sz w:val="24"/>
          <w:szCs w:val="24"/>
        </w:rPr>
      </w:pPr>
      <w:r>
        <w:rPr>
          <w:rFonts w:ascii="Times New Roman" w:hAnsi="Times New Roman"/>
          <w:sz w:val="24"/>
          <w:szCs w:val="24"/>
        </w:rPr>
        <w:t xml:space="preserve">Revised “Cantega” to </w:t>
      </w:r>
      <w:r w:rsidR="00CA0FFB">
        <w:rPr>
          <w:rFonts w:ascii="Times New Roman" w:hAnsi="Times New Roman"/>
          <w:sz w:val="24"/>
          <w:szCs w:val="24"/>
        </w:rPr>
        <w:t>“</w:t>
      </w:r>
      <w:r>
        <w:rPr>
          <w:rFonts w:ascii="Times New Roman" w:hAnsi="Times New Roman"/>
          <w:sz w:val="24"/>
          <w:szCs w:val="24"/>
        </w:rPr>
        <w:t>Hubbell Power Systems</w:t>
      </w:r>
      <w:r w:rsidR="00CA0FFB">
        <w:rPr>
          <w:rFonts w:ascii="Times New Roman" w:hAnsi="Times New Roman"/>
          <w:sz w:val="24"/>
          <w:szCs w:val="24"/>
        </w:rPr>
        <w:t>”</w:t>
      </w:r>
      <w:r>
        <w:rPr>
          <w:rFonts w:ascii="Times New Roman" w:hAnsi="Times New Roman"/>
          <w:sz w:val="24"/>
          <w:szCs w:val="24"/>
        </w:rPr>
        <w:t>.</w:t>
      </w:r>
    </w:p>
    <w:p w14:paraId="1D3C8F77" w14:textId="00C179C4" w:rsidR="00C21A82" w:rsidRDefault="00C21A82" w:rsidP="00C21A82">
      <w:pPr>
        <w:pStyle w:val="ListParagraph"/>
        <w:numPr>
          <w:ilvl w:val="1"/>
          <w:numId w:val="99"/>
        </w:numPr>
        <w:rPr>
          <w:rFonts w:ascii="Times New Roman" w:hAnsi="Times New Roman"/>
          <w:sz w:val="24"/>
          <w:szCs w:val="24"/>
        </w:rPr>
      </w:pPr>
      <w:r>
        <w:rPr>
          <w:rFonts w:ascii="Times New Roman" w:hAnsi="Times New Roman"/>
          <w:sz w:val="24"/>
          <w:szCs w:val="24"/>
        </w:rPr>
        <w:t>Added trademark to Reliaguard.</w:t>
      </w:r>
    </w:p>
    <w:p w14:paraId="4E38458A" w14:textId="77777777" w:rsidR="003C29E8" w:rsidRPr="003C29E8" w:rsidRDefault="003C29E8" w:rsidP="003C29E8">
      <w:pPr>
        <w:rPr>
          <w:rFonts w:ascii="Times New Roman" w:hAnsi="Times New Roman"/>
          <w:sz w:val="24"/>
          <w:szCs w:val="24"/>
        </w:rPr>
      </w:pPr>
    </w:p>
    <w:p w14:paraId="13103C2E" w14:textId="2BBB071F" w:rsidR="00BD7178" w:rsidRDefault="00BD7178" w:rsidP="007F6456">
      <w:pPr>
        <w:rPr>
          <w:rFonts w:ascii="Times New Roman" w:hAnsi="Times New Roman"/>
          <w:sz w:val="24"/>
          <w:szCs w:val="24"/>
          <w:u w:val="single"/>
        </w:rPr>
      </w:pPr>
      <w:r>
        <w:rPr>
          <w:rFonts w:ascii="Times New Roman" w:hAnsi="Times New Roman"/>
          <w:sz w:val="24"/>
          <w:szCs w:val="24"/>
          <w:u w:val="single"/>
        </w:rPr>
        <w:t>December 10, 2020</w:t>
      </w:r>
    </w:p>
    <w:p w14:paraId="12A4A5CB" w14:textId="636A3028" w:rsidR="00BD7178" w:rsidRPr="00BD7178" w:rsidRDefault="00BD7178" w:rsidP="00BD7178">
      <w:pPr>
        <w:pStyle w:val="ListParagraph"/>
        <w:numPr>
          <w:ilvl w:val="0"/>
          <w:numId w:val="98"/>
        </w:numPr>
        <w:rPr>
          <w:rFonts w:ascii="Times New Roman" w:hAnsi="Times New Roman"/>
          <w:sz w:val="24"/>
          <w:szCs w:val="24"/>
          <w:u w:val="single"/>
        </w:rPr>
      </w:pPr>
      <w:r>
        <w:rPr>
          <w:rFonts w:ascii="Times New Roman" w:hAnsi="Times New Roman"/>
          <w:sz w:val="24"/>
          <w:szCs w:val="24"/>
        </w:rPr>
        <w:t>Page ap-2</w:t>
      </w:r>
    </w:p>
    <w:p w14:paraId="7BC6618B" w14:textId="07E1D53E" w:rsidR="00BD7178" w:rsidRPr="00BD7178" w:rsidRDefault="00BD7178" w:rsidP="00BD7178">
      <w:pPr>
        <w:pStyle w:val="ListParagraph"/>
        <w:numPr>
          <w:ilvl w:val="1"/>
          <w:numId w:val="98"/>
        </w:numPr>
        <w:rPr>
          <w:rFonts w:ascii="Times New Roman" w:hAnsi="Times New Roman"/>
          <w:sz w:val="24"/>
          <w:szCs w:val="24"/>
          <w:u w:val="single"/>
        </w:rPr>
      </w:pPr>
      <w:r>
        <w:rPr>
          <w:rFonts w:ascii="Times New Roman" w:hAnsi="Times New Roman"/>
          <w:sz w:val="24"/>
          <w:szCs w:val="24"/>
        </w:rPr>
        <w:t>Modified page number from “1.1” to “2”.</w:t>
      </w:r>
    </w:p>
    <w:p w14:paraId="7DBE4FB6" w14:textId="77777777" w:rsidR="00BD7178" w:rsidRPr="00BD7178" w:rsidRDefault="00BD7178" w:rsidP="00BD7178">
      <w:pPr>
        <w:rPr>
          <w:rFonts w:ascii="Times New Roman" w:hAnsi="Times New Roman"/>
          <w:sz w:val="24"/>
          <w:szCs w:val="24"/>
          <w:u w:val="single"/>
        </w:rPr>
      </w:pPr>
    </w:p>
    <w:p w14:paraId="3E0E9408" w14:textId="028DC020" w:rsidR="00455C95" w:rsidRDefault="00455C95" w:rsidP="007F6456">
      <w:pPr>
        <w:rPr>
          <w:rFonts w:ascii="Times New Roman" w:hAnsi="Times New Roman"/>
          <w:sz w:val="24"/>
          <w:szCs w:val="24"/>
          <w:u w:val="single"/>
        </w:rPr>
      </w:pPr>
      <w:r>
        <w:rPr>
          <w:rFonts w:ascii="Times New Roman" w:hAnsi="Times New Roman"/>
          <w:sz w:val="24"/>
          <w:szCs w:val="24"/>
          <w:u w:val="single"/>
        </w:rPr>
        <w:t>November 18, 2020</w:t>
      </w:r>
    </w:p>
    <w:p w14:paraId="22281AB8" w14:textId="764A425D" w:rsidR="00455C95" w:rsidRDefault="00455C95" w:rsidP="00455C95">
      <w:pPr>
        <w:pStyle w:val="ListParagraph"/>
        <w:numPr>
          <w:ilvl w:val="0"/>
          <w:numId w:val="97"/>
        </w:numPr>
        <w:rPr>
          <w:rFonts w:ascii="Times New Roman" w:hAnsi="Times New Roman"/>
          <w:sz w:val="24"/>
          <w:szCs w:val="24"/>
        </w:rPr>
      </w:pPr>
      <w:r>
        <w:rPr>
          <w:rFonts w:ascii="Times New Roman" w:hAnsi="Times New Roman"/>
          <w:sz w:val="24"/>
          <w:szCs w:val="24"/>
        </w:rPr>
        <w:t>Page</w:t>
      </w:r>
      <w:r w:rsidR="003C0D1C">
        <w:rPr>
          <w:rFonts w:ascii="Times New Roman" w:hAnsi="Times New Roman"/>
          <w:sz w:val="24"/>
          <w:szCs w:val="24"/>
        </w:rPr>
        <w:t>s</w:t>
      </w:r>
      <w:r>
        <w:rPr>
          <w:rFonts w:ascii="Times New Roman" w:hAnsi="Times New Roman"/>
          <w:sz w:val="24"/>
          <w:szCs w:val="24"/>
        </w:rPr>
        <w:t xml:space="preserve"> </w:t>
      </w:r>
      <w:r w:rsidR="003C0D1C">
        <w:rPr>
          <w:rFonts w:ascii="Times New Roman" w:hAnsi="Times New Roman"/>
          <w:sz w:val="24"/>
          <w:szCs w:val="24"/>
        </w:rPr>
        <w:t>an-3 and an(3.1)</w:t>
      </w:r>
    </w:p>
    <w:p w14:paraId="72F786DF" w14:textId="2FF7066B" w:rsidR="003C0D1C" w:rsidRPr="00455C95" w:rsidRDefault="003C0D1C" w:rsidP="003C0D1C">
      <w:pPr>
        <w:pStyle w:val="ListParagraph"/>
        <w:numPr>
          <w:ilvl w:val="1"/>
          <w:numId w:val="97"/>
        </w:numPr>
        <w:rPr>
          <w:rFonts w:ascii="Times New Roman" w:hAnsi="Times New Roman"/>
          <w:sz w:val="24"/>
          <w:szCs w:val="24"/>
        </w:rPr>
      </w:pPr>
      <w:r>
        <w:rPr>
          <w:rFonts w:ascii="Times New Roman" w:hAnsi="Times New Roman"/>
          <w:sz w:val="24"/>
          <w:szCs w:val="24"/>
        </w:rPr>
        <w:t>Moved Virginia Transformer from page an(3.1) Conditional to page an-3 Full Acceptance.</w:t>
      </w:r>
    </w:p>
    <w:p w14:paraId="7867BB02" w14:textId="77777777" w:rsidR="00455C95" w:rsidRDefault="00455C95" w:rsidP="007F6456">
      <w:pPr>
        <w:rPr>
          <w:rFonts w:ascii="Times New Roman" w:hAnsi="Times New Roman"/>
          <w:sz w:val="24"/>
          <w:szCs w:val="24"/>
          <w:u w:val="single"/>
        </w:rPr>
      </w:pPr>
    </w:p>
    <w:p w14:paraId="47010824" w14:textId="0B27294A" w:rsidR="002949B1" w:rsidRDefault="002949B1" w:rsidP="007F6456">
      <w:pPr>
        <w:rPr>
          <w:rFonts w:ascii="Times New Roman" w:hAnsi="Times New Roman"/>
          <w:sz w:val="24"/>
          <w:szCs w:val="24"/>
          <w:u w:val="single"/>
        </w:rPr>
      </w:pPr>
      <w:r>
        <w:rPr>
          <w:rFonts w:ascii="Times New Roman" w:hAnsi="Times New Roman"/>
          <w:sz w:val="24"/>
          <w:szCs w:val="24"/>
          <w:u w:val="single"/>
        </w:rPr>
        <w:t>November 6, 2020</w:t>
      </w:r>
    </w:p>
    <w:p w14:paraId="2034BD20" w14:textId="14CFECB5" w:rsidR="002949B1" w:rsidRDefault="002949B1" w:rsidP="002949B1">
      <w:pPr>
        <w:pStyle w:val="ListParagraph"/>
        <w:numPr>
          <w:ilvl w:val="0"/>
          <w:numId w:val="96"/>
        </w:numPr>
        <w:rPr>
          <w:rFonts w:ascii="Times New Roman" w:hAnsi="Times New Roman"/>
          <w:sz w:val="24"/>
          <w:szCs w:val="24"/>
        </w:rPr>
      </w:pPr>
      <w:r>
        <w:rPr>
          <w:rFonts w:ascii="Times New Roman" w:hAnsi="Times New Roman"/>
          <w:sz w:val="24"/>
          <w:szCs w:val="24"/>
        </w:rPr>
        <w:t>Page ae-1</w:t>
      </w:r>
    </w:p>
    <w:p w14:paraId="07B899CD" w14:textId="41CB49C2" w:rsidR="002949B1" w:rsidRDefault="002949B1" w:rsidP="002949B1">
      <w:pPr>
        <w:pStyle w:val="ListParagraph"/>
        <w:numPr>
          <w:ilvl w:val="1"/>
          <w:numId w:val="96"/>
        </w:numPr>
        <w:rPr>
          <w:rFonts w:ascii="Times New Roman" w:hAnsi="Times New Roman"/>
          <w:sz w:val="24"/>
          <w:szCs w:val="24"/>
        </w:rPr>
      </w:pPr>
      <w:r>
        <w:rPr>
          <w:rFonts w:ascii="Times New Roman" w:hAnsi="Times New Roman"/>
          <w:sz w:val="24"/>
          <w:szCs w:val="24"/>
        </w:rPr>
        <w:t>Added Celeco</w:t>
      </w:r>
    </w:p>
    <w:p w14:paraId="2ED974EA" w14:textId="3E312E44" w:rsidR="002949B1" w:rsidRPr="002949B1" w:rsidRDefault="002949B1" w:rsidP="00722D6A">
      <w:pPr>
        <w:pStyle w:val="ListParagraph"/>
        <w:numPr>
          <w:ilvl w:val="2"/>
          <w:numId w:val="96"/>
        </w:numPr>
        <w:rPr>
          <w:rFonts w:ascii="Times New Roman" w:hAnsi="Times New Roman"/>
          <w:sz w:val="24"/>
          <w:szCs w:val="24"/>
        </w:rPr>
      </w:pPr>
      <w:r w:rsidRPr="002949B1">
        <w:rPr>
          <w:rFonts w:ascii="Times New Roman" w:hAnsi="Times New Roman"/>
          <w:sz w:val="24"/>
          <w:szCs w:val="24"/>
        </w:rPr>
        <w:t xml:space="preserve">Catalog Numbers: </w:t>
      </w:r>
      <w:r w:rsidR="00B17B06">
        <w:rPr>
          <w:rFonts w:ascii="Times New Roman" w:hAnsi="Times New Roman"/>
          <w:sz w:val="24"/>
          <w:szCs w:val="24"/>
        </w:rPr>
        <w:t>H</w:t>
      </w:r>
      <w:r w:rsidRPr="002949B1">
        <w:rPr>
          <w:rFonts w:ascii="Times New Roman" w:hAnsi="Times New Roman"/>
          <w:sz w:val="24"/>
          <w:szCs w:val="24"/>
        </w:rPr>
        <w:t>SCEL, RPCEL</w:t>
      </w:r>
    </w:p>
    <w:p w14:paraId="456DDCA9" w14:textId="77777777" w:rsidR="002949B1" w:rsidRDefault="002949B1" w:rsidP="007F6456">
      <w:pPr>
        <w:rPr>
          <w:rFonts w:ascii="Times New Roman" w:hAnsi="Times New Roman"/>
          <w:sz w:val="24"/>
          <w:szCs w:val="24"/>
          <w:u w:val="single"/>
        </w:rPr>
      </w:pPr>
    </w:p>
    <w:p w14:paraId="66FBA3BC" w14:textId="22482987" w:rsidR="00667896" w:rsidRDefault="00667896" w:rsidP="007F6456">
      <w:pPr>
        <w:rPr>
          <w:rFonts w:ascii="Times New Roman" w:hAnsi="Times New Roman"/>
          <w:sz w:val="24"/>
          <w:szCs w:val="24"/>
          <w:u w:val="single"/>
        </w:rPr>
      </w:pPr>
      <w:r>
        <w:rPr>
          <w:rFonts w:ascii="Times New Roman" w:hAnsi="Times New Roman"/>
          <w:sz w:val="24"/>
          <w:szCs w:val="24"/>
          <w:u w:val="single"/>
        </w:rPr>
        <w:t>October 26, 2020</w:t>
      </w:r>
    </w:p>
    <w:p w14:paraId="5350B0A6" w14:textId="1E66EAF1" w:rsidR="00667896" w:rsidRDefault="00667896" w:rsidP="00667896">
      <w:pPr>
        <w:pStyle w:val="ListParagraph"/>
        <w:numPr>
          <w:ilvl w:val="0"/>
          <w:numId w:val="95"/>
        </w:numPr>
        <w:rPr>
          <w:rFonts w:ascii="Times New Roman" w:hAnsi="Times New Roman"/>
          <w:sz w:val="24"/>
          <w:szCs w:val="24"/>
        </w:rPr>
      </w:pPr>
      <w:r>
        <w:rPr>
          <w:rFonts w:ascii="Times New Roman" w:hAnsi="Times New Roman"/>
          <w:sz w:val="24"/>
          <w:szCs w:val="24"/>
        </w:rPr>
        <w:t xml:space="preserve">Page </w:t>
      </w:r>
      <w:r w:rsidR="007D0A4B">
        <w:rPr>
          <w:rFonts w:ascii="Times New Roman" w:hAnsi="Times New Roman"/>
          <w:sz w:val="24"/>
          <w:szCs w:val="24"/>
        </w:rPr>
        <w:t>Uhb-1.1</w:t>
      </w:r>
    </w:p>
    <w:p w14:paraId="6D4FD832" w14:textId="53DA4A1C" w:rsidR="007D0A4B" w:rsidRDefault="007D0A4B" w:rsidP="007D0A4B">
      <w:pPr>
        <w:pStyle w:val="ListParagraph"/>
        <w:numPr>
          <w:ilvl w:val="1"/>
          <w:numId w:val="95"/>
        </w:numPr>
        <w:rPr>
          <w:rFonts w:ascii="Times New Roman" w:hAnsi="Times New Roman"/>
          <w:sz w:val="24"/>
          <w:szCs w:val="24"/>
        </w:rPr>
      </w:pPr>
      <w:r>
        <w:rPr>
          <w:rFonts w:ascii="Times New Roman" w:hAnsi="Times New Roman"/>
          <w:sz w:val="24"/>
          <w:szCs w:val="24"/>
        </w:rPr>
        <w:t>Added TE Connectivity</w:t>
      </w:r>
    </w:p>
    <w:p w14:paraId="7859FC9E" w14:textId="6D2011D2" w:rsidR="007D0A4B" w:rsidRPr="007D0A4B" w:rsidRDefault="007D0A4B" w:rsidP="00722D6A">
      <w:pPr>
        <w:pStyle w:val="ListParagraph"/>
        <w:numPr>
          <w:ilvl w:val="2"/>
          <w:numId w:val="95"/>
        </w:numPr>
        <w:rPr>
          <w:rFonts w:ascii="Times New Roman" w:hAnsi="Times New Roman"/>
          <w:sz w:val="24"/>
          <w:szCs w:val="24"/>
        </w:rPr>
      </w:pPr>
      <w:r w:rsidRPr="007D0A4B">
        <w:rPr>
          <w:rFonts w:ascii="Times New Roman" w:hAnsi="Times New Roman"/>
          <w:sz w:val="24"/>
          <w:szCs w:val="24"/>
        </w:rPr>
        <w:t>Catalog Numbers:  25 kV, used with loadbreak connectors (without test point)</w:t>
      </w:r>
      <w:r>
        <w:rPr>
          <w:rFonts w:ascii="Times New Roman" w:hAnsi="Times New Roman"/>
          <w:sz w:val="24"/>
          <w:szCs w:val="24"/>
        </w:rPr>
        <w:t xml:space="preserve"> -</w:t>
      </w:r>
      <w:r w:rsidRPr="007D0A4B">
        <w:rPr>
          <w:rFonts w:ascii="Times New Roman" w:hAnsi="Times New Roman"/>
          <w:sz w:val="24"/>
          <w:szCs w:val="24"/>
        </w:rPr>
        <w:t xml:space="preserve"> ELB-25-200 series without jacket seal, ELB-25-200-ES series with jacket seal</w:t>
      </w:r>
    </w:p>
    <w:p w14:paraId="5E8A7527" w14:textId="77777777" w:rsidR="00667896" w:rsidRDefault="00667896" w:rsidP="007F6456">
      <w:pPr>
        <w:rPr>
          <w:rFonts w:ascii="Times New Roman" w:hAnsi="Times New Roman"/>
          <w:sz w:val="24"/>
          <w:szCs w:val="24"/>
          <w:u w:val="single"/>
        </w:rPr>
      </w:pPr>
    </w:p>
    <w:p w14:paraId="681BF691" w14:textId="5995AFE9" w:rsidR="00B072BE" w:rsidRDefault="00B072BE" w:rsidP="007F6456">
      <w:pPr>
        <w:rPr>
          <w:rFonts w:ascii="Times New Roman" w:hAnsi="Times New Roman"/>
          <w:sz w:val="24"/>
          <w:szCs w:val="24"/>
          <w:u w:val="single"/>
        </w:rPr>
      </w:pPr>
      <w:r>
        <w:rPr>
          <w:rFonts w:ascii="Times New Roman" w:hAnsi="Times New Roman"/>
          <w:sz w:val="24"/>
          <w:szCs w:val="24"/>
          <w:u w:val="single"/>
        </w:rPr>
        <w:t>October 23, 2020</w:t>
      </w:r>
    </w:p>
    <w:p w14:paraId="0631B882" w14:textId="4ED50661" w:rsidR="00B072BE" w:rsidRDefault="00B072BE" w:rsidP="00B072BE">
      <w:pPr>
        <w:pStyle w:val="ListParagraph"/>
        <w:numPr>
          <w:ilvl w:val="0"/>
          <w:numId w:val="94"/>
        </w:numPr>
        <w:rPr>
          <w:rFonts w:ascii="Times New Roman" w:hAnsi="Times New Roman"/>
          <w:sz w:val="24"/>
          <w:szCs w:val="24"/>
        </w:rPr>
      </w:pPr>
      <w:r>
        <w:rPr>
          <w:rFonts w:ascii="Times New Roman" w:hAnsi="Times New Roman"/>
          <w:sz w:val="24"/>
          <w:szCs w:val="24"/>
        </w:rPr>
        <w:t>Page p(1)</w:t>
      </w:r>
    </w:p>
    <w:p w14:paraId="5D628BAE" w14:textId="49B5A665" w:rsidR="00B072BE" w:rsidRDefault="00B072BE" w:rsidP="00B072BE">
      <w:pPr>
        <w:pStyle w:val="ListParagraph"/>
        <w:numPr>
          <w:ilvl w:val="1"/>
          <w:numId w:val="94"/>
        </w:numPr>
        <w:rPr>
          <w:rFonts w:ascii="Times New Roman" w:hAnsi="Times New Roman"/>
          <w:sz w:val="24"/>
          <w:szCs w:val="24"/>
        </w:rPr>
      </w:pPr>
      <w:r>
        <w:rPr>
          <w:rFonts w:ascii="Times New Roman" w:hAnsi="Times New Roman"/>
          <w:sz w:val="24"/>
          <w:szCs w:val="24"/>
        </w:rPr>
        <w:t>Added TE Connectivity</w:t>
      </w:r>
      <w:r w:rsidR="00CB1801">
        <w:rPr>
          <w:rFonts w:ascii="Times New Roman" w:hAnsi="Times New Roman"/>
          <w:sz w:val="24"/>
          <w:szCs w:val="24"/>
        </w:rPr>
        <w:t xml:space="preserve"> (Raychem)</w:t>
      </w:r>
    </w:p>
    <w:p w14:paraId="36CA267D" w14:textId="268934BB" w:rsidR="00B072BE" w:rsidRPr="00B072BE" w:rsidRDefault="00B072BE" w:rsidP="00B072BE">
      <w:pPr>
        <w:pStyle w:val="ListParagraph"/>
        <w:numPr>
          <w:ilvl w:val="2"/>
          <w:numId w:val="94"/>
        </w:numPr>
        <w:rPr>
          <w:rFonts w:ascii="Times New Roman" w:hAnsi="Times New Roman"/>
          <w:sz w:val="24"/>
          <w:szCs w:val="24"/>
        </w:rPr>
      </w:pPr>
      <w:r>
        <w:rPr>
          <w:rFonts w:ascii="Times New Roman" w:hAnsi="Times New Roman"/>
          <w:sz w:val="24"/>
          <w:szCs w:val="24"/>
        </w:rPr>
        <w:t xml:space="preserve">Catalog number: </w:t>
      </w:r>
      <w:r w:rsidR="007E73EA" w:rsidRPr="007E73EA">
        <w:rPr>
          <w:rFonts w:ascii="Times New Roman" w:hAnsi="Times New Roman"/>
          <w:sz w:val="24"/>
          <w:szCs w:val="24"/>
        </w:rPr>
        <w:t>TIL Series</w:t>
      </w:r>
    </w:p>
    <w:p w14:paraId="151E099E" w14:textId="77777777" w:rsidR="00B072BE" w:rsidRDefault="00B072BE" w:rsidP="007F6456">
      <w:pPr>
        <w:rPr>
          <w:rFonts w:ascii="Times New Roman" w:hAnsi="Times New Roman"/>
          <w:sz w:val="24"/>
          <w:szCs w:val="24"/>
          <w:u w:val="single"/>
        </w:rPr>
      </w:pPr>
    </w:p>
    <w:p w14:paraId="58A9C650" w14:textId="3C7FFD1D" w:rsidR="00990AFE" w:rsidRDefault="00990AFE" w:rsidP="007F6456">
      <w:pPr>
        <w:rPr>
          <w:rFonts w:ascii="Times New Roman" w:hAnsi="Times New Roman"/>
          <w:sz w:val="24"/>
          <w:szCs w:val="24"/>
          <w:u w:val="single"/>
        </w:rPr>
      </w:pPr>
      <w:r>
        <w:rPr>
          <w:rFonts w:ascii="Times New Roman" w:hAnsi="Times New Roman"/>
          <w:sz w:val="24"/>
          <w:szCs w:val="24"/>
          <w:u w:val="single"/>
        </w:rPr>
        <w:t>September 30, 2020</w:t>
      </w:r>
    </w:p>
    <w:p w14:paraId="350A9C4B" w14:textId="74E03E53" w:rsidR="00990AFE" w:rsidRDefault="00AD356B" w:rsidP="00990AFE">
      <w:pPr>
        <w:pStyle w:val="ListParagraph"/>
        <w:numPr>
          <w:ilvl w:val="0"/>
          <w:numId w:val="93"/>
        </w:numPr>
        <w:rPr>
          <w:rFonts w:ascii="Times New Roman" w:hAnsi="Times New Roman"/>
          <w:sz w:val="24"/>
          <w:szCs w:val="24"/>
        </w:rPr>
      </w:pPr>
      <w:r>
        <w:rPr>
          <w:rFonts w:ascii="Times New Roman" w:hAnsi="Times New Roman"/>
          <w:sz w:val="24"/>
          <w:szCs w:val="24"/>
        </w:rPr>
        <w:t xml:space="preserve">Pages a(3), ea(4), ea(5) – Added </w:t>
      </w:r>
      <w:r w:rsidR="00990AFE">
        <w:rPr>
          <w:rFonts w:ascii="Times New Roman" w:hAnsi="Times New Roman"/>
          <w:sz w:val="24"/>
          <w:szCs w:val="24"/>
        </w:rPr>
        <w:t>new Hendrix insulator models.</w:t>
      </w:r>
    </w:p>
    <w:p w14:paraId="51094860" w14:textId="301CF884" w:rsidR="00990AFE" w:rsidRPr="00CE60E5" w:rsidRDefault="00E12D13" w:rsidP="00AD356B">
      <w:pPr>
        <w:pStyle w:val="ListParagraph"/>
        <w:numPr>
          <w:ilvl w:val="1"/>
          <w:numId w:val="93"/>
        </w:numPr>
        <w:rPr>
          <w:rFonts w:ascii="Times New Roman" w:hAnsi="Times New Roman"/>
          <w:sz w:val="24"/>
          <w:szCs w:val="24"/>
          <w:u w:val="single"/>
        </w:rPr>
      </w:pPr>
      <w:r w:rsidRPr="00CE60E5">
        <w:rPr>
          <w:rFonts w:ascii="Times New Roman" w:hAnsi="Times New Roman"/>
          <w:sz w:val="24"/>
          <w:szCs w:val="24"/>
        </w:rPr>
        <w:t xml:space="preserve">Catalog Numbers: </w:t>
      </w:r>
      <w:r w:rsidR="003662D5" w:rsidRPr="00CE60E5">
        <w:rPr>
          <w:rFonts w:ascii="Times New Roman" w:hAnsi="Times New Roman"/>
          <w:sz w:val="24"/>
          <w:szCs w:val="24"/>
        </w:rPr>
        <w:t xml:space="preserve">HPI-15VTC, HPI-15VTP, HPI-25VTC-02, HPI-35VTC-02, </w:t>
      </w:r>
      <w:r w:rsidR="00CE60E5" w:rsidRPr="00CE60E5">
        <w:rPr>
          <w:rFonts w:ascii="Times New Roman" w:hAnsi="Times New Roman"/>
          <w:sz w:val="24"/>
          <w:szCs w:val="24"/>
        </w:rPr>
        <w:br/>
      </w:r>
      <w:r w:rsidR="003662D5" w:rsidRPr="00CE60E5">
        <w:rPr>
          <w:rFonts w:ascii="Times New Roman" w:hAnsi="Times New Roman"/>
          <w:sz w:val="24"/>
          <w:szCs w:val="24"/>
        </w:rPr>
        <w:t xml:space="preserve">HPI-35VTP-02, </w:t>
      </w:r>
      <w:r w:rsidR="00CE60E5" w:rsidRPr="00CE60E5">
        <w:rPr>
          <w:rFonts w:ascii="Times New Roman" w:hAnsi="Times New Roman"/>
          <w:sz w:val="24"/>
          <w:szCs w:val="24"/>
        </w:rPr>
        <w:t xml:space="preserve">HPI-LP-14FS/FA, HPI-LP-16F, HPI-CLP-15, HPI-CLP-17, </w:t>
      </w:r>
      <w:r w:rsidR="00CE60E5">
        <w:rPr>
          <w:rFonts w:ascii="Times New Roman" w:hAnsi="Times New Roman"/>
          <w:sz w:val="24"/>
          <w:szCs w:val="24"/>
        </w:rPr>
        <w:br/>
      </w:r>
      <w:r w:rsidR="00CE60E5" w:rsidRPr="00CE60E5">
        <w:rPr>
          <w:rFonts w:ascii="Times New Roman" w:hAnsi="Times New Roman"/>
          <w:sz w:val="24"/>
          <w:szCs w:val="24"/>
        </w:rPr>
        <w:t>HPI-CLP-20</w:t>
      </w:r>
    </w:p>
    <w:p w14:paraId="1C01060E" w14:textId="5C1CDFEE" w:rsidR="00CE60E5" w:rsidRPr="00CE60E5" w:rsidRDefault="00CE60E5" w:rsidP="00CE60E5">
      <w:pPr>
        <w:rPr>
          <w:rFonts w:ascii="Times New Roman" w:hAnsi="Times New Roman"/>
          <w:sz w:val="24"/>
          <w:szCs w:val="24"/>
          <w:u w:val="single"/>
        </w:rPr>
      </w:pPr>
    </w:p>
    <w:p w14:paraId="78ECCE58" w14:textId="0429C222" w:rsidR="00E15938" w:rsidRDefault="00E15938" w:rsidP="007F6456">
      <w:pPr>
        <w:rPr>
          <w:rFonts w:ascii="Times New Roman" w:hAnsi="Times New Roman"/>
          <w:sz w:val="24"/>
          <w:szCs w:val="24"/>
          <w:u w:val="single"/>
        </w:rPr>
      </w:pPr>
      <w:r>
        <w:rPr>
          <w:rFonts w:ascii="Times New Roman" w:hAnsi="Times New Roman"/>
          <w:sz w:val="24"/>
          <w:szCs w:val="24"/>
          <w:u w:val="single"/>
        </w:rPr>
        <w:t>July 7, 2020</w:t>
      </w:r>
    </w:p>
    <w:p w14:paraId="7889B541" w14:textId="44D29281" w:rsidR="00E15938" w:rsidRPr="00E15938" w:rsidRDefault="00E15938" w:rsidP="00E15938">
      <w:pPr>
        <w:pStyle w:val="ListParagraph"/>
        <w:numPr>
          <w:ilvl w:val="0"/>
          <w:numId w:val="92"/>
        </w:numPr>
        <w:rPr>
          <w:rFonts w:ascii="Times New Roman" w:hAnsi="Times New Roman"/>
          <w:sz w:val="24"/>
          <w:szCs w:val="24"/>
        </w:rPr>
      </w:pPr>
      <w:r>
        <w:rPr>
          <w:rFonts w:ascii="Times New Roman" w:hAnsi="Times New Roman"/>
          <w:sz w:val="24"/>
          <w:szCs w:val="24"/>
        </w:rPr>
        <w:t>Page cm-2 – Added Aluma-Form, Inc.</w:t>
      </w:r>
    </w:p>
    <w:p w14:paraId="2CAFE480" w14:textId="77777777" w:rsidR="00E15938" w:rsidRDefault="00E15938" w:rsidP="007F6456">
      <w:pPr>
        <w:rPr>
          <w:rFonts w:ascii="Times New Roman" w:hAnsi="Times New Roman"/>
          <w:sz w:val="24"/>
          <w:szCs w:val="24"/>
          <w:u w:val="single"/>
        </w:rPr>
      </w:pPr>
    </w:p>
    <w:p w14:paraId="249A9F14" w14:textId="7357588B" w:rsidR="003E1AFE" w:rsidRDefault="003E1AFE" w:rsidP="007F6456">
      <w:pPr>
        <w:rPr>
          <w:rFonts w:ascii="Times New Roman" w:hAnsi="Times New Roman"/>
          <w:sz w:val="24"/>
          <w:szCs w:val="24"/>
          <w:u w:val="single"/>
        </w:rPr>
      </w:pPr>
      <w:r>
        <w:rPr>
          <w:rFonts w:ascii="Times New Roman" w:hAnsi="Times New Roman"/>
          <w:sz w:val="24"/>
          <w:szCs w:val="24"/>
          <w:u w:val="single"/>
        </w:rPr>
        <w:t>June 25, 2020</w:t>
      </w:r>
    </w:p>
    <w:p w14:paraId="5470140E" w14:textId="7DADA75E" w:rsidR="003E1AFE" w:rsidRDefault="003E1AFE" w:rsidP="003E1AFE">
      <w:pPr>
        <w:pStyle w:val="ListParagraph"/>
        <w:numPr>
          <w:ilvl w:val="0"/>
          <w:numId w:val="91"/>
        </w:numPr>
        <w:rPr>
          <w:rFonts w:ascii="Times New Roman" w:hAnsi="Times New Roman"/>
          <w:sz w:val="24"/>
          <w:szCs w:val="24"/>
        </w:rPr>
      </w:pPr>
      <w:r>
        <w:rPr>
          <w:rFonts w:ascii="Times New Roman" w:hAnsi="Times New Roman"/>
          <w:sz w:val="24"/>
          <w:szCs w:val="24"/>
        </w:rPr>
        <w:t>Page an(1.1) - Added additional kVA ratings for Prolec GE.</w:t>
      </w:r>
    </w:p>
    <w:p w14:paraId="12CF4FB4" w14:textId="2D4613AE" w:rsidR="003E1AFE" w:rsidRDefault="003E1AFE" w:rsidP="003E1AFE">
      <w:pPr>
        <w:pStyle w:val="ListParagraph"/>
        <w:numPr>
          <w:ilvl w:val="0"/>
          <w:numId w:val="91"/>
        </w:numPr>
        <w:rPr>
          <w:rFonts w:ascii="Times New Roman" w:hAnsi="Times New Roman"/>
          <w:sz w:val="24"/>
          <w:szCs w:val="24"/>
        </w:rPr>
      </w:pPr>
      <w:r>
        <w:rPr>
          <w:rFonts w:ascii="Times New Roman" w:hAnsi="Times New Roman"/>
          <w:sz w:val="24"/>
          <w:szCs w:val="24"/>
        </w:rPr>
        <w:t>Page an(1.2) – Added Prolec GE for non-porcelain bushings.</w:t>
      </w:r>
    </w:p>
    <w:p w14:paraId="746DD3E6" w14:textId="77777777" w:rsidR="008366E6" w:rsidRPr="008366E6" w:rsidRDefault="008366E6" w:rsidP="008366E6">
      <w:pPr>
        <w:rPr>
          <w:rFonts w:ascii="Times New Roman" w:hAnsi="Times New Roman"/>
          <w:sz w:val="24"/>
          <w:szCs w:val="24"/>
        </w:rPr>
      </w:pPr>
    </w:p>
    <w:p w14:paraId="6F97C545" w14:textId="14693ECB" w:rsidR="00427931" w:rsidRDefault="00427931" w:rsidP="007F6456">
      <w:pPr>
        <w:rPr>
          <w:rFonts w:ascii="Times New Roman" w:hAnsi="Times New Roman"/>
          <w:sz w:val="24"/>
          <w:szCs w:val="24"/>
        </w:rPr>
      </w:pPr>
      <w:r>
        <w:rPr>
          <w:rFonts w:ascii="Times New Roman" w:hAnsi="Times New Roman"/>
          <w:sz w:val="24"/>
          <w:szCs w:val="24"/>
          <w:u w:val="single"/>
        </w:rPr>
        <w:t>May 21, 2020</w:t>
      </w:r>
    </w:p>
    <w:p w14:paraId="0D2708D4" w14:textId="2480ED17" w:rsidR="00427931" w:rsidRDefault="00427931" w:rsidP="00427931">
      <w:pPr>
        <w:pStyle w:val="ListParagraph"/>
        <w:numPr>
          <w:ilvl w:val="0"/>
          <w:numId w:val="90"/>
        </w:numPr>
        <w:rPr>
          <w:rFonts w:ascii="Times New Roman" w:hAnsi="Times New Roman"/>
          <w:sz w:val="24"/>
          <w:szCs w:val="24"/>
        </w:rPr>
      </w:pPr>
      <w:r>
        <w:rPr>
          <w:rFonts w:ascii="Times New Roman" w:hAnsi="Times New Roman"/>
          <w:sz w:val="24"/>
          <w:szCs w:val="24"/>
        </w:rPr>
        <w:t>Added Hubbell Power Systems</w:t>
      </w:r>
    </w:p>
    <w:p w14:paraId="011444D4" w14:textId="7EFE5DE7" w:rsidR="00427931" w:rsidRDefault="00427931" w:rsidP="00427931">
      <w:pPr>
        <w:pStyle w:val="ListParagraph"/>
        <w:numPr>
          <w:ilvl w:val="1"/>
          <w:numId w:val="90"/>
        </w:numPr>
        <w:rPr>
          <w:rFonts w:ascii="Times New Roman" w:hAnsi="Times New Roman"/>
          <w:sz w:val="24"/>
          <w:szCs w:val="24"/>
        </w:rPr>
      </w:pPr>
      <w:r>
        <w:rPr>
          <w:rFonts w:ascii="Times New Roman" w:hAnsi="Times New Roman"/>
          <w:sz w:val="24"/>
          <w:szCs w:val="24"/>
        </w:rPr>
        <w:t>Page g</w:t>
      </w:r>
      <w:r w:rsidR="00327476">
        <w:rPr>
          <w:rFonts w:ascii="Times New Roman" w:hAnsi="Times New Roman"/>
          <w:sz w:val="24"/>
          <w:szCs w:val="24"/>
        </w:rPr>
        <w:t>j</w:t>
      </w:r>
      <w:r>
        <w:rPr>
          <w:rFonts w:ascii="Times New Roman" w:hAnsi="Times New Roman"/>
          <w:sz w:val="24"/>
          <w:szCs w:val="24"/>
        </w:rPr>
        <w:t>(</w:t>
      </w:r>
      <w:r w:rsidR="00327476">
        <w:rPr>
          <w:rFonts w:ascii="Times New Roman" w:hAnsi="Times New Roman"/>
          <w:sz w:val="24"/>
          <w:szCs w:val="24"/>
        </w:rPr>
        <w:t>3</w:t>
      </w:r>
      <w:r>
        <w:rPr>
          <w:rFonts w:ascii="Times New Roman" w:hAnsi="Times New Roman"/>
          <w:sz w:val="24"/>
          <w:szCs w:val="24"/>
        </w:rPr>
        <w:t>)</w:t>
      </w:r>
    </w:p>
    <w:p w14:paraId="111C3648" w14:textId="77777777" w:rsidR="00427931" w:rsidRPr="00427931" w:rsidRDefault="00427931" w:rsidP="00427931">
      <w:pPr>
        <w:rPr>
          <w:rFonts w:ascii="Times New Roman" w:hAnsi="Times New Roman"/>
          <w:sz w:val="24"/>
          <w:szCs w:val="24"/>
        </w:rPr>
      </w:pPr>
    </w:p>
    <w:p w14:paraId="05B75DE1" w14:textId="799BF876" w:rsidR="00B3217F" w:rsidRDefault="00B3217F" w:rsidP="007F6456">
      <w:pPr>
        <w:rPr>
          <w:rFonts w:ascii="Times New Roman" w:hAnsi="Times New Roman"/>
          <w:sz w:val="24"/>
          <w:szCs w:val="24"/>
          <w:u w:val="single"/>
        </w:rPr>
      </w:pPr>
      <w:r>
        <w:rPr>
          <w:rFonts w:ascii="Times New Roman" w:hAnsi="Times New Roman"/>
          <w:sz w:val="24"/>
          <w:szCs w:val="24"/>
          <w:u w:val="single"/>
        </w:rPr>
        <w:t>April 20, 2020</w:t>
      </w:r>
    </w:p>
    <w:p w14:paraId="5331C051" w14:textId="5AC594BA" w:rsidR="00B3217F" w:rsidRDefault="00B3217F" w:rsidP="00B3217F">
      <w:pPr>
        <w:pStyle w:val="ListParagraph"/>
        <w:numPr>
          <w:ilvl w:val="0"/>
          <w:numId w:val="89"/>
        </w:numPr>
        <w:rPr>
          <w:rFonts w:ascii="Times New Roman" w:hAnsi="Times New Roman"/>
          <w:sz w:val="24"/>
          <w:szCs w:val="24"/>
        </w:rPr>
      </w:pPr>
      <w:r>
        <w:rPr>
          <w:rFonts w:ascii="Times New Roman" w:hAnsi="Times New Roman"/>
          <w:sz w:val="24"/>
          <w:szCs w:val="24"/>
        </w:rPr>
        <w:t>Pages sd</w:t>
      </w:r>
      <w:r w:rsidR="00787F2D">
        <w:rPr>
          <w:rFonts w:ascii="Times New Roman" w:hAnsi="Times New Roman"/>
          <w:sz w:val="24"/>
          <w:szCs w:val="24"/>
        </w:rPr>
        <w:t>-1.1</w:t>
      </w:r>
      <w:r>
        <w:rPr>
          <w:rFonts w:ascii="Times New Roman" w:hAnsi="Times New Roman"/>
          <w:sz w:val="24"/>
          <w:szCs w:val="24"/>
        </w:rPr>
        <w:t>, se</w:t>
      </w:r>
      <w:r w:rsidR="00787F2D">
        <w:rPr>
          <w:rFonts w:ascii="Times New Roman" w:hAnsi="Times New Roman"/>
          <w:sz w:val="24"/>
          <w:szCs w:val="24"/>
        </w:rPr>
        <w:t>-1.1</w:t>
      </w:r>
    </w:p>
    <w:p w14:paraId="15D2A984" w14:textId="0A8680F0" w:rsidR="00B3217F" w:rsidRDefault="00B3217F" w:rsidP="008A53A8">
      <w:pPr>
        <w:pStyle w:val="ListParagraph"/>
        <w:numPr>
          <w:ilvl w:val="1"/>
          <w:numId w:val="89"/>
        </w:numPr>
        <w:rPr>
          <w:rFonts w:ascii="Times New Roman" w:hAnsi="Times New Roman"/>
          <w:sz w:val="24"/>
          <w:szCs w:val="24"/>
        </w:rPr>
      </w:pPr>
      <w:r w:rsidRPr="00B3217F">
        <w:rPr>
          <w:rFonts w:ascii="Times New Roman" w:hAnsi="Times New Roman"/>
          <w:sz w:val="24"/>
          <w:szCs w:val="24"/>
        </w:rPr>
        <w:t>Added lnstrument Transformer Equipment Corp (ITEC)</w:t>
      </w:r>
    </w:p>
    <w:p w14:paraId="650D2411" w14:textId="77777777" w:rsidR="00B3217F" w:rsidRPr="00B3217F" w:rsidRDefault="00B3217F" w:rsidP="00B3217F">
      <w:pPr>
        <w:rPr>
          <w:rFonts w:ascii="Times New Roman" w:hAnsi="Times New Roman"/>
          <w:sz w:val="24"/>
          <w:szCs w:val="24"/>
        </w:rPr>
      </w:pPr>
    </w:p>
    <w:p w14:paraId="62BAF447" w14:textId="5C320359" w:rsidR="00286927" w:rsidRDefault="00286927" w:rsidP="007F6456">
      <w:pPr>
        <w:rPr>
          <w:rFonts w:ascii="Times New Roman" w:hAnsi="Times New Roman"/>
          <w:sz w:val="24"/>
          <w:szCs w:val="24"/>
          <w:u w:val="single"/>
        </w:rPr>
      </w:pPr>
      <w:r>
        <w:rPr>
          <w:rFonts w:ascii="Times New Roman" w:hAnsi="Times New Roman"/>
          <w:sz w:val="24"/>
          <w:szCs w:val="24"/>
          <w:u w:val="single"/>
        </w:rPr>
        <w:t xml:space="preserve">April </w:t>
      </w:r>
      <w:r w:rsidR="00743A7A">
        <w:rPr>
          <w:rFonts w:ascii="Times New Roman" w:hAnsi="Times New Roman"/>
          <w:sz w:val="24"/>
          <w:szCs w:val="24"/>
          <w:u w:val="single"/>
        </w:rPr>
        <w:t>15</w:t>
      </w:r>
      <w:r>
        <w:rPr>
          <w:rFonts w:ascii="Times New Roman" w:hAnsi="Times New Roman"/>
          <w:sz w:val="24"/>
          <w:szCs w:val="24"/>
          <w:u w:val="single"/>
        </w:rPr>
        <w:t>, 2020</w:t>
      </w:r>
    </w:p>
    <w:p w14:paraId="0B9E16AD" w14:textId="5639471B" w:rsidR="00286927" w:rsidRDefault="00286927" w:rsidP="00286927">
      <w:pPr>
        <w:pStyle w:val="ListParagraph"/>
        <w:numPr>
          <w:ilvl w:val="0"/>
          <w:numId w:val="88"/>
        </w:numPr>
        <w:rPr>
          <w:rFonts w:ascii="Times New Roman" w:hAnsi="Times New Roman"/>
          <w:sz w:val="24"/>
          <w:szCs w:val="24"/>
        </w:rPr>
      </w:pPr>
      <w:r>
        <w:rPr>
          <w:rFonts w:ascii="Times New Roman" w:hAnsi="Times New Roman"/>
          <w:sz w:val="24"/>
          <w:szCs w:val="24"/>
        </w:rPr>
        <w:t>Pages cg-4</w:t>
      </w:r>
    </w:p>
    <w:p w14:paraId="1127DFEE" w14:textId="0DCD934A" w:rsidR="00743A7A" w:rsidRDefault="00743A7A" w:rsidP="00286927">
      <w:pPr>
        <w:pStyle w:val="ListParagraph"/>
        <w:numPr>
          <w:ilvl w:val="1"/>
          <w:numId w:val="88"/>
        </w:numPr>
        <w:rPr>
          <w:rFonts w:ascii="Times New Roman" w:hAnsi="Times New Roman"/>
          <w:sz w:val="24"/>
          <w:szCs w:val="24"/>
        </w:rPr>
      </w:pPr>
      <w:r>
        <w:rPr>
          <w:rFonts w:ascii="Times New Roman" w:hAnsi="Times New Roman"/>
          <w:sz w:val="24"/>
          <w:szCs w:val="24"/>
        </w:rPr>
        <w:t>Revised “</w:t>
      </w:r>
      <w:r w:rsidR="00392510">
        <w:rPr>
          <w:rFonts w:ascii="Times New Roman" w:hAnsi="Times New Roman"/>
          <w:sz w:val="24"/>
          <w:szCs w:val="24"/>
        </w:rPr>
        <w:t>Bridges Electric” to “Siemens”.</w:t>
      </w:r>
    </w:p>
    <w:p w14:paraId="6E69C973" w14:textId="14A6E387" w:rsidR="00286927" w:rsidRDefault="00286927" w:rsidP="00286927">
      <w:pPr>
        <w:pStyle w:val="ListParagraph"/>
        <w:numPr>
          <w:ilvl w:val="1"/>
          <w:numId w:val="88"/>
        </w:numPr>
        <w:rPr>
          <w:rFonts w:ascii="Times New Roman" w:hAnsi="Times New Roman"/>
          <w:sz w:val="24"/>
          <w:szCs w:val="24"/>
        </w:rPr>
      </w:pPr>
      <w:r>
        <w:rPr>
          <w:rFonts w:ascii="Times New Roman" w:hAnsi="Times New Roman"/>
          <w:sz w:val="24"/>
          <w:szCs w:val="24"/>
        </w:rPr>
        <w:t xml:space="preserve">Added </w:t>
      </w:r>
      <w:r w:rsidR="00743A7A">
        <w:rPr>
          <w:rFonts w:ascii="Times New Roman" w:hAnsi="Times New Roman"/>
          <w:sz w:val="24"/>
          <w:szCs w:val="24"/>
        </w:rPr>
        <w:t xml:space="preserve">note to </w:t>
      </w:r>
      <w:r>
        <w:rPr>
          <w:rFonts w:ascii="Times New Roman" w:hAnsi="Times New Roman"/>
          <w:sz w:val="24"/>
          <w:szCs w:val="24"/>
        </w:rPr>
        <w:t>Siemens</w:t>
      </w:r>
      <w:r w:rsidR="00392510">
        <w:rPr>
          <w:rFonts w:ascii="Times New Roman" w:hAnsi="Times New Roman"/>
          <w:sz w:val="24"/>
          <w:szCs w:val="24"/>
        </w:rPr>
        <w:t>:</w:t>
      </w:r>
    </w:p>
    <w:p w14:paraId="5700F089" w14:textId="65C02AD5" w:rsidR="00743A7A" w:rsidRPr="00286927" w:rsidRDefault="00392510" w:rsidP="00743A7A">
      <w:pPr>
        <w:pStyle w:val="ListParagraph"/>
        <w:numPr>
          <w:ilvl w:val="2"/>
          <w:numId w:val="88"/>
        </w:numPr>
        <w:rPr>
          <w:rFonts w:ascii="Times New Roman" w:hAnsi="Times New Roman"/>
          <w:sz w:val="24"/>
          <w:szCs w:val="24"/>
        </w:rPr>
      </w:pPr>
      <w:r w:rsidRPr="00392510">
        <w:rPr>
          <w:rFonts w:ascii="Times New Roman" w:hAnsi="Times New Roman"/>
          <w:sz w:val="24"/>
          <w:szCs w:val="24"/>
        </w:rPr>
        <w:t>applies to both polymer and porcelain insulators</w:t>
      </w:r>
    </w:p>
    <w:p w14:paraId="71FCB64E" w14:textId="77777777" w:rsidR="00286927" w:rsidRDefault="00286927" w:rsidP="007F6456">
      <w:pPr>
        <w:rPr>
          <w:rFonts w:ascii="Times New Roman" w:hAnsi="Times New Roman"/>
          <w:sz w:val="24"/>
          <w:szCs w:val="24"/>
          <w:u w:val="single"/>
        </w:rPr>
      </w:pPr>
    </w:p>
    <w:p w14:paraId="6600D4C4" w14:textId="4AD895EE" w:rsidR="001538B0" w:rsidRDefault="001538B0" w:rsidP="007F6456">
      <w:pPr>
        <w:rPr>
          <w:rFonts w:ascii="Times New Roman" w:hAnsi="Times New Roman"/>
          <w:sz w:val="24"/>
          <w:szCs w:val="24"/>
          <w:u w:val="single"/>
        </w:rPr>
      </w:pPr>
      <w:r>
        <w:rPr>
          <w:rFonts w:ascii="Times New Roman" w:hAnsi="Times New Roman"/>
          <w:sz w:val="24"/>
          <w:szCs w:val="24"/>
          <w:u w:val="single"/>
        </w:rPr>
        <w:t>March 27, 2020</w:t>
      </w:r>
    </w:p>
    <w:p w14:paraId="6CE99448" w14:textId="6BA2CD8D" w:rsidR="001538B0" w:rsidRPr="0056547A" w:rsidRDefault="001538B0" w:rsidP="001538B0">
      <w:pPr>
        <w:pStyle w:val="ListParagraph"/>
        <w:numPr>
          <w:ilvl w:val="0"/>
          <w:numId w:val="87"/>
        </w:numPr>
        <w:rPr>
          <w:rFonts w:ascii="Times New Roman" w:hAnsi="Times New Roman"/>
          <w:sz w:val="24"/>
          <w:szCs w:val="24"/>
          <w:u w:val="single"/>
        </w:rPr>
      </w:pPr>
      <w:r>
        <w:rPr>
          <w:rFonts w:ascii="Times New Roman" w:hAnsi="Times New Roman"/>
          <w:sz w:val="24"/>
          <w:szCs w:val="24"/>
        </w:rPr>
        <w:t xml:space="preserve">Pages </w:t>
      </w:r>
      <w:r w:rsidR="0056547A">
        <w:rPr>
          <w:rFonts w:ascii="Times New Roman" w:hAnsi="Times New Roman"/>
          <w:sz w:val="24"/>
          <w:szCs w:val="24"/>
        </w:rPr>
        <w:t>z(2)</w:t>
      </w:r>
    </w:p>
    <w:p w14:paraId="5FB49255" w14:textId="06BCBD58" w:rsidR="0056547A" w:rsidRPr="001538B0" w:rsidRDefault="0056547A" w:rsidP="0056547A">
      <w:pPr>
        <w:pStyle w:val="ListParagraph"/>
        <w:numPr>
          <w:ilvl w:val="1"/>
          <w:numId w:val="87"/>
        </w:numPr>
        <w:rPr>
          <w:rFonts w:ascii="Times New Roman" w:hAnsi="Times New Roman"/>
          <w:sz w:val="24"/>
          <w:szCs w:val="24"/>
          <w:u w:val="single"/>
        </w:rPr>
      </w:pPr>
      <w:r>
        <w:rPr>
          <w:rFonts w:ascii="Times New Roman" w:hAnsi="Times New Roman"/>
          <w:sz w:val="24"/>
          <w:szCs w:val="24"/>
        </w:rPr>
        <w:t>Added Watson Anchor.</w:t>
      </w:r>
    </w:p>
    <w:p w14:paraId="650B867F" w14:textId="77777777" w:rsidR="001538B0" w:rsidRPr="001538B0" w:rsidRDefault="001538B0" w:rsidP="001538B0">
      <w:pPr>
        <w:rPr>
          <w:rFonts w:ascii="Times New Roman" w:hAnsi="Times New Roman"/>
          <w:sz w:val="24"/>
          <w:szCs w:val="24"/>
          <w:u w:val="single"/>
        </w:rPr>
      </w:pPr>
    </w:p>
    <w:p w14:paraId="31D7D1BE" w14:textId="775A8081" w:rsidR="00304669" w:rsidRDefault="00304669" w:rsidP="007F6456">
      <w:pPr>
        <w:rPr>
          <w:rFonts w:ascii="Times New Roman" w:hAnsi="Times New Roman"/>
          <w:sz w:val="24"/>
          <w:szCs w:val="24"/>
          <w:u w:val="single"/>
        </w:rPr>
      </w:pPr>
      <w:r>
        <w:rPr>
          <w:rFonts w:ascii="Times New Roman" w:hAnsi="Times New Roman"/>
          <w:sz w:val="24"/>
          <w:szCs w:val="24"/>
          <w:u w:val="single"/>
        </w:rPr>
        <w:t>March 23, 2020</w:t>
      </w:r>
    </w:p>
    <w:p w14:paraId="7FD8F1A4" w14:textId="3760A67E" w:rsidR="00304669" w:rsidRDefault="00304669" w:rsidP="00304669">
      <w:pPr>
        <w:pStyle w:val="ListParagraph"/>
        <w:numPr>
          <w:ilvl w:val="0"/>
          <w:numId w:val="86"/>
        </w:numPr>
        <w:rPr>
          <w:rFonts w:ascii="Times New Roman" w:hAnsi="Times New Roman"/>
          <w:sz w:val="24"/>
          <w:szCs w:val="24"/>
        </w:rPr>
      </w:pPr>
      <w:r>
        <w:rPr>
          <w:rFonts w:ascii="Times New Roman" w:hAnsi="Times New Roman"/>
          <w:sz w:val="24"/>
          <w:szCs w:val="24"/>
        </w:rPr>
        <w:t>Page Uhb-1.2</w:t>
      </w:r>
    </w:p>
    <w:p w14:paraId="11DFF755" w14:textId="1EEE85A8" w:rsidR="00304669" w:rsidRDefault="00304669" w:rsidP="00304669">
      <w:pPr>
        <w:pStyle w:val="ListParagraph"/>
        <w:numPr>
          <w:ilvl w:val="1"/>
          <w:numId w:val="86"/>
        </w:numPr>
        <w:rPr>
          <w:rFonts w:ascii="Times New Roman" w:hAnsi="Times New Roman"/>
          <w:sz w:val="24"/>
          <w:szCs w:val="24"/>
        </w:rPr>
      </w:pPr>
      <w:r>
        <w:rPr>
          <w:rFonts w:ascii="Times New Roman" w:hAnsi="Times New Roman"/>
          <w:sz w:val="24"/>
          <w:szCs w:val="24"/>
        </w:rPr>
        <w:t xml:space="preserve">Added Richards Manufacturing </w:t>
      </w:r>
      <w:r w:rsidRPr="00304669">
        <w:rPr>
          <w:rFonts w:ascii="Times New Roman" w:hAnsi="Times New Roman"/>
          <w:sz w:val="24"/>
          <w:szCs w:val="24"/>
        </w:rPr>
        <w:t>CS8 Series cold-shrinkable connector and CHS Series deadbreak elbow</w:t>
      </w:r>
      <w:r>
        <w:rPr>
          <w:rFonts w:ascii="Times New Roman" w:hAnsi="Times New Roman"/>
          <w:sz w:val="24"/>
          <w:szCs w:val="24"/>
        </w:rPr>
        <w:t>.</w:t>
      </w:r>
    </w:p>
    <w:p w14:paraId="3F8A4477" w14:textId="094A639F" w:rsidR="00A127FD" w:rsidRDefault="00A127FD" w:rsidP="00A127FD">
      <w:pPr>
        <w:pStyle w:val="ListParagraph"/>
        <w:numPr>
          <w:ilvl w:val="0"/>
          <w:numId w:val="86"/>
        </w:numPr>
        <w:rPr>
          <w:rFonts w:ascii="Times New Roman" w:hAnsi="Times New Roman"/>
          <w:sz w:val="24"/>
          <w:szCs w:val="24"/>
        </w:rPr>
      </w:pPr>
      <w:r>
        <w:rPr>
          <w:rFonts w:ascii="Times New Roman" w:hAnsi="Times New Roman"/>
          <w:sz w:val="24"/>
          <w:szCs w:val="24"/>
        </w:rPr>
        <w:lastRenderedPageBreak/>
        <w:t>Page Ufz-1</w:t>
      </w:r>
    </w:p>
    <w:p w14:paraId="6930FFEE" w14:textId="644B7189" w:rsidR="00A127FD" w:rsidRPr="00A127FD" w:rsidRDefault="00A127FD" w:rsidP="00A127FD">
      <w:pPr>
        <w:pStyle w:val="ListParagraph"/>
        <w:numPr>
          <w:ilvl w:val="1"/>
          <w:numId w:val="86"/>
        </w:numPr>
        <w:rPr>
          <w:rFonts w:ascii="Times New Roman" w:hAnsi="Times New Roman"/>
          <w:sz w:val="24"/>
          <w:szCs w:val="24"/>
        </w:rPr>
      </w:pPr>
      <w:r>
        <w:rPr>
          <w:rFonts w:ascii="Times New Roman" w:hAnsi="Times New Roman"/>
          <w:sz w:val="24"/>
          <w:szCs w:val="24"/>
        </w:rPr>
        <w:t xml:space="preserve">Added </w:t>
      </w:r>
      <w:r w:rsidR="00E70459">
        <w:rPr>
          <w:rFonts w:ascii="Times New Roman" w:hAnsi="Times New Roman"/>
          <w:sz w:val="24"/>
          <w:szCs w:val="24"/>
        </w:rPr>
        <w:t>D</w:t>
      </w:r>
      <w:r w:rsidRPr="00A127FD">
        <w:rPr>
          <w:rFonts w:ascii="Times New Roman" w:hAnsi="Times New Roman"/>
          <w:sz w:val="24"/>
          <w:szCs w:val="24"/>
        </w:rPr>
        <w:t>urham Company</w:t>
      </w:r>
      <w:r>
        <w:rPr>
          <w:rFonts w:ascii="Times New Roman" w:hAnsi="Times New Roman"/>
          <w:sz w:val="24"/>
          <w:szCs w:val="24"/>
        </w:rPr>
        <w:t xml:space="preserve"> </w:t>
      </w:r>
      <w:r w:rsidRPr="00A127FD">
        <w:rPr>
          <w:rFonts w:ascii="Times New Roman" w:hAnsi="Times New Roman"/>
          <w:sz w:val="24"/>
          <w:szCs w:val="24"/>
        </w:rPr>
        <w:t>9112212 250 Splice-n-Tap</w:t>
      </w:r>
    </w:p>
    <w:p w14:paraId="35013DF5" w14:textId="2EB5CB7A" w:rsidR="00A127FD" w:rsidRPr="00A127FD" w:rsidRDefault="00A127FD" w:rsidP="00A127FD">
      <w:pPr>
        <w:rPr>
          <w:rFonts w:ascii="Times New Roman" w:hAnsi="Times New Roman"/>
          <w:sz w:val="24"/>
          <w:szCs w:val="24"/>
        </w:rPr>
      </w:pPr>
    </w:p>
    <w:p w14:paraId="7D8807B8" w14:textId="77777777" w:rsidR="00304669" w:rsidRDefault="00304669" w:rsidP="007F6456">
      <w:pPr>
        <w:rPr>
          <w:rFonts w:ascii="Times New Roman" w:hAnsi="Times New Roman"/>
          <w:sz w:val="24"/>
          <w:szCs w:val="24"/>
          <w:u w:val="single"/>
        </w:rPr>
      </w:pPr>
    </w:p>
    <w:p w14:paraId="062E64E2" w14:textId="3F96214B" w:rsidR="00B93D8A" w:rsidRDefault="00241581" w:rsidP="007F6456">
      <w:pPr>
        <w:rPr>
          <w:rFonts w:ascii="Times New Roman" w:hAnsi="Times New Roman"/>
          <w:sz w:val="24"/>
          <w:szCs w:val="24"/>
          <w:u w:val="single"/>
        </w:rPr>
      </w:pPr>
      <w:r>
        <w:rPr>
          <w:rFonts w:ascii="Times New Roman" w:hAnsi="Times New Roman"/>
          <w:sz w:val="24"/>
          <w:szCs w:val="24"/>
          <w:u w:val="single"/>
        </w:rPr>
        <w:t>March 13, 2020</w:t>
      </w:r>
    </w:p>
    <w:p w14:paraId="67F0FE63" w14:textId="29C20F8C" w:rsidR="00241581" w:rsidRPr="00241581" w:rsidRDefault="00241581" w:rsidP="00241581">
      <w:pPr>
        <w:pStyle w:val="ListParagraph"/>
        <w:numPr>
          <w:ilvl w:val="0"/>
          <w:numId w:val="85"/>
        </w:numPr>
        <w:rPr>
          <w:rFonts w:ascii="Times New Roman" w:hAnsi="Times New Roman"/>
          <w:sz w:val="24"/>
          <w:szCs w:val="24"/>
          <w:u w:val="single"/>
        </w:rPr>
      </w:pPr>
      <w:r>
        <w:rPr>
          <w:rFonts w:ascii="Times New Roman" w:hAnsi="Times New Roman"/>
          <w:sz w:val="24"/>
          <w:szCs w:val="24"/>
        </w:rPr>
        <w:t>Page av-1 Conductor, ACSR</w:t>
      </w:r>
    </w:p>
    <w:p w14:paraId="14DB4335" w14:textId="14F8975F" w:rsidR="00241581" w:rsidRPr="00241581" w:rsidRDefault="00241581" w:rsidP="00241581">
      <w:pPr>
        <w:pStyle w:val="ListParagraph"/>
        <w:numPr>
          <w:ilvl w:val="1"/>
          <w:numId w:val="85"/>
        </w:numPr>
        <w:rPr>
          <w:rFonts w:ascii="Times New Roman" w:hAnsi="Times New Roman"/>
          <w:sz w:val="24"/>
          <w:szCs w:val="24"/>
          <w:u w:val="single"/>
        </w:rPr>
      </w:pPr>
      <w:r>
        <w:rPr>
          <w:rFonts w:ascii="Times New Roman" w:hAnsi="Times New Roman"/>
          <w:sz w:val="24"/>
          <w:szCs w:val="24"/>
        </w:rPr>
        <w:t>Added WTEC</w:t>
      </w:r>
    </w:p>
    <w:p w14:paraId="1FD3CE96" w14:textId="77777777" w:rsidR="00241581" w:rsidRPr="00241581" w:rsidRDefault="00241581" w:rsidP="00241581">
      <w:pPr>
        <w:rPr>
          <w:rFonts w:ascii="Times New Roman" w:hAnsi="Times New Roman"/>
          <w:sz w:val="24"/>
          <w:szCs w:val="24"/>
          <w:u w:val="single"/>
        </w:rPr>
      </w:pPr>
    </w:p>
    <w:p w14:paraId="1E0975DC" w14:textId="0CA129FA" w:rsidR="00714F37" w:rsidRDefault="00714F37" w:rsidP="007F6456">
      <w:pPr>
        <w:rPr>
          <w:rFonts w:ascii="Times New Roman" w:hAnsi="Times New Roman"/>
          <w:sz w:val="24"/>
          <w:szCs w:val="24"/>
          <w:u w:val="single"/>
        </w:rPr>
      </w:pPr>
      <w:r>
        <w:rPr>
          <w:rFonts w:ascii="Times New Roman" w:hAnsi="Times New Roman"/>
          <w:sz w:val="24"/>
          <w:szCs w:val="24"/>
          <w:u w:val="single"/>
        </w:rPr>
        <w:t>February 11, 2020</w:t>
      </w:r>
    </w:p>
    <w:p w14:paraId="747F3D6A" w14:textId="157AF9BF" w:rsidR="00714F37" w:rsidRDefault="00714F37" w:rsidP="00714F37">
      <w:pPr>
        <w:pStyle w:val="ListParagraph"/>
        <w:numPr>
          <w:ilvl w:val="0"/>
          <w:numId w:val="84"/>
        </w:numPr>
        <w:rPr>
          <w:rFonts w:ascii="Times New Roman" w:hAnsi="Times New Roman"/>
          <w:sz w:val="24"/>
          <w:szCs w:val="24"/>
        </w:rPr>
      </w:pPr>
      <w:r w:rsidRPr="00714F37">
        <w:rPr>
          <w:rFonts w:ascii="Times New Roman" w:hAnsi="Times New Roman"/>
          <w:sz w:val="24"/>
          <w:szCs w:val="24"/>
        </w:rPr>
        <w:t>Added</w:t>
      </w:r>
      <w:r>
        <w:rPr>
          <w:rFonts w:ascii="Times New Roman" w:hAnsi="Times New Roman"/>
          <w:sz w:val="24"/>
          <w:szCs w:val="24"/>
        </w:rPr>
        <w:t xml:space="preserve"> Centelsa</w:t>
      </w:r>
    </w:p>
    <w:p w14:paraId="29CBC53E" w14:textId="3A17D360" w:rsidR="00714F37" w:rsidRDefault="00714F37" w:rsidP="00714F37">
      <w:pPr>
        <w:pStyle w:val="ListParagraph"/>
        <w:numPr>
          <w:ilvl w:val="1"/>
          <w:numId w:val="84"/>
        </w:numPr>
        <w:rPr>
          <w:rFonts w:ascii="Times New Roman" w:hAnsi="Times New Roman"/>
          <w:sz w:val="24"/>
          <w:szCs w:val="24"/>
        </w:rPr>
      </w:pPr>
      <w:r>
        <w:rPr>
          <w:rFonts w:ascii="Times New Roman" w:hAnsi="Times New Roman"/>
          <w:sz w:val="24"/>
          <w:szCs w:val="24"/>
        </w:rPr>
        <w:t>Page av-</w:t>
      </w:r>
      <w:r w:rsidR="00B81877">
        <w:rPr>
          <w:rFonts w:ascii="Times New Roman" w:hAnsi="Times New Roman"/>
          <w:sz w:val="24"/>
          <w:szCs w:val="24"/>
        </w:rPr>
        <w:t xml:space="preserve">1 – </w:t>
      </w:r>
      <w:r w:rsidR="00392736">
        <w:rPr>
          <w:rFonts w:ascii="Times New Roman" w:hAnsi="Times New Roman"/>
          <w:sz w:val="24"/>
          <w:szCs w:val="24"/>
        </w:rPr>
        <w:t xml:space="preserve">Conductor, </w:t>
      </w:r>
      <w:r w:rsidR="00B81877">
        <w:rPr>
          <w:rFonts w:ascii="Times New Roman" w:hAnsi="Times New Roman"/>
          <w:sz w:val="24"/>
          <w:szCs w:val="24"/>
        </w:rPr>
        <w:t xml:space="preserve">ACSR </w:t>
      </w:r>
    </w:p>
    <w:p w14:paraId="06B4C458" w14:textId="4A1C09FD" w:rsidR="00B81877" w:rsidRDefault="00B81877" w:rsidP="00714F37">
      <w:pPr>
        <w:pStyle w:val="ListParagraph"/>
        <w:numPr>
          <w:ilvl w:val="1"/>
          <w:numId w:val="84"/>
        </w:numPr>
        <w:rPr>
          <w:rFonts w:ascii="Times New Roman" w:hAnsi="Times New Roman"/>
          <w:sz w:val="24"/>
          <w:szCs w:val="24"/>
        </w:rPr>
      </w:pPr>
      <w:r>
        <w:rPr>
          <w:rFonts w:ascii="Times New Roman" w:hAnsi="Times New Roman"/>
          <w:sz w:val="24"/>
          <w:szCs w:val="24"/>
        </w:rPr>
        <w:t>Page Uhv-2 – Cable, underground, 600V</w:t>
      </w:r>
    </w:p>
    <w:p w14:paraId="30B80381" w14:textId="77777777" w:rsidR="00B81877" w:rsidRPr="00B81877" w:rsidRDefault="00B81877" w:rsidP="00B81877">
      <w:pPr>
        <w:rPr>
          <w:rFonts w:ascii="Times New Roman" w:hAnsi="Times New Roman"/>
          <w:sz w:val="24"/>
          <w:szCs w:val="24"/>
        </w:rPr>
      </w:pPr>
    </w:p>
    <w:p w14:paraId="421BFA92" w14:textId="405F2B35" w:rsidR="006509CB" w:rsidRDefault="006509CB" w:rsidP="007F6456">
      <w:pPr>
        <w:rPr>
          <w:rFonts w:ascii="Times New Roman" w:hAnsi="Times New Roman"/>
          <w:sz w:val="24"/>
          <w:szCs w:val="24"/>
          <w:u w:val="single"/>
        </w:rPr>
      </w:pPr>
      <w:r>
        <w:rPr>
          <w:rFonts w:ascii="Times New Roman" w:hAnsi="Times New Roman"/>
          <w:sz w:val="24"/>
          <w:szCs w:val="24"/>
          <w:u w:val="single"/>
        </w:rPr>
        <w:t>February 10, 2020</w:t>
      </w:r>
    </w:p>
    <w:p w14:paraId="3C50883C" w14:textId="3A9D9F1B" w:rsidR="006509CB" w:rsidRPr="006509CB" w:rsidRDefault="006509CB" w:rsidP="00714F37">
      <w:pPr>
        <w:pStyle w:val="ListParagraph"/>
        <w:numPr>
          <w:ilvl w:val="0"/>
          <w:numId w:val="83"/>
        </w:numPr>
        <w:rPr>
          <w:rFonts w:ascii="Times New Roman" w:hAnsi="Times New Roman"/>
          <w:sz w:val="24"/>
          <w:szCs w:val="24"/>
          <w:u w:val="single"/>
        </w:rPr>
      </w:pPr>
      <w:r>
        <w:rPr>
          <w:rFonts w:ascii="Times New Roman" w:hAnsi="Times New Roman"/>
          <w:sz w:val="24"/>
          <w:szCs w:val="24"/>
        </w:rPr>
        <w:t>Revised all references of “U-1” to “</w:t>
      </w:r>
      <w:r w:rsidRPr="006509CB">
        <w:rPr>
          <w:rFonts w:ascii="Times New Roman" w:hAnsi="Times New Roman"/>
          <w:sz w:val="24"/>
          <w:szCs w:val="24"/>
        </w:rPr>
        <w:t>7 CFR 1728.204</w:t>
      </w:r>
      <w:r>
        <w:rPr>
          <w:rFonts w:ascii="Times New Roman" w:hAnsi="Times New Roman"/>
          <w:sz w:val="24"/>
          <w:szCs w:val="24"/>
        </w:rPr>
        <w:t>”.</w:t>
      </w:r>
    </w:p>
    <w:p w14:paraId="4BED8F06" w14:textId="34979B66" w:rsidR="006509CB" w:rsidRPr="006509CB" w:rsidRDefault="006509CB" w:rsidP="00714F37">
      <w:pPr>
        <w:pStyle w:val="ListParagraph"/>
        <w:numPr>
          <w:ilvl w:val="1"/>
          <w:numId w:val="83"/>
        </w:numPr>
        <w:rPr>
          <w:rFonts w:ascii="Times New Roman" w:hAnsi="Times New Roman"/>
          <w:sz w:val="24"/>
          <w:szCs w:val="24"/>
          <w:u w:val="single"/>
        </w:rPr>
      </w:pPr>
      <w:r>
        <w:rPr>
          <w:rFonts w:ascii="Times New Roman" w:hAnsi="Times New Roman"/>
          <w:sz w:val="24"/>
          <w:szCs w:val="24"/>
        </w:rPr>
        <w:t xml:space="preserve">Pages </w:t>
      </w:r>
      <w:r w:rsidRPr="006509CB">
        <w:rPr>
          <w:rFonts w:ascii="Times New Roman" w:hAnsi="Times New Roman"/>
          <w:sz w:val="24"/>
          <w:szCs w:val="24"/>
        </w:rPr>
        <w:t>U hv-</w:t>
      </w:r>
      <w:r>
        <w:rPr>
          <w:rFonts w:ascii="Times New Roman" w:hAnsi="Times New Roman"/>
          <w:sz w:val="24"/>
          <w:szCs w:val="24"/>
        </w:rPr>
        <w:t>1,</w:t>
      </w:r>
      <w:r w:rsidR="00FC4854">
        <w:rPr>
          <w:rFonts w:ascii="Times New Roman" w:hAnsi="Times New Roman"/>
          <w:sz w:val="24"/>
          <w:szCs w:val="24"/>
        </w:rPr>
        <w:t xml:space="preserve"> U hv-1.1, U hv(1).</w:t>
      </w:r>
      <w:r>
        <w:rPr>
          <w:rFonts w:ascii="Times New Roman" w:hAnsi="Times New Roman"/>
          <w:sz w:val="24"/>
          <w:szCs w:val="24"/>
        </w:rPr>
        <w:t xml:space="preserve"> </w:t>
      </w:r>
    </w:p>
    <w:p w14:paraId="3BA0922F" w14:textId="77777777" w:rsidR="006509CB" w:rsidRPr="006509CB" w:rsidRDefault="006509CB" w:rsidP="006509CB">
      <w:pPr>
        <w:rPr>
          <w:rFonts w:ascii="Times New Roman" w:hAnsi="Times New Roman"/>
          <w:sz w:val="24"/>
          <w:szCs w:val="24"/>
          <w:u w:val="single"/>
        </w:rPr>
      </w:pPr>
    </w:p>
    <w:p w14:paraId="7F16A5C3" w14:textId="70C1490A" w:rsidR="00D25248" w:rsidRDefault="00D25248" w:rsidP="007F6456">
      <w:pPr>
        <w:rPr>
          <w:rFonts w:ascii="Times New Roman" w:hAnsi="Times New Roman"/>
          <w:sz w:val="24"/>
          <w:szCs w:val="24"/>
          <w:u w:val="single"/>
        </w:rPr>
      </w:pPr>
      <w:r>
        <w:rPr>
          <w:rFonts w:ascii="Times New Roman" w:hAnsi="Times New Roman"/>
          <w:sz w:val="24"/>
          <w:szCs w:val="24"/>
          <w:u w:val="single"/>
        </w:rPr>
        <w:t>February 7, 2020</w:t>
      </w:r>
    </w:p>
    <w:p w14:paraId="67A975CB" w14:textId="4689B483" w:rsidR="00D25248" w:rsidRDefault="00D25248" w:rsidP="00714F37">
      <w:pPr>
        <w:pStyle w:val="ListParagraph"/>
        <w:numPr>
          <w:ilvl w:val="0"/>
          <w:numId w:val="82"/>
        </w:numPr>
        <w:rPr>
          <w:rFonts w:ascii="Times New Roman" w:hAnsi="Times New Roman"/>
          <w:sz w:val="24"/>
          <w:szCs w:val="24"/>
        </w:rPr>
      </w:pPr>
      <w:r>
        <w:rPr>
          <w:rFonts w:ascii="Times New Roman" w:hAnsi="Times New Roman"/>
          <w:sz w:val="24"/>
          <w:szCs w:val="24"/>
        </w:rPr>
        <w:t>Added SAE</w:t>
      </w:r>
    </w:p>
    <w:p w14:paraId="2BDEDBD5" w14:textId="1C680ED6" w:rsidR="00D25248" w:rsidRDefault="00D25248" w:rsidP="00714F37">
      <w:pPr>
        <w:pStyle w:val="ListParagraph"/>
        <w:numPr>
          <w:ilvl w:val="1"/>
          <w:numId w:val="82"/>
        </w:numPr>
        <w:rPr>
          <w:rFonts w:ascii="Times New Roman" w:hAnsi="Times New Roman"/>
          <w:sz w:val="24"/>
          <w:szCs w:val="24"/>
        </w:rPr>
      </w:pPr>
      <w:r>
        <w:rPr>
          <w:rFonts w:ascii="Times New Roman" w:hAnsi="Times New Roman"/>
          <w:sz w:val="24"/>
          <w:szCs w:val="24"/>
        </w:rPr>
        <w:t xml:space="preserve">Page </w:t>
      </w:r>
      <w:r w:rsidR="002B2101">
        <w:rPr>
          <w:rFonts w:ascii="Times New Roman" w:hAnsi="Times New Roman"/>
          <w:sz w:val="24"/>
          <w:szCs w:val="24"/>
        </w:rPr>
        <w:t>dh-2 – Pole Ground, Alternative Materials</w:t>
      </w:r>
    </w:p>
    <w:p w14:paraId="5F0DEC00" w14:textId="16B568E8" w:rsidR="002B2101" w:rsidRDefault="002B2101" w:rsidP="00714F37">
      <w:pPr>
        <w:pStyle w:val="ListParagraph"/>
        <w:numPr>
          <w:ilvl w:val="2"/>
          <w:numId w:val="82"/>
        </w:numPr>
        <w:rPr>
          <w:rFonts w:ascii="Times New Roman" w:hAnsi="Times New Roman"/>
          <w:sz w:val="24"/>
          <w:szCs w:val="24"/>
        </w:rPr>
      </w:pPr>
      <w:r w:rsidRPr="002B2101">
        <w:rPr>
          <w:rFonts w:ascii="Times New Roman" w:hAnsi="Times New Roman"/>
          <w:sz w:val="24"/>
          <w:szCs w:val="24"/>
        </w:rPr>
        <w:t>CD-2W-12, CD-2WC-12, CD-4C-12, CD-2C-12, CD-1/0C-12, CD-2/0C-12, CC25, CC55, CF7000</w:t>
      </w:r>
    </w:p>
    <w:p w14:paraId="488641C8" w14:textId="77777777" w:rsidR="002B2101" w:rsidRPr="002B2101" w:rsidRDefault="002B2101" w:rsidP="002B2101">
      <w:pPr>
        <w:rPr>
          <w:rFonts w:ascii="Times New Roman" w:hAnsi="Times New Roman"/>
          <w:sz w:val="24"/>
          <w:szCs w:val="24"/>
        </w:rPr>
      </w:pPr>
    </w:p>
    <w:p w14:paraId="5154B257" w14:textId="5C7E9493" w:rsidR="00A04671" w:rsidRDefault="00A04671" w:rsidP="007F6456">
      <w:pPr>
        <w:rPr>
          <w:rFonts w:ascii="Times New Roman" w:hAnsi="Times New Roman"/>
          <w:sz w:val="24"/>
          <w:szCs w:val="24"/>
          <w:u w:val="single"/>
        </w:rPr>
      </w:pPr>
      <w:r>
        <w:rPr>
          <w:rFonts w:ascii="Times New Roman" w:hAnsi="Times New Roman"/>
          <w:sz w:val="24"/>
          <w:szCs w:val="24"/>
          <w:u w:val="single"/>
        </w:rPr>
        <w:t>January 6, 2020</w:t>
      </w:r>
    </w:p>
    <w:p w14:paraId="02A129EB" w14:textId="7099738E" w:rsidR="00A04671" w:rsidRDefault="00A04671" w:rsidP="00714F37">
      <w:pPr>
        <w:pStyle w:val="ListParagraph"/>
        <w:numPr>
          <w:ilvl w:val="0"/>
          <w:numId w:val="81"/>
        </w:numPr>
        <w:rPr>
          <w:rFonts w:ascii="Times New Roman" w:hAnsi="Times New Roman"/>
          <w:sz w:val="24"/>
          <w:szCs w:val="24"/>
        </w:rPr>
      </w:pPr>
      <w:r>
        <w:rPr>
          <w:rFonts w:ascii="Times New Roman" w:hAnsi="Times New Roman"/>
          <w:sz w:val="24"/>
          <w:szCs w:val="24"/>
        </w:rPr>
        <w:t>Added ConduGround</w:t>
      </w:r>
    </w:p>
    <w:p w14:paraId="49F30785" w14:textId="6C6F188F" w:rsidR="00A04671" w:rsidRDefault="00A04671" w:rsidP="00714F37">
      <w:pPr>
        <w:pStyle w:val="ListParagraph"/>
        <w:numPr>
          <w:ilvl w:val="1"/>
          <w:numId w:val="81"/>
        </w:numPr>
        <w:rPr>
          <w:rFonts w:ascii="Times New Roman" w:hAnsi="Times New Roman"/>
          <w:sz w:val="24"/>
          <w:szCs w:val="24"/>
        </w:rPr>
      </w:pPr>
      <w:r>
        <w:rPr>
          <w:rFonts w:ascii="Times New Roman" w:hAnsi="Times New Roman"/>
          <w:sz w:val="24"/>
          <w:szCs w:val="24"/>
        </w:rPr>
        <w:t xml:space="preserve">Page </w:t>
      </w:r>
      <w:r w:rsidRPr="00A04671">
        <w:rPr>
          <w:rFonts w:ascii="Times New Roman" w:hAnsi="Times New Roman"/>
          <w:sz w:val="24"/>
          <w:szCs w:val="24"/>
        </w:rPr>
        <w:t>cj</w:t>
      </w:r>
      <w:r>
        <w:rPr>
          <w:rFonts w:ascii="Times New Roman" w:hAnsi="Times New Roman"/>
          <w:sz w:val="24"/>
          <w:szCs w:val="24"/>
        </w:rPr>
        <w:t>(1)</w:t>
      </w:r>
      <w:r w:rsidRPr="00A04671">
        <w:rPr>
          <w:rFonts w:ascii="Times New Roman" w:hAnsi="Times New Roman"/>
          <w:sz w:val="24"/>
          <w:szCs w:val="24"/>
        </w:rPr>
        <w:t xml:space="preserve"> - Pole Ground Wire, alternative conductor</w:t>
      </w:r>
    </w:p>
    <w:p w14:paraId="7D0E289F" w14:textId="53CDC4F5" w:rsidR="00A04671" w:rsidRDefault="00A04671" w:rsidP="00714F37">
      <w:pPr>
        <w:pStyle w:val="ListParagraph"/>
        <w:numPr>
          <w:ilvl w:val="1"/>
          <w:numId w:val="81"/>
        </w:numPr>
        <w:rPr>
          <w:rFonts w:ascii="Times New Roman" w:hAnsi="Times New Roman"/>
          <w:sz w:val="24"/>
          <w:szCs w:val="24"/>
        </w:rPr>
      </w:pPr>
      <w:r>
        <w:rPr>
          <w:rFonts w:ascii="Times New Roman" w:hAnsi="Times New Roman"/>
          <w:sz w:val="24"/>
          <w:szCs w:val="24"/>
        </w:rPr>
        <w:t xml:space="preserve">Page </w:t>
      </w:r>
      <w:r w:rsidRPr="00A04671">
        <w:rPr>
          <w:rFonts w:ascii="Times New Roman" w:hAnsi="Times New Roman"/>
          <w:sz w:val="24"/>
          <w:szCs w:val="24"/>
        </w:rPr>
        <w:t>sr</w:t>
      </w:r>
      <w:r>
        <w:rPr>
          <w:rFonts w:ascii="Times New Roman" w:hAnsi="Times New Roman"/>
          <w:sz w:val="24"/>
          <w:szCs w:val="24"/>
        </w:rPr>
        <w:t>(2)</w:t>
      </w:r>
      <w:r w:rsidRPr="00A04671">
        <w:rPr>
          <w:rFonts w:ascii="Times New Roman" w:hAnsi="Times New Roman"/>
          <w:sz w:val="24"/>
          <w:szCs w:val="24"/>
        </w:rPr>
        <w:t xml:space="preserve"> - Conductor for Substation Grounding, alternative conductor</w:t>
      </w:r>
    </w:p>
    <w:p w14:paraId="1809BBEE" w14:textId="77777777" w:rsidR="00A04671" w:rsidRPr="00A04671" w:rsidRDefault="00A04671" w:rsidP="00A04671">
      <w:pPr>
        <w:ind w:left="720"/>
        <w:rPr>
          <w:rFonts w:ascii="Times New Roman" w:hAnsi="Times New Roman"/>
          <w:sz w:val="24"/>
          <w:szCs w:val="24"/>
        </w:rPr>
      </w:pPr>
    </w:p>
    <w:p w14:paraId="1235B23B" w14:textId="5905DF4F" w:rsidR="002A1E19" w:rsidRDefault="00437C2F" w:rsidP="007F6456">
      <w:pPr>
        <w:rPr>
          <w:rFonts w:ascii="Times New Roman" w:hAnsi="Times New Roman"/>
          <w:sz w:val="24"/>
          <w:szCs w:val="24"/>
          <w:u w:val="single"/>
        </w:rPr>
      </w:pPr>
      <w:r>
        <w:rPr>
          <w:rFonts w:ascii="Times New Roman" w:hAnsi="Times New Roman"/>
          <w:sz w:val="24"/>
          <w:szCs w:val="24"/>
          <w:u w:val="single"/>
        </w:rPr>
        <w:t>December 26, 2019</w:t>
      </w:r>
    </w:p>
    <w:p w14:paraId="4FC8A763" w14:textId="66AC0BCB" w:rsidR="002A1E19" w:rsidRDefault="00437C2F" w:rsidP="00714F37">
      <w:pPr>
        <w:pStyle w:val="ListParagraph"/>
        <w:numPr>
          <w:ilvl w:val="0"/>
          <w:numId w:val="80"/>
        </w:numPr>
        <w:rPr>
          <w:rFonts w:ascii="Times New Roman" w:hAnsi="Times New Roman"/>
          <w:sz w:val="24"/>
          <w:szCs w:val="24"/>
        </w:rPr>
      </w:pPr>
      <w:r>
        <w:rPr>
          <w:rFonts w:ascii="Times New Roman" w:hAnsi="Times New Roman"/>
          <w:sz w:val="24"/>
          <w:szCs w:val="24"/>
        </w:rPr>
        <w:t xml:space="preserve">Revised </w:t>
      </w:r>
      <w:r w:rsidR="00337A3F">
        <w:rPr>
          <w:rFonts w:ascii="Times New Roman" w:hAnsi="Times New Roman"/>
          <w:sz w:val="24"/>
          <w:szCs w:val="24"/>
        </w:rPr>
        <w:t xml:space="preserve">Malton to </w:t>
      </w:r>
      <w:r>
        <w:rPr>
          <w:rFonts w:ascii="Times New Roman" w:hAnsi="Times New Roman"/>
          <w:sz w:val="24"/>
          <w:szCs w:val="24"/>
        </w:rPr>
        <w:t>American Padmount Systems</w:t>
      </w:r>
      <w:r w:rsidR="00BD7D67">
        <w:rPr>
          <w:rFonts w:ascii="Times New Roman" w:hAnsi="Times New Roman"/>
          <w:sz w:val="24"/>
          <w:szCs w:val="24"/>
        </w:rPr>
        <w:t xml:space="preserve"> (APS)</w:t>
      </w:r>
      <w:r>
        <w:rPr>
          <w:rFonts w:ascii="Times New Roman" w:hAnsi="Times New Roman"/>
          <w:sz w:val="24"/>
          <w:szCs w:val="24"/>
        </w:rPr>
        <w:t xml:space="preserve"> listings</w:t>
      </w:r>
    </w:p>
    <w:p w14:paraId="1BD70967" w14:textId="2DDA4395" w:rsidR="00437C2F" w:rsidRDefault="00437C2F" w:rsidP="00714F37">
      <w:pPr>
        <w:pStyle w:val="ListParagraph"/>
        <w:numPr>
          <w:ilvl w:val="1"/>
          <w:numId w:val="80"/>
        </w:numPr>
        <w:rPr>
          <w:rFonts w:ascii="Times New Roman" w:hAnsi="Times New Roman"/>
          <w:sz w:val="24"/>
          <w:szCs w:val="24"/>
        </w:rPr>
      </w:pPr>
      <w:r>
        <w:rPr>
          <w:rFonts w:ascii="Times New Roman" w:hAnsi="Times New Roman"/>
          <w:sz w:val="24"/>
          <w:szCs w:val="24"/>
        </w:rPr>
        <w:t>Page Ugn-1</w:t>
      </w:r>
    </w:p>
    <w:p w14:paraId="295F6E7E" w14:textId="3DB72FDF" w:rsidR="00BD7D67" w:rsidRDefault="00BD7D67" w:rsidP="00714F37">
      <w:pPr>
        <w:pStyle w:val="ListParagraph"/>
        <w:numPr>
          <w:ilvl w:val="2"/>
          <w:numId w:val="80"/>
        </w:numPr>
        <w:rPr>
          <w:rFonts w:ascii="Times New Roman" w:hAnsi="Times New Roman"/>
          <w:sz w:val="24"/>
          <w:szCs w:val="24"/>
        </w:rPr>
      </w:pPr>
      <w:r>
        <w:rPr>
          <w:rFonts w:ascii="Times New Roman" w:hAnsi="Times New Roman"/>
          <w:sz w:val="24"/>
          <w:szCs w:val="24"/>
        </w:rPr>
        <w:t>Remove MEV Series</w:t>
      </w:r>
    </w:p>
    <w:p w14:paraId="37B442DF" w14:textId="30169DD9" w:rsidR="00337A3F" w:rsidRPr="00971E4B" w:rsidRDefault="00337A3F" w:rsidP="00714F37">
      <w:pPr>
        <w:pStyle w:val="ListParagraph"/>
        <w:numPr>
          <w:ilvl w:val="1"/>
          <w:numId w:val="80"/>
        </w:numPr>
        <w:rPr>
          <w:rFonts w:ascii="Times New Roman" w:hAnsi="Times New Roman"/>
          <w:sz w:val="24"/>
          <w:szCs w:val="24"/>
          <w:lang w:val="pt-BR"/>
        </w:rPr>
      </w:pPr>
      <w:r w:rsidRPr="00971E4B">
        <w:rPr>
          <w:rFonts w:ascii="Times New Roman" w:hAnsi="Times New Roman"/>
          <w:sz w:val="24"/>
          <w:szCs w:val="24"/>
          <w:lang w:val="pt-BR"/>
        </w:rPr>
        <w:t>Page</w:t>
      </w:r>
      <w:r w:rsidR="006C208B" w:rsidRPr="00971E4B">
        <w:rPr>
          <w:rFonts w:ascii="Times New Roman" w:hAnsi="Times New Roman"/>
          <w:sz w:val="24"/>
          <w:szCs w:val="24"/>
          <w:lang w:val="pt-BR"/>
        </w:rPr>
        <w:t>s</w:t>
      </w:r>
      <w:r w:rsidRPr="00971E4B">
        <w:rPr>
          <w:rFonts w:ascii="Times New Roman" w:hAnsi="Times New Roman"/>
          <w:sz w:val="24"/>
          <w:szCs w:val="24"/>
          <w:lang w:val="pt-BR"/>
        </w:rPr>
        <w:t xml:space="preserve"> </w:t>
      </w:r>
      <w:r w:rsidR="006C208B" w:rsidRPr="00971E4B">
        <w:rPr>
          <w:rFonts w:ascii="Times New Roman" w:hAnsi="Times New Roman"/>
          <w:sz w:val="24"/>
          <w:szCs w:val="24"/>
          <w:lang w:val="pt-BR"/>
        </w:rPr>
        <w:t>U gu-2.1, U ja-2</w:t>
      </w:r>
    </w:p>
    <w:p w14:paraId="5574D84D" w14:textId="77777777" w:rsidR="00BD7D67" w:rsidRPr="00971E4B" w:rsidRDefault="00BD7D67" w:rsidP="00BD7D67">
      <w:pPr>
        <w:rPr>
          <w:rFonts w:ascii="Times New Roman" w:hAnsi="Times New Roman"/>
          <w:sz w:val="24"/>
          <w:szCs w:val="24"/>
          <w:lang w:val="pt-BR"/>
        </w:rPr>
      </w:pPr>
    </w:p>
    <w:p w14:paraId="3A3937F6" w14:textId="39ACEC2D" w:rsidR="00BD7D67" w:rsidRDefault="00BD7D67" w:rsidP="00714F37">
      <w:pPr>
        <w:pStyle w:val="ListParagraph"/>
        <w:numPr>
          <w:ilvl w:val="0"/>
          <w:numId w:val="80"/>
        </w:numPr>
        <w:rPr>
          <w:rFonts w:ascii="Times New Roman" w:hAnsi="Times New Roman"/>
          <w:sz w:val="24"/>
          <w:szCs w:val="24"/>
        </w:rPr>
      </w:pPr>
      <w:r>
        <w:rPr>
          <w:rFonts w:ascii="Times New Roman" w:hAnsi="Times New Roman"/>
          <w:sz w:val="24"/>
          <w:szCs w:val="24"/>
        </w:rPr>
        <w:t>Revise Malton to ABB</w:t>
      </w:r>
    </w:p>
    <w:p w14:paraId="39ED51F1" w14:textId="21579DE9" w:rsidR="00BD7D67" w:rsidRPr="002A1E19" w:rsidRDefault="00BD7D67" w:rsidP="00714F37">
      <w:pPr>
        <w:pStyle w:val="ListParagraph"/>
        <w:numPr>
          <w:ilvl w:val="1"/>
          <w:numId w:val="80"/>
        </w:numPr>
        <w:rPr>
          <w:rFonts w:ascii="Times New Roman" w:hAnsi="Times New Roman"/>
          <w:sz w:val="24"/>
          <w:szCs w:val="24"/>
        </w:rPr>
      </w:pPr>
      <w:r>
        <w:rPr>
          <w:rFonts w:ascii="Times New Roman" w:hAnsi="Times New Roman"/>
          <w:sz w:val="24"/>
          <w:szCs w:val="24"/>
        </w:rPr>
        <w:t>Pages U</w:t>
      </w:r>
      <w:r w:rsidR="006C208B">
        <w:rPr>
          <w:rFonts w:ascii="Times New Roman" w:hAnsi="Times New Roman"/>
          <w:sz w:val="24"/>
          <w:szCs w:val="24"/>
        </w:rPr>
        <w:t xml:space="preserve"> </w:t>
      </w:r>
      <w:r>
        <w:rPr>
          <w:rFonts w:ascii="Times New Roman" w:hAnsi="Times New Roman"/>
          <w:sz w:val="24"/>
          <w:szCs w:val="24"/>
        </w:rPr>
        <w:t>he</w:t>
      </w:r>
      <w:r w:rsidR="006C208B">
        <w:rPr>
          <w:rFonts w:ascii="Times New Roman" w:hAnsi="Times New Roman"/>
          <w:sz w:val="24"/>
          <w:szCs w:val="24"/>
        </w:rPr>
        <w:t xml:space="preserve">-1, U he-2, U he-3.2, </w:t>
      </w:r>
    </w:p>
    <w:p w14:paraId="5F435534" w14:textId="77777777" w:rsidR="002A1E19" w:rsidRDefault="002A1E19" w:rsidP="007F6456">
      <w:pPr>
        <w:rPr>
          <w:rFonts w:ascii="Times New Roman" w:hAnsi="Times New Roman"/>
          <w:sz w:val="24"/>
          <w:szCs w:val="24"/>
          <w:u w:val="single"/>
        </w:rPr>
      </w:pPr>
    </w:p>
    <w:p w14:paraId="38C16D84" w14:textId="35A392CB" w:rsidR="002F1105" w:rsidRDefault="002F1105" w:rsidP="007F6456">
      <w:pPr>
        <w:rPr>
          <w:rFonts w:ascii="Times New Roman" w:hAnsi="Times New Roman"/>
          <w:sz w:val="24"/>
          <w:szCs w:val="24"/>
          <w:u w:val="single"/>
        </w:rPr>
      </w:pPr>
      <w:r>
        <w:rPr>
          <w:rFonts w:ascii="Times New Roman" w:hAnsi="Times New Roman"/>
          <w:sz w:val="24"/>
          <w:szCs w:val="24"/>
          <w:u w:val="single"/>
        </w:rPr>
        <w:t>September 24, 2019</w:t>
      </w:r>
    </w:p>
    <w:p w14:paraId="79648C77" w14:textId="650A0F76" w:rsidR="002F1105" w:rsidRDefault="002F1105" w:rsidP="00714F37">
      <w:pPr>
        <w:pStyle w:val="ListParagraph"/>
        <w:numPr>
          <w:ilvl w:val="0"/>
          <w:numId w:val="79"/>
        </w:numPr>
        <w:rPr>
          <w:rFonts w:ascii="Times New Roman" w:hAnsi="Times New Roman"/>
          <w:sz w:val="24"/>
          <w:szCs w:val="24"/>
        </w:rPr>
      </w:pPr>
      <w:r>
        <w:rPr>
          <w:rFonts w:ascii="Times New Roman" w:hAnsi="Times New Roman"/>
          <w:sz w:val="24"/>
          <w:szCs w:val="24"/>
        </w:rPr>
        <w:t>af – Cutout, distribution, open</w:t>
      </w:r>
    </w:p>
    <w:p w14:paraId="4E000359" w14:textId="4470435B" w:rsidR="002F1105" w:rsidRDefault="002F1105" w:rsidP="00714F37">
      <w:pPr>
        <w:pStyle w:val="ListParagraph"/>
        <w:numPr>
          <w:ilvl w:val="1"/>
          <w:numId w:val="79"/>
        </w:numPr>
        <w:rPr>
          <w:rFonts w:ascii="Times New Roman" w:hAnsi="Times New Roman"/>
          <w:sz w:val="24"/>
          <w:szCs w:val="24"/>
        </w:rPr>
      </w:pPr>
      <w:r>
        <w:rPr>
          <w:rFonts w:ascii="Times New Roman" w:hAnsi="Times New Roman"/>
          <w:sz w:val="24"/>
          <w:szCs w:val="24"/>
        </w:rPr>
        <w:t>Added Peak Demand Inc.</w:t>
      </w:r>
    </w:p>
    <w:p w14:paraId="21D4C2AB" w14:textId="07D66C33" w:rsidR="002F1105" w:rsidRDefault="002F1105" w:rsidP="00714F37">
      <w:pPr>
        <w:pStyle w:val="ListParagraph"/>
        <w:numPr>
          <w:ilvl w:val="2"/>
          <w:numId w:val="79"/>
        </w:numPr>
        <w:rPr>
          <w:rFonts w:ascii="Times New Roman" w:hAnsi="Times New Roman"/>
          <w:sz w:val="24"/>
          <w:szCs w:val="24"/>
        </w:rPr>
      </w:pPr>
      <w:r>
        <w:rPr>
          <w:rFonts w:ascii="Times New Roman" w:hAnsi="Times New Roman"/>
          <w:sz w:val="24"/>
          <w:szCs w:val="24"/>
        </w:rPr>
        <w:t>Catalog numbers: FCP</w:t>
      </w:r>
      <w:r w:rsidR="008161BB">
        <w:rPr>
          <w:rFonts w:ascii="Times New Roman" w:hAnsi="Times New Roman"/>
          <w:sz w:val="24"/>
          <w:szCs w:val="24"/>
        </w:rPr>
        <w:t xml:space="preserve"> series (porcelain) and </w:t>
      </w:r>
      <w:r>
        <w:rPr>
          <w:rFonts w:ascii="Times New Roman" w:hAnsi="Times New Roman"/>
          <w:sz w:val="24"/>
          <w:szCs w:val="24"/>
        </w:rPr>
        <w:t>FCS</w:t>
      </w:r>
      <w:r w:rsidR="008161BB">
        <w:rPr>
          <w:rFonts w:ascii="Times New Roman" w:hAnsi="Times New Roman"/>
          <w:sz w:val="24"/>
          <w:szCs w:val="24"/>
        </w:rPr>
        <w:t xml:space="preserve"> series (polymer)</w:t>
      </w:r>
      <w:r>
        <w:rPr>
          <w:rFonts w:ascii="Times New Roman" w:hAnsi="Times New Roman"/>
          <w:sz w:val="24"/>
          <w:szCs w:val="24"/>
        </w:rPr>
        <w:t>.</w:t>
      </w:r>
    </w:p>
    <w:p w14:paraId="7172F1DD" w14:textId="77777777" w:rsidR="002F1105" w:rsidRPr="002F1105" w:rsidRDefault="002F1105" w:rsidP="002F1105">
      <w:pPr>
        <w:rPr>
          <w:rFonts w:ascii="Times New Roman" w:hAnsi="Times New Roman"/>
          <w:sz w:val="24"/>
          <w:szCs w:val="24"/>
        </w:rPr>
      </w:pPr>
    </w:p>
    <w:p w14:paraId="27EB8805" w14:textId="6BC32723" w:rsidR="0095742A" w:rsidRDefault="0095742A" w:rsidP="007F6456">
      <w:pPr>
        <w:rPr>
          <w:rFonts w:ascii="Times New Roman" w:hAnsi="Times New Roman"/>
          <w:sz w:val="24"/>
          <w:szCs w:val="24"/>
          <w:u w:val="single"/>
        </w:rPr>
      </w:pPr>
      <w:r>
        <w:rPr>
          <w:rFonts w:ascii="Times New Roman" w:hAnsi="Times New Roman"/>
          <w:sz w:val="24"/>
          <w:szCs w:val="24"/>
          <w:u w:val="single"/>
        </w:rPr>
        <w:t>September 9, 2019</w:t>
      </w:r>
    </w:p>
    <w:p w14:paraId="3B1BD6F0" w14:textId="451307B3" w:rsidR="0095742A" w:rsidRDefault="0095742A" w:rsidP="00714F37">
      <w:pPr>
        <w:pStyle w:val="ListParagraph"/>
        <w:numPr>
          <w:ilvl w:val="0"/>
          <w:numId w:val="78"/>
        </w:numPr>
        <w:rPr>
          <w:rFonts w:ascii="Times New Roman" w:hAnsi="Times New Roman"/>
          <w:sz w:val="24"/>
          <w:szCs w:val="24"/>
        </w:rPr>
      </w:pPr>
      <w:r>
        <w:rPr>
          <w:rFonts w:ascii="Times New Roman" w:hAnsi="Times New Roman"/>
          <w:sz w:val="24"/>
          <w:szCs w:val="24"/>
        </w:rPr>
        <w:t>w-1 Guy Strain Insulators, fiberglass</w:t>
      </w:r>
    </w:p>
    <w:p w14:paraId="061B3818" w14:textId="2055D6FC" w:rsidR="0095742A" w:rsidRDefault="0095742A" w:rsidP="00714F37">
      <w:pPr>
        <w:pStyle w:val="ListParagraph"/>
        <w:numPr>
          <w:ilvl w:val="1"/>
          <w:numId w:val="78"/>
        </w:numPr>
        <w:rPr>
          <w:rFonts w:ascii="Times New Roman" w:hAnsi="Times New Roman"/>
          <w:sz w:val="24"/>
          <w:szCs w:val="24"/>
        </w:rPr>
      </w:pPr>
      <w:r>
        <w:rPr>
          <w:rFonts w:ascii="Times New Roman" w:hAnsi="Times New Roman"/>
          <w:sz w:val="24"/>
          <w:szCs w:val="24"/>
        </w:rPr>
        <w:t>Added Preformed Line Products</w:t>
      </w:r>
    </w:p>
    <w:p w14:paraId="18254E0D" w14:textId="1729F15E" w:rsidR="0095742A" w:rsidRPr="0095742A" w:rsidRDefault="0095742A" w:rsidP="00714F37">
      <w:pPr>
        <w:pStyle w:val="ListParagraph"/>
        <w:numPr>
          <w:ilvl w:val="2"/>
          <w:numId w:val="78"/>
        </w:numPr>
        <w:rPr>
          <w:rFonts w:ascii="Times New Roman" w:hAnsi="Times New Roman"/>
          <w:sz w:val="24"/>
          <w:szCs w:val="24"/>
        </w:rPr>
      </w:pPr>
      <w:r>
        <w:rPr>
          <w:rFonts w:ascii="Times New Roman" w:hAnsi="Times New Roman"/>
          <w:sz w:val="24"/>
          <w:szCs w:val="24"/>
        </w:rPr>
        <w:t>GSF16 Series and GSF21 Series</w:t>
      </w:r>
    </w:p>
    <w:p w14:paraId="23E960D2" w14:textId="77777777" w:rsidR="0095742A" w:rsidRDefault="0095742A" w:rsidP="007F6456">
      <w:pPr>
        <w:rPr>
          <w:rFonts w:ascii="Times New Roman" w:hAnsi="Times New Roman"/>
          <w:sz w:val="24"/>
          <w:szCs w:val="24"/>
          <w:u w:val="single"/>
        </w:rPr>
      </w:pPr>
    </w:p>
    <w:p w14:paraId="24D573D2" w14:textId="11CDEC27" w:rsidR="00234F13" w:rsidRDefault="00CC3D05" w:rsidP="007F6456">
      <w:pPr>
        <w:rPr>
          <w:rFonts w:ascii="Times New Roman" w:hAnsi="Times New Roman"/>
          <w:sz w:val="24"/>
          <w:szCs w:val="24"/>
          <w:u w:val="single"/>
        </w:rPr>
      </w:pPr>
      <w:r>
        <w:rPr>
          <w:rFonts w:ascii="Times New Roman" w:hAnsi="Times New Roman"/>
          <w:sz w:val="24"/>
          <w:szCs w:val="24"/>
          <w:u w:val="single"/>
        </w:rPr>
        <w:t>August 16, 2019</w:t>
      </w:r>
    </w:p>
    <w:p w14:paraId="388B4C3C" w14:textId="111879CC" w:rsidR="00234F13" w:rsidRDefault="00234F13" w:rsidP="00234F13">
      <w:pPr>
        <w:pStyle w:val="ListParagraph"/>
        <w:numPr>
          <w:ilvl w:val="0"/>
          <w:numId w:val="76"/>
        </w:numPr>
        <w:rPr>
          <w:rFonts w:ascii="Times New Roman" w:hAnsi="Times New Roman"/>
          <w:sz w:val="24"/>
          <w:szCs w:val="24"/>
        </w:rPr>
      </w:pPr>
      <w:r>
        <w:rPr>
          <w:rFonts w:ascii="Times New Roman" w:hAnsi="Times New Roman"/>
          <w:sz w:val="24"/>
          <w:szCs w:val="24"/>
        </w:rPr>
        <w:t>be(4.3) – Recloser, vacuum interrupter with solid dielectric</w:t>
      </w:r>
    </w:p>
    <w:p w14:paraId="5C9B0D2C" w14:textId="422BBB83" w:rsidR="00234F13" w:rsidRPr="003D0CC0" w:rsidRDefault="00234F13" w:rsidP="003D0CC0">
      <w:pPr>
        <w:pStyle w:val="ListParagraph"/>
        <w:numPr>
          <w:ilvl w:val="1"/>
          <w:numId w:val="76"/>
        </w:numPr>
        <w:rPr>
          <w:rFonts w:ascii="Times New Roman" w:hAnsi="Times New Roman"/>
          <w:sz w:val="24"/>
          <w:szCs w:val="24"/>
        </w:rPr>
      </w:pPr>
      <w:r>
        <w:rPr>
          <w:rFonts w:ascii="Times New Roman" w:hAnsi="Times New Roman"/>
          <w:sz w:val="24"/>
          <w:szCs w:val="24"/>
        </w:rPr>
        <w:t>Added Southern States</w:t>
      </w:r>
    </w:p>
    <w:p w14:paraId="3A6CBA5D" w14:textId="4D220E43" w:rsidR="00234F13" w:rsidRDefault="00217193" w:rsidP="00234F13">
      <w:pPr>
        <w:pStyle w:val="ListParagraph"/>
        <w:numPr>
          <w:ilvl w:val="0"/>
          <w:numId w:val="76"/>
        </w:numPr>
        <w:rPr>
          <w:rFonts w:ascii="Times New Roman" w:hAnsi="Times New Roman"/>
          <w:sz w:val="24"/>
          <w:szCs w:val="24"/>
        </w:rPr>
      </w:pPr>
      <w:r>
        <w:rPr>
          <w:rFonts w:ascii="Times New Roman" w:hAnsi="Times New Roman"/>
          <w:sz w:val="24"/>
          <w:szCs w:val="24"/>
        </w:rPr>
        <w:t>go-1 – Fault Indicators, overhead</w:t>
      </w:r>
    </w:p>
    <w:p w14:paraId="19C9EE9F" w14:textId="5592BA17" w:rsidR="00217193" w:rsidRDefault="00217193" w:rsidP="00217193">
      <w:pPr>
        <w:pStyle w:val="ListParagraph"/>
        <w:numPr>
          <w:ilvl w:val="1"/>
          <w:numId w:val="76"/>
        </w:numPr>
        <w:rPr>
          <w:rFonts w:ascii="Times New Roman" w:hAnsi="Times New Roman"/>
          <w:sz w:val="24"/>
          <w:szCs w:val="24"/>
        </w:rPr>
      </w:pPr>
      <w:r>
        <w:rPr>
          <w:rFonts w:ascii="Times New Roman" w:hAnsi="Times New Roman"/>
          <w:sz w:val="24"/>
          <w:szCs w:val="24"/>
        </w:rPr>
        <w:t>Added Smart Grid Solutions</w:t>
      </w:r>
    </w:p>
    <w:p w14:paraId="78F9EFE0" w14:textId="6BFA1F0A" w:rsidR="00217193" w:rsidRDefault="00217193" w:rsidP="00217193">
      <w:pPr>
        <w:pStyle w:val="ListParagraph"/>
        <w:numPr>
          <w:ilvl w:val="2"/>
          <w:numId w:val="76"/>
        </w:numPr>
        <w:rPr>
          <w:rFonts w:ascii="Times New Roman" w:hAnsi="Times New Roman"/>
          <w:sz w:val="24"/>
          <w:szCs w:val="24"/>
        </w:rPr>
      </w:pPr>
      <w:r>
        <w:rPr>
          <w:rFonts w:ascii="Times New Roman" w:hAnsi="Times New Roman"/>
          <w:sz w:val="24"/>
          <w:szCs w:val="24"/>
        </w:rPr>
        <w:lastRenderedPageBreak/>
        <w:t>FI-</w:t>
      </w:r>
      <w:r w:rsidR="002610A0">
        <w:rPr>
          <w:rFonts w:ascii="Times New Roman" w:hAnsi="Times New Roman"/>
          <w:sz w:val="24"/>
          <w:szCs w:val="24"/>
        </w:rPr>
        <w:t>5</w:t>
      </w:r>
      <w:r>
        <w:rPr>
          <w:rFonts w:ascii="Times New Roman" w:hAnsi="Times New Roman"/>
          <w:sz w:val="24"/>
          <w:szCs w:val="24"/>
        </w:rPr>
        <w:t>A</w:t>
      </w:r>
    </w:p>
    <w:p w14:paraId="32AE7B69" w14:textId="5C57D7D0" w:rsidR="00217193" w:rsidRDefault="00217193" w:rsidP="00217193">
      <w:pPr>
        <w:pStyle w:val="ListParagraph"/>
        <w:numPr>
          <w:ilvl w:val="0"/>
          <w:numId w:val="76"/>
        </w:numPr>
        <w:rPr>
          <w:rFonts w:ascii="Times New Roman" w:hAnsi="Times New Roman"/>
          <w:sz w:val="24"/>
          <w:szCs w:val="24"/>
        </w:rPr>
      </w:pPr>
      <w:r>
        <w:rPr>
          <w:rFonts w:ascii="Times New Roman" w:hAnsi="Times New Roman"/>
          <w:sz w:val="24"/>
          <w:szCs w:val="24"/>
        </w:rPr>
        <w:t>Ugo-1 – Fault Indicators, underground</w:t>
      </w:r>
    </w:p>
    <w:p w14:paraId="30FF3FCC" w14:textId="2A8CBB28" w:rsidR="00217193" w:rsidRDefault="00217193" w:rsidP="00217193">
      <w:pPr>
        <w:pStyle w:val="ListParagraph"/>
        <w:numPr>
          <w:ilvl w:val="1"/>
          <w:numId w:val="76"/>
        </w:numPr>
        <w:rPr>
          <w:rFonts w:ascii="Times New Roman" w:hAnsi="Times New Roman"/>
          <w:sz w:val="24"/>
          <w:szCs w:val="24"/>
        </w:rPr>
      </w:pPr>
      <w:r>
        <w:rPr>
          <w:rFonts w:ascii="Times New Roman" w:hAnsi="Times New Roman"/>
          <w:sz w:val="24"/>
          <w:szCs w:val="24"/>
        </w:rPr>
        <w:t>Added Smart Grid Solutions</w:t>
      </w:r>
    </w:p>
    <w:p w14:paraId="73F4C5CB" w14:textId="675155AE" w:rsidR="00217193" w:rsidRPr="00234F13" w:rsidRDefault="00217193" w:rsidP="00217193">
      <w:pPr>
        <w:pStyle w:val="ListParagraph"/>
        <w:numPr>
          <w:ilvl w:val="2"/>
          <w:numId w:val="76"/>
        </w:numPr>
        <w:rPr>
          <w:rFonts w:ascii="Times New Roman" w:hAnsi="Times New Roman"/>
          <w:sz w:val="24"/>
          <w:szCs w:val="24"/>
        </w:rPr>
      </w:pPr>
      <w:r>
        <w:rPr>
          <w:rFonts w:ascii="Times New Roman" w:hAnsi="Times New Roman"/>
          <w:sz w:val="24"/>
          <w:szCs w:val="24"/>
        </w:rPr>
        <w:t>FI-3C</w:t>
      </w:r>
    </w:p>
    <w:p w14:paraId="55130114" w14:textId="77777777" w:rsidR="00234F13" w:rsidRPr="00234F13" w:rsidRDefault="00234F13" w:rsidP="007F6456">
      <w:pPr>
        <w:rPr>
          <w:rFonts w:ascii="Times New Roman" w:hAnsi="Times New Roman"/>
          <w:sz w:val="24"/>
          <w:szCs w:val="24"/>
        </w:rPr>
      </w:pPr>
    </w:p>
    <w:p w14:paraId="797F9A64" w14:textId="78364571" w:rsidR="007E687D" w:rsidRDefault="007E687D" w:rsidP="007F6456">
      <w:pPr>
        <w:rPr>
          <w:rFonts w:ascii="Times New Roman" w:hAnsi="Times New Roman"/>
          <w:sz w:val="24"/>
          <w:szCs w:val="24"/>
          <w:u w:val="single"/>
        </w:rPr>
      </w:pPr>
      <w:r>
        <w:rPr>
          <w:rFonts w:ascii="Times New Roman" w:hAnsi="Times New Roman"/>
          <w:sz w:val="24"/>
          <w:szCs w:val="24"/>
          <w:u w:val="single"/>
        </w:rPr>
        <w:t>July 18, 2019</w:t>
      </w:r>
    </w:p>
    <w:p w14:paraId="3B302F17" w14:textId="13408963" w:rsidR="007E687D" w:rsidRPr="005F3528" w:rsidRDefault="005F3528" w:rsidP="007E687D">
      <w:pPr>
        <w:pStyle w:val="ListParagraph"/>
        <w:numPr>
          <w:ilvl w:val="0"/>
          <w:numId w:val="75"/>
        </w:numPr>
        <w:rPr>
          <w:rFonts w:ascii="Times New Roman" w:hAnsi="Times New Roman"/>
          <w:sz w:val="24"/>
          <w:szCs w:val="24"/>
          <w:u w:val="single"/>
        </w:rPr>
      </w:pPr>
      <w:r w:rsidRPr="005F3528">
        <w:rPr>
          <w:rFonts w:ascii="Times New Roman" w:hAnsi="Times New Roman"/>
          <w:sz w:val="24"/>
          <w:szCs w:val="24"/>
        </w:rPr>
        <w:t>ae</w:t>
      </w:r>
      <w:r>
        <w:rPr>
          <w:rFonts w:ascii="Times New Roman" w:hAnsi="Times New Roman"/>
          <w:sz w:val="24"/>
          <w:szCs w:val="24"/>
        </w:rPr>
        <w:t>-1</w:t>
      </w:r>
      <w:r w:rsidRPr="005F3528">
        <w:rPr>
          <w:rFonts w:ascii="Times New Roman" w:hAnsi="Times New Roman"/>
          <w:sz w:val="24"/>
          <w:szCs w:val="24"/>
        </w:rPr>
        <w:t xml:space="preserve"> – Surge (lightning) Arrester, Distribution Class</w:t>
      </w:r>
    </w:p>
    <w:p w14:paraId="6BD86D0E" w14:textId="289C1E68" w:rsidR="005F3528" w:rsidRPr="005F3528" w:rsidRDefault="005F3528" w:rsidP="005F3528">
      <w:pPr>
        <w:pStyle w:val="ListParagraph"/>
        <w:numPr>
          <w:ilvl w:val="1"/>
          <w:numId w:val="75"/>
        </w:numPr>
        <w:rPr>
          <w:rFonts w:ascii="Times New Roman" w:hAnsi="Times New Roman"/>
          <w:sz w:val="24"/>
          <w:szCs w:val="24"/>
          <w:u w:val="single"/>
        </w:rPr>
      </w:pPr>
      <w:r>
        <w:rPr>
          <w:rFonts w:ascii="Times New Roman" w:hAnsi="Times New Roman"/>
          <w:sz w:val="24"/>
          <w:szCs w:val="24"/>
        </w:rPr>
        <w:t>Added Celeco</w:t>
      </w:r>
    </w:p>
    <w:p w14:paraId="08473AE0" w14:textId="7563FA64" w:rsidR="005F3528" w:rsidRPr="007E687D" w:rsidRDefault="005F3528" w:rsidP="005F3528">
      <w:pPr>
        <w:pStyle w:val="ListParagraph"/>
        <w:numPr>
          <w:ilvl w:val="2"/>
          <w:numId w:val="75"/>
        </w:numPr>
        <w:rPr>
          <w:rFonts w:ascii="Times New Roman" w:hAnsi="Times New Roman"/>
          <w:sz w:val="24"/>
          <w:szCs w:val="24"/>
          <w:u w:val="single"/>
        </w:rPr>
      </w:pPr>
      <w:r>
        <w:rPr>
          <w:rFonts w:ascii="Times New Roman" w:hAnsi="Times New Roman"/>
          <w:sz w:val="24"/>
          <w:szCs w:val="24"/>
        </w:rPr>
        <w:t>Model PSAMOV-HDDC</w:t>
      </w:r>
    </w:p>
    <w:p w14:paraId="195C8E4D" w14:textId="77777777" w:rsidR="007E687D" w:rsidRDefault="007E687D" w:rsidP="007F6456">
      <w:pPr>
        <w:rPr>
          <w:rFonts w:ascii="Times New Roman" w:hAnsi="Times New Roman"/>
          <w:sz w:val="24"/>
          <w:szCs w:val="24"/>
          <w:u w:val="single"/>
        </w:rPr>
      </w:pPr>
    </w:p>
    <w:p w14:paraId="010A9728" w14:textId="01461AD2" w:rsidR="00D560A7" w:rsidRDefault="00D560A7" w:rsidP="007F6456">
      <w:pPr>
        <w:rPr>
          <w:rFonts w:ascii="Times New Roman" w:hAnsi="Times New Roman"/>
          <w:sz w:val="24"/>
          <w:szCs w:val="24"/>
          <w:u w:val="single"/>
        </w:rPr>
      </w:pPr>
      <w:r>
        <w:rPr>
          <w:rFonts w:ascii="Times New Roman" w:hAnsi="Times New Roman"/>
          <w:sz w:val="24"/>
          <w:szCs w:val="24"/>
          <w:u w:val="single"/>
        </w:rPr>
        <w:t>June 27, 2019</w:t>
      </w:r>
    </w:p>
    <w:p w14:paraId="58560832" w14:textId="5318DFE5" w:rsidR="00D560A7" w:rsidRDefault="002D30E1" w:rsidP="00D560A7">
      <w:pPr>
        <w:pStyle w:val="ListParagraph"/>
        <w:numPr>
          <w:ilvl w:val="0"/>
          <w:numId w:val="74"/>
        </w:numPr>
        <w:rPr>
          <w:rFonts w:ascii="Times New Roman" w:hAnsi="Times New Roman"/>
          <w:sz w:val="24"/>
          <w:szCs w:val="24"/>
        </w:rPr>
      </w:pPr>
      <w:r>
        <w:rPr>
          <w:rFonts w:ascii="Times New Roman" w:hAnsi="Times New Roman"/>
          <w:sz w:val="24"/>
          <w:szCs w:val="24"/>
        </w:rPr>
        <w:t>U go – Fault Indicators</w:t>
      </w:r>
    </w:p>
    <w:p w14:paraId="7C524063" w14:textId="0C50604B" w:rsidR="002D30E1" w:rsidRDefault="002D30E1" w:rsidP="002D30E1">
      <w:pPr>
        <w:pStyle w:val="ListParagraph"/>
        <w:numPr>
          <w:ilvl w:val="1"/>
          <w:numId w:val="74"/>
        </w:numPr>
        <w:rPr>
          <w:rFonts w:ascii="Times New Roman" w:hAnsi="Times New Roman"/>
          <w:sz w:val="24"/>
          <w:szCs w:val="24"/>
        </w:rPr>
      </w:pPr>
      <w:r>
        <w:rPr>
          <w:rFonts w:ascii="Times New Roman" w:hAnsi="Times New Roman"/>
          <w:sz w:val="24"/>
          <w:szCs w:val="24"/>
        </w:rPr>
        <w:t>Updated catalog number for Horstmann.</w:t>
      </w:r>
    </w:p>
    <w:p w14:paraId="028ACF9A" w14:textId="464097D8" w:rsidR="002D30E1" w:rsidRDefault="002D30E1" w:rsidP="002D30E1">
      <w:pPr>
        <w:pStyle w:val="ListParagraph"/>
        <w:numPr>
          <w:ilvl w:val="1"/>
          <w:numId w:val="74"/>
        </w:numPr>
        <w:rPr>
          <w:rFonts w:ascii="Times New Roman" w:hAnsi="Times New Roman"/>
          <w:sz w:val="24"/>
          <w:szCs w:val="24"/>
        </w:rPr>
      </w:pPr>
      <w:r>
        <w:rPr>
          <w:rFonts w:ascii="Times New Roman" w:hAnsi="Times New Roman"/>
          <w:sz w:val="24"/>
          <w:szCs w:val="24"/>
        </w:rPr>
        <w:t>Added new Horstmann model 41-2001.</w:t>
      </w:r>
    </w:p>
    <w:p w14:paraId="3503AD05" w14:textId="77777777" w:rsidR="002D30E1" w:rsidRPr="002D30E1" w:rsidRDefault="002D30E1" w:rsidP="002D30E1">
      <w:pPr>
        <w:rPr>
          <w:rFonts w:ascii="Times New Roman" w:hAnsi="Times New Roman"/>
          <w:sz w:val="24"/>
          <w:szCs w:val="24"/>
        </w:rPr>
      </w:pPr>
    </w:p>
    <w:p w14:paraId="2E0548B0" w14:textId="5F48A5B9" w:rsidR="00E87D49" w:rsidRDefault="00197539" w:rsidP="007F6456">
      <w:pPr>
        <w:rPr>
          <w:rFonts w:ascii="Times New Roman" w:hAnsi="Times New Roman"/>
          <w:sz w:val="24"/>
          <w:szCs w:val="24"/>
          <w:u w:val="single"/>
        </w:rPr>
      </w:pPr>
      <w:r>
        <w:rPr>
          <w:rFonts w:ascii="Times New Roman" w:hAnsi="Times New Roman"/>
          <w:sz w:val="24"/>
          <w:szCs w:val="24"/>
          <w:u w:val="single"/>
        </w:rPr>
        <w:t xml:space="preserve">June </w:t>
      </w:r>
      <w:r w:rsidR="001516D5">
        <w:rPr>
          <w:rFonts w:ascii="Times New Roman" w:hAnsi="Times New Roman"/>
          <w:sz w:val="24"/>
          <w:szCs w:val="24"/>
          <w:u w:val="single"/>
        </w:rPr>
        <w:t>19</w:t>
      </w:r>
      <w:r>
        <w:rPr>
          <w:rFonts w:ascii="Times New Roman" w:hAnsi="Times New Roman"/>
          <w:sz w:val="24"/>
          <w:szCs w:val="24"/>
          <w:u w:val="single"/>
        </w:rPr>
        <w:t>, 2019</w:t>
      </w:r>
    </w:p>
    <w:p w14:paraId="1BC26440" w14:textId="30A391D8" w:rsidR="00E87D49" w:rsidRDefault="00E87D49" w:rsidP="00E87D49">
      <w:pPr>
        <w:pStyle w:val="ListParagraph"/>
        <w:numPr>
          <w:ilvl w:val="0"/>
          <w:numId w:val="73"/>
        </w:numPr>
        <w:rPr>
          <w:rFonts w:ascii="Times New Roman" w:hAnsi="Times New Roman"/>
          <w:sz w:val="24"/>
          <w:szCs w:val="24"/>
        </w:rPr>
      </w:pPr>
      <w:r>
        <w:rPr>
          <w:rFonts w:ascii="Times New Roman" w:hAnsi="Times New Roman"/>
          <w:sz w:val="24"/>
          <w:szCs w:val="24"/>
        </w:rPr>
        <w:t xml:space="preserve">Uhv(1) Cable, </w:t>
      </w:r>
      <w:r w:rsidR="005737DF">
        <w:rPr>
          <w:rFonts w:ascii="Times New Roman" w:hAnsi="Times New Roman"/>
          <w:sz w:val="24"/>
          <w:szCs w:val="24"/>
        </w:rPr>
        <w:t>un</w:t>
      </w:r>
      <w:r>
        <w:rPr>
          <w:rFonts w:ascii="Times New Roman" w:hAnsi="Times New Roman"/>
          <w:sz w:val="24"/>
          <w:szCs w:val="24"/>
        </w:rPr>
        <w:t>derground</w:t>
      </w:r>
    </w:p>
    <w:p w14:paraId="0B8CBCB3" w14:textId="77777777" w:rsidR="00E87D49" w:rsidRDefault="00E87D49" w:rsidP="00E87D49">
      <w:pPr>
        <w:pStyle w:val="ListParagraph"/>
        <w:numPr>
          <w:ilvl w:val="1"/>
          <w:numId w:val="73"/>
        </w:numPr>
        <w:rPr>
          <w:rFonts w:ascii="Times New Roman" w:hAnsi="Times New Roman"/>
          <w:sz w:val="24"/>
          <w:szCs w:val="24"/>
        </w:rPr>
      </w:pPr>
      <w:r>
        <w:rPr>
          <w:rFonts w:ascii="Times New Roman" w:hAnsi="Times New Roman"/>
          <w:sz w:val="24"/>
          <w:szCs w:val="24"/>
        </w:rPr>
        <w:t xml:space="preserve">Added </w:t>
      </w:r>
      <w:r w:rsidR="00BC0E2F">
        <w:rPr>
          <w:rFonts w:ascii="Times New Roman" w:hAnsi="Times New Roman"/>
          <w:sz w:val="24"/>
          <w:szCs w:val="24"/>
        </w:rPr>
        <w:t xml:space="preserve">General Cable </w:t>
      </w:r>
      <w:r>
        <w:rPr>
          <w:rFonts w:ascii="Times New Roman" w:hAnsi="Times New Roman"/>
          <w:sz w:val="24"/>
          <w:szCs w:val="24"/>
        </w:rPr>
        <w:t>insulation:</w:t>
      </w:r>
    </w:p>
    <w:p w14:paraId="312FE383" w14:textId="77777777" w:rsidR="00E87D49" w:rsidRDefault="00E87D49" w:rsidP="00E87D49">
      <w:pPr>
        <w:pStyle w:val="ListParagraph"/>
        <w:numPr>
          <w:ilvl w:val="2"/>
          <w:numId w:val="73"/>
        </w:numPr>
        <w:rPr>
          <w:rFonts w:ascii="Times New Roman" w:hAnsi="Times New Roman"/>
          <w:sz w:val="24"/>
          <w:szCs w:val="24"/>
        </w:rPr>
      </w:pPr>
      <w:r>
        <w:rPr>
          <w:rFonts w:ascii="Times New Roman" w:hAnsi="Times New Roman"/>
          <w:sz w:val="24"/>
          <w:szCs w:val="24"/>
        </w:rPr>
        <w:t>(</w:t>
      </w:r>
      <w:r w:rsidR="00197539">
        <w:rPr>
          <w:rFonts w:ascii="Times New Roman" w:hAnsi="Times New Roman"/>
          <w:sz w:val="24"/>
          <w:szCs w:val="24"/>
        </w:rPr>
        <w:t>EAM</w:t>
      </w:r>
      <w:r>
        <w:rPr>
          <w:rFonts w:ascii="Times New Roman" w:hAnsi="Times New Roman"/>
          <w:sz w:val="24"/>
          <w:szCs w:val="24"/>
        </w:rPr>
        <w:t>) General Cable EI-4000-LF</w:t>
      </w:r>
    </w:p>
    <w:p w14:paraId="1537F32E" w14:textId="77777777" w:rsidR="00E87D49" w:rsidRPr="00E87D49" w:rsidRDefault="00E87D49" w:rsidP="00E87D49">
      <w:pPr>
        <w:rPr>
          <w:rFonts w:ascii="Times New Roman" w:hAnsi="Times New Roman"/>
          <w:sz w:val="24"/>
          <w:szCs w:val="24"/>
        </w:rPr>
      </w:pPr>
    </w:p>
    <w:p w14:paraId="1E78F658" w14:textId="77777777" w:rsidR="00892C43" w:rsidRDefault="00892C43" w:rsidP="007F6456">
      <w:pPr>
        <w:rPr>
          <w:rFonts w:ascii="Times New Roman" w:hAnsi="Times New Roman"/>
          <w:sz w:val="24"/>
          <w:szCs w:val="24"/>
          <w:u w:val="single"/>
        </w:rPr>
      </w:pPr>
      <w:r>
        <w:rPr>
          <w:rFonts w:ascii="Times New Roman" w:hAnsi="Times New Roman"/>
          <w:sz w:val="24"/>
          <w:szCs w:val="24"/>
          <w:u w:val="single"/>
        </w:rPr>
        <w:t>May 15, 2019</w:t>
      </w:r>
    </w:p>
    <w:p w14:paraId="218F3E26" w14:textId="77777777" w:rsidR="00813E6B" w:rsidRDefault="00813E6B" w:rsidP="00892C43">
      <w:pPr>
        <w:pStyle w:val="ListParagraph"/>
        <w:numPr>
          <w:ilvl w:val="0"/>
          <w:numId w:val="72"/>
        </w:numPr>
        <w:rPr>
          <w:rFonts w:ascii="Times New Roman" w:hAnsi="Times New Roman"/>
          <w:sz w:val="24"/>
          <w:szCs w:val="24"/>
        </w:rPr>
      </w:pPr>
      <w:r>
        <w:rPr>
          <w:rFonts w:ascii="Times New Roman" w:hAnsi="Times New Roman"/>
          <w:sz w:val="24"/>
          <w:szCs w:val="24"/>
        </w:rPr>
        <w:t>ea(2) – Insulator, post type (Composite/Polymer)</w:t>
      </w:r>
    </w:p>
    <w:p w14:paraId="0F5009C8" w14:textId="77777777" w:rsidR="00813E6B" w:rsidRDefault="00813E6B" w:rsidP="00813E6B">
      <w:pPr>
        <w:pStyle w:val="ListParagraph"/>
        <w:numPr>
          <w:ilvl w:val="1"/>
          <w:numId w:val="72"/>
        </w:numPr>
        <w:rPr>
          <w:rFonts w:ascii="Times New Roman" w:hAnsi="Times New Roman"/>
          <w:sz w:val="24"/>
          <w:szCs w:val="24"/>
        </w:rPr>
      </w:pPr>
      <w:r>
        <w:rPr>
          <w:rFonts w:ascii="Times New Roman" w:hAnsi="Times New Roman"/>
          <w:sz w:val="24"/>
          <w:szCs w:val="24"/>
        </w:rPr>
        <w:t>Added new model from K-Line Insulators</w:t>
      </w:r>
    </w:p>
    <w:p w14:paraId="0C93E632" w14:textId="77777777" w:rsidR="00813E6B" w:rsidRDefault="00813E6B" w:rsidP="00813E6B">
      <w:pPr>
        <w:pStyle w:val="ListParagraph"/>
        <w:numPr>
          <w:ilvl w:val="2"/>
          <w:numId w:val="72"/>
        </w:numPr>
        <w:rPr>
          <w:rFonts w:ascii="Times New Roman" w:hAnsi="Times New Roman"/>
          <w:sz w:val="24"/>
          <w:szCs w:val="24"/>
        </w:rPr>
      </w:pPr>
      <w:r>
        <w:rPr>
          <w:rFonts w:ascii="Times New Roman" w:hAnsi="Times New Roman"/>
          <w:sz w:val="24"/>
          <w:szCs w:val="24"/>
        </w:rPr>
        <w:t>KL 28SKG109 (24.9/14.4kV)</w:t>
      </w:r>
    </w:p>
    <w:p w14:paraId="20F2C9E8" w14:textId="77777777" w:rsidR="00813E6B" w:rsidRPr="00813E6B" w:rsidRDefault="00813E6B" w:rsidP="00813E6B">
      <w:pPr>
        <w:ind w:left="360"/>
        <w:rPr>
          <w:rFonts w:ascii="Times New Roman" w:hAnsi="Times New Roman"/>
          <w:sz w:val="24"/>
          <w:szCs w:val="24"/>
        </w:rPr>
      </w:pPr>
    </w:p>
    <w:p w14:paraId="1D389689" w14:textId="77777777" w:rsidR="00892C43" w:rsidRDefault="00892C43" w:rsidP="00892C43">
      <w:pPr>
        <w:pStyle w:val="ListParagraph"/>
        <w:numPr>
          <w:ilvl w:val="0"/>
          <w:numId w:val="72"/>
        </w:numPr>
        <w:rPr>
          <w:rFonts w:ascii="Times New Roman" w:hAnsi="Times New Roman"/>
          <w:sz w:val="24"/>
          <w:szCs w:val="24"/>
        </w:rPr>
      </w:pPr>
      <w:r>
        <w:rPr>
          <w:rFonts w:ascii="Times New Roman" w:hAnsi="Times New Roman"/>
          <w:sz w:val="24"/>
          <w:szCs w:val="24"/>
        </w:rPr>
        <w:t xml:space="preserve">sb-2 – Switch, disconnect </w:t>
      </w:r>
      <w:r w:rsidRPr="00892C43">
        <w:rPr>
          <w:rFonts w:ascii="Times New Roman" w:hAnsi="Times New Roman"/>
          <w:sz w:val="24"/>
          <w:szCs w:val="24"/>
        </w:rPr>
        <w:t>(single-pole, hook operated distribution class)</w:t>
      </w:r>
    </w:p>
    <w:p w14:paraId="1EF3C3AA" w14:textId="77777777" w:rsidR="00892C43" w:rsidRDefault="00892C43" w:rsidP="00892C43">
      <w:pPr>
        <w:pStyle w:val="ListParagraph"/>
        <w:numPr>
          <w:ilvl w:val="1"/>
          <w:numId w:val="72"/>
        </w:numPr>
        <w:rPr>
          <w:rFonts w:ascii="Times New Roman" w:hAnsi="Times New Roman"/>
          <w:sz w:val="24"/>
          <w:szCs w:val="24"/>
        </w:rPr>
      </w:pPr>
      <w:r>
        <w:rPr>
          <w:rFonts w:ascii="Times New Roman" w:hAnsi="Times New Roman"/>
          <w:sz w:val="24"/>
          <w:szCs w:val="24"/>
        </w:rPr>
        <w:t xml:space="preserve">Added </w:t>
      </w:r>
      <w:r w:rsidR="00710DCC">
        <w:rPr>
          <w:rFonts w:ascii="Times New Roman" w:hAnsi="Times New Roman"/>
          <w:sz w:val="24"/>
          <w:szCs w:val="24"/>
        </w:rPr>
        <w:t xml:space="preserve">new model from </w:t>
      </w:r>
      <w:r>
        <w:rPr>
          <w:rFonts w:ascii="Times New Roman" w:hAnsi="Times New Roman"/>
          <w:sz w:val="24"/>
          <w:szCs w:val="24"/>
        </w:rPr>
        <w:t>Royal Switchgear</w:t>
      </w:r>
    </w:p>
    <w:p w14:paraId="08A60596" w14:textId="77777777" w:rsidR="00892C43" w:rsidRPr="00892C43" w:rsidRDefault="00892C43" w:rsidP="00892C43">
      <w:pPr>
        <w:pStyle w:val="ListParagraph"/>
        <w:numPr>
          <w:ilvl w:val="2"/>
          <w:numId w:val="72"/>
        </w:numPr>
        <w:rPr>
          <w:rFonts w:ascii="Times New Roman" w:hAnsi="Times New Roman"/>
          <w:sz w:val="24"/>
          <w:szCs w:val="24"/>
        </w:rPr>
      </w:pPr>
      <w:r>
        <w:rPr>
          <w:rFonts w:ascii="Times New Roman" w:hAnsi="Times New Roman"/>
          <w:sz w:val="24"/>
          <w:szCs w:val="24"/>
        </w:rPr>
        <w:t>BISL – 15kV thru 25kV</w:t>
      </w:r>
    </w:p>
    <w:p w14:paraId="64310124" w14:textId="77777777" w:rsidR="00E166F0" w:rsidRDefault="00E166F0" w:rsidP="007F6456">
      <w:pPr>
        <w:rPr>
          <w:rFonts w:ascii="Times New Roman" w:hAnsi="Times New Roman"/>
          <w:sz w:val="24"/>
          <w:szCs w:val="24"/>
          <w:u w:val="single"/>
        </w:rPr>
      </w:pPr>
      <w:r>
        <w:rPr>
          <w:rFonts w:ascii="Times New Roman" w:hAnsi="Times New Roman"/>
          <w:sz w:val="24"/>
          <w:szCs w:val="24"/>
          <w:u w:val="single"/>
        </w:rPr>
        <w:t>May 14, 2019</w:t>
      </w:r>
    </w:p>
    <w:p w14:paraId="47059E04" w14:textId="77777777" w:rsidR="00E166F0" w:rsidRDefault="00E166F0" w:rsidP="00E166F0">
      <w:pPr>
        <w:pStyle w:val="ListParagraph"/>
        <w:numPr>
          <w:ilvl w:val="0"/>
          <w:numId w:val="71"/>
        </w:numPr>
        <w:rPr>
          <w:rFonts w:ascii="Times New Roman" w:hAnsi="Times New Roman"/>
          <w:sz w:val="24"/>
          <w:szCs w:val="24"/>
        </w:rPr>
      </w:pPr>
      <w:r>
        <w:rPr>
          <w:rFonts w:ascii="Times New Roman" w:hAnsi="Times New Roman"/>
          <w:sz w:val="24"/>
          <w:szCs w:val="24"/>
        </w:rPr>
        <w:t>z(5) – Power Installed Screw Anchors</w:t>
      </w:r>
    </w:p>
    <w:p w14:paraId="3D8BD46C" w14:textId="77777777" w:rsidR="00E166F0" w:rsidRDefault="00E166F0" w:rsidP="00E166F0">
      <w:pPr>
        <w:pStyle w:val="ListParagraph"/>
        <w:numPr>
          <w:ilvl w:val="1"/>
          <w:numId w:val="71"/>
        </w:numPr>
        <w:rPr>
          <w:rFonts w:ascii="Times New Roman" w:hAnsi="Times New Roman"/>
          <w:sz w:val="24"/>
          <w:szCs w:val="24"/>
        </w:rPr>
      </w:pPr>
      <w:r>
        <w:rPr>
          <w:rFonts w:ascii="Times New Roman" w:hAnsi="Times New Roman"/>
          <w:sz w:val="24"/>
          <w:szCs w:val="24"/>
        </w:rPr>
        <w:t>Added Oklahoma Design Technologies, LLC</w:t>
      </w:r>
    </w:p>
    <w:p w14:paraId="38610C53" w14:textId="77777777" w:rsidR="00E166F0" w:rsidRDefault="00E166F0" w:rsidP="004D7E4A">
      <w:pPr>
        <w:pStyle w:val="ListParagraph"/>
        <w:numPr>
          <w:ilvl w:val="2"/>
          <w:numId w:val="71"/>
        </w:numPr>
        <w:rPr>
          <w:rFonts w:ascii="Times New Roman" w:hAnsi="Times New Roman"/>
          <w:sz w:val="24"/>
          <w:szCs w:val="24"/>
        </w:rPr>
      </w:pPr>
      <w:r w:rsidRPr="00E166F0">
        <w:rPr>
          <w:rFonts w:ascii="Times New Roman" w:hAnsi="Times New Roman"/>
          <w:sz w:val="24"/>
          <w:szCs w:val="24"/>
        </w:rPr>
        <w:t>STAD Series and CSTAD Series</w:t>
      </w:r>
    </w:p>
    <w:p w14:paraId="7E22A4DD" w14:textId="77777777" w:rsidR="00E166F0" w:rsidRPr="00E166F0" w:rsidRDefault="00E166F0" w:rsidP="00E166F0">
      <w:pPr>
        <w:rPr>
          <w:rFonts w:ascii="Times New Roman" w:hAnsi="Times New Roman"/>
          <w:sz w:val="24"/>
          <w:szCs w:val="24"/>
        </w:rPr>
      </w:pPr>
    </w:p>
    <w:p w14:paraId="121BB4E3" w14:textId="77777777" w:rsidR="00134302" w:rsidRDefault="00134302" w:rsidP="007F6456">
      <w:pPr>
        <w:rPr>
          <w:rFonts w:ascii="Times New Roman" w:hAnsi="Times New Roman"/>
          <w:sz w:val="24"/>
          <w:szCs w:val="24"/>
          <w:u w:val="single"/>
        </w:rPr>
      </w:pPr>
      <w:r>
        <w:rPr>
          <w:rFonts w:ascii="Times New Roman" w:hAnsi="Times New Roman"/>
          <w:sz w:val="24"/>
          <w:szCs w:val="24"/>
          <w:u w:val="single"/>
        </w:rPr>
        <w:t>May 8, 2019</w:t>
      </w:r>
    </w:p>
    <w:p w14:paraId="4BF73305" w14:textId="77777777" w:rsidR="00134302" w:rsidRDefault="00134302" w:rsidP="00134302">
      <w:pPr>
        <w:pStyle w:val="ListParagraph"/>
        <w:numPr>
          <w:ilvl w:val="0"/>
          <w:numId w:val="70"/>
        </w:numPr>
        <w:rPr>
          <w:rFonts w:ascii="Times New Roman" w:hAnsi="Times New Roman"/>
          <w:sz w:val="24"/>
          <w:szCs w:val="24"/>
        </w:rPr>
      </w:pPr>
      <w:r>
        <w:rPr>
          <w:rFonts w:ascii="Times New Roman" w:hAnsi="Times New Roman"/>
          <w:sz w:val="24"/>
          <w:szCs w:val="24"/>
        </w:rPr>
        <w:t>z(5) – Power Installed Screw Anchors</w:t>
      </w:r>
    </w:p>
    <w:p w14:paraId="656D1663" w14:textId="77777777" w:rsidR="00134302" w:rsidRDefault="00134302" w:rsidP="00134302">
      <w:pPr>
        <w:pStyle w:val="ListParagraph"/>
        <w:numPr>
          <w:ilvl w:val="1"/>
          <w:numId w:val="70"/>
        </w:numPr>
        <w:rPr>
          <w:rFonts w:ascii="Times New Roman" w:hAnsi="Times New Roman"/>
          <w:sz w:val="24"/>
          <w:szCs w:val="24"/>
        </w:rPr>
      </w:pPr>
      <w:r>
        <w:rPr>
          <w:rFonts w:ascii="Times New Roman" w:hAnsi="Times New Roman"/>
          <w:sz w:val="24"/>
          <w:szCs w:val="24"/>
        </w:rPr>
        <w:t>Added Cantsink</w:t>
      </w:r>
    </w:p>
    <w:p w14:paraId="2500D06C" w14:textId="77777777" w:rsidR="00134302" w:rsidRDefault="00134302" w:rsidP="00134302">
      <w:pPr>
        <w:pStyle w:val="ListParagraph"/>
        <w:numPr>
          <w:ilvl w:val="2"/>
          <w:numId w:val="70"/>
        </w:numPr>
        <w:rPr>
          <w:rFonts w:ascii="Times New Roman" w:hAnsi="Times New Roman"/>
          <w:sz w:val="24"/>
          <w:szCs w:val="24"/>
        </w:rPr>
      </w:pPr>
      <w:r w:rsidRPr="00134302">
        <w:rPr>
          <w:rFonts w:ascii="Times New Roman" w:hAnsi="Times New Roman"/>
          <w:sz w:val="24"/>
          <w:szCs w:val="24"/>
        </w:rPr>
        <w:t>1.5RCS Series</w:t>
      </w:r>
    </w:p>
    <w:p w14:paraId="2B488DC3" w14:textId="77777777" w:rsidR="00273DB5" w:rsidRDefault="00273DB5" w:rsidP="003265A3">
      <w:pPr>
        <w:pStyle w:val="ListParagraph"/>
        <w:numPr>
          <w:ilvl w:val="0"/>
          <w:numId w:val="70"/>
        </w:numPr>
        <w:rPr>
          <w:rFonts w:ascii="Times New Roman" w:hAnsi="Times New Roman"/>
          <w:sz w:val="24"/>
          <w:szCs w:val="24"/>
        </w:rPr>
      </w:pPr>
      <w:r>
        <w:rPr>
          <w:rFonts w:ascii="Times New Roman" w:hAnsi="Times New Roman"/>
          <w:sz w:val="24"/>
          <w:szCs w:val="24"/>
        </w:rPr>
        <w:t>Uan(1) – Transformers, Distribution, Pad-Mounted, Dead-Front</w:t>
      </w:r>
    </w:p>
    <w:p w14:paraId="1973331B" w14:textId="77777777" w:rsidR="00273DB5" w:rsidRDefault="00273DB5" w:rsidP="00273DB5">
      <w:pPr>
        <w:pStyle w:val="ListParagraph"/>
        <w:numPr>
          <w:ilvl w:val="1"/>
          <w:numId w:val="70"/>
        </w:numPr>
        <w:rPr>
          <w:rFonts w:ascii="Times New Roman" w:hAnsi="Times New Roman"/>
          <w:sz w:val="24"/>
          <w:szCs w:val="24"/>
        </w:rPr>
      </w:pPr>
      <w:r>
        <w:rPr>
          <w:rFonts w:ascii="Times New Roman" w:hAnsi="Times New Roman"/>
          <w:sz w:val="24"/>
          <w:szCs w:val="24"/>
        </w:rPr>
        <w:t>Added Power Partners</w:t>
      </w:r>
    </w:p>
    <w:p w14:paraId="737C4E4D" w14:textId="77777777" w:rsidR="00273DB5" w:rsidRDefault="00273DB5" w:rsidP="00273DB5">
      <w:pPr>
        <w:pStyle w:val="ListParagraph"/>
        <w:numPr>
          <w:ilvl w:val="2"/>
          <w:numId w:val="70"/>
        </w:numPr>
        <w:rPr>
          <w:rFonts w:ascii="Times New Roman" w:hAnsi="Times New Roman"/>
          <w:sz w:val="24"/>
          <w:szCs w:val="24"/>
        </w:rPr>
      </w:pPr>
      <w:r>
        <w:rPr>
          <w:rFonts w:ascii="Times New Roman" w:hAnsi="Times New Roman"/>
          <w:sz w:val="24"/>
          <w:szCs w:val="24"/>
        </w:rPr>
        <w:t>Single-phase 5-167 kVA</w:t>
      </w:r>
    </w:p>
    <w:p w14:paraId="02D4C25C" w14:textId="77777777" w:rsidR="003265A3" w:rsidRDefault="003265A3" w:rsidP="003265A3">
      <w:pPr>
        <w:pStyle w:val="ListParagraph"/>
        <w:numPr>
          <w:ilvl w:val="0"/>
          <w:numId w:val="70"/>
        </w:numPr>
        <w:rPr>
          <w:rFonts w:ascii="Times New Roman" w:hAnsi="Times New Roman"/>
          <w:sz w:val="24"/>
          <w:szCs w:val="24"/>
        </w:rPr>
      </w:pPr>
      <w:r>
        <w:rPr>
          <w:rFonts w:ascii="Times New Roman" w:hAnsi="Times New Roman"/>
          <w:sz w:val="24"/>
          <w:szCs w:val="24"/>
        </w:rPr>
        <w:t>Uhy</w:t>
      </w:r>
      <w:r w:rsidR="00C7134C">
        <w:rPr>
          <w:rFonts w:ascii="Times New Roman" w:hAnsi="Times New Roman"/>
          <w:sz w:val="24"/>
          <w:szCs w:val="24"/>
        </w:rPr>
        <w:t>-</w:t>
      </w:r>
      <w:r w:rsidR="00E74A8B">
        <w:rPr>
          <w:rFonts w:ascii="Times New Roman" w:hAnsi="Times New Roman"/>
          <w:sz w:val="24"/>
          <w:szCs w:val="24"/>
        </w:rPr>
        <w:t>1.1</w:t>
      </w:r>
      <w:r>
        <w:rPr>
          <w:rFonts w:ascii="Times New Roman" w:hAnsi="Times New Roman"/>
          <w:sz w:val="24"/>
          <w:szCs w:val="24"/>
        </w:rPr>
        <w:t xml:space="preserve"> – Splice, </w:t>
      </w:r>
      <w:r w:rsidRPr="003265A3">
        <w:rPr>
          <w:rFonts w:ascii="Times New Roman" w:hAnsi="Times New Roman"/>
          <w:sz w:val="24"/>
          <w:szCs w:val="24"/>
        </w:rPr>
        <w:t>Underground, Permanent</w:t>
      </w:r>
    </w:p>
    <w:p w14:paraId="3730E391" w14:textId="77777777" w:rsidR="003265A3" w:rsidRDefault="003265A3" w:rsidP="003265A3">
      <w:pPr>
        <w:pStyle w:val="ListParagraph"/>
        <w:numPr>
          <w:ilvl w:val="1"/>
          <w:numId w:val="70"/>
        </w:numPr>
        <w:rPr>
          <w:rFonts w:ascii="Times New Roman" w:hAnsi="Times New Roman"/>
          <w:sz w:val="24"/>
          <w:szCs w:val="24"/>
        </w:rPr>
      </w:pPr>
      <w:r>
        <w:rPr>
          <w:rFonts w:ascii="Times New Roman" w:hAnsi="Times New Roman"/>
          <w:sz w:val="24"/>
          <w:szCs w:val="24"/>
        </w:rPr>
        <w:t>Added new units from TE Connectivity-Energy</w:t>
      </w:r>
    </w:p>
    <w:p w14:paraId="69970898" w14:textId="77777777" w:rsidR="003265A3" w:rsidRDefault="003265A3" w:rsidP="003265A3">
      <w:pPr>
        <w:pStyle w:val="ListParagraph"/>
        <w:numPr>
          <w:ilvl w:val="2"/>
          <w:numId w:val="70"/>
        </w:numPr>
        <w:rPr>
          <w:rFonts w:ascii="Times New Roman" w:hAnsi="Times New Roman"/>
          <w:sz w:val="24"/>
          <w:szCs w:val="24"/>
        </w:rPr>
      </w:pPr>
      <w:r>
        <w:rPr>
          <w:rFonts w:ascii="Times New Roman" w:hAnsi="Times New Roman"/>
          <w:sz w:val="24"/>
          <w:szCs w:val="24"/>
        </w:rPr>
        <w:t>Catalog numbers CSJU-1511, CSJU-S-1511, CSJU-2511, CSJU-S-2511</w:t>
      </w:r>
    </w:p>
    <w:p w14:paraId="623194AB" w14:textId="77777777" w:rsidR="003265A3" w:rsidRPr="003265A3" w:rsidRDefault="003265A3" w:rsidP="003265A3">
      <w:pPr>
        <w:rPr>
          <w:rFonts w:ascii="Times New Roman" w:hAnsi="Times New Roman"/>
          <w:sz w:val="24"/>
          <w:szCs w:val="24"/>
        </w:rPr>
      </w:pPr>
    </w:p>
    <w:p w14:paraId="23216214" w14:textId="77777777" w:rsidR="002659BF" w:rsidRDefault="002659BF" w:rsidP="007F6456">
      <w:pPr>
        <w:rPr>
          <w:rFonts w:ascii="Times New Roman" w:hAnsi="Times New Roman"/>
          <w:sz w:val="24"/>
          <w:szCs w:val="24"/>
          <w:u w:val="single"/>
        </w:rPr>
      </w:pPr>
      <w:r>
        <w:rPr>
          <w:rFonts w:ascii="Times New Roman" w:hAnsi="Times New Roman"/>
          <w:sz w:val="24"/>
          <w:szCs w:val="24"/>
          <w:u w:val="single"/>
        </w:rPr>
        <w:t>April 24, 2019</w:t>
      </w:r>
    </w:p>
    <w:p w14:paraId="52BC59B4" w14:textId="77777777" w:rsidR="002659BF" w:rsidRDefault="002659BF" w:rsidP="002659BF">
      <w:pPr>
        <w:pStyle w:val="ListParagraph"/>
        <w:numPr>
          <w:ilvl w:val="0"/>
          <w:numId w:val="69"/>
        </w:numPr>
        <w:rPr>
          <w:rFonts w:ascii="Times New Roman" w:hAnsi="Times New Roman"/>
          <w:sz w:val="24"/>
          <w:szCs w:val="24"/>
        </w:rPr>
      </w:pPr>
      <w:r>
        <w:rPr>
          <w:rFonts w:ascii="Times New Roman" w:hAnsi="Times New Roman"/>
          <w:sz w:val="24"/>
          <w:szCs w:val="24"/>
        </w:rPr>
        <w:t>Uhv(1) – Cable Underground</w:t>
      </w:r>
    </w:p>
    <w:p w14:paraId="1ECA3053" w14:textId="77777777" w:rsidR="002659BF" w:rsidRDefault="002659BF" w:rsidP="002659BF">
      <w:pPr>
        <w:pStyle w:val="ListParagraph"/>
        <w:numPr>
          <w:ilvl w:val="1"/>
          <w:numId w:val="69"/>
        </w:numPr>
        <w:rPr>
          <w:rFonts w:ascii="Times New Roman" w:hAnsi="Times New Roman"/>
          <w:sz w:val="24"/>
          <w:szCs w:val="24"/>
        </w:rPr>
      </w:pPr>
      <w:r>
        <w:rPr>
          <w:rFonts w:ascii="Times New Roman" w:hAnsi="Times New Roman"/>
          <w:sz w:val="24"/>
          <w:szCs w:val="24"/>
        </w:rPr>
        <w:t>Added LS Cable</w:t>
      </w:r>
    </w:p>
    <w:p w14:paraId="4DACA323" w14:textId="77777777" w:rsidR="00066F67" w:rsidRDefault="00066F67" w:rsidP="00066F67">
      <w:pPr>
        <w:pStyle w:val="ListParagraph"/>
        <w:numPr>
          <w:ilvl w:val="2"/>
          <w:numId w:val="69"/>
        </w:numPr>
        <w:rPr>
          <w:rFonts w:ascii="Times New Roman" w:hAnsi="Times New Roman"/>
          <w:sz w:val="24"/>
          <w:szCs w:val="24"/>
        </w:rPr>
      </w:pPr>
      <w:r>
        <w:rPr>
          <w:rFonts w:ascii="Times New Roman" w:hAnsi="Times New Roman"/>
          <w:sz w:val="24"/>
          <w:szCs w:val="24"/>
        </w:rPr>
        <w:t>VII insulation without flat strap neutral</w:t>
      </w:r>
    </w:p>
    <w:p w14:paraId="72FB5E63" w14:textId="77777777" w:rsidR="002659BF" w:rsidRPr="002659BF" w:rsidRDefault="002659BF" w:rsidP="002659BF">
      <w:pPr>
        <w:rPr>
          <w:rFonts w:ascii="Times New Roman" w:hAnsi="Times New Roman"/>
          <w:sz w:val="24"/>
          <w:szCs w:val="24"/>
        </w:rPr>
      </w:pPr>
    </w:p>
    <w:p w14:paraId="3060F2A7" w14:textId="77777777" w:rsidR="00C03704" w:rsidRDefault="00C03704" w:rsidP="007F6456">
      <w:pPr>
        <w:rPr>
          <w:rFonts w:ascii="Times New Roman" w:hAnsi="Times New Roman"/>
          <w:sz w:val="24"/>
          <w:szCs w:val="24"/>
          <w:u w:val="single"/>
        </w:rPr>
      </w:pPr>
      <w:r>
        <w:rPr>
          <w:rFonts w:ascii="Times New Roman" w:hAnsi="Times New Roman"/>
          <w:sz w:val="24"/>
          <w:szCs w:val="24"/>
          <w:u w:val="single"/>
        </w:rPr>
        <w:t>April 1</w:t>
      </w:r>
      <w:r w:rsidR="00FF1467">
        <w:rPr>
          <w:rFonts w:ascii="Times New Roman" w:hAnsi="Times New Roman"/>
          <w:sz w:val="24"/>
          <w:szCs w:val="24"/>
          <w:u w:val="single"/>
        </w:rPr>
        <w:t>9</w:t>
      </w:r>
      <w:r>
        <w:rPr>
          <w:rFonts w:ascii="Times New Roman" w:hAnsi="Times New Roman"/>
          <w:sz w:val="24"/>
          <w:szCs w:val="24"/>
          <w:u w:val="single"/>
        </w:rPr>
        <w:t>, 2019</w:t>
      </w:r>
    </w:p>
    <w:p w14:paraId="1249BFB8" w14:textId="77777777" w:rsidR="00C03704" w:rsidRDefault="00C03704" w:rsidP="00C03704">
      <w:pPr>
        <w:pStyle w:val="ListParagraph"/>
        <w:numPr>
          <w:ilvl w:val="0"/>
          <w:numId w:val="68"/>
        </w:numPr>
        <w:rPr>
          <w:rFonts w:ascii="Times New Roman" w:hAnsi="Times New Roman"/>
          <w:sz w:val="24"/>
          <w:szCs w:val="24"/>
        </w:rPr>
      </w:pPr>
      <w:r w:rsidRPr="00C03704">
        <w:rPr>
          <w:rFonts w:ascii="Times New Roman" w:hAnsi="Times New Roman"/>
          <w:sz w:val="24"/>
          <w:szCs w:val="24"/>
        </w:rPr>
        <w:t>be(2.2)</w:t>
      </w:r>
      <w:r>
        <w:rPr>
          <w:rFonts w:ascii="Times New Roman" w:hAnsi="Times New Roman"/>
          <w:sz w:val="24"/>
          <w:szCs w:val="24"/>
        </w:rPr>
        <w:t xml:space="preserve"> Recloser, vacuum interrupter</w:t>
      </w:r>
    </w:p>
    <w:p w14:paraId="324CC186" w14:textId="77777777" w:rsidR="00C03704" w:rsidRDefault="00C03704" w:rsidP="00C03704">
      <w:pPr>
        <w:pStyle w:val="ListParagraph"/>
        <w:numPr>
          <w:ilvl w:val="1"/>
          <w:numId w:val="68"/>
        </w:numPr>
        <w:rPr>
          <w:rFonts w:ascii="Times New Roman" w:hAnsi="Times New Roman"/>
          <w:sz w:val="24"/>
          <w:szCs w:val="24"/>
        </w:rPr>
      </w:pPr>
      <w:r>
        <w:rPr>
          <w:rFonts w:ascii="Times New Roman" w:hAnsi="Times New Roman"/>
          <w:sz w:val="24"/>
          <w:szCs w:val="24"/>
        </w:rPr>
        <w:t xml:space="preserve">Added </w:t>
      </w:r>
      <w:r w:rsidR="002B163D">
        <w:rPr>
          <w:rFonts w:ascii="Times New Roman" w:hAnsi="Times New Roman"/>
          <w:sz w:val="24"/>
          <w:szCs w:val="24"/>
        </w:rPr>
        <w:t>Eaton</w:t>
      </w:r>
    </w:p>
    <w:p w14:paraId="45A8F6B0" w14:textId="77777777" w:rsidR="00C03704" w:rsidRDefault="00C03704" w:rsidP="00C03704">
      <w:pPr>
        <w:pStyle w:val="ListParagraph"/>
        <w:numPr>
          <w:ilvl w:val="2"/>
          <w:numId w:val="68"/>
        </w:numPr>
        <w:rPr>
          <w:rFonts w:ascii="Times New Roman" w:hAnsi="Times New Roman"/>
          <w:sz w:val="24"/>
          <w:szCs w:val="24"/>
        </w:rPr>
      </w:pPr>
      <w:r>
        <w:rPr>
          <w:rFonts w:ascii="Times New Roman" w:hAnsi="Times New Roman"/>
          <w:sz w:val="24"/>
          <w:szCs w:val="24"/>
        </w:rPr>
        <w:lastRenderedPageBreak/>
        <w:t>Model NOVA-NXT.</w:t>
      </w:r>
    </w:p>
    <w:p w14:paraId="7E0CA2F0" w14:textId="77777777" w:rsidR="002B163D" w:rsidRPr="00C03704" w:rsidRDefault="002B163D" w:rsidP="002B163D">
      <w:pPr>
        <w:pStyle w:val="ListParagraph"/>
        <w:numPr>
          <w:ilvl w:val="0"/>
          <w:numId w:val="68"/>
        </w:numPr>
        <w:rPr>
          <w:rFonts w:ascii="Times New Roman" w:hAnsi="Times New Roman"/>
          <w:sz w:val="24"/>
          <w:szCs w:val="24"/>
        </w:rPr>
      </w:pPr>
      <w:r>
        <w:rPr>
          <w:rFonts w:ascii="Times New Roman" w:hAnsi="Times New Roman"/>
          <w:sz w:val="24"/>
          <w:szCs w:val="24"/>
        </w:rPr>
        <w:t>Revised all “Cooper Power Systems” to “Eaton”.</w:t>
      </w:r>
    </w:p>
    <w:p w14:paraId="45D3CBB2" w14:textId="77777777" w:rsidR="00C03704" w:rsidRDefault="00C03704" w:rsidP="007F6456">
      <w:pPr>
        <w:rPr>
          <w:rFonts w:ascii="Times New Roman" w:hAnsi="Times New Roman"/>
          <w:sz w:val="24"/>
          <w:szCs w:val="24"/>
          <w:u w:val="single"/>
        </w:rPr>
      </w:pPr>
    </w:p>
    <w:p w14:paraId="693A44E7" w14:textId="77777777" w:rsidR="00B5569F" w:rsidRDefault="00B5569F" w:rsidP="007F6456">
      <w:pPr>
        <w:rPr>
          <w:rFonts w:ascii="Times New Roman" w:hAnsi="Times New Roman"/>
          <w:sz w:val="24"/>
          <w:szCs w:val="24"/>
          <w:u w:val="single"/>
        </w:rPr>
      </w:pPr>
      <w:r>
        <w:rPr>
          <w:rFonts w:ascii="Times New Roman" w:hAnsi="Times New Roman"/>
          <w:sz w:val="24"/>
          <w:szCs w:val="24"/>
          <w:u w:val="single"/>
        </w:rPr>
        <w:t>April 10, 2019</w:t>
      </w:r>
    </w:p>
    <w:p w14:paraId="7B723891" w14:textId="77777777" w:rsidR="00B5569F" w:rsidRPr="00B5569F" w:rsidRDefault="00B5569F" w:rsidP="00B5569F">
      <w:pPr>
        <w:pStyle w:val="ListParagraph"/>
        <w:numPr>
          <w:ilvl w:val="0"/>
          <w:numId w:val="68"/>
        </w:numPr>
        <w:rPr>
          <w:rFonts w:ascii="Times New Roman" w:hAnsi="Times New Roman"/>
          <w:sz w:val="24"/>
          <w:szCs w:val="24"/>
          <w:u w:val="single"/>
        </w:rPr>
      </w:pPr>
      <w:r>
        <w:rPr>
          <w:rFonts w:ascii="Times New Roman" w:hAnsi="Times New Roman"/>
          <w:sz w:val="24"/>
          <w:szCs w:val="24"/>
        </w:rPr>
        <w:t>Uhb-1.1 – Cable Accessories</w:t>
      </w:r>
    </w:p>
    <w:p w14:paraId="67F10D08" w14:textId="77777777" w:rsidR="00B5569F" w:rsidRPr="00B5569F" w:rsidRDefault="00B5569F" w:rsidP="00B5569F">
      <w:pPr>
        <w:pStyle w:val="ListParagraph"/>
        <w:numPr>
          <w:ilvl w:val="1"/>
          <w:numId w:val="68"/>
        </w:numPr>
        <w:rPr>
          <w:rFonts w:ascii="Times New Roman" w:hAnsi="Times New Roman"/>
          <w:sz w:val="24"/>
          <w:szCs w:val="24"/>
          <w:u w:val="single"/>
        </w:rPr>
      </w:pPr>
      <w:r>
        <w:rPr>
          <w:rFonts w:ascii="Times New Roman" w:hAnsi="Times New Roman"/>
          <w:sz w:val="24"/>
          <w:szCs w:val="24"/>
        </w:rPr>
        <w:t>Added TE Connectivity-Energy</w:t>
      </w:r>
    </w:p>
    <w:p w14:paraId="258DDD93" w14:textId="77777777" w:rsidR="00B5569F" w:rsidRPr="00B5569F" w:rsidRDefault="00B5569F" w:rsidP="00B5569F">
      <w:pPr>
        <w:pStyle w:val="ListParagraph"/>
        <w:numPr>
          <w:ilvl w:val="2"/>
          <w:numId w:val="68"/>
        </w:numPr>
        <w:rPr>
          <w:rFonts w:ascii="Times New Roman" w:hAnsi="Times New Roman"/>
          <w:sz w:val="24"/>
          <w:szCs w:val="24"/>
          <w:u w:val="single"/>
        </w:rPr>
      </w:pPr>
      <w:r>
        <w:rPr>
          <w:rFonts w:ascii="Times New Roman" w:hAnsi="Times New Roman"/>
          <w:sz w:val="24"/>
          <w:szCs w:val="24"/>
        </w:rPr>
        <w:t>Models ELB-15-200 and ELB-15-200-ES.</w:t>
      </w:r>
    </w:p>
    <w:p w14:paraId="4E7A18EF" w14:textId="77777777" w:rsidR="00B5569F" w:rsidRDefault="00B5569F" w:rsidP="007F6456">
      <w:pPr>
        <w:rPr>
          <w:rFonts w:ascii="Times New Roman" w:hAnsi="Times New Roman"/>
          <w:sz w:val="24"/>
          <w:szCs w:val="24"/>
          <w:u w:val="single"/>
        </w:rPr>
      </w:pPr>
    </w:p>
    <w:p w14:paraId="3D1B5C12" w14:textId="77777777" w:rsidR="001B1DEF" w:rsidRDefault="001B1DEF" w:rsidP="007F6456">
      <w:pPr>
        <w:rPr>
          <w:rFonts w:ascii="Times New Roman" w:hAnsi="Times New Roman"/>
          <w:sz w:val="24"/>
          <w:szCs w:val="24"/>
          <w:u w:val="single"/>
        </w:rPr>
      </w:pPr>
      <w:r>
        <w:rPr>
          <w:rFonts w:ascii="Times New Roman" w:hAnsi="Times New Roman"/>
          <w:sz w:val="24"/>
          <w:szCs w:val="24"/>
          <w:u w:val="single"/>
        </w:rPr>
        <w:t>November 28, 2018</w:t>
      </w:r>
    </w:p>
    <w:p w14:paraId="5DA7F0CF" w14:textId="77777777" w:rsidR="001B1DEF" w:rsidRDefault="001B1DEF" w:rsidP="00273DB5">
      <w:pPr>
        <w:pStyle w:val="ListParagraph"/>
        <w:numPr>
          <w:ilvl w:val="0"/>
          <w:numId w:val="67"/>
        </w:numPr>
        <w:rPr>
          <w:rFonts w:ascii="Times New Roman" w:hAnsi="Times New Roman"/>
          <w:sz w:val="24"/>
          <w:szCs w:val="24"/>
        </w:rPr>
      </w:pPr>
      <w:r w:rsidRPr="001B1DEF">
        <w:rPr>
          <w:rFonts w:ascii="Times New Roman" w:hAnsi="Times New Roman"/>
          <w:sz w:val="24"/>
          <w:szCs w:val="24"/>
        </w:rPr>
        <w:t>y(3) - Conzinal 95% Zinc - 5% Aluminum+ Mischmetal Alloy (AL-ZN-MM)</w:t>
      </w:r>
      <w:r>
        <w:rPr>
          <w:rFonts w:ascii="Times New Roman" w:hAnsi="Times New Roman"/>
          <w:sz w:val="24"/>
          <w:szCs w:val="24"/>
        </w:rPr>
        <w:t xml:space="preserve"> </w:t>
      </w:r>
      <w:r w:rsidRPr="001B1DEF">
        <w:rPr>
          <w:rFonts w:ascii="Times New Roman" w:hAnsi="Times New Roman"/>
          <w:sz w:val="24"/>
          <w:szCs w:val="24"/>
        </w:rPr>
        <w:t>Coated Steel Wire Strands</w:t>
      </w:r>
    </w:p>
    <w:p w14:paraId="0ECE1FFA" w14:textId="77777777" w:rsidR="001B1DEF" w:rsidRDefault="001B1DEF" w:rsidP="001B1DEF">
      <w:pPr>
        <w:pStyle w:val="ListParagraph"/>
        <w:numPr>
          <w:ilvl w:val="1"/>
          <w:numId w:val="67"/>
        </w:numPr>
        <w:rPr>
          <w:rFonts w:ascii="Times New Roman" w:hAnsi="Times New Roman"/>
          <w:sz w:val="24"/>
          <w:szCs w:val="24"/>
        </w:rPr>
      </w:pPr>
      <w:r>
        <w:rPr>
          <w:rFonts w:ascii="Times New Roman" w:hAnsi="Times New Roman"/>
          <w:sz w:val="24"/>
          <w:szCs w:val="24"/>
        </w:rPr>
        <w:t>Added Conex Cable LLC</w:t>
      </w:r>
    </w:p>
    <w:p w14:paraId="14AD6714" w14:textId="77777777" w:rsidR="001B1DEF" w:rsidRPr="001B1DEF" w:rsidRDefault="001B1DEF" w:rsidP="001B1DEF">
      <w:pPr>
        <w:rPr>
          <w:rFonts w:ascii="Times New Roman" w:hAnsi="Times New Roman"/>
          <w:sz w:val="24"/>
          <w:szCs w:val="24"/>
        </w:rPr>
      </w:pPr>
    </w:p>
    <w:p w14:paraId="5B583904" w14:textId="77777777" w:rsidR="00C200A0" w:rsidRDefault="00C200A0" w:rsidP="007F6456">
      <w:pPr>
        <w:rPr>
          <w:rFonts w:ascii="Times New Roman" w:hAnsi="Times New Roman"/>
          <w:sz w:val="24"/>
          <w:szCs w:val="24"/>
          <w:u w:val="single"/>
        </w:rPr>
      </w:pPr>
      <w:r>
        <w:rPr>
          <w:rFonts w:ascii="Times New Roman" w:hAnsi="Times New Roman"/>
          <w:sz w:val="24"/>
          <w:szCs w:val="24"/>
          <w:u w:val="single"/>
        </w:rPr>
        <w:t>November 2, 2018</w:t>
      </w:r>
    </w:p>
    <w:p w14:paraId="6290249E" w14:textId="77777777" w:rsidR="00C200A0" w:rsidRDefault="00C200A0" w:rsidP="00273DB5">
      <w:pPr>
        <w:pStyle w:val="ListParagraph"/>
        <w:numPr>
          <w:ilvl w:val="0"/>
          <w:numId w:val="66"/>
        </w:numPr>
        <w:rPr>
          <w:rFonts w:ascii="Times New Roman" w:hAnsi="Times New Roman"/>
          <w:sz w:val="24"/>
          <w:szCs w:val="24"/>
        </w:rPr>
      </w:pPr>
      <w:r w:rsidRPr="009579C9">
        <w:rPr>
          <w:rFonts w:ascii="Times New Roman" w:hAnsi="Times New Roman"/>
          <w:sz w:val="24"/>
          <w:szCs w:val="24"/>
        </w:rPr>
        <w:t xml:space="preserve">y(2) - Zinc - 5% Aluminum - Mischmetal alloy (Zn-5Al-MM) </w:t>
      </w:r>
      <w:r w:rsidR="009579C9" w:rsidRPr="009579C9">
        <w:rPr>
          <w:rFonts w:ascii="Times New Roman" w:hAnsi="Times New Roman"/>
          <w:sz w:val="24"/>
          <w:szCs w:val="24"/>
        </w:rPr>
        <w:t>–</w:t>
      </w:r>
      <w:r w:rsidRPr="009579C9">
        <w:rPr>
          <w:rFonts w:ascii="Times New Roman" w:hAnsi="Times New Roman"/>
          <w:sz w:val="24"/>
          <w:szCs w:val="24"/>
        </w:rPr>
        <w:t xml:space="preserve"> Coated</w:t>
      </w:r>
      <w:r w:rsidR="009579C9" w:rsidRPr="009579C9">
        <w:rPr>
          <w:rFonts w:ascii="Times New Roman" w:hAnsi="Times New Roman"/>
          <w:sz w:val="24"/>
          <w:szCs w:val="24"/>
        </w:rPr>
        <w:t xml:space="preserve">, </w:t>
      </w:r>
      <w:r w:rsidRPr="009579C9">
        <w:rPr>
          <w:rFonts w:ascii="Times New Roman" w:hAnsi="Times New Roman"/>
          <w:sz w:val="24"/>
          <w:szCs w:val="24"/>
        </w:rPr>
        <w:t>Steel Wire Strands</w:t>
      </w:r>
    </w:p>
    <w:p w14:paraId="4ED9BD41" w14:textId="77777777" w:rsidR="009579C9" w:rsidRDefault="009579C9" w:rsidP="009579C9">
      <w:pPr>
        <w:pStyle w:val="ListParagraph"/>
        <w:numPr>
          <w:ilvl w:val="1"/>
          <w:numId w:val="66"/>
        </w:numPr>
        <w:rPr>
          <w:rFonts w:ascii="Times New Roman" w:hAnsi="Times New Roman"/>
          <w:sz w:val="24"/>
          <w:szCs w:val="24"/>
        </w:rPr>
      </w:pPr>
      <w:r>
        <w:rPr>
          <w:rFonts w:ascii="Times New Roman" w:hAnsi="Times New Roman"/>
          <w:sz w:val="24"/>
          <w:szCs w:val="24"/>
        </w:rPr>
        <w:t xml:space="preserve">Revised </w:t>
      </w:r>
      <w:r w:rsidR="008934A2">
        <w:rPr>
          <w:rFonts w:ascii="Times New Roman" w:hAnsi="Times New Roman"/>
          <w:sz w:val="24"/>
          <w:szCs w:val="24"/>
        </w:rPr>
        <w:t xml:space="preserve">existing </w:t>
      </w:r>
      <w:r>
        <w:rPr>
          <w:rFonts w:ascii="Times New Roman" w:hAnsi="Times New Roman"/>
          <w:sz w:val="24"/>
          <w:szCs w:val="24"/>
        </w:rPr>
        <w:t>listing for Bekaert.</w:t>
      </w:r>
    </w:p>
    <w:p w14:paraId="123E4A1F" w14:textId="77777777" w:rsidR="009579C9" w:rsidRDefault="009579C9" w:rsidP="009579C9">
      <w:pPr>
        <w:pStyle w:val="ListParagraph"/>
        <w:numPr>
          <w:ilvl w:val="2"/>
          <w:numId w:val="66"/>
        </w:numPr>
        <w:rPr>
          <w:rFonts w:ascii="Times New Roman" w:hAnsi="Times New Roman"/>
          <w:sz w:val="24"/>
          <w:szCs w:val="24"/>
        </w:rPr>
      </w:pPr>
      <w:r>
        <w:rPr>
          <w:rFonts w:ascii="Times New Roman" w:hAnsi="Times New Roman"/>
          <w:sz w:val="24"/>
          <w:szCs w:val="24"/>
        </w:rPr>
        <w:t xml:space="preserve">Added additional </w:t>
      </w:r>
      <w:r w:rsidR="00A93F9A">
        <w:rPr>
          <w:rFonts w:ascii="Times New Roman" w:hAnsi="Times New Roman"/>
          <w:sz w:val="24"/>
          <w:szCs w:val="24"/>
        </w:rPr>
        <w:t xml:space="preserve">wire </w:t>
      </w:r>
      <w:r>
        <w:rPr>
          <w:rFonts w:ascii="Times New Roman" w:hAnsi="Times New Roman"/>
          <w:sz w:val="24"/>
          <w:szCs w:val="24"/>
        </w:rPr>
        <w:t>sizes.</w:t>
      </w:r>
    </w:p>
    <w:p w14:paraId="7AAE4320" w14:textId="77777777" w:rsidR="00A93F9A" w:rsidRDefault="00A93F9A" w:rsidP="00A93F9A">
      <w:pPr>
        <w:pStyle w:val="ListParagraph"/>
        <w:numPr>
          <w:ilvl w:val="3"/>
          <w:numId w:val="66"/>
        </w:numPr>
        <w:rPr>
          <w:rFonts w:ascii="Times New Roman" w:hAnsi="Times New Roman"/>
          <w:sz w:val="24"/>
          <w:szCs w:val="24"/>
        </w:rPr>
      </w:pPr>
      <w:r w:rsidRPr="00A93F9A">
        <w:rPr>
          <w:rFonts w:ascii="Times New Roman" w:hAnsi="Times New Roman"/>
          <w:sz w:val="24"/>
          <w:szCs w:val="24"/>
        </w:rPr>
        <w:t>(S-M):</w:t>
      </w:r>
      <w:r w:rsidRPr="00A93F9A">
        <w:rPr>
          <w:rFonts w:ascii="Times New Roman" w:hAnsi="Times New Roman"/>
          <w:sz w:val="24"/>
          <w:szCs w:val="24"/>
        </w:rPr>
        <w:tab/>
        <w:t>1/4", 3/8", &amp; 7/16".</w:t>
      </w:r>
    </w:p>
    <w:p w14:paraId="0A5227DA" w14:textId="77777777" w:rsidR="00A93F9A" w:rsidRPr="00A93F9A" w:rsidRDefault="00A93F9A" w:rsidP="00A93F9A">
      <w:pPr>
        <w:pStyle w:val="ListParagraph"/>
        <w:numPr>
          <w:ilvl w:val="3"/>
          <w:numId w:val="66"/>
        </w:numPr>
        <w:rPr>
          <w:rFonts w:ascii="Times New Roman" w:hAnsi="Times New Roman"/>
          <w:sz w:val="24"/>
          <w:szCs w:val="24"/>
        </w:rPr>
      </w:pPr>
      <w:r w:rsidRPr="00A93F9A">
        <w:rPr>
          <w:rFonts w:ascii="Times New Roman" w:hAnsi="Times New Roman"/>
          <w:sz w:val="24"/>
          <w:szCs w:val="24"/>
        </w:rPr>
        <w:t>(HS):</w:t>
      </w:r>
      <w:r w:rsidRPr="00A93F9A">
        <w:rPr>
          <w:rFonts w:ascii="Times New Roman" w:hAnsi="Times New Roman"/>
          <w:sz w:val="24"/>
          <w:szCs w:val="24"/>
        </w:rPr>
        <w:tab/>
        <w:t>9/32”.</w:t>
      </w:r>
    </w:p>
    <w:p w14:paraId="0CCF882D" w14:textId="77777777" w:rsidR="00A93F9A" w:rsidRDefault="00A93F9A" w:rsidP="00A93F9A">
      <w:pPr>
        <w:pStyle w:val="ListParagraph"/>
        <w:numPr>
          <w:ilvl w:val="3"/>
          <w:numId w:val="66"/>
        </w:numPr>
        <w:rPr>
          <w:rFonts w:ascii="Times New Roman" w:hAnsi="Times New Roman"/>
          <w:sz w:val="24"/>
          <w:szCs w:val="24"/>
        </w:rPr>
      </w:pPr>
      <w:r w:rsidRPr="00A93F9A">
        <w:rPr>
          <w:rFonts w:ascii="Times New Roman" w:hAnsi="Times New Roman"/>
          <w:sz w:val="24"/>
          <w:szCs w:val="24"/>
        </w:rPr>
        <w:t>(EHS):</w:t>
      </w:r>
      <w:r w:rsidRPr="00A93F9A">
        <w:rPr>
          <w:rFonts w:ascii="Times New Roman" w:hAnsi="Times New Roman"/>
          <w:sz w:val="24"/>
          <w:szCs w:val="24"/>
        </w:rPr>
        <w:tab/>
        <w:t>9/32”.</w:t>
      </w:r>
    </w:p>
    <w:p w14:paraId="10A7DFBF" w14:textId="77777777" w:rsidR="009579C9" w:rsidRPr="009579C9" w:rsidRDefault="009579C9" w:rsidP="009579C9">
      <w:pPr>
        <w:pStyle w:val="ListParagraph"/>
        <w:numPr>
          <w:ilvl w:val="2"/>
          <w:numId w:val="66"/>
        </w:numPr>
        <w:rPr>
          <w:rFonts w:ascii="Times New Roman" w:hAnsi="Times New Roman"/>
          <w:sz w:val="24"/>
          <w:szCs w:val="24"/>
        </w:rPr>
      </w:pPr>
      <w:r>
        <w:rPr>
          <w:rFonts w:ascii="Times New Roman" w:hAnsi="Times New Roman"/>
          <w:sz w:val="24"/>
          <w:szCs w:val="24"/>
        </w:rPr>
        <w:t>Revised Note to “Class A” coating.</w:t>
      </w:r>
    </w:p>
    <w:p w14:paraId="133F5B1C" w14:textId="77777777" w:rsidR="00C200A0" w:rsidRDefault="00C200A0" w:rsidP="007F6456">
      <w:pPr>
        <w:rPr>
          <w:rFonts w:ascii="Times New Roman" w:hAnsi="Times New Roman"/>
          <w:sz w:val="24"/>
          <w:szCs w:val="24"/>
          <w:u w:val="single"/>
        </w:rPr>
      </w:pPr>
    </w:p>
    <w:p w14:paraId="009707E9" w14:textId="77777777" w:rsidR="009104A6" w:rsidRDefault="009104A6" w:rsidP="007F6456">
      <w:pPr>
        <w:rPr>
          <w:rFonts w:ascii="Times New Roman" w:hAnsi="Times New Roman"/>
          <w:sz w:val="24"/>
          <w:szCs w:val="24"/>
          <w:u w:val="single"/>
        </w:rPr>
      </w:pPr>
      <w:r>
        <w:rPr>
          <w:rFonts w:ascii="Times New Roman" w:hAnsi="Times New Roman"/>
          <w:sz w:val="24"/>
          <w:szCs w:val="24"/>
          <w:u w:val="single"/>
        </w:rPr>
        <w:t>October 23, 2018</w:t>
      </w:r>
    </w:p>
    <w:p w14:paraId="3D1714BE" w14:textId="77777777" w:rsidR="009104A6" w:rsidRDefault="009104A6" w:rsidP="009104A6">
      <w:pPr>
        <w:pStyle w:val="ListParagraph"/>
        <w:numPr>
          <w:ilvl w:val="0"/>
          <w:numId w:val="65"/>
        </w:numPr>
        <w:rPr>
          <w:rFonts w:ascii="Times New Roman" w:hAnsi="Times New Roman"/>
          <w:sz w:val="24"/>
          <w:szCs w:val="24"/>
        </w:rPr>
      </w:pPr>
      <w:r>
        <w:rPr>
          <w:rFonts w:ascii="Times New Roman" w:hAnsi="Times New Roman"/>
          <w:sz w:val="24"/>
          <w:szCs w:val="24"/>
        </w:rPr>
        <w:t>sj(1) – Switches, oil circuit recloser by-pass</w:t>
      </w:r>
    </w:p>
    <w:p w14:paraId="39837F1D" w14:textId="77777777" w:rsidR="009104A6" w:rsidRDefault="009104A6" w:rsidP="009104A6">
      <w:pPr>
        <w:pStyle w:val="ListParagraph"/>
        <w:numPr>
          <w:ilvl w:val="1"/>
          <w:numId w:val="65"/>
        </w:numPr>
        <w:rPr>
          <w:rFonts w:ascii="Times New Roman" w:hAnsi="Times New Roman"/>
          <w:sz w:val="24"/>
          <w:szCs w:val="24"/>
        </w:rPr>
      </w:pPr>
      <w:r>
        <w:rPr>
          <w:rFonts w:ascii="Times New Roman" w:hAnsi="Times New Roman"/>
          <w:sz w:val="24"/>
          <w:szCs w:val="24"/>
        </w:rPr>
        <w:t>Added Hubbell (Chance)</w:t>
      </w:r>
    </w:p>
    <w:p w14:paraId="04B0426C" w14:textId="77777777" w:rsidR="009104A6" w:rsidRDefault="009104A6" w:rsidP="009104A6">
      <w:pPr>
        <w:pStyle w:val="ListParagraph"/>
        <w:numPr>
          <w:ilvl w:val="2"/>
          <w:numId w:val="65"/>
        </w:numPr>
        <w:rPr>
          <w:rFonts w:ascii="Times New Roman" w:hAnsi="Times New Roman"/>
          <w:sz w:val="24"/>
          <w:szCs w:val="24"/>
        </w:rPr>
      </w:pPr>
      <w:r>
        <w:rPr>
          <w:rFonts w:ascii="Times New Roman" w:hAnsi="Times New Roman"/>
          <w:sz w:val="24"/>
          <w:szCs w:val="24"/>
        </w:rPr>
        <w:t>Type: BPF – 15kV, 27kV</w:t>
      </w:r>
    </w:p>
    <w:p w14:paraId="78F0D643" w14:textId="77777777" w:rsidR="009104A6" w:rsidRDefault="009104A6" w:rsidP="009104A6">
      <w:pPr>
        <w:pStyle w:val="ListParagraph"/>
        <w:numPr>
          <w:ilvl w:val="0"/>
          <w:numId w:val="65"/>
        </w:numPr>
        <w:rPr>
          <w:rFonts w:ascii="Times New Roman" w:hAnsi="Times New Roman"/>
          <w:sz w:val="24"/>
          <w:szCs w:val="24"/>
        </w:rPr>
      </w:pPr>
      <w:r>
        <w:rPr>
          <w:rFonts w:ascii="Times New Roman" w:hAnsi="Times New Roman"/>
          <w:sz w:val="24"/>
          <w:szCs w:val="24"/>
        </w:rPr>
        <w:t>sb-2 – Switch, disconnect (single-pole, hook operated distribution class)</w:t>
      </w:r>
    </w:p>
    <w:p w14:paraId="4A58CEE9" w14:textId="77777777" w:rsidR="009104A6" w:rsidRDefault="009104A6" w:rsidP="009104A6">
      <w:pPr>
        <w:pStyle w:val="ListParagraph"/>
        <w:numPr>
          <w:ilvl w:val="1"/>
          <w:numId w:val="65"/>
        </w:numPr>
        <w:rPr>
          <w:rFonts w:ascii="Times New Roman" w:hAnsi="Times New Roman"/>
          <w:sz w:val="24"/>
          <w:szCs w:val="24"/>
        </w:rPr>
      </w:pPr>
      <w:r>
        <w:rPr>
          <w:rFonts w:ascii="Times New Roman" w:hAnsi="Times New Roman"/>
          <w:sz w:val="24"/>
          <w:szCs w:val="24"/>
        </w:rPr>
        <w:t>Added Hubbell (Chance)</w:t>
      </w:r>
    </w:p>
    <w:p w14:paraId="4C06A32D" w14:textId="77777777" w:rsidR="009104A6" w:rsidRPr="009104A6" w:rsidRDefault="009104A6" w:rsidP="009104A6">
      <w:pPr>
        <w:pStyle w:val="ListParagraph"/>
        <w:numPr>
          <w:ilvl w:val="2"/>
          <w:numId w:val="65"/>
        </w:numPr>
        <w:rPr>
          <w:rFonts w:ascii="Times New Roman" w:hAnsi="Times New Roman"/>
          <w:sz w:val="24"/>
          <w:szCs w:val="24"/>
        </w:rPr>
      </w:pPr>
      <w:r>
        <w:rPr>
          <w:rFonts w:ascii="Times New Roman" w:hAnsi="Times New Roman"/>
          <w:sz w:val="24"/>
          <w:szCs w:val="24"/>
        </w:rPr>
        <w:t>Type:  M3C – 15kV, 27kV</w:t>
      </w:r>
    </w:p>
    <w:p w14:paraId="35AEC9B8" w14:textId="77777777" w:rsidR="000127A8" w:rsidRDefault="000127A8" w:rsidP="007F6456">
      <w:pPr>
        <w:rPr>
          <w:rFonts w:ascii="Times New Roman" w:hAnsi="Times New Roman"/>
          <w:sz w:val="24"/>
          <w:szCs w:val="24"/>
          <w:u w:val="single"/>
        </w:rPr>
      </w:pPr>
      <w:r>
        <w:rPr>
          <w:rFonts w:ascii="Times New Roman" w:hAnsi="Times New Roman"/>
          <w:sz w:val="24"/>
          <w:szCs w:val="24"/>
          <w:u w:val="single"/>
        </w:rPr>
        <w:t>August 31, 2018</w:t>
      </w:r>
    </w:p>
    <w:p w14:paraId="0D7D5F8E" w14:textId="77777777" w:rsidR="00C00931" w:rsidRDefault="00C00931" w:rsidP="00C00931">
      <w:pPr>
        <w:pStyle w:val="ListParagraph"/>
        <w:numPr>
          <w:ilvl w:val="0"/>
          <w:numId w:val="64"/>
        </w:numPr>
        <w:rPr>
          <w:rFonts w:ascii="Times New Roman" w:hAnsi="Times New Roman"/>
          <w:sz w:val="24"/>
          <w:szCs w:val="24"/>
        </w:rPr>
      </w:pPr>
      <w:r>
        <w:rPr>
          <w:rFonts w:ascii="Times New Roman" w:hAnsi="Times New Roman"/>
          <w:sz w:val="24"/>
          <w:szCs w:val="24"/>
        </w:rPr>
        <w:t>cj-1 Pole Ground Wire</w:t>
      </w:r>
    </w:p>
    <w:p w14:paraId="1DC7778C" w14:textId="77777777" w:rsidR="00C00931" w:rsidRDefault="00C00931" w:rsidP="00C00931">
      <w:pPr>
        <w:pStyle w:val="ListParagraph"/>
        <w:numPr>
          <w:ilvl w:val="1"/>
          <w:numId w:val="64"/>
        </w:numPr>
        <w:rPr>
          <w:rFonts w:ascii="Times New Roman" w:hAnsi="Times New Roman"/>
          <w:sz w:val="24"/>
          <w:szCs w:val="24"/>
        </w:rPr>
      </w:pPr>
      <w:r>
        <w:rPr>
          <w:rFonts w:ascii="Times New Roman" w:hAnsi="Times New Roman"/>
          <w:sz w:val="24"/>
          <w:szCs w:val="24"/>
        </w:rPr>
        <w:t>Added sizes for Copperweld Bimetallics, LLC</w:t>
      </w:r>
    </w:p>
    <w:p w14:paraId="0841E8BD" w14:textId="77777777" w:rsidR="00C00931" w:rsidRDefault="00C00931" w:rsidP="00502A25">
      <w:pPr>
        <w:pStyle w:val="ListParagraph"/>
        <w:numPr>
          <w:ilvl w:val="2"/>
          <w:numId w:val="64"/>
        </w:numPr>
        <w:rPr>
          <w:rFonts w:ascii="Times New Roman" w:hAnsi="Times New Roman"/>
          <w:sz w:val="24"/>
          <w:szCs w:val="24"/>
        </w:rPr>
      </w:pPr>
      <w:r w:rsidRPr="00C00931">
        <w:rPr>
          <w:rFonts w:ascii="Times New Roman" w:hAnsi="Times New Roman"/>
          <w:sz w:val="24"/>
          <w:szCs w:val="24"/>
        </w:rPr>
        <w:t xml:space="preserve">No 4 AWG Stranded (7x0680”), No. 4 AWG, No. 2 AWG Stranded (7x0860”), </w:t>
      </w:r>
      <w:r w:rsidRPr="00C00931">
        <w:rPr>
          <w:rFonts w:ascii="Times New Roman" w:hAnsi="Times New Roman"/>
          <w:sz w:val="24"/>
          <w:szCs w:val="24"/>
        </w:rPr>
        <w:br/>
        <w:t>No. 2 AWG, 7 No. 10 AWG, 2/0 (19x0860” &amp; 7x1379”)</w:t>
      </w:r>
    </w:p>
    <w:p w14:paraId="638A5AF2" w14:textId="77777777" w:rsidR="00C00931" w:rsidRDefault="00C00931" w:rsidP="00C00931">
      <w:pPr>
        <w:pStyle w:val="ListParagraph"/>
        <w:numPr>
          <w:ilvl w:val="1"/>
          <w:numId w:val="64"/>
        </w:numPr>
        <w:rPr>
          <w:rFonts w:ascii="Times New Roman" w:hAnsi="Times New Roman"/>
          <w:sz w:val="24"/>
          <w:szCs w:val="24"/>
        </w:rPr>
      </w:pPr>
      <w:r>
        <w:rPr>
          <w:rFonts w:ascii="Times New Roman" w:hAnsi="Times New Roman"/>
          <w:sz w:val="24"/>
          <w:szCs w:val="24"/>
        </w:rPr>
        <w:t>Revised notes referring to Copperweld Bimetallics, LLC</w:t>
      </w:r>
    </w:p>
    <w:p w14:paraId="4DCFF045" w14:textId="77777777" w:rsidR="00C00931" w:rsidRPr="00C00931" w:rsidRDefault="00C00931" w:rsidP="00C00931">
      <w:pPr>
        <w:ind w:left="360"/>
        <w:rPr>
          <w:rFonts w:ascii="Times New Roman" w:hAnsi="Times New Roman"/>
          <w:sz w:val="24"/>
          <w:szCs w:val="24"/>
        </w:rPr>
      </w:pPr>
    </w:p>
    <w:p w14:paraId="3D4178A8" w14:textId="77777777" w:rsidR="000127A8" w:rsidRDefault="00D857F4" w:rsidP="00C00931">
      <w:pPr>
        <w:pStyle w:val="ListParagraph"/>
        <w:numPr>
          <w:ilvl w:val="0"/>
          <w:numId w:val="64"/>
        </w:numPr>
        <w:rPr>
          <w:rFonts w:ascii="Times New Roman" w:hAnsi="Times New Roman"/>
          <w:sz w:val="24"/>
          <w:szCs w:val="24"/>
        </w:rPr>
      </w:pPr>
      <w:r>
        <w:rPr>
          <w:rFonts w:ascii="Times New Roman" w:hAnsi="Times New Roman"/>
          <w:sz w:val="24"/>
          <w:szCs w:val="24"/>
        </w:rPr>
        <w:t>sr-1</w:t>
      </w:r>
      <w:r w:rsidR="00C00931">
        <w:rPr>
          <w:rFonts w:ascii="Times New Roman" w:hAnsi="Times New Roman"/>
          <w:sz w:val="24"/>
          <w:szCs w:val="24"/>
        </w:rPr>
        <w:t xml:space="preserve"> </w:t>
      </w:r>
      <w:r w:rsidR="00C00931" w:rsidRPr="00C00931">
        <w:rPr>
          <w:rFonts w:ascii="Times New Roman" w:hAnsi="Times New Roman"/>
          <w:sz w:val="24"/>
          <w:szCs w:val="24"/>
        </w:rPr>
        <w:t>Steel Conductor for Substation Grounding, Copper-Clad or Galvanized</w:t>
      </w:r>
    </w:p>
    <w:p w14:paraId="13BEACF6" w14:textId="77777777" w:rsidR="00C00931" w:rsidRDefault="00C00931" w:rsidP="00C00931">
      <w:pPr>
        <w:pStyle w:val="ListParagraph"/>
        <w:numPr>
          <w:ilvl w:val="1"/>
          <w:numId w:val="64"/>
        </w:numPr>
        <w:rPr>
          <w:rFonts w:ascii="Times New Roman" w:hAnsi="Times New Roman"/>
          <w:sz w:val="24"/>
          <w:szCs w:val="24"/>
        </w:rPr>
      </w:pPr>
      <w:r>
        <w:rPr>
          <w:rFonts w:ascii="Times New Roman" w:hAnsi="Times New Roman"/>
          <w:sz w:val="24"/>
          <w:szCs w:val="24"/>
        </w:rPr>
        <w:t>Moved from Conditonal [sr(1)] to Full listing [sr-1] Copperweld Bimetallics, LLC</w:t>
      </w:r>
    </w:p>
    <w:p w14:paraId="14FE0A60" w14:textId="77777777" w:rsidR="00C00931" w:rsidRDefault="00C00931" w:rsidP="00502A25">
      <w:pPr>
        <w:pStyle w:val="ListParagraph"/>
        <w:numPr>
          <w:ilvl w:val="2"/>
          <w:numId w:val="64"/>
        </w:numPr>
        <w:rPr>
          <w:rFonts w:ascii="Times New Roman" w:hAnsi="Times New Roman"/>
          <w:sz w:val="24"/>
          <w:szCs w:val="24"/>
        </w:rPr>
      </w:pPr>
      <w:r w:rsidRPr="00C00931">
        <w:rPr>
          <w:rFonts w:ascii="Times New Roman" w:hAnsi="Times New Roman"/>
          <w:sz w:val="24"/>
          <w:szCs w:val="24"/>
        </w:rPr>
        <w:t xml:space="preserve">7 no 8 AWG, 2/0 (19x0860” &amp; 7x1379”), 7 no 7 AWG, 7 no 6 AWG, 7 no 5 AWG, </w:t>
      </w:r>
      <w:r w:rsidRPr="00C00931">
        <w:rPr>
          <w:rFonts w:ascii="Times New Roman" w:hAnsi="Times New Roman"/>
          <w:sz w:val="24"/>
          <w:szCs w:val="24"/>
        </w:rPr>
        <w:br/>
        <w:t xml:space="preserve">7 no 4 AWG, 4/0 (19x1055”), 19 no 9 AWG, 19 no 8 AWG, 19 no 7 AWG, </w:t>
      </w:r>
      <w:r w:rsidRPr="00C00931">
        <w:rPr>
          <w:rFonts w:ascii="Times New Roman" w:hAnsi="Times New Roman"/>
          <w:sz w:val="24"/>
          <w:szCs w:val="24"/>
        </w:rPr>
        <w:br/>
        <w:t>19 no 6 AWG, 19 no 5 AWG</w:t>
      </w:r>
    </w:p>
    <w:p w14:paraId="70E0B068" w14:textId="77777777" w:rsidR="00C00931" w:rsidRDefault="00C00931" w:rsidP="00C00931">
      <w:pPr>
        <w:pStyle w:val="ListParagraph"/>
        <w:numPr>
          <w:ilvl w:val="1"/>
          <w:numId w:val="64"/>
        </w:numPr>
        <w:rPr>
          <w:rFonts w:ascii="Times New Roman" w:hAnsi="Times New Roman"/>
          <w:sz w:val="24"/>
          <w:szCs w:val="24"/>
        </w:rPr>
      </w:pPr>
      <w:r>
        <w:rPr>
          <w:rFonts w:ascii="Times New Roman" w:hAnsi="Times New Roman"/>
          <w:sz w:val="24"/>
          <w:szCs w:val="24"/>
        </w:rPr>
        <w:t>Updated notes referring to Copperweld Bimetallics, LLC.</w:t>
      </w:r>
    </w:p>
    <w:p w14:paraId="76DC7413" w14:textId="77777777" w:rsidR="00C00931" w:rsidRPr="00C00931" w:rsidRDefault="00C00931" w:rsidP="00C00931">
      <w:pPr>
        <w:rPr>
          <w:rFonts w:ascii="Times New Roman" w:hAnsi="Times New Roman"/>
          <w:sz w:val="24"/>
          <w:szCs w:val="24"/>
        </w:rPr>
      </w:pPr>
    </w:p>
    <w:p w14:paraId="025DE522" w14:textId="77777777" w:rsidR="00F31322" w:rsidRDefault="00F31322" w:rsidP="007F6456">
      <w:pPr>
        <w:rPr>
          <w:rFonts w:ascii="Times New Roman" w:hAnsi="Times New Roman"/>
          <w:sz w:val="24"/>
          <w:szCs w:val="24"/>
          <w:u w:val="single"/>
        </w:rPr>
      </w:pPr>
      <w:r>
        <w:rPr>
          <w:rFonts w:ascii="Times New Roman" w:hAnsi="Times New Roman"/>
          <w:sz w:val="24"/>
          <w:szCs w:val="24"/>
          <w:u w:val="single"/>
        </w:rPr>
        <w:t>July 31, 2018</w:t>
      </w:r>
    </w:p>
    <w:p w14:paraId="672BEFF0" w14:textId="77777777" w:rsidR="00F31322" w:rsidRDefault="00F31322" w:rsidP="000127A8">
      <w:pPr>
        <w:pStyle w:val="ListParagraph"/>
        <w:numPr>
          <w:ilvl w:val="0"/>
          <w:numId w:val="63"/>
        </w:numPr>
        <w:rPr>
          <w:rFonts w:ascii="Times New Roman" w:hAnsi="Times New Roman"/>
          <w:sz w:val="24"/>
          <w:szCs w:val="24"/>
        </w:rPr>
      </w:pPr>
      <w:r w:rsidRPr="00F31322">
        <w:rPr>
          <w:rFonts w:ascii="Times New Roman" w:hAnsi="Times New Roman"/>
          <w:sz w:val="24"/>
          <w:szCs w:val="24"/>
        </w:rPr>
        <w:t>af(1) - Cutouts, Distribution, Open with Linkbreak Attachment</w:t>
      </w:r>
    </w:p>
    <w:p w14:paraId="1BA0B8F0" w14:textId="77777777" w:rsidR="00F31322" w:rsidRDefault="00F31322" w:rsidP="00F31322">
      <w:pPr>
        <w:pStyle w:val="ListParagraph"/>
        <w:numPr>
          <w:ilvl w:val="1"/>
          <w:numId w:val="63"/>
        </w:numPr>
        <w:rPr>
          <w:rFonts w:ascii="Times New Roman" w:hAnsi="Times New Roman"/>
          <w:sz w:val="24"/>
          <w:szCs w:val="24"/>
        </w:rPr>
      </w:pPr>
      <w:r w:rsidRPr="00F31322">
        <w:rPr>
          <w:rFonts w:ascii="Times New Roman" w:hAnsi="Times New Roman"/>
          <w:sz w:val="24"/>
          <w:szCs w:val="24"/>
        </w:rPr>
        <w:t>Added Hubbell C-Polymer 27kv and 35kV.</w:t>
      </w:r>
    </w:p>
    <w:p w14:paraId="7FE38522" w14:textId="77777777" w:rsidR="00F31322" w:rsidRDefault="00F31322" w:rsidP="007F6456">
      <w:pPr>
        <w:rPr>
          <w:rFonts w:ascii="Times New Roman" w:hAnsi="Times New Roman"/>
          <w:sz w:val="24"/>
          <w:szCs w:val="24"/>
          <w:u w:val="single"/>
        </w:rPr>
      </w:pPr>
    </w:p>
    <w:p w14:paraId="56776129" w14:textId="77777777" w:rsidR="00107F4A" w:rsidRDefault="00107F4A" w:rsidP="007F6456">
      <w:pPr>
        <w:rPr>
          <w:rFonts w:ascii="Times New Roman" w:hAnsi="Times New Roman"/>
          <w:sz w:val="24"/>
          <w:szCs w:val="24"/>
          <w:u w:val="single"/>
        </w:rPr>
      </w:pPr>
      <w:r>
        <w:rPr>
          <w:rFonts w:ascii="Times New Roman" w:hAnsi="Times New Roman"/>
          <w:sz w:val="24"/>
          <w:szCs w:val="24"/>
          <w:u w:val="single"/>
        </w:rPr>
        <w:t>July 20, 2018</w:t>
      </w:r>
    </w:p>
    <w:p w14:paraId="3CD74CD1" w14:textId="77777777" w:rsidR="00107F4A" w:rsidRPr="00107F4A" w:rsidRDefault="00107F4A" w:rsidP="00107F4A">
      <w:pPr>
        <w:pStyle w:val="ListParagraph"/>
        <w:numPr>
          <w:ilvl w:val="0"/>
          <w:numId w:val="62"/>
        </w:numPr>
        <w:rPr>
          <w:rFonts w:ascii="Times New Roman" w:hAnsi="Times New Roman"/>
          <w:sz w:val="24"/>
          <w:szCs w:val="24"/>
          <w:u w:val="single"/>
        </w:rPr>
      </w:pPr>
      <w:r>
        <w:rPr>
          <w:rFonts w:ascii="Times New Roman" w:hAnsi="Times New Roman"/>
          <w:sz w:val="24"/>
          <w:szCs w:val="24"/>
        </w:rPr>
        <w:t>Uhv-1</w:t>
      </w:r>
    </w:p>
    <w:p w14:paraId="2AAACF7C" w14:textId="77777777" w:rsidR="00107F4A" w:rsidRPr="00107F4A" w:rsidRDefault="00107F4A" w:rsidP="00107F4A">
      <w:pPr>
        <w:pStyle w:val="ListParagraph"/>
        <w:numPr>
          <w:ilvl w:val="1"/>
          <w:numId w:val="62"/>
        </w:numPr>
        <w:rPr>
          <w:rFonts w:ascii="Times New Roman" w:hAnsi="Times New Roman"/>
          <w:sz w:val="24"/>
          <w:szCs w:val="24"/>
          <w:u w:val="single"/>
        </w:rPr>
      </w:pPr>
      <w:r>
        <w:rPr>
          <w:rFonts w:ascii="Times New Roman" w:hAnsi="Times New Roman"/>
          <w:sz w:val="24"/>
          <w:szCs w:val="24"/>
        </w:rPr>
        <w:t xml:space="preserve">Removed all listings for </w:t>
      </w:r>
      <w:r w:rsidRPr="00107F4A">
        <w:rPr>
          <w:rFonts w:ascii="Times New Roman" w:hAnsi="Times New Roman"/>
          <w:sz w:val="24"/>
          <w:szCs w:val="24"/>
        </w:rPr>
        <w:t>Crosslinked Polyethylene (XLP</w:t>
      </w:r>
      <w:r>
        <w:rPr>
          <w:rFonts w:ascii="Times New Roman" w:hAnsi="Times New Roman"/>
          <w:sz w:val="24"/>
          <w:szCs w:val="24"/>
        </w:rPr>
        <w:t>).</w:t>
      </w:r>
    </w:p>
    <w:p w14:paraId="75E68E8D" w14:textId="77777777" w:rsidR="00107F4A" w:rsidRPr="00107F4A" w:rsidRDefault="00107F4A" w:rsidP="00107F4A">
      <w:pPr>
        <w:pStyle w:val="ListParagraph"/>
        <w:numPr>
          <w:ilvl w:val="2"/>
          <w:numId w:val="62"/>
        </w:numPr>
        <w:rPr>
          <w:rFonts w:ascii="Times New Roman" w:hAnsi="Times New Roman"/>
          <w:sz w:val="24"/>
          <w:szCs w:val="24"/>
          <w:u w:val="single"/>
        </w:rPr>
      </w:pPr>
      <w:r>
        <w:rPr>
          <w:rFonts w:ascii="Times New Roman" w:hAnsi="Times New Roman"/>
          <w:sz w:val="24"/>
          <w:szCs w:val="24"/>
        </w:rPr>
        <w:t xml:space="preserve">Plain XLP is no longer an acceptable insulation per RUS standards, </w:t>
      </w:r>
      <w:hyperlink r:id="rId9" w:anchor="se7.11.1728_1204" w:history="1">
        <w:r w:rsidRPr="00406B81">
          <w:rPr>
            <w:rStyle w:val="Hyperlink"/>
            <w:rFonts w:ascii="Times New Roman" w:hAnsi="Times New Roman"/>
            <w:sz w:val="24"/>
            <w:szCs w:val="24"/>
          </w:rPr>
          <w:t>7 CFR 1728F.204</w:t>
        </w:r>
      </w:hyperlink>
      <w:r>
        <w:rPr>
          <w:rFonts w:ascii="Times New Roman" w:hAnsi="Times New Roman"/>
          <w:sz w:val="24"/>
          <w:szCs w:val="24"/>
        </w:rPr>
        <w:t xml:space="preserve"> (formerly the U-1 spec).</w:t>
      </w:r>
    </w:p>
    <w:p w14:paraId="28F7B481" w14:textId="77777777" w:rsidR="006C3A0E" w:rsidRDefault="006C3A0E" w:rsidP="007F6456">
      <w:pPr>
        <w:rPr>
          <w:rFonts w:ascii="Times New Roman" w:hAnsi="Times New Roman"/>
          <w:sz w:val="24"/>
          <w:szCs w:val="24"/>
        </w:rPr>
      </w:pPr>
      <w:r>
        <w:rPr>
          <w:rFonts w:ascii="Times New Roman" w:hAnsi="Times New Roman"/>
          <w:sz w:val="24"/>
          <w:szCs w:val="24"/>
          <w:u w:val="single"/>
        </w:rPr>
        <w:t>July 18, 2018</w:t>
      </w:r>
    </w:p>
    <w:p w14:paraId="41D48750" w14:textId="77777777" w:rsidR="006C3A0E" w:rsidRDefault="006C3A0E" w:rsidP="006C3A0E">
      <w:pPr>
        <w:pStyle w:val="ListParagraph"/>
        <w:numPr>
          <w:ilvl w:val="0"/>
          <w:numId w:val="61"/>
        </w:numPr>
        <w:rPr>
          <w:rFonts w:ascii="Times New Roman" w:hAnsi="Times New Roman"/>
          <w:sz w:val="24"/>
          <w:szCs w:val="24"/>
        </w:rPr>
      </w:pPr>
      <w:r>
        <w:rPr>
          <w:rFonts w:ascii="Times New Roman" w:hAnsi="Times New Roman"/>
          <w:sz w:val="24"/>
          <w:szCs w:val="24"/>
        </w:rPr>
        <w:lastRenderedPageBreak/>
        <w:t>Uhv(1) Cable, underground</w:t>
      </w:r>
    </w:p>
    <w:p w14:paraId="1157E8B9" w14:textId="77777777" w:rsidR="006C3A0E" w:rsidRDefault="006C3A0E" w:rsidP="006C3A0E">
      <w:pPr>
        <w:pStyle w:val="ListParagraph"/>
        <w:numPr>
          <w:ilvl w:val="1"/>
          <w:numId w:val="61"/>
        </w:numPr>
        <w:rPr>
          <w:rFonts w:ascii="Times New Roman" w:hAnsi="Times New Roman"/>
          <w:sz w:val="24"/>
          <w:szCs w:val="24"/>
        </w:rPr>
      </w:pPr>
      <w:r>
        <w:rPr>
          <w:rFonts w:ascii="Times New Roman" w:hAnsi="Times New Roman"/>
          <w:sz w:val="24"/>
          <w:szCs w:val="24"/>
        </w:rPr>
        <w:t>Added General Cable new tree retardant insulation compound LG XL8080TR (VII).</w:t>
      </w:r>
    </w:p>
    <w:p w14:paraId="7487C0D1" w14:textId="77777777" w:rsidR="006C3A0E" w:rsidRPr="006C3A0E" w:rsidRDefault="006C3A0E" w:rsidP="006C3A0E">
      <w:pPr>
        <w:pStyle w:val="ListParagraph"/>
        <w:numPr>
          <w:ilvl w:val="1"/>
          <w:numId w:val="61"/>
        </w:numPr>
        <w:rPr>
          <w:rFonts w:ascii="Times New Roman" w:hAnsi="Times New Roman"/>
          <w:sz w:val="24"/>
          <w:szCs w:val="24"/>
        </w:rPr>
      </w:pPr>
      <w:r>
        <w:rPr>
          <w:rFonts w:ascii="Times New Roman" w:hAnsi="Times New Roman"/>
          <w:sz w:val="24"/>
          <w:szCs w:val="24"/>
        </w:rPr>
        <w:t>Added LS Cable &amp; Systems (VIII).</w:t>
      </w:r>
    </w:p>
    <w:p w14:paraId="16FD1A4C" w14:textId="77777777" w:rsidR="006C3A0E" w:rsidRDefault="006C3A0E" w:rsidP="007F6456">
      <w:pPr>
        <w:rPr>
          <w:rFonts w:ascii="Times New Roman" w:hAnsi="Times New Roman"/>
          <w:sz w:val="24"/>
          <w:szCs w:val="24"/>
          <w:u w:val="single"/>
        </w:rPr>
      </w:pPr>
    </w:p>
    <w:p w14:paraId="06E69F91" w14:textId="77777777" w:rsidR="007F6456" w:rsidRDefault="007F6456" w:rsidP="007F6456">
      <w:pPr>
        <w:rPr>
          <w:rFonts w:ascii="Times New Roman" w:hAnsi="Times New Roman"/>
          <w:sz w:val="24"/>
          <w:szCs w:val="24"/>
          <w:u w:val="single"/>
        </w:rPr>
      </w:pPr>
      <w:r>
        <w:rPr>
          <w:rFonts w:ascii="Times New Roman" w:hAnsi="Times New Roman"/>
          <w:sz w:val="24"/>
          <w:szCs w:val="24"/>
          <w:u w:val="single"/>
        </w:rPr>
        <w:t>June 12, 2018</w:t>
      </w:r>
    </w:p>
    <w:p w14:paraId="58843BDD" w14:textId="77777777" w:rsidR="007F6456" w:rsidRDefault="007F6456" w:rsidP="007F6456">
      <w:pPr>
        <w:pStyle w:val="ListParagraph"/>
        <w:numPr>
          <w:ilvl w:val="0"/>
          <w:numId w:val="60"/>
        </w:numPr>
        <w:rPr>
          <w:rFonts w:ascii="Times New Roman" w:hAnsi="Times New Roman"/>
          <w:sz w:val="24"/>
          <w:szCs w:val="24"/>
        </w:rPr>
      </w:pPr>
      <w:r>
        <w:rPr>
          <w:rFonts w:ascii="Times New Roman" w:hAnsi="Times New Roman"/>
          <w:sz w:val="24"/>
          <w:szCs w:val="24"/>
        </w:rPr>
        <w:t>c-1 Machine Bolts; o-1 Oval Eye Bolts</w:t>
      </w:r>
    </w:p>
    <w:p w14:paraId="63F98458" w14:textId="77777777" w:rsidR="007F6456" w:rsidRDefault="007F6456" w:rsidP="007F6456">
      <w:pPr>
        <w:pStyle w:val="ListParagraph"/>
        <w:numPr>
          <w:ilvl w:val="1"/>
          <w:numId w:val="60"/>
        </w:numPr>
        <w:rPr>
          <w:rFonts w:ascii="Times New Roman" w:hAnsi="Times New Roman"/>
          <w:sz w:val="24"/>
          <w:szCs w:val="24"/>
        </w:rPr>
      </w:pPr>
      <w:r>
        <w:rPr>
          <w:rFonts w:ascii="Times New Roman" w:hAnsi="Times New Roman"/>
          <w:sz w:val="24"/>
          <w:szCs w:val="24"/>
        </w:rPr>
        <w:t>Added Action Manufacturing</w:t>
      </w:r>
    </w:p>
    <w:p w14:paraId="765715DB" w14:textId="77777777" w:rsidR="007F6456" w:rsidRPr="007F6456" w:rsidRDefault="007F6456" w:rsidP="007F6456">
      <w:pPr>
        <w:rPr>
          <w:rFonts w:ascii="Times New Roman" w:hAnsi="Times New Roman"/>
          <w:sz w:val="24"/>
          <w:szCs w:val="24"/>
        </w:rPr>
      </w:pPr>
    </w:p>
    <w:p w14:paraId="05EE765D" w14:textId="77777777" w:rsidR="008E3774" w:rsidRDefault="008E3774" w:rsidP="005151FB">
      <w:pPr>
        <w:rPr>
          <w:rFonts w:ascii="Times New Roman" w:hAnsi="Times New Roman"/>
          <w:sz w:val="24"/>
          <w:szCs w:val="24"/>
          <w:u w:val="single"/>
        </w:rPr>
      </w:pPr>
      <w:r>
        <w:rPr>
          <w:rFonts w:ascii="Times New Roman" w:hAnsi="Times New Roman"/>
          <w:sz w:val="24"/>
          <w:szCs w:val="24"/>
          <w:u w:val="single"/>
        </w:rPr>
        <w:t>May 21, 2018</w:t>
      </w:r>
    </w:p>
    <w:p w14:paraId="283F6E61" w14:textId="77777777" w:rsidR="008E3774" w:rsidRDefault="008E3774" w:rsidP="008E3774">
      <w:pPr>
        <w:pStyle w:val="ListParagraph"/>
        <w:numPr>
          <w:ilvl w:val="0"/>
          <w:numId w:val="59"/>
        </w:numPr>
        <w:rPr>
          <w:rFonts w:ascii="Times New Roman" w:hAnsi="Times New Roman"/>
          <w:sz w:val="24"/>
          <w:szCs w:val="24"/>
        </w:rPr>
      </w:pPr>
      <w:r>
        <w:rPr>
          <w:rFonts w:ascii="Times New Roman" w:hAnsi="Times New Roman"/>
          <w:sz w:val="24"/>
          <w:szCs w:val="24"/>
        </w:rPr>
        <w:t>a-2 Insualtors, Pin type, polymber</w:t>
      </w:r>
    </w:p>
    <w:p w14:paraId="247A599B" w14:textId="77777777" w:rsidR="008E3774" w:rsidRDefault="008E3774" w:rsidP="008E3774">
      <w:pPr>
        <w:pStyle w:val="ListParagraph"/>
        <w:numPr>
          <w:ilvl w:val="1"/>
          <w:numId w:val="59"/>
        </w:numPr>
        <w:rPr>
          <w:rFonts w:ascii="Times New Roman" w:hAnsi="Times New Roman"/>
          <w:sz w:val="24"/>
          <w:szCs w:val="24"/>
        </w:rPr>
      </w:pPr>
      <w:r>
        <w:rPr>
          <w:rFonts w:ascii="Times New Roman" w:hAnsi="Times New Roman"/>
          <w:sz w:val="24"/>
          <w:szCs w:val="24"/>
        </w:rPr>
        <w:t>Added Aluma-Form</w:t>
      </w:r>
    </w:p>
    <w:p w14:paraId="04CC4509" w14:textId="77777777" w:rsidR="008E3774" w:rsidRDefault="008E3774" w:rsidP="008E3774">
      <w:pPr>
        <w:pStyle w:val="ListParagraph"/>
        <w:numPr>
          <w:ilvl w:val="2"/>
          <w:numId w:val="59"/>
        </w:numPr>
        <w:rPr>
          <w:rFonts w:ascii="Times New Roman" w:hAnsi="Times New Roman"/>
          <w:sz w:val="24"/>
          <w:szCs w:val="24"/>
        </w:rPr>
      </w:pPr>
      <w:r w:rsidRPr="008E3774">
        <w:rPr>
          <w:rFonts w:ascii="Times New Roman" w:hAnsi="Times New Roman"/>
          <w:sz w:val="24"/>
          <w:szCs w:val="24"/>
        </w:rPr>
        <w:t>Catalog numbers INS</w:t>
      </w:r>
      <w:r w:rsidRPr="008E3774">
        <w:rPr>
          <w:rFonts w:ascii="Cambria Math" w:hAnsi="Cambria Math" w:cs="Cambria Math"/>
          <w:sz w:val="24"/>
          <w:szCs w:val="24"/>
        </w:rPr>
        <w:t>‐</w:t>
      </w:r>
      <w:r w:rsidRPr="008E3774">
        <w:rPr>
          <w:rFonts w:ascii="Times New Roman" w:hAnsi="Times New Roman"/>
          <w:sz w:val="24"/>
          <w:szCs w:val="24"/>
        </w:rPr>
        <w:t>15</w:t>
      </w:r>
      <w:r w:rsidRPr="008E3774">
        <w:rPr>
          <w:rFonts w:ascii="Cambria Math" w:hAnsi="Cambria Math" w:cs="Cambria Math"/>
          <w:sz w:val="24"/>
          <w:szCs w:val="24"/>
        </w:rPr>
        <w:t>‐</w:t>
      </w:r>
      <w:r w:rsidRPr="008E3774">
        <w:rPr>
          <w:rFonts w:ascii="Times New Roman" w:hAnsi="Times New Roman"/>
          <w:sz w:val="24"/>
          <w:szCs w:val="24"/>
        </w:rPr>
        <w:t>PC</w:t>
      </w:r>
      <w:r w:rsidRPr="008E3774">
        <w:rPr>
          <w:rFonts w:ascii="Cambria Math" w:hAnsi="Cambria Math" w:cs="Cambria Math"/>
          <w:sz w:val="24"/>
          <w:szCs w:val="24"/>
        </w:rPr>
        <w:t>‐</w:t>
      </w:r>
      <w:r w:rsidRPr="008E3774">
        <w:rPr>
          <w:rFonts w:ascii="Times New Roman" w:hAnsi="Times New Roman"/>
          <w:sz w:val="24"/>
          <w:szCs w:val="24"/>
        </w:rPr>
        <w:t>1,  55-3; INS</w:t>
      </w:r>
      <w:r w:rsidRPr="008E3774">
        <w:rPr>
          <w:rFonts w:ascii="Cambria Math" w:hAnsi="Cambria Math" w:cs="Cambria Math"/>
          <w:sz w:val="24"/>
          <w:szCs w:val="24"/>
        </w:rPr>
        <w:t>‐</w:t>
      </w:r>
      <w:r w:rsidRPr="008E3774">
        <w:rPr>
          <w:rFonts w:ascii="Times New Roman" w:hAnsi="Times New Roman"/>
          <w:sz w:val="24"/>
          <w:szCs w:val="24"/>
        </w:rPr>
        <w:t>15</w:t>
      </w:r>
      <w:r w:rsidRPr="008E3774">
        <w:rPr>
          <w:rFonts w:ascii="Cambria Math" w:hAnsi="Cambria Math" w:cs="Cambria Math"/>
          <w:sz w:val="24"/>
          <w:szCs w:val="24"/>
        </w:rPr>
        <w:t>‐</w:t>
      </w:r>
      <w:r w:rsidRPr="008E3774">
        <w:rPr>
          <w:rFonts w:ascii="Times New Roman" w:hAnsi="Times New Roman"/>
          <w:sz w:val="24"/>
          <w:szCs w:val="24"/>
        </w:rPr>
        <w:t>PF</w:t>
      </w:r>
      <w:r w:rsidRPr="008E3774">
        <w:rPr>
          <w:rFonts w:ascii="Cambria Math" w:hAnsi="Cambria Math" w:cs="Cambria Math"/>
          <w:sz w:val="24"/>
          <w:szCs w:val="24"/>
        </w:rPr>
        <w:t>‐</w:t>
      </w:r>
      <w:r w:rsidRPr="008E3774">
        <w:rPr>
          <w:rFonts w:ascii="Times New Roman" w:hAnsi="Times New Roman"/>
          <w:sz w:val="24"/>
          <w:szCs w:val="24"/>
        </w:rPr>
        <w:t>1 55</w:t>
      </w:r>
      <w:r w:rsidRPr="008E3774">
        <w:rPr>
          <w:rFonts w:ascii="Cambria Math" w:hAnsi="Cambria Math" w:cs="Cambria Math"/>
          <w:sz w:val="24"/>
          <w:szCs w:val="24"/>
        </w:rPr>
        <w:t>‐</w:t>
      </w:r>
      <w:r w:rsidRPr="008E3774">
        <w:rPr>
          <w:rFonts w:ascii="Times New Roman" w:hAnsi="Times New Roman"/>
          <w:sz w:val="24"/>
          <w:szCs w:val="24"/>
        </w:rPr>
        <w:t>4; INS</w:t>
      </w:r>
      <w:r w:rsidRPr="008E3774">
        <w:rPr>
          <w:rFonts w:ascii="Cambria Math" w:hAnsi="Cambria Math" w:cs="Cambria Math"/>
          <w:sz w:val="24"/>
          <w:szCs w:val="24"/>
        </w:rPr>
        <w:t>‐</w:t>
      </w:r>
      <w:r w:rsidRPr="008E3774">
        <w:rPr>
          <w:rFonts w:ascii="Times New Roman" w:hAnsi="Times New Roman"/>
          <w:sz w:val="24"/>
          <w:szCs w:val="24"/>
        </w:rPr>
        <w:t>25</w:t>
      </w:r>
      <w:r w:rsidRPr="008E3774">
        <w:rPr>
          <w:rFonts w:ascii="Cambria Math" w:hAnsi="Cambria Math" w:cs="Cambria Math"/>
          <w:sz w:val="24"/>
          <w:szCs w:val="24"/>
        </w:rPr>
        <w:t>‐</w:t>
      </w:r>
      <w:r w:rsidRPr="008E3774">
        <w:rPr>
          <w:rFonts w:ascii="Times New Roman" w:hAnsi="Times New Roman"/>
          <w:sz w:val="24"/>
          <w:szCs w:val="24"/>
        </w:rPr>
        <w:t>PJ</w:t>
      </w:r>
      <w:r w:rsidRPr="008E3774">
        <w:rPr>
          <w:rFonts w:ascii="Cambria Math" w:hAnsi="Cambria Math" w:cs="Cambria Math"/>
          <w:sz w:val="24"/>
          <w:szCs w:val="24"/>
        </w:rPr>
        <w:t>‐</w:t>
      </w:r>
      <w:r w:rsidRPr="008E3774">
        <w:rPr>
          <w:rFonts w:ascii="Times New Roman" w:hAnsi="Times New Roman"/>
          <w:sz w:val="24"/>
          <w:szCs w:val="24"/>
        </w:rPr>
        <w:t>2</w:t>
      </w:r>
    </w:p>
    <w:p w14:paraId="2B8126D0" w14:textId="77777777" w:rsidR="008E3774" w:rsidRPr="008E3774" w:rsidRDefault="008E3774" w:rsidP="008E3774">
      <w:pPr>
        <w:rPr>
          <w:rFonts w:ascii="Times New Roman" w:hAnsi="Times New Roman"/>
          <w:sz w:val="24"/>
          <w:szCs w:val="24"/>
        </w:rPr>
      </w:pPr>
    </w:p>
    <w:p w14:paraId="14BACA6A" w14:textId="77777777" w:rsidR="00F651A7" w:rsidRDefault="00F651A7" w:rsidP="005151FB">
      <w:pPr>
        <w:rPr>
          <w:rFonts w:ascii="Times New Roman" w:hAnsi="Times New Roman"/>
          <w:sz w:val="24"/>
          <w:szCs w:val="24"/>
          <w:u w:val="single"/>
        </w:rPr>
      </w:pPr>
      <w:r>
        <w:rPr>
          <w:rFonts w:ascii="Times New Roman" w:hAnsi="Times New Roman"/>
          <w:sz w:val="24"/>
          <w:szCs w:val="24"/>
          <w:u w:val="single"/>
        </w:rPr>
        <w:t>May 8, 2018</w:t>
      </w:r>
    </w:p>
    <w:p w14:paraId="5CF3F79C" w14:textId="77777777" w:rsidR="00F651A7" w:rsidRDefault="00F651A7" w:rsidP="00F651A7">
      <w:pPr>
        <w:pStyle w:val="ListParagraph"/>
        <w:numPr>
          <w:ilvl w:val="0"/>
          <w:numId w:val="58"/>
        </w:numPr>
        <w:rPr>
          <w:rFonts w:ascii="Times New Roman" w:hAnsi="Times New Roman"/>
          <w:sz w:val="24"/>
          <w:szCs w:val="24"/>
        </w:rPr>
      </w:pPr>
      <w:r>
        <w:rPr>
          <w:rFonts w:ascii="Times New Roman" w:hAnsi="Times New Roman"/>
          <w:sz w:val="24"/>
          <w:szCs w:val="24"/>
        </w:rPr>
        <w:t>Page rp(1.2) Wildlife Guards</w:t>
      </w:r>
    </w:p>
    <w:p w14:paraId="166EF0DE" w14:textId="77777777" w:rsidR="00F651A7" w:rsidRDefault="00F651A7" w:rsidP="00F651A7">
      <w:pPr>
        <w:pStyle w:val="ListParagraph"/>
        <w:numPr>
          <w:ilvl w:val="1"/>
          <w:numId w:val="58"/>
        </w:numPr>
        <w:rPr>
          <w:rFonts w:ascii="Times New Roman" w:hAnsi="Times New Roman"/>
          <w:sz w:val="24"/>
          <w:szCs w:val="24"/>
        </w:rPr>
      </w:pPr>
      <w:r>
        <w:rPr>
          <w:rFonts w:ascii="Times New Roman" w:hAnsi="Times New Roman"/>
          <w:sz w:val="24"/>
          <w:szCs w:val="24"/>
        </w:rPr>
        <w:t>Added Reliaguard</w:t>
      </w:r>
    </w:p>
    <w:p w14:paraId="391B3C48" w14:textId="77777777" w:rsidR="00154D39" w:rsidRPr="00154D39" w:rsidRDefault="00154D39" w:rsidP="00154D39">
      <w:pPr>
        <w:rPr>
          <w:rFonts w:ascii="Times New Roman" w:hAnsi="Times New Roman"/>
          <w:sz w:val="24"/>
          <w:szCs w:val="24"/>
        </w:rPr>
      </w:pPr>
    </w:p>
    <w:p w14:paraId="64E46282" w14:textId="77777777" w:rsidR="005151FB" w:rsidRDefault="005151FB" w:rsidP="005151FB">
      <w:pPr>
        <w:rPr>
          <w:rFonts w:ascii="Times New Roman" w:hAnsi="Times New Roman"/>
          <w:sz w:val="24"/>
          <w:szCs w:val="24"/>
          <w:u w:val="single"/>
        </w:rPr>
      </w:pPr>
      <w:r>
        <w:rPr>
          <w:rFonts w:ascii="Times New Roman" w:hAnsi="Times New Roman"/>
          <w:sz w:val="24"/>
          <w:szCs w:val="24"/>
          <w:u w:val="single"/>
        </w:rPr>
        <w:t>March 20, 2018</w:t>
      </w:r>
    </w:p>
    <w:p w14:paraId="28A3F297" w14:textId="77777777" w:rsidR="005151FB" w:rsidRDefault="005151FB" w:rsidP="005151FB">
      <w:pPr>
        <w:pStyle w:val="ListParagraph"/>
        <w:numPr>
          <w:ilvl w:val="0"/>
          <w:numId w:val="57"/>
        </w:numPr>
        <w:rPr>
          <w:rFonts w:ascii="Times New Roman" w:hAnsi="Times New Roman"/>
          <w:sz w:val="24"/>
          <w:szCs w:val="24"/>
        </w:rPr>
      </w:pPr>
      <w:r>
        <w:rPr>
          <w:rFonts w:ascii="Times New Roman" w:hAnsi="Times New Roman"/>
          <w:sz w:val="24"/>
          <w:szCs w:val="24"/>
        </w:rPr>
        <w:t>Page g(1.3) Crossarms, fiberglass</w:t>
      </w:r>
    </w:p>
    <w:p w14:paraId="349E4AC5" w14:textId="77777777" w:rsidR="005151FB" w:rsidRDefault="005151FB" w:rsidP="005151FB">
      <w:pPr>
        <w:pStyle w:val="ListParagraph"/>
        <w:numPr>
          <w:ilvl w:val="1"/>
          <w:numId w:val="57"/>
        </w:numPr>
        <w:rPr>
          <w:rFonts w:ascii="Times New Roman" w:hAnsi="Times New Roman"/>
          <w:sz w:val="24"/>
          <w:szCs w:val="24"/>
        </w:rPr>
      </w:pPr>
      <w:r>
        <w:rPr>
          <w:rFonts w:ascii="Times New Roman" w:hAnsi="Times New Roman"/>
          <w:sz w:val="24"/>
          <w:szCs w:val="24"/>
        </w:rPr>
        <w:t>Added new Shakespeare models</w:t>
      </w:r>
    </w:p>
    <w:p w14:paraId="37A73F15" w14:textId="77777777" w:rsidR="005151FB" w:rsidRDefault="005151FB" w:rsidP="005151FB">
      <w:pPr>
        <w:pStyle w:val="ListParagraph"/>
        <w:numPr>
          <w:ilvl w:val="2"/>
          <w:numId w:val="57"/>
        </w:numPr>
        <w:rPr>
          <w:rFonts w:ascii="Times New Roman" w:hAnsi="Times New Roman"/>
          <w:sz w:val="24"/>
          <w:szCs w:val="24"/>
        </w:rPr>
      </w:pPr>
      <w:r>
        <w:rPr>
          <w:rFonts w:ascii="Times New Roman" w:hAnsi="Times New Roman"/>
          <w:sz w:val="24"/>
          <w:szCs w:val="24"/>
        </w:rPr>
        <w:t>Without centermount: MTN, HTN, TTN</w:t>
      </w:r>
    </w:p>
    <w:p w14:paraId="262BE877" w14:textId="77777777" w:rsidR="005151FB" w:rsidRPr="005151FB" w:rsidRDefault="005151FB" w:rsidP="005151FB">
      <w:pPr>
        <w:pStyle w:val="ListParagraph"/>
        <w:numPr>
          <w:ilvl w:val="2"/>
          <w:numId w:val="57"/>
        </w:numPr>
        <w:rPr>
          <w:rFonts w:ascii="Times New Roman" w:hAnsi="Times New Roman"/>
          <w:sz w:val="24"/>
          <w:szCs w:val="24"/>
        </w:rPr>
      </w:pPr>
      <w:r>
        <w:rPr>
          <w:rFonts w:ascii="Times New Roman" w:hAnsi="Times New Roman"/>
          <w:sz w:val="24"/>
          <w:szCs w:val="24"/>
        </w:rPr>
        <w:t>With centermount: STB, MTB, HTB, TTB</w:t>
      </w:r>
    </w:p>
    <w:p w14:paraId="7D81DCEB" w14:textId="77777777" w:rsidR="005151FB" w:rsidRPr="005151FB" w:rsidRDefault="005151FB" w:rsidP="005151FB">
      <w:pPr>
        <w:rPr>
          <w:rFonts w:ascii="Times New Roman" w:hAnsi="Times New Roman"/>
          <w:sz w:val="24"/>
          <w:szCs w:val="24"/>
        </w:rPr>
      </w:pPr>
    </w:p>
    <w:p w14:paraId="7A050C58" w14:textId="77777777" w:rsidR="0001761A" w:rsidRDefault="0001761A" w:rsidP="005151FB">
      <w:pPr>
        <w:rPr>
          <w:rFonts w:ascii="Times New Roman" w:hAnsi="Times New Roman"/>
          <w:sz w:val="24"/>
          <w:szCs w:val="24"/>
          <w:u w:val="single"/>
        </w:rPr>
      </w:pPr>
      <w:r>
        <w:rPr>
          <w:rFonts w:ascii="Times New Roman" w:hAnsi="Times New Roman"/>
          <w:sz w:val="24"/>
          <w:szCs w:val="24"/>
          <w:u w:val="single"/>
        </w:rPr>
        <w:t>March 19, 2018</w:t>
      </w:r>
    </w:p>
    <w:p w14:paraId="2EB7783E" w14:textId="77777777" w:rsidR="0001761A" w:rsidRDefault="0001761A" w:rsidP="005151FB">
      <w:pPr>
        <w:pStyle w:val="ListParagraph"/>
        <w:numPr>
          <w:ilvl w:val="0"/>
          <w:numId w:val="56"/>
        </w:numPr>
        <w:rPr>
          <w:rFonts w:ascii="Times New Roman" w:hAnsi="Times New Roman"/>
          <w:sz w:val="24"/>
          <w:szCs w:val="24"/>
        </w:rPr>
      </w:pPr>
      <w:r w:rsidRPr="0001761A">
        <w:rPr>
          <w:rFonts w:ascii="Times New Roman" w:hAnsi="Times New Roman"/>
          <w:sz w:val="24"/>
          <w:szCs w:val="24"/>
        </w:rPr>
        <w:t>Page sd-1 Current Transformers, Outdoor Type</w:t>
      </w:r>
    </w:p>
    <w:p w14:paraId="4F8CA822" w14:textId="77777777" w:rsidR="0001761A" w:rsidRDefault="0001761A" w:rsidP="0001761A">
      <w:pPr>
        <w:pStyle w:val="ListParagraph"/>
        <w:numPr>
          <w:ilvl w:val="1"/>
          <w:numId w:val="56"/>
        </w:numPr>
        <w:rPr>
          <w:rFonts w:ascii="Times New Roman" w:hAnsi="Times New Roman"/>
          <w:sz w:val="24"/>
          <w:szCs w:val="24"/>
        </w:rPr>
      </w:pPr>
      <w:r>
        <w:rPr>
          <w:rFonts w:ascii="Times New Roman" w:hAnsi="Times New Roman"/>
          <w:sz w:val="24"/>
          <w:szCs w:val="24"/>
        </w:rPr>
        <w:t>Added new models for Arteche</w:t>
      </w:r>
    </w:p>
    <w:p w14:paraId="621AF060" w14:textId="77777777" w:rsidR="0001761A" w:rsidRDefault="0001761A" w:rsidP="005151FB">
      <w:pPr>
        <w:pStyle w:val="ListParagraph"/>
        <w:numPr>
          <w:ilvl w:val="2"/>
          <w:numId w:val="56"/>
        </w:numPr>
        <w:rPr>
          <w:rFonts w:ascii="Times New Roman" w:hAnsi="Times New Roman"/>
          <w:sz w:val="24"/>
          <w:szCs w:val="24"/>
        </w:rPr>
      </w:pPr>
      <w:r w:rsidRPr="0001761A">
        <w:rPr>
          <w:rFonts w:ascii="Times New Roman" w:hAnsi="Times New Roman"/>
          <w:sz w:val="24"/>
          <w:szCs w:val="24"/>
        </w:rPr>
        <w:t>Catalog numbers</w:t>
      </w:r>
      <w:r>
        <w:rPr>
          <w:rFonts w:ascii="Times New Roman" w:hAnsi="Times New Roman"/>
          <w:sz w:val="24"/>
          <w:szCs w:val="24"/>
        </w:rPr>
        <w:t xml:space="preserve"> for 0.6kV</w:t>
      </w:r>
      <w:r w:rsidRPr="0001761A">
        <w:rPr>
          <w:rFonts w:ascii="Times New Roman" w:hAnsi="Times New Roman"/>
          <w:sz w:val="24"/>
          <w:szCs w:val="24"/>
        </w:rPr>
        <w:t>: IRH-1</w:t>
      </w:r>
    </w:p>
    <w:p w14:paraId="3E846C6A" w14:textId="77777777" w:rsidR="0001761A" w:rsidRDefault="0001761A" w:rsidP="005151FB">
      <w:pPr>
        <w:pStyle w:val="ListParagraph"/>
        <w:numPr>
          <w:ilvl w:val="2"/>
          <w:numId w:val="56"/>
        </w:numPr>
        <w:rPr>
          <w:rFonts w:ascii="Times New Roman" w:hAnsi="Times New Roman"/>
          <w:sz w:val="24"/>
          <w:szCs w:val="24"/>
        </w:rPr>
      </w:pPr>
      <w:r>
        <w:rPr>
          <w:rFonts w:ascii="Times New Roman" w:hAnsi="Times New Roman"/>
          <w:sz w:val="24"/>
          <w:szCs w:val="24"/>
        </w:rPr>
        <w:t xml:space="preserve">Catalog numbers for 15kV: </w:t>
      </w:r>
      <w:r w:rsidRPr="0001761A">
        <w:rPr>
          <w:rFonts w:ascii="Times New Roman" w:hAnsi="Times New Roman"/>
          <w:sz w:val="24"/>
          <w:szCs w:val="24"/>
        </w:rPr>
        <w:t>ME-015, MK-15, MI-015, KM-15, KCB-17</w:t>
      </w:r>
    </w:p>
    <w:p w14:paraId="793FFAAB" w14:textId="77777777" w:rsidR="0001761A" w:rsidRDefault="0001761A" w:rsidP="005151FB">
      <w:pPr>
        <w:pStyle w:val="ListParagraph"/>
        <w:numPr>
          <w:ilvl w:val="2"/>
          <w:numId w:val="56"/>
        </w:numPr>
        <w:rPr>
          <w:rFonts w:ascii="Times New Roman" w:hAnsi="Times New Roman"/>
          <w:sz w:val="24"/>
          <w:szCs w:val="24"/>
        </w:rPr>
      </w:pPr>
      <w:r w:rsidRPr="0001761A">
        <w:rPr>
          <w:rFonts w:ascii="Times New Roman" w:hAnsi="Times New Roman"/>
          <w:sz w:val="24"/>
          <w:szCs w:val="24"/>
        </w:rPr>
        <w:t>Catalog numbers for 25kV: ME-025, MK-25, MI-025, KM-25, KCB-24</w:t>
      </w:r>
    </w:p>
    <w:p w14:paraId="26805BFF" w14:textId="77777777" w:rsidR="0001761A" w:rsidRDefault="0001761A" w:rsidP="005151FB">
      <w:pPr>
        <w:pStyle w:val="ListParagraph"/>
        <w:numPr>
          <w:ilvl w:val="2"/>
          <w:numId w:val="56"/>
        </w:numPr>
        <w:rPr>
          <w:rFonts w:ascii="Times New Roman" w:hAnsi="Times New Roman"/>
          <w:sz w:val="24"/>
          <w:szCs w:val="24"/>
        </w:rPr>
      </w:pPr>
      <w:r w:rsidRPr="0001761A">
        <w:rPr>
          <w:rFonts w:ascii="Times New Roman" w:hAnsi="Times New Roman"/>
          <w:sz w:val="24"/>
          <w:szCs w:val="24"/>
        </w:rPr>
        <w:t>Catalog numbers for 34.5kV: CRK-36, CE-034, ME-036, MK-36, KM-36</w:t>
      </w:r>
    </w:p>
    <w:p w14:paraId="25561271" w14:textId="77777777" w:rsidR="0001761A" w:rsidRDefault="0001761A" w:rsidP="005151FB">
      <w:pPr>
        <w:pStyle w:val="ListParagraph"/>
        <w:numPr>
          <w:ilvl w:val="2"/>
          <w:numId w:val="56"/>
        </w:numPr>
        <w:rPr>
          <w:rFonts w:ascii="Times New Roman" w:hAnsi="Times New Roman"/>
          <w:sz w:val="24"/>
          <w:szCs w:val="24"/>
        </w:rPr>
      </w:pPr>
      <w:r w:rsidRPr="0001761A">
        <w:rPr>
          <w:rFonts w:ascii="Times New Roman" w:hAnsi="Times New Roman"/>
          <w:sz w:val="24"/>
          <w:szCs w:val="24"/>
        </w:rPr>
        <w:t>Catalog numbers for 69kV: CRH-72, CRK-72, CE-069</w:t>
      </w:r>
    </w:p>
    <w:p w14:paraId="720E337E" w14:textId="77777777" w:rsidR="0001761A" w:rsidRDefault="0001761A" w:rsidP="0001761A">
      <w:pPr>
        <w:pStyle w:val="ListParagraph"/>
        <w:numPr>
          <w:ilvl w:val="0"/>
          <w:numId w:val="56"/>
        </w:numPr>
        <w:rPr>
          <w:rFonts w:ascii="Times New Roman" w:hAnsi="Times New Roman"/>
          <w:sz w:val="24"/>
          <w:szCs w:val="24"/>
        </w:rPr>
      </w:pPr>
      <w:r>
        <w:rPr>
          <w:rFonts w:ascii="Times New Roman" w:hAnsi="Times New Roman"/>
          <w:sz w:val="24"/>
          <w:szCs w:val="24"/>
        </w:rPr>
        <w:t>Page se-1 Voltage Transformers, Outdoor Type</w:t>
      </w:r>
    </w:p>
    <w:p w14:paraId="25DA5CB0" w14:textId="77777777" w:rsidR="0001761A" w:rsidRPr="0001761A" w:rsidRDefault="0001761A" w:rsidP="0001761A">
      <w:pPr>
        <w:pStyle w:val="ListParagraph"/>
        <w:numPr>
          <w:ilvl w:val="1"/>
          <w:numId w:val="56"/>
        </w:numPr>
        <w:rPr>
          <w:rFonts w:ascii="Times New Roman" w:hAnsi="Times New Roman"/>
          <w:sz w:val="24"/>
          <w:szCs w:val="24"/>
        </w:rPr>
      </w:pPr>
      <w:r w:rsidRPr="0001761A">
        <w:rPr>
          <w:rFonts w:ascii="Times New Roman" w:hAnsi="Times New Roman"/>
          <w:sz w:val="24"/>
          <w:szCs w:val="24"/>
        </w:rPr>
        <w:t>Added new models for Arteche</w:t>
      </w:r>
    </w:p>
    <w:p w14:paraId="4522A5C7" w14:textId="77777777" w:rsidR="0001761A" w:rsidRPr="0001761A" w:rsidRDefault="0001761A" w:rsidP="005151FB">
      <w:pPr>
        <w:pStyle w:val="ListParagraph"/>
        <w:numPr>
          <w:ilvl w:val="2"/>
          <w:numId w:val="56"/>
        </w:numPr>
        <w:rPr>
          <w:rFonts w:ascii="Times New Roman" w:hAnsi="Times New Roman"/>
          <w:sz w:val="24"/>
          <w:szCs w:val="24"/>
        </w:rPr>
      </w:pPr>
      <w:r w:rsidRPr="0001761A">
        <w:rPr>
          <w:rFonts w:ascii="Times New Roman" w:hAnsi="Times New Roman"/>
          <w:sz w:val="24"/>
          <w:szCs w:val="24"/>
        </w:rPr>
        <w:t>Catalog numbers for 15kV: URJ-17, ME-015, MK-15, MI-015, KM-15, KCB-17</w:t>
      </w:r>
    </w:p>
    <w:p w14:paraId="5D3E94F7" w14:textId="77777777" w:rsidR="0001761A" w:rsidRPr="0001761A" w:rsidRDefault="0001761A" w:rsidP="005151FB">
      <w:pPr>
        <w:pStyle w:val="ListParagraph"/>
        <w:numPr>
          <w:ilvl w:val="2"/>
          <w:numId w:val="56"/>
        </w:numPr>
        <w:rPr>
          <w:rFonts w:ascii="Times New Roman" w:hAnsi="Times New Roman"/>
          <w:sz w:val="24"/>
          <w:szCs w:val="24"/>
        </w:rPr>
      </w:pPr>
      <w:r w:rsidRPr="0001761A">
        <w:rPr>
          <w:rFonts w:ascii="Times New Roman" w:hAnsi="Times New Roman"/>
          <w:sz w:val="24"/>
          <w:szCs w:val="24"/>
        </w:rPr>
        <w:t xml:space="preserve">Catalog numbers for 25kV: URJ-24, VRJ-24, URN-24, VRN-24, ME-025, MK-25, </w:t>
      </w:r>
      <w:r>
        <w:rPr>
          <w:rFonts w:ascii="Times New Roman" w:hAnsi="Times New Roman"/>
          <w:sz w:val="24"/>
          <w:szCs w:val="24"/>
        </w:rPr>
        <w:br/>
      </w:r>
      <w:r w:rsidRPr="0001761A">
        <w:rPr>
          <w:rFonts w:ascii="Times New Roman" w:hAnsi="Times New Roman"/>
          <w:sz w:val="24"/>
          <w:szCs w:val="24"/>
        </w:rPr>
        <w:t>MI-025, KM-25, KCB-24</w:t>
      </w:r>
    </w:p>
    <w:p w14:paraId="44E5A11F" w14:textId="77777777" w:rsidR="0001761A" w:rsidRPr="0001761A" w:rsidRDefault="0001761A" w:rsidP="005151FB">
      <w:pPr>
        <w:pStyle w:val="ListParagraph"/>
        <w:numPr>
          <w:ilvl w:val="2"/>
          <w:numId w:val="56"/>
        </w:numPr>
        <w:rPr>
          <w:rFonts w:ascii="Times New Roman" w:hAnsi="Times New Roman"/>
          <w:sz w:val="24"/>
          <w:szCs w:val="24"/>
        </w:rPr>
      </w:pPr>
      <w:r w:rsidRPr="0001761A">
        <w:rPr>
          <w:rFonts w:ascii="Times New Roman" w:hAnsi="Times New Roman"/>
          <w:sz w:val="24"/>
          <w:szCs w:val="24"/>
        </w:rPr>
        <w:t>Catalog numbers for 34.5kV: ME-036, MK-36, KM-36</w:t>
      </w:r>
    </w:p>
    <w:p w14:paraId="3862F07D" w14:textId="77777777" w:rsidR="0001761A" w:rsidRPr="003C1B4B" w:rsidRDefault="0001761A" w:rsidP="005151FB">
      <w:pPr>
        <w:pStyle w:val="ListParagraph"/>
        <w:numPr>
          <w:ilvl w:val="2"/>
          <w:numId w:val="56"/>
        </w:numPr>
        <w:rPr>
          <w:rFonts w:ascii="Times New Roman" w:hAnsi="Times New Roman"/>
          <w:sz w:val="24"/>
          <w:szCs w:val="24"/>
        </w:rPr>
      </w:pPr>
      <w:r w:rsidRPr="003C1B4B">
        <w:rPr>
          <w:rFonts w:ascii="Times New Roman" w:hAnsi="Times New Roman"/>
          <w:sz w:val="24"/>
          <w:szCs w:val="24"/>
        </w:rPr>
        <w:t xml:space="preserve">Catalog numbers for 69kV: </w:t>
      </w:r>
      <w:r w:rsidR="003C1B4B" w:rsidRPr="003C1B4B">
        <w:rPr>
          <w:rFonts w:ascii="Times New Roman" w:hAnsi="Times New Roman"/>
          <w:sz w:val="24"/>
          <w:szCs w:val="24"/>
        </w:rPr>
        <w:t>URU-72, VRU-72</w:t>
      </w:r>
    </w:p>
    <w:p w14:paraId="46B0B72A" w14:textId="77777777" w:rsidR="0001761A" w:rsidRPr="0001761A" w:rsidRDefault="0001761A" w:rsidP="0001761A">
      <w:pPr>
        <w:rPr>
          <w:rFonts w:ascii="Times New Roman" w:hAnsi="Times New Roman"/>
          <w:sz w:val="24"/>
          <w:szCs w:val="24"/>
        </w:rPr>
      </w:pPr>
    </w:p>
    <w:p w14:paraId="046F923D" w14:textId="77777777" w:rsidR="003123A4" w:rsidRDefault="003123A4" w:rsidP="005151FB">
      <w:pPr>
        <w:rPr>
          <w:rFonts w:ascii="Times New Roman" w:hAnsi="Times New Roman"/>
          <w:sz w:val="24"/>
          <w:szCs w:val="24"/>
          <w:u w:val="single"/>
        </w:rPr>
      </w:pPr>
      <w:r>
        <w:rPr>
          <w:rFonts w:ascii="Times New Roman" w:hAnsi="Times New Roman"/>
          <w:sz w:val="24"/>
          <w:szCs w:val="24"/>
          <w:u w:val="single"/>
        </w:rPr>
        <w:t>March 9, 2018</w:t>
      </w:r>
    </w:p>
    <w:p w14:paraId="4749E8AE" w14:textId="77777777" w:rsidR="003123A4" w:rsidRDefault="003123A4" w:rsidP="003123A4">
      <w:pPr>
        <w:pStyle w:val="ListParagraph"/>
        <w:numPr>
          <w:ilvl w:val="0"/>
          <w:numId w:val="55"/>
        </w:numPr>
        <w:rPr>
          <w:rFonts w:ascii="Times New Roman" w:hAnsi="Times New Roman"/>
          <w:sz w:val="24"/>
          <w:szCs w:val="24"/>
        </w:rPr>
      </w:pPr>
      <w:r>
        <w:rPr>
          <w:rFonts w:ascii="Times New Roman" w:hAnsi="Times New Roman"/>
          <w:sz w:val="24"/>
          <w:szCs w:val="24"/>
        </w:rPr>
        <w:t>Page al(1) Ground Wire Staples</w:t>
      </w:r>
    </w:p>
    <w:p w14:paraId="79702FBA" w14:textId="77777777" w:rsidR="003123A4" w:rsidRDefault="003123A4" w:rsidP="003123A4">
      <w:pPr>
        <w:pStyle w:val="ListParagraph"/>
        <w:numPr>
          <w:ilvl w:val="1"/>
          <w:numId w:val="55"/>
        </w:numPr>
        <w:rPr>
          <w:rFonts w:ascii="Times New Roman" w:hAnsi="Times New Roman"/>
          <w:sz w:val="24"/>
          <w:szCs w:val="24"/>
        </w:rPr>
      </w:pPr>
      <w:r>
        <w:rPr>
          <w:rFonts w:ascii="Times New Roman" w:hAnsi="Times New Roman"/>
          <w:sz w:val="24"/>
          <w:szCs w:val="24"/>
        </w:rPr>
        <w:t>Added Fasco</w:t>
      </w:r>
    </w:p>
    <w:p w14:paraId="5FE3EE93" w14:textId="77777777" w:rsidR="003123A4" w:rsidRPr="003123A4" w:rsidRDefault="003123A4" w:rsidP="003123A4">
      <w:pPr>
        <w:pStyle w:val="ListParagraph"/>
        <w:numPr>
          <w:ilvl w:val="2"/>
          <w:numId w:val="55"/>
        </w:numPr>
        <w:rPr>
          <w:rFonts w:ascii="Times New Roman" w:hAnsi="Times New Roman"/>
          <w:sz w:val="24"/>
          <w:szCs w:val="24"/>
        </w:rPr>
      </w:pPr>
      <w:r>
        <w:rPr>
          <w:rFonts w:ascii="Times New Roman" w:hAnsi="Times New Roman"/>
          <w:sz w:val="24"/>
          <w:szCs w:val="24"/>
        </w:rPr>
        <w:t xml:space="preserve">Catalog numbers: </w:t>
      </w:r>
      <w:r w:rsidRPr="003123A4">
        <w:rPr>
          <w:rFonts w:ascii="Times New Roman" w:hAnsi="Times New Roman"/>
          <w:sz w:val="24"/>
          <w:szCs w:val="24"/>
        </w:rPr>
        <w:t>EF40-315</w:t>
      </w:r>
      <w:r>
        <w:rPr>
          <w:rFonts w:ascii="Times New Roman" w:hAnsi="Times New Roman"/>
          <w:sz w:val="24"/>
          <w:szCs w:val="24"/>
        </w:rPr>
        <w:t xml:space="preserve">, </w:t>
      </w:r>
      <w:r w:rsidRPr="003123A4">
        <w:rPr>
          <w:rFonts w:ascii="Times New Roman" w:hAnsi="Times New Roman"/>
          <w:sz w:val="24"/>
          <w:szCs w:val="24"/>
        </w:rPr>
        <w:t>EF40-315CU</w:t>
      </w:r>
    </w:p>
    <w:p w14:paraId="46446EEB" w14:textId="77777777" w:rsidR="00E5696B" w:rsidRDefault="00E5696B" w:rsidP="005151FB">
      <w:pPr>
        <w:rPr>
          <w:rFonts w:ascii="Times New Roman" w:hAnsi="Times New Roman"/>
          <w:sz w:val="24"/>
          <w:szCs w:val="24"/>
          <w:u w:val="single"/>
        </w:rPr>
      </w:pPr>
      <w:r>
        <w:rPr>
          <w:rFonts w:ascii="Times New Roman" w:hAnsi="Times New Roman"/>
          <w:sz w:val="24"/>
          <w:szCs w:val="24"/>
          <w:u w:val="single"/>
        </w:rPr>
        <w:t>March 8, 2018</w:t>
      </w:r>
    </w:p>
    <w:p w14:paraId="4A600E54" w14:textId="77777777" w:rsidR="00E5696B" w:rsidRPr="00AA0803" w:rsidRDefault="00E5696B" w:rsidP="005151FB">
      <w:pPr>
        <w:pStyle w:val="ListParagraph"/>
        <w:numPr>
          <w:ilvl w:val="0"/>
          <w:numId w:val="54"/>
        </w:numPr>
        <w:rPr>
          <w:rFonts w:ascii="Times New Roman" w:hAnsi="Times New Roman"/>
          <w:sz w:val="24"/>
          <w:szCs w:val="24"/>
        </w:rPr>
      </w:pPr>
      <w:r w:rsidRPr="00AA0803">
        <w:rPr>
          <w:rFonts w:ascii="Times New Roman" w:hAnsi="Times New Roman"/>
          <w:sz w:val="24"/>
          <w:szCs w:val="24"/>
        </w:rPr>
        <w:t>Page U gu-1.1</w:t>
      </w:r>
      <w:r w:rsidR="00EB2F74" w:rsidRPr="00AA0803">
        <w:rPr>
          <w:rFonts w:ascii="Times New Roman" w:hAnsi="Times New Roman"/>
          <w:sz w:val="24"/>
          <w:szCs w:val="24"/>
        </w:rPr>
        <w:t xml:space="preserve"> </w:t>
      </w:r>
      <w:r w:rsidR="00AA0803" w:rsidRPr="00AA0803">
        <w:rPr>
          <w:rFonts w:ascii="Times New Roman" w:hAnsi="Times New Roman"/>
          <w:sz w:val="24"/>
          <w:szCs w:val="24"/>
        </w:rPr>
        <w:t>Pedestal, Power (Above-Grade)</w:t>
      </w:r>
    </w:p>
    <w:p w14:paraId="62128800" w14:textId="77777777" w:rsidR="00E5696B" w:rsidRPr="00E5696B" w:rsidRDefault="00E5696B" w:rsidP="00E5696B">
      <w:pPr>
        <w:pStyle w:val="ListParagraph"/>
        <w:numPr>
          <w:ilvl w:val="1"/>
          <w:numId w:val="54"/>
        </w:numPr>
        <w:rPr>
          <w:rFonts w:ascii="Times New Roman" w:hAnsi="Times New Roman"/>
          <w:sz w:val="24"/>
          <w:szCs w:val="24"/>
          <w:u w:val="single"/>
        </w:rPr>
      </w:pPr>
      <w:r>
        <w:rPr>
          <w:rFonts w:ascii="Times New Roman" w:hAnsi="Times New Roman"/>
          <w:sz w:val="24"/>
          <w:szCs w:val="24"/>
        </w:rPr>
        <w:t>Added Nordic Fiberglass</w:t>
      </w:r>
      <w:r w:rsidR="005A153D">
        <w:rPr>
          <w:rFonts w:ascii="Times New Roman" w:hAnsi="Times New Roman"/>
          <w:sz w:val="24"/>
          <w:szCs w:val="24"/>
        </w:rPr>
        <w:t xml:space="preserve"> </w:t>
      </w:r>
      <w:r w:rsidR="00E55955">
        <w:rPr>
          <w:rFonts w:ascii="Times New Roman" w:hAnsi="Times New Roman"/>
          <w:sz w:val="24"/>
          <w:szCs w:val="24"/>
        </w:rPr>
        <w:t>additional</w:t>
      </w:r>
      <w:r w:rsidR="005A153D">
        <w:rPr>
          <w:rFonts w:ascii="Times New Roman" w:hAnsi="Times New Roman"/>
          <w:sz w:val="24"/>
          <w:szCs w:val="24"/>
        </w:rPr>
        <w:t xml:space="preserve"> sizes.</w:t>
      </w:r>
    </w:p>
    <w:p w14:paraId="7BF85FE2" w14:textId="77777777" w:rsidR="00E5696B" w:rsidRPr="00EB2F74" w:rsidRDefault="00E5696B" w:rsidP="005151FB">
      <w:pPr>
        <w:pStyle w:val="ListParagraph"/>
        <w:numPr>
          <w:ilvl w:val="2"/>
          <w:numId w:val="54"/>
        </w:numPr>
        <w:rPr>
          <w:rFonts w:ascii="Times New Roman" w:hAnsi="Times New Roman"/>
          <w:sz w:val="24"/>
          <w:szCs w:val="24"/>
          <w:u w:val="single"/>
        </w:rPr>
      </w:pPr>
      <w:r w:rsidRPr="00EB2F74">
        <w:rPr>
          <w:rFonts w:ascii="Times New Roman" w:hAnsi="Times New Roman"/>
          <w:sz w:val="24"/>
          <w:szCs w:val="24"/>
        </w:rPr>
        <w:t>Catalog numbers</w:t>
      </w:r>
      <w:r w:rsidR="00EB2F74" w:rsidRPr="00EB2F74">
        <w:rPr>
          <w:rFonts w:ascii="Times New Roman" w:hAnsi="Times New Roman"/>
          <w:sz w:val="24"/>
          <w:szCs w:val="24"/>
        </w:rPr>
        <w:t>: PSPX-101830-MG, PHH-152315-MG</w:t>
      </w:r>
    </w:p>
    <w:p w14:paraId="028352EC" w14:textId="77777777" w:rsidR="00953A1D" w:rsidRDefault="00953A1D" w:rsidP="005151FB">
      <w:pPr>
        <w:rPr>
          <w:rFonts w:ascii="Times New Roman" w:hAnsi="Times New Roman"/>
          <w:sz w:val="24"/>
          <w:szCs w:val="24"/>
          <w:u w:val="single"/>
        </w:rPr>
      </w:pPr>
      <w:r>
        <w:rPr>
          <w:rFonts w:ascii="Times New Roman" w:hAnsi="Times New Roman"/>
          <w:sz w:val="24"/>
          <w:szCs w:val="24"/>
          <w:u w:val="single"/>
        </w:rPr>
        <w:t>February 2, 2018</w:t>
      </w:r>
    </w:p>
    <w:p w14:paraId="0310D7EB" w14:textId="77777777" w:rsidR="00953A1D" w:rsidRPr="00953A1D" w:rsidRDefault="00953A1D" w:rsidP="00953A1D">
      <w:pPr>
        <w:pStyle w:val="ListParagraph"/>
        <w:numPr>
          <w:ilvl w:val="0"/>
          <w:numId w:val="53"/>
        </w:numPr>
        <w:rPr>
          <w:rFonts w:ascii="Times New Roman" w:hAnsi="Times New Roman"/>
          <w:sz w:val="24"/>
          <w:szCs w:val="24"/>
          <w:u w:val="single"/>
        </w:rPr>
      </w:pPr>
      <w:r>
        <w:rPr>
          <w:rFonts w:ascii="Times New Roman" w:hAnsi="Times New Roman"/>
          <w:sz w:val="24"/>
          <w:szCs w:val="24"/>
        </w:rPr>
        <w:t xml:space="preserve">Page </w:t>
      </w:r>
      <w:r w:rsidRPr="00953A1D">
        <w:rPr>
          <w:rFonts w:ascii="Times New Roman" w:hAnsi="Times New Roman"/>
          <w:sz w:val="24"/>
          <w:szCs w:val="24"/>
        </w:rPr>
        <w:t>n</w:t>
      </w:r>
      <w:r>
        <w:rPr>
          <w:rFonts w:ascii="Times New Roman" w:hAnsi="Times New Roman"/>
          <w:sz w:val="24"/>
          <w:szCs w:val="24"/>
        </w:rPr>
        <w:t>-1</w:t>
      </w:r>
      <w:r w:rsidRPr="00953A1D">
        <w:rPr>
          <w:rFonts w:ascii="Times New Roman" w:hAnsi="Times New Roman"/>
          <w:sz w:val="24"/>
          <w:szCs w:val="24"/>
        </w:rPr>
        <w:t xml:space="preserve"> – Bolt, double arming</w:t>
      </w:r>
    </w:p>
    <w:p w14:paraId="3837FDFC" w14:textId="77777777" w:rsidR="00953A1D" w:rsidRPr="00E575C6" w:rsidRDefault="00953A1D" w:rsidP="00953A1D">
      <w:pPr>
        <w:pStyle w:val="ListParagraph"/>
        <w:numPr>
          <w:ilvl w:val="1"/>
          <w:numId w:val="53"/>
        </w:numPr>
        <w:rPr>
          <w:rFonts w:ascii="Times New Roman" w:hAnsi="Times New Roman"/>
          <w:sz w:val="24"/>
          <w:szCs w:val="24"/>
          <w:u w:val="single"/>
        </w:rPr>
      </w:pPr>
      <w:r>
        <w:rPr>
          <w:rFonts w:ascii="Times New Roman" w:hAnsi="Times New Roman"/>
          <w:sz w:val="24"/>
          <w:szCs w:val="24"/>
        </w:rPr>
        <w:t>Added Action Manufacturing</w:t>
      </w:r>
    </w:p>
    <w:p w14:paraId="57176C15" w14:textId="77777777" w:rsidR="00E575C6" w:rsidRPr="00D514D6" w:rsidRDefault="00E575C6" w:rsidP="00D514D6">
      <w:pPr>
        <w:rPr>
          <w:rFonts w:ascii="Times New Roman" w:hAnsi="Times New Roman"/>
          <w:sz w:val="24"/>
          <w:szCs w:val="24"/>
          <w:u w:val="single"/>
        </w:rPr>
      </w:pPr>
    </w:p>
    <w:p w14:paraId="389A3506" w14:textId="77777777" w:rsidR="00E575C6" w:rsidRDefault="00E575C6" w:rsidP="00E575C6">
      <w:pPr>
        <w:rPr>
          <w:rFonts w:ascii="Times New Roman" w:hAnsi="Times New Roman"/>
          <w:sz w:val="24"/>
          <w:szCs w:val="24"/>
        </w:rPr>
      </w:pPr>
      <w:r>
        <w:rPr>
          <w:rFonts w:ascii="Times New Roman" w:hAnsi="Times New Roman"/>
          <w:sz w:val="24"/>
          <w:szCs w:val="24"/>
          <w:u w:val="single"/>
        </w:rPr>
        <w:t>December 4, 2017</w:t>
      </w:r>
    </w:p>
    <w:p w14:paraId="0EF10764" w14:textId="77777777" w:rsidR="00E575C6" w:rsidRDefault="00E575C6" w:rsidP="00E575C6">
      <w:pPr>
        <w:pStyle w:val="ListParagraph"/>
        <w:numPr>
          <w:ilvl w:val="0"/>
          <w:numId w:val="52"/>
        </w:numPr>
        <w:rPr>
          <w:rFonts w:ascii="Times New Roman" w:hAnsi="Times New Roman"/>
          <w:sz w:val="24"/>
          <w:szCs w:val="24"/>
        </w:rPr>
      </w:pPr>
      <w:r w:rsidRPr="002A23FC">
        <w:rPr>
          <w:rFonts w:ascii="Times New Roman" w:hAnsi="Times New Roman"/>
          <w:sz w:val="24"/>
          <w:szCs w:val="24"/>
        </w:rPr>
        <w:lastRenderedPageBreak/>
        <w:t xml:space="preserve">Page </w:t>
      </w:r>
      <w:r>
        <w:rPr>
          <w:rFonts w:ascii="Times New Roman" w:hAnsi="Times New Roman"/>
          <w:sz w:val="24"/>
          <w:szCs w:val="24"/>
        </w:rPr>
        <w:t>z-6 Anchors, Power-Installed Screw, Distribution</w:t>
      </w:r>
    </w:p>
    <w:p w14:paraId="4FB5437F" w14:textId="77777777" w:rsidR="00E575C6" w:rsidRDefault="00E575C6" w:rsidP="00E575C6">
      <w:pPr>
        <w:pStyle w:val="ListParagraph"/>
        <w:numPr>
          <w:ilvl w:val="1"/>
          <w:numId w:val="52"/>
        </w:numPr>
        <w:rPr>
          <w:rFonts w:ascii="Times New Roman" w:hAnsi="Times New Roman"/>
          <w:sz w:val="24"/>
          <w:szCs w:val="24"/>
        </w:rPr>
      </w:pPr>
      <w:r>
        <w:rPr>
          <w:rFonts w:ascii="Times New Roman" w:hAnsi="Times New Roman"/>
          <w:sz w:val="24"/>
          <w:szCs w:val="24"/>
        </w:rPr>
        <w:t>Added new units to Hubbell (Chance)</w:t>
      </w:r>
    </w:p>
    <w:p w14:paraId="77EB3381" w14:textId="77777777" w:rsidR="00E575C6" w:rsidRPr="003A4A46" w:rsidRDefault="00E575C6" w:rsidP="00E575C6">
      <w:pPr>
        <w:pStyle w:val="ListParagraph"/>
        <w:numPr>
          <w:ilvl w:val="2"/>
          <w:numId w:val="52"/>
        </w:numPr>
        <w:rPr>
          <w:rFonts w:ascii="Times New Roman" w:hAnsi="Times New Roman"/>
          <w:sz w:val="24"/>
          <w:szCs w:val="24"/>
        </w:rPr>
      </w:pPr>
      <w:r w:rsidRPr="003A4A46">
        <w:rPr>
          <w:rFonts w:ascii="Times New Roman" w:hAnsi="Times New Roman"/>
          <w:sz w:val="24"/>
          <w:szCs w:val="24"/>
        </w:rPr>
        <w:t>Catalog numbers: C1025006, C1025007, C1025010</w:t>
      </w:r>
      <w:r>
        <w:rPr>
          <w:rFonts w:ascii="Times New Roman" w:hAnsi="Times New Roman"/>
          <w:sz w:val="24"/>
          <w:szCs w:val="24"/>
        </w:rPr>
        <w:t>.</w:t>
      </w:r>
    </w:p>
    <w:p w14:paraId="1523C9F0" w14:textId="77777777" w:rsidR="00953A1D" w:rsidRDefault="00953A1D" w:rsidP="005151FB">
      <w:pPr>
        <w:rPr>
          <w:rFonts w:ascii="Times New Roman" w:hAnsi="Times New Roman"/>
          <w:sz w:val="24"/>
          <w:szCs w:val="24"/>
          <w:u w:val="single"/>
        </w:rPr>
      </w:pPr>
    </w:p>
    <w:p w14:paraId="1906A939" w14:textId="77777777" w:rsidR="00390436" w:rsidRDefault="00390436" w:rsidP="005151FB">
      <w:pPr>
        <w:rPr>
          <w:rFonts w:ascii="Times New Roman" w:hAnsi="Times New Roman"/>
          <w:sz w:val="24"/>
          <w:szCs w:val="24"/>
        </w:rPr>
      </w:pPr>
      <w:r>
        <w:rPr>
          <w:rFonts w:ascii="Times New Roman" w:hAnsi="Times New Roman"/>
          <w:sz w:val="24"/>
          <w:szCs w:val="24"/>
          <w:u w:val="single"/>
        </w:rPr>
        <w:t>November 17, 2017</w:t>
      </w:r>
    </w:p>
    <w:p w14:paraId="2F96A98E" w14:textId="77777777" w:rsidR="00390436" w:rsidRDefault="00390436" w:rsidP="00390436">
      <w:pPr>
        <w:pStyle w:val="ListParagraph"/>
        <w:numPr>
          <w:ilvl w:val="0"/>
          <w:numId w:val="52"/>
        </w:numPr>
        <w:rPr>
          <w:rFonts w:ascii="Times New Roman" w:hAnsi="Times New Roman"/>
          <w:sz w:val="24"/>
          <w:szCs w:val="24"/>
        </w:rPr>
      </w:pPr>
      <w:r w:rsidRPr="002A23FC">
        <w:rPr>
          <w:rFonts w:ascii="Times New Roman" w:hAnsi="Times New Roman"/>
          <w:sz w:val="24"/>
          <w:szCs w:val="24"/>
        </w:rPr>
        <w:t>Page ap-1.1 Clamp, hot line, ACSR with armor rods</w:t>
      </w:r>
    </w:p>
    <w:p w14:paraId="41F368C1" w14:textId="77777777" w:rsidR="00390436" w:rsidRDefault="00390436" w:rsidP="00390436">
      <w:pPr>
        <w:pStyle w:val="ListParagraph"/>
        <w:numPr>
          <w:ilvl w:val="1"/>
          <w:numId w:val="52"/>
        </w:numPr>
        <w:rPr>
          <w:rFonts w:ascii="Times New Roman" w:hAnsi="Times New Roman"/>
          <w:sz w:val="24"/>
          <w:szCs w:val="24"/>
        </w:rPr>
      </w:pPr>
      <w:r>
        <w:rPr>
          <w:rFonts w:ascii="Times New Roman" w:hAnsi="Times New Roman"/>
          <w:sz w:val="24"/>
          <w:szCs w:val="24"/>
        </w:rPr>
        <w:t>Added Aluma-Form</w:t>
      </w:r>
    </w:p>
    <w:p w14:paraId="3206887C" w14:textId="77777777" w:rsidR="00390436" w:rsidRDefault="00390436" w:rsidP="00390436">
      <w:pPr>
        <w:pStyle w:val="ListParagraph"/>
        <w:numPr>
          <w:ilvl w:val="2"/>
          <w:numId w:val="52"/>
        </w:numPr>
        <w:rPr>
          <w:rFonts w:ascii="Times New Roman" w:hAnsi="Times New Roman"/>
          <w:sz w:val="24"/>
          <w:szCs w:val="24"/>
        </w:rPr>
      </w:pPr>
      <w:r w:rsidRPr="002A23FC">
        <w:rPr>
          <w:rFonts w:ascii="Times New Roman" w:hAnsi="Times New Roman"/>
          <w:sz w:val="24"/>
          <w:szCs w:val="24"/>
        </w:rPr>
        <w:t>Catalog numbers: AF-BC20, AF-1540, AF-1530</w:t>
      </w:r>
    </w:p>
    <w:p w14:paraId="3FAEC4C1" w14:textId="77777777" w:rsidR="00390436" w:rsidRPr="002A23FC" w:rsidRDefault="00390436" w:rsidP="005151FB">
      <w:pPr>
        <w:rPr>
          <w:rFonts w:ascii="Times New Roman" w:hAnsi="Times New Roman"/>
          <w:sz w:val="24"/>
          <w:szCs w:val="24"/>
        </w:rPr>
      </w:pPr>
    </w:p>
    <w:p w14:paraId="2EBEF36F" w14:textId="77777777" w:rsidR="00390436" w:rsidRDefault="00390436" w:rsidP="005151FB">
      <w:pPr>
        <w:rPr>
          <w:rFonts w:ascii="Times New Roman" w:hAnsi="Times New Roman"/>
          <w:sz w:val="24"/>
          <w:szCs w:val="24"/>
          <w:u w:val="single"/>
        </w:rPr>
      </w:pPr>
      <w:r>
        <w:rPr>
          <w:rFonts w:ascii="Times New Roman" w:hAnsi="Times New Roman"/>
          <w:sz w:val="24"/>
          <w:szCs w:val="24"/>
          <w:u w:val="single"/>
        </w:rPr>
        <w:t>November 2, 2017</w:t>
      </w:r>
    </w:p>
    <w:p w14:paraId="6E8DC290" w14:textId="77777777" w:rsidR="00390436" w:rsidRDefault="00390436" w:rsidP="00390436">
      <w:pPr>
        <w:pStyle w:val="ListParagraph"/>
        <w:numPr>
          <w:ilvl w:val="0"/>
          <w:numId w:val="51"/>
        </w:numPr>
        <w:rPr>
          <w:rFonts w:ascii="Times New Roman" w:hAnsi="Times New Roman"/>
          <w:sz w:val="24"/>
          <w:szCs w:val="24"/>
        </w:rPr>
      </w:pPr>
      <w:r w:rsidRPr="002D343E">
        <w:rPr>
          <w:rFonts w:ascii="Times New Roman" w:hAnsi="Times New Roman"/>
          <w:sz w:val="24"/>
          <w:szCs w:val="24"/>
        </w:rPr>
        <w:t>Page U hv(1) U hv - Cable, Underground, 15 kV and 25 kV Cable</w:t>
      </w:r>
    </w:p>
    <w:p w14:paraId="4F6DF4F7" w14:textId="77777777" w:rsidR="00390436" w:rsidRPr="002D343E" w:rsidRDefault="00390436" w:rsidP="00390436">
      <w:pPr>
        <w:pStyle w:val="ListParagraph"/>
        <w:numPr>
          <w:ilvl w:val="1"/>
          <w:numId w:val="51"/>
        </w:numPr>
        <w:rPr>
          <w:rFonts w:ascii="Times New Roman" w:hAnsi="Times New Roman"/>
          <w:sz w:val="24"/>
          <w:szCs w:val="24"/>
        </w:rPr>
      </w:pPr>
      <w:r>
        <w:rPr>
          <w:rFonts w:ascii="Times New Roman" w:hAnsi="Times New Roman"/>
          <w:sz w:val="24"/>
          <w:szCs w:val="24"/>
        </w:rPr>
        <w:t>Revised company name “Superior Essex” to “</w:t>
      </w:r>
      <w:r w:rsidRPr="002D343E">
        <w:rPr>
          <w:rFonts w:ascii="Times New Roman" w:hAnsi="Times New Roman"/>
          <w:sz w:val="24"/>
          <w:szCs w:val="24"/>
        </w:rPr>
        <w:t>LS Cable &amp; System U.S.A., Inc.</w:t>
      </w:r>
      <w:r>
        <w:rPr>
          <w:rFonts w:ascii="Times New Roman" w:hAnsi="Times New Roman"/>
          <w:sz w:val="24"/>
          <w:szCs w:val="24"/>
        </w:rPr>
        <w:t>”</w:t>
      </w:r>
    </w:p>
    <w:p w14:paraId="485B7BE0" w14:textId="77777777" w:rsidR="00390436" w:rsidRDefault="00390436" w:rsidP="005151FB">
      <w:pPr>
        <w:rPr>
          <w:rFonts w:ascii="Times New Roman" w:hAnsi="Times New Roman"/>
          <w:sz w:val="24"/>
          <w:szCs w:val="24"/>
          <w:u w:val="single"/>
        </w:rPr>
      </w:pPr>
    </w:p>
    <w:p w14:paraId="78AC1989" w14:textId="77777777" w:rsidR="00390436" w:rsidRDefault="00390436" w:rsidP="005151FB">
      <w:pPr>
        <w:rPr>
          <w:rFonts w:ascii="Times New Roman" w:hAnsi="Times New Roman"/>
          <w:sz w:val="24"/>
          <w:szCs w:val="24"/>
          <w:u w:val="single"/>
        </w:rPr>
      </w:pPr>
      <w:r>
        <w:rPr>
          <w:rFonts w:ascii="Times New Roman" w:hAnsi="Times New Roman"/>
          <w:sz w:val="24"/>
          <w:szCs w:val="24"/>
          <w:u w:val="single"/>
        </w:rPr>
        <w:t>September 12, 2017</w:t>
      </w:r>
    </w:p>
    <w:p w14:paraId="7D5CA2D0" w14:textId="77777777" w:rsidR="00390436" w:rsidRPr="00366A82" w:rsidRDefault="00390436" w:rsidP="00390436">
      <w:pPr>
        <w:pStyle w:val="ListParagraph"/>
        <w:numPr>
          <w:ilvl w:val="0"/>
          <w:numId w:val="50"/>
        </w:numPr>
        <w:rPr>
          <w:rFonts w:ascii="Times New Roman" w:hAnsi="Times New Roman"/>
          <w:sz w:val="24"/>
          <w:szCs w:val="24"/>
          <w:u w:val="single"/>
        </w:rPr>
      </w:pPr>
      <w:r>
        <w:rPr>
          <w:rFonts w:ascii="Times New Roman" w:hAnsi="Times New Roman"/>
          <w:sz w:val="24"/>
          <w:szCs w:val="24"/>
        </w:rPr>
        <w:t xml:space="preserve">Added </w:t>
      </w:r>
      <w:r w:rsidRPr="00D062B0">
        <w:rPr>
          <w:rFonts w:ascii="Times New Roman" w:hAnsi="Times New Roman"/>
          <w:sz w:val="24"/>
          <w:szCs w:val="24"/>
        </w:rPr>
        <w:t>Page</w:t>
      </w:r>
      <w:r>
        <w:rPr>
          <w:rFonts w:ascii="Times New Roman" w:hAnsi="Times New Roman"/>
          <w:sz w:val="24"/>
          <w:szCs w:val="24"/>
        </w:rPr>
        <w:t xml:space="preserve"> sj(1) </w:t>
      </w:r>
      <w:r w:rsidRPr="00366A82">
        <w:rPr>
          <w:rFonts w:ascii="Times New Roman" w:hAnsi="Times New Roman"/>
          <w:sz w:val="24"/>
          <w:szCs w:val="24"/>
        </w:rPr>
        <w:t>Switches, oil circuit recloser by-pass</w:t>
      </w:r>
    </w:p>
    <w:p w14:paraId="65DF041D" w14:textId="77777777" w:rsidR="00390436" w:rsidRPr="00366A82" w:rsidRDefault="00390436" w:rsidP="00390436">
      <w:pPr>
        <w:pStyle w:val="ListParagraph"/>
        <w:numPr>
          <w:ilvl w:val="1"/>
          <w:numId w:val="50"/>
        </w:numPr>
        <w:rPr>
          <w:rFonts w:ascii="Times New Roman" w:hAnsi="Times New Roman"/>
          <w:sz w:val="24"/>
          <w:szCs w:val="24"/>
          <w:u w:val="single"/>
        </w:rPr>
      </w:pPr>
      <w:r>
        <w:rPr>
          <w:rFonts w:ascii="Times New Roman" w:hAnsi="Times New Roman"/>
          <w:sz w:val="24"/>
          <w:szCs w:val="24"/>
        </w:rPr>
        <w:t>Added Hubbell (Chance)</w:t>
      </w:r>
    </w:p>
    <w:p w14:paraId="37ADC4CC" w14:textId="77777777" w:rsidR="00390436" w:rsidRPr="00D062B0" w:rsidRDefault="00390436" w:rsidP="00390436">
      <w:pPr>
        <w:pStyle w:val="ListParagraph"/>
        <w:numPr>
          <w:ilvl w:val="2"/>
          <w:numId w:val="50"/>
        </w:numPr>
        <w:rPr>
          <w:rFonts w:ascii="Times New Roman" w:hAnsi="Times New Roman"/>
          <w:sz w:val="24"/>
          <w:szCs w:val="24"/>
          <w:u w:val="single"/>
        </w:rPr>
      </w:pPr>
      <w:r>
        <w:rPr>
          <w:rFonts w:ascii="Times New Roman" w:hAnsi="Times New Roman"/>
          <w:sz w:val="24"/>
          <w:szCs w:val="24"/>
        </w:rPr>
        <w:t>Catalog number: BP3 – 600A, 900A</w:t>
      </w:r>
    </w:p>
    <w:p w14:paraId="20638E0B" w14:textId="77777777" w:rsidR="00390436" w:rsidRDefault="00390436" w:rsidP="005151FB">
      <w:pPr>
        <w:rPr>
          <w:rFonts w:ascii="Times New Roman" w:hAnsi="Times New Roman"/>
          <w:sz w:val="24"/>
          <w:szCs w:val="24"/>
          <w:u w:val="single"/>
        </w:rPr>
      </w:pPr>
    </w:p>
    <w:p w14:paraId="264CFDDC" w14:textId="77777777" w:rsidR="00390436" w:rsidRDefault="00390436" w:rsidP="005151FB">
      <w:pPr>
        <w:rPr>
          <w:rFonts w:ascii="Times New Roman" w:hAnsi="Times New Roman"/>
          <w:sz w:val="24"/>
          <w:szCs w:val="24"/>
          <w:u w:val="single"/>
        </w:rPr>
      </w:pPr>
      <w:r>
        <w:rPr>
          <w:rFonts w:ascii="Times New Roman" w:hAnsi="Times New Roman"/>
          <w:sz w:val="24"/>
          <w:szCs w:val="24"/>
          <w:u w:val="single"/>
        </w:rPr>
        <w:t>September 8, 2017</w:t>
      </w:r>
    </w:p>
    <w:p w14:paraId="72B3ADCC" w14:textId="77777777" w:rsidR="00390436" w:rsidRPr="00264F3F" w:rsidRDefault="00390436" w:rsidP="00390436">
      <w:pPr>
        <w:pStyle w:val="ListParagraph"/>
        <w:numPr>
          <w:ilvl w:val="0"/>
          <w:numId w:val="49"/>
        </w:numPr>
        <w:rPr>
          <w:rFonts w:ascii="Times New Roman" w:hAnsi="Times New Roman"/>
          <w:sz w:val="24"/>
          <w:szCs w:val="24"/>
          <w:u w:val="single"/>
        </w:rPr>
      </w:pPr>
      <w:r w:rsidRPr="000916EA">
        <w:rPr>
          <w:rFonts w:ascii="Times New Roman" w:hAnsi="Times New Roman"/>
          <w:sz w:val="24"/>
          <w:szCs w:val="24"/>
        </w:rPr>
        <w:t>Page</w:t>
      </w:r>
      <w:r>
        <w:rPr>
          <w:rFonts w:ascii="Times New Roman" w:hAnsi="Times New Roman"/>
          <w:sz w:val="24"/>
          <w:szCs w:val="24"/>
        </w:rPr>
        <w:t xml:space="preserve"> cj-1 </w:t>
      </w:r>
      <w:r w:rsidRPr="00264F3F">
        <w:rPr>
          <w:rFonts w:ascii="Times New Roman" w:hAnsi="Times New Roman"/>
          <w:sz w:val="24"/>
          <w:szCs w:val="24"/>
        </w:rPr>
        <w:t>Pole Ground Wire</w:t>
      </w:r>
    </w:p>
    <w:p w14:paraId="721F52E2" w14:textId="77777777" w:rsidR="00390436" w:rsidRPr="00264F3F" w:rsidRDefault="00390436" w:rsidP="00390436">
      <w:pPr>
        <w:pStyle w:val="ListParagraph"/>
        <w:numPr>
          <w:ilvl w:val="1"/>
          <w:numId w:val="49"/>
        </w:numPr>
        <w:rPr>
          <w:rFonts w:ascii="Times New Roman" w:hAnsi="Times New Roman"/>
          <w:sz w:val="24"/>
          <w:szCs w:val="24"/>
          <w:u w:val="single"/>
        </w:rPr>
      </w:pPr>
      <w:r>
        <w:rPr>
          <w:rFonts w:ascii="Times New Roman" w:hAnsi="Times New Roman"/>
          <w:sz w:val="24"/>
          <w:szCs w:val="24"/>
        </w:rPr>
        <w:t xml:space="preserve">Revised “CommScope BiMetals” to “AFL </w:t>
      </w:r>
      <w:r w:rsidRPr="00264F3F">
        <w:rPr>
          <w:rFonts w:ascii="Times New Roman" w:hAnsi="Times New Roman"/>
          <w:sz w:val="24"/>
          <w:szCs w:val="24"/>
        </w:rPr>
        <w:t>Copperclad</w:t>
      </w:r>
      <w:r>
        <w:rPr>
          <w:rFonts w:ascii="Times New Roman" w:hAnsi="Times New Roman"/>
          <w:sz w:val="24"/>
          <w:szCs w:val="24"/>
        </w:rPr>
        <w:t>”</w:t>
      </w:r>
    </w:p>
    <w:p w14:paraId="36BB97F8" w14:textId="77777777" w:rsidR="00390436" w:rsidRPr="00264F3F" w:rsidRDefault="00390436" w:rsidP="00390436">
      <w:pPr>
        <w:pStyle w:val="ListParagraph"/>
        <w:numPr>
          <w:ilvl w:val="2"/>
          <w:numId w:val="49"/>
        </w:numPr>
        <w:rPr>
          <w:rFonts w:ascii="Times New Roman" w:hAnsi="Times New Roman"/>
          <w:sz w:val="24"/>
          <w:szCs w:val="24"/>
          <w:u w:val="single"/>
        </w:rPr>
      </w:pPr>
      <w:r>
        <w:rPr>
          <w:rFonts w:ascii="Times New Roman" w:hAnsi="Times New Roman"/>
          <w:sz w:val="24"/>
          <w:szCs w:val="24"/>
        </w:rPr>
        <w:t>Added sizes No. 4 and No. 2</w:t>
      </w:r>
    </w:p>
    <w:p w14:paraId="55C1E646" w14:textId="77777777" w:rsidR="00390436" w:rsidRPr="00264F3F" w:rsidRDefault="00390436" w:rsidP="00390436">
      <w:pPr>
        <w:pStyle w:val="ListParagraph"/>
        <w:numPr>
          <w:ilvl w:val="0"/>
          <w:numId w:val="49"/>
        </w:numPr>
        <w:rPr>
          <w:rFonts w:ascii="Times New Roman" w:hAnsi="Times New Roman"/>
          <w:sz w:val="24"/>
          <w:szCs w:val="24"/>
          <w:u w:val="single"/>
        </w:rPr>
      </w:pPr>
      <w:r>
        <w:rPr>
          <w:rFonts w:ascii="Times New Roman" w:hAnsi="Times New Roman"/>
          <w:sz w:val="24"/>
          <w:szCs w:val="24"/>
        </w:rPr>
        <w:t xml:space="preserve">Page sr-1 </w:t>
      </w:r>
      <w:r w:rsidRPr="00264F3F">
        <w:rPr>
          <w:rFonts w:ascii="Times New Roman" w:hAnsi="Times New Roman"/>
          <w:sz w:val="24"/>
          <w:szCs w:val="24"/>
        </w:rPr>
        <w:t>Steel Conductor for Substation Grounding, Copper-Clad or Galvanized</w:t>
      </w:r>
    </w:p>
    <w:p w14:paraId="0AABFBD3" w14:textId="77777777" w:rsidR="00390436" w:rsidRPr="00264F3F" w:rsidRDefault="00390436" w:rsidP="00390436">
      <w:pPr>
        <w:pStyle w:val="ListParagraph"/>
        <w:numPr>
          <w:ilvl w:val="1"/>
          <w:numId w:val="49"/>
        </w:numPr>
        <w:rPr>
          <w:rFonts w:ascii="Times New Roman" w:hAnsi="Times New Roman"/>
          <w:sz w:val="24"/>
          <w:szCs w:val="24"/>
          <w:u w:val="single"/>
        </w:rPr>
      </w:pPr>
      <w:r>
        <w:rPr>
          <w:rFonts w:ascii="Times New Roman" w:hAnsi="Times New Roman"/>
          <w:sz w:val="24"/>
          <w:szCs w:val="24"/>
        </w:rPr>
        <w:t xml:space="preserve">Revised “CommScope BiMetals” to “AFL </w:t>
      </w:r>
      <w:r w:rsidRPr="00264F3F">
        <w:rPr>
          <w:rFonts w:ascii="Times New Roman" w:hAnsi="Times New Roman"/>
          <w:sz w:val="24"/>
          <w:szCs w:val="24"/>
        </w:rPr>
        <w:t>Copperclad</w:t>
      </w:r>
      <w:r>
        <w:rPr>
          <w:rFonts w:ascii="Times New Roman" w:hAnsi="Times New Roman"/>
          <w:sz w:val="24"/>
          <w:szCs w:val="24"/>
        </w:rPr>
        <w:t>”</w:t>
      </w:r>
    </w:p>
    <w:p w14:paraId="02E892D1" w14:textId="77777777" w:rsidR="00390436" w:rsidRPr="00264F3F" w:rsidRDefault="00390436" w:rsidP="00390436">
      <w:pPr>
        <w:pStyle w:val="ListParagraph"/>
        <w:numPr>
          <w:ilvl w:val="2"/>
          <w:numId w:val="49"/>
        </w:numPr>
        <w:rPr>
          <w:rFonts w:ascii="Times New Roman" w:hAnsi="Times New Roman"/>
          <w:sz w:val="24"/>
          <w:szCs w:val="24"/>
          <w:u w:val="single"/>
        </w:rPr>
      </w:pPr>
      <w:r w:rsidRPr="00264F3F">
        <w:rPr>
          <w:rFonts w:ascii="Times New Roman" w:hAnsi="Times New Roman"/>
          <w:sz w:val="24"/>
          <w:szCs w:val="24"/>
        </w:rPr>
        <w:t>Added sizes 19 No. 9 AWG and 19 No. 8 AWG</w:t>
      </w:r>
    </w:p>
    <w:p w14:paraId="2F550224" w14:textId="77777777" w:rsidR="00390436" w:rsidRDefault="00390436" w:rsidP="005151FB">
      <w:pPr>
        <w:rPr>
          <w:rFonts w:ascii="Times New Roman" w:hAnsi="Times New Roman"/>
          <w:sz w:val="24"/>
          <w:szCs w:val="24"/>
          <w:u w:val="single"/>
        </w:rPr>
      </w:pPr>
    </w:p>
    <w:p w14:paraId="6B3FEAFB" w14:textId="77777777" w:rsidR="00390436" w:rsidRDefault="00390436" w:rsidP="005151FB">
      <w:pPr>
        <w:rPr>
          <w:rFonts w:ascii="Times New Roman" w:hAnsi="Times New Roman"/>
          <w:sz w:val="24"/>
          <w:szCs w:val="24"/>
          <w:u w:val="single"/>
        </w:rPr>
      </w:pPr>
      <w:r>
        <w:rPr>
          <w:rFonts w:ascii="Times New Roman" w:hAnsi="Times New Roman"/>
          <w:sz w:val="24"/>
          <w:szCs w:val="24"/>
          <w:u w:val="single"/>
        </w:rPr>
        <w:t>July 21, 2017</w:t>
      </w:r>
    </w:p>
    <w:p w14:paraId="0E26901B" w14:textId="77777777" w:rsidR="00390436" w:rsidRPr="000916EA" w:rsidRDefault="00390436" w:rsidP="00390436">
      <w:pPr>
        <w:pStyle w:val="ListParagraph"/>
        <w:numPr>
          <w:ilvl w:val="0"/>
          <w:numId w:val="49"/>
        </w:numPr>
        <w:rPr>
          <w:rFonts w:ascii="Times New Roman" w:hAnsi="Times New Roman"/>
          <w:sz w:val="24"/>
          <w:szCs w:val="24"/>
          <w:u w:val="single"/>
        </w:rPr>
      </w:pPr>
      <w:r w:rsidRPr="000916EA">
        <w:rPr>
          <w:rFonts w:ascii="Times New Roman" w:hAnsi="Times New Roman"/>
          <w:sz w:val="24"/>
          <w:szCs w:val="24"/>
        </w:rPr>
        <w:t xml:space="preserve">Page </w:t>
      </w:r>
      <w:r w:rsidRPr="00625D94">
        <w:rPr>
          <w:rFonts w:ascii="Times New Roman" w:hAnsi="Times New Roman"/>
          <w:sz w:val="24"/>
          <w:szCs w:val="24"/>
        </w:rPr>
        <w:t>U he-3.1</w:t>
      </w:r>
      <w:r>
        <w:rPr>
          <w:rFonts w:ascii="Times New Roman" w:hAnsi="Times New Roman"/>
          <w:sz w:val="24"/>
          <w:szCs w:val="24"/>
        </w:rPr>
        <w:t xml:space="preserve"> </w:t>
      </w:r>
      <w:r w:rsidRPr="00625D94">
        <w:rPr>
          <w:rFonts w:ascii="Times New Roman" w:hAnsi="Times New Roman"/>
          <w:sz w:val="24"/>
          <w:szCs w:val="24"/>
        </w:rPr>
        <w:t>Padmounted Switchgear</w:t>
      </w:r>
      <w:r>
        <w:rPr>
          <w:rFonts w:ascii="Times New Roman" w:hAnsi="Times New Roman"/>
          <w:sz w:val="24"/>
          <w:szCs w:val="24"/>
        </w:rPr>
        <w:t xml:space="preserve"> </w:t>
      </w:r>
      <w:r w:rsidRPr="00625D94">
        <w:rPr>
          <w:rFonts w:ascii="Times New Roman" w:hAnsi="Times New Roman"/>
          <w:sz w:val="24"/>
          <w:szCs w:val="24"/>
        </w:rPr>
        <w:t>(200 and 600 amp)</w:t>
      </w:r>
    </w:p>
    <w:p w14:paraId="78730517" w14:textId="77777777" w:rsidR="00390436" w:rsidRDefault="00390436" w:rsidP="00390436">
      <w:pPr>
        <w:pStyle w:val="ListParagraph"/>
        <w:numPr>
          <w:ilvl w:val="1"/>
          <w:numId w:val="49"/>
        </w:numPr>
        <w:rPr>
          <w:rFonts w:ascii="Times New Roman" w:hAnsi="Times New Roman"/>
          <w:sz w:val="24"/>
          <w:szCs w:val="24"/>
        </w:rPr>
      </w:pPr>
      <w:r>
        <w:rPr>
          <w:rFonts w:ascii="Times New Roman" w:hAnsi="Times New Roman"/>
          <w:sz w:val="24"/>
          <w:szCs w:val="24"/>
        </w:rPr>
        <w:t xml:space="preserve">Added </w:t>
      </w:r>
      <w:r w:rsidRPr="00625D94">
        <w:rPr>
          <w:rFonts w:ascii="Times New Roman" w:hAnsi="Times New Roman"/>
          <w:sz w:val="24"/>
          <w:szCs w:val="24"/>
        </w:rPr>
        <w:t>Elastimold</w:t>
      </w:r>
    </w:p>
    <w:p w14:paraId="6F9746C7" w14:textId="77777777" w:rsidR="00390436" w:rsidRPr="00625D94" w:rsidRDefault="00390436" w:rsidP="00390436">
      <w:pPr>
        <w:pStyle w:val="ListParagraph"/>
        <w:numPr>
          <w:ilvl w:val="2"/>
          <w:numId w:val="49"/>
        </w:numPr>
        <w:rPr>
          <w:rFonts w:ascii="Times New Roman" w:hAnsi="Times New Roman"/>
          <w:sz w:val="24"/>
          <w:szCs w:val="24"/>
        </w:rPr>
      </w:pPr>
      <w:r w:rsidRPr="00625D94">
        <w:rPr>
          <w:rFonts w:ascii="Times New Roman" w:hAnsi="Times New Roman"/>
          <w:sz w:val="24"/>
          <w:szCs w:val="24"/>
        </w:rPr>
        <w:t>Type MVS, single-phase and three phase, 200 and 600 amp, 15-38 kV</w:t>
      </w:r>
    </w:p>
    <w:p w14:paraId="19833136" w14:textId="77777777" w:rsidR="00390436" w:rsidRDefault="00390436" w:rsidP="00390436">
      <w:pPr>
        <w:pStyle w:val="ListParagraph"/>
        <w:numPr>
          <w:ilvl w:val="2"/>
          <w:numId w:val="49"/>
        </w:numPr>
        <w:rPr>
          <w:rFonts w:ascii="Times New Roman" w:hAnsi="Times New Roman"/>
          <w:sz w:val="24"/>
          <w:szCs w:val="24"/>
        </w:rPr>
      </w:pPr>
      <w:r w:rsidRPr="00625D94">
        <w:rPr>
          <w:rFonts w:ascii="Times New Roman" w:hAnsi="Times New Roman"/>
          <w:sz w:val="24"/>
          <w:szCs w:val="24"/>
        </w:rPr>
        <w:t>Type MVI, single-phase and three phase, 200 and 600 amp, 15-38 kV</w:t>
      </w:r>
    </w:p>
    <w:p w14:paraId="5903B444" w14:textId="77777777" w:rsidR="00390436" w:rsidRPr="00625D94" w:rsidRDefault="00390436" w:rsidP="005151FB">
      <w:pPr>
        <w:rPr>
          <w:rFonts w:ascii="Times New Roman" w:hAnsi="Times New Roman"/>
          <w:sz w:val="24"/>
          <w:szCs w:val="24"/>
        </w:rPr>
      </w:pPr>
    </w:p>
    <w:p w14:paraId="7E2771C3" w14:textId="77777777" w:rsidR="00390436" w:rsidRDefault="00390436" w:rsidP="005151FB">
      <w:pPr>
        <w:rPr>
          <w:rFonts w:ascii="Times New Roman" w:hAnsi="Times New Roman"/>
          <w:sz w:val="24"/>
          <w:szCs w:val="24"/>
          <w:u w:val="single"/>
        </w:rPr>
      </w:pPr>
      <w:r>
        <w:rPr>
          <w:rFonts w:ascii="Times New Roman" w:hAnsi="Times New Roman"/>
          <w:sz w:val="24"/>
          <w:szCs w:val="24"/>
          <w:u w:val="single"/>
        </w:rPr>
        <w:t>July 19, 2017</w:t>
      </w:r>
    </w:p>
    <w:p w14:paraId="4A44369B" w14:textId="77777777" w:rsidR="00390436" w:rsidRPr="000916EA" w:rsidRDefault="00390436" w:rsidP="00390436">
      <w:pPr>
        <w:pStyle w:val="ListParagraph"/>
        <w:numPr>
          <w:ilvl w:val="0"/>
          <w:numId w:val="49"/>
        </w:numPr>
        <w:rPr>
          <w:rFonts w:ascii="Times New Roman" w:hAnsi="Times New Roman"/>
          <w:sz w:val="24"/>
          <w:szCs w:val="24"/>
          <w:u w:val="single"/>
        </w:rPr>
      </w:pPr>
      <w:r w:rsidRPr="000916EA">
        <w:rPr>
          <w:rFonts w:ascii="Times New Roman" w:hAnsi="Times New Roman"/>
          <w:sz w:val="24"/>
          <w:szCs w:val="24"/>
        </w:rPr>
        <w:t xml:space="preserve">Page </w:t>
      </w:r>
      <w:r>
        <w:rPr>
          <w:rFonts w:ascii="Times New Roman" w:hAnsi="Times New Roman"/>
          <w:sz w:val="24"/>
          <w:szCs w:val="24"/>
        </w:rPr>
        <w:t>ah-1 Tie, insulator, formed type</w:t>
      </w:r>
    </w:p>
    <w:p w14:paraId="35EFC063" w14:textId="77777777" w:rsidR="00390436" w:rsidRDefault="00390436" w:rsidP="00390436">
      <w:pPr>
        <w:pStyle w:val="ListParagraph"/>
        <w:numPr>
          <w:ilvl w:val="1"/>
          <w:numId w:val="49"/>
        </w:numPr>
        <w:rPr>
          <w:rFonts w:ascii="Times New Roman" w:hAnsi="Times New Roman"/>
          <w:sz w:val="24"/>
          <w:szCs w:val="24"/>
        </w:rPr>
      </w:pPr>
      <w:r>
        <w:rPr>
          <w:rFonts w:ascii="Times New Roman" w:hAnsi="Times New Roman"/>
          <w:sz w:val="24"/>
          <w:szCs w:val="24"/>
        </w:rPr>
        <w:t>Added “</w:t>
      </w:r>
      <w:r w:rsidRPr="004320AE">
        <w:rPr>
          <w:rFonts w:ascii="Times New Roman" w:hAnsi="Times New Roman"/>
          <w:sz w:val="24"/>
          <w:szCs w:val="24"/>
        </w:rPr>
        <w:t>Alloy Side, Spool and Top Ties</w:t>
      </w:r>
      <w:r>
        <w:rPr>
          <w:rFonts w:ascii="Times New Roman" w:hAnsi="Times New Roman"/>
          <w:sz w:val="24"/>
          <w:szCs w:val="24"/>
        </w:rPr>
        <w:t>” to Preformed Line Products</w:t>
      </w:r>
    </w:p>
    <w:p w14:paraId="49B454E8" w14:textId="77777777" w:rsidR="00390436" w:rsidRDefault="00390436" w:rsidP="00390436">
      <w:pPr>
        <w:pStyle w:val="ListParagraph"/>
        <w:numPr>
          <w:ilvl w:val="0"/>
          <w:numId w:val="49"/>
        </w:numPr>
        <w:rPr>
          <w:rFonts w:ascii="Times New Roman" w:hAnsi="Times New Roman"/>
          <w:sz w:val="24"/>
          <w:szCs w:val="24"/>
        </w:rPr>
      </w:pPr>
      <w:r>
        <w:rPr>
          <w:rFonts w:ascii="Times New Roman" w:hAnsi="Times New Roman"/>
          <w:sz w:val="24"/>
          <w:szCs w:val="24"/>
        </w:rPr>
        <w:t>Added Page ea-3 Insulators, post type</w:t>
      </w:r>
    </w:p>
    <w:p w14:paraId="262A11F0" w14:textId="77777777" w:rsidR="00390436" w:rsidRDefault="00390436" w:rsidP="00390436">
      <w:pPr>
        <w:pStyle w:val="ListParagraph"/>
        <w:numPr>
          <w:ilvl w:val="1"/>
          <w:numId w:val="49"/>
        </w:numPr>
        <w:rPr>
          <w:rFonts w:ascii="Times New Roman" w:hAnsi="Times New Roman"/>
          <w:sz w:val="24"/>
          <w:szCs w:val="24"/>
        </w:rPr>
      </w:pPr>
      <w:r>
        <w:rPr>
          <w:rFonts w:ascii="Times New Roman" w:hAnsi="Times New Roman"/>
          <w:sz w:val="24"/>
          <w:szCs w:val="24"/>
        </w:rPr>
        <w:t xml:space="preserve">Added </w:t>
      </w:r>
      <w:r w:rsidRPr="003D46B7">
        <w:rPr>
          <w:rFonts w:ascii="Times New Roman" w:hAnsi="Times New Roman"/>
          <w:sz w:val="24"/>
          <w:szCs w:val="24"/>
        </w:rPr>
        <w:t>Eprecsa USA, LLC</w:t>
      </w:r>
    </w:p>
    <w:p w14:paraId="36FEECDE" w14:textId="77777777" w:rsidR="00390436" w:rsidRPr="004320AE" w:rsidRDefault="00390436" w:rsidP="00390436">
      <w:pPr>
        <w:pStyle w:val="ListParagraph"/>
        <w:numPr>
          <w:ilvl w:val="2"/>
          <w:numId w:val="49"/>
        </w:numPr>
        <w:rPr>
          <w:rFonts w:ascii="Times New Roman" w:hAnsi="Times New Roman"/>
          <w:sz w:val="24"/>
          <w:szCs w:val="24"/>
        </w:rPr>
      </w:pPr>
      <w:r>
        <w:rPr>
          <w:rFonts w:ascii="Times New Roman" w:hAnsi="Times New Roman"/>
          <w:sz w:val="24"/>
          <w:szCs w:val="24"/>
        </w:rPr>
        <w:t xml:space="preserve">catalog numbers: </w:t>
      </w:r>
      <w:r w:rsidRPr="003D46B7">
        <w:rPr>
          <w:rFonts w:ascii="Times New Roman" w:hAnsi="Times New Roman"/>
          <w:sz w:val="24"/>
          <w:szCs w:val="24"/>
        </w:rPr>
        <w:t>13PD</w:t>
      </w:r>
      <w:r>
        <w:rPr>
          <w:rFonts w:ascii="Times New Roman" w:hAnsi="Times New Roman"/>
          <w:sz w:val="24"/>
          <w:szCs w:val="24"/>
        </w:rPr>
        <w:t xml:space="preserve">, </w:t>
      </w:r>
      <w:r w:rsidRPr="003D46B7">
        <w:rPr>
          <w:rFonts w:ascii="Times New Roman" w:hAnsi="Times New Roman"/>
          <w:sz w:val="24"/>
          <w:szCs w:val="24"/>
        </w:rPr>
        <w:t>22PD</w:t>
      </w:r>
      <w:r>
        <w:rPr>
          <w:rFonts w:ascii="Times New Roman" w:hAnsi="Times New Roman"/>
          <w:sz w:val="24"/>
          <w:szCs w:val="24"/>
        </w:rPr>
        <w:t xml:space="preserve">, </w:t>
      </w:r>
      <w:r w:rsidRPr="003D46B7">
        <w:rPr>
          <w:rFonts w:ascii="Times New Roman" w:hAnsi="Times New Roman"/>
          <w:sz w:val="24"/>
          <w:szCs w:val="24"/>
        </w:rPr>
        <w:t>33PD</w:t>
      </w:r>
    </w:p>
    <w:p w14:paraId="6CD1E1D4" w14:textId="77777777" w:rsidR="00390436" w:rsidRDefault="00390436" w:rsidP="005151FB">
      <w:pPr>
        <w:rPr>
          <w:rFonts w:ascii="Times New Roman" w:hAnsi="Times New Roman"/>
          <w:sz w:val="24"/>
          <w:szCs w:val="24"/>
          <w:u w:val="single"/>
        </w:rPr>
      </w:pPr>
    </w:p>
    <w:p w14:paraId="4AD17268" w14:textId="77777777" w:rsidR="00390436" w:rsidRPr="00A24579" w:rsidRDefault="00390436" w:rsidP="005151FB">
      <w:pPr>
        <w:rPr>
          <w:rFonts w:ascii="Times New Roman" w:hAnsi="Times New Roman"/>
          <w:sz w:val="24"/>
          <w:szCs w:val="24"/>
          <w:u w:val="single"/>
        </w:rPr>
      </w:pPr>
      <w:r>
        <w:rPr>
          <w:rFonts w:ascii="Times New Roman" w:hAnsi="Times New Roman"/>
          <w:sz w:val="24"/>
          <w:szCs w:val="24"/>
          <w:u w:val="single"/>
        </w:rPr>
        <w:t>July 7, 2017</w:t>
      </w:r>
    </w:p>
    <w:p w14:paraId="601EEB4D" w14:textId="77777777" w:rsidR="00390436" w:rsidRPr="000916EA" w:rsidRDefault="00390436" w:rsidP="00390436">
      <w:pPr>
        <w:pStyle w:val="ListParagraph"/>
        <w:numPr>
          <w:ilvl w:val="0"/>
          <w:numId w:val="49"/>
        </w:numPr>
        <w:rPr>
          <w:rFonts w:ascii="Times New Roman" w:hAnsi="Times New Roman"/>
          <w:sz w:val="24"/>
          <w:szCs w:val="24"/>
          <w:u w:val="single"/>
        </w:rPr>
      </w:pPr>
      <w:r w:rsidRPr="000916EA">
        <w:rPr>
          <w:rFonts w:ascii="Times New Roman" w:hAnsi="Times New Roman"/>
          <w:sz w:val="24"/>
          <w:szCs w:val="24"/>
        </w:rPr>
        <w:t xml:space="preserve">Page </w:t>
      </w:r>
      <w:r>
        <w:rPr>
          <w:rFonts w:ascii="Times New Roman" w:hAnsi="Times New Roman"/>
          <w:sz w:val="24"/>
          <w:szCs w:val="24"/>
        </w:rPr>
        <w:t>ah-1 Tie, insulator, formed type</w:t>
      </w:r>
    </w:p>
    <w:p w14:paraId="1D35DBEA" w14:textId="77777777" w:rsidR="00390436" w:rsidRPr="000916EA" w:rsidRDefault="00390436" w:rsidP="00390436">
      <w:pPr>
        <w:pStyle w:val="ListParagraph"/>
        <w:numPr>
          <w:ilvl w:val="1"/>
          <w:numId w:val="49"/>
        </w:numPr>
        <w:rPr>
          <w:rFonts w:ascii="Times New Roman" w:hAnsi="Times New Roman"/>
          <w:sz w:val="24"/>
          <w:szCs w:val="24"/>
          <w:u w:val="single"/>
        </w:rPr>
      </w:pPr>
      <w:r>
        <w:rPr>
          <w:rFonts w:ascii="Times New Roman" w:hAnsi="Times New Roman"/>
          <w:sz w:val="24"/>
          <w:szCs w:val="24"/>
        </w:rPr>
        <w:t>Added 3 new products to Preformed Line Products</w:t>
      </w:r>
    </w:p>
    <w:p w14:paraId="36426BE9" w14:textId="77777777" w:rsidR="00390436" w:rsidRPr="000916EA" w:rsidRDefault="00390436" w:rsidP="00390436">
      <w:pPr>
        <w:pStyle w:val="ListParagraph"/>
        <w:numPr>
          <w:ilvl w:val="2"/>
          <w:numId w:val="49"/>
        </w:numPr>
        <w:rPr>
          <w:rFonts w:ascii="Times New Roman" w:hAnsi="Times New Roman"/>
          <w:sz w:val="24"/>
          <w:szCs w:val="24"/>
          <w:u w:val="single"/>
        </w:rPr>
      </w:pPr>
      <w:r w:rsidRPr="000916EA">
        <w:rPr>
          <w:rFonts w:ascii="Times New Roman" w:hAnsi="Times New Roman"/>
          <w:sz w:val="24"/>
          <w:szCs w:val="24"/>
        </w:rPr>
        <w:t>EZST-series</w:t>
      </w:r>
      <w:r>
        <w:rPr>
          <w:rFonts w:ascii="Times New Roman" w:hAnsi="Times New Roman"/>
          <w:sz w:val="24"/>
          <w:szCs w:val="24"/>
        </w:rPr>
        <w:t xml:space="preserve">, </w:t>
      </w:r>
      <w:r w:rsidRPr="000916EA">
        <w:rPr>
          <w:rFonts w:ascii="Times New Roman" w:hAnsi="Times New Roman"/>
          <w:sz w:val="24"/>
          <w:szCs w:val="24"/>
        </w:rPr>
        <w:t>TT-series</w:t>
      </w:r>
      <w:r>
        <w:rPr>
          <w:rFonts w:ascii="Times New Roman" w:hAnsi="Times New Roman"/>
          <w:sz w:val="24"/>
          <w:szCs w:val="24"/>
        </w:rPr>
        <w:t xml:space="preserve"> and UT-series</w:t>
      </w:r>
    </w:p>
    <w:p w14:paraId="2D32A38F" w14:textId="77777777" w:rsidR="00390436" w:rsidRDefault="00390436" w:rsidP="005151FB">
      <w:pPr>
        <w:rPr>
          <w:rFonts w:ascii="Times New Roman" w:hAnsi="Times New Roman"/>
          <w:sz w:val="24"/>
          <w:szCs w:val="24"/>
          <w:u w:val="single"/>
        </w:rPr>
      </w:pPr>
    </w:p>
    <w:p w14:paraId="0AB97D98" w14:textId="77777777" w:rsidR="00390436" w:rsidRPr="00A24579" w:rsidRDefault="00390436" w:rsidP="005151FB">
      <w:pPr>
        <w:rPr>
          <w:rFonts w:ascii="Times New Roman" w:hAnsi="Times New Roman"/>
          <w:sz w:val="24"/>
          <w:szCs w:val="24"/>
          <w:u w:val="single"/>
        </w:rPr>
      </w:pPr>
      <w:r>
        <w:rPr>
          <w:rFonts w:ascii="Times New Roman" w:hAnsi="Times New Roman"/>
          <w:sz w:val="24"/>
          <w:szCs w:val="24"/>
          <w:u w:val="single"/>
        </w:rPr>
        <w:t>June 20, 2017</w:t>
      </w:r>
    </w:p>
    <w:p w14:paraId="0913DF21" w14:textId="77777777" w:rsidR="00390436" w:rsidRDefault="00390436" w:rsidP="00390436">
      <w:pPr>
        <w:pStyle w:val="ListParagraph"/>
        <w:numPr>
          <w:ilvl w:val="0"/>
          <w:numId w:val="47"/>
        </w:numPr>
        <w:rPr>
          <w:rFonts w:ascii="Times New Roman" w:hAnsi="Times New Roman"/>
          <w:sz w:val="24"/>
          <w:szCs w:val="24"/>
        </w:rPr>
      </w:pPr>
      <w:r w:rsidRPr="00A24579">
        <w:rPr>
          <w:rFonts w:ascii="Times New Roman" w:hAnsi="Times New Roman"/>
          <w:sz w:val="24"/>
          <w:szCs w:val="24"/>
        </w:rPr>
        <w:t>Page sd-1 Current Transformers, outdoor type</w:t>
      </w:r>
    </w:p>
    <w:p w14:paraId="5A639D39" w14:textId="77777777" w:rsidR="00390436" w:rsidRDefault="00390436" w:rsidP="00390436">
      <w:pPr>
        <w:pStyle w:val="ListParagraph"/>
        <w:numPr>
          <w:ilvl w:val="1"/>
          <w:numId w:val="47"/>
        </w:numPr>
        <w:rPr>
          <w:rFonts w:ascii="Times New Roman" w:hAnsi="Times New Roman"/>
          <w:sz w:val="24"/>
          <w:szCs w:val="24"/>
        </w:rPr>
      </w:pPr>
      <w:r>
        <w:rPr>
          <w:rFonts w:ascii="Times New Roman" w:hAnsi="Times New Roman"/>
          <w:sz w:val="24"/>
          <w:szCs w:val="24"/>
        </w:rPr>
        <w:t>Revised company name to “Arteche” from “Arteche USA”.</w:t>
      </w:r>
    </w:p>
    <w:p w14:paraId="3A93824D" w14:textId="77777777" w:rsidR="00390436" w:rsidRPr="00A24579" w:rsidRDefault="00390436" w:rsidP="00390436">
      <w:pPr>
        <w:pStyle w:val="ListParagraph"/>
        <w:numPr>
          <w:ilvl w:val="1"/>
          <w:numId w:val="47"/>
        </w:numPr>
        <w:rPr>
          <w:rFonts w:ascii="Times New Roman" w:hAnsi="Times New Roman"/>
          <w:sz w:val="24"/>
          <w:szCs w:val="24"/>
        </w:rPr>
      </w:pPr>
      <w:r>
        <w:rPr>
          <w:rFonts w:ascii="Times New Roman" w:hAnsi="Times New Roman"/>
          <w:sz w:val="24"/>
          <w:szCs w:val="24"/>
        </w:rPr>
        <w:t>Added CRF-17 and CRH-36, which were omitted from the original listing.</w:t>
      </w:r>
    </w:p>
    <w:p w14:paraId="47FAA1B5" w14:textId="77777777" w:rsidR="00390436" w:rsidRDefault="00390436" w:rsidP="00390436">
      <w:pPr>
        <w:pStyle w:val="ListParagraph"/>
        <w:numPr>
          <w:ilvl w:val="0"/>
          <w:numId w:val="47"/>
        </w:numPr>
        <w:rPr>
          <w:rFonts w:ascii="Times New Roman" w:hAnsi="Times New Roman"/>
          <w:sz w:val="24"/>
          <w:szCs w:val="24"/>
        </w:rPr>
      </w:pPr>
      <w:r w:rsidRPr="00A24579">
        <w:rPr>
          <w:rFonts w:ascii="Times New Roman" w:hAnsi="Times New Roman"/>
          <w:sz w:val="24"/>
          <w:szCs w:val="24"/>
        </w:rPr>
        <w:t>Page s</w:t>
      </w:r>
      <w:r>
        <w:rPr>
          <w:rFonts w:ascii="Times New Roman" w:hAnsi="Times New Roman"/>
          <w:sz w:val="24"/>
          <w:szCs w:val="24"/>
        </w:rPr>
        <w:t>e</w:t>
      </w:r>
      <w:r w:rsidRPr="00A24579">
        <w:rPr>
          <w:rFonts w:ascii="Times New Roman" w:hAnsi="Times New Roman"/>
          <w:sz w:val="24"/>
          <w:szCs w:val="24"/>
        </w:rPr>
        <w:t xml:space="preserve">-1 </w:t>
      </w:r>
      <w:r>
        <w:rPr>
          <w:rFonts w:ascii="Times New Roman" w:hAnsi="Times New Roman"/>
          <w:sz w:val="24"/>
          <w:szCs w:val="24"/>
        </w:rPr>
        <w:t>Voltage</w:t>
      </w:r>
      <w:r w:rsidRPr="00A24579">
        <w:rPr>
          <w:rFonts w:ascii="Times New Roman" w:hAnsi="Times New Roman"/>
          <w:sz w:val="24"/>
          <w:szCs w:val="24"/>
        </w:rPr>
        <w:t xml:space="preserve"> Transformers, outdoor type</w:t>
      </w:r>
    </w:p>
    <w:p w14:paraId="751A7F82" w14:textId="77777777" w:rsidR="00390436" w:rsidRDefault="00390436" w:rsidP="00390436">
      <w:pPr>
        <w:pStyle w:val="ListParagraph"/>
        <w:numPr>
          <w:ilvl w:val="1"/>
          <w:numId w:val="47"/>
        </w:numPr>
        <w:rPr>
          <w:rFonts w:ascii="Times New Roman" w:hAnsi="Times New Roman"/>
          <w:sz w:val="24"/>
          <w:szCs w:val="24"/>
        </w:rPr>
      </w:pPr>
      <w:r>
        <w:rPr>
          <w:rFonts w:ascii="Times New Roman" w:hAnsi="Times New Roman"/>
          <w:sz w:val="24"/>
          <w:szCs w:val="24"/>
        </w:rPr>
        <w:t>Revised company name to “Arteche” from “Arteche USA”.</w:t>
      </w:r>
    </w:p>
    <w:p w14:paraId="149A8781" w14:textId="77777777" w:rsidR="00390436" w:rsidRPr="00A24579" w:rsidRDefault="00390436" w:rsidP="005151FB">
      <w:pPr>
        <w:ind w:left="360"/>
        <w:rPr>
          <w:rFonts w:ascii="Times New Roman" w:hAnsi="Times New Roman"/>
          <w:sz w:val="24"/>
          <w:szCs w:val="24"/>
          <w:u w:val="single"/>
        </w:rPr>
      </w:pPr>
    </w:p>
    <w:p w14:paraId="074D1B49" w14:textId="77777777" w:rsidR="00390436" w:rsidRPr="00A24579" w:rsidRDefault="00390436" w:rsidP="005151FB">
      <w:pPr>
        <w:rPr>
          <w:rFonts w:ascii="Times New Roman" w:hAnsi="Times New Roman"/>
          <w:sz w:val="24"/>
          <w:szCs w:val="24"/>
          <w:u w:val="single"/>
        </w:rPr>
      </w:pPr>
      <w:r w:rsidRPr="00A24579">
        <w:rPr>
          <w:rFonts w:ascii="Times New Roman" w:hAnsi="Times New Roman"/>
          <w:sz w:val="24"/>
          <w:szCs w:val="24"/>
          <w:u w:val="single"/>
        </w:rPr>
        <w:t>May 1, 2017</w:t>
      </w:r>
    </w:p>
    <w:p w14:paraId="341C7492" w14:textId="77777777" w:rsidR="00390436" w:rsidRDefault="00390436" w:rsidP="00390436">
      <w:pPr>
        <w:pStyle w:val="ListParagraph"/>
        <w:numPr>
          <w:ilvl w:val="0"/>
          <w:numId w:val="48"/>
        </w:numPr>
        <w:rPr>
          <w:rFonts w:ascii="Times New Roman" w:hAnsi="Times New Roman"/>
          <w:sz w:val="24"/>
          <w:szCs w:val="24"/>
        </w:rPr>
      </w:pPr>
      <w:r w:rsidRPr="00082732">
        <w:rPr>
          <w:rFonts w:ascii="Times New Roman" w:hAnsi="Times New Roman"/>
          <w:sz w:val="24"/>
          <w:szCs w:val="24"/>
        </w:rPr>
        <w:lastRenderedPageBreak/>
        <w:t>Page bx-1.1 Splice, automatic, Distribution</w:t>
      </w:r>
    </w:p>
    <w:p w14:paraId="42B0CF98" w14:textId="77777777" w:rsidR="00390436" w:rsidRDefault="00390436" w:rsidP="00390436">
      <w:pPr>
        <w:pStyle w:val="ListParagraph"/>
        <w:numPr>
          <w:ilvl w:val="1"/>
          <w:numId w:val="48"/>
        </w:numPr>
        <w:rPr>
          <w:rFonts w:ascii="Times New Roman" w:hAnsi="Times New Roman"/>
          <w:sz w:val="24"/>
          <w:szCs w:val="24"/>
        </w:rPr>
      </w:pPr>
      <w:r>
        <w:rPr>
          <w:rFonts w:ascii="Times New Roman" w:hAnsi="Times New Roman"/>
          <w:sz w:val="24"/>
          <w:szCs w:val="24"/>
        </w:rPr>
        <w:t>Added 2 new splices to Aluma-Form, Inc. listing.</w:t>
      </w:r>
    </w:p>
    <w:p w14:paraId="1418C9CC" w14:textId="77777777" w:rsidR="00390436" w:rsidRDefault="00390436" w:rsidP="00390436">
      <w:pPr>
        <w:pStyle w:val="ListParagraph"/>
        <w:numPr>
          <w:ilvl w:val="2"/>
          <w:numId w:val="48"/>
        </w:numPr>
        <w:rPr>
          <w:rFonts w:ascii="Times New Roman" w:hAnsi="Times New Roman"/>
          <w:sz w:val="24"/>
          <w:szCs w:val="24"/>
        </w:rPr>
      </w:pPr>
      <w:r>
        <w:rPr>
          <w:rFonts w:ascii="Times New Roman" w:hAnsi="Times New Roman"/>
          <w:sz w:val="24"/>
          <w:szCs w:val="24"/>
        </w:rPr>
        <w:t xml:space="preserve">Cat. #: </w:t>
      </w:r>
      <w:r w:rsidRPr="00082732">
        <w:rPr>
          <w:rFonts w:ascii="Times New Roman" w:hAnsi="Times New Roman"/>
          <w:sz w:val="24"/>
          <w:szCs w:val="24"/>
        </w:rPr>
        <w:t>ASC1020</w:t>
      </w:r>
      <w:r>
        <w:rPr>
          <w:rFonts w:ascii="Times New Roman" w:hAnsi="Times New Roman"/>
          <w:sz w:val="24"/>
          <w:szCs w:val="24"/>
        </w:rPr>
        <w:tab/>
      </w:r>
    </w:p>
    <w:p w14:paraId="160246D7" w14:textId="77777777" w:rsidR="00390436" w:rsidRPr="00082732" w:rsidRDefault="00390436" w:rsidP="00390436">
      <w:pPr>
        <w:pStyle w:val="ListParagraph"/>
        <w:numPr>
          <w:ilvl w:val="3"/>
          <w:numId w:val="48"/>
        </w:numPr>
        <w:rPr>
          <w:rFonts w:ascii="Times New Roman" w:hAnsi="Times New Roman"/>
          <w:sz w:val="24"/>
          <w:szCs w:val="24"/>
        </w:rPr>
      </w:pPr>
      <w:r>
        <w:rPr>
          <w:rFonts w:ascii="Times New Roman" w:hAnsi="Times New Roman"/>
          <w:sz w:val="24"/>
          <w:szCs w:val="24"/>
        </w:rPr>
        <w:t>AAC (</w:t>
      </w:r>
      <w:r w:rsidRPr="00082732">
        <w:rPr>
          <w:rFonts w:ascii="Times New Roman" w:hAnsi="Times New Roman"/>
          <w:sz w:val="24"/>
          <w:szCs w:val="24"/>
        </w:rPr>
        <w:t>1/0 &amp; 2/0</w:t>
      </w:r>
      <w:r>
        <w:rPr>
          <w:rFonts w:ascii="Times New Roman" w:hAnsi="Times New Roman"/>
          <w:sz w:val="24"/>
          <w:szCs w:val="24"/>
        </w:rPr>
        <w:t>), AAAC (</w:t>
      </w:r>
      <w:r w:rsidRPr="00082732">
        <w:rPr>
          <w:rFonts w:ascii="Times New Roman" w:hAnsi="Times New Roman"/>
          <w:sz w:val="24"/>
          <w:szCs w:val="24"/>
        </w:rPr>
        <w:t>1/0 &amp; 2/0</w:t>
      </w:r>
      <w:r>
        <w:rPr>
          <w:rFonts w:ascii="Times New Roman" w:hAnsi="Times New Roman"/>
          <w:sz w:val="24"/>
          <w:szCs w:val="24"/>
        </w:rPr>
        <w:t>), and ACSR (</w:t>
      </w:r>
      <w:r w:rsidRPr="00082732">
        <w:rPr>
          <w:rFonts w:ascii="Times New Roman" w:hAnsi="Times New Roman"/>
          <w:sz w:val="24"/>
          <w:szCs w:val="24"/>
        </w:rPr>
        <w:t>1/0 &amp; 2/0</w:t>
      </w:r>
      <w:r>
        <w:rPr>
          <w:rFonts w:ascii="Times New Roman" w:hAnsi="Times New Roman"/>
          <w:sz w:val="24"/>
          <w:szCs w:val="24"/>
        </w:rPr>
        <w:t>)</w:t>
      </w:r>
    </w:p>
    <w:p w14:paraId="706474A1" w14:textId="77777777" w:rsidR="00390436" w:rsidRDefault="00390436" w:rsidP="00390436">
      <w:pPr>
        <w:pStyle w:val="ListParagraph"/>
        <w:numPr>
          <w:ilvl w:val="2"/>
          <w:numId w:val="48"/>
        </w:numPr>
        <w:rPr>
          <w:rFonts w:ascii="Times New Roman" w:hAnsi="Times New Roman"/>
          <w:sz w:val="24"/>
          <w:szCs w:val="24"/>
        </w:rPr>
      </w:pPr>
      <w:r>
        <w:rPr>
          <w:rFonts w:ascii="Times New Roman" w:hAnsi="Times New Roman"/>
          <w:sz w:val="24"/>
          <w:szCs w:val="24"/>
        </w:rPr>
        <w:t xml:space="preserve">Cat. # </w:t>
      </w:r>
      <w:r w:rsidRPr="00082732">
        <w:rPr>
          <w:rFonts w:ascii="Times New Roman" w:hAnsi="Times New Roman"/>
          <w:sz w:val="24"/>
          <w:szCs w:val="24"/>
        </w:rPr>
        <w:t>ASC3040</w:t>
      </w:r>
    </w:p>
    <w:p w14:paraId="58DB2C1D" w14:textId="77777777" w:rsidR="00390436" w:rsidRPr="00082732" w:rsidRDefault="00390436" w:rsidP="00390436">
      <w:pPr>
        <w:pStyle w:val="ListParagraph"/>
        <w:numPr>
          <w:ilvl w:val="3"/>
          <w:numId w:val="48"/>
        </w:numPr>
        <w:rPr>
          <w:rFonts w:ascii="Times New Roman" w:hAnsi="Times New Roman"/>
          <w:sz w:val="24"/>
          <w:szCs w:val="24"/>
        </w:rPr>
      </w:pPr>
      <w:r>
        <w:rPr>
          <w:rFonts w:ascii="Times New Roman" w:hAnsi="Times New Roman"/>
          <w:sz w:val="24"/>
          <w:szCs w:val="24"/>
        </w:rPr>
        <w:t>AAC (</w:t>
      </w:r>
      <w:r w:rsidRPr="00082732">
        <w:rPr>
          <w:rFonts w:ascii="Times New Roman" w:hAnsi="Times New Roman"/>
          <w:sz w:val="24"/>
          <w:szCs w:val="24"/>
        </w:rPr>
        <w:t>3/0 &amp; 4/0</w:t>
      </w:r>
      <w:r>
        <w:rPr>
          <w:rFonts w:ascii="Times New Roman" w:hAnsi="Times New Roman"/>
          <w:sz w:val="24"/>
          <w:szCs w:val="24"/>
        </w:rPr>
        <w:t>), AAAC (</w:t>
      </w:r>
      <w:r w:rsidRPr="00082732">
        <w:rPr>
          <w:rFonts w:ascii="Times New Roman" w:hAnsi="Times New Roman"/>
          <w:sz w:val="24"/>
          <w:szCs w:val="24"/>
        </w:rPr>
        <w:t>3/0 &amp; 4/0</w:t>
      </w:r>
      <w:r>
        <w:rPr>
          <w:rFonts w:ascii="Times New Roman" w:hAnsi="Times New Roman"/>
          <w:sz w:val="24"/>
          <w:szCs w:val="24"/>
        </w:rPr>
        <w:t>), and ACSR (</w:t>
      </w:r>
      <w:r w:rsidRPr="00082732">
        <w:rPr>
          <w:rFonts w:ascii="Times New Roman" w:hAnsi="Times New Roman"/>
          <w:sz w:val="24"/>
          <w:szCs w:val="24"/>
        </w:rPr>
        <w:t>3/0 &amp; 4/0</w:t>
      </w:r>
      <w:r>
        <w:rPr>
          <w:rFonts w:ascii="Times New Roman" w:hAnsi="Times New Roman"/>
          <w:sz w:val="24"/>
          <w:szCs w:val="24"/>
        </w:rPr>
        <w:t>)</w:t>
      </w:r>
    </w:p>
    <w:p w14:paraId="6B383677" w14:textId="77777777" w:rsidR="00390436" w:rsidRPr="00D86ECE" w:rsidRDefault="00390436" w:rsidP="005151FB">
      <w:pPr>
        <w:rPr>
          <w:rFonts w:ascii="Times New Roman" w:hAnsi="Times New Roman"/>
          <w:sz w:val="24"/>
          <w:szCs w:val="24"/>
          <w:u w:val="single"/>
        </w:rPr>
      </w:pPr>
      <w:r w:rsidRPr="00D86ECE">
        <w:rPr>
          <w:rFonts w:ascii="Times New Roman" w:hAnsi="Times New Roman"/>
          <w:sz w:val="24"/>
          <w:szCs w:val="24"/>
          <w:u w:val="single"/>
        </w:rPr>
        <w:t>April 26, 2017</w:t>
      </w:r>
    </w:p>
    <w:p w14:paraId="668E5C94" w14:textId="77777777" w:rsidR="00390436" w:rsidRDefault="00390436" w:rsidP="00390436">
      <w:pPr>
        <w:pStyle w:val="ListParagraph"/>
        <w:numPr>
          <w:ilvl w:val="0"/>
          <w:numId w:val="46"/>
        </w:numPr>
        <w:rPr>
          <w:rFonts w:ascii="Times New Roman" w:hAnsi="Times New Roman"/>
          <w:sz w:val="24"/>
          <w:szCs w:val="24"/>
        </w:rPr>
      </w:pPr>
      <w:r>
        <w:rPr>
          <w:rFonts w:ascii="Times New Roman" w:hAnsi="Times New Roman"/>
          <w:sz w:val="24"/>
          <w:szCs w:val="24"/>
        </w:rPr>
        <w:t xml:space="preserve">Pages ah-1 and ah(1) </w:t>
      </w:r>
      <w:r w:rsidRPr="00D86ECE">
        <w:rPr>
          <w:rFonts w:ascii="Times New Roman" w:hAnsi="Times New Roman"/>
          <w:sz w:val="24"/>
          <w:szCs w:val="24"/>
        </w:rPr>
        <w:t>Tie, insulator, formed type</w:t>
      </w:r>
    </w:p>
    <w:p w14:paraId="7E828296" w14:textId="77777777" w:rsidR="00390436" w:rsidRPr="00D86ECE" w:rsidRDefault="00390436" w:rsidP="00390436">
      <w:pPr>
        <w:pStyle w:val="ListParagraph"/>
        <w:numPr>
          <w:ilvl w:val="1"/>
          <w:numId w:val="46"/>
        </w:numPr>
        <w:rPr>
          <w:rFonts w:ascii="Times New Roman" w:hAnsi="Times New Roman"/>
          <w:sz w:val="24"/>
          <w:szCs w:val="24"/>
        </w:rPr>
      </w:pPr>
      <w:r>
        <w:rPr>
          <w:rFonts w:ascii="Times New Roman" w:hAnsi="Times New Roman"/>
          <w:sz w:val="24"/>
          <w:szCs w:val="24"/>
        </w:rPr>
        <w:t>Moved Preformed Line Products “EZ-WRAP” ties from Conditional listing on page ah(1) to Full listing on page ah-1.</w:t>
      </w:r>
    </w:p>
    <w:p w14:paraId="6FD8B91D" w14:textId="77777777" w:rsidR="00390436" w:rsidRPr="002911EF" w:rsidRDefault="00390436" w:rsidP="005151FB">
      <w:pPr>
        <w:rPr>
          <w:rFonts w:ascii="Times New Roman" w:hAnsi="Times New Roman"/>
          <w:sz w:val="24"/>
          <w:szCs w:val="24"/>
          <w:u w:val="single"/>
        </w:rPr>
      </w:pPr>
      <w:r>
        <w:rPr>
          <w:rFonts w:ascii="Times New Roman" w:hAnsi="Times New Roman"/>
          <w:sz w:val="24"/>
          <w:szCs w:val="24"/>
          <w:u w:val="single"/>
        </w:rPr>
        <w:t>April 25, 2017</w:t>
      </w:r>
    </w:p>
    <w:p w14:paraId="68427ADA" w14:textId="77777777" w:rsidR="00390436" w:rsidRPr="00EF7FAC" w:rsidRDefault="00390436" w:rsidP="00390436">
      <w:pPr>
        <w:pStyle w:val="ListParagraph"/>
        <w:numPr>
          <w:ilvl w:val="0"/>
          <w:numId w:val="45"/>
        </w:numPr>
        <w:rPr>
          <w:rFonts w:ascii="Times New Roman" w:hAnsi="Times New Roman"/>
          <w:sz w:val="24"/>
          <w:szCs w:val="24"/>
        </w:rPr>
      </w:pPr>
      <w:r w:rsidRPr="00EF7FAC">
        <w:rPr>
          <w:rFonts w:ascii="Times New Roman" w:hAnsi="Times New Roman"/>
          <w:sz w:val="24"/>
          <w:szCs w:val="24"/>
        </w:rPr>
        <w:t>Page Uan-1 Transformers, Distribution</w:t>
      </w:r>
      <w:r>
        <w:rPr>
          <w:rFonts w:ascii="Times New Roman" w:hAnsi="Times New Roman"/>
          <w:sz w:val="24"/>
          <w:szCs w:val="24"/>
        </w:rPr>
        <w:t xml:space="preserve">, </w:t>
      </w:r>
      <w:r w:rsidRPr="00EF7FAC">
        <w:rPr>
          <w:rFonts w:ascii="Times New Roman" w:hAnsi="Times New Roman"/>
          <w:sz w:val="24"/>
          <w:szCs w:val="24"/>
        </w:rPr>
        <w:t xml:space="preserve">Pad-Mounted, Dead-Front </w:t>
      </w:r>
    </w:p>
    <w:p w14:paraId="596FFDFF" w14:textId="77777777" w:rsidR="00390436" w:rsidRPr="002911EF" w:rsidRDefault="00390436" w:rsidP="00390436">
      <w:pPr>
        <w:pStyle w:val="ListParagraph"/>
        <w:numPr>
          <w:ilvl w:val="1"/>
          <w:numId w:val="45"/>
        </w:numPr>
        <w:rPr>
          <w:rFonts w:ascii="Times New Roman" w:hAnsi="Times New Roman"/>
          <w:sz w:val="24"/>
          <w:szCs w:val="24"/>
        </w:rPr>
      </w:pPr>
      <w:r>
        <w:rPr>
          <w:rFonts w:ascii="Times New Roman" w:hAnsi="Times New Roman"/>
          <w:sz w:val="24"/>
          <w:szCs w:val="24"/>
        </w:rPr>
        <w:t>Added Magnetron S.A.S.</w:t>
      </w:r>
    </w:p>
    <w:p w14:paraId="387002B1" w14:textId="77777777" w:rsidR="00390436" w:rsidRDefault="00390436" w:rsidP="00390436">
      <w:pPr>
        <w:pStyle w:val="ListParagraph"/>
        <w:numPr>
          <w:ilvl w:val="2"/>
          <w:numId w:val="45"/>
        </w:numPr>
        <w:rPr>
          <w:rFonts w:ascii="Times New Roman" w:hAnsi="Times New Roman"/>
          <w:sz w:val="24"/>
          <w:szCs w:val="24"/>
        </w:rPr>
      </w:pPr>
      <w:r>
        <w:rPr>
          <w:rFonts w:ascii="Times New Roman" w:hAnsi="Times New Roman"/>
          <w:sz w:val="24"/>
          <w:szCs w:val="24"/>
        </w:rPr>
        <w:t xml:space="preserve">Pad mounted </w:t>
      </w:r>
      <w:r w:rsidRPr="00EF7FAC">
        <w:rPr>
          <w:rFonts w:ascii="Times New Roman" w:hAnsi="Times New Roman"/>
          <w:sz w:val="24"/>
          <w:szCs w:val="24"/>
        </w:rPr>
        <w:t>5-167 kVA</w:t>
      </w:r>
      <w:r>
        <w:rPr>
          <w:rFonts w:ascii="Times New Roman" w:hAnsi="Times New Roman"/>
          <w:sz w:val="24"/>
          <w:szCs w:val="24"/>
        </w:rPr>
        <w:t xml:space="preserve"> transformer series.</w:t>
      </w:r>
    </w:p>
    <w:p w14:paraId="3C241F16" w14:textId="77777777" w:rsidR="00E5149D" w:rsidRDefault="00E5149D"/>
    <w:p w14:paraId="50C96037" w14:textId="77777777" w:rsidR="00390436" w:rsidRDefault="00390436">
      <w:r>
        <w:br w:type="page"/>
      </w:r>
    </w:p>
    <w:p w14:paraId="587CF3EC" w14:textId="77777777" w:rsidR="00390436" w:rsidRPr="002B6A3F" w:rsidRDefault="00390436"/>
    <w:p w14:paraId="4CA68BAF" w14:textId="77777777" w:rsidR="00E5149D" w:rsidRPr="002B6A3F" w:rsidRDefault="00E5149D"/>
    <w:p w14:paraId="2C49A872" w14:textId="77777777" w:rsidR="00E5149D" w:rsidRPr="002B6A3F" w:rsidRDefault="00E5149D"/>
    <w:p w14:paraId="20CFD829" w14:textId="77777777" w:rsidR="00E5149D" w:rsidRPr="002B6A3F" w:rsidRDefault="00E5149D"/>
    <w:p w14:paraId="60A45FF4" w14:textId="77777777" w:rsidR="00E5149D" w:rsidRPr="002B6A3F" w:rsidRDefault="00E5149D"/>
    <w:p w14:paraId="1D020349" w14:textId="77777777" w:rsidR="00E5149D" w:rsidRPr="002B6A3F" w:rsidRDefault="00E5149D">
      <w:pPr>
        <w:jc w:val="center"/>
        <w:outlineLvl w:val="0"/>
        <w:rPr>
          <w:b/>
          <w:sz w:val="48"/>
        </w:rPr>
      </w:pPr>
      <w:r w:rsidRPr="002B6A3F">
        <w:rPr>
          <w:b/>
          <w:sz w:val="48"/>
        </w:rPr>
        <w:t>LIST OF MATERIALS</w:t>
      </w:r>
    </w:p>
    <w:p w14:paraId="7144D3B8" w14:textId="77777777" w:rsidR="00E5149D" w:rsidRPr="002B6A3F" w:rsidRDefault="00E5149D">
      <w:pPr>
        <w:jc w:val="center"/>
        <w:outlineLvl w:val="0"/>
        <w:rPr>
          <w:b/>
          <w:sz w:val="48"/>
        </w:rPr>
      </w:pPr>
      <w:r w:rsidRPr="002B6A3F">
        <w:rPr>
          <w:b/>
          <w:sz w:val="48"/>
        </w:rPr>
        <w:t xml:space="preserve">Acceptable for Use on Systems </w:t>
      </w:r>
    </w:p>
    <w:p w14:paraId="787B2FA1" w14:textId="77777777" w:rsidR="00B36D2B" w:rsidRPr="002B6A3F" w:rsidRDefault="00E5149D">
      <w:pPr>
        <w:jc w:val="center"/>
        <w:outlineLvl w:val="0"/>
        <w:rPr>
          <w:b/>
          <w:sz w:val="48"/>
        </w:rPr>
      </w:pPr>
      <w:r w:rsidRPr="002B6A3F">
        <w:rPr>
          <w:b/>
          <w:sz w:val="48"/>
        </w:rPr>
        <w:t xml:space="preserve">of </w:t>
      </w:r>
      <w:r w:rsidR="00B36D2B" w:rsidRPr="002B6A3F">
        <w:rPr>
          <w:b/>
          <w:sz w:val="48"/>
        </w:rPr>
        <w:t>USDA Rural Development</w:t>
      </w:r>
    </w:p>
    <w:p w14:paraId="28DF2202" w14:textId="77777777" w:rsidR="00E5149D" w:rsidRPr="002B6A3F" w:rsidRDefault="00E5149D">
      <w:pPr>
        <w:jc w:val="center"/>
        <w:outlineLvl w:val="0"/>
        <w:rPr>
          <w:b/>
          <w:sz w:val="48"/>
        </w:rPr>
      </w:pPr>
      <w:r w:rsidRPr="002B6A3F">
        <w:rPr>
          <w:b/>
          <w:sz w:val="48"/>
        </w:rPr>
        <w:t>Electrification Borrowers</w:t>
      </w:r>
    </w:p>
    <w:p w14:paraId="13287D92" w14:textId="77777777" w:rsidR="00E5149D" w:rsidRPr="002B6A3F" w:rsidRDefault="00E5149D">
      <w:pPr>
        <w:jc w:val="center"/>
        <w:rPr>
          <w:b/>
          <w:sz w:val="48"/>
        </w:rPr>
      </w:pPr>
    </w:p>
    <w:p w14:paraId="13661186" w14:textId="77777777" w:rsidR="00E5149D" w:rsidRPr="002B6A3F" w:rsidRDefault="00E5149D">
      <w:pPr>
        <w:jc w:val="center"/>
        <w:rPr>
          <w:b/>
          <w:sz w:val="48"/>
        </w:rPr>
      </w:pPr>
    </w:p>
    <w:p w14:paraId="4DBB0018" w14:textId="77777777" w:rsidR="00E5149D" w:rsidRPr="002B6A3F" w:rsidRDefault="00E5149D">
      <w:pPr>
        <w:jc w:val="center"/>
        <w:rPr>
          <w:b/>
          <w:sz w:val="36"/>
        </w:rPr>
      </w:pPr>
    </w:p>
    <w:p w14:paraId="19FF7E53" w14:textId="77777777" w:rsidR="00E5149D" w:rsidRPr="002B6A3F" w:rsidRDefault="00E5149D">
      <w:pPr>
        <w:jc w:val="center"/>
        <w:rPr>
          <w:b/>
          <w:sz w:val="36"/>
        </w:rPr>
      </w:pPr>
    </w:p>
    <w:p w14:paraId="799DF550" w14:textId="77777777" w:rsidR="00E5149D" w:rsidRPr="002B6A3F" w:rsidRDefault="00E5149D">
      <w:pPr>
        <w:jc w:val="center"/>
        <w:outlineLvl w:val="0"/>
        <w:rPr>
          <w:b/>
          <w:sz w:val="36"/>
        </w:rPr>
      </w:pPr>
      <w:r w:rsidRPr="002B6A3F">
        <w:rPr>
          <w:b/>
          <w:sz w:val="36"/>
        </w:rPr>
        <w:t>United States Department of Agriculture</w:t>
      </w:r>
    </w:p>
    <w:p w14:paraId="3BD902FC" w14:textId="77777777" w:rsidR="00E5149D" w:rsidRPr="002B6A3F" w:rsidRDefault="00E5149D">
      <w:pPr>
        <w:jc w:val="center"/>
        <w:outlineLvl w:val="0"/>
        <w:rPr>
          <w:b/>
          <w:sz w:val="36"/>
        </w:rPr>
      </w:pPr>
      <w:r w:rsidRPr="002B6A3F">
        <w:rPr>
          <w:b/>
          <w:sz w:val="36"/>
        </w:rPr>
        <w:t xml:space="preserve">Rural </w:t>
      </w:r>
      <w:r w:rsidR="00B36D2B" w:rsidRPr="002B6A3F">
        <w:rPr>
          <w:b/>
          <w:sz w:val="36"/>
        </w:rPr>
        <w:t>Development Utilities Programs</w:t>
      </w:r>
    </w:p>
    <w:p w14:paraId="0F546061" w14:textId="77777777" w:rsidR="00B36D2B" w:rsidRPr="002B6A3F" w:rsidRDefault="00B36D2B">
      <w:pPr>
        <w:jc w:val="center"/>
        <w:outlineLvl w:val="0"/>
        <w:rPr>
          <w:b/>
          <w:sz w:val="36"/>
        </w:rPr>
      </w:pPr>
      <w:r w:rsidRPr="002B6A3F">
        <w:rPr>
          <w:b/>
          <w:sz w:val="36"/>
        </w:rPr>
        <w:t>Electric Programs</w:t>
      </w:r>
    </w:p>
    <w:p w14:paraId="3302331E" w14:textId="77777777" w:rsidR="00E5149D" w:rsidRPr="002B6A3F" w:rsidRDefault="00E5149D">
      <w:pPr>
        <w:jc w:val="center"/>
        <w:rPr>
          <w:b/>
          <w:sz w:val="36"/>
        </w:rPr>
      </w:pPr>
    </w:p>
    <w:p w14:paraId="766FE37B" w14:textId="77777777" w:rsidR="00E5149D" w:rsidRPr="002B6A3F" w:rsidRDefault="00E5149D">
      <w:pPr>
        <w:jc w:val="center"/>
        <w:rPr>
          <w:b/>
          <w:sz w:val="36"/>
        </w:rPr>
      </w:pPr>
    </w:p>
    <w:p w14:paraId="3D76E0DE" w14:textId="77777777" w:rsidR="00E5149D" w:rsidRPr="002B6A3F" w:rsidRDefault="00E5149D">
      <w:pPr>
        <w:jc w:val="center"/>
        <w:rPr>
          <w:b/>
          <w:sz w:val="36"/>
        </w:rPr>
      </w:pPr>
    </w:p>
    <w:p w14:paraId="149D6FCE" w14:textId="77777777" w:rsidR="00E5149D" w:rsidRPr="002B6A3F" w:rsidRDefault="00E5149D">
      <w:pPr>
        <w:jc w:val="center"/>
        <w:outlineLvl w:val="0"/>
        <w:rPr>
          <w:b/>
          <w:sz w:val="36"/>
        </w:rPr>
      </w:pPr>
      <w:r w:rsidRPr="002B6A3F">
        <w:rPr>
          <w:b/>
          <w:sz w:val="36"/>
        </w:rPr>
        <w:t>Informational Publication 202-1</w:t>
      </w:r>
    </w:p>
    <w:p w14:paraId="76D6EC6D" w14:textId="69D1291D" w:rsidR="00507198" w:rsidRPr="002B6A3F" w:rsidRDefault="00121E97">
      <w:pPr>
        <w:jc w:val="center"/>
        <w:outlineLvl w:val="0"/>
        <w:rPr>
          <w:b/>
          <w:sz w:val="36"/>
        </w:rPr>
      </w:pPr>
      <w:r>
        <w:rPr>
          <w:b/>
          <w:sz w:val="36"/>
        </w:rPr>
        <w:t>Current as of</w:t>
      </w:r>
      <w:r w:rsidR="00D60381">
        <w:rPr>
          <w:b/>
          <w:sz w:val="36"/>
        </w:rPr>
        <w:t xml:space="preserve"> </w:t>
      </w:r>
      <w:r w:rsidR="00BC7AB8">
        <w:rPr>
          <w:b/>
          <w:sz w:val="36"/>
        </w:rPr>
        <w:t>June 24, 2025</w:t>
      </w:r>
    </w:p>
    <w:p w14:paraId="2E391373" w14:textId="77777777" w:rsidR="00E5149D" w:rsidRPr="002B6A3F" w:rsidRDefault="00E5149D">
      <w:pPr>
        <w:jc w:val="center"/>
        <w:outlineLvl w:val="0"/>
        <w:rPr>
          <w:b/>
          <w:sz w:val="36"/>
        </w:rPr>
      </w:pPr>
    </w:p>
    <w:p w14:paraId="5EABF45F" w14:textId="77777777" w:rsidR="0007457D" w:rsidRPr="002B6A3F" w:rsidRDefault="0007457D">
      <w:pPr>
        <w:jc w:val="center"/>
        <w:outlineLvl w:val="0"/>
        <w:rPr>
          <w:b/>
          <w:sz w:val="36"/>
        </w:rPr>
      </w:pPr>
    </w:p>
    <w:p w14:paraId="05CAD94D" w14:textId="77777777" w:rsidR="00E5149D" w:rsidRPr="002B6A3F" w:rsidRDefault="00E5149D">
      <w:pPr>
        <w:jc w:val="center"/>
        <w:rPr>
          <w:b/>
          <w:sz w:val="36"/>
        </w:rPr>
      </w:pPr>
    </w:p>
    <w:p w14:paraId="51FF0AF4" w14:textId="77777777" w:rsidR="00E5149D" w:rsidRDefault="00E5149D">
      <w:pPr>
        <w:jc w:val="center"/>
        <w:rPr>
          <w:b/>
          <w:sz w:val="36"/>
        </w:rPr>
      </w:pPr>
    </w:p>
    <w:p w14:paraId="40542462" w14:textId="77777777" w:rsidR="00570CB8" w:rsidRPr="002B6A3F" w:rsidRDefault="00570CB8">
      <w:pPr>
        <w:jc w:val="center"/>
        <w:rPr>
          <w:b/>
          <w:sz w:val="36"/>
        </w:rPr>
      </w:pPr>
    </w:p>
    <w:p w14:paraId="77049319" w14:textId="77777777" w:rsidR="00E5149D" w:rsidRPr="002B6A3F" w:rsidRDefault="002124F2">
      <w:pPr>
        <w:jc w:val="center"/>
        <w:rPr>
          <w:b/>
          <w:sz w:val="36"/>
        </w:rPr>
      </w:pPr>
      <w:r>
        <w:rPr>
          <w:noProof/>
        </w:rPr>
        <mc:AlternateContent>
          <mc:Choice Requires="wps">
            <w:drawing>
              <wp:anchor distT="0" distB="0" distL="114300" distR="114300" simplePos="0" relativeHeight="251658240" behindDoc="0" locked="0" layoutInCell="0" allowOverlap="1" wp14:anchorId="61D97369" wp14:editId="6E2D6FDD">
                <wp:simplePos x="0" y="0"/>
                <wp:positionH relativeFrom="column">
                  <wp:align>center</wp:align>
                </wp:positionH>
                <wp:positionV relativeFrom="paragraph">
                  <wp:posOffset>43815</wp:posOffset>
                </wp:positionV>
                <wp:extent cx="5848985" cy="1064895"/>
                <wp:effectExtent l="9525" t="15240" r="8890" b="15240"/>
                <wp:wrapNone/>
                <wp:docPr id="1" name="Rectangle 2" descr="P457TB1#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985" cy="10648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D3F99D" w14:textId="77777777" w:rsidR="007833A3" w:rsidRDefault="007833A3">
                            <w:pPr>
                              <w:rPr>
                                <w:sz w:val="24"/>
                              </w:rPr>
                            </w:pPr>
                            <w:r>
                              <w:rPr>
                                <w:sz w:val="24"/>
                              </w:rPr>
                              <w:t xml:space="preserve">   </w:t>
                            </w:r>
                            <w:r>
                              <w:rPr>
                                <w:sz w:val="24"/>
                                <w:u w:val="single"/>
                              </w:rPr>
                              <w:t>DISCLAIMER</w:t>
                            </w:r>
                          </w:p>
                          <w:p w14:paraId="4E1BDCEB" w14:textId="77777777" w:rsidR="007833A3" w:rsidRDefault="007833A3">
                            <w:pPr>
                              <w:rPr>
                                <w:sz w:val="24"/>
                              </w:rPr>
                            </w:pPr>
                          </w:p>
                          <w:p w14:paraId="1DF6F7E5" w14:textId="77777777" w:rsidR="007833A3" w:rsidRDefault="007833A3">
                            <w:pPr>
                              <w:ind w:left="720" w:right="720"/>
                              <w:rPr>
                                <w:sz w:val="24"/>
                              </w:rPr>
                            </w:pPr>
                            <w:r>
                              <w:rPr>
                                <w:i/>
                                <w:sz w:val="24"/>
                              </w:rPr>
                              <w:t>Every effort has been made to ensure the accuracy of this document.  However, in case of discrepancies, records of Technical Standards Committee “A" are the authoritative source.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97369" id="Rectangle 2" o:spid="_x0000_s1026" alt="P457TB1#y1" style="position:absolute;left:0;text-align:left;margin-left:0;margin-top:3.45pt;width:460.55pt;height:83.8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" o:allowincell="f" filled="f" strokeweight="1pt">
                <v:textbox inset="0,0,0,0">
                  <w:txbxContent>
                    <w:p w14:paraId="3BD3F99D" w14:textId="77777777" w:rsidR="007833A3" w:rsidRDefault="007833A3">
                      <w:pPr>
                        <w:rPr>
                          <w:sz w:val="24"/>
                        </w:rPr>
                      </w:pPr>
                      <w:r>
                        <w:rPr>
                          <w:sz w:val="24"/>
                        </w:rPr>
                        <w:t xml:space="preserve">   </w:t>
                      </w:r>
                      <w:r>
                        <w:rPr>
                          <w:sz w:val="24"/>
                          <w:u w:val="single"/>
                        </w:rPr>
                        <w:t>DISCLAIMER</w:t>
                      </w:r>
                    </w:p>
                    <w:p w14:paraId="4E1BDCEB" w14:textId="77777777" w:rsidR="007833A3" w:rsidRDefault="007833A3">
                      <w:pPr>
                        <w:rPr>
                          <w:sz w:val="24"/>
                        </w:rPr>
                      </w:pPr>
                    </w:p>
                    <w:p w14:paraId="1DF6F7E5" w14:textId="77777777" w:rsidR="007833A3" w:rsidRDefault="007833A3">
                      <w:pPr>
                        <w:ind w:left="720" w:right="720"/>
                        <w:rPr>
                          <w:sz w:val="24"/>
                        </w:rPr>
                      </w:pPr>
                      <w:r>
                        <w:rPr>
                          <w:i/>
                          <w:sz w:val="24"/>
                        </w:rPr>
                        <w:t>Every effort has been made to ensure the accuracy of this document.  However, in case of discrepancies, records of Technical Standards Committee “A" are the authoritative source.</w:t>
                      </w:r>
                    </w:p>
                  </w:txbxContent>
                </v:textbox>
              </v:rect>
            </w:pict>
          </mc:Fallback>
        </mc:AlternateContent>
      </w:r>
    </w:p>
    <w:p w14:paraId="058C1B93" w14:textId="77777777" w:rsidR="00D80555" w:rsidRPr="002B6A3F" w:rsidRDefault="00D80555"/>
    <w:p w14:paraId="6B0A82AF" w14:textId="77777777" w:rsidR="00D80555" w:rsidRPr="002B6A3F" w:rsidRDefault="00D80555" w:rsidP="00D80555"/>
    <w:p w14:paraId="0D445AD4" w14:textId="77777777" w:rsidR="00D80555" w:rsidRPr="002B6A3F" w:rsidRDefault="00D80555" w:rsidP="00D80555"/>
    <w:p w14:paraId="125D362F" w14:textId="77777777" w:rsidR="00D80555" w:rsidRPr="002B6A3F" w:rsidRDefault="00D80555" w:rsidP="00D80555"/>
    <w:p w14:paraId="1CF46146" w14:textId="77777777" w:rsidR="00D80555" w:rsidRPr="002B6A3F" w:rsidRDefault="00D80555" w:rsidP="00D80555"/>
    <w:p w14:paraId="664476BF" w14:textId="77777777" w:rsidR="00D80555" w:rsidRPr="002B6A3F" w:rsidRDefault="00D80555"/>
    <w:p w14:paraId="6B8C5FB1" w14:textId="77777777" w:rsidR="00D80555" w:rsidRPr="002B6A3F" w:rsidRDefault="00D80555" w:rsidP="00D80555">
      <w:pPr>
        <w:tabs>
          <w:tab w:val="left" w:pos="5940"/>
        </w:tabs>
      </w:pPr>
    </w:p>
    <w:p w14:paraId="033FEF22" w14:textId="77777777" w:rsidR="00E5149D" w:rsidRPr="002B6A3F" w:rsidRDefault="00E5149D"/>
    <w:p w14:paraId="46C59922" w14:textId="77777777" w:rsidR="007A1D9A" w:rsidRDefault="007A1D9A">
      <w:pPr>
        <w:sectPr w:rsidR="007A1D9A" w:rsidSect="004B3D70">
          <w:footnotePr>
            <w:numRestart w:val="eachSect"/>
          </w:footnotePr>
          <w:pgSz w:w="12240" w:h="15840"/>
          <w:pgMar w:top="720" w:right="720" w:bottom="720" w:left="720" w:header="432" w:footer="720" w:gutter="0"/>
          <w:cols w:space="720"/>
        </w:sectPr>
      </w:pPr>
    </w:p>
    <w:p w14:paraId="25908685" w14:textId="77777777" w:rsidR="00E5149D" w:rsidRPr="002B6A3F" w:rsidRDefault="00E5149D"/>
    <w:p w14:paraId="34856CA4" w14:textId="77777777" w:rsidR="00E5149D" w:rsidRPr="002B6A3F" w:rsidRDefault="00E5149D"/>
    <w:p w14:paraId="7DA59EA0" w14:textId="77777777" w:rsidR="00E5149D" w:rsidRPr="002B6A3F" w:rsidRDefault="00E5149D"/>
    <w:p w14:paraId="55C3522A" w14:textId="77777777" w:rsidR="00E5149D" w:rsidRPr="002B6A3F" w:rsidRDefault="00E5149D"/>
    <w:p w14:paraId="413400C8" w14:textId="77777777" w:rsidR="00E5149D" w:rsidRPr="002B6A3F" w:rsidRDefault="00E5149D">
      <w:pPr>
        <w:jc w:val="center"/>
      </w:pPr>
    </w:p>
    <w:p w14:paraId="030EC53D" w14:textId="77777777" w:rsidR="00E5149D" w:rsidRPr="002B6A3F" w:rsidRDefault="00E5149D">
      <w:pPr>
        <w:jc w:val="center"/>
        <w:outlineLvl w:val="0"/>
      </w:pPr>
      <w:r w:rsidRPr="002B6A3F">
        <w:t>PREFACE</w:t>
      </w:r>
    </w:p>
    <w:p w14:paraId="68B15AB2" w14:textId="77777777" w:rsidR="00E5149D" w:rsidRPr="002B6A3F" w:rsidRDefault="00E5149D"/>
    <w:p w14:paraId="76F15EF1" w14:textId="77777777" w:rsidR="00E5149D" w:rsidRPr="002B6A3F" w:rsidRDefault="00E5149D">
      <w:r w:rsidRPr="002B6A3F">
        <w:t>This list supersedes all preceding issues including revisions.  Revised sheets reflecting changes in the list will be issued quarterly and should be inserted in order to keep your copy up to date.</w:t>
      </w:r>
    </w:p>
    <w:p w14:paraId="24D43332" w14:textId="77777777" w:rsidR="00E5149D" w:rsidRPr="002B6A3F" w:rsidRDefault="00E5149D"/>
    <w:p w14:paraId="7BBCD183" w14:textId="77777777" w:rsidR="00E5149D" w:rsidRPr="002B6A3F" w:rsidRDefault="00E5149D">
      <w:r w:rsidRPr="002B6A3F">
        <w:t>The items shown in this publication include material and equipment for transmission and distribution facilities.  Items not listed include office equipment, tools and work equipment, items of electric general plant and consumer owned wiring facilities.  The listings apply only to new items of material and equipment and not to used items.</w:t>
      </w:r>
    </w:p>
    <w:p w14:paraId="15BE9251" w14:textId="77777777" w:rsidR="00E5149D" w:rsidRPr="002B6A3F" w:rsidRDefault="00E5149D"/>
    <w:p w14:paraId="4AFFED7D" w14:textId="77777777" w:rsidR="00E5149D" w:rsidRPr="002B6A3F" w:rsidRDefault="00E5149D">
      <w:r w:rsidRPr="002B6A3F">
        <w:t>In addition to items accepted on a general basis, this list also includes items accepted on a conditional basis.  As one of the conditions in the acceptance of an item on a conditional basis, contractors are required to obtain the borrower</w:t>
      </w:r>
      <w:r w:rsidR="0008387D">
        <w:t>’</w:t>
      </w:r>
      <w:r w:rsidRPr="002B6A3F">
        <w:t>s concurrence prior to its use.</w:t>
      </w:r>
    </w:p>
    <w:p w14:paraId="5746B9DD" w14:textId="77777777" w:rsidR="00E5149D" w:rsidRPr="002B6A3F" w:rsidRDefault="00E5149D"/>
    <w:p w14:paraId="4F552AE0" w14:textId="77777777" w:rsidR="00E5149D" w:rsidRPr="002B6A3F" w:rsidRDefault="00E5149D">
      <w:r w:rsidRPr="002B6A3F">
        <w:t>The inclusion of an item in this list does not indicate that item</w:t>
      </w:r>
      <w:r w:rsidR="0008387D">
        <w:t>’</w:t>
      </w:r>
      <w:r w:rsidRPr="002B6A3F">
        <w:t>s manufacturer or its principals have not been debarred, suspended, proposed for debarment, declared ineligible or voluntarily excluded pursuant to Executive Order 12549, Debarment or Suspension, or any rules or regulations issued thereunder, including 7 CFR Part 3017 (</w:t>
      </w:r>
      <w:r w:rsidR="0008387D">
        <w:t>“</w:t>
      </w:r>
      <w:r w:rsidRPr="002B6A3F">
        <w:t>Debarment Regulations</w:t>
      </w:r>
      <w:r w:rsidR="0008387D">
        <w:t>”</w:t>
      </w:r>
      <w:r w:rsidRPr="002B6A3F">
        <w:t xml:space="preserve">).  Therefore, borrowers must comply with the requirements imposed by the Debarment Regulations before entering into any </w:t>
      </w:r>
      <w:r w:rsidR="0008387D">
        <w:t>“</w:t>
      </w:r>
      <w:r w:rsidRPr="002B6A3F">
        <w:t>covered transaction</w:t>
      </w:r>
      <w:r w:rsidR="0008387D">
        <w:t>”</w:t>
      </w:r>
      <w:r w:rsidRPr="002B6A3F">
        <w:t>, as defined by 7 CFR Part 3017, involving any item on this list.</w:t>
      </w:r>
    </w:p>
    <w:p w14:paraId="115ABA2E" w14:textId="77777777" w:rsidR="00E5149D" w:rsidRPr="002B6A3F" w:rsidRDefault="00E5149D"/>
    <w:p w14:paraId="60A53247" w14:textId="77777777" w:rsidR="00E5149D" w:rsidRPr="002B6A3F" w:rsidRDefault="00E5149D">
      <w:r w:rsidRPr="002B6A3F">
        <w:t xml:space="preserve">The acceptance of an additional item or the deletion of an existing item is a function of the Technical Standards Committees.  Any manufacturer desiring to have a new item placed on the list, or any user believing an existing item should be removed from the list, is invited to submit the matter to the Committees.  Any communication calling attention to an error or omission in the list, such as a wrong catalog number, an obsolete item, etc., will be appreciated.  All communications should be addressed to Technical Standards Committee </w:t>
      </w:r>
      <w:r w:rsidR="0008387D">
        <w:t>“</w:t>
      </w:r>
      <w:r w:rsidRPr="002B6A3F">
        <w:t>A</w:t>
      </w:r>
      <w:r w:rsidR="0008387D">
        <w:t>”</w:t>
      </w:r>
      <w:r w:rsidRPr="002B6A3F">
        <w:t xml:space="preserve"> (Electric), </w:t>
      </w:r>
      <w:r w:rsidR="000A0A51" w:rsidRPr="002B6A3F">
        <w:t>USDA Rural Development Utilities Programs</w:t>
      </w:r>
      <w:r w:rsidRPr="002B6A3F">
        <w:t>, Stop 1569, Washington, D. C. 20250-1569.</w:t>
      </w:r>
    </w:p>
    <w:p w14:paraId="3C86B725" w14:textId="77777777" w:rsidR="00E5149D" w:rsidRPr="002B6A3F" w:rsidRDefault="00E5149D">
      <w:pPr>
        <w:tabs>
          <w:tab w:val="right" w:leader="dot" w:pos="9072"/>
        </w:tabs>
      </w:pPr>
    </w:p>
    <w:p w14:paraId="172CC8C1" w14:textId="77777777" w:rsidR="00E5149D" w:rsidRPr="002B6A3F" w:rsidRDefault="00E5149D">
      <w:pPr>
        <w:tabs>
          <w:tab w:val="right" w:leader="dot" w:pos="9072"/>
        </w:tabs>
        <w:jc w:val="center"/>
      </w:pPr>
      <w:r w:rsidRPr="002B6A3F">
        <w:br w:type="page"/>
      </w:r>
      <w:bookmarkStart w:id="0" w:name="OLE_LINK11"/>
      <w:bookmarkStart w:id="1" w:name="OLE_LINK12"/>
      <w:r w:rsidRPr="002B6A3F">
        <w:rPr>
          <w:u w:val="single"/>
        </w:rPr>
        <w:lastRenderedPageBreak/>
        <w:t xml:space="preserve">INDEX </w:t>
      </w:r>
      <w:r w:rsidR="0008387D">
        <w:rPr>
          <w:u w:val="single"/>
        </w:rPr>
        <w:t>–</w:t>
      </w:r>
      <w:r w:rsidRPr="002B6A3F">
        <w:rPr>
          <w:u w:val="single"/>
        </w:rPr>
        <w:t xml:space="preserve"> PART I</w:t>
      </w:r>
    </w:p>
    <w:p w14:paraId="2C1E6470" w14:textId="77777777" w:rsidR="00E5149D" w:rsidRPr="002B6A3F" w:rsidRDefault="00E5149D">
      <w:pPr>
        <w:tabs>
          <w:tab w:val="right" w:leader="dot" w:pos="9072"/>
        </w:tabs>
      </w:pPr>
    </w:p>
    <w:p w14:paraId="24FFEBBD" w14:textId="77777777" w:rsidR="00E5149D" w:rsidRPr="002B6A3F" w:rsidRDefault="00E5149D">
      <w:pPr>
        <w:tabs>
          <w:tab w:val="right" w:leader="dot" w:pos="9072"/>
        </w:tabs>
        <w:jc w:val="center"/>
      </w:pPr>
      <w:r w:rsidRPr="002B6A3F">
        <w:t>-A-</w:t>
      </w:r>
    </w:p>
    <w:p w14:paraId="09037D57" w14:textId="77777777" w:rsidR="00E5149D" w:rsidRPr="002B6A3F" w:rsidRDefault="00E5149D">
      <w:pPr>
        <w:tabs>
          <w:tab w:val="right" w:leader="dot" w:pos="9072"/>
        </w:tabs>
      </w:pPr>
    </w:p>
    <w:p w14:paraId="65EC379D" w14:textId="77777777" w:rsidR="00E5149D" w:rsidRPr="002B6A3F" w:rsidRDefault="00E5149D">
      <w:pPr>
        <w:tabs>
          <w:tab w:val="right" w:leader="dot" w:pos="9072"/>
        </w:tabs>
      </w:pPr>
      <w:r w:rsidRPr="002B6A3F">
        <w:t>Air break switches</w:t>
      </w:r>
      <w:r w:rsidRPr="002B6A3F">
        <w:tab/>
        <w:t>cg</w:t>
      </w:r>
    </w:p>
    <w:p w14:paraId="321E670A" w14:textId="77777777" w:rsidR="00E5149D" w:rsidRPr="002B6A3F" w:rsidRDefault="00E5149D">
      <w:pPr>
        <w:tabs>
          <w:tab w:val="right" w:leader="dot" w:pos="9072"/>
        </w:tabs>
      </w:pPr>
      <w:r w:rsidRPr="002B6A3F">
        <w:t>Anchor rod</w:t>
      </w:r>
      <w:r w:rsidRPr="002B6A3F">
        <w:tab/>
        <w:t>x</w:t>
      </w:r>
    </w:p>
    <w:p w14:paraId="5363BEC7" w14:textId="77777777" w:rsidR="00E5149D" w:rsidRPr="002B6A3F" w:rsidRDefault="00E5149D">
      <w:pPr>
        <w:tabs>
          <w:tab w:val="right" w:leader="dot" w:pos="9072"/>
        </w:tabs>
      </w:pPr>
      <w:r w:rsidRPr="002B6A3F">
        <w:t>Anchor rod bonding clamps</w:t>
      </w:r>
      <w:r w:rsidRPr="002B6A3F">
        <w:tab/>
        <w:t>ck</w:t>
      </w:r>
    </w:p>
    <w:p w14:paraId="349AB175" w14:textId="77777777" w:rsidR="00E5149D" w:rsidRPr="002B6A3F" w:rsidRDefault="00E5149D">
      <w:pPr>
        <w:tabs>
          <w:tab w:val="right" w:leader="dot" w:pos="9072"/>
        </w:tabs>
      </w:pPr>
      <w:r w:rsidRPr="002B6A3F">
        <w:t>Anchor shackle</w:t>
      </w:r>
      <w:r w:rsidRPr="002B6A3F">
        <w:tab/>
        <w:t>bo</w:t>
      </w:r>
    </w:p>
    <w:p w14:paraId="2D96B530" w14:textId="77777777" w:rsidR="00E5149D" w:rsidRPr="002B6A3F" w:rsidRDefault="00E5149D">
      <w:pPr>
        <w:tabs>
          <w:tab w:val="right" w:leader="dot" w:pos="9072"/>
        </w:tabs>
      </w:pPr>
      <w:r w:rsidRPr="002B6A3F">
        <w:t>Anchors</w:t>
      </w:r>
      <w:r w:rsidRPr="002B6A3F">
        <w:tab/>
        <w:t>z</w:t>
      </w:r>
    </w:p>
    <w:p w14:paraId="09B1CA8F" w14:textId="77777777" w:rsidR="00E5149D" w:rsidRPr="002B6A3F" w:rsidRDefault="00E5149D">
      <w:pPr>
        <w:tabs>
          <w:tab w:val="right" w:leader="dot" w:pos="9072"/>
        </w:tabs>
      </w:pPr>
      <w:r w:rsidRPr="002B6A3F">
        <w:t>Angle suspension bracket</w:t>
      </w:r>
      <w:r w:rsidRPr="002B6A3F">
        <w:tab/>
        <w:t>cr</w:t>
      </w:r>
    </w:p>
    <w:p w14:paraId="04B47471" w14:textId="77777777" w:rsidR="00E5149D" w:rsidRPr="002B6A3F" w:rsidRDefault="00E5149D">
      <w:pPr>
        <w:tabs>
          <w:tab w:val="right" w:leader="dot" w:pos="9072"/>
        </w:tabs>
      </w:pPr>
      <w:r w:rsidRPr="002B6A3F">
        <w:t>Angle thimble eye bolt</w:t>
      </w:r>
      <w:r w:rsidRPr="002B6A3F">
        <w:tab/>
        <w:t>ba</w:t>
      </w:r>
    </w:p>
    <w:p w14:paraId="19E3D823" w14:textId="77777777" w:rsidR="00E5149D" w:rsidRPr="002B6A3F" w:rsidRDefault="00E5149D">
      <w:pPr>
        <w:tabs>
          <w:tab w:val="right" w:leader="dot" w:pos="9072"/>
        </w:tabs>
      </w:pPr>
      <w:r w:rsidRPr="002B6A3F">
        <w:t>Anodes</w:t>
      </w:r>
      <w:r w:rsidRPr="002B6A3F">
        <w:tab/>
        <w:t>U si</w:t>
      </w:r>
    </w:p>
    <w:p w14:paraId="54E77C53" w14:textId="77777777" w:rsidR="00E5149D" w:rsidRPr="002B6A3F" w:rsidRDefault="00E5149D">
      <w:pPr>
        <w:tabs>
          <w:tab w:val="right" w:leader="dot" w:pos="9072"/>
        </w:tabs>
      </w:pPr>
      <w:r w:rsidRPr="002B6A3F">
        <w:t>Arm assemblies, narrow profile</w:t>
      </w:r>
      <w:r w:rsidRPr="002B6A3F">
        <w:tab/>
        <w:t>eq</w:t>
      </w:r>
    </w:p>
    <w:p w14:paraId="4F994C2D" w14:textId="77777777" w:rsidR="00E5149D" w:rsidRPr="002B6A3F" w:rsidRDefault="00E5149D">
      <w:pPr>
        <w:tabs>
          <w:tab w:val="right" w:leader="dot" w:pos="9072"/>
        </w:tabs>
      </w:pPr>
      <w:r w:rsidRPr="002B6A3F">
        <w:t>Armor grip suspension assembly</w:t>
      </w:r>
      <w:r w:rsidRPr="002B6A3F">
        <w:tab/>
        <w:t>m</w:t>
      </w:r>
    </w:p>
    <w:p w14:paraId="470C33E3" w14:textId="77777777" w:rsidR="00E5149D" w:rsidRPr="002B6A3F" w:rsidRDefault="00E5149D">
      <w:pPr>
        <w:tabs>
          <w:tab w:val="right" w:leader="dot" w:pos="9072"/>
        </w:tabs>
      </w:pPr>
      <w:r w:rsidRPr="002B6A3F">
        <w:t>Armor grip suspension assembly with socket eye</w:t>
      </w:r>
      <w:r w:rsidRPr="002B6A3F">
        <w:tab/>
        <w:t>ei</w:t>
      </w:r>
    </w:p>
    <w:p w14:paraId="3A2F67A1" w14:textId="77777777" w:rsidR="00E5149D" w:rsidRPr="002B6A3F" w:rsidRDefault="00E5149D">
      <w:pPr>
        <w:tabs>
          <w:tab w:val="right" w:leader="dot" w:pos="9072"/>
        </w:tabs>
      </w:pPr>
      <w:r w:rsidRPr="002B6A3F">
        <w:t>Armor rods</w:t>
      </w:r>
      <w:r w:rsidRPr="002B6A3F">
        <w:tab/>
        <w:t>bv</w:t>
      </w:r>
    </w:p>
    <w:p w14:paraId="47A74F00" w14:textId="77777777" w:rsidR="00E5149D" w:rsidRPr="002B6A3F" w:rsidRDefault="00E5149D">
      <w:pPr>
        <w:tabs>
          <w:tab w:val="right" w:leader="dot" w:pos="9072"/>
        </w:tabs>
      </w:pPr>
      <w:r w:rsidRPr="002B6A3F">
        <w:t>Arms, laminated upswept</w:t>
      </w:r>
      <w:r w:rsidRPr="002B6A3F">
        <w:tab/>
        <w:t>fq</w:t>
      </w:r>
    </w:p>
    <w:p w14:paraId="788E7FB9" w14:textId="77777777" w:rsidR="00E5149D" w:rsidRPr="002B6A3F" w:rsidRDefault="00E5149D">
      <w:pPr>
        <w:tabs>
          <w:tab w:val="right" w:leader="dot" w:pos="9072"/>
        </w:tabs>
      </w:pPr>
      <w:r w:rsidRPr="002B6A3F">
        <w:t>Arresters, surge</w:t>
      </w:r>
      <w:r w:rsidRPr="002B6A3F">
        <w:tab/>
        <w:t>ae</w:t>
      </w:r>
    </w:p>
    <w:p w14:paraId="0DC6DC6A" w14:textId="77777777" w:rsidR="00E5149D" w:rsidRPr="002B6A3F" w:rsidRDefault="00E5149D">
      <w:pPr>
        <w:tabs>
          <w:tab w:val="right" w:leader="dot" w:pos="9072"/>
        </w:tabs>
      </w:pPr>
      <w:r w:rsidRPr="002B6A3F">
        <w:t>Automatic and formed type deadends</w:t>
      </w:r>
      <w:r w:rsidRPr="002B6A3F">
        <w:tab/>
        <w:t>by</w:t>
      </w:r>
    </w:p>
    <w:p w14:paraId="210279E5" w14:textId="77777777" w:rsidR="00E5149D" w:rsidRPr="002B6A3F" w:rsidRDefault="00E5149D">
      <w:pPr>
        <w:tabs>
          <w:tab w:val="right" w:leader="dot" w:pos="9072"/>
        </w:tabs>
      </w:pPr>
      <w:r w:rsidRPr="002B6A3F">
        <w:t>Automatic splices</w:t>
      </w:r>
      <w:r w:rsidRPr="002B6A3F">
        <w:tab/>
        <w:t>bx</w:t>
      </w:r>
    </w:p>
    <w:p w14:paraId="770B002F" w14:textId="77777777" w:rsidR="00E5149D" w:rsidRPr="002B6A3F" w:rsidRDefault="00E5149D">
      <w:pPr>
        <w:tabs>
          <w:tab w:val="right" w:leader="dot" w:pos="9072"/>
        </w:tabs>
      </w:pPr>
    </w:p>
    <w:p w14:paraId="7C12FB8A" w14:textId="77777777" w:rsidR="00E5149D" w:rsidRPr="002B6A3F" w:rsidRDefault="00E5149D">
      <w:pPr>
        <w:tabs>
          <w:tab w:val="right" w:leader="dot" w:pos="9072"/>
        </w:tabs>
        <w:jc w:val="center"/>
      </w:pPr>
      <w:r w:rsidRPr="002B6A3F">
        <w:t>-B-</w:t>
      </w:r>
    </w:p>
    <w:p w14:paraId="7F48CFB2" w14:textId="77777777" w:rsidR="00E5149D" w:rsidRPr="002B6A3F" w:rsidRDefault="00E5149D">
      <w:pPr>
        <w:tabs>
          <w:tab w:val="right" w:leader="dot" w:pos="9072"/>
        </w:tabs>
      </w:pPr>
    </w:p>
    <w:p w14:paraId="2754D587" w14:textId="77777777" w:rsidR="00E5149D" w:rsidRPr="002B6A3F" w:rsidRDefault="00E5149D">
      <w:pPr>
        <w:tabs>
          <w:tab w:val="right" w:leader="dot" w:pos="9072"/>
        </w:tabs>
      </w:pPr>
      <w:r w:rsidRPr="002B6A3F">
        <w:t>Ball hook</w:t>
      </w:r>
      <w:r w:rsidRPr="002B6A3F">
        <w:tab/>
        <w:t>eh</w:t>
      </w:r>
    </w:p>
    <w:p w14:paraId="7C906B3D" w14:textId="77777777" w:rsidR="00E5149D" w:rsidRPr="002B6A3F" w:rsidRDefault="00E5149D">
      <w:pPr>
        <w:tabs>
          <w:tab w:val="right" w:leader="dot" w:pos="9072"/>
        </w:tabs>
      </w:pPr>
      <w:r w:rsidRPr="002B6A3F">
        <w:t>Ball, oval eye</w:t>
      </w:r>
      <w:r w:rsidRPr="002B6A3F">
        <w:tab/>
        <w:t>fp</w:t>
      </w:r>
    </w:p>
    <w:p w14:paraId="4B6F0323" w14:textId="77777777" w:rsidR="00E5149D" w:rsidRPr="002B6A3F" w:rsidRDefault="00E5149D">
      <w:pPr>
        <w:tabs>
          <w:tab w:val="right" w:leader="dot" w:pos="9072"/>
        </w:tabs>
      </w:pPr>
      <w:r w:rsidRPr="002B6A3F">
        <w:t>Ball, Y-clevis</w:t>
      </w:r>
      <w:r w:rsidRPr="002B6A3F">
        <w:tab/>
        <w:t>ft</w:t>
      </w:r>
    </w:p>
    <w:p w14:paraId="7CD838D7" w14:textId="77777777" w:rsidR="00E5149D" w:rsidRPr="002B6A3F" w:rsidRDefault="00E5149D">
      <w:pPr>
        <w:tabs>
          <w:tab w:val="right" w:leader="dot" w:pos="9072"/>
        </w:tabs>
      </w:pPr>
      <w:r w:rsidRPr="002B6A3F">
        <w:t>Bolt, angle eye (thimble type)</w:t>
      </w:r>
      <w:r w:rsidRPr="002B6A3F">
        <w:tab/>
        <w:t>ba</w:t>
      </w:r>
    </w:p>
    <w:p w14:paraId="0E099C3A" w14:textId="77777777" w:rsidR="00E5149D" w:rsidRPr="002B6A3F" w:rsidRDefault="00E5149D">
      <w:pPr>
        <w:tabs>
          <w:tab w:val="right" w:leader="dot" w:pos="9072"/>
        </w:tabs>
      </w:pPr>
      <w:r w:rsidRPr="002B6A3F">
        <w:t xml:space="preserve">      carriage</w:t>
      </w:r>
      <w:r w:rsidRPr="002B6A3F">
        <w:tab/>
        <w:t>i</w:t>
      </w:r>
    </w:p>
    <w:p w14:paraId="21BB03F6" w14:textId="77777777" w:rsidR="00E5149D" w:rsidRPr="002B6A3F" w:rsidRDefault="00E5149D">
      <w:pPr>
        <w:tabs>
          <w:tab w:val="right" w:leader="dot" w:pos="9072"/>
        </w:tabs>
      </w:pPr>
      <w:r w:rsidRPr="002B6A3F">
        <w:t xml:space="preserve">      clevis</w:t>
      </w:r>
      <w:r w:rsidRPr="002B6A3F">
        <w:tab/>
        <w:t>ef</w:t>
      </w:r>
    </w:p>
    <w:p w14:paraId="1E93B243" w14:textId="77777777" w:rsidR="00E5149D" w:rsidRPr="002B6A3F" w:rsidRDefault="00E5149D">
      <w:pPr>
        <w:tabs>
          <w:tab w:val="right" w:leader="dot" w:pos="9072"/>
        </w:tabs>
      </w:pPr>
      <w:r w:rsidRPr="002B6A3F">
        <w:t xml:space="preserve">      double arming</w:t>
      </w:r>
      <w:r w:rsidRPr="002B6A3F">
        <w:tab/>
        <w:t>n</w:t>
      </w:r>
    </w:p>
    <w:p w14:paraId="232A692B" w14:textId="77777777" w:rsidR="00E5149D" w:rsidRPr="002B6A3F" w:rsidRDefault="00E5149D">
      <w:pPr>
        <w:tabs>
          <w:tab w:val="right" w:leader="dot" w:pos="9072"/>
        </w:tabs>
      </w:pPr>
      <w:r w:rsidRPr="002B6A3F">
        <w:t xml:space="preserve">      double upset</w:t>
      </w:r>
      <w:r w:rsidRPr="002B6A3F">
        <w:tab/>
        <w:t>q</w:t>
      </w:r>
    </w:p>
    <w:p w14:paraId="2D114C45" w14:textId="77777777" w:rsidR="00E5149D" w:rsidRPr="002B6A3F" w:rsidRDefault="00E5149D">
      <w:pPr>
        <w:tabs>
          <w:tab w:val="right" w:leader="dot" w:pos="9072"/>
        </w:tabs>
      </w:pPr>
      <w:r w:rsidRPr="002B6A3F">
        <w:t xml:space="preserve">      oval eye</w:t>
      </w:r>
      <w:r w:rsidRPr="002B6A3F">
        <w:tab/>
        <w:t>o</w:t>
      </w:r>
    </w:p>
    <w:p w14:paraId="0BA7CF02" w14:textId="77777777" w:rsidR="00E5149D" w:rsidRPr="002B6A3F" w:rsidRDefault="00E5149D">
      <w:pPr>
        <w:tabs>
          <w:tab w:val="right" w:leader="dot" w:pos="9072"/>
        </w:tabs>
      </w:pPr>
      <w:r w:rsidRPr="002B6A3F">
        <w:t xml:space="preserve">      eye double arming</w:t>
      </w:r>
      <w:r w:rsidRPr="002B6A3F">
        <w:tab/>
        <w:t>dy</w:t>
      </w:r>
    </w:p>
    <w:p w14:paraId="3FBD2E55" w14:textId="77777777" w:rsidR="00E5149D" w:rsidRPr="002B6A3F" w:rsidRDefault="00E5149D">
      <w:pPr>
        <w:tabs>
          <w:tab w:val="right" w:leader="dot" w:pos="9072"/>
        </w:tabs>
      </w:pPr>
      <w:r w:rsidRPr="002B6A3F">
        <w:t xml:space="preserve">      machine</w:t>
      </w:r>
      <w:r w:rsidRPr="002B6A3F">
        <w:tab/>
        <w:t>c</w:t>
      </w:r>
    </w:p>
    <w:p w14:paraId="57A74BF8" w14:textId="77777777" w:rsidR="00E5149D" w:rsidRPr="002B6A3F" w:rsidRDefault="00E5149D">
      <w:pPr>
        <w:tabs>
          <w:tab w:val="right" w:leader="dot" w:pos="9072"/>
        </w:tabs>
      </w:pPr>
      <w:r w:rsidRPr="002B6A3F">
        <w:t xml:space="preserve">      shoulder eye</w:t>
      </w:r>
      <w:r w:rsidRPr="002B6A3F">
        <w:tab/>
        <w:t>o</w:t>
      </w:r>
    </w:p>
    <w:p w14:paraId="481A41CF" w14:textId="77777777" w:rsidR="00E5149D" w:rsidRPr="002B6A3F" w:rsidRDefault="00E5149D">
      <w:pPr>
        <w:tabs>
          <w:tab w:val="right" w:leader="dot" w:pos="9072"/>
        </w:tabs>
      </w:pPr>
      <w:r w:rsidRPr="002B6A3F">
        <w:t xml:space="preserve">      single upset</w:t>
      </w:r>
      <w:r w:rsidRPr="002B6A3F">
        <w:tab/>
        <w:t>bs</w:t>
      </w:r>
    </w:p>
    <w:p w14:paraId="325B7E70" w14:textId="77777777" w:rsidR="00E5149D" w:rsidRPr="002B6A3F" w:rsidRDefault="00E5149D">
      <w:pPr>
        <w:tabs>
          <w:tab w:val="right" w:leader="dot" w:pos="9072"/>
        </w:tabs>
      </w:pPr>
      <w:r w:rsidRPr="002B6A3F">
        <w:t xml:space="preserve">      thimble eye, angle</w:t>
      </w:r>
      <w:r w:rsidRPr="002B6A3F">
        <w:tab/>
        <w:t>ba</w:t>
      </w:r>
    </w:p>
    <w:p w14:paraId="7B0E592A" w14:textId="77777777" w:rsidR="00E5149D" w:rsidRPr="002B6A3F" w:rsidRDefault="00E5149D">
      <w:pPr>
        <w:tabs>
          <w:tab w:val="right" w:leader="dot" w:pos="9072"/>
        </w:tabs>
      </w:pPr>
      <w:r w:rsidRPr="002B6A3F">
        <w:t xml:space="preserve">      straight eye (thimble eye)</w:t>
      </w:r>
      <w:r w:rsidRPr="002B6A3F">
        <w:tab/>
        <w:t>ao</w:t>
      </w:r>
    </w:p>
    <w:p w14:paraId="707F8F39" w14:textId="77777777" w:rsidR="00E5149D" w:rsidRPr="002B6A3F" w:rsidRDefault="00E5149D">
      <w:pPr>
        <w:tabs>
          <w:tab w:val="right" w:leader="dot" w:pos="9072"/>
        </w:tabs>
      </w:pPr>
      <w:r w:rsidRPr="002B6A3F">
        <w:t>Brace, crossarm, steel</w:t>
      </w:r>
      <w:r w:rsidRPr="002B6A3F">
        <w:tab/>
        <w:t>h</w:t>
      </w:r>
    </w:p>
    <w:p w14:paraId="68A67E5B" w14:textId="77777777" w:rsidR="00E5149D" w:rsidRPr="002B6A3F" w:rsidRDefault="00E5149D">
      <w:pPr>
        <w:tabs>
          <w:tab w:val="right" w:leader="dot" w:pos="9072"/>
        </w:tabs>
      </w:pPr>
      <w:r w:rsidRPr="002B6A3F">
        <w:t xml:space="preserve">       crossarm, fiber reinforced plastic</w:t>
      </w:r>
      <w:r w:rsidRPr="002B6A3F">
        <w:tab/>
        <w:t>cu</w:t>
      </w:r>
    </w:p>
    <w:p w14:paraId="564A649D" w14:textId="77777777" w:rsidR="00E5149D" w:rsidRPr="002B6A3F" w:rsidRDefault="00E5149D">
      <w:pPr>
        <w:tabs>
          <w:tab w:val="right" w:leader="dot" w:pos="9072"/>
        </w:tabs>
      </w:pPr>
      <w:r w:rsidRPr="002B6A3F">
        <w:t xml:space="preserve">       crossarm, wood</w:t>
      </w:r>
      <w:r w:rsidRPr="002B6A3F">
        <w:tab/>
        <w:t>cu</w:t>
      </w:r>
    </w:p>
    <w:p w14:paraId="7F02C907" w14:textId="77777777" w:rsidR="00E5149D" w:rsidRPr="002B6A3F" w:rsidRDefault="00E5149D">
      <w:pPr>
        <w:tabs>
          <w:tab w:val="right" w:leader="dot" w:pos="9072"/>
        </w:tabs>
      </w:pPr>
      <w:r w:rsidRPr="002B6A3F">
        <w:t xml:space="preserve">       sidearm diagonal</w:t>
      </w:r>
      <w:r w:rsidRPr="002B6A3F">
        <w:tab/>
        <w:t>ac</w:t>
      </w:r>
    </w:p>
    <w:p w14:paraId="28E70443" w14:textId="77777777" w:rsidR="00E5149D" w:rsidRPr="002B6A3F" w:rsidRDefault="00E5149D">
      <w:pPr>
        <w:tabs>
          <w:tab w:val="right" w:leader="dot" w:pos="9072"/>
        </w:tabs>
      </w:pPr>
      <w:r w:rsidRPr="002B6A3F">
        <w:t xml:space="preserve">       sidearm vertical</w:t>
      </w:r>
      <w:r w:rsidRPr="002B6A3F">
        <w:tab/>
        <w:t>bb</w:t>
      </w:r>
    </w:p>
    <w:p w14:paraId="419B356A" w14:textId="77777777" w:rsidR="00E5149D" w:rsidRPr="002B6A3F" w:rsidRDefault="00E5149D">
      <w:pPr>
        <w:tabs>
          <w:tab w:val="right" w:leader="dot" w:pos="9072"/>
        </w:tabs>
      </w:pPr>
      <w:r w:rsidRPr="002B6A3F">
        <w:t xml:space="preserve">       special crossarm</w:t>
      </w:r>
      <w:r w:rsidRPr="002B6A3F">
        <w:tab/>
        <w:t>em</w:t>
      </w:r>
    </w:p>
    <w:p w14:paraId="7A5CEA63" w14:textId="77777777" w:rsidR="00E5149D" w:rsidRPr="002B6A3F" w:rsidRDefault="00E5149D">
      <w:pPr>
        <w:tabs>
          <w:tab w:val="right" w:leader="dot" w:pos="9072"/>
        </w:tabs>
      </w:pPr>
      <w:r w:rsidRPr="002B6A3F">
        <w:t>Bracket, angle suspension</w:t>
      </w:r>
      <w:r w:rsidRPr="002B6A3F">
        <w:tab/>
        <w:t>cr</w:t>
      </w:r>
    </w:p>
    <w:p w14:paraId="5998D1B9" w14:textId="77777777" w:rsidR="00E5149D" w:rsidRPr="002B6A3F" w:rsidRDefault="00E5149D">
      <w:pPr>
        <w:tabs>
          <w:tab w:val="right" w:leader="dot" w:pos="9072"/>
        </w:tabs>
      </w:pPr>
      <w:r w:rsidRPr="002B6A3F">
        <w:t xml:space="preserve">         cutout and arrester extension</w:t>
      </w:r>
      <w:r w:rsidRPr="002B6A3F">
        <w:tab/>
        <w:t>fm</w:t>
      </w:r>
    </w:p>
    <w:p w14:paraId="56B2867D" w14:textId="77777777" w:rsidR="00E5149D" w:rsidRPr="002B6A3F" w:rsidRDefault="00E5149D">
      <w:pPr>
        <w:tabs>
          <w:tab w:val="right" w:leader="dot" w:pos="9072"/>
        </w:tabs>
      </w:pPr>
      <w:r w:rsidRPr="002B6A3F">
        <w:t xml:space="preserve">         cutout extension</w:t>
      </w:r>
      <w:r w:rsidRPr="002B6A3F">
        <w:tab/>
        <w:t>fn</w:t>
      </w:r>
    </w:p>
    <w:p w14:paraId="19DE52E9" w14:textId="77777777" w:rsidR="00E5149D" w:rsidRPr="002B6A3F" w:rsidRDefault="00E5149D">
      <w:pPr>
        <w:tabs>
          <w:tab w:val="right" w:leader="dot" w:pos="9072"/>
        </w:tabs>
      </w:pPr>
      <w:r w:rsidRPr="002B6A3F">
        <w:t xml:space="preserve">         extension</w:t>
      </w:r>
      <w:r w:rsidRPr="002B6A3F">
        <w:tab/>
        <w:t>fj</w:t>
      </w:r>
    </w:p>
    <w:p w14:paraId="011F84E6" w14:textId="77777777" w:rsidR="00E5149D" w:rsidRPr="002B6A3F" w:rsidRDefault="00E5149D">
      <w:pPr>
        <w:tabs>
          <w:tab w:val="right" w:leader="dot" w:pos="9072"/>
        </w:tabs>
      </w:pPr>
      <w:r w:rsidRPr="002B6A3F">
        <w:t xml:space="preserve">         insulated</w:t>
      </w:r>
      <w:r w:rsidRPr="002B6A3F">
        <w:tab/>
        <w:t>da</w:t>
      </w:r>
    </w:p>
    <w:p w14:paraId="313A0D46" w14:textId="77777777" w:rsidR="00E5149D" w:rsidRPr="002B6A3F" w:rsidRDefault="00E5149D">
      <w:pPr>
        <w:tabs>
          <w:tab w:val="right" w:leader="dot" w:pos="9072"/>
        </w:tabs>
      </w:pPr>
      <w:r w:rsidRPr="002B6A3F">
        <w:t xml:space="preserve">         narrow profile</w:t>
      </w:r>
      <w:r w:rsidRPr="002B6A3F">
        <w:tab/>
        <w:t>eq</w:t>
      </w:r>
    </w:p>
    <w:p w14:paraId="1B1C063B" w14:textId="77777777" w:rsidR="00E5149D" w:rsidRPr="002B6A3F" w:rsidRDefault="00E5149D">
      <w:pPr>
        <w:tabs>
          <w:tab w:val="right" w:leader="dot" w:pos="9072"/>
        </w:tabs>
      </w:pPr>
      <w:r w:rsidRPr="002B6A3F">
        <w:t xml:space="preserve">         offset neutral</w:t>
      </w:r>
      <w:r w:rsidRPr="002B6A3F">
        <w:tab/>
        <w:t>ec</w:t>
      </w:r>
    </w:p>
    <w:p w14:paraId="1D27D592" w14:textId="77777777" w:rsidR="00E5149D" w:rsidRPr="002B6A3F" w:rsidRDefault="00E5149D">
      <w:pPr>
        <w:tabs>
          <w:tab w:val="right" w:leader="dot" w:pos="9072"/>
        </w:tabs>
      </w:pPr>
      <w:r w:rsidRPr="002B6A3F">
        <w:t xml:space="preserve">         oil circuit recloser</w:t>
      </w:r>
      <w:r w:rsidRPr="002B6A3F">
        <w:tab/>
        <w:t>fk</w:t>
      </w:r>
    </w:p>
    <w:p w14:paraId="1C3912DA" w14:textId="77777777" w:rsidR="00E5149D" w:rsidRPr="002B6A3F" w:rsidRDefault="00E5149D">
      <w:pPr>
        <w:tabs>
          <w:tab w:val="right" w:leader="dot" w:pos="9072"/>
        </w:tabs>
      </w:pPr>
      <w:r w:rsidRPr="002B6A3F">
        <w:t xml:space="preserve">         pole top pin</w:t>
      </w:r>
      <w:r w:rsidRPr="002B6A3F">
        <w:tab/>
        <w:t>cs</w:t>
      </w:r>
    </w:p>
    <w:p w14:paraId="5494F7FE" w14:textId="77777777" w:rsidR="00E5149D" w:rsidRPr="002B6A3F" w:rsidRDefault="00E5149D">
      <w:pPr>
        <w:tabs>
          <w:tab w:val="right" w:leader="dot" w:pos="9072"/>
        </w:tabs>
      </w:pPr>
      <w:r w:rsidRPr="002B6A3F">
        <w:t xml:space="preserve">         post insulator</w:t>
      </w:r>
      <w:r w:rsidRPr="002B6A3F">
        <w:tab/>
        <w:t>eb</w:t>
      </w:r>
    </w:p>
    <w:p w14:paraId="71FAB5B5" w14:textId="77777777" w:rsidR="00E5149D" w:rsidRPr="002B6A3F" w:rsidRDefault="00E5149D">
      <w:pPr>
        <w:tabs>
          <w:tab w:val="right" w:leader="dot" w:pos="9072"/>
        </w:tabs>
      </w:pPr>
      <w:r w:rsidRPr="002B6A3F">
        <w:t xml:space="preserve">         swinging angle</w:t>
      </w:r>
      <w:r w:rsidRPr="002B6A3F">
        <w:tab/>
        <w:t>fu</w:t>
      </w:r>
    </w:p>
    <w:p w14:paraId="3A19CE99" w14:textId="77777777" w:rsidR="00E5149D" w:rsidRPr="002B6A3F" w:rsidRDefault="00E5149D">
      <w:pPr>
        <w:tabs>
          <w:tab w:val="right" w:leader="dot" w:pos="9072"/>
        </w:tabs>
      </w:pPr>
      <w:r w:rsidRPr="002B6A3F">
        <w:t xml:space="preserve">         transformer</w:t>
      </w:r>
      <w:r w:rsidRPr="002B6A3F">
        <w:tab/>
        <w:t>dm</w:t>
      </w:r>
    </w:p>
    <w:p w14:paraId="0B17A884" w14:textId="77777777" w:rsidR="00E5149D" w:rsidRPr="002B6A3F" w:rsidRDefault="00E5149D">
      <w:pPr>
        <w:tabs>
          <w:tab w:val="right" w:leader="dot" w:pos="9072"/>
        </w:tabs>
      </w:pPr>
      <w:r w:rsidRPr="002B6A3F">
        <w:t xml:space="preserve">         transformer secondary insulated</w:t>
      </w:r>
      <w:r w:rsidRPr="002B6A3F">
        <w:tab/>
        <w:t>fo</w:t>
      </w:r>
    </w:p>
    <w:p w14:paraId="25A876C5" w14:textId="77777777" w:rsidR="00E5149D" w:rsidRPr="002B6A3F" w:rsidRDefault="00E5149D">
      <w:pPr>
        <w:tabs>
          <w:tab w:val="right" w:leader="dot" w:pos="9072"/>
        </w:tabs>
      </w:pPr>
    </w:p>
    <w:p w14:paraId="4AE11A7D" w14:textId="77777777" w:rsidR="00E5149D" w:rsidRPr="002B6A3F" w:rsidRDefault="00E5149D">
      <w:pPr>
        <w:tabs>
          <w:tab w:val="right" w:leader="dot" w:pos="9072"/>
        </w:tabs>
      </w:pPr>
    </w:p>
    <w:p w14:paraId="38C20CB8" w14:textId="77777777" w:rsidR="00E5149D" w:rsidRPr="002B6A3F" w:rsidRDefault="00E5149D">
      <w:pPr>
        <w:tabs>
          <w:tab w:val="right" w:leader="dot" w:pos="9072"/>
        </w:tabs>
        <w:jc w:val="center"/>
      </w:pPr>
      <w:r w:rsidRPr="002B6A3F">
        <w:t>i</w:t>
      </w:r>
    </w:p>
    <w:p w14:paraId="076ECA7C" w14:textId="77777777" w:rsidR="00E5149D" w:rsidRPr="002B6A3F" w:rsidRDefault="00E5149D">
      <w:pPr>
        <w:tabs>
          <w:tab w:val="right" w:leader="dot" w:pos="9072"/>
        </w:tabs>
        <w:jc w:val="center"/>
      </w:pPr>
      <w:r w:rsidRPr="002B6A3F">
        <w:br w:type="page"/>
      </w:r>
      <w:r w:rsidRPr="002B6A3F">
        <w:lastRenderedPageBreak/>
        <w:t>-C-</w:t>
      </w:r>
    </w:p>
    <w:p w14:paraId="405AB024" w14:textId="77777777" w:rsidR="00E5149D" w:rsidRPr="002B6A3F" w:rsidRDefault="00E5149D">
      <w:pPr>
        <w:tabs>
          <w:tab w:val="right" w:leader="dot" w:pos="9072"/>
        </w:tabs>
      </w:pPr>
    </w:p>
    <w:p w14:paraId="72243EA6" w14:textId="77777777" w:rsidR="00E5149D" w:rsidRPr="002B6A3F" w:rsidRDefault="00E5149D">
      <w:pPr>
        <w:tabs>
          <w:tab w:val="right" w:leader="dot" w:pos="9072"/>
        </w:tabs>
      </w:pPr>
      <w:r w:rsidRPr="002B6A3F">
        <w:t>Capacitor hangers</w:t>
      </w:r>
      <w:r w:rsidRPr="002B6A3F">
        <w:tab/>
        <w:t>fd</w:t>
      </w:r>
    </w:p>
    <w:p w14:paraId="738463E2" w14:textId="77777777" w:rsidR="00E5149D" w:rsidRPr="002B6A3F" w:rsidRDefault="00E5149D">
      <w:pPr>
        <w:tabs>
          <w:tab w:val="right" w:leader="dot" w:pos="9072"/>
        </w:tabs>
      </w:pPr>
      <w:r w:rsidRPr="002B6A3F">
        <w:t>Capacitor oil switch</w:t>
      </w:r>
      <w:r w:rsidRPr="002B6A3F">
        <w:tab/>
        <w:t>bz</w:t>
      </w:r>
    </w:p>
    <w:p w14:paraId="38F8BF6D" w14:textId="77777777" w:rsidR="00E5149D" w:rsidRPr="002B6A3F" w:rsidRDefault="00E5149D">
      <w:pPr>
        <w:tabs>
          <w:tab w:val="right" w:leader="dot" w:pos="9072"/>
        </w:tabs>
      </w:pPr>
      <w:r w:rsidRPr="002B6A3F">
        <w:t>Capacitor, shunt</w:t>
      </w:r>
      <w:r w:rsidRPr="002B6A3F">
        <w:tab/>
        <w:t>fc</w:t>
      </w:r>
    </w:p>
    <w:p w14:paraId="39D488D9" w14:textId="77777777" w:rsidR="00E5149D" w:rsidRPr="002B6A3F" w:rsidRDefault="00E5149D">
      <w:pPr>
        <w:tabs>
          <w:tab w:val="right" w:leader="dot" w:pos="9072"/>
        </w:tabs>
      </w:pPr>
      <w:r w:rsidRPr="002B6A3F">
        <w:t>Carriage bolt</w:t>
      </w:r>
      <w:r w:rsidRPr="002B6A3F">
        <w:tab/>
        <w:t>i</w:t>
      </w:r>
    </w:p>
    <w:p w14:paraId="2992B4EA" w14:textId="77777777" w:rsidR="00E5149D" w:rsidRPr="002B6A3F" w:rsidRDefault="00E5149D">
      <w:pPr>
        <w:tabs>
          <w:tab w:val="right" w:leader="dot" w:pos="9072"/>
        </w:tabs>
      </w:pPr>
      <w:r w:rsidRPr="002B6A3F">
        <w:t>Chain link (end link)</w:t>
      </w:r>
      <w:r w:rsidRPr="002B6A3F">
        <w:tab/>
        <w:t>br</w:t>
      </w:r>
    </w:p>
    <w:p w14:paraId="7C3344CE" w14:textId="77777777" w:rsidR="00E5149D" w:rsidRPr="002B6A3F" w:rsidRDefault="00E5149D">
      <w:pPr>
        <w:tabs>
          <w:tab w:val="right" w:leader="dot" w:pos="9072"/>
        </w:tabs>
      </w:pPr>
      <w:r w:rsidRPr="002B6A3F">
        <w:t>Clamp, anchor rod bonding</w:t>
      </w:r>
      <w:r w:rsidRPr="002B6A3F">
        <w:tab/>
        <w:t>ck</w:t>
      </w:r>
    </w:p>
    <w:p w14:paraId="55E37DD5" w14:textId="77777777" w:rsidR="00E5149D" w:rsidRPr="002B6A3F" w:rsidRDefault="00E5149D">
      <w:pPr>
        <w:tabs>
          <w:tab w:val="right" w:leader="dot" w:pos="9072"/>
        </w:tabs>
      </w:pPr>
      <w:r w:rsidRPr="002B6A3F">
        <w:t xml:space="preserve">       deadend</w:t>
      </w:r>
      <w:r w:rsidRPr="002B6A3F">
        <w:tab/>
        <w:t>l</w:t>
      </w:r>
    </w:p>
    <w:p w14:paraId="135F3CE8" w14:textId="77777777" w:rsidR="00E5149D" w:rsidRPr="002B6A3F" w:rsidRDefault="00E5149D">
      <w:pPr>
        <w:tabs>
          <w:tab w:val="right" w:leader="dot" w:pos="9072"/>
        </w:tabs>
      </w:pPr>
      <w:r w:rsidRPr="002B6A3F">
        <w:t xml:space="preserve">       deadend with socket eye</w:t>
      </w:r>
      <w:r w:rsidRPr="002B6A3F">
        <w:tab/>
        <w:t>ej</w:t>
      </w:r>
    </w:p>
    <w:p w14:paraId="47B052AB" w14:textId="77777777" w:rsidR="00E5149D" w:rsidRPr="002B6A3F" w:rsidRDefault="00E5149D">
      <w:pPr>
        <w:tabs>
          <w:tab w:val="right" w:leader="dot" w:pos="9072"/>
        </w:tabs>
      </w:pPr>
      <w:r w:rsidRPr="002B6A3F">
        <w:t xml:space="preserve">       ground rod</w:t>
      </w:r>
      <w:r w:rsidRPr="002B6A3F">
        <w:tab/>
        <w:t>aj</w:t>
      </w:r>
    </w:p>
    <w:p w14:paraId="52604169" w14:textId="77777777" w:rsidR="00E5149D" w:rsidRPr="002B6A3F" w:rsidRDefault="00E5149D">
      <w:pPr>
        <w:tabs>
          <w:tab w:val="right" w:leader="dot" w:pos="9072"/>
        </w:tabs>
      </w:pPr>
      <w:r w:rsidRPr="002B6A3F">
        <w:t xml:space="preserve">       ground wire</w:t>
      </w:r>
      <w:r w:rsidRPr="002B6A3F">
        <w:tab/>
        <w:t>dp</w:t>
      </w:r>
    </w:p>
    <w:p w14:paraId="51BA4A6F" w14:textId="77777777" w:rsidR="00E5149D" w:rsidRPr="002B6A3F" w:rsidRDefault="00E5149D">
      <w:pPr>
        <w:tabs>
          <w:tab w:val="right" w:leader="dot" w:pos="9072"/>
        </w:tabs>
      </w:pPr>
      <w:r w:rsidRPr="002B6A3F">
        <w:t xml:space="preserve">       guy</w:t>
      </w:r>
      <w:r w:rsidRPr="002B6A3F">
        <w:tab/>
        <w:t>u</w:t>
      </w:r>
    </w:p>
    <w:p w14:paraId="72C676BD" w14:textId="77777777" w:rsidR="00E5149D" w:rsidRPr="002B6A3F" w:rsidRDefault="00E5149D">
      <w:pPr>
        <w:tabs>
          <w:tab w:val="right" w:leader="dot" w:pos="9072"/>
        </w:tabs>
      </w:pPr>
      <w:r w:rsidRPr="002B6A3F">
        <w:t xml:space="preserve">       hot line</w:t>
      </w:r>
      <w:r w:rsidRPr="002B6A3F">
        <w:tab/>
        <w:t>ap</w:t>
      </w:r>
    </w:p>
    <w:p w14:paraId="42C61883" w14:textId="77777777" w:rsidR="00E5149D" w:rsidRPr="002B6A3F" w:rsidRDefault="00E5149D">
      <w:pPr>
        <w:tabs>
          <w:tab w:val="right" w:leader="dot" w:pos="9072"/>
        </w:tabs>
      </w:pPr>
      <w:r w:rsidRPr="002B6A3F">
        <w:t xml:space="preserve">       loop deadend</w:t>
      </w:r>
      <w:r w:rsidRPr="002B6A3F">
        <w:tab/>
        <w:t>bn</w:t>
      </w:r>
    </w:p>
    <w:p w14:paraId="44A72A23" w14:textId="77777777" w:rsidR="00E5149D" w:rsidRPr="002B6A3F" w:rsidRDefault="00E5149D">
      <w:pPr>
        <w:tabs>
          <w:tab w:val="right" w:leader="dot" w:pos="9072"/>
        </w:tabs>
      </w:pPr>
      <w:r w:rsidRPr="002B6A3F">
        <w:t xml:space="preserve">       suspension</w:t>
      </w:r>
      <w:r w:rsidRPr="002B6A3F">
        <w:tab/>
        <w:t>m</w:t>
      </w:r>
    </w:p>
    <w:p w14:paraId="5C0864AB" w14:textId="77777777" w:rsidR="00E5149D" w:rsidRPr="002B6A3F" w:rsidRDefault="00E5149D">
      <w:pPr>
        <w:tabs>
          <w:tab w:val="right" w:leader="dot" w:pos="9072"/>
        </w:tabs>
      </w:pPr>
      <w:r w:rsidRPr="002B6A3F">
        <w:t xml:space="preserve">       suspension with socket eye</w:t>
      </w:r>
      <w:r w:rsidRPr="002B6A3F">
        <w:tab/>
        <w:t>ei</w:t>
      </w:r>
    </w:p>
    <w:p w14:paraId="490AD9CC" w14:textId="77777777" w:rsidR="00E5149D" w:rsidRPr="002B6A3F" w:rsidRDefault="00E5149D">
      <w:pPr>
        <w:tabs>
          <w:tab w:val="right" w:leader="dot" w:pos="9072"/>
        </w:tabs>
      </w:pPr>
      <w:r w:rsidRPr="002B6A3F">
        <w:t>Clevis bolt</w:t>
      </w:r>
      <w:r w:rsidRPr="002B6A3F">
        <w:tab/>
        <w:t>ef</w:t>
      </w:r>
    </w:p>
    <w:p w14:paraId="4052539B" w14:textId="77777777" w:rsidR="00E5149D" w:rsidRPr="002B6A3F" w:rsidRDefault="00E5149D">
      <w:pPr>
        <w:tabs>
          <w:tab w:val="right" w:leader="dot" w:pos="9072"/>
        </w:tabs>
      </w:pPr>
      <w:r w:rsidRPr="002B6A3F">
        <w:t>Clevis type wireholder</w:t>
      </w:r>
      <w:r w:rsidRPr="002B6A3F">
        <w:tab/>
        <w:t>bt</w:t>
      </w:r>
    </w:p>
    <w:p w14:paraId="315E3BC0" w14:textId="77777777" w:rsidR="00E5149D" w:rsidRPr="002B6A3F" w:rsidRDefault="00E5149D">
      <w:pPr>
        <w:tabs>
          <w:tab w:val="right" w:leader="dot" w:pos="9072"/>
        </w:tabs>
      </w:pPr>
      <w:r w:rsidRPr="002B6A3F">
        <w:t>Clevis, conduit, insulated</w:t>
      </w:r>
      <w:r w:rsidRPr="002B6A3F">
        <w:tab/>
        <w:t>dr</w:t>
      </w:r>
    </w:p>
    <w:p w14:paraId="0726F172" w14:textId="77777777" w:rsidR="00E5149D" w:rsidRPr="002B6A3F" w:rsidRDefault="00E5149D">
      <w:pPr>
        <w:tabs>
          <w:tab w:val="right" w:leader="dot" w:pos="9072"/>
        </w:tabs>
      </w:pPr>
      <w:r w:rsidRPr="002B6A3F">
        <w:t xml:space="preserve">        secondary swinging</w:t>
      </w:r>
      <w:r w:rsidRPr="002B6A3F">
        <w:tab/>
        <w:t>s</w:t>
      </w:r>
    </w:p>
    <w:p w14:paraId="7C095AD5" w14:textId="77777777" w:rsidR="00E5149D" w:rsidRPr="002B6A3F" w:rsidRDefault="00E5149D">
      <w:pPr>
        <w:tabs>
          <w:tab w:val="right" w:leader="dot" w:pos="9072"/>
        </w:tabs>
      </w:pPr>
      <w:r w:rsidRPr="002B6A3F">
        <w:t xml:space="preserve">        service deadend</w:t>
      </w:r>
      <w:r w:rsidRPr="002B6A3F">
        <w:tab/>
        <w:t>bh</w:t>
      </w:r>
    </w:p>
    <w:p w14:paraId="0DEE94F8" w14:textId="77777777" w:rsidR="00E5149D" w:rsidRPr="002B6A3F" w:rsidRDefault="00E5149D">
      <w:pPr>
        <w:tabs>
          <w:tab w:val="right" w:leader="dot" w:pos="9072"/>
        </w:tabs>
      </w:pPr>
      <w:r w:rsidRPr="002B6A3F">
        <w:t xml:space="preserve">        service swinging</w:t>
      </w:r>
      <w:r w:rsidRPr="002B6A3F">
        <w:tab/>
        <w:t>as</w:t>
      </w:r>
    </w:p>
    <w:p w14:paraId="14D59DAD" w14:textId="77777777" w:rsidR="00E5149D" w:rsidRPr="002B6A3F" w:rsidRDefault="00E5149D">
      <w:pPr>
        <w:tabs>
          <w:tab w:val="right" w:leader="dot" w:pos="9072"/>
        </w:tabs>
      </w:pPr>
      <w:r w:rsidRPr="002B6A3F">
        <w:t xml:space="preserve">        thimble</w:t>
      </w:r>
      <w:r w:rsidRPr="002B6A3F">
        <w:tab/>
        <w:t>ci</w:t>
      </w:r>
    </w:p>
    <w:p w14:paraId="620EB66F" w14:textId="77777777" w:rsidR="00E5149D" w:rsidRPr="002B6A3F" w:rsidRDefault="00E5149D">
      <w:pPr>
        <w:tabs>
          <w:tab w:val="right" w:leader="dot" w:pos="9072"/>
        </w:tabs>
      </w:pPr>
      <w:r w:rsidRPr="002B6A3F">
        <w:t>Clip, ground wire</w:t>
      </w:r>
      <w:r w:rsidRPr="002B6A3F">
        <w:tab/>
        <w:t>al</w:t>
      </w:r>
    </w:p>
    <w:p w14:paraId="6979B031" w14:textId="77777777" w:rsidR="00E5149D" w:rsidRPr="002B6A3F" w:rsidRDefault="00E5149D">
      <w:pPr>
        <w:tabs>
          <w:tab w:val="right" w:leader="dot" w:pos="9072"/>
        </w:tabs>
      </w:pPr>
      <w:r w:rsidRPr="002B6A3F">
        <w:t xml:space="preserve">      guy</w:t>
      </w:r>
      <w:r w:rsidRPr="002B6A3F">
        <w:tab/>
        <w:t>dz</w:t>
      </w:r>
    </w:p>
    <w:p w14:paraId="7C6928E8" w14:textId="77777777" w:rsidR="00E5149D" w:rsidRPr="002B6A3F" w:rsidRDefault="00E5149D">
      <w:pPr>
        <w:tabs>
          <w:tab w:val="right" w:leader="dot" w:pos="9072"/>
        </w:tabs>
      </w:pPr>
      <w:r w:rsidRPr="002B6A3F">
        <w:t>Combination cutout and arrester</w:t>
      </w:r>
      <w:r w:rsidRPr="002B6A3F">
        <w:tab/>
        <w:t>ax</w:t>
      </w:r>
    </w:p>
    <w:p w14:paraId="695335B4" w14:textId="77777777" w:rsidR="00E5149D" w:rsidRPr="002B6A3F" w:rsidRDefault="00E5149D">
      <w:pPr>
        <w:tabs>
          <w:tab w:val="right" w:leader="dot" w:pos="9072"/>
        </w:tabs>
      </w:pPr>
      <w:r w:rsidRPr="002B6A3F">
        <w:t>Combination power fuse and disconnect switch</w:t>
      </w:r>
      <w:r w:rsidRPr="002B6A3F">
        <w:tab/>
        <w:t>sl</w:t>
      </w:r>
    </w:p>
    <w:p w14:paraId="38402A1C" w14:textId="77777777" w:rsidR="00E5149D" w:rsidRPr="002B6A3F" w:rsidRDefault="00E5149D">
      <w:pPr>
        <w:tabs>
          <w:tab w:val="right" w:leader="dot" w:pos="9072"/>
        </w:tabs>
      </w:pPr>
      <w:r w:rsidRPr="002B6A3F">
        <w:t>Compression deadends</w:t>
      </w:r>
      <w:r w:rsidRPr="002B6A3F">
        <w:tab/>
        <w:t>cp</w:t>
      </w:r>
    </w:p>
    <w:p w14:paraId="109C4758" w14:textId="77777777" w:rsidR="00E5149D" w:rsidRPr="002B6A3F" w:rsidRDefault="00E5149D">
      <w:pPr>
        <w:tabs>
          <w:tab w:val="right" w:leader="dot" w:pos="9072"/>
        </w:tabs>
      </w:pPr>
      <w:r w:rsidRPr="002B6A3F">
        <w:t>Compression splices</w:t>
      </w:r>
      <w:r w:rsidRPr="002B6A3F">
        <w:tab/>
        <w:t>cy</w:t>
      </w:r>
    </w:p>
    <w:p w14:paraId="5669C645" w14:textId="77777777" w:rsidR="00E5149D" w:rsidRPr="002B6A3F" w:rsidRDefault="00E5149D">
      <w:pPr>
        <w:tabs>
          <w:tab w:val="right" w:leader="dot" w:pos="9072"/>
        </w:tabs>
      </w:pPr>
      <w:r w:rsidRPr="002B6A3F">
        <w:t>Conductor</w:t>
      </w:r>
      <w:r w:rsidRPr="002B6A3F">
        <w:tab/>
        <w:t>av</w:t>
      </w:r>
    </w:p>
    <w:p w14:paraId="32E833F6" w14:textId="77777777" w:rsidR="00E5149D" w:rsidRPr="002B6A3F" w:rsidRDefault="00E5149D">
      <w:pPr>
        <w:tabs>
          <w:tab w:val="right" w:leader="dot" w:pos="9072"/>
        </w:tabs>
      </w:pPr>
      <w:r w:rsidRPr="002B6A3F">
        <w:t>Conduit clevis, insulated</w:t>
      </w:r>
      <w:r w:rsidRPr="002B6A3F">
        <w:tab/>
        <w:t>dr</w:t>
      </w:r>
    </w:p>
    <w:p w14:paraId="111E379E" w14:textId="77777777" w:rsidR="00E5149D" w:rsidRPr="002B6A3F" w:rsidRDefault="00E5149D">
      <w:pPr>
        <w:tabs>
          <w:tab w:val="right" w:leader="dot" w:pos="9072"/>
        </w:tabs>
      </w:pPr>
      <w:r w:rsidRPr="002B6A3F">
        <w:t>Conduit wireholder</w:t>
      </w:r>
      <w:r w:rsidRPr="002B6A3F">
        <w:tab/>
        <w:t>ds</w:t>
      </w:r>
    </w:p>
    <w:p w14:paraId="4F48544E" w14:textId="77777777" w:rsidR="00E5149D" w:rsidRPr="002B6A3F" w:rsidRDefault="00E5149D">
      <w:pPr>
        <w:tabs>
          <w:tab w:val="right" w:leader="dot" w:pos="9072"/>
        </w:tabs>
      </w:pPr>
      <w:r w:rsidRPr="002B6A3F">
        <w:t>Connector, grounding, transformer</w:t>
      </w:r>
      <w:r w:rsidRPr="002B6A3F">
        <w:tab/>
        <w:t>bu</w:t>
      </w:r>
    </w:p>
    <w:p w14:paraId="24D71F1C" w14:textId="77777777" w:rsidR="00E5149D" w:rsidRPr="002B6A3F" w:rsidRDefault="00E5149D">
      <w:pPr>
        <w:tabs>
          <w:tab w:val="right" w:leader="dot" w:pos="9072"/>
        </w:tabs>
      </w:pPr>
      <w:r w:rsidRPr="002B6A3F">
        <w:t xml:space="preserve">           hot line</w:t>
      </w:r>
      <w:r w:rsidRPr="002B6A3F">
        <w:tab/>
        <w:t>fi</w:t>
      </w:r>
    </w:p>
    <w:p w14:paraId="6BD148CA" w14:textId="77777777" w:rsidR="00E5149D" w:rsidRPr="002B6A3F" w:rsidRDefault="00E5149D">
      <w:pPr>
        <w:tabs>
          <w:tab w:val="right" w:leader="dot" w:pos="9072"/>
        </w:tabs>
      </w:pPr>
      <w:r w:rsidRPr="002B6A3F">
        <w:t>Connectors</w:t>
      </w:r>
      <w:r w:rsidRPr="002B6A3F">
        <w:tab/>
        <w:t>p</w:t>
      </w:r>
    </w:p>
    <w:p w14:paraId="56E2627F" w14:textId="77777777" w:rsidR="00E5149D" w:rsidRPr="002B6A3F" w:rsidRDefault="00E5149D">
      <w:pPr>
        <w:tabs>
          <w:tab w:val="right" w:leader="dot" w:pos="9072"/>
        </w:tabs>
      </w:pPr>
      <w:r w:rsidRPr="002B6A3F">
        <w:t>Cross brace assembly</w:t>
      </w:r>
      <w:r w:rsidRPr="002B6A3F">
        <w:tab/>
        <w:t>vx</w:t>
      </w:r>
    </w:p>
    <w:p w14:paraId="45E97861" w14:textId="77777777" w:rsidR="00E5149D" w:rsidRPr="002B6A3F" w:rsidRDefault="00E5149D">
      <w:pPr>
        <w:tabs>
          <w:tab w:val="right" w:leader="dot" w:pos="9072"/>
        </w:tabs>
      </w:pPr>
      <w:r w:rsidRPr="002B6A3F">
        <w:t>Crossarm assemblies and arm spacers</w:t>
      </w:r>
      <w:r w:rsidRPr="002B6A3F">
        <w:tab/>
        <w:t>gj</w:t>
      </w:r>
    </w:p>
    <w:p w14:paraId="28BBFDB4" w14:textId="77777777" w:rsidR="00E5149D" w:rsidRPr="002B6A3F" w:rsidRDefault="00E5149D">
      <w:pPr>
        <w:tabs>
          <w:tab w:val="right" w:leader="dot" w:pos="9072"/>
        </w:tabs>
      </w:pPr>
      <w:r w:rsidRPr="002B6A3F">
        <w:t xml:space="preserve">Crossarm assembly, </w:t>
      </w:r>
      <w:r w:rsidR="0008387D">
        <w:t>“</w:t>
      </w:r>
      <w:r w:rsidRPr="002B6A3F">
        <w:t>Z</w:t>
      </w:r>
      <w:r w:rsidR="0008387D">
        <w:t>”</w:t>
      </w:r>
      <w:r w:rsidRPr="002B6A3F">
        <w:t xml:space="preserve"> type (wishbone)</w:t>
      </w:r>
      <w:r w:rsidRPr="002B6A3F">
        <w:tab/>
        <w:t>gz</w:t>
      </w:r>
    </w:p>
    <w:p w14:paraId="4F009B69" w14:textId="77777777" w:rsidR="00E5149D" w:rsidRPr="002B6A3F" w:rsidRDefault="00E5149D">
      <w:pPr>
        <w:tabs>
          <w:tab w:val="right" w:leader="dot" w:pos="9072"/>
        </w:tabs>
      </w:pPr>
      <w:r w:rsidRPr="002B6A3F">
        <w:t xml:space="preserve">Crossarm assembly, H frame (small angle </w:t>
      </w:r>
      <w:r w:rsidR="0008387D">
        <w:t>–</w:t>
      </w:r>
      <w:r w:rsidRPr="002B6A3F">
        <w:t xml:space="preserve"> 161 &amp; 230 kV)</w:t>
      </w:r>
      <w:r w:rsidRPr="002B6A3F">
        <w:tab/>
        <w:t>gw</w:t>
      </w:r>
    </w:p>
    <w:p w14:paraId="6556EDC0" w14:textId="77777777" w:rsidR="00E5149D" w:rsidRPr="002B6A3F" w:rsidRDefault="00E5149D">
      <w:pPr>
        <w:tabs>
          <w:tab w:val="right" w:leader="dot" w:pos="9072"/>
        </w:tabs>
      </w:pPr>
      <w:r w:rsidRPr="002B6A3F">
        <w:t xml:space="preserve">Crossarm assembly, H frame (tangent </w:t>
      </w:r>
      <w:r w:rsidR="0008387D">
        <w:t>–</w:t>
      </w:r>
      <w:r w:rsidRPr="002B6A3F">
        <w:t xml:space="preserve"> 161 &amp; 230 kV)</w:t>
      </w:r>
      <w:r w:rsidRPr="002B6A3F">
        <w:tab/>
        <w:t>gy</w:t>
      </w:r>
    </w:p>
    <w:p w14:paraId="52EBBA16" w14:textId="77777777" w:rsidR="00E5149D" w:rsidRPr="002B6A3F" w:rsidRDefault="00E5149D">
      <w:pPr>
        <w:tabs>
          <w:tab w:val="right" w:leader="dot" w:pos="9072"/>
        </w:tabs>
      </w:pPr>
      <w:r w:rsidRPr="002B6A3F">
        <w:t>Crossarm brace, sidearm diagonal</w:t>
      </w:r>
      <w:r w:rsidRPr="002B6A3F">
        <w:tab/>
        <w:t>ac</w:t>
      </w:r>
    </w:p>
    <w:p w14:paraId="384EC7F1" w14:textId="77777777" w:rsidR="00E5149D" w:rsidRPr="002B6A3F" w:rsidRDefault="00E5149D">
      <w:pPr>
        <w:tabs>
          <w:tab w:val="right" w:leader="dot" w:pos="9072"/>
        </w:tabs>
      </w:pPr>
      <w:r w:rsidRPr="002B6A3F">
        <w:t>Crossarm brace, sidearm vertical</w:t>
      </w:r>
      <w:r w:rsidRPr="002B6A3F">
        <w:tab/>
        <w:t>bb</w:t>
      </w:r>
    </w:p>
    <w:p w14:paraId="41593C3F" w14:textId="77777777" w:rsidR="00E5149D" w:rsidRPr="002B6A3F" w:rsidRDefault="00E5149D">
      <w:pPr>
        <w:tabs>
          <w:tab w:val="right" w:leader="dot" w:pos="9072"/>
        </w:tabs>
      </w:pPr>
      <w:r w:rsidRPr="002B6A3F">
        <w:t>Crossarm brace, special</w:t>
      </w:r>
      <w:r w:rsidRPr="002B6A3F">
        <w:tab/>
        <w:t>em</w:t>
      </w:r>
    </w:p>
    <w:p w14:paraId="1769129C" w14:textId="77777777" w:rsidR="00E5149D" w:rsidRPr="002B6A3F" w:rsidRDefault="00E5149D">
      <w:pPr>
        <w:tabs>
          <w:tab w:val="right" w:leader="dot" w:pos="9072"/>
        </w:tabs>
      </w:pPr>
      <w:r w:rsidRPr="002B6A3F">
        <w:t>Crossarm brace, steel</w:t>
      </w:r>
      <w:r w:rsidRPr="002B6A3F">
        <w:tab/>
        <w:t>h</w:t>
      </w:r>
    </w:p>
    <w:p w14:paraId="34FB965B" w14:textId="77777777" w:rsidR="00E5149D" w:rsidRPr="002B6A3F" w:rsidRDefault="00E5149D">
      <w:pPr>
        <w:tabs>
          <w:tab w:val="right" w:leader="dot" w:pos="9072"/>
        </w:tabs>
      </w:pPr>
      <w:r w:rsidRPr="002B6A3F">
        <w:t>Crossarm brace, wood</w:t>
      </w:r>
      <w:r w:rsidRPr="002B6A3F">
        <w:tab/>
        <w:t>cu</w:t>
      </w:r>
    </w:p>
    <w:p w14:paraId="32C3F6ED" w14:textId="77777777" w:rsidR="00E5149D" w:rsidRPr="002B6A3F" w:rsidRDefault="00E5149D">
      <w:pPr>
        <w:tabs>
          <w:tab w:val="right" w:leader="dot" w:pos="9072"/>
        </w:tabs>
      </w:pPr>
      <w:r w:rsidRPr="002B6A3F">
        <w:t>Crossarm pin, steel</w:t>
      </w:r>
      <w:r w:rsidRPr="002B6A3F">
        <w:tab/>
        <w:t>f</w:t>
      </w:r>
    </w:p>
    <w:p w14:paraId="22E4C215" w14:textId="77777777" w:rsidR="00E5149D" w:rsidRPr="002B6A3F" w:rsidRDefault="00E5149D">
      <w:pPr>
        <w:tabs>
          <w:tab w:val="right" w:leader="dot" w:pos="9072"/>
        </w:tabs>
      </w:pPr>
      <w:r w:rsidRPr="002B6A3F">
        <w:t>Crossarm reinforcing plate</w:t>
      </w:r>
      <w:r w:rsidRPr="002B6A3F">
        <w:tab/>
        <w:t>eg</w:t>
      </w:r>
    </w:p>
    <w:p w14:paraId="3CF66D41" w14:textId="77777777" w:rsidR="00E5149D" w:rsidRPr="002B6A3F" w:rsidRDefault="00E5149D">
      <w:pPr>
        <w:tabs>
          <w:tab w:val="right" w:leader="dot" w:pos="9072"/>
        </w:tabs>
      </w:pPr>
      <w:r w:rsidRPr="002B6A3F">
        <w:t>Crossarm saddle</w:t>
      </w:r>
      <w:r w:rsidRPr="002B6A3F">
        <w:tab/>
        <w:t>fg</w:t>
      </w:r>
    </w:p>
    <w:p w14:paraId="54CA3758" w14:textId="77777777" w:rsidR="00E5149D" w:rsidRPr="002B6A3F" w:rsidRDefault="00E5149D">
      <w:pPr>
        <w:tabs>
          <w:tab w:val="right" w:leader="dot" w:pos="9072"/>
        </w:tabs>
      </w:pPr>
      <w:r w:rsidRPr="002B6A3F">
        <w:t>Crossarms</w:t>
      </w:r>
      <w:r w:rsidRPr="002B6A3F">
        <w:tab/>
        <w:t>g</w:t>
      </w:r>
    </w:p>
    <w:p w14:paraId="6CBA17E9" w14:textId="77777777" w:rsidR="00E5149D" w:rsidRPr="002B6A3F" w:rsidRDefault="00E5149D">
      <w:pPr>
        <w:tabs>
          <w:tab w:val="right" w:leader="dot" w:pos="9072"/>
        </w:tabs>
      </w:pPr>
      <w:r w:rsidRPr="002B6A3F">
        <w:t>Current limiting backup fuses</w:t>
      </w:r>
      <w:r w:rsidRPr="002B6A3F">
        <w:tab/>
        <w:t>ag</w:t>
      </w:r>
    </w:p>
    <w:p w14:paraId="3A3449E5" w14:textId="77777777" w:rsidR="00E5149D" w:rsidRPr="002B6A3F" w:rsidRDefault="00E5149D">
      <w:pPr>
        <w:tabs>
          <w:tab w:val="right" w:leader="dot" w:pos="9072"/>
        </w:tabs>
      </w:pPr>
      <w:r w:rsidRPr="002B6A3F">
        <w:t>Current transformers</w:t>
      </w:r>
      <w:r w:rsidRPr="002B6A3F">
        <w:tab/>
        <w:t>sd</w:t>
      </w:r>
    </w:p>
    <w:p w14:paraId="0303A099" w14:textId="77777777" w:rsidR="00E5149D" w:rsidRPr="002B6A3F" w:rsidRDefault="00E5149D">
      <w:pPr>
        <w:tabs>
          <w:tab w:val="right" w:leader="dot" w:pos="9072"/>
        </w:tabs>
      </w:pPr>
      <w:r w:rsidRPr="002B6A3F">
        <w:t>Cutout and arrester extension bracket</w:t>
      </w:r>
      <w:r w:rsidRPr="002B6A3F">
        <w:tab/>
        <w:t>fm</w:t>
      </w:r>
    </w:p>
    <w:p w14:paraId="3D34CF38" w14:textId="77777777" w:rsidR="00E5149D" w:rsidRPr="002B6A3F" w:rsidRDefault="00E5149D">
      <w:pPr>
        <w:tabs>
          <w:tab w:val="right" w:leader="dot" w:pos="9072"/>
        </w:tabs>
      </w:pPr>
      <w:r w:rsidRPr="002B6A3F">
        <w:t>Cutout and arrester, combination</w:t>
      </w:r>
      <w:r w:rsidRPr="002B6A3F">
        <w:tab/>
        <w:t>ax</w:t>
      </w:r>
    </w:p>
    <w:p w14:paraId="2DFE75AF" w14:textId="77777777" w:rsidR="00E5149D" w:rsidRPr="002B6A3F" w:rsidRDefault="00E5149D">
      <w:pPr>
        <w:tabs>
          <w:tab w:val="right" w:leader="dot" w:pos="9072"/>
        </w:tabs>
      </w:pPr>
      <w:r w:rsidRPr="002B6A3F">
        <w:t>Cutout extension bracket</w:t>
      </w:r>
      <w:r w:rsidRPr="002B6A3F">
        <w:tab/>
        <w:t>fn</w:t>
      </w:r>
    </w:p>
    <w:p w14:paraId="15F578FE" w14:textId="77777777" w:rsidR="00E5149D" w:rsidRPr="002B6A3F" w:rsidRDefault="00E5149D">
      <w:pPr>
        <w:tabs>
          <w:tab w:val="right" w:leader="dot" w:pos="9072"/>
        </w:tabs>
      </w:pPr>
      <w:r w:rsidRPr="002B6A3F">
        <w:t>Cutouts and fuses</w:t>
      </w:r>
      <w:r w:rsidRPr="002B6A3F">
        <w:tab/>
        <w:t>af</w:t>
      </w:r>
    </w:p>
    <w:p w14:paraId="052F6784" w14:textId="77777777" w:rsidR="00E5149D" w:rsidRPr="002B6A3F" w:rsidRDefault="00E5149D">
      <w:pPr>
        <w:tabs>
          <w:tab w:val="right" w:leader="dot" w:pos="9072"/>
        </w:tabs>
      </w:pPr>
    </w:p>
    <w:p w14:paraId="06A2F21F" w14:textId="77777777" w:rsidR="00E5149D" w:rsidRPr="002B6A3F" w:rsidRDefault="00E5149D">
      <w:pPr>
        <w:tabs>
          <w:tab w:val="right" w:leader="dot" w:pos="9072"/>
        </w:tabs>
      </w:pPr>
    </w:p>
    <w:p w14:paraId="342F4776" w14:textId="77777777" w:rsidR="00E5149D" w:rsidRPr="002B6A3F" w:rsidRDefault="00E5149D">
      <w:pPr>
        <w:tabs>
          <w:tab w:val="right" w:leader="dot" w:pos="9072"/>
        </w:tabs>
        <w:jc w:val="center"/>
      </w:pPr>
      <w:r w:rsidRPr="002B6A3F">
        <w:t>ii</w:t>
      </w:r>
    </w:p>
    <w:p w14:paraId="14D53630" w14:textId="77777777" w:rsidR="00E5149D" w:rsidRPr="002B6A3F" w:rsidRDefault="00E5149D">
      <w:pPr>
        <w:tabs>
          <w:tab w:val="right" w:leader="dot" w:pos="9072"/>
        </w:tabs>
        <w:jc w:val="center"/>
      </w:pPr>
      <w:r w:rsidRPr="002B6A3F">
        <w:br w:type="page"/>
      </w:r>
      <w:r w:rsidRPr="002B6A3F">
        <w:lastRenderedPageBreak/>
        <w:t>-D-</w:t>
      </w:r>
    </w:p>
    <w:p w14:paraId="528C8B61" w14:textId="77777777" w:rsidR="00E5149D" w:rsidRPr="002B6A3F" w:rsidRDefault="00E5149D">
      <w:pPr>
        <w:tabs>
          <w:tab w:val="right" w:leader="dot" w:pos="9072"/>
        </w:tabs>
      </w:pPr>
    </w:p>
    <w:p w14:paraId="74CBEE10" w14:textId="77777777" w:rsidR="00E5149D" w:rsidRPr="002B6A3F" w:rsidRDefault="00E5149D">
      <w:pPr>
        <w:tabs>
          <w:tab w:val="right" w:leader="dot" w:pos="9072"/>
        </w:tabs>
      </w:pPr>
      <w:r w:rsidRPr="002B6A3F">
        <w:t>Deadend clamp</w:t>
      </w:r>
      <w:r w:rsidRPr="002B6A3F">
        <w:tab/>
        <w:t>l</w:t>
      </w:r>
    </w:p>
    <w:p w14:paraId="4E78D63F" w14:textId="77777777" w:rsidR="00E5149D" w:rsidRPr="002B6A3F" w:rsidRDefault="00E5149D">
      <w:pPr>
        <w:tabs>
          <w:tab w:val="right" w:leader="dot" w:pos="9072"/>
        </w:tabs>
      </w:pPr>
      <w:r w:rsidRPr="002B6A3F">
        <w:t>Deadend clamp with socket eye</w:t>
      </w:r>
      <w:r w:rsidRPr="002B6A3F">
        <w:tab/>
        <w:t>ej</w:t>
      </w:r>
    </w:p>
    <w:p w14:paraId="0CC0013D" w14:textId="77777777" w:rsidR="00E5149D" w:rsidRPr="002B6A3F" w:rsidRDefault="00E5149D">
      <w:pPr>
        <w:tabs>
          <w:tab w:val="right" w:leader="dot" w:pos="9072"/>
        </w:tabs>
      </w:pPr>
      <w:r w:rsidRPr="002B6A3F">
        <w:t>Deadend for guy strand</w:t>
      </w:r>
      <w:r w:rsidRPr="002B6A3F">
        <w:tab/>
        <w:t>u</w:t>
      </w:r>
    </w:p>
    <w:p w14:paraId="3CFC262D" w14:textId="77777777" w:rsidR="00E5149D" w:rsidRPr="002B6A3F" w:rsidRDefault="00E5149D">
      <w:pPr>
        <w:tabs>
          <w:tab w:val="right" w:leader="dot" w:pos="9072"/>
        </w:tabs>
      </w:pPr>
      <w:r w:rsidRPr="002B6A3F">
        <w:t>Deadend for steel strand</w:t>
      </w:r>
      <w:r w:rsidRPr="002B6A3F">
        <w:tab/>
        <w:t>l</w:t>
      </w:r>
    </w:p>
    <w:p w14:paraId="30515BD9" w14:textId="77777777" w:rsidR="00E5149D" w:rsidRPr="002B6A3F" w:rsidRDefault="00E5149D">
      <w:pPr>
        <w:tabs>
          <w:tab w:val="right" w:leader="dot" w:pos="9072"/>
        </w:tabs>
      </w:pPr>
      <w:r w:rsidRPr="002B6A3F">
        <w:t>Deadend, automatic &amp; formed type</w:t>
      </w:r>
      <w:r w:rsidRPr="002B6A3F">
        <w:tab/>
        <w:t>by</w:t>
      </w:r>
    </w:p>
    <w:p w14:paraId="3C3D62F5" w14:textId="77777777" w:rsidR="00E5149D" w:rsidRPr="002B6A3F" w:rsidRDefault="00E5149D">
      <w:pPr>
        <w:tabs>
          <w:tab w:val="right" w:leader="dot" w:pos="9072"/>
        </w:tabs>
      </w:pPr>
      <w:r w:rsidRPr="002B6A3F">
        <w:t xml:space="preserve">         compression</w:t>
      </w:r>
      <w:r w:rsidRPr="002B6A3F">
        <w:tab/>
        <w:t>cp</w:t>
      </w:r>
    </w:p>
    <w:p w14:paraId="1A0A23A7" w14:textId="77777777" w:rsidR="00E5149D" w:rsidRPr="002B6A3F" w:rsidRDefault="00E5149D">
      <w:pPr>
        <w:tabs>
          <w:tab w:val="right" w:leader="dot" w:pos="9072"/>
        </w:tabs>
      </w:pPr>
      <w:r w:rsidRPr="002B6A3F">
        <w:t xml:space="preserve">         secondary</w:t>
      </w:r>
      <w:r w:rsidRPr="002B6A3F">
        <w:tab/>
        <w:t>cq</w:t>
      </w:r>
    </w:p>
    <w:p w14:paraId="12067E8F" w14:textId="77777777" w:rsidR="00E5149D" w:rsidRPr="002B6A3F" w:rsidRDefault="00E5149D">
      <w:pPr>
        <w:tabs>
          <w:tab w:val="right" w:leader="dot" w:pos="9072"/>
        </w:tabs>
      </w:pPr>
      <w:r w:rsidRPr="002B6A3F">
        <w:t xml:space="preserve">         service</w:t>
      </w:r>
      <w:r w:rsidRPr="002B6A3F">
        <w:tab/>
        <w:t>dt</w:t>
      </w:r>
    </w:p>
    <w:p w14:paraId="1E31F2F7" w14:textId="77777777" w:rsidR="00E5149D" w:rsidRPr="002B6A3F" w:rsidRDefault="00E5149D">
      <w:pPr>
        <w:tabs>
          <w:tab w:val="right" w:leader="dot" w:pos="9072"/>
        </w:tabs>
      </w:pPr>
      <w:r w:rsidRPr="002B6A3F">
        <w:t>Disconnect switch, hook operated</w:t>
      </w:r>
      <w:r w:rsidRPr="002B6A3F">
        <w:tab/>
        <w:t>sb</w:t>
      </w:r>
    </w:p>
    <w:p w14:paraId="7D42BE5A" w14:textId="77777777" w:rsidR="00E5149D" w:rsidRPr="002B6A3F" w:rsidRDefault="00E5149D">
      <w:pPr>
        <w:tabs>
          <w:tab w:val="right" w:leader="dot" w:pos="9072"/>
        </w:tabs>
      </w:pPr>
      <w:r w:rsidRPr="002B6A3F">
        <w:t>Double arming bolt</w:t>
      </w:r>
      <w:r w:rsidRPr="002B6A3F">
        <w:tab/>
        <w:t>n</w:t>
      </w:r>
    </w:p>
    <w:p w14:paraId="048D6D9F" w14:textId="77777777" w:rsidR="00E5149D" w:rsidRPr="002B6A3F" w:rsidRDefault="00E5149D">
      <w:pPr>
        <w:tabs>
          <w:tab w:val="right" w:leader="dot" w:pos="9072"/>
        </w:tabs>
      </w:pPr>
      <w:r w:rsidRPr="002B6A3F">
        <w:t>Double arming eye bolt</w:t>
      </w:r>
      <w:r w:rsidRPr="002B6A3F">
        <w:tab/>
        <w:t>dy</w:t>
      </w:r>
    </w:p>
    <w:p w14:paraId="40B32808" w14:textId="77777777" w:rsidR="00E5149D" w:rsidRPr="002B6A3F" w:rsidRDefault="00E5149D">
      <w:pPr>
        <w:tabs>
          <w:tab w:val="right" w:leader="dot" w:pos="9072"/>
        </w:tabs>
      </w:pPr>
      <w:r w:rsidRPr="002B6A3F">
        <w:t>Double arming plate</w:t>
      </w:r>
      <w:r w:rsidRPr="002B6A3F">
        <w:tab/>
        <w:t>ct</w:t>
      </w:r>
    </w:p>
    <w:p w14:paraId="34138862" w14:textId="77777777" w:rsidR="00E5149D" w:rsidRPr="002B6A3F" w:rsidRDefault="00E5149D">
      <w:pPr>
        <w:tabs>
          <w:tab w:val="right" w:leader="dot" w:pos="9072"/>
        </w:tabs>
      </w:pPr>
      <w:r w:rsidRPr="002B6A3F">
        <w:t>Double upset bolt</w:t>
      </w:r>
      <w:r w:rsidRPr="002B6A3F">
        <w:tab/>
        <w:t>q</w:t>
      </w:r>
    </w:p>
    <w:p w14:paraId="6C63EA65" w14:textId="77777777" w:rsidR="00E5149D" w:rsidRPr="002B6A3F" w:rsidRDefault="00E5149D">
      <w:pPr>
        <w:tabs>
          <w:tab w:val="right" w:leader="dot" w:pos="9072"/>
        </w:tabs>
      </w:pPr>
    </w:p>
    <w:p w14:paraId="502419E1" w14:textId="77777777" w:rsidR="00E5149D" w:rsidRPr="002B6A3F" w:rsidRDefault="00E5149D">
      <w:pPr>
        <w:tabs>
          <w:tab w:val="right" w:leader="dot" w:pos="9072"/>
        </w:tabs>
        <w:jc w:val="center"/>
      </w:pPr>
      <w:r w:rsidRPr="002B6A3F">
        <w:t>-E-</w:t>
      </w:r>
    </w:p>
    <w:p w14:paraId="1401A9E1" w14:textId="77777777" w:rsidR="00E5149D" w:rsidRPr="002B6A3F" w:rsidRDefault="00E5149D">
      <w:pPr>
        <w:tabs>
          <w:tab w:val="right" w:leader="dot" w:pos="9072"/>
        </w:tabs>
      </w:pPr>
    </w:p>
    <w:p w14:paraId="1EDEC7C0" w14:textId="77777777" w:rsidR="00E5149D" w:rsidRPr="002B6A3F" w:rsidRDefault="00E5149D">
      <w:pPr>
        <w:tabs>
          <w:tab w:val="right" w:leader="dot" w:pos="9072"/>
        </w:tabs>
      </w:pPr>
      <w:r w:rsidRPr="002B6A3F">
        <w:t>Elliptical eye screw</w:t>
      </w:r>
      <w:r w:rsidRPr="002B6A3F">
        <w:tab/>
        <w:t>dq</w:t>
      </w:r>
    </w:p>
    <w:p w14:paraId="63A1CE44" w14:textId="77777777" w:rsidR="00E5149D" w:rsidRPr="002B6A3F" w:rsidRDefault="00E5149D">
      <w:pPr>
        <w:tabs>
          <w:tab w:val="right" w:leader="dot" w:pos="9072"/>
        </w:tabs>
      </w:pPr>
      <w:r w:rsidRPr="002B6A3F">
        <w:t>End link (chain link)</w:t>
      </w:r>
      <w:r w:rsidRPr="002B6A3F">
        <w:tab/>
        <w:t>br</w:t>
      </w:r>
    </w:p>
    <w:p w14:paraId="5172E569" w14:textId="77777777" w:rsidR="00E5149D" w:rsidRPr="002B6A3F" w:rsidRDefault="00E5149D">
      <w:pPr>
        <w:tabs>
          <w:tab w:val="right" w:leader="dot" w:pos="9072"/>
        </w:tabs>
        <w:rPr>
          <w:lang w:val="sv-SE"/>
        </w:rPr>
      </w:pPr>
      <w:r w:rsidRPr="002B6A3F">
        <w:rPr>
          <w:lang w:val="sv-SE"/>
        </w:rPr>
        <w:t>Extension link</w:t>
      </w:r>
      <w:r w:rsidRPr="002B6A3F">
        <w:rPr>
          <w:lang w:val="sv-SE"/>
        </w:rPr>
        <w:tab/>
        <w:t>du</w:t>
      </w:r>
    </w:p>
    <w:p w14:paraId="3FD7DDC3" w14:textId="77777777" w:rsidR="00E5149D" w:rsidRPr="002B6A3F" w:rsidRDefault="00E5149D">
      <w:pPr>
        <w:tabs>
          <w:tab w:val="right" w:leader="dot" w:pos="9072"/>
        </w:tabs>
        <w:rPr>
          <w:lang w:val="sv-SE"/>
        </w:rPr>
      </w:pPr>
      <w:r w:rsidRPr="002B6A3F">
        <w:rPr>
          <w:lang w:val="sv-SE"/>
        </w:rPr>
        <w:t>Extension link (fiberglass)</w:t>
      </w:r>
      <w:r w:rsidRPr="002B6A3F">
        <w:rPr>
          <w:lang w:val="sv-SE"/>
        </w:rPr>
        <w:tab/>
        <w:t>eu</w:t>
      </w:r>
    </w:p>
    <w:p w14:paraId="57635BE7" w14:textId="77777777" w:rsidR="00E5149D" w:rsidRPr="002B6A3F" w:rsidRDefault="00E5149D">
      <w:pPr>
        <w:tabs>
          <w:tab w:val="right" w:leader="dot" w:pos="9072"/>
        </w:tabs>
      </w:pPr>
      <w:r w:rsidRPr="002B6A3F">
        <w:t>Eye bolt, double arming</w:t>
      </w:r>
      <w:r w:rsidRPr="002B6A3F">
        <w:tab/>
        <w:t>dy</w:t>
      </w:r>
    </w:p>
    <w:p w14:paraId="19C9937F" w14:textId="77777777" w:rsidR="00E5149D" w:rsidRPr="002B6A3F" w:rsidRDefault="00E5149D">
      <w:pPr>
        <w:tabs>
          <w:tab w:val="right" w:leader="dot" w:pos="9072"/>
        </w:tabs>
      </w:pPr>
      <w:r w:rsidRPr="002B6A3F">
        <w:t xml:space="preserve">          oval</w:t>
      </w:r>
      <w:r w:rsidRPr="002B6A3F">
        <w:tab/>
        <w:t>o</w:t>
      </w:r>
    </w:p>
    <w:p w14:paraId="652C3C29" w14:textId="77777777" w:rsidR="00E5149D" w:rsidRPr="002B6A3F" w:rsidRDefault="00E5149D">
      <w:pPr>
        <w:tabs>
          <w:tab w:val="right" w:leader="dot" w:pos="9072"/>
        </w:tabs>
      </w:pPr>
      <w:r w:rsidRPr="002B6A3F">
        <w:t>Eye nut</w:t>
      </w:r>
      <w:r w:rsidRPr="002B6A3F">
        <w:tab/>
        <w:t>aa</w:t>
      </w:r>
    </w:p>
    <w:p w14:paraId="6D0CE69B" w14:textId="77777777" w:rsidR="00E5149D" w:rsidRPr="002B6A3F" w:rsidRDefault="00E5149D">
      <w:pPr>
        <w:tabs>
          <w:tab w:val="right" w:leader="dot" w:pos="9072"/>
        </w:tabs>
      </w:pPr>
      <w:r w:rsidRPr="002B6A3F">
        <w:t>Eye screw, elliptical</w:t>
      </w:r>
      <w:r w:rsidRPr="002B6A3F">
        <w:tab/>
        <w:t>dq</w:t>
      </w:r>
    </w:p>
    <w:p w14:paraId="22F7AFDD" w14:textId="77777777" w:rsidR="00E5149D" w:rsidRPr="002B6A3F" w:rsidRDefault="00E5149D">
      <w:pPr>
        <w:tabs>
          <w:tab w:val="right" w:leader="dot" w:pos="9072"/>
        </w:tabs>
      </w:pPr>
    </w:p>
    <w:p w14:paraId="132265F6" w14:textId="77777777" w:rsidR="00E5149D" w:rsidRPr="002B6A3F" w:rsidRDefault="00E5149D">
      <w:pPr>
        <w:tabs>
          <w:tab w:val="right" w:leader="dot" w:pos="9072"/>
        </w:tabs>
        <w:jc w:val="center"/>
      </w:pPr>
      <w:r w:rsidRPr="002B6A3F">
        <w:t>-F-</w:t>
      </w:r>
    </w:p>
    <w:p w14:paraId="29AE5C72" w14:textId="77777777" w:rsidR="00E5149D" w:rsidRPr="002B6A3F" w:rsidRDefault="00E5149D">
      <w:pPr>
        <w:tabs>
          <w:tab w:val="right" w:leader="dot" w:pos="9072"/>
        </w:tabs>
      </w:pPr>
    </w:p>
    <w:p w14:paraId="64B6A655" w14:textId="6026F65D" w:rsidR="00DB79F9" w:rsidRDefault="00DB79F9">
      <w:pPr>
        <w:tabs>
          <w:tab w:val="right" w:leader="dot" w:pos="9072"/>
        </w:tabs>
      </w:pPr>
      <w:r>
        <w:t>Fault Indicators………………</w:t>
      </w:r>
      <w:r>
        <w:tab/>
        <w:t>……………………….go</w:t>
      </w:r>
    </w:p>
    <w:p w14:paraId="211D3F3B" w14:textId="49C6A50C" w:rsidR="00E5149D" w:rsidRPr="002B6A3F" w:rsidRDefault="00E5149D">
      <w:pPr>
        <w:tabs>
          <w:tab w:val="right" w:leader="dot" w:pos="9072"/>
        </w:tabs>
      </w:pPr>
      <w:r w:rsidRPr="002B6A3F">
        <w:t>Fiber reinforced plastic crossarm braces</w:t>
      </w:r>
      <w:r w:rsidRPr="002B6A3F">
        <w:tab/>
        <w:t>cu</w:t>
      </w:r>
    </w:p>
    <w:p w14:paraId="7A0F8EA6" w14:textId="77777777" w:rsidR="00E5149D" w:rsidRPr="002B6A3F" w:rsidRDefault="00E5149D">
      <w:pPr>
        <w:tabs>
          <w:tab w:val="right" w:leader="dot" w:pos="9072"/>
        </w:tabs>
      </w:pPr>
      <w:r w:rsidRPr="002B6A3F">
        <w:t>Fuses and cutouts</w:t>
      </w:r>
      <w:r w:rsidRPr="002B6A3F">
        <w:tab/>
        <w:t>af</w:t>
      </w:r>
    </w:p>
    <w:p w14:paraId="41E07CCD" w14:textId="77777777" w:rsidR="00E5149D" w:rsidRPr="002B6A3F" w:rsidRDefault="00E5149D">
      <w:pPr>
        <w:tabs>
          <w:tab w:val="right" w:leader="dot" w:pos="9072"/>
        </w:tabs>
      </w:pPr>
      <w:r w:rsidRPr="002B6A3F">
        <w:t>Fuses, current limiting, backup</w:t>
      </w:r>
      <w:r w:rsidRPr="002B6A3F">
        <w:tab/>
        <w:t>ag</w:t>
      </w:r>
    </w:p>
    <w:p w14:paraId="5C20A01C" w14:textId="77777777" w:rsidR="00E5149D" w:rsidRPr="002B6A3F" w:rsidRDefault="00E5149D">
      <w:pPr>
        <w:tabs>
          <w:tab w:val="right" w:leader="dot" w:pos="9072"/>
        </w:tabs>
      </w:pPr>
      <w:r w:rsidRPr="002B6A3F">
        <w:t xml:space="preserve">       power, substation</w:t>
      </w:r>
      <w:r w:rsidRPr="002B6A3F">
        <w:tab/>
        <w:t>af</w:t>
      </w:r>
    </w:p>
    <w:p w14:paraId="6AAB31A1" w14:textId="77777777" w:rsidR="00E5149D" w:rsidRPr="002B6A3F" w:rsidRDefault="00E5149D">
      <w:pPr>
        <w:tabs>
          <w:tab w:val="right" w:leader="dot" w:pos="9072"/>
        </w:tabs>
      </w:pPr>
    </w:p>
    <w:p w14:paraId="449BD710" w14:textId="77777777" w:rsidR="00E5149D" w:rsidRPr="002B6A3F" w:rsidRDefault="00E5149D">
      <w:pPr>
        <w:tabs>
          <w:tab w:val="right" w:leader="dot" w:pos="9072"/>
        </w:tabs>
        <w:jc w:val="center"/>
      </w:pPr>
      <w:r w:rsidRPr="002B6A3F">
        <w:t>-G-</w:t>
      </w:r>
    </w:p>
    <w:p w14:paraId="29965808" w14:textId="77777777" w:rsidR="00E5149D" w:rsidRPr="002B6A3F" w:rsidRDefault="00E5149D">
      <w:pPr>
        <w:tabs>
          <w:tab w:val="right" w:leader="dot" w:pos="9072"/>
        </w:tabs>
      </w:pPr>
    </w:p>
    <w:p w14:paraId="07BBEEDF" w14:textId="77777777" w:rsidR="00E5149D" w:rsidRPr="002B6A3F" w:rsidRDefault="00E5149D">
      <w:pPr>
        <w:tabs>
          <w:tab w:val="right" w:leader="dot" w:pos="9072"/>
        </w:tabs>
      </w:pPr>
      <w:r w:rsidRPr="002B6A3F">
        <w:t>Gain, pole</w:t>
      </w:r>
      <w:r w:rsidRPr="002B6A3F">
        <w:tab/>
        <w:t>bi</w:t>
      </w:r>
    </w:p>
    <w:p w14:paraId="4FC78AD2" w14:textId="77777777" w:rsidR="00E5149D" w:rsidRPr="002B6A3F" w:rsidRDefault="00E5149D">
      <w:pPr>
        <w:tabs>
          <w:tab w:val="right" w:leader="dot" w:pos="9072"/>
        </w:tabs>
      </w:pPr>
      <w:r w:rsidRPr="002B6A3F">
        <w:t>Grid gain</w:t>
      </w:r>
      <w:r w:rsidRPr="002B6A3F">
        <w:tab/>
        <w:t>bi</w:t>
      </w:r>
    </w:p>
    <w:p w14:paraId="352581C4" w14:textId="77777777" w:rsidR="00E5149D" w:rsidRPr="002B6A3F" w:rsidRDefault="00E5149D">
      <w:pPr>
        <w:tabs>
          <w:tab w:val="right" w:leader="dot" w:pos="9072"/>
        </w:tabs>
      </w:pPr>
      <w:r w:rsidRPr="002B6A3F">
        <w:t>Ground rod clamp</w:t>
      </w:r>
      <w:r w:rsidRPr="002B6A3F">
        <w:tab/>
        <w:t>aj</w:t>
      </w:r>
    </w:p>
    <w:p w14:paraId="7AF0101F" w14:textId="77777777" w:rsidR="00E5149D" w:rsidRPr="002B6A3F" w:rsidRDefault="00E5149D">
      <w:pPr>
        <w:tabs>
          <w:tab w:val="right" w:leader="dot" w:pos="9072"/>
        </w:tabs>
      </w:pPr>
      <w:r w:rsidRPr="002B6A3F">
        <w:t>Ground rods</w:t>
      </w:r>
      <w:r w:rsidRPr="002B6A3F">
        <w:tab/>
        <w:t>ai</w:t>
      </w:r>
    </w:p>
    <w:p w14:paraId="66A75FE2" w14:textId="77777777" w:rsidR="00E5149D" w:rsidRPr="002B6A3F" w:rsidRDefault="00E5149D">
      <w:pPr>
        <w:tabs>
          <w:tab w:val="right" w:leader="dot" w:pos="9072"/>
        </w:tabs>
      </w:pPr>
      <w:r w:rsidRPr="002B6A3F">
        <w:t>Ground wire clamp</w:t>
      </w:r>
      <w:r w:rsidRPr="002B6A3F">
        <w:tab/>
        <w:t>dp</w:t>
      </w:r>
    </w:p>
    <w:p w14:paraId="3E164D39" w14:textId="77777777" w:rsidR="00E5149D" w:rsidRPr="002B6A3F" w:rsidRDefault="00E5149D">
      <w:pPr>
        <w:tabs>
          <w:tab w:val="right" w:leader="dot" w:pos="9072"/>
        </w:tabs>
      </w:pPr>
      <w:r w:rsidRPr="002B6A3F">
        <w:t>Ground wire clip</w:t>
      </w:r>
      <w:r w:rsidRPr="002B6A3F">
        <w:tab/>
        <w:t>al</w:t>
      </w:r>
    </w:p>
    <w:p w14:paraId="789D61AA" w14:textId="77777777" w:rsidR="00E5149D" w:rsidRPr="002B6A3F" w:rsidRDefault="00E5149D">
      <w:pPr>
        <w:tabs>
          <w:tab w:val="right" w:leader="dot" w:pos="9072"/>
        </w:tabs>
      </w:pPr>
      <w:r w:rsidRPr="002B6A3F">
        <w:t>Ground wire staple</w:t>
      </w:r>
      <w:r w:rsidRPr="002B6A3F">
        <w:tab/>
        <w:t>al</w:t>
      </w:r>
    </w:p>
    <w:p w14:paraId="48B8AE6B" w14:textId="77777777" w:rsidR="00E5149D" w:rsidRPr="002B6A3F" w:rsidRDefault="00E5149D">
      <w:pPr>
        <w:tabs>
          <w:tab w:val="right" w:leader="dot" w:pos="9072"/>
        </w:tabs>
      </w:pPr>
      <w:r w:rsidRPr="002B6A3F">
        <w:t>Ground wire support, overhead</w:t>
      </w:r>
      <w:r w:rsidRPr="002B6A3F">
        <w:tab/>
        <w:t>ed</w:t>
      </w:r>
    </w:p>
    <w:p w14:paraId="70081BDB" w14:textId="77777777" w:rsidR="00E5149D" w:rsidRPr="002B6A3F" w:rsidRDefault="00E5149D">
      <w:pPr>
        <w:tabs>
          <w:tab w:val="right" w:leader="dot" w:pos="9072"/>
        </w:tabs>
      </w:pPr>
      <w:r w:rsidRPr="002B6A3F">
        <w:t>Ground wire, pole</w:t>
      </w:r>
      <w:r w:rsidRPr="002B6A3F">
        <w:tab/>
        <w:t>cj</w:t>
      </w:r>
    </w:p>
    <w:p w14:paraId="02218A5D" w14:textId="77777777" w:rsidR="00E5149D" w:rsidRPr="002B6A3F" w:rsidRDefault="00E5149D">
      <w:pPr>
        <w:tabs>
          <w:tab w:val="right" w:leader="dot" w:pos="9072"/>
        </w:tabs>
      </w:pPr>
      <w:r w:rsidRPr="002B6A3F">
        <w:t>Ground, pole</w:t>
      </w:r>
      <w:r w:rsidRPr="002B6A3F">
        <w:tab/>
        <w:t>dh</w:t>
      </w:r>
    </w:p>
    <w:p w14:paraId="5BC5B12E" w14:textId="77777777" w:rsidR="00E5149D" w:rsidRPr="002B6A3F" w:rsidRDefault="00E5149D">
      <w:pPr>
        <w:tabs>
          <w:tab w:val="right" w:leader="dot" w:pos="9072"/>
        </w:tabs>
      </w:pPr>
      <w:r w:rsidRPr="002B6A3F">
        <w:t>Grounding conductor, substation, coated steel</w:t>
      </w:r>
      <w:r w:rsidRPr="002B6A3F">
        <w:tab/>
        <w:t>sr</w:t>
      </w:r>
    </w:p>
    <w:p w14:paraId="4A2B0FAC" w14:textId="77777777" w:rsidR="00E5149D" w:rsidRPr="002B6A3F" w:rsidRDefault="00E5149D">
      <w:pPr>
        <w:tabs>
          <w:tab w:val="right" w:leader="dot" w:pos="9072"/>
        </w:tabs>
      </w:pPr>
      <w:r w:rsidRPr="002B6A3F">
        <w:t>Grounding connector, transformer</w:t>
      </w:r>
      <w:r w:rsidRPr="002B6A3F">
        <w:tab/>
        <w:t>bu</w:t>
      </w:r>
    </w:p>
    <w:p w14:paraId="710521C8" w14:textId="77777777" w:rsidR="00E5149D" w:rsidRPr="002B6A3F" w:rsidRDefault="00E5149D">
      <w:pPr>
        <w:tabs>
          <w:tab w:val="right" w:leader="dot" w:pos="9072"/>
        </w:tabs>
      </w:pPr>
      <w:r w:rsidRPr="002B6A3F">
        <w:t>Guy attachment (Distribution)</w:t>
      </w:r>
      <w:r w:rsidRPr="002B6A3F">
        <w:tab/>
        <w:t>v</w:t>
      </w:r>
    </w:p>
    <w:p w14:paraId="6CEDEFDD" w14:textId="77777777" w:rsidR="00E5149D" w:rsidRPr="002B6A3F" w:rsidRDefault="00E5149D">
      <w:pPr>
        <w:tabs>
          <w:tab w:val="right" w:leader="dot" w:pos="9072"/>
        </w:tabs>
      </w:pPr>
      <w:r w:rsidRPr="002B6A3F">
        <w:t>Guy attachment (Transmission)</w:t>
      </w:r>
      <w:r w:rsidRPr="002B6A3F">
        <w:tab/>
        <w:t>fv</w:t>
      </w:r>
    </w:p>
    <w:p w14:paraId="7F17D503" w14:textId="77777777" w:rsidR="00E5149D" w:rsidRPr="002B6A3F" w:rsidRDefault="00E5149D">
      <w:pPr>
        <w:tabs>
          <w:tab w:val="right" w:leader="dot" w:pos="9072"/>
        </w:tabs>
      </w:pPr>
      <w:r w:rsidRPr="002B6A3F">
        <w:t>Guy clamp</w:t>
      </w:r>
      <w:r w:rsidRPr="002B6A3F">
        <w:tab/>
        <w:t>u</w:t>
      </w:r>
    </w:p>
    <w:p w14:paraId="5053CB4D" w14:textId="77777777" w:rsidR="00E5149D" w:rsidRPr="002B6A3F" w:rsidRDefault="00E5149D">
      <w:pPr>
        <w:tabs>
          <w:tab w:val="right" w:leader="dot" w:pos="9072"/>
        </w:tabs>
      </w:pPr>
      <w:r w:rsidRPr="002B6A3F">
        <w:t>Guy clip</w:t>
      </w:r>
      <w:r w:rsidRPr="002B6A3F">
        <w:tab/>
        <w:t>dz</w:t>
      </w:r>
    </w:p>
    <w:p w14:paraId="39AB2283" w14:textId="77777777" w:rsidR="00E5149D" w:rsidRPr="002B6A3F" w:rsidRDefault="00E5149D">
      <w:pPr>
        <w:tabs>
          <w:tab w:val="right" w:leader="dot" w:pos="9072"/>
        </w:tabs>
      </w:pPr>
      <w:r w:rsidRPr="002B6A3F">
        <w:t>Guy deadend</w:t>
      </w:r>
      <w:r w:rsidRPr="002B6A3F">
        <w:tab/>
        <w:t>u</w:t>
      </w:r>
    </w:p>
    <w:p w14:paraId="7557D7C0" w14:textId="77777777" w:rsidR="00E5149D" w:rsidRPr="002B6A3F" w:rsidRDefault="00E5149D">
      <w:pPr>
        <w:tabs>
          <w:tab w:val="right" w:leader="dot" w:pos="9072"/>
        </w:tabs>
      </w:pPr>
      <w:r w:rsidRPr="002B6A3F">
        <w:t>Guy hook</w:t>
      </w:r>
      <w:r w:rsidRPr="002B6A3F">
        <w:tab/>
        <w:t>bj</w:t>
      </w:r>
    </w:p>
    <w:p w14:paraId="45FCCAA0" w14:textId="77777777" w:rsidR="00E5149D" w:rsidRPr="002B6A3F" w:rsidRDefault="00E5149D">
      <w:pPr>
        <w:tabs>
          <w:tab w:val="right" w:leader="dot" w:pos="9072"/>
        </w:tabs>
      </w:pPr>
      <w:r w:rsidRPr="002B6A3F">
        <w:t>Guy marker</w:t>
      </w:r>
      <w:r w:rsidRPr="002B6A3F">
        <w:tab/>
        <w:t>at</w:t>
      </w:r>
    </w:p>
    <w:p w14:paraId="0DF628EE" w14:textId="77777777" w:rsidR="00E5149D" w:rsidRPr="002B6A3F" w:rsidRDefault="00E5149D">
      <w:pPr>
        <w:tabs>
          <w:tab w:val="right" w:leader="dot" w:pos="9072"/>
        </w:tabs>
      </w:pPr>
      <w:r w:rsidRPr="002B6A3F">
        <w:t>Guy plate</w:t>
      </w:r>
      <w:r w:rsidRPr="002B6A3F">
        <w:tab/>
        <w:t>bk</w:t>
      </w:r>
    </w:p>
    <w:p w14:paraId="34694DD5" w14:textId="77777777" w:rsidR="00E5149D" w:rsidRPr="002B6A3F" w:rsidRDefault="00E5149D">
      <w:pPr>
        <w:tabs>
          <w:tab w:val="right" w:leader="dot" w:pos="9072"/>
        </w:tabs>
      </w:pPr>
    </w:p>
    <w:p w14:paraId="46DBBE25" w14:textId="77777777" w:rsidR="00E5149D" w:rsidRPr="002B6A3F" w:rsidRDefault="00E5149D">
      <w:pPr>
        <w:tabs>
          <w:tab w:val="right" w:leader="dot" w:pos="9072"/>
        </w:tabs>
      </w:pPr>
    </w:p>
    <w:p w14:paraId="771A5C24" w14:textId="77777777" w:rsidR="00E5149D" w:rsidRPr="002B6A3F" w:rsidRDefault="00E5149D">
      <w:pPr>
        <w:tabs>
          <w:tab w:val="right" w:leader="dot" w:pos="9072"/>
        </w:tabs>
        <w:jc w:val="center"/>
      </w:pPr>
      <w:r w:rsidRPr="002B6A3F">
        <w:t>iii</w:t>
      </w:r>
    </w:p>
    <w:p w14:paraId="494DD4F4" w14:textId="77777777" w:rsidR="00E5149D" w:rsidRPr="002B6A3F" w:rsidRDefault="00E5149D">
      <w:pPr>
        <w:tabs>
          <w:tab w:val="right" w:leader="dot" w:pos="9072"/>
        </w:tabs>
      </w:pPr>
      <w:r w:rsidRPr="002B6A3F">
        <w:br w:type="page"/>
      </w:r>
    </w:p>
    <w:p w14:paraId="49EF627E" w14:textId="77777777" w:rsidR="00E5149D" w:rsidRPr="002B6A3F" w:rsidRDefault="00E5149D">
      <w:pPr>
        <w:tabs>
          <w:tab w:val="right" w:leader="dot" w:pos="9072"/>
        </w:tabs>
      </w:pPr>
      <w:r w:rsidRPr="002B6A3F">
        <w:lastRenderedPageBreak/>
        <w:t>Guy strain insulator</w:t>
      </w:r>
      <w:r w:rsidRPr="002B6A3F">
        <w:tab/>
        <w:t>w</w:t>
      </w:r>
    </w:p>
    <w:p w14:paraId="7FA24B0B" w14:textId="77777777" w:rsidR="00E5149D" w:rsidRPr="002B6A3F" w:rsidRDefault="00E5149D">
      <w:pPr>
        <w:tabs>
          <w:tab w:val="right" w:leader="dot" w:pos="9072"/>
        </w:tabs>
      </w:pPr>
      <w:r w:rsidRPr="002B6A3F">
        <w:t>Guy wire</w:t>
      </w:r>
      <w:r w:rsidRPr="002B6A3F">
        <w:tab/>
        <w:t>y</w:t>
      </w:r>
    </w:p>
    <w:p w14:paraId="1025EBF2" w14:textId="77777777" w:rsidR="00E5149D" w:rsidRPr="002B6A3F" w:rsidRDefault="00E5149D">
      <w:pPr>
        <w:tabs>
          <w:tab w:val="right" w:leader="dot" w:pos="9072"/>
        </w:tabs>
      </w:pPr>
      <w:r w:rsidRPr="002B6A3F">
        <w:t>Guy wire clip</w:t>
      </w:r>
      <w:r w:rsidRPr="002B6A3F">
        <w:tab/>
        <w:t>dz</w:t>
      </w:r>
    </w:p>
    <w:p w14:paraId="19D95BA3" w14:textId="77777777" w:rsidR="00E5149D" w:rsidRPr="002B6A3F" w:rsidRDefault="00E5149D">
      <w:pPr>
        <w:tabs>
          <w:tab w:val="right" w:leader="dot" w:pos="9072"/>
        </w:tabs>
      </w:pPr>
      <w:r w:rsidRPr="002B6A3F">
        <w:t>Guying plate</w:t>
      </w:r>
      <w:r w:rsidRPr="002B6A3F">
        <w:tab/>
        <w:t>f</w:t>
      </w:r>
      <w:r w:rsidR="00DB0B70" w:rsidRPr="002B6A3F">
        <w:t>v</w:t>
      </w:r>
    </w:p>
    <w:p w14:paraId="429D42F3" w14:textId="77777777" w:rsidR="00E5149D" w:rsidRPr="002B6A3F" w:rsidRDefault="00E5149D">
      <w:pPr>
        <w:tabs>
          <w:tab w:val="right" w:leader="dot" w:pos="9072"/>
        </w:tabs>
      </w:pPr>
    </w:p>
    <w:p w14:paraId="261E29BD" w14:textId="77777777" w:rsidR="00E5149D" w:rsidRPr="002B6A3F" w:rsidRDefault="00E5149D">
      <w:pPr>
        <w:tabs>
          <w:tab w:val="right" w:leader="dot" w:pos="9072"/>
        </w:tabs>
        <w:jc w:val="center"/>
      </w:pPr>
      <w:r w:rsidRPr="002B6A3F">
        <w:t>-H-</w:t>
      </w:r>
    </w:p>
    <w:p w14:paraId="6E33F9BF" w14:textId="77777777" w:rsidR="00E5149D" w:rsidRPr="002B6A3F" w:rsidRDefault="00E5149D">
      <w:pPr>
        <w:tabs>
          <w:tab w:val="right" w:leader="dot" w:pos="9072"/>
        </w:tabs>
      </w:pPr>
    </w:p>
    <w:p w14:paraId="5B00F62B" w14:textId="77777777" w:rsidR="00E5149D" w:rsidRPr="002B6A3F" w:rsidRDefault="00E5149D">
      <w:pPr>
        <w:tabs>
          <w:tab w:val="right" w:leader="dot" w:pos="9072"/>
        </w:tabs>
      </w:pPr>
      <w:r w:rsidRPr="002B6A3F">
        <w:t xml:space="preserve">H frame crossarm assembly (small angle </w:t>
      </w:r>
      <w:r w:rsidR="0008387D">
        <w:t>–</w:t>
      </w:r>
      <w:r w:rsidRPr="002B6A3F">
        <w:t xml:space="preserve"> 161 &amp; 230 kV)</w:t>
      </w:r>
      <w:r w:rsidRPr="002B6A3F">
        <w:tab/>
        <w:t>gw</w:t>
      </w:r>
    </w:p>
    <w:p w14:paraId="4EF0AB1C" w14:textId="77777777" w:rsidR="00E5149D" w:rsidRPr="002B6A3F" w:rsidRDefault="00E5149D">
      <w:pPr>
        <w:tabs>
          <w:tab w:val="right" w:leader="dot" w:pos="9072"/>
        </w:tabs>
      </w:pPr>
      <w:r w:rsidRPr="002B6A3F">
        <w:t xml:space="preserve">H frame crossarm assembly (tangent </w:t>
      </w:r>
      <w:r w:rsidR="0008387D">
        <w:t>–</w:t>
      </w:r>
      <w:r w:rsidRPr="002B6A3F">
        <w:t xml:space="preserve"> 161 &amp; 230 kV)</w:t>
      </w:r>
      <w:r w:rsidRPr="002B6A3F">
        <w:tab/>
        <w:t>gy</w:t>
      </w:r>
    </w:p>
    <w:p w14:paraId="01E122B3" w14:textId="77777777" w:rsidR="00E5149D" w:rsidRPr="002B6A3F" w:rsidRDefault="00E5149D">
      <w:pPr>
        <w:tabs>
          <w:tab w:val="right" w:leader="dot" w:pos="9072"/>
        </w:tabs>
      </w:pPr>
      <w:r w:rsidRPr="002B6A3F">
        <w:t>Hangers, capacitor</w:t>
      </w:r>
      <w:r w:rsidRPr="002B6A3F">
        <w:tab/>
        <w:t>fd</w:t>
      </w:r>
    </w:p>
    <w:p w14:paraId="34FCD21E" w14:textId="77777777" w:rsidR="00E5149D" w:rsidRPr="002B6A3F" w:rsidRDefault="00E5149D">
      <w:pPr>
        <w:tabs>
          <w:tab w:val="right" w:leader="dot" w:pos="9072"/>
        </w:tabs>
      </w:pPr>
      <w:r w:rsidRPr="002B6A3F">
        <w:t>Hook, ball</w:t>
      </w:r>
      <w:r w:rsidRPr="002B6A3F">
        <w:tab/>
        <w:t>eh</w:t>
      </w:r>
    </w:p>
    <w:p w14:paraId="62159F5E" w14:textId="77777777" w:rsidR="00E5149D" w:rsidRPr="002B6A3F" w:rsidRDefault="00E5149D">
      <w:pPr>
        <w:tabs>
          <w:tab w:val="right" w:leader="dot" w:pos="9072"/>
        </w:tabs>
      </w:pPr>
      <w:r w:rsidRPr="002B6A3F">
        <w:t xml:space="preserve">      guy</w:t>
      </w:r>
      <w:r w:rsidRPr="002B6A3F">
        <w:tab/>
        <w:t>bj</w:t>
      </w:r>
    </w:p>
    <w:p w14:paraId="728FBB27" w14:textId="77777777" w:rsidR="00E5149D" w:rsidRPr="002B6A3F" w:rsidRDefault="00E5149D">
      <w:pPr>
        <w:tabs>
          <w:tab w:val="right" w:leader="dot" w:pos="9072"/>
        </w:tabs>
      </w:pPr>
      <w:r w:rsidRPr="002B6A3F">
        <w:t>Hook operated disconnect switch</w:t>
      </w:r>
      <w:r w:rsidRPr="002B6A3F">
        <w:tab/>
        <w:t>sb</w:t>
      </w:r>
    </w:p>
    <w:p w14:paraId="0F0BB77D" w14:textId="77777777" w:rsidR="00E5149D" w:rsidRPr="002B6A3F" w:rsidRDefault="00E5149D">
      <w:pPr>
        <w:tabs>
          <w:tab w:val="right" w:leader="dot" w:pos="9072"/>
        </w:tabs>
      </w:pPr>
      <w:r w:rsidRPr="002B6A3F">
        <w:t>Hot line clamp</w:t>
      </w:r>
      <w:r w:rsidRPr="002B6A3F">
        <w:tab/>
        <w:t>ap</w:t>
      </w:r>
    </w:p>
    <w:p w14:paraId="4F8AF4AD" w14:textId="77777777" w:rsidR="00E5149D" w:rsidRPr="002B6A3F" w:rsidRDefault="00E5149D">
      <w:pPr>
        <w:tabs>
          <w:tab w:val="right" w:leader="dot" w:pos="9072"/>
        </w:tabs>
      </w:pPr>
      <w:r w:rsidRPr="002B6A3F">
        <w:t>Hot line connector</w:t>
      </w:r>
      <w:r w:rsidRPr="002B6A3F">
        <w:tab/>
        <w:t>fi</w:t>
      </w:r>
    </w:p>
    <w:p w14:paraId="20D96884" w14:textId="77777777" w:rsidR="00E5149D" w:rsidRPr="002B6A3F" w:rsidRDefault="00E5149D">
      <w:pPr>
        <w:tabs>
          <w:tab w:val="right" w:leader="dot" w:pos="9072"/>
        </w:tabs>
      </w:pPr>
    </w:p>
    <w:p w14:paraId="4F8B575C" w14:textId="77777777" w:rsidR="00E5149D" w:rsidRPr="002B6A3F" w:rsidRDefault="00E5149D">
      <w:pPr>
        <w:tabs>
          <w:tab w:val="right" w:leader="dot" w:pos="9072"/>
        </w:tabs>
        <w:jc w:val="center"/>
      </w:pPr>
      <w:r w:rsidRPr="002B6A3F">
        <w:t>-I-</w:t>
      </w:r>
    </w:p>
    <w:p w14:paraId="2FA3423C" w14:textId="77777777" w:rsidR="00E5149D" w:rsidRPr="002B6A3F" w:rsidRDefault="00E5149D">
      <w:pPr>
        <w:tabs>
          <w:tab w:val="right" w:leader="dot" w:pos="9072"/>
        </w:tabs>
      </w:pPr>
    </w:p>
    <w:p w14:paraId="2530BB29" w14:textId="77777777" w:rsidR="00E5149D" w:rsidRPr="002B6A3F" w:rsidRDefault="00E5149D">
      <w:pPr>
        <w:tabs>
          <w:tab w:val="right" w:leader="dot" w:pos="9072"/>
        </w:tabs>
      </w:pPr>
      <w:r w:rsidRPr="002B6A3F">
        <w:t>Insulated bracket</w:t>
      </w:r>
      <w:r w:rsidRPr="002B6A3F">
        <w:tab/>
        <w:t>da</w:t>
      </w:r>
    </w:p>
    <w:p w14:paraId="5988D2AF" w14:textId="77777777" w:rsidR="00E5149D" w:rsidRPr="002B6A3F" w:rsidRDefault="00E5149D">
      <w:pPr>
        <w:tabs>
          <w:tab w:val="right" w:leader="dot" w:pos="9072"/>
        </w:tabs>
      </w:pPr>
      <w:r w:rsidRPr="002B6A3F">
        <w:t>Insulator and stud, post type</w:t>
      </w:r>
      <w:r w:rsidRPr="002B6A3F">
        <w:tab/>
        <w:t>ea</w:t>
      </w:r>
    </w:p>
    <w:p w14:paraId="710765A7" w14:textId="77777777" w:rsidR="00E5149D" w:rsidRPr="002B6A3F" w:rsidRDefault="00E5149D">
      <w:pPr>
        <w:tabs>
          <w:tab w:val="right" w:leader="dot" w:pos="9072"/>
        </w:tabs>
      </w:pPr>
      <w:r w:rsidRPr="002B6A3F">
        <w:t>Insulator, guy strain</w:t>
      </w:r>
      <w:r w:rsidRPr="002B6A3F">
        <w:tab/>
        <w:t>w</w:t>
      </w:r>
    </w:p>
    <w:p w14:paraId="43D3AEF4" w14:textId="77777777" w:rsidR="00E5149D" w:rsidRPr="002B6A3F" w:rsidRDefault="00E5149D">
      <w:pPr>
        <w:tabs>
          <w:tab w:val="right" w:leader="dot" w:pos="9072"/>
        </w:tabs>
      </w:pPr>
      <w:r w:rsidRPr="002B6A3F">
        <w:t xml:space="preserve">           pin type</w:t>
      </w:r>
      <w:r w:rsidRPr="002B6A3F">
        <w:tab/>
        <w:t>a</w:t>
      </w:r>
    </w:p>
    <w:p w14:paraId="2AEBA713" w14:textId="77777777" w:rsidR="00E5149D" w:rsidRPr="002B6A3F" w:rsidRDefault="00E5149D">
      <w:pPr>
        <w:tabs>
          <w:tab w:val="right" w:leader="dot" w:pos="9072"/>
        </w:tabs>
      </w:pPr>
      <w:r w:rsidRPr="002B6A3F">
        <w:t xml:space="preserve">           polymer distribution deadend</w:t>
      </w:r>
      <w:r w:rsidRPr="002B6A3F">
        <w:tab/>
        <w:t>k</w:t>
      </w:r>
    </w:p>
    <w:p w14:paraId="2D7554FA" w14:textId="77777777" w:rsidR="00E5149D" w:rsidRPr="002B6A3F" w:rsidRDefault="00E5149D">
      <w:pPr>
        <w:tabs>
          <w:tab w:val="right" w:leader="dot" w:pos="9072"/>
        </w:tabs>
      </w:pPr>
      <w:r w:rsidRPr="002B6A3F">
        <w:t xml:space="preserve">           spool</w:t>
      </w:r>
      <w:r w:rsidRPr="002B6A3F">
        <w:tab/>
        <w:t>cm</w:t>
      </w:r>
    </w:p>
    <w:p w14:paraId="0949C2D4" w14:textId="77777777" w:rsidR="00E5149D" w:rsidRPr="002B6A3F" w:rsidRDefault="00E5149D">
      <w:pPr>
        <w:tabs>
          <w:tab w:val="right" w:leader="dot" w:pos="9072"/>
        </w:tabs>
      </w:pPr>
      <w:r w:rsidRPr="002B6A3F">
        <w:t xml:space="preserve">           suspension</w:t>
      </w:r>
      <w:r w:rsidRPr="002B6A3F">
        <w:tab/>
        <w:t>k</w:t>
      </w:r>
    </w:p>
    <w:p w14:paraId="6DC407D8" w14:textId="77777777" w:rsidR="00E5149D" w:rsidRPr="002B6A3F" w:rsidRDefault="00E5149D">
      <w:pPr>
        <w:tabs>
          <w:tab w:val="right" w:leader="dot" w:pos="9072"/>
        </w:tabs>
      </w:pPr>
    </w:p>
    <w:p w14:paraId="146DD897" w14:textId="77777777" w:rsidR="00E5149D" w:rsidRPr="002B6A3F" w:rsidRDefault="00E5149D">
      <w:pPr>
        <w:tabs>
          <w:tab w:val="right" w:leader="dot" w:pos="9072"/>
        </w:tabs>
        <w:jc w:val="center"/>
      </w:pPr>
      <w:r w:rsidRPr="002B6A3F">
        <w:t>-K-</w:t>
      </w:r>
    </w:p>
    <w:p w14:paraId="551ADAB7" w14:textId="77777777" w:rsidR="00E5149D" w:rsidRPr="002B6A3F" w:rsidRDefault="00E5149D">
      <w:pPr>
        <w:tabs>
          <w:tab w:val="right" w:leader="dot" w:pos="9072"/>
        </w:tabs>
      </w:pPr>
    </w:p>
    <w:p w14:paraId="024591B9" w14:textId="77777777" w:rsidR="00E5149D" w:rsidRPr="002B6A3F" w:rsidRDefault="00E5149D">
      <w:pPr>
        <w:tabs>
          <w:tab w:val="right" w:leader="dot" w:pos="9072"/>
        </w:tabs>
      </w:pPr>
      <w:r w:rsidRPr="002B6A3F">
        <w:t>Keys, pole</w:t>
      </w:r>
      <w:r w:rsidRPr="002B6A3F">
        <w:tab/>
        <w:t>z</w:t>
      </w:r>
    </w:p>
    <w:p w14:paraId="41F4279F" w14:textId="77777777" w:rsidR="00E5149D" w:rsidRPr="002B6A3F" w:rsidRDefault="00E5149D">
      <w:pPr>
        <w:tabs>
          <w:tab w:val="right" w:leader="dot" w:pos="9072"/>
        </w:tabs>
      </w:pPr>
    </w:p>
    <w:p w14:paraId="4EA0C831" w14:textId="77777777" w:rsidR="00E5149D" w:rsidRPr="002B6A3F" w:rsidRDefault="00E5149D">
      <w:pPr>
        <w:tabs>
          <w:tab w:val="right" w:leader="dot" w:pos="9072"/>
        </w:tabs>
        <w:jc w:val="center"/>
      </w:pPr>
      <w:r w:rsidRPr="002B6A3F">
        <w:t>-L-</w:t>
      </w:r>
    </w:p>
    <w:p w14:paraId="092CF0F2" w14:textId="77777777" w:rsidR="00E5149D" w:rsidRPr="002B6A3F" w:rsidRDefault="00E5149D">
      <w:pPr>
        <w:tabs>
          <w:tab w:val="right" w:leader="dot" w:pos="9072"/>
        </w:tabs>
      </w:pPr>
    </w:p>
    <w:p w14:paraId="1C243208" w14:textId="77777777" w:rsidR="00E5149D" w:rsidRPr="002B6A3F" w:rsidRDefault="00E5149D">
      <w:pPr>
        <w:tabs>
          <w:tab w:val="right" w:leader="dot" w:pos="9072"/>
        </w:tabs>
      </w:pPr>
      <w:r w:rsidRPr="002B6A3F">
        <w:t>Laminated upswept arms</w:t>
      </w:r>
      <w:r w:rsidRPr="002B6A3F">
        <w:tab/>
        <w:t>fq</w:t>
      </w:r>
    </w:p>
    <w:p w14:paraId="33A026A3" w14:textId="77777777" w:rsidR="00E5149D" w:rsidRPr="002B6A3F" w:rsidRDefault="00E5149D">
      <w:pPr>
        <w:tabs>
          <w:tab w:val="right" w:leader="dot" w:pos="9072"/>
        </w:tabs>
      </w:pPr>
      <w:r w:rsidRPr="002B6A3F">
        <w:t>Lag screw</w:t>
      </w:r>
      <w:r w:rsidRPr="002B6A3F">
        <w:tab/>
        <w:t>j</w:t>
      </w:r>
    </w:p>
    <w:p w14:paraId="21F70ADE" w14:textId="77777777" w:rsidR="00E5149D" w:rsidRPr="002B6A3F" w:rsidRDefault="00E5149D">
      <w:pPr>
        <w:tabs>
          <w:tab w:val="right" w:leader="dot" w:pos="9072"/>
        </w:tabs>
      </w:pPr>
      <w:r w:rsidRPr="002B6A3F">
        <w:t>Link, chain (end link)</w:t>
      </w:r>
      <w:r w:rsidRPr="002B6A3F">
        <w:tab/>
        <w:t>br</w:t>
      </w:r>
    </w:p>
    <w:p w14:paraId="1D689D59" w14:textId="77777777" w:rsidR="00E5149D" w:rsidRPr="002B6A3F" w:rsidRDefault="00E5149D">
      <w:pPr>
        <w:tabs>
          <w:tab w:val="right" w:leader="dot" w:pos="9072"/>
        </w:tabs>
        <w:rPr>
          <w:lang w:val="sv-SE"/>
        </w:rPr>
      </w:pPr>
      <w:r w:rsidRPr="002B6A3F">
        <w:t xml:space="preserve">      </w:t>
      </w:r>
      <w:r w:rsidRPr="002B6A3F">
        <w:rPr>
          <w:lang w:val="sv-SE"/>
        </w:rPr>
        <w:t>extension</w:t>
      </w:r>
      <w:r w:rsidRPr="002B6A3F">
        <w:rPr>
          <w:lang w:val="sv-SE"/>
        </w:rPr>
        <w:tab/>
        <w:t>du</w:t>
      </w:r>
    </w:p>
    <w:p w14:paraId="516929BC" w14:textId="77777777" w:rsidR="00E5149D" w:rsidRPr="002B6A3F" w:rsidRDefault="00E5149D">
      <w:pPr>
        <w:tabs>
          <w:tab w:val="right" w:leader="dot" w:pos="9072"/>
        </w:tabs>
        <w:rPr>
          <w:lang w:val="sv-SE"/>
        </w:rPr>
      </w:pPr>
      <w:r w:rsidRPr="002B6A3F">
        <w:rPr>
          <w:lang w:val="sv-SE"/>
        </w:rPr>
        <w:t xml:space="preserve">      extension (fiberglass)</w:t>
      </w:r>
      <w:r w:rsidRPr="002B6A3F">
        <w:rPr>
          <w:lang w:val="sv-SE"/>
        </w:rPr>
        <w:tab/>
        <w:t>eu</w:t>
      </w:r>
    </w:p>
    <w:p w14:paraId="4A72F94C" w14:textId="77777777" w:rsidR="00E5149D" w:rsidRPr="002B6A3F" w:rsidRDefault="00E5149D">
      <w:pPr>
        <w:tabs>
          <w:tab w:val="right" w:leader="dot" w:pos="9072"/>
        </w:tabs>
        <w:rPr>
          <w:lang w:val="sv-SE"/>
        </w:rPr>
      </w:pPr>
      <w:r w:rsidRPr="002B6A3F">
        <w:rPr>
          <w:lang w:val="sv-SE"/>
        </w:rPr>
        <w:t>Locknuts</w:t>
      </w:r>
      <w:r w:rsidRPr="002B6A3F">
        <w:rPr>
          <w:lang w:val="sv-SE"/>
        </w:rPr>
        <w:tab/>
        <w:t>ek</w:t>
      </w:r>
    </w:p>
    <w:p w14:paraId="37D2B6F2" w14:textId="77777777" w:rsidR="00E5149D" w:rsidRPr="002B6A3F" w:rsidRDefault="00E5149D">
      <w:pPr>
        <w:tabs>
          <w:tab w:val="right" w:leader="dot" w:pos="9072"/>
        </w:tabs>
      </w:pPr>
      <w:r w:rsidRPr="002B6A3F">
        <w:t>Loop deadend clamp</w:t>
      </w:r>
      <w:r w:rsidRPr="002B6A3F">
        <w:tab/>
        <w:t>bn</w:t>
      </w:r>
    </w:p>
    <w:p w14:paraId="29C12FB1" w14:textId="77777777" w:rsidR="00E5149D" w:rsidRPr="002B6A3F" w:rsidRDefault="00E5149D">
      <w:pPr>
        <w:tabs>
          <w:tab w:val="right" w:leader="dot" w:pos="9072"/>
        </w:tabs>
      </w:pPr>
    </w:p>
    <w:p w14:paraId="734F619B" w14:textId="77777777" w:rsidR="00E5149D" w:rsidRPr="002B6A3F" w:rsidRDefault="00E5149D">
      <w:pPr>
        <w:tabs>
          <w:tab w:val="right" w:leader="dot" w:pos="9072"/>
        </w:tabs>
        <w:jc w:val="center"/>
      </w:pPr>
      <w:r w:rsidRPr="002B6A3F">
        <w:t>-M-</w:t>
      </w:r>
    </w:p>
    <w:p w14:paraId="47605C03" w14:textId="77777777" w:rsidR="00E5149D" w:rsidRPr="002B6A3F" w:rsidRDefault="00E5149D">
      <w:pPr>
        <w:tabs>
          <w:tab w:val="right" w:leader="dot" w:pos="9072"/>
        </w:tabs>
      </w:pPr>
    </w:p>
    <w:p w14:paraId="56B6BDB9" w14:textId="77777777" w:rsidR="00E5149D" w:rsidRPr="002B6A3F" w:rsidRDefault="00E5149D">
      <w:pPr>
        <w:tabs>
          <w:tab w:val="right" w:leader="dot" w:pos="9072"/>
        </w:tabs>
      </w:pPr>
      <w:r w:rsidRPr="002B6A3F">
        <w:t>Machine bolt</w:t>
      </w:r>
      <w:r w:rsidRPr="002B6A3F">
        <w:tab/>
        <w:t>c</w:t>
      </w:r>
    </w:p>
    <w:p w14:paraId="3B994BDB" w14:textId="77777777" w:rsidR="00E5149D" w:rsidRPr="002B6A3F" w:rsidRDefault="00E5149D">
      <w:pPr>
        <w:tabs>
          <w:tab w:val="right" w:leader="dot" w:pos="9072"/>
        </w:tabs>
      </w:pPr>
      <w:r w:rsidRPr="002B6A3F">
        <w:t>Marker, guy</w:t>
      </w:r>
      <w:r w:rsidRPr="002B6A3F">
        <w:tab/>
        <w:t>at</w:t>
      </w:r>
    </w:p>
    <w:p w14:paraId="02FFEEBF" w14:textId="77777777" w:rsidR="00E5149D" w:rsidRPr="002B6A3F" w:rsidRDefault="00E5149D">
      <w:pPr>
        <w:tabs>
          <w:tab w:val="right" w:leader="dot" w:pos="9072"/>
        </w:tabs>
      </w:pPr>
      <w:r w:rsidRPr="002B6A3F">
        <w:t>Meter sockets</w:t>
      </w:r>
      <w:r w:rsidRPr="002B6A3F">
        <w:tab/>
        <w:t>gb</w:t>
      </w:r>
    </w:p>
    <w:p w14:paraId="2F76D53A" w14:textId="77777777" w:rsidR="00E5149D" w:rsidRPr="002B6A3F" w:rsidRDefault="00E5149D">
      <w:pPr>
        <w:tabs>
          <w:tab w:val="right" w:leader="dot" w:pos="9072"/>
        </w:tabs>
      </w:pPr>
      <w:r w:rsidRPr="002B6A3F">
        <w:t>Meters, watthour</w:t>
      </w:r>
      <w:r w:rsidRPr="002B6A3F">
        <w:tab/>
        <w:t>ga</w:t>
      </w:r>
    </w:p>
    <w:p w14:paraId="7CDEE29E" w14:textId="77777777" w:rsidR="00E5149D" w:rsidRPr="002B6A3F" w:rsidRDefault="00E5149D">
      <w:pPr>
        <w:tabs>
          <w:tab w:val="right" w:leader="dot" w:pos="9072"/>
        </w:tabs>
      </w:pPr>
    </w:p>
    <w:p w14:paraId="0DA8C25C" w14:textId="77777777" w:rsidR="00E5149D" w:rsidRPr="002B6A3F" w:rsidRDefault="00E5149D">
      <w:pPr>
        <w:tabs>
          <w:tab w:val="right" w:leader="dot" w:pos="9072"/>
        </w:tabs>
        <w:jc w:val="center"/>
      </w:pPr>
      <w:r w:rsidRPr="002B6A3F">
        <w:t>-N-</w:t>
      </w:r>
    </w:p>
    <w:p w14:paraId="1E34F9BF" w14:textId="77777777" w:rsidR="00E5149D" w:rsidRPr="002B6A3F" w:rsidRDefault="00E5149D">
      <w:pPr>
        <w:tabs>
          <w:tab w:val="right" w:leader="dot" w:pos="9072"/>
        </w:tabs>
      </w:pPr>
    </w:p>
    <w:p w14:paraId="715DE24F" w14:textId="77777777" w:rsidR="00E5149D" w:rsidRPr="002B6A3F" w:rsidRDefault="00E5149D">
      <w:pPr>
        <w:tabs>
          <w:tab w:val="right" w:leader="dot" w:pos="9072"/>
        </w:tabs>
      </w:pPr>
      <w:r w:rsidRPr="002B6A3F">
        <w:t>Narrow profile brackets and arm assemblies</w:t>
      </w:r>
      <w:r w:rsidRPr="002B6A3F">
        <w:tab/>
        <w:t>eq</w:t>
      </w:r>
    </w:p>
    <w:p w14:paraId="39BFED4E" w14:textId="77777777" w:rsidR="00E5149D" w:rsidRPr="002B6A3F" w:rsidRDefault="00E5149D">
      <w:pPr>
        <w:tabs>
          <w:tab w:val="right" w:leader="dot" w:pos="9072"/>
        </w:tabs>
      </w:pPr>
      <w:r w:rsidRPr="002B6A3F">
        <w:t>Neutral bracket, offset</w:t>
      </w:r>
      <w:r w:rsidRPr="002B6A3F">
        <w:tab/>
        <w:t>ec</w:t>
      </w:r>
    </w:p>
    <w:p w14:paraId="12FFA5E0" w14:textId="77777777" w:rsidR="00E5149D" w:rsidRPr="002B6A3F" w:rsidRDefault="00E5149D">
      <w:pPr>
        <w:tabs>
          <w:tab w:val="right" w:leader="dot" w:pos="9072"/>
        </w:tabs>
      </w:pPr>
      <w:r w:rsidRPr="002B6A3F">
        <w:t>Numbers, pole and letters</w:t>
      </w:r>
      <w:r w:rsidRPr="002B6A3F">
        <w:tab/>
        <w:t>az</w:t>
      </w:r>
    </w:p>
    <w:p w14:paraId="748B425C" w14:textId="77777777" w:rsidR="00E5149D" w:rsidRPr="002B6A3F" w:rsidRDefault="00E5149D">
      <w:pPr>
        <w:tabs>
          <w:tab w:val="right" w:leader="dot" w:pos="9072"/>
        </w:tabs>
      </w:pPr>
      <w:r w:rsidRPr="002B6A3F">
        <w:t>Nut, eye</w:t>
      </w:r>
      <w:r w:rsidRPr="002B6A3F">
        <w:tab/>
        <w:t>aa</w:t>
      </w:r>
    </w:p>
    <w:p w14:paraId="1D7DC846" w14:textId="77777777" w:rsidR="00E5149D" w:rsidRPr="002B6A3F" w:rsidRDefault="00E5149D">
      <w:pPr>
        <w:tabs>
          <w:tab w:val="right" w:leader="dot" w:pos="9072"/>
        </w:tabs>
      </w:pPr>
      <w:r w:rsidRPr="002B6A3F">
        <w:t xml:space="preserve">     thimble eye</w:t>
      </w:r>
      <w:r w:rsidRPr="002B6A3F">
        <w:tab/>
        <w:t>ab</w:t>
      </w:r>
    </w:p>
    <w:p w14:paraId="7D78DADA" w14:textId="77777777" w:rsidR="00E5149D" w:rsidRPr="002B6A3F" w:rsidRDefault="00E5149D">
      <w:pPr>
        <w:tabs>
          <w:tab w:val="right" w:leader="dot" w:pos="9072"/>
        </w:tabs>
      </w:pPr>
    </w:p>
    <w:p w14:paraId="2070CA98" w14:textId="77777777" w:rsidR="00E5149D" w:rsidRPr="002B6A3F" w:rsidRDefault="00E5149D">
      <w:pPr>
        <w:tabs>
          <w:tab w:val="right" w:leader="dot" w:pos="9072"/>
        </w:tabs>
      </w:pPr>
    </w:p>
    <w:p w14:paraId="2218E431" w14:textId="77777777" w:rsidR="00E5149D" w:rsidRPr="002B6A3F" w:rsidRDefault="00E5149D">
      <w:pPr>
        <w:tabs>
          <w:tab w:val="right" w:leader="dot" w:pos="9072"/>
        </w:tabs>
      </w:pPr>
    </w:p>
    <w:p w14:paraId="2FF6DD68" w14:textId="77777777" w:rsidR="00E5149D" w:rsidRPr="002B6A3F" w:rsidRDefault="00E5149D">
      <w:pPr>
        <w:tabs>
          <w:tab w:val="right" w:leader="dot" w:pos="9072"/>
        </w:tabs>
      </w:pPr>
    </w:p>
    <w:p w14:paraId="2C989BB3" w14:textId="77777777" w:rsidR="00E5149D" w:rsidRPr="002B6A3F" w:rsidRDefault="00E5149D">
      <w:pPr>
        <w:tabs>
          <w:tab w:val="right" w:leader="dot" w:pos="9072"/>
        </w:tabs>
        <w:jc w:val="center"/>
      </w:pPr>
      <w:r w:rsidRPr="002B6A3F">
        <w:t>iv</w:t>
      </w:r>
    </w:p>
    <w:p w14:paraId="7599EF5A" w14:textId="77777777" w:rsidR="00E5149D" w:rsidRPr="002B6A3F" w:rsidRDefault="00E5149D">
      <w:pPr>
        <w:tabs>
          <w:tab w:val="right" w:leader="dot" w:pos="9072"/>
        </w:tabs>
        <w:jc w:val="center"/>
      </w:pPr>
      <w:r w:rsidRPr="002B6A3F">
        <w:br w:type="page"/>
      </w:r>
      <w:r w:rsidRPr="002B6A3F">
        <w:lastRenderedPageBreak/>
        <w:t>-O-</w:t>
      </w:r>
    </w:p>
    <w:p w14:paraId="2D803AEB" w14:textId="77777777" w:rsidR="00E5149D" w:rsidRPr="002B6A3F" w:rsidRDefault="00E5149D">
      <w:pPr>
        <w:tabs>
          <w:tab w:val="right" w:leader="dot" w:pos="9072"/>
        </w:tabs>
      </w:pPr>
    </w:p>
    <w:p w14:paraId="2B612084" w14:textId="77777777" w:rsidR="00E5149D" w:rsidRPr="002B6A3F" w:rsidRDefault="00E5149D">
      <w:pPr>
        <w:tabs>
          <w:tab w:val="right" w:leader="dot" w:pos="9072"/>
        </w:tabs>
      </w:pPr>
      <w:r w:rsidRPr="002B6A3F">
        <w:t>Offset neutral bracket</w:t>
      </w:r>
      <w:r w:rsidRPr="002B6A3F">
        <w:tab/>
        <w:t>ec</w:t>
      </w:r>
    </w:p>
    <w:p w14:paraId="482924F2" w14:textId="77777777" w:rsidR="00E5149D" w:rsidRPr="002B6A3F" w:rsidRDefault="00E5149D">
      <w:pPr>
        <w:tabs>
          <w:tab w:val="right" w:leader="dot" w:pos="9072"/>
        </w:tabs>
      </w:pPr>
      <w:r w:rsidRPr="002B6A3F">
        <w:t>Oil circuit recloser bracket</w:t>
      </w:r>
      <w:r w:rsidRPr="002B6A3F">
        <w:tab/>
        <w:t>fk</w:t>
      </w:r>
    </w:p>
    <w:p w14:paraId="6D7B2C35" w14:textId="77777777" w:rsidR="00E5149D" w:rsidRPr="002B6A3F" w:rsidRDefault="00E5149D">
      <w:pPr>
        <w:tabs>
          <w:tab w:val="right" w:leader="dot" w:pos="9072"/>
        </w:tabs>
      </w:pPr>
      <w:r w:rsidRPr="002B6A3F">
        <w:t>Oil circuit reclosers</w:t>
      </w:r>
      <w:r w:rsidRPr="002B6A3F">
        <w:tab/>
        <w:t>be</w:t>
      </w:r>
    </w:p>
    <w:p w14:paraId="295BD45B" w14:textId="77777777" w:rsidR="00E5149D" w:rsidRPr="002B6A3F" w:rsidRDefault="00E5149D">
      <w:pPr>
        <w:tabs>
          <w:tab w:val="right" w:leader="dot" w:pos="9072"/>
        </w:tabs>
      </w:pPr>
      <w:r w:rsidRPr="002B6A3F">
        <w:t>Oval eye ball</w:t>
      </w:r>
      <w:r w:rsidRPr="002B6A3F">
        <w:tab/>
        <w:t>fp</w:t>
      </w:r>
    </w:p>
    <w:p w14:paraId="42EE7E80" w14:textId="77777777" w:rsidR="00E5149D" w:rsidRPr="002B6A3F" w:rsidRDefault="00E5149D">
      <w:pPr>
        <w:tabs>
          <w:tab w:val="right" w:leader="dot" w:pos="9072"/>
        </w:tabs>
      </w:pPr>
      <w:r w:rsidRPr="002B6A3F">
        <w:t>Oval eye bolt</w:t>
      </w:r>
      <w:r w:rsidRPr="002B6A3F">
        <w:tab/>
        <w:t>o</w:t>
      </w:r>
    </w:p>
    <w:p w14:paraId="5277CD5D" w14:textId="77777777" w:rsidR="00E5149D" w:rsidRPr="002B6A3F" w:rsidRDefault="00E5149D">
      <w:pPr>
        <w:tabs>
          <w:tab w:val="right" w:leader="dot" w:pos="9072"/>
        </w:tabs>
      </w:pPr>
      <w:r w:rsidRPr="002B6A3F">
        <w:t>Oval tube splice</w:t>
      </w:r>
      <w:r w:rsidRPr="002B6A3F">
        <w:tab/>
        <w:t>cx</w:t>
      </w:r>
    </w:p>
    <w:p w14:paraId="590E52F5" w14:textId="77777777" w:rsidR="00E5149D" w:rsidRPr="002B6A3F" w:rsidRDefault="00E5149D">
      <w:pPr>
        <w:tabs>
          <w:tab w:val="right" w:leader="dot" w:pos="9072"/>
        </w:tabs>
      </w:pPr>
      <w:r w:rsidRPr="002B6A3F">
        <w:t>Overhead ground wire support</w:t>
      </w:r>
      <w:r w:rsidRPr="002B6A3F">
        <w:tab/>
        <w:t>ed</w:t>
      </w:r>
    </w:p>
    <w:p w14:paraId="1591699B" w14:textId="77777777" w:rsidR="00E5149D" w:rsidRPr="002B6A3F" w:rsidRDefault="00E5149D">
      <w:pPr>
        <w:tabs>
          <w:tab w:val="right" w:leader="dot" w:pos="9072"/>
        </w:tabs>
      </w:pPr>
    </w:p>
    <w:p w14:paraId="068D28AB" w14:textId="77777777" w:rsidR="00E5149D" w:rsidRPr="002B6A3F" w:rsidRDefault="00E5149D">
      <w:pPr>
        <w:tabs>
          <w:tab w:val="right" w:leader="dot" w:pos="9072"/>
        </w:tabs>
        <w:jc w:val="center"/>
      </w:pPr>
      <w:r w:rsidRPr="002B6A3F">
        <w:t>-P-</w:t>
      </w:r>
    </w:p>
    <w:p w14:paraId="705DD4ED" w14:textId="77777777" w:rsidR="00E5149D" w:rsidRPr="002B6A3F" w:rsidRDefault="00E5149D">
      <w:pPr>
        <w:tabs>
          <w:tab w:val="right" w:leader="dot" w:pos="9072"/>
        </w:tabs>
      </w:pPr>
    </w:p>
    <w:p w14:paraId="5ABE79C3" w14:textId="77777777" w:rsidR="00E5149D" w:rsidRPr="002B6A3F" w:rsidRDefault="00E5149D">
      <w:pPr>
        <w:tabs>
          <w:tab w:val="right" w:leader="dot" w:pos="9072"/>
        </w:tabs>
      </w:pPr>
      <w:r w:rsidRPr="002B6A3F">
        <w:t>Pin type insulator</w:t>
      </w:r>
      <w:r w:rsidRPr="002B6A3F">
        <w:tab/>
        <w:t>a</w:t>
      </w:r>
    </w:p>
    <w:p w14:paraId="58521CCF" w14:textId="77777777" w:rsidR="00E5149D" w:rsidRPr="002B6A3F" w:rsidRDefault="00E5149D">
      <w:pPr>
        <w:tabs>
          <w:tab w:val="right" w:leader="dot" w:pos="9072"/>
        </w:tabs>
      </w:pPr>
      <w:r w:rsidRPr="002B6A3F">
        <w:t>Pin, crossarm</w:t>
      </w:r>
      <w:r w:rsidRPr="002B6A3F">
        <w:tab/>
        <w:t>f</w:t>
      </w:r>
    </w:p>
    <w:p w14:paraId="61280B69" w14:textId="77777777" w:rsidR="00E5149D" w:rsidRPr="002B6A3F" w:rsidRDefault="00E5149D">
      <w:pPr>
        <w:tabs>
          <w:tab w:val="right" w:leader="dot" w:pos="9072"/>
        </w:tabs>
      </w:pPr>
      <w:r w:rsidRPr="002B6A3F">
        <w:t xml:space="preserve">     pole top, steel</w:t>
      </w:r>
      <w:r w:rsidRPr="002B6A3F">
        <w:tab/>
        <w:t>b</w:t>
      </w:r>
    </w:p>
    <w:p w14:paraId="584AAFA8" w14:textId="77777777" w:rsidR="00E5149D" w:rsidRPr="002B6A3F" w:rsidRDefault="00E5149D">
      <w:pPr>
        <w:tabs>
          <w:tab w:val="right" w:leader="dot" w:pos="9072"/>
        </w:tabs>
      </w:pPr>
      <w:r w:rsidRPr="002B6A3F">
        <w:t>Pipe spacer</w:t>
      </w:r>
      <w:r w:rsidRPr="002B6A3F">
        <w:tab/>
        <w:t>dl</w:t>
      </w:r>
    </w:p>
    <w:p w14:paraId="4441AB2E" w14:textId="77777777" w:rsidR="00E5149D" w:rsidRPr="002B6A3F" w:rsidRDefault="00E5149D">
      <w:pPr>
        <w:tabs>
          <w:tab w:val="right" w:leader="dot" w:pos="9072"/>
        </w:tabs>
      </w:pPr>
      <w:r w:rsidRPr="002B6A3F">
        <w:t>Plastic wire guard</w:t>
      </w:r>
      <w:r w:rsidRPr="002B6A3F">
        <w:tab/>
        <w:t>er</w:t>
      </w:r>
    </w:p>
    <w:p w14:paraId="2650D3D0" w14:textId="77777777" w:rsidR="00E5149D" w:rsidRPr="002B6A3F" w:rsidRDefault="00E5149D">
      <w:pPr>
        <w:tabs>
          <w:tab w:val="right" w:leader="dot" w:pos="9072"/>
        </w:tabs>
      </w:pPr>
      <w:r w:rsidRPr="002B6A3F">
        <w:t>Plate, crossarm reinforcing</w:t>
      </w:r>
      <w:r w:rsidRPr="002B6A3F">
        <w:tab/>
        <w:t>eg</w:t>
      </w:r>
    </w:p>
    <w:p w14:paraId="05DA8CB6" w14:textId="77777777" w:rsidR="00E5149D" w:rsidRPr="002B6A3F" w:rsidRDefault="00E5149D">
      <w:pPr>
        <w:tabs>
          <w:tab w:val="right" w:leader="dot" w:pos="9072"/>
        </w:tabs>
      </w:pPr>
      <w:r w:rsidRPr="002B6A3F">
        <w:t xml:space="preserve">       double arming</w:t>
      </w:r>
      <w:r w:rsidRPr="002B6A3F">
        <w:tab/>
        <w:t>ct</w:t>
      </w:r>
    </w:p>
    <w:p w14:paraId="2C54D3CC" w14:textId="77777777" w:rsidR="00E5149D" w:rsidRPr="002B6A3F" w:rsidRDefault="00E5149D">
      <w:pPr>
        <w:tabs>
          <w:tab w:val="right" w:leader="dot" w:pos="9072"/>
        </w:tabs>
      </w:pPr>
      <w:r w:rsidRPr="002B6A3F">
        <w:t xml:space="preserve">       guy</w:t>
      </w:r>
      <w:r w:rsidRPr="002B6A3F">
        <w:tab/>
        <w:t>bk</w:t>
      </w:r>
    </w:p>
    <w:p w14:paraId="4D4DFCFE" w14:textId="77777777" w:rsidR="00E5149D" w:rsidRPr="002B6A3F" w:rsidRDefault="00E5149D">
      <w:pPr>
        <w:tabs>
          <w:tab w:val="right" w:leader="dot" w:pos="9072"/>
        </w:tabs>
      </w:pPr>
      <w:r w:rsidRPr="002B6A3F">
        <w:t xml:space="preserve">       pole bearing</w:t>
      </w:r>
      <w:r w:rsidRPr="002B6A3F">
        <w:tab/>
        <w:t>fs</w:t>
      </w:r>
    </w:p>
    <w:p w14:paraId="43EF8BD7" w14:textId="77777777" w:rsidR="00E5149D" w:rsidRPr="002B6A3F" w:rsidRDefault="00E5149D">
      <w:pPr>
        <w:tabs>
          <w:tab w:val="right" w:leader="dot" w:pos="9072"/>
        </w:tabs>
      </w:pPr>
      <w:r w:rsidRPr="002B6A3F">
        <w:t xml:space="preserve">       pole eye</w:t>
      </w:r>
      <w:r w:rsidRPr="002B6A3F">
        <w:tab/>
        <w:t>v</w:t>
      </w:r>
    </w:p>
    <w:p w14:paraId="57D4A2B4" w14:textId="77777777" w:rsidR="00E5149D" w:rsidRPr="002B6A3F" w:rsidRDefault="00E5149D">
      <w:pPr>
        <w:tabs>
          <w:tab w:val="right" w:leader="dot" w:pos="9072"/>
        </w:tabs>
      </w:pPr>
      <w:r w:rsidRPr="002B6A3F">
        <w:t>Pole bearing plate</w:t>
      </w:r>
      <w:r w:rsidRPr="002B6A3F">
        <w:tab/>
        <w:t>fs</w:t>
      </w:r>
    </w:p>
    <w:p w14:paraId="1372A6F0" w14:textId="77777777" w:rsidR="00E5149D" w:rsidRPr="002B6A3F" w:rsidRDefault="00E5149D">
      <w:pPr>
        <w:tabs>
          <w:tab w:val="right" w:leader="dot" w:pos="9072"/>
        </w:tabs>
      </w:pPr>
      <w:r w:rsidRPr="002B6A3F">
        <w:t>Pole eye plate</w:t>
      </w:r>
      <w:r w:rsidRPr="002B6A3F">
        <w:tab/>
        <w:t>v</w:t>
      </w:r>
    </w:p>
    <w:p w14:paraId="307B0CF8" w14:textId="77777777" w:rsidR="00E5149D" w:rsidRPr="002B6A3F" w:rsidRDefault="00E5149D">
      <w:pPr>
        <w:tabs>
          <w:tab w:val="right" w:leader="dot" w:pos="9072"/>
        </w:tabs>
      </w:pPr>
      <w:r w:rsidRPr="002B6A3F">
        <w:t>Pole gain</w:t>
      </w:r>
      <w:r w:rsidRPr="002B6A3F">
        <w:tab/>
        <w:t>bi</w:t>
      </w:r>
    </w:p>
    <w:p w14:paraId="7BAD6061" w14:textId="77777777" w:rsidR="00E5149D" w:rsidRPr="002B6A3F" w:rsidRDefault="00E5149D">
      <w:pPr>
        <w:tabs>
          <w:tab w:val="right" w:leader="dot" w:pos="9072"/>
        </w:tabs>
      </w:pPr>
      <w:r w:rsidRPr="002B6A3F">
        <w:t>Pole ground</w:t>
      </w:r>
      <w:r w:rsidRPr="002B6A3F">
        <w:tab/>
        <w:t>dh</w:t>
      </w:r>
    </w:p>
    <w:p w14:paraId="455764B8" w14:textId="77777777" w:rsidR="00E5149D" w:rsidRPr="002B6A3F" w:rsidRDefault="00E5149D">
      <w:pPr>
        <w:tabs>
          <w:tab w:val="right" w:leader="dot" w:pos="9072"/>
        </w:tabs>
      </w:pPr>
      <w:r w:rsidRPr="002B6A3F">
        <w:t>Pole ground wire</w:t>
      </w:r>
      <w:r w:rsidRPr="002B6A3F">
        <w:tab/>
        <w:t>cj</w:t>
      </w:r>
    </w:p>
    <w:p w14:paraId="44BFCDDF" w14:textId="77777777" w:rsidR="00E5149D" w:rsidRPr="002B6A3F" w:rsidRDefault="00E5149D">
      <w:pPr>
        <w:tabs>
          <w:tab w:val="right" w:leader="dot" w:pos="9072"/>
        </w:tabs>
      </w:pPr>
      <w:r w:rsidRPr="002B6A3F">
        <w:t>Pole keys</w:t>
      </w:r>
      <w:r w:rsidRPr="002B6A3F">
        <w:tab/>
        <w:t>z</w:t>
      </w:r>
    </w:p>
    <w:p w14:paraId="0D49B47D" w14:textId="77777777" w:rsidR="00E5149D" w:rsidRPr="002B6A3F" w:rsidRDefault="00E5149D">
      <w:pPr>
        <w:tabs>
          <w:tab w:val="right" w:leader="dot" w:pos="9072"/>
        </w:tabs>
      </w:pPr>
      <w:r w:rsidRPr="002B6A3F">
        <w:t>Pole numbers and letters</w:t>
      </w:r>
      <w:r w:rsidRPr="002B6A3F">
        <w:tab/>
        <w:t>az</w:t>
      </w:r>
    </w:p>
    <w:p w14:paraId="5F9DD608" w14:textId="77777777" w:rsidR="00E5149D" w:rsidRPr="002B6A3F" w:rsidRDefault="00E5149D">
      <w:pPr>
        <w:tabs>
          <w:tab w:val="right" w:leader="dot" w:pos="9072"/>
        </w:tabs>
      </w:pPr>
      <w:r w:rsidRPr="002B6A3F">
        <w:t>Pole top pin bracket</w:t>
      </w:r>
      <w:r w:rsidRPr="002B6A3F">
        <w:tab/>
        <w:t>cs</w:t>
      </w:r>
    </w:p>
    <w:p w14:paraId="4528DAB4" w14:textId="77777777" w:rsidR="00E5149D" w:rsidRPr="002B6A3F" w:rsidRDefault="00E5149D">
      <w:pPr>
        <w:tabs>
          <w:tab w:val="right" w:leader="dot" w:pos="9072"/>
        </w:tabs>
      </w:pPr>
      <w:r w:rsidRPr="002B6A3F">
        <w:t>Pole top pin, steel</w:t>
      </w:r>
      <w:r w:rsidRPr="002B6A3F">
        <w:tab/>
        <w:t>b</w:t>
      </w:r>
    </w:p>
    <w:p w14:paraId="4B5B1783" w14:textId="77777777" w:rsidR="00E5149D" w:rsidRPr="002B6A3F" w:rsidRDefault="00E5149D">
      <w:pPr>
        <w:tabs>
          <w:tab w:val="right" w:leader="dot" w:pos="9072"/>
        </w:tabs>
      </w:pPr>
      <w:r w:rsidRPr="002B6A3F">
        <w:t>Post insulator bracket</w:t>
      </w:r>
      <w:r w:rsidRPr="002B6A3F">
        <w:tab/>
        <w:t>eb</w:t>
      </w:r>
    </w:p>
    <w:p w14:paraId="00A1DA8E" w14:textId="77777777" w:rsidR="00E5149D" w:rsidRPr="002B6A3F" w:rsidRDefault="00E5149D">
      <w:pPr>
        <w:tabs>
          <w:tab w:val="right" w:leader="dot" w:pos="9072"/>
        </w:tabs>
      </w:pPr>
      <w:r w:rsidRPr="002B6A3F">
        <w:t>Post type insulator and stud</w:t>
      </w:r>
      <w:r w:rsidRPr="002B6A3F">
        <w:tab/>
        <w:t>ea</w:t>
      </w:r>
    </w:p>
    <w:p w14:paraId="5C4A2485" w14:textId="77777777" w:rsidR="00E5149D" w:rsidRPr="002B6A3F" w:rsidRDefault="00E5149D">
      <w:pPr>
        <w:tabs>
          <w:tab w:val="right" w:leader="dot" w:pos="9072"/>
        </w:tabs>
      </w:pPr>
      <w:r w:rsidRPr="002B6A3F">
        <w:t>Power fuses, substation</w:t>
      </w:r>
      <w:r w:rsidRPr="002B6A3F">
        <w:tab/>
        <w:t>af</w:t>
      </w:r>
    </w:p>
    <w:p w14:paraId="2367DF3B" w14:textId="77777777" w:rsidR="00E5149D" w:rsidRPr="002B6A3F" w:rsidRDefault="00E5149D">
      <w:pPr>
        <w:tabs>
          <w:tab w:val="right" w:leader="dot" w:pos="9072"/>
        </w:tabs>
      </w:pPr>
      <w:r w:rsidRPr="002B6A3F">
        <w:t>Primary metering rack</w:t>
      </w:r>
      <w:r w:rsidRPr="002B6A3F">
        <w:tab/>
        <w:t>fl</w:t>
      </w:r>
    </w:p>
    <w:p w14:paraId="62EBA25D" w14:textId="77777777" w:rsidR="00E5149D" w:rsidRPr="002B6A3F" w:rsidRDefault="00E5149D">
      <w:pPr>
        <w:tabs>
          <w:tab w:val="right" w:leader="dot" w:pos="9072"/>
        </w:tabs>
      </w:pPr>
    </w:p>
    <w:p w14:paraId="04C0B204" w14:textId="77777777" w:rsidR="00E5149D" w:rsidRPr="002B6A3F" w:rsidRDefault="00E5149D">
      <w:pPr>
        <w:tabs>
          <w:tab w:val="right" w:leader="dot" w:pos="9072"/>
        </w:tabs>
        <w:jc w:val="center"/>
      </w:pPr>
      <w:r w:rsidRPr="002B6A3F">
        <w:t>-R-</w:t>
      </w:r>
    </w:p>
    <w:p w14:paraId="6F79E9F7" w14:textId="77777777" w:rsidR="00E5149D" w:rsidRPr="002B6A3F" w:rsidRDefault="00E5149D">
      <w:pPr>
        <w:tabs>
          <w:tab w:val="right" w:leader="dot" w:pos="9072"/>
        </w:tabs>
      </w:pPr>
    </w:p>
    <w:p w14:paraId="33119082" w14:textId="77777777" w:rsidR="00E5149D" w:rsidRPr="002B6A3F" w:rsidRDefault="00E5149D">
      <w:pPr>
        <w:tabs>
          <w:tab w:val="right" w:leader="dot" w:pos="9072"/>
        </w:tabs>
      </w:pPr>
      <w:r w:rsidRPr="002B6A3F">
        <w:t>Rack, primary metering</w:t>
      </w:r>
      <w:r w:rsidRPr="002B6A3F">
        <w:tab/>
        <w:t>fl</w:t>
      </w:r>
    </w:p>
    <w:p w14:paraId="43E194BB" w14:textId="77777777" w:rsidR="00E5149D" w:rsidRPr="002B6A3F" w:rsidRDefault="00E5149D">
      <w:pPr>
        <w:tabs>
          <w:tab w:val="right" w:leader="dot" w:pos="9072"/>
        </w:tabs>
      </w:pPr>
      <w:r w:rsidRPr="002B6A3F">
        <w:t>Reclosers, automatic circuit</w:t>
      </w:r>
      <w:r w:rsidRPr="002B6A3F">
        <w:tab/>
        <w:t>be</w:t>
      </w:r>
    </w:p>
    <w:p w14:paraId="4013AB0A" w14:textId="77777777" w:rsidR="00E5149D" w:rsidRPr="002B6A3F" w:rsidRDefault="00E5149D">
      <w:pPr>
        <w:tabs>
          <w:tab w:val="right" w:leader="dot" w:pos="9072"/>
        </w:tabs>
      </w:pPr>
      <w:r w:rsidRPr="002B6A3F">
        <w:t>Regulator by-pass switch</w:t>
      </w:r>
      <w:r w:rsidRPr="002B6A3F">
        <w:tab/>
        <w:t>sk</w:t>
      </w:r>
    </w:p>
    <w:p w14:paraId="4D95880E" w14:textId="77777777" w:rsidR="00E5149D" w:rsidRPr="002B6A3F" w:rsidRDefault="00E5149D">
      <w:pPr>
        <w:tabs>
          <w:tab w:val="right" w:leader="dot" w:pos="9072"/>
        </w:tabs>
      </w:pPr>
      <w:r w:rsidRPr="002B6A3F">
        <w:t>Regulators, voltage</w:t>
      </w:r>
      <w:r w:rsidRPr="002B6A3F">
        <w:tab/>
        <w:t>sc</w:t>
      </w:r>
    </w:p>
    <w:p w14:paraId="7C9170BA" w14:textId="77777777" w:rsidR="00E5149D" w:rsidRPr="002B6A3F" w:rsidRDefault="00E5149D">
      <w:pPr>
        <w:tabs>
          <w:tab w:val="right" w:leader="dot" w:pos="9072"/>
        </w:tabs>
      </w:pPr>
      <w:r w:rsidRPr="002B6A3F">
        <w:t>Rod, anchor</w:t>
      </w:r>
      <w:r w:rsidRPr="002B6A3F">
        <w:tab/>
        <w:t>x</w:t>
      </w:r>
    </w:p>
    <w:p w14:paraId="729E8222" w14:textId="77777777" w:rsidR="00E5149D" w:rsidRPr="002B6A3F" w:rsidRDefault="00E5149D">
      <w:pPr>
        <w:tabs>
          <w:tab w:val="right" w:leader="dot" w:pos="9072"/>
        </w:tabs>
      </w:pPr>
      <w:r w:rsidRPr="002B6A3F">
        <w:t>Rods, armor</w:t>
      </w:r>
      <w:r w:rsidRPr="002B6A3F">
        <w:tab/>
        <w:t>bv</w:t>
      </w:r>
    </w:p>
    <w:p w14:paraId="45F34837" w14:textId="77777777" w:rsidR="00E5149D" w:rsidRPr="002B6A3F" w:rsidRDefault="00E5149D">
      <w:pPr>
        <w:tabs>
          <w:tab w:val="right" w:leader="dot" w:pos="9072"/>
        </w:tabs>
      </w:pPr>
      <w:r w:rsidRPr="002B6A3F">
        <w:t xml:space="preserve">      ground</w:t>
      </w:r>
      <w:r w:rsidRPr="002B6A3F">
        <w:tab/>
        <w:t>ai</w:t>
      </w:r>
    </w:p>
    <w:p w14:paraId="2126352F" w14:textId="77777777" w:rsidR="00E5149D" w:rsidRPr="002B6A3F" w:rsidRDefault="00E5149D">
      <w:pPr>
        <w:tabs>
          <w:tab w:val="right" w:leader="dot" w:pos="9072"/>
        </w:tabs>
      </w:pPr>
    </w:p>
    <w:p w14:paraId="51D2FF53" w14:textId="77777777" w:rsidR="00E5149D" w:rsidRPr="002B6A3F" w:rsidRDefault="00E5149D">
      <w:pPr>
        <w:tabs>
          <w:tab w:val="right" w:leader="dot" w:pos="9072"/>
        </w:tabs>
        <w:jc w:val="center"/>
      </w:pPr>
      <w:r w:rsidRPr="002B6A3F">
        <w:t>-S-</w:t>
      </w:r>
    </w:p>
    <w:p w14:paraId="2699F649" w14:textId="77777777" w:rsidR="00E5149D" w:rsidRPr="002B6A3F" w:rsidRDefault="00E5149D">
      <w:pPr>
        <w:tabs>
          <w:tab w:val="right" w:leader="dot" w:pos="9072"/>
        </w:tabs>
      </w:pPr>
    </w:p>
    <w:p w14:paraId="7B8A0DE8" w14:textId="77777777" w:rsidR="00E5149D" w:rsidRPr="002B6A3F" w:rsidRDefault="00E5149D">
      <w:pPr>
        <w:tabs>
          <w:tab w:val="right" w:leader="dot" w:pos="9072"/>
        </w:tabs>
      </w:pPr>
      <w:r w:rsidRPr="002B6A3F">
        <w:t>Saddle crossarm</w:t>
      </w:r>
      <w:r w:rsidRPr="002B6A3F">
        <w:tab/>
        <w:t>fg</w:t>
      </w:r>
    </w:p>
    <w:p w14:paraId="7A4470BE" w14:textId="77777777" w:rsidR="00E5149D" w:rsidRPr="002B6A3F" w:rsidRDefault="00E5149D">
      <w:pPr>
        <w:tabs>
          <w:tab w:val="right" w:leader="dot" w:pos="9072"/>
        </w:tabs>
      </w:pPr>
      <w:r w:rsidRPr="002B6A3F">
        <w:t>Screw, elliptical eye</w:t>
      </w:r>
      <w:r w:rsidRPr="002B6A3F">
        <w:tab/>
        <w:t>dq</w:t>
      </w:r>
    </w:p>
    <w:p w14:paraId="2EA625C8" w14:textId="77777777" w:rsidR="00E5149D" w:rsidRPr="002B6A3F" w:rsidRDefault="00E5149D">
      <w:pPr>
        <w:tabs>
          <w:tab w:val="right" w:leader="dot" w:pos="9072"/>
        </w:tabs>
      </w:pPr>
      <w:r w:rsidRPr="002B6A3F">
        <w:t xml:space="preserve">       lag</w:t>
      </w:r>
      <w:r w:rsidRPr="002B6A3F">
        <w:tab/>
        <w:t>j</w:t>
      </w:r>
    </w:p>
    <w:p w14:paraId="37042DC4" w14:textId="77777777" w:rsidR="00E5149D" w:rsidRPr="002B6A3F" w:rsidRDefault="00E5149D">
      <w:pPr>
        <w:tabs>
          <w:tab w:val="right" w:leader="dot" w:pos="9072"/>
        </w:tabs>
      </w:pPr>
      <w:r w:rsidRPr="002B6A3F">
        <w:t>Secondary swinging clevis</w:t>
      </w:r>
      <w:r w:rsidRPr="002B6A3F">
        <w:tab/>
        <w:t>s</w:t>
      </w:r>
    </w:p>
    <w:p w14:paraId="365C9650" w14:textId="77777777" w:rsidR="00E5149D" w:rsidRPr="002B6A3F" w:rsidRDefault="00E5149D">
      <w:pPr>
        <w:tabs>
          <w:tab w:val="right" w:leader="dot" w:pos="9072"/>
        </w:tabs>
      </w:pPr>
      <w:r w:rsidRPr="002B6A3F">
        <w:t>Sectional ground rods</w:t>
      </w:r>
      <w:r w:rsidRPr="002B6A3F">
        <w:tab/>
        <w:t>ai</w:t>
      </w:r>
    </w:p>
    <w:p w14:paraId="18FF5A4D" w14:textId="77777777" w:rsidR="00E5149D" w:rsidRPr="002B6A3F" w:rsidRDefault="00E5149D">
      <w:pPr>
        <w:tabs>
          <w:tab w:val="right" w:leader="dot" w:pos="9072"/>
        </w:tabs>
      </w:pPr>
      <w:r w:rsidRPr="002B6A3F">
        <w:t>Sectionalizer</w:t>
      </w:r>
      <w:r w:rsidRPr="002B6A3F">
        <w:tab/>
        <w:t>el</w:t>
      </w:r>
    </w:p>
    <w:p w14:paraId="1737EA48" w14:textId="77777777" w:rsidR="00E5149D" w:rsidRPr="002B6A3F" w:rsidRDefault="00E5149D">
      <w:pPr>
        <w:tabs>
          <w:tab w:val="right" w:leader="dot" w:pos="9072"/>
        </w:tabs>
      </w:pPr>
      <w:r w:rsidRPr="002B6A3F">
        <w:t>Service deadend</w:t>
      </w:r>
      <w:r w:rsidRPr="002B6A3F">
        <w:tab/>
        <w:t>dt</w:t>
      </w:r>
    </w:p>
    <w:p w14:paraId="5723895F" w14:textId="77777777" w:rsidR="00E5149D" w:rsidRPr="002B6A3F" w:rsidRDefault="00E5149D">
      <w:pPr>
        <w:tabs>
          <w:tab w:val="right" w:leader="dot" w:pos="9072"/>
        </w:tabs>
      </w:pPr>
      <w:r w:rsidRPr="002B6A3F">
        <w:t>Service deadend clevis</w:t>
      </w:r>
      <w:r w:rsidRPr="002B6A3F">
        <w:tab/>
        <w:t>bh</w:t>
      </w:r>
    </w:p>
    <w:p w14:paraId="0959EAB7" w14:textId="77777777" w:rsidR="00E5149D" w:rsidRPr="002B6A3F" w:rsidRDefault="00E5149D">
      <w:pPr>
        <w:tabs>
          <w:tab w:val="right" w:leader="dot" w:pos="9072"/>
        </w:tabs>
      </w:pPr>
      <w:r w:rsidRPr="002B6A3F">
        <w:t>Service swinging clevis</w:t>
      </w:r>
      <w:r w:rsidRPr="002B6A3F">
        <w:tab/>
        <w:t>as</w:t>
      </w:r>
    </w:p>
    <w:p w14:paraId="598E22DB" w14:textId="77777777" w:rsidR="00E5149D" w:rsidRPr="002B6A3F" w:rsidRDefault="00E5149D">
      <w:pPr>
        <w:tabs>
          <w:tab w:val="right" w:leader="dot" w:pos="9072"/>
        </w:tabs>
      </w:pPr>
    </w:p>
    <w:p w14:paraId="3CDC0420" w14:textId="77777777" w:rsidR="00E5149D" w:rsidRPr="002B6A3F" w:rsidRDefault="00E5149D">
      <w:pPr>
        <w:tabs>
          <w:tab w:val="right" w:leader="dot" w:pos="9072"/>
        </w:tabs>
        <w:jc w:val="center"/>
      </w:pPr>
      <w:r w:rsidRPr="002B6A3F">
        <w:t>v</w:t>
      </w:r>
    </w:p>
    <w:p w14:paraId="5F970DEC" w14:textId="77777777" w:rsidR="00E5149D" w:rsidRPr="002B6A3F" w:rsidRDefault="00E5149D">
      <w:pPr>
        <w:tabs>
          <w:tab w:val="right" w:leader="dot" w:pos="9072"/>
        </w:tabs>
      </w:pPr>
      <w:r w:rsidRPr="002B6A3F">
        <w:br w:type="page"/>
      </w:r>
    </w:p>
    <w:p w14:paraId="40FE0FD2" w14:textId="77777777" w:rsidR="00E5149D" w:rsidRPr="002B6A3F" w:rsidRDefault="00E5149D">
      <w:pPr>
        <w:tabs>
          <w:tab w:val="right" w:leader="dot" w:pos="9072"/>
        </w:tabs>
      </w:pPr>
      <w:r w:rsidRPr="002B6A3F">
        <w:lastRenderedPageBreak/>
        <w:t>Shackle, anchor</w:t>
      </w:r>
      <w:r w:rsidRPr="002B6A3F">
        <w:tab/>
        <w:t>bo</w:t>
      </w:r>
    </w:p>
    <w:p w14:paraId="6DB1B325" w14:textId="77777777" w:rsidR="00E5149D" w:rsidRPr="002B6A3F" w:rsidRDefault="00E5149D">
      <w:pPr>
        <w:tabs>
          <w:tab w:val="right" w:leader="dot" w:pos="9072"/>
        </w:tabs>
      </w:pPr>
      <w:r w:rsidRPr="002B6A3F">
        <w:t>Shoulder eye bolt</w:t>
      </w:r>
      <w:r w:rsidRPr="002B6A3F">
        <w:tab/>
        <w:t>o</w:t>
      </w:r>
    </w:p>
    <w:p w14:paraId="553273B3" w14:textId="77777777" w:rsidR="00E5149D" w:rsidRPr="002B6A3F" w:rsidRDefault="00E5149D">
      <w:pPr>
        <w:tabs>
          <w:tab w:val="right" w:leader="dot" w:pos="9072"/>
        </w:tabs>
      </w:pPr>
      <w:r w:rsidRPr="002B6A3F">
        <w:t>Shunt capacitors</w:t>
      </w:r>
      <w:r w:rsidRPr="002B6A3F">
        <w:tab/>
        <w:t>fc</w:t>
      </w:r>
    </w:p>
    <w:p w14:paraId="0B8D6B2E" w14:textId="77777777" w:rsidR="00E5149D" w:rsidRPr="002B6A3F" w:rsidRDefault="00E5149D">
      <w:pPr>
        <w:tabs>
          <w:tab w:val="right" w:leader="dot" w:pos="9072"/>
        </w:tabs>
      </w:pPr>
      <w:r w:rsidRPr="002B6A3F">
        <w:t>Sidearm diagonal crossarm brace</w:t>
      </w:r>
      <w:r w:rsidRPr="002B6A3F">
        <w:tab/>
        <w:t>ac</w:t>
      </w:r>
    </w:p>
    <w:p w14:paraId="4B556C52" w14:textId="77777777" w:rsidR="00E5149D" w:rsidRPr="002B6A3F" w:rsidRDefault="00E5149D">
      <w:pPr>
        <w:tabs>
          <w:tab w:val="right" w:leader="dot" w:pos="9072"/>
        </w:tabs>
      </w:pPr>
      <w:r w:rsidRPr="002B6A3F">
        <w:t>Sidearm vertical crossarm brace</w:t>
      </w:r>
      <w:r w:rsidRPr="002B6A3F">
        <w:tab/>
        <w:t>bb</w:t>
      </w:r>
    </w:p>
    <w:p w14:paraId="272970DD" w14:textId="77777777" w:rsidR="00E5149D" w:rsidRPr="002B6A3F" w:rsidRDefault="00E5149D">
      <w:pPr>
        <w:tabs>
          <w:tab w:val="right" w:leader="dot" w:pos="9072"/>
        </w:tabs>
        <w:rPr>
          <w:lang w:val="sv-SE"/>
        </w:rPr>
      </w:pPr>
      <w:r w:rsidRPr="002B6A3F">
        <w:rPr>
          <w:lang w:val="sv-SE"/>
        </w:rPr>
        <w:t>Single upset bolt</w:t>
      </w:r>
      <w:r w:rsidRPr="002B6A3F">
        <w:rPr>
          <w:lang w:val="sv-SE"/>
        </w:rPr>
        <w:tab/>
        <w:t>bs</w:t>
      </w:r>
    </w:p>
    <w:p w14:paraId="7BDB9769" w14:textId="77777777" w:rsidR="00E5149D" w:rsidRPr="002B6A3F" w:rsidRDefault="00E5149D">
      <w:pPr>
        <w:tabs>
          <w:tab w:val="right" w:leader="dot" w:pos="9072"/>
        </w:tabs>
        <w:rPr>
          <w:lang w:val="sv-SE"/>
        </w:rPr>
      </w:pPr>
      <w:r w:rsidRPr="002B6A3F">
        <w:rPr>
          <w:lang w:val="sv-SE"/>
        </w:rPr>
        <w:t>Sockets, meter</w:t>
      </w:r>
      <w:r w:rsidRPr="002B6A3F">
        <w:rPr>
          <w:lang w:val="sv-SE"/>
        </w:rPr>
        <w:tab/>
        <w:t>gb</w:t>
      </w:r>
    </w:p>
    <w:p w14:paraId="324CA223" w14:textId="77777777" w:rsidR="00E5149D" w:rsidRPr="002B6A3F" w:rsidRDefault="00E5149D">
      <w:pPr>
        <w:tabs>
          <w:tab w:val="right" w:leader="dot" w:pos="9072"/>
        </w:tabs>
      </w:pPr>
      <w:r w:rsidRPr="002B6A3F">
        <w:t>Spacer, pipe</w:t>
      </w:r>
      <w:r w:rsidRPr="002B6A3F">
        <w:tab/>
        <w:t>dl</w:t>
      </w:r>
    </w:p>
    <w:p w14:paraId="40F4F075" w14:textId="77777777" w:rsidR="00E5149D" w:rsidRPr="002B6A3F" w:rsidRDefault="00E5149D">
      <w:pPr>
        <w:tabs>
          <w:tab w:val="right" w:leader="dot" w:pos="9072"/>
        </w:tabs>
      </w:pPr>
      <w:r w:rsidRPr="002B6A3F">
        <w:t>Special crossarm braces</w:t>
      </w:r>
      <w:r w:rsidRPr="002B6A3F">
        <w:tab/>
        <w:t>em</w:t>
      </w:r>
    </w:p>
    <w:p w14:paraId="0FB986E2" w14:textId="77777777" w:rsidR="00E5149D" w:rsidRPr="002B6A3F" w:rsidRDefault="00E5149D">
      <w:pPr>
        <w:tabs>
          <w:tab w:val="right" w:leader="dot" w:pos="9072"/>
        </w:tabs>
      </w:pPr>
      <w:r w:rsidRPr="002B6A3F">
        <w:t>Splice cover, plastic</w:t>
      </w:r>
      <w:r w:rsidRPr="002B6A3F">
        <w:tab/>
        <w:t>es</w:t>
      </w:r>
    </w:p>
    <w:p w14:paraId="5B783F6D" w14:textId="77777777" w:rsidR="00E5149D" w:rsidRPr="002B6A3F" w:rsidRDefault="00E5149D">
      <w:pPr>
        <w:tabs>
          <w:tab w:val="right" w:leader="dot" w:pos="9072"/>
        </w:tabs>
      </w:pPr>
      <w:r w:rsidRPr="002B6A3F">
        <w:t>Splice for steel strand</w:t>
      </w:r>
      <w:r w:rsidRPr="002B6A3F">
        <w:tab/>
        <w:t>cz</w:t>
      </w:r>
    </w:p>
    <w:p w14:paraId="2F2622B3" w14:textId="77777777" w:rsidR="00E5149D" w:rsidRPr="002B6A3F" w:rsidRDefault="00E5149D">
      <w:pPr>
        <w:tabs>
          <w:tab w:val="right" w:leader="dot" w:pos="9072"/>
        </w:tabs>
      </w:pPr>
      <w:r w:rsidRPr="002B6A3F">
        <w:t>Splice, automatic</w:t>
      </w:r>
      <w:r w:rsidRPr="002B6A3F">
        <w:tab/>
        <w:t>bx</w:t>
      </w:r>
    </w:p>
    <w:p w14:paraId="650DE84B" w14:textId="77777777" w:rsidR="00E5149D" w:rsidRPr="002B6A3F" w:rsidRDefault="00E5149D">
      <w:pPr>
        <w:tabs>
          <w:tab w:val="right" w:leader="dot" w:pos="9072"/>
        </w:tabs>
      </w:pPr>
      <w:r w:rsidRPr="002B6A3F">
        <w:t xml:space="preserve">        compression</w:t>
      </w:r>
      <w:r w:rsidRPr="002B6A3F">
        <w:tab/>
        <w:t>cy</w:t>
      </w:r>
    </w:p>
    <w:p w14:paraId="61957915" w14:textId="77777777" w:rsidR="00E5149D" w:rsidRPr="002B6A3F" w:rsidRDefault="00E5149D">
      <w:pPr>
        <w:tabs>
          <w:tab w:val="right" w:leader="dot" w:pos="9072"/>
        </w:tabs>
      </w:pPr>
      <w:r w:rsidRPr="002B6A3F">
        <w:t xml:space="preserve">        formed type</w:t>
      </w:r>
      <w:r w:rsidRPr="002B6A3F">
        <w:tab/>
        <w:t>ex</w:t>
      </w:r>
    </w:p>
    <w:p w14:paraId="3E5313CA" w14:textId="77777777" w:rsidR="00E5149D" w:rsidRPr="002B6A3F" w:rsidRDefault="00E5149D">
      <w:pPr>
        <w:tabs>
          <w:tab w:val="right" w:leader="dot" w:pos="9072"/>
        </w:tabs>
      </w:pPr>
      <w:r w:rsidRPr="002B6A3F">
        <w:t xml:space="preserve">        oval tube</w:t>
      </w:r>
      <w:r w:rsidRPr="002B6A3F">
        <w:tab/>
        <w:t>cx</w:t>
      </w:r>
    </w:p>
    <w:p w14:paraId="142AFB36" w14:textId="77777777" w:rsidR="00E5149D" w:rsidRPr="002B6A3F" w:rsidRDefault="00E5149D">
      <w:pPr>
        <w:tabs>
          <w:tab w:val="right" w:leader="dot" w:pos="9072"/>
        </w:tabs>
      </w:pPr>
      <w:r w:rsidRPr="002B6A3F">
        <w:t>Spool Insulator</w:t>
      </w:r>
      <w:r w:rsidRPr="002B6A3F">
        <w:tab/>
        <w:t>cm</w:t>
      </w:r>
    </w:p>
    <w:p w14:paraId="4FF3FD64" w14:textId="77777777" w:rsidR="00E5149D" w:rsidRPr="002B6A3F" w:rsidRDefault="00E5149D">
      <w:pPr>
        <w:tabs>
          <w:tab w:val="right" w:leader="dot" w:pos="9072"/>
        </w:tabs>
      </w:pPr>
      <w:r w:rsidRPr="002B6A3F">
        <w:t>Spring washer</w:t>
      </w:r>
      <w:r w:rsidRPr="002B6A3F">
        <w:tab/>
        <w:t>aw</w:t>
      </w:r>
    </w:p>
    <w:p w14:paraId="5E4CB6B3" w14:textId="77777777" w:rsidR="00E5149D" w:rsidRPr="002B6A3F" w:rsidRDefault="00E5149D">
      <w:pPr>
        <w:tabs>
          <w:tab w:val="right" w:leader="dot" w:pos="9072"/>
        </w:tabs>
      </w:pPr>
      <w:r w:rsidRPr="002B6A3F">
        <w:t>Staple, ground wire</w:t>
      </w:r>
      <w:r w:rsidRPr="002B6A3F">
        <w:tab/>
        <w:t>al</w:t>
      </w:r>
    </w:p>
    <w:p w14:paraId="4009D4E8" w14:textId="77777777" w:rsidR="00E5149D" w:rsidRPr="002B6A3F" w:rsidRDefault="00E5149D">
      <w:pPr>
        <w:tabs>
          <w:tab w:val="right" w:leader="dot" w:pos="9072"/>
        </w:tabs>
      </w:pPr>
      <w:r w:rsidRPr="002B6A3F">
        <w:t>Steel strand</w:t>
      </w:r>
      <w:r w:rsidRPr="002B6A3F">
        <w:tab/>
        <w:t>y</w:t>
      </w:r>
    </w:p>
    <w:p w14:paraId="5439A6FD" w14:textId="77777777" w:rsidR="00E5149D" w:rsidRPr="002B6A3F" w:rsidRDefault="00E5149D">
      <w:pPr>
        <w:tabs>
          <w:tab w:val="right" w:leader="dot" w:pos="9072"/>
        </w:tabs>
      </w:pPr>
      <w:r w:rsidRPr="002B6A3F">
        <w:t xml:space="preserve">Structure assembly (small angle </w:t>
      </w:r>
      <w:r w:rsidR="0008387D">
        <w:t>–</w:t>
      </w:r>
      <w:r w:rsidRPr="002B6A3F">
        <w:t xml:space="preserve"> 161 &amp; 230 kV)</w:t>
      </w:r>
      <w:r w:rsidRPr="002B6A3F">
        <w:tab/>
        <w:t>gw</w:t>
      </w:r>
    </w:p>
    <w:p w14:paraId="42C82887" w14:textId="77777777" w:rsidR="00E5149D" w:rsidRPr="002B6A3F" w:rsidRDefault="00E5149D">
      <w:pPr>
        <w:tabs>
          <w:tab w:val="right" w:leader="dot" w:pos="9072"/>
        </w:tabs>
      </w:pPr>
      <w:r w:rsidRPr="002B6A3F">
        <w:t xml:space="preserve">Structure assembly (tangent </w:t>
      </w:r>
      <w:r w:rsidR="0008387D">
        <w:t>–</w:t>
      </w:r>
      <w:r w:rsidRPr="002B6A3F">
        <w:t xml:space="preserve"> 161 &amp; 230 kV)</w:t>
      </w:r>
      <w:r w:rsidRPr="002B6A3F">
        <w:tab/>
        <w:t>gy</w:t>
      </w:r>
    </w:p>
    <w:p w14:paraId="13C79D1C" w14:textId="77777777" w:rsidR="00E5149D" w:rsidRPr="002B6A3F" w:rsidRDefault="00E5149D">
      <w:pPr>
        <w:tabs>
          <w:tab w:val="right" w:leader="dot" w:pos="9072"/>
        </w:tabs>
      </w:pPr>
      <w:r w:rsidRPr="002B6A3F">
        <w:t>Substation grounding conductor, coated steel</w:t>
      </w:r>
      <w:r w:rsidRPr="002B6A3F">
        <w:tab/>
        <w:t>sr</w:t>
      </w:r>
    </w:p>
    <w:p w14:paraId="6BE2FB62" w14:textId="77777777" w:rsidR="00E5149D" w:rsidRPr="002B6A3F" w:rsidRDefault="00E5149D">
      <w:pPr>
        <w:tabs>
          <w:tab w:val="right" w:leader="dot" w:pos="9072"/>
        </w:tabs>
      </w:pPr>
      <w:r w:rsidRPr="002B6A3F">
        <w:t>Support, overhead ground wire</w:t>
      </w:r>
      <w:r w:rsidRPr="002B6A3F">
        <w:tab/>
        <w:t>ed</w:t>
      </w:r>
    </w:p>
    <w:p w14:paraId="7DD2D1FD" w14:textId="77777777" w:rsidR="00E5149D" w:rsidRPr="002B6A3F" w:rsidRDefault="00E5149D">
      <w:pPr>
        <w:tabs>
          <w:tab w:val="right" w:leader="dot" w:pos="9072"/>
        </w:tabs>
      </w:pPr>
      <w:r w:rsidRPr="002B6A3F">
        <w:t>Surge arresters</w:t>
      </w:r>
      <w:r w:rsidRPr="002B6A3F">
        <w:tab/>
        <w:t>ae</w:t>
      </w:r>
    </w:p>
    <w:p w14:paraId="1BCECCA0" w14:textId="77777777" w:rsidR="00E5149D" w:rsidRPr="002B6A3F" w:rsidRDefault="00E5149D">
      <w:pPr>
        <w:tabs>
          <w:tab w:val="right" w:leader="dot" w:pos="9072"/>
        </w:tabs>
      </w:pPr>
      <w:r w:rsidRPr="002B6A3F">
        <w:t>Suspension clamp</w:t>
      </w:r>
      <w:r w:rsidRPr="002B6A3F">
        <w:tab/>
        <w:t>m</w:t>
      </w:r>
    </w:p>
    <w:p w14:paraId="678CD763" w14:textId="77777777" w:rsidR="00E5149D" w:rsidRPr="002B6A3F" w:rsidRDefault="00E5149D">
      <w:pPr>
        <w:tabs>
          <w:tab w:val="right" w:leader="dot" w:pos="9072"/>
        </w:tabs>
      </w:pPr>
      <w:r w:rsidRPr="002B6A3F">
        <w:t>Suspension clamp with socket</w:t>
      </w:r>
      <w:r w:rsidR="004C6C22" w:rsidRPr="002B6A3F">
        <w:t xml:space="preserve"> eye</w:t>
      </w:r>
      <w:r w:rsidRPr="002B6A3F">
        <w:tab/>
        <w:t>ei</w:t>
      </w:r>
    </w:p>
    <w:p w14:paraId="212FD2D3" w14:textId="77777777" w:rsidR="00E5149D" w:rsidRPr="002B6A3F" w:rsidRDefault="00E5149D">
      <w:pPr>
        <w:tabs>
          <w:tab w:val="right" w:leader="dot" w:pos="9072"/>
        </w:tabs>
      </w:pPr>
      <w:r w:rsidRPr="002B6A3F">
        <w:t>Suspension insulator</w:t>
      </w:r>
      <w:r w:rsidRPr="002B6A3F">
        <w:tab/>
        <w:t>k</w:t>
      </w:r>
    </w:p>
    <w:p w14:paraId="42B7A4AC" w14:textId="77777777" w:rsidR="00E5149D" w:rsidRPr="002B6A3F" w:rsidRDefault="00E5149D">
      <w:pPr>
        <w:tabs>
          <w:tab w:val="right" w:leader="dot" w:pos="9072"/>
        </w:tabs>
      </w:pPr>
      <w:r w:rsidRPr="002B6A3F">
        <w:t>Swinging angle bracket</w:t>
      </w:r>
      <w:r w:rsidRPr="002B6A3F">
        <w:tab/>
        <w:t>fu</w:t>
      </w:r>
    </w:p>
    <w:p w14:paraId="1A3520EB" w14:textId="77777777" w:rsidR="00E5149D" w:rsidRPr="002B6A3F" w:rsidRDefault="00E5149D">
      <w:pPr>
        <w:tabs>
          <w:tab w:val="right" w:leader="dot" w:pos="9072"/>
        </w:tabs>
      </w:pPr>
      <w:r w:rsidRPr="002B6A3F">
        <w:t>Switch, capacitor oil</w:t>
      </w:r>
      <w:r w:rsidRPr="002B6A3F">
        <w:tab/>
        <w:t>bz</w:t>
      </w:r>
    </w:p>
    <w:p w14:paraId="033CA753" w14:textId="77777777" w:rsidR="00E5149D" w:rsidRPr="002B6A3F" w:rsidRDefault="00E5149D">
      <w:pPr>
        <w:tabs>
          <w:tab w:val="right" w:leader="dot" w:pos="9072"/>
        </w:tabs>
      </w:pPr>
      <w:r w:rsidRPr="002B6A3F">
        <w:t xml:space="preserve">        combination power fuse and disconnect</w:t>
      </w:r>
      <w:r w:rsidRPr="002B6A3F">
        <w:tab/>
        <w:t>sl</w:t>
      </w:r>
    </w:p>
    <w:p w14:paraId="48EBC75C" w14:textId="77777777" w:rsidR="00E5149D" w:rsidRPr="002B6A3F" w:rsidRDefault="00E5149D">
      <w:pPr>
        <w:tabs>
          <w:tab w:val="right" w:leader="dot" w:pos="9072"/>
        </w:tabs>
      </w:pPr>
      <w:r w:rsidRPr="002B6A3F">
        <w:t xml:space="preserve">        hook operated disconnect</w:t>
      </w:r>
      <w:r w:rsidRPr="002B6A3F">
        <w:tab/>
        <w:t>sb</w:t>
      </w:r>
    </w:p>
    <w:p w14:paraId="184BF4B6" w14:textId="77777777" w:rsidR="00E5149D" w:rsidRPr="002B6A3F" w:rsidRDefault="00E5149D">
      <w:pPr>
        <w:tabs>
          <w:tab w:val="right" w:leader="dot" w:pos="9072"/>
        </w:tabs>
      </w:pPr>
      <w:r w:rsidRPr="002B6A3F">
        <w:t xml:space="preserve">        pole top air break</w:t>
      </w:r>
      <w:r w:rsidRPr="002B6A3F">
        <w:tab/>
        <w:t>cg</w:t>
      </w:r>
    </w:p>
    <w:p w14:paraId="34F79DE5" w14:textId="77777777" w:rsidR="00E5149D" w:rsidRPr="002B6A3F" w:rsidRDefault="00E5149D">
      <w:pPr>
        <w:tabs>
          <w:tab w:val="right" w:leader="dot" w:pos="9072"/>
        </w:tabs>
      </w:pPr>
      <w:r w:rsidRPr="002B6A3F">
        <w:t xml:space="preserve">        recloser, by-pass</w:t>
      </w:r>
      <w:r w:rsidRPr="002B6A3F">
        <w:tab/>
        <w:t>sj</w:t>
      </w:r>
    </w:p>
    <w:p w14:paraId="1A712160" w14:textId="77777777" w:rsidR="00E5149D" w:rsidRPr="002B6A3F" w:rsidRDefault="00E5149D">
      <w:pPr>
        <w:tabs>
          <w:tab w:val="right" w:leader="dot" w:pos="9072"/>
        </w:tabs>
      </w:pPr>
      <w:r w:rsidRPr="002B6A3F">
        <w:t xml:space="preserve">        regulator by-pass</w:t>
      </w:r>
      <w:r w:rsidRPr="002B6A3F">
        <w:tab/>
        <w:t>sk</w:t>
      </w:r>
    </w:p>
    <w:p w14:paraId="011A28C9" w14:textId="77777777" w:rsidR="00E5149D" w:rsidRPr="002B6A3F" w:rsidRDefault="00E5149D">
      <w:pPr>
        <w:tabs>
          <w:tab w:val="right" w:leader="dot" w:pos="9072"/>
        </w:tabs>
      </w:pPr>
    </w:p>
    <w:p w14:paraId="639B5061" w14:textId="77777777" w:rsidR="00E5149D" w:rsidRPr="002B6A3F" w:rsidRDefault="00E5149D">
      <w:pPr>
        <w:tabs>
          <w:tab w:val="right" w:leader="dot" w:pos="9072"/>
        </w:tabs>
        <w:jc w:val="center"/>
      </w:pPr>
      <w:r w:rsidRPr="002B6A3F">
        <w:t>-T-</w:t>
      </w:r>
    </w:p>
    <w:p w14:paraId="58677D44" w14:textId="77777777" w:rsidR="00E5149D" w:rsidRPr="002B6A3F" w:rsidRDefault="00E5149D">
      <w:pPr>
        <w:tabs>
          <w:tab w:val="right" w:leader="dot" w:pos="9072"/>
        </w:tabs>
      </w:pPr>
    </w:p>
    <w:p w14:paraId="153D91D1" w14:textId="77777777" w:rsidR="00E5149D" w:rsidRPr="002B6A3F" w:rsidRDefault="00E5149D">
      <w:pPr>
        <w:tabs>
          <w:tab w:val="right" w:leader="dot" w:pos="9072"/>
        </w:tabs>
      </w:pPr>
      <w:r w:rsidRPr="002B6A3F">
        <w:t>Thimble clevises</w:t>
      </w:r>
      <w:r w:rsidRPr="002B6A3F">
        <w:tab/>
        <w:t>ci</w:t>
      </w:r>
    </w:p>
    <w:p w14:paraId="760FB8EB" w14:textId="77777777" w:rsidR="00E5149D" w:rsidRPr="002B6A3F" w:rsidRDefault="00E5149D">
      <w:pPr>
        <w:tabs>
          <w:tab w:val="right" w:leader="dot" w:pos="9072"/>
        </w:tabs>
      </w:pPr>
      <w:r w:rsidRPr="002B6A3F">
        <w:t>Thimble eye bolt, angle</w:t>
      </w:r>
      <w:r w:rsidRPr="002B6A3F">
        <w:tab/>
        <w:t>ba</w:t>
      </w:r>
    </w:p>
    <w:p w14:paraId="5435FFD6" w14:textId="77777777" w:rsidR="00E5149D" w:rsidRPr="002B6A3F" w:rsidRDefault="00E5149D">
      <w:pPr>
        <w:tabs>
          <w:tab w:val="right" w:leader="dot" w:pos="9072"/>
        </w:tabs>
      </w:pPr>
      <w:r w:rsidRPr="002B6A3F">
        <w:t>Thimble eye bolt, straight</w:t>
      </w:r>
      <w:r w:rsidRPr="002B6A3F">
        <w:tab/>
        <w:t>ao</w:t>
      </w:r>
    </w:p>
    <w:p w14:paraId="36A4A74F" w14:textId="77777777" w:rsidR="00E5149D" w:rsidRPr="002B6A3F" w:rsidRDefault="00E5149D">
      <w:pPr>
        <w:tabs>
          <w:tab w:val="right" w:leader="dot" w:pos="9072"/>
        </w:tabs>
      </w:pPr>
      <w:r w:rsidRPr="002B6A3F">
        <w:t>Thimble eye nut</w:t>
      </w:r>
      <w:r w:rsidRPr="002B6A3F">
        <w:tab/>
        <w:t>ab</w:t>
      </w:r>
    </w:p>
    <w:p w14:paraId="65B3511F" w14:textId="77777777" w:rsidR="00E5149D" w:rsidRPr="002B6A3F" w:rsidRDefault="00E5149D">
      <w:pPr>
        <w:tabs>
          <w:tab w:val="right" w:leader="dot" w:pos="9072"/>
        </w:tabs>
        <w:rPr>
          <w:lang w:val="sv-SE"/>
        </w:rPr>
      </w:pPr>
      <w:r w:rsidRPr="002B6A3F">
        <w:rPr>
          <w:lang w:val="sv-SE"/>
        </w:rPr>
        <w:t>Tie, insulator, formed type</w:t>
      </w:r>
      <w:r w:rsidRPr="002B6A3F">
        <w:rPr>
          <w:lang w:val="sv-SE"/>
        </w:rPr>
        <w:tab/>
        <w:t>ah</w:t>
      </w:r>
    </w:p>
    <w:p w14:paraId="2B3C00C8" w14:textId="77777777" w:rsidR="00E5149D" w:rsidRPr="002B6A3F" w:rsidRDefault="00E5149D">
      <w:pPr>
        <w:tabs>
          <w:tab w:val="right" w:leader="dot" w:pos="9072"/>
        </w:tabs>
        <w:rPr>
          <w:lang w:val="sv-SE"/>
        </w:rPr>
      </w:pPr>
      <w:r w:rsidRPr="002B6A3F">
        <w:rPr>
          <w:lang w:val="sv-SE"/>
        </w:rPr>
        <w:t>Transformer bracket</w:t>
      </w:r>
      <w:r w:rsidRPr="002B6A3F">
        <w:rPr>
          <w:lang w:val="sv-SE"/>
        </w:rPr>
        <w:tab/>
        <w:t>dm</w:t>
      </w:r>
    </w:p>
    <w:p w14:paraId="37F6CF6D" w14:textId="77777777" w:rsidR="00E5149D" w:rsidRPr="002B6A3F" w:rsidRDefault="00E5149D">
      <w:pPr>
        <w:tabs>
          <w:tab w:val="right" w:leader="dot" w:pos="9072"/>
        </w:tabs>
      </w:pPr>
      <w:r w:rsidRPr="002B6A3F">
        <w:t>Transformer grounding connector</w:t>
      </w:r>
      <w:r w:rsidRPr="002B6A3F">
        <w:tab/>
        <w:t>bu</w:t>
      </w:r>
    </w:p>
    <w:p w14:paraId="1280491D" w14:textId="77777777" w:rsidR="00E5149D" w:rsidRPr="002B6A3F" w:rsidRDefault="00E5149D">
      <w:pPr>
        <w:tabs>
          <w:tab w:val="right" w:leader="dot" w:pos="9072"/>
        </w:tabs>
      </w:pPr>
      <w:r w:rsidRPr="002B6A3F">
        <w:t>Transformer secondary bracket, insulated</w:t>
      </w:r>
      <w:r w:rsidRPr="002B6A3F">
        <w:tab/>
        <w:t>fo</w:t>
      </w:r>
    </w:p>
    <w:p w14:paraId="5E81A012" w14:textId="77777777" w:rsidR="00E5149D" w:rsidRPr="002B6A3F" w:rsidRDefault="00E5149D">
      <w:pPr>
        <w:tabs>
          <w:tab w:val="right" w:leader="dot" w:pos="9072"/>
        </w:tabs>
      </w:pPr>
      <w:r w:rsidRPr="002B6A3F">
        <w:t>Transformers, current</w:t>
      </w:r>
      <w:r w:rsidRPr="002B6A3F">
        <w:tab/>
        <w:t>sd</w:t>
      </w:r>
    </w:p>
    <w:p w14:paraId="2DE6B7C5" w14:textId="77777777" w:rsidR="00E5149D" w:rsidRPr="002B6A3F" w:rsidRDefault="00E5149D">
      <w:pPr>
        <w:tabs>
          <w:tab w:val="right" w:leader="dot" w:pos="9072"/>
        </w:tabs>
      </w:pPr>
      <w:r w:rsidRPr="002B6A3F">
        <w:t xml:space="preserve">              pole and power</w:t>
      </w:r>
      <w:r w:rsidRPr="002B6A3F">
        <w:tab/>
        <w:t>an</w:t>
      </w:r>
    </w:p>
    <w:p w14:paraId="0724C342" w14:textId="77777777" w:rsidR="00E5149D" w:rsidRPr="002B6A3F" w:rsidRDefault="00E5149D">
      <w:pPr>
        <w:tabs>
          <w:tab w:val="right" w:leader="dot" w:pos="9072"/>
        </w:tabs>
      </w:pPr>
      <w:r w:rsidRPr="002B6A3F">
        <w:t xml:space="preserve">              voltage</w:t>
      </w:r>
      <w:r w:rsidRPr="002B6A3F">
        <w:tab/>
        <w:t>se</w:t>
      </w:r>
    </w:p>
    <w:p w14:paraId="2863616B" w14:textId="77777777" w:rsidR="00E5149D" w:rsidRPr="002B6A3F" w:rsidRDefault="00E5149D">
      <w:pPr>
        <w:tabs>
          <w:tab w:val="right" w:leader="dot" w:pos="9072"/>
        </w:tabs>
      </w:pPr>
    </w:p>
    <w:p w14:paraId="079D0052" w14:textId="77777777" w:rsidR="00E5149D" w:rsidRPr="002B6A3F" w:rsidRDefault="00E5149D">
      <w:pPr>
        <w:tabs>
          <w:tab w:val="right" w:leader="dot" w:pos="9072"/>
        </w:tabs>
        <w:jc w:val="center"/>
      </w:pPr>
      <w:r w:rsidRPr="002B6A3F">
        <w:t>-V-</w:t>
      </w:r>
    </w:p>
    <w:p w14:paraId="2D21F0FA" w14:textId="77777777" w:rsidR="00E5149D" w:rsidRPr="002B6A3F" w:rsidRDefault="00E5149D">
      <w:pPr>
        <w:tabs>
          <w:tab w:val="right" w:leader="dot" w:pos="9072"/>
        </w:tabs>
      </w:pPr>
    </w:p>
    <w:p w14:paraId="0A268097" w14:textId="77777777" w:rsidR="00E5149D" w:rsidRPr="002B6A3F" w:rsidRDefault="00E5149D">
      <w:pPr>
        <w:tabs>
          <w:tab w:val="right" w:leader="dot" w:pos="9072"/>
        </w:tabs>
      </w:pPr>
      <w:r w:rsidRPr="002B6A3F">
        <w:t>Vacuum circuit reclosers</w:t>
      </w:r>
      <w:r w:rsidRPr="002B6A3F">
        <w:tab/>
        <w:t>be</w:t>
      </w:r>
    </w:p>
    <w:p w14:paraId="021FC533" w14:textId="77777777" w:rsidR="00E5149D" w:rsidRPr="002B6A3F" w:rsidRDefault="00E5149D">
      <w:pPr>
        <w:tabs>
          <w:tab w:val="right" w:leader="dot" w:pos="9072"/>
        </w:tabs>
      </w:pPr>
      <w:r w:rsidRPr="002B6A3F">
        <w:t>Voltage regulators</w:t>
      </w:r>
      <w:r w:rsidRPr="002B6A3F">
        <w:tab/>
        <w:t>sc</w:t>
      </w:r>
    </w:p>
    <w:p w14:paraId="17DCECAD" w14:textId="77777777" w:rsidR="00E5149D" w:rsidRPr="002B6A3F" w:rsidRDefault="00E5149D">
      <w:pPr>
        <w:tabs>
          <w:tab w:val="right" w:leader="dot" w:pos="9072"/>
        </w:tabs>
        <w:rPr>
          <w:lang w:val="sv-SE"/>
        </w:rPr>
      </w:pPr>
      <w:r w:rsidRPr="002B6A3F">
        <w:rPr>
          <w:lang w:val="sv-SE"/>
        </w:rPr>
        <w:t>Voltage transformers</w:t>
      </w:r>
      <w:r w:rsidRPr="002B6A3F">
        <w:rPr>
          <w:lang w:val="sv-SE"/>
        </w:rPr>
        <w:tab/>
        <w:t>se</w:t>
      </w:r>
    </w:p>
    <w:p w14:paraId="117076B4" w14:textId="77777777" w:rsidR="00E5149D" w:rsidRPr="002B6A3F" w:rsidRDefault="00E5149D">
      <w:pPr>
        <w:tabs>
          <w:tab w:val="right" w:leader="dot" w:pos="9072"/>
        </w:tabs>
        <w:rPr>
          <w:lang w:val="sv-SE"/>
        </w:rPr>
      </w:pPr>
    </w:p>
    <w:p w14:paraId="2286974E" w14:textId="77777777" w:rsidR="00E5149D" w:rsidRPr="002B6A3F" w:rsidRDefault="00E5149D">
      <w:pPr>
        <w:tabs>
          <w:tab w:val="right" w:leader="dot" w:pos="9072"/>
        </w:tabs>
        <w:jc w:val="center"/>
        <w:rPr>
          <w:lang w:val="sv-SE"/>
        </w:rPr>
      </w:pPr>
      <w:r w:rsidRPr="002B6A3F">
        <w:rPr>
          <w:lang w:val="sv-SE"/>
        </w:rPr>
        <w:t>vi</w:t>
      </w:r>
    </w:p>
    <w:p w14:paraId="206762DB" w14:textId="77777777" w:rsidR="00E5149D" w:rsidRPr="002B6A3F" w:rsidRDefault="00E5149D">
      <w:pPr>
        <w:tabs>
          <w:tab w:val="right" w:leader="dot" w:pos="9072"/>
        </w:tabs>
        <w:jc w:val="center"/>
        <w:rPr>
          <w:lang w:val="sv-SE"/>
        </w:rPr>
      </w:pPr>
      <w:r w:rsidRPr="002B6A3F">
        <w:rPr>
          <w:lang w:val="sv-SE"/>
        </w:rPr>
        <w:br w:type="page"/>
      </w:r>
      <w:r w:rsidRPr="002B6A3F">
        <w:rPr>
          <w:lang w:val="sv-SE"/>
        </w:rPr>
        <w:lastRenderedPageBreak/>
        <w:t>-W-</w:t>
      </w:r>
    </w:p>
    <w:p w14:paraId="39482508" w14:textId="77777777" w:rsidR="00E5149D" w:rsidRPr="002B6A3F" w:rsidRDefault="00E5149D">
      <w:pPr>
        <w:tabs>
          <w:tab w:val="right" w:leader="dot" w:pos="9072"/>
        </w:tabs>
        <w:rPr>
          <w:lang w:val="sv-SE"/>
        </w:rPr>
      </w:pPr>
    </w:p>
    <w:p w14:paraId="1FC16399" w14:textId="77777777" w:rsidR="00E5149D" w:rsidRPr="002B6A3F" w:rsidRDefault="00E5149D">
      <w:pPr>
        <w:tabs>
          <w:tab w:val="right" w:leader="dot" w:pos="9072"/>
        </w:tabs>
      </w:pPr>
      <w:r w:rsidRPr="002B6A3F">
        <w:t>Washer, spring</w:t>
      </w:r>
      <w:r w:rsidRPr="002B6A3F">
        <w:tab/>
        <w:t>aw</w:t>
      </w:r>
    </w:p>
    <w:p w14:paraId="5916A731" w14:textId="77777777" w:rsidR="00E5149D" w:rsidRPr="002B6A3F" w:rsidRDefault="00E5149D">
      <w:pPr>
        <w:tabs>
          <w:tab w:val="right" w:leader="dot" w:pos="9072"/>
        </w:tabs>
      </w:pPr>
      <w:r w:rsidRPr="002B6A3F">
        <w:t>Washers</w:t>
      </w:r>
      <w:r w:rsidRPr="002B6A3F">
        <w:tab/>
        <w:t>d</w:t>
      </w:r>
    </w:p>
    <w:p w14:paraId="5518EEFF" w14:textId="77777777" w:rsidR="00E5149D" w:rsidRPr="002B6A3F" w:rsidRDefault="00E5149D">
      <w:pPr>
        <w:tabs>
          <w:tab w:val="right" w:leader="dot" w:pos="9072"/>
        </w:tabs>
      </w:pPr>
      <w:r w:rsidRPr="002B6A3F">
        <w:t>Watthour meters</w:t>
      </w:r>
      <w:r w:rsidRPr="002B6A3F">
        <w:tab/>
        <w:t>ga</w:t>
      </w:r>
    </w:p>
    <w:p w14:paraId="38959191" w14:textId="77777777" w:rsidR="00E5149D" w:rsidRPr="002B6A3F" w:rsidRDefault="00E5149D">
      <w:pPr>
        <w:tabs>
          <w:tab w:val="right" w:leader="dot" w:pos="9072"/>
        </w:tabs>
      </w:pPr>
      <w:r w:rsidRPr="002B6A3F">
        <w:t>Wildlife guards</w:t>
      </w:r>
      <w:r w:rsidRPr="002B6A3F">
        <w:tab/>
        <w:t>rp</w:t>
      </w:r>
    </w:p>
    <w:p w14:paraId="5CFE34DA" w14:textId="77777777" w:rsidR="00E5149D" w:rsidRPr="002B6A3F" w:rsidRDefault="00E5149D">
      <w:pPr>
        <w:tabs>
          <w:tab w:val="right" w:leader="dot" w:pos="9072"/>
        </w:tabs>
      </w:pPr>
      <w:r w:rsidRPr="002B6A3F">
        <w:t>Wire guard, plastic</w:t>
      </w:r>
      <w:r w:rsidRPr="002B6A3F">
        <w:tab/>
        <w:t>er</w:t>
      </w:r>
    </w:p>
    <w:p w14:paraId="1F3E6C7C" w14:textId="77777777" w:rsidR="00E5149D" w:rsidRPr="002B6A3F" w:rsidRDefault="00E5149D">
      <w:pPr>
        <w:tabs>
          <w:tab w:val="right" w:leader="dot" w:pos="9072"/>
        </w:tabs>
      </w:pPr>
      <w:r w:rsidRPr="002B6A3F">
        <w:t>Wire, guy</w:t>
      </w:r>
      <w:r w:rsidRPr="002B6A3F">
        <w:tab/>
        <w:t>y</w:t>
      </w:r>
    </w:p>
    <w:p w14:paraId="38D489FE" w14:textId="77777777" w:rsidR="00E5149D" w:rsidRPr="002B6A3F" w:rsidRDefault="00E5149D">
      <w:pPr>
        <w:tabs>
          <w:tab w:val="right" w:leader="dot" w:pos="9072"/>
        </w:tabs>
      </w:pPr>
      <w:r w:rsidRPr="002B6A3F">
        <w:t>Wireholder</w:t>
      </w:r>
      <w:r w:rsidRPr="002B6A3F">
        <w:tab/>
        <w:t>ar</w:t>
      </w:r>
    </w:p>
    <w:p w14:paraId="4CBEB0E9" w14:textId="77777777" w:rsidR="00E5149D" w:rsidRPr="002B6A3F" w:rsidRDefault="00E5149D">
      <w:pPr>
        <w:tabs>
          <w:tab w:val="right" w:leader="dot" w:pos="9072"/>
        </w:tabs>
      </w:pPr>
      <w:r w:rsidRPr="002B6A3F">
        <w:t>Wireholder, clevis type</w:t>
      </w:r>
      <w:r w:rsidRPr="002B6A3F">
        <w:tab/>
        <w:t>bt</w:t>
      </w:r>
    </w:p>
    <w:p w14:paraId="4A95BA1A" w14:textId="77777777" w:rsidR="00E5149D" w:rsidRPr="002B6A3F" w:rsidRDefault="00E5149D">
      <w:pPr>
        <w:tabs>
          <w:tab w:val="right" w:leader="dot" w:pos="9072"/>
        </w:tabs>
      </w:pPr>
      <w:r w:rsidRPr="002B6A3F">
        <w:t xml:space="preserve">            conduit</w:t>
      </w:r>
      <w:r w:rsidRPr="002B6A3F">
        <w:tab/>
        <w:t>ds</w:t>
      </w:r>
    </w:p>
    <w:p w14:paraId="6D116104" w14:textId="77777777" w:rsidR="00E5149D" w:rsidRPr="002B6A3F" w:rsidRDefault="00E5149D">
      <w:pPr>
        <w:tabs>
          <w:tab w:val="right" w:leader="dot" w:pos="9072"/>
        </w:tabs>
      </w:pPr>
      <w:r w:rsidRPr="002B6A3F">
        <w:t>Wood crossarm brace</w:t>
      </w:r>
      <w:r w:rsidRPr="002B6A3F">
        <w:tab/>
        <w:t>cu</w:t>
      </w:r>
    </w:p>
    <w:p w14:paraId="4EC3D408" w14:textId="77777777" w:rsidR="00E5149D" w:rsidRPr="002B6A3F" w:rsidRDefault="00E5149D">
      <w:pPr>
        <w:tabs>
          <w:tab w:val="right" w:leader="dot" w:pos="9072"/>
        </w:tabs>
      </w:pPr>
    </w:p>
    <w:p w14:paraId="49AA213B" w14:textId="77777777" w:rsidR="00E5149D" w:rsidRPr="002B6A3F" w:rsidRDefault="00E5149D">
      <w:pPr>
        <w:tabs>
          <w:tab w:val="right" w:leader="dot" w:pos="9072"/>
        </w:tabs>
      </w:pPr>
    </w:p>
    <w:p w14:paraId="1EC9A49C" w14:textId="77777777" w:rsidR="00E5149D" w:rsidRPr="002B6A3F" w:rsidRDefault="00E5149D">
      <w:pPr>
        <w:tabs>
          <w:tab w:val="right" w:leader="dot" w:pos="9072"/>
        </w:tabs>
        <w:jc w:val="center"/>
      </w:pPr>
      <w:r w:rsidRPr="002B6A3F">
        <w:t>-Y-</w:t>
      </w:r>
    </w:p>
    <w:p w14:paraId="38BCB5C9" w14:textId="77777777" w:rsidR="00E5149D" w:rsidRPr="002B6A3F" w:rsidRDefault="00E5149D">
      <w:pPr>
        <w:tabs>
          <w:tab w:val="right" w:leader="dot" w:pos="9072"/>
        </w:tabs>
      </w:pPr>
    </w:p>
    <w:p w14:paraId="3A96B3F1" w14:textId="77777777" w:rsidR="00E5149D" w:rsidRPr="002B6A3F" w:rsidRDefault="00E5149D">
      <w:pPr>
        <w:tabs>
          <w:tab w:val="right" w:leader="dot" w:pos="9072"/>
        </w:tabs>
      </w:pPr>
      <w:r w:rsidRPr="002B6A3F">
        <w:t>Y-clevis ball</w:t>
      </w:r>
      <w:r w:rsidRPr="002B6A3F">
        <w:tab/>
        <w:t>ft</w:t>
      </w:r>
    </w:p>
    <w:p w14:paraId="4281E8D0" w14:textId="77777777" w:rsidR="00E5149D" w:rsidRPr="002B6A3F" w:rsidRDefault="00E5149D">
      <w:pPr>
        <w:tabs>
          <w:tab w:val="right" w:leader="dot" w:pos="9072"/>
        </w:tabs>
      </w:pPr>
    </w:p>
    <w:p w14:paraId="0CCD3940" w14:textId="77777777" w:rsidR="00E5149D" w:rsidRPr="002B6A3F" w:rsidRDefault="00E5149D">
      <w:pPr>
        <w:tabs>
          <w:tab w:val="right" w:leader="dot" w:pos="9072"/>
        </w:tabs>
        <w:jc w:val="center"/>
      </w:pPr>
      <w:r w:rsidRPr="002B6A3F">
        <w:t>-Z-</w:t>
      </w:r>
    </w:p>
    <w:p w14:paraId="3819FCE1" w14:textId="77777777" w:rsidR="00E5149D" w:rsidRPr="002B6A3F" w:rsidRDefault="00E5149D">
      <w:pPr>
        <w:tabs>
          <w:tab w:val="right" w:leader="dot" w:pos="9072"/>
        </w:tabs>
      </w:pPr>
    </w:p>
    <w:p w14:paraId="58071928" w14:textId="77777777" w:rsidR="00E5149D" w:rsidRPr="002B6A3F" w:rsidRDefault="0008387D">
      <w:pPr>
        <w:tabs>
          <w:tab w:val="right" w:leader="dot" w:pos="9072"/>
        </w:tabs>
      </w:pPr>
      <w:r>
        <w:t>“</w:t>
      </w:r>
      <w:r w:rsidR="00E5149D" w:rsidRPr="002B6A3F">
        <w:t>Z</w:t>
      </w:r>
      <w:r>
        <w:t>”</w:t>
      </w:r>
      <w:r w:rsidR="00E5149D" w:rsidRPr="002B6A3F">
        <w:t xml:space="preserve"> type (wishbone) crossarm assembly</w:t>
      </w:r>
      <w:r w:rsidR="00E5149D" w:rsidRPr="002B6A3F">
        <w:tab/>
        <w:t>gz</w:t>
      </w:r>
    </w:p>
    <w:p w14:paraId="235CF012" w14:textId="77777777" w:rsidR="00E5149D" w:rsidRPr="002B6A3F" w:rsidRDefault="00E5149D">
      <w:pPr>
        <w:tabs>
          <w:tab w:val="right" w:leader="dot" w:pos="9072"/>
        </w:tabs>
      </w:pPr>
    </w:p>
    <w:p w14:paraId="3F72A287" w14:textId="77777777" w:rsidR="00E5149D" w:rsidRPr="002B6A3F" w:rsidRDefault="00E5149D">
      <w:pPr>
        <w:tabs>
          <w:tab w:val="right" w:leader="dot" w:pos="9072"/>
        </w:tabs>
      </w:pPr>
    </w:p>
    <w:p w14:paraId="2BD1F387" w14:textId="77777777" w:rsidR="00E5149D" w:rsidRPr="002B6A3F" w:rsidRDefault="00E5149D">
      <w:pPr>
        <w:tabs>
          <w:tab w:val="right" w:leader="dot" w:pos="9072"/>
        </w:tabs>
      </w:pPr>
    </w:p>
    <w:p w14:paraId="30785DC2" w14:textId="77777777" w:rsidR="00E5149D" w:rsidRPr="002B6A3F" w:rsidRDefault="00E5149D">
      <w:pPr>
        <w:tabs>
          <w:tab w:val="right" w:leader="dot" w:pos="9072"/>
        </w:tabs>
      </w:pPr>
    </w:p>
    <w:p w14:paraId="14B19B8B" w14:textId="77777777" w:rsidR="00E5149D" w:rsidRPr="002B6A3F" w:rsidRDefault="00E5149D">
      <w:pPr>
        <w:tabs>
          <w:tab w:val="right" w:leader="dot" w:pos="9072"/>
        </w:tabs>
      </w:pPr>
    </w:p>
    <w:p w14:paraId="7CA8E295" w14:textId="77777777" w:rsidR="00E5149D" w:rsidRPr="002B6A3F" w:rsidRDefault="00E5149D">
      <w:pPr>
        <w:tabs>
          <w:tab w:val="right" w:leader="dot" w:pos="9072"/>
        </w:tabs>
      </w:pPr>
    </w:p>
    <w:p w14:paraId="76096C15" w14:textId="77777777" w:rsidR="00E5149D" w:rsidRPr="002B6A3F" w:rsidRDefault="00E5149D">
      <w:pPr>
        <w:tabs>
          <w:tab w:val="right" w:leader="dot" w:pos="9072"/>
        </w:tabs>
      </w:pPr>
    </w:p>
    <w:p w14:paraId="62844881" w14:textId="77777777" w:rsidR="00E5149D" w:rsidRPr="002B6A3F" w:rsidRDefault="00E5149D">
      <w:pPr>
        <w:tabs>
          <w:tab w:val="right" w:leader="dot" w:pos="9072"/>
        </w:tabs>
      </w:pPr>
    </w:p>
    <w:p w14:paraId="07DE65D7" w14:textId="77777777" w:rsidR="00E5149D" w:rsidRPr="002B6A3F" w:rsidRDefault="00E5149D">
      <w:pPr>
        <w:tabs>
          <w:tab w:val="right" w:leader="dot" w:pos="9072"/>
        </w:tabs>
      </w:pPr>
    </w:p>
    <w:p w14:paraId="79F5AEEF" w14:textId="77777777" w:rsidR="00E5149D" w:rsidRPr="002B6A3F" w:rsidRDefault="00E5149D">
      <w:pPr>
        <w:tabs>
          <w:tab w:val="right" w:leader="dot" w:pos="9072"/>
        </w:tabs>
      </w:pPr>
    </w:p>
    <w:p w14:paraId="6145121D" w14:textId="77777777" w:rsidR="00E5149D" w:rsidRPr="002B6A3F" w:rsidRDefault="00E5149D">
      <w:pPr>
        <w:tabs>
          <w:tab w:val="right" w:leader="dot" w:pos="9072"/>
        </w:tabs>
      </w:pPr>
    </w:p>
    <w:p w14:paraId="31D4D627" w14:textId="77777777" w:rsidR="00E5149D" w:rsidRPr="002B6A3F" w:rsidRDefault="00E5149D">
      <w:pPr>
        <w:tabs>
          <w:tab w:val="right" w:leader="dot" w:pos="9072"/>
        </w:tabs>
      </w:pPr>
    </w:p>
    <w:p w14:paraId="4D28540F" w14:textId="77777777" w:rsidR="00E5149D" w:rsidRPr="002B6A3F" w:rsidRDefault="00E5149D">
      <w:pPr>
        <w:tabs>
          <w:tab w:val="right" w:leader="dot" w:pos="9072"/>
        </w:tabs>
      </w:pPr>
    </w:p>
    <w:p w14:paraId="1F2D9EA4" w14:textId="77777777" w:rsidR="00E5149D" w:rsidRPr="002B6A3F" w:rsidRDefault="00E5149D">
      <w:pPr>
        <w:tabs>
          <w:tab w:val="right" w:leader="dot" w:pos="9072"/>
        </w:tabs>
      </w:pPr>
    </w:p>
    <w:p w14:paraId="342BAF3A" w14:textId="77777777" w:rsidR="00E5149D" w:rsidRPr="002B6A3F" w:rsidRDefault="00E5149D">
      <w:pPr>
        <w:tabs>
          <w:tab w:val="right" w:leader="dot" w:pos="9072"/>
        </w:tabs>
      </w:pPr>
    </w:p>
    <w:p w14:paraId="0AEE2003" w14:textId="77777777" w:rsidR="00E5149D" w:rsidRPr="002B6A3F" w:rsidRDefault="00E5149D">
      <w:pPr>
        <w:tabs>
          <w:tab w:val="right" w:leader="dot" w:pos="9072"/>
        </w:tabs>
      </w:pPr>
    </w:p>
    <w:p w14:paraId="6C4EC1B1" w14:textId="77777777" w:rsidR="00E5149D" w:rsidRPr="002B6A3F" w:rsidRDefault="00E5149D">
      <w:pPr>
        <w:tabs>
          <w:tab w:val="right" w:leader="dot" w:pos="9072"/>
        </w:tabs>
      </w:pPr>
    </w:p>
    <w:p w14:paraId="2469A2C1" w14:textId="77777777" w:rsidR="00E5149D" w:rsidRPr="002B6A3F" w:rsidRDefault="00E5149D">
      <w:pPr>
        <w:tabs>
          <w:tab w:val="right" w:leader="dot" w:pos="9072"/>
        </w:tabs>
      </w:pPr>
    </w:p>
    <w:p w14:paraId="03959EE8" w14:textId="77777777" w:rsidR="00E5149D" w:rsidRPr="002B6A3F" w:rsidRDefault="00E5149D">
      <w:pPr>
        <w:tabs>
          <w:tab w:val="right" w:leader="dot" w:pos="9072"/>
        </w:tabs>
      </w:pPr>
    </w:p>
    <w:p w14:paraId="1DFDE720" w14:textId="77777777" w:rsidR="00E5149D" w:rsidRPr="002B6A3F" w:rsidRDefault="00E5149D">
      <w:pPr>
        <w:tabs>
          <w:tab w:val="right" w:leader="dot" w:pos="9072"/>
        </w:tabs>
      </w:pPr>
    </w:p>
    <w:p w14:paraId="30987CFC" w14:textId="77777777" w:rsidR="00E5149D" w:rsidRPr="002B6A3F" w:rsidRDefault="00E5149D">
      <w:pPr>
        <w:tabs>
          <w:tab w:val="right" w:leader="dot" w:pos="9072"/>
        </w:tabs>
      </w:pPr>
    </w:p>
    <w:p w14:paraId="64FF9886" w14:textId="77777777" w:rsidR="00E5149D" w:rsidRPr="002B6A3F" w:rsidRDefault="00E5149D">
      <w:pPr>
        <w:tabs>
          <w:tab w:val="right" w:leader="dot" w:pos="9072"/>
        </w:tabs>
      </w:pPr>
    </w:p>
    <w:p w14:paraId="3C8B49BC" w14:textId="77777777" w:rsidR="00E5149D" w:rsidRPr="002B6A3F" w:rsidRDefault="00E5149D">
      <w:pPr>
        <w:tabs>
          <w:tab w:val="right" w:leader="dot" w:pos="9072"/>
        </w:tabs>
      </w:pPr>
    </w:p>
    <w:p w14:paraId="46989134" w14:textId="77777777" w:rsidR="00E5149D" w:rsidRPr="002B6A3F" w:rsidRDefault="00E5149D">
      <w:pPr>
        <w:tabs>
          <w:tab w:val="right" w:leader="dot" w:pos="9072"/>
        </w:tabs>
      </w:pPr>
    </w:p>
    <w:p w14:paraId="660764E9" w14:textId="77777777" w:rsidR="00E5149D" w:rsidRPr="002B6A3F" w:rsidRDefault="00E5149D">
      <w:pPr>
        <w:tabs>
          <w:tab w:val="right" w:leader="dot" w:pos="9072"/>
        </w:tabs>
      </w:pPr>
    </w:p>
    <w:p w14:paraId="44B72380" w14:textId="77777777" w:rsidR="00E5149D" w:rsidRPr="002B6A3F" w:rsidRDefault="00E5149D">
      <w:pPr>
        <w:tabs>
          <w:tab w:val="right" w:leader="dot" w:pos="9072"/>
        </w:tabs>
      </w:pPr>
    </w:p>
    <w:p w14:paraId="40D9ABB5" w14:textId="77777777" w:rsidR="00E5149D" w:rsidRPr="002B6A3F" w:rsidRDefault="00E5149D">
      <w:pPr>
        <w:tabs>
          <w:tab w:val="right" w:leader="dot" w:pos="9072"/>
        </w:tabs>
      </w:pPr>
    </w:p>
    <w:p w14:paraId="799D2028" w14:textId="77777777" w:rsidR="00E5149D" w:rsidRPr="002B6A3F" w:rsidRDefault="00E5149D">
      <w:pPr>
        <w:tabs>
          <w:tab w:val="right" w:leader="dot" w:pos="9072"/>
        </w:tabs>
      </w:pPr>
    </w:p>
    <w:p w14:paraId="1BE7A3D5" w14:textId="77777777" w:rsidR="00E5149D" w:rsidRPr="002B6A3F" w:rsidRDefault="00E5149D">
      <w:pPr>
        <w:tabs>
          <w:tab w:val="right" w:leader="dot" w:pos="9072"/>
        </w:tabs>
      </w:pPr>
    </w:p>
    <w:p w14:paraId="2084DB40" w14:textId="77777777" w:rsidR="00E5149D" w:rsidRPr="002B6A3F" w:rsidRDefault="00E5149D">
      <w:pPr>
        <w:tabs>
          <w:tab w:val="right" w:leader="dot" w:pos="9072"/>
        </w:tabs>
      </w:pPr>
    </w:p>
    <w:p w14:paraId="23DBFAEC" w14:textId="77777777" w:rsidR="00E5149D" w:rsidRPr="002B6A3F" w:rsidRDefault="00E5149D">
      <w:pPr>
        <w:tabs>
          <w:tab w:val="right" w:leader="dot" w:pos="9072"/>
        </w:tabs>
      </w:pPr>
    </w:p>
    <w:p w14:paraId="4935ECF3" w14:textId="77777777" w:rsidR="00E5149D" w:rsidRPr="002B6A3F" w:rsidRDefault="00E5149D">
      <w:pPr>
        <w:tabs>
          <w:tab w:val="right" w:leader="dot" w:pos="9072"/>
        </w:tabs>
      </w:pPr>
    </w:p>
    <w:p w14:paraId="34D00F7A" w14:textId="77777777" w:rsidR="00E5149D" w:rsidRPr="002B6A3F" w:rsidRDefault="00E5149D">
      <w:pPr>
        <w:tabs>
          <w:tab w:val="right" w:leader="dot" w:pos="9072"/>
        </w:tabs>
      </w:pPr>
    </w:p>
    <w:p w14:paraId="2CEE960F" w14:textId="77777777" w:rsidR="00E5149D" w:rsidRPr="002B6A3F" w:rsidRDefault="00E5149D">
      <w:pPr>
        <w:tabs>
          <w:tab w:val="right" w:leader="dot" w:pos="9072"/>
        </w:tabs>
      </w:pPr>
    </w:p>
    <w:p w14:paraId="57FF9603" w14:textId="77777777" w:rsidR="00E5149D" w:rsidRPr="002B6A3F" w:rsidRDefault="00E5149D">
      <w:pPr>
        <w:tabs>
          <w:tab w:val="right" w:leader="dot" w:pos="9072"/>
        </w:tabs>
      </w:pPr>
    </w:p>
    <w:p w14:paraId="032AE5C2" w14:textId="77777777" w:rsidR="00E5149D" w:rsidRPr="002B6A3F" w:rsidRDefault="00E5149D">
      <w:pPr>
        <w:tabs>
          <w:tab w:val="right" w:leader="dot" w:pos="9072"/>
        </w:tabs>
      </w:pPr>
    </w:p>
    <w:p w14:paraId="1FBCEFD6" w14:textId="77777777" w:rsidR="00E5149D" w:rsidRPr="002B6A3F" w:rsidRDefault="00E5149D">
      <w:pPr>
        <w:tabs>
          <w:tab w:val="right" w:leader="dot" w:pos="9072"/>
        </w:tabs>
      </w:pPr>
    </w:p>
    <w:p w14:paraId="2E49AC9A" w14:textId="77777777" w:rsidR="00E5149D" w:rsidRPr="002B6A3F" w:rsidRDefault="00E5149D">
      <w:pPr>
        <w:tabs>
          <w:tab w:val="right" w:leader="dot" w:pos="9072"/>
        </w:tabs>
      </w:pPr>
    </w:p>
    <w:p w14:paraId="5B6F61D7" w14:textId="77777777" w:rsidR="00E5149D" w:rsidRPr="002B6A3F" w:rsidRDefault="00E5149D">
      <w:pPr>
        <w:tabs>
          <w:tab w:val="right" w:leader="dot" w:pos="9072"/>
        </w:tabs>
        <w:jc w:val="center"/>
      </w:pPr>
      <w:r w:rsidRPr="002B6A3F">
        <w:t>vii</w:t>
      </w:r>
    </w:p>
    <w:p w14:paraId="5B096366" w14:textId="77777777" w:rsidR="00E5149D" w:rsidRPr="002B6A3F" w:rsidRDefault="00E5149D">
      <w:pPr>
        <w:tabs>
          <w:tab w:val="right" w:leader="dot" w:pos="9072"/>
        </w:tabs>
        <w:jc w:val="center"/>
        <w:outlineLvl w:val="0"/>
      </w:pPr>
      <w:r w:rsidRPr="002B6A3F">
        <w:br w:type="page"/>
      </w:r>
      <w:r w:rsidRPr="002B6A3F">
        <w:rPr>
          <w:u w:val="single"/>
        </w:rPr>
        <w:lastRenderedPageBreak/>
        <w:t xml:space="preserve">INDEX </w:t>
      </w:r>
      <w:r w:rsidR="0008387D">
        <w:rPr>
          <w:u w:val="single"/>
        </w:rPr>
        <w:t>–</w:t>
      </w:r>
      <w:r w:rsidRPr="002B6A3F">
        <w:rPr>
          <w:u w:val="single"/>
        </w:rPr>
        <w:t xml:space="preserve"> PART II</w:t>
      </w:r>
    </w:p>
    <w:p w14:paraId="12372848" w14:textId="77777777" w:rsidR="00E5149D" w:rsidRPr="002B6A3F" w:rsidRDefault="00E5149D">
      <w:pPr>
        <w:tabs>
          <w:tab w:val="right" w:leader="dot" w:pos="9072"/>
        </w:tabs>
      </w:pPr>
    </w:p>
    <w:p w14:paraId="69111F08" w14:textId="77777777" w:rsidR="00E5149D" w:rsidRPr="002B6A3F" w:rsidRDefault="00E5149D">
      <w:pPr>
        <w:tabs>
          <w:tab w:val="right" w:leader="dot" w:pos="9072"/>
        </w:tabs>
        <w:jc w:val="center"/>
        <w:outlineLvl w:val="0"/>
      </w:pPr>
      <w:r w:rsidRPr="002B6A3F">
        <w:rPr>
          <w:u w:val="single"/>
        </w:rPr>
        <w:t>Underground Distribution Equipment</w:t>
      </w:r>
    </w:p>
    <w:p w14:paraId="50E05DAE" w14:textId="77777777" w:rsidR="00E5149D" w:rsidRPr="002B6A3F" w:rsidRDefault="00E5149D">
      <w:pPr>
        <w:tabs>
          <w:tab w:val="right" w:leader="dot" w:pos="9072"/>
        </w:tabs>
      </w:pPr>
    </w:p>
    <w:p w14:paraId="4A76CC01" w14:textId="77777777" w:rsidR="00E5149D" w:rsidRPr="002B6A3F" w:rsidRDefault="00E5149D">
      <w:pPr>
        <w:tabs>
          <w:tab w:val="right" w:leader="dot" w:pos="9072"/>
        </w:tabs>
        <w:rPr>
          <w:lang w:val="es-ES"/>
        </w:rPr>
      </w:pPr>
      <w:r w:rsidRPr="002B6A3F">
        <w:rPr>
          <w:lang w:val="es-ES"/>
        </w:rPr>
        <w:t>Anodes</w:t>
      </w:r>
      <w:r w:rsidRPr="002B6A3F">
        <w:rPr>
          <w:lang w:val="es-ES"/>
        </w:rPr>
        <w:tab/>
        <w:t>U si</w:t>
      </w:r>
    </w:p>
    <w:p w14:paraId="4A7D1C80" w14:textId="77777777" w:rsidR="00E5149D" w:rsidRPr="002B6A3F" w:rsidRDefault="00E5149D">
      <w:pPr>
        <w:tabs>
          <w:tab w:val="right" w:leader="dot" w:pos="9072"/>
        </w:tabs>
        <w:rPr>
          <w:lang w:val="es-ES"/>
        </w:rPr>
      </w:pPr>
      <w:r w:rsidRPr="002B6A3F">
        <w:rPr>
          <w:lang w:val="es-ES"/>
        </w:rPr>
        <w:t>Arrester, surge</w:t>
      </w:r>
      <w:r w:rsidRPr="002B6A3F">
        <w:rPr>
          <w:lang w:val="es-ES"/>
        </w:rPr>
        <w:tab/>
        <w:t>U ae</w:t>
      </w:r>
    </w:p>
    <w:p w14:paraId="3CBB480C" w14:textId="77777777" w:rsidR="00E5149D" w:rsidRPr="002B6A3F" w:rsidRDefault="00E5149D">
      <w:pPr>
        <w:tabs>
          <w:tab w:val="right" w:leader="dot" w:pos="9072"/>
        </w:tabs>
      </w:pPr>
      <w:r w:rsidRPr="002B6A3F">
        <w:t>Boot, insulated</w:t>
      </w:r>
      <w:r w:rsidRPr="002B6A3F">
        <w:tab/>
        <w:t>U gq</w:t>
      </w:r>
    </w:p>
    <w:p w14:paraId="77C7BD43" w14:textId="77777777" w:rsidR="00E5149D" w:rsidRPr="002B6A3F" w:rsidRDefault="00E5149D">
      <w:pPr>
        <w:tabs>
          <w:tab w:val="right" w:leader="dot" w:pos="9072"/>
        </w:tabs>
      </w:pPr>
      <w:r w:rsidRPr="002B6A3F">
        <w:t>Bracket, combination</w:t>
      </w:r>
      <w:r w:rsidRPr="002B6A3F">
        <w:tab/>
        <w:t>U hj</w:t>
      </w:r>
    </w:p>
    <w:p w14:paraId="44B4A96D" w14:textId="77777777" w:rsidR="00E5149D" w:rsidRPr="002B6A3F" w:rsidRDefault="00E5149D" w:rsidP="007B1701">
      <w:pPr>
        <w:tabs>
          <w:tab w:val="left" w:pos="540"/>
          <w:tab w:val="right" w:leader="dot" w:pos="9072"/>
        </w:tabs>
      </w:pPr>
      <w:r w:rsidRPr="002B6A3F">
        <w:t xml:space="preserve">         pothead mounting</w:t>
      </w:r>
      <w:r w:rsidRPr="002B6A3F">
        <w:tab/>
        <w:t>U hd</w:t>
      </w:r>
    </w:p>
    <w:p w14:paraId="61D49EA0" w14:textId="77777777" w:rsidR="00E5149D" w:rsidRPr="002B6A3F" w:rsidRDefault="00E5149D">
      <w:pPr>
        <w:tabs>
          <w:tab w:val="right" w:leader="dot" w:pos="9072"/>
        </w:tabs>
      </w:pPr>
      <w:r w:rsidRPr="002B6A3F">
        <w:t>Cable</w:t>
      </w:r>
      <w:r w:rsidRPr="002B6A3F">
        <w:tab/>
        <w:t>U hv</w:t>
      </w:r>
    </w:p>
    <w:p w14:paraId="34D64CC6" w14:textId="77777777" w:rsidR="00E5149D" w:rsidRPr="002B6A3F" w:rsidRDefault="00E5149D">
      <w:pPr>
        <w:tabs>
          <w:tab w:val="right" w:leader="dot" w:pos="9072"/>
        </w:tabs>
      </w:pPr>
      <w:r w:rsidRPr="002B6A3F">
        <w:t>Cable accessories</w:t>
      </w:r>
      <w:r w:rsidRPr="002B6A3F">
        <w:tab/>
        <w:t>U hb</w:t>
      </w:r>
    </w:p>
    <w:p w14:paraId="1C4C09F2" w14:textId="77777777" w:rsidR="00E5149D" w:rsidRPr="002B6A3F" w:rsidRDefault="00E5149D">
      <w:pPr>
        <w:tabs>
          <w:tab w:val="right" w:leader="dot" w:pos="9072"/>
        </w:tabs>
      </w:pPr>
      <w:r w:rsidRPr="002B6A3F">
        <w:t>Cable route marker</w:t>
      </w:r>
      <w:r w:rsidRPr="002B6A3F">
        <w:tab/>
        <w:t>U hx</w:t>
      </w:r>
    </w:p>
    <w:p w14:paraId="2C263D5E" w14:textId="77777777" w:rsidR="00E5149D" w:rsidRPr="002B6A3F" w:rsidRDefault="00E5149D">
      <w:pPr>
        <w:tabs>
          <w:tab w:val="right" w:leader="dot" w:pos="9072"/>
        </w:tabs>
      </w:pPr>
      <w:r w:rsidRPr="002B6A3F">
        <w:t>Cable support</w:t>
      </w:r>
      <w:r w:rsidRPr="002B6A3F">
        <w:tab/>
        <w:t>U hc</w:t>
      </w:r>
    </w:p>
    <w:p w14:paraId="520CF851" w14:textId="77777777" w:rsidR="00E5149D" w:rsidRPr="002B6A3F" w:rsidRDefault="00E5149D">
      <w:pPr>
        <w:tabs>
          <w:tab w:val="right" w:leader="dot" w:pos="9072"/>
        </w:tabs>
      </w:pPr>
      <w:r w:rsidRPr="002B6A3F">
        <w:t>Combination cutout and arrester</w:t>
      </w:r>
      <w:r w:rsidRPr="002B6A3F">
        <w:tab/>
        <w:t>U ax</w:t>
      </w:r>
    </w:p>
    <w:p w14:paraId="569F2BF8" w14:textId="77777777" w:rsidR="00E5149D" w:rsidRPr="002B6A3F" w:rsidRDefault="00E5149D">
      <w:pPr>
        <w:tabs>
          <w:tab w:val="right" w:leader="dot" w:pos="9072"/>
        </w:tabs>
      </w:pPr>
      <w:r w:rsidRPr="002B6A3F">
        <w:t>Connector block, secondary</w:t>
      </w:r>
      <w:r w:rsidRPr="002B6A3F">
        <w:tab/>
        <w:t>U gp</w:t>
      </w:r>
    </w:p>
    <w:p w14:paraId="33669C31" w14:textId="77777777" w:rsidR="00E5149D" w:rsidRPr="002B6A3F" w:rsidRDefault="007B1701">
      <w:pPr>
        <w:tabs>
          <w:tab w:val="right" w:leader="dot" w:pos="9072"/>
        </w:tabs>
      </w:pPr>
      <w:r w:rsidRPr="002B6A3F">
        <w:t xml:space="preserve">        </w:t>
      </w:r>
      <w:r w:rsidR="00E5149D" w:rsidRPr="002B6A3F">
        <w:t xml:space="preserve"> transformer</w:t>
      </w:r>
      <w:r w:rsidR="00E5149D" w:rsidRPr="002B6A3F">
        <w:tab/>
        <w:t>U fz</w:t>
      </w:r>
    </w:p>
    <w:p w14:paraId="0282C824" w14:textId="77777777" w:rsidR="00E5149D" w:rsidRPr="002B6A3F" w:rsidRDefault="00E5149D">
      <w:pPr>
        <w:tabs>
          <w:tab w:val="right" w:leader="dot" w:pos="9072"/>
        </w:tabs>
      </w:pPr>
      <w:r w:rsidRPr="002B6A3F">
        <w:t>Connector, secondary tap</w:t>
      </w:r>
      <w:r w:rsidRPr="002B6A3F">
        <w:tab/>
        <w:t>U fw</w:t>
      </w:r>
    </w:p>
    <w:p w14:paraId="6E44B35D" w14:textId="77777777" w:rsidR="00E5149D" w:rsidRPr="002B6A3F" w:rsidRDefault="00E5149D">
      <w:pPr>
        <w:tabs>
          <w:tab w:val="right" w:leader="dot" w:pos="9072"/>
        </w:tabs>
      </w:pPr>
      <w:r w:rsidRPr="002B6A3F">
        <w:t>Cutout and arrester, combination</w:t>
      </w:r>
      <w:r w:rsidRPr="002B6A3F">
        <w:tab/>
        <w:t>U ax</w:t>
      </w:r>
    </w:p>
    <w:p w14:paraId="5CA1F005" w14:textId="77777777" w:rsidR="00E5149D" w:rsidRPr="002B6A3F" w:rsidRDefault="00E5149D">
      <w:pPr>
        <w:tabs>
          <w:tab w:val="right" w:leader="dot" w:pos="9072"/>
        </w:tabs>
      </w:pPr>
      <w:r w:rsidRPr="002B6A3F">
        <w:t>Enclosure, equipment</w:t>
      </w:r>
      <w:r w:rsidRPr="002B6A3F">
        <w:tab/>
        <w:t>U gn</w:t>
      </w:r>
    </w:p>
    <w:p w14:paraId="4B81DCB0" w14:textId="77777777" w:rsidR="00E5149D" w:rsidRPr="002B6A3F" w:rsidRDefault="00E5149D">
      <w:pPr>
        <w:tabs>
          <w:tab w:val="right" w:leader="dot" w:pos="9072"/>
        </w:tabs>
      </w:pPr>
      <w:r w:rsidRPr="002B6A3F">
        <w:t>Fault indicator</w:t>
      </w:r>
      <w:r w:rsidRPr="002B6A3F">
        <w:tab/>
        <w:t>U go</w:t>
      </w:r>
    </w:p>
    <w:p w14:paraId="4FFC22DB" w14:textId="77777777" w:rsidR="00E5149D" w:rsidRPr="002B6A3F" w:rsidRDefault="00E5149D">
      <w:pPr>
        <w:tabs>
          <w:tab w:val="right" w:leader="dot" w:pos="9072"/>
        </w:tabs>
      </w:pPr>
      <w:r w:rsidRPr="002B6A3F">
        <w:t>Heat shrink tubing</w:t>
      </w:r>
      <w:r w:rsidRPr="002B6A3F">
        <w:tab/>
        <w:t>U hr</w:t>
      </w:r>
    </w:p>
    <w:p w14:paraId="16D1FA03" w14:textId="77777777" w:rsidR="00E5149D" w:rsidRPr="002B6A3F" w:rsidRDefault="00E5149D">
      <w:pPr>
        <w:tabs>
          <w:tab w:val="right" w:leader="dot" w:pos="9072"/>
        </w:tabs>
      </w:pPr>
      <w:r w:rsidRPr="002B6A3F">
        <w:t>Jacketed cable restoration kits</w:t>
      </w:r>
      <w:r w:rsidRPr="002B6A3F">
        <w:tab/>
        <w:t>U hf</w:t>
      </w:r>
    </w:p>
    <w:p w14:paraId="1070FF63" w14:textId="77777777" w:rsidR="00E5149D" w:rsidRPr="002B6A3F" w:rsidRDefault="00E5149D">
      <w:pPr>
        <w:tabs>
          <w:tab w:val="right" w:leader="dot" w:pos="9072"/>
        </w:tabs>
      </w:pPr>
      <w:r w:rsidRPr="002B6A3F">
        <w:t xml:space="preserve">Pad, </w:t>
      </w:r>
      <w:r w:rsidR="00354B0F" w:rsidRPr="002B6A3F">
        <w:t>equipment</w:t>
      </w:r>
      <w:r w:rsidRPr="002B6A3F">
        <w:tab/>
        <w:t>U ja</w:t>
      </w:r>
    </w:p>
    <w:p w14:paraId="5A023894" w14:textId="77777777" w:rsidR="00E5149D" w:rsidRPr="002B6A3F" w:rsidRDefault="00E5149D">
      <w:pPr>
        <w:tabs>
          <w:tab w:val="right" w:leader="dot" w:pos="9072"/>
        </w:tabs>
      </w:pPr>
      <w:r w:rsidRPr="002B6A3F">
        <w:t>Pedestal, power</w:t>
      </w:r>
      <w:r w:rsidRPr="002B6A3F">
        <w:tab/>
        <w:t>U gu</w:t>
      </w:r>
    </w:p>
    <w:p w14:paraId="224167C6" w14:textId="77777777" w:rsidR="00E5149D" w:rsidRPr="002B6A3F" w:rsidRDefault="00E5149D">
      <w:pPr>
        <w:tabs>
          <w:tab w:val="right" w:leader="dot" w:pos="9072"/>
        </w:tabs>
      </w:pPr>
      <w:r w:rsidRPr="002B6A3F">
        <w:t>Recloser, pad-mounted</w:t>
      </w:r>
      <w:r w:rsidRPr="002B6A3F">
        <w:tab/>
        <w:t>U be</w:t>
      </w:r>
    </w:p>
    <w:p w14:paraId="4236E0E2" w14:textId="77777777" w:rsidR="00E5149D" w:rsidRPr="002B6A3F" w:rsidRDefault="00E5149D">
      <w:pPr>
        <w:tabs>
          <w:tab w:val="right" w:leader="dot" w:pos="9072"/>
        </w:tabs>
      </w:pPr>
      <w:r w:rsidRPr="002B6A3F">
        <w:t>Regulator, voltage, pad-mounted</w:t>
      </w:r>
      <w:r w:rsidRPr="002B6A3F">
        <w:tab/>
        <w:t>U sc</w:t>
      </w:r>
    </w:p>
    <w:p w14:paraId="4E5E22A8" w14:textId="77777777" w:rsidR="004D7AE4" w:rsidRPr="002B6A3F" w:rsidRDefault="004D7AE4" w:rsidP="004D7AE4">
      <w:pPr>
        <w:tabs>
          <w:tab w:val="right" w:leader="dot" w:pos="9072"/>
        </w:tabs>
      </w:pPr>
      <w:r w:rsidRPr="002B6A3F">
        <w:t>Safety sign</w:t>
      </w:r>
      <w:r w:rsidR="004603CF" w:rsidRPr="002B6A3F">
        <w:t>s</w:t>
      </w:r>
      <w:r w:rsidRPr="002B6A3F">
        <w:tab/>
        <w:t>U hw</w:t>
      </w:r>
    </w:p>
    <w:p w14:paraId="0C6457BC" w14:textId="77777777" w:rsidR="00E5149D" w:rsidRPr="002B6A3F" w:rsidRDefault="00E5149D">
      <w:pPr>
        <w:tabs>
          <w:tab w:val="right" w:leader="dot" w:pos="9072"/>
        </w:tabs>
      </w:pPr>
      <w:r w:rsidRPr="002B6A3F">
        <w:t>Secondary tap connector</w:t>
      </w:r>
      <w:r w:rsidRPr="002B6A3F">
        <w:tab/>
        <w:t>U fw</w:t>
      </w:r>
    </w:p>
    <w:p w14:paraId="00866C77" w14:textId="77777777" w:rsidR="00E5149D" w:rsidRPr="002B6A3F" w:rsidRDefault="00E5149D">
      <w:pPr>
        <w:tabs>
          <w:tab w:val="right" w:leader="dot" w:pos="9072"/>
        </w:tabs>
      </w:pPr>
      <w:r w:rsidRPr="002B6A3F">
        <w:t>Secondary tap or splice cover</w:t>
      </w:r>
      <w:r w:rsidRPr="002B6A3F">
        <w:tab/>
        <w:t>U hr</w:t>
      </w:r>
    </w:p>
    <w:p w14:paraId="3FFBC84E" w14:textId="77777777" w:rsidR="00E5149D" w:rsidRPr="002B6A3F" w:rsidRDefault="00E5149D">
      <w:pPr>
        <w:tabs>
          <w:tab w:val="right" w:leader="dot" w:pos="9072"/>
        </w:tabs>
      </w:pPr>
      <w:r w:rsidRPr="002B6A3F">
        <w:t>Shield, cable riser</w:t>
      </w:r>
      <w:r w:rsidRPr="002B6A3F">
        <w:tab/>
        <w:t>U gc</w:t>
      </w:r>
    </w:p>
    <w:p w14:paraId="39401F38" w14:textId="77777777" w:rsidR="00E5149D" w:rsidRPr="002B6A3F" w:rsidRDefault="00E5149D" w:rsidP="007B1701">
      <w:pPr>
        <w:tabs>
          <w:tab w:val="left" w:pos="540"/>
          <w:tab w:val="right" w:leader="dot" w:pos="9072"/>
        </w:tabs>
      </w:pPr>
      <w:r w:rsidRPr="002B6A3F">
        <w:t xml:space="preserve">        </w:t>
      </w:r>
      <w:r w:rsidR="007B1701" w:rsidRPr="002B6A3F">
        <w:t xml:space="preserve"> </w:t>
      </w:r>
      <w:r w:rsidRPr="002B6A3F">
        <w:t>splice</w:t>
      </w:r>
      <w:r w:rsidRPr="002B6A3F">
        <w:tab/>
        <w:t>U jb</w:t>
      </w:r>
    </w:p>
    <w:p w14:paraId="6BFA8633" w14:textId="77777777" w:rsidR="00E5149D" w:rsidRPr="002B6A3F" w:rsidRDefault="00E5149D">
      <w:pPr>
        <w:tabs>
          <w:tab w:val="right" w:leader="dot" w:pos="9072"/>
        </w:tabs>
      </w:pPr>
      <w:r w:rsidRPr="002B6A3F">
        <w:t>Splice shield</w:t>
      </w:r>
      <w:r w:rsidRPr="002B6A3F">
        <w:tab/>
        <w:t>U jb</w:t>
      </w:r>
    </w:p>
    <w:p w14:paraId="04FB5116" w14:textId="77777777" w:rsidR="00E5149D" w:rsidRPr="002B6A3F" w:rsidRDefault="00E5149D">
      <w:pPr>
        <w:tabs>
          <w:tab w:val="right" w:leader="dot" w:pos="9072"/>
        </w:tabs>
      </w:pPr>
      <w:r w:rsidRPr="002B6A3F">
        <w:t>Splice, secondary</w:t>
      </w:r>
      <w:r w:rsidRPr="002B6A3F">
        <w:tab/>
        <w:t>U gp</w:t>
      </w:r>
    </w:p>
    <w:p w14:paraId="38626487" w14:textId="77777777" w:rsidR="00E5149D" w:rsidRPr="002B6A3F" w:rsidRDefault="00E5149D">
      <w:pPr>
        <w:tabs>
          <w:tab w:val="right" w:leader="dot" w:pos="9072"/>
        </w:tabs>
      </w:pPr>
      <w:r w:rsidRPr="002B6A3F">
        <w:t xml:space="preserve">       </w:t>
      </w:r>
      <w:r w:rsidR="007B1701" w:rsidRPr="002B6A3F">
        <w:t xml:space="preserve"> </w:t>
      </w:r>
      <w:r w:rsidRPr="002B6A3F">
        <w:t xml:space="preserve"> underground</w:t>
      </w:r>
      <w:r w:rsidRPr="002B6A3F">
        <w:tab/>
        <w:t>U hy</w:t>
      </w:r>
    </w:p>
    <w:p w14:paraId="31B756FA" w14:textId="77777777" w:rsidR="00E5149D" w:rsidRPr="002B6A3F" w:rsidRDefault="00E5149D">
      <w:pPr>
        <w:tabs>
          <w:tab w:val="right" w:leader="dot" w:pos="9072"/>
        </w:tabs>
      </w:pPr>
      <w:r w:rsidRPr="002B6A3F">
        <w:t>Stake, power pedestal</w:t>
      </w:r>
      <w:r w:rsidRPr="002B6A3F">
        <w:tab/>
        <w:t>U gv</w:t>
      </w:r>
    </w:p>
    <w:p w14:paraId="619076AE" w14:textId="77777777" w:rsidR="00E5149D" w:rsidRPr="002B6A3F" w:rsidRDefault="00E5149D">
      <w:pPr>
        <w:tabs>
          <w:tab w:val="right" w:leader="dot" w:pos="9072"/>
        </w:tabs>
      </w:pPr>
      <w:r w:rsidRPr="002B6A3F">
        <w:t>Switch, air, group-operated</w:t>
      </w:r>
      <w:r w:rsidRPr="002B6A3F">
        <w:tab/>
        <w:t>U cg</w:t>
      </w:r>
    </w:p>
    <w:p w14:paraId="7E25E472" w14:textId="77777777" w:rsidR="00F85A7A" w:rsidRPr="002B6A3F" w:rsidRDefault="00F85A7A">
      <w:pPr>
        <w:tabs>
          <w:tab w:val="right" w:leader="dot" w:pos="9072"/>
        </w:tabs>
      </w:pPr>
      <w:r w:rsidRPr="002B6A3F">
        <w:t xml:space="preserve">Switchgear, </w:t>
      </w:r>
      <w:r w:rsidR="00D03F32">
        <w:t>p</w:t>
      </w:r>
      <w:r w:rsidR="0008387D">
        <w:t>admounted</w:t>
      </w:r>
      <w:r w:rsidRPr="002B6A3F">
        <w:tab/>
        <w:t>U he</w:t>
      </w:r>
    </w:p>
    <w:p w14:paraId="0EB9F78E" w14:textId="77777777" w:rsidR="00E5149D" w:rsidRPr="002B6A3F" w:rsidRDefault="00E5149D">
      <w:pPr>
        <w:tabs>
          <w:tab w:val="right" w:leader="dot" w:pos="9072"/>
        </w:tabs>
      </w:pPr>
      <w:r w:rsidRPr="002B6A3F">
        <w:t>Terminations, elbow</w:t>
      </w:r>
      <w:r w:rsidRPr="002B6A3F">
        <w:tab/>
        <w:t>U hp</w:t>
      </w:r>
    </w:p>
    <w:p w14:paraId="0F5ACC18" w14:textId="77777777" w:rsidR="00E5149D" w:rsidRPr="002B6A3F" w:rsidRDefault="007B1701">
      <w:pPr>
        <w:tabs>
          <w:tab w:val="right" w:leader="dot" w:pos="9072"/>
        </w:tabs>
      </w:pPr>
      <w:r w:rsidRPr="002B6A3F">
        <w:t xml:space="preserve">         </w:t>
      </w:r>
      <w:r w:rsidR="00E5149D" w:rsidRPr="002B6A3F">
        <w:t>multipoint</w:t>
      </w:r>
      <w:r w:rsidR="00E5149D" w:rsidRPr="002B6A3F">
        <w:tab/>
        <w:t>U hq</w:t>
      </w:r>
    </w:p>
    <w:p w14:paraId="29546F77" w14:textId="77777777" w:rsidR="00E5149D" w:rsidRPr="002B6A3F" w:rsidRDefault="007B1701">
      <w:pPr>
        <w:tabs>
          <w:tab w:val="right" w:leader="dot" w:pos="9072"/>
        </w:tabs>
      </w:pPr>
      <w:r w:rsidRPr="002B6A3F">
        <w:t xml:space="preserve">         </w:t>
      </w:r>
      <w:r w:rsidR="00E5149D" w:rsidRPr="002B6A3F">
        <w:t>outdoor and indoor</w:t>
      </w:r>
      <w:r w:rsidR="00E5149D" w:rsidRPr="002B6A3F">
        <w:tab/>
        <w:t>U gk</w:t>
      </w:r>
    </w:p>
    <w:p w14:paraId="2744EB4B" w14:textId="77777777" w:rsidR="00E5149D" w:rsidRPr="002B6A3F" w:rsidRDefault="00E5149D">
      <w:pPr>
        <w:tabs>
          <w:tab w:val="right" w:leader="dot" w:pos="9072"/>
        </w:tabs>
      </w:pPr>
      <w:r w:rsidRPr="002B6A3F">
        <w:t>Terminator sealing kit</w:t>
      </w:r>
      <w:r w:rsidRPr="002B6A3F">
        <w:tab/>
        <w:t>U hf</w:t>
      </w:r>
    </w:p>
    <w:p w14:paraId="1A036587" w14:textId="77777777" w:rsidR="00E5149D" w:rsidRPr="002B6A3F" w:rsidRDefault="00E5149D">
      <w:pPr>
        <w:tabs>
          <w:tab w:val="right" w:leader="dot" w:pos="9072"/>
        </w:tabs>
      </w:pPr>
      <w:r w:rsidRPr="002B6A3F">
        <w:t>Transformer connector block</w:t>
      </w:r>
      <w:r w:rsidRPr="002B6A3F">
        <w:tab/>
        <w:t>U fz</w:t>
      </w:r>
    </w:p>
    <w:p w14:paraId="0F5AB840" w14:textId="77777777" w:rsidR="00E5149D" w:rsidRPr="002B6A3F" w:rsidRDefault="00E5149D">
      <w:pPr>
        <w:tabs>
          <w:tab w:val="right" w:leader="dot" w:pos="9072"/>
        </w:tabs>
        <w:rPr>
          <w:lang w:val="es-ES"/>
        </w:rPr>
      </w:pPr>
      <w:r w:rsidRPr="002B6A3F">
        <w:rPr>
          <w:lang w:val="es-ES"/>
        </w:rPr>
        <w:t>Transformer pad</w:t>
      </w:r>
      <w:r w:rsidRPr="002B6A3F">
        <w:rPr>
          <w:lang w:val="es-ES"/>
        </w:rPr>
        <w:tab/>
        <w:t>U ja</w:t>
      </w:r>
    </w:p>
    <w:p w14:paraId="265B1850" w14:textId="77777777" w:rsidR="00E5149D" w:rsidRPr="002B6A3F" w:rsidRDefault="00E5149D">
      <w:pPr>
        <w:tabs>
          <w:tab w:val="right" w:leader="dot" w:pos="9072"/>
        </w:tabs>
        <w:rPr>
          <w:lang w:val="es-ES"/>
        </w:rPr>
      </w:pPr>
      <w:r w:rsidRPr="002B6A3F">
        <w:rPr>
          <w:lang w:val="es-ES"/>
        </w:rPr>
        <w:t>Transformer, current</w:t>
      </w:r>
      <w:r w:rsidRPr="002B6A3F">
        <w:rPr>
          <w:lang w:val="es-ES"/>
        </w:rPr>
        <w:tab/>
        <w:t>U sd</w:t>
      </w:r>
    </w:p>
    <w:p w14:paraId="0FC07D39" w14:textId="77777777" w:rsidR="00E5149D" w:rsidRPr="002B6A3F" w:rsidRDefault="00E5149D">
      <w:pPr>
        <w:tabs>
          <w:tab w:val="right" w:leader="dot" w:pos="9072"/>
        </w:tabs>
      </w:pPr>
      <w:r w:rsidRPr="002B6A3F">
        <w:t>Transformers</w:t>
      </w:r>
      <w:r w:rsidRPr="002B6A3F">
        <w:tab/>
        <w:t>U an</w:t>
      </w:r>
    </w:p>
    <w:p w14:paraId="6690A41C" w14:textId="77777777" w:rsidR="00E5149D" w:rsidRPr="002B6A3F" w:rsidRDefault="00E5149D">
      <w:pPr>
        <w:tabs>
          <w:tab w:val="right" w:leader="dot" w:pos="9072"/>
        </w:tabs>
      </w:pPr>
      <w:r w:rsidRPr="002B6A3F">
        <w:t>Tubing, heat shrink</w:t>
      </w:r>
      <w:r w:rsidRPr="002B6A3F">
        <w:tab/>
        <w:t>U hr</w:t>
      </w:r>
    </w:p>
    <w:p w14:paraId="55F4AD0C" w14:textId="77777777" w:rsidR="00E5149D" w:rsidRPr="002B6A3F" w:rsidRDefault="00E5149D">
      <w:pPr>
        <w:tabs>
          <w:tab w:val="right" w:leader="dot" w:pos="9072"/>
        </w:tabs>
      </w:pPr>
    </w:p>
    <w:p w14:paraId="269F8E43" w14:textId="77777777" w:rsidR="00E5149D" w:rsidRPr="002B6A3F" w:rsidRDefault="00E5149D">
      <w:pPr>
        <w:tabs>
          <w:tab w:val="right" w:leader="dot" w:pos="9072"/>
        </w:tabs>
      </w:pPr>
    </w:p>
    <w:p w14:paraId="52215F34" w14:textId="77777777" w:rsidR="00E5149D" w:rsidRPr="002B6A3F" w:rsidRDefault="00E5149D">
      <w:pPr>
        <w:tabs>
          <w:tab w:val="right" w:leader="dot" w:pos="9072"/>
        </w:tabs>
      </w:pPr>
    </w:p>
    <w:p w14:paraId="654E36F0" w14:textId="77777777" w:rsidR="00E5149D" w:rsidRPr="002B6A3F" w:rsidRDefault="00E5149D">
      <w:pPr>
        <w:tabs>
          <w:tab w:val="right" w:leader="dot" w:pos="9072"/>
        </w:tabs>
      </w:pPr>
    </w:p>
    <w:p w14:paraId="049E885B" w14:textId="77777777" w:rsidR="00E5149D" w:rsidRPr="002B6A3F" w:rsidRDefault="00E5149D">
      <w:pPr>
        <w:tabs>
          <w:tab w:val="right" w:leader="dot" w:pos="9072"/>
        </w:tabs>
      </w:pPr>
    </w:p>
    <w:p w14:paraId="50E1C581" w14:textId="77777777" w:rsidR="00E5149D" w:rsidRPr="002B6A3F" w:rsidRDefault="00E5149D">
      <w:pPr>
        <w:tabs>
          <w:tab w:val="right" w:leader="dot" w:pos="9072"/>
        </w:tabs>
      </w:pPr>
    </w:p>
    <w:p w14:paraId="0062B36B" w14:textId="77777777" w:rsidR="00E5149D" w:rsidRPr="002B6A3F" w:rsidRDefault="00E5149D">
      <w:pPr>
        <w:tabs>
          <w:tab w:val="right" w:leader="dot" w:pos="9072"/>
        </w:tabs>
      </w:pPr>
    </w:p>
    <w:p w14:paraId="6589C345" w14:textId="77777777" w:rsidR="00E5149D" w:rsidRPr="002B6A3F" w:rsidRDefault="00E5149D">
      <w:pPr>
        <w:tabs>
          <w:tab w:val="right" w:leader="dot" w:pos="9072"/>
        </w:tabs>
      </w:pPr>
    </w:p>
    <w:p w14:paraId="71151F22" w14:textId="77777777" w:rsidR="00E5149D" w:rsidRPr="002B6A3F" w:rsidRDefault="00E5149D">
      <w:pPr>
        <w:tabs>
          <w:tab w:val="right" w:leader="dot" w:pos="9072"/>
        </w:tabs>
      </w:pPr>
    </w:p>
    <w:p w14:paraId="5258473F" w14:textId="77777777" w:rsidR="00E5149D" w:rsidRPr="002B6A3F" w:rsidRDefault="00E5149D">
      <w:pPr>
        <w:tabs>
          <w:tab w:val="right" w:leader="dot" w:pos="9072"/>
        </w:tabs>
      </w:pPr>
    </w:p>
    <w:p w14:paraId="1FB22B4F" w14:textId="77777777" w:rsidR="00E5149D" w:rsidRPr="002B6A3F" w:rsidRDefault="00E5149D">
      <w:pPr>
        <w:tabs>
          <w:tab w:val="right" w:leader="dot" w:pos="9072"/>
        </w:tabs>
      </w:pPr>
    </w:p>
    <w:p w14:paraId="11342D00" w14:textId="77777777" w:rsidR="00E5149D" w:rsidRPr="002B6A3F" w:rsidRDefault="00E5149D">
      <w:pPr>
        <w:tabs>
          <w:tab w:val="right" w:leader="dot" w:pos="9072"/>
        </w:tabs>
      </w:pPr>
    </w:p>
    <w:p w14:paraId="19AF0E6D" w14:textId="77777777" w:rsidR="00E5149D" w:rsidRPr="002B6A3F" w:rsidRDefault="00E5149D">
      <w:pPr>
        <w:tabs>
          <w:tab w:val="right" w:leader="dot" w:pos="9072"/>
        </w:tabs>
      </w:pPr>
    </w:p>
    <w:p w14:paraId="6BC932A1" w14:textId="77777777" w:rsidR="00E5149D" w:rsidRPr="002B6A3F" w:rsidRDefault="00E5149D">
      <w:pPr>
        <w:tabs>
          <w:tab w:val="right" w:leader="dot" w:pos="9072"/>
        </w:tabs>
        <w:jc w:val="center"/>
      </w:pPr>
      <w:r w:rsidRPr="002B6A3F">
        <w:t>viii</w:t>
      </w:r>
    </w:p>
    <w:bookmarkEnd w:id="0"/>
    <w:bookmarkEnd w:id="1"/>
    <w:p w14:paraId="20A82BD3" w14:textId="77777777" w:rsidR="00E5149D" w:rsidRPr="002B6A3F" w:rsidRDefault="00E5149D" w:rsidP="007A1D9A">
      <w:pPr>
        <w:pStyle w:val="HEADINGRIGHT"/>
      </w:pPr>
    </w:p>
    <w:p w14:paraId="6EA5EF54" w14:textId="77777777" w:rsidR="007A1D9A" w:rsidRDefault="007A1D9A" w:rsidP="00576C9A">
      <w:pPr>
        <w:pStyle w:val="HEADINGRIGHT"/>
        <w:jc w:val="both"/>
        <w:sectPr w:rsidR="007A1D9A" w:rsidSect="004B3D70">
          <w:footnotePr>
            <w:numRestart w:val="eachSect"/>
          </w:footnotePr>
          <w:pgSz w:w="12240" w:h="15840"/>
          <w:pgMar w:top="720" w:right="1440" w:bottom="720" w:left="1440" w:header="432" w:footer="720" w:gutter="0"/>
          <w:cols w:space="720"/>
        </w:sectPr>
      </w:pPr>
    </w:p>
    <w:p w14:paraId="6EDB53C3" w14:textId="77777777" w:rsidR="00E5149D" w:rsidRPr="002B6A3F" w:rsidRDefault="00E5149D" w:rsidP="00576C9A">
      <w:pPr>
        <w:pStyle w:val="HEADINGRIGHT"/>
        <w:jc w:val="both"/>
      </w:pPr>
      <w:r w:rsidRPr="002B6A3F">
        <w:lastRenderedPageBreak/>
        <w:t>a-1</w:t>
      </w:r>
    </w:p>
    <w:p w14:paraId="6F294F8E" w14:textId="77777777" w:rsidR="00E5149D" w:rsidRPr="002B6A3F" w:rsidRDefault="00A16C24" w:rsidP="00576C9A">
      <w:pPr>
        <w:pStyle w:val="HEADINGRIGHT"/>
        <w:jc w:val="both"/>
      </w:pPr>
      <w:r>
        <w:t>April 2015</w:t>
      </w:r>
    </w:p>
    <w:p w14:paraId="1EDDF432" w14:textId="77777777" w:rsidR="00E5149D" w:rsidRPr="002B6A3F" w:rsidRDefault="00E5149D">
      <w:pPr>
        <w:tabs>
          <w:tab w:val="left" w:pos="2160"/>
          <w:tab w:val="left" w:pos="3600"/>
          <w:tab w:val="left" w:pos="7320"/>
        </w:tabs>
      </w:pPr>
    </w:p>
    <w:p w14:paraId="43EDF483" w14:textId="77777777" w:rsidR="00E5149D" w:rsidRPr="002B6A3F" w:rsidRDefault="00E5149D">
      <w:pPr>
        <w:tabs>
          <w:tab w:val="left" w:pos="2160"/>
          <w:tab w:val="left" w:pos="3600"/>
          <w:tab w:val="left" w:pos="7320"/>
        </w:tabs>
      </w:pPr>
    </w:p>
    <w:p w14:paraId="1ACA10F8" w14:textId="77777777" w:rsidR="00E5149D" w:rsidRPr="002B6A3F" w:rsidRDefault="00E5149D">
      <w:pPr>
        <w:tabs>
          <w:tab w:val="left" w:pos="2160"/>
          <w:tab w:val="left" w:pos="3600"/>
          <w:tab w:val="left" w:pos="7320"/>
        </w:tabs>
        <w:jc w:val="center"/>
      </w:pPr>
      <w:r w:rsidRPr="002B6A3F">
        <w:t xml:space="preserve">a </w:t>
      </w:r>
      <w:r w:rsidR="0008387D">
        <w:t>–</w:t>
      </w:r>
      <w:r w:rsidRPr="002B6A3F">
        <w:t xml:space="preserve"> Insulator, pin type</w:t>
      </w:r>
      <w:r w:rsidR="00A16C24">
        <w:t>, porcelain</w:t>
      </w:r>
    </w:p>
    <w:p w14:paraId="54F9C997" w14:textId="77777777" w:rsidR="00E5149D" w:rsidRPr="002B6A3F" w:rsidRDefault="00E5149D">
      <w:pPr>
        <w:tabs>
          <w:tab w:val="left" w:pos="2160"/>
          <w:tab w:val="left" w:pos="3600"/>
          <w:tab w:val="left" w:pos="7320"/>
        </w:tabs>
      </w:pPr>
    </w:p>
    <w:p w14:paraId="0DB79B59" w14:textId="77777777" w:rsidR="00E5149D" w:rsidRPr="002B6A3F" w:rsidRDefault="00E5149D"/>
    <w:tbl>
      <w:tblPr>
        <w:tblW w:w="0" w:type="auto"/>
        <w:jc w:val="center"/>
        <w:tblLayout w:type="fixed"/>
        <w:tblLook w:val="0000" w:firstRow="0" w:lastRow="0" w:firstColumn="0" w:lastColumn="0" w:noHBand="0" w:noVBand="0"/>
      </w:tblPr>
      <w:tblGrid>
        <w:gridCol w:w="2880"/>
        <w:gridCol w:w="2160"/>
        <w:gridCol w:w="2160"/>
        <w:gridCol w:w="2160"/>
      </w:tblGrid>
      <w:tr w:rsidR="00E5149D" w:rsidRPr="002B6A3F" w14:paraId="2A665546" w14:textId="77777777">
        <w:trPr>
          <w:tblHeader/>
          <w:jc w:val="center"/>
        </w:trPr>
        <w:tc>
          <w:tcPr>
            <w:tcW w:w="2880" w:type="dxa"/>
          </w:tcPr>
          <w:p w14:paraId="57CF519D" w14:textId="77777777" w:rsidR="00E5149D" w:rsidRPr="002B6A3F" w:rsidRDefault="00E5149D">
            <w:r w:rsidRPr="002B6A3F">
              <w:t>ANSI Class</w:t>
            </w:r>
          </w:p>
        </w:tc>
        <w:tc>
          <w:tcPr>
            <w:tcW w:w="2160" w:type="dxa"/>
          </w:tcPr>
          <w:p w14:paraId="477ADB49" w14:textId="77777777" w:rsidR="00E5149D" w:rsidRPr="002B6A3F" w:rsidRDefault="00E5149D">
            <w:pPr>
              <w:jc w:val="center"/>
            </w:pPr>
            <w:r w:rsidRPr="002B6A3F">
              <w:t>55-2</w:t>
            </w:r>
          </w:p>
        </w:tc>
        <w:tc>
          <w:tcPr>
            <w:tcW w:w="2160" w:type="dxa"/>
          </w:tcPr>
          <w:p w14:paraId="4F3B64E6" w14:textId="77777777" w:rsidR="00E5149D" w:rsidRPr="002B6A3F" w:rsidRDefault="00E5149D">
            <w:pPr>
              <w:jc w:val="center"/>
            </w:pPr>
            <w:r w:rsidRPr="002B6A3F">
              <w:t>55-3</w:t>
            </w:r>
          </w:p>
        </w:tc>
        <w:tc>
          <w:tcPr>
            <w:tcW w:w="2160" w:type="dxa"/>
          </w:tcPr>
          <w:p w14:paraId="349A9C2E" w14:textId="77777777" w:rsidR="00E5149D" w:rsidRPr="002B6A3F" w:rsidRDefault="00E5149D">
            <w:pPr>
              <w:jc w:val="center"/>
            </w:pPr>
            <w:r w:rsidRPr="002B6A3F">
              <w:t>55-4</w:t>
            </w:r>
          </w:p>
        </w:tc>
      </w:tr>
      <w:tr w:rsidR="00E5149D" w:rsidRPr="002B6A3F" w14:paraId="3BCFEC30" w14:textId="77777777">
        <w:trPr>
          <w:jc w:val="center"/>
        </w:trPr>
        <w:tc>
          <w:tcPr>
            <w:tcW w:w="2880" w:type="dxa"/>
          </w:tcPr>
          <w:p w14:paraId="32E219A0" w14:textId="77777777" w:rsidR="00E5149D" w:rsidRPr="002B6A3F" w:rsidRDefault="00E5149D">
            <w:r w:rsidRPr="002B6A3F">
              <w:t>Application</w:t>
            </w:r>
          </w:p>
        </w:tc>
        <w:tc>
          <w:tcPr>
            <w:tcW w:w="2160" w:type="dxa"/>
          </w:tcPr>
          <w:p w14:paraId="26FDD5A2" w14:textId="77777777" w:rsidR="00E5149D" w:rsidRPr="002B6A3F" w:rsidRDefault="00E5149D">
            <w:pPr>
              <w:jc w:val="center"/>
            </w:pPr>
            <w:r w:rsidRPr="002B6A3F">
              <w:t>5 kV</w:t>
            </w:r>
          </w:p>
        </w:tc>
        <w:tc>
          <w:tcPr>
            <w:tcW w:w="2160" w:type="dxa"/>
          </w:tcPr>
          <w:p w14:paraId="72F97EC4" w14:textId="77777777" w:rsidR="00E5149D" w:rsidRPr="002B6A3F" w:rsidRDefault="00E5149D">
            <w:pPr>
              <w:jc w:val="center"/>
            </w:pPr>
            <w:r w:rsidRPr="002B6A3F">
              <w:t>12.5/7.2 kV and 13.2/7.62 kV systems</w:t>
            </w:r>
          </w:p>
        </w:tc>
        <w:tc>
          <w:tcPr>
            <w:tcW w:w="2160" w:type="dxa"/>
          </w:tcPr>
          <w:p w14:paraId="68811A04" w14:textId="77777777" w:rsidR="00E5149D" w:rsidRPr="002B6A3F" w:rsidRDefault="00E5149D">
            <w:pPr>
              <w:jc w:val="center"/>
            </w:pPr>
            <w:r w:rsidRPr="002B6A3F">
              <w:t>12.5/7.2 kV and 13.2/7.62 kV systems (where greater insulation is needed)</w:t>
            </w:r>
          </w:p>
        </w:tc>
      </w:tr>
      <w:tr w:rsidR="00E5149D" w:rsidRPr="002B6A3F" w14:paraId="51F05AD4" w14:textId="77777777">
        <w:trPr>
          <w:jc w:val="center"/>
        </w:trPr>
        <w:tc>
          <w:tcPr>
            <w:tcW w:w="2880" w:type="dxa"/>
          </w:tcPr>
          <w:p w14:paraId="32A4B405" w14:textId="77777777" w:rsidR="00E5149D" w:rsidRPr="002B6A3F" w:rsidRDefault="00E5149D">
            <w:r w:rsidRPr="002B6A3F">
              <w:t>Pinhole diameter</w:t>
            </w:r>
          </w:p>
        </w:tc>
        <w:tc>
          <w:tcPr>
            <w:tcW w:w="2160" w:type="dxa"/>
          </w:tcPr>
          <w:p w14:paraId="739B01B3" w14:textId="77777777" w:rsidR="00E5149D" w:rsidRPr="002B6A3F" w:rsidRDefault="00E5149D">
            <w:pPr>
              <w:jc w:val="center"/>
            </w:pPr>
            <w:r w:rsidRPr="002B6A3F">
              <w:t>1 in.</w:t>
            </w:r>
          </w:p>
        </w:tc>
        <w:tc>
          <w:tcPr>
            <w:tcW w:w="2160" w:type="dxa"/>
          </w:tcPr>
          <w:p w14:paraId="1C9D20B9" w14:textId="77777777" w:rsidR="00E5149D" w:rsidRPr="002B6A3F" w:rsidRDefault="00E5149D">
            <w:pPr>
              <w:jc w:val="center"/>
            </w:pPr>
            <w:r w:rsidRPr="002B6A3F">
              <w:t>1 in.</w:t>
            </w:r>
          </w:p>
        </w:tc>
        <w:tc>
          <w:tcPr>
            <w:tcW w:w="2160" w:type="dxa"/>
          </w:tcPr>
          <w:p w14:paraId="52FD13E0" w14:textId="77777777" w:rsidR="00E5149D" w:rsidRPr="002B6A3F" w:rsidRDefault="00E5149D">
            <w:pPr>
              <w:jc w:val="center"/>
            </w:pPr>
            <w:r w:rsidRPr="002B6A3F">
              <w:t>1 in.</w:t>
            </w:r>
          </w:p>
        </w:tc>
      </w:tr>
      <w:tr w:rsidR="00E5149D" w:rsidRPr="002B6A3F" w14:paraId="138A842B" w14:textId="77777777">
        <w:trPr>
          <w:jc w:val="center"/>
        </w:trPr>
        <w:tc>
          <w:tcPr>
            <w:tcW w:w="2880" w:type="dxa"/>
          </w:tcPr>
          <w:p w14:paraId="0CD96AC9" w14:textId="77777777" w:rsidR="00E5149D" w:rsidRPr="002B6A3F" w:rsidRDefault="00E5149D"/>
        </w:tc>
        <w:tc>
          <w:tcPr>
            <w:tcW w:w="2160" w:type="dxa"/>
          </w:tcPr>
          <w:p w14:paraId="0BE2467D" w14:textId="77777777" w:rsidR="00E5149D" w:rsidRPr="002B6A3F" w:rsidRDefault="00E5149D">
            <w:pPr>
              <w:jc w:val="center"/>
            </w:pPr>
          </w:p>
        </w:tc>
        <w:tc>
          <w:tcPr>
            <w:tcW w:w="2160" w:type="dxa"/>
          </w:tcPr>
          <w:p w14:paraId="02B6D5FF" w14:textId="77777777" w:rsidR="00E5149D" w:rsidRPr="002B6A3F" w:rsidRDefault="00E5149D">
            <w:pPr>
              <w:jc w:val="center"/>
            </w:pPr>
          </w:p>
        </w:tc>
        <w:tc>
          <w:tcPr>
            <w:tcW w:w="2160" w:type="dxa"/>
          </w:tcPr>
          <w:p w14:paraId="3B3C4E09" w14:textId="77777777" w:rsidR="00E5149D" w:rsidRPr="002B6A3F" w:rsidRDefault="00E5149D">
            <w:pPr>
              <w:jc w:val="center"/>
            </w:pPr>
          </w:p>
        </w:tc>
      </w:tr>
      <w:tr w:rsidR="00036712" w:rsidRPr="002B6A3F" w14:paraId="46DA7A62" w14:textId="77777777">
        <w:trPr>
          <w:jc w:val="center"/>
        </w:trPr>
        <w:tc>
          <w:tcPr>
            <w:tcW w:w="2880" w:type="dxa"/>
          </w:tcPr>
          <w:p w14:paraId="43FD2862" w14:textId="77777777" w:rsidR="00036712" w:rsidRPr="002B6A3F" w:rsidRDefault="00036712" w:rsidP="00B519DF">
            <w:r w:rsidRPr="002B6A3F">
              <w:t>ICB</w:t>
            </w:r>
          </w:p>
        </w:tc>
        <w:tc>
          <w:tcPr>
            <w:tcW w:w="2160" w:type="dxa"/>
          </w:tcPr>
          <w:p w14:paraId="62030B5F" w14:textId="77777777" w:rsidR="00036712" w:rsidRPr="002B6A3F" w:rsidRDefault="00036712" w:rsidP="00B519DF">
            <w:pPr>
              <w:jc w:val="center"/>
            </w:pPr>
            <w:r w:rsidRPr="002B6A3F">
              <w:t>ICB 552</w:t>
            </w:r>
          </w:p>
        </w:tc>
        <w:tc>
          <w:tcPr>
            <w:tcW w:w="2160" w:type="dxa"/>
          </w:tcPr>
          <w:p w14:paraId="29D81833" w14:textId="77777777" w:rsidR="00036712" w:rsidRPr="002B6A3F" w:rsidRDefault="00036712" w:rsidP="00B519DF">
            <w:pPr>
              <w:jc w:val="center"/>
            </w:pPr>
            <w:r w:rsidRPr="002B6A3F">
              <w:t>ICB 553</w:t>
            </w:r>
          </w:p>
        </w:tc>
        <w:tc>
          <w:tcPr>
            <w:tcW w:w="2160" w:type="dxa"/>
          </w:tcPr>
          <w:p w14:paraId="62252A73" w14:textId="77777777" w:rsidR="00036712" w:rsidRPr="002B6A3F" w:rsidRDefault="00036712" w:rsidP="00B519DF">
            <w:pPr>
              <w:jc w:val="center"/>
            </w:pPr>
            <w:r w:rsidRPr="002B6A3F">
              <w:t>ICB 554</w:t>
            </w:r>
          </w:p>
        </w:tc>
      </w:tr>
      <w:tr w:rsidR="00E5149D" w:rsidRPr="002B6A3F" w14:paraId="32945EDE" w14:textId="77777777">
        <w:trPr>
          <w:jc w:val="center"/>
        </w:trPr>
        <w:tc>
          <w:tcPr>
            <w:tcW w:w="2880" w:type="dxa"/>
          </w:tcPr>
          <w:p w14:paraId="4695DE10" w14:textId="77777777" w:rsidR="00E5149D" w:rsidRPr="002B6A3F" w:rsidRDefault="00E5149D">
            <w:r w:rsidRPr="002B6A3F">
              <w:t>Porcelain Products (Knox)</w:t>
            </w:r>
            <w:r w:rsidRPr="002B6A3F">
              <w:rPr>
                <w:vertAlign w:val="superscript"/>
              </w:rPr>
              <w:t xml:space="preserve"> 2</w:t>
            </w:r>
          </w:p>
        </w:tc>
        <w:tc>
          <w:tcPr>
            <w:tcW w:w="2160" w:type="dxa"/>
          </w:tcPr>
          <w:p w14:paraId="7E74EB31" w14:textId="77777777" w:rsidR="00E5149D" w:rsidRPr="002B6A3F" w:rsidRDefault="00E5149D">
            <w:pPr>
              <w:jc w:val="center"/>
            </w:pPr>
            <w:r w:rsidRPr="002B6A3F">
              <w:t>253</w:t>
            </w:r>
          </w:p>
        </w:tc>
        <w:tc>
          <w:tcPr>
            <w:tcW w:w="2160" w:type="dxa"/>
          </w:tcPr>
          <w:p w14:paraId="666FBFC5" w14:textId="77777777" w:rsidR="00E5149D" w:rsidRPr="002B6A3F" w:rsidRDefault="00E5149D">
            <w:pPr>
              <w:jc w:val="center"/>
            </w:pPr>
            <w:r w:rsidRPr="002B6A3F">
              <w:t>261-S</w:t>
            </w:r>
          </w:p>
        </w:tc>
        <w:tc>
          <w:tcPr>
            <w:tcW w:w="2160" w:type="dxa"/>
          </w:tcPr>
          <w:p w14:paraId="681CC3E7" w14:textId="77777777" w:rsidR="00E5149D" w:rsidRPr="002B6A3F" w:rsidRDefault="00E5149D">
            <w:pPr>
              <w:jc w:val="center"/>
            </w:pPr>
            <w:r w:rsidRPr="002B6A3F">
              <w:t>366-S</w:t>
            </w:r>
          </w:p>
        </w:tc>
      </w:tr>
      <w:tr w:rsidR="00E5149D" w:rsidRPr="002B6A3F" w14:paraId="33F6C3AE" w14:textId="77777777">
        <w:trPr>
          <w:jc w:val="center"/>
        </w:trPr>
        <w:tc>
          <w:tcPr>
            <w:tcW w:w="2880" w:type="dxa"/>
          </w:tcPr>
          <w:p w14:paraId="01083E59" w14:textId="77777777" w:rsidR="00E5149D" w:rsidRPr="002B6A3F" w:rsidRDefault="00E5149D">
            <w:r w:rsidRPr="002B6A3F">
              <w:t>Victor Insulators, Inc.</w:t>
            </w:r>
          </w:p>
        </w:tc>
        <w:tc>
          <w:tcPr>
            <w:tcW w:w="2160" w:type="dxa"/>
          </w:tcPr>
          <w:p w14:paraId="344C8BB0" w14:textId="77777777" w:rsidR="00E5149D" w:rsidRPr="002B6A3F" w:rsidRDefault="00E5149D">
            <w:pPr>
              <w:jc w:val="center"/>
            </w:pPr>
            <w:r w:rsidRPr="002B6A3F">
              <w:t>8</w:t>
            </w:r>
          </w:p>
        </w:tc>
        <w:tc>
          <w:tcPr>
            <w:tcW w:w="2160" w:type="dxa"/>
          </w:tcPr>
          <w:p w14:paraId="7797B0FB" w14:textId="77777777" w:rsidR="00E5149D" w:rsidRPr="002B6A3F" w:rsidRDefault="00E5149D">
            <w:pPr>
              <w:jc w:val="center"/>
            </w:pPr>
            <w:r w:rsidRPr="002B6A3F">
              <w:t>5</w:t>
            </w:r>
            <w:r w:rsidR="009B2B23" w:rsidRPr="002B6A3F">
              <w:t>, VI 605R</w:t>
            </w:r>
          </w:p>
        </w:tc>
        <w:tc>
          <w:tcPr>
            <w:tcW w:w="2160" w:type="dxa"/>
          </w:tcPr>
          <w:p w14:paraId="116D94EB" w14:textId="77777777" w:rsidR="00E5149D" w:rsidRPr="002B6A3F" w:rsidRDefault="00E5149D">
            <w:pPr>
              <w:jc w:val="center"/>
            </w:pPr>
            <w:r w:rsidRPr="002B6A3F">
              <w:t>6</w:t>
            </w:r>
            <w:r w:rsidR="009B2B23" w:rsidRPr="002B6A3F">
              <w:t>, VI 606R</w:t>
            </w:r>
          </w:p>
        </w:tc>
      </w:tr>
      <w:tr w:rsidR="00E5149D" w:rsidRPr="002B6A3F" w14:paraId="30ADD7F7" w14:textId="77777777">
        <w:trPr>
          <w:jc w:val="center"/>
        </w:trPr>
        <w:tc>
          <w:tcPr>
            <w:tcW w:w="2880" w:type="dxa"/>
          </w:tcPr>
          <w:p w14:paraId="1CBDA88E" w14:textId="77777777" w:rsidR="00E5149D" w:rsidRPr="002B6A3F" w:rsidRDefault="002C6A40">
            <w:r>
              <w:t>Gamma Insulators Corp.</w:t>
            </w:r>
          </w:p>
        </w:tc>
        <w:tc>
          <w:tcPr>
            <w:tcW w:w="2160" w:type="dxa"/>
          </w:tcPr>
          <w:p w14:paraId="32F807DC" w14:textId="77777777" w:rsidR="00E5149D" w:rsidRPr="002B6A3F" w:rsidRDefault="002C6A40">
            <w:pPr>
              <w:jc w:val="center"/>
            </w:pPr>
            <w:r>
              <w:t>6188R-70</w:t>
            </w:r>
          </w:p>
        </w:tc>
        <w:tc>
          <w:tcPr>
            <w:tcW w:w="2160" w:type="dxa"/>
          </w:tcPr>
          <w:p w14:paraId="70524634" w14:textId="77777777" w:rsidR="00E5149D" w:rsidRPr="002B6A3F" w:rsidRDefault="002C6A40">
            <w:pPr>
              <w:jc w:val="center"/>
            </w:pPr>
            <w:r>
              <w:t>6184R-70</w:t>
            </w:r>
          </w:p>
        </w:tc>
        <w:tc>
          <w:tcPr>
            <w:tcW w:w="2160" w:type="dxa"/>
          </w:tcPr>
          <w:p w14:paraId="1F5C3D71" w14:textId="77777777" w:rsidR="00E5149D" w:rsidRPr="002B6A3F" w:rsidRDefault="002C6A40">
            <w:pPr>
              <w:jc w:val="center"/>
            </w:pPr>
            <w:r>
              <w:t>6183R-70</w:t>
            </w:r>
          </w:p>
        </w:tc>
      </w:tr>
    </w:tbl>
    <w:p w14:paraId="1842F640" w14:textId="77777777" w:rsidR="00E5149D" w:rsidRPr="002B6A3F" w:rsidRDefault="00E5149D">
      <w:pPr>
        <w:jc w:val="center"/>
      </w:pPr>
    </w:p>
    <w:tbl>
      <w:tblPr>
        <w:tblW w:w="0" w:type="auto"/>
        <w:jc w:val="center"/>
        <w:tblLayout w:type="fixed"/>
        <w:tblLook w:val="0000" w:firstRow="0" w:lastRow="0" w:firstColumn="0" w:lastColumn="0" w:noHBand="0" w:noVBand="0"/>
      </w:tblPr>
      <w:tblGrid>
        <w:gridCol w:w="2880"/>
        <w:gridCol w:w="2160"/>
        <w:gridCol w:w="2160"/>
        <w:gridCol w:w="2160"/>
      </w:tblGrid>
      <w:tr w:rsidR="00E5149D" w:rsidRPr="002B6A3F" w14:paraId="42C13212" w14:textId="77777777">
        <w:trPr>
          <w:tblHeader/>
          <w:jc w:val="center"/>
        </w:trPr>
        <w:tc>
          <w:tcPr>
            <w:tcW w:w="2880" w:type="dxa"/>
          </w:tcPr>
          <w:p w14:paraId="5BEDAEB8" w14:textId="77777777" w:rsidR="00E5149D" w:rsidRPr="002B6A3F" w:rsidRDefault="00E5149D">
            <w:r w:rsidRPr="002B6A3F">
              <w:t>ANSI Class</w:t>
            </w:r>
          </w:p>
        </w:tc>
        <w:tc>
          <w:tcPr>
            <w:tcW w:w="2160" w:type="dxa"/>
          </w:tcPr>
          <w:p w14:paraId="4854AEE5" w14:textId="77777777" w:rsidR="00E5149D" w:rsidRPr="002B6A3F" w:rsidRDefault="00E5149D">
            <w:pPr>
              <w:jc w:val="center"/>
            </w:pPr>
            <w:r w:rsidRPr="002B6A3F">
              <w:t>56-1</w:t>
            </w:r>
          </w:p>
        </w:tc>
        <w:tc>
          <w:tcPr>
            <w:tcW w:w="2160" w:type="dxa"/>
          </w:tcPr>
          <w:p w14:paraId="73C6702A" w14:textId="77777777" w:rsidR="00E5149D" w:rsidRPr="002B6A3F" w:rsidRDefault="00E5149D">
            <w:pPr>
              <w:jc w:val="center"/>
            </w:pPr>
            <w:r w:rsidRPr="002B6A3F">
              <w:t>56-3</w:t>
            </w:r>
          </w:p>
        </w:tc>
        <w:tc>
          <w:tcPr>
            <w:tcW w:w="2160" w:type="dxa"/>
          </w:tcPr>
          <w:p w14:paraId="1EC9E775" w14:textId="77777777" w:rsidR="00E5149D" w:rsidRPr="002B6A3F" w:rsidRDefault="00E5149D">
            <w:pPr>
              <w:jc w:val="center"/>
            </w:pPr>
            <w:r w:rsidRPr="002B6A3F">
              <w:t>56-4</w:t>
            </w:r>
          </w:p>
        </w:tc>
      </w:tr>
      <w:tr w:rsidR="00E5149D" w:rsidRPr="002B6A3F" w14:paraId="17860D88" w14:textId="77777777">
        <w:trPr>
          <w:jc w:val="center"/>
        </w:trPr>
        <w:tc>
          <w:tcPr>
            <w:tcW w:w="2880" w:type="dxa"/>
          </w:tcPr>
          <w:p w14:paraId="08AAA9B8" w14:textId="77777777" w:rsidR="00E5149D" w:rsidRPr="002B6A3F" w:rsidRDefault="00E5149D">
            <w:r w:rsidRPr="002B6A3F">
              <w:t>Application</w:t>
            </w:r>
          </w:p>
        </w:tc>
        <w:tc>
          <w:tcPr>
            <w:tcW w:w="2160" w:type="dxa"/>
          </w:tcPr>
          <w:p w14:paraId="163DAEC5" w14:textId="77777777" w:rsidR="00E5149D" w:rsidRPr="002B6A3F" w:rsidRDefault="00E5149D">
            <w:pPr>
              <w:jc w:val="center"/>
            </w:pPr>
            <w:r w:rsidRPr="002B6A3F">
              <w:t>24.9/14.4 kV</w:t>
            </w:r>
            <w:r w:rsidRPr="002B6A3F">
              <w:br/>
              <w:t>distribution lines</w:t>
            </w:r>
          </w:p>
        </w:tc>
        <w:tc>
          <w:tcPr>
            <w:tcW w:w="2160" w:type="dxa"/>
          </w:tcPr>
          <w:p w14:paraId="57667483" w14:textId="77777777" w:rsidR="00E5149D" w:rsidRPr="002B6A3F" w:rsidRDefault="00E5149D">
            <w:pPr>
              <w:jc w:val="center"/>
            </w:pPr>
            <w:r w:rsidRPr="002B6A3F">
              <w:t xml:space="preserve">33 </w:t>
            </w:r>
            <w:r w:rsidR="0008387D">
              <w:t>–</w:t>
            </w:r>
            <w:r w:rsidRPr="002B6A3F">
              <w:t xml:space="preserve"> 34.5 kV</w:t>
            </w:r>
            <w:r w:rsidRPr="002B6A3F">
              <w:br/>
              <w:t>transmission lines</w:t>
            </w:r>
          </w:p>
        </w:tc>
        <w:tc>
          <w:tcPr>
            <w:tcW w:w="2160" w:type="dxa"/>
          </w:tcPr>
          <w:p w14:paraId="1090A13B" w14:textId="77777777" w:rsidR="00E5149D" w:rsidRPr="002B6A3F" w:rsidRDefault="00E5149D">
            <w:pPr>
              <w:jc w:val="center"/>
            </w:pPr>
            <w:r w:rsidRPr="002B6A3F">
              <w:t xml:space="preserve">44 </w:t>
            </w:r>
            <w:r w:rsidR="0008387D">
              <w:t>–</w:t>
            </w:r>
            <w:r w:rsidRPr="002B6A3F">
              <w:t xml:space="preserve"> 46 kV</w:t>
            </w:r>
            <w:r w:rsidRPr="002B6A3F">
              <w:br/>
              <w:t>transmission lines</w:t>
            </w:r>
          </w:p>
        </w:tc>
      </w:tr>
      <w:tr w:rsidR="00E5149D" w:rsidRPr="002B6A3F" w14:paraId="5193FDB2" w14:textId="77777777">
        <w:trPr>
          <w:jc w:val="center"/>
        </w:trPr>
        <w:tc>
          <w:tcPr>
            <w:tcW w:w="2880" w:type="dxa"/>
          </w:tcPr>
          <w:p w14:paraId="0CC1DD9F" w14:textId="77777777" w:rsidR="00E5149D" w:rsidRPr="002B6A3F" w:rsidRDefault="00E5149D">
            <w:r w:rsidRPr="002B6A3F">
              <w:t>Pinhole diameter</w:t>
            </w:r>
          </w:p>
        </w:tc>
        <w:tc>
          <w:tcPr>
            <w:tcW w:w="2160" w:type="dxa"/>
          </w:tcPr>
          <w:p w14:paraId="045FCD9E" w14:textId="77777777" w:rsidR="00E5149D" w:rsidRPr="002B6A3F" w:rsidRDefault="00E5149D">
            <w:pPr>
              <w:jc w:val="center"/>
            </w:pPr>
            <w:r w:rsidRPr="002B6A3F">
              <w:t>1-3/8 in.</w:t>
            </w:r>
          </w:p>
        </w:tc>
        <w:tc>
          <w:tcPr>
            <w:tcW w:w="2160" w:type="dxa"/>
          </w:tcPr>
          <w:p w14:paraId="6A5FEA5B" w14:textId="77777777" w:rsidR="00E5149D" w:rsidRPr="002B6A3F" w:rsidRDefault="00E5149D">
            <w:pPr>
              <w:jc w:val="center"/>
            </w:pPr>
            <w:r w:rsidRPr="002B6A3F">
              <w:t>1-3/8 in.</w:t>
            </w:r>
          </w:p>
        </w:tc>
        <w:tc>
          <w:tcPr>
            <w:tcW w:w="2160" w:type="dxa"/>
          </w:tcPr>
          <w:p w14:paraId="7CAE9B97" w14:textId="77777777" w:rsidR="00E5149D" w:rsidRPr="002B6A3F" w:rsidRDefault="00E5149D">
            <w:pPr>
              <w:jc w:val="center"/>
            </w:pPr>
            <w:r w:rsidRPr="002B6A3F">
              <w:t>1-3/8 in.</w:t>
            </w:r>
          </w:p>
        </w:tc>
      </w:tr>
      <w:tr w:rsidR="00E5149D" w:rsidRPr="002B6A3F" w14:paraId="00229F3D" w14:textId="77777777">
        <w:trPr>
          <w:jc w:val="center"/>
        </w:trPr>
        <w:tc>
          <w:tcPr>
            <w:tcW w:w="2880" w:type="dxa"/>
          </w:tcPr>
          <w:p w14:paraId="357869A9" w14:textId="77777777" w:rsidR="00E5149D" w:rsidRPr="002B6A3F" w:rsidRDefault="00E5149D"/>
        </w:tc>
        <w:tc>
          <w:tcPr>
            <w:tcW w:w="2160" w:type="dxa"/>
          </w:tcPr>
          <w:p w14:paraId="677A439F" w14:textId="77777777" w:rsidR="00E5149D" w:rsidRPr="002B6A3F" w:rsidRDefault="00E5149D">
            <w:pPr>
              <w:jc w:val="center"/>
            </w:pPr>
            <w:r w:rsidRPr="002B6A3F">
              <w:t>Metal thimble</w:t>
            </w:r>
            <w:r w:rsidRPr="002B6A3F">
              <w:br/>
              <w:t>(unless noted)</w:t>
            </w:r>
          </w:p>
        </w:tc>
        <w:tc>
          <w:tcPr>
            <w:tcW w:w="2160" w:type="dxa"/>
          </w:tcPr>
          <w:p w14:paraId="588112B0" w14:textId="77777777" w:rsidR="00E5149D" w:rsidRPr="002B6A3F" w:rsidRDefault="00E5149D">
            <w:pPr>
              <w:jc w:val="center"/>
            </w:pPr>
            <w:r w:rsidRPr="002B6A3F">
              <w:t>Metal thimble</w:t>
            </w:r>
          </w:p>
        </w:tc>
        <w:tc>
          <w:tcPr>
            <w:tcW w:w="2160" w:type="dxa"/>
          </w:tcPr>
          <w:p w14:paraId="6AB6C14D" w14:textId="77777777" w:rsidR="00E5149D" w:rsidRPr="002B6A3F" w:rsidRDefault="00E5149D">
            <w:pPr>
              <w:jc w:val="center"/>
            </w:pPr>
            <w:r w:rsidRPr="002B6A3F">
              <w:t>Metal thimble</w:t>
            </w:r>
          </w:p>
        </w:tc>
      </w:tr>
      <w:tr w:rsidR="00E5149D" w:rsidRPr="002B6A3F" w14:paraId="38493C68" w14:textId="77777777">
        <w:trPr>
          <w:trHeight w:val="252"/>
          <w:jc w:val="center"/>
        </w:trPr>
        <w:tc>
          <w:tcPr>
            <w:tcW w:w="2880" w:type="dxa"/>
          </w:tcPr>
          <w:p w14:paraId="4B4388BA" w14:textId="77777777" w:rsidR="00E5149D" w:rsidRPr="002B6A3F" w:rsidRDefault="00E5149D"/>
        </w:tc>
        <w:tc>
          <w:tcPr>
            <w:tcW w:w="2160" w:type="dxa"/>
          </w:tcPr>
          <w:p w14:paraId="78E12FCB" w14:textId="77777777" w:rsidR="00E5149D" w:rsidRPr="002B6A3F" w:rsidRDefault="00E5149D">
            <w:pPr>
              <w:jc w:val="center"/>
            </w:pPr>
          </w:p>
        </w:tc>
        <w:tc>
          <w:tcPr>
            <w:tcW w:w="2160" w:type="dxa"/>
          </w:tcPr>
          <w:p w14:paraId="71F3805F" w14:textId="77777777" w:rsidR="00E5149D" w:rsidRPr="002B6A3F" w:rsidRDefault="00E5149D">
            <w:pPr>
              <w:jc w:val="center"/>
            </w:pPr>
          </w:p>
        </w:tc>
        <w:tc>
          <w:tcPr>
            <w:tcW w:w="2160" w:type="dxa"/>
          </w:tcPr>
          <w:p w14:paraId="25909FA5" w14:textId="77777777" w:rsidR="00E5149D" w:rsidRPr="002B6A3F" w:rsidRDefault="00E5149D">
            <w:pPr>
              <w:jc w:val="center"/>
            </w:pPr>
          </w:p>
        </w:tc>
      </w:tr>
      <w:tr w:rsidR="00036712" w:rsidRPr="002B6A3F" w14:paraId="7A9696FB" w14:textId="77777777">
        <w:trPr>
          <w:jc w:val="center"/>
        </w:trPr>
        <w:tc>
          <w:tcPr>
            <w:tcW w:w="2880" w:type="dxa"/>
          </w:tcPr>
          <w:p w14:paraId="6C9F35D9" w14:textId="77777777" w:rsidR="00036712" w:rsidRPr="002B6A3F" w:rsidRDefault="00036712" w:rsidP="00B519DF">
            <w:r w:rsidRPr="002B6A3F">
              <w:t>ICB</w:t>
            </w:r>
          </w:p>
        </w:tc>
        <w:tc>
          <w:tcPr>
            <w:tcW w:w="2160" w:type="dxa"/>
          </w:tcPr>
          <w:p w14:paraId="32E1BE65" w14:textId="77777777" w:rsidR="00036712" w:rsidRPr="002B6A3F" w:rsidRDefault="00036712" w:rsidP="00B519DF">
            <w:pPr>
              <w:jc w:val="center"/>
            </w:pPr>
            <w:r w:rsidRPr="002B6A3F">
              <w:t>ICB 561</w:t>
            </w:r>
          </w:p>
        </w:tc>
        <w:tc>
          <w:tcPr>
            <w:tcW w:w="2160" w:type="dxa"/>
          </w:tcPr>
          <w:p w14:paraId="1951E636" w14:textId="77777777" w:rsidR="00036712" w:rsidRPr="002B6A3F" w:rsidRDefault="00036712" w:rsidP="00B519DF">
            <w:pPr>
              <w:jc w:val="center"/>
            </w:pPr>
            <w:r w:rsidRPr="002B6A3F">
              <w:t>-</w:t>
            </w:r>
          </w:p>
        </w:tc>
        <w:tc>
          <w:tcPr>
            <w:tcW w:w="2160" w:type="dxa"/>
          </w:tcPr>
          <w:p w14:paraId="75F95DF6" w14:textId="77777777" w:rsidR="00036712" w:rsidRPr="002B6A3F" w:rsidRDefault="00036712" w:rsidP="00B519DF">
            <w:pPr>
              <w:jc w:val="center"/>
            </w:pPr>
            <w:r w:rsidRPr="002B6A3F">
              <w:t>-</w:t>
            </w:r>
          </w:p>
        </w:tc>
      </w:tr>
      <w:tr w:rsidR="00576C9A" w:rsidRPr="002B6A3F" w14:paraId="6B809717" w14:textId="77777777">
        <w:trPr>
          <w:jc w:val="center"/>
        </w:trPr>
        <w:tc>
          <w:tcPr>
            <w:tcW w:w="2880" w:type="dxa"/>
          </w:tcPr>
          <w:p w14:paraId="7E2B1BAF" w14:textId="77777777" w:rsidR="00576C9A" w:rsidRPr="002B6A3F" w:rsidRDefault="00576C9A" w:rsidP="00B519DF">
            <w:r>
              <w:t>Groupo IUSA</w:t>
            </w:r>
            <w:r w:rsidRPr="00576C9A">
              <w:rPr>
                <w:vertAlign w:val="superscript"/>
              </w:rPr>
              <w:t>1</w:t>
            </w:r>
          </w:p>
        </w:tc>
        <w:tc>
          <w:tcPr>
            <w:tcW w:w="2160" w:type="dxa"/>
          </w:tcPr>
          <w:p w14:paraId="56D1F631" w14:textId="77777777" w:rsidR="00576C9A" w:rsidRPr="002B6A3F" w:rsidRDefault="00576C9A" w:rsidP="00B519DF">
            <w:pPr>
              <w:jc w:val="center"/>
            </w:pPr>
            <w:r>
              <w:t>P-3000</w:t>
            </w:r>
          </w:p>
        </w:tc>
        <w:tc>
          <w:tcPr>
            <w:tcW w:w="2160" w:type="dxa"/>
          </w:tcPr>
          <w:p w14:paraId="4FDEAC1D" w14:textId="77777777" w:rsidR="00576C9A" w:rsidRPr="002B6A3F" w:rsidRDefault="00576C9A" w:rsidP="00B519DF">
            <w:pPr>
              <w:jc w:val="center"/>
            </w:pPr>
            <w:r>
              <w:t>-</w:t>
            </w:r>
          </w:p>
        </w:tc>
        <w:tc>
          <w:tcPr>
            <w:tcW w:w="2160" w:type="dxa"/>
          </w:tcPr>
          <w:p w14:paraId="2C7DA71C" w14:textId="77777777" w:rsidR="00576C9A" w:rsidRPr="002B6A3F" w:rsidRDefault="00576C9A" w:rsidP="00B519DF">
            <w:pPr>
              <w:jc w:val="center"/>
            </w:pPr>
            <w:r>
              <w:t>-</w:t>
            </w:r>
          </w:p>
        </w:tc>
      </w:tr>
      <w:tr w:rsidR="00E5149D" w:rsidRPr="002B6A3F" w14:paraId="16CA40B7" w14:textId="77777777">
        <w:trPr>
          <w:jc w:val="center"/>
        </w:trPr>
        <w:tc>
          <w:tcPr>
            <w:tcW w:w="2880" w:type="dxa"/>
          </w:tcPr>
          <w:p w14:paraId="3F3136DB" w14:textId="77777777" w:rsidR="00E5149D" w:rsidRPr="002B6A3F" w:rsidRDefault="00E5149D">
            <w:r w:rsidRPr="002B6A3F">
              <w:t>Porcelain Products (Knox)</w:t>
            </w:r>
            <w:r w:rsidRPr="002B6A3F">
              <w:rPr>
                <w:vertAlign w:val="superscript"/>
              </w:rPr>
              <w:t xml:space="preserve"> </w:t>
            </w:r>
          </w:p>
        </w:tc>
        <w:tc>
          <w:tcPr>
            <w:tcW w:w="2160" w:type="dxa"/>
          </w:tcPr>
          <w:p w14:paraId="5E123FCE" w14:textId="77777777" w:rsidR="00E5149D" w:rsidRPr="002B6A3F" w:rsidRDefault="00024088">
            <w:pPr>
              <w:jc w:val="center"/>
            </w:pPr>
            <w:r w:rsidRPr="002B6A3F">
              <w:t>-</w:t>
            </w:r>
          </w:p>
        </w:tc>
        <w:tc>
          <w:tcPr>
            <w:tcW w:w="2160" w:type="dxa"/>
          </w:tcPr>
          <w:p w14:paraId="7D26B047" w14:textId="77777777" w:rsidR="00E5149D" w:rsidRPr="002B6A3F" w:rsidRDefault="00E5149D">
            <w:pPr>
              <w:jc w:val="center"/>
            </w:pPr>
            <w:r w:rsidRPr="002B6A3F">
              <w:t>2045-S</w:t>
            </w:r>
          </w:p>
        </w:tc>
        <w:tc>
          <w:tcPr>
            <w:tcW w:w="2160" w:type="dxa"/>
          </w:tcPr>
          <w:p w14:paraId="504589F4" w14:textId="77777777" w:rsidR="00E5149D" w:rsidRPr="002B6A3F" w:rsidRDefault="00E5149D">
            <w:pPr>
              <w:jc w:val="center"/>
            </w:pPr>
            <w:r w:rsidRPr="002B6A3F">
              <w:t xml:space="preserve">- </w:t>
            </w:r>
          </w:p>
        </w:tc>
      </w:tr>
      <w:tr w:rsidR="00E5149D" w:rsidRPr="002B6A3F" w14:paraId="7DE25A5B" w14:textId="77777777">
        <w:trPr>
          <w:jc w:val="center"/>
        </w:trPr>
        <w:tc>
          <w:tcPr>
            <w:tcW w:w="2880" w:type="dxa"/>
          </w:tcPr>
          <w:p w14:paraId="6821759C" w14:textId="77777777" w:rsidR="00E5149D" w:rsidRPr="002B6A3F" w:rsidRDefault="00E5149D">
            <w:r w:rsidRPr="002B6A3F">
              <w:t>Victor Insulators, Inc.</w:t>
            </w:r>
          </w:p>
        </w:tc>
        <w:tc>
          <w:tcPr>
            <w:tcW w:w="2160" w:type="dxa"/>
          </w:tcPr>
          <w:p w14:paraId="66A9C64C" w14:textId="77777777" w:rsidR="009B2B23" w:rsidRPr="002B6A3F" w:rsidRDefault="00E5149D">
            <w:pPr>
              <w:jc w:val="center"/>
              <w:rPr>
                <w:vertAlign w:val="superscript"/>
              </w:rPr>
            </w:pPr>
            <w:bookmarkStart w:id="2" w:name="OLE_LINK1"/>
            <w:r w:rsidRPr="002B6A3F">
              <w:t>27</w:t>
            </w:r>
            <w:bookmarkEnd w:id="2"/>
            <w:r w:rsidRPr="002B6A3F">
              <w:t>-R</w:t>
            </w:r>
            <w:r w:rsidRPr="002B6A3F">
              <w:rPr>
                <w:vertAlign w:val="superscript"/>
              </w:rPr>
              <w:t>1</w:t>
            </w:r>
            <w:r w:rsidR="009B2B23" w:rsidRPr="002B6A3F">
              <w:t>, VI 627R</w:t>
            </w:r>
          </w:p>
        </w:tc>
        <w:tc>
          <w:tcPr>
            <w:tcW w:w="2160" w:type="dxa"/>
          </w:tcPr>
          <w:p w14:paraId="1A294FA4" w14:textId="77777777" w:rsidR="00E5149D" w:rsidRPr="002B6A3F" w:rsidRDefault="00E5149D">
            <w:pPr>
              <w:jc w:val="center"/>
            </w:pPr>
            <w:r w:rsidRPr="002B6A3F">
              <w:t>245-R</w:t>
            </w:r>
            <w:r w:rsidR="009B2B23" w:rsidRPr="002B6A3F">
              <w:t>, VI 645R</w:t>
            </w:r>
          </w:p>
        </w:tc>
        <w:tc>
          <w:tcPr>
            <w:tcW w:w="2160" w:type="dxa"/>
          </w:tcPr>
          <w:p w14:paraId="3DE10DFC" w14:textId="77777777" w:rsidR="00E5149D" w:rsidRPr="002B6A3F" w:rsidRDefault="00E5149D">
            <w:pPr>
              <w:jc w:val="center"/>
            </w:pPr>
            <w:r w:rsidRPr="002B6A3F">
              <w:t>255-R</w:t>
            </w:r>
          </w:p>
        </w:tc>
      </w:tr>
      <w:tr w:rsidR="00E5149D" w:rsidRPr="002B6A3F" w14:paraId="686216A9" w14:textId="77777777">
        <w:trPr>
          <w:jc w:val="center"/>
        </w:trPr>
        <w:tc>
          <w:tcPr>
            <w:tcW w:w="2880" w:type="dxa"/>
          </w:tcPr>
          <w:p w14:paraId="6FB13EC8" w14:textId="77777777" w:rsidR="00E5149D" w:rsidRPr="002B6A3F" w:rsidRDefault="002C6A40">
            <w:r>
              <w:t>Gamma Insulators Corp.</w:t>
            </w:r>
          </w:p>
        </w:tc>
        <w:tc>
          <w:tcPr>
            <w:tcW w:w="2160" w:type="dxa"/>
          </w:tcPr>
          <w:p w14:paraId="7DC263E2" w14:textId="77777777" w:rsidR="00E5149D" w:rsidRPr="002B6A3F" w:rsidRDefault="002C6A40">
            <w:pPr>
              <w:jc w:val="center"/>
            </w:pPr>
            <w:r>
              <w:t>8248R-70</w:t>
            </w:r>
          </w:p>
        </w:tc>
        <w:tc>
          <w:tcPr>
            <w:tcW w:w="2160" w:type="dxa"/>
          </w:tcPr>
          <w:p w14:paraId="257EBE3A" w14:textId="77777777" w:rsidR="00E5149D" w:rsidRPr="002B6A3F" w:rsidRDefault="002C6A40">
            <w:pPr>
              <w:jc w:val="center"/>
            </w:pPr>
            <w:r>
              <w:t>8190R-70</w:t>
            </w:r>
          </w:p>
        </w:tc>
        <w:tc>
          <w:tcPr>
            <w:tcW w:w="2160" w:type="dxa"/>
          </w:tcPr>
          <w:p w14:paraId="0A548AEB" w14:textId="77777777" w:rsidR="00E5149D" w:rsidRPr="002B6A3F" w:rsidRDefault="002C6A40">
            <w:pPr>
              <w:jc w:val="center"/>
            </w:pPr>
            <w:r>
              <w:t>-</w:t>
            </w:r>
          </w:p>
        </w:tc>
      </w:tr>
    </w:tbl>
    <w:p w14:paraId="160C4191" w14:textId="77777777" w:rsidR="00E5149D" w:rsidRPr="002B6A3F" w:rsidRDefault="00E5149D"/>
    <w:p w14:paraId="6F3C07ED" w14:textId="77777777" w:rsidR="00E5149D" w:rsidRPr="002B6A3F" w:rsidRDefault="00E5149D"/>
    <w:p w14:paraId="6D090E66" w14:textId="77777777" w:rsidR="00E5149D" w:rsidRPr="002B6A3F" w:rsidRDefault="00E5149D">
      <w:r w:rsidRPr="002B6A3F">
        <w:rPr>
          <w:vertAlign w:val="superscript"/>
        </w:rPr>
        <w:t>1</w:t>
      </w:r>
      <w:r w:rsidRPr="002B6A3F">
        <w:t>Does not have a metal thimble.</w:t>
      </w:r>
    </w:p>
    <w:p w14:paraId="0F7A5046" w14:textId="77777777" w:rsidR="00E5149D" w:rsidRPr="002B6A3F" w:rsidRDefault="00E5149D">
      <w:pPr>
        <w:pStyle w:val="BodyText"/>
      </w:pPr>
      <w:r w:rsidRPr="002B6A3F">
        <w:rPr>
          <w:vertAlign w:val="superscript"/>
        </w:rPr>
        <w:t>2</w:t>
      </w:r>
      <w:r w:rsidRPr="002B6A3F">
        <w:t xml:space="preserve">ANSI class 55-2, 55-3, </w:t>
      </w:r>
      <w:r w:rsidR="007F035E" w:rsidRPr="002B6A3F">
        <w:t xml:space="preserve">and </w:t>
      </w:r>
      <w:r w:rsidRPr="002B6A3F">
        <w:t>55-4</w:t>
      </w:r>
      <w:r w:rsidR="007F035E" w:rsidRPr="002B6A3F">
        <w:t xml:space="preserve"> </w:t>
      </w:r>
      <w:r w:rsidRPr="002B6A3F">
        <w:t>pin insulators manufactured at both the Knoxville and Macomb plants are acceptable.</w:t>
      </w:r>
    </w:p>
    <w:p w14:paraId="62665296" w14:textId="77777777" w:rsidR="00E5149D" w:rsidRPr="002B6A3F" w:rsidRDefault="00E5149D"/>
    <w:p w14:paraId="0A7B3770" w14:textId="77777777" w:rsidR="007C248A" w:rsidRPr="002B6A3F" w:rsidRDefault="00E5149D" w:rsidP="00332423">
      <w:pPr>
        <w:pStyle w:val="HEADINGRIGHT"/>
      </w:pPr>
      <w:r w:rsidRPr="002B6A3F">
        <w:br w:type="page"/>
      </w:r>
    </w:p>
    <w:p w14:paraId="340A693A" w14:textId="77777777" w:rsidR="004B0676" w:rsidRPr="002B6A3F" w:rsidRDefault="004B0676" w:rsidP="004B0676">
      <w:pPr>
        <w:pStyle w:val="HEADINGLEFT"/>
      </w:pPr>
      <w:bookmarkStart w:id="3" w:name="_Hlk52358025"/>
      <w:r w:rsidRPr="002B6A3F">
        <w:lastRenderedPageBreak/>
        <w:t>a</w:t>
      </w:r>
      <w:r w:rsidR="00A16C24">
        <w:t>-2</w:t>
      </w:r>
    </w:p>
    <w:p w14:paraId="0E73AFFD" w14:textId="77777777" w:rsidR="004B0676" w:rsidRPr="002B6A3F" w:rsidRDefault="00CB0DF6" w:rsidP="004B0676">
      <w:pPr>
        <w:pStyle w:val="HEADINGLEFT"/>
      </w:pPr>
      <w:r>
        <w:t>May 2018</w:t>
      </w:r>
    </w:p>
    <w:p w14:paraId="07332F31" w14:textId="77777777" w:rsidR="004B0676" w:rsidRPr="002B6A3F" w:rsidRDefault="004B0676" w:rsidP="004B0676">
      <w:pPr>
        <w:pStyle w:val="HEADINGLEFT"/>
      </w:pPr>
    </w:p>
    <w:p w14:paraId="51A619B5" w14:textId="77777777" w:rsidR="004B0676" w:rsidRPr="002B6A3F" w:rsidRDefault="004B0676" w:rsidP="004B0676">
      <w:pPr>
        <w:tabs>
          <w:tab w:val="left" w:pos="960"/>
          <w:tab w:val="left" w:pos="2040"/>
          <w:tab w:val="left" w:pos="3240"/>
          <w:tab w:val="left" w:pos="4440"/>
          <w:tab w:val="left" w:pos="5520"/>
          <w:tab w:val="left" w:pos="6600"/>
          <w:tab w:val="left" w:pos="7680"/>
          <w:tab w:val="left" w:pos="8640"/>
        </w:tabs>
        <w:jc w:val="center"/>
      </w:pPr>
      <w:r w:rsidRPr="002B6A3F">
        <w:t xml:space="preserve">a </w:t>
      </w:r>
      <w:r w:rsidR="0008387D">
        <w:t>–</w:t>
      </w:r>
      <w:r w:rsidRPr="002B6A3F">
        <w:t xml:space="preserve"> Insulators, pin type</w:t>
      </w:r>
      <w:r w:rsidR="00A16C24">
        <w:t xml:space="preserve">, </w:t>
      </w:r>
      <w:r w:rsidRPr="002B6A3F">
        <w:t>polymer</w:t>
      </w:r>
    </w:p>
    <w:p w14:paraId="6C35035A" w14:textId="77777777" w:rsidR="004B0676" w:rsidRPr="002B6A3F" w:rsidRDefault="004B0676" w:rsidP="004B0676">
      <w:pPr>
        <w:tabs>
          <w:tab w:val="left" w:pos="960"/>
          <w:tab w:val="left" w:pos="2040"/>
          <w:tab w:val="left" w:pos="3240"/>
          <w:tab w:val="left" w:pos="4440"/>
          <w:tab w:val="left" w:pos="5520"/>
          <w:tab w:val="left" w:pos="6600"/>
          <w:tab w:val="left" w:pos="7680"/>
          <w:tab w:val="left" w:pos="8640"/>
        </w:tabs>
      </w:pPr>
    </w:p>
    <w:tbl>
      <w:tblPr>
        <w:tblW w:w="5000" w:type="pct"/>
        <w:tblLook w:val="0000" w:firstRow="0" w:lastRow="0" w:firstColumn="0" w:lastColumn="0" w:noHBand="0" w:noVBand="0"/>
      </w:tblPr>
      <w:tblGrid>
        <w:gridCol w:w="3600"/>
        <w:gridCol w:w="3601"/>
        <w:gridCol w:w="3599"/>
      </w:tblGrid>
      <w:tr w:rsidR="00A16C24" w:rsidRPr="002B6A3F" w14:paraId="4D462F71" w14:textId="77777777" w:rsidTr="00A16C24">
        <w:tc>
          <w:tcPr>
            <w:tcW w:w="1667" w:type="pct"/>
          </w:tcPr>
          <w:p w14:paraId="48CE824A" w14:textId="77777777" w:rsidR="00A16C24" w:rsidRPr="002B6A3F" w:rsidRDefault="00A16C24" w:rsidP="001D244B">
            <w:pPr>
              <w:pBdr>
                <w:bottom w:val="single" w:sz="6" w:space="1" w:color="auto"/>
              </w:pBdr>
            </w:pPr>
            <w:r w:rsidRPr="002B6A3F">
              <w:t>Manufacturer</w:t>
            </w:r>
          </w:p>
        </w:tc>
        <w:tc>
          <w:tcPr>
            <w:tcW w:w="1667" w:type="pct"/>
          </w:tcPr>
          <w:p w14:paraId="35692E9E" w14:textId="77777777" w:rsidR="00A16C24" w:rsidRPr="002B6A3F" w:rsidRDefault="00A16C24" w:rsidP="001D244B">
            <w:pPr>
              <w:pBdr>
                <w:bottom w:val="single" w:sz="6" w:space="1" w:color="auto"/>
              </w:pBdr>
            </w:pPr>
            <w:r>
              <w:t>Catalog Number</w:t>
            </w:r>
          </w:p>
        </w:tc>
        <w:tc>
          <w:tcPr>
            <w:tcW w:w="1666" w:type="pct"/>
          </w:tcPr>
          <w:p w14:paraId="1F2E4628" w14:textId="77777777" w:rsidR="00A16C24" w:rsidRDefault="00A16C24" w:rsidP="001D244B">
            <w:pPr>
              <w:pBdr>
                <w:bottom w:val="single" w:sz="6" w:space="1" w:color="auto"/>
              </w:pBdr>
            </w:pPr>
            <w:r>
              <w:t>ANSI Class</w:t>
            </w:r>
          </w:p>
        </w:tc>
      </w:tr>
      <w:tr w:rsidR="00A16C24" w:rsidRPr="002B6A3F" w14:paraId="74228C7E" w14:textId="77777777" w:rsidTr="00A16C24">
        <w:tc>
          <w:tcPr>
            <w:tcW w:w="1667" w:type="pct"/>
          </w:tcPr>
          <w:p w14:paraId="1896E3C3" w14:textId="77777777" w:rsidR="00A16C24" w:rsidRPr="002B6A3F" w:rsidRDefault="00A16C24" w:rsidP="001D244B"/>
        </w:tc>
        <w:tc>
          <w:tcPr>
            <w:tcW w:w="1667" w:type="pct"/>
          </w:tcPr>
          <w:p w14:paraId="6FAC5DEB" w14:textId="77777777" w:rsidR="00A16C24" w:rsidRPr="002B6A3F" w:rsidRDefault="00A16C24" w:rsidP="001D244B"/>
        </w:tc>
        <w:tc>
          <w:tcPr>
            <w:tcW w:w="1666" w:type="pct"/>
          </w:tcPr>
          <w:p w14:paraId="429BF569" w14:textId="77777777" w:rsidR="00A16C24" w:rsidRPr="002B6A3F" w:rsidRDefault="00A16C24" w:rsidP="001D244B"/>
        </w:tc>
      </w:tr>
      <w:tr w:rsidR="00A16C24" w:rsidRPr="002B6A3F" w14:paraId="156AE26D" w14:textId="77777777" w:rsidTr="00A16C24">
        <w:tc>
          <w:tcPr>
            <w:tcW w:w="1667" w:type="pct"/>
          </w:tcPr>
          <w:p w14:paraId="6C74A552" w14:textId="77777777" w:rsidR="00A16C24" w:rsidRPr="00A16C24" w:rsidRDefault="00A16C24" w:rsidP="001D244B">
            <w:pPr>
              <w:rPr>
                <w:sz w:val="18"/>
                <w:szCs w:val="18"/>
              </w:rPr>
            </w:pPr>
            <w:r w:rsidRPr="00A16C24">
              <w:rPr>
                <w:sz w:val="18"/>
                <w:szCs w:val="18"/>
              </w:rPr>
              <w:t>Advanced Rubber Products</w:t>
            </w:r>
          </w:p>
        </w:tc>
        <w:tc>
          <w:tcPr>
            <w:tcW w:w="1667" w:type="pct"/>
          </w:tcPr>
          <w:p w14:paraId="51F73C31" w14:textId="77777777" w:rsidR="00A16C24" w:rsidRPr="004A6736" w:rsidRDefault="00A16C24" w:rsidP="001D244B">
            <w:pPr>
              <w:rPr>
                <w:sz w:val="18"/>
                <w:szCs w:val="18"/>
              </w:rPr>
            </w:pPr>
            <w:r w:rsidRPr="004A6736">
              <w:rPr>
                <w:sz w:val="18"/>
                <w:szCs w:val="18"/>
              </w:rPr>
              <w:t>ARP-SKPI-55-3</w:t>
            </w:r>
          </w:p>
        </w:tc>
        <w:tc>
          <w:tcPr>
            <w:tcW w:w="1666" w:type="pct"/>
          </w:tcPr>
          <w:p w14:paraId="14CCF1F4" w14:textId="77777777" w:rsidR="00A16C24" w:rsidRPr="004A6736" w:rsidDel="00A16C24" w:rsidRDefault="00A16C24" w:rsidP="001D244B">
            <w:pPr>
              <w:rPr>
                <w:sz w:val="18"/>
                <w:szCs w:val="18"/>
              </w:rPr>
            </w:pPr>
            <w:r w:rsidRPr="004A6736">
              <w:rPr>
                <w:sz w:val="18"/>
                <w:szCs w:val="18"/>
              </w:rPr>
              <w:t>55-3</w:t>
            </w:r>
          </w:p>
        </w:tc>
      </w:tr>
      <w:tr w:rsidR="00A16C24" w:rsidRPr="002B6A3F" w14:paraId="148E706E" w14:textId="77777777" w:rsidTr="00A16C24">
        <w:tc>
          <w:tcPr>
            <w:tcW w:w="1667" w:type="pct"/>
          </w:tcPr>
          <w:p w14:paraId="407D3FB2" w14:textId="77777777" w:rsidR="00A16C24" w:rsidRPr="004A6736" w:rsidRDefault="00A16C24" w:rsidP="001D244B">
            <w:pPr>
              <w:rPr>
                <w:sz w:val="18"/>
                <w:szCs w:val="18"/>
              </w:rPr>
            </w:pPr>
          </w:p>
        </w:tc>
        <w:tc>
          <w:tcPr>
            <w:tcW w:w="1667" w:type="pct"/>
          </w:tcPr>
          <w:p w14:paraId="2001702D" w14:textId="77777777" w:rsidR="00A16C24" w:rsidRPr="004A6736" w:rsidRDefault="00236D82" w:rsidP="001D244B">
            <w:pPr>
              <w:rPr>
                <w:sz w:val="18"/>
                <w:szCs w:val="18"/>
              </w:rPr>
            </w:pPr>
            <w:r>
              <w:rPr>
                <w:sz w:val="18"/>
                <w:szCs w:val="18"/>
              </w:rPr>
              <w:t>ARP-SKPI-56-1</w:t>
            </w:r>
          </w:p>
        </w:tc>
        <w:tc>
          <w:tcPr>
            <w:tcW w:w="1666" w:type="pct"/>
          </w:tcPr>
          <w:p w14:paraId="72392006" w14:textId="77777777" w:rsidR="00A16C24" w:rsidRPr="004A6736" w:rsidRDefault="00236D82" w:rsidP="001D244B">
            <w:pPr>
              <w:rPr>
                <w:sz w:val="18"/>
                <w:szCs w:val="18"/>
              </w:rPr>
            </w:pPr>
            <w:r>
              <w:rPr>
                <w:sz w:val="18"/>
                <w:szCs w:val="18"/>
              </w:rPr>
              <w:t>56-1</w:t>
            </w:r>
          </w:p>
        </w:tc>
      </w:tr>
      <w:tr w:rsidR="00CB0DF6" w:rsidRPr="002B6A3F" w14:paraId="5E8393FE" w14:textId="77777777" w:rsidTr="00A16C24">
        <w:tc>
          <w:tcPr>
            <w:tcW w:w="1667" w:type="pct"/>
          </w:tcPr>
          <w:p w14:paraId="377BF551" w14:textId="77777777" w:rsidR="00CB0DF6" w:rsidRPr="004A6736" w:rsidRDefault="00CB0DF6" w:rsidP="001D244B">
            <w:pPr>
              <w:rPr>
                <w:sz w:val="18"/>
                <w:szCs w:val="18"/>
              </w:rPr>
            </w:pPr>
          </w:p>
        </w:tc>
        <w:tc>
          <w:tcPr>
            <w:tcW w:w="1667" w:type="pct"/>
          </w:tcPr>
          <w:p w14:paraId="297EF799" w14:textId="77777777" w:rsidR="00CB0DF6" w:rsidRDefault="00CB0DF6" w:rsidP="001D244B">
            <w:pPr>
              <w:rPr>
                <w:sz w:val="18"/>
                <w:szCs w:val="18"/>
              </w:rPr>
            </w:pPr>
          </w:p>
        </w:tc>
        <w:tc>
          <w:tcPr>
            <w:tcW w:w="1666" w:type="pct"/>
          </w:tcPr>
          <w:p w14:paraId="06ED73E4" w14:textId="77777777" w:rsidR="00CB0DF6" w:rsidRDefault="00CB0DF6" w:rsidP="001D244B">
            <w:pPr>
              <w:rPr>
                <w:sz w:val="18"/>
                <w:szCs w:val="18"/>
              </w:rPr>
            </w:pPr>
          </w:p>
        </w:tc>
      </w:tr>
      <w:tr w:rsidR="00CB0DF6" w:rsidRPr="002B6A3F" w14:paraId="66F40EE1" w14:textId="77777777" w:rsidTr="00A16C24">
        <w:tc>
          <w:tcPr>
            <w:tcW w:w="1667" w:type="pct"/>
          </w:tcPr>
          <w:p w14:paraId="78D170E1" w14:textId="77777777" w:rsidR="00CB0DF6" w:rsidRPr="004A6736" w:rsidRDefault="00CB0DF6" w:rsidP="001D244B">
            <w:pPr>
              <w:rPr>
                <w:sz w:val="18"/>
                <w:szCs w:val="18"/>
              </w:rPr>
            </w:pPr>
            <w:r>
              <w:rPr>
                <w:sz w:val="18"/>
                <w:szCs w:val="18"/>
              </w:rPr>
              <w:t>Aluma-Form</w:t>
            </w:r>
          </w:p>
        </w:tc>
        <w:tc>
          <w:tcPr>
            <w:tcW w:w="1667" w:type="pct"/>
          </w:tcPr>
          <w:p w14:paraId="15E46060" w14:textId="77777777" w:rsidR="00CB0DF6" w:rsidRDefault="00CB0DF6" w:rsidP="001D244B">
            <w:pPr>
              <w:rPr>
                <w:sz w:val="18"/>
                <w:szCs w:val="18"/>
              </w:rPr>
            </w:pPr>
            <w:r>
              <w:rPr>
                <w:sz w:val="18"/>
                <w:szCs w:val="18"/>
              </w:rPr>
              <w:t>INS-15-PC-1</w:t>
            </w:r>
          </w:p>
        </w:tc>
        <w:tc>
          <w:tcPr>
            <w:tcW w:w="1666" w:type="pct"/>
          </w:tcPr>
          <w:p w14:paraId="7552076E" w14:textId="77777777" w:rsidR="00CB0DF6" w:rsidRDefault="00CB0DF6" w:rsidP="001D244B">
            <w:pPr>
              <w:rPr>
                <w:sz w:val="18"/>
                <w:szCs w:val="18"/>
              </w:rPr>
            </w:pPr>
            <w:r>
              <w:rPr>
                <w:sz w:val="18"/>
                <w:szCs w:val="18"/>
              </w:rPr>
              <w:t>55-3</w:t>
            </w:r>
          </w:p>
        </w:tc>
      </w:tr>
      <w:tr w:rsidR="00CB0DF6" w:rsidRPr="002B6A3F" w14:paraId="77FF5565" w14:textId="77777777" w:rsidTr="00A16C24">
        <w:tc>
          <w:tcPr>
            <w:tcW w:w="1667" w:type="pct"/>
          </w:tcPr>
          <w:p w14:paraId="3BEBBAC2" w14:textId="77777777" w:rsidR="00CB0DF6" w:rsidRDefault="00CB0DF6" w:rsidP="001D244B">
            <w:pPr>
              <w:rPr>
                <w:sz w:val="18"/>
                <w:szCs w:val="18"/>
              </w:rPr>
            </w:pPr>
          </w:p>
        </w:tc>
        <w:tc>
          <w:tcPr>
            <w:tcW w:w="1667" w:type="pct"/>
          </w:tcPr>
          <w:p w14:paraId="5D688954" w14:textId="77777777" w:rsidR="00CB0DF6" w:rsidRDefault="00CB0DF6" w:rsidP="001D244B">
            <w:pPr>
              <w:rPr>
                <w:sz w:val="18"/>
                <w:szCs w:val="18"/>
              </w:rPr>
            </w:pPr>
            <w:r>
              <w:rPr>
                <w:sz w:val="18"/>
                <w:szCs w:val="18"/>
              </w:rPr>
              <w:t>INS-15-PF-1</w:t>
            </w:r>
          </w:p>
        </w:tc>
        <w:tc>
          <w:tcPr>
            <w:tcW w:w="1666" w:type="pct"/>
          </w:tcPr>
          <w:p w14:paraId="0E694817" w14:textId="77777777" w:rsidR="00CB0DF6" w:rsidRDefault="00CB0DF6" w:rsidP="001D244B">
            <w:pPr>
              <w:rPr>
                <w:sz w:val="18"/>
                <w:szCs w:val="18"/>
              </w:rPr>
            </w:pPr>
            <w:r>
              <w:rPr>
                <w:sz w:val="18"/>
                <w:szCs w:val="18"/>
              </w:rPr>
              <w:t>55-4</w:t>
            </w:r>
          </w:p>
        </w:tc>
      </w:tr>
      <w:tr w:rsidR="00CB0DF6" w:rsidRPr="002B6A3F" w14:paraId="78EEEEC0" w14:textId="77777777" w:rsidTr="00A16C24">
        <w:tc>
          <w:tcPr>
            <w:tcW w:w="1667" w:type="pct"/>
          </w:tcPr>
          <w:p w14:paraId="197C08FE" w14:textId="77777777" w:rsidR="00CB0DF6" w:rsidRDefault="00CB0DF6" w:rsidP="001D244B">
            <w:pPr>
              <w:rPr>
                <w:sz w:val="18"/>
                <w:szCs w:val="18"/>
              </w:rPr>
            </w:pPr>
          </w:p>
        </w:tc>
        <w:tc>
          <w:tcPr>
            <w:tcW w:w="1667" w:type="pct"/>
          </w:tcPr>
          <w:p w14:paraId="4671B125" w14:textId="77777777" w:rsidR="00CB0DF6" w:rsidRDefault="00CB0DF6" w:rsidP="001D244B">
            <w:pPr>
              <w:rPr>
                <w:sz w:val="18"/>
                <w:szCs w:val="18"/>
              </w:rPr>
            </w:pPr>
            <w:r>
              <w:rPr>
                <w:sz w:val="18"/>
                <w:szCs w:val="18"/>
              </w:rPr>
              <w:t>INS-25-PH-2</w:t>
            </w:r>
          </w:p>
        </w:tc>
        <w:tc>
          <w:tcPr>
            <w:tcW w:w="1666" w:type="pct"/>
          </w:tcPr>
          <w:p w14:paraId="12A5AD1D" w14:textId="77777777" w:rsidR="00CB0DF6" w:rsidRDefault="00CB0DF6" w:rsidP="001D244B">
            <w:pPr>
              <w:rPr>
                <w:sz w:val="18"/>
                <w:szCs w:val="18"/>
              </w:rPr>
            </w:pPr>
            <w:r>
              <w:rPr>
                <w:sz w:val="18"/>
                <w:szCs w:val="18"/>
              </w:rPr>
              <w:t>56-1</w:t>
            </w:r>
          </w:p>
        </w:tc>
      </w:tr>
      <w:tr w:rsidR="00236D82" w:rsidRPr="002B6A3F" w14:paraId="410EE49E" w14:textId="77777777" w:rsidTr="00A16C24">
        <w:tc>
          <w:tcPr>
            <w:tcW w:w="1667" w:type="pct"/>
          </w:tcPr>
          <w:p w14:paraId="014A24F4" w14:textId="77777777" w:rsidR="00CB0DF6" w:rsidRPr="004A6736" w:rsidRDefault="00CB0DF6" w:rsidP="001D244B">
            <w:pPr>
              <w:rPr>
                <w:sz w:val="18"/>
                <w:szCs w:val="18"/>
              </w:rPr>
            </w:pPr>
          </w:p>
        </w:tc>
        <w:tc>
          <w:tcPr>
            <w:tcW w:w="1667" w:type="pct"/>
          </w:tcPr>
          <w:p w14:paraId="14785905" w14:textId="77777777" w:rsidR="00236D82" w:rsidRDefault="00236D82" w:rsidP="001D244B">
            <w:pPr>
              <w:rPr>
                <w:sz w:val="18"/>
                <w:szCs w:val="18"/>
              </w:rPr>
            </w:pPr>
          </w:p>
        </w:tc>
        <w:tc>
          <w:tcPr>
            <w:tcW w:w="1666" w:type="pct"/>
          </w:tcPr>
          <w:p w14:paraId="67FBC704" w14:textId="77777777" w:rsidR="00236D82" w:rsidRDefault="00236D82" w:rsidP="001D244B">
            <w:pPr>
              <w:rPr>
                <w:sz w:val="18"/>
                <w:szCs w:val="18"/>
              </w:rPr>
            </w:pPr>
          </w:p>
        </w:tc>
      </w:tr>
      <w:tr w:rsidR="00A16C24" w:rsidRPr="002B6A3F" w14:paraId="22D53025" w14:textId="77777777" w:rsidTr="00A16C24">
        <w:tc>
          <w:tcPr>
            <w:tcW w:w="1667" w:type="pct"/>
          </w:tcPr>
          <w:p w14:paraId="736562CD" w14:textId="77777777" w:rsidR="00A16C24" w:rsidRPr="004A6736" w:rsidRDefault="00A16C24" w:rsidP="004A6736">
            <w:pPr>
              <w:ind w:left="360" w:hanging="360"/>
              <w:rPr>
                <w:sz w:val="18"/>
                <w:szCs w:val="18"/>
              </w:rPr>
            </w:pPr>
            <w:r w:rsidRPr="00A16C24">
              <w:rPr>
                <w:sz w:val="18"/>
                <w:szCs w:val="18"/>
              </w:rPr>
              <w:t>Hendrix</w:t>
            </w:r>
          </w:p>
        </w:tc>
        <w:tc>
          <w:tcPr>
            <w:tcW w:w="1667" w:type="pct"/>
          </w:tcPr>
          <w:p w14:paraId="138C57C6" w14:textId="77777777" w:rsidR="00A16C24" w:rsidRPr="004A6736" w:rsidRDefault="00A16C24" w:rsidP="003D5E81">
            <w:pPr>
              <w:rPr>
                <w:sz w:val="18"/>
                <w:szCs w:val="18"/>
              </w:rPr>
            </w:pPr>
            <w:r w:rsidRPr="004A6736">
              <w:rPr>
                <w:sz w:val="18"/>
                <w:szCs w:val="18"/>
              </w:rPr>
              <w:t>HPI-55-3</w:t>
            </w:r>
          </w:p>
        </w:tc>
        <w:tc>
          <w:tcPr>
            <w:tcW w:w="1666" w:type="pct"/>
          </w:tcPr>
          <w:p w14:paraId="0A0FFFCE" w14:textId="77777777" w:rsidR="00A16C24" w:rsidRPr="004A6736" w:rsidDel="00A16C24" w:rsidRDefault="00A16C24" w:rsidP="001D244B">
            <w:pPr>
              <w:rPr>
                <w:sz w:val="18"/>
                <w:szCs w:val="18"/>
              </w:rPr>
            </w:pPr>
            <w:r w:rsidRPr="004A6736">
              <w:rPr>
                <w:sz w:val="18"/>
                <w:szCs w:val="18"/>
              </w:rPr>
              <w:t>55-3</w:t>
            </w:r>
          </w:p>
        </w:tc>
      </w:tr>
      <w:tr w:rsidR="00A16C24" w:rsidRPr="002B6A3F" w14:paraId="617DF88C" w14:textId="77777777" w:rsidTr="00A16C24">
        <w:tc>
          <w:tcPr>
            <w:tcW w:w="1667" w:type="pct"/>
          </w:tcPr>
          <w:p w14:paraId="67A4B8A8" w14:textId="77777777" w:rsidR="00A16C24" w:rsidRPr="004A6736" w:rsidRDefault="00A16C24" w:rsidP="00A16C24">
            <w:pPr>
              <w:ind w:left="360"/>
              <w:rPr>
                <w:sz w:val="18"/>
                <w:szCs w:val="18"/>
              </w:rPr>
            </w:pPr>
          </w:p>
        </w:tc>
        <w:tc>
          <w:tcPr>
            <w:tcW w:w="1667" w:type="pct"/>
          </w:tcPr>
          <w:p w14:paraId="354CEE3B" w14:textId="77777777" w:rsidR="00A16C24" w:rsidRPr="004A6736" w:rsidRDefault="00A16C24" w:rsidP="001D244B">
            <w:pPr>
              <w:rPr>
                <w:sz w:val="18"/>
                <w:szCs w:val="18"/>
              </w:rPr>
            </w:pPr>
            <w:r w:rsidRPr="004A6736">
              <w:rPr>
                <w:sz w:val="18"/>
                <w:szCs w:val="18"/>
              </w:rPr>
              <w:t>HPI-55-4</w:t>
            </w:r>
          </w:p>
        </w:tc>
        <w:tc>
          <w:tcPr>
            <w:tcW w:w="1666" w:type="pct"/>
          </w:tcPr>
          <w:p w14:paraId="635C282C" w14:textId="77777777" w:rsidR="00A16C24" w:rsidRPr="004A6736" w:rsidRDefault="00A16C24" w:rsidP="001D244B">
            <w:pPr>
              <w:rPr>
                <w:sz w:val="18"/>
                <w:szCs w:val="18"/>
              </w:rPr>
            </w:pPr>
            <w:r w:rsidRPr="004A6736">
              <w:rPr>
                <w:sz w:val="18"/>
                <w:szCs w:val="18"/>
              </w:rPr>
              <w:t>55-4</w:t>
            </w:r>
          </w:p>
        </w:tc>
      </w:tr>
      <w:tr w:rsidR="00A16C24" w:rsidRPr="002B6A3F" w14:paraId="62E2DBAF" w14:textId="77777777" w:rsidTr="00A16C24">
        <w:tc>
          <w:tcPr>
            <w:tcW w:w="1667" w:type="pct"/>
          </w:tcPr>
          <w:p w14:paraId="38B50786" w14:textId="77777777" w:rsidR="00A16C24" w:rsidRPr="004A6736" w:rsidRDefault="00A16C24" w:rsidP="00A16C24">
            <w:pPr>
              <w:ind w:left="360"/>
              <w:rPr>
                <w:sz w:val="18"/>
                <w:szCs w:val="18"/>
              </w:rPr>
            </w:pPr>
          </w:p>
        </w:tc>
        <w:tc>
          <w:tcPr>
            <w:tcW w:w="1667" w:type="pct"/>
          </w:tcPr>
          <w:p w14:paraId="13EE7267" w14:textId="77777777" w:rsidR="00A16C24" w:rsidRPr="004A6736" w:rsidRDefault="00A16C24" w:rsidP="001D244B">
            <w:pPr>
              <w:rPr>
                <w:sz w:val="18"/>
                <w:szCs w:val="18"/>
              </w:rPr>
            </w:pPr>
            <w:r w:rsidRPr="004A6736">
              <w:rPr>
                <w:sz w:val="18"/>
                <w:szCs w:val="18"/>
              </w:rPr>
              <w:t>HPI-25-J-02</w:t>
            </w:r>
          </w:p>
        </w:tc>
        <w:tc>
          <w:tcPr>
            <w:tcW w:w="1666" w:type="pct"/>
          </w:tcPr>
          <w:p w14:paraId="3DA7A146" w14:textId="77777777" w:rsidR="00A16C24" w:rsidRPr="004A6736" w:rsidRDefault="00A16C24" w:rsidP="001D244B">
            <w:pPr>
              <w:rPr>
                <w:sz w:val="18"/>
                <w:szCs w:val="18"/>
              </w:rPr>
            </w:pPr>
            <w:r w:rsidRPr="004A6736">
              <w:rPr>
                <w:sz w:val="18"/>
                <w:szCs w:val="18"/>
              </w:rPr>
              <w:t>56-1</w:t>
            </w:r>
          </w:p>
        </w:tc>
      </w:tr>
      <w:tr w:rsidR="00A16C24" w:rsidRPr="002B6A3F" w14:paraId="523EA78F" w14:textId="77777777" w:rsidTr="00A16C24">
        <w:tc>
          <w:tcPr>
            <w:tcW w:w="1667" w:type="pct"/>
          </w:tcPr>
          <w:p w14:paraId="3412BFF0" w14:textId="77777777" w:rsidR="00A16C24" w:rsidRPr="004A6736" w:rsidRDefault="00A16C24" w:rsidP="00A16C24">
            <w:pPr>
              <w:ind w:left="360"/>
              <w:rPr>
                <w:sz w:val="18"/>
                <w:szCs w:val="18"/>
              </w:rPr>
            </w:pPr>
          </w:p>
        </w:tc>
        <w:tc>
          <w:tcPr>
            <w:tcW w:w="1667" w:type="pct"/>
          </w:tcPr>
          <w:p w14:paraId="4E5A1B3A" w14:textId="77777777" w:rsidR="00A16C24" w:rsidRPr="004A6736" w:rsidRDefault="00A16C24" w:rsidP="001D244B">
            <w:pPr>
              <w:rPr>
                <w:sz w:val="18"/>
                <w:szCs w:val="18"/>
              </w:rPr>
            </w:pPr>
          </w:p>
        </w:tc>
        <w:tc>
          <w:tcPr>
            <w:tcW w:w="1666" w:type="pct"/>
          </w:tcPr>
          <w:p w14:paraId="71D34D05" w14:textId="77777777" w:rsidR="00A16C24" w:rsidRPr="004A6736" w:rsidRDefault="00A16C24" w:rsidP="001D244B">
            <w:pPr>
              <w:rPr>
                <w:sz w:val="18"/>
                <w:szCs w:val="18"/>
              </w:rPr>
            </w:pPr>
          </w:p>
        </w:tc>
      </w:tr>
      <w:tr w:rsidR="00A16C24" w:rsidRPr="002B6A3F" w14:paraId="1B4EFA49" w14:textId="77777777" w:rsidTr="00A16C24">
        <w:tc>
          <w:tcPr>
            <w:tcW w:w="1667" w:type="pct"/>
          </w:tcPr>
          <w:p w14:paraId="48AF04C5" w14:textId="77777777" w:rsidR="00A16C24" w:rsidRPr="00A16C24" w:rsidRDefault="00A16C24" w:rsidP="00907ED1">
            <w:pPr>
              <w:ind w:left="90"/>
              <w:rPr>
                <w:sz w:val="18"/>
                <w:szCs w:val="18"/>
              </w:rPr>
            </w:pPr>
            <w:r w:rsidRPr="00A16C24">
              <w:rPr>
                <w:sz w:val="18"/>
                <w:szCs w:val="18"/>
              </w:rPr>
              <w:t>Preformed Line Products</w:t>
            </w:r>
          </w:p>
        </w:tc>
        <w:tc>
          <w:tcPr>
            <w:tcW w:w="1667" w:type="pct"/>
          </w:tcPr>
          <w:p w14:paraId="7D56E203" w14:textId="77777777" w:rsidR="00A16C24" w:rsidRPr="00A16C24" w:rsidRDefault="00A16C24" w:rsidP="001D244B">
            <w:pPr>
              <w:rPr>
                <w:sz w:val="18"/>
                <w:szCs w:val="18"/>
              </w:rPr>
            </w:pPr>
            <w:r w:rsidRPr="00A16C24">
              <w:rPr>
                <w:sz w:val="18"/>
                <w:szCs w:val="18"/>
              </w:rPr>
              <w:t>IP-15-C</w:t>
            </w:r>
          </w:p>
        </w:tc>
        <w:tc>
          <w:tcPr>
            <w:tcW w:w="1666" w:type="pct"/>
          </w:tcPr>
          <w:p w14:paraId="0929953D" w14:textId="77777777" w:rsidR="00A16C24" w:rsidRPr="00A16C24" w:rsidRDefault="00A16C24" w:rsidP="001D244B">
            <w:pPr>
              <w:rPr>
                <w:sz w:val="18"/>
                <w:szCs w:val="18"/>
              </w:rPr>
            </w:pPr>
            <w:r w:rsidRPr="00A16C24">
              <w:rPr>
                <w:sz w:val="18"/>
                <w:szCs w:val="18"/>
              </w:rPr>
              <w:t>55-3</w:t>
            </w:r>
          </w:p>
        </w:tc>
      </w:tr>
      <w:tr w:rsidR="00A16C24" w:rsidRPr="002B6A3F" w14:paraId="718962E3" w14:textId="77777777" w:rsidTr="00A16C24">
        <w:tc>
          <w:tcPr>
            <w:tcW w:w="1667" w:type="pct"/>
          </w:tcPr>
          <w:p w14:paraId="3FE4940B" w14:textId="77777777" w:rsidR="00A16C24" w:rsidRPr="004A6736" w:rsidRDefault="00A16C24" w:rsidP="00A16C24">
            <w:pPr>
              <w:ind w:left="360"/>
              <w:rPr>
                <w:sz w:val="18"/>
                <w:szCs w:val="18"/>
              </w:rPr>
            </w:pPr>
          </w:p>
        </w:tc>
        <w:tc>
          <w:tcPr>
            <w:tcW w:w="1667" w:type="pct"/>
          </w:tcPr>
          <w:p w14:paraId="3F103573" w14:textId="77777777" w:rsidR="00A16C24" w:rsidRPr="004A6736" w:rsidRDefault="00A16C24" w:rsidP="001D244B">
            <w:pPr>
              <w:rPr>
                <w:sz w:val="18"/>
                <w:szCs w:val="18"/>
              </w:rPr>
            </w:pPr>
            <w:r w:rsidRPr="00907ED1">
              <w:rPr>
                <w:sz w:val="18"/>
                <w:szCs w:val="18"/>
              </w:rPr>
              <w:t>IP-15-F</w:t>
            </w:r>
            <w:r w:rsidDel="00A16C24">
              <w:rPr>
                <w:sz w:val="18"/>
                <w:szCs w:val="18"/>
              </w:rPr>
              <w:t xml:space="preserve"> </w:t>
            </w:r>
          </w:p>
        </w:tc>
        <w:tc>
          <w:tcPr>
            <w:tcW w:w="1666" w:type="pct"/>
          </w:tcPr>
          <w:p w14:paraId="6BDF533E" w14:textId="77777777" w:rsidR="00A16C24" w:rsidDel="00A16C24" w:rsidRDefault="00A16C24" w:rsidP="001D244B">
            <w:pPr>
              <w:rPr>
                <w:sz w:val="18"/>
                <w:szCs w:val="18"/>
              </w:rPr>
            </w:pPr>
            <w:r w:rsidRPr="00907ED1">
              <w:rPr>
                <w:sz w:val="18"/>
                <w:szCs w:val="18"/>
              </w:rPr>
              <w:t>55-4</w:t>
            </w:r>
          </w:p>
        </w:tc>
      </w:tr>
      <w:tr w:rsidR="00090C2D" w:rsidRPr="002B6A3F" w14:paraId="73B82494" w14:textId="77777777" w:rsidTr="00A16C24">
        <w:tc>
          <w:tcPr>
            <w:tcW w:w="1667" w:type="pct"/>
          </w:tcPr>
          <w:p w14:paraId="3EA397ED" w14:textId="77777777" w:rsidR="00090C2D" w:rsidRPr="004A6736" w:rsidRDefault="00090C2D" w:rsidP="00090C2D">
            <w:pPr>
              <w:ind w:left="360"/>
              <w:rPr>
                <w:sz w:val="18"/>
                <w:szCs w:val="18"/>
              </w:rPr>
            </w:pPr>
          </w:p>
        </w:tc>
        <w:tc>
          <w:tcPr>
            <w:tcW w:w="1667" w:type="pct"/>
          </w:tcPr>
          <w:p w14:paraId="25082382" w14:textId="77777777" w:rsidR="00090C2D" w:rsidRPr="00090C2D" w:rsidRDefault="00090C2D" w:rsidP="00090C2D">
            <w:pPr>
              <w:rPr>
                <w:sz w:val="18"/>
                <w:szCs w:val="18"/>
              </w:rPr>
            </w:pPr>
            <w:r w:rsidRPr="00A7555E">
              <w:rPr>
                <w:sz w:val="18"/>
                <w:szCs w:val="18"/>
              </w:rPr>
              <w:t>IP-25-J2</w:t>
            </w:r>
          </w:p>
        </w:tc>
        <w:tc>
          <w:tcPr>
            <w:tcW w:w="1666" w:type="pct"/>
          </w:tcPr>
          <w:p w14:paraId="444705D9" w14:textId="77777777" w:rsidR="00090C2D" w:rsidRPr="00090C2D" w:rsidRDefault="00090C2D" w:rsidP="00090C2D">
            <w:pPr>
              <w:rPr>
                <w:sz w:val="18"/>
                <w:szCs w:val="18"/>
              </w:rPr>
            </w:pPr>
            <w:r w:rsidRPr="00A7555E">
              <w:rPr>
                <w:sz w:val="18"/>
                <w:szCs w:val="18"/>
              </w:rPr>
              <w:t>56-1</w:t>
            </w:r>
          </w:p>
        </w:tc>
      </w:tr>
      <w:tr w:rsidR="00090C2D" w:rsidRPr="002B6A3F" w14:paraId="27F49F2A" w14:textId="77777777" w:rsidTr="00A16C24">
        <w:tc>
          <w:tcPr>
            <w:tcW w:w="1667" w:type="pct"/>
          </w:tcPr>
          <w:p w14:paraId="7A603E4B" w14:textId="77777777" w:rsidR="00090C2D" w:rsidRPr="004A6736" w:rsidRDefault="00090C2D" w:rsidP="00090C2D">
            <w:pPr>
              <w:ind w:left="360"/>
              <w:rPr>
                <w:sz w:val="18"/>
                <w:szCs w:val="18"/>
              </w:rPr>
            </w:pPr>
          </w:p>
        </w:tc>
        <w:tc>
          <w:tcPr>
            <w:tcW w:w="1667" w:type="pct"/>
          </w:tcPr>
          <w:p w14:paraId="5942BF40" w14:textId="77777777" w:rsidR="00090C2D" w:rsidRPr="004A6736" w:rsidRDefault="00090C2D" w:rsidP="00090C2D">
            <w:pPr>
              <w:rPr>
                <w:sz w:val="18"/>
                <w:szCs w:val="18"/>
              </w:rPr>
            </w:pPr>
          </w:p>
        </w:tc>
        <w:tc>
          <w:tcPr>
            <w:tcW w:w="1666" w:type="pct"/>
          </w:tcPr>
          <w:p w14:paraId="70AFEBC4" w14:textId="77777777" w:rsidR="00090C2D" w:rsidRPr="004A6736" w:rsidRDefault="00090C2D" w:rsidP="00090C2D">
            <w:pPr>
              <w:rPr>
                <w:sz w:val="18"/>
                <w:szCs w:val="18"/>
              </w:rPr>
            </w:pPr>
          </w:p>
        </w:tc>
      </w:tr>
      <w:tr w:rsidR="00090C2D" w:rsidRPr="002B6A3F" w14:paraId="335F28E1" w14:textId="77777777" w:rsidTr="00A16C24">
        <w:tc>
          <w:tcPr>
            <w:tcW w:w="1667" w:type="pct"/>
          </w:tcPr>
          <w:p w14:paraId="6E8AC388" w14:textId="77777777" w:rsidR="00090C2D" w:rsidRPr="004A6736" w:rsidRDefault="00090C2D" w:rsidP="00090C2D">
            <w:pPr>
              <w:ind w:left="360"/>
              <w:rPr>
                <w:sz w:val="18"/>
                <w:szCs w:val="18"/>
              </w:rPr>
            </w:pPr>
          </w:p>
        </w:tc>
        <w:tc>
          <w:tcPr>
            <w:tcW w:w="1667" w:type="pct"/>
          </w:tcPr>
          <w:p w14:paraId="5C7C17DD" w14:textId="77777777" w:rsidR="00090C2D" w:rsidRPr="004A6736" w:rsidRDefault="00090C2D" w:rsidP="00090C2D">
            <w:pPr>
              <w:rPr>
                <w:sz w:val="18"/>
                <w:szCs w:val="18"/>
              </w:rPr>
            </w:pPr>
          </w:p>
        </w:tc>
        <w:tc>
          <w:tcPr>
            <w:tcW w:w="1666" w:type="pct"/>
          </w:tcPr>
          <w:p w14:paraId="1FAC6303" w14:textId="77777777" w:rsidR="00090C2D" w:rsidRPr="004A6736" w:rsidRDefault="00090C2D" w:rsidP="00090C2D">
            <w:pPr>
              <w:rPr>
                <w:sz w:val="18"/>
                <w:szCs w:val="18"/>
              </w:rPr>
            </w:pPr>
          </w:p>
        </w:tc>
      </w:tr>
    </w:tbl>
    <w:p w14:paraId="64B021D1" w14:textId="77777777" w:rsidR="00E5149D" w:rsidRPr="002B6A3F" w:rsidRDefault="00382FA4">
      <w:pPr>
        <w:pStyle w:val="HEADINGRIGHT"/>
        <w:jc w:val="center"/>
      </w:pPr>
      <w:r w:rsidRPr="002B6A3F">
        <w:br w:type="page"/>
      </w:r>
    </w:p>
    <w:p w14:paraId="6950B10B" w14:textId="73F2AF77" w:rsidR="00990AFE" w:rsidRPr="002B6A3F" w:rsidRDefault="00990AFE" w:rsidP="00990AFE">
      <w:pPr>
        <w:pStyle w:val="HEADINGLEFT"/>
      </w:pPr>
      <w:bookmarkStart w:id="4" w:name="_Hlk52369579"/>
      <w:bookmarkEnd w:id="3"/>
      <w:r w:rsidRPr="002B6A3F">
        <w:lastRenderedPageBreak/>
        <w:t>a</w:t>
      </w:r>
      <w:r w:rsidR="00051948">
        <w:t>(3)</w:t>
      </w:r>
    </w:p>
    <w:p w14:paraId="57A4D8D3" w14:textId="2CE17F3B" w:rsidR="00990AFE" w:rsidRPr="002B6A3F" w:rsidRDefault="002D730A" w:rsidP="00990AFE">
      <w:pPr>
        <w:pStyle w:val="HEADINGLEFT"/>
      </w:pPr>
      <w:r>
        <w:t>April 22, 2025</w:t>
      </w:r>
    </w:p>
    <w:p w14:paraId="6A1EEAB8" w14:textId="77777777" w:rsidR="00990AFE" w:rsidRPr="002B6A3F" w:rsidRDefault="00990AFE" w:rsidP="00990AFE">
      <w:pPr>
        <w:pStyle w:val="HEADINGLEFT"/>
      </w:pPr>
    </w:p>
    <w:p w14:paraId="3F1F8D67" w14:textId="44A08200" w:rsidR="00990AFE" w:rsidRDefault="00990AFE" w:rsidP="00990AFE">
      <w:pPr>
        <w:tabs>
          <w:tab w:val="left" w:pos="960"/>
          <w:tab w:val="left" w:pos="2040"/>
          <w:tab w:val="left" w:pos="3240"/>
          <w:tab w:val="left" w:pos="4440"/>
          <w:tab w:val="left" w:pos="5520"/>
          <w:tab w:val="left" w:pos="6600"/>
          <w:tab w:val="left" w:pos="7680"/>
          <w:tab w:val="left" w:pos="8640"/>
        </w:tabs>
        <w:jc w:val="center"/>
      </w:pPr>
      <w:r w:rsidRPr="002B6A3F">
        <w:t xml:space="preserve">a </w:t>
      </w:r>
      <w:r>
        <w:t>–</w:t>
      </w:r>
      <w:r w:rsidRPr="002B6A3F">
        <w:t xml:space="preserve"> Insulators, pin type</w:t>
      </w:r>
      <w:r>
        <w:t xml:space="preserve">, </w:t>
      </w:r>
      <w:r w:rsidR="00051948">
        <w:t>composite,</w:t>
      </w:r>
      <w:r w:rsidR="00C935B6">
        <w:t xml:space="preserve"> vise top</w:t>
      </w:r>
    </w:p>
    <w:p w14:paraId="4E77A7A0" w14:textId="77777777" w:rsidR="00EA089C" w:rsidRDefault="00EA089C" w:rsidP="00990AFE">
      <w:pPr>
        <w:tabs>
          <w:tab w:val="left" w:pos="960"/>
          <w:tab w:val="left" w:pos="2040"/>
          <w:tab w:val="left" w:pos="3240"/>
          <w:tab w:val="left" w:pos="4440"/>
          <w:tab w:val="left" w:pos="5520"/>
          <w:tab w:val="left" w:pos="6600"/>
          <w:tab w:val="left" w:pos="7680"/>
          <w:tab w:val="left" w:pos="8640"/>
        </w:tabs>
        <w:jc w:val="center"/>
      </w:pPr>
    </w:p>
    <w:p w14:paraId="29F659B0" w14:textId="77777777" w:rsidR="00EA089C" w:rsidRPr="002B6A3F" w:rsidRDefault="00EA089C" w:rsidP="00990AFE">
      <w:pPr>
        <w:tabs>
          <w:tab w:val="left" w:pos="960"/>
          <w:tab w:val="left" w:pos="2040"/>
          <w:tab w:val="left" w:pos="3240"/>
          <w:tab w:val="left" w:pos="4440"/>
          <w:tab w:val="left" w:pos="5520"/>
          <w:tab w:val="left" w:pos="6600"/>
          <w:tab w:val="left" w:pos="7680"/>
          <w:tab w:val="left" w:pos="8640"/>
        </w:tabs>
        <w:jc w:val="center"/>
      </w:pPr>
    </w:p>
    <w:tbl>
      <w:tblPr>
        <w:tblW w:w="5000" w:type="pct"/>
        <w:tblLook w:val="0000" w:firstRow="0" w:lastRow="0" w:firstColumn="0" w:lastColumn="0" w:noHBand="0" w:noVBand="0"/>
      </w:tblPr>
      <w:tblGrid>
        <w:gridCol w:w="2700"/>
        <w:gridCol w:w="2700"/>
        <w:gridCol w:w="2700"/>
        <w:gridCol w:w="2700"/>
      </w:tblGrid>
      <w:tr w:rsidR="00EA089C" w:rsidRPr="00EA089C" w14:paraId="6868259A" w14:textId="77777777" w:rsidTr="00EA089C">
        <w:tc>
          <w:tcPr>
            <w:tcW w:w="1250" w:type="pct"/>
          </w:tcPr>
          <w:p w14:paraId="7DB169CE" w14:textId="77777777" w:rsidR="00EA089C" w:rsidRPr="00EA089C" w:rsidRDefault="00EA089C" w:rsidP="00EA089C">
            <w:pPr>
              <w:pBdr>
                <w:bottom w:val="single" w:sz="6" w:space="1" w:color="auto"/>
              </w:pBdr>
            </w:pPr>
            <w:r w:rsidRPr="00EA089C">
              <w:t>Manufacturer</w:t>
            </w:r>
          </w:p>
        </w:tc>
        <w:tc>
          <w:tcPr>
            <w:tcW w:w="1250" w:type="pct"/>
          </w:tcPr>
          <w:p w14:paraId="1A350038" w14:textId="77777777" w:rsidR="00EA089C" w:rsidRPr="00EA089C" w:rsidRDefault="00EA089C" w:rsidP="00EA089C">
            <w:pPr>
              <w:pBdr>
                <w:bottom w:val="single" w:sz="6" w:space="1" w:color="auto"/>
              </w:pBdr>
            </w:pPr>
            <w:r w:rsidRPr="00EA089C">
              <w:t>Catalog Number</w:t>
            </w:r>
          </w:p>
        </w:tc>
        <w:tc>
          <w:tcPr>
            <w:tcW w:w="1250" w:type="pct"/>
          </w:tcPr>
          <w:p w14:paraId="7E562BE6" w14:textId="77777777" w:rsidR="00EA089C" w:rsidRPr="00EA089C" w:rsidRDefault="00EA089C" w:rsidP="00EA089C">
            <w:pPr>
              <w:pBdr>
                <w:bottom w:val="single" w:sz="6" w:space="1" w:color="auto"/>
              </w:pBdr>
            </w:pPr>
            <w:r w:rsidRPr="00EA089C">
              <w:t>ANSI Class</w:t>
            </w:r>
          </w:p>
        </w:tc>
        <w:tc>
          <w:tcPr>
            <w:tcW w:w="1250" w:type="pct"/>
          </w:tcPr>
          <w:p w14:paraId="4ADF024D" w14:textId="77777777" w:rsidR="00EA089C" w:rsidRPr="00EA089C" w:rsidRDefault="00EA089C" w:rsidP="00EA089C">
            <w:pPr>
              <w:pBdr>
                <w:bottom w:val="single" w:sz="6" w:space="1" w:color="auto"/>
              </w:pBdr>
            </w:pPr>
            <w:r w:rsidRPr="00EA089C">
              <w:t>Conditions</w:t>
            </w:r>
          </w:p>
        </w:tc>
      </w:tr>
      <w:tr w:rsidR="00EA089C" w:rsidRPr="00EA089C" w14:paraId="66D5E6BA" w14:textId="77777777" w:rsidTr="00EA089C">
        <w:tc>
          <w:tcPr>
            <w:tcW w:w="1250" w:type="pct"/>
          </w:tcPr>
          <w:p w14:paraId="7E7778C8" w14:textId="77777777" w:rsidR="00EA089C" w:rsidRPr="00EA089C" w:rsidRDefault="00EA089C" w:rsidP="00EA089C"/>
        </w:tc>
        <w:tc>
          <w:tcPr>
            <w:tcW w:w="1250" w:type="pct"/>
          </w:tcPr>
          <w:p w14:paraId="486189D1" w14:textId="77777777" w:rsidR="00EA089C" w:rsidRPr="00EA089C" w:rsidRDefault="00EA089C" w:rsidP="00EA089C"/>
        </w:tc>
        <w:tc>
          <w:tcPr>
            <w:tcW w:w="1250" w:type="pct"/>
          </w:tcPr>
          <w:p w14:paraId="60F0E5D3" w14:textId="77777777" w:rsidR="00EA089C" w:rsidRPr="00EA089C" w:rsidRDefault="00EA089C" w:rsidP="00EA089C"/>
        </w:tc>
        <w:tc>
          <w:tcPr>
            <w:tcW w:w="1250" w:type="pct"/>
          </w:tcPr>
          <w:p w14:paraId="14ADB3C2" w14:textId="77777777" w:rsidR="00EA089C" w:rsidRPr="00EA089C" w:rsidRDefault="00EA089C" w:rsidP="00EA089C"/>
        </w:tc>
      </w:tr>
      <w:tr w:rsidR="00EA089C" w:rsidRPr="00EA089C" w14:paraId="1F0FCAB7" w14:textId="77777777" w:rsidTr="00EA089C">
        <w:tc>
          <w:tcPr>
            <w:tcW w:w="1250" w:type="pct"/>
          </w:tcPr>
          <w:p w14:paraId="370151D3" w14:textId="77777777" w:rsidR="00EA089C" w:rsidRPr="00EA089C" w:rsidRDefault="00EA089C" w:rsidP="00EA089C">
            <w:pPr>
              <w:rPr>
                <w:sz w:val="18"/>
                <w:szCs w:val="18"/>
                <w:u w:val="single"/>
              </w:rPr>
            </w:pPr>
            <w:bookmarkStart w:id="5" w:name="_Hlk52264221"/>
            <w:r w:rsidRPr="00EA089C">
              <w:rPr>
                <w:sz w:val="18"/>
                <w:szCs w:val="18"/>
                <w:u w:val="single"/>
              </w:rPr>
              <w:t>Hendrix</w:t>
            </w:r>
          </w:p>
        </w:tc>
        <w:tc>
          <w:tcPr>
            <w:tcW w:w="1250" w:type="pct"/>
          </w:tcPr>
          <w:p w14:paraId="48ACE6D7" w14:textId="77777777" w:rsidR="00EA089C" w:rsidRPr="00EA089C" w:rsidRDefault="00EA089C" w:rsidP="00EA089C">
            <w:pPr>
              <w:rPr>
                <w:sz w:val="18"/>
                <w:szCs w:val="18"/>
              </w:rPr>
            </w:pPr>
          </w:p>
        </w:tc>
        <w:tc>
          <w:tcPr>
            <w:tcW w:w="1250" w:type="pct"/>
          </w:tcPr>
          <w:p w14:paraId="2C20A21E" w14:textId="77777777" w:rsidR="00EA089C" w:rsidRPr="00EA089C" w:rsidDel="00A16C24" w:rsidRDefault="00EA089C" w:rsidP="00EA089C">
            <w:pPr>
              <w:rPr>
                <w:sz w:val="18"/>
                <w:szCs w:val="18"/>
              </w:rPr>
            </w:pPr>
          </w:p>
        </w:tc>
        <w:tc>
          <w:tcPr>
            <w:tcW w:w="1250" w:type="pct"/>
          </w:tcPr>
          <w:p w14:paraId="7AF834D5" w14:textId="77777777" w:rsidR="00EA089C" w:rsidRPr="00EA089C" w:rsidDel="00A16C24" w:rsidRDefault="00EA089C" w:rsidP="00EA089C">
            <w:pPr>
              <w:rPr>
                <w:sz w:val="18"/>
                <w:szCs w:val="18"/>
              </w:rPr>
            </w:pPr>
          </w:p>
        </w:tc>
      </w:tr>
      <w:tr w:rsidR="00EA089C" w:rsidRPr="00EA089C" w14:paraId="71F81991" w14:textId="77777777" w:rsidTr="00EA089C">
        <w:tc>
          <w:tcPr>
            <w:tcW w:w="1250" w:type="pct"/>
          </w:tcPr>
          <w:p w14:paraId="3BE0815B" w14:textId="77777777" w:rsidR="00EA089C" w:rsidRPr="00EA089C" w:rsidRDefault="00EA089C" w:rsidP="00EA089C">
            <w:pPr>
              <w:rPr>
                <w:sz w:val="18"/>
                <w:szCs w:val="18"/>
              </w:rPr>
            </w:pPr>
            <w:bookmarkStart w:id="6" w:name="_Hlk52262777"/>
            <w:bookmarkEnd w:id="5"/>
          </w:p>
        </w:tc>
        <w:tc>
          <w:tcPr>
            <w:tcW w:w="1250" w:type="pct"/>
          </w:tcPr>
          <w:p w14:paraId="2ECF66B6" w14:textId="77777777" w:rsidR="00EA089C" w:rsidRPr="00EA089C" w:rsidRDefault="00EA089C" w:rsidP="00EA089C">
            <w:pPr>
              <w:rPr>
                <w:sz w:val="18"/>
                <w:szCs w:val="18"/>
              </w:rPr>
            </w:pPr>
            <w:r w:rsidRPr="00EA089C">
              <w:rPr>
                <w:sz w:val="18"/>
                <w:szCs w:val="18"/>
              </w:rPr>
              <w:t>HPI-15VTC</w:t>
            </w:r>
          </w:p>
        </w:tc>
        <w:tc>
          <w:tcPr>
            <w:tcW w:w="1250" w:type="pct"/>
          </w:tcPr>
          <w:p w14:paraId="65A4281C" w14:textId="77777777" w:rsidR="00EA089C" w:rsidRPr="00EA089C" w:rsidRDefault="00EA089C" w:rsidP="00EA089C">
            <w:pPr>
              <w:rPr>
                <w:sz w:val="18"/>
                <w:szCs w:val="18"/>
              </w:rPr>
            </w:pPr>
            <w:r w:rsidRPr="00EA089C">
              <w:rPr>
                <w:sz w:val="18"/>
                <w:szCs w:val="18"/>
              </w:rPr>
              <w:t>55-4</w:t>
            </w:r>
          </w:p>
        </w:tc>
        <w:tc>
          <w:tcPr>
            <w:tcW w:w="1250" w:type="pct"/>
            <w:vMerge w:val="restart"/>
          </w:tcPr>
          <w:p w14:paraId="65A3ABC3" w14:textId="77777777" w:rsidR="00EA089C" w:rsidRPr="00EA089C" w:rsidRDefault="00EA089C" w:rsidP="00EA089C">
            <w:pPr>
              <w:rPr>
                <w:sz w:val="18"/>
                <w:szCs w:val="18"/>
              </w:rPr>
            </w:pPr>
            <w:r w:rsidRPr="00EA089C">
              <w:rPr>
                <w:sz w:val="18"/>
                <w:szCs w:val="18"/>
              </w:rPr>
              <w:t>To Obtain Experience. For use with Conductor Diameters of 1.75 inches or less.</w:t>
            </w:r>
          </w:p>
          <w:p w14:paraId="53013FC4" w14:textId="77777777" w:rsidR="00EA089C" w:rsidRPr="00EA089C" w:rsidRDefault="00EA089C" w:rsidP="00EA089C">
            <w:pPr>
              <w:rPr>
                <w:sz w:val="18"/>
                <w:szCs w:val="18"/>
              </w:rPr>
            </w:pPr>
          </w:p>
        </w:tc>
      </w:tr>
      <w:bookmarkEnd w:id="6"/>
      <w:tr w:rsidR="00EA089C" w:rsidRPr="00EA089C" w14:paraId="1D3DAF7B" w14:textId="77777777" w:rsidTr="00EA089C">
        <w:tc>
          <w:tcPr>
            <w:tcW w:w="1250" w:type="pct"/>
          </w:tcPr>
          <w:p w14:paraId="55F9C7EF" w14:textId="77777777" w:rsidR="00EA089C" w:rsidRPr="00EA089C" w:rsidRDefault="00EA089C" w:rsidP="00EA089C">
            <w:pPr>
              <w:rPr>
                <w:sz w:val="18"/>
                <w:szCs w:val="18"/>
              </w:rPr>
            </w:pPr>
          </w:p>
        </w:tc>
        <w:tc>
          <w:tcPr>
            <w:tcW w:w="1250" w:type="pct"/>
          </w:tcPr>
          <w:p w14:paraId="6A780A31" w14:textId="77777777" w:rsidR="00EA089C" w:rsidRPr="00EA089C" w:rsidRDefault="00EA089C" w:rsidP="00EA089C">
            <w:pPr>
              <w:rPr>
                <w:sz w:val="18"/>
                <w:szCs w:val="18"/>
              </w:rPr>
            </w:pPr>
            <w:r w:rsidRPr="00EA089C">
              <w:rPr>
                <w:sz w:val="18"/>
                <w:szCs w:val="18"/>
              </w:rPr>
              <w:t>HPI-15VTP</w:t>
            </w:r>
          </w:p>
        </w:tc>
        <w:tc>
          <w:tcPr>
            <w:tcW w:w="1250" w:type="pct"/>
          </w:tcPr>
          <w:p w14:paraId="1A2BE8FF" w14:textId="77777777" w:rsidR="00EA089C" w:rsidRPr="00EA089C" w:rsidRDefault="00EA089C" w:rsidP="00EA089C">
            <w:pPr>
              <w:rPr>
                <w:sz w:val="18"/>
                <w:szCs w:val="18"/>
              </w:rPr>
            </w:pPr>
            <w:r w:rsidRPr="00EA089C">
              <w:rPr>
                <w:sz w:val="18"/>
                <w:szCs w:val="18"/>
              </w:rPr>
              <w:t>55-4</w:t>
            </w:r>
          </w:p>
        </w:tc>
        <w:tc>
          <w:tcPr>
            <w:tcW w:w="1250" w:type="pct"/>
            <w:vMerge/>
          </w:tcPr>
          <w:p w14:paraId="21964765" w14:textId="77777777" w:rsidR="00EA089C" w:rsidRPr="00EA089C" w:rsidRDefault="00EA089C" w:rsidP="00EA089C">
            <w:pPr>
              <w:rPr>
                <w:sz w:val="18"/>
                <w:szCs w:val="18"/>
              </w:rPr>
            </w:pPr>
          </w:p>
        </w:tc>
      </w:tr>
      <w:tr w:rsidR="00EA089C" w:rsidRPr="00EA089C" w14:paraId="2C4BA8F2" w14:textId="77777777" w:rsidTr="00EA089C">
        <w:tc>
          <w:tcPr>
            <w:tcW w:w="1250" w:type="pct"/>
          </w:tcPr>
          <w:p w14:paraId="6281C797" w14:textId="77777777" w:rsidR="00EA089C" w:rsidRPr="00EA089C" w:rsidRDefault="00EA089C" w:rsidP="00EA089C">
            <w:pPr>
              <w:rPr>
                <w:sz w:val="18"/>
                <w:szCs w:val="18"/>
              </w:rPr>
            </w:pPr>
          </w:p>
        </w:tc>
        <w:tc>
          <w:tcPr>
            <w:tcW w:w="1250" w:type="pct"/>
          </w:tcPr>
          <w:p w14:paraId="27D2D7C1" w14:textId="77777777" w:rsidR="00EA089C" w:rsidRPr="00EA089C" w:rsidRDefault="00EA089C" w:rsidP="00EA089C">
            <w:pPr>
              <w:rPr>
                <w:sz w:val="18"/>
                <w:szCs w:val="18"/>
              </w:rPr>
            </w:pPr>
            <w:r w:rsidRPr="00EA089C">
              <w:rPr>
                <w:sz w:val="18"/>
                <w:szCs w:val="18"/>
              </w:rPr>
              <w:t>HPI-25VTC-02</w:t>
            </w:r>
          </w:p>
        </w:tc>
        <w:tc>
          <w:tcPr>
            <w:tcW w:w="1250" w:type="pct"/>
          </w:tcPr>
          <w:p w14:paraId="5EABD02B" w14:textId="77777777" w:rsidR="00EA089C" w:rsidRPr="00EA089C" w:rsidRDefault="00EA089C" w:rsidP="00EA089C">
            <w:pPr>
              <w:rPr>
                <w:sz w:val="18"/>
                <w:szCs w:val="18"/>
              </w:rPr>
            </w:pPr>
            <w:r w:rsidRPr="00EA089C">
              <w:rPr>
                <w:sz w:val="18"/>
                <w:szCs w:val="18"/>
              </w:rPr>
              <w:t>56-1</w:t>
            </w:r>
          </w:p>
        </w:tc>
        <w:tc>
          <w:tcPr>
            <w:tcW w:w="1250" w:type="pct"/>
            <w:vMerge/>
          </w:tcPr>
          <w:p w14:paraId="005DDF49" w14:textId="77777777" w:rsidR="00EA089C" w:rsidRPr="00EA089C" w:rsidRDefault="00EA089C" w:rsidP="00EA089C">
            <w:pPr>
              <w:rPr>
                <w:sz w:val="18"/>
                <w:szCs w:val="18"/>
              </w:rPr>
            </w:pPr>
          </w:p>
        </w:tc>
      </w:tr>
      <w:tr w:rsidR="00EA089C" w:rsidRPr="00EA089C" w14:paraId="70402F77" w14:textId="77777777" w:rsidTr="00EA089C">
        <w:tc>
          <w:tcPr>
            <w:tcW w:w="1250" w:type="pct"/>
          </w:tcPr>
          <w:p w14:paraId="6D9D12F2" w14:textId="77777777" w:rsidR="00EA089C" w:rsidRPr="00EA089C" w:rsidRDefault="00EA089C" w:rsidP="00EA089C">
            <w:pPr>
              <w:rPr>
                <w:sz w:val="18"/>
                <w:szCs w:val="18"/>
              </w:rPr>
            </w:pPr>
          </w:p>
        </w:tc>
        <w:tc>
          <w:tcPr>
            <w:tcW w:w="1250" w:type="pct"/>
          </w:tcPr>
          <w:p w14:paraId="3DECBDA2" w14:textId="77777777" w:rsidR="00EA089C" w:rsidRPr="00EA089C" w:rsidRDefault="00EA089C" w:rsidP="00EA089C">
            <w:pPr>
              <w:rPr>
                <w:sz w:val="18"/>
                <w:szCs w:val="18"/>
              </w:rPr>
            </w:pPr>
            <w:r w:rsidRPr="00EA089C">
              <w:rPr>
                <w:sz w:val="18"/>
                <w:szCs w:val="18"/>
              </w:rPr>
              <w:t>HPI-35VTC-02</w:t>
            </w:r>
          </w:p>
        </w:tc>
        <w:tc>
          <w:tcPr>
            <w:tcW w:w="1250" w:type="pct"/>
          </w:tcPr>
          <w:p w14:paraId="3E33C319" w14:textId="77777777" w:rsidR="00EA089C" w:rsidRPr="00EA089C" w:rsidRDefault="00EA089C" w:rsidP="00EA089C">
            <w:pPr>
              <w:rPr>
                <w:sz w:val="18"/>
                <w:szCs w:val="18"/>
              </w:rPr>
            </w:pPr>
            <w:r w:rsidRPr="00EA089C">
              <w:rPr>
                <w:sz w:val="18"/>
                <w:szCs w:val="18"/>
              </w:rPr>
              <w:t>55-7</w:t>
            </w:r>
          </w:p>
        </w:tc>
        <w:tc>
          <w:tcPr>
            <w:tcW w:w="1250" w:type="pct"/>
            <w:vMerge/>
          </w:tcPr>
          <w:p w14:paraId="62D0685A" w14:textId="77777777" w:rsidR="00EA089C" w:rsidRPr="00EA089C" w:rsidRDefault="00EA089C" w:rsidP="00EA089C">
            <w:pPr>
              <w:rPr>
                <w:sz w:val="18"/>
                <w:szCs w:val="18"/>
              </w:rPr>
            </w:pPr>
          </w:p>
        </w:tc>
      </w:tr>
      <w:tr w:rsidR="00EA089C" w:rsidRPr="00EA089C" w14:paraId="5389E6B1" w14:textId="77777777" w:rsidTr="00EA089C">
        <w:tc>
          <w:tcPr>
            <w:tcW w:w="1250" w:type="pct"/>
          </w:tcPr>
          <w:p w14:paraId="6969E236" w14:textId="77777777" w:rsidR="00EA089C" w:rsidRPr="00EA089C" w:rsidRDefault="00EA089C" w:rsidP="00EA089C">
            <w:pPr>
              <w:rPr>
                <w:sz w:val="18"/>
                <w:szCs w:val="18"/>
              </w:rPr>
            </w:pPr>
          </w:p>
        </w:tc>
        <w:tc>
          <w:tcPr>
            <w:tcW w:w="1250" w:type="pct"/>
          </w:tcPr>
          <w:p w14:paraId="1E1826BC" w14:textId="77777777" w:rsidR="00EA089C" w:rsidRPr="00EA089C" w:rsidRDefault="00EA089C" w:rsidP="00EA089C">
            <w:pPr>
              <w:rPr>
                <w:sz w:val="18"/>
                <w:szCs w:val="18"/>
              </w:rPr>
            </w:pPr>
            <w:r w:rsidRPr="00EA089C">
              <w:rPr>
                <w:sz w:val="18"/>
                <w:szCs w:val="18"/>
              </w:rPr>
              <w:t>HPI-35VTP-02</w:t>
            </w:r>
          </w:p>
        </w:tc>
        <w:tc>
          <w:tcPr>
            <w:tcW w:w="1250" w:type="pct"/>
          </w:tcPr>
          <w:p w14:paraId="1F92AA1A" w14:textId="77777777" w:rsidR="00EA089C" w:rsidRPr="00EA089C" w:rsidRDefault="00EA089C" w:rsidP="00EA089C">
            <w:pPr>
              <w:rPr>
                <w:sz w:val="18"/>
                <w:szCs w:val="18"/>
              </w:rPr>
            </w:pPr>
            <w:r w:rsidRPr="00EA089C">
              <w:rPr>
                <w:sz w:val="18"/>
                <w:szCs w:val="18"/>
              </w:rPr>
              <w:t>55-7</w:t>
            </w:r>
          </w:p>
        </w:tc>
        <w:tc>
          <w:tcPr>
            <w:tcW w:w="1250" w:type="pct"/>
            <w:vMerge/>
          </w:tcPr>
          <w:p w14:paraId="58947CF0" w14:textId="77777777" w:rsidR="00EA089C" w:rsidRPr="00EA089C" w:rsidRDefault="00EA089C" w:rsidP="00EA089C">
            <w:pPr>
              <w:rPr>
                <w:sz w:val="18"/>
                <w:szCs w:val="18"/>
              </w:rPr>
            </w:pPr>
          </w:p>
        </w:tc>
      </w:tr>
      <w:tr w:rsidR="002D730A" w:rsidRPr="00EA089C" w14:paraId="7FA4C280" w14:textId="77777777" w:rsidTr="00EA089C">
        <w:tc>
          <w:tcPr>
            <w:tcW w:w="1250" w:type="pct"/>
          </w:tcPr>
          <w:p w14:paraId="0EF807AA" w14:textId="77777777" w:rsidR="002D730A" w:rsidRPr="00EA089C" w:rsidRDefault="002D730A" w:rsidP="00EA089C">
            <w:pPr>
              <w:rPr>
                <w:sz w:val="18"/>
                <w:szCs w:val="18"/>
              </w:rPr>
            </w:pPr>
          </w:p>
        </w:tc>
        <w:tc>
          <w:tcPr>
            <w:tcW w:w="1250" w:type="pct"/>
          </w:tcPr>
          <w:p w14:paraId="5C4AAB92" w14:textId="77777777" w:rsidR="002D730A" w:rsidRPr="00EA089C" w:rsidRDefault="002D730A" w:rsidP="00EA089C">
            <w:pPr>
              <w:rPr>
                <w:sz w:val="18"/>
                <w:szCs w:val="18"/>
              </w:rPr>
            </w:pPr>
          </w:p>
        </w:tc>
        <w:tc>
          <w:tcPr>
            <w:tcW w:w="1250" w:type="pct"/>
          </w:tcPr>
          <w:p w14:paraId="37A4DD53" w14:textId="77777777" w:rsidR="002D730A" w:rsidRPr="00EA089C" w:rsidRDefault="002D730A" w:rsidP="00EA089C">
            <w:pPr>
              <w:rPr>
                <w:sz w:val="18"/>
                <w:szCs w:val="18"/>
              </w:rPr>
            </w:pPr>
          </w:p>
        </w:tc>
        <w:tc>
          <w:tcPr>
            <w:tcW w:w="1250" w:type="pct"/>
          </w:tcPr>
          <w:p w14:paraId="4ACB9876" w14:textId="77777777" w:rsidR="002D730A" w:rsidRPr="00EA089C" w:rsidRDefault="002D730A" w:rsidP="00EA089C">
            <w:pPr>
              <w:rPr>
                <w:sz w:val="18"/>
                <w:szCs w:val="18"/>
              </w:rPr>
            </w:pPr>
          </w:p>
        </w:tc>
      </w:tr>
      <w:tr w:rsidR="002D730A" w:rsidRPr="00EA089C" w14:paraId="2F49FB76" w14:textId="77777777" w:rsidTr="00EA089C">
        <w:tc>
          <w:tcPr>
            <w:tcW w:w="1250" w:type="pct"/>
          </w:tcPr>
          <w:p w14:paraId="45FCD198" w14:textId="379503FB" w:rsidR="002D730A" w:rsidRPr="00AF7727" w:rsidRDefault="009837D1" w:rsidP="00EA089C">
            <w:pPr>
              <w:rPr>
                <w:sz w:val="18"/>
                <w:szCs w:val="18"/>
                <w:u w:val="single"/>
              </w:rPr>
            </w:pPr>
            <w:r w:rsidRPr="00AF7727">
              <w:rPr>
                <w:sz w:val="18"/>
                <w:szCs w:val="18"/>
                <w:u w:val="single"/>
              </w:rPr>
              <w:t>Preformed Line Products</w:t>
            </w:r>
          </w:p>
        </w:tc>
        <w:tc>
          <w:tcPr>
            <w:tcW w:w="1250" w:type="pct"/>
          </w:tcPr>
          <w:p w14:paraId="0F017CE7" w14:textId="053EAF82" w:rsidR="002D730A" w:rsidRPr="00EA089C" w:rsidRDefault="004371C2" w:rsidP="00EA089C">
            <w:pPr>
              <w:rPr>
                <w:sz w:val="18"/>
                <w:szCs w:val="18"/>
              </w:rPr>
            </w:pPr>
            <w:r w:rsidRPr="004371C2">
              <w:rPr>
                <w:sz w:val="18"/>
                <w:szCs w:val="18"/>
              </w:rPr>
              <w:t>IP-15-VTU</w:t>
            </w:r>
          </w:p>
        </w:tc>
        <w:tc>
          <w:tcPr>
            <w:tcW w:w="1250" w:type="pct"/>
          </w:tcPr>
          <w:p w14:paraId="472164BD" w14:textId="016EA643" w:rsidR="002D730A" w:rsidRPr="00EA089C" w:rsidRDefault="004371C2" w:rsidP="00EA089C">
            <w:pPr>
              <w:rPr>
                <w:sz w:val="18"/>
                <w:szCs w:val="18"/>
              </w:rPr>
            </w:pPr>
            <w:r w:rsidRPr="004371C2">
              <w:rPr>
                <w:sz w:val="18"/>
                <w:szCs w:val="18"/>
              </w:rPr>
              <w:t>55-3, 55-4</w:t>
            </w:r>
          </w:p>
        </w:tc>
        <w:tc>
          <w:tcPr>
            <w:tcW w:w="1250" w:type="pct"/>
          </w:tcPr>
          <w:p w14:paraId="672270B0" w14:textId="4D724972" w:rsidR="002D730A" w:rsidRPr="00EA089C" w:rsidRDefault="004371C2" w:rsidP="00EA089C">
            <w:pPr>
              <w:rPr>
                <w:sz w:val="18"/>
                <w:szCs w:val="18"/>
              </w:rPr>
            </w:pPr>
            <w:r>
              <w:rPr>
                <w:sz w:val="18"/>
                <w:szCs w:val="18"/>
              </w:rPr>
              <w:t>To Obtain Experience.</w:t>
            </w:r>
          </w:p>
        </w:tc>
      </w:tr>
      <w:tr w:rsidR="002D730A" w:rsidRPr="00EA089C" w14:paraId="3AA313B6" w14:textId="77777777" w:rsidTr="00EA089C">
        <w:tc>
          <w:tcPr>
            <w:tcW w:w="1250" w:type="pct"/>
          </w:tcPr>
          <w:p w14:paraId="4827D6B9" w14:textId="77777777" w:rsidR="002D730A" w:rsidRPr="00EA089C" w:rsidRDefault="002D730A" w:rsidP="00EA089C">
            <w:pPr>
              <w:rPr>
                <w:sz w:val="18"/>
                <w:szCs w:val="18"/>
              </w:rPr>
            </w:pPr>
          </w:p>
        </w:tc>
        <w:tc>
          <w:tcPr>
            <w:tcW w:w="1250" w:type="pct"/>
          </w:tcPr>
          <w:p w14:paraId="3B655DEF" w14:textId="2F17CAAA" w:rsidR="002D730A" w:rsidRPr="00EA089C" w:rsidRDefault="00B13C13" w:rsidP="00EA089C">
            <w:pPr>
              <w:rPr>
                <w:sz w:val="18"/>
                <w:szCs w:val="18"/>
              </w:rPr>
            </w:pPr>
            <w:r w:rsidRPr="00B13C13">
              <w:rPr>
                <w:sz w:val="18"/>
                <w:szCs w:val="18"/>
              </w:rPr>
              <w:t>IP-15-VTN</w:t>
            </w:r>
          </w:p>
        </w:tc>
        <w:tc>
          <w:tcPr>
            <w:tcW w:w="1250" w:type="pct"/>
          </w:tcPr>
          <w:p w14:paraId="3AD174CA" w14:textId="412E6802" w:rsidR="002D730A" w:rsidRPr="00EA089C" w:rsidRDefault="00B13C13" w:rsidP="00EA089C">
            <w:pPr>
              <w:rPr>
                <w:sz w:val="18"/>
                <w:szCs w:val="18"/>
              </w:rPr>
            </w:pPr>
            <w:r w:rsidRPr="00B13C13">
              <w:rPr>
                <w:sz w:val="18"/>
                <w:szCs w:val="18"/>
              </w:rPr>
              <w:t>55-3, 55-4</w:t>
            </w:r>
          </w:p>
        </w:tc>
        <w:tc>
          <w:tcPr>
            <w:tcW w:w="1250" w:type="pct"/>
          </w:tcPr>
          <w:p w14:paraId="107A307E" w14:textId="77777777" w:rsidR="002D730A" w:rsidRPr="00EA089C" w:rsidRDefault="002D730A" w:rsidP="00EA089C">
            <w:pPr>
              <w:rPr>
                <w:sz w:val="18"/>
                <w:szCs w:val="18"/>
              </w:rPr>
            </w:pPr>
          </w:p>
        </w:tc>
      </w:tr>
      <w:tr w:rsidR="002D730A" w:rsidRPr="00EA089C" w14:paraId="268B5DEE" w14:textId="77777777" w:rsidTr="00EA089C">
        <w:tc>
          <w:tcPr>
            <w:tcW w:w="1250" w:type="pct"/>
          </w:tcPr>
          <w:p w14:paraId="22A07CE8" w14:textId="77777777" w:rsidR="002D730A" w:rsidRPr="00EA089C" w:rsidRDefault="002D730A" w:rsidP="00EA089C">
            <w:pPr>
              <w:rPr>
                <w:sz w:val="18"/>
                <w:szCs w:val="18"/>
              </w:rPr>
            </w:pPr>
          </w:p>
        </w:tc>
        <w:tc>
          <w:tcPr>
            <w:tcW w:w="1250" w:type="pct"/>
          </w:tcPr>
          <w:p w14:paraId="01E48CD4" w14:textId="523D82AD" w:rsidR="002D730A" w:rsidRPr="00EA089C" w:rsidRDefault="005E2119" w:rsidP="00EA089C">
            <w:pPr>
              <w:rPr>
                <w:sz w:val="18"/>
                <w:szCs w:val="18"/>
              </w:rPr>
            </w:pPr>
            <w:r w:rsidRPr="005E2119">
              <w:rPr>
                <w:sz w:val="18"/>
                <w:szCs w:val="18"/>
              </w:rPr>
              <w:t>IP-15-VTC</w:t>
            </w:r>
          </w:p>
        </w:tc>
        <w:tc>
          <w:tcPr>
            <w:tcW w:w="1250" w:type="pct"/>
          </w:tcPr>
          <w:p w14:paraId="37FB4B80" w14:textId="371F8757" w:rsidR="002D730A" w:rsidRPr="00EA089C" w:rsidRDefault="005E2119" w:rsidP="00EA089C">
            <w:pPr>
              <w:rPr>
                <w:sz w:val="18"/>
                <w:szCs w:val="18"/>
              </w:rPr>
            </w:pPr>
            <w:r w:rsidRPr="005E2119">
              <w:rPr>
                <w:sz w:val="18"/>
                <w:szCs w:val="18"/>
              </w:rPr>
              <w:t>55-3, 55-4</w:t>
            </w:r>
          </w:p>
        </w:tc>
        <w:tc>
          <w:tcPr>
            <w:tcW w:w="1250" w:type="pct"/>
          </w:tcPr>
          <w:p w14:paraId="3E8C46F8" w14:textId="77777777" w:rsidR="002D730A" w:rsidRPr="00EA089C" w:rsidRDefault="002D730A" w:rsidP="00EA089C">
            <w:pPr>
              <w:rPr>
                <w:sz w:val="18"/>
                <w:szCs w:val="18"/>
              </w:rPr>
            </w:pPr>
          </w:p>
        </w:tc>
      </w:tr>
      <w:tr w:rsidR="002D730A" w:rsidRPr="00EA089C" w14:paraId="05BF8494" w14:textId="77777777" w:rsidTr="00EA089C">
        <w:tc>
          <w:tcPr>
            <w:tcW w:w="1250" w:type="pct"/>
          </w:tcPr>
          <w:p w14:paraId="41ACC491" w14:textId="77777777" w:rsidR="002D730A" w:rsidRPr="00EA089C" w:rsidRDefault="002D730A" w:rsidP="00EA089C">
            <w:pPr>
              <w:rPr>
                <w:sz w:val="18"/>
                <w:szCs w:val="18"/>
              </w:rPr>
            </w:pPr>
          </w:p>
        </w:tc>
        <w:tc>
          <w:tcPr>
            <w:tcW w:w="1250" w:type="pct"/>
          </w:tcPr>
          <w:p w14:paraId="1BFDCDD6" w14:textId="2A894BFD" w:rsidR="002D730A" w:rsidRPr="00EA089C" w:rsidRDefault="005E2119" w:rsidP="00EA089C">
            <w:pPr>
              <w:rPr>
                <w:sz w:val="18"/>
                <w:szCs w:val="18"/>
              </w:rPr>
            </w:pPr>
            <w:r w:rsidRPr="005E2119">
              <w:rPr>
                <w:sz w:val="18"/>
                <w:szCs w:val="18"/>
              </w:rPr>
              <w:t>IP-15-PVTU</w:t>
            </w:r>
          </w:p>
        </w:tc>
        <w:tc>
          <w:tcPr>
            <w:tcW w:w="1250" w:type="pct"/>
          </w:tcPr>
          <w:p w14:paraId="72CE5871" w14:textId="32D14AB5" w:rsidR="002D730A" w:rsidRPr="00EA089C" w:rsidRDefault="00FA4DC5" w:rsidP="00EA089C">
            <w:pPr>
              <w:rPr>
                <w:sz w:val="18"/>
                <w:szCs w:val="18"/>
              </w:rPr>
            </w:pPr>
            <w:r w:rsidRPr="00FA4DC5">
              <w:rPr>
                <w:sz w:val="18"/>
                <w:szCs w:val="18"/>
              </w:rPr>
              <w:t>55-3, 55-4</w:t>
            </w:r>
          </w:p>
        </w:tc>
        <w:tc>
          <w:tcPr>
            <w:tcW w:w="1250" w:type="pct"/>
          </w:tcPr>
          <w:p w14:paraId="7123CEC0" w14:textId="77777777" w:rsidR="002D730A" w:rsidRPr="00EA089C" w:rsidRDefault="002D730A" w:rsidP="00EA089C">
            <w:pPr>
              <w:rPr>
                <w:sz w:val="18"/>
                <w:szCs w:val="18"/>
              </w:rPr>
            </w:pPr>
          </w:p>
        </w:tc>
      </w:tr>
      <w:tr w:rsidR="00EA089C" w:rsidRPr="00EA089C" w14:paraId="4C254332" w14:textId="77777777" w:rsidTr="00EA089C">
        <w:tc>
          <w:tcPr>
            <w:tcW w:w="1250" w:type="pct"/>
          </w:tcPr>
          <w:p w14:paraId="6C63F688" w14:textId="77777777" w:rsidR="00EA089C" w:rsidRPr="00EA089C" w:rsidRDefault="00EA089C" w:rsidP="00EA089C">
            <w:pPr>
              <w:rPr>
                <w:sz w:val="18"/>
                <w:szCs w:val="18"/>
              </w:rPr>
            </w:pPr>
          </w:p>
        </w:tc>
        <w:tc>
          <w:tcPr>
            <w:tcW w:w="1250" w:type="pct"/>
          </w:tcPr>
          <w:p w14:paraId="51F59E44" w14:textId="46023962" w:rsidR="00EA089C" w:rsidRPr="00EA089C" w:rsidRDefault="00FA4DC5" w:rsidP="00EA089C">
            <w:pPr>
              <w:rPr>
                <w:sz w:val="18"/>
                <w:szCs w:val="18"/>
              </w:rPr>
            </w:pPr>
            <w:r w:rsidRPr="00FA4DC5">
              <w:rPr>
                <w:sz w:val="18"/>
                <w:szCs w:val="18"/>
              </w:rPr>
              <w:t>IP-15-PVTN</w:t>
            </w:r>
          </w:p>
        </w:tc>
        <w:tc>
          <w:tcPr>
            <w:tcW w:w="1250" w:type="pct"/>
          </w:tcPr>
          <w:p w14:paraId="56C56F0B" w14:textId="098AE89D" w:rsidR="00EA089C" w:rsidRPr="00EA089C" w:rsidRDefault="00FA4DC5" w:rsidP="00EA089C">
            <w:pPr>
              <w:rPr>
                <w:sz w:val="18"/>
                <w:szCs w:val="18"/>
              </w:rPr>
            </w:pPr>
            <w:r w:rsidRPr="00FA4DC5">
              <w:rPr>
                <w:sz w:val="18"/>
                <w:szCs w:val="18"/>
              </w:rPr>
              <w:t>55-3, 55-4</w:t>
            </w:r>
          </w:p>
        </w:tc>
        <w:tc>
          <w:tcPr>
            <w:tcW w:w="1250" w:type="pct"/>
          </w:tcPr>
          <w:p w14:paraId="6F41D8C0" w14:textId="77777777" w:rsidR="00EA089C" w:rsidRPr="00EA089C" w:rsidRDefault="00EA089C" w:rsidP="00EA089C">
            <w:pPr>
              <w:rPr>
                <w:sz w:val="18"/>
                <w:szCs w:val="18"/>
              </w:rPr>
            </w:pPr>
          </w:p>
        </w:tc>
      </w:tr>
      <w:tr w:rsidR="00EA089C" w:rsidRPr="00EA089C" w14:paraId="17C4A2B8" w14:textId="77777777" w:rsidTr="00EA089C">
        <w:tc>
          <w:tcPr>
            <w:tcW w:w="1250" w:type="pct"/>
          </w:tcPr>
          <w:p w14:paraId="4C8FC256" w14:textId="77777777" w:rsidR="00EA089C" w:rsidRPr="00EA089C" w:rsidRDefault="00EA089C" w:rsidP="00EA089C">
            <w:pPr>
              <w:rPr>
                <w:sz w:val="18"/>
                <w:szCs w:val="18"/>
              </w:rPr>
            </w:pPr>
          </w:p>
        </w:tc>
        <w:tc>
          <w:tcPr>
            <w:tcW w:w="1250" w:type="pct"/>
          </w:tcPr>
          <w:p w14:paraId="421F29AB" w14:textId="4AFC11A1" w:rsidR="00EA089C" w:rsidRPr="00EA089C" w:rsidRDefault="00536974" w:rsidP="00EA089C">
            <w:pPr>
              <w:rPr>
                <w:sz w:val="18"/>
                <w:szCs w:val="18"/>
              </w:rPr>
            </w:pPr>
            <w:r w:rsidRPr="00536974">
              <w:rPr>
                <w:sz w:val="18"/>
                <w:szCs w:val="18"/>
              </w:rPr>
              <w:t>IP-15-PVTC</w:t>
            </w:r>
          </w:p>
        </w:tc>
        <w:tc>
          <w:tcPr>
            <w:tcW w:w="1250" w:type="pct"/>
          </w:tcPr>
          <w:p w14:paraId="408E6973" w14:textId="6592EB02" w:rsidR="00EA089C" w:rsidRPr="00EA089C" w:rsidRDefault="00536974" w:rsidP="00EA089C">
            <w:pPr>
              <w:rPr>
                <w:sz w:val="18"/>
                <w:szCs w:val="18"/>
              </w:rPr>
            </w:pPr>
            <w:r w:rsidRPr="00536974">
              <w:rPr>
                <w:sz w:val="18"/>
                <w:szCs w:val="18"/>
              </w:rPr>
              <w:t>55-3, 55-4</w:t>
            </w:r>
          </w:p>
        </w:tc>
        <w:tc>
          <w:tcPr>
            <w:tcW w:w="1250" w:type="pct"/>
          </w:tcPr>
          <w:p w14:paraId="327042EF" w14:textId="77777777" w:rsidR="00EA089C" w:rsidRPr="00EA089C" w:rsidRDefault="00EA089C" w:rsidP="00EA089C">
            <w:pPr>
              <w:rPr>
                <w:sz w:val="18"/>
                <w:szCs w:val="18"/>
              </w:rPr>
            </w:pPr>
          </w:p>
        </w:tc>
      </w:tr>
      <w:tr w:rsidR="00B13C13" w:rsidRPr="00EA089C" w14:paraId="0265BCE6" w14:textId="77777777" w:rsidTr="00EA089C">
        <w:tc>
          <w:tcPr>
            <w:tcW w:w="1250" w:type="pct"/>
          </w:tcPr>
          <w:p w14:paraId="69DB4594" w14:textId="77777777" w:rsidR="00B13C13" w:rsidRPr="00EA089C" w:rsidRDefault="00B13C13" w:rsidP="00EA089C">
            <w:pPr>
              <w:rPr>
                <w:sz w:val="18"/>
                <w:szCs w:val="18"/>
              </w:rPr>
            </w:pPr>
          </w:p>
        </w:tc>
        <w:tc>
          <w:tcPr>
            <w:tcW w:w="1250" w:type="pct"/>
          </w:tcPr>
          <w:p w14:paraId="1C093588" w14:textId="4B8D8974" w:rsidR="00B13C13" w:rsidRPr="00EA089C" w:rsidRDefault="00536974" w:rsidP="00EA089C">
            <w:pPr>
              <w:rPr>
                <w:sz w:val="18"/>
                <w:szCs w:val="18"/>
              </w:rPr>
            </w:pPr>
            <w:r w:rsidRPr="00536974">
              <w:rPr>
                <w:sz w:val="18"/>
                <w:szCs w:val="18"/>
              </w:rPr>
              <w:t>IP-25-VTU2</w:t>
            </w:r>
          </w:p>
        </w:tc>
        <w:tc>
          <w:tcPr>
            <w:tcW w:w="1250" w:type="pct"/>
          </w:tcPr>
          <w:p w14:paraId="28575210" w14:textId="0108D67E" w:rsidR="00B13C13" w:rsidRPr="00EA089C" w:rsidRDefault="001B7F45" w:rsidP="00EA089C">
            <w:pPr>
              <w:rPr>
                <w:sz w:val="18"/>
                <w:szCs w:val="18"/>
              </w:rPr>
            </w:pPr>
            <w:r w:rsidRPr="001B7F45">
              <w:rPr>
                <w:sz w:val="18"/>
                <w:szCs w:val="18"/>
              </w:rPr>
              <w:t>56-1</w:t>
            </w:r>
          </w:p>
        </w:tc>
        <w:tc>
          <w:tcPr>
            <w:tcW w:w="1250" w:type="pct"/>
          </w:tcPr>
          <w:p w14:paraId="38F3F75F" w14:textId="77777777" w:rsidR="00B13C13" w:rsidRPr="00EA089C" w:rsidRDefault="00B13C13" w:rsidP="00EA089C">
            <w:pPr>
              <w:rPr>
                <w:sz w:val="18"/>
                <w:szCs w:val="18"/>
              </w:rPr>
            </w:pPr>
          </w:p>
        </w:tc>
      </w:tr>
      <w:tr w:rsidR="00B13C13" w:rsidRPr="00EA089C" w14:paraId="6C6241F4" w14:textId="77777777" w:rsidTr="00EA089C">
        <w:tc>
          <w:tcPr>
            <w:tcW w:w="1250" w:type="pct"/>
          </w:tcPr>
          <w:p w14:paraId="38E1D8C1" w14:textId="77777777" w:rsidR="00B13C13" w:rsidRPr="00EA089C" w:rsidRDefault="00B13C13" w:rsidP="00EA089C">
            <w:pPr>
              <w:rPr>
                <w:sz w:val="18"/>
                <w:szCs w:val="18"/>
              </w:rPr>
            </w:pPr>
          </w:p>
        </w:tc>
        <w:tc>
          <w:tcPr>
            <w:tcW w:w="1250" w:type="pct"/>
          </w:tcPr>
          <w:p w14:paraId="4B453842" w14:textId="1944024A" w:rsidR="00B13C13" w:rsidRPr="00EA089C" w:rsidRDefault="001B7F45" w:rsidP="00EA089C">
            <w:pPr>
              <w:rPr>
                <w:sz w:val="18"/>
                <w:szCs w:val="18"/>
              </w:rPr>
            </w:pPr>
            <w:r w:rsidRPr="001B7F45">
              <w:rPr>
                <w:sz w:val="18"/>
                <w:szCs w:val="18"/>
              </w:rPr>
              <w:t>IP-25-VTN2</w:t>
            </w:r>
          </w:p>
        </w:tc>
        <w:tc>
          <w:tcPr>
            <w:tcW w:w="1250" w:type="pct"/>
          </w:tcPr>
          <w:p w14:paraId="398C1524" w14:textId="2182F736" w:rsidR="00B13C13" w:rsidRPr="00EA089C" w:rsidRDefault="001B7F45" w:rsidP="00EA089C">
            <w:pPr>
              <w:rPr>
                <w:sz w:val="18"/>
                <w:szCs w:val="18"/>
              </w:rPr>
            </w:pPr>
            <w:r w:rsidRPr="001B7F45">
              <w:rPr>
                <w:sz w:val="18"/>
                <w:szCs w:val="18"/>
              </w:rPr>
              <w:t>56-1</w:t>
            </w:r>
          </w:p>
        </w:tc>
        <w:tc>
          <w:tcPr>
            <w:tcW w:w="1250" w:type="pct"/>
          </w:tcPr>
          <w:p w14:paraId="4E13E5C3" w14:textId="77777777" w:rsidR="00B13C13" w:rsidRPr="00EA089C" w:rsidRDefault="00B13C13" w:rsidP="00EA089C">
            <w:pPr>
              <w:rPr>
                <w:sz w:val="18"/>
                <w:szCs w:val="18"/>
              </w:rPr>
            </w:pPr>
          </w:p>
        </w:tc>
      </w:tr>
      <w:tr w:rsidR="00B13C13" w:rsidRPr="00EA089C" w14:paraId="440F08E2" w14:textId="77777777" w:rsidTr="00EA089C">
        <w:tc>
          <w:tcPr>
            <w:tcW w:w="1250" w:type="pct"/>
          </w:tcPr>
          <w:p w14:paraId="7CD221DB" w14:textId="77777777" w:rsidR="00B13C13" w:rsidRPr="00EA089C" w:rsidRDefault="00B13C13" w:rsidP="00EA089C">
            <w:pPr>
              <w:rPr>
                <w:sz w:val="18"/>
                <w:szCs w:val="18"/>
              </w:rPr>
            </w:pPr>
          </w:p>
        </w:tc>
        <w:tc>
          <w:tcPr>
            <w:tcW w:w="1250" w:type="pct"/>
          </w:tcPr>
          <w:p w14:paraId="2469C386" w14:textId="0B373E09" w:rsidR="00B13C13" w:rsidRPr="00EA089C" w:rsidRDefault="00C70D34" w:rsidP="00EA089C">
            <w:pPr>
              <w:rPr>
                <w:sz w:val="18"/>
                <w:szCs w:val="18"/>
              </w:rPr>
            </w:pPr>
            <w:r w:rsidRPr="00C70D34">
              <w:rPr>
                <w:sz w:val="18"/>
                <w:szCs w:val="18"/>
              </w:rPr>
              <w:t>IP-25-VTC2</w:t>
            </w:r>
          </w:p>
        </w:tc>
        <w:tc>
          <w:tcPr>
            <w:tcW w:w="1250" w:type="pct"/>
          </w:tcPr>
          <w:p w14:paraId="087EB3FD" w14:textId="4658B783" w:rsidR="00B13C13" w:rsidRPr="00EA089C" w:rsidRDefault="00C70D34" w:rsidP="00EA089C">
            <w:pPr>
              <w:rPr>
                <w:sz w:val="18"/>
                <w:szCs w:val="18"/>
              </w:rPr>
            </w:pPr>
            <w:r w:rsidRPr="00C70D34">
              <w:rPr>
                <w:sz w:val="18"/>
                <w:szCs w:val="18"/>
              </w:rPr>
              <w:t>56-1</w:t>
            </w:r>
          </w:p>
        </w:tc>
        <w:tc>
          <w:tcPr>
            <w:tcW w:w="1250" w:type="pct"/>
          </w:tcPr>
          <w:p w14:paraId="7FCBAF3F" w14:textId="77777777" w:rsidR="00B13C13" w:rsidRPr="00EA089C" w:rsidRDefault="00B13C13" w:rsidP="00EA089C">
            <w:pPr>
              <w:rPr>
                <w:sz w:val="18"/>
                <w:szCs w:val="18"/>
              </w:rPr>
            </w:pPr>
          </w:p>
        </w:tc>
      </w:tr>
      <w:tr w:rsidR="00B13C13" w:rsidRPr="00EA089C" w14:paraId="49988117" w14:textId="77777777" w:rsidTr="00EA089C">
        <w:tc>
          <w:tcPr>
            <w:tcW w:w="1250" w:type="pct"/>
          </w:tcPr>
          <w:p w14:paraId="575DEEFF" w14:textId="77777777" w:rsidR="00B13C13" w:rsidRPr="00EA089C" w:rsidRDefault="00B13C13" w:rsidP="00EA089C">
            <w:pPr>
              <w:rPr>
                <w:sz w:val="18"/>
                <w:szCs w:val="18"/>
              </w:rPr>
            </w:pPr>
          </w:p>
        </w:tc>
        <w:tc>
          <w:tcPr>
            <w:tcW w:w="1250" w:type="pct"/>
          </w:tcPr>
          <w:p w14:paraId="49A69430" w14:textId="01DFE731" w:rsidR="00B13C13" w:rsidRPr="00EA089C" w:rsidRDefault="00C70D34" w:rsidP="00EA089C">
            <w:pPr>
              <w:rPr>
                <w:sz w:val="18"/>
                <w:szCs w:val="18"/>
              </w:rPr>
            </w:pPr>
            <w:r w:rsidRPr="00C70D34">
              <w:rPr>
                <w:sz w:val="18"/>
                <w:szCs w:val="18"/>
              </w:rPr>
              <w:t>IP-25-PVTU2</w:t>
            </w:r>
          </w:p>
        </w:tc>
        <w:tc>
          <w:tcPr>
            <w:tcW w:w="1250" w:type="pct"/>
          </w:tcPr>
          <w:p w14:paraId="168FD054" w14:textId="43D5145F" w:rsidR="00B13C13" w:rsidRPr="00EA089C" w:rsidRDefault="00081159" w:rsidP="00EA089C">
            <w:pPr>
              <w:rPr>
                <w:sz w:val="18"/>
                <w:szCs w:val="18"/>
              </w:rPr>
            </w:pPr>
            <w:r w:rsidRPr="00081159">
              <w:rPr>
                <w:sz w:val="18"/>
                <w:szCs w:val="18"/>
              </w:rPr>
              <w:t>56-1</w:t>
            </w:r>
          </w:p>
        </w:tc>
        <w:tc>
          <w:tcPr>
            <w:tcW w:w="1250" w:type="pct"/>
          </w:tcPr>
          <w:p w14:paraId="2637E6A8" w14:textId="77777777" w:rsidR="00B13C13" w:rsidRPr="00EA089C" w:rsidRDefault="00B13C13" w:rsidP="00EA089C">
            <w:pPr>
              <w:rPr>
                <w:sz w:val="18"/>
                <w:szCs w:val="18"/>
              </w:rPr>
            </w:pPr>
          </w:p>
        </w:tc>
      </w:tr>
      <w:tr w:rsidR="00B13C13" w:rsidRPr="00EA089C" w14:paraId="1F883584" w14:textId="77777777" w:rsidTr="00EA089C">
        <w:tc>
          <w:tcPr>
            <w:tcW w:w="1250" w:type="pct"/>
          </w:tcPr>
          <w:p w14:paraId="1AEEDDEF" w14:textId="77777777" w:rsidR="00B13C13" w:rsidRPr="00EA089C" w:rsidRDefault="00B13C13" w:rsidP="00EA089C">
            <w:pPr>
              <w:rPr>
                <w:sz w:val="18"/>
                <w:szCs w:val="18"/>
              </w:rPr>
            </w:pPr>
          </w:p>
        </w:tc>
        <w:tc>
          <w:tcPr>
            <w:tcW w:w="1250" w:type="pct"/>
          </w:tcPr>
          <w:p w14:paraId="58C4D2FE" w14:textId="72646706" w:rsidR="00B13C13" w:rsidRPr="00EA089C" w:rsidRDefault="001E10F6" w:rsidP="00EA089C">
            <w:pPr>
              <w:rPr>
                <w:sz w:val="18"/>
                <w:szCs w:val="18"/>
              </w:rPr>
            </w:pPr>
            <w:r w:rsidRPr="001E10F6">
              <w:rPr>
                <w:sz w:val="18"/>
                <w:szCs w:val="18"/>
              </w:rPr>
              <w:t>IP-25-PVTN2</w:t>
            </w:r>
          </w:p>
        </w:tc>
        <w:tc>
          <w:tcPr>
            <w:tcW w:w="1250" w:type="pct"/>
          </w:tcPr>
          <w:p w14:paraId="11DF4AD2" w14:textId="4D08F8F2" w:rsidR="00B13C13" w:rsidRPr="00EA089C" w:rsidRDefault="001E10F6" w:rsidP="00EA089C">
            <w:pPr>
              <w:rPr>
                <w:sz w:val="18"/>
                <w:szCs w:val="18"/>
              </w:rPr>
            </w:pPr>
            <w:r w:rsidRPr="001E10F6">
              <w:rPr>
                <w:sz w:val="18"/>
                <w:szCs w:val="18"/>
              </w:rPr>
              <w:t>56-1</w:t>
            </w:r>
          </w:p>
        </w:tc>
        <w:tc>
          <w:tcPr>
            <w:tcW w:w="1250" w:type="pct"/>
          </w:tcPr>
          <w:p w14:paraId="3E460706" w14:textId="77777777" w:rsidR="00B13C13" w:rsidRPr="00EA089C" w:rsidRDefault="00B13C13" w:rsidP="00EA089C">
            <w:pPr>
              <w:rPr>
                <w:sz w:val="18"/>
                <w:szCs w:val="18"/>
              </w:rPr>
            </w:pPr>
          </w:p>
        </w:tc>
      </w:tr>
      <w:tr w:rsidR="00B13C13" w:rsidRPr="00EA089C" w14:paraId="7EA25569" w14:textId="77777777" w:rsidTr="00EA089C">
        <w:tc>
          <w:tcPr>
            <w:tcW w:w="1250" w:type="pct"/>
          </w:tcPr>
          <w:p w14:paraId="7C47B92E" w14:textId="77777777" w:rsidR="00B13C13" w:rsidRPr="00EA089C" w:rsidRDefault="00B13C13" w:rsidP="00EA089C">
            <w:pPr>
              <w:rPr>
                <w:sz w:val="18"/>
                <w:szCs w:val="18"/>
              </w:rPr>
            </w:pPr>
          </w:p>
        </w:tc>
        <w:tc>
          <w:tcPr>
            <w:tcW w:w="1250" w:type="pct"/>
          </w:tcPr>
          <w:p w14:paraId="669816FD" w14:textId="6F9DCAD6" w:rsidR="00B13C13" w:rsidRPr="00EA089C" w:rsidRDefault="001E10F6" w:rsidP="00EA089C">
            <w:pPr>
              <w:rPr>
                <w:sz w:val="18"/>
                <w:szCs w:val="18"/>
              </w:rPr>
            </w:pPr>
            <w:r w:rsidRPr="001E10F6">
              <w:rPr>
                <w:sz w:val="18"/>
                <w:szCs w:val="18"/>
              </w:rPr>
              <w:t>IP-25-PVTC2</w:t>
            </w:r>
          </w:p>
        </w:tc>
        <w:tc>
          <w:tcPr>
            <w:tcW w:w="1250" w:type="pct"/>
          </w:tcPr>
          <w:p w14:paraId="73B6DCB8" w14:textId="59F5B029" w:rsidR="00B13C13" w:rsidRPr="00EA089C" w:rsidRDefault="00C65E6E" w:rsidP="00EA089C">
            <w:pPr>
              <w:rPr>
                <w:sz w:val="18"/>
                <w:szCs w:val="18"/>
              </w:rPr>
            </w:pPr>
            <w:r w:rsidRPr="00C65E6E">
              <w:rPr>
                <w:sz w:val="18"/>
                <w:szCs w:val="18"/>
              </w:rPr>
              <w:t>56-1</w:t>
            </w:r>
          </w:p>
        </w:tc>
        <w:tc>
          <w:tcPr>
            <w:tcW w:w="1250" w:type="pct"/>
          </w:tcPr>
          <w:p w14:paraId="493E85DD" w14:textId="77777777" w:rsidR="00B13C13" w:rsidRPr="00EA089C" w:rsidRDefault="00B13C13" w:rsidP="00EA089C">
            <w:pPr>
              <w:rPr>
                <w:sz w:val="18"/>
                <w:szCs w:val="18"/>
              </w:rPr>
            </w:pPr>
          </w:p>
        </w:tc>
      </w:tr>
      <w:tr w:rsidR="00B13C13" w:rsidRPr="00EA089C" w14:paraId="6C31A3F8" w14:textId="77777777" w:rsidTr="00EA089C">
        <w:tc>
          <w:tcPr>
            <w:tcW w:w="1250" w:type="pct"/>
          </w:tcPr>
          <w:p w14:paraId="1565D01D" w14:textId="77777777" w:rsidR="00B13C13" w:rsidRPr="00EA089C" w:rsidRDefault="00B13C13" w:rsidP="00EA089C">
            <w:pPr>
              <w:rPr>
                <w:sz w:val="18"/>
                <w:szCs w:val="18"/>
              </w:rPr>
            </w:pPr>
          </w:p>
        </w:tc>
        <w:tc>
          <w:tcPr>
            <w:tcW w:w="1250" w:type="pct"/>
          </w:tcPr>
          <w:p w14:paraId="7DED97BD" w14:textId="674DE9CB" w:rsidR="00B13C13" w:rsidRPr="00EA089C" w:rsidRDefault="00C65E6E" w:rsidP="00EA089C">
            <w:pPr>
              <w:rPr>
                <w:sz w:val="18"/>
                <w:szCs w:val="18"/>
              </w:rPr>
            </w:pPr>
            <w:r w:rsidRPr="00C65E6E">
              <w:rPr>
                <w:sz w:val="18"/>
                <w:szCs w:val="18"/>
              </w:rPr>
              <w:t>IP-35-VTU2</w:t>
            </w:r>
          </w:p>
        </w:tc>
        <w:tc>
          <w:tcPr>
            <w:tcW w:w="1250" w:type="pct"/>
          </w:tcPr>
          <w:p w14:paraId="1EE31823" w14:textId="093D4907" w:rsidR="00B13C13" w:rsidRPr="00EA089C" w:rsidRDefault="00C65E6E" w:rsidP="00EA089C">
            <w:pPr>
              <w:rPr>
                <w:sz w:val="18"/>
                <w:szCs w:val="18"/>
              </w:rPr>
            </w:pPr>
            <w:r w:rsidRPr="00C65E6E">
              <w:rPr>
                <w:sz w:val="18"/>
                <w:szCs w:val="18"/>
              </w:rPr>
              <w:t>55-7</w:t>
            </w:r>
          </w:p>
        </w:tc>
        <w:tc>
          <w:tcPr>
            <w:tcW w:w="1250" w:type="pct"/>
          </w:tcPr>
          <w:p w14:paraId="0921AE8A" w14:textId="77777777" w:rsidR="00B13C13" w:rsidRPr="00EA089C" w:rsidRDefault="00B13C13" w:rsidP="00EA089C">
            <w:pPr>
              <w:rPr>
                <w:sz w:val="18"/>
                <w:szCs w:val="18"/>
              </w:rPr>
            </w:pPr>
          </w:p>
        </w:tc>
      </w:tr>
      <w:tr w:rsidR="00B13C13" w:rsidRPr="00EA089C" w14:paraId="6D3CBC5C" w14:textId="77777777" w:rsidTr="00EA089C">
        <w:tc>
          <w:tcPr>
            <w:tcW w:w="1250" w:type="pct"/>
          </w:tcPr>
          <w:p w14:paraId="6A013595" w14:textId="77777777" w:rsidR="00B13C13" w:rsidRPr="00EA089C" w:rsidRDefault="00B13C13" w:rsidP="00EA089C">
            <w:pPr>
              <w:rPr>
                <w:sz w:val="18"/>
                <w:szCs w:val="18"/>
              </w:rPr>
            </w:pPr>
          </w:p>
        </w:tc>
        <w:tc>
          <w:tcPr>
            <w:tcW w:w="1250" w:type="pct"/>
          </w:tcPr>
          <w:p w14:paraId="4B717CFB" w14:textId="60188450" w:rsidR="00B13C13" w:rsidRPr="00EA089C" w:rsidRDefault="00273978" w:rsidP="00EA089C">
            <w:pPr>
              <w:rPr>
                <w:sz w:val="18"/>
                <w:szCs w:val="18"/>
              </w:rPr>
            </w:pPr>
            <w:r w:rsidRPr="00273978">
              <w:rPr>
                <w:sz w:val="18"/>
                <w:szCs w:val="18"/>
              </w:rPr>
              <w:t>IP-35-VTN2</w:t>
            </w:r>
          </w:p>
        </w:tc>
        <w:tc>
          <w:tcPr>
            <w:tcW w:w="1250" w:type="pct"/>
          </w:tcPr>
          <w:p w14:paraId="5BD47995" w14:textId="432079C7" w:rsidR="00B13C13" w:rsidRPr="00EA089C" w:rsidRDefault="00273978" w:rsidP="00EA089C">
            <w:pPr>
              <w:rPr>
                <w:sz w:val="18"/>
                <w:szCs w:val="18"/>
              </w:rPr>
            </w:pPr>
            <w:r w:rsidRPr="00273978">
              <w:rPr>
                <w:sz w:val="18"/>
                <w:szCs w:val="18"/>
              </w:rPr>
              <w:t>55-7</w:t>
            </w:r>
          </w:p>
        </w:tc>
        <w:tc>
          <w:tcPr>
            <w:tcW w:w="1250" w:type="pct"/>
          </w:tcPr>
          <w:p w14:paraId="01491F27" w14:textId="77777777" w:rsidR="00B13C13" w:rsidRPr="00EA089C" w:rsidRDefault="00B13C13" w:rsidP="00EA089C">
            <w:pPr>
              <w:rPr>
                <w:sz w:val="18"/>
                <w:szCs w:val="18"/>
              </w:rPr>
            </w:pPr>
          </w:p>
        </w:tc>
      </w:tr>
      <w:tr w:rsidR="00B13C13" w:rsidRPr="00EA089C" w14:paraId="6DD7CB49" w14:textId="77777777" w:rsidTr="00EA089C">
        <w:tc>
          <w:tcPr>
            <w:tcW w:w="1250" w:type="pct"/>
          </w:tcPr>
          <w:p w14:paraId="6FE85733" w14:textId="77777777" w:rsidR="00B13C13" w:rsidRPr="00EA089C" w:rsidRDefault="00B13C13" w:rsidP="00EA089C">
            <w:pPr>
              <w:rPr>
                <w:sz w:val="18"/>
                <w:szCs w:val="18"/>
              </w:rPr>
            </w:pPr>
          </w:p>
        </w:tc>
        <w:tc>
          <w:tcPr>
            <w:tcW w:w="1250" w:type="pct"/>
          </w:tcPr>
          <w:p w14:paraId="3F663BC2" w14:textId="5B27B23E" w:rsidR="00B13C13" w:rsidRPr="00EA089C" w:rsidRDefault="00273978" w:rsidP="00EA089C">
            <w:pPr>
              <w:rPr>
                <w:sz w:val="18"/>
                <w:szCs w:val="18"/>
              </w:rPr>
            </w:pPr>
            <w:r w:rsidRPr="00273978">
              <w:rPr>
                <w:sz w:val="18"/>
                <w:szCs w:val="18"/>
              </w:rPr>
              <w:t>IP-35-VTC2</w:t>
            </w:r>
          </w:p>
        </w:tc>
        <w:tc>
          <w:tcPr>
            <w:tcW w:w="1250" w:type="pct"/>
          </w:tcPr>
          <w:p w14:paraId="500F619C" w14:textId="059BD030" w:rsidR="00B13C13" w:rsidRPr="00EA089C" w:rsidRDefault="000801D2" w:rsidP="00EA089C">
            <w:pPr>
              <w:rPr>
                <w:sz w:val="18"/>
                <w:szCs w:val="18"/>
              </w:rPr>
            </w:pPr>
            <w:r w:rsidRPr="000801D2">
              <w:rPr>
                <w:sz w:val="18"/>
                <w:szCs w:val="18"/>
              </w:rPr>
              <w:t>55-7</w:t>
            </w:r>
          </w:p>
        </w:tc>
        <w:tc>
          <w:tcPr>
            <w:tcW w:w="1250" w:type="pct"/>
          </w:tcPr>
          <w:p w14:paraId="7920793B" w14:textId="77777777" w:rsidR="00B13C13" w:rsidRPr="00EA089C" w:rsidRDefault="00B13C13" w:rsidP="00EA089C">
            <w:pPr>
              <w:rPr>
                <w:sz w:val="18"/>
                <w:szCs w:val="18"/>
              </w:rPr>
            </w:pPr>
          </w:p>
        </w:tc>
      </w:tr>
      <w:tr w:rsidR="00B13C13" w:rsidRPr="00EA089C" w14:paraId="6A6AD52F" w14:textId="77777777" w:rsidTr="00EA089C">
        <w:tc>
          <w:tcPr>
            <w:tcW w:w="1250" w:type="pct"/>
          </w:tcPr>
          <w:p w14:paraId="4B5323FD" w14:textId="77777777" w:rsidR="00B13C13" w:rsidRPr="00EA089C" w:rsidRDefault="00B13C13" w:rsidP="00EA089C">
            <w:pPr>
              <w:rPr>
                <w:sz w:val="18"/>
                <w:szCs w:val="18"/>
              </w:rPr>
            </w:pPr>
          </w:p>
        </w:tc>
        <w:tc>
          <w:tcPr>
            <w:tcW w:w="1250" w:type="pct"/>
          </w:tcPr>
          <w:p w14:paraId="4F987641" w14:textId="2FFACA21" w:rsidR="00B13C13" w:rsidRPr="00EA089C" w:rsidRDefault="000801D2" w:rsidP="00EA089C">
            <w:pPr>
              <w:rPr>
                <w:sz w:val="18"/>
                <w:szCs w:val="18"/>
              </w:rPr>
            </w:pPr>
            <w:r w:rsidRPr="000801D2">
              <w:rPr>
                <w:sz w:val="18"/>
                <w:szCs w:val="18"/>
              </w:rPr>
              <w:t>IP-35-PVTU2</w:t>
            </w:r>
          </w:p>
        </w:tc>
        <w:tc>
          <w:tcPr>
            <w:tcW w:w="1250" w:type="pct"/>
          </w:tcPr>
          <w:p w14:paraId="26FD712F" w14:textId="7B49BED6" w:rsidR="00B13C13" w:rsidRPr="00EA089C" w:rsidRDefault="000801D2" w:rsidP="00EA089C">
            <w:pPr>
              <w:rPr>
                <w:sz w:val="18"/>
                <w:szCs w:val="18"/>
              </w:rPr>
            </w:pPr>
            <w:r w:rsidRPr="000801D2">
              <w:rPr>
                <w:sz w:val="18"/>
                <w:szCs w:val="18"/>
              </w:rPr>
              <w:t>55-7</w:t>
            </w:r>
          </w:p>
        </w:tc>
        <w:tc>
          <w:tcPr>
            <w:tcW w:w="1250" w:type="pct"/>
          </w:tcPr>
          <w:p w14:paraId="63EBDC2F" w14:textId="77777777" w:rsidR="00B13C13" w:rsidRPr="00EA089C" w:rsidRDefault="00B13C13" w:rsidP="00EA089C">
            <w:pPr>
              <w:rPr>
                <w:sz w:val="18"/>
                <w:szCs w:val="18"/>
              </w:rPr>
            </w:pPr>
          </w:p>
        </w:tc>
      </w:tr>
      <w:tr w:rsidR="00B13C13" w:rsidRPr="00EA089C" w14:paraId="5EA11E7B" w14:textId="77777777" w:rsidTr="00EA089C">
        <w:tc>
          <w:tcPr>
            <w:tcW w:w="1250" w:type="pct"/>
          </w:tcPr>
          <w:p w14:paraId="46F4BC39" w14:textId="77777777" w:rsidR="00B13C13" w:rsidRPr="00EA089C" w:rsidRDefault="00B13C13" w:rsidP="00EA089C">
            <w:pPr>
              <w:rPr>
                <w:sz w:val="18"/>
                <w:szCs w:val="18"/>
              </w:rPr>
            </w:pPr>
          </w:p>
        </w:tc>
        <w:tc>
          <w:tcPr>
            <w:tcW w:w="1250" w:type="pct"/>
          </w:tcPr>
          <w:p w14:paraId="35E59EDD" w14:textId="57A4D64D" w:rsidR="00B13C13" w:rsidRPr="00EA089C" w:rsidRDefault="008E6EAA" w:rsidP="00EA089C">
            <w:pPr>
              <w:rPr>
                <w:sz w:val="18"/>
                <w:szCs w:val="18"/>
              </w:rPr>
            </w:pPr>
            <w:r w:rsidRPr="008E6EAA">
              <w:rPr>
                <w:sz w:val="18"/>
                <w:szCs w:val="18"/>
              </w:rPr>
              <w:t>IP-35-PVTN2</w:t>
            </w:r>
          </w:p>
        </w:tc>
        <w:tc>
          <w:tcPr>
            <w:tcW w:w="1250" w:type="pct"/>
          </w:tcPr>
          <w:p w14:paraId="450C5B0D" w14:textId="440D7C3E" w:rsidR="00B13C13" w:rsidRPr="00EA089C" w:rsidRDefault="008E6EAA" w:rsidP="00EA089C">
            <w:pPr>
              <w:rPr>
                <w:sz w:val="18"/>
                <w:szCs w:val="18"/>
              </w:rPr>
            </w:pPr>
            <w:r w:rsidRPr="008E6EAA">
              <w:rPr>
                <w:sz w:val="18"/>
                <w:szCs w:val="18"/>
              </w:rPr>
              <w:t>55-7</w:t>
            </w:r>
          </w:p>
        </w:tc>
        <w:tc>
          <w:tcPr>
            <w:tcW w:w="1250" w:type="pct"/>
          </w:tcPr>
          <w:p w14:paraId="060DE89A" w14:textId="77777777" w:rsidR="00B13C13" w:rsidRPr="00EA089C" w:rsidRDefault="00B13C13" w:rsidP="00EA089C">
            <w:pPr>
              <w:rPr>
                <w:sz w:val="18"/>
                <w:szCs w:val="18"/>
              </w:rPr>
            </w:pPr>
          </w:p>
        </w:tc>
      </w:tr>
      <w:tr w:rsidR="00B13C13" w:rsidRPr="00EA089C" w14:paraId="22B4613B" w14:textId="77777777" w:rsidTr="00EA089C">
        <w:tc>
          <w:tcPr>
            <w:tcW w:w="1250" w:type="pct"/>
          </w:tcPr>
          <w:p w14:paraId="50F8CCE7" w14:textId="77777777" w:rsidR="00B13C13" w:rsidRPr="00EA089C" w:rsidRDefault="00B13C13" w:rsidP="00EA089C">
            <w:pPr>
              <w:rPr>
                <w:sz w:val="18"/>
                <w:szCs w:val="18"/>
              </w:rPr>
            </w:pPr>
          </w:p>
        </w:tc>
        <w:tc>
          <w:tcPr>
            <w:tcW w:w="1250" w:type="pct"/>
          </w:tcPr>
          <w:p w14:paraId="73D98EF5" w14:textId="38FB0449" w:rsidR="00B13C13" w:rsidRPr="00EA089C" w:rsidRDefault="008E6EAA" w:rsidP="00EA089C">
            <w:pPr>
              <w:rPr>
                <w:sz w:val="18"/>
                <w:szCs w:val="18"/>
              </w:rPr>
            </w:pPr>
            <w:r w:rsidRPr="008E6EAA">
              <w:rPr>
                <w:sz w:val="18"/>
                <w:szCs w:val="18"/>
              </w:rPr>
              <w:t>IP-35-PVTC2</w:t>
            </w:r>
          </w:p>
        </w:tc>
        <w:tc>
          <w:tcPr>
            <w:tcW w:w="1250" w:type="pct"/>
          </w:tcPr>
          <w:p w14:paraId="7C4E536C" w14:textId="0D7807F7" w:rsidR="00B13C13" w:rsidRPr="00EA089C" w:rsidRDefault="00BE6933" w:rsidP="00EA089C">
            <w:pPr>
              <w:rPr>
                <w:sz w:val="18"/>
                <w:szCs w:val="18"/>
              </w:rPr>
            </w:pPr>
            <w:r w:rsidRPr="00BE6933">
              <w:rPr>
                <w:sz w:val="18"/>
                <w:szCs w:val="18"/>
              </w:rPr>
              <w:t>55-7</w:t>
            </w:r>
          </w:p>
        </w:tc>
        <w:tc>
          <w:tcPr>
            <w:tcW w:w="1250" w:type="pct"/>
          </w:tcPr>
          <w:p w14:paraId="63E35157" w14:textId="77777777" w:rsidR="00B13C13" w:rsidRPr="00EA089C" w:rsidRDefault="00B13C13" w:rsidP="00EA089C">
            <w:pPr>
              <w:rPr>
                <w:sz w:val="18"/>
                <w:szCs w:val="18"/>
              </w:rPr>
            </w:pPr>
          </w:p>
        </w:tc>
      </w:tr>
      <w:tr w:rsidR="00B13C13" w:rsidRPr="00EA089C" w14:paraId="325F59AC" w14:textId="77777777" w:rsidTr="00EA089C">
        <w:tc>
          <w:tcPr>
            <w:tcW w:w="1250" w:type="pct"/>
          </w:tcPr>
          <w:p w14:paraId="4FAF57A1" w14:textId="77777777" w:rsidR="00B13C13" w:rsidRPr="00EA089C" w:rsidRDefault="00B13C13" w:rsidP="00EA089C">
            <w:pPr>
              <w:rPr>
                <w:sz w:val="18"/>
                <w:szCs w:val="18"/>
              </w:rPr>
            </w:pPr>
          </w:p>
        </w:tc>
        <w:tc>
          <w:tcPr>
            <w:tcW w:w="1250" w:type="pct"/>
          </w:tcPr>
          <w:p w14:paraId="14C190AF" w14:textId="77777777" w:rsidR="00B13C13" w:rsidRPr="00EA089C" w:rsidRDefault="00B13C13" w:rsidP="00EA089C">
            <w:pPr>
              <w:rPr>
                <w:sz w:val="18"/>
                <w:szCs w:val="18"/>
              </w:rPr>
            </w:pPr>
          </w:p>
        </w:tc>
        <w:tc>
          <w:tcPr>
            <w:tcW w:w="1250" w:type="pct"/>
          </w:tcPr>
          <w:p w14:paraId="60D85134" w14:textId="77777777" w:rsidR="00B13C13" w:rsidRPr="00EA089C" w:rsidRDefault="00B13C13" w:rsidP="00EA089C">
            <w:pPr>
              <w:rPr>
                <w:sz w:val="18"/>
                <w:szCs w:val="18"/>
              </w:rPr>
            </w:pPr>
          </w:p>
        </w:tc>
        <w:tc>
          <w:tcPr>
            <w:tcW w:w="1250" w:type="pct"/>
          </w:tcPr>
          <w:p w14:paraId="65B02A9B" w14:textId="77777777" w:rsidR="00B13C13" w:rsidRPr="00EA089C" w:rsidRDefault="00B13C13" w:rsidP="00EA089C">
            <w:pPr>
              <w:rPr>
                <w:sz w:val="18"/>
                <w:szCs w:val="18"/>
              </w:rPr>
            </w:pPr>
          </w:p>
        </w:tc>
      </w:tr>
      <w:tr w:rsidR="00B13C13" w:rsidRPr="00EA089C" w14:paraId="0864AF43" w14:textId="77777777" w:rsidTr="00EA089C">
        <w:tc>
          <w:tcPr>
            <w:tcW w:w="1250" w:type="pct"/>
          </w:tcPr>
          <w:p w14:paraId="41ACC06D" w14:textId="77777777" w:rsidR="00B13C13" w:rsidRPr="00EA089C" w:rsidRDefault="00B13C13" w:rsidP="00EA089C">
            <w:pPr>
              <w:rPr>
                <w:sz w:val="18"/>
                <w:szCs w:val="18"/>
              </w:rPr>
            </w:pPr>
          </w:p>
        </w:tc>
        <w:tc>
          <w:tcPr>
            <w:tcW w:w="1250" w:type="pct"/>
          </w:tcPr>
          <w:p w14:paraId="1B5EEBEB" w14:textId="77777777" w:rsidR="00B13C13" w:rsidRPr="00EA089C" w:rsidRDefault="00B13C13" w:rsidP="00EA089C">
            <w:pPr>
              <w:rPr>
                <w:sz w:val="18"/>
                <w:szCs w:val="18"/>
              </w:rPr>
            </w:pPr>
          </w:p>
        </w:tc>
        <w:tc>
          <w:tcPr>
            <w:tcW w:w="1250" w:type="pct"/>
          </w:tcPr>
          <w:p w14:paraId="238D5371" w14:textId="77777777" w:rsidR="00B13C13" w:rsidRPr="00EA089C" w:rsidRDefault="00B13C13" w:rsidP="00EA089C">
            <w:pPr>
              <w:rPr>
                <w:sz w:val="18"/>
                <w:szCs w:val="18"/>
              </w:rPr>
            </w:pPr>
          </w:p>
        </w:tc>
        <w:tc>
          <w:tcPr>
            <w:tcW w:w="1250" w:type="pct"/>
          </w:tcPr>
          <w:p w14:paraId="7FC6CAF2" w14:textId="77777777" w:rsidR="00B13C13" w:rsidRPr="00EA089C" w:rsidRDefault="00B13C13" w:rsidP="00EA089C">
            <w:pPr>
              <w:rPr>
                <w:sz w:val="18"/>
                <w:szCs w:val="18"/>
              </w:rPr>
            </w:pPr>
          </w:p>
        </w:tc>
      </w:tr>
      <w:tr w:rsidR="00B13C13" w:rsidRPr="00EA089C" w14:paraId="0D6AC79F" w14:textId="77777777" w:rsidTr="00EA089C">
        <w:tc>
          <w:tcPr>
            <w:tcW w:w="1250" w:type="pct"/>
          </w:tcPr>
          <w:p w14:paraId="377DA940" w14:textId="77777777" w:rsidR="00B13C13" w:rsidRPr="00EA089C" w:rsidRDefault="00B13C13" w:rsidP="00EA089C">
            <w:pPr>
              <w:rPr>
                <w:sz w:val="18"/>
                <w:szCs w:val="18"/>
              </w:rPr>
            </w:pPr>
          </w:p>
        </w:tc>
        <w:tc>
          <w:tcPr>
            <w:tcW w:w="1250" w:type="pct"/>
          </w:tcPr>
          <w:p w14:paraId="6AD2DE1B" w14:textId="77777777" w:rsidR="00B13C13" w:rsidRPr="00EA089C" w:rsidRDefault="00B13C13" w:rsidP="00EA089C">
            <w:pPr>
              <w:rPr>
                <w:sz w:val="18"/>
                <w:szCs w:val="18"/>
              </w:rPr>
            </w:pPr>
          </w:p>
        </w:tc>
        <w:tc>
          <w:tcPr>
            <w:tcW w:w="1250" w:type="pct"/>
          </w:tcPr>
          <w:p w14:paraId="369F9431" w14:textId="77777777" w:rsidR="00B13C13" w:rsidRPr="00EA089C" w:rsidRDefault="00B13C13" w:rsidP="00EA089C">
            <w:pPr>
              <w:rPr>
                <w:sz w:val="18"/>
                <w:szCs w:val="18"/>
              </w:rPr>
            </w:pPr>
          </w:p>
        </w:tc>
        <w:tc>
          <w:tcPr>
            <w:tcW w:w="1250" w:type="pct"/>
          </w:tcPr>
          <w:p w14:paraId="2304E24F" w14:textId="77777777" w:rsidR="00B13C13" w:rsidRPr="00EA089C" w:rsidRDefault="00B13C13" w:rsidP="00EA089C">
            <w:pPr>
              <w:rPr>
                <w:sz w:val="18"/>
                <w:szCs w:val="18"/>
              </w:rPr>
            </w:pPr>
          </w:p>
        </w:tc>
      </w:tr>
      <w:tr w:rsidR="00B13C13" w:rsidRPr="00EA089C" w14:paraId="4163636A" w14:textId="77777777" w:rsidTr="00EA089C">
        <w:tc>
          <w:tcPr>
            <w:tcW w:w="1250" w:type="pct"/>
          </w:tcPr>
          <w:p w14:paraId="4E21842C" w14:textId="77777777" w:rsidR="00B13C13" w:rsidRPr="00EA089C" w:rsidRDefault="00B13C13" w:rsidP="00EA089C">
            <w:pPr>
              <w:rPr>
                <w:sz w:val="18"/>
                <w:szCs w:val="18"/>
              </w:rPr>
            </w:pPr>
          </w:p>
        </w:tc>
        <w:tc>
          <w:tcPr>
            <w:tcW w:w="1250" w:type="pct"/>
          </w:tcPr>
          <w:p w14:paraId="76D8788D" w14:textId="77777777" w:rsidR="00B13C13" w:rsidRPr="00EA089C" w:rsidRDefault="00B13C13" w:rsidP="00EA089C">
            <w:pPr>
              <w:rPr>
                <w:sz w:val="18"/>
                <w:szCs w:val="18"/>
              </w:rPr>
            </w:pPr>
          </w:p>
        </w:tc>
        <w:tc>
          <w:tcPr>
            <w:tcW w:w="1250" w:type="pct"/>
          </w:tcPr>
          <w:p w14:paraId="6995C0FE" w14:textId="77777777" w:rsidR="00B13C13" w:rsidRPr="00EA089C" w:rsidRDefault="00B13C13" w:rsidP="00EA089C">
            <w:pPr>
              <w:rPr>
                <w:sz w:val="18"/>
                <w:szCs w:val="18"/>
              </w:rPr>
            </w:pPr>
          </w:p>
        </w:tc>
        <w:tc>
          <w:tcPr>
            <w:tcW w:w="1250" w:type="pct"/>
          </w:tcPr>
          <w:p w14:paraId="3119AF35" w14:textId="77777777" w:rsidR="00B13C13" w:rsidRPr="00EA089C" w:rsidRDefault="00B13C13" w:rsidP="00EA089C">
            <w:pPr>
              <w:rPr>
                <w:sz w:val="18"/>
                <w:szCs w:val="18"/>
              </w:rPr>
            </w:pPr>
          </w:p>
        </w:tc>
      </w:tr>
      <w:tr w:rsidR="00B13C13" w:rsidRPr="00EA089C" w14:paraId="5607257C" w14:textId="77777777" w:rsidTr="00EA089C">
        <w:tc>
          <w:tcPr>
            <w:tcW w:w="1250" w:type="pct"/>
          </w:tcPr>
          <w:p w14:paraId="2BF611C6" w14:textId="77777777" w:rsidR="00B13C13" w:rsidRPr="00EA089C" w:rsidRDefault="00B13C13" w:rsidP="00EA089C">
            <w:pPr>
              <w:rPr>
                <w:sz w:val="18"/>
                <w:szCs w:val="18"/>
              </w:rPr>
            </w:pPr>
          </w:p>
        </w:tc>
        <w:tc>
          <w:tcPr>
            <w:tcW w:w="1250" w:type="pct"/>
          </w:tcPr>
          <w:p w14:paraId="1A14AE5A" w14:textId="77777777" w:rsidR="00B13C13" w:rsidRPr="00EA089C" w:rsidRDefault="00B13C13" w:rsidP="00EA089C">
            <w:pPr>
              <w:rPr>
                <w:sz w:val="18"/>
                <w:szCs w:val="18"/>
              </w:rPr>
            </w:pPr>
          </w:p>
        </w:tc>
        <w:tc>
          <w:tcPr>
            <w:tcW w:w="1250" w:type="pct"/>
          </w:tcPr>
          <w:p w14:paraId="267168DF" w14:textId="77777777" w:rsidR="00B13C13" w:rsidRPr="00EA089C" w:rsidRDefault="00B13C13" w:rsidP="00EA089C">
            <w:pPr>
              <w:rPr>
                <w:sz w:val="18"/>
                <w:szCs w:val="18"/>
              </w:rPr>
            </w:pPr>
          </w:p>
        </w:tc>
        <w:tc>
          <w:tcPr>
            <w:tcW w:w="1250" w:type="pct"/>
          </w:tcPr>
          <w:p w14:paraId="67D0F300" w14:textId="77777777" w:rsidR="00B13C13" w:rsidRPr="00EA089C" w:rsidRDefault="00B13C13" w:rsidP="00EA089C">
            <w:pPr>
              <w:rPr>
                <w:sz w:val="18"/>
                <w:szCs w:val="18"/>
              </w:rPr>
            </w:pPr>
          </w:p>
        </w:tc>
      </w:tr>
      <w:tr w:rsidR="00B13C13" w:rsidRPr="00EA089C" w14:paraId="07EC111D" w14:textId="77777777" w:rsidTr="00EA089C">
        <w:tc>
          <w:tcPr>
            <w:tcW w:w="1250" w:type="pct"/>
          </w:tcPr>
          <w:p w14:paraId="12BE31F1" w14:textId="77777777" w:rsidR="00B13C13" w:rsidRPr="00EA089C" w:rsidRDefault="00B13C13" w:rsidP="00EA089C">
            <w:pPr>
              <w:rPr>
                <w:sz w:val="18"/>
                <w:szCs w:val="18"/>
              </w:rPr>
            </w:pPr>
          </w:p>
        </w:tc>
        <w:tc>
          <w:tcPr>
            <w:tcW w:w="1250" w:type="pct"/>
          </w:tcPr>
          <w:p w14:paraId="258EA0BA" w14:textId="77777777" w:rsidR="00B13C13" w:rsidRPr="00EA089C" w:rsidRDefault="00B13C13" w:rsidP="00EA089C">
            <w:pPr>
              <w:rPr>
                <w:sz w:val="18"/>
                <w:szCs w:val="18"/>
              </w:rPr>
            </w:pPr>
          </w:p>
        </w:tc>
        <w:tc>
          <w:tcPr>
            <w:tcW w:w="1250" w:type="pct"/>
          </w:tcPr>
          <w:p w14:paraId="6BB8BF8F" w14:textId="77777777" w:rsidR="00B13C13" w:rsidRPr="00EA089C" w:rsidRDefault="00B13C13" w:rsidP="00EA089C">
            <w:pPr>
              <w:rPr>
                <w:sz w:val="18"/>
                <w:szCs w:val="18"/>
              </w:rPr>
            </w:pPr>
          </w:p>
        </w:tc>
        <w:tc>
          <w:tcPr>
            <w:tcW w:w="1250" w:type="pct"/>
          </w:tcPr>
          <w:p w14:paraId="2999AF6F" w14:textId="77777777" w:rsidR="00B13C13" w:rsidRPr="00EA089C" w:rsidRDefault="00B13C13" w:rsidP="00EA089C">
            <w:pPr>
              <w:rPr>
                <w:sz w:val="18"/>
                <w:szCs w:val="18"/>
              </w:rPr>
            </w:pPr>
          </w:p>
        </w:tc>
      </w:tr>
      <w:tr w:rsidR="00B13C13" w:rsidRPr="00EA089C" w14:paraId="11F85E15" w14:textId="77777777" w:rsidTr="00EA089C">
        <w:tc>
          <w:tcPr>
            <w:tcW w:w="1250" w:type="pct"/>
          </w:tcPr>
          <w:p w14:paraId="1354AAC8" w14:textId="77777777" w:rsidR="00B13C13" w:rsidRPr="00EA089C" w:rsidRDefault="00B13C13" w:rsidP="00EA089C">
            <w:pPr>
              <w:rPr>
                <w:sz w:val="18"/>
                <w:szCs w:val="18"/>
              </w:rPr>
            </w:pPr>
          </w:p>
        </w:tc>
        <w:tc>
          <w:tcPr>
            <w:tcW w:w="1250" w:type="pct"/>
          </w:tcPr>
          <w:p w14:paraId="3228843D" w14:textId="77777777" w:rsidR="00B13C13" w:rsidRPr="00EA089C" w:rsidRDefault="00B13C13" w:rsidP="00EA089C">
            <w:pPr>
              <w:rPr>
                <w:sz w:val="18"/>
                <w:szCs w:val="18"/>
              </w:rPr>
            </w:pPr>
          </w:p>
        </w:tc>
        <w:tc>
          <w:tcPr>
            <w:tcW w:w="1250" w:type="pct"/>
          </w:tcPr>
          <w:p w14:paraId="5765D9DF" w14:textId="77777777" w:rsidR="00B13C13" w:rsidRPr="00EA089C" w:rsidRDefault="00B13C13" w:rsidP="00EA089C">
            <w:pPr>
              <w:rPr>
                <w:sz w:val="18"/>
                <w:szCs w:val="18"/>
              </w:rPr>
            </w:pPr>
          </w:p>
        </w:tc>
        <w:tc>
          <w:tcPr>
            <w:tcW w:w="1250" w:type="pct"/>
          </w:tcPr>
          <w:p w14:paraId="79642550" w14:textId="77777777" w:rsidR="00B13C13" w:rsidRPr="00EA089C" w:rsidRDefault="00B13C13" w:rsidP="00EA089C">
            <w:pPr>
              <w:rPr>
                <w:sz w:val="18"/>
                <w:szCs w:val="18"/>
              </w:rPr>
            </w:pPr>
          </w:p>
        </w:tc>
      </w:tr>
      <w:tr w:rsidR="00B13C13" w:rsidRPr="00EA089C" w14:paraId="62F4D797" w14:textId="77777777" w:rsidTr="00EA089C">
        <w:tc>
          <w:tcPr>
            <w:tcW w:w="1250" w:type="pct"/>
          </w:tcPr>
          <w:p w14:paraId="10FA5983" w14:textId="77777777" w:rsidR="00B13C13" w:rsidRPr="00EA089C" w:rsidRDefault="00B13C13" w:rsidP="00EA089C">
            <w:pPr>
              <w:rPr>
                <w:sz w:val="18"/>
                <w:szCs w:val="18"/>
              </w:rPr>
            </w:pPr>
          </w:p>
        </w:tc>
        <w:tc>
          <w:tcPr>
            <w:tcW w:w="1250" w:type="pct"/>
          </w:tcPr>
          <w:p w14:paraId="6F48B680" w14:textId="77777777" w:rsidR="00B13C13" w:rsidRPr="00EA089C" w:rsidRDefault="00B13C13" w:rsidP="00EA089C">
            <w:pPr>
              <w:rPr>
                <w:sz w:val="18"/>
                <w:szCs w:val="18"/>
              </w:rPr>
            </w:pPr>
          </w:p>
        </w:tc>
        <w:tc>
          <w:tcPr>
            <w:tcW w:w="1250" w:type="pct"/>
          </w:tcPr>
          <w:p w14:paraId="538E4A61" w14:textId="77777777" w:rsidR="00B13C13" w:rsidRPr="00EA089C" w:rsidRDefault="00B13C13" w:rsidP="00EA089C">
            <w:pPr>
              <w:rPr>
                <w:sz w:val="18"/>
                <w:szCs w:val="18"/>
              </w:rPr>
            </w:pPr>
          </w:p>
        </w:tc>
        <w:tc>
          <w:tcPr>
            <w:tcW w:w="1250" w:type="pct"/>
          </w:tcPr>
          <w:p w14:paraId="14C84B13" w14:textId="77777777" w:rsidR="00B13C13" w:rsidRPr="00EA089C" w:rsidRDefault="00B13C13" w:rsidP="00EA089C">
            <w:pPr>
              <w:rPr>
                <w:sz w:val="18"/>
                <w:szCs w:val="18"/>
              </w:rPr>
            </w:pPr>
          </w:p>
        </w:tc>
      </w:tr>
      <w:tr w:rsidR="00B13C13" w:rsidRPr="00EA089C" w14:paraId="4EFA965D" w14:textId="77777777" w:rsidTr="00EA089C">
        <w:tc>
          <w:tcPr>
            <w:tcW w:w="1250" w:type="pct"/>
          </w:tcPr>
          <w:p w14:paraId="02425ACE" w14:textId="77777777" w:rsidR="00B13C13" w:rsidRPr="00EA089C" w:rsidRDefault="00B13C13" w:rsidP="00EA089C">
            <w:pPr>
              <w:rPr>
                <w:sz w:val="18"/>
                <w:szCs w:val="18"/>
              </w:rPr>
            </w:pPr>
          </w:p>
        </w:tc>
        <w:tc>
          <w:tcPr>
            <w:tcW w:w="1250" w:type="pct"/>
          </w:tcPr>
          <w:p w14:paraId="46A2316E" w14:textId="77777777" w:rsidR="00B13C13" w:rsidRPr="00EA089C" w:rsidRDefault="00B13C13" w:rsidP="00EA089C">
            <w:pPr>
              <w:rPr>
                <w:sz w:val="18"/>
                <w:szCs w:val="18"/>
              </w:rPr>
            </w:pPr>
          </w:p>
        </w:tc>
        <w:tc>
          <w:tcPr>
            <w:tcW w:w="1250" w:type="pct"/>
          </w:tcPr>
          <w:p w14:paraId="574F2353" w14:textId="77777777" w:rsidR="00B13C13" w:rsidRPr="00EA089C" w:rsidRDefault="00B13C13" w:rsidP="00EA089C">
            <w:pPr>
              <w:rPr>
                <w:sz w:val="18"/>
                <w:szCs w:val="18"/>
              </w:rPr>
            </w:pPr>
          </w:p>
        </w:tc>
        <w:tc>
          <w:tcPr>
            <w:tcW w:w="1250" w:type="pct"/>
          </w:tcPr>
          <w:p w14:paraId="120B1A3F" w14:textId="77777777" w:rsidR="00B13C13" w:rsidRPr="00EA089C" w:rsidRDefault="00B13C13" w:rsidP="00EA089C">
            <w:pPr>
              <w:rPr>
                <w:sz w:val="18"/>
                <w:szCs w:val="18"/>
              </w:rPr>
            </w:pPr>
          </w:p>
        </w:tc>
      </w:tr>
      <w:tr w:rsidR="00B13C13" w:rsidRPr="00EA089C" w14:paraId="5C9D9F7D" w14:textId="77777777" w:rsidTr="00EA089C">
        <w:tc>
          <w:tcPr>
            <w:tcW w:w="1250" w:type="pct"/>
          </w:tcPr>
          <w:p w14:paraId="7111327F" w14:textId="77777777" w:rsidR="00B13C13" w:rsidRPr="00EA089C" w:rsidRDefault="00B13C13" w:rsidP="00EA089C">
            <w:pPr>
              <w:rPr>
                <w:sz w:val="18"/>
                <w:szCs w:val="18"/>
              </w:rPr>
            </w:pPr>
          </w:p>
        </w:tc>
        <w:tc>
          <w:tcPr>
            <w:tcW w:w="1250" w:type="pct"/>
          </w:tcPr>
          <w:p w14:paraId="3BCB1365" w14:textId="77777777" w:rsidR="00B13C13" w:rsidRPr="00EA089C" w:rsidRDefault="00B13C13" w:rsidP="00EA089C">
            <w:pPr>
              <w:rPr>
                <w:sz w:val="18"/>
                <w:szCs w:val="18"/>
              </w:rPr>
            </w:pPr>
          </w:p>
        </w:tc>
        <w:tc>
          <w:tcPr>
            <w:tcW w:w="1250" w:type="pct"/>
          </w:tcPr>
          <w:p w14:paraId="78B3DAD6" w14:textId="77777777" w:rsidR="00B13C13" w:rsidRPr="00EA089C" w:rsidRDefault="00B13C13" w:rsidP="00EA089C">
            <w:pPr>
              <w:rPr>
                <w:sz w:val="18"/>
                <w:szCs w:val="18"/>
              </w:rPr>
            </w:pPr>
          </w:p>
        </w:tc>
        <w:tc>
          <w:tcPr>
            <w:tcW w:w="1250" w:type="pct"/>
          </w:tcPr>
          <w:p w14:paraId="26DF3915" w14:textId="77777777" w:rsidR="00B13C13" w:rsidRPr="00EA089C" w:rsidRDefault="00B13C13" w:rsidP="00EA089C">
            <w:pPr>
              <w:rPr>
                <w:sz w:val="18"/>
                <w:szCs w:val="18"/>
              </w:rPr>
            </w:pPr>
          </w:p>
        </w:tc>
      </w:tr>
      <w:tr w:rsidR="00B13C13" w:rsidRPr="00EA089C" w14:paraId="1F5689DF" w14:textId="77777777" w:rsidTr="00EA089C">
        <w:tc>
          <w:tcPr>
            <w:tcW w:w="1250" w:type="pct"/>
          </w:tcPr>
          <w:p w14:paraId="3E81971E" w14:textId="77777777" w:rsidR="00B13C13" w:rsidRPr="00EA089C" w:rsidRDefault="00B13C13" w:rsidP="00EA089C">
            <w:pPr>
              <w:rPr>
                <w:sz w:val="18"/>
                <w:szCs w:val="18"/>
              </w:rPr>
            </w:pPr>
          </w:p>
        </w:tc>
        <w:tc>
          <w:tcPr>
            <w:tcW w:w="1250" w:type="pct"/>
          </w:tcPr>
          <w:p w14:paraId="0C8F1D6A" w14:textId="77777777" w:rsidR="00B13C13" w:rsidRPr="00EA089C" w:rsidRDefault="00B13C13" w:rsidP="00EA089C">
            <w:pPr>
              <w:rPr>
                <w:sz w:val="18"/>
                <w:szCs w:val="18"/>
              </w:rPr>
            </w:pPr>
          </w:p>
        </w:tc>
        <w:tc>
          <w:tcPr>
            <w:tcW w:w="1250" w:type="pct"/>
          </w:tcPr>
          <w:p w14:paraId="696811DE" w14:textId="77777777" w:rsidR="00B13C13" w:rsidRPr="00EA089C" w:rsidRDefault="00B13C13" w:rsidP="00EA089C">
            <w:pPr>
              <w:rPr>
                <w:sz w:val="18"/>
                <w:szCs w:val="18"/>
              </w:rPr>
            </w:pPr>
          </w:p>
        </w:tc>
        <w:tc>
          <w:tcPr>
            <w:tcW w:w="1250" w:type="pct"/>
          </w:tcPr>
          <w:p w14:paraId="588271D9" w14:textId="77777777" w:rsidR="00B13C13" w:rsidRPr="00EA089C" w:rsidRDefault="00B13C13" w:rsidP="00EA089C">
            <w:pPr>
              <w:rPr>
                <w:sz w:val="18"/>
                <w:szCs w:val="18"/>
              </w:rPr>
            </w:pPr>
          </w:p>
        </w:tc>
      </w:tr>
      <w:tr w:rsidR="00B13C13" w:rsidRPr="00EA089C" w14:paraId="28748CC1" w14:textId="77777777" w:rsidTr="00EA089C">
        <w:tc>
          <w:tcPr>
            <w:tcW w:w="1250" w:type="pct"/>
          </w:tcPr>
          <w:p w14:paraId="32E76539" w14:textId="77777777" w:rsidR="00B13C13" w:rsidRPr="00EA089C" w:rsidRDefault="00B13C13" w:rsidP="00EA089C">
            <w:pPr>
              <w:rPr>
                <w:sz w:val="18"/>
                <w:szCs w:val="18"/>
              </w:rPr>
            </w:pPr>
          </w:p>
        </w:tc>
        <w:tc>
          <w:tcPr>
            <w:tcW w:w="1250" w:type="pct"/>
          </w:tcPr>
          <w:p w14:paraId="722317A4" w14:textId="77777777" w:rsidR="00B13C13" w:rsidRPr="00EA089C" w:rsidRDefault="00B13C13" w:rsidP="00EA089C">
            <w:pPr>
              <w:rPr>
                <w:sz w:val="18"/>
                <w:szCs w:val="18"/>
              </w:rPr>
            </w:pPr>
          </w:p>
        </w:tc>
        <w:tc>
          <w:tcPr>
            <w:tcW w:w="1250" w:type="pct"/>
          </w:tcPr>
          <w:p w14:paraId="474EE9E9" w14:textId="77777777" w:rsidR="00B13C13" w:rsidRPr="00EA089C" w:rsidRDefault="00B13C13" w:rsidP="00EA089C">
            <w:pPr>
              <w:rPr>
                <w:sz w:val="18"/>
                <w:szCs w:val="18"/>
              </w:rPr>
            </w:pPr>
          </w:p>
        </w:tc>
        <w:tc>
          <w:tcPr>
            <w:tcW w:w="1250" w:type="pct"/>
          </w:tcPr>
          <w:p w14:paraId="397068E3" w14:textId="77777777" w:rsidR="00B13C13" w:rsidRPr="00EA089C" w:rsidRDefault="00B13C13" w:rsidP="00EA089C">
            <w:pPr>
              <w:rPr>
                <w:sz w:val="18"/>
                <w:szCs w:val="18"/>
              </w:rPr>
            </w:pPr>
          </w:p>
        </w:tc>
      </w:tr>
      <w:tr w:rsidR="00B13C13" w:rsidRPr="00EA089C" w14:paraId="439D0A61" w14:textId="77777777" w:rsidTr="00EA089C">
        <w:tc>
          <w:tcPr>
            <w:tcW w:w="1250" w:type="pct"/>
          </w:tcPr>
          <w:p w14:paraId="7C382A8A" w14:textId="77777777" w:rsidR="00B13C13" w:rsidRPr="00EA089C" w:rsidRDefault="00B13C13" w:rsidP="00EA089C">
            <w:pPr>
              <w:rPr>
                <w:sz w:val="18"/>
                <w:szCs w:val="18"/>
              </w:rPr>
            </w:pPr>
          </w:p>
        </w:tc>
        <w:tc>
          <w:tcPr>
            <w:tcW w:w="1250" w:type="pct"/>
          </w:tcPr>
          <w:p w14:paraId="11C4E5B3" w14:textId="77777777" w:rsidR="00B13C13" w:rsidRPr="00EA089C" w:rsidRDefault="00B13C13" w:rsidP="00EA089C">
            <w:pPr>
              <w:rPr>
                <w:sz w:val="18"/>
                <w:szCs w:val="18"/>
              </w:rPr>
            </w:pPr>
          </w:p>
        </w:tc>
        <w:tc>
          <w:tcPr>
            <w:tcW w:w="1250" w:type="pct"/>
          </w:tcPr>
          <w:p w14:paraId="49ACB75A" w14:textId="77777777" w:rsidR="00B13C13" w:rsidRPr="00EA089C" w:rsidRDefault="00B13C13" w:rsidP="00EA089C">
            <w:pPr>
              <w:rPr>
                <w:sz w:val="18"/>
                <w:szCs w:val="18"/>
              </w:rPr>
            </w:pPr>
          </w:p>
        </w:tc>
        <w:tc>
          <w:tcPr>
            <w:tcW w:w="1250" w:type="pct"/>
          </w:tcPr>
          <w:p w14:paraId="0202E1CC" w14:textId="77777777" w:rsidR="00B13C13" w:rsidRPr="00EA089C" w:rsidRDefault="00B13C13" w:rsidP="00EA089C">
            <w:pPr>
              <w:rPr>
                <w:sz w:val="18"/>
                <w:szCs w:val="18"/>
              </w:rPr>
            </w:pPr>
          </w:p>
        </w:tc>
      </w:tr>
      <w:tr w:rsidR="00B13C13" w:rsidRPr="00EA089C" w14:paraId="10E53C1A" w14:textId="77777777" w:rsidTr="00EA089C">
        <w:tc>
          <w:tcPr>
            <w:tcW w:w="1250" w:type="pct"/>
          </w:tcPr>
          <w:p w14:paraId="104DAE72" w14:textId="77777777" w:rsidR="00B13C13" w:rsidRPr="00EA089C" w:rsidRDefault="00B13C13" w:rsidP="00EA089C">
            <w:pPr>
              <w:rPr>
                <w:sz w:val="18"/>
                <w:szCs w:val="18"/>
              </w:rPr>
            </w:pPr>
          </w:p>
        </w:tc>
        <w:tc>
          <w:tcPr>
            <w:tcW w:w="1250" w:type="pct"/>
          </w:tcPr>
          <w:p w14:paraId="0F29F54D" w14:textId="77777777" w:rsidR="00B13C13" w:rsidRPr="00EA089C" w:rsidRDefault="00B13C13" w:rsidP="00EA089C">
            <w:pPr>
              <w:rPr>
                <w:sz w:val="18"/>
                <w:szCs w:val="18"/>
              </w:rPr>
            </w:pPr>
          </w:p>
        </w:tc>
        <w:tc>
          <w:tcPr>
            <w:tcW w:w="1250" w:type="pct"/>
          </w:tcPr>
          <w:p w14:paraId="57B4530D" w14:textId="77777777" w:rsidR="00B13C13" w:rsidRPr="00EA089C" w:rsidRDefault="00B13C13" w:rsidP="00EA089C">
            <w:pPr>
              <w:rPr>
                <w:sz w:val="18"/>
                <w:szCs w:val="18"/>
              </w:rPr>
            </w:pPr>
          </w:p>
        </w:tc>
        <w:tc>
          <w:tcPr>
            <w:tcW w:w="1250" w:type="pct"/>
          </w:tcPr>
          <w:p w14:paraId="3BE30FE3" w14:textId="77777777" w:rsidR="00B13C13" w:rsidRPr="00EA089C" w:rsidRDefault="00B13C13" w:rsidP="00EA089C">
            <w:pPr>
              <w:rPr>
                <w:sz w:val="18"/>
                <w:szCs w:val="18"/>
              </w:rPr>
            </w:pPr>
          </w:p>
        </w:tc>
      </w:tr>
      <w:tr w:rsidR="00B13C13" w:rsidRPr="00EA089C" w14:paraId="42654656" w14:textId="77777777" w:rsidTr="00EA089C">
        <w:tc>
          <w:tcPr>
            <w:tcW w:w="1250" w:type="pct"/>
          </w:tcPr>
          <w:p w14:paraId="296BD087" w14:textId="77777777" w:rsidR="00B13C13" w:rsidRPr="00EA089C" w:rsidRDefault="00B13C13" w:rsidP="00EA089C">
            <w:pPr>
              <w:rPr>
                <w:sz w:val="18"/>
                <w:szCs w:val="18"/>
              </w:rPr>
            </w:pPr>
          </w:p>
        </w:tc>
        <w:tc>
          <w:tcPr>
            <w:tcW w:w="1250" w:type="pct"/>
          </w:tcPr>
          <w:p w14:paraId="282B8244" w14:textId="77777777" w:rsidR="00B13C13" w:rsidRPr="00EA089C" w:rsidRDefault="00B13C13" w:rsidP="00EA089C">
            <w:pPr>
              <w:rPr>
                <w:sz w:val="18"/>
                <w:szCs w:val="18"/>
              </w:rPr>
            </w:pPr>
          </w:p>
        </w:tc>
        <w:tc>
          <w:tcPr>
            <w:tcW w:w="1250" w:type="pct"/>
          </w:tcPr>
          <w:p w14:paraId="28313F86" w14:textId="77777777" w:rsidR="00B13C13" w:rsidRPr="00EA089C" w:rsidRDefault="00B13C13" w:rsidP="00EA089C">
            <w:pPr>
              <w:rPr>
                <w:sz w:val="18"/>
                <w:szCs w:val="18"/>
              </w:rPr>
            </w:pPr>
          </w:p>
        </w:tc>
        <w:tc>
          <w:tcPr>
            <w:tcW w:w="1250" w:type="pct"/>
          </w:tcPr>
          <w:p w14:paraId="045EC2D6" w14:textId="77777777" w:rsidR="00B13C13" w:rsidRPr="00EA089C" w:rsidRDefault="00B13C13" w:rsidP="00EA089C">
            <w:pPr>
              <w:rPr>
                <w:sz w:val="18"/>
                <w:szCs w:val="18"/>
              </w:rPr>
            </w:pPr>
          </w:p>
        </w:tc>
      </w:tr>
      <w:tr w:rsidR="00B13C13" w:rsidRPr="00EA089C" w14:paraId="3E944919" w14:textId="77777777" w:rsidTr="00EA089C">
        <w:tc>
          <w:tcPr>
            <w:tcW w:w="1250" w:type="pct"/>
          </w:tcPr>
          <w:p w14:paraId="589E0866" w14:textId="77777777" w:rsidR="00B13C13" w:rsidRPr="00EA089C" w:rsidRDefault="00B13C13" w:rsidP="00EA089C">
            <w:pPr>
              <w:rPr>
                <w:sz w:val="18"/>
                <w:szCs w:val="18"/>
              </w:rPr>
            </w:pPr>
          </w:p>
        </w:tc>
        <w:tc>
          <w:tcPr>
            <w:tcW w:w="1250" w:type="pct"/>
          </w:tcPr>
          <w:p w14:paraId="41B5165C" w14:textId="77777777" w:rsidR="00B13C13" w:rsidRPr="00EA089C" w:rsidRDefault="00B13C13" w:rsidP="00EA089C">
            <w:pPr>
              <w:rPr>
                <w:sz w:val="18"/>
                <w:szCs w:val="18"/>
              </w:rPr>
            </w:pPr>
          </w:p>
        </w:tc>
        <w:tc>
          <w:tcPr>
            <w:tcW w:w="1250" w:type="pct"/>
          </w:tcPr>
          <w:p w14:paraId="5B279113" w14:textId="77777777" w:rsidR="00B13C13" w:rsidRPr="00EA089C" w:rsidRDefault="00B13C13" w:rsidP="00EA089C">
            <w:pPr>
              <w:rPr>
                <w:sz w:val="18"/>
                <w:szCs w:val="18"/>
              </w:rPr>
            </w:pPr>
          </w:p>
        </w:tc>
        <w:tc>
          <w:tcPr>
            <w:tcW w:w="1250" w:type="pct"/>
          </w:tcPr>
          <w:p w14:paraId="17F574F3" w14:textId="77777777" w:rsidR="00B13C13" w:rsidRPr="00EA089C" w:rsidRDefault="00B13C13" w:rsidP="00EA089C">
            <w:pPr>
              <w:rPr>
                <w:sz w:val="18"/>
                <w:szCs w:val="18"/>
              </w:rPr>
            </w:pPr>
          </w:p>
        </w:tc>
      </w:tr>
      <w:tr w:rsidR="00B13C13" w:rsidRPr="00EA089C" w14:paraId="6ECAAA33" w14:textId="77777777" w:rsidTr="00EA089C">
        <w:tc>
          <w:tcPr>
            <w:tcW w:w="1250" w:type="pct"/>
          </w:tcPr>
          <w:p w14:paraId="3D53E0E1" w14:textId="77777777" w:rsidR="00B13C13" w:rsidRPr="00EA089C" w:rsidRDefault="00B13C13" w:rsidP="00EA089C">
            <w:pPr>
              <w:rPr>
                <w:sz w:val="18"/>
                <w:szCs w:val="18"/>
              </w:rPr>
            </w:pPr>
          </w:p>
        </w:tc>
        <w:tc>
          <w:tcPr>
            <w:tcW w:w="1250" w:type="pct"/>
          </w:tcPr>
          <w:p w14:paraId="55E6F9F8" w14:textId="77777777" w:rsidR="00B13C13" w:rsidRPr="00EA089C" w:rsidRDefault="00B13C13" w:rsidP="00EA089C">
            <w:pPr>
              <w:rPr>
                <w:sz w:val="18"/>
                <w:szCs w:val="18"/>
              </w:rPr>
            </w:pPr>
          </w:p>
        </w:tc>
        <w:tc>
          <w:tcPr>
            <w:tcW w:w="1250" w:type="pct"/>
          </w:tcPr>
          <w:p w14:paraId="19107DF5" w14:textId="77777777" w:rsidR="00B13C13" w:rsidRPr="00EA089C" w:rsidRDefault="00B13C13" w:rsidP="00EA089C">
            <w:pPr>
              <w:rPr>
                <w:sz w:val="18"/>
                <w:szCs w:val="18"/>
              </w:rPr>
            </w:pPr>
          </w:p>
        </w:tc>
        <w:tc>
          <w:tcPr>
            <w:tcW w:w="1250" w:type="pct"/>
          </w:tcPr>
          <w:p w14:paraId="28BCD1D5" w14:textId="77777777" w:rsidR="00B13C13" w:rsidRPr="00EA089C" w:rsidRDefault="00B13C13" w:rsidP="00EA089C">
            <w:pPr>
              <w:rPr>
                <w:sz w:val="18"/>
                <w:szCs w:val="18"/>
              </w:rPr>
            </w:pPr>
          </w:p>
        </w:tc>
      </w:tr>
      <w:tr w:rsidR="00B13C13" w:rsidRPr="00EA089C" w14:paraId="4E55BDD4" w14:textId="77777777" w:rsidTr="00EA089C">
        <w:tc>
          <w:tcPr>
            <w:tcW w:w="1250" w:type="pct"/>
          </w:tcPr>
          <w:p w14:paraId="21C51940" w14:textId="77777777" w:rsidR="00B13C13" w:rsidRPr="00EA089C" w:rsidRDefault="00B13C13" w:rsidP="00EA089C">
            <w:pPr>
              <w:rPr>
                <w:sz w:val="18"/>
                <w:szCs w:val="18"/>
              </w:rPr>
            </w:pPr>
          </w:p>
        </w:tc>
        <w:tc>
          <w:tcPr>
            <w:tcW w:w="1250" w:type="pct"/>
          </w:tcPr>
          <w:p w14:paraId="21666100" w14:textId="77777777" w:rsidR="00B13C13" w:rsidRPr="00EA089C" w:rsidRDefault="00B13C13" w:rsidP="00EA089C">
            <w:pPr>
              <w:rPr>
                <w:sz w:val="18"/>
                <w:szCs w:val="18"/>
              </w:rPr>
            </w:pPr>
          </w:p>
        </w:tc>
        <w:tc>
          <w:tcPr>
            <w:tcW w:w="1250" w:type="pct"/>
          </w:tcPr>
          <w:p w14:paraId="6FA4120B" w14:textId="77777777" w:rsidR="00B13C13" w:rsidRPr="00EA089C" w:rsidRDefault="00B13C13" w:rsidP="00EA089C">
            <w:pPr>
              <w:rPr>
                <w:sz w:val="18"/>
                <w:szCs w:val="18"/>
              </w:rPr>
            </w:pPr>
          </w:p>
        </w:tc>
        <w:tc>
          <w:tcPr>
            <w:tcW w:w="1250" w:type="pct"/>
          </w:tcPr>
          <w:p w14:paraId="0455100F" w14:textId="77777777" w:rsidR="00B13C13" w:rsidRPr="00EA089C" w:rsidRDefault="00B13C13" w:rsidP="00EA089C">
            <w:pPr>
              <w:rPr>
                <w:sz w:val="18"/>
                <w:szCs w:val="18"/>
              </w:rPr>
            </w:pPr>
          </w:p>
        </w:tc>
      </w:tr>
      <w:tr w:rsidR="00EA089C" w:rsidRPr="00EA089C" w14:paraId="70C4DCB5" w14:textId="77777777" w:rsidTr="00EA089C">
        <w:tc>
          <w:tcPr>
            <w:tcW w:w="1250" w:type="pct"/>
          </w:tcPr>
          <w:p w14:paraId="6DA322CA" w14:textId="77777777" w:rsidR="00EA089C" w:rsidRPr="00EA089C" w:rsidRDefault="00EA089C" w:rsidP="00EA089C">
            <w:pPr>
              <w:ind w:left="360" w:hanging="360"/>
              <w:rPr>
                <w:sz w:val="18"/>
                <w:szCs w:val="18"/>
              </w:rPr>
            </w:pPr>
          </w:p>
        </w:tc>
        <w:tc>
          <w:tcPr>
            <w:tcW w:w="1250" w:type="pct"/>
          </w:tcPr>
          <w:p w14:paraId="267A9732" w14:textId="77777777" w:rsidR="00EA089C" w:rsidRPr="00EA089C" w:rsidRDefault="00EA089C" w:rsidP="00EA089C">
            <w:pPr>
              <w:rPr>
                <w:sz w:val="18"/>
                <w:szCs w:val="18"/>
              </w:rPr>
            </w:pPr>
          </w:p>
        </w:tc>
        <w:tc>
          <w:tcPr>
            <w:tcW w:w="1250" w:type="pct"/>
          </w:tcPr>
          <w:p w14:paraId="48071DB9" w14:textId="77777777" w:rsidR="00EA089C" w:rsidRPr="00EA089C" w:rsidDel="00A16C24" w:rsidRDefault="00EA089C" w:rsidP="00EA089C">
            <w:pPr>
              <w:rPr>
                <w:sz w:val="18"/>
                <w:szCs w:val="18"/>
              </w:rPr>
            </w:pPr>
          </w:p>
        </w:tc>
        <w:tc>
          <w:tcPr>
            <w:tcW w:w="1250" w:type="pct"/>
          </w:tcPr>
          <w:p w14:paraId="540C23C3" w14:textId="77777777" w:rsidR="00EA089C" w:rsidRPr="00EA089C" w:rsidDel="00A16C24" w:rsidRDefault="00EA089C" w:rsidP="00EA089C">
            <w:pPr>
              <w:rPr>
                <w:sz w:val="18"/>
                <w:szCs w:val="18"/>
              </w:rPr>
            </w:pPr>
          </w:p>
        </w:tc>
      </w:tr>
    </w:tbl>
    <w:p w14:paraId="6128651E" w14:textId="77777777" w:rsidR="00EA089C" w:rsidRDefault="00EA089C" w:rsidP="00EA089C">
      <w:pPr>
        <w:pStyle w:val="HEADINGRIGHT"/>
      </w:pPr>
    </w:p>
    <w:p w14:paraId="62426C2C" w14:textId="7DA29483" w:rsidR="00990AFE" w:rsidRPr="002B6A3F" w:rsidRDefault="00990AFE" w:rsidP="00990AFE">
      <w:pPr>
        <w:pStyle w:val="HEADINGRIGHT"/>
        <w:jc w:val="center"/>
      </w:pPr>
      <w:r w:rsidRPr="002B6A3F">
        <w:br w:type="page"/>
      </w:r>
    </w:p>
    <w:bookmarkEnd w:id="4"/>
    <w:p w14:paraId="540E4636" w14:textId="77777777" w:rsidR="00E5149D" w:rsidRPr="002B6A3F" w:rsidRDefault="00E5149D" w:rsidP="00E969F9">
      <w:pPr>
        <w:pStyle w:val="HEADINGRIGHT"/>
      </w:pPr>
      <w:r w:rsidRPr="002B6A3F">
        <w:lastRenderedPageBreak/>
        <w:t>b-1</w:t>
      </w:r>
    </w:p>
    <w:p w14:paraId="42A8660D" w14:textId="77777777" w:rsidR="00E5149D" w:rsidRPr="002B6A3F" w:rsidRDefault="008762FC" w:rsidP="00E969F9">
      <w:pPr>
        <w:pStyle w:val="HEADINGRIGHT"/>
      </w:pPr>
      <w:r>
        <w:t>July 2009</w:t>
      </w:r>
    </w:p>
    <w:p w14:paraId="515FD1CB" w14:textId="77777777" w:rsidR="00E5149D" w:rsidRPr="002B6A3F" w:rsidRDefault="00E5149D" w:rsidP="00E75B70">
      <w:pPr>
        <w:pStyle w:val="HEADINGLEFT"/>
      </w:pPr>
    </w:p>
    <w:p w14:paraId="6400471D" w14:textId="77777777" w:rsidR="00E5149D" w:rsidRPr="002B6A3F" w:rsidRDefault="00E5149D"/>
    <w:p w14:paraId="79B512BA" w14:textId="77777777" w:rsidR="00E5149D" w:rsidRPr="002B6A3F" w:rsidRDefault="00E5149D">
      <w:pPr>
        <w:tabs>
          <w:tab w:val="left" w:pos="3240"/>
          <w:tab w:val="left" w:pos="6000"/>
        </w:tabs>
        <w:jc w:val="center"/>
      </w:pPr>
      <w:r w:rsidRPr="002B6A3F">
        <w:t xml:space="preserve">b </w:t>
      </w:r>
      <w:r w:rsidR="0008387D">
        <w:t>–</w:t>
      </w:r>
      <w:r w:rsidRPr="002B6A3F">
        <w:t xml:space="preserve"> Pin, pole top, steel</w:t>
      </w:r>
    </w:p>
    <w:p w14:paraId="329C58B1" w14:textId="77777777" w:rsidR="00E5149D" w:rsidRPr="002B6A3F" w:rsidRDefault="00E5149D">
      <w:pPr>
        <w:tabs>
          <w:tab w:val="left" w:pos="3240"/>
          <w:tab w:val="left" w:pos="6000"/>
        </w:tabs>
      </w:pPr>
    </w:p>
    <w:p w14:paraId="3303402A" w14:textId="77777777" w:rsidR="00E5149D" w:rsidRPr="002B6A3F" w:rsidRDefault="00E5149D">
      <w:pPr>
        <w:tabs>
          <w:tab w:val="left" w:pos="3240"/>
          <w:tab w:val="left" w:pos="6000"/>
        </w:tabs>
        <w:jc w:val="center"/>
      </w:pPr>
      <w:r w:rsidRPr="002B6A3F">
        <w:t>DISTRIBUTION</w:t>
      </w:r>
    </w:p>
    <w:p w14:paraId="1EC15823" w14:textId="77777777" w:rsidR="00E5149D" w:rsidRPr="002B6A3F" w:rsidRDefault="00E5149D">
      <w:pPr>
        <w:tabs>
          <w:tab w:val="left" w:pos="3240"/>
          <w:tab w:val="left" w:pos="6000"/>
        </w:tabs>
      </w:pPr>
    </w:p>
    <w:tbl>
      <w:tblPr>
        <w:tblW w:w="0" w:type="auto"/>
        <w:jc w:val="center"/>
        <w:tblLayout w:type="fixed"/>
        <w:tblLook w:val="0000" w:firstRow="0" w:lastRow="0" w:firstColumn="0" w:lastColumn="0" w:noHBand="0" w:noVBand="0"/>
      </w:tblPr>
      <w:tblGrid>
        <w:gridCol w:w="2970"/>
        <w:gridCol w:w="1800"/>
        <w:gridCol w:w="1800"/>
      </w:tblGrid>
      <w:tr w:rsidR="00E5149D" w:rsidRPr="002B6A3F" w14:paraId="18D35C46" w14:textId="77777777">
        <w:trPr>
          <w:jc w:val="center"/>
        </w:trPr>
        <w:tc>
          <w:tcPr>
            <w:tcW w:w="2970" w:type="dxa"/>
          </w:tcPr>
          <w:p w14:paraId="7A5EF820" w14:textId="77777777" w:rsidR="00E5149D" w:rsidRPr="002B6A3F" w:rsidRDefault="00E5149D"/>
        </w:tc>
        <w:tc>
          <w:tcPr>
            <w:tcW w:w="1800" w:type="dxa"/>
          </w:tcPr>
          <w:p w14:paraId="2861D36B" w14:textId="77777777" w:rsidR="00E5149D" w:rsidRPr="002B6A3F" w:rsidRDefault="00E5149D">
            <w:pPr>
              <w:pBdr>
                <w:bottom w:val="single" w:sz="6" w:space="1" w:color="auto"/>
              </w:pBdr>
              <w:jc w:val="center"/>
            </w:pPr>
            <w:r w:rsidRPr="002B6A3F">
              <w:t>12.5/7.2 or</w:t>
            </w:r>
            <w:r w:rsidRPr="002B6A3F">
              <w:br/>
              <w:t xml:space="preserve"> 13.2/7.62 kV</w:t>
            </w:r>
          </w:p>
        </w:tc>
        <w:tc>
          <w:tcPr>
            <w:tcW w:w="1800" w:type="dxa"/>
          </w:tcPr>
          <w:p w14:paraId="4BF88A02" w14:textId="77777777" w:rsidR="00E5149D" w:rsidRPr="002B6A3F" w:rsidRDefault="00E5149D">
            <w:pPr>
              <w:pBdr>
                <w:bottom w:val="single" w:sz="6" w:space="1" w:color="auto"/>
              </w:pBdr>
              <w:jc w:val="center"/>
            </w:pPr>
            <w:r w:rsidRPr="002B6A3F">
              <w:br/>
              <w:t>24.9/14.4 kV</w:t>
            </w:r>
          </w:p>
        </w:tc>
      </w:tr>
      <w:tr w:rsidR="00E5149D" w:rsidRPr="002B6A3F" w14:paraId="28E22620" w14:textId="77777777">
        <w:trPr>
          <w:jc w:val="center"/>
        </w:trPr>
        <w:tc>
          <w:tcPr>
            <w:tcW w:w="2970" w:type="dxa"/>
          </w:tcPr>
          <w:p w14:paraId="7F87B255" w14:textId="77777777" w:rsidR="00E5149D" w:rsidRPr="002B6A3F" w:rsidRDefault="00E5149D"/>
        </w:tc>
        <w:tc>
          <w:tcPr>
            <w:tcW w:w="1800" w:type="dxa"/>
          </w:tcPr>
          <w:p w14:paraId="13D15CF8" w14:textId="77777777" w:rsidR="00E5149D" w:rsidRPr="002B6A3F" w:rsidRDefault="00E5149D">
            <w:pPr>
              <w:jc w:val="center"/>
            </w:pPr>
          </w:p>
        </w:tc>
        <w:tc>
          <w:tcPr>
            <w:tcW w:w="1800" w:type="dxa"/>
          </w:tcPr>
          <w:p w14:paraId="61E853C2" w14:textId="77777777" w:rsidR="00E5149D" w:rsidRPr="002B6A3F" w:rsidRDefault="00E5149D">
            <w:pPr>
              <w:jc w:val="center"/>
            </w:pPr>
          </w:p>
        </w:tc>
      </w:tr>
      <w:tr w:rsidR="00E5149D" w:rsidRPr="002B6A3F" w14:paraId="20FED486" w14:textId="77777777">
        <w:trPr>
          <w:jc w:val="center"/>
        </w:trPr>
        <w:tc>
          <w:tcPr>
            <w:tcW w:w="2970" w:type="dxa"/>
          </w:tcPr>
          <w:p w14:paraId="06DD5BA4" w14:textId="77777777" w:rsidR="00E5149D" w:rsidRPr="002B6A3F" w:rsidRDefault="00E5149D">
            <w:r w:rsidRPr="002B6A3F">
              <w:t>Pin length, inches:</w:t>
            </w:r>
          </w:p>
        </w:tc>
        <w:tc>
          <w:tcPr>
            <w:tcW w:w="1800" w:type="dxa"/>
          </w:tcPr>
          <w:p w14:paraId="75115706" w14:textId="77777777" w:rsidR="00E5149D" w:rsidRPr="002B6A3F" w:rsidRDefault="00E5149D">
            <w:pPr>
              <w:jc w:val="center"/>
            </w:pPr>
            <w:r w:rsidRPr="002B6A3F">
              <w:t>20</w:t>
            </w:r>
          </w:p>
        </w:tc>
        <w:tc>
          <w:tcPr>
            <w:tcW w:w="1800" w:type="dxa"/>
          </w:tcPr>
          <w:p w14:paraId="35448714" w14:textId="77777777" w:rsidR="00E5149D" w:rsidRPr="002B6A3F" w:rsidRDefault="00E5149D">
            <w:pPr>
              <w:jc w:val="center"/>
            </w:pPr>
            <w:r w:rsidRPr="002B6A3F">
              <w:t>20</w:t>
            </w:r>
          </w:p>
        </w:tc>
      </w:tr>
      <w:tr w:rsidR="00E5149D" w:rsidRPr="002B6A3F" w14:paraId="546748DC" w14:textId="77777777">
        <w:trPr>
          <w:jc w:val="center"/>
        </w:trPr>
        <w:tc>
          <w:tcPr>
            <w:tcW w:w="2970" w:type="dxa"/>
          </w:tcPr>
          <w:p w14:paraId="6B2BCC61" w14:textId="77777777" w:rsidR="00E5149D" w:rsidRPr="002B6A3F" w:rsidRDefault="00E5149D">
            <w:r w:rsidRPr="002B6A3F">
              <w:t>Thread diameter, inches:</w:t>
            </w:r>
          </w:p>
        </w:tc>
        <w:tc>
          <w:tcPr>
            <w:tcW w:w="1800" w:type="dxa"/>
          </w:tcPr>
          <w:p w14:paraId="0A4C8BD2" w14:textId="77777777" w:rsidR="00E5149D" w:rsidRPr="002B6A3F" w:rsidRDefault="00E5149D">
            <w:pPr>
              <w:jc w:val="center"/>
            </w:pPr>
            <w:r w:rsidRPr="002B6A3F">
              <w:t>1</w:t>
            </w:r>
          </w:p>
        </w:tc>
        <w:tc>
          <w:tcPr>
            <w:tcW w:w="1800" w:type="dxa"/>
          </w:tcPr>
          <w:p w14:paraId="359C9E07" w14:textId="77777777" w:rsidR="00E5149D" w:rsidRPr="002B6A3F" w:rsidRDefault="00E5149D">
            <w:pPr>
              <w:jc w:val="center"/>
            </w:pPr>
            <w:r w:rsidRPr="002B6A3F">
              <w:t>1-3/8</w:t>
            </w:r>
          </w:p>
        </w:tc>
      </w:tr>
      <w:tr w:rsidR="00E5149D" w:rsidRPr="002B6A3F" w14:paraId="4E1D8E5D" w14:textId="77777777">
        <w:trPr>
          <w:jc w:val="center"/>
        </w:trPr>
        <w:tc>
          <w:tcPr>
            <w:tcW w:w="2970" w:type="dxa"/>
          </w:tcPr>
          <w:p w14:paraId="1963035B" w14:textId="77777777" w:rsidR="00E5149D" w:rsidRPr="002B6A3F" w:rsidRDefault="00E5149D">
            <w:r w:rsidRPr="002B6A3F">
              <w:t>Hole spacing, inches:</w:t>
            </w:r>
          </w:p>
        </w:tc>
        <w:tc>
          <w:tcPr>
            <w:tcW w:w="1800" w:type="dxa"/>
          </w:tcPr>
          <w:p w14:paraId="06846EF6" w14:textId="77777777" w:rsidR="00E5149D" w:rsidRPr="002B6A3F" w:rsidRDefault="00E5149D">
            <w:pPr>
              <w:jc w:val="center"/>
            </w:pPr>
            <w:r w:rsidRPr="002B6A3F">
              <w:t>8</w:t>
            </w:r>
          </w:p>
        </w:tc>
        <w:tc>
          <w:tcPr>
            <w:tcW w:w="1800" w:type="dxa"/>
          </w:tcPr>
          <w:p w14:paraId="21A18FFD" w14:textId="77777777" w:rsidR="00E5149D" w:rsidRPr="002B6A3F" w:rsidRDefault="00E5149D">
            <w:pPr>
              <w:jc w:val="center"/>
            </w:pPr>
            <w:r w:rsidRPr="002B6A3F">
              <w:t>8</w:t>
            </w:r>
          </w:p>
        </w:tc>
      </w:tr>
      <w:tr w:rsidR="00E5149D" w:rsidRPr="002B6A3F" w14:paraId="1E784D90" w14:textId="77777777">
        <w:trPr>
          <w:jc w:val="center"/>
        </w:trPr>
        <w:tc>
          <w:tcPr>
            <w:tcW w:w="2970" w:type="dxa"/>
          </w:tcPr>
          <w:p w14:paraId="5EEB5B20" w14:textId="77777777" w:rsidR="00E5149D" w:rsidRPr="002B6A3F" w:rsidRDefault="00E5149D">
            <w:r w:rsidRPr="002B6A3F">
              <w:t>RUS Specification:</w:t>
            </w:r>
          </w:p>
        </w:tc>
        <w:tc>
          <w:tcPr>
            <w:tcW w:w="1800" w:type="dxa"/>
          </w:tcPr>
          <w:p w14:paraId="0613D68F" w14:textId="77777777" w:rsidR="00E5149D" w:rsidRPr="002B6A3F" w:rsidRDefault="00E5149D">
            <w:pPr>
              <w:jc w:val="center"/>
            </w:pPr>
            <w:r w:rsidRPr="002B6A3F">
              <w:t>D-3</w:t>
            </w:r>
          </w:p>
        </w:tc>
        <w:tc>
          <w:tcPr>
            <w:tcW w:w="1800" w:type="dxa"/>
          </w:tcPr>
          <w:p w14:paraId="421AF00F" w14:textId="77777777" w:rsidR="00E5149D" w:rsidRPr="002B6A3F" w:rsidRDefault="00E5149D">
            <w:pPr>
              <w:jc w:val="center"/>
            </w:pPr>
            <w:r w:rsidRPr="002B6A3F">
              <w:t>DT-3</w:t>
            </w:r>
          </w:p>
        </w:tc>
      </w:tr>
      <w:tr w:rsidR="00E5149D" w:rsidRPr="002B6A3F" w14:paraId="1E14DE26" w14:textId="77777777">
        <w:trPr>
          <w:jc w:val="center"/>
        </w:trPr>
        <w:tc>
          <w:tcPr>
            <w:tcW w:w="2970" w:type="dxa"/>
          </w:tcPr>
          <w:p w14:paraId="08444630" w14:textId="77777777" w:rsidR="00E5149D" w:rsidRPr="002B6A3F" w:rsidRDefault="00E5149D"/>
        </w:tc>
        <w:tc>
          <w:tcPr>
            <w:tcW w:w="1800" w:type="dxa"/>
          </w:tcPr>
          <w:p w14:paraId="3E454DBE" w14:textId="77777777" w:rsidR="00E5149D" w:rsidRPr="002B6A3F" w:rsidRDefault="00E5149D">
            <w:pPr>
              <w:jc w:val="center"/>
            </w:pPr>
          </w:p>
        </w:tc>
        <w:tc>
          <w:tcPr>
            <w:tcW w:w="1800" w:type="dxa"/>
          </w:tcPr>
          <w:p w14:paraId="03C4559B" w14:textId="77777777" w:rsidR="00E5149D" w:rsidRPr="002B6A3F" w:rsidRDefault="00E5149D">
            <w:pPr>
              <w:jc w:val="center"/>
            </w:pPr>
          </w:p>
        </w:tc>
      </w:tr>
      <w:tr w:rsidR="00E5149D" w:rsidRPr="002B6A3F" w14:paraId="72F07670" w14:textId="77777777">
        <w:trPr>
          <w:jc w:val="center"/>
        </w:trPr>
        <w:tc>
          <w:tcPr>
            <w:tcW w:w="2970" w:type="dxa"/>
          </w:tcPr>
          <w:p w14:paraId="219B0C2F" w14:textId="77777777" w:rsidR="00E5149D" w:rsidRPr="002B6A3F" w:rsidRDefault="00E5149D" w:rsidP="00CC4E86">
            <w:r w:rsidRPr="002B6A3F">
              <w:t>Hubbell</w:t>
            </w:r>
            <w:r w:rsidR="008762FC">
              <w:t xml:space="preserve"> (Chance)</w:t>
            </w:r>
          </w:p>
        </w:tc>
        <w:tc>
          <w:tcPr>
            <w:tcW w:w="1800" w:type="dxa"/>
          </w:tcPr>
          <w:p w14:paraId="542F1946" w14:textId="77777777" w:rsidR="00E5149D" w:rsidRPr="002B6A3F" w:rsidRDefault="00E5149D">
            <w:pPr>
              <w:jc w:val="center"/>
            </w:pPr>
            <w:r w:rsidRPr="002B6A3F">
              <w:t>2199</w:t>
            </w:r>
          </w:p>
        </w:tc>
        <w:tc>
          <w:tcPr>
            <w:tcW w:w="1800" w:type="dxa"/>
          </w:tcPr>
          <w:p w14:paraId="2DE98718" w14:textId="77777777" w:rsidR="00E5149D" w:rsidRPr="002B6A3F" w:rsidRDefault="00E5149D" w:rsidP="008762FC">
            <w:pPr>
              <w:jc w:val="center"/>
            </w:pPr>
            <w:r w:rsidRPr="002B6A3F">
              <w:t>2195</w:t>
            </w:r>
          </w:p>
        </w:tc>
      </w:tr>
      <w:tr w:rsidR="00E5149D" w:rsidRPr="002B6A3F" w14:paraId="1325D748" w14:textId="77777777">
        <w:trPr>
          <w:jc w:val="center"/>
        </w:trPr>
        <w:tc>
          <w:tcPr>
            <w:tcW w:w="2970" w:type="dxa"/>
          </w:tcPr>
          <w:p w14:paraId="0DFC94E9" w14:textId="77777777" w:rsidR="00E5149D" w:rsidRPr="002B6A3F" w:rsidRDefault="00E5149D">
            <w:r w:rsidRPr="002B6A3F">
              <w:t>Joslyn</w:t>
            </w:r>
          </w:p>
        </w:tc>
        <w:tc>
          <w:tcPr>
            <w:tcW w:w="1800" w:type="dxa"/>
          </w:tcPr>
          <w:p w14:paraId="2DE9699D" w14:textId="77777777" w:rsidR="00E5149D" w:rsidRPr="002B6A3F" w:rsidRDefault="00E5149D">
            <w:pPr>
              <w:jc w:val="center"/>
            </w:pPr>
            <w:r w:rsidRPr="002B6A3F">
              <w:t>J740</w:t>
            </w:r>
          </w:p>
        </w:tc>
        <w:tc>
          <w:tcPr>
            <w:tcW w:w="1800" w:type="dxa"/>
          </w:tcPr>
          <w:p w14:paraId="6E858400" w14:textId="77777777" w:rsidR="00E5149D" w:rsidRPr="002B6A3F" w:rsidRDefault="00E5149D">
            <w:pPr>
              <w:jc w:val="center"/>
            </w:pPr>
            <w:r w:rsidRPr="002B6A3F">
              <w:t>J720</w:t>
            </w:r>
          </w:p>
        </w:tc>
      </w:tr>
      <w:tr w:rsidR="00E5149D" w:rsidRPr="002B6A3F" w14:paraId="0CD92CED" w14:textId="77777777">
        <w:trPr>
          <w:jc w:val="center"/>
        </w:trPr>
        <w:tc>
          <w:tcPr>
            <w:tcW w:w="2970" w:type="dxa"/>
          </w:tcPr>
          <w:p w14:paraId="2DC0B28F" w14:textId="77777777" w:rsidR="00E5149D" w:rsidRPr="002B6A3F" w:rsidRDefault="00E5149D">
            <w:r w:rsidRPr="002B6A3F">
              <w:t>Kortick</w:t>
            </w:r>
          </w:p>
        </w:tc>
        <w:tc>
          <w:tcPr>
            <w:tcW w:w="1800" w:type="dxa"/>
          </w:tcPr>
          <w:p w14:paraId="548EE3C7" w14:textId="77777777" w:rsidR="00E5149D" w:rsidRPr="002B6A3F" w:rsidRDefault="00E5149D">
            <w:pPr>
              <w:jc w:val="center"/>
            </w:pPr>
            <w:r w:rsidRPr="002B6A3F">
              <w:t>-</w:t>
            </w:r>
          </w:p>
        </w:tc>
        <w:tc>
          <w:tcPr>
            <w:tcW w:w="1800" w:type="dxa"/>
          </w:tcPr>
          <w:p w14:paraId="08C51C3E" w14:textId="77777777" w:rsidR="00E5149D" w:rsidRPr="002B6A3F" w:rsidRDefault="00E5149D">
            <w:pPr>
              <w:jc w:val="center"/>
            </w:pPr>
            <w:r w:rsidRPr="002B6A3F">
              <w:t>K8086</w:t>
            </w:r>
          </w:p>
        </w:tc>
      </w:tr>
      <w:tr w:rsidR="00E5149D" w:rsidRPr="002B6A3F" w14:paraId="40067F18" w14:textId="77777777">
        <w:trPr>
          <w:jc w:val="center"/>
        </w:trPr>
        <w:tc>
          <w:tcPr>
            <w:tcW w:w="2970" w:type="dxa"/>
          </w:tcPr>
          <w:p w14:paraId="029D2EA2" w14:textId="77777777" w:rsidR="00E5149D" w:rsidRPr="002B6A3F" w:rsidRDefault="00E5149D">
            <w:r w:rsidRPr="002B6A3F">
              <w:t>MacLean (Continental)</w:t>
            </w:r>
          </w:p>
        </w:tc>
        <w:tc>
          <w:tcPr>
            <w:tcW w:w="1800" w:type="dxa"/>
          </w:tcPr>
          <w:p w14:paraId="6312A89C" w14:textId="77777777" w:rsidR="00E5149D" w:rsidRPr="002B6A3F" w:rsidRDefault="00E5149D">
            <w:pPr>
              <w:jc w:val="center"/>
            </w:pPr>
            <w:r w:rsidRPr="002B6A3F">
              <w:t>U36606F-REA</w:t>
            </w:r>
          </w:p>
        </w:tc>
        <w:tc>
          <w:tcPr>
            <w:tcW w:w="1800" w:type="dxa"/>
          </w:tcPr>
          <w:p w14:paraId="5DDB4582" w14:textId="77777777" w:rsidR="00E5149D" w:rsidRPr="002B6A3F" w:rsidRDefault="00E5149D">
            <w:pPr>
              <w:jc w:val="center"/>
            </w:pPr>
            <w:r w:rsidRPr="002B6A3F">
              <w:t>U36652</w:t>
            </w:r>
          </w:p>
        </w:tc>
      </w:tr>
      <w:tr w:rsidR="00E5149D" w:rsidRPr="002B6A3F" w14:paraId="011776D3" w14:textId="77777777">
        <w:trPr>
          <w:jc w:val="center"/>
        </w:trPr>
        <w:tc>
          <w:tcPr>
            <w:tcW w:w="2970" w:type="dxa"/>
          </w:tcPr>
          <w:p w14:paraId="544680A7" w14:textId="77777777" w:rsidR="00E5149D" w:rsidRPr="002B6A3F" w:rsidRDefault="00E5149D"/>
        </w:tc>
        <w:tc>
          <w:tcPr>
            <w:tcW w:w="1800" w:type="dxa"/>
          </w:tcPr>
          <w:p w14:paraId="2FC264B4" w14:textId="77777777" w:rsidR="00E5149D" w:rsidRPr="002B6A3F" w:rsidRDefault="00E5149D">
            <w:pPr>
              <w:jc w:val="center"/>
            </w:pPr>
          </w:p>
        </w:tc>
        <w:tc>
          <w:tcPr>
            <w:tcW w:w="1800" w:type="dxa"/>
          </w:tcPr>
          <w:p w14:paraId="4F9E25A8" w14:textId="77777777" w:rsidR="00E5149D" w:rsidRPr="002B6A3F" w:rsidRDefault="00E5149D">
            <w:pPr>
              <w:jc w:val="center"/>
            </w:pPr>
          </w:p>
        </w:tc>
      </w:tr>
    </w:tbl>
    <w:p w14:paraId="7C36397E" w14:textId="77777777" w:rsidR="00E5149D" w:rsidRPr="002B6A3F" w:rsidRDefault="00E5149D">
      <w:pPr>
        <w:tabs>
          <w:tab w:val="left" w:pos="3240"/>
          <w:tab w:val="left" w:pos="6120"/>
          <w:tab w:val="left" w:pos="7080"/>
          <w:tab w:val="left" w:pos="7680"/>
        </w:tabs>
      </w:pPr>
    </w:p>
    <w:p w14:paraId="4748837F" w14:textId="77777777" w:rsidR="00E5149D" w:rsidRPr="002B6A3F" w:rsidRDefault="00E5149D">
      <w:pPr>
        <w:tabs>
          <w:tab w:val="left" w:pos="3240"/>
          <w:tab w:val="left" w:pos="6120"/>
          <w:tab w:val="left" w:pos="7080"/>
          <w:tab w:val="left" w:pos="7680"/>
        </w:tabs>
      </w:pPr>
    </w:p>
    <w:p w14:paraId="43E973BB" w14:textId="77777777" w:rsidR="00E5149D" w:rsidRPr="002B6A3F" w:rsidRDefault="00E5149D">
      <w:pPr>
        <w:tabs>
          <w:tab w:val="left" w:pos="3240"/>
          <w:tab w:val="left" w:pos="6120"/>
          <w:tab w:val="left" w:pos="7080"/>
          <w:tab w:val="left" w:pos="7680"/>
        </w:tabs>
        <w:jc w:val="center"/>
        <w:outlineLvl w:val="0"/>
      </w:pPr>
      <w:r w:rsidRPr="002B6A3F">
        <w:t>Pins listed below have 4-1/2</w:t>
      </w:r>
      <w:r w:rsidR="0008387D">
        <w:t>”</w:t>
      </w:r>
      <w:r w:rsidRPr="002B6A3F">
        <w:t xml:space="preserve"> offset which eliminates the use of Item cs</w:t>
      </w:r>
    </w:p>
    <w:p w14:paraId="6E09A98B" w14:textId="77777777" w:rsidR="00E5149D" w:rsidRPr="002B6A3F" w:rsidRDefault="00E5149D">
      <w:pPr>
        <w:tabs>
          <w:tab w:val="left" w:pos="3240"/>
          <w:tab w:val="left" w:pos="6120"/>
          <w:tab w:val="left" w:pos="7080"/>
          <w:tab w:val="left" w:pos="7680"/>
        </w:tabs>
      </w:pPr>
    </w:p>
    <w:tbl>
      <w:tblPr>
        <w:tblW w:w="0" w:type="auto"/>
        <w:jc w:val="center"/>
        <w:tblLayout w:type="fixed"/>
        <w:tblLook w:val="0000" w:firstRow="0" w:lastRow="0" w:firstColumn="0" w:lastColumn="0" w:noHBand="0" w:noVBand="0"/>
      </w:tblPr>
      <w:tblGrid>
        <w:gridCol w:w="2970"/>
        <w:gridCol w:w="1800"/>
        <w:gridCol w:w="1800"/>
      </w:tblGrid>
      <w:tr w:rsidR="00E5149D" w:rsidRPr="002B6A3F" w14:paraId="0794AAE5" w14:textId="77777777">
        <w:trPr>
          <w:jc w:val="center"/>
        </w:trPr>
        <w:tc>
          <w:tcPr>
            <w:tcW w:w="2970" w:type="dxa"/>
          </w:tcPr>
          <w:p w14:paraId="03BA26D2" w14:textId="77777777" w:rsidR="00E5149D" w:rsidRPr="002B6A3F" w:rsidRDefault="00E5149D">
            <w:r w:rsidRPr="002B6A3F">
              <w:t>Hubbell (Chance)</w:t>
            </w:r>
          </w:p>
        </w:tc>
        <w:tc>
          <w:tcPr>
            <w:tcW w:w="1800" w:type="dxa"/>
          </w:tcPr>
          <w:p w14:paraId="176FFA5E" w14:textId="77777777" w:rsidR="00E5149D" w:rsidRPr="002B6A3F" w:rsidRDefault="00E5149D">
            <w:pPr>
              <w:jc w:val="center"/>
            </w:pPr>
          </w:p>
        </w:tc>
        <w:tc>
          <w:tcPr>
            <w:tcW w:w="1800" w:type="dxa"/>
          </w:tcPr>
          <w:p w14:paraId="3DE4A4D7" w14:textId="77777777" w:rsidR="00E5149D" w:rsidRPr="002B6A3F" w:rsidRDefault="00E5149D">
            <w:pPr>
              <w:jc w:val="center"/>
            </w:pPr>
            <w:r w:rsidRPr="002B6A3F">
              <w:t>C206-0271</w:t>
            </w:r>
          </w:p>
        </w:tc>
      </w:tr>
      <w:tr w:rsidR="00E5149D" w:rsidRPr="002B6A3F" w14:paraId="3C2E8D91" w14:textId="77777777">
        <w:trPr>
          <w:jc w:val="center"/>
        </w:trPr>
        <w:tc>
          <w:tcPr>
            <w:tcW w:w="2970" w:type="dxa"/>
          </w:tcPr>
          <w:p w14:paraId="6D6CBE0C" w14:textId="77777777" w:rsidR="00E5149D" w:rsidRPr="002B6A3F" w:rsidRDefault="00E5149D">
            <w:r w:rsidRPr="002B6A3F">
              <w:t>Joslyn</w:t>
            </w:r>
          </w:p>
        </w:tc>
        <w:tc>
          <w:tcPr>
            <w:tcW w:w="1800" w:type="dxa"/>
          </w:tcPr>
          <w:p w14:paraId="7FC3CEA9" w14:textId="77777777" w:rsidR="00E5149D" w:rsidRPr="002B6A3F" w:rsidRDefault="00E5149D">
            <w:pPr>
              <w:jc w:val="center"/>
            </w:pPr>
          </w:p>
        </w:tc>
        <w:tc>
          <w:tcPr>
            <w:tcW w:w="1800" w:type="dxa"/>
          </w:tcPr>
          <w:p w14:paraId="15DC36CA" w14:textId="77777777" w:rsidR="00E5149D" w:rsidRPr="002B6A3F" w:rsidRDefault="00E5149D">
            <w:pPr>
              <w:jc w:val="center"/>
            </w:pPr>
            <w:r w:rsidRPr="002B6A3F">
              <w:t>J25179</w:t>
            </w:r>
          </w:p>
        </w:tc>
      </w:tr>
      <w:tr w:rsidR="00E5149D" w:rsidRPr="002B6A3F" w14:paraId="34A7AA8E" w14:textId="77777777">
        <w:trPr>
          <w:jc w:val="center"/>
        </w:trPr>
        <w:tc>
          <w:tcPr>
            <w:tcW w:w="2970" w:type="dxa"/>
          </w:tcPr>
          <w:p w14:paraId="60F9D7A1" w14:textId="77777777" w:rsidR="00E5149D" w:rsidRPr="002B6A3F" w:rsidRDefault="00E5149D">
            <w:r w:rsidRPr="002B6A3F">
              <w:t>MacLean (Continental)</w:t>
            </w:r>
          </w:p>
        </w:tc>
        <w:tc>
          <w:tcPr>
            <w:tcW w:w="1800" w:type="dxa"/>
          </w:tcPr>
          <w:p w14:paraId="6BD2212A" w14:textId="77777777" w:rsidR="00E5149D" w:rsidRPr="002B6A3F" w:rsidRDefault="00E5149D">
            <w:pPr>
              <w:jc w:val="center"/>
            </w:pPr>
          </w:p>
        </w:tc>
        <w:tc>
          <w:tcPr>
            <w:tcW w:w="1800" w:type="dxa"/>
          </w:tcPr>
          <w:p w14:paraId="774F34C0" w14:textId="77777777" w:rsidR="00E5149D" w:rsidRPr="002B6A3F" w:rsidRDefault="00E5149D">
            <w:pPr>
              <w:jc w:val="center"/>
            </w:pPr>
            <w:r w:rsidRPr="002B6A3F">
              <w:t>U36549</w:t>
            </w:r>
          </w:p>
        </w:tc>
      </w:tr>
      <w:tr w:rsidR="00E5149D" w:rsidRPr="002B6A3F" w14:paraId="636A4621" w14:textId="77777777">
        <w:trPr>
          <w:jc w:val="center"/>
        </w:trPr>
        <w:tc>
          <w:tcPr>
            <w:tcW w:w="2970" w:type="dxa"/>
          </w:tcPr>
          <w:p w14:paraId="1F46C65B" w14:textId="77777777" w:rsidR="00E5149D" w:rsidRPr="002B6A3F" w:rsidRDefault="00E5149D"/>
        </w:tc>
        <w:tc>
          <w:tcPr>
            <w:tcW w:w="1800" w:type="dxa"/>
          </w:tcPr>
          <w:p w14:paraId="79345072" w14:textId="77777777" w:rsidR="00E5149D" w:rsidRPr="002B6A3F" w:rsidRDefault="00E5149D">
            <w:pPr>
              <w:jc w:val="center"/>
            </w:pPr>
          </w:p>
        </w:tc>
        <w:tc>
          <w:tcPr>
            <w:tcW w:w="1800" w:type="dxa"/>
          </w:tcPr>
          <w:p w14:paraId="66FF18E0" w14:textId="77777777" w:rsidR="00E5149D" w:rsidRPr="002B6A3F" w:rsidRDefault="00E5149D">
            <w:pPr>
              <w:jc w:val="center"/>
            </w:pPr>
          </w:p>
        </w:tc>
      </w:tr>
    </w:tbl>
    <w:p w14:paraId="7F114A62" w14:textId="77777777" w:rsidR="00E5149D" w:rsidRPr="002B6A3F" w:rsidRDefault="00E5149D"/>
    <w:p w14:paraId="555F8F1B" w14:textId="77777777" w:rsidR="00E5149D" w:rsidRPr="002B6A3F" w:rsidRDefault="00E5149D">
      <w:pPr>
        <w:tabs>
          <w:tab w:val="left" w:pos="3240"/>
          <w:tab w:val="left" w:pos="6120"/>
          <w:tab w:val="left" w:pos="7080"/>
          <w:tab w:val="left" w:pos="7680"/>
        </w:tabs>
      </w:pPr>
    </w:p>
    <w:p w14:paraId="4E01E23D" w14:textId="77777777" w:rsidR="00E5149D" w:rsidRPr="002B6A3F" w:rsidRDefault="00E5149D">
      <w:pPr>
        <w:tabs>
          <w:tab w:val="left" w:pos="3240"/>
          <w:tab w:val="left" w:pos="6120"/>
          <w:tab w:val="left" w:pos="7080"/>
          <w:tab w:val="left" w:pos="7680"/>
        </w:tabs>
        <w:jc w:val="center"/>
        <w:outlineLvl w:val="0"/>
      </w:pPr>
      <w:r w:rsidRPr="002B6A3F">
        <w:t>TRANSMISSION</w:t>
      </w:r>
    </w:p>
    <w:p w14:paraId="3951196C" w14:textId="77777777" w:rsidR="00E5149D" w:rsidRPr="002B6A3F" w:rsidRDefault="00E5149D">
      <w:pPr>
        <w:tabs>
          <w:tab w:val="left" w:pos="3240"/>
          <w:tab w:val="left" w:pos="6120"/>
          <w:tab w:val="left" w:pos="7080"/>
          <w:tab w:val="left" w:pos="7680"/>
        </w:tabs>
      </w:pPr>
    </w:p>
    <w:tbl>
      <w:tblPr>
        <w:tblW w:w="0" w:type="auto"/>
        <w:jc w:val="center"/>
        <w:tblLayout w:type="fixed"/>
        <w:tblLook w:val="0000" w:firstRow="0" w:lastRow="0" w:firstColumn="0" w:lastColumn="0" w:noHBand="0" w:noVBand="0"/>
      </w:tblPr>
      <w:tblGrid>
        <w:gridCol w:w="2970"/>
        <w:gridCol w:w="1800"/>
        <w:gridCol w:w="1800"/>
      </w:tblGrid>
      <w:tr w:rsidR="00E5149D" w:rsidRPr="002B6A3F" w14:paraId="0A20E2B6" w14:textId="77777777">
        <w:trPr>
          <w:jc w:val="center"/>
        </w:trPr>
        <w:tc>
          <w:tcPr>
            <w:tcW w:w="2970" w:type="dxa"/>
          </w:tcPr>
          <w:p w14:paraId="77492736" w14:textId="77777777" w:rsidR="00E5149D" w:rsidRPr="002B6A3F" w:rsidRDefault="00E5149D">
            <w:r w:rsidRPr="002B6A3F">
              <w:t>Pin Length, inches:</w:t>
            </w:r>
          </w:p>
        </w:tc>
        <w:tc>
          <w:tcPr>
            <w:tcW w:w="1800" w:type="dxa"/>
          </w:tcPr>
          <w:p w14:paraId="4C7240CC" w14:textId="77777777" w:rsidR="00E5149D" w:rsidRPr="002B6A3F" w:rsidRDefault="00E5149D">
            <w:pPr>
              <w:jc w:val="center"/>
            </w:pPr>
            <w:r w:rsidRPr="002B6A3F">
              <w:t>24</w:t>
            </w:r>
          </w:p>
        </w:tc>
        <w:tc>
          <w:tcPr>
            <w:tcW w:w="1800" w:type="dxa"/>
          </w:tcPr>
          <w:p w14:paraId="562CA774" w14:textId="77777777" w:rsidR="00E5149D" w:rsidRPr="002B6A3F" w:rsidRDefault="00E5149D">
            <w:pPr>
              <w:jc w:val="center"/>
            </w:pPr>
          </w:p>
        </w:tc>
      </w:tr>
      <w:tr w:rsidR="00E5149D" w:rsidRPr="002B6A3F" w14:paraId="0D2FEA96" w14:textId="77777777">
        <w:trPr>
          <w:jc w:val="center"/>
        </w:trPr>
        <w:tc>
          <w:tcPr>
            <w:tcW w:w="2970" w:type="dxa"/>
          </w:tcPr>
          <w:p w14:paraId="2AA6243B" w14:textId="77777777" w:rsidR="00E5149D" w:rsidRPr="002B6A3F" w:rsidRDefault="00E5149D">
            <w:r w:rsidRPr="002B6A3F">
              <w:t>Thread diameter, inches:</w:t>
            </w:r>
          </w:p>
        </w:tc>
        <w:tc>
          <w:tcPr>
            <w:tcW w:w="1800" w:type="dxa"/>
          </w:tcPr>
          <w:p w14:paraId="42C8A32E" w14:textId="77777777" w:rsidR="00E5149D" w:rsidRPr="002B6A3F" w:rsidRDefault="00E5149D">
            <w:pPr>
              <w:jc w:val="center"/>
            </w:pPr>
            <w:r w:rsidRPr="002B6A3F">
              <w:t>1-3/8</w:t>
            </w:r>
          </w:p>
        </w:tc>
        <w:tc>
          <w:tcPr>
            <w:tcW w:w="1800" w:type="dxa"/>
          </w:tcPr>
          <w:p w14:paraId="2628FAF2" w14:textId="77777777" w:rsidR="00E5149D" w:rsidRPr="002B6A3F" w:rsidRDefault="00E5149D">
            <w:pPr>
              <w:jc w:val="center"/>
            </w:pPr>
          </w:p>
        </w:tc>
      </w:tr>
      <w:tr w:rsidR="00E5149D" w:rsidRPr="002B6A3F" w14:paraId="5533BCCD" w14:textId="77777777">
        <w:trPr>
          <w:jc w:val="center"/>
        </w:trPr>
        <w:tc>
          <w:tcPr>
            <w:tcW w:w="2970" w:type="dxa"/>
          </w:tcPr>
          <w:p w14:paraId="024739B6" w14:textId="77777777" w:rsidR="00E5149D" w:rsidRPr="002B6A3F" w:rsidRDefault="00E5149D">
            <w:r w:rsidRPr="002B6A3F">
              <w:t>Hole spacing, inches:</w:t>
            </w:r>
          </w:p>
        </w:tc>
        <w:tc>
          <w:tcPr>
            <w:tcW w:w="1800" w:type="dxa"/>
          </w:tcPr>
          <w:p w14:paraId="017DBDF5" w14:textId="77777777" w:rsidR="00E5149D" w:rsidRPr="002B6A3F" w:rsidRDefault="00E5149D">
            <w:pPr>
              <w:jc w:val="center"/>
            </w:pPr>
            <w:r w:rsidRPr="002B6A3F">
              <w:t>8</w:t>
            </w:r>
          </w:p>
        </w:tc>
        <w:tc>
          <w:tcPr>
            <w:tcW w:w="1800" w:type="dxa"/>
          </w:tcPr>
          <w:p w14:paraId="4FED1461" w14:textId="77777777" w:rsidR="00E5149D" w:rsidRPr="002B6A3F" w:rsidRDefault="00E5149D">
            <w:pPr>
              <w:jc w:val="center"/>
            </w:pPr>
          </w:p>
        </w:tc>
      </w:tr>
      <w:tr w:rsidR="00E5149D" w:rsidRPr="002B6A3F" w14:paraId="64C86F83" w14:textId="77777777">
        <w:trPr>
          <w:jc w:val="center"/>
        </w:trPr>
        <w:tc>
          <w:tcPr>
            <w:tcW w:w="2970" w:type="dxa"/>
          </w:tcPr>
          <w:p w14:paraId="3CDEDCF7" w14:textId="77777777" w:rsidR="00E5149D" w:rsidRPr="002B6A3F" w:rsidRDefault="00E5149D">
            <w:r w:rsidRPr="002B6A3F">
              <w:t>RUS Specification:</w:t>
            </w:r>
          </w:p>
        </w:tc>
        <w:tc>
          <w:tcPr>
            <w:tcW w:w="1800" w:type="dxa"/>
          </w:tcPr>
          <w:p w14:paraId="4CCFB710" w14:textId="77777777" w:rsidR="00E5149D" w:rsidRPr="002B6A3F" w:rsidRDefault="00E5149D">
            <w:pPr>
              <w:jc w:val="center"/>
            </w:pPr>
            <w:r w:rsidRPr="002B6A3F">
              <w:t>DT-3</w:t>
            </w:r>
          </w:p>
        </w:tc>
        <w:tc>
          <w:tcPr>
            <w:tcW w:w="1800" w:type="dxa"/>
          </w:tcPr>
          <w:p w14:paraId="57AEB7A7" w14:textId="77777777" w:rsidR="00E5149D" w:rsidRPr="002B6A3F" w:rsidRDefault="00E5149D">
            <w:pPr>
              <w:jc w:val="center"/>
            </w:pPr>
          </w:p>
        </w:tc>
      </w:tr>
      <w:tr w:rsidR="00E5149D" w:rsidRPr="002B6A3F" w14:paraId="4FB8F15A" w14:textId="77777777">
        <w:trPr>
          <w:jc w:val="center"/>
        </w:trPr>
        <w:tc>
          <w:tcPr>
            <w:tcW w:w="2970" w:type="dxa"/>
          </w:tcPr>
          <w:p w14:paraId="786AD95E" w14:textId="77777777" w:rsidR="00E5149D" w:rsidRPr="002B6A3F" w:rsidRDefault="00E5149D"/>
        </w:tc>
        <w:tc>
          <w:tcPr>
            <w:tcW w:w="1800" w:type="dxa"/>
          </w:tcPr>
          <w:p w14:paraId="3621D0C1" w14:textId="77777777" w:rsidR="00E5149D" w:rsidRPr="002B6A3F" w:rsidRDefault="00E5149D">
            <w:pPr>
              <w:jc w:val="center"/>
            </w:pPr>
          </w:p>
        </w:tc>
        <w:tc>
          <w:tcPr>
            <w:tcW w:w="1800" w:type="dxa"/>
          </w:tcPr>
          <w:p w14:paraId="4A523B47" w14:textId="77777777" w:rsidR="00E5149D" w:rsidRPr="002B6A3F" w:rsidRDefault="00E5149D">
            <w:pPr>
              <w:jc w:val="center"/>
            </w:pPr>
          </w:p>
        </w:tc>
      </w:tr>
      <w:tr w:rsidR="00E5149D" w:rsidRPr="002B6A3F" w14:paraId="5457AD34" w14:textId="77777777">
        <w:trPr>
          <w:jc w:val="center"/>
        </w:trPr>
        <w:tc>
          <w:tcPr>
            <w:tcW w:w="2970" w:type="dxa"/>
          </w:tcPr>
          <w:p w14:paraId="050FEC61" w14:textId="77777777" w:rsidR="00E5149D" w:rsidRPr="002B6A3F" w:rsidRDefault="00E5149D">
            <w:r w:rsidRPr="002B6A3F">
              <w:t>Hubbell (Chance)</w:t>
            </w:r>
          </w:p>
        </w:tc>
        <w:tc>
          <w:tcPr>
            <w:tcW w:w="1800" w:type="dxa"/>
          </w:tcPr>
          <w:p w14:paraId="4EEC012E" w14:textId="77777777" w:rsidR="00E5149D" w:rsidRPr="002B6A3F" w:rsidRDefault="00E5149D">
            <w:pPr>
              <w:jc w:val="center"/>
            </w:pPr>
            <w:r w:rsidRPr="002B6A3F">
              <w:t>2196</w:t>
            </w:r>
          </w:p>
        </w:tc>
        <w:tc>
          <w:tcPr>
            <w:tcW w:w="1800" w:type="dxa"/>
          </w:tcPr>
          <w:p w14:paraId="4EF6278A" w14:textId="77777777" w:rsidR="00E5149D" w:rsidRPr="002B6A3F" w:rsidRDefault="00E5149D">
            <w:pPr>
              <w:jc w:val="center"/>
            </w:pPr>
          </w:p>
        </w:tc>
      </w:tr>
      <w:tr w:rsidR="00E5149D" w:rsidRPr="002B6A3F" w14:paraId="7A2ED391" w14:textId="77777777">
        <w:trPr>
          <w:jc w:val="center"/>
        </w:trPr>
        <w:tc>
          <w:tcPr>
            <w:tcW w:w="2970" w:type="dxa"/>
          </w:tcPr>
          <w:p w14:paraId="429C7616" w14:textId="77777777" w:rsidR="00E5149D" w:rsidRPr="002B6A3F" w:rsidRDefault="00E5149D">
            <w:r w:rsidRPr="002B6A3F">
              <w:t>Kortick</w:t>
            </w:r>
          </w:p>
        </w:tc>
        <w:tc>
          <w:tcPr>
            <w:tcW w:w="1800" w:type="dxa"/>
          </w:tcPr>
          <w:p w14:paraId="076B0DCD" w14:textId="77777777" w:rsidR="00E5149D" w:rsidRPr="002B6A3F" w:rsidRDefault="00E5149D">
            <w:pPr>
              <w:jc w:val="center"/>
            </w:pPr>
            <w:r w:rsidRPr="002B6A3F">
              <w:t>K8087</w:t>
            </w:r>
          </w:p>
        </w:tc>
        <w:tc>
          <w:tcPr>
            <w:tcW w:w="1800" w:type="dxa"/>
          </w:tcPr>
          <w:p w14:paraId="30FD22DA" w14:textId="77777777" w:rsidR="00E5149D" w:rsidRPr="002B6A3F" w:rsidRDefault="00E5149D">
            <w:pPr>
              <w:jc w:val="center"/>
            </w:pPr>
          </w:p>
        </w:tc>
      </w:tr>
      <w:tr w:rsidR="00E5149D" w:rsidRPr="002B6A3F" w14:paraId="721D9659" w14:textId="77777777">
        <w:trPr>
          <w:jc w:val="center"/>
        </w:trPr>
        <w:tc>
          <w:tcPr>
            <w:tcW w:w="2970" w:type="dxa"/>
          </w:tcPr>
          <w:p w14:paraId="717761BA" w14:textId="77777777" w:rsidR="00E5149D" w:rsidRPr="002B6A3F" w:rsidRDefault="00E5149D">
            <w:r w:rsidRPr="002B6A3F">
              <w:t>MacLean (Continental)</w:t>
            </w:r>
          </w:p>
        </w:tc>
        <w:tc>
          <w:tcPr>
            <w:tcW w:w="1800" w:type="dxa"/>
          </w:tcPr>
          <w:p w14:paraId="0BED06BF" w14:textId="77777777" w:rsidR="00E5149D" w:rsidRPr="002B6A3F" w:rsidRDefault="00E5149D">
            <w:pPr>
              <w:jc w:val="center"/>
            </w:pPr>
            <w:r w:rsidRPr="002B6A3F">
              <w:t>U36653F</w:t>
            </w:r>
          </w:p>
        </w:tc>
        <w:tc>
          <w:tcPr>
            <w:tcW w:w="1800" w:type="dxa"/>
          </w:tcPr>
          <w:p w14:paraId="1F288FB3" w14:textId="77777777" w:rsidR="00E5149D" w:rsidRPr="002B6A3F" w:rsidRDefault="00E5149D">
            <w:pPr>
              <w:jc w:val="center"/>
            </w:pPr>
          </w:p>
        </w:tc>
      </w:tr>
      <w:tr w:rsidR="00E5149D" w:rsidRPr="002B6A3F" w14:paraId="151496D8" w14:textId="77777777">
        <w:trPr>
          <w:jc w:val="center"/>
        </w:trPr>
        <w:tc>
          <w:tcPr>
            <w:tcW w:w="2970" w:type="dxa"/>
          </w:tcPr>
          <w:p w14:paraId="741DC9BE" w14:textId="77777777" w:rsidR="00E5149D" w:rsidRPr="002B6A3F" w:rsidRDefault="00E5149D"/>
        </w:tc>
        <w:tc>
          <w:tcPr>
            <w:tcW w:w="1800" w:type="dxa"/>
          </w:tcPr>
          <w:p w14:paraId="35D17024" w14:textId="77777777" w:rsidR="00E5149D" w:rsidRPr="002B6A3F" w:rsidRDefault="00E5149D">
            <w:pPr>
              <w:jc w:val="center"/>
            </w:pPr>
          </w:p>
        </w:tc>
        <w:tc>
          <w:tcPr>
            <w:tcW w:w="1800" w:type="dxa"/>
          </w:tcPr>
          <w:p w14:paraId="3EC7E121" w14:textId="77777777" w:rsidR="00E5149D" w:rsidRPr="002B6A3F" w:rsidRDefault="00E5149D">
            <w:pPr>
              <w:jc w:val="center"/>
            </w:pPr>
          </w:p>
        </w:tc>
      </w:tr>
      <w:tr w:rsidR="00E5149D" w:rsidRPr="002B6A3F" w14:paraId="5522A1C7" w14:textId="77777777">
        <w:trPr>
          <w:jc w:val="center"/>
        </w:trPr>
        <w:tc>
          <w:tcPr>
            <w:tcW w:w="2970" w:type="dxa"/>
          </w:tcPr>
          <w:p w14:paraId="51EB8681" w14:textId="77777777" w:rsidR="00E5149D" w:rsidRPr="002B6A3F" w:rsidRDefault="00E5149D"/>
        </w:tc>
        <w:tc>
          <w:tcPr>
            <w:tcW w:w="1800" w:type="dxa"/>
          </w:tcPr>
          <w:p w14:paraId="5393D8E1" w14:textId="77777777" w:rsidR="00E5149D" w:rsidRPr="002B6A3F" w:rsidRDefault="00E5149D">
            <w:pPr>
              <w:jc w:val="center"/>
            </w:pPr>
          </w:p>
        </w:tc>
        <w:tc>
          <w:tcPr>
            <w:tcW w:w="1800" w:type="dxa"/>
          </w:tcPr>
          <w:p w14:paraId="69F41DA8" w14:textId="77777777" w:rsidR="00E5149D" w:rsidRPr="002B6A3F" w:rsidRDefault="00E5149D">
            <w:pPr>
              <w:jc w:val="center"/>
            </w:pPr>
          </w:p>
        </w:tc>
      </w:tr>
    </w:tbl>
    <w:p w14:paraId="2CA530C7" w14:textId="77777777" w:rsidR="00E5149D" w:rsidRPr="002B6A3F" w:rsidRDefault="00E5149D">
      <w:pPr>
        <w:tabs>
          <w:tab w:val="left" w:pos="1080"/>
          <w:tab w:val="left" w:pos="4440"/>
          <w:tab w:val="left" w:pos="5520"/>
        </w:tabs>
        <w:ind w:right="1200"/>
      </w:pPr>
    </w:p>
    <w:p w14:paraId="584D01D5" w14:textId="77777777" w:rsidR="00E5149D" w:rsidRPr="002B6A3F" w:rsidRDefault="00E5149D">
      <w:pPr>
        <w:tabs>
          <w:tab w:val="right" w:pos="720"/>
          <w:tab w:val="left" w:pos="900"/>
        </w:tabs>
        <w:ind w:left="900" w:hanging="900"/>
        <w:outlineLvl w:val="0"/>
      </w:pPr>
      <w:r w:rsidRPr="002B6A3F">
        <w:tab/>
        <w:t xml:space="preserve">NOTE </w:t>
      </w:r>
    </w:p>
    <w:p w14:paraId="1D4C236B" w14:textId="77777777" w:rsidR="00E5149D" w:rsidRPr="002B6A3F" w:rsidRDefault="00E5149D">
      <w:pPr>
        <w:tabs>
          <w:tab w:val="left" w:pos="1080"/>
          <w:tab w:val="left" w:pos="4440"/>
          <w:tab w:val="left" w:pos="5520"/>
        </w:tabs>
        <w:ind w:right="1200"/>
      </w:pPr>
    </w:p>
    <w:p w14:paraId="0CF78DF3" w14:textId="77777777" w:rsidR="00E5149D" w:rsidRPr="002B6A3F" w:rsidRDefault="00E5149D" w:rsidP="00226E25">
      <w:pPr>
        <w:pStyle w:val="ListParagraph"/>
        <w:numPr>
          <w:ilvl w:val="0"/>
          <w:numId w:val="27"/>
        </w:numPr>
        <w:tabs>
          <w:tab w:val="right" w:pos="720"/>
          <w:tab w:val="left" w:pos="900"/>
        </w:tabs>
        <w:ind w:right="960"/>
      </w:pPr>
      <w:r w:rsidRPr="002B6A3F">
        <w:t>Flared type pins may be mounted with either side against the pole.</w:t>
      </w:r>
    </w:p>
    <w:p w14:paraId="100D6119" w14:textId="77777777" w:rsidR="00444767" w:rsidRDefault="00E5149D">
      <w:r w:rsidRPr="002B6A3F">
        <w:br w:type="page"/>
      </w:r>
    </w:p>
    <w:p w14:paraId="6C52A9F0" w14:textId="77777777" w:rsidR="00E5149D" w:rsidRPr="002B6A3F" w:rsidRDefault="00E5149D" w:rsidP="00E969F9">
      <w:pPr>
        <w:pStyle w:val="HEADINGLEFT"/>
      </w:pPr>
      <w:r w:rsidRPr="002B6A3F">
        <w:lastRenderedPageBreak/>
        <w:t>Conditional List</w:t>
      </w:r>
    </w:p>
    <w:p w14:paraId="3A4E3C52" w14:textId="77777777" w:rsidR="00E5149D" w:rsidRPr="002B6A3F" w:rsidRDefault="00E5149D" w:rsidP="00E969F9">
      <w:pPr>
        <w:pStyle w:val="HEADINGLEFT"/>
      </w:pPr>
      <w:r w:rsidRPr="002B6A3F">
        <w:t>b(1)</w:t>
      </w:r>
    </w:p>
    <w:p w14:paraId="666CF16D" w14:textId="77777777" w:rsidR="00E5149D" w:rsidRPr="002B6A3F" w:rsidRDefault="001E107E" w:rsidP="00E969F9">
      <w:pPr>
        <w:pStyle w:val="HEADINGLEFT"/>
      </w:pPr>
      <w:r>
        <w:t>January 2015</w:t>
      </w:r>
    </w:p>
    <w:p w14:paraId="7C76C20E" w14:textId="77777777" w:rsidR="00E5149D" w:rsidRPr="002B6A3F" w:rsidRDefault="00E5149D" w:rsidP="00E969F9">
      <w:pPr>
        <w:pStyle w:val="HEADINGLEFT"/>
      </w:pPr>
    </w:p>
    <w:p w14:paraId="72FF7CA8" w14:textId="77777777" w:rsidR="00E5149D" w:rsidRPr="002B6A3F" w:rsidRDefault="00E5149D">
      <w:pPr>
        <w:tabs>
          <w:tab w:val="left" w:pos="1080"/>
          <w:tab w:val="left" w:pos="4440"/>
          <w:tab w:val="left" w:pos="5520"/>
        </w:tabs>
        <w:ind w:right="1200"/>
      </w:pPr>
    </w:p>
    <w:p w14:paraId="4E5E36AF" w14:textId="77777777" w:rsidR="00E5149D" w:rsidRPr="002B6A3F" w:rsidRDefault="00E5149D">
      <w:pPr>
        <w:tabs>
          <w:tab w:val="left" w:pos="1080"/>
          <w:tab w:val="left" w:pos="4440"/>
          <w:tab w:val="left" w:pos="5520"/>
        </w:tabs>
        <w:jc w:val="center"/>
      </w:pPr>
      <w:r w:rsidRPr="002B6A3F">
        <w:t xml:space="preserve">b </w:t>
      </w:r>
      <w:r w:rsidR="0008387D">
        <w:t>–</w:t>
      </w:r>
      <w:r w:rsidRPr="002B6A3F">
        <w:t xml:space="preserve"> Pin, pole-top</w:t>
      </w:r>
    </w:p>
    <w:p w14:paraId="0F64C8F2" w14:textId="77777777" w:rsidR="00E5149D" w:rsidRPr="002B6A3F" w:rsidRDefault="00E5149D">
      <w:pPr>
        <w:tabs>
          <w:tab w:val="left" w:pos="1080"/>
          <w:tab w:val="left" w:pos="4440"/>
          <w:tab w:val="left" w:pos="5520"/>
        </w:tabs>
        <w:jc w:val="center"/>
      </w:pPr>
      <w:r w:rsidRPr="002B6A3F">
        <w:t>(Non-lead threads)</w:t>
      </w:r>
    </w:p>
    <w:p w14:paraId="287D9893" w14:textId="77777777" w:rsidR="00E5149D" w:rsidRPr="002B6A3F" w:rsidRDefault="00E5149D">
      <w:pPr>
        <w:tabs>
          <w:tab w:val="left" w:pos="1080"/>
          <w:tab w:val="left" w:pos="4440"/>
          <w:tab w:val="left" w:pos="5520"/>
        </w:tabs>
      </w:pPr>
    </w:p>
    <w:p w14:paraId="7552FCC4" w14:textId="77777777" w:rsidR="00E5149D" w:rsidRPr="002B6A3F" w:rsidRDefault="00E5149D"/>
    <w:tbl>
      <w:tblPr>
        <w:tblW w:w="5000" w:type="pct"/>
        <w:tblLook w:val="0000" w:firstRow="0" w:lastRow="0" w:firstColumn="0" w:lastColumn="0" w:noHBand="0" w:noVBand="0"/>
      </w:tblPr>
      <w:tblGrid>
        <w:gridCol w:w="5400"/>
        <w:gridCol w:w="5400"/>
      </w:tblGrid>
      <w:tr w:rsidR="00E5149D" w:rsidRPr="002B6A3F" w14:paraId="5D5DDC80" w14:textId="77777777" w:rsidTr="00096500">
        <w:tc>
          <w:tcPr>
            <w:tcW w:w="2500" w:type="pct"/>
          </w:tcPr>
          <w:p w14:paraId="0BB7E258" w14:textId="77777777" w:rsidR="00E5149D" w:rsidRPr="002B6A3F" w:rsidRDefault="00E5149D">
            <w:pPr>
              <w:pBdr>
                <w:bottom w:val="single" w:sz="6" w:space="1" w:color="auto"/>
              </w:pBdr>
              <w:tabs>
                <w:tab w:val="left" w:pos="960"/>
                <w:tab w:val="left" w:pos="2040"/>
                <w:tab w:val="left" w:pos="3240"/>
                <w:tab w:val="left" w:pos="4440"/>
                <w:tab w:val="left" w:pos="5520"/>
                <w:tab w:val="left" w:pos="6600"/>
                <w:tab w:val="left" w:pos="7680"/>
                <w:tab w:val="left" w:pos="8640"/>
              </w:tabs>
            </w:pPr>
            <w:r w:rsidRPr="002B6A3F">
              <w:t>Manufacturer</w:t>
            </w:r>
          </w:p>
        </w:tc>
        <w:tc>
          <w:tcPr>
            <w:tcW w:w="2500" w:type="pct"/>
          </w:tcPr>
          <w:p w14:paraId="2872F641" w14:textId="77777777" w:rsidR="00E5149D" w:rsidRPr="002B6A3F" w:rsidRDefault="00E5149D">
            <w:pPr>
              <w:pBdr>
                <w:bottom w:val="single" w:sz="6" w:space="1" w:color="auto"/>
              </w:pBdr>
              <w:tabs>
                <w:tab w:val="left" w:pos="960"/>
                <w:tab w:val="left" w:pos="2040"/>
                <w:tab w:val="left" w:pos="3240"/>
                <w:tab w:val="left" w:pos="4440"/>
                <w:tab w:val="left" w:pos="5520"/>
                <w:tab w:val="left" w:pos="6600"/>
                <w:tab w:val="left" w:pos="7680"/>
                <w:tab w:val="left" w:pos="8640"/>
              </w:tabs>
            </w:pPr>
            <w:r w:rsidRPr="002B6A3F">
              <w:t>Conditions</w:t>
            </w:r>
          </w:p>
        </w:tc>
      </w:tr>
      <w:tr w:rsidR="00E5149D" w:rsidRPr="002B6A3F" w14:paraId="051D5359" w14:textId="77777777" w:rsidTr="00096500">
        <w:tc>
          <w:tcPr>
            <w:tcW w:w="2500" w:type="pct"/>
          </w:tcPr>
          <w:p w14:paraId="74E0FFE0" w14:textId="77777777" w:rsidR="00E5149D" w:rsidRPr="002B6A3F" w:rsidRDefault="00E5149D">
            <w:pPr>
              <w:tabs>
                <w:tab w:val="left" w:pos="960"/>
                <w:tab w:val="left" w:pos="2040"/>
                <w:tab w:val="left" w:pos="3240"/>
                <w:tab w:val="left" w:pos="4440"/>
                <w:tab w:val="left" w:pos="5520"/>
                <w:tab w:val="left" w:pos="6600"/>
                <w:tab w:val="left" w:pos="7680"/>
                <w:tab w:val="left" w:pos="8640"/>
              </w:tabs>
            </w:pPr>
          </w:p>
        </w:tc>
        <w:tc>
          <w:tcPr>
            <w:tcW w:w="2500" w:type="pct"/>
          </w:tcPr>
          <w:p w14:paraId="76C52B5C" w14:textId="77777777" w:rsidR="00E5149D" w:rsidRPr="002B6A3F" w:rsidRDefault="00E5149D">
            <w:pPr>
              <w:tabs>
                <w:tab w:val="left" w:pos="960"/>
                <w:tab w:val="left" w:pos="2040"/>
                <w:tab w:val="left" w:pos="3240"/>
                <w:tab w:val="left" w:pos="4440"/>
                <w:tab w:val="left" w:pos="5520"/>
                <w:tab w:val="left" w:pos="6600"/>
                <w:tab w:val="left" w:pos="7680"/>
                <w:tab w:val="left" w:pos="8640"/>
              </w:tabs>
            </w:pPr>
          </w:p>
        </w:tc>
      </w:tr>
      <w:tr w:rsidR="00E5149D" w:rsidRPr="002B6A3F" w14:paraId="6AFAB707" w14:textId="77777777" w:rsidTr="00096500">
        <w:tc>
          <w:tcPr>
            <w:tcW w:w="2500" w:type="pct"/>
          </w:tcPr>
          <w:p w14:paraId="51133899" w14:textId="77777777" w:rsidR="008762FC" w:rsidRPr="002B6A3F" w:rsidRDefault="00E5149D" w:rsidP="003A4F5E">
            <w:pPr>
              <w:tabs>
                <w:tab w:val="left" w:pos="960"/>
                <w:tab w:val="left" w:pos="2040"/>
                <w:tab w:val="left" w:pos="3240"/>
                <w:tab w:val="left" w:pos="4440"/>
                <w:tab w:val="left" w:pos="5520"/>
                <w:tab w:val="left" w:pos="6600"/>
                <w:tab w:val="left" w:pos="7680"/>
                <w:tab w:val="left" w:pos="8640"/>
              </w:tabs>
              <w:ind w:left="180" w:hanging="180"/>
            </w:pPr>
            <w:r w:rsidRPr="002B6A3F">
              <w:t>Hubbell Power Systems</w:t>
            </w:r>
            <w:r w:rsidRPr="002B6A3F">
              <w:br/>
            </w:r>
            <w:r w:rsidR="003A4F5E" w:rsidRPr="001508DD">
              <w:rPr>
                <w:color w:val="0070C0"/>
              </w:rPr>
              <w:t>2195P (1-3/8” threads)</w:t>
            </w:r>
            <w:r w:rsidR="003A4F5E">
              <w:br/>
            </w:r>
            <w:r w:rsidRPr="002B6A3F">
              <w:t>2199P (1</w:t>
            </w:r>
            <w:r w:rsidR="0008387D">
              <w:t>”</w:t>
            </w:r>
            <w:r w:rsidRPr="002B6A3F">
              <w:t xml:space="preserve"> threads)</w:t>
            </w:r>
          </w:p>
        </w:tc>
        <w:tc>
          <w:tcPr>
            <w:tcW w:w="2500" w:type="pct"/>
          </w:tcPr>
          <w:p w14:paraId="696F396B" w14:textId="77777777" w:rsidR="00E5149D" w:rsidRPr="002B6A3F" w:rsidRDefault="00E5149D">
            <w:pPr>
              <w:tabs>
                <w:tab w:val="left" w:pos="960"/>
                <w:tab w:val="left" w:pos="2040"/>
                <w:tab w:val="left" w:pos="3240"/>
                <w:tab w:val="left" w:pos="4440"/>
                <w:tab w:val="left" w:pos="5520"/>
                <w:tab w:val="left" w:pos="6600"/>
                <w:tab w:val="left" w:pos="7680"/>
                <w:tab w:val="left" w:pos="8640"/>
              </w:tabs>
            </w:pPr>
            <w:r w:rsidRPr="002B6A3F">
              <w:t>To obtain experience.</w:t>
            </w:r>
          </w:p>
        </w:tc>
      </w:tr>
      <w:tr w:rsidR="00E5149D" w:rsidRPr="002B6A3F" w14:paraId="293556EA" w14:textId="77777777" w:rsidTr="00096500">
        <w:tc>
          <w:tcPr>
            <w:tcW w:w="2500" w:type="pct"/>
          </w:tcPr>
          <w:p w14:paraId="2F4C7CBB" w14:textId="77777777" w:rsidR="00E5149D" w:rsidRPr="002B6A3F" w:rsidRDefault="00E5149D">
            <w:pPr>
              <w:tabs>
                <w:tab w:val="left" w:pos="960"/>
                <w:tab w:val="left" w:pos="2040"/>
                <w:tab w:val="left" w:pos="3240"/>
                <w:tab w:val="left" w:pos="4440"/>
                <w:tab w:val="left" w:pos="5520"/>
                <w:tab w:val="left" w:pos="6600"/>
                <w:tab w:val="left" w:pos="7680"/>
                <w:tab w:val="left" w:pos="8640"/>
              </w:tabs>
              <w:ind w:left="180" w:hanging="180"/>
            </w:pPr>
          </w:p>
        </w:tc>
        <w:tc>
          <w:tcPr>
            <w:tcW w:w="2500" w:type="pct"/>
          </w:tcPr>
          <w:p w14:paraId="2459EF12" w14:textId="77777777" w:rsidR="00E5149D" w:rsidRPr="002B6A3F" w:rsidRDefault="00E5149D">
            <w:pPr>
              <w:tabs>
                <w:tab w:val="left" w:pos="960"/>
                <w:tab w:val="left" w:pos="2040"/>
                <w:tab w:val="left" w:pos="3240"/>
                <w:tab w:val="left" w:pos="4440"/>
                <w:tab w:val="left" w:pos="5520"/>
                <w:tab w:val="left" w:pos="6600"/>
                <w:tab w:val="left" w:pos="7680"/>
                <w:tab w:val="left" w:pos="8640"/>
              </w:tabs>
            </w:pPr>
          </w:p>
        </w:tc>
      </w:tr>
      <w:tr w:rsidR="00E5149D" w:rsidRPr="002B6A3F" w14:paraId="0AFF7996" w14:textId="77777777" w:rsidTr="00096500">
        <w:tc>
          <w:tcPr>
            <w:tcW w:w="2500" w:type="pct"/>
          </w:tcPr>
          <w:p w14:paraId="7E540C85" w14:textId="77777777" w:rsidR="00E5149D" w:rsidRPr="002B6A3F" w:rsidRDefault="00E5149D">
            <w:pPr>
              <w:tabs>
                <w:tab w:val="left" w:pos="960"/>
                <w:tab w:val="left" w:pos="2040"/>
                <w:tab w:val="left" w:pos="3240"/>
                <w:tab w:val="left" w:pos="4440"/>
                <w:tab w:val="left" w:pos="5520"/>
                <w:tab w:val="left" w:pos="6600"/>
                <w:tab w:val="left" w:pos="7680"/>
                <w:tab w:val="left" w:pos="8640"/>
              </w:tabs>
              <w:ind w:left="180" w:hanging="180"/>
            </w:pPr>
            <w:r w:rsidRPr="002B6A3F">
              <w:t>Hughes Brothers</w:t>
            </w:r>
            <w:r w:rsidRPr="002B6A3F">
              <w:br/>
              <w:t>2770-A20-100 (1</w:t>
            </w:r>
            <w:r w:rsidR="0008387D">
              <w:t>”</w:t>
            </w:r>
            <w:r w:rsidRPr="002B6A3F">
              <w:t xml:space="preserve"> threads)</w:t>
            </w:r>
            <w:r w:rsidRPr="002B6A3F">
              <w:br/>
              <w:t>2770-A20-130 (1-3/8</w:t>
            </w:r>
            <w:r w:rsidR="0008387D">
              <w:t>”</w:t>
            </w:r>
            <w:r w:rsidRPr="002B6A3F">
              <w:t xml:space="preserve"> threads)</w:t>
            </w:r>
          </w:p>
        </w:tc>
        <w:tc>
          <w:tcPr>
            <w:tcW w:w="2500" w:type="pct"/>
          </w:tcPr>
          <w:p w14:paraId="79714F63" w14:textId="77777777" w:rsidR="00E5149D" w:rsidRPr="002B6A3F" w:rsidRDefault="00E5149D">
            <w:pPr>
              <w:tabs>
                <w:tab w:val="left" w:pos="960"/>
                <w:tab w:val="left" w:pos="2040"/>
                <w:tab w:val="left" w:pos="3240"/>
                <w:tab w:val="left" w:pos="4440"/>
                <w:tab w:val="left" w:pos="5520"/>
                <w:tab w:val="left" w:pos="6600"/>
                <w:tab w:val="left" w:pos="7680"/>
                <w:tab w:val="left" w:pos="8640"/>
              </w:tabs>
            </w:pPr>
            <w:r w:rsidRPr="002B6A3F">
              <w:t>To obtain experience.</w:t>
            </w:r>
          </w:p>
        </w:tc>
      </w:tr>
      <w:tr w:rsidR="00E5149D" w:rsidRPr="002B6A3F" w14:paraId="030AC129" w14:textId="77777777" w:rsidTr="00096500">
        <w:tc>
          <w:tcPr>
            <w:tcW w:w="2500" w:type="pct"/>
          </w:tcPr>
          <w:p w14:paraId="05E82346" w14:textId="77777777" w:rsidR="00E5149D" w:rsidRPr="002B6A3F" w:rsidRDefault="00E5149D">
            <w:pPr>
              <w:tabs>
                <w:tab w:val="left" w:pos="960"/>
                <w:tab w:val="left" w:pos="2040"/>
                <w:tab w:val="left" w:pos="3240"/>
                <w:tab w:val="left" w:pos="4440"/>
                <w:tab w:val="left" w:pos="5520"/>
                <w:tab w:val="left" w:pos="6600"/>
                <w:tab w:val="left" w:pos="7680"/>
                <w:tab w:val="left" w:pos="8640"/>
              </w:tabs>
            </w:pPr>
          </w:p>
        </w:tc>
        <w:tc>
          <w:tcPr>
            <w:tcW w:w="2500" w:type="pct"/>
          </w:tcPr>
          <w:p w14:paraId="359DD540" w14:textId="77777777" w:rsidR="00E5149D" w:rsidRPr="002B6A3F" w:rsidRDefault="00E5149D">
            <w:pPr>
              <w:tabs>
                <w:tab w:val="left" w:pos="960"/>
                <w:tab w:val="left" w:pos="2040"/>
                <w:tab w:val="left" w:pos="3240"/>
                <w:tab w:val="left" w:pos="4440"/>
                <w:tab w:val="left" w:pos="5520"/>
                <w:tab w:val="left" w:pos="6600"/>
                <w:tab w:val="left" w:pos="7680"/>
                <w:tab w:val="left" w:pos="8640"/>
              </w:tabs>
            </w:pPr>
          </w:p>
        </w:tc>
      </w:tr>
      <w:tr w:rsidR="00E5149D" w:rsidRPr="002B6A3F" w14:paraId="2D1B973B" w14:textId="77777777" w:rsidTr="00096500">
        <w:tc>
          <w:tcPr>
            <w:tcW w:w="2500" w:type="pct"/>
          </w:tcPr>
          <w:p w14:paraId="4EA0EB41" w14:textId="77777777" w:rsidR="00E5149D" w:rsidRPr="002B6A3F" w:rsidRDefault="00E5149D">
            <w:pPr>
              <w:tabs>
                <w:tab w:val="left" w:pos="960"/>
                <w:tab w:val="left" w:pos="2040"/>
                <w:tab w:val="left" w:pos="3240"/>
                <w:tab w:val="left" w:pos="4440"/>
                <w:tab w:val="left" w:pos="5520"/>
                <w:tab w:val="left" w:pos="6600"/>
                <w:tab w:val="left" w:pos="7680"/>
                <w:tab w:val="left" w:pos="8640"/>
              </w:tabs>
              <w:ind w:left="180" w:hanging="180"/>
            </w:pPr>
            <w:r w:rsidRPr="002B6A3F">
              <w:t>Joslyn</w:t>
            </w:r>
            <w:r w:rsidRPr="002B6A3F">
              <w:br/>
              <w:t>J740Z (1</w:t>
            </w:r>
            <w:r w:rsidR="0008387D">
              <w:t>”</w:t>
            </w:r>
            <w:r w:rsidRPr="002B6A3F">
              <w:t xml:space="preserve"> threads)</w:t>
            </w:r>
            <w:r w:rsidRPr="002B6A3F">
              <w:br/>
              <w:t>J720Z (1-3/8</w:t>
            </w:r>
            <w:r w:rsidR="0008387D">
              <w:t>”</w:t>
            </w:r>
            <w:r w:rsidRPr="002B6A3F">
              <w:t xml:space="preserve"> threads)</w:t>
            </w:r>
          </w:p>
        </w:tc>
        <w:tc>
          <w:tcPr>
            <w:tcW w:w="2500" w:type="pct"/>
          </w:tcPr>
          <w:p w14:paraId="0E6E00A6" w14:textId="77777777" w:rsidR="00E5149D" w:rsidRPr="002B6A3F" w:rsidRDefault="00E5149D">
            <w:pPr>
              <w:tabs>
                <w:tab w:val="left" w:pos="960"/>
                <w:tab w:val="left" w:pos="2040"/>
                <w:tab w:val="left" w:pos="3240"/>
                <w:tab w:val="left" w:pos="4440"/>
                <w:tab w:val="left" w:pos="5520"/>
                <w:tab w:val="left" w:pos="6600"/>
                <w:tab w:val="left" w:pos="7680"/>
                <w:tab w:val="left" w:pos="8640"/>
              </w:tabs>
            </w:pPr>
            <w:r w:rsidRPr="002B6A3F">
              <w:t>To obtain experience.</w:t>
            </w:r>
          </w:p>
        </w:tc>
      </w:tr>
      <w:tr w:rsidR="00E5149D" w:rsidRPr="002B6A3F" w14:paraId="08B9C7D6" w14:textId="77777777" w:rsidTr="00096500">
        <w:tc>
          <w:tcPr>
            <w:tcW w:w="2500" w:type="pct"/>
          </w:tcPr>
          <w:p w14:paraId="16856B62" w14:textId="77777777" w:rsidR="00E5149D" w:rsidRPr="002B6A3F" w:rsidRDefault="00E5149D">
            <w:pPr>
              <w:tabs>
                <w:tab w:val="left" w:pos="960"/>
                <w:tab w:val="left" w:pos="2040"/>
                <w:tab w:val="left" w:pos="3240"/>
                <w:tab w:val="left" w:pos="4440"/>
                <w:tab w:val="left" w:pos="5520"/>
                <w:tab w:val="left" w:pos="6600"/>
                <w:tab w:val="left" w:pos="7680"/>
                <w:tab w:val="left" w:pos="8640"/>
              </w:tabs>
            </w:pPr>
          </w:p>
        </w:tc>
        <w:tc>
          <w:tcPr>
            <w:tcW w:w="2500" w:type="pct"/>
          </w:tcPr>
          <w:p w14:paraId="177543E1" w14:textId="77777777" w:rsidR="00E5149D" w:rsidRPr="002B6A3F" w:rsidRDefault="00E5149D">
            <w:pPr>
              <w:tabs>
                <w:tab w:val="left" w:pos="960"/>
                <w:tab w:val="left" w:pos="2040"/>
                <w:tab w:val="left" w:pos="3240"/>
                <w:tab w:val="left" w:pos="4440"/>
                <w:tab w:val="left" w:pos="5520"/>
                <w:tab w:val="left" w:pos="6600"/>
                <w:tab w:val="left" w:pos="7680"/>
                <w:tab w:val="left" w:pos="8640"/>
              </w:tabs>
            </w:pPr>
          </w:p>
        </w:tc>
      </w:tr>
    </w:tbl>
    <w:p w14:paraId="5A341FF4" w14:textId="77777777" w:rsidR="00E5149D" w:rsidRDefault="00E5149D"/>
    <w:p w14:paraId="1CBAAADC" w14:textId="77777777" w:rsidR="00096500" w:rsidRPr="002B6A3F" w:rsidRDefault="00096500"/>
    <w:p w14:paraId="40397DE2" w14:textId="77777777" w:rsidR="00E5149D" w:rsidRPr="002B6A3F" w:rsidRDefault="00E5149D"/>
    <w:p w14:paraId="789F1746" w14:textId="77777777" w:rsidR="00E5149D" w:rsidRPr="002B6A3F" w:rsidRDefault="00E5149D">
      <w:pPr>
        <w:tabs>
          <w:tab w:val="left" w:pos="1080"/>
          <w:tab w:val="left" w:pos="4440"/>
          <w:tab w:val="left" w:pos="5520"/>
        </w:tabs>
        <w:jc w:val="center"/>
      </w:pPr>
      <w:r w:rsidRPr="002B6A3F">
        <w:t xml:space="preserve">b </w:t>
      </w:r>
      <w:r w:rsidR="0008387D">
        <w:t>–</w:t>
      </w:r>
      <w:r w:rsidRPr="002B6A3F">
        <w:t xml:space="preserve"> Pin, Fiber-reinforced plastic pole top</w:t>
      </w:r>
    </w:p>
    <w:p w14:paraId="0A4CBFE9" w14:textId="77777777" w:rsidR="00E5149D" w:rsidRPr="002B6A3F" w:rsidRDefault="00E5149D"/>
    <w:tbl>
      <w:tblPr>
        <w:tblW w:w="5000" w:type="pct"/>
        <w:tblLook w:val="0000" w:firstRow="0" w:lastRow="0" w:firstColumn="0" w:lastColumn="0" w:noHBand="0" w:noVBand="0"/>
      </w:tblPr>
      <w:tblGrid>
        <w:gridCol w:w="5400"/>
        <w:gridCol w:w="5400"/>
      </w:tblGrid>
      <w:tr w:rsidR="00E5149D" w:rsidRPr="002B6A3F" w14:paraId="66590DBD" w14:textId="77777777" w:rsidTr="00096500">
        <w:tc>
          <w:tcPr>
            <w:tcW w:w="2500" w:type="pct"/>
          </w:tcPr>
          <w:p w14:paraId="3D6AFB47" w14:textId="77777777" w:rsidR="00E5149D" w:rsidRPr="002B6A3F" w:rsidRDefault="00E5149D">
            <w:pPr>
              <w:pBdr>
                <w:bottom w:val="single" w:sz="6" w:space="1" w:color="auto"/>
              </w:pBdr>
              <w:tabs>
                <w:tab w:val="left" w:pos="960"/>
                <w:tab w:val="left" w:pos="2040"/>
                <w:tab w:val="left" w:pos="3240"/>
                <w:tab w:val="left" w:pos="4440"/>
                <w:tab w:val="left" w:pos="5520"/>
                <w:tab w:val="left" w:pos="6600"/>
                <w:tab w:val="left" w:pos="7680"/>
                <w:tab w:val="left" w:pos="8640"/>
              </w:tabs>
            </w:pPr>
            <w:r w:rsidRPr="002B6A3F">
              <w:t>Manufacturer</w:t>
            </w:r>
          </w:p>
        </w:tc>
        <w:tc>
          <w:tcPr>
            <w:tcW w:w="2500" w:type="pct"/>
          </w:tcPr>
          <w:p w14:paraId="4C369E05" w14:textId="77777777" w:rsidR="00E5149D" w:rsidRPr="002B6A3F" w:rsidRDefault="00E5149D">
            <w:pPr>
              <w:pBdr>
                <w:bottom w:val="single" w:sz="6" w:space="1" w:color="auto"/>
              </w:pBdr>
              <w:tabs>
                <w:tab w:val="left" w:pos="960"/>
                <w:tab w:val="left" w:pos="2040"/>
                <w:tab w:val="left" w:pos="3240"/>
                <w:tab w:val="left" w:pos="4440"/>
                <w:tab w:val="left" w:pos="5520"/>
                <w:tab w:val="left" w:pos="6600"/>
                <w:tab w:val="left" w:pos="7680"/>
                <w:tab w:val="left" w:pos="8640"/>
              </w:tabs>
            </w:pPr>
            <w:r w:rsidRPr="002B6A3F">
              <w:t>Conditions</w:t>
            </w:r>
          </w:p>
        </w:tc>
      </w:tr>
      <w:tr w:rsidR="00E5149D" w:rsidRPr="002B6A3F" w14:paraId="61286000" w14:textId="77777777" w:rsidTr="00096500">
        <w:tc>
          <w:tcPr>
            <w:tcW w:w="2500" w:type="pct"/>
          </w:tcPr>
          <w:p w14:paraId="01710965" w14:textId="77777777" w:rsidR="00E5149D" w:rsidRPr="002B6A3F" w:rsidRDefault="00E5149D">
            <w:pPr>
              <w:tabs>
                <w:tab w:val="left" w:pos="960"/>
                <w:tab w:val="left" w:pos="2040"/>
                <w:tab w:val="left" w:pos="3240"/>
                <w:tab w:val="left" w:pos="4440"/>
                <w:tab w:val="left" w:pos="5520"/>
                <w:tab w:val="left" w:pos="6600"/>
                <w:tab w:val="left" w:pos="7680"/>
                <w:tab w:val="left" w:pos="8640"/>
              </w:tabs>
            </w:pPr>
          </w:p>
        </w:tc>
        <w:tc>
          <w:tcPr>
            <w:tcW w:w="2500" w:type="pct"/>
          </w:tcPr>
          <w:p w14:paraId="68821339" w14:textId="77777777" w:rsidR="00E5149D" w:rsidRPr="002B6A3F" w:rsidRDefault="00E5149D">
            <w:pPr>
              <w:tabs>
                <w:tab w:val="left" w:pos="960"/>
                <w:tab w:val="left" w:pos="2040"/>
                <w:tab w:val="left" w:pos="3240"/>
                <w:tab w:val="left" w:pos="4440"/>
                <w:tab w:val="left" w:pos="5520"/>
                <w:tab w:val="left" w:pos="6600"/>
                <w:tab w:val="left" w:pos="7680"/>
                <w:tab w:val="left" w:pos="8640"/>
              </w:tabs>
            </w:pPr>
          </w:p>
        </w:tc>
      </w:tr>
      <w:tr w:rsidR="00E5149D" w:rsidRPr="002B6A3F" w14:paraId="0A40EAC2" w14:textId="77777777" w:rsidTr="00096500">
        <w:tc>
          <w:tcPr>
            <w:tcW w:w="2500" w:type="pct"/>
          </w:tcPr>
          <w:p w14:paraId="64F7D3B0" w14:textId="77777777" w:rsidR="00E5149D" w:rsidRPr="002B6A3F" w:rsidRDefault="00E5149D">
            <w:pPr>
              <w:tabs>
                <w:tab w:val="left" w:pos="960"/>
                <w:tab w:val="left" w:pos="2040"/>
                <w:tab w:val="left" w:pos="3240"/>
                <w:tab w:val="left" w:pos="4440"/>
                <w:tab w:val="left" w:pos="5520"/>
                <w:tab w:val="left" w:pos="6600"/>
                <w:tab w:val="left" w:pos="7680"/>
                <w:tab w:val="left" w:pos="8640"/>
              </w:tabs>
              <w:ind w:left="180" w:hanging="180"/>
            </w:pPr>
            <w:r w:rsidRPr="002B6A3F">
              <w:t>Joslyn</w:t>
            </w:r>
            <w:r w:rsidRPr="002B6A3F">
              <w:br/>
              <w:t>7581-624NT (1</w:t>
            </w:r>
            <w:r w:rsidR="0008387D">
              <w:t>”</w:t>
            </w:r>
            <w:r w:rsidRPr="002B6A3F">
              <w:t xml:space="preserve"> threads)*</w:t>
            </w:r>
            <w:r w:rsidRPr="002B6A3F">
              <w:br/>
              <w:t>7581-624XNT (1-3/8</w:t>
            </w:r>
            <w:r w:rsidR="0008387D">
              <w:t>”</w:t>
            </w:r>
            <w:r w:rsidRPr="002B6A3F">
              <w:t xml:space="preserve"> threads)*</w:t>
            </w:r>
          </w:p>
          <w:p w14:paraId="1280F22A" w14:textId="77777777" w:rsidR="00E5149D" w:rsidRPr="002B6A3F" w:rsidRDefault="00E5149D">
            <w:pPr>
              <w:tabs>
                <w:tab w:val="left" w:pos="960"/>
                <w:tab w:val="left" w:pos="2040"/>
                <w:tab w:val="left" w:pos="3240"/>
                <w:tab w:val="left" w:pos="4440"/>
                <w:tab w:val="left" w:pos="5520"/>
                <w:tab w:val="left" w:pos="6600"/>
                <w:tab w:val="left" w:pos="7680"/>
                <w:tab w:val="left" w:pos="8640"/>
              </w:tabs>
              <w:ind w:left="180" w:hanging="180"/>
            </w:pPr>
            <w:r w:rsidRPr="002B6A3F">
              <w:t>* Add suffix LT (less tabs) if for steel pole.</w:t>
            </w:r>
          </w:p>
        </w:tc>
        <w:tc>
          <w:tcPr>
            <w:tcW w:w="2500" w:type="pct"/>
          </w:tcPr>
          <w:p w14:paraId="77D6E5F5" w14:textId="77777777" w:rsidR="00E5149D" w:rsidRPr="002B6A3F" w:rsidRDefault="00E5149D">
            <w:pPr>
              <w:tabs>
                <w:tab w:val="left" w:pos="960"/>
                <w:tab w:val="left" w:pos="2040"/>
                <w:tab w:val="left" w:pos="3240"/>
                <w:tab w:val="left" w:pos="4440"/>
                <w:tab w:val="left" w:pos="5520"/>
                <w:tab w:val="left" w:pos="6600"/>
                <w:tab w:val="left" w:pos="7680"/>
                <w:tab w:val="left" w:pos="8640"/>
              </w:tabs>
            </w:pPr>
            <w:r w:rsidRPr="002B6A3F">
              <w:t>To obtain experience.</w:t>
            </w:r>
          </w:p>
        </w:tc>
      </w:tr>
      <w:tr w:rsidR="00E5149D" w:rsidRPr="002B6A3F" w14:paraId="7CF33D6B" w14:textId="77777777" w:rsidTr="00096500">
        <w:tc>
          <w:tcPr>
            <w:tcW w:w="2500" w:type="pct"/>
          </w:tcPr>
          <w:p w14:paraId="777AC69A" w14:textId="77777777" w:rsidR="00E5149D" w:rsidRPr="002B6A3F" w:rsidRDefault="00E5149D">
            <w:pPr>
              <w:tabs>
                <w:tab w:val="left" w:pos="960"/>
                <w:tab w:val="left" w:pos="2040"/>
                <w:tab w:val="left" w:pos="3240"/>
                <w:tab w:val="left" w:pos="4440"/>
                <w:tab w:val="left" w:pos="5520"/>
                <w:tab w:val="left" w:pos="6600"/>
                <w:tab w:val="left" w:pos="7680"/>
                <w:tab w:val="left" w:pos="8640"/>
              </w:tabs>
            </w:pPr>
          </w:p>
        </w:tc>
        <w:tc>
          <w:tcPr>
            <w:tcW w:w="2500" w:type="pct"/>
          </w:tcPr>
          <w:p w14:paraId="3C21EFA4" w14:textId="77777777" w:rsidR="00E5149D" w:rsidRPr="002B6A3F" w:rsidRDefault="00E5149D">
            <w:pPr>
              <w:tabs>
                <w:tab w:val="left" w:pos="960"/>
                <w:tab w:val="left" w:pos="2040"/>
                <w:tab w:val="left" w:pos="3240"/>
                <w:tab w:val="left" w:pos="4440"/>
                <w:tab w:val="left" w:pos="5520"/>
                <w:tab w:val="left" w:pos="6600"/>
                <w:tab w:val="left" w:pos="7680"/>
                <w:tab w:val="left" w:pos="8640"/>
              </w:tabs>
            </w:pPr>
          </w:p>
        </w:tc>
      </w:tr>
    </w:tbl>
    <w:p w14:paraId="1A881FB8" w14:textId="77777777" w:rsidR="00E5149D" w:rsidRPr="002B6A3F" w:rsidRDefault="00E5149D"/>
    <w:p w14:paraId="73359468" w14:textId="77777777" w:rsidR="00E5149D" w:rsidRPr="002B6A3F" w:rsidRDefault="00E5149D"/>
    <w:p w14:paraId="698B4D52" w14:textId="77777777" w:rsidR="00E5149D" w:rsidRPr="002B6A3F" w:rsidRDefault="00E5149D"/>
    <w:p w14:paraId="2022203A" w14:textId="77777777" w:rsidR="00E5149D" w:rsidRPr="002B6A3F" w:rsidRDefault="00E5149D"/>
    <w:p w14:paraId="583B17F4" w14:textId="77777777" w:rsidR="00E5149D" w:rsidRPr="002B6A3F" w:rsidRDefault="00E5149D" w:rsidP="00E969F9">
      <w:pPr>
        <w:pStyle w:val="HEADINGRIGHT"/>
      </w:pPr>
      <w:r w:rsidRPr="002B6A3F">
        <w:br w:type="page"/>
      </w:r>
    </w:p>
    <w:p w14:paraId="6E12BF09" w14:textId="77777777" w:rsidR="00E5149D" w:rsidRPr="002B6A3F" w:rsidRDefault="00E5149D" w:rsidP="00E969F9">
      <w:pPr>
        <w:pStyle w:val="HEADINGRIGHT"/>
      </w:pPr>
      <w:r w:rsidRPr="002B6A3F">
        <w:lastRenderedPageBreak/>
        <w:t>c-1</w:t>
      </w:r>
    </w:p>
    <w:p w14:paraId="60379C7A" w14:textId="47642016" w:rsidR="00E5149D" w:rsidRPr="002B6A3F" w:rsidRDefault="00633A88" w:rsidP="00E969F9">
      <w:pPr>
        <w:pStyle w:val="HEADINGRIGHT"/>
      </w:pPr>
      <w:r>
        <w:t>March 22, 2024</w:t>
      </w:r>
    </w:p>
    <w:p w14:paraId="507AD6DA" w14:textId="77777777" w:rsidR="00E5149D" w:rsidRPr="002B6A3F" w:rsidRDefault="00E5149D" w:rsidP="00E969F9">
      <w:pPr>
        <w:pStyle w:val="HEADINGRIGHT"/>
      </w:pPr>
    </w:p>
    <w:p w14:paraId="13913D91" w14:textId="77777777" w:rsidR="00E5149D" w:rsidRPr="002B6A3F" w:rsidRDefault="00E5149D" w:rsidP="00E75B70">
      <w:pPr>
        <w:pStyle w:val="HEADINGLEFT"/>
      </w:pPr>
    </w:p>
    <w:p w14:paraId="45F3AB62" w14:textId="77777777" w:rsidR="00E5149D" w:rsidRPr="002B6A3F" w:rsidRDefault="00E5149D">
      <w:pPr>
        <w:tabs>
          <w:tab w:val="left" w:pos="3240"/>
          <w:tab w:val="left" w:pos="6360"/>
        </w:tabs>
        <w:jc w:val="center"/>
      </w:pPr>
      <w:r w:rsidRPr="002B6A3F">
        <w:t xml:space="preserve">c </w:t>
      </w:r>
      <w:r w:rsidR="0008387D">
        <w:t>–</w:t>
      </w:r>
      <w:r w:rsidRPr="002B6A3F">
        <w:t xml:space="preserve"> Bolt, machine</w:t>
      </w:r>
    </w:p>
    <w:p w14:paraId="3002A1EC" w14:textId="77777777" w:rsidR="00E5149D" w:rsidRPr="002B6A3F" w:rsidRDefault="00E5149D">
      <w:pPr>
        <w:tabs>
          <w:tab w:val="left" w:pos="3240"/>
          <w:tab w:val="left" w:pos="6360"/>
        </w:tabs>
      </w:pPr>
    </w:p>
    <w:p w14:paraId="700AB3F9" w14:textId="77777777" w:rsidR="00E5149D" w:rsidRPr="002B6A3F" w:rsidRDefault="00E5149D">
      <w:pPr>
        <w:ind w:left="2340" w:hanging="2340"/>
      </w:pPr>
      <w:r w:rsidRPr="002B6A3F">
        <w:t xml:space="preserve">Applicable Specification:  ANSI C135.1, </w:t>
      </w:r>
      <w:r w:rsidR="0008387D">
        <w:t>“</w:t>
      </w:r>
      <w:r w:rsidRPr="002B6A3F">
        <w:t>Standards for Galvanized Steel Bolts and Nuts</w:t>
      </w:r>
      <w:r w:rsidR="0008387D">
        <w:t>”</w:t>
      </w:r>
      <w:r w:rsidRPr="002B6A3F">
        <w:t xml:space="preserve"> except that the lengths are in the ranges given below.</w:t>
      </w:r>
    </w:p>
    <w:p w14:paraId="65A73E1B" w14:textId="77777777" w:rsidR="00E5149D" w:rsidRPr="002B6A3F" w:rsidRDefault="00E5149D">
      <w:pPr>
        <w:tabs>
          <w:tab w:val="left" w:pos="3240"/>
          <w:tab w:val="left" w:pos="6360"/>
        </w:tabs>
      </w:pPr>
    </w:p>
    <w:p w14:paraId="5C068C51" w14:textId="77777777" w:rsidR="00E5149D" w:rsidRPr="002B6A3F" w:rsidRDefault="00E5149D">
      <w:pPr>
        <w:tabs>
          <w:tab w:val="left" w:pos="3240"/>
          <w:tab w:val="left" w:pos="6360"/>
        </w:tabs>
      </w:pPr>
    </w:p>
    <w:p w14:paraId="0241D898" w14:textId="5B4A3098" w:rsidR="00E5149D" w:rsidRPr="002B6A3F" w:rsidRDefault="00E5149D">
      <w:pPr>
        <w:tabs>
          <w:tab w:val="left" w:pos="3240"/>
          <w:tab w:val="left" w:pos="6360"/>
        </w:tabs>
        <w:outlineLvl w:val="0"/>
      </w:pPr>
      <w:r w:rsidRPr="002B6A3F">
        <w:t>Applicable Sizes:</w:t>
      </w:r>
      <w:r w:rsidRPr="002B6A3F">
        <w:tab/>
      </w:r>
      <w:r w:rsidR="00CB4255">
        <w:t>½</w:t>
      </w:r>
      <w:r w:rsidR="007F6909">
        <w:t>-</w:t>
      </w:r>
      <w:r w:rsidRPr="002B6A3F">
        <w:t>inch diameter, 6 through 10</w:t>
      </w:r>
      <w:r w:rsidR="007F6909">
        <w:t>-</w:t>
      </w:r>
      <w:r w:rsidRPr="002B6A3F">
        <w:t>inch length</w:t>
      </w:r>
    </w:p>
    <w:p w14:paraId="331EF88A" w14:textId="0C530DE1" w:rsidR="00E5149D" w:rsidRPr="002B6A3F" w:rsidRDefault="00E5149D">
      <w:pPr>
        <w:tabs>
          <w:tab w:val="left" w:pos="3240"/>
          <w:tab w:val="left" w:pos="6360"/>
        </w:tabs>
      </w:pPr>
      <w:r w:rsidRPr="002B6A3F">
        <w:tab/>
        <w:t>5/8</w:t>
      </w:r>
      <w:r w:rsidR="005D7CFA">
        <w:t>-</w:t>
      </w:r>
      <w:r w:rsidRPr="002B6A3F">
        <w:t>inch diameter, 6 through 24</w:t>
      </w:r>
      <w:r w:rsidR="005D7CFA">
        <w:t>-</w:t>
      </w:r>
      <w:r w:rsidRPr="002B6A3F">
        <w:t>inch length</w:t>
      </w:r>
    </w:p>
    <w:p w14:paraId="46319E40" w14:textId="36E369E8" w:rsidR="00E5149D" w:rsidRPr="002B6A3F" w:rsidRDefault="00E5149D">
      <w:pPr>
        <w:tabs>
          <w:tab w:val="left" w:pos="3240"/>
          <w:tab w:val="left" w:pos="6360"/>
        </w:tabs>
      </w:pPr>
      <w:r w:rsidRPr="002B6A3F">
        <w:tab/>
      </w:r>
      <w:r w:rsidR="00CB4255">
        <w:t>¾</w:t>
      </w:r>
      <w:r w:rsidR="005D7CFA">
        <w:t>-</w:t>
      </w:r>
      <w:r w:rsidRPr="002B6A3F">
        <w:t xml:space="preserve">inch diameter, 6 through </w:t>
      </w:r>
      <w:r w:rsidR="005D7CFA" w:rsidRPr="002B6A3F">
        <w:t>26-inch</w:t>
      </w:r>
      <w:r w:rsidRPr="002B6A3F">
        <w:t xml:space="preserve"> length</w:t>
      </w:r>
    </w:p>
    <w:p w14:paraId="7890DF1A" w14:textId="305A1590" w:rsidR="00E5149D" w:rsidRPr="002B6A3F" w:rsidRDefault="00E5149D">
      <w:pPr>
        <w:tabs>
          <w:tab w:val="left" w:pos="3240"/>
          <w:tab w:val="left" w:pos="6360"/>
        </w:tabs>
      </w:pPr>
      <w:r w:rsidRPr="002B6A3F">
        <w:tab/>
        <w:t>7/8</w:t>
      </w:r>
      <w:r w:rsidR="005D7CFA">
        <w:t>-</w:t>
      </w:r>
      <w:r w:rsidRPr="002B6A3F">
        <w:t>inch diameter, 6 through 28</w:t>
      </w:r>
      <w:r w:rsidR="005D7CFA">
        <w:t>-</w:t>
      </w:r>
      <w:r w:rsidRPr="002B6A3F">
        <w:t>inch length</w:t>
      </w:r>
    </w:p>
    <w:p w14:paraId="68CBF130" w14:textId="77777777" w:rsidR="00E5149D" w:rsidRPr="002B6A3F" w:rsidRDefault="00E5149D">
      <w:pPr>
        <w:tabs>
          <w:tab w:val="left" w:pos="3240"/>
          <w:tab w:val="left" w:pos="6360"/>
        </w:tabs>
      </w:pPr>
    </w:p>
    <w:p w14:paraId="72F0AB4E" w14:textId="77777777" w:rsidR="00E5149D" w:rsidRPr="002B6A3F" w:rsidRDefault="00E5149D">
      <w:pPr>
        <w:tabs>
          <w:tab w:val="left" w:pos="3240"/>
          <w:tab w:val="left" w:pos="6360"/>
        </w:tabs>
      </w:pPr>
      <w:r w:rsidRPr="002B6A3F">
        <w:t>The following manufacturers have shown compliance with the applicable specifications for machine bolts:</w:t>
      </w:r>
    </w:p>
    <w:p w14:paraId="15E8CC9E" w14:textId="77777777" w:rsidR="00E5149D" w:rsidRPr="002B6A3F" w:rsidRDefault="00E5149D">
      <w:pPr>
        <w:tabs>
          <w:tab w:val="left" w:pos="3240"/>
          <w:tab w:val="left" w:pos="6360"/>
        </w:tabs>
      </w:pPr>
    </w:p>
    <w:tbl>
      <w:tblPr>
        <w:tblW w:w="0" w:type="auto"/>
        <w:jc w:val="center"/>
        <w:tblLayout w:type="fixed"/>
        <w:tblCellMar>
          <w:left w:w="72" w:type="dxa"/>
          <w:right w:w="72" w:type="dxa"/>
        </w:tblCellMar>
        <w:tblLook w:val="0000" w:firstRow="0" w:lastRow="0" w:firstColumn="0" w:lastColumn="0" w:noHBand="0" w:noVBand="0"/>
      </w:tblPr>
      <w:tblGrid>
        <w:gridCol w:w="432"/>
        <w:gridCol w:w="5040"/>
      </w:tblGrid>
      <w:tr w:rsidR="00F63B09" w:rsidRPr="002B6A3F" w14:paraId="2BFAE164" w14:textId="77777777">
        <w:trPr>
          <w:jc w:val="center"/>
        </w:trPr>
        <w:tc>
          <w:tcPr>
            <w:tcW w:w="432" w:type="dxa"/>
          </w:tcPr>
          <w:p w14:paraId="1EFE97DA" w14:textId="77777777" w:rsidR="00F63B09" w:rsidRPr="002B6A3F" w:rsidRDefault="00F63B09" w:rsidP="00331D79">
            <w:pPr>
              <w:jc w:val="right"/>
            </w:pPr>
          </w:p>
        </w:tc>
        <w:tc>
          <w:tcPr>
            <w:tcW w:w="5040" w:type="dxa"/>
          </w:tcPr>
          <w:p w14:paraId="2814407E" w14:textId="77777777" w:rsidR="00F63B09" w:rsidRPr="002B6A3F" w:rsidRDefault="007F6456" w:rsidP="00331D79">
            <w:r>
              <w:t>Action Manufacturing</w:t>
            </w:r>
          </w:p>
        </w:tc>
      </w:tr>
      <w:tr w:rsidR="007F6456" w:rsidRPr="002B6A3F" w14:paraId="02B826B4" w14:textId="77777777">
        <w:trPr>
          <w:jc w:val="center"/>
        </w:trPr>
        <w:tc>
          <w:tcPr>
            <w:tcW w:w="432" w:type="dxa"/>
          </w:tcPr>
          <w:p w14:paraId="52A574F8" w14:textId="77777777" w:rsidR="007F6456" w:rsidRPr="002B6A3F" w:rsidRDefault="007F6456" w:rsidP="00331D79">
            <w:pPr>
              <w:jc w:val="right"/>
            </w:pPr>
          </w:p>
        </w:tc>
        <w:tc>
          <w:tcPr>
            <w:tcW w:w="5040" w:type="dxa"/>
          </w:tcPr>
          <w:p w14:paraId="30853E6A" w14:textId="77777777" w:rsidR="007F6456" w:rsidRPr="002B6A3F" w:rsidRDefault="007F6456" w:rsidP="00331D79">
            <w:r w:rsidRPr="002B6A3F">
              <w:t>Allied Bolt, Inc.</w:t>
            </w:r>
          </w:p>
        </w:tc>
      </w:tr>
      <w:tr w:rsidR="00E5149D" w:rsidRPr="002B6A3F" w14:paraId="71F78B98" w14:textId="77777777">
        <w:trPr>
          <w:jc w:val="center"/>
        </w:trPr>
        <w:tc>
          <w:tcPr>
            <w:tcW w:w="432" w:type="dxa"/>
          </w:tcPr>
          <w:p w14:paraId="6DB171B9" w14:textId="77777777" w:rsidR="00E5149D" w:rsidRPr="002B6A3F" w:rsidRDefault="00E5149D">
            <w:pPr>
              <w:jc w:val="right"/>
            </w:pPr>
          </w:p>
        </w:tc>
        <w:tc>
          <w:tcPr>
            <w:tcW w:w="5040" w:type="dxa"/>
          </w:tcPr>
          <w:p w14:paraId="4B64B81A" w14:textId="77777777" w:rsidR="00E5149D" w:rsidRPr="002B6A3F" w:rsidRDefault="00E5149D">
            <w:r w:rsidRPr="002B6A3F">
              <w:t>Hughes Brothers</w:t>
            </w:r>
          </w:p>
        </w:tc>
      </w:tr>
      <w:tr w:rsidR="00E5149D" w:rsidRPr="002B6A3F" w14:paraId="18E41823" w14:textId="77777777">
        <w:trPr>
          <w:jc w:val="center"/>
        </w:trPr>
        <w:tc>
          <w:tcPr>
            <w:tcW w:w="432" w:type="dxa"/>
          </w:tcPr>
          <w:p w14:paraId="40B3315E" w14:textId="77777777" w:rsidR="00E5149D" w:rsidRPr="002B6A3F" w:rsidRDefault="00E5149D">
            <w:pPr>
              <w:jc w:val="right"/>
            </w:pPr>
            <w:r w:rsidRPr="002B6A3F">
              <w:t>*</w:t>
            </w:r>
          </w:p>
        </w:tc>
        <w:tc>
          <w:tcPr>
            <w:tcW w:w="5040" w:type="dxa"/>
          </w:tcPr>
          <w:p w14:paraId="3579B366" w14:textId="77777777" w:rsidR="00E5149D" w:rsidRPr="002B6A3F" w:rsidRDefault="00E5149D">
            <w:r w:rsidRPr="002B6A3F">
              <w:t>Joslyn Manufacturing Company</w:t>
            </w:r>
          </w:p>
        </w:tc>
      </w:tr>
      <w:tr w:rsidR="00E5149D" w:rsidRPr="002B6A3F" w14:paraId="4975B505" w14:textId="77777777">
        <w:trPr>
          <w:jc w:val="center"/>
        </w:trPr>
        <w:tc>
          <w:tcPr>
            <w:tcW w:w="432" w:type="dxa"/>
          </w:tcPr>
          <w:p w14:paraId="017EC685" w14:textId="77777777" w:rsidR="00E5149D" w:rsidRPr="002B6A3F" w:rsidRDefault="00E5149D">
            <w:pPr>
              <w:jc w:val="right"/>
            </w:pPr>
          </w:p>
        </w:tc>
        <w:tc>
          <w:tcPr>
            <w:tcW w:w="5040" w:type="dxa"/>
          </w:tcPr>
          <w:p w14:paraId="77927A96" w14:textId="77777777" w:rsidR="00E5149D" w:rsidRPr="002B6A3F" w:rsidRDefault="00E5149D">
            <w:r w:rsidRPr="002B6A3F">
              <w:t>Kortick Manufacturing Company</w:t>
            </w:r>
          </w:p>
        </w:tc>
      </w:tr>
      <w:tr w:rsidR="00E5149D" w:rsidRPr="002B6A3F" w14:paraId="0E8A680F" w14:textId="77777777">
        <w:trPr>
          <w:jc w:val="center"/>
        </w:trPr>
        <w:tc>
          <w:tcPr>
            <w:tcW w:w="432" w:type="dxa"/>
          </w:tcPr>
          <w:p w14:paraId="43AE4ED1" w14:textId="77777777" w:rsidR="00E5149D" w:rsidRPr="002B6A3F" w:rsidRDefault="00E5149D">
            <w:pPr>
              <w:jc w:val="right"/>
            </w:pPr>
          </w:p>
        </w:tc>
        <w:tc>
          <w:tcPr>
            <w:tcW w:w="5040" w:type="dxa"/>
          </w:tcPr>
          <w:p w14:paraId="11128524" w14:textId="77777777" w:rsidR="00E5149D" w:rsidRPr="002B6A3F" w:rsidRDefault="00E5149D">
            <w:r w:rsidRPr="002B6A3F">
              <w:t>MacLean (Continental)</w:t>
            </w:r>
          </w:p>
        </w:tc>
      </w:tr>
      <w:tr w:rsidR="00E5149D" w:rsidRPr="002B6A3F" w14:paraId="276BF765" w14:textId="77777777">
        <w:trPr>
          <w:jc w:val="center"/>
        </w:trPr>
        <w:tc>
          <w:tcPr>
            <w:tcW w:w="432" w:type="dxa"/>
          </w:tcPr>
          <w:p w14:paraId="6EC6C0D7" w14:textId="77777777" w:rsidR="00E5149D" w:rsidRPr="002B6A3F" w:rsidRDefault="00E5149D">
            <w:pPr>
              <w:jc w:val="right"/>
            </w:pPr>
            <w:r w:rsidRPr="002B6A3F">
              <w:t>*</w:t>
            </w:r>
          </w:p>
        </w:tc>
        <w:tc>
          <w:tcPr>
            <w:tcW w:w="5040" w:type="dxa"/>
          </w:tcPr>
          <w:p w14:paraId="59E0FD8D" w14:textId="77777777" w:rsidR="00E5149D" w:rsidRPr="002B6A3F" w:rsidRDefault="00E5149D">
            <w:r w:rsidRPr="002B6A3F">
              <w:t>Portland Bolt &amp; Manufacturing Company</w:t>
            </w:r>
          </w:p>
        </w:tc>
      </w:tr>
      <w:tr w:rsidR="00E5149D" w:rsidRPr="002B6A3F" w14:paraId="718E044C" w14:textId="77777777">
        <w:trPr>
          <w:jc w:val="center"/>
        </w:trPr>
        <w:tc>
          <w:tcPr>
            <w:tcW w:w="432" w:type="dxa"/>
          </w:tcPr>
          <w:p w14:paraId="73FEAA1E" w14:textId="77777777" w:rsidR="00E5149D" w:rsidRPr="002B6A3F" w:rsidRDefault="00E5149D">
            <w:pPr>
              <w:jc w:val="right"/>
            </w:pPr>
          </w:p>
        </w:tc>
        <w:tc>
          <w:tcPr>
            <w:tcW w:w="5040" w:type="dxa"/>
          </w:tcPr>
          <w:p w14:paraId="0BD1253B" w14:textId="77777777" w:rsidR="00E5149D" w:rsidRPr="002B6A3F" w:rsidRDefault="00E5149D">
            <w:r w:rsidRPr="002B6A3F">
              <w:t>The Rockford Bolt &amp; Steel Company</w:t>
            </w:r>
          </w:p>
        </w:tc>
      </w:tr>
      <w:tr w:rsidR="00E5149D" w:rsidRPr="002B6A3F" w14:paraId="793505AD" w14:textId="77777777">
        <w:trPr>
          <w:jc w:val="center"/>
        </w:trPr>
        <w:tc>
          <w:tcPr>
            <w:tcW w:w="432" w:type="dxa"/>
          </w:tcPr>
          <w:p w14:paraId="7047DCD4" w14:textId="77777777" w:rsidR="00E5149D" w:rsidRPr="002B6A3F" w:rsidRDefault="00E5149D">
            <w:pPr>
              <w:jc w:val="right"/>
            </w:pPr>
          </w:p>
        </w:tc>
        <w:tc>
          <w:tcPr>
            <w:tcW w:w="5040" w:type="dxa"/>
          </w:tcPr>
          <w:p w14:paraId="0FEFAFB9" w14:textId="77777777" w:rsidR="00E5149D" w:rsidRPr="002B6A3F" w:rsidRDefault="00E5149D">
            <w:r w:rsidRPr="002B6A3F">
              <w:t>Steel City Bolt &amp; Screw Co., Inc.</w:t>
            </w:r>
          </w:p>
        </w:tc>
      </w:tr>
      <w:tr w:rsidR="00E5149D" w:rsidRPr="002B6A3F" w14:paraId="1512C1FC" w14:textId="77777777">
        <w:trPr>
          <w:jc w:val="center"/>
        </w:trPr>
        <w:tc>
          <w:tcPr>
            <w:tcW w:w="432" w:type="dxa"/>
          </w:tcPr>
          <w:p w14:paraId="0227A3E7" w14:textId="77777777" w:rsidR="00E5149D" w:rsidRPr="002B6A3F" w:rsidRDefault="00E5149D">
            <w:pPr>
              <w:jc w:val="right"/>
            </w:pPr>
          </w:p>
        </w:tc>
        <w:tc>
          <w:tcPr>
            <w:tcW w:w="5040" w:type="dxa"/>
          </w:tcPr>
          <w:p w14:paraId="45C797AE" w14:textId="2D20225F" w:rsidR="00E5149D" w:rsidRPr="002B6A3F" w:rsidRDefault="007676CE">
            <w:r w:rsidRPr="0018663E">
              <w:t>Threaded Fasteners, Inc.</w:t>
            </w:r>
          </w:p>
        </w:tc>
      </w:tr>
      <w:tr w:rsidR="007676CE" w:rsidRPr="002B6A3F" w14:paraId="48103E7C" w14:textId="77777777">
        <w:trPr>
          <w:jc w:val="center"/>
        </w:trPr>
        <w:tc>
          <w:tcPr>
            <w:tcW w:w="432" w:type="dxa"/>
          </w:tcPr>
          <w:p w14:paraId="4783AEA7" w14:textId="77777777" w:rsidR="007676CE" w:rsidRPr="002B6A3F" w:rsidRDefault="007676CE">
            <w:pPr>
              <w:jc w:val="right"/>
            </w:pPr>
          </w:p>
        </w:tc>
        <w:tc>
          <w:tcPr>
            <w:tcW w:w="5040" w:type="dxa"/>
          </w:tcPr>
          <w:p w14:paraId="21D01DB4" w14:textId="77777777" w:rsidR="007676CE" w:rsidRPr="002B6A3F" w:rsidRDefault="007676CE"/>
        </w:tc>
      </w:tr>
    </w:tbl>
    <w:p w14:paraId="0BA8ADE0" w14:textId="77777777" w:rsidR="00E5149D" w:rsidRPr="002B6A3F" w:rsidRDefault="00E5149D">
      <w:pPr>
        <w:tabs>
          <w:tab w:val="left" w:pos="3240"/>
          <w:tab w:val="left" w:pos="6360"/>
        </w:tabs>
      </w:pPr>
    </w:p>
    <w:p w14:paraId="61232F3B" w14:textId="77777777" w:rsidR="00E5149D" w:rsidRPr="002B6A3F" w:rsidRDefault="00E5149D">
      <w:pPr>
        <w:tabs>
          <w:tab w:val="left" w:pos="3240"/>
          <w:tab w:val="left" w:pos="6360"/>
        </w:tabs>
      </w:pPr>
    </w:p>
    <w:p w14:paraId="1DD7E7DE" w14:textId="77777777" w:rsidR="00E5149D" w:rsidRPr="002B6A3F" w:rsidRDefault="00E5149D">
      <w:pPr>
        <w:pStyle w:val="HEADINGLEFT"/>
      </w:pPr>
      <w:r w:rsidRPr="002B6A3F">
        <w:t>*</w:t>
      </w:r>
      <w:r w:rsidR="0008387D">
        <w:t>”</w:t>
      </w:r>
      <w:r w:rsidRPr="002B6A3F">
        <w:t>Static proof</w:t>
      </w:r>
      <w:r w:rsidR="0008387D">
        <w:t>”</w:t>
      </w:r>
      <w:r w:rsidRPr="002B6A3F">
        <w:t xml:space="preserve"> design available.</w:t>
      </w:r>
    </w:p>
    <w:p w14:paraId="7EE6E5AB" w14:textId="77777777" w:rsidR="00E5149D" w:rsidRPr="002B6A3F" w:rsidRDefault="00E5149D" w:rsidP="00E75B70">
      <w:pPr>
        <w:pStyle w:val="HEADINGRIGHT"/>
      </w:pPr>
      <w:r w:rsidRPr="002B6A3F">
        <w:br w:type="page"/>
      </w:r>
    </w:p>
    <w:p w14:paraId="4FB75343" w14:textId="77777777" w:rsidR="00E5149D" w:rsidRPr="002B6A3F" w:rsidRDefault="00E5149D" w:rsidP="00E969F9">
      <w:pPr>
        <w:pStyle w:val="HEADINGLEFT"/>
      </w:pPr>
      <w:r w:rsidRPr="002B6A3F">
        <w:lastRenderedPageBreak/>
        <w:t>d-1</w:t>
      </w:r>
    </w:p>
    <w:p w14:paraId="470202A3" w14:textId="25893E95" w:rsidR="00E5149D" w:rsidRPr="002B6A3F" w:rsidRDefault="00F16272" w:rsidP="00E969F9">
      <w:pPr>
        <w:pStyle w:val="HEADINGLEFT"/>
      </w:pPr>
      <w:r>
        <w:t>January 23, 2025</w:t>
      </w:r>
    </w:p>
    <w:p w14:paraId="332C0421" w14:textId="77777777" w:rsidR="00E5149D" w:rsidRPr="002B6A3F" w:rsidRDefault="00E5149D" w:rsidP="00E75B70">
      <w:pPr>
        <w:pStyle w:val="HEADINGRIGHT"/>
      </w:pPr>
    </w:p>
    <w:p w14:paraId="3AA72275" w14:textId="77777777" w:rsidR="00E5149D" w:rsidRPr="002B6A3F" w:rsidRDefault="00E5149D">
      <w:pPr>
        <w:pStyle w:val="HEADINGLEFT"/>
      </w:pPr>
    </w:p>
    <w:p w14:paraId="38E1AC62" w14:textId="77777777" w:rsidR="00E5149D" w:rsidRPr="002B6A3F" w:rsidRDefault="00E5149D">
      <w:pPr>
        <w:tabs>
          <w:tab w:val="left" w:pos="3240"/>
          <w:tab w:val="left" w:pos="6360"/>
        </w:tabs>
        <w:jc w:val="center"/>
      </w:pPr>
      <w:r w:rsidRPr="002B6A3F">
        <w:t xml:space="preserve">d </w:t>
      </w:r>
      <w:r w:rsidR="0008387D">
        <w:t>–</w:t>
      </w:r>
      <w:r w:rsidRPr="002B6A3F">
        <w:t xml:space="preserve"> Washers, Flat</w:t>
      </w:r>
    </w:p>
    <w:p w14:paraId="449F0930" w14:textId="77777777" w:rsidR="00E5149D" w:rsidRPr="002B6A3F" w:rsidRDefault="00E5149D">
      <w:pPr>
        <w:tabs>
          <w:tab w:val="left" w:pos="3240"/>
          <w:tab w:val="left" w:pos="6360"/>
        </w:tabs>
        <w:jc w:val="center"/>
      </w:pPr>
    </w:p>
    <w:p w14:paraId="24304B42" w14:textId="77777777" w:rsidR="00E5149D" w:rsidRPr="002B6A3F" w:rsidRDefault="00E5149D">
      <w:pPr>
        <w:tabs>
          <w:tab w:val="left" w:pos="3240"/>
          <w:tab w:val="left" w:pos="6360"/>
        </w:tabs>
        <w:jc w:val="center"/>
        <w:outlineLvl w:val="0"/>
        <w:rPr>
          <w:u w:val="single"/>
        </w:rPr>
      </w:pPr>
      <w:r w:rsidRPr="002B6A3F">
        <w:rPr>
          <w:u w:val="single"/>
        </w:rPr>
        <w:t>Flat Rolled Steel</w:t>
      </w:r>
    </w:p>
    <w:p w14:paraId="6BC3EE21" w14:textId="77777777" w:rsidR="00E5149D" w:rsidRPr="002B6A3F" w:rsidRDefault="00E5149D">
      <w:pPr>
        <w:tabs>
          <w:tab w:val="left" w:pos="3240"/>
          <w:tab w:val="left" w:pos="6360"/>
        </w:tabs>
      </w:pPr>
    </w:p>
    <w:tbl>
      <w:tblPr>
        <w:tblW w:w="9695" w:type="dxa"/>
        <w:jc w:val="center"/>
        <w:tblLayout w:type="fixed"/>
        <w:tblCellMar>
          <w:left w:w="72" w:type="dxa"/>
          <w:right w:w="72" w:type="dxa"/>
        </w:tblCellMar>
        <w:tblLook w:val="0000" w:firstRow="0" w:lastRow="0" w:firstColumn="0" w:lastColumn="0" w:noHBand="0" w:noVBand="0"/>
      </w:tblPr>
      <w:tblGrid>
        <w:gridCol w:w="2232"/>
        <w:gridCol w:w="1647"/>
        <w:gridCol w:w="1143"/>
        <w:gridCol w:w="1143"/>
        <w:gridCol w:w="1292"/>
        <w:gridCol w:w="1239"/>
        <w:gridCol w:w="999"/>
      </w:tblGrid>
      <w:tr w:rsidR="00E5149D" w:rsidRPr="002B6A3F" w14:paraId="21915A8B" w14:textId="77777777">
        <w:trPr>
          <w:jc w:val="center"/>
        </w:trPr>
        <w:tc>
          <w:tcPr>
            <w:tcW w:w="2232" w:type="dxa"/>
          </w:tcPr>
          <w:p w14:paraId="569348F2" w14:textId="77777777" w:rsidR="00E5149D" w:rsidRPr="002B6A3F" w:rsidRDefault="00E5149D">
            <w:pPr>
              <w:tabs>
                <w:tab w:val="left" w:pos="2160"/>
                <w:tab w:val="left" w:pos="3600"/>
                <w:tab w:val="left" w:pos="4680"/>
                <w:tab w:val="left" w:pos="5760"/>
                <w:tab w:val="left" w:pos="7080"/>
                <w:tab w:val="left" w:pos="8160"/>
              </w:tabs>
              <w:rPr>
                <w:sz w:val="18"/>
              </w:rPr>
            </w:pPr>
            <w:r w:rsidRPr="002B6A3F">
              <w:rPr>
                <w:sz w:val="18"/>
              </w:rPr>
              <w:br/>
              <w:t>Size, inches:</w:t>
            </w:r>
          </w:p>
        </w:tc>
        <w:tc>
          <w:tcPr>
            <w:tcW w:w="1647" w:type="dxa"/>
          </w:tcPr>
          <w:p w14:paraId="6B62478D"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br/>
              <w:t>2-1/4 x 2-1/4</w:t>
            </w:r>
          </w:p>
        </w:tc>
        <w:tc>
          <w:tcPr>
            <w:tcW w:w="1143" w:type="dxa"/>
          </w:tcPr>
          <w:p w14:paraId="345FCBAF"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br/>
              <w:t>3 x 3</w:t>
            </w:r>
          </w:p>
        </w:tc>
        <w:tc>
          <w:tcPr>
            <w:tcW w:w="1143" w:type="dxa"/>
          </w:tcPr>
          <w:p w14:paraId="5A15BBEF"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br/>
              <w:t>4 x 4</w:t>
            </w:r>
          </w:p>
        </w:tc>
        <w:tc>
          <w:tcPr>
            <w:tcW w:w="1292" w:type="dxa"/>
          </w:tcPr>
          <w:p w14:paraId="0ED7A4FB"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br/>
              <w:t>4 x 4</w:t>
            </w:r>
          </w:p>
        </w:tc>
        <w:tc>
          <w:tcPr>
            <w:tcW w:w="1239" w:type="dxa"/>
          </w:tcPr>
          <w:p w14:paraId="01E0ECE8"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1-3/8</w:t>
            </w:r>
            <w:r w:rsidRPr="002B6A3F">
              <w:rPr>
                <w:sz w:val="18"/>
              </w:rPr>
              <w:br/>
              <w:t>round</w:t>
            </w:r>
          </w:p>
        </w:tc>
        <w:tc>
          <w:tcPr>
            <w:tcW w:w="999" w:type="dxa"/>
          </w:tcPr>
          <w:p w14:paraId="2CED2AD8"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1-3/4</w:t>
            </w:r>
            <w:r w:rsidRPr="002B6A3F">
              <w:rPr>
                <w:sz w:val="18"/>
              </w:rPr>
              <w:br/>
              <w:t xml:space="preserve"> round</w:t>
            </w:r>
          </w:p>
        </w:tc>
      </w:tr>
      <w:tr w:rsidR="00E5149D" w:rsidRPr="002B6A3F" w14:paraId="10BAC922" w14:textId="77777777">
        <w:trPr>
          <w:jc w:val="center"/>
        </w:trPr>
        <w:tc>
          <w:tcPr>
            <w:tcW w:w="2232" w:type="dxa"/>
          </w:tcPr>
          <w:p w14:paraId="604B4835" w14:textId="77777777" w:rsidR="00E5149D" w:rsidRPr="002B6A3F" w:rsidRDefault="00E5149D">
            <w:pPr>
              <w:tabs>
                <w:tab w:val="left" w:pos="2160"/>
                <w:tab w:val="left" w:pos="3600"/>
                <w:tab w:val="left" w:pos="4680"/>
                <w:tab w:val="left" w:pos="5760"/>
                <w:tab w:val="left" w:pos="7080"/>
                <w:tab w:val="left" w:pos="8160"/>
              </w:tabs>
              <w:rPr>
                <w:sz w:val="18"/>
              </w:rPr>
            </w:pPr>
            <w:r w:rsidRPr="002B6A3F">
              <w:rPr>
                <w:sz w:val="18"/>
              </w:rPr>
              <w:t>Thickness, in.:</w:t>
            </w:r>
          </w:p>
        </w:tc>
        <w:tc>
          <w:tcPr>
            <w:tcW w:w="1647" w:type="dxa"/>
          </w:tcPr>
          <w:p w14:paraId="431DFE8F"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3/16</w:t>
            </w:r>
          </w:p>
        </w:tc>
        <w:tc>
          <w:tcPr>
            <w:tcW w:w="1143" w:type="dxa"/>
          </w:tcPr>
          <w:p w14:paraId="70BB7D9A" w14:textId="77777777" w:rsidR="00E5149D" w:rsidRPr="002B6A3F" w:rsidRDefault="00CB4255">
            <w:pPr>
              <w:tabs>
                <w:tab w:val="left" w:pos="2160"/>
                <w:tab w:val="left" w:pos="3600"/>
                <w:tab w:val="left" w:pos="4680"/>
                <w:tab w:val="left" w:pos="5760"/>
                <w:tab w:val="left" w:pos="7080"/>
                <w:tab w:val="left" w:pos="8160"/>
              </w:tabs>
              <w:jc w:val="center"/>
              <w:rPr>
                <w:sz w:val="18"/>
              </w:rPr>
            </w:pPr>
            <w:r>
              <w:rPr>
                <w:sz w:val="18"/>
              </w:rPr>
              <w:t>¼</w:t>
            </w:r>
          </w:p>
        </w:tc>
        <w:tc>
          <w:tcPr>
            <w:tcW w:w="1143" w:type="dxa"/>
          </w:tcPr>
          <w:p w14:paraId="63CE6BFD"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3/16</w:t>
            </w:r>
          </w:p>
        </w:tc>
        <w:tc>
          <w:tcPr>
            <w:tcW w:w="1292" w:type="dxa"/>
          </w:tcPr>
          <w:p w14:paraId="0111AA3F" w14:textId="77777777" w:rsidR="00E5149D" w:rsidRPr="002B6A3F" w:rsidRDefault="00CB4255">
            <w:pPr>
              <w:tabs>
                <w:tab w:val="left" w:pos="2160"/>
                <w:tab w:val="left" w:pos="3600"/>
                <w:tab w:val="left" w:pos="4680"/>
                <w:tab w:val="left" w:pos="5760"/>
                <w:tab w:val="left" w:pos="7080"/>
                <w:tab w:val="left" w:pos="8160"/>
              </w:tabs>
              <w:jc w:val="center"/>
              <w:rPr>
                <w:sz w:val="18"/>
              </w:rPr>
            </w:pPr>
            <w:r>
              <w:rPr>
                <w:sz w:val="18"/>
              </w:rPr>
              <w:t>½</w:t>
            </w:r>
          </w:p>
        </w:tc>
        <w:tc>
          <w:tcPr>
            <w:tcW w:w="1239" w:type="dxa"/>
          </w:tcPr>
          <w:p w14:paraId="1DBCE47E"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12 gauge</w:t>
            </w:r>
          </w:p>
        </w:tc>
        <w:tc>
          <w:tcPr>
            <w:tcW w:w="999" w:type="dxa"/>
          </w:tcPr>
          <w:p w14:paraId="729672B0"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10 gauge</w:t>
            </w:r>
          </w:p>
        </w:tc>
      </w:tr>
      <w:tr w:rsidR="00E5149D" w:rsidRPr="002B6A3F" w14:paraId="4D37FD55" w14:textId="77777777">
        <w:trPr>
          <w:jc w:val="center"/>
        </w:trPr>
        <w:tc>
          <w:tcPr>
            <w:tcW w:w="2232" w:type="dxa"/>
          </w:tcPr>
          <w:p w14:paraId="68C2CA88" w14:textId="77777777" w:rsidR="00E5149D" w:rsidRPr="002B6A3F" w:rsidRDefault="00E5149D">
            <w:pPr>
              <w:pBdr>
                <w:bottom w:val="single" w:sz="4" w:space="1" w:color="auto"/>
              </w:pBdr>
              <w:tabs>
                <w:tab w:val="left" w:pos="2160"/>
                <w:tab w:val="left" w:pos="3600"/>
                <w:tab w:val="left" w:pos="4680"/>
                <w:tab w:val="left" w:pos="5760"/>
                <w:tab w:val="left" w:pos="7080"/>
                <w:tab w:val="left" w:pos="8160"/>
              </w:tabs>
              <w:rPr>
                <w:sz w:val="18"/>
              </w:rPr>
            </w:pPr>
            <w:r w:rsidRPr="002B6A3F">
              <w:rPr>
                <w:sz w:val="18"/>
              </w:rPr>
              <w:t>Hole Diam., in.:</w:t>
            </w:r>
          </w:p>
        </w:tc>
        <w:tc>
          <w:tcPr>
            <w:tcW w:w="1647" w:type="dxa"/>
          </w:tcPr>
          <w:p w14:paraId="13E0B18E" w14:textId="77777777" w:rsidR="00E5149D" w:rsidRPr="002B6A3F" w:rsidRDefault="00E5149D">
            <w:pPr>
              <w:pBdr>
                <w:bottom w:val="single" w:sz="4" w:space="1" w:color="auto"/>
              </w:pBdr>
              <w:tabs>
                <w:tab w:val="left" w:pos="2160"/>
                <w:tab w:val="left" w:pos="3600"/>
                <w:tab w:val="left" w:pos="4680"/>
                <w:tab w:val="left" w:pos="5760"/>
                <w:tab w:val="left" w:pos="7080"/>
                <w:tab w:val="left" w:pos="8160"/>
              </w:tabs>
              <w:jc w:val="center"/>
              <w:rPr>
                <w:sz w:val="18"/>
              </w:rPr>
            </w:pPr>
            <w:r w:rsidRPr="002B6A3F">
              <w:rPr>
                <w:sz w:val="18"/>
              </w:rPr>
              <w:t>13/16</w:t>
            </w:r>
          </w:p>
        </w:tc>
        <w:tc>
          <w:tcPr>
            <w:tcW w:w="1143" w:type="dxa"/>
          </w:tcPr>
          <w:p w14:paraId="2E084883" w14:textId="77777777" w:rsidR="00E5149D" w:rsidRPr="002B6A3F" w:rsidRDefault="00E5149D">
            <w:pPr>
              <w:pBdr>
                <w:bottom w:val="single" w:sz="4" w:space="1" w:color="auto"/>
              </w:pBdr>
              <w:tabs>
                <w:tab w:val="left" w:pos="2160"/>
                <w:tab w:val="left" w:pos="3600"/>
                <w:tab w:val="left" w:pos="4680"/>
                <w:tab w:val="left" w:pos="5760"/>
                <w:tab w:val="left" w:pos="7080"/>
                <w:tab w:val="left" w:pos="8160"/>
              </w:tabs>
              <w:jc w:val="center"/>
              <w:rPr>
                <w:sz w:val="18"/>
              </w:rPr>
            </w:pPr>
            <w:r w:rsidRPr="002B6A3F">
              <w:rPr>
                <w:sz w:val="18"/>
              </w:rPr>
              <w:t>13/16</w:t>
            </w:r>
          </w:p>
        </w:tc>
        <w:tc>
          <w:tcPr>
            <w:tcW w:w="1143" w:type="dxa"/>
          </w:tcPr>
          <w:p w14:paraId="0ED29EB6" w14:textId="77777777" w:rsidR="00E5149D" w:rsidRPr="002B6A3F" w:rsidRDefault="00E5149D">
            <w:pPr>
              <w:pBdr>
                <w:bottom w:val="single" w:sz="4" w:space="1" w:color="auto"/>
              </w:pBdr>
              <w:tabs>
                <w:tab w:val="left" w:pos="2160"/>
                <w:tab w:val="left" w:pos="3600"/>
                <w:tab w:val="left" w:pos="4680"/>
                <w:tab w:val="left" w:pos="5760"/>
                <w:tab w:val="left" w:pos="7080"/>
                <w:tab w:val="left" w:pos="8160"/>
              </w:tabs>
              <w:jc w:val="center"/>
              <w:rPr>
                <w:sz w:val="18"/>
              </w:rPr>
            </w:pPr>
            <w:r w:rsidRPr="002B6A3F">
              <w:rPr>
                <w:sz w:val="18"/>
              </w:rPr>
              <w:t>13/16</w:t>
            </w:r>
          </w:p>
        </w:tc>
        <w:tc>
          <w:tcPr>
            <w:tcW w:w="1292" w:type="dxa"/>
          </w:tcPr>
          <w:p w14:paraId="411F6CC8" w14:textId="77777777" w:rsidR="00E5149D" w:rsidRPr="002B6A3F" w:rsidRDefault="00E5149D">
            <w:pPr>
              <w:pBdr>
                <w:bottom w:val="single" w:sz="4" w:space="1" w:color="auto"/>
              </w:pBdr>
              <w:tabs>
                <w:tab w:val="left" w:pos="2160"/>
                <w:tab w:val="left" w:pos="3600"/>
                <w:tab w:val="left" w:pos="4680"/>
                <w:tab w:val="left" w:pos="5760"/>
                <w:tab w:val="left" w:pos="7080"/>
                <w:tab w:val="left" w:pos="8160"/>
              </w:tabs>
              <w:jc w:val="center"/>
              <w:rPr>
                <w:sz w:val="18"/>
              </w:rPr>
            </w:pPr>
            <w:r w:rsidRPr="002B6A3F">
              <w:rPr>
                <w:sz w:val="18"/>
              </w:rPr>
              <w:t>13/16</w:t>
            </w:r>
          </w:p>
        </w:tc>
        <w:tc>
          <w:tcPr>
            <w:tcW w:w="1239" w:type="dxa"/>
          </w:tcPr>
          <w:p w14:paraId="6D9D0520" w14:textId="77777777" w:rsidR="00E5149D" w:rsidRPr="002B6A3F" w:rsidRDefault="00E5149D">
            <w:pPr>
              <w:pBdr>
                <w:bottom w:val="single" w:sz="4" w:space="1" w:color="auto"/>
              </w:pBdr>
              <w:tabs>
                <w:tab w:val="left" w:pos="2160"/>
                <w:tab w:val="left" w:pos="3600"/>
                <w:tab w:val="left" w:pos="4680"/>
                <w:tab w:val="left" w:pos="5760"/>
                <w:tab w:val="left" w:pos="7080"/>
                <w:tab w:val="left" w:pos="8160"/>
              </w:tabs>
              <w:jc w:val="center"/>
              <w:rPr>
                <w:sz w:val="18"/>
              </w:rPr>
            </w:pPr>
            <w:r w:rsidRPr="002B6A3F">
              <w:rPr>
                <w:sz w:val="18"/>
              </w:rPr>
              <w:t>9/16</w:t>
            </w:r>
          </w:p>
        </w:tc>
        <w:tc>
          <w:tcPr>
            <w:tcW w:w="999" w:type="dxa"/>
          </w:tcPr>
          <w:p w14:paraId="3BDA9FFA" w14:textId="77777777" w:rsidR="00E5149D" w:rsidRPr="002B6A3F" w:rsidRDefault="00E5149D">
            <w:pPr>
              <w:pBdr>
                <w:bottom w:val="single" w:sz="4" w:space="1" w:color="auto"/>
              </w:pBdr>
              <w:tabs>
                <w:tab w:val="left" w:pos="2160"/>
                <w:tab w:val="left" w:pos="3600"/>
                <w:tab w:val="left" w:pos="4680"/>
                <w:tab w:val="left" w:pos="5760"/>
                <w:tab w:val="left" w:pos="7080"/>
                <w:tab w:val="left" w:pos="8160"/>
              </w:tabs>
              <w:jc w:val="center"/>
              <w:rPr>
                <w:sz w:val="18"/>
              </w:rPr>
            </w:pPr>
            <w:r w:rsidRPr="002B6A3F">
              <w:rPr>
                <w:sz w:val="18"/>
              </w:rPr>
              <w:t>11/16</w:t>
            </w:r>
          </w:p>
        </w:tc>
      </w:tr>
      <w:tr w:rsidR="00E5149D" w:rsidRPr="002B6A3F" w14:paraId="11DC642E" w14:textId="77777777">
        <w:trPr>
          <w:jc w:val="center"/>
        </w:trPr>
        <w:tc>
          <w:tcPr>
            <w:tcW w:w="2232" w:type="dxa"/>
          </w:tcPr>
          <w:p w14:paraId="77FE729A" w14:textId="77777777" w:rsidR="00E5149D" w:rsidRPr="002B6A3F" w:rsidRDefault="00E5149D">
            <w:pPr>
              <w:tabs>
                <w:tab w:val="left" w:pos="2160"/>
                <w:tab w:val="left" w:pos="3600"/>
                <w:tab w:val="left" w:pos="4680"/>
                <w:tab w:val="left" w:pos="5760"/>
                <w:tab w:val="left" w:pos="7080"/>
                <w:tab w:val="left" w:pos="8160"/>
              </w:tabs>
              <w:rPr>
                <w:sz w:val="18"/>
              </w:rPr>
            </w:pPr>
          </w:p>
        </w:tc>
        <w:tc>
          <w:tcPr>
            <w:tcW w:w="1647" w:type="dxa"/>
          </w:tcPr>
          <w:p w14:paraId="777F7E25"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143" w:type="dxa"/>
          </w:tcPr>
          <w:p w14:paraId="7117498C"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143" w:type="dxa"/>
          </w:tcPr>
          <w:p w14:paraId="256D86A8"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292" w:type="dxa"/>
          </w:tcPr>
          <w:p w14:paraId="75D3AC2D"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239" w:type="dxa"/>
          </w:tcPr>
          <w:p w14:paraId="54812FAF"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999" w:type="dxa"/>
          </w:tcPr>
          <w:p w14:paraId="7B0F37CB" w14:textId="77777777" w:rsidR="00E5149D" w:rsidRPr="002B6A3F" w:rsidRDefault="00E5149D">
            <w:pPr>
              <w:tabs>
                <w:tab w:val="left" w:pos="2160"/>
                <w:tab w:val="left" w:pos="3600"/>
                <w:tab w:val="left" w:pos="4680"/>
                <w:tab w:val="left" w:pos="5760"/>
                <w:tab w:val="left" w:pos="7080"/>
                <w:tab w:val="left" w:pos="8160"/>
              </w:tabs>
              <w:jc w:val="center"/>
              <w:rPr>
                <w:sz w:val="18"/>
              </w:rPr>
            </w:pPr>
          </w:p>
        </w:tc>
      </w:tr>
      <w:tr w:rsidR="00D12C70" w:rsidRPr="002B6A3F" w14:paraId="07EA2CD5" w14:textId="77777777">
        <w:trPr>
          <w:jc w:val="center"/>
        </w:trPr>
        <w:tc>
          <w:tcPr>
            <w:tcW w:w="2232" w:type="dxa"/>
          </w:tcPr>
          <w:p w14:paraId="4EFBEEE2" w14:textId="77777777" w:rsidR="00D12C70" w:rsidRPr="002B6A3F" w:rsidRDefault="004D5A82" w:rsidP="004D5A82">
            <w:pPr>
              <w:tabs>
                <w:tab w:val="left" w:pos="2160"/>
                <w:tab w:val="left" w:pos="3600"/>
                <w:tab w:val="left" w:pos="4680"/>
                <w:tab w:val="left" w:pos="5760"/>
                <w:tab w:val="left" w:pos="7080"/>
                <w:tab w:val="left" w:pos="8160"/>
              </w:tabs>
              <w:rPr>
                <w:sz w:val="18"/>
              </w:rPr>
            </w:pPr>
            <w:r w:rsidRPr="002B6A3F">
              <w:rPr>
                <w:sz w:val="18"/>
              </w:rPr>
              <w:t xml:space="preserve">Allied </w:t>
            </w:r>
            <w:r w:rsidR="00D12C70" w:rsidRPr="002B6A3F">
              <w:rPr>
                <w:sz w:val="18"/>
              </w:rPr>
              <w:t>Bolt</w:t>
            </w:r>
            <w:r w:rsidR="00305836">
              <w:rPr>
                <w:sz w:val="18"/>
              </w:rPr>
              <w:t>, Inc.</w:t>
            </w:r>
          </w:p>
        </w:tc>
        <w:tc>
          <w:tcPr>
            <w:tcW w:w="1647" w:type="dxa"/>
          </w:tcPr>
          <w:p w14:paraId="32083A74" w14:textId="77777777" w:rsidR="00D12C70" w:rsidRPr="002B6A3F" w:rsidRDefault="00D12C70" w:rsidP="004D5A82">
            <w:pPr>
              <w:tabs>
                <w:tab w:val="left" w:pos="2160"/>
                <w:tab w:val="left" w:pos="3600"/>
                <w:tab w:val="left" w:pos="4680"/>
                <w:tab w:val="left" w:pos="5760"/>
                <w:tab w:val="left" w:pos="7080"/>
                <w:tab w:val="left" w:pos="8160"/>
              </w:tabs>
              <w:jc w:val="center"/>
              <w:rPr>
                <w:sz w:val="18"/>
              </w:rPr>
            </w:pPr>
            <w:r w:rsidRPr="002B6A3F">
              <w:rPr>
                <w:sz w:val="18"/>
              </w:rPr>
              <w:t>11550</w:t>
            </w:r>
          </w:p>
        </w:tc>
        <w:tc>
          <w:tcPr>
            <w:tcW w:w="1143" w:type="dxa"/>
          </w:tcPr>
          <w:p w14:paraId="00B752A1" w14:textId="77777777" w:rsidR="00D12C70" w:rsidRPr="002B6A3F" w:rsidRDefault="00D12C70" w:rsidP="004D5A82">
            <w:pPr>
              <w:tabs>
                <w:tab w:val="left" w:pos="2160"/>
                <w:tab w:val="left" w:pos="3600"/>
                <w:tab w:val="left" w:pos="4680"/>
                <w:tab w:val="left" w:pos="5760"/>
                <w:tab w:val="left" w:pos="7080"/>
                <w:tab w:val="left" w:pos="8160"/>
              </w:tabs>
              <w:jc w:val="center"/>
              <w:rPr>
                <w:sz w:val="18"/>
              </w:rPr>
            </w:pPr>
            <w:r w:rsidRPr="002B6A3F">
              <w:rPr>
                <w:sz w:val="18"/>
              </w:rPr>
              <w:t>11551</w:t>
            </w:r>
          </w:p>
        </w:tc>
        <w:tc>
          <w:tcPr>
            <w:tcW w:w="1143" w:type="dxa"/>
          </w:tcPr>
          <w:p w14:paraId="13E99FD7" w14:textId="77777777" w:rsidR="00D12C70" w:rsidRPr="002B6A3F" w:rsidRDefault="006248AE" w:rsidP="004D5A82">
            <w:pPr>
              <w:tabs>
                <w:tab w:val="left" w:pos="2160"/>
                <w:tab w:val="left" w:pos="3600"/>
                <w:tab w:val="left" w:pos="4680"/>
                <w:tab w:val="left" w:pos="5760"/>
                <w:tab w:val="left" w:pos="7080"/>
                <w:tab w:val="left" w:pos="8160"/>
              </w:tabs>
              <w:jc w:val="center"/>
              <w:rPr>
                <w:sz w:val="18"/>
              </w:rPr>
            </w:pPr>
            <w:r>
              <w:rPr>
                <w:sz w:val="18"/>
              </w:rPr>
              <w:t>11557</w:t>
            </w:r>
          </w:p>
        </w:tc>
        <w:tc>
          <w:tcPr>
            <w:tcW w:w="1292" w:type="dxa"/>
          </w:tcPr>
          <w:p w14:paraId="04A5BB2D" w14:textId="77777777" w:rsidR="00D12C70" w:rsidRPr="002B6A3F" w:rsidRDefault="00D12C70" w:rsidP="004D5A82">
            <w:pPr>
              <w:tabs>
                <w:tab w:val="left" w:pos="2160"/>
                <w:tab w:val="left" w:pos="3600"/>
                <w:tab w:val="left" w:pos="4680"/>
                <w:tab w:val="left" w:pos="5760"/>
                <w:tab w:val="left" w:pos="7080"/>
                <w:tab w:val="left" w:pos="8160"/>
              </w:tabs>
              <w:jc w:val="center"/>
              <w:rPr>
                <w:sz w:val="18"/>
              </w:rPr>
            </w:pPr>
            <w:r w:rsidRPr="002B6A3F">
              <w:rPr>
                <w:sz w:val="18"/>
              </w:rPr>
              <w:t>-</w:t>
            </w:r>
          </w:p>
        </w:tc>
        <w:tc>
          <w:tcPr>
            <w:tcW w:w="1239" w:type="dxa"/>
          </w:tcPr>
          <w:p w14:paraId="650A5193" w14:textId="77777777" w:rsidR="00D12C70" w:rsidRPr="002B6A3F" w:rsidRDefault="00D12C70" w:rsidP="004D5A82">
            <w:pPr>
              <w:tabs>
                <w:tab w:val="left" w:pos="2160"/>
                <w:tab w:val="left" w:pos="3600"/>
                <w:tab w:val="left" w:pos="4680"/>
                <w:tab w:val="left" w:pos="5760"/>
                <w:tab w:val="left" w:pos="7080"/>
                <w:tab w:val="left" w:pos="8160"/>
              </w:tabs>
              <w:jc w:val="center"/>
              <w:rPr>
                <w:sz w:val="18"/>
              </w:rPr>
            </w:pPr>
            <w:r w:rsidRPr="002B6A3F">
              <w:rPr>
                <w:sz w:val="18"/>
              </w:rPr>
              <w:t>104</w:t>
            </w:r>
          </w:p>
        </w:tc>
        <w:tc>
          <w:tcPr>
            <w:tcW w:w="999" w:type="dxa"/>
          </w:tcPr>
          <w:p w14:paraId="57E85AA4" w14:textId="77777777" w:rsidR="00D12C70" w:rsidRPr="002B6A3F" w:rsidRDefault="006A14D5" w:rsidP="004D5A82">
            <w:pPr>
              <w:tabs>
                <w:tab w:val="left" w:pos="2160"/>
                <w:tab w:val="left" w:pos="3600"/>
                <w:tab w:val="left" w:pos="4680"/>
                <w:tab w:val="left" w:pos="5760"/>
                <w:tab w:val="left" w:pos="7080"/>
                <w:tab w:val="left" w:pos="8160"/>
              </w:tabs>
              <w:jc w:val="center"/>
              <w:rPr>
                <w:sz w:val="18"/>
              </w:rPr>
            </w:pPr>
            <w:r>
              <w:rPr>
                <w:sz w:val="18"/>
              </w:rPr>
              <w:t>1103</w:t>
            </w:r>
          </w:p>
        </w:tc>
      </w:tr>
      <w:tr w:rsidR="00696F06" w:rsidRPr="002B6A3F" w14:paraId="40D482DA" w14:textId="77777777">
        <w:trPr>
          <w:jc w:val="center"/>
        </w:trPr>
        <w:tc>
          <w:tcPr>
            <w:tcW w:w="2232" w:type="dxa"/>
          </w:tcPr>
          <w:p w14:paraId="76DE10E0" w14:textId="77777777" w:rsidR="00696F06" w:rsidRPr="002B6A3F" w:rsidRDefault="00696F06" w:rsidP="004D5A82">
            <w:pPr>
              <w:tabs>
                <w:tab w:val="left" w:pos="2160"/>
                <w:tab w:val="left" w:pos="3600"/>
                <w:tab w:val="left" w:pos="4680"/>
                <w:tab w:val="left" w:pos="5760"/>
                <w:tab w:val="left" w:pos="7080"/>
                <w:tab w:val="left" w:pos="8160"/>
              </w:tabs>
              <w:rPr>
                <w:sz w:val="18"/>
              </w:rPr>
            </w:pPr>
          </w:p>
        </w:tc>
        <w:tc>
          <w:tcPr>
            <w:tcW w:w="1647" w:type="dxa"/>
          </w:tcPr>
          <w:p w14:paraId="403A59EF" w14:textId="77777777" w:rsidR="00696F06" w:rsidRPr="002B6A3F" w:rsidRDefault="00696F06" w:rsidP="004D5A82">
            <w:pPr>
              <w:tabs>
                <w:tab w:val="left" w:pos="2160"/>
                <w:tab w:val="left" w:pos="3600"/>
                <w:tab w:val="left" w:pos="4680"/>
                <w:tab w:val="left" w:pos="5760"/>
                <w:tab w:val="left" w:pos="7080"/>
                <w:tab w:val="left" w:pos="8160"/>
              </w:tabs>
              <w:jc w:val="center"/>
              <w:rPr>
                <w:sz w:val="18"/>
              </w:rPr>
            </w:pPr>
          </w:p>
        </w:tc>
        <w:tc>
          <w:tcPr>
            <w:tcW w:w="1143" w:type="dxa"/>
          </w:tcPr>
          <w:p w14:paraId="199909B5" w14:textId="77777777" w:rsidR="00696F06" w:rsidRPr="002B6A3F" w:rsidRDefault="00696F06" w:rsidP="004D5A82">
            <w:pPr>
              <w:tabs>
                <w:tab w:val="left" w:pos="2160"/>
                <w:tab w:val="left" w:pos="3600"/>
                <w:tab w:val="left" w:pos="4680"/>
                <w:tab w:val="left" w:pos="5760"/>
                <w:tab w:val="left" w:pos="7080"/>
                <w:tab w:val="left" w:pos="8160"/>
              </w:tabs>
              <w:jc w:val="center"/>
              <w:rPr>
                <w:sz w:val="18"/>
              </w:rPr>
            </w:pPr>
          </w:p>
        </w:tc>
        <w:tc>
          <w:tcPr>
            <w:tcW w:w="1143" w:type="dxa"/>
          </w:tcPr>
          <w:p w14:paraId="1F161D1A" w14:textId="77777777" w:rsidR="00696F06" w:rsidRDefault="00696F06" w:rsidP="004D5A82">
            <w:pPr>
              <w:tabs>
                <w:tab w:val="left" w:pos="2160"/>
                <w:tab w:val="left" w:pos="3600"/>
                <w:tab w:val="left" w:pos="4680"/>
                <w:tab w:val="left" w:pos="5760"/>
                <w:tab w:val="left" w:pos="7080"/>
                <w:tab w:val="left" w:pos="8160"/>
              </w:tabs>
              <w:jc w:val="center"/>
              <w:rPr>
                <w:sz w:val="18"/>
              </w:rPr>
            </w:pPr>
          </w:p>
        </w:tc>
        <w:tc>
          <w:tcPr>
            <w:tcW w:w="1292" w:type="dxa"/>
          </w:tcPr>
          <w:p w14:paraId="2E6738B3" w14:textId="77777777" w:rsidR="00696F06" w:rsidRPr="002B6A3F" w:rsidRDefault="00696F06" w:rsidP="004D5A82">
            <w:pPr>
              <w:tabs>
                <w:tab w:val="left" w:pos="2160"/>
                <w:tab w:val="left" w:pos="3600"/>
                <w:tab w:val="left" w:pos="4680"/>
                <w:tab w:val="left" w:pos="5760"/>
                <w:tab w:val="left" w:pos="7080"/>
                <w:tab w:val="left" w:pos="8160"/>
              </w:tabs>
              <w:jc w:val="center"/>
              <w:rPr>
                <w:sz w:val="18"/>
              </w:rPr>
            </w:pPr>
          </w:p>
        </w:tc>
        <w:tc>
          <w:tcPr>
            <w:tcW w:w="1239" w:type="dxa"/>
          </w:tcPr>
          <w:p w14:paraId="48F70517" w14:textId="77777777" w:rsidR="00696F06" w:rsidRPr="002B6A3F" w:rsidRDefault="00696F06" w:rsidP="004D5A82">
            <w:pPr>
              <w:tabs>
                <w:tab w:val="left" w:pos="2160"/>
                <w:tab w:val="left" w:pos="3600"/>
                <w:tab w:val="left" w:pos="4680"/>
                <w:tab w:val="left" w:pos="5760"/>
                <w:tab w:val="left" w:pos="7080"/>
                <w:tab w:val="left" w:pos="8160"/>
              </w:tabs>
              <w:jc w:val="center"/>
              <w:rPr>
                <w:sz w:val="18"/>
              </w:rPr>
            </w:pPr>
          </w:p>
        </w:tc>
        <w:tc>
          <w:tcPr>
            <w:tcW w:w="999" w:type="dxa"/>
          </w:tcPr>
          <w:p w14:paraId="478B29EF" w14:textId="77777777" w:rsidR="00696F06" w:rsidRDefault="00696F06" w:rsidP="004D5A82">
            <w:pPr>
              <w:tabs>
                <w:tab w:val="left" w:pos="2160"/>
                <w:tab w:val="left" w:pos="3600"/>
                <w:tab w:val="left" w:pos="4680"/>
                <w:tab w:val="left" w:pos="5760"/>
                <w:tab w:val="left" w:pos="7080"/>
                <w:tab w:val="left" w:pos="8160"/>
              </w:tabs>
              <w:jc w:val="center"/>
              <w:rPr>
                <w:sz w:val="18"/>
              </w:rPr>
            </w:pPr>
          </w:p>
        </w:tc>
      </w:tr>
      <w:tr w:rsidR="00E5149D" w:rsidRPr="002B6A3F" w14:paraId="5CF27C87" w14:textId="77777777">
        <w:trPr>
          <w:jc w:val="center"/>
        </w:trPr>
        <w:tc>
          <w:tcPr>
            <w:tcW w:w="2232" w:type="dxa"/>
          </w:tcPr>
          <w:p w14:paraId="3DC6A665" w14:textId="77777777" w:rsidR="00E5149D" w:rsidRPr="002B6A3F" w:rsidRDefault="00E5149D">
            <w:pPr>
              <w:tabs>
                <w:tab w:val="left" w:pos="2160"/>
                <w:tab w:val="left" w:pos="3600"/>
                <w:tab w:val="left" w:pos="4680"/>
                <w:tab w:val="left" w:pos="5760"/>
                <w:tab w:val="left" w:pos="7080"/>
                <w:tab w:val="left" w:pos="8160"/>
              </w:tabs>
              <w:rPr>
                <w:sz w:val="18"/>
              </w:rPr>
            </w:pPr>
            <w:r w:rsidRPr="002B6A3F">
              <w:rPr>
                <w:sz w:val="18"/>
              </w:rPr>
              <w:t>C &amp; C Spacer</w:t>
            </w:r>
          </w:p>
        </w:tc>
        <w:tc>
          <w:tcPr>
            <w:tcW w:w="1647" w:type="dxa"/>
          </w:tcPr>
          <w:p w14:paraId="08EA4151"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4</w:t>
            </w:r>
          </w:p>
        </w:tc>
        <w:tc>
          <w:tcPr>
            <w:tcW w:w="1143" w:type="dxa"/>
          </w:tcPr>
          <w:p w14:paraId="1DD884FD"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w:t>
            </w:r>
          </w:p>
        </w:tc>
        <w:tc>
          <w:tcPr>
            <w:tcW w:w="1143" w:type="dxa"/>
          </w:tcPr>
          <w:p w14:paraId="1672991B"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w:t>
            </w:r>
          </w:p>
        </w:tc>
        <w:tc>
          <w:tcPr>
            <w:tcW w:w="1292" w:type="dxa"/>
          </w:tcPr>
          <w:p w14:paraId="45686751"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w:t>
            </w:r>
          </w:p>
        </w:tc>
        <w:tc>
          <w:tcPr>
            <w:tcW w:w="1239" w:type="dxa"/>
          </w:tcPr>
          <w:p w14:paraId="51506558"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w:t>
            </w:r>
          </w:p>
        </w:tc>
        <w:tc>
          <w:tcPr>
            <w:tcW w:w="999" w:type="dxa"/>
          </w:tcPr>
          <w:p w14:paraId="144CAF6C"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w:t>
            </w:r>
          </w:p>
        </w:tc>
      </w:tr>
      <w:tr w:rsidR="00696F06" w:rsidRPr="002B6A3F" w14:paraId="4512C8A1" w14:textId="77777777">
        <w:trPr>
          <w:jc w:val="center"/>
        </w:trPr>
        <w:tc>
          <w:tcPr>
            <w:tcW w:w="2232" w:type="dxa"/>
          </w:tcPr>
          <w:p w14:paraId="0D9CFDE1" w14:textId="77777777" w:rsidR="00696F06" w:rsidRPr="002B6A3F" w:rsidRDefault="00696F06">
            <w:pPr>
              <w:tabs>
                <w:tab w:val="left" w:pos="2160"/>
                <w:tab w:val="left" w:pos="3600"/>
                <w:tab w:val="left" w:pos="4680"/>
                <w:tab w:val="left" w:pos="5760"/>
                <w:tab w:val="left" w:pos="7080"/>
                <w:tab w:val="left" w:pos="8160"/>
              </w:tabs>
              <w:rPr>
                <w:sz w:val="18"/>
              </w:rPr>
            </w:pPr>
          </w:p>
        </w:tc>
        <w:tc>
          <w:tcPr>
            <w:tcW w:w="1647" w:type="dxa"/>
          </w:tcPr>
          <w:p w14:paraId="5AC45F61"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1143" w:type="dxa"/>
          </w:tcPr>
          <w:p w14:paraId="3A8BE062"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1143" w:type="dxa"/>
          </w:tcPr>
          <w:p w14:paraId="232BE8C5"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1292" w:type="dxa"/>
          </w:tcPr>
          <w:p w14:paraId="668D86E2"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1239" w:type="dxa"/>
          </w:tcPr>
          <w:p w14:paraId="5E7C8A94"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999" w:type="dxa"/>
          </w:tcPr>
          <w:p w14:paraId="6ADD40FB" w14:textId="77777777" w:rsidR="00696F06" w:rsidRPr="002B6A3F" w:rsidRDefault="00696F06">
            <w:pPr>
              <w:tabs>
                <w:tab w:val="left" w:pos="2160"/>
                <w:tab w:val="left" w:pos="3600"/>
                <w:tab w:val="left" w:pos="4680"/>
                <w:tab w:val="left" w:pos="5760"/>
                <w:tab w:val="left" w:pos="7080"/>
                <w:tab w:val="left" w:pos="8160"/>
              </w:tabs>
              <w:jc w:val="center"/>
              <w:rPr>
                <w:sz w:val="18"/>
              </w:rPr>
            </w:pPr>
          </w:p>
        </w:tc>
      </w:tr>
      <w:tr w:rsidR="00E5149D" w:rsidRPr="002B6A3F" w14:paraId="15240B7E" w14:textId="77777777">
        <w:trPr>
          <w:jc w:val="center"/>
        </w:trPr>
        <w:tc>
          <w:tcPr>
            <w:tcW w:w="2232" w:type="dxa"/>
          </w:tcPr>
          <w:p w14:paraId="5DA02D05" w14:textId="77777777" w:rsidR="00E5149D" w:rsidRPr="002B6A3F" w:rsidRDefault="00E5149D">
            <w:pPr>
              <w:tabs>
                <w:tab w:val="left" w:pos="2160"/>
                <w:tab w:val="left" w:pos="3600"/>
                <w:tab w:val="left" w:pos="4680"/>
                <w:tab w:val="left" w:pos="5760"/>
                <w:tab w:val="left" w:pos="7080"/>
                <w:tab w:val="left" w:pos="8160"/>
              </w:tabs>
              <w:rPr>
                <w:sz w:val="18"/>
              </w:rPr>
            </w:pPr>
            <w:r w:rsidRPr="002B6A3F">
              <w:rPr>
                <w:sz w:val="18"/>
              </w:rPr>
              <w:t>FWC</w:t>
            </w:r>
          </w:p>
        </w:tc>
        <w:tc>
          <w:tcPr>
            <w:tcW w:w="1647" w:type="dxa"/>
          </w:tcPr>
          <w:p w14:paraId="64EBFAD2"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FW1076</w:t>
            </w:r>
          </w:p>
        </w:tc>
        <w:tc>
          <w:tcPr>
            <w:tcW w:w="1143" w:type="dxa"/>
          </w:tcPr>
          <w:p w14:paraId="4C023A9B"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w:t>
            </w:r>
          </w:p>
        </w:tc>
        <w:tc>
          <w:tcPr>
            <w:tcW w:w="1143" w:type="dxa"/>
          </w:tcPr>
          <w:p w14:paraId="0C8F30DE"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FW1080</w:t>
            </w:r>
          </w:p>
        </w:tc>
        <w:tc>
          <w:tcPr>
            <w:tcW w:w="1292" w:type="dxa"/>
          </w:tcPr>
          <w:p w14:paraId="6C525EFB"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w:t>
            </w:r>
          </w:p>
        </w:tc>
        <w:tc>
          <w:tcPr>
            <w:tcW w:w="1239" w:type="dxa"/>
          </w:tcPr>
          <w:p w14:paraId="2F12B513"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FW1086</w:t>
            </w:r>
          </w:p>
        </w:tc>
        <w:tc>
          <w:tcPr>
            <w:tcW w:w="999" w:type="dxa"/>
          </w:tcPr>
          <w:p w14:paraId="7BB97756"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FW1088</w:t>
            </w:r>
          </w:p>
        </w:tc>
      </w:tr>
      <w:tr w:rsidR="00696F06" w:rsidRPr="002B6A3F" w14:paraId="41A9B170" w14:textId="77777777">
        <w:trPr>
          <w:jc w:val="center"/>
        </w:trPr>
        <w:tc>
          <w:tcPr>
            <w:tcW w:w="2232" w:type="dxa"/>
          </w:tcPr>
          <w:p w14:paraId="087AB9AE" w14:textId="77777777" w:rsidR="00696F06" w:rsidRPr="002B6A3F" w:rsidRDefault="00696F06">
            <w:pPr>
              <w:tabs>
                <w:tab w:val="left" w:pos="2160"/>
                <w:tab w:val="left" w:pos="3600"/>
                <w:tab w:val="left" w:pos="4680"/>
                <w:tab w:val="left" w:pos="5760"/>
                <w:tab w:val="left" w:pos="7080"/>
                <w:tab w:val="left" w:pos="8160"/>
              </w:tabs>
              <w:rPr>
                <w:sz w:val="18"/>
              </w:rPr>
            </w:pPr>
          </w:p>
        </w:tc>
        <w:tc>
          <w:tcPr>
            <w:tcW w:w="1647" w:type="dxa"/>
          </w:tcPr>
          <w:p w14:paraId="673205E0"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1143" w:type="dxa"/>
          </w:tcPr>
          <w:p w14:paraId="05184F06"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1143" w:type="dxa"/>
          </w:tcPr>
          <w:p w14:paraId="109C5B32"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1292" w:type="dxa"/>
          </w:tcPr>
          <w:p w14:paraId="5963419D"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1239" w:type="dxa"/>
          </w:tcPr>
          <w:p w14:paraId="4FD90391"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999" w:type="dxa"/>
          </w:tcPr>
          <w:p w14:paraId="536AC238" w14:textId="77777777" w:rsidR="00696F06" w:rsidRPr="002B6A3F" w:rsidRDefault="00696F06">
            <w:pPr>
              <w:tabs>
                <w:tab w:val="left" w:pos="2160"/>
                <w:tab w:val="left" w:pos="3600"/>
                <w:tab w:val="left" w:pos="4680"/>
                <w:tab w:val="left" w:pos="5760"/>
                <w:tab w:val="left" w:pos="7080"/>
                <w:tab w:val="left" w:pos="8160"/>
              </w:tabs>
              <w:jc w:val="center"/>
              <w:rPr>
                <w:sz w:val="18"/>
              </w:rPr>
            </w:pPr>
          </w:p>
        </w:tc>
      </w:tr>
      <w:tr w:rsidR="00E5149D" w:rsidRPr="002B6A3F" w14:paraId="57D5558C" w14:textId="77777777">
        <w:trPr>
          <w:jc w:val="center"/>
        </w:trPr>
        <w:tc>
          <w:tcPr>
            <w:tcW w:w="2232" w:type="dxa"/>
          </w:tcPr>
          <w:p w14:paraId="22D98DF5" w14:textId="77777777" w:rsidR="00E5149D" w:rsidRPr="002B6A3F" w:rsidRDefault="00E5149D">
            <w:pPr>
              <w:tabs>
                <w:tab w:val="left" w:pos="2160"/>
                <w:tab w:val="left" w:pos="3600"/>
                <w:tab w:val="left" w:pos="4680"/>
                <w:tab w:val="left" w:pos="5760"/>
                <w:tab w:val="left" w:pos="7080"/>
                <w:tab w:val="left" w:pos="8160"/>
              </w:tabs>
              <w:rPr>
                <w:sz w:val="18"/>
              </w:rPr>
            </w:pPr>
            <w:r w:rsidRPr="002B6A3F">
              <w:rPr>
                <w:sz w:val="18"/>
              </w:rPr>
              <w:t>Hubbell (Chance)</w:t>
            </w:r>
          </w:p>
        </w:tc>
        <w:tc>
          <w:tcPr>
            <w:tcW w:w="1647" w:type="dxa"/>
          </w:tcPr>
          <w:p w14:paraId="0F27B7CA"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6814</w:t>
            </w:r>
          </w:p>
        </w:tc>
        <w:tc>
          <w:tcPr>
            <w:tcW w:w="1143" w:type="dxa"/>
          </w:tcPr>
          <w:p w14:paraId="01C27450"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6817</w:t>
            </w:r>
          </w:p>
        </w:tc>
        <w:tc>
          <w:tcPr>
            <w:tcW w:w="1143" w:type="dxa"/>
          </w:tcPr>
          <w:p w14:paraId="1BF4CFD2"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6818</w:t>
            </w:r>
          </w:p>
        </w:tc>
        <w:tc>
          <w:tcPr>
            <w:tcW w:w="1292" w:type="dxa"/>
          </w:tcPr>
          <w:p w14:paraId="19D56BF5"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6819-1/2</w:t>
            </w:r>
          </w:p>
        </w:tc>
        <w:tc>
          <w:tcPr>
            <w:tcW w:w="1239" w:type="dxa"/>
          </w:tcPr>
          <w:p w14:paraId="2B9B571E"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6803</w:t>
            </w:r>
          </w:p>
        </w:tc>
        <w:tc>
          <w:tcPr>
            <w:tcW w:w="999" w:type="dxa"/>
          </w:tcPr>
          <w:p w14:paraId="0169EDD3"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6805</w:t>
            </w:r>
          </w:p>
        </w:tc>
      </w:tr>
      <w:tr w:rsidR="005A1C32" w:rsidRPr="002B6A3F" w14:paraId="7C5F82B7" w14:textId="77777777">
        <w:trPr>
          <w:jc w:val="center"/>
        </w:trPr>
        <w:tc>
          <w:tcPr>
            <w:tcW w:w="2232" w:type="dxa"/>
          </w:tcPr>
          <w:p w14:paraId="78C48D8F" w14:textId="77777777" w:rsidR="005A1C32" w:rsidRPr="002B6A3F" w:rsidRDefault="005A1C32">
            <w:pPr>
              <w:tabs>
                <w:tab w:val="left" w:pos="2160"/>
                <w:tab w:val="left" w:pos="3600"/>
                <w:tab w:val="left" w:pos="4680"/>
                <w:tab w:val="left" w:pos="5760"/>
                <w:tab w:val="left" w:pos="7080"/>
                <w:tab w:val="left" w:pos="8160"/>
              </w:tabs>
              <w:rPr>
                <w:sz w:val="18"/>
              </w:rPr>
            </w:pPr>
          </w:p>
        </w:tc>
        <w:tc>
          <w:tcPr>
            <w:tcW w:w="1647" w:type="dxa"/>
          </w:tcPr>
          <w:p w14:paraId="27778D61" w14:textId="77777777" w:rsidR="005A1C32" w:rsidRPr="002B6A3F" w:rsidRDefault="005A1C32">
            <w:pPr>
              <w:tabs>
                <w:tab w:val="left" w:pos="2160"/>
                <w:tab w:val="left" w:pos="3600"/>
                <w:tab w:val="left" w:pos="4680"/>
                <w:tab w:val="left" w:pos="5760"/>
                <w:tab w:val="left" w:pos="7080"/>
                <w:tab w:val="left" w:pos="8160"/>
              </w:tabs>
              <w:jc w:val="center"/>
              <w:rPr>
                <w:sz w:val="18"/>
              </w:rPr>
            </w:pPr>
          </w:p>
        </w:tc>
        <w:tc>
          <w:tcPr>
            <w:tcW w:w="1143" w:type="dxa"/>
          </w:tcPr>
          <w:p w14:paraId="30778167" w14:textId="77777777" w:rsidR="005A1C32" w:rsidRPr="002B6A3F" w:rsidRDefault="005A1C32">
            <w:pPr>
              <w:tabs>
                <w:tab w:val="left" w:pos="2160"/>
                <w:tab w:val="left" w:pos="3600"/>
                <w:tab w:val="left" w:pos="4680"/>
                <w:tab w:val="left" w:pos="5760"/>
                <w:tab w:val="left" w:pos="7080"/>
                <w:tab w:val="left" w:pos="8160"/>
              </w:tabs>
              <w:jc w:val="center"/>
              <w:rPr>
                <w:sz w:val="18"/>
              </w:rPr>
            </w:pPr>
          </w:p>
        </w:tc>
        <w:tc>
          <w:tcPr>
            <w:tcW w:w="1143" w:type="dxa"/>
          </w:tcPr>
          <w:p w14:paraId="73AC2AFA" w14:textId="77777777" w:rsidR="005A1C32" w:rsidRPr="002B6A3F" w:rsidRDefault="005A1C32">
            <w:pPr>
              <w:tabs>
                <w:tab w:val="left" w:pos="2160"/>
                <w:tab w:val="left" w:pos="3600"/>
                <w:tab w:val="left" w:pos="4680"/>
                <w:tab w:val="left" w:pos="5760"/>
                <w:tab w:val="left" w:pos="7080"/>
                <w:tab w:val="left" w:pos="8160"/>
              </w:tabs>
              <w:jc w:val="center"/>
              <w:rPr>
                <w:sz w:val="18"/>
              </w:rPr>
            </w:pPr>
          </w:p>
        </w:tc>
        <w:tc>
          <w:tcPr>
            <w:tcW w:w="1292" w:type="dxa"/>
          </w:tcPr>
          <w:p w14:paraId="2EF99B81" w14:textId="77777777" w:rsidR="005A1C32" w:rsidRPr="002B6A3F" w:rsidRDefault="005A1C32">
            <w:pPr>
              <w:tabs>
                <w:tab w:val="left" w:pos="2160"/>
                <w:tab w:val="left" w:pos="3600"/>
                <w:tab w:val="left" w:pos="4680"/>
                <w:tab w:val="left" w:pos="5760"/>
                <w:tab w:val="left" w:pos="7080"/>
                <w:tab w:val="left" w:pos="8160"/>
              </w:tabs>
              <w:jc w:val="center"/>
              <w:rPr>
                <w:sz w:val="18"/>
              </w:rPr>
            </w:pPr>
          </w:p>
        </w:tc>
        <w:tc>
          <w:tcPr>
            <w:tcW w:w="1239" w:type="dxa"/>
          </w:tcPr>
          <w:p w14:paraId="38CF5FE2" w14:textId="77777777" w:rsidR="005A1C32" w:rsidRPr="002B6A3F" w:rsidRDefault="005A1C32">
            <w:pPr>
              <w:tabs>
                <w:tab w:val="left" w:pos="2160"/>
                <w:tab w:val="left" w:pos="3600"/>
                <w:tab w:val="left" w:pos="4680"/>
                <w:tab w:val="left" w:pos="5760"/>
                <w:tab w:val="left" w:pos="7080"/>
                <w:tab w:val="left" w:pos="8160"/>
              </w:tabs>
              <w:jc w:val="center"/>
              <w:rPr>
                <w:sz w:val="18"/>
              </w:rPr>
            </w:pPr>
          </w:p>
        </w:tc>
        <w:tc>
          <w:tcPr>
            <w:tcW w:w="999" w:type="dxa"/>
          </w:tcPr>
          <w:p w14:paraId="069E278A" w14:textId="77777777" w:rsidR="005A1C32" w:rsidRPr="002B6A3F" w:rsidRDefault="005A1C32">
            <w:pPr>
              <w:tabs>
                <w:tab w:val="left" w:pos="2160"/>
                <w:tab w:val="left" w:pos="3600"/>
                <w:tab w:val="left" w:pos="4680"/>
                <w:tab w:val="left" w:pos="5760"/>
                <w:tab w:val="left" w:pos="7080"/>
                <w:tab w:val="left" w:pos="8160"/>
              </w:tabs>
              <w:jc w:val="center"/>
              <w:rPr>
                <w:sz w:val="18"/>
              </w:rPr>
            </w:pPr>
          </w:p>
        </w:tc>
      </w:tr>
      <w:tr w:rsidR="00E5149D" w:rsidRPr="002B6A3F" w14:paraId="22044E0A" w14:textId="77777777">
        <w:trPr>
          <w:jc w:val="center"/>
        </w:trPr>
        <w:tc>
          <w:tcPr>
            <w:tcW w:w="2232" w:type="dxa"/>
          </w:tcPr>
          <w:p w14:paraId="2E3FC7E9" w14:textId="77777777" w:rsidR="00E5149D" w:rsidRPr="002B6A3F" w:rsidRDefault="00E5149D">
            <w:pPr>
              <w:tabs>
                <w:tab w:val="left" w:pos="2160"/>
                <w:tab w:val="left" w:pos="3600"/>
                <w:tab w:val="left" w:pos="4680"/>
                <w:tab w:val="left" w:pos="5760"/>
                <w:tab w:val="left" w:pos="7080"/>
                <w:tab w:val="left" w:pos="8160"/>
              </w:tabs>
              <w:rPr>
                <w:sz w:val="18"/>
              </w:rPr>
            </w:pPr>
            <w:r w:rsidRPr="002B6A3F">
              <w:rPr>
                <w:sz w:val="18"/>
              </w:rPr>
              <w:t>Hughes</w:t>
            </w:r>
          </w:p>
        </w:tc>
        <w:tc>
          <w:tcPr>
            <w:tcW w:w="1647" w:type="dxa"/>
          </w:tcPr>
          <w:p w14:paraId="5FE4F1BC"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SW2-1/4-70-3/16</w:t>
            </w:r>
          </w:p>
        </w:tc>
        <w:tc>
          <w:tcPr>
            <w:tcW w:w="1143" w:type="dxa"/>
          </w:tcPr>
          <w:p w14:paraId="6D1AAD0F"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SW3-70</w:t>
            </w:r>
          </w:p>
        </w:tc>
        <w:tc>
          <w:tcPr>
            <w:tcW w:w="1143" w:type="dxa"/>
          </w:tcPr>
          <w:p w14:paraId="336E0AA4"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SW4-70</w:t>
            </w:r>
          </w:p>
        </w:tc>
        <w:tc>
          <w:tcPr>
            <w:tcW w:w="1292" w:type="dxa"/>
          </w:tcPr>
          <w:p w14:paraId="1F9B0887"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SW4-70(1/2)</w:t>
            </w:r>
          </w:p>
        </w:tc>
        <w:tc>
          <w:tcPr>
            <w:tcW w:w="1239" w:type="dxa"/>
          </w:tcPr>
          <w:p w14:paraId="19A2D972"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RW1-3/8-50</w:t>
            </w:r>
          </w:p>
        </w:tc>
        <w:tc>
          <w:tcPr>
            <w:tcW w:w="999" w:type="dxa"/>
          </w:tcPr>
          <w:p w14:paraId="177C98F3"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w:t>
            </w:r>
          </w:p>
        </w:tc>
      </w:tr>
      <w:tr w:rsidR="00696F06" w:rsidRPr="002B6A3F" w14:paraId="57032705" w14:textId="77777777">
        <w:trPr>
          <w:jc w:val="center"/>
        </w:trPr>
        <w:tc>
          <w:tcPr>
            <w:tcW w:w="2232" w:type="dxa"/>
          </w:tcPr>
          <w:p w14:paraId="7CA2E6C6" w14:textId="77777777" w:rsidR="00696F06" w:rsidRPr="002B6A3F" w:rsidRDefault="00696F06">
            <w:pPr>
              <w:tabs>
                <w:tab w:val="left" w:pos="2160"/>
                <w:tab w:val="left" w:pos="3600"/>
                <w:tab w:val="left" w:pos="4680"/>
                <w:tab w:val="left" w:pos="5760"/>
                <w:tab w:val="left" w:pos="7080"/>
                <w:tab w:val="left" w:pos="8160"/>
              </w:tabs>
              <w:rPr>
                <w:sz w:val="18"/>
              </w:rPr>
            </w:pPr>
          </w:p>
        </w:tc>
        <w:tc>
          <w:tcPr>
            <w:tcW w:w="1647" w:type="dxa"/>
          </w:tcPr>
          <w:p w14:paraId="107C429A"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1143" w:type="dxa"/>
          </w:tcPr>
          <w:p w14:paraId="0A13CD6A"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1143" w:type="dxa"/>
          </w:tcPr>
          <w:p w14:paraId="34BC0937"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1292" w:type="dxa"/>
          </w:tcPr>
          <w:p w14:paraId="2CBA552E"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1239" w:type="dxa"/>
          </w:tcPr>
          <w:p w14:paraId="03628328"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999" w:type="dxa"/>
          </w:tcPr>
          <w:p w14:paraId="754E46E8" w14:textId="77777777" w:rsidR="00696F06" w:rsidRPr="002B6A3F" w:rsidRDefault="00696F06">
            <w:pPr>
              <w:tabs>
                <w:tab w:val="left" w:pos="2160"/>
                <w:tab w:val="left" w:pos="3600"/>
                <w:tab w:val="left" w:pos="4680"/>
                <w:tab w:val="left" w:pos="5760"/>
                <w:tab w:val="left" w:pos="7080"/>
                <w:tab w:val="left" w:pos="8160"/>
              </w:tabs>
              <w:jc w:val="center"/>
              <w:rPr>
                <w:sz w:val="18"/>
              </w:rPr>
            </w:pPr>
          </w:p>
        </w:tc>
      </w:tr>
      <w:tr w:rsidR="00E5149D" w:rsidRPr="002B6A3F" w14:paraId="5CD815A0" w14:textId="77777777">
        <w:trPr>
          <w:jc w:val="center"/>
        </w:trPr>
        <w:tc>
          <w:tcPr>
            <w:tcW w:w="2232" w:type="dxa"/>
          </w:tcPr>
          <w:p w14:paraId="1A328C1C" w14:textId="77777777" w:rsidR="00E5149D" w:rsidRPr="002B6A3F" w:rsidRDefault="00E5149D">
            <w:pPr>
              <w:tabs>
                <w:tab w:val="left" w:pos="2160"/>
                <w:tab w:val="left" w:pos="3600"/>
                <w:tab w:val="left" w:pos="4680"/>
                <w:tab w:val="left" w:pos="5760"/>
                <w:tab w:val="left" w:pos="7080"/>
                <w:tab w:val="left" w:pos="8160"/>
              </w:tabs>
              <w:rPr>
                <w:sz w:val="18"/>
              </w:rPr>
            </w:pPr>
            <w:r w:rsidRPr="002B6A3F">
              <w:rPr>
                <w:sz w:val="18"/>
              </w:rPr>
              <w:t>Joslyn</w:t>
            </w:r>
          </w:p>
        </w:tc>
        <w:tc>
          <w:tcPr>
            <w:tcW w:w="1647" w:type="dxa"/>
          </w:tcPr>
          <w:p w14:paraId="2035C3AC"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J1076</w:t>
            </w:r>
          </w:p>
        </w:tc>
        <w:tc>
          <w:tcPr>
            <w:tcW w:w="1143" w:type="dxa"/>
          </w:tcPr>
          <w:p w14:paraId="49A06B7C"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J1079</w:t>
            </w:r>
          </w:p>
        </w:tc>
        <w:tc>
          <w:tcPr>
            <w:tcW w:w="1143" w:type="dxa"/>
          </w:tcPr>
          <w:p w14:paraId="2A485142"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J1080</w:t>
            </w:r>
          </w:p>
        </w:tc>
        <w:tc>
          <w:tcPr>
            <w:tcW w:w="1292" w:type="dxa"/>
          </w:tcPr>
          <w:p w14:paraId="33622951"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w:t>
            </w:r>
          </w:p>
        </w:tc>
        <w:tc>
          <w:tcPr>
            <w:tcW w:w="1239" w:type="dxa"/>
          </w:tcPr>
          <w:p w14:paraId="57D7E82F"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J1086</w:t>
            </w:r>
          </w:p>
        </w:tc>
        <w:tc>
          <w:tcPr>
            <w:tcW w:w="999" w:type="dxa"/>
          </w:tcPr>
          <w:p w14:paraId="10F33229"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J1088</w:t>
            </w:r>
          </w:p>
        </w:tc>
      </w:tr>
      <w:tr w:rsidR="005A1C32" w:rsidRPr="002B6A3F" w14:paraId="147AC42C" w14:textId="77777777">
        <w:trPr>
          <w:jc w:val="center"/>
        </w:trPr>
        <w:tc>
          <w:tcPr>
            <w:tcW w:w="2232" w:type="dxa"/>
          </w:tcPr>
          <w:p w14:paraId="4B550C82" w14:textId="77777777" w:rsidR="005A1C32" w:rsidRPr="002B6A3F" w:rsidRDefault="005A1C32">
            <w:pPr>
              <w:tabs>
                <w:tab w:val="left" w:pos="2160"/>
                <w:tab w:val="left" w:pos="3600"/>
                <w:tab w:val="left" w:pos="4680"/>
                <w:tab w:val="left" w:pos="5760"/>
                <w:tab w:val="left" w:pos="7080"/>
                <w:tab w:val="left" w:pos="8160"/>
              </w:tabs>
              <w:rPr>
                <w:sz w:val="18"/>
              </w:rPr>
            </w:pPr>
          </w:p>
        </w:tc>
        <w:tc>
          <w:tcPr>
            <w:tcW w:w="1647" w:type="dxa"/>
          </w:tcPr>
          <w:p w14:paraId="18CDA228" w14:textId="77777777" w:rsidR="005A1C32" w:rsidRPr="002B6A3F" w:rsidRDefault="005A1C32">
            <w:pPr>
              <w:tabs>
                <w:tab w:val="left" w:pos="2160"/>
                <w:tab w:val="left" w:pos="3600"/>
                <w:tab w:val="left" w:pos="4680"/>
                <w:tab w:val="left" w:pos="5760"/>
                <w:tab w:val="left" w:pos="7080"/>
                <w:tab w:val="left" w:pos="8160"/>
              </w:tabs>
              <w:jc w:val="center"/>
              <w:rPr>
                <w:sz w:val="18"/>
              </w:rPr>
            </w:pPr>
          </w:p>
        </w:tc>
        <w:tc>
          <w:tcPr>
            <w:tcW w:w="1143" w:type="dxa"/>
          </w:tcPr>
          <w:p w14:paraId="23D2A496" w14:textId="77777777" w:rsidR="005A1C32" w:rsidRPr="002B6A3F" w:rsidRDefault="005A1C32">
            <w:pPr>
              <w:tabs>
                <w:tab w:val="left" w:pos="2160"/>
                <w:tab w:val="left" w:pos="3600"/>
                <w:tab w:val="left" w:pos="4680"/>
                <w:tab w:val="left" w:pos="5760"/>
                <w:tab w:val="left" w:pos="7080"/>
                <w:tab w:val="left" w:pos="8160"/>
              </w:tabs>
              <w:jc w:val="center"/>
              <w:rPr>
                <w:sz w:val="18"/>
              </w:rPr>
            </w:pPr>
          </w:p>
        </w:tc>
        <w:tc>
          <w:tcPr>
            <w:tcW w:w="1143" w:type="dxa"/>
          </w:tcPr>
          <w:p w14:paraId="6300CFFA" w14:textId="77777777" w:rsidR="005A1C32" w:rsidRPr="002B6A3F" w:rsidRDefault="005A1C32">
            <w:pPr>
              <w:tabs>
                <w:tab w:val="left" w:pos="2160"/>
                <w:tab w:val="left" w:pos="3600"/>
                <w:tab w:val="left" w:pos="4680"/>
                <w:tab w:val="left" w:pos="5760"/>
                <w:tab w:val="left" w:pos="7080"/>
                <w:tab w:val="left" w:pos="8160"/>
              </w:tabs>
              <w:jc w:val="center"/>
              <w:rPr>
                <w:sz w:val="18"/>
              </w:rPr>
            </w:pPr>
          </w:p>
        </w:tc>
        <w:tc>
          <w:tcPr>
            <w:tcW w:w="1292" w:type="dxa"/>
          </w:tcPr>
          <w:p w14:paraId="3137A095" w14:textId="77777777" w:rsidR="005A1C32" w:rsidRPr="002B6A3F" w:rsidRDefault="005A1C32">
            <w:pPr>
              <w:tabs>
                <w:tab w:val="left" w:pos="2160"/>
                <w:tab w:val="left" w:pos="3600"/>
                <w:tab w:val="left" w:pos="4680"/>
                <w:tab w:val="left" w:pos="5760"/>
                <w:tab w:val="left" w:pos="7080"/>
                <w:tab w:val="left" w:pos="8160"/>
              </w:tabs>
              <w:jc w:val="center"/>
              <w:rPr>
                <w:sz w:val="18"/>
              </w:rPr>
            </w:pPr>
          </w:p>
        </w:tc>
        <w:tc>
          <w:tcPr>
            <w:tcW w:w="1239" w:type="dxa"/>
          </w:tcPr>
          <w:p w14:paraId="3E184A26" w14:textId="77777777" w:rsidR="005A1C32" w:rsidRPr="002B6A3F" w:rsidRDefault="005A1C32">
            <w:pPr>
              <w:tabs>
                <w:tab w:val="left" w:pos="2160"/>
                <w:tab w:val="left" w:pos="3600"/>
                <w:tab w:val="left" w:pos="4680"/>
                <w:tab w:val="left" w:pos="5760"/>
                <w:tab w:val="left" w:pos="7080"/>
                <w:tab w:val="left" w:pos="8160"/>
              </w:tabs>
              <w:jc w:val="center"/>
              <w:rPr>
                <w:sz w:val="18"/>
              </w:rPr>
            </w:pPr>
          </w:p>
        </w:tc>
        <w:tc>
          <w:tcPr>
            <w:tcW w:w="999" w:type="dxa"/>
          </w:tcPr>
          <w:p w14:paraId="44E15B5C" w14:textId="77777777" w:rsidR="005A1C32" w:rsidRPr="002B6A3F" w:rsidRDefault="005A1C32">
            <w:pPr>
              <w:tabs>
                <w:tab w:val="left" w:pos="2160"/>
                <w:tab w:val="left" w:pos="3600"/>
                <w:tab w:val="left" w:pos="4680"/>
                <w:tab w:val="left" w:pos="5760"/>
                <w:tab w:val="left" w:pos="7080"/>
                <w:tab w:val="left" w:pos="8160"/>
              </w:tabs>
              <w:jc w:val="center"/>
              <w:rPr>
                <w:sz w:val="18"/>
              </w:rPr>
            </w:pPr>
          </w:p>
        </w:tc>
      </w:tr>
      <w:tr w:rsidR="00E5149D" w:rsidRPr="002B6A3F" w14:paraId="5D2E1C36" w14:textId="77777777">
        <w:trPr>
          <w:jc w:val="center"/>
        </w:trPr>
        <w:tc>
          <w:tcPr>
            <w:tcW w:w="2232" w:type="dxa"/>
          </w:tcPr>
          <w:p w14:paraId="68C286F2" w14:textId="77777777" w:rsidR="00E5149D" w:rsidRPr="002B6A3F" w:rsidRDefault="00E5149D">
            <w:pPr>
              <w:tabs>
                <w:tab w:val="left" w:pos="2160"/>
                <w:tab w:val="left" w:pos="3600"/>
                <w:tab w:val="left" w:pos="4680"/>
                <w:tab w:val="left" w:pos="5760"/>
                <w:tab w:val="left" w:pos="7080"/>
                <w:tab w:val="left" w:pos="8160"/>
              </w:tabs>
              <w:rPr>
                <w:sz w:val="18"/>
              </w:rPr>
            </w:pPr>
            <w:r w:rsidRPr="002B6A3F">
              <w:rPr>
                <w:sz w:val="18"/>
              </w:rPr>
              <w:t>Kortick</w:t>
            </w:r>
          </w:p>
        </w:tc>
        <w:tc>
          <w:tcPr>
            <w:tcW w:w="1647" w:type="dxa"/>
          </w:tcPr>
          <w:p w14:paraId="09BFDA5E"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K1553</w:t>
            </w:r>
          </w:p>
        </w:tc>
        <w:tc>
          <w:tcPr>
            <w:tcW w:w="1143" w:type="dxa"/>
          </w:tcPr>
          <w:p w14:paraId="20290392"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K1555</w:t>
            </w:r>
          </w:p>
        </w:tc>
        <w:tc>
          <w:tcPr>
            <w:tcW w:w="1143" w:type="dxa"/>
          </w:tcPr>
          <w:p w14:paraId="607AAD16"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K1557</w:t>
            </w:r>
          </w:p>
        </w:tc>
        <w:tc>
          <w:tcPr>
            <w:tcW w:w="1292" w:type="dxa"/>
          </w:tcPr>
          <w:p w14:paraId="5D4F15E8"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K1559-1/2</w:t>
            </w:r>
          </w:p>
        </w:tc>
        <w:tc>
          <w:tcPr>
            <w:tcW w:w="1239" w:type="dxa"/>
          </w:tcPr>
          <w:p w14:paraId="3E085B38"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K1524</w:t>
            </w:r>
          </w:p>
        </w:tc>
        <w:tc>
          <w:tcPr>
            <w:tcW w:w="999" w:type="dxa"/>
          </w:tcPr>
          <w:p w14:paraId="61A0496F"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K1525</w:t>
            </w:r>
          </w:p>
        </w:tc>
      </w:tr>
      <w:tr w:rsidR="00696F06" w:rsidRPr="002B6A3F" w14:paraId="6A4C5B26" w14:textId="77777777">
        <w:trPr>
          <w:jc w:val="center"/>
        </w:trPr>
        <w:tc>
          <w:tcPr>
            <w:tcW w:w="2232" w:type="dxa"/>
          </w:tcPr>
          <w:p w14:paraId="245CADF5" w14:textId="77777777" w:rsidR="00696F06" w:rsidRPr="002B6A3F" w:rsidRDefault="00696F06">
            <w:pPr>
              <w:tabs>
                <w:tab w:val="left" w:pos="2160"/>
                <w:tab w:val="left" w:pos="3600"/>
                <w:tab w:val="left" w:pos="4680"/>
                <w:tab w:val="left" w:pos="5760"/>
                <w:tab w:val="left" w:pos="7080"/>
                <w:tab w:val="left" w:pos="8160"/>
              </w:tabs>
              <w:rPr>
                <w:sz w:val="18"/>
              </w:rPr>
            </w:pPr>
          </w:p>
        </w:tc>
        <w:tc>
          <w:tcPr>
            <w:tcW w:w="1647" w:type="dxa"/>
          </w:tcPr>
          <w:p w14:paraId="128A4941"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1143" w:type="dxa"/>
          </w:tcPr>
          <w:p w14:paraId="5E28ED65"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1143" w:type="dxa"/>
          </w:tcPr>
          <w:p w14:paraId="63283107"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1292" w:type="dxa"/>
          </w:tcPr>
          <w:p w14:paraId="17EDC49E"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1239" w:type="dxa"/>
          </w:tcPr>
          <w:p w14:paraId="179CAA88"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999" w:type="dxa"/>
          </w:tcPr>
          <w:p w14:paraId="7046E1AB" w14:textId="77777777" w:rsidR="00696F06" w:rsidRPr="002B6A3F" w:rsidRDefault="00696F06">
            <w:pPr>
              <w:tabs>
                <w:tab w:val="left" w:pos="2160"/>
                <w:tab w:val="left" w:pos="3600"/>
                <w:tab w:val="left" w:pos="4680"/>
                <w:tab w:val="left" w:pos="5760"/>
                <w:tab w:val="left" w:pos="7080"/>
                <w:tab w:val="left" w:pos="8160"/>
              </w:tabs>
              <w:jc w:val="center"/>
              <w:rPr>
                <w:sz w:val="18"/>
              </w:rPr>
            </w:pPr>
          </w:p>
        </w:tc>
      </w:tr>
      <w:tr w:rsidR="00E5149D" w:rsidRPr="002B6A3F" w14:paraId="3194BC99" w14:textId="77777777">
        <w:trPr>
          <w:jc w:val="center"/>
        </w:trPr>
        <w:tc>
          <w:tcPr>
            <w:tcW w:w="2232" w:type="dxa"/>
          </w:tcPr>
          <w:p w14:paraId="4CFD2B3E" w14:textId="77777777" w:rsidR="00E5149D" w:rsidRPr="002B6A3F" w:rsidRDefault="00E5149D">
            <w:pPr>
              <w:tabs>
                <w:tab w:val="left" w:pos="2160"/>
                <w:tab w:val="left" w:pos="3600"/>
                <w:tab w:val="left" w:pos="4680"/>
                <w:tab w:val="left" w:pos="5760"/>
                <w:tab w:val="left" w:pos="7080"/>
                <w:tab w:val="left" w:pos="8160"/>
              </w:tabs>
              <w:rPr>
                <w:sz w:val="18"/>
              </w:rPr>
            </w:pPr>
            <w:r w:rsidRPr="002B6A3F">
              <w:rPr>
                <w:sz w:val="18"/>
              </w:rPr>
              <w:t>Line Hardware</w:t>
            </w:r>
          </w:p>
        </w:tc>
        <w:tc>
          <w:tcPr>
            <w:tcW w:w="1647" w:type="dxa"/>
          </w:tcPr>
          <w:p w14:paraId="2770CB62" w14:textId="3EB60E5E"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SWF</w:t>
            </w:r>
            <w:r w:rsidR="0019107A">
              <w:rPr>
                <w:sz w:val="18"/>
              </w:rPr>
              <w:t xml:space="preserve"> Series</w:t>
            </w:r>
          </w:p>
        </w:tc>
        <w:tc>
          <w:tcPr>
            <w:tcW w:w="1143" w:type="dxa"/>
          </w:tcPr>
          <w:p w14:paraId="2D372A9F" w14:textId="0C3387F6"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SWF</w:t>
            </w:r>
            <w:r w:rsidR="0019107A">
              <w:rPr>
                <w:sz w:val="18"/>
              </w:rPr>
              <w:t xml:space="preserve"> Series</w:t>
            </w:r>
          </w:p>
        </w:tc>
        <w:tc>
          <w:tcPr>
            <w:tcW w:w="1143" w:type="dxa"/>
          </w:tcPr>
          <w:p w14:paraId="386ADC32" w14:textId="0E3F5829"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SWF</w:t>
            </w:r>
            <w:r w:rsidR="00786009">
              <w:rPr>
                <w:sz w:val="18"/>
              </w:rPr>
              <w:t xml:space="preserve"> Series</w:t>
            </w:r>
          </w:p>
        </w:tc>
        <w:tc>
          <w:tcPr>
            <w:tcW w:w="1292" w:type="dxa"/>
          </w:tcPr>
          <w:p w14:paraId="768E3A1C"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w:t>
            </w:r>
          </w:p>
        </w:tc>
        <w:tc>
          <w:tcPr>
            <w:tcW w:w="1239" w:type="dxa"/>
          </w:tcPr>
          <w:p w14:paraId="49583D1B"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w:t>
            </w:r>
          </w:p>
        </w:tc>
        <w:tc>
          <w:tcPr>
            <w:tcW w:w="999" w:type="dxa"/>
          </w:tcPr>
          <w:p w14:paraId="592D153D"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w:t>
            </w:r>
          </w:p>
        </w:tc>
      </w:tr>
      <w:tr w:rsidR="00696F06" w:rsidRPr="002B6A3F" w14:paraId="3F63B4CC" w14:textId="77777777">
        <w:trPr>
          <w:jc w:val="center"/>
        </w:trPr>
        <w:tc>
          <w:tcPr>
            <w:tcW w:w="2232" w:type="dxa"/>
          </w:tcPr>
          <w:p w14:paraId="475FAE19" w14:textId="77777777" w:rsidR="00696F06" w:rsidRPr="002B6A3F" w:rsidRDefault="00696F06">
            <w:pPr>
              <w:tabs>
                <w:tab w:val="left" w:pos="2160"/>
                <w:tab w:val="left" w:pos="3600"/>
                <w:tab w:val="left" w:pos="4680"/>
                <w:tab w:val="left" w:pos="5760"/>
                <w:tab w:val="left" w:pos="7080"/>
                <w:tab w:val="left" w:pos="8160"/>
              </w:tabs>
              <w:rPr>
                <w:sz w:val="18"/>
              </w:rPr>
            </w:pPr>
          </w:p>
        </w:tc>
        <w:tc>
          <w:tcPr>
            <w:tcW w:w="1647" w:type="dxa"/>
          </w:tcPr>
          <w:p w14:paraId="3CA6CACD"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1143" w:type="dxa"/>
          </w:tcPr>
          <w:p w14:paraId="65BEEC84"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1143" w:type="dxa"/>
          </w:tcPr>
          <w:p w14:paraId="6884802F"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1292" w:type="dxa"/>
          </w:tcPr>
          <w:p w14:paraId="3E366B0F"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1239" w:type="dxa"/>
          </w:tcPr>
          <w:p w14:paraId="48B5EC13"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999" w:type="dxa"/>
          </w:tcPr>
          <w:p w14:paraId="062E75A3" w14:textId="77777777" w:rsidR="00696F06" w:rsidRPr="002B6A3F" w:rsidRDefault="00696F06">
            <w:pPr>
              <w:tabs>
                <w:tab w:val="left" w:pos="2160"/>
                <w:tab w:val="left" w:pos="3600"/>
                <w:tab w:val="left" w:pos="4680"/>
                <w:tab w:val="left" w:pos="5760"/>
                <w:tab w:val="left" w:pos="7080"/>
                <w:tab w:val="left" w:pos="8160"/>
              </w:tabs>
              <w:jc w:val="center"/>
              <w:rPr>
                <w:sz w:val="18"/>
              </w:rPr>
            </w:pPr>
          </w:p>
        </w:tc>
      </w:tr>
      <w:tr w:rsidR="00E5149D" w:rsidRPr="002B6A3F" w14:paraId="62BA91C0" w14:textId="77777777">
        <w:trPr>
          <w:jc w:val="center"/>
        </w:trPr>
        <w:tc>
          <w:tcPr>
            <w:tcW w:w="2232" w:type="dxa"/>
          </w:tcPr>
          <w:p w14:paraId="32140197" w14:textId="77777777" w:rsidR="00E5149D" w:rsidRPr="002B6A3F" w:rsidRDefault="00E5149D">
            <w:pPr>
              <w:tabs>
                <w:tab w:val="left" w:pos="2160"/>
                <w:tab w:val="left" w:pos="3600"/>
                <w:tab w:val="left" w:pos="4680"/>
                <w:tab w:val="left" w:pos="5760"/>
                <w:tab w:val="left" w:pos="7080"/>
                <w:tab w:val="left" w:pos="8160"/>
              </w:tabs>
              <w:rPr>
                <w:sz w:val="18"/>
              </w:rPr>
            </w:pPr>
            <w:r w:rsidRPr="002B6A3F">
              <w:rPr>
                <w:sz w:val="18"/>
              </w:rPr>
              <w:t>MacLean (Continental)</w:t>
            </w:r>
          </w:p>
        </w:tc>
        <w:tc>
          <w:tcPr>
            <w:tcW w:w="1647" w:type="dxa"/>
          </w:tcPr>
          <w:p w14:paraId="448DC6B0"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U5485</w:t>
            </w:r>
          </w:p>
        </w:tc>
        <w:tc>
          <w:tcPr>
            <w:tcW w:w="1143" w:type="dxa"/>
          </w:tcPr>
          <w:p w14:paraId="0E0C16B2"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U5487A</w:t>
            </w:r>
          </w:p>
        </w:tc>
        <w:tc>
          <w:tcPr>
            <w:tcW w:w="1143" w:type="dxa"/>
          </w:tcPr>
          <w:p w14:paraId="00CF6C75"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U5488</w:t>
            </w:r>
          </w:p>
        </w:tc>
        <w:tc>
          <w:tcPr>
            <w:tcW w:w="1292" w:type="dxa"/>
          </w:tcPr>
          <w:p w14:paraId="3080640D"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U5490A</w:t>
            </w:r>
          </w:p>
        </w:tc>
        <w:tc>
          <w:tcPr>
            <w:tcW w:w="1239" w:type="dxa"/>
          </w:tcPr>
          <w:p w14:paraId="488B0C42"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U5478</w:t>
            </w:r>
          </w:p>
        </w:tc>
        <w:tc>
          <w:tcPr>
            <w:tcW w:w="999" w:type="dxa"/>
          </w:tcPr>
          <w:p w14:paraId="19621489"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U5479</w:t>
            </w:r>
          </w:p>
        </w:tc>
      </w:tr>
      <w:tr w:rsidR="00B87269" w:rsidRPr="002B6A3F" w14:paraId="4EE6939F" w14:textId="77777777">
        <w:trPr>
          <w:jc w:val="center"/>
        </w:trPr>
        <w:tc>
          <w:tcPr>
            <w:tcW w:w="2232" w:type="dxa"/>
          </w:tcPr>
          <w:p w14:paraId="7E424B15" w14:textId="77777777" w:rsidR="00B87269" w:rsidRPr="002B6A3F" w:rsidRDefault="00B87269">
            <w:pPr>
              <w:tabs>
                <w:tab w:val="left" w:pos="2160"/>
                <w:tab w:val="left" w:pos="3600"/>
                <w:tab w:val="left" w:pos="4680"/>
                <w:tab w:val="left" w:pos="5760"/>
                <w:tab w:val="left" w:pos="7080"/>
                <w:tab w:val="left" w:pos="8160"/>
              </w:tabs>
              <w:rPr>
                <w:sz w:val="18"/>
              </w:rPr>
            </w:pPr>
          </w:p>
        </w:tc>
        <w:tc>
          <w:tcPr>
            <w:tcW w:w="1647" w:type="dxa"/>
          </w:tcPr>
          <w:p w14:paraId="50475685" w14:textId="77777777" w:rsidR="00B87269" w:rsidRPr="002B6A3F" w:rsidRDefault="00B87269">
            <w:pPr>
              <w:tabs>
                <w:tab w:val="left" w:pos="2160"/>
                <w:tab w:val="left" w:pos="3600"/>
                <w:tab w:val="left" w:pos="4680"/>
                <w:tab w:val="left" w:pos="5760"/>
                <w:tab w:val="left" w:pos="7080"/>
                <w:tab w:val="left" w:pos="8160"/>
              </w:tabs>
              <w:jc w:val="center"/>
              <w:rPr>
                <w:sz w:val="18"/>
              </w:rPr>
            </w:pPr>
          </w:p>
        </w:tc>
        <w:tc>
          <w:tcPr>
            <w:tcW w:w="1143" w:type="dxa"/>
          </w:tcPr>
          <w:p w14:paraId="5BCF09C0" w14:textId="77777777" w:rsidR="00B87269" w:rsidRPr="002B6A3F" w:rsidRDefault="00B87269">
            <w:pPr>
              <w:tabs>
                <w:tab w:val="left" w:pos="2160"/>
                <w:tab w:val="left" w:pos="3600"/>
                <w:tab w:val="left" w:pos="4680"/>
                <w:tab w:val="left" w:pos="5760"/>
                <w:tab w:val="left" w:pos="7080"/>
                <w:tab w:val="left" w:pos="8160"/>
              </w:tabs>
              <w:jc w:val="center"/>
              <w:rPr>
                <w:sz w:val="18"/>
              </w:rPr>
            </w:pPr>
          </w:p>
        </w:tc>
        <w:tc>
          <w:tcPr>
            <w:tcW w:w="1143" w:type="dxa"/>
          </w:tcPr>
          <w:p w14:paraId="30B5F7FF" w14:textId="77777777" w:rsidR="00B87269" w:rsidRPr="002B6A3F" w:rsidRDefault="00B87269">
            <w:pPr>
              <w:tabs>
                <w:tab w:val="left" w:pos="2160"/>
                <w:tab w:val="left" w:pos="3600"/>
                <w:tab w:val="left" w:pos="4680"/>
                <w:tab w:val="left" w:pos="5760"/>
                <w:tab w:val="left" w:pos="7080"/>
                <w:tab w:val="left" w:pos="8160"/>
              </w:tabs>
              <w:jc w:val="center"/>
              <w:rPr>
                <w:sz w:val="18"/>
              </w:rPr>
            </w:pPr>
          </w:p>
        </w:tc>
        <w:tc>
          <w:tcPr>
            <w:tcW w:w="1292" w:type="dxa"/>
          </w:tcPr>
          <w:p w14:paraId="4FF7C508" w14:textId="77777777" w:rsidR="00B87269" w:rsidRPr="002B6A3F" w:rsidRDefault="00B87269">
            <w:pPr>
              <w:tabs>
                <w:tab w:val="left" w:pos="2160"/>
                <w:tab w:val="left" w:pos="3600"/>
                <w:tab w:val="left" w:pos="4680"/>
                <w:tab w:val="left" w:pos="5760"/>
                <w:tab w:val="left" w:pos="7080"/>
                <w:tab w:val="left" w:pos="8160"/>
              </w:tabs>
              <w:jc w:val="center"/>
              <w:rPr>
                <w:sz w:val="18"/>
              </w:rPr>
            </w:pPr>
          </w:p>
        </w:tc>
        <w:tc>
          <w:tcPr>
            <w:tcW w:w="1239" w:type="dxa"/>
          </w:tcPr>
          <w:p w14:paraId="6F4EA41D" w14:textId="77777777" w:rsidR="00B87269" w:rsidRPr="002B6A3F" w:rsidRDefault="00B87269">
            <w:pPr>
              <w:tabs>
                <w:tab w:val="left" w:pos="2160"/>
                <w:tab w:val="left" w:pos="3600"/>
                <w:tab w:val="left" w:pos="4680"/>
                <w:tab w:val="left" w:pos="5760"/>
                <w:tab w:val="left" w:pos="7080"/>
                <w:tab w:val="left" w:pos="8160"/>
              </w:tabs>
              <w:jc w:val="center"/>
              <w:rPr>
                <w:sz w:val="18"/>
              </w:rPr>
            </w:pPr>
          </w:p>
        </w:tc>
        <w:tc>
          <w:tcPr>
            <w:tcW w:w="999" w:type="dxa"/>
          </w:tcPr>
          <w:p w14:paraId="36FACF11" w14:textId="77777777" w:rsidR="00B87269" w:rsidRPr="002B6A3F" w:rsidRDefault="00B87269">
            <w:pPr>
              <w:tabs>
                <w:tab w:val="left" w:pos="2160"/>
                <w:tab w:val="left" w:pos="3600"/>
                <w:tab w:val="left" w:pos="4680"/>
                <w:tab w:val="left" w:pos="5760"/>
                <w:tab w:val="left" w:pos="7080"/>
                <w:tab w:val="left" w:pos="8160"/>
              </w:tabs>
              <w:jc w:val="center"/>
              <w:rPr>
                <w:sz w:val="18"/>
              </w:rPr>
            </w:pPr>
          </w:p>
        </w:tc>
      </w:tr>
      <w:tr w:rsidR="00E5149D" w:rsidRPr="002B6A3F" w14:paraId="46D34B84" w14:textId="77777777">
        <w:trPr>
          <w:jc w:val="center"/>
        </w:trPr>
        <w:tc>
          <w:tcPr>
            <w:tcW w:w="2232" w:type="dxa"/>
          </w:tcPr>
          <w:p w14:paraId="2A76659E" w14:textId="77777777" w:rsidR="00E5149D" w:rsidRPr="002B6A3F" w:rsidRDefault="00E5149D">
            <w:pPr>
              <w:tabs>
                <w:tab w:val="left" w:pos="2160"/>
                <w:tab w:val="left" w:pos="3600"/>
                <w:tab w:val="left" w:pos="4680"/>
                <w:tab w:val="left" w:pos="5760"/>
                <w:tab w:val="left" w:pos="7080"/>
                <w:tab w:val="left" w:pos="8160"/>
              </w:tabs>
              <w:rPr>
                <w:sz w:val="18"/>
              </w:rPr>
            </w:pPr>
            <w:r w:rsidRPr="002B6A3F">
              <w:rPr>
                <w:sz w:val="18"/>
              </w:rPr>
              <w:t>Wrought Washer</w:t>
            </w:r>
          </w:p>
        </w:tc>
        <w:tc>
          <w:tcPr>
            <w:tcW w:w="1647" w:type="dxa"/>
          </w:tcPr>
          <w:p w14:paraId="1B252356"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011206</w:t>
            </w:r>
          </w:p>
        </w:tc>
        <w:tc>
          <w:tcPr>
            <w:tcW w:w="1143" w:type="dxa"/>
          </w:tcPr>
          <w:p w14:paraId="7AC951E9"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w:t>
            </w:r>
          </w:p>
        </w:tc>
        <w:tc>
          <w:tcPr>
            <w:tcW w:w="1143" w:type="dxa"/>
          </w:tcPr>
          <w:p w14:paraId="18585647"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w:t>
            </w:r>
          </w:p>
        </w:tc>
        <w:tc>
          <w:tcPr>
            <w:tcW w:w="1292" w:type="dxa"/>
          </w:tcPr>
          <w:p w14:paraId="0FF2945F"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w:t>
            </w:r>
          </w:p>
        </w:tc>
        <w:tc>
          <w:tcPr>
            <w:tcW w:w="1239" w:type="dxa"/>
          </w:tcPr>
          <w:p w14:paraId="6832CB4A"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w:t>
            </w:r>
          </w:p>
        </w:tc>
        <w:tc>
          <w:tcPr>
            <w:tcW w:w="999" w:type="dxa"/>
          </w:tcPr>
          <w:p w14:paraId="7FADBA5C"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w:t>
            </w:r>
          </w:p>
        </w:tc>
      </w:tr>
    </w:tbl>
    <w:p w14:paraId="3304D69A" w14:textId="77777777" w:rsidR="00E5149D" w:rsidRPr="002B6A3F" w:rsidRDefault="00E5149D"/>
    <w:p w14:paraId="5BA9AF01" w14:textId="77777777" w:rsidR="00E5149D" w:rsidRPr="002B6A3F" w:rsidRDefault="00E5149D">
      <w:pPr>
        <w:tabs>
          <w:tab w:val="left" w:pos="3240"/>
          <w:tab w:val="left" w:pos="6360"/>
        </w:tabs>
        <w:ind w:right="-360"/>
        <w:jc w:val="center"/>
      </w:pPr>
    </w:p>
    <w:p w14:paraId="17ABAA22" w14:textId="77777777" w:rsidR="00E5149D" w:rsidRPr="002B6A3F" w:rsidRDefault="00E5149D">
      <w:pPr>
        <w:tabs>
          <w:tab w:val="left" w:pos="3240"/>
          <w:tab w:val="left" w:pos="6360"/>
        </w:tabs>
        <w:ind w:right="-360"/>
        <w:jc w:val="center"/>
        <w:outlineLvl w:val="0"/>
        <w:rPr>
          <w:u w:val="single"/>
        </w:rPr>
      </w:pPr>
      <w:r w:rsidRPr="002B6A3F">
        <w:rPr>
          <w:u w:val="single"/>
        </w:rPr>
        <w:t>Flat Cast</w:t>
      </w:r>
    </w:p>
    <w:p w14:paraId="2FAA9BFD" w14:textId="77777777" w:rsidR="00E5149D" w:rsidRPr="002B6A3F" w:rsidRDefault="00E5149D">
      <w:pPr>
        <w:tabs>
          <w:tab w:val="left" w:pos="2160"/>
          <w:tab w:val="left" w:pos="3600"/>
          <w:tab w:val="left" w:pos="4680"/>
          <w:tab w:val="left" w:pos="5760"/>
          <w:tab w:val="left" w:pos="7080"/>
          <w:tab w:val="left" w:pos="8160"/>
        </w:tabs>
      </w:pPr>
    </w:p>
    <w:tbl>
      <w:tblPr>
        <w:tblW w:w="0" w:type="auto"/>
        <w:jc w:val="center"/>
        <w:tblLayout w:type="fixed"/>
        <w:tblCellMar>
          <w:left w:w="72" w:type="dxa"/>
          <w:right w:w="72" w:type="dxa"/>
        </w:tblCellMar>
        <w:tblLook w:val="0000" w:firstRow="0" w:lastRow="0" w:firstColumn="0" w:lastColumn="0" w:noHBand="0" w:noVBand="0"/>
      </w:tblPr>
      <w:tblGrid>
        <w:gridCol w:w="2232"/>
        <w:gridCol w:w="1647"/>
        <w:gridCol w:w="1143"/>
        <w:gridCol w:w="1143"/>
        <w:gridCol w:w="1292"/>
        <w:gridCol w:w="1239"/>
        <w:gridCol w:w="999"/>
      </w:tblGrid>
      <w:tr w:rsidR="00E5149D" w:rsidRPr="002B6A3F" w14:paraId="47483E49" w14:textId="77777777">
        <w:trPr>
          <w:jc w:val="center"/>
        </w:trPr>
        <w:tc>
          <w:tcPr>
            <w:tcW w:w="2232" w:type="dxa"/>
          </w:tcPr>
          <w:p w14:paraId="3F2F173F" w14:textId="77777777" w:rsidR="00E5149D" w:rsidRPr="002B6A3F" w:rsidRDefault="00E5149D">
            <w:pPr>
              <w:tabs>
                <w:tab w:val="left" w:pos="2160"/>
                <w:tab w:val="left" w:pos="3600"/>
                <w:tab w:val="left" w:pos="4680"/>
                <w:tab w:val="left" w:pos="5760"/>
                <w:tab w:val="left" w:pos="7080"/>
                <w:tab w:val="left" w:pos="8160"/>
              </w:tabs>
              <w:rPr>
                <w:sz w:val="18"/>
              </w:rPr>
            </w:pPr>
            <w:r w:rsidRPr="002B6A3F">
              <w:rPr>
                <w:sz w:val="18"/>
              </w:rPr>
              <w:t>Size, inches:</w:t>
            </w:r>
          </w:p>
        </w:tc>
        <w:tc>
          <w:tcPr>
            <w:tcW w:w="1647" w:type="dxa"/>
          </w:tcPr>
          <w:p w14:paraId="0C9B99AA"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3 x 3</w:t>
            </w:r>
          </w:p>
        </w:tc>
        <w:tc>
          <w:tcPr>
            <w:tcW w:w="1143" w:type="dxa"/>
          </w:tcPr>
          <w:p w14:paraId="4862D710"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143" w:type="dxa"/>
          </w:tcPr>
          <w:p w14:paraId="12E16585"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292" w:type="dxa"/>
          </w:tcPr>
          <w:p w14:paraId="6C005796"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239" w:type="dxa"/>
          </w:tcPr>
          <w:p w14:paraId="642CFF24"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999" w:type="dxa"/>
          </w:tcPr>
          <w:p w14:paraId="2D44E66A" w14:textId="77777777" w:rsidR="00E5149D" w:rsidRPr="002B6A3F" w:rsidRDefault="00E5149D">
            <w:pPr>
              <w:tabs>
                <w:tab w:val="left" w:pos="2160"/>
                <w:tab w:val="left" w:pos="3600"/>
                <w:tab w:val="left" w:pos="4680"/>
                <w:tab w:val="left" w:pos="5760"/>
                <w:tab w:val="left" w:pos="7080"/>
                <w:tab w:val="left" w:pos="8160"/>
              </w:tabs>
              <w:jc w:val="center"/>
              <w:rPr>
                <w:sz w:val="18"/>
              </w:rPr>
            </w:pPr>
          </w:p>
        </w:tc>
      </w:tr>
      <w:tr w:rsidR="00E5149D" w:rsidRPr="002B6A3F" w14:paraId="0EC118F4" w14:textId="77777777">
        <w:trPr>
          <w:jc w:val="center"/>
        </w:trPr>
        <w:tc>
          <w:tcPr>
            <w:tcW w:w="2232" w:type="dxa"/>
          </w:tcPr>
          <w:p w14:paraId="398A3ED3" w14:textId="77777777" w:rsidR="00E5149D" w:rsidRPr="002B6A3F" w:rsidRDefault="00E5149D">
            <w:pPr>
              <w:tabs>
                <w:tab w:val="left" w:pos="2160"/>
                <w:tab w:val="left" w:pos="3600"/>
                <w:tab w:val="left" w:pos="4680"/>
                <w:tab w:val="left" w:pos="5760"/>
                <w:tab w:val="left" w:pos="7080"/>
                <w:tab w:val="left" w:pos="8160"/>
              </w:tabs>
              <w:rPr>
                <w:sz w:val="18"/>
              </w:rPr>
            </w:pPr>
            <w:r w:rsidRPr="002B6A3F">
              <w:rPr>
                <w:sz w:val="18"/>
              </w:rPr>
              <w:t>Thickness, in.:</w:t>
            </w:r>
          </w:p>
        </w:tc>
        <w:tc>
          <w:tcPr>
            <w:tcW w:w="1647" w:type="dxa"/>
          </w:tcPr>
          <w:p w14:paraId="0799095C" w14:textId="77777777" w:rsidR="00E5149D" w:rsidRPr="002B6A3F" w:rsidRDefault="00CB4255">
            <w:pPr>
              <w:tabs>
                <w:tab w:val="left" w:pos="2160"/>
                <w:tab w:val="left" w:pos="3600"/>
                <w:tab w:val="left" w:pos="4680"/>
                <w:tab w:val="left" w:pos="5760"/>
                <w:tab w:val="left" w:pos="7080"/>
                <w:tab w:val="left" w:pos="8160"/>
              </w:tabs>
              <w:jc w:val="center"/>
              <w:rPr>
                <w:sz w:val="18"/>
              </w:rPr>
            </w:pPr>
            <w:r>
              <w:rPr>
                <w:sz w:val="18"/>
              </w:rPr>
              <w:t>¼</w:t>
            </w:r>
          </w:p>
        </w:tc>
        <w:tc>
          <w:tcPr>
            <w:tcW w:w="1143" w:type="dxa"/>
          </w:tcPr>
          <w:p w14:paraId="1508C6B2"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143" w:type="dxa"/>
          </w:tcPr>
          <w:p w14:paraId="0CBB5DF4"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292" w:type="dxa"/>
          </w:tcPr>
          <w:p w14:paraId="0B101177"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239" w:type="dxa"/>
          </w:tcPr>
          <w:p w14:paraId="027AC213"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999" w:type="dxa"/>
          </w:tcPr>
          <w:p w14:paraId="3A73FD16" w14:textId="77777777" w:rsidR="00E5149D" w:rsidRPr="002B6A3F" w:rsidRDefault="00E5149D">
            <w:pPr>
              <w:tabs>
                <w:tab w:val="left" w:pos="2160"/>
                <w:tab w:val="left" w:pos="3600"/>
                <w:tab w:val="left" w:pos="4680"/>
                <w:tab w:val="left" w:pos="5760"/>
                <w:tab w:val="left" w:pos="7080"/>
                <w:tab w:val="left" w:pos="8160"/>
              </w:tabs>
              <w:jc w:val="center"/>
              <w:rPr>
                <w:sz w:val="18"/>
              </w:rPr>
            </w:pPr>
          </w:p>
        </w:tc>
      </w:tr>
      <w:tr w:rsidR="00E5149D" w:rsidRPr="002B6A3F" w14:paraId="69CF5E7B" w14:textId="77777777">
        <w:trPr>
          <w:jc w:val="center"/>
        </w:trPr>
        <w:tc>
          <w:tcPr>
            <w:tcW w:w="2232" w:type="dxa"/>
          </w:tcPr>
          <w:p w14:paraId="20E6F899" w14:textId="77777777" w:rsidR="00E5149D" w:rsidRPr="002B6A3F" w:rsidRDefault="00E5149D">
            <w:pPr>
              <w:tabs>
                <w:tab w:val="left" w:pos="2160"/>
                <w:tab w:val="left" w:pos="3600"/>
                <w:tab w:val="left" w:pos="4680"/>
                <w:tab w:val="left" w:pos="5760"/>
                <w:tab w:val="left" w:pos="7080"/>
                <w:tab w:val="left" w:pos="8160"/>
              </w:tabs>
              <w:rPr>
                <w:sz w:val="18"/>
              </w:rPr>
            </w:pPr>
            <w:r w:rsidRPr="002B6A3F">
              <w:rPr>
                <w:sz w:val="18"/>
              </w:rPr>
              <w:t>Hole Diam., in.:</w:t>
            </w:r>
          </w:p>
        </w:tc>
        <w:tc>
          <w:tcPr>
            <w:tcW w:w="1647" w:type="dxa"/>
          </w:tcPr>
          <w:p w14:paraId="57DBC2A6"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13/16</w:t>
            </w:r>
          </w:p>
        </w:tc>
        <w:tc>
          <w:tcPr>
            <w:tcW w:w="1143" w:type="dxa"/>
          </w:tcPr>
          <w:p w14:paraId="24C73592"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143" w:type="dxa"/>
          </w:tcPr>
          <w:p w14:paraId="095EDEA9"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292" w:type="dxa"/>
          </w:tcPr>
          <w:p w14:paraId="1790AADA"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239" w:type="dxa"/>
          </w:tcPr>
          <w:p w14:paraId="23F71C2D"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999" w:type="dxa"/>
          </w:tcPr>
          <w:p w14:paraId="5A00BFEA" w14:textId="77777777" w:rsidR="00E5149D" w:rsidRPr="002B6A3F" w:rsidRDefault="00E5149D">
            <w:pPr>
              <w:tabs>
                <w:tab w:val="left" w:pos="2160"/>
                <w:tab w:val="left" w:pos="3600"/>
                <w:tab w:val="left" w:pos="4680"/>
                <w:tab w:val="left" w:pos="5760"/>
                <w:tab w:val="left" w:pos="7080"/>
                <w:tab w:val="left" w:pos="8160"/>
              </w:tabs>
              <w:jc w:val="center"/>
              <w:rPr>
                <w:sz w:val="18"/>
              </w:rPr>
            </w:pPr>
          </w:p>
        </w:tc>
      </w:tr>
      <w:tr w:rsidR="00E5149D" w:rsidRPr="002B6A3F" w14:paraId="5B1A1903" w14:textId="77777777">
        <w:trPr>
          <w:jc w:val="center"/>
        </w:trPr>
        <w:tc>
          <w:tcPr>
            <w:tcW w:w="2232" w:type="dxa"/>
          </w:tcPr>
          <w:p w14:paraId="536872CB" w14:textId="77777777" w:rsidR="00E5149D" w:rsidRPr="002B6A3F" w:rsidRDefault="00E5149D">
            <w:pPr>
              <w:tabs>
                <w:tab w:val="left" w:pos="2160"/>
                <w:tab w:val="left" w:pos="3600"/>
                <w:tab w:val="left" w:pos="4680"/>
                <w:tab w:val="left" w:pos="5760"/>
                <w:tab w:val="left" w:pos="7080"/>
                <w:tab w:val="left" w:pos="8160"/>
              </w:tabs>
              <w:rPr>
                <w:sz w:val="18"/>
              </w:rPr>
            </w:pPr>
          </w:p>
        </w:tc>
        <w:tc>
          <w:tcPr>
            <w:tcW w:w="1647" w:type="dxa"/>
          </w:tcPr>
          <w:p w14:paraId="6908B4FA"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143" w:type="dxa"/>
          </w:tcPr>
          <w:p w14:paraId="0E13D5DB"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143" w:type="dxa"/>
          </w:tcPr>
          <w:p w14:paraId="29FFEFC7"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292" w:type="dxa"/>
          </w:tcPr>
          <w:p w14:paraId="5A9E6821"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239" w:type="dxa"/>
          </w:tcPr>
          <w:p w14:paraId="0A0D94BB"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999" w:type="dxa"/>
          </w:tcPr>
          <w:p w14:paraId="460F7C23" w14:textId="77777777" w:rsidR="00E5149D" w:rsidRPr="002B6A3F" w:rsidRDefault="00E5149D">
            <w:pPr>
              <w:tabs>
                <w:tab w:val="left" w:pos="2160"/>
                <w:tab w:val="left" w:pos="3600"/>
                <w:tab w:val="left" w:pos="4680"/>
                <w:tab w:val="left" w:pos="5760"/>
                <w:tab w:val="left" w:pos="7080"/>
                <w:tab w:val="left" w:pos="8160"/>
              </w:tabs>
              <w:jc w:val="center"/>
              <w:rPr>
                <w:sz w:val="18"/>
              </w:rPr>
            </w:pPr>
          </w:p>
        </w:tc>
      </w:tr>
      <w:tr w:rsidR="00E5149D" w:rsidRPr="002B6A3F" w14:paraId="07CF54DE" w14:textId="77777777">
        <w:trPr>
          <w:jc w:val="center"/>
        </w:trPr>
        <w:tc>
          <w:tcPr>
            <w:tcW w:w="2232" w:type="dxa"/>
          </w:tcPr>
          <w:p w14:paraId="133E812D" w14:textId="77777777" w:rsidR="00E5149D" w:rsidRPr="002B6A3F" w:rsidRDefault="00E5149D">
            <w:pPr>
              <w:tabs>
                <w:tab w:val="left" w:pos="2160"/>
                <w:tab w:val="left" w:pos="3600"/>
                <w:tab w:val="left" w:pos="4680"/>
                <w:tab w:val="left" w:pos="5760"/>
                <w:tab w:val="left" w:pos="7080"/>
                <w:tab w:val="left" w:pos="8160"/>
              </w:tabs>
              <w:rPr>
                <w:sz w:val="18"/>
              </w:rPr>
            </w:pPr>
            <w:r w:rsidRPr="002B6A3F">
              <w:rPr>
                <w:sz w:val="18"/>
              </w:rPr>
              <w:t>Hubbell (Chance) (N)</w:t>
            </w:r>
          </w:p>
        </w:tc>
        <w:tc>
          <w:tcPr>
            <w:tcW w:w="1647" w:type="dxa"/>
          </w:tcPr>
          <w:p w14:paraId="5FEE6334"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BB214</w:t>
            </w:r>
          </w:p>
        </w:tc>
        <w:tc>
          <w:tcPr>
            <w:tcW w:w="1143" w:type="dxa"/>
          </w:tcPr>
          <w:p w14:paraId="5760A325"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143" w:type="dxa"/>
          </w:tcPr>
          <w:p w14:paraId="315FB9CE"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292" w:type="dxa"/>
          </w:tcPr>
          <w:p w14:paraId="4067D4E0"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239" w:type="dxa"/>
          </w:tcPr>
          <w:p w14:paraId="6A5E6253"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999" w:type="dxa"/>
          </w:tcPr>
          <w:p w14:paraId="41EEF8E6" w14:textId="77777777" w:rsidR="00E5149D" w:rsidRPr="002B6A3F" w:rsidRDefault="00E5149D">
            <w:pPr>
              <w:tabs>
                <w:tab w:val="left" w:pos="2160"/>
                <w:tab w:val="left" w:pos="3600"/>
                <w:tab w:val="left" w:pos="4680"/>
                <w:tab w:val="left" w:pos="5760"/>
                <w:tab w:val="left" w:pos="7080"/>
                <w:tab w:val="left" w:pos="8160"/>
              </w:tabs>
              <w:jc w:val="center"/>
              <w:rPr>
                <w:sz w:val="18"/>
              </w:rPr>
            </w:pPr>
          </w:p>
        </w:tc>
      </w:tr>
      <w:tr w:rsidR="00B87269" w:rsidRPr="002B6A3F" w14:paraId="4D8E52D2" w14:textId="77777777">
        <w:trPr>
          <w:jc w:val="center"/>
        </w:trPr>
        <w:tc>
          <w:tcPr>
            <w:tcW w:w="2232" w:type="dxa"/>
          </w:tcPr>
          <w:p w14:paraId="6320D1EE" w14:textId="77777777" w:rsidR="00B87269" w:rsidRPr="002B6A3F" w:rsidRDefault="00B87269">
            <w:pPr>
              <w:tabs>
                <w:tab w:val="left" w:pos="2160"/>
                <w:tab w:val="left" w:pos="3600"/>
                <w:tab w:val="left" w:pos="4680"/>
                <w:tab w:val="left" w:pos="5760"/>
                <w:tab w:val="left" w:pos="7080"/>
                <w:tab w:val="left" w:pos="8160"/>
              </w:tabs>
              <w:rPr>
                <w:sz w:val="18"/>
              </w:rPr>
            </w:pPr>
          </w:p>
        </w:tc>
        <w:tc>
          <w:tcPr>
            <w:tcW w:w="1647" w:type="dxa"/>
          </w:tcPr>
          <w:p w14:paraId="7D2289F3" w14:textId="77777777" w:rsidR="00B87269" w:rsidRPr="002B6A3F" w:rsidRDefault="00B87269">
            <w:pPr>
              <w:tabs>
                <w:tab w:val="left" w:pos="2160"/>
                <w:tab w:val="left" w:pos="3600"/>
                <w:tab w:val="left" w:pos="4680"/>
                <w:tab w:val="left" w:pos="5760"/>
                <w:tab w:val="left" w:pos="7080"/>
                <w:tab w:val="left" w:pos="8160"/>
              </w:tabs>
              <w:jc w:val="center"/>
              <w:rPr>
                <w:sz w:val="18"/>
              </w:rPr>
            </w:pPr>
          </w:p>
        </w:tc>
        <w:tc>
          <w:tcPr>
            <w:tcW w:w="1143" w:type="dxa"/>
          </w:tcPr>
          <w:p w14:paraId="31131E19" w14:textId="77777777" w:rsidR="00B87269" w:rsidRPr="002B6A3F" w:rsidRDefault="00B87269">
            <w:pPr>
              <w:tabs>
                <w:tab w:val="left" w:pos="2160"/>
                <w:tab w:val="left" w:pos="3600"/>
                <w:tab w:val="left" w:pos="4680"/>
                <w:tab w:val="left" w:pos="5760"/>
                <w:tab w:val="left" w:pos="7080"/>
                <w:tab w:val="left" w:pos="8160"/>
              </w:tabs>
              <w:jc w:val="center"/>
              <w:rPr>
                <w:sz w:val="18"/>
              </w:rPr>
            </w:pPr>
          </w:p>
        </w:tc>
        <w:tc>
          <w:tcPr>
            <w:tcW w:w="1143" w:type="dxa"/>
          </w:tcPr>
          <w:p w14:paraId="4576716F" w14:textId="77777777" w:rsidR="00B87269" w:rsidRPr="002B6A3F" w:rsidRDefault="00B87269">
            <w:pPr>
              <w:tabs>
                <w:tab w:val="left" w:pos="2160"/>
                <w:tab w:val="left" w:pos="3600"/>
                <w:tab w:val="left" w:pos="4680"/>
                <w:tab w:val="left" w:pos="5760"/>
                <w:tab w:val="left" w:pos="7080"/>
                <w:tab w:val="left" w:pos="8160"/>
              </w:tabs>
              <w:jc w:val="center"/>
              <w:rPr>
                <w:sz w:val="18"/>
              </w:rPr>
            </w:pPr>
          </w:p>
        </w:tc>
        <w:tc>
          <w:tcPr>
            <w:tcW w:w="1292" w:type="dxa"/>
          </w:tcPr>
          <w:p w14:paraId="6BEA8CAF" w14:textId="77777777" w:rsidR="00B87269" w:rsidRPr="002B6A3F" w:rsidRDefault="00B87269">
            <w:pPr>
              <w:tabs>
                <w:tab w:val="left" w:pos="2160"/>
                <w:tab w:val="left" w:pos="3600"/>
                <w:tab w:val="left" w:pos="4680"/>
                <w:tab w:val="left" w:pos="5760"/>
                <w:tab w:val="left" w:pos="7080"/>
                <w:tab w:val="left" w:pos="8160"/>
              </w:tabs>
              <w:jc w:val="center"/>
              <w:rPr>
                <w:sz w:val="18"/>
              </w:rPr>
            </w:pPr>
          </w:p>
        </w:tc>
        <w:tc>
          <w:tcPr>
            <w:tcW w:w="1239" w:type="dxa"/>
          </w:tcPr>
          <w:p w14:paraId="2023FBDB" w14:textId="77777777" w:rsidR="00B87269" w:rsidRPr="002B6A3F" w:rsidRDefault="00B87269">
            <w:pPr>
              <w:tabs>
                <w:tab w:val="left" w:pos="2160"/>
                <w:tab w:val="left" w:pos="3600"/>
                <w:tab w:val="left" w:pos="4680"/>
                <w:tab w:val="left" w:pos="5760"/>
                <w:tab w:val="left" w:pos="7080"/>
                <w:tab w:val="left" w:pos="8160"/>
              </w:tabs>
              <w:jc w:val="center"/>
              <w:rPr>
                <w:sz w:val="18"/>
              </w:rPr>
            </w:pPr>
          </w:p>
        </w:tc>
        <w:tc>
          <w:tcPr>
            <w:tcW w:w="999" w:type="dxa"/>
          </w:tcPr>
          <w:p w14:paraId="1F81B1CA" w14:textId="77777777" w:rsidR="00B87269" w:rsidRPr="002B6A3F" w:rsidRDefault="00B87269">
            <w:pPr>
              <w:tabs>
                <w:tab w:val="left" w:pos="2160"/>
                <w:tab w:val="left" w:pos="3600"/>
                <w:tab w:val="left" w:pos="4680"/>
                <w:tab w:val="left" w:pos="5760"/>
                <w:tab w:val="left" w:pos="7080"/>
                <w:tab w:val="left" w:pos="8160"/>
              </w:tabs>
              <w:jc w:val="center"/>
              <w:rPr>
                <w:sz w:val="18"/>
              </w:rPr>
            </w:pPr>
          </w:p>
        </w:tc>
      </w:tr>
      <w:tr w:rsidR="00E5149D" w:rsidRPr="002B6A3F" w14:paraId="2418507E" w14:textId="77777777">
        <w:trPr>
          <w:jc w:val="center"/>
        </w:trPr>
        <w:tc>
          <w:tcPr>
            <w:tcW w:w="2232" w:type="dxa"/>
          </w:tcPr>
          <w:p w14:paraId="37F77CCD" w14:textId="77777777" w:rsidR="00E5149D" w:rsidRPr="002B6A3F" w:rsidRDefault="00E5149D">
            <w:pPr>
              <w:tabs>
                <w:tab w:val="left" w:pos="2160"/>
                <w:tab w:val="left" w:pos="3600"/>
                <w:tab w:val="left" w:pos="4680"/>
                <w:tab w:val="left" w:pos="5760"/>
                <w:tab w:val="left" w:pos="7080"/>
                <w:tab w:val="left" w:pos="8160"/>
              </w:tabs>
              <w:rPr>
                <w:sz w:val="18"/>
              </w:rPr>
            </w:pPr>
            <w:r w:rsidRPr="002B6A3F">
              <w:rPr>
                <w:sz w:val="18"/>
              </w:rPr>
              <w:t>Joslyn (Flagg) (N)</w:t>
            </w:r>
          </w:p>
        </w:tc>
        <w:tc>
          <w:tcPr>
            <w:tcW w:w="1647" w:type="dxa"/>
          </w:tcPr>
          <w:p w14:paraId="2C7B8822"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P56A</w:t>
            </w:r>
          </w:p>
        </w:tc>
        <w:tc>
          <w:tcPr>
            <w:tcW w:w="1143" w:type="dxa"/>
          </w:tcPr>
          <w:p w14:paraId="1A225B04"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143" w:type="dxa"/>
          </w:tcPr>
          <w:p w14:paraId="330A7A0D"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292" w:type="dxa"/>
          </w:tcPr>
          <w:p w14:paraId="33F91725"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239" w:type="dxa"/>
          </w:tcPr>
          <w:p w14:paraId="75F9B8C9"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999" w:type="dxa"/>
          </w:tcPr>
          <w:p w14:paraId="0832E8C4" w14:textId="77777777" w:rsidR="00E5149D" w:rsidRPr="002B6A3F" w:rsidRDefault="00E5149D">
            <w:pPr>
              <w:tabs>
                <w:tab w:val="left" w:pos="2160"/>
                <w:tab w:val="left" w:pos="3600"/>
                <w:tab w:val="left" w:pos="4680"/>
                <w:tab w:val="left" w:pos="5760"/>
                <w:tab w:val="left" w:pos="7080"/>
                <w:tab w:val="left" w:pos="8160"/>
              </w:tabs>
              <w:jc w:val="center"/>
              <w:rPr>
                <w:sz w:val="18"/>
              </w:rPr>
            </w:pPr>
          </w:p>
        </w:tc>
      </w:tr>
      <w:tr w:rsidR="00E5149D" w:rsidRPr="002B6A3F" w14:paraId="55028759" w14:textId="77777777">
        <w:trPr>
          <w:jc w:val="center"/>
        </w:trPr>
        <w:tc>
          <w:tcPr>
            <w:tcW w:w="2232" w:type="dxa"/>
          </w:tcPr>
          <w:p w14:paraId="53D4A878" w14:textId="77777777" w:rsidR="00E5149D" w:rsidRPr="002B6A3F" w:rsidRDefault="00E5149D">
            <w:pPr>
              <w:tabs>
                <w:tab w:val="left" w:pos="2160"/>
                <w:tab w:val="left" w:pos="3600"/>
                <w:tab w:val="left" w:pos="4680"/>
                <w:tab w:val="left" w:pos="5760"/>
                <w:tab w:val="left" w:pos="7080"/>
                <w:tab w:val="left" w:pos="8160"/>
              </w:tabs>
            </w:pPr>
          </w:p>
        </w:tc>
        <w:tc>
          <w:tcPr>
            <w:tcW w:w="1647" w:type="dxa"/>
          </w:tcPr>
          <w:p w14:paraId="204FF45D"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143" w:type="dxa"/>
          </w:tcPr>
          <w:p w14:paraId="365E556C"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143" w:type="dxa"/>
          </w:tcPr>
          <w:p w14:paraId="5BFFEE91"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292" w:type="dxa"/>
          </w:tcPr>
          <w:p w14:paraId="047024D2"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239" w:type="dxa"/>
          </w:tcPr>
          <w:p w14:paraId="5D412E3B"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999" w:type="dxa"/>
          </w:tcPr>
          <w:p w14:paraId="28977224" w14:textId="77777777" w:rsidR="00E5149D" w:rsidRPr="002B6A3F" w:rsidRDefault="00E5149D">
            <w:pPr>
              <w:tabs>
                <w:tab w:val="left" w:pos="2160"/>
                <w:tab w:val="left" w:pos="3600"/>
                <w:tab w:val="left" w:pos="4680"/>
                <w:tab w:val="left" w:pos="5760"/>
                <w:tab w:val="left" w:pos="7080"/>
                <w:tab w:val="left" w:pos="8160"/>
              </w:tabs>
              <w:jc w:val="center"/>
              <w:rPr>
                <w:sz w:val="18"/>
              </w:rPr>
            </w:pPr>
          </w:p>
        </w:tc>
      </w:tr>
    </w:tbl>
    <w:p w14:paraId="5D0F4AFB" w14:textId="77777777" w:rsidR="00E5149D" w:rsidRPr="002B6A3F" w:rsidRDefault="00E5149D">
      <w:pPr>
        <w:tabs>
          <w:tab w:val="left" w:pos="2160"/>
          <w:tab w:val="left" w:pos="3600"/>
          <w:tab w:val="left" w:pos="4680"/>
          <w:tab w:val="left" w:pos="5760"/>
          <w:tab w:val="left" w:pos="7080"/>
          <w:tab w:val="left" w:pos="8160"/>
        </w:tabs>
      </w:pPr>
    </w:p>
    <w:p w14:paraId="2EBC5D5F" w14:textId="77777777" w:rsidR="00E5149D" w:rsidRPr="002B6A3F" w:rsidRDefault="00E5149D">
      <w:pPr>
        <w:tabs>
          <w:tab w:val="left" w:pos="2160"/>
          <w:tab w:val="left" w:pos="3600"/>
          <w:tab w:val="left" w:pos="4680"/>
          <w:tab w:val="left" w:pos="5760"/>
          <w:tab w:val="left" w:pos="7080"/>
          <w:tab w:val="left" w:pos="8160"/>
        </w:tabs>
      </w:pPr>
    </w:p>
    <w:p w14:paraId="0B56C55B" w14:textId="77777777" w:rsidR="00E5149D" w:rsidRPr="002B6A3F" w:rsidRDefault="00E5149D">
      <w:pPr>
        <w:tabs>
          <w:tab w:val="left" w:pos="3120"/>
          <w:tab w:val="left" w:pos="4680"/>
          <w:tab w:val="left" w:pos="5880"/>
          <w:tab w:val="left" w:pos="7080"/>
          <w:tab w:val="left" w:pos="8520"/>
        </w:tabs>
        <w:jc w:val="center"/>
        <w:outlineLvl w:val="0"/>
        <w:rPr>
          <w:u w:val="single"/>
        </w:rPr>
      </w:pPr>
      <w:r w:rsidRPr="002B6A3F">
        <w:rPr>
          <w:u w:val="single"/>
        </w:rPr>
        <w:t xml:space="preserve">Spurred </w:t>
      </w:r>
      <w:r w:rsidR="0008387D">
        <w:rPr>
          <w:u w:val="single"/>
        </w:rPr>
        <w:t>–</w:t>
      </w:r>
      <w:r w:rsidRPr="002B6A3F">
        <w:rPr>
          <w:u w:val="single"/>
        </w:rPr>
        <w:t xml:space="preserve"> 3</w:t>
      </w:r>
      <w:r w:rsidR="0008387D">
        <w:rPr>
          <w:u w:val="single"/>
        </w:rPr>
        <w:t>”</w:t>
      </w:r>
      <w:r w:rsidRPr="002B6A3F">
        <w:rPr>
          <w:u w:val="single"/>
        </w:rPr>
        <w:t xml:space="preserve"> Round, 3/16</w:t>
      </w:r>
      <w:r w:rsidR="0008387D">
        <w:rPr>
          <w:u w:val="single"/>
        </w:rPr>
        <w:t>”</w:t>
      </w:r>
      <w:r w:rsidRPr="002B6A3F">
        <w:rPr>
          <w:u w:val="single"/>
        </w:rPr>
        <w:t xml:space="preserve"> Thick, 13/16</w:t>
      </w:r>
      <w:r w:rsidR="0008387D">
        <w:rPr>
          <w:u w:val="single"/>
        </w:rPr>
        <w:t>”</w:t>
      </w:r>
      <w:r w:rsidRPr="002B6A3F">
        <w:rPr>
          <w:u w:val="single"/>
        </w:rPr>
        <w:t xml:space="preserve"> Hole</w:t>
      </w:r>
    </w:p>
    <w:p w14:paraId="1ADDDE3F" w14:textId="77777777" w:rsidR="00E5149D" w:rsidRPr="002B6A3F" w:rsidRDefault="00E5149D">
      <w:pPr>
        <w:tabs>
          <w:tab w:val="left" w:pos="2160"/>
          <w:tab w:val="left" w:pos="3600"/>
          <w:tab w:val="left" w:pos="4680"/>
          <w:tab w:val="left" w:pos="5760"/>
          <w:tab w:val="left" w:pos="7080"/>
          <w:tab w:val="left" w:pos="8160"/>
        </w:tabs>
      </w:pPr>
    </w:p>
    <w:tbl>
      <w:tblPr>
        <w:tblW w:w="0" w:type="auto"/>
        <w:jc w:val="center"/>
        <w:tblLayout w:type="fixed"/>
        <w:tblCellMar>
          <w:left w:w="72" w:type="dxa"/>
          <w:right w:w="72" w:type="dxa"/>
        </w:tblCellMar>
        <w:tblLook w:val="0000" w:firstRow="0" w:lastRow="0" w:firstColumn="0" w:lastColumn="0" w:noHBand="0" w:noVBand="0"/>
      </w:tblPr>
      <w:tblGrid>
        <w:gridCol w:w="2232"/>
        <w:gridCol w:w="1647"/>
        <w:gridCol w:w="1143"/>
        <w:gridCol w:w="1143"/>
        <w:gridCol w:w="1292"/>
        <w:gridCol w:w="1239"/>
        <w:gridCol w:w="999"/>
      </w:tblGrid>
      <w:tr w:rsidR="00E5149D" w:rsidRPr="002B6A3F" w14:paraId="5796AAA7" w14:textId="77777777">
        <w:trPr>
          <w:jc w:val="center"/>
        </w:trPr>
        <w:tc>
          <w:tcPr>
            <w:tcW w:w="2232" w:type="dxa"/>
          </w:tcPr>
          <w:p w14:paraId="4CA3D47A" w14:textId="77777777" w:rsidR="00E5149D" w:rsidRPr="002B6A3F" w:rsidRDefault="00E5149D">
            <w:pPr>
              <w:tabs>
                <w:tab w:val="left" w:pos="2160"/>
                <w:tab w:val="left" w:pos="3600"/>
                <w:tab w:val="left" w:pos="4680"/>
                <w:tab w:val="left" w:pos="5760"/>
                <w:tab w:val="left" w:pos="7080"/>
                <w:tab w:val="left" w:pos="8160"/>
              </w:tabs>
              <w:rPr>
                <w:sz w:val="18"/>
              </w:rPr>
            </w:pPr>
            <w:r w:rsidRPr="002B6A3F">
              <w:rPr>
                <w:sz w:val="18"/>
              </w:rPr>
              <w:t xml:space="preserve">MacLean (Continental) </w:t>
            </w:r>
          </w:p>
        </w:tc>
        <w:tc>
          <w:tcPr>
            <w:tcW w:w="1647" w:type="dxa"/>
          </w:tcPr>
          <w:p w14:paraId="441B3200"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TCSF-30-6</w:t>
            </w:r>
          </w:p>
        </w:tc>
        <w:tc>
          <w:tcPr>
            <w:tcW w:w="1143" w:type="dxa"/>
          </w:tcPr>
          <w:p w14:paraId="6259F022"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143" w:type="dxa"/>
          </w:tcPr>
          <w:p w14:paraId="2F5E22CB"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292" w:type="dxa"/>
          </w:tcPr>
          <w:p w14:paraId="49698270"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239" w:type="dxa"/>
          </w:tcPr>
          <w:p w14:paraId="6FBDE178"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999" w:type="dxa"/>
          </w:tcPr>
          <w:p w14:paraId="627FB02D" w14:textId="77777777" w:rsidR="00E5149D" w:rsidRPr="002B6A3F" w:rsidRDefault="00E5149D">
            <w:pPr>
              <w:tabs>
                <w:tab w:val="left" w:pos="2160"/>
                <w:tab w:val="left" w:pos="3600"/>
                <w:tab w:val="left" w:pos="4680"/>
                <w:tab w:val="left" w:pos="5760"/>
                <w:tab w:val="left" w:pos="7080"/>
                <w:tab w:val="left" w:pos="8160"/>
              </w:tabs>
              <w:jc w:val="center"/>
              <w:rPr>
                <w:sz w:val="18"/>
              </w:rPr>
            </w:pPr>
          </w:p>
        </w:tc>
      </w:tr>
      <w:tr w:rsidR="00E5149D" w:rsidRPr="002B6A3F" w14:paraId="763BD59C" w14:textId="77777777">
        <w:trPr>
          <w:jc w:val="center"/>
        </w:trPr>
        <w:tc>
          <w:tcPr>
            <w:tcW w:w="2232" w:type="dxa"/>
          </w:tcPr>
          <w:p w14:paraId="4A1DAF9F" w14:textId="77777777" w:rsidR="00E5149D" w:rsidRPr="002B6A3F" w:rsidRDefault="00E5149D">
            <w:pPr>
              <w:tabs>
                <w:tab w:val="left" w:pos="2160"/>
                <w:tab w:val="left" w:pos="3600"/>
                <w:tab w:val="left" w:pos="4680"/>
                <w:tab w:val="left" w:pos="5760"/>
                <w:tab w:val="left" w:pos="7080"/>
                <w:tab w:val="left" w:pos="8160"/>
              </w:tabs>
              <w:rPr>
                <w:sz w:val="18"/>
              </w:rPr>
            </w:pPr>
          </w:p>
        </w:tc>
        <w:tc>
          <w:tcPr>
            <w:tcW w:w="1647" w:type="dxa"/>
          </w:tcPr>
          <w:p w14:paraId="6FE73044"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143" w:type="dxa"/>
          </w:tcPr>
          <w:p w14:paraId="133381D0"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143" w:type="dxa"/>
          </w:tcPr>
          <w:p w14:paraId="3A07CBA0"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292" w:type="dxa"/>
          </w:tcPr>
          <w:p w14:paraId="581B8267"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239" w:type="dxa"/>
          </w:tcPr>
          <w:p w14:paraId="32669BFC"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999" w:type="dxa"/>
          </w:tcPr>
          <w:p w14:paraId="257AE1F9" w14:textId="77777777" w:rsidR="00E5149D" w:rsidRPr="002B6A3F" w:rsidRDefault="00E5149D">
            <w:pPr>
              <w:tabs>
                <w:tab w:val="left" w:pos="2160"/>
                <w:tab w:val="left" w:pos="3600"/>
                <w:tab w:val="left" w:pos="4680"/>
                <w:tab w:val="left" w:pos="5760"/>
                <w:tab w:val="left" w:pos="7080"/>
                <w:tab w:val="left" w:pos="8160"/>
              </w:tabs>
              <w:jc w:val="center"/>
              <w:rPr>
                <w:sz w:val="18"/>
              </w:rPr>
            </w:pPr>
          </w:p>
        </w:tc>
      </w:tr>
      <w:tr w:rsidR="00EA7F03" w:rsidRPr="002B6A3F" w14:paraId="135A28EF" w14:textId="77777777">
        <w:trPr>
          <w:jc w:val="center"/>
        </w:trPr>
        <w:tc>
          <w:tcPr>
            <w:tcW w:w="2232" w:type="dxa"/>
          </w:tcPr>
          <w:p w14:paraId="68A193F9" w14:textId="77777777" w:rsidR="00EA7F03" w:rsidRPr="002B6A3F" w:rsidRDefault="00EA7F03">
            <w:pPr>
              <w:tabs>
                <w:tab w:val="left" w:pos="2160"/>
                <w:tab w:val="left" w:pos="3600"/>
                <w:tab w:val="left" w:pos="4680"/>
                <w:tab w:val="left" w:pos="5760"/>
                <w:tab w:val="left" w:pos="7080"/>
                <w:tab w:val="left" w:pos="8160"/>
              </w:tabs>
              <w:rPr>
                <w:sz w:val="18"/>
              </w:rPr>
            </w:pPr>
          </w:p>
        </w:tc>
        <w:tc>
          <w:tcPr>
            <w:tcW w:w="1647" w:type="dxa"/>
          </w:tcPr>
          <w:p w14:paraId="19B6B843" w14:textId="77777777" w:rsidR="00EA7F03" w:rsidRPr="002B6A3F" w:rsidRDefault="00EA7F03">
            <w:pPr>
              <w:tabs>
                <w:tab w:val="left" w:pos="2160"/>
                <w:tab w:val="left" w:pos="3600"/>
                <w:tab w:val="left" w:pos="4680"/>
                <w:tab w:val="left" w:pos="5760"/>
                <w:tab w:val="left" w:pos="7080"/>
                <w:tab w:val="left" w:pos="8160"/>
              </w:tabs>
              <w:jc w:val="center"/>
              <w:rPr>
                <w:sz w:val="18"/>
              </w:rPr>
            </w:pPr>
          </w:p>
        </w:tc>
        <w:tc>
          <w:tcPr>
            <w:tcW w:w="1143" w:type="dxa"/>
          </w:tcPr>
          <w:p w14:paraId="11C79F09" w14:textId="77777777" w:rsidR="00EA7F03" w:rsidRPr="002B6A3F" w:rsidRDefault="00EA7F03">
            <w:pPr>
              <w:tabs>
                <w:tab w:val="left" w:pos="2160"/>
                <w:tab w:val="left" w:pos="3600"/>
                <w:tab w:val="left" w:pos="4680"/>
                <w:tab w:val="left" w:pos="5760"/>
                <w:tab w:val="left" w:pos="7080"/>
                <w:tab w:val="left" w:pos="8160"/>
              </w:tabs>
              <w:jc w:val="center"/>
              <w:rPr>
                <w:sz w:val="18"/>
              </w:rPr>
            </w:pPr>
          </w:p>
        </w:tc>
        <w:tc>
          <w:tcPr>
            <w:tcW w:w="1143" w:type="dxa"/>
          </w:tcPr>
          <w:p w14:paraId="322CD4B1" w14:textId="77777777" w:rsidR="00EA7F03" w:rsidRPr="002B6A3F" w:rsidRDefault="00EA7F03">
            <w:pPr>
              <w:tabs>
                <w:tab w:val="left" w:pos="2160"/>
                <w:tab w:val="left" w:pos="3600"/>
                <w:tab w:val="left" w:pos="4680"/>
                <w:tab w:val="left" w:pos="5760"/>
                <w:tab w:val="left" w:pos="7080"/>
                <w:tab w:val="left" w:pos="8160"/>
              </w:tabs>
              <w:jc w:val="center"/>
              <w:rPr>
                <w:sz w:val="18"/>
              </w:rPr>
            </w:pPr>
          </w:p>
        </w:tc>
        <w:tc>
          <w:tcPr>
            <w:tcW w:w="1292" w:type="dxa"/>
          </w:tcPr>
          <w:p w14:paraId="7CE85B85" w14:textId="77777777" w:rsidR="00EA7F03" w:rsidRPr="002B6A3F" w:rsidRDefault="00EA7F03">
            <w:pPr>
              <w:tabs>
                <w:tab w:val="left" w:pos="2160"/>
                <w:tab w:val="left" w:pos="3600"/>
                <w:tab w:val="left" w:pos="4680"/>
                <w:tab w:val="left" w:pos="5760"/>
                <w:tab w:val="left" w:pos="7080"/>
                <w:tab w:val="left" w:pos="8160"/>
              </w:tabs>
              <w:jc w:val="center"/>
              <w:rPr>
                <w:sz w:val="18"/>
              </w:rPr>
            </w:pPr>
          </w:p>
        </w:tc>
        <w:tc>
          <w:tcPr>
            <w:tcW w:w="1239" w:type="dxa"/>
          </w:tcPr>
          <w:p w14:paraId="790BF99F" w14:textId="77777777" w:rsidR="00EA7F03" w:rsidRPr="002B6A3F" w:rsidRDefault="00EA7F03">
            <w:pPr>
              <w:tabs>
                <w:tab w:val="left" w:pos="2160"/>
                <w:tab w:val="left" w:pos="3600"/>
                <w:tab w:val="left" w:pos="4680"/>
                <w:tab w:val="left" w:pos="5760"/>
                <w:tab w:val="left" w:pos="7080"/>
                <w:tab w:val="left" w:pos="8160"/>
              </w:tabs>
              <w:jc w:val="center"/>
              <w:rPr>
                <w:sz w:val="18"/>
              </w:rPr>
            </w:pPr>
          </w:p>
        </w:tc>
        <w:tc>
          <w:tcPr>
            <w:tcW w:w="999" w:type="dxa"/>
          </w:tcPr>
          <w:p w14:paraId="5B742FC9" w14:textId="77777777" w:rsidR="00EA7F03" w:rsidRPr="002B6A3F" w:rsidRDefault="00EA7F03">
            <w:pPr>
              <w:tabs>
                <w:tab w:val="left" w:pos="2160"/>
                <w:tab w:val="left" w:pos="3600"/>
                <w:tab w:val="left" w:pos="4680"/>
                <w:tab w:val="left" w:pos="5760"/>
                <w:tab w:val="left" w:pos="7080"/>
                <w:tab w:val="left" w:pos="8160"/>
              </w:tabs>
              <w:jc w:val="center"/>
              <w:rPr>
                <w:sz w:val="18"/>
              </w:rPr>
            </w:pPr>
          </w:p>
        </w:tc>
      </w:tr>
    </w:tbl>
    <w:p w14:paraId="707EBECD" w14:textId="77777777" w:rsidR="00E5149D" w:rsidRPr="002B6A3F" w:rsidRDefault="00E5149D">
      <w:pPr>
        <w:tabs>
          <w:tab w:val="left" w:pos="2160"/>
          <w:tab w:val="left" w:pos="3600"/>
          <w:tab w:val="left" w:pos="4680"/>
          <w:tab w:val="left" w:pos="5760"/>
          <w:tab w:val="left" w:pos="7080"/>
          <w:tab w:val="left" w:pos="8160"/>
        </w:tabs>
      </w:pPr>
    </w:p>
    <w:p w14:paraId="08EE42BE" w14:textId="0937A0E5" w:rsidR="00E5149D" w:rsidRPr="002B6A3F" w:rsidRDefault="00E5149D">
      <w:pPr>
        <w:tabs>
          <w:tab w:val="left" w:pos="3120"/>
          <w:tab w:val="left" w:pos="4680"/>
          <w:tab w:val="left" w:pos="5880"/>
          <w:tab w:val="left" w:pos="7080"/>
          <w:tab w:val="left" w:pos="8520"/>
        </w:tabs>
      </w:pPr>
      <w:r w:rsidRPr="002B6A3F">
        <w:t>(A) Aluminum Alloy</w:t>
      </w:r>
      <w:r w:rsidR="00450ED5">
        <w:tab/>
      </w:r>
      <w:r w:rsidRPr="002B6A3F">
        <w:t>(M) Malleable Iron</w:t>
      </w:r>
      <w:r w:rsidR="00450ED5">
        <w:tab/>
      </w:r>
      <w:r w:rsidRPr="002B6A3F">
        <w:t>(N) Nodular Iron</w:t>
      </w:r>
    </w:p>
    <w:p w14:paraId="37833928" w14:textId="77777777" w:rsidR="00305836" w:rsidRPr="002B6A3F" w:rsidRDefault="00E5149D" w:rsidP="00305836">
      <w:pPr>
        <w:pStyle w:val="HEADINGRIGHT"/>
      </w:pPr>
      <w:r w:rsidRPr="002B6A3F">
        <w:br w:type="page"/>
      </w:r>
    </w:p>
    <w:p w14:paraId="40348DF8" w14:textId="77777777" w:rsidR="00305836" w:rsidRPr="002B6A3F" w:rsidRDefault="00305836" w:rsidP="00305836">
      <w:pPr>
        <w:pStyle w:val="HEADINGRIGHT"/>
      </w:pPr>
      <w:r w:rsidRPr="002B6A3F">
        <w:lastRenderedPageBreak/>
        <w:t>d-2</w:t>
      </w:r>
    </w:p>
    <w:p w14:paraId="3B374626" w14:textId="526E2642" w:rsidR="00305836" w:rsidRPr="002B6A3F" w:rsidRDefault="00204C0D" w:rsidP="00305836">
      <w:pPr>
        <w:pStyle w:val="HEADINGRIGHT"/>
      </w:pPr>
      <w:r>
        <w:t xml:space="preserve">January </w:t>
      </w:r>
      <w:r w:rsidR="00257136">
        <w:t>23</w:t>
      </w:r>
      <w:r>
        <w:t>, 2025</w:t>
      </w:r>
    </w:p>
    <w:p w14:paraId="528AFE97" w14:textId="77777777" w:rsidR="00305836" w:rsidRPr="002B6A3F" w:rsidRDefault="00305836" w:rsidP="00305836">
      <w:pPr>
        <w:pStyle w:val="HEADINGRIGHT"/>
      </w:pPr>
    </w:p>
    <w:p w14:paraId="3955B814" w14:textId="77777777" w:rsidR="00305836" w:rsidRPr="002B6A3F" w:rsidRDefault="00305836" w:rsidP="00305836">
      <w:pPr>
        <w:tabs>
          <w:tab w:val="left" w:pos="3240"/>
          <w:tab w:val="left" w:pos="6360"/>
        </w:tabs>
      </w:pPr>
    </w:p>
    <w:p w14:paraId="2883AD36" w14:textId="77777777" w:rsidR="00305836" w:rsidRPr="002B6A3F" w:rsidRDefault="00305836" w:rsidP="00305836">
      <w:pPr>
        <w:tabs>
          <w:tab w:val="left" w:pos="3240"/>
          <w:tab w:val="left" w:pos="6360"/>
        </w:tabs>
        <w:jc w:val="center"/>
        <w:outlineLvl w:val="0"/>
      </w:pPr>
      <w:r w:rsidRPr="002B6A3F">
        <w:t xml:space="preserve">d </w:t>
      </w:r>
      <w:r w:rsidR="0008387D">
        <w:t>–</w:t>
      </w:r>
      <w:r w:rsidRPr="002B6A3F">
        <w:t xml:space="preserve"> Washers, Curved</w:t>
      </w:r>
    </w:p>
    <w:p w14:paraId="5E98B134" w14:textId="77777777" w:rsidR="00305836" w:rsidRPr="002B6A3F" w:rsidRDefault="00305836" w:rsidP="00305836">
      <w:pPr>
        <w:tabs>
          <w:tab w:val="left" w:pos="3240"/>
          <w:tab w:val="left" w:pos="6360"/>
        </w:tabs>
      </w:pPr>
    </w:p>
    <w:p w14:paraId="22D307C3" w14:textId="77777777" w:rsidR="00305836" w:rsidRPr="002B6A3F" w:rsidRDefault="00305836" w:rsidP="00305836">
      <w:pPr>
        <w:tabs>
          <w:tab w:val="left" w:pos="2160"/>
          <w:tab w:val="left" w:pos="3600"/>
          <w:tab w:val="left" w:pos="4680"/>
          <w:tab w:val="left" w:pos="5760"/>
          <w:tab w:val="left" w:pos="7080"/>
          <w:tab w:val="left" w:pos="8160"/>
        </w:tabs>
        <w:jc w:val="center"/>
        <w:outlineLvl w:val="0"/>
        <w:rPr>
          <w:u w:val="single"/>
        </w:rPr>
      </w:pPr>
      <w:r w:rsidRPr="002B6A3F">
        <w:rPr>
          <w:u w:val="single"/>
        </w:rPr>
        <w:t>Curved Cast</w:t>
      </w:r>
    </w:p>
    <w:p w14:paraId="14DD7E96" w14:textId="77777777" w:rsidR="00305836" w:rsidRPr="002B6A3F" w:rsidRDefault="00305836" w:rsidP="00305836">
      <w:pPr>
        <w:tabs>
          <w:tab w:val="left" w:pos="3120"/>
          <w:tab w:val="left" w:pos="4680"/>
          <w:tab w:val="left" w:pos="5880"/>
          <w:tab w:val="left" w:pos="7080"/>
          <w:tab w:val="left" w:pos="8520"/>
        </w:tabs>
      </w:pPr>
    </w:p>
    <w:tbl>
      <w:tblPr>
        <w:tblW w:w="5000" w:type="pct"/>
        <w:jc w:val="center"/>
        <w:tblLook w:val="0000" w:firstRow="0" w:lastRow="0" w:firstColumn="0" w:lastColumn="0" w:noHBand="0" w:noVBand="0"/>
      </w:tblPr>
      <w:tblGrid>
        <w:gridCol w:w="3894"/>
        <w:gridCol w:w="2236"/>
        <w:gridCol w:w="1743"/>
        <w:gridCol w:w="1538"/>
        <w:gridCol w:w="1389"/>
      </w:tblGrid>
      <w:tr w:rsidR="00305836" w:rsidRPr="002B6A3F" w14:paraId="52574E36" w14:textId="77777777" w:rsidTr="00202C95">
        <w:trPr>
          <w:jc w:val="center"/>
        </w:trPr>
        <w:tc>
          <w:tcPr>
            <w:tcW w:w="1803" w:type="pct"/>
          </w:tcPr>
          <w:p w14:paraId="104E038E" w14:textId="77777777" w:rsidR="00305836" w:rsidRPr="002B6A3F" w:rsidRDefault="00305836" w:rsidP="002C02FF">
            <w:r w:rsidRPr="002B6A3F">
              <w:t>Size, inches:</w:t>
            </w:r>
          </w:p>
        </w:tc>
        <w:tc>
          <w:tcPr>
            <w:tcW w:w="1035" w:type="pct"/>
          </w:tcPr>
          <w:p w14:paraId="1BEB27DE" w14:textId="77777777" w:rsidR="00305836" w:rsidRPr="002B6A3F" w:rsidRDefault="00305836" w:rsidP="002C02FF">
            <w:pPr>
              <w:jc w:val="center"/>
            </w:pPr>
            <w:r w:rsidRPr="002B6A3F">
              <w:t>2-1/4 x 2-1/4</w:t>
            </w:r>
          </w:p>
        </w:tc>
        <w:tc>
          <w:tcPr>
            <w:tcW w:w="807" w:type="pct"/>
          </w:tcPr>
          <w:p w14:paraId="27653BDA" w14:textId="77777777" w:rsidR="00305836" w:rsidRPr="002B6A3F" w:rsidRDefault="00305836" w:rsidP="002C02FF">
            <w:pPr>
              <w:jc w:val="center"/>
            </w:pPr>
            <w:r w:rsidRPr="002B6A3F">
              <w:t>3 x 3</w:t>
            </w:r>
          </w:p>
        </w:tc>
        <w:tc>
          <w:tcPr>
            <w:tcW w:w="712" w:type="pct"/>
          </w:tcPr>
          <w:p w14:paraId="71B5E99E" w14:textId="77777777" w:rsidR="00305836" w:rsidRPr="002B6A3F" w:rsidRDefault="00305836" w:rsidP="002C02FF">
            <w:pPr>
              <w:jc w:val="center"/>
            </w:pPr>
            <w:r w:rsidRPr="002B6A3F">
              <w:t>3 x 4</w:t>
            </w:r>
          </w:p>
        </w:tc>
        <w:tc>
          <w:tcPr>
            <w:tcW w:w="644" w:type="pct"/>
          </w:tcPr>
          <w:p w14:paraId="6AD040EA" w14:textId="77777777" w:rsidR="00305836" w:rsidRPr="002B6A3F" w:rsidRDefault="00305836" w:rsidP="002C02FF">
            <w:pPr>
              <w:jc w:val="center"/>
            </w:pPr>
            <w:r w:rsidRPr="002B6A3F">
              <w:t>4 x 4</w:t>
            </w:r>
          </w:p>
        </w:tc>
      </w:tr>
      <w:tr w:rsidR="00305836" w:rsidRPr="002B6A3F" w14:paraId="7524B3A6" w14:textId="77777777" w:rsidTr="00202C95">
        <w:trPr>
          <w:jc w:val="center"/>
        </w:trPr>
        <w:tc>
          <w:tcPr>
            <w:tcW w:w="1803" w:type="pct"/>
          </w:tcPr>
          <w:p w14:paraId="7A605B89" w14:textId="77777777" w:rsidR="00305836" w:rsidRPr="002B6A3F" w:rsidRDefault="00305836" w:rsidP="002C02FF">
            <w:r w:rsidRPr="002B6A3F">
              <w:t>Thickness, in.:</w:t>
            </w:r>
          </w:p>
        </w:tc>
        <w:tc>
          <w:tcPr>
            <w:tcW w:w="1035" w:type="pct"/>
          </w:tcPr>
          <w:p w14:paraId="5DA48284" w14:textId="77777777" w:rsidR="00305836" w:rsidRPr="002B6A3F" w:rsidRDefault="00CB4255" w:rsidP="002C02FF">
            <w:pPr>
              <w:jc w:val="center"/>
            </w:pPr>
            <w:r>
              <w:t>¼</w:t>
            </w:r>
          </w:p>
        </w:tc>
        <w:tc>
          <w:tcPr>
            <w:tcW w:w="807" w:type="pct"/>
          </w:tcPr>
          <w:p w14:paraId="0B2FE397" w14:textId="77777777" w:rsidR="00305836" w:rsidRPr="002B6A3F" w:rsidRDefault="00305836" w:rsidP="002C02FF">
            <w:pPr>
              <w:jc w:val="center"/>
            </w:pPr>
            <w:r w:rsidRPr="002B6A3F">
              <w:t>5/16</w:t>
            </w:r>
          </w:p>
        </w:tc>
        <w:tc>
          <w:tcPr>
            <w:tcW w:w="712" w:type="pct"/>
          </w:tcPr>
          <w:p w14:paraId="473ABEF8" w14:textId="77777777" w:rsidR="00305836" w:rsidRPr="002B6A3F" w:rsidRDefault="00305836" w:rsidP="002C02FF">
            <w:pPr>
              <w:jc w:val="center"/>
            </w:pPr>
            <w:r w:rsidRPr="002B6A3F">
              <w:t>7/16</w:t>
            </w:r>
          </w:p>
        </w:tc>
        <w:tc>
          <w:tcPr>
            <w:tcW w:w="644" w:type="pct"/>
          </w:tcPr>
          <w:p w14:paraId="33BD02E4" w14:textId="77777777" w:rsidR="00305836" w:rsidRPr="002B6A3F" w:rsidRDefault="00CB4255" w:rsidP="002C02FF">
            <w:pPr>
              <w:jc w:val="center"/>
            </w:pPr>
            <w:r>
              <w:t>½</w:t>
            </w:r>
          </w:p>
        </w:tc>
      </w:tr>
      <w:tr w:rsidR="00305836" w:rsidRPr="002B6A3F" w14:paraId="23E2179C" w14:textId="77777777" w:rsidTr="00202C95">
        <w:trPr>
          <w:jc w:val="center"/>
        </w:trPr>
        <w:tc>
          <w:tcPr>
            <w:tcW w:w="1803" w:type="pct"/>
          </w:tcPr>
          <w:p w14:paraId="1C0CEACE" w14:textId="77777777" w:rsidR="00305836" w:rsidRPr="002B6A3F" w:rsidRDefault="00305836" w:rsidP="002C02FF">
            <w:r w:rsidRPr="002B6A3F">
              <w:t>Hole Diam., in.:</w:t>
            </w:r>
          </w:p>
        </w:tc>
        <w:tc>
          <w:tcPr>
            <w:tcW w:w="1035" w:type="pct"/>
          </w:tcPr>
          <w:p w14:paraId="3698B249" w14:textId="77777777" w:rsidR="00305836" w:rsidRPr="002B6A3F" w:rsidRDefault="00305836" w:rsidP="002C02FF">
            <w:pPr>
              <w:jc w:val="center"/>
            </w:pPr>
            <w:r w:rsidRPr="002B6A3F">
              <w:t>11/16</w:t>
            </w:r>
          </w:p>
        </w:tc>
        <w:tc>
          <w:tcPr>
            <w:tcW w:w="807" w:type="pct"/>
          </w:tcPr>
          <w:p w14:paraId="1AFC5F02" w14:textId="77777777" w:rsidR="00305836" w:rsidRPr="002B6A3F" w:rsidRDefault="00305836" w:rsidP="002C02FF">
            <w:pPr>
              <w:jc w:val="center"/>
            </w:pPr>
            <w:r w:rsidRPr="002B6A3F">
              <w:t>11/16</w:t>
            </w:r>
          </w:p>
        </w:tc>
        <w:tc>
          <w:tcPr>
            <w:tcW w:w="712" w:type="pct"/>
          </w:tcPr>
          <w:p w14:paraId="5ED583F3" w14:textId="77777777" w:rsidR="00305836" w:rsidRPr="002B6A3F" w:rsidRDefault="00305836" w:rsidP="002C02FF">
            <w:pPr>
              <w:jc w:val="center"/>
            </w:pPr>
            <w:r w:rsidRPr="002B6A3F">
              <w:t>15/16</w:t>
            </w:r>
          </w:p>
        </w:tc>
        <w:tc>
          <w:tcPr>
            <w:tcW w:w="644" w:type="pct"/>
          </w:tcPr>
          <w:p w14:paraId="4033F245" w14:textId="77777777" w:rsidR="00305836" w:rsidRPr="002B6A3F" w:rsidRDefault="00305836" w:rsidP="002C02FF">
            <w:pPr>
              <w:jc w:val="center"/>
            </w:pPr>
            <w:r w:rsidRPr="002B6A3F">
              <w:t>13/16</w:t>
            </w:r>
          </w:p>
        </w:tc>
      </w:tr>
      <w:tr w:rsidR="00305836" w:rsidRPr="002B6A3F" w14:paraId="15BB221C" w14:textId="77777777" w:rsidTr="00202C95">
        <w:trPr>
          <w:jc w:val="center"/>
        </w:trPr>
        <w:tc>
          <w:tcPr>
            <w:tcW w:w="1803" w:type="pct"/>
          </w:tcPr>
          <w:p w14:paraId="33B08DA5" w14:textId="77777777" w:rsidR="00305836" w:rsidRPr="002B6A3F" w:rsidRDefault="00305836" w:rsidP="002C02FF"/>
        </w:tc>
        <w:tc>
          <w:tcPr>
            <w:tcW w:w="1035" w:type="pct"/>
          </w:tcPr>
          <w:p w14:paraId="1736C1D8" w14:textId="77777777" w:rsidR="00305836" w:rsidRPr="002B6A3F" w:rsidRDefault="00305836" w:rsidP="002C02FF">
            <w:pPr>
              <w:jc w:val="center"/>
            </w:pPr>
          </w:p>
        </w:tc>
        <w:tc>
          <w:tcPr>
            <w:tcW w:w="807" w:type="pct"/>
          </w:tcPr>
          <w:p w14:paraId="2AB73936" w14:textId="77777777" w:rsidR="00305836" w:rsidRPr="002B6A3F" w:rsidRDefault="00305836" w:rsidP="002C02FF">
            <w:pPr>
              <w:jc w:val="center"/>
            </w:pPr>
          </w:p>
        </w:tc>
        <w:tc>
          <w:tcPr>
            <w:tcW w:w="712" w:type="pct"/>
          </w:tcPr>
          <w:p w14:paraId="521A99DE" w14:textId="77777777" w:rsidR="00305836" w:rsidRPr="002B6A3F" w:rsidRDefault="00305836" w:rsidP="002C02FF">
            <w:pPr>
              <w:jc w:val="center"/>
            </w:pPr>
          </w:p>
        </w:tc>
        <w:tc>
          <w:tcPr>
            <w:tcW w:w="644" w:type="pct"/>
          </w:tcPr>
          <w:p w14:paraId="618DBDE7" w14:textId="77777777" w:rsidR="00305836" w:rsidRPr="002B6A3F" w:rsidRDefault="00305836" w:rsidP="002C02FF">
            <w:pPr>
              <w:jc w:val="center"/>
            </w:pPr>
          </w:p>
        </w:tc>
      </w:tr>
      <w:tr w:rsidR="00305836" w:rsidRPr="002B6A3F" w14:paraId="19F65DF9" w14:textId="77777777" w:rsidTr="00202C95">
        <w:trPr>
          <w:jc w:val="center"/>
        </w:trPr>
        <w:tc>
          <w:tcPr>
            <w:tcW w:w="1803" w:type="pct"/>
          </w:tcPr>
          <w:p w14:paraId="471841D2" w14:textId="77777777" w:rsidR="00305836" w:rsidRPr="002B6A3F" w:rsidRDefault="00305836" w:rsidP="002C02FF">
            <w:r w:rsidRPr="002B6A3F">
              <w:t xml:space="preserve">Hubbell (Chance) (N) </w:t>
            </w:r>
          </w:p>
        </w:tc>
        <w:tc>
          <w:tcPr>
            <w:tcW w:w="1035" w:type="pct"/>
          </w:tcPr>
          <w:p w14:paraId="08A1F13B" w14:textId="77777777" w:rsidR="00305836" w:rsidRPr="002B6A3F" w:rsidRDefault="00305836" w:rsidP="002C02FF">
            <w:pPr>
              <w:jc w:val="center"/>
            </w:pPr>
            <w:r w:rsidRPr="002B6A3F">
              <w:t>GCW1A</w:t>
            </w:r>
          </w:p>
        </w:tc>
        <w:tc>
          <w:tcPr>
            <w:tcW w:w="807" w:type="pct"/>
          </w:tcPr>
          <w:p w14:paraId="47B0130A" w14:textId="77777777" w:rsidR="00305836" w:rsidRPr="002B6A3F" w:rsidRDefault="00305836" w:rsidP="002C02FF">
            <w:pPr>
              <w:jc w:val="center"/>
            </w:pPr>
            <w:r w:rsidRPr="002B6A3F">
              <w:t>GCW31</w:t>
            </w:r>
          </w:p>
        </w:tc>
        <w:tc>
          <w:tcPr>
            <w:tcW w:w="712" w:type="pct"/>
          </w:tcPr>
          <w:p w14:paraId="48D73FB9" w14:textId="77777777" w:rsidR="00305836" w:rsidRPr="002B6A3F" w:rsidRDefault="00305836" w:rsidP="002C02FF">
            <w:pPr>
              <w:jc w:val="center"/>
            </w:pPr>
            <w:r w:rsidRPr="002B6A3F">
              <w:t>CRW4A</w:t>
            </w:r>
          </w:p>
        </w:tc>
        <w:tc>
          <w:tcPr>
            <w:tcW w:w="644" w:type="pct"/>
          </w:tcPr>
          <w:p w14:paraId="04B474ED" w14:textId="77777777" w:rsidR="00305836" w:rsidRPr="002B6A3F" w:rsidRDefault="00305836" w:rsidP="002C02FF">
            <w:pPr>
              <w:jc w:val="center"/>
            </w:pPr>
            <w:r w:rsidRPr="002B6A3F">
              <w:t>GCW41</w:t>
            </w:r>
          </w:p>
        </w:tc>
      </w:tr>
      <w:tr w:rsidR="00D10FF1" w:rsidRPr="002B6A3F" w14:paraId="6588EA2A" w14:textId="77777777" w:rsidTr="00202C95">
        <w:trPr>
          <w:jc w:val="center"/>
        </w:trPr>
        <w:tc>
          <w:tcPr>
            <w:tcW w:w="1803" w:type="pct"/>
          </w:tcPr>
          <w:p w14:paraId="0C9B0195" w14:textId="77777777" w:rsidR="00D10FF1" w:rsidRPr="002B6A3F" w:rsidRDefault="00D10FF1" w:rsidP="002C02FF"/>
        </w:tc>
        <w:tc>
          <w:tcPr>
            <w:tcW w:w="1035" w:type="pct"/>
          </w:tcPr>
          <w:p w14:paraId="31985AA4" w14:textId="77777777" w:rsidR="00D10FF1" w:rsidRPr="002B6A3F" w:rsidRDefault="00D10FF1" w:rsidP="002C02FF">
            <w:pPr>
              <w:jc w:val="center"/>
            </w:pPr>
          </w:p>
        </w:tc>
        <w:tc>
          <w:tcPr>
            <w:tcW w:w="807" w:type="pct"/>
          </w:tcPr>
          <w:p w14:paraId="3CDA112E" w14:textId="77777777" w:rsidR="00D10FF1" w:rsidRPr="002B6A3F" w:rsidRDefault="00D10FF1" w:rsidP="002C02FF">
            <w:pPr>
              <w:jc w:val="center"/>
            </w:pPr>
          </w:p>
        </w:tc>
        <w:tc>
          <w:tcPr>
            <w:tcW w:w="712" w:type="pct"/>
          </w:tcPr>
          <w:p w14:paraId="14D1F61E" w14:textId="77777777" w:rsidR="00D10FF1" w:rsidRPr="002B6A3F" w:rsidRDefault="00D10FF1" w:rsidP="002C02FF">
            <w:pPr>
              <w:jc w:val="center"/>
            </w:pPr>
          </w:p>
        </w:tc>
        <w:tc>
          <w:tcPr>
            <w:tcW w:w="644" w:type="pct"/>
          </w:tcPr>
          <w:p w14:paraId="55DB9FA9" w14:textId="77777777" w:rsidR="00D10FF1" w:rsidRPr="002B6A3F" w:rsidRDefault="00D10FF1" w:rsidP="002C02FF">
            <w:pPr>
              <w:jc w:val="center"/>
            </w:pPr>
          </w:p>
        </w:tc>
      </w:tr>
      <w:tr w:rsidR="00305836" w:rsidRPr="002B6A3F" w14:paraId="79406E8A" w14:textId="77777777" w:rsidTr="00202C95">
        <w:trPr>
          <w:jc w:val="center"/>
        </w:trPr>
        <w:tc>
          <w:tcPr>
            <w:tcW w:w="1803" w:type="pct"/>
          </w:tcPr>
          <w:p w14:paraId="1B7FE3F0" w14:textId="77777777" w:rsidR="00305836" w:rsidRPr="002B6A3F" w:rsidRDefault="00305836" w:rsidP="002C02FF">
            <w:r w:rsidRPr="002B6A3F">
              <w:t>Joslyn (Flagg) (M)</w:t>
            </w:r>
          </w:p>
        </w:tc>
        <w:tc>
          <w:tcPr>
            <w:tcW w:w="1035" w:type="pct"/>
          </w:tcPr>
          <w:p w14:paraId="145836CC" w14:textId="77777777" w:rsidR="00305836" w:rsidRPr="002B6A3F" w:rsidRDefault="00305836" w:rsidP="002C02FF">
            <w:pPr>
              <w:jc w:val="center"/>
            </w:pPr>
            <w:r w:rsidRPr="002B6A3F">
              <w:t>P141</w:t>
            </w:r>
          </w:p>
        </w:tc>
        <w:tc>
          <w:tcPr>
            <w:tcW w:w="807" w:type="pct"/>
          </w:tcPr>
          <w:p w14:paraId="173AE3F6" w14:textId="77777777" w:rsidR="00305836" w:rsidRPr="002B6A3F" w:rsidRDefault="00305836" w:rsidP="002C02FF">
            <w:pPr>
              <w:jc w:val="center"/>
            </w:pPr>
            <w:r w:rsidRPr="002B6A3F">
              <w:t>P143</w:t>
            </w:r>
          </w:p>
        </w:tc>
        <w:tc>
          <w:tcPr>
            <w:tcW w:w="712" w:type="pct"/>
          </w:tcPr>
          <w:p w14:paraId="49482284" w14:textId="77777777" w:rsidR="00305836" w:rsidRPr="002B6A3F" w:rsidRDefault="00305836" w:rsidP="002C02FF">
            <w:pPr>
              <w:jc w:val="center"/>
            </w:pPr>
            <w:r w:rsidRPr="002B6A3F">
              <w:t>P120</w:t>
            </w:r>
          </w:p>
        </w:tc>
        <w:tc>
          <w:tcPr>
            <w:tcW w:w="644" w:type="pct"/>
          </w:tcPr>
          <w:p w14:paraId="6F610D19" w14:textId="77777777" w:rsidR="00305836" w:rsidRPr="002B6A3F" w:rsidRDefault="00305836" w:rsidP="002C02FF">
            <w:pPr>
              <w:jc w:val="center"/>
            </w:pPr>
            <w:r w:rsidRPr="002B6A3F">
              <w:t>P144</w:t>
            </w:r>
          </w:p>
        </w:tc>
      </w:tr>
      <w:tr w:rsidR="00D10FF1" w:rsidRPr="002B6A3F" w14:paraId="49F9EA5E" w14:textId="77777777" w:rsidTr="00202C95">
        <w:trPr>
          <w:jc w:val="center"/>
        </w:trPr>
        <w:tc>
          <w:tcPr>
            <w:tcW w:w="1803" w:type="pct"/>
          </w:tcPr>
          <w:p w14:paraId="7B95ECE6" w14:textId="77777777" w:rsidR="00D10FF1" w:rsidRPr="002B6A3F" w:rsidRDefault="00D10FF1" w:rsidP="002C02FF"/>
        </w:tc>
        <w:tc>
          <w:tcPr>
            <w:tcW w:w="1035" w:type="pct"/>
          </w:tcPr>
          <w:p w14:paraId="41AE2226" w14:textId="77777777" w:rsidR="00D10FF1" w:rsidRPr="002B6A3F" w:rsidRDefault="00D10FF1" w:rsidP="002C02FF">
            <w:pPr>
              <w:jc w:val="center"/>
            </w:pPr>
          </w:p>
        </w:tc>
        <w:tc>
          <w:tcPr>
            <w:tcW w:w="807" w:type="pct"/>
          </w:tcPr>
          <w:p w14:paraId="5060E98A" w14:textId="77777777" w:rsidR="00D10FF1" w:rsidRPr="002B6A3F" w:rsidRDefault="00D10FF1" w:rsidP="002C02FF">
            <w:pPr>
              <w:jc w:val="center"/>
            </w:pPr>
          </w:p>
        </w:tc>
        <w:tc>
          <w:tcPr>
            <w:tcW w:w="712" w:type="pct"/>
          </w:tcPr>
          <w:p w14:paraId="30EC35E4" w14:textId="77777777" w:rsidR="00D10FF1" w:rsidRPr="002B6A3F" w:rsidRDefault="00D10FF1" w:rsidP="002C02FF">
            <w:pPr>
              <w:jc w:val="center"/>
            </w:pPr>
          </w:p>
        </w:tc>
        <w:tc>
          <w:tcPr>
            <w:tcW w:w="644" w:type="pct"/>
          </w:tcPr>
          <w:p w14:paraId="70DC2EBD" w14:textId="77777777" w:rsidR="00D10FF1" w:rsidRPr="002B6A3F" w:rsidRDefault="00D10FF1" w:rsidP="002C02FF">
            <w:pPr>
              <w:jc w:val="center"/>
            </w:pPr>
          </w:p>
        </w:tc>
      </w:tr>
      <w:tr w:rsidR="00305836" w:rsidRPr="002B6A3F" w14:paraId="5D449D92" w14:textId="77777777" w:rsidTr="00202C95">
        <w:trPr>
          <w:jc w:val="center"/>
        </w:trPr>
        <w:tc>
          <w:tcPr>
            <w:tcW w:w="1803" w:type="pct"/>
          </w:tcPr>
          <w:p w14:paraId="37DDAB14" w14:textId="77777777" w:rsidR="00305836" w:rsidRPr="002B6A3F" w:rsidRDefault="00305836" w:rsidP="002C02FF">
            <w:r w:rsidRPr="002B6A3F">
              <w:t>Line Hardware (M)</w:t>
            </w:r>
          </w:p>
        </w:tc>
        <w:tc>
          <w:tcPr>
            <w:tcW w:w="1035" w:type="pct"/>
          </w:tcPr>
          <w:p w14:paraId="4DF8FD59" w14:textId="4FD23648" w:rsidR="00305836" w:rsidRPr="002B6A3F" w:rsidRDefault="00E329F8" w:rsidP="002C02FF">
            <w:pPr>
              <w:jc w:val="center"/>
            </w:pPr>
            <w:r>
              <w:t>SWC Series</w:t>
            </w:r>
          </w:p>
        </w:tc>
        <w:tc>
          <w:tcPr>
            <w:tcW w:w="807" w:type="pct"/>
          </w:tcPr>
          <w:p w14:paraId="641C2C6D" w14:textId="5B2C138B" w:rsidR="00305836" w:rsidRPr="002B6A3F" w:rsidRDefault="00202C95" w:rsidP="005E5CB6">
            <w:pPr>
              <w:jc w:val="center"/>
            </w:pPr>
            <w:r>
              <w:t>SWC Series</w:t>
            </w:r>
          </w:p>
        </w:tc>
        <w:tc>
          <w:tcPr>
            <w:tcW w:w="712" w:type="pct"/>
          </w:tcPr>
          <w:p w14:paraId="27E13D6C" w14:textId="2D0F7A99" w:rsidR="00305836" w:rsidRPr="002B6A3F" w:rsidRDefault="00202C95" w:rsidP="005E5CB6">
            <w:pPr>
              <w:jc w:val="center"/>
            </w:pPr>
            <w:r>
              <w:t>SWC Series</w:t>
            </w:r>
          </w:p>
        </w:tc>
        <w:tc>
          <w:tcPr>
            <w:tcW w:w="644" w:type="pct"/>
          </w:tcPr>
          <w:p w14:paraId="06FE1A53" w14:textId="3BC9F838" w:rsidR="00D10FF1" w:rsidRPr="002B6A3F" w:rsidRDefault="00202C95" w:rsidP="005E5CB6">
            <w:pPr>
              <w:jc w:val="center"/>
            </w:pPr>
            <w:r>
              <w:t>SWC Series</w:t>
            </w:r>
          </w:p>
        </w:tc>
      </w:tr>
      <w:tr w:rsidR="005E5CB6" w:rsidRPr="002B6A3F" w14:paraId="1E839621" w14:textId="77777777" w:rsidTr="00202C95">
        <w:trPr>
          <w:jc w:val="center"/>
        </w:trPr>
        <w:tc>
          <w:tcPr>
            <w:tcW w:w="1803" w:type="pct"/>
          </w:tcPr>
          <w:p w14:paraId="56F4A227" w14:textId="77777777" w:rsidR="005E5CB6" w:rsidRPr="002B6A3F" w:rsidRDefault="005E5CB6" w:rsidP="002C02FF"/>
        </w:tc>
        <w:tc>
          <w:tcPr>
            <w:tcW w:w="1035" w:type="pct"/>
          </w:tcPr>
          <w:p w14:paraId="01FD923B" w14:textId="77777777" w:rsidR="005E5CB6" w:rsidRPr="002B6A3F" w:rsidDel="00E329F8" w:rsidRDefault="005E5CB6" w:rsidP="002C02FF">
            <w:pPr>
              <w:jc w:val="center"/>
            </w:pPr>
          </w:p>
        </w:tc>
        <w:tc>
          <w:tcPr>
            <w:tcW w:w="807" w:type="pct"/>
          </w:tcPr>
          <w:p w14:paraId="77DF8FA9" w14:textId="77777777" w:rsidR="005E5CB6" w:rsidRDefault="005E5CB6" w:rsidP="005E5CB6">
            <w:pPr>
              <w:jc w:val="center"/>
            </w:pPr>
          </w:p>
        </w:tc>
        <w:tc>
          <w:tcPr>
            <w:tcW w:w="712" w:type="pct"/>
          </w:tcPr>
          <w:p w14:paraId="5697495F" w14:textId="77777777" w:rsidR="005E5CB6" w:rsidRDefault="005E5CB6" w:rsidP="005E5CB6">
            <w:pPr>
              <w:jc w:val="center"/>
            </w:pPr>
          </w:p>
        </w:tc>
        <w:tc>
          <w:tcPr>
            <w:tcW w:w="644" w:type="pct"/>
          </w:tcPr>
          <w:p w14:paraId="04E69F8D" w14:textId="77777777" w:rsidR="005E5CB6" w:rsidRDefault="005E5CB6" w:rsidP="005E5CB6">
            <w:pPr>
              <w:jc w:val="center"/>
            </w:pPr>
          </w:p>
        </w:tc>
      </w:tr>
      <w:tr w:rsidR="00305836" w:rsidRPr="002B6A3F" w14:paraId="0057E537" w14:textId="77777777" w:rsidTr="00202C95">
        <w:trPr>
          <w:jc w:val="center"/>
        </w:trPr>
        <w:tc>
          <w:tcPr>
            <w:tcW w:w="1803" w:type="pct"/>
          </w:tcPr>
          <w:p w14:paraId="2C5DC574" w14:textId="77777777" w:rsidR="00305836" w:rsidRPr="002B6A3F" w:rsidRDefault="00305836" w:rsidP="002C02FF">
            <w:r w:rsidRPr="002B6A3F">
              <w:t xml:space="preserve">MacLean (Bethea) </w:t>
            </w:r>
          </w:p>
        </w:tc>
        <w:tc>
          <w:tcPr>
            <w:tcW w:w="1035" w:type="pct"/>
          </w:tcPr>
          <w:p w14:paraId="246CBDB2" w14:textId="77777777" w:rsidR="00305836" w:rsidRPr="002B6A3F" w:rsidRDefault="00305836" w:rsidP="002C02FF">
            <w:pPr>
              <w:jc w:val="center"/>
            </w:pPr>
            <w:r w:rsidRPr="002B6A3F">
              <w:t>-</w:t>
            </w:r>
          </w:p>
        </w:tc>
        <w:tc>
          <w:tcPr>
            <w:tcW w:w="807" w:type="pct"/>
          </w:tcPr>
          <w:p w14:paraId="7AB6253C" w14:textId="77777777" w:rsidR="00305836" w:rsidRPr="002B6A3F" w:rsidRDefault="00305836" w:rsidP="002C02FF">
            <w:pPr>
              <w:jc w:val="center"/>
            </w:pPr>
            <w:r w:rsidRPr="002B6A3F">
              <w:t>WC-33-5</w:t>
            </w:r>
          </w:p>
        </w:tc>
        <w:tc>
          <w:tcPr>
            <w:tcW w:w="712" w:type="pct"/>
          </w:tcPr>
          <w:p w14:paraId="38BF6B41" w14:textId="77777777" w:rsidR="00305836" w:rsidRPr="002B6A3F" w:rsidRDefault="00305836" w:rsidP="002C02FF">
            <w:pPr>
              <w:jc w:val="center"/>
            </w:pPr>
            <w:r w:rsidRPr="002B6A3F">
              <w:t>WC-34-7</w:t>
            </w:r>
          </w:p>
        </w:tc>
        <w:tc>
          <w:tcPr>
            <w:tcW w:w="644" w:type="pct"/>
          </w:tcPr>
          <w:p w14:paraId="22826B37" w14:textId="77777777" w:rsidR="00305836" w:rsidRPr="002B6A3F" w:rsidRDefault="00305836" w:rsidP="002C02FF">
            <w:pPr>
              <w:jc w:val="center"/>
            </w:pPr>
            <w:r w:rsidRPr="002B6A3F">
              <w:t>WC-44-6</w:t>
            </w:r>
          </w:p>
        </w:tc>
      </w:tr>
      <w:tr w:rsidR="00D10FF1" w:rsidRPr="002B6A3F" w14:paraId="05EFFEBF" w14:textId="77777777" w:rsidTr="00202C95">
        <w:trPr>
          <w:jc w:val="center"/>
        </w:trPr>
        <w:tc>
          <w:tcPr>
            <w:tcW w:w="1803" w:type="pct"/>
          </w:tcPr>
          <w:p w14:paraId="529EC9A0" w14:textId="77777777" w:rsidR="00D10FF1" w:rsidRPr="002B6A3F" w:rsidRDefault="00D10FF1" w:rsidP="002C02FF"/>
        </w:tc>
        <w:tc>
          <w:tcPr>
            <w:tcW w:w="1035" w:type="pct"/>
          </w:tcPr>
          <w:p w14:paraId="30A9DEF6" w14:textId="77777777" w:rsidR="00D10FF1" w:rsidRPr="002B6A3F" w:rsidRDefault="00D10FF1" w:rsidP="002C02FF">
            <w:pPr>
              <w:jc w:val="center"/>
            </w:pPr>
          </w:p>
        </w:tc>
        <w:tc>
          <w:tcPr>
            <w:tcW w:w="807" w:type="pct"/>
          </w:tcPr>
          <w:p w14:paraId="7FDB430D" w14:textId="77777777" w:rsidR="00D10FF1" w:rsidRPr="002B6A3F" w:rsidRDefault="00D10FF1" w:rsidP="002C02FF">
            <w:pPr>
              <w:jc w:val="center"/>
            </w:pPr>
          </w:p>
        </w:tc>
        <w:tc>
          <w:tcPr>
            <w:tcW w:w="712" w:type="pct"/>
          </w:tcPr>
          <w:p w14:paraId="19A85910" w14:textId="77777777" w:rsidR="00D10FF1" w:rsidRPr="002B6A3F" w:rsidRDefault="00D10FF1" w:rsidP="002C02FF">
            <w:pPr>
              <w:jc w:val="center"/>
            </w:pPr>
          </w:p>
        </w:tc>
        <w:tc>
          <w:tcPr>
            <w:tcW w:w="644" w:type="pct"/>
          </w:tcPr>
          <w:p w14:paraId="6A6D80B8" w14:textId="77777777" w:rsidR="00D10FF1" w:rsidRPr="002B6A3F" w:rsidRDefault="00D10FF1" w:rsidP="002C02FF">
            <w:pPr>
              <w:jc w:val="center"/>
            </w:pPr>
          </w:p>
        </w:tc>
      </w:tr>
      <w:tr w:rsidR="00305836" w:rsidRPr="002B6A3F" w14:paraId="3D3E8563" w14:textId="77777777" w:rsidTr="00202C95">
        <w:trPr>
          <w:jc w:val="center"/>
        </w:trPr>
        <w:tc>
          <w:tcPr>
            <w:tcW w:w="1803" w:type="pct"/>
          </w:tcPr>
          <w:p w14:paraId="4701265A" w14:textId="77777777" w:rsidR="00305836" w:rsidRPr="002B6A3F" w:rsidRDefault="00305836" w:rsidP="002C02FF">
            <w:r w:rsidRPr="002B6A3F">
              <w:t>MacLean (Continental)</w:t>
            </w:r>
          </w:p>
        </w:tc>
        <w:tc>
          <w:tcPr>
            <w:tcW w:w="1035" w:type="pct"/>
          </w:tcPr>
          <w:p w14:paraId="12292D75" w14:textId="77777777" w:rsidR="00305836" w:rsidRPr="002B6A3F" w:rsidRDefault="00305836" w:rsidP="002C02FF">
            <w:pPr>
              <w:jc w:val="center"/>
            </w:pPr>
            <w:r w:rsidRPr="002B6A3F">
              <w:t>-</w:t>
            </w:r>
          </w:p>
        </w:tc>
        <w:tc>
          <w:tcPr>
            <w:tcW w:w="807" w:type="pct"/>
          </w:tcPr>
          <w:p w14:paraId="50C18C70" w14:textId="77777777" w:rsidR="00305836" w:rsidRPr="002B6A3F" w:rsidRDefault="00305836" w:rsidP="002C02FF">
            <w:pPr>
              <w:jc w:val="center"/>
            </w:pPr>
            <w:r w:rsidRPr="002B6A3F">
              <w:t>CW-33-5</w:t>
            </w:r>
          </w:p>
        </w:tc>
        <w:tc>
          <w:tcPr>
            <w:tcW w:w="712" w:type="pct"/>
          </w:tcPr>
          <w:p w14:paraId="2C35819A" w14:textId="77777777" w:rsidR="00305836" w:rsidRPr="002B6A3F" w:rsidRDefault="00305836" w:rsidP="002C02FF">
            <w:pPr>
              <w:jc w:val="center"/>
            </w:pPr>
            <w:r w:rsidRPr="002B6A3F">
              <w:t>CW-34-7</w:t>
            </w:r>
          </w:p>
        </w:tc>
        <w:tc>
          <w:tcPr>
            <w:tcW w:w="644" w:type="pct"/>
          </w:tcPr>
          <w:p w14:paraId="1BB9AD6A" w14:textId="77777777" w:rsidR="00305836" w:rsidRPr="002B6A3F" w:rsidRDefault="00305836" w:rsidP="002C02FF">
            <w:pPr>
              <w:jc w:val="center"/>
            </w:pPr>
            <w:r w:rsidRPr="002B6A3F">
              <w:t>CW-44-6</w:t>
            </w:r>
          </w:p>
        </w:tc>
      </w:tr>
      <w:tr w:rsidR="00D10FF1" w:rsidRPr="002B6A3F" w14:paraId="5EF756EE" w14:textId="77777777" w:rsidTr="00202C95">
        <w:trPr>
          <w:jc w:val="center"/>
        </w:trPr>
        <w:tc>
          <w:tcPr>
            <w:tcW w:w="1803" w:type="pct"/>
          </w:tcPr>
          <w:p w14:paraId="4C584607" w14:textId="77777777" w:rsidR="00D10FF1" w:rsidRPr="002B6A3F" w:rsidRDefault="00D10FF1" w:rsidP="002C02FF"/>
        </w:tc>
        <w:tc>
          <w:tcPr>
            <w:tcW w:w="1035" w:type="pct"/>
          </w:tcPr>
          <w:p w14:paraId="7183483E" w14:textId="77777777" w:rsidR="00D10FF1" w:rsidRPr="002B6A3F" w:rsidRDefault="00D10FF1" w:rsidP="002C02FF">
            <w:pPr>
              <w:jc w:val="center"/>
            </w:pPr>
          </w:p>
        </w:tc>
        <w:tc>
          <w:tcPr>
            <w:tcW w:w="807" w:type="pct"/>
          </w:tcPr>
          <w:p w14:paraId="54775A39" w14:textId="77777777" w:rsidR="00D10FF1" w:rsidRPr="002B6A3F" w:rsidRDefault="00D10FF1" w:rsidP="002C02FF">
            <w:pPr>
              <w:jc w:val="center"/>
            </w:pPr>
          </w:p>
        </w:tc>
        <w:tc>
          <w:tcPr>
            <w:tcW w:w="712" w:type="pct"/>
          </w:tcPr>
          <w:p w14:paraId="01CD2589" w14:textId="77777777" w:rsidR="00D10FF1" w:rsidRPr="002B6A3F" w:rsidRDefault="00D10FF1" w:rsidP="002C02FF">
            <w:pPr>
              <w:jc w:val="center"/>
            </w:pPr>
          </w:p>
        </w:tc>
        <w:tc>
          <w:tcPr>
            <w:tcW w:w="644" w:type="pct"/>
          </w:tcPr>
          <w:p w14:paraId="3625B0AB" w14:textId="77777777" w:rsidR="00D10FF1" w:rsidRPr="002B6A3F" w:rsidRDefault="00D10FF1" w:rsidP="002C02FF">
            <w:pPr>
              <w:jc w:val="center"/>
            </w:pPr>
          </w:p>
        </w:tc>
      </w:tr>
      <w:tr w:rsidR="00305836" w:rsidRPr="002B6A3F" w14:paraId="1B46CCDB" w14:textId="77777777" w:rsidTr="00202C95">
        <w:trPr>
          <w:jc w:val="center"/>
        </w:trPr>
        <w:tc>
          <w:tcPr>
            <w:tcW w:w="1803" w:type="pct"/>
          </w:tcPr>
          <w:p w14:paraId="2290048D" w14:textId="77777777" w:rsidR="00305836" w:rsidRPr="002B6A3F" w:rsidRDefault="00305836" w:rsidP="002C02FF">
            <w:r>
              <w:t>M.D. Henry Company, Inc.</w:t>
            </w:r>
            <w:r w:rsidRPr="002B6A3F">
              <w:t xml:space="preserve"> (A)</w:t>
            </w:r>
          </w:p>
        </w:tc>
        <w:tc>
          <w:tcPr>
            <w:tcW w:w="1035" w:type="pct"/>
          </w:tcPr>
          <w:p w14:paraId="0A0B6A0C" w14:textId="77777777" w:rsidR="00305836" w:rsidRPr="002B6A3F" w:rsidRDefault="00305836" w:rsidP="002C02FF">
            <w:pPr>
              <w:jc w:val="center"/>
            </w:pPr>
            <w:r w:rsidRPr="002B6A3F">
              <w:t>UW-225</w:t>
            </w:r>
          </w:p>
        </w:tc>
        <w:tc>
          <w:tcPr>
            <w:tcW w:w="807" w:type="pct"/>
          </w:tcPr>
          <w:p w14:paraId="72EFF325" w14:textId="77777777" w:rsidR="00305836" w:rsidRPr="002B6A3F" w:rsidRDefault="00305836" w:rsidP="002C02FF">
            <w:pPr>
              <w:jc w:val="center"/>
            </w:pPr>
            <w:r w:rsidRPr="002B6A3F">
              <w:t>UW-335</w:t>
            </w:r>
          </w:p>
        </w:tc>
        <w:tc>
          <w:tcPr>
            <w:tcW w:w="712" w:type="pct"/>
          </w:tcPr>
          <w:p w14:paraId="7A4FD9C2" w14:textId="77777777" w:rsidR="00305836" w:rsidRPr="002B6A3F" w:rsidRDefault="00305836" w:rsidP="002C02FF">
            <w:pPr>
              <w:jc w:val="center"/>
            </w:pPr>
            <w:r w:rsidRPr="002B6A3F">
              <w:t>UW-347</w:t>
            </w:r>
          </w:p>
        </w:tc>
        <w:tc>
          <w:tcPr>
            <w:tcW w:w="644" w:type="pct"/>
          </w:tcPr>
          <w:p w14:paraId="6461E97A" w14:textId="77777777" w:rsidR="00305836" w:rsidRPr="002B6A3F" w:rsidRDefault="00305836" w:rsidP="002C02FF">
            <w:pPr>
              <w:jc w:val="center"/>
            </w:pPr>
            <w:r w:rsidRPr="002B6A3F">
              <w:t>UW-446</w:t>
            </w:r>
          </w:p>
        </w:tc>
      </w:tr>
      <w:tr w:rsidR="00305836" w:rsidRPr="002B6A3F" w14:paraId="0603D6FE" w14:textId="77777777" w:rsidTr="00202C95">
        <w:trPr>
          <w:jc w:val="center"/>
        </w:trPr>
        <w:tc>
          <w:tcPr>
            <w:tcW w:w="1803" w:type="pct"/>
          </w:tcPr>
          <w:p w14:paraId="062DB7BE" w14:textId="77777777" w:rsidR="00305836" w:rsidRPr="002B6A3F" w:rsidRDefault="00305836" w:rsidP="002C02FF"/>
        </w:tc>
        <w:tc>
          <w:tcPr>
            <w:tcW w:w="1035" w:type="pct"/>
          </w:tcPr>
          <w:p w14:paraId="22EEA0C2" w14:textId="77777777" w:rsidR="00305836" w:rsidRPr="002B6A3F" w:rsidRDefault="00305836" w:rsidP="002C02FF">
            <w:pPr>
              <w:jc w:val="center"/>
            </w:pPr>
          </w:p>
        </w:tc>
        <w:tc>
          <w:tcPr>
            <w:tcW w:w="807" w:type="pct"/>
          </w:tcPr>
          <w:p w14:paraId="3799F6D0" w14:textId="77777777" w:rsidR="00305836" w:rsidRPr="002B6A3F" w:rsidRDefault="00305836" w:rsidP="002C02FF">
            <w:pPr>
              <w:jc w:val="center"/>
            </w:pPr>
          </w:p>
        </w:tc>
        <w:tc>
          <w:tcPr>
            <w:tcW w:w="712" w:type="pct"/>
          </w:tcPr>
          <w:p w14:paraId="289E5637" w14:textId="77777777" w:rsidR="00305836" w:rsidRPr="002B6A3F" w:rsidRDefault="00305836" w:rsidP="002C02FF">
            <w:pPr>
              <w:jc w:val="center"/>
            </w:pPr>
          </w:p>
        </w:tc>
        <w:tc>
          <w:tcPr>
            <w:tcW w:w="644" w:type="pct"/>
          </w:tcPr>
          <w:p w14:paraId="5D5E4EDA" w14:textId="77777777" w:rsidR="00305836" w:rsidRPr="002B6A3F" w:rsidRDefault="00305836" w:rsidP="002C02FF">
            <w:pPr>
              <w:jc w:val="center"/>
            </w:pPr>
          </w:p>
        </w:tc>
      </w:tr>
    </w:tbl>
    <w:p w14:paraId="5C5B80EC" w14:textId="77777777" w:rsidR="00305836" w:rsidRPr="002B6A3F" w:rsidRDefault="00305836" w:rsidP="00305836">
      <w:pPr>
        <w:tabs>
          <w:tab w:val="left" w:pos="3120"/>
          <w:tab w:val="left" w:pos="4680"/>
          <w:tab w:val="left" w:pos="5880"/>
          <w:tab w:val="left" w:pos="7080"/>
          <w:tab w:val="left" w:pos="8520"/>
        </w:tabs>
      </w:pPr>
    </w:p>
    <w:p w14:paraId="6E4D521E" w14:textId="3694BC0C" w:rsidR="00305836" w:rsidRPr="002B6A3F" w:rsidRDefault="00305836" w:rsidP="00146BFF">
      <w:pPr>
        <w:tabs>
          <w:tab w:val="left" w:pos="3120"/>
          <w:tab w:val="left" w:pos="4680"/>
          <w:tab w:val="left" w:pos="5880"/>
          <w:tab w:val="left" w:pos="7080"/>
          <w:tab w:val="left" w:pos="8520"/>
        </w:tabs>
        <w:ind w:left="720"/>
      </w:pPr>
      <w:r w:rsidRPr="002B6A3F">
        <w:t>(A) Aluminum Alloy</w:t>
      </w:r>
      <w:r w:rsidR="00533A26">
        <w:tab/>
      </w:r>
      <w:r w:rsidRPr="002B6A3F">
        <w:t>(M) Malleable Iron</w:t>
      </w:r>
      <w:r w:rsidR="00533A26">
        <w:tab/>
      </w:r>
      <w:r w:rsidRPr="002B6A3F">
        <w:t>(N) Nodular Iron</w:t>
      </w:r>
    </w:p>
    <w:p w14:paraId="27543B64" w14:textId="77777777" w:rsidR="00305836" w:rsidRPr="002B6A3F" w:rsidRDefault="00305836" w:rsidP="00305836">
      <w:pPr>
        <w:tabs>
          <w:tab w:val="left" w:pos="3120"/>
          <w:tab w:val="left" w:pos="4680"/>
          <w:tab w:val="left" w:pos="5880"/>
          <w:tab w:val="left" w:pos="7080"/>
          <w:tab w:val="left" w:pos="8520"/>
        </w:tabs>
      </w:pPr>
    </w:p>
    <w:p w14:paraId="657733C8" w14:textId="77777777" w:rsidR="00305836" w:rsidRPr="002B6A3F" w:rsidRDefault="00305836" w:rsidP="00305836">
      <w:pPr>
        <w:tabs>
          <w:tab w:val="left" w:pos="3120"/>
          <w:tab w:val="left" w:pos="4680"/>
          <w:tab w:val="left" w:pos="5880"/>
          <w:tab w:val="left" w:pos="7080"/>
          <w:tab w:val="left" w:pos="8520"/>
        </w:tabs>
        <w:jc w:val="center"/>
        <w:outlineLvl w:val="0"/>
        <w:rPr>
          <w:u w:val="single"/>
        </w:rPr>
      </w:pPr>
      <w:r w:rsidRPr="002B6A3F">
        <w:rPr>
          <w:u w:val="single"/>
        </w:rPr>
        <w:t>Curved Rolled Steel</w:t>
      </w:r>
    </w:p>
    <w:p w14:paraId="290A724C" w14:textId="77777777" w:rsidR="00305836" w:rsidRPr="002B6A3F" w:rsidRDefault="00305836" w:rsidP="00305836">
      <w:pPr>
        <w:tabs>
          <w:tab w:val="left" w:pos="2160"/>
          <w:tab w:val="left" w:pos="3600"/>
          <w:tab w:val="left" w:pos="4680"/>
          <w:tab w:val="left" w:pos="5760"/>
          <w:tab w:val="left" w:pos="7080"/>
          <w:tab w:val="left" w:pos="8160"/>
        </w:tabs>
      </w:pPr>
    </w:p>
    <w:tbl>
      <w:tblPr>
        <w:tblW w:w="8478" w:type="dxa"/>
        <w:jc w:val="center"/>
        <w:tblLayout w:type="fixed"/>
        <w:tblLook w:val="0000" w:firstRow="0" w:lastRow="0" w:firstColumn="0" w:lastColumn="0" w:noHBand="0" w:noVBand="0"/>
      </w:tblPr>
      <w:tblGrid>
        <w:gridCol w:w="3348"/>
        <w:gridCol w:w="1890"/>
        <w:gridCol w:w="1890"/>
        <w:gridCol w:w="1350"/>
      </w:tblGrid>
      <w:tr w:rsidR="00305836" w:rsidRPr="002B6A3F" w14:paraId="2534959D" w14:textId="77777777" w:rsidTr="00146BFF">
        <w:trPr>
          <w:jc w:val="center"/>
        </w:trPr>
        <w:tc>
          <w:tcPr>
            <w:tcW w:w="3348" w:type="dxa"/>
          </w:tcPr>
          <w:p w14:paraId="10CFA401" w14:textId="77777777" w:rsidR="00305836" w:rsidRPr="002B6A3F" w:rsidRDefault="00305836" w:rsidP="002C02FF">
            <w:r w:rsidRPr="002B6A3F">
              <w:t>Sizes, inches:</w:t>
            </w:r>
          </w:p>
        </w:tc>
        <w:tc>
          <w:tcPr>
            <w:tcW w:w="1890" w:type="dxa"/>
          </w:tcPr>
          <w:p w14:paraId="08D37E67" w14:textId="77777777" w:rsidR="00305836" w:rsidRPr="002B6A3F" w:rsidRDefault="00305836" w:rsidP="002C02FF">
            <w:pPr>
              <w:jc w:val="center"/>
            </w:pPr>
            <w:r w:rsidRPr="002B6A3F">
              <w:t>4 x 4(1)</w:t>
            </w:r>
          </w:p>
        </w:tc>
        <w:tc>
          <w:tcPr>
            <w:tcW w:w="1890" w:type="dxa"/>
          </w:tcPr>
          <w:p w14:paraId="34A4E633" w14:textId="77777777" w:rsidR="00305836" w:rsidRPr="002B6A3F" w:rsidRDefault="00305836" w:rsidP="002C02FF">
            <w:pPr>
              <w:jc w:val="center"/>
            </w:pPr>
          </w:p>
        </w:tc>
        <w:tc>
          <w:tcPr>
            <w:tcW w:w="1350" w:type="dxa"/>
          </w:tcPr>
          <w:p w14:paraId="351FEF85" w14:textId="77777777" w:rsidR="00305836" w:rsidRPr="002B6A3F" w:rsidRDefault="00305836" w:rsidP="002C02FF">
            <w:pPr>
              <w:jc w:val="center"/>
            </w:pPr>
          </w:p>
        </w:tc>
      </w:tr>
      <w:tr w:rsidR="00305836" w:rsidRPr="002B6A3F" w14:paraId="0EE80C01" w14:textId="77777777" w:rsidTr="00146BFF">
        <w:trPr>
          <w:jc w:val="center"/>
        </w:trPr>
        <w:tc>
          <w:tcPr>
            <w:tcW w:w="3348" w:type="dxa"/>
          </w:tcPr>
          <w:p w14:paraId="6D5C68C5" w14:textId="77777777" w:rsidR="00305836" w:rsidRPr="002B6A3F" w:rsidRDefault="00305836" w:rsidP="002C02FF">
            <w:r w:rsidRPr="002B6A3F">
              <w:t>Thickness, in.:</w:t>
            </w:r>
          </w:p>
        </w:tc>
        <w:tc>
          <w:tcPr>
            <w:tcW w:w="1890" w:type="dxa"/>
          </w:tcPr>
          <w:p w14:paraId="0D2C4B60" w14:textId="77777777" w:rsidR="00305836" w:rsidRPr="002B6A3F" w:rsidRDefault="00CB4255" w:rsidP="002C02FF">
            <w:pPr>
              <w:jc w:val="center"/>
            </w:pPr>
            <w:r>
              <w:t>¼</w:t>
            </w:r>
          </w:p>
        </w:tc>
        <w:tc>
          <w:tcPr>
            <w:tcW w:w="1890" w:type="dxa"/>
          </w:tcPr>
          <w:p w14:paraId="77545473" w14:textId="77777777" w:rsidR="00305836" w:rsidRPr="002B6A3F" w:rsidRDefault="00305836" w:rsidP="002C02FF">
            <w:pPr>
              <w:jc w:val="center"/>
            </w:pPr>
          </w:p>
        </w:tc>
        <w:tc>
          <w:tcPr>
            <w:tcW w:w="1350" w:type="dxa"/>
          </w:tcPr>
          <w:p w14:paraId="7938B0EA" w14:textId="77777777" w:rsidR="00305836" w:rsidRPr="002B6A3F" w:rsidRDefault="00305836" w:rsidP="002C02FF">
            <w:pPr>
              <w:jc w:val="center"/>
            </w:pPr>
          </w:p>
        </w:tc>
      </w:tr>
      <w:tr w:rsidR="00305836" w:rsidRPr="002B6A3F" w14:paraId="307009AD" w14:textId="77777777" w:rsidTr="00146BFF">
        <w:trPr>
          <w:jc w:val="center"/>
        </w:trPr>
        <w:tc>
          <w:tcPr>
            <w:tcW w:w="3348" w:type="dxa"/>
          </w:tcPr>
          <w:p w14:paraId="772133BD" w14:textId="77777777" w:rsidR="00305836" w:rsidRPr="002B6A3F" w:rsidRDefault="00305836" w:rsidP="002C02FF">
            <w:r w:rsidRPr="002B6A3F">
              <w:t>Hole Diam., in.:</w:t>
            </w:r>
          </w:p>
        </w:tc>
        <w:tc>
          <w:tcPr>
            <w:tcW w:w="1890" w:type="dxa"/>
          </w:tcPr>
          <w:p w14:paraId="4FCACE66" w14:textId="77777777" w:rsidR="00305836" w:rsidRPr="002B6A3F" w:rsidRDefault="00305836" w:rsidP="002C02FF">
            <w:pPr>
              <w:jc w:val="center"/>
            </w:pPr>
            <w:r w:rsidRPr="002B6A3F">
              <w:t>15/16</w:t>
            </w:r>
          </w:p>
        </w:tc>
        <w:tc>
          <w:tcPr>
            <w:tcW w:w="1890" w:type="dxa"/>
          </w:tcPr>
          <w:p w14:paraId="325CF8E5" w14:textId="77777777" w:rsidR="00305836" w:rsidRPr="002B6A3F" w:rsidRDefault="00305836" w:rsidP="002C02FF">
            <w:pPr>
              <w:jc w:val="center"/>
            </w:pPr>
          </w:p>
        </w:tc>
        <w:tc>
          <w:tcPr>
            <w:tcW w:w="1350" w:type="dxa"/>
          </w:tcPr>
          <w:p w14:paraId="33C53ADD" w14:textId="77777777" w:rsidR="00305836" w:rsidRPr="002B6A3F" w:rsidRDefault="00305836" w:rsidP="002C02FF">
            <w:pPr>
              <w:jc w:val="center"/>
            </w:pPr>
          </w:p>
        </w:tc>
      </w:tr>
      <w:tr w:rsidR="00305836" w:rsidRPr="002B6A3F" w14:paraId="4BDF4331" w14:textId="77777777" w:rsidTr="00146BFF">
        <w:trPr>
          <w:jc w:val="center"/>
        </w:trPr>
        <w:tc>
          <w:tcPr>
            <w:tcW w:w="3348" w:type="dxa"/>
          </w:tcPr>
          <w:p w14:paraId="55300012" w14:textId="77777777" w:rsidR="00305836" w:rsidRPr="002B6A3F" w:rsidRDefault="00305836" w:rsidP="002C02FF"/>
        </w:tc>
        <w:tc>
          <w:tcPr>
            <w:tcW w:w="1890" w:type="dxa"/>
          </w:tcPr>
          <w:p w14:paraId="2D7FA4A8" w14:textId="77777777" w:rsidR="00305836" w:rsidRPr="002B6A3F" w:rsidRDefault="00305836" w:rsidP="002C02FF">
            <w:pPr>
              <w:jc w:val="center"/>
            </w:pPr>
          </w:p>
        </w:tc>
        <w:tc>
          <w:tcPr>
            <w:tcW w:w="1890" w:type="dxa"/>
          </w:tcPr>
          <w:p w14:paraId="14DC8D03" w14:textId="77777777" w:rsidR="00305836" w:rsidRPr="002B6A3F" w:rsidRDefault="00305836" w:rsidP="002C02FF">
            <w:pPr>
              <w:jc w:val="center"/>
            </w:pPr>
          </w:p>
        </w:tc>
        <w:tc>
          <w:tcPr>
            <w:tcW w:w="1350" w:type="dxa"/>
          </w:tcPr>
          <w:p w14:paraId="6C1A669B" w14:textId="77777777" w:rsidR="00305836" w:rsidRPr="002B6A3F" w:rsidRDefault="00305836" w:rsidP="002C02FF">
            <w:pPr>
              <w:jc w:val="center"/>
            </w:pPr>
          </w:p>
        </w:tc>
      </w:tr>
      <w:tr w:rsidR="00305836" w:rsidRPr="002B6A3F" w14:paraId="0BFFBBEE" w14:textId="77777777" w:rsidTr="00146BFF">
        <w:trPr>
          <w:jc w:val="center"/>
        </w:trPr>
        <w:tc>
          <w:tcPr>
            <w:tcW w:w="3348" w:type="dxa"/>
          </w:tcPr>
          <w:p w14:paraId="4F218471" w14:textId="77777777" w:rsidR="00305836" w:rsidRPr="002B6A3F" w:rsidRDefault="00305836" w:rsidP="002C02FF">
            <w:r w:rsidRPr="002B6A3F">
              <w:t>Joslyn (Steel)</w:t>
            </w:r>
          </w:p>
        </w:tc>
        <w:tc>
          <w:tcPr>
            <w:tcW w:w="1890" w:type="dxa"/>
          </w:tcPr>
          <w:p w14:paraId="53E2D47E" w14:textId="77777777" w:rsidR="00305836" w:rsidRPr="002B6A3F" w:rsidRDefault="00305836" w:rsidP="002C02FF">
            <w:pPr>
              <w:jc w:val="center"/>
            </w:pPr>
            <w:r w:rsidRPr="002B6A3F">
              <w:t>J6829</w:t>
            </w:r>
          </w:p>
        </w:tc>
        <w:tc>
          <w:tcPr>
            <w:tcW w:w="1890" w:type="dxa"/>
          </w:tcPr>
          <w:p w14:paraId="3FFEBFC3" w14:textId="77777777" w:rsidR="00305836" w:rsidRPr="002B6A3F" w:rsidRDefault="00305836" w:rsidP="002C02FF">
            <w:pPr>
              <w:jc w:val="center"/>
            </w:pPr>
          </w:p>
        </w:tc>
        <w:tc>
          <w:tcPr>
            <w:tcW w:w="1350" w:type="dxa"/>
          </w:tcPr>
          <w:p w14:paraId="2B0F7B73" w14:textId="77777777" w:rsidR="00305836" w:rsidRPr="002B6A3F" w:rsidRDefault="00305836" w:rsidP="002C02FF">
            <w:pPr>
              <w:jc w:val="center"/>
            </w:pPr>
          </w:p>
        </w:tc>
      </w:tr>
      <w:tr w:rsidR="007D69D6" w:rsidRPr="002B6A3F" w14:paraId="473B1B37" w14:textId="77777777" w:rsidTr="00146BFF">
        <w:trPr>
          <w:jc w:val="center"/>
        </w:trPr>
        <w:tc>
          <w:tcPr>
            <w:tcW w:w="3348" w:type="dxa"/>
          </w:tcPr>
          <w:p w14:paraId="5C790A6F" w14:textId="77777777" w:rsidR="007D69D6" w:rsidRPr="002B6A3F" w:rsidRDefault="007D69D6" w:rsidP="002C02FF"/>
        </w:tc>
        <w:tc>
          <w:tcPr>
            <w:tcW w:w="1890" w:type="dxa"/>
          </w:tcPr>
          <w:p w14:paraId="2A923910" w14:textId="77777777" w:rsidR="007D69D6" w:rsidRPr="002B6A3F" w:rsidRDefault="007D69D6" w:rsidP="002C02FF">
            <w:pPr>
              <w:jc w:val="center"/>
            </w:pPr>
          </w:p>
        </w:tc>
        <w:tc>
          <w:tcPr>
            <w:tcW w:w="1890" w:type="dxa"/>
          </w:tcPr>
          <w:p w14:paraId="46A3F480" w14:textId="77777777" w:rsidR="007D69D6" w:rsidRPr="002B6A3F" w:rsidRDefault="007D69D6" w:rsidP="002C02FF">
            <w:pPr>
              <w:jc w:val="center"/>
            </w:pPr>
          </w:p>
        </w:tc>
        <w:tc>
          <w:tcPr>
            <w:tcW w:w="1350" w:type="dxa"/>
          </w:tcPr>
          <w:p w14:paraId="1AE7BC9A" w14:textId="77777777" w:rsidR="007D69D6" w:rsidRPr="002B6A3F" w:rsidRDefault="007D69D6" w:rsidP="002C02FF">
            <w:pPr>
              <w:jc w:val="center"/>
            </w:pPr>
          </w:p>
        </w:tc>
      </w:tr>
      <w:tr w:rsidR="000551A2" w:rsidRPr="002B6A3F" w14:paraId="6FB444DB" w14:textId="77777777" w:rsidTr="00146BFF">
        <w:trPr>
          <w:jc w:val="center"/>
        </w:trPr>
        <w:tc>
          <w:tcPr>
            <w:tcW w:w="3348" w:type="dxa"/>
          </w:tcPr>
          <w:p w14:paraId="2C86670A" w14:textId="68DD01E5" w:rsidR="000551A2" w:rsidRPr="002B6A3F" w:rsidRDefault="007D69D6" w:rsidP="002C02FF">
            <w:r>
              <w:t>Line Hardware, Inc.</w:t>
            </w:r>
          </w:p>
        </w:tc>
        <w:tc>
          <w:tcPr>
            <w:tcW w:w="1890" w:type="dxa"/>
          </w:tcPr>
          <w:p w14:paraId="3B2BB6C3" w14:textId="1DC74B91" w:rsidR="000551A2" w:rsidRPr="002B6A3F" w:rsidRDefault="007D69D6" w:rsidP="002C02FF">
            <w:pPr>
              <w:jc w:val="center"/>
            </w:pPr>
            <w:r>
              <w:t>SWC Series</w:t>
            </w:r>
          </w:p>
        </w:tc>
        <w:tc>
          <w:tcPr>
            <w:tcW w:w="1890" w:type="dxa"/>
          </w:tcPr>
          <w:p w14:paraId="170F1F4C" w14:textId="77777777" w:rsidR="000551A2" w:rsidRPr="002B6A3F" w:rsidRDefault="000551A2" w:rsidP="002C02FF">
            <w:pPr>
              <w:jc w:val="center"/>
            </w:pPr>
          </w:p>
        </w:tc>
        <w:tc>
          <w:tcPr>
            <w:tcW w:w="1350" w:type="dxa"/>
          </w:tcPr>
          <w:p w14:paraId="3A3072E3" w14:textId="77777777" w:rsidR="000551A2" w:rsidRPr="002B6A3F" w:rsidRDefault="000551A2" w:rsidP="002C02FF">
            <w:pPr>
              <w:jc w:val="center"/>
            </w:pPr>
          </w:p>
        </w:tc>
      </w:tr>
      <w:tr w:rsidR="00305836" w:rsidRPr="002B6A3F" w14:paraId="2EDD1C06" w14:textId="77777777" w:rsidTr="00146BFF">
        <w:trPr>
          <w:jc w:val="center"/>
        </w:trPr>
        <w:tc>
          <w:tcPr>
            <w:tcW w:w="3348" w:type="dxa"/>
          </w:tcPr>
          <w:p w14:paraId="6CD94212" w14:textId="77777777" w:rsidR="00305836" w:rsidRPr="002B6A3F" w:rsidRDefault="00305836" w:rsidP="002C02FF"/>
        </w:tc>
        <w:tc>
          <w:tcPr>
            <w:tcW w:w="1890" w:type="dxa"/>
          </w:tcPr>
          <w:p w14:paraId="65C8979C" w14:textId="77777777" w:rsidR="00305836" w:rsidRPr="002B6A3F" w:rsidRDefault="00305836" w:rsidP="002C02FF">
            <w:pPr>
              <w:jc w:val="center"/>
            </w:pPr>
          </w:p>
        </w:tc>
        <w:tc>
          <w:tcPr>
            <w:tcW w:w="1890" w:type="dxa"/>
          </w:tcPr>
          <w:p w14:paraId="5B6D2B3D" w14:textId="77777777" w:rsidR="00305836" w:rsidRPr="002B6A3F" w:rsidRDefault="00305836" w:rsidP="002C02FF">
            <w:pPr>
              <w:jc w:val="center"/>
            </w:pPr>
          </w:p>
        </w:tc>
        <w:tc>
          <w:tcPr>
            <w:tcW w:w="1350" w:type="dxa"/>
          </w:tcPr>
          <w:p w14:paraId="0620AEC3" w14:textId="77777777" w:rsidR="00305836" w:rsidRPr="002B6A3F" w:rsidRDefault="00305836" w:rsidP="002C02FF">
            <w:pPr>
              <w:jc w:val="center"/>
            </w:pPr>
          </w:p>
        </w:tc>
      </w:tr>
    </w:tbl>
    <w:p w14:paraId="7388D9F5" w14:textId="77777777" w:rsidR="00305836" w:rsidRPr="002B6A3F" w:rsidRDefault="00305836" w:rsidP="00305836">
      <w:pPr>
        <w:tabs>
          <w:tab w:val="left" w:pos="3120"/>
          <w:tab w:val="left" w:pos="4680"/>
          <w:tab w:val="left" w:pos="5880"/>
          <w:tab w:val="left" w:pos="7080"/>
          <w:tab w:val="left" w:pos="8520"/>
        </w:tabs>
      </w:pPr>
    </w:p>
    <w:p w14:paraId="641E8CA7" w14:textId="77777777" w:rsidR="00305836" w:rsidRPr="002B6A3F" w:rsidRDefault="00305836" w:rsidP="000818D3">
      <w:pPr>
        <w:pStyle w:val="ListParagraph"/>
        <w:numPr>
          <w:ilvl w:val="0"/>
          <w:numId w:val="132"/>
        </w:numPr>
        <w:tabs>
          <w:tab w:val="left" w:pos="3120"/>
          <w:tab w:val="left" w:pos="4680"/>
          <w:tab w:val="left" w:pos="5880"/>
          <w:tab w:val="left" w:pos="7080"/>
          <w:tab w:val="left" w:pos="8520"/>
        </w:tabs>
      </w:pPr>
      <w:r w:rsidRPr="002B6A3F">
        <w:t>To be used only on transmission systems.</w:t>
      </w:r>
    </w:p>
    <w:p w14:paraId="0306DE3B" w14:textId="77777777" w:rsidR="00305836" w:rsidRPr="002B6A3F" w:rsidRDefault="00305836" w:rsidP="00305836">
      <w:pPr>
        <w:pStyle w:val="HEADINGLEFT"/>
      </w:pPr>
      <w:r w:rsidRPr="002B6A3F">
        <w:br w:type="page"/>
      </w:r>
    </w:p>
    <w:p w14:paraId="39881EB4" w14:textId="77777777" w:rsidR="00E5149D" w:rsidRPr="002B6A3F" w:rsidRDefault="00E5149D" w:rsidP="00305836">
      <w:pPr>
        <w:pStyle w:val="HEADINGRIGHT"/>
      </w:pPr>
      <w:r w:rsidRPr="002B6A3F">
        <w:lastRenderedPageBreak/>
        <w:t>f-1</w:t>
      </w:r>
    </w:p>
    <w:p w14:paraId="360EABBF" w14:textId="77777777" w:rsidR="00E5149D" w:rsidRPr="002B6A3F" w:rsidRDefault="00EE1E78" w:rsidP="00E969F9">
      <w:pPr>
        <w:pStyle w:val="HEADINGLEFT"/>
      </w:pPr>
      <w:r w:rsidRPr="002B6A3F">
        <w:t xml:space="preserve">July </w:t>
      </w:r>
      <w:r w:rsidR="002B6A3F" w:rsidRPr="002B6A3F">
        <w:t>2009</w:t>
      </w:r>
    </w:p>
    <w:p w14:paraId="6BDF8C62" w14:textId="77777777" w:rsidR="00E5149D" w:rsidRPr="002B6A3F" w:rsidRDefault="00E5149D" w:rsidP="00E75B70">
      <w:pPr>
        <w:pStyle w:val="HEADINGRIGHT"/>
      </w:pPr>
    </w:p>
    <w:p w14:paraId="7A198F2C" w14:textId="77777777" w:rsidR="00E5149D" w:rsidRPr="002B6A3F" w:rsidRDefault="00E5149D">
      <w:pPr>
        <w:pStyle w:val="HEADINGLEFT"/>
      </w:pPr>
    </w:p>
    <w:p w14:paraId="419689B0" w14:textId="77777777" w:rsidR="00E5149D" w:rsidRPr="002B6A3F" w:rsidRDefault="00E5149D">
      <w:pPr>
        <w:tabs>
          <w:tab w:val="left" w:pos="3120"/>
          <w:tab w:val="left" w:pos="4680"/>
          <w:tab w:val="left" w:pos="5880"/>
          <w:tab w:val="left" w:pos="7080"/>
          <w:tab w:val="left" w:pos="8520"/>
        </w:tabs>
        <w:jc w:val="center"/>
      </w:pPr>
      <w:r w:rsidRPr="002B6A3F">
        <w:t xml:space="preserve">f </w:t>
      </w:r>
      <w:r w:rsidR="0008387D">
        <w:t>–</w:t>
      </w:r>
      <w:r w:rsidRPr="002B6A3F">
        <w:t xml:space="preserve"> Pin, crossarm</w:t>
      </w:r>
    </w:p>
    <w:p w14:paraId="472D04C5" w14:textId="77777777" w:rsidR="00E5149D" w:rsidRPr="002B6A3F" w:rsidRDefault="00E5149D">
      <w:pPr>
        <w:tabs>
          <w:tab w:val="left" w:pos="3120"/>
          <w:tab w:val="left" w:pos="4680"/>
          <w:tab w:val="left" w:pos="5880"/>
          <w:tab w:val="left" w:pos="7080"/>
          <w:tab w:val="left" w:pos="8520"/>
        </w:tabs>
        <w:jc w:val="center"/>
      </w:pPr>
      <w:r w:rsidRPr="002B6A3F">
        <w:t>(With square washer, nut and MF locknut)</w:t>
      </w:r>
    </w:p>
    <w:p w14:paraId="251CDF9F" w14:textId="77777777" w:rsidR="00E5149D" w:rsidRPr="002B6A3F" w:rsidRDefault="00E5149D">
      <w:pPr>
        <w:tabs>
          <w:tab w:val="left" w:pos="3120"/>
          <w:tab w:val="left" w:pos="4680"/>
          <w:tab w:val="left" w:pos="5880"/>
          <w:tab w:val="left" w:pos="7080"/>
          <w:tab w:val="left" w:pos="8520"/>
        </w:tabs>
      </w:pPr>
    </w:p>
    <w:p w14:paraId="5FBB995F" w14:textId="77777777" w:rsidR="00E5149D" w:rsidRPr="002B6A3F" w:rsidRDefault="00E5149D">
      <w:pPr>
        <w:tabs>
          <w:tab w:val="left" w:pos="3120"/>
          <w:tab w:val="left" w:pos="4680"/>
          <w:tab w:val="left" w:pos="5880"/>
          <w:tab w:val="left" w:pos="7080"/>
          <w:tab w:val="left" w:pos="8520"/>
        </w:tabs>
      </w:pPr>
    </w:p>
    <w:p w14:paraId="3AF7BDB5" w14:textId="77777777" w:rsidR="00E5149D" w:rsidRPr="002B6A3F" w:rsidRDefault="00E5149D">
      <w:pPr>
        <w:tabs>
          <w:tab w:val="left" w:pos="3120"/>
          <w:tab w:val="left" w:pos="4680"/>
          <w:tab w:val="left" w:pos="5880"/>
          <w:tab w:val="left" w:pos="7080"/>
          <w:tab w:val="left" w:pos="8520"/>
        </w:tabs>
        <w:jc w:val="center"/>
      </w:pPr>
      <w:r w:rsidRPr="002B6A3F">
        <w:rPr>
          <w:u w:val="single"/>
        </w:rPr>
        <w:t>DISTRIBUTION</w:t>
      </w:r>
    </w:p>
    <w:tbl>
      <w:tblPr>
        <w:tblW w:w="5000" w:type="pct"/>
        <w:tblLook w:val="0000" w:firstRow="0" w:lastRow="0" w:firstColumn="0" w:lastColumn="0" w:noHBand="0" w:noVBand="0"/>
      </w:tblPr>
      <w:tblGrid>
        <w:gridCol w:w="3313"/>
        <w:gridCol w:w="1873"/>
        <w:gridCol w:w="1873"/>
        <w:gridCol w:w="1873"/>
        <w:gridCol w:w="1868"/>
      </w:tblGrid>
      <w:tr w:rsidR="00E5149D" w:rsidRPr="002B6A3F" w14:paraId="31D9C9E1" w14:textId="77777777" w:rsidTr="00096500">
        <w:tc>
          <w:tcPr>
            <w:tcW w:w="1534" w:type="pct"/>
          </w:tcPr>
          <w:p w14:paraId="4D35ADAF" w14:textId="77777777" w:rsidR="00E5149D" w:rsidRPr="002B6A3F" w:rsidRDefault="00E5149D"/>
        </w:tc>
        <w:tc>
          <w:tcPr>
            <w:tcW w:w="867" w:type="pct"/>
          </w:tcPr>
          <w:p w14:paraId="1F54DFC1" w14:textId="77777777" w:rsidR="00E5149D" w:rsidRPr="002B6A3F" w:rsidRDefault="00E5149D"/>
        </w:tc>
        <w:tc>
          <w:tcPr>
            <w:tcW w:w="867" w:type="pct"/>
          </w:tcPr>
          <w:p w14:paraId="1618A60A" w14:textId="77777777" w:rsidR="00E5149D" w:rsidRPr="002B6A3F" w:rsidRDefault="00E5149D"/>
        </w:tc>
        <w:tc>
          <w:tcPr>
            <w:tcW w:w="867" w:type="pct"/>
          </w:tcPr>
          <w:p w14:paraId="4AA68694" w14:textId="77777777" w:rsidR="00E5149D" w:rsidRPr="002B6A3F" w:rsidRDefault="00E5149D"/>
        </w:tc>
        <w:tc>
          <w:tcPr>
            <w:tcW w:w="867" w:type="pct"/>
          </w:tcPr>
          <w:p w14:paraId="7185B766" w14:textId="77777777" w:rsidR="00E5149D" w:rsidRPr="002B6A3F" w:rsidRDefault="00E5149D"/>
        </w:tc>
      </w:tr>
      <w:tr w:rsidR="00E5149D" w:rsidRPr="002B6A3F" w14:paraId="27B7A417" w14:textId="77777777" w:rsidTr="00096500">
        <w:tc>
          <w:tcPr>
            <w:tcW w:w="1534" w:type="pct"/>
          </w:tcPr>
          <w:p w14:paraId="0B22801A" w14:textId="77777777" w:rsidR="00E5149D" w:rsidRPr="002B6A3F" w:rsidRDefault="00E5149D">
            <w:r w:rsidRPr="002B6A3F">
              <w:t>Thread (inches diam.)</w:t>
            </w:r>
          </w:p>
        </w:tc>
        <w:tc>
          <w:tcPr>
            <w:tcW w:w="867" w:type="pct"/>
          </w:tcPr>
          <w:p w14:paraId="4599243C" w14:textId="77777777" w:rsidR="00E5149D" w:rsidRPr="002B6A3F" w:rsidRDefault="00E5149D">
            <w:pPr>
              <w:jc w:val="center"/>
            </w:pPr>
            <w:r w:rsidRPr="002B6A3F">
              <w:t>1</w:t>
            </w:r>
          </w:p>
        </w:tc>
        <w:tc>
          <w:tcPr>
            <w:tcW w:w="867" w:type="pct"/>
          </w:tcPr>
          <w:p w14:paraId="1F0FF3E1" w14:textId="77777777" w:rsidR="00E5149D" w:rsidRPr="002B6A3F" w:rsidRDefault="00E5149D">
            <w:pPr>
              <w:jc w:val="center"/>
            </w:pPr>
            <w:r w:rsidRPr="002B6A3F">
              <w:t>1-3/8</w:t>
            </w:r>
          </w:p>
        </w:tc>
        <w:tc>
          <w:tcPr>
            <w:tcW w:w="867" w:type="pct"/>
          </w:tcPr>
          <w:p w14:paraId="420BCFA9" w14:textId="77777777" w:rsidR="00E5149D" w:rsidRPr="002B6A3F" w:rsidRDefault="00E5149D">
            <w:pPr>
              <w:jc w:val="center"/>
            </w:pPr>
            <w:r w:rsidRPr="002B6A3F">
              <w:t>1</w:t>
            </w:r>
          </w:p>
        </w:tc>
        <w:tc>
          <w:tcPr>
            <w:tcW w:w="867" w:type="pct"/>
          </w:tcPr>
          <w:p w14:paraId="5A2A66D3" w14:textId="77777777" w:rsidR="00E5149D" w:rsidRPr="002B6A3F" w:rsidRDefault="00E5149D">
            <w:pPr>
              <w:jc w:val="center"/>
            </w:pPr>
            <w:r w:rsidRPr="002B6A3F">
              <w:t>1-3/8</w:t>
            </w:r>
          </w:p>
        </w:tc>
      </w:tr>
      <w:tr w:rsidR="00E5149D" w:rsidRPr="002B6A3F" w14:paraId="48C6719A" w14:textId="77777777" w:rsidTr="00096500">
        <w:tc>
          <w:tcPr>
            <w:tcW w:w="1534" w:type="pct"/>
          </w:tcPr>
          <w:p w14:paraId="4B1ECE5C" w14:textId="77777777" w:rsidR="00E5149D" w:rsidRPr="002B6A3F" w:rsidRDefault="00E5149D">
            <w:r w:rsidRPr="002B6A3F">
              <w:t>Length above base (in.)</w:t>
            </w:r>
          </w:p>
        </w:tc>
        <w:tc>
          <w:tcPr>
            <w:tcW w:w="867" w:type="pct"/>
          </w:tcPr>
          <w:p w14:paraId="77DF8E9D" w14:textId="77777777" w:rsidR="00E5149D" w:rsidRPr="002B6A3F" w:rsidRDefault="00E5149D">
            <w:pPr>
              <w:jc w:val="center"/>
            </w:pPr>
            <w:r w:rsidRPr="002B6A3F">
              <w:t>5</w:t>
            </w:r>
          </w:p>
        </w:tc>
        <w:tc>
          <w:tcPr>
            <w:tcW w:w="867" w:type="pct"/>
          </w:tcPr>
          <w:p w14:paraId="566F0C27" w14:textId="77777777" w:rsidR="00E5149D" w:rsidRPr="002B6A3F" w:rsidRDefault="00E5149D">
            <w:pPr>
              <w:jc w:val="center"/>
            </w:pPr>
            <w:r w:rsidRPr="002B6A3F">
              <w:t>7</w:t>
            </w:r>
          </w:p>
        </w:tc>
        <w:tc>
          <w:tcPr>
            <w:tcW w:w="867" w:type="pct"/>
          </w:tcPr>
          <w:p w14:paraId="7D321C64" w14:textId="77777777" w:rsidR="00E5149D" w:rsidRPr="002B6A3F" w:rsidRDefault="00E5149D">
            <w:pPr>
              <w:jc w:val="center"/>
            </w:pPr>
            <w:r w:rsidRPr="002B6A3F">
              <w:t>5</w:t>
            </w:r>
          </w:p>
        </w:tc>
        <w:tc>
          <w:tcPr>
            <w:tcW w:w="867" w:type="pct"/>
          </w:tcPr>
          <w:p w14:paraId="06781B92" w14:textId="77777777" w:rsidR="00E5149D" w:rsidRPr="002B6A3F" w:rsidRDefault="00E5149D">
            <w:pPr>
              <w:jc w:val="center"/>
            </w:pPr>
            <w:r w:rsidRPr="002B6A3F">
              <w:t>7</w:t>
            </w:r>
          </w:p>
        </w:tc>
      </w:tr>
      <w:tr w:rsidR="00E5149D" w:rsidRPr="002B6A3F" w14:paraId="6FC1A2F2" w14:textId="77777777" w:rsidTr="00096500">
        <w:tc>
          <w:tcPr>
            <w:tcW w:w="1534" w:type="pct"/>
          </w:tcPr>
          <w:p w14:paraId="0000F851" w14:textId="77777777" w:rsidR="00E5149D" w:rsidRPr="002B6A3F" w:rsidRDefault="00E5149D">
            <w:r w:rsidRPr="002B6A3F">
              <w:t>Length below base (in.)</w:t>
            </w:r>
          </w:p>
        </w:tc>
        <w:tc>
          <w:tcPr>
            <w:tcW w:w="867" w:type="pct"/>
          </w:tcPr>
          <w:p w14:paraId="4042E6F6" w14:textId="77777777" w:rsidR="00E5149D" w:rsidRPr="002B6A3F" w:rsidRDefault="00E5149D">
            <w:pPr>
              <w:jc w:val="center"/>
            </w:pPr>
            <w:r w:rsidRPr="002B6A3F">
              <w:t>5-3/4</w:t>
            </w:r>
          </w:p>
        </w:tc>
        <w:tc>
          <w:tcPr>
            <w:tcW w:w="867" w:type="pct"/>
          </w:tcPr>
          <w:p w14:paraId="61A3334C" w14:textId="77777777" w:rsidR="00E5149D" w:rsidRPr="002B6A3F" w:rsidRDefault="00E5149D">
            <w:pPr>
              <w:jc w:val="center"/>
            </w:pPr>
            <w:r w:rsidRPr="002B6A3F">
              <w:t>7</w:t>
            </w:r>
          </w:p>
        </w:tc>
        <w:tc>
          <w:tcPr>
            <w:tcW w:w="867" w:type="pct"/>
          </w:tcPr>
          <w:p w14:paraId="4CF3E0B2" w14:textId="77777777" w:rsidR="00E5149D" w:rsidRPr="002B6A3F" w:rsidRDefault="00E5149D">
            <w:pPr>
              <w:jc w:val="center"/>
            </w:pPr>
            <w:r w:rsidRPr="002B6A3F">
              <w:t>1-1/2</w:t>
            </w:r>
          </w:p>
        </w:tc>
        <w:tc>
          <w:tcPr>
            <w:tcW w:w="867" w:type="pct"/>
          </w:tcPr>
          <w:p w14:paraId="42FFF0B2" w14:textId="77777777" w:rsidR="00E5149D" w:rsidRPr="002B6A3F" w:rsidRDefault="00E5149D">
            <w:pPr>
              <w:jc w:val="center"/>
            </w:pPr>
            <w:r w:rsidRPr="002B6A3F">
              <w:t>1-3/4</w:t>
            </w:r>
          </w:p>
        </w:tc>
      </w:tr>
      <w:tr w:rsidR="00E5149D" w:rsidRPr="002B6A3F" w14:paraId="24D0EA1B" w14:textId="77777777" w:rsidTr="00096500">
        <w:tc>
          <w:tcPr>
            <w:tcW w:w="1534" w:type="pct"/>
          </w:tcPr>
          <w:p w14:paraId="72950649" w14:textId="77777777" w:rsidR="00E5149D" w:rsidRPr="002B6A3F" w:rsidRDefault="00E5149D">
            <w:r w:rsidRPr="002B6A3F">
              <w:t>Shank (inches diam.)</w:t>
            </w:r>
          </w:p>
        </w:tc>
        <w:tc>
          <w:tcPr>
            <w:tcW w:w="867" w:type="pct"/>
          </w:tcPr>
          <w:p w14:paraId="5A1F1FC5" w14:textId="77777777" w:rsidR="00E5149D" w:rsidRPr="002B6A3F" w:rsidRDefault="00E5149D">
            <w:pPr>
              <w:jc w:val="center"/>
            </w:pPr>
            <w:r w:rsidRPr="002B6A3F">
              <w:t>5/8</w:t>
            </w:r>
          </w:p>
        </w:tc>
        <w:tc>
          <w:tcPr>
            <w:tcW w:w="867" w:type="pct"/>
          </w:tcPr>
          <w:p w14:paraId="7712AF24" w14:textId="77777777" w:rsidR="00E5149D" w:rsidRPr="002B6A3F" w:rsidRDefault="00E5149D">
            <w:pPr>
              <w:jc w:val="center"/>
            </w:pPr>
            <w:r w:rsidRPr="002B6A3F">
              <w:t>5/8</w:t>
            </w:r>
          </w:p>
        </w:tc>
        <w:tc>
          <w:tcPr>
            <w:tcW w:w="867" w:type="pct"/>
          </w:tcPr>
          <w:p w14:paraId="22D5EB78" w14:textId="77777777" w:rsidR="00E5149D" w:rsidRPr="002B6A3F" w:rsidRDefault="00E5149D">
            <w:pPr>
              <w:jc w:val="center"/>
            </w:pPr>
            <w:r w:rsidRPr="002B6A3F">
              <w:t>5/8</w:t>
            </w:r>
          </w:p>
        </w:tc>
        <w:tc>
          <w:tcPr>
            <w:tcW w:w="867" w:type="pct"/>
          </w:tcPr>
          <w:p w14:paraId="03B729F2" w14:textId="77777777" w:rsidR="00E5149D" w:rsidRPr="002B6A3F" w:rsidRDefault="00CB4255">
            <w:pPr>
              <w:jc w:val="center"/>
            </w:pPr>
            <w:r>
              <w:t>¾</w:t>
            </w:r>
          </w:p>
        </w:tc>
      </w:tr>
      <w:tr w:rsidR="00E5149D" w:rsidRPr="002B6A3F" w14:paraId="2318EA05" w14:textId="77777777" w:rsidTr="00096500">
        <w:tc>
          <w:tcPr>
            <w:tcW w:w="1534" w:type="pct"/>
          </w:tcPr>
          <w:p w14:paraId="7DB1C254" w14:textId="77777777" w:rsidR="00E5149D" w:rsidRPr="002B6A3F" w:rsidRDefault="00E5149D"/>
        </w:tc>
        <w:tc>
          <w:tcPr>
            <w:tcW w:w="867" w:type="pct"/>
          </w:tcPr>
          <w:p w14:paraId="27791D62" w14:textId="77777777" w:rsidR="00E5149D" w:rsidRPr="002B6A3F" w:rsidRDefault="00E5149D"/>
        </w:tc>
        <w:tc>
          <w:tcPr>
            <w:tcW w:w="867" w:type="pct"/>
          </w:tcPr>
          <w:p w14:paraId="6C68FEA8" w14:textId="77777777" w:rsidR="00E5149D" w:rsidRPr="002B6A3F" w:rsidRDefault="00E5149D"/>
        </w:tc>
        <w:tc>
          <w:tcPr>
            <w:tcW w:w="867" w:type="pct"/>
          </w:tcPr>
          <w:p w14:paraId="12FE6CDE" w14:textId="77777777" w:rsidR="00E5149D" w:rsidRPr="002B6A3F" w:rsidRDefault="00E5149D"/>
        </w:tc>
        <w:tc>
          <w:tcPr>
            <w:tcW w:w="867" w:type="pct"/>
          </w:tcPr>
          <w:p w14:paraId="45A3419C" w14:textId="77777777" w:rsidR="00E5149D" w:rsidRPr="002B6A3F" w:rsidRDefault="00E5149D"/>
        </w:tc>
      </w:tr>
      <w:tr w:rsidR="00E5149D" w:rsidRPr="002B6A3F" w14:paraId="2561C1DE" w14:textId="77777777" w:rsidTr="00096500">
        <w:tc>
          <w:tcPr>
            <w:tcW w:w="1534" w:type="pct"/>
          </w:tcPr>
          <w:p w14:paraId="0DD68E52" w14:textId="77777777" w:rsidR="00E5149D" w:rsidRPr="002B6A3F" w:rsidRDefault="00E5149D"/>
        </w:tc>
        <w:tc>
          <w:tcPr>
            <w:tcW w:w="1733" w:type="pct"/>
            <w:gridSpan w:val="2"/>
          </w:tcPr>
          <w:p w14:paraId="7B1EA4B8" w14:textId="77777777" w:rsidR="00E5149D" w:rsidRPr="002B6A3F" w:rsidRDefault="00E5149D">
            <w:pPr>
              <w:pBdr>
                <w:bottom w:val="single" w:sz="6" w:space="1" w:color="auto"/>
              </w:pBdr>
              <w:jc w:val="center"/>
            </w:pPr>
            <w:r w:rsidRPr="002B6A3F">
              <w:t>Long Shank</w:t>
            </w:r>
          </w:p>
        </w:tc>
        <w:tc>
          <w:tcPr>
            <w:tcW w:w="1733" w:type="pct"/>
            <w:gridSpan w:val="2"/>
          </w:tcPr>
          <w:p w14:paraId="61A22B3E" w14:textId="77777777" w:rsidR="00E5149D" w:rsidRPr="002B6A3F" w:rsidRDefault="00E5149D">
            <w:pPr>
              <w:pBdr>
                <w:bottom w:val="single" w:sz="6" w:space="1" w:color="auto"/>
              </w:pBdr>
              <w:jc w:val="center"/>
            </w:pPr>
            <w:r w:rsidRPr="002B6A3F">
              <w:t>Short Shank</w:t>
            </w:r>
          </w:p>
        </w:tc>
      </w:tr>
      <w:tr w:rsidR="00E5149D" w:rsidRPr="002B6A3F" w14:paraId="3ECCA93D" w14:textId="77777777" w:rsidTr="00096500">
        <w:tc>
          <w:tcPr>
            <w:tcW w:w="1534" w:type="pct"/>
          </w:tcPr>
          <w:p w14:paraId="32571B0B" w14:textId="77777777" w:rsidR="00E5149D" w:rsidRPr="002B6A3F" w:rsidRDefault="00E5149D">
            <w:r w:rsidRPr="002B6A3F">
              <w:t>Hubbell (Chance)</w:t>
            </w:r>
          </w:p>
        </w:tc>
        <w:tc>
          <w:tcPr>
            <w:tcW w:w="867" w:type="pct"/>
          </w:tcPr>
          <w:p w14:paraId="52B55414" w14:textId="77777777" w:rsidR="00E5149D" w:rsidRPr="002B6A3F" w:rsidRDefault="00E5149D">
            <w:pPr>
              <w:jc w:val="center"/>
            </w:pPr>
            <w:r w:rsidRPr="002B6A3F">
              <w:t>881</w:t>
            </w:r>
          </w:p>
        </w:tc>
        <w:tc>
          <w:tcPr>
            <w:tcW w:w="867" w:type="pct"/>
          </w:tcPr>
          <w:p w14:paraId="1167705D" w14:textId="77777777" w:rsidR="00E5149D" w:rsidRPr="002B6A3F" w:rsidRDefault="00E5149D">
            <w:pPr>
              <w:jc w:val="center"/>
            </w:pPr>
            <w:r w:rsidRPr="002B6A3F">
              <w:t>4717</w:t>
            </w:r>
          </w:p>
        </w:tc>
        <w:tc>
          <w:tcPr>
            <w:tcW w:w="867" w:type="pct"/>
          </w:tcPr>
          <w:p w14:paraId="484E653E" w14:textId="77777777" w:rsidR="00E5149D" w:rsidRPr="002B6A3F" w:rsidRDefault="00E5149D">
            <w:pPr>
              <w:jc w:val="center"/>
            </w:pPr>
            <w:r w:rsidRPr="002B6A3F">
              <w:t>886</w:t>
            </w:r>
          </w:p>
        </w:tc>
        <w:tc>
          <w:tcPr>
            <w:tcW w:w="867" w:type="pct"/>
          </w:tcPr>
          <w:p w14:paraId="028EE3FA" w14:textId="77777777" w:rsidR="00E5149D" w:rsidRPr="002B6A3F" w:rsidRDefault="00E5149D">
            <w:pPr>
              <w:jc w:val="center"/>
            </w:pPr>
            <w:r w:rsidRPr="002B6A3F">
              <w:t>-</w:t>
            </w:r>
          </w:p>
        </w:tc>
      </w:tr>
      <w:tr w:rsidR="00E5149D" w:rsidRPr="002B6A3F" w14:paraId="56D25F52" w14:textId="77777777" w:rsidTr="00096500">
        <w:tc>
          <w:tcPr>
            <w:tcW w:w="1534" w:type="pct"/>
          </w:tcPr>
          <w:p w14:paraId="4C856493" w14:textId="77777777" w:rsidR="00E5149D" w:rsidRPr="002B6A3F" w:rsidRDefault="00E5149D">
            <w:r w:rsidRPr="002B6A3F">
              <w:t>Joslyn</w:t>
            </w:r>
          </w:p>
        </w:tc>
        <w:tc>
          <w:tcPr>
            <w:tcW w:w="867" w:type="pct"/>
          </w:tcPr>
          <w:p w14:paraId="34703CF6" w14:textId="77777777" w:rsidR="00E5149D" w:rsidRPr="002B6A3F" w:rsidRDefault="00E5149D">
            <w:pPr>
              <w:jc w:val="center"/>
            </w:pPr>
            <w:r w:rsidRPr="002B6A3F">
              <w:t>J203</w:t>
            </w:r>
          </w:p>
        </w:tc>
        <w:tc>
          <w:tcPr>
            <w:tcW w:w="867" w:type="pct"/>
          </w:tcPr>
          <w:p w14:paraId="50DF6FE0" w14:textId="77777777" w:rsidR="00E5149D" w:rsidRPr="002B6A3F" w:rsidRDefault="00E5149D">
            <w:pPr>
              <w:jc w:val="center"/>
            </w:pPr>
            <w:r w:rsidRPr="002B6A3F">
              <w:t>J647</w:t>
            </w:r>
          </w:p>
        </w:tc>
        <w:tc>
          <w:tcPr>
            <w:tcW w:w="867" w:type="pct"/>
          </w:tcPr>
          <w:p w14:paraId="26D3BB4B" w14:textId="77777777" w:rsidR="00E5149D" w:rsidRPr="002B6A3F" w:rsidRDefault="00E5149D">
            <w:pPr>
              <w:jc w:val="center"/>
            </w:pPr>
            <w:r w:rsidRPr="002B6A3F">
              <w:t>J221</w:t>
            </w:r>
          </w:p>
        </w:tc>
        <w:tc>
          <w:tcPr>
            <w:tcW w:w="867" w:type="pct"/>
          </w:tcPr>
          <w:p w14:paraId="23C4FAB3" w14:textId="77777777" w:rsidR="00E5149D" w:rsidRPr="002B6A3F" w:rsidRDefault="00E5149D">
            <w:pPr>
              <w:jc w:val="center"/>
            </w:pPr>
            <w:r w:rsidRPr="002B6A3F">
              <w:t>J630</w:t>
            </w:r>
          </w:p>
        </w:tc>
      </w:tr>
      <w:tr w:rsidR="00E5149D" w:rsidRPr="002B6A3F" w14:paraId="15ABCAE7" w14:textId="77777777" w:rsidTr="00096500">
        <w:tc>
          <w:tcPr>
            <w:tcW w:w="1534" w:type="pct"/>
          </w:tcPr>
          <w:p w14:paraId="5F9FB2C4" w14:textId="77777777" w:rsidR="00E5149D" w:rsidRPr="002B6A3F" w:rsidRDefault="00E5149D">
            <w:r w:rsidRPr="002B6A3F">
              <w:t>Kortick</w:t>
            </w:r>
          </w:p>
        </w:tc>
        <w:tc>
          <w:tcPr>
            <w:tcW w:w="867" w:type="pct"/>
          </w:tcPr>
          <w:p w14:paraId="0C99EB36" w14:textId="77777777" w:rsidR="00E5149D" w:rsidRPr="002B6A3F" w:rsidRDefault="00E5149D">
            <w:pPr>
              <w:jc w:val="center"/>
            </w:pPr>
            <w:r w:rsidRPr="002B6A3F">
              <w:t>K7104</w:t>
            </w:r>
          </w:p>
        </w:tc>
        <w:tc>
          <w:tcPr>
            <w:tcW w:w="867" w:type="pct"/>
          </w:tcPr>
          <w:p w14:paraId="07E14093" w14:textId="77777777" w:rsidR="00E5149D" w:rsidRPr="002B6A3F" w:rsidRDefault="00E5149D">
            <w:pPr>
              <w:jc w:val="center"/>
            </w:pPr>
            <w:r w:rsidRPr="002B6A3F">
              <w:t>K7611</w:t>
            </w:r>
          </w:p>
        </w:tc>
        <w:tc>
          <w:tcPr>
            <w:tcW w:w="867" w:type="pct"/>
          </w:tcPr>
          <w:p w14:paraId="67770597" w14:textId="77777777" w:rsidR="00E5149D" w:rsidRPr="002B6A3F" w:rsidRDefault="00E5149D">
            <w:pPr>
              <w:jc w:val="center"/>
            </w:pPr>
            <w:r w:rsidRPr="002B6A3F">
              <w:t>K7122</w:t>
            </w:r>
          </w:p>
        </w:tc>
        <w:tc>
          <w:tcPr>
            <w:tcW w:w="867" w:type="pct"/>
          </w:tcPr>
          <w:p w14:paraId="5C1E68EA" w14:textId="77777777" w:rsidR="00E5149D" w:rsidRPr="002B6A3F" w:rsidRDefault="00E5149D">
            <w:pPr>
              <w:jc w:val="center"/>
            </w:pPr>
            <w:r w:rsidRPr="002B6A3F">
              <w:t>K7631</w:t>
            </w:r>
          </w:p>
        </w:tc>
      </w:tr>
      <w:tr w:rsidR="00E5149D" w:rsidRPr="002B6A3F" w14:paraId="7D42616B" w14:textId="77777777" w:rsidTr="00096500">
        <w:tc>
          <w:tcPr>
            <w:tcW w:w="1534" w:type="pct"/>
          </w:tcPr>
          <w:p w14:paraId="7A93B6FD" w14:textId="77777777" w:rsidR="00E5149D" w:rsidRPr="002B6A3F" w:rsidRDefault="00E5149D">
            <w:r w:rsidRPr="002B6A3F">
              <w:t>MacLean (Continental)</w:t>
            </w:r>
          </w:p>
        </w:tc>
        <w:tc>
          <w:tcPr>
            <w:tcW w:w="867" w:type="pct"/>
          </w:tcPr>
          <w:p w14:paraId="0FDFF529" w14:textId="77777777" w:rsidR="00E5149D" w:rsidRPr="002B6A3F" w:rsidRDefault="00E5149D">
            <w:pPr>
              <w:jc w:val="center"/>
            </w:pPr>
            <w:r w:rsidRPr="002B6A3F">
              <w:t>U558</w:t>
            </w:r>
          </w:p>
        </w:tc>
        <w:tc>
          <w:tcPr>
            <w:tcW w:w="867" w:type="pct"/>
          </w:tcPr>
          <w:p w14:paraId="1DCCD314" w14:textId="77777777" w:rsidR="00E5149D" w:rsidRPr="002B6A3F" w:rsidRDefault="00E5149D">
            <w:pPr>
              <w:jc w:val="center"/>
            </w:pPr>
            <w:r w:rsidRPr="002B6A3F">
              <w:t>U3137A</w:t>
            </w:r>
          </w:p>
        </w:tc>
        <w:tc>
          <w:tcPr>
            <w:tcW w:w="867" w:type="pct"/>
          </w:tcPr>
          <w:p w14:paraId="55CA6E0C" w14:textId="77777777" w:rsidR="00E5149D" w:rsidRPr="002B6A3F" w:rsidRDefault="00E5149D">
            <w:pPr>
              <w:jc w:val="center"/>
            </w:pPr>
            <w:r w:rsidRPr="002B6A3F">
              <w:t>U579</w:t>
            </w:r>
          </w:p>
        </w:tc>
        <w:tc>
          <w:tcPr>
            <w:tcW w:w="867" w:type="pct"/>
          </w:tcPr>
          <w:p w14:paraId="51EC9CA6" w14:textId="77777777" w:rsidR="00E5149D" w:rsidRPr="002B6A3F" w:rsidRDefault="00E5149D">
            <w:pPr>
              <w:jc w:val="center"/>
            </w:pPr>
            <w:r w:rsidRPr="002B6A3F">
              <w:t>U3142</w:t>
            </w:r>
          </w:p>
        </w:tc>
      </w:tr>
      <w:tr w:rsidR="00E5149D" w:rsidRPr="002B6A3F" w14:paraId="159E5998" w14:textId="77777777" w:rsidTr="00096500">
        <w:tc>
          <w:tcPr>
            <w:tcW w:w="1534" w:type="pct"/>
          </w:tcPr>
          <w:p w14:paraId="76A05342" w14:textId="77777777" w:rsidR="00E5149D" w:rsidRPr="002B6A3F" w:rsidRDefault="00E5149D"/>
        </w:tc>
        <w:tc>
          <w:tcPr>
            <w:tcW w:w="867" w:type="pct"/>
          </w:tcPr>
          <w:p w14:paraId="7FA701E2" w14:textId="77777777" w:rsidR="00E5149D" w:rsidRPr="002B6A3F" w:rsidRDefault="00E5149D"/>
        </w:tc>
        <w:tc>
          <w:tcPr>
            <w:tcW w:w="867" w:type="pct"/>
          </w:tcPr>
          <w:p w14:paraId="4500457E" w14:textId="77777777" w:rsidR="00E5149D" w:rsidRPr="002B6A3F" w:rsidRDefault="00E5149D"/>
        </w:tc>
        <w:tc>
          <w:tcPr>
            <w:tcW w:w="867" w:type="pct"/>
          </w:tcPr>
          <w:p w14:paraId="3676DF7F" w14:textId="77777777" w:rsidR="00E5149D" w:rsidRPr="002B6A3F" w:rsidRDefault="00E5149D"/>
        </w:tc>
        <w:tc>
          <w:tcPr>
            <w:tcW w:w="867" w:type="pct"/>
          </w:tcPr>
          <w:p w14:paraId="0968D41F" w14:textId="77777777" w:rsidR="00E5149D" w:rsidRPr="002B6A3F" w:rsidRDefault="00E5149D"/>
        </w:tc>
      </w:tr>
      <w:tr w:rsidR="00E5149D" w:rsidRPr="002B6A3F" w14:paraId="0FB9706C" w14:textId="77777777" w:rsidTr="00096500">
        <w:tc>
          <w:tcPr>
            <w:tcW w:w="1534" w:type="pct"/>
          </w:tcPr>
          <w:p w14:paraId="76DFD5C3" w14:textId="77777777" w:rsidR="00E5149D" w:rsidRPr="002B6A3F" w:rsidRDefault="00E5149D"/>
        </w:tc>
        <w:tc>
          <w:tcPr>
            <w:tcW w:w="867" w:type="pct"/>
          </w:tcPr>
          <w:p w14:paraId="041886DD" w14:textId="77777777" w:rsidR="00E5149D" w:rsidRPr="002B6A3F" w:rsidRDefault="00E5149D"/>
        </w:tc>
        <w:tc>
          <w:tcPr>
            <w:tcW w:w="867" w:type="pct"/>
          </w:tcPr>
          <w:p w14:paraId="3BFA8ADA" w14:textId="77777777" w:rsidR="00E5149D" w:rsidRPr="002B6A3F" w:rsidRDefault="00E5149D"/>
        </w:tc>
        <w:tc>
          <w:tcPr>
            <w:tcW w:w="867" w:type="pct"/>
          </w:tcPr>
          <w:p w14:paraId="15AD9A60" w14:textId="77777777" w:rsidR="00E5149D" w:rsidRPr="002B6A3F" w:rsidRDefault="00E5149D"/>
        </w:tc>
        <w:tc>
          <w:tcPr>
            <w:tcW w:w="867" w:type="pct"/>
          </w:tcPr>
          <w:p w14:paraId="40080BCC" w14:textId="77777777" w:rsidR="00E5149D" w:rsidRPr="002B6A3F" w:rsidRDefault="00E5149D"/>
        </w:tc>
      </w:tr>
    </w:tbl>
    <w:p w14:paraId="581A9482" w14:textId="77777777" w:rsidR="00E5149D" w:rsidRDefault="00E5149D"/>
    <w:p w14:paraId="0EC01EB0" w14:textId="77777777" w:rsidR="00096500" w:rsidRDefault="00096500"/>
    <w:p w14:paraId="7B660925" w14:textId="77777777" w:rsidR="00096500" w:rsidRPr="002B6A3F" w:rsidRDefault="00096500"/>
    <w:p w14:paraId="1479CE06" w14:textId="77777777" w:rsidR="00E5149D" w:rsidRPr="002B6A3F" w:rsidRDefault="00E5149D">
      <w:pPr>
        <w:jc w:val="center"/>
        <w:outlineLvl w:val="0"/>
        <w:rPr>
          <w:u w:val="single"/>
        </w:rPr>
      </w:pPr>
      <w:r w:rsidRPr="002B6A3F">
        <w:rPr>
          <w:u w:val="single"/>
        </w:rPr>
        <w:t>Clamp Type Pin</w:t>
      </w:r>
    </w:p>
    <w:p w14:paraId="1FE18024" w14:textId="77777777" w:rsidR="00E5149D" w:rsidRPr="002B6A3F" w:rsidRDefault="00E5149D"/>
    <w:tbl>
      <w:tblPr>
        <w:tblW w:w="5000" w:type="pct"/>
        <w:tblLook w:val="0000" w:firstRow="0" w:lastRow="0" w:firstColumn="0" w:lastColumn="0" w:noHBand="0" w:noVBand="0"/>
      </w:tblPr>
      <w:tblGrid>
        <w:gridCol w:w="3313"/>
        <w:gridCol w:w="1873"/>
        <w:gridCol w:w="1873"/>
        <w:gridCol w:w="1873"/>
        <w:gridCol w:w="1868"/>
      </w:tblGrid>
      <w:tr w:rsidR="00E5149D" w:rsidRPr="002B6A3F" w14:paraId="1BAC91A3" w14:textId="77777777" w:rsidTr="00096500">
        <w:tc>
          <w:tcPr>
            <w:tcW w:w="1534" w:type="pct"/>
          </w:tcPr>
          <w:p w14:paraId="28FDB541" w14:textId="77777777" w:rsidR="00E5149D" w:rsidRPr="002B6A3F" w:rsidRDefault="00E5149D"/>
        </w:tc>
        <w:tc>
          <w:tcPr>
            <w:tcW w:w="867" w:type="pct"/>
          </w:tcPr>
          <w:p w14:paraId="281F3FBA" w14:textId="77777777" w:rsidR="00E5149D" w:rsidRPr="002B6A3F" w:rsidRDefault="00E5149D"/>
        </w:tc>
        <w:tc>
          <w:tcPr>
            <w:tcW w:w="867" w:type="pct"/>
          </w:tcPr>
          <w:p w14:paraId="51DC967D" w14:textId="77777777" w:rsidR="00E5149D" w:rsidRPr="002B6A3F" w:rsidRDefault="00E5149D"/>
        </w:tc>
        <w:tc>
          <w:tcPr>
            <w:tcW w:w="867" w:type="pct"/>
          </w:tcPr>
          <w:p w14:paraId="16862409" w14:textId="77777777" w:rsidR="00E5149D" w:rsidRPr="002B6A3F" w:rsidRDefault="00E5149D"/>
        </w:tc>
        <w:tc>
          <w:tcPr>
            <w:tcW w:w="867" w:type="pct"/>
          </w:tcPr>
          <w:p w14:paraId="332132F4" w14:textId="77777777" w:rsidR="00E5149D" w:rsidRPr="002B6A3F" w:rsidRDefault="00E5149D"/>
        </w:tc>
      </w:tr>
      <w:tr w:rsidR="00E5149D" w:rsidRPr="002B6A3F" w14:paraId="7B23F263" w14:textId="77777777" w:rsidTr="00096500">
        <w:tc>
          <w:tcPr>
            <w:tcW w:w="1534" w:type="pct"/>
          </w:tcPr>
          <w:p w14:paraId="465BC945" w14:textId="77777777" w:rsidR="00E5149D" w:rsidRPr="002B6A3F" w:rsidRDefault="00E5149D">
            <w:r w:rsidRPr="002B6A3F">
              <w:t>Thread (inches diam.)</w:t>
            </w:r>
          </w:p>
        </w:tc>
        <w:tc>
          <w:tcPr>
            <w:tcW w:w="867" w:type="pct"/>
          </w:tcPr>
          <w:p w14:paraId="4A45389A" w14:textId="77777777" w:rsidR="00E5149D" w:rsidRPr="002B6A3F" w:rsidRDefault="00E5149D">
            <w:pPr>
              <w:jc w:val="center"/>
            </w:pPr>
            <w:r w:rsidRPr="002B6A3F">
              <w:t>1</w:t>
            </w:r>
          </w:p>
        </w:tc>
        <w:tc>
          <w:tcPr>
            <w:tcW w:w="867" w:type="pct"/>
          </w:tcPr>
          <w:p w14:paraId="5C99524C" w14:textId="77777777" w:rsidR="00E5149D" w:rsidRPr="002B6A3F" w:rsidRDefault="00E5149D">
            <w:pPr>
              <w:jc w:val="center"/>
            </w:pPr>
            <w:r w:rsidRPr="002B6A3F">
              <w:t>1-3/8</w:t>
            </w:r>
          </w:p>
        </w:tc>
        <w:tc>
          <w:tcPr>
            <w:tcW w:w="867" w:type="pct"/>
          </w:tcPr>
          <w:p w14:paraId="00F70C19" w14:textId="77777777" w:rsidR="00E5149D" w:rsidRPr="002B6A3F" w:rsidRDefault="00E5149D">
            <w:pPr>
              <w:jc w:val="center"/>
            </w:pPr>
          </w:p>
        </w:tc>
        <w:tc>
          <w:tcPr>
            <w:tcW w:w="867" w:type="pct"/>
          </w:tcPr>
          <w:p w14:paraId="2097D06F" w14:textId="77777777" w:rsidR="00E5149D" w:rsidRPr="002B6A3F" w:rsidRDefault="00E5149D"/>
        </w:tc>
      </w:tr>
      <w:tr w:rsidR="00E5149D" w:rsidRPr="002B6A3F" w14:paraId="4ECBAD09" w14:textId="77777777" w:rsidTr="00096500">
        <w:tc>
          <w:tcPr>
            <w:tcW w:w="1534" w:type="pct"/>
          </w:tcPr>
          <w:p w14:paraId="2D16B0EC" w14:textId="77777777" w:rsidR="00E5149D" w:rsidRPr="002B6A3F" w:rsidRDefault="00E5149D">
            <w:r w:rsidRPr="002B6A3F">
              <w:t>Length above base (in.)</w:t>
            </w:r>
          </w:p>
        </w:tc>
        <w:tc>
          <w:tcPr>
            <w:tcW w:w="867" w:type="pct"/>
          </w:tcPr>
          <w:p w14:paraId="5A8E0DA6" w14:textId="77777777" w:rsidR="00E5149D" w:rsidRPr="002B6A3F" w:rsidRDefault="00E5149D">
            <w:pPr>
              <w:jc w:val="center"/>
            </w:pPr>
            <w:r w:rsidRPr="002B6A3F">
              <w:t>5-3/4</w:t>
            </w:r>
          </w:p>
        </w:tc>
        <w:tc>
          <w:tcPr>
            <w:tcW w:w="867" w:type="pct"/>
          </w:tcPr>
          <w:p w14:paraId="16AE70D3" w14:textId="77777777" w:rsidR="00E5149D" w:rsidRPr="002B6A3F" w:rsidRDefault="00E5149D">
            <w:pPr>
              <w:jc w:val="center"/>
            </w:pPr>
            <w:r w:rsidRPr="002B6A3F">
              <w:t>7</w:t>
            </w:r>
          </w:p>
        </w:tc>
        <w:tc>
          <w:tcPr>
            <w:tcW w:w="867" w:type="pct"/>
          </w:tcPr>
          <w:p w14:paraId="3D2B081F" w14:textId="77777777" w:rsidR="00E5149D" w:rsidRPr="002B6A3F" w:rsidRDefault="00E5149D">
            <w:pPr>
              <w:jc w:val="center"/>
            </w:pPr>
          </w:p>
        </w:tc>
        <w:tc>
          <w:tcPr>
            <w:tcW w:w="867" w:type="pct"/>
          </w:tcPr>
          <w:p w14:paraId="36E37351" w14:textId="77777777" w:rsidR="00E5149D" w:rsidRPr="002B6A3F" w:rsidRDefault="00E5149D"/>
        </w:tc>
      </w:tr>
      <w:tr w:rsidR="00E5149D" w:rsidRPr="002B6A3F" w14:paraId="0CB01349" w14:textId="77777777" w:rsidTr="00096500">
        <w:tc>
          <w:tcPr>
            <w:tcW w:w="1534" w:type="pct"/>
          </w:tcPr>
          <w:p w14:paraId="76BA1E77" w14:textId="77777777" w:rsidR="00E5149D" w:rsidRPr="002B6A3F" w:rsidRDefault="00E5149D"/>
        </w:tc>
        <w:tc>
          <w:tcPr>
            <w:tcW w:w="867" w:type="pct"/>
          </w:tcPr>
          <w:p w14:paraId="5D2FA028" w14:textId="77777777" w:rsidR="00E5149D" w:rsidRPr="002B6A3F" w:rsidRDefault="00E5149D">
            <w:pPr>
              <w:jc w:val="center"/>
            </w:pPr>
          </w:p>
        </w:tc>
        <w:tc>
          <w:tcPr>
            <w:tcW w:w="867" w:type="pct"/>
          </w:tcPr>
          <w:p w14:paraId="07201226" w14:textId="77777777" w:rsidR="00E5149D" w:rsidRPr="002B6A3F" w:rsidRDefault="00E5149D">
            <w:pPr>
              <w:jc w:val="center"/>
            </w:pPr>
          </w:p>
        </w:tc>
        <w:tc>
          <w:tcPr>
            <w:tcW w:w="867" w:type="pct"/>
          </w:tcPr>
          <w:p w14:paraId="7464F9B1" w14:textId="77777777" w:rsidR="00E5149D" w:rsidRPr="002B6A3F" w:rsidRDefault="00E5149D">
            <w:pPr>
              <w:jc w:val="center"/>
            </w:pPr>
          </w:p>
        </w:tc>
        <w:tc>
          <w:tcPr>
            <w:tcW w:w="867" w:type="pct"/>
          </w:tcPr>
          <w:p w14:paraId="60CBFCDA" w14:textId="77777777" w:rsidR="00E5149D" w:rsidRPr="002B6A3F" w:rsidRDefault="00E5149D"/>
        </w:tc>
      </w:tr>
      <w:tr w:rsidR="00E5149D" w:rsidRPr="002B6A3F" w14:paraId="68FA66A0" w14:textId="77777777" w:rsidTr="00096500">
        <w:tc>
          <w:tcPr>
            <w:tcW w:w="1534" w:type="pct"/>
          </w:tcPr>
          <w:p w14:paraId="59E0940F" w14:textId="77777777" w:rsidR="00E5149D" w:rsidRPr="002B6A3F" w:rsidRDefault="00E5149D">
            <w:r w:rsidRPr="002B6A3F">
              <w:t>Hubbell (Chance)</w:t>
            </w:r>
          </w:p>
        </w:tc>
        <w:tc>
          <w:tcPr>
            <w:tcW w:w="867" w:type="pct"/>
          </w:tcPr>
          <w:p w14:paraId="179CFAAA" w14:textId="77777777" w:rsidR="00E5149D" w:rsidRPr="002B6A3F" w:rsidRDefault="00E5149D">
            <w:pPr>
              <w:jc w:val="center"/>
            </w:pPr>
            <w:r w:rsidRPr="002B6A3F">
              <w:t>14322</w:t>
            </w:r>
          </w:p>
        </w:tc>
        <w:tc>
          <w:tcPr>
            <w:tcW w:w="867" w:type="pct"/>
          </w:tcPr>
          <w:p w14:paraId="7C48FEDB" w14:textId="77777777" w:rsidR="00E5149D" w:rsidRPr="002B6A3F" w:rsidRDefault="00E5149D">
            <w:pPr>
              <w:jc w:val="center"/>
            </w:pPr>
            <w:r w:rsidRPr="002B6A3F">
              <w:t>14322-1</w:t>
            </w:r>
          </w:p>
        </w:tc>
        <w:tc>
          <w:tcPr>
            <w:tcW w:w="867" w:type="pct"/>
          </w:tcPr>
          <w:p w14:paraId="1766131E" w14:textId="77777777" w:rsidR="00E5149D" w:rsidRPr="002B6A3F" w:rsidRDefault="00E5149D">
            <w:pPr>
              <w:jc w:val="center"/>
            </w:pPr>
          </w:p>
        </w:tc>
        <w:tc>
          <w:tcPr>
            <w:tcW w:w="867" w:type="pct"/>
          </w:tcPr>
          <w:p w14:paraId="41F82D9B" w14:textId="77777777" w:rsidR="00E5149D" w:rsidRPr="002B6A3F" w:rsidRDefault="00E5149D"/>
        </w:tc>
      </w:tr>
      <w:tr w:rsidR="00E5149D" w:rsidRPr="002B6A3F" w14:paraId="0DA74386" w14:textId="77777777" w:rsidTr="00096500">
        <w:tc>
          <w:tcPr>
            <w:tcW w:w="1534" w:type="pct"/>
          </w:tcPr>
          <w:p w14:paraId="694007BA" w14:textId="77777777" w:rsidR="00E5149D" w:rsidRPr="002B6A3F" w:rsidRDefault="00E5149D">
            <w:r w:rsidRPr="002B6A3F">
              <w:t>Joslyn</w:t>
            </w:r>
          </w:p>
        </w:tc>
        <w:tc>
          <w:tcPr>
            <w:tcW w:w="867" w:type="pct"/>
          </w:tcPr>
          <w:p w14:paraId="58755139" w14:textId="77777777" w:rsidR="00E5149D" w:rsidRPr="002B6A3F" w:rsidRDefault="00E5149D">
            <w:pPr>
              <w:jc w:val="center"/>
            </w:pPr>
            <w:r w:rsidRPr="002B6A3F">
              <w:t>J3322</w:t>
            </w:r>
          </w:p>
        </w:tc>
        <w:tc>
          <w:tcPr>
            <w:tcW w:w="867" w:type="pct"/>
          </w:tcPr>
          <w:p w14:paraId="27B9CBB4" w14:textId="77777777" w:rsidR="00E5149D" w:rsidRPr="002B6A3F" w:rsidRDefault="00E5149D">
            <w:pPr>
              <w:jc w:val="center"/>
            </w:pPr>
            <w:r w:rsidRPr="002B6A3F">
              <w:t>J3324</w:t>
            </w:r>
          </w:p>
        </w:tc>
        <w:tc>
          <w:tcPr>
            <w:tcW w:w="867" w:type="pct"/>
          </w:tcPr>
          <w:p w14:paraId="1DC8839F" w14:textId="77777777" w:rsidR="00E5149D" w:rsidRPr="002B6A3F" w:rsidRDefault="00E5149D">
            <w:pPr>
              <w:jc w:val="center"/>
            </w:pPr>
          </w:p>
        </w:tc>
        <w:tc>
          <w:tcPr>
            <w:tcW w:w="867" w:type="pct"/>
          </w:tcPr>
          <w:p w14:paraId="306E2C53" w14:textId="77777777" w:rsidR="00E5149D" w:rsidRPr="002B6A3F" w:rsidRDefault="00E5149D"/>
        </w:tc>
      </w:tr>
      <w:tr w:rsidR="00E5149D" w:rsidRPr="002B6A3F" w14:paraId="515638B2" w14:textId="77777777" w:rsidTr="00096500">
        <w:tc>
          <w:tcPr>
            <w:tcW w:w="1534" w:type="pct"/>
          </w:tcPr>
          <w:p w14:paraId="64D61736" w14:textId="77777777" w:rsidR="00E5149D" w:rsidRPr="002B6A3F" w:rsidRDefault="00E5149D"/>
        </w:tc>
        <w:tc>
          <w:tcPr>
            <w:tcW w:w="867" w:type="pct"/>
          </w:tcPr>
          <w:p w14:paraId="044560EA" w14:textId="77777777" w:rsidR="00E5149D" w:rsidRPr="002B6A3F" w:rsidRDefault="00E5149D"/>
        </w:tc>
        <w:tc>
          <w:tcPr>
            <w:tcW w:w="867" w:type="pct"/>
          </w:tcPr>
          <w:p w14:paraId="74A3B2DE" w14:textId="77777777" w:rsidR="00E5149D" w:rsidRPr="002B6A3F" w:rsidRDefault="00E5149D"/>
        </w:tc>
        <w:tc>
          <w:tcPr>
            <w:tcW w:w="867" w:type="pct"/>
          </w:tcPr>
          <w:p w14:paraId="4711E1E3" w14:textId="77777777" w:rsidR="00E5149D" w:rsidRPr="002B6A3F" w:rsidRDefault="00E5149D"/>
        </w:tc>
        <w:tc>
          <w:tcPr>
            <w:tcW w:w="867" w:type="pct"/>
          </w:tcPr>
          <w:p w14:paraId="1413A965" w14:textId="77777777" w:rsidR="00E5149D" w:rsidRPr="002B6A3F" w:rsidRDefault="00E5149D"/>
        </w:tc>
      </w:tr>
      <w:tr w:rsidR="00E5149D" w:rsidRPr="002B6A3F" w14:paraId="50FBFA59" w14:textId="77777777" w:rsidTr="00096500">
        <w:tc>
          <w:tcPr>
            <w:tcW w:w="1534" w:type="pct"/>
          </w:tcPr>
          <w:p w14:paraId="73C9D68F" w14:textId="77777777" w:rsidR="00E5149D" w:rsidRPr="002B6A3F" w:rsidRDefault="00E5149D"/>
        </w:tc>
        <w:tc>
          <w:tcPr>
            <w:tcW w:w="867" w:type="pct"/>
          </w:tcPr>
          <w:p w14:paraId="21391A3F" w14:textId="77777777" w:rsidR="00E5149D" w:rsidRPr="002B6A3F" w:rsidRDefault="00E5149D"/>
        </w:tc>
        <w:tc>
          <w:tcPr>
            <w:tcW w:w="867" w:type="pct"/>
          </w:tcPr>
          <w:p w14:paraId="26B0A4C0" w14:textId="77777777" w:rsidR="00E5149D" w:rsidRPr="002B6A3F" w:rsidRDefault="00E5149D"/>
        </w:tc>
        <w:tc>
          <w:tcPr>
            <w:tcW w:w="867" w:type="pct"/>
          </w:tcPr>
          <w:p w14:paraId="61AD26A0" w14:textId="77777777" w:rsidR="00E5149D" w:rsidRPr="002B6A3F" w:rsidRDefault="00E5149D"/>
        </w:tc>
        <w:tc>
          <w:tcPr>
            <w:tcW w:w="867" w:type="pct"/>
          </w:tcPr>
          <w:p w14:paraId="4AAFAFE6" w14:textId="77777777" w:rsidR="00E5149D" w:rsidRPr="002B6A3F" w:rsidRDefault="00E5149D"/>
        </w:tc>
      </w:tr>
    </w:tbl>
    <w:p w14:paraId="6DC00278" w14:textId="77777777" w:rsidR="00E5149D" w:rsidRDefault="00E5149D"/>
    <w:p w14:paraId="7A2BA323" w14:textId="77777777" w:rsidR="00096500" w:rsidRDefault="00096500"/>
    <w:p w14:paraId="771E6521" w14:textId="77777777" w:rsidR="00096500" w:rsidRPr="002B6A3F" w:rsidRDefault="00096500"/>
    <w:p w14:paraId="641AA716" w14:textId="77777777" w:rsidR="00E5149D" w:rsidRPr="002B6A3F" w:rsidRDefault="00E5149D">
      <w:pPr>
        <w:jc w:val="center"/>
        <w:outlineLvl w:val="0"/>
        <w:rPr>
          <w:u w:val="single"/>
        </w:rPr>
      </w:pPr>
      <w:r w:rsidRPr="002B6A3F">
        <w:rPr>
          <w:u w:val="single"/>
        </w:rPr>
        <w:t>Washer Plate for Clamp Type Pin</w:t>
      </w:r>
    </w:p>
    <w:p w14:paraId="6D88D9D2" w14:textId="77777777" w:rsidR="00E5149D" w:rsidRPr="002B6A3F" w:rsidRDefault="00E5149D"/>
    <w:p w14:paraId="36193D88" w14:textId="77777777" w:rsidR="00E5149D" w:rsidRPr="002B6A3F" w:rsidRDefault="00E5149D">
      <w:r w:rsidRPr="002B6A3F">
        <w:t>These plates are equipped with lugs to prevent slippage of pin along crossarm.  They may be used to replace the bottom plate on pins already installed.</w:t>
      </w:r>
    </w:p>
    <w:p w14:paraId="015A6825" w14:textId="77777777" w:rsidR="00E5149D" w:rsidRPr="002B6A3F" w:rsidRDefault="00E5149D"/>
    <w:tbl>
      <w:tblPr>
        <w:tblW w:w="5000" w:type="pct"/>
        <w:tblLook w:val="0000" w:firstRow="0" w:lastRow="0" w:firstColumn="0" w:lastColumn="0" w:noHBand="0" w:noVBand="0"/>
      </w:tblPr>
      <w:tblGrid>
        <w:gridCol w:w="3313"/>
        <w:gridCol w:w="1873"/>
        <w:gridCol w:w="1873"/>
        <w:gridCol w:w="1873"/>
        <w:gridCol w:w="1868"/>
      </w:tblGrid>
      <w:tr w:rsidR="00E5149D" w:rsidRPr="002B6A3F" w14:paraId="60FE7B21" w14:textId="77777777" w:rsidTr="00096500">
        <w:tc>
          <w:tcPr>
            <w:tcW w:w="1534" w:type="pct"/>
          </w:tcPr>
          <w:p w14:paraId="045A0FD6" w14:textId="77777777" w:rsidR="00E5149D" w:rsidRPr="002B6A3F" w:rsidRDefault="00E5149D"/>
        </w:tc>
        <w:tc>
          <w:tcPr>
            <w:tcW w:w="867" w:type="pct"/>
          </w:tcPr>
          <w:p w14:paraId="0E1E47A8" w14:textId="77777777" w:rsidR="00E5149D" w:rsidRPr="002B6A3F" w:rsidRDefault="00E5149D">
            <w:pPr>
              <w:jc w:val="center"/>
            </w:pPr>
          </w:p>
        </w:tc>
        <w:tc>
          <w:tcPr>
            <w:tcW w:w="867" w:type="pct"/>
          </w:tcPr>
          <w:p w14:paraId="3AAFBEDF" w14:textId="77777777" w:rsidR="00E5149D" w:rsidRPr="002B6A3F" w:rsidRDefault="00E5149D"/>
        </w:tc>
        <w:tc>
          <w:tcPr>
            <w:tcW w:w="867" w:type="pct"/>
          </w:tcPr>
          <w:p w14:paraId="033A4C7C" w14:textId="77777777" w:rsidR="00E5149D" w:rsidRPr="002B6A3F" w:rsidRDefault="00E5149D"/>
        </w:tc>
        <w:tc>
          <w:tcPr>
            <w:tcW w:w="867" w:type="pct"/>
          </w:tcPr>
          <w:p w14:paraId="6E94E412" w14:textId="77777777" w:rsidR="00E5149D" w:rsidRPr="002B6A3F" w:rsidRDefault="00E5149D"/>
        </w:tc>
      </w:tr>
      <w:tr w:rsidR="00E5149D" w:rsidRPr="002B6A3F" w14:paraId="7056B80A" w14:textId="77777777" w:rsidTr="00096500">
        <w:tc>
          <w:tcPr>
            <w:tcW w:w="1534" w:type="pct"/>
          </w:tcPr>
          <w:p w14:paraId="1DC683D2" w14:textId="77777777" w:rsidR="00E5149D" w:rsidRPr="002B6A3F" w:rsidRDefault="00E5149D">
            <w:r w:rsidRPr="002B6A3F">
              <w:t>Hubbell (Chance)</w:t>
            </w:r>
          </w:p>
        </w:tc>
        <w:tc>
          <w:tcPr>
            <w:tcW w:w="867" w:type="pct"/>
          </w:tcPr>
          <w:p w14:paraId="63BBD92B" w14:textId="77777777" w:rsidR="00E5149D" w:rsidRPr="002B6A3F" w:rsidRDefault="00E5149D">
            <w:pPr>
              <w:jc w:val="center"/>
            </w:pPr>
            <w:r w:rsidRPr="002B6A3F">
              <w:t>450091</w:t>
            </w:r>
          </w:p>
        </w:tc>
        <w:tc>
          <w:tcPr>
            <w:tcW w:w="867" w:type="pct"/>
          </w:tcPr>
          <w:p w14:paraId="38872435" w14:textId="77777777" w:rsidR="00E5149D" w:rsidRPr="002B6A3F" w:rsidRDefault="00E5149D"/>
        </w:tc>
        <w:tc>
          <w:tcPr>
            <w:tcW w:w="867" w:type="pct"/>
          </w:tcPr>
          <w:p w14:paraId="3384DA13" w14:textId="77777777" w:rsidR="00E5149D" w:rsidRPr="002B6A3F" w:rsidRDefault="00E5149D"/>
        </w:tc>
        <w:tc>
          <w:tcPr>
            <w:tcW w:w="867" w:type="pct"/>
          </w:tcPr>
          <w:p w14:paraId="0AAED60F" w14:textId="77777777" w:rsidR="00E5149D" w:rsidRPr="002B6A3F" w:rsidRDefault="00E5149D"/>
        </w:tc>
      </w:tr>
      <w:tr w:rsidR="00E5149D" w:rsidRPr="002B6A3F" w14:paraId="0E800570" w14:textId="77777777" w:rsidTr="00096500">
        <w:tc>
          <w:tcPr>
            <w:tcW w:w="1534" w:type="pct"/>
          </w:tcPr>
          <w:p w14:paraId="49DF597C" w14:textId="77777777" w:rsidR="00E5149D" w:rsidRPr="002B6A3F" w:rsidRDefault="00E5149D"/>
        </w:tc>
        <w:tc>
          <w:tcPr>
            <w:tcW w:w="867" w:type="pct"/>
          </w:tcPr>
          <w:p w14:paraId="1878BBA6" w14:textId="77777777" w:rsidR="00E5149D" w:rsidRPr="002B6A3F" w:rsidRDefault="00E5149D">
            <w:pPr>
              <w:jc w:val="center"/>
            </w:pPr>
          </w:p>
        </w:tc>
        <w:tc>
          <w:tcPr>
            <w:tcW w:w="867" w:type="pct"/>
          </w:tcPr>
          <w:p w14:paraId="6AC37B5C" w14:textId="77777777" w:rsidR="00E5149D" w:rsidRPr="002B6A3F" w:rsidRDefault="00E5149D"/>
        </w:tc>
        <w:tc>
          <w:tcPr>
            <w:tcW w:w="867" w:type="pct"/>
          </w:tcPr>
          <w:p w14:paraId="68607121" w14:textId="77777777" w:rsidR="00E5149D" w:rsidRPr="002B6A3F" w:rsidRDefault="00E5149D"/>
        </w:tc>
        <w:tc>
          <w:tcPr>
            <w:tcW w:w="867" w:type="pct"/>
          </w:tcPr>
          <w:p w14:paraId="56E0F0BA" w14:textId="77777777" w:rsidR="00E5149D" w:rsidRPr="002B6A3F" w:rsidRDefault="00E5149D"/>
        </w:tc>
      </w:tr>
    </w:tbl>
    <w:p w14:paraId="605D4272" w14:textId="77777777" w:rsidR="00E5149D" w:rsidRPr="002B6A3F" w:rsidRDefault="00E5149D">
      <w:pPr>
        <w:tabs>
          <w:tab w:val="left" w:pos="3120"/>
          <w:tab w:val="left" w:pos="4440"/>
          <w:tab w:val="left" w:pos="5640"/>
          <w:tab w:val="left" w:pos="7560"/>
        </w:tabs>
        <w:ind w:right="720"/>
      </w:pPr>
    </w:p>
    <w:p w14:paraId="74CB086C" w14:textId="77777777" w:rsidR="00E5149D" w:rsidRPr="002B6A3F" w:rsidRDefault="00E5149D" w:rsidP="00E969F9">
      <w:pPr>
        <w:pStyle w:val="HEADINGRIGHT"/>
      </w:pPr>
      <w:r w:rsidRPr="002B6A3F">
        <w:br w:type="page"/>
      </w:r>
      <w:r w:rsidRPr="002B6A3F">
        <w:lastRenderedPageBreak/>
        <w:t>f-2</w:t>
      </w:r>
    </w:p>
    <w:p w14:paraId="2C0EFE7D" w14:textId="77777777" w:rsidR="00E5149D" w:rsidRPr="002B6A3F" w:rsidRDefault="00EE1E78" w:rsidP="00E969F9">
      <w:pPr>
        <w:pStyle w:val="HEADINGRIGHT"/>
      </w:pPr>
      <w:r w:rsidRPr="002B6A3F">
        <w:t xml:space="preserve">July </w:t>
      </w:r>
      <w:r w:rsidR="002B6A3F" w:rsidRPr="002B6A3F">
        <w:t>2009</w:t>
      </w:r>
    </w:p>
    <w:p w14:paraId="5645C093" w14:textId="77777777" w:rsidR="00E5149D" w:rsidRPr="002B6A3F" w:rsidRDefault="00E5149D" w:rsidP="00E969F9">
      <w:pPr>
        <w:pStyle w:val="HEADINGRIGHT"/>
      </w:pPr>
    </w:p>
    <w:p w14:paraId="4CF9A5F6" w14:textId="77777777" w:rsidR="00E5149D" w:rsidRPr="002B6A3F" w:rsidRDefault="00E5149D" w:rsidP="00E969F9">
      <w:pPr>
        <w:pStyle w:val="HEADINGRIGHT"/>
      </w:pPr>
    </w:p>
    <w:p w14:paraId="2060B10D" w14:textId="77777777" w:rsidR="00E5149D" w:rsidRPr="002B6A3F" w:rsidRDefault="00E5149D">
      <w:pPr>
        <w:jc w:val="center"/>
      </w:pPr>
      <w:r w:rsidRPr="002B6A3F">
        <w:t xml:space="preserve">f </w:t>
      </w:r>
      <w:r w:rsidR="0008387D">
        <w:t>–</w:t>
      </w:r>
      <w:r w:rsidRPr="002B6A3F">
        <w:t xml:space="preserve"> Pin, crossarm</w:t>
      </w:r>
    </w:p>
    <w:p w14:paraId="3874FBAB" w14:textId="77777777" w:rsidR="00E5149D" w:rsidRPr="002B6A3F" w:rsidRDefault="00E5149D">
      <w:pPr>
        <w:jc w:val="center"/>
      </w:pPr>
      <w:r w:rsidRPr="002B6A3F">
        <w:t>(With square washer, nut and locknut)</w:t>
      </w:r>
    </w:p>
    <w:p w14:paraId="7AE78E95" w14:textId="77777777" w:rsidR="00E5149D" w:rsidRPr="002B6A3F" w:rsidRDefault="00E5149D"/>
    <w:p w14:paraId="2055E490" w14:textId="77777777" w:rsidR="00E5149D" w:rsidRPr="002B6A3F" w:rsidRDefault="00E5149D">
      <w:pPr>
        <w:jc w:val="center"/>
        <w:outlineLvl w:val="0"/>
        <w:rPr>
          <w:u w:val="single"/>
        </w:rPr>
      </w:pPr>
      <w:r w:rsidRPr="002B6A3F">
        <w:rPr>
          <w:u w:val="single"/>
        </w:rPr>
        <w:t>TRANSMISSION</w:t>
      </w:r>
    </w:p>
    <w:p w14:paraId="1A2E3AA9" w14:textId="77777777" w:rsidR="00E5149D" w:rsidRPr="002B6A3F" w:rsidRDefault="00E5149D">
      <w:pPr>
        <w:tabs>
          <w:tab w:val="left" w:pos="4440"/>
          <w:tab w:val="left" w:pos="6840"/>
          <w:tab w:val="left" w:pos="7560"/>
        </w:tabs>
        <w:ind w:right="720"/>
      </w:pPr>
    </w:p>
    <w:tbl>
      <w:tblPr>
        <w:tblW w:w="0" w:type="auto"/>
        <w:jc w:val="center"/>
        <w:tblLayout w:type="fixed"/>
        <w:tblLook w:val="0000" w:firstRow="0" w:lastRow="0" w:firstColumn="0" w:lastColumn="0" w:noHBand="0" w:noVBand="0"/>
      </w:tblPr>
      <w:tblGrid>
        <w:gridCol w:w="2880"/>
        <w:gridCol w:w="1440"/>
        <w:gridCol w:w="1440"/>
      </w:tblGrid>
      <w:tr w:rsidR="00E5149D" w:rsidRPr="002B6A3F" w14:paraId="0644C083" w14:textId="77777777">
        <w:trPr>
          <w:jc w:val="center"/>
        </w:trPr>
        <w:tc>
          <w:tcPr>
            <w:tcW w:w="2880" w:type="dxa"/>
          </w:tcPr>
          <w:p w14:paraId="7A8D30C5" w14:textId="77777777" w:rsidR="00E5149D" w:rsidRPr="002B6A3F" w:rsidRDefault="00E5149D"/>
        </w:tc>
        <w:tc>
          <w:tcPr>
            <w:tcW w:w="1440" w:type="dxa"/>
          </w:tcPr>
          <w:p w14:paraId="1594EB6E" w14:textId="77777777" w:rsidR="00E5149D" w:rsidRPr="002B6A3F" w:rsidRDefault="00E5149D">
            <w:pPr>
              <w:jc w:val="center"/>
            </w:pPr>
          </w:p>
        </w:tc>
        <w:tc>
          <w:tcPr>
            <w:tcW w:w="1440" w:type="dxa"/>
          </w:tcPr>
          <w:p w14:paraId="0D18AA2A" w14:textId="77777777" w:rsidR="00E5149D" w:rsidRPr="002B6A3F" w:rsidRDefault="00E5149D">
            <w:pPr>
              <w:jc w:val="center"/>
            </w:pPr>
          </w:p>
        </w:tc>
      </w:tr>
      <w:tr w:rsidR="00E5149D" w:rsidRPr="002B6A3F" w14:paraId="699EC613" w14:textId="77777777">
        <w:trPr>
          <w:jc w:val="center"/>
        </w:trPr>
        <w:tc>
          <w:tcPr>
            <w:tcW w:w="2880" w:type="dxa"/>
          </w:tcPr>
          <w:p w14:paraId="169A1E5C" w14:textId="77777777" w:rsidR="00E5149D" w:rsidRPr="002B6A3F" w:rsidRDefault="00E5149D">
            <w:r w:rsidRPr="002B6A3F">
              <w:t>Thread (inches diameter)</w:t>
            </w:r>
          </w:p>
        </w:tc>
        <w:tc>
          <w:tcPr>
            <w:tcW w:w="1440" w:type="dxa"/>
          </w:tcPr>
          <w:p w14:paraId="318B6ED0" w14:textId="77777777" w:rsidR="00E5149D" w:rsidRPr="002B6A3F" w:rsidRDefault="00E5149D">
            <w:pPr>
              <w:jc w:val="center"/>
            </w:pPr>
            <w:r w:rsidRPr="002B6A3F">
              <w:t>1-3/8</w:t>
            </w:r>
          </w:p>
        </w:tc>
        <w:tc>
          <w:tcPr>
            <w:tcW w:w="1440" w:type="dxa"/>
          </w:tcPr>
          <w:p w14:paraId="4D26EEAA" w14:textId="77777777" w:rsidR="00E5149D" w:rsidRPr="002B6A3F" w:rsidRDefault="00E5149D">
            <w:pPr>
              <w:jc w:val="center"/>
            </w:pPr>
            <w:r w:rsidRPr="002B6A3F">
              <w:t>1-3/8</w:t>
            </w:r>
          </w:p>
        </w:tc>
      </w:tr>
      <w:tr w:rsidR="00E5149D" w:rsidRPr="002B6A3F" w14:paraId="5E2BE943" w14:textId="77777777">
        <w:trPr>
          <w:jc w:val="center"/>
        </w:trPr>
        <w:tc>
          <w:tcPr>
            <w:tcW w:w="2880" w:type="dxa"/>
          </w:tcPr>
          <w:p w14:paraId="0B21AA56" w14:textId="77777777" w:rsidR="00E5149D" w:rsidRPr="002B6A3F" w:rsidRDefault="00E5149D">
            <w:r w:rsidRPr="002B6A3F">
              <w:t>Length above base (inches)</w:t>
            </w:r>
          </w:p>
        </w:tc>
        <w:tc>
          <w:tcPr>
            <w:tcW w:w="1440" w:type="dxa"/>
          </w:tcPr>
          <w:p w14:paraId="25905A25" w14:textId="77777777" w:rsidR="00E5149D" w:rsidRPr="002B6A3F" w:rsidRDefault="00E5149D">
            <w:pPr>
              <w:jc w:val="center"/>
            </w:pPr>
            <w:r w:rsidRPr="002B6A3F">
              <w:t>10</w:t>
            </w:r>
          </w:p>
        </w:tc>
        <w:tc>
          <w:tcPr>
            <w:tcW w:w="1440" w:type="dxa"/>
          </w:tcPr>
          <w:p w14:paraId="2DDEFA0F" w14:textId="77777777" w:rsidR="00E5149D" w:rsidRPr="002B6A3F" w:rsidRDefault="00E5149D">
            <w:pPr>
              <w:jc w:val="center"/>
            </w:pPr>
            <w:r w:rsidRPr="002B6A3F">
              <w:t>10</w:t>
            </w:r>
          </w:p>
        </w:tc>
      </w:tr>
      <w:tr w:rsidR="00E5149D" w:rsidRPr="002B6A3F" w14:paraId="79237525" w14:textId="77777777">
        <w:trPr>
          <w:jc w:val="center"/>
        </w:trPr>
        <w:tc>
          <w:tcPr>
            <w:tcW w:w="2880" w:type="dxa"/>
          </w:tcPr>
          <w:p w14:paraId="55A0AB0C" w14:textId="77777777" w:rsidR="00E5149D" w:rsidRPr="002B6A3F" w:rsidRDefault="00E5149D">
            <w:r w:rsidRPr="002B6A3F">
              <w:t>Length below base (inches)</w:t>
            </w:r>
          </w:p>
        </w:tc>
        <w:tc>
          <w:tcPr>
            <w:tcW w:w="1440" w:type="dxa"/>
          </w:tcPr>
          <w:p w14:paraId="0FCEC0EE" w14:textId="77777777" w:rsidR="00E5149D" w:rsidRPr="002B6A3F" w:rsidRDefault="00E5149D">
            <w:pPr>
              <w:jc w:val="center"/>
            </w:pPr>
            <w:r w:rsidRPr="002B6A3F">
              <w:t>7</w:t>
            </w:r>
          </w:p>
        </w:tc>
        <w:tc>
          <w:tcPr>
            <w:tcW w:w="1440" w:type="dxa"/>
          </w:tcPr>
          <w:p w14:paraId="09CC2E93" w14:textId="77777777" w:rsidR="00E5149D" w:rsidRPr="002B6A3F" w:rsidRDefault="00E5149D">
            <w:pPr>
              <w:jc w:val="center"/>
            </w:pPr>
            <w:r w:rsidRPr="002B6A3F">
              <w:t>1-3/4</w:t>
            </w:r>
          </w:p>
        </w:tc>
      </w:tr>
      <w:tr w:rsidR="00E5149D" w:rsidRPr="002B6A3F" w14:paraId="55645B50" w14:textId="77777777">
        <w:trPr>
          <w:jc w:val="center"/>
        </w:trPr>
        <w:tc>
          <w:tcPr>
            <w:tcW w:w="2880" w:type="dxa"/>
          </w:tcPr>
          <w:p w14:paraId="60521209" w14:textId="77777777" w:rsidR="00E5149D" w:rsidRPr="002B6A3F" w:rsidRDefault="00E5149D">
            <w:r w:rsidRPr="002B6A3F">
              <w:t>Shank (inches diameter)</w:t>
            </w:r>
          </w:p>
        </w:tc>
        <w:tc>
          <w:tcPr>
            <w:tcW w:w="1440" w:type="dxa"/>
          </w:tcPr>
          <w:p w14:paraId="478ADE60" w14:textId="77777777" w:rsidR="00E5149D" w:rsidRPr="002B6A3F" w:rsidRDefault="00CB4255">
            <w:pPr>
              <w:jc w:val="center"/>
            </w:pPr>
            <w:r>
              <w:t>¾</w:t>
            </w:r>
          </w:p>
        </w:tc>
        <w:tc>
          <w:tcPr>
            <w:tcW w:w="1440" w:type="dxa"/>
          </w:tcPr>
          <w:p w14:paraId="3581F36D" w14:textId="77777777" w:rsidR="00E5149D" w:rsidRPr="002B6A3F" w:rsidRDefault="00CB4255">
            <w:pPr>
              <w:jc w:val="center"/>
            </w:pPr>
            <w:r>
              <w:t>¾</w:t>
            </w:r>
          </w:p>
        </w:tc>
      </w:tr>
      <w:tr w:rsidR="00E5149D" w:rsidRPr="002B6A3F" w14:paraId="698F848F" w14:textId="77777777">
        <w:trPr>
          <w:jc w:val="center"/>
        </w:trPr>
        <w:tc>
          <w:tcPr>
            <w:tcW w:w="2880" w:type="dxa"/>
          </w:tcPr>
          <w:p w14:paraId="060FE72E" w14:textId="77777777" w:rsidR="00E5149D" w:rsidRPr="002B6A3F" w:rsidRDefault="00E5149D"/>
        </w:tc>
        <w:tc>
          <w:tcPr>
            <w:tcW w:w="1440" w:type="dxa"/>
          </w:tcPr>
          <w:p w14:paraId="2B247E65" w14:textId="77777777" w:rsidR="00E5149D" w:rsidRPr="002B6A3F" w:rsidRDefault="00E5149D">
            <w:pPr>
              <w:jc w:val="center"/>
            </w:pPr>
          </w:p>
        </w:tc>
        <w:tc>
          <w:tcPr>
            <w:tcW w:w="1440" w:type="dxa"/>
          </w:tcPr>
          <w:p w14:paraId="3211A263" w14:textId="77777777" w:rsidR="00E5149D" w:rsidRPr="002B6A3F" w:rsidRDefault="00E5149D">
            <w:pPr>
              <w:jc w:val="center"/>
            </w:pPr>
          </w:p>
        </w:tc>
      </w:tr>
      <w:tr w:rsidR="00E5149D" w:rsidRPr="002B6A3F" w14:paraId="2FBACE0D" w14:textId="77777777">
        <w:trPr>
          <w:jc w:val="center"/>
        </w:trPr>
        <w:tc>
          <w:tcPr>
            <w:tcW w:w="2880" w:type="dxa"/>
          </w:tcPr>
          <w:p w14:paraId="41DD3E90" w14:textId="77777777" w:rsidR="00E5149D" w:rsidRPr="002B6A3F" w:rsidRDefault="00E5149D"/>
        </w:tc>
        <w:tc>
          <w:tcPr>
            <w:tcW w:w="1440" w:type="dxa"/>
          </w:tcPr>
          <w:p w14:paraId="5FB5E145" w14:textId="77777777" w:rsidR="00E5149D" w:rsidRPr="002B6A3F" w:rsidRDefault="00E5149D">
            <w:pPr>
              <w:pBdr>
                <w:bottom w:val="single" w:sz="6" w:space="1" w:color="auto"/>
              </w:pBdr>
              <w:jc w:val="center"/>
            </w:pPr>
            <w:r w:rsidRPr="002B6A3F">
              <w:t>Long Shank</w:t>
            </w:r>
          </w:p>
        </w:tc>
        <w:tc>
          <w:tcPr>
            <w:tcW w:w="1440" w:type="dxa"/>
          </w:tcPr>
          <w:p w14:paraId="5F8FEE6E" w14:textId="77777777" w:rsidR="00E5149D" w:rsidRPr="002B6A3F" w:rsidRDefault="00E5149D">
            <w:pPr>
              <w:pBdr>
                <w:bottom w:val="single" w:sz="6" w:space="1" w:color="auto"/>
              </w:pBdr>
              <w:jc w:val="center"/>
            </w:pPr>
            <w:r w:rsidRPr="002B6A3F">
              <w:t>Short Shank</w:t>
            </w:r>
          </w:p>
        </w:tc>
      </w:tr>
      <w:tr w:rsidR="00E5149D" w:rsidRPr="002B6A3F" w14:paraId="1ECD6922" w14:textId="77777777">
        <w:trPr>
          <w:jc w:val="center"/>
        </w:trPr>
        <w:tc>
          <w:tcPr>
            <w:tcW w:w="2880" w:type="dxa"/>
          </w:tcPr>
          <w:p w14:paraId="2C7F8544" w14:textId="77777777" w:rsidR="00E5149D" w:rsidRPr="002B6A3F" w:rsidRDefault="00E5149D"/>
        </w:tc>
        <w:tc>
          <w:tcPr>
            <w:tcW w:w="1440" w:type="dxa"/>
          </w:tcPr>
          <w:p w14:paraId="3328528D" w14:textId="77777777" w:rsidR="00E5149D" w:rsidRPr="002B6A3F" w:rsidRDefault="00E5149D">
            <w:pPr>
              <w:jc w:val="center"/>
            </w:pPr>
          </w:p>
        </w:tc>
        <w:tc>
          <w:tcPr>
            <w:tcW w:w="1440" w:type="dxa"/>
          </w:tcPr>
          <w:p w14:paraId="2CF3C4B0" w14:textId="77777777" w:rsidR="00E5149D" w:rsidRPr="002B6A3F" w:rsidRDefault="00E5149D">
            <w:pPr>
              <w:jc w:val="center"/>
            </w:pPr>
          </w:p>
        </w:tc>
      </w:tr>
      <w:tr w:rsidR="00E5149D" w:rsidRPr="002B6A3F" w14:paraId="16A1D64A" w14:textId="77777777">
        <w:trPr>
          <w:jc w:val="center"/>
        </w:trPr>
        <w:tc>
          <w:tcPr>
            <w:tcW w:w="2880" w:type="dxa"/>
          </w:tcPr>
          <w:p w14:paraId="494704FC" w14:textId="77777777" w:rsidR="00E5149D" w:rsidRPr="002B6A3F" w:rsidRDefault="00E5149D">
            <w:r w:rsidRPr="002B6A3F">
              <w:t>Hubbell (Chance)</w:t>
            </w:r>
          </w:p>
        </w:tc>
        <w:tc>
          <w:tcPr>
            <w:tcW w:w="1440" w:type="dxa"/>
          </w:tcPr>
          <w:p w14:paraId="449703E6" w14:textId="77777777" w:rsidR="00E5149D" w:rsidRPr="002B6A3F" w:rsidRDefault="00E5149D">
            <w:pPr>
              <w:jc w:val="center"/>
            </w:pPr>
            <w:r w:rsidRPr="002B6A3F">
              <w:t>4332</w:t>
            </w:r>
          </w:p>
        </w:tc>
        <w:tc>
          <w:tcPr>
            <w:tcW w:w="1440" w:type="dxa"/>
          </w:tcPr>
          <w:p w14:paraId="707D6BEA" w14:textId="77777777" w:rsidR="00E5149D" w:rsidRPr="002B6A3F" w:rsidRDefault="00E5149D">
            <w:pPr>
              <w:jc w:val="center"/>
            </w:pPr>
            <w:r w:rsidRPr="002B6A3F">
              <w:t>-</w:t>
            </w:r>
          </w:p>
        </w:tc>
      </w:tr>
      <w:tr w:rsidR="00E5149D" w:rsidRPr="002B6A3F" w14:paraId="01D85F51" w14:textId="77777777">
        <w:trPr>
          <w:jc w:val="center"/>
        </w:trPr>
        <w:tc>
          <w:tcPr>
            <w:tcW w:w="2880" w:type="dxa"/>
          </w:tcPr>
          <w:p w14:paraId="59A6861C" w14:textId="77777777" w:rsidR="00E5149D" w:rsidRPr="002B6A3F" w:rsidRDefault="00E5149D">
            <w:r w:rsidRPr="002B6A3F">
              <w:t>Joslyn</w:t>
            </w:r>
          </w:p>
        </w:tc>
        <w:tc>
          <w:tcPr>
            <w:tcW w:w="1440" w:type="dxa"/>
          </w:tcPr>
          <w:p w14:paraId="6473C6F9" w14:textId="77777777" w:rsidR="00E5149D" w:rsidRPr="002B6A3F" w:rsidRDefault="00E5149D">
            <w:pPr>
              <w:jc w:val="center"/>
            </w:pPr>
            <w:r w:rsidRPr="002B6A3F">
              <w:t>J610</w:t>
            </w:r>
          </w:p>
        </w:tc>
        <w:tc>
          <w:tcPr>
            <w:tcW w:w="1440" w:type="dxa"/>
          </w:tcPr>
          <w:p w14:paraId="48A52063" w14:textId="77777777" w:rsidR="00E5149D" w:rsidRPr="002B6A3F" w:rsidRDefault="00E5149D">
            <w:pPr>
              <w:jc w:val="center"/>
            </w:pPr>
            <w:r w:rsidRPr="002B6A3F">
              <w:t>J633</w:t>
            </w:r>
          </w:p>
        </w:tc>
      </w:tr>
      <w:tr w:rsidR="00E5149D" w:rsidRPr="002B6A3F" w14:paraId="3A49F58F" w14:textId="77777777">
        <w:trPr>
          <w:jc w:val="center"/>
        </w:trPr>
        <w:tc>
          <w:tcPr>
            <w:tcW w:w="2880" w:type="dxa"/>
          </w:tcPr>
          <w:p w14:paraId="64CD68BC" w14:textId="77777777" w:rsidR="00E5149D" w:rsidRPr="002B6A3F" w:rsidRDefault="00E5149D">
            <w:r w:rsidRPr="002B6A3F">
              <w:t>Kortick</w:t>
            </w:r>
          </w:p>
        </w:tc>
        <w:tc>
          <w:tcPr>
            <w:tcW w:w="1440" w:type="dxa"/>
          </w:tcPr>
          <w:p w14:paraId="3737EAFD" w14:textId="77777777" w:rsidR="00E5149D" w:rsidRPr="002B6A3F" w:rsidRDefault="00E5149D">
            <w:pPr>
              <w:jc w:val="center"/>
            </w:pPr>
            <w:r w:rsidRPr="002B6A3F">
              <w:t>K7643</w:t>
            </w:r>
          </w:p>
        </w:tc>
        <w:tc>
          <w:tcPr>
            <w:tcW w:w="1440" w:type="dxa"/>
          </w:tcPr>
          <w:p w14:paraId="773EAB99" w14:textId="77777777" w:rsidR="00E5149D" w:rsidRPr="002B6A3F" w:rsidRDefault="00E5149D">
            <w:pPr>
              <w:jc w:val="center"/>
            </w:pPr>
            <w:r w:rsidRPr="002B6A3F">
              <w:t>K7635</w:t>
            </w:r>
          </w:p>
        </w:tc>
      </w:tr>
      <w:tr w:rsidR="00E5149D" w:rsidRPr="002B6A3F" w14:paraId="5415219C" w14:textId="77777777">
        <w:trPr>
          <w:jc w:val="center"/>
        </w:trPr>
        <w:tc>
          <w:tcPr>
            <w:tcW w:w="2880" w:type="dxa"/>
          </w:tcPr>
          <w:p w14:paraId="425E34DC" w14:textId="77777777" w:rsidR="00E5149D" w:rsidRPr="002B6A3F" w:rsidRDefault="00E5149D">
            <w:r w:rsidRPr="002B6A3F">
              <w:t>MacLean (Continental)</w:t>
            </w:r>
          </w:p>
        </w:tc>
        <w:tc>
          <w:tcPr>
            <w:tcW w:w="1440" w:type="dxa"/>
          </w:tcPr>
          <w:p w14:paraId="331EA175" w14:textId="77777777" w:rsidR="00E5149D" w:rsidRPr="002B6A3F" w:rsidRDefault="00E5149D">
            <w:pPr>
              <w:jc w:val="center"/>
            </w:pPr>
            <w:r w:rsidRPr="002B6A3F">
              <w:t>U3140</w:t>
            </w:r>
          </w:p>
        </w:tc>
        <w:tc>
          <w:tcPr>
            <w:tcW w:w="1440" w:type="dxa"/>
          </w:tcPr>
          <w:p w14:paraId="3924CE8F" w14:textId="77777777" w:rsidR="00E5149D" w:rsidRPr="002B6A3F" w:rsidRDefault="00E5149D">
            <w:pPr>
              <w:jc w:val="center"/>
            </w:pPr>
            <w:r w:rsidRPr="002B6A3F">
              <w:t>U3145</w:t>
            </w:r>
          </w:p>
        </w:tc>
      </w:tr>
      <w:tr w:rsidR="00E5149D" w:rsidRPr="002B6A3F" w14:paraId="24D8CE6F" w14:textId="77777777">
        <w:trPr>
          <w:jc w:val="center"/>
        </w:trPr>
        <w:tc>
          <w:tcPr>
            <w:tcW w:w="2880" w:type="dxa"/>
          </w:tcPr>
          <w:p w14:paraId="49B73975" w14:textId="77777777" w:rsidR="00E5149D" w:rsidRPr="002B6A3F" w:rsidRDefault="00E5149D"/>
        </w:tc>
        <w:tc>
          <w:tcPr>
            <w:tcW w:w="1440" w:type="dxa"/>
          </w:tcPr>
          <w:p w14:paraId="15242AE7" w14:textId="77777777" w:rsidR="00E5149D" w:rsidRPr="002B6A3F" w:rsidRDefault="00E5149D">
            <w:pPr>
              <w:jc w:val="center"/>
            </w:pPr>
          </w:p>
        </w:tc>
        <w:tc>
          <w:tcPr>
            <w:tcW w:w="1440" w:type="dxa"/>
          </w:tcPr>
          <w:p w14:paraId="278E9AE3" w14:textId="77777777" w:rsidR="00E5149D" w:rsidRPr="002B6A3F" w:rsidRDefault="00E5149D">
            <w:pPr>
              <w:jc w:val="center"/>
            </w:pPr>
          </w:p>
        </w:tc>
      </w:tr>
    </w:tbl>
    <w:p w14:paraId="2C74353E" w14:textId="77777777" w:rsidR="00E5149D" w:rsidRPr="002B6A3F" w:rsidRDefault="00E5149D">
      <w:pPr>
        <w:tabs>
          <w:tab w:val="left" w:pos="4440"/>
          <w:tab w:val="left" w:pos="6840"/>
          <w:tab w:val="left" w:pos="7560"/>
        </w:tabs>
        <w:ind w:right="720"/>
      </w:pPr>
    </w:p>
    <w:p w14:paraId="012B58DB" w14:textId="77777777" w:rsidR="00E5149D" w:rsidRPr="002B6A3F" w:rsidRDefault="00E5149D">
      <w:pPr>
        <w:tabs>
          <w:tab w:val="left" w:pos="4440"/>
          <w:tab w:val="left" w:pos="6840"/>
          <w:tab w:val="left" w:pos="7560"/>
        </w:tabs>
        <w:ind w:right="720"/>
      </w:pPr>
    </w:p>
    <w:p w14:paraId="76FC680D" w14:textId="77777777" w:rsidR="00E5149D" w:rsidRPr="002B6A3F" w:rsidRDefault="00E5149D">
      <w:pPr>
        <w:tabs>
          <w:tab w:val="left" w:pos="4440"/>
          <w:tab w:val="left" w:pos="6840"/>
          <w:tab w:val="left" w:pos="7560"/>
        </w:tabs>
        <w:ind w:right="720"/>
      </w:pPr>
    </w:p>
    <w:p w14:paraId="4C30B827" w14:textId="77777777" w:rsidR="00E5149D" w:rsidRPr="002B6A3F" w:rsidRDefault="00E5149D" w:rsidP="00E969F9">
      <w:pPr>
        <w:pStyle w:val="HEADINGLEFT"/>
      </w:pPr>
      <w:r w:rsidRPr="002B6A3F">
        <w:br w:type="page"/>
      </w:r>
      <w:r w:rsidRPr="002B6A3F">
        <w:lastRenderedPageBreak/>
        <w:t>Conditional List</w:t>
      </w:r>
    </w:p>
    <w:p w14:paraId="04159819" w14:textId="77777777" w:rsidR="00E5149D" w:rsidRPr="002B6A3F" w:rsidRDefault="00E5149D" w:rsidP="00E969F9">
      <w:pPr>
        <w:pStyle w:val="HEADINGLEFT"/>
      </w:pPr>
      <w:r w:rsidRPr="002B6A3F">
        <w:t>f(1)</w:t>
      </w:r>
    </w:p>
    <w:p w14:paraId="4B78A816" w14:textId="77777777" w:rsidR="00E5149D" w:rsidRPr="002B6A3F" w:rsidRDefault="00EE1E78" w:rsidP="00E969F9">
      <w:pPr>
        <w:pStyle w:val="HEADINGLEFT"/>
      </w:pPr>
      <w:r w:rsidRPr="002B6A3F">
        <w:t xml:space="preserve">July </w:t>
      </w:r>
      <w:r w:rsidR="002B6A3F" w:rsidRPr="002B6A3F">
        <w:t>2009</w:t>
      </w:r>
    </w:p>
    <w:p w14:paraId="6ED525E3" w14:textId="77777777" w:rsidR="00E5149D" w:rsidRPr="002B6A3F" w:rsidRDefault="00E5149D" w:rsidP="00E75B70">
      <w:pPr>
        <w:pStyle w:val="HEADINGRIGHT"/>
      </w:pPr>
    </w:p>
    <w:p w14:paraId="021B63C3" w14:textId="77777777" w:rsidR="00E5149D" w:rsidRPr="002B6A3F" w:rsidRDefault="00E5149D" w:rsidP="00E75B70">
      <w:pPr>
        <w:pStyle w:val="HEADINGRIGHT"/>
      </w:pPr>
    </w:p>
    <w:p w14:paraId="6FCEF1B3" w14:textId="77777777" w:rsidR="00E5149D" w:rsidRPr="002B6A3F" w:rsidRDefault="00E5149D">
      <w:pPr>
        <w:tabs>
          <w:tab w:val="left" w:pos="4440"/>
          <w:tab w:val="left" w:pos="6840"/>
          <w:tab w:val="left" w:pos="7560"/>
        </w:tabs>
        <w:ind w:right="720"/>
        <w:jc w:val="center"/>
      </w:pPr>
      <w:r w:rsidRPr="002B6A3F">
        <w:t xml:space="preserve">f </w:t>
      </w:r>
      <w:r w:rsidR="0008387D">
        <w:t>–</w:t>
      </w:r>
      <w:r w:rsidRPr="002B6A3F">
        <w:t xml:space="preserve"> Pin, crossarm</w:t>
      </w:r>
    </w:p>
    <w:p w14:paraId="711B5344" w14:textId="77777777" w:rsidR="00E5149D" w:rsidRPr="002B6A3F" w:rsidRDefault="00E5149D">
      <w:pPr>
        <w:tabs>
          <w:tab w:val="left" w:pos="4440"/>
          <w:tab w:val="left" w:pos="6840"/>
          <w:tab w:val="left" w:pos="7560"/>
        </w:tabs>
        <w:ind w:right="720"/>
        <w:jc w:val="center"/>
      </w:pPr>
      <w:r w:rsidRPr="002B6A3F">
        <w:t>(Non-lead threads)</w:t>
      </w:r>
    </w:p>
    <w:p w14:paraId="4056568F" w14:textId="77777777" w:rsidR="00E5149D" w:rsidRPr="002B6A3F" w:rsidRDefault="00E5149D">
      <w:pPr>
        <w:tabs>
          <w:tab w:val="left" w:pos="4440"/>
          <w:tab w:val="left" w:pos="6840"/>
          <w:tab w:val="left" w:pos="7560"/>
        </w:tabs>
        <w:ind w:right="720"/>
        <w:jc w:val="center"/>
      </w:pPr>
      <w:r w:rsidRPr="002B6A3F">
        <w:t>(With square washer, nut and MF locknut)</w:t>
      </w:r>
    </w:p>
    <w:p w14:paraId="4B43735B" w14:textId="77777777" w:rsidR="00E5149D" w:rsidRPr="002B6A3F" w:rsidRDefault="00E5149D">
      <w:pPr>
        <w:tabs>
          <w:tab w:val="left" w:pos="4440"/>
          <w:tab w:val="left" w:pos="6840"/>
          <w:tab w:val="left" w:pos="7560"/>
        </w:tabs>
        <w:ind w:right="720"/>
      </w:pPr>
    </w:p>
    <w:tbl>
      <w:tblPr>
        <w:tblW w:w="5000" w:type="pct"/>
        <w:tblLook w:val="0000" w:firstRow="0" w:lastRow="0" w:firstColumn="0" w:lastColumn="0" w:noHBand="0" w:noVBand="0"/>
      </w:tblPr>
      <w:tblGrid>
        <w:gridCol w:w="5359"/>
        <w:gridCol w:w="5441"/>
      </w:tblGrid>
      <w:tr w:rsidR="00E5149D" w:rsidRPr="002B6A3F" w14:paraId="212D96BE" w14:textId="77777777" w:rsidTr="00096500">
        <w:tc>
          <w:tcPr>
            <w:tcW w:w="2481" w:type="pct"/>
          </w:tcPr>
          <w:p w14:paraId="75AD47DE" w14:textId="77777777" w:rsidR="00E5149D" w:rsidRPr="002B6A3F" w:rsidRDefault="00E5149D">
            <w:pPr>
              <w:pBdr>
                <w:bottom w:val="single" w:sz="6" w:space="1" w:color="auto"/>
              </w:pBdr>
              <w:tabs>
                <w:tab w:val="left" w:pos="4440"/>
                <w:tab w:val="left" w:pos="6840"/>
                <w:tab w:val="left" w:pos="7560"/>
              </w:tabs>
            </w:pPr>
            <w:r w:rsidRPr="002B6A3F">
              <w:t>Manufacturer</w:t>
            </w:r>
          </w:p>
        </w:tc>
        <w:tc>
          <w:tcPr>
            <w:tcW w:w="2519" w:type="pct"/>
          </w:tcPr>
          <w:p w14:paraId="13AAF960" w14:textId="77777777" w:rsidR="00E5149D" w:rsidRPr="002B6A3F" w:rsidRDefault="00E5149D">
            <w:pPr>
              <w:pBdr>
                <w:bottom w:val="single" w:sz="6" w:space="1" w:color="auto"/>
              </w:pBdr>
              <w:tabs>
                <w:tab w:val="left" w:pos="4440"/>
                <w:tab w:val="left" w:pos="6840"/>
                <w:tab w:val="left" w:pos="7560"/>
              </w:tabs>
            </w:pPr>
            <w:r w:rsidRPr="002B6A3F">
              <w:t>Conditions</w:t>
            </w:r>
          </w:p>
        </w:tc>
      </w:tr>
      <w:tr w:rsidR="00E5149D" w:rsidRPr="002B6A3F" w14:paraId="196CE342" w14:textId="77777777" w:rsidTr="00096500">
        <w:tc>
          <w:tcPr>
            <w:tcW w:w="2481" w:type="pct"/>
          </w:tcPr>
          <w:p w14:paraId="6CFCB9B5" w14:textId="77777777" w:rsidR="00E5149D" w:rsidRPr="002B6A3F" w:rsidRDefault="00E5149D">
            <w:pPr>
              <w:tabs>
                <w:tab w:val="left" w:pos="4440"/>
                <w:tab w:val="left" w:pos="6840"/>
                <w:tab w:val="left" w:pos="7560"/>
              </w:tabs>
            </w:pPr>
          </w:p>
        </w:tc>
        <w:tc>
          <w:tcPr>
            <w:tcW w:w="2519" w:type="pct"/>
          </w:tcPr>
          <w:p w14:paraId="366D47EB" w14:textId="77777777" w:rsidR="00E5149D" w:rsidRPr="002B6A3F" w:rsidRDefault="00E5149D">
            <w:pPr>
              <w:tabs>
                <w:tab w:val="left" w:pos="4440"/>
                <w:tab w:val="left" w:pos="6840"/>
                <w:tab w:val="left" w:pos="7560"/>
              </w:tabs>
            </w:pPr>
          </w:p>
        </w:tc>
      </w:tr>
      <w:tr w:rsidR="00E5149D" w:rsidRPr="002B6A3F" w14:paraId="4F9CF0F8" w14:textId="77777777" w:rsidTr="00096500">
        <w:tc>
          <w:tcPr>
            <w:tcW w:w="2481" w:type="pct"/>
          </w:tcPr>
          <w:p w14:paraId="01570923" w14:textId="77777777" w:rsidR="00E5149D" w:rsidRPr="002B6A3F" w:rsidRDefault="00E5149D">
            <w:pPr>
              <w:tabs>
                <w:tab w:val="left" w:pos="4440"/>
                <w:tab w:val="left" w:pos="6840"/>
                <w:tab w:val="left" w:pos="7560"/>
              </w:tabs>
              <w:ind w:left="360" w:hanging="360"/>
            </w:pPr>
            <w:r w:rsidRPr="002B6A3F">
              <w:rPr>
                <w:u w:val="single"/>
              </w:rPr>
              <w:t>Hubbell</w:t>
            </w:r>
            <w:r w:rsidRPr="002B6A3F">
              <w:br/>
              <w:t xml:space="preserve">881P </w:t>
            </w:r>
            <w:r w:rsidR="0008387D">
              <w:t>–</w:t>
            </w:r>
            <w:r w:rsidRPr="002B6A3F">
              <w:t xml:space="preserve"> 1” thread, 5 </w:t>
            </w:r>
            <w:r w:rsidR="00CB4255">
              <w:t>¾</w:t>
            </w:r>
            <w:r w:rsidRPr="002B6A3F">
              <w:t>” shank</w:t>
            </w:r>
            <w:r w:rsidRPr="002B6A3F">
              <w:br/>
              <w:t xml:space="preserve">886P </w:t>
            </w:r>
            <w:r w:rsidR="0008387D">
              <w:t>–</w:t>
            </w:r>
            <w:r w:rsidRPr="002B6A3F">
              <w:t xml:space="preserve"> 1” thread, 1 </w:t>
            </w:r>
            <w:r w:rsidR="00CB4255">
              <w:t>½</w:t>
            </w:r>
            <w:r w:rsidRPr="002B6A3F">
              <w:t>” shank</w:t>
            </w:r>
          </w:p>
        </w:tc>
        <w:tc>
          <w:tcPr>
            <w:tcW w:w="2519" w:type="pct"/>
          </w:tcPr>
          <w:p w14:paraId="03063300" w14:textId="77777777" w:rsidR="00E5149D" w:rsidRPr="002B6A3F" w:rsidRDefault="00E5149D">
            <w:pPr>
              <w:tabs>
                <w:tab w:val="left" w:pos="4440"/>
                <w:tab w:val="left" w:pos="6840"/>
                <w:tab w:val="left" w:pos="7560"/>
              </w:tabs>
            </w:pPr>
          </w:p>
          <w:p w14:paraId="1FDF2BB8" w14:textId="77777777" w:rsidR="00E5149D" w:rsidRPr="002B6A3F" w:rsidRDefault="00E5149D">
            <w:pPr>
              <w:tabs>
                <w:tab w:val="left" w:pos="4440"/>
                <w:tab w:val="left" w:pos="6840"/>
                <w:tab w:val="left" w:pos="7560"/>
              </w:tabs>
            </w:pPr>
            <w:r w:rsidRPr="002B6A3F">
              <w:t>To obtain experience</w:t>
            </w:r>
            <w:r w:rsidR="00B96C74" w:rsidRPr="002B6A3F">
              <w:t>.</w:t>
            </w:r>
          </w:p>
        </w:tc>
      </w:tr>
      <w:tr w:rsidR="00E5149D" w:rsidRPr="002B6A3F" w14:paraId="5466F13C" w14:textId="77777777" w:rsidTr="00096500">
        <w:tc>
          <w:tcPr>
            <w:tcW w:w="2481" w:type="pct"/>
          </w:tcPr>
          <w:p w14:paraId="52D53159" w14:textId="77777777" w:rsidR="00E5149D" w:rsidRPr="002B6A3F" w:rsidRDefault="00E5149D">
            <w:pPr>
              <w:tabs>
                <w:tab w:val="left" w:pos="4440"/>
                <w:tab w:val="left" w:pos="6840"/>
                <w:tab w:val="left" w:pos="7560"/>
              </w:tabs>
            </w:pPr>
          </w:p>
        </w:tc>
        <w:tc>
          <w:tcPr>
            <w:tcW w:w="2519" w:type="pct"/>
          </w:tcPr>
          <w:p w14:paraId="57D2FDFE" w14:textId="77777777" w:rsidR="00E5149D" w:rsidRPr="002B6A3F" w:rsidRDefault="00E5149D">
            <w:pPr>
              <w:tabs>
                <w:tab w:val="left" w:pos="4440"/>
                <w:tab w:val="left" w:pos="6840"/>
                <w:tab w:val="left" w:pos="7560"/>
              </w:tabs>
            </w:pPr>
          </w:p>
        </w:tc>
      </w:tr>
      <w:tr w:rsidR="00E5149D" w:rsidRPr="002B6A3F" w14:paraId="79E986B5" w14:textId="77777777" w:rsidTr="00096500">
        <w:tc>
          <w:tcPr>
            <w:tcW w:w="2481" w:type="pct"/>
          </w:tcPr>
          <w:p w14:paraId="0C415D39" w14:textId="77777777" w:rsidR="00E5149D" w:rsidRPr="002B6A3F" w:rsidRDefault="00E5149D">
            <w:pPr>
              <w:tabs>
                <w:tab w:val="left" w:pos="4440"/>
                <w:tab w:val="left" w:pos="6840"/>
                <w:tab w:val="left" w:pos="7560"/>
              </w:tabs>
              <w:ind w:left="360" w:hanging="360"/>
            </w:pPr>
            <w:r w:rsidRPr="002B6A3F">
              <w:rPr>
                <w:u w:val="single"/>
              </w:rPr>
              <w:t>Hughes Brothers</w:t>
            </w:r>
            <w:r w:rsidRPr="002B6A3F">
              <w:br/>
              <w:t>2775-A5-3/4, 1</w:t>
            </w:r>
            <w:r w:rsidR="0008387D">
              <w:t>”</w:t>
            </w:r>
            <w:r w:rsidRPr="002B6A3F">
              <w:t xml:space="preserve"> thread, 5-3/4</w:t>
            </w:r>
            <w:r w:rsidR="0008387D">
              <w:t>”</w:t>
            </w:r>
            <w:r w:rsidRPr="002B6A3F">
              <w:t xml:space="preserve"> shank</w:t>
            </w:r>
          </w:p>
        </w:tc>
        <w:tc>
          <w:tcPr>
            <w:tcW w:w="2519" w:type="pct"/>
          </w:tcPr>
          <w:p w14:paraId="42A1FFB1" w14:textId="77777777" w:rsidR="00E5149D" w:rsidRPr="002B6A3F" w:rsidRDefault="00E5149D">
            <w:pPr>
              <w:tabs>
                <w:tab w:val="left" w:pos="4440"/>
                <w:tab w:val="left" w:pos="6840"/>
                <w:tab w:val="left" w:pos="7560"/>
              </w:tabs>
            </w:pPr>
          </w:p>
          <w:p w14:paraId="5BDAF4AD" w14:textId="77777777" w:rsidR="00E5149D" w:rsidRPr="002B6A3F" w:rsidRDefault="00E5149D">
            <w:pPr>
              <w:tabs>
                <w:tab w:val="left" w:pos="4440"/>
                <w:tab w:val="left" w:pos="6840"/>
                <w:tab w:val="left" w:pos="7560"/>
              </w:tabs>
            </w:pPr>
            <w:r w:rsidRPr="002B6A3F">
              <w:t>To obtain experience</w:t>
            </w:r>
            <w:r w:rsidR="00B96C74" w:rsidRPr="002B6A3F">
              <w:t>.</w:t>
            </w:r>
          </w:p>
        </w:tc>
      </w:tr>
      <w:tr w:rsidR="00E5149D" w:rsidRPr="002B6A3F" w14:paraId="13A2FCE0" w14:textId="77777777" w:rsidTr="00096500">
        <w:tc>
          <w:tcPr>
            <w:tcW w:w="2481" w:type="pct"/>
          </w:tcPr>
          <w:p w14:paraId="0EE1C33F" w14:textId="77777777" w:rsidR="00E5149D" w:rsidRPr="002B6A3F" w:rsidRDefault="00E5149D">
            <w:pPr>
              <w:tabs>
                <w:tab w:val="left" w:pos="4440"/>
                <w:tab w:val="left" w:pos="6840"/>
                <w:tab w:val="left" w:pos="7560"/>
              </w:tabs>
              <w:ind w:left="360" w:hanging="360"/>
              <w:rPr>
                <w:u w:val="single"/>
              </w:rPr>
            </w:pPr>
          </w:p>
        </w:tc>
        <w:tc>
          <w:tcPr>
            <w:tcW w:w="2519" w:type="pct"/>
          </w:tcPr>
          <w:p w14:paraId="060BF42C" w14:textId="77777777" w:rsidR="00E5149D" w:rsidRPr="002B6A3F" w:rsidRDefault="00E5149D">
            <w:pPr>
              <w:tabs>
                <w:tab w:val="left" w:pos="4440"/>
                <w:tab w:val="left" w:pos="6840"/>
                <w:tab w:val="left" w:pos="7560"/>
              </w:tabs>
            </w:pPr>
          </w:p>
        </w:tc>
      </w:tr>
      <w:tr w:rsidR="00E5149D" w:rsidRPr="002B6A3F" w14:paraId="12E8DF16" w14:textId="77777777" w:rsidTr="00096500">
        <w:tc>
          <w:tcPr>
            <w:tcW w:w="2481" w:type="pct"/>
          </w:tcPr>
          <w:p w14:paraId="6ECBDC63" w14:textId="77777777" w:rsidR="00E5149D" w:rsidRPr="002B6A3F" w:rsidRDefault="00E5149D">
            <w:pPr>
              <w:tabs>
                <w:tab w:val="left" w:pos="4440"/>
                <w:tab w:val="left" w:pos="6840"/>
                <w:tab w:val="left" w:pos="7560"/>
              </w:tabs>
              <w:ind w:left="360" w:hanging="360"/>
            </w:pPr>
            <w:r w:rsidRPr="002B6A3F">
              <w:rPr>
                <w:u w:val="single"/>
              </w:rPr>
              <w:t>Joslyn</w:t>
            </w:r>
            <w:r w:rsidRPr="002B6A3F">
              <w:br/>
              <w:t>J203Z, 1</w:t>
            </w:r>
            <w:r w:rsidR="0008387D">
              <w:t>”</w:t>
            </w:r>
            <w:r w:rsidRPr="002B6A3F">
              <w:t xml:space="preserve"> thread, 5-3/4</w:t>
            </w:r>
            <w:r w:rsidR="0008387D">
              <w:t>”</w:t>
            </w:r>
            <w:r w:rsidRPr="002B6A3F">
              <w:t xml:space="preserve"> shank</w:t>
            </w:r>
            <w:r w:rsidRPr="002B6A3F">
              <w:br/>
              <w:t>J221Z, 1</w:t>
            </w:r>
            <w:r w:rsidR="0008387D">
              <w:t>”</w:t>
            </w:r>
            <w:r w:rsidRPr="002B6A3F">
              <w:t xml:space="preserve"> thread, 1-1/2</w:t>
            </w:r>
            <w:r w:rsidR="0008387D">
              <w:t>”</w:t>
            </w:r>
            <w:r w:rsidRPr="002B6A3F">
              <w:t xml:space="preserve"> shank</w:t>
            </w:r>
            <w:r w:rsidRPr="002B6A3F">
              <w:br/>
              <w:t>J647Z, 1-3/8</w:t>
            </w:r>
            <w:r w:rsidR="0008387D">
              <w:t>”</w:t>
            </w:r>
            <w:r w:rsidRPr="002B6A3F">
              <w:t xml:space="preserve"> thread, 7</w:t>
            </w:r>
            <w:r w:rsidR="0008387D">
              <w:t>”</w:t>
            </w:r>
            <w:r w:rsidRPr="002B6A3F">
              <w:t xml:space="preserve"> shank</w:t>
            </w:r>
            <w:r w:rsidRPr="002B6A3F">
              <w:br/>
              <w:t>J630Z, 1-3/8</w:t>
            </w:r>
            <w:r w:rsidR="0008387D">
              <w:t>”</w:t>
            </w:r>
            <w:r w:rsidRPr="002B6A3F">
              <w:t xml:space="preserve"> thread, 1-3/4</w:t>
            </w:r>
            <w:r w:rsidR="0008387D">
              <w:t>”</w:t>
            </w:r>
            <w:r w:rsidRPr="002B6A3F">
              <w:t xml:space="preserve"> shank</w:t>
            </w:r>
          </w:p>
        </w:tc>
        <w:tc>
          <w:tcPr>
            <w:tcW w:w="2519" w:type="pct"/>
          </w:tcPr>
          <w:p w14:paraId="1DD2B8F4" w14:textId="77777777" w:rsidR="00E5149D" w:rsidRPr="002B6A3F" w:rsidRDefault="00E5149D">
            <w:pPr>
              <w:tabs>
                <w:tab w:val="left" w:pos="4440"/>
                <w:tab w:val="left" w:pos="6840"/>
                <w:tab w:val="left" w:pos="7560"/>
              </w:tabs>
            </w:pPr>
          </w:p>
          <w:p w14:paraId="380E2D33" w14:textId="77777777" w:rsidR="00E5149D" w:rsidRPr="002B6A3F" w:rsidRDefault="00E5149D">
            <w:pPr>
              <w:tabs>
                <w:tab w:val="left" w:pos="4440"/>
                <w:tab w:val="left" w:pos="6840"/>
                <w:tab w:val="left" w:pos="7560"/>
              </w:tabs>
            </w:pPr>
            <w:r w:rsidRPr="002B6A3F">
              <w:t>To obtain experience</w:t>
            </w:r>
            <w:r w:rsidR="00B96C74" w:rsidRPr="002B6A3F">
              <w:t>.</w:t>
            </w:r>
          </w:p>
        </w:tc>
      </w:tr>
      <w:tr w:rsidR="00E5149D" w:rsidRPr="002B6A3F" w14:paraId="5B292552" w14:textId="77777777" w:rsidTr="00096500">
        <w:tc>
          <w:tcPr>
            <w:tcW w:w="2481" w:type="pct"/>
          </w:tcPr>
          <w:p w14:paraId="0AC31581" w14:textId="77777777" w:rsidR="00E5149D" w:rsidRPr="002B6A3F" w:rsidRDefault="00E5149D">
            <w:pPr>
              <w:tabs>
                <w:tab w:val="left" w:pos="4440"/>
                <w:tab w:val="left" w:pos="6840"/>
                <w:tab w:val="left" w:pos="7560"/>
              </w:tabs>
            </w:pPr>
          </w:p>
        </w:tc>
        <w:tc>
          <w:tcPr>
            <w:tcW w:w="2519" w:type="pct"/>
          </w:tcPr>
          <w:p w14:paraId="791CA66A" w14:textId="77777777" w:rsidR="00E5149D" w:rsidRPr="002B6A3F" w:rsidRDefault="00E5149D">
            <w:pPr>
              <w:tabs>
                <w:tab w:val="left" w:pos="4440"/>
                <w:tab w:val="left" w:pos="6840"/>
                <w:tab w:val="left" w:pos="7560"/>
              </w:tabs>
            </w:pPr>
          </w:p>
        </w:tc>
      </w:tr>
      <w:tr w:rsidR="00E5149D" w:rsidRPr="002B6A3F" w14:paraId="73022A39" w14:textId="77777777" w:rsidTr="00096500">
        <w:tc>
          <w:tcPr>
            <w:tcW w:w="2481" w:type="pct"/>
          </w:tcPr>
          <w:p w14:paraId="54899B85" w14:textId="77777777" w:rsidR="00E5149D" w:rsidRPr="002B6A3F" w:rsidRDefault="00E5149D">
            <w:pPr>
              <w:tabs>
                <w:tab w:val="left" w:pos="4440"/>
                <w:tab w:val="left" w:pos="6840"/>
                <w:tab w:val="left" w:pos="7560"/>
              </w:tabs>
            </w:pPr>
          </w:p>
        </w:tc>
        <w:tc>
          <w:tcPr>
            <w:tcW w:w="2519" w:type="pct"/>
          </w:tcPr>
          <w:p w14:paraId="3E202A43" w14:textId="77777777" w:rsidR="00E5149D" w:rsidRPr="002B6A3F" w:rsidRDefault="00E5149D">
            <w:pPr>
              <w:tabs>
                <w:tab w:val="left" w:pos="4440"/>
                <w:tab w:val="left" w:pos="6840"/>
                <w:tab w:val="left" w:pos="7560"/>
              </w:tabs>
            </w:pPr>
          </w:p>
        </w:tc>
      </w:tr>
    </w:tbl>
    <w:p w14:paraId="351ABD66" w14:textId="77777777" w:rsidR="00E5149D" w:rsidRPr="002B6A3F" w:rsidRDefault="00E5149D">
      <w:pPr>
        <w:tabs>
          <w:tab w:val="left" w:pos="4440"/>
          <w:tab w:val="left" w:pos="6840"/>
          <w:tab w:val="left" w:pos="7560"/>
        </w:tabs>
        <w:ind w:right="720"/>
      </w:pPr>
    </w:p>
    <w:p w14:paraId="5DE0D316" w14:textId="77777777" w:rsidR="00E5149D" w:rsidRPr="002B6A3F" w:rsidRDefault="00E5149D" w:rsidP="00E75B70">
      <w:pPr>
        <w:pStyle w:val="HEADINGLEFT"/>
      </w:pPr>
      <w:r w:rsidRPr="002B6A3F">
        <w:br w:type="page"/>
      </w:r>
    </w:p>
    <w:p w14:paraId="150ED573" w14:textId="77777777" w:rsidR="00E5149D" w:rsidRPr="002B6A3F" w:rsidRDefault="00E5149D" w:rsidP="00E969F9">
      <w:pPr>
        <w:pStyle w:val="HEADINGRIGHT"/>
      </w:pPr>
      <w:r w:rsidRPr="002B6A3F">
        <w:lastRenderedPageBreak/>
        <w:t>Conditional List</w:t>
      </w:r>
    </w:p>
    <w:p w14:paraId="751F6A2D" w14:textId="77777777" w:rsidR="00E5149D" w:rsidRPr="002B6A3F" w:rsidRDefault="00E5149D" w:rsidP="00E969F9">
      <w:pPr>
        <w:pStyle w:val="HEADINGRIGHT"/>
      </w:pPr>
      <w:r w:rsidRPr="003B3385">
        <w:t>g(1)</w:t>
      </w:r>
    </w:p>
    <w:p w14:paraId="5139328A" w14:textId="77777777" w:rsidR="00E5149D" w:rsidRPr="002B6A3F" w:rsidRDefault="004C5075" w:rsidP="00E969F9">
      <w:pPr>
        <w:pStyle w:val="HEADINGRIGHT"/>
      </w:pPr>
      <w:r>
        <w:t>April 2016</w:t>
      </w:r>
    </w:p>
    <w:p w14:paraId="1A54AB15" w14:textId="77777777" w:rsidR="00E5149D" w:rsidRPr="002B6A3F" w:rsidRDefault="00E5149D">
      <w:pPr>
        <w:tabs>
          <w:tab w:val="left" w:pos="4440"/>
          <w:tab w:val="left" w:pos="6840"/>
          <w:tab w:val="left" w:pos="7560"/>
        </w:tabs>
      </w:pPr>
    </w:p>
    <w:p w14:paraId="3D33FB07" w14:textId="77777777" w:rsidR="00E5149D" w:rsidRPr="002B6A3F" w:rsidRDefault="00E5149D">
      <w:pPr>
        <w:pStyle w:val="HEADINGRIGHT"/>
        <w:tabs>
          <w:tab w:val="clear" w:pos="7920"/>
        </w:tabs>
        <w:jc w:val="center"/>
      </w:pPr>
      <w:r w:rsidRPr="002B6A3F">
        <w:t xml:space="preserve">g </w:t>
      </w:r>
      <w:r w:rsidR="0008387D">
        <w:t>–</w:t>
      </w:r>
      <w:r w:rsidRPr="002B6A3F">
        <w:t xml:space="preserve"> Crossarms, fiberglass</w:t>
      </w:r>
    </w:p>
    <w:p w14:paraId="0E321071" w14:textId="77777777" w:rsidR="00E5149D" w:rsidRPr="002B6A3F" w:rsidRDefault="00E5149D">
      <w:pPr>
        <w:pStyle w:val="HEADINGRIGHT"/>
        <w:tabs>
          <w:tab w:val="clear" w:pos="7920"/>
        </w:tabs>
      </w:pPr>
    </w:p>
    <w:tbl>
      <w:tblPr>
        <w:tblW w:w="5000" w:type="pct"/>
        <w:jc w:val="center"/>
        <w:tblLook w:val="0000" w:firstRow="0" w:lastRow="0" w:firstColumn="0" w:lastColumn="0" w:noHBand="0" w:noVBand="0"/>
      </w:tblPr>
      <w:tblGrid>
        <w:gridCol w:w="4975"/>
        <w:gridCol w:w="3030"/>
        <w:gridCol w:w="2795"/>
      </w:tblGrid>
      <w:tr w:rsidR="00E5149D" w:rsidRPr="002B6A3F" w14:paraId="359AAB5A" w14:textId="77777777" w:rsidTr="000A1C3D">
        <w:trPr>
          <w:jc w:val="center"/>
        </w:trPr>
        <w:tc>
          <w:tcPr>
            <w:tcW w:w="2303" w:type="pct"/>
          </w:tcPr>
          <w:p w14:paraId="31AD6ACF" w14:textId="77777777" w:rsidR="00E5149D" w:rsidRPr="002B6A3F" w:rsidRDefault="00E5149D">
            <w:pPr>
              <w:pStyle w:val="HEADINGRIGHT"/>
              <w:tabs>
                <w:tab w:val="clear" w:pos="7920"/>
              </w:tabs>
              <w:rPr>
                <w:u w:val="single"/>
              </w:rPr>
            </w:pPr>
            <w:r w:rsidRPr="002B6A3F">
              <w:rPr>
                <w:u w:val="single"/>
              </w:rPr>
              <w:t>Manufacturer</w:t>
            </w:r>
          </w:p>
        </w:tc>
        <w:tc>
          <w:tcPr>
            <w:tcW w:w="1403" w:type="pct"/>
          </w:tcPr>
          <w:p w14:paraId="64E76409" w14:textId="77777777" w:rsidR="00E5149D" w:rsidRPr="002B6A3F" w:rsidRDefault="00E5149D">
            <w:pPr>
              <w:pStyle w:val="HEADINGRIGHT"/>
              <w:tabs>
                <w:tab w:val="clear" w:pos="7920"/>
              </w:tabs>
              <w:rPr>
                <w:u w:val="single"/>
              </w:rPr>
            </w:pPr>
            <w:r w:rsidRPr="002B6A3F">
              <w:rPr>
                <w:u w:val="single"/>
              </w:rPr>
              <w:t>Description</w:t>
            </w:r>
          </w:p>
        </w:tc>
        <w:tc>
          <w:tcPr>
            <w:tcW w:w="1294" w:type="pct"/>
          </w:tcPr>
          <w:p w14:paraId="1BF58922" w14:textId="77777777" w:rsidR="00E5149D" w:rsidRPr="002B6A3F" w:rsidRDefault="00E5149D">
            <w:pPr>
              <w:pStyle w:val="HEADINGRIGHT"/>
              <w:tabs>
                <w:tab w:val="clear" w:pos="7920"/>
              </w:tabs>
              <w:rPr>
                <w:u w:val="single"/>
              </w:rPr>
            </w:pPr>
            <w:r w:rsidRPr="002B6A3F">
              <w:rPr>
                <w:u w:val="single"/>
              </w:rPr>
              <w:t>Conditions</w:t>
            </w:r>
          </w:p>
        </w:tc>
      </w:tr>
      <w:tr w:rsidR="00E5149D" w:rsidRPr="002B6A3F" w14:paraId="22B3A867" w14:textId="77777777" w:rsidTr="000A1C3D">
        <w:trPr>
          <w:jc w:val="center"/>
        </w:trPr>
        <w:tc>
          <w:tcPr>
            <w:tcW w:w="2303" w:type="pct"/>
          </w:tcPr>
          <w:p w14:paraId="09AC78E9" w14:textId="77777777" w:rsidR="00E5149D" w:rsidRPr="002B6A3F" w:rsidRDefault="00E5149D">
            <w:pPr>
              <w:pStyle w:val="HEADINGRIGHT"/>
              <w:tabs>
                <w:tab w:val="clear" w:pos="7920"/>
              </w:tabs>
              <w:rPr>
                <w:u w:val="single"/>
              </w:rPr>
            </w:pPr>
          </w:p>
        </w:tc>
        <w:tc>
          <w:tcPr>
            <w:tcW w:w="1403" w:type="pct"/>
          </w:tcPr>
          <w:p w14:paraId="38A7349F" w14:textId="77777777" w:rsidR="00E5149D" w:rsidRPr="002B6A3F" w:rsidRDefault="00E5149D">
            <w:pPr>
              <w:pStyle w:val="HEADINGRIGHT"/>
              <w:tabs>
                <w:tab w:val="clear" w:pos="7920"/>
              </w:tabs>
            </w:pPr>
          </w:p>
        </w:tc>
        <w:tc>
          <w:tcPr>
            <w:tcW w:w="1294" w:type="pct"/>
          </w:tcPr>
          <w:p w14:paraId="019A9786" w14:textId="77777777" w:rsidR="00E5149D" w:rsidRPr="002B6A3F" w:rsidRDefault="00E5149D">
            <w:pPr>
              <w:pStyle w:val="HEADINGRIGHT"/>
              <w:tabs>
                <w:tab w:val="clear" w:pos="7920"/>
              </w:tabs>
            </w:pPr>
          </w:p>
        </w:tc>
      </w:tr>
      <w:tr w:rsidR="00813333" w:rsidRPr="002B6A3F" w14:paraId="63D66C56" w14:textId="77777777" w:rsidTr="000A1C3D">
        <w:trPr>
          <w:jc w:val="center"/>
        </w:trPr>
        <w:tc>
          <w:tcPr>
            <w:tcW w:w="2303" w:type="pct"/>
          </w:tcPr>
          <w:p w14:paraId="61503E26" w14:textId="77777777" w:rsidR="00813333" w:rsidRPr="00813333" w:rsidRDefault="00813333">
            <w:pPr>
              <w:pStyle w:val="HEADINGRIGHT"/>
              <w:tabs>
                <w:tab w:val="clear" w:pos="7920"/>
              </w:tabs>
              <w:rPr>
                <w:u w:val="single"/>
              </w:rPr>
            </w:pPr>
            <w:r w:rsidRPr="00813333">
              <w:rPr>
                <w:u w:val="single"/>
              </w:rPr>
              <w:t>Aluma-Form, Inc.</w:t>
            </w:r>
            <w:r w:rsidR="00FE45E5" w:rsidRPr="00FE45E5">
              <w:rPr>
                <w:b/>
              </w:rPr>
              <w:t>*</w:t>
            </w:r>
          </w:p>
        </w:tc>
        <w:tc>
          <w:tcPr>
            <w:tcW w:w="1403" w:type="pct"/>
          </w:tcPr>
          <w:p w14:paraId="5E6D2F20" w14:textId="77777777" w:rsidR="00813333" w:rsidRPr="002B6A3F" w:rsidRDefault="00813333">
            <w:pPr>
              <w:pStyle w:val="HEADINGRIGHT"/>
              <w:tabs>
                <w:tab w:val="clear" w:pos="7920"/>
              </w:tabs>
            </w:pPr>
          </w:p>
        </w:tc>
        <w:tc>
          <w:tcPr>
            <w:tcW w:w="1294" w:type="pct"/>
          </w:tcPr>
          <w:p w14:paraId="1DB5D5C3" w14:textId="77777777" w:rsidR="00813333" w:rsidRPr="002B6A3F" w:rsidRDefault="00813333">
            <w:pPr>
              <w:pStyle w:val="HEADINGRIGHT"/>
              <w:tabs>
                <w:tab w:val="clear" w:pos="7920"/>
              </w:tabs>
            </w:pPr>
          </w:p>
        </w:tc>
      </w:tr>
      <w:tr w:rsidR="00813333" w:rsidRPr="002B6A3F" w14:paraId="7E214F96" w14:textId="77777777" w:rsidTr="000A1C3D">
        <w:trPr>
          <w:jc w:val="center"/>
        </w:trPr>
        <w:tc>
          <w:tcPr>
            <w:tcW w:w="2303" w:type="pct"/>
          </w:tcPr>
          <w:p w14:paraId="3406F88F" w14:textId="77777777" w:rsidR="00813333" w:rsidRPr="00813333" w:rsidRDefault="00813333" w:rsidP="00813333">
            <w:pPr>
              <w:pStyle w:val="HEADINGRIGHT"/>
              <w:tabs>
                <w:tab w:val="clear" w:pos="7920"/>
              </w:tabs>
              <w:ind w:left="360"/>
            </w:pPr>
            <w:r>
              <w:t>FTA20-4-96</w:t>
            </w:r>
          </w:p>
        </w:tc>
        <w:tc>
          <w:tcPr>
            <w:tcW w:w="1403" w:type="pct"/>
          </w:tcPr>
          <w:p w14:paraId="0A7A4D36" w14:textId="77777777" w:rsidR="00813333" w:rsidRPr="002B6A3F" w:rsidRDefault="00813333">
            <w:pPr>
              <w:pStyle w:val="HEADINGRIGHT"/>
              <w:tabs>
                <w:tab w:val="clear" w:pos="7920"/>
              </w:tabs>
            </w:pPr>
            <w:r>
              <w:t>8’</w:t>
            </w:r>
          </w:p>
        </w:tc>
        <w:tc>
          <w:tcPr>
            <w:tcW w:w="1294" w:type="pct"/>
          </w:tcPr>
          <w:p w14:paraId="10F0BA21" w14:textId="77777777" w:rsidR="00813333" w:rsidRPr="002B6A3F" w:rsidRDefault="00813333">
            <w:pPr>
              <w:pStyle w:val="HEADINGRIGHT"/>
              <w:tabs>
                <w:tab w:val="clear" w:pos="7920"/>
              </w:tabs>
            </w:pPr>
            <w:r w:rsidRPr="00813333">
              <w:t>To obtain experience.</w:t>
            </w:r>
          </w:p>
        </w:tc>
      </w:tr>
      <w:tr w:rsidR="00813333" w:rsidRPr="002B6A3F" w14:paraId="1F725CAB" w14:textId="77777777" w:rsidTr="000A1C3D">
        <w:trPr>
          <w:jc w:val="center"/>
        </w:trPr>
        <w:tc>
          <w:tcPr>
            <w:tcW w:w="2303" w:type="pct"/>
          </w:tcPr>
          <w:p w14:paraId="5EF73842" w14:textId="77777777" w:rsidR="00813333" w:rsidRPr="00813333" w:rsidRDefault="00813333" w:rsidP="00813333">
            <w:pPr>
              <w:pStyle w:val="HEADINGRIGHT"/>
              <w:tabs>
                <w:tab w:val="clear" w:pos="7920"/>
              </w:tabs>
              <w:ind w:left="360"/>
            </w:pPr>
            <w:r w:rsidRPr="00813333">
              <w:t>FTA20-</w:t>
            </w:r>
            <w:r>
              <w:t>6-96</w:t>
            </w:r>
          </w:p>
        </w:tc>
        <w:tc>
          <w:tcPr>
            <w:tcW w:w="1403" w:type="pct"/>
          </w:tcPr>
          <w:p w14:paraId="4D36251A" w14:textId="77777777" w:rsidR="00813333" w:rsidRPr="002B6A3F" w:rsidRDefault="00813333">
            <w:pPr>
              <w:pStyle w:val="HEADINGRIGHT"/>
              <w:tabs>
                <w:tab w:val="clear" w:pos="7920"/>
              </w:tabs>
            </w:pPr>
            <w:r>
              <w:t>8’</w:t>
            </w:r>
          </w:p>
        </w:tc>
        <w:tc>
          <w:tcPr>
            <w:tcW w:w="1294" w:type="pct"/>
          </w:tcPr>
          <w:p w14:paraId="313A2A37" w14:textId="77777777" w:rsidR="00813333" w:rsidRPr="002B6A3F" w:rsidRDefault="00813333">
            <w:pPr>
              <w:pStyle w:val="HEADINGRIGHT"/>
              <w:tabs>
                <w:tab w:val="clear" w:pos="7920"/>
              </w:tabs>
            </w:pPr>
          </w:p>
        </w:tc>
      </w:tr>
      <w:tr w:rsidR="00813333" w:rsidRPr="002B6A3F" w14:paraId="1DF324B5" w14:textId="77777777" w:rsidTr="000A1C3D">
        <w:trPr>
          <w:jc w:val="center"/>
        </w:trPr>
        <w:tc>
          <w:tcPr>
            <w:tcW w:w="2303" w:type="pct"/>
          </w:tcPr>
          <w:p w14:paraId="0159DA0D" w14:textId="77777777" w:rsidR="00813333" w:rsidRPr="00813333" w:rsidRDefault="00813333" w:rsidP="00813333">
            <w:pPr>
              <w:pStyle w:val="HEADINGRIGHT"/>
              <w:tabs>
                <w:tab w:val="clear" w:pos="7920"/>
              </w:tabs>
              <w:ind w:left="360"/>
            </w:pPr>
            <w:r w:rsidRPr="00813333">
              <w:t>FTA20-</w:t>
            </w:r>
            <w:r>
              <w:t>6-120</w:t>
            </w:r>
          </w:p>
        </w:tc>
        <w:tc>
          <w:tcPr>
            <w:tcW w:w="1403" w:type="pct"/>
          </w:tcPr>
          <w:p w14:paraId="6F0ED499" w14:textId="77777777" w:rsidR="00813333" w:rsidRPr="002B6A3F" w:rsidRDefault="00813333">
            <w:pPr>
              <w:pStyle w:val="HEADINGRIGHT"/>
              <w:tabs>
                <w:tab w:val="clear" w:pos="7920"/>
              </w:tabs>
            </w:pPr>
            <w:r>
              <w:t>10’</w:t>
            </w:r>
          </w:p>
        </w:tc>
        <w:tc>
          <w:tcPr>
            <w:tcW w:w="1294" w:type="pct"/>
          </w:tcPr>
          <w:p w14:paraId="26FEF469" w14:textId="77777777" w:rsidR="00813333" w:rsidRPr="002B6A3F" w:rsidRDefault="00813333">
            <w:pPr>
              <w:pStyle w:val="HEADINGRIGHT"/>
              <w:tabs>
                <w:tab w:val="clear" w:pos="7920"/>
              </w:tabs>
            </w:pPr>
          </w:p>
        </w:tc>
      </w:tr>
      <w:tr w:rsidR="00813333" w:rsidRPr="002B6A3F" w14:paraId="734C1CA2" w14:textId="77777777" w:rsidTr="000A1C3D">
        <w:trPr>
          <w:jc w:val="center"/>
        </w:trPr>
        <w:tc>
          <w:tcPr>
            <w:tcW w:w="2303" w:type="pct"/>
          </w:tcPr>
          <w:p w14:paraId="13D3EEF3" w14:textId="77777777" w:rsidR="00813333" w:rsidRPr="00813333" w:rsidRDefault="00813333" w:rsidP="00813333">
            <w:pPr>
              <w:pStyle w:val="HEADINGRIGHT"/>
              <w:tabs>
                <w:tab w:val="clear" w:pos="7920"/>
              </w:tabs>
              <w:ind w:left="360"/>
            </w:pPr>
            <w:r>
              <w:t>FTA25-4-96</w:t>
            </w:r>
          </w:p>
        </w:tc>
        <w:tc>
          <w:tcPr>
            <w:tcW w:w="1403" w:type="pct"/>
          </w:tcPr>
          <w:p w14:paraId="4482A6C9" w14:textId="77777777" w:rsidR="00813333" w:rsidRPr="002B6A3F" w:rsidRDefault="00813333">
            <w:pPr>
              <w:pStyle w:val="HEADINGRIGHT"/>
              <w:tabs>
                <w:tab w:val="clear" w:pos="7920"/>
              </w:tabs>
            </w:pPr>
            <w:r>
              <w:t>8’</w:t>
            </w:r>
          </w:p>
        </w:tc>
        <w:tc>
          <w:tcPr>
            <w:tcW w:w="1294" w:type="pct"/>
          </w:tcPr>
          <w:p w14:paraId="634543EF" w14:textId="77777777" w:rsidR="00813333" w:rsidRPr="002B6A3F" w:rsidRDefault="00813333">
            <w:pPr>
              <w:pStyle w:val="HEADINGRIGHT"/>
              <w:tabs>
                <w:tab w:val="clear" w:pos="7920"/>
              </w:tabs>
            </w:pPr>
          </w:p>
        </w:tc>
      </w:tr>
      <w:tr w:rsidR="00813333" w:rsidRPr="002B6A3F" w14:paraId="7F08C11A" w14:textId="77777777" w:rsidTr="000A1C3D">
        <w:trPr>
          <w:jc w:val="center"/>
        </w:trPr>
        <w:tc>
          <w:tcPr>
            <w:tcW w:w="2303" w:type="pct"/>
          </w:tcPr>
          <w:p w14:paraId="49F379DF" w14:textId="77777777" w:rsidR="00813333" w:rsidRPr="00813333" w:rsidRDefault="00813333" w:rsidP="00813333">
            <w:pPr>
              <w:pStyle w:val="HEADINGRIGHT"/>
              <w:tabs>
                <w:tab w:val="clear" w:pos="7920"/>
              </w:tabs>
              <w:ind w:left="360"/>
            </w:pPr>
            <w:r>
              <w:t>FTA25-6-96</w:t>
            </w:r>
          </w:p>
        </w:tc>
        <w:tc>
          <w:tcPr>
            <w:tcW w:w="1403" w:type="pct"/>
          </w:tcPr>
          <w:p w14:paraId="1C974624" w14:textId="77777777" w:rsidR="00813333" w:rsidRPr="002B6A3F" w:rsidRDefault="00813333">
            <w:pPr>
              <w:pStyle w:val="HEADINGRIGHT"/>
              <w:tabs>
                <w:tab w:val="clear" w:pos="7920"/>
              </w:tabs>
            </w:pPr>
            <w:r>
              <w:t>8’</w:t>
            </w:r>
          </w:p>
        </w:tc>
        <w:tc>
          <w:tcPr>
            <w:tcW w:w="1294" w:type="pct"/>
          </w:tcPr>
          <w:p w14:paraId="726A9CA8" w14:textId="77777777" w:rsidR="00813333" w:rsidRPr="002B6A3F" w:rsidRDefault="00813333">
            <w:pPr>
              <w:pStyle w:val="HEADINGRIGHT"/>
              <w:tabs>
                <w:tab w:val="clear" w:pos="7920"/>
              </w:tabs>
            </w:pPr>
          </w:p>
        </w:tc>
      </w:tr>
      <w:tr w:rsidR="004354A6" w:rsidRPr="002B6A3F" w14:paraId="66B8A1F5" w14:textId="77777777" w:rsidTr="000A1C3D">
        <w:trPr>
          <w:jc w:val="center"/>
        </w:trPr>
        <w:tc>
          <w:tcPr>
            <w:tcW w:w="2303" w:type="pct"/>
          </w:tcPr>
          <w:p w14:paraId="0DE50E31" w14:textId="77777777" w:rsidR="004354A6" w:rsidRDefault="004354A6" w:rsidP="00813333">
            <w:pPr>
              <w:pStyle w:val="HEADINGRIGHT"/>
              <w:tabs>
                <w:tab w:val="clear" w:pos="7920"/>
              </w:tabs>
              <w:ind w:left="360"/>
            </w:pPr>
            <w:r>
              <w:t>FTA25-6-120</w:t>
            </w:r>
          </w:p>
        </w:tc>
        <w:tc>
          <w:tcPr>
            <w:tcW w:w="1403" w:type="pct"/>
          </w:tcPr>
          <w:p w14:paraId="275E1823" w14:textId="77777777" w:rsidR="004354A6" w:rsidRDefault="004354A6">
            <w:pPr>
              <w:pStyle w:val="HEADINGRIGHT"/>
              <w:tabs>
                <w:tab w:val="clear" w:pos="7920"/>
              </w:tabs>
            </w:pPr>
            <w:r>
              <w:t>10’</w:t>
            </w:r>
          </w:p>
        </w:tc>
        <w:tc>
          <w:tcPr>
            <w:tcW w:w="1294" w:type="pct"/>
          </w:tcPr>
          <w:p w14:paraId="5FD0C23E" w14:textId="77777777" w:rsidR="004354A6" w:rsidRPr="002B6A3F" w:rsidRDefault="004354A6">
            <w:pPr>
              <w:pStyle w:val="HEADINGRIGHT"/>
              <w:tabs>
                <w:tab w:val="clear" w:pos="7920"/>
              </w:tabs>
            </w:pPr>
          </w:p>
        </w:tc>
      </w:tr>
      <w:tr w:rsidR="00813333" w:rsidRPr="002B6A3F" w14:paraId="350D6556" w14:textId="77777777" w:rsidTr="000A1C3D">
        <w:trPr>
          <w:jc w:val="center"/>
        </w:trPr>
        <w:tc>
          <w:tcPr>
            <w:tcW w:w="2303" w:type="pct"/>
          </w:tcPr>
          <w:p w14:paraId="542A2140" w14:textId="77777777" w:rsidR="00813333" w:rsidRDefault="00813333" w:rsidP="00813333">
            <w:pPr>
              <w:pStyle w:val="HEADINGRIGHT"/>
              <w:tabs>
                <w:tab w:val="clear" w:pos="7920"/>
              </w:tabs>
              <w:ind w:left="360"/>
            </w:pPr>
            <w:r>
              <w:t>FTA30-4-96</w:t>
            </w:r>
          </w:p>
        </w:tc>
        <w:tc>
          <w:tcPr>
            <w:tcW w:w="1403" w:type="pct"/>
          </w:tcPr>
          <w:p w14:paraId="6F4A67A5" w14:textId="77777777" w:rsidR="00813333" w:rsidRDefault="00813333">
            <w:pPr>
              <w:pStyle w:val="HEADINGRIGHT"/>
              <w:tabs>
                <w:tab w:val="clear" w:pos="7920"/>
              </w:tabs>
            </w:pPr>
            <w:r>
              <w:t>8’</w:t>
            </w:r>
          </w:p>
        </w:tc>
        <w:tc>
          <w:tcPr>
            <w:tcW w:w="1294" w:type="pct"/>
          </w:tcPr>
          <w:p w14:paraId="14770527" w14:textId="77777777" w:rsidR="00813333" w:rsidRPr="002B6A3F" w:rsidRDefault="00813333">
            <w:pPr>
              <w:pStyle w:val="HEADINGRIGHT"/>
              <w:tabs>
                <w:tab w:val="clear" w:pos="7920"/>
              </w:tabs>
            </w:pPr>
          </w:p>
        </w:tc>
      </w:tr>
      <w:tr w:rsidR="00813333" w:rsidRPr="002B6A3F" w14:paraId="3084EB36" w14:textId="77777777" w:rsidTr="000A1C3D">
        <w:trPr>
          <w:jc w:val="center"/>
        </w:trPr>
        <w:tc>
          <w:tcPr>
            <w:tcW w:w="2303" w:type="pct"/>
          </w:tcPr>
          <w:p w14:paraId="5DF5689C" w14:textId="77777777" w:rsidR="00813333" w:rsidRDefault="00813333" w:rsidP="00813333">
            <w:pPr>
              <w:pStyle w:val="HEADINGRIGHT"/>
              <w:tabs>
                <w:tab w:val="clear" w:pos="7920"/>
              </w:tabs>
              <w:ind w:left="360"/>
            </w:pPr>
            <w:r>
              <w:t>FTA30-6-96</w:t>
            </w:r>
          </w:p>
        </w:tc>
        <w:tc>
          <w:tcPr>
            <w:tcW w:w="1403" w:type="pct"/>
          </w:tcPr>
          <w:p w14:paraId="2ABB16BE" w14:textId="77777777" w:rsidR="00813333" w:rsidRDefault="00813333">
            <w:pPr>
              <w:pStyle w:val="HEADINGRIGHT"/>
              <w:tabs>
                <w:tab w:val="clear" w:pos="7920"/>
              </w:tabs>
            </w:pPr>
            <w:r>
              <w:t>8’</w:t>
            </w:r>
          </w:p>
        </w:tc>
        <w:tc>
          <w:tcPr>
            <w:tcW w:w="1294" w:type="pct"/>
          </w:tcPr>
          <w:p w14:paraId="66644A57" w14:textId="77777777" w:rsidR="00813333" w:rsidRPr="002B6A3F" w:rsidRDefault="00813333">
            <w:pPr>
              <w:pStyle w:val="HEADINGRIGHT"/>
              <w:tabs>
                <w:tab w:val="clear" w:pos="7920"/>
              </w:tabs>
            </w:pPr>
          </w:p>
        </w:tc>
      </w:tr>
      <w:tr w:rsidR="00813333" w:rsidRPr="002B6A3F" w14:paraId="4C15409D" w14:textId="77777777" w:rsidTr="000A1C3D">
        <w:trPr>
          <w:jc w:val="center"/>
        </w:trPr>
        <w:tc>
          <w:tcPr>
            <w:tcW w:w="2303" w:type="pct"/>
          </w:tcPr>
          <w:p w14:paraId="764036E7" w14:textId="77777777" w:rsidR="00813333" w:rsidRDefault="00813333" w:rsidP="00813333">
            <w:pPr>
              <w:pStyle w:val="HEADINGRIGHT"/>
              <w:tabs>
                <w:tab w:val="clear" w:pos="7920"/>
              </w:tabs>
              <w:ind w:left="360"/>
            </w:pPr>
            <w:r>
              <w:t>FTA30-6-120</w:t>
            </w:r>
          </w:p>
        </w:tc>
        <w:tc>
          <w:tcPr>
            <w:tcW w:w="1403" w:type="pct"/>
          </w:tcPr>
          <w:p w14:paraId="18873647" w14:textId="77777777" w:rsidR="00813333" w:rsidRDefault="00813333">
            <w:pPr>
              <w:pStyle w:val="HEADINGRIGHT"/>
              <w:tabs>
                <w:tab w:val="clear" w:pos="7920"/>
              </w:tabs>
            </w:pPr>
            <w:r>
              <w:t>10’</w:t>
            </w:r>
          </w:p>
        </w:tc>
        <w:tc>
          <w:tcPr>
            <w:tcW w:w="1294" w:type="pct"/>
          </w:tcPr>
          <w:p w14:paraId="163A0D19" w14:textId="77777777" w:rsidR="00813333" w:rsidRPr="002B6A3F" w:rsidRDefault="00813333">
            <w:pPr>
              <w:pStyle w:val="HEADINGRIGHT"/>
              <w:tabs>
                <w:tab w:val="clear" w:pos="7920"/>
              </w:tabs>
            </w:pPr>
          </w:p>
        </w:tc>
      </w:tr>
      <w:tr w:rsidR="00813333" w:rsidRPr="002B6A3F" w14:paraId="2A0FCE22" w14:textId="77777777" w:rsidTr="000A1C3D">
        <w:trPr>
          <w:jc w:val="center"/>
        </w:trPr>
        <w:tc>
          <w:tcPr>
            <w:tcW w:w="2303" w:type="pct"/>
          </w:tcPr>
          <w:p w14:paraId="665C9A47" w14:textId="77777777" w:rsidR="00813333" w:rsidRPr="00813333" w:rsidRDefault="00813333">
            <w:pPr>
              <w:pStyle w:val="HEADINGRIGHT"/>
              <w:tabs>
                <w:tab w:val="clear" w:pos="7920"/>
              </w:tabs>
            </w:pPr>
          </w:p>
        </w:tc>
        <w:tc>
          <w:tcPr>
            <w:tcW w:w="1403" w:type="pct"/>
          </w:tcPr>
          <w:p w14:paraId="09978E6E" w14:textId="77777777" w:rsidR="00813333" w:rsidRPr="002B6A3F" w:rsidRDefault="00813333">
            <w:pPr>
              <w:pStyle w:val="HEADINGRIGHT"/>
              <w:tabs>
                <w:tab w:val="clear" w:pos="7920"/>
              </w:tabs>
            </w:pPr>
          </w:p>
        </w:tc>
        <w:tc>
          <w:tcPr>
            <w:tcW w:w="1294" w:type="pct"/>
          </w:tcPr>
          <w:p w14:paraId="163FD660" w14:textId="77777777" w:rsidR="00813333" w:rsidRPr="002B6A3F" w:rsidRDefault="00813333">
            <w:pPr>
              <w:pStyle w:val="HEADINGRIGHT"/>
              <w:tabs>
                <w:tab w:val="clear" w:pos="7920"/>
              </w:tabs>
            </w:pPr>
          </w:p>
        </w:tc>
      </w:tr>
      <w:tr w:rsidR="00463D0F" w:rsidRPr="002B6A3F" w:rsidDel="00463D0F" w14:paraId="57CB0E9F" w14:textId="77777777" w:rsidTr="000A1C3D">
        <w:trPr>
          <w:jc w:val="center"/>
        </w:trPr>
        <w:tc>
          <w:tcPr>
            <w:tcW w:w="2303" w:type="pct"/>
          </w:tcPr>
          <w:p w14:paraId="3B63BD1A" w14:textId="77777777" w:rsidR="00463D0F" w:rsidDel="00463D0F" w:rsidRDefault="00463D0F">
            <w:pPr>
              <w:pStyle w:val="HEADINGRIGHT"/>
              <w:tabs>
                <w:tab w:val="clear" w:pos="7920"/>
              </w:tabs>
              <w:rPr>
                <w:rFonts w:cs="Arial"/>
              </w:rPr>
            </w:pPr>
          </w:p>
        </w:tc>
        <w:tc>
          <w:tcPr>
            <w:tcW w:w="1403" w:type="pct"/>
          </w:tcPr>
          <w:p w14:paraId="7C5A649C" w14:textId="77777777" w:rsidR="00463D0F" w:rsidRPr="002B6A3F" w:rsidDel="00463D0F" w:rsidRDefault="00463D0F">
            <w:pPr>
              <w:pStyle w:val="HEADINGRIGHT"/>
              <w:tabs>
                <w:tab w:val="clear" w:pos="7920"/>
              </w:tabs>
            </w:pPr>
          </w:p>
        </w:tc>
        <w:tc>
          <w:tcPr>
            <w:tcW w:w="1294" w:type="pct"/>
          </w:tcPr>
          <w:p w14:paraId="32D2B088" w14:textId="77777777" w:rsidR="00463D0F" w:rsidRPr="002B6A3F" w:rsidDel="00463D0F" w:rsidRDefault="00463D0F">
            <w:pPr>
              <w:pStyle w:val="HEADINGRIGHT"/>
              <w:tabs>
                <w:tab w:val="clear" w:pos="7920"/>
              </w:tabs>
            </w:pPr>
          </w:p>
        </w:tc>
      </w:tr>
      <w:tr w:rsidR="00463D0F" w:rsidRPr="00550F39" w14:paraId="16F7972E" w14:textId="77777777" w:rsidTr="00B54AFA">
        <w:trPr>
          <w:jc w:val="center"/>
        </w:trPr>
        <w:tc>
          <w:tcPr>
            <w:tcW w:w="2303" w:type="pct"/>
          </w:tcPr>
          <w:p w14:paraId="23FCD2F7" w14:textId="77777777" w:rsidR="00463D0F" w:rsidRPr="00550F39" w:rsidRDefault="00463D0F" w:rsidP="00B54AFA">
            <w:pPr>
              <w:rPr>
                <w:u w:val="single"/>
              </w:rPr>
            </w:pPr>
            <w:r w:rsidRPr="00550F39">
              <w:rPr>
                <w:u w:val="single"/>
              </w:rPr>
              <w:t>Creative Pultrusions, Inc.</w:t>
            </w:r>
          </w:p>
        </w:tc>
        <w:tc>
          <w:tcPr>
            <w:tcW w:w="1403" w:type="pct"/>
          </w:tcPr>
          <w:p w14:paraId="3536021B" w14:textId="77777777" w:rsidR="00463D0F" w:rsidRPr="00550F39" w:rsidRDefault="00463D0F" w:rsidP="00B54AFA">
            <w:pPr>
              <w:tabs>
                <w:tab w:val="left" w:pos="1440"/>
              </w:tabs>
            </w:pPr>
          </w:p>
        </w:tc>
        <w:tc>
          <w:tcPr>
            <w:tcW w:w="1294" w:type="pct"/>
          </w:tcPr>
          <w:p w14:paraId="73FB9E5F" w14:textId="77777777" w:rsidR="00463D0F" w:rsidRPr="00550F39" w:rsidRDefault="00463D0F" w:rsidP="00B54AFA">
            <w:pPr>
              <w:tabs>
                <w:tab w:val="left" w:pos="1440"/>
              </w:tabs>
            </w:pPr>
            <w:r w:rsidRPr="00550F39">
              <w:t>To obtain experience.</w:t>
            </w:r>
          </w:p>
        </w:tc>
      </w:tr>
      <w:tr w:rsidR="00463D0F" w:rsidRPr="00550F39" w14:paraId="63E2887A" w14:textId="77777777" w:rsidTr="00B54AFA">
        <w:trPr>
          <w:jc w:val="center"/>
        </w:trPr>
        <w:tc>
          <w:tcPr>
            <w:tcW w:w="2303" w:type="pct"/>
          </w:tcPr>
          <w:p w14:paraId="336F6C25" w14:textId="77777777" w:rsidR="00463D0F" w:rsidRPr="00550F39" w:rsidRDefault="00463D0F" w:rsidP="00B54AFA">
            <w:pPr>
              <w:tabs>
                <w:tab w:val="center" w:pos="4320"/>
                <w:tab w:val="right" w:pos="8640"/>
              </w:tabs>
              <w:ind w:left="720"/>
              <w:rPr>
                <w:u w:val="single"/>
              </w:rPr>
            </w:pPr>
            <w:r w:rsidRPr="00550F39">
              <w:rPr>
                <w:u w:val="single"/>
              </w:rPr>
              <w:t>Braced Application</w:t>
            </w:r>
          </w:p>
        </w:tc>
        <w:tc>
          <w:tcPr>
            <w:tcW w:w="1403" w:type="pct"/>
          </w:tcPr>
          <w:p w14:paraId="54949644" w14:textId="77777777" w:rsidR="00463D0F" w:rsidRPr="00550F39" w:rsidRDefault="00463D0F" w:rsidP="00B54AFA"/>
        </w:tc>
        <w:tc>
          <w:tcPr>
            <w:tcW w:w="1294" w:type="pct"/>
          </w:tcPr>
          <w:p w14:paraId="63558BD6" w14:textId="77777777" w:rsidR="00463D0F" w:rsidRPr="00550F39" w:rsidRDefault="00463D0F" w:rsidP="00B54AFA"/>
        </w:tc>
      </w:tr>
      <w:tr w:rsidR="00463D0F" w:rsidRPr="00550F39" w14:paraId="2EDEF193" w14:textId="77777777" w:rsidTr="00B54AFA">
        <w:trPr>
          <w:jc w:val="center"/>
        </w:trPr>
        <w:tc>
          <w:tcPr>
            <w:tcW w:w="2303" w:type="pct"/>
          </w:tcPr>
          <w:p w14:paraId="049A9434" w14:textId="77777777" w:rsidR="00463D0F" w:rsidRPr="00550F39" w:rsidRDefault="00463D0F" w:rsidP="00B54AFA">
            <w:pPr>
              <w:tabs>
                <w:tab w:val="left" w:pos="720"/>
                <w:tab w:val="center" w:pos="7920"/>
              </w:tabs>
              <w:ind w:left="360"/>
              <w:rPr>
                <w:rFonts w:cs="Arial"/>
              </w:rPr>
            </w:pPr>
            <w:r w:rsidRPr="00550F39">
              <w:rPr>
                <w:rFonts w:cs="Arial"/>
              </w:rPr>
              <w:t>MT30962N (</w:t>
            </w:r>
            <w:r w:rsidRPr="00550F39">
              <w:rPr>
                <w:rFonts w:cs="Arial"/>
                <w:sz w:val="16"/>
                <w:szCs w:val="16"/>
              </w:rPr>
              <w:t>with Horizontal Bushing at Center Hole</w:t>
            </w:r>
            <w:r w:rsidRPr="00550F39">
              <w:rPr>
                <w:rFonts w:cs="Arial"/>
              </w:rPr>
              <w:t>)</w:t>
            </w:r>
          </w:p>
        </w:tc>
        <w:tc>
          <w:tcPr>
            <w:tcW w:w="1403" w:type="pct"/>
          </w:tcPr>
          <w:p w14:paraId="3934473D" w14:textId="77777777" w:rsidR="00463D0F" w:rsidRPr="00550F39" w:rsidRDefault="00463D0F" w:rsidP="00B54AFA">
            <w:r>
              <w:t xml:space="preserve">  </w:t>
            </w:r>
            <w:r w:rsidRPr="00550F39">
              <w:t>8' Type 3 Drill Pattern</w:t>
            </w:r>
          </w:p>
        </w:tc>
        <w:tc>
          <w:tcPr>
            <w:tcW w:w="1294" w:type="pct"/>
          </w:tcPr>
          <w:p w14:paraId="259DB96B" w14:textId="77777777" w:rsidR="00463D0F" w:rsidRPr="00550F39" w:rsidRDefault="00463D0F" w:rsidP="00B54AFA"/>
        </w:tc>
      </w:tr>
      <w:tr w:rsidR="00463D0F" w:rsidRPr="00550F39" w14:paraId="5AF4AD77" w14:textId="77777777" w:rsidTr="00B54AFA">
        <w:trPr>
          <w:jc w:val="center"/>
        </w:trPr>
        <w:tc>
          <w:tcPr>
            <w:tcW w:w="2303" w:type="pct"/>
          </w:tcPr>
          <w:p w14:paraId="39E6549E" w14:textId="77777777" w:rsidR="00463D0F" w:rsidRPr="00550F39" w:rsidRDefault="00463D0F" w:rsidP="00B54AFA">
            <w:pPr>
              <w:tabs>
                <w:tab w:val="left" w:pos="720"/>
                <w:tab w:val="center" w:pos="7920"/>
              </w:tabs>
              <w:ind w:left="360"/>
              <w:rPr>
                <w:rFonts w:cs="Arial"/>
              </w:rPr>
            </w:pPr>
            <w:r w:rsidRPr="00550F39">
              <w:rPr>
                <w:rFonts w:cs="Arial"/>
              </w:rPr>
              <w:t>MT30962N</w:t>
            </w:r>
            <w:r>
              <w:rPr>
                <w:rFonts w:cs="Arial"/>
              </w:rPr>
              <w:t xml:space="preserve">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5448FE6C" w14:textId="77777777" w:rsidR="00463D0F" w:rsidRPr="00550F39" w:rsidRDefault="00463D0F" w:rsidP="00B54AFA">
            <w:r>
              <w:t xml:space="preserve">  </w:t>
            </w:r>
            <w:r w:rsidRPr="00C8628B">
              <w:t>8' Type 4 Drill Pattern</w:t>
            </w:r>
          </w:p>
        </w:tc>
        <w:tc>
          <w:tcPr>
            <w:tcW w:w="1294" w:type="pct"/>
          </w:tcPr>
          <w:p w14:paraId="0F556AF3" w14:textId="77777777" w:rsidR="00463D0F" w:rsidRPr="00550F39" w:rsidRDefault="00463D0F" w:rsidP="00B54AFA"/>
        </w:tc>
      </w:tr>
      <w:tr w:rsidR="00463D0F" w:rsidRPr="00550F39" w14:paraId="7BEB56C9" w14:textId="77777777" w:rsidTr="00B54AFA">
        <w:trPr>
          <w:jc w:val="center"/>
        </w:trPr>
        <w:tc>
          <w:tcPr>
            <w:tcW w:w="2303" w:type="pct"/>
          </w:tcPr>
          <w:p w14:paraId="77AF891E" w14:textId="77777777" w:rsidR="00463D0F" w:rsidRPr="00550F39" w:rsidRDefault="00463D0F" w:rsidP="00B54AFA">
            <w:pPr>
              <w:tabs>
                <w:tab w:val="left" w:pos="720"/>
                <w:tab w:val="center" w:pos="7920"/>
              </w:tabs>
              <w:ind w:left="360"/>
              <w:rPr>
                <w:rFonts w:cs="Arial"/>
              </w:rPr>
            </w:pPr>
            <w:r w:rsidRPr="00550F39">
              <w:rPr>
                <w:rFonts w:cs="Arial"/>
              </w:rPr>
              <w:t>MT31202N</w:t>
            </w:r>
            <w:r>
              <w:rPr>
                <w:rFonts w:cs="Arial"/>
              </w:rPr>
              <w:t xml:space="preserve">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242C2A67" w14:textId="77777777" w:rsidR="00463D0F" w:rsidRPr="00550F39" w:rsidRDefault="00463D0F" w:rsidP="00B54AFA">
            <w:r w:rsidRPr="00C8628B">
              <w:t>10' Type 5 Drill Pattern</w:t>
            </w:r>
          </w:p>
        </w:tc>
        <w:tc>
          <w:tcPr>
            <w:tcW w:w="1294" w:type="pct"/>
          </w:tcPr>
          <w:p w14:paraId="4D63777A" w14:textId="77777777" w:rsidR="00463D0F" w:rsidRPr="00550F39" w:rsidRDefault="00463D0F" w:rsidP="00B54AFA"/>
        </w:tc>
      </w:tr>
      <w:tr w:rsidR="00463D0F" w:rsidRPr="00550F39" w14:paraId="4A75C3B2" w14:textId="77777777" w:rsidTr="00B54AFA">
        <w:trPr>
          <w:jc w:val="center"/>
        </w:trPr>
        <w:tc>
          <w:tcPr>
            <w:tcW w:w="2303" w:type="pct"/>
          </w:tcPr>
          <w:p w14:paraId="0E6D6A90" w14:textId="77777777" w:rsidR="00463D0F" w:rsidRPr="00550F39" w:rsidRDefault="00463D0F" w:rsidP="00B54AFA">
            <w:pPr>
              <w:tabs>
                <w:tab w:val="center" w:pos="7920"/>
              </w:tabs>
              <w:ind w:left="360"/>
            </w:pPr>
            <w:r w:rsidRPr="00550F39">
              <w:t>HT40962N</w:t>
            </w:r>
            <w:r>
              <w:t xml:space="preserve">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169DCE70" w14:textId="77777777" w:rsidR="00463D0F" w:rsidRPr="00550F39" w:rsidRDefault="00463D0F" w:rsidP="00B54AFA">
            <w:r>
              <w:t xml:space="preserve">  </w:t>
            </w:r>
            <w:r w:rsidRPr="00550F39">
              <w:t>8' Type 3 Drill Pattern</w:t>
            </w:r>
          </w:p>
        </w:tc>
        <w:tc>
          <w:tcPr>
            <w:tcW w:w="1294" w:type="pct"/>
          </w:tcPr>
          <w:p w14:paraId="3F055409" w14:textId="77777777" w:rsidR="00463D0F" w:rsidRPr="00550F39" w:rsidRDefault="00463D0F" w:rsidP="00B54AFA"/>
        </w:tc>
      </w:tr>
      <w:tr w:rsidR="00463D0F" w:rsidRPr="00550F39" w14:paraId="3228668D" w14:textId="77777777" w:rsidTr="00B54AFA">
        <w:trPr>
          <w:jc w:val="center"/>
        </w:trPr>
        <w:tc>
          <w:tcPr>
            <w:tcW w:w="2303" w:type="pct"/>
          </w:tcPr>
          <w:p w14:paraId="22E1691E" w14:textId="77777777" w:rsidR="00463D0F" w:rsidRPr="00550F39" w:rsidRDefault="00463D0F" w:rsidP="00B54AFA">
            <w:pPr>
              <w:tabs>
                <w:tab w:val="center" w:pos="7920"/>
              </w:tabs>
              <w:ind w:left="360"/>
            </w:pPr>
            <w:r w:rsidRPr="00550F39">
              <w:t>HT40962N</w:t>
            </w:r>
            <w:r>
              <w:t xml:space="preserve">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3C8A7B7D" w14:textId="77777777" w:rsidR="00463D0F" w:rsidRPr="00550F39" w:rsidRDefault="00463D0F" w:rsidP="00B54AFA">
            <w:r>
              <w:t xml:space="preserve">  </w:t>
            </w:r>
            <w:r w:rsidRPr="00C8628B">
              <w:t>8' Type 4 Drill Pattern</w:t>
            </w:r>
          </w:p>
        </w:tc>
        <w:tc>
          <w:tcPr>
            <w:tcW w:w="1294" w:type="pct"/>
          </w:tcPr>
          <w:p w14:paraId="27B05137" w14:textId="77777777" w:rsidR="00463D0F" w:rsidRPr="00550F39" w:rsidRDefault="00463D0F" w:rsidP="00B54AFA"/>
        </w:tc>
      </w:tr>
      <w:tr w:rsidR="00463D0F" w:rsidRPr="00550F39" w14:paraId="1E455B12" w14:textId="77777777" w:rsidTr="00B54AFA">
        <w:trPr>
          <w:jc w:val="center"/>
        </w:trPr>
        <w:tc>
          <w:tcPr>
            <w:tcW w:w="2303" w:type="pct"/>
          </w:tcPr>
          <w:p w14:paraId="52F2F235" w14:textId="77777777" w:rsidR="00463D0F" w:rsidRPr="00550F39" w:rsidRDefault="00463D0F" w:rsidP="00B54AFA">
            <w:pPr>
              <w:tabs>
                <w:tab w:val="center" w:pos="7920"/>
              </w:tabs>
              <w:ind w:left="360"/>
            </w:pPr>
            <w:r w:rsidRPr="00550F39">
              <w:t>HT41202N</w:t>
            </w:r>
            <w:r>
              <w:t xml:space="preserve">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4D42C3EE" w14:textId="77777777" w:rsidR="00463D0F" w:rsidRPr="00550F39" w:rsidRDefault="00463D0F" w:rsidP="00B54AFA">
            <w:r w:rsidRPr="00C8628B">
              <w:t>10' Type 5 Drill Pattern</w:t>
            </w:r>
          </w:p>
        </w:tc>
        <w:tc>
          <w:tcPr>
            <w:tcW w:w="1294" w:type="pct"/>
          </w:tcPr>
          <w:p w14:paraId="156351C9" w14:textId="77777777" w:rsidR="00463D0F" w:rsidRPr="00550F39" w:rsidRDefault="00463D0F" w:rsidP="00B54AFA"/>
        </w:tc>
      </w:tr>
      <w:tr w:rsidR="00463D0F" w:rsidRPr="00550F39" w14:paraId="51FED62C" w14:textId="77777777" w:rsidTr="00B54AFA">
        <w:trPr>
          <w:jc w:val="center"/>
        </w:trPr>
        <w:tc>
          <w:tcPr>
            <w:tcW w:w="2303" w:type="pct"/>
          </w:tcPr>
          <w:p w14:paraId="65C38D37" w14:textId="77777777" w:rsidR="00463D0F" w:rsidRPr="00550F39" w:rsidRDefault="00463D0F" w:rsidP="00B54AFA">
            <w:pPr>
              <w:tabs>
                <w:tab w:val="center" w:pos="7920"/>
              </w:tabs>
              <w:ind w:left="360"/>
            </w:pPr>
            <w:r w:rsidRPr="00550F39">
              <w:t>HT60962N</w:t>
            </w:r>
            <w:r>
              <w:t xml:space="preserve">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1A0D625B" w14:textId="77777777" w:rsidR="00463D0F" w:rsidRPr="00550F39" w:rsidRDefault="00463D0F" w:rsidP="00B54AFA">
            <w:r>
              <w:t xml:space="preserve">  </w:t>
            </w:r>
            <w:r w:rsidRPr="00550F39">
              <w:t>8' Type 3 Drill Pattern</w:t>
            </w:r>
          </w:p>
        </w:tc>
        <w:tc>
          <w:tcPr>
            <w:tcW w:w="1294" w:type="pct"/>
          </w:tcPr>
          <w:p w14:paraId="0E82FBB4" w14:textId="77777777" w:rsidR="00463D0F" w:rsidRPr="00550F39" w:rsidRDefault="00463D0F" w:rsidP="00B54AFA"/>
        </w:tc>
      </w:tr>
      <w:tr w:rsidR="00463D0F" w:rsidRPr="00550F39" w14:paraId="5EDC30E6" w14:textId="77777777" w:rsidTr="00B54AFA">
        <w:trPr>
          <w:jc w:val="center"/>
        </w:trPr>
        <w:tc>
          <w:tcPr>
            <w:tcW w:w="2303" w:type="pct"/>
          </w:tcPr>
          <w:p w14:paraId="386B2F26" w14:textId="77777777" w:rsidR="00463D0F" w:rsidRPr="00550F39" w:rsidRDefault="00463D0F" w:rsidP="00B54AFA">
            <w:pPr>
              <w:tabs>
                <w:tab w:val="center" w:pos="7920"/>
              </w:tabs>
              <w:ind w:left="360"/>
            </w:pPr>
            <w:r w:rsidRPr="00C8628B">
              <w:t>HT60962N</w:t>
            </w:r>
            <w:r>
              <w:t xml:space="preserve">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02FCA47E" w14:textId="77777777" w:rsidR="00463D0F" w:rsidRPr="00550F39" w:rsidRDefault="00463D0F" w:rsidP="00B54AFA">
            <w:r>
              <w:t xml:space="preserve">  </w:t>
            </w:r>
            <w:r w:rsidRPr="00C8628B">
              <w:t>8' Type 4 Drill Pattern</w:t>
            </w:r>
          </w:p>
        </w:tc>
        <w:tc>
          <w:tcPr>
            <w:tcW w:w="1294" w:type="pct"/>
          </w:tcPr>
          <w:p w14:paraId="313F2787" w14:textId="77777777" w:rsidR="00463D0F" w:rsidRPr="00550F39" w:rsidRDefault="00463D0F" w:rsidP="00B54AFA"/>
        </w:tc>
      </w:tr>
      <w:tr w:rsidR="00463D0F" w:rsidRPr="00550F39" w14:paraId="13F450A9" w14:textId="77777777" w:rsidTr="00B54AFA">
        <w:trPr>
          <w:jc w:val="center"/>
        </w:trPr>
        <w:tc>
          <w:tcPr>
            <w:tcW w:w="2303" w:type="pct"/>
          </w:tcPr>
          <w:p w14:paraId="404CC3A4" w14:textId="77777777" w:rsidR="00463D0F" w:rsidRPr="00550F39" w:rsidRDefault="00463D0F" w:rsidP="00B54AFA">
            <w:pPr>
              <w:tabs>
                <w:tab w:val="center" w:pos="7920"/>
              </w:tabs>
              <w:ind w:left="360"/>
            </w:pPr>
            <w:r w:rsidRPr="00C8628B">
              <w:t>HT61202N</w:t>
            </w:r>
            <w:r>
              <w:t xml:space="preserve">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5BFA4D7B" w14:textId="77777777" w:rsidR="00463D0F" w:rsidRPr="00550F39" w:rsidRDefault="00463D0F" w:rsidP="00B54AFA">
            <w:r w:rsidRPr="00C8628B">
              <w:t>10' Type 5 Drill Pattern</w:t>
            </w:r>
          </w:p>
        </w:tc>
        <w:tc>
          <w:tcPr>
            <w:tcW w:w="1294" w:type="pct"/>
          </w:tcPr>
          <w:p w14:paraId="2C7B5EE5" w14:textId="77777777" w:rsidR="00463D0F" w:rsidRPr="00550F39" w:rsidRDefault="00463D0F" w:rsidP="00B54AFA"/>
        </w:tc>
      </w:tr>
      <w:tr w:rsidR="00463D0F" w:rsidRPr="00550F39" w14:paraId="7B407961" w14:textId="77777777" w:rsidTr="00B54AFA">
        <w:trPr>
          <w:jc w:val="center"/>
        </w:trPr>
        <w:tc>
          <w:tcPr>
            <w:tcW w:w="2303" w:type="pct"/>
          </w:tcPr>
          <w:p w14:paraId="1EC7123A" w14:textId="77777777" w:rsidR="00463D0F" w:rsidRPr="00550F39" w:rsidRDefault="00463D0F" w:rsidP="00B54AFA">
            <w:pPr>
              <w:tabs>
                <w:tab w:val="center" w:pos="7920"/>
              </w:tabs>
              <w:ind w:left="360"/>
            </w:pPr>
            <w:r w:rsidRPr="00C8628B">
              <w:t>HT80962N</w:t>
            </w:r>
            <w:r>
              <w:t xml:space="preserve">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561302B3" w14:textId="77777777" w:rsidR="00463D0F" w:rsidRPr="00550F39" w:rsidRDefault="00463D0F" w:rsidP="00B54AFA">
            <w:r>
              <w:t xml:space="preserve">  </w:t>
            </w:r>
            <w:r w:rsidRPr="00550F39">
              <w:t>8' Type 3 Drill Pattern</w:t>
            </w:r>
          </w:p>
        </w:tc>
        <w:tc>
          <w:tcPr>
            <w:tcW w:w="1294" w:type="pct"/>
          </w:tcPr>
          <w:p w14:paraId="325B7FBE" w14:textId="77777777" w:rsidR="00463D0F" w:rsidRPr="00550F39" w:rsidRDefault="00463D0F" w:rsidP="00B54AFA"/>
        </w:tc>
      </w:tr>
      <w:tr w:rsidR="00463D0F" w:rsidRPr="00550F39" w14:paraId="3751473B" w14:textId="77777777" w:rsidTr="00B54AFA">
        <w:trPr>
          <w:jc w:val="center"/>
        </w:trPr>
        <w:tc>
          <w:tcPr>
            <w:tcW w:w="2303" w:type="pct"/>
          </w:tcPr>
          <w:p w14:paraId="737D8AE0" w14:textId="77777777" w:rsidR="00463D0F" w:rsidRPr="00550F39" w:rsidRDefault="00463D0F" w:rsidP="00B54AFA">
            <w:pPr>
              <w:tabs>
                <w:tab w:val="center" w:pos="7920"/>
              </w:tabs>
              <w:ind w:left="360"/>
            </w:pPr>
            <w:r w:rsidRPr="00C8628B">
              <w:t>HT80962N</w:t>
            </w:r>
            <w:r>
              <w:t xml:space="preserve">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3245B155" w14:textId="77777777" w:rsidR="00463D0F" w:rsidRPr="00550F39" w:rsidRDefault="00463D0F" w:rsidP="00B54AFA">
            <w:r>
              <w:t xml:space="preserve">  </w:t>
            </w:r>
            <w:r w:rsidRPr="00C8628B">
              <w:t>8' Type 4 Drill Pattern</w:t>
            </w:r>
          </w:p>
        </w:tc>
        <w:tc>
          <w:tcPr>
            <w:tcW w:w="1294" w:type="pct"/>
          </w:tcPr>
          <w:p w14:paraId="36B0CA65" w14:textId="77777777" w:rsidR="00463D0F" w:rsidRPr="00550F39" w:rsidRDefault="00463D0F" w:rsidP="00B54AFA"/>
        </w:tc>
      </w:tr>
      <w:tr w:rsidR="00463D0F" w:rsidRPr="00550F39" w14:paraId="4E658FF9" w14:textId="77777777" w:rsidTr="00B54AFA">
        <w:trPr>
          <w:jc w:val="center"/>
        </w:trPr>
        <w:tc>
          <w:tcPr>
            <w:tcW w:w="2303" w:type="pct"/>
          </w:tcPr>
          <w:p w14:paraId="4426614C" w14:textId="77777777" w:rsidR="00463D0F" w:rsidRPr="00550F39" w:rsidRDefault="00463D0F" w:rsidP="00B54AFA">
            <w:pPr>
              <w:tabs>
                <w:tab w:val="center" w:pos="7920"/>
              </w:tabs>
              <w:ind w:left="360"/>
            </w:pPr>
            <w:r w:rsidRPr="00C8628B">
              <w:t>HT81202N</w:t>
            </w:r>
            <w:r>
              <w:t xml:space="preserve">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0F6F89AA" w14:textId="77777777" w:rsidR="00463D0F" w:rsidRPr="00550F39" w:rsidRDefault="00463D0F" w:rsidP="00B54AFA">
            <w:r w:rsidRPr="00C8628B">
              <w:t>10' Type 5 Drill Pattern</w:t>
            </w:r>
          </w:p>
        </w:tc>
        <w:tc>
          <w:tcPr>
            <w:tcW w:w="1294" w:type="pct"/>
          </w:tcPr>
          <w:p w14:paraId="4500E532" w14:textId="77777777" w:rsidR="00463D0F" w:rsidRPr="00550F39" w:rsidRDefault="00463D0F" w:rsidP="00B54AFA"/>
        </w:tc>
      </w:tr>
      <w:tr w:rsidR="00463D0F" w:rsidRPr="00550F39" w14:paraId="1C66CCD5" w14:textId="77777777" w:rsidTr="00B54AFA">
        <w:trPr>
          <w:jc w:val="center"/>
        </w:trPr>
        <w:tc>
          <w:tcPr>
            <w:tcW w:w="2303" w:type="pct"/>
          </w:tcPr>
          <w:p w14:paraId="29511102" w14:textId="77777777" w:rsidR="00463D0F" w:rsidRPr="00550F39" w:rsidRDefault="00463D0F" w:rsidP="00B54AFA">
            <w:pPr>
              <w:tabs>
                <w:tab w:val="center" w:pos="7920"/>
              </w:tabs>
              <w:ind w:left="360"/>
            </w:pPr>
          </w:p>
        </w:tc>
        <w:tc>
          <w:tcPr>
            <w:tcW w:w="1403" w:type="pct"/>
          </w:tcPr>
          <w:p w14:paraId="2606537E" w14:textId="77777777" w:rsidR="00463D0F" w:rsidRPr="00550F39" w:rsidRDefault="00463D0F" w:rsidP="00B54AFA">
            <w:pPr>
              <w:tabs>
                <w:tab w:val="center" w:pos="7920"/>
              </w:tabs>
            </w:pPr>
          </w:p>
        </w:tc>
        <w:tc>
          <w:tcPr>
            <w:tcW w:w="1294" w:type="pct"/>
          </w:tcPr>
          <w:p w14:paraId="5BBDD37A" w14:textId="77777777" w:rsidR="00463D0F" w:rsidRPr="00550F39" w:rsidRDefault="00463D0F" w:rsidP="00B54AFA"/>
        </w:tc>
      </w:tr>
      <w:tr w:rsidR="00463D0F" w:rsidRPr="00550F39" w14:paraId="01974142" w14:textId="77777777" w:rsidTr="00B54AFA">
        <w:trPr>
          <w:jc w:val="center"/>
        </w:trPr>
        <w:tc>
          <w:tcPr>
            <w:tcW w:w="2303" w:type="pct"/>
          </w:tcPr>
          <w:p w14:paraId="2ECCD53B" w14:textId="77777777" w:rsidR="00463D0F" w:rsidRPr="00550F39" w:rsidRDefault="00463D0F" w:rsidP="00B54AFA">
            <w:pPr>
              <w:tabs>
                <w:tab w:val="center" w:pos="4320"/>
                <w:tab w:val="right" w:pos="8640"/>
              </w:tabs>
              <w:ind w:left="720"/>
              <w:rPr>
                <w:u w:val="single"/>
              </w:rPr>
            </w:pPr>
            <w:r w:rsidRPr="00550F39">
              <w:rPr>
                <w:u w:val="single"/>
              </w:rPr>
              <w:t>Brace</w:t>
            </w:r>
            <w:r>
              <w:rPr>
                <w:u w:val="single"/>
              </w:rPr>
              <w:t>less (centermount)</w:t>
            </w:r>
            <w:r w:rsidRPr="00550F39">
              <w:rPr>
                <w:u w:val="single"/>
              </w:rPr>
              <w:t xml:space="preserve"> Application</w:t>
            </w:r>
          </w:p>
        </w:tc>
        <w:tc>
          <w:tcPr>
            <w:tcW w:w="1403" w:type="pct"/>
          </w:tcPr>
          <w:p w14:paraId="031D07B6" w14:textId="77777777" w:rsidR="00463D0F" w:rsidRPr="00550F39" w:rsidRDefault="00463D0F" w:rsidP="00B54AFA"/>
        </w:tc>
        <w:tc>
          <w:tcPr>
            <w:tcW w:w="1294" w:type="pct"/>
          </w:tcPr>
          <w:p w14:paraId="0BBD8B57" w14:textId="77777777" w:rsidR="00463D0F" w:rsidRPr="00550F39" w:rsidRDefault="00463D0F" w:rsidP="00B54AFA"/>
        </w:tc>
      </w:tr>
      <w:tr w:rsidR="00463D0F" w:rsidRPr="00550F39" w14:paraId="3A4717B3" w14:textId="77777777" w:rsidTr="00B54AFA">
        <w:trPr>
          <w:jc w:val="center"/>
        </w:trPr>
        <w:tc>
          <w:tcPr>
            <w:tcW w:w="2303" w:type="pct"/>
          </w:tcPr>
          <w:p w14:paraId="22AF315F" w14:textId="77777777" w:rsidR="00463D0F" w:rsidRPr="00550F39" w:rsidRDefault="00463D0F" w:rsidP="00B54AFA">
            <w:pPr>
              <w:tabs>
                <w:tab w:val="left" w:pos="720"/>
                <w:tab w:val="center" w:pos="7920"/>
              </w:tabs>
              <w:ind w:left="360"/>
              <w:rPr>
                <w:rFonts w:cs="Arial"/>
              </w:rPr>
            </w:pPr>
            <w:r w:rsidRPr="00550F39">
              <w:rPr>
                <w:rFonts w:cs="Arial"/>
              </w:rPr>
              <w:t>MT30962</w:t>
            </w:r>
            <w:r>
              <w:rPr>
                <w:rFonts w:cs="Arial"/>
              </w:rPr>
              <w:t>I</w:t>
            </w:r>
            <w:r w:rsidRPr="00550F39">
              <w:rPr>
                <w:rFonts w:cs="Arial"/>
              </w:rPr>
              <w:t xml:space="preserve"> (</w:t>
            </w:r>
            <w:r w:rsidRPr="00550F39">
              <w:rPr>
                <w:rFonts w:cs="Arial"/>
                <w:sz w:val="16"/>
                <w:szCs w:val="16"/>
              </w:rPr>
              <w:t>with Horizontal Bushing at Center Hole</w:t>
            </w:r>
            <w:r w:rsidRPr="00550F39">
              <w:rPr>
                <w:rFonts w:cs="Arial"/>
              </w:rPr>
              <w:t>)</w:t>
            </w:r>
          </w:p>
        </w:tc>
        <w:tc>
          <w:tcPr>
            <w:tcW w:w="1403" w:type="pct"/>
          </w:tcPr>
          <w:p w14:paraId="3605E122" w14:textId="77777777" w:rsidR="00463D0F" w:rsidRPr="00550F39" w:rsidRDefault="00463D0F" w:rsidP="00B54AFA">
            <w:r>
              <w:t xml:space="preserve">  </w:t>
            </w:r>
            <w:r w:rsidRPr="00550F39">
              <w:t>8' Type 3 Drill Pattern</w:t>
            </w:r>
          </w:p>
        </w:tc>
        <w:tc>
          <w:tcPr>
            <w:tcW w:w="1294" w:type="pct"/>
          </w:tcPr>
          <w:p w14:paraId="1A9AA8B6" w14:textId="77777777" w:rsidR="00463D0F" w:rsidRPr="00550F39" w:rsidRDefault="00463D0F" w:rsidP="00B54AFA"/>
        </w:tc>
      </w:tr>
      <w:tr w:rsidR="00463D0F" w:rsidRPr="00550F39" w14:paraId="2848F1A6" w14:textId="77777777" w:rsidTr="00B54AFA">
        <w:trPr>
          <w:jc w:val="center"/>
        </w:trPr>
        <w:tc>
          <w:tcPr>
            <w:tcW w:w="2303" w:type="pct"/>
          </w:tcPr>
          <w:p w14:paraId="5464EFBD" w14:textId="77777777" w:rsidR="00463D0F" w:rsidRPr="00550F39" w:rsidRDefault="00463D0F" w:rsidP="00B54AFA">
            <w:pPr>
              <w:tabs>
                <w:tab w:val="left" w:pos="720"/>
                <w:tab w:val="center" w:pos="7920"/>
              </w:tabs>
              <w:ind w:left="360"/>
              <w:rPr>
                <w:rFonts w:cs="Arial"/>
              </w:rPr>
            </w:pPr>
            <w:r w:rsidRPr="00550F39">
              <w:rPr>
                <w:rFonts w:cs="Arial"/>
              </w:rPr>
              <w:t>MT30962</w:t>
            </w:r>
            <w:r>
              <w:rPr>
                <w:rFonts w:cs="Arial"/>
              </w:rPr>
              <w:t xml:space="preserve">I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3F4E0AF7" w14:textId="77777777" w:rsidR="00463D0F" w:rsidRPr="00550F39" w:rsidRDefault="00463D0F" w:rsidP="00B54AFA">
            <w:r>
              <w:t xml:space="preserve">  </w:t>
            </w:r>
            <w:r w:rsidRPr="00C8628B">
              <w:t>8' Type 4 Drill Pattern</w:t>
            </w:r>
          </w:p>
        </w:tc>
        <w:tc>
          <w:tcPr>
            <w:tcW w:w="1294" w:type="pct"/>
          </w:tcPr>
          <w:p w14:paraId="30076F63" w14:textId="77777777" w:rsidR="00463D0F" w:rsidRPr="00550F39" w:rsidRDefault="00463D0F" w:rsidP="00B54AFA"/>
        </w:tc>
      </w:tr>
      <w:tr w:rsidR="00463D0F" w:rsidRPr="00550F39" w14:paraId="06EFD362" w14:textId="77777777" w:rsidTr="00B54AFA">
        <w:trPr>
          <w:jc w:val="center"/>
        </w:trPr>
        <w:tc>
          <w:tcPr>
            <w:tcW w:w="2303" w:type="pct"/>
          </w:tcPr>
          <w:p w14:paraId="116B2820" w14:textId="77777777" w:rsidR="00463D0F" w:rsidRPr="00550F39" w:rsidRDefault="00463D0F" w:rsidP="00B54AFA">
            <w:pPr>
              <w:tabs>
                <w:tab w:val="left" w:pos="720"/>
                <w:tab w:val="center" w:pos="7920"/>
              </w:tabs>
              <w:ind w:left="360"/>
              <w:rPr>
                <w:rFonts w:cs="Arial"/>
              </w:rPr>
            </w:pPr>
            <w:r w:rsidRPr="00550F39">
              <w:rPr>
                <w:rFonts w:cs="Arial"/>
              </w:rPr>
              <w:t>MT31202</w:t>
            </w:r>
            <w:r>
              <w:rPr>
                <w:rFonts w:cs="Arial"/>
              </w:rPr>
              <w:t xml:space="preserve">I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56EF1DA7" w14:textId="77777777" w:rsidR="00463D0F" w:rsidRPr="00550F39" w:rsidRDefault="00463D0F" w:rsidP="00B54AFA">
            <w:r w:rsidRPr="00C8628B">
              <w:t>10' Type 5 Drill Pattern</w:t>
            </w:r>
          </w:p>
        </w:tc>
        <w:tc>
          <w:tcPr>
            <w:tcW w:w="1294" w:type="pct"/>
          </w:tcPr>
          <w:p w14:paraId="2E517B31" w14:textId="77777777" w:rsidR="00463D0F" w:rsidRPr="00550F39" w:rsidRDefault="00463D0F" w:rsidP="00B54AFA"/>
        </w:tc>
      </w:tr>
      <w:tr w:rsidR="00463D0F" w:rsidRPr="00550F39" w14:paraId="7ED7C859" w14:textId="77777777" w:rsidTr="00B54AFA">
        <w:trPr>
          <w:jc w:val="center"/>
        </w:trPr>
        <w:tc>
          <w:tcPr>
            <w:tcW w:w="2303" w:type="pct"/>
          </w:tcPr>
          <w:p w14:paraId="398CFC24" w14:textId="77777777" w:rsidR="00463D0F" w:rsidRPr="00550F39" w:rsidRDefault="00463D0F" w:rsidP="00B54AFA">
            <w:pPr>
              <w:tabs>
                <w:tab w:val="center" w:pos="7920"/>
              </w:tabs>
              <w:ind w:left="360"/>
            </w:pPr>
            <w:r>
              <w:t xml:space="preserve">HT40962D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70B1CAFD" w14:textId="77777777" w:rsidR="00463D0F" w:rsidRPr="00550F39" w:rsidRDefault="00463D0F" w:rsidP="00B54AFA">
            <w:r>
              <w:t xml:space="preserve">  </w:t>
            </w:r>
            <w:r w:rsidRPr="00550F39">
              <w:t>8' Type 3 Drill Pattern</w:t>
            </w:r>
          </w:p>
        </w:tc>
        <w:tc>
          <w:tcPr>
            <w:tcW w:w="1294" w:type="pct"/>
          </w:tcPr>
          <w:p w14:paraId="6FC54AE9" w14:textId="77777777" w:rsidR="00463D0F" w:rsidRPr="00550F39" w:rsidRDefault="00463D0F" w:rsidP="00B54AFA"/>
        </w:tc>
      </w:tr>
      <w:tr w:rsidR="00463D0F" w:rsidRPr="00550F39" w14:paraId="13AF4170" w14:textId="77777777" w:rsidTr="00B54AFA">
        <w:trPr>
          <w:gridAfter w:val="1"/>
          <w:wAfter w:w="1294" w:type="pct"/>
          <w:jc w:val="center"/>
        </w:trPr>
        <w:tc>
          <w:tcPr>
            <w:tcW w:w="2303" w:type="pct"/>
          </w:tcPr>
          <w:p w14:paraId="372DFA57" w14:textId="77777777" w:rsidR="00463D0F" w:rsidRPr="00550F39" w:rsidRDefault="00463D0F" w:rsidP="00B54AFA">
            <w:pPr>
              <w:tabs>
                <w:tab w:val="center" w:pos="7920"/>
              </w:tabs>
              <w:ind w:left="360"/>
            </w:pPr>
            <w:r>
              <w:t xml:space="preserve">HT40962D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79E9A6C1" w14:textId="77777777" w:rsidR="00463D0F" w:rsidRPr="00550F39" w:rsidRDefault="00463D0F" w:rsidP="00B54AFA">
            <w:r>
              <w:t xml:space="preserve">  </w:t>
            </w:r>
            <w:r w:rsidRPr="00C8628B">
              <w:t>8' Type 4 Drill Pattern</w:t>
            </w:r>
          </w:p>
        </w:tc>
      </w:tr>
      <w:tr w:rsidR="00463D0F" w:rsidRPr="00550F39" w14:paraId="10CA3E3B" w14:textId="77777777" w:rsidTr="00B54AFA">
        <w:trPr>
          <w:gridAfter w:val="1"/>
          <w:wAfter w:w="1294" w:type="pct"/>
          <w:jc w:val="center"/>
        </w:trPr>
        <w:tc>
          <w:tcPr>
            <w:tcW w:w="2303" w:type="pct"/>
          </w:tcPr>
          <w:p w14:paraId="456E1AF6" w14:textId="77777777" w:rsidR="00463D0F" w:rsidRPr="00550F39" w:rsidRDefault="00463D0F" w:rsidP="00B54AFA">
            <w:pPr>
              <w:tabs>
                <w:tab w:val="center" w:pos="7920"/>
              </w:tabs>
              <w:ind w:left="360"/>
            </w:pPr>
            <w:r>
              <w:t xml:space="preserve">HT41202D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2C0D2ED4" w14:textId="77777777" w:rsidR="00463D0F" w:rsidRPr="00550F39" w:rsidRDefault="00463D0F" w:rsidP="00B54AFA">
            <w:r w:rsidRPr="00C8628B">
              <w:t>10' Type 5 Drill Pattern</w:t>
            </w:r>
          </w:p>
        </w:tc>
      </w:tr>
      <w:tr w:rsidR="00463D0F" w:rsidRPr="00550F39" w14:paraId="0CE65EA5" w14:textId="77777777" w:rsidTr="00B54AFA">
        <w:trPr>
          <w:gridAfter w:val="1"/>
          <w:wAfter w:w="1294" w:type="pct"/>
          <w:jc w:val="center"/>
        </w:trPr>
        <w:tc>
          <w:tcPr>
            <w:tcW w:w="2303" w:type="pct"/>
          </w:tcPr>
          <w:p w14:paraId="39C20E4A" w14:textId="77777777" w:rsidR="00463D0F" w:rsidRPr="00550F39" w:rsidRDefault="00463D0F" w:rsidP="00B54AFA">
            <w:pPr>
              <w:tabs>
                <w:tab w:val="center" w:pos="7920"/>
              </w:tabs>
              <w:ind w:left="360"/>
            </w:pPr>
            <w:r>
              <w:t xml:space="preserve">HT60962M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64AAF0D7" w14:textId="77777777" w:rsidR="00463D0F" w:rsidRPr="00550F39" w:rsidRDefault="00463D0F" w:rsidP="00B54AFA">
            <w:r>
              <w:t xml:space="preserve">  </w:t>
            </w:r>
            <w:r w:rsidRPr="00550F39">
              <w:t>8' Type 3 Drill Pattern</w:t>
            </w:r>
          </w:p>
        </w:tc>
      </w:tr>
      <w:tr w:rsidR="00463D0F" w:rsidRPr="00550F39" w14:paraId="1BD392FD" w14:textId="77777777" w:rsidTr="00B54AFA">
        <w:trPr>
          <w:gridAfter w:val="1"/>
          <w:wAfter w:w="1294" w:type="pct"/>
          <w:jc w:val="center"/>
        </w:trPr>
        <w:tc>
          <w:tcPr>
            <w:tcW w:w="2303" w:type="pct"/>
          </w:tcPr>
          <w:p w14:paraId="7CC9A10D" w14:textId="77777777" w:rsidR="00463D0F" w:rsidRPr="00550F39" w:rsidRDefault="00463D0F" w:rsidP="00B54AFA">
            <w:pPr>
              <w:tabs>
                <w:tab w:val="center" w:pos="7920"/>
              </w:tabs>
              <w:ind w:left="360"/>
            </w:pPr>
            <w:r>
              <w:t xml:space="preserve">HT60962M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5E346A01" w14:textId="77777777" w:rsidR="00463D0F" w:rsidRPr="00550F39" w:rsidRDefault="00463D0F" w:rsidP="00B54AFA">
            <w:r>
              <w:t xml:space="preserve">  </w:t>
            </w:r>
            <w:r w:rsidRPr="00C8628B">
              <w:t>8' Type 4 Drill Pattern</w:t>
            </w:r>
          </w:p>
        </w:tc>
      </w:tr>
      <w:tr w:rsidR="00463D0F" w:rsidRPr="00550F39" w14:paraId="42A99409" w14:textId="77777777" w:rsidTr="00B54AFA">
        <w:trPr>
          <w:gridAfter w:val="1"/>
          <w:wAfter w:w="1294" w:type="pct"/>
          <w:jc w:val="center"/>
        </w:trPr>
        <w:tc>
          <w:tcPr>
            <w:tcW w:w="2303" w:type="pct"/>
          </w:tcPr>
          <w:p w14:paraId="1EBAB999" w14:textId="77777777" w:rsidR="00463D0F" w:rsidRPr="00550F39" w:rsidRDefault="00463D0F" w:rsidP="00B54AFA">
            <w:pPr>
              <w:tabs>
                <w:tab w:val="center" w:pos="7920"/>
              </w:tabs>
              <w:ind w:left="360"/>
            </w:pPr>
            <w:r>
              <w:t xml:space="preserve">HT61202M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7C6ED335" w14:textId="77777777" w:rsidR="00463D0F" w:rsidRPr="00550F39" w:rsidRDefault="00463D0F" w:rsidP="00B54AFA">
            <w:r w:rsidRPr="00C8628B">
              <w:t>10' Type 5 Drill Pattern</w:t>
            </w:r>
          </w:p>
        </w:tc>
      </w:tr>
      <w:tr w:rsidR="00463D0F" w:rsidRPr="00550F39" w14:paraId="04712213" w14:textId="77777777" w:rsidTr="00B54AFA">
        <w:trPr>
          <w:gridAfter w:val="1"/>
          <w:wAfter w:w="1294" w:type="pct"/>
          <w:jc w:val="center"/>
        </w:trPr>
        <w:tc>
          <w:tcPr>
            <w:tcW w:w="2303" w:type="pct"/>
          </w:tcPr>
          <w:p w14:paraId="7EA0F9CD" w14:textId="77777777" w:rsidR="00463D0F" w:rsidRPr="00550F39" w:rsidRDefault="00463D0F" w:rsidP="00B54AFA">
            <w:pPr>
              <w:tabs>
                <w:tab w:val="center" w:pos="7920"/>
              </w:tabs>
              <w:ind w:left="360"/>
            </w:pPr>
            <w:r>
              <w:t xml:space="preserve">HT80962P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009C3A31" w14:textId="77777777" w:rsidR="00463D0F" w:rsidRPr="00550F39" w:rsidRDefault="00463D0F" w:rsidP="00B54AFA">
            <w:r>
              <w:t xml:space="preserve">  </w:t>
            </w:r>
            <w:r w:rsidRPr="00550F39">
              <w:t>8' Type 3 Drill Pattern</w:t>
            </w:r>
          </w:p>
        </w:tc>
      </w:tr>
      <w:tr w:rsidR="00463D0F" w:rsidRPr="00550F39" w14:paraId="15946120" w14:textId="77777777" w:rsidTr="00B54AFA">
        <w:trPr>
          <w:gridAfter w:val="1"/>
          <w:wAfter w:w="1294" w:type="pct"/>
          <w:jc w:val="center"/>
        </w:trPr>
        <w:tc>
          <w:tcPr>
            <w:tcW w:w="2303" w:type="pct"/>
          </w:tcPr>
          <w:p w14:paraId="0334F631" w14:textId="77777777" w:rsidR="00463D0F" w:rsidRPr="00550F39" w:rsidRDefault="00463D0F" w:rsidP="00B54AFA">
            <w:pPr>
              <w:tabs>
                <w:tab w:val="center" w:pos="7920"/>
              </w:tabs>
              <w:ind w:left="360"/>
            </w:pPr>
            <w:r>
              <w:t xml:space="preserve">HT80962P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21D5791F" w14:textId="77777777" w:rsidR="00463D0F" w:rsidRPr="00550F39" w:rsidRDefault="00463D0F" w:rsidP="00B54AFA">
            <w:r>
              <w:t xml:space="preserve">  </w:t>
            </w:r>
            <w:r w:rsidRPr="00C8628B">
              <w:t>8' Type 4 Drill Pattern</w:t>
            </w:r>
          </w:p>
        </w:tc>
      </w:tr>
      <w:tr w:rsidR="00463D0F" w:rsidRPr="00550F39" w14:paraId="201816F3" w14:textId="77777777" w:rsidTr="00B54AFA">
        <w:trPr>
          <w:gridAfter w:val="1"/>
          <w:wAfter w:w="1294" w:type="pct"/>
          <w:jc w:val="center"/>
        </w:trPr>
        <w:tc>
          <w:tcPr>
            <w:tcW w:w="2303" w:type="pct"/>
          </w:tcPr>
          <w:p w14:paraId="785ECCE2" w14:textId="77777777" w:rsidR="00463D0F" w:rsidRPr="00550F39" w:rsidRDefault="00463D0F" w:rsidP="00B54AFA">
            <w:pPr>
              <w:tabs>
                <w:tab w:val="center" w:pos="7920"/>
              </w:tabs>
              <w:ind w:left="360"/>
            </w:pPr>
            <w:r w:rsidRPr="00C8628B">
              <w:t>HT81202</w:t>
            </w:r>
            <w:r>
              <w:t xml:space="preserve">P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67E6E625" w14:textId="77777777" w:rsidR="00463D0F" w:rsidRPr="00550F39" w:rsidRDefault="00463D0F" w:rsidP="00B54AFA">
            <w:r w:rsidRPr="00C8628B">
              <w:t>10' Type 5 Drill Pattern</w:t>
            </w:r>
          </w:p>
        </w:tc>
      </w:tr>
      <w:tr w:rsidR="00290A71" w:rsidRPr="002B6A3F" w14:paraId="16D45820" w14:textId="77777777" w:rsidTr="000A1C3D">
        <w:trPr>
          <w:jc w:val="center"/>
        </w:trPr>
        <w:tc>
          <w:tcPr>
            <w:tcW w:w="2303" w:type="pct"/>
          </w:tcPr>
          <w:p w14:paraId="57352545" w14:textId="77777777" w:rsidR="00290A71" w:rsidRPr="002B6A3F" w:rsidRDefault="00290A71">
            <w:pPr>
              <w:pStyle w:val="HEADINGRIGHT"/>
              <w:tabs>
                <w:tab w:val="clear" w:pos="7920"/>
              </w:tabs>
              <w:rPr>
                <w:u w:val="single"/>
              </w:rPr>
            </w:pPr>
          </w:p>
        </w:tc>
        <w:tc>
          <w:tcPr>
            <w:tcW w:w="1403" w:type="pct"/>
          </w:tcPr>
          <w:p w14:paraId="2CE39C5D" w14:textId="77777777" w:rsidR="00290A71" w:rsidRPr="002B6A3F" w:rsidRDefault="00290A71">
            <w:pPr>
              <w:pStyle w:val="HEADINGRIGHT"/>
              <w:tabs>
                <w:tab w:val="clear" w:pos="7920"/>
              </w:tabs>
            </w:pPr>
          </w:p>
        </w:tc>
        <w:tc>
          <w:tcPr>
            <w:tcW w:w="1294" w:type="pct"/>
          </w:tcPr>
          <w:p w14:paraId="32F25C86" w14:textId="77777777" w:rsidR="00290A71" w:rsidRPr="002B6A3F" w:rsidRDefault="00290A71">
            <w:pPr>
              <w:pStyle w:val="HEADINGRIGHT"/>
              <w:tabs>
                <w:tab w:val="clear" w:pos="7920"/>
              </w:tabs>
            </w:pPr>
          </w:p>
        </w:tc>
      </w:tr>
      <w:tr w:rsidR="000A1C3D" w:rsidRPr="002B6A3F" w14:paraId="6B25AC57" w14:textId="77777777" w:rsidTr="000A1C3D">
        <w:trPr>
          <w:jc w:val="center"/>
        </w:trPr>
        <w:tc>
          <w:tcPr>
            <w:tcW w:w="2303" w:type="pct"/>
          </w:tcPr>
          <w:p w14:paraId="6B457620" w14:textId="77777777" w:rsidR="000A1C3D" w:rsidRPr="002B6A3F" w:rsidRDefault="000A1C3D" w:rsidP="003B3385">
            <w:pPr>
              <w:pStyle w:val="HEADINGRIGHT"/>
              <w:tabs>
                <w:tab w:val="clear" w:pos="7920"/>
              </w:tabs>
              <w:ind w:left="360"/>
              <w:rPr>
                <w:u w:val="single"/>
              </w:rPr>
            </w:pPr>
          </w:p>
        </w:tc>
        <w:tc>
          <w:tcPr>
            <w:tcW w:w="1403" w:type="pct"/>
          </w:tcPr>
          <w:p w14:paraId="62D193CC" w14:textId="77777777" w:rsidR="000A1C3D" w:rsidRPr="002B6A3F" w:rsidRDefault="000A1C3D">
            <w:pPr>
              <w:pStyle w:val="HEADINGRIGHT"/>
              <w:tabs>
                <w:tab w:val="clear" w:pos="7920"/>
              </w:tabs>
            </w:pPr>
          </w:p>
        </w:tc>
        <w:tc>
          <w:tcPr>
            <w:tcW w:w="1294" w:type="pct"/>
          </w:tcPr>
          <w:p w14:paraId="1D1FE1C9" w14:textId="77777777" w:rsidR="000A1C3D" w:rsidRPr="002B6A3F" w:rsidRDefault="000A1C3D">
            <w:pPr>
              <w:pStyle w:val="HEADINGRIGHT"/>
              <w:tabs>
                <w:tab w:val="clear" w:pos="7920"/>
              </w:tabs>
            </w:pPr>
          </w:p>
        </w:tc>
      </w:tr>
    </w:tbl>
    <w:p w14:paraId="1F517B05" w14:textId="77777777" w:rsidR="00463D0F" w:rsidRDefault="00463D0F">
      <w:r>
        <w:br w:type="page"/>
      </w:r>
    </w:p>
    <w:p w14:paraId="13E93A92" w14:textId="77777777" w:rsidR="00463D0F" w:rsidRDefault="00463D0F" w:rsidP="00C110E8">
      <w:pPr>
        <w:pStyle w:val="HEADINGRIGHT"/>
      </w:pPr>
      <w:r>
        <w:lastRenderedPageBreak/>
        <w:t>Conditional List</w:t>
      </w:r>
    </w:p>
    <w:p w14:paraId="7578BF03" w14:textId="77777777" w:rsidR="00C110E8" w:rsidRPr="002B6A3F" w:rsidRDefault="00C110E8" w:rsidP="00C110E8">
      <w:pPr>
        <w:pStyle w:val="HEADINGRIGHT"/>
      </w:pPr>
      <w:r w:rsidRPr="003B3385">
        <w:t>g(1</w:t>
      </w:r>
      <w:r>
        <w:t>.1</w:t>
      </w:r>
      <w:r w:rsidRPr="003B3385">
        <w:t>)</w:t>
      </w:r>
    </w:p>
    <w:p w14:paraId="3444DD56" w14:textId="77777777" w:rsidR="00C110E8" w:rsidRPr="002B6A3F" w:rsidRDefault="00463D0F" w:rsidP="00C110E8">
      <w:pPr>
        <w:pStyle w:val="HEADINGRIGHT"/>
      </w:pPr>
      <w:r>
        <w:t>April 2016</w:t>
      </w:r>
    </w:p>
    <w:p w14:paraId="50EC00D6" w14:textId="77777777" w:rsidR="00C110E8" w:rsidRPr="002B6A3F" w:rsidRDefault="00C110E8" w:rsidP="00C110E8">
      <w:pPr>
        <w:tabs>
          <w:tab w:val="left" w:pos="4440"/>
          <w:tab w:val="left" w:pos="6840"/>
          <w:tab w:val="left" w:pos="7560"/>
        </w:tabs>
      </w:pPr>
    </w:p>
    <w:p w14:paraId="08E8EE5B" w14:textId="77777777" w:rsidR="00C110E8" w:rsidRPr="002B6A3F" w:rsidRDefault="00C110E8" w:rsidP="00C110E8">
      <w:pPr>
        <w:pStyle w:val="HEADINGRIGHT"/>
        <w:tabs>
          <w:tab w:val="clear" w:pos="7920"/>
        </w:tabs>
        <w:jc w:val="center"/>
      </w:pPr>
      <w:r w:rsidRPr="002B6A3F">
        <w:t xml:space="preserve">g </w:t>
      </w:r>
      <w:r>
        <w:t>–</w:t>
      </w:r>
      <w:r w:rsidRPr="002B6A3F">
        <w:t xml:space="preserve"> Crossarms, fiberglass</w:t>
      </w:r>
    </w:p>
    <w:p w14:paraId="6B0CE003" w14:textId="77777777" w:rsidR="00C110E8" w:rsidRDefault="00C110E8" w:rsidP="00E969F9">
      <w:pPr>
        <w:pStyle w:val="HEADINGLEFT"/>
      </w:pPr>
    </w:p>
    <w:tbl>
      <w:tblPr>
        <w:tblW w:w="5000" w:type="pct"/>
        <w:jc w:val="center"/>
        <w:tblLook w:val="0000" w:firstRow="0" w:lastRow="0" w:firstColumn="0" w:lastColumn="0" w:noHBand="0" w:noVBand="0"/>
      </w:tblPr>
      <w:tblGrid>
        <w:gridCol w:w="4975"/>
        <w:gridCol w:w="3030"/>
        <w:gridCol w:w="2795"/>
      </w:tblGrid>
      <w:tr w:rsidR="00C110E8" w:rsidRPr="002B6A3F" w14:paraId="7199F943" w14:textId="77777777" w:rsidTr="00C110E8">
        <w:trPr>
          <w:jc w:val="center"/>
        </w:trPr>
        <w:tc>
          <w:tcPr>
            <w:tcW w:w="2303" w:type="pct"/>
          </w:tcPr>
          <w:p w14:paraId="67FAD3D1" w14:textId="77777777" w:rsidR="00C110E8" w:rsidRPr="002B6A3F" w:rsidRDefault="00C110E8" w:rsidP="00C110E8">
            <w:pPr>
              <w:pStyle w:val="HEADINGRIGHT"/>
              <w:tabs>
                <w:tab w:val="clear" w:pos="7920"/>
              </w:tabs>
              <w:rPr>
                <w:u w:val="single"/>
              </w:rPr>
            </w:pPr>
            <w:r w:rsidRPr="002B6A3F">
              <w:rPr>
                <w:u w:val="single"/>
              </w:rPr>
              <w:t>Manufacturer</w:t>
            </w:r>
          </w:p>
        </w:tc>
        <w:tc>
          <w:tcPr>
            <w:tcW w:w="1403" w:type="pct"/>
          </w:tcPr>
          <w:p w14:paraId="1C9CD52A" w14:textId="77777777" w:rsidR="00C110E8" w:rsidRPr="002B6A3F" w:rsidRDefault="00C110E8" w:rsidP="00C110E8">
            <w:pPr>
              <w:pStyle w:val="HEADINGRIGHT"/>
              <w:tabs>
                <w:tab w:val="clear" w:pos="7920"/>
              </w:tabs>
              <w:rPr>
                <w:u w:val="single"/>
              </w:rPr>
            </w:pPr>
            <w:r w:rsidRPr="002B6A3F">
              <w:rPr>
                <w:u w:val="single"/>
              </w:rPr>
              <w:t>Description</w:t>
            </w:r>
          </w:p>
        </w:tc>
        <w:tc>
          <w:tcPr>
            <w:tcW w:w="1294" w:type="pct"/>
          </w:tcPr>
          <w:p w14:paraId="47AA76BD" w14:textId="77777777" w:rsidR="00C110E8" w:rsidRPr="002B6A3F" w:rsidRDefault="00C110E8" w:rsidP="00C110E8">
            <w:pPr>
              <w:pStyle w:val="HEADINGRIGHT"/>
              <w:tabs>
                <w:tab w:val="clear" w:pos="7920"/>
              </w:tabs>
              <w:rPr>
                <w:u w:val="single"/>
              </w:rPr>
            </w:pPr>
            <w:r w:rsidRPr="002B6A3F">
              <w:rPr>
                <w:u w:val="single"/>
              </w:rPr>
              <w:t>Conditions</w:t>
            </w:r>
          </w:p>
        </w:tc>
      </w:tr>
      <w:tr w:rsidR="00463D0F" w:rsidRPr="002B6A3F" w14:paraId="74CEE253" w14:textId="77777777" w:rsidTr="00C110E8">
        <w:trPr>
          <w:jc w:val="center"/>
        </w:trPr>
        <w:tc>
          <w:tcPr>
            <w:tcW w:w="2303" w:type="pct"/>
          </w:tcPr>
          <w:p w14:paraId="3AFC7FEB" w14:textId="77777777" w:rsidR="00463D0F" w:rsidRPr="002B6A3F" w:rsidRDefault="00463D0F" w:rsidP="00C110E8">
            <w:pPr>
              <w:pStyle w:val="HEADINGRIGHT"/>
              <w:tabs>
                <w:tab w:val="clear" w:pos="7920"/>
              </w:tabs>
              <w:rPr>
                <w:u w:val="single"/>
              </w:rPr>
            </w:pPr>
          </w:p>
        </w:tc>
        <w:tc>
          <w:tcPr>
            <w:tcW w:w="1403" w:type="pct"/>
          </w:tcPr>
          <w:p w14:paraId="03C42886" w14:textId="77777777" w:rsidR="00463D0F" w:rsidRPr="002B6A3F" w:rsidRDefault="00463D0F" w:rsidP="00C110E8">
            <w:pPr>
              <w:pStyle w:val="HEADINGRIGHT"/>
              <w:tabs>
                <w:tab w:val="clear" w:pos="7920"/>
              </w:tabs>
            </w:pPr>
          </w:p>
        </w:tc>
        <w:tc>
          <w:tcPr>
            <w:tcW w:w="1294" w:type="pct"/>
          </w:tcPr>
          <w:p w14:paraId="17536177" w14:textId="77777777" w:rsidR="00463D0F" w:rsidRPr="002B6A3F" w:rsidRDefault="00463D0F" w:rsidP="00C110E8">
            <w:pPr>
              <w:pStyle w:val="HEADINGRIGHT"/>
              <w:tabs>
                <w:tab w:val="clear" w:pos="7920"/>
              </w:tabs>
            </w:pPr>
          </w:p>
        </w:tc>
      </w:tr>
      <w:tr w:rsidR="00C110E8" w:rsidRPr="002B6A3F" w14:paraId="1BD0E96D" w14:textId="77777777" w:rsidTr="00C110E8">
        <w:trPr>
          <w:jc w:val="center"/>
        </w:trPr>
        <w:tc>
          <w:tcPr>
            <w:tcW w:w="2303" w:type="pct"/>
          </w:tcPr>
          <w:p w14:paraId="3FCD9106" w14:textId="77777777" w:rsidR="00C110E8" w:rsidRPr="002B6A3F" w:rsidRDefault="00C110E8" w:rsidP="00C110E8">
            <w:pPr>
              <w:pStyle w:val="HEADINGRIGHT"/>
              <w:tabs>
                <w:tab w:val="clear" w:pos="7920"/>
              </w:tabs>
              <w:rPr>
                <w:u w:val="single"/>
              </w:rPr>
            </w:pPr>
            <w:r w:rsidRPr="002B6A3F">
              <w:rPr>
                <w:u w:val="single"/>
              </w:rPr>
              <w:t>Geotek</w:t>
            </w:r>
            <w:r>
              <w:rPr>
                <w:u w:val="single"/>
              </w:rPr>
              <w:t xml:space="preserve"> (PUPI)</w:t>
            </w:r>
          </w:p>
        </w:tc>
        <w:tc>
          <w:tcPr>
            <w:tcW w:w="1403" w:type="pct"/>
          </w:tcPr>
          <w:p w14:paraId="4C416B38" w14:textId="77777777" w:rsidR="00C110E8" w:rsidRPr="002B6A3F" w:rsidRDefault="00C110E8" w:rsidP="00C110E8">
            <w:pPr>
              <w:pStyle w:val="HEADINGRIGHT"/>
              <w:tabs>
                <w:tab w:val="clear" w:pos="7920"/>
              </w:tabs>
            </w:pPr>
          </w:p>
        </w:tc>
        <w:tc>
          <w:tcPr>
            <w:tcW w:w="1294" w:type="pct"/>
          </w:tcPr>
          <w:p w14:paraId="04BB2D99" w14:textId="77777777" w:rsidR="00C110E8" w:rsidRPr="002B6A3F" w:rsidRDefault="00C110E8" w:rsidP="00C110E8">
            <w:pPr>
              <w:pStyle w:val="HEADINGRIGHT"/>
              <w:tabs>
                <w:tab w:val="clear" w:pos="7920"/>
              </w:tabs>
            </w:pPr>
          </w:p>
        </w:tc>
      </w:tr>
      <w:tr w:rsidR="00463D0F" w:rsidRPr="002B6A3F" w14:paraId="5C71BA07" w14:textId="77777777" w:rsidTr="00B54AFA">
        <w:trPr>
          <w:jc w:val="center"/>
        </w:trPr>
        <w:tc>
          <w:tcPr>
            <w:tcW w:w="2303" w:type="pct"/>
          </w:tcPr>
          <w:p w14:paraId="3897BFD5" w14:textId="77777777" w:rsidR="00463D0F" w:rsidRPr="002B6A3F" w:rsidRDefault="00463D0F" w:rsidP="00B54AFA">
            <w:pPr>
              <w:pStyle w:val="HEADINGRIGHT"/>
              <w:tabs>
                <w:tab w:val="clear" w:pos="7920"/>
              </w:tabs>
              <w:rPr>
                <w:u w:val="single"/>
              </w:rPr>
            </w:pPr>
            <w:r w:rsidRPr="002B6A3F">
              <w:t xml:space="preserve">      </w:t>
            </w:r>
            <w:r w:rsidRPr="002B6A3F">
              <w:rPr>
                <w:u w:val="single"/>
              </w:rPr>
              <w:t>Braced Application</w:t>
            </w:r>
          </w:p>
        </w:tc>
        <w:tc>
          <w:tcPr>
            <w:tcW w:w="1403" w:type="pct"/>
          </w:tcPr>
          <w:p w14:paraId="30A721ED" w14:textId="77777777" w:rsidR="00463D0F" w:rsidRPr="002B6A3F" w:rsidRDefault="00463D0F" w:rsidP="00B54AFA">
            <w:pPr>
              <w:pStyle w:val="HEADINGRIGHT"/>
              <w:tabs>
                <w:tab w:val="clear" w:pos="7920"/>
              </w:tabs>
            </w:pPr>
          </w:p>
        </w:tc>
        <w:tc>
          <w:tcPr>
            <w:tcW w:w="1294" w:type="pct"/>
          </w:tcPr>
          <w:p w14:paraId="16CD48E2" w14:textId="77777777" w:rsidR="00463D0F" w:rsidRPr="002B6A3F" w:rsidRDefault="00463D0F" w:rsidP="00B54AFA">
            <w:pPr>
              <w:pStyle w:val="HEADINGRIGHT"/>
              <w:tabs>
                <w:tab w:val="clear" w:pos="7920"/>
              </w:tabs>
            </w:pPr>
          </w:p>
        </w:tc>
      </w:tr>
      <w:tr w:rsidR="00463D0F" w:rsidRPr="002B6A3F" w14:paraId="5F1C68BD" w14:textId="77777777" w:rsidTr="00B54AFA">
        <w:trPr>
          <w:jc w:val="center"/>
        </w:trPr>
        <w:tc>
          <w:tcPr>
            <w:tcW w:w="2303" w:type="pct"/>
          </w:tcPr>
          <w:p w14:paraId="11FA73AA" w14:textId="77777777" w:rsidR="00463D0F" w:rsidRPr="003B3385" w:rsidRDefault="00463D0F" w:rsidP="00B54AFA">
            <w:pPr>
              <w:pStyle w:val="HEADINGRIGHT"/>
              <w:tabs>
                <w:tab w:val="clear" w:pos="7920"/>
              </w:tabs>
              <w:ind w:left="360"/>
              <w:rPr>
                <w:sz w:val="18"/>
                <w:szCs w:val="18"/>
              </w:rPr>
            </w:pPr>
            <w:r w:rsidRPr="00AB4234">
              <w:t>T220009603X</w:t>
            </w:r>
            <w:r w:rsidRPr="003B3385">
              <w:rPr>
                <w:sz w:val="18"/>
                <w:szCs w:val="18"/>
              </w:rPr>
              <w:t xml:space="preserve"> (</w:t>
            </w:r>
            <w:r w:rsidRPr="00AB4234">
              <w:rPr>
                <w:sz w:val="16"/>
                <w:szCs w:val="16"/>
              </w:rPr>
              <w:t>with horizontal bushing at center hole</w:t>
            </w:r>
            <w:r w:rsidRPr="003B3385">
              <w:rPr>
                <w:sz w:val="18"/>
                <w:szCs w:val="18"/>
              </w:rPr>
              <w:t>)</w:t>
            </w:r>
          </w:p>
        </w:tc>
        <w:tc>
          <w:tcPr>
            <w:tcW w:w="1403" w:type="pct"/>
          </w:tcPr>
          <w:p w14:paraId="5034016C" w14:textId="77777777" w:rsidR="00463D0F" w:rsidRPr="002B6A3F" w:rsidRDefault="00463D0F" w:rsidP="00B54AFA">
            <w:pPr>
              <w:pStyle w:val="HEADINGRIGHT"/>
              <w:tabs>
                <w:tab w:val="clear" w:pos="7920"/>
              </w:tabs>
            </w:pPr>
            <w:r w:rsidRPr="002B6A3F">
              <w:t xml:space="preserve">  8</w:t>
            </w:r>
            <w:r>
              <w:t>’</w:t>
            </w:r>
            <w:r w:rsidRPr="002B6A3F">
              <w:t xml:space="preserve"> Type-3 Drill Pattern</w:t>
            </w:r>
          </w:p>
        </w:tc>
        <w:tc>
          <w:tcPr>
            <w:tcW w:w="1294" w:type="pct"/>
          </w:tcPr>
          <w:p w14:paraId="76275CB4" w14:textId="77777777" w:rsidR="00463D0F" w:rsidRPr="002B6A3F" w:rsidRDefault="00463D0F" w:rsidP="00B54AFA">
            <w:pPr>
              <w:pStyle w:val="HEADINGRIGHT"/>
              <w:tabs>
                <w:tab w:val="clear" w:pos="7920"/>
              </w:tabs>
            </w:pPr>
            <w:r w:rsidRPr="002B6A3F">
              <w:t>To obtain experience.</w:t>
            </w:r>
          </w:p>
        </w:tc>
      </w:tr>
      <w:tr w:rsidR="00463D0F" w:rsidRPr="002B6A3F" w14:paraId="0C130D7F" w14:textId="77777777" w:rsidTr="00B54AFA">
        <w:trPr>
          <w:jc w:val="center"/>
        </w:trPr>
        <w:tc>
          <w:tcPr>
            <w:tcW w:w="2303" w:type="pct"/>
          </w:tcPr>
          <w:p w14:paraId="5FEB0488" w14:textId="77777777" w:rsidR="00463D0F" w:rsidRPr="003B3385" w:rsidRDefault="00463D0F" w:rsidP="00B54AFA">
            <w:pPr>
              <w:pStyle w:val="HEADINGRIGHT"/>
              <w:tabs>
                <w:tab w:val="clear" w:pos="7920"/>
              </w:tabs>
              <w:ind w:left="360"/>
              <w:rPr>
                <w:sz w:val="18"/>
                <w:szCs w:val="18"/>
              </w:rPr>
            </w:pPr>
            <w:r w:rsidRPr="00AB4234">
              <w:t>T220009604X</w:t>
            </w:r>
            <w:r w:rsidRPr="003B3385">
              <w:rPr>
                <w:sz w:val="18"/>
                <w:szCs w:val="18"/>
              </w:rPr>
              <w:t xml:space="preserve"> (</w:t>
            </w:r>
            <w:r w:rsidRPr="00AB4234">
              <w:rPr>
                <w:sz w:val="16"/>
                <w:szCs w:val="16"/>
              </w:rPr>
              <w:t>with horizontal bushing at center hole</w:t>
            </w:r>
            <w:r w:rsidRPr="003B3385">
              <w:rPr>
                <w:sz w:val="18"/>
                <w:szCs w:val="18"/>
              </w:rPr>
              <w:t>)</w:t>
            </w:r>
          </w:p>
        </w:tc>
        <w:tc>
          <w:tcPr>
            <w:tcW w:w="1403" w:type="pct"/>
          </w:tcPr>
          <w:p w14:paraId="5619C87F" w14:textId="77777777" w:rsidR="00463D0F" w:rsidRPr="002B6A3F" w:rsidRDefault="00463D0F" w:rsidP="00B54AFA">
            <w:pPr>
              <w:pStyle w:val="HEADINGRIGHT"/>
              <w:tabs>
                <w:tab w:val="clear" w:pos="7920"/>
              </w:tabs>
            </w:pPr>
            <w:r w:rsidRPr="002B6A3F">
              <w:t xml:space="preserve">  8</w:t>
            </w:r>
            <w:r>
              <w:t>’</w:t>
            </w:r>
            <w:r w:rsidRPr="002B6A3F">
              <w:t xml:space="preserve"> Type-4 Drill Pattern</w:t>
            </w:r>
          </w:p>
        </w:tc>
        <w:tc>
          <w:tcPr>
            <w:tcW w:w="1294" w:type="pct"/>
          </w:tcPr>
          <w:p w14:paraId="362D89FA" w14:textId="77777777" w:rsidR="00463D0F" w:rsidRPr="002B6A3F" w:rsidRDefault="00463D0F" w:rsidP="00B54AFA">
            <w:pPr>
              <w:pStyle w:val="HEADINGRIGHT"/>
              <w:tabs>
                <w:tab w:val="clear" w:pos="7920"/>
              </w:tabs>
            </w:pPr>
          </w:p>
        </w:tc>
      </w:tr>
      <w:tr w:rsidR="00463D0F" w:rsidRPr="002B6A3F" w14:paraId="38C44973" w14:textId="77777777" w:rsidTr="00B54AFA">
        <w:trPr>
          <w:jc w:val="center"/>
        </w:trPr>
        <w:tc>
          <w:tcPr>
            <w:tcW w:w="2303" w:type="pct"/>
          </w:tcPr>
          <w:p w14:paraId="51F9742A" w14:textId="77777777" w:rsidR="00463D0F" w:rsidRPr="003B3385" w:rsidRDefault="00463D0F" w:rsidP="00B54AFA">
            <w:pPr>
              <w:pStyle w:val="HEADINGRIGHT"/>
              <w:tabs>
                <w:tab w:val="clear" w:pos="7920"/>
              </w:tabs>
              <w:ind w:left="360"/>
              <w:rPr>
                <w:sz w:val="18"/>
                <w:szCs w:val="18"/>
              </w:rPr>
            </w:pPr>
            <w:r>
              <w:t>T</w:t>
            </w:r>
            <w:r w:rsidRPr="00AB4234">
              <w:t>22</w:t>
            </w:r>
            <w:r>
              <w:t>00</w:t>
            </w:r>
            <w:r w:rsidRPr="00AB4234">
              <w:t>12005</w:t>
            </w:r>
            <w:r>
              <w:t>X</w:t>
            </w:r>
            <w:r w:rsidRPr="003B3385">
              <w:rPr>
                <w:sz w:val="18"/>
                <w:szCs w:val="18"/>
              </w:rPr>
              <w:t xml:space="preserve"> (</w:t>
            </w:r>
            <w:r w:rsidRPr="00AB4234">
              <w:rPr>
                <w:sz w:val="16"/>
                <w:szCs w:val="16"/>
              </w:rPr>
              <w:t>with horizontal bushing at center hole</w:t>
            </w:r>
            <w:r w:rsidRPr="003B3385">
              <w:rPr>
                <w:sz w:val="18"/>
                <w:szCs w:val="18"/>
              </w:rPr>
              <w:t>)</w:t>
            </w:r>
          </w:p>
        </w:tc>
        <w:tc>
          <w:tcPr>
            <w:tcW w:w="1403" w:type="pct"/>
          </w:tcPr>
          <w:p w14:paraId="69EA3D7B" w14:textId="77777777" w:rsidR="00463D0F" w:rsidRPr="002B6A3F" w:rsidRDefault="00463D0F" w:rsidP="00B54AFA">
            <w:pPr>
              <w:pStyle w:val="HEADINGRIGHT"/>
              <w:tabs>
                <w:tab w:val="clear" w:pos="7920"/>
              </w:tabs>
            </w:pPr>
            <w:r w:rsidRPr="002B6A3F">
              <w:t>10</w:t>
            </w:r>
            <w:r>
              <w:t>’</w:t>
            </w:r>
            <w:r w:rsidRPr="002B6A3F">
              <w:t xml:space="preserve"> Type-5 Drill Pattern</w:t>
            </w:r>
          </w:p>
        </w:tc>
        <w:tc>
          <w:tcPr>
            <w:tcW w:w="1294" w:type="pct"/>
          </w:tcPr>
          <w:p w14:paraId="5A4589CC" w14:textId="77777777" w:rsidR="00463D0F" w:rsidRPr="002B6A3F" w:rsidRDefault="00463D0F" w:rsidP="00B54AFA">
            <w:pPr>
              <w:pStyle w:val="HEADINGRIGHT"/>
              <w:tabs>
                <w:tab w:val="clear" w:pos="7920"/>
              </w:tabs>
            </w:pPr>
          </w:p>
        </w:tc>
      </w:tr>
      <w:tr w:rsidR="00463D0F" w:rsidRPr="002B6A3F" w14:paraId="3F8523BF" w14:textId="77777777" w:rsidTr="00B54AFA">
        <w:trPr>
          <w:jc w:val="center"/>
        </w:trPr>
        <w:tc>
          <w:tcPr>
            <w:tcW w:w="2303" w:type="pct"/>
          </w:tcPr>
          <w:p w14:paraId="5D42A1A8" w14:textId="77777777" w:rsidR="00463D0F" w:rsidRPr="002B6A3F" w:rsidRDefault="00463D0F" w:rsidP="00B54AFA">
            <w:pPr>
              <w:pStyle w:val="HEADINGRIGHT"/>
              <w:tabs>
                <w:tab w:val="clear" w:pos="7920"/>
              </w:tabs>
              <w:ind w:left="360"/>
              <w:rPr>
                <w:u w:val="single"/>
              </w:rPr>
            </w:pPr>
            <w:r w:rsidRPr="002B6A3F">
              <w:t>T2</w:t>
            </w:r>
            <w:r>
              <w:t>0</w:t>
            </w:r>
            <w:r w:rsidRPr="002B6A3F">
              <w:t>0009603X</w:t>
            </w:r>
          </w:p>
        </w:tc>
        <w:tc>
          <w:tcPr>
            <w:tcW w:w="1403" w:type="pct"/>
          </w:tcPr>
          <w:p w14:paraId="6040A4E9" w14:textId="77777777" w:rsidR="00463D0F" w:rsidRPr="002B6A3F" w:rsidRDefault="00463D0F" w:rsidP="00B54AFA">
            <w:pPr>
              <w:pStyle w:val="HEADINGRIGHT"/>
              <w:tabs>
                <w:tab w:val="clear" w:pos="7920"/>
              </w:tabs>
            </w:pPr>
            <w:r w:rsidRPr="002B6A3F">
              <w:t xml:space="preserve">  8</w:t>
            </w:r>
            <w:r>
              <w:t>’</w:t>
            </w:r>
            <w:r w:rsidRPr="002B6A3F">
              <w:t xml:space="preserve"> Type-3 Drill Pattern</w:t>
            </w:r>
          </w:p>
        </w:tc>
        <w:tc>
          <w:tcPr>
            <w:tcW w:w="1294" w:type="pct"/>
          </w:tcPr>
          <w:p w14:paraId="2B037AA7" w14:textId="77777777" w:rsidR="00463D0F" w:rsidRPr="002B6A3F" w:rsidRDefault="00463D0F" w:rsidP="00B54AFA">
            <w:pPr>
              <w:pStyle w:val="HEADINGRIGHT"/>
              <w:tabs>
                <w:tab w:val="clear" w:pos="7920"/>
              </w:tabs>
            </w:pPr>
          </w:p>
        </w:tc>
      </w:tr>
      <w:tr w:rsidR="00463D0F" w:rsidRPr="002B6A3F" w14:paraId="3ADF1D24" w14:textId="77777777" w:rsidTr="00B54AFA">
        <w:trPr>
          <w:jc w:val="center"/>
        </w:trPr>
        <w:tc>
          <w:tcPr>
            <w:tcW w:w="2303" w:type="pct"/>
          </w:tcPr>
          <w:p w14:paraId="71B9305F" w14:textId="77777777" w:rsidR="00463D0F" w:rsidRPr="002B6A3F" w:rsidRDefault="00463D0F" w:rsidP="00B54AFA">
            <w:pPr>
              <w:pStyle w:val="HEADINGRIGHT"/>
              <w:tabs>
                <w:tab w:val="clear" w:pos="7920"/>
              </w:tabs>
              <w:ind w:left="360"/>
              <w:rPr>
                <w:u w:val="single"/>
              </w:rPr>
            </w:pPr>
            <w:r w:rsidRPr="002B6A3F">
              <w:t>T20</w:t>
            </w:r>
            <w:r>
              <w:t>0</w:t>
            </w:r>
            <w:r w:rsidRPr="002B6A3F">
              <w:t>009604X</w:t>
            </w:r>
          </w:p>
        </w:tc>
        <w:tc>
          <w:tcPr>
            <w:tcW w:w="1403" w:type="pct"/>
          </w:tcPr>
          <w:p w14:paraId="6881B27B" w14:textId="77777777" w:rsidR="00463D0F" w:rsidRPr="002B6A3F" w:rsidRDefault="00463D0F" w:rsidP="00B54AFA">
            <w:pPr>
              <w:pStyle w:val="HEADINGRIGHT"/>
              <w:tabs>
                <w:tab w:val="clear" w:pos="7920"/>
              </w:tabs>
            </w:pPr>
            <w:r w:rsidRPr="002B6A3F">
              <w:t xml:space="preserve">  8</w:t>
            </w:r>
            <w:r>
              <w:t>’</w:t>
            </w:r>
            <w:r w:rsidRPr="002B6A3F">
              <w:t xml:space="preserve"> Type-4 Drill Pattern</w:t>
            </w:r>
          </w:p>
        </w:tc>
        <w:tc>
          <w:tcPr>
            <w:tcW w:w="1294" w:type="pct"/>
          </w:tcPr>
          <w:p w14:paraId="52A91032" w14:textId="77777777" w:rsidR="00463D0F" w:rsidRPr="002B6A3F" w:rsidRDefault="00463D0F" w:rsidP="00B54AFA">
            <w:pPr>
              <w:pStyle w:val="HEADINGRIGHT"/>
              <w:tabs>
                <w:tab w:val="clear" w:pos="7920"/>
              </w:tabs>
            </w:pPr>
          </w:p>
        </w:tc>
      </w:tr>
      <w:tr w:rsidR="00463D0F" w:rsidRPr="002B6A3F" w14:paraId="51226202" w14:textId="77777777" w:rsidTr="00B54AFA">
        <w:trPr>
          <w:jc w:val="center"/>
        </w:trPr>
        <w:tc>
          <w:tcPr>
            <w:tcW w:w="2303" w:type="pct"/>
          </w:tcPr>
          <w:p w14:paraId="1C6DB2CA" w14:textId="77777777" w:rsidR="00463D0F" w:rsidRPr="002B6A3F" w:rsidRDefault="00463D0F" w:rsidP="00B54AFA">
            <w:pPr>
              <w:pStyle w:val="HEADINGRIGHT"/>
              <w:tabs>
                <w:tab w:val="clear" w:pos="7920"/>
              </w:tabs>
              <w:ind w:left="360"/>
              <w:rPr>
                <w:u w:val="single"/>
              </w:rPr>
            </w:pPr>
            <w:r w:rsidRPr="002B6A3F">
              <w:t>T200012005X</w:t>
            </w:r>
          </w:p>
        </w:tc>
        <w:tc>
          <w:tcPr>
            <w:tcW w:w="1403" w:type="pct"/>
          </w:tcPr>
          <w:p w14:paraId="3770B884" w14:textId="77777777" w:rsidR="00463D0F" w:rsidRPr="002B6A3F" w:rsidRDefault="00463D0F" w:rsidP="00B54AFA">
            <w:pPr>
              <w:pStyle w:val="HEADINGRIGHT"/>
              <w:tabs>
                <w:tab w:val="clear" w:pos="7920"/>
              </w:tabs>
            </w:pPr>
            <w:r w:rsidRPr="002B6A3F">
              <w:t>10</w:t>
            </w:r>
            <w:r>
              <w:t>’</w:t>
            </w:r>
            <w:r w:rsidRPr="002B6A3F">
              <w:t xml:space="preserve"> Type-5 Drill Pattern</w:t>
            </w:r>
          </w:p>
        </w:tc>
        <w:tc>
          <w:tcPr>
            <w:tcW w:w="1294" w:type="pct"/>
          </w:tcPr>
          <w:p w14:paraId="7A635E37" w14:textId="77777777" w:rsidR="00463D0F" w:rsidRPr="002B6A3F" w:rsidRDefault="00463D0F" w:rsidP="00B54AFA">
            <w:pPr>
              <w:pStyle w:val="HEADINGRIGHT"/>
              <w:tabs>
                <w:tab w:val="clear" w:pos="7920"/>
              </w:tabs>
            </w:pPr>
          </w:p>
        </w:tc>
      </w:tr>
      <w:tr w:rsidR="00463D0F" w:rsidRPr="002B6A3F" w14:paraId="7F773CC5" w14:textId="77777777" w:rsidTr="00B54AFA">
        <w:trPr>
          <w:jc w:val="center"/>
        </w:trPr>
        <w:tc>
          <w:tcPr>
            <w:tcW w:w="2303" w:type="pct"/>
          </w:tcPr>
          <w:p w14:paraId="2F16D4A6" w14:textId="77777777" w:rsidR="00463D0F" w:rsidRPr="002B6A3F" w:rsidRDefault="00463D0F" w:rsidP="00B54AFA">
            <w:pPr>
              <w:pStyle w:val="HEADINGRIGHT"/>
              <w:tabs>
                <w:tab w:val="clear" w:pos="7920"/>
              </w:tabs>
              <w:ind w:left="360"/>
              <w:rPr>
                <w:u w:val="single"/>
              </w:rPr>
            </w:pPr>
            <w:r w:rsidRPr="002B6A3F">
              <w:t>T3</w:t>
            </w:r>
            <w:r>
              <w:t>0</w:t>
            </w:r>
            <w:r w:rsidRPr="002B6A3F">
              <w:t>0009603X</w:t>
            </w:r>
          </w:p>
        </w:tc>
        <w:tc>
          <w:tcPr>
            <w:tcW w:w="1403" w:type="pct"/>
          </w:tcPr>
          <w:p w14:paraId="19E8A9B1" w14:textId="77777777" w:rsidR="00463D0F" w:rsidRPr="002B6A3F" w:rsidRDefault="00463D0F" w:rsidP="00B54AFA">
            <w:pPr>
              <w:pStyle w:val="HEADINGRIGHT"/>
              <w:tabs>
                <w:tab w:val="clear" w:pos="7920"/>
              </w:tabs>
            </w:pPr>
            <w:r w:rsidRPr="002B6A3F">
              <w:t xml:space="preserve">  8</w:t>
            </w:r>
            <w:r>
              <w:t>’</w:t>
            </w:r>
            <w:r w:rsidRPr="002B6A3F">
              <w:t xml:space="preserve"> Type-3 Drill Pattern</w:t>
            </w:r>
          </w:p>
        </w:tc>
        <w:tc>
          <w:tcPr>
            <w:tcW w:w="1294" w:type="pct"/>
          </w:tcPr>
          <w:p w14:paraId="0DC2A66C" w14:textId="77777777" w:rsidR="00463D0F" w:rsidRPr="002B6A3F" w:rsidRDefault="00463D0F" w:rsidP="00B54AFA">
            <w:pPr>
              <w:pStyle w:val="HEADINGRIGHT"/>
              <w:tabs>
                <w:tab w:val="clear" w:pos="7920"/>
              </w:tabs>
            </w:pPr>
          </w:p>
        </w:tc>
      </w:tr>
      <w:tr w:rsidR="00463D0F" w:rsidRPr="00501E95" w14:paraId="406A2995" w14:textId="77777777" w:rsidTr="00B54AFA">
        <w:trPr>
          <w:jc w:val="center"/>
        </w:trPr>
        <w:tc>
          <w:tcPr>
            <w:tcW w:w="2303" w:type="pct"/>
          </w:tcPr>
          <w:p w14:paraId="1C6352F8" w14:textId="77777777" w:rsidR="00463D0F" w:rsidRDefault="00463D0F" w:rsidP="00B54AFA">
            <w:pPr>
              <w:ind w:left="360"/>
            </w:pPr>
            <w:r>
              <w:t>T250009603X</w:t>
            </w:r>
          </w:p>
        </w:tc>
        <w:tc>
          <w:tcPr>
            <w:tcW w:w="1403" w:type="pct"/>
          </w:tcPr>
          <w:p w14:paraId="2972C23F" w14:textId="77777777" w:rsidR="00463D0F" w:rsidRPr="00501E95" w:rsidRDefault="00463D0F" w:rsidP="00B54AFA">
            <w:r w:rsidRPr="00501E95">
              <w:t xml:space="preserve">  8’ Type-3 Drill Pattern</w:t>
            </w:r>
          </w:p>
        </w:tc>
        <w:tc>
          <w:tcPr>
            <w:tcW w:w="1294" w:type="pct"/>
          </w:tcPr>
          <w:p w14:paraId="3292AFAC" w14:textId="77777777" w:rsidR="00463D0F" w:rsidRPr="00501E95" w:rsidRDefault="00463D0F" w:rsidP="00B54AFA"/>
        </w:tc>
      </w:tr>
      <w:tr w:rsidR="00463D0F" w:rsidRPr="00501E95" w14:paraId="6FE13C7D" w14:textId="77777777" w:rsidTr="00B54AFA">
        <w:trPr>
          <w:jc w:val="center"/>
        </w:trPr>
        <w:tc>
          <w:tcPr>
            <w:tcW w:w="2303" w:type="pct"/>
          </w:tcPr>
          <w:p w14:paraId="43CA19A3" w14:textId="77777777" w:rsidR="00463D0F" w:rsidRDefault="00463D0F" w:rsidP="00B54AFA">
            <w:pPr>
              <w:ind w:left="360"/>
            </w:pPr>
            <w:r>
              <w:t>T250009604X</w:t>
            </w:r>
          </w:p>
        </w:tc>
        <w:tc>
          <w:tcPr>
            <w:tcW w:w="1403" w:type="pct"/>
          </w:tcPr>
          <w:p w14:paraId="3B465A42" w14:textId="77777777" w:rsidR="00463D0F" w:rsidRPr="00501E95" w:rsidRDefault="00463D0F" w:rsidP="00B54AFA">
            <w:r w:rsidRPr="00501E95">
              <w:t xml:space="preserve">  8’ Type-4 Drill Pattern</w:t>
            </w:r>
          </w:p>
        </w:tc>
        <w:tc>
          <w:tcPr>
            <w:tcW w:w="1294" w:type="pct"/>
          </w:tcPr>
          <w:p w14:paraId="150159DD" w14:textId="77777777" w:rsidR="00463D0F" w:rsidRPr="00501E95" w:rsidRDefault="00463D0F" w:rsidP="00B54AFA"/>
        </w:tc>
      </w:tr>
      <w:tr w:rsidR="00463D0F" w:rsidRPr="00501E95" w14:paraId="11D161E9" w14:textId="77777777" w:rsidTr="00B54AFA">
        <w:trPr>
          <w:jc w:val="center"/>
        </w:trPr>
        <w:tc>
          <w:tcPr>
            <w:tcW w:w="2303" w:type="pct"/>
          </w:tcPr>
          <w:p w14:paraId="2EDA7302" w14:textId="77777777" w:rsidR="00463D0F" w:rsidRDefault="00463D0F" w:rsidP="00B54AFA">
            <w:pPr>
              <w:ind w:left="360"/>
            </w:pPr>
            <w:r>
              <w:t>T250012005X</w:t>
            </w:r>
          </w:p>
        </w:tc>
        <w:tc>
          <w:tcPr>
            <w:tcW w:w="1403" w:type="pct"/>
          </w:tcPr>
          <w:p w14:paraId="0D7AE746" w14:textId="77777777" w:rsidR="00463D0F" w:rsidRPr="00501E95" w:rsidRDefault="00463D0F" w:rsidP="00B54AFA">
            <w:r w:rsidRPr="00501E95">
              <w:t>10’ Type-5 Drill Pattern</w:t>
            </w:r>
          </w:p>
        </w:tc>
        <w:tc>
          <w:tcPr>
            <w:tcW w:w="1294" w:type="pct"/>
          </w:tcPr>
          <w:p w14:paraId="3F073036" w14:textId="77777777" w:rsidR="00463D0F" w:rsidRPr="00501E95" w:rsidRDefault="00463D0F" w:rsidP="00B54AFA"/>
        </w:tc>
      </w:tr>
      <w:tr w:rsidR="00463D0F" w:rsidRPr="002B6A3F" w14:paraId="735FFE94" w14:textId="77777777" w:rsidTr="00B54AFA">
        <w:trPr>
          <w:jc w:val="center"/>
        </w:trPr>
        <w:tc>
          <w:tcPr>
            <w:tcW w:w="2303" w:type="pct"/>
          </w:tcPr>
          <w:p w14:paraId="28A5D667" w14:textId="77777777" w:rsidR="00463D0F" w:rsidRPr="002B6A3F" w:rsidRDefault="00463D0F" w:rsidP="00B54AFA">
            <w:pPr>
              <w:pStyle w:val="HEADINGRIGHT"/>
              <w:tabs>
                <w:tab w:val="clear" w:pos="7920"/>
              </w:tabs>
              <w:ind w:left="360"/>
              <w:rPr>
                <w:u w:val="single"/>
              </w:rPr>
            </w:pPr>
            <w:r w:rsidRPr="002B6A3F">
              <w:t>T30</w:t>
            </w:r>
            <w:r>
              <w:t>0</w:t>
            </w:r>
            <w:r w:rsidRPr="002B6A3F">
              <w:t>009604X</w:t>
            </w:r>
          </w:p>
        </w:tc>
        <w:tc>
          <w:tcPr>
            <w:tcW w:w="1403" w:type="pct"/>
          </w:tcPr>
          <w:p w14:paraId="7D1EEE14" w14:textId="77777777" w:rsidR="00463D0F" w:rsidRPr="002B6A3F" w:rsidRDefault="00463D0F" w:rsidP="00B54AFA">
            <w:pPr>
              <w:pStyle w:val="HEADINGRIGHT"/>
              <w:tabs>
                <w:tab w:val="clear" w:pos="7920"/>
              </w:tabs>
            </w:pPr>
            <w:r w:rsidRPr="002B6A3F">
              <w:t xml:space="preserve">  8</w:t>
            </w:r>
            <w:r>
              <w:t>’</w:t>
            </w:r>
            <w:r w:rsidRPr="002B6A3F">
              <w:t xml:space="preserve"> Type-4 Drill Pattern</w:t>
            </w:r>
          </w:p>
        </w:tc>
        <w:tc>
          <w:tcPr>
            <w:tcW w:w="1294" w:type="pct"/>
          </w:tcPr>
          <w:p w14:paraId="26A06C1B" w14:textId="77777777" w:rsidR="00463D0F" w:rsidRPr="002B6A3F" w:rsidRDefault="00463D0F" w:rsidP="00B54AFA">
            <w:pPr>
              <w:pStyle w:val="HEADINGRIGHT"/>
              <w:tabs>
                <w:tab w:val="clear" w:pos="7920"/>
              </w:tabs>
            </w:pPr>
          </w:p>
        </w:tc>
      </w:tr>
      <w:tr w:rsidR="00463D0F" w:rsidRPr="002B6A3F" w14:paraId="559CAC50" w14:textId="77777777" w:rsidTr="00B54AFA">
        <w:trPr>
          <w:jc w:val="center"/>
        </w:trPr>
        <w:tc>
          <w:tcPr>
            <w:tcW w:w="2303" w:type="pct"/>
          </w:tcPr>
          <w:p w14:paraId="44B66B80" w14:textId="77777777" w:rsidR="00463D0F" w:rsidRPr="002B6A3F" w:rsidRDefault="00463D0F" w:rsidP="00B54AFA">
            <w:pPr>
              <w:pStyle w:val="HEADINGRIGHT"/>
              <w:tabs>
                <w:tab w:val="clear" w:pos="7920"/>
              </w:tabs>
              <w:ind w:left="360"/>
              <w:rPr>
                <w:u w:val="single"/>
              </w:rPr>
            </w:pPr>
            <w:r w:rsidRPr="002B6A3F">
              <w:t>T300012005X</w:t>
            </w:r>
          </w:p>
        </w:tc>
        <w:tc>
          <w:tcPr>
            <w:tcW w:w="1403" w:type="pct"/>
          </w:tcPr>
          <w:p w14:paraId="2546F188" w14:textId="77777777" w:rsidR="00463D0F" w:rsidRPr="002B6A3F" w:rsidRDefault="00463D0F" w:rsidP="00B54AFA">
            <w:pPr>
              <w:pStyle w:val="HEADINGRIGHT"/>
              <w:tabs>
                <w:tab w:val="clear" w:pos="7920"/>
              </w:tabs>
            </w:pPr>
            <w:r w:rsidRPr="002B6A3F">
              <w:t>10</w:t>
            </w:r>
            <w:r>
              <w:t>’</w:t>
            </w:r>
            <w:r w:rsidRPr="002B6A3F">
              <w:t xml:space="preserve"> Type-5 Drill Pattern</w:t>
            </w:r>
          </w:p>
        </w:tc>
        <w:tc>
          <w:tcPr>
            <w:tcW w:w="1294" w:type="pct"/>
          </w:tcPr>
          <w:p w14:paraId="2DACB4B1" w14:textId="77777777" w:rsidR="00463D0F" w:rsidRPr="002B6A3F" w:rsidRDefault="00463D0F" w:rsidP="00B54AFA">
            <w:pPr>
              <w:pStyle w:val="HEADINGRIGHT"/>
              <w:tabs>
                <w:tab w:val="clear" w:pos="7920"/>
              </w:tabs>
            </w:pPr>
          </w:p>
        </w:tc>
      </w:tr>
      <w:tr w:rsidR="00463D0F" w:rsidRPr="002B6A3F" w14:paraId="52F2449E" w14:textId="77777777" w:rsidTr="00B54AFA">
        <w:trPr>
          <w:jc w:val="center"/>
        </w:trPr>
        <w:tc>
          <w:tcPr>
            <w:tcW w:w="2303" w:type="pct"/>
          </w:tcPr>
          <w:p w14:paraId="768B53DF" w14:textId="77777777" w:rsidR="00463D0F" w:rsidRPr="002B6A3F" w:rsidRDefault="00463D0F" w:rsidP="00B54AFA">
            <w:pPr>
              <w:pStyle w:val="HEADINGRIGHT"/>
              <w:tabs>
                <w:tab w:val="clear" w:pos="7920"/>
              </w:tabs>
              <w:ind w:left="360"/>
            </w:pPr>
          </w:p>
        </w:tc>
        <w:tc>
          <w:tcPr>
            <w:tcW w:w="1403" w:type="pct"/>
          </w:tcPr>
          <w:p w14:paraId="5A1D97E8" w14:textId="77777777" w:rsidR="00463D0F" w:rsidRPr="002B6A3F" w:rsidRDefault="00463D0F" w:rsidP="00B54AFA">
            <w:pPr>
              <w:pStyle w:val="HEADINGRIGHT"/>
              <w:tabs>
                <w:tab w:val="clear" w:pos="7920"/>
              </w:tabs>
            </w:pPr>
          </w:p>
        </w:tc>
        <w:tc>
          <w:tcPr>
            <w:tcW w:w="1294" w:type="pct"/>
          </w:tcPr>
          <w:p w14:paraId="3C598FE6" w14:textId="77777777" w:rsidR="00463D0F" w:rsidRPr="002B6A3F" w:rsidRDefault="00463D0F" w:rsidP="00B54AFA">
            <w:pPr>
              <w:pStyle w:val="HEADINGRIGHT"/>
              <w:tabs>
                <w:tab w:val="clear" w:pos="7920"/>
              </w:tabs>
            </w:pPr>
          </w:p>
        </w:tc>
      </w:tr>
      <w:tr w:rsidR="00C110E8" w:rsidRPr="002B6A3F" w14:paraId="1CA54E44" w14:textId="77777777" w:rsidTr="00C110E8">
        <w:trPr>
          <w:jc w:val="center"/>
        </w:trPr>
        <w:tc>
          <w:tcPr>
            <w:tcW w:w="2303" w:type="pct"/>
          </w:tcPr>
          <w:p w14:paraId="333F47FA" w14:textId="77777777" w:rsidR="00C110E8" w:rsidRPr="002B6A3F" w:rsidRDefault="00C110E8" w:rsidP="00C110E8">
            <w:pPr>
              <w:pStyle w:val="HEADINGRIGHT"/>
              <w:tabs>
                <w:tab w:val="clear" w:pos="7920"/>
              </w:tabs>
              <w:rPr>
                <w:u w:val="single"/>
              </w:rPr>
            </w:pPr>
            <w:r w:rsidRPr="002B6A3F">
              <w:t xml:space="preserve">      </w:t>
            </w:r>
            <w:r w:rsidRPr="002B6A3F">
              <w:rPr>
                <w:u w:val="single"/>
              </w:rPr>
              <w:t>Braceless (Centermount) Application</w:t>
            </w:r>
          </w:p>
        </w:tc>
        <w:tc>
          <w:tcPr>
            <w:tcW w:w="1403" w:type="pct"/>
          </w:tcPr>
          <w:p w14:paraId="1DB90ED9" w14:textId="77777777" w:rsidR="00C110E8" w:rsidRPr="002B6A3F" w:rsidRDefault="00C110E8" w:rsidP="00C110E8">
            <w:pPr>
              <w:pStyle w:val="HEADINGRIGHT"/>
              <w:tabs>
                <w:tab w:val="clear" w:pos="7920"/>
              </w:tabs>
            </w:pPr>
          </w:p>
        </w:tc>
        <w:tc>
          <w:tcPr>
            <w:tcW w:w="1294" w:type="pct"/>
          </w:tcPr>
          <w:p w14:paraId="5F7B6A2E" w14:textId="77777777" w:rsidR="00C110E8" w:rsidRPr="002B6A3F" w:rsidRDefault="00C110E8" w:rsidP="00C110E8">
            <w:pPr>
              <w:pStyle w:val="HEADINGRIGHT"/>
              <w:tabs>
                <w:tab w:val="clear" w:pos="7920"/>
              </w:tabs>
            </w:pPr>
          </w:p>
        </w:tc>
      </w:tr>
      <w:tr w:rsidR="00C110E8" w:rsidRPr="00501E95" w14:paraId="4D50B156" w14:textId="77777777" w:rsidTr="00C110E8">
        <w:trPr>
          <w:jc w:val="center"/>
        </w:trPr>
        <w:tc>
          <w:tcPr>
            <w:tcW w:w="2303" w:type="pct"/>
          </w:tcPr>
          <w:p w14:paraId="0CB83B3B" w14:textId="77777777" w:rsidR="00C110E8" w:rsidRPr="00501E95" w:rsidRDefault="00C110E8" w:rsidP="00C110E8">
            <w:pPr>
              <w:ind w:left="360"/>
            </w:pPr>
            <w:r>
              <w:t>TZ220209603X</w:t>
            </w:r>
          </w:p>
        </w:tc>
        <w:tc>
          <w:tcPr>
            <w:tcW w:w="1403" w:type="pct"/>
          </w:tcPr>
          <w:p w14:paraId="12C50693" w14:textId="77777777" w:rsidR="00C110E8" w:rsidRPr="00501E95" w:rsidRDefault="00C110E8" w:rsidP="00C110E8">
            <w:r w:rsidRPr="00501E95">
              <w:t xml:space="preserve">  8’ Type-3 Drill Pattern</w:t>
            </w:r>
          </w:p>
        </w:tc>
        <w:tc>
          <w:tcPr>
            <w:tcW w:w="1294" w:type="pct"/>
          </w:tcPr>
          <w:p w14:paraId="2B99FB76" w14:textId="77777777" w:rsidR="00C110E8" w:rsidRPr="00501E95" w:rsidRDefault="00C110E8" w:rsidP="00C110E8">
            <w:r w:rsidRPr="00501E95">
              <w:t>To obtain experience.</w:t>
            </w:r>
          </w:p>
        </w:tc>
      </w:tr>
      <w:tr w:rsidR="00463D0F" w:rsidRPr="002B6A3F" w14:paraId="4EDC9A1A" w14:textId="77777777" w:rsidTr="00B54AFA">
        <w:trPr>
          <w:jc w:val="center"/>
        </w:trPr>
        <w:tc>
          <w:tcPr>
            <w:tcW w:w="2303" w:type="pct"/>
          </w:tcPr>
          <w:p w14:paraId="2BB0176C" w14:textId="77777777" w:rsidR="00463D0F" w:rsidRPr="00FB1EAB" w:rsidRDefault="00463D0F" w:rsidP="00B54AFA">
            <w:pPr>
              <w:pStyle w:val="HEADINGRIGHT"/>
              <w:tabs>
                <w:tab w:val="clear" w:pos="7920"/>
              </w:tabs>
              <w:ind w:left="360"/>
            </w:pPr>
            <w:r w:rsidRPr="00FB1EAB">
              <w:t>TB22</w:t>
            </w:r>
            <w:r>
              <w:t>000</w:t>
            </w:r>
            <w:r w:rsidRPr="00FB1EAB">
              <w:t>9603</w:t>
            </w:r>
            <w:r>
              <w:t>X</w:t>
            </w:r>
          </w:p>
        </w:tc>
        <w:tc>
          <w:tcPr>
            <w:tcW w:w="1403" w:type="pct"/>
          </w:tcPr>
          <w:p w14:paraId="1D7F4248" w14:textId="77777777" w:rsidR="00463D0F" w:rsidRPr="002B6A3F" w:rsidRDefault="00463D0F" w:rsidP="00B54AFA">
            <w:pPr>
              <w:pStyle w:val="HEADINGRIGHT"/>
              <w:tabs>
                <w:tab w:val="clear" w:pos="7920"/>
              </w:tabs>
            </w:pPr>
            <w:r w:rsidRPr="002B6A3F">
              <w:t xml:space="preserve">  8</w:t>
            </w:r>
            <w:r>
              <w:t>’</w:t>
            </w:r>
            <w:r w:rsidRPr="002B6A3F">
              <w:t xml:space="preserve"> Type-3 Drill Pattern</w:t>
            </w:r>
          </w:p>
        </w:tc>
        <w:tc>
          <w:tcPr>
            <w:tcW w:w="1294" w:type="pct"/>
          </w:tcPr>
          <w:p w14:paraId="361E98E7" w14:textId="77777777" w:rsidR="00463D0F" w:rsidRPr="002B6A3F" w:rsidRDefault="00463D0F" w:rsidP="00B54AFA">
            <w:pPr>
              <w:pStyle w:val="HEADINGRIGHT"/>
              <w:tabs>
                <w:tab w:val="clear" w:pos="7920"/>
              </w:tabs>
            </w:pPr>
            <w:r w:rsidRPr="002B6A3F">
              <w:t>To obtain experience.</w:t>
            </w:r>
          </w:p>
        </w:tc>
      </w:tr>
      <w:tr w:rsidR="00463D0F" w:rsidRPr="002B6A3F" w14:paraId="5AE3C614" w14:textId="77777777" w:rsidTr="00B54AFA">
        <w:trPr>
          <w:jc w:val="center"/>
        </w:trPr>
        <w:tc>
          <w:tcPr>
            <w:tcW w:w="2303" w:type="pct"/>
          </w:tcPr>
          <w:p w14:paraId="0010BC87" w14:textId="77777777" w:rsidR="00463D0F" w:rsidRPr="00FB1EAB" w:rsidRDefault="00463D0F" w:rsidP="00B54AFA">
            <w:pPr>
              <w:pStyle w:val="HEADINGRIGHT"/>
              <w:tabs>
                <w:tab w:val="clear" w:pos="7920"/>
              </w:tabs>
              <w:ind w:left="360"/>
            </w:pPr>
            <w:r>
              <w:t>TB220009604X</w:t>
            </w:r>
          </w:p>
        </w:tc>
        <w:tc>
          <w:tcPr>
            <w:tcW w:w="1403" w:type="pct"/>
          </w:tcPr>
          <w:p w14:paraId="1D1D3BCC" w14:textId="77777777" w:rsidR="00463D0F" w:rsidRPr="002B6A3F" w:rsidRDefault="00463D0F" w:rsidP="00B54AFA">
            <w:pPr>
              <w:pStyle w:val="HEADINGRIGHT"/>
              <w:tabs>
                <w:tab w:val="clear" w:pos="7920"/>
              </w:tabs>
            </w:pPr>
            <w:r w:rsidRPr="002B6A3F">
              <w:t xml:space="preserve">  8</w:t>
            </w:r>
            <w:r>
              <w:t>’</w:t>
            </w:r>
            <w:r w:rsidRPr="002B6A3F">
              <w:t xml:space="preserve"> Type-4 Drill Pattern</w:t>
            </w:r>
          </w:p>
        </w:tc>
        <w:tc>
          <w:tcPr>
            <w:tcW w:w="1294" w:type="pct"/>
          </w:tcPr>
          <w:p w14:paraId="058BAFCC" w14:textId="77777777" w:rsidR="00463D0F" w:rsidRPr="002B6A3F" w:rsidRDefault="00463D0F" w:rsidP="00B54AFA">
            <w:pPr>
              <w:pStyle w:val="HEADINGRIGHT"/>
              <w:tabs>
                <w:tab w:val="clear" w:pos="7920"/>
              </w:tabs>
            </w:pPr>
          </w:p>
        </w:tc>
      </w:tr>
      <w:tr w:rsidR="00463D0F" w:rsidRPr="002B6A3F" w14:paraId="09126EC3" w14:textId="77777777" w:rsidTr="00B54AFA">
        <w:trPr>
          <w:jc w:val="center"/>
        </w:trPr>
        <w:tc>
          <w:tcPr>
            <w:tcW w:w="2303" w:type="pct"/>
          </w:tcPr>
          <w:p w14:paraId="6F32C41B" w14:textId="77777777" w:rsidR="00463D0F" w:rsidRPr="00FB1EAB" w:rsidRDefault="00463D0F" w:rsidP="00B54AFA">
            <w:pPr>
              <w:pStyle w:val="HEADINGRIGHT"/>
              <w:tabs>
                <w:tab w:val="clear" w:pos="7920"/>
              </w:tabs>
              <w:ind w:left="360"/>
            </w:pPr>
            <w:r>
              <w:t>TB220012005X</w:t>
            </w:r>
          </w:p>
        </w:tc>
        <w:tc>
          <w:tcPr>
            <w:tcW w:w="1403" w:type="pct"/>
          </w:tcPr>
          <w:p w14:paraId="099A2DA8" w14:textId="77777777" w:rsidR="00463D0F" w:rsidRPr="002B6A3F" w:rsidRDefault="00463D0F" w:rsidP="00B54AFA">
            <w:pPr>
              <w:pStyle w:val="HEADINGRIGHT"/>
              <w:tabs>
                <w:tab w:val="clear" w:pos="7920"/>
              </w:tabs>
            </w:pPr>
            <w:r w:rsidRPr="002B6A3F">
              <w:t>10</w:t>
            </w:r>
            <w:r>
              <w:t>’</w:t>
            </w:r>
            <w:r w:rsidRPr="002B6A3F">
              <w:t xml:space="preserve"> Type-5 Drill Pattern</w:t>
            </w:r>
          </w:p>
        </w:tc>
        <w:tc>
          <w:tcPr>
            <w:tcW w:w="1294" w:type="pct"/>
          </w:tcPr>
          <w:p w14:paraId="7AD64498" w14:textId="77777777" w:rsidR="00463D0F" w:rsidRPr="002B6A3F" w:rsidRDefault="00463D0F" w:rsidP="00B54AFA">
            <w:pPr>
              <w:pStyle w:val="HEADINGRIGHT"/>
              <w:tabs>
                <w:tab w:val="clear" w:pos="7920"/>
              </w:tabs>
            </w:pPr>
          </w:p>
        </w:tc>
      </w:tr>
      <w:tr w:rsidR="00463D0F" w:rsidRPr="002B6A3F" w14:paraId="61FDF8FD" w14:textId="77777777" w:rsidTr="00B54AFA">
        <w:trPr>
          <w:jc w:val="center"/>
        </w:trPr>
        <w:tc>
          <w:tcPr>
            <w:tcW w:w="2303" w:type="pct"/>
          </w:tcPr>
          <w:p w14:paraId="232FE5EA" w14:textId="77777777" w:rsidR="00463D0F" w:rsidRPr="002B6A3F" w:rsidRDefault="00463D0F" w:rsidP="00B54AFA">
            <w:pPr>
              <w:pStyle w:val="HEADINGRIGHT"/>
              <w:tabs>
                <w:tab w:val="clear" w:pos="7920"/>
              </w:tabs>
              <w:ind w:left="360"/>
              <w:rPr>
                <w:u w:val="single"/>
              </w:rPr>
            </w:pPr>
            <w:r w:rsidRPr="002B6A3F">
              <w:t>TB2</w:t>
            </w:r>
            <w:r>
              <w:t>0</w:t>
            </w:r>
            <w:r w:rsidRPr="002B6A3F">
              <w:t>0009603X</w:t>
            </w:r>
          </w:p>
        </w:tc>
        <w:tc>
          <w:tcPr>
            <w:tcW w:w="1403" w:type="pct"/>
          </w:tcPr>
          <w:p w14:paraId="7F9408E3" w14:textId="77777777" w:rsidR="00463D0F" w:rsidRPr="002B6A3F" w:rsidRDefault="00463D0F" w:rsidP="00B54AFA">
            <w:pPr>
              <w:pStyle w:val="HEADINGRIGHT"/>
              <w:tabs>
                <w:tab w:val="clear" w:pos="7920"/>
              </w:tabs>
            </w:pPr>
            <w:r w:rsidRPr="002B6A3F">
              <w:t xml:space="preserve">  8</w:t>
            </w:r>
            <w:r>
              <w:t>’</w:t>
            </w:r>
            <w:r w:rsidRPr="002B6A3F">
              <w:t xml:space="preserve"> Type-3 Drill Pattern</w:t>
            </w:r>
          </w:p>
        </w:tc>
        <w:tc>
          <w:tcPr>
            <w:tcW w:w="1294" w:type="pct"/>
          </w:tcPr>
          <w:p w14:paraId="6D25E639" w14:textId="77777777" w:rsidR="00463D0F" w:rsidRPr="002B6A3F" w:rsidRDefault="00463D0F" w:rsidP="00B54AFA">
            <w:pPr>
              <w:pStyle w:val="HEADINGRIGHT"/>
              <w:tabs>
                <w:tab w:val="clear" w:pos="7920"/>
              </w:tabs>
            </w:pPr>
          </w:p>
        </w:tc>
      </w:tr>
      <w:tr w:rsidR="00463D0F" w:rsidRPr="002B6A3F" w14:paraId="421250EF" w14:textId="77777777" w:rsidTr="00B54AFA">
        <w:trPr>
          <w:jc w:val="center"/>
        </w:trPr>
        <w:tc>
          <w:tcPr>
            <w:tcW w:w="2303" w:type="pct"/>
          </w:tcPr>
          <w:p w14:paraId="6745EB7B" w14:textId="77777777" w:rsidR="00463D0F" w:rsidRPr="002B6A3F" w:rsidRDefault="00463D0F" w:rsidP="00B54AFA">
            <w:pPr>
              <w:pStyle w:val="HEADINGRIGHT"/>
              <w:tabs>
                <w:tab w:val="clear" w:pos="7920"/>
              </w:tabs>
              <w:ind w:left="360"/>
              <w:rPr>
                <w:u w:val="single"/>
              </w:rPr>
            </w:pPr>
            <w:r w:rsidRPr="002B6A3F">
              <w:t>TB20</w:t>
            </w:r>
            <w:r>
              <w:t>0</w:t>
            </w:r>
            <w:r w:rsidRPr="002B6A3F">
              <w:t>009604X</w:t>
            </w:r>
          </w:p>
        </w:tc>
        <w:tc>
          <w:tcPr>
            <w:tcW w:w="1403" w:type="pct"/>
          </w:tcPr>
          <w:p w14:paraId="0067CB45" w14:textId="77777777" w:rsidR="00463D0F" w:rsidRPr="002B6A3F" w:rsidRDefault="00463D0F" w:rsidP="00B54AFA">
            <w:pPr>
              <w:pStyle w:val="HEADINGRIGHT"/>
              <w:tabs>
                <w:tab w:val="clear" w:pos="7920"/>
              </w:tabs>
            </w:pPr>
            <w:r w:rsidRPr="002B6A3F">
              <w:t xml:space="preserve">  8</w:t>
            </w:r>
            <w:r>
              <w:t>’</w:t>
            </w:r>
            <w:r w:rsidRPr="002B6A3F">
              <w:t xml:space="preserve"> Type-4 Drill Pattern</w:t>
            </w:r>
          </w:p>
        </w:tc>
        <w:tc>
          <w:tcPr>
            <w:tcW w:w="1294" w:type="pct"/>
          </w:tcPr>
          <w:p w14:paraId="28EDB3AA" w14:textId="77777777" w:rsidR="00463D0F" w:rsidRPr="002B6A3F" w:rsidRDefault="00463D0F" w:rsidP="00B54AFA">
            <w:pPr>
              <w:pStyle w:val="HEADINGRIGHT"/>
              <w:tabs>
                <w:tab w:val="clear" w:pos="7920"/>
              </w:tabs>
            </w:pPr>
          </w:p>
        </w:tc>
      </w:tr>
      <w:tr w:rsidR="00463D0F" w:rsidRPr="002B6A3F" w14:paraId="0D9374F1" w14:textId="77777777" w:rsidTr="00B54AFA">
        <w:trPr>
          <w:jc w:val="center"/>
        </w:trPr>
        <w:tc>
          <w:tcPr>
            <w:tcW w:w="2303" w:type="pct"/>
          </w:tcPr>
          <w:p w14:paraId="53B7B052" w14:textId="77777777" w:rsidR="00463D0F" w:rsidRPr="002B6A3F" w:rsidRDefault="00463D0F" w:rsidP="00B54AFA">
            <w:pPr>
              <w:pStyle w:val="HEADINGRIGHT"/>
              <w:tabs>
                <w:tab w:val="clear" w:pos="7920"/>
              </w:tabs>
              <w:ind w:left="360"/>
              <w:rPr>
                <w:u w:val="single"/>
              </w:rPr>
            </w:pPr>
            <w:r w:rsidRPr="002B6A3F">
              <w:t>TB200012005X</w:t>
            </w:r>
          </w:p>
        </w:tc>
        <w:tc>
          <w:tcPr>
            <w:tcW w:w="1403" w:type="pct"/>
          </w:tcPr>
          <w:p w14:paraId="48F42F47" w14:textId="77777777" w:rsidR="00463D0F" w:rsidRPr="002B6A3F" w:rsidRDefault="00463D0F" w:rsidP="00B54AFA">
            <w:pPr>
              <w:pStyle w:val="HEADINGRIGHT"/>
              <w:tabs>
                <w:tab w:val="clear" w:pos="7920"/>
              </w:tabs>
            </w:pPr>
            <w:r w:rsidRPr="002B6A3F">
              <w:t>10</w:t>
            </w:r>
            <w:r>
              <w:t>’</w:t>
            </w:r>
            <w:r w:rsidRPr="002B6A3F">
              <w:t xml:space="preserve"> Type-5 Drill Pattern</w:t>
            </w:r>
          </w:p>
        </w:tc>
        <w:tc>
          <w:tcPr>
            <w:tcW w:w="1294" w:type="pct"/>
          </w:tcPr>
          <w:p w14:paraId="5AC68970" w14:textId="77777777" w:rsidR="00463D0F" w:rsidRPr="002B6A3F" w:rsidRDefault="00463D0F" w:rsidP="00B54AFA">
            <w:pPr>
              <w:pStyle w:val="HEADINGRIGHT"/>
              <w:tabs>
                <w:tab w:val="clear" w:pos="7920"/>
              </w:tabs>
            </w:pPr>
          </w:p>
        </w:tc>
      </w:tr>
      <w:tr w:rsidR="00463D0F" w:rsidRPr="002B6A3F" w14:paraId="0329BBF8" w14:textId="77777777" w:rsidTr="00B54AFA">
        <w:trPr>
          <w:jc w:val="center"/>
        </w:trPr>
        <w:tc>
          <w:tcPr>
            <w:tcW w:w="2303" w:type="pct"/>
          </w:tcPr>
          <w:p w14:paraId="6CFA0090" w14:textId="77777777" w:rsidR="00463D0F" w:rsidRPr="002B6A3F" w:rsidRDefault="00463D0F" w:rsidP="00B54AFA">
            <w:pPr>
              <w:pStyle w:val="HEADINGRIGHT"/>
              <w:tabs>
                <w:tab w:val="clear" w:pos="7920"/>
              </w:tabs>
              <w:ind w:left="360"/>
              <w:rPr>
                <w:u w:val="single"/>
              </w:rPr>
            </w:pPr>
            <w:r w:rsidRPr="002B6A3F">
              <w:t>TB300</w:t>
            </w:r>
            <w:r>
              <w:t>0</w:t>
            </w:r>
            <w:r w:rsidRPr="002B6A3F">
              <w:t>09603X</w:t>
            </w:r>
          </w:p>
        </w:tc>
        <w:tc>
          <w:tcPr>
            <w:tcW w:w="1403" w:type="pct"/>
          </w:tcPr>
          <w:p w14:paraId="4DF48B4C" w14:textId="77777777" w:rsidR="00463D0F" w:rsidRPr="002B6A3F" w:rsidRDefault="00463D0F" w:rsidP="00B54AFA">
            <w:pPr>
              <w:pStyle w:val="HEADINGRIGHT"/>
              <w:tabs>
                <w:tab w:val="clear" w:pos="7920"/>
              </w:tabs>
            </w:pPr>
            <w:r w:rsidRPr="002B6A3F">
              <w:t xml:space="preserve">  8</w:t>
            </w:r>
            <w:r>
              <w:t>’</w:t>
            </w:r>
            <w:r w:rsidRPr="002B6A3F">
              <w:t xml:space="preserve"> Type-3 Drill Pattern</w:t>
            </w:r>
          </w:p>
        </w:tc>
        <w:tc>
          <w:tcPr>
            <w:tcW w:w="1294" w:type="pct"/>
          </w:tcPr>
          <w:p w14:paraId="3990CD88" w14:textId="77777777" w:rsidR="00463D0F" w:rsidRPr="002B6A3F" w:rsidRDefault="00463D0F" w:rsidP="00B54AFA">
            <w:pPr>
              <w:pStyle w:val="HEADINGRIGHT"/>
              <w:tabs>
                <w:tab w:val="clear" w:pos="7920"/>
              </w:tabs>
            </w:pPr>
          </w:p>
        </w:tc>
      </w:tr>
      <w:tr w:rsidR="00463D0F" w:rsidRPr="00501E95" w14:paraId="3A71CE4E" w14:textId="77777777" w:rsidTr="00B54AFA">
        <w:trPr>
          <w:jc w:val="center"/>
        </w:trPr>
        <w:tc>
          <w:tcPr>
            <w:tcW w:w="2303" w:type="pct"/>
          </w:tcPr>
          <w:p w14:paraId="731CB93C" w14:textId="77777777" w:rsidR="00463D0F" w:rsidRDefault="00463D0F" w:rsidP="00B54AFA">
            <w:pPr>
              <w:ind w:left="360"/>
            </w:pPr>
            <w:r>
              <w:t>TB250009603X</w:t>
            </w:r>
          </w:p>
        </w:tc>
        <w:tc>
          <w:tcPr>
            <w:tcW w:w="1403" w:type="pct"/>
          </w:tcPr>
          <w:p w14:paraId="2FFB3015" w14:textId="77777777" w:rsidR="00463D0F" w:rsidRPr="00501E95" w:rsidRDefault="00463D0F" w:rsidP="00B54AFA">
            <w:r w:rsidRPr="00501E95">
              <w:t xml:space="preserve">  8’ Type-3 Drill Pattern</w:t>
            </w:r>
          </w:p>
        </w:tc>
        <w:tc>
          <w:tcPr>
            <w:tcW w:w="1294" w:type="pct"/>
          </w:tcPr>
          <w:p w14:paraId="527054CB" w14:textId="77777777" w:rsidR="00463D0F" w:rsidRPr="00501E95" w:rsidRDefault="00463D0F" w:rsidP="00B54AFA"/>
        </w:tc>
      </w:tr>
      <w:tr w:rsidR="00463D0F" w:rsidRPr="00501E95" w14:paraId="4EAA3C68" w14:textId="77777777" w:rsidTr="00B54AFA">
        <w:trPr>
          <w:jc w:val="center"/>
        </w:trPr>
        <w:tc>
          <w:tcPr>
            <w:tcW w:w="2303" w:type="pct"/>
          </w:tcPr>
          <w:p w14:paraId="3B046904" w14:textId="77777777" w:rsidR="00463D0F" w:rsidRDefault="00463D0F" w:rsidP="00B54AFA">
            <w:pPr>
              <w:ind w:left="360"/>
            </w:pPr>
            <w:r>
              <w:t>TB250009604X</w:t>
            </w:r>
          </w:p>
        </w:tc>
        <w:tc>
          <w:tcPr>
            <w:tcW w:w="1403" w:type="pct"/>
          </w:tcPr>
          <w:p w14:paraId="333DA0C3" w14:textId="77777777" w:rsidR="00463D0F" w:rsidRPr="00501E95" w:rsidRDefault="00463D0F" w:rsidP="00B54AFA">
            <w:r w:rsidRPr="00501E95">
              <w:t xml:space="preserve">  8’ Type-4 Drill Pattern</w:t>
            </w:r>
          </w:p>
        </w:tc>
        <w:tc>
          <w:tcPr>
            <w:tcW w:w="1294" w:type="pct"/>
          </w:tcPr>
          <w:p w14:paraId="5E4D184D" w14:textId="77777777" w:rsidR="00463D0F" w:rsidRPr="00501E95" w:rsidRDefault="00463D0F" w:rsidP="00B54AFA"/>
        </w:tc>
      </w:tr>
      <w:tr w:rsidR="00463D0F" w:rsidRPr="00501E95" w14:paraId="6FB3A905" w14:textId="77777777" w:rsidTr="00B54AFA">
        <w:trPr>
          <w:jc w:val="center"/>
        </w:trPr>
        <w:tc>
          <w:tcPr>
            <w:tcW w:w="2303" w:type="pct"/>
          </w:tcPr>
          <w:p w14:paraId="73DC33FA" w14:textId="77777777" w:rsidR="00463D0F" w:rsidRDefault="00463D0F" w:rsidP="00B54AFA">
            <w:pPr>
              <w:ind w:left="360"/>
            </w:pPr>
            <w:r>
              <w:t>TB250012005X</w:t>
            </w:r>
          </w:p>
        </w:tc>
        <w:tc>
          <w:tcPr>
            <w:tcW w:w="1403" w:type="pct"/>
          </w:tcPr>
          <w:p w14:paraId="61C2E1A0" w14:textId="77777777" w:rsidR="00463D0F" w:rsidRPr="00501E95" w:rsidRDefault="00463D0F" w:rsidP="00B54AFA">
            <w:r w:rsidRPr="00501E95">
              <w:t>10’ Type-5 Drill Pattern</w:t>
            </w:r>
          </w:p>
        </w:tc>
        <w:tc>
          <w:tcPr>
            <w:tcW w:w="1294" w:type="pct"/>
          </w:tcPr>
          <w:p w14:paraId="0C568EDF" w14:textId="77777777" w:rsidR="00463D0F" w:rsidRPr="00501E95" w:rsidRDefault="00463D0F" w:rsidP="00B54AFA"/>
        </w:tc>
      </w:tr>
      <w:tr w:rsidR="00463D0F" w:rsidRPr="002B6A3F" w14:paraId="1DEEA62F" w14:textId="77777777" w:rsidTr="00B54AFA">
        <w:trPr>
          <w:jc w:val="center"/>
        </w:trPr>
        <w:tc>
          <w:tcPr>
            <w:tcW w:w="2303" w:type="pct"/>
          </w:tcPr>
          <w:p w14:paraId="5A6824DE" w14:textId="77777777" w:rsidR="00463D0F" w:rsidRPr="002B6A3F" w:rsidRDefault="00463D0F" w:rsidP="00B54AFA">
            <w:pPr>
              <w:pStyle w:val="HEADINGRIGHT"/>
              <w:tabs>
                <w:tab w:val="clear" w:pos="7920"/>
              </w:tabs>
              <w:ind w:left="360"/>
              <w:rPr>
                <w:u w:val="single"/>
              </w:rPr>
            </w:pPr>
            <w:r w:rsidRPr="002B6A3F">
              <w:t>TB300</w:t>
            </w:r>
            <w:r>
              <w:t>0</w:t>
            </w:r>
            <w:r w:rsidRPr="002B6A3F">
              <w:t>09604X</w:t>
            </w:r>
          </w:p>
        </w:tc>
        <w:tc>
          <w:tcPr>
            <w:tcW w:w="1403" w:type="pct"/>
          </w:tcPr>
          <w:p w14:paraId="685B42D2" w14:textId="77777777" w:rsidR="00463D0F" w:rsidRPr="002B6A3F" w:rsidRDefault="00463D0F" w:rsidP="00B54AFA">
            <w:pPr>
              <w:pStyle w:val="HEADINGRIGHT"/>
              <w:tabs>
                <w:tab w:val="clear" w:pos="7920"/>
              </w:tabs>
            </w:pPr>
            <w:r w:rsidRPr="002B6A3F">
              <w:t xml:space="preserve">  8</w:t>
            </w:r>
            <w:r>
              <w:t>’</w:t>
            </w:r>
            <w:r w:rsidRPr="002B6A3F">
              <w:t xml:space="preserve"> Type-4 Drill Pattern</w:t>
            </w:r>
          </w:p>
        </w:tc>
        <w:tc>
          <w:tcPr>
            <w:tcW w:w="1294" w:type="pct"/>
          </w:tcPr>
          <w:p w14:paraId="101F5AE4" w14:textId="77777777" w:rsidR="00463D0F" w:rsidRPr="002B6A3F" w:rsidRDefault="00463D0F" w:rsidP="00B54AFA">
            <w:pPr>
              <w:pStyle w:val="HEADINGRIGHT"/>
              <w:tabs>
                <w:tab w:val="clear" w:pos="7920"/>
              </w:tabs>
            </w:pPr>
          </w:p>
        </w:tc>
      </w:tr>
      <w:tr w:rsidR="00463D0F" w:rsidRPr="002B6A3F" w14:paraId="1C5D2820" w14:textId="77777777" w:rsidTr="00B54AFA">
        <w:trPr>
          <w:jc w:val="center"/>
        </w:trPr>
        <w:tc>
          <w:tcPr>
            <w:tcW w:w="2303" w:type="pct"/>
          </w:tcPr>
          <w:p w14:paraId="676A2C3E" w14:textId="77777777" w:rsidR="00463D0F" w:rsidRPr="002B6A3F" w:rsidRDefault="00463D0F" w:rsidP="00B54AFA">
            <w:pPr>
              <w:pStyle w:val="HEADINGRIGHT"/>
              <w:tabs>
                <w:tab w:val="clear" w:pos="7920"/>
              </w:tabs>
              <w:ind w:left="360"/>
              <w:rPr>
                <w:u w:val="single"/>
              </w:rPr>
            </w:pPr>
            <w:r w:rsidRPr="002B6A3F">
              <w:t>TB300012005X</w:t>
            </w:r>
          </w:p>
        </w:tc>
        <w:tc>
          <w:tcPr>
            <w:tcW w:w="1403" w:type="pct"/>
          </w:tcPr>
          <w:p w14:paraId="6F303830" w14:textId="77777777" w:rsidR="00463D0F" w:rsidRPr="002B6A3F" w:rsidRDefault="00463D0F" w:rsidP="00B54AFA">
            <w:pPr>
              <w:pStyle w:val="HEADINGRIGHT"/>
              <w:tabs>
                <w:tab w:val="clear" w:pos="7920"/>
              </w:tabs>
            </w:pPr>
            <w:r w:rsidRPr="002B6A3F">
              <w:t>10</w:t>
            </w:r>
            <w:r>
              <w:t>’</w:t>
            </w:r>
            <w:r w:rsidRPr="002B6A3F">
              <w:t xml:space="preserve"> Type-5 Drill Pattern</w:t>
            </w:r>
          </w:p>
        </w:tc>
        <w:tc>
          <w:tcPr>
            <w:tcW w:w="1294" w:type="pct"/>
          </w:tcPr>
          <w:p w14:paraId="27E87855" w14:textId="77777777" w:rsidR="00463D0F" w:rsidRPr="002B6A3F" w:rsidRDefault="00463D0F" w:rsidP="00B54AFA">
            <w:pPr>
              <w:pStyle w:val="HEADINGRIGHT"/>
              <w:tabs>
                <w:tab w:val="clear" w:pos="7920"/>
              </w:tabs>
            </w:pPr>
          </w:p>
        </w:tc>
      </w:tr>
      <w:tr w:rsidR="00C110E8" w:rsidRPr="00501E95" w14:paraId="71E97271" w14:textId="77777777" w:rsidTr="00C110E8">
        <w:trPr>
          <w:jc w:val="center"/>
        </w:trPr>
        <w:tc>
          <w:tcPr>
            <w:tcW w:w="2303" w:type="pct"/>
          </w:tcPr>
          <w:p w14:paraId="3CD925E6" w14:textId="77777777" w:rsidR="00C110E8" w:rsidRPr="00501E95" w:rsidRDefault="00C110E8" w:rsidP="00C110E8">
            <w:pPr>
              <w:ind w:left="360"/>
            </w:pPr>
            <w:r>
              <w:t>TZ220209604X</w:t>
            </w:r>
          </w:p>
        </w:tc>
        <w:tc>
          <w:tcPr>
            <w:tcW w:w="1403" w:type="pct"/>
          </w:tcPr>
          <w:p w14:paraId="718FACF6" w14:textId="77777777" w:rsidR="00C110E8" w:rsidRPr="00501E95" w:rsidRDefault="00C110E8" w:rsidP="00C110E8">
            <w:r w:rsidRPr="00501E95">
              <w:t xml:space="preserve">  8’ Type-4 Drill Pattern</w:t>
            </w:r>
          </w:p>
        </w:tc>
        <w:tc>
          <w:tcPr>
            <w:tcW w:w="1294" w:type="pct"/>
          </w:tcPr>
          <w:p w14:paraId="2FEB535A" w14:textId="77777777" w:rsidR="00C110E8" w:rsidRPr="00501E95" w:rsidRDefault="00C110E8" w:rsidP="00C110E8"/>
        </w:tc>
      </w:tr>
      <w:tr w:rsidR="00C110E8" w:rsidRPr="00501E95" w14:paraId="66A63BB7" w14:textId="77777777" w:rsidTr="00C110E8">
        <w:trPr>
          <w:jc w:val="center"/>
        </w:trPr>
        <w:tc>
          <w:tcPr>
            <w:tcW w:w="2303" w:type="pct"/>
          </w:tcPr>
          <w:p w14:paraId="23D85595" w14:textId="77777777" w:rsidR="00C110E8" w:rsidRPr="00501E95" w:rsidRDefault="00C110E8" w:rsidP="00C110E8">
            <w:pPr>
              <w:ind w:left="360"/>
            </w:pPr>
            <w:r>
              <w:t>TZ220212005X</w:t>
            </w:r>
          </w:p>
        </w:tc>
        <w:tc>
          <w:tcPr>
            <w:tcW w:w="1403" w:type="pct"/>
          </w:tcPr>
          <w:p w14:paraId="3D580AC6" w14:textId="77777777" w:rsidR="00C110E8" w:rsidRPr="00501E95" w:rsidRDefault="00C110E8" w:rsidP="00C110E8">
            <w:r w:rsidRPr="00501E95">
              <w:t>10’ Type-5 Drill Pattern</w:t>
            </w:r>
          </w:p>
        </w:tc>
        <w:tc>
          <w:tcPr>
            <w:tcW w:w="1294" w:type="pct"/>
          </w:tcPr>
          <w:p w14:paraId="75A21901" w14:textId="77777777" w:rsidR="00C110E8" w:rsidRPr="00501E95" w:rsidRDefault="00C110E8" w:rsidP="00C110E8"/>
        </w:tc>
      </w:tr>
    </w:tbl>
    <w:p w14:paraId="124DBB2B" w14:textId="77777777" w:rsidR="00463D0F" w:rsidRDefault="00463D0F"/>
    <w:p w14:paraId="4B121260" w14:textId="77777777" w:rsidR="00463D0F" w:rsidRDefault="00463D0F" w:rsidP="00463D0F">
      <w:pPr>
        <w:pStyle w:val="HEADINGLEFT"/>
      </w:pPr>
      <w:r>
        <w:t>*May be used in Braceless or Braced Application.</w:t>
      </w:r>
    </w:p>
    <w:p w14:paraId="0F57B7BB" w14:textId="77777777" w:rsidR="00463D0F" w:rsidRDefault="00463D0F"/>
    <w:p w14:paraId="33304605" w14:textId="77777777" w:rsidR="00463D0F" w:rsidRDefault="00463D0F"/>
    <w:p w14:paraId="5DFAF36C" w14:textId="77777777" w:rsidR="00463D0F" w:rsidRDefault="00463D0F"/>
    <w:p w14:paraId="7F596C9E" w14:textId="77777777" w:rsidR="00463D0F" w:rsidRDefault="00463D0F"/>
    <w:p w14:paraId="24A8E94E" w14:textId="77777777" w:rsidR="00463D0F" w:rsidRDefault="00463D0F"/>
    <w:p w14:paraId="7F0B0B35" w14:textId="77777777" w:rsidR="00463D0F" w:rsidRDefault="00463D0F"/>
    <w:p w14:paraId="65B9E118" w14:textId="77777777" w:rsidR="00463D0F" w:rsidRDefault="00463D0F"/>
    <w:p w14:paraId="26FD44D7" w14:textId="77777777" w:rsidR="00463D0F" w:rsidRDefault="00463D0F"/>
    <w:p w14:paraId="5D46ADE4" w14:textId="77777777" w:rsidR="00463D0F" w:rsidRDefault="00463D0F">
      <w:r>
        <w:br w:type="page"/>
      </w:r>
    </w:p>
    <w:p w14:paraId="7B89F019" w14:textId="77777777" w:rsidR="00463D0F" w:rsidRDefault="00463D0F" w:rsidP="00463D0F">
      <w:pPr>
        <w:pStyle w:val="HEADINGRIGHT"/>
      </w:pPr>
      <w:r>
        <w:lastRenderedPageBreak/>
        <w:t>Conditional List</w:t>
      </w:r>
    </w:p>
    <w:p w14:paraId="75CCDAFA" w14:textId="77777777" w:rsidR="00463D0F" w:rsidRPr="002B6A3F" w:rsidRDefault="00463D0F" w:rsidP="00463D0F">
      <w:pPr>
        <w:pStyle w:val="HEADINGRIGHT"/>
      </w:pPr>
      <w:r w:rsidRPr="003B3385">
        <w:t>g(1</w:t>
      </w:r>
      <w:r>
        <w:t>.2</w:t>
      </w:r>
      <w:r w:rsidRPr="003B3385">
        <w:t>)</w:t>
      </w:r>
    </w:p>
    <w:p w14:paraId="4EF9983D" w14:textId="77777777" w:rsidR="00463D0F" w:rsidRPr="002B6A3F" w:rsidRDefault="00463D0F" w:rsidP="00463D0F">
      <w:pPr>
        <w:pStyle w:val="HEADINGRIGHT"/>
      </w:pPr>
      <w:r>
        <w:t>April 2016</w:t>
      </w:r>
    </w:p>
    <w:p w14:paraId="585239E5" w14:textId="77777777" w:rsidR="00463D0F" w:rsidRDefault="00463D0F"/>
    <w:p w14:paraId="6583E8F2" w14:textId="77777777" w:rsidR="00B328E0" w:rsidRPr="002B6A3F" w:rsidRDefault="00B328E0" w:rsidP="00B328E0">
      <w:pPr>
        <w:pStyle w:val="HEADINGRIGHT"/>
      </w:pPr>
    </w:p>
    <w:p w14:paraId="108C7531" w14:textId="77777777" w:rsidR="00B328E0" w:rsidRPr="002B6A3F" w:rsidRDefault="00B328E0" w:rsidP="00B328E0">
      <w:pPr>
        <w:pStyle w:val="HEADINGRIGHT"/>
        <w:tabs>
          <w:tab w:val="clear" w:pos="7920"/>
        </w:tabs>
        <w:jc w:val="center"/>
      </w:pPr>
      <w:r w:rsidRPr="002B6A3F">
        <w:t xml:space="preserve">g </w:t>
      </w:r>
      <w:r>
        <w:t>–</w:t>
      </w:r>
      <w:r w:rsidRPr="002B6A3F">
        <w:t xml:space="preserve"> Crossarms, fiberglass</w:t>
      </w:r>
    </w:p>
    <w:p w14:paraId="77789424" w14:textId="77777777" w:rsidR="00463D0F" w:rsidRDefault="00463D0F"/>
    <w:tbl>
      <w:tblPr>
        <w:tblW w:w="5000" w:type="pct"/>
        <w:jc w:val="center"/>
        <w:tblLook w:val="0000" w:firstRow="0" w:lastRow="0" w:firstColumn="0" w:lastColumn="0" w:noHBand="0" w:noVBand="0"/>
      </w:tblPr>
      <w:tblGrid>
        <w:gridCol w:w="4975"/>
        <w:gridCol w:w="3030"/>
        <w:gridCol w:w="2795"/>
      </w:tblGrid>
      <w:tr w:rsidR="00C110E8" w:rsidRPr="002B6A3F" w14:paraId="24CE254D" w14:textId="77777777" w:rsidTr="00C110E8">
        <w:trPr>
          <w:jc w:val="center"/>
        </w:trPr>
        <w:tc>
          <w:tcPr>
            <w:tcW w:w="2303" w:type="pct"/>
          </w:tcPr>
          <w:p w14:paraId="67D823E2" w14:textId="77777777" w:rsidR="00463D0F" w:rsidRPr="00FB1EAB" w:rsidRDefault="00463D0F" w:rsidP="00463D0F">
            <w:pPr>
              <w:pStyle w:val="HEADINGRIGHT"/>
              <w:tabs>
                <w:tab w:val="clear" w:pos="7920"/>
              </w:tabs>
            </w:pPr>
          </w:p>
        </w:tc>
        <w:tc>
          <w:tcPr>
            <w:tcW w:w="1403" w:type="pct"/>
          </w:tcPr>
          <w:p w14:paraId="69E58A36" w14:textId="77777777" w:rsidR="00C110E8" w:rsidRPr="002B6A3F" w:rsidRDefault="00C110E8" w:rsidP="00C110E8">
            <w:pPr>
              <w:pStyle w:val="HEADINGRIGHT"/>
              <w:tabs>
                <w:tab w:val="clear" w:pos="7920"/>
              </w:tabs>
            </w:pPr>
          </w:p>
        </w:tc>
        <w:tc>
          <w:tcPr>
            <w:tcW w:w="1294" w:type="pct"/>
          </w:tcPr>
          <w:p w14:paraId="25F43626" w14:textId="77777777" w:rsidR="00C110E8" w:rsidRPr="002B6A3F" w:rsidRDefault="00C110E8" w:rsidP="00C110E8">
            <w:pPr>
              <w:pStyle w:val="HEADINGRIGHT"/>
              <w:tabs>
                <w:tab w:val="clear" w:pos="7920"/>
              </w:tabs>
            </w:pPr>
          </w:p>
        </w:tc>
      </w:tr>
      <w:tr w:rsidR="00463D0F" w:rsidRPr="002B6A3F" w14:paraId="1E14E601" w14:textId="77777777" w:rsidTr="00B54AFA">
        <w:trPr>
          <w:jc w:val="center"/>
        </w:trPr>
        <w:tc>
          <w:tcPr>
            <w:tcW w:w="2303" w:type="pct"/>
          </w:tcPr>
          <w:p w14:paraId="1379B81E" w14:textId="77777777" w:rsidR="00463D0F" w:rsidRPr="002B6A3F" w:rsidRDefault="00463D0F" w:rsidP="00B54AFA">
            <w:pPr>
              <w:pStyle w:val="HEADINGRIGHT"/>
              <w:tabs>
                <w:tab w:val="clear" w:pos="7920"/>
              </w:tabs>
              <w:rPr>
                <w:u w:val="single"/>
              </w:rPr>
            </w:pPr>
            <w:r w:rsidRPr="002B6A3F">
              <w:rPr>
                <w:u w:val="single"/>
              </w:rPr>
              <w:t>Manufacturer</w:t>
            </w:r>
          </w:p>
        </w:tc>
        <w:tc>
          <w:tcPr>
            <w:tcW w:w="1403" w:type="pct"/>
          </w:tcPr>
          <w:p w14:paraId="3F9912C4" w14:textId="77777777" w:rsidR="00463D0F" w:rsidRPr="002B6A3F" w:rsidRDefault="00463D0F" w:rsidP="00B54AFA">
            <w:pPr>
              <w:pStyle w:val="HEADINGRIGHT"/>
              <w:tabs>
                <w:tab w:val="clear" w:pos="7920"/>
              </w:tabs>
              <w:rPr>
                <w:u w:val="single"/>
              </w:rPr>
            </w:pPr>
            <w:r w:rsidRPr="002B6A3F">
              <w:rPr>
                <w:u w:val="single"/>
              </w:rPr>
              <w:t>Description</w:t>
            </w:r>
          </w:p>
        </w:tc>
        <w:tc>
          <w:tcPr>
            <w:tcW w:w="1294" w:type="pct"/>
          </w:tcPr>
          <w:p w14:paraId="6E71C80F" w14:textId="77777777" w:rsidR="00463D0F" w:rsidRPr="002B6A3F" w:rsidRDefault="00463D0F" w:rsidP="00B54AFA">
            <w:pPr>
              <w:pStyle w:val="HEADINGRIGHT"/>
              <w:tabs>
                <w:tab w:val="clear" w:pos="7920"/>
              </w:tabs>
              <w:rPr>
                <w:u w:val="single"/>
              </w:rPr>
            </w:pPr>
            <w:r w:rsidRPr="002B6A3F">
              <w:rPr>
                <w:u w:val="single"/>
              </w:rPr>
              <w:t>Conditions</w:t>
            </w:r>
          </w:p>
        </w:tc>
      </w:tr>
      <w:tr w:rsidR="00463D0F" w:rsidRPr="002B6A3F" w14:paraId="7A736D1F" w14:textId="77777777" w:rsidTr="00B54AFA">
        <w:trPr>
          <w:jc w:val="center"/>
        </w:trPr>
        <w:tc>
          <w:tcPr>
            <w:tcW w:w="2303" w:type="pct"/>
          </w:tcPr>
          <w:p w14:paraId="22C88643" w14:textId="77777777" w:rsidR="00463D0F" w:rsidRPr="002B6A3F" w:rsidRDefault="00463D0F" w:rsidP="00B54AFA">
            <w:pPr>
              <w:pStyle w:val="HEADINGRIGHT"/>
              <w:tabs>
                <w:tab w:val="clear" w:pos="7920"/>
              </w:tabs>
              <w:rPr>
                <w:u w:val="single"/>
              </w:rPr>
            </w:pPr>
          </w:p>
        </w:tc>
        <w:tc>
          <w:tcPr>
            <w:tcW w:w="1403" w:type="pct"/>
          </w:tcPr>
          <w:p w14:paraId="01D38046" w14:textId="77777777" w:rsidR="00463D0F" w:rsidRPr="002B6A3F" w:rsidRDefault="00463D0F" w:rsidP="00B54AFA">
            <w:pPr>
              <w:pStyle w:val="HEADINGRIGHT"/>
              <w:tabs>
                <w:tab w:val="clear" w:pos="7920"/>
              </w:tabs>
              <w:rPr>
                <w:u w:val="single"/>
              </w:rPr>
            </w:pPr>
          </w:p>
        </w:tc>
        <w:tc>
          <w:tcPr>
            <w:tcW w:w="1294" w:type="pct"/>
          </w:tcPr>
          <w:p w14:paraId="29ECBF4B" w14:textId="77777777" w:rsidR="00463D0F" w:rsidRPr="002B6A3F" w:rsidRDefault="00463D0F" w:rsidP="00B54AFA">
            <w:pPr>
              <w:pStyle w:val="HEADINGRIGHT"/>
              <w:tabs>
                <w:tab w:val="clear" w:pos="7920"/>
              </w:tabs>
              <w:rPr>
                <w:u w:val="single"/>
              </w:rPr>
            </w:pPr>
          </w:p>
        </w:tc>
      </w:tr>
      <w:tr w:rsidR="00C110E8" w:rsidRPr="002B6A3F" w14:paraId="664C7812" w14:textId="77777777" w:rsidTr="0094097B">
        <w:trPr>
          <w:jc w:val="center"/>
        </w:trPr>
        <w:tc>
          <w:tcPr>
            <w:tcW w:w="2303" w:type="pct"/>
          </w:tcPr>
          <w:p w14:paraId="392E3D0B" w14:textId="77777777" w:rsidR="00C110E8" w:rsidRPr="00D91F19" w:rsidRDefault="00C110E8" w:rsidP="00C110E8">
            <w:pPr>
              <w:pStyle w:val="HEADINGRIGHT"/>
              <w:tabs>
                <w:tab w:val="clear" w:pos="7920"/>
              </w:tabs>
              <w:rPr>
                <w:u w:val="single"/>
              </w:rPr>
            </w:pPr>
            <w:r w:rsidRPr="00D91F19">
              <w:rPr>
                <w:u w:val="single"/>
              </w:rPr>
              <w:t>MacLean Power Systems</w:t>
            </w:r>
          </w:p>
        </w:tc>
        <w:tc>
          <w:tcPr>
            <w:tcW w:w="1403" w:type="pct"/>
          </w:tcPr>
          <w:p w14:paraId="3DE88F5C" w14:textId="77777777" w:rsidR="00C110E8" w:rsidRPr="002B6A3F" w:rsidRDefault="00C110E8" w:rsidP="00C110E8">
            <w:pPr>
              <w:pStyle w:val="HEADINGRIGHT"/>
              <w:tabs>
                <w:tab w:val="clear" w:pos="7920"/>
              </w:tabs>
              <w:rPr>
                <w:lang w:val="sv-SE"/>
              </w:rPr>
            </w:pPr>
          </w:p>
        </w:tc>
        <w:tc>
          <w:tcPr>
            <w:tcW w:w="1294" w:type="pct"/>
          </w:tcPr>
          <w:p w14:paraId="1DD09763" w14:textId="77777777" w:rsidR="00C110E8" w:rsidRPr="002B6A3F" w:rsidRDefault="00C110E8" w:rsidP="00C110E8">
            <w:pPr>
              <w:pStyle w:val="HEADINGRIGHT"/>
              <w:tabs>
                <w:tab w:val="clear" w:pos="7920"/>
              </w:tabs>
            </w:pPr>
          </w:p>
        </w:tc>
      </w:tr>
      <w:tr w:rsidR="00C110E8" w:rsidRPr="002B6A3F" w14:paraId="085830A2" w14:textId="77777777" w:rsidTr="0094097B">
        <w:trPr>
          <w:jc w:val="center"/>
        </w:trPr>
        <w:tc>
          <w:tcPr>
            <w:tcW w:w="2303" w:type="pct"/>
          </w:tcPr>
          <w:p w14:paraId="1EA732D7" w14:textId="77777777" w:rsidR="00C110E8" w:rsidRPr="00D91F19" w:rsidRDefault="00C110E8" w:rsidP="00C110E8">
            <w:pPr>
              <w:pStyle w:val="HEADINGRIGHT"/>
              <w:tabs>
                <w:tab w:val="clear" w:pos="7920"/>
              </w:tabs>
              <w:ind w:left="368"/>
              <w:rPr>
                <w:u w:val="single"/>
              </w:rPr>
            </w:pPr>
            <w:r w:rsidRPr="00D91F19">
              <w:rPr>
                <w:u w:val="single"/>
              </w:rPr>
              <w:t>Braced Application</w:t>
            </w:r>
          </w:p>
        </w:tc>
        <w:tc>
          <w:tcPr>
            <w:tcW w:w="1403" w:type="pct"/>
          </w:tcPr>
          <w:p w14:paraId="0F5635F4" w14:textId="77777777" w:rsidR="00C110E8" w:rsidRPr="002B6A3F" w:rsidRDefault="00C110E8" w:rsidP="00C110E8">
            <w:pPr>
              <w:pStyle w:val="HEADINGRIGHT"/>
              <w:tabs>
                <w:tab w:val="clear" w:pos="7920"/>
              </w:tabs>
              <w:rPr>
                <w:lang w:val="sv-SE"/>
              </w:rPr>
            </w:pPr>
          </w:p>
        </w:tc>
        <w:tc>
          <w:tcPr>
            <w:tcW w:w="1294" w:type="pct"/>
          </w:tcPr>
          <w:p w14:paraId="79608EEE" w14:textId="77777777" w:rsidR="00C110E8" w:rsidRPr="002B6A3F" w:rsidRDefault="00C110E8" w:rsidP="00C110E8">
            <w:pPr>
              <w:pStyle w:val="HEADINGRIGHT"/>
              <w:tabs>
                <w:tab w:val="clear" w:pos="7920"/>
              </w:tabs>
            </w:pPr>
          </w:p>
        </w:tc>
      </w:tr>
      <w:tr w:rsidR="00C110E8" w:rsidRPr="002B6A3F" w14:paraId="457DC6CD" w14:textId="77777777" w:rsidTr="0094097B">
        <w:trPr>
          <w:jc w:val="center"/>
        </w:trPr>
        <w:tc>
          <w:tcPr>
            <w:tcW w:w="2303" w:type="pct"/>
          </w:tcPr>
          <w:p w14:paraId="3A4E672E" w14:textId="77777777" w:rsidR="00C110E8" w:rsidRDefault="00C110E8" w:rsidP="00C110E8">
            <w:pPr>
              <w:pStyle w:val="HEADINGRIGHT"/>
              <w:tabs>
                <w:tab w:val="clear" w:pos="7920"/>
              </w:tabs>
              <w:ind w:left="368"/>
            </w:pPr>
            <w:r>
              <w:t>PW08REA003</w:t>
            </w:r>
          </w:p>
        </w:tc>
        <w:tc>
          <w:tcPr>
            <w:tcW w:w="1403" w:type="pct"/>
          </w:tcPr>
          <w:p w14:paraId="6CD92F9E" w14:textId="77777777" w:rsidR="00C110E8" w:rsidRPr="002B6A3F" w:rsidRDefault="00C110E8" w:rsidP="00C110E8">
            <w:pPr>
              <w:pStyle w:val="HEADINGRIGHT"/>
              <w:tabs>
                <w:tab w:val="clear" w:pos="7920"/>
              </w:tabs>
              <w:rPr>
                <w:lang w:val="sv-SE"/>
              </w:rPr>
            </w:pPr>
            <w:r>
              <w:rPr>
                <w:lang w:val="sv-SE"/>
              </w:rPr>
              <w:t xml:space="preserve">  8’ Type-3 Drill Pattern</w:t>
            </w:r>
          </w:p>
        </w:tc>
        <w:tc>
          <w:tcPr>
            <w:tcW w:w="1294" w:type="pct"/>
          </w:tcPr>
          <w:p w14:paraId="6304AD6B" w14:textId="77777777" w:rsidR="00C110E8" w:rsidRPr="002B6A3F" w:rsidRDefault="00C110E8" w:rsidP="00C110E8">
            <w:pPr>
              <w:pStyle w:val="HEADINGRIGHT"/>
              <w:tabs>
                <w:tab w:val="clear" w:pos="7920"/>
              </w:tabs>
            </w:pPr>
            <w:r>
              <w:t>To obtain Experience</w:t>
            </w:r>
          </w:p>
        </w:tc>
      </w:tr>
      <w:tr w:rsidR="00C110E8" w14:paraId="293D4AE6" w14:textId="77777777" w:rsidTr="0094097B">
        <w:trPr>
          <w:jc w:val="center"/>
        </w:trPr>
        <w:tc>
          <w:tcPr>
            <w:tcW w:w="2303" w:type="pct"/>
          </w:tcPr>
          <w:p w14:paraId="054073A7" w14:textId="77777777" w:rsidR="00C110E8" w:rsidRDefault="00C110E8" w:rsidP="00C110E8">
            <w:pPr>
              <w:pStyle w:val="HEADINGRIGHT"/>
              <w:tabs>
                <w:tab w:val="clear" w:pos="7920"/>
              </w:tabs>
              <w:ind w:left="368"/>
            </w:pPr>
            <w:r>
              <w:t>PW08REA004</w:t>
            </w:r>
          </w:p>
        </w:tc>
        <w:tc>
          <w:tcPr>
            <w:tcW w:w="1403" w:type="pct"/>
          </w:tcPr>
          <w:p w14:paraId="14A18498" w14:textId="77777777" w:rsidR="00C110E8" w:rsidRDefault="00C110E8" w:rsidP="00C110E8">
            <w:pPr>
              <w:pStyle w:val="HEADINGRIGHT"/>
              <w:tabs>
                <w:tab w:val="clear" w:pos="7920"/>
              </w:tabs>
              <w:rPr>
                <w:lang w:val="sv-SE"/>
              </w:rPr>
            </w:pPr>
            <w:r>
              <w:rPr>
                <w:lang w:val="sv-SE"/>
              </w:rPr>
              <w:t xml:space="preserve">  8’ Type-4 Drill Pattern</w:t>
            </w:r>
          </w:p>
        </w:tc>
        <w:tc>
          <w:tcPr>
            <w:tcW w:w="1294" w:type="pct"/>
          </w:tcPr>
          <w:p w14:paraId="1368742B" w14:textId="77777777" w:rsidR="00C110E8" w:rsidRDefault="00C110E8" w:rsidP="00C110E8">
            <w:pPr>
              <w:pStyle w:val="HEADINGRIGHT"/>
              <w:tabs>
                <w:tab w:val="clear" w:pos="7920"/>
              </w:tabs>
            </w:pPr>
          </w:p>
        </w:tc>
      </w:tr>
      <w:tr w:rsidR="00C110E8" w14:paraId="1A7A3BF7" w14:textId="77777777" w:rsidTr="0094097B">
        <w:trPr>
          <w:jc w:val="center"/>
        </w:trPr>
        <w:tc>
          <w:tcPr>
            <w:tcW w:w="2303" w:type="pct"/>
          </w:tcPr>
          <w:p w14:paraId="2F6F12A7" w14:textId="77777777" w:rsidR="00C110E8" w:rsidRDefault="00C110E8" w:rsidP="00C110E8">
            <w:pPr>
              <w:pStyle w:val="HEADINGRIGHT"/>
              <w:tabs>
                <w:tab w:val="clear" w:pos="7920"/>
              </w:tabs>
              <w:ind w:left="368"/>
            </w:pPr>
            <w:r>
              <w:t>PW08REA005</w:t>
            </w:r>
          </w:p>
        </w:tc>
        <w:tc>
          <w:tcPr>
            <w:tcW w:w="1403" w:type="pct"/>
          </w:tcPr>
          <w:p w14:paraId="532B53E1" w14:textId="77777777" w:rsidR="00C110E8" w:rsidRDefault="00C110E8" w:rsidP="00C110E8">
            <w:pPr>
              <w:pStyle w:val="HEADINGRIGHT"/>
              <w:tabs>
                <w:tab w:val="clear" w:pos="7920"/>
              </w:tabs>
              <w:rPr>
                <w:lang w:val="sv-SE"/>
              </w:rPr>
            </w:pPr>
            <w:r>
              <w:rPr>
                <w:lang w:val="sv-SE"/>
              </w:rPr>
              <w:t xml:space="preserve">  8’ Type-5 Drill Pattern</w:t>
            </w:r>
          </w:p>
        </w:tc>
        <w:tc>
          <w:tcPr>
            <w:tcW w:w="1294" w:type="pct"/>
          </w:tcPr>
          <w:p w14:paraId="403DB5F5" w14:textId="77777777" w:rsidR="00C110E8" w:rsidRDefault="00C110E8" w:rsidP="00C110E8">
            <w:pPr>
              <w:pStyle w:val="HEADINGRIGHT"/>
              <w:tabs>
                <w:tab w:val="clear" w:pos="7920"/>
              </w:tabs>
            </w:pPr>
          </w:p>
        </w:tc>
      </w:tr>
      <w:tr w:rsidR="00C110E8" w14:paraId="4CA9604B" w14:textId="77777777" w:rsidTr="0094097B">
        <w:trPr>
          <w:jc w:val="center"/>
        </w:trPr>
        <w:tc>
          <w:tcPr>
            <w:tcW w:w="2303" w:type="pct"/>
          </w:tcPr>
          <w:p w14:paraId="5E5B42E7" w14:textId="77777777" w:rsidR="00C110E8" w:rsidRDefault="00C110E8" w:rsidP="00C110E8">
            <w:pPr>
              <w:pStyle w:val="HEADINGRIGHT"/>
              <w:tabs>
                <w:tab w:val="clear" w:pos="7920"/>
              </w:tabs>
              <w:ind w:left="368"/>
            </w:pPr>
          </w:p>
        </w:tc>
        <w:tc>
          <w:tcPr>
            <w:tcW w:w="1403" w:type="pct"/>
          </w:tcPr>
          <w:p w14:paraId="6E227F64" w14:textId="77777777" w:rsidR="00C110E8" w:rsidRDefault="00C110E8" w:rsidP="00C110E8">
            <w:pPr>
              <w:pStyle w:val="HEADINGRIGHT"/>
              <w:tabs>
                <w:tab w:val="clear" w:pos="7920"/>
              </w:tabs>
              <w:rPr>
                <w:lang w:val="sv-SE"/>
              </w:rPr>
            </w:pPr>
          </w:p>
        </w:tc>
        <w:tc>
          <w:tcPr>
            <w:tcW w:w="1294" w:type="pct"/>
          </w:tcPr>
          <w:p w14:paraId="3C7E199D" w14:textId="77777777" w:rsidR="00C110E8" w:rsidRDefault="00C110E8" w:rsidP="00C110E8">
            <w:pPr>
              <w:pStyle w:val="HEADINGRIGHT"/>
              <w:tabs>
                <w:tab w:val="clear" w:pos="7920"/>
              </w:tabs>
            </w:pPr>
          </w:p>
        </w:tc>
      </w:tr>
      <w:tr w:rsidR="00C110E8" w14:paraId="1C28604E" w14:textId="77777777" w:rsidTr="0094097B">
        <w:trPr>
          <w:jc w:val="center"/>
        </w:trPr>
        <w:tc>
          <w:tcPr>
            <w:tcW w:w="2303" w:type="pct"/>
          </w:tcPr>
          <w:p w14:paraId="18E0094C" w14:textId="77777777" w:rsidR="00C110E8" w:rsidRDefault="00C110E8" w:rsidP="00C110E8">
            <w:pPr>
              <w:pStyle w:val="HEADINGRIGHT"/>
              <w:ind w:left="368"/>
            </w:pPr>
            <w:r w:rsidRPr="0079564B">
              <w:t>PX08REA003</w:t>
            </w:r>
          </w:p>
        </w:tc>
        <w:tc>
          <w:tcPr>
            <w:tcW w:w="1403" w:type="pct"/>
          </w:tcPr>
          <w:p w14:paraId="65D1593C" w14:textId="77777777" w:rsidR="00C110E8" w:rsidRPr="002B6A3F" w:rsidRDefault="00C110E8" w:rsidP="00C110E8">
            <w:pPr>
              <w:pStyle w:val="HEADINGRIGHT"/>
              <w:tabs>
                <w:tab w:val="clear" w:pos="7920"/>
              </w:tabs>
              <w:rPr>
                <w:lang w:val="sv-SE"/>
              </w:rPr>
            </w:pPr>
            <w:r>
              <w:rPr>
                <w:lang w:val="sv-SE"/>
              </w:rPr>
              <w:t xml:space="preserve">  8’ Type-3 Drill Pattern</w:t>
            </w:r>
          </w:p>
        </w:tc>
        <w:tc>
          <w:tcPr>
            <w:tcW w:w="1294" w:type="pct"/>
          </w:tcPr>
          <w:p w14:paraId="2B594E94" w14:textId="77777777" w:rsidR="00C110E8" w:rsidRDefault="00C110E8" w:rsidP="00C110E8">
            <w:pPr>
              <w:pStyle w:val="HEADINGRIGHT"/>
              <w:tabs>
                <w:tab w:val="clear" w:pos="7920"/>
              </w:tabs>
            </w:pPr>
            <w:r w:rsidRPr="0079564B">
              <w:t>To obtain Experience</w:t>
            </w:r>
          </w:p>
        </w:tc>
      </w:tr>
      <w:tr w:rsidR="00C110E8" w14:paraId="52706086" w14:textId="77777777" w:rsidTr="0094097B">
        <w:trPr>
          <w:jc w:val="center"/>
        </w:trPr>
        <w:tc>
          <w:tcPr>
            <w:tcW w:w="2303" w:type="pct"/>
          </w:tcPr>
          <w:p w14:paraId="54035053" w14:textId="77777777" w:rsidR="00C110E8" w:rsidRDefault="00C110E8" w:rsidP="00C110E8">
            <w:pPr>
              <w:pStyle w:val="HEADINGRIGHT"/>
              <w:ind w:left="368"/>
            </w:pPr>
            <w:r w:rsidRPr="0079564B">
              <w:t>PX08REA004</w:t>
            </w:r>
          </w:p>
        </w:tc>
        <w:tc>
          <w:tcPr>
            <w:tcW w:w="1403" w:type="pct"/>
          </w:tcPr>
          <w:p w14:paraId="1E2D5EA4" w14:textId="77777777" w:rsidR="00C110E8" w:rsidRDefault="00C110E8" w:rsidP="00C110E8">
            <w:pPr>
              <w:pStyle w:val="HEADINGRIGHT"/>
              <w:tabs>
                <w:tab w:val="clear" w:pos="7920"/>
              </w:tabs>
              <w:rPr>
                <w:lang w:val="sv-SE"/>
              </w:rPr>
            </w:pPr>
            <w:r>
              <w:rPr>
                <w:lang w:val="sv-SE"/>
              </w:rPr>
              <w:t xml:space="preserve">  8’ Type-4 Drill Pattern</w:t>
            </w:r>
          </w:p>
        </w:tc>
        <w:tc>
          <w:tcPr>
            <w:tcW w:w="1294" w:type="pct"/>
          </w:tcPr>
          <w:p w14:paraId="4D946EED" w14:textId="77777777" w:rsidR="00C110E8" w:rsidRDefault="00C110E8" w:rsidP="00C110E8">
            <w:pPr>
              <w:pStyle w:val="HEADINGRIGHT"/>
              <w:tabs>
                <w:tab w:val="clear" w:pos="7920"/>
              </w:tabs>
            </w:pPr>
          </w:p>
        </w:tc>
      </w:tr>
      <w:tr w:rsidR="00C110E8" w14:paraId="6F5BBBA0" w14:textId="77777777" w:rsidTr="0094097B">
        <w:trPr>
          <w:jc w:val="center"/>
        </w:trPr>
        <w:tc>
          <w:tcPr>
            <w:tcW w:w="2303" w:type="pct"/>
          </w:tcPr>
          <w:p w14:paraId="3C33DA22" w14:textId="77777777" w:rsidR="00C110E8" w:rsidRPr="0079564B" w:rsidRDefault="00C110E8" w:rsidP="00C110E8">
            <w:pPr>
              <w:pStyle w:val="HEADINGRIGHT"/>
              <w:ind w:left="368"/>
            </w:pPr>
            <w:r w:rsidRPr="0079564B">
              <w:t>PX10REA005</w:t>
            </w:r>
          </w:p>
        </w:tc>
        <w:tc>
          <w:tcPr>
            <w:tcW w:w="1403" w:type="pct"/>
          </w:tcPr>
          <w:p w14:paraId="2C4421F2" w14:textId="77777777" w:rsidR="00C110E8" w:rsidRDefault="00C110E8" w:rsidP="00C110E8">
            <w:pPr>
              <w:pStyle w:val="HEADINGRIGHT"/>
              <w:tabs>
                <w:tab w:val="clear" w:pos="7920"/>
              </w:tabs>
              <w:rPr>
                <w:lang w:val="sv-SE"/>
              </w:rPr>
            </w:pPr>
            <w:r>
              <w:rPr>
                <w:lang w:val="sv-SE"/>
              </w:rPr>
              <w:t>10’ Type-5 Drill Pattern</w:t>
            </w:r>
          </w:p>
        </w:tc>
        <w:tc>
          <w:tcPr>
            <w:tcW w:w="1294" w:type="pct"/>
          </w:tcPr>
          <w:p w14:paraId="4CD7015A" w14:textId="77777777" w:rsidR="00C110E8" w:rsidRDefault="00C110E8" w:rsidP="00C110E8">
            <w:pPr>
              <w:pStyle w:val="HEADINGRIGHT"/>
              <w:tabs>
                <w:tab w:val="clear" w:pos="7920"/>
              </w:tabs>
            </w:pPr>
          </w:p>
        </w:tc>
      </w:tr>
      <w:tr w:rsidR="00C110E8" w14:paraId="2575B02E" w14:textId="77777777" w:rsidTr="0094097B">
        <w:trPr>
          <w:jc w:val="center"/>
        </w:trPr>
        <w:tc>
          <w:tcPr>
            <w:tcW w:w="2303" w:type="pct"/>
          </w:tcPr>
          <w:p w14:paraId="2D39D27A" w14:textId="77777777" w:rsidR="00C110E8" w:rsidRPr="0079564B" w:rsidRDefault="00C110E8" w:rsidP="00C110E8">
            <w:pPr>
              <w:pStyle w:val="HEADINGRIGHT"/>
              <w:ind w:left="368"/>
            </w:pPr>
          </w:p>
        </w:tc>
        <w:tc>
          <w:tcPr>
            <w:tcW w:w="1403" w:type="pct"/>
          </w:tcPr>
          <w:p w14:paraId="1E4C54C9" w14:textId="77777777" w:rsidR="00C110E8" w:rsidRDefault="00C110E8" w:rsidP="00C110E8">
            <w:pPr>
              <w:pStyle w:val="HEADINGRIGHT"/>
              <w:tabs>
                <w:tab w:val="clear" w:pos="7920"/>
              </w:tabs>
              <w:rPr>
                <w:lang w:val="sv-SE"/>
              </w:rPr>
            </w:pPr>
          </w:p>
        </w:tc>
        <w:tc>
          <w:tcPr>
            <w:tcW w:w="1294" w:type="pct"/>
          </w:tcPr>
          <w:p w14:paraId="715D5AEA" w14:textId="77777777" w:rsidR="00C110E8" w:rsidRDefault="00C110E8" w:rsidP="00C110E8">
            <w:pPr>
              <w:pStyle w:val="HEADINGRIGHT"/>
              <w:tabs>
                <w:tab w:val="clear" w:pos="7920"/>
              </w:tabs>
            </w:pPr>
          </w:p>
        </w:tc>
      </w:tr>
      <w:tr w:rsidR="00C110E8" w14:paraId="187A0857" w14:textId="77777777" w:rsidTr="0094097B">
        <w:trPr>
          <w:jc w:val="center"/>
        </w:trPr>
        <w:tc>
          <w:tcPr>
            <w:tcW w:w="2303" w:type="pct"/>
          </w:tcPr>
          <w:p w14:paraId="2EF4A137" w14:textId="77777777" w:rsidR="00C110E8" w:rsidRPr="00856CC7" w:rsidRDefault="00C110E8" w:rsidP="00C110E8">
            <w:pPr>
              <w:pStyle w:val="HEADINGRIGHT"/>
              <w:tabs>
                <w:tab w:val="clear" w:pos="7920"/>
              </w:tabs>
              <w:ind w:left="368"/>
              <w:rPr>
                <w:u w:val="single"/>
              </w:rPr>
            </w:pPr>
            <w:r w:rsidRPr="00856CC7">
              <w:rPr>
                <w:u w:val="single"/>
              </w:rPr>
              <w:t>Braceless (Centermount) Application</w:t>
            </w:r>
          </w:p>
        </w:tc>
        <w:tc>
          <w:tcPr>
            <w:tcW w:w="1403" w:type="pct"/>
          </w:tcPr>
          <w:p w14:paraId="79D97FE9" w14:textId="77777777" w:rsidR="00C110E8" w:rsidRDefault="00C110E8" w:rsidP="00C110E8">
            <w:pPr>
              <w:pStyle w:val="HEADINGRIGHT"/>
              <w:tabs>
                <w:tab w:val="clear" w:pos="7920"/>
              </w:tabs>
              <w:rPr>
                <w:lang w:val="sv-SE"/>
              </w:rPr>
            </w:pPr>
          </w:p>
        </w:tc>
        <w:tc>
          <w:tcPr>
            <w:tcW w:w="1294" w:type="pct"/>
          </w:tcPr>
          <w:p w14:paraId="280D120B" w14:textId="77777777" w:rsidR="00C110E8" w:rsidRDefault="00C110E8" w:rsidP="00C110E8">
            <w:pPr>
              <w:pStyle w:val="HEADINGRIGHT"/>
              <w:tabs>
                <w:tab w:val="clear" w:pos="7920"/>
              </w:tabs>
            </w:pPr>
          </w:p>
        </w:tc>
      </w:tr>
      <w:tr w:rsidR="00C110E8" w14:paraId="671A9D07" w14:textId="77777777" w:rsidTr="0094097B">
        <w:trPr>
          <w:jc w:val="center"/>
        </w:trPr>
        <w:tc>
          <w:tcPr>
            <w:tcW w:w="2303" w:type="pct"/>
          </w:tcPr>
          <w:p w14:paraId="1C9EAB01" w14:textId="77777777" w:rsidR="00C110E8" w:rsidRPr="00856CC7" w:rsidRDefault="00C110E8" w:rsidP="00C110E8">
            <w:pPr>
              <w:pStyle w:val="HEADINGRIGHT"/>
              <w:tabs>
                <w:tab w:val="clear" w:pos="7920"/>
              </w:tabs>
              <w:ind w:left="368"/>
            </w:pPr>
            <w:r>
              <w:t>PW08ST003</w:t>
            </w:r>
          </w:p>
        </w:tc>
        <w:tc>
          <w:tcPr>
            <w:tcW w:w="1403" w:type="pct"/>
          </w:tcPr>
          <w:p w14:paraId="0E12FE16" w14:textId="77777777" w:rsidR="00C110E8" w:rsidRPr="002B6A3F" w:rsidRDefault="00C110E8" w:rsidP="00C110E8">
            <w:pPr>
              <w:pStyle w:val="HEADINGRIGHT"/>
              <w:tabs>
                <w:tab w:val="clear" w:pos="7920"/>
              </w:tabs>
              <w:rPr>
                <w:lang w:val="sv-SE"/>
              </w:rPr>
            </w:pPr>
            <w:r>
              <w:rPr>
                <w:lang w:val="sv-SE"/>
              </w:rPr>
              <w:t xml:space="preserve">  8’ Type-3 Drill Pattern</w:t>
            </w:r>
          </w:p>
        </w:tc>
        <w:tc>
          <w:tcPr>
            <w:tcW w:w="1294" w:type="pct"/>
          </w:tcPr>
          <w:p w14:paraId="09AA58BA" w14:textId="77777777" w:rsidR="00C110E8" w:rsidRDefault="00C110E8" w:rsidP="00C110E8">
            <w:pPr>
              <w:pStyle w:val="HEADINGRIGHT"/>
              <w:tabs>
                <w:tab w:val="clear" w:pos="7920"/>
              </w:tabs>
            </w:pPr>
            <w:r>
              <w:t>To Obtain Experience</w:t>
            </w:r>
          </w:p>
        </w:tc>
      </w:tr>
      <w:tr w:rsidR="00C110E8" w14:paraId="393BA70F" w14:textId="77777777" w:rsidTr="0094097B">
        <w:trPr>
          <w:jc w:val="center"/>
        </w:trPr>
        <w:tc>
          <w:tcPr>
            <w:tcW w:w="2303" w:type="pct"/>
          </w:tcPr>
          <w:p w14:paraId="0306FDFF" w14:textId="77777777" w:rsidR="00C110E8" w:rsidRDefault="00C110E8" w:rsidP="00C110E8">
            <w:pPr>
              <w:pStyle w:val="HEADINGRIGHT"/>
              <w:tabs>
                <w:tab w:val="clear" w:pos="7920"/>
              </w:tabs>
              <w:ind w:left="368"/>
            </w:pPr>
            <w:r>
              <w:t>PW08ST004</w:t>
            </w:r>
          </w:p>
        </w:tc>
        <w:tc>
          <w:tcPr>
            <w:tcW w:w="1403" w:type="pct"/>
          </w:tcPr>
          <w:p w14:paraId="3E4ADB0E" w14:textId="77777777" w:rsidR="00C110E8" w:rsidRDefault="00C110E8" w:rsidP="00C110E8">
            <w:pPr>
              <w:pStyle w:val="HEADINGRIGHT"/>
              <w:tabs>
                <w:tab w:val="clear" w:pos="7920"/>
              </w:tabs>
              <w:rPr>
                <w:lang w:val="sv-SE"/>
              </w:rPr>
            </w:pPr>
            <w:r>
              <w:rPr>
                <w:lang w:val="sv-SE"/>
              </w:rPr>
              <w:t xml:space="preserve">  8’ Type-4 Drill Pattern</w:t>
            </w:r>
          </w:p>
        </w:tc>
        <w:tc>
          <w:tcPr>
            <w:tcW w:w="1294" w:type="pct"/>
          </w:tcPr>
          <w:p w14:paraId="58C28380" w14:textId="77777777" w:rsidR="00C110E8" w:rsidRDefault="00C110E8" w:rsidP="00C110E8">
            <w:pPr>
              <w:pStyle w:val="HEADINGRIGHT"/>
              <w:tabs>
                <w:tab w:val="clear" w:pos="7920"/>
              </w:tabs>
            </w:pPr>
          </w:p>
        </w:tc>
      </w:tr>
      <w:tr w:rsidR="00C110E8" w14:paraId="40340CBB" w14:textId="77777777" w:rsidTr="0094097B">
        <w:trPr>
          <w:jc w:val="center"/>
        </w:trPr>
        <w:tc>
          <w:tcPr>
            <w:tcW w:w="2303" w:type="pct"/>
          </w:tcPr>
          <w:p w14:paraId="4084B0F5" w14:textId="77777777" w:rsidR="00C110E8" w:rsidRDefault="00C110E8" w:rsidP="00C110E8">
            <w:pPr>
              <w:pStyle w:val="HEADINGRIGHT"/>
              <w:tabs>
                <w:tab w:val="clear" w:pos="7920"/>
              </w:tabs>
              <w:ind w:left="368"/>
            </w:pPr>
            <w:r>
              <w:t>PW10ST005</w:t>
            </w:r>
          </w:p>
        </w:tc>
        <w:tc>
          <w:tcPr>
            <w:tcW w:w="1403" w:type="pct"/>
          </w:tcPr>
          <w:p w14:paraId="3D857DEC" w14:textId="77777777" w:rsidR="00C110E8" w:rsidRDefault="00C110E8" w:rsidP="00C110E8">
            <w:pPr>
              <w:pStyle w:val="HEADINGRIGHT"/>
              <w:tabs>
                <w:tab w:val="clear" w:pos="7920"/>
              </w:tabs>
              <w:rPr>
                <w:lang w:val="sv-SE"/>
              </w:rPr>
            </w:pPr>
            <w:r>
              <w:rPr>
                <w:lang w:val="sv-SE"/>
              </w:rPr>
              <w:t>10’ Type-5 Drill Pattern</w:t>
            </w:r>
          </w:p>
        </w:tc>
        <w:tc>
          <w:tcPr>
            <w:tcW w:w="1294" w:type="pct"/>
          </w:tcPr>
          <w:p w14:paraId="453C952F" w14:textId="77777777" w:rsidR="00C110E8" w:rsidRDefault="00C110E8" w:rsidP="00C110E8">
            <w:pPr>
              <w:pStyle w:val="HEADINGRIGHT"/>
              <w:tabs>
                <w:tab w:val="clear" w:pos="7920"/>
              </w:tabs>
            </w:pPr>
          </w:p>
        </w:tc>
      </w:tr>
      <w:tr w:rsidR="00C110E8" w14:paraId="769AD750" w14:textId="77777777" w:rsidTr="0094097B">
        <w:trPr>
          <w:jc w:val="center"/>
        </w:trPr>
        <w:tc>
          <w:tcPr>
            <w:tcW w:w="2303" w:type="pct"/>
          </w:tcPr>
          <w:p w14:paraId="27D947EA" w14:textId="77777777" w:rsidR="00C110E8" w:rsidRPr="00856CC7" w:rsidRDefault="00C110E8" w:rsidP="00C110E8">
            <w:pPr>
              <w:pStyle w:val="HEADINGRIGHT"/>
              <w:tabs>
                <w:tab w:val="clear" w:pos="7920"/>
              </w:tabs>
              <w:ind w:left="368"/>
              <w:rPr>
                <w:u w:val="single"/>
              </w:rPr>
            </w:pPr>
          </w:p>
        </w:tc>
        <w:tc>
          <w:tcPr>
            <w:tcW w:w="1403" w:type="pct"/>
          </w:tcPr>
          <w:p w14:paraId="55A897A6" w14:textId="77777777" w:rsidR="00C110E8" w:rsidRDefault="00C110E8" w:rsidP="00C110E8">
            <w:pPr>
              <w:pStyle w:val="HEADINGRIGHT"/>
              <w:tabs>
                <w:tab w:val="clear" w:pos="7920"/>
              </w:tabs>
              <w:rPr>
                <w:lang w:val="sv-SE"/>
              </w:rPr>
            </w:pPr>
          </w:p>
        </w:tc>
        <w:tc>
          <w:tcPr>
            <w:tcW w:w="1294" w:type="pct"/>
          </w:tcPr>
          <w:p w14:paraId="3FCEAB9F" w14:textId="77777777" w:rsidR="00C110E8" w:rsidRDefault="00C110E8" w:rsidP="00C110E8">
            <w:pPr>
              <w:pStyle w:val="HEADINGRIGHT"/>
              <w:tabs>
                <w:tab w:val="clear" w:pos="7920"/>
              </w:tabs>
            </w:pPr>
          </w:p>
        </w:tc>
      </w:tr>
      <w:tr w:rsidR="00C110E8" w14:paraId="2F660615" w14:textId="77777777" w:rsidTr="0094097B">
        <w:trPr>
          <w:jc w:val="center"/>
        </w:trPr>
        <w:tc>
          <w:tcPr>
            <w:tcW w:w="2303" w:type="pct"/>
          </w:tcPr>
          <w:p w14:paraId="2D430F20" w14:textId="77777777" w:rsidR="00C110E8" w:rsidRPr="00856CC7" w:rsidRDefault="00C110E8" w:rsidP="00C110E8">
            <w:pPr>
              <w:pStyle w:val="HEADINGRIGHT"/>
              <w:tabs>
                <w:tab w:val="clear" w:pos="7920"/>
              </w:tabs>
              <w:ind w:left="368"/>
            </w:pPr>
            <w:r>
              <w:t>PX08ST003</w:t>
            </w:r>
          </w:p>
        </w:tc>
        <w:tc>
          <w:tcPr>
            <w:tcW w:w="1403" w:type="pct"/>
          </w:tcPr>
          <w:p w14:paraId="00A80A3B" w14:textId="77777777" w:rsidR="00C110E8" w:rsidRPr="002B6A3F" w:rsidRDefault="00C110E8" w:rsidP="00C110E8">
            <w:pPr>
              <w:pStyle w:val="HEADINGRIGHT"/>
              <w:tabs>
                <w:tab w:val="clear" w:pos="7920"/>
              </w:tabs>
              <w:rPr>
                <w:lang w:val="sv-SE"/>
              </w:rPr>
            </w:pPr>
            <w:r>
              <w:rPr>
                <w:lang w:val="sv-SE"/>
              </w:rPr>
              <w:t xml:space="preserve">  8’ Type-3 Drill Pattern</w:t>
            </w:r>
          </w:p>
        </w:tc>
        <w:tc>
          <w:tcPr>
            <w:tcW w:w="1294" w:type="pct"/>
          </w:tcPr>
          <w:p w14:paraId="499D3779" w14:textId="77777777" w:rsidR="00C110E8" w:rsidRDefault="00C110E8" w:rsidP="00C110E8">
            <w:pPr>
              <w:pStyle w:val="HEADINGRIGHT"/>
              <w:tabs>
                <w:tab w:val="clear" w:pos="7920"/>
              </w:tabs>
            </w:pPr>
            <w:r w:rsidRPr="0079564B">
              <w:t>To obtain Experience</w:t>
            </w:r>
          </w:p>
        </w:tc>
      </w:tr>
      <w:tr w:rsidR="00C110E8" w14:paraId="792C2D48" w14:textId="77777777" w:rsidTr="0094097B">
        <w:trPr>
          <w:jc w:val="center"/>
        </w:trPr>
        <w:tc>
          <w:tcPr>
            <w:tcW w:w="2303" w:type="pct"/>
          </w:tcPr>
          <w:p w14:paraId="780432DC" w14:textId="77777777" w:rsidR="00C110E8" w:rsidRDefault="00C110E8" w:rsidP="00C110E8">
            <w:pPr>
              <w:pStyle w:val="HEADINGRIGHT"/>
              <w:tabs>
                <w:tab w:val="clear" w:pos="7920"/>
              </w:tabs>
              <w:ind w:left="368"/>
            </w:pPr>
            <w:r>
              <w:t>PX08ST004</w:t>
            </w:r>
          </w:p>
        </w:tc>
        <w:tc>
          <w:tcPr>
            <w:tcW w:w="1403" w:type="pct"/>
          </w:tcPr>
          <w:p w14:paraId="54201CF4" w14:textId="77777777" w:rsidR="00C110E8" w:rsidRDefault="00C110E8" w:rsidP="00C110E8">
            <w:pPr>
              <w:pStyle w:val="HEADINGRIGHT"/>
              <w:tabs>
                <w:tab w:val="clear" w:pos="7920"/>
              </w:tabs>
              <w:rPr>
                <w:lang w:val="sv-SE"/>
              </w:rPr>
            </w:pPr>
            <w:r>
              <w:rPr>
                <w:lang w:val="sv-SE"/>
              </w:rPr>
              <w:t xml:space="preserve">  8’ Type-4 Drill Pattern</w:t>
            </w:r>
          </w:p>
        </w:tc>
        <w:tc>
          <w:tcPr>
            <w:tcW w:w="1294" w:type="pct"/>
          </w:tcPr>
          <w:p w14:paraId="6F03A05E" w14:textId="77777777" w:rsidR="00C110E8" w:rsidRDefault="00C110E8" w:rsidP="00C110E8">
            <w:pPr>
              <w:pStyle w:val="HEADINGRIGHT"/>
              <w:tabs>
                <w:tab w:val="clear" w:pos="7920"/>
              </w:tabs>
            </w:pPr>
          </w:p>
        </w:tc>
      </w:tr>
      <w:tr w:rsidR="00C110E8" w14:paraId="126422D3" w14:textId="77777777" w:rsidTr="0094097B">
        <w:trPr>
          <w:jc w:val="center"/>
        </w:trPr>
        <w:tc>
          <w:tcPr>
            <w:tcW w:w="2303" w:type="pct"/>
          </w:tcPr>
          <w:p w14:paraId="2ED21C2B" w14:textId="77777777" w:rsidR="00C110E8" w:rsidRDefault="00C110E8" w:rsidP="00C110E8">
            <w:pPr>
              <w:pStyle w:val="HEADINGRIGHT"/>
              <w:tabs>
                <w:tab w:val="clear" w:pos="7920"/>
              </w:tabs>
              <w:ind w:left="368"/>
            </w:pPr>
            <w:r>
              <w:t>PX10ST005</w:t>
            </w:r>
          </w:p>
        </w:tc>
        <w:tc>
          <w:tcPr>
            <w:tcW w:w="1403" w:type="pct"/>
          </w:tcPr>
          <w:p w14:paraId="4D8F5E95" w14:textId="77777777" w:rsidR="00C110E8" w:rsidRDefault="00C110E8" w:rsidP="00C110E8">
            <w:pPr>
              <w:pStyle w:val="HEADINGRIGHT"/>
              <w:tabs>
                <w:tab w:val="clear" w:pos="7920"/>
              </w:tabs>
              <w:rPr>
                <w:lang w:val="sv-SE"/>
              </w:rPr>
            </w:pPr>
            <w:r>
              <w:rPr>
                <w:lang w:val="sv-SE"/>
              </w:rPr>
              <w:t>10’ Type-5 Drill Pattern</w:t>
            </w:r>
          </w:p>
        </w:tc>
        <w:tc>
          <w:tcPr>
            <w:tcW w:w="1294" w:type="pct"/>
          </w:tcPr>
          <w:p w14:paraId="102C667A" w14:textId="77777777" w:rsidR="00C110E8" w:rsidRDefault="00C110E8" w:rsidP="00C110E8">
            <w:pPr>
              <w:pStyle w:val="HEADINGRIGHT"/>
              <w:tabs>
                <w:tab w:val="clear" w:pos="7920"/>
              </w:tabs>
            </w:pPr>
          </w:p>
        </w:tc>
      </w:tr>
      <w:tr w:rsidR="00C110E8" w:rsidRPr="002B6A3F" w14:paraId="50A82F12" w14:textId="77777777" w:rsidTr="0094097B">
        <w:trPr>
          <w:trHeight w:val="4068"/>
          <w:jc w:val="center"/>
        </w:trPr>
        <w:tc>
          <w:tcPr>
            <w:tcW w:w="2303" w:type="pct"/>
          </w:tcPr>
          <w:p w14:paraId="2698BD97" w14:textId="77777777" w:rsidR="00463D0F" w:rsidRDefault="00463D0F" w:rsidP="00C110E8">
            <w:pPr>
              <w:pStyle w:val="HEADINGRIGHT"/>
              <w:tabs>
                <w:tab w:val="clear" w:pos="7920"/>
              </w:tabs>
              <w:rPr>
                <w:u w:val="single"/>
              </w:rPr>
            </w:pPr>
          </w:p>
          <w:p w14:paraId="4CAE0187" w14:textId="77777777" w:rsidR="00C110E8" w:rsidRPr="002B6A3F" w:rsidRDefault="00C110E8" w:rsidP="00C110E8">
            <w:pPr>
              <w:pStyle w:val="HEADINGRIGHT"/>
              <w:tabs>
                <w:tab w:val="clear" w:pos="7920"/>
              </w:tabs>
              <w:rPr>
                <w:u w:val="single"/>
              </w:rPr>
            </w:pPr>
            <w:r w:rsidRPr="002B6A3F">
              <w:rPr>
                <w:u w:val="single"/>
              </w:rPr>
              <w:t>Powertrusion International, Inc.</w:t>
            </w:r>
            <w:r w:rsidRPr="002B6A3F">
              <w:br/>
              <w:t xml:space="preserve">      </w:t>
            </w:r>
            <w:r w:rsidRPr="002B6A3F">
              <w:rPr>
                <w:u w:val="single"/>
              </w:rPr>
              <w:t>Braced Application</w:t>
            </w:r>
          </w:p>
          <w:p w14:paraId="4A7D704F" w14:textId="77777777" w:rsidR="00C110E8" w:rsidRPr="002B6A3F" w:rsidRDefault="00C110E8" w:rsidP="00C110E8">
            <w:pPr>
              <w:pStyle w:val="HEADINGRIGHT"/>
              <w:tabs>
                <w:tab w:val="clear" w:pos="7920"/>
              </w:tabs>
              <w:ind w:left="382"/>
            </w:pPr>
            <w:r w:rsidRPr="002B6A3F">
              <w:t>PST08001NR03</w:t>
            </w:r>
          </w:p>
          <w:p w14:paraId="494A5F7D" w14:textId="77777777" w:rsidR="00C110E8" w:rsidRPr="002B6A3F" w:rsidRDefault="00C110E8" w:rsidP="00C110E8">
            <w:pPr>
              <w:pStyle w:val="HEADINGRIGHT"/>
              <w:tabs>
                <w:tab w:val="clear" w:pos="7920"/>
              </w:tabs>
              <w:ind w:left="382"/>
            </w:pPr>
            <w:r w:rsidRPr="002B6A3F">
              <w:t>PST08001NR04</w:t>
            </w:r>
          </w:p>
          <w:p w14:paraId="453E219D" w14:textId="77777777" w:rsidR="00C110E8" w:rsidRPr="002B6A3F" w:rsidRDefault="00C110E8" w:rsidP="00C110E8">
            <w:pPr>
              <w:pStyle w:val="HEADINGRIGHT"/>
              <w:tabs>
                <w:tab w:val="clear" w:pos="7920"/>
              </w:tabs>
              <w:ind w:left="382"/>
            </w:pPr>
            <w:r w:rsidRPr="002B6A3F">
              <w:t>PST10001NR05</w:t>
            </w:r>
          </w:p>
          <w:p w14:paraId="7B9C70C1" w14:textId="77777777" w:rsidR="00C110E8" w:rsidRPr="002B6A3F" w:rsidRDefault="00C110E8" w:rsidP="00C110E8">
            <w:pPr>
              <w:pStyle w:val="HEADINGRIGHT"/>
              <w:tabs>
                <w:tab w:val="clear" w:pos="7920"/>
              </w:tabs>
              <w:ind w:left="382"/>
            </w:pPr>
            <w:r w:rsidRPr="002B6A3F">
              <w:t>PHT08001NR03</w:t>
            </w:r>
          </w:p>
          <w:p w14:paraId="3B9E8B75" w14:textId="77777777" w:rsidR="00C110E8" w:rsidRPr="002B6A3F" w:rsidRDefault="00C110E8" w:rsidP="00C110E8">
            <w:pPr>
              <w:pStyle w:val="HEADINGRIGHT"/>
              <w:tabs>
                <w:tab w:val="clear" w:pos="7920"/>
              </w:tabs>
              <w:ind w:left="382"/>
            </w:pPr>
            <w:r w:rsidRPr="002B6A3F">
              <w:t>PHT08001NR04</w:t>
            </w:r>
          </w:p>
          <w:p w14:paraId="4C58DE58" w14:textId="77777777" w:rsidR="00C110E8" w:rsidRPr="002B6A3F" w:rsidRDefault="00C110E8" w:rsidP="00C110E8">
            <w:pPr>
              <w:pStyle w:val="HEADINGRIGHT"/>
              <w:tabs>
                <w:tab w:val="clear" w:pos="7920"/>
              </w:tabs>
              <w:ind w:left="382"/>
            </w:pPr>
            <w:r w:rsidRPr="002B6A3F">
              <w:t>PHT10001NR05</w:t>
            </w:r>
          </w:p>
          <w:p w14:paraId="0856C3D1" w14:textId="77777777" w:rsidR="00C110E8" w:rsidRPr="002B6A3F" w:rsidRDefault="00C110E8" w:rsidP="00C110E8">
            <w:pPr>
              <w:pStyle w:val="HEADINGRIGHT"/>
              <w:tabs>
                <w:tab w:val="clear" w:pos="7920"/>
              </w:tabs>
            </w:pPr>
          </w:p>
          <w:p w14:paraId="03A2E758" w14:textId="77777777" w:rsidR="00C110E8" w:rsidRPr="002B6A3F" w:rsidRDefault="00C110E8" w:rsidP="00C110E8">
            <w:pPr>
              <w:pStyle w:val="HEADINGRIGHT"/>
              <w:tabs>
                <w:tab w:val="clear" w:pos="7920"/>
              </w:tabs>
            </w:pPr>
            <w:r w:rsidRPr="002B6A3F">
              <w:t xml:space="preserve">      </w:t>
            </w:r>
            <w:r w:rsidRPr="002B6A3F">
              <w:rPr>
                <w:u w:val="single"/>
              </w:rPr>
              <w:t>Braceless (Centermount) Application</w:t>
            </w:r>
          </w:p>
          <w:p w14:paraId="1B91DA36" w14:textId="77777777" w:rsidR="00C110E8" w:rsidRPr="002B6A3F" w:rsidRDefault="00C110E8" w:rsidP="00C110E8">
            <w:pPr>
              <w:pStyle w:val="HEADINGRIGHT"/>
              <w:tabs>
                <w:tab w:val="clear" w:pos="7920"/>
              </w:tabs>
              <w:ind w:left="382"/>
            </w:pPr>
            <w:r w:rsidRPr="002B6A3F">
              <w:t>PST08001BR03</w:t>
            </w:r>
          </w:p>
          <w:p w14:paraId="456D08C8" w14:textId="77777777" w:rsidR="00C110E8" w:rsidRPr="002B6A3F" w:rsidRDefault="00C110E8" w:rsidP="00C110E8">
            <w:pPr>
              <w:pStyle w:val="HEADINGRIGHT"/>
              <w:tabs>
                <w:tab w:val="clear" w:pos="7920"/>
              </w:tabs>
              <w:ind w:left="382"/>
            </w:pPr>
            <w:r w:rsidRPr="002B6A3F">
              <w:t>PST08001BR04</w:t>
            </w:r>
          </w:p>
          <w:p w14:paraId="02F6BF38" w14:textId="77777777" w:rsidR="00C110E8" w:rsidRPr="002B6A3F" w:rsidRDefault="00C110E8" w:rsidP="00C110E8">
            <w:pPr>
              <w:pStyle w:val="HEADINGRIGHT"/>
              <w:tabs>
                <w:tab w:val="clear" w:pos="7920"/>
              </w:tabs>
              <w:ind w:left="382"/>
            </w:pPr>
            <w:r w:rsidRPr="002B6A3F">
              <w:t>PST10001BR05</w:t>
            </w:r>
          </w:p>
          <w:p w14:paraId="4F1283A9" w14:textId="77777777" w:rsidR="00C110E8" w:rsidRPr="002B6A3F" w:rsidRDefault="00C110E8" w:rsidP="00C110E8">
            <w:pPr>
              <w:pStyle w:val="HEADINGRIGHT"/>
              <w:tabs>
                <w:tab w:val="clear" w:pos="7920"/>
              </w:tabs>
              <w:ind w:left="382"/>
            </w:pPr>
            <w:r w:rsidRPr="002B6A3F">
              <w:t>PHT08001BR03</w:t>
            </w:r>
          </w:p>
          <w:p w14:paraId="1451CCB5" w14:textId="77777777" w:rsidR="00C110E8" w:rsidRPr="002B6A3F" w:rsidRDefault="00C110E8" w:rsidP="00C110E8">
            <w:pPr>
              <w:pStyle w:val="HEADINGRIGHT"/>
              <w:tabs>
                <w:tab w:val="clear" w:pos="7920"/>
              </w:tabs>
              <w:ind w:left="382"/>
            </w:pPr>
            <w:r w:rsidRPr="002B6A3F">
              <w:t>PHT08001BR04</w:t>
            </w:r>
          </w:p>
          <w:p w14:paraId="2126EBDC" w14:textId="77777777" w:rsidR="00C110E8" w:rsidRPr="002B6A3F" w:rsidRDefault="00C110E8" w:rsidP="00C110E8">
            <w:pPr>
              <w:pStyle w:val="HEADINGRIGHT"/>
              <w:tabs>
                <w:tab w:val="clear" w:pos="7920"/>
              </w:tabs>
              <w:ind w:left="382"/>
              <w:rPr>
                <w:u w:val="single"/>
              </w:rPr>
            </w:pPr>
            <w:r w:rsidRPr="002B6A3F">
              <w:t>PHT10001BR05</w:t>
            </w:r>
          </w:p>
        </w:tc>
        <w:tc>
          <w:tcPr>
            <w:tcW w:w="1403" w:type="pct"/>
          </w:tcPr>
          <w:p w14:paraId="6D3321EC" w14:textId="77777777" w:rsidR="00463D0F" w:rsidRDefault="00C110E8" w:rsidP="00C110E8">
            <w:pPr>
              <w:pStyle w:val="HEADINGRIGHT"/>
              <w:tabs>
                <w:tab w:val="clear" w:pos="7920"/>
              </w:tabs>
              <w:rPr>
                <w:lang w:val="sv-SE"/>
              </w:rPr>
            </w:pPr>
            <w:r w:rsidRPr="002B6A3F">
              <w:rPr>
                <w:lang w:val="sv-SE"/>
              </w:rPr>
              <w:br/>
            </w:r>
          </w:p>
          <w:p w14:paraId="5DA9541E" w14:textId="77777777" w:rsidR="00463D0F" w:rsidRDefault="00463D0F" w:rsidP="00C110E8">
            <w:pPr>
              <w:pStyle w:val="HEADINGRIGHT"/>
              <w:tabs>
                <w:tab w:val="clear" w:pos="7920"/>
              </w:tabs>
              <w:rPr>
                <w:lang w:val="sv-SE"/>
              </w:rPr>
            </w:pPr>
          </w:p>
          <w:p w14:paraId="440CE6A1" w14:textId="77777777" w:rsidR="00C110E8" w:rsidRPr="002B6A3F" w:rsidRDefault="00C110E8" w:rsidP="00C110E8">
            <w:pPr>
              <w:pStyle w:val="HEADINGRIGHT"/>
              <w:tabs>
                <w:tab w:val="clear" w:pos="7920"/>
              </w:tabs>
              <w:rPr>
                <w:lang w:val="sv-SE"/>
              </w:rPr>
            </w:pPr>
            <w:r w:rsidRPr="002B6A3F">
              <w:rPr>
                <w:lang w:val="sv-SE"/>
              </w:rPr>
              <w:t xml:space="preserve">  8</w:t>
            </w:r>
            <w:r>
              <w:rPr>
                <w:lang w:val="sv-SE"/>
              </w:rPr>
              <w:t>’</w:t>
            </w:r>
            <w:r w:rsidRPr="002B6A3F">
              <w:rPr>
                <w:lang w:val="sv-SE"/>
              </w:rPr>
              <w:t xml:space="preserve"> Type-3 Drill Pattern</w:t>
            </w:r>
          </w:p>
          <w:p w14:paraId="3DF87F43" w14:textId="77777777" w:rsidR="00C110E8" w:rsidRPr="002B6A3F" w:rsidRDefault="00C110E8" w:rsidP="00C110E8">
            <w:pPr>
              <w:pStyle w:val="HEADINGRIGHT"/>
              <w:tabs>
                <w:tab w:val="clear" w:pos="7920"/>
              </w:tabs>
              <w:rPr>
                <w:lang w:val="sv-SE"/>
              </w:rPr>
            </w:pPr>
            <w:r w:rsidRPr="002B6A3F">
              <w:rPr>
                <w:lang w:val="sv-SE"/>
              </w:rPr>
              <w:t xml:space="preserve">  8</w:t>
            </w:r>
            <w:r>
              <w:rPr>
                <w:lang w:val="sv-SE"/>
              </w:rPr>
              <w:t>’</w:t>
            </w:r>
            <w:r w:rsidRPr="002B6A3F">
              <w:rPr>
                <w:lang w:val="sv-SE"/>
              </w:rPr>
              <w:t xml:space="preserve"> Type-4 Drill Pattern</w:t>
            </w:r>
          </w:p>
          <w:p w14:paraId="0136FFD7" w14:textId="77777777" w:rsidR="00C110E8" w:rsidRPr="002B6A3F" w:rsidRDefault="00C110E8" w:rsidP="00C110E8">
            <w:pPr>
              <w:pStyle w:val="HEADINGRIGHT"/>
              <w:tabs>
                <w:tab w:val="clear" w:pos="7920"/>
              </w:tabs>
              <w:rPr>
                <w:lang w:val="sv-SE"/>
              </w:rPr>
            </w:pPr>
            <w:r w:rsidRPr="002B6A3F">
              <w:rPr>
                <w:lang w:val="sv-SE"/>
              </w:rPr>
              <w:t>10</w:t>
            </w:r>
            <w:r>
              <w:rPr>
                <w:lang w:val="sv-SE"/>
              </w:rPr>
              <w:t>’</w:t>
            </w:r>
            <w:r w:rsidRPr="002B6A3F">
              <w:rPr>
                <w:lang w:val="sv-SE"/>
              </w:rPr>
              <w:t xml:space="preserve"> Type-5 Drill Pattern</w:t>
            </w:r>
          </w:p>
          <w:p w14:paraId="36018E0F" w14:textId="77777777" w:rsidR="00C110E8" w:rsidRPr="002B6A3F" w:rsidRDefault="00C110E8" w:rsidP="00C110E8">
            <w:pPr>
              <w:pStyle w:val="HEADINGRIGHT"/>
              <w:tabs>
                <w:tab w:val="clear" w:pos="7920"/>
              </w:tabs>
              <w:rPr>
                <w:lang w:val="sv-SE"/>
              </w:rPr>
            </w:pPr>
            <w:r w:rsidRPr="002B6A3F">
              <w:rPr>
                <w:lang w:val="sv-SE"/>
              </w:rPr>
              <w:t xml:space="preserve">  8</w:t>
            </w:r>
            <w:r>
              <w:rPr>
                <w:lang w:val="sv-SE"/>
              </w:rPr>
              <w:t>’</w:t>
            </w:r>
            <w:r w:rsidRPr="002B6A3F">
              <w:rPr>
                <w:lang w:val="sv-SE"/>
              </w:rPr>
              <w:t xml:space="preserve"> Type-3 Drill Pattern</w:t>
            </w:r>
          </w:p>
          <w:p w14:paraId="74B39CB4" w14:textId="77777777" w:rsidR="00C110E8" w:rsidRPr="002B6A3F" w:rsidRDefault="00C110E8" w:rsidP="00C110E8">
            <w:pPr>
              <w:pStyle w:val="HEADINGRIGHT"/>
              <w:tabs>
                <w:tab w:val="clear" w:pos="7920"/>
              </w:tabs>
              <w:rPr>
                <w:lang w:val="sv-SE"/>
              </w:rPr>
            </w:pPr>
            <w:r w:rsidRPr="002B6A3F">
              <w:rPr>
                <w:lang w:val="sv-SE"/>
              </w:rPr>
              <w:t xml:space="preserve">  8</w:t>
            </w:r>
            <w:r>
              <w:rPr>
                <w:lang w:val="sv-SE"/>
              </w:rPr>
              <w:t>’</w:t>
            </w:r>
            <w:r w:rsidRPr="002B6A3F">
              <w:rPr>
                <w:lang w:val="sv-SE"/>
              </w:rPr>
              <w:t xml:space="preserve"> Type-4 Drill Pattern</w:t>
            </w:r>
          </w:p>
          <w:p w14:paraId="298FA718" w14:textId="77777777" w:rsidR="00C110E8" w:rsidRPr="002B6A3F" w:rsidRDefault="00C110E8" w:rsidP="00C110E8">
            <w:pPr>
              <w:pStyle w:val="HEADINGRIGHT"/>
              <w:tabs>
                <w:tab w:val="clear" w:pos="7920"/>
              </w:tabs>
              <w:rPr>
                <w:lang w:val="sv-SE"/>
              </w:rPr>
            </w:pPr>
            <w:r w:rsidRPr="002B6A3F">
              <w:rPr>
                <w:lang w:val="sv-SE"/>
              </w:rPr>
              <w:t>10</w:t>
            </w:r>
            <w:r>
              <w:rPr>
                <w:lang w:val="sv-SE"/>
              </w:rPr>
              <w:t>’</w:t>
            </w:r>
            <w:r w:rsidRPr="002B6A3F">
              <w:rPr>
                <w:lang w:val="sv-SE"/>
              </w:rPr>
              <w:t xml:space="preserve"> Type-5 Drill Pattern</w:t>
            </w:r>
          </w:p>
          <w:p w14:paraId="070A0762" w14:textId="77777777" w:rsidR="00C110E8" w:rsidRPr="002B6A3F" w:rsidRDefault="00C110E8" w:rsidP="00C110E8">
            <w:pPr>
              <w:pStyle w:val="HEADINGRIGHT"/>
              <w:tabs>
                <w:tab w:val="clear" w:pos="7920"/>
              </w:tabs>
              <w:rPr>
                <w:lang w:val="sv-SE"/>
              </w:rPr>
            </w:pPr>
            <w:r w:rsidRPr="002B6A3F">
              <w:rPr>
                <w:lang w:val="sv-SE"/>
              </w:rPr>
              <w:br/>
            </w:r>
            <w:r w:rsidRPr="002B6A3F">
              <w:rPr>
                <w:lang w:val="sv-SE"/>
              </w:rPr>
              <w:br/>
              <w:t xml:space="preserve">  8</w:t>
            </w:r>
            <w:r>
              <w:rPr>
                <w:lang w:val="sv-SE"/>
              </w:rPr>
              <w:t>’</w:t>
            </w:r>
            <w:r w:rsidRPr="002B6A3F">
              <w:rPr>
                <w:lang w:val="sv-SE"/>
              </w:rPr>
              <w:t xml:space="preserve"> Type-3 Drill Pattern</w:t>
            </w:r>
          </w:p>
          <w:p w14:paraId="26C9EEE7" w14:textId="77777777" w:rsidR="00C110E8" w:rsidRPr="002B6A3F" w:rsidRDefault="00C110E8" w:rsidP="00C110E8">
            <w:pPr>
              <w:pStyle w:val="HEADINGRIGHT"/>
              <w:tabs>
                <w:tab w:val="clear" w:pos="7920"/>
              </w:tabs>
              <w:rPr>
                <w:lang w:val="sv-SE"/>
              </w:rPr>
            </w:pPr>
            <w:r w:rsidRPr="002B6A3F">
              <w:rPr>
                <w:lang w:val="sv-SE"/>
              </w:rPr>
              <w:t xml:space="preserve">  8</w:t>
            </w:r>
            <w:r>
              <w:rPr>
                <w:lang w:val="sv-SE"/>
              </w:rPr>
              <w:t>’</w:t>
            </w:r>
            <w:r w:rsidRPr="002B6A3F">
              <w:rPr>
                <w:lang w:val="sv-SE"/>
              </w:rPr>
              <w:t xml:space="preserve"> Type-4 Drill Pattern</w:t>
            </w:r>
          </w:p>
          <w:p w14:paraId="2BDEE584" w14:textId="77777777" w:rsidR="00C110E8" w:rsidRPr="002B6A3F" w:rsidRDefault="00C110E8" w:rsidP="00C110E8">
            <w:pPr>
              <w:pStyle w:val="HEADINGRIGHT"/>
              <w:tabs>
                <w:tab w:val="clear" w:pos="7920"/>
              </w:tabs>
              <w:rPr>
                <w:lang w:val="sv-SE"/>
              </w:rPr>
            </w:pPr>
            <w:r w:rsidRPr="002B6A3F">
              <w:rPr>
                <w:lang w:val="sv-SE"/>
              </w:rPr>
              <w:t>10</w:t>
            </w:r>
            <w:r>
              <w:rPr>
                <w:lang w:val="sv-SE"/>
              </w:rPr>
              <w:t>’</w:t>
            </w:r>
            <w:r w:rsidRPr="002B6A3F">
              <w:rPr>
                <w:lang w:val="sv-SE"/>
              </w:rPr>
              <w:t xml:space="preserve"> Type-5 Drill Pattern</w:t>
            </w:r>
          </w:p>
          <w:p w14:paraId="2117CB60" w14:textId="77777777" w:rsidR="00C110E8" w:rsidRPr="002B6A3F" w:rsidRDefault="00C110E8" w:rsidP="00C110E8">
            <w:pPr>
              <w:pStyle w:val="HEADINGRIGHT"/>
              <w:tabs>
                <w:tab w:val="clear" w:pos="7920"/>
              </w:tabs>
              <w:rPr>
                <w:lang w:val="sv-SE"/>
              </w:rPr>
            </w:pPr>
            <w:r w:rsidRPr="002B6A3F">
              <w:rPr>
                <w:lang w:val="sv-SE"/>
              </w:rPr>
              <w:t xml:space="preserve">  8</w:t>
            </w:r>
            <w:r>
              <w:rPr>
                <w:lang w:val="sv-SE"/>
              </w:rPr>
              <w:t>’</w:t>
            </w:r>
            <w:r w:rsidRPr="002B6A3F">
              <w:rPr>
                <w:lang w:val="sv-SE"/>
              </w:rPr>
              <w:t xml:space="preserve"> Type-3 Drill Pattern</w:t>
            </w:r>
          </w:p>
          <w:p w14:paraId="28E1F439" w14:textId="77777777" w:rsidR="00C110E8" w:rsidRPr="002B6A3F" w:rsidRDefault="00C110E8" w:rsidP="00C110E8">
            <w:pPr>
              <w:pStyle w:val="HEADINGRIGHT"/>
              <w:tabs>
                <w:tab w:val="clear" w:pos="7920"/>
              </w:tabs>
              <w:rPr>
                <w:lang w:val="sv-SE"/>
              </w:rPr>
            </w:pPr>
            <w:r w:rsidRPr="002B6A3F">
              <w:rPr>
                <w:lang w:val="sv-SE"/>
              </w:rPr>
              <w:t xml:space="preserve">  8</w:t>
            </w:r>
            <w:r>
              <w:rPr>
                <w:lang w:val="sv-SE"/>
              </w:rPr>
              <w:t>’</w:t>
            </w:r>
            <w:r w:rsidRPr="002B6A3F">
              <w:rPr>
                <w:lang w:val="sv-SE"/>
              </w:rPr>
              <w:t xml:space="preserve"> Type-4 Drill Pattern</w:t>
            </w:r>
          </w:p>
          <w:p w14:paraId="7F62FA15" w14:textId="77777777" w:rsidR="00C110E8" w:rsidRPr="002B6A3F" w:rsidRDefault="00C110E8" w:rsidP="00C110E8">
            <w:pPr>
              <w:pStyle w:val="HEADINGRIGHT"/>
              <w:tabs>
                <w:tab w:val="clear" w:pos="7920"/>
              </w:tabs>
              <w:rPr>
                <w:lang w:val="sv-SE"/>
              </w:rPr>
            </w:pPr>
            <w:r w:rsidRPr="002B6A3F">
              <w:rPr>
                <w:lang w:val="sv-SE"/>
              </w:rPr>
              <w:t>10</w:t>
            </w:r>
            <w:r>
              <w:rPr>
                <w:lang w:val="sv-SE"/>
              </w:rPr>
              <w:t>’</w:t>
            </w:r>
            <w:r w:rsidRPr="002B6A3F">
              <w:rPr>
                <w:lang w:val="sv-SE"/>
              </w:rPr>
              <w:t xml:space="preserve"> Type-5 Drill Pattern</w:t>
            </w:r>
          </w:p>
        </w:tc>
        <w:tc>
          <w:tcPr>
            <w:tcW w:w="1294" w:type="pct"/>
          </w:tcPr>
          <w:p w14:paraId="1320ED7F" w14:textId="77777777" w:rsidR="00463D0F" w:rsidRDefault="00C110E8" w:rsidP="00463D0F">
            <w:pPr>
              <w:pStyle w:val="HEADINGRIGHT"/>
              <w:tabs>
                <w:tab w:val="clear" w:pos="7920"/>
              </w:tabs>
            </w:pPr>
            <w:r w:rsidRPr="002B6A3F">
              <w:rPr>
                <w:lang w:val="sv-SE"/>
              </w:rPr>
              <w:br/>
            </w:r>
            <w:r w:rsidRPr="002B6A3F">
              <w:t>To obtain experience.</w:t>
            </w:r>
            <w:r w:rsidRPr="002B6A3F">
              <w:br/>
            </w:r>
            <w:r w:rsidRPr="002B6A3F">
              <w:br/>
            </w:r>
            <w:r w:rsidRPr="002B6A3F">
              <w:br/>
            </w:r>
            <w:r w:rsidRPr="002B6A3F">
              <w:br/>
            </w:r>
            <w:r w:rsidRPr="002B6A3F">
              <w:br/>
            </w:r>
            <w:r w:rsidRPr="002B6A3F">
              <w:br/>
            </w:r>
            <w:r w:rsidRPr="002B6A3F">
              <w:br/>
            </w:r>
          </w:p>
          <w:p w14:paraId="7143C9F8" w14:textId="77777777" w:rsidR="00C110E8" w:rsidRPr="002B6A3F" w:rsidRDefault="00C110E8" w:rsidP="00463D0F">
            <w:pPr>
              <w:pStyle w:val="HEADINGRIGHT"/>
              <w:tabs>
                <w:tab w:val="clear" w:pos="7920"/>
              </w:tabs>
            </w:pPr>
            <w:r w:rsidRPr="002B6A3F">
              <w:br/>
              <w:t>To obtain experience.</w:t>
            </w:r>
          </w:p>
        </w:tc>
      </w:tr>
      <w:tr w:rsidR="00C110E8" w:rsidRPr="002B6A3F" w14:paraId="4047F9A3" w14:textId="77777777" w:rsidTr="00C110E8">
        <w:trPr>
          <w:jc w:val="center"/>
        </w:trPr>
        <w:tc>
          <w:tcPr>
            <w:tcW w:w="2303" w:type="pct"/>
          </w:tcPr>
          <w:p w14:paraId="5F22A8AB" w14:textId="77777777" w:rsidR="00C110E8" w:rsidRPr="002B6A3F" w:rsidRDefault="00C110E8" w:rsidP="00C110E8">
            <w:pPr>
              <w:pStyle w:val="HEADINGRIGHT"/>
              <w:tabs>
                <w:tab w:val="clear" w:pos="7920"/>
              </w:tabs>
              <w:ind w:left="360"/>
              <w:rPr>
                <w:u w:val="single"/>
              </w:rPr>
            </w:pPr>
          </w:p>
        </w:tc>
        <w:tc>
          <w:tcPr>
            <w:tcW w:w="1403" w:type="pct"/>
          </w:tcPr>
          <w:p w14:paraId="4FAD8DE0" w14:textId="77777777" w:rsidR="00C110E8" w:rsidRPr="002B6A3F" w:rsidRDefault="00C110E8" w:rsidP="00C110E8">
            <w:pPr>
              <w:pStyle w:val="HEADINGRIGHT"/>
              <w:tabs>
                <w:tab w:val="clear" w:pos="7920"/>
              </w:tabs>
            </w:pPr>
          </w:p>
        </w:tc>
        <w:tc>
          <w:tcPr>
            <w:tcW w:w="1294" w:type="pct"/>
          </w:tcPr>
          <w:p w14:paraId="5028977A" w14:textId="77777777" w:rsidR="00C110E8" w:rsidRPr="002B6A3F" w:rsidRDefault="00C110E8" w:rsidP="00C110E8">
            <w:pPr>
              <w:pStyle w:val="HEADINGRIGHT"/>
              <w:tabs>
                <w:tab w:val="clear" w:pos="7920"/>
              </w:tabs>
            </w:pPr>
          </w:p>
        </w:tc>
      </w:tr>
      <w:tr w:rsidR="00C110E8" w:rsidRPr="002B6A3F" w14:paraId="6C0DF1D3" w14:textId="77777777" w:rsidTr="00C110E8">
        <w:trPr>
          <w:jc w:val="center"/>
        </w:trPr>
        <w:tc>
          <w:tcPr>
            <w:tcW w:w="2303" w:type="pct"/>
          </w:tcPr>
          <w:p w14:paraId="2440C5A6" w14:textId="77777777" w:rsidR="00C110E8" w:rsidRPr="002B6A3F" w:rsidRDefault="00C110E8" w:rsidP="00C110E8">
            <w:pPr>
              <w:pStyle w:val="HEADINGRIGHT"/>
              <w:tabs>
                <w:tab w:val="clear" w:pos="7920"/>
              </w:tabs>
              <w:ind w:left="360"/>
              <w:rPr>
                <w:u w:val="single"/>
              </w:rPr>
            </w:pPr>
          </w:p>
        </w:tc>
        <w:tc>
          <w:tcPr>
            <w:tcW w:w="1403" w:type="pct"/>
          </w:tcPr>
          <w:p w14:paraId="63EB2634" w14:textId="77777777" w:rsidR="00C110E8" w:rsidRPr="002B6A3F" w:rsidRDefault="00C110E8" w:rsidP="00C110E8">
            <w:pPr>
              <w:pStyle w:val="HEADINGRIGHT"/>
              <w:tabs>
                <w:tab w:val="clear" w:pos="7920"/>
              </w:tabs>
            </w:pPr>
          </w:p>
        </w:tc>
        <w:tc>
          <w:tcPr>
            <w:tcW w:w="1294" w:type="pct"/>
          </w:tcPr>
          <w:p w14:paraId="4F257BDF" w14:textId="77777777" w:rsidR="00C110E8" w:rsidRPr="002B6A3F" w:rsidRDefault="00C110E8" w:rsidP="00C110E8">
            <w:pPr>
              <w:pStyle w:val="HEADINGRIGHT"/>
              <w:tabs>
                <w:tab w:val="clear" w:pos="7920"/>
              </w:tabs>
            </w:pPr>
          </w:p>
        </w:tc>
      </w:tr>
    </w:tbl>
    <w:p w14:paraId="6E03275B" w14:textId="77777777" w:rsidR="00C110E8" w:rsidRDefault="00C110E8" w:rsidP="00C110E8">
      <w:pPr>
        <w:pStyle w:val="HEADINGLEFT"/>
      </w:pPr>
      <w:r>
        <w:t>*May be used in Braceless or Braced Application.</w:t>
      </w:r>
    </w:p>
    <w:p w14:paraId="0A09CA12" w14:textId="77777777" w:rsidR="00813333" w:rsidRDefault="00813333">
      <w:r>
        <w:br w:type="page"/>
      </w:r>
    </w:p>
    <w:p w14:paraId="3499B954" w14:textId="77777777" w:rsidR="003D6317" w:rsidRPr="002B6A3F" w:rsidRDefault="003D6317" w:rsidP="00E969F9">
      <w:pPr>
        <w:pStyle w:val="HEADINGLEFT"/>
      </w:pPr>
      <w:r w:rsidRPr="002B6A3F">
        <w:lastRenderedPageBreak/>
        <w:t>Conditional List</w:t>
      </w:r>
    </w:p>
    <w:p w14:paraId="0867AC7A" w14:textId="77777777" w:rsidR="003D6317" w:rsidRPr="002B6A3F" w:rsidRDefault="003D6317" w:rsidP="00E969F9">
      <w:pPr>
        <w:pStyle w:val="HEADINGLEFT"/>
      </w:pPr>
      <w:r w:rsidRPr="002B6A3F">
        <w:t>g(1.</w:t>
      </w:r>
      <w:r w:rsidR="00463D0F">
        <w:t>3</w:t>
      </w:r>
      <w:r w:rsidRPr="002B6A3F">
        <w:t>)</w:t>
      </w:r>
    </w:p>
    <w:p w14:paraId="0C507973" w14:textId="79C30757" w:rsidR="003D6317" w:rsidRPr="002B6A3F" w:rsidRDefault="00C3505F" w:rsidP="00E969F9">
      <w:pPr>
        <w:pStyle w:val="HEADINGLEFT"/>
      </w:pPr>
      <w:r>
        <w:t>March 5, 2023</w:t>
      </w:r>
    </w:p>
    <w:p w14:paraId="064FDBF1" w14:textId="77777777" w:rsidR="003D6317" w:rsidRPr="002B6A3F" w:rsidRDefault="003D6317" w:rsidP="003D6317">
      <w:pPr>
        <w:pStyle w:val="HEADINGRIGHT"/>
      </w:pPr>
    </w:p>
    <w:p w14:paraId="40B551A4" w14:textId="77777777" w:rsidR="003D6317" w:rsidRPr="002B6A3F" w:rsidRDefault="003D6317" w:rsidP="003D6317">
      <w:pPr>
        <w:pStyle w:val="HEADINGRIGHT"/>
        <w:tabs>
          <w:tab w:val="clear" w:pos="7920"/>
        </w:tabs>
        <w:jc w:val="center"/>
      </w:pPr>
      <w:r w:rsidRPr="002B6A3F">
        <w:t xml:space="preserve">g </w:t>
      </w:r>
      <w:r w:rsidR="0008387D">
        <w:t>–</w:t>
      </w:r>
      <w:r w:rsidRPr="002B6A3F">
        <w:t xml:space="preserve"> Crossarms, fiberglass</w:t>
      </w:r>
    </w:p>
    <w:p w14:paraId="0709D70D" w14:textId="77777777" w:rsidR="003D6317" w:rsidRPr="002B6A3F" w:rsidRDefault="003D6317" w:rsidP="003D6317"/>
    <w:tbl>
      <w:tblPr>
        <w:tblW w:w="4856" w:type="pct"/>
        <w:jc w:val="center"/>
        <w:tblLook w:val="0000" w:firstRow="0" w:lastRow="0" w:firstColumn="0" w:lastColumn="0" w:noHBand="0" w:noVBand="0"/>
      </w:tblPr>
      <w:tblGrid>
        <w:gridCol w:w="4508"/>
        <w:gridCol w:w="323"/>
        <w:gridCol w:w="2423"/>
        <w:gridCol w:w="520"/>
        <w:gridCol w:w="2014"/>
        <w:gridCol w:w="701"/>
      </w:tblGrid>
      <w:tr w:rsidR="003D6317" w:rsidRPr="002B6A3F" w14:paraId="36DAD173" w14:textId="77777777" w:rsidTr="0079564B">
        <w:trPr>
          <w:jc w:val="center"/>
        </w:trPr>
        <w:tc>
          <w:tcPr>
            <w:tcW w:w="2303" w:type="pct"/>
            <w:gridSpan w:val="2"/>
          </w:tcPr>
          <w:p w14:paraId="1F8BB25D" w14:textId="77777777" w:rsidR="003D6317" w:rsidRPr="002B6A3F" w:rsidRDefault="003D6317" w:rsidP="00C96286">
            <w:pPr>
              <w:pStyle w:val="HEADINGRIGHT"/>
              <w:tabs>
                <w:tab w:val="clear" w:pos="7920"/>
              </w:tabs>
              <w:rPr>
                <w:u w:val="single"/>
              </w:rPr>
            </w:pPr>
            <w:r w:rsidRPr="002B6A3F">
              <w:rPr>
                <w:u w:val="single"/>
              </w:rPr>
              <w:t>Manufacturer</w:t>
            </w:r>
          </w:p>
        </w:tc>
        <w:tc>
          <w:tcPr>
            <w:tcW w:w="1403" w:type="pct"/>
            <w:gridSpan w:val="2"/>
          </w:tcPr>
          <w:p w14:paraId="4D466CCE" w14:textId="77777777" w:rsidR="003D6317" w:rsidRPr="002B6A3F" w:rsidRDefault="003D6317" w:rsidP="00C96286">
            <w:pPr>
              <w:pStyle w:val="HEADINGRIGHT"/>
              <w:tabs>
                <w:tab w:val="clear" w:pos="7920"/>
              </w:tabs>
              <w:rPr>
                <w:u w:val="single"/>
              </w:rPr>
            </w:pPr>
            <w:r w:rsidRPr="002B6A3F">
              <w:rPr>
                <w:u w:val="single"/>
              </w:rPr>
              <w:t>Description</w:t>
            </w:r>
          </w:p>
        </w:tc>
        <w:tc>
          <w:tcPr>
            <w:tcW w:w="1294" w:type="pct"/>
            <w:gridSpan w:val="2"/>
          </w:tcPr>
          <w:p w14:paraId="21C8FE91" w14:textId="77777777" w:rsidR="003D6317" w:rsidRPr="002B6A3F" w:rsidRDefault="003D6317" w:rsidP="00C96286">
            <w:pPr>
              <w:pStyle w:val="HEADINGRIGHT"/>
              <w:tabs>
                <w:tab w:val="clear" w:pos="7920"/>
              </w:tabs>
              <w:rPr>
                <w:u w:val="single"/>
              </w:rPr>
            </w:pPr>
            <w:r w:rsidRPr="002B6A3F">
              <w:rPr>
                <w:u w:val="single"/>
              </w:rPr>
              <w:t>Conditions</w:t>
            </w:r>
          </w:p>
        </w:tc>
      </w:tr>
      <w:tr w:rsidR="0079564B" w:rsidRPr="002B6A3F" w14:paraId="476604E4" w14:textId="77777777" w:rsidTr="0079564B">
        <w:trPr>
          <w:jc w:val="center"/>
        </w:trPr>
        <w:tc>
          <w:tcPr>
            <w:tcW w:w="2303" w:type="pct"/>
            <w:gridSpan w:val="2"/>
          </w:tcPr>
          <w:p w14:paraId="03A1FB47" w14:textId="77777777" w:rsidR="0079564B" w:rsidRPr="002B6A3F" w:rsidRDefault="0079564B" w:rsidP="00C96286">
            <w:pPr>
              <w:pStyle w:val="HEADINGRIGHT"/>
              <w:tabs>
                <w:tab w:val="clear" w:pos="7920"/>
              </w:tabs>
              <w:rPr>
                <w:u w:val="single"/>
              </w:rPr>
            </w:pPr>
          </w:p>
        </w:tc>
        <w:tc>
          <w:tcPr>
            <w:tcW w:w="1403" w:type="pct"/>
            <w:gridSpan w:val="2"/>
          </w:tcPr>
          <w:p w14:paraId="783185BE" w14:textId="77777777" w:rsidR="0079564B" w:rsidRPr="002B6A3F" w:rsidRDefault="0079564B" w:rsidP="00C96286">
            <w:pPr>
              <w:pStyle w:val="HEADINGRIGHT"/>
              <w:tabs>
                <w:tab w:val="clear" w:pos="7920"/>
              </w:tabs>
              <w:rPr>
                <w:u w:val="single"/>
              </w:rPr>
            </w:pPr>
          </w:p>
        </w:tc>
        <w:tc>
          <w:tcPr>
            <w:tcW w:w="1294" w:type="pct"/>
            <w:gridSpan w:val="2"/>
          </w:tcPr>
          <w:p w14:paraId="1EE4B7A5" w14:textId="77777777" w:rsidR="0079564B" w:rsidRPr="002B6A3F" w:rsidRDefault="0079564B" w:rsidP="00C96286">
            <w:pPr>
              <w:pStyle w:val="HEADINGRIGHT"/>
              <w:tabs>
                <w:tab w:val="clear" w:pos="7920"/>
              </w:tabs>
              <w:rPr>
                <w:u w:val="single"/>
              </w:rPr>
            </w:pPr>
          </w:p>
        </w:tc>
      </w:tr>
      <w:tr w:rsidR="00E77CBC" w:rsidRPr="002B6A3F" w14:paraId="0CA9CB46" w14:textId="77777777" w:rsidTr="0079564B">
        <w:trPr>
          <w:jc w:val="center"/>
        </w:trPr>
        <w:tc>
          <w:tcPr>
            <w:tcW w:w="2303" w:type="pct"/>
            <w:gridSpan w:val="2"/>
          </w:tcPr>
          <w:p w14:paraId="2FD67167" w14:textId="77777777" w:rsidR="00E77CBC" w:rsidRPr="002B6A3F" w:rsidRDefault="00E77CBC">
            <w:pPr>
              <w:pStyle w:val="HEADINGRIGHT"/>
              <w:tabs>
                <w:tab w:val="clear" w:pos="7920"/>
              </w:tabs>
            </w:pPr>
          </w:p>
        </w:tc>
        <w:tc>
          <w:tcPr>
            <w:tcW w:w="1403" w:type="pct"/>
            <w:gridSpan w:val="2"/>
          </w:tcPr>
          <w:p w14:paraId="50C93656" w14:textId="77777777" w:rsidR="00E77CBC" w:rsidRPr="002B6A3F" w:rsidRDefault="00E77CBC">
            <w:pPr>
              <w:pStyle w:val="HEADINGRIGHT"/>
              <w:tabs>
                <w:tab w:val="clear" w:pos="7920"/>
              </w:tabs>
            </w:pPr>
          </w:p>
        </w:tc>
        <w:tc>
          <w:tcPr>
            <w:tcW w:w="1294" w:type="pct"/>
            <w:gridSpan w:val="2"/>
          </w:tcPr>
          <w:p w14:paraId="52366ABE" w14:textId="77777777" w:rsidR="00E77CBC" w:rsidRPr="002B6A3F" w:rsidRDefault="00E77CBC">
            <w:pPr>
              <w:pStyle w:val="HEADINGRIGHT"/>
              <w:tabs>
                <w:tab w:val="clear" w:pos="7920"/>
              </w:tabs>
            </w:pPr>
          </w:p>
        </w:tc>
      </w:tr>
      <w:tr w:rsidR="00B9196C" w:rsidRPr="002F1017" w14:paraId="3D5452E5" w14:textId="77777777" w:rsidTr="00B9196C">
        <w:trPr>
          <w:gridAfter w:val="1"/>
          <w:wAfter w:w="333" w:type="pct"/>
          <w:jc w:val="center"/>
        </w:trPr>
        <w:tc>
          <w:tcPr>
            <w:tcW w:w="2149" w:type="pct"/>
          </w:tcPr>
          <w:p w14:paraId="68E80482" w14:textId="77777777" w:rsidR="00B9196C" w:rsidRPr="002F1017" w:rsidRDefault="00B9196C" w:rsidP="005151FB">
            <w:pPr>
              <w:rPr>
                <w:u w:val="single"/>
              </w:rPr>
            </w:pPr>
            <w:r w:rsidRPr="002F1017">
              <w:rPr>
                <w:u w:val="single"/>
              </w:rPr>
              <w:t>Shakespeare</w:t>
            </w:r>
          </w:p>
        </w:tc>
        <w:tc>
          <w:tcPr>
            <w:tcW w:w="1309" w:type="pct"/>
            <w:gridSpan w:val="2"/>
          </w:tcPr>
          <w:p w14:paraId="2801E564" w14:textId="77777777" w:rsidR="00B9196C" w:rsidRPr="002F1017" w:rsidRDefault="00B9196C" w:rsidP="005151FB">
            <w:pPr>
              <w:rPr>
                <w:u w:val="single"/>
              </w:rPr>
            </w:pPr>
          </w:p>
        </w:tc>
        <w:tc>
          <w:tcPr>
            <w:tcW w:w="1208" w:type="pct"/>
            <w:gridSpan w:val="2"/>
          </w:tcPr>
          <w:p w14:paraId="6BC9F1F6" w14:textId="77777777" w:rsidR="00B9196C" w:rsidRPr="002F1017" w:rsidRDefault="00B9196C" w:rsidP="005151FB">
            <w:pPr>
              <w:rPr>
                <w:u w:val="single"/>
              </w:rPr>
            </w:pPr>
          </w:p>
        </w:tc>
      </w:tr>
      <w:tr w:rsidR="00B9196C" w:rsidRPr="00B9196C" w14:paraId="4922857E" w14:textId="77777777" w:rsidTr="00B9196C">
        <w:trPr>
          <w:gridAfter w:val="1"/>
          <w:wAfter w:w="333" w:type="pct"/>
          <w:jc w:val="center"/>
        </w:trPr>
        <w:tc>
          <w:tcPr>
            <w:tcW w:w="2149" w:type="pct"/>
          </w:tcPr>
          <w:p w14:paraId="66FCDDA7" w14:textId="77777777" w:rsidR="00B9196C" w:rsidRPr="002F1017" w:rsidRDefault="00B9196C" w:rsidP="005151FB">
            <w:pPr>
              <w:rPr>
                <w:u w:val="single"/>
              </w:rPr>
            </w:pPr>
            <w:r w:rsidRPr="002F1017">
              <w:t xml:space="preserve">      </w:t>
            </w:r>
            <w:r w:rsidRPr="002F1017">
              <w:rPr>
                <w:u w:val="single"/>
              </w:rPr>
              <w:t>without Center Mount</w:t>
            </w:r>
          </w:p>
        </w:tc>
        <w:tc>
          <w:tcPr>
            <w:tcW w:w="1309" w:type="pct"/>
            <w:gridSpan w:val="2"/>
          </w:tcPr>
          <w:p w14:paraId="0DD02DEE" w14:textId="77777777" w:rsidR="00B9196C" w:rsidRPr="002F1017" w:rsidRDefault="00B9196C" w:rsidP="005151FB">
            <w:pPr>
              <w:rPr>
                <w:u w:val="single"/>
              </w:rPr>
            </w:pPr>
          </w:p>
        </w:tc>
        <w:tc>
          <w:tcPr>
            <w:tcW w:w="1208" w:type="pct"/>
            <w:gridSpan w:val="2"/>
          </w:tcPr>
          <w:p w14:paraId="067ECA46" w14:textId="77777777" w:rsidR="00B9196C" w:rsidRPr="002F1017" w:rsidRDefault="00B9196C" w:rsidP="005151FB">
            <w:r w:rsidRPr="002F1017">
              <w:t>To obtain experience.</w:t>
            </w:r>
          </w:p>
        </w:tc>
      </w:tr>
      <w:tr w:rsidR="00B9196C" w:rsidRPr="00B9196C" w14:paraId="2D32FF0E" w14:textId="77777777" w:rsidTr="00B9196C">
        <w:trPr>
          <w:gridAfter w:val="1"/>
          <w:wAfter w:w="333" w:type="pct"/>
          <w:jc w:val="center"/>
        </w:trPr>
        <w:tc>
          <w:tcPr>
            <w:tcW w:w="2149" w:type="pct"/>
          </w:tcPr>
          <w:p w14:paraId="4C68171A" w14:textId="77777777" w:rsidR="00B9196C" w:rsidRPr="002F1017" w:rsidRDefault="00B9196C" w:rsidP="005151FB">
            <w:pPr>
              <w:rPr>
                <w:u w:val="single"/>
              </w:rPr>
            </w:pPr>
            <w:r w:rsidRPr="002F1017">
              <w:t>STN096N0040(X)**</w:t>
            </w:r>
          </w:p>
        </w:tc>
        <w:tc>
          <w:tcPr>
            <w:tcW w:w="1309" w:type="pct"/>
            <w:gridSpan w:val="2"/>
          </w:tcPr>
          <w:p w14:paraId="504B229A" w14:textId="77777777" w:rsidR="00B9196C" w:rsidRPr="002F1017" w:rsidRDefault="00B9196C" w:rsidP="005151FB">
            <w:pPr>
              <w:rPr>
                <w:u w:val="single"/>
              </w:rPr>
            </w:pPr>
            <w:r w:rsidRPr="002F1017">
              <w:t>8’ Type-3 Drill Pattern</w:t>
            </w:r>
          </w:p>
        </w:tc>
        <w:tc>
          <w:tcPr>
            <w:tcW w:w="1208" w:type="pct"/>
            <w:gridSpan w:val="2"/>
          </w:tcPr>
          <w:p w14:paraId="6D7B45D5" w14:textId="77777777" w:rsidR="00B9196C" w:rsidRPr="002F1017" w:rsidRDefault="00B9196C" w:rsidP="005151FB">
            <w:pPr>
              <w:rPr>
                <w:u w:val="single"/>
              </w:rPr>
            </w:pPr>
          </w:p>
        </w:tc>
      </w:tr>
      <w:tr w:rsidR="00B9196C" w:rsidRPr="00B9196C" w14:paraId="3A703A85" w14:textId="77777777" w:rsidTr="00B9196C">
        <w:trPr>
          <w:gridAfter w:val="1"/>
          <w:wAfter w:w="333" w:type="pct"/>
          <w:jc w:val="center"/>
        </w:trPr>
        <w:tc>
          <w:tcPr>
            <w:tcW w:w="2149" w:type="pct"/>
          </w:tcPr>
          <w:p w14:paraId="186F8D89" w14:textId="77777777" w:rsidR="00B9196C" w:rsidRPr="002F1017" w:rsidRDefault="00B9196C" w:rsidP="005151FB">
            <w:pPr>
              <w:rPr>
                <w:u w:val="single"/>
              </w:rPr>
            </w:pPr>
            <w:r w:rsidRPr="002F1017">
              <w:t>STN096N0060(X)**</w:t>
            </w:r>
          </w:p>
        </w:tc>
        <w:tc>
          <w:tcPr>
            <w:tcW w:w="1309" w:type="pct"/>
            <w:gridSpan w:val="2"/>
          </w:tcPr>
          <w:p w14:paraId="0A958542" w14:textId="77777777" w:rsidR="00B9196C" w:rsidRPr="002F1017" w:rsidRDefault="00B9196C" w:rsidP="005151FB">
            <w:pPr>
              <w:rPr>
                <w:u w:val="single"/>
              </w:rPr>
            </w:pPr>
            <w:r w:rsidRPr="002F1017">
              <w:t>8’ Type-4 Drill Pattern</w:t>
            </w:r>
          </w:p>
        </w:tc>
        <w:tc>
          <w:tcPr>
            <w:tcW w:w="1208" w:type="pct"/>
            <w:gridSpan w:val="2"/>
          </w:tcPr>
          <w:p w14:paraId="2525E934" w14:textId="77777777" w:rsidR="00B9196C" w:rsidRPr="002F1017" w:rsidRDefault="00B9196C" w:rsidP="005151FB">
            <w:pPr>
              <w:rPr>
                <w:u w:val="single"/>
              </w:rPr>
            </w:pPr>
          </w:p>
        </w:tc>
      </w:tr>
      <w:tr w:rsidR="00B9196C" w:rsidRPr="00B9196C" w14:paraId="5F05B533" w14:textId="77777777" w:rsidTr="00B9196C">
        <w:trPr>
          <w:gridAfter w:val="1"/>
          <w:wAfter w:w="333" w:type="pct"/>
          <w:jc w:val="center"/>
        </w:trPr>
        <w:tc>
          <w:tcPr>
            <w:tcW w:w="2149" w:type="pct"/>
          </w:tcPr>
          <w:p w14:paraId="7E81D6DB" w14:textId="77777777" w:rsidR="00B9196C" w:rsidRPr="002F1017" w:rsidRDefault="00B9196C" w:rsidP="005151FB">
            <w:pPr>
              <w:rPr>
                <w:u w:val="single"/>
              </w:rPr>
            </w:pPr>
            <w:r w:rsidRPr="002F1017">
              <w:t>STN120N0060(X)**</w:t>
            </w:r>
          </w:p>
        </w:tc>
        <w:tc>
          <w:tcPr>
            <w:tcW w:w="1309" w:type="pct"/>
            <w:gridSpan w:val="2"/>
          </w:tcPr>
          <w:p w14:paraId="561C87E4" w14:textId="77777777" w:rsidR="00B9196C" w:rsidRPr="002F1017" w:rsidRDefault="00B9196C" w:rsidP="005151FB">
            <w:pPr>
              <w:rPr>
                <w:u w:val="single"/>
              </w:rPr>
            </w:pPr>
            <w:r w:rsidRPr="002F1017">
              <w:t>10’ Type-5 Drill Pattern</w:t>
            </w:r>
          </w:p>
        </w:tc>
        <w:tc>
          <w:tcPr>
            <w:tcW w:w="1208" w:type="pct"/>
            <w:gridSpan w:val="2"/>
          </w:tcPr>
          <w:p w14:paraId="1F962B3E" w14:textId="77777777" w:rsidR="00B9196C" w:rsidRPr="002F1017" w:rsidRDefault="00B9196C" w:rsidP="005151FB">
            <w:pPr>
              <w:rPr>
                <w:u w:val="single"/>
              </w:rPr>
            </w:pPr>
          </w:p>
        </w:tc>
      </w:tr>
      <w:tr w:rsidR="00B9196C" w:rsidRPr="00B9196C" w14:paraId="730437E1" w14:textId="77777777" w:rsidTr="00B9196C">
        <w:trPr>
          <w:gridAfter w:val="1"/>
          <w:wAfter w:w="333" w:type="pct"/>
          <w:jc w:val="center"/>
        </w:trPr>
        <w:tc>
          <w:tcPr>
            <w:tcW w:w="2149" w:type="pct"/>
          </w:tcPr>
          <w:p w14:paraId="790550E5" w14:textId="77777777" w:rsidR="00B9196C" w:rsidRPr="002F1017" w:rsidRDefault="00B9196C" w:rsidP="005151FB">
            <w:r w:rsidRPr="002F1017">
              <w:t>MTN096N0040(X)**</w:t>
            </w:r>
          </w:p>
        </w:tc>
        <w:tc>
          <w:tcPr>
            <w:tcW w:w="1309" w:type="pct"/>
            <w:gridSpan w:val="2"/>
          </w:tcPr>
          <w:p w14:paraId="5BFD6C8F" w14:textId="77777777" w:rsidR="00B9196C" w:rsidRPr="002F1017" w:rsidRDefault="00B9196C" w:rsidP="005151FB">
            <w:r w:rsidRPr="002F1017">
              <w:t>8’ Type-3 Drill Pattern</w:t>
            </w:r>
          </w:p>
        </w:tc>
        <w:tc>
          <w:tcPr>
            <w:tcW w:w="1208" w:type="pct"/>
            <w:gridSpan w:val="2"/>
          </w:tcPr>
          <w:p w14:paraId="243A7E19" w14:textId="77777777" w:rsidR="00B9196C" w:rsidRPr="002F1017" w:rsidRDefault="00B9196C" w:rsidP="005151FB"/>
        </w:tc>
      </w:tr>
      <w:tr w:rsidR="00B9196C" w:rsidRPr="00B9196C" w14:paraId="2D86DC04" w14:textId="77777777" w:rsidTr="00B9196C">
        <w:trPr>
          <w:gridAfter w:val="1"/>
          <w:wAfter w:w="333" w:type="pct"/>
          <w:jc w:val="center"/>
        </w:trPr>
        <w:tc>
          <w:tcPr>
            <w:tcW w:w="2149" w:type="pct"/>
          </w:tcPr>
          <w:p w14:paraId="03E0B8CA" w14:textId="77777777" w:rsidR="00B9196C" w:rsidRPr="002F1017" w:rsidRDefault="00B9196C" w:rsidP="005151FB">
            <w:r w:rsidRPr="002F1017">
              <w:t>MTN096N0060(X)**</w:t>
            </w:r>
          </w:p>
        </w:tc>
        <w:tc>
          <w:tcPr>
            <w:tcW w:w="1309" w:type="pct"/>
            <w:gridSpan w:val="2"/>
          </w:tcPr>
          <w:p w14:paraId="5F1DCF35" w14:textId="77777777" w:rsidR="00B9196C" w:rsidRPr="002F1017" w:rsidRDefault="00B9196C" w:rsidP="005151FB">
            <w:r w:rsidRPr="002F1017">
              <w:t>8’ Type-4 Drill Pattern</w:t>
            </w:r>
          </w:p>
        </w:tc>
        <w:tc>
          <w:tcPr>
            <w:tcW w:w="1208" w:type="pct"/>
            <w:gridSpan w:val="2"/>
          </w:tcPr>
          <w:p w14:paraId="15A31C71" w14:textId="77777777" w:rsidR="00B9196C" w:rsidRPr="002F1017" w:rsidRDefault="00B9196C" w:rsidP="005151FB"/>
        </w:tc>
      </w:tr>
      <w:tr w:rsidR="00B9196C" w:rsidRPr="00B9196C" w14:paraId="6DF2AA54" w14:textId="77777777" w:rsidTr="00B9196C">
        <w:trPr>
          <w:gridAfter w:val="1"/>
          <w:wAfter w:w="333" w:type="pct"/>
          <w:jc w:val="center"/>
        </w:trPr>
        <w:tc>
          <w:tcPr>
            <w:tcW w:w="2149" w:type="pct"/>
          </w:tcPr>
          <w:p w14:paraId="29B34B70" w14:textId="77777777" w:rsidR="00B9196C" w:rsidRPr="002F1017" w:rsidRDefault="00B9196C" w:rsidP="005151FB">
            <w:r w:rsidRPr="002F1017">
              <w:t>MTN120N0060(X)**</w:t>
            </w:r>
          </w:p>
        </w:tc>
        <w:tc>
          <w:tcPr>
            <w:tcW w:w="1309" w:type="pct"/>
            <w:gridSpan w:val="2"/>
          </w:tcPr>
          <w:p w14:paraId="5E61D430" w14:textId="77777777" w:rsidR="00B9196C" w:rsidRPr="002F1017" w:rsidRDefault="00B9196C" w:rsidP="005151FB">
            <w:r w:rsidRPr="002F1017">
              <w:t>10’ Type-5 Drill Pattern</w:t>
            </w:r>
          </w:p>
        </w:tc>
        <w:tc>
          <w:tcPr>
            <w:tcW w:w="1208" w:type="pct"/>
            <w:gridSpan w:val="2"/>
          </w:tcPr>
          <w:p w14:paraId="6A1620BC" w14:textId="77777777" w:rsidR="00B9196C" w:rsidRPr="002F1017" w:rsidRDefault="00B9196C" w:rsidP="005151FB"/>
        </w:tc>
      </w:tr>
      <w:tr w:rsidR="00B9196C" w:rsidRPr="00B9196C" w14:paraId="71E1F6B7" w14:textId="77777777" w:rsidTr="00B9196C">
        <w:trPr>
          <w:gridAfter w:val="1"/>
          <w:wAfter w:w="333" w:type="pct"/>
          <w:jc w:val="center"/>
        </w:trPr>
        <w:tc>
          <w:tcPr>
            <w:tcW w:w="2149" w:type="pct"/>
          </w:tcPr>
          <w:p w14:paraId="117D5726" w14:textId="77777777" w:rsidR="00B9196C" w:rsidRPr="002F1017" w:rsidRDefault="00B9196C" w:rsidP="005151FB">
            <w:r w:rsidRPr="002F1017">
              <w:t>HTN096N0040(X)**</w:t>
            </w:r>
          </w:p>
        </w:tc>
        <w:tc>
          <w:tcPr>
            <w:tcW w:w="1309" w:type="pct"/>
            <w:gridSpan w:val="2"/>
          </w:tcPr>
          <w:p w14:paraId="1084FF62" w14:textId="77777777" w:rsidR="00B9196C" w:rsidRPr="002F1017" w:rsidRDefault="00B9196C" w:rsidP="005151FB">
            <w:r w:rsidRPr="002F1017">
              <w:t>8’ Type-3 Drill Pattern</w:t>
            </w:r>
          </w:p>
        </w:tc>
        <w:tc>
          <w:tcPr>
            <w:tcW w:w="1208" w:type="pct"/>
            <w:gridSpan w:val="2"/>
          </w:tcPr>
          <w:p w14:paraId="59461D61" w14:textId="77777777" w:rsidR="00B9196C" w:rsidRPr="002F1017" w:rsidRDefault="00B9196C" w:rsidP="005151FB"/>
        </w:tc>
      </w:tr>
      <w:tr w:rsidR="00B9196C" w:rsidRPr="00B9196C" w14:paraId="19798D6D" w14:textId="77777777" w:rsidTr="00B9196C">
        <w:trPr>
          <w:gridAfter w:val="1"/>
          <w:wAfter w:w="333" w:type="pct"/>
          <w:jc w:val="center"/>
        </w:trPr>
        <w:tc>
          <w:tcPr>
            <w:tcW w:w="2149" w:type="pct"/>
          </w:tcPr>
          <w:p w14:paraId="04C2BA94" w14:textId="77777777" w:rsidR="00B9196C" w:rsidRPr="002F1017" w:rsidRDefault="00B9196C" w:rsidP="005151FB">
            <w:r w:rsidRPr="002F1017">
              <w:t>HTN096N0060(X)**</w:t>
            </w:r>
          </w:p>
        </w:tc>
        <w:tc>
          <w:tcPr>
            <w:tcW w:w="1309" w:type="pct"/>
            <w:gridSpan w:val="2"/>
          </w:tcPr>
          <w:p w14:paraId="3D7C690D" w14:textId="77777777" w:rsidR="00B9196C" w:rsidRPr="002F1017" w:rsidRDefault="00B9196C" w:rsidP="005151FB">
            <w:r w:rsidRPr="002F1017">
              <w:t>8’ Type-4 Drill Pattern</w:t>
            </w:r>
          </w:p>
        </w:tc>
        <w:tc>
          <w:tcPr>
            <w:tcW w:w="1208" w:type="pct"/>
            <w:gridSpan w:val="2"/>
          </w:tcPr>
          <w:p w14:paraId="68D6F4C8" w14:textId="77777777" w:rsidR="00B9196C" w:rsidRPr="002F1017" w:rsidRDefault="00B9196C" w:rsidP="005151FB"/>
        </w:tc>
      </w:tr>
      <w:tr w:rsidR="00B9196C" w:rsidRPr="00B9196C" w14:paraId="2ECC944C" w14:textId="77777777" w:rsidTr="00B9196C">
        <w:trPr>
          <w:gridAfter w:val="1"/>
          <w:wAfter w:w="333" w:type="pct"/>
          <w:jc w:val="center"/>
        </w:trPr>
        <w:tc>
          <w:tcPr>
            <w:tcW w:w="2149" w:type="pct"/>
          </w:tcPr>
          <w:p w14:paraId="6733503C" w14:textId="77777777" w:rsidR="00B9196C" w:rsidRPr="002F1017" w:rsidRDefault="00B9196C" w:rsidP="005151FB">
            <w:r w:rsidRPr="002F1017">
              <w:t>HTN120N0060(X)**</w:t>
            </w:r>
          </w:p>
        </w:tc>
        <w:tc>
          <w:tcPr>
            <w:tcW w:w="1309" w:type="pct"/>
            <w:gridSpan w:val="2"/>
          </w:tcPr>
          <w:p w14:paraId="3699EC22" w14:textId="77777777" w:rsidR="00B9196C" w:rsidRPr="002F1017" w:rsidRDefault="00B9196C" w:rsidP="005151FB">
            <w:r w:rsidRPr="002F1017">
              <w:t>10’ Type-5 Drill Pattern</w:t>
            </w:r>
          </w:p>
        </w:tc>
        <w:tc>
          <w:tcPr>
            <w:tcW w:w="1208" w:type="pct"/>
            <w:gridSpan w:val="2"/>
          </w:tcPr>
          <w:p w14:paraId="4A04A220" w14:textId="77777777" w:rsidR="00B9196C" w:rsidRPr="002F1017" w:rsidRDefault="00B9196C" w:rsidP="005151FB"/>
        </w:tc>
      </w:tr>
      <w:tr w:rsidR="00B9196C" w:rsidRPr="00B9196C" w14:paraId="219E004E" w14:textId="77777777" w:rsidTr="00B9196C">
        <w:trPr>
          <w:gridAfter w:val="1"/>
          <w:wAfter w:w="333" w:type="pct"/>
          <w:jc w:val="center"/>
        </w:trPr>
        <w:tc>
          <w:tcPr>
            <w:tcW w:w="2149" w:type="pct"/>
          </w:tcPr>
          <w:p w14:paraId="7961E5F2" w14:textId="77777777" w:rsidR="00B9196C" w:rsidRPr="002F1017" w:rsidRDefault="00B9196C" w:rsidP="005151FB">
            <w:r w:rsidRPr="002F1017">
              <w:t>TTN096N0040(X)**</w:t>
            </w:r>
          </w:p>
        </w:tc>
        <w:tc>
          <w:tcPr>
            <w:tcW w:w="1309" w:type="pct"/>
            <w:gridSpan w:val="2"/>
          </w:tcPr>
          <w:p w14:paraId="3BBF79EA" w14:textId="77777777" w:rsidR="00B9196C" w:rsidRPr="002F1017" w:rsidRDefault="00B9196C" w:rsidP="005151FB">
            <w:r w:rsidRPr="002F1017">
              <w:t>8’ Type-3 Drill Pattern</w:t>
            </w:r>
          </w:p>
        </w:tc>
        <w:tc>
          <w:tcPr>
            <w:tcW w:w="1208" w:type="pct"/>
            <w:gridSpan w:val="2"/>
          </w:tcPr>
          <w:p w14:paraId="3BB4C95E" w14:textId="77777777" w:rsidR="00B9196C" w:rsidRPr="002F1017" w:rsidRDefault="00B9196C" w:rsidP="005151FB"/>
        </w:tc>
      </w:tr>
      <w:tr w:rsidR="00B9196C" w:rsidRPr="00B9196C" w14:paraId="5EDA24F7" w14:textId="77777777" w:rsidTr="00B9196C">
        <w:trPr>
          <w:gridAfter w:val="1"/>
          <w:wAfter w:w="333" w:type="pct"/>
          <w:jc w:val="center"/>
        </w:trPr>
        <w:tc>
          <w:tcPr>
            <w:tcW w:w="2149" w:type="pct"/>
          </w:tcPr>
          <w:p w14:paraId="457E6C0E" w14:textId="77777777" w:rsidR="00B9196C" w:rsidRPr="002F1017" w:rsidRDefault="00B9196C" w:rsidP="005151FB">
            <w:r w:rsidRPr="002F1017">
              <w:t>TTN096N0060(X)**</w:t>
            </w:r>
          </w:p>
        </w:tc>
        <w:tc>
          <w:tcPr>
            <w:tcW w:w="1309" w:type="pct"/>
            <w:gridSpan w:val="2"/>
          </w:tcPr>
          <w:p w14:paraId="1E042603" w14:textId="77777777" w:rsidR="00B9196C" w:rsidRPr="002F1017" w:rsidRDefault="00B9196C" w:rsidP="005151FB">
            <w:r w:rsidRPr="002F1017">
              <w:t>8’ Type-4 Drill Pattern</w:t>
            </w:r>
          </w:p>
        </w:tc>
        <w:tc>
          <w:tcPr>
            <w:tcW w:w="1208" w:type="pct"/>
            <w:gridSpan w:val="2"/>
          </w:tcPr>
          <w:p w14:paraId="2032FB29" w14:textId="77777777" w:rsidR="00B9196C" w:rsidRPr="002F1017" w:rsidRDefault="00B9196C" w:rsidP="005151FB"/>
        </w:tc>
      </w:tr>
      <w:tr w:rsidR="00B9196C" w:rsidRPr="00B9196C" w14:paraId="06D7DB03" w14:textId="77777777" w:rsidTr="00B9196C">
        <w:trPr>
          <w:gridAfter w:val="1"/>
          <w:wAfter w:w="333" w:type="pct"/>
          <w:jc w:val="center"/>
        </w:trPr>
        <w:tc>
          <w:tcPr>
            <w:tcW w:w="2149" w:type="pct"/>
          </w:tcPr>
          <w:p w14:paraId="71C90619" w14:textId="77777777" w:rsidR="00B9196C" w:rsidRPr="002F1017" w:rsidRDefault="00B9196C" w:rsidP="005151FB">
            <w:r w:rsidRPr="002F1017">
              <w:t>TTN120N0060(X)**</w:t>
            </w:r>
          </w:p>
        </w:tc>
        <w:tc>
          <w:tcPr>
            <w:tcW w:w="1309" w:type="pct"/>
            <w:gridSpan w:val="2"/>
          </w:tcPr>
          <w:p w14:paraId="47FBDC47" w14:textId="77777777" w:rsidR="00B9196C" w:rsidRPr="002F1017" w:rsidRDefault="00B9196C" w:rsidP="005151FB">
            <w:r w:rsidRPr="002F1017">
              <w:t>10’ Type-5 Drill Pattern</w:t>
            </w:r>
          </w:p>
        </w:tc>
        <w:tc>
          <w:tcPr>
            <w:tcW w:w="1208" w:type="pct"/>
            <w:gridSpan w:val="2"/>
          </w:tcPr>
          <w:p w14:paraId="243E588D" w14:textId="77777777" w:rsidR="00B9196C" w:rsidRPr="002F1017" w:rsidRDefault="00B9196C" w:rsidP="005151FB"/>
        </w:tc>
      </w:tr>
      <w:tr w:rsidR="00B9196C" w:rsidRPr="00B9196C" w14:paraId="33BF2150" w14:textId="77777777" w:rsidTr="00B9196C">
        <w:trPr>
          <w:gridAfter w:val="1"/>
          <w:wAfter w:w="333" w:type="pct"/>
          <w:jc w:val="center"/>
        </w:trPr>
        <w:tc>
          <w:tcPr>
            <w:tcW w:w="2149" w:type="pct"/>
          </w:tcPr>
          <w:p w14:paraId="21F9C800" w14:textId="77777777" w:rsidR="00B9196C" w:rsidRPr="002F1017" w:rsidRDefault="00B9196C" w:rsidP="005151FB"/>
        </w:tc>
        <w:tc>
          <w:tcPr>
            <w:tcW w:w="1309" w:type="pct"/>
            <w:gridSpan w:val="2"/>
          </w:tcPr>
          <w:p w14:paraId="067A6D8A" w14:textId="77777777" w:rsidR="00B9196C" w:rsidRPr="002F1017" w:rsidRDefault="00B9196C" w:rsidP="005151FB"/>
        </w:tc>
        <w:tc>
          <w:tcPr>
            <w:tcW w:w="1208" w:type="pct"/>
            <w:gridSpan w:val="2"/>
          </w:tcPr>
          <w:p w14:paraId="21C8E9D4" w14:textId="77777777" w:rsidR="00B9196C" w:rsidRPr="002F1017" w:rsidRDefault="00B9196C" w:rsidP="005151FB"/>
        </w:tc>
      </w:tr>
      <w:tr w:rsidR="00B9196C" w:rsidRPr="00B9196C" w14:paraId="5503FC75" w14:textId="77777777" w:rsidTr="00B9196C">
        <w:trPr>
          <w:gridAfter w:val="1"/>
          <w:wAfter w:w="333" w:type="pct"/>
          <w:jc w:val="center"/>
        </w:trPr>
        <w:tc>
          <w:tcPr>
            <w:tcW w:w="2149" w:type="pct"/>
          </w:tcPr>
          <w:p w14:paraId="466DD5D9" w14:textId="77777777" w:rsidR="00B9196C" w:rsidRPr="002F1017" w:rsidRDefault="00B9196C" w:rsidP="005151FB">
            <w:pPr>
              <w:rPr>
                <w:u w:val="single"/>
              </w:rPr>
            </w:pPr>
            <w:r w:rsidRPr="002F1017">
              <w:t xml:space="preserve">      </w:t>
            </w:r>
            <w:r w:rsidRPr="002F1017">
              <w:rPr>
                <w:u w:val="single"/>
              </w:rPr>
              <w:t>with Center Mount</w:t>
            </w:r>
          </w:p>
        </w:tc>
        <w:tc>
          <w:tcPr>
            <w:tcW w:w="1309" w:type="pct"/>
            <w:gridSpan w:val="2"/>
          </w:tcPr>
          <w:p w14:paraId="7EB1D339" w14:textId="77777777" w:rsidR="00B9196C" w:rsidRPr="002F1017" w:rsidRDefault="00B9196C" w:rsidP="005151FB"/>
        </w:tc>
        <w:tc>
          <w:tcPr>
            <w:tcW w:w="1208" w:type="pct"/>
            <w:gridSpan w:val="2"/>
          </w:tcPr>
          <w:p w14:paraId="07013968" w14:textId="77777777" w:rsidR="00B9196C" w:rsidRPr="002F1017" w:rsidRDefault="00B9196C" w:rsidP="005151FB">
            <w:r w:rsidRPr="002F1017">
              <w:t>To obtain experience.</w:t>
            </w:r>
          </w:p>
        </w:tc>
      </w:tr>
      <w:tr w:rsidR="00B9196C" w:rsidRPr="00B9196C" w14:paraId="1E0F3FBA" w14:textId="77777777" w:rsidTr="00B9196C">
        <w:trPr>
          <w:gridAfter w:val="1"/>
          <w:wAfter w:w="333" w:type="pct"/>
          <w:jc w:val="center"/>
        </w:trPr>
        <w:tc>
          <w:tcPr>
            <w:tcW w:w="2149" w:type="pct"/>
          </w:tcPr>
          <w:p w14:paraId="14F8FEC1" w14:textId="77777777" w:rsidR="00B9196C" w:rsidRPr="002F1017" w:rsidRDefault="00B9196C" w:rsidP="005151FB">
            <w:r w:rsidRPr="002F1017">
              <w:t>STB096N1240(X)**</w:t>
            </w:r>
          </w:p>
        </w:tc>
        <w:tc>
          <w:tcPr>
            <w:tcW w:w="1309" w:type="pct"/>
            <w:gridSpan w:val="2"/>
          </w:tcPr>
          <w:p w14:paraId="2F51FB52" w14:textId="77777777" w:rsidR="00B9196C" w:rsidRPr="002F1017" w:rsidRDefault="00B9196C" w:rsidP="005151FB">
            <w:r w:rsidRPr="002F1017">
              <w:t>8’ Type-3 Drill Pattern</w:t>
            </w:r>
          </w:p>
        </w:tc>
        <w:tc>
          <w:tcPr>
            <w:tcW w:w="1208" w:type="pct"/>
            <w:gridSpan w:val="2"/>
          </w:tcPr>
          <w:p w14:paraId="77233E05" w14:textId="77777777" w:rsidR="00B9196C" w:rsidRPr="002F1017" w:rsidRDefault="00B9196C" w:rsidP="005151FB"/>
        </w:tc>
      </w:tr>
      <w:tr w:rsidR="00B9196C" w:rsidRPr="00B9196C" w14:paraId="619E20FC" w14:textId="77777777" w:rsidTr="00B9196C">
        <w:trPr>
          <w:gridAfter w:val="1"/>
          <w:wAfter w:w="333" w:type="pct"/>
          <w:jc w:val="center"/>
        </w:trPr>
        <w:tc>
          <w:tcPr>
            <w:tcW w:w="2149" w:type="pct"/>
          </w:tcPr>
          <w:p w14:paraId="4A0C8A6D" w14:textId="77777777" w:rsidR="00B9196C" w:rsidRPr="002F1017" w:rsidRDefault="00B9196C" w:rsidP="005151FB">
            <w:r w:rsidRPr="002F1017">
              <w:t>STB096N1260(X)**</w:t>
            </w:r>
          </w:p>
        </w:tc>
        <w:tc>
          <w:tcPr>
            <w:tcW w:w="1309" w:type="pct"/>
            <w:gridSpan w:val="2"/>
          </w:tcPr>
          <w:p w14:paraId="5E2758DA" w14:textId="77777777" w:rsidR="00B9196C" w:rsidRPr="002F1017" w:rsidRDefault="00B9196C" w:rsidP="005151FB">
            <w:r w:rsidRPr="002F1017">
              <w:t>8’ Type-4 Drill Pattern</w:t>
            </w:r>
          </w:p>
        </w:tc>
        <w:tc>
          <w:tcPr>
            <w:tcW w:w="1208" w:type="pct"/>
            <w:gridSpan w:val="2"/>
          </w:tcPr>
          <w:p w14:paraId="26889A8F" w14:textId="77777777" w:rsidR="00B9196C" w:rsidRPr="002F1017" w:rsidRDefault="00B9196C" w:rsidP="005151FB"/>
        </w:tc>
      </w:tr>
      <w:tr w:rsidR="00B9196C" w:rsidRPr="00B9196C" w14:paraId="780B4B79" w14:textId="77777777" w:rsidTr="00B9196C">
        <w:trPr>
          <w:gridAfter w:val="1"/>
          <w:wAfter w:w="333" w:type="pct"/>
          <w:jc w:val="center"/>
        </w:trPr>
        <w:tc>
          <w:tcPr>
            <w:tcW w:w="2149" w:type="pct"/>
          </w:tcPr>
          <w:p w14:paraId="0A6456DD" w14:textId="77777777" w:rsidR="00B9196C" w:rsidRPr="002F1017" w:rsidRDefault="00B9196C" w:rsidP="005151FB">
            <w:r w:rsidRPr="002F1017">
              <w:t>STB120N1260(X)**</w:t>
            </w:r>
          </w:p>
        </w:tc>
        <w:tc>
          <w:tcPr>
            <w:tcW w:w="1309" w:type="pct"/>
            <w:gridSpan w:val="2"/>
          </w:tcPr>
          <w:p w14:paraId="466524AA" w14:textId="77777777" w:rsidR="00B9196C" w:rsidRPr="002F1017" w:rsidRDefault="00B9196C" w:rsidP="005151FB">
            <w:r w:rsidRPr="002F1017">
              <w:t>10’ Type-5 Drill Pattern</w:t>
            </w:r>
          </w:p>
        </w:tc>
        <w:tc>
          <w:tcPr>
            <w:tcW w:w="1208" w:type="pct"/>
            <w:gridSpan w:val="2"/>
          </w:tcPr>
          <w:p w14:paraId="313C796E" w14:textId="77777777" w:rsidR="00B9196C" w:rsidRPr="002F1017" w:rsidRDefault="00B9196C" w:rsidP="005151FB"/>
        </w:tc>
      </w:tr>
      <w:tr w:rsidR="00B9196C" w:rsidRPr="00B9196C" w14:paraId="4EB2D746" w14:textId="77777777" w:rsidTr="00B9196C">
        <w:trPr>
          <w:gridAfter w:val="1"/>
          <w:wAfter w:w="333" w:type="pct"/>
          <w:jc w:val="center"/>
        </w:trPr>
        <w:tc>
          <w:tcPr>
            <w:tcW w:w="2149" w:type="pct"/>
          </w:tcPr>
          <w:p w14:paraId="645B4AFB" w14:textId="77777777" w:rsidR="00B9196C" w:rsidRPr="002F1017" w:rsidRDefault="00B9196C" w:rsidP="005151FB">
            <w:r w:rsidRPr="002F1017">
              <w:t>MTB096N1240(X)**</w:t>
            </w:r>
          </w:p>
        </w:tc>
        <w:tc>
          <w:tcPr>
            <w:tcW w:w="1309" w:type="pct"/>
            <w:gridSpan w:val="2"/>
          </w:tcPr>
          <w:p w14:paraId="1D5859ED" w14:textId="77777777" w:rsidR="00B9196C" w:rsidRPr="002F1017" w:rsidRDefault="00B9196C" w:rsidP="005151FB">
            <w:r w:rsidRPr="002F1017">
              <w:t>8’ Type-3 Drill Pattern</w:t>
            </w:r>
          </w:p>
        </w:tc>
        <w:tc>
          <w:tcPr>
            <w:tcW w:w="1208" w:type="pct"/>
            <w:gridSpan w:val="2"/>
          </w:tcPr>
          <w:p w14:paraId="617E8B4C" w14:textId="77777777" w:rsidR="00B9196C" w:rsidRPr="002F1017" w:rsidRDefault="00B9196C" w:rsidP="005151FB"/>
        </w:tc>
      </w:tr>
      <w:tr w:rsidR="00B9196C" w:rsidRPr="00B9196C" w14:paraId="1EDF9BB0" w14:textId="77777777" w:rsidTr="00B9196C">
        <w:trPr>
          <w:gridAfter w:val="1"/>
          <w:wAfter w:w="333" w:type="pct"/>
          <w:jc w:val="center"/>
        </w:trPr>
        <w:tc>
          <w:tcPr>
            <w:tcW w:w="2149" w:type="pct"/>
          </w:tcPr>
          <w:p w14:paraId="3DF96B27" w14:textId="77777777" w:rsidR="00B9196C" w:rsidRPr="002F1017" w:rsidRDefault="00B9196C" w:rsidP="005151FB">
            <w:r w:rsidRPr="002F1017">
              <w:t>MTB096N1260(X)**</w:t>
            </w:r>
          </w:p>
        </w:tc>
        <w:tc>
          <w:tcPr>
            <w:tcW w:w="1309" w:type="pct"/>
            <w:gridSpan w:val="2"/>
          </w:tcPr>
          <w:p w14:paraId="24907F07" w14:textId="77777777" w:rsidR="00B9196C" w:rsidRPr="002F1017" w:rsidRDefault="00B9196C" w:rsidP="005151FB">
            <w:r w:rsidRPr="002F1017">
              <w:t>8’ Type-4 Drill Pattern</w:t>
            </w:r>
          </w:p>
        </w:tc>
        <w:tc>
          <w:tcPr>
            <w:tcW w:w="1208" w:type="pct"/>
            <w:gridSpan w:val="2"/>
          </w:tcPr>
          <w:p w14:paraId="5665EA70" w14:textId="77777777" w:rsidR="00B9196C" w:rsidRPr="002F1017" w:rsidRDefault="00B9196C" w:rsidP="005151FB"/>
        </w:tc>
      </w:tr>
      <w:tr w:rsidR="00B9196C" w:rsidRPr="00B9196C" w14:paraId="3E58AC5F" w14:textId="77777777" w:rsidTr="00B9196C">
        <w:trPr>
          <w:gridAfter w:val="1"/>
          <w:wAfter w:w="333" w:type="pct"/>
          <w:jc w:val="center"/>
        </w:trPr>
        <w:tc>
          <w:tcPr>
            <w:tcW w:w="2149" w:type="pct"/>
          </w:tcPr>
          <w:p w14:paraId="03646FFB" w14:textId="77777777" w:rsidR="00B9196C" w:rsidRPr="002F1017" w:rsidRDefault="00B9196C" w:rsidP="005151FB">
            <w:r w:rsidRPr="002F1017">
              <w:t>MTB120N1260(X)**</w:t>
            </w:r>
          </w:p>
        </w:tc>
        <w:tc>
          <w:tcPr>
            <w:tcW w:w="1309" w:type="pct"/>
            <w:gridSpan w:val="2"/>
          </w:tcPr>
          <w:p w14:paraId="3F2896C6" w14:textId="77777777" w:rsidR="00B9196C" w:rsidRPr="002F1017" w:rsidRDefault="00B9196C" w:rsidP="005151FB">
            <w:r w:rsidRPr="002F1017">
              <w:t>10’ Type-5 Drill Pattern</w:t>
            </w:r>
          </w:p>
        </w:tc>
        <w:tc>
          <w:tcPr>
            <w:tcW w:w="1208" w:type="pct"/>
            <w:gridSpan w:val="2"/>
          </w:tcPr>
          <w:p w14:paraId="132CF250" w14:textId="77777777" w:rsidR="00B9196C" w:rsidRPr="002F1017" w:rsidRDefault="00B9196C" w:rsidP="005151FB"/>
        </w:tc>
      </w:tr>
      <w:tr w:rsidR="00B9196C" w:rsidRPr="00B9196C" w14:paraId="5CA3190D" w14:textId="77777777" w:rsidTr="00B9196C">
        <w:trPr>
          <w:gridAfter w:val="1"/>
          <w:wAfter w:w="333" w:type="pct"/>
          <w:jc w:val="center"/>
        </w:trPr>
        <w:tc>
          <w:tcPr>
            <w:tcW w:w="2149" w:type="pct"/>
          </w:tcPr>
          <w:p w14:paraId="6AD99306" w14:textId="77777777" w:rsidR="00B9196C" w:rsidRPr="002F1017" w:rsidRDefault="00B9196C" w:rsidP="005151FB">
            <w:r w:rsidRPr="002F1017">
              <w:t>HTB096N1240(X)**</w:t>
            </w:r>
          </w:p>
        </w:tc>
        <w:tc>
          <w:tcPr>
            <w:tcW w:w="1309" w:type="pct"/>
            <w:gridSpan w:val="2"/>
          </w:tcPr>
          <w:p w14:paraId="37EA3734" w14:textId="77777777" w:rsidR="00B9196C" w:rsidRPr="002F1017" w:rsidRDefault="00B9196C" w:rsidP="005151FB">
            <w:r w:rsidRPr="002F1017">
              <w:t>8’ Type-3 Drill Pattern</w:t>
            </w:r>
          </w:p>
        </w:tc>
        <w:tc>
          <w:tcPr>
            <w:tcW w:w="1208" w:type="pct"/>
            <w:gridSpan w:val="2"/>
          </w:tcPr>
          <w:p w14:paraId="2F54A0A1" w14:textId="77777777" w:rsidR="00B9196C" w:rsidRPr="002F1017" w:rsidRDefault="00B9196C" w:rsidP="005151FB"/>
        </w:tc>
      </w:tr>
      <w:tr w:rsidR="00B9196C" w:rsidRPr="00B9196C" w14:paraId="44E64C14" w14:textId="77777777" w:rsidTr="00B9196C">
        <w:trPr>
          <w:gridAfter w:val="1"/>
          <w:wAfter w:w="333" w:type="pct"/>
          <w:jc w:val="center"/>
        </w:trPr>
        <w:tc>
          <w:tcPr>
            <w:tcW w:w="2149" w:type="pct"/>
          </w:tcPr>
          <w:p w14:paraId="7804FC62" w14:textId="77777777" w:rsidR="00B9196C" w:rsidRPr="002F1017" w:rsidRDefault="00B9196C" w:rsidP="005151FB">
            <w:r w:rsidRPr="002F1017">
              <w:t>HTB096N1260(X)**</w:t>
            </w:r>
          </w:p>
        </w:tc>
        <w:tc>
          <w:tcPr>
            <w:tcW w:w="1309" w:type="pct"/>
            <w:gridSpan w:val="2"/>
          </w:tcPr>
          <w:p w14:paraId="725334AF" w14:textId="77777777" w:rsidR="00B9196C" w:rsidRPr="002F1017" w:rsidRDefault="00B9196C" w:rsidP="005151FB">
            <w:r w:rsidRPr="002F1017">
              <w:t>8’ Type-4 Drill Pattern</w:t>
            </w:r>
          </w:p>
        </w:tc>
        <w:tc>
          <w:tcPr>
            <w:tcW w:w="1208" w:type="pct"/>
            <w:gridSpan w:val="2"/>
          </w:tcPr>
          <w:p w14:paraId="7D190BCA" w14:textId="77777777" w:rsidR="00B9196C" w:rsidRPr="002F1017" w:rsidRDefault="00B9196C" w:rsidP="005151FB"/>
        </w:tc>
      </w:tr>
      <w:tr w:rsidR="00B9196C" w:rsidRPr="00B9196C" w14:paraId="0DCB1844" w14:textId="77777777" w:rsidTr="00B9196C">
        <w:trPr>
          <w:gridAfter w:val="1"/>
          <w:wAfter w:w="333" w:type="pct"/>
          <w:jc w:val="center"/>
        </w:trPr>
        <w:tc>
          <w:tcPr>
            <w:tcW w:w="2149" w:type="pct"/>
          </w:tcPr>
          <w:p w14:paraId="5201734E" w14:textId="77777777" w:rsidR="00B9196C" w:rsidRPr="002F1017" w:rsidRDefault="00B9196C" w:rsidP="005151FB">
            <w:r w:rsidRPr="002F1017">
              <w:t>HTB120N1260(X)**</w:t>
            </w:r>
          </w:p>
        </w:tc>
        <w:tc>
          <w:tcPr>
            <w:tcW w:w="1309" w:type="pct"/>
            <w:gridSpan w:val="2"/>
          </w:tcPr>
          <w:p w14:paraId="1CB16196" w14:textId="77777777" w:rsidR="00B9196C" w:rsidRPr="002F1017" w:rsidRDefault="00B9196C" w:rsidP="005151FB">
            <w:r w:rsidRPr="002F1017">
              <w:t>10’ Type-5 Drill Pattern</w:t>
            </w:r>
          </w:p>
        </w:tc>
        <w:tc>
          <w:tcPr>
            <w:tcW w:w="1208" w:type="pct"/>
            <w:gridSpan w:val="2"/>
          </w:tcPr>
          <w:p w14:paraId="5BF980B2" w14:textId="77777777" w:rsidR="00B9196C" w:rsidRPr="002F1017" w:rsidRDefault="00B9196C" w:rsidP="005151FB"/>
        </w:tc>
      </w:tr>
      <w:tr w:rsidR="00B9196C" w:rsidRPr="00B9196C" w14:paraId="5E39E777" w14:textId="77777777" w:rsidTr="00B9196C">
        <w:trPr>
          <w:gridAfter w:val="1"/>
          <w:wAfter w:w="333" w:type="pct"/>
          <w:jc w:val="center"/>
        </w:trPr>
        <w:tc>
          <w:tcPr>
            <w:tcW w:w="2149" w:type="pct"/>
          </w:tcPr>
          <w:p w14:paraId="436E95E3" w14:textId="77777777" w:rsidR="00B9196C" w:rsidRPr="002F1017" w:rsidRDefault="00B9196C" w:rsidP="005151FB">
            <w:r w:rsidRPr="002F1017">
              <w:t>TTB096N1240(X)**</w:t>
            </w:r>
          </w:p>
        </w:tc>
        <w:tc>
          <w:tcPr>
            <w:tcW w:w="1309" w:type="pct"/>
            <w:gridSpan w:val="2"/>
          </w:tcPr>
          <w:p w14:paraId="0478ED40" w14:textId="77777777" w:rsidR="00B9196C" w:rsidRPr="002F1017" w:rsidRDefault="00B9196C" w:rsidP="005151FB">
            <w:r w:rsidRPr="002F1017">
              <w:t>8’ Type-3 Drill Pattern</w:t>
            </w:r>
          </w:p>
        </w:tc>
        <w:tc>
          <w:tcPr>
            <w:tcW w:w="1208" w:type="pct"/>
            <w:gridSpan w:val="2"/>
          </w:tcPr>
          <w:p w14:paraId="2E32642D" w14:textId="77777777" w:rsidR="00B9196C" w:rsidRPr="002F1017" w:rsidRDefault="00B9196C" w:rsidP="005151FB"/>
        </w:tc>
      </w:tr>
      <w:tr w:rsidR="00B9196C" w:rsidRPr="00B9196C" w14:paraId="58163161" w14:textId="77777777" w:rsidTr="00B9196C">
        <w:trPr>
          <w:gridAfter w:val="1"/>
          <w:wAfter w:w="333" w:type="pct"/>
          <w:jc w:val="center"/>
        </w:trPr>
        <w:tc>
          <w:tcPr>
            <w:tcW w:w="2149" w:type="pct"/>
          </w:tcPr>
          <w:p w14:paraId="6E71A741" w14:textId="77777777" w:rsidR="00B9196C" w:rsidRPr="002F1017" w:rsidRDefault="00B9196C" w:rsidP="005151FB">
            <w:r w:rsidRPr="002F1017">
              <w:t>TTB096N1260(X)**</w:t>
            </w:r>
          </w:p>
        </w:tc>
        <w:tc>
          <w:tcPr>
            <w:tcW w:w="1309" w:type="pct"/>
            <w:gridSpan w:val="2"/>
          </w:tcPr>
          <w:p w14:paraId="192A5F74" w14:textId="77777777" w:rsidR="00B9196C" w:rsidRPr="002F1017" w:rsidRDefault="00B9196C" w:rsidP="005151FB">
            <w:r w:rsidRPr="002F1017">
              <w:t>8’ Type-4 Drill Pattern</w:t>
            </w:r>
          </w:p>
        </w:tc>
        <w:tc>
          <w:tcPr>
            <w:tcW w:w="1208" w:type="pct"/>
            <w:gridSpan w:val="2"/>
          </w:tcPr>
          <w:p w14:paraId="099C9BEB" w14:textId="77777777" w:rsidR="00B9196C" w:rsidRPr="002F1017" w:rsidRDefault="00B9196C" w:rsidP="005151FB"/>
        </w:tc>
      </w:tr>
      <w:tr w:rsidR="00B9196C" w:rsidRPr="00B9196C" w14:paraId="0E60C72A" w14:textId="77777777" w:rsidTr="00B9196C">
        <w:trPr>
          <w:gridAfter w:val="1"/>
          <w:wAfter w:w="333" w:type="pct"/>
          <w:jc w:val="center"/>
        </w:trPr>
        <w:tc>
          <w:tcPr>
            <w:tcW w:w="2149" w:type="pct"/>
          </w:tcPr>
          <w:p w14:paraId="66713A1E" w14:textId="77777777" w:rsidR="00B9196C" w:rsidRPr="002F1017" w:rsidRDefault="00B9196C" w:rsidP="005151FB">
            <w:r w:rsidRPr="002F1017">
              <w:t>TTB120N1260(X)**</w:t>
            </w:r>
          </w:p>
        </w:tc>
        <w:tc>
          <w:tcPr>
            <w:tcW w:w="1309" w:type="pct"/>
            <w:gridSpan w:val="2"/>
          </w:tcPr>
          <w:p w14:paraId="20CF6F9C" w14:textId="77777777" w:rsidR="00B9196C" w:rsidRPr="002F1017" w:rsidRDefault="00B9196C" w:rsidP="005151FB">
            <w:r w:rsidRPr="002F1017">
              <w:t>10’ Type-5 Drill Pattern</w:t>
            </w:r>
          </w:p>
        </w:tc>
        <w:tc>
          <w:tcPr>
            <w:tcW w:w="1208" w:type="pct"/>
            <w:gridSpan w:val="2"/>
          </w:tcPr>
          <w:p w14:paraId="50F97DED" w14:textId="77777777" w:rsidR="00B9196C" w:rsidRPr="002F1017" w:rsidRDefault="00B9196C" w:rsidP="005151FB"/>
        </w:tc>
      </w:tr>
      <w:tr w:rsidR="00B9196C" w:rsidRPr="002F1017" w14:paraId="3743CED1" w14:textId="77777777" w:rsidTr="00B9196C">
        <w:trPr>
          <w:gridAfter w:val="1"/>
          <w:wAfter w:w="333" w:type="pct"/>
          <w:jc w:val="center"/>
        </w:trPr>
        <w:tc>
          <w:tcPr>
            <w:tcW w:w="2149" w:type="pct"/>
          </w:tcPr>
          <w:p w14:paraId="31C55679" w14:textId="77777777" w:rsidR="00B9196C" w:rsidRPr="002F1017" w:rsidRDefault="00B9196C" w:rsidP="005151FB">
            <w:pPr>
              <w:rPr>
                <w:u w:val="single"/>
              </w:rPr>
            </w:pPr>
          </w:p>
        </w:tc>
        <w:tc>
          <w:tcPr>
            <w:tcW w:w="1309" w:type="pct"/>
            <w:gridSpan w:val="2"/>
          </w:tcPr>
          <w:p w14:paraId="7A932CFB" w14:textId="77777777" w:rsidR="00B9196C" w:rsidRPr="002F1017" w:rsidRDefault="00B9196C" w:rsidP="005151FB"/>
        </w:tc>
        <w:tc>
          <w:tcPr>
            <w:tcW w:w="1208" w:type="pct"/>
            <w:gridSpan w:val="2"/>
          </w:tcPr>
          <w:p w14:paraId="7B318EE5" w14:textId="77777777" w:rsidR="00B9196C" w:rsidRPr="002F1017" w:rsidRDefault="00B9196C" w:rsidP="005151FB"/>
        </w:tc>
      </w:tr>
      <w:tr w:rsidR="00B9196C" w:rsidRPr="002F1017" w14:paraId="2D363A54" w14:textId="77777777" w:rsidTr="00B9196C">
        <w:trPr>
          <w:gridAfter w:val="1"/>
          <w:wAfter w:w="333" w:type="pct"/>
          <w:jc w:val="center"/>
        </w:trPr>
        <w:tc>
          <w:tcPr>
            <w:tcW w:w="2149" w:type="pct"/>
          </w:tcPr>
          <w:p w14:paraId="3F6209DB" w14:textId="77777777" w:rsidR="00B9196C" w:rsidRPr="002F1017" w:rsidRDefault="00B9196C" w:rsidP="005151FB">
            <w:pPr>
              <w:rPr>
                <w:u w:val="single"/>
              </w:rPr>
            </w:pPr>
            <w:r w:rsidRPr="002F1017">
              <w:t>(**X=2-gray color or 5-dark bronze color)</w:t>
            </w:r>
          </w:p>
        </w:tc>
        <w:tc>
          <w:tcPr>
            <w:tcW w:w="1309" w:type="pct"/>
            <w:gridSpan w:val="2"/>
          </w:tcPr>
          <w:p w14:paraId="2F20FFE9" w14:textId="77777777" w:rsidR="00B9196C" w:rsidRPr="002F1017" w:rsidRDefault="00B9196C" w:rsidP="005151FB"/>
        </w:tc>
        <w:tc>
          <w:tcPr>
            <w:tcW w:w="1208" w:type="pct"/>
            <w:gridSpan w:val="2"/>
          </w:tcPr>
          <w:p w14:paraId="20064FF5" w14:textId="77777777" w:rsidR="00B9196C" w:rsidRPr="002F1017" w:rsidRDefault="00B9196C" w:rsidP="005151FB"/>
        </w:tc>
      </w:tr>
      <w:tr w:rsidR="00B9196C" w:rsidRPr="002F1017" w14:paraId="3C22C22E" w14:textId="77777777" w:rsidTr="00B9196C">
        <w:trPr>
          <w:gridAfter w:val="1"/>
          <w:wAfter w:w="333" w:type="pct"/>
          <w:jc w:val="center"/>
        </w:trPr>
        <w:tc>
          <w:tcPr>
            <w:tcW w:w="2149" w:type="pct"/>
          </w:tcPr>
          <w:p w14:paraId="14687791" w14:textId="77777777" w:rsidR="00B9196C" w:rsidRPr="002F1017" w:rsidRDefault="00B9196C" w:rsidP="005151FB"/>
        </w:tc>
        <w:tc>
          <w:tcPr>
            <w:tcW w:w="1309" w:type="pct"/>
            <w:gridSpan w:val="2"/>
          </w:tcPr>
          <w:p w14:paraId="06BFC15B" w14:textId="77777777" w:rsidR="00B9196C" w:rsidRPr="002F1017" w:rsidRDefault="00B9196C" w:rsidP="005151FB"/>
        </w:tc>
        <w:tc>
          <w:tcPr>
            <w:tcW w:w="1208" w:type="pct"/>
            <w:gridSpan w:val="2"/>
          </w:tcPr>
          <w:p w14:paraId="05698512" w14:textId="77777777" w:rsidR="00B9196C" w:rsidRPr="002F1017" w:rsidRDefault="00B9196C" w:rsidP="005151FB"/>
        </w:tc>
      </w:tr>
      <w:tr w:rsidR="00423434" w:rsidRPr="002B6A3F" w14:paraId="4E6BAF05" w14:textId="77777777" w:rsidTr="0079564B">
        <w:trPr>
          <w:jc w:val="center"/>
        </w:trPr>
        <w:tc>
          <w:tcPr>
            <w:tcW w:w="2303" w:type="pct"/>
            <w:gridSpan w:val="2"/>
          </w:tcPr>
          <w:p w14:paraId="1C8032DC" w14:textId="77777777" w:rsidR="00423434" w:rsidRPr="002B6A3F" w:rsidRDefault="00423434">
            <w:pPr>
              <w:pStyle w:val="HEADINGRIGHT"/>
              <w:tabs>
                <w:tab w:val="clear" w:pos="7920"/>
              </w:tabs>
              <w:rPr>
                <w:u w:val="single"/>
              </w:rPr>
            </w:pPr>
          </w:p>
        </w:tc>
        <w:tc>
          <w:tcPr>
            <w:tcW w:w="1403" w:type="pct"/>
            <w:gridSpan w:val="2"/>
          </w:tcPr>
          <w:p w14:paraId="7D2BD4B8" w14:textId="77777777" w:rsidR="00423434" w:rsidRPr="002B6A3F" w:rsidRDefault="00423434">
            <w:pPr>
              <w:pStyle w:val="HEADINGRIGHT"/>
              <w:tabs>
                <w:tab w:val="clear" w:pos="7920"/>
              </w:tabs>
            </w:pPr>
          </w:p>
        </w:tc>
        <w:tc>
          <w:tcPr>
            <w:tcW w:w="1294" w:type="pct"/>
            <w:gridSpan w:val="2"/>
          </w:tcPr>
          <w:p w14:paraId="158C9CE5" w14:textId="77777777" w:rsidR="00423434" w:rsidRPr="002B6A3F" w:rsidRDefault="00423434">
            <w:pPr>
              <w:pStyle w:val="HEADINGRIGHT"/>
              <w:tabs>
                <w:tab w:val="clear" w:pos="7920"/>
              </w:tabs>
            </w:pPr>
          </w:p>
        </w:tc>
      </w:tr>
      <w:tr w:rsidR="00423434" w:rsidRPr="002B6A3F" w14:paraId="5B61D52F" w14:textId="77777777" w:rsidTr="0079564B">
        <w:trPr>
          <w:jc w:val="center"/>
        </w:trPr>
        <w:tc>
          <w:tcPr>
            <w:tcW w:w="2303" w:type="pct"/>
            <w:gridSpan w:val="2"/>
          </w:tcPr>
          <w:p w14:paraId="142624A4" w14:textId="77777777" w:rsidR="00423434" w:rsidRPr="002B6A3F" w:rsidRDefault="00CB4005">
            <w:pPr>
              <w:pStyle w:val="HEADINGRIGHT"/>
              <w:tabs>
                <w:tab w:val="clear" w:pos="7920"/>
              </w:tabs>
              <w:rPr>
                <w:u w:val="single"/>
              </w:rPr>
            </w:pPr>
            <w:r w:rsidRPr="00CB4005">
              <w:rPr>
                <w:u w:val="single"/>
              </w:rPr>
              <w:t>DIS-TRAN Wood Products, LLC</w:t>
            </w:r>
          </w:p>
        </w:tc>
        <w:tc>
          <w:tcPr>
            <w:tcW w:w="1403" w:type="pct"/>
            <w:gridSpan w:val="2"/>
          </w:tcPr>
          <w:p w14:paraId="1658688B" w14:textId="77777777" w:rsidR="00423434" w:rsidRPr="002B6A3F" w:rsidRDefault="00423434">
            <w:pPr>
              <w:pStyle w:val="HEADINGRIGHT"/>
              <w:tabs>
                <w:tab w:val="clear" w:pos="7920"/>
              </w:tabs>
            </w:pPr>
          </w:p>
        </w:tc>
        <w:tc>
          <w:tcPr>
            <w:tcW w:w="1294" w:type="pct"/>
            <w:gridSpan w:val="2"/>
          </w:tcPr>
          <w:p w14:paraId="58AF627A" w14:textId="77777777" w:rsidR="00423434" w:rsidRPr="002B6A3F" w:rsidRDefault="00423434">
            <w:pPr>
              <w:pStyle w:val="HEADINGRIGHT"/>
              <w:tabs>
                <w:tab w:val="clear" w:pos="7920"/>
              </w:tabs>
            </w:pPr>
          </w:p>
        </w:tc>
      </w:tr>
      <w:tr w:rsidR="00423434" w:rsidRPr="002B6A3F" w14:paraId="15F8E02A" w14:textId="77777777" w:rsidTr="0079564B">
        <w:trPr>
          <w:jc w:val="center"/>
        </w:trPr>
        <w:tc>
          <w:tcPr>
            <w:tcW w:w="2303" w:type="pct"/>
            <w:gridSpan w:val="2"/>
          </w:tcPr>
          <w:p w14:paraId="533C575F" w14:textId="77777777" w:rsidR="00CB4005" w:rsidRPr="00CB4005" w:rsidRDefault="00CB4005" w:rsidP="00CB4005">
            <w:pPr>
              <w:pStyle w:val="HEADINGRIGHT"/>
            </w:pPr>
            <w:r w:rsidRPr="00CB4005">
              <w:t>CTLBC Series, CTSBC Series,</w:t>
            </w:r>
          </w:p>
          <w:p w14:paraId="4CF0B58C" w14:textId="77777777" w:rsidR="00CB4005" w:rsidRPr="00CB4005" w:rsidRDefault="00CB4005" w:rsidP="00CB4005">
            <w:pPr>
              <w:pStyle w:val="HEADINGRIGHT"/>
            </w:pPr>
            <w:r w:rsidRPr="00CB4005">
              <w:t>CTHBC Series, CTLBB Series,</w:t>
            </w:r>
          </w:p>
          <w:p w14:paraId="49719420" w14:textId="77777777" w:rsidR="00423434" w:rsidRPr="002B6A3F" w:rsidRDefault="00CB4005" w:rsidP="00CB4005">
            <w:pPr>
              <w:pStyle w:val="HEADINGRIGHT"/>
              <w:tabs>
                <w:tab w:val="clear" w:pos="7920"/>
              </w:tabs>
              <w:rPr>
                <w:u w:val="single"/>
              </w:rPr>
            </w:pPr>
            <w:r w:rsidRPr="00CB4005">
              <w:t>CTSBB Series, CTHBB Series,</w:t>
            </w:r>
          </w:p>
        </w:tc>
        <w:tc>
          <w:tcPr>
            <w:tcW w:w="1403" w:type="pct"/>
            <w:gridSpan w:val="2"/>
          </w:tcPr>
          <w:p w14:paraId="254C686B" w14:textId="77777777" w:rsidR="00CB4005" w:rsidRDefault="00CB4005" w:rsidP="00CB4005">
            <w:pPr>
              <w:autoSpaceDE w:val="0"/>
              <w:autoSpaceDN w:val="0"/>
              <w:adjustRightInd w:val="0"/>
              <w:rPr>
                <w:rFonts w:cs="Arial"/>
              </w:rPr>
            </w:pPr>
            <w:r>
              <w:rPr>
                <w:rFonts w:cs="Arial"/>
              </w:rPr>
              <w:t>8’ Type-3 and Type-4,</w:t>
            </w:r>
          </w:p>
          <w:p w14:paraId="7F4E8DB6" w14:textId="77777777" w:rsidR="00423434" w:rsidRPr="002B6A3F" w:rsidRDefault="00CB4005" w:rsidP="00CB4005">
            <w:pPr>
              <w:pStyle w:val="HEADINGRIGHT"/>
              <w:tabs>
                <w:tab w:val="clear" w:pos="7920"/>
              </w:tabs>
            </w:pPr>
            <w:r>
              <w:rPr>
                <w:rFonts w:cs="Arial"/>
              </w:rPr>
              <w:t>10’ Type-5 Drill Pattern</w:t>
            </w:r>
          </w:p>
        </w:tc>
        <w:tc>
          <w:tcPr>
            <w:tcW w:w="1294" w:type="pct"/>
            <w:gridSpan w:val="2"/>
          </w:tcPr>
          <w:p w14:paraId="039F6BD8" w14:textId="77777777" w:rsidR="00423434" w:rsidRPr="002B6A3F" w:rsidRDefault="00CB4005">
            <w:pPr>
              <w:pStyle w:val="HEADINGRIGHT"/>
              <w:tabs>
                <w:tab w:val="clear" w:pos="7920"/>
              </w:tabs>
            </w:pPr>
            <w:r w:rsidRPr="002B6A3F">
              <w:t>To obtain experience.</w:t>
            </w:r>
          </w:p>
        </w:tc>
      </w:tr>
      <w:tr w:rsidR="00423434" w:rsidRPr="002B6A3F" w14:paraId="3405EF9D" w14:textId="77777777" w:rsidTr="0079564B">
        <w:trPr>
          <w:jc w:val="center"/>
        </w:trPr>
        <w:tc>
          <w:tcPr>
            <w:tcW w:w="2303" w:type="pct"/>
            <w:gridSpan w:val="2"/>
          </w:tcPr>
          <w:p w14:paraId="07BC628F" w14:textId="77777777" w:rsidR="00423434" w:rsidRPr="002B6A3F" w:rsidRDefault="00423434">
            <w:pPr>
              <w:pStyle w:val="HEADINGRIGHT"/>
              <w:tabs>
                <w:tab w:val="clear" w:pos="7920"/>
              </w:tabs>
              <w:rPr>
                <w:u w:val="single"/>
              </w:rPr>
            </w:pPr>
          </w:p>
        </w:tc>
        <w:tc>
          <w:tcPr>
            <w:tcW w:w="1403" w:type="pct"/>
            <w:gridSpan w:val="2"/>
          </w:tcPr>
          <w:p w14:paraId="611DBD5F" w14:textId="77777777" w:rsidR="00423434" w:rsidRPr="002B6A3F" w:rsidRDefault="00423434">
            <w:pPr>
              <w:pStyle w:val="HEADINGRIGHT"/>
              <w:tabs>
                <w:tab w:val="clear" w:pos="7920"/>
              </w:tabs>
            </w:pPr>
          </w:p>
        </w:tc>
        <w:tc>
          <w:tcPr>
            <w:tcW w:w="1294" w:type="pct"/>
            <w:gridSpan w:val="2"/>
          </w:tcPr>
          <w:p w14:paraId="4CF6D2E8" w14:textId="77777777" w:rsidR="00423434" w:rsidRPr="002B6A3F" w:rsidRDefault="00423434">
            <w:pPr>
              <w:pStyle w:val="HEADINGRIGHT"/>
              <w:tabs>
                <w:tab w:val="clear" w:pos="7920"/>
              </w:tabs>
            </w:pPr>
          </w:p>
        </w:tc>
      </w:tr>
      <w:tr w:rsidR="000506CB" w:rsidRPr="002B6A3F" w14:paraId="183158D2" w14:textId="77777777" w:rsidTr="0079564B">
        <w:trPr>
          <w:jc w:val="center"/>
        </w:trPr>
        <w:tc>
          <w:tcPr>
            <w:tcW w:w="2303" w:type="pct"/>
            <w:gridSpan w:val="2"/>
          </w:tcPr>
          <w:p w14:paraId="0ABE879E" w14:textId="7F3A69BD" w:rsidR="000506CB" w:rsidRPr="002B6A3F" w:rsidRDefault="000506CB">
            <w:pPr>
              <w:pStyle w:val="HEADINGRIGHT"/>
              <w:tabs>
                <w:tab w:val="clear" w:pos="7920"/>
              </w:tabs>
              <w:rPr>
                <w:u w:val="single"/>
              </w:rPr>
            </w:pPr>
            <w:r>
              <w:rPr>
                <w:u w:val="single"/>
              </w:rPr>
              <w:t>Wagners</w:t>
            </w:r>
          </w:p>
        </w:tc>
        <w:tc>
          <w:tcPr>
            <w:tcW w:w="1403" w:type="pct"/>
            <w:gridSpan w:val="2"/>
          </w:tcPr>
          <w:p w14:paraId="4A655C10" w14:textId="77777777" w:rsidR="000506CB" w:rsidRPr="002B6A3F" w:rsidRDefault="000506CB">
            <w:pPr>
              <w:pStyle w:val="HEADINGRIGHT"/>
              <w:tabs>
                <w:tab w:val="clear" w:pos="7920"/>
              </w:tabs>
            </w:pPr>
          </w:p>
        </w:tc>
        <w:tc>
          <w:tcPr>
            <w:tcW w:w="1294" w:type="pct"/>
            <w:gridSpan w:val="2"/>
          </w:tcPr>
          <w:p w14:paraId="2D89BD56" w14:textId="67344009" w:rsidR="000506CB" w:rsidRPr="002B6A3F" w:rsidRDefault="00617E39">
            <w:pPr>
              <w:pStyle w:val="HEADINGRIGHT"/>
              <w:tabs>
                <w:tab w:val="clear" w:pos="7920"/>
              </w:tabs>
            </w:pPr>
            <w:r w:rsidRPr="002B6A3F">
              <w:t>To obtain experience</w:t>
            </w:r>
            <w:r>
              <w:t>.</w:t>
            </w:r>
          </w:p>
        </w:tc>
      </w:tr>
      <w:tr w:rsidR="000506CB" w:rsidRPr="002B6A3F" w14:paraId="60B36C63" w14:textId="77777777" w:rsidTr="0079564B">
        <w:trPr>
          <w:jc w:val="center"/>
        </w:trPr>
        <w:tc>
          <w:tcPr>
            <w:tcW w:w="2303" w:type="pct"/>
            <w:gridSpan w:val="2"/>
          </w:tcPr>
          <w:p w14:paraId="19AE7F11" w14:textId="2FE975D5" w:rsidR="000506CB" w:rsidRPr="002B43AC" w:rsidRDefault="002B43AC">
            <w:pPr>
              <w:pStyle w:val="HEADINGRIGHT"/>
              <w:tabs>
                <w:tab w:val="clear" w:pos="7920"/>
              </w:tabs>
            </w:pPr>
            <w:r w:rsidRPr="002B43AC">
              <w:t>WGN-S1000</w:t>
            </w:r>
          </w:p>
        </w:tc>
        <w:tc>
          <w:tcPr>
            <w:tcW w:w="1403" w:type="pct"/>
            <w:gridSpan w:val="2"/>
          </w:tcPr>
          <w:p w14:paraId="564D69EB" w14:textId="59D5EB25" w:rsidR="000506CB" w:rsidRPr="002B6A3F" w:rsidRDefault="00366315">
            <w:pPr>
              <w:pStyle w:val="HEADINGRIGHT"/>
              <w:tabs>
                <w:tab w:val="clear" w:pos="7920"/>
              </w:tabs>
            </w:pPr>
            <w:r>
              <w:t>8’</w:t>
            </w:r>
            <w:r w:rsidR="00C3505F">
              <w:t xml:space="preserve"> or 10’</w:t>
            </w:r>
          </w:p>
        </w:tc>
        <w:tc>
          <w:tcPr>
            <w:tcW w:w="1294" w:type="pct"/>
            <w:gridSpan w:val="2"/>
          </w:tcPr>
          <w:p w14:paraId="72E545CB" w14:textId="77777777" w:rsidR="000506CB" w:rsidRPr="002B6A3F" w:rsidRDefault="000506CB">
            <w:pPr>
              <w:pStyle w:val="HEADINGRIGHT"/>
              <w:tabs>
                <w:tab w:val="clear" w:pos="7920"/>
              </w:tabs>
            </w:pPr>
          </w:p>
        </w:tc>
      </w:tr>
      <w:tr w:rsidR="002B43AC" w:rsidRPr="002B6A3F" w14:paraId="2C3EFFDA" w14:textId="77777777" w:rsidTr="0079564B">
        <w:trPr>
          <w:jc w:val="center"/>
        </w:trPr>
        <w:tc>
          <w:tcPr>
            <w:tcW w:w="2303" w:type="pct"/>
            <w:gridSpan w:val="2"/>
          </w:tcPr>
          <w:p w14:paraId="6AA20DD6" w14:textId="7D55D2D7" w:rsidR="002B43AC" w:rsidRPr="002B43AC" w:rsidRDefault="002B43AC">
            <w:pPr>
              <w:pStyle w:val="HEADINGRIGHT"/>
              <w:tabs>
                <w:tab w:val="clear" w:pos="7920"/>
              </w:tabs>
            </w:pPr>
            <w:r w:rsidRPr="002B43AC">
              <w:t>WGN-S3000</w:t>
            </w:r>
          </w:p>
        </w:tc>
        <w:tc>
          <w:tcPr>
            <w:tcW w:w="1403" w:type="pct"/>
            <w:gridSpan w:val="2"/>
          </w:tcPr>
          <w:p w14:paraId="65F9AD7F" w14:textId="5B1EFBA1" w:rsidR="002B43AC" w:rsidRPr="002B6A3F" w:rsidRDefault="00366315">
            <w:pPr>
              <w:pStyle w:val="HEADINGRIGHT"/>
              <w:tabs>
                <w:tab w:val="clear" w:pos="7920"/>
              </w:tabs>
            </w:pPr>
            <w:r>
              <w:t>8’</w:t>
            </w:r>
            <w:r w:rsidR="00C3505F">
              <w:t xml:space="preserve"> or 10’</w:t>
            </w:r>
          </w:p>
        </w:tc>
        <w:tc>
          <w:tcPr>
            <w:tcW w:w="1294" w:type="pct"/>
            <w:gridSpan w:val="2"/>
          </w:tcPr>
          <w:p w14:paraId="3681CA69" w14:textId="77777777" w:rsidR="002B43AC" w:rsidRPr="002B6A3F" w:rsidRDefault="002B43AC">
            <w:pPr>
              <w:pStyle w:val="HEADINGRIGHT"/>
              <w:tabs>
                <w:tab w:val="clear" w:pos="7920"/>
              </w:tabs>
            </w:pPr>
          </w:p>
        </w:tc>
      </w:tr>
      <w:tr w:rsidR="00423434" w:rsidRPr="002B6A3F" w14:paraId="0BBF69E9" w14:textId="77777777" w:rsidTr="0079564B">
        <w:trPr>
          <w:jc w:val="center"/>
        </w:trPr>
        <w:tc>
          <w:tcPr>
            <w:tcW w:w="2303" w:type="pct"/>
            <w:gridSpan w:val="2"/>
          </w:tcPr>
          <w:p w14:paraId="62C63200" w14:textId="77777777" w:rsidR="00423434" w:rsidRPr="002B43AC" w:rsidRDefault="00423434">
            <w:pPr>
              <w:pStyle w:val="HEADINGRIGHT"/>
              <w:tabs>
                <w:tab w:val="clear" w:pos="7920"/>
              </w:tabs>
            </w:pPr>
          </w:p>
        </w:tc>
        <w:tc>
          <w:tcPr>
            <w:tcW w:w="1403" w:type="pct"/>
            <w:gridSpan w:val="2"/>
          </w:tcPr>
          <w:p w14:paraId="68790D47" w14:textId="77777777" w:rsidR="00423434" w:rsidRPr="002B6A3F" w:rsidRDefault="00423434">
            <w:pPr>
              <w:pStyle w:val="HEADINGRIGHT"/>
              <w:tabs>
                <w:tab w:val="clear" w:pos="7920"/>
              </w:tabs>
            </w:pPr>
          </w:p>
        </w:tc>
        <w:tc>
          <w:tcPr>
            <w:tcW w:w="1294" w:type="pct"/>
            <w:gridSpan w:val="2"/>
          </w:tcPr>
          <w:p w14:paraId="06FF507C" w14:textId="77777777" w:rsidR="00423434" w:rsidRPr="002B6A3F" w:rsidRDefault="00423434">
            <w:pPr>
              <w:pStyle w:val="HEADINGRIGHT"/>
              <w:tabs>
                <w:tab w:val="clear" w:pos="7920"/>
              </w:tabs>
            </w:pPr>
          </w:p>
        </w:tc>
      </w:tr>
    </w:tbl>
    <w:p w14:paraId="494EC059" w14:textId="77777777" w:rsidR="00E5149D" w:rsidRPr="002B6A3F" w:rsidRDefault="00E5149D">
      <w:pPr>
        <w:pStyle w:val="HEADINGRIGHT"/>
        <w:tabs>
          <w:tab w:val="clear" w:pos="7920"/>
        </w:tabs>
      </w:pPr>
    </w:p>
    <w:p w14:paraId="6D35F2B7" w14:textId="77777777" w:rsidR="003A3C51" w:rsidRPr="002B6A3F" w:rsidRDefault="003E56F1" w:rsidP="0079564B">
      <w:pPr>
        <w:tabs>
          <w:tab w:val="left" w:pos="360"/>
          <w:tab w:val="left" w:pos="1440"/>
        </w:tabs>
        <w:ind w:left="360"/>
      </w:pPr>
      <w:r w:rsidRPr="002B6A3F">
        <w:t>Note: Gripping studs or teeth on clamp type crossarm pins (item f) should not be installed against the surface of the fiberglass crossarms.</w:t>
      </w:r>
    </w:p>
    <w:p w14:paraId="49AD5542" w14:textId="77777777" w:rsidR="003A3C51" w:rsidRPr="002B6A3F" w:rsidRDefault="003A3C51" w:rsidP="003A3C51">
      <w:pPr>
        <w:tabs>
          <w:tab w:val="left" w:pos="6240"/>
          <w:tab w:val="left" w:pos="7560"/>
        </w:tabs>
        <w:jc w:val="center"/>
      </w:pPr>
    </w:p>
    <w:p w14:paraId="19ACABB5" w14:textId="77777777" w:rsidR="003A3C51" w:rsidRPr="002B6A3F" w:rsidRDefault="003A3C51" w:rsidP="003A3C51">
      <w:r w:rsidRPr="002B6A3F">
        <w:br w:type="page"/>
      </w:r>
    </w:p>
    <w:p w14:paraId="1043F35B" w14:textId="77777777" w:rsidR="00545486" w:rsidRPr="002B6A3F" w:rsidRDefault="00545486" w:rsidP="003A3C51">
      <w:pPr>
        <w:pStyle w:val="HEADINGRIGHT"/>
      </w:pPr>
      <w:r w:rsidRPr="002B6A3F">
        <w:lastRenderedPageBreak/>
        <w:t>Conditional List</w:t>
      </w:r>
    </w:p>
    <w:p w14:paraId="19DBB12B" w14:textId="77777777" w:rsidR="00545486" w:rsidRPr="002B6A3F" w:rsidRDefault="00545486" w:rsidP="003A3C51">
      <w:pPr>
        <w:pStyle w:val="HEADINGRIGHT"/>
      </w:pPr>
      <w:r w:rsidRPr="002B6A3F">
        <w:t>g(2)</w:t>
      </w:r>
    </w:p>
    <w:p w14:paraId="1C28808F" w14:textId="0FDE35E0" w:rsidR="00545486" w:rsidRPr="002B6A3F" w:rsidRDefault="00EE1E78" w:rsidP="003A3C51">
      <w:pPr>
        <w:pStyle w:val="HEADINGRIGHT"/>
      </w:pPr>
      <w:r w:rsidRPr="002B6A3F">
        <w:t xml:space="preserve">July </w:t>
      </w:r>
      <w:r w:rsidR="002B6A3F" w:rsidRPr="002B6A3F">
        <w:t>2009</w:t>
      </w:r>
    </w:p>
    <w:p w14:paraId="58D8C1CB" w14:textId="77777777" w:rsidR="00545486" w:rsidRPr="002B6A3F" w:rsidRDefault="00545486" w:rsidP="00545486">
      <w:pPr>
        <w:pStyle w:val="HEADINGRIGHT"/>
        <w:tabs>
          <w:tab w:val="clear" w:pos="7920"/>
        </w:tabs>
        <w:jc w:val="center"/>
      </w:pPr>
    </w:p>
    <w:p w14:paraId="0E8F6C67" w14:textId="77777777" w:rsidR="00545486" w:rsidRPr="002B6A3F" w:rsidRDefault="00545486" w:rsidP="00545486">
      <w:pPr>
        <w:pStyle w:val="HEADINGRIGHT"/>
        <w:tabs>
          <w:tab w:val="clear" w:pos="7920"/>
        </w:tabs>
        <w:jc w:val="center"/>
      </w:pPr>
    </w:p>
    <w:p w14:paraId="2F3E7539" w14:textId="77777777" w:rsidR="00545486" w:rsidRPr="002B6A3F" w:rsidRDefault="00545486" w:rsidP="00545486">
      <w:pPr>
        <w:pStyle w:val="HEADINGRIGHT"/>
        <w:tabs>
          <w:tab w:val="clear" w:pos="7920"/>
        </w:tabs>
        <w:jc w:val="center"/>
      </w:pPr>
    </w:p>
    <w:p w14:paraId="0A23E254" w14:textId="77777777" w:rsidR="00545486" w:rsidRPr="002B6A3F" w:rsidRDefault="00545486" w:rsidP="00545486">
      <w:pPr>
        <w:pStyle w:val="HEADINGRIGHT"/>
        <w:tabs>
          <w:tab w:val="clear" w:pos="7920"/>
        </w:tabs>
        <w:jc w:val="center"/>
      </w:pPr>
      <w:r w:rsidRPr="002B6A3F">
        <w:t xml:space="preserve">g </w:t>
      </w:r>
      <w:r w:rsidR="0008387D">
        <w:t>–</w:t>
      </w:r>
      <w:r w:rsidRPr="002B6A3F">
        <w:t xml:space="preserve"> Crossarms, composite</w:t>
      </w:r>
    </w:p>
    <w:p w14:paraId="1DAE6318" w14:textId="77777777" w:rsidR="00545486" w:rsidRPr="002B6A3F" w:rsidRDefault="00545486" w:rsidP="00545486"/>
    <w:tbl>
      <w:tblPr>
        <w:tblW w:w="4856" w:type="pct"/>
        <w:jc w:val="center"/>
        <w:tblLook w:val="0000" w:firstRow="0" w:lastRow="0" w:firstColumn="0" w:lastColumn="0" w:noHBand="0" w:noVBand="0"/>
      </w:tblPr>
      <w:tblGrid>
        <w:gridCol w:w="4832"/>
        <w:gridCol w:w="2944"/>
        <w:gridCol w:w="2713"/>
      </w:tblGrid>
      <w:tr w:rsidR="00545486" w:rsidRPr="002B6A3F" w14:paraId="05250AA4" w14:textId="77777777" w:rsidTr="0079564B">
        <w:trPr>
          <w:trHeight w:val="54"/>
          <w:jc w:val="center"/>
        </w:trPr>
        <w:tc>
          <w:tcPr>
            <w:tcW w:w="2303" w:type="pct"/>
          </w:tcPr>
          <w:p w14:paraId="461C5A7F" w14:textId="77777777" w:rsidR="00545486" w:rsidRPr="002B6A3F" w:rsidRDefault="00545486" w:rsidP="00E02E87">
            <w:pPr>
              <w:pStyle w:val="HEADINGRIGHT"/>
              <w:tabs>
                <w:tab w:val="clear" w:pos="7920"/>
              </w:tabs>
              <w:rPr>
                <w:u w:val="single"/>
              </w:rPr>
            </w:pPr>
            <w:r w:rsidRPr="002B6A3F">
              <w:rPr>
                <w:u w:val="single"/>
              </w:rPr>
              <w:t>Manufacturer</w:t>
            </w:r>
          </w:p>
        </w:tc>
        <w:tc>
          <w:tcPr>
            <w:tcW w:w="1403" w:type="pct"/>
          </w:tcPr>
          <w:p w14:paraId="48C89E9E" w14:textId="77777777" w:rsidR="00545486" w:rsidRPr="002B6A3F" w:rsidRDefault="00545486" w:rsidP="00E02E87">
            <w:pPr>
              <w:pStyle w:val="HEADINGRIGHT"/>
              <w:tabs>
                <w:tab w:val="clear" w:pos="7920"/>
              </w:tabs>
              <w:rPr>
                <w:u w:val="single"/>
              </w:rPr>
            </w:pPr>
            <w:r w:rsidRPr="002B6A3F">
              <w:rPr>
                <w:u w:val="single"/>
              </w:rPr>
              <w:t>Description</w:t>
            </w:r>
          </w:p>
        </w:tc>
        <w:tc>
          <w:tcPr>
            <w:tcW w:w="1293" w:type="pct"/>
          </w:tcPr>
          <w:p w14:paraId="5379DD21" w14:textId="77777777" w:rsidR="00545486" w:rsidRPr="002B6A3F" w:rsidRDefault="00545486" w:rsidP="00E02E87">
            <w:pPr>
              <w:pStyle w:val="HEADINGRIGHT"/>
              <w:tabs>
                <w:tab w:val="clear" w:pos="7920"/>
              </w:tabs>
              <w:rPr>
                <w:u w:val="single"/>
              </w:rPr>
            </w:pPr>
            <w:r w:rsidRPr="002B6A3F">
              <w:rPr>
                <w:u w:val="single"/>
              </w:rPr>
              <w:t>Conditions</w:t>
            </w:r>
          </w:p>
        </w:tc>
      </w:tr>
      <w:tr w:rsidR="0079564B" w:rsidRPr="002B6A3F" w14:paraId="1E0C1177" w14:textId="77777777" w:rsidTr="0079564B">
        <w:trPr>
          <w:trHeight w:val="54"/>
          <w:jc w:val="center"/>
        </w:trPr>
        <w:tc>
          <w:tcPr>
            <w:tcW w:w="2303" w:type="pct"/>
          </w:tcPr>
          <w:p w14:paraId="7915EC46" w14:textId="77777777" w:rsidR="0079564B" w:rsidRPr="002B6A3F" w:rsidRDefault="0079564B" w:rsidP="00E02E87">
            <w:pPr>
              <w:pStyle w:val="HEADINGRIGHT"/>
              <w:tabs>
                <w:tab w:val="clear" w:pos="7920"/>
              </w:tabs>
              <w:rPr>
                <w:u w:val="single"/>
              </w:rPr>
            </w:pPr>
          </w:p>
        </w:tc>
        <w:tc>
          <w:tcPr>
            <w:tcW w:w="1403" w:type="pct"/>
          </w:tcPr>
          <w:p w14:paraId="59162A32" w14:textId="77777777" w:rsidR="0079564B" w:rsidRPr="002B6A3F" w:rsidRDefault="0079564B" w:rsidP="00E02E87">
            <w:pPr>
              <w:pStyle w:val="HEADINGRIGHT"/>
              <w:tabs>
                <w:tab w:val="clear" w:pos="7920"/>
              </w:tabs>
              <w:rPr>
                <w:u w:val="single"/>
              </w:rPr>
            </w:pPr>
          </w:p>
        </w:tc>
        <w:tc>
          <w:tcPr>
            <w:tcW w:w="1293" w:type="pct"/>
          </w:tcPr>
          <w:p w14:paraId="425DA83D" w14:textId="77777777" w:rsidR="0079564B" w:rsidRPr="002B6A3F" w:rsidRDefault="0079564B" w:rsidP="00E02E87">
            <w:pPr>
              <w:pStyle w:val="HEADINGRIGHT"/>
              <w:tabs>
                <w:tab w:val="clear" w:pos="7920"/>
              </w:tabs>
              <w:rPr>
                <w:u w:val="single"/>
              </w:rPr>
            </w:pPr>
          </w:p>
        </w:tc>
      </w:tr>
      <w:tr w:rsidR="0079564B" w:rsidRPr="002B6A3F" w14:paraId="235A7BF9" w14:textId="77777777" w:rsidTr="0079564B">
        <w:trPr>
          <w:trHeight w:val="54"/>
          <w:jc w:val="center"/>
        </w:trPr>
        <w:tc>
          <w:tcPr>
            <w:tcW w:w="2303" w:type="pct"/>
          </w:tcPr>
          <w:p w14:paraId="5006CBE2" w14:textId="77777777" w:rsidR="0079564B" w:rsidRPr="002B6A3F" w:rsidRDefault="0079564B" w:rsidP="0079564B">
            <w:pPr>
              <w:pStyle w:val="HEADINGRIGHT"/>
              <w:tabs>
                <w:tab w:val="clear" w:pos="7920"/>
              </w:tabs>
              <w:rPr>
                <w:u w:val="single"/>
              </w:rPr>
            </w:pPr>
          </w:p>
          <w:p w14:paraId="2FC88C26" w14:textId="77777777" w:rsidR="0079564B" w:rsidRPr="002B6A3F" w:rsidRDefault="0079564B" w:rsidP="0079564B">
            <w:pPr>
              <w:pStyle w:val="HEADINGRIGHT"/>
              <w:tabs>
                <w:tab w:val="clear" w:pos="7920"/>
              </w:tabs>
              <w:rPr>
                <w:u w:val="single"/>
              </w:rPr>
            </w:pPr>
            <w:r w:rsidRPr="002B6A3F">
              <w:rPr>
                <w:u w:val="single"/>
              </w:rPr>
              <w:t>Petroflex North America, Inc.</w:t>
            </w:r>
            <w:r w:rsidRPr="002B6A3F">
              <w:br/>
              <w:t xml:space="preserve">      </w:t>
            </w:r>
            <w:r w:rsidRPr="002B6A3F">
              <w:rPr>
                <w:u w:val="single"/>
              </w:rPr>
              <w:t>Braced Application</w:t>
            </w:r>
          </w:p>
          <w:p w14:paraId="3BB548A0" w14:textId="77777777" w:rsidR="0079564B" w:rsidRPr="002B6A3F" w:rsidRDefault="0079564B" w:rsidP="0079564B">
            <w:pPr>
              <w:pStyle w:val="HEADINGRIGHT"/>
              <w:tabs>
                <w:tab w:val="clear" w:pos="7920"/>
              </w:tabs>
            </w:pPr>
            <w:r w:rsidRPr="002B6A3F">
              <w:t>CA-8(X)**</w:t>
            </w:r>
          </w:p>
          <w:p w14:paraId="34AFEC28" w14:textId="77777777" w:rsidR="0079564B" w:rsidRPr="002B6A3F" w:rsidRDefault="0079564B" w:rsidP="0079564B">
            <w:pPr>
              <w:pStyle w:val="HEADINGRIGHT"/>
              <w:tabs>
                <w:tab w:val="clear" w:pos="7920"/>
              </w:tabs>
            </w:pPr>
            <w:r w:rsidRPr="002B6A3F">
              <w:t>(**X=B for black color X=G for grey color)</w:t>
            </w:r>
          </w:p>
          <w:p w14:paraId="5C037FB0" w14:textId="77777777" w:rsidR="0079564B" w:rsidRPr="002B6A3F" w:rsidRDefault="0079564B" w:rsidP="0079564B">
            <w:pPr>
              <w:pStyle w:val="HEADINGRIGHT"/>
              <w:tabs>
                <w:tab w:val="clear" w:pos="7920"/>
              </w:tabs>
              <w:rPr>
                <w:u w:val="single"/>
              </w:rPr>
            </w:pPr>
          </w:p>
        </w:tc>
        <w:tc>
          <w:tcPr>
            <w:tcW w:w="1403" w:type="pct"/>
          </w:tcPr>
          <w:p w14:paraId="0D4675E2" w14:textId="77777777" w:rsidR="0079564B" w:rsidRPr="002B6A3F" w:rsidRDefault="0079564B" w:rsidP="0079564B">
            <w:pPr>
              <w:pStyle w:val="HEADINGRIGHT"/>
              <w:tabs>
                <w:tab w:val="clear" w:pos="7920"/>
              </w:tabs>
            </w:pPr>
            <w:r w:rsidRPr="002B6A3F">
              <w:br/>
            </w:r>
          </w:p>
          <w:p w14:paraId="632504A4" w14:textId="77777777" w:rsidR="0079564B" w:rsidRPr="002B6A3F" w:rsidRDefault="0079564B" w:rsidP="0079564B">
            <w:pPr>
              <w:pStyle w:val="HEADINGRIGHT"/>
              <w:tabs>
                <w:tab w:val="clear" w:pos="7920"/>
              </w:tabs>
            </w:pPr>
          </w:p>
          <w:p w14:paraId="1E2FE17F" w14:textId="77777777" w:rsidR="0079564B" w:rsidRPr="002B6A3F" w:rsidRDefault="0079564B" w:rsidP="0079564B">
            <w:pPr>
              <w:pStyle w:val="HEADINGRIGHT"/>
              <w:tabs>
                <w:tab w:val="clear" w:pos="7920"/>
              </w:tabs>
            </w:pPr>
            <w:r w:rsidRPr="002B6A3F">
              <w:t xml:space="preserve">  8</w:t>
            </w:r>
            <w:r w:rsidR="0008387D">
              <w:t>’</w:t>
            </w:r>
            <w:r w:rsidRPr="002B6A3F">
              <w:t xml:space="preserve"> Type-4 Drill Pattern</w:t>
            </w:r>
          </w:p>
          <w:p w14:paraId="2DEA776A" w14:textId="77777777" w:rsidR="0079564B" w:rsidRPr="002B6A3F" w:rsidRDefault="0079564B" w:rsidP="0079564B">
            <w:pPr>
              <w:pStyle w:val="HEADINGRIGHT"/>
              <w:tabs>
                <w:tab w:val="clear" w:pos="7920"/>
              </w:tabs>
            </w:pPr>
            <w:r w:rsidRPr="002B6A3F">
              <w:t xml:space="preserve">  </w:t>
            </w:r>
          </w:p>
          <w:p w14:paraId="16F3F2C7" w14:textId="77777777" w:rsidR="0079564B" w:rsidRPr="002B6A3F" w:rsidRDefault="0079564B" w:rsidP="0079564B">
            <w:pPr>
              <w:pStyle w:val="HEADINGRIGHT"/>
              <w:tabs>
                <w:tab w:val="clear" w:pos="7920"/>
              </w:tabs>
            </w:pPr>
          </w:p>
        </w:tc>
        <w:tc>
          <w:tcPr>
            <w:tcW w:w="1293" w:type="pct"/>
          </w:tcPr>
          <w:p w14:paraId="27B58AE5" w14:textId="77777777" w:rsidR="0079564B" w:rsidRPr="002B6A3F" w:rsidRDefault="0079564B" w:rsidP="0079564B">
            <w:pPr>
              <w:pStyle w:val="HEADINGRIGHT"/>
              <w:tabs>
                <w:tab w:val="clear" w:pos="7920"/>
              </w:tabs>
            </w:pPr>
            <w:r w:rsidRPr="002B6A3F">
              <w:br/>
            </w:r>
            <w:r w:rsidRPr="002B6A3F">
              <w:br/>
            </w:r>
          </w:p>
          <w:p w14:paraId="7A9E3B6B" w14:textId="497F0A2C" w:rsidR="00427931" w:rsidRPr="002B6A3F" w:rsidRDefault="0079564B" w:rsidP="0079564B">
            <w:pPr>
              <w:pStyle w:val="HEADINGRIGHT"/>
              <w:tabs>
                <w:tab w:val="clear" w:pos="7920"/>
              </w:tabs>
            </w:pPr>
            <w:r w:rsidRPr="002B6A3F">
              <w:t>To obtain experience.</w:t>
            </w:r>
            <w:r w:rsidRPr="002B6A3F">
              <w:br/>
            </w:r>
            <w:r w:rsidRPr="002B6A3F">
              <w:br/>
            </w:r>
          </w:p>
        </w:tc>
      </w:tr>
    </w:tbl>
    <w:p w14:paraId="6152BBEC" w14:textId="77777777" w:rsidR="00545486" w:rsidRPr="002B6A3F" w:rsidRDefault="00545486" w:rsidP="00545486">
      <w:pPr>
        <w:tabs>
          <w:tab w:val="left" w:pos="360"/>
          <w:tab w:val="left" w:pos="1440"/>
        </w:tabs>
        <w:ind w:left="360"/>
      </w:pPr>
    </w:p>
    <w:p w14:paraId="3E003CFA" w14:textId="77777777" w:rsidR="00545486" w:rsidRPr="002B6A3F" w:rsidRDefault="00545486" w:rsidP="00545486">
      <w:pPr>
        <w:pStyle w:val="HEADINGRIGHT"/>
        <w:tabs>
          <w:tab w:val="clear" w:pos="7920"/>
        </w:tabs>
      </w:pPr>
    </w:p>
    <w:p w14:paraId="2A302068" w14:textId="77777777" w:rsidR="00E5149D" w:rsidRPr="002B6A3F" w:rsidRDefault="00E5149D" w:rsidP="00F310F2">
      <w:pPr>
        <w:pStyle w:val="HEADINGLEFT"/>
      </w:pPr>
      <w:r w:rsidRPr="002B6A3F">
        <w:br w:type="page"/>
      </w:r>
      <w:bookmarkStart w:id="7" w:name="OLE_LINK15"/>
      <w:bookmarkStart w:id="8" w:name="OLE_LINK16"/>
      <w:r w:rsidRPr="002B6A3F">
        <w:lastRenderedPageBreak/>
        <w:t>h</w:t>
      </w:r>
      <w:r w:rsidR="00F77D91">
        <w:t>-1</w:t>
      </w:r>
    </w:p>
    <w:p w14:paraId="13580A9A" w14:textId="77777777" w:rsidR="00E5149D" w:rsidRPr="002B6A3F" w:rsidRDefault="00F77D91" w:rsidP="00E75B70">
      <w:pPr>
        <w:pStyle w:val="HEADINGLEFT"/>
      </w:pPr>
      <w:r>
        <w:t>September 2015</w:t>
      </w:r>
    </w:p>
    <w:p w14:paraId="339B8119" w14:textId="77777777" w:rsidR="00E5149D" w:rsidRPr="002B6A3F" w:rsidRDefault="00E5149D" w:rsidP="00E75B70">
      <w:pPr>
        <w:pStyle w:val="HEADINGLEFT"/>
      </w:pPr>
    </w:p>
    <w:p w14:paraId="6FB47D09" w14:textId="77777777" w:rsidR="00E5149D" w:rsidRPr="002B6A3F" w:rsidRDefault="00E5149D" w:rsidP="00E75B70">
      <w:pPr>
        <w:pStyle w:val="HEADINGLEFT"/>
      </w:pPr>
    </w:p>
    <w:p w14:paraId="7A2DC41E" w14:textId="77777777" w:rsidR="00E5149D" w:rsidRPr="002B6A3F" w:rsidRDefault="00E5149D">
      <w:pPr>
        <w:tabs>
          <w:tab w:val="left" w:pos="4440"/>
          <w:tab w:val="left" w:pos="6840"/>
          <w:tab w:val="left" w:pos="7560"/>
        </w:tabs>
        <w:jc w:val="center"/>
      </w:pPr>
      <w:r w:rsidRPr="002B6A3F">
        <w:t xml:space="preserve">h </w:t>
      </w:r>
      <w:r w:rsidR="0008387D">
        <w:t>–</w:t>
      </w:r>
      <w:r w:rsidRPr="002B6A3F">
        <w:t xml:space="preserve"> Brace, crossarm, steel</w:t>
      </w:r>
    </w:p>
    <w:p w14:paraId="48C9AADC" w14:textId="77777777" w:rsidR="00E5149D" w:rsidRPr="002B6A3F" w:rsidRDefault="00E5149D">
      <w:pPr>
        <w:tabs>
          <w:tab w:val="left" w:pos="4440"/>
          <w:tab w:val="left" w:pos="6840"/>
          <w:tab w:val="left" w:pos="7560"/>
        </w:tabs>
      </w:pPr>
    </w:p>
    <w:p w14:paraId="7BAC8C6A" w14:textId="77777777" w:rsidR="00E5149D" w:rsidRPr="002B6A3F" w:rsidRDefault="00E5149D">
      <w:pPr>
        <w:tabs>
          <w:tab w:val="left" w:pos="4440"/>
          <w:tab w:val="left" w:pos="6840"/>
          <w:tab w:val="left" w:pos="7560"/>
        </w:tabs>
        <w:jc w:val="center"/>
        <w:outlineLvl w:val="0"/>
      </w:pPr>
      <w:r w:rsidRPr="002B6A3F">
        <w:t>Wherever item “h” is shown on a construction drawing, use a brace from page cu.</w:t>
      </w:r>
    </w:p>
    <w:p w14:paraId="2593BE30" w14:textId="77777777" w:rsidR="00E5149D" w:rsidRPr="002B6A3F" w:rsidRDefault="00E5149D">
      <w:pPr>
        <w:tabs>
          <w:tab w:val="left" w:pos="4440"/>
          <w:tab w:val="left" w:pos="6840"/>
          <w:tab w:val="left" w:pos="7560"/>
        </w:tabs>
      </w:pPr>
    </w:p>
    <w:p w14:paraId="2FF3FEB2" w14:textId="77777777" w:rsidR="00E5149D" w:rsidRPr="002B6A3F" w:rsidRDefault="00E5149D">
      <w:pPr>
        <w:tabs>
          <w:tab w:val="left" w:pos="4440"/>
          <w:tab w:val="left" w:pos="6840"/>
          <w:tab w:val="left" w:pos="7560"/>
        </w:tabs>
      </w:pPr>
    </w:p>
    <w:p w14:paraId="3E7EC28A" w14:textId="77777777" w:rsidR="00E5149D" w:rsidRPr="002B6A3F" w:rsidRDefault="00E5149D">
      <w:pPr>
        <w:tabs>
          <w:tab w:val="left" w:pos="4440"/>
          <w:tab w:val="left" w:pos="6840"/>
          <w:tab w:val="left" w:pos="7560"/>
        </w:tabs>
      </w:pPr>
    </w:p>
    <w:p w14:paraId="1FF9F3BD" w14:textId="77777777" w:rsidR="00E5149D" w:rsidRPr="002B6A3F" w:rsidRDefault="00E5149D">
      <w:pPr>
        <w:tabs>
          <w:tab w:val="left" w:pos="4440"/>
          <w:tab w:val="left" w:pos="6840"/>
          <w:tab w:val="left" w:pos="7560"/>
        </w:tabs>
      </w:pPr>
    </w:p>
    <w:p w14:paraId="530857B3" w14:textId="77777777" w:rsidR="00E5149D" w:rsidRPr="002B6A3F" w:rsidRDefault="00E5149D">
      <w:pPr>
        <w:tabs>
          <w:tab w:val="left" w:pos="4440"/>
          <w:tab w:val="left" w:pos="6840"/>
          <w:tab w:val="left" w:pos="7560"/>
        </w:tabs>
      </w:pPr>
    </w:p>
    <w:p w14:paraId="02195728" w14:textId="77777777" w:rsidR="00F77D91" w:rsidRDefault="00F77D91">
      <w:r>
        <w:br w:type="page"/>
      </w:r>
    </w:p>
    <w:p w14:paraId="213146F1" w14:textId="77777777" w:rsidR="00F77D91" w:rsidRDefault="00F77D91" w:rsidP="00F77D91">
      <w:pPr>
        <w:tabs>
          <w:tab w:val="left" w:pos="3240"/>
          <w:tab w:val="left" w:pos="3960"/>
          <w:tab w:val="left" w:pos="6360"/>
        </w:tabs>
      </w:pPr>
      <w:r>
        <w:lastRenderedPageBreak/>
        <w:t>i-1</w:t>
      </w:r>
    </w:p>
    <w:p w14:paraId="7A7B41DF" w14:textId="77777777" w:rsidR="00F77D91" w:rsidRDefault="00F77D91" w:rsidP="00F77D91">
      <w:pPr>
        <w:tabs>
          <w:tab w:val="left" w:pos="3240"/>
          <w:tab w:val="left" w:pos="3960"/>
          <w:tab w:val="left" w:pos="6360"/>
        </w:tabs>
      </w:pPr>
    </w:p>
    <w:p w14:paraId="659B134D" w14:textId="77777777" w:rsidR="00F77D91" w:rsidRDefault="00F77D91">
      <w:pPr>
        <w:tabs>
          <w:tab w:val="left" w:pos="3240"/>
          <w:tab w:val="left" w:pos="3960"/>
          <w:tab w:val="left" w:pos="6360"/>
        </w:tabs>
        <w:jc w:val="center"/>
      </w:pPr>
    </w:p>
    <w:p w14:paraId="09406497" w14:textId="77777777" w:rsidR="00E5149D" w:rsidRPr="002B6A3F" w:rsidRDefault="00F77D91">
      <w:pPr>
        <w:tabs>
          <w:tab w:val="left" w:pos="3240"/>
          <w:tab w:val="left" w:pos="3960"/>
          <w:tab w:val="left" w:pos="6360"/>
        </w:tabs>
        <w:jc w:val="center"/>
      </w:pPr>
      <w:r>
        <w:t>i</w:t>
      </w:r>
      <w:r w:rsidRPr="002B6A3F">
        <w:t xml:space="preserve"> </w:t>
      </w:r>
      <w:r w:rsidR="0008387D">
        <w:t>–</w:t>
      </w:r>
      <w:r w:rsidR="00E5149D" w:rsidRPr="002B6A3F">
        <w:t xml:space="preserve"> Bolt, carriage</w:t>
      </w:r>
    </w:p>
    <w:p w14:paraId="065FB2C0" w14:textId="77777777" w:rsidR="00E5149D" w:rsidRPr="002B6A3F" w:rsidRDefault="00E5149D">
      <w:pPr>
        <w:tabs>
          <w:tab w:val="left" w:pos="3240"/>
          <w:tab w:val="left" w:pos="3960"/>
          <w:tab w:val="left" w:pos="6360"/>
        </w:tabs>
      </w:pPr>
    </w:p>
    <w:p w14:paraId="20592494" w14:textId="77777777" w:rsidR="00E5149D" w:rsidRPr="002B6A3F" w:rsidRDefault="00E5149D">
      <w:pPr>
        <w:tabs>
          <w:tab w:val="left" w:pos="3240"/>
          <w:tab w:val="left" w:pos="3960"/>
          <w:tab w:val="left" w:pos="6360"/>
        </w:tabs>
        <w:outlineLvl w:val="0"/>
      </w:pPr>
      <w:r w:rsidRPr="002B6A3F">
        <w:t xml:space="preserve">Applicable Specification:  ANSI C135.1, </w:t>
      </w:r>
      <w:r w:rsidR="0008387D">
        <w:t>“</w:t>
      </w:r>
      <w:r w:rsidRPr="002B6A3F">
        <w:t>Standard for Galvanized Steel Bolts and Nuts.</w:t>
      </w:r>
      <w:r w:rsidR="0008387D">
        <w:t>”</w:t>
      </w:r>
    </w:p>
    <w:p w14:paraId="16DCF76B" w14:textId="77777777" w:rsidR="00E5149D" w:rsidRPr="002B6A3F" w:rsidRDefault="00E5149D">
      <w:pPr>
        <w:tabs>
          <w:tab w:val="left" w:pos="3240"/>
          <w:tab w:val="left" w:pos="3960"/>
          <w:tab w:val="left" w:pos="6360"/>
        </w:tabs>
      </w:pPr>
    </w:p>
    <w:p w14:paraId="360C7972" w14:textId="77777777" w:rsidR="00E5149D" w:rsidRPr="002B6A3F" w:rsidRDefault="00E5149D">
      <w:pPr>
        <w:tabs>
          <w:tab w:val="left" w:pos="3240"/>
          <w:tab w:val="left" w:pos="3960"/>
          <w:tab w:val="left" w:pos="6360"/>
        </w:tabs>
        <w:outlineLvl w:val="0"/>
      </w:pPr>
      <w:r w:rsidRPr="002B6A3F">
        <w:t>Applicable Sizes:</w:t>
      </w:r>
      <w:r w:rsidRPr="002B6A3F">
        <w:tab/>
        <w:t>3/8 inch diameter, 3 through 6 inch length</w:t>
      </w:r>
    </w:p>
    <w:p w14:paraId="179BDF63" w14:textId="77777777" w:rsidR="00E5149D" w:rsidRPr="002B6A3F" w:rsidRDefault="00CB4255">
      <w:pPr>
        <w:tabs>
          <w:tab w:val="left" w:pos="3240"/>
          <w:tab w:val="left" w:pos="3960"/>
          <w:tab w:val="left" w:pos="6360"/>
        </w:tabs>
      </w:pPr>
      <w:r>
        <w:t>½</w:t>
      </w:r>
      <w:r w:rsidR="00E5149D" w:rsidRPr="002B6A3F">
        <w:t>2 inch diameter, 3 through 6 inch length</w:t>
      </w:r>
    </w:p>
    <w:p w14:paraId="51D58BB1" w14:textId="77777777" w:rsidR="00E5149D" w:rsidRPr="002B6A3F" w:rsidRDefault="00E5149D">
      <w:pPr>
        <w:tabs>
          <w:tab w:val="left" w:pos="3240"/>
          <w:tab w:val="left" w:pos="3960"/>
          <w:tab w:val="left" w:pos="6360"/>
        </w:tabs>
      </w:pPr>
    </w:p>
    <w:p w14:paraId="085CDE05" w14:textId="77777777" w:rsidR="00E5149D" w:rsidRPr="002B6A3F" w:rsidRDefault="00E5149D">
      <w:pPr>
        <w:tabs>
          <w:tab w:val="left" w:pos="3240"/>
          <w:tab w:val="left" w:pos="3960"/>
          <w:tab w:val="left" w:pos="6360"/>
        </w:tabs>
      </w:pPr>
      <w:r w:rsidRPr="002B6A3F">
        <w:t>The following manufacturers have shown compliance with the applicable specifications for carriage bolts.</w:t>
      </w:r>
    </w:p>
    <w:p w14:paraId="6DBE1BB0" w14:textId="77777777" w:rsidR="00E5149D" w:rsidRPr="002B6A3F" w:rsidRDefault="00E5149D">
      <w:pPr>
        <w:tabs>
          <w:tab w:val="left" w:pos="3240"/>
          <w:tab w:val="left" w:pos="3960"/>
          <w:tab w:val="left" w:pos="6360"/>
        </w:tabs>
        <w:ind w:right="1008"/>
      </w:pPr>
    </w:p>
    <w:p w14:paraId="31391FC8" w14:textId="77777777" w:rsidR="00E5149D" w:rsidRPr="002B6A3F" w:rsidRDefault="00E5149D">
      <w:pPr>
        <w:tabs>
          <w:tab w:val="left" w:pos="3240"/>
          <w:tab w:val="left" w:pos="3960"/>
          <w:tab w:val="left" w:pos="6360"/>
        </w:tabs>
        <w:ind w:right="1008"/>
      </w:pPr>
    </w:p>
    <w:tbl>
      <w:tblPr>
        <w:tblW w:w="0" w:type="auto"/>
        <w:jc w:val="center"/>
        <w:tblLayout w:type="fixed"/>
        <w:tblLook w:val="0000" w:firstRow="0" w:lastRow="0" w:firstColumn="0" w:lastColumn="0" w:noHBand="0" w:noVBand="0"/>
      </w:tblPr>
      <w:tblGrid>
        <w:gridCol w:w="4500"/>
      </w:tblGrid>
      <w:tr w:rsidR="00E5149D" w:rsidRPr="002B6A3F" w14:paraId="4507184B" w14:textId="77777777">
        <w:trPr>
          <w:jc w:val="center"/>
        </w:trPr>
        <w:tc>
          <w:tcPr>
            <w:tcW w:w="4500" w:type="dxa"/>
          </w:tcPr>
          <w:p w14:paraId="77850469" w14:textId="77777777" w:rsidR="00E5149D" w:rsidRPr="002B6A3F" w:rsidRDefault="00EE71CE">
            <w:r>
              <w:t>Allied Bolt, Inc.</w:t>
            </w:r>
          </w:p>
        </w:tc>
      </w:tr>
      <w:tr w:rsidR="00E5149D" w:rsidRPr="002B6A3F" w14:paraId="604D3097" w14:textId="77777777">
        <w:trPr>
          <w:jc w:val="center"/>
        </w:trPr>
        <w:tc>
          <w:tcPr>
            <w:tcW w:w="4500" w:type="dxa"/>
          </w:tcPr>
          <w:p w14:paraId="3C3BE1AB" w14:textId="77777777" w:rsidR="00E5149D" w:rsidRPr="002B6A3F" w:rsidRDefault="00E5149D">
            <w:r w:rsidRPr="002B6A3F">
              <w:t xml:space="preserve">Hubbell (Chance) </w:t>
            </w:r>
          </w:p>
        </w:tc>
      </w:tr>
      <w:tr w:rsidR="00E5149D" w:rsidRPr="002B6A3F" w14:paraId="26312951" w14:textId="77777777">
        <w:trPr>
          <w:jc w:val="center"/>
        </w:trPr>
        <w:tc>
          <w:tcPr>
            <w:tcW w:w="4500" w:type="dxa"/>
          </w:tcPr>
          <w:p w14:paraId="0C4DF809" w14:textId="77777777" w:rsidR="00E5149D" w:rsidRPr="002B6A3F" w:rsidRDefault="00E5149D">
            <w:r w:rsidRPr="002B6A3F">
              <w:t>Hughes Brothers</w:t>
            </w:r>
          </w:p>
        </w:tc>
      </w:tr>
      <w:tr w:rsidR="00E5149D" w:rsidRPr="002B6A3F" w14:paraId="06D3A52C" w14:textId="77777777">
        <w:trPr>
          <w:jc w:val="center"/>
        </w:trPr>
        <w:tc>
          <w:tcPr>
            <w:tcW w:w="4500" w:type="dxa"/>
          </w:tcPr>
          <w:p w14:paraId="470ADD2B" w14:textId="77777777" w:rsidR="00E5149D" w:rsidRPr="002B6A3F" w:rsidRDefault="00E5149D">
            <w:r w:rsidRPr="002B6A3F">
              <w:t>Joslyn Manufacturing Company</w:t>
            </w:r>
          </w:p>
        </w:tc>
      </w:tr>
      <w:tr w:rsidR="00E5149D" w:rsidRPr="002B6A3F" w14:paraId="07EF7925" w14:textId="77777777">
        <w:trPr>
          <w:jc w:val="center"/>
        </w:trPr>
        <w:tc>
          <w:tcPr>
            <w:tcW w:w="4500" w:type="dxa"/>
          </w:tcPr>
          <w:p w14:paraId="007447B4" w14:textId="77777777" w:rsidR="00E5149D" w:rsidRPr="002B6A3F" w:rsidRDefault="00E5149D">
            <w:r w:rsidRPr="002B6A3F">
              <w:t>Kortick Manufacturing Company</w:t>
            </w:r>
          </w:p>
        </w:tc>
      </w:tr>
      <w:tr w:rsidR="00E5149D" w:rsidRPr="002B6A3F" w14:paraId="73A7A3D2" w14:textId="77777777">
        <w:trPr>
          <w:jc w:val="center"/>
        </w:trPr>
        <w:tc>
          <w:tcPr>
            <w:tcW w:w="4500" w:type="dxa"/>
          </w:tcPr>
          <w:p w14:paraId="09072F20" w14:textId="77777777" w:rsidR="00E5149D" w:rsidRPr="002B6A3F" w:rsidRDefault="00E5149D">
            <w:r w:rsidRPr="002B6A3F">
              <w:t>MacLean (Continental)</w:t>
            </w:r>
          </w:p>
        </w:tc>
      </w:tr>
      <w:tr w:rsidR="00E5149D" w:rsidRPr="002B6A3F" w14:paraId="3EB6488B" w14:textId="77777777">
        <w:trPr>
          <w:jc w:val="center"/>
        </w:trPr>
        <w:tc>
          <w:tcPr>
            <w:tcW w:w="4500" w:type="dxa"/>
          </w:tcPr>
          <w:p w14:paraId="01449289" w14:textId="77777777" w:rsidR="00E5149D" w:rsidRPr="002B6A3F" w:rsidRDefault="00E5149D">
            <w:r w:rsidRPr="002B6A3F">
              <w:t>The Rockford Bolt &amp; Steel Company</w:t>
            </w:r>
          </w:p>
        </w:tc>
      </w:tr>
      <w:tr w:rsidR="00E5149D" w:rsidRPr="002B6A3F" w14:paraId="7D2BACFD" w14:textId="77777777">
        <w:trPr>
          <w:jc w:val="center"/>
        </w:trPr>
        <w:tc>
          <w:tcPr>
            <w:tcW w:w="4500" w:type="dxa"/>
          </w:tcPr>
          <w:p w14:paraId="7209CDDE" w14:textId="77777777" w:rsidR="00E5149D" w:rsidRPr="002B6A3F" w:rsidRDefault="00E5149D"/>
        </w:tc>
      </w:tr>
    </w:tbl>
    <w:p w14:paraId="0F98631E" w14:textId="77777777" w:rsidR="00E5149D" w:rsidRPr="002B6A3F" w:rsidRDefault="00E5149D">
      <w:pPr>
        <w:tabs>
          <w:tab w:val="left" w:pos="3240"/>
          <w:tab w:val="left" w:pos="3960"/>
          <w:tab w:val="left" w:pos="6360"/>
        </w:tabs>
        <w:ind w:right="1008"/>
      </w:pPr>
    </w:p>
    <w:p w14:paraId="641F3D74" w14:textId="77777777" w:rsidR="00E5149D" w:rsidRPr="002B6A3F" w:rsidRDefault="00E5149D" w:rsidP="00E75B70">
      <w:pPr>
        <w:pStyle w:val="HEADINGRIGHT"/>
      </w:pPr>
      <w:r w:rsidRPr="002B6A3F">
        <w:br w:type="page"/>
      </w:r>
    </w:p>
    <w:bookmarkEnd w:id="7"/>
    <w:bookmarkEnd w:id="8"/>
    <w:p w14:paraId="1D8576E4" w14:textId="77777777" w:rsidR="00E5149D" w:rsidRPr="002B6A3F" w:rsidRDefault="00E5149D" w:rsidP="00E75B70">
      <w:pPr>
        <w:pStyle w:val="HEADINGRIGHT"/>
      </w:pPr>
      <w:r w:rsidRPr="002B6A3F">
        <w:lastRenderedPageBreak/>
        <w:t>j-1</w:t>
      </w:r>
    </w:p>
    <w:p w14:paraId="242EC3F3" w14:textId="77777777" w:rsidR="00E5149D" w:rsidRPr="002B6A3F" w:rsidRDefault="009247A1" w:rsidP="00E75B70">
      <w:pPr>
        <w:pStyle w:val="HEADINGRIGHT"/>
      </w:pPr>
      <w:r>
        <w:t>November 2010</w:t>
      </w:r>
    </w:p>
    <w:p w14:paraId="312000D1" w14:textId="77777777" w:rsidR="00E5149D" w:rsidRPr="002B6A3F" w:rsidRDefault="00E5149D" w:rsidP="00E75B70">
      <w:pPr>
        <w:pStyle w:val="HEADINGRIGHT"/>
      </w:pPr>
    </w:p>
    <w:p w14:paraId="33CC2CF7" w14:textId="77777777" w:rsidR="00E5149D" w:rsidRPr="002B6A3F" w:rsidRDefault="00E5149D" w:rsidP="00E75B70">
      <w:pPr>
        <w:pStyle w:val="HEADINGRIGHT"/>
      </w:pPr>
    </w:p>
    <w:p w14:paraId="3AE5CDCE" w14:textId="77777777" w:rsidR="00E5149D" w:rsidRPr="002B6A3F" w:rsidRDefault="00E5149D">
      <w:pPr>
        <w:tabs>
          <w:tab w:val="left" w:pos="3240"/>
          <w:tab w:val="left" w:pos="3960"/>
          <w:tab w:val="left" w:pos="6360"/>
        </w:tabs>
        <w:jc w:val="center"/>
      </w:pPr>
      <w:r w:rsidRPr="002B6A3F">
        <w:t xml:space="preserve">j </w:t>
      </w:r>
      <w:r w:rsidR="009247A1">
        <w:t>–</w:t>
      </w:r>
      <w:r w:rsidRPr="002B6A3F">
        <w:t xml:space="preserve"> Screw, lag</w:t>
      </w:r>
    </w:p>
    <w:p w14:paraId="1D153C04" w14:textId="77777777" w:rsidR="00E5149D" w:rsidRPr="002B6A3F" w:rsidRDefault="00E5149D">
      <w:pPr>
        <w:tabs>
          <w:tab w:val="left" w:pos="3360"/>
          <w:tab w:val="left" w:pos="3960"/>
          <w:tab w:val="left" w:pos="6360"/>
        </w:tabs>
        <w:ind w:right="1008"/>
      </w:pPr>
    </w:p>
    <w:p w14:paraId="52AC39AC" w14:textId="77777777" w:rsidR="00E5149D" w:rsidRPr="002B6A3F" w:rsidRDefault="00E5149D">
      <w:pPr>
        <w:tabs>
          <w:tab w:val="left" w:pos="3360"/>
          <w:tab w:val="left" w:pos="3960"/>
          <w:tab w:val="left" w:pos="6360"/>
        </w:tabs>
        <w:ind w:right="1008"/>
      </w:pPr>
    </w:p>
    <w:p w14:paraId="342D5B9E" w14:textId="77777777" w:rsidR="00E5149D" w:rsidRPr="002B6A3F" w:rsidRDefault="00E5149D">
      <w:pPr>
        <w:tabs>
          <w:tab w:val="left" w:pos="3360"/>
          <w:tab w:val="left" w:pos="3960"/>
          <w:tab w:val="left" w:pos="6360"/>
        </w:tabs>
        <w:ind w:right="1008"/>
        <w:outlineLvl w:val="0"/>
      </w:pPr>
      <w:r w:rsidRPr="002B6A3F">
        <w:t xml:space="preserve">Applicable Specifications:  ANSI C135.3 </w:t>
      </w:r>
      <w:r w:rsidR="009247A1">
        <w:t>“</w:t>
      </w:r>
      <w:r w:rsidRPr="002B6A3F">
        <w:t>Standard for Zinc Coated Ferrous Lag Screws</w:t>
      </w:r>
      <w:r w:rsidR="009247A1">
        <w:t>”</w:t>
      </w:r>
    </w:p>
    <w:p w14:paraId="4B2097F6" w14:textId="77777777" w:rsidR="00E5149D" w:rsidRPr="002B6A3F" w:rsidRDefault="00E5149D">
      <w:pPr>
        <w:tabs>
          <w:tab w:val="left" w:pos="3360"/>
          <w:tab w:val="left" w:pos="3960"/>
          <w:tab w:val="left" w:pos="6360"/>
        </w:tabs>
        <w:ind w:right="1008"/>
      </w:pPr>
    </w:p>
    <w:p w14:paraId="3C7290DC" w14:textId="77777777" w:rsidR="00E5149D" w:rsidRPr="002B6A3F" w:rsidRDefault="00E5149D">
      <w:pPr>
        <w:tabs>
          <w:tab w:val="left" w:pos="3360"/>
          <w:tab w:val="left" w:pos="3960"/>
          <w:tab w:val="left" w:pos="6360"/>
        </w:tabs>
        <w:ind w:right="1008"/>
      </w:pPr>
    </w:p>
    <w:p w14:paraId="122C0F42" w14:textId="77777777" w:rsidR="00E5149D" w:rsidRPr="002B6A3F" w:rsidRDefault="00E5149D">
      <w:pPr>
        <w:tabs>
          <w:tab w:val="left" w:pos="3360"/>
          <w:tab w:val="left" w:pos="3960"/>
          <w:tab w:val="left" w:pos="6360"/>
        </w:tabs>
        <w:ind w:right="1008"/>
        <w:outlineLvl w:val="0"/>
      </w:pPr>
      <w:r w:rsidRPr="002B6A3F">
        <w:t>Applicable Sizes:</w:t>
      </w:r>
      <w:r w:rsidR="006C586D" w:rsidDel="006C586D">
        <w:t xml:space="preserve"> </w:t>
      </w:r>
      <w:r w:rsidR="006C586D">
        <w:tab/>
        <w:t>1/</w:t>
      </w:r>
      <w:r w:rsidRPr="002B6A3F">
        <w:t>2 inch diameter, 4 inch length</w:t>
      </w:r>
    </w:p>
    <w:p w14:paraId="3F520775" w14:textId="77777777" w:rsidR="00E5149D" w:rsidRPr="002B6A3F" w:rsidRDefault="006C586D">
      <w:pPr>
        <w:tabs>
          <w:tab w:val="left" w:pos="3360"/>
          <w:tab w:val="left" w:pos="3960"/>
          <w:tab w:val="left" w:pos="6360"/>
        </w:tabs>
        <w:ind w:right="1008"/>
      </w:pPr>
      <w:r>
        <w:tab/>
        <w:t>1/2</w:t>
      </w:r>
      <w:r w:rsidR="00E5149D" w:rsidRPr="002B6A3F">
        <w:t xml:space="preserve"> inch diameter, 5 inch length</w:t>
      </w:r>
    </w:p>
    <w:p w14:paraId="48F4DAFC" w14:textId="77777777" w:rsidR="00E5149D" w:rsidRPr="002B6A3F" w:rsidRDefault="00E5149D">
      <w:pPr>
        <w:tabs>
          <w:tab w:val="left" w:pos="3360"/>
          <w:tab w:val="left" w:pos="3960"/>
          <w:tab w:val="left" w:pos="6360"/>
        </w:tabs>
        <w:ind w:right="1008"/>
      </w:pPr>
      <w:r w:rsidRPr="002B6A3F">
        <w:tab/>
        <w:t>5/8 inch diameter, 4 inch length</w:t>
      </w:r>
    </w:p>
    <w:p w14:paraId="7481DA53" w14:textId="77777777" w:rsidR="00E5149D" w:rsidRPr="002B6A3F" w:rsidRDefault="00E5149D">
      <w:pPr>
        <w:tabs>
          <w:tab w:val="left" w:pos="3360"/>
          <w:tab w:val="left" w:pos="3960"/>
          <w:tab w:val="left" w:pos="6360"/>
        </w:tabs>
        <w:ind w:right="1008"/>
      </w:pPr>
      <w:r w:rsidRPr="002B6A3F">
        <w:tab/>
        <w:t>5/8 inch diameter, 5 inch length</w:t>
      </w:r>
    </w:p>
    <w:p w14:paraId="34A187C2" w14:textId="77777777" w:rsidR="00E5149D" w:rsidRPr="002B6A3F" w:rsidRDefault="00E5149D">
      <w:pPr>
        <w:tabs>
          <w:tab w:val="left" w:pos="3360"/>
          <w:tab w:val="left" w:pos="3960"/>
          <w:tab w:val="left" w:pos="6360"/>
        </w:tabs>
        <w:ind w:right="1008"/>
      </w:pPr>
    </w:p>
    <w:p w14:paraId="33E1DCA4" w14:textId="77777777" w:rsidR="00E5149D" w:rsidRPr="002B6A3F" w:rsidRDefault="00E5149D">
      <w:pPr>
        <w:tabs>
          <w:tab w:val="left" w:pos="3360"/>
          <w:tab w:val="left" w:pos="3960"/>
          <w:tab w:val="left" w:pos="6360"/>
        </w:tabs>
        <w:ind w:right="1008"/>
      </w:pPr>
      <w:r w:rsidRPr="002B6A3F">
        <w:t>The following manufacturers have shown compliance with the applicable specifications for lag screws:</w:t>
      </w:r>
    </w:p>
    <w:p w14:paraId="7ADA5E22" w14:textId="77777777" w:rsidR="00E5149D" w:rsidRPr="002B6A3F" w:rsidRDefault="00E5149D">
      <w:pPr>
        <w:tabs>
          <w:tab w:val="left" w:pos="3360"/>
          <w:tab w:val="left" w:pos="3960"/>
          <w:tab w:val="left" w:pos="6360"/>
        </w:tabs>
        <w:ind w:right="1008"/>
      </w:pPr>
    </w:p>
    <w:tbl>
      <w:tblPr>
        <w:tblW w:w="0" w:type="auto"/>
        <w:jc w:val="center"/>
        <w:tblLayout w:type="fixed"/>
        <w:tblLook w:val="0000" w:firstRow="0" w:lastRow="0" w:firstColumn="0" w:lastColumn="0" w:noHBand="0" w:noVBand="0"/>
      </w:tblPr>
      <w:tblGrid>
        <w:gridCol w:w="4500"/>
      </w:tblGrid>
      <w:tr w:rsidR="00E5149D" w:rsidRPr="002B6A3F" w14:paraId="7071D012" w14:textId="77777777">
        <w:trPr>
          <w:jc w:val="center"/>
        </w:trPr>
        <w:tc>
          <w:tcPr>
            <w:tcW w:w="4500" w:type="dxa"/>
          </w:tcPr>
          <w:p w14:paraId="265A4766" w14:textId="77777777" w:rsidR="00E5149D" w:rsidRPr="002B6A3F" w:rsidRDefault="00E5149D"/>
        </w:tc>
      </w:tr>
      <w:tr w:rsidR="009247A1" w:rsidRPr="002B6A3F" w14:paraId="414CC631" w14:textId="77777777">
        <w:trPr>
          <w:jc w:val="center"/>
        </w:trPr>
        <w:tc>
          <w:tcPr>
            <w:tcW w:w="4500" w:type="dxa"/>
          </w:tcPr>
          <w:p w14:paraId="59482F55" w14:textId="77777777" w:rsidR="009247A1" w:rsidRPr="002B6A3F" w:rsidRDefault="009247A1">
            <w:r>
              <w:t>Allied Bolt, Inc.</w:t>
            </w:r>
          </w:p>
        </w:tc>
      </w:tr>
      <w:tr w:rsidR="00E5149D" w:rsidRPr="002B6A3F" w14:paraId="1D1FD4CC" w14:textId="77777777">
        <w:trPr>
          <w:jc w:val="center"/>
        </w:trPr>
        <w:tc>
          <w:tcPr>
            <w:tcW w:w="4500" w:type="dxa"/>
          </w:tcPr>
          <w:p w14:paraId="395C185F" w14:textId="77777777" w:rsidR="00E5149D" w:rsidRPr="002B6A3F" w:rsidRDefault="00E5149D">
            <w:r w:rsidRPr="002B6A3F">
              <w:t>Hubbell (Chance)</w:t>
            </w:r>
          </w:p>
        </w:tc>
      </w:tr>
      <w:tr w:rsidR="00E5149D" w:rsidRPr="002B6A3F" w14:paraId="71F39622" w14:textId="77777777">
        <w:trPr>
          <w:jc w:val="center"/>
        </w:trPr>
        <w:tc>
          <w:tcPr>
            <w:tcW w:w="4500" w:type="dxa"/>
          </w:tcPr>
          <w:p w14:paraId="6933593E" w14:textId="77777777" w:rsidR="00E5149D" w:rsidRPr="002B6A3F" w:rsidRDefault="00E5149D">
            <w:r w:rsidRPr="002B6A3F">
              <w:t>Joslyn Manufacturing Company</w:t>
            </w:r>
          </w:p>
        </w:tc>
      </w:tr>
      <w:tr w:rsidR="00E5149D" w:rsidRPr="002B6A3F" w14:paraId="559A560F" w14:textId="77777777">
        <w:trPr>
          <w:jc w:val="center"/>
        </w:trPr>
        <w:tc>
          <w:tcPr>
            <w:tcW w:w="4500" w:type="dxa"/>
          </w:tcPr>
          <w:p w14:paraId="28D384CC" w14:textId="77777777" w:rsidR="00E5149D" w:rsidRPr="002B6A3F" w:rsidRDefault="00E5149D">
            <w:r w:rsidRPr="002B6A3F">
              <w:t>Kortick Manufacturing Company</w:t>
            </w:r>
          </w:p>
        </w:tc>
      </w:tr>
      <w:tr w:rsidR="00E5149D" w:rsidRPr="002B6A3F" w14:paraId="7DDEB019" w14:textId="77777777">
        <w:trPr>
          <w:jc w:val="center"/>
        </w:trPr>
        <w:tc>
          <w:tcPr>
            <w:tcW w:w="4500" w:type="dxa"/>
          </w:tcPr>
          <w:p w14:paraId="1CE45006" w14:textId="77777777" w:rsidR="00E5149D" w:rsidRPr="002B6A3F" w:rsidRDefault="00E5149D">
            <w:r w:rsidRPr="002B6A3F">
              <w:t>MacLean (Continental)</w:t>
            </w:r>
          </w:p>
        </w:tc>
      </w:tr>
      <w:tr w:rsidR="00E5149D" w:rsidRPr="002B6A3F" w14:paraId="74E85C60" w14:textId="77777777">
        <w:trPr>
          <w:jc w:val="center"/>
        </w:trPr>
        <w:tc>
          <w:tcPr>
            <w:tcW w:w="4500" w:type="dxa"/>
          </w:tcPr>
          <w:p w14:paraId="63169894" w14:textId="77777777" w:rsidR="00E5149D" w:rsidRPr="002B6A3F" w:rsidRDefault="00E5149D"/>
        </w:tc>
      </w:tr>
    </w:tbl>
    <w:p w14:paraId="112CBD53" w14:textId="77777777" w:rsidR="00E5149D" w:rsidRPr="002B6A3F" w:rsidRDefault="00E5149D" w:rsidP="00E75B70">
      <w:pPr>
        <w:pStyle w:val="HEADINGLEFT"/>
      </w:pPr>
      <w:r w:rsidRPr="002B6A3F">
        <w:br w:type="page"/>
      </w:r>
    </w:p>
    <w:p w14:paraId="7C67C2BC" w14:textId="77777777" w:rsidR="00E5149D" w:rsidRPr="002B6A3F" w:rsidRDefault="00E5149D" w:rsidP="00E75B70">
      <w:pPr>
        <w:pStyle w:val="HEADINGLEFT"/>
      </w:pPr>
      <w:r w:rsidRPr="002B6A3F">
        <w:lastRenderedPageBreak/>
        <w:t>k-1</w:t>
      </w:r>
    </w:p>
    <w:p w14:paraId="33A69F3B" w14:textId="77777777" w:rsidR="00E5149D" w:rsidRPr="002B6A3F" w:rsidRDefault="0091416D" w:rsidP="00091B3E">
      <w:pPr>
        <w:pStyle w:val="HEADINGLEFT"/>
      </w:pPr>
      <w:r>
        <w:t>June 2012</w:t>
      </w:r>
    </w:p>
    <w:p w14:paraId="1A377ADE" w14:textId="77777777" w:rsidR="00E5149D" w:rsidRPr="002B6A3F" w:rsidRDefault="00E5149D">
      <w:pPr>
        <w:tabs>
          <w:tab w:val="left" w:pos="2640"/>
          <w:tab w:val="left" w:pos="3360"/>
          <w:tab w:val="left" w:pos="3960"/>
          <w:tab w:val="left" w:pos="6360"/>
        </w:tabs>
        <w:jc w:val="center"/>
      </w:pPr>
      <w:r w:rsidRPr="002B6A3F">
        <w:t xml:space="preserve">k </w:t>
      </w:r>
      <w:r w:rsidR="0008387D">
        <w:t>–</w:t>
      </w:r>
      <w:r w:rsidRPr="002B6A3F">
        <w:t xml:space="preserve"> Insulators, suspension</w:t>
      </w:r>
    </w:p>
    <w:p w14:paraId="5D7167B8" w14:textId="77777777" w:rsidR="00E5149D" w:rsidRPr="002B6A3F" w:rsidRDefault="00E5149D">
      <w:pPr>
        <w:tabs>
          <w:tab w:val="left" w:pos="2640"/>
          <w:tab w:val="left" w:pos="3360"/>
          <w:tab w:val="left" w:pos="3960"/>
          <w:tab w:val="left" w:pos="6360"/>
        </w:tabs>
      </w:pPr>
    </w:p>
    <w:tbl>
      <w:tblPr>
        <w:tblW w:w="5000" w:type="pct"/>
        <w:tblLook w:val="0000" w:firstRow="0" w:lastRow="0" w:firstColumn="0" w:lastColumn="0" w:noHBand="0" w:noVBand="0"/>
      </w:tblPr>
      <w:tblGrid>
        <w:gridCol w:w="2698"/>
        <w:gridCol w:w="2018"/>
        <w:gridCol w:w="2018"/>
        <w:gridCol w:w="2018"/>
        <w:gridCol w:w="2018"/>
      </w:tblGrid>
      <w:tr w:rsidR="00E5149D" w:rsidRPr="002B6A3F" w14:paraId="32082C46" w14:textId="77777777" w:rsidTr="00096500">
        <w:tc>
          <w:tcPr>
            <w:tcW w:w="1252" w:type="pct"/>
            <w:tcBorders>
              <w:top w:val="single" w:sz="12" w:space="0" w:color="auto"/>
              <w:left w:val="single" w:sz="12" w:space="0" w:color="auto"/>
              <w:right w:val="single" w:sz="6" w:space="0" w:color="auto"/>
            </w:tcBorders>
          </w:tcPr>
          <w:p w14:paraId="62A4EC36" w14:textId="77777777" w:rsidR="00E5149D" w:rsidRPr="002B6A3F" w:rsidRDefault="00E5149D">
            <w:pPr>
              <w:tabs>
                <w:tab w:val="left" w:pos="2640"/>
                <w:tab w:val="left" w:pos="4440"/>
                <w:tab w:val="left" w:pos="5880"/>
                <w:tab w:val="left" w:pos="8280"/>
              </w:tabs>
            </w:pPr>
            <w:r w:rsidRPr="002B6A3F">
              <w:t>ANSI Class</w:t>
            </w:r>
          </w:p>
        </w:tc>
        <w:tc>
          <w:tcPr>
            <w:tcW w:w="937" w:type="pct"/>
            <w:tcBorders>
              <w:top w:val="single" w:sz="12" w:space="0" w:color="auto"/>
              <w:left w:val="single" w:sz="6" w:space="0" w:color="auto"/>
              <w:right w:val="single" w:sz="6" w:space="0" w:color="auto"/>
            </w:tcBorders>
          </w:tcPr>
          <w:p w14:paraId="6C06C2CF" w14:textId="77777777" w:rsidR="00E5149D" w:rsidRPr="002B6A3F" w:rsidRDefault="00E5149D">
            <w:pPr>
              <w:tabs>
                <w:tab w:val="left" w:pos="2640"/>
                <w:tab w:val="left" w:pos="4440"/>
                <w:tab w:val="left" w:pos="5880"/>
                <w:tab w:val="left" w:pos="8280"/>
              </w:tabs>
              <w:jc w:val="center"/>
            </w:pPr>
            <w:r w:rsidRPr="002B6A3F">
              <w:t>52-9A</w:t>
            </w:r>
          </w:p>
        </w:tc>
        <w:tc>
          <w:tcPr>
            <w:tcW w:w="937" w:type="pct"/>
            <w:tcBorders>
              <w:top w:val="single" w:sz="12" w:space="0" w:color="auto"/>
              <w:left w:val="single" w:sz="6" w:space="0" w:color="auto"/>
              <w:right w:val="single" w:sz="6" w:space="0" w:color="auto"/>
            </w:tcBorders>
          </w:tcPr>
          <w:p w14:paraId="5A6C6E51" w14:textId="77777777" w:rsidR="00E5149D" w:rsidRPr="002B6A3F" w:rsidRDefault="00E5149D">
            <w:pPr>
              <w:tabs>
                <w:tab w:val="left" w:pos="2640"/>
                <w:tab w:val="left" w:pos="4440"/>
                <w:tab w:val="left" w:pos="5880"/>
                <w:tab w:val="left" w:pos="8280"/>
              </w:tabs>
              <w:jc w:val="center"/>
            </w:pPr>
            <w:r w:rsidRPr="002B6A3F">
              <w:t>52-1</w:t>
            </w:r>
          </w:p>
        </w:tc>
        <w:tc>
          <w:tcPr>
            <w:tcW w:w="937" w:type="pct"/>
            <w:tcBorders>
              <w:top w:val="single" w:sz="12" w:space="0" w:color="auto"/>
              <w:left w:val="single" w:sz="6" w:space="0" w:color="auto"/>
              <w:right w:val="single" w:sz="6" w:space="0" w:color="auto"/>
            </w:tcBorders>
          </w:tcPr>
          <w:p w14:paraId="0CD101A8" w14:textId="77777777" w:rsidR="00E5149D" w:rsidRPr="002B6A3F" w:rsidRDefault="00E5149D">
            <w:pPr>
              <w:tabs>
                <w:tab w:val="left" w:pos="2640"/>
                <w:tab w:val="left" w:pos="4440"/>
                <w:tab w:val="left" w:pos="5880"/>
                <w:tab w:val="left" w:pos="8280"/>
              </w:tabs>
              <w:jc w:val="center"/>
            </w:pPr>
            <w:r w:rsidRPr="002B6A3F">
              <w:t>52-4</w:t>
            </w:r>
          </w:p>
        </w:tc>
        <w:tc>
          <w:tcPr>
            <w:tcW w:w="937" w:type="pct"/>
            <w:tcBorders>
              <w:top w:val="single" w:sz="12" w:space="0" w:color="auto"/>
              <w:left w:val="single" w:sz="6" w:space="0" w:color="auto"/>
              <w:right w:val="single" w:sz="12" w:space="0" w:color="auto"/>
            </w:tcBorders>
          </w:tcPr>
          <w:p w14:paraId="4939308B" w14:textId="77777777" w:rsidR="00E5149D" w:rsidRPr="002B6A3F" w:rsidRDefault="00E5149D">
            <w:pPr>
              <w:tabs>
                <w:tab w:val="left" w:pos="2640"/>
                <w:tab w:val="left" w:pos="4440"/>
                <w:tab w:val="left" w:pos="5880"/>
                <w:tab w:val="left" w:pos="8280"/>
              </w:tabs>
              <w:jc w:val="center"/>
            </w:pPr>
            <w:r w:rsidRPr="002B6A3F">
              <w:t>52-3</w:t>
            </w:r>
          </w:p>
        </w:tc>
      </w:tr>
      <w:tr w:rsidR="00E5149D" w:rsidRPr="002B6A3F" w14:paraId="6251CB93" w14:textId="77777777" w:rsidTr="00096500">
        <w:tc>
          <w:tcPr>
            <w:tcW w:w="1252" w:type="pct"/>
            <w:tcBorders>
              <w:left w:val="single" w:sz="12" w:space="0" w:color="auto"/>
              <w:bottom w:val="single" w:sz="6" w:space="0" w:color="auto"/>
              <w:right w:val="single" w:sz="6" w:space="0" w:color="auto"/>
            </w:tcBorders>
          </w:tcPr>
          <w:p w14:paraId="7E9742DB" w14:textId="77777777" w:rsidR="00E5149D" w:rsidRPr="002B6A3F" w:rsidRDefault="00E5149D">
            <w:pPr>
              <w:tabs>
                <w:tab w:val="left" w:pos="2640"/>
                <w:tab w:val="left" w:pos="4440"/>
                <w:tab w:val="left" w:pos="5880"/>
                <w:tab w:val="left" w:pos="8280"/>
              </w:tabs>
            </w:pPr>
            <w:r w:rsidRPr="002B6A3F">
              <w:t>Type</w:t>
            </w:r>
          </w:p>
        </w:tc>
        <w:tc>
          <w:tcPr>
            <w:tcW w:w="937" w:type="pct"/>
            <w:tcBorders>
              <w:left w:val="single" w:sz="6" w:space="0" w:color="auto"/>
              <w:bottom w:val="single" w:sz="6" w:space="0" w:color="auto"/>
              <w:right w:val="single" w:sz="6" w:space="0" w:color="auto"/>
            </w:tcBorders>
          </w:tcPr>
          <w:p w14:paraId="0BECCC10" w14:textId="77777777" w:rsidR="00E5149D" w:rsidRPr="002B6A3F" w:rsidRDefault="00E5149D">
            <w:pPr>
              <w:tabs>
                <w:tab w:val="left" w:pos="2640"/>
                <w:tab w:val="left" w:pos="4440"/>
                <w:tab w:val="left" w:pos="5880"/>
                <w:tab w:val="left" w:pos="8280"/>
              </w:tabs>
              <w:jc w:val="center"/>
            </w:pPr>
            <w:r w:rsidRPr="002B6A3F">
              <w:t>Clevis</w:t>
            </w:r>
          </w:p>
        </w:tc>
        <w:tc>
          <w:tcPr>
            <w:tcW w:w="937" w:type="pct"/>
            <w:tcBorders>
              <w:left w:val="single" w:sz="6" w:space="0" w:color="auto"/>
              <w:bottom w:val="single" w:sz="6" w:space="0" w:color="auto"/>
              <w:right w:val="single" w:sz="6" w:space="0" w:color="auto"/>
            </w:tcBorders>
          </w:tcPr>
          <w:p w14:paraId="165D4912" w14:textId="77777777" w:rsidR="00E5149D" w:rsidRPr="002B6A3F" w:rsidRDefault="00E5149D">
            <w:pPr>
              <w:tabs>
                <w:tab w:val="left" w:pos="2640"/>
                <w:tab w:val="left" w:pos="4440"/>
                <w:tab w:val="left" w:pos="5880"/>
                <w:tab w:val="left" w:pos="8280"/>
              </w:tabs>
              <w:jc w:val="center"/>
            </w:pPr>
            <w:r w:rsidRPr="002B6A3F">
              <w:t>Clevis</w:t>
            </w:r>
          </w:p>
        </w:tc>
        <w:tc>
          <w:tcPr>
            <w:tcW w:w="937" w:type="pct"/>
            <w:tcBorders>
              <w:left w:val="single" w:sz="6" w:space="0" w:color="auto"/>
              <w:bottom w:val="single" w:sz="6" w:space="0" w:color="auto"/>
              <w:right w:val="single" w:sz="6" w:space="0" w:color="auto"/>
            </w:tcBorders>
          </w:tcPr>
          <w:p w14:paraId="13C9076A" w14:textId="77777777" w:rsidR="00E5149D" w:rsidRPr="002B6A3F" w:rsidRDefault="00E5149D">
            <w:pPr>
              <w:tabs>
                <w:tab w:val="left" w:pos="2640"/>
                <w:tab w:val="left" w:pos="4440"/>
                <w:tab w:val="left" w:pos="5880"/>
                <w:tab w:val="left" w:pos="8280"/>
              </w:tabs>
              <w:jc w:val="center"/>
            </w:pPr>
            <w:r w:rsidRPr="002B6A3F">
              <w:t>Clevis</w:t>
            </w:r>
          </w:p>
        </w:tc>
        <w:tc>
          <w:tcPr>
            <w:tcW w:w="937" w:type="pct"/>
            <w:tcBorders>
              <w:left w:val="single" w:sz="6" w:space="0" w:color="auto"/>
              <w:bottom w:val="single" w:sz="6" w:space="0" w:color="auto"/>
              <w:right w:val="single" w:sz="12" w:space="0" w:color="auto"/>
            </w:tcBorders>
          </w:tcPr>
          <w:p w14:paraId="222E391D" w14:textId="77777777" w:rsidR="00E5149D" w:rsidRPr="002B6A3F" w:rsidRDefault="00E5149D">
            <w:pPr>
              <w:tabs>
                <w:tab w:val="left" w:pos="2640"/>
                <w:tab w:val="left" w:pos="4440"/>
                <w:tab w:val="left" w:pos="5880"/>
                <w:tab w:val="left" w:pos="8280"/>
              </w:tabs>
              <w:jc w:val="center"/>
            </w:pPr>
            <w:r w:rsidRPr="002B6A3F">
              <w:t>Ball &amp; Socket</w:t>
            </w:r>
          </w:p>
        </w:tc>
      </w:tr>
      <w:tr w:rsidR="00E5149D" w:rsidRPr="002B6A3F" w14:paraId="2E36C7B9" w14:textId="77777777" w:rsidTr="00096500">
        <w:tc>
          <w:tcPr>
            <w:tcW w:w="1252" w:type="pct"/>
            <w:tcBorders>
              <w:top w:val="single" w:sz="6" w:space="0" w:color="auto"/>
              <w:left w:val="single" w:sz="12" w:space="0" w:color="auto"/>
              <w:bottom w:val="single" w:sz="6" w:space="0" w:color="auto"/>
              <w:right w:val="single" w:sz="6" w:space="0" w:color="auto"/>
            </w:tcBorders>
          </w:tcPr>
          <w:p w14:paraId="76FBAF86" w14:textId="77777777" w:rsidR="00E5149D" w:rsidRPr="002B6A3F" w:rsidRDefault="00E5149D">
            <w:pPr>
              <w:tabs>
                <w:tab w:val="left" w:pos="2640"/>
                <w:tab w:val="left" w:pos="4440"/>
                <w:tab w:val="left" w:pos="5880"/>
                <w:tab w:val="left" w:pos="8280"/>
              </w:tabs>
            </w:pPr>
          </w:p>
        </w:tc>
        <w:tc>
          <w:tcPr>
            <w:tcW w:w="937" w:type="pct"/>
            <w:tcBorders>
              <w:top w:val="single" w:sz="6" w:space="0" w:color="auto"/>
              <w:left w:val="single" w:sz="6" w:space="0" w:color="auto"/>
              <w:bottom w:val="single" w:sz="6" w:space="0" w:color="auto"/>
              <w:right w:val="single" w:sz="6" w:space="0" w:color="auto"/>
            </w:tcBorders>
          </w:tcPr>
          <w:p w14:paraId="3089A1D0" w14:textId="77777777" w:rsidR="00E5149D" w:rsidRPr="002B6A3F" w:rsidRDefault="00E5149D">
            <w:pPr>
              <w:tabs>
                <w:tab w:val="left" w:pos="2640"/>
                <w:tab w:val="left" w:pos="4440"/>
                <w:tab w:val="left" w:pos="5880"/>
                <w:tab w:val="left" w:pos="8280"/>
              </w:tabs>
              <w:jc w:val="center"/>
            </w:pPr>
          </w:p>
        </w:tc>
        <w:tc>
          <w:tcPr>
            <w:tcW w:w="937" w:type="pct"/>
            <w:tcBorders>
              <w:top w:val="single" w:sz="6" w:space="0" w:color="auto"/>
              <w:left w:val="single" w:sz="6" w:space="0" w:color="auto"/>
              <w:bottom w:val="single" w:sz="6" w:space="0" w:color="auto"/>
              <w:right w:val="single" w:sz="6" w:space="0" w:color="auto"/>
            </w:tcBorders>
          </w:tcPr>
          <w:p w14:paraId="2B118566" w14:textId="77777777" w:rsidR="00E5149D" w:rsidRPr="002B6A3F" w:rsidRDefault="00E5149D">
            <w:pPr>
              <w:tabs>
                <w:tab w:val="left" w:pos="2640"/>
                <w:tab w:val="left" w:pos="4440"/>
                <w:tab w:val="left" w:pos="5880"/>
                <w:tab w:val="left" w:pos="8280"/>
              </w:tabs>
              <w:jc w:val="center"/>
            </w:pPr>
          </w:p>
        </w:tc>
        <w:tc>
          <w:tcPr>
            <w:tcW w:w="937" w:type="pct"/>
            <w:tcBorders>
              <w:top w:val="single" w:sz="6" w:space="0" w:color="auto"/>
              <w:left w:val="single" w:sz="6" w:space="0" w:color="auto"/>
              <w:bottom w:val="single" w:sz="6" w:space="0" w:color="auto"/>
              <w:right w:val="single" w:sz="6" w:space="0" w:color="auto"/>
            </w:tcBorders>
          </w:tcPr>
          <w:p w14:paraId="5A3775EA" w14:textId="77777777" w:rsidR="00E5149D" w:rsidRPr="002B6A3F" w:rsidRDefault="00E5149D">
            <w:pPr>
              <w:tabs>
                <w:tab w:val="left" w:pos="2640"/>
                <w:tab w:val="left" w:pos="4440"/>
                <w:tab w:val="left" w:pos="5880"/>
                <w:tab w:val="left" w:pos="8280"/>
              </w:tabs>
              <w:jc w:val="center"/>
            </w:pPr>
          </w:p>
        </w:tc>
        <w:tc>
          <w:tcPr>
            <w:tcW w:w="937" w:type="pct"/>
            <w:tcBorders>
              <w:top w:val="single" w:sz="6" w:space="0" w:color="auto"/>
              <w:left w:val="single" w:sz="6" w:space="0" w:color="auto"/>
              <w:bottom w:val="single" w:sz="6" w:space="0" w:color="auto"/>
              <w:right w:val="single" w:sz="12" w:space="0" w:color="auto"/>
            </w:tcBorders>
          </w:tcPr>
          <w:p w14:paraId="1CB38660" w14:textId="77777777" w:rsidR="00E5149D" w:rsidRPr="002B6A3F" w:rsidRDefault="00E5149D">
            <w:pPr>
              <w:tabs>
                <w:tab w:val="left" w:pos="2640"/>
                <w:tab w:val="left" w:pos="4440"/>
                <w:tab w:val="left" w:pos="5880"/>
                <w:tab w:val="left" w:pos="8280"/>
              </w:tabs>
              <w:jc w:val="center"/>
            </w:pPr>
          </w:p>
        </w:tc>
      </w:tr>
      <w:tr w:rsidR="00E5149D" w:rsidRPr="002B6A3F" w14:paraId="0C1D1BFD" w14:textId="77777777" w:rsidTr="00096500">
        <w:tc>
          <w:tcPr>
            <w:tcW w:w="1252" w:type="pct"/>
            <w:tcBorders>
              <w:top w:val="single" w:sz="6" w:space="0" w:color="auto"/>
              <w:left w:val="single" w:sz="12" w:space="0" w:color="auto"/>
              <w:bottom w:val="single" w:sz="6" w:space="0" w:color="auto"/>
              <w:right w:val="single" w:sz="6" w:space="0" w:color="auto"/>
            </w:tcBorders>
          </w:tcPr>
          <w:p w14:paraId="0698DC8D" w14:textId="77777777" w:rsidR="00E5149D" w:rsidRPr="002B6A3F" w:rsidRDefault="00E5149D">
            <w:pPr>
              <w:tabs>
                <w:tab w:val="left" w:pos="2640"/>
                <w:tab w:val="left" w:pos="4440"/>
                <w:tab w:val="left" w:pos="5880"/>
                <w:tab w:val="left" w:pos="8280"/>
              </w:tabs>
            </w:pPr>
            <w:r w:rsidRPr="002B6A3F">
              <w:t>Disc Diameter</w:t>
            </w:r>
          </w:p>
        </w:tc>
        <w:tc>
          <w:tcPr>
            <w:tcW w:w="937" w:type="pct"/>
            <w:tcBorders>
              <w:top w:val="single" w:sz="6" w:space="0" w:color="auto"/>
              <w:left w:val="single" w:sz="6" w:space="0" w:color="auto"/>
              <w:bottom w:val="single" w:sz="6" w:space="0" w:color="auto"/>
              <w:right w:val="single" w:sz="6" w:space="0" w:color="auto"/>
            </w:tcBorders>
          </w:tcPr>
          <w:p w14:paraId="3151C69E" w14:textId="77777777" w:rsidR="00E5149D" w:rsidRPr="002B6A3F" w:rsidRDefault="00E5149D">
            <w:pPr>
              <w:tabs>
                <w:tab w:val="left" w:pos="2640"/>
                <w:tab w:val="left" w:pos="4440"/>
                <w:tab w:val="left" w:pos="5880"/>
                <w:tab w:val="left" w:pos="8280"/>
              </w:tabs>
              <w:jc w:val="center"/>
            </w:pPr>
            <w:r w:rsidRPr="002B6A3F">
              <w:t>4-1/4</w:t>
            </w:r>
            <w:r w:rsidR="0008387D">
              <w:t>”</w:t>
            </w:r>
          </w:p>
        </w:tc>
        <w:tc>
          <w:tcPr>
            <w:tcW w:w="937" w:type="pct"/>
            <w:tcBorders>
              <w:top w:val="single" w:sz="6" w:space="0" w:color="auto"/>
              <w:left w:val="single" w:sz="6" w:space="0" w:color="auto"/>
              <w:bottom w:val="single" w:sz="6" w:space="0" w:color="auto"/>
              <w:right w:val="single" w:sz="6" w:space="0" w:color="auto"/>
            </w:tcBorders>
          </w:tcPr>
          <w:p w14:paraId="293D7A7C" w14:textId="77777777" w:rsidR="00E5149D" w:rsidRPr="002B6A3F" w:rsidRDefault="00E5149D">
            <w:pPr>
              <w:tabs>
                <w:tab w:val="left" w:pos="2640"/>
                <w:tab w:val="left" w:pos="4440"/>
                <w:tab w:val="left" w:pos="5880"/>
                <w:tab w:val="left" w:pos="8280"/>
              </w:tabs>
              <w:jc w:val="center"/>
            </w:pPr>
            <w:r w:rsidRPr="002B6A3F">
              <w:t>6</w:t>
            </w:r>
            <w:r w:rsidR="0008387D">
              <w:t>”</w:t>
            </w:r>
          </w:p>
        </w:tc>
        <w:tc>
          <w:tcPr>
            <w:tcW w:w="937" w:type="pct"/>
            <w:tcBorders>
              <w:top w:val="single" w:sz="6" w:space="0" w:color="auto"/>
              <w:left w:val="single" w:sz="6" w:space="0" w:color="auto"/>
              <w:bottom w:val="single" w:sz="6" w:space="0" w:color="auto"/>
              <w:right w:val="single" w:sz="6" w:space="0" w:color="auto"/>
            </w:tcBorders>
          </w:tcPr>
          <w:p w14:paraId="3690ADC8" w14:textId="77777777" w:rsidR="00E5149D" w:rsidRPr="002B6A3F" w:rsidRDefault="00E5149D">
            <w:pPr>
              <w:tabs>
                <w:tab w:val="left" w:pos="2640"/>
                <w:tab w:val="left" w:pos="4440"/>
                <w:tab w:val="left" w:pos="5880"/>
                <w:tab w:val="left" w:pos="8280"/>
              </w:tabs>
              <w:jc w:val="center"/>
            </w:pPr>
            <w:r w:rsidRPr="002B6A3F">
              <w:t>9” or 9-1/2</w:t>
            </w:r>
            <w:r w:rsidR="0008387D">
              <w:t>”</w:t>
            </w:r>
          </w:p>
        </w:tc>
        <w:tc>
          <w:tcPr>
            <w:tcW w:w="937" w:type="pct"/>
            <w:tcBorders>
              <w:top w:val="single" w:sz="6" w:space="0" w:color="auto"/>
              <w:left w:val="single" w:sz="6" w:space="0" w:color="auto"/>
              <w:bottom w:val="single" w:sz="6" w:space="0" w:color="auto"/>
              <w:right w:val="single" w:sz="12" w:space="0" w:color="auto"/>
            </w:tcBorders>
          </w:tcPr>
          <w:p w14:paraId="6767971D" w14:textId="77777777" w:rsidR="00E5149D" w:rsidRPr="002B6A3F" w:rsidRDefault="00E5149D">
            <w:pPr>
              <w:tabs>
                <w:tab w:val="left" w:pos="2640"/>
                <w:tab w:val="left" w:pos="4440"/>
                <w:tab w:val="left" w:pos="5880"/>
                <w:tab w:val="left" w:pos="8280"/>
              </w:tabs>
              <w:jc w:val="center"/>
            </w:pPr>
            <w:r w:rsidRPr="002B6A3F">
              <w:t>9” or 9-1/2</w:t>
            </w:r>
            <w:r w:rsidR="0008387D">
              <w:t>”</w:t>
            </w:r>
          </w:p>
        </w:tc>
      </w:tr>
      <w:tr w:rsidR="00E5149D" w:rsidRPr="002B6A3F" w14:paraId="2935B4BE" w14:textId="77777777" w:rsidTr="00096500">
        <w:tc>
          <w:tcPr>
            <w:tcW w:w="1252" w:type="pct"/>
            <w:tcBorders>
              <w:top w:val="single" w:sz="6" w:space="0" w:color="auto"/>
              <w:left w:val="single" w:sz="12" w:space="0" w:color="auto"/>
              <w:bottom w:val="single" w:sz="6" w:space="0" w:color="auto"/>
              <w:right w:val="single" w:sz="6" w:space="0" w:color="auto"/>
            </w:tcBorders>
          </w:tcPr>
          <w:p w14:paraId="53C77454" w14:textId="77777777" w:rsidR="00E5149D" w:rsidRPr="002B6A3F" w:rsidRDefault="00E5149D">
            <w:pPr>
              <w:tabs>
                <w:tab w:val="left" w:pos="2640"/>
                <w:tab w:val="left" w:pos="4440"/>
                <w:tab w:val="left" w:pos="5880"/>
                <w:tab w:val="left" w:pos="8280"/>
              </w:tabs>
            </w:pPr>
            <w:r w:rsidRPr="002B6A3F">
              <w:t>M &amp; E Rating, lbs.</w:t>
            </w:r>
          </w:p>
        </w:tc>
        <w:tc>
          <w:tcPr>
            <w:tcW w:w="937" w:type="pct"/>
            <w:tcBorders>
              <w:top w:val="single" w:sz="6" w:space="0" w:color="auto"/>
              <w:left w:val="single" w:sz="6" w:space="0" w:color="auto"/>
              <w:bottom w:val="single" w:sz="6" w:space="0" w:color="auto"/>
              <w:right w:val="single" w:sz="6" w:space="0" w:color="auto"/>
            </w:tcBorders>
          </w:tcPr>
          <w:p w14:paraId="25C695EE" w14:textId="77777777" w:rsidR="00E5149D" w:rsidRPr="002B6A3F" w:rsidRDefault="00E5149D">
            <w:pPr>
              <w:tabs>
                <w:tab w:val="left" w:pos="2640"/>
                <w:tab w:val="left" w:pos="4440"/>
                <w:tab w:val="left" w:pos="5880"/>
                <w:tab w:val="left" w:pos="8280"/>
              </w:tabs>
              <w:jc w:val="center"/>
            </w:pPr>
            <w:r w:rsidRPr="002B6A3F">
              <w:t>10,000</w:t>
            </w:r>
          </w:p>
        </w:tc>
        <w:tc>
          <w:tcPr>
            <w:tcW w:w="937" w:type="pct"/>
            <w:tcBorders>
              <w:top w:val="single" w:sz="6" w:space="0" w:color="auto"/>
              <w:left w:val="single" w:sz="6" w:space="0" w:color="auto"/>
              <w:bottom w:val="single" w:sz="6" w:space="0" w:color="auto"/>
              <w:right w:val="single" w:sz="6" w:space="0" w:color="auto"/>
            </w:tcBorders>
          </w:tcPr>
          <w:p w14:paraId="4E729604" w14:textId="77777777" w:rsidR="00E5149D" w:rsidRPr="002B6A3F" w:rsidRDefault="00E5149D">
            <w:pPr>
              <w:tabs>
                <w:tab w:val="left" w:pos="2640"/>
                <w:tab w:val="left" w:pos="4440"/>
                <w:tab w:val="left" w:pos="5880"/>
                <w:tab w:val="left" w:pos="8280"/>
              </w:tabs>
              <w:jc w:val="center"/>
            </w:pPr>
            <w:r w:rsidRPr="002B6A3F">
              <w:t>10,000</w:t>
            </w:r>
          </w:p>
        </w:tc>
        <w:tc>
          <w:tcPr>
            <w:tcW w:w="937" w:type="pct"/>
            <w:tcBorders>
              <w:top w:val="single" w:sz="6" w:space="0" w:color="auto"/>
              <w:left w:val="single" w:sz="6" w:space="0" w:color="auto"/>
              <w:bottom w:val="single" w:sz="6" w:space="0" w:color="auto"/>
              <w:right w:val="single" w:sz="6" w:space="0" w:color="auto"/>
            </w:tcBorders>
          </w:tcPr>
          <w:p w14:paraId="1CF1E708" w14:textId="77777777" w:rsidR="00E5149D" w:rsidRPr="002B6A3F" w:rsidRDefault="00E5149D">
            <w:pPr>
              <w:tabs>
                <w:tab w:val="left" w:pos="2640"/>
                <w:tab w:val="left" w:pos="4440"/>
                <w:tab w:val="left" w:pos="5880"/>
                <w:tab w:val="left" w:pos="8280"/>
              </w:tabs>
              <w:jc w:val="center"/>
            </w:pPr>
            <w:r w:rsidRPr="002B6A3F">
              <w:t>15,000</w:t>
            </w:r>
          </w:p>
        </w:tc>
        <w:tc>
          <w:tcPr>
            <w:tcW w:w="937" w:type="pct"/>
            <w:tcBorders>
              <w:top w:val="single" w:sz="6" w:space="0" w:color="auto"/>
              <w:left w:val="single" w:sz="6" w:space="0" w:color="auto"/>
              <w:bottom w:val="single" w:sz="6" w:space="0" w:color="auto"/>
              <w:right w:val="single" w:sz="12" w:space="0" w:color="auto"/>
            </w:tcBorders>
          </w:tcPr>
          <w:p w14:paraId="0738CDA4" w14:textId="77777777" w:rsidR="00E5149D" w:rsidRPr="002B6A3F" w:rsidRDefault="00E5149D">
            <w:pPr>
              <w:tabs>
                <w:tab w:val="left" w:pos="2640"/>
                <w:tab w:val="left" w:pos="4440"/>
                <w:tab w:val="left" w:pos="5880"/>
                <w:tab w:val="left" w:pos="8280"/>
              </w:tabs>
              <w:jc w:val="center"/>
            </w:pPr>
            <w:r w:rsidRPr="002B6A3F">
              <w:t>15,000</w:t>
            </w:r>
          </w:p>
        </w:tc>
      </w:tr>
      <w:tr w:rsidR="00E5149D" w:rsidRPr="002B6A3F" w14:paraId="3426D24A" w14:textId="77777777" w:rsidTr="00096500">
        <w:tc>
          <w:tcPr>
            <w:tcW w:w="1252" w:type="pct"/>
            <w:tcBorders>
              <w:top w:val="single" w:sz="6" w:space="0" w:color="auto"/>
              <w:left w:val="single" w:sz="12" w:space="0" w:color="auto"/>
              <w:bottom w:val="single" w:sz="6" w:space="0" w:color="auto"/>
              <w:right w:val="single" w:sz="6" w:space="0" w:color="auto"/>
            </w:tcBorders>
          </w:tcPr>
          <w:p w14:paraId="0C639E4A" w14:textId="77777777" w:rsidR="00E5149D" w:rsidRPr="002B6A3F" w:rsidRDefault="00E5149D">
            <w:pPr>
              <w:tabs>
                <w:tab w:val="left" w:pos="2640"/>
                <w:tab w:val="left" w:pos="4440"/>
                <w:tab w:val="left" w:pos="5880"/>
                <w:tab w:val="left" w:pos="8280"/>
              </w:tabs>
            </w:pPr>
            <w:r w:rsidRPr="002B6A3F">
              <w:t>Leakage</w:t>
            </w:r>
          </w:p>
        </w:tc>
        <w:tc>
          <w:tcPr>
            <w:tcW w:w="937" w:type="pct"/>
            <w:tcBorders>
              <w:top w:val="single" w:sz="6" w:space="0" w:color="auto"/>
              <w:left w:val="single" w:sz="6" w:space="0" w:color="auto"/>
              <w:bottom w:val="single" w:sz="6" w:space="0" w:color="auto"/>
              <w:right w:val="single" w:sz="6" w:space="0" w:color="auto"/>
            </w:tcBorders>
          </w:tcPr>
          <w:p w14:paraId="64BC3860" w14:textId="77777777" w:rsidR="00E5149D" w:rsidRPr="002B6A3F" w:rsidRDefault="00E5149D">
            <w:pPr>
              <w:tabs>
                <w:tab w:val="left" w:pos="2640"/>
                <w:tab w:val="left" w:pos="4440"/>
                <w:tab w:val="left" w:pos="5880"/>
                <w:tab w:val="left" w:pos="8280"/>
              </w:tabs>
              <w:jc w:val="center"/>
            </w:pPr>
            <w:r w:rsidRPr="002B6A3F">
              <w:t>6-3/4</w:t>
            </w:r>
            <w:r w:rsidR="0008387D">
              <w:t>”</w:t>
            </w:r>
          </w:p>
        </w:tc>
        <w:tc>
          <w:tcPr>
            <w:tcW w:w="937" w:type="pct"/>
            <w:tcBorders>
              <w:top w:val="single" w:sz="6" w:space="0" w:color="auto"/>
              <w:left w:val="single" w:sz="6" w:space="0" w:color="auto"/>
              <w:bottom w:val="single" w:sz="6" w:space="0" w:color="auto"/>
              <w:right w:val="single" w:sz="6" w:space="0" w:color="auto"/>
            </w:tcBorders>
          </w:tcPr>
          <w:p w14:paraId="23CB9D42" w14:textId="77777777" w:rsidR="00E5149D" w:rsidRPr="002B6A3F" w:rsidRDefault="00E5149D">
            <w:pPr>
              <w:tabs>
                <w:tab w:val="left" w:pos="2640"/>
                <w:tab w:val="left" w:pos="4440"/>
                <w:tab w:val="left" w:pos="5880"/>
                <w:tab w:val="left" w:pos="8280"/>
              </w:tabs>
              <w:jc w:val="center"/>
            </w:pPr>
            <w:r w:rsidRPr="002B6A3F">
              <w:t>7</w:t>
            </w:r>
            <w:r w:rsidR="0008387D">
              <w:t>”</w:t>
            </w:r>
          </w:p>
        </w:tc>
        <w:tc>
          <w:tcPr>
            <w:tcW w:w="937" w:type="pct"/>
            <w:tcBorders>
              <w:top w:val="single" w:sz="6" w:space="0" w:color="auto"/>
              <w:left w:val="single" w:sz="6" w:space="0" w:color="auto"/>
              <w:bottom w:val="single" w:sz="6" w:space="0" w:color="auto"/>
              <w:right w:val="single" w:sz="6" w:space="0" w:color="auto"/>
            </w:tcBorders>
          </w:tcPr>
          <w:p w14:paraId="555CB368" w14:textId="77777777" w:rsidR="00E5149D" w:rsidRPr="002B6A3F" w:rsidRDefault="00E5149D">
            <w:pPr>
              <w:tabs>
                <w:tab w:val="left" w:pos="2640"/>
                <w:tab w:val="left" w:pos="4440"/>
                <w:tab w:val="left" w:pos="5880"/>
                <w:tab w:val="left" w:pos="8280"/>
              </w:tabs>
              <w:jc w:val="center"/>
            </w:pPr>
            <w:r w:rsidRPr="002B6A3F">
              <w:t>11-1/2</w:t>
            </w:r>
            <w:r w:rsidR="0008387D">
              <w:t>”</w:t>
            </w:r>
          </w:p>
        </w:tc>
        <w:tc>
          <w:tcPr>
            <w:tcW w:w="937" w:type="pct"/>
            <w:tcBorders>
              <w:top w:val="single" w:sz="6" w:space="0" w:color="auto"/>
              <w:left w:val="single" w:sz="6" w:space="0" w:color="auto"/>
              <w:bottom w:val="single" w:sz="6" w:space="0" w:color="auto"/>
              <w:right w:val="single" w:sz="12" w:space="0" w:color="auto"/>
            </w:tcBorders>
          </w:tcPr>
          <w:p w14:paraId="605B9317" w14:textId="77777777" w:rsidR="00E5149D" w:rsidRPr="002B6A3F" w:rsidRDefault="00E5149D">
            <w:pPr>
              <w:tabs>
                <w:tab w:val="left" w:pos="2640"/>
                <w:tab w:val="left" w:pos="4440"/>
                <w:tab w:val="left" w:pos="5880"/>
                <w:tab w:val="left" w:pos="8280"/>
              </w:tabs>
              <w:jc w:val="center"/>
            </w:pPr>
            <w:r w:rsidRPr="002B6A3F">
              <w:t>11-1/2</w:t>
            </w:r>
            <w:r w:rsidR="0008387D">
              <w:t>”</w:t>
            </w:r>
          </w:p>
        </w:tc>
      </w:tr>
      <w:tr w:rsidR="00E5149D" w:rsidRPr="002B6A3F" w14:paraId="2CD667F9" w14:textId="77777777" w:rsidTr="00096500">
        <w:tc>
          <w:tcPr>
            <w:tcW w:w="1252" w:type="pct"/>
            <w:tcBorders>
              <w:top w:val="single" w:sz="6" w:space="0" w:color="auto"/>
              <w:left w:val="single" w:sz="12" w:space="0" w:color="auto"/>
              <w:bottom w:val="single" w:sz="6" w:space="0" w:color="auto"/>
              <w:right w:val="single" w:sz="6" w:space="0" w:color="auto"/>
            </w:tcBorders>
          </w:tcPr>
          <w:p w14:paraId="505E412A" w14:textId="77777777" w:rsidR="00E5149D" w:rsidRPr="002B6A3F" w:rsidRDefault="00E5149D">
            <w:pPr>
              <w:tabs>
                <w:tab w:val="left" w:pos="2640"/>
                <w:tab w:val="left" w:pos="4440"/>
                <w:tab w:val="left" w:pos="5880"/>
                <w:tab w:val="left" w:pos="8280"/>
              </w:tabs>
            </w:pPr>
            <w:r w:rsidRPr="002B6A3F">
              <w:t>Flashover, kV: Dry</w:t>
            </w:r>
          </w:p>
        </w:tc>
        <w:tc>
          <w:tcPr>
            <w:tcW w:w="937" w:type="pct"/>
            <w:tcBorders>
              <w:top w:val="single" w:sz="6" w:space="0" w:color="auto"/>
              <w:left w:val="single" w:sz="6" w:space="0" w:color="auto"/>
              <w:bottom w:val="single" w:sz="6" w:space="0" w:color="auto"/>
              <w:right w:val="single" w:sz="6" w:space="0" w:color="auto"/>
            </w:tcBorders>
          </w:tcPr>
          <w:p w14:paraId="4AF6D1C2" w14:textId="77777777" w:rsidR="00E5149D" w:rsidRPr="002B6A3F" w:rsidRDefault="00E5149D">
            <w:pPr>
              <w:tabs>
                <w:tab w:val="left" w:pos="2640"/>
                <w:tab w:val="left" w:pos="4440"/>
                <w:tab w:val="left" w:pos="5880"/>
                <w:tab w:val="left" w:pos="8280"/>
              </w:tabs>
              <w:jc w:val="center"/>
            </w:pPr>
            <w:r w:rsidRPr="002B6A3F">
              <w:t>60</w:t>
            </w:r>
          </w:p>
        </w:tc>
        <w:tc>
          <w:tcPr>
            <w:tcW w:w="937" w:type="pct"/>
            <w:tcBorders>
              <w:top w:val="single" w:sz="6" w:space="0" w:color="auto"/>
              <w:left w:val="single" w:sz="6" w:space="0" w:color="auto"/>
              <w:bottom w:val="single" w:sz="6" w:space="0" w:color="auto"/>
              <w:right w:val="single" w:sz="6" w:space="0" w:color="auto"/>
            </w:tcBorders>
          </w:tcPr>
          <w:p w14:paraId="79D9CFB9" w14:textId="77777777" w:rsidR="00E5149D" w:rsidRPr="002B6A3F" w:rsidRDefault="00E5149D">
            <w:pPr>
              <w:tabs>
                <w:tab w:val="left" w:pos="2640"/>
                <w:tab w:val="left" w:pos="4440"/>
                <w:tab w:val="left" w:pos="5880"/>
                <w:tab w:val="left" w:pos="8280"/>
              </w:tabs>
              <w:jc w:val="center"/>
            </w:pPr>
            <w:r w:rsidRPr="002B6A3F">
              <w:t>60</w:t>
            </w:r>
          </w:p>
        </w:tc>
        <w:tc>
          <w:tcPr>
            <w:tcW w:w="937" w:type="pct"/>
            <w:tcBorders>
              <w:top w:val="single" w:sz="6" w:space="0" w:color="auto"/>
              <w:left w:val="single" w:sz="6" w:space="0" w:color="auto"/>
              <w:bottom w:val="single" w:sz="6" w:space="0" w:color="auto"/>
              <w:right w:val="single" w:sz="6" w:space="0" w:color="auto"/>
            </w:tcBorders>
          </w:tcPr>
          <w:p w14:paraId="3402DAA7" w14:textId="77777777" w:rsidR="00E5149D" w:rsidRPr="002B6A3F" w:rsidRDefault="00E5149D">
            <w:pPr>
              <w:tabs>
                <w:tab w:val="left" w:pos="2640"/>
                <w:tab w:val="left" w:pos="4440"/>
                <w:tab w:val="left" w:pos="5880"/>
                <w:tab w:val="left" w:pos="8280"/>
              </w:tabs>
              <w:jc w:val="center"/>
            </w:pPr>
            <w:r w:rsidRPr="002B6A3F">
              <w:t>80</w:t>
            </w:r>
          </w:p>
        </w:tc>
        <w:tc>
          <w:tcPr>
            <w:tcW w:w="937" w:type="pct"/>
            <w:tcBorders>
              <w:top w:val="single" w:sz="6" w:space="0" w:color="auto"/>
              <w:left w:val="single" w:sz="6" w:space="0" w:color="auto"/>
              <w:bottom w:val="single" w:sz="6" w:space="0" w:color="auto"/>
              <w:right w:val="single" w:sz="12" w:space="0" w:color="auto"/>
            </w:tcBorders>
          </w:tcPr>
          <w:p w14:paraId="6C8B089D" w14:textId="77777777" w:rsidR="00E5149D" w:rsidRPr="002B6A3F" w:rsidRDefault="00E5149D">
            <w:pPr>
              <w:tabs>
                <w:tab w:val="left" w:pos="2640"/>
                <w:tab w:val="left" w:pos="4440"/>
                <w:tab w:val="left" w:pos="5880"/>
                <w:tab w:val="left" w:pos="8280"/>
              </w:tabs>
              <w:jc w:val="center"/>
            </w:pPr>
            <w:r w:rsidRPr="002B6A3F">
              <w:t>80</w:t>
            </w:r>
          </w:p>
        </w:tc>
      </w:tr>
      <w:tr w:rsidR="00E5149D" w:rsidRPr="002B6A3F" w14:paraId="1BC62C09" w14:textId="77777777" w:rsidTr="00096500">
        <w:tc>
          <w:tcPr>
            <w:tcW w:w="1252" w:type="pct"/>
            <w:tcBorders>
              <w:top w:val="single" w:sz="6" w:space="0" w:color="auto"/>
              <w:left w:val="single" w:sz="12" w:space="0" w:color="auto"/>
              <w:bottom w:val="single" w:sz="6" w:space="0" w:color="auto"/>
              <w:right w:val="single" w:sz="6" w:space="0" w:color="auto"/>
            </w:tcBorders>
          </w:tcPr>
          <w:p w14:paraId="385F7587" w14:textId="77777777" w:rsidR="00E5149D" w:rsidRPr="002B6A3F" w:rsidRDefault="00E5149D">
            <w:pPr>
              <w:tabs>
                <w:tab w:val="left" w:pos="2640"/>
                <w:tab w:val="left" w:pos="4440"/>
                <w:tab w:val="left" w:pos="5880"/>
                <w:tab w:val="left" w:pos="8280"/>
              </w:tabs>
            </w:pPr>
            <w:r w:rsidRPr="002B6A3F">
              <w:t>Flashover,  kV: Wet</w:t>
            </w:r>
          </w:p>
        </w:tc>
        <w:tc>
          <w:tcPr>
            <w:tcW w:w="937" w:type="pct"/>
            <w:tcBorders>
              <w:top w:val="single" w:sz="6" w:space="0" w:color="auto"/>
              <w:left w:val="single" w:sz="6" w:space="0" w:color="auto"/>
              <w:bottom w:val="single" w:sz="6" w:space="0" w:color="auto"/>
              <w:right w:val="single" w:sz="6" w:space="0" w:color="auto"/>
            </w:tcBorders>
          </w:tcPr>
          <w:p w14:paraId="412C8D1E" w14:textId="77777777" w:rsidR="00E5149D" w:rsidRPr="002B6A3F" w:rsidRDefault="00E5149D">
            <w:pPr>
              <w:tabs>
                <w:tab w:val="left" w:pos="2640"/>
                <w:tab w:val="left" w:pos="4440"/>
                <w:tab w:val="left" w:pos="5880"/>
                <w:tab w:val="left" w:pos="8280"/>
              </w:tabs>
              <w:jc w:val="center"/>
            </w:pPr>
            <w:r w:rsidRPr="002B6A3F">
              <w:t>30</w:t>
            </w:r>
          </w:p>
        </w:tc>
        <w:tc>
          <w:tcPr>
            <w:tcW w:w="937" w:type="pct"/>
            <w:tcBorders>
              <w:top w:val="single" w:sz="6" w:space="0" w:color="auto"/>
              <w:left w:val="single" w:sz="6" w:space="0" w:color="auto"/>
              <w:bottom w:val="single" w:sz="6" w:space="0" w:color="auto"/>
              <w:right w:val="single" w:sz="6" w:space="0" w:color="auto"/>
            </w:tcBorders>
          </w:tcPr>
          <w:p w14:paraId="652E7FE7" w14:textId="77777777" w:rsidR="00E5149D" w:rsidRPr="002B6A3F" w:rsidRDefault="00E5149D">
            <w:pPr>
              <w:tabs>
                <w:tab w:val="left" w:pos="2640"/>
                <w:tab w:val="left" w:pos="4440"/>
                <w:tab w:val="left" w:pos="5880"/>
                <w:tab w:val="left" w:pos="8280"/>
              </w:tabs>
              <w:jc w:val="center"/>
            </w:pPr>
            <w:r w:rsidRPr="002B6A3F">
              <w:t>30</w:t>
            </w:r>
          </w:p>
        </w:tc>
        <w:tc>
          <w:tcPr>
            <w:tcW w:w="937" w:type="pct"/>
            <w:tcBorders>
              <w:top w:val="single" w:sz="6" w:space="0" w:color="auto"/>
              <w:left w:val="single" w:sz="6" w:space="0" w:color="auto"/>
              <w:bottom w:val="single" w:sz="6" w:space="0" w:color="auto"/>
              <w:right w:val="single" w:sz="6" w:space="0" w:color="auto"/>
            </w:tcBorders>
          </w:tcPr>
          <w:p w14:paraId="43EDB01D" w14:textId="77777777" w:rsidR="00E5149D" w:rsidRPr="002B6A3F" w:rsidRDefault="00E5149D">
            <w:pPr>
              <w:tabs>
                <w:tab w:val="left" w:pos="2640"/>
                <w:tab w:val="left" w:pos="4440"/>
                <w:tab w:val="left" w:pos="5880"/>
                <w:tab w:val="left" w:pos="8280"/>
              </w:tabs>
              <w:jc w:val="center"/>
            </w:pPr>
            <w:r w:rsidRPr="002B6A3F">
              <w:t>50</w:t>
            </w:r>
          </w:p>
        </w:tc>
        <w:tc>
          <w:tcPr>
            <w:tcW w:w="937" w:type="pct"/>
            <w:tcBorders>
              <w:top w:val="single" w:sz="6" w:space="0" w:color="auto"/>
              <w:left w:val="single" w:sz="6" w:space="0" w:color="auto"/>
              <w:bottom w:val="single" w:sz="6" w:space="0" w:color="auto"/>
              <w:right w:val="single" w:sz="12" w:space="0" w:color="auto"/>
            </w:tcBorders>
          </w:tcPr>
          <w:p w14:paraId="108A114B" w14:textId="77777777" w:rsidR="00E5149D" w:rsidRPr="002B6A3F" w:rsidRDefault="00E5149D">
            <w:pPr>
              <w:tabs>
                <w:tab w:val="left" w:pos="2640"/>
                <w:tab w:val="left" w:pos="4440"/>
                <w:tab w:val="left" w:pos="5880"/>
                <w:tab w:val="left" w:pos="8280"/>
              </w:tabs>
              <w:jc w:val="center"/>
            </w:pPr>
            <w:r w:rsidRPr="002B6A3F">
              <w:t>50</w:t>
            </w:r>
          </w:p>
        </w:tc>
      </w:tr>
      <w:tr w:rsidR="00E5149D" w:rsidRPr="002B6A3F" w14:paraId="7A3106B3" w14:textId="77777777" w:rsidTr="00096500">
        <w:tc>
          <w:tcPr>
            <w:tcW w:w="1252" w:type="pct"/>
            <w:tcBorders>
              <w:top w:val="single" w:sz="6" w:space="0" w:color="auto"/>
              <w:left w:val="single" w:sz="12" w:space="0" w:color="auto"/>
              <w:bottom w:val="single" w:sz="12" w:space="0" w:color="auto"/>
              <w:right w:val="single" w:sz="6" w:space="0" w:color="auto"/>
            </w:tcBorders>
          </w:tcPr>
          <w:p w14:paraId="1C941B2E" w14:textId="77777777" w:rsidR="00E5149D" w:rsidRPr="002B6A3F" w:rsidRDefault="00E5149D">
            <w:pPr>
              <w:tabs>
                <w:tab w:val="left" w:pos="2640"/>
                <w:tab w:val="left" w:pos="4440"/>
                <w:tab w:val="left" w:pos="5880"/>
                <w:tab w:val="left" w:pos="8280"/>
              </w:tabs>
            </w:pPr>
            <w:r w:rsidRPr="002B6A3F">
              <w:t>NOTES</w:t>
            </w:r>
          </w:p>
        </w:tc>
        <w:tc>
          <w:tcPr>
            <w:tcW w:w="937" w:type="pct"/>
            <w:tcBorders>
              <w:top w:val="single" w:sz="6" w:space="0" w:color="auto"/>
              <w:left w:val="single" w:sz="6" w:space="0" w:color="auto"/>
              <w:bottom w:val="single" w:sz="12" w:space="0" w:color="auto"/>
              <w:right w:val="single" w:sz="6" w:space="0" w:color="auto"/>
            </w:tcBorders>
          </w:tcPr>
          <w:p w14:paraId="78E3793E" w14:textId="77777777" w:rsidR="00E5149D" w:rsidRPr="002B6A3F" w:rsidRDefault="00E5149D">
            <w:pPr>
              <w:tabs>
                <w:tab w:val="left" w:pos="2640"/>
                <w:tab w:val="left" w:pos="4440"/>
                <w:tab w:val="left" w:pos="5880"/>
                <w:tab w:val="left" w:pos="8280"/>
              </w:tabs>
              <w:jc w:val="center"/>
            </w:pPr>
            <w:r w:rsidRPr="002B6A3F">
              <w:t>(3) (4)</w:t>
            </w:r>
          </w:p>
        </w:tc>
        <w:tc>
          <w:tcPr>
            <w:tcW w:w="937" w:type="pct"/>
            <w:tcBorders>
              <w:top w:val="single" w:sz="6" w:space="0" w:color="auto"/>
              <w:left w:val="single" w:sz="6" w:space="0" w:color="auto"/>
              <w:bottom w:val="single" w:sz="12" w:space="0" w:color="auto"/>
              <w:right w:val="single" w:sz="6" w:space="0" w:color="auto"/>
            </w:tcBorders>
          </w:tcPr>
          <w:p w14:paraId="49AF2EF1" w14:textId="77777777" w:rsidR="00E5149D" w:rsidRPr="002B6A3F" w:rsidRDefault="00E5149D">
            <w:pPr>
              <w:tabs>
                <w:tab w:val="left" w:pos="2640"/>
                <w:tab w:val="left" w:pos="4440"/>
                <w:tab w:val="left" w:pos="5880"/>
                <w:tab w:val="left" w:pos="8280"/>
              </w:tabs>
              <w:jc w:val="center"/>
            </w:pPr>
            <w:r w:rsidRPr="002B6A3F">
              <w:t>(3) (4)</w:t>
            </w:r>
          </w:p>
        </w:tc>
        <w:tc>
          <w:tcPr>
            <w:tcW w:w="937" w:type="pct"/>
            <w:tcBorders>
              <w:top w:val="single" w:sz="6" w:space="0" w:color="auto"/>
              <w:left w:val="single" w:sz="6" w:space="0" w:color="auto"/>
              <w:bottom w:val="single" w:sz="12" w:space="0" w:color="auto"/>
              <w:right w:val="single" w:sz="6" w:space="0" w:color="auto"/>
            </w:tcBorders>
          </w:tcPr>
          <w:p w14:paraId="60A8B149" w14:textId="77777777" w:rsidR="00E5149D" w:rsidRPr="002B6A3F" w:rsidRDefault="00E5149D">
            <w:pPr>
              <w:tabs>
                <w:tab w:val="left" w:pos="2640"/>
                <w:tab w:val="left" w:pos="4440"/>
                <w:tab w:val="left" w:pos="5880"/>
                <w:tab w:val="left" w:pos="8280"/>
              </w:tabs>
              <w:jc w:val="center"/>
            </w:pPr>
            <w:r w:rsidRPr="002B6A3F">
              <w:t>(5)</w:t>
            </w:r>
          </w:p>
        </w:tc>
        <w:tc>
          <w:tcPr>
            <w:tcW w:w="937" w:type="pct"/>
            <w:tcBorders>
              <w:top w:val="single" w:sz="6" w:space="0" w:color="auto"/>
              <w:left w:val="single" w:sz="6" w:space="0" w:color="auto"/>
              <w:bottom w:val="single" w:sz="12" w:space="0" w:color="auto"/>
              <w:right w:val="single" w:sz="12" w:space="0" w:color="auto"/>
            </w:tcBorders>
          </w:tcPr>
          <w:p w14:paraId="42A62046" w14:textId="77777777" w:rsidR="00E5149D" w:rsidRPr="002B6A3F" w:rsidRDefault="00E5149D">
            <w:pPr>
              <w:tabs>
                <w:tab w:val="left" w:pos="2640"/>
                <w:tab w:val="left" w:pos="4440"/>
                <w:tab w:val="left" w:pos="5880"/>
                <w:tab w:val="left" w:pos="8280"/>
              </w:tabs>
              <w:jc w:val="center"/>
            </w:pPr>
            <w:r w:rsidRPr="002B6A3F">
              <w:t>(2)</w:t>
            </w:r>
          </w:p>
        </w:tc>
      </w:tr>
      <w:tr w:rsidR="00E5149D" w:rsidRPr="002B6A3F" w14:paraId="3D9BB1BC" w14:textId="77777777" w:rsidTr="00096500">
        <w:tc>
          <w:tcPr>
            <w:tcW w:w="1252" w:type="pct"/>
          </w:tcPr>
          <w:p w14:paraId="45DB0919" w14:textId="77777777" w:rsidR="00E5149D" w:rsidRPr="002B6A3F" w:rsidRDefault="00E5149D">
            <w:pPr>
              <w:tabs>
                <w:tab w:val="left" w:pos="2640"/>
                <w:tab w:val="left" w:pos="4440"/>
                <w:tab w:val="left" w:pos="5880"/>
                <w:tab w:val="left" w:pos="8280"/>
              </w:tabs>
            </w:pPr>
          </w:p>
        </w:tc>
        <w:tc>
          <w:tcPr>
            <w:tcW w:w="937" w:type="pct"/>
          </w:tcPr>
          <w:p w14:paraId="7EF8D886" w14:textId="77777777" w:rsidR="00E5149D" w:rsidRPr="002B6A3F" w:rsidRDefault="00E5149D">
            <w:pPr>
              <w:tabs>
                <w:tab w:val="left" w:pos="2640"/>
                <w:tab w:val="left" w:pos="4440"/>
                <w:tab w:val="left" w:pos="5880"/>
                <w:tab w:val="left" w:pos="8280"/>
              </w:tabs>
              <w:jc w:val="center"/>
            </w:pPr>
          </w:p>
        </w:tc>
        <w:tc>
          <w:tcPr>
            <w:tcW w:w="937" w:type="pct"/>
          </w:tcPr>
          <w:p w14:paraId="2B9781B8" w14:textId="77777777" w:rsidR="00E5149D" w:rsidRPr="002B6A3F" w:rsidRDefault="00E5149D">
            <w:pPr>
              <w:tabs>
                <w:tab w:val="left" w:pos="2640"/>
                <w:tab w:val="left" w:pos="4440"/>
                <w:tab w:val="left" w:pos="5880"/>
                <w:tab w:val="left" w:pos="8280"/>
              </w:tabs>
              <w:jc w:val="center"/>
            </w:pPr>
          </w:p>
        </w:tc>
        <w:tc>
          <w:tcPr>
            <w:tcW w:w="937" w:type="pct"/>
          </w:tcPr>
          <w:p w14:paraId="6E583F31" w14:textId="77777777" w:rsidR="00E5149D" w:rsidRPr="002B6A3F" w:rsidRDefault="00E5149D">
            <w:pPr>
              <w:tabs>
                <w:tab w:val="left" w:pos="2640"/>
                <w:tab w:val="left" w:pos="4440"/>
                <w:tab w:val="left" w:pos="5880"/>
                <w:tab w:val="left" w:pos="8280"/>
              </w:tabs>
              <w:jc w:val="center"/>
            </w:pPr>
          </w:p>
        </w:tc>
        <w:tc>
          <w:tcPr>
            <w:tcW w:w="937" w:type="pct"/>
          </w:tcPr>
          <w:p w14:paraId="4A7D225A" w14:textId="77777777" w:rsidR="00E5149D" w:rsidRPr="002B6A3F" w:rsidRDefault="00E5149D">
            <w:pPr>
              <w:tabs>
                <w:tab w:val="left" w:pos="2640"/>
                <w:tab w:val="left" w:pos="4440"/>
                <w:tab w:val="left" w:pos="5880"/>
                <w:tab w:val="left" w:pos="8280"/>
              </w:tabs>
              <w:jc w:val="center"/>
            </w:pPr>
          </w:p>
        </w:tc>
      </w:tr>
      <w:tr w:rsidR="00E5149D" w:rsidRPr="002B6A3F" w14:paraId="4DD2B985" w14:textId="77777777" w:rsidTr="00096500">
        <w:tc>
          <w:tcPr>
            <w:tcW w:w="1252" w:type="pct"/>
          </w:tcPr>
          <w:p w14:paraId="18FE4760" w14:textId="77777777" w:rsidR="00E5149D" w:rsidRPr="002B6A3F" w:rsidRDefault="00E5149D">
            <w:pPr>
              <w:pBdr>
                <w:bottom w:val="single" w:sz="6" w:space="1" w:color="auto"/>
              </w:pBdr>
              <w:tabs>
                <w:tab w:val="left" w:pos="2640"/>
                <w:tab w:val="left" w:pos="4440"/>
                <w:tab w:val="left" w:pos="5880"/>
                <w:tab w:val="left" w:pos="8280"/>
              </w:tabs>
            </w:pPr>
            <w:r w:rsidRPr="002B6A3F">
              <w:t>Manufacturer</w:t>
            </w:r>
          </w:p>
        </w:tc>
        <w:tc>
          <w:tcPr>
            <w:tcW w:w="3748" w:type="pct"/>
            <w:gridSpan w:val="4"/>
          </w:tcPr>
          <w:p w14:paraId="6E04EBB0" w14:textId="77777777" w:rsidR="00E5149D" w:rsidRPr="002B6A3F" w:rsidRDefault="00E5149D">
            <w:pPr>
              <w:pBdr>
                <w:bottom w:val="single" w:sz="6" w:space="1" w:color="auto"/>
              </w:pBdr>
              <w:jc w:val="center"/>
            </w:pPr>
            <w:r w:rsidRPr="002B6A3F">
              <w:t>Catalog Number</w:t>
            </w:r>
          </w:p>
        </w:tc>
      </w:tr>
      <w:tr w:rsidR="00036712" w:rsidRPr="002B6A3F" w14:paraId="6F54A72D" w14:textId="77777777" w:rsidTr="00096500">
        <w:tc>
          <w:tcPr>
            <w:tcW w:w="1252" w:type="pct"/>
          </w:tcPr>
          <w:p w14:paraId="28240374" w14:textId="77777777" w:rsidR="00036712" w:rsidRPr="002B6A3F" w:rsidRDefault="00036712">
            <w:pPr>
              <w:tabs>
                <w:tab w:val="left" w:pos="2640"/>
                <w:tab w:val="left" w:pos="4440"/>
                <w:tab w:val="left" w:pos="5880"/>
                <w:tab w:val="left" w:pos="8280"/>
              </w:tabs>
            </w:pPr>
          </w:p>
        </w:tc>
        <w:tc>
          <w:tcPr>
            <w:tcW w:w="937" w:type="pct"/>
          </w:tcPr>
          <w:p w14:paraId="08A52E58" w14:textId="77777777" w:rsidR="00036712" w:rsidRPr="002B6A3F" w:rsidRDefault="00036712">
            <w:pPr>
              <w:tabs>
                <w:tab w:val="left" w:pos="2640"/>
                <w:tab w:val="left" w:pos="4440"/>
                <w:tab w:val="left" w:pos="5880"/>
                <w:tab w:val="left" w:pos="8280"/>
              </w:tabs>
              <w:jc w:val="center"/>
            </w:pPr>
          </w:p>
        </w:tc>
        <w:tc>
          <w:tcPr>
            <w:tcW w:w="937" w:type="pct"/>
          </w:tcPr>
          <w:p w14:paraId="43EF9819" w14:textId="77777777" w:rsidR="00036712" w:rsidRPr="002B6A3F" w:rsidRDefault="00036712">
            <w:pPr>
              <w:tabs>
                <w:tab w:val="left" w:pos="2640"/>
                <w:tab w:val="left" w:pos="4440"/>
                <w:tab w:val="left" w:pos="5880"/>
                <w:tab w:val="left" w:pos="8280"/>
              </w:tabs>
              <w:jc w:val="center"/>
            </w:pPr>
          </w:p>
        </w:tc>
        <w:tc>
          <w:tcPr>
            <w:tcW w:w="937" w:type="pct"/>
          </w:tcPr>
          <w:p w14:paraId="59AABE6A" w14:textId="77777777" w:rsidR="00036712" w:rsidRPr="002B6A3F" w:rsidRDefault="00036712">
            <w:pPr>
              <w:tabs>
                <w:tab w:val="left" w:pos="2640"/>
                <w:tab w:val="left" w:pos="4440"/>
                <w:tab w:val="left" w:pos="5880"/>
                <w:tab w:val="left" w:pos="8280"/>
              </w:tabs>
              <w:jc w:val="center"/>
            </w:pPr>
          </w:p>
        </w:tc>
        <w:tc>
          <w:tcPr>
            <w:tcW w:w="937" w:type="pct"/>
          </w:tcPr>
          <w:p w14:paraId="0657BF5B" w14:textId="77777777" w:rsidR="00036712" w:rsidRPr="002B6A3F" w:rsidRDefault="00036712">
            <w:pPr>
              <w:tabs>
                <w:tab w:val="left" w:pos="2640"/>
                <w:tab w:val="left" w:pos="4440"/>
                <w:tab w:val="left" w:pos="5880"/>
                <w:tab w:val="left" w:pos="8280"/>
              </w:tabs>
              <w:jc w:val="center"/>
            </w:pPr>
          </w:p>
        </w:tc>
      </w:tr>
      <w:tr w:rsidR="00036712" w:rsidRPr="002B6A3F" w14:paraId="2DCA684E" w14:textId="77777777" w:rsidTr="00096500">
        <w:tc>
          <w:tcPr>
            <w:tcW w:w="1252" w:type="pct"/>
          </w:tcPr>
          <w:p w14:paraId="1D9E4E21" w14:textId="77777777" w:rsidR="00036712" w:rsidRPr="002B6A3F" w:rsidRDefault="00036712" w:rsidP="00B519DF">
            <w:pPr>
              <w:tabs>
                <w:tab w:val="left" w:pos="2640"/>
                <w:tab w:val="left" w:pos="4440"/>
                <w:tab w:val="left" w:pos="5880"/>
                <w:tab w:val="left" w:pos="8280"/>
              </w:tabs>
            </w:pPr>
            <w:r w:rsidRPr="002B6A3F">
              <w:t>ICB</w:t>
            </w:r>
          </w:p>
        </w:tc>
        <w:tc>
          <w:tcPr>
            <w:tcW w:w="937" w:type="pct"/>
          </w:tcPr>
          <w:p w14:paraId="5D28074D" w14:textId="77777777" w:rsidR="00036712" w:rsidRPr="002B6A3F" w:rsidRDefault="00036712" w:rsidP="00B519DF">
            <w:pPr>
              <w:tabs>
                <w:tab w:val="left" w:pos="2640"/>
                <w:tab w:val="left" w:pos="4440"/>
                <w:tab w:val="left" w:pos="5880"/>
                <w:tab w:val="left" w:pos="8280"/>
              </w:tabs>
              <w:jc w:val="center"/>
            </w:pPr>
            <w:r w:rsidRPr="002B6A3F">
              <w:t>ICB 529-A</w:t>
            </w:r>
          </w:p>
        </w:tc>
        <w:tc>
          <w:tcPr>
            <w:tcW w:w="937" w:type="pct"/>
          </w:tcPr>
          <w:p w14:paraId="63AD0178" w14:textId="77777777" w:rsidR="00036712" w:rsidRPr="002B6A3F" w:rsidRDefault="00036712" w:rsidP="00B519DF">
            <w:pPr>
              <w:tabs>
                <w:tab w:val="left" w:pos="2640"/>
                <w:tab w:val="left" w:pos="4440"/>
                <w:tab w:val="left" w:pos="5880"/>
                <w:tab w:val="left" w:pos="8280"/>
              </w:tabs>
              <w:jc w:val="center"/>
            </w:pPr>
            <w:r w:rsidRPr="002B6A3F">
              <w:t>ICB 521</w:t>
            </w:r>
          </w:p>
        </w:tc>
        <w:tc>
          <w:tcPr>
            <w:tcW w:w="937" w:type="pct"/>
          </w:tcPr>
          <w:p w14:paraId="7F1E3307" w14:textId="77777777" w:rsidR="00036712" w:rsidRPr="002B6A3F" w:rsidRDefault="00036712" w:rsidP="00B519DF">
            <w:pPr>
              <w:tabs>
                <w:tab w:val="left" w:pos="2640"/>
                <w:tab w:val="left" w:pos="4440"/>
                <w:tab w:val="left" w:pos="5880"/>
                <w:tab w:val="left" w:pos="8280"/>
              </w:tabs>
              <w:jc w:val="center"/>
            </w:pPr>
            <w:r w:rsidRPr="002B6A3F">
              <w:t>-</w:t>
            </w:r>
          </w:p>
        </w:tc>
        <w:tc>
          <w:tcPr>
            <w:tcW w:w="937" w:type="pct"/>
          </w:tcPr>
          <w:p w14:paraId="44989CF6" w14:textId="77777777" w:rsidR="00036712" w:rsidRPr="002B6A3F" w:rsidRDefault="00036712" w:rsidP="00B519DF">
            <w:pPr>
              <w:tabs>
                <w:tab w:val="left" w:pos="2640"/>
                <w:tab w:val="left" w:pos="4440"/>
                <w:tab w:val="left" w:pos="5880"/>
                <w:tab w:val="left" w:pos="8280"/>
              </w:tabs>
              <w:jc w:val="center"/>
            </w:pPr>
            <w:r w:rsidRPr="002B6A3F">
              <w:t>-</w:t>
            </w:r>
          </w:p>
        </w:tc>
      </w:tr>
      <w:tr w:rsidR="00E5149D" w:rsidRPr="002B6A3F" w14:paraId="0D40B2CC" w14:textId="77777777" w:rsidTr="00096500">
        <w:tc>
          <w:tcPr>
            <w:tcW w:w="1252" w:type="pct"/>
          </w:tcPr>
          <w:p w14:paraId="49103122" w14:textId="77777777" w:rsidR="00E5149D" w:rsidRPr="002B6A3F" w:rsidRDefault="00E5149D">
            <w:pPr>
              <w:tabs>
                <w:tab w:val="left" w:pos="2640"/>
                <w:tab w:val="left" w:pos="4440"/>
                <w:tab w:val="left" w:pos="5880"/>
                <w:tab w:val="left" w:pos="8280"/>
              </w:tabs>
            </w:pPr>
            <w:r w:rsidRPr="002B6A3F">
              <w:t>Lapp</w:t>
            </w:r>
          </w:p>
        </w:tc>
        <w:tc>
          <w:tcPr>
            <w:tcW w:w="937" w:type="pct"/>
          </w:tcPr>
          <w:p w14:paraId="0D39B30E" w14:textId="77777777" w:rsidR="00E5149D" w:rsidRPr="002B6A3F" w:rsidRDefault="00E5149D">
            <w:pPr>
              <w:tabs>
                <w:tab w:val="left" w:pos="2640"/>
                <w:tab w:val="left" w:pos="4440"/>
                <w:tab w:val="left" w:pos="5880"/>
                <w:tab w:val="left" w:pos="8280"/>
              </w:tabs>
              <w:jc w:val="center"/>
            </w:pPr>
            <w:r w:rsidRPr="002B6A3F">
              <w:t>-</w:t>
            </w:r>
          </w:p>
        </w:tc>
        <w:tc>
          <w:tcPr>
            <w:tcW w:w="937" w:type="pct"/>
          </w:tcPr>
          <w:p w14:paraId="7996E16C" w14:textId="77777777" w:rsidR="00E5149D" w:rsidRPr="002B6A3F" w:rsidRDefault="00E5149D">
            <w:pPr>
              <w:tabs>
                <w:tab w:val="left" w:pos="2640"/>
                <w:tab w:val="left" w:pos="4440"/>
                <w:tab w:val="left" w:pos="5880"/>
                <w:tab w:val="left" w:pos="8280"/>
              </w:tabs>
              <w:jc w:val="center"/>
            </w:pPr>
            <w:r w:rsidRPr="002B6A3F">
              <w:t>-</w:t>
            </w:r>
          </w:p>
        </w:tc>
        <w:tc>
          <w:tcPr>
            <w:tcW w:w="937" w:type="pct"/>
          </w:tcPr>
          <w:p w14:paraId="2C52D510" w14:textId="77777777" w:rsidR="00E5149D" w:rsidRPr="002B6A3F" w:rsidRDefault="00E5149D">
            <w:pPr>
              <w:tabs>
                <w:tab w:val="left" w:pos="2640"/>
                <w:tab w:val="left" w:pos="4440"/>
                <w:tab w:val="left" w:pos="5880"/>
                <w:tab w:val="left" w:pos="8280"/>
              </w:tabs>
              <w:jc w:val="center"/>
            </w:pPr>
            <w:r w:rsidRPr="002B6A3F">
              <w:t>9100</w:t>
            </w:r>
          </w:p>
        </w:tc>
        <w:tc>
          <w:tcPr>
            <w:tcW w:w="937" w:type="pct"/>
          </w:tcPr>
          <w:p w14:paraId="00C47ECA" w14:textId="77777777" w:rsidR="00E5149D" w:rsidRPr="002B6A3F" w:rsidRDefault="00E5149D">
            <w:pPr>
              <w:tabs>
                <w:tab w:val="left" w:pos="2640"/>
                <w:tab w:val="left" w:pos="4440"/>
                <w:tab w:val="left" w:pos="5880"/>
                <w:tab w:val="left" w:pos="8280"/>
              </w:tabs>
              <w:jc w:val="center"/>
            </w:pPr>
            <w:r w:rsidRPr="002B6A3F">
              <w:t>9000</w:t>
            </w:r>
          </w:p>
        </w:tc>
      </w:tr>
      <w:tr w:rsidR="00E5149D" w:rsidRPr="002B6A3F" w14:paraId="530BEAF3" w14:textId="77777777" w:rsidTr="00096500">
        <w:tc>
          <w:tcPr>
            <w:tcW w:w="1252" w:type="pct"/>
          </w:tcPr>
          <w:p w14:paraId="0618046C" w14:textId="77777777" w:rsidR="00E5149D" w:rsidRPr="002B6A3F" w:rsidRDefault="00E5149D">
            <w:pPr>
              <w:tabs>
                <w:tab w:val="left" w:pos="2640"/>
                <w:tab w:val="left" w:pos="4440"/>
                <w:tab w:val="left" w:pos="5880"/>
                <w:tab w:val="left" w:pos="8280"/>
              </w:tabs>
            </w:pPr>
            <w:r w:rsidRPr="002B6A3F">
              <w:t>Locke</w:t>
            </w:r>
          </w:p>
        </w:tc>
        <w:tc>
          <w:tcPr>
            <w:tcW w:w="937" w:type="pct"/>
          </w:tcPr>
          <w:p w14:paraId="626E46B6" w14:textId="77777777" w:rsidR="00E5149D" w:rsidRPr="002B6A3F" w:rsidRDefault="00E5149D">
            <w:pPr>
              <w:tabs>
                <w:tab w:val="left" w:pos="2640"/>
                <w:tab w:val="left" w:pos="4440"/>
                <w:tab w:val="left" w:pos="5880"/>
                <w:tab w:val="left" w:pos="8280"/>
              </w:tabs>
              <w:jc w:val="center"/>
            </w:pPr>
            <w:r w:rsidRPr="002B6A3F">
              <w:t>16044</w:t>
            </w:r>
          </w:p>
        </w:tc>
        <w:tc>
          <w:tcPr>
            <w:tcW w:w="937" w:type="pct"/>
          </w:tcPr>
          <w:p w14:paraId="3B9BA167" w14:textId="77777777" w:rsidR="00E5149D" w:rsidRPr="002B6A3F" w:rsidRDefault="00E5149D">
            <w:pPr>
              <w:tabs>
                <w:tab w:val="left" w:pos="2640"/>
                <w:tab w:val="left" w:pos="4440"/>
                <w:tab w:val="left" w:pos="5880"/>
                <w:tab w:val="left" w:pos="8280"/>
              </w:tabs>
              <w:jc w:val="center"/>
            </w:pPr>
            <w:r w:rsidRPr="002B6A3F">
              <w:t>16583</w:t>
            </w:r>
          </w:p>
        </w:tc>
        <w:tc>
          <w:tcPr>
            <w:tcW w:w="937" w:type="pct"/>
          </w:tcPr>
          <w:p w14:paraId="5C8BB027" w14:textId="77777777" w:rsidR="00E5149D" w:rsidRPr="002B6A3F" w:rsidRDefault="00E5149D">
            <w:pPr>
              <w:tabs>
                <w:tab w:val="left" w:pos="2640"/>
                <w:tab w:val="left" w:pos="4440"/>
                <w:tab w:val="left" w:pos="5880"/>
                <w:tab w:val="left" w:pos="8280"/>
              </w:tabs>
              <w:jc w:val="center"/>
            </w:pPr>
            <w:r w:rsidRPr="002B6A3F">
              <w:t>15S410</w:t>
            </w:r>
          </w:p>
        </w:tc>
        <w:tc>
          <w:tcPr>
            <w:tcW w:w="937" w:type="pct"/>
          </w:tcPr>
          <w:p w14:paraId="75F1A9CC" w14:textId="77777777" w:rsidR="00E5149D" w:rsidRPr="002B6A3F" w:rsidRDefault="00E5149D">
            <w:pPr>
              <w:tabs>
                <w:tab w:val="left" w:pos="2640"/>
                <w:tab w:val="left" w:pos="4440"/>
                <w:tab w:val="left" w:pos="5880"/>
                <w:tab w:val="left" w:pos="8280"/>
              </w:tabs>
              <w:jc w:val="center"/>
            </w:pPr>
            <w:r w:rsidRPr="002B6A3F">
              <w:t>15S409</w:t>
            </w:r>
          </w:p>
        </w:tc>
      </w:tr>
      <w:tr w:rsidR="0091416D" w:rsidRPr="002B6A3F" w14:paraId="564F77C3" w14:textId="77777777" w:rsidTr="00096500">
        <w:tc>
          <w:tcPr>
            <w:tcW w:w="1252" w:type="pct"/>
          </w:tcPr>
          <w:p w14:paraId="0B413F3A" w14:textId="77777777" w:rsidR="0091416D" w:rsidRPr="002B6A3F" w:rsidRDefault="0091416D">
            <w:pPr>
              <w:tabs>
                <w:tab w:val="left" w:pos="2640"/>
                <w:tab w:val="left" w:pos="4440"/>
                <w:tab w:val="left" w:pos="5880"/>
                <w:tab w:val="left" w:pos="8280"/>
              </w:tabs>
            </w:pPr>
            <w:r>
              <w:t>Gamma Insulators Corp.</w:t>
            </w:r>
          </w:p>
        </w:tc>
        <w:tc>
          <w:tcPr>
            <w:tcW w:w="937" w:type="pct"/>
          </w:tcPr>
          <w:p w14:paraId="61234A77" w14:textId="77777777" w:rsidR="0091416D" w:rsidRPr="002B6A3F" w:rsidRDefault="0091416D">
            <w:pPr>
              <w:tabs>
                <w:tab w:val="left" w:pos="2640"/>
                <w:tab w:val="left" w:pos="4440"/>
                <w:tab w:val="left" w:pos="5880"/>
                <w:tab w:val="left" w:pos="8280"/>
              </w:tabs>
              <w:jc w:val="center"/>
            </w:pPr>
            <w:r>
              <w:t>6815-70</w:t>
            </w:r>
          </w:p>
        </w:tc>
        <w:tc>
          <w:tcPr>
            <w:tcW w:w="937" w:type="pct"/>
          </w:tcPr>
          <w:p w14:paraId="21ECB27D" w14:textId="77777777" w:rsidR="0091416D" w:rsidRPr="002B6A3F" w:rsidRDefault="0091416D">
            <w:pPr>
              <w:tabs>
                <w:tab w:val="left" w:pos="2640"/>
                <w:tab w:val="left" w:pos="4440"/>
                <w:tab w:val="left" w:pos="5880"/>
                <w:tab w:val="left" w:pos="8280"/>
              </w:tabs>
              <w:jc w:val="center"/>
            </w:pPr>
            <w:r>
              <w:t>6605-70</w:t>
            </w:r>
          </w:p>
        </w:tc>
        <w:tc>
          <w:tcPr>
            <w:tcW w:w="937" w:type="pct"/>
          </w:tcPr>
          <w:p w14:paraId="10883789" w14:textId="77777777" w:rsidR="0091416D" w:rsidRDefault="0091416D">
            <w:pPr>
              <w:tabs>
                <w:tab w:val="left" w:pos="2640"/>
                <w:tab w:val="left" w:pos="4440"/>
                <w:tab w:val="left" w:pos="5880"/>
                <w:tab w:val="left" w:pos="8280"/>
              </w:tabs>
              <w:jc w:val="center"/>
            </w:pPr>
            <w:r>
              <w:t>8265</w:t>
            </w:r>
          </w:p>
          <w:p w14:paraId="54C7393E" w14:textId="77777777" w:rsidR="0091416D" w:rsidRPr="002B6A3F" w:rsidRDefault="0091416D">
            <w:pPr>
              <w:tabs>
                <w:tab w:val="left" w:pos="2640"/>
                <w:tab w:val="left" w:pos="4440"/>
                <w:tab w:val="left" w:pos="5880"/>
                <w:tab w:val="left" w:pos="8280"/>
              </w:tabs>
              <w:jc w:val="center"/>
            </w:pPr>
            <w:r>
              <w:t>8267</w:t>
            </w:r>
          </w:p>
        </w:tc>
        <w:tc>
          <w:tcPr>
            <w:tcW w:w="937" w:type="pct"/>
          </w:tcPr>
          <w:p w14:paraId="79EBDB62" w14:textId="77777777" w:rsidR="0091416D" w:rsidRDefault="009D2617">
            <w:pPr>
              <w:tabs>
                <w:tab w:val="left" w:pos="2640"/>
                <w:tab w:val="left" w:pos="4440"/>
                <w:tab w:val="left" w:pos="5880"/>
                <w:tab w:val="left" w:pos="8280"/>
              </w:tabs>
              <w:jc w:val="center"/>
            </w:pPr>
            <w:r>
              <w:t>8255</w:t>
            </w:r>
          </w:p>
          <w:p w14:paraId="684C32F7" w14:textId="77777777" w:rsidR="009D2617" w:rsidRDefault="009D2617">
            <w:pPr>
              <w:tabs>
                <w:tab w:val="left" w:pos="2640"/>
                <w:tab w:val="left" w:pos="4440"/>
                <w:tab w:val="left" w:pos="5880"/>
                <w:tab w:val="left" w:pos="8280"/>
              </w:tabs>
              <w:jc w:val="center"/>
            </w:pPr>
            <w:r>
              <w:t>8256</w:t>
            </w:r>
          </w:p>
          <w:p w14:paraId="4E4C0B04" w14:textId="77777777" w:rsidR="009D2617" w:rsidRPr="002B6A3F" w:rsidRDefault="009D2617">
            <w:pPr>
              <w:tabs>
                <w:tab w:val="left" w:pos="2640"/>
                <w:tab w:val="left" w:pos="4440"/>
                <w:tab w:val="left" w:pos="5880"/>
                <w:tab w:val="left" w:pos="8280"/>
              </w:tabs>
              <w:jc w:val="center"/>
            </w:pPr>
            <w:r>
              <w:t>8257</w:t>
            </w:r>
          </w:p>
        </w:tc>
      </w:tr>
      <w:tr w:rsidR="00E5149D" w:rsidRPr="002B6A3F" w14:paraId="529A56BC" w14:textId="77777777" w:rsidTr="00096500">
        <w:tc>
          <w:tcPr>
            <w:tcW w:w="1252" w:type="pct"/>
          </w:tcPr>
          <w:p w14:paraId="41B24F7A" w14:textId="77777777" w:rsidR="00E5149D" w:rsidRPr="002B6A3F" w:rsidRDefault="00E5149D">
            <w:pPr>
              <w:tabs>
                <w:tab w:val="left" w:pos="2640"/>
                <w:tab w:val="left" w:pos="4440"/>
                <w:tab w:val="left" w:pos="5880"/>
                <w:tab w:val="left" w:pos="8280"/>
              </w:tabs>
            </w:pPr>
            <w:r w:rsidRPr="002B6A3F">
              <w:t>Sediver</w:t>
            </w:r>
          </w:p>
        </w:tc>
        <w:tc>
          <w:tcPr>
            <w:tcW w:w="937" w:type="pct"/>
          </w:tcPr>
          <w:p w14:paraId="709FDAC7" w14:textId="77777777" w:rsidR="00E5149D" w:rsidRPr="002B6A3F" w:rsidRDefault="00E5149D">
            <w:pPr>
              <w:tabs>
                <w:tab w:val="left" w:pos="2640"/>
                <w:tab w:val="left" w:pos="4440"/>
                <w:tab w:val="left" w:pos="5880"/>
                <w:tab w:val="left" w:pos="8280"/>
              </w:tabs>
              <w:jc w:val="center"/>
            </w:pPr>
            <w:r w:rsidRPr="002B6A3F">
              <w:t>CT-4R2-M</w:t>
            </w:r>
          </w:p>
        </w:tc>
        <w:tc>
          <w:tcPr>
            <w:tcW w:w="937" w:type="pct"/>
          </w:tcPr>
          <w:p w14:paraId="3F98EDDE" w14:textId="77777777" w:rsidR="00E5149D" w:rsidRPr="002B6A3F" w:rsidRDefault="00E5149D">
            <w:pPr>
              <w:tabs>
                <w:tab w:val="left" w:pos="2640"/>
                <w:tab w:val="left" w:pos="4440"/>
                <w:tab w:val="left" w:pos="5880"/>
                <w:tab w:val="left" w:pos="8280"/>
              </w:tabs>
              <w:jc w:val="center"/>
            </w:pPr>
            <w:r w:rsidRPr="002B6A3F">
              <w:t>-</w:t>
            </w:r>
          </w:p>
        </w:tc>
        <w:tc>
          <w:tcPr>
            <w:tcW w:w="937" w:type="pct"/>
          </w:tcPr>
          <w:p w14:paraId="68EA34F0" w14:textId="77777777" w:rsidR="00E5149D" w:rsidRPr="002B6A3F" w:rsidRDefault="00E5149D">
            <w:pPr>
              <w:tabs>
                <w:tab w:val="left" w:pos="2640"/>
                <w:tab w:val="left" w:pos="4440"/>
                <w:tab w:val="left" w:pos="5880"/>
                <w:tab w:val="left" w:pos="8280"/>
              </w:tabs>
              <w:jc w:val="center"/>
            </w:pPr>
            <w:r w:rsidRPr="002B6A3F">
              <w:t>-</w:t>
            </w:r>
          </w:p>
        </w:tc>
        <w:tc>
          <w:tcPr>
            <w:tcW w:w="937" w:type="pct"/>
          </w:tcPr>
          <w:p w14:paraId="7BFDCC7A" w14:textId="77777777" w:rsidR="00E5149D" w:rsidRPr="002B6A3F" w:rsidRDefault="00E5149D">
            <w:pPr>
              <w:tabs>
                <w:tab w:val="left" w:pos="2640"/>
                <w:tab w:val="left" w:pos="4440"/>
                <w:tab w:val="left" w:pos="5880"/>
                <w:tab w:val="left" w:pos="8280"/>
              </w:tabs>
              <w:jc w:val="center"/>
            </w:pPr>
            <w:r w:rsidRPr="002B6A3F">
              <w:t>-</w:t>
            </w:r>
          </w:p>
        </w:tc>
      </w:tr>
      <w:tr w:rsidR="00E5149D" w:rsidRPr="002B6A3F" w14:paraId="01ADDFD2" w14:textId="77777777" w:rsidTr="00096500">
        <w:tc>
          <w:tcPr>
            <w:tcW w:w="1252" w:type="pct"/>
          </w:tcPr>
          <w:p w14:paraId="05FE523A" w14:textId="77777777" w:rsidR="00E5149D" w:rsidRPr="002B6A3F" w:rsidRDefault="00E5149D">
            <w:pPr>
              <w:tabs>
                <w:tab w:val="left" w:pos="2640"/>
                <w:tab w:val="left" w:pos="4440"/>
                <w:tab w:val="left" w:pos="5880"/>
                <w:tab w:val="left" w:pos="8280"/>
              </w:tabs>
            </w:pPr>
            <w:r w:rsidRPr="002B6A3F">
              <w:t>Victor Insulators, Inc.</w:t>
            </w:r>
          </w:p>
        </w:tc>
        <w:tc>
          <w:tcPr>
            <w:tcW w:w="937" w:type="pct"/>
          </w:tcPr>
          <w:p w14:paraId="08A52C14" w14:textId="77777777" w:rsidR="00E5149D" w:rsidRPr="002B6A3F" w:rsidRDefault="00E5149D">
            <w:pPr>
              <w:tabs>
                <w:tab w:val="left" w:pos="2640"/>
                <w:tab w:val="left" w:pos="4440"/>
                <w:tab w:val="left" w:pos="5880"/>
                <w:tab w:val="left" w:pos="8280"/>
              </w:tabs>
              <w:jc w:val="center"/>
            </w:pPr>
            <w:r w:rsidRPr="002B6A3F">
              <w:t>817</w:t>
            </w:r>
          </w:p>
        </w:tc>
        <w:tc>
          <w:tcPr>
            <w:tcW w:w="937" w:type="pct"/>
          </w:tcPr>
          <w:p w14:paraId="4398A6CD" w14:textId="77777777" w:rsidR="00E5149D" w:rsidRPr="002B6A3F" w:rsidRDefault="00E5149D">
            <w:pPr>
              <w:tabs>
                <w:tab w:val="left" w:pos="2640"/>
                <w:tab w:val="left" w:pos="4440"/>
                <w:tab w:val="left" w:pos="5880"/>
                <w:tab w:val="left" w:pos="8280"/>
              </w:tabs>
              <w:jc w:val="center"/>
            </w:pPr>
            <w:r w:rsidRPr="002B6A3F">
              <w:t>804</w:t>
            </w:r>
          </w:p>
        </w:tc>
        <w:tc>
          <w:tcPr>
            <w:tcW w:w="937" w:type="pct"/>
          </w:tcPr>
          <w:p w14:paraId="5243CE67" w14:textId="77777777" w:rsidR="00E5149D" w:rsidRPr="002B6A3F" w:rsidRDefault="00E5149D">
            <w:pPr>
              <w:tabs>
                <w:tab w:val="left" w:pos="2640"/>
                <w:tab w:val="left" w:pos="4440"/>
                <w:tab w:val="left" w:pos="5880"/>
                <w:tab w:val="left" w:pos="8280"/>
              </w:tabs>
              <w:jc w:val="center"/>
            </w:pPr>
            <w:r w:rsidRPr="002B6A3F">
              <w:t>-</w:t>
            </w:r>
          </w:p>
        </w:tc>
        <w:tc>
          <w:tcPr>
            <w:tcW w:w="937" w:type="pct"/>
          </w:tcPr>
          <w:p w14:paraId="0E522DA6" w14:textId="77777777" w:rsidR="00E5149D" w:rsidRPr="002B6A3F" w:rsidRDefault="00E5149D">
            <w:pPr>
              <w:tabs>
                <w:tab w:val="left" w:pos="2640"/>
                <w:tab w:val="left" w:pos="4440"/>
                <w:tab w:val="left" w:pos="5880"/>
                <w:tab w:val="left" w:pos="8280"/>
              </w:tabs>
              <w:jc w:val="center"/>
            </w:pPr>
            <w:r w:rsidRPr="002B6A3F">
              <w:t>-</w:t>
            </w:r>
          </w:p>
        </w:tc>
      </w:tr>
      <w:tr w:rsidR="00E5149D" w:rsidRPr="002B6A3F" w14:paraId="0EF73E8F" w14:textId="77777777" w:rsidTr="00096500">
        <w:tc>
          <w:tcPr>
            <w:tcW w:w="1252" w:type="pct"/>
          </w:tcPr>
          <w:p w14:paraId="06703CB5" w14:textId="77777777" w:rsidR="00E5149D" w:rsidRPr="002B6A3F" w:rsidRDefault="00E5149D">
            <w:pPr>
              <w:tabs>
                <w:tab w:val="left" w:pos="2640"/>
                <w:tab w:val="left" w:pos="4440"/>
                <w:tab w:val="left" w:pos="5880"/>
                <w:tab w:val="left" w:pos="8280"/>
              </w:tabs>
            </w:pPr>
          </w:p>
        </w:tc>
        <w:tc>
          <w:tcPr>
            <w:tcW w:w="937" w:type="pct"/>
          </w:tcPr>
          <w:p w14:paraId="1AD58ED3" w14:textId="77777777" w:rsidR="00E5149D" w:rsidRPr="002B6A3F" w:rsidRDefault="00E5149D">
            <w:pPr>
              <w:tabs>
                <w:tab w:val="left" w:pos="2640"/>
                <w:tab w:val="left" w:pos="4440"/>
                <w:tab w:val="left" w:pos="5880"/>
                <w:tab w:val="left" w:pos="8280"/>
              </w:tabs>
              <w:jc w:val="center"/>
            </w:pPr>
          </w:p>
        </w:tc>
        <w:tc>
          <w:tcPr>
            <w:tcW w:w="937" w:type="pct"/>
          </w:tcPr>
          <w:p w14:paraId="0DD4FF6D" w14:textId="77777777" w:rsidR="00E5149D" w:rsidRPr="002B6A3F" w:rsidRDefault="00E5149D">
            <w:pPr>
              <w:tabs>
                <w:tab w:val="left" w:pos="2640"/>
                <w:tab w:val="left" w:pos="4440"/>
                <w:tab w:val="left" w:pos="5880"/>
                <w:tab w:val="left" w:pos="8280"/>
              </w:tabs>
              <w:jc w:val="center"/>
            </w:pPr>
          </w:p>
        </w:tc>
        <w:tc>
          <w:tcPr>
            <w:tcW w:w="937" w:type="pct"/>
          </w:tcPr>
          <w:p w14:paraId="3F57A777" w14:textId="77777777" w:rsidR="00E5149D" w:rsidRPr="002B6A3F" w:rsidRDefault="00E5149D">
            <w:pPr>
              <w:tabs>
                <w:tab w:val="left" w:pos="2640"/>
                <w:tab w:val="left" w:pos="4440"/>
                <w:tab w:val="left" w:pos="5880"/>
                <w:tab w:val="left" w:pos="8280"/>
              </w:tabs>
              <w:jc w:val="center"/>
            </w:pPr>
          </w:p>
        </w:tc>
        <w:tc>
          <w:tcPr>
            <w:tcW w:w="937" w:type="pct"/>
          </w:tcPr>
          <w:p w14:paraId="20C05E88" w14:textId="77777777" w:rsidR="00E5149D" w:rsidRPr="002B6A3F" w:rsidRDefault="00E5149D">
            <w:pPr>
              <w:tabs>
                <w:tab w:val="left" w:pos="2640"/>
                <w:tab w:val="left" w:pos="4440"/>
                <w:tab w:val="left" w:pos="5880"/>
                <w:tab w:val="left" w:pos="8280"/>
              </w:tabs>
              <w:jc w:val="center"/>
            </w:pPr>
          </w:p>
        </w:tc>
      </w:tr>
    </w:tbl>
    <w:p w14:paraId="3E279B70" w14:textId="77777777" w:rsidR="00E5149D" w:rsidRPr="002B6A3F" w:rsidRDefault="00E5149D">
      <w:pPr>
        <w:tabs>
          <w:tab w:val="left" w:pos="2760"/>
          <w:tab w:val="left" w:pos="4080"/>
          <w:tab w:val="left" w:pos="5520"/>
          <w:tab w:val="left" w:pos="7320"/>
        </w:tabs>
      </w:pPr>
    </w:p>
    <w:p w14:paraId="1082E6F7" w14:textId="77777777" w:rsidR="00E5149D" w:rsidRPr="002B6A3F" w:rsidRDefault="00E5149D"/>
    <w:p w14:paraId="08E34BF4" w14:textId="77777777" w:rsidR="00E5149D" w:rsidRPr="002B6A3F" w:rsidRDefault="00E5149D">
      <w:pPr>
        <w:tabs>
          <w:tab w:val="left" w:pos="2640"/>
          <w:tab w:val="left" w:pos="4440"/>
          <w:tab w:val="left" w:pos="5880"/>
          <w:tab w:val="left" w:pos="8280"/>
        </w:tabs>
      </w:pPr>
    </w:p>
    <w:tbl>
      <w:tblPr>
        <w:tblW w:w="5000" w:type="pct"/>
        <w:tblLook w:val="0000" w:firstRow="0" w:lastRow="0" w:firstColumn="0" w:lastColumn="0" w:noHBand="0" w:noVBand="0"/>
      </w:tblPr>
      <w:tblGrid>
        <w:gridCol w:w="2698"/>
        <w:gridCol w:w="2018"/>
        <w:gridCol w:w="2018"/>
        <w:gridCol w:w="2018"/>
        <w:gridCol w:w="2018"/>
      </w:tblGrid>
      <w:tr w:rsidR="00E5149D" w:rsidRPr="002B6A3F" w14:paraId="28146853" w14:textId="77777777" w:rsidTr="00096500">
        <w:tc>
          <w:tcPr>
            <w:tcW w:w="1252" w:type="pct"/>
            <w:tcBorders>
              <w:top w:val="single" w:sz="12" w:space="0" w:color="auto"/>
              <w:left w:val="single" w:sz="12" w:space="0" w:color="auto"/>
              <w:right w:val="single" w:sz="6" w:space="0" w:color="auto"/>
            </w:tcBorders>
          </w:tcPr>
          <w:p w14:paraId="12E5884A" w14:textId="77777777" w:rsidR="00E5149D" w:rsidRPr="002B6A3F" w:rsidRDefault="00E5149D">
            <w:pPr>
              <w:tabs>
                <w:tab w:val="left" w:pos="2640"/>
                <w:tab w:val="left" w:pos="4440"/>
                <w:tab w:val="left" w:pos="5880"/>
                <w:tab w:val="left" w:pos="8280"/>
              </w:tabs>
            </w:pPr>
            <w:r w:rsidRPr="002B6A3F">
              <w:t>ANSI Class</w:t>
            </w:r>
          </w:p>
        </w:tc>
        <w:tc>
          <w:tcPr>
            <w:tcW w:w="937" w:type="pct"/>
            <w:tcBorders>
              <w:top w:val="single" w:sz="12" w:space="0" w:color="auto"/>
              <w:left w:val="single" w:sz="6" w:space="0" w:color="auto"/>
              <w:right w:val="single" w:sz="6" w:space="0" w:color="auto"/>
            </w:tcBorders>
          </w:tcPr>
          <w:p w14:paraId="0AAA3EA6" w14:textId="77777777" w:rsidR="00E5149D" w:rsidRPr="002B6A3F" w:rsidRDefault="00E5149D">
            <w:pPr>
              <w:tabs>
                <w:tab w:val="left" w:pos="2640"/>
                <w:tab w:val="left" w:pos="4440"/>
                <w:tab w:val="left" w:pos="5880"/>
                <w:tab w:val="left" w:pos="8280"/>
              </w:tabs>
              <w:jc w:val="center"/>
            </w:pPr>
            <w:r w:rsidRPr="002B6A3F">
              <w:t>52-3</w:t>
            </w:r>
          </w:p>
        </w:tc>
        <w:tc>
          <w:tcPr>
            <w:tcW w:w="937" w:type="pct"/>
            <w:tcBorders>
              <w:top w:val="single" w:sz="12" w:space="0" w:color="auto"/>
              <w:left w:val="single" w:sz="6" w:space="0" w:color="auto"/>
              <w:right w:val="single" w:sz="6" w:space="0" w:color="auto"/>
            </w:tcBorders>
          </w:tcPr>
          <w:p w14:paraId="40322FE2" w14:textId="77777777" w:rsidR="00E5149D" w:rsidRPr="002B6A3F" w:rsidRDefault="00E5149D">
            <w:pPr>
              <w:tabs>
                <w:tab w:val="left" w:pos="2640"/>
                <w:tab w:val="left" w:pos="4440"/>
                <w:tab w:val="left" w:pos="5880"/>
                <w:tab w:val="left" w:pos="8280"/>
              </w:tabs>
              <w:jc w:val="center"/>
            </w:pPr>
            <w:r w:rsidRPr="002B6A3F">
              <w:t>52-4</w:t>
            </w:r>
          </w:p>
        </w:tc>
        <w:tc>
          <w:tcPr>
            <w:tcW w:w="937" w:type="pct"/>
            <w:tcBorders>
              <w:top w:val="single" w:sz="12" w:space="0" w:color="auto"/>
              <w:left w:val="single" w:sz="6" w:space="0" w:color="auto"/>
              <w:right w:val="single" w:sz="6" w:space="0" w:color="auto"/>
            </w:tcBorders>
          </w:tcPr>
          <w:p w14:paraId="6063D92D" w14:textId="77777777" w:rsidR="00E5149D" w:rsidRPr="002B6A3F" w:rsidRDefault="00E5149D">
            <w:pPr>
              <w:tabs>
                <w:tab w:val="left" w:pos="2640"/>
                <w:tab w:val="left" w:pos="4440"/>
                <w:tab w:val="left" w:pos="5880"/>
                <w:tab w:val="left" w:pos="8280"/>
              </w:tabs>
              <w:jc w:val="center"/>
            </w:pPr>
            <w:r w:rsidRPr="002B6A3F">
              <w:t>52-5</w:t>
            </w:r>
          </w:p>
        </w:tc>
        <w:tc>
          <w:tcPr>
            <w:tcW w:w="937" w:type="pct"/>
            <w:tcBorders>
              <w:top w:val="single" w:sz="12" w:space="0" w:color="auto"/>
              <w:left w:val="single" w:sz="6" w:space="0" w:color="auto"/>
              <w:right w:val="single" w:sz="12" w:space="0" w:color="auto"/>
            </w:tcBorders>
          </w:tcPr>
          <w:p w14:paraId="718F78A6" w14:textId="77777777" w:rsidR="00E5149D" w:rsidRPr="002B6A3F" w:rsidRDefault="00E5149D">
            <w:pPr>
              <w:tabs>
                <w:tab w:val="left" w:pos="2640"/>
                <w:tab w:val="left" w:pos="4440"/>
                <w:tab w:val="left" w:pos="5880"/>
                <w:tab w:val="left" w:pos="8280"/>
              </w:tabs>
              <w:jc w:val="center"/>
            </w:pPr>
            <w:r w:rsidRPr="002B6A3F">
              <w:t>52-6</w:t>
            </w:r>
          </w:p>
        </w:tc>
      </w:tr>
      <w:tr w:rsidR="00E5149D" w:rsidRPr="002B6A3F" w14:paraId="5A2A8E7C" w14:textId="77777777" w:rsidTr="00096500">
        <w:tc>
          <w:tcPr>
            <w:tcW w:w="1252" w:type="pct"/>
            <w:tcBorders>
              <w:left w:val="single" w:sz="12" w:space="0" w:color="auto"/>
              <w:bottom w:val="single" w:sz="6" w:space="0" w:color="auto"/>
              <w:right w:val="single" w:sz="6" w:space="0" w:color="auto"/>
            </w:tcBorders>
          </w:tcPr>
          <w:p w14:paraId="31F300E9" w14:textId="77777777" w:rsidR="00E5149D" w:rsidRPr="002B6A3F" w:rsidRDefault="00E5149D">
            <w:pPr>
              <w:tabs>
                <w:tab w:val="left" w:pos="2640"/>
                <w:tab w:val="left" w:pos="4440"/>
                <w:tab w:val="left" w:pos="5880"/>
                <w:tab w:val="left" w:pos="8280"/>
              </w:tabs>
            </w:pPr>
            <w:r w:rsidRPr="002B6A3F">
              <w:t>Type</w:t>
            </w:r>
          </w:p>
        </w:tc>
        <w:tc>
          <w:tcPr>
            <w:tcW w:w="937" w:type="pct"/>
            <w:tcBorders>
              <w:left w:val="single" w:sz="6" w:space="0" w:color="auto"/>
              <w:bottom w:val="single" w:sz="6" w:space="0" w:color="auto"/>
              <w:right w:val="single" w:sz="6" w:space="0" w:color="auto"/>
            </w:tcBorders>
          </w:tcPr>
          <w:p w14:paraId="5276AC6E" w14:textId="77777777" w:rsidR="00E5149D" w:rsidRPr="002B6A3F" w:rsidRDefault="00E5149D">
            <w:pPr>
              <w:tabs>
                <w:tab w:val="left" w:pos="2640"/>
                <w:tab w:val="left" w:pos="4440"/>
                <w:tab w:val="left" w:pos="5880"/>
                <w:tab w:val="left" w:pos="8280"/>
              </w:tabs>
              <w:jc w:val="center"/>
            </w:pPr>
            <w:r w:rsidRPr="002B6A3F">
              <w:t>Ball &amp; Socket</w:t>
            </w:r>
          </w:p>
        </w:tc>
        <w:tc>
          <w:tcPr>
            <w:tcW w:w="937" w:type="pct"/>
            <w:tcBorders>
              <w:left w:val="single" w:sz="6" w:space="0" w:color="auto"/>
              <w:bottom w:val="single" w:sz="6" w:space="0" w:color="auto"/>
              <w:right w:val="single" w:sz="6" w:space="0" w:color="auto"/>
            </w:tcBorders>
          </w:tcPr>
          <w:p w14:paraId="2DC1E43C" w14:textId="77777777" w:rsidR="00E5149D" w:rsidRPr="002B6A3F" w:rsidRDefault="00E5149D">
            <w:pPr>
              <w:tabs>
                <w:tab w:val="left" w:pos="2640"/>
                <w:tab w:val="left" w:pos="4440"/>
                <w:tab w:val="left" w:pos="5880"/>
                <w:tab w:val="left" w:pos="8280"/>
              </w:tabs>
              <w:jc w:val="center"/>
            </w:pPr>
            <w:r w:rsidRPr="002B6A3F">
              <w:t>Clevis</w:t>
            </w:r>
          </w:p>
        </w:tc>
        <w:tc>
          <w:tcPr>
            <w:tcW w:w="937" w:type="pct"/>
            <w:tcBorders>
              <w:left w:val="single" w:sz="6" w:space="0" w:color="auto"/>
              <w:bottom w:val="single" w:sz="6" w:space="0" w:color="auto"/>
              <w:right w:val="single" w:sz="6" w:space="0" w:color="auto"/>
            </w:tcBorders>
          </w:tcPr>
          <w:p w14:paraId="025D9756" w14:textId="77777777" w:rsidR="00E5149D" w:rsidRPr="002B6A3F" w:rsidRDefault="00E5149D">
            <w:pPr>
              <w:tabs>
                <w:tab w:val="left" w:pos="2640"/>
                <w:tab w:val="left" w:pos="4440"/>
                <w:tab w:val="left" w:pos="5880"/>
                <w:tab w:val="left" w:pos="8280"/>
              </w:tabs>
              <w:jc w:val="center"/>
            </w:pPr>
            <w:r w:rsidRPr="002B6A3F">
              <w:t>Ball &amp; Socket</w:t>
            </w:r>
          </w:p>
        </w:tc>
        <w:tc>
          <w:tcPr>
            <w:tcW w:w="937" w:type="pct"/>
            <w:tcBorders>
              <w:left w:val="single" w:sz="6" w:space="0" w:color="auto"/>
              <w:bottom w:val="single" w:sz="6" w:space="0" w:color="auto"/>
              <w:right w:val="single" w:sz="12" w:space="0" w:color="auto"/>
            </w:tcBorders>
          </w:tcPr>
          <w:p w14:paraId="5B8360EF" w14:textId="77777777" w:rsidR="00E5149D" w:rsidRPr="002B6A3F" w:rsidRDefault="00E5149D">
            <w:pPr>
              <w:tabs>
                <w:tab w:val="left" w:pos="2640"/>
                <w:tab w:val="left" w:pos="4440"/>
                <w:tab w:val="left" w:pos="5880"/>
                <w:tab w:val="left" w:pos="8280"/>
              </w:tabs>
              <w:jc w:val="center"/>
            </w:pPr>
            <w:r w:rsidRPr="002B6A3F">
              <w:t>Clevis</w:t>
            </w:r>
          </w:p>
        </w:tc>
      </w:tr>
      <w:tr w:rsidR="00E5149D" w:rsidRPr="002B6A3F" w14:paraId="64BE16DF" w14:textId="77777777" w:rsidTr="00096500">
        <w:tc>
          <w:tcPr>
            <w:tcW w:w="1252" w:type="pct"/>
            <w:tcBorders>
              <w:top w:val="single" w:sz="6" w:space="0" w:color="auto"/>
              <w:left w:val="single" w:sz="12" w:space="0" w:color="auto"/>
              <w:bottom w:val="single" w:sz="6" w:space="0" w:color="auto"/>
              <w:right w:val="single" w:sz="6" w:space="0" w:color="auto"/>
            </w:tcBorders>
          </w:tcPr>
          <w:p w14:paraId="2DA91DD7" w14:textId="77777777" w:rsidR="00E5149D" w:rsidRPr="002B6A3F" w:rsidRDefault="00E5149D">
            <w:pPr>
              <w:tabs>
                <w:tab w:val="left" w:pos="2640"/>
                <w:tab w:val="left" w:pos="4440"/>
                <w:tab w:val="left" w:pos="5880"/>
                <w:tab w:val="left" w:pos="8280"/>
              </w:tabs>
            </w:pPr>
          </w:p>
        </w:tc>
        <w:tc>
          <w:tcPr>
            <w:tcW w:w="937" w:type="pct"/>
            <w:tcBorders>
              <w:top w:val="single" w:sz="6" w:space="0" w:color="auto"/>
              <w:left w:val="single" w:sz="6" w:space="0" w:color="auto"/>
              <w:bottom w:val="single" w:sz="6" w:space="0" w:color="auto"/>
              <w:right w:val="single" w:sz="6" w:space="0" w:color="auto"/>
            </w:tcBorders>
          </w:tcPr>
          <w:p w14:paraId="4BEA7F12" w14:textId="77777777" w:rsidR="00E5149D" w:rsidRPr="002B6A3F" w:rsidRDefault="00E5149D">
            <w:pPr>
              <w:tabs>
                <w:tab w:val="left" w:pos="2640"/>
                <w:tab w:val="left" w:pos="4440"/>
                <w:tab w:val="left" w:pos="5880"/>
                <w:tab w:val="left" w:pos="8280"/>
              </w:tabs>
              <w:jc w:val="center"/>
            </w:pPr>
          </w:p>
        </w:tc>
        <w:tc>
          <w:tcPr>
            <w:tcW w:w="937" w:type="pct"/>
            <w:tcBorders>
              <w:top w:val="single" w:sz="6" w:space="0" w:color="auto"/>
              <w:left w:val="single" w:sz="6" w:space="0" w:color="auto"/>
              <w:bottom w:val="single" w:sz="6" w:space="0" w:color="auto"/>
              <w:right w:val="single" w:sz="6" w:space="0" w:color="auto"/>
            </w:tcBorders>
          </w:tcPr>
          <w:p w14:paraId="7E19B7B1" w14:textId="77777777" w:rsidR="00E5149D" w:rsidRPr="002B6A3F" w:rsidRDefault="00E5149D">
            <w:pPr>
              <w:tabs>
                <w:tab w:val="left" w:pos="2640"/>
                <w:tab w:val="left" w:pos="4440"/>
                <w:tab w:val="left" w:pos="5880"/>
                <w:tab w:val="left" w:pos="8280"/>
              </w:tabs>
              <w:jc w:val="center"/>
            </w:pPr>
          </w:p>
        </w:tc>
        <w:tc>
          <w:tcPr>
            <w:tcW w:w="937" w:type="pct"/>
            <w:tcBorders>
              <w:top w:val="single" w:sz="6" w:space="0" w:color="auto"/>
              <w:left w:val="single" w:sz="6" w:space="0" w:color="auto"/>
              <w:bottom w:val="single" w:sz="6" w:space="0" w:color="auto"/>
              <w:right w:val="single" w:sz="6" w:space="0" w:color="auto"/>
            </w:tcBorders>
          </w:tcPr>
          <w:p w14:paraId="3BA8FF8E" w14:textId="77777777" w:rsidR="00E5149D" w:rsidRPr="002B6A3F" w:rsidRDefault="00E5149D">
            <w:pPr>
              <w:tabs>
                <w:tab w:val="left" w:pos="2640"/>
                <w:tab w:val="left" w:pos="4440"/>
                <w:tab w:val="left" w:pos="5880"/>
                <w:tab w:val="left" w:pos="8280"/>
              </w:tabs>
              <w:jc w:val="center"/>
            </w:pPr>
          </w:p>
        </w:tc>
        <w:tc>
          <w:tcPr>
            <w:tcW w:w="937" w:type="pct"/>
            <w:tcBorders>
              <w:top w:val="single" w:sz="6" w:space="0" w:color="auto"/>
              <w:left w:val="single" w:sz="6" w:space="0" w:color="auto"/>
              <w:bottom w:val="single" w:sz="6" w:space="0" w:color="auto"/>
              <w:right w:val="single" w:sz="12" w:space="0" w:color="auto"/>
            </w:tcBorders>
          </w:tcPr>
          <w:p w14:paraId="5D60C6F9" w14:textId="77777777" w:rsidR="00E5149D" w:rsidRPr="002B6A3F" w:rsidRDefault="00E5149D">
            <w:pPr>
              <w:tabs>
                <w:tab w:val="left" w:pos="2640"/>
                <w:tab w:val="left" w:pos="4440"/>
                <w:tab w:val="left" w:pos="5880"/>
                <w:tab w:val="left" w:pos="8280"/>
              </w:tabs>
              <w:jc w:val="center"/>
            </w:pPr>
          </w:p>
        </w:tc>
      </w:tr>
      <w:tr w:rsidR="00E5149D" w:rsidRPr="002B6A3F" w14:paraId="09AB8524" w14:textId="77777777" w:rsidTr="00096500">
        <w:tc>
          <w:tcPr>
            <w:tcW w:w="1252" w:type="pct"/>
            <w:tcBorders>
              <w:top w:val="single" w:sz="6" w:space="0" w:color="auto"/>
              <w:left w:val="single" w:sz="12" w:space="0" w:color="auto"/>
              <w:bottom w:val="single" w:sz="6" w:space="0" w:color="auto"/>
              <w:right w:val="single" w:sz="6" w:space="0" w:color="auto"/>
            </w:tcBorders>
          </w:tcPr>
          <w:p w14:paraId="6B804FBC" w14:textId="77777777" w:rsidR="00E5149D" w:rsidRPr="002B6A3F" w:rsidRDefault="00E5149D">
            <w:pPr>
              <w:tabs>
                <w:tab w:val="left" w:pos="2640"/>
                <w:tab w:val="left" w:pos="4440"/>
                <w:tab w:val="left" w:pos="5880"/>
                <w:tab w:val="left" w:pos="8280"/>
              </w:tabs>
            </w:pPr>
            <w:r w:rsidRPr="002B6A3F">
              <w:t>Disc Diameter</w:t>
            </w:r>
          </w:p>
        </w:tc>
        <w:tc>
          <w:tcPr>
            <w:tcW w:w="937" w:type="pct"/>
            <w:tcBorders>
              <w:top w:val="single" w:sz="6" w:space="0" w:color="auto"/>
              <w:left w:val="single" w:sz="6" w:space="0" w:color="auto"/>
              <w:bottom w:val="single" w:sz="6" w:space="0" w:color="auto"/>
              <w:right w:val="single" w:sz="6" w:space="0" w:color="auto"/>
            </w:tcBorders>
          </w:tcPr>
          <w:p w14:paraId="347FE0A0" w14:textId="77777777" w:rsidR="00E5149D" w:rsidRPr="002B6A3F" w:rsidRDefault="00E5149D">
            <w:pPr>
              <w:tabs>
                <w:tab w:val="left" w:pos="2640"/>
                <w:tab w:val="left" w:pos="4440"/>
                <w:tab w:val="left" w:pos="5880"/>
                <w:tab w:val="left" w:pos="8280"/>
              </w:tabs>
              <w:jc w:val="center"/>
            </w:pPr>
            <w:r w:rsidRPr="002B6A3F">
              <w:t>10</w:t>
            </w:r>
            <w:r w:rsidR="0008387D">
              <w:t>”</w:t>
            </w:r>
          </w:p>
        </w:tc>
        <w:tc>
          <w:tcPr>
            <w:tcW w:w="937" w:type="pct"/>
            <w:tcBorders>
              <w:top w:val="single" w:sz="6" w:space="0" w:color="auto"/>
              <w:left w:val="single" w:sz="6" w:space="0" w:color="auto"/>
              <w:bottom w:val="single" w:sz="6" w:space="0" w:color="auto"/>
              <w:right w:val="single" w:sz="6" w:space="0" w:color="auto"/>
            </w:tcBorders>
          </w:tcPr>
          <w:p w14:paraId="28D92162" w14:textId="77777777" w:rsidR="00E5149D" w:rsidRPr="002B6A3F" w:rsidRDefault="00E5149D">
            <w:pPr>
              <w:tabs>
                <w:tab w:val="left" w:pos="2640"/>
                <w:tab w:val="left" w:pos="4440"/>
                <w:tab w:val="left" w:pos="5880"/>
                <w:tab w:val="left" w:pos="8280"/>
              </w:tabs>
              <w:jc w:val="center"/>
            </w:pPr>
            <w:r w:rsidRPr="002B6A3F">
              <w:t>10</w:t>
            </w:r>
            <w:r w:rsidR="0008387D">
              <w:t>”</w:t>
            </w:r>
          </w:p>
        </w:tc>
        <w:tc>
          <w:tcPr>
            <w:tcW w:w="937" w:type="pct"/>
            <w:tcBorders>
              <w:top w:val="single" w:sz="6" w:space="0" w:color="auto"/>
              <w:left w:val="single" w:sz="6" w:space="0" w:color="auto"/>
              <w:bottom w:val="single" w:sz="6" w:space="0" w:color="auto"/>
              <w:right w:val="single" w:sz="6" w:space="0" w:color="auto"/>
            </w:tcBorders>
          </w:tcPr>
          <w:p w14:paraId="2CE27C7A" w14:textId="77777777" w:rsidR="00E5149D" w:rsidRPr="002B6A3F" w:rsidRDefault="00E5149D">
            <w:pPr>
              <w:tabs>
                <w:tab w:val="left" w:pos="2640"/>
                <w:tab w:val="left" w:pos="4440"/>
                <w:tab w:val="left" w:pos="5880"/>
                <w:tab w:val="left" w:pos="8280"/>
              </w:tabs>
              <w:jc w:val="center"/>
            </w:pPr>
            <w:r w:rsidRPr="002B6A3F">
              <w:t>10</w:t>
            </w:r>
            <w:r w:rsidR="0008387D">
              <w:t>”</w:t>
            </w:r>
          </w:p>
        </w:tc>
        <w:tc>
          <w:tcPr>
            <w:tcW w:w="937" w:type="pct"/>
            <w:tcBorders>
              <w:top w:val="single" w:sz="6" w:space="0" w:color="auto"/>
              <w:left w:val="single" w:sz="6" w:space="0" w:color="auto"/>
              <w:bottom w:val="single" w:sz="6" w:space="0" w:color="auto"/>
              <w:right w:val="single" w:sz="12" w:space="0" w:color="auto"/>
            </w:tcBorders>
          </w:tcPr>
          <w:p w14:paraId="07CE1FED" w14:textId="77777777" w:rsidR="00E5149D" w:rsidRPr="002B6A3F" w:rsidRDefault="00E5149D">
            <w:pPr>
              <w:tabs>
                <w:tab w:val="left" w:pos="2640"/>
                <w:tab w:val="left" w:pos="4440"/>
                <w:tab w:val="left" w:pos="5880"/>
                <w:tab w:val="left" w:pos="8280"/>
              </w:tabs>
              <w:jc w:val="center"/>
            </w:pPr>
            <w:r w:rsidRPr="002B6A3F">
              <w:t>10</w:t>
            </w:r>
            <w:r w:rsidR="0008387D">
              <w:t>”</w:t>
            </w:r>
          </w:p>
        </w:tc>
      </w:tr>
      <w:tr w:rsidR="00E5149D" w:rsidRPr="002B6A3F" w14:paraId="0DF64662" w14:textId="77777777" w:rsidTr="00096500">
        <w:tc>
          <w:tcPr>
            <w:tcW w:w="1252" w:type="pct"/>
            <w:tcBorders>
              <w:top w:val="single" w:sz="6" w:space="0" w:color="auto"/>
              <w:left w:val="single" w:sz="12" w:space="0" w:color="auto"/>
              <w:bottom w:val="single" w:sz="6" w:space="0" w:color="auto"/>
              <w:right w:val="single" w:sz="6" w:space="0" w:color="auto"/>
            </w:tcBorders>
          </w:tcPr>
          <w:p w14:paraId="141F78D8" w14:textId="77777777" w:rsidR="00E5149D" w:rsidRPr="002B6A3F" w:rsidRDefault="00E5149D">
            <w:pPr>
              <w:tabs>
                <w:tab w:val="left" w:pos="2640"/>
                <w:tab w:val="left" w:pos="4440"/>
                <w:tab w:val="left" w:pos="5880"/>
                <w:tab w:val="left" w:pos="8280"/>
              </w:tabs>
            </w:pPr>
            <w:r w:rsidRPr="002B6A3F">
              <w:t>M &amp; E Rating, lbs.</w:t>
            </w:r>
          </w:p>
        </w:tc>
        <w:tc>
          <w:tcPr>
            <w:tcW w:w="937" w:type="pct"/>
            <w:tcBorders>
              <w:top w:val="single" w:sz="6" w:space="0" w:color="auto"/>
              <w:left w:val="single" w:sz="6" w:space="0" w:color="auto"/>
              <w:bottom w:val="single" w:sz="6" w:space="0" w:color="auto"/>
              <w:right w:val="single" w:sz="6" w:space="0" w:color="auto"/>
            </w:tcBorders>
          </w:tcPr>
          <w:p w14:paraId="166BA3E1" w14:textId="77777777" w:rsidR="00E5149D" w:rsidRPr="002B6A3F" w:rsidRDefault="00E5149D">
            <w:pPr>
              <w:tabs>
                <w:tab w:val="left" w:pos="2640"/>
                <w:tab w:val="left" w:pos="4440"/>
                <w:tab w:val="left" w:pos="5880"/>
                <w:tab w:val="left" w:pos="8280"/>
              </w:tabs>
              <w:jc w:val="center"/>
            </w:pPr>
            <w:r w:rsidRPr="002B6A3F">
              <w:t>15,000</w:t>
            </w:r>
          </w:p>
        </w:tc>
        <w:tc>
          <w:tcPr>
            <w:tcW w:w="937" w:type="pct"/>
            <w:tcBorders>
              <w:top w:val="single" w:sz="6" w:space="0" w:color="auto"/>
              <w:left w:val="single" w:sz="6" w:space="0" w:color="auto"/>
              <w:bottom w:val="single" w:sz="6" w:space="0" w:color="auto"/>
              <w:right w:val="single" w:sz="6" w:space="0" w:color="auto"/>
            </w:tcBorders>
          </w:tcPr>
          <w:p w14:paraId="3A7AA510" w14:textId="77777777" w:rsidR="00E5149D" w:rsidRPr="002B6A3F" w:rsidRDefault="00E5149D">
            <w:pPr>
              <w:tabs>
                <w:tab w:val="left" w:pos="2640"/>
                <w:tab w:val="left" w:pos="4440"/>
                <w:tab w:val="left" w:pos="5880"/>
                <w:tab w:val="left" w:pos="8280"/>
              </w:tabs>
              <w:jc w:val="center"/>
            </w:pPr>
            <w:r w:rsidRPr="002B6A3F">
              <w:t>15,000</w:t>
            </w:r>
          </w:p>
        </w:tc>
        <w:tc>
          <w:tcPr>
            <w:tcW w:w="937" w:type="pct"/>
            <w:tcBorders>
              <w:top w:val="single" w:sz="6" w:space="0" w:color="auto"/>
              <w:left w:val="single" w:sz="6" w:space="0" w:color="auto"/>
              <w:bottom w:val="single" w:sz="6" w:space="0" w:color="auto"/>
              <w:right w:val="single" w:sz="6" w:space="0" w:color="auto"/>
            </w:tcBorders>
          </w:tcPr>
          <w:p w14:paraId="0E1B24BE" w14:textId="77777777" w:rsidR="00E5149D" w:rsidRPr="002B6A3F" w:rsidRDefault="00E5149D">
            <w:pPr>
              <w:tabs>
                <w:tab w:val="left" w:pos="2640"/>
                <w:tab w:val="left" w:pos="4440"/>
                <w:tab w:val="left" w:pos="5880"/>
                <w:tab w:val="left" w:pos="8280"/>
              </w:tabs>
              <w:jc w:val="center"/>
            </w:pPr>
            <w:r w:rsidRPr="002B6A3F">
              <w:t>25,000</w:t>
            </w:r>
          </w:p>
        </w:tc>
        <w:tc>
          <w:tcPr>
            <w:tcW w:w="937" w:type="pct"/>
            <w:tcBorders>
              <w:top w:val="single" w:sz="6" w:space="0" w:color="auto"/>
              <w:left w:val="single" w:sz="6" w:space="0" w:color="auto"/>
              <w:bottom w:val="single" w:sz="6" w:space="0" w:color="auto"/>
              <w:right w:val="single" w:sz="12" w:space="0" w:color="auto"/>
            </w:tcBorders>
          </w:tcPr>
          <w:p w14:paraId="425D3CE7" w14:textId="77777777" w:rsidR="00E5149D" w:rsidRPr="002B6A3F" w:rsidRDefault="00E5149D">
            <w:pPr>
              <w:tabs>
                <w:tab w:val="left" w:pos="2640"/>
                <w:tab w:val="left" w:pos="4440"/>
                <w:tab w:val="left" w:pos="5880"/>
                <w:tab w:val="left" w:pos="8280"/>
              </w:tabs>
              <w:jc w:val="center"/>
            </w:pPr>
            <w:r w:rsidRPr="002B6A3F">
              <w:t>25,000</w:t>
            </w:r>
          </w:p>
        </w:tc>
      </w:tr>
      <w:tr w:rsidR="00E5149D" w:rsidRPr="002B6A3F" w14:paraId="3F8D8B99" w14:textId="77777777" w:rsidTr="00096500">
        <w:tc>
          <w:tcPr>
            <w:tcW w:w="1252" w:type="pct"/>
            <w:tcBorders>
              <w:top w:val="single" w:sz="6" w:space="0" w:color="auto"/>
              <w:left w:val="single" w:sz="12" w:space="0" w:color="auto"/>
              <w:bottom w:val="single" w:sz="6" w:space="0" w:color="auto"/>
              <w:right w:val="single" w:sz="6" w:space="0" w:color="auto"/>
            </w:tcBorders>
          </w:tcPr>
          <w:p w14:paraId="3BF6D69F" w14:textId="77777777" w:rsidR="00E5149D" w:rsidRPr="002B6A3F" w:rsidRDefault="00E5149D">
            <w:pPr>
              <w:tabs>
                <w:tab w:val="left" w:pos="2640"/>
                <w:tab w:val="left" w:pos="4440"/>
                <w:tab w:val="left" w:pos="5880"/>
                <w:tab w:val="left" w:pos="8280"/>
              </w:tabs>
            </w:pPr>
            <w:r w:rsidRPr="002B6A3F">
              <w:t>Leakage</w:t>
            </w:r>
          </w:p>
        </w:tc>
        <w:tc>
          <w:tcPr>
            <w:tcW w:w="937" w:type="pct"/>
            <w:tcBorders>
              <w:top w:val="single" w:sz="6" w:space="0" w:color="auto"/>
              <w:left w:val="single" w:sz="6" w:space="0" w:color="auto"/>
              <w:bottom w:val="single" w:sz="6" w:space="0" w:color="auto"/>
              <w:right w:val="single" w:sz="6" w:space="0" w:color="auto"/>
            </w:tcBorders>
          </w:tcPr>
          <w:p w14:paraId="0794745F" w14:textId="77777777" w:rsidR="00E5149D" w:rsidRPr="002B6A3F" w:rsidRDefault="00E5149D">
            <w:pPr>
              <w:tabs>
                <w:tab w:val="left" w:pos="2640"/>
                <w:tab w:val="left" w:pos="4440"/>
                <w:tab w:val="left" w:pos="5880"/>
                <w:tab w:val="left" w:pos="8280"/>
              </w:tabs>
              <w:jc w:val="center"/>
            </w:pPr>
            <w:r w:rsidRPr="002B6A3F">
              <w:t>11-1/2</w:t>
            </w:r>
            <w:r w:rsidR="0008387D">
              <w:t>”</w:t>
            </w:r>
          </w:p>
        </w:tc>
        <w:tc>
          <w:tcPr>
            <w:tcW w:w="937" w:type="pct"/>
            <w:tcBorders>
              <w:top w:val="single" w:sz="6" w:space="0" w:color="auto"/>
              <w:left w:val="single" w:sz="6" w:space="0" w:color="auto"/>
              <w:bottom w:val="single" w:sz="6" w:space="0" w:color="auto"/>
              <w:right w:val="single" w:sz="6" w:space="0" w:color="auto"/>
            </w:tcBorders>
          </w:tcPr>
          <w:p w14:paraId="6541157C" w14:textId="77777777" w:rsidR="00E5149D" w:rsidRPr="002B6A3F" w:rsidRDefault="00E5149D">
            <w:pPr>
              <w:tabs>
                <w:tab w:val="left" w:pos="2640"/>
                <w:tab w:val="left" w:pos="4440"/>
                <w:tab w:val="left" w:pos="5880"/>
                <w:tab w:val="left" w:pos="8280"/>
              </w:tabs>
              <w:jc w:val="center"/>
            </w:pPr>
            <w:r w:rsidRPr="002B6A3F">
              <w:t>11-1/2</w:t>
            </w:r>
            <w:r w:rsidR="0008387D">
              <w:t>”</w:t>
            </w:r>
          </w:p>
        </w:tc>
        <w:tc>
          <w:tcPr>
            <w:tcW w:w="937" w:type="pct"/>
            <w:tcBorders>
              <w:top w:val="single" w:sz="6" w:space="0" w:color="auto"/>
              <w:left w:val="single" w:sz="6" w:space="0" w:color="auto"/>
              <w:bottom w:val="single" w:sz="6" w:space="0" w:color="auto"/>
              <w:right w:val="single" w:sz="6" w:space="0" w:color="auto"/>
            </w:tcBorders>
          </w:tcPr>
          <w:p w14:paraId="0CE22000" w14:textId="77777777" w:rsidR="00E5149D" w:rsidRPr="002B6A3F" w:rsidRDefault="00E5149D">
            <w:pPr>
              <w:tabs>
                <w:tab w:val="left" w:pos="2640"/>
                <w:tab w:val="left" w:pos="4440"/>
                <w:tab w:val="left" w:pos="5880"/>
                <w:tab w:val="left" w:pos="8280"/>
              </w:tabs>
              <w:jc w:val="center"/>
            </w:pPr>
            <w:r w:rsidRPr="002B6A3F">
              <w:t>11</w:t>
            </w:r>
            <w:r w:rsidR="0008387D">
              <w:t>”</w:t>
            </w:r>
          </w:p>
        </w:tc>
        <w:tc>
          <w:tcPr>
            <w:tcW w:w="937" w:type="pct"/>
            <w:tcBorders>
              <w:top w:val="single" w:sz="6" w:space="0" w:color="auto"/>
              <w:left w:val="single" w:sz="6" w:space="0" w:color="auto"/>
              <w:bottom w:val="single" w:sz="6" w:space="0" w:color="auto"/>
              <w:right w:val="single" w:sz="12" w:space="0" w:color="auto"/>
            </w:tcBorders>
          </w:tcPr>
          <w:p w14:paraId="59F24D55" w14:textId="77777777" w:rsidR="00E5149D" w:rsidRPr="002B6A3F" w:rsidRDefault="00E5149D">
            <w:pPr>
              <w:tabs>
                <w:tab w:val="left" w:pos="2640"/>
                <w:tab w:val="left" w:pos="4440"/>
                <w:tab w:val="left" w:pos="5880"/>
                <w:tab w:val="left" w:pos="8280"/>
              </w:tabs>
              <w:jc w:val="center"/>
            </w:pPr>
            <w:r w:rsidRPr="002B6A3F">
              <w:t>11</w:t>
            </w:r>
            <w:r w:rsidR="0008387D">
              <w:t>”</w:t>
            </w:r>
          </w:p>
        </w:tc>
      </w:tr>
      <w:tr w:rsidR="00E5149D" w:rsidRPr="002B6A3F" w14:paraId="3E8E48B8" w14:textId="77777777" w:rsidTr="00096500">
        <w:tc>
          <w:tcPr>
            <w:tcW w:w="1252" w:type="pct"/>
            <w:tcBorders>
              <w:top w:val="single" w:sz="6" w:space="0" w:color="auto"/>
              <w:left w:val="single" w:sz="12" w:space="0" w:color="auto"/>
              <w:bottom w:val="single" w:sz="6" w:space="0" w:color="auto"/>
              <w:right w:val="single" w:sz="6" w:space="0" w:color="auto"/>
            </w:tcBorders>
          </w:tcPr>
          <w:p w14:paraId="34313EA1" w14:textId="77777777" w:rsidR="00E5149D" w:rsidRPr="002B6A3F" w:rsidRDefault="00E5149D">
            <w:pPr>
              <w:tabs>
                <w:tab w:val="left" w:pos="2640"/>
                <w:tab w:val="left" w:pos="4440"/>
                <w:tab w:val="left" w:pos="5880"/>
                <w:tab w:val="left" w:pos="8280"/>
              </w:tabs>
            </w:pPr>
            <w:r w:rsidRPr="002B6A3F">
              <w:t>Flashover; kV: Dry</w:t>
            </w:r>
          </w:p>
        </w:tc>
        <w:tc>
          <w:tcPr>
            <w:tcW w:w="937" w:type="pct"/>
            <w:tcBorders>
              <w:top w:val="single" w:sz="6" w:space="0" w:color="auto"/>
              <w:left w:val="single" w:sz="6" w:space="0" w:color="auto"/>
              <w:bottom w:val="single" w:sz="6" w:space="0" w:color="auto"/>
              <w:right w:val="single" w:sz="6" w:space="0" w:color="auto"/>
            </w:tcBorders>
          </w:tcPr>
          <w:p w14:paraId="603C7C5B" w14:textId="77777777" w:rsidR="00E5149D" w:rsidRPr="002B6A3F" w:rsidRDefault="00E5149D">
            <w:pPr>
              <w:tabs>
                <w:tab w:val="left" w:pos="2640"/>
                <w:tab w:val="left" w:pos="4440"/>
                <w:tab w:val="left" w:pos="5880"/>
                <w:tab w:val="left" w:pos="8280"/>
              </w:tabs>
              <w:jc w:val="center"/>
            </w:pPr>
            <w:r w:rsidRPr="002B6A3F">
              <w:t>80</w:t>
            </w:r>
          </w:p>
        </w:tc>
        <w:tc>
          <w:tcPr>
            <w:tcW w:w="937" w:type="pct"/>
            <w:tcBorders>
              <w:top w:val="single" w:sz="6" w:space="0" w:color="auto"/>
              <w:left w:val="single" w:sz="6" w:space="0" w:color="auto"/>
              <w:bottom w:val="single" w:sz="6" w:space="0" w:color="auto"/>
              <w:right w:val="single" w:sz="6" w:space="0" w:color="auto"/>
            </w:tcBorders>
          </w:tcPr>
          <w:p w14:paraId="0B7B8F0C" w14:textId="77777777" w:rsidR="00E5149D" w:rsidRPr="002B6A3F" w:rsidRDefault="00E5149D">
            <w:pPr>
              <w:tabs>
                <w:tab w:val="left" w:pos="2640"/>
                <w:tab w:val="left" w:pos="4440"/>
                <w:tab w:val="left" w:pos="5880"/>
                <w:tab w:val="left" w:pos="8280"/>
              </w:tabs>
              <w:jc w:val="center"/>
            </w:pPr>
            <w:r w:rsidRPr="002B6A3F">
              <w:t>80</w:t>
            </w:r>
          </w:p>
        </w:tc>
        <w:tc>
          <w:tcPr>
            <w:tcW w:w="937" w:type="pct"/>
            <w:tcBorders>
              <w:top w:val="single" w:sz="6" w:space="0" w:color="auto"/>
              <w:left w:val="single" w:sz="6" w:space="0" w:color="auto"/>
              <w:bottom w:val="single" w:sz="6" w:space="0" w:color="auto"/>
              <w:right w:val="single" w:sz="6" w:space="0" w:color="auto"/>
            </w:tcBorders>
          </w:tcPr>
          <w:p w14:paraId="1E2B66A0" w14:textId="77777777" w:rsidR="00E5149D" w:rsidRPr="002B6A3F" w:rsidRDefault="00E5149D">
            <w:pPr>
              <w:tabs>
                <w:tab w:val="left" w:pos="2640"/>
                <w:tab w:val="left" w:pos="4440"/>
                <w:tab w:val="left" w:pos="5880"/>
                <w:tab w:val="left" w:pos="8280"/>
              </w:tabs>
              <w:jc w:val="center"/>
            </w:pPr>
            <w:r w:rsidRPr="002B6A3F">
              <w:t>80</w:t>
            </w:r>
          </w:p>
        </w:tc>
        <w:tc>
          <w:tcPr>
            <w:tcW w:w="937" w:type="pct"/>
            <w:tcBorders>
              <w:top w:val="single" w:sz="6" w:space="0" w:color="auto"/>
              <w:left w:val="single" w:sz="6" w:space="0" w:color="auto"/>
              <w:bottom w:val="single" w:sz="6" w:space="0" w:color="auto"/>
              <w:right w:val="single" w:sz="12" w:space="0" w:color="auto"/>
            </w:tcBorders>
          </w:tcPr>
          <w:p w14:paraId="020CC280" w14:textId="77777777" w:rsidR="00E5149D" w:rsidRPr="002B6A3F" w:rsidRDefault="00E5149D">
            <w:pPr>
              <w:tabs>
                <w:tab w:val="left" w:pos="2640"/>
                <w:tab w:val="left" w:pos="4440"/>
                <w:tab w:val="left" w:pos="5880"/>
                <w:tab w:val="left" w:pos="8280"/>
              </w:tabs>
              <w:jc w:val="center"/>
            </w:pPr>
            <w:r w:rsidRPr="002B6A3F">
              <w:t>80</w:t>
            </w:r>
          </w:p>
        </w:tc>
      </w:tr>
      <w:tr w:rsidR="00E5149D" w:rsidRPr="002B6A3F" w14:paraId="59B0E973" w14:textId="77777777" w:rsidTr="00096500">
        <w:tc>
          <w:tcPr>
            <w:tcW w:w="1252" w:type="pct"/>
            <w:tcBorders>
              <w:top w:val="single" w:sz="6" w:space="0" w:color="auto"/>
              <w:left w:val="single" w:sz="12" w:space="0" w:color="auto"/>
              <w:bottom w:val="single" w:sz="6" w:space="0" w:color="auto"/>
              <w:right w:val="single" w:sz="6" w:space="0" w:color="auto"/>
            </w:tcBorders>
          </w:tcPr>
          <w:p w14:paraId="738898BA" w14:textId="77777777" w:rsidR="00E5149D" w:rsidRPr="002B6A3F" w:rsidRDefault="00E5149D">
            <w:pPr>
              <w:tabs>
                <w:tab w:val="left" w:pos="2640"/>
                <w:tab w:val="left" w:pos="4440"/>
                <w:tab w:val="left" w:pos="5880"/>
                <w:tab w:val="left" w:pos="8280"/>
              </w:tabs>
            </w:pPr>
            <w:r w:rsidRPr="002B6A3F">
              <w:t>Flashover, kV: Wet</w:t>
            </w:r>
          </w:p>
        </w:tc>
        <w:tc>
          <w:tcPr>
            <w:tcW w:w="937" w:type="pct"/>
            <w:tcBorders>
              <w:top w:val="single" w:sz="6" w:space="0" w:color="auto"/>
              <w:left w:val="single" w:sz="6" w:space="0" w:color="auto"/>
              <w:bottom w:val="single" w:sz="6" w:space="0" w:color="auto"/>
              <w:right w:val="single" w:sz="6" w:space="0" w:color="auto"/>
            </w:tcBorders>
          </w:tcPr>
          <w:p w14:paraId="5A581F44" w14:textId="77777777" w:rsidR="00E5149D" w:rsidRPr="002B6A3F" w:rsidRDefault="00E5149D">
            <w:pPr>
              <w:tabs>
                <w:tab w:val="left" w:pos="2640"/>
                <w:tab w:val="left" w:pos="4440"/>
                <w:tab w:val="left" w:pos="5880"/>
                <w:tab w:val="left" w:pos="8280"/>
              </w:tabs>
              <w:jc w:val="center"/>
            </w:pPr>
            <w:r w:rsidRPr="002B6A3F">
              <w:t>50</w:t>
            </w:r>
          </w:p>
        </w:tc>
        <w:tc>
          <w:tcPr>
            <w:tcW w:w="937" w:type="pct"/>
            <w:tcBorders>
              <w:top w:val="single" w:sz="6" w:space="0" w:color="auto"/>
              <w:left w:val="single" w:sz="6" w:space="0" w:color="auto"/>
              <w:bottom w:val="single" w:sz="6" w:space="0" w:color="auto"/>
              <w:right w:val="single" w:sz="6" w:space="0" w:color="auto"/>
            </w:tcBorders>
          </w:tcPr>
          <w:p w14:paraId="01B44BBF" w14:textId="77777777" w:rsidR="00E5149D" w:rsidRPr="002B6A3F" w:rsidRDefault="00E5149D">
            <w:pPr>
              <w:tabs>
                <w:tab w:val="left" w:pos="2640"/>
                <w:tab w:val="left" w:pos="4440"/>
                <w:tab w:val="left" w:pos="5880"/>
                <w:tab w:val="left" w:pos="8280"/>
              </w:tabs>
              <w:jc w:val="center"/>
            </w:pPr>
            <w:r w:rsidRPr="002B6A3F">
              <w:t>50</w:t>
            </w:r>
          </w:p>
        </w:tc>
        <w:tc>
          <w:tcPr>
            <w:tcW w:w="937" w:type="pct"/>
            <w:tcBorders>
              <w:top w:val="single" w:sz="6" w:space="0" w:color="auto"/>
              <w:left w:val="single" w:sz="6" w:space="0" w:color="auto"/>
              <w:bottom w:val="single" w:sz="6" w:space="0" w:color="auto"/>
              <w:right w:val="single" w:sz="6" w:space="0" w:color="auto"/>
            </w:tcBorders>
          </w:tcPr>
          <w:p w14:paraId="7CCAA245" w14:textId="77777777" w:rsidR="00E5149D" w:rsidRPr="002B6A3F" w:rsidRDefault="00E5149D">
            <w:pPr>
              <w:tabs>
                <w:tab w:val="left" w:pos="2640"/>
                <w:tab w:val="left" w:pos="4440"/>
                <w:tab w:val="left" w:pos="5880"/>
                <w:tab w:val="left" w:pos="8280"/>
              </w:tabs>
              <w:jc w:val="center"/>
            </w:pPr>
            <w:r w:rsidRPr="002B6A3F">
              <w:t>50</w:t>
            </w:r>
          </w:p>
        </w:tc>
        <w:tc>
          <w:tcPr>
            <w:tcW w:w="937" w:type="pct"/>
            <w:tcBorders>
              <w:top w:val="single" w:sz="6" w:space="0" w:color="auto"/>
              <w:left w:val="single" w:sz="6" w:space="0" w:color="auto"/>
              <w:bottom w:val="single" w:sz="6" w:space="0" w:color="auto"/>
              <w:right w:val="single" w:sz="12" w:space="0" w:color="auto"/>
            </w:tcBorders>
          </w:tcPr>
          <w:p w14:paraId="04C020A4" w14:textId="77777777" w:rsidR="00E5149D" w:rsidRPr="002B6A3F" w:rsidRDefault="00E5149D">
            <w:pPr>
              <w:tabs>
                <w:tab w:val="left" w:pos="2640"/>
                <w:tab w:val="left" w:pos="4440"/>
                <w:tab w:val="left" w:pos="5880"/>
                <w:tab w:val="left" w:pos="8280"/>
              </w:tabs>
              <w:jc w:val="center"/>
            </w:pPr>
            <w:r w:rsidRPr="002B6A3F">
              <w:t>50</w:t>
            </w:r>
          </w:p>
        </w:tc>
      </w:tr>
      <w:tr w:rsidR="00E5149D" w:rsidRPr="002B6A3F" w14:paraId="41FF4DC2" w14:textId="77777777" w:rsidTr="00096500">
        <w:tc>
          <w:tcPr>
            <w:tcW w:w="1252" w:type="pct"/>
            <w:tcBorders>
              <w:top w:val="single" w:sz="6" w:space="0" w:color="auto"/>
              <w:left w:val="single" w:sz="12" w:space="0" w:color="auto"/>
              <w:bottom w:val="single" w:sz="12" w:space="0" w:color="auto"/>
              <w:right w:val="single" w:sz="6" w:space="0" w:color="auto"/>
            </w:tcBorders>
          </w:tcPr>
          <w:p w14:paraId="72F8D19E" w14:textId="77777777" w:rsidR="00E5149D" w:rsidRPr="002B6A3F" w:rsidRDefault="00E5149D">
            <w:pPr>
              <w:tabs>
                <w:tab w:val="left" w:pos="2640"/>
                <w:tab w:val="left" w:pos="4440"/>
                <w:tab w:val="left" w:pos="5880"/>
                <w:tab w:val="left" w:pos="8280"/>
              </w:tabs>
            </w:pPr>
            <w:r w:rsidRPr="002B6A3F">
              <w:t>NOTES</w:t>
            </w:r>
          </w:p>
        </w:tc>
        <w:tc>
          <w:tcPr>
            <w:tcW w:w="937" w:type="pct"/>
            <w:tcBorders>
              <w:top w:val="single" w:sz="6" w:space="0" w:color="auto"/>
              <w:left w:val="single" w:sz="6" w:space="0" w:color="auto"/>
              <w:bottom w:val="single" w:sz="12" w:space="0" w:color="auto"/>
              <w:right w:val="single" w:sz="6" w:space="0" w:color="auto"/>
            </w:tcBorders>
          </w:tcPr>
          <w:p w14:paraId="4E8E895E" w14:textId="77777777" w:rsidR="00E5149D" w:rsidRPr="002B6A3F" w:rsidRDefault="00E5149D">
            <w:pPr>
              <w:tabs>
                <w:tab w:val="left" w:pos="2640"/>
                <w:tab w:val="left" w:pos="4440"/>
                <w:tab w:val="left" w:pos="5880"/>
                <w:tab w:val="left" w:pos="8280"/>
              </w:tabs>
              <w:jc w:val="center"/>
            </w:pPr>
            <w:r w:rsidRPr="002B6A3F">
              <w:t>(2)</w:t>
            </w:r>
          </w:p>
        </w:tc>
        <w:tc>
          <w:tcPr>
            <w:tcW w:w="937" w:type="pct"/>
            <w:tcBorders>
              <w:top w:val="single" w:sz="6" w:space="0" w:color="auto"/>
              <w:left w:val="single" w:sz="6" w:space="0" w:color="auto"/>
              <w:bottom w:val="single" w:sz="12" w:space="0" w:color="auto"/>
              <w:right w:val="single" w:sz="6" w:space="0" w:color="auto"/>
            </w:tcBorders>
          </w:tcPr>
          <w:p w14:paraId="4D38B570" w14:textId="77777777" w:rsidR="00E5149D" w:rsidRPr="002B6A3F" w:rsidRDefault="00E5149D">
            <w:pPr>
              <w:tabs>
                <w:tab w:val="left" w:pos="2640"/>
                <w:tab w:val="left" w:pos="4440"/>
                <w:tab w:val="left" w:pos="5880"/>
                <w:tab w:val="left" w:pos="8280"/>
              </w:tabs>
              <w:jc w:val="center"/>
            </w:pPr>
            <w:r w:rsidRPr="002B6A3F">
              <w:t>(1)</w:t>
            </w:r>
          </w:p>
        </w:tc>
        <w:tc>
          <w:tcPr>
            <w:tcW w:w="937" w:type="pct"/>
            <w:tcBorders>
              <w:top w:val="single" w:sz="6" w:space="0" w:color="auto"/>
              <w:left w:val="single" w:sz="6" w:space="0" w:color="auto"/>
              <w:bottom w:val="single" w:sz="12" w:space="0" w:color="auto"/>
              <w:right w:val="single" w:sz="6" w:space="0" w:color="auto"/>
            </w:tcBorders>
          </w:tcPr>
          <w:p w14:paraId="13955ECF" w14:textId="77777777" w:rsidR="00E5149D" w:rsidRPr="002B6A3F" w:rsidRDefault="00E5149D">
            <w:pPr>
              <w:tabs>
                <w:tab w:val="left" w:pos="2640"/>
                <w:tab w:val="left" w:pos="4440"/>
                <w:tab w:val="left" w:pos="5880"/>
                <w:tab w:val="left" w:pos="8280"/>
              </w:tabs>
              <w:jc w:val="center"/>
            </w:pPr>
            <w:r w:rsidRPr="002B6A3F">
              <w:t>(2)</w:t>
            </w:r>
          </w:p>
        </w:tc>
        <w:tc>
          <w:tcPr>
            <w:tcW w:w="937" w:type="pct"/>
            <w:tcBorders>
              <w:top w:val="single" w:sz="6" w:space="0" w:color="auto"/>
              <w:left w:val="single" w:sz="6" w:space="0" w:color="auto"/>
              <w:bottom w:val="single" w:sz="12" w:space="0" w:color="auto"/>
              <w:right w:val="single" w:sz="12" w:space="0" w:color="auto"/>
            </w:tcBorders>
          </w:tcPr>
          <w:p w14:paraId="6462EBDC" w14:textId="77777777" w:rsidR="00E5149D" w:rsidRPr="002B6A3F" w:rsidRDefault="00E5149D">
            <w:pPr>
              <w:tabs>
                <w:tab w:val="left" w:pos="2640"/>
                <w:tab w:val="left" w:pos="4440"/>
                <w:tab w:val="left" w:pos="5880"/>
                <w:tab w:val="left" w:pos="8280"/>
              </w:tabs>
              <w:jc w:val="center"/>
            </w:pPr>
            <w:r w:rsidRPr="002B6A3F">
              <w:t>-</w:t>
            </w:r>
          </w:p>
        </w:tc>
      </w:tr>
      <w:tr w:rsidR="00E5149D" w:rsidRPr="002B6A3F" w14:paraId="2D51211B" w14:textId="77777777" w:rsidTr="00096500">
        <w:tc>
          <w:tcPr>
            <w:tcW w:w="1252" w:type="pct"/>
          </w:tcPr>
          <w:p w14:paraId="7A56E876" w14:textId="77777777" w:rsidR="00E5149D" w:rsidRPr="002B6A3F" w:rsidRDefault="00E5149D">
            <w:pPr>
              <w:tabs>
                <w:tab w:val="left" w:pos="2640"/>
                <w:tab w:val="left" w:pos="4440"/>
                <w:tab w:val="left" w:pos="5880"/>
                <w:tab w:val="left" w:pos="8280"/>
              </w:tabs>
            </w:pPr>
          </w:p>
        </w:tc>
        <w:tc>
          <w:tcPr>
            <w:tcW w:w="937" w:type="pct"/>
          </w:tcPr>
          <w:p w14:paraId="7320E0AA" w14:textId="77777777" w:rsidR="00E5149D" w:rsidRPr="002B6A3F" w:rsidRDefault="00E5149D">
            <w:pPr>
              <w:tabs>
                <w:tab w:val="left" w:pos="2640"/>
                <w:tab w:val="left" w:pos="4440"/>
                <w:tab w:val="left" w:pos="5880"/>
                <w:tab w:val="left" w:pos="8280"/>
              </w:tabs>
              <w:jc w:val="center"/>
            </w:pPr>
          </w:p>
        </w:tc>
        <w:tc>
          <w:tcPr>
            <w:tcW w:w="937" w:type="pct"/>
          </w:tcPr>
          <w:p w14:paraId="4F57C5E1" w14:textId="77777777" w:rsidR="00E5149D" w:rsidRPr="002B6A3F" w:rsidRDefault="00E5149D">
            <w:pPr>
              <w:tabs>
                <w:tab w:val="left" w:pos="2640"/>
                <w:tab w:val="left" w:pos="4440"/>
                <w:tab w:val="left" w:pos="5880"/>
                <w:tab w:val="left" w:pos="8280"/>
              </w:tabs>
              <w:jc w:val="center"/>
            </w:pPr>
          </w:p>
        </w:tc>
        <w:tc>
          <w:tcPr>
            <w:tcW w:w="937" w:type="pct"/>
          </w:tcPr>
          <w:p w14:paraId="754F26C5" w14:textId="77777777" w:rsidR="00E5149D" w:rsidRPr="002B6A3F" w:rsidRDefault="00E5149D">
            <w:pPr>
              <w:tabs>
                <w:tab w:val="left" w:pos="2640"/>
                <w:tab w:val="left" w:pos="4440"/>
                <w:tab w:val="left" w:pos="5880"/>
                <w:tab w:val="left" w:pos="8280"/>
              </w:tabs>
              <w:jc w:val="center"/>
            </w:pPr>
          </w:p>
        </w:tc>
        <w:tc>
          <w:tcPr>
            <w:tcW w:w="937" w:type="pct"/>
          </w:tcPr>
          <w:p w14:paraId="788F5231" w14:textId="77777777" w:rsidR="00E5149D" w:rsidRPr="002B6A3F" w:rsidRDefault="00E5149D">
            <w:pPr>
              <w:tabs>
                <w:tab w:val="left" w:pos="2640"/>
                <w:tab w:val="left" w:pos="4440"/>
                <w:tab w:val="left" w:pos="5880"/>
                <w:tab w:val="left" w:pos="8280"/>
              </w:tabs>
              <w:jc w:val="center"/>
            </w:pPr>
          </w:p>
        </w:tc>
      </w:tr>
      <w:tr w:rsidR="00E5149D" w:rsidRPr="002B6A3F" w14:paraId="74D95513" w14:textId="77777777" w:rsidTr="00096500">
        <w:tc>
          <w:tcPr>
            <w:tcW w:w="1252" w:type="pct"/>
          </w:tcPr>
          <w:p w14:paraId="1C6FD3AA" w14:textId="77777777" w:rsidR="00E5149D" w:rsidRPr="002B6A3F" w:rsidRDefault="00E5149D">
            <w:pPr>
              <w:pBdr>
                <w:bottom w:val="single" w:sz="6" w:space="1" w:color="auto"/>
              </w:pBdr>
              <w:tabs>
                <w:tab w:val="left" w:pos="2640"/>
                <w:tab w:val="left" w:pos="4440"/>
                <w:tab w:val="left" w:pos="5880"/>
                <w:tab w:val="left" w:pos="8280"/>
              </w:tabs>
            </w:pPr>
            <w:r w:rsidRPr="002B6A3F">
              <w:t>Manufacturer</w:t>
            </w:r>
          </w:p>
        </w:tc>
        <w:tc>
          <w:tcPr>
            <w:tcW w:w="3748" w:type="pct"/>
            <w:gridSpan w:val="4"/>
          </w:tcPr>
          <w:p w14:paraId="0917E5D8" w14:textId="77777777" w:rsidR="00E5149D" w:rsidRPr="002B6A3F" w:rsidRDefault="00E5149D">
            <w:pPr>
              <w:pBdr>
                <w:bottom w:val="single" w:sz="6" w:space="1" w:color="auto"/>
              </w:pBdr>
              <w:tabs>
                <w:tab w:val="left" w:pos="2640"/>
                <w:tab w:val="left" w:pos="4440"/>
                <w:tab w:val="left" w:pos="5880"/>
                <w:tab w:val="left" w:pos="8280"/>
              </w:tabs>
              <w:jc w:val="center"/>
            </w:pPr>
            <w:r w:rsidRPr="002B6A3F">
              <w:t>Catalog Number</w:t>
            </w:r>
          </w:p>
        </w:tc>
      </w:tr>
      <w:tr w:rsidR="00E5149D" w:rsidRPr="002B6A3F" w14:paraId="14C9B721" w14:textId="77777777" w:rsidTr="00096500">
        <w:tc>
          <w:tcPr>
            <w:tcW w:w="1252" w:type="pct"/>
          </w:tcPr>
          <w:p w14:paraId="50A1B04A" w14:textId="77777777" w:rsidR="00E5149D" w:rsidRPr="002B6A3F" w:rsidRDefault="00E5149D">
            <w:pPr>
              <w:tabs>
                <w:tab w:val="left" w:pos="2640"/>
                <w:tab w:val="left" w:pos="4440"/>
                <w:tab w:val="left" w:pos="5880"/>
                <w:tab w:val="left" w:pos="8280"/>
              </w:tabs>
            </w:pPr>
          </w:p>
        </w:tc>
        <w:tc>
          <w:tcPr>
            <w:tcW w:w="937" w:type="pct"/>
          </w:tcPr>
          <w:p w14:paraId="65F4E06C" w14:textId="77777777" w:rsidR="00E5149D" w:rsidRPr="002B6A3F" w:rsidRDefault="00E5149D">
            <w:pPr>
              <w:tabs>
                <w:tab w:val="left" w:pos="2640"/>
                <w:tab w:val="left" w:pos="4440"/>
                <w:tab w:val="left" w:pos="5880"/>
                <w:tab w:val="left" w:pos="8280"/>
              </w:tabs>
              <w:jc w:val="center"/>
            </w:pPr>
          </w:p>
        </w:tc>
        <w:tc>
          <w:tcPr>
            <w:tcW w:w="937" w:type="pct"/>
          </w:tcPr>
          <w:p w14:paraId="7E526B65" w14:textId="77777777" w:rsidR="00E5149D" w:rsidRPr="002B6A3F" w:rsidRDefault="00E5149D">
            <w:pPr>
              <w:tabs>
                <w:tab w:val="left" w:pos="2640"/>
                <w:tab w:val="left" w:pos="4440"/>
                <w:tab w:val="left" w:pos="5880"/>
                <w:tab w:val="left" w:pos="8280"/>
              </w:tabs>
              <w:jc w:val="center"/>
            </w:pPr>
          </w:p>
        </w:tc>
        <w:tc>
          <w:tcPr>
            <w:tcW w:w="937" w:type="pct"/>
          </w:tcPr>
          <w:p w14:paraId="3AEEEB91" w14:textId="77777777" w:rsidR="00E5149D" w:rsidRPr="002B6A3F" w:rsidRDefault="00E5149D">
            <w:pPr>
              <w:tabs>
                <w:tab w:val="left" w:pos="2640"/>
                <w:tab w:val="left" w:pos="4440"/>
                <w:tab w:val="left" w:pos="5880"/>
                <w:tab w:val="left" w:pos="8280"/>
              </w:tabs>
              <w:jc w:val="center"/>
            </w:pPr>
          </w:p>
        </w:tc>
        <w:tc>
          <w:tcPr>
            <w:tcW w:w="937" w:type="pct"/>
          </w:tcPr>
          <w:p w14:paraId="7ACFE679" w14:textId="77777777" w:rsidR="00E5149D" w:rsidRPr="002B6A3F" w:rsidRDefault="00E5149D">
            <w:pPr>
              <w:tabs>
                <w:tab w:val="left" w:pos="2640"/>
                <w:tab w:val="left" w:pos="4440"/>
                <w:tab w:val="left" w:pos="5880"/>
                <w:tab w:val="left" w:pos="8280"/>
              </w:tabs>
              <w:jc w:val="center"/>
            </w:pPr>
          </w:p>
        </w:tc>
      </w:tr>
      <w:tr w:rsidR="00E5149D" w:rsidRPr="002B6A3F" w14:paraId="7A7D5A9C" w14:textId="77777777" w:rsidTr="00096500">
        <w:tc>
          <w:tcPr>
            <w:tcW w:w="1252" w:type="pct"/>
          </w:tcPr>
          <w:p w14:paraId="19833A8B" w14:textId="77777777" w:rsidR="00E5149D" w:rsidRPr="002B6A3F" w:rsidRDefault="00E5149D">
            <w:pPr>
              <w:tabs>
                <w:tab w:val="left" w:pos="2640"/>
                <w:tab w:val="left" w:pos="4440"/>
                <w:tab w:val="left" w:pos="5880"/>
                <w:tab w:val="left" w:pos="8280"/>
              </w:tabs>
            </w:pPr>
            <w:r w:rsidRPr="002B6A3F">
              <w:t>GEC Alsthom</w:t>
            </w:r>
          </w:p>
        </w:tc>
        <w:tc>
          <w:tcPr>
            <w:tcW w:w="937" w:type="pct"/>
          </w:tcPr>
          <w:p w14:paraId="5A6999E5" w14:textId="77777777" w:rsidR="00E5149D" w:rsidRPr="002B6A3F" w:rsidRDefault="00E5149D">
            <w:pPr>
              <w:tabs>
                <w:tab w:val="left" w:pos="2640"/>
                <w:tab w:val="left" w:pos="4440"/>
                <w:tab w:val="left" w:pos="5880"/>
                <w:tab w:val="left" w:pos="8280"/>
              </w:tabs>
              <w:jc w:val="center"/>
            </w:pPr>
            <w:r w:rsidRPr="002B6A3F">
              <w:t>-</w:t>
            </w:r>
          </w:p>
        </w:tc>
        <w:tc>
          <w:tcPr>
            <w:tcW w:w="937" w:type="pct"/>
          </w:tcPr>
          <w:p w14:paraId="2041D743" w14:textId="77777777" w:rsidR="00E5149D" w:rsidRPr="002B6A3F" w:rsidRDefault="00E5149D">
            <w:pPr>
              <w:tabs>
                <w:tab w:val="left" w:pos="2640"/>
                <w:tab w:val="left" w:pos="4440"/>
                <w:tab w:val="left" w:pos="5880"/>
                <w:tab w:val="left" w:pos="8280"/>
              </w:tabs>
              <w:jc w:val="center"/>
            </w:pPr>
            <w:r w:rsidRPr="002B6A3F">
              <w:t>105452</w:t>
            </w:r>
          </w:p>
        </w:tc>
        <w:tc>
          <w:tcPr>
            <w:tcW w:w="937" w:type="pct"/>
          </w:tcPr>
          <w:p w14:paraId="18EBDC7D" w14:textId="77777777" w:rsidR="00E5149D" w:rsidRPr="002B6A3F" w:rsidRDefault="00E5149D">
            <w:pPr>
              <w:tabs>
                <w:tab w:val="left" w:pos="2640"/>
                <w:tab w:val="left" w:pos="4440"/>
                <w:tab w:val="left" w:pos="5880"/>
                <w:tab w:val="left" w:pos="8280"/>
              </w:tabs>
              <w:jc w:val="center"/>
            </w:pPr>
            <w:r w:rsidRPr="002B6A3F">
              <w:t>-</w:t>
            </w:r>
          </w:p>
        </w:tc>
        <w:tc>
          <w:tcPr>
            <w:tcW w:w="937" w:type="pct"/>
          </w:tcPr>
          <w:p w14:paraId="2B767543" w14:textId="77777777" w:rsidR="00E5149D" w:rsidRPr="002B6A3F" w:rsidRDefault="00E5149D">
            <w:pPr>
              <w:tabs>
                <w:tab w:val="left" w:pos="2640"/>
                <w:tab w:val="left" w:pos="4440"/>
                <w:tab w:val="left" w:pos="5880"/>
                <w:tab w:val="left" w:pos="8280"/>
              </w:tabs>
              <w:jc w:val="center"/>
            </w:pPr>
            <w:r w:rsidRPr="002B6A3F">
              <w:t>-</w:t>
            </w:r>
          </w:p>
        </w:tc>
      </w:tr>
      <w:tr w:rsidR="00E5149D" w:rsidRPr="002B6A3F" w14:paraId="79632B32" w14:textId="77777777" w:rsidTr="00096500">
        <w:tc>
          <w:tcPr>
            <w:tcW w:w="1252" w:type="pct"/>
          </w:tcPr>
          <w:p w14:paraId="360A199E" w14:textId="77777777" w:rsidR="00E5149D" w:rsidRPr="002B6A3F" w:rsidRDefault="00E5149D">
            <w:pPr>
              <w:tabs>
                <w:tab w:val="left" w:pos="2640"/>
                <w:tab w:val="left" w:pos="4440"/>
                <w:tab w:val="left" w:pos="5880"/>
                <w:tab w:val="left" w:pos="8280"/>
              </w:tabs>
            </w:pPr>
            <w:r w:rsidRPr="002B6A3F">
              <w:t>Lapp</w:t>
            </w:r>
          </w:p>
        </w:tc>
        <w:tc>
          <w:tcPr>
            <w:tcW w:w="937" w:type="pct"/>
          </w:tcPr>
          <w:p w14:paraId="3C85A17C" w14:textId="77777777" w:rsidR="00E5149D" w:rsidRPr="002B6A3F" w:rsidRDefault="00E5149D">
            <w:pPr>
              <w:tabs>
                <w:tab w:val="left" w:pos="2640"/>
                <w:tab w:val="left" w:pos="4440"/>
                <w:tab w:val="left" w:pos="5880"/>
                <w:tab w:val="left" w:pos="8280"/>
              </w:tabs>
              <w:jc w:val="center"/>
            </w:pPr>
            <w:r w:rsidRPr="002B6A3F">
              <w:t>8200</w:t>
            </w:r>
          </w:p>
        </w:tc>
        <w:tc>
          <w:tcPr>
            <w:tcW w:w="937" w:type="pct"/>
          </w:tcPr>
          <w:p w14:paraId="6D90D8C7" w14:textId="77777777" w:rsidR="00E5149D" w:rsidRPr="002B6A3F" w:rsidRDefault="00E5149D">
            <w:pPr>
              <w:tabs>
                <w:tab w:val="left" w:pos="2640"/>
                <w:tab w:val="left" w:pos="4440"/>
                <w:tab w:val="left" w:pos="5880"/>
                <w:tab w:val="left" w:pos="8280"/>
              </w:tabs>
              <w:jc w:val="center"/>
            </w:pPr>
            <w:r w:rsidRPr="002B6A3F">
              <w:t>8100</w:t>
            </w:r>
          </w:p>
        </w:tc>
        <w:tc>
          <w:tcPr>
            <w:tcW w:w="937" w:type="pct"/>
          </w:tcPr>
          <w:p w14:paraId="68D9361D" w14:textId="77777777" w:rsidR="00E5149D" w:rsidRPr="002B6A3F" w:rsidRDefault="00E5149D">
            <w:pPr>
              <w:tabs>
                <w:tab w:val="left" w:pos="2640"/>
                <w:tab w:val="left" w:pos="4440"/>
                <w:tab w:val="left" w:pos="5880"/>
                <w:tab w:val="left" w:pos="8280"/>
              </w:tabs>
              <w:jc w:val="center"/>
            </w:pPr>
            <w:r w:rsidRPr="002B6A3F">
              <w:t>301425</w:t>
            </w:r>
          </w:p>
        </w:tc>
        <w:tc>
          <w:tcPr>
            <w:tcW w:w="937" w:type="pct"/>
          </w:tcPr>
          <w:p w14:paraId="6FFDDF0F" w14:textId="77777777" w:rsidR="00E5149D" w:rsidRPr="002B6A3F" w:rsidRDefault="00E5149D">
            <w:pPr>
              <w:tabs>
                <w:tab w:val="left" w:pos="2640"/>
                <w:tab w:val="left" w:pos="4440"/>
                <w:tab w:val="left" w:pos="5880"/>
                <w:tab w:val="left" w:pos="8280"/>
              </w:tabs>
              <w:jc w:val="center"/>
            </w:pPr>
            <w:r w:rsidRPr="002B6A3F">
              <w:t>2300</w:t>
            </w:r>
          </w:p>
        </w:tc>
      </w:tr>
      <w:tr w:rsidR="00E5149D" w:rsidRPr="002B6A3F" w14:paraId="7FC9F797" w14:textId="77777777" w:rsidTr="00096500">
        <w:tc>
          <w:tcPr>
            <w:tcW w:w="1252" w:type="pct"/>
          </w:tcPr>
          <w:p w14:paraId="6C7D1AF7" w14:textId="77777777" w:rsidR="00E5149D" w:rsidRPr="002B6A3F" w:rsidRDefault="00E5149D">
            <w:pPr>
              <w:tabs>
                <w:tab w:val="left" w:pos="2640"/>
                <w:tab w:val="left" w:pos="4440"/>
                <w:tab w:val="left" w:pos="5880"/>
                <w:tab w:val="left" w:pos="8280"/>
              </w:tabs>
            </w:pPr>
            <w:r w:rsidRPr="002B6A3F">
              <w:t>Locke</w:t>
            </w:r>
          </w:p>
        </w:tc>
        <w:tc>
          <w:tcPr>
            <w:tcW w:w="937" w:type="pct"/>
          </w:tcPr>
          <w:p w14:paraId="16807509" w14:textId="77777777" w:rsidR="00E5149D" w:rsidRPr="002B6A3F" w:rsidRDefault="00E5149D">
            <w:pPr>
              <w:tabs>
                <w:tab w:val="left" w:pos="2640"/>
                <w:tab w:val="left" w:pos="4440"/>
                <w:tab w:val="left" w:pos="5880"/>
                <w:tab w:val="left" w:pos="8280"/>
              </w:tabs>
              <w:jc w:val="center"/>
            </w:pPr>
            <w:r w:rsidRPr="002B6A3F">
              <w:t>-</w:t>
            </w:r>
          </w:p>
        </w:tc>
        <w:tc>
          <w:tcPr>
            <w:tcW w:w="937" w:type="pct"/>
          </w:tcPr>
          <w:p w14:paraId="5916A51F" w14:textId="77777777" w:rsidR="00E5149D" w:rsidRPr="002B6A3F" w:rsidRDefault="00E5149D">
            <w:pPr>
              <w:tabs>
                <w:tab w:val="left" w:pos="2640"/>
                <w:tab w:val="left" w:pos="4440"/>
                <w:tab w:val="left" w:pos="5880"/>
                <w:tab w:val="left" w:pos="8280"/>
              </w:tabs>
              <w:jc w:val="center"/>
            </w:pPr>
            <w:r w:rsidRPr="002B6A3F">
              <w:t>20S580</w:t>
            </w:r>
          </w:p>
        </w:tc>
        <w:tc>
          <w:tcPr>
            <w:tcW w:w="937" w:type="pct"/>
          </w:tcPr>
          <w:p w14:paraId="54C981B5" w14:textId="77777777" w:rsidR="00E5149D" w:rsidRPr="002B6A3F" w:rsidRDefault="00E5149D">
            <w:pPr>
              <w:tabs>
                <w:tab w:val="left" w:pos="2640"/>
                <w:tab w:val="left" w:pos="4440"/>
                <w:tab w:val="left" w:pos="5880"/>
                <w:tab w:val="left" w:pos="8280"/>
              </w:tabs>
              <w:jc w:val="center"/>
            </w:pPr>
            <w:r w:rsidRPr="002B6A3F">
              <w:t>-</w:t>
            </w:r>
          </w:p>
        </w:tc>
        <w:tc>
          <w:tcPr>
            <w:tcW w:w="937" w:type="pct"/>
          </w:tcPr>
          <w:p w14:paraId="5181E8BA" w14:textId="77777777" w:rsidR="00E5149D" w:rsidRPr="002B6A3F" w:rsidRDefault="00E5149D">
            <w:pPr>
              <w:tabs>
                <w:tab w:val="left" w:pos="2640"/>
                <w:tab w:val="left" w:pos="4440"/>
                <w:tab w:val="left" w:pos="5880"/>
                <w:tab w:val="left" w:pos="8280"/>
              </w:tabs>
              <w:jc w:val="center"/>
            </w:pPr>
            <w:r w:rsidRPr="002B6A3F">
              <w:t>30S257</w:t>
            </w:r>
          </w:p>
        </w:tc>
      </w:tr>
      <w:tr w:rsidR="009D2617" w:rsidRPr="002B6A3F" w14:paraId="66F964F5" w14:textId="77777777" w:rsidTr="00096500">
        <w:tc>
          <w:tcPr>
            <w:tcW w:w="1252" w:type="pct"/>
          </w:tcPr>
          <w:p w14:paraId="022C5BC3" w14:textId="77777777" w:rsidR="009D2617" w:rsidRPr="002B6A3F" w:rsidRDefault="009D2617">
            <w:pPr>
              <w:tabs>
                <w:tab w:val="left" w:pos="2640"/>
                <w:tab w:val="left" w:pos="4440"/>
                <w:tab w:val="left" w:pos="5880"/>
                <w:tab w:val="left" w:pos="8280"/>
              </w:tabs>
            </w:pPr>
            <w:r>
              <w:t>Gamma Insulators Corp.</w:t>
            </w:r>
          </w:p>
        </w:tc>
        <w:tc>
          <w:tcPr>
            <w:tcW w:w="937" w:type="pct"/>
          </w:tcPr>
          <w:p w14:paraId="7AC8FDB6" w14:textId="77777777" w:rsidR="009D2617" w:rsidRPr="002B6A3F" w:rsidRDefault="009D2617">
            <w:pPr>
              <w:tabs>
                <w:tab w:val="left" w:pos="2640"/>
                <w:tab w:val="left" w:pos="4440"/>
                <w:tab w:val="left" w:pos="5880"/>
                <w:tab w:val="left" w:pos="8280"/>
              </w:tabs>
              <w:jc w:val="center"/>
            </w:pPr>
            <w:r>
              <w:t>-</w:t>
            </w:r>
          </w:p>
        </w:tc>
        <w:tc>
          <w:tcPr>
            <w:tcW w:w="937" w:type="pct"/>
          </w:tcPr>
          <w:p w14:paraId="0BBA1FF7" w14:textId="77777777" w:rsidR="009D2617" w:rsidRPr="002B6A3F" w:rsidRDefault="009D2617">
            <w:pPr>
              <w:tabs>
                <w:tab w:val="left" w:pos="2640"/>
                <w:tab w:val="left" w:pos="4440"/>
                <w:tab w:val="left" w:pos="5880"/>
                <w:tab w:val="left" w:pos="8280"/>
              </w:tabs>
              <w:jc w:val="center"/>
            </w:pPr>
            <w:r>
              <w:t>-</w:t>
            </w:r>
          </w:p>
        </w:tc>
        <w:tc>
          <w:tcPr>
            <w:tcW w:w="937" w:type="pct"/>
          </w:tcPr>
          <w:p w14:paraId="7E69000C" w14:textId="77777777" w:rsidR="009D2617" w:rsidRPr="002B6A3F" w:rsidRDefault="009D2617">
            <w:pPr>
              <w:tabs>
                <w:tab w:val="left" w:pos="2640"/>
                <w:tab w:val="left" w:pos="4440"/>
                <w:tab w:val="left" w:pos="5880"/>
                <w:tab w:val="left" w:pos="8280"/>
              </w:tabs>
              <w:jc w:val="center"/>
            </w:pPr>
            <w:r>
              <w:t>8258</w:t>
            </w:r>
          </w:p>
        </w:tc>
        <w:tc>
          <w:tcPr>
            <w:tcW w:w="937" w:type="pct"/>
          </w:tcPr>
          <w:p w14:paraId="1D33CAD7" w14:textId="77777777" w:rsidR="009D2617" w:rsidRPr="002B6A3F" w:rsidRDefault="009D2617">
            <w:pPr>
              <w:tabs>
                <w:tab w:val="left" w:pos="2640"/>
                <w:tab w:val="left" w:pos="4440"/>
                <w:tab w:val="left" w:pos="5880"/>
                <w:tab w:val="left" w:pos="8280"/>
              </w:tabs>
              <w:jc w:val="center"/>
            </w:pPr>
            <w:r>
              <w:t>-</w:t>
            </w:r>
          </w:p>
        </w:tc>
      </w:tr>
      <w:tr w:rsidR="00E5149D" w:rsidRPr="002B6A3F" w14:paraId="54E7DBFC" w14:textId="77777777" w:rsidTr="00096500">
        <w:tc>
          <w:tcPr>
            <w:tcW w:w="1252" w:type="pct"/>
          </w:tcPr>
          <w:p w14:paraId="08A2F674" w14:textId="77777777" w:rsidR="00E5149D" w:rsidRPr="002B6A3F" w:rsidRDefault="00E5149D">
            <w:pPr>
              <w:tabs>
                <w:tab w:val="left" w:pos="2640"/>
                <w:tab w:val="left" w:pos="4440"/>
                <w:tab w:val="left" w:pos="5880"/>
                <w:tab w:val="left" w:pos="8280"/>
              </w:tabs>
            </w:pPr>
            <w:r w:rsidRPr="002B6A3F">
              <w:t>Porcelain Prod. (Knox)</w:t>
            </w:r>
          </w:p>
        </w:tc>
        <w:tc>
          <w:tcPr>
            <w:tcW w:w="937" w:type="pct"/>
          </w:tcPr>
          <w:p w14:paraId="6ED585BF" w14:textId="77777777" w:rsidR="00E5149D" w:rsidRPr="002B6A3F" w:rsidRDefault="00E5149D">
            <w:pPr>
              <w:tabs>
                <w:tab w:val="left" w:pos="2640"/>
                <w:tab w:val="left" w:pos="4440"/>
                <w:tab w:val="left" w:pos="5880"/>
                <w:tab w:val="left" w:pos="8280"/>
              </w:tabs>
              <w:jc w:val="center"/>
            </w:pPr>
            <w:r w:rsidRPr="002B6A3F">
              <w:t>81022</w:t>
            </w:r>
          </w:p>
        </w:tc>
        <w:tc>
          <w:tcPr>
            <w:tcW w:w="937" w:type="pct"/>
          </w:tcPr>
          <w:p w14:paraId="1078E6C7" w14:textId="77777777" w:rsidR="00E5149D" w:rsidRPr="002B6A3F" w:rsidRDefault="00E5149D">
            <w:pPr>
              <w:tabs>
                <w:tab w:val="left" w:pos="2640"/>
                <w:tab w:val="left" w:pos="4440"/>
                <w:tab w:val="left" w:pos="5880"/>
                <w:tab w:val="left" w:pos="8280"/>
              </w:tabs>
              <w:jc w:val="center"/>
            </w:pPr>
            <w:r w:rsidRPr="002B6A3F">
              <w:t>81012</w:t>
            </w:r>
          </w:p>
        </w:tc>
        <w:tc>
          <w:tcPr>
            <w:tcW w:w="937" w:type="pct"/>
          </w:tcPr>
          <w:p w14:paraId="093A1379" w14:textId="77777777" w:rsidR="00E5149D" w:rsidRPr="002B6A3F" w:rsidRDefault="00E5149D">
            <w:pPr>
              <w:tabs>
                <w:tab w:val="left" w:pos="2640"/>
                <w:tab w:val="left" w:pos="4440"/>
                <w:tab w:val="left" w:pos="5880"/>
                <w:tab w:val="left" w:pos="8280"/>
              </w:tabs>
              <w:jc w:val="center"/>
            </w:pPr>
            <w:r w:rsidRPr="002B6A3F">
              <w:t>-</w:t>
            </w:r>
          </w:p>
        </w:tc>
        <w:tc>
          <w:tcPr>
            <w:tcW w:w="937" w:type="pct"/>
          </w:tcPr>
          <w:p w14:paraId="1409BEC2" w14:textId="77777777" w:rsidR="00E5149D" w:rsidRPr="002B6A3F" w:rsidRDefault="00E5149D">
            <w:pPr>
              <w:tabs>
                <w:tab w:val="left" w:pos="2640"/>
                <w:tab w:val="left" w:pos="4440"/>
                <w:tab w:val="left" w:pos="5880"/>
                <w:tab w:val="left" w:pos="8280"/>
              </w:tabs>
              <w:jc w:val="center"/>
            </w:pPr>
            <w:r w:rsidRPr="002B6A3F">
              <w:t>-</w:t>
            </w:r>
          </w:p>
        </w:tc>
      </w:tr>
      <w:tr w:rsidR="00E5149D" w:rsidRPr="002B6A3F" w14:paraId="1548D421" w14:textId="77777777" w:rsidTr="00096500">
        <w:tc>
          <w:tcPr>
            <w:tcW w:w="1252" w:type="pct"/>
          </w:tcPr>
          <w:p w14:paraId="5DEF45A3" w14:textId="77777777" w:rsidR="00E5149D" w:rsidRPr="002B6A3F" w:rsidRDefault="00E5149D">
            <w:pPr>
              <w:tabs>
                <w:tab w:val="left" w:pos="2640"/>
                <w:tab w:val="left" w:pos="4440"/>
                <w:tab w:val="left" w:pos="5880"/>
                <w:tab w:val="left" w:pos="8280"/>
              </w:tabs>
            </w:pPr>
            <w:r w:rsidRPr="002B6A3F">
              <w:t>Sediver</w:t>
            </w:r>
          </w:p>
        </w:tc>
        <w:tc>
          <w:tcPr>
            <w:tcW w:w="937" w:type="pct"/>
          </w:tcPr>
          <w:p w14:paraId="3F4F580E" w14:textId="77777777" w:rsidR="00E5149D" w:rsidRPr="002B6A3F" w:rsidRDefault="00E5149D">
            <w:pPr>
              <w:tabs>
                <w:tab w:val="left" w:pos="2640"/>
                <w:tab w:val="left" w:pos="4440"/>
                <w:tab w:val="left" w:pos="5880"/>
                <w:tab w:val="left" w:pos="8280"/>
              </w:tabs>
              <w:jc w:val="center"/>
            </w:pPr>
            <w:r w:rsidRPr="002B6A3F">
              <w:t>-</w:t>
            </w:r>
          </w:p>
        </w:tc>
        <w:tc>
          <w:tcPr>
            <w:tcW w:w="937" w:type="pct"/>
          </w:tcPr>
          <w:p w14:paraId="61F1E2C2" w14:textId="77777777" w:rsidR="00E5149D" w:rsidRPr="002B6A3F" w:rsidRDefault="00E5149D">
            <w:pPr>
              <w:tabs>
                <w:tab w:val="left" w:pos="2640"/>
                <w:tab w:val="left" w:pos="4440"/>
                <w:tab w:val="left" w:pos="5880"/>
                <w:tab w:val="left" w:pos="8280"/>
              </w:tabs>
              <w:jc w:val="center"/>
            </w:pPr>
            <w:r w:rsidRPr="002B6A3F">
              <w:t>CT-8R2</w:t>
            </w:r>
          </w:p>
        </w:tc>
        <w:tc>
          <w:tcPr>
            <w:tcW w:w="937" w:type="pct"/>
          </w:tcPr>
          <w:p w14:paraId="179505DE" w14:textId="77777777" w:rsidR="00E5149D" w:rsidRPr="002B6A3F" w:rsidRDefault="00E5149D">
            <w:pPr>
              <w:tabs>
                <w:tab w:val="left" w:pos="2640"/>
                <w:tab w:val="left" w:pos="4440"/>
                <w:tab w:val="left" w:pos="5880"/>
                <w:tab w:val="left" w:pos="8280"/>
              </w:tabs>
              <w:jc w:val="center"/>
            </w:pPr>
            <w:r w:rsidRPr="002B6A3F">
              <w:t>-</w:t>
            </w:r>
          </w:p>
        </w:tc>
        <w:tc>
          <w:tcPr>
            <w:tcW w:w="937" w:type="pct"/>
          </w:tcPr>
          <w:p w14:paraId="4B0EE3E0" w14:textId="77777777" w:rsidR="00E5149D" w:rsidRPr="002B6A3F" w:rsidRDefault="00E5149D">
            <w:pPr>
              <w:tabs>
                <w:tab w:val="left" w:pos="2640"/>
                <w:tab w:val="left" w:pos="4440"/>
                <w:tab w:val="left" w:pos="5880"/>
                <w:tab w:val="left" w:pos="8280"/>
              </w:tabs>
              <w:jc w:val="center"/>
            </w:pPr>
            <w:r w:rsidRPr="002B6A3F">
              <w:t>-</w:t>
            </w:r>
          </w:p>
        </w:tc>
      </w:tr>
      <w:tr w:rsidR="00E5149D" w:rsidRPr="002B6A3F" w14:paraId="6F13B294" w14:textId="77777777" w:rsidTr="00096500">
        <w:tc>
          <w:tcPr>
            <w:tcW w:w="1252" w:type="pct"/>
          </w:tcPr>
          <w:p w14:paraId="25FEC1F8" w14:textId="77777777" w:rsidR="00E5149D" w:rsidRPr="002B6A3F" w:rsidRDefault="00E5149D">
            <w:pPr>
              <w:tabs>
                <w:tab w:val="left" w:pos="2640"/>
                <w:tab w:val="left" w:pos="4440"/>
                <w:tab w:val="left" w:pos="5880"/>
                <w:tab w:val="left" w:pos="8280"/>
              </w:tabs>
            </w:pPr>
          </w:p>
        </w:tc>
        <w:tc>
          <w:tcPr>
            <w:tcW w:w="937" w:type="pct"/>
          </w:tcPr>
          <w:p w14:paraId="3964019D" w14:textId="77777777" w:rsidR="00E5149D" w:rsidRPr="002B6A3F" w:rsidRDefault="00E5149D">
            <w:pPr>
              <w:tabs>
                <w:tab w:val="left" w:pos="2640"/>
                <w:tab w:val="left" w:pos="4440"/>
                <w:tab w:val="left" w:pos="5880"/>
                <w:tab w:val="left" w:pos="8280"/>
              </w:tabs>
              <w:jc w:val="center"/>
            </w:pPr>
          </w:p>
        </w:tc>
        <w:tc>
          <w:tcPr>
            <w:tcW w:w="937" w:type="pct"/>
          </w:tcPr>
          <w:p w14:paraId="4C9EB88E" w14:textId="77777777" w:rsidR="00E5149D" w:rsidRPr="002B6A3F" w:rsidRDefault="00E5149D">
            <w:pPr>
              <w:tabs>
                <w:tab w:val="left" w:pos="2640"/>
                <w:tab w:val="left" w:pos="4440"/>
                <w:tab w:val="left" w:pos="5880"/>
                <w:tab w:val="left" w:pos="8280"/>
              </w:tabs>
              <w:jc w:val="center"/>
            </w:pPr>
          </w:p>
        </w:tc>
        <w:tc>
          <w:tcPr>
            <w:tcW w:w="937" w:type="pct"/>
          </w:tcPr>
          <w:p w14:paraId="001AF53C" w14:textId="77777777" w:rsidR="00E5149D" w:rsidRPr="002B6A3F" w:rsidRDefault="00E5149D">
            <w:pPr>
              <w:tabs>
                <w:tab w:val="left" w:pos="2640"/>
                <w:tab w:val="left" w:pos="4440"/>
                <w:tab w:val="left" w:pos="5880"/>
                <w:tab w:val="left" w:pos="8280"/>
              </w:tabs>
              <w:jc w:val="center"/>
            </w:pPr>
          </w:p>
        </w:tc>
        <w:tc>
          <w:tcPr>
            <w:tcW w:w="937" w:type="pct"/>
          </w:tcPr>
          <w:p w14:paraId="253EA384" w14:textId="77777777" w:rsidR="00E5149D" w:rsidRPr="002B6A3F" w:rsidRDefault="00E5149D">
            <w:pPr>
              <w:tabs>
                <w:tab w:val="left" w:pos="2640"/>
                <w:tab w:val="left" w:pos="4440"/>
                <w:tab w:val="left" w:pos="5880"/>
                <w:tab w:val="left" w:pos="8280"/>
              </w:tabs>
              <w:jc w:val="center"/>
            </w:pPr>
          </w:p>
        </w:tc>
      </w:tr>
    </w:tbl>
    <w:p w14:paraId="61B6C5C2" w14:textId="77777777" w:rsidR="00E5149D" w:rsidRPr="002B6A3F" w:rsidRDefault="00E5149D">
      <w:pPr>
        <w:tabs>
          <w:tab w:val="left" w:pos="2640"/>
          <w:tab w:val="left" w:pos="4440"/>
          <w:tab w:val="left" w:pos="5880"/>
          <w:tab w:val="left" w:pos="8280"/>
        </w:tabs>
      </w:pPr>
    </w:p>
    <w:p w14:paraId="3BCD9631" w14:textId="77777777" w:rsidR="00E5149D" w:rsidRPr="002B6A3F" w:rsidRDefault="00E5149D">
      <w:pPr>
        <w:tabs>
          <w:tab w:val="left" w:pos="2640"/>
          <w:tab w:val="left" w:pos="4440"/>
          <w:tab w:val="left" w:pos="5880"/>
          <w:tab w:val="left" w:pos="8280"/>
        </w:tabs>
      </w:pPr>
    </w:p>
    <w:p w14:paraId="5907B329" w14:textId="77777777" w:rsidR="00E5149D" w:rsidRPr="002B6A3F" w:rsidRDefault="00E5149D">
      <w:pPr>
        <w:tabs>
          <w:tab w:val="left" w:pos="2640"/>
          <w:tab w:val="left" w:pos="4440"/>
          <w:tab w:val="left" w:pos="5880"/>
          <w:tab w:val="left" w:pos="8280"/>
        </w:tabs>
      </w:pPr>
      <w:r w:rsidRPr="002B6A3F">
        <w:t>Notes:</w:t>
      </w:r>
    </w:p>
    <w:p w14:paraId="1771122D" w14:textId="77777777" w:rsidR="00E5149D" w:rsidRPr="002B6A3F" w:rsidRDefault="00E5149D">
      <w:pPr>
        <w:tabs>
          <w:tab w:val="left" w:pos="2640"/>
          <w:tab w:val="left" w:pos="4440"/>
          <w:tab w:val="left" w:pos="5880"/>
          <w:tab w:val="left" w:pos="8280"/>
        </w:tabs>
      </w:pPr>
    </w:p>
    <w:p w14:paraId="67D2F980" w14:textId="77777777" w:rsidR="00E5149D" w:rsidRPr="002B6A3F" w:rsidRDefault="00E5149D" w:rsidP="00DC3612">
      <w:pPr>
        <w:numPr>
          <w:ilvl w:val="0"/>
          <w:numId w:val="3"/>
        </w:numPr>
        <w:tabs>
          <w:tab w:val="left" w:pos="2760"/>
          <w:tab w:val="left" w:pos="4080"/>
          <w:tab w:val="left" w:pos="5520"/>
          <w:tab w:val="left" w:pos="7320"/>
        </w:tabs>
      </w:pPr>
      <w:r w:rsidRPr="002B6A3F">
        <w:t>Use two for 24.9/14.4 kV deadends.</w:t>
      </w:r>
    </w:p>
    <w:p w14:paraId="23BA8356" w14:textId="77777777" w:rsidR="00E5149D" w:rsidRPr="002B6A3F" w:rsidRDefault="00E5149D" w:rsidP="00DC3612">
      <w:pPr>
        <w:numPr>
          <w:ilvl w:val="0"/>
          <w:numId w:val="3"/>
        </w:numPr>
        <w:tabs>
          <w:tab w:val="left" w:pos="2760"/>
          <w:tab w:val="left" w:pos="4080"/>
          <w:tab w:val="left" w:pos="5520"/>
          <w:tab w:val="left" w:pos="7320"/>
        </w:tabs>
      </w:pPr>
      <w:r w:rsidRPr="002B6A3F">
        <w:t>To be used only on transmission lines.</w:t>
      </w:r>
    </w:p>
    <w:p w14:paraId="454D39EE" w14:textId="77777777" w:rsidR="00E5149D" w:rsidRPr="002B6A3F" w:rsidRDefault="00E5149D" w:rsidP="00DC3612">
      <w:pPr>
        <w:numPr>
          <w:ilvl w:val="0"/>
          <w:numId w:val="3"/>
        </w:numPr>
        <w:tabs>
          <w:tab w:val="left" w:pos="2760"/>
          <w:tab w:val="left" w:pos="4080"/>
          <w:tab w:val="left" w:pos="5520"/>
          <w:tab w:val="left" w:pos="7320"/>
        </w:tabs>
      </w:pPr>
      <w:r w:rsidRPr="002B6A3F">
        <w:t xml:space="preserve">To be used only on distribution lines. </w:t>
      </w:r>
    </w:p>
    <w:p w14:paraId="3EB44870" w14:textId="77777777" w:rsidR="00E5149D" w:rsidRPr="002B6A3F" w:rsidRDefault="00E5149D" w:rsidP="00DC3612">
      <w:pPr>
        <w:numPr>
          <w:ilvl w:val="0"/>
          <w:numId w:val="3"/>
        </w:numPr>
        <w:tabs>
          <w:tab w:val="left" w:pos="2760"/>
          <w:tab w:val="left" w:pos="4080"/>
          <w:tab w:val="left" w:pos="5520"/>
          <w:tab w:val="left" w:pos="7320"/>
        </w:tabs>
      </w:pPr>
      <w:r w:rsidRPr="002B6A3F">
        <w:t xml:space="preserve">Use two insulators for 12.5/7.2 kV deadends and three for 24.9/14.4 kV deadends. </w:t>
      </w:r>
    </w:p>
    <w:p w14:paraId="254BB686" w14:textId="77777777" w:rsidR="00E5149D" w:rsidRPr="002B6A3F" w:rsidRDefault="00E5149D" w:rsidP="00DC3612">
      <w:pPr>
        <w:numPr>
          <w:ilvl w:val="0"/>
          <w:numId w:val="3"/>
        </w:numPr>
        <w:tabs>
          <w:tab w:val="left" w:pos="2760"/>
          <w:tab w:val="left" w:pos="4080"/>
          <w:tab w:val="left" w:pos="5520"/>
          <w:tab w:val="left" w:pos="7320"/>
        </w:tabs>
      </w:pPr>
      <w:r w:rsidRPr="002B6A3F">
        <w:t xml:space="preserve">Use two insulators for 24.9/14.4 kV deadends. </w:t>
      </w:r>
    </w:p>
    <w:p w14:paraId="64A5F13E" w14:textId="77777777" w:rsidR="00E5149D" w:rsidRPr="002B6A3F" w:rsidRDefault="00E5149D">
      <w:pPr>
        <w:tabs>
          <w:tab w:val="left" w:pos="2760"/>
          <w:tab w:val="left" w:pos="4080"/>
          <w:tab w:val="left" w:pos="5520"/>
          <w:tab w:val="left" w:pos="7320"/>
        </w:tabs>
      </w:pPr>
    </w:p>
    <w:p w14:paraId="4D24CB10" w14:textId="77777777" w:rsidR="00E5149D" w:rsidRPr="002B6A3F" w:rsidRDefault="00E5149D">
      <w:pPr>
        <w:tabs>
          <w:tab w:val="left" w:pos="2760"/>
          <w:tab w:val="left" w:pos="4080"/>
          <w:tab w:val="left" w:pos="5520"/>
          <w:tab w:val="left" w:pos="7320"/>
        </w:tabs>
      </w:pPr>
    </w:p>
    <w:p w14:paraId="0536A9C0" w14:textId="5B3D2E42" w:rsidR="00CB29FA" w:rsidRPr="00CB29FA" w:rsidRDefault="00E5149D" w:rsidP="00CB29FA">
      <w:pPr>
        <w:tabs>
          <w:tab w:val="center" w:pos="7920"/>
        </w:tabs>
      </w:pPr>
      <w:r w:rsidRPr="002B6A3F">
        <w:br w:type="page"/>
      </w:r>
      <w:r w:rsidR="00CB29FA" w:rsidRPr="00CB29FA">
        <w:lastRenderedPageBreak/>
        <w:t>k</w:t>
      </w:r>
      <w:r w:rsidR="0009095E">
        <w:t>-2</w:t>
      </w:r>
    </w:p>
    <w:p w14:paraId="1D1ACD98" w14:textId="77777777" w:rsidR="00CB29FA" w:rsidRPr="00CB29FA" w:rsidRDefault="00CB29FA" w:rsidP="00CB29FA">
      <w:pPr>
        <w:tabs>
          <w:tab w:val="center" w:pos="7920"/>
        </w:tabs>
      </w:pPr>
      <w:r w:rsidRPr="00CB29FA">
        <w:t>June 11, 2024</w:t>
      </w:r>
    </w:p>
    <w:p w14:paraId="284E0574" w14:textId="77777777" w:rsidR="00CB29FA" w:rsidRPr="00CB29FA" w:rsidRDefault="00CB29FA" w:rsidP="00CB29FA">
      <w:pPr>
        <w:tabs>
          <w:tab w:val="center" w:pos="7920"/>
        </w:tabs>
      </w:pPr>
    </w:p>
    <w:p w14:paraId="543406AF" w14:textId="77777777" w:rsidR="00CB29FA" w:rsidRPr="00CB29FA" w:rsidRDefault="00CB29FA" w:rsidP="00CB29FA">
      <w:pPr>
        <w:tabs>
          <w:tab w:val="left" w:pos="2640"/>
          <w:tab w:val="left" w:pos="3960"/>
          <w:tab w:val="left" w:pos="5400"/>
          <w:tab w:val="left" w:pos="7200"/>
        </w:tabs>
      </w:pPr>
    </w:p>
    <w:p w14:paraId="711F7B1B" w14:textId="6FBF4BDB" w:rsidR="003B6420" w:rsidRPr="00CB29FA" w:rsidRDefault="00CB29FA" w:rsidP="00CB29FA">
      <w:pPr>
        <w:tabs>
          <w:tab w:val="left" w:pos="2640"/>
          <w:tab w:val="left" w:pos="3960"/>
          <w:tab w:val="left" w:pos="5400"/>
          <w:tab w:val="left" w:pos="7200"/>
        </w:tabs>
        <w:jc w:val="center"/>
      </w:pPr>
      <w:r w:rsidRPr="00CB29FA">
        <w:t>k – Insulator, suspension</w:t>
      </w:r>
      <w:r w:rsidR="008431A7">
        <w:t xml:space="preserve">, </w:t>
      </w:r>
      <w:r w:rsidR="003B6420">
        <w:t>Toughened Glass</w:t>
      </w:r>
    </w:p>
    <w:p w14:paraId="47724E22" w14:textId="77777777" w:rsidR="00CB29FA" w:rsidRPr="00CB29FA" w:rsidRDefault="00CB29FA" w:rsidP="00CB29FA">
      <w:pPr>
        <w:tabs>
          <w:tab w:val="left" w:pos="2640"/>
          <w:tab w:val="left" w:pos="3960"/>
          <w:tab w:val="left" w:pos="5400"/>
          <w:tab w:val="left" w:pos="7200"/>
        </w:tabs>
      </w:pPr>
    </w:p>
    <w:p w14:paraId="072C438C" w14:textId="77777777" w:rsidR="00CB29FA" w:rsidRPr="00CB29FA" w:rsidRDefault="00CB29FA" w:rsidP="00CB29FA">
      <w:pPr>
        <w:tabs>
          <w:tab w:val="left" w:pos="2640"/>
          <w:tab w:val="left" w:pos="3960"/>
          <w:tab w:val="left" w:pos="5400"/>
          <w:tab w:val="left" w:pos="7200"/>
        </w:tabs>
      </w:pPr>
    </w:p>
    <w:tbl>
      <w:tblPr>
        <w:tblW w:w="2529" w:type="pct"/>
        <w:jc w:val="center"/>
        <w:tblLook w:val="0000" w:firstRow="0" w:lastRow="0" w:firstColumn="0" w:lastColumn="0" w:noHBand="0" w:noVBand="0"/>
      </w:tblPr>
      <w:tblGrid>
        <w:gridCol w:w="5463"/>
      </w:tblGrid>
      <w:tr w:rsidR="003B6420" w:rsidRPr="00CB29FA" w14:paraId="12587FFD" w14:textId="77777777" w:rsidTr="008A1094">
        <w:trPr>
          <w:jc w:val="center"/>
        </w:trPr>
        <w:tc>
          <w:tcPr>
            <w:tcW w:w="5000" w:type="pct"/>
          </w:tcPr>
          <w:p w14:paraId="4828197E" w14:textId="77777777" w:rsidR="003B6420" w:rsidRPr="00CB29FA" w:rsidRDefault="003B6420" w:rsidP="00CB29FA">
            <w:pPr>
              <w:pBdr>
                <w:bottom w:val="single" w:sz="6" w:space="1" w:color="auto"/>
              </w:pBdr>
              <w:tabs>
                <w:tab w:val="left" w:pos="4440"/>
                <w:tab w:val="left" w:pos="6840"/>
                <w:tab w:val="left" w:pos="7560"/>
              </w:tabs>
            </w:pPr>
            <w:r w:rsidRPr="00CB29FA">
              <w:t>Manufacturer</w:t>
            </w:r>
          </w:p>
        </w:tc>
      </w:tr>
      <w:tr w:rsidR="003B6420" w:rsidRPr="00CB29FA" w14:paraId="183C5B75" w14:textId="77777777" w:rsidTr="008A1094">
        <w:trPr>
          <w:jc w:val="center"/>
        </w:trPr>
        <w:tc>
          <w:tcPr>
            <w:tcW w:w="5000" w:type="pct"/>
          </w:tcPr>
          <w:p w14:paraId="6832CCD2" w14:textId="77777777" w:rsidR="003B6420" w:rsidRPr="00CB29FA" w:rsidRDefault="003B6420" w:rsidP="00CB29FA">
            <w:pPr>
              <w:tabs>
                <w:tab w:val="left" w:pos="4440"/>
                <w:tab w:val="left" w:pos="6840"/>
                <w:tab w:val="left" w:pos="7560"/>
              </w:tabs>
            </w:pPr>
          </w:p>
        </w:tc>
      </w:tr>
      <w:tr w:rsidR="003B6420" w:rsidRPr="00CB29FA" w14:paraId="60809104" w14:textId="77777777" w:rsidTr="008A1094">
        <w:trPr>
          <w:jc w:val="center"/>
        </w:trPr>
        <w:tc>
          <w:tcPr>
            <w:tcW w:w="5000" w:type="pct"/>
          </w:tcPr>
          <w:p w14:paraId="5E8D5744" w14:textId="552489EB" w:rsidR="003B6420" w:rsidRPr="00CB29FA" w:rsidRDefault="003B6420" w:rsidP="00CB29FA">
            <w:pPr>
              <w:tabs>
                <w:tab w:val="left" w:pos="4440"/>
                <w:tab w:val="left" w:pos="6840"/>
                <w:tab w:val="left" w:pos="7560"/>
              </w:tabs>
              <w:ind w:left="360" w:hanging="360"/>
            </w:pPr>
            <w:r w:rsidRPr="00CB29FA">
              <w:rPr>
                <w:u w:val="single"/>
              </w:rPr>
              <w:t>Sediver</w:t>
            </w:r>
          </w:p>
        </w:tc>
      </w:tr>
      <w:tr w:rsidR="003B6420" w:rsidRPr="00CB29FA" w14:paraId="1E0121DB" w14:textId="77777777" w:rsidTr="008A1094">
        <w:trPr>
          <w:jc w:val="center"/>
        </w:trPr>
        <w:tc>
          <w:tcPr>
            <w:tcW w:w="5000" w:type="pct"/>
          </w:tcPr>
          <w:p w14:paraId="387B9443" w14:textId="77777777" w:rsidR="00AB32B2" w:rsidRDefault="003B6420" w:rsidP="000D44A4">
            <w:pPr>
              <w:tabs>
                <w:tab w:val="left" w:pos="4440"/>
                <w:tab w:val="left" w:pos="6840"/>
                <w:tab w:val="left" w:pos="7560"/>
              </w:tabs>
              <w:ind w:left="720"/>
            </w:pPr>
            <w:r w:rsidRPr="00CB29FA">
              <w:t>10” suspension insulator</w:t>
            </w:r>
          </w:p>
          <w:p w14:paraId="0BFF6475" w14:textId="77777777" w:rsidR="00AB32B2" w:rsidRDefault="003B6420" w:rsidP="000D44A4">
            <w:pPr>
              <w:tabs>
                <w:tab w:val="left" w:pos="4440"/>
                <w:tab w:val="left" w:pos="6840"/>
                <w:tab w:val="left" w:pos="7560"/>
              </w:tabs>
              <w:ind w:left="720"/>
            </w:pPr>
            <w:r w:rsidRPr="00CB29FA">
              <w:t>N-8R2 (ball &amp; socket, 20,000 lbs.)</w:t>
            </w:r>
          </w:p>
          <w:p w14:paraId="27B4ED69" w14:textId="77777777" w:rsidR="00AB32B2" w:rsidRDefault="003B6420" w:rsidP="000D44A4">
            <w:pPr>
              <w:tabs>
                <w:tab w:val="left" w:pos="4440"/>
                <w:tab w:val="left" w:pos="6840"/>
                <w:tab w:val="left" w:pos="7560"/>
              </w:tabs>
              <w:ind w:left="720"/>
            </w:pPr>
            <w:r w:rsidRPr="00CB29FA">
              <w:t>CT-14R2 (clevis, 30,000 lbs.)</w:t>
            </w:r>
          </w:p>
          <w:p w14:paraId="56A09F2E" w14:textId="2CFE028F" w:rsidR="003B6420" w:rsidRPr="00CB29FA" w:rsidRDefault="003B6420" w:rsidP="000D44A4">
            <w:pPr>
              <w:tabs>
                <w:tab w:val="left" w:pos="4440"/>
                <w:tab w:val="left" w:pos="6840"/>
                <w:tab w:val="left" w:pos="7560"/>
              </w:tabs>
              <w:ind w:left="720"/>
            </w:pPr>
            <w:r w:rsidRPr="00CB29FA">
              <w:t>N-14R2 (ball &amp; socket, 30,000 lbs.)</w:t>
            </w:r>
          </w:p>
        </w:tc>
      </w:tr>
      <w:tr w:rsidR="003B6420" w:rsidRPr="00CB29FA" w14:paraId="2A9DF9ED" w14:textId="77777777" w:rsidTr="008A1094">
        <w:trPr>
          <w:jc w:val="center"/>
        </w:trPr>
        <w:tc>
          <w:tcPr>
            <w:tcW w:w="5000" w:type="pct"/>
          </w:tcPr>
          <w:p w14:paraId="3F482BD5" w14:textId="77777777" w:rsidR="003B6420" w:rsidRPr="00CB29FA" w:rsidRDefault="003B6420" w:rsidP="00CB29FA">
            <w:pPr>
              <w:tabs>
                <w:tab w:val="left" w:pos="4440"/>
                <w:tab w:val="left" w:pos="6840"/>
                <w:tab w:val="left" w:pos="7560"/>
              </w:tabs>
            </w:pPr>
          </w:p>
        </w:tc>
      </w:tr>
      <w:tr w:rsidR="003B6420" w:rsidRPr="00CB29FA" w14:paraId="76572E07" w14:textId="77777777" w:rsidTr="008A1094">
        <w:trPr>
          <w:jc w:val="center"/>
        </w:trPr>
        <w:tc>
          <w:tcPr>
            <w:tcW w:w="5000" w:type="pct"/>
          </w:tcPr>
          <w:p w14:paraId="0989B44B" w14:textId="77777777" w:rsidR="003B6420" w:rsidRPr="00CB29FA" w:rsidRDefault="003B6420" w:rsidP="00CB29FA">
            <w:pPr>
              <w:tabs>
                <w:tab w:val="left" w:pos="4440"/>
                <w:tab w:val="left" w:pos="6840"/>
                <w:tab w:val="left" w:pos="7560"/>
              </w:tabs>
              <w:rPr>
                <w:u w:val="single"/>
              </w:rPr>
            </w:pPr>
            <w:r w:rsidRPr="00CB29FA">
              <w:rPr>
                <w:u w:val="single"/>
              </w:rPr>
              <w:t>Hubbell Power Systems</w:t>
            </w:r>
          </w:p>
        </w:tc>
      </w:tr>
      <w:tr w:rsidR="003B6420" w:rsidRPr="00CB29FA" w14:paraId="687161B2" w14:textId="77777777" w:rsidTr="008A1094">
        <w:trPr>
          <w:jc w:val="center"/>
        </w:trPr>
        <w:tc>
          <w:tcPr>
            <w:tcW w:w="5000" w:type="pct"/>
          </w:tcPr>
          <w:p w14:paraId="098DB75D" w14:textId="77777777" w:rsidR="003B6420" w:rsidRPr="00CB29FA" w:rsidRDefault="003B6420" w:rsidP="00CB29FA">
            <w:pPr>
              <w:tabs>
                <w:tab w:val="left" w:pos="4440"/>
                <w:tab w:val="left" w:pos="6840"/>
                <w:tab w:val="left" w:pos="7560"/>
              </w:tabs>
              <w:ind w:left="720"/>
            </w:pPr>
            <w:r w:rsidRPr="00CB29FA">
              <w:t>10” suspension insulator</w:t>
            </w:r>
          </w:p>
          <w:p w14:paraId="1CC015B9" w14:textId="77777777" w:rsidR="003B6420" w:rsidRPr="00CB29FA" w:rsidRDefault="003B6420" w:rsidP="00CB29FA">
            <w:pPr>
              <w:tabs>
                <w:tab w:val="left" w:pos="4440"/>
                <w:tab w:val="left" w:pos="6840"/>
                <w:tab w:val="left" w:pos="7560"/>
              </w:tabs>
              <w:ind w:left="720"/>
            </w:pPr>
            <w:r w:rsidRPr="00CB29FA">
              <w:t>PSN70146 (ball &amp; socket, 15,000 lbs.)</w:t>
            </w:r>
          </w:p>
          <w:p w14:paraId="100E10C2" w14:textId="77777777" w:rsidR="003B6420" w:rsidRPr="00CB29FA" w:rsidRDefault="003B6420" w:rsidP="00CB29FA">
            <w:pPr>
              <w:tabs>
                <w:tab w:val="left" w:pos="4440"/>
                <w:tab w:val="left" w:pos="6840"/>
                <w:tab w:val="left" w:pos="7560"/>
              </w:tabs>
              <w:ind w:left="720"/>
            </w:pPr>
            <w:r w:rsidRPr="00CB29FA">
              <w:t>PSN100146 (ball &amp; socket, 22,000 lbs.)</w:t>
            </w:r>
          </w:p>
          <w:p w14:paraId="06A59EF3" w14:textId="77777777" w:rsidR="003B6420" w:rsidRPr="00CB29FA" w:rsidRDefault="003B6420" w:rsidP="00CB29FA">
            <w:pPr>
              <w:tabs>
                <w:tab w:val="left" w:pos="4440"/>
                <w:tab w:val="left" w:pos="6840"/>
                <w:tab w:val="left" w:pos="7560"/>
              </w:tabs>
              <w:ind w:left="720"/>
            </w:pPr>
            <w:r w:rsidRPr="00CB29FA">
              <w:t>PSN12146 (ball &amp; socket, 25,000 lbs.)</w:t>
            </w:r>
          </w:p>
          <w:p w14:paraId="1ACF73CC" w14:textId="77777777" w:rsidR="003B6420" w:rsidRPr="00CB29FA" w:rsidRDefault="003B6420" w:rsidP="00CB29FA">
            <w:pPr>
              <w:tabs>
                <w:tab w:val="left" w:pos="4440"/>
                <w:tab w:val="left" w:pos="6840"/>
                <w:tab w:val="left" w:pos="7560"/>
              </w:tabs>
              <w:ind w:left="720"/>
            </w:pPr>
            <w:r w:rsidRPr="00CB29FA">
              <w:t>PSN14146 (ball &amp; socket, 30,000 lbs.)</w:t>
            </w:r>
          </w:p>
        </w:tc>
      </w:tr>
      <w:tr w:rsidR="003B6420" w:rsidRPr="00CB29FA" w14:paraId="6552FF9B" w14:textId="77777777" w:rsidTr="008A1094">
        <w:trPr>
          <w:jc w:val="center"/>
        </w:trPr>
        <w:tc>
          <w:tcPr>
            <w:tcW w:w="5000" w:type="pct"/>
          </w:tcPr>
          <w:p w14:paraId="60BDDB2E" w14:textId="77777777" w:rsidR="003B6420" w:rsidRPr="00CB29FA" w:rsidRDefault="003B6420" w:rsidP="00CB29FA">
            <w:pPr>
              <w:tabs>
                <w:tab w:val="left" w:pos="4440"/>
                <w:tab w:val="left" w:pos="6840"/>
                <w:tab w:val="left" w:pos="7560"/>
              </w:tabs>
            </w:pPr>
          </w:p>
        </w:tc>
      </w:tr>
      <w:tr w:rsidR="003B6420" w:rsidRPr="00CB29FA" w14:paraId="4288E577" w14:textId="77777777" w:rsidTr="008A1094">
        <w:trPr>
          <w:jc w:val="center"/>
        </w:trPr>
        <w:tc>
          <w:tcPr>
            <w:tcW w:w="5000" w:type="pct"/>
          </w:tcPr>
          <w:p w14:paraId="3C24D545" w14:textId="77777777" w:rsidR="003B6420" w:rsidRPr="00CB29FA" w:rsidRDefault="003B6420" w:rsidP="00CB29FA">
            <w:pPr>
              <w:tabs>
                <w:tab w:val="left" w:pos="4440"/>
                <w:tab w:val="left" w:pos="6840"/>
                <w:tab w:val="left" w:pos="7560"/>
              </w:tabs>
              <w:ind w:left="720"/>
            </w:pPr>
            <w:r w:rsidRPr="00CB29FA">
              <w:t>11” suspension insulator</w:t>
            </w:r>
          </w:p>
          <w:p w14:paraId="6C168A7C" w14:textId="77777777" w:rsidR="003B6420" w:rsidRPr="00CB29FA" w:rsidRDefault="003B6420" w:rsidP="00CB29FA">
            <w:pPr>
              <w:tabs>
                <w:tab w:val="left" w:pos="4440"/>
                <w:tab w:val="left" w:pos="6840"/>
                <w:tab w:val="left" w:pos="7560"/>
              </w:tabs>
              <w:ind w:left="720"/>
            </w:pPr>
            <w:r w:rsidRPr="00CB29FA">
              <w:t>PSN160146 (ball &amp; socket, 36,000 lbs.)</w:t>
            </w:r>
          </w:p>
          <w:p w14:paraId="37CBAFC2" w14:textId="77777777" w:rsidR="003B6420" w:rsidRPr="00CB29FA" w:rsidRDefault="003B6420" w:rsidP="00CB29FA">
            <w:pPr>
              <w:tabs>
                <w:tab w:val="left" w:pos="4440"/>
                <w:tab w:val="left" w:pos="6840"/>
                <w:tab w:val="left" w:pos="7560"/>
              </w:tabs>
              <w:ind w:left="720"/>
            </w:pPr>
            <w:r w:rsidRPr="00CB29FA">
              <w:t>PSN180146 (ball &amp; socket, 40,000 lbs.)</w:t>
            </w:r>
          </w:p>
          <w:p w14:paraId="1C2270EF" w14:textId="77777777" w:rsidR="003B6420" w:rsidRPr="00CB29FA" w:rsidRDefault="003B6420" w:rsidP="00CB29FA">
            <w:pPr>
              <w:tabs>
                <w:tab w:val="left" w:pos="4440"/>
                <w:tab w:val="left" w:pos="6840"/>
                <w:tab w:val="left" w:pos="7560"/>
              </w:tabs>
              <w:ind w:left="720"/>
            </w:pPr>
            <w:r w:rsidRPr="00CB29FA">
              <w:t>PSN21156 (ball &amp; socket, 50,000 lbs.)</w:t>
            </w:r>
          </w:p>
        </w:tc>
      </w:tr>
      <w:tr w:rsidR="003B6420" w:rsidRPr="00CB29FA" w14:paraId="7A6D8AD8" w14:textId="77777777" w:rsidTr="008A1094">
        <w:trPr>
          <w:jc w:val="center"/>
        </w:trPr>
        <w:tc>
          <w:tcPr>
            <w:tcW w:w="5000" w:type="pct"/>
          </w:tcPr>
          <w:p w14:paraId="18D7D954" w14:textId="77777777" w:rsidR="003B6420" w:rsidRPr="00CB29FA" w:rsidRDefault="003B6420" w:rsidP="00CB29FA">
            <w:pPr>
              <w:tabs>
                <w:tab w:val="left" w:pos="4440"/>
                <w:tab w:val="left" w:pos="6840"/>
                <w:tab w:val="left" w:pos="7560"/>
              </w:tabs>
            </w:pPr>
          </w:p>
        </w:tc>
      </w:tr>
    </w:tbl>
    <w:p w14:paraId="577479B4" w14:textId="77777777" w:rsidR="00CB29FA" w:rsidRPr="00CB29FA" w:rsidRDefault="00CB29FA" w:rsidP="00CB29FA">
      <w:pPr>
        <w:tabs>
          <w:tab w:val="left" w:pos="2640"/>
          <w:tab w:val="left" w:pos="3960"/>
          <w:tab w:val="left" w:pos="6840"/>
          <w:tab w:val="left" w:pos="7200"/>
        </w:tabs>
      </w:pPr>
    </w:p>
    <w:p w14:paraId="6A19D2D2" w14:textId="77777777" w:rsidR="00E5149D" w:rsidRDefault="00E5149D" w:rsidP="00CB29FA">
      <w:pPr>
        <w:pStyle w:val="HEADINGRIGHT"/>
      </w:pPr>
    </w:p>
    <w:p w14:paraId="6058B4F2" w14:textId="77777777" w:rsidR="00CB29FA" w:rsidRDefault="00CB29FA" w:rsidP="00CB29FA">
      <w:pPr>
        <w:pStyle w:val="HEADINGRIGHT"/>
      </w:pPr>
    </w:p>
    <w:p w14:paraId="0B4A62D9" w14:textId="77777777" w:rsidR="00CB29FA" w:rsidRDefault="00CB29FA" w:rsidP="00CB29FA">
      <w:pPr>
        <w:pStyle w:val="HEADINGRIGHT"/>
      </w:pPr>
    </w:p>
    <w:p w14:paraId="7BB88B13" w14:textId="77777777" w:rsidR="00CB29FA" w:rsidRPr="002B6A3F" w:rsidRDefault="00CB29FA">
      <w:pPr>
        <w:tabs>
          <w:tab w:val="left" w:pos="2640"/>
          <w:tab w:val="left" w:pos="3960"/>
          <w:tab w:val="left" w:pos="6840"/>
          <w:tab w:val="left" w:pos="7200"/>
        </w:tabs>
      </w:pPr>
    </w:p>
    <w:p w14:paraId="7BB9A50B" w14:textId="77777777" w:rsidR="00E5149D" w:rsidRPr="002B6A3F" w:rsidRDefault="00E5149D" w:rsidP="00E75B70">
      <w:pPr>
        <w:pStyle w:val="HEADINGLEFT"/>
      </w:pPr>
      <w:r w:rsidRPr="002B6A3F">
        <w:br w:type="page"/>
      </w:r>
      <w:r w:rsidRPr="002B6A3F">
        <w:lastRenderedPageBreak/>
        <w:t>Conditional List</w:t>
      </w:r>
    </w:p>
    <w:p w14:paraId="1BFD8046" w14:textId="75CBE472" w:rsidR="00E5149D" w:rsidRPr="002B6A3F" w:rsidRDefault="00E5149D" w:rsidP="00E75B70">
      <w:pPr>
        <w:pStyle w:val="HEADINGLEFT"/>
      </w:pPr>
      <w:r w:rsidRPr="002B6A3F">
        <w:t>k(</w:t>
      </w:r>
      <w:r w:rsidR="00351B13">
        <w:t>3</w:t>
      </w:r>
      <w:r w:rsidRPr="002B6A3F">
        <w:t>)</w:t>
      </w:r>
    </w:p>
    <w:p w14:paraId="672EB8D9" w14:textId="77777777" w:rsidR="00E5149D" w:rsidRPr="002B6A3F" w:rsidRDefault="00F01402" w:rsidP="00E75B70">
      <w:pPr>
        <w:pStyle w:val="HEADINGLEFT"/>
      </w:pPr>
      <w:r>
        <w:t>February 2015</w:t>
      </w:r>
    </w:p>
    <w:p w14:paraId="06763840" w14:textId="77777777" w:rsidR="00E5149D" w:rsidRDefault="00E5149D">
      <w:pPr>
        <w:tabs>
          <w:tab w:val="left" w:pos="2640"/>
          <w:tab w:val="left" w:pos="3960"/>
          <w:tab w:val="left" w:pos="5400"/>
          <w:tab w:val="left" w:pos="7200"/>
        </w:tabs>
      </w:pPr>
    </w:p>
    <w:p w14:paraId="00589372" w14:textId="77777777" w:rsidR="00471045" w:rsidRPr="002B6A3F" w:rsidRDefault="00471045">
      <w:pPr>
        <w:tabs>
          <w:tab w:val="left" w:pos="2640"/>
          <w:tab w:val="left" w:pos="3960"/>
          <w:tab w:val="left" w:pos="5400"/>
          <w:tab w:val="left" w:pos="7200"/>
        </w:tabs>
      </w:pPr>
    </w:p>
    <w:tbl>
      <w:tblPr>
        <w:tblW w:w="5000" w:type="pct"/>
        <w:tblLook w:val="0000" w:firstRow="0" w:lastRow="0" w:firstColumn="0" w:lastColumn="0" w:noHBand="0" w:noVBand="0"/>
      </w:tblPr>
      <w:tblGrid>
        <w:gridCol w:w="5411"/>
        <w:gridCol w:w="5389"/>
      </w:tblGrid>
      <w:tr w:rsidR="005D305F" w:rsidRPr="002B6A3F" w14:paraId="4D87DE41" w14:textId="77777777" w:rsidTr="00401B2A">
        <w:tc>
          <w:tcPr>
            <w:tcW w:w="5000" w:type="pct"/>
            <w:gridSpan w:val="2"/>
          </w:tcPr>
          <w:p w14:paraId="611D259F" w14:textId="77777777" w:rsidR="005D305F" w:rsidRPr="00DF6503" w:rsidRDefault="005D305F" w:rsidP="005D305F">
            <w:pPr>
              <w:tabs>
                <w:tab w:val="left" w:pos="2640"/>
                <w:tab w:val="left" w:pos="3960"/>
                <w:tab w:val="left" w:pos="5400"/>
                <w:tab w:val="left" w:pos="7200"/>
              </w:tabs>
              <w:jc w:val="center"/>
              <w:rPr>
                <w:sz w:val="18"/>
                <w:szCs w:val="18"/>
              </w:rPr>
            </w:pPr>
            <w:r w:rsidRPr="00DF6503">
              <w:rPr>
                <w:sz w:val="18"/>
                <w:szCs w:val="18"/>
              </w:rPr>
              <w:t xml:space="preserve">k </w:t>
            </w:r>
            <w:r w:rsidR="0008387D" w:rsidRPr="00DF6503">
              <w:rPr>
                <w:sz w:val="18"/>
                <w:szCs w:val="18"/>
              </w:rPr>
              <w:t>–</w:t>
            </w:r>
            <w:r w:rsidRPr="00DF6503">
              <w:rPr>
                <w:sz w:val="18"/>
                <w:szCs w:val="18"/>
              </w:rPr>
              <w:t xml:space="preserve"> Insulator, polymer distribution deadend</w:t>
            </w:r>
          </w:p>
          <w:p w14:paraId="36394138" w14:textId="77777777" w:rsidR="005D305F" w:rsidRPr="00DF6503" w:rsidRDefault="005D305F" w:rsidP="005D305F">
            <w:pPr>
              <w:tabs>
                <w:tab w:val="left" w:pos="2640"/>
                <w:tab w:val="left" w:pos="3960"/>
                <w:tab w:val="left" w:pos="5400"/>
                <w:tab w:val="left" w:pos="7200"/>
              </w:tabs>
              <w:rPr>
                <w:sz w:val="18"/>
                <w:szCs w:val="18"/>
              </w:rPr>
            </w:pPr>
          </w:p>
        </w:tc>
      </w:tr>
      <w:tr w:rsidR="00E5149D" w:rsidRPr="002B6A3F" w14:paraId="600713FB" w14:textId="77777777" w:rsidTr="00401B2A">
        <w:tc>
          <w:tcPr>
            <w:tcW w:w="2505" w:type="pct"/>
          </w:tcPr>
          <w:p w14:paraId="70664671" w14:textId="77777777" w:rsidR="00E5149D" w:rsidRPr="00DF6503" w:rsidRDefault="00E5149D">
            <w:pPr>
              <w:pBdr>
                <w:bottom w:val="single" w:sz="6" w:space="1" w:color="auto"/>
              </w:pBdr>
              <w:tabs>
                <w:tab w:val="left" w:pos="2640"/>
                <w:tab w:val="left" w:pos="3960"/>
                <w:tab w:val="left" w:pos="5400"/>
                <w:tab w:val="left" w:pos="7200"/>
              </w:tabs>
              <w:rPr>
                <w:sz w:val="18"/>
                <w:szCs w:val="18"/>
              </w:rPr>
            </w:pPr>
            <w:r w:rsidRPr="00DF6503">
              <w:rPr>
                <w:sz w:val="18"/>
                <w:szCs w:val="18"/>
              </w:rPr>
              <w:t>Manufacturer</w:t>
            </w:r>
          </w:p>
        </w:tc>
        <w:tc>
          <w:tcPr>
            <w:tcW w:w="2495" w:type="pct"/>
          </w:tcPr>
          <w:p w14:paraId="1EA94D4C" w14:textId="77777777" w:rsidR="00E5149D" w:rsidRPr="00DF6503" w:rsidRDefault="00E5149D">
            <w:pPr>
              <w:pBdr>
                <w:bottom w:val="single" w:sz="6" w:space="1" w:color="auto"/>
              </w:pBdr>
              <w:tabs>
                <w:tab w:val="left" w:pos="2640"/>
                <w:tab w:val="left" w:pos="3960"/>
                <w:tab w:val="left" w:pos="5400"/>
                <w:tab w:val="left" w:pos="7200"/>
              </w:tabs>
              <w:rPr>
                <w:sz w:val="18"/>
                <w:szCs w:val="18"/>
              </w:rPr>
            </w:pPr>
            <w:r w:rsidRPr="00DF6503">
              <w:rPr>
                <w:sz w:val="18"/>
                <w:szCs w:val="18"/>
              </w:rPr>
              <w:t>Conditions</w:t>
            </w:r>
          </w:p>
        </w:tc>
      </w:tr>
      <w:tr w:rsidR="00866BAC" w:rsidRPr="002B6A3F" w14:paraId="30840693" w14:textId="77777777" w:rsidTr="00401B2A">
        <w:tc>
          <w:tcPr>
            <w:tcW w:w="2505" w:type="pct"/>
          </w:tcPr>
          <w:p w14:paraId="0A9666F1" w14:textId="77777777" w:rsidR="00866BAC" w:rsidRPr="00DF6503" w:rsidRDefault="00866BAC">
            <w:pPr>
              <w:tabs>
                <w:tab w:val="left" w:pos="2640"/>
                <w:tab w:val="left" w:pos="3960"/>
                <w:tab w:val="left" w:pos="5400"/>
                <w:tab w:val="left" w:pos="7200"/>
              </w:tabs>
              <w:rPr>
                <w:sz w:val="18"/>
                <w:szCs w:val="18"/>
              </w:rPr>
            </w:pPr>
          </w:p>
        </w:tc>
        <w:tc>
          <w:tcPr>
            <w:tcW w:w="2495" w:type="pct"/>
          </w:tcPr>
          <w:p w14:paraId="46F7EE76" w14:textId="77777777" w:rsidR="00866BAC" w:rsidRPr="00DF6503" w:rsidRDefault="00866BAC">
            <w:pPr>
              <w:tabs>
                <w:tab w:val="left" w:pos="2640"/>
                <w:tab w:val="left" w:pos="3960"/>
                <w:tab w:val="left" w:pos="5400"/>
                <w:tab w:val="left" w:pos="7200"/>
              </w:tabs>
              <w:rPr>
                <w:sz w:val="18"/>
                <w:szCs w:val="18"/>
              </w:rPr>
            </w:pPr>
          </w:p>
        </w:tc>
      </w:tr>
      <w:tr w:rsidR="00DF6503" w:rsidRPr="002B6A3F" w14:paraId="46ACB420" w14:textId="77777777" w:rsidTr="00401B2A">
        <w:tc>
          <w:tcPr>
            <w:tcW w:w="2505" w:type="pct"/>
          </w:tcPr>
          <w:p w14:paraId="53FD09D8" w14:textId="77777777" w:rsidR="00DF6503" w:rsidRPr="00835B2C" w:rsidRDefault="00DF6503">
            <w:pPr>
              <w:tabs>
                <w:tab w:val="left" w:pos="2640"/>
                <w:tab w:val="left" w:pos="3960"/>
                <w:tab w:val="left" w:pos="5400"/>
                <w:tab w:val="left" w:pos="7200"/>
              </w:tabs>
              <w:rPr>
                <w:sz w:val="18"/>
                <w:szCs w:val="18"/>
                <w:u w:val="single"/>
                <w:lang w:val="pt-BR"/>
              </w:rPr>
            </w:pPr>
            <w:r w:rsidRPr="00835B2C">
              <w:rPr>
                <w:sz w:val="18"/>
                <w:szCs w:val="18"/>
                <w:u w:val="single"/>
                <w:lang w:val="pt-BR"/>
              </w:rPr>
              <w:t>Aluma-Form</w:t>
            </w:r>
          </w:p>
          <w:p w14:paraId="2D6F9882" w14:textId="77777777" w:rsidR="00DF6503" w:rsidRPr="00835B2C" w:rsidRDefault="00DF6503" w:rsidP="00DF6503">
            <w:pPr>
              <w:tabs>
                <w:tab w:val="left" w:pos="2640"/>
                <w:tab w:val="left" w:pos="3960"/>
                <w:tab w:val="left" w:pos="5400"/>
                <w:tab w:val="left" w:pos="7200"/>
              </w:tabs>
              <w:ind w:left="360"/>
              <w:rPr>
                <w:sz w:val="18"/>
                <w:szCs w:val="18"/>
                <w:lang w:val="pt-BR"/>
              </w:rPr>
            </w:pPr>
            <w:r w:rsidRPr="00835B2C">
              <w:rPr>
                <w:sz w:val="18"/>
                <w:szCs w:val="18"/>
                <w:lang w:val="pt-BR"/>
              </w:rPr>
              <w:t>DEI-15</w:t>
            </w:r>
          </w:p>
          <w:p w14:paraId="2D3A826D" w14:textId="77777777" w:rsidR="00DF6503" w:rsidRPr="00835B2C" w:rsidRDefault="00DF6503" w:rsidP="00DF6503">
            <w:pPr>
              <w:tabs>
                <w:tab w:val="left" w:pos="2640"/>
                <w:tab w:val="left" w:pos="3960"/>
                <w:tab w:val="left" w:pos="5400"/>
                <w:tab w:val="left" w:pos="7200"/>
              </w:tabs>
              <w:ind w:left="360"/>
              <w:rPr>
                <w:sz w:val="18"/>
                <w:szCs w:val="18"/>
                <w:lang w:val="pt-BR"/>
              </w:rPr>
            </w:pPr>
            <w:r w:rsidRPr="00835B2C">
              <w:rPr>
                <w:sz w:val="18"/>
                <w:szCs w:val="18"/>
                <w:lang w:val="pt-BR"/>
              </w:rPr>
              <w:t>DEI-28</w:t>
            </w:r>
          </w:p>
          <w:p w14:paraId="38AA6936" w14:textId="77777777" w:rsidR="00DF6503" w:rsidRPr="00835B2C" w:rsidRDefault="00DF6503" w:rsidP="00DF6503">
            <w:pPr>
              <w:tabs>
                <w:tab w:val="left" w:pos="2640"/>
                <w:tab w:val="left" w:pos="3960"/>
                <w:tab w:val="left" w:pos="5400"/>
                <w:tab w:val="left" w:pos="7200"/>
              </w:tabs>
              <w:ind w:left="360"/>
              <w:rPr>
                <w:sz w:val="18"/>
                <w:szCs w:val="18"/>
                <w:lang w:val="pt-BR"/>
              </w:rPr>
            </w:pPr>
            <w:r w:rsidRPr="00835B2C">
              <w:rPr>
                <w:sz w:val="18"/>
                <w:szCs w:val="18"/>
                <w:lang w:val="pt-BR"/>
              </w:rPr>
              <w:t>DEI-</w:t>
            </w:r>
            <w:r w:rsidR="00C8497D" w:rsidRPr="00835B2C">
              <w:rPr>
                <w:sz w:val="18"/>
                <w:szCs w:val="18"/>
                <w:lang w:val="pt-BR"/>
              </w:rPr>
              <w:t>25</w:t>
            </w:r>
            <w:r w:rsidRPr="00835B2C">
              <w:rPr>
                <w:sz w:val="18"/>
                <w:szCs w:val="18"/>
                <w:lang w:val="pt-BR"/>
              </w:rPr>
              <w:t>/35</w:t>
            </w:r>
          </w:p>
          <w:p w14:paraId="7C931FBE" w14:textId="77777777" w:rsidR="00DF6503" w:rsidRPr="00DF6503" w:rsidRDefault="00DF6503" w:rsidP="00DF6503">
            <w:pPr>
              <w:tabs>
                <w:tab w:val="left" w:pos="2640"/>
                <w:tab w:val="left" w:pos="3960"/>
                <w:tab w:val="left" w:pos="5400"/>
                <w:tab w:val="left" w:pos="7200"/>
              </w:tabs>
              <w:ind w:left="360"/>
              <w:rPr>
                <w:sz w:val="18"/>
                <w:szCs w:val="18"/>
              </w:rPr>
            </w:pPr>
            <w:r w:rsidRPr="00DF6503">
              <w:rPr>
                <w:sz w:val="18"/>
                <w:szCs w:val="18"/>
              </w:rPr>
              <w:t>DEI-35</w:t>
            </w:r>
          </w:p>
        </w:tc>
        <w:tc>
          <w:tcPr>
            <w:tcW w:w="2495" w:type="pct"/>
          </w:tcPr>
          <w:p w14:paraId="3335C824" w14:textId="77777777" w:rsidR="00164701" w:rsidRPr="00164701" w:rsidRDefault="00164701" w:rsidP="00164701">
            <w:pPr>
              <w:tabs>
                <w:tab w:val="left" w:pos="2640"/>
                <w:tab w:val="left" w:pos="3960"/>
                <w:tab w:val="left" w:pos="5400"/>
                <w:tab w:val="left" w:pos="7200"/>
              </w:tabs>
              <w:ind w:left="360"/>
              <w:rPr>
                <w:sz w:val="18"/>
                <w:szCs w:val="18"/>
              </w:rPr>
            </w:pPr>
          </w:p>
          <w:p w14:paraId="314BDA55" w14:textId="77777777" w:rsidR="00DF6503" w:rsidRPr="00DF6503" w:rsidRDefault="00DF6503" w:rsidP="00390436">
            <w:pPr>
              <w:pStyle w:val="ListParagraph"/>
              <w:numPr>
                <w:ilvl w:val="0"/>
                <w:numId w:val="37"/>
              </w:numPr>
              <w:tabs>
                <w:tab w:val="left" w:pos="2640"/>
                <w:tab w:val="left" w:pos="3960"/>
                <w:tab w:val="left" w:pos="5400"/>
                <w:tab w:val="left" w:pos="7200"/>
              </w:tabs>
              <w:rPr>
                <w:sz w:val="18"/>
                <w:szCs w:val="18"/>
              </w:rPr>
            </w:pPr>
            <w:r w:rsidRPr="00DF6503">
              <w:rPr>
                <w:sz w:val="18"/>
                <w:szCs w:val="18"/>
              </w:rPr>
              <w:t>To obtain experience.</w:t>
            </w:r>
          </w:p>
          <w:p w14:paraId="4603ACC5" w14:textId="77777777" w:rsidR="00DF6503" w:rsidRPr="00DF6503" w:rsidRDefault="00DF6503" w:rsidP="00390436">
            <w:pPr>
              <w:pStyle w:val="ListParagraph"/>
              <w:numPr>
                <w:ilvl w:val="0"/>
                <w:numId w:val="37"/>
              </w:numPr>
              <w:tabs>
                <w:tab w:val="left" w:pos="2640"/>
                <w:tab w:val="left" w:pos="3960"/>
                <w:tab w:val="left" w:pos="5400"/>
                <w:tab w:val="left" w:pos="7200"/>
              </w:tabs>
              <w:rPr>
                <w:sz w:val="18"/>
                <w:szCs w:val="18"/>
              </w:rPr>
            </w:pPr>
            <w:r w:rsidRPr="00DF6503">
              <w:rPr>
                <w:sz w:val="18"/>
                <w:szCs w:val="18"/>
              </w:rPr>
              <w:t>For use as deadends on distribution lines only.</w:t>
            </w:r>
          </w:p>
          <w:p w14:paraId="1607DCC2" w14:textId="77777777" w:rsidR="00DF6503" w:rsidRPr="00DF6503" w:rsidRDefault="00DF6503" w:rsidP="00390436">
            <w:pPr>
              <w:pStyle w:val="ListParagraph"/>
              <w:numPr>
                <w:ilvl w:val="0"/>
                <w:numId w:val="37"/>
              </w:numPr>
              <w:tabs>
                <w:tab w:val="left" w:pos="2640"/>
                <w:tab w:val="left" w:pos="3960"/>
                <w:tab w:val="left" w:pos="5400"/>
                <w:tab w:val="left" w:pos="7200"/>
              </w:tabs>
              <w:rPr>
                <w:sz w:val="18"/>
                <w:szCs w:val="18"/>
              </w:rPr>
            </w:pPr>
            <w:r w:rsidRPr="00DF6503">
              <w:rPr>
                <w:sz w:val="18"/>
                <w:szCs w:val="18"/>
              </w:rPr>
              <w:t>Not recommended for use in areas subject to contamination.</w:t>
            </w:r>
          </w:p>
        </w:tc>
      </w:tr>
      <w:tr w:rsidR="00DF6503" w:rsidRPr="002B6A3F" w14:paraId="1E546B40" w14:textId="77777777" w:rsidTr="00401B2A">
        <w:tc>
          <w:tcPr>
            <w:tcW w:w="2505" w:type="pct"/>
          </w:tcPr>
          <w:p w14:paraId="6A870B8F" w14:textId="77777777" w:rsidR="00DF6503" w:rsidRPr="00DF6503" w:rsidRDefault="00DF6503">
            <w:pPr>
              <w:tabs>
                <w:tab w:val="left" w:pos="2640"/>
                <w:tab w:val="left" w:pos="3960"/>
                <w:tab w:val="left" w:pos="5400"/>
                <w:tab w:val="left" w:pos="7200"/>
              </w:tabs>
              <w:rPr>
                <w:sz w:val="18"/>
                <w:szCs w:val="18"/>
              </w:rPr>
            </w:pPr>
          </w:p>
        </w:tc>
        <w:tc>
          <w:tcPr>
            <w:tcW w:w="2495" w:type="pct"/>
          </w:tcPr>
          <w:p w14:paraId="59D36848" w14:textId="77777777" w:rsidR="00DF6503" w:rsidRPr="00DF6503" w:rsidRDefault="00DF6503">
            <w:pPr>
              <w:tabs>
                <w:tab w:val="left" w:pos="2640"/>
                <w:tab w:val="left" w:pos="3960"/>
                <w:tab w:val="left" w:pos="5400"/>
                <w:tab w:val="left" w:pos="7200"/>
              </w:tabs>
              <w:rPr>
                <w:sz w:val="18"/>
                <w:szCs w:val="18"/>
              </w:rPr>
            </w:pPr>
          </w:p>
        </w:tc>
      </w:tr>
      <w:tr w:rsidR="005D305F" w:rsidRPr="002B6A3F" w14:paraId="38646D8E" w14:textId="77777777" w:rsidTr="00401B2A">
        <w:tc>
          <w:tcPr>
            <w:tcW w:w="2505" w:type="pct"/>
          </w:tcPr>
          <w:p w14:paraId="27A3289B" w14:textId="77777777" w:rsidR="005D305F" w:rsidRPr="00DF6503" w:rsidRDefault="005D305F" w:rsidP="005D305F">
            <w:pPr>
              <w:tabs>
                <w:tab w:val="left" w:pos="2640"/>
                <w:tab w:val="left" w:pos="3960"/>
                <w:tab w:val="left" w:pos="5400"/>
                <w:tab w:val="left" w:pos="7200"/>
              </w:tabs>
              <w:rPr>
                <w:sz w:val="18"/>
                <w:szCs w:val="18"/>
              </w:rPr>
            </w:pPr>
            <w:r w:rsidRPr="00DF6503">
              <w:rPr>
                <w:sz w:val="18"/>
                <w:szCs w:val="18"/>
                <w:u w:val="single"/>
              </w:rPr>
              <w:t>Advanced Rubber Products*</w:t>
            </w:r>
          </w:p>
        </w:tc>
        <w:tc>
          <w:tcPr>
            <w:tcW w:w="2495" w:type="pct"/>
          </w:tcPr>
          <w:p w14:paraId="3959782F" w14:textId="77777777" w:rsidR="005D305F" w:rsidRPr="00DF6503" w:rsidRDefault="005D305F" w:rsidP="009C2625">
            <w:pPr>
              <w:tabs>
                <w:tab w:val="left" w:pos="2640"/>
                <w:tab w:val="left" w:pos="3960"/>
                <w:tab w:val="left" w:pos="5400"/>
                <w:tab w:val="left" w:pos="7200"/>
              </w:tabs>
              <w:rPr>
                <w:sz w:val="18"/>
                <w:szCs w:val="18"/>
              </w:rPr>
            </w:pPr>
          </w:p>
        </w:tc>
      </w:tr>
      <w:tr w:rsidR="005D305F" w:rsidRPr="002B6A3F" w14:paraId="6D3E5EA0" w14:textId="77777777" w:rsidTr="00401B2A">
        <w:tc>
          <w:tcPr>
            <w:tcW w:w="2505" w:type="pct"/>
          </w:tcPr>
          <w:p w14:paraId="7FCBA930" w14:textId="77777777" w:rsidR="005D305F" w:rsidRDefault="005D305F" w:rsidP="00855D34">
            <w:pPr>
              <w:tabs>
                <w:tab w:val="left" w:pos="2640"/>
                <w:tab w:val="left" w:pos="3960"/>
                <w:tab w:val="left" w:pos="5400"/>
                <w:tab w:val="left" w:pos="7200"/>
              </w:tabs>
              <w:ind w:left="360"/>
              <w:rPr>
                <w:sz w:val="18"/>
                <w:szCs w:val="18"/>
              </w:rPr>
            </w:pPr>
            <w:r w:rsidRPr="00DF6503">
              <w:rPr>
                <w:sz w:val="18"/>
                <w:szCs w:val="18"/>
              </w:rPr>
              <w:t>ARP-15EACE-I  (EPDM – 15 kV)</w:t>
            </w:r>
          </w:p>
          <w:p w14:paraId="43269704" w14:textId="77777777" w:rsidR="009335E4" w:rsidRDefault="009335E4" w:rsidP="00855D34">
            <w:pPr>
              <w:tabs>
                <w:tab w:val="left" w:pos="2640"/>
                <w:tab w:val="left" w:pos="3960"/>
                <w:tab w:val="left" w:pos="5400"/>
                <w:tab w:val="left" w:pos="7200"/>
              </w:tabs>
              <w:ind w:left="360"/>
              <w:rPr>
                <w:sz w:val="18"/>
                <w:szCs w:val="18"/>
              </w:rPr>
            </w:pPr>
            <w:r w:rsidRPr="00DF6503">
              <w:rPr>
                <w:sz w:val="18"/>
                <w:szCs w:val="18"/>
              </w:rPr>
              <w:t xml:space="preserve">ARP-25EACE-I  (EPDM – 25 kV </w:t>
            </w:r>
          </w:p>
          <w:p w14:paraId="3A7C429B" w14:textId="77777777" w:rsidR="009335E4" w:rsidRDefault="009335E4" w:rsidP="00855D34">
            <w:pPr>
              <w:tabs>
                <w:tab w:val="left" w:pos="2640"/>
                <w:tab w:val="left" w:pos="3960"/>
                <w:tab w:val="left" w:pos="5400"/>
                <w:tab w:val="left" w:pos="7200"/>
              </w:tabs>
              <w:ind w:left="360"/>
              <w:rPr>
                <w:sz w:val="18"/>
                <w:szCs w:val="18"/>
              </w:rPr>
            </w:pPr>
            <w:r w:rsidRPr="00DF6503">
              <w:rPr>
                <w:sz w:val="18"/>
                <w:szCs w:val="18"/>
              </w:rPr>
              <w:t>ARP-35EACE-I  (EPDM – 35 kV)</w:t>
            </w:r>
          </w:p>
          <w:p w14:paraId="4C13F918" w14:textId="77777777" w:rsidR="009335E4" w:rsidRDefault="009335E4" w:rsidP="00855D34">
            <w:pPr>
              <w:tabs>
                <w:tab w:val="left" w:pos="2640"/>
                <w:tab w:val="left" w:pos="3960"/>
                <w:tab w:val="left" w:pos="5400"/>
                <w:tab w:val="left" w:pos="7200"/>
              </w:tabs>
              <w:ind w:left="360"/>
              <w:rPr>
                <w:sz w:val="18"/>
                <w:szCs w:val="18"/>
              </w:rPr>
            </w:pPr>
            <w:r w:rsidRPr="00DF6503">
              <w:rPr>
                <w:sz w:val="18"/>
                <w:szCs w:val="18"/>
              </w:rPr>
              <w:t>ARP-15SKCE-S  (Silicone – 15 kV)</w:t>
            </w:r>
          </w:p>
          <w:p w14:paraId="3547DDD1" w14:textId="77777777" w:rsidR="009335E4" w:rsidRDefault="009335E4" w:rsidP="00855D34">
            <w:pPr>
              <w:tabs>
                <w:tab w:val="left" w:pos="2640"/>
                <w:tab w:val="left" w:pos="3960"/>
                <w:tab w:val="left" w:pos="5400"/>
                <w:tab w:val="left" w:pos="7200"/>
              </w:tabs>
              <w:ind w:left="360"/>
              <w:rPr>
                <w:sz w:val="18"/>
                <w:szCs w:val="18"/>
              </w:rPr>
            </w:pPr>
            <w:r w:rsidRPr="00DF6503">
              <w:rPr>
                <w:sz w:val="18"/>
                <w:szCs w:val="18"/>
              </w:rPr>
              <w:t>ARP-15SKCE-A  (Silicone – 15 kV)</w:t>
            </w:r>
          </w:p>
          <w:p w14:paraId="21157B70" w14:textId="77777777" w:rsidR="009335E4" w:rsidRDefault="009335E4" w:rsidP="00855D34">
            <w:pPr>
              <w:tabs>
                <w:tab w:val="left" w:pos="2640"/>
                <w:tab w:val="left" w:pos="3960"/>
                <w:tab w:val="left" w:pos="5400"/>
                <w:tab w:val="left" w:pos="7200"/>
              </w:tabs>
              <w:ind w:left="360"/>
              <w:rPr>
                <w:sz w:val="18"/>
                <w:szCs w:val="18"/>
                <w:lang w:val="es-MX"/>
              </w:rPr>
            </w:pPr>
            <w:r w:rsidRPr="00DF6503">
              <w:rPr>
                <w:sz w:val="18"/>
                <w:szCs w:val="18"/>
              </w:rPr>
              <w:t>ARP-25SKCE-S  (Silicone – 25 kV)</w:t>
            </w:r>
            <w:r w:rsidRPr="00DF6503">
              <w:rPr>
                <w:sz w:val="18"/>
                <w:szCs w:val="18"/>
                <w:lang w:val="es-MX"/>
              </w:rPr>
              <w:t xml:space="preserve"> </w:t>
            </w:r>
          </w:p>
          <w:p w14:paraId="502D295D" w14:textId="77777777" w:rsidR="009335E4" w:rsidRDefault="009335E4" w:rsidP="00855D34">
            <w:pPr>
              <w:tabs>
                <w:tab w:val="left" w:pos="2640"/>
                <w:tab w:val="left" w:pos="3960"/>
                <w:tab w:val="left" w:pos="5400"/>
                <w:tab w:val="left" w:pos="7200"/>
              </w:tabs>
              <w:ind w:left="360"/>
              <w:rPr>
                <w:sz w:val="18"/>
                <w:szCs w:val="18"/>
              </w:rPr>
            </w:pPr>
            <w:r w:rsidRPr="00DF6503">
              <w:rPr>
                <w:sz w:val="18"/>
                <w:szCs w:val="18"/>
                <w:lang w:val="es-MX"/>
              </w:rPr>
              <w:t>ARP-27SKCE-SSI (Silicone – 25 kV)</w:t>
            </w:r>
            <w:r w:rsidRPr="00DF6503">
              <w:rPr>
                <w:sz w:val="18"/>
                <w:szCs w:val="18"/>
              </w:rPr>
              <w:t xml:space="preserve"> </w:t>
            </w:r>
          </w:p>
          <w:p w14:paraId="6F98BF08" w14:textId="77777777" w:rsidR="009335E4" w:rsidRPr="00DF6503" w:rsidRDefault="009335E4" w:rsidP="00855D34">
            <w:pPr>
              <w:tabs>
                <w:tab w:val="left" w:pos="2640"/>
                <w:tab w:val="left" w:pos="3960"/>
                <w:tab w:val="left" w:pos="5400"/>
                <w:tab w:val="left" w:pos="7200"/>
              </w:tabs>
              <w:ind w:left="360"/>
              <w:rPr>
                <w:sz w:val="18"/>
                <w:szCs w:val="18"/>
                <w:u w:val="single"/>
              </w:rPr>
            </w:pPr>
            <w:r w:rsidRPr="00DF6503">
              <w:rPr>
                <w:sz w:val="18"/>
                <w:szCs w:val="18"/>
              </w:rPr>
              <w:t>ARP-35SKCE-S  (Silicone – 35 kV)</w:t>
            </w:r>
          </w:p>
        </w:tc>
        <w:tc>
          <w:tcPr>
            <w:tcW w:w="2495" w:type="pct"/>
          </w:tcPr>
          <w:p w14:paraId="51E58579" w14:textId="77777777" w:rsidR="005D305F" w:rsidRPr="00DF6503" w:rsidRDefault="00DF6503" w:rsidP="009335E4">
            <w:pPr>
              <w:pStyle w:val="ListParagraph"/>
              <w:tabs>
                <w:tab w:val="left" w:pos="2640"/>
                <w:tab w:val="left" w:pos="3960"/>
                <w:tab w:val="left" w:pos="5400"/>
                <w:tab w:val="left" w:pos="7200"/>
              </w:tabs>
              <w:ind w:left="0"/>
              <w:rPr>
                <w:sz w:val="18"/>
                <w:szCs w:val="18"/>
              </w:rPr>
            </w:pPr>
            <w:r w:rsidRPr="00DF6503">
              <w:rPr>
                <w:sz w:val="18"/>
                <w:szCs w:val="18"/>
              </w:rPr>
              <w:t>Same as above.</w:t>
            </w:r>
          </w:p>
        </w:tc>
      </w:tr>
      <w:tr w:rsidR="005D305F" w:rsidRPr="002B6A3F" w14:paraId="681BE705" w14:textId="77777777" w:rsidTr="00401B2A">
        <w:tc>
          <w:tcPr>
            <w:tcW w:w="5000" w:type="pct"/>
            <w:gridSpan w:val="2"/>
          </w:tcPr>
          <w:p w14:paraId="0CC12101" w14:textId="77777777" w:rsidR="005D305F" w:rsidRPr="009335E4" w:rsidRDefault="005D305F" w:rsidP="005D305F">
            <w:pPr>
              <w:tabs>
                <w:tab w:val="left" w:pos="2640"/>
                <w:tab w:val="left" w:pos="3960"/>
                <w:tab w:val="left" w:pos="5400"/>
                <w:tab w:val="left" w:pos="7200"/>
              </w:tabs>
              <w:rPr>
                <w:sz w:val="16"/>
                <w:szCs w:val="16"/>
              </w:rPr>
            </w:pPr>
            <w:r w:rsidRPr="009335E4">
              <w:rPr>
                <w:sz w:val="16"/>
                <w:szCs w:val="16"/>
              </w:rPr>
              <w:t>*  A = Aluminum end-fitting, I = Cast iron end-fitting, S = Steel end-fitting</w:t>
            </w:r>
          </w:p>
        </w:tc>
      </w:tr>
      <w:tr w:rsidR="005D305F" w:rsidRPr="002B6A3F" w14:paraId="0E29119A" w14:textId="77777777" w:rsidTr="00401B2A">
        <w:tc>
          <w:tcPr>
            <w:tcW w:w="2505" w:type="pct"/>
          </w:tcPr>
          <w:p w14:paraId="117AABD9" w14:textId="77777777" w:rsidR="005D305F" w:rsidRPr="00DF6503" w:rsidRDefault="005D305F">
            <w:pPr>
              <w:tabs>
                <w:tab w:val="left" w:pos="2640"/>
                <w:tab w:val="left" w:pos="3960"/>
                <w:tab w:val="left" w:pos="5400"/>
                <w:tab w:val="left" w:pos="7200"/>
              </w:tabs>
              <w:rPr>
                <w:sz w:val="18"/>
                <w:szCs w:val="18"/>
              </w:rPr>
            </w:pPr>
          </w:p>
        </w:tc>
        <w:tc>
          <w:tcPr>
            <w:tcW w:w="2495" w:type="pct"/>
          </w:tcPr>
          <w:p w14:paraId="2A1F4F11" w14:textId="77777777" w:rsidR="005D305F" w:rsidRPr="00DF6503" w:rsidRDefault="005D305F">
            <w:pPr>
              <w:tabs>
                <w:tab w:val="left" w:pos="2640"/>
                <w:tab w:val="left" w:pos="3960"/>
                <w:tab w:val="left" w:pos="5400"/>
                <w:tab w:val="left" w:pos="7200"/>
              </w:tabs>
              <w:rPr>
                <w:sz w:val="18"/>
                <w:szCs w:val="18"/>
              </w:rPr>
            </w:pPr>
          </w:p>
        </w:tc>
      </w:tr>
      <w:tr w:rsidR="005D305F" w:rsidRPr="002B6A3F" w14:paraId="2B3F0D6F" w14:textId="77777777" w:rsidTr="00401B2A">
        <w:tc>
          <w:tcPr>
            <w:tcW w:w="2505" w:type="pct"/>
          </w:tcPr>
          <w:p w14:paraId="5894ECED" w14:textId="77777777" w:rsidR="005D305F" w:rsidRPr="00835B2C" w:rsidRDefault="005D305F" w:rsidP="005D305F">
            <w:pPr>
              <w:tabs>
                <w:tab w:val="left" w:pos="2640"/>
                <w:tab w:val="left" w:pos="3960"/>
                <w:tab w:val="left" w:pos="5400"/>
                <w:tab w:val="left" w:pos="7200"/>
              </w:tabs>
              <w:ind w:left="360" w:hanging="360"/>
              <w:rPr>
                <w:sz w:val="18"/>
                <w:szCs w:val="18"/>
                <w:lang w:val="pt-BR"/>
              </w:rPr>
            </w:pPr>
            <w:r w:rsidRPr="00835B2C">
              <w:rPr>
                <w:sz w:val="18"/>
                <w:szCs w:val="18"/>
                <w:u w:val="single"/>
                <w:lang w:val="pt-BR"/>
              </w:rPr>
              <w:t>Dulmison</w:t>
            </w:r>
            <w:r w:rsidRPr="00835B2C">
              <w:rPr>
                <w:sz w:val="18"/>
                <w:szCs w:val="18"/>
                <w:u w:val="single"/>
                <w:lang w:val="pt-BR"/>
              </w:rPr>
              <w:br/>
            </w:r>
            <w:r w:rsidRPr="00835B2C">
              <w:rPr>
                <w:sz w:val="18"/>
                <w:szCs w:val="18"/>
                <w:lang w:val="pt-BR"/>
              </w:rPr>
              <w:t>H-15 kV-4</w:t>
            </w:r>
            <w:r w:rsidRPr="00835B2C">
              <w:rPr>
                <w:sz w:val="18"/>
                <w:szCs w:val="18"/>
                <w:lang w:val="pt-BR"/>
              </w:rPr>
              <w:br/>
              <w:t>H-25 kV-6</w:t>
            </w:r>
          </w:p>
        </w:tc>
        <w:tc>
          <w:tcPr>
            <w:tcW w:w="2495" w:type="pct"/>
          </w:tcPr>
          <w:p w14:paraId="645231D6" w14:textId="77777777" w:rsidR="005D305F" w:rsidRPr="00835B2C" w:rsidRDefault="005D305F" w:rsidP="00866BAC">
            <w:pPr>
              <w:tabs>
                <w:tab w:val="left" w:pos="2640"/>
                <w:tab w:val="left" w:pos="3960"/>
                <w:tab w:val="left" w:pos="5400"/>
                <w:tab w:val="left" w:pos="7200"/>
              </w:tabs>
              <w:rPr>
                <w:sz w:val="18"/>
                <w:szCs w:val="18"/>
                <w:lang w:val="pt-BR"/>
              </w:rPr>
            </w:pPr>
          </w:p>
          <w:p w14:paraId="404ED49B" w14:textId="77777777" w:rsidR="005D305F" w:rsidRPr="00DF6503" w:rsidRDefault="00DA6337" w:rsidP="00DA6337">
            <w:pPr>
              <w:tabs>
                <w:tab w:val="left" w:pos="2640"/>
                <w:tab w:val="left" w:pos="3960"/>
                <w:tab w:val="left" w:pos="5400"/>
                <w:tab w:val="left" w:pos="7200"/>
              </w:tabs>
              <w:ind w:left="-18"/>
              <w:rPr>
                <w:sz w:val="18"/>
                <w:szCs w:val="18"/>
              </w:rPr>
            </w:pPr>
            <w:r w:rsidRPr="00DF6503">
              <w:rPr>
                <w:sz w:val="18"/>
                <w:szCs w:val="18"/>
              </w:rPr>
              <w:t>Same as above.</w:t>
            </w:r>
          </w:p>
        </w:tc>
      </w:tr>
      <w:tr w:rsidR="005D305F" w:rsidRPr="002B6A3F" w14:paraId="50F79759" w14:textId="77777777" w:rsidTr="00401B2A">
        <w:tc>
          <w:tcPr>
            <w:tcW w:w="2505" w:type="pct"/>
          </w:tcPr>
          <w:p w14:paraId="2CF32DF9" w14:textId="77777777" w:rsidR="005D305F" w:rsidRPr="00DF6503" w:rsidRDefault="005D305F">
            <w:pPr>
              <w:tabs>
                <w:tab w:val="left" w:pos="2640"/>
                <w:tab w:val="left" w:pos="3960"/>
                <w:tab w:val="left" w:pos="5400"/>
                <w:tab w:val="left" w:pos="7200"/>
              </w:tabs>
              <w:rPr>
                <w:sz w:val="18"/>
                <w:szCs w:val="18"/>
              </w:rPr>
            </w:pPr>
          </w:p>
        </w:tc>
        <w:tc>
          <w:tcPr>
            <w:tcW w:w="2495" w:type="pct"/>
          </w:tcPr>
          <w:p w14:paraId="08376A59" w14:textId="77777777" w:rsidR="005D305F" w:rsidRPr="00DF6503" w:rsidRDefault="005D305F">
            <w:pPr>
              <w:tabs>
                <w:tab w:val="left" w:pos="2640"/>
                <w:tab w:val="left" w:pos="3960"/>
                <w:tab w:val="left" w:pos="5400"/>
                <w:tab w:val="left" w:pos="7200"/>
              </w:tabs>
              <w:rPr>
                <w:sz w:val="18"/>
                <w:szCs w:val="18"/>
              </w:rPr>
            </w:pPr>
          </w:p>
        </w:tc>
      </w:tr>
      <w:tr w:rsidR="005D305F" w:rsidRPr="002B6A3F" w14:paraId="19CF4A86" w14:textId="77777777" w:rsidTr="00401B2A">
        <w:tc>
          <w:tcPr>
            <w:tcW w:w="2505" w:type="pct"/>
          </w:tcPr>
          <w:p w14:paraId="457601F4" w14:textId="77777777" w:rsidR="005D305F" w:rsidRPr="00DF6503" w:rsidRDefault="005D305F">
            <w:pPr>
              <w:tabs>
                <w:tab w:val="left" w:pos="2640"/>
                <w:tab w:val="left" w:pos="3960"/>
                <w:tab w:val="left" w:pos="5400"/>
                <w:tab w:val="left" w:pos="7200"/>
              </w:tabs>
              <w:ind w:left="360" w:hanging="360"/>
              <w:rPr>
                <w:sz w:val="18"/>
                <w:szCs w:val="18"/>
                <w:lang w:val="sv-SE"/>
              </w:rPr>
            </w:pPr>
            <w:r w:rsidRPr="00DF6503">
              <w:rPr>
                <w:sz w:val="18"/>
                <w:szCs w:val="18"/>
                <w:u w:val="single"/>
                <w:lang w:val="sv-SE"/>
              </w:rPr>
              <w:t>GLP</w:t>
            </w:r>
            <w:r w:rsidRPr="00DF6503">
              <w:rPr>
                <w:sz w:val="18"/>
                <w:szCs w:val="18"/>
                <w:lang w:val="sv-SE"/>
              </w:rPr>
              <w:br/>
              <w:t>DS-15 (15 kV)</w:t>
            </w:r>
            <w:r w:rsidRPr="00DF6503">
              <w:rPr>
                <w:sz w:val="18"/>
                <w:szCs w:val="18"/>
                <w:lang w:val="sv-SE"/>
              </w:rPr>
              <w:br/>
              <w:t>DS-28 (25 kV)</w:t>
            </w:r>
          </w:p>
        </w:tc>
        <w:tc>
          <w:tcPr>
            <w:tcW w:w="2495" w:type="pct"/>
          </w:tcPr>
          <w:p w14:paraId="5B35D890" w14:textId="77777777" w:rsidR="005D305F" w:rsidRPr="00DF6503" w:rsidRDefault="005D305F">
            <w:pPr>
              <w:tabs>
                <w:tab w:val="left" w:pos="2640"/>
                <w:tab w:val="left" w:pos="3960"/>
                <w:tab w:val="left" w:pos="5400"/>
                <w:tab w:val="left" w:pos="7200"/>
              </w:tabs>
              <w:rPr>
                <w:sz w:val="18"/>
                <w:szCs w:val="18"/>
                <w:lang w:val="sv-SE"/>
              </w:rPr>
            </w:pPr>
          </w:p>
          <w:p w14:paraId="3BC1EDDF" w14:textId="77777777" w:rsidR="005D305F" w:rsidRPr="00DF6503" w:rsidRDefault="005D305F">
            <w:pPr>
              <w:tabs>
                <w:tab w:val="left" w:pos="2640"/>
                <w:tab w:val="left" w:pos="3960"/>
                <w:tab w:val="left" w:pos="5400"/>
                <w:tab w:val="left" w:pos="7200"/>
              </w:tabs>
              <w:rPr>
                <w:sz w:val="18"/>
                <w:szCs w:val="18"/>
              </w:rPr>
            </w:pPr>
          </w:p>
        </w:tc>
      </w:tr>
      <w:tr w:rsidR="005D305F" w:rsidRPr="002B6A3F" w14:paraId="18518C8C" w14:textId="77777777" w:rsidTr="00401B2A">
        <w:tc>
          <w:tcPr>
            <w:tcW w:w="2505" w:type="pct"/>
          </w:tcPr>
          <w:p w14:paraId="406AA73C" w14:textId="77777777" w:rsidR="005D305F" w:rsidRPr="00DF6503" w:rsidRDefault="005D305F">
            <w:pPr>
              <w:tabs>
                <w:tab w:val="left" w:pos="2640"/>
                <w:tab w:val="left" w:pos="3960"/>
                <w:tab w:val="left" w:pos="5400"/>
                <w:tab w:val="left" w:pos="7200"/>
              </w:tabs>
              <w:rPr>
                <w:sz w:val="18"/>
                <w:szCs w:val="18"/>
              </w:rPr>
            </w:pPr>
          </w:p>
        </w:tc>
        <w:tc>
          <w:tcPr>
            <w:tcW w:w="2495" w:type="pct"/>
          </w:tcPr>
          <w:p w14:paraId="569E773F" w14:textId="77777777" w:rsidR="005D305F" w:rsidRPr="00DF6503" w:rsidRDefault="005D305F">
            <w:pPr>
              <w:tabs>
                <w:tab w:val="left" w:pos="2640"/>
                <w:tab w:val="left" w:pos="3960"/>
                <w:tab w:val="left" w:pos="5400"/>
                <w:tab w:val="left" w:pos="7200"/>
              </w:tabs>
              <w:rPr>
                <w:sz w:val="18"/>
                <w:szCs w:val="18"/>
              </w:rPr>
            </w:pPr>
          </w:p>
        </w:tc>
      </w:tr>
      <w:tr w:rsidR="00855D34" w:rsidRPr="002B6A3F" w14:paraId="1CACAAB0" w14:textId="77777777" w:rsidTr="00401B2A">
        <w:tc>
          <w:tcPr>
            <w:tcW w:w="2505" w:type="pct"/>
          </w:tcPr>
          <w:p w14:paraId="0B89967A" w14:textId="77777777" w:rsidR="00855D34" w:rsidRPr="00DF6503" w:rsidRDefault="00855D34">
            <w:pPr>
              <w:tabs>
                <w:tab w:val="left" w:pos="2640"/>
                <w:tab w:val="left" w:pos="3960"/>
                <w:tab w:val="left" w:pos="5400"/>
                <w:tab w:val="left" w:pos="7200"/>
              </w:tabs>
              <w:rPr>
                <w:sz w:val="18"/>
                <w:szCs w:val="18"/>
                <w:u w:val="single"/>
              </w:rPr>
            </w:pPr>
            <w:r w:rsidRPr="00DF6503">
              <w:rPr>
                <w:sz w:val="18"/>
                <w:szCs w:val="18"/>
                <w:u w:val="single"/>
              </w:rPr>
              <w:t>Grupo IUSA</w:t>
            </w:r>
          </w:p>
        </w:tc>
        <w:tc>
          <w:tcPr>
            <w:tcW w:w="2495" w:type="pct"/>
          </w:tcPr>
          <w:p w14:paraId="385E81F7" w14:textId="77777777" w:rsidR="00855D34" w:rsidRPr="00DF6503" w:rsidRDefault="00855D34">
            <w:pPr>
              <w:tabs>
                <w:tab w:val="left" w:pos="2640"/>
                <w:tab w:val="left" w:pos="3960"/>
                <w:tab w:val="left" w:pos="5400"/>
                <w:tab w:val="left" w:pos="7200"/>
              </w:tabs>
              <w:rPr>
                <w:sz w:val="18"/>
                <w:szCs w:val="18"/>
              </w:rPr>
            </w:pPr>
            <w:r w:rsidRPr="00DF6503">
              <w:rPr>
                <w:sz w:val="18"/>
                <w:szCs w:val="18"/>
              </w:rPr>
              <w:t>Same as above.</w:t>
            </w:r>
          </w:p>
        </w:tc>
      </w:tr>
      <w:tr w:rsidR="00855D34" w:rsidRPr="002B6A3F" w14:paraId="3A728577" w14:textId="77777777" w:rsidTr="00401B2A">
        <w:tc>
          <w:tcPr>
            <w:tcW w:w="2505" w:type="pct"/>
          </w:tcPr>
          <w:p w14:paraId="271CE021" w14:textId="77777777" w:rsidR="00855D34" w:rsidRPr="00DF6503" w:rsidRDefault="00855D34" w:rsidP="00855D34">
            <w:pPr>
              <w:tabs>
                <w:tab w:val="left" w:pos="2640"/>
                <w:tab w:val="left" w:pos="3960"/>
                <w:tab w:val="left" w:pos="5400"/>
                <w:tab w:val="left" w:pos="7200"/>
              </w:tabs>
              <w:ind w:left="360"/>
              <w:rPr>
                <w:sz w:val="18"/>
                <w:szCs w:val="18"/>
              </w:rPr>
            </w:pPr>
            <w:r w:rsidRPr="00DF6503">
              <w:rPr>
                <w:sz w:val="18"/>
                <w:szCs w:val="18"/>
              </w:rPr>
              <w:t>ASSI-15-70 (15 kV)</w:t>
            </w:r>
          </w:p>
        </w:tc>
        <w:tc>
          <w:tcPr>
            <w:tcW w:w="2495" w:type="pct"/>
          </w:tcPr>
          <w:p w14:paraId="19CF22B0" w14:textId="77777777" w:rsidR="00855D34" w:rsidRPr="00DF6503" w:rsidRDefault="00855D34">
            <w:pPr>
              <w:tabs>
                <w:tab w:val="left" w:pos="2640"/>
                <w:tab w:val="left" w:pos="3960"/>
                <w:tab w:val="left" w:pos="5400"/>
                <w:tab w:val="left" w:pos="7200"/>
              </w:tabs>
              <w:rPr>
                <w:sz w:val="18"/>
                <w:szCs w:val="18"/>
              </w:rPr>
            </w:pPr>
          </w:p>
        </w:tc>
      </w:tr>
      <w:tr w:rsidR="00855D34" w:rsidRPr="002B6A3F" w14:paraId="28F2BFC3" w14:textId="77777777" w:rsidTr="00401B2A">
        <w:tc>
          <w:tcPr>
            <w:tcW w:w="2505" w:type="pct"/>
          </w:tcPr>
          <w:p w14:paraId="567703AA" w14:textId="77777777" w:rsidR="00855D34" w:rsidRPr="00DF6503" w:rsidRDefault="00855D34" w:rsidP="00855D34">
            <w:pPr>
              <w:tabs>
                <w:tab w:val="left" w:pos="2640"/>
                <w:tab w:val="left" w:pos="3960"/>
                <w:tab w:val="left" w:pos="5400"/>
                <w:tab w:val="left" w:pos="7200"/>
              </w:tabs>
              <w:ind w:left="360"/>
              <w:rPr>
                <w:sz w:val="18"/>
                <w:szCs w:val="18"/>
              </w:rPr>
            </w:pPr>
            <w:r w:rsidRPr="00DF6503">
              <w:rPr>
                <w:sz w:val="18"/>
                <w:szCs w:val="18"/>
              </w:rPr>
              <w:t>ASSI-25-70 (25 kV)</w:t>
            </w:r>
          </w:p>
        </w:tc>
        <w:tc>
          <w:tcPr>
            <w:tcW w:w="2495" w:type="pct"/>
          </w:tcPr>
          <w:p w14:paraId="2ED47E01" w14:textId="77777777" w:rsidR="00855D34" w:rsidRPr="00DF6503" w:rsidRDefault="00855D34">
            <w:pPr>
              <w:tabs>
                <w:tab w:val="left" w:pos="2640"/>
                <w:tab w:val="left" w:pos="3960"/>
                <w:tab w:val="left" w:pos="5400"/>
                <w:tab w:val="left" w:pos="7200"/>
              </w:tabs>
              <w:rPr>
                <w:sz w:val="18"/>
                <w:szCs w:val="18"/>
              </w:rPr>
            </w:pPr>
          </w:p>
        </w:tc>
      </w:tr>
      <w:tr w:rsidR="00855D34" w:rsidRPr="002B6A3F" w14:paraId="7EFCC92D" w14:textId="77777777" w:rsidTr="00401B2A">
        <w:tc>
          <w:tcPr>
            <w:tcW w:w="2505" w:type="pct"/>
          </w:tcPr>
          <w:p w14:paraId="03B355B0" w14:textId="77777777" w:rsidR="00855D34" w:rsidRPr="00DF6503" w:rsidRDefault="00855D34" w:rsidP="00855D34">
            <w:pPr>
              <w:tabs>
                <w:tab w:val="left" w:pos="2640"/>
                <w:tab w:val="left" w:pos="3960"/>
                <w:tab w:val="left" w:pos="5400"/>
                <w:tab w:val="left" w:pos="7200"/>
              </w:tabs>
              <w:ind w:left="360"/>
              <w:rPr>
                <w:sz w:val="18"/>
                <w:szCs w:val="18"/>
              </w:rPr>
            </w:pPr>
            <w:r w:rsidRPr="00DF6503">
              <w:rPr>
                <w:sz w:val="18"/>
                <w:szCs w:val="18"/>
              </w:rPr>
              <w:t>ASSI-35-70 (35 kV)</w:t>
            </w:r>
          </w:p>
        </w:tc>
        <w:tc>
          <w:tcPr>
            <w:tcW w:w="2495" w:type="pct"/>
          </w:tcPr>
          <w:p w14:paraId="11EAFD1C" w14:textId="77777777" w:rsidR="00855D34" w:rsidRPr="00DF6503" w:rsidRDefault="00855D34">
            <w:pPr>
              <w:tabs>
                <w:tab w:val="left" w:pos="2640"/>
                <w:tab w:val="left" w:pos="3960"/>
                <w:tab w:val="left" w:pos="5400"/>
                <w:tab w:val="left" w:pos="7200"/>
              </w:tabs>
              <w:rPr>
                <w:sz w:val="18"/>
                <w:szCs w:val="18"/>
              </w:rPr>
            </w:pPr>
          </w:p>
        </w:tc>
      </w:tr>
      <w:tr w:rsidR="00855D34" w:rsidRPr="002B6A3F" w14:paraId="7CA0F5E8" w14:textId="77777777" w:rsidTr="00401B2A">
        <w:tc>
          <w:tcPr>
            <w:tcW w:w="2505" w:type="pct"/>
          </w:tcPr>
          <w:p w14:paraId="42BEB16B" w14:textId="77777777" w:rsidR="00855D34" w:rsidRPr="00DF6503" w:rsidRDefault="00855D34">
            <w:pPr>
              <w:tabs>
                <w:tab w:val="left" w:pos="2640"/>
                <w:tab w:val="left" w:pos="3960"/>
                <w:tab w:val="left" w:pos="5400"/>
                <w:tab w:val="left" w:pos="7200"/>
              </w:tabs>
              <w:rPr>
                <w:sz w:val="18"/>
                <w:szCs w:val="18"/>
              </w:rPr>
            </w:pPr>
          </w:p>
        </w:tc>
        <w:tc>
          <w:tcPr>
            <w:tcW w:w="2495" w:type="pct"/>
          </w:tcPr>
          <w:p w14:paraId="28A92945" w14:textId="77777777" w:rsidR="00855D34" w:rsidRPr="00DF6503" w:rsidRDefault="00855D34">
            <w:pPr>
              <w:tabs>
                <w:tab w:val="left" w:pos="2640"/>
                <w:tab w:val="left" w:pos="3960"/>
                <w:tab w:val="left" w:pos="5400"/>
                <w:tab w:val="left" w:pos="7200"/>
              </w:tabs>
              <w:rPr>
                <w:sz w:val="18"/>
                <w:szCs w:val="18"/>
              </w:rPr>
            </w:pPr>
          </w:p>
        </w:tc>
      </w:tr>
      <w:tr w:rsidR="005D305F" w:rsidRPr="002B6A3F" w14:paraId="35E70152" w14:textId="77777777" w:rsidTr="00401B2A">
        <w:tc>
          <w:tcPr>
            <w:tcW w:w="2505" w:type="pct"/>
          </w:tcPr>
          <w:p w14:paraId="4606CE2D" w14:textId="77777777" w:rsidR="00B41388" w:rsidRPr="00DF6503" w:rsidRDefault="005D305F" w:rsidP="002510FD">
            <w:pPr>
              <w:tabs>
                <w:tab w:val="left" w:pos="2640"/>
                <w:tab w:val="left" w:pos="3960"/>
                <w:tab w:val="left" w:pos="5400"/>
                <w:tab w:val="left" w:pos="7200"/>
              </w:tabs>
              <w:ind w:left="360" w:hanging="360"/>
              <w:rPr>
                <w:sz w:val="18"/>
                <w:szCs w:val="18"/>
              </w:rPr>
            </w:pPr>
            <w:r w:rsidRPr="00DF6503">
              <w:rPr>
                <w:sz w:val="18"/>
                <w:szCs w:val="18"/>
                <w:u w:val="single"/>
                <w:lang w:val="sv-SE"/>
              </w:rPr>
              <w:t>Hubbell (Ohio Brass)</w:t>
            </w:r>
            <w:r w:rsidRPr="00DF6503">
              <w:rPr>
                <w:sz w:val="18"/>
                <w:szCs w:val="18"/>
                <w:lang w:val="sv-SE"/>
              </w:rPr>
              <w:br/>
              <w:t>Veri*Lite</w:t>
            </w:r>
            <w:r w:rsidR="002510FD" w:rsidRPr="00DF6503">
              <w:rPr>
                <w:sz w:val="18"/>
                <w:szCs w:val="18"/>
                <w:lang w:val="sv-SE"/>
              </w:rPr>
              <w:t xml:space="preserve"> PDI</w:t>
            </w:r>
            <w:r w:rsidRPr="00DF6503">
              <w:rPr>
                <w:sz w:val="18"/>
                <w:szCs w:val="18"/>
                <w:lang w:val="sv-SE"/>
              </w:rPr>
              <w:br/>
            </w:r>
            <w:r w:rsidR="002510FD" w:rsidRPr="00DF6503">
              <w:rPr>
                <w:sz w:val="18"/>
                <w:szCs w:val="18"/>
              </w:rPr>
              <w:t>401015-0215 (15 kV)</w:t>
            </w:r>
            <w:r w:rsidRPr="00DF6503">
              <w:rPr>
                <w:sz w:val="18"/>
                <w:szCs w:val="18"/>
                <w:lang w:val="sv-SE"/>
              </w:rPr>
              <w:br/>
            </w:r>
            <w:r w:rsidR="002510FD" w:rsidRPr="00DF6503">
              <w:rPr>
                <w:sz w:val="18"/>
                <w:szCs w:val="18"/>
              </w:rPr>
              <w:t>401025-0215 (25 kV)</w:t>
            </w:r>
            <w:r w:rsidR="00B41388" w:rsidRPr="00DF6503">
              <w:rPr>
                <w:sz w:val="18"/>
                <w:szCs w:val="18"/>
              </w:rPr>
              <w:br/>
              <w:t>401028-0215 (25kV) (DS-28)</w:t>
            </w:r>
          </w:p>
          <w:p w14:paraId="0E2068CC" w14:textId="77777777" w:rsidR="005D305F" w:rsidRDefault="002510FD" w:rsidP="00B41388">
            <w:pPr>
              <w:tabs>
                <w:tab w:val="left" w:pos="2640"/>
                <w:tab w:val="left" w:pos="3960"/>
                <w:tab w:val="left" w:pos="5400"/>
                <w:tab w:val="left" w:pos="7200"/>
              </w:tabs>
              <w:ind w:left="360"/>
              <w:rPr>
                <w:sz w:val="18"/>
                <w:szCs w:val="18"/>
              </w:rPr>
            </w:pPr>
            <w:r w:rsidRPr="00DF6503">
              <w:rPr>
                <w:sz w:val="18"/>
                <w:szCs w:val="18"/>
              </w:rPr>
              <w:t>401035-0215 (35 kV)</w:t>
            </w:r>
          </w:p>
          <w:p w14:paraId="0C61026D" w14:textId="77777777" w:rsidR="00F01402" w:rsidRPr="00DF6503" w:rsidRDefault="00F01402" w:rsidP="00B41388">
            <w:pPr>
              <w:tabs>
                <w:tab w:val="left" w:pos="2640"/>
                <w:tab w:val="left" w:pos="3960"/>
                <w:tab w:val="left" w:pos="5400"/>
                <w:tab w:val="left" w:pos="7200"/>
              </w:tabs>
              <w:ind w:left="360"/>
              <w:rPr>
                <w:sz w:val="18"/>
                <w:szCs w:val="18"/>
                <w:lang w:val="sv-SE"/>
              </w:rPr>
            </w:pPr>
            <w:r>
              <w:rPr>
                <w:sz w:val="18"/>
                <w:szCs w:val="18"/>
              </w:rPr>
              <w:t>401046-0215 (35 kV) DS-46)</w:t>
            </w:r>
          </w:p>
        </w:tc>
        <w:tc>
          <w:tcPr>
            <w:tcW w:w="2495" w:type="pct"/>
          </w:tcPr>
          <w:p w14:paraId="00A6B870" w14:textId="77777777" w:rsidR="005D305F" w:rsidRPr="00DF6503" w:rsidRDefault="005D305F">
            <w:pPr>
              <w:tabs>
                <w:tab w:val="left" w:pos="2640"/>
                <w:tab w:val="left" w:pos="3960"/>
                <w:tab w:val="left" w:pos="5400"/>
                <w:tab w:val="left" w:pos="7200"/>
              </w:tabs>
              <w:rPr>
                <w:sz w:val="18"/>
                <w:szCs w:val="18"/>
                <w:lang w:val="sv-SE"/>
              </w:rPr>
            </w:pPr>
          </w:p>
          <w:p w14:paraId="16FE53F1" w14:textId="77777777" w:rsidR="005D305F" w:rsidRPr="00DF6503" w:rsidRDefault="00DA6337">
            <w:pPr>
              <w:tabs>
                <w:tab w:val="left" w:pos="2640"/>
                <w:tab w:val="left" w:pos="3960"/>
                <w:tab w:val="left" w:pos="5400"/>
                <w:tab w:val="left" w:pos="7200"/>
              </w:tabs>
              <w:rPr>
                <w:sz w:val="18"/>
                <w:szCs w:val="18"/>
              </w:rPr>
            </w:pPr>
            <w:r w:rsidRPr="00DF6503">
              <w:rPr>
                <w:sz w:val="18"/>
                <w:szCs w:val="18"/>
              </w:rPr>
              <w:t>Same as above.</w:t>
            </w:r>
          </w:p>
        </w:tc>
      </w:tr>
      <w:tr w:rsidR="005D305F" w:rsidRPr="002B6A3F" w14:paraId="4F687329" w14:textId="77777777" w:rsidTr="00401B2A">
        <w:tc>
          <w:tcPr>
            <w:tcW w:w="2505" w:type="pct"/>
          </w:tcPr>
          <w:p w14:paraId="7A2A71AD" w14:textId="77777777" w:rsidR="005D305F" w:rsidRPr="00DF6503" w:rsidRDefault="005D305F">
            <w:pPr>
              <w:tabs>
                <w:tab w:val="left" w:pos="2640"/>
                <w:tab w:val="left" w:pos="3960"/>
                <w:tab w:val="left" w:pos="5400"/>
                <w:tab w:val="left" w:pos="7200"/>
              </w:tabs>
              <w:rPr>
                <w:sz w:val="18"/>
                <w:szCs w:val="18"/>
              </w:rPr>
            </w:pPr>
          </w:p>
        </w:tc>
        <w:tc>
          <w:tcPr>
            <w:tcW w:w="2495" w:type="pct"/>
          </w:tcPr>
          <w:p w14:paraId="4957FBEC" w14:textId="77777777" w:rsidR="005D305F" w:rsidRPr="00DF6503" w:rsidRDefault="005D305F">
            <w:pPr>
              <w:tabs>
                <w:tab w:val="left" w:pos="2640"/>
                <w:tab w:val="left" w:pos="3960"/>
                <w:tab w:val="left" w:pos="5400"/>
                <w:tab w:val="left" w:pos="7200"/>
              </w:tabs>
              <w:rPr>
                <w:sz w:val="18"/>
                <w:szCs w:val="18"/>
              </w:rPr>
            </w:pPr>
          </w:p>
        </w:tc>
      </w:tr>
      <w:tr w:rsidR="005D305F" w:rsidRPr="002B6A3F" w14:paraId="33456793" w14:textId="77777777" w:rsidTr="00401B2A">
        <w:tc>
          <w:tcPr>
            <w:tcW w:w="2505" w:type="pct"/>
          </w:tcPr>
          <w:p w14:paraId="7516D158" w14:textId="77777777" w:rsidR="005D305F" w:rsidRPr="00DF6503" w:rsidRDefault="005D305F" w:rsidP="005D305F">
            <w:pPr>
              <w:tabs>
                <w:tab w:val="left" w:pos="2640"/>
                <w:tab w:val="left" w:pos="3960"/>
                <w:tab w:val="left" w:pos="5400"/>
                <w:tab w:val="left" w:pos="7200"/>
              </w:tabs>
              <w:ind w:left="360" w:hanging="360"/>
              <w:rPr>
                <w:sz w:val="18"/>
                <w:szCs w:val="18"/>
              </w:rPr>
            </w:pPr>
            <w:r w:rsidRPr="00DF6503">
              <w:rPr>
                <w:sz w:val="18"/>
                <w:szCs w:val="18"/>
                <w:u w:val="single"/>
              </w:rPr>
              <w:t>K-Line</w:t>
            </w:r>
            <w:r w:rsidRPr="00DF6503">
              <w:rPr>
                <w:sz w:val="18"/>
                <w:szCs w:val="18"/>
              </w:rPr>
              <w:br/>
              <w:t>KL-15ASCTM (15 kV line-to-line)</w:t>
            </w:r>
            <w:r w:rsidRPr="00DF6503">
              <w:rPr>
                <w:sz w:val="18"/>
                <w:szCs w:val="18"/>
              </w:rPr>
              <w:br/>
              <w:t>KL-28ASCTM (25 kV line-to-line)</w:t>
            </w:r>
            <w:r w:rsidRPr="00DF6503">
              <w:rPr>
                <w:sz w:val="18"/>
                <w:szCs w:val="18"/>
              </w:rPr>
              <w:br/>
              <w:t>KL-35SCTM (35 kV line-to-line)</w:t>
            </w:r>
          </w:p>
        </w:tc>
        <w:tc>
          <w:tcPr>
            <w:tcW w:w="2495" w:type="pct"/>
          </w:tcPr>
          <w:p w14:paraId="076A1AED" w14:textId="77777777" w:rsidR="005D305F" w:rsidRPr="00DF6503" w:rsidRDefault="005D305F">
            <w:pPr>
              <w:tabs>
                <w:tab w:val="left" w:pos="2640"/>
                <w:tab w:val="left" w:pos="3960"/>
                <w:tab w:val="left" w:pos="5400"/>
                <w:tab w:val="left" w:pos="7200"/>
              </w:tabs>
              <w:rPr>
                <w:sz w:val="18"/>
                <w:szCs w:val="18"/>
              </w:rPr>
            </w:pPr>
          </w:p>
          <w:p w14:paraId="0C97B69D" w14:textId="77777777" w:rsidR="005D305F" w:rsidRPr="00DF6503" w:rsidRDefault="00DA6337">
            <w:pPr>
              <w:tabs>
                <w:tab w:val="left" w:pos="2640"/>
                <w:tab w:val="left" w:pos="3960"/>
                <w:tab w:val="left" w:pos="5400"/>
                <w:tab w:val="left" w:pos="7200"/>
              </w:tabs>
              <w:rPr>
                <w:sz w:val="18"/>
                <w:szCs w:val="18"/>
              </w:rPr>
            </w:pPr>
            <w:r w:rsidRPr="00DF6503">
              <w:rPr>
                <w:sz w:val="18"/>
                <w:szCs w:val="18"/>
              </w:rPr>
              <w:t>Same as above.</w:t>
            </w:r>
          </w:p>
        </w:tc>
      </w:tr>
      <w:tr w:rsidR="005D305F" w:rsidRPr="002B6A3F" w14:paraId="329246EA" w14:textId="77777777" w:rsidTr="00401B2A">
        <w:tc>
          <w:tcPr>
            <w:tcW w:w="2505" w:type="pct"/>
          </w:tcPr>
          <w:p w14:paraId="08A33145" w14:textId="77777777" w:rsidR="005D305F" w:rsidRPr="00DF6503" w:rsidRDefault="005D305F">
            <w:pPr>
              <w:tabs>
                <w:tab w:val="left" w:pos="2640"/>
                <w:tab w:val="left" w:pos="3960"/>
                <w:tab w:val="left" w:pos="5400"/>
                <w:tab w:val="left" w:pos="7200"/>
              </w:tabs>
              <w:rPr>
                <w:sz w:val="18"/>
                <w:szCs w:val="18"/>
              </w:rPr>
            </w:pPr>
          </w:p>
        </w:tc>
        <w:tc>
          <w:tcPr>
            <w:tcW w:w="2495" w:type="pct"/>
          </w:tcPr>
          <w:p w14:paraId="77A5E6C0" w14:textId="77777777" w:rsidR="005D305F" w:rsidRPr="00DF6503" w:rsidRDefault="005D305F">
            <w:pPr>
              <w:tabs>
                <w:tab w:val="left" w:pos="2640"/>
                <w:tab w:val="left" w:pos="3960"/>
                <w:tab w:val="left" w:pos="5400"/>
                <w:tab w:val="left" w:pos="7200"/>
              </w:tabs>
              <w:rPr>
                <w:sz w:val="18"/>
                <w:szCs w:val="18"/>
              </w:rPr>
            </w:pPr>
          </w:p>
        </w:tc>
      </w:tr>
      <w:tr w:rsidR="005D305F" w:rsidRPr="002B6A3F" w14:paraId="240BF2E7" w14:textId="77777777" w:rsidTr="00401B2A">
        <w:tc>
          <w:tcPr>
            <w:tcW w:w="2505" w:type="pct"/>
          </w:tcPr>
          <w:p w14:paraId="30B75FE4" w14:textId="77777777" w:rsidR="005D305F" w:rsidRPr="00DF6503" w:rsidRDefault="005D305F">
            <w:pPr>
              <w:tabs>
                <w:tab w:val="left" w:pos="2640"/>
                <w:tab w:val="left" w:pos="3960"/>
                <w:tab w:val="left" w:pos="5400"/>
                <w:tab w:val="left" w:pos="7200"/>
              </w:tabs>
              <w:ind w:left="360" w:hanging="360"/>
              <w:rPr>
                <w:sz w:val="18"/>
                <w:szCs w:val="18"/>
              </w:rPr>
            </w:pPr>
            <w:r w:rsidRPr="00DF6503">
              <w:rPr>
                <w:sz w:val="18"/>
                <w:szCs w:val="18"/>
                <w:u w:val="single"/>
              </w:rPr>
              <w:t>MacLean (Reliable)</w:t>
            </w:r>
            <w:r w:rsidRPr="00DF6503">
              <w:rPr>
                <w:sz w:val="18"/>
                <w:szCs w:val="18"/>
              </w:rPr>
              <w:br/>
              <w:t>DS-15G (15 kV)</w:t>
            </w:r>
            <w:r w:rsidRPr="00DF6503">
              <w:rPr>
                <w:sz w:val="18"/>
                <w:szCs w:val="18"/>
              </w:rPr>
              <w:br/>
              <w:t>DS-15M (15 kV) (metal end fittings)</w:t>
            </w:r>
            <w:r w:rsidRPr="00DF6503">
              <w:rPr>
                <w:sz w:val="18"/>
                <w:szCs w:val="18"/>
              </w:rPr>
              <w:br/>
              <w:t>DS-28G (25 kV)</w:t>
            </w:r>
            <w:r w:rsidRPr="00DF6503">
              <w:rPr>
                <w:sz w:val="18"/>
                <w:szCs w:val="18"/>
              </w:rPr>
              <w:br/>
              <w:t>DS-28M (25 kV) (metal end fittings)</w:t>
            </w:r>
            <w:r w:rsidRPr="00DF6503">
              <w:rPr>
                <w:sz w:val="18"/>
                <w:szCs w:val="18"/>
              </w:rPr>
              <w:br/>
              <w:t>DS-35G (35 kV)</w:t>
            </w:r>
            <w:r w:rsidRPr="00DF6503">
              <w:rPr>
                <w:sz w:val="18"/>
                <w:szCs w:val="18"/>
              </w:rPr>
              <w:br/>
              <w:t>DS-35M (35 kV) (metal end fittings)</w:t>
            </w:r>
          </w:p>
        </w:tc>
        <w:tc>
          <w:tcPr>
            <w:tcW w:w="2495" w:type="pct"/>
          </w:tcPr>
          <w:p w14:paraId="05E6825A" w14:textId="77777777" w:rsidR="005D305F" w:rsidRPr="00DF6503" w:rsidRDefault="005D305F">
            <w:pPr>
              <w:tabs>
                <w:tab w:val="left" w:pos="2640"/>
                <w:tab w:val="left" w:pos="3960"/>
                <w:tab w:val="left" w:pos="5400"/>
                <w:tab w:val="left" w:pos="7200"/>
              </w:tabs>
              <w:rPr>
                <w:sz w:val="18"/>
                <w:szCs w:val="18"/>
              </w:rPr>
            </w:pPr>
          </w:p>
          <w:p w14:paraId="772365F9" w14:textId="77777777" w:rsidR="005D305F" w:rsidRPr="00DF6503" w:rsidRDefault="00DA6337">
            <w:pPr>
              <w:tabs>
                <w:tab w:val="left" w:pos="2640"/>
                <w:tab w:val="left" w:pos="3960"/>
                <w:tab w:val="left" w:pos="5400"/>
                <w:tab w:val="left" w:pos="7200"/>
              </w:tabs>
              <w:rPr>
                <w:sz w:val="18"/>
                <w:szCs w:val="18"/>
              </w:rPr>
            </w:pPr>
            <w:r w:rsidRPr="00DF6503">
              <w:rPr>
                <w:sz w:val="18"/>
                <w:szCs w:val="18"/>
              </w:rPr>
              <w:t>Same as above.</w:t>
            </w:r>
          </w:p>
        </w:tc>
      </w:tr>
      <w:tr w:rsidR="005D305F" w:rsidRPr="002B6A3F" w14:paraId="08D367E4" w14:textId="77777777" w:rsidTr="00401B2A">
        <w:tc>
          <w:tcPr>
            <w:tcW w:w="2505" w:type="pct"/>
          </w:tcPr>
          <w:p w14:paraId="79723BB1" w14:textId="77777777" w:rsidR="005D305F" w:rsidRPr="00DF6503" w:rsidRDefault="005D305F">
            <w:pPr>
              <w:tabs>
                <w:tab w:val="left" w:pos="2640"/>
                <w:tab w:val="left" w:pos="3960"/>
                <w:tab w:val="left" w:pos="5400"/>
                <w:tab w:val="left" w:pos="7200"/>
              </w:tabs>
              <w:rPr>
                <w:sz w:val="18"/>
                <w:szCs w:val="18"/>
              </w:rPr>
            </w:pPr>
          </w:p>
        </w:tc>
        <w:tc>
          <w:tcPr>
            <w:tcW w:w="2495" w:type="pct"/>
          </w:tcPr>
          <w:p w14:paraId="2E68E2D9" w14:textId="77777777" w:rsidR="005D305F" w:rsidRPr="00DF6503" w:rsidRDefault="005D305F">
            <w:pPr>
              <w:tabs>
                <w:tab w:val="left" w:pos="2640"/>
                <w:tab w:val="left" w:pos="3960"/>
                <w:tab w:val="left" w:pos="5400"/>
                <w:tab w:val="left" w:pos="7200"/>
              </w:tabs>
              <w:rPr>
                <w:sz w:val="18"/>
                <w:szCs w:val="18"/>
              </w:rPr>
            </w:pPr>
          </w:p>
        </w:tc>
      </w:tr>
      <w:tr w:rsidR="005D305F" w:rsidRPr="002B6A3F" w14:paraId="4AACA069" w14:textId="77777777" w:rsidTr="00401B2A">
        <w:tc>
          <w:tcPr>
            <w:tcW w:w="5000" w:type="pct"/>
            <w:gridSpan w:val="2"/>
          </w:tcPr>
          <w:p w14:paraId="31454D20" w14:textId="77777777" w:rsidR="005D305F" w:rsidRPr="00DF6503" w:rsidRDefault="005D305F" w:rsidP="00855D34">
            <w:pPr>
              <w:tabs>
                <w:tab w:val="left" w:pos="2640"/>
                <w:tab w:val="left" w:pos="3960"/>
                <w:tab w:val="left" w:pos="5400"/>
                <w:tab w:val="left" w:pos="6240"/>
                <w:tab w:val="left" w:pos="7200"/>
              </w:tabs>
              <w:ind w:left="720" w:hanging="720"/>
              <w:rPr>
                <w:sz w:val="18"/>
                <w:szCs w:val="18"/>
              </w:rPr>
            </w:pPr>
            <w:r w:rsidRPr="00DF6503">
              <w:rPr>
                <w:sz w:val="18"/>
                <w:szCs w:val="18"/>
              </w:rPr>
              <w:t>NOTE:  When insulators from this page are used, adjust construction drawing material list quantities as necessary.  Recommended maximum working load is 5,000 lbs.</w:t>
            </w:r>
          </w:p>
        </w:tc>
      </w:tr>
    </w:tbl>
    <w:p w14:paraId="5B92C98A" w14:textId="77777777" w:rsidR="00E5149D" w:rsidRPr="002B6A3F" w:rsidRDefault="00E5149D">
      <w:pPr>
        <w:tabs>
          <w:tab w:val="left" w:pos="2640"/>
          <w:tab w:val="left" w:pos="3960"/>
          <w:tab w:val="left" w:pos="5400"/>
          <w:tab w:val="left" w:pos="6240"/>
          <w:tab w:val="left" w:pos="7200"/>
        </w:tabs>
      </w:pPr>
    </w:p>
    <w:p w14:paraId="294A9477" w14:textId="77777777" w:rsidR="00E5149D" w:rsidRPr="002B6A3F" w:rsidRDefault="00E5149D" w:rsidP="00E75B70">
      <w:pPr>
        <w:pStyle w:val="HEADINGRIGHT"/>
      </w:pPr>
      <w:r w:rsidRPr="002B6A3F">
        <w:br w:type="page"/>
      </w:r>
      <w:r w:rsidRPr="002B6A3F">
        <w:lastRenderedPageBreak/>
        <w:t>Conditional List</w:t>
      </w:r>
    </w:p>
    <w:p w14:paraId="2D2E7133" w14:textId="2A07CEB8" w:rsidR="00E5149D" w:rsidRPr="002B6A3F" w:rsidRDefault="00E5149D" w:rsidP="00E75B70">
      <w:pPr>
        <w:pStyle w:val="HEADINGRIGHT"/>
      </w:pPr>
      <w:r w:rsidRPr="002B6A3F">
        <w:t>k(</w:t>
      </w:r>
      <w:r w:rsidR="00351B13">
        <w:t>3</w:t>
      </w:r>
      <w:r w:rsidRPr="002B6A3F">
        <w:t>.1)</w:t>
      </w:r>
    </w:p>
    <w:p w14:paraId="69B96E71" w14:textId="77777777" w:rsidR="00E5149D" w:rsidRPr="002B6A3F" w:rsidRDefault="005B01B6" w:rsidP="00E75B70">
      <w:pPr>
        <w:pStyle w:val="HEADINGRIGHT"/>
      </w:pPr>
      <w:r>
        <w:t>November</w:t>
      </w:r>
      <w:r w:rsidR="00D90BDF">
        <w:t xml:space="preserve"> 2015</w:t>
      </w:r>
    </w:p>
    <w:p w14:paraId="09CED8BE" w14:textId="77777777" w:rsidR="00E5149D" w:rsidRDefault="00E5149D">
      <w:pPr>
        <w:tabs>
          <w:tab w:val="left" w:pos="2640"/>
          <w:tab w:val="left" w:pos="3960"/>
          <w:tab w:val="left" w:pos="5400"/>
          <w:tab w:val="left" w:pos="7200"/>
        </w:tabs>
      </w:pPr>
    </w:p>
    <w:p w14:paraId="5F5DB5E2" w14:textId="77777777" w:rsidR="00471045" w:rsidRPr="002B6A3F" w:rsidRDefault="00471045">
      <w:pPr>
        <w:tabs>
          <w:tab w:val="left" w:pos="2640"/>
          <w:tab w:val="left" w:pos="3960"/>
          <w:tab w:val="left" w:pos="5400"/>
          <w:tab w:val="left" w:pos="7200"/>
        </w:tabs>
      </w:pPr>
    </w:p>
    <w:tbl>
      <w:tblPr>
        <w:tblW w:w="5000" w:type="pct"/>
        <w:tblLook w:val="0000" w:firstRow="0" w:lastRow="0" w:firstColumn="0" w:lastColumn="0" w:noHBand="0" w:noVBand="0"/>
      </w:tblPr>
      <w:tblGrid>
        <w:gridCol w:w="5463"/>
        <w:gridCol w:w="5337"/>
      </w:tblGrid>
      <w:tr w:rsidR="00471045" w:rsidRPr="002B6A3F" w14:paraId="6E2E2124" w14:textId="77777777" w:rsidTr="004D0A97">
        <w:tc>
          <w:tcPr>
            <w:tcW w:w="5000" w:type="pct"/>
            <w:gridSpan w:val="2"/>
          </w:tcPr>
          <w:p w14:paraId="2917762C" w14:textId="77777777" w:rsidR="00471045" w:rsidRPr="00DF6503" w:rsidRDefault="00471045" w:rsidP="00471045">
            <w:pPr>
              <w:tabs>
                <w:tab w:val="left" w:pos="2640"/>
                <w:tab w:val="left" w:pos="3960"/>
                <w:tab w:val="left" w:pos="5400"/>
                <w:tab w:val="left" w:pos="7200"/>
              </w:tabs>
              <w:jc w:val="center"/>
              <w:rPr>
                <w:sz w:val="18"/>
                <w:szCs w:val="18"/>
              </w:rPr>
            </w:pPr>
            <w:r w:rsidRPr="00DF6503">
              <w:rPr>
                <w:sz w:val="18"/>
                <w:szCs w:val="18"/>
              </w:rPr>
              <w:t xml:space="preserve">k </w:t>
            </w:r>
            <w:r w:rsidR="0008387D" w:rsidRPr="00DF6503">
              <w:rPr>
                <w:sz w:val="18"/>
                <w:szCs w:val="18"/>
              </w:rPr>
              <w:t>–</w:t>
            </w:r>
            <w:r w:rsidRPr="00DF6503">
              <w:rPr>
                <w:sz w:val="18"/>
                <w:szCs w:val="18"/>
              </w:rPr>
              <w:t xml:space="preserve"> Insulator, polymer distribution deadend</w:t>
            </w:r>
          </w:p>
          <w:p w14:paraId="041D2C03" w14:textId="77777777" w:rsidR="00471045" w:rsidRPr="00DF6503" w:rsidRDefault="00471045" w:rsidP="00471045">
            <w:pPr>
              <w:tabs>
                <w:tab w:val="left" w:pos="2640"/>
                <w:tab w:val="left" w:pos="3960"/>
                <w:tab w:val="left" w:pos="5400"/>
                <w:tab w:val="left" w:pos="7200"/>
              </w:tabs>
              <w:rPr>
                <w:sz w:val="18"/>
                <w:szCs w:val="18"/>
              </w:rPr>
            </w:pPr>
          </w:p>
        </w:tc>
      </w:tr>
      <w:tr w:rsidR="00E5149D" w:rsidRPr="002B6A3F" w14:paraId="12F11C87" w14:textId="77777777" w:rsidTr="004D0A97">
        <w:tc>
          <w:tcPr>
            <w:tcW w:w="2529" w:type="pct"/>
          </w:tcPr>
          <w:p w14:paraId="7ABA48CD" w14:textId="77777777" w:rsidR="00E5149D" w:rsidRPr="00DF6503" w:rsidRDefault="00E5149D">
            <w:pPr>
              <w:pBdr>
                <w:bottom w:val="single" w:sz="6" w:space="1" w:color="auto"/>
              </w:pBdr>
              <w:tabs>
                <w:tab w:val="left" w:pos="2640"/>
                <w:tab w:val="left" w:pos="3960"/>
                <w:tab w:val="left" w:pos="5400"/>
                <w:tab w:val="left" w:pos="7200"/>
              </w:tabs>
              <w:rPr>
                <w:sz w:val="18"/>
                <w:szCs w:val="18"/>
              </w:rPr>
            </w:pPr>
            <w:r w:rsidRPr="00DF6503">
              <w:rPr>
                <w:sz w:val="18"/>
                <w:szCs w:val="18"/>
              </w:rPr>
              <w:t>Manufacturer</w:t>
            </w:r>
          </w:p>
        </w:tc>
        <w:tc>
          <w:tcPr>
            <w:tcW w:w="2471" w:type="pct"/>
          </w:tcPr>
          <w:p w14:paraId="5787E1DF" w14:textId="77777777" w:rsidR="00E5149D" w:rsidRPr="00DF6503" w:rsidRDefault="00E5149D">
            <w:pPr>
              <w:pBdr>
                <w:bottom w:val="single" w:sz="6" w:space="1" w:color="auto"/>
              </w:pBdr>
              <w:tabs>
                <w:tab w:val="left" w:pos="2640"/>
                <w:tab w:val="left" w:pos="3960"/>
                <w:tab w:val="left" w:pos="5400"/>
                <w:tab w:val="left" w:pos="7200"/>
              </w:tabs>
              <w:rPr>
                <w:sz w:val="18"/>
                <w:szCs w:val="18"/>
              </w:rPr>
            </w:pPr>
            <w:r w:rsidRPr="00DF6503">
              <w:rPr>
                <w:sz w:val="18"/>
                <w:szCs w:val="18"/>
              </w:rPr>
              <w:t>Conditions</w:t>
            </w:r>
          </w:p>
        </w:tc>
      </w:tr>
      <w:tr w:rsidR="00E5149D" w:rsidRPr="002B6A3F" w14:paraId="53221D0B" w14:textId="77777777" w:rsidTr="004D0A97">
        <w:tc>
          <w:tcPr>
            <w:tcW w:w="2529" w:type="pct"/>
          </w:tcPr>
          <w:p w14:paraId="46E02BD4" w14:textId="77777777" w:rsidR="00E5149D" w:rsidRPr="00DF6503" w:rsidRDefault="00E5149D">
            <w:pPr>
              <w:tabs>
                <w:tab w:val="left" w:pos="2640"/>
                <w:tab w:val="left" w:pos="3960"/>
                <w:tab w:val="left" w:pos="5400"/>
                <w:tab w:val="left" w:pos="7200"/>
              </w:tabs>
              <w:rPr>
                <w:sz w:val="18"/>
                <w:szCs w:val="18"/>
              </w:rPr>
            </w:pPr>
          </w:p>
        </w:tc>
        <w:tc>
          <w:tcPr>
            <w:tcW w:w="2471" w:type="pct"/>
          </w:tcPr>
          <w:p w14:paraId="20FE341E" w14:textId="77777777" w:rsidR="00E5149D" w:rsidRPr="00DF6503" w:rsidRDefault="00E5149D">
            <w:pPr>
              <w:tabs>
                <w:tab w:val="left" w:pos="2640"/>
                <w:tab w:val="left" w:pos="3960"/>
                <w:tab w:val="left" w:pos="5400"/>
                <w:tab w:val="left" w:pos="7200"/>
              </w:tabs>
              <w:rPr>
                <w:sz w:val="18"/>
                <w:szCs w:val="18"/>
              </w:rPr>
            </w:pPr>
          </w:p>
        </w:tc>
      </w:tr>
      <w:tr w:rsidR="00DF6503" w:rsidRPr="002B6A3F" w14:paraId="1D266E8E" w14:textId="77777777" w:rsidTr="004D0A97">
        <w:tc>
          <w:tcPr>
            <w:tcW w:w="2529" w:type="pct"/>
          </w:tcPr>
          <w:p w14:paraId="5EC10709" w14:textId="77777777" w:rsidR="00DF6503" w:rsidRPr="00DF6503" w:rsidRDefault="00DF6503" w:rsidP="00DF6503">
            <w:pPr>
              <w:tabs>
                <w:tab w:val="left" w:pos="2640"/>
                <w:tab w:val="left" w:pos="3960"/>
                <w:tab w:val="left" w:pos="5400"/>
                <w:tab w:val="left" w:pos="7200"/>
              </w:tabs>
              <w:ind w:left="360" w:hanging="360"/>
              <w:rPr>
                <w:sz w:val="18"/>
                <w:szCs w:val="18"/>
              </w:rPr>
            </w:pPr>
            <w:r w:rsidRPr="00DF6503">
              <w:rPr>
                <w:sz w:val="18"/>
                <w:szCs w:val="18"/>
                <w:u w:val="single"/>
              </w:rPr>
              <w:t>Porcelain Products</w:t>
            </w:r>
            <w:r w:rsidRPr="00DF6503">
              <w:rPr>
                <w:sz w:val="18"/>
                <w:szCs w:val="18"/>
              </w:rPr>
              <w:br/>
              <w:t>PDEI-15, 15 kV</w:t>
            </w:r>
            <w:r w:rsidRPr="00DF6503">
              <w:rPr>
                <w:sz w:val="18"/>
                <w:szCs w:val="18"/>
              </w:rPr>
              <w:br/>
              <w:t>PDEI-25, 25 kV</w:t>
            </w:r>
          </w:p>
        </w:tc>
        <w:tc>
          <w:tcPr>
            <w:tcW w:w="2471" w:type="pct"/>
          </w:tcPr>
          <w:p w14:paraId="2E37CE85" w14:textId="77777777" w:rsidR="00DF6503" w:rsidRPr="00DF6503" w:rsidRDefault="00DF6503" w:rsidP="00226E25">
            <w:pPr>
              <w:pStyle w:val="ListParagraph"/>
              <w:numPr>
                <w:ilvl w:val="0"/>
                <w:numId w:val="30"/>
              </w:numPr>
              <w:tabs>
                <w:tab w:val="left" w:pos="2640"/>
                <w:tab w:val="left" w:pos="3960"/>
                <w:tab w:val="left" w:pos="5400"/>
                <w:tab w:val="left" w:pos="7200"/>
              </w:tabs>
              <w:rPr>
                <w:sz w:val="18"/>
                <w:szCs w:val="18"/>
              </w:rPr>
            </w:pPr>
            <w:r w:rsidRPr="00DF6503">
              <w:rPr>
                <w:sz w:val="18"/>
                <w:szCs w:val="18"/>
              </w:rPr>
              <w:t>To obtain experience.</w:t>
            </w:r>
          </w:p>
          <w:p w14:paraId="2DFA8D86" w14:textId="77777777" w:rsidR="00DF6503" w:rsidRPr="00DF6503" w:rsidRDefault="00DF6503" w:rsidP="00226E25">
            <w:pPr>
              <w:pStyle w:val="ListParagraph"/>
              <w:numPr>
                <w:ilvl w:val="0"/>
                <w:numId w:val="30"/>
              </w:numPr>
              <w:tabs>
                <w:tab w:val="left" w:pos="2640"/>
                <w:tab w:val="left" w:pos="3960"/>
                <w:tab w:val="left" w:pos="5400"/>
                <w:tab w:val="left" w:pos="7200"/>
              </w:tabs>
              <w:rPr>
                <w:sz w:val="18"/>
                <w:szCs w:val="18"/>
              </w:rPr>
            </w:pPr>
            <w:r w:rsidRPr="00DF6503">
              <w:rPr>
                <w:sz w:val="18"/>
                <w:szCs w:val="18"/>
              </w:rPr>
              <w:t>For use as deadends on distribution lines only.</w:t>
            </w:r>
          </w:p>
          <w:p w14:paraId="001412EB" w14:textId="77777777" w:rsidR="00DF6503" w:rsidRPr="00DF6503" w:rsidRDefault="00DF6503" w:rsidP="00226E25">
            <w:pPr>
              <w:pStyle w:val="ListParagraph"/>
              <w:numPr>
                <w:ilvl w:val="0"/>
                <w:numId w:val="30"/>
              </w:numPr>
              <w:tabs>
                <w:tab w:val="left" w:pos="2640"/>
                <w:tab w:val="left" w:pos="3960"/>
                <w:tab w:val="left" w:pos="5400"/>
                <w:tab w:val="left" w:pos="7200"/>
              </w:tabs>
              <w:rPr>
                <w:sz w:val="18"/>
                <w:szCs w:val="18"/>
              </w:rPr>
            </w:pPr>
            <w:r w:rsidRPr="00DF6503">
              <w:rPr>
                <w:sz w:val="18"/>
                <w:szCs w:val="18"/>
              </w:rPr>
              <w:t>Not recommended for use in areas subject to contamination.</w:t>
            </w:r>
          </w:p>
        </w:tc>
      </w:tr>
      <w:tr w:rsidR="00DF6503" w:rsidRPr="002B6A3F" w14:paraId="5B12E344" w14:textId="77777777" w:rsidTr="004D0A97">
        <w:tc>
          <w:tcPr>
            <w:tcW w:w="2529" w:type="pct"/>
          </w:tcPr>
          <w:p w14:paraId="666C055E" w14:textId="77777777" w:rsidR="00DF6503" w:rsidRPr="00DF6503" w:rsidRDefault="00DF6503">
            <w:pPr>
              <w:tabs>
                <w:tab w:val="left" w:pos="2640"/>
                <w:tab w:val="left" w:pos="3960"/>
                <w:tab w:val="left" w:pos="5400"/>
                <w:tab w:val="left" w:pos="7200"/>
              </w:tabs>
              <w:rPr>
                <w:sz w:val="18"/>
                <w:szCs w:val="18"/>
              </w:rPr>
            </w:pPr>
          </w:p>
        </w:tc>
        <w:tc>
          <w:tcPr>
            <w:tcW w:w="2471" w:type="pct"/>
          </w:tcPr>
          <w:p w14:paraId="5916CF13" w14:textId="77777777" w:rsidR="00DF6503" w:rsidRPr="00DF6503" w:rsidRDefault="00DF6503">
            <w:pPr>
              <w:tabs>
                <w:tab w:val="left" w:pos="2640"/>
                <w:tab w:val="left" w:pos="3960"/>
                <w:tab w:val="left" w:pos="5400"/>
                <w:tab w:val="left" w:pos="7200"/>
              </w:tabs>
              <w:rPr>
                <w:sz w:val="18"/>
                <w:szCs w:val="18"/>
              </w:rPr>
            </w:pPr>
          </w:p>
        </w:tc>
      </w:tr>
      <w:tr w:rsidR="00DF6503" w:rsidRPr="002B6A3F" w14:paraId="37CBD19F" w14:textId="77777777" w:rsidTr="004D0A97">
        <w:tc>
          <w:tcPr>
            <w:tcW w:w="2529" w:type="pct"/>
          </w:tcPr>
          <w:p w14:paraId="7EA59FF6" w14:textId="77777777" w:rsidR="00DF6503" w:rsidRPr="00DF6503" w:rsidRDefault="00DF6503">
            <w:pPr>
              <w:tabs>
                <w:tab w:val="left" w:pos="2640"/>
                <w:tab w:val="left" w:pos="3960"/>
                <w:tab w:val="left" w:pos="5400"/>
                <w:tab w:val="left" w:pos="7200"/>
              </w:tabs>
              <w:rPr>
                <w:sz w:val="18"/>
                <w:szCs w:val="18"/>
                <w:u w:val="single"/>
              </w:rPr>
            </w:pPr>
            <w:r w:rsidRPr="00DF6503">
              <w:rPr>
                <w:rFonts w:cs="Arial"/>
                <w:sz w:val="18"/>
                <w:szCs w:val="18"/>
                <w:u w:val="single"/>
              </w:rPr>
              <w:t>Pyungil Co. Ltd</w:t>
            </w:r>
          </w:p>
        </w:tc>
        <w:tc>
          <w:tcPr>
            <w:tcW w:w="2471" w:type="pct"/>
          </w:tcPr>
          <w:p w14:paraId="32F68EAA" w14:textId="77777777" w:rsidR="00DF6503" w:rsidRPr="00DF6503" w:rsidRDefault="00DF6503">
            <w:pPr>
              <w:tabs>
                <w:tab w:val="left" w:pos="2640"/>
                <w:tab w:val="left" w:pos="3960"/>
                <w:tab w:val="left" w:pos="5400"/>
                <w:tab w:val="left" w:pos="7200"/>
              </w:tabs>
              <w:rPr>
                <w:sz w:val="18"/>
                <w:szCs w:val="18"/>
              </w:rPr>
            </w:pPr>
          </w:p>
        </w:tc>
      </w:tr>
      <w:tr w:rsidR="00DF6503" w:rsidRPr="002B6A3F" w14:paraId="515F12B4" w14:textId="77777777" w:rsidTr="004D0A97">
        <w:tc>
          <w:tcPr>
            <w:tcW w:w="2529" w:type="pct"/>
          </w:tcPr>
          <w:p w14:paraId="21358DA4" w14:textId="77777777" w:rsidR="00DF6503" w:rsidRPr="00DF6503" w:rsidRDefault="00DF6503" w:rsidP="004D0A97">
            <w:pPr>
              <w:tabs>
                <w:tab w:val="left" w:pos="2640"/>
                <w:tab w:val="left" w:pos="3960"/>
                <w:tab w:val="left" w:pos="5400"/>
                <w:tab w:val="left" w:pos="7200"/>
              </w:tabs>
              <w:ind w:left="360"/>
              <w:rPr>
                <w:sz w:val="18"/>
                <w:szCs w:val="18"/>
              </w:rPr>
            </w:pPr>
            <w:r w:rsidRPr="00DF6503">
              <w:rPr>
                <w:sz w:val="18"/>
                <w:szCs w:val="18"/>
              </w:rPr>
              <w:t>DN15SD-CT, 15kV</w:t>
            </w:r>
          </w:p>
        </w:tc>
        <w:tc>
          <w:tcPr>
            <w:tcW w:w="2471" w:type="pct"/>
            <w:vMerge w:val="restart"/>
          </w:tcPr>
          <w:p w14:paraId="1E878DFE" w14:textId="77777777" w:rsidR="00DF6503" w:rsidRPr="00DF6503" w:rsidRDefault="00DF6503" w:rsidP="00DF6503">
            <w:pPr>
              <w:tabs>
                <w:tab w:val="left" w:pos="2640"/>
                <w:tab w:val="left" w:pos="3960"/>
                <w:tab w:val="left" w:pos="5400"/>
                <w:tab w:val="left" w:pos="7200"/>
              </w:tabs>
              <w:ind w:left="8"/>
              <w:rPr>
                <w:sz w:val="18"/>
                <w:szCs w:val="18"/>
              </w:rPr>
            </w:pPr>
            <w:r w:rsidRPr="00DF6503">
              <w:rPr>
                <w:sz w:val="18"/>
                <w:szCs w:val="18"/>
              </w:rPr>
              <w:t>Same as above.</w:t>
            </w:r>
          </w:p>
        </w:tc>
      </w:tr>
      <w:tr w:rsidR="00DF6503" w:rsidRPr="002B6A3F" w14:paraId="3B15F6C3" w14:textId="77777777" w:rsidTr="004D0A97">
        <w:tc>
          <w:tcPr>
            <w:tcW w:w="2529" w:type="pct"/>
          </w:tcPr>
          <w:p w14:paraId="475D5D87" w14:textId="77777777" w:rsidR="00DF6503" w:rsidRPr="00DF6503" w:rsidRDefault="00DF6503" w:rsidP="004D0A97">
            <w:pPr>
              <w:tabs>
                <w:tab w:val="left" w:pos="2640"/>
                <w:tab w:val="left" w:pos="3960"/>
                <w:tab w:val="left" w:pos="5400"/>
                <w:tab w:val="left" w:pos="7200"/>
              </w:tabs>
              <w:ind w:left="360"/>
              <w:rPr>
                <w:sz w:val="18"/>
                <w:szCs w:val="18"/>
              </w:rPr>
            </w:pPr>
            <w:r w:rsidRPr="00DF6503">
              <w:rPr>
                <w:sz w:val="18"/>
                <w:szCs w:val="18"/>
              </w:rPr>
              <w:t>DN28SD-CT, 28kV</w:t>
            </w:r>
          </w:p>
        </w:tc>
        <w:tc>
          <w:tcPr>
            <w:tcW w:w="2471" w:type="pct"/>
            <w:vMerge/>
          </w:tcPr>
          <w:p w14:paraId="63D9F196" w14:textId="77777777" w:rsidR="00DF6503" w:rsidRPr="00DF6503" w:rsidRDefault="00DF6503" w:rsidP="00226E25">
            <w:pPr>
              <w:pStyle w:val="ListParagraph"/>
              <w:numPr>
                <w:ilvl w:val="0"/>
                <w:numId w:val="30"/>
              </w:numPr>
              <w:tabs>
                <w:tab w:val="left" w:pos="2640"/>
                <w:tab w:val="left" w:pos="3960"/>
                <w:tab w:val="left" w:pos="5400"/>
                <w:tab w:val="left" w:pos="7200"/>
              </w:tabs>
              <w:rPr>
                <w:sz w:val="18"/>
                <w:szCs w:val="18"/>
              </w:rPr>
            </w:pPr>
          </w:p>
        </w:tc>
      </w:tr>
      <w:tr w:rsidR="00DF6503" w:rsidRPr="002B6A3F" w14:paraId="79F5A440" w14:textId="77777777" w:rsidTr="004D0A97">
        <w:tc>
          <w:tcPr>
            <w:tcW w:w="2529" w:type="pct"/>
          </w:tcPr>
          <w:p w14:paraId="54A86690" w14:textId="77777777" w:rsidR="00DF6503" w:rsidRPr="00DF6503" w:rsidRDefault="00DF6503" w:rsidP="004D0A97">
            <w:pPr>
              <w:tabs>
                <w:tab w:val="left" w:pos="2640"/>
                <w:tab w:val="left" w:pos="3960"/>
                <w:tab w:val="left" w:pos="5400"/>
                <w:tab w:val="left" w:pos="7200"/>
              </w:tabs>
              <w:ind w:left="360"/>
              <w:rPr>
                <w:sz w:val="18"/>
                <w:szCs w:val="18"/>
              </w:rPr>
            </w:pPr>
            <w:r w:rsidRPr="00DF6503">
              <w:rPr>
                <w:sz w:val="18"/>
                <w:szCs w:val="18"/>
              </w:rPr>
              <w:t>DN35SD-CT, 35kV</w:t>
            </w:r>
          </w:p>
        </w:tc>
        <w:tc>
          <w:tcPr>
            <w:tcW w:w="2471" w:type="pct"/>
            <w:vMerge/>
          </w:tcPr>
          <w:p w14:paraId="5B738657" w14:textId="77777777" w:rsidR="00DF6503" w:rsidRPr="00DF6503" w:rsidRDefault="00DF6503" w:rsidP="00226E25">
            <w:pPr>
              <w:pStyle w:val="ListParagraph"/>
              <w:numPr>
                <w:ilvl w:val="0"/>
                <w:numId w:val="30"/>
              </w:numPr>
              <w:tabs>
                <w:tab w:val="left" w:pos="2640"/>
                <w:tab w:val="left" w:pos="3960"/>
                <w:tab w:val="left" w:pos="5400"/>
                <w:tab w:val="left" w:pos="7200"/>
              </w:tabs>
              <w:rPr>
                <w:sz w:val="18"/>
                <w:szCs w:val="18"/>
              </w:rPr>
            </w:pPr>
          </w:p>
        </w:tc>
      </w:tr>
      <w:tr w:rsidR="00DF6503" w:rsidRPr="002B6A3F" w14:paraId="0665A598" w14:textId="77777777" w:rsidTr="004D0A97">
        <w:tc>
          <w:tcPr>
            <w:tcW w:w="2529" w:type="pct"/>
          </w:tcPr>
          <w:p w14:paraId="5FAB13A0" w14:textId="77777777" w:rsidR="00DF6503" w:rsidRPr="00DF6503" w:rsidRDefault="00DF6503" w:rsidP="004D0A97">
            <w:pPr>
              <w:tabs>
                <w:tab w:val="left" w:pos="2640"/>
                <w:tab w:val="left" w:pos="3960"/>
                <w:tab w:val="left" w:pos="5400"/>
                <w:tab w:val="left" w:pos="7200"/>
              </w:tabs>
              <w:ind w:left="360"/>
              <w:rPr>
                <w:sz w:val="18"/>
                <w:szCs w:val="18"/>
              </w:rPr>
            </w:pPr>
          </w:p>
        </w:tc>
        <w:tc>
          <w:tcPr>
            <w:tcW w:w="2471" w:type="pct"/>
            <w:vMerge/>
          </w:tcPr>
          <w:p w14:paraId="411CBC03" w14:textId="77777777" w:rsidR="00DF6503" w:rsidRPr="00DF6503" w:rsidRDefault="00DF6503" w:rsidP="00226E25">
            <w:pPr>
              <w:pStyle w:val="ListParagraph"/>
              <w:numPr>
                <w:ilvl w:val="0"/>
                <w:numId w:val="30"/>
              </w:numPr>
              <w:tabs>
                <w:tab w:val="left" w:pos="2640"/>
                <w:tab w:val="left" w:pos="3960"/>
                <w:tab w:val="left" w:pos="5400"/>
                <w:tab w:val="left" w:pos="7200"/>
              </w:tabs>
              <w:rPr>
                <w:sz w:val="18"/>
                <w:szCs w:val="18"/>
              </w:rPr>
            </w:pPr>
          </w:p>
        </w:tc>
      </w:tr>
      <w:tr w:rsidR="00DF6503" w:rsidRPr="002B6A3F" w14:paraId="372E1A84" w14:textId="77777777" w:rsidTr="004D0A97">
        <w:tc>
          <w:tcPr>
            <w:tcW w:w="2529" w:type="pct"/>
          </w:tcPr>
          <w:p w14:paraId="048E7E48" w14:textId="77777777" w:rsidR="00DF6503" w:rsidRPr="00DF6503" w:rsidRDefault="00DF6503">
            <w:pPr>
              <w:tabs>
                <w:tab w:val="left" w:pos="2640"/>
                <w:tab w:val="left" w:pos="3960"/>
                <w:tab w:val="left" w:pos="5400"/>
                <w:tab w:val="left" w:pos="7200"/>
              </w:tabs>
              <w:rPr>
                <w:sz w:val="18"/>
                <w:szCs w:val="18"/>
              </w:rPr>
            </w:pPr>
          </w:p>
        </w:tc>
        <w:tc>
          <w:tcPr>
            <w:tcW w:w="2471" w:type="pct"/>
          </w:tcPr>
          <w:p w14:paraId="698F3D43" w14:textId="77777777" w:rsidR="00DF6503" w:rsidRPr="00DF6503" w:rsidRDefault="00DF6503">
            <w:pPr>
              <w:tabs>
                <w:tab w:val="left" w:pos="2640"/>
                <w:tab w:val="left" w:pos="3960"/>
                <w:tab w:val="left" w:pos="5400"/>
                <w:tab w:val="left" w:pos="7200"/>
              </w:tabs>
              <w:rPr>
                <w:sz w:val="18"/>
                <w:szCs w:val="18"/>
              </w:rPr>
            </w:pPr>
          </w:p>
        </w:tc>
      </w:tr>
      <w:tr w:rsidR="00DF6503" w:rsidRPr="002B6A3F" w14:paraId="5CD332CE" w14:textId="77777777" w:rsidTr="004D0A97">
        <w:tc>
          <w:tcPr>
            <w:tcW w:w="2529" w:type="pct"/>
          </w:tcPr>
          <w:p w14:paraId="7EBC185C" w14:textId="77777777" w:rsidR="00DF6503" w:rsidRPr="00DF6503" w:rsidRDefault="00DF6503" w:rsidP="005B01B6">
            <w:pPr>
              <w:tabs>
                <w:tab w:val="left" w:pos="2640"/>
                <w:tab w:val="left" w:pos="3960"/>
                <w:tab w:val="left" w:pos="5400"/>
                <w:tab w:val="left" w:pos="7200"/>
              </w:tabs>
              <w:ind w:left="360" w:hanging="360"/>
              <w:rPr>
                <w:sz w:val="18"/>
                <w:szCs w:val="18"/>
                <w:lang w:val="es-ES"/>
              </w:rPr>
            </w:pPr>
            <w:r w:rsidRPr="00DF6503">
              <w:rPr>
                <w:sz w:val="18"/>
                <w:szCs w:val="18"/>
                <w:u w:val="single"/>
                <w:lang w:val="es-ES"/>
              </w:rPr>
              <w:t>Salisbury</w:t>
            </w:r>
            <w:r w:rsidRPr="00DF6503">
              <w:rPr>
                <w:sz w:val="18"/>
                <w:szCs w:val="18"/>
                <w:lang w:val="es-ES"/>
              </w:rPr>
              <w:br/>
              <w:t>9501U-SI (silicone – 15 kV)</w:t>
            </w:r>
            <w:r w:rsidRPr="00DF6503">
              <w:rPr>
                <w:sz w:val="18"/>
                <w:szCs w:val="18"/>
                <w:lang w:val="es-ES"/>
              </w:rPr>
              <w:br/>
              <w:t xml:space="preserve">9502U-SI (silicone – </w:t>
            </w:r>
            <w:r w:rsidR="00D90BDF">
              <w:rPr>
                <w:sz w:val="18"/>
                <w:szCs w:val="18"/>
                <w:lang w:val="es-ES"/>
              </w:rPr>
              <w:t>ANSI DS-28</w:t>
            </w:r>
            <w:r w:rsidRPr="00DF6503">
              <w:rPr>
                <w:sz w:val="18"/>
                <w:szCs w:val="18"/>
                <w:lang w:val="es-ES"/>
              </w:rPr>
              <w:t>)</w:t>
            </w:r>
            <w:r w:rsidRPr="00DF6503">
              <w:rPr>
                <w:sz w:val="18"/>
                <w:szCs w:val="18"/>
                <w:lang w:val="es-ES"/>
              </w:rPr>
              <w:br/>
              <w:t>9503U-SI (silicone – 35 kV)</w:t>
            </w:r>
            <w:r w:rsidRPr="00DF6503">
              <w:rPr>
                <w:sz w:val="18"/>
                <w:szCs w:val="18"/>
                <w:lang w:val="es-ES"/>
              </w:rPr>
              <w:br/>
              <w:t>9502L-EP (</w:t>
            </w:r>
            <w:r w:rsidR="00D90BDF">
              <w:rPr>
                <w:sz w:val="18"/>
                <w:szCs w:val="18"/>
                <w:lang w:val="es-ES"/>
              </w:rPr>
              <w:t>silicone</w:t>
            </w:r>
            <w:r w:rsidR="00D90BDF" w:rsidRPr="00DF6503">
              <w:rPr>
                <w:sz w:val="18"/>
                <w:szCs w:val="18"/>
                <w:lang w:val="es-ES"/>
              </w:rPr>
              <w:t xml:space="preserve"> </w:t>
            </w:r>
            <w:r w:rsidRPr="00DF6503">
              <w:rPr>
                <w:sz w:val="18"/>
                <w:szCs w:val="18"/>
                <w:lang w:val="es-ES"/>
              </w:rPr>
              <w:t xml:space="preserve">– </w:t>
            </w:r>
            <w:r w:rsidR="00D90BDF">
              <w:rPr>
                <w:sz w:val="18"/>
                <w:szCs w:val="18"/>
                <w:lang w:val="es-ES"/>
              </w:rPr>
              <w:t>25</w:t>
            </w:r>
            <w:r w:rsidR="00D90BDF" w:rsidRPr="00DF6503">
              <w:rPr>
                <w:sz w:val="18"/>
                <w:szCs w:val="18"/>
                <w:lang w:val="es-ES"/>
              </w:rPr>
              <w:t xml:space="preserve"> </w:t>
            </w:r>
            <w:r w:rsidRPr="00DF6503">
              <w:rPr>
                <w:sz w:val="18"/>
                <w:szCs w:val="18"/>
                <w:lang w:val="es-ES"/>
              </w:rPr>
              <w:t>kV)</w:t>
            </w:r>
          </w:p>
        </w:tc>
        <w:tc>
          <w:tcPr>
            <w:tcW w:w="2471" w:type="pct"/>
          </w:tcPr>
          <w:p w14:paraId="10FF7C88" w14:textId="77777777" w:rsidR="00DF6503" w:rsidRPr="00DF6503" w:rsidRDefault="00DF6503">
            <w:pPr>
              <w:tabs>
                <w:tab w:val="left" w:pos="2640"/>
                <w:tab w:val="left" w:pos="3960"/>
                <w:tab w:val="left" w:pos="5400"/>
                <w:tab w:val="left" w:pos="7200"/>
              </w:tabs>
              <w:ind w:left="252" w:hanging="252"/>
              <w:rPr>
                <w:sz w:val="18"/>
                <w:szCs w:val="18"/>
                <w:lang w:val="es-ES"/>
              </w:rPr>
            </w:pPr>
          </w:p>
          <w:p w14:paraId="345931AB" w14:textId="77777777" w:rsidR="00DF6503" w:rsidRPr="00DF6503" w:rsidRDefault="00DF6503">
            <w:pPr>
              <w:tabs>
                <w:tab w:val="left" w:pos="2640"/>
                <w:tab w:val="left" w:pos="3960"/>
                <w:tab w:val="left" w:pos="5400"/>
                <w:tab w:val="left" w:pos="7200"/>
              </w:tabs>
              <w:ind w:left="252" w:hanging="252"/>
              <w:rPr>
                <w:sz w:val="18"/>
                <w:szCs w:val="18"/>
              </w:rPr>
            </w:pPr>
            <w:r w:rsidRPr="00DF6503">
              <w:rPr>
                <w:sz w:val="18"/>
                <w:szCs w:val="18"/>
              </w:rPr>
              <w:t>Same as above.</w:t>
            </w:r>
          </w:p>
        </w:tc>
      </w:tr>
      <w:tr w:rsidR="00DF6503" w:rsidRPr="002B6A3F" w14:paraId="434F87DC" w14:textId="77777777" w:rsidTr="004D0A97">
        <w:tc>
          <w:tcPr>
            <w:tcW w:w="2529" w:type="pct"/>
          </w:tcPr>
          <w:p w14:paraId="2D50DFD4" w14:textId="77777777" w:rsidR="00DF6503" w:rsidRPr="00DF6503" w:rsidRDefault="00DF6503">
            <w:pPr>
              <w:tabs>
                <w:tab w:val="left" w:pos="2640"/>
                <w:tab w:val="left" w:pos="3960"/>
                <w:tab w:val="left" w:pos="5400"/>
                <w:tab w:val="left" w:pos="7200"/>
              </w:tabs>
              <w:rPr>
                <w:sz w:val="18"/>
                <w:szCs w:val="18"/>
              </w:rPr>
            </w:pPr>
          </w:p>
        </w:tc>
        <w:tc>
          <w:tcPr>
            <w:tcW w:w="2471" w:type="pct"/>
          </w:tcPr>
          <w:p w14:paraId="12A79D70" w14:textId="77777777" w:rsidR="00DF6503" w:rsidRPr="00DF6503" w:rsidRDefault="00DF6503">
            <w:pPr>
              <w:tabs>
                <w:tab w:val="left" w:pos="2640"/>
                <w:tab w:val="left" w:pos="3960"/>
                <w:tab w:val="left" w:pos="5400"/>
                <w:tab w:val="left" w:pos="7200"/>
              </w:tabs>
              <w:rPr>
                <w:sz w:val="18"/>
                <w:szCs w:val="18"/>
              </w:rPr>
            </w:pPr>
          </w:p>
        </w:tc>
      </w:tr>
      <w:tr w:rsidR="00DF6503" w:rsidRPr="002B6A3F" w14:paraId="2BB23546" w14:textId="77777777" w:rsidTr="004D0A97">
        <w:tc>
          <w:tcPr>
            <w:tcW w:w="2529" w:type="pct"/>
          </w:tcPr>
          <w:p w14:paraId="5D1BE946" w14:textId="77777777" w:rsidR="00DF6503" w:rsidRPr="00DF6503" w:rsidRDefault="00DF6503" w:rsidP="00471045">
            <w:pPr>
              <w:tabs>
                <w:tab w:val="left" w:pos="2640"/>
                <w:tab w:val="left" w:pos="3960"/>
                <w:tab w:val="left" w:pos="5400"/>
                <w:tab w:val="left" w:pos="7200"/>
              </w:tabs>
              <w:ind w:left="360" w:hanging="360"/>
              <w:rPr>
                <w:sz w:val="18"/>
                <w:szCs w:val="18"/>
              </w:rPr>
            </w:pPr>
            <w:r w:rsidRPr="00DF6503">
              <w:rPr>
                <w:sz w:val="18"/>
                <w:szCs w:val="18"/>
                <w:u w:val="single"/>
              </w:rPr>
              <w:t>Sediver</w:t>
            </w:r>
            <w:r w:rsidRPr="00DF6503">
              <w:rPr>
                <w:sz w:val="18"/>
                <w:szCs w:val="18"/>
              </w:rPr>
              <w:br/>
              <w:t xml:space="preserve">ODI-11-70-15 (15 kV) </w:t>
            </w:r>
            <w:r w:rsidRPr="00DF6503">
              <w:rPr>
                <w:sz w:val="18"/>
                <w:szCs w:val="18"/>
              </w:rPr>
              <w:br/>
              <w:t xml:space="preserve">ODI-15-70-28 (25 kV) </w:t>
            </w:r>
            <w:r w:rsidRPr="00DF6503">
              <w:rPr>
                <w:sz w:val="18"/>
                <w:szCs w:val="18"/>
              </w:rPr>
              <w:br/>
              <w:t>ODI-17-70-35 (35 kV)</w:t>
            </w:r>
          </w:p>
        </w:tc>
        <w:tc>
          <w:tcPr>
            <w:tcW w:w="2471" w:type="pct"/>
          </w:tcPr>
          <w:p w14:paraId="12D100EB" w14:textId="77777777" w:rsidR="00DF6503" w:rsidRPr="00DF6503" w:rsidRDefault="00DF6503">
            <w:pPr>
              <w:tabs>
                <w:tab w:val="left" w:pos="2640"/>
                <w:tab w:val="left" w:pos="3960"/>
                <w:tab w:val="left" w:pos="5400"/>
                <w:tab w:val="left" w:pos="7200"/>
              </w:tabs>
              <w:rPr>
                <w:sz w:val="18"/>
                <w:szCs w:val="18"/>
              </w:rPr>
            </w:pPr>
          </w:p>
          <w:p w14:paraId="771CECB8" w14:textId="77777777" w:rsidR="00DF6503" w:rsidRPr="00DF6503" w:rsidRDefault="00DF6503" w:rsidP="00471045">
            <w:pPr>
              <w:tabs>
                <w:tab w:val="left" w:pos="2640"/>
                <w:tab w:val="left" w:pos="3960"/>
                <w:tab w:val="left" w:pos="5400"/>
                <w:tab w:val="left" w:pos="7200"/>
              </w:tabs>
              <w:rPr>
                <w:sz w:val="18"/>
                <w:szCs w:val="18"/>
              </w:rPr>
            </w:pPr>
            <w:r w:rsidRPr="00DF6503">
              <w:rPr>
                <w:sz w:val="18"/>
                <w:szCs w:val="18"/>
              </w:rPr>
              <w:t>Same as above.</w:t>
            </w:r>
          </w:p>
        </w:tc>
      </w:tr>
      <w:tr w:rsidR="00DF6503" w:rsidRPr="002B6A3F" w14:paraId="3508CB20" w14:textId="77777777" w:rsidTr="004D0A97">
        <w:tc>
          <w:tcPr>
            <w:tcW w:w="2529" w:type="pct"/>
          </w:tcPr>
          <w:p w14:paraId="6EB27D97" w14:textId="77777777" w:rsidR="00DF6503" w:rsidRPr="00DF6503" w:rsidRDefault="00DF6503">
            <w:pPr>
              <w:tabs>
                <w:tab w:val="left" w:pos="2640"/>
                <w:tab w:val="left" w:pos="3960"/>
                <w:tab w:val="left" w:pos="5400"/>
                <w:tab w:val="left" w:pos="7200"/>
              </w:tabs>
              <w:rPr>
                <w:sz w:val="18"/>
                <w:szCs w:val="18"/>
              </w:rPr>
            </w:pPr>
          </w:p>
        </w:tc>
        <w:tc>
          <w:tcPr>
            <w:tcW w:w="2471" w:type="pct"/>
          </w:tcPr>
          <w:p w14:paraId="50890EC7" w14:textId="77777777" w:rsidR="00DF6503" w:rsidRPr="00DF6503" w:rsidRDefault="00DF6503">
            <w:pPr>
              <w:tabs>
                <w:tab w:val="left" w:pos="2640"/>
                <w:tab w:val="left" w:pos="3960"/>
                <w:tab w:val="left" w:pos="5400"/>
                <w:tab w:val="left" w:pos="7200"/>
              </w:tabs>
              <w:rPr>
                <w:sz w:val="18"/>
                <w:szCs w:val="18"/>
              </w:rPr>
            </w:pPr>
          </w:p>
        </w:tc>
      </w:tr>
      <w:tr w:rsidR="00DF6503" w:rsidRPr="002B6A3F" w14:paraId="133B6EBD" w14:textId="77777777" w:rsidTr="004D0A97">
        <w:tc>
          <w:tcPr>
            <w:tcW w:w="2529" w:type="pct"/>
          </w:tcPr>
          <w:p w14:paraId="2D655481" w14:textId="77777777" w:rsidR="00DF6503" w:rsidRPr="00DF6503" w:rsidRDefault="00DF6503" w:rsidP="00471045">
            <w:pPr>
              <w:tabs>
                <w:tab w:val="left" w:pos="2640"/>
                <w:tab w:val="left" w:pos="3960"/>
                <w:tab w:val="left" w:pos="5400"/>
                <w:tab w:val="left" w:pos="7200"/>
              </w:tabs>
              <w:ind w:left="360" w:hanging="360"/>
              <w:rPr>
                <w:sz w:val="18"/>
                <w:szCs w:val="18"/>
              </w:rPr>
            </w:pPr>
            <w:r w:rsidRPr="00DF6503">
              <w:rPr>
                <w:sz w:val="18"/>
                <w:szCs w:val="18"/>
                <w:u w:val="single"/>
              </w:rPr>
              <w:t>Victor Insulators, Inc.</w:t>
            </w:r>
            <w:r w:rsidRPr="00DF6503">
              <w:rPr>
                <w:sz w:val="18"/>
                <w:szCs w:val="18"/>
              </w:rPr>
              <w:br/>
              <w:t>8015 (15kV)</w:t>
            </w:r>
            <w:r w:rsidRPr="00DF6503">
              <w:rPr>
                <w:sz w:val="18"/>
                <w:szCs w:val="18"/>
              </w:rPr>
              <w:br/>
              <w:t>8025 (25kV)</w:t>
            </w:r>
            <w:r w:rsidRPr="00DF6503">
              <w:rPr>
                <w:sz w:val="18"/>
                <w:szCs w:val="18"/>
              </w:rPr>
              <w:br/>
              <w:t>8035 (35kV)</w:t>
            </w:r>
            <w:r w:rsidRPr="00DF6503">
              <w:rPr>
                <w:sz w:val="18"/>
                <w:szCs w:val="18"/>
              </w:rPr>
              <w:br/>
              <w:t>8215 (15kV)</w:t>
            </w:r>
            <w:r w:rsidRPr="00DF6503">
              <w:rPr>
                <w:sz w:val="18"/>
                <w:szCs w:val="18"/>
              </w:rPr>
              <w:br/>
              <w:t>8225 (25kV)</w:t>
            </w:r>
            <w:r w:rsidRPr="00DF6503">
              <w:rPr>
                <w:sz w:val="18"/>
                <w:szCs w:val="18"/>
              </w:rPr>
              <w:br/>
              <w:t>8235 (35kV)</w:t>
            </w:r>
          </w:p>
        </w:tc>
        <w:tc>
          <w:tcPr>
            <w:tcW w:w="2471" w:type="pct"/>
          </w:tcPr>
          <w:p w14:paraId="2367B673" w14:textId="77777777" w:rsidR="00DF6503" w:rsidRPr="00DF6503" w:rsidRDefault="00DF6503">
            <w:pPr>
              <w:tabs>
                <w:tab w:val="left" w:pos="2640"/>
                <w:tab w:val="left" w:pos="3960"/>
                <w:tab w:val="left" w:pos="5400"/>
                <w:tab w:val="left" w:pos="7200"/>
              </w:tabs>
              <w:rPr>
                <w:sz w:val="18"/>
                <w:szCs w:val="18"/>
              </w:rPr>
            </w:pPr>
          </w:p>
          <w:p w14:paraId="5CCF2E98" w14:textId="77777777" w:rsidR="00DF6503" w:rsidRPr="00DF6503" w:rsidRDefault="00DF6503">
            <w:pPr>
              <w:tabs>
                <w:tab w:val="left" w:pos="2640"/>
                <w:tab w:val="left" w:pos="3960"/>
                <w:tab w:val="left" w:pos="5400"/>
                <w:tab w:val="left" w:pos="7200"/>
              </w:tabs>
              <w:rPr>
                <w:sz w:val="18"/>
                <w:szCs w:val="18"/>
              </w:rPr>
            </w:pPr>
            <w:r w:rsidRPr="00DF6503">
              <w:rPr>
                <w:sz w:val="18"/>
                <w:szCs w:val="18"/>
              </w:rPr>
              <w:t>Same as above.</w:t>
            </w:r>
          </w:p>
        </w:tc>
      </w:tr>
      <w:tr w:rsidR="00DF6503" w:rsidRPr="002B6A3F" w14:paraId="19E9A6F8" w14:textId="77777777" w:rsidTr="004D0A97">
        <w:tc>
          <w:tcPr>
            <w:tcW w:w="2529" w:type="pct"/>
          </w:tcPr>
          <w:p w14:paraId="6A140340" w14:textId="77777777" w:rsidR="00DF6503" w:rsidRPr="00DF6503" w:rsidRDefault="00DF6503">
            <w:pPr>
              <w:tabs>
                <w:tab w:val="left" w:pos="2640"/>
                <w:tab w:val="left" w:pos="3960"/>
                <w:tab w:val="left" w:pos="5400"/>
                <w:tab w:val="left" w:pos="7200"/>
              </w:tabs>
              <w:rPr>
                <w:sz w:val="18"/>
                <w:szCs w:val="18"/>
              </w:rPr>
            </w:pPr>
          </w:p>
        </w:tc>
        <w:tc>
          <w:tcPr>
            <w:tcW w:w="2471" w:type="pct"/>
          </w:tcPr>
          <w:p w14:paraId="1CCDB01A" w14:textId="77777777" w:rsidR="00DF6503" w:rsidRPr="00DF6503" w:rsidRDefault="00DF6503">
            <w:pPr>
              <w:tabs>
                <w:tab w:val="left" w:pos="2640"/>
                <w:tab w:val="left" w:pos="3960"/>
                <w:tab w:val="left" w:pos="5400"/>
                <w:tab w:val="left" w:pos="7200"/>
              </w:tabs>
              <w:rPr>
                <w:sz w:val="18"/>
                <w:szCs w:val="18"/>
              </w:rPr>
            </w:pPr>
          </w:p>
        </w:tc>
      </w:tr>
      <w:tr w:rsidR="00DF6503" w:rsidRPr="002B6A3F" w14:paraId="70FE253A" w14:textId="77777777" w:rsidTr="004D0A97">
        <w:tc>
          <w:tcPr>
            <w:tcW w:w="2529" w:type="pct"/>
          </w:tcPr>
          <w:p w14:paraId="33B7438C" w14:textId="77777777" w:rsidR="00DF6503" w:rsidRPr="00DF6503" w:rsidRDefault="00DF6503">
            <w:pPr>
              <w:tabs>
                <w:tab w:val="left" w:pos="2640"/>
                <w:tab w:val="left" w:pos="3960"/>
                <w:tab w:val="left" w:pos="5400"/>
                <w:tab w:val="left" w:pos="7200"/>
              </w:tabs>
              <w:ind w:left="360" w:hanging="360"/>
              <w:rPr>
                <w:sz w:val="18"/>
                <w:szCs w:val="18"/>
              </w:rPr>
            </w:pPr>
            <w:r w:rsidRPr="00DF6503">
              <w:rPr>
                <w:sz w:val="18"/>
                <w:szCs w:val="18"/>
                <w:u w:val="single"/>
              </w:rPr>
              <w:t>Volt Tek</w:t>
            </w:r>
            <w:r w:rsidRPr="00DF6503">
              <w:rPr>
                <w:sz w:val="18"/>
                <w:szCs w:val="18"/>
              </w:rPr>
              <w:br/>
              <w:t>1515-00 (EPDM – 15 kV)</w:t>
            </w:r>
            <w:r w:rsidRPr="00DF6503">
              <w:rPr>
                <w:sz w:val="18"/>
                <w:szCs w:val="18"/>
              </w:rPr>
              <w:br/>
              <w:t>2515-00 (EPDM – 25 kV)</w:t>
            </w:r>
          </w:p>
          <w:p w14:paraId="18A72854" w14:textId="77777777" w:rsidR="00DF6503" w:rsidRPr="00835B2C" w:rsidRDefault="00DF6503" w:rsidP="002B6CD3">
            <w:pPr>
              <w:tabs>
                <w:tab w:val="left" w:pos="2640"/>
                <w:tab w:val="left" w:pos="3960"/>
                <w:tab w:val="left" w:pos="5400"/>
                <w:tab w:val="left" w:pos="7200"/>
              </w:tabs>
              <w:ind w:left="360"/>
              <w:rPr>
                <w:sz w:val="18"/>
                <w:szCs w:val="18"/>
                <w:lang w:val="pt-BR"/>
              </w:rPr>
            </w:pPr>
            <w:r w:rsidRPr="00835B2C">
              <w:rPr>
                <w:sz w:val="18"/>
                <w:szCs w:val="18"/>
                <w:lang w:val="pt-BR"/>
              </w:rPr>
              <w:t>3515-00 (EPDM – 35kV)</w:t>
            </w:r>
            <w:r w:rsidRPr="00835B2C">
              <w:rPr>
                <w:sz w:val="18"/>
                <w:szCs w:val="18"/>
                <w:lang w:val="pt-BR"/>
              </w:rPr>
              <w:br/>
              <w:t>1515S-00 (Silicone – 15kV)</w:t>
            </w:r>
          </w:p>
          <w:p w14:paraId="5FC2E984" w14:textId="77777777" w:rsidR="00DF6503" w:rsidRPr="00835B2C" w:rsidRDefault="00DF6503" w:rsidP="007E5770">
            <w:pPr>
              <w:tabs>
                <w:tab w:val="left" w:pos="2640"/>
                <w:tab w:val="left" w:pos="3960"/>
                <w:tab w:val="left" w:pos="5400"/>
                <w:tab w:val="left" w:pos="7200"/>
              </w:tabs>
              <w:ind w:left="360"/>
              <w:rPr>
                <w:sz w:val="18"/>
                <w:szCs w:val="18"/>
                <w:lang w:val="pt-BR"/>
              </w:rPr>
            </w:pPr>
            <w:r w:rsidRPr="00835B2C">
              <w:rPr>
                <w:sz w:val="18"/>
                <w:szCs w:val="18"/>
                <w:lang w:val="pt-BR"/>
              </w:rPr>
              <w:t>2515S-00 (Silicone – 28kV)</w:t>
            </w:r>
            <w:r w:rsidRPr="00835B2C">
              <w:rPr>
                <w:sz w:val="18"/>
                <w:szCs w:val="18"/>
                <w:lang w:val="pt-BR"/>
              </w:rPr>
              <w:br/>
              <w:t>3515S-00 (Silicone – 35kV)</w:t>
            </w:r>
          </w:p>
        </w:tc>
        <w:tc>
          <w:tcPr>
            <w:tcW w:w="2471" w:type="pct"/>
          </w:tcPr>
          <w:p w14:paraId="53856656" w14:textId="77777777" w:rsidR="00DF6503" w:rsidRPr="00835B2C" w:rsidRDefault="00DF6503">
            <w:pPr>
              <w:tabs>
                <w:tab w:val="left" w:pos="2640"/>
                <w:tab w:val="left" w:pos="3960"/>
                <w:tab w:val="left" w:pos="5400"/>
                <w:tab w:val="left" w:pos="7200"/>
              </w:tabs>
              <w:rPr>
                <w:sz w:val="18"/>
                <w:szCs w:val="18"/>
                <w:lang w:val="pt-BR"/>
              </w:rPr>
            </w:pPr>
          </w:p>
          <w:p w14:paraId="3FB3D4F9" w14:textId="77777777" w:rsidR="00DF6503" w:rsidRPr="00DF6503" w:rsidRDefault="00DF6503">
            <w:pPr>
              <w:tabs>
                <w:tab w:val="left" w:pos="2640"/>
                <w:tab w:val="left" w:pos="3960"/>
                <w:tab w:val="left" w:pos="5400"/>
                <w:tab w:val="left" w:pos="7200"/>
              </w:tabs>
              <w:rPr>
                <w:sz w:val="18"/>
                <w:szCs w:val="18"/>
              </w:rPr>
            </w:pPr>
            <w:r w:rsidRPr="00DF6503">
              <w:rPr>
                <w:sz w:val="18"/>
                <w:szCs w:val="18"/>
              </w:rPr>
              <w:t>Same as above.</w:t>
            </w:r>
          </w:p>
        </w:tc>
      </w:tr>
      <w:tr w:rsidR="00DF6503" w:rsidRPr="002B6A3F" w14:paraId="48E47A6C" w14:textId="77777777" w:rsidTr="004D0A97">
        <w:tc>
          <w:tcPr>
            <w:tcW w:w="2529" w:type="pct"/>
          </w:tcPr>
          <w:p w14:paraId="60E71AEE" w14:textId="77777777" w:rsidR="00DF6503" w:rsidRPr="00DF6503" w:rsidRDefault="00DF6503">
            <w:pPr>
              <w:tabs>
                <w:tab w:val="left" w:pos="2640"/>
                <w:tab w:val="left" w:pos="3960"/>
                <w:tab w:val="left" w:pos="5400"/>
                <w:tab w:val="left" w:pos="7200"/>
              </w:tabs>
              <w:rPr>
                <w:sz w:val="18"/>
                <w:szCs w:val="18"/>
              </w:rPr>
            </w:pPr>
          </w:p>
        </w:tc>
        <w:tc>
          <w:tcPr>
            <w:tcW w:w="2471" w:type="pct"/>
          </w:tcPr>
          <w:p w14:paraId="1D00F5DA" w14:textId="77777777" w:rsidR="00DF6503" w:rsidRPr="00DF6503" w:rsidRDefault="00DF6503">
            <w:pPr>
              <w:tabs>
                <w:tab w:val="left" w:pos="2640"/>
                <w:tab w:val="left" w:pos="3960"/>
                <w:tab w:val="left" w:pos="5400"/>
                <w:tab w:val="left" w:pos="7200"/>
              </w:tabs>
              <w:rPr>
                <w:sz w:val="18"/>
                <w:szCs w:val="18"/>
              </w:rPr>
            </w:pPr>
          </w:p>
        </w:tc>
      </w:tr>
      <w:tr w:rsidR="00DF6503" w:rsidRPr="002B6A3F" w14:paraId="3191525A" w14:textId="77777777" w:rsidTr="004D0A97">
        <w:tc>
          <w:tcPr>
            <w:tcW w:w="2529" w:type="pct"/>
          </w:tcPr>
          <w:p w14:paraId="00394CFE" w14:textId="77777777" w:rsidR="00DF6503" w:rsidRPr="00DF6503" w:rsidRDefault="00DF6503">
            <w:pPr>
              <w:tabs>
                <w:tab w:val="left" w:pos="2640"/>
                <w:tab w:val="left" w:pos="3960"/>
                <w:tab w:val="left" w:pos="5400"/>
                <w:tab w:val="left" w:pos="7200"/>
              </w:tabs>
              <w:rPr>
                <w:sz w:val="18"/>
                <w:szCs w:val="18"/>
                <w:u w:val="single"/>
              </w:rPr>
            </w:pPr>
            <w:r w:rsidRPr="00DF6503">
              <w:rPr>
                <w:sz w:val="18"/>
                <w:szCs w:val="18"/>
                <w:u w:val="single"/>
              </w:rPr>
              <w:t>Electroporcelana Gamma S.A.</w:t>
            </w:r>
          </w:p>
        </w:tc>
        <w:tc>
          <w:tcPr>
            <w:tcW w:w="2471" w:type="pct"/>
          </w:tcPr>
          <w:p w14:paraId="314B51E3" w14:textId="77777777" w:rsidR="00DF6503" w:rsidRPr="00DF6503" w:rsidRDefault="00DF6503">
            <w:pPr>
              <w:tabs>
                <w:tab w:val="left" w:pos="2640"/>
                <w:tab w:val="left" w:pos="3960"/>
                <w:tab w:val="left" w:pos="5400"/>
                <w:tab w:val="left" w:pos="7200"/>
              </w:tabs>
              <w:rPr>
                <w:sz w:val="18"/>
                <w:szCs w:val="18"/>
              </w:rPr>
            </w:pPr>
          </w:p>
        </w:tc>
      </w:tr>
      <w:tr w:rsidR="00DF6503" w:rsidRPr="002B6A3F" w14:paraId="7F5E0C57" w14:textId="77777777" w:rsidTr="004D0A97">
        <w:tc>
          <w:tcPr>
            <w:tcW w:w="2529" w:type="pct"/>
          </w:tcPr>
          <w:p w14:paraId="2F11033D" w14:textId="77777777" w:rsidR="00DF6503" w:rsidRPr="00DF6503" w:rsidRDefault="00DF6503" w:rsidP="005C6BC1">
            <w:pPr>
              <w:tabs>
                <w:tab w:val="left" w:pos="2640"/>
                <w:tab w:val="left" w:pos="3960"/>
                <w:tab w:val="left" w:pos="5400"/>
                <w:tab w:val="left" w:pos="7200"/>
              </w:tabs>
              <w:ind w:left="360"/>
              <w:rPr>
                <w:sz w:val="18"/>
                <w:szCs w:val="18"/>
              </w:rPr>
            </w:pPr>
            <w:r w:rsidRPr="00DF6503">
              <w:rPr>
                <w:sz w:val="18"/>
                <w:szCs w:val="18"/>
              </w:rPr>
              <w:t>PS015 (15kV)</w:t>
            </w:r>
          </w:p>
        </w:tc>
        <w:tc>
          <w:tcPr>
            <w:tcW w:w="2471" w:type="pct"/>
            <w:vMerge w:val="restart"/>
          </w:tcPr>
          <w:p w14:paraId="3AB60C02" w14:textId="77777777" w:rsidR="00DF6503" w:rsidRPr="00DF6503" w:rsidRDefault="00DF6503" w:rsidP="00390436">
            <w:pPr>
              <w:pStyle w:val="ListParagraph"/>
              <w:numPr>
                <w:ilvl w:val="0"/>
                <w:numId w:val="36"/>
              </w:numPr>
              <w:tabs>
                <w:tab w:val="left" w:pos="2640"/>
                <w:tab w:val="left" w:pos="3960"/>
                <w:tab w:val="left" w:pos="5400"/>
                <w:tab w:val="left" w:pos="7200"/>
              </w:tabs>
              <w:rPr>
                <w:sz w:val="18"/>
                <w:szCs w:val="18"/>
              </w:rPr>
            </w:pPr>
            <w:r w:rsidRPr="00DF6503">
              <w:rPr>
                <w:sz w:val="18"/>
                <w:szCs w:val="18"/>
              </w:rPr>
              <w:t>To obtain experience.</w:t>
            </w:r>
          </w:p>
          <w:p w14:paraId="74F78230" w14:textId="77777777" w:rsidR="00DF6503" w:rsidRPr="00DF6503" w:rsidRDefault="00DF6503" w:rsidP="00390436">
            <w:pPr>
              <w:pStyle w:val="ListParagraph"/>
              <w:numPr>
                <w:ilvl w:val="0"/>
                <w:numId w:val="36"/>
              </w:numPr>
              <w:tabs>
                <w:tab w:val="left" w:pos="2640"/>
                <w:tab w:val="left" w:pos="3960"/>
                <w:tab w:val="left" w:pos="5400"/>
                <w:tab w:val="left" w:pos="7200"/>
              </w:tabs>
              <w:rPr>
                <w:sz w:val="18"/>
                <w:szCs w:val="18"/>
              </w:rPr>
            </w:pPr>
            <w:r w:rsidRPr="00DF6503">
              <w:rPr>
                <w:sz w:val="18"/>
                <w:szCs w:val="18"/>
              </w:rPr>
              <w:t>For use as deadends on distribution lines only.</w:t>
            </w:r>
          </w:p>
          <w:p w14:paraId="564A66FE" w14:textId="77777777" w:rsidR="00DF6503" w:rsidRPr="00DF6503" w:rsidRDefault="00DF6503" w:rsidP="00390436">
            <w:pPr>
              <w:pStyle w:val="ListParagraph"/>
              <w:numPr>
                <w:ilvl w:val="0"/>
                <w:numId w:val="36"/>
              </w:numPr>
              <w:tabs>
                <w:tab w:val="left" w:pos="2640"/>
                <w:tab w:val="left" w:pos="3960"/>
                <w:tab w:val="left" w:pos="5400"/>
                <w:tab w:val="left" w:pos="7200"/>
              </w:tabs>
              <w:rPr>
                <w:sz w:val="18"/>
                <w:szCs w:val="18"/>
              </w:rPr>
            </w:pPr>
            <w:r w:rsidRPr="00DF6503">
              <w:rPr>
                <w:sz w:val="18"/>
                <w:szCs w:val="18"/>
              </w:rPr>
              <w:t>Not recommended for use in areas subject to contamination.</w:t>
            </w:r>
          </w:p>
        </w:tc>
      </w:tr>
      <w:tr w:rsidR="00DF6503" w:rsidRPr="002B6A3F" w14:paraId="133D52EB" w14:textId="77777777" w:rsidTr="004D0A97">
        <w:tc>
          <w:tcPr>
            <w:tcW w:w="2529" w:type="pct"/>
          </w:tcPr>
          <w:p w14:paraId="560C5F4A" w14:textId="77777777" w:rsidR="00DF6503" w:rsidRPr="00DF6503" w:rsidRDefault="00DF6503" w:rsidP="005C6BC1">
            <w:pPr>
              <w:tabs>
                <w:tab w:val="left" w:pos="2640"/>
                <w:tab w:val="left" w:pos="3960"/>
                <w:tab w:val="left" w:pos="5400"/>
                <w:tab w:val="left" w:pos="7200"/>
              </w:tabs>
              <w:ind w:left="360"/>
              <w:rPr>
                <w:sz w:val="18"/>
                <w:szCs w:val="18"/>
              </w:rPr>
            </w:pPr>
            <w:r w:rsidRPr="00DF6503">
              <w:rPr>
                <w:sz w:val="18"/>
                <w:szCs w:val="18"/>
              </w:rPr>
              <w:t>PS025 (25kV)</w:t>
            </w:r>
          </w:p>
        </w:tc>
        <w:tc>
          <w:tcPr>
            <w:tcW w:w="2471" w:type="pct"/>
            <w:vMerge/>
          </w:tcPr>
          <w:p w14:paraId="33B07320" w14:textId="77777777" w:rsidR="00DF6503" w:rsidRPr="00DF6503" w:rsidRDefault="00DF6503">
            <w:pPr>
              <w:tabs>
                <w:tab w:val="left" w:pos="2640"/>
                <w:tab w:val="left" w:pos="3960"/>
                <w:tab w:val="left" w:pos="5400"/>
                <w:tab w:val="left" w:pos="7200"/>
              </w:tabs>
              <w:rPr>
                <w:sz w:val="18"/>
                <w:szCs w:val="18"/>
              </w:rPr>
            </w:pPr>
          </w:p>
        </w:tc>
      </w:tr>
      <w:tr w:rsidR="00DF6503" w:rsidRPr="002B6A3F" w14:paraId="488B7CC8" w14:textId="77777777" w:rsidTr="004D0A97">
        <w:tc>
          <w:tcPr>
            <w:tcW w:w="2529" w:type="pct"/>
          </w:tcPr>
          <w:p w14:paraId="32A2AF01" w14:textId="77777777" w:rsidR="00DF6503" w:rsidRPr="00DF6503" w:rsidRDefault="00DF6503" w:rsidP="005C6BC1">
            <w:pPr>
              <w:tabs>
                <w:tab w:val="left" w:pos="2640"/>
                <w:tab w:val="left" w:pos="3960"/>
                <w:tab w:val="left" w:pos="5400"/>
                <w:tab w:val="left" w:pos="7200"/>
              </w:tabs>
              <w:ind w:left="360"/>
              <w:rPr>
                <w:sz w:val="18"/>
                <w:szCs w:val="18"/>
              </w:rPr>
            </w:pPr>
            <w:r w:rsidRPr="00DF6503">
              <w:rPr>
                <w:sz w:val="18"/>
                <w:szCs w:val="18"/>
              </w:rPr>
              <w:t>PS035 (35kV)</w:t>
            </w:r>
          </w:p>
        </w:tc>
        <w:tc>
          <w:tcPr>
            <w:tcW w:w="2471" w:type="pct"/>
            <w:vMerge/>
          </w:tcPr>
          <w:p w14:paraId="26208498" w14:textId="77777777" w:rsidR="00DF6503" w:rsidRPr="00DF6503" w:rsidRDefault="00DF6503">
            <w:pPr>
              <w:tabs>
                <w:tab w:val="left" w:pos="2640"/>
                <w:tab w:val="left" w:pos="3960"/>
                <w:tab w:val="left" w:pos="5400"/>
                <w:tab w:val="left" w:pos="7200"/>
              </w:tabs>
              <w:rPr>
                <w:sz w:val="18"/>
                <w:szCs w:val="18"/>
              </w:rPr>
            </w:pPr>
          </w:p>
        </w:tc>
      </w:tr>
      <w:tr w:rsidR="00DF6503" w:rsidRPr="002B6A3F" w:rsidDel="00DF6503" w14:paraId="30225B33" w14:textId="77777777" w:rsidTr="004D0A97">
        <w:tc>
          <w:tcPr>
            <w:tcW w:w="2529" w:type="pct"/>
          </w:tcPr>
          <w:p w14:paraId="2A3EDC06" w14:textId="77777777" w:rsidR="00DF6503" w:rsidRPr="00DF6503" w:rsidDel="00DF6503" w:rsidRDefault="00DF6503" w:rsidP="00471045">
            <w:pPr>
              <w:tabs>
                <w:tab w:val="left" w:pos="3840"/>
                <w:tab w:val="left" w:pos="6120"/>
                <w:tab w:val="left" w:pos="6600"/>
                <w:tab w:val="left" w:pos="7200"/>
              </w:tabs>
              <w:ind w:left="720" w:hanging="720"/>
              <w:rPr>
                <w:sz w:val="18"/>
                <w:szCs w:val="18"/>
              </w:rPr>
            </w:pPr>
          </w:p>
        </w:tc>
        <w:tc>
          <w:tcPr>
            <w:tcW w:w="2471" w:type="pct"/>
          </w:tcPr>
          <w:p w14:paraId="488BA413" w14:textId="77777777" w:rsidR="00DF6503" w:rsidRPr="00DF6503" w:rsidDel="00DF6503" w:rsidRDefault="00DF6503" w:rsidP="00471045">
            <w:pPr>
              <w:tabs>
                <w:tab w:val="left" w:pos="3840"/>
                <w:tab w:val="left" w:pos="6120"/>
                <w:tab w:val="left" w:pos="6600"/>
                <w:tab w:val="left" w:pos="7200"/>
              </w:tabs>
              <w:ind w:left="720" w:hanging="720"/>
              <w:rPr>
                <w:sz w:val="18"/>
                <w:szCs w:val="18"/>
              </w:rPr>
            </w:pPr>
          </w:p>
        </w:tc>
      </w:tr>
      <w:tr w:rsidR="00DF6503" w:rsidRPr="002B6A3F" w14:paraId="05D14A35" w14:textId="77777777" w:rsidTr="004D0A97">
        <w:tc>
          <w:tcPr>
            <w:tcW w:w="5000" w:type="pct"/>
            <w:gridSpan w:val="2"/>
          </w:tcPr>
          <w:p w14:paraId="31117564" w14:textId="77777777" w:rsidR="00DF6503" w:rsidRPr="00DF6503" w:rsidRDefault="00DF6503" w:rsidP="00471045">
            <w:pPr>
              <w:tabs>
                <w:tab w:val="left" w:pos="3840"/>
                <w:tab w:val="left" w:pos="6120"/>
                <w:tab w:val="left" w:pos="6600"/>
                <w:tab w:val="left" w:pos="7200"/>
              </w:tabs>
              <w:ind w:left="720" w:hanging="720"/>
              <w:rPr>
                <w:sz w:val="18"/>
                <w:szCs w:val="18"/>
              </w:rPr>
            </w:pPr>
            <w:r w:rsidRPr="00DF6503">
              <w:rPr>
                <w:sz w:val="18"/>
                <w:szCs w:val="18"/>
              </w:rPr>
              <w:t>NOTE:  When insulators from this page are used, adjust construction drawing material list quantities as necessary.  Recommended maximum working load is 5000 lbs.</w:t>
            </w:r>
          </w:p>
        </w:tc>
      </w:tr>
    </w:tbl>
    <w:p w14:paraId="491894AB" w14:textId="77777777" w:rsidR="00E5149D" w:rsidRPr="002B6A3F" w:rsidRDefault="00E5149D">
      <w:pPr>
        <w:tabs>
          <w:tab w:val="left" w:pos="3840"/>
          <w:tab w:val="left" w:pos="6120"/>
          <w:tab w:val="left" w:pos="6600"/>
          <w:tab w:val="left" w:pos="7200"/>
        </w:tabs>
        <w:ind w:left="720" w:hanging="720"/>
      </w:pPr>
    </w:p>
    <w:p w14:paraId="4F0C2D8D" w14:textId="77777777" w:rsidR="00E5149D" w:rsidRPr="002B6A3F" w:rsidRDefault="00E5149D" w:rsidP="001E6DBA">
      <w:pPr>
        <w:pStyle w:val="HEADINGLEFT"/>
      </w:pPr>
      <w:r w:rsidRPr="002B6A3F">
        <w:br w:type="page"/>
      </w:r>
      <w:r w:rsidRPr="002B6A3F">
        <w:lastRenderedPageBreak/>
        <w:t>l-1</w:t>
      </w:r>
    </w:p>
    <w:p w14:paraId="213C545D" w14:textId="77777777" w:rsidR="00E5149D" w:rsidRPr="002B6A3F" w:rsidRDefault="00DE6AE9" w:rsidP="00E75B70">
      <w:pPr>
        <w:pStyle w:val="HEADINGLEFT"/>
      </w:pPr>
      <w:r>
        <w:t>November 2014</w:t>
      </w:r>
    </w:p>
    <w:p w14:paraId="227D3AF8" w14:textId="77777777" w:rsidR="00E5149D" w:rsidRPr="002B6A3F" w:rsidRDefault="00E5149D" w:rsidP="00E75B70">
      <w:pPr>
        <w:pStyle w:val="HEADINGLEFT"/>
      </w:pPr>
    </w:p>
    <w:p w14:paraId="394C0500" w14:textId="77777777" w:rsidR="00E5149D" w:rsidRPr="002B6A3F" w:rsidRDefault="00E5149D">
      <w:pPr>
        <w:tabs>
          <w:tab w:val="left" w:pos="2640"/>
          <w:tab w:val="left" w:pos="3960"/>
          <w:tab w:val="left" w:pos="5400"/>
          <w:tab w:val="left" w:pos="7200"/>
        </w:tabs>
      </w:pPr>
    </w:p>
    <w:p w14:paraId="3468A0BA" w14:textId="77777777" w:rsidR="00E5149D" w:rsidRPr="002B6A3F" w:rsidRDefault="00E5149D">
      <w:pPr>
        <w:tabs>
          <w:tab w:val="left" w:pos="2640"/>
          <w:tab w:val="left" w:pos="3960"/>
          <w:tab w:val="left" w:pos="5400"/>
          <w:tab w:val="left" w:pos="7200"/>
        </w:tabs>
        <w:jc w:val="center"/>
      </w:pPr>
      <w:r w:rsidRPr="002B6A3F">
        <w:t xml:space="preserve">l </w:t>
      </w:r>
      <w:r w:rsidR="0008387D">
        <w:t>–</w:t>
      </w:r>
      <w:r w:rsidRPr="002B6A3F">
        <w:t xml:space="preserve"> Clamp, deadend</w:t>
      </w:r>
    </w:p>
    <w:p w14:paraId="2CEABD3D" w14:textId="77777777" w:rsidR="00E5149D" w:rsidRPr="002B6A3F" w:rsidRDefault="00E5149D">
      <w:pPr>
        <w:tabs>
          <w:tab w:val="left" w:pos="2640"/>
          <w:tab w:val="left" w:pos="3960"/>
          <w:tab w:val="left" w:pos="5400"/>
          <w:tab w:val="left" w:pos="7200"/>
        </w:tabs>
      </w:pPr>
    </w:p>
    <w:p w14:paraId="446A9371" w14:textId="77777777" w:rsidR="00E5149D" w:rsidRPr="002B6A3F" w:rsidRDefault="00E5149D">
      <w:pPr>
        <w:tabs>
          <w:tab w:val="left" w:pos="2640"/>
          <w:tab w:val="left" w:pos="3960"/>
          <w:tab w:val="left" w:pos="5400"/>
          <w:tab w:val="left" w:pos="7200"/>
        </w:tabs>
        <w:jc w:val="center"/>
      </w:pPr>
      <w:r w:rsidRPr="002B6A3F">
        <w:t>DISTRIBUTION</w:t>
      </w:r>
    </w:p>
    <w:p w14:paraId="47A73E6D" w14:textId="77777777" w:rsidR="00E5149D" w:rsidRPr="002B6A3F" w:rsidRDefault="00E5149D">
      <w:pPr>
        <w:tabs>
          <w:tab w:val="left" w:pos="2640"/>
          <w:tab w:val="left" w:pos="3960"/>
          <w:tab w:val="left" w:pos="5400"/>
          <w:tab w:val="left" w:pos="7200"/>
        </w:tabs>
      </w:pPr>
    </w:p>
    <w:tbl>
      <w:tblPr>
        <w:tblW w:w="5000" w:type="pct"/>
        <w:tblLook w:val="0000" w:firstRow="0" w:lastRow="0" w:firstColumn="0" w:lastColumn="0" w:noHBand="0" w:noVBand="0"/>
      </w:tblPr>
      <w:tblGrid>
        <w:gridCol w:w="1508"/>
        <w:gridCol w:w="2814"/>
        <w:gridCol w:w="1620"/>
        <w:gridCol w:w="1620"/>
        <w:gridCol w:w="1620"/>
        <w:gridCol w:w="1618"/>
      </w:tblGrid>
      <w:tr w:rsidR="00E5149D" w:rsidRPr="002B6A3F" w14:paraId="029C1278" w14:textId="77777777" w:rsidTr="00401B2A">
        <w:tc>
          <w:tcPr>
            <w:tcW w:w="2001" w:type="pct"/>
            <w:gridSpan w:val="2"/>
          </w:tcPr>
          <w:p w14:paraId="7612B668" w14:textId="77777777" w:rsidR="00E5149D" w:rsidRPr="002B6A3F" w:rsidRDefault="00E5149D">
            <w:r w:rsidRPr="002B6A3F">
              <w:rPr>
                <w:u w:val="single"/>
              </w:rPr>
              <w:t>Copper 2 through 6</w:t>
            </w:r>
          </w:p>
        </w:tc>
        <w:tc>
          <w:tcPr>
            <w:tcW w:w="2999" w:type="pct"/>
            <w:gridSpan w:val="4"/>
          </w:tcPr>
          <w:p w14:paraId="46ECB9AE" w14:textId="77777777" w:rsidR="00E5149D" w:rsidRPr="002B6A3F" w:rsidRDefault="00E5149D">
            <w:pPr>
              <w:pBdr>
                <w:bottom w:val="single" w:sz="6" w:space="1" w:color="auto"/>
              </w:pBdr>
              <w:jc w:val="center"/>
            </w:pPr>
            <w:r w:rsidRPr="002B6A3F">
              <w:t>ACSR (Aluminum Clamps)</w:t>
            </w:r>
          </w:p>
        </w:tc>
      </w:tr>
      <w:tr w:rsidR="00E5149D" w:rsidRPr="002B6A3F" w14:paraId="4925F9A3" w14:textId="77777777" w:rsidTr="00401B2A">
        <w:tc>
          <w:tcPr>
            <w:tcW w:w="2001" w:type="pct"/>
            <w:gridSpan w:val="2"/>
          </w:tcPr>
          <w:p w14:paraId="387D394C" w14:textId="77777777" w:rsidR="00E5149D" w:rsidRPr="002B6A3F" w:rsidRDefault="00E5149D">
            <w:r w:rsidRPr="002B6A3F">
              <w:rPr>
                <w:u w:val="single"/>
              </w:rPr>
              <w:t>CWC 4A through 8A</w:t>
            </w:r>
          </w:p>
        </w:tc>
        <w:tc>
          <w:tcPr>
            <w:tcW w:w="750" w:type="pct"/>
          </w:tcPr>
          <w:p w14:paraId="370BD8D3" w14:textId="77777777" w:rsidR="00E5149D" w:rsidRPr="002B6A3F" w:rsidRDefault="00E5149D">
            <w:pPr>
              <w:jc w:val="center"/>
              <w:rPr>
                <w:u w:val="single"/>
              </w:rPr>
            </w:pPr>
            <w:r w:rsidRPr="002B6A3F">
              <w:rPr>
                <w:u w:val="single"/>
              </w:rPr>
              <w:t>4/0 &amp; 3/0</w:t>
            </w:r>
          </w:p>
        </w:tc>
        <w:tc>
          <w:tcPr>
            <w:tcW w:w="750" w:type="pct"/>
          </w:tcPr>
          <w:p w14:paraId="5C89FAAE" w14:textId="77777777" w:rsidR="00E5149D" w:rsidRPr="002B6A3F" w:rsidRDefault="00E5149D">
            <w:pPr>
              <w:jc w:val="center"/>
              <w:rPr>
                <w:u w:val="single"/>
              </w:rPr>
            </w:pPr>
            <w:r w:rsidRPr="002B6A3F">
              <w:rPr>
                <w:u w:val="single"/>
              </w:rPr>
              <w:t>2/0</w:t>
            </w:r>
          </w:p>
        </w:tc>
        <w:tc>
          <w:tcPr>
            <w:tcW w:w="750" w:type="pct"/>
          </w:tcPr>
          <w:p w14:paraId="3462D1DC" w14:textId="77777777" w:rsidR="00E5149D" w:rsidRPr="002B6A3F" w:rsidRDefault="00E5149D">
            <w:pPr>
              <w:jc w:val="center"/>
              <w:rPr>
                <w:u w:val="single"/>
              </w:rPr>
            </w:pPr>
            <w:r w:rsidRPr="002B6A3F">
              <w:rPr>
                <w:u w:val="single"/>
              </w:rPr>
              <w:t>1/0</w:t>
            </w:r>
          </w:p>
        </w:tc>
        <w:tc>
          <w:tcPr>
            <w:tcW w:w="750" w:type="pct"/>
          </w:tcPr>
          <w:p w14:paraId="4E19A6EF" w14:textId="77777777" w:rsidR="00E5149D" w:rsidRPr="002B6A3F" w:rsidRDefault="00E5149D">
            <w:pPr>
              <w:jc w:val="center"/>
              <w:rPr>
                <w:u w:val="single"/>
              </w:rPr>
            </w:pPr>
            <w:r w:rsidRPr="002B6A3F">
              <w:rPr>
                <w:u w:val="single"/>
              </w:rPr>
              <w:t>2&amp;4</w:t>
            </w:r>
          </w:p>
        </w:tc>
      </w:tr>
      <w:tr w:rsidR="00E5149D" w:rsidRPr="002B6A3F" w14:paraId="7095D159" w14:textId="77777777" w:rsidTr="00401B2A">
        <w:tc>
          <w:tcPr>
            <w:tcW w:w="698" w:type="pct"/>
          </w:tcPr>
          <w:p w14:paraId="50E6C1BF" w14:textId="77777777" w:rsidR="00E5149D" w:rsidRPr="002B6A3F" w:rsidRDefault="00E5149D"/>
        </w:tc>
        <w:tc>
          <w:tcPr>
            <w:tcW w:w="1303" w:type="pct"/>
          </w:tcPr>
          <w:p w14:paraId="3FA3ACEE" w14:textId="77777777" w:rsidR="00E5149D" w:rsidRPr="002B6A3F" w:rsidRDefault="00E5149D"/>
        </w:tc>
        <w:tc>
          <w:tcPr>
            <w:tcW w:w="750" w:type="pct"/>
          </w:tcPr>
          <w:p w14:paraId="052DF98F" w14:textId="77777777" w:rsidR="00E5149D" w:rsidRPr="002B6A3F" w:rsidRDefault="00E5149D">
            <w:pPr>
              <w:jc w:val="center"/>
            </w:pPr>
          </w:p>
        </w:tc>
        <w:tc>
          <w:tcPr>
            <w:tcW w:w="750" w:type="pct"/>
          </w:tcPr>
          <w:p w14:paraId="4FCBA748" w14:textId="77777777" w:rsidR="00E5149D" w:rsidRPr="002B6A3F" w:rsidRDefault="00E5149D">
            <w:pPr>
              <w:jc w:val="center"/>
            </w:pPr>
          </w:p>
        </w:tc>
        <w:tc>
          <w:tcPr>
            <w:tcW w:w="750" w:type="pct"/>
          </w:tcPr>
          <w:p w14:paraId="52DD682C" w14:textId="77777777" w:rsidR="00E5149D" w:rsidRPr="002B6A3F" w:rsidRDefault="00E5149D">
            <w:pPr>
              <w:jc w:val="center"/>
            </w:pPr>
          </w:p>
        </w:tc>
        <w:tc>
          <w:tcPr>
            <w:tcW w:w="750" w:type="pct"/>
          </w:tcPr>
          <w:p w14:paraId="12F232DC" w14:textId="77777777" w:rsidR="00E5149D" w:rsidRPr="002B6A3F" w:rsidRDefault="00E5149D">
            <w:pPr>
              <w:jc w:val="center"/>
            </w:pPr>
          </w:p>
        </w:tc>
      </w:tr>
      <w:tr w:rsidR="00E5149D" w:rsidRPr="002B6A3F" w14:paraId="06C6AEEE" w14:textId="77777777" w:rsidTr="00401B2A">
        <w:tc>
          <w:tcPr>
            <w:tcW w:w="698" w:type="pct"/>
          </w:tcPr>
          <w:p w14:paraId="3E8D42B6" w14:textId="77777777" w:rsidR="00E5149D" w:rsidRPr="002B6A3F" w:rsidRDefault="00E5149D">
            <w:pPr>
              <w:jc w:val="center"/>
            </w:pPr>
            <w:r w:rsidRPr="002B6A3F">
              <w:t>-</w:t>
            </w:r>
          </w:p>
        </w:tc>
        <w:tc>
          <w:tcPr>
            <w:tcW w:w="1303" w:type="pct"/>
          </w:tcPr>
          <w:p w14:paraId="4C4511DD" w14:textId="77777777" w:rsidR="00E5149D" w:rsidRPr="002B6A3F" w:rsidRDefault="00DE6AE9">
            <w:r>
              <w:t>AFL</w:t>
            </w:r>
          </w:p>
        </w:tc>
        <w:tc>
          <w:tcPr>
            <w:tcW w:w="750" w:type="pct"/>
          </w:tcPr>
          <w:p w14:paraId="10CB2BA5" w14:textId="77777777" w:rsidR="00E5149D" w:rsidRPr="002B6A3F" w:rsidRDefault="00E5149D">
            <w:pPr>
              <w:jc w:val="center"/>
            </w:pPr>
            <w:r w:rsidRPr="002B6A3F">
              <w:t>302</w:t>
            </w:r>
          </w:p>
        </w:tc>
        <w:tc>
          <w:tcPr>
            <w:tcW w:w="750" w:type="pct"/>
          </w:tcPr>
          <w:p w14:paraId="5D56230B" w14:textId="77777777" w:rsidR="00E5149D" w:rsidRPr="002B6A3F" w:rsidRDefault="00E5149D">
            <w:pPr>
              <w:jc w:val="center"/>
            </w:pPr>
            <w:r w:rsidRPr="002B6A3F">
              <w:t>302</w:t>
            </w:r>
          </w:p>
        </w:tc>
        <w:tc>
          <w:tcPr>
            <w:tcW w:w="750" w:type="pct"/>
          </w:tcPr>
          <w:p w14:paraId="4C8B4F7C" w14:textId="77777777" w:rsidR="00E5149D" w:rsidRPr="002B6A3F" w:rsidRDefault="00E5149D">
            <w:pPr>
              <w:jc w:val="center"/>
            </w:pPr>
            <w:r w:rsidRPr="002B6A3F">
              <w:t>302</w:t>
            </w:r>
          </w:p>
        </w:tc>
        <w:tc>
          <w:tcPr>
            <w:tcW w:w="750" w:type="pct"/>
          </w:tcPr>
          <w:p w14:paraId="177536DE" w14:textId="77777777" w:rsidR="00E5149D" w:rsidRPr="002B6A3F" w:rsidRDefault="00E5149D">
            <w:pPr>
              <w:jc w:val="center"/>
            </w:pPr>
            <w:r w:rsidRPr="002B6A3F">
              <w:t>302</w:t>
            </w:r>
          </w:p>
        </w:tc>
      </w:tr>
      <w:tr w:rsidR="00E5149D" w:rsidRPr="002B6A3F" w14:paraId="71250385" w14:textId="77777777" w:rsidTr="00401B2A">
        <w:tc>
          <w:tcPr>
            <w:tcW w:w="698" w:type="pct"/>
          </w:tcPr>
          <w:p w14:paraId="0F31907E" w14:textId="77777777" w:rsidR="00E5149D" w:rsidRPr="002B6A3F" w:rsidRDefault="00E5149D">
            <w:pPr>
              <w:jc w:val="center"/>
            </w:pPr>
          </w:p>
        </w:tc>
        <w:tc>
          <w:tcPr>
            <w:tcW w:w="1303" w:type="pct"/>
          </w:tcPr>
          <w:p w14:paraId="7B80F5CE" w14:textId="77777777" w:rsidR="00E5149D" w:rsidRPr="002B6A3F" w:rsidRDefault="00E5149D"/>
        </w:tc>
        <w:tc>
          <w:tcPr>
            <w:tcW w:w="750" w:type="pct"/>
          </w:tcPr>
          <w:p w14:paraId="1D62DD58" w14:textId="77777777" w:rsidR="00E5149D" w:rsidRPr="002B6A3F" w:rsidRDefault="00E5149D">
            <w:pPr>
              <w:jc w:val="center"/>
            </w:pPr>
          </w:p>
        </w:tc>
        <w:tc>
          <w:tcPr>
            <w:tcW w:w="750" w:type="pct"/>
          </w:tcPr>
          <w:p w14:paraId="74D23608" w14:textId="77777777" w:rsidR="00E5149D" w:rsidRPr="002B6A3F" w:rsidRDefault="00E5149D">
            <w:pPr>
              <w:jc w:val="center"/>
            </w:pPr>
          </w:p>
        </w:tc>
        <w:tc>
          <w:tcPr>
            <w:tcW w:w="750" w:type="pct"/>
          </w:tcPr>
          <w:p w14:paraId="3F6FD288" w14:textId="77777777" w:rsidR="00E5149D" w:rsidRPr="002B6A3F" w:rsidRDefault="00E5149D">
            <w:pPr>
              <w:jc w:val="center"/>
            </w:pPr>
          </w:p>
        </w:tc>
        <w:tc>
          <w:tcPr>
            <w:tcW w:w="750" w:type="pct"/>
          </w:tcPr>
          <w:p w14:paraId="3FEC8E89" w14:textId="77777777" w:rsidR="00E5149D" w:rsidRPr="002B6A3F" w:rsidRDefault="00E5149D">
            <w:pPr>
              <w:jc w:val="center"/>
            </w:pPr>
          </w:p>
        </w:tc>
      </w:tr>
      <w:tr w:rsidR="00E5149D" w:rsidRPr="002B6A3F" w14:paraId="3B844AE2" w14:textId="77777777" w:rsidTr="00401B2A">
        <w:tc>
          <w:tcPr>
            <w:tcW w:w="698" w:type="pct"/>
          </w:tcPr>
          <w:p w14:paraId="3404F8C8" w14:textId="77777777" w:rsidR="00E5149D" w:rsidRPr="002B6A3F" w:rsidRDefault="00E5149D">
            <w:pPr>
              <w:jc w:val="center"/>
            </w:pPr>
            <w:r w:rsidRPr="002B6A3F">
              <w:t>80500-2000</w:t>
            </w:r>
          </w:p>
        </w:tc>
        <w:tc>
          <w:tcPr>
            <w:tcW w:w="1303" w:type="pct"/>
          </w:tcPr>
          <w:p w14:paraId="3DC8E70D" w14:textId="77777777" w:rsidR="00E5149D" w:rsidRPr="002B6A3F" w:rsidRDefault="00E5149D">
            <w:r w:rsidRPr="002B6A3F">
              <w:t>Hubbell (Anderson)</w:t>
            </w:r>
          </w:p>
        </w:tc>
        <w:tc>
          <w:tcPr>
            <w:tcW w:w="750" w:type="pct"/>
          </w:tcPr>
          <w:p w14:paraId="5F54A1C2" w14:textId="77777777" w:rsidR="00E5149D" w:rsidRPr="002B6A3F" w:rsidRDefault="00E5149D">
            <w:pPr>
              <w:jc w:val="center"/>
            </w:pPr>
            <w:r w:rsidRPr="002B6A3F">
              <w:t>PG-57N</w:t>
            </w:r>
          </w:p>
        </w:tc>
        <w:tc>
          <w:tcPr>
            <w:tcW w:w="750" w:type="pct"/>
          </w:tcPr>
          <w:p w14:paraId="4CCE669E" w14:textId="77777777" w:rsidR="00E5149D" w:rsidRPr="002B6A3F" w:rsidRDefault="00E5149D">
            <w:pPr>
              <w:jc w:val="center"/>
            </w:pPr>
            <w:r w:rsidRPr="002B6A3F">
              <w:t>PG46N</w:t>
            </w:r>
          </w:p>
        </w:tc>
        <w:tc>
          <w:tcPr>
            <w:tcW w:w="750" w:type="pct"/>
          </w:tcPr>
          <w:p w14:paraId="25439EC1" w14:textId="77777777" w:rsidR="00E5149D" w:rsidRPr="002B6A3F" w:rsidRDefault="00E5149D">
            <w:pPr>
              <w:jc w:val="center"/>
            </w:pPr>
            <w:r w:rsidRPr="002B6A3F">
              <w:t>PG-46N</w:t>
            </w:r>
          </w:p>
        </w:tc>
        <w:tc>
          <w:tcPr>
            <w:tcW w:w="750" w:type="pct"/>
          </w:tcPr>
          <w:p w14:paraId="2E2E2669" w14:textId="77777777" w:rsidR="00E5149D" w:rsidRPr="002B6A3F" w:rsidRDefault="00E5149D">
            <w:pPr>
              <w:jc w:val="center"/>
            </w:pPr>
            <w:r w:rsidRPr="002B6A3F">
              <w:t>PG-46N</w:t>
            </w:r>
          </w:p>
        </w:tc>
      </w:tr>
      <w:tr w:rsidR="00E5149D" w:rsidRPr="002B6A3F" w14:paraId="3726BBB6" w14:textId="77777777" w:rsidTr="00401B2A">
        <w:tc>
          <w:tcPr>
            <w:tcW w:w="698" w:type="pct"/>
          </w:tcPr>
          <w:p w14:paraId="5D39978B" w14:textId="77777777" w:rsidR="00E5149D" w:rsidRPr="002B6A3F" w:rsidRDefault="00E5149D">
            <w:pPr>
              <w:jc w:val="center"/>
            </w:pPr>
          </w:p>
        </w:tc>
        <w:tc>
          <w:tcPr>
            <w:tcW w:w="1303" w:type="pct"/>
          </w:tcPr>
          <w:p w14:paraId="0577885D" w14:textId="77777777" w:rsidR="00E5149D" w:rsidRPr="002B6A3F" w:rsidRDefault="00E5149D"/>
        </w:tc>
        <w:tc>
          <w:tcPr>
            <w:tcW w:w="750" w:type="pct"/>
          </w:tcPr>
          <w:p w14:paraId="55B71B98" w14:textId="77777777" w:rsidR="00E5149D" w:rsidRPr="002B6A3F" w:rsidRDefault="00E5149D">
            <w:pPr>
              <w:jc w:val="center"/>
            </w:pPr>
          </w:p>
        </w:tc>
        <w:tc>
          <w:tcPr>
            <w:tcW w:w="750" w:type="pct"/>
          </w:tcPr>
          <w:p w14:paraId="6CAA7ED1" w14:textId="77777777" w:rsidR="00E5149D" w:rsidRPr="002B6A3F" w:rsidRDefault="00E5149D">
            <w:pPr>
              <w:jc w:val="center"/>
            </w:pPr>
          </w:p>
        </w:tc>
        <w:tc>
          <w:tcPr>
            <w:tcW w:w="750" w:type="pct"/>
          </w:tcPr>
          <w:p w14:paraId="63D007A4" w14:textId="77777777" w:rsidR="00E5149D" w:rsidRPr="002B6A3F" w:rsidRDefault="00E5149D">
            <w:pPr>
              <w:jc w:val="center"/>
            </w:pPr>
          </w:p>
        </w:tc>
        <w:tc>
          <w:tcPr>
            <w:tcW w:w="750" w:type="pct"/>
          </w:tcPr>
          <w:p w14:paraId="3EC21830" w14:textId="77777777" w:rsidR="00E5149D" w:rsidRPr="002B6A3F" w:rsidRDefault="00E5149D">
            <w:pPr>
              <w:jc w:val="center"/>
            </w:pPr>
          </w:p>
        </w:tc>
      </w:tr>
      <w:tr w:rsidR="00E5149D" w:rsidRPr="002B6A3F" w14:paraId="3BB1E1FF" w14:textId="77777777" w:rsidTr="00401B2A">
        <w:tc>
          <w:tcPr>
            <w:tcW w:w="698" w:type="pct"/>
          </w:tcPr>
          <w:p w14:paraId="63FBF986" w14:textId="77777777" w:rsidR="00E5149D" w:rsidRPr="002B6A3F" w:rsidRDefault="00E5149D">
            <w:pPr>
              <w:jc w:val="center"/>
            </w:pPr>
            <w:r w:rsidRPr="002B6A3F">
              <w:t>-</w:t>
            </w:r>
          </w:p>
        </w:tc>
        <w:tc>
          <w:tcPr>
            <w:tcW w:w="1303" w:type="pct"/>
          </w:tcPr>
          <w:p w14:paraId="54A083A9" w14:textId="77777777" w:rsidR="00E5149D" w:rsidRPr="002B6A3F" w:rsidRDefault="00E5149D">
            <w:r w:rsidRPr="002B6A3F">
              <w:t>C &amp; R</w:t>
            </w:r>
          </w:p>
        </w:tc>
        <w:tc>
          <w:tcPr>
            <w:tcW w:w="750" w:type="pct"/>
          </w:tcPr>
          <w:p w14:paraId="2CE7DF82" w14:textId="77777777" w:rsidR="00E5149D" w:rsidRPr="002B6A3F" w:rsidRDefault="00E5149D">
            <w:pPr>
              <w:jc w:val="center"/>
            </w:pPr>
            <w:r w:rsidRPr="002B6A3F">
              <w:t>CR-20-90</w:t>
            </w:r>
          </w:p>
        </w:tc>
        <w:tc>
          <w:tcPr>
            <w:tcW w:w="750" w:type="pct"/>
          </w:tcPr>
          <w:p w14:paraId="56765465" w14:textId="77777777" w:rsidR="00E5149D" w:rsidRPr="002B6A3F" w:rsidRDefault="00E5149D">
            <w:pPr>
              <w:jc w:val="center"/>
            </w:pPr>
            <w:r w:rsidRPr="002B6A3F">
              <w:t>CR-10-90</w:t>
            </w:r>
          </w:p>
        </w:tc>
        <w:tc>
          <w:tcPr>
            <w:tcW w:w="750" w:type="pct"/>
          </w:tcPr>
          <w:p w14:paraId="14907C30" w14:textId="77777777" w:rsidR="00E5149D" w:rsidRPr="002B6A3F" w:rsidRDefault="00E5149D">
            <w:pPr>
              <w:jc w:val="center"/>
            </w:pPr>
            <w:r w:rsidRPr="002B6A3F">
              <w:t>CR-10-90</w:t>
            </w:r>
          </w:p>
        </w:tc>
        <w:tc>
          <w:tcPr>
            <w:tcW w:w="750" w:type="pct"/>
          </w:tcPr>
          <w:p w14:paraId="05F8FA95" w14:textId="77777777" w:rsidR="00E5149D" w:rsidRPr="002B6A3F" w:rsidRDefault="00E5149D">
            <w:pPr>
              <w:jc w:val="center"/>
            </w:pPr>
            <w:r w:rsidRPr="002B6A3F">
              <w:t>CR-10-90</w:t>
            </w:r>
          </w:p>
        </w:tc>
      </w:tr>
      <w:tr w:rsidR="00E5149D" w:rsidRPr="002B6A3F" w14:paraId="1C7BFBCF" w14:textId="77777777" w:rsidTr="00401B2A">
        <w:tc>
          <w:tcPr>
            <w:tcW w:w="698" w:type="pct"/>
          </w:tcPr>
          <w:p w14:paraId="3237D27F" w14:textId="77777777" w:rsidR="00E5149D" w:rsidRPr="002B6A3F" w:rsidRDefault="00E5149D">
            <w:pPr>
              <w:jc w:val="center"/>
            </w:pPr>
          </w:p>
        </w:tc>
        <w:tc>
          <w:tcPr>
            <w:tcW w:w="1303" w:type="pct"/>
          </w:tcPr>
          <w:p w14:paraId="22932A54" w14:textId="77777777" w:rsidR="00E5149D" w:rsidRPr="002B6A3F" w:rsidRDefault="00E5149D"/>
        </w:tc>
        <w:tc>
          <w:tcPr>
            <w:tcW w:w="750" w:type="pct"/>
          </w:tcPr>
          <w:p w14:paraId="02CBAA57" w14:textId="77777777" w:rsidR="00E5149D" w:rsidRPr="002B6A3F" w:rsidRDefault="00E5149D">
            <w:pPr>
              <w:jc w:val="center"/>
            </w:pPr>
          </w:p>
        </w:tc>
        <w:tc>
          <w:tcPr>
            <w:tcW w:w="750" w:type="pct"/>
          </w:tcPr>
          <w:p w14:paraId="5A528C91" w14:textId="77777777" w:rsidR="00E5149D" w:rsidRPr="002B6A3F" w:rsidRDefault="00E5149D">
            <w:pPr>
              <w:jc w:val="center"/>
            </w:pPr>
          </w:p>
        </w:tc>
        <w:tc>
          <w:tcPr>
            <w:tcW w:w="750" w:type="pct"/>
          </w:tcPr>
          <w:p w14:paraId="2BE78307" w14:textId="77777777" w:rsidR="00E5149D" w:rsidRPr="002B6A3F" w:rsidRDefault="00E5149D">
            <w:pPr>
              <w:jc w:val="center"/>
            </w:pPr>
          </w:p>
        </w:tc>
        <w:tc>
          <w:tcPr>
            <w:tcW w:w="750" w:type="pct"/>
          </w:tcPr>
          <w:p w14:paraId="6B9A60AF" w14:textId="77777777" w:rsidR="00E5149D" w:rsidRPr="002B6A3F" w:rsidRDefault="00E5149D">
            <w:pPr>
              <w:jc w:val="center"/>
            </w:pPr>
          </w:p>
        </w:tc>
      </w:tr>
      <w:tr w:rsidR="00E5149D" w:rsidRPr="002B6A3F" w14:paraId="712942A4" w14:textId="77777777" w:rsidTr="00401B2A">
        <w:tc>
          <w:tcPr>
            <w:tcW w:w="698" w:type="pct"/>
          </w:tcPr>
          <w:p w14:paraId="5B77ECC5" w14:textId="77777777" w:rsidR="00E5149D" w:rsidRPr="002B6A3F" w:rsidRDefault="00E5149D">
            <w:pPr>
              <w:jc w:val="center"/>
            </w:pPr>
            <w:r w:rsidRPr="002B6A3F">
              <w:t>-</w:t>
            </w:r>
          </w:p>
        </w:tc>
        <w:tc>
          <w:tcPr>
            <w:tcW w:w="1303" w:type="pct"/>
          </w:tcPr>
          <w:p w14:paraId="22C320BA" w14:textId="77777777" w:rsidR="00E5149D" w:rsidRPr="002B6A3F" w:rsidRDefault="00E5149D">
            <w:r w:rsidRPr="002B6A3F">
              <w:t>Lapp</w:t>
            </w:r>
          </w:p>
        </w:tc>
        <w:tc>
          <w:tcPr>
            <w:tcW w:w="750" w:type="pct"/>
          </w:tcPr>
          <w:p w14:paraId="32CB4D46" w14:textId="77777777" w:rsidR="00E5149D" w:rsidRPr="002B6A3F" w:rsidRDefault="00E5149D">
            <w:pPr>
              <w:jc w:val="center"/>
            </w:pPr>
            <w:r w:rsidRPr="002B6A3F">
              <w:t>306120N</w:t>
            </w:r>
          </w:p>
        </w:tc>
        <w:tc>
          <w:tcPr>
            <w:tcW w:w="750" w:type="pct"/>
          </w:tcPr>
          <w:p w14:paraId="3C6037C5" w14:textId="77777777" w:rsidR="00E5149D" w:rsidRPr="002B6A3F" w:rsidRDefault="00E5149D">
            <w:pPr>
              <w:jc w:val="center"/>
            </w:pPr>
            <w:r w:rsidRPr="002B6A3F">
              <w:t xml:space="preserve">306118N </w:t>
            </w:r>
          </w:p>
        </w:tc>
        <w:tc>
          <w:tcPr>
            <w:tcW w:w="750" w:type="pct"/>
          </w:tcPr>
          <w:p w14:paraId="52484307" w14:textId="77777777" w:rsidR="00E5149D" w:rsidRPr="002B6A3F" w:rsidRDefault="00E5149D">
            <w:pPr>
              <w:jc w:val="center"/>
            </w:pPr>
            <w:r w:rsidRPr="002B6A3F">
              <w:t>306118N</w:t>
            </w:r>
          </w:p>
        </w:tc>
        <w:tc>
          <w:tcPr>
            <w:tcW w:w="750" w:type="pct"/>
          </w:tcPr>
          <w:p w14:paraId="394041CE" w14:textId="77777777" w:rsidR="00E5149D" w:rsidRPr="002B6A3F" w:rsidRDefault="00E5149D">
            <w:pPr>
              <w:jc w:val="center"/>
            </w:pPr>
            <w:r w:rsidRPr="002B6A3F">
              <w:t>306118N</w:t>
            </w:r>
          </w:p>
        </w:tc>
      </w:tr>
      <w:tr w:rsidR="00E5149D" w:rsidRPr="002B6A3F" w14:paraId="75B70520" w14:textId="77777777" w:rsidTr="00401B2A">
        <w:tc>
          <w:tcPr>
            <w:tcW w:w="698" w:type="pct"/>
          </w:tcPr>
          <w:p w14:paraId="56EE805E" w14:textId="77777777" w:rsidR="00E5149D" w:rsidRPr="002B6A3F" w:rsidRDefault="00E5149D">
            <w:pPr>
              <w:jc w:val="center"/>
            </w:pPr>
          </w:p>
        </w:tc>
        <w:tc>
          <w:tcPr>
            <w:tcW w:w="1303" w:type="pct"/>
          </w:tcPr>
          <w:p w14:paraId="16BF7A7B" w14:textId="77777777" w:rsidR="00E5149D" w:rsidRPr="002B6A3F" w:rsidRDefault="00E5149D"/>
        </w:tc>
        <w:tc>
          <w:tcPr>
            <w:tcW w:w="750" w:type="pct"/>
          </w:tcPr>
          <w:p w14:paraId="4ACA7C7A" w14:textId="77777777" w:rsidR="00E5149D" w:rsidRPr="002B6A3F" w:rsidRDefault="00E5149D">
            <w:pPr>
              <w:jc w:val="center"/>
            </w:pPr>
          </w:p>
        </w:tc>
        <w:tc>
          <w:tcPr>
            <w:tcW w:w="750" w:type="pct"/>
          </w:tcPr>
          <w:p w14:paraId="55162C36" w14:textId="77777777" w:rsidR="00E5149D" w:rsidRPr="002B6A3F" w:rsidRDefault="00E5149D">
            <w:pPr>
              <w:jc w:val="center"/>
            </w:pPr>
          </w:p>
        </w:tc>
        <w:tc>
          <w:tcPr>
            <w:tcW w:w="750" w:type="pct"/>
          </w:tcPr>
          <w:p w14:paraId="4EAAEFEE" w14:textId="77777777" w:rsidR="00E5149D" w:rsidRPr="002B6A3F" w:rsidRDefault="00E5149D">
            <w:pPr>
              <w:jc w:val="center"/>
            </w:pPr>
          </w:p>
        </w:tc>
        <w:tc>
          <w:tcPr>
            <w:tcW w:w="750" w:type="pct"/>
          </w:tcPr>
          <w:p w14:paraId="0EC34EE9" w14:textId="77777777" w:rsidR="00E5149D" w:rsidRPr="002B6A3F" w:rsidRDefault="00E5149D">
            <w:pPr>
              <w:jc w:val="center"/>
            </w:pPr>
          </w:p>
        </w:tc>
      </w:tr>
      <w:tr w:rsidR="00E5149D" w:rsidRPr="002B6A3F" w14:paraId="55145D66" w14:textId="77777777" w:rsidTr="00401B2A">
        <w:tc>
          <w:tcPr>
            <w:tcW w:w="698" w:type="pct"/>
          </w:tcPr>
          <w:p w14:paraId="094C9D95" w14:textId="77777777" w:rsidR="00E5149D" w:rsidRPr="002B6A3F" w:rsidRDefault="00E5149D">
            <w:pPr>
              <w:jc w:val="center"/>
            </w:pPr>
            <w:r w:rsidRPr="002B6A3F">
              <w:t>-</w:t>
            </w:r>
          </w:p>
        </w:tc>
        <w:tc>
          <w:tcPr>
            <w:tcW w:w="1303" w:type="pct"/>
          </w:tcPr>
          <w:p w14:paraId="5B460178" w14:textId="77777777" w:rsidR="00E5149D" w:rsidRPr="002B6A3F" w:rsidRDefault="00E5149D">
            <w:r w:rsidRPr="002B6A3F">
              <w:t>MacLean (Bethea)</w:t>
            </w:r>
          </w:p>
        </w:tc>
        <w:tc>
          <w:tcPr>
            <w:tcW w:w="750" w:type="pct"/>
          </w:tcPr>
          <w:p w14:paraId="27B3361B" w14:textId="77777777" w:rsidR="00E5149D" w:rsidRPr="002B6A3F" w:rsidRDefault="00E5149D">
            <w:pPr>
              <w:jc w:val="center"/>
            </w:pPr>
            <w:r w:rsidRPr="002B6A3F">
              <w:t xml:space="preserve">DA-20N </w:t>
            </w:r>
          </w:p>
        </w:tc>
        <w:tc>
          <w:tcPr>
            <w:tcW w:w="750" w:type="pct"/>
          </w:tcPr>
          <w:p w14:paraId="212F77A9" w14:textId="77777777" w:rsidR="00E5149D" w:rsidRPr="002B6A3F" w:rsidRDefault="00E5149D">
            <w:pPr>
              <w:jc w:val="center"/>
            </w:pPr>
            <w:r w:rsidRPr="002B6A3F">
              <w:t>DA-15-N</w:t>
            </w:r>
          </w:p>
        </w:tc>
        <w:tc>
          <w:tcPr>
            <w:tcW w:w="750" w:type="pct"/>
          </w:tcPr>
          <w:p w14:paraId="350E5DAB" w14:textId="77777777" w:rsidR="00E5149D" w:rsidRPr="002B6A3F" w:rsidRDefault="00E5149D">
            <w:pPr>
              <w:jc w:val="center"/>
            </w:pPr>
            <w:r w:rsidRPr="002B6A3F">
              <w:t>DA-15-N</w:t>
            </w:r>
          </w:p>
        </w:tc>
        <w:tc>
          <w:tcPr>
            <w:tcW w:w="750" w:type="pct"/>
          </w:tcPr>
          <w:p w14:paraId="032C49B5" w14:textId="77777777" w:rsidR="00E5149D" w:rsidRPr="002B6A3F" w:rsidRDefault="00E5149D">
            <w:pPr>
              <w:jc w:val="center"/>
            </w:pPr>
            <w:r w:rsidRPr="002B6A3F">
              <w:t>DA-15-N</w:t>
            </w:r>
          </w:p>
        </w:tc>
      </w:tr>
      <w:tr w:rsidR="00E5149D" w:rsidRPr="002B6A3F" w14:paraId="3A373709" w14:textId="77777777" w:rsidTr="00401B2A">
        <w:tc>
          <w:tcPr>
            <w:tcW w:w="698" w:type="pct"/>
          </w:tcPr>
          <w:p w14:paraId="094FF830" w14:textId="77777777" w:rsidR="00E5149D" w:rsidRPr="002B6A3F" w:rsidRDefault="00E5149D">
            <w:pPr>
              <w:jc w:val="center"/>
            </w:pPr>
          </w:p>
        </w:tc>
        <w:tc>
          <w:tcPr>
            <w:tcW w:w="1303" w:type="pct"/>
          </w:tcPr>
          <w:p w14:paraId="5BF103A8" w14:textId="77777777" w:rsidR="00E5149D" w:rsidRPr="002B6A3F" w:rsidRDefault="00E5149D"/>
        </w:tc>
        <w:tc>
          <w:tcPr>
            <w:tcW w:w="750" w:type="pct"/>
          </w:tcPr>
          <w:p w14:paraId="4826230A" w14:textId="77777777" w:rsidR="00E5149D" w:rsidRPr="002B6A3F" w:rsidRDefault="00E5149D">
            <w:pPr>
              <w:jc w:val="center"/>
            </w:pPr>
          </w:p>
        </w:tc>
        <w:tc>
          <w:tcPr>
            <w:tcW w:w="750" w:type="pct"/>
          </w:tcPr>
          <w:p w14:paraId="7A1B1CC2" w14:textId="77777777" w:rsidR="00E5149D" w:rsidRPr="002B6A3F" w:rsidRDefault="00E5149D">
            <w:pPr>
              <w:jc w:val="center"/>
            </w:pPr>
          </w:p>
        </w:tc>
        <w:tc>
          <w:tcPr>
            <w:tcW w:w="750" w:type="pct"/>
          </w:tcPr>
          <w:p w14:paraId="7D2B2E6B" w14:textId="77777777" w:rsidR="00E5149D" w:rsidRPr="002B6A3F" w:rsidRDefault="00E5149D">
            <w:pPr>
              <w:jc w:val="center"/>
            </w:pPr>
          </w:p>
        </w:tc>
        <w:tc>
          <w:tcPr>
            <w:tcW w:w="750" w:type="pct"/>
          </w:tcPr>
          <w:p w14:paraId="7CA0A718" w14:textId="77777777" w:rsidR="00E5149D" w:rsidRPr="002B6A3F" w:rsidRDefault="00E5149D">
            <w:pPr>
              <w:jc w:val="center"/>
            </w:pPr>
          </w:p>
        </w:tc>
      </w:tr>
    </w:tbl>
    <w:p w14:paraId="73471CB9" w14:textId="77777777" w:rsidR="00E5149D" w:rsidRPr="002B6A3F" w:rsidRDefault="00E5149D">
      <w:pPr>
        <w:pStyle w:val="HEADINGLEFT"/>
      </w:pPr>
    </w:p>
    <w:p w14:paraId="0A25D7DA" w14:textId="77777777" w:rsidR="00E5149D" w:rsidRPr="002B6A3F" w:rsidRDefault="00E5149D">
      <w:pPr>
        <w:pStyle w:val="HEADINGLEFT"/>
      </w:pPr>
    </w:p>
    <w:p w14:paraId="68D6765F" w14:textId="77777777" w:rsidR="00E5149D" w:rsidRPr="002B6A3F" w:rsidRDefault="00E5149D">
      <w:pPr>
        <w:pStyle w:val="HEADINGLEFT"/>
      </w:pPr>
    </w:p>
    <w:p w14:paraId="068812DA" w14:textId="77777777" w:rsidR="00E5149D" w:rsidRPr="002B6A3F" w:rsidRDefault="00E5149D">
      <w:pPr>
        <w:pStyle w:val="HEADINGLEFT"/>
      </w:pPr>
    </w:p>
    <w:p w14:paraId="2D47DDBC" w14:textId="77777777" w:rsidR="00E5149D" w:rsidRPr="002B6A3F" w:rsidRDefault="00E5149D">
      <w:pPr>
        <w:pStyle w:val="HEADINGLEFT"/>
      </w:pPr>
    </w:p>
    <w:p w14:paraId="3912330A" w14:textId="77777777" w:rsidR="00E5149D" w:rsidRPr="002B6A3F" w:rsidRDefault="00E5149D">
      <w:pPr>
        <w:pStyle w:val="HEADINGLEFT"/>
        <w:sectPr w:rsidR="00E5149D" w:rsidRPr="002B6A3F" w:rsidSect="004B3D70">
          <w:footnotePr>
            <w:numRestart w:val="eachSect"/>
          </w:footnotePr>
          <w:pgSz w:w="12240" w:h="15840"/>
          <w:pgMar w:top="720" w:right="720" w:bottom="720" w:left="720" w:header="432" w:footer="720" w:gutter="0"/>
          <w:cols w:space="720"/>
        </w:sectPr>
      </w:pPr>
    </w:p>
    <w:p w14:paraId="0A3CD3E3" w14:textId="77777777" w:rsidR="00401B2A" w:rsidRDefault="00401B2A" w:rsidP="00401B2A">
      <w:r>
        <w:lastRenderedPageBreak/>
        <w:t>l-2</w:t>
      </w:r>
    </w:p>
    <w:p w14:paraId="5A99695B" w14:textId="77777777" w:rsidR="00401B2A" w:rsidRDefault="00DE6AE9" w:rsidP="00401B2A">
      <w:r>
        <w:t>November 2014</w:t>
      </w:r>
    </w:p>
    <w:p w14:paraId="4A6BA33F" w14:textId="77777777" w:rsidR="00401B2A" w:rsidRDefault="00401B2A">
      <w:pPr>
        <w:jc w:val="center"/>
      </w:pPr>
    </w:p>
    <w:p w14:paraId="1E6283E7" w14:textId="77777777" w:rsidR="00E5149D" w:rsidRPr="002B6A3F" w:rsidRDefault="00E5149D">
      <w:pPr>
        <w:jc w:val="center"/>
      </w:pPr>
      <w:r w:rsidRPr="002B6A3F">
        <w:t xml:space="preserve">l </w:t>
      </w:r>
      <w:r w:rsidR="0008387D">
        <w:t>–</w:t>
      </w:r>
      <w:r w:rsidRPr="002B6A3F">
        <w:t xml:space="preserve"> Deadend for steel strand (overhead ground wire)</w:t>
      </w:r>
    </w:p>
    <w:p w14:paraId="446AEA7E" w14:textId="77777777" w:rsidR="00E5149D" w:rsidRPr="002B6A3F" w:rsidRDefault="00E5149D">
      <w:pPr>
        <w:jc w:val="center"/>
      </w:pPr>
    </w:p>
    <w:p w14:paraId="54B2B8BE" w14:textId="77777777" w:rsidR="00E5149D" w:rsidRPr="002B6A3F" w:rsidRDefault="00E5149D">
      <w:pPr>
        <w:jc w:val="center"/>
        <w:outlineLvl w:val="0"/>
      </w:pPr>
      <w:r w:rsidRPr="002B6A3F">
        <w:rPr>
          <w:u w:val="single"/>
        </w:rPr>
        <w:t>TRANSMISSION</w:t>
      </w:r>
    </w:p>
    <w:p w14:paraId="67662A1C" w14:textId="77777777" w:rsidR="00E5149D" w:rsidRPr="002B6A3F" w:rsidRDefault="00E5149D">
      <w:pPr>
        <w:jc w:val="center"/>
      </w:pPr>
    </w:p>
    <w:p w14:paraId="556A7340" w14:textId="77777777" w:rsidR="00E5149D" w:rsidRPr="002B6A3F" w:rsidRDefault="00E5149D">
      <w:pPr>
        <w:jc w:val="center"/>
        <w:outlineLvl w:val="0"/>
      </w:pPr>
      <w:r w:rsidRPr="002B6A3F">
        <w:t>For high strength, extra high strength steel strand and aluminum clad steel strand</w:t>
      </w:r>
    </w:p>
    <w:p w14:paraId="6FD43A7C" w14:textId="77777777" w:rsidR="00E5149D" w:rsidRPr="002B6A3F" w:rsidRDefault="00E5149D"/>
    <w:tbl>
      <w:tblPr>
        <w:tblW w:w="0" w:type="auto"/>
        <w:tblLayout w:type="fixed"/>
        <w:tblLook w:val="0000" w:firstRow="0" w:lastRow="0" w:firstColumn="0" w:lastColumn="0" w:noHBand="0" w:noVBand="0"/>
      </w:tblPr>
      <w:tblGrid>
        <w:gridCol w:w="1818"/>
        <w:gridCol w:w="1534"/>
        <w:gridCol w:w="1487"/>
        <w:gridCol w:w="1573"/>
        <w:gridCol w:w="1440"/>
        <w:gridCol w:w="1440"/>
        <w:gridCol w:w="1350"/>
        <w:gridCol w:w="1260"/>
        <w:gridCol w:w="1350"/>
      </w:tblGrid>
      <w:tr w:rsidR="00E5149D" w:rsidRPr="002B6A3F" w14:paraId="4807C3B6" w14:textId="77777777">
        <w:tc>
          <w:tcPr>
            <w:tcW w:w="1818" w:type="dxa"/>
          </w:tcPr>
          <w:p w14:paraId="3BD497E4" w14:textId="77777777" w:rsidR="00E5149D" w:rsidRPr="002B6A3F" w:rsidRDefault="00E5149D">
            <w:pPr>
              <w:jc w:val="center"/>
            </w:pPr>
          </w:p>
        </w:tc>
        <w:tc>
          <w:tcPr>
            <w:tcW w:w="3017" w:type="dxa"/>
            <w:gridSpan w:val="2"/>
          </w:tcPr>
          <w:p w14:paraId="65D3CE95" w14:textId="77777777" w:rsidR="00E5149D" w:rsidRPr="002B6A3F" w:rsidRDefault="00E5149D">
            <w:pPr>
              <w:jc w:val="center"/>
            </w:pPr>
            <w:r w:rsidRPr="002B6A3F">
              <w:rPr>
                <w:u w:val="single"/>
              </w:rPr>
              <w:t>High Strength Steel</w:t>
            </w:r>
          </w:p>
        </w:tc>
        <w:tc>
          <w:tcPr>
            <w:tcW w:w="4453" w:type="dxa"/>
            <w:gridSpan w:val="3"/>
          </w:tcPr>
          <w:p w14:paraId="09A91248" w14:textId="77777777" w:rsidR="00E5149D" w:rsidRPr="002B6A3F" w:rsidRDefault="00E5149D">
            <w:pPr>
              <w:jc w:val="center"/>
            </w:pPr>
            <w:r w:rsidRPr="002B6A3F">
              <w:rPr>
                <w:u w:val="single"/>
              </w:rPr>
              <w:t>Aluminum-clad steel</w:t>
            </w:r>
          </w:p>
        </w:tc>
        <w:tc>
          <w:tcPr>
            <w:tcW w:w="3960" w:type="dxa"/>
            <w:gridSpan w:val="3"/>
          </w:tcPr>
          <w:p w14:paraId="362F1A11" w14:textId="77777777" w:rsidR="00E5149D" w:rsidRPr="002B6A3F" w:rsidRDefault="00E5149D">
            <w:pPr>
              <w:jc w:val="center"/>
            </w:pPr>
            <w:r w:rsidRPr="002B6A3F">
              <w:rPr>
                <w:u w:val="single"/>
              </w:rPr>
              <w:t>Extra High Strength</w:t>
            </w:r>
          </w:p>
        </w:tc>
      </w:tr>
      <w:tr w:rsidR="00E5149D" w:rsidRPr="002B6A3F" w14:paraId="15AE88E7" w14:textId="77777777">
        <w:tc>
          <w:tcPr>
            <w:tcW w:w="1814" w:type="dxa"/>
          </w:tcPr>
          <w:p w14:paraId="6CEBE62B" w14:textId="77777777" w:rsidR="00E5149D" w:rsidRPr="002B6A3F" w:rsidRDefault="00E5149D"/>
        </w:tc>
        <w:tc>
          <w:tcPr>
            <w:tcW w:w="1534" w:type="dxa"/>
          </w:tcPr>
          <w:p w14:paraId="30EA03A5" w14:textId="77777777" w:rsidR="00E5149D" w:rsidRPr="002B6A3F" w:rsidRDefault="00E5149D"/>
        </w:tc>
        <w:tc>
          <w:tcPr>
            <w:tcW w:w="1487" w:type="dxa"/>
          </w:tcPr>
          <w:p w14:paraId="1C9AACE2" w14:textId="77777777" w:rsidR="00E5149D" w:rsidRPr="002B6A3F" w:rsidRDefault="00E5149D"/>
        </w:tc>
        <w:tc>
          <w:tcPr>
            <w:tcW w:w="1573" w:type="dxa"/>
          </w:tcPr>
          <w:p w14:paraId="74E708B4" w14:textId="77777777" w:rsidR="00E5149D" w:rsidRPr="002B6A3F" w:rsidRDefault="00E5149D"/>
        </w:tc>
        <w:tc>
          <w:tcPr>
            <w:tcW w:w="1440" w:type="dxa"/>
          </w:tcPr>
          <w:p w14:paraId="5E45E0D8" w14:textId="77777777" w:rsidR="00E5149D" w:rsidRPr="002B6A3F" w:rsidRDefault="00E5149D"/>
        </w:tc>
        <w:tc>
          <w:tcPr>
            <w:tcW w:w="1440" w:type="dxa"/>
          </w:tcPr>
          <w:p w14:paraId="39CF9742" w14:textId="77777777" w:rsidR="00E5149D" w:rsidRPr="002B6A3F" w:rsidRDefault="00E5149D"/>
        </w:tc>
        <w:tc>
          <w:tcPr>
            <w:tcW w:w="1350" w:type="dxa"/>
          </w:tcPr>
          <w:p w14:paraId="6BEAA22E" w14:textId="77777777" w:rsidR="00E5149D" w:rsidRPr="002B6A3F" w:rsidRDefault="00E5149D"/>
        </w:tc>
        <w:tc>
          <w:tcPr>
            <w:tcW w:w="1260" w:type="dxa"/>
          </w:tcPr>
          <w:p w14:paraId="235CAB6F" w14:textId="77777777" w:rsidR="00E5149D" w:rsidRPr="002B6A3F" w:rsidRDefault="00E5149D"/>
        </w:tc>
        <w:tc>
          <w:tcPr>
            <w:tcW w:w="1350" w:type="dxa"/>
          </w:tcPr>
          <w:p w14:paraId="35298A61" w14:textId="77777777" w:rsidR="00E5149D" w:rsidRPr="002B6A3F" w:rsidRDefault="00E5149D"/>
        </w:tc>
      </w:tr>
      <w:tr w:rsidR="00E5149D" w:rsidRPr="002B6A3F" w14:paraId="08A4975B" w14:textId="77777777">
        <w:tc>
          <w:tcPr>
            <w:tcW w:w="1814" w:type="dxa"/>
          </w:tcPr>
          <w:p w14:paraId="63C6BB57" w14:textId="77777777" w:rsidR="00E5149D" w:rsidRPr="002B6A3F" w:rsidRDefault="00E5149D">
            <w:r w:rsidRPr="002B6A3F">
              <w:rPr>
                <w:u w:val="single"/>
              </w:rPr>
              <w:t>Manufacturer</w:t>
            </w:r>
          </w:p>
        </w:tc>
        <w:tc>
          <w:tcPr>
            <w:tcW w:w="1534" w:type="dxa"/>
          </w:tcPr>
          <w:p w14:paraId="5A0DE600" w14:textId="77777777" w:rsidR="00E5149D" w:rsidRPr="002B6A3F" w:rsidRDefault="00E5149D">
            <w:pPr>
              <w:jc w:val="center"/>
            </w:pPr>
            <w:r w:rsidRPr="002B6A3F">
              <w:rPr>
                <w:u w:val="single"/>
              </w:rPr>
              <w:t>3/8</w:t>
            </w:r>
            <w:r w:rsidR="0008387D">
              <w:rPr>
                <w:u w:val="single"/>
              </w:rPr>
              <w:t>”</w:t>
            </w:r>
          </w:p>
        </w:tc>
        <w:tc>
          <w:tcPr>
            <w:tcW w:w="1487" w:type="dxa"/>
          </w:tcPr>
          <w:p w14:paraId="623D6F55" w14:textId="77777777" w:rsidR="00E5149D" w:rsidRPr="002B6A3F" w:rsidRDefault="00E5149D">
            <w:pPr>
              <w:jc w:val="center"/>
            </w:pPr>
            <w:r w:rsidRPr="002B6A3F">
              <w:rPr>
                <w:u w:val="single"/>
              </w:rPr>
              <w:t>7/16</w:t>
            </w:r>
            <w:r w:rsidR="0008387D">
              <w:rPr>
                <w:u w:val="single"/>
              </w:rPr>
              <w:t>”</w:t>
            </w:r>
          </w:p>
        </w:tc>
        <w:tc>
          <w:tcPr>
            <w:tcW w:w="1573" w:type="dxa"/>
          </w:tcPr>
          <w:p w14:paraId="69E4E7D8" w14:textId="77777777" w:rsidR="00E5149D" w:rsidRPr="002B6A3F" w:rsidRDefault="00E5149D">
            <w:pPr>
              <w:jc w:val="center"/>
            </w:pPr>
            <w:r w:rsidRPr="002B6A3F">
              <w:rPr>
                <w:u w:val="single"/>
              </w:rPr>
              <w:t>7 No. 9 AWG</w:t>
            </w:r>
          </w:p>
        </w:tc>
        <w:tc>
          <w:tcPr>
            <w:tcW w:w="1440" w:type="dxa"/>
          </w:tcPr>
          <w:p w14:paraId="0D9F2CC1" w14:textId="77777777" w:rsidR="00E5149D" w:rsidRPr="002B6A3F" w:rsidRDefault="00E5149D">
            <w:pPr>
              <w:jc w:val="center"/>
            </w:pPr>
            <w:r w:rsidRPr="002B6A3F">
              <w:rPr>
                <w:u w:val="single"/>
              </w:rPr>
              <w:t>7 No. 8 AWG</w:t>
            </w:r>
          </w:p>
        </w:tc>
        <w:tc>
          <w:tcPr>
            <w:tcW w:w="1440" w:type="dxa"/>
          </w:tcPr>
          <w:p w14:paraId="2E848F14" w14:textId="77777777" w:rsidR="00E5149D" w:rsidRPr="002B6A3F" w:rsidRDefault="00E5149D">
            <w:pPr>
              <w:jc w:val="center"/>
            </w:pPr>
            <w:r w:rsidRPr="002B6A3F">
              <w:rPr>
                <w:u w:val="single"/>
              </w:rPr>
              <w:t>7 No. 7 AWG</w:t>
            </w:r>
          </w:p>
        </w:tc>
        <w:tc>
          <w:tcPr>
            <w:tcW w:w="1350" w:type="dxa"/>
          </w:tcPr>
          <w:p w14:paraId="2E71B720" w14:textId="77777777" w:rsidR="00E5149D" w:rsidRPr="002B6A3F" w:rsidRDefault="00E5149D">
            <w:pPr>
              <w:jc w:val="center"/>
            </w:pPr>
            <w:r w:rsidRPr="002B6A3F">
              <w:rPr>
                <w:u w:val="single"/>
              </w:rPr>
              <w:t>5/16</w:t>
            </w:r>
            <w:r w:rsidR="0008387D">
              <w:rPr>
                <w:u w:val="single"/>
              </w:rPr>
              <w:t>”</w:t>
            </w:r>
          </w:p>
        </w:tc>
        <w:tc>
          <w:tcPr>
            <w:tcW w:w="1260" w:type="dxa"/>
          </w:tcPr>
          <w:p w14:paraId="5B8B1DB1" w14:textId="77777777" w:rsidR="00E5149D" w:rsidRPr="002B6A3F" w:rsidRDefault="00E5149D">
            <w:pPr>
              <w:jc w:val="center"/>
            </w:pPr>
            <w:r w:rsidRPr="002B6A3F">
              <w:rPr>
                <w:u w:val="single"/>
              </w:rPr>
              <w:t>3/8</w:t>
            </w:r>
            <w:r w:rsidR="0008387D">
              <w:rPr>
                <w:u w:val="single"/>
              </w:rPr>
              <w:t>”</w:t>
            </w:r>
          </w:p>
        </w:tc>
        <w:tc>
          <w:tcPr>
            <w:tcW w:w="1350" w:type="dxa"/>
          </w:tcPr>
          <w:p w14:paraId="02FEEBB1" w14:textId="77777777" w:rsidR="00E5149D" w:rsidRPr="002B6A3F" w:rsidRDefault="00E5149D">
            <w:pPr>
              <w:jc w:val="center"/>
            </w:pPr>
            <w:r w:rsidRPr="002B6A3F">
              <w:rPr>
                <w:u w:val="single"/>
              </w:rPr>
              <w:t>7/16</w:t>
            </w:r>
            <w:r w:rsidR="0008387D">
              <w:rPr>
                <w:u w:val="single"/>
              </w:rPr>
              <w:t>”</w:t>
            </w:r>
          </w:p>
        </w:tc>
      </w:tr>
      <w:tr w:rsidR="00E5149D" w:rsidRPr="002B6A3F" w14:paraId="7ECB8B3D" w14:textId="77777777">
        <w:tc>
          <w:tcPr>
            <w:tcW w:w="1814" w:type="dxa"/>
          </w:tcPr>
          <w:p w14:paraId="2D4F3E6D" w14:textId="77777777" w:rsidR="00E5149D" w:rsidRPr="002B6A3F" w:rsidRDefault="00E5149D"/>
        </w:tc>
        <w:tc>
          <w:tcPr>
            <w:tcW w:w="1534" w:type="dxa"/>
          </w:tcPr>
          <w:p w14:paraId="541AA731" w14:textId="77777777" w:rsidR="00E5149D" w:rsidRPr="002B6A3F" w:rsidRDefault="00E5149D"/>
        </w:tc>
        <w:tc>
          <w:tcPr>
            <w:tcW w:w="1487" w:type="dxa"/>
          </w:tcPr>
          <w:p w14:paraId="1D8CD7F6" w14:textId="77777777" w:rsidR="00E5149D" w:rsidRPr="002B6A3F" w:rsidRDefault="00E5149D"/>
        </w:tc>
        <w:tc>
          <w:tcPr>
            <w:tcW w:w="1573" w:type="dxa"/>
          </w:tcPr>
          <w:p w14:paraId="3F45A95F" w14:textId="77777777" w:rsidR="00E5149D" w:rsidRPr="002B6A3F" w:rsidRDefault="00E5149D"/>
        </w:tc>
        <w:tc>
          <w:tcPr>
            <w:tcW w:w="1440" w:type="dxa"/>
          </w:tcPr>
          <w:p w14:paraId="6E7F7368" w14:textId="77777777" w:rsidR="00E5149D" w:rsidRPr="002B6A3F" w:rsidRDefault="00E5149D"/>
        </w:tc>
        <w:tc>
          <w:tcPr>
            <w:tcW w:w="1440" w:type="dxa"/>
          </w:tcPr>
          <w:p w14:paraId="2A7B4B14" w14:textId="77777777" w:rsidR="00E5149D" w:rsidRPr="002B6A3F" w:rsidRDefault="00E5149D"/>
        </w:tc>
        <w:tc>
          <w:tcPr>
            <w:tcW w:w="1350" w:type="dxa"/>
          </w:tcPr>
          <w:p w14:paraId="56FC0020" w14:textId="77777777" w:rsidR="00E5149D" w:rsidRPr="002B6A3F" w:rsidRDefault="00E5149D"/>
        </w:tc>
        <w:tc>
          <w:tcPr>
            <w:tcW w:w="1260" w:type="dxa"/>
          </w:tcPr>
          <w:p w14:paraId="1C9DBEDE" w14:textId="77777777" w:rsidR="00E5149D" w:rsidRPr="002B6A3F" w:rsidRDefault="00E5149D"/>
        </w:tc>
        <w:tc>
          <w:tcPr>
            <w:tcW w:w="1350" w:type="dxa"/>
          </w:tcPr>
          <w:p w14:paraId="6AB00C0F" w14:textId="77777777" w:rsidR="00E5149D" w:rsidRPr="002B6A3F" w:rsidRDefault="00E5149D"/>
        </w:tc>
      </w:tr>
    </w:tbl>
    <w:p w14:paraId="61A9A3A9" w14:textId="77777777" w:rsidR="00E5149D" w:rsidRPr="002B6A3F" w:rsidRDefault="00E5149D">
      <w:pPr>
        <w:jc w:val="center"/>
      </w:pPr>
      <w:r w:rsidRPr="002B6A3F">
        <w:rPr>
          <w:u w:val="single"/>
        </w:rPr>
        <w:t>Compression Type</w:t>
      </w:r>
    </w:p>
    <w:p w14:paraId="43F87804" w14:textId="77777777" w:rsidR="00E5149D" w:rsidRPr="002B6A3F" w:rsidRDefault="00E5149D">
      <w:pPr>
        <w:jc w:val="center"/>
      </w:pPr>
    </w:p>
    <w:tbl>
      <w:tblPr>
        <w:tblW w:w="0" w:type="auto"/>
        <w:tblLayout w:type="fixed"/>
        <w:tblLook w:val="0000" w:firstRow="0" w:lastRow="0" w:firstColumn="0" w:lastColumn="0" w:noHBand="0" w:noVBand="0"/>
      </w:tblPr>
      <w:tblGrid>
        <w:gridCol w:w="1814"/>
        <w:gridCol w:w="1534"/>
        <w:gridCol w:w="1530"/>
        <w:gridCol w:w="1530"/>
        <w:gridCol w:w="1440"/>
        <w:gridCol w:w="1440"/>
        <w:gridCol w:w="1350"/>
        <w:gridCol w:w="1260"/>
        <w:gridCol w:w="1350"/>
      </w:tblGrid>
      <w:tr w:rsidR="00E5149D" w:rsidRPr="002B6A3F" w14:paraId="593D2537" w14:textId="77777777">
        <w:tc>
          <w:tcPr>
            <w:tcW w:w="1814" w:type="dxa"/>
          </w:tcPr>
          <w:p w14:paraId="2E210154" w14:textId="77777777" w:rsidR="00E5149D" w:rsidRPr="002B6A3F" w:rsidRDefault="00DE6AE9">
            <w:r>
              <w:t>AFL</w:t>
            </w:r>
          </w:p>
        </w:tc>
        <w:tc>
          <w:tcPr>
            <w:tcW w:w="1534" w:type="dxa"/>
          </w:tcPr>
          <w:p w14:paraId="433CBF1E" w14:textId="77777777" w:rsidR="00E5149D" w:rsidRPr="002B6A3F" w:rsidRDefault="00E5149D">
            <w:pPr>
              <w:jc w:val="center"/>
            </w:pPr>
            <w:r w:rsidRPr="002B6A3F">
              <w:t>4620.12</w:t>
            </w:r>
          </w:p>
        </w:tc>
        <w:tc>
          <w:tcPr>
            <w:tcW w:w="1530" w:type="dxa"/>
          </w:tcPr>
          <w:p w14:paraId="0C7CC64E" w14:textId="77777777" w:rsidR="00E5149D" w:rsidRPr="002B6A3F" w:rsidRDefault="00E5149D">
            <w:pPr>
              <w:jc w:val="center"/>
            </w:pPr>
            <w:r w:rsidRPr="002B6A3F">
              <w:t>4627.14</w:t>
            </w:r>
          </w:p>
        </w:tc>
        <w:tc>
          <w:tcPr>
            <w:tcW w:w="1530" w:type="dxa"/>
          </w:tcPr>
          <w:p w14:paraId="29D06119" w14:textId="77777777" w:rsidR="00E5149D" w:rsidRPr="002B6A3F" w:rsidRDefault="00E5149D">
            <w:pPr>
              <w:jc w:val="center"/>
            </w:pPr>
          </w:p>
        </w:tc>
        <w:tc>
          <w:tcPr>
            <w:tcW w:w="1440" w:type="dxa"/>
          </w:tcPr>
          <w:p w14:paraId="3A29CFDA" w14:textId="77777777" w:rsidR="00E5149D" w:rsidRPr="002B6A3F" w:rsidRDefault="00E5149D">
            <w:pPr>
              <w:jc w:val="center"/>
            </w:pPr>
          </w:p>
        </w:tc>
        <w:tc>
          <w:tcPr>
            <w:tcW w:w="1440" w:type="dxa"/>
          </w:tcPr>
          <w:p w14:paraId="7117BAE1" w14:textId="77777777" w:rsidR="00E5149D" w:rsidRPr="002B6A3F" w:rsidRDefault="00E5149D">
            <w:pPr>
              <w:jc w:val="center"/>
            </w:pPr>
          </w:p>
        </w:tc>
        <w:tc>
          <w:tcPr>
            <w:tcW w:w="1350" w:type="dxa"/>
          </w:tcPr>
          <w:p w14:paraId="36693E07" w14:textId="77777777" w:rsidR="00E5149D" w:rsidRPr="002B6A3F" w:rsidRDefault="00E5149D">
            <w:pPr>
              <w:jc w:val="center"/>
            </w:pPr>
          </w:p>
        </w:tc>
        <w:tc>
          <w:tcPr>
            <w:tcW w:w="1260" w:type="dxa"/>
          </w:tcPr>
          <w:p w14:paraId="7E7D68C8" w14:textId="77777777" w:rsidR="00E5149D" w:rsidRPr="002B6A3F" w:rsidRDefault="00E5149D">
            <w:pPr>
              <w:jc w:val="center"/>
            </w:pPr>
          </w:p>
        </w:tc>
        <w:tc>
          <w:tcPr>
            <w:tcW w:w="1350" w:type="dxa"/>
          </w:tcPr>
          <w:p w14:paraId="2C29C37C" w14:textId="77777777" w:rsidR="00E5149D" w:rsidRPr="002B6A3F" w:rsidRDefault="00E5149D">
            <w:pPr>
              <w:jc w:val="center"/>
            </w:pPr>
          </w:p>
        </w:tc>
      </w:tr>
      <w:tr w:rsidR="00E5149D" w:rsidRPr="002B6A3F" w14:paraId="206FD744" w14:textId="77777777">
        <w:tc>
          <w:tcPr>
            <w:tcW w:w="1814" w:type="dxa"/>
          </w:tcPr>
          <w:p w14:paraId="19C99F87" w14:textId="77777777" w:rsidR="00E5149D" w:rsidRPr="002B6A3F" w:rsidRDefault="00E5149D">
            <w:r w:rsidRPr="002B6A3F">
              <w:t>Burndy</w:t>
            </w:r>
          </w:p>
        </w:tc>
        <w:tc>
          <w:tcPr>
            <w:tcW w:w="1534" w:type="dxa"/>
          </w:tcPr>
          <w:p w14:paraId="66F9AAC6" w14:textId="77777777" w:rsidR="00E5149D" w:rsidRPr="002B6A3F" w:rsidRDefault="00E5149D">
            <w:pPr>
              <w:jc w:val="center"/>
            </w:pPr>
            <w:r w:rsidRPr="002B6A3F">
              <w:t>YTW375E</w:t>
            </w:r>
          </w:p>
        </w:tc>
        <w:tc>
          <w:tcPr>
            <w:tcW w:w="1530" w:type="dxa"/>
          </w:tcPr>
          <w:p w14:paraId="131958A1" w14:textId="77777777" w:rsidR="00E5149D" w:rsidRPr="002B6A3F" w:rsidRDefault="00E5149D">
            <w:pPr>
              <w:jc w:val="center"/>
            </w:pPr>
            <w:r w:rsidRPr="002B6A3F">
              <w:t>YTW438E</w:t>
            </w:r>
          </w:p>
        </w:tc>
        <w:tc>
          <w:tcPr>
            <w:tcW w:w="1530" w:type="dxa"/>
          </w:tcPr>
          <w:p w14:paraId="4E69E524" w14:textId="77777777" w:rsidR="00E5149D" w:rsidRPr="002B6A3F" w:rsidRDefault="00E5149D">
            <w:pPr>
              <w:jc w:val="center"/>
            </w:pPr>
            <w:r w:rsidRPr="002B6A3F">
              <w:t>YTW7M9T</w:t>
            </w:r>
          </w:p>
        </w:tc>
        <w:tc>
          <w:tcPr>
            <w:tcW w:w="1440" w:type="dxa"/>
          </w:tcPr>
          <w:p w14:paraId="4F8868F3" w14:textId="77777777" w:rsidR="00E5149D" w:rsidRPr="002B6A3F" w:rsidRDefault="00E5149D">
            <w:pPr>
              <w:jc w:val="center"/>
            </w:pPr>
            <w:r w:rsidRPr="002B6A3F">
              <w:t>YTW7M8T</w:t>
            </w:r>
          </w:p>
        </w:tc>
        <w:tc>
          <w:tcPr>
            <w:tcW w:w="1440" w:type="dxa"/>
          </w:tcPr>
          <w:p w14:paraId="3F2F0812" w14:textId="77777777" w:rsidR="00E5149D" w:rsidRPr="002B6A3F" w:rsidRDefault="00E5149D">
            <w:pPr>
              <w:jc w:val="center"/>
            </w:pPr>
            <w:r w:rsidRPr="002B6A3F">
              <w:t>YTW7M7T</w:t>
            </w:r>
          </w:p>
        </w:tc>
        <w:tc>
          <w:tcPr>
            <w:tcW w:w="1350" w:type="dxa"/>
          </w:tcPr>
          <w:p w14:paraId="0A55738F" w14:textId="77777777" w:rsidR="00E5149D" w:rsidRPr="002B6A3F" w:rsidRDefault="00E5149D">
            <w:pPr>
              <w:jc w:val="center"/>
            </w:pPr>
          </w:p>
        </w:tc>
        <w:tc>
          <w:tcPr>
            <w:tcW w:w="1260" w:type="dxa"/>
          </w:tcPr>
          <w:p w14:paraId="0B3EE056" w14:textId="77777777" w:rsidR="00E5149D" w:rsidRPr="002B6A3F" w:rsidRDefault="00E5149D">
            <w:pPr>
              <w:jc w:val="center"/>
            </w:pPr>
          </w:p>
        </w:tc>
        <w:tc>
          <w:tcPr>
            <w:tcW w:w="1350" w:type="dxa"/>
          </w:tcPr>
          <w:p w14:paraId="0630FD3E" w14:textId="77777777" w:rsidR="00E5149D" w:rsidRPr="002B6A3F" w:rsidRDefault="00E5149D">
            <w:pPr>
              <w:jc w:val="center"/>
            </w:pPr>
          </w:p>
        </w:tc>
      </w:tr>
      <w:tr w:rsidR="00E5149D" w:rsidRPr="002B6A3F" w14:paraId="2DC47336" w14:textId="77777777">
        <w:tc>
          <w:tcPr>
            <w:tcW w:w="1814" w:type="dxa"/>
          </w:tcPr>
          <w:p w14:paraId="7DA217D4" w14:textId="77777777" w:rsidR="00E5149D" w:rsidRPr="002B6A3F" w:rsidRDefault="00E5149D">
            <w:r w:rsidRPr="002B6A3F">
              <w:t>Hubbell (Fargo)</w:t>
            </w:r>
          </w:p>
        </w:tc>
        <w:tc>
          <w:tcPr>
            <w:tcW w:w="1534" w:type="dxa"/>
          </w:tcPr>
          <w:p w14:paraId="4E790ED6" w14:textId="77777777" w:rsidR="00E5149D" w:rsidRPr="002B6A3F" w:rsidRDefault="00E5149D">
            <w:pPr>
              <w:jc w:val="center"/>
            </w:pPr>
            <w:r w:rsidRPr="002B6A3F">
              <w:t>861255</w:t>
            </w:r>
          </w:p>
        </w:tc>
        <w:tc>
          <w:tcPr>
            <w:tcW w:w="1530" w:type="dxa"/>
          </w:tcPr>
          <w:p w14:paraId="153AF419" w14:textId="77777777" w:rsidR="00E5149D" w:rsidRPr="002B6A3F" w:rsidRDefault="00E5149D">
            <w:pPr>
              <w:jc w:val="center"/>
            </w:pPr>
            <w:r w:rsidRPr="002B6A3F">
              <w:t>861430</w:t>
            </w:r>
          </w:p>
        </w:tc>
        <w:tc>
          <w:tcPr>
            <w:tcW w:w="1530" w:type="dxa"/>
          </w:tcPr>
          <w:p w14:paraId="11B31A15" w14:textId="77777777" w:rsidR="00E5149D" w:rsidRPr="002B6A3F" w:rsidRDefault="00E5149D">
            <w:pPr>
              <w:jc w:val="center"/>
            </w:pPr>
            <w:r w:rsidRPr="002B6A3F">
              <w:t>861225</w:t>
            </w:r>
          </w:p>
        </w:tc>
        <w:tc>
          <w:tcPr>
            <w:tcW w:w="1440" w:type="dxa"/>
          </w:tcPr>
          <w:p w14:paraId="1EFC578C" w14:textId="77777777" w:rsidR="00E5149D" w:rsidRPr="002B6A3F" w:rsidRDefault="00E5149D">
            <w:pPr>
              <w:jc w:val="center"/>
            </w:pPr>
            <w:r w:rsidRPr="002B6A3F">
              <w:t>861227</w:t>
            </w:r>
          </w:p>
        </w:tc>
        <w:tc>
          <w:tcPr>
            <w:tcW w:w="1440" w:type="dxa"/>
          </w:tcPr>
          <w:p w14:paraId="51B74703" w14:textId="77777777" w:rsidR="00E5149D" w:rsidRPr="002B6A3F" w:rsidRDefault="00E5149D">
            <w:pPr>
              <w:jc w:val="center"/>
            </w:pPr>
            <w:r w:rsidRPr="002B6A3F">
              <w:t>861430</w:t>
            </w:r>
          </w:p>
        </w:tc>
        <w:tc>
          <w:tcPr>
            <w:tcW w:w="1350" w:type="dxa"/>
          </w:tcPr>
          <w:p w14:paraId="7F2C1DEB" w14:textId="77777777" w:rsidR="00E5149D" w:rsidRPr="002B6A3F" w:rsidRDefault="00E5149D">
            <w:pPr>
              <w:jc w:val="center"/>
            </w:pPr>
            <w:r w:rsidRPr="002B6A3F">
              <w:t>861022</w:t>
            </w:r>
          </w:p>
        </w:tc>
        <w:tc>
          <w:tcPr>
            <w:tcW w:w="1260" w:type="dxa"/>
          </w:tcPr>
          <w:p w14:paraId="5A84CCC9" w14:textId="77777777" w:rsidR="00E5149D" w:rsidRPr="002B6A3F" w:rsidRDefault="00E5149D">
            <w:pPr>
              <w:jc w:val="center"/>
            </w:pPr>
            <w:r w:rsidRPr="002B6A3F">
              <w:t>861225</w:t>
            </w:r>
          </w:p>
        </w:tc>
        <w:tc>
          <w:tcPr>
            <w:tcW w:w="1350" w:type="dxa"/>
          </w:tcPr>
          <w:p w14:paraId="33B12425" w14:textId="77777777" w:rsidR="00E5149D" w:rsidRPr="002B6A3F" w:rsidRDefault="00E5149D">
            <w:pPr>
              <w:jc w:val="center"/>
            </w:pPr>
            <w:r w:rsidRPr="002B6A3F">
              <w:t>861430</w:t>
            </w:r>
          </w:p>
        </w:tc>
      </w:tr>
      <w:tr w:rsidR="00E5149D" w:rsidRPr="002B6A3F" w14:paraId="3B7A0F3D" w14:textId="77777777">
        <w:tc>
          <w:tcPr>
            <w:tcW w:w="1814" w:type="dxa"/>
          </w:tcPr>
          <w:p w14:paraId="6484BB4D" w14:textId="77777777" w:rsidR="00E5149D" w:rsidRPr="002B6A3F" w:rsidRDefault="00E5149D"/>
        </w:tc>
        <w:tc>
          <w:tcPr>
            <w:tcW w:w="1534" w:type="dxa"/>
          </w:tcPr>
          <w:p w14:paraId="53126D43" w14:textId="77777777" w:rsidR="00E5149D" w:rsidRPr="002B6A3F" w:rsidRDefault="00E5149D">
            <w:pPr>
              <w:jc w:val="center"/>
            </w:pPr>
          </w:p>
        </w:tc>
        <w:tc>
          <w:tcPr>
            <w:tcW w:w="1530" w:type="dxa"/>
          </w:tcPr>
          <w:p w14:paraId="04F67996" w14:textId="77777777" w:rsidR="00E5149D" w:rsidRPr="002B6A3F" w:rsidRDefault="00E5149D">
            <w:pPr>
              <w:jc w:val="center"/>
            </w:pPr>
          </w:p>
        </w:tc>
        <w:tc>
          <w:tcPr>
            <w:tcW w:w="1530" w:type="dxa"/>
          </w:tcPr>
          <w:p w14:paraId="7EA32596" w14:textId="77777777" w:rsidR="00E5149D" w:rsidRPr="002B6A3F" w:rsidRDefault="00E5149D">
            <w:pPr>
              <w:jc w:val="center"/>
            </w:pPr>
          </w:p>
        </w:tc>
        <w:tc>
          <w:tcPr>
            <w:tcW w:w="1440" w:type="dxa"/>
          </w:tcPr>
          <w:p w14:paraId="53E5F13D" w14:textId="77777777" w:rsidR="00E5149D" w:rsidRPr="002B6A3F" w:rsidRDefault="00E5149D">
            <w:pPr>
              <w:jc w:val="center"/>
            </w:pPr>
          </w:p>
        </w:tc>
        <w:tc>
          <w:tcPr>
            <w:tcW w:w="1440" w:type="dxa"/>
          </w:tcPr>
          <w:p w14:paraId="376493D7" w14:textId="77777777" w:rsidR="00E5149D" w:rsidRPr="002B6A3F" w:rsidRDefault="00E5149D">
            <w:pPr>
              <w:jc w:val="center"/>
            </w:pPr>
          </w:p>
        </w:tc>
        <w:tc>
          <w:tcPr>
            <w:tcW w:w="1350" w:type="dxa"/>
          </w:tcPr>
          <w:p w14:paraId="2888816A" w14:textId="77777777" w:rsidR="00E5149D" w:rsidRPr="002B6A3F" w:rsidRDefault="00E5149D">
            <w:pPr>
              <w:jc w:val="center"/>
            </w:pPr>
          </w:p>
        </w:tc>
        <w:tc>
          <w:tcPr>
            <w:tcW w:w="1260" w:type="dxa"/>
          </w:tcPr>
          <w:p w14:paraId="17D97EFA" w14:textId="77777777" w:rsidR="00E5149D" w:rsidRPr="002B6A3F" w:rsidRDefault="00E5149D">
            <w:pPr>
              <w:jc w:val="center"/>
            </w:pPr>
          </w:p>
        </w:tc>
        <w:tc>
          <w:tcPr>
            <w:tcW w:w="1350" w:type="dxa"/>
          </w:tcPr>
          <w:p w14:paraId="0DE8EA88" w14:textId="77777777" w:rsidR="00E5149D" w:rsidRPr="002B6A3F" w:rsidRDefault="00E5149D">
            <w:pPr>
              <w:jc w:val="center"/>
            </w:pPr>
          </w:p>
        </w:tc>
      </w:tr>
    </w:tbl>
    <w:p w14:paraId="54A77AF7" w14:textId="77777777" w:rsidR="00E5149D" w:rsidRPr="002B6A3F" w:rsidRDefault="00E5149D">
      <w:pPr>
        <w:jc w:val="center"/>
        <w:rPr>
          <w:u w:val="single"/>
        </w:rPr>
      </w:pPr>
      <w:r w:rsidRPr="002B6A3F">
        <w:rPr>
          <w:u w:val="single"/>
        </w:rPr>
        <w:t>Formed Type*</w:t>
      </w:r>
    </w:p>
    <w:p w14:paraId="38252D79" w14:textId="77777777" w:rsidR="00E5149D" w:rsidRPr="002B6A3F" w:rsidRDefault="00E5149D">
      <w:pPr>
        <w:jc w:val="center"/>
      </w:pPr>
    </w:p>
    <w:tbl>
      <w:tblPr>
        <w:tblW w:w="0" w:type="auto"/>
        <w:tblInd w:w="18" w:type="dxa"/>
        <w:tblLayout w:type="fixed"/>
        <w:tblLook w:val="0000" w:firstRow="0" w:lastRow="0" w:firstColumn="0" w:lastColumn="0" w:noHBand="0" w:noVBand="0"/>
      </w:tblPr>
      <w:tblGrid>
        <w:gridCol w:w="1950"/>
        <w:gridCol w:w="1513"/>
        <w:gridCol w:w="1509"/>
        <w:gridCol w:w="1509"/>
        <w:gridCol w:w="1421"/>
        <w:gridCol w:w="1421"/>
        <w:gridCol w:w="1332"/>
        <w:gridCol w:w="1243"/>
        <w:gridCol w:w="1332"/>
      </w:tblGrid>
      <w:tr w:rsidR="00E5149D" w:rsidRPr="002B6A3F" w14:paraId="031DA78D" w14:textId="77777777">
        <w:tc>
          <w:tcPr>
            <w:tcW w:w="1950" w:type="dxa"/>
          </w:tcPr>
          <w:p w14:paraId="054E4956" w14:textId="77777777" w:rsidR="00E5149D" w:rsidRPr="002B6A3F" w:rsidRDefault="00E5149D">
            <w:r w:rsidRPr="002B6A3F">
              <w:t>Helical Line Prod.</w:t>
            </w:r>
          </w:p>
        </w:tc>
        <w:tc>
          <w:tcPr>
            <w:tcW w:w="1513" w:type="dxa"/>
          </w:tcPr>
          <w:p w14:paraId="27601B92" w14:textId="77777777" w:rsidR="00E5149D" w:rsidRPr="002B6A3F" w:rsidRDefault="00E5149D">
            <w:pPr>
              <w:jc w:val="center"/>
            </w:pPr>
            <w:r w:rsidRPr="002B6A3F">
              <w:t>HG210-3/8</w:t>
            </w:r>
          </w:p>
        </w:tc>
        <w:tc>
          <w:tcPr>
            <w:tcW w:w="1509" w:type="dxa"/>
          </w:tcPr>
          <w:p w14:paraId="2D0E73C7" w14:textId="77777777" w:rsidR="00E5149D" w:rsidRPr="002B6A3F" w:rsidRDefault="00E5149D">
            <w:pPr>
              <w:jc w:val="center"/>
            </w:pPr>
            <w:r w:rsidRPr="002B6A3F">
              <w:t>HG211-7/16</w:t>
            </w:r>
          </w:p>
        </w:tc>
        <w:tc>
          <w:tcPr>
            <w:tcW w:w="1509" w:type="dxa"/>
          </w:tcPr>
          <w:p w14:paraId="1E7C5490" w14:textId="77777777" w:rsidR="00E5149D" w:rsidRPr="002B6A3F" w:rsidRDefault="00E5149D">
            <w:pPr>
              <w:jc w:val="center"/>
            </w:pPr>
            <w:r w:rsidRPr="002B6A3F">
              <w:t>HG523-12.5M</w:t>
            </w:r>
          </w:p>
        </w:tc>
        <w:tc>
          <w:tcPr>
            <w:tcW w:w="1421" w:type="dxa"/>
          </w:tcPr>
          <w:p w14:paraId="22C4E5CA" w14:textId="77777777" w:rsidR="00E5149D" w:rsidRPr="002B6A3F" w:rsidRDefault="00E5149D">
            <w:pPr>
              <w:jc w:val="center"/>
            </w:pPr>
            <w:r w:rsidRPr="002B6A3F">
              <w:t>HG525-16M</w:t>
            </w:r>
          </w:p>
        </w:tc>
        <w:tc>
          <w:tcPr>
            <w:tcW w:w="1421" w:type="dxa"/>
          </w:tcPr>
          <w:p w14:paraId="76B0492D" w14:textId="77777777" w:rsidR="00E5149D" w:rsidRPr="002B6A3F" w:rsidRDefault="00E5149D">
            <w:pPr>
              <w:jc w:val="center"/>
            </w:pPr>
            <w:r w:rsidRPr="002B6A3F">
              <w:t>HG528-20M</w:t>
            </w:r>
          </w:p>
        </w:tc>
        <w:tc>
          <w:tcPr>
            <w:tcW w:w="1332" w:type="dxa"/>
          </w:tcPr>
          <w:p w14:paraId="63F43889" w14:textId="77777777" w:rsidR="00E5149D" w:rsidRPr="002B6A3F" w:rsidRDefault="00E5149D">
            <w:pPr>
              <w:jc w:val="center"/>
            </w:pPr>
            <w:r w:rsidRPr="002B6A3F">
              <w:t>HG209-5/16</w:t>
            </w:r>
          </w:p>
        </w:tc>
        <w:tc>
          <w:tcPr>
            <w:tcW w:w="1243" w:type="dxa"/>
          </w:tcPr>
          <w:p w14:paraId="2B29BCE8" w14:textId="77777777" w:rsidR="00E5149D" w:rsidRPr="002B6A3F" w:rsidRDefault="00E5149D">
            <w:pPr>
              <w:jc w:val="center"/>
            </w:pPr>
            <w:r w:rsidRPr="002B6A3F">
              <w:t>HG210-3/8</w:t>
            </w:r>
          </w:p>
        </w:tc>
        <w:tc>
          <w:tcPr>
            <w:tcW w:w="1332" w:type="dxa"/>
          </w:tcPr>
          <w:p w14:paraId="7B40E1A6" w14:textId="77777777" w:rsidR="00E5149D" w:rsidRPr="002B6A3F" w:rsidRDefault="00E5149D">
            <w:pPr>
              <w:jc w:val="center"/>
            </w:pPr>
            <w:r w:rsidRPr="002B6A3F">
              <w:t>HG211-7/16</w:t>
            </w:r>
          </w:p>
        </w:tc>
      </w:tr>
      <w:tr w:rsidR="00E5149D" w:rsidRPr="002B6A3F" w14:paraId="562D8E28" w14:textId="77777777">
        <w:tc>
          <w:tcPr>
            <w:tcW w:w="1950" w:type="dxa"/>
          </w:tcPr>
          <w:p w14:paraId="23B184A5" w14:textId="77777777" w:rsidR="00E5149D" w:rsidRPr="002B6A3F" w:rsidRDefault="00E5149D">
            <w:r w:rsidRPr="002B6A3F">
              <w:t>Hubbell (Chance)</w:t>
            </w:r>
          </w:p>
        </w:tc>
        <w:tc>
          <w:tcPr>
            <w:tcW w:w="1513" w:type="dxa"/>
          </w:tcPr>
          <w:p w14:paraId="6C3A7F2A" w14:textId="77777777" w:rsidR="00E5149D" w:rsidRPr="002B6A3F" w:rsidRDefault="00E5149D">
            <w:pPr>
              <w:jc w:val="center"/>
            </w:pPr>
          </w:p>
        </w:tc>
        <w:tc>
          <w:tcPr>
            <w:tcW w:w="1509" w:type="dxa"/>
          </w:tcPr>
          <w:p w14:paraId="1B2D5B35" w14:textId="77777777" w:rsidR="00E5149D" w:rsidRPr="002B6A3F" w:rsidRDefault="00E5149D">
            <w:pPr>
              <w:jc w:val="center"/>
            </w:pPr>
          </w:p>
        </w:tc>
        <w:tc>
          <w:tcPr>
            <w:tcW w:w="1509" w:type="dxa"/>
          </w:tcPr>
          <w:p w14:paraId="3610B7ED" w14:textId="77777777" w:rsidR="00E5149D" w:rsidRPr="002B6A3F" w:rsidRDefault="00E5149D">
            <w:pPr>
              <w:jc w:val="center"/>
            </w:pPr>
          </w:p>
        </w:tc>
        <w:tc>
          <w:tcPr>
            <w:tcW w:w="1421" w:type="dxa"/>
          </w:tcPr>
          <w:p w14:paraId="3A6CD75D" w14:textId="77777777" w:rsidR="00E5149D" w:rsidRPr="002B6A3F" w:rsidRDefault="00E5149D">
            <w:pPr>
              <w:jc w:val="center"/>
            </w:pPr>
            <w:r w:rsidRPr="002B6A3F">
              <w:t>16M-AWTLG</w:t>
            </w:r>
          </w:p>
        </w:tc>
        <w:tc>
          <w:tcPr>
            <w:tcW w:w="1421" w:type="dxa"/>
          </w:tcPr>
          <w:p w14:paraId="7C8EE392" w14:textId="77777777" w:rsidR="00E5149D" w:rsidRPr="002B6A3F" w:rsidRDefault="00E5149D">
            <w:pPr>
              <w:jc w:val="center"/>
            </w:pPr>
            <w:r w:rsidRPr="002B6A3F">
              <w:t>20M-AWTLG</w:t>
            </w:r>
          </w:p>
        </w:tc>
        <w:tc>
          <w:tcPr>
            <w:tcW w:w="1332" w:type="dxa"/>
          </w:tcPr>
          <w:p w14:paraId="10BD619C" w14:textId="77777777" w:rsidR="00E5149D" w:rsidRPr="002B6A3F" w:rsidRDefault="00E5149D">
            <w:pPr>
              <w:jc w:val="center"/>
            </w:pPr>
          </w:p>
        </w:tc>
        <w:tc>
          <w:tcPr>
            <w:tcW w:w="1243" w:type="dxa"/>
          </w:tcPr>
          <w:p w14:paraId="4C566407" w14:textId="77777777" w:rsidR="00E5149D" w:rsidRPr="002B6A3F" w:rsidRDefault="00E5149D">
            <w:pPr>
              <w:jc w:val="center"/>
            </w:pPr>
          </w:p>
        </w:tc>
        <w:tc>
          <w:tcPr>
            <w:tcW w:w="1332" w:type="dxa"/>
          </w:tcPr>
          <w:p w14:paraId="29484FE3" w14:textId="77777777" w:rsidR="00E5149D" w:rsidRPr="002B6A3F" w:rsidRDefault="00E5149D">
            <w:pPr>
              <w:jc w:val="center"/>
            </w:pPr>
          </w:p>
        </w:tc>
      </w:tr>
      <w:tr w:rsidR="00E5149D" w:rsidRPr="002B6A3F" w14:paraId="3CFA80AD" w14:textId="77777777">
        <w:tc>
          <w:tcPr>
            <w:tcW w:w="1949" w:type="dxa"/>
          </w:tcPr>
          <w:p w14:paraId="2CB37471" w14:textId="77777777" w:rsidR="00E5149D" w:rsidRPr="002B6A3F" w:rsidRDefault="00E5149D"/>
        </w:tc>
        <w:tc>
          <w:tcPr>
            <w:tcW w:w="1513" w:type="dxa"/>
          </w:tcPr>
          <w:p w14:paraId="7B86D9B4" w14:textId="77777777" w:rsidR="00E5149D" w:rsidRPr="002B6A3F" w:rsidRDefault="00E5149D">
            <w:pPr>
              <w:jc w:val="center"/>
            </w:pPr>
          </w:p>
        </w:tc>
        <w:tc>
          <w:tcPr>
            <w:tcW w:w="1509" w:type="dxa"/>
          </w:tcPr>
          <w:p w14:paraId="7F5AD99B" w14:textId="77777777" w:rsidR="00E5149D" w:rsidRPr="002B6A3F" w:rsidRDefault="00E5149D">
            <w:pPr>
              <w:jc w:val="center"/>
            </w:pPr>
          </w:p>
        </w:tc>
        <w:tc>
          <w:tcPr>
            <w:tcW w:w="1509" w:type="dxa"/>
          </w:tcPr>
          <w:p w14:paraId="5B5AFC07" w14:textId="77777777" w:rsidR="00E5149D" w:rsidRPr="002B6A3F" w:rsidRDefault="00E5149D">
            <w:pPr>
              <w:jc w:val="center"/>
            </w:pPr>
          </w:p>
        </w:tc>
        <w:tc>
          <w:tcPr>
            <w:tcW w:w="1421" w:type="dxa"/>
          </w:tcPr>
          <w:p w14:paraId="4C8387F6" w14:textId="77777777" w:rsidR="00E5149D" w:rsidRPr="002B6A3F" w:rsidRDefault="00E5149D">
            <w:pPr>
              <w:jc w:val="center"/>
            </w:pPr>
          </w:p>
        </w:tc>
        <w:tc>
          <w:tcPr>
            <w:tcW w:w="1421" w:type="dxa"/>
          </w:tcPr>
          <w:p w14:paraId="6D03C606" w14:textId="77777777" w:rsidR="00E5149D" w:rsidRPr="002B6A3F" w:rsidRDefault="00E5149D">
            <w:pPr>
              <w:jc w:val="center"/>
            </w:pPr>
          </w:p>
        </w:tc>
        <w:tc>
          <w:tcPr>
            <w:tcW w:w="1332" w:type="dxa"/>
          </w:tcPr>
          <w:p w14:paraId="44D0D655" w14:textId="77777777" w:rsidR="00E5149D" w:rsidRPr="002B6A3F" w:rsidRDefault="00E5149D">
            <w:pPr>
              <w:jc w:val="center"/>
            </w:pPr>
          </w:p>
        </w:tc>
        <w:tc>
          <w:tcPr>
            <w:tcW w:w="1243" w:type="dxa"/>
          </w:tcPr>
          <w:p w14:paraId="1ABB41FD" w14:textId="77777777" w:rsidR="00E5149D" w:rsidRPr="002B6A3F" w:rsidRDefault="00E5149D">
            <w:pPr>
              <w:jc w:val="center"/>
            </w:pPr>
          </w:p>
        </w:tc>
        <w:tc>
          <w:tcPr>
            <w:tcW w:w="1332" w:type="dxa"/>
          </w:tcPr>
          <w:p w14:paraId="1CDF48D9" w14:textId="77777777" w:rsidR="00E5149D" w:rsidRPr="002B6A3F" w:rsidRDefault="00E5149D">
            <w:pPr>
              <w:jc w:val="center"/>
            </w:pPr>
          </w:p>
        </w:tc>
      </w:tr>
    </w:tbl>
    <w:p w14:paraId="71275080" w14:textId="77777777" w:rsidR="00E5149D" w:rsidRPr="002B6A3F" w:rsidRDefault="00E5149D">
      <w:r w:rsidRPr="002B6A3F">
        <w:t>* Class B galvanizing.  When overhead ground wire has Class C galvanizing, formed deadend should also have Class C galvanizing.</w:t>
      </w:r>
    </w:p>
    <w:p w14:paraId="0C482EAC" w14:textId="77777777" w:rsidR="00E5149D" w:rsidRPr="002B6A3F" w:rsidRDefault="00E5149D"/>
    <w:p w14:paraId="48332CD0" w14:textId="77777777" w:rsidR="00E5149D" w:rsidRPr="002B6A3F" w:rsidRDefault="00E5149D">
      <w:pPr>
        <w:jc w:val="center"/>
        <w:outlineLvl w:val="0"/>
        <w:rPr>
          <w:u w:val="single"/>
        </w:rPr>
      </w:pPr>
      <w:r w:rsidRPr="002B6A3F">
        <w:rPr>
          <w:u w:val="single"/>
        </w:rPr>
        <w:t>Automatic Type</w:t>
      </w:r>
    </w:p>
    <w:p w14:paraId="6E4B0778" w14:textId="77777777" w:rsidR="00E5149D" w:rsidRPr="002B6A3F" w:rsidRDefault="00E5149D">
      <w:pPr>
        <w:jc w:val="center"/>
        <w:rPr>
          <w:u w:val="single"/>
        </w:rPr>
      </w:pPr>
    </w:p>
    <w:tbl>
      <w:tblPr>
        <w:tblW w:w="0" w:type="auto"/>
        <w:tblInd w:w="18" w:type="dxa"/>
        <w:tblLayout w:type="fixed"/>
        <w:tblLook w:val="0000" w:firstRow="0" w:lastRow="0" w:firstColumn="0" w:lastColumn="0" w:noHBand="0" w:noVBand="0"/>
      </w:tblPr>
      <w:tblGrid>
        <w:gridCol w:w="1950"/>
        <w:gridCol w:w="1513"/>
        <w:gridCol w:w="1509"/>
        <w:gridCol w:w="1509"/>
        <w:gridCol w:w="1421"/>
        <w:gridCol w:w="1421"/>
        <w:gridCol w:w="1332"/>
        <w:gridCol w:w="1243"/>
        <w:gridCol w:w="1332"/>
      </w:tblGrid>
      <w:tr w:rsidR="00E5149D" w:rsidRPr="002B6A3F" w14:paraId="417FB261" w14:textId="77777777">
        <w:tc>
          <w:tcPr>
            <w:tcW w:w="1950" w:type="dxa"/>
          </w:tcPr>
          <w:p w14:paraId="4F6A739D" w14:textId="77777777" w:rsidR="00E5149D" w:rsidRPr="002B6A3F" w:rsidRDefault="00E5149D">
            <w:r w:rsidRPr="002B6A3F">
              <w:t>Hubbell (Fargo)</w:t>
            </w:r>
          </w:p>
        </w:tc>
        <w:tc>
          <w:tcPr>
            <w:tcW w:w="1513" w:type="dxa"/>
          </w:tcPr>
          <w:p w14:paraId="41E232F7" w14:textId="77777777" w:rsidR="00E5149D" w:rsidRPr="002B6A3F" w:rsidRDefault="00E5149D">
            <w:pPr>
              <w:jc w:val="center"/>
            </w:pPr>
            <w:r w:rsidRPr="002B6A3F">
              <w:t>GDE-302</w:t>
            </w:r>
          </w:p>
        </w:tc>
        <w:tc>
          <w:tcPr>
            <w:tcW w:w="1509" w:type="dxa"/>
          </w:tcPr>
          <w:p w14:paraId="1DC9FAE9" w14:textId="77777777" w:rsidR="00E5149D" w:rsidRPr="002B6A3F" w:rsidRDefault="00E5149D">
            <w:pPr>
              <w:jc w:val="center"/>
            </w:pPr>
            <w:r w:rsidRPr="002B6A3F">
              <w:t>GDE-303</w:t>
            </w:r>
          </w:p>
        </w:tc>
        <w:tc>
          <w:tcPr>
            <w:tcW w:w="1509" w:type="dxa"/>
          </w:tcPr>
          <w:p w14:paraId="68AB7391" w14:textId="77777777" w:rsidR="00E5149D" w:rsidRPr="002B6A3F" w:rsidRDefault="00E5149D">
            <w:pPr>
              <w:jc w:val="center"/>
            </w:pPr>
            <w:r w:rsidRPr="002B6A3F">
              <w:t>GDE-302</w:t>
            </w:r>
          </w:p>
        </w:tc>
        <w:tc>
          <w:tcPr>
            <w:tcW w:w="1421" w:type="dxa"/>
          </w:tcPr>
          <w:p w14:paraId="147D60FD" w14:textId="77777777" w:rsidR="00E5149D" w:rsidRPr="002B6A3F" w:rsidRDefault="00E5149D">
            <w:pPr>
              <w:jc w:val="center"/>
            </w:pPr>
            <w:r w:rsidRPr="002B6A3F">
              <w:t>GDE-302</w:t>
            </w:r>
          </w:p>
        </w:tc>
        <w:tc>
          <w:tcPr>
            <w:tcW w:w="1421" w:type="dxa"/>
          </w:tcPr>
          <w:p w14:paraId="28FE7F30" w14:textId="77777777" w:rsidR="00E5149D" w:rsidRPr="002B6A3F" w:rsidRDefault="00E5149D">
            <w:pPr>
              <w:jc w:val="center"/>
            </w:pPr>
            <w:r w:rsidRPr="002B6A3F">
              <w:t>GDE-303</w:t>
            </w:r>
          </w:p>
        </w:tc>
        <w:tc>
          <w:tcPr>
            <w:tcW w:w="1332" w:type="dxa"/>
          </w:tcPr>
          <w:p w14:paraId="46620D88" w14:textId="77777777" w:rsidR="00E5149D" w:rsidRPr="002B6A3F" w:rsidRDefault="00E5149D">
            <w:pPr>
              <w:jc w:val="center"/>
            </w:pPr>
            <w:r w:rsidRPr="002B6A3F">
              <w:t>GDE-301</w:t>
            </w:r>
          </w:p>
        </w:tc>
        <w:tc>
          <w:tcPr>
            <w:tcW w:w="1243" w:type="dxa"/>
          </w:tcPr>
          <w:p w14:paraId="3AAE03FB" w14:textId="77777777" w:rsidR="00E5149D" w:rsidRPr="002B6A3F" w:rsidRDefault="00E5149D">
            <w:pPr>
              <w:jc w:val="center"/>
            </w:pPr>
            <w:r w:rsidRPr="002B6A3F">
              <w:t>GDE-302</w:t>
            </w:r>
          </w:p>
        </w:tc>
        <w:tc>
          <w:tcPr>
            <w:tcW w:w="1332" w:type="dxa"/>
          </w:tcPr>
          <w:p w14:paraId="40DB8B67" w14:textId="77777777" w:rsidR="00E5149D" w:rsidRPr="002B6A3F" w:rsidRDefault="00E5149D">
            <w:pPr>
              <w:jc w:val="center"/>
            </w:pPr>
            <w:r w:rsidRPr="002B6A3F">
              <w:t>GDE-303</w:t>
            </w:r>
          </w:p>
        </w:tc>
      </w:tr>
      <w:tr w:rsidR="00E5149D" w:rsidRPr="002B6A3F" w14:paraId="63C18E1D" w14:textId="77777777">
        <w:tc>
          <w:tcPr>
            <w:tcW w:w="1950" w:type="dxa"/>
          </w:tcPr>
          <w:p w14:paraId="5AEB0369" w14:textId="77777777" w:rsidR="00E5149D" w:rsidRPr="002B6A3F" w:rsidRDefault="00E5149D">
            <w:r w:rsidRPr="002B6A3F">
              <w:t>MacLean (Reliable)</w:t>
            </w:r>
          </w:p>
        </w:tc>
        <w:tc>
          <w:tcPr>
            <w:tcW w:w="1513" w:type="dxa"/>
          </w:tcPr>
          <w:p w14:paraId="04EEBAA0" w14:textId="77777777" w:rsidR="00E5149D" w:rsidRPr="002B6A3F" w:rsidRDefault="00E5149D">
            <w:pPr>
              <w:jc w:val="center"/>
            </w:pPr>
            <w:r w:rsidRPr="002B6A3F">
              <w:t>5202</w:t>
            </w:r>
          </w:p>
        </w:tc>
        <w:tc>
          <w:tcPr>
            <w:tcW w:w="1509" w:type="dxa"/>
          </w:tcPr>
          <w:p w14:paraId="557A39AE" w14:textId="77777777" w:rsidR="00E5149D" w:rsidRPr="002B6A3F" w:rsidRDefault="00E5149D">
            <w:pPr>
              <w:jc w:val="center"/>
            </w:pPr>
            <w:r w:rsidRPr="002B6A3F">
              <w:t>5203</w:t>
            </w:r>
          </w:p>
        </w:tc>
        <w:tc>
          <w:tcPr>
            <w:tcW w:w="1509" w:type="dxa"/>
          </w:tcPr>
          <w:p w14:paraId="4D03B2D5" w14:textId="77777777" w:rsidR="00E5149D" w:rsidRPr="002B6A3F" w:rsidRDefault="00E5149D">
            <w:pPr>
              <w:jc w:val="center"/>
            </w:pPr>
            <w:r w:rsidRPr="002B6A3F">
              <w:t>5202</w:t>
            </w:r>
          </w:p>
        </w:tc>
        <w:tc>
          <w:tcPr>
            <w:tcW w:w="1421" w:type="dxa"/>
          </w:tcPr>
          <w:p w14:paraId="21F0816D" w14:textId="77777777" w:rsidR="00E5149D" w:rsidRPr="002B6A3F" w:rsidRDefault="00E5149D">
            <w:pPr>
              <w:jc w:val="center"/>
            </w:pPr>
            <w:r w:rsidRPr="002B6A3F">
              <w:t>5202</w:t>
            </w:r>
          </w:p>
        </w:tc>
        <w:tc>
          <w:tcPr>
            <w:tcW w:w="1421" w:type="dxa"/>
          </w:tcPr>
          <w:p w14:paraId="22A20997" w14:textId="77777777" w:rsidR="00E5149D" w:rsidRPr="002B6A3F" w:rsidRDefault="00E5149D">
            <w:pPr>
              <w:jc w:val="center"/>
            </w:pPr>
            <w:r w:rsidRPr="002B6A3F">
              <w:t>5203</w:t>
            </w:r>
          </w:p>
        </w:tc>
        <w:tc>
          <w:tcPr>
            <w:tcW w:w="1332" w:type="dxa"/>
          </w:tcPr>
          <w:p w14:paraId="3D56BB46" w14:textId="77777777" w:rsidR="00E5149D" w:rsidRPr="002B6A3F" w:rsidRDefault="00E5149D">
            <w:pPr>
              <w:jc w:val="center"/>
            </w:pPr>
            <w:r w:rsidRPr="002B6A3F">
              <w:t>5201</w:t>
            </w:r>
          </w:p>
        </w:tc>
        <w:tc>
          <w:tcPr>
            <w:tcW w:w="1243" w:type="dxa"/>
          </w:tcPr>
          <w:p w14:paraId="435B48F7" w14:textId="77777777" w:rsidR="00E5149D" w:rsidRPr="002B6A3F" w:rsidRDefault="00E5149D">
            <w:pPr>
              <w:jc w:val="center"/>
            </w:pPr>
            <w:r w:rsidRPr="002B6A3F">
              <w:t>5202</w:t>
            </w:r>
          </w:p>
        </w:tc>
        <w:tc>
          <w:tcPr>
            <w:tcW w:w="1332" w:type="dxa"/>
          </w:tcPr>
          <w:p w14:paraId="200B1216" w14:textId="77777777" w:rsidR="00E5149D" w:rsidRPr="002B6A3F" w:rsidRDefault="00E5149D">
            <w:pPr>
              <w:jc w:val="center"/>
            </w:pPr>
            <w:r w:rsidRPr="002B6A3F">
              <w:t>5203</w:t>
            </w:r>
          </w:p>
        </w:tc>
      </w:tr>
      <w:tr w:rsidR="00E5149D" w:rsidRPr="002B6A3F" w14:paraId="6231236F" w14:textId="77777777">
        <w:tc>
          <w:tcPr>
            <w:tcW w:w="1950" w:type="dxa"/>
          </w:tcPr>
          <w:p w14:paraId="1375CA40" w14:textId="77777777" w:rsidR="00E5149D" w:rsidRPr="002B6A3F" w:rsidRDefault="00E5149D">
            <w:pPr>
              <w:rPr>
                <w:u w:val="single"/>
              </w:rPr>
            </w:pPr>
          </w:p>
        </w:tc>
        <w:tc>
          <w:tcPr>
            <w:tcW w:w="1513" w:type="dxa"/>
          </w:tcPr>
          <w:p w14:paraId="28DCB951" w14:textId="77777777" w:rsidR="00E5149D" w:rsidRPr="002B6A3F" w:rsidRDefault="00E5149D">
            <w:pPr>
              <w:jc w:val="center"/>
            </w:pPr>
          </w:p>
        </w:tc>
        <w:tc>
          <w:tcPr>
            <w:tcW w:w="1509" w:type="dxa"/>
          </w:tcPr>
          <w:p w14:paraId="36BE1784" w14:textId="77777777" w:rsidR="00E5149D" w:rsidRPr="002B6A3F" w:rsidRDefault="00E5149D">
            <w:pPr>
              <w:jc w:val="center"/>
            </w:pPr>
          </w:p>
        </w:tc>
        <w:tc>
          <w:tcPr>
            <w:tcW w:w="1509" w:type="dxa"/>
          </w:tcPr>
          <w:p w14:paraId="3598FA8C" w14:textId="77777777" w:rsidR="00E5149D" w:rsidRPr="002B6A3F" w:rsidRDefault="00E5149D">
            <w:pPr>
              <w:jc w:val="center"/>
            </w:pPr>
          </w:p>
        </w:tc>
        <w:tc>
          <w:tcPr>
            <w:tcW w:w="1421" w:type="dxa"/>
          </w:tcPr>
          <w:p w14:paraId="48D08D4C" w14:textId="77777777" w:rsidR="00E5149D" w:rsidRPr="002B6A3F" w:rsidRDefault="00E5149D">
            <w:pPr>
              <w:jc w:val="center"/>
            </w:pPr>
          </w:p>
        </w:tc>
        <w:tc>
          <w:tcPr>
            <w:tcW w:w="1421" w:type="dxa"/>
          </w:tcPr>
          <w:p w14:paraId="03C97E8B" w14:textId="77777777" w:rsidR="00E5149D" w:rsidRPr="002B6A3F" w:rsidRDefault="00E5149D">
            <w:pPr>
              <w:jc w:val="center"/>
            </w:pPr>
          </w:p>
        </w:tc>
        <w:tc>
          <w:tcPr>
            <w:tcW w:w="1332" w:type="dxa"/>
          </w:tcPr>
          <w:p w14:paraId="64085D7B" w14:textId="77777777" w:rsidR="00E5149D" w:rsidRPr="002B6A3F" w:rsidRDefault="00E5149D">
            <w:pPr>
              <w:jc w:val="center"/>
            </w:pPr>
          </w:p>
        </w:tc>
        <w:tc>
          <w:tcPr>
            <w:tcW w:w="1243" w:type="dxa"/>
          </w:tcPr>
          <w:p w14:paraId="2FF7205C" w14:textId="77777777" w:rsidR="00E5149D" w:rsidRPr="002B6A3F" w:rsidRDefault="00E5149D">
            <w:pPr>
              <w:jc w:val="center"/>
            </w:pPr>
          </w:p>
        </w:tc>
        <w:tc>
          <w:tcPr>
            <w:tcW w:w="1332" w:type="dxa"/>
          </w:tcPr>
          <w:p w14:paraId="36A139BF" w14:textId="77777777" w:rsidR="00E5149D" w:rsidRPr="002B6A3F" w:rsidRDefault="00E5149D">
            <w:pPr>
              <w:jc w:val="center"/>
            </w:pPr>
          </w:p>
        </w:tc>
      </w:tr>
    </w:tbl>
    <w:p w14:paraId="12294B5E" w14:textId="77777777" w:rsidR="00E5149D" w:rsidRPr="002B6A3F" w:rsidRDefault="00E5149D">
      <w:pPr>
        <w:jc w:val="center"/>
        <w:rPr>
          <w:u w:val="single"/>
        </w:rPr>
      </w:pPr>
      <w:r w:rsidRPr="002B6A3F">
        <w:rPr>
          <w:u w:val="single"/>
        </w:rPr>
        <w:t>Clamp Type</w:t>
      </w:r>
    </w:p>
    <w:p w14:paraId="553D1A28" w14:textId="77777777" w:rsidR="00E5149D" w:rsidRPr="002B6A3F" w:rsidRDefault="00E5149D">
      <w:pPr>
        <w:jc w:val="center"/>
      </w:pPr>
    </w:p>
    <w:tbl>
      <w:tblPr>
        <w:tblW w:w="0" w:type="auto"/>
        <w:tblInd w:w="18" w:type="dxa"/>
        <w:tblLayout w:type="fixed"/>
        <w:tblLook w:val="0000" w:firstRow="0" w:lastRow="0" w:firstColumn="0" w:lastColumn="0" w:noHBand="0" w:noVBand="0"/>
      </w:tblPr>
      <w:tblGrid>
        <w:gridCol w:w="1950"/>
        <w:gridCol w:w="1513"/>
        <w:gridCol w:w="1509"/>
        <w:gridCol w:w="1509"/>
        <w:gridCol w:w="1421"/>
        <w:gridCol w:w="1421"/>
        <w:gridCol w:w="1332"/>
        <w:gridCol w:w="1243"/>
        <w:gridCol w:w="1332"/>
      </w:tblGrid>
      <w:tr w:rsidR="00E5149D" w:rsidRPr="002B6A3F" w14:paraId="15CB0FE7" w14:textId="77777777">
        <w:tc>
          <w:tcPr>
            <w:tcW w:w="1950" w:type="dxa"/>
          </w:tcPr>
          <w:p w14:paraId="24215589" w14:textId="77777777" w:rsidR="00E5149D" w:rsidRPr="002B6A3F" w:rsidRDefault="00E5149D">
            <w:r w:rsidRPr="002B6A3F">
              <w:t>MacLean (Continental)</w:t>
            </w:r>
          </w:p>
        </w:tc>
        <w:tc>
          <w:tcPr>
            <w:tcW w:w="1513" w:type="dxa"/>
          </w:tcPr>
          <w:p w14:paraId="2DDB3CEA" w14:textId="77777777" w:rsidR="00E5149D" w:rsidRPr="002B6A3F" w:rsidRDefault="00E5149D">
            <w:pPr>
              <w:jc w:val="center"/>
            </w:pPr>
            <w:r w:rsidRPr="002B6A3F">
              <w:t>FQD-55-3LW</w:t>
            </w:r>
          </w:p>
        </w:tc>
        <w:tc>
          <w:tcPr>
            <w:tcW w:w="1509" w:type="dxa"/>
          </w:tcPr>
          <w:p w14:paraId="4EBCB62C" w14:textId="77777777" w:rsidR="00E5149D" w:rsidRPr="002B6A3F" w:rsidRDefault="00E5149D">
            <w:pPr>
              <w:ind w:right="-330"/>
            </w:pPr>
            <w:r w:rsidRPr="002B6A3F">
              <w:t>FQD-55-3-LW</w:t>
            </w:r>
          </w:p>
        </w:tc>
        <w:tc>
          <w:tcPr>
            <w:tcW w:w="1509" w:type="dxa"/>
          </w:tcPr>
          <w:p w14:paraId="38A595AB" w14:textId="77777777" w:rsidR="00E5149D" w:rsidRPr="002B6A3F" w:rsidRDefault="00E5149D">
            <w:pPr>
              <w:jc w:val="center"/>
            </w:pPr>
          </w:p>
        </w:tc>
        <w:tc>
          <w:tcPr>
            <w:tcW w:w="1421" w:type="dxa"/>
          </w:tcPr>
          <w:p w14:paraId="436B993D" w14:textId="77777777" w:rsidR="00E5149D" w:rsidRPr="002B6A3F" w:rsidRDefault="00E5149D">
            <w:pPr>
              <w:jc w:val="center"/>
            </w:pPr>
          </w:p>
        </w:tc>
        <w:tc>
          <w:tcPr>
            <w:tcW w:w="1421" w:type="dxa"/>
          </w:tcPr>
          <w:p w14:paraId="11E28404" w14:textId="77777777" w:rsidR="00E5149D" w:rsidRPr="002B6A3F" w:rsidRDefault="00E5149D">
            <w:pPr>
              <w:jc w:val="center"/>
            </w:pPr>
          </w:p>
        </w:tc>
        <w:tc>
          <w:tcPr>
            <w:tcW w:w="1332" w:type="dxa"/>
          </w:tcPr>
          <w:p w14:paraId="39EF528A" w14:textId="77777777" w:rsidR="00E5149D" w:rsidRPr="002B6A3F" w:rsidRDefault="00E5149D">
            <w:pPr>
              <w:jc w:val="center"/>
            </w:pPr>
          </w:p>
        </w:tc>
        <w:tc>
          <w:tcPr>
            <w:tcW w:w="1243" w:type="dxa"/>
          </w:tcPr>
          <w:p w14:paraId="2D3E3DBE" w14:textId="77777777" w:rsidR="00E5149D" w:rsidRPr="002B6A3F" w:rsidRDefault="00E5149D">
            <w:pPr>
              <w:jc w:val="center"/>
            </w:pPr>
          </w:p>
        </w:tc>
        <w:tc>
          <w:tcPr>
            <w:tcW w:w="1332" w:type="dxa"/>
          </w:tcPr>
          <w:p w14:paraId="47D3720C" w14:textId="77777777" w:rsidR="00E5149D" w:rsidRPr="002B6A3F" w:rsidRDefault="00E5149D">
            <w:pPr>
              <w:jc w:val="center"/>
            </w:pPr>
          </w:p>
        </w:tc>
      </w:tr>
      <w:tr w:rsidR="00E5149D" w:rsidRPr="002B6A3F" w14:paraId="029C5D91" w14:textId="77777777">
        <w:tc>
          <w:tcPr>
            <w:tcW w:w="1950" w:type="dxa"/>
          </w:tcPr>
          <w:p w14:paraId="2A2DC6B8" w14:textId="77777777" w:rsidR="00E5149D" w:rsidRPr="002B6A3F" w:rsidRDefault="00E5149D">
            <w:r w:rsidRPr="002B6A3F">
              <w:t>Hubbell (Anderson)</w:t>
            </w:r>
          </w:p>
        </w:tc>
        <w:tc>
          <w:tcPr>
            <w:tcW w:w="1513" w:type="dxa"/>
          </w:tcPr>
          <w:p w14:paraId="392D445B" w14:textId="77777777" w:rsidR="00E5149D" w:rsidRPr="002B6A3F" w:rsidRDefault="00E5149D">
            <w:pPr>
              <w:jc w:val="center"/>
            </w:pPr>
            <w:r w:rsidRPr="002B6A3F">
              <w:t>SWDE-55N</w:t>
            </w:r>
          </w:p>
        </w:tc>
        <w:tc>
          <w:tcPr>
            <w:tcW w:w="1509" w:type="dxa"/>
          </w:tcPr>
          <w:p w14:paraId="18A423CA" w14:textId="77777777" w:rsidR="00E5149D" w:rsidRPr="002B6A3F" w:rsidRDefault="00E5149D">
            <w:pPr>
              <w:jc w:val="center"/>
            </w:pPr>
            <w:r w:rsidRPr="002B6A3F">
              <w:t>SWDE-55N</w:t>
            </w:r>
          </w:p>
        </w:tc>
        <w:tc>
          <w:tcPr>
            <w:tcW w:w="1509" w:type="dxa"/>
          </w:tcPr>
          <w:p w14:paraId="6BFDAFDB" w14:textId="77777777" w:rsidR="00E5149D" w:rsidRPr="002B6A3F" w:rsidRDefault="00E5149D">
            <w:pPr>
              <w:jc w:val="center"/>
            </w:pPr>
          </w:p>
        </w:tc>
        <w:tc>
          <w:tcPr>
            <w:tcW w:w="1421" w:type="dxa"/>
          </w:tcPr>
          <w:p w14:paraId="7E505C97" w14:textId="77777777" w:rsidR="00E5149D" w:rsidRPr="002B6A3F" w:rsidRDefault="00E5149D">
            <w:pPr>
              <w:jc w:val="center"/>
            </w:pPr>
          </w:p>
        </w:tc>
        <w:tc>
          <w:tcPr>
            <w:tcW w:w="1421" w:type="dxa"/>
          </w:tcPr>
          <w:p w14:paraId="6BFD0CC1" w14:textId="77777777" w:rsidR="00E5149D" w:rsidRPr="002B6A3F" w:rsidRDefault="00E5149D">
            <w:pPr>
              <w:jc w:val="center"/>
            </w:pPr>
          </w:p>
        </w:tc>
        <w:tc>
          <w:tcPr>
            <w:tcW w:w="1332" w:type="dxa"/>
          </w:tcPr>
          <w:p w14:paraId="65DF4AB6" w14:textId="77777777" w:rsidR="00E5149D" w:rsidRPr="002B6A3F" w:rsidRDefault="00E5149D">
            <w:pPr>
              <w:jc w:val="center"/>
            </w:pPr>
          </w:p>
        </w:tc>
        <w:tc>
          <w:tcPr>
            <w:tcW w:w="1243" w:type="dxa"/>
          </w:tcPr>
          <w:p w14:paraId="42421909" w14:textId="77777777" w:rsidR="00E5149D" w:rsidRPr="002B6A3F" w:rsidRDefault="00E5149D">
            <w:pPr>
              <w:jc w:val="center"/>
            </w:pPr>
          </w:p>
        </w:tc>
        <w:tc>
          <w:tcPr>
            <w:tcW w:w="1332" w:type="dxa"/>
          </w:tcPr>
          <w:p w14:paraId="7CC73DD7" w14:textId="77777777" w:rsidR="00E5149D" w:rsidRPr="002B6A3F" w:rsidRDefault="00E5149D">
            <w:pPr>
              <w:jc w:val="center"/>
            </w:pPr>
          </w:p>
        </w:tc>
      </w:tr>
      <w:tr w:rsidR="00E5149D" w:rsidRPr="002B6A3F" w14:paraId="1823CB50" w14:textId="77777777">
        <w:tc>
          <w:tcPr>
            <w:tcW w:w="1950" w:type="dxa"/>
          </w:tcPr>
          <w:p w14:paraId="43BE2BEA" w14:textId="77777777" w:rsidR="00E5149D" w:rsidRPr="002B6A3F" w:rsidRDefault="00E5149D">
            <w:r w:rsidRPr="002B6A3F">
              <w:t>MacLean (Bethea)</w:t>
            </w:r>
          </w:p>
        </w:tc>
        <w:tc>
          <w:tcPr>
            <w:tcW w:w="1513" w:type="dxa"/>
          </w:tcPr>
          <w:p w14:paraId="71A7783D" w14:textId="77777777" w:rsidR="00E5149D" w:rsidRPr="002B6A3F" w:rsidRDefault="00E5149D">
            <w:pPr>
              <w:jc w:val="center"/>
            </w:pPr>
            <w:r w:rsidRPr="002B6A3F">
              <w:t>FD-550-N</w:t>
            </w:r>
          </w:p>
        </w:tc>
        <w:tc>
          <w:tcPr>
            <w:tcW w:w="1509" w:type="dxa"/>
          </w:tcPr>
          <w:p w14:paraId="40BCB0E6" w14:textId="77777777" w:rsidR="00E5149D" w:rsidRPr="002B6A3F" w:rsidRDefault="00E5149D">
            <w:pPr>
              <w:jc w:val="center"/>
            </w:pPr>
          </w:p>
        </w:tc>
        <w:tc>
          <w:tcPr>
            <w:tcW w:w="1509" w:type="dxa"/>
          </w:tcPr>
          <w:p w14:paraId="21DB4165" w14:textId="77777777" w:rsidR="00E5149D" w:rsidRPr="002B6A3F" w:rsidRDefault="00E5149D">
            <w:pPr>
              <w:jc w:val="center"/>
            </w:pPr>
          </w:p>
        </w:tc>
        <w:tc>
          <w:tcPr>
            <w:tcW w:w="1421" w:type="dxa"/>
          </w:tcPr>
          <w:p w14:paraId="7368915C" w14:textId="77777777" w:rsidR="00E5149D" w:rsidRPr="002B6A3F" w:rsidRDefault="00E5149D">
            <w:pPr>
              <w:jc w:val="center"/>
            </w:pPr>
          </w:p>
        </w:tc>
        <w:tc>
          <w:tcPr>
            <w:tcW w:w="1421" w:type="dxa"/>
          </w:tcPr>
          <w:p w14:paraId="0D9D762E" w14:textId="77777777" w:rsidR="00E5149D" w:rsidRPr="002B6A3F" w:rsidRDefault="00E5149D">
            <w:pPr>
              <w:jc w:val="center"/>
            </w:pPr>
          </w:p>
        </w:tc>
        <w:tc>
          <w:tcPr>
            <w:tcW w:w="1332" w:type="dxa"/>
          </w:tcPr>
          <w:p w14:paraId="6CCB6AA5" w14:textId="77777777" w:rsidR="00E5149D" w:rsidRPr="002B6A3F" w:rsidRDefault="00E5149D">
            <w:pPr>
              <w:jc w:val="center"/>
            </w:pPr>
          </w:p>
        </w:tc>
        <w:tc>
          <w:tcPr>
            <w:tcW w:w="1243" w:type="dxa"/>
          </w:tcPr>
          <w:p w14:paraId="52C73506" w14:textId="77777777" w:rsidR="00E5149D" w:rsidRPr="002B6A3F" w:rsidRDefault="00E5149D">
            <w:pPr>
              <w:jc w:val="center"/>
            </w:pPr>
          </w:p>
        </w:tc>
        <w:tc>
          <w:tcPr>
            <w:tcW w:w="1332" w:type="dxa"/>
          </w:tcPr>
          <w:p w14:paraId="3F4A1566" w14:textId="77777777" w:rsidR="00E5149D" w:rsidRPr="002B6A3F" w:rsidRDefault="00E5149D">
            <w:pPr>
              <w:jc w:val="center"/>
            </w:pPr>
          </w:p>
        </w:tc>
      </w:tr>
      <w:tr w:rsidR="00E5149D" w:rsidRPr="002B6A3F" w14:paraId="5D292E86" w14:textId="77777777">
        <w:tc>
          <w:tcPr>
            <w:tcW w:w="1950" w:type="dxa"/>
          </w:tcPr>
          <w:p w14:paraId="303B8D10" w14:textId="77777777" w:rsidR="00E5149D" w:rsidRPr="002B6A3F" w:rsidRDefault="00E5149D"/>
        </w:tc>
        <w:tc>
          <w:tcPr>
            <w:tcW w:w="1513" w:type="dxa"/>
          </w:tcPr>
          <w:p w14:paraId="779F5FD9" w14:textId="77777777" w:rsidR="00E5149D" w:rsidRPr="002B6A3F" w:rsidRDefault="00E5149D">
            <w:pPr>
              <w:jc w:val="center"/>
            </w:pPr>
          </w:p>
        </w:tc>
        <w:tc>
          <w:tcPr>
            <w:tcW w:w="1509" w:type="dxa"/>
          </w:tcPr>
          <w:p w14:paraId="382CFB26" w14:textId="77777777" w:rsidR="00E5149D" w:rsidRPr="002B6A3F" w:rsidRDefault="00E5149D">
            <w:pPr>
              <w:jc w:val="center"/>
            </w:pPr>
          </w:p>
        </w:tc>
        <w:tc>
          <w:tcPr>
            <w:tcW w:w="1509" w:type="dxa"/>
          </w:tcPr>
          <w:p w14:paraId="30ABA943" w14:textId="77777777" w:rsidR="00E5149D" w:rsidRPr="002B6A3F" w:rsidRDefault="00E5149D">
            <w:pPr>
              <w:jc w:val="center"/>
            </w:pPr>
          </w:p>
        </w:tc>
        <w:tc>
          <w:tcPr>
            <w:tcW w:w="1421" w:type="dxa"/>
          </w:tcPr>
          <w:p w14:paraId="44893B9E" w14:textId="77777777" w:rsidR="00E5149D" w:rsidRPr="002B6A3F" w:rsidRDefault="00E5149D">
            <w:pPr>
              <w:jc w:val="center"/>
            </w:pPr>
          </w:p>
        </w:tc>
        <w:tc>
          <w:tcPr>
            <w:tcW w:w="1421" w:type="dxa"/>
          </w:tcPr>
          <w:p w14:paraId="5FC0F2CA" w14:textId="77777777" w:rsidR="00E5149D" w:rsidRPr="002B6A3F" w:rsidRDefault="00E5149D">
            <w:pPr>
              <w:jc w:val="center"/>
            </w:pPr>
          </w:p>
        </w:tc>
        <w:tc>
          <w:tcPr>
            <w:tcW w:w="1332" w:type="dxa"/>
          </w:tcPr>
          <w:p w14:paraId="082F19C9" w14:textId="77777777" w:rsidR="00E5149D" w:rsidRPr="002B6A3F" w:rsidRDefault="00E5149D">
            <w:pPr>
              <w:jc w:val="center"/>
            </w:pPr>
          </w:p>
        </w:tc>
        <w:tc>
          <w:tcPr>
            <w:tcW w:w="1243" w:type="dxa"/>
          </w:tcPr>
          <w:p w14:paraId="11FCE4CD" w14:textId="77777777" w:rsidR="00E5149D" w:rsidRPr="002B6A3F" w:rsidRDefault="00E5149D">
            <w:pPr>
              <w:jc w:val="center"/>
            </w:pPr>
          </w:p>
        </w:tc>
        <w:tc>
          <w:tcPr>
            <w:tcW w:w="1332" w:type="dxa"/>
          </w:tcPr>
          <w:p w14:paraId="2DE24977" w14:textId="77777777" w:rsidR="00E5149D" w:rsidRPr="002B6A3F" w:rsidRDefault="00E5149D">
            <w:pPr>
              <w:jc w:val="center"/>
            </w:pPr>
          </w:p>
        </w:tc>
      </w:tr>
    </w:tbl>
    <w:p w14:paraId="0FEAB1C9" w14:textId="77777777" w:rsidR="00E5149D" w:rsidRPr="002B6A3F" w:rsidRDefault="00E5149D" w:rsidP="00401B2A">
      <w:pPr>
        <w:pStyle w:val="HEADINGRIGHT"/>
      </w:pPr>
    </w:p>
    <w:p w14:paraId="39B31D19" w14:textId="77777777" w:rsidR="00E5149D" w:rsidRPr="002B6A3F" w:rsidRDefault="00E5149D">
      <w:pPr>
        <w:pStyle w:val="Rightpage"/>
        <w:rPr>
          <w:rFonts w:ascii="Arial" w:hAnsi="Arial"/>
          <w:sz w:val="16"/>
        </w:rPr>
      </w:pPr>
    </w:p>
    <w:p w14:paraId="277020F3" w14:textId="77777777" w:rsidR="00E5149D" w:rsidRPr="002B6A3F" w:rsidRDefault="00E5149D">
      <w:pPr>
        <w:pStyle w:val="Rightpage"/>
        <w:rPr>
          <w:rFonts w:ascii="Arial" w:hAnsi="Arial"/>
          <w:sz w:val="16"/>
        </w:rPr>
        <w:sectPr w:rsidR="00E5149D" w:rsidRPr="002B6A3F" w:rsidSect="004B3D70">
          <w:footnotePr>
            <w:numRestart w:val="eachSect"/>
          </w:footnotePr>
          <w:pgSz w:w="15840" w:h="12240" w:orient="landscape"/>
          <w:pgMar w:top="720" w:right="720" w:bottom="720" w:left="720" w:header="720" w:footer="720" w:gutter="0"/>
          <w:cols w:space="720"/>
        </w:sectPr>
      </w:pPr>
    </w:p>
    <w:p w14:paraId="13ACCE17" w14:textId="77777777" w:rsidR="00E5149D" w:rsidRPr="002B6A3F" w:rsidRDefault="00E5149D" w:rsidP="00FF69AA">
      <w:pPr>
        <w:pStyle w:val="HEADINGLEFT"/>
      </w:pPr>
      <w:r w:rsidRPr="002B6A3F">
        <w:lastRenderedPageBreak/>
        <w:t>Conditional List</w:t>
      </w:r>
    </w:p>
    <w:p w14:paraId="676B0A97" w14:textId="77777777" w:rsidR="00E5149D" w:rsidRPr="002B6A3F" w:rsidRDefault="00E5149D" w:rsidP="00FF69AA">
      <w:pPr>
        <w:pStyle w:val="HEADINGLEFT"/>
      </w:pPr>
      <w:r w:rsidRPr="002B6A3F">
        <w:t>l(1)</w:t>
      </w:r>
    </w:p>
    <w:p w14:paraId="10823294" w14:textId="77777777" w:rsidR="00E5149D" w:rsidRPr="002B6A3F" w:rsidRDefault="00F84E05" w:rsidP="00FF69AA">
      <w:pPr>
        <w:pStyle w:val="HEADINGLEFT"/>
      </w:pPr>
      <w:r>
        <w:t>December 2015</w:t>
      </w:r>
    </w:p>
    <w:p w14:paraId="6DDB0492" w14:textId="77777777" w:rsidR="00E5149D" w:rsidRPr="002B6A3F" w:rsidRDefault="00E5149D" w:rsidP="00FF69AA">
      <w:pPr>
        <w:pStyle w:val="HEADINGLEFT"/>
      </w:pPr>
    </w:p>
    <w:p w14:paraId="064B46B6" w14:textId="77777777" w:rsidR="00E5149D" w:rsidRPr="002B6A3F" w:rsidRDefault="00E5149D">
      <w:pPr>
        <w:tabs>
          <w:tab w:val="left" w:pos="4200"/>
          <w:tab w:val="left" w:pos="6960"/>
        </w:tabs>
      </w:pPr>
    </w:p>
    <w:p w14:paraId="10E4565D" w14:textId="77777777" w:rsidR="00E5149D" w:rsidRPr="002B6A3F" w:rsidRDefault="00E5149D">
      <w:pPr>
        <w:tabs>
          <w:tab w:val="left" w:pos="4200"/>
          <w:tab w:val="left" w:pos="6960"/>
        </w:tabs>
        <w:jc w:val="center"/>
      </w:pPr>
      <w:r w:rsidRPr="002B6A3F">
        <w:t xml:space="preserve">l </w:t>
      </w:r>
      <w:r w:rsidR="0008387D">
        <w:t>–</w:t>
      </w:r>
      <w:r w:rsidRPr="002B6A3F">
        <w:t xml:space="preserve"> Clamp, deadend</w:t>
      </w:r>
    </w:p>
    <w:p w14:paraId="22D1E1A3" w14:textId="77777777" w:rsidR="00E5149D" w:rsidRPr="002B6A3F" w:rsidRDefault="00E5149D">
      <w:pPr>
        <w:tabs>
          <w:tab w:val="left" w:pos="4200"/>
          <w:tab w:val="left" w:pos="6960"/>
        </w:tabs>
      </w:pPr>
    </w:p>
    <w:p w14:paraId="68C9F85D" w14:textId="77777777" w:rsidR="00E5149D" w:rsidRPr="002B6A3F" w:rsidRDefault="00E5149D">
      <w:pPr>
        <w:tabs>
          <w:tab w:val="left" w:pos="4200"/>
          <w:tab w:val="left" w:pos="6960"/>
        </w:tabs>
        <w:jc w:val="center"/>
      </w:pPr>
      <w:r w:rsidRPr="002B6A3F">
        <w:t>DISTRIBUTION</w:t>
      </w:r>
    </w:p>
    <w:p w14:paraId="2749F2EF" w14:textId="77777777" w:rsidR="00E5149D" w:rsidRPr="002B6A3F" w:rsidRDefault="00E5149D">
      <w:pPr>
        <w:tabs>
          <w:tab w:val="left" w:pos="4200"/>
          <w:tab w:val="left" w:pos="6960"/>
        </w:tabs>
      </w:pPr>
    </w:p>
    <w:p w14:paraId="5AF98AEC" w14:textId="77777777" w:rsidR="00E5149D" w:rsidRPr="002B6A3F" w:rsidRDefault="00E5149D">
      <w:pPr>
        <w:tabs>
          <w:tab w:val="left" w:pos="4200"/>
          <w:tab w:val="left" w:pos="6960"/>
        </w:tabs>
        <w:jc w:val="center"/>
      </w:pPr>
      <w:r w:rsidRPr="002B6A3F">
        <w:t>2-Bolt Straight Line, Aluminum Alloy*</w:t>
      </w:r>
    </w:p>
    <w:p w14:paraId="3253603E" w14:textId="77777777" w:rsidR="00E5149D" w:rsidRPr="002B6A3F" w:rsidRDefault="00E5149D">
      <w:pPr>
        <w:tabs>
          <w:tab w:val="left" w:pos="4200"/>
          <w:tab w:val="left" w:pos="6960"/>
        </w:tabs>
      </w:pPr>
    </w:p>
    <w:tbl>
      <w:tblPr>
        <w:tblW w:w="5000" w:type="pct"/>
        <w:tblLook w:val="0000" w:firstRow="0" w:lastRow="0" w:firstColumn="0" w:lastColumn="0" w:noHBand="0" w:noVBand="0"/>
      </w:tblPr>
      <w:tblGrid>
        <w:gridCol w:w="7264"/>
        <w:gridCol w:w="3536"/>
      </w:tblGrid>
      <w:tr w:rsidR="00E5149D" w:rsidRPr="002B6A3F" w14:paraId="4D79B584" w14:textId="77777777" w:rsidTr="00F84E05">
        <w:tc>
          <w:tcPr>
            <w:tcW w:w="3363" w:type="pct"/>
          </w:tcPr>
          <w:p w14:paraId="43A00290" w14:textId="77777777" w:rsidR="00E5149D" w:rsidRPr="002B6A3F" w:rsidRDefault="00E5149D">
            <w:pPr>
              <w:pBdr>
                <w:bottom w:val="single" w:sz="6" w:space="1" w:color="auto"/>
              </w:pBdr>
            </w:pPr>
            <w:r w:rsidRPr="002B6A3F">
              <w:t>Manufacturer</w:t>
            </w:r>
          </w:p>
        </w:tc>
        <w:tc>
          <w:tcPr>
            <w:tcW w:w="1637" w:type="pct"/>
          </w:tcPr>
          <w:p w14:paraId="6C8F388F" w14:textId="77777777" w:rsidR="00E5149D" w:rsidRPr="002B6A3F" w:rsidRDefault="00E5149D">
            <w:pPr>
              <w:pBdr>
                <w:bottom w:val="single" w:sz="6" w:space="1" w:color="auto"/>
              </w:pBdr>
            </w:pPr>
            <w:r w:rsidRPr="002B6A3F">
              <w:t>Conditions</w:t>
            </w:r>
          </w:p>
        </w:tc>
      </w:tr>
      <w:tr w:rsidR="00E5149D" w:rsidRPr="002B6A3F" w14:paraId="349A6F3D" w14:textId="77777777" w:rsidTr="00F84E05">
        <w:tc>
          <w:tcPr>
            <w:tcW w:w="3363" w:type="pct"/>
          </w:tcPr>
          <w:p w14:paraId="513574A0" w14:textId="77777777" w:rsidR="00E5149D" w:rsidRPr="002B6A3F" w:rsidRDefault="00E5149D"/>
        </w:tc>
        <w:tc>
          <w:tcPr>
            <w:tcW w:w="1637" w:type="pct"/>
          </w:tcPr>
          <w:p w14:paraId="0AC7F8A4" w14:textId="77777777" w:rsidR="00E5149D" w:rsidRPr="002B6A3F" w:rsidRDefault="00E5149D"/>
        </w:tc>
      </w:tr>
      <w:tr w:rsidR="00E5149D" w:rsidRPr="002B6A3F" w14:paraId="7F1042D4" w14:textId="77777777" w:rsidTr="00F84E05">
        <w:tc>
          <w:tcPr>
            <w:tcW w:w="3363" w:type="pct"/>
          </w:tcPr>
          <w:p w14:paraId="23AA51D3" w14:textId="77777777" w:rsidR="00E5149D" w:rsidRPr="002B6A3F" w:rsidRDefault="00E5149D">
            <w:pPr>
              <w:ind w:left="360" w:hanging="360"/>
            </w:pPr>
            <w:r w:rsidRPr="002B6A3F">
              <w:rPr>
                <w:u w:val="single"/>
              </w:rPr>
              <w:t>Burndy</w:t>
            </w:r>
            <w:r w:rsidRPr="002B6A3F">
              <w:br/>
              <w:t>Aluminum alloy deadend</w:t>
            </w:r>
            <w:r w:rsidRPr="002B6A3F">
              <w:br/>
              <w:t>Catalog No. CUW26RE-1 (#2-2/0 Str. Aluminum, #4-2/0 ACSR)</w:t>
            </w:r>
          </w:p>
        </w:tc>
        <w:tc>
          <w:tcPr>
            <w:tcW w:w="1637" w:type="pct"/>
          </w:tcPr>
          <w:p w14:paraId="5811DD40" w14:textId="77777777" w:rsidR="00E5149D" w:rsidRPr="002B6A3F" w:rsidRDefault="00E5149D">
            <w:pPr>
              <w:ind w:left="252" w:hanging="252"/>
            </w:pPr>
            <w:r w:rsidRPr="002B6A3F">
              <w:t>1. To obtain experience.</w:t>
            </w:r>
          </w:p>
          <w:p w14:paraId="4061B2AC" w14:textId="77777777" w:rsidR="00E5149D" w:rsidRPr="002B6A3F" w:rsidRDefault="00E5149D">
            <w:r w:rsidRPr="002B6A3F">
              <w:t>2. Applications limited to replacements under hot line conditions.</w:t>
            </w:r>
          </w:p>
        </w:tc>
      </w:tr>
      <w:tr w:rsidR="00E5149D" w:rsidRPr="002B6A3F" w14:paraId="682EF2AF" w14:textId="77777777" w:rsidTr="00F84E05">
        <w:tc>
          <w:tcPr>
            <w:tcW w:w="3363" w:type="pct"/>
          </w:tcPr>
          <w:p w14:paraId="2DE0B0C2" w14:textId="77777777" w:rsidR="00E5149D" w:rsidRPr="002B6A3F" w:rsidRDefault="00E5149D"/>
        </w:tc>
        <w:tc>
          <w:tcPr>
            <w:tcW w:w="1637" w:type="pct"/>
          </w:tcPr>
          <w:p w14:paraId="1FE9D221" w14:textId="77777777" w:rsidR="00E5149D" w:rsidRPr="002B6A3F" w:rsidRDefault="00E5149D"/>
        </w:tc>
      </w:tr>
      <w:tr w:rsidR="00E5149D" w:rsidRPr="002B6A3F" w14:paraId="0062DCB9" w14:textId="77777777" w:rsidTr="00F84E05">
        <w:tc>
          <w:tcPr>
            <w:tcW w:w="3363" w:type="pct"/>
          </w:tcPr>
          <w:p w14:paraId="6C211457" w14:textId="77777777" w:rsidR="00E5149D" w:rsidRPr="002B6A3F" w:rsidRDefault="00E5149D">
            <w:pPr>
              <w:ind w:left="360" w:hanging="360"/>
            </w:pPr>
            <w:r w:rsidRPr="002B6A3F">
              <w:rPr>
                <w:u w:val="single"/>
                <w:lang w:val="es-ES"/>
              </w:rPr>
              <w:t>C &amp; R Products</w:t>
            </w:r>
            <w:r w:rsidRPr="002B6A3F">
              <w:rPr>
                <w:lang w:val="es-ES"/>
              </w:rPr>
              <w:br/>
              <w:t xml:space="preserve">Catalog No. CRDE-10-180 (#4 </w:t>
            </w:r>
            <w:r w:rsidR="0008387D">
              <w:rPr>
                <w:lang w:val="es-ES"/>
              </w:rPr>
              <w:t>–</w:t>
            </w:r>
            <w:r w:rsidRPr="002B6A3F">
              <w:rPr>
                <w:lang w:val="es-ES"/>
              </w:rPr>
              <w:t xml:space="preserve"> 2/0 ACSR)</w:t>
            </w:r>
            <w:r w:rsidRPr="002B6A3F">
              <w:rPr>
                <w:lang w:val="es-ES"/>
              </w:rPr>
              <w:br/>
              <w:t xml:space="preserve">Catalog No. </w:t>
            </w:r>
            <w:r w:rsidRPr="002B6A3F">
              <w:t xml:space="preserve">CRDE-20-180 (3/0 </w:t>
            </w:r>
            <w:r w:rsidR="0008387D">
              <w:t>–</w:t>
            </w:r>
            <w:r w:rsidRPr="002B6A3F">
              <w:t xml:space="preserve"> 4/0 ACSR)</w:t>
            </w:r>
          </w:p>
        </w:tc>
        <w:tc>
          <w:tcPr>
            <w:tcW w:w="1637" w:type="pct"/>
          </w:tcPr>
          <w:p w14:paraId="4C16359B" w14:textId="77777777" w:rsidR="00E5149D" w:rsidRPr="002B6A3F" w:rsidRDefault="00E5149D"/>
          <w:p w14:paraId="0B1359A6" w14:textId="77777777" w:rsidR="00E5149D" w:rsidRPr="002B6A3F" w:rsidRDefault="00E5149D">
            <w:r w:rsidRPr="002B6A3F">
              <w:t>Same as above.</w:t>
            </w:r>
          </w:p>
        </w:tc>
      </w:tr>
      <w:tr w:rsidR="00E5149D" w:rsidRPr="002B6A3F" w14:paraId="47D1A53F" w14:textId="77777777" w:rsidTr="00F84E05">
        <w:tc>
          <w:tcPr>
            <w:tcW w:w="3363" w:type="pct"/>
          </w:tcPr>
          <w:p w14:paraId="6BBA4726" w14:textId="77777777" w:rsidR="00E5149D" w:rsidRPr="002B6A3F" w:rsidRDefault="00E5149D"/>
        </w:tc>
        <w:tc>
          <w:tcPr>
            <w:tcW w:w="1637" w:type="pct"/>
          </w:tcPr>
          <w:p w14:paraId="64486182" w14:textId="77777777" w:rsidR="00E5149D" w:rsidRPr="002B6A3F" w:rsidRDefault="00E5149D"/>
        </w:tc>
      </w:tr>
      <w:tr w:rsidR="00E5149D" w:rsidRPr="002B6A3F" w14:paraId="17A8C40B" w14:textId="77777777" w:rsidTr="00F84E05">
        <w:tc>
          <w:tcPr>
            <w:tcW w:w="3363" w:type="pct"/>
          </w:tcPr>
          <w:p w14:paraId="50BD46BD" w14:textId="77777777" w:rsidR="00E5149D" w:rsidRPr="002B6A3F" w:rsidRDefault="00E5149D">
            <w:pPr>
              <w:ind w:left="360" w:hanging="360"/>
            </w:pPr>
            <w:r w:rsidRPr="002B6A3F">
              <w:rPr>
                <w:u w:val="single"/>
              </w:rPr>
              <w:t>Hubbell (Anderson)</w:t>
            </w:r>
            <w:r w:rsidRPr="002B6A3F">
              <w:br/>
              <w:t>Aluminum alloy deadend</w:t>
            </w:r>
            <w:r w:rsidRPr="002B6A3F">
              <w:br/>
              <w:t xml:space="preserve">Catalog No. </w:t>
            </w:r>
            <w:r w:rsidRPr="002A3EB0">
              <w:rPr>
                <w:lang w:val="pt-BR"/>
              </w:rPr>
              <w:t>ADSO-88(#2-1/0 ACSR)</w:t>
            </w:r>
            <w:r w:rsidRPr="002A3EB0">
              <w:rPr>
                <w:lang w:val="pt-BR"/>
              </w:rPr>
              <w:br/>
              <w:t>Catalog No. ADS-48-N (2/0 ACSR)</w:t>
            </w:r>
            <w:r w:rsidRPr="002A3EB0">
              <w:rPr>
                <w:lang w:val="pt-BR"/>
              </w:rPr>
              <w:br/>
              <w:t xml:space="preserve">Catalog No. </w:t>
            </w:r>
            <w:r w:rsidRPr="002B6A3F">
              <w:t>ADS-60-N (3/0 ACSR)</w:t>
            </w:r>
          </w:p>
        </w:tc>
        <w:tc>
          <w:tcPr>
            <w:tcW w:w="1637" w:type="pct"/>
          </w:tcPr>
          <w:p w14:paraId="084FAD3C" w14:textId="77777777" w:rsidR="00E5149D" w:rsidRPr="002B6A3F" w:rsidRDefault="00E5149D"/>
          <w:p w14:paraId="73B591D6" w14:textId="77777777" w:rsidR="00E5149D" w:rsidRPr="002B6A3F" w:rsidRDefault="00E5149D">
            <w:r w:rsidRPr="002B6A3F">
              <w:t>Same as above.</w:t>
            </w:r>
          </w:p>
        </w:tc>
      </w:tr>
      <w:tr w:rsidR="00E5149D" w:rsidRPr="002B6A3F" w14:paraId="29A7BE02" w14:textId="77777777" w:rsidTr="00F84E05">
        <w:tc>
          <w:tcPr>
            <w:tcW w:w="3363" w:type="pct"/>
          </w:tcPr>
          <w:p w14:paraId="407592DE" w14:textId="77777777" w:rsidR="00E5149D" w:rsidRPr="002B6A3F" w:rsidRDefault="00E5149D"/>
        </w:tc>
        <w:tc>
          <w:tcPr>
            <w:tcW w:w="1637" w:type="pct"/>
          </w:tcPr>
          <w:p w14:paraId="79902350" w14:textId="77777777" w:rsidR="00E5149D" w:rsidRPr="002B6A3F" w:rsidRDefault="00E5149D"/>
        </w:tc>
      </w:tr>
      <w:tr w:rsidR="00E5149D" w:rsidRPr="002B6A3F" w14:paraId="073F8464" w14:textId="77777777" w:rsidTr="00F84E05">
        <w:tc>
          <w:tcPr>
            <w:tcW w:w="3363" w:type="pct"/>
          </w:tcPr>
          <w:p w14:paraId="233115A4" w14:textId="77777777" w:rsidR="00E5149D" w:rsidRPr="002B6A3F" w:rsidRDefault="00E5149D">
            <w:pPr>
              <w:ind w:left="360" w:hanging="360"/>
            </w:pPr>
            <w:r w:rsidRPr="002B6A3F">
              <w:rPr>
                <w:u w:val="single"/>
              </w:rPr>
              <w:t>Hubbell (Chance)</w:t>
            </w:r>
            <w:r w:rsidRPr="002B6A3F">
              <w:br/>
              <w:t>Aluminum alloy deadend</w:t>
            </w:r>
            <w:r w:rsidRPr="002B6A3F">
              <w:br/>
              <w:t>Catalog No. SDF10A (4 through 4/0 ACSR)</w:t>
            </w:r>
          </w:p>
        </w:tc>
        <w:tc>
          <w:tcPr>
            <w:tcW w:w="1637" w:type="pct"/>
          </w:tcPr>
          <w:p w14:paraId="2D17EFEC" w14:textId="77777777" w:rsidR="00E5149D" w:rsidRPr="002B6A3F" w:rsidRDefault="00E5149D"/>
          <w:p w14:paraId="0A5C052F" w14:textId="77777777" w:rsidR="00E5149D" w:rsidRPr="002B6A3F" w:rsidRDefault="00E5149D">
            <w:r w:rsidRPr="002B6A3F">
              <w:t>Same as above.</w:t>
            </w:r>
          </w:p>
        </w:tc>
      </w:tr>
      <w:tr w:rsidR="00E5149D" w:rsidRPr="002B6A3F" w14:paraId="245D8325" w14:textId="77777777" w:rsidTr="00F84E05">
        <w:tc>
          <w:tcPr>
            <w:tcW w:w="3363" w:type="pct"/>
          </w:tcPr>
          <w:p w14:paraId="2AC6992A" w14:textId="77777777" w:rsidR="00E5149D" w:rsidRPr="002B6A3F" w:rsidRDefault="00E5149D"/>
        </w:tc>
        <w:tc>
          <w:tcPr>
            <w:tcW w:w="1637" w:type="pct"/>
          </w:tcPr>
          <w:p w14:paraId="1FEEB9E0" w14:textId="77777777" w:rsidR="00E5149D" w:rsidRPr="002B6A3F" w:rsidRDefault="00E5149D"/>
        </w:tc>
      </w:tr>
      <w:tr w:rsidR="00E5149D" w:rsidRPr="002B6A3F" w14:paraId="3AD3D16E" w14:textId="77777777" w:rsidTr="00F84E05">
        <w:tc>
          <w:tcPr>
            <w:tcW w:w="3363" w:type="pct"/>
          </w:tcPr>
          <w:p w14:paraId="327CE1D5" w14:textId="77777777" w:rsidR="00E5149D" w:rsidRPr="002B6A3F" w:rsidRDefault="00E5149D">
            <w:pPr>
              <w:ind w:left="360" w:hanging="360"/>
            </w:pPr>
            <w:r w:rsidRPr="002B6A3F">
              <w:rPr>
                <w:u w:val="single"/>
              </w:rPr>
              <w:t>Hubbell (Fargo)</w:t>
            </w:r>
            <w:r w:rsidRPr="002B6A3F">
              <w:br/>
              <w:t>Aluminum alloy deadend</w:t>
            </w:r>
            <w:r w:rsidRPr="002B6A3F">
              <w:br/>
              <w:t>Catalog No. GD-961A side opening keeper</w:t>
            </w:r>
            <w:r w:rsidRPr="002B6A3F">
              <w:br/>
              <w:t xml:space="preserve">      (No. 4 and No. 2 ACSR)</w:t>
            </w:r>
            <w:r w:rsidRPr="002B6A3F">
              <w:br/>
              <w:t>Catalog No. GD-972A  (2/0, 3/0, 4/0 ACSR)</w:t>
            </w:r>
          </w:p>
        </w:tc>
        <w:tc>
          <w:tcPr>
            <w:tcW w:w="1637" w:type="pct"/>
          </w:tcPr>
          <w:p w14:paraId="7BF0757A" w14:textId="77777777" w:rsidR="00E5149D" w:rsidRPr="002B6A3F" w:rsidRDefault="00E5149D"/>
          <w:p w14:paraId="52D7C600" w14:textId="77777777" w:rsidR="00E5149D" w:rsidRPr="002B6A3F" w:rsidRDefault="00E5149D">
            <w:r w:rsidRPr="002B6A3F">
              <w:t>Same as above.</w:t>
            </w:r>
          </w:p>
        </w:tc>
      </w:tr>
      <w:tr w:rsidR="00E5149D" w:rsidRPr="002B6A3F" w14:paraId="60CD34D4" w14:textId="77777777" w:rsidTr="00F84E05">
        <w:tc>
          <w:tcPr>
            <w:tcW w:w="3363" w:type="pct"/>
          </w:tcPr>
          <w:p w14:paraId="6B164439" w14:textId="77777777" w:rsidR="00E5149D" w:rsidRPr="002B6A3F" w:rsidRDefault="00E5149D">
            <w:pPr>
              <w:ind w:left="360" w:hanging="360"/>
              <w:rPr>
                <w:u w:val="single"/>
              </w:rPr>
            </w:pPr>
          </w:p>
        </w:tc>
        <w:tc>
          <w:tcPr>
            <w:tcW w:w="1637" w:type="pct"/>
          </w:tcPr>
          <w:p w14:paraId="504421B0" w14:textId="77777777" w:rsidR="00E5149D" w:rsidRPr="002B6A3F" w:rsidRDefault="00E5149D">
            <w:pPr>
              <w:ind w:left="252" w:hanging="252"/>
            </w:pPr>
          </w:p>
        </w:tc>
      </w:tr>
      <w:tr w:rsidR="00E5149D" w:rsidRPr="002B6A3F" w14:paraId="70F23891" w14:textId="77777777" w:rsidTr="00F84E05">
        <w:tc>
          <w:tcPr>
            <w:tcW w:w="3363" w:type="pct"/>
          </w:tcPr>
          <w:p w14:paraId="3B708554" w14:textId="77777777" w:rsidR="00E5149D" w:rsidRPr="002B6A3F" w:rsidRDefault="00E5149D">
            <w:pPr>
              <w:ind w:left="360" w:hanging="360"/>
              <w:rPr>
                <w:u w:val="single"/>
              </w:rPr>
            </w:pPr>
            <w:r w:rsidRPr="002B6A3F">
              <w:rPr>
                <w:u w:val="single"/>
              </w:rPr>
              <w:t>MacLean (Bethea)</w:t>
            </w:r>
            <w:r w:rsidRPr="002B6A3F">
              <w:br/>
              <w:t>Aluminum alloy deadend</w:t>
            </w:r>
            <w:r w:rsidRPr="002B6A3F">
              <w:br/>
              <w:t xml:space="preserve">Catalog No. </w:t>
            </w:r>
            <w:r w:rsidRPr="002B6A3F">
              <w:rPr>
                <w:lang w:val="es-ES"/>
              </w:rPr>
              <w:t>ASO-684-2 (1/0, 2/0, 3/0 ACSR)</w:t>
            </w:r>
            <w:r w:rsidRPr="002B6A3F">
              <w:rPr>
                <w:lang w:val="es-ES"/>
              </w:rPr>
              <w:br/>
              <w:t>Catalog No. ASD-2-N (4-2/0 ACSR)</w:t>
            </w:r>
            <w:r w:rsidRPr="002B6A3F">
              <w:rPr>
                <w:lang w:val="es-ES"/>
              </w:rPr>
              <w:br/>
              <w:t xml:space="preserve">Catalog No. </w:t>
            </w:r>
            <w:r w:rsidRPr="002B6A3F">
              <w:t>ASD-34-N 3/0, 4/0 ACSR</w:t>
            </w:r>
            <w:r w:rsidRPr="002B6A3F">
              <w:br/>
              <w:t xml:space="preserve">Catalog No. </w:t>
            </w:r>
            <w:r w:rsidR="00F865C8" w:rsidRPr="00F865C8">
              <w:t xml:space="preserve">HDSO 57 </w:t>
            </w:r>
            <w:r w:rsidRPr="002B6A3F">
              <w:t xml:space="preserve"> (with side opening)</w:t>
            </w:r>
            <w:r w:rsidRPr="002B6A3F">
              <w:br/>
              <w:t xml:space="preserve">      (4-4/0 ASCR)</w:t>
            </w:r>
          </w:p>
        </w:tc>
        <w:tc>
          <w:tcPr>
            <w:tcW w:w="1637" w:type="pct"/>
          </w:tcPr>
          <w:p w14:paraId="66B7B8F6" w14:textId="77777777" w:rsidR="00F84E05" w:rsidRDefault="00F84E05">
            <w:pPr>
              <w:ind w:left="252" w:hanging="252"/>
            </w:pPr>
          </w:p>
          <w:p w14:paraId="313FA037" w14:textId="77777777" w:rsidR="00E5149D" w:rsidRPr="002B6A3F" w:rsidRDefault="00E5149D">
            <w:pPr>
              <w:ind w:left="252" w:hanging="252"/>
            </w:pPr>
            <w:r w:rsidRPr="002B6A3F">
              <w:t>Same as above.</w:t>
            </w:r>
          </w:p>
        </w:tc>
      </w:tr>
      <w:tr w:rsidR="00F84E05" w:rsidRPr="002B6A3F" w14:paraId="419584BB" w14:textId="77777777" w:rsidTr="00F84E05">
        <w:tc>
          <w:tcPr>
            <w:tcW w:w="3363" w:type="pct"/>
          </w:tcPr>
          <w:p w14:paraId="177103AC" w14:textId="77777777" w:rsidR="00F84E05" w:rsidRPr="002B6A3F" w:rsidRDefault="00F84E05">
            <w:pPr>
              <w:ind w:left="360" w:hanging="360"/>
              <w:rPr>
                <w:u w:val="single"/>
              </w:rPr>
            </w:pPr>
          </w:p>
        </w:tc>
        <w:tc>
          <w:tcPr>
            <w:tcW w:w="1637" w:type="pct"/>
          </w:tcPr>
          <w:p w14:paraId="65A68DA9" w14:textId="77777777" w:rsidR="00F84E05" w:rsidRDefault="00F84E05">
            <w:pPr>
              <w:ind w:left="252" w:hanging="252"/>
            </w:pPr>
          </w:p>
        </w:tc>
      </w:tr>
      <w:tr w:rsidR="00F84E05" w:rsidRPr="002B6A3F" w14:paraId="27BE9D4D" w14:textId="77777777" w:rsidTr="00F84E05">
        <w:tc>
          <w:tcPr>
            <w:tcW w:w="3363" w:type="pct"/>
          </w:tcPr>
          <w:p w14:paraId="2011C8D6" w14:textId="77777777" w:rsidR="00F84E05" w:rsidRPr="002B6A3F" w:rsidRDefault="00F84E05">
            <w:pPr>
              <w:ind w:left="360" w:hanging="360"/>
              <w:rPr>
                <w:u w:val="single"/>
              </w:rPr>
            </w:pPr>
            <w:r>
              <w:rPr>
                <w:u w:val="single"/>
              </w:rPr>
              <w:t>Aluma-Form</w:t>
            </w:r>
          </w:p>
        </w:tc>
        <w:tc>
          <w:tcPr>
            <w:tcW w:w="1637" w:type="pct"/>
          </w:tcPr>
          <w:p w14:paraId="6552777B" w14:textId="77777777" w:rsidR="00F84E05" w:rsidRDefault="00F84E05">
            <w:pPr>
              <w:ind w:left="252" w:hanging="252"/>
            </w:pPr>
            <w:r>
              <w:t>Same as above.</w:t>
            </w:r>
          </w:p>
        </w:tc>
      </w:tr>
      <w:tr w:rsidR="00F84E05" w:rsidRPr="002B6A3F" w14:paraId="08BC16C1" w14:textId="77777777" w:rsidTr="00F84E05">
        <w:tc>
          <w:tcPr>
            <w:tcW w:w="3363" w:type="pct"/>
          </w:tcPr>
          <w:p w14:paraId="56A550DD" w14:textId="77777777" w:rsidR="00F84E05" w:rsidRPr="002A3EB0" w:rsidRDefault="00F84E05" w:rsidP="00F84E05">
            <w:pPr>
              <w:ind w:left="360" w:firstLine="72"/>
              <w:rPr>
                <w:lang w:val="pt-BR"/>
              </w:rPr>
            </w:pPr>
            <w:r w:rsidRPr="002A3EB0">
              <w:rPr>
                <w:lang w:val="pt-BR"/>
              </w:rPr>
              <w:t>Catalog# DES-ASD-1              8 - 2/0 ACSR</w:t>
            </w:r>
          </w:p>
          <w:p w14:paraId="1F1C097A" w14:textId="77777777" w:rsidR="00F84E05" w:rsidRPr="002A3EB0" w:rsidRDefault="00F84E05" w:rsidP="00F84E05">
            <w:pPr>
              <w:ind w:left="360" w:firstLine="72"/>
              <w:rPr>
                <w:lang w:val="pt-BR"/>
              </w:rPr>
            </w:pPr>
            <w:r w:rsidRPr="002A3EB0">
              <w:rPr>
                <w:lang w:val="pt-BR"/>
              </w:rPr>
              <w:t>Catalog# DES-ASD-45            4/0 - 477  ACSR</w:t>
            </w:r>
          </w:p>
          <w:p w14:paraId="11A442F9" w14:textId="77777777" w:rsidR="00F84E05" w:rsidRPr="002A3EB0" w:rsidRDefault="00F84E05" w:rsidP="00F84E05">
            <w:pPr>
              <w:ind w:left="360" w:firstLine="72"/>
              <w:rPr>
                <w:lang w:val="pt-BR"/>
              </w:rPr>
            </w:pPr>
            <w:r w:rsidRPr="002A3EB0">
              <w:rPr>
                <w:lang w:val="pt-BR"/>
              </w:rPr>
              <w:t>Catalog# DES-ASO-398-1       6 - 2/0 ACSR</w:t>
            </w:r>
          </w:p>
          <w:p w14:paraId="65AA0007" w14:textId="77777777" w:rsidR="00F84E05" w:rsidRPr="00362731" w:rsidRDefault="00F84E05" w:rsidP="00F84E05">
            <w:pPr>
              <w:ind w:left="360" w:firstLine="72"/>
              <w:rPr>
                <w:lang w:val="pt-BR"/>
              </w:rPr>
            </w:pPr>
            <w:r w:rsidRPr="00362731">
              <w:rPr>
                <w:lang w:val="pt-BR"/>
              </w:rPr>
              <w:t>Catalog# DES-ASO-684-1       4 - 336.4  ACSR (Side Opening)</w:t>
            </w:r>
          </w:p>
          <w:p w14:paraId="45D007E0" w14:textId="77777777" w:rsidR="00F84E05" w:rsidRPr="00F84E05" w:rsidRDefault="00F84E05" w:rsidP="00F84E05">
            <w:pPr>
              <w:ind w:left="360" w:firstLine="72"/>
            </w:pPr>
            <w:r w:rsidRPr="00F84E05">
              <w:t>Catalog# DES-ASO-858-2       4 - 556.5  ACSR (Side Opening)</w:t>
            </w:r>
          </w:p>
          <w:p w14:paraId="58CAF577" w14:textId="77777777" w:rsidR="00F84E05" w:rsidRPr="00F84E05" w:rsidRDefault="00F84E05" w:rsidP="00F84E05">
            <w:pPr>
              <w:ind w:left="360" w:firstLine="72"/>
            </w:pPr>
            <w:r w:rsidRPr="00F84E05">
              <w:t>Catalog# DES-HDSO-47         8 - 2/0 ACSR (Side Opening)</w:t>
            </w:r>
          </w:p>
          <w:p w14:paraId="7D37AEF1" w14:textId="77777777" w:rsidR="00F84E05" w:rsidRPr="00F84E05" w:rsidRDefault="00F84E05" w:rsidP="00F84E05">
            <w:pPr>
              <w:ind w:left="360" w:firstLine="72"/>
            </w:pPr>
            <w:r w:rsidRPr="00F84E05">
              <w:t>Catalog# DES-HDSO-57         4 - 4/0 ACSR (Side Opening)</w:t>
            </w:r>
          </w:p>
          <w:p w14:paraId="5C3F5626" w14:textId="77777777" w:rsidR="00F84E05" w:rsidRPr="00F84E05" w:rsidRDefault="00F84E05" w:rsidP="00F84E05">
            <w:pPr>
              <w:ind w:left="360" w:firstLine="72"/>
            </w:pPr>
            <w:r w:rsidRPr="00F84E05">
              <w:t>Catalog# DES-HDSO-82         2-477  ACSR (Side Opening)</w:t>
            </w:r>
          </w:p>
          <w:p w14:paraId="04D8E0BA" w14:textId="77777777" w:rsidR="00F84E05" w:rsidRDefault="00F84E05" w:rsidP="00F84E05">
            <w:pPr>
              <w:ind w:left="360" w:firstLine="72"/>
              <w:rPr>
                <w:u w:val="single"/>
              </w:rPr>
            </w:pPr>
            <w:r w:rsidRPr="00F84E05">
              <w:t>Catalog# DES-HDSO-88L-6    4-556.5  ACSR (Side Opening)</w:t>
            </w:r>
          </w:p>
        </w:tc>
        <w:tc>
          <w:tcPr>
            <w:tcW w:w="1637" w:type="pct"/>
          </w:tcPr>
          <w:p w14:paraId="0F31E8C9" w14:textId="77777777" w:rsidR="00F84E05" w:rsidRDefault="00F84E05">
            <w:pPr>
              <w:ind w:left="252" w:hanging="252"/>
            </w:pPr>
          </w:p>
        </w:tc>
      </w:tr>
      <w:tr w:rsidR="00F84E05" w:rsidRPr="002B6A3F" w14:paraId="1C524DF2" w14:textId="77777777" w:rsidTr="00F84E05">
        <w:tc>
          <w:tcPr>
            <w:tcW w:w="3363" w:type="pct"/>
          </w:tcPr>
          <w:p w14:paraId="32C19247" w14:textId="77777777" w:rsidR="00F84E05" w:rsidRDefault="00F84E05">
            <w:pPr>
              <w:ind w:left="360" w:hanging="360"/>
              <w:rPr>
                <w:u w:val="single"/>
              </w:rPr>
            </w:pPr>
          </w:p>
        </w:tc>
        <w:tc>
          <w:tcPr>
            <w:tcW w:w="1637" w:type="pct"/>
          </w:tcPr>
          <w:p w14:paraId="47156F0E" w14:textId="77777777" w:rsidR="00F84E05" w:rsidRDefault="00F84E05">
            <w:pPr>
              <w:ind w:left="252" w:hanging="252"/>
            </w:pPr>
          </w:p>
        </w:tc>
      </w:tr>
    </w:tbl>
    <w:p w14:paraId="1C84F8EF" w14:textId="77777777" w:rsidR="0040108B" w:rsidRPr="002B6A3F" w:rsidRDefault="0040108B">
      <w:pPr>
        <w:tabs>
          <w:tab w:val="left" w:pos="4200"/>
          <w:tab w:val="left" w:pos="6960"/>
        </w:tabs>
      </w:pPr>
    </w:p>
    <w:p w14:paraId="344EAF42" w14:textId="77777777" w:rsidR="00E5149D" w:rsidRPr="00F84E05" w:rsidRDefault="00E5149D">
      <w:pPr>
        <w:tabs>
          <w:tab w:val="left" w:pos="4200"/>
          <w:tab w:val="left" w:pos="6960"/>
        </w:tabs>
        <w:rPr>
          <w:sz w:val="18"/>
          <w:szCs w:val="18"/>
        </w:rPr>
      </w:pPr>
      <w:r w:rsidRPr="00F84E05">
        <w:rPr>
          <w:sz w:val="18"/>
          <w:szCs w:val="18"/>
        </w:rPr>
        <w:t>*Straight line deadend clamps are applicable for urban construction where tensions are moderate and on lines often worked hot.</w:t>
      </w:r>
    </w:p>
    <w:p w14:paraId="49A646ED" w14:textId="77777777" w:rsidR="00E5149D" w:rsidRPr="002B6A3F" w:rsidRDefault="00E5149D" w:rsidP="00FF69AA">
      <w:pPr>
        <w:pStyle w:val="HEADINGRIGHT"/>
      </w:pPr>
      <w:r w:rsidRPr="002B6A3F">
        <w:br w:type="page"/>
      </w:r>
      <w:r w:rsidRPr="002B6A3F">
        <w:lastRenderedPageBreak/>
        <w:t>Conditional List</w:t>
      </w:r>
    </w:p>
    <w:p w14:paraId="0AFBC4AC" w14:textId="77777777" w:rsidR="00E5149D" w:rsidRPr="002B6A3F" w:rsidRDefault="00E5149D" w:rsidP="00FF69AA">
      <w:pPr>
        <w:pStyle w:val="HEADINGRIGHT"/>
      </w:pPr>
      <w:r w:rsidRPr="002B6A3F">
        <w:t>l(2)</w:t>
      </w:r>
    </w:p>
    <w:p w14:paraId="77B4B467" w14:textId="77777777" w:rsidR="00E5149D" w:rsidRPr="002B6A3F" w:rsidRDefault="00EE1E78" w:rsidP="00FF69AA">
      <w:pPr>
        <w:pStyle w:val="HEADINGRIGHT"/>
      </w:pPr>
      <w:r w:rsidRPr="002B6A3F">
        <w:t xml:space="preserve">July </w:t>
      </w:r>
      <w:r w:rsidR="002B6A3F" w:rsidRPr="002B6A3F">
        <w:t>2009</w:t>
      </w:r>
    </w:p>
    <w:p w14:paraId="6A79BCEA" w14:textId="77777777" w:rsidR="00E5149D" w:rsidRPr="002B6A3F" w:rsidRDefault="00E5149D" w:rsidP="00FF69AA">
      <w:pPr>
        <w:pStyle w:val="HEADINGRIGHT"/>
      </w:pPr>
    </w:p>
    <w:p w14:paraId="5B51539E" w14:textId="77777777" w:rsidR="00E5149D" w:rsidRPr="002B6A3F" w:rsidRDefault="00E5149D" w:rsidP="00FF69AA">
      <w:pPr>
        <w:pStyle w:val="HEADINGRIGHT"/>
      </w:pPr>
    </w:p>
    <w:p w14:paraId="5A01C2D7" w14:textId="77777777" w:rsidR="00E5149D" w:rsidRPr="002B6A3F" w:rsidRDefault="00E5149D">
      <w:pPr>
        <w:jc w:val="center"/>
      </w:pPr>
      <w:r w:rsidRPr="002B6A3F">
        <w:t xml:space="preserve">l </w:t>
      </w:r>
      <w:r w:rsidR="0008387D">
        <w:t>–</w:t>
      </w:r>
      <w:r w:rsidRPr="002B6A3F">
        <w:t xml:space="preserve"> Clamp, deadend</w:t>
      </w:r>
    </w:p>
    <w:p w14:paraId="109CA845" w14:textId="77777777" w:rsidR="00E5149D" w:rsidRPr="002B6A3F" w:rsidRDefault="00E5149D">
      <w:pPr>
        <w:jc w:val="center"/>
      </w:pPr>
    </w:p>
    <w:p w14:paraId="64F023B3" w14:textId="77777777" w:rsidR="00E5149D" w:rsidRPr="002B6A3F" w:rsidRDefault="00E5149D">
      <w:pPr>
        <w:jc w:val="center"/>
      </w:pPr>
      <w:r w:rsidRPr="002B6A3F">
        <w:t>DISTRIBUTION</w:t>
      </w:r>
    </w:p>
    <w:p w14:paraId="6B96728D" w14:textId="77777777" w:rsidR="00E5149D" w:rsidRPr="002B6A3F" w:rsidRDefault="00E5149D">
      <w:pPr>
        <w:jc w:val="center"/>
      </w:pPr>
    </w:p>
    <w:p w14:paraId="05B573FA" w14:textId="77777777" w:rsidR="00E5149D" w:rsidRPr="002B6A3F" w:rsidRDefault="00E5149D">
      <w:pPr>
        <w:jc w:val="center"/>
      </w:pPr>
      <w:r w:rsidRPr="002B6A3F">
        <w:t>(wedge type)</w:t>
      </w:r>
    </w:p>
    <w:p w14:paraId="1D2EEEE7" w14:textId="77777777" w:rsidR="00E5149D" w:rsidRPr="002B6A3F" w:rsidRDefault="00E5149D">
      <w:pPr>
        <w:jc w:val="center"/>
      </w:pPr>
    </w:p>
    <w:p w14:paraId="2C8FC66C" w14:textId="77777777" w:rsidR="00E5149D" w:rsidRPr="002B6A3F" w:rsidRDefault="00E5149D"/>
    <w:tbl>
      <w:tblPr>
        <w:tblW w:w="5000" w:type="pct"/>
        <w:tblLook w:val="0000" w:firstRow="0" w:lastRow="0" w:firstColumn="0" w:lastColumn="0" w:noHBand="0" w:noVBand="0"/>
      </w:tblPr>
      <w:tblGrid>
        <w:gridCol w:w="5668"/>
        <w:gridCol w:w="5132"/>
      </w:tblGrid>
      <w:tr w:rsidR="00E5149D" w:rsidRPr="002B6A3F" w14:paraId="7221F5EF" w14:textId="77777777" w:rsidTr="00401B2A">
        <w:tc>
          <w:tcPr>
            <w:tcW w:w="2624" w:type="pct"/>
          </w:tcPr>
          <w:p w14:paraId="22BBE10C" w14:textId="77777777" w:rsidR="00E5149D" w:rsidRPr="002B6A3F" w:rsidRDefault="00E5149D">
            <w:pPr>
              <w:pBdr>
                <w:bottom w:val="single" w:sz="6" w:space="1" w:color="auto"/>
              </w:pBdr>
            </w:pPr>
            <w:r w:rsidRPr="002B6A3F">
              <w:t>Manufacturer</w:t>
            </w:r>
          </w:p>
        </w:tc>
        <w:tc>
          <w:tcPr>
            <w:tcW w:w="2376" w:type="pct"/>
          </w:tcPr>
          <w:p w14:paraId="1CB54B99" w14:textId="77777777" w:rsidR="00E5149D" w:rsidRPr="002B6A3F" w:rsidRDefault="00E5149D">
            <w:pPr>
              <w:pBdr>
                <w:bottom w:val="single" w:sz="6" w:space="1" w:color="auto"/>
              </w:pBdr>
            </w:pPr>
            <w:r w:rsidRPr="002B6A3F">
              <w:t>Conditions</w:t>
            </w:r>
          </w:p>
        </w:tc>
      </w:tr>
      <w:tr w:rsidR="00E5149D" w:rsidRPr="002B6A3F" w14:paraId="2B508ED8" w14:textId="77777777" w:rsidTr="00401B2A">
        <w:tc>
          <w:tcPr>
            <w:tcW w:w="2624" w:type="pct"/>
          </w:tcPr>
          <w:p w14:paraId="1BE4CB5C" w14:textId="77777777" w:rsidR="00E5149D" w:rsidRPr="002B6A3F" w:rsidRDefault="00E5149D"/>
        </w:tc>
        <w:tc>
          <w:tcPr>
            <w:tcW w:w="2376" w:type="pct"/>
          </w:tcPr>
          <w:p w14:paraId="335A53E0" w14:textId="77777777" w:rsidR="00E5149D" w:rsidRPr="002B6A3F" w:rsidRDefault="00E5149D"/>
        </w:tc>
      </w:tr>
      <w:tr w:rsidR="00E5149D" w:rsidRPr="002B6A3F" w14:paraId="0E40704B" w14:textId="77777777" w:rsidTr="00401B2A">
        <w:tc>
          <w:tcPr>
            <w:tcW w:w="2624" w:type="pct"/>
          </w:tcPr>
          <w:p w14:paraId="4C84BF79" w14:textId="77777777" w:rsidR="00FA3E65" w:rsidRPr="002A3EB0" w:rsidRDefault="00E5149D" w:rsidP="00FA3E65">
            <w:pPr>
              <w:ind w:left="360" w:hanging="360"/>
              <w:rPr>
                <w:u w:val="single"/>
                <w:lang w:val="pt-BR"/>
              </w:rPr>
            </w:pPr>
            <w:r w:rsidRPr="002A3EB0">
              <w:rPr>
                <w:u w:val="single"/>
                <w:lang w:val="pt-BR"/>
              </w:rPr>
              <w:t>Hubbell (Fargo)</w:t>
            </w:r>
          </w:p>
          <w:p w14:paraId="1BB257FB" w14:textId="77777777" w:rsidR="00FA3E65" w:rsidRPr="002A3EB0" w:rsidRDefault="00FA3E65" w:rsidP="00FA3E65">
            <w:pPr>
              <w:ind w:left="720" w:hanging="360"/>
              <w:rPr>
                <w:lang w:val="pt-BR"/>
              </w:rPr>
            </w:pPr>
            <w:r w:rsidRPr="002A3EB0">
              <w:rPr>
                <w:lang w:val="pt-BR"/>
              </w:rPr>
              <w:t xml:space="preserve">GDW-2010A (#4 </w:t>
            </w:r>
            <w:r w:rsidR="0008387D" w:rsidRPr="002A3EB0">
              <w:rPr>
                <w:lang w:val="pt-BR"/>
              </w:rPr>
              <w:t>–</w:t>
            </w:r>
            <w:r w:rsidRPr="002A3EB0">
              <w:rPr>
                <w:lang w:val="pt-BR"/>
              </w:rPr>
              <w:t xml:space="preserve"> 2/0 ACSR) Bare Aluminum jaws</w:t>
            </w:r>
          </w:p>
          <w:p w14:paraId="23E5F58D" w14:textId="77777777" w:rsidR="00FA3E65" w:rsidRPr="002B6A3F" w:rsidRDefault="00FA3E65" w:rsidP="00FA3E65">
            <w:pPr>
              <w:ind w:left="720" w:hanging="360"/>
            </w:pPr>
            <w:r w:rsidRPr="002B6A3F">
              <w:t>GDW-2010 (#4 – 2/0 Str Cu) Plated Aluminum jaws for use with copper conductor</w:t>
            </w:r>
          </w:p>
          <w:p w14:paraId="4809F2FF" w14:textId="77777777" w:rsidR="00FA3E65" w:rsidRPr="002A3EB0" w:rsidRDefault="00FA3E65" w:rsidP="00FA3E65">
            <w:pPr>
              <w:ind w:left="720" w:hanging="360"/>
              <w:rPr>
                <w:lang w:val="pt-BR"/>
              </w:rPr>
            </w:pPr>
            <w:r w:rsidRPr="002A3EB0">
              <w:rPr>
                <w:lang w:val="pt-BR"/>
              </w:rPr>
              <w:t>GDW-2040A (#4 – 4/0 ACSR) Bare Aluminum jaws</w:t>
            </w:r>
          </w:p>
          <w:p w14:paraId="40BBF322" w14:textId="77777777" w:rsidR="00FA3E65" w:rsidRPr="002B6A3F" w:rsidRDefault="00FA3E65" w:rsidP="00FA3E65">
            <w:pPr>
              <w:ind w:left="720" w:hanging="360"/>
            </w:pPr>
            <w:r w:rsidRPr="002B6A3F">
              <w:t>GDW-2040 (#4 – 3/0 Str Cu) Plated Aluminum jaws for use with copper conductor</w:t>
            </w:r>
          </w:p>
          <w:p w14:paraId="056B38AC" w14:textId="77777777" w:rsidR="00E5149D" w:rsidRPr="002B6A3F" w:rsidRDefault="00E5149D" w:rsidP="00FA3E65">
            <w:pPr>
              <w:ind w:left="720" w:hanging="360"/>
            </w:pPr>
            <w:r w:rsidRPr="002B6A3F">
              <w:t xml:space="preserve">GDW-556 (266.8 </w:t>
            </w:r>
            <w:r w:rsidR="0008387D">
              <w:t>–</w:t>
            </w:r>
            <w:r w:rsidRPr="002B6A3F">
              <w:t xml:space="preserve"> 477 kcmil ACSR)</w:t>
            </w:r>
          </w:p>
        </w:tc>
        <w:tc>
          <w:tcPr>
            <w:tcW w:w="2376" w:type="pct"/>
          </w:tcPr>
          <w:p w14:paraId="7D69BF60" w14:textId="77777777" w:rsidR="00E5149D" w:rsidRPr="002B6A3F" w:rsidRDefault="00E5149D"/>
          <w:p w14:paraId="5CDFBC1C" w14:textId="77777777" w:rsidR="00E5149D" w:rsidRPr="002B6A3F" w:rsidRDefault="00E5149D">
            <w:r w:rsidRPr="002B6A3F">
              <w:t>To obtain experience.</w:t>
            </w:r>
          </w:p>
        </w:tc>
      </w:tr>
      <w:tr w:rsidR="00E5149D" w:rsidRPr="002B6A3F" w14:paraId="3D3FCD5B" w14:textId="77777777" w:rsidTr="00401B2A">
        <w:tc>
          <w:tcPr>
            <w:tcW w:w="2624" w:type="pct"/>
          </w:tcPr>
          <w:p w14:paraId="592092DC" w14:textId="77777777" w:rsidR="00E5149D" w:rsidRPr="002B6A3F" w:rsidRDefault="00E5149D"/>
        </w:tc>
        <w:tc>
          <w:tcPr>
            <w:tcW w:w="2376" w:type="pct"/>
          </w:tcPr>
          <w:p w14:paraId="51AEE2CE" w14:textId="77777777" w:rsidR="00E5149D" w:rsidRPr="002B6A3F" w:rsidRDefault="00E5149D"/>
        </w:tc>
      </w:tr>
      <w:tr w:rsidR="00E5149D" w:rsidRPr="002B6A3F" w14:paraId="3B704295" w14:textId="77777777" w:rsidTr="00401B2A">
        <w:tc>
          <w:tcPr>
            <w:tcW w:w="2624" w:type="pct"/>
          </w:tcPr>
          <w:p w14:paraId="53B5F1B3" w14:textId="77777777" w:rsidR="00E5149D" w:rsidRPr="002B6A3F" w:rsidRDefault="00E5149D"/>
        </w:tc>
        <w:tc>
          <w:tcPr>
            <w:tcW w:w="2376" w:type="pct"/>
          </w:tcPr>
          <w:p w14:paraId="06065179" w14:textId="77777777" w:rsidR="00E5149D" w:rsidRPr="002B6A3F" w:rsidRDefault="00E5149D"/>
        </w:tc>
      </w:tr>
    </w:tbl>
    <w:p w14:paraId="5CB72DBC" w14:textId="77777777" w:rsidR="00E5149D" w:rsidRPr="002B6A3F" w:rsidRDefault="00E5149D"/>
    <w:p w14:paraId="7A627CCE" w14:textId="77777777" w:rsidR="00E5149D" w:rsidRPr="002B6A3F" w:rsidRDefault="00E5149D">
      <w:pPr>
        <w:jc w:val="center"/>
        <w:rPr>
          <w:vanish/>
        </w:rPr>
      </w:pPr>
    </w:p>
    <w:p w14:paraId="2F5AE02D" w14:textId="77777777" w:rsidR="00E5149D" w:rsidRPr="002B6A3F" w:rsidRDefault="00E5149D" w:rsidP="00FF69AA">
      <w:pPr>
        <w:pStyle w:val="HEADINGLEFT"/>
      </w:pPr>
      <w:r w:rsidRPr="002B6A3F">
        <w:br w:type="page"/>
      </w:r>
      <w:r w:rsidRPr="002B6A3F">
        <w:lastRenderedPageBreak/>
        <w:t>m-1</w:t>
      </w:r>
    </w:p>
    <w:p w14:paraId="4C56E335" w14:textId="77777777" w:rsidR="00E5149D" w:rsidRPr="002B6A3F" w:rsidRDefault="00DE6AE9" w:rsidP="00FF69AA">
      <w:pPr>
        <w:pStyle w:val="HEADINGLEFT"/>
      </w:pPr>
      <w:r>
        <w:t>November 2014</w:t>
      </w:r>
    </w:p>
    <w:p w14:paraId="3C573F52" w14:textId="77777777" w:rsidR="00E5149D" w:rsidRPr="002B6A3F" w:rsidRDefault="00E5149D" w:rsidP="00FF69AA">
      <w:pPr>
        <w:pStyle w:val="HEADINGLEFT"/>
      </w:pPr>
    </w:p>
    <w:p w14:paraId="7A25092C" w14:textId="77777777" w:rsidR="00E5149D" w:rsidRPr="002B6A3F" w:rsidRDefault="00E5149D">
      <w:pPr>
        <w:tabs>
          <w:tab w:val="left" w:pos="4200"/>
          <w:tab w:val="left" w:pos="6960"/>
        </w:tabs>
      </w:pPr>
    </w:p>
    <w:p w14:paraId="79DDDBC3" w14:textId="77777777" w:rsidR="00E5149D" w:rsidRPr="002B6A3F" w:rsidRDefault="00E5149D">
      <w:pPr>
        <w:tabs>
          <w:tab w:val="left" w:pos="4200"/>
          <w:tab w:val="left" w:pos="6960"/>
        </w:tabs>
        <w:jc w:val="center"/>
      </w:pPr>
      <w:r w:rsidRPr="002B6A3F">
        <w:t xml:space="preserve">m </w:t>
      </w:r>
      <w:r w:rsidR="0008387D">
        <w:t>–</w:t>
      </w:r>
      <w:r w:rsidRPr="002B6A3F">
        <w:t xml:space="preserve"> Clamp, suspension</w:t>
      </w:r>
    </w:p>
    <w:p w14:paraId="4F44AE91" w14:textId="77777777" w:rsidR="00E5149D" w:rsidRPr="002B6A3F" w:rsidRDefault="00E5149D">
      <w:pPr>
        <w:tabs>
          <w:tab w:val="left" w:pos="4200"/>
          <w:tab w:val="left" w:pos="6960"/>
        </w:tabs>
      </w:pPr>
    </w:p>
    <w:p w14:paraId="18E9CBB7" w14:textId="77777777" w:rsidR="00E5149D" w:rsidRPr="002B6A3F" w:rsidRDefault="00E5149D">
      <w:pPr>
        <w:tabs>
          <w:tab w:val="left" w:pos="4200"/>
          <w:tab w:val="left" w:pos="6960"/>
        </w:tabs>
        <w:jc w:val="center"/>
        <w:outlineLvl w:val="0"/>
      </w:pPr>
      <w:r w:rsidRPr="002B6A3F">
        <w:t xml:space="preserve">2 BOLT </w:t>
      </w:r>
      <w:r w:rsidR="0008387D">
        <w:t>–</w:t>
      </w:r>
      <w:r w:rsidRPr="002B6A3F">
        <w:t xml:space="preserve"> DISTRIBUTION</w:t>
      </w:r>
    </w:p>
    <w:p w14:paraId="5C38F98E" w14:textId="77777777" w:rsidR="00E5149D" w:rsidRPr="002B6A3F" w:rsidRDefault="00E5149D">
      <w:pPr>
        <w:tabs>
          <w:tab w:val="left" w:pos="4200"/>
          <w:tab w:val="left" w:pos="6960"/>
        </w:tabs>
      </w:pPr>
    </w:p>
    <w:p w14:paraId="10CAA0C5" w14:textId="77777777" w:rsidR="00E5149D" w:rsidRPr="002B6A3F" w:rsidRDefault="00E5149D">
      <w:pPr>
        <w:tabs>
          <w:tab w:val="left" w:pos="4200"/>
          <w:tab w:val="left" w:pos="6960"/>
        </w:tabs>
      </w:pPr>
    </w:p>
    <w:tbl>
      <w:tblPr>
        <w:tblW w:w="5000" w:type="pct"/>
        <w:tblLook w:val="0000" w:firstRow="0" w:lastRow="0" w:firstColumn="0" w:lastColumn="0" w:noHBand="0" w:noVBand="0"/>
      </w:tblPr>
      <w:tblGrid>
        <w:gridCol w:w="2682"/>
        <w:gridCol w:w="1380"/>
        <w:gridCol w:w="1624"/>
        <w:gridCol w:w="2030"/>
        <w:gridCol w:w="1624"/>
        <w:gridCol w:w="1460"/>
      </w:tblGrid>
      <w:tr w:rsidR="00E5149D" w:rsidRPr="002B6A3F" w14:paraId="2713119C" w14:textId="77777777" w:rsidTr="00401B2A">
        <w:tc>
          <w:tcPr>
            <w:tcW w:w="1241" w:type="pct"/>
          </w:tcPr>
          <w:p w14:paraId="4886536C" w14:textId="77777777" w:rsidR="00E5149D" w:rsidRPr="002B6A3F" w:rsidRDefault="00E5149D"/>
        </w:tc>
        <w:tc>
          <w:tcPr>
            <w:tcW w:w="639" w:type="pct"/>
          </w:tcPr>
          <w:p w14:paraId="643B365E" w14:textId="77777777" w:rsidR="00E5149D" w:rsidRPr="002B6A3F" w:rsidRDefault="00E5149D">
            <w:pPr>
              <w:jc w:val="center"/>
            </w:pPr>
            <w:r w:rsidRPr="002B6A3F">
              <w:t>Copper</w:t>
            </w:r>
          </w:p>
        </w:tc>
        <w:tc>
          <w:tcPr>
            <w:tcW w:w="3120" w:type="pct"/>
            <w:gridSpan w:val="4"/>
          </w:tcPr>
          <w:p w14:paraId="4EA18FB6" w14:textId="77777777" w:rsidR="00E5149D" w:rsidRPr="002B6A3F" w:rsidRDefault="00E5149D">
            <w:pPr>
              <w:pBdr>
                <w:bottom w:val="single" w:sz="6" w:space="1" w:color="auto"/>
              </w:pBdr>
              <w:jc w:val="center"/>
            </w:pPr>
            <w:r w:rsidRPr="002B6A3F">
              <w:t>ACSR with Straight or Formed Armor Rods</w:t>
            </w:r>
          </w:p>
        </w:tc>
      </w:tr>
      <w:tr w:rsidR="00E5149D" w:rsidRPr="002B6A3F" w14:paraId="61C02DE3" w14:textId="77777777" w:rsidTr="00401B2A">
        <w:tc>
          <w:tcPr>
            <w:tcW w:w="1241" w:type="pct"/>
          </w:tcPr>
          <w:p w14:paraId="21975501" w14:textId="77777777" w:rsidR="00E5149D" w:rsidRPr="002B6A3F" w:rsidRDefault="00E5149D"/>
        </w:tc>
        <w:tc>
          <w:tcPr>
            <w:tcW w:w="639" w:type="pct"/>
          </w:tcPr>
          <w:p w14:paraId="45A4DE35" w14:textId="77777777" w:rsidR="00E5149D" w:rsidRPr="002B6A3F" w:rsidRDefault="00E5149D">
            <w:pPr>
              <w:pBdr>
                <w:bottom w:val="single" w:sz="6" w:space="1" w:color="auto"/>
              </w:pBdr>
              <w:jc w:val="center"/>
            </w:pPr>
            <w:r w:rsidRPr="002B6A3F">
              <w:t>&amp; CWC</w:t>
            </w:r>
          </w:p>
        </w:tc>
        <w:tc>
          <w:tcPr>
            <w:tcW w:w="752" w:type="pct"/>
          </w:tcPr>
          <w:p w14:paraId="60ED5EBC" w14:textId="77777777" w:rsidR="00E5149D" w:rsidRPr="002B6A3F" w:rsidRDefault="00E5149D">
            <w:pPr>
              <w:pBdr>
                <w:bottom w:val="single" w:sz="6" w:space="1" w:color="auto"/>
              </w:pBdr>
              <w:jc w:val="center"/>
            </w:pPr>
            <w:r w:rsidRPr="002B6A3F">
              <w:t>4</w:t>
            </w:r>
          </w:p>
        </w:tc>
        <w:tc>
          <w:tcPr>
            <w:tcW w:w="940" w:type="pct"/>
          </w:tcPr>
          <w:p w14:paraId="0D583714" w14:textId="77777777" w:rsidR="00E5149D" w:rsidRPr="002B6A3F" w:rsidRDefault="00E5149D">
            <w:pPr>
              <w:pBdr>
                <w:bottom w:val="single" w:sz="6" w:space="1" w:color="auto"/>
              </w:pBdr>
              <w:jc w:val="center"/>
            </w:pPr>
            <w:r w:rsidRPr="002B6A3F">
              <w:t>2</w:t>
            </w:r>
          </w:p>
        </w:tc>
        <w:tc>
          <w:tcPr>
            <w:tcW w:w="752" w:type="pct"/>
          </w:tcPr>
          <w:p w14:paraId="0C45B982" w14:textId="77777777" w:rsidR="00E5149D" w:rsidRPr="002B6A3F" w:rsidRDefault="00E5149D">
            <w:pPr>
              <w:pBdr>
                <w:bottom w:val="single" w:sz="6" w:space="1" w:color="auto"/>
              </w:pBdr>
              <w:jc w:val="center"/>
            </w:pPr>
            <w:r w:rsidRPr="002B6A3F">
              <w:t>1/0 &amp; 2/0</w:t>
            </w:r>
          </w:p>
        </w:tc>
        <w:tc>
          <w:tcPr>
            <w:tcW w:w="677" w:type="pct"/>
          </w:tcPr>
          <w:p w14:paraId="69EA6F64" w14:textId="77777777" w:rsidR="00E5149D" w:rsidRPr="002B6A3F" w:rsidRDefault="00E5149D">
            <w:pPr>
              <w:pBdr>
                <w:bottom w:val="single" w:sz="6" w:space="1" w:color="auto"/>
              </w:pBdr>
              <w:jc w:val="center"/>
            </w:pPr>
            <w:r w:rsidRPr="002B6A3F">
              <w:t>3/0 &amp; 4/0</w:t>
            </w:r>
          </w:p>
        </w:tc>
      </w:tr>
      <w:tr w:rsidR="00E5149D" w:rsidRPr="002B6A3F" w14:paraId="1CC36117" w14:textId="77777777" w:rsidTr="00401B2A">
        <w:tc>
          <w:tcPr>
            <w:tcW w:w="1241" w:type="pct"/>
          </w:tcPr>
          <w:p w14:paraId="24AD4026" w14:textId="77777777" w:rsidR="00E5149D" w:rsidRPr="002B6A3F" w:rsidRDefault="00E5149D"/>
        </w:tc>
        <w:tc>
          <w:tcPr>
            <w:tcW w:w="639" w:type="pct"/>
          </w:tcPr>
          <w:p w14:paraId="2582ADC0" w14:textId="77777777" w:rsidR="00E5149D" w:rsidRPr="002B6A3F" w:rsidRDefault="00E5149D">
            <w:pPr>
              <w:jc w:val="center"/>
            </w:pPr>
          </w:p>
        </w:tc>
        <w:tc>
          <w:tcPr>
            <w:tcW w:w="752" w:type="pct"/>
          </w:tcPr>
          <w:p w14:paraId="21505E37" w14:textId="77777777" w:rsidR="00E5149D" w:rsidRPr="002B6A3F" w:rsidRDefault="00E5149D">
            <w:pPr>
              <w:jc w:val="center"/>
            </w:pPr>
          </w:p>
        </w:tc>
        <w:tc>
          <w:tcPr>
            <w:tcW w:w="940" w:type="pct"/>
          </w:tcPr>
          <w:p w14:paraId="233B380D" w14:textId="77777777" w:rsidR="00E5149D" w:rsidRPr="002B6A3F" w:rsidRDefault="00E5149D">
            <w:pPr>
              <w:jc w:val="center"/>
            </w:pPr>
          </w:p>
        </w:tc>
        <w:tc>
          <w:tcPr>
            <w:tcW w:w="752" w:type="pct"/>
          </w:tcPr>
          <w:p w14:paraId="31E21CEC" w14:textId="77777777" w:rsidR="00E5149D" w:rsidRPr="002B6A3F" w:rsidRDefault="00E5149D">
            <w:pPr>
              <w:jc w:val="center"/>
            </w:pPr>
          </w:p>
        </w:tc>
        <w:tc>
          <w:tcPr>
            <w:tcW w:w="677" w:type="pct"/>
          </w:tcPr>
          <w:p w14:paraId="4A7C472D" w14:textId="77777777" w:rsidR="00E5149D" w:rsidRPr="002B6A3F" w:rsidRDefault="00E5149D">
            <w:pPr>
              <w:jc w:val="center"/>
            </w:pPr>
          </w:p>
        </w:tc>
      </w:tr>
      <w:tr w:rsidR="00E5149D" w:rsidRPr="002B6A3F" w14:paraId="13E1F63E" w14:textId="77777777" w:rsidTr="00401B2A">
        <w:tc>
          <w:tcPr>
            <w:tcW w:w="1241" w:type="pct"/>
          </w:tcPr>
          <w:p w14:paraId="0E707DBC" w14:textId="77777777" w:rsidR="00E5149D" w:rsidRPr="002B6A3F" w:rsidRDefault="00E5149D">
            <w:r w:rsidRPr="002B6A3F">
              <w:t>ABB</w:t>
            </w:r>
          </w:p>
        </w:tc>
        <w:tc>
          <w:tcPr>
            <w:tcW w:w="639" w:type="pct"/>
          </w:tcPr>
          <w:p w14:paraId="0C9448A0" w14:textId="77777777" w:rsidR="00E5149D" w:rsidRPr="002B6A3F" w:rsidRDefault="00E5149D">
            <w:pPr>
              <w:jc w:val="center"/>
            </w:pPr>
            <w:r w:rsidRPr="002B6A3F">
              <w:t>6240</w:t>
            </w:r>
          </w:p>
        </w:tc>
        <w:tc>
          <w:tcPr>
            <w:tcW w:w="752" w:type="pct"/>
          </w:tcPr>
          <w:p w14:paraId="2FB2E5DD" w14:textId="77777777" w:rsidR="00E5149D" w:rsidRPr="002B6A3F" w:rsidRDefault="00E5149D">
            <w:pPr>
              <w:jc w:val="center"/>
            </w:pPr>
            <w:r w:rsidRPr="002B6A3F">
              <w:t>6241</w:t>
            </w:r>
          </w:p>
        </w:tc>
        <w:tc>
          <w:tcPr>
            <w:tcW w:w="940" w:type="pct"/>
          </w:tcPr>
          <w:p w14:paraId="7D290A8D" w14:textId="77777777" w:rsidR="00E5149D" w:rsidRPr="002B6A3F" w:rsidRDefault="00E5149D">
            <w:pPr>
              <w:jc w:val="center"/>
            </w:pPr>
            <w:r w:rsidRPr="002B6A3F">
              <w:t>6242</w:t>
            </w:r>
          </w:p>
        </w:tc>
        <w:tc>
          <w:tcPr>
            <w:tcW w:w="752" w:type="pct"/>
          </w:tcPr>
          <w:p w14:paraId="2A86B710" w14:textId="77777777" w:rsidR="00E5149D" w:rsidRPr="002B6A3F" w:rsidRDefault="00E5149D">
            <w:pPr>
              <w:jc w:val="center"/>
            </w:pPr>
            <w:r w:rsidRPr="002B6A3F">
              <w:t>6243</w:t>
            </w:r>
          </w:p>
        </w:tc>
        <w:tc>
          <w:tcPr>
            <w:tcW w:w="677" w:type="pct"/>
          </w:tcPr>
          <w:p w14:paraId="0D29B3C3" w14:textId="77777777" w:rsidR="00E5149D" w:rsidRPr="002B6A3F" w:rsidRDefault="00E5149D">
            <w:pPr>
              <w:jc w:val="center"/>
            </w:pPr>
            <w:r w:rsidRPr="002B6A3F">
              <w:t>6244</w:t>
            </w:r>
          </w:p>
        </w:tc>
      </w:tr>
      <w:tr w:rsidR="00E5149D" w:rsidRPr="002B6A3F" w14:paraId="467559EC" w14:textId="77777777" w:rsidTr="00401B2A">
        <w:tc>
          <w:tcPr>
            <w:tcW w:w="1241" w:type="pct"/>
          </w:tcPr>
          <w:p w14:paraId="5EB0570D" w14:textId="77777777" w:rsidR="00E5149D" w:rsidRPr="002B6A3F" w:rsidRDefault="00E5149D"/>
        </w:tc>
        <w:tc>
          <w:tcPr>
            <w:tcW w:w="639" w:type="pct"/>
          </w:tcPr>
          <w:p w14:paraId="2E088635" w14:textId="77777777" w:rsidR="00E5149D" w:rsidRPr="002B6A3F" w:rsidRDefault="00E5149D">
            <w:pPr>
              <w:jc w:val="center"/>
            </w:pPr>
          </w:p>
        </w:tc>
        <w:tc>
          <w:tcPr>
            <w:tcW w:w="752" w:type="pct"/>
          </w:tcPr>
          <w:p w14:paraId="18117C18" w14:textId="77777777" w:rsidR="00E5149D" w:rsidRPr="002B6A3F" w:rsidRDefault="00E5149D">
            <w:pPr>
              <w:jc w:val="center"/>
            </w:pPr>
          </w:p>
        </w:tc>
        <w:tc>
          <w:tcPr>
            <w:tcW w:w="940" w:type="pct"/>
          </w:tcPr>
          <w:p w14:paraId="71D25A37" w14:textId="77777777" w:rsidR="00E5149D" w:rsidRPr="002B6A3F" w:rsidRDefault="00E5149D">
            <w:pPr>
              <w:jc w:val="center"/>
            </w:pPr>
          </w:p>
        </w:tc>
        <w:tc>
          <w:tcPr>
            <w:tcW w:w="752" w:type="pct"/>
          </w:tcPr>
          <w:p w14:paraId="2DDBE458" w14:textId="77777777" w:rsidR="00E5149D" w:rsidRPr="002B6A3F" w:rsidRDefault="00E5149D">
            <w:pPr>
              <w:jc w:val="center"/>
            </w:pPr>
          </w:p>
        </w:tc>
        <w:tc>
          <w:tcPr>
            <w:tcW w:w="677" w:type="pct"/>
          </w:tcPr>
          <w:p w14:paraId="67D3E141" w14:textId="77777777" w:rsidR="00E5149D" w:rsidRPr="002B6A3F" w:rsidRDefault="00E5149D">
            <w:pPr>
              <w:jc w:val="center"/>
            </w:pPr>
          </w:p>
        </w:tc>
      </w:tr>
      <w:tr w:rsidR="00E5149D" w:rsidRPr="002B6A3F" w14:paraId="0F648684" w14:textId="77777777" w:rsidTr="00401B2A">
        <w:tc>
          <w:tcPr>
            <w:tcW w:w="1241" w:type="pct"/>
          </w:tcPr>
          <w:p w14:paraId="1F078E60" w14:textId="77777777" w:rsidR="00E5149D" w:rsidRPr="002B6A3F" w:rsidRDefault="00DE6AE9">
            <w:r>
              <w:t>AFL</w:t>
            </w:r>
          </w:p>
        </w:tc>
        <w:tc>
          <w:tcPr>
            <w:tcW w:w="639" w:type="pct"/>
          </w:tcPr>
          <w:p w14:paraId="7FEDB1F7" w14:textId="77777777" w:rsidR="00E5149D" w:rsidRPr="002B6A3F" w:rsidRDefault="00E5149D">
            <w:pPr>
              <w:jc w:val="center"/>
            </w:pPr>
            <w:r w:rsidRPr="002B6A3F">
              <w:t>-</w:t>
            </w:r>
          </w:p>
        </w:tc>
        <w:tc>
          <w:tcPr>
            <w:tcW w:w="752" w:type="pct"/>
          </w:tcPr>
          <w:p w14:paraId="5CD160AB" w14:textId="77777777" w:rsidR="00E5149D" w:rsidRPr="002B6A3F" w:rsidRDefault="00E5149D">
            <w:pPr>
              <w:jc w:val="center"/>
            </w:pPr>
            <w:r w:rsidRPr="002B6A3F">
              <w:t>-</w:t>
            </w:r>
          </w:p>
        </w:tc>
        <w:tc>
          <w:tcPr>
            <w:tcW w:w="940" w:type="pct"/>
          </w:tcPr>
          <w:p w14:paraId="67765769" w14:textId="77777777" w:rsidR="00E5149D" w:rsidRPr="002B6A3F" w:rsidRDefault="00E5149D">
            <w:pPr>
              <w:jc w:val="center"/>
            </w:pPr>
            <w:r w:rsidRPr="002B6A3F">
              <w:t>-</w:t>
            </w:r>
          </w:p>
        </w:tc>
        <w:tc>
          <w:tcPr>
            <w:tcW w:w="752" w:type="pct"/>
          </w:tcPr>
          <w:p w14:paraId="42044870" w14:textId="77777777" w:rsidR="00E5149D" w:rsidRPr="002B6A3F" w:rsidRDefault="00E5149D">
            <w:pPr>
              <w:jc w:val="center"/>
            </w:pPr>
            <w:r w:rsidRPr="002B6A3F">
              <w:t>-</w:t>
            </w:r>
          </w:p>
        </w:tc>
        <w:tc>
          <w:tcPr>
            <w:tcW w:w="677" w:type="pct"/>
          </w:tcPr>
          <w:p w14:paraId="395BBCBE" w14:textId="77777777" w:rsidR="00E5149D" w:rsidRPr="002B6A3F" w:rsidRDefault="00E5149D">
            <w:pPr>
              <w:jc w:val="center"/>
            </w:pPr>
            <w:r w:rsidRPr="002B6A3F">
              <w:t>HSU*</w:t>
            </w:r>
          </w:p>
        </w:tc>
      </w:tr>
      <w:tr w:rsidR="00E5149D" w:rsidRPr="002B6A3F" w14:paraId="32D0E087" w14:textId="77777777" w:rsidTr="00401B2A">
        <w:tc>
          <w:tcPr>
            <w:tcW w:w="1241" w:type="pct"/>
          </w:tcPr>
          <w:p w14:paraId="1E891FFE" w14:textId="77777777" w:rsidR="00E5149D" w:rsidRPr="002B6A3F" w:rsidRDefault="00E5149D"/>
        </w:tc>
        <w:tc>
          <w:tcPr>
            <w:tcW w:w="639" w:type="pct"/>
          </w:tcPr>
          <w:p w14:paraId="0D9D02EE" w14:textId="77777777" w:rsidR="00E5149D" w:rsidRPr="002B6A3F" w:rsidRDefault="00E5149D">
            <w:pPr>
              <w:jc w:val="center"/>
            </w:pPr>
          </w:p>
        </w:tc>
        <w:tc>
          <w:tcPr>
            <w:tcW w:w="752" w:type="pct"/>
          </w:tcPr>
          <w:p w14:paraId="5B862C04" w14:textId="77777777" w:rsidR="00E5149D" w:rsidRPr="002B6A3F" w:rsidRDefault="00E5149D">
            <w:pPr>
              <w:jc w:val="center"/>
            </w:pPr>
          </w:p>
        </w:tc>
        <w:tc>
          <w:tcPr>
            <w:tcW w:w="940" w:type="pct"/>
          </w:tcPr>
          <w:p w14:paraId="45538133" w14:textId="77777777" w:rsidR="00E5149D" w:rsidRPr="002B6A3F" w:rsidRDefault="00E5149D">
            <w:pPr>
              <w:jc w:val="center"/>
            </w:pPr>
          </w:p>
        </w:tc>
        <w:tc>
          <w:tcPr>
            <w:tcW w:w="752" w:type="pct"/>
          </w:tcPr>
          <w:p w14:paraId="2F906303" w14:textId="77777777" w:rsidR="00E5149D" w:rsidRPr="002B6A3F" w:rsidRDefault="00E5149D">
            <w:pPr>
              <w:jc w:val="center"/>
            </w:pPr>
          </w:p>
        </w:tc>
        <w:tc>
          <w:tcPr>
            <w:tcW w:w="677" w:type="pct"/>
          </w:tcPr>
          <w:p w14:paraId="513329A1" w14:textId="77777777" w:rsidR="00E5149D" w:rsidRPr="002B6A3F" w:rsidRDefault="00E5149D">
            <w:pPr>
              <w:jc w:val="center"/>
            </w:pPr>
          </w:p>
        </w:tc>
      </w:tr>
      <w:tr w:rsidR="00E5149D" w:rsidRPr="002B6A3F" w14:paraId="48F83A24" w14:textId="77777777" w:rsidTr="00401B2A">
        <w:tc>
          <w:tcPr>
            <w:tcW w:w="1241" w:type="pct"/>
          </w:tcPr>
          <w:p w14:paraId="1242691F" w14:textId="77777777" w:rsidR="00E5149D" w:rsidRPr="002B6A3F" w:rsidRDefault="00E5149D">
            <w:r w:rsidRPr="002B6A3F">
              <w:t>C &amp; R Products</w:t>
            </w:r>
          </w:p>
        </w:tc>
        <w:tc>
          <w:tcPr>
            <w:tcW w:w="639" w:type="pct"/>
          </w:tcPr>
          <w:p w14:paraId="18C78815" w14:textId="77777777" w:rsidR="00E5149D" w:rsidRPr="002B6A3F" w:rsidRDefault="00E5149D">
            <w:pPr>
              <w:jc w:val="center"/>
            </w:pPr>
            <w:r w:rsidRPr="002B6A3F">
              <w:t>-</w:t>
            </w:r>
          </w:p>
        </w:tc>
        <w:tc>
          <w:tcPr>
            <w:tcW w:w="752" w:type="pct"/>
          </w:tcPr>
          <w:p w14:paraId="39BC3B7C" w14:textId="77777777" w:rsidR="00E5149D" w:rsidRPr="002B6A3F" w:rsidRDefault="00E5149D">
            <w:pPr>
              <w:jc w:val="center"/>
            </w:pPr>
            <w:r w:rsidRPr="002B6A3F">
              <w:t>-</w:t>
            </w:r>
          </w:p>
        </w:tc>
        <w:tc>
          <w:tcPr>
            <w:tcW w:w="940" w:type="pct"/>
          </w:tcPr>
          <w:p w14:paraId="0542E42F" w14:textId="77777777" w:rsidR="00E5149D" w:rsidRPr="002B6A3F" w:rsidRDefault="00E5149D">
            <w:pPr>
              <w:jc w:val="center"/>
            </w:pPr>
            <w:r w:rsidRPr="002B6A3F">
              <w:t>-</w:t>
            </w:r>
          </w:p>
        </w:tc>
        <w:tc>
          <w:tcPr>
            <w:tcW w:w="752" w:type="pct"/>
          </w:tcPr>
          <w:p w14:paraId="72389445" w14:textId="77777777" w:rsidR="00E5149D" w:rsidRPr="002B6A3F" w:rsidRDefault="00E5149D">
            <w:pPr>
              <w:jc w:val="center"/>
            </w:pPr>
            <w:r w:rsidRPr="002B6A3F">
              <w:t>CRSC-1</w:t>
            </w:r>
          </w:p>
        </w:tc>
        <w:tc>
          <w:tcPr>
            <w:tcW w:w="677" w:type="pct"/>
          </w:tcPr>
          <w:p w14:paraId="7F9D19EB" w14:textId="77777777" w:rsidR="00E5149D" w:rsidRPr="002B6A3F" w:rsidRDefault="00E5149D">
            <w:pPr>
              <w:jc w:val="center"/>
            </w:pPr>
            <w:r w:rsidRPr="002B6A3F">
              <w:t>CRSC-2</w:t>
            </w:r>
          </w:p>
        </w:tc>
      </w:tr>
      <w:tr w:rsidR="00E5149D" w:rsidRPr="002B6A3F" w14:paraId="2B333009" w14:textId="77777777" w:rsidTr="00401B2A">
        <w:tc>
          <w:tcPr>
            <w:tcW w:w="1241" w:type="pct"/>
          </w:tcPr>
          <w:p w14:paraId="75DB54F6" w14:textId="77777777" w:rsidR="00E5149D" w:rsidRPr="002B6A3F" w:rsidRDefault="00E5149D"/>
        </w:tc>
        <w:tc>
          <w:tcPr>
            <w:tcW w:w="639" w:type="pct"/>
          </w:tcPr>
          <w:p w14:paraId="7A57520E" w14:textId="77777777" w:rsidR="00E5149D" w:rsidRPr="002B6A3F" w:rsidRDefault="00E5149D">
            <w:pPr>
              <w:jc w:val="center"/>
            </w:pPr>
          </w:p>
        </w:tc>
        <w:tc>
          <w:tcPr>
            <w:tcW w:w="752" w:type="pct"/>
          </w:tcPr>
          <w:p w14:paraId="02F3EA7C" w14:textId="77777777" w:rsidR="00E5149D" w:rsidRPr="002B6A3F" w:rsidRDefault="00E5149D">
            <w:pPr>
              <w:jc w:val="center"/>
            </w:pPr>
          </w:p>
        </w:tc>
        <w:tc>
          <w:tcPr>
            <w:tcW w:w="940" w:type="pct"/>
          </w:tcPr>
          <w:p w14:paraId="62775336" w14:textId="77777777" w:rsidR="00E5149D" w:rsidRPr="002B6A3F" w:rsidRDefault="00E5149D">
            <w:pPr>
              <w:jc w:val="center"/>
            </w:pPr>
          </w:p>
        </w:tc>
        <w:tc>
          <w:tcPr>
            <w:tcW w:w="752" w:type="pct"/>
          </w:tcPr>
          <w:p w14:paraId="16C0395B" w14:textId="77777777" w:rsidR="00E5149D" w:rsidRPr="002B6A3F" w:rsidRDefault="00E5149D">
            <w:pPr>
              <w:jc w:val="center"/>
            </w:pPr>
          </w:p>
        </w:tc>
        <w:tc>
          <w:tcPr>
            <w:tcW w:w="677" w:type="pct"/>
          </w:tcPr>
          <w:p w14:paraId="67651067" w14:textId="77777777" w:rsidR="00E5149D" w:rsidRPr="002B6A3F" w:rsidRDefault="00E5149D">
            <w:pPr>
              <w:jc w:val="center"/>
            </w:pPr>
          </w:p>
        </w:tc>
      </w:tr>
      <w:tr w:rsidR="00E5149D" w:rsidRPr="002B6A3F" w14:paraId="6DD06055" w14:textId="77777777" w:rsidTr="00401B2A">
        <w:tc>
          <w:tcPr>
            <w:tcW w:w="1241" w:type="pct"/>
          </w:tcPr>
          <w:p w14:paraId="65C6A355" w14:textId="77777777" w:rsidR="00E5149D" w:rsidRPr="002B6A3F" w:rsidRDefault="00E5149D">
            <w:r w:rsidRPr="002B6A3F">
              <w:t xml:space="preserve">Dulmison </w:t>
            </w:r>
          </w:p>
        </w:tc>
        <w:tc>
          <w:tcPr>
            <w:tcW w:w="639" w:type="pct"/>
          </w:tcPr>
          <w:p w14:paraId="1074DA75" w14:textId="77777777" w:rsidR="00E5149D" w:rsidRPr="002B6A3F" w:rsidRDefault="00E5149D">
            <w:pPr>
              <w:jc w:val="center"/>
            </w:pPr>
            <w:r w:rsidRPr="002B6A3F">
              <w:t>-</w:t>
            </w:r>
          </w:p>
        </w:tc>
        <w:tc>
          <w:tcPr>
            <w:tcW w:w="752" w:type="pct"/>
          </w:tcPr>
          <w:p w14:paraId="6DED8787" w14:textId="77777777" w:rsidR="00E5149D" w:rsidRPr="002B6A3F" w:rsidRDefault="00E5149D">
            <w:pPr>
              <w:jc w:val="center"/>
            </w:pPr>
            <w:r w:rsidRPr="002B6A3F">
              <w:t>-</w:t>
            </w:r>
          </w:p>
        </w:tc>
        <w:tc>
          <w:tcPr>
            <w:tcW w:w="940" w:type="pct"/>
          </w:tcPr>
          <w:p w14:paraId="4C753BC1" w14:textId="77777777" w:rsidR="00E5149D" w:rsidRPr="002B6A3F" w:rsidRDefault="00E5149D">
            <w:pPr>
              <w:jc w:val="center"/>
            </w:pPr>
            <w:r w:rsidRPr="002B6A3F">
              <w:t>-</w:t>
            </w:r>
          </w:p>
        </w:tc>
        <w:tc>
          <w:tcPr>
            <w:tcW w:w="752" w:type="pct"/>
          </w:tcPr>
          <w:p w14:paraId="488242BD" w14:textId="77777777" w:rsidR="00E5149D" w:rsidRPr="002B6A3F" w:rsidRDefault="00E5149D">
            <w:pPr>
              <w:jc w:val="center"/>
            </w:pPr>
            <w:r w:rsidRPr="002B6A3F">
              <w:t>-</w:t>
            </w:r>
          </w:p>
        </w:tc>
        <w:tc>
          <w:tcPr>
            <w:tcW w:w="677" w:type="pct"/>
          </w:tcPr>
          <w:p w14:paraId="48472E84" w14:textId="77777777" w:rsidR="00E5149D" w:rsidRPr="002B6A3F" w:rsidRDefault="00E5149D">
            <w:pPr>
              <w:jc w:val="center"/>
            </w:pPr>
            <w:r w:rsidRPr="002B6A3F">
              <w:t>HSU*</w:t>
            </w:r>
          </w:p>
        </w:tc>
      </w:tr>
      <w:tr w:rsidR="00E5149D" w:rsidRPr="002B6A3F" w14:paraId="068CEE9C" w14:textId="77777777" w:rsidTr="00401B2A">
        <w:tc>
          <w:tcPr>
            <w:tcW w:w="1241" w:type="pct"/>
          </w:tcPr>
          <w:p w14:paraId="6E0C89AC" w14:textId="77777777" w:rsidR="00E5149D" w:rsidRPr="002B6A3F" w:rsidRDefault="00E5149D"/>
        </w:tc>
        <w:tc>
          <w:tcPr>
            <w:tcW w:w="639" w:type="pct"/>
          </w:tcPr>
          <w:p w14:paraId="720A81CB" w14:textId="77777777" w:rsidR="00E5149D" w:rsidRPr="002B6A3F" w:rsidRDefault="00E5149D">
            <w:pPr>
              <w:jc w:val="center"/>
            </w:pPr>
          </w:p>
        </w:tc>
        <w:tc>
          <w:tcPr>
            <w:tcW w:w="752" w:type="pct"/>
          </w:tcPr>
          <w:p w14:paraId="182241C2" w14:textId="77777777" w:rsidR="00E5149D" w:rsidRPr="002B6A3F" w:rsidRDefault="00E5149D">
            <w:pPr>
              <w:jc w:val="center"/>
            </w:pPr>
          </w:p>
        </w:tc>
        <w:tc>
          <w:tcPr>
            <w:tcW w:w="940" w:type="pct"/>
          </w:tcPr>
          <w:p w14:paraId="75417070" w14:textId="77777777" w:rsidR="00E5149D" w:rsidRPr="002B6A3F" w:rsidRDefault="00E5149D">
            <w:pPr>
              <w:jc w:val="center"/>
            </w:pPr>
          </w:p>
        </w:tc>
        <w:tc>
          <w:tcPr>
            <w:tcW w:w="752" w:type="pct"/>
          </w:tcPr>
          <w:p w14:paraId="6A836508" w14:textId="77777777" w:rsidR="00E5149D" w:rsidRPr="002B6A3F" w:rsidRDefault="00E5149D">
            <w:pPr>
              <w:jc w:val="center"/>
            </w:pPr>
          </w:p>
        </w:tc>
        <w:tc>
          <w:tcPr>
            <w:tcW w:w="677" w:type="pct"/>
          </w:tcPr>
          <w:p w14:paraId="4DC7D6EC" w14:textId="77777777" w:rsidR="00E5149D" w:rsidRPr="002B6A3F" w:rsidRDefault="00E5149D">
            <w:pPr>
              <w:jc w:val="center"/>
            </w:pPr>
          </w:p>
        </w:tc>
      </w:tr>
      <w:tr w:rsidR="00E5149D" w:rsidRPr="002B6A3F" w14:paraId="7316DD9D" w14:textId="77777777" w:rsidTr="00401B2A">
        <w:tc>
          <w:tcPr>
            <w:tcW w:w="1241" w:type="pct"/>
          </w:tcPr>
          <w:p w14:paraId="67AA8619" w14:textId="77777777" w:rsidR="00E5149D" w:rsidRPr="002B6A3F" w:rsidRDefault="00E5149D">
            <w:r w:rsidRPr="002B6A3F">
              <w:t>Hubbell (Anderson)</w:t>
            </w:r>
          </w:p>
        </w:tc>
        <w:tc>
          <w:tcPr>
            <w:tcW w:w="639" w:type="pct"/>
          </w:tcPr>
          <w:p w14:paraId="13E76C77" w14:textId="77777777" w:rsidR="00E5149D" w:rsidRPr="002B6A3F" w:rsidRDefault="00E5149D">
            <w:pPr>
              <w:jc w:val="center"/>
            </w:pPr>
            <w:r w:rsidRPr="002B6A3F">
              <w:t>MS-46-N</w:t>
            </w:r>
          </w:p>
        </w:tc>
        <w:tc>
          <w:tcPr>
            <w:tcW w:w="752" w:type="pct"/>
          </w:tcPr>
          <w:p w14:paraId="3038BC9E" w14:textId="77777777" w:rsidR="00E5149D" w:rsidRPr="002B6A3F" w:rsidRDefault="00E5149D">
            <w:pPr>
              <w:jc w:val="center"/>
            </w:pPr>
            <w:r w:rsidRPr="002B6A3F">
              <w:t>MS-60-N</w:t>
            </w:r>
          </w:p>
        </w:tc>
        <w:tc>
          <w:tcPr>
            <w:tcW w:w="940" w:type="pct"/>
          </w:tcPr>
          <w:p w14:paraId="0BA8B365" w14:textId="77777777" w:rsidR="00E5149D" w:rsidRPr="002B6A3F" w:rsidRDefault="00E5149D">
            <w:pPr>
              <w:jc w:val="center"/>
            </w:pPr>
            <w:r w:rsidRPr="002B6A3F">
              <w:t>MS-70-N</w:t>
            </w:r>
          </w:p>
        </w:tc>
        <w:tc>
          <w:tcPr>
            <w:tcW w:w="752" w:type="pct"/>
          </w:tcPr>
          <w:p w14:paraId="61F6F3CB" w14:textId="77777777" w:rsidR="00E5149D" w:rsidRPr="002B6A3F" w:rsidRDefault="00E5149D">
            <w:pPr>
              <w:jc w:val="center"/>
            </w:pPr>
            <w:r w:rsidRPr="002B6A3F">
              <w:t>HAS-85-N</w:t>
            </w:r>
          </w:p>
        </w:tc>
        <w:tc>
          <w:tcPr>
            <w:tcW w:w="677" w:type="pct"/>
          </w:tcPr>
          <w:p w14:paraId="59F3A53C" w14:textId="77777777" w:rsidR="00E5149D" w:rsidRPr="002B6A3F" w:rsidRDefault="00E5149D">
            <w:pPr>
              <w:jc w:val="center"/>
            </w:pPr>
            <w:r w:rsidRPr="002B6A3F">
              <w:t>HAS-104-N</w:t>
            </w:r>
          </w:p>
        </w:tc>
      </w:tr>
      <w:tr w:rsidR="00E5149D" w:rsidRPr="002B6A3F" w14:paraId="1F6C6EBF" w14:textId="77777777" w:rsidTr="00401B2A">
        <w:tc>
          <w:tcPr>
            <w:tcW w:w="1241" w:type="pct"/>
          </w:tcPr>
          <w:p w14:paraId="4F40C2AD" w14:textId="77777777" w:rsidR="00E5149D" w:rsidRPr="002B6A3F" w:rsidRDefault="00E5149D"/>
        </w:tc>
        <w:tc>
          <w:tcPr>
            <w:tcW w:w="639" w:type="pct"/>
          </w:tcPr>
          <w:p w14:paraId="02793D65" w14:textId="77777777" w:rsidR="00E5149D" w:rsidRPr="002B6A3F" w:rsidRDefault="00E5149D">
            <w:pPr>
              <w:jc w:val="center"/>
            </w:pPr>
          </w:p>
        </w:tc>
        <w:tc>
          <w:tcPr>
            <w:tcW w:w="752" w:type="pct"/>
          </w:tcPr>
          <w:p w14:paraId="0034F74E" w14:textId="77777777" w:rsidR="00E5149D" w:rsidRPr="002B6A3F" w:rsidRDefault="00E5149D">
            <w:pPr>
              <w:jc w:val="center"/>
            </w:pPr>
          </w:p>
        </w:tc>
        <w:tc>
          <w:tcPr>
            <w:tcW w:w="940" w:type="pct"/>
          </w:tcPr>
          <w:p w14:paraId="0B0013E1" w14:textId="77777777" w:rsidR="00E5149D" w:rsidRPr="002B6A3F" w:rsidRDefault="00E5149D">
            <w:pPr>
              <w:jc w:val="center"/>
            </w:pPr>
          </w:p>
        </w:tc>
        <w:tc>
          <w:tcPr>
            <w:tcW w:w="752" w:type="pct"/>
          </w:tcPr>
          <w:p w14:paraId="1D074D1E" w14:textId="77777777" w:rsidR="00E5149D" w:rsidRPr="002B6A3F" w:rsidRDefault="00E5149D">
            <w:pPr>
              <w:jc w:val="center"/>
            </w:pPr>
          </w:p>
        </w:tc>
        <w:tc>
          <w:tcPr>
            <w:tcW w:w="677" w:type="pct"/>
          </w:tcPr>
          <w:p w14:paraId="3C262BD5" w14:textId="77777777" w:rsidR="00E5149D" w:rsidRPr="002B6A3F" w:rsidRDefault="00E5149D">
            <w:pPr>
              <w:jc w:val="center"/>
            </w:pPr>
          </w:p>
        </w:tc>
      </w:tr>
      <w:tr w:rsidR="00E5149D" w:rsidRPr="002B6A3F" w14:paraId="2FEA5606" w14:textId="77777777" w:rsidTr="00401B2A">
        <w:tc>
          <w:tcPr>
            <w:tcW w:w="1241" w:type="pct"/>
          </w:tcPr>
          <w:p w14:paraId="1DE167CF" w14:textId="77777777" w:rsidR="00E5149D" w:rsidRPr="002B6A3F" w:rsidRDefault="00E5149D">
            <w:r w:rsidRPr="002B6A3F">
              <w:t>Hubbell (Chance)</w:t>
            </w:r>
          </w:p>
        </w:tc>
        <w:tc>
          <w:tcPr>
            <w:tcW w:w="639" w:type="pct"/>
          </w:tcPr>
          <w:p w14:paraId="6B58428B" w14:textId="77777777" w:rsidR="00E5149D" w:rsidRPr="002B6A3F" w:rsidRDefault="00E5149D">
            <w:pPr>
              <w:jc w:val="center"/>
            </w:pPr>
            <w:r w:rsidRPr="002B6A3F">
              <w:t>FWG1</w:t>
            </w:r>
          </w:p>
        </w:tc>
        <w:tc>
          <w:tcPr>
            <w:tcW w:w="752" w:type="pct"/>
          </w:tcPr>
          <w:p w14:paraId="33FDC03D" w14:textId="77777777" w:rsidR="00E5149D" w:rsidRPr="002B6A3F" w:rsidRDefault="00E5149D">
            <w:pPr>
              <w:jc w:val="center"/>
            </w:pPr>
            <w:r w:rsidRPr="002B6A3F">
              <w:t>FWG2</w:t>
            </w:r>
          </w:p>
        </w:tc>
        <w:tc>
          <w:tcPr>
            <w:tcW w:w="940" w:type="pct"/>
          </w:tcPr>
          <w:p w14:paraId="28C4B3D0" w14:textId="77777777" w:rsidR="00E5149D" w:rsidRPr="002B6A3F" w:rsidRDefault="00E5149D">
            <w:pPr>
              <w:jc w:val="center"/>
            </w:pPr>
            <w:r w:rsidRPr="002B6A3F">
              <w:t>FWG3</w:t>
            </w:r>
          </w:p>
        </w:tc>
        <w:tc>
          <w:tcPr>
            <w:tcW w:w="752" w:type="pct"/>
          </w:tcPr>
          <w:p w14:paraId="1D32E943" w14:textId="77777777" w:rsidR="00E5149D" w:rsidRPr="002B6A3F" w:rsidRDefault="00E5149D">
            <w:pPr>
              <w:jc w:val="center"/>
            </w:pPr>
            <w:r w:rsidRPr="002B6A3F">
              <w:t>FWG4</w:t>
            </w:r>
          </w:p>
        </w:tc>
        <w:tc>
          <w:tcPr>
            <w:tcW w:w="677" w:type="pct"/>
          </w:tcPr>
          <w:p w14:paraId="452B79BE" w14:textId="77777777" w:rsidR="00E5149D" w:rsidRPr="002B6A3F" w:rsidRDefault="00E5149D">
            <w:pPr>
              <w:jc w:val="center"/>
            </w:pPr>
            <w:r w:rsidRPr="002B6A3F">
              <w:t>-</w:t>
            </w:r>
          </w:p>
        </w:tc>
      </w:tr>
      <w:tr w:rsidR="00E5149D" w:rsidRPr="002B6A3F" w14:paraId="5267F000" w14:textId="77777777" w:rsidTr="00401B2A">
        <w:tc>
          <w:tcPr>
            <w:tcW w:w="1241" w:type="pct"/>
          </w:tcPr>
          <w:p w14:paraId="4BF30284" w14:textId="77777777" w:rsidR="00E5149D" w:rsidRPr="002B6A3F" w:rsidRDefault="00E5149D"/>
        </w:tc>
        <w:tc>
          <w:tcPr>
            <w:tcW w:w="639" w:type="pct"/>
          </w:tcPr>
          <w:p w14:paraId="44B44FBB" w14:textId="77777777" w:rsidR="00E5149D" w:rsidRPr="002B6A3F" w:rsidRDefault="00E5149D">
            <w:pPr>
              <w:jc w:val="center"/>
            </w:pPr>
          </w:p>
        </w:tc>
        <w:tc>
          <w:tcPr>
            <w:tcW w:w="752" w:type="pct"/>
          </w:tcPr>
          <w:p w14:paraId="5463813D" w14:textId="77777777" w:rsidR="00E5149D" w:rsidRPr="002B6A3F" w:rsidRDefault="00E5149D">
            <w:pPr>
              <w:jc w:val="center"/>
            </w:pPr>
          </w:p>
        </w:tc>
        <w:tc>
          <w:tcPr>
            <w:tcW w:w="940" w:type="pct"/>
          </w:tcPr>
          <w:p w14:paraId="0861E5DE" w14:textId="77777777" w:rsidR="00E5149D" w:rsidRPr="002B6A3F" w:rsidRDefault="00E5149D">
            <w:pPr>
              <w:jc w:val="center"/>
            </w:pPr>
          </w:p>
        </w:tc>
        <w:tc>
          <w:tcPr>
            <w:tcW w:w="752" w:type="pct"/>
          </w:tcPr>
          <w:p w14:paraId="2EBC2DEC" w14:textId="77777777" w:rsidR="00E5149D" w:rsidRPr="002B6A3F" w:rsidRDefault="00E5149D">
            <w:pPr>
              <w:jc w:val="center"/>
            </w:pPr>
          </w:p>
        </w:tc>
        <w:tc>
          <w:tcPr>
            <w:tcW w:w="677" w:type="pct"/>
          </w:tcPr>
          <w:p w14:paraId="043A7A06" w14:textId="77777777" w:rsidR="00E5149D" w:rsidRPr="002B6A3F" w:rsidRDefault="00E5149D">
            <w:pPr>
              <w:jc w:val="center"/>
            </w:pPr>
          </w:p>
        </w:tc>
      </w:tr>
      <w:tr w:rsidR="00E5149D" w:rsidRPr="002B6A3F" w14:paraId="4EEA32E0" w14:textId="77777777" w:rsidTr="00401B2A">
        <w:tc>
          <w:tcPr>
            <w:tcW w:w="1241" w:type="pct"/>
          </w:tcPr>
          <w:p w14:paraId="786F1633" w14:textId="77777777" w:rsidR="00E5149D" w:rsidRPr="002B6A3F" w:rsidRDefault="00E5149D">
            <w:r w:rsidRPr="002B6A3F">
              <w:t>Lapp</w:t>
            </w:r>
          </w:p>
        </w:tc>
        <w:tc>
          <w:tcPr>
            <w:tcW w:w="639" w:type="pct"/>
          </w:tcPr>
          <w:p w14:paraId="58B39970" w14:textId="77777777" w:rsidR="00E5149D" w:rsidRPr="002B6A3F" w:rsidRDefault="00E5149D">
            <w:pPr>
              <w:jc w:val="center"/>
            </w:pPr>
            <w:r w:rsidRPr="002B6A3F">
              <w:t>305740N</w:t>
            </w:r>
          </w:p>
        </w:tc>
        <w:tc>
          <w:tcPr>
            <w:tcW w:w="752" w:type="pct"/>
          </w:tcPr>
          <w:p w14:paraId="7D1241B7" w14:textId="77777777" w:rsidR="00E5149D" w:rsidRPr="002B6A3F" w:rsidRDefault="00E5149D">
            <w:pPr>
              <w:jc w:val="center"/>
            </w:pPr>
            <w:r w:rsidRPr="002B6A3F">
              <w:t>306027N</w:t>
            </w:r>
          </w:p>
        </w:tc>
        <w:tc>
          <w:tcPr>
            <w:tcW w:w="940" w:type="pct"/>
          </w:tcPr>
          <w:p w14:paraId="406FF620" w14:textId="77777777" w:rsidR="00E5149D" w:rsidRPr="002B6A3F" w:rsidRDefault="00E5149D">
            <w:pPr>
              <w:jc w:val="center"/>
            </w:pPr>
            <w:r w:rsidRPr="002B6A3F">
              <w:t>306028N</w:t>
            </w:r>
          </w:p>
        </w:tc>
        <w:tc>
          <w:tcPr>
            <w:tcW w:w="752" w:type="pct"/>
          </w:tcPr>
          <w:p w14:paraId="22421227" w14:textId="77777777" w:rsidR="00E5149D" w:rsidRPr="002B6A3F" w:rsidRDefault="00E5149D">
            <w:pPr>
              <w:jc w:val="center"/>
            </w:pPr>
            <w:r w:rsidRPr="002B6A3F">
              <w:t>306029N</w:t>
            </w:r>
          </w:p>
        </w:tc>
        <w:tc>
          <w:tcPr>
            <w:tcW w:w="677" w:type="pct"/>
          </w:tcPr>
          <w:p w14:paraId="5BBF248E" w14:textId="77777777" w:rsidR="00E5149D" w:rsidRPr="002B6A3F" w:rsidRDefault="00E5149D">
            <w:pPr>
              <w:jc w:val="center"/>
            </w:pPr>
            <w:r w:rsidRPr="002B6A3F">
              <w:t>306030N</w:t>
            </w:r>
          </w:p>
        </w:tc>
      </w:tr>
      <w:tr w:rsidR="00E5149D" w:rsidRPr="002B6A3F" w14:paraId="4D0E3AF6" w14:textId="77777777" w:rsidTr="00401B2A">
        <w:tc>
          <w:tcPr>
            <w:tcW w:w="1241" w:type="pct"/>
          </w:tcPr>
          <w:p w14:paraId="09AEACAC" w14:textId="77777777" w:rsidR="00E5149D" w:rsidRPr="002B6A3F" w:rsidRDefault="00E5149D"/>
        </w:tc>
        <w:tc>
          <w:tcPr>
            <w:tcW w:w="639" w:type="pct"/>
          </w:tcPr>
          <w:p w14:paraId="0D22E82D" w14:textId="77777777" w:rsidR="00E5149D" w:rsidRPr="002B6A3F" w:rsidRDefault="00E5149D">
            <w:pPr>
              <w:jc w:val="center"/>
            </w:pPr>
          </w:p>
        </w:tc>
        <w:tc>
          <w:tcPr>
            <w:tcW w:w="752" w:type="pct"/>
          </w:tcPr>
          <w:p w14:paraId="0F31C7D7" w14:textId="77777777" w:rsidR="00E5149D" w:rsidRPr="002B6A3F" w:rsidRDefault="00E5149D">
            <w:pPr>
              <w:jc w:val="center"/>
            </w:pPr>
          </w:p>
        </w:tc>
        <w:tc>
          <w:tcPr>
            <w:tcW w:w="940" w:type="pct"/>
          </w:tcPr>
          <w:p w14:paraId="03CC2D25" w14:textId="77777777" w:rsidR="00E5149D" w:rsidRPr="002B6A3F" w:rsidRDefault="00E5149D">
            <w:pPr>
              <w:jc w:val="center"/>
            </w:pPr>
          </w:p>
        </w:tc>
        <w:tc>
          <w:tcPr>
            <w:tcW w:w="752" w:type="pct"/>
          </w:tcPr>
          <w:p w14:paraId="4AEC9418" w14:textId="77777777" w:rsidR="00E5149D" w:rsidRPr="002B6A3F" w:rsidRDefault="00E5149D">
            <w:pPr>
              <w:jc w:val="center"/>
            </w:pPr>
          </w:p>
        </w:tc>
        <w:tc>
          <w:tcPr>
            <w:tcW w:w="677" w:type="pct"/>
          </w:tcPr>
          <w:p w14:paraId="70FA4AA3" w14:textId="77777777" w:rsidR="00E5149D" w:rsidRPr="002B6A3F" w:rsidRDefault="00E5149D">
            <w:pPr>
              <w:jc w:val="center"/>
            </w:pPr>
          </w:p>
        </w:tc>
      </w:tr>
      <w:tr w:rsidR="00E5149D" w:rsidRPr="002B6A3F" w14:paraId="5993AE5B" w14:textId="77777777" w:rsidTr="00401B2A">
        <w:tc>
          <w:tcPr>
            <w:tcW w:w="1241" w:type="pct"/>
          </w:tcPr>
          <w:p w14:paraId="35F8D100" w14:textId="77777777" w:rsidR="00E5149D" w:rsidRPr="002B6A3F" w:rsidRDefault="00E5149D">
            <w:r w:rsidRPr="002B6A3F">
              <w:t>MacLean (Bethea)</w:t>
            </w:r>
          </w:p>
        </w:tc>
        <w:tc>
          <w:tcPr>
            <w:tcW w:w="639" w:type="pct"/>
          </w:tcPr>
          <w:p w14:paraId="2576BA7A" w14:textId="77777777" w:rsidR="00E5149D" w:rsidRPr="002B6A3F" w:rsidRDefault="00E5149D">
            <w:pPr>
              <w:jc w:val="center"/>
            </w:pPr>
            <w:r w:rsidRPr="002B6A3F">
              <w:t>FS-46-N</w:t>
            </w:r>
          </w:p>
        </w:tc>
        <w:tc>
          <w:tcPr>
            <w:tcW w:w="752" w:type="pct"/>
          </w:tcPr>
          <w:p w14:paraId="56DCAD1D" w14:textId="77777777" w:rsidR="00E5149D" w:rsidRPr="002B6A3F" w:rsidRDefault="00E5149D">
            <w:pPr>
              <w:jc w:val="center"/>
            </w:pPr>
            <w:r w:rsidRPr="002B6A3F">
              <w:t>GW-1-N</w:t>
            </w:r>
          </w:p>
        </w:tc>
        <w:tc>
          <w:tcPr>
            <w:tcW w:w="940" w:type="pct"/>
          </w:tcPr>
          <w:p w14:paraId="6AEA26B9" w14:textId="77777777" w:rsidR="00E5149D" w:rsidRPr="002B6A3F" w:rsidRDefault="00E5149D">
            <w:pPr>
              <w:jc w:val="center"/>
            </w:pPr>
            <w:r w:rsidRPr="002B6A3F">
              <w:t>LS-0-N</w:t>
            </w:r>
          </w:p>
        </w:tc>
        <w:tc>
          <w:tcPr>
            <w:tcW w:w="752" w:type="pct"/>
          </w:tcPr>
          <w:p w14:paraId="33DC6458" w14:textId="77777777" w:rsidR="00E5149D" w:rsidRPr="002B6A3F" w:rsidRDefault="00E5149D">
            <w:pPr>
              <w:jc w:val="center"/>
            </w:pPr>
            <w:r w:rsidRPr="002B6A3F">
              <w:t>LS-1-N</w:t>
            </w:r>
          </w:p>
        </w:tc>
        <w:tc>
          <w:tcPr>
            <w:tcW w:w="677" w:type="pct"/>
          </w:tcPr>
          <w:p w14:paraId="2902556B" w14:textId="77777777" w:rsidR="00E5149D" w:rsidRPr="002B6A3F" w:rsidRDefault="00E5149D">
            <w:pPr>
              <w:jc w:val="center"/>
            </w:pPr>
            <w:r w:rsidRPr="002B6A3F">
              <w:t>LS-2-N</w:t>
            </w:r>
          </w:p>
        </w:tc>
      </w:tr>
      <w:tr w:rsidR="00E5149D" w:rsidRPr="002B6A3F" w14:paraId="3D00E240" w14:textId="77777777" w:rsidTr="00401B2A">
        <w:tc>
          <w:tcPr>
            <w:tcW w:w="1241" w:type="pct"/>
          </w:tcPr>
          <w:p w14:paraId="1194B3A6" w14:textId="77777777" w:rsidR="00E5149D" w:rsidRPr="002B6A3F" w:rsidRDefault="00E5149D"/>
        </w:tc>
        <w:tc>
          <w:tcPr>
            <w:tcW w:w="639" w:type="pct"/>
          </w:tcPr>
          <w:p w14:paraId="10BCB1F0" w14:textId="77777777" w:rsidR="00E5149D" w:rsidRPr="002B6A3F" w:rsidRDefault="00E5149D">
            <w:pPr>
              <w:jc w:val="center"/>
            </w:pPr>
          </w:p>
        </w:tc>
        <w:tc>
          <w:tcPr>
            <w:tcW w:w="752" w:type="pct"/>
          </w:tcPr>
          <w:p w14:paraId="3202F45E" w14:textId="77777777" w:rsidR="00E5149D" w:rsidRPr="002B6A3F" w:rsidRDefault="00E5149D">
            <w:pPr>
              <w:jc w:val="center"/>
            </w:pPr>
          </w:p>
        </w:tc>
        <w:tc>
          <w:tcPr>
            <w:tcW w:w="940" w:type="pct"/>
          </w:tcPr>
          <w:p w14:paraId="36658C1F" w14:textId="77777777" w:rsidR="00E5149D" w:rsidRPr="002B6A3F" w:rsidRDefault="00E5149D">
            <w:pPr>
              <w:jc w:val="center"/>
            </w:pPr>
          </w:p>
        </w:tc>
        <w:tc>
          <w:tcPr>
            <w:tcW w:w="752" w:type="pct"/>
          </w:tcPr>
          <w:p w14:paraId="70BD5029" w14:textId="77777777" w:rsidR="00E5149D" w:rsidRPr="002B6A3F" w:rsidRDefault="00E5149D">
            <w:pPr>
              <w:jc w:val="center"/>
            </w:pPr>
          </w:p>
        </w:tc>
        <w:tc>
          <w:tcPr>
            <w:tcW w:w="677" w:type="pct"/>
          </w:tcPr>
          <w:p w14:paraId="29B91900" w14:textId="77777777" w:rsidR="00E5149D" w:rsidRPr="002B6A3F" w:rsidRDefault="00E5149D">
            <w:pPr>
              <w:jc w:val="center"/>
            </w:pPr>
          </w:p>
        </w:tc>
      </w:tr>
      <w:tr w:rsidR="00E5149D" w:rsidRPr="002B6A3F" w14:paraId="3CEEA309" w14:textId="77777777" w:rsidTr="00401B2A">
        <w:tc>
          <w:tcPr>
            <w:tcW w:w="1241" w:type="pct"/>
          </w:tcPr>
          <w:p w14:paraId="65F49581" w14:textId="77777777" w:rsidR="00E5149D" w:rsidRPr="002B6A3F" w:rsidRDefault="00E5149D">
            <w:r w:rsidRPr="002B6A3F">
              <w:t xml:space="preserve">MacLean (Continental) </w:t>
            </w:r>
          </w:p>
        </w:tc>
        <w:tc>
          <w:tcPr>
            <w:tcW w:w="639" w:type="pct"/>
          </w:tcPr>
          <w:p w14:paraId="7318510C" w14:textId="77777777" w:rsidR="00E5149D" w:rsidRPr="002B6A3F" w:rsidRDefault="00E5149D">
            <w:pPr>
              <w:jc w:val="center"/>
            </w:pPr>
            <w:r w:rsidRPr="002B6A3F">
              <w:t>FSC-46-N</w:t>
            </w:r>
          </w:p>
        </w:tc>
        <w:tc>
          <w:tcPr>
            <w:tcW w:w="752" w:type="pct"/>
          </w:tcPr>
          <w:p w14:paraId="06EA3BBD" w14:textId="77777777" w:rsidR="00E5149D" w:rsidRPr="002B6A3F" w:rsidRDefault="00E5149D">
            <w:pPr>
              <w:jc w:val="center"/>
            </w:pPr>
            <w:r w:rsidRPr="002B6A3F">
              <w:t>FSC-60-N</w:t>
            </w:r>
          </w:p>
        </w:tc>
        <w:tc>
          <w:tcPr>
            <w:tcW w:w="940" w:type="pct"/>
          </w:tcPr>
          <w:p w14:paraId="6302773B" w14:textId="77777777" w:rsidR="00E5149D" w:rsidRPr="002B6A3F" w:rsidRDefault="00E5149D">
            <w:pPr>
              <w:jc w:val="center"/>
            </w:pPr>
            <w:r w:rsidRPr="002B6A3F">
              <w:t>SC-70-N</w:t>
            </w:r>
          </w:p>
        </w:tc>
        <w:tc>
          <w:tcPr>
            <w:tcW w:w="752" w:type="pct"/>
          </w:tcPr>
          <w:p w14:paraId="70A50DC3" w14:textId="77777777" w:rsidR="00E5149D" w:rsidRPr="002B6A3F" w:rsidRDefault="00E5149D">
            <w:pPr>
              <w:jc w:val="center"/>
            </w:pPr>
            <w:r w:rsidRPr="002B6A3F">
              <w:t>SC-85-N</w:t>
            </w:r>
          </w:p>
        </w:tc>
        <w:tc>
          <w:tcPr>
            <w:tcW w:w="677" w:type="pct"/>
          </w:tcPr>
          <w:p w14:paraId="070DF14C" w14:textId="77777777" w:rsidR="00E5149D" w:rsidRPr="002B6A3F" w:rsidRDefault="00E5149D">
            <w:pPr>
              <w:jc w:val="center"/>
            </w:pPr>
            <w:r w:rsidRPr="002B6A3F">
              <w:t>SC-105-N</w:t>
            </w:r>
          </w:p>
        </w:tc>
      </w:tr>
      <w:tr w:rsidR="00E5149D" w:rsidRPr="002B6A3F" w14:paraId="744AF849" w14:textId="77777777" w:rsidTr="00401B2A">
        <w:tc>
          <w:tcPr>
            <w:tcW w:w="1241" w:type="pct"/>
          </w:tcPr>
          <w:p w14:paraId="29F1737A" w14:textId="77777777" w:rsidR="00E5149D" w:rsidRPr="002B6A3F" w:rsidRDefault="00E5149D"/>
        </w:tc>
        <w:tc>
          <w:tcPr>
            <w:tcW w:w="639" w:type="pct"/>
          </w:tcPr>
          <w:p w14:paraId="2EE7D5AE" w14:textId="77777777" w:rsidR="00E5149D" w:rsidRPr="002B6A3F" w:rsidRDefault="00E5149D">
            <w:pPr>
              <w:jc w:val="center"/>
            </w:pPr>
          </w:p>
        </w:tc>
        <w:tc>
          <w:tcPr>
            <w:tcW w:w="752" w:type="pct"/>
          </w:tcPr>
          <w:p w14:paraId="0EFD3D32" w14:textId="77777777" w:rsidR="00E5149D" w:rsidRPr="002B6A3F" w:rsidRDefault="00E5149D">
            <w:pPr>
              <w:jc w:val="center"/>
            </w:pPr>
          </w:p>
        </w:tc>
        <w:tc>
          <w:tcPr>
            <w:tcW w:w="940" w:type="pct"/>
          </w:tcPr>
          <w:p w14:paraId="2421577F" w14:textId="77777777" w:rsidR="00E5149D" w:rsidRPr="002B6A3F" w:rsidRDefault="00E5149D">
            <w:pPr>
              <w:jc w:val="center"/>
            </w:pPr>
          </w:p>
        </w:tc>
        <w:tc>
          <w:tcPr>
            <w:tcW w:w="752" w:type="pct"/>
          </w:tcPr>
          <w:p w14:paraId="2E265CAF" w14:textId="77777777" w:rsidR="00E5149D" w:rsidRPr="002B6A3F" w:rsidRDefault="00E5149D">
            <w:pPr>
              <w:jc w:val="center"/>
            </w:pPr>
          </w:p>
        </w:tc>
        <w:tc>
          <w:tcPr>
            <w:tcW w:w="677" w:type="pct"/>
          </w:tcPr>
          <w:p w14:paraId="10BE6C3C" w14:textId="77777777" w:rsidR="00E5149D" w:rsidRPr="002B6A3F" w:rsidRDefault="00E5149D">
            <w:pPr>
              <w:jc w:val="center"/>
            </w:pPr>
          </w:p>
        </w:tc>
      </w:tr>
      <w:tr w:rsidR="00E5149D" w:rsidRPr="002B6A3F" w14:paraId="4555A41F" w14:textId="77777777" w:rsidTr="00401B2A">
        <w:tc>
          <w:tcPr>
            <w:tcW w:w="1241" w:type="pct"/>
          </w:tcPr>
          <w:p w14:paraId="7B23F516" w14:textId="77777777" w:rsidR="00E5149D" w:rsidRPr="002B6A3F" w:rsidRDefault="00E5149D">
            <w:r w:rsidRPr="002B6A3F">
              <w:t>Preformed Line Products</w:t>
            </w:r>
          </w:p>
        </w:tc>
        <w:tc>
          <w:tcPr>
            <w:tcW w:w="639" w:type="pct"/>
          </w:tcPr>
          <w:p w14:paraId="2D7E54D7" w14:textId="77777777" w:rsidR="00E5149D" w:rsidRPr="002B6A3F" w:rsidRDefault="00E5149D">
            <w:pPr>
              <w:jc w:val="center"/>
            </w:pPr>
            <w:r w:rsidRPr="002B6A3F">
              <w:t>-</w:t>
            </w:r>
          </w:p>
        </w:tc>
        <w:tc>
          <w:tcPr>
            <w:tcW w:w="752" w:type="pct"/>
          </w:tcPr>
          <w:p w14:paraId="62897BB8" w14:textId="77777777" w:rsidR="00E5149D" w:rsidRPr="002B6A3F" w:rsidRDefault="00E5149D">
            <w:pPr>
              <w:jc w:val="center"/>
            </w:pPr>
            <w:r w:rsidRPr="002B6A3F">
              <w:t>-</w:t>
            </w:r>
          </w:p>
        </w:tc>
        <w:tc>
          <w:tcPr>
            <w:tcW w:w="940" w:type="pct"/>
          </w:tcPr>
          <w:p w14:paraId="4F5C23D9" w14:textId="77777777" w:rsidR="00E5149D" w:rsidRPr="002B6A3F" w:rsidRDefault="00E5149D">
            <w:pPr>
              <w:jc w:val="center"/>
            </w:pPr>
            <w:r w:rsidRPr="002B6A3F">
              <w:t>-</w:t>
            </w:r>
          </w:p>
        </w:tc>
        <w:tc>
          <w:tcPr>
            <w:tcW w:w="752" w:type="pct"/>
          </w:tcPr>
          <w:p w14:paraId="1CD82C27" w14:textId="77777777" w:rsidR="00E5149D" w:rsidRPr="002B6A3F" w:rsidRDefault="00E5149D">
            <w:pPr>
              <w:jc w:val="center"/>
            </w:pPr>
            <w:r w:rsidRPr="002B6A3F">
              <w:t>-</w:t>
            </w:r>
          </w:p>
        </w:tc>
        <w:tc>
          <w:tcPr>
            <w:tcW w:w="677" w:type="pct"/>
          </w:tcPr>
          <w:p w14:paraId="2C22925C" w14:textId="77777777" w:rsidR="00E5149D" w:rsidRPr="002B6A3F" w:rsidRDefault="00E5149D">
            <w:pPr>
              <w:jc w:val="center"/>
            </w:pPr>
            <w:r w:rsidRPr="002B6A3F">
              <w:t>AGS*</w:t>
            </w:r>
          </w:p>
        </w:tc>
      </w:tr>
    </w:tbl>
    <w:p w14:paraId="018604CB" w14:textId="77777777" w:rsidR="00E5149D" w:rsidRPr="002B6A3F" w:rsidRDefault="00E5149D">
      <w:pPr>
        <w:tabs>
          <w:tab w:val="left" w:pos="2520"/>
          <w:tab w:val="left" w:pos="3600"/>
          <w:tab w:val="left" w:pos="5040"/>
          <w:tab w:val="left" w:pos="6840"/>
          <w:tab w:val="left" w:pos="8280"/>
        </w:tabs>
      </w:pPr>
    </w:p>
    <w:p w14:paraId="0D7296D2" w14:textId="77777777" w:rsidR="00E5149D" w:rsidRPr="002B6A3F" w:rsidRDefault="00E5149D">
      <w:pPr>
        <w:tabs>
          <w:tab w:val="left" w:pos="2520"/>
          <w:tab w:val="left" w:pos="3600"/>
          <w:tab w:val="left" w:pos="5040"/>
          <w:tab w:val="left" w:pos="6840"/>
          <w:tab w:val="left" w:pos="8280"/>
        </w:tabs>
      </w:pPr>
    </w:p>
    <w:p w14:paraId="0010BD2D" w14:textId="77777777" w:rsidR="00E5149D" w:rsidRPr="002B6A3F" w:rsidRDefault="00E5149D">
      <w:pPr>
        <w:tabs>
          <w:tab w:val="left" w:pos="2520"/>
          <w:tab w:val="left" w:pos="3600"/>
          <w:tab w:val="left" w:pos="5040"/>
          <w:tab w:val="left" w:pos="6840"/>
          <w:tab w:val="left" w:pos="8280"/>
        </w:tabs>
      </w:pPr>
      <w:r w:rsidRPr="002B6A3F">
        <w:t>*Accepted for larger sizes.</w:t>
      </w:r>
    </w:p>
    <w:p w14:paraId="1D361FE2" w14:textId="77777777" w:rsidR="00E5149D" w:rsidRPr="002B6A3F" w:rsidRDefault="00E5149D" w:rsidP="00FF69AA">
      <w:pPr>
        <w:pStyle w:val="HEADINGRIGHT"/>
      </w:pPr>
      <w:r w:rsidRPr="002B6A3F">
        <w:br w:type="page"/>
      </w:r>
      <w:r w:rsidRPr="002B6A3F">
        <w:lastRenderedPageBreak/>
        <w:t>m-2</w:t>
      </w:r>
    </w:p>
    <w:p w14:paraId="4071E999" w14:textId="77777777" w:rsidR="00E5149D" w:rsidRPr="002B6A3F" w:rsidRDefault="00EE1E78" w:rsidP="00FF69AA">
      <w:pPr>
        <w:pStyle w:val="HEADINGRIGHT"/>
      </w:pPr>
      <w:r w:rsidRPr="002B6A3F">
        <w:t xml:space="preserve">July </w:t>
      </w:r>
      <w:r w:rsidR="002B6A3F" w:rsidRPr="002B6A3F">
        <w:t>2009</w:t>
      </w:r>
    </w:p>
    <w:p w14:paraId="6D1B5CCC" w14:textId="77777777" w:rsidR="00E5149D" w:rsidRPr="002B6A3F" w:rsidRDefault="00E5149D" w:rsidP="00FF69AA">
      <w:pPr>
        <w:pStyle w:val="HEADINGRIGHT"/>
      </w:pPr>
    </w:p>
    <w:p w14:paraId="4DC3E7E8" w14:textId="77777777" w:rsidR="00E5149D" w:rsidRPr="002B6A3F" w:rsidRDefault="00E5149D">
      <w:pPr>
        <w:tabs>
          <w:tab w:val="left" w:pos="2760"/>
          <w:tab w:val="left" w:pos="3600"/>
          <w:tab w:val="left" w:pos="7320"/>
          <w:tab w:val="left" w:pos="8280"/>
        </w:tabs>
      </w:pPr>
    </w:p>
    <w:p w14:paraId="6FA49B66" w14:textId="77777777" w:rsidR="00E5149D" w:rsidRPr="002B6A3F" w:rsidRDefault="00E5149D">
      <w:pPr>
        <w:tabs>
          <w:tab w:val="left" w:pos="2760"/>
          <w:tab w:val="left" w:pos="3600"/>
          <w:tab w:val="left" w:pos="7320"/>
          <w:tab w:val="left" w:pos="8280"/>
        </w:tabs>
        <w:jc w:val="center"/>
      </w:pPr>
      <w:r w:rsidRPr="002B6A3F">
        <w:t xml:space="preserve">m </w:t>
      </w:r>
      <w:r w:rsidR="0008387D">
        <w:t>–</w:t>
      </w:r>
      <w:r w:rsidRPr="002B6A3F">
        <w:t xml:space="preserve"> Clamp, Suspension</w:t>
      </w:r>
    </w:p>
    <w:p w14:paraId="18EA9C61" w14:textId="77777777" w:rsidR="00E5149D" w:rsidRPr="002B6A3F" w:rsidRDefault="00E5149D">
      <w:pPr>
        <w:tabs>
          <w:tab w:val="left" w:pos="2760"/>
          <w:tab w:val="left" w:pos="3600"/>
          <w:tab w:val="left" w:pos="7320"/>
          <w:tab w:val="left" w:pos="8280"/>
        </w:tabs>
      </w:pPr>
    </w:p>
    <w:p w14:paraId="7B7E06AF" w14:textId="77777777" w:rsidR="00E5149D" w:rsidRPr="002B6A3F" w:rsidRDefault="00E5149D">
      <w:pPr>
        <w:tabs>
          <w:tab w:val="left" w:pos="2760"/>
          <w:tab w:val="left" w:pos="3600"/>
          <w:tab w:val="left" w:pos="7320"/>
          <w:tab w:val="left" w:pos="8280"/>
        </w:tabs>
      </w:pPr>
    </w:p>
    <w:tbl>
      <w:tblPr>
        <w:tblW w:w="0" w:type="auto"/>
        <w:jc w:val="center"/>
        <w:tblLayout w:type="fixed"/>
        <w:tblLook w:val="0000" w:firstRow="0" w:lastRow="0" w:firstColumn="0" w:lastColumn="0" w:noHBand="0" w:noVBand="0"/>
      </w:tblPr>
      <w:tblGrid>
        <w:gridCol w:w="2880"/>
        <w:gridCol w:w="3060"/>
        <w:gridCol w:w="2700"/>
      </w:tblGrid>
      <w:tr w:rsidR="00E5149D" w:rsidRPr="002B6A3F" w14:paraId="6CFE447A" w14:textId="77777777">
        <w:trPr>
          <w:jc w:val="center"/>
        </w:trPr>
        <w:tc>
          <w:tcPr>
            <w:tcW w:w="2880" w:type="dxa"/>
          </w:tcPr>
          <w:p w14:paraId="2CD3526C" w14:textId="77777777" w:rsidR="00E5149D" w:rsidRPr="002B6A3F" w:rsidRDefault="00E5149D">
            <w:pPr>
              <w:pBdr>
                <w:bottom w:val="single" w:sz="6" w:space="1" w:color="auto"/>
              </w:pBdr>
              <w:jc w:val="center"/>
            </w:pPr>
            <w:r w:rsidRPr="002B6A3F">
              <w:t xml:space="preserve">ANGLE </w:t>
            </w:r>
            <w:r w:rsidR="0008387D">
              <w:t>–</w:t>
            </w:r>
            <w:r w:rsidRPr="002B6A3F">
              <w:t xml:space="preserve"> DISTRIBUTION</w:t>
            </w:r>
            <w:r w:rsidRPr="002B6A3F">
              <w:br/>
              <w:t>No. 2 &amp; 4 ACSR</w:t>
            </w:r>
            <w:r w:rsidRPr="002B6A3F">
              <w:br/>
              <w:t>Plus Rods</w:t>
            </w:r>
          </w:p>
        </w:tc>
        <w:tc>
          <w:tcPr>
            <w:tcW w:w="3060" w:type="dxa"/>
          </w:tcPr>
          <w:p w14:paraId="420DD3F9" w14:textId="77777777" w:rsidR="00E5149D" w:rsidRPr="002B6A3F" w:rsidRDefault="00E5149D">
            <w:pPr>
              <w:jc w:val="center"/>
            </w:pPr>
          </w:p>
        </w:tc>
        <w:tc>
          <w:tcPr>
            <w:tcW w:w="2700" w:type="dxa"/>
          </w:tcPr>
          <w:p w14:paraId="2789D006" w14:textId="77777777" w:rsidR="00E5149D" w:rsidRPr="002B6A3F" w:rsidRDefault="00E5149D">
            <w:pPr>
              <w:pBdr>
                <w:bottom w:val="single" w:sz="6" w:space="1" w:color="auto"/>
              </w:pBdr>
              <w:jc w:val="center"/>
            </w:pPr>
            <w:r w:rsidRPr="002B6A3F">
              <w:t>2-BOLT TRANSMISSION</w:t>
            </w:r>
            <w:r w:rsidRPr="002B6A3F">
              <w:br/>
              <w:t>For 3/8</w:t>
            </w:r>
            <w:r w:rsidR="0008387D">
              <w:t>”</w:t>
            </w:r>
            <w:r w:rsidRPr="002B6A3F">
              <w:t xml:space="preserve"> Steel Overhead</w:t>
            </w:r>
            <w:r w:rsidRPr="002B6A3F">
              <w:br/>
              <w:t>Ground Wire</w:t>
            </w:r>
          </w:p>
        </w:tc>
      </w:tr>
      <w:tr w:rsidR="00E5149D" w:rsidRPr="002B6A3F" w14:paraId="6C86F6D3" w14:textId="77777777">
        <w:trPr>
          <w:jc w:val="center"/>
        </w:trPr>
        <w:tc>
          <w:tcPr>
            <w:tcW w:w="2880" w:type="dxa"/>
          </w:tcPr>
          <w:p w14:paraId="7195F567" w14:textId="77777777" w:rsidR="00E5149D" w:rsidRPr="002B6A3F" w:rsidRDefault="00E5149D">
            <w:pPr>
              <w:jc w:val="center"/>
            </w:pPr>
          </w:p>
        </w:tc>
        <w:tc>
          <w:tcPr>
            <w:tcW w:w="3060" w:type="dxa"/>
          </w:tcPr>
          <w:p w14:paraId="20F45EA4" w14:textId="77777777" w:rsidR="00E5149D" w:rsidRPr="002B6A3F" w:rsidRDefault="00E5149D">
            <w:pPr>
              <w:jc w:val="center"/>
            </w:pPr>
          </w:p>
        </w:tc>
        <w:tc>
          <w:tcPr>
            <w:tcW w:w="2700" w:type="dxa"/>
          </w:tcPr>
          <w:p w14:paraId="59DF748C" w14:textId="77777777" w:rsidR="00E5149D" w:rsidRPr="002B6A3F" w:rsidRDefault="00E5149D">
            <w:pPr>
              <w:jc w:val="center"/>
            </w:pPr>
          </w:p>
        </w:tc>
      </w:tr>
      <w:tr w:rsidR="00E5149D" w:rsidRPr="002B6A3F" w14:paraId="0906BF81" w14:textId="77777777">
        <w:trPr>
          <w:jc w:val="center"/>
        </w:trPr>
        <w:tc>
          <w:tcPr>
            <w:tcW w:w="2880" w:type="dxa"/>
          </w:tcPr>
          <w:p w14:paraId="10B7DFF0" w14:textId="77777777" w:rsidR="00E5149D" w:rsidRPr="002B6A3F" w:rsidRDefault="00E5149D">
            <w:pPr>
              <w:jc w:val="center"/>
            </w:pPr>
            <w:r w:rsidRPr="002B6A3F">
              <w:t>2300</w:t>
            </w:r>
          </w:p>
        </w:tc>
        <w:tc>
          <w:tcPr>
            <w:tcW w:w="3060" w:type="dxa"/>
          </w:tcPr>
          <w:p w14:paraId="7916A139" w14:textId="77777777" w:rsidR="00E5149D" w:rsidRPr="002B6A3F" w:rsidRDefault="00E5149D">
            <w:pPr>
              <w:jc w:val="center"/>
            </w:pPr>
            <w:r w:rsidRPr="002B6A3F">
              <w:t xml:space="preserve">ABB </w:t>
            </w:r>
          </w:p>
        </w:tc>
        <w:tc>
          <w:tcPr>
            <w:tcW w:w="2700" w:type="dxa"/>
          </w:tcPr>
          <w:p w14:paraId="7433F9E5" w14:textId="77777777" w:rsidR="00E5149D" w:rsidRPr="002B6A3F" w:rsidRDefault="00E5149D">
            <w:pPr>
              <w:jc w:val="center"/>
            </w:pPr>
            <w:r w:rsidRPr="002B6A3F">
              <w:t>6240</w:t>
            </w:r>
          </w:p>
        </w:tc>
      </w:tr>
      <w:tr w:rsidR="00E5149D" w:rsidRPr="002B6A3F" w14:paraId="514DD469" w14:textId="77777777">
        <w:trPr>
          <w:jc w:val="center"/>
        </w:trPr>
        <w:tc>
          <w:tcPr>
            <w:tcW w:w="2880" w:type="dxa"/>
          </w:tcPr>
          <w:p w14:paraId="62ED6E56" w14:textId="77777777" w:rsidR="00E5149D" w:rsidRPr="002B6A3F" w:rsidRDefault="00E5149D">
            <w:pPr>
              <w:jc w:val="center"/>
            </w:pPr>
          </w:p>
        </w:tc>
        <w:tc>
          <w:tcPr>
            <w:tcW w:w="3060" w:type="dxa"/>
          </w:tcPr>
          <w:p w14:paraId="49AEB51B" w14:textId="77777777" w:rsidR="00E5149D" w:rsidRPr="002B6A3F" w:rsidRDefault="00E5149D">
            <w:pPr>
              <w:jc w:val="center"/>
            </w:pPr>
            <w:r w:rsidRPr="002B6A3F">
              <w:t>MacLean (Continental)</w:t>
            </w:r>
          </w:p>
        </w:tc>
        <w:tc>
          <w:tcPr>
            <w:tcW w:w="2700" w:type="dxa"/>
          </w:tcPr>
          <w:p w14:paraId="4E669ACF" w14:textId="77777777" w:rsidR="00E5149D" w:rsidRPr="002B6A3F" w:rsidRDefault="00E5149D">
            <w:pPr>
              <w:jc w:val="center"/>
            </w:pPr>
            <w:r w:rsidRPr="002B6A3F">
              <w:t>FSC-46N</w:t>
            </w:r>
          </w:p>
        </w:tc>
      </w:tr>
      <w:tr w:rsidR="00E5149D" w:rsidRPr="002B6A3F" w14:paraId="107CD978" w14:textId="77777777">
        <w:trPr>
          <w:jc w:val="center"/>
        </w:trPr>
        <w:tc>
          <w:tcPr>
            <w:tcW w:w="2880" w:type="dxa"/>
          </w:tcPr>
          <w:p w14:paraId="31DA987C" w14:textId="77777777" w:rsidR="00E5149D" w:rsidRPr="002B6A3F" w:rsidRDefault="00E5149D">
            <w:pPr>
              <w:jc w:val="center"/>
            </w:pPr>
            <w:r w:rsidRPr="002B6A3F">
              <w:t>AAC-301 &amp; 302</w:t>
            </w:r>
          </w:p>
        </w:tc>
        <w:tc>
          <w:tcPr>
            <w:tcW w:w="3060" w:type="dxa"/>
          </w:tcPr>
          <w:p w14:paraId="2A18ACCF" w14:textId="77777777" w:rsidR="00E5149D" w:rsidRPr="002B6A3F" w:rsidRDefault="00E5149D">
            <w:pPr>
              <w:jc w:val="center"/>
            </w:pPr>
            <w:r w:rsidRPr="002B6A3F">
              <w:t>Hubbell (Anderson)</w:t>
            </w:r>
          </w:p>
        </w:tc>
        <w:tc>
          <w:tcPr>
            <w:tcW w:w="2700" w:type="dxa"/>
          </w:tcPr>
          <w:p w14:paraId="0FAA39EC" w14:textId="77777777" w:rsidR="00E5149D" w:rsidRPr="002B6A3F" w:rsidRDefault="00E5149D">
            <w:pPr>
              <w:jc w:val="center"/>
            </w:pPr>
            <w:r w:rsidRPr="002B6A3F">
              <w:t>MS-46-N</w:t>
            </w:r>
          </w:p>
        </w:tc>
      </w:tr>
      <w:tr w:rsidR="00E5149D" w:rsidRPr="002B6A3F" w14:paraId="632A109D" w14:textId="77777777">
        <w:trPr>
          <w:jc w:val="center"/>
        </w:trPr>
        <w:tc>
          <w:tcPr>
            <w:tcW w:w="2880" w:type="dxa"/>
          </w:tcPr>
          <w:p w14:paraId="20AF960E" w14:textId="77777777" w:rsidR="00E5149D" w:rsidRPr="002B6A3F" w:rsidRDefault="00E5149D">
            <w:pPr>
              <w:jc w:val="center"/>
            </w:pPr>
            <w:r w:rsidRPr="002B6A3F">
              <w:t>-</w:t>
            </w:r>
          </w:p>
        </w:tc>
        <w:tc>
          <w:tcPr>
            <w:tcW w:w="3060" w:type="dxa"/>
          </w:tcPr>
          <w:p w14:paraId="0B1C592D" w14:textId="77777777" w:rsidR="00E5149D" w:rsidRPr="002B6A3F" w:rsidRDefault="00E5149D">
            <w:pPr>
              <w:jc w:val="center"/>
            </w:pPr>
            <w:r w:rsidRPr="002B6A3F">
              <w:t xml:space="preserve">Hubbell (Chance) </w:t>
            </w:r>
          </w:p>
        </w:tc>
        <w:tc>
          <w:tcPr>
            <w:tcW w:w="2700" w:type="dxa"/>
          </w:tcPr>
          <w:p w14:paraId="5995CEC4" w14:textId="77777777" w:rsidR="00E5149D" w:rsidRPr="002B6A3F" w:rsidRDefault="00E5149D">
            <w:pPr>
              <w:jc w:val="center"/>
            </w:pPr>
            <w:r w:rsidRPr="002B6A3F">
              <w:t>FGW1</w:t>
            </w:r>
          </w:p>
        </w:tc>
      </w:tr>
      <w:tr w:rsidR="00E5149D" w:rsidRPr="002B6A3F" w14:paraId="7BC9AE6D" w14:textId="77777777">
        <w:trPr>
          <w:jc w:val="center"/>
        </w:trPr>
        <w:tc>
          <w:tcPr>
            <w:tcW w:w="2880" w:type="dxa"/>
          </w:tcPr>
          <w:p w14:paraId="5FCC47F3" w14:textId="77777777" w:rsidR="00E5149D" w:rsidRPr="002B6A3F" w:rsidRDefault="00E5149D">
            <w:pPr>
              <w:jc w:val="center"/>
            </w:pPr>
            <w:r w:rsidRPr="002B6A3F">
              <w:t>GD-907A</w:t>
            </w:r>
          </w:p>
        </w:tc>
        <w:tc>
          <w:tcPr>
            <w:tcW w:w="3060" w:type="dxa"/>
          </w:tcPr>
          <w:p w14:paraId="3AF12B37" w14:textId="77777777" w:rsidR="00E5149D" w:rsidRPr="002B6A3F" w:rsidRDefault="00E5149D">
            <w:pPr>
              <w:jc w:val="center"/>
            </w:pPr>
            <w:r w:rsidRPr="002B6A3F">
              <w:t>Hubbell (Fargo)</w:t>
            </w:r>
          </w:p>
        </w:tc>
        <w:tc>
          <w:tcPr>
            <w:tcW w:w="2700" w:type="dxa"/>
          </w:tcPr>
          <w:p w14:paraId="5113B313" w14:textId="77777777" w:rsidR="00E5149D" w:rsidRPr="002B6A3F" w:rsidRDefault="00E5149D">
            <w:pPr>
              <w:jc w:val="center"/>
            </w:pPr>
            <w:r w:rsidRPr="002B6A3F">
              <w:t>-</w:t>
            </w:r>
          </w:p>
        </w:tc>
      </w:tr>
      <w:tr w:rsidR="00E5149D" w:rsidRPr="002B6A3F" w14:paraId="45E7DCFE" w14:textId="77777777">
        <w:trPr>
          <w:jc w:val="center"/>
        </w:trPr>
        <w:tc>
          <w:tcPr>
            <w:tcW w:w="2880" w:type="dxa"/>
          </w:tcPr>
          <w:p w14:paraId="0335733A" w14:textId="77777777" w:rsidR="00E5149D" w:rsidRPr="002B6A3F" w:rsidRDefault="00E5149D">
            <w:pPr>
              <w:jc w:val="center"/>
            </w:pPr>
            <w:r w:rsidRPr="002B6A3F">
              <w:t>306092</w:t>
            </w:r>
          </w:p>
        </w:tc>
        <w:tc>
          <w:tcPr>
            <w:tcW w:w="3060" w:type="dxa"/>
          </w:tcPr>
          <w:p w14:paraId="349233A4" w14:textId="77777777" w:rsidR="00E5149D" w:rsidRPr="002B6A3F" w:rsidRDefault="00E5149D">
            <w:pPr>
              <w:jc w:val="center"/>
            </w:pPr>
            <w:r w:rsidRPr="002B6A3F">
              <w:t>Lapp</w:t>
            </w:r>
          </w:p>
        </w:tc>
        <w:tc>
          <w:tcPr>
            <w:tcW w:w="2700" w:type="dxa"/>
          </w:tcPr>
          <w:p w14:paraId="67D3DD90" w14:textId="77777777" w:rsidR="00E5149D" w:rsidRPr="002B6A3F" w:rsidRDefault="00E5149D">
            <w:pPr>
              <w:jc w:val="center"/>
            </w:pPr>
            <w:r w:rsidRPr="002B6A3F">
              <w:t>305740N</w:t>
            </w:r>
          </w:p>
        </w:tc>
      </w:tr>
      <w:tr w:rsidR="00E5149D" w:rsidRPr="002B6A3F" w14:paraId="20E01FA0" w14:textId="77777777">
        <w:trPr>
          <w:jc w:val="center"/>
        </w:trPr>
        <w:tc>
          <w:tcPr>
            <w:tcW w:w="2880" w:type="dxa"/>
          </w:tcPr>
          <w:p w14:paraId="6B15C387" w14:textId="77777777" w:rsidR="00E5149D" w:rsidRPr="002B6A3F" w:rsidRDefault="00E5149D">
            <w:pPr>
              <w:jc w:val="center"/>
            </w:pPr>
            <w:r w:rsidRPr="002B6A3F">
              <w:t>AC-60</w:t>
            </w:r>
          </w:p>
        </w:tc>
        <w:tc>
          <w:tcPr>
            <w:tcW w:w="3060" w:type="dxa"/>
          </w:tcPr>
          <w:p w14:paraId="3CFB0848" w14:textId="77777777" w:rsidR="00E5149D" w:rsidRPr="002B6A3F" w:rsidRDefault="00E5149D">
            <w:pPr>
              <w:jc w:val="center"/>
            </w:pPr>
            <w:r w:rsidRPr="002B6A3F">
              <w:t>Line Hardware</w:t>
            </w:r>
          </w:p>
        </w:tc>
        <w:tc>
          <w:tcPr>
            <w:tcW w:w="2700" w:type="dxa"/>
          </w:tcPr>
          <w:p w14:paraId="05797DEA" w14:textId="77777777" w:rsidR="00E5149D" w:rsidRPr="002B6A3F" w:rsidRDefault="00E5149D">
            <w:pPr>
              <w:jc w:val="center"/>
            </w:pPr>
            <w:r w:rsidRPr="002B6A3F">
              <w:t>-</w:t>
            </w:r>
          </w:p>
        </w:tc>
      </w:tr>
      <w:tr w:rsidR="00E5149D" w:rsidRPr="002B6A3F" w14:paraId="6CEAB1AA" w14:textId="77777777">
        <w:trPr>
          <w:jc w:val="center"/>
        </w:trPr>
        <w:tc>
          <w:tcPr>
            <w:tcW w:w="2880" w:type="dxa"/>
          </w:tcPr>
          <w:p w14:paraId="5129F7A5" w14:textId="77777777" w:rsidR="00E5149D" w:rsidRPr="002B6A3F" w:rsidRDefault="00E5149D">
            <w:pPr>
              <w:jc w:val="center"/>
            </w:pPr>
            <w:r w:rsidRPr="002B6A3F">
              <w:t>RALS-1</w:t>
            </w:r>
          </w:p>
        </w:tc>
        <w:tc>
          <w:tcPr>
            <w:tcW w:w="3060" w:type="dxa"/>
          </w:tcPr>
          <w:p w14:paraId="520E4976" w14:textId="77777777" w:rsidR="00E5149D" w:rsidRPr="002B6A3F" w:rsidRDefault="00E5149D">
            <w:pPr>
              <w:jc w:val="center"/>
            </w:pPr>
            <w:r w:rsidRPr="002B6A3F">
              <w:t>MacLean (Bethea)</w:t>
            </w:r>
          </w:p>
        </w:tc>
        <w:tc>
          <w:tcPr>
            <w:tcW w:w="2700" w:type="dxa"/>
          </w:tcPr>
          <w:p w14:paraId="09250984" w14:textId="77777777" w:rsidR="00E5149D" w:rsidRPr="002B6A3F" w:rsidRDefault="00E5149D">
            <w:pPr>
              <w:jc w:val="center"/>
            </w:pPr>
          </w:p>
        </w:tc>
      </w:tr>
      <w:tr w:rsidR="00E5149D" w:rsidRPr="002B6A3F" w14:paraId="68A86FB1" w14:textId="77777777">
        <w:trPr>
          <w:jc w:val="center"/>
        </w:trPr>
        <w:tc>
          <w:tcPr>
            <w:tcW w:w="2880" w:type="dxa"/>
          </w:tcPr>
          <w:p w14:paraId="02AEC71D" w14:textId="77777777" w:rsidR="00E5149D" w:rsidRPr="002B6A3F" w:rsidRDefault="00E5149D">
            <w:pPr>
              <w:jc w:val="center"/>
            </w:pPr>
          </w:p>
        </w:tc>
        <w:tc>
          <w:tcPr>
            <w:tcW w:w="3060" w:type="dxa"/>
          </w:tcPr>
          <w:p w14:paraId="06195CDC" w14:textId="77777777" w:rsidR="00E5149D" w:rsidRPr="002B6A3F" w:rsidRDefault="00E5149D">
            <w:pPr>
              <w:jc w:val="center"/>
            </w:pPr>
          </w:p>
        </w:tc>
        <w:tc>
          <w:tcPr>
            <w:tcW w:w="2700" w:type="dxa"/>
          </w:tcPr>
          <w:p w14:paraId="160C15AE" w14:textId="77777777" w:rsidR="00E5149D" w:rsidRPr="002B6A3F" w:rsidRDefault="00E5149D">
            <w:pPr>
              <w:jc w:val="center"/>
            </w:pPr>
          </w:p>
        </w:tc>
      </w:tr>
      <w:tr w:rsidR="00E5149D" w:rsidRPr="002B6A3F" w14:paraId="1F350407" w14:textId="77777777">
        <w:trPr>
          <w:jc w:val="center"/>
        </w:trPr>
        <w:tc>
          <w:tcPr>
            <w:tcW w:w="2880" w:type="dxa"/>
          </w:tcPr>
          <w:p w14:paraId="20D1D2CD" w14:textId="77777777" w:rsidR="00E5149D" w:rsidRPr="002B6A3F" w:rsidRDefault="00E5149D">
            <w:pPr>
              <w:jc w:val="center"/>
            </w:pPr>
          </w:p>
        </w:tc>
        <w:tc>
          <w:tcPr>
            <w:tcW w:w="3060" w:type="dxa"/>
          </w:tcPr>
          <w:p w14:paraId="2C90B713" w14:textId="77777777" w:rsidR="00E5149D" w:rsidRPr="002B6A3F" w:rsidRDefault="00E5149D">
            <w:pPr>
              <w:jc w:val="center"/>
            </w:pPr>
          </w:p>
        </w:tc>
        <w:tc>
          <w:tcPr>
            <w:tcW w:w="2700" w:type="dxa"/>
          </w:tcPr>
          <w:p w14:paraId="46CC1B02" w14:textId="77777777" w:rsidR="00E5149D" w:rsidRPr="002B6A3F" w:rsidRDefault="00E5149D">
            <w:pPr>
              <w:jc w:val="center"/>
            </w:pPr>
          </w:p>
        </w:tc>
      </w:tr>
    </w:tbl>
    <w:p w14:paraId="4FE85463" w14:textId="77777777" w:rsidR="00E5149D" w:rsidRPr="002B6A3F" w:rsidRDefault="00E5149D">
      <w:pPr>
        <w:tabs>
          <w:tab w:val="left" w:pos="2760"/>
          <w:tab w:val="left" w:pos="3600"/>
          <w:tab w:val="left" w:pos="7320"/>
          <w:tab w:val="left" w:pos="8280"/>
        </w:tabs>
      </w:pPr>
    </w:p>
    <w:p w14:paraId="1EFA3D9F" w14:textId="77777777" w:rsidR="00E5149D" w:rsidRPr="002B6A3F" w:rsidRDefault="00E5149D">
      <w:pPr>
        <w:tabs>
          <w:tab w:val="left" w:pos="2760"/>
          <w:tab w:val="left" w:pos="3600"/>
          <w:tab w:val="left" w:pos="7320"/>
          <w:tab w:val="left" w:pos="8280"/>
        </w:tabs>
        <w:jc w:val="center"/>
        <w:rPr>
          <w:vanish/>
        </w:rPr>
      </w:pPr>
    </w:p>
    <w:p w14:paraId="011AC692" w14:textId="77777777" w:rsidR="00EE152D" w:rsidRPr="002B6A3F" w:rsidRDefault="00EE152D" w:rsidP="0095106A">
      <w:pPr>
        <w:pStyle w:val="HEADINGLEFT"/>
      </w:pPr>
      <w:r w:rsidRPr="002B6A3F">
        <w:br w:type="page"/>
      </w:r>
      <w:r w:rsidRPr="002B6A3F">
        <w:lastRenderedPageBreak/>
        <w:t>Conditional List</w:t>
      </w:r>
    </w:p>
    <w:p w14:paraId="7B407F4A" w14:textId="77777777" w:rsidR="00EE152D" w:rsidRPr="002B6A3F" w:rsidRDefault="00EE152D" w:rsidP="0095106A">
      <w:pPr>
        <w:pStyle w:val="HEADINGLEFT"/>
      </w:pPr>
      <w:r w:rsidRPr="002B6A3F">
        <w:t>m(1)</w:t>
      </w:r>
    </w:p>
    <w:p w14:paraId="7460392F" w14:textId="77777777" w:rsidR="00210DEA" w:rsidRPr="002B6A3F" w:rsidRDefault="00EE1E78" w:rsidP="0095106A">
      <w:pPr>
        <w:pStyle w:val="HEADINGLEFT"/>
      </w:pPr>
      <w:r w:rsidRPr="002B6A3F">
        <w:t xml:space="preserve">July </w:t>
      </w:r>
      <w:r w:rsidR="002B6A3F" w:rsidRPr="002B6A3F">
        <w:t>2009</w:t>
      </w:r>
    </w:p>
    <w:p w14:paraId="2A7EBCD5" w14:textId="77777777" w:rsidR="00EE152D" w:rsidRPr="002B6A3F" w:rsidRDefault="00EE152D" w:rsidP="00EE152D">
      <w:pPr>
        <w:tabs>
          <w:tab w:val="right" w:pos="1260"/>
          <w:tab w:val="left" w:pos="1620"/>
        </w:tabs>
      </w:pPr>
    </w:p>
    <w:p w14:paraId="5B1EFB7D" w14:textId="77777777" w:rsidR="00210DEA" w:rsidRPr="002B6A3F" w:rsidRDefault="00210DEA" w:rsidP="00EE152D">
      <w:pPr>
        <w:tabs>
          <w:tab w:val="right" w:pos="1260"/>
          <w:tab w:val="left" w:pos="1620"/>
        </w:tabs>
      </w:pPr>
    </w:p>
    <w:p w14:paraId="4EA2C885" w14:textId="77777777" w:rsidR="00EE152D" w:rsidRPr="002B6A3F" w:rsidRDefault="00EE152D" w:rsidP="00EE152D">
      <w:pPr>
        <w:tabs>
          <w:tab w:val="right" w:pos="1260"/>
          <w:tab w:val="left" w:pos="1620"/>
        </w:tabs>
        <w:jc w:val="center"/>
      </w:pPr>
      <w:r w:rsidRPr="002B6A3F">
        <w:t xml:space="preserve">m – Clamp, suspension </w:t>
      </w:r>
      <w:r w:rsidR="0008387D">
        <w:t>–</w:t>
      </w:r>
      <w:r w:rsidRPr="002B6A3F">
        <w:t xml:space="preserve"> cushioned</w:t>
      </w:r>
    </w:p>
    <w:p w14:paraId="55F3758D" w14:textId="77777777" w:rsidR="00EE152D" w:rsidRPr="002B6A3F" w:rsidRDefault="00EE152D" w:rsidP="00EE152D">
      <w:pPr>
        <w:tabs>
          <w:tab w:val="right" w:pos="1260"/>
          <w:tab w:val="left" w:pos="1620"/>
        </w:tabs>
        <w:jc w:val="center"/>
        <w:rPr>
          <w:u w:val="single"/>
        </w:rPr>
      </w:pPr>
    </w:p>
    <w:p w14:paraId="77F176E3" w14:textId="77777777" w:rsidR="00EE152D" w:rsidRPr="002B6A3F" w:rsidRDefault="00EE152D" w:rsidP="00EE152D">
      <w:pPr>
        <w:tabs>
          <w:tab w:val="right" w:pos="1260"/>
          <w:tab w:val="left" w:pos="1620"/>
        </w:tabs>
      </w:pPr>
      <w:r w:rsidRPr="002B6A3F">
        <w:t>Condition: To obtain experience</w:t>
      </w:r>
    </w:p>
    <w:p w14:paraId="056AEC69" w14:textId="77777777" w:rsidR="00866BAC" w:rsidRPr="002B6A3F" w:rsidRDefault="00866BAC" w:rsidP="00866BAC"/>
    <w:p w14:paraId="71FC3B0E" w14:textId="77777777" w:rsidR="00866BAC" w:rsidRPr="002B6A3F" w:rsidRDefault="00866BAC" w:rsidP="00866BAC">
      <w:pPr>
        <w:jc w:val="center"/>
        <w:outlineLvl w:val="0"/>
      </w:pPr>
      <w:r w:rsidRPr="002B6A3F">
        <w:t>ACSR</w:t>
      </w:r>
    </w:p>
    <w:p w14:paraId="747269CA" w14:textId="77777777" w:rsidR="00866BAC" w:rsidRPr="002B6A3F" w:rsidRDefault="00866BAC" w:rsidP="00866BAC"/>
    <w:tbl>
      <w:tblPr>
        <w:tblW w:w="8947" w:type="dxa"/>
        <w:jc w:val="center"/>
        <w:tblLayout w:type="fixed"/>
        <w:tblLook w:val="0000" w:firstRow="0" w:lastRow="0" w:firstColumn="0" w:lastColumn="0" w:noHBand="0" w:noVBand="0"/>
      </w:tblPr>
      <w:tblGrid>
        <w:gridCol w:w="1309"/>
        <w:gridCol w:w="1273"/>
        <w:gridCol w:w="1273"/>
        <w:gridCol w:w="1273"/>
        <w:gridCol w:w="1273"/>
        <w:gridCol w:w="1273"/>
        <w:gridCol w:w="1273"/>
      </w:tblGrid>
      <w:tr w:rsidR="00866BAC" w:rsidRPr="002B6A3F" w14:paraId="25911264" w14:textId="77777777">
        <w:trPr>
          <w:jc w:val="center"/>
        </w:trPr>
        <w:tc>
          <w:tcPr>
            <w:tcW w:w="1309" w:type="dxa"/>
          </w:tcPr>
          <w:p w14:paraId="64516530" w14:textId="77777777" w:rsidR="00866BAC" w:rsidRPr="002B6A3F" w:rsidRDefault="00866BAC" w:rsidP="009C2625"/>
        </w:tc>
        <w:tc>
          <w:tcPr>
            <w:tcW w:w="7638" w:type="dxa"/>
            <w:gridSpan w:val="6"/>
          </w:tcPr>
          <w:p w14:paraId="21A3D78D" w14:textId="77777777" w:rsidR="00866BAC" w:rsidRPr="002B6A3F" w:rsidRDefault="00866BAC" w:rsidP="009C2625">
            <w:pPr>
              <w:pBdr>
                <w:bottom w:val="single" w:sz="6" w:space="1" w:color="auto"/>
              </w:pBdr>
              <w:jc w:val="center"/>
            </w:pPr>
            <w:r w:rsidRPr="002B6A3F">
              <w:t>kcmil</w:t>
            </w:r>
          </w:p>
        </w:tc>
      </w:tr>
      <w:tr w:rsidR="00866BAC" w:rsidRPr="002B6A3F" w14:paraId="6AAF2864" w14:textId="77777777">
        <w:trPr>
          <w:jc w:val="center"/>
        </w:trPr>
        <w:tc>
          <w:tcPr>
            <w:tcW w:w="1309" w:type="dxa"/>
          </w:tcPr>
          <w:p w14:paraId="497B5BD2" w14:textId="77777777" w:rsidR="00866BAC" w:rsidRPr="002B6A3F" w:rsidRDefault="00866BAC" w:rsidP="009C2625"/>
        </w:tc>
        <w:tc>
          <w:tcPr>
            <w:tcW w:w="1273" w:type="dxa"/>
          </w:tcPr>
          <w:p w14:paraId="1C7E6ACC" w14:textId="77777777" w:rsidR="00866BAC" w:rsidRPr="002B6A3F" w:rsidRDefault="00866BAC" w:rsidP="009C2625">
            <w:pPr>
              <w:jc w:val="center"/>
            </w:pPr>
            <w:r w:rsidRPr="002B6A3F">
              <w:t>266.8</w:t>
            </w:r>
          </w:p>
        </w:tc>
        <w:tc>
          <w:tcPr>
            <w:tcW w:w="1273" w:type="dxa"/>
          </w:tcPr>
          <w:p w14:paraId="38D3CFFA" w14:textId="77777777" w:rsidR="00866BAC" w:rsidRPr="002B6A3F" w:rsidRDefault="00866BAC" w:rsidP="009C2625">
            <w:pPr>
              <w:jc w:val="center"/>
            </w:pPr>
            <w:r w:rsidRPr="002B6A3F">
              <w:t>336.4</w:t>
            </w:r>
          </w:p>
        </w:tc>
        <w:tc>
          <w:tcPr>
            <w:tcW w:w="1273" w:type="dxa"/>
          </w:tcPr>
          <w:p w14:paraId="30DE88AE" w14:textId="77777777" w:rsidR="00866BAC" w:rsidRPr="002B6A3F" w:rsidRDefault="00866BAC" w:rsidP="009C2625">
            <w:pPr>
              <w:jc w:val="center"/>
            </w:pPr>
            <w:r w:rsidRPr="002B6A3F">
              <w:t>477</w:t>
            </w:r>
          </w:p>
        </w:tc>
        <w:tc>
          <w:tcPr>
            <w:tcW w:w="1273" w:type="dxa"/>
          </w:tcPr>
          <w:p w14:paraId="642E5366" w14:textId="77777777" w:rsidR="00866BAC" w:rsidRPr="002B6A3F" w:rsidRDefault="00866BAC" w:rsidP="009C2625">
            <w:pPr>
              <w:jc w:val="center"/>
            </w:pPr>
            <w:r w:rsidRPr="002B6A3F">
              <w:t>556.5</w:t>
            </w:r>
          </w:p>
        </w:tc>
        <w:tc>
          <w:tcPr>
            <w:tcW w:w="1273" w:type="dxa"/>
          </w:tcPr>
          <w:p w14:paraId="6042683D" w14:textId="77777777" w:rsidR="00866BAC" w:rsidRPr="002B6A3F" w:rsidRDefault="00866BAC" w:rsidP="009C2625">
            <w:pPr>
              <w:jc w:val="center"/>
            </w:pPr>
            <w:r w:rsidRPr="002B6A3F">
              <w:t>795</w:t>
            </w:r>
          </w:p>
        </w:tc>
        <w:tc>
          <w:tcPr>
            <w:tcW w:w="1273" w:type="dxa"/>
          </w:tcPr>
          <w:p w14:paraId="6EA5D37C" w14:textId="77777777" w:rsidR="00866BAC" w:rsidRPr="002B6A3F" w:rsidRDefault="00866BAC" w:rsidP="009C2625">
            <w:pPr>
              <w:jc w:val="center"/>
            </w:pPr>
            <w:r w:rsidRPr="002B6A3F">
              <w:t>954</w:t>
            </w:r>
          </w:p>
        </w:tc>
      </w:tr>
      <w:tr w:rsidR="00866BAC" w:rsidRPr="002B6A3F" w14:paraId="714B222B" w14:textId="77777777">
        <w:trPr>
          <w:jc w:val="center"/>
        </w:trPr>
        <w:tc>
          <w:tcPr>
            <w:tcW w:w="1309" w:type="dxa"/>
          </w:tcPr>
          <w:p w14:paraId="5CAD7757" w14:textId="77777777" w:rsidR="00866BAC" w:rsidRPr="002B6A3F" w:rsidRDefault="00866BAC" w:rsidP="009C2625"/>
        </w:tc>
        <w:tc>
          <w:tcPr>
            <w:tcW w:w="1273" w:type="dxa"/>
          </w:tcPr>
          <w:p w14:paraId="05C83DD8" w14:textId="77777777" w:rsidR="00866BAC" w:rsidRPr="002B6A3F" w:rsidRDefault="00866BAC" w:rsidP="009C2625">
            <w:pPr>
              <w:jc w:val="center"/>
            </w:pPr>
          </w:p>
        </w:tc>
        <w:tc>
          <w:tcPr>
            <w:tcW w:w="1273" w:type="dxa"/>
          </w:tcPr>
          <w:p w14:paraId="6DF936E5" w14:textId="77777777" w:rsidR="00866BAC" w:rsidRPr="002B6A3F" w:rsidRDefault="00866BAC" w:rsidP="009C2625">
            <w:pPr>
              <w:jc w:val="center"/>
            </w:pPr>
          </w:p>
        </w:tc>
        <w:tc>
          <w:tcPr>
            <w:tcW w:w="1273" w:type="dxa"/>
          </w:tcPr>
          <w:p w14:paraId="0CBBEE93" w14:textId="77777777" w:rsidR="00866BAC" w:rsidRPr="002B6A3F" w:rsidRDefault="00866BAC" w:rsidP="009C2625">
            <w:pPr>
              <w:jc w:val="center"/>
            </w:pPr>
          </w:p>
        </w:tc>
        <w:tc>
          <w:tcPr>
            <w:tcW w:w="1273" w:type="dxa"/>
          </w:tcPr>
          <w:p w14:paraId="20BC28CA" w14:textId="77777777" w:rsidR="00866BAC" w:rsidRPr="002B6A3F" w:rsidRDefault="00866BAC" w:rsidP="009C2625">
            <w:pPr>
              <w:jc w:val="center"/>
            </w:pPr>
          </w:p>
        </w:tc>
        <w:tc>
          <w:tcPr>
            <w:tcW w:w="1273" w:type="dxa"/>
          </w:tcPr>
          <w:p w14:paraId="6D758760" w14:textId="77777777" w:rsidR="00866BAC" w:rsidRPr="002B6A3F" w:rsidRDefault="00866BAC" w:rsidP="009C2625">
            <w:pPr>
              <w:jc w:val="center"/>
            </w:pPr>
          </w:p>
        </w:tc>
        <w:tc>
          <w:tcPr>
            <w:tcW w:w="1273" w:type="dxa"/>
          </w:tcPr>
          <w:p w14:paraId="50D75E57" w14:textId="77777777" w:rsidR="00866BAC" w:rsidRPr="002B6A3F" w:rsidRDefault="00866BAC" w:rsidP="009C2625">
            <w:pPr>
              <w:jc w:val="center"/>
            </w:pPr>
          </w:p>
        </w:tc>
      </w:tr>
      <w:tr w:rsidR="00866BAC" w:rsidRPr="002B6A3F" w14:paraId="7C961E66" w14:textId="77777777">
        <w:trPr>
          <w:jc w:val="center"/>
        </w:trPr>
        <w:tc>
          <w:tcPr>
            <w:tcW w:w="1309" w:type="dxa"/>
          </w:tcPr>
          <w:p w14:paraId="6A6AC168" w14:textId="77777777" w:rsidR="00866BAC" w:rsidRPr="002B6A3F" w:rsidRDefault="00866BAC" w:rsidP="009C2625">
            <w:r w:rsidRPr="002B6A3F">
              <w:t>Preformed</w:t>
            </w:r>
          </w:p>
        </w:tc>
        <w:tc>
          <w:tcPr>
            <w:tcW w:w="1273" w:type="dxa"/>
          </w:tcPr>
          <w:p w14:paraId="1C8AA14E" w14:textId="77777777" w:rsidR="00866BAC" w:rsidRPr="002B6A3F" w:rsidRDefault="00866BAC" w:rsidP="009C2625">
            <w:pPr>
              <w:jc w:val="center"/>
            </w:pPr>
            <w:r w:rsidRPr="002B6A3F">
              <w:t>CGS-1100</w:t>
            </w:r>
          </w:p>
        </w:tc>
        <w:tc>
          <w:tcPr>
            <w:tcW w:w="1273" w:type="dxa"/>
          </w:tcPr>
          <w:p w14:paraId="0D5ADDBE" w14:textId="77777777" w:rsidR="00866BAC" w:rsidRPr="002B6A3F" w:rsidRDefault="00866BAC" w:rsidP="009C2625">
            <w:pPr>
              <w:jc w:val="center"/>
            </w:pPr>
            <w:r w:rsidRPr="002B6A3F">
              <w:t>CGS-1102</w:t>
            </w:r>
          </w:p>
        </w:tc>
        <w:tc>
          <w:tcPr>
            <w:tcW w:w="1273" w:type="dxa"/>
          </w:tcPr>
          <w:p w14:paraId="71F98289" w14:textId="77777777" w:rsidR="00866BAC" w:rsidRPr="002B6A3F" w:rsidRDefault="00866BAC" w:rsidP="009C2625">
            <w:pPr>
              <w:jc w:val="center"/>
            </w:pPr>
            <w:r w:rsidRPr="002B6A3F">
              <w:t>CGS-1105</w:t>
            </w:r>
          </w:p>
        </w:tc>
        <w:tc>
          <w:tcPr>
            <w:tcW w:w="1273" w:type="dxa"/>
          </w:tcPr>
          <w:p w14:paraId="0C11AAAC" w14:textId="77777777" w:rsidR="00866BAC" w:rsidRPr="002B6A3F" w:rsidRDefault="00866BAC" w:rsidP="009C2625">
            <w:pPr>
              <w:jc w:val="center"/>
            </w:pPr>
            <w:r w:rsidRPr="002B6A3F">
              <w:t>CGS-1106</w:t>
            </w:r>
          </w:p>
        </w:tc>
        <w:tc>
          <w:tcPr>
            <w:tcW w:w="1273" w:type="dxa"/>
          </w:tcPr>
          <w:p w14:paraId="1CCD475A" w14:textId="77777777" w:rsidR="00866BAC" w:rsidRPr="002B6A3F" w:rsidRDefault="00866BAC" w:rsidP="009C2625">
            <w:pPr>
              <w:jc w:val="center"/>
            </w:pPr>
            <w:r w:rsidRPr="002B6A3F">
              <w:t>CGS-1110</w:t>
            </w:r>
          </w:p>
        </w:tc>
        <w:tc>
          <w:tcPr>
            <w:tcW w:w="1273" w:type="dxa"/>
          </w:tcPr>
          <w:p w14:paraId="0A370A63" w14:textId="77777777" w:rsidR="00866BAC" w:rsidRPr="002B6A3F" w:rsidRDefault="00866BAC" w:rsidP="009C2625">
            <w:pPr>
              <w:jc w:val="center"/>
            </w:pPr>
            <w:r w:rsidRPr="002B6A3F">
              <w:t>CGS-1112</w:t>
            </w:r>
          </w:p>
        </w:tc>
      </w:tr>
      <w:tr w:rsidR="00866BAC" w:rsidRPr="002B6A3F" w14:paraId="28DDD7A2" w14:textId="77777777">
        <w:trPr>
          <w:jc w:val="center"/>
        </w:trPr>
        <w:tc>
          <w:tcPr>
            <w:tcW w:w="1309" w:type="dxa"/>
          </w:tcPr>
          <w:p w14:paraId="2619363A" w14:textId="77777777" w:rsidR="00866BAC" w:rsidRPr="002B6A3F" w:rsidRDefault="00866BAC" w:rsidP="009C2625"/>
        </w:tc>
        <w:tc>
          <w:tcPr>
            <w:tcW w:w="1273" w:type="dxa"/>
          </w:tcPr>
          <w:p w14:paraId="30421C9F" w14:textId="77777777" w:rsidR="00866BAC" w:rsidRPr="002B6A3F" w:rsidRDefault="00866BAC" w:rsidP="009C2625">
            <w:pPr>
              <w:jc w:val="center"/>
            </w:pPr>
          </w:p>
        </w:tc>
        <w:tc>
          <w:tcPr>
            <w:tcW w:w="1273" w:type="dxa"/>
          </w:tcPr>
          <w:p w14:paraId="7350D986" w14:textId="77777777" w:rsidR="00866BAC" w:rsidRPr="002B6A3F" w:rsidRDefault="00866BAC" w:rsidP="009C2625">
            <w:pPr>
              <w:jc w:val="center"/>
            </w:pPr>
          </w:p>
        </w:tc>
        <w:tc>
          <w:tcPr>
            <w:tcW w:w="1273" w:type="dxa"/>
          </w:tcPr>
          <w:p w14:paraId="7FB5DABE" w14:textId="77777777" w:rsidR="00866BAC" w:rsidRPr="002B6A3F" w:rsidRDefault="00866BAC" w:rsidP="009C2625">
            <w:pPr>
              <w:jc w:val="center"/>
            </w:pPr>
          </w:p>
        </w:tc>
        <w:tc>
          <w:tcPr>
            <w:tcW w:w="1273" w:type="dxa"/>
          </w:tcPr>
          <w:p w14:paraId="7E95AEF8" w14:textId="77777777" w:rsidR="00866BAC" w:rsidRPr="002B6A3F" w:rsidRDefault="00866BAC" w:rsidP="009C2625">
            <w:pPr>
              <w:jc w:val="center"/>
            </w:pPr>
          </w:p>
        </w:tc>
        <w:tc>
          <w:tcPr>
            <w:tcW w:w="1273" w:type="dxa"/>
          </w:tcPr>
          <w:p w14:paraId="4F665B5A" w14:textId="77777777" w:rsidR="00866BAC" w:rsidRPr="002B6A3F" w:rsidRDefault="00866BAC" w:rsidP="009C2625">
            <w:pPr>
              <w:jc w:val="center"/>
            </w:pPr>
          </w:p>
        </w:tc>
        <w:tc>
          <w:tcPr>
            <w:tcW w:w="1273" w:type="dxa"/>
          </w:tcPr>
          <w:p w14:paraId="24CB5DE5" w14:textId="77777777" w:rsidR="00866BAC" w:rsidRPr="002B6A3F" w:rsidRDefault="00866BAC" w:rsidP="009C2625">
            <w:pPr>
              <w:jc w:val="center"/>
            </w:pPr>
          </w:p>
        </w:tc>
      </w:tr>
    </w:tbl>
    <w:p w14:paraId="61A63997" w14:textId="77777777" w:rsidR="00866BAC" w:rsidRPr="002B6A3F" w:rsidRDefault="00866BAC" w:rsidP="00866BAC"/>
    <w:p w14:paraId="40FC4A98" w14:textId="77777777" w:rsidR="00EE152D" w:rsidRPr="002B6A3F" w:rsidRDefault="00EE152D" w:rsidP="00EE152D">
      <w:pPr>
        <w:tabs>
          <w:tab w:val="left" w:pos="2760"/>
          <w:tab w:val="left" w:pos="3600"/>
          <w:tab w:val="left" w:pos="7320"/>
          <w:tab w:val="left" w:pos="8280"/>
        </w:tabs>
        <w:rPr>
          <w:vanish/>
        </w:rPr>
      </w:pPr>
    </w:p>
    <w:p w14:paraId="29C682E9" w14:textId="77777777" w:rsidR="00EE152D" w:rsidRPr="002B6A3F" w:rsidRDefault="00EE152D" w:rsidP="00EE152D">
      <w:pPr>
        <w:tabs>
          <w:tab w:val="left" w:pos="2760"/>
          <w:tab w:val="left" w:pos="3600"/>
          <w:tab w:val="left" w:pos="7320"/>
          <w:tab w:val="left" w:pos="8280"/>
        </w:tabs>
        <w:rPr>
          <w:vanish/>
        </w:rPr>
      </w:pPr>
    </w:p>
    <w:p w14:paraId="3F98E861" w14:textId="77777777" w:rsidR="00EE152D" w:rsidRPr="002B6A3F" w:rsidRDefault="00EE152D" w:rsidP="00EE152D">
      <w:pPr>
        <w:tabs>
          <w:tab w:val="left" w:pos="2760"/>
          <w:tab w:val="left" w:pos="3600"/>
          <w:tab w:val="left" w:pos="7320"/>
          <w:tab w:val="left" w:pos="8280"/>
        </w:tabs>
        <w:rPr>
          <w:vanish/>
        </w:rPr>
      </w:pPr>
    </w:p>
    <w:p w14:paraId="6817B2DE" w14:textId="77777777" w:rsidR="00B11B58" w:rsidRDefault="00E5149D" w:rsidP="0095106A">
      <w:pPr>
        <w:pStyle w:val="HEADINGRIGHT"/>
      </w:pPr>
      <w:r w:rsidRPr="002B6A3F">
        <w:br w:type="page"/>
      </w:r>
    </w:p>
    <w:p w14:paraId="7035E27C" w14:textId="77777777" w:rsidR="00B11B58" w:rsidRPr="00B11B58" w:rsidRDefault="00B11B58" w:rsidP="00B11B58">
      <w:r w:rsidRPr="00B11B58">
        <w:lastRenderedPageBreak/>
        <w:t>Conditional List</w:t>
      </w:r>
    </w:p>
    <w:p w14:paraId="5E3EA834" w14:textId="77777777" w:rsidR="00B11B58" w:rsidRPr="00B11B58" w:rsidRDefault="00B11B58" w:rsidP="00B11B58">
      <w:r w:rsidRPr="00B11B58">
        <w:t>m(</w:t>
      </w:r>
      <w:r>
        <w:t>2</w:t>
      </w:r>
      <w:r w:rsidRPr="00B11B58">
        <w:t>)</w:t>
      </w:r>
    </w:p>
    <w:p w14:paraId="24C7C828" w14:textId="77777777" w:rsidR="00B11B58" w:rsidRPr="00B11B58" w:rsidRDefault="00225600" w:rsidP="00B11B58">
      <w:r>
        <w:t>April 2015</w:t>
      </w:r>
    </w:p>
    <w:p w14:paraId="1F566446" w14:textId="77777777" w:rsidR="00B11B58" w:rsidRPr="00B11B58" w:rsidRDefault="00B11B58" w:rsidP="00B11B58"/>
    <w:p w14:paraId="50519EAE" w14:textId="77777777" w:rsidR="00B11B58" w:rsidRDefault="00B11B58" w:rsidP="00B11B58"/>
    <w:p w14:paraId="66415D77" w14:textId="77777777" w:rsidR="000A6D51" w:rsidRDefault="000A6D51" w:rsidP="000A6D51">
      <w:pPr>
        <w:tabs>
          <w:tab w:val="left" w:pos="2760"/>
          <w:tab w:val="left" w:pos="3600"/>
          <w:tab w:val="left" w:pos="7320"/>
          <w:tab w:val="left" w:pos="8280"/>
        </w:tabs>
        <w:jc w:val="center"/>
      </w:pPr>
      <w:r>
        <w:t xml:space="preserve">m </w:t>
      </w:r>
      <w:r w:rsidR="0008387D">
        <w:t>–</w:t>
      </w:r>
      <w:r>
        <w:t xml:space="preserve"> Clamp, </w:t>
      </w:r>
      <w:r w:rsidR="00990590">
        <w:t>s</w:t>
      </w:r>
      <w:r>
        <w:t>uspension, high temperature</w:t>
      </w:r>
    </w:p>
    <w:p w14:paraId="74AB796A" w14:textId="77777777" w:rsidR="000A6D51" w:rsidRPr="000A6D51" w:rsidRDefault="000A6D51" w:rsidP="000A6D51">
      <w:pPr>
        <w:tabs>
          <w:tab w:val="left" w:pos="1080"/>
          <w:tab w:val="left" w:pos="6360"/>
        </w:tabs>
        <w:jc w:val="center"/>
      </w:pPr>
      <w:r>
        <w:t xml:space="preserve">For use with </w:t>
      </w:r>
      <w:r w:rsidRPr="000A6D51">
        <w:t>High Temperature Conductors</w:t>
      </w:r>
    </w:p>
    <w:p w14:paraId="715DD9E1" w14:textId="77777777" w:rsidR="000A6D51" w:rsidRDefault="000A6D51" w:rsidP="000A6D51">
      <w:pPr>
        <w:tabs>
          <w:tab w:val="left" w:pos="2760"/>
          <w:tab w:val="left" w:pos="3600"/>
          <w:tab w:val="left" w:pos="7320"/>
          <w:tab w:val="left" w:pos="8280"/>
        </w:tabs>
        <w:jc w:val="center"/>
      </w:pPr>
    </w:p>
    <w:p w14:paraId="387C8F0A" w14:textId="77777777" w:rsidR="000A6D51" w:rsidRDefault="000A6D51" w:rsidP="000A6D51">
      <w:pPr>
        <w:tabs>
          <w:tab w:val="left" w:pos="1080"/>
          <w:tab w:val="left" w:pos="6360"/>
        </w:tabs>
      </w:pPr>
    </w:p>
    <w:p w14:paraId="1D8847AE" w14:textId="77777777" w:rsidR="000A6D51" w:rsidRDefault="000A6D51" w:rsidP="000A6D51">
      <w:pPr>
        <w:tabs>
          <w:tab w:val="left" w:pos="1080"/>
          <w:tab w:val="left" w:pos="6360"/>
        </w:tabs>
      </w:pPr>
    </w:p>
    <w:tbl>
      <w:tblPr>
        <w:tblW w:w="9360" w:type="dxa"/>
        <w:jc w:val="center"/>
        <w:tblLayout w:type="fixed"/>
        <w:tblLook w:val="0000" w:firstRow="0" w:lastRow="0" w:firstColumn="0" w:lastColumn="0" w:noHBand="0" w:noVBand="0"/>
      </w:tblPr>
      <w:tblGrid>
        <w:gridCol w:w="4680"/>
        <w:gridCol w:w="4680"/>
      </w:tblGrid>
      <w:tr w:rsidR="000A6D51" w14:paraId="463C34FC" w14:textId="77777777" w:rsidTr="00192974">
        <w:trPr>
          <w:jc w:val="center"/>
        </w:trPr>
        <w:tc>
          <w:tcPr>
            <w:tcW w:w="4680" w:type="dxa"/>
          </w:tcPr>
          <w:p w14:paraId="103297E9" w14:textId="77777777" w:rsidR="000A6D51" w:rsidRDefault="000A6D51" w:rsidP="00192974">
            <w:pPr>
              <w:pBdr>
                <w:bottom w:val="single" w:sz="6" w:space="1" w:color="auto"/>
              </w:pBdr>
              <w:ind w:left="162" w:hanging="162"/>
            </w:pPr>
            <w:r>
              <w:t>Manufacturer</w:t>
            </w:r>
          </w:p>
        </w:tc>
        <w:tc>
          <w:tcPr>
            <w:tcW w:w="4680" w:type="dxa"/>
          </w:tcPr>
          <w:p w14:paraId="7FFA73DF" w14:textId="77777777" w:rsidR="000A6D51" w:rsidRDefault="000A6D51" w:rsidP="00192974">
            <w:pPr>
              <w:pBdr>
                <w:bottom w:val="single" w:sz="6" w:space="1" w:color="auto"/>
              </w:pBdr>
              <w:ind w:left="252" w:hanging="252"/>
            </w:pPr>
            <w:r>
              <w:t>Conditions</w:t>
            </w:r>
          </w:p>
        </w:tc>
      </w:tr>
      <w:tr w:rsidR="000A6D51" w14:paraId="2DF1C62E" w14:textId="77777777" w:rsidTr="00192974">
        <w:trPr>
          <w:jc w:val="center"/>
        </w:trPr>
        <w:tc>
          <w:tcPr>
            <w:tcW w:w="4680" w:type="dxa"/>
          </w:tcPr>
          <w:p w14:paraId="0EC994DF" w14:textId="77777777" w:rsidR="000A6D51" w:rsidRDefault="000A6D51" w:rsidP="00192974">
            <w:pPr>
              <w:ind w:left="162" w:hanging="162"/>
            </w:pPr>
          </w:p>
        </w:tc>
        <w:tc>
          <w:tcPr>
            <w:tcW w:w="4680" w:type="dxa"/>
          </w:tcPr>
          <w:p w14:paraId="6660E303" w14:textId="77777777" w:rsidR="000A6D51" w:rsidRDefault="000A6D51" w:rsidP="00192974">
            <w:pPr>
              <w:ind w:left="252" w:hanging="252"/>
            </w:pPr>
          </w:p>
        </w:tc>
      </w:tr>
      <w:tr w:rsidR="000A6D51" w14:paraId="1B11F5A0" w14:textId="77777777" w:rsidTr="00192974">
        <w:trPr>
          <w:jc w:val="center"/>
        </w:trPr>
        <w:tc>
          <w:tcPr>
            <w:tcW w:w="4680" w:type="dxa"/>
          </w:tcPr>
          <w:p w14:paraId="2F4C8F41" w14:textId="77777777" w:rsidR="000A6D51" w:rsidRPr="000B47C9" w:rsidRDefault="000A6D51" w:rsidP="00192974">
            <w:r w:rsidRPr="000A6D51">
              <w:rPr>
                <w:u w:val="single"/>
              </w:rPr>
              <w:t xml:space="preserve">Preformed Line Products (PLP) </w:t>
            </w:r>
            <w:r w:rsidRPr="000A6D51">
              <w:rPr>
                <w:u w:val="single"/>
              </w:rPr>
              <w:br/>
            </w:r>
            <w:r w:rsidRPr="000B47C9">
              <w:t xml:space="preserve"> </w:t>
            </w:r>
            <w:r>
              <w:t>Suspension System</w:t>
            </w:r>
          </w:p>
          <w:p w14:paraId="27208176" w14:textId="77777777" w:rsidR="000A6D51" w:rsidRDefault="000A6D51" w:rsidP="00192974"/>
          <w:p w14:paraId="25136555" w14:textId="77777777" w:rsidR="000A6D51" w:rsidRDefault="000A6D51" w:rsidP="00192974">
            <w:r>
              <w:t xml:space="preserve">To be used with CTC </w:t>
            </w:r>
            <w:r w:rsidR="00252F4E">
              <w:t xml:space="preserve">Global </w:t>
            </w:r>
            <w:r w:rsidRPr="0080753D">
              <w:t xml:space="preserve">High </w:t>
            </w:r>
            <w:r>
              <w:t>Temperature</w:t>
            </w:r>
            <w:r w:rsidRPr="0080753D">
              <w:t xml:space="preserve"> Conductors</w:t>
            </w:r>
            <w:r>
              <w:t xml:space="preserve"> ACCC (Aluminum Conductor Composite Core)  </w:t>
            </w:r>
          </w:p>
          <w:p w14:paraId="74234312" w14:textId="77777777" w:rsidR="000A6D51" w:rsidRPr="007956BF" w:rsidRDefault="000A6D51" w:rsidP="00192974">
            <w:pPr>
              <w:ind w:left="162" w:hanging="162"/>
            </w:pPr>
          </w:p>
        </w:tc>
        <w:tc>
          <w:tcPr>
            <w:tcW w:w="4680" w:type="dxa"/>
          </w:tcPr>
          <w:p w14:paraId="07D0F78A" w14:textId="77777777" w:rsidR="000A6D51" w:rsidRDefault="000A6D51" w:rsidP="00390436">
            <w:pPr>
              <w:pStyle w:val="ListParagraph"/>
              <w:numPr>
                <w:ilvl w:val="0"/>
                <w:numId w:val="37"/>
              </w:numPr>
            </w:pPr>
            <w:r>
              <w:t>To obtain experience.</w:t>
            </w:r>
          </w:p>
          <w:p w14:paraId="76B50F1E" w14:textId="77777777" w:rsidR="000A6D51" w:rsidRDefault="000A6D51" w:rsidP="00390436">
            <w:pPr>
              <w:pStyle w:val="ListParagraph"/>
              <w:numPr>
                <w:ilvl w:val="0"/>
                <w:numId w:val="37"/>
              </w:numPr>
            </w:pPr>
            <w:r>
              <w:t>Use high temperature accessories approved by the manufacturer and accepted by RUS</w:t>
            </w:r>
          </w:p>
        </w:tc>
      </w:tr>
      <w:tr w:rsidR="000A6D51" w14:paraId="1DA8D36C" w14:textId="77777777" w:rsidTr="00192974">
        <w:trPr>
          <w:jc w:val="center"/>
        </w:trPr>
        <w:tc>
          <w:tcPr>
            <w:tcW w:w="4680" w:type="dxa"/>
          </w:tcPr>
          <w:p w14:paraId="1B08BB31" w14:textId="77777777" w:rsidR="000A6D51" w:rsidRPr="000B47C9" w:rsidRDefault="000A6D51" w:rsidP="00192974">
            <w:pPr>
              <w:rPr>
                <w:b/>
                <w:u w:val="single"/>
              </w:rPr>
            </w:pPr>
          </w:p>
        </w:tc>
        <w:tc>
          <w:tcPr>
            <w:tcW w:w="4680" w:type="dxa"/>
          </w:tcPr>
          <w:p w14:paraId="390205E4" w14:textId="77777777" w:rsidR="000A6D51" w:rsidRDefault="000A6D51" w:rsidP="00192974">
            <w:pPr>
              <w:ind w:left="252" w:hanging="252"/>
            </w:pPr>
          </w:p>
        </w:tc>
      </w:tr>
    </w:tbl>
    <w:p w14:paraId="70C396AC" w14:textId="77777777" w:rsidR="000A6D51" w:rsidRDefault="000A6D51" w:rsidP="000A6D51"/>
    <w:p w14:paraId="1A78266B" w14:textId="77777777" w:rsidR="000A6D51" w:rsidRDefault="000A6D51" w:rsidP="000A6D51"/>
    <w:p w14:paraId="0E6699EF" w14:textId="77777777" w:rsidR="000A6D51" w:rsidRDefault="000A6D51" w:rsidP="000A6D51">
      <w:pPr>
        <w:tabs>
          <w:tab w:val="left" w:pos="4200"/>
          <w:tab w:val="left" w:pos="6720"/>
        </w:tabs>
        <w:ind w:left="720" w:hanging="720"/>
      </w:pPr>
      <w:r>
        <w:t>Note:    These clamps are acceptable when installed using tools and dies in accordance with the conductor manufacturer</w:t>
      </w:r>
      <w:r w:rsidR="0008387D">
        <w:t>’</w:t>
      </w:r>
      <w:r>
        <w:t>s recommendations.</w:t>
      </w:r>
    </w:p>
    <w:p w14:paraId="112C2F1B" w14:textId="77777777" w:rsidR="00B11B58" w:rsidRDefault="00B11B58">
      <w:r>
        <w:br w:type="page"/>
      </w:r>
    </w:p>
    <w:p w14:paraId="6717EB02" w14:textId="77777777" w:rsidR="00E5149D" w:rsidRPr="002B6A3F" w:rsidRDefault="00E5149D" w:rsidP="0095106A">
      <w:pPr>
        <w:pStyle w:val="HEADINGRIGHT"/>
      </w:pPr>
      <w:r w:rsidRPr="002B6A3F">
        <w:lastRenderedPageBreak/>
        <w:t>n-1</w:t>
      </w:r>
    </w:p>
    <w:p w14:paraId="1B9FA184" w14:textId="248B6B4B" w:rsidR="00E5149D" w:rsidRPr="002B6A3F" w:rsidRDefault="007676CE" w:rsidP="0095106A">
      <w:pPr>
        <w:pStyle w:val="HEADINGRIGHT"/>
      </w:pPr>
      <w:r>
        <w:t>March 22, 2024</w:t>
      </w:r>
    </w:p>
    <w:p w14:paraId="56040D1C" w14:textId="77777777" w:rsidR="00E5149D" w:rsidRPr="002B6A3F" w:rsidRDefault="00E5149D" w:rsidP="00FF69AA">
      <w:pPr>
        <w:pStyle w:val="HEADINGLEFT"/>
      </w:pPr>
    </w:p>
    <w:p w14:paraId="7477C1F0" w14:textId="77777777" w:rsidR="00E5149D" w:rsidRPr="002B6A3F" w:rsidRDefault="00E5149D">
      <w:pPr>
        <w:tabs>
          <w:tab w:val="left" w:pos="3240"/>
          <w:tab w:val="left" w:pos="7320"/>
          <w:tab w:val="left" w:pos="8280"/>
        </w:tabs>
      </w:pPr>
    </w:p>
    <w:p w14:paraId="3157FB11" w14:textId="77777777" w:rsidR="00E5149D" w:rsidRPr="002B6A3F" w:rsidRDefault="00E5149D">
      <w:pPr>
        <w:tabs>
          <w:tab w:val="left" w:pos="3240"/>
          <w:tab w:val="left" w:pos="7320"/>
          <w:tab w:val="left" w:pos="8280"/>
        </w:tabs>
        <w:jc w:val="center"/>
      </w:pPr>
      <w:r w:rsidRPr="002B6A3F">
        <w:t xml:space="preserve">n </w:t>
      </w:r>
      <w:r w:rsidR="0008387D">
        <w:t>–</w:t>
      </w:r>
      <w:r w:rsidRPr="002B6A3F">
        <w:t xml:space="preserve"> Bolt, double arming</w:t>
      </w:r>
    </w:p>
    <w:p w14:paraId="17477DCA" w14:textId="77777777" w:rsidR="00E5149D" w:rsidRPr="002B6A3F" w:rsidRDefault="00E5149D">
      <w:pPr>
        <w:tabs>
          <w:tab w:val="left" w:pos="3240"/>
          <w:tab w:val="left" w:pos="7320"/>
          <w:tab w:val="left" w:pos="8280"/>
        </w:tabs>
      </w:pPr>
    </w:p>
    <w:p w14:paraId="2CB17438" w14:textId="77777777" w:rsidR="00E5149D" w:rsidRPr="002B6A3F" w:rsidRDefault="00E5149D">
      <w:pPr>
        <w:tabs>
          <w:tab w:val="left" w:pos="3240"/>
          <w:tab w:val="left" w:pos="7320"/>
          <w:tab w:val="left" w:pos="8280"/>
        </w:tabs>
      </w:pPr>
    </w:p>
    <w:p w14:paraId="2EC446E9" w14:textId="77777777" w:rsidR="00E5149D" w:rsidRPr="002B6A3F" w:rsidRDefault="00E5149D">
      <w:pPr>
        <w:tabs>
          <w:tab w:val="left" w:pos="3240"/>
          <w:tab w:val="left" w:pos="7320"/>
          <w:tab w:val="left" w:pos="8280"/>
        </w:tabs>
        <w:outlineLvl w:val="0"/>
      </w:pPr>
      <w:r w:rsidRPr="002B6A3F">
        <w:t xml:space="preserve">Applicable Specification:  ANSI C135.1, </w:t>
      </w:r>
      <w:r w:rsidR="0008387D">
        <w:t>“</w:t>
      </w:r>
      <w:r w:rsidRPr="002B6A3F">
        <w:t>Standard for Galvanized Steel Bolts and Nuts.</w:t>
      </w:r>
      <w:r w:rsidR="0008387D">
        <w:t>”</w:t>
      </w:r>
    </w:p>
    <w:p w14:paraId="3AE125D2" w14:textId="77777777" w:rsidR="00E5149D" w:rsidRPr="002B6A3F" w:rsidRDefault="00E5149D">
      <w:pPr>
        <w:tabs>
          <w:tab w:val="left" w:pos="3240"/>
          <w:tab w:val="left" w:pos="7320"/>
          <w:tab w:val="left" w:pos="8280"/>
        </w:tabs>
      </w:pPr>
    </w:p>
    <w:p w14:paraId="6A74C693" w14:textId="77777777" w:rsidR="00E5149D" w:rsidRPr="002B6A3F" w:rsidRDefault="00E5149D">
      <w:pPr>
        <w:tabs>
          <w:tab w:val="left" w:pos="3240"/>
          <w:tab w:val="left" w:pos="7320"/>
          <w:tab w:val="left" w:pos="8280"/>
        </w:tabs>
        <w:outlineLvl w:val="0"/>
      </w:pPr>
      <w:r w:rsidRPr="002B6A3F">
        <w:t>Applicable Sizes:</w:t>
      </w:r>
      <w:r w:rsidRPr="002B6A3F">
        <w:tab/>
        <w:t>5/8 inch diameter, 12 inch through 24 inch length</w:t>
      </w:r>
    </w:p>
    <w:p w14:paraId="1CF2D4B7" w14:textId="77777777" w:rsidR="00E5149D" w:rsidRPr="002B6A3F" w:rsidRDefault="00E5149D">
      <w:pPr>
        <w:tabs>
          <w:tab w:val="left" w:pos="3240"/>
          <w:tab w:val="left" w:pos="7320"/>
          <w:tab w:val="left" w:pos="8280"/>
        </w:tabs>
      </w:pPr>
    </w:p>
    <w:p w14:paraId="2AD725C2" w14:textId="77777777" w:rsidR="00E5149D" w:rsidRPr="002B6A3F" w:rsidRDefault="00D957BF">
      <w:pPr>
        <w:tabs>
          <w:tab w:val="left" w:pos="3240"/>
          <w:tab w:val="left" w:pos="7320"/>
          <w:tab w:val="left" w:pos="8280"/>
        </w:tabs>
      </w:pPr>
      <w:r>
        <w:tab/>
      </w:r>
      <w:r w:rsidR="00CB4255">
        <w:t>¾</w:t>
      </w:r>
      <w:r>
        <w:t xml:space="preserve"> </w:t>
      </w:r>
      <w:r w:rsidR="00E5149D" w:rsidRPr="002B6A3F">
        <w:t>inch diameter, 20 inch through 24 inch length</w:t>
      </w:r>
    </w:p>
    <w:p w14:paraId="1AD03C93" w14:textId="77777777" w:rsidR="00E5149D" w:rsidRPr="002B6A3F" w:rsidRDefault="00E5149D">
      <w:pPr>
        <w:tabs>
          <w:tab w:val="left" w:pos="3240"/>
          <w:tab w:val="left" w:pos="7320"/>
          <w:tab w:val="left" w:pos="8280"/>
        </w:tabs>
      </w:pPr>
    </w:p>
    <w:p w14:paraId="41B0969D" w14:textId="77777777" w:rsidR="00E5149D" w:rsidRPr="002B6A3F" w:rsidRDefault="00E5149D">
      <w:pPr>
        <w:tabs>
          <w:tab w:val="left" w:pos="3240"/>
          <w:tab w:val="left" w:pos="7320"/>
          <w:tab w:val="left" w:pos="8280"/>
        </w:tabs>
      </w:pPr>
      <w:r w:rsidRPr="002B6A3F">
        <w:t>The following manufacturers have shown compliance with the applicable specifications for double arming bolts:</w:t>
      </w:r>
    </w:p>
    <w:p w14:paraId="2E8EDC41" w14:textId="77777777" w:rsidR="00E5149D" w:rsidRPr="002B6A3F" w:rsidRDefault="00E5149D">
      <w:pPr>
        <w:tabs>
          <w:tab w:val="left" w:pos="3240"/>
          <w:tab w:val="left" w:pos="7320"/>
          <w:tab w:val="left" w:pos="8280"/>
        </w:tabs>
      </w:pPr>
    </w:p>
    <w:tbl>
      <w:tblPr>
        <w:tblW w:w="0" w:type="auto"/>
        <w:jc w:val="center"/>
        <w:tblLayout w:type="fixed"/>
        <w:tblCellMar>
          <w:left w:w="72" w:type="dxa"/>
          <w:right w:w="72" w:type="dxa"/>
        </w:tblCellMar>
        <w:tblLook w:val="0000" w:firstRow="0" w:lastRow="0" w:firstColumn="0" w:lastColumn="0" w:noHBand="0" w:noVBand="0"/>
      </w:tblPr>
      <w:tblGrid>
        <w:gridCol w:w="432"/>
        <w:gridCol w:w="5040"/>
      </w:tblGrid>
      <w:tr w:rsidR="00DD1384" w:rsidRPr="002B6A3F" w14:paraId="1C479EE1" w14:textId="77777777">
        <w:trPr>
          <w:jc w:val="center"/>
        </w:trPr>
        <w:tc>
          <w:tcPr>
            <w:tcW w:w="432" w:type="dxa"/>
          </w:tcPr>
          <w:p w14:paraId="39A46D93" w14:textId="77777777" w:rsidR="00DD1384" w:rsidRPr="002B6A3F" w:rsidRDefault="00DD1384">
            <w:pPr>
              <w:jc w:val="right"/>
            </w:pPr>
          </w:p>
        </w:tc>
        <w:tc>
          <w:tcPr>
            <w:tcW w:w="5040" w:type="dxa"/>
          </w:tcPr>
          <w:p w14:paraId="740C7093" w14:textId="77777777" w:rsidR="00DD1384" w:rsidRPr="002B6A3F" w:rsidRDefault="00DD1384">
            <w:r w:rsidRPr="00DD1384">
              <w:t>Action Manufacturing</w:t>
            </w:r>
          </w:p>
        </w:tc>
      </w:tr>
      <w:tr w:rsidR="00F63B09" w:rsidRPr="002B6A3F" w14:paraId="31ACF09C" w14:textId="77777777">
        <w:trPr>
          <w:jc w:val="center"/>
        </w:trPr>
        <w:tc>
          <w:tcPr>
            <w:tcW w:w="432" w:type="dxa"/>
          </w:tcPr>
          <w:p w14:paraId="02A6F1BD" w14:textId="77777777" w:rsidR="00F63B09" w:rsidRPr="002B6A3F" w:rsidRDefault="00F63B09">
            <w:pPr>
              <w:jc w:val="right"/>
            </w:pPr>
          </w:p>
        </w:tc>
        <w:tc>
          <w:tcPr>
            <w:tcW w:w="5040" w:type="dxa"/>
          </w:tcPr>
          <w:p w14:paraId="59948486" w14:textId="77777777" w:rsidR="00F63B09" w:rsidRPr="002B6A3F" w:rsidRDefault="00F63B09">
            <w:r w:rsidRPr="002B6A3F">
              <w:t>Allied Bolt, Inc.</w:t>
            </w:r>
          </w:p>
        </w:tc>
      </w:tr>
      <w:tr w:rsidR="00E5149D" w:rsidRPr="002B6A3F" w14:paraId="79A072C0" w14:textId="77777777">
        <w:trPr>
          <w:jc w:val="center"/>
        </w:trPr>
        <w:tc>
          <w:tcPr>
            <w:tcW w:w="432" w:type="dxa"/>
          </w:tcPr>
          <w:p w14:paraId="529758AD" w14:textId="77777777" w:rsidR="00E5149D" w:rsidRPr="002B6A3F" w:rsidRDefault="00E5149D">
            <w:pPr>
              <w:jc w:val="right"/>
            </w:pPr>
          </w:p>
        </w:tc>
        <w:tc>
          <w:tcPr>
            <w:tcW w:w="5040" w:type="dxa"/>
          </w:tcPr>
          <w:p w14:paraId="1331D40B" w14:textId="77777777" w:rsidR="00E5149D" w:rsidRPr="002B6A3F" w:rsidRDefault="00E5149D">
            <w:r w:rsidRPr="002B6A3F">
              <w:t xml:space="preserve">Hubbell (Chance) </w:t>
            </w:r>
          </w:p>
        </w:tc>
      </w:tr>
      <w:tr w:rsidR="00E5149D" w:rsidRPr="002B6A3F" w14:paraId="5EBF504A" w14:textId="77777777">
        <w:trPr>
          <w:jc w:val="center"/>
        </w:trPr>
        <w:tc>
          <w:tcPr>
            <w:tcW w:w="432" w:type="dxa"/>
          </w:tcPr>
          <w:p w14:paraId="1B5F17E7" w14:textId="77777777" w:rsidR="00E5149D" w:rsidRPr="002B6A3F" w:rsidRDefault="00E5149D">
            <w:pPr>
              <w:jc w:val="right"/>
            </w:pPr>
          </w:p>
        </w:tc>
        <w:tc>
          <w:tcPr>
            <w:tcW w:w="5040" w:type="dxa"/>
          </w:tcPr>
          <w:p w14:paraId="2A24BEFA" w14:textId="77777777" w:rsidR="00E5149D" w:rsidRPr="002B6A3F" w:rsidRDefault="00E5149D">
            <w:r w:rsidRPr="002B6A3F">
              <w:t>Hughes Brothers</w:t>
            </w:r>
          </w:p>
        </w:tc>
      </w:tr>
      <w:tr w:rsidR="00E5149D" w:rsidRPr="002B6A3F" w14:paraId="6C9253AA" w14:textId="77777777">
        <w:trPr>
          <w:jc w:val="center"/>
        </w:trPr>
        <w:tc>
          <w:tcPr>
            <w:tcW w:w="432" w:type="dxa"/>
          </w:tcPr>
          <w:p w14:paraId="6C780E0F" w14:textId="77777777" w:rsidR="00E5149D" w:rsidRPr="002B6A3F" w:rsidRDefault="00E5149D">
            <w:pPr>
              <w:jc w:val="right"/>
            </w:pPr>
            <w:r w:rsidRPr="002B6A3F">
              <w:t>*</w:t>
            </w:r>
          </w:p>
        </w:tc>
        <w:tc>
          <w:tcPr>
            <w:tcW w:w="5040" w:type="dxa"/>
          </w:tcPr>
          <w:p w14:paraId="54C033DC" w14:textId="77777777" w:rsidR="00E5149D" w:rsidRPr="002B6A3F" w:rsidRDefault="00E5149D">
            <w:r w:rsidRPr="002B6A3F">
              <w:t>Joslyn Manufacturing Company</w:t>
            </w:r>
          </w:p>
        </w:tc>
      </w:tr>
      <w:tr w:rsidR="00E5149D" w:rsidRPr="002B6A3F" w14:paraId="36DAC15D" w14:textId="77777777">
        <w:trPr>
          <w:jc w:val="center"/>
        </w:trPr>
        <w:tc>
          <w:tcPr>
            <w:tcW w:w="432" w:type="dxa"/>
          </w:tcPr>
          <w:p w14:paraId="44A08B4E" w14:textId="77777777" w:rsidR="00E5149D" w:rsidRPr="002B6A3F" w:rsidRDefault="00E5149D">
            <w:pPr>
              <w:jc w:val="right"/>
            </w:pPr>
          </w:p>
        </w:tc>
        <w:tc>
          <w:tcPr>
            <w:tcW w:w="5040" w:type="dxa"/>
          </w:tcPr>
          <w:p w14:paraId="5E0D1490" w14:textId="77777777" w:rsidR="00E5149D" w:rsidRPr="002B6A3F" w:rsidRDefault="00E5149D">
            <w:r w:rsidRPr="002B6A3F">
              <w:t>Kortick Manufacturing Company</w:t>
            </w:r>
          </w:p>
        </w:tc>
      </w:tr>
      <w:tr w:rsidR="00E5149D" w:rsidRPr="002B6A3F" w14:paraId="0B49C787" w14:textId="77777777">
        <w:trPr>
          <w:jc w:val="center"/>
        </w:trPr>
        <w:tc>
          <w:tcPr>
            <w:tcW w:w="432" w:type="dxa"/>
          </w:tcPr>
          <w:p w14:paraId="0138D997" w14:textId="77777777" w:rsidR="00E5149D" w:rsidRPr="002B6A3F" w:rsidRDefault="00E5149D">
            <w:pPr>
              <w:jc w:val="right"/>
            </w:pPr>
          </w:p>
        </w:tc>
        <w:tc>
          <w:tcPr>
            <w:tcW w:w="5040" w:type="dxa"/>
          </w:tcPr>
          <w:p w14:paraId="7D00304C" w14:textId="77777777" w:rsidR="00E5149D" w:rsidRPr="002B6A3F" w:rsidRDefault="00E5149D">
            <w:r w:rsidRPr="002B6A3F">
              <w:t>MacLean (Continental)</w:t>
            </w:r>
          </w:p>
        </w:tc>
      </w:tr>
      <w:tr w:rsidR="00E5149D" w:rsidRPr="002B6A3F" w14:paraId="38479A76" w14:textId="77777777">
        <w:trPr>
          <w:jc w:val="center"/>
        </w:trPr>
        <w:tc>
          <w:tcPr>
            <w:tcW w:w="432" w:type="dxa"/>
          </w:tcPr>
          <w:p w14:paraId="2878450F" w14:textId="77777777" w:rsidR="00E5149D" w:rsidRPr="002B6A3F" w:rsidRDefault="00E5149D">
            <w:pPr>
              <w:jc w:val="right"/>
            </w:pPr>
          </w:p>
        </w:tc>
        <w:tc>
          <w:tcPr>
            <w:tcW w:w="5040" w:type="dxa"/>
          </w:tcPr>
          <w:p w14:paraId="28FE2113" w14:textId="77777777" w:rsidR="00E5149D" w:rsidRPr="002B6A3F" w:rsidRDefault="00E5149D">
            <w:r w:rsidRPr="002B6A3F">
              <w:t>Portland Bolt &amp; Manufacturing Company</w:t>
            </w:r>
          </w:p>
        </w:tc>
      </w:tr>
      <w:tr w:rsidR="00E5149D" w:rsidRPr="002B6A3F" w14:paraId="09D120BB" w14:textId="77777777">
        <w:trPr>
          <w:jc w:val="center"/>
        </w:trPr>
        <w:tc>
          <w:tcPr>
            <w:tcW w:w="432" w:type="dxa"/>
          </w:tcPr>
          <w:p w14:paraId="2DFD826D" w14:textId="77777777" w:rsidR="00E5149D" w:rsidRPr="002B6A3F" w:rsidRDefault="00E5149D">
            <w:pPr>
              <w:jc w:val="right"/>
            </w:pPr>
          </w:p>
        </w:tc>
        <w:tc>
          <w:tcPr>
            <w:tcW w:w="5040" w:type="dxa"/>
          </w:tcPr>
          <w:p w14:paraId="7181561A" w14:textId="77777777" w:rsidR="00E5149D" w:rsidRPr="002B6A3F" w:rsidRDefault="00E5149D">
            <w:r w:rsidRPr="002B6A3F">
              <w:t>Steel City Bolt &amp; Screw Co., Inc.</w:t>
            </w:r>
          </w:p>
        </w:tc>
      </w:tr>
      <w:tr w:rsidR="00E5149D" w:rsidRPr="002B6A3F" w14:paraId="144E65F0" w14:textId="77777777">
        <w:trPr>
          <w:jc w:val="center"/>
        </w:trPr>
        <w:tc>
          <w:tcPr>
            <w:tcW w:w="432" w:type="dxa"/>
          </w:tcPr>
          <w:p w14:paraId="36E14E05" w14:textId="77777777" w:rsidR="00E5149D" w:rsidRPr="002B6A3F" w:rsidRDefault="00E5149D">
            <w:pPr>
              <w:jc w:val="right"/>
            </w:pPr>
          </w:p>
        </w:tc>
        <w:tc>
          <w:tcPr>
            <w:tcW w:w="5040" w:type="dxa"/>
          </w:tcPr>
          <w:p w14:paraId="7C7AF678" w14:textId="0A435F5C" w:rsidR="00E5149D" w:rsidRPr="002B6A3F" w:rsidRDefault="007676CE">
            <w:r w:rsidRPr="0018663E">
              <w:t>Threaded Fasteners, Inc.</w:t>
            </w:r>
          </w:p>
        </w:tc>
      </w:tr>
      <w:tr w:rsidR="00E5149D" w:rsidRPr="002B6A3F" w14:paraId="09918754" w14:textId="77777777">
        <w:trPr>
          <w:jc w:val="center"/>
        </w:trPr>
        <w:tc>
          <w:tcPr>
            <w:tcW w:w="432" w:type="dxa"/>
          </w:tcPr>
          <w:p w14:paraId="1EA963E8" w14:textId="77777777" w:rsidR="00E5149D" w:rsidRPr="002B6A3F" w:rsidRDefault="00E5149D">
            <w:pPr>
              <w:jc w:val="right"/>
            </w:pPr>
          </w:p>
        </w:tc>
        <w:tc>
          <w:tcPr>
            <w:tcW w:w="5040" w:type="dxa"/>
          </w:tcPr>
          <w:p w14:paraId="636A8C34" w14:textId="77777777" w:rsidR="00E5149D" w:rsidRPr="002B6A3F" w:rsidRDefault="00E5149D"/>
        </w:tc>
      </w:tr>
    </w:tbl>
    <w:p w14:paraId="2F014C3A" w14:textId="77777777" w:rsidR="00E5149D" w:rsidRPr="002B6A3F" w:rsidRDefault="00E5149D">
      <w:pPr>
        <w:tabs>
          <w:tab w:val="left" w:pos="3240"/>
          <w:tab w:val="left" w:pos="6360"/>
        </w:tabs>
      </w:pPr>
    </w:p>
    <w:p w14:paraId="5FD61513" w14:textId="77777777" w:rsidR="00E5149D" w:rsidRPr="002B6A3F" w:rsidRDefault="00E5149D">
      <w:pPr>
        <w:tabs>
          <w:tab w:val="left" w:pos="3240"/>
          <w:tab w:val="left" w:pos="7320"/>
          <w:tab w:val="left" w:pos="8280"/>
        </w:tabs>
      </w:pPr>
    </w:p>
    <w:p w14:paraId="32F36919" w14:textId="77777777" w:rsidR="00E5149D" w:rsidRPr="002B6A3F" w:rsidRDefault="00E5149D">
      <w:pPr>
        <w:tabs>
          <w:tab w:val="left" w:pos="3240"/>
          <w:tab w:val="left" w:pos="7320"/>
          <w:tab w:val="left" w:pos="8280"/>
        </w:tabs>
      </w:pPr>
    </w:p>
    <w:p w14:paraId="3F13ACD6" w14:textId="77777777" w:rsidR="00E5149D" w:rsidRPr="002B6A3F" w:rsidRDefault="00E5149D">
      <w:pPr>
        <w:tabs>
          <w:tab w:val="left" w:pos="3240"/>
          <w:tab w:val="left" w:pos="7320"/>
          <w:tab w:val="left" w:pos="8280"/>
        </w:tabs>
      </w:pPr>
      <w:r w:rsidRPr="002B6A3F">
        <w:t>*</w:t>
      </w:r>
      <w:r w:rsidR="0008387D">
        <w:t>”</w:t>
      </w:r>
      <w:r w:rsidRPr="002B6A3F">
        <w:t>Static proof</w:t>
      </w:r>
      <w:r w:rsidR="0008387D">
        <w:t>”</w:t>
      </w:r>
      <w:r w:rsidRPr="002B6A3F">
        <w:t xml:space="preserve"> designs available.</w:t>
      </w:r>
    </w:p>
    <w:p w14:paraId="70DA75E4" w14:textId="77777777" w:rsidR="00E5149D" w:rsidRPr="002B6A3F" w:rsidRDefault="00E5149D">
      <w:pPr>
        <w:tabs>
          <w:tab w:val="left" w:pos="3240"/>
          <w:tab w:val="left" w:pos="7320"/>
          <w:tab w:val="left" w:pos="8280"/>
        </w:tabs>
      </w:pPr>
    </w:p>
    <w:p w14:paraId="07E9981A" w14:textId="77777777" w:rsidR="00E5149D" w:rsidRPr="002B6A3F" w:rsidRDefault="00E5149D">
      <w:pPr>
        <w:tabs>
          <w:tab w:val="left" w:pos="3240"/>
          <w:tab w:val="left" w:pos="7320"/>
          <w:tab w:val="left" w:pos="8280"/>
        </w:tabs>
        <w:jc w:val="center"/>
        <w:rPr>
          <w:vanish/>
        </w:rPr>
      </w:pPr>
    </w:p>
    <w:p w14:paraId="277CE30E" w14:textId="77777777" w:rsidR="00E5149D" w:rsidRPr="002B6A3F" w:rsidRDefault="00E5149D">
      <w:pPr>
        <w:pStyle w:val="HEADINGRIGHT"/>
      </w:pPr>
      <w:r w:rsidRPr="002B6A3F">
        <w:br w:type="page"/>
      </w:r>
    </w:p>
    <w:p w14:paraId="224BD47C" w14:textId="77777777" w:rsidR="00E5149D" w:rsidRPr="00835B2C" w:rsidRDefault="00E5149D" w:rsidP="0095106A">
      <w:pPr>
        <w:pStyle w:val="HEADINGLEFT"/>
        <w:rPr>
          <w:lang w:val="pt-BR"/>
        </w:rPr>
      </w:pPr>
      <w:r w:rsidRPr="00835B2C">
        <w:rPr>
          <w:lang w:val="pt-BR"/>
        </w:rPr>
        <w:lastRenderedPageBreak/>
        <w:t>o-1</w:t>
      </w:r>
    </w:p>
    <w:p w14:paraId="32ABEA18" w14:textId="3A01231C" w:rsidR="007D08D8" w:rsidRPr="00835B2C" w:rsidRDefault="007F6456" w:rsidP="0095106A">
      <w:pPr>
        <w:pStyle w:val="HEADINGLEFT"/>
        <w:rPr>
          <w:lang w:val="pt-BR"/>
        </w:rPr>
      </w:pPr>
      <w:r w:rsidRPr="00835B2C">
        <w:rPr>
          <w:lang w:val="pt-BR"/>
        </w:rPr>
        <w:t>June 2018</w:t>
      </w:r>
    </w:p>
    <w:p w14:paraId="2FA5DD91" w14:textId="77777777" w:rsidR="00E5149D" w:rsidRPr="00835B2C" w:rsidRDefault="00E5149D" w:rsidP="00FF69AA">
      <w:pPr>
        <w:pStyle w:val="HEADINGRIGHT"/>
        <w:rPr>
          <w:lang w:val="pt-BR"/>
        </w:rPr>
      </w:pPr>
    </w:p>
    <w:p w14:paraId="0931DE0B" w14:textId="77777777" w:rsidR="00E5149D" w:rsidRPr="00835B2C" w:rsidRDefault="00E5149D" w:rsidP="00FF69AA">
      <w:pPr>
        <w:pStyle w:val="HEADINGRIGHT"/>
        <w:rPr>
          <w:lang w:val="pt-BR"/>
        </w:rPr>
      </w:pPr>
    </w:p>
    <w:p w14:paraId="592001B8" w14:textId="77777777" w:rsidR="00E5149D" w:rsidRPr="00835B2C" w:rsidRDefault="00E5149D">
      <w:pPr>
        <w:tabs>
          <w:tab w:val="left" w:pos="3240"/>
          <w:tab w:val="left" w:pos="7320"/>
          <w:tab w:val="left" w:pos="8280"/>
        </w:tabs>
        <w:jc w:val="center"/>
        <w:rPr>
          <w:lang w:val="pt-BR"/>
        </w:rPr>
      </w:pPr>
      <w:r w:rsidRPr="00835B2C">
        <w:rPr>
          <w:lang w:val="pt-BR"/>
        </w:rPr>
        <w:t xml:space="preserve">o </w:t>
      </w:r>
      <w:r w:rsidR="0008387D" w:rsidRPr="00835B2C">
        <w:rPr>
          <w:lang w:val="pt-BR"/>
        </w:rPr>
        <w:t>–</w:t>
      </w:r>
      <w:r w:rsidRPr="00835B2C">
        <w:rPr>
          <w:lang w:val="pt-BR"/>
        </w:rPr>
        <w:t xml:space="preserve"> Bolt, eye, oval</w:t>
      </w:r>
    </w:p>
    <w:p w14:paraId="3BEED2C0" w14:textId="77777777" w:rsidR="00E5149D" w:rsidRPr="00835B2C" w:rsidRDefault="00E5149D">
      <w:pPr>
        <w:tabs>
          <w:tab w:val="left" w:pos="3240"/>
          <w:tab w:val="left" w:pos="7320"/>
          <w:tab w:val="left" w:pos="8280"/>
        </w:tabs>
        <w:rPr>
          <w:lang w:val="pt-BR"/>
        </w:rPr>
      </w:pPr>
    </w:p>
    <w:p w14:paraId="5417E099" w14:textId="77777777" w:rsidR="00E5149D" w:rsidRPr="00835B2C" w:rsidRDefault="00E5149D">
      <w:pPr>
        <w:tabs>
          <w:tab w:val="left" w:pos="3240"/>
          <w:tab w:val="left" w:pos="7320"/>
          <w:tab w:val="left" w:pos="8280"/>
        </w:tabs>
        <w:rPr>
          <w:lang w:val="pt-BR"/>
        </w:rPr>
      </w:pPr>
    </w:p>
    <w:p w14:paraId="3310270C" w14:textId="77777777" w:rsidR="00E5149D" w:rsidRPr="00835B2C" w:rsidRDefault="00E5149D">
      <w:pPr>
        <w:tabs>
          <w:tab w:val="left" w:pos="3240"/>
          <w:tab w:val="left" w:pos="7320"/>
          <w:tab w:val="left" w:pos="8280"/>
        </w:tabs>
        <w:rPr>
          <w:lang w:val="pt-BR"/>
        </w:rPr>
      </w:pPr>
    </w:p>
    <w:p w14:paraId="0DB6CC8E" w14:textId="77777777" w:rsidR="00E5149D" w:rsidRPr="002B6A3F" w:rsidRDefault="00E5149D">
      <w:pPr>
        <w:tabs>
          <w:tab w:val="left" w:pos="3240"/>
          <w:tab w:val="left" w:pos="7320"/>
          <w:tab w:val="left" w:pos="8280"/>
        </w:tabs>
        <w:ind w:left="3600" w:hanging="3600"/>
      </w:pPr>
      <w:r w:rsidRPr="002B6A3F">
        <w:t>Applicable Specification:</w:t>
      </w:r>
      <w:r w:rsidRPr="002B6A3F">
        <w:tab/>
        <w:t xml:space="preserve">ANSI C135.4, </w:t>
      </w:r>
      <w:r w:rsidR="0008387D">
        <w:t>“</w:t>
      </w:r>
      <w:r w:rsidRPr="002B6A3F">
        <w:t>Standards for Galvanized Ferrous Eye Bolts and Nuts for Overhead Line Construction.</w:t>
      </w:r>
      <w:r w:rsidR="0008387D">
        <w:t>”</w:t>
      </w:r>
    </w:p>
    <w:p w14:paraId="38D22B38" w14:textId="77777777" w:rsidR="00E5149D" w:rsidRPr="002B6A3F" w:rsidRDefault="00E5149D">
      <w:pPr>
        <w:tabs>
          <w:tab w:val="left" w:pos="3240"/>
          <w:tab w:val="left" w:pos="7320"/>
          <w:tab w:val="left" w:pos="8280"/>
        </w:tabs>
      </w:pPr>
    </w:p>
    <w:p w14:paraId="71D0CFB1" w14:textId="34B50E1B" w:rsidR="00E5149D" w:rsidRPr="002B6A3F" w:rsidRDefault="00E5149D">
      <w:pPr>
        <w:tabs>
          <w:tab w:val="left" w:pos="3240"/>
          <w:tab w:val="left" w:pos="7320"/>
          <w:tab w:val="left" w:pos="8280"/>
        </w:tabs>
      </w:pPr>
      <w:r w:rsidRPr="002B6A3F">
        <w:t>Applicable Sizes:</w:t>
      </w:r>
      <w:r w:rsidRPr="002B6A3F">
        <w:tab/>
        <w:t>5/8</w:t>
      </w:r>
      <w:r w:rsidR="003E62F3">
        <w:t>-</w:t>
      </w:r>
      <w:r w:rsidRPr="002B6A3F">
        <w:t>inch diameter, 6 through 20</w:t>
      </w:r>
      <w:r w:rsidR="003E62F3">
        <w:t>-</w:t>
      </w:r>
      <w:r w:rsidRPr="002B6A3F">
        <w:t>inch length</w:t>
      </w:r>
    </w:p>
    <w:p w14:paraId="72BCBD06" w14:textId="7945BF9B" w:rsidR="00E5149D" w:rsidRPr="002B6A3F" w:rsidRDefault="003E62F3" w:rsidP="002872DB">
      <w:pPr>
        <w:tabs>
          <w:tab w:val="left" w:pos="3240"/>
          <w:tab w:val="left" w:pos="7320"/>
          <w:tab w:val="left" w:pos="8280"/>
        </w:tabs>
        <w:ind w:left="3240"/>
      </w:pPr>
      <w:r>
        <w:t>¾-</w:t>
      </w:r>
      <w:r w:rsidR="00E5149D" w:rsidRPr="002B6A3F">
        <w:t>inch diameter, 8 through 20</w:t>
      </w:r>
      <w:r>
        <w:t>-</w:t>
      </w:r>
      <w:r w:rsidR="00E5149D" w:rsidRPr="002B6A3F">
        <w:t>inch length</w:t>
      </w:r>
    </w:p>
    <w:p w14:paraId="4DAC759B" w14:textId="77777777" w:rsidR="00E5149D" w:rsidRPr="002B6A3F" w:rsidRDefault="00E5149D">
      <w:pPr>
        <w:tabs>
          <w:tab w:val="left" w:pos="3240"/>
          <w:tab w:val="left" w:pos="7320"/>
          <w:tab w:val="left" w:pos="8280"/>
        </w:tabs>
      </w:pPr>
    </w:p>
    <w:p w14:paraId="6C28A0D6" w14:textId="77777777" w:rsidR="00E5149D" w:rsidRPr="002B6A3F" w:rsidRDefault="00E5149D">
      <w:pPr>
        <w:tabs>
          <w:tab w:val="left" w:pos="3240"/>
          <w:tab w:val="left" w:pos="7320"/>
          <w:tab w:val="left" w:pos="8280"/>
        </w:tabs>
      </w:pPr>
    </w:p>
    <w:p w14:paraId="6DAF104D" w14:textId="77777777" w:rsidR="00E5149D" w:rsidRPr="002B6A3F" w:rsidRDefault="00E5149D">
      <w:pPr>
        <w:tabs>
          <w:tab w:val="left" w:pos="3240"/>
          <w:tab w:val="left" w:pos="7320"/>
          <w:tab w:val="left" w:pos="8280"/>
        </w:tabs>
      </w:pPr>
      <w:r w:rsidRPr="002B6A3F">
        <w:t>The following manufacturers have shown compliance with the applicable specifications for oval eye bolts:</w:t>
      </w:r>
    </w:p>
    <w:p w14:paraId="70113CCD" w14:textId="77777777" w:rsidR="00E5149D" w:rsidRPr="002B6A3F" w:rsidRDefault="00E5149D">
      <w:pPr>
        <w:tabs>
          <w:tab w:val="left" w:pos="3240"/>
          <w:tab w:val="left" w:pos="7320"/>
          <w:tab w:val="left" w:pos="8280"/>
        </w:tabs>
      </w:pPr>
    </w:p>
    <w:tbl>
      <w:tblPr>
        <w:tblW w:w="0" w:type="auto"/>
        <w:jc w:val="center"/>
        <w:tblLayout w:type="fixed"/>
        <w:tblCellMar>
          <w:left w:w="72" w:type="dxa"/>
          <w:right w:w="72" w:type="dxa"/>
        </w:tblCellMar>
        <w:tblLook w:val="0000" w:firstRow="0" w:lastRow="0" w:firstColumn="0" w:lastColumn="0" w:noHBand="0" w:noVBand="0"/>
      </w:tblPr>
      <w:tblGrid>
        <w:gridCol w:w="432"/>
        <w:gridCol w:w="5040"/>
      </w:tblGrid>
      <w:tr w:rsidR="00E5149D" w:rsidRPr="002B6A3F" w14:paraId="657CA0C1" w14:textId="77777777">
        <w:trPr>
          <w:jc w:val="center"/>
        </w:trPr>
        <w:tc>
          <w:tcPr>
            <w:tcW w:w="432" w:type="dxa"/>
          </w:tcPr>
          <w:p w14:paraId="605674CA" w14:textId="77777777" w:rsidR="00E5149D" w:rsidRPr="002B6A3F" w:rsidRDefault="00E5149D">
            <w:pPr>
              <w:jc w:val="right"/>
            </w:pPr>
          </w:p>
        </w:tc>
        <w:tc>
          <w:tcPr>
            <w:tcW w:w="5040" w:type="dxa"/>
          </w:tcPr>
          <w:p w14:paraId="6FCB4E02" w14:textId="77777777" w:rsidR="00E5149D" w:rsidRPr="002B6A3F" w:rsidRDefault="007F6456">
            <w:r>
              <w:t>Action Manufacturing</w:t>
            </w:r>
          </w:p>
        </w:tc>
      </w:tr>
      <w:tr w:rsidR="007F6456" w:rsidRPr="002B6A3F" w14:paraId="1FF8184D" w14:textId="77777777">
        <w:trPr>
          <w:jc w:val="center"/>
        </w:trPr>
        <w:tc>
          <w:tcPr>
            <w:tcW w:w="432" w:type="dxa"/>
          </w:tcPr>
          <w:p w14:paraId="792FFA08" w14:textId="77777777" w:rsidR="007F6456" w:rsidRPr="002B6A3F" w:rsidRDefault="007F6456">
            <w:pPr>
              <w:jc w:val="right"/>
            </w:pPr>
          </w:p>
        </w:tc>
        <w:tc>
          <w:tcPr>
            <w:tcW w:w="5040" w:type="dxa"/>
          </w:tcPr>
          <w:p w14:paraId="4097F0A7" w14:textId="77777777" w:rsidR="007F6456" w:rsidRDefault="007F6456">
            <w:r>
              <w:t>Allied Bolt, Inc.</w:t>
            </w:r>
          </w:p>
        </w:tc>
      </w:tr>
      <w:tr w:rsidR="00461E9A" w:rsidRPr="002B6A3F" w14:paraId="4D11B33A" w14:textId="77777777">
        <w:trPr>
          <w:jc w:val="center"/>
        </w:trPr>
        <w:tc>
          <w:tcPr>
            <w:tcW w:w="432" w:type="dxa"/>
          </w:tcPr>
          <w:p w14:paraId="0BC90F74" w14:textId="77777777" w:rsidR="00461E9A" w:rsidRPr="002B6A3F" w:rsidRDefault="00461E9A">
            <w:pPr>
              <w:jc w:val="right"/>
            </w:pPr>
          </w:p>
        </w:tc>
        <w:tc>
          <w:tcPr>
            <w:tcW w:w="5040" w:type="dxa"/>
          </w:tcPr>
          <w:p w14:paraId="3B628193" w14:textId="77777777" w:rsidR="00461E9A" w:rsidRPr="002B6A3F" w:rsidRDefault="00461E9A">
            <w:r w:rsidRPr="002B6A3F">
              <w:t>Berny’s Forging Company</w:t>
            </w:r>
          </w:p>
        </w:tc>
      </w:tr>
      <w:tr w:rsidR="00E5149D" w:rsidRPr="002B6A3F" w14:paraId="046E5502" w14:textId="77777777">
        <w:trPr>
          <w:jc w:val="center"/>
        </w:trPr>
        <w:tc>
          <w:tcPr>
            <w:tcW w:w="432" w:type="dxa"/>
          </w:tcPr>
          <w:p w14:paraId="3B159535" w14:textId="77777777" w:rsidR="00E5149D" w:rsidRPr="002B6A3F" w:rsidRDefault="00E5149D">
            <w:pPr>
              <w:jc w:val="right"/>
            </w:pPr>
            <w:r w:rsidRPr="002B6A3F">
              <w:t>*</w:t>
            </w:r>
          </w:p>
        </w:tc>
        <w:tc>
          <w:tcPr>
            <w:tcW w:w="5040" w:type="dxa"/>
          </w:tcPr>
          <w:p w14:paraId="4609E3A0" w14:textId="77777777" w:rsidR="00E5149D" w:rsidRPr="002B6A3F" w:rsidRDefault="00E5149D">
            <w:r w:rsidRPr="002B6A3F">
              <w:t>Joslyn Manufacturing Company</w:t>
            </w:r>
          </w:p>
        </w:tc>
      </w:tr>
      <w:tr w:rsidR="002872DB" w:rsidRPr="002B6A3F" w14:paraId="2E6CA599" w14:textId="77777777">
        <w:trPr>
          <w:jc w:val="center"/>
        </w:trPr>
        <w:tc>
          <w:tcPr>
            <w:tcW w:w="432" w:type="dxa"/>
          </w:tcPr>
          <w:p w14:paraId="17BFE613" w14:textId="77777777" w:rsidR="002872DB" w:rsidRPr="002B6A3F" w:rsidRDefault="002872DB">
            <w:pPr>
              <w:jc w:val="right"/>
            </w:pPr>
          </w:p>
        </w:tc>
        <w:tc>
          <w:tcPr>
            <w:tcW w:w="5040" w:type="dxa"/>
          </w:tcPr>
          <w:p w14:paraId="37EA3128" w14:textId="022E7EAF" w:rsidR="002872DB" w:rsidRPr="002B6A3F" w:rsidRDefault="002872DB">
            <w:r>
              <w:t>Hubbell Power Systems  (5/8</w:t>
            </w:r>
            <w:r w:rsidR="0097444F">
              <w:t>-</w:t>
            </w:r>
            <w:r>
              <w:t>inch diameter ONLY)</w:t>
            </w:r>
          </w:p>
        </w:tc>
      </w:tr>
      <w:tr w:rsidR="00E5149D" w:rsidRPr="002B6A3F" w14:paraId="6AB09F10" w14:textId="77777777">
        <w:trPr>
          <w:jc w:val="center"/>
        </w:trPr>
        <w:tc>
          <w:tcPr>
            <w:tcW w:w="432" w:type="dxa"/>
          </w:tcPr>
          <w:p w14:paraId="19199ECC" w14:textId="77777777" w:rsidR="00E5149D" w:rsidRPr="002B6A3F" w:rsidRDefault="00E5149D">
            <w:pPr>
              <w:jc w:val="right"/>
            </w:pPr>
          </w:p>
        </w:tc>
        <w:tc>
          <w:tcPr>
            <w:tcW w:w="5040" w:type="dxa"/>
          </w:tcPr>
          <w:p w14:paraId="06EDC524" w14:textId="77777777" w:rsidR="00E5149D" w:rsidRPr="002B6A3F" w:rsidRDefault="00E5149D">
            <w:r w:rsidRPr="002B6A3F">
              <w:t>Kortick Manufacturing Company</w:t>
            </w:r>
          </w:p>
        </w:tc>
      </w:tr>
      <w:tr w:rsidR="00E5149D" w:rsidRPr="002B6A3F" w14:paraId="0A659EFD" w14:textId="77777777">
        <w:trPr>
          <w:jc w:val="center"/>
        </w:trPr>
        <w:tc>
          <w:tcPr>
            <w:tcW w:w="432" w:type="dxa"/>
          </w:tcPr>
          <w:p w14:paraId="14D3105E" w14:textId="77777777" w:rsidR="00E5149D" w:rsidRPr="002B6A3F" w:rsidRDefault="00E5149D">
            <w:pPr>
              <w:jc w:val="right"/>
            </w:pPr>
          </w:p>
        </w:tc>
        <w:tc>
          <w:tcPr>
            <w:tcW w:w="5040" w:type="dxa"/>
          </w:tcPr>
          <w:p w14:paraId="00279AAD" w14:textId="77777777" w:rsidR="00E5149D" w:rsidRPr="002B6A3F" w:rsidRDefault="00E5149D">
            <w:r w:rsidRPr="002B6A3F">
              <w:t>MacLean (Continental)</w:t>
            </w:r>
          </w:p>
        </w:tc>
      </w:tr>
      <w:tr w:rsidR="00E5149D" w:rsidRPr="002B6A3F" w14:paraId="126B6CCD" w14:textId="77777777">
        <w:trPr>
          <w:jc w:val="center"/>
        </w:trPr>
        <w:tc>
          <w:tcPr>
            <w:tcW w:w="432" w:type="dxa"/>
          </w:tcPr>
          <w:p w14:paraId="779115F7" w14:textId="77777777" w:rsidR="00E5149D" w:rsidRPr="002B6A3F" w:rsidRDefault="00E5149D">
            <w:pPr>
              <w:jc w:val="right"/>
            </w:pPr>
          </w:p>
        </w:tc>
        <w:tc>
          <w:tcPr>
            <w:tcW w:w="5040" w:type="dxa"/>
          </w:tcPr>
          <w:p w14:paraId="1404ACF2" w14:textId="77777777" w:rsidR="00E5149D" w:rsidRPr="002B6A3F" w:rsidRDefault="00E5149D"/>
        </w:tc>
      </w:tr>
    </w:tbl>
    <w:p w14:paraId="3E39A062" w14:textId="77777777" w:rsidR="00E5149D" w:rsidRPr="002B6A3F" w:rsidRDefault="00E5149D">
      <w:pPr>
        <w:tabs>
          <w:tab w:val="left" w:pos="3240"/>
          <w:tab w:val="left" w:pos="7320"/>
          <w:tab w:val="left" w:pos="8280"/>
        </w:tabs>
      </w:pPr>
    </w:p>
    <w:p w14:paraId="43CA9403" w14:textId="77777777" w:rsidR="00E5149D" w:rsidRPr="002B6A3F" w:rsidRDefault="00E5149D">
      <w:pPr>
        <w:tabs>
          <w:tab w:val="left" w:pos="3240"/>
          <w:tab w:val="left" w:pos="7320"/>
          <w:tab w:val="left" w:pos="8280"/>
        </w:tabs>
      </w:pPr>
    </w:p>
    <w:p w14:paraId="4D9D0AB6" w14:textId="77777777" w:rsidR="00E5149D" w:rsidRPr="002B6A3F" w:rsidRDefault="00E5149D">
      <w:pPr>
        <w:tabs>
          <w:tab w:val="left" w:pos="3240"/>
          <w:tab w:val="left" w:pos="7320"/>
          <w:tab w:val="left" w:pos="8280"/>
        </w:tabs>
      </w:pPr>
      <w:r w:rsidRPr="002B6A3F">
        <w:t>*</w:t>
      </w:r>
      <w:r w:rsidR="0008387D">
        <w:t>”</w:t>
      </w:r>
      <w:r w:rsidRPr="002B6A3F">
        <w:t>Static proof</w:t>
      </w:r>
      <w:r w:rsidR="0008387D">
        <w:t>”</w:t>
      </w:r>
      <w:r w:rsidRPr="002B6A3F">
        <w:t xml:space="preserve"> designs available.</w:t>
      </w:r>
    </w:p>
    <w:p w14:paraId="1CB0B6DF" w14:textId="77777777" w:rsidR="00E5149D" w:rsidRPr="002B6A3F" w:rsidRDefault="00E5149D">
      <w:pPr>
        <w:tabs>
          <w:tab w:val="left" w:pos="3240"/>
          <w:tab w:val="left" w:pos="7320"/>
          <w:tab w:val="left" w:pos="8280"/>
        </w:tabs>
      </w:pPr>
    </w:p>
    <w:p w14:paraId="426438D1" w14:textId="77777777" w:rsidR="00E5149D" w:rsidRPr="002B6A3F" w:rsidRDefault="00E5149D">
      <w:pPr>
        <w:tabs>
          <w:tab w:val="left" w:pos="3240"/>
          <w:tab w:val="left" w:pos="7320"/>
          <w:tab w:val="left" w:pos="8280"/>
        </w:tabs>
      </w:pPr>
    </w:p>
    <w:p w14:paraId="19E47F6C" w14:textId="77777777" w:rsidR="00E5149D" w:rsidRPr="002B6A3F" w:rsidRDefault="00E5149D">
      <w:pPr>
        <w:tabs>
          <w:tab w:val="left" w:pos="3240"/>
          <w:tab w:val="left" w:pos="7320"/>
          <w:tab w:val="left" w:pos="8280"/>
        </w:tabs>
      </w:pPr>
    </w:p>
    <w:p w14:paraId="6DF90F60" w14:textId="77777777" w:rsidR="00E5149D" w:rsidRPr="002B6A3F" w:rsidRDefault="00E5149D">
      <w:pPr>
        <w:tabs>
          <w:tab w:val="left" w:pos="3240"/>
          <w:tab w:val="left" w:pos="7320"/>
          <w:tab w:val="left" w:pos="8280"/>
        </w:tabs>
        <w:jc w:val="center"/>
        <w:outlineLvl w:val="0"/>
      </w:pPr>
      <w:r w:rsidRPr="002B6A3F">
        <w:t>Shoulder Eye Bolt</w:t>
      </w:r>
    </w:p>
    <w:p w14:paraId="06CFB81C" w14:textId="77777777" w:rsidR="00E5149D" w:rsidRPr="002B6A3F" w:rsidRDefault="00E5149D">
      <w:pPr>
        <w:tabs>
          <w:tab w:val="left" w:pos="3240"/>
          <w:tab w:val="left" w:pos="7320"/>
          <w:tab w:val="left" w:pos="8280"/>
        </w:tabs>
        <w:jc w:val="center"/>
      </w:pPr>
      <w:r w:rsidRPr="002B6A3F">
        <w:t>for Transmission Structures</w:t>
      </w:r>
    </w:p>
    <w:p w14:paraId="69D6C2BE" w14:textId="77777777" w:rsidR="00E5149D" w:rsidRPr="002B6A3F" w:rsidRDefault="00CB4255">
      <w:pPr>
        <w:tabs>
          <w:tab w:val="left" w:pos="3240"/>
          <w:tab w:val="left" w:pos="7320"/>
          <w:tab w:val="left" w:pos="8280"/>
        </w:tabs>
        <w:jc w:val="center"/>
      </w:pPr>
      <w:r>
        <w:t>¾</w:t>
      </w:r>
      <w:r w:rsidR="00E5149D" w:rsidRPr="002B6A3F">
        <w:t>4 inch diameter, 8 inch through 20 inch length</w:t>
      </w:r>
    </w:p>
    <w:p w14:paraId="6EF9D22E" w14:textId="77777777" w:rsidR="00E5149D" w:rsidRPr="002B6A3F" w:rsidRDefault="00E5149D">
      <w:pPr>
        <w:tabs>
          <w:tab w:val="left" w:pos="3240"/>
          <w:tab w:val="left" w:pos="7320"/>
          <w:tab w:val="left" w:pos="8280"/>
        </w:tabs>
      </w:pPr>
    </w:p>
    <w:tbl>
      <w:tblPr>
        <w:tblW w:w="0" w:type="auto"/>
        <w:jc w:val="center"/>
        <w:tblLayout w:type="fixed"/>
        <w:tblLook w:val="0000" w:firstRow="0" w:lastRow="0" w:firstColumn="0" w:lastColumn="0" w:noHBand="0" w:noVBand="0"/>
      </w:tblPr>
      <w:tblGrid>
        <w:gridCol w:w="1458"/>
        <w:gridCol w:w="2160"/>
      </w:tblGrid>
      <w:tr w:rsidR="00E5149D" w:rsidRPr="002B6A3F" w14:paraId="496F022F" w14:textId="77777777">
        <w:trPr>
          <w:jc w:val="center"/>
        </w:trPr>
        <w:tc>
          <w:tcPr>
            <w:tcW w:w="1458" w:type="dxa"/>
          </w:tcPr>
          <w:p w14:paraId="010122C7" w14:textId="77777777" w:rsidR="00E5149D" w:rsidRPr="002B6A3F" w:rsidRDefault="00E5149D"/>
        </w:tc>
        <w:tc>
          <w:tcPr>
            <w:tcW w:w="2160" w:type="dxa"/>
          </w:tcPr>
          <w:p w14:paraId="239FEDB5" w14:textId="77777777" w:rsidR="00E5149D" w:rsidRPr="002B6A3F" w:rsidRDefault="00E5149D">
            <w:pPr>
              <w:pBdr>
                <w:bottom w:val="single" w:sz="6" w:space="1" w:color="auto"/>
              </w:pBdr>
            </w:pPr>
            <w:r w:rsidRPr="002B6A3F">
              <w:t xml:space="preserve">Catalog Number </w:t>
            </w:r>
          </w:p>
        </w:tc>
      </w:tr>
      <w:tr w:rsidR="00E5149D" w:rsidRPr="002B6A3F" w14:paraId="4C18AA51" w14:textId="77777777">
        <w:trPr>
          <w:jc w:val="center"/>
        </w:trPr>
        <w:tc>
          <w:tcPr>
            <w:tcW w:w="1458" w:type="dxa"/>
          </w:tcPr>
          <w:p w14:paraId="42B3AAB7" w14:textId="77777777" w:rsidR="00E5149D" w:rsidRPr="002B6A3F" w:rsidRDefault="00E5149D"/>
        </w:tc>
        <w:tc>
          <w:tcPr>
            <w:tcW w:w="2160" w:type="dxa"/>
          </w:tcPr>
          <w:p w14:paraId="01A9045A" w14:textId="77777777" w:rsidR="00E5149D" w:rsidRPr="002B6A3F" w:rsidRDefault="00E5149D"/>
        </w:tc>
      </w:tr>
      <w:tr w:rsidR="00E5149D" w:rsidRPr="002B6A3F" w14:paraId="03584D4E" w14:textId="77777777">
        <w:trPr>
          <w:jc w:val="center"/>
        </w:trPr>
        <w:tc>
          <w:tcPr>
            <w:tcW w:w="1458" w:type="dxa"/>
          </w:tcPr>
          <w:p w14:paraId="694AB30D" w14:textId="77777777" w:rsidR="00E5149D" w:rsidRPr="002B6A3F" w:rsidRDefault="00E5149D">
            <w:r w:rsidRPr="002B6A3F">
              <w:t>Joslyn</w:t>
            </w:r>
          </w:p>
        </w:tc>
        <w:tc>
          <w:tcPr>
            <w:tcW w:w="2160" w:type="dxa"/>
          </w:tcPr>
          <w:p w14:paraId="71C3E5EB" w14:textId="77777777" w:rsidR="00E5149D" w:rsidRPr="002B6A3F" w:rsidRDefault="00E5149D">
            <w:r w:rsidRPr="002B6A3F">
              <w:t>J9528 to J9540</w:t>
            </w:r>
          </w:p>
        </w:tc>
      </w:tr>
      <w:tr w:rsidR="00E5149D" w:rsidRPr="002B6A3F" w14:paraId="4B877EB4" w14:textId="77777777">
        <w:trPr>
          <w:jc w:val="center"/>
        </w:trPr>
        <w:tc>
          <w:tcPr>
            <w:tcW w:w="1458" w:type="dxa"/>
          </w:tcPr>
          <w:p w14:paraId="6D9A5039" w14:textId="77777777" w:rsidR="00E5149D" w:rsidRPr="002B6A3F" w:rsidRDefault="00E5149D">
            <w:r w:rsidRPr="002B6A3F">
              <w:t>Kortick</w:t>
            </w:r>
          </w:p>
        </w:tc>
        <w:tc>
          <w:tcPr>
            <w:tcW w:w="2160" w:type="dxa"/>
          </w:tcPr>
          <w:p w14:paraId="54047EF6" w14:textId="77777777" w:rsidR="00E5149D" w:rsidRPr="002B6A3F" w:rsidRDefault="00E5149D">
            <w:r w:rsidRPr="002B6A3F">
              <w:t>K9558 to K2570</w:t>
            </w:r>
          </w:p>
        </w:tc>
      </w:tr>
      <w:tr w:rsidR="00E5149D" w:rsidRPr="002B6A3F" w14:paraId="1A4959B1" w14:textId="77777777">
        <w:trPr>
          <w:jc w:val="center"/>
        </w:trPr>
        <w:tc>
          <w:tcPr>
            <w:tcW w:w="1458" w:type="dxa"/>
          </w:tcPr>
          <w:p w14:paraId="2814A957" w14:textId="77777777" w:rsidR="00E5149D" w:rsidRPr="002B6A3F" w:rsidRDefault="00E5149D"/>
        </w:tc>
        <w:tc>
          <w:tcPr>
            <w:tcW w:w="2160" w:type="dxa"/>
          </w:tcPr>
          <w:p w14:paraId="3BB1424D" w14:textId="77777777" w:rsidR="00E5149D" w:rsidRPr="002B6A3F" w:rsidRDefault="00E5149D"/>
        </w:tc>
      </w:tr>
    </w:tbl>
    <w:p w14:paraId="0B02AD5A" w14:textId="77777777" w:rsidR="00E5149D" w:rsidRPr="002B6A3F" w:rsidRDefault="00E5149D">
      <w:pPr>
        <w:pStyle w:val="HEADINGRIGHT"/>
      </w:pPr>
    </w:p>
    <w:p w14:paraId="00C10534" w14:textId="77777777" w:rsidR="00E5149D" w:rsidRPr="002B6A3F" w:rsidRDefault="00E5149D">
      <w:pPr>
        <w:pStyle w:val="HEADINGRIGHT"/>
        <w:jc w:val="center"/>
        <w:rPr>
          <w:vanish/>
        </w:rPr>
      </w:pPr>
    </w:p>
    <w:p w14:paraId="07F15584" w14:textId="77777777" w:rsidR="00E5149D" w:rsidRPr="002B6A3F" w:rsidRDefault="00E5149D" w:rsidP="008B328D">
      <w:pPr>
        <w:pStyle w:val="HEADINGRIGHT"/>
      </w:pPr>
      <w:r w:rsidRPr="002B6A3F">
        <w:br w:type="page"/>
      </w:r>
    </w:p>
    <w:p w14:paraId="506A5037" w14:textId="77777777" w:rsidR="00E5149D" w:rsidRPr="002B6A3F" w:rsidRDefault="00E5149D" w:rsidP="00C56AE7">
      <w:pPr>
        <w:pStyle w:val="HEADINGRIGHT"/>
      </w:pPr>
      <w:r w:rsidRPr="002B6A3F">
        <w:lastRenderedPageBreak/>
        <w:t>p-1</w:t>
      </w:r>
    </w:p>
    <w:p w14:paraId="19943A38" w14:textId="77777777" w:rsidR="00E5149D" w:rsidRPr="002B6A3F" w:rsidRDefault="00E150C2" w:rsidP="00C56AE7">
      <w:pPr>
        <w:pStyle w:val="HEADINGRIGHT"/>
      </w:pPr>
      <w:r>
        <w:t>November 2014</w:t>
      </w:r>
    </w:p>
    <w:p w14:paraId="668A253F" w14:textId="77777777" w:rsidR="00E5149D" w:rsidRPr="002B6A3F" w:rsidRDefault="00E5149D" w:rsidP="00FF69AA">
      <w:pPr>
        <w:pStyle w:val="HEADINGLEFT"/>
      </w:pPr>
    </w:p>
    <w:p w14:paraId="5CC3D6D9" w14:textId="77777777" w:rsidR="00E5149D" w:rsidRPr="002B6A3F" w:rsidRDefault="00E5149D">
      <w:pPr>
        <w:tabs>
          <w:tab w:val="left" w:pos="4080"/>
          <w:tab w:val="left" w:pos="6360"/>
        </w:tabs>
      </w:pPr>
    </w:p>
    <w:p w14:paraId="6016316D" w14:textId="77777777" w:rsidR="00E5149D" w:rsidRPr="002B6A3F" w:rsidRDefault="00E5149D">
      <w:pPr>
        <w:tabs>
          <w:tab w:val="left" w:pos="4080"/>
          <w:tab w:val="left" w:pos="6360"/>
        </w:tabs>
        <w:jc w:val="center"/>
      </w:pPr>
      <w:r w:rsidRPr="002B6A3F">
        <w:t xml:space="preserve">p </w:t>
      </w:r>
      <w:r w:rsidR="0008387D">
        <w:t>–</w:t>
      </w:r>
      <w:r w:rsidRPr="002B6A3F">
        <w:t xml:space="preserve"> Connectors, distribution (Parallel Groove)</w:t>
      </w:r>
    </w:p>
    <w:p w14:paraId="4E730055" w14:textId="77777777" w:rsidR="00E5149D" w:rsidRPr="002B6A3F" w:rsidRDefault="00E5149D">
      <w:pPr>
        <w:tabs>
          <w:tab w:val="left" w:pos="4080"/>
          <w:tab w:val="left" w:pos="6360"/>
        </w:tabs>
      </w:pPr>
    </w:p>
    <w:p w14:paraId="2CE09FA3" w14:textId="77777777" w:rsidR="00E5149D" w:rsidRPr="002B6A3F" w:rsidRDefault="00E5149D">
      <w:pPr>
        <w:tabs>
          <w:tab w:val="left" w:pos="4080"/>
          <w:tab w:val="left" w:pos="6360"/>
        </w:tabs>
        <w:jc w:val="center"/>
        <w:outlineLvl w:val="0"/>
      </w:pPr>
      <w:r w:rsidRPr="002B6A3F">
        <w:t>Applicable Specification:  ANSI C119.4</w:t>
      </w:r>
    </w:p>
    <w:p w14:paraId="4058F320" w14:textId="77777777" w:rsidR="00E5149D" w:rsidRPr="002B6A3F" w:rsidRDefault="00E5149D">
      <w:pPr>
        <w:tabs>
          <w:tab w:val="left" w:pos="4080"/>
          <w:tab w:val="left" w:pos="6360"/>
        </w:tabs>
      </w:pPr>
    </w:p>
    <w:p w14:paraId="2F73F455" w14:textId="77777777" w:rsidR="00E5149D" w:rsidRPr="002B6A3F" w:rsidRDefault="00E5149D">
      <w:pPr>
        <w:tabs>
          <w:tab w:val="left" w:pos="4080"/>
          <w:tab w:val="left" w:pos="6360"/>
        </w:tabs>
      </w:pPr>
    </w:p>
    <w:p w14:paraId="0E713554" w14:textId="77777777" w:rsidR="00E5149D" w:rsidRPr="002B6A3F" w:rsidRDefault="00E5149D">
      <w:pPr>
        <w:tabs>
          <w:tab w:val="left" w:pos="4080"/>
          <w:tab w:val="left" w:pos="6360"/>
        </w:tabs>
        <w:jc w:val="center"/>
        <w:outlineLvl w:val="0"/>
      </w:pPr>
      <w:r w:rsidRPr="002B6A3F">
        <w:t>ACSR to ACSR</w:t>
      </w:r>
    </w:p>
    <w:p w14:paraId="28177FD4" w14:textId="77777777" w:rsidR="00E5149D" w:rsidRPr="002B6A3F" w:rsidRDefault="00E5149D">
      <w:pPr>
        <w:tabs>
          <w:tab w:val="left" w:pos="4080"/>
          <w:tab w:val="left" w:pos="6360"/>
        </w:tabs>
        <w:jc w:val="center"/>
      </w:pPr>
      <w:r w:rsidRPr="002B6A3F">
        <w:t>To same size or smaller</w:t>
      </w:r>
    </w:p>
    <w:p w14:paraId="288FB737" w14:textId="77777777" w:rsidR="00E5149D" w:rsidRPr="002B6A3F" w:rsidRDefault="00E5149D">
      <w:pPr>
        <w:tabs>
          <w:tab w:val="left" w:pos="4080"/>
          <w:tab w:val="left" w:pos="6360"/>
        </w:tabs>
        <w:jc w:val="center"/>
      </w:pPr>
    </w:p>
    <w:p w14:paraId="2C749299" w14:textId="77777777" w:rsidR="00E5149D" w:rsidRPr="002B6A3F" w:rsidRDefault="00E5149D">
      <w:pPr>
        <w:tabs>
          <w:tab w:val="left" w:pos="4080"/>
          <w:tab w:val="left" w:pos="6360"/>
        </w:tabs>
        <w:jc w:val="center"/>
        <w:outlineLvl w:val="0"/>
        <w:rPr>
          <w:u w:val="single"/>
        </w:rPr>
      </w:pPr>
      <w:r w:rsidRPr="002B6A3F">
        <w:rPr>
          <w:u w:val="single"/>
        </w:rPr>
        <w:t>Bare Conductor</w:t>
      </w:r>
    </w:p>
    <w:p w14:paraId="0F28B45A" w14:textId="77777777" w:rsidR="00E5149D" w:rsidRPr="002B6A3F" w:rsidRDefault="00E5149D">
      <w:pPr>
        <w:tabs>
          <w:tab w:val="left" w:pos="4080"/>
          <w:tab w:val="left" w:pos="6360"/>
        </w:tabs>
      </w:pPr>
    </w:p>
    <w:tbl>
      <w:tblPr>
        <w:tblW w:w="0" w:type="auto"/>
        <w:jc w:val="center"/>
        <w:tblLayout w:type="fixed"/>
        <w:tblLook w:val="0000" w:firstRow="0" w:lastRow="0" w:firstColumn="0" w:lastColumn="0" w:noHBand="0" w:noVBand="0"/>
      </w:tblPr>
      <w:tblGrid>
        <w:gridCol w:w="1981"/>
        <w:gridCol w:w="1755"/>
        <w:gridCol w:w="1755"/>
        <w:gridCol w:w="1755"/>
        <w:gridCol w:w="1755"/>
      </w:tblGrid>
      <w:tr w:rsidR="00E5149D" w:rsidRPr="002B6A3F" w14:paraId="229FFFDD" w14:textId="77777777">
        <w:trPr>
          <w:jc w:val="center"/>
        </w:trPr>
        <w:tc>
          <w:tcPr>
            <w:tcW w:w="1981" w:type="dxa"/>
          </w:tcPr>
          <w:p w14:paraId="279BA016" w14:textId="77777777" w:rsidR="00E5149D" w:rsidRPr="002B6A3F" w:rsidRDefault="00E5149D"/>
        </w:tc>
        <w:tc>
          <w:tcPr>
            <w:tcW w:w="1755" w:type="dxa"/>
          </w:tcPr>
          <w:p w14:paraId="18593919" w14:textId="77777777" w:rsidR="00E5149D" w:rsidRPr="002B6A3F" w:rsidRDefault="00E5149D">
            <w:pPr>
              <w:pBdr>
                <w:bottom w:val="single" w:sz="6" w:space="1" w:color="auto"/>
              </w:pBdr>
              <w:jc w:val="center"/>
            </w:pPr>
            <w:r w:rsidRPr="002B6A3F">
              <w:t xml:space="preserve">4/0 </w:t>
            </w:r>
            <w:r w:rsidR="0008387D">
              <w:t>–</w:t>
            </w:r>
            <w:r w:rsidRPr="002B6A3F">
              <w:t xml:space="preserve"> 2/0</w:t>
            </w:r>
          </w:p>
        </w:tc>
        <w:tc>
          <w:tcPr>
            <w:tcW w:w="1755" w:type="dxa"/>
          </w:tcPr>
          <w:p w14:paraId="31F0240A" w14:textId="77777777" w:rsidR="00E5149D" w:rsidRPr="002B6A3F" w:rsidRDefault="00E5149D">
            <w:pPr>
              <w:pBdr>
                <w:bottom w:val="single" w:sz="6" w:space="1" w:color="auto"/>
              </w:pBdr>
              <w:jc w:val="center"/>
            </w:pPr>
            <w:r w:rsidRPr="002B6A3F">
              <w:t>1/0</w:t>
            </w:r>
          </w:p>
        </w:tc>
        <w:tc>
          <w:tcPr>
            <w:tcW w:w="1755" w:type="dxa"/>
          </w:tcPr>
          <w:p w14:paraId="64A350B3" w14:textId="77777777" w:rsidR="00E5149D" w:rsidRPr="002B6A3F" w:rsidRDefault="00E5149D">
            <w:pPr>
              <w:pBdr>
                <w:bottom w:val="single" w:sz="6" w:space="1" w:color="auto"/>
              </w:pBdr>
              <w:jc w:val="center"/>
            </w:pPr>
            <w:r w:rsidRPr="002B6A3F">
              <w:t>2</w:t>
            </w:r>
          </w:p>
        </w:tc>
        <w:tc>
          <w:tcPr>
            <w:tcW w:w="1755" w:type="dxa"/>
          </w:tcPr>
          <w:p w14:paraId="685BBE4A" w14:textId="77777777" w:rsidR="00E5149D" w:rsidRPr="002B6A3F" w:rsidRDefault="00E5149D">
            <w:pPr>
              <w:pBdr>
                <w:bottom w:val="single" w:sz="6" w:space="1" w:color="auto"/>
              </w:pBdr>
              <w:jc w:val="center"/>
            </w:pPr>
            <w:r w:rsidRPr="002B6A3F">
              <w:t>4</w:t>
            </w:r>
          </w:p>
        </w:tc>
      </w:tr>
      <w:tr w:rsidR="00E5149D" w:rsidRPr="002B6A3F" w14:paraId="4B35536F" w14:textId="77777777">
        <w:trPr>
          <w:jc w:val="center"/>
        </w:trPr>
        <w:tc>
          <w:tcPr>
            <w:tcW w:w="1981" w:type="dxa"/>
          </w:tcPr>
          <w:p w14:paraId="6F279919" w14:textId="77777777" w:rsidR="00E5149D" w:rsidRPr="002B6A3F" w:rsidRDefault="00E5149D"/>
        </w:tc>
        <w:tc>
          <w:tcPr>
            <w:tcW w:w="1755" w:type="dxa"/>
          </w:tcPr>
          <w:p w14:paraId="5D294FCA" w14:textId="77777777" w:rsidR="00E5149D" w:rsidRPr="002B6A3F" w:rsidRDefault="00E5149D">
            <w:pPr>
              <w:jc w:val="center"/>
            </w:pPr>
          </w:p>
        </w:tc>
        <w:tc>
          <w:tcPr>
            <w:tcW w:w="1755" w:type="dxa"/>
          </w:tcPr>
          <w:p w14:paraId="14E6CE07" w14:textId="77777777" w:rsidR="00E5149D" w:rsidRPr="002B6A3F" w:rsidRDefault="00E5149D">
            <w:pPr>
              <w:jc w:val="center"/>
            </w:pPr>
          </w:p>
        </w:tc>
        <w:tc>
          <w:tcPr>
            <w:tcW w:w="1755" w:type="dxa"/>
          </w:tcPr>
          <w:p w14:paraId="757AAD9E" w14:textId="77777777" w:rsidR="00E5149D" w:rsidRPr="002B6A3F" w:rsidRDefault="00E5149D">
            <w:pPr>
              <w:jc w:val="center"/>
            </w:pPr>
          </w:p>
        </w:tc>
        <w:tc>
          <w:tcPr>
            <w:tcW w:w="1755" w:type="dxa"/>
          </w:tcPr>
          <w:p w14:paraId="7E6386BF" w14:textId="77777777" w:rsidR="00E5149D" w:rsidRPr="002B6A3F" w:rsidRDefault="00E5149D">
            <w:pPr>
              <w:jc w:val="center"/>
            </w:pPr>
          </w:p>
        </w:tc>
      </w:tr>
      <w:tr w:rsidR="00E5149D" w:rsidRPr="002B6A3F" w14:paraId="3F3E1AF2" w14:textId="77777777">
        <w:trPr>
          <w:jc w:val="center"/>
        </w:trPr>
        <w:tc>
          <w:tcPr>
            <w:tcW w:w="1981" w:type="dxa"/>
          </w:tcPr>
          <w:p w14:paraId="57CEA184" w14:textId="77777777" w:rsidR="00E5149D" w:rsidRPr="002B6A3F" w:rsidRDefault="00E150C2">
            <w:r>
              <w:t>AFL</w:t>
            </w:r>
          </w:p>
        </w:tc>
        <w:tc>
          <w:tcPr>
            <w:tcW w:w="1755" w:type="dxa"/>
          </w:tcPr>
          <w:p w14:paraId="2D1716C7" w14:textId="77777777" w:rsidR="00E5149D" w:rsidRPr="002B6A3F" w:rsidRDefault="00E5149D">
            <w:pPr>
              <w:jc w:val="center"/>
            </w:pPr>
            <w:r w:rsidRPr="002B6A3F">
              <w:t>-</w:t>
            </w:r>
          </w:p>
        </w:tc>
        <w:tc>
          <w:tcPr>
            <w:tcW w:w="1755" w:type="dxa"/>
          </w:tcPr>
          <w:p w14:paraId="69D19141" w14:textId="77777777" w:rsidR="00E5149D" w:rsidRPr="002B6A3F" w:rsidRDefault="00E5149D">
            <w:pPr>
              <w:jc w:val="center"/>
            </w:pPr>
            <w:r w:rsidRPr="002B6A3F">
              <w:t>396.6</w:t>
            </w:r>
          </w:p>
        </w:tc>
        <w:tc>
          <w:tcPr>
            <w:tcW w:w="1755" w:type="dxa"/>
          </w:tcPr>
          <w:p w14:paraId="27BE56F6" w14:textId="77777777" w:rsidR="00E5149D" w:rsidRPr="002B6A3F" w:rsidRDefault="00E5149D">
            <w:pPr>
              <w:jc w:val="center"/>
            </w:pPr>
            <w:r w:rsidRPr="002B6A3F">
              <w:t>490.0</w:t>
            </w:r>
          </w:p>
        </w:tc>
        <w:tc>
          <w:tcPr>
            <w:tcW w:w="1755" w:type="dxa"/>
          </w:tcPr>
          <w:p w14:paraId="4C1AE7DE" w14:textId="77777777" w:rsidR="00E5149D" w:rsidRPr="002B6A3F" w:rsidRDefault="00E5149D">
            <w:pPr>
              <w:jc w:val="center"/>
            </w:pPr>
            <w:r w:rsidRPr="002B6A3F">
              <w:t>490.0</w:t>
            </w:r>
          </w:p>
        </w:tc>
      </w:tr>
      <w:tr w:rsidR="00E5149D" w:rsidRPr="002B6A3F" w14:paraId="506B6971" w14:textId="77777777">
        <w:trPr>
          <w:jc w:val="center"/>
        </w:trPr>
        <w:tc>
          <w:tcPr>
            <w:tcW w:w="1981" w:type="dxa"/>
          </w:tcPr>
          <w:p w14:paraId="4C9C93F3" w14:textId="77777777" w:rsidR="00E5149D" w:rsidRPr="002B6A3F" w:rsidRDefault="00E5149D"/>
        </w:tc>
        <w:tc>
          <w:tcPr>
            <w:tcW w:w="1755" w:type="dxa"/>
          </w:tcPr>
          <w:p w14:paraId="2DE4A98B" w14:textId="77777777" w:rsidR="00E5149D" w:rsidRPr="002B6A3F" w:rsidRDefault="00E5149D">
            <w:pPr>
              <w:jc w:val="center"/>
            </w:pPr>
          </w:p>
        </w:tc>
        <w:tc>
          <w:tcPr>
            <w:tcW w:w="1755" w:type="dxa"/>
          </w:tcPr>
          <w:p w14:paraId="38491249" w14:textId="77777777" w:rsidR="00E5149D" w:rsidRPr="002B6A3F" w:rsidRDefault="00E5149D">
            <w:pPr>
              <w:jc w:val="center"/>
            </w:pPr>
          </w:p>
        </w:tc>
        <w:tc>
          <w:tcPr>
            <w:tcW w:w="1755" w:type="dxa"/>
          </w:tcPr>
          <w:p w14:paraId="664F5DB9" w14:textId="77777777" w:rsidR="00E5149D" w:rsidRPr="002B6A3F" w:rsidRDefault="00E5149D">
            <w:pPr>
              <w:jc w:val="center"/>
            </w:pPr>
          </w:p>
        </w:tc>
        <w:tc>
          <w:tcPr>
            <w:tcW w:w="1755" w:type="dxa"/>
          </w:tcPr>
          <w:p w14:paraId="0DCB6EEE" w14:textId="77777777" w:rsidR="00E5149D" w:rsidRPr="002B6A3F" w:rsidRDefault="00E5149D">
            <w:pPr>
              <w:jc w:val="center"/>
            </w:pPr>
          </w:p>
        </w:tc>
      </w:tr>
      <w:tr w:rsidR="00E5149D" w:rsidRPr="002B6A3F" w14:paraId="1274A704" w14:textId="77777777">
        <w:trPr>
          <w:jc w:val="center"/>
        </w:trPr>
        <w:tc>
          <w:tcPr>
            <w:tcW w:w="1981" w:type="dxa"/>
          </w:tcPr>
          <w:p w14:paraId="43B8EABE" w14:textId="77777777" w:rsidR="00E5149D" w:rsidRPr="002B6A3F" w:rsidRDefault="00E5149D">
            <w:r w:rsidRPr="002B6A3F">
              <w:t>Blackburn</w:t>
            </w:r>
          </w:p>
        </w:tc>
        <w:tc>
          <w:tcPr>
            <w:tcW w:w="1755" w:type="dxa"/>
          </w:tcPr>
          <w:p w14:paraId="28125AEF" w14:textId="77777777" w:rsidR="00E5149D" w:rsidRPr="002B6A3F" w:rsidRDefault="00E5149D">
            <w:pPr>
              <w:jc w:val="center"/>
            </w:pPr>
            <w:r w:rsidRPr="002B6A3F">
              <w:t>PAE 4141-9</w:t>
            </w:r>
          </w:p>
        </w:tc>
        <w:tc>
          <w:tcPr>
            <w:tcW w:w="1755" w:type="dxa"/>
          </w:tcPr>
          <w:p w14:paraId="6337497B" w14:textId="77777777" w:rsidR="00E5149D" w:rsidRPr="002B6A3F" w:rsidRDefault="00E5149D">
            <w:pPr>
              <w:jc w:val="center"/>
            </w:pPr>
            <w:r w:rsidRPr="002B6A3F">
              <w:t>PAE 2121-9</w:t>
            </w:r>
          </w:p>
        </w:tc>
        <w:tc>
          <w:tcPr>
            <w:tcW w:w="1755" w:type="dxa"/>
          </w:tcPr>
          <w:p w14:paraId="5B0AD889" w14:textId="77777777" w:rsidR="00E5149D" w:rsidRPr="002B6A3F" w:rsidRDefault="00E5149D">
            <w:pPr>
              <w:jc w:val="center"/>
            </w:pPr>
            <w:r w:rsidRPr="002B6A3F">
              <w:t>PAE 2121-9</w:t>
            </w:r>
          </w:p>
        </w:tc>
        <w:tc>
          <w:tcPr>
            <w:tcW w:w="1755" w:type="dxa"/>
          </w:tcPr>
          <w:p w14:paraId="4A21EC57" w14:textId="77777777" w:rsidR="00E5149D" w:rsidRPr="002B6A3F" w:rsidRDefault="00E5149D">
            <w:pPr>
              <w:jc w:val="center"/>
            </w:pPr>
            <w:r w:rsidRPr="002B6A3F">
              <w:t>PAE 2121-9</w:t>
            </w:r>
          </w:p>
        </w:tc>
      </w:tr>
      <w:tr w:rsidR="00E5149D" w:rsidRPr="002B6A3F" w14:paraId="782D09FA" w14:textId="77777777">
        <w:trPr>
          <w:jc w:val="center"/>
        </w:trPr>
        <w:tc>
          <w:tcPr>
            <w:tcW w:w="1981" w:type="dxa"/>
          </w:tcPr>
          <w:p w14:paraId="2037FD07" w14:textId="77777777" w:rsidR="00E5149D" w:rsidRPr="002B6A3F" w:rsidRDefault="00E5149D"/>
        </w:tc>
        <w:tc>
          <w:tcPr>
            <w:tcW w:w="1755" w:type="dxa"/>
          </w:tcPr>
          <w:p w14:paraId="1EF2AE57" w14:textId="77777777" w:rsidR="00E5149D" w:rsidRPr="002B6A3F" w:rsidRDefault="00E5149D">
            <w:pPr>
              <w:jc w:val="center"/>
            </w:pPr>
          </w:p>
        </w:tc>
        <w:tc>
          <w:tcPr>
            <w:tcW w:w="1755" w:type="dxa"/>
          </w:tcPr>
          <w:p w14:paraId="5F170D4E" w14:textId="77777777" w:rsidR="00E5149D" w:rsidRPr="002B6A3F" w:rsidRDefault="00E5149D">
            <w:pPr>
              <w:jc w:val="center"/>
            </w:pPr>
          </w:p>
        </w:tc>
        <w:tc>
          <w:tcPr>
            <w:tcW w:w="1755" w:type="dxa"/>
          </w:tcPr>
          <w:p w14:paraId="1266510A" w14:textId="77777777" w:rsidR="00E5149D" w:rsidRPr="002B6A3F" w:rsidRDefault="00E5149D">
            <w:pPr>
              <w:jc w:val="center"/>
            </w:pPr>
          </w:p>
        </w:tc>
        <w:tc>
          <w:tcPr>
            <w:tcW w:w="1755" w:type="dxa"/>
          </w:tcPr>
          <w:p w14:paraId="7A3FAF17" w14:textId="77777777" w:rsidR="00E5149D" w:rsidRPr="002B6A3F" w:rsidRDefault="00E5149D">
            <w:pPr>
              <w:jc w:val="center"/>
            </w:pPr>
          </w:p>
        </w:tc>
      </w:tr>
      <w:tr w:rsidR="00E5149D" w:rsidRPr="002B6A3F" w14:paraId="4C89B9B5" w14:textId="77777777">
        <w:trPr>
          <w:jc w:val="center"/>
        </w:trPr>
        <w:tc>
          <w:tcPr>
            <w:tcW w:w="1981" w:type="dxa"/>
          </w:tcPr>
          <w:p w14:paraId="72E4A923" w14:textId="77777777" w:rsidR="00E5149D" w:rsidRPr="002B6A3F" w:rsidRDefault="00E5149D">
            <w:r w:rsidRPr="002B6A3F">
              <w:t>Burndy</w:t>
            </w:r>
          </w:p>
        </w:tc>
        <w:tc>
          <w:tcPr>
            <w:tcW w:w="1755" w:type="dxa"/>
          </w:tcPr>
          <w:p w14:paraId="4939A484" w14:textId="77777777" w:rsidR="00E5149D" w:rsidRPr="002B6A3F" w:rsidRDefault="00E5149D">
            <w:pPr>
              <w:jc w:val="center"/>
            </w:pPr>
            <w:r w:rsidRPr="002B6A3F">
              <w:t>KVS28A</w:t>
            </w:r>
          </w:p>
        </w:tc>
        <w:tc>
          <w:tcPr>
            <w:tcW w:w="1755" w:type="dxa"/>
          </w:tcPr>
          <w:p w14:paraId="43693F15" w14:textId="77777777" w:rsidR="00E5149D" w:rsidRPr="002B6A3F" w:rsidRDefault="00E5149D">
            <w:pPr>
              <w:jc w:val="center"/>
            </w:pPr>
            <w:r w:rsidRPr="002B6A3F">
              <w:t>UCG25R</w:t>
            </w:r>
          </w:p>
        </w:tc>
        <w:tc>
          <w:tcPr>
            <w:tcW w:w="1755" w:type="dxa"/>
          </w:tcPr>
          <w:p w14:paraId="37A5EE62" w14:textId="77777777" w:rsidR="00E5149D" w:rsidRPr="002B6A3F" w:rsidRDefault="00E5149D">
            <w:pPr>
              <w:jc w:val="center"/>
            </w:pPr>
            <w:r w:rsidRPr="002B6A3F">
              <w:t>UC25R2R</w:t>
            </w:r>
          </w:p>
        </w:tc>
        <w:tc>
          <w:tcPr>
            <w:tcW w:w="1755" w:type="dxa"/>
          </w:tcPr>
          <w:p w14:paraId="73B6F2B3" w14:textId="77777777" w:rsidR="00E5149D" w:rsidRPr="002B6A3F" w:rsidRDefault="00E5149D">
            <w:pPr>
              <w:jc w:val="center"/>
            </w:pPr>
            <w:r w:rsidRPr="002B6A3F">
              <w:t>UC25R2R</w:t>
            </w:r>
          </w:p>
        </w:tc>
      </w:tr>
      <w:tr w:rsidR="00E5149D" w:rsidRPr="002B6A3F" w14:paraId="49DE2BBF" w14:textId="77777777">
        <w:trPr>
          <w:jc w:val="center"/>
        </w:trPr>
        <w:tc>
          <w:tcPr>
            <w:tcW w:w="1981" w:type="dxa"/>
          </w:tcPr>
          <w:p w14:paraId="5AA6382F" w14:textId="77777777" w:rsidR="00E5149D" w:rsidRPr="002B6A3F" w:rsidRDefault="00E5149D"/>
        </w:tc>
        <w:tc>
          <w:tcPr>
            <w:tcW w:w="1755" w:type="dxa"/>
          </w:tcPr>
          <w:p w14:paraId="35C63E56" w14:textId="77777777" w:rsidR="00E5149D" w:rsidRPr="002B6A3F" w:rsidRDefault="00E5149D">
            <w:pPr>
              <w:jc w:val="center"/>
            </w:pPr>
          </w:p>
        </w:tc>
        <w:tc>
          <w:tcPr>
            <w:tcW w:w="1755" w:type="dxa"/>
          </w:tcPr>
          <w:p w14:paraId="11524C3A" w14:textId="77777777" w:rsidR="00E5149D" w:rsidRPr="002B6A3F" w:rsidRDefault="00E5149D">
            <w:pPr>
              <w:jc w:val="center"/>
            </w:pPr>
          </w:p>
        </w:tc>
        <w:tc>
          <w:tcPr>
            <w:tcW w:w="1755" w:type="dxa"/>
          </w:tcPr>
          <w:p w14:paraId="1D42FE87" w14:textId="77777777" w:rsidR="00E5149D" w:rsidRPr="002B6A3F" w:rsidRDefault="00E5149D">
            <w:pPr>
              <w:jc w:val="center"/>
            </w:pPr>
          </w:p>
        </w:tc>
        <w:tc>
          <w:tcPr>
            <w:tcW w:w="1755" w:type="dxa"/>
          </w:tcPr>
          <w:p w14:paraId="2E2B3006" w14:textId="77777777" w:rsidR="00E5149D" w:rsidRPr="002B6A3F" w:rsidRDefault="00E5149D">
            <w:pPr>
              <w:jc w:val="center"/>
            </w:pPr>
          </w:p>
        </w:tc>
      </w:tr>
      <w:tr w:rsidR="00E5149D" w:rsidRPr="002B6A3F" w14:paraId="7089BFAB" w14:textId="77777777">
        <w:trPr>
          <w:jc w:val="center"/>
        </w:trPr>
        <w:tc>
          <w:tcPr>
            <w:tcW w:w="1981" w:type="dxa"/>
          </w:tcPr>
          <w:p w14:paraId="6B4128DC" w14:textId="77777777" w:rsidR="00E5149D" w:rsidRPr="002B6A3F" w:rsidRDefault="00E5149D">
            <w:r w:rsidRPr="002B6A3F">
              <w:t>Connector Mfg.</w:t>
            </w:r>
          </w:p>
        </w:tc>
        <w:tc>
          <w:tcPr>
            <w:tcW w:w="1755" w:type="dxa"/>
          </w:tcPr>
          <w:p w14:paraId="3DC95E08" w14:textId="77777777" w:rsidR="00E5149D" w:rsidRPr="002B6A3F" w:rsidRDefault="00E5149D">
            <w:pPr>
              <w:jc w:val="center"/>
            </w:pPr>
            <w:r w:rsidRPr="002B6A3F">
              <w:t>APC-2/0</w:t>
            </w:r>
          </w:p>
        </w:tc>
        <w:tc>
          <w:tcPr>
            <w:tcW w:w="1755" w:type="dxa"/>
          </w:tcPr>
          <w:p w14:paraId="71293823" w14:textId="77777777" w:rsidR="00E5149D" w:rsidRPr="002B6A3F" w:rsidRDefault="00E5149D">
            <w:pPr>
              <w:jc w:val="center"/>
            </w:pPr>
            <w:r w:rsidRPr="002B6A3F">
              <w:t>APC-2/0</w:t>
            </w:r>
          </w:p>
        </w:tc>
        <w:tc>
          <w:tcPr>
            <w:tcW w:w="1755" w:type="dxa"/>
          </w:tcPr>
          <w:p w14:paraId="555B91BF" w14:textId="77777777" w:rsidR="00E5149D" w:rsidRPr="002B6A3F" w:rsidRDefault="00E5149D">
            <w:pPr>
              <w:jc w:val="center"/>
            </w:pPr>
            <w:r w:rsidRPr="002B6A3F">
              <w:t>APC-1/0</w:t>
            </w:r>
          </w:p>
        </w:tc>
        <w:tc>
          <w:tcPr>
            <w:tcW w:w="1755" w:type="dxa"/>
          </w:tcPr>
          <w:p w14:paraId="34F3301E" w14:textId="77777777" w:rsidR="00E5149D" w:rsidRPr="002B6A3F" w:rsidRDefault="00E5149D">
            <w:pPr>
              <w:jc w:val="center"/>
            </w:pPr>
            <w:r w:rsidRPr="002B6A3F">
              <w:t>APC-1/0</w:t>
            </w:r>
          </w:p>
        </w:tc>
      </w:tr>
      <w:tr w:rsidR="00DD3FD2" w:rsidRPr="002B6A3F" w14:paraId="5FB087A9" w14:textId="77777777">
        <w:trPr>
          <w:jc w:val="center"/>
        </w:trPr>
        <w:tc>
          <w:tcPr>
            <w:tcW w:w="1981" w:type="dxa"/>
          </w:tcPr>
          <w:p w14:paraId="6F8AFBFA" w14:textId="77777777" w:rsidR="00DD3FD2" w:rsidRPr="002B6A3F" w:rsidRDefault="00DD3FD2"/>
        </w:tc>
        <w:tc>
          <w:tcPr>
            <w:tcW w:w="1755" w:type="dxa"/>
          </w:tcPr>
          <w:p w14:paraId="41F1A593" w14:textId="77777777" w:rsidR="00DD3FD2" w:rsidRPr="002B6A3F" w:rsidRDefault="00DD3FD2">
            <w:pPr>
              <w:jc w:val="center"/>
            </w:pPr>
          </w:p>
        </w:tc>
        <w:tc>
          <w:tcPr>
            <w:tcW w:w="1755" w:type="dxa"/>
          </w:tcPr>
          <w:p w14:paraId="6E69C6B3" w14:textId="77777777" w:rsidR="00DD3FD2" w:rsidRPr="002B6A3F" w:rsidRDefault="00DD3FD2">
            <w:pPr>
              <w:jc w:val="center"/>
            </w:pPr>
          </w:p>
        </w:tc>
        <w:tc>
          <w:tcPr>
            <w:tcW w:w="1755" w:type="dxa"/>
          </w:tcPr>
          <w:p w14:paraId="6AF8BA1C" w14:textId="77777777" w:rsidR="00DD3FD2" w:rsidRPr="002B6A3F" w:rsidRDefault="00DD3FD2">
            <w:pPr>
              <w:jc w:val="center"/>
            </w:pPr>
          </w:p>
        </w:tc>
        <w:tc>
          <w:tcPr>
            <w:tcW w:w="1755" w:type="dxa"/>
          </w:tcPr>
          <w:p w14:paraId="6308B264" w14:textId="77777777" w:rsidR="00DD3FD2" w:rsidRPr="002B6A3F" w:rsidRDefault="00DD3FD2">
            <w:pPr>
              <w:jc w:val="center"/>
            </w:pPr>
          </w:p>
        </w:tc>
      </w:tr>
      <w:tr w:rsidR="00DD3FD2" w:rsidRPr="002B6A3F" w14:paraId="5AA48C0A" w14:textId="77777777">
        <w:trPr>
          <w:jc w:val="center"/>
        </w:trPr>
        <w:tc>
          <w:tcPr>
            <w:tcW w:w="1981" w:type="dxa"/>
          </w:tcPr>
          <w:p w14:paraId="1251365D" w14:textId="77777777" w:rsidR="00DD3FD2" w:rsidRPr="002B6A3F" w:rsidRDefault="00DD3FD2" w:rsidP="00484F66">
            <w:r w:rsidRPr="002B6A3F">
              <w:t>Hubbell (Anderson)</w:t>
            </w:r>
          </w:p>
        </w:tc>
        <w:tc>
          <w:tcPr>
            <w:tcW w:w="1755" w:type="dxa"/>
          </w:tcPr>
          <w:p w14:paraId="509F4AB4" w14:textId="77777777" w:rsidR="00DD3FD2" w:rsidRPr="002B6A3F" w:rsidRDefault="00DD3FD2" w:rsidP="00484F66">
            <w:pPr>
              <w:jc w:val="center"/>
            </w:pPr>
            <w:r w:rsidRPr="002B6A3F">
              <w:t>LC-53A</w:t>
            </w:r>
          </w:p>
        </w:tc>
        <w:tc>
          <w:tcPr>
            <w:tcW w:w="1755" w:type="dxa"/>
          </w:tcPr>
          <w:p w14:paraId="0A01A8B8" w14:textId="77777777" w:rsidR="00DD3FD2" w:rsidRPr="002B6A3F" w:rsidRDefault="00DD3FD2" w:rsidP="00484F66">
            <w:pPr>
              <w:jc w:val="center"/>
            </w:pPr>
            <w:r w:rsidRPr="002B6A3F">
              <w:t>LC-51C</w:t>
            </w:r>
          </w:p>
        </w:tc>
        <w:tc>
          <w:tcPr>
            <w:tcW w:w="1755" w:type="dxa"/>
          </w:tcPr>
          <w:p w14:paraId="7CB25FB3" w14:textId="77777777" w:rsidR="00DD3FD2" w:rsidRPr="002B6A3F" w:rsidRDefault="00DD3FD2" w:rsidP="00484F66">
            <w:pPr>
              <w:jc w:val="center"/>
            </w:pPr>
            <w:r w:rsidRPr="002B6A3F">
              <w:t>LC-51A</w:t>
            </w:r>
          </w:p>
        </w:tc>
        <w:tc>
          <w:tcPr>
            <w:tcW w:w="1755" w:type="dxa"/>
          </w:tcPr>
          <w:p w14:paraId="620E5375" w14:textId="77777777" w:rsidR="00DD3FD2" w:rsidRPr="002B6A3F" w:rsidRDefault="00DD3FD2" w:rsidP="00484F66">
            <w:pPr>
              <w:jc w:val="center"/>
            </w:pPr>
            <w:r w:rsidRPr="002B6A3F">
              <w:t>LC-51A</w:t>
            </w:r>
          </w:p>
        </w:tc>
      </w:tr>
      <w:tr w:rsidR="00DD3FD2" w:rsidRPr="002B6A3F" w14:paraId="026B479B" w14:textId="77777777">
        <w:trPr>
          <w:jc w:val="center"/>
        </w:trPr>
        <w:tc>
          <w:tcPr>
            <w:tcW w:w="1981" w:type="dxa"/>
          </w:tcPr>
          <w:p w14:paraId="759D41FB" w14:textId="77777777" w:rsidR="00DD3FD2" w:rsidRPr="002B6A3F" w:rsidRDefault="00DD3FD2"/>
        </w:tc>
        <w:tc>
          <w:tcPr>
            <w:tcW w:w="1755" w:type="dxa"/>
          </w:tcPr>
          <w:p w14:paraId="2CF93F08" w14:textId="77777777" w:rsidR="00DD3FD2" w:rsidRPr="002B6A3F" w:rsidRDefault="00DD3FD2">
            <w:pPr>
              <w:jc w:val="center"/>
            </w:pPr>
          </w:p>
        </w:tc>
        <w:tc>
          <w:tcPr>
            <w:tcW w:w="1755" w:type="dxa"/>
          </w:tcPr>
          <w:p w14:paraId="70F3F1B1" w14:textId="77777777" w:rsidR="00DD3FD2" w:rsidRPr="002B6A3F" w:rsidRDefault="00DD3FD2">
            <w:pPr>
              <w:jc w:val="center"/>
            </w:pPr>
          </w:p>
        </w:tc>
        <w:tc>
          <w:tcPr>
            <w:tcW w:w="1755" w:type="dxa"/>
          </w:tcPr>
          <w:p w14:paraId="598C00B2" w14:textId="77777777" w:rsidR="00DD3FD2" w:rsidRPr="002B6A3F" w:rsidRDefault="00DD3FD2">
            <w:pPr>
              <w:jc w:val="center"/>
            </w:pPr>
          </w:p>
        </w:tc>
        <w:tc>
          <w:tcPr>
            <w:tcW w:w="1755" w:type="dxa"/>
          </w:tcPr>
          <w:p w14:paraId="6B038DFE" w14:textId="77777777" w:rsidR="00DD3FD2" w:rsidRPr="002B6A3F" w:rsidRDefault="00DD3FD2">
            <w:pPr>
              <w:jc w:val="center"/>
            </w:pPr>
          </w:p>
        </w:tc>
      </w:tr>
      <w:tr w:rsidR="00DD3FD2" w:rsidRPr="002B6A3F" w14:paraId="78AC455B" w14:textId="77777777">
        <w:trPr>
          <w:jc w:val="center"/>
        </w:trPr>
        <w:tc>
          <w:tcPr>
            <w:tcW w:w="1981" w:type="dxa"/>
          </w:tcPr>
          <w:p w14:paraId="68A6C25F" w14:textId="77777777" w:rsidR="00DD3FD2" w:rsidRPr="002B6A3F" w:rsidRDefault="00DD3FD2" w:rsidP="00484F66">
            <w:r w:rsidRPr="002B6A3F">
              <w:t>Hubbell (Fargo)</w:t>
            </w:r>
          </w:p>
        </w:tc>
        <w:tc>
          <w:tcPr>
            <w:tcW w:w="1755" w:type="dxa"/>
          </w:tcPr>
          <w:p w14:paraId="607BB823" w14:textId="77777777" w:rsidR="00DD3FD2" w:rsidRPr="002B6A3F" w:rsidRDefault="00DD3FD2" w:rsidP="00484F66">
            <w:pPr>
              <w:jc w:val="center"/>
            </w:pPr>
            <w:r w:rsidRPr="002B6A3F">
              <w:t>GA-9040L</w:t>
            </w:r>
          </w:p>
        </w:tc>
        <w:tc>
          <w:tcPr>
            <w:tcW w:w="1755" w:type="dxa"/>
          </w:tcPr>
          <w:p w14:paraId="055410B4" w14:textId="77777777" w:rsidR="00DD3FD2" w:rsidRPr="002B6A3F" w:rsidRDefault="00DD3FD2" w:rsidP="00484F66">
            <w:pPr>
              <w:jc w:val="center"/>
            </w:pPr>
            <w:r w:rsidRPr="002B6A3F">
              <w:t xml:space="preserve">GA-9020L </w:t>
            </w:r>
          </w:p>
        </w:tc>
        <w:tc>
          <w:tcPr>
            <w:tcW w:w="1755" w:type="dxa"/>
          </w:tcPr>
          <w:p w14:paraId="051171C8" w14:textId="77777777" w:rsidR="00DD3FD2" w:rsidRPr="002B6A3F" w:rsidRDefault="00DD3FD2" w:rsidP="00484F66">
            <w:pPr>
              <w:jc w:val="center"/>
            </w:pPr>
            <w:r w:rsidRPr="002B6A3F">
              <w:t xml:space="preserve"> GA-9002L</w:t>
            </w:r>
          </w:p>
        </w:tc>
        <w:tc>
          <w:tcPr>
            <w:tcW w:w="1755" w:type="dxa"/>
          </w:tcPr>
          <w:p w14:paraId="0946B577" w14:textId="77777777" w:rsidR="00DD3FD2" w:rsidRPr="002B6A3F" w:rsidRDefault="00DD3FD2" w:rsidP="00484F66">
            <w:pPr>
              <w:jc w:val="center"/>
            </w:pPr>
            <w:r w:rsidRPr="002B6A3F">
              <w:t>GA-9003L</w:t>
            </w:r>
          </w:p>
        </w:tc>
      </w:tr>
      <w:tr w:rsidR="00DD3FD2" w:rsidRPr="002B6A3F" w14:paraId="14DEC1F7" w14:textId="77777777">
        <w:trPr>
          <w:jc w:val="center"/>
        </w:trPr>
        <w:tc>
          <w:tcPr>
            <w:tcW w:w="1981" w:type="dxa"/>
          </w:tcPr>
          <w:p w14:paraId="03EDBDEE" w14:textId="77777777" w:rsidR="00DD3FD2" w:rsidRPr="002B6A3F" w:rsidRDefault="00DD3FD2"/>
        </w:tc>
        <w:tc>
          <w:tcPr>
            <w:tcW w:w="1755" w:type="dxa"/>
          </w:tcPr>
          <w:p w14:paraId="529C0F54" w14:textId="77777777" w:rsidR="00DD3FD2" w:rsidRPr="002B6A3F" w:rsidRDefault="00DD3FD2">
            <w:pPr>
              <w:jc w:val="center"/>
            </w:pPr>
          </w:p>
        </w:tc>
        <w:tc>
          <w:tcPr>
            <w:tcW w:w="1755" w:type="dxa"/>
          </w:tcPr>
          <w:p w14:paraId="4804E860" w14:textId="77777777" w:rsidR="00DD3FD2" w:rsidRPr="002B6A3F" w:rsidRDefault="00DD3FD2">
            <w:pPr>
              <w:jc w:val="center"/>
            </w:pPr>
          </w:p>
        </w:tc>
        <w:tc>
          <w:tcPr>
            <w:tcW w:w="1755" w:type="dxa"/>
          </w:tcPr>
          <w:p w14:paraId="7F538310" w14:textId="77777777" w:rsidR="00DD3FD2" w:rsidRPr="002B6A3F" w:rsidRDefault="00DD3FD2">
            <w:pPr>
              <w:jc w:val="center"/>
            </w:pPr>
          </w:p>
        </w:tc>
        <w:tc>
          <w:tcPr>
            <w:tcW w:w="1755" w:type="dxa"/>
          </w:tcPr>
          <w:p w14:paraId="41D7F4FF" w14:textId="77777777" w:rsidR="00DD3FD2" w:rsidRPr="002B6A3F" w:rsidRDefault="00DD3FD2">
            <w:pPr>
              <w:jc w:val="center"/>
            </w:pPr>
          </w:p>
        </w:tc>
      </w:tr>
      <w:tr w:rsidR="00DD3FD2" w:rsidRPr="002B6A3F" w14:paraId="2E2EE3F7" w14:textId="77777777">
        <w:trPr>
          <w:jc w:val="center"/>
        </w:trPr>
        <w:tc>
          <w:tcPr>
            <w:tcW w:w="1981" w:type="dxa"/>
          </w:tcPr>
          <w:p w14:paraId="40C3E6B7" w14:textId="77777777" w:rsidR="00DD3FD2" w:rsidRPr="002B6A3F" w:rsidRDefault="00DD3FD2" w:rsidP="00484F66">
            <w:r w:rsidRPr="002B6A3F">
              <w:t>MacLean (Reliable)</w:t>
            </w:r>
          </w:p>
        </w:tc>
        <w:tc>
          <w:tcPr>
            <w:tcW w:w="1755" w:type="dxa"/>
          </w:tcPr>
          <w:p w14:paraId="3676C6FC" w14:textId="77777777" w:rsidR="00DD3FD2" w:rsidRPr="002B6A3F" w:rsidRDefault="00DD3FD2" w:rsidP="00484F66">
            <w:pPr>
              <w:jc w:val="center"/>
            </w:pPr>
            <w:r w:rsidRPr="002B6A3F">
              <w:t>APG-3</w:t>
            </w:r>
          </w:p>
        </w:tc>
        <w:tc>
          <w:tcPr>
            <w:tcW w:w="1755" w:type="dxa"/>
          </w:tcPr>
          <w:p w14:paraId="05BC767C" w14:textId="77777777" w:rsidR="00DD3FD2" w:rsidRPr="002B6A3F" w:rsidRDefault="00DD3FD2" w:rsidP="00484F66">
            <w:pPr>
              <w:jc w:val="center"/>
            </w:pPr>
            <w:r w:rsidRPr="002B6A3F">
              <w:t>APG-2</w:t>
            </w:r>
          </w:p>
        </w:tc>
        <w:tc>
          <w:tcPr>
            <w:tcW w:w="1755" w:type="dxa"/>
          </w:tcPr>
          <w:p w14:paraId="2A1A2AB8" w14:textId="77777777" w:rsidR="00DD3FD2" w:rsidRPr="002B6A3F" w:rsidRDefault="00DD3FD2" w:rsidP="00484F66">
            <w:pPr>
              <w:jc w:val="center"/>
            </w:pPr>
            <w:r w:rsidRPr="002B6A3F">
              <w:t>APG-1</w:t>
            </w:r>
          </w:p>
        </w:tc>
        <w:tc>
          <w:tcPr>
            <w:tcW w:w="1755" w:type="dxa"/>
          </w:tcPr>
          <w:p w14:paraId="48E5AD1C" w14:textId="77777777" w:rsidR="00DD3FD2" w:rsidRPr="002B6A3F" w:rsidRDefault="00DD3FD2" w:rsidP="00484F66">
            <w:pPr>
              <w:jc w:val="center"/>
            </w:pPr>
            <w:r w:rsidRPr="002B6A3F">
              <w:t>APG-1</w:t>
            </w:r>
          </w:p>
        </w:tc>
      </w:tr>
      <w:tr w:rsidR="00DD3FD2" w:rsidRPr="002B6A3F" w14:paraId="6BE65360" w14:textId="77777777">
        <w:trPr>
          <w:jc w:val="center"/>
        </w:trPr>
        <w:tc>
          <w:tcPr>
            <w:tcW w:w="1981" w:type="dxa"/>
          </w:tcPr>
          <w:p w14:paraId="57EC3792" w14:textId="77777777" w:rsidR="00DD3FD2" w:rsidRPr="002B6A3F" w:rsidRDefault="00DD3FD2"/>
        </w:tc>
        <w:tc>
          <w:tcPr>
            <w:tcW w:w="1755" w:type="dxa"/>
          </w:tcPr>
          <w:p w14:paraId="1C1CC8C3" w14:textId="77777777" w:rsidR="00DD3FD2" w:rsidRPr="002B6A3F" w:rsidRDefault="00DD3FD2">
            <w:pPr>
              <w:jc w:val="center"/>
            </w:pPr>
          </w:p>
        </w:tc>
        <w:tc>
          <w:tcPr>
            <w:tcW w:w="1755" w:type="dxa"/>
          </w:tcPr>
          <w:p w14:paraId="174EA9D3" w14:textId="77777777" w:rsidR="00DD3FD2" w:rsidRPr="002B6A3F" w:rsidRDefault="00DD3FD2">
            <w:pPr>
              <w:jc w:val="center"/>
            </w:pPr>
          </w:p>
        </w:tc>
        <w:tc>
          <w:tcPr>
            <w:tcW w:w="1755" w:type="dxa"/>
          </w:tcPr>
          <w:p w14:paraId="3FD5B3FB" w14:textId="77777777" w:rsidR="00DD3FD2" w:rsidRPr="002B6A3F" w:rsidRDefault="00DD3FD2">
            <w:pPr>
              <w:jc w:val="center"/>
            </w:pPr>
          </w:p>
        </w:tc>
        <w:tc>
          <w:tcPr>
            <w:tcW w:w="1755" w:type="dxa"/>
          </w:tcPr>
          <w:p w14:paraId="04668419" w14:textId="77777777" w:rsidR="00DD3FD2" w:rsidRPr="002B6A3F" w:rsidRDefault="00DD3FD2">
            <w:pPr>
              <w:jc w:val="center"/>
            </w:pPr>
          </w:p>
        </w:tc>
      </w:tr>
      <w:tr w:rsidR="00DD3FD2" w:rsidRPr="002B6A3F" w14:paraId="20C0139D" w14:textId="77777777">
        <w:trPr>
          <w:jc w:val="center"/>
        </w:trPr>
        <w:tc>
          <w:tcPr>
            <w:tcW w:w="1981" w:type="dxa"/>
          </w:tcPr>
          <w:p w14:paraId="7E196EBA" w14:textId="77777777" w:rsidR="00DD3FD2" w:rsidRPr="002B6A3F" w:rsidRDefault="00DD3FD2">
            <w:r w:rsidRPr="002B6A3F">
              <w:t>Penn-Union</w:t>
            </w:r>
          </w:p>
        </w:tc>
        <w:tc>
          <w:tcPr>
            <w:tcW w:w="1755" w:type="dxa"/>
          </w:tcPr>
          <w:p w14:paraId="30B9C24B" w14:textId="77777777" w:rsidR="00DD3FD2" w:rsidRPr="002B6A3F" w:rsidRDefault="00DD3FD2">
            <w:pPr>
              <w:jc w:val="center"/>
            </w:pPr>
            <w:r w:rsidRPr="002B6A3F">
              <w:t>PCAA-20BF</w:t>
            </w:r>
          </w:p>
        </w:tc>
        <w:tc>
          <w:tcPr>
            <w:tcW w:w="1755" w:type="dxa"/>
          </w:tcPr>
          <w:p w14:paraId="615F804D" w14:textId="77777777" w:rsidR="00DD3FD2" w:rsidRPr="002B6A3F" w:rsidRDefault="00DD3FD2">
            <w:pPr>
              <w:jc w:val="center"/>
            </w:pPr>
            <w:r w:rsidRPr="002B6A3F">
              <w:t>PCAA-15BF</w:t>
            </w:r>
          </w:p>
        </w:tc>
        <w:tc>
          <w:tcPr>
            <w:tcW w:w="1755" w:type="dxa"/>
          </w:tcPr>
          <w:p w14:paraId="27C9E7A3" w14:textId="77777777" w:rsidR="00DD3FD2" w:rsidRPr="002B6A3F" w:rsidRDefault="00DD3FD2">
            <w:pPr>
              <w:jc w:val="center"/>
            </w:pPr>
            <w:r w:rsidRPr="002B6A3F">
              <w:t>PCAA-10BF</w:t>
            </w:r>
          </w:p>
        </w:tc>
        <w:tc>
          <w:tcPr>
            <w:tcW w:w="1755" w:type="dxa"/>
          </w:tcPr>
          <w:p w14:paraId="07C80DA4" w14:textId="77777777" w:rsidR="00DD3FD2" w:rsidRPr="002B6A3F" w:rsidRDefault="00DD3FD2">
            <w:pPr>
              <w:jc w:val="center"/>
            </w:pPr>
            <w:r w:rsidRPr="002B6A3F">
              <w:t>PCAA-10BF</w:t>
            </w:r>
          </w:p>
        </w:tc>
      </w:tr>
      <w:tr w:rsidR="00DD3FD2" w:rsidRPr="002B6A3F" w14:paraId="0A0C51EE" w14:textId="77777777">
        <w:trPr>
          <w:jc w:val="center"/>
        </w:trPr>
        <w:tc>
          <w:tcPr>
            <w:tcW w:w="1981" w:type="dxa"/>
          </w:tcPr>
          <w:p w14:paraId="03BD2902" w14:textId="77777777" w:rsidR="00DD3FD2" w:rsidRPr="002B6A3F" w:rsidRDefault="00DD3FD2"/>
        </w:tc>
        <w:tc>
          <w:tcPr>
            <w:tcW w:w="1755" w:type="dxa"/>
          </w:tcPr>
          <w:p w14:paraId="0ADAE355" w14:textId="77777777" w:rsidR="00DD3FD2" w:rsidRPr="002B6A3F" w:rsidRDefault="00DD3FD2">
            <w:pPr>
              <w:jc w:val="center"/>
            </w:pPr>
          </w:p>
        </w:tc>
        <w:tc>
          <w:tcPr>
            <w:tcW w:w="1755" w:type="dxa"/>
          </w:tcPr>
          <w:p w14:paraId="0A4FF0CD" w14:textId="77777777" w:rsidR="00DD3FD2" w:rsidRPr="002B6A3F" w:rsidRDefault="00DD3FD2">
            <w:pPr>
              <w:jc w:val="center"/>
            </w:pPr>
          </w:p>
        </w:tc>
        <w:tc>
          <w:tcPr>
            <w:tcW w:w="1755" w:type="dxa"/>
          </w:tcPr>
          <w:p w14:paraId="37D58F70" w14:textId="77777777" w:rsidR="00DD3FD2" w:rsidRPr="002B6A3F" w:rsidRDefault="00DD3FD2">
            <w:pPr>
              <w:jc w:val="center"/>
            </w:pPr>
          </w:p>
        </w:tc>
        <w:tc>
          <w:tcPr>
            <w:tcW w:w="1755" w:type="dxa"/>
          </w:tcPr>
          <w:p w14:paraId="16EC808D" w14:textId="77777777" w:rsidR="00DD3FD2" w:rsidRPr="002B6A3F" w:rsidRDefault="00DD3FD2">
            <w:pPr>
              <w:jc w:val="center"/>
            </w:pPr>
          </w:p>
        </w:tc>
      </w:tr>
      <w:tr w:rsidR="000350C8" w:rsidRPr="002B6A3F" w14:paraId="06D7F804" w14:textId="77777777" w:rsidTr="00C823D6">
        <w:trPr>
          <w:jc w:val="center"/>
        </w:trPr>
        <w:tc>
          <w:tcPr>
            <w:tcW w:w="1981" w:type="dxa"/>
          </w:tcPr>
          <w:p w14:paraId="15AFCD7D" w14:textId="77777777" w:rsidR="000350C8" w:rsidRPr="002B6A3F" w:rsidRDefault="00FA6A10" w:rsidP="00C823D6">
            <w:r>
              <w:t xml:space="preserve">TE Connectivity </w:t>
            </w:r>
            <w:r w:rsidR="00D043C4">
              <w:t>–</w:t>
            </w:r>
            <w:r>
              <w:t xml:space="preserve"> Energy</w:t>
            </w:r>
          </w:p>
        </w:tc>
        <w:tc>
          <w:tcPr>
            <w:tcW w:w="1755" w:type="dxa"/>
          </w:tcPr>
          <w:p w14:paraId="146AE677" w14:textId="77777777" w:rsidR="000350C8" w:rsidRPr="002B6A3F" w:rsidRDefault="000350C8" w:rsidP="00C823D6">
            <w:pPr>
              <w:jc w:val="center"/>
            </w:pPr>
            <w:r w:rsidRPr="002B6A3F">
              <w:t>1710521-5</w:t>
            </w:r>
          </w:p>
        </w:tc>
        <w:tc>
          <w:tcPr>
            <w:tcW w:w="1755" w:type="dxa"/>
          </w:tcPr>
          <w:p w14:paraId="64182398" w14:textId="77777777" w:rsidR="000350C8" w:rsidRPr="002B6A3F" w:rsidRDefault="000350C8" w:rsidP="00C823D6">
            <w:pPr>
              <w:jc w:val="center"/>
            </w:pPr>
            <w:r w:rsidRPr="002B6A3F">
              <w:t>1710521-3</w:t>
            </w:r>
          </w:p>
        </w:tc>
        <w:tc>
          <w:tcPr>
            <w:tcW w:w="1755" w:type="dxa"/>
          </w:tcPr>
          <w:p w14:paraId="0D1A592F" w14:textId="77777777" w:rsidR="000350C8" w:rsidRPr="002B6A3F" w:rsidRDefault="000350C8" w:rsidP="00C823D6">
            <w:pPr>
              <w:jc w:val="center"/>
            </w:pPr>
            <w:r w:rsidRPr="002B6A3F">
              <w:t>1710521-1</w:t>
            </w:r>
          </w:p>
        </w:tc>
        <w:tc>
          <w:tcPr>
            <w:tcW w:w="1755" w:type="dxa"/>
          </w:tcPr>
          <w:p w14:paraId="46DC272E" w14:textId="77777777" w:rsidR="000350C8" w:rsidRPr="002B6A3F" w:rsidRDefault="000350C8" w:rsidP="00C823D6">
            <w:pPr>
              <w:jc w:val="center"/>
            </w:pPr>
            <w:r w:rsidRPr="002B6A3F">
              <w:t>1710521-1</w:t>
            </w:r>
          </w:p>
        </w:tc>
      </w:tr>
      <w:tr w:rsidR="000350C8" w:rsidRPr="002B6A3F" w14:paraId="419144D3" w14:textId="77777777" w:rsidTr="00C823D6">
        <w:trPr>
          <w:jc w:val="center"/>
        </w:trPr>
        <w:tc>
          <w:tcPr>
            <w:tcW w:w="1981" w:type="dxa"/>
          </w:tcPr>
          <w:p w14:paraId="26525EF0" w14:textId="77777777" w:rsidR="000350C8" w:rsidRPr="002B6A3F" w:rsidRDefault="000350C8" w:rsidP="00C823D6"/>
        </w:tc>
        <w:tc>
          <w:tcPr>
            <w:tcW w:w="1755" w:type="dxa"/>
          </w:tcPr>
          <w:p w14:paraId="4110DA7B" w14:textId="77777777" w:rsidR="000350C8" w:rsidRPr="002B6A3F" w:rsidRDefault="000350C8" w:rsidP="00C823D6">
            <w:pPr>
              <w:jc w:val="center"/>
            </w:pPr>
          </w:p>
        </w:tc>
        <w:tc>
          <w:tcPr>
            <w:tcW w:w="1755" w:type="dxa"/>
          </w:tcPr>
          <w:p w14:paraId="3E9A6A7D" w14:textId="77777777" w:rsidR="000350C8" w:rsidRPr="002B6A3F" w:rsidRDefault="000350C8" w:rsidP="00C823D6">
            <w:pPr>
              <w:jc w:val="center"/>
            </w:pPr>
          </w:p>
        </w:tc>
        <w:tc>
          <w:tcPr>
            <w:tcW w:w="1755" w:type="dxa"/>
          </w:tcPr>
          <w:p w14:paraId="44F41407" w14:textId="77777777" w:rsidR="000350C8" w:rsidRPr="002B6A3F" w:rsidRDefault="000350C8" w:rsidP="00C823D6">
            <w:pPr>
              <w:jc w:val="center"/>
            </w:pPr>
          </w:p>
        </w:tc>
        <w:tc>
          <w:tcPr>
            <w:tcW w:w="1755" w:type="dxa"/>
          </w:tcPr>
          <w:p w14:paraId="62B1297B" w14:textId="77777777" w:rsidR="000350C8" w:rsidRPr="002B6A3F" w:rsidRDefault="000350C8" w:rsidP="00C823D6">
            <w:pPr>
              <w:jc w:val="center"/>
            </w:pPr>
          </w:p>
        </w:tc>
      </w:tr>
      <w:tr w:rsidR="00DD3FD2" w:rsidRPr="002B6A3F" w14:paraId="7CD0CA5D" w14:textId="77777777">
        <w:trPr>
          <w:jc w:val="center"/>
        </w:trPr>
        <w:tc>
          <w:tcPr>
            <w:tcW w:w="1981" w:type="dxa"/>
          </w:tcPr>
          <w:p w14:paraId="7D0A3721" w14:textId="77777777" w:rsidR="00DD3FD2" w:rsidRPr="002B6A3F" w:rsidRDefault="00DD3FD2"/>
        </w:tc>
        <w:tc>
          <w:tcPr>
            <w:tcW w:w="1755" w:type="dxa"/>
          </w:tcPr>
          <w:p w14:paraId="0BF1DD16" w14:textId="77777777" w:rsidR="00DD3FD2" w:rsidRPr="002B6A3F" w:rsidRDefault="00DD3FD2">
            <w:pPr>
              <w:jc w:val="center"/>
            </w:pPr>
          </w:p>
        </w:tc>
        <w:tc>
          <w:tcPr>
            <w:tcW w:w="1755" w:type="dxa"/>
          </w:tcPr>
          <w:p w14:paraId="58BB3E47" w14:textId="77777777" w:rsidR="00DD3FD2" w:rsidRPr="002B6A3F" w:rsidRDefault="00DD3FD2">
            <w:pPr>
              <w:jc w:val="center"/>
            </w:pPr>
          </w:p>
        </w:tc>
        <w:tc>
          <w:tcPr>
            <w:tcW w:w="1755" w:type="dxa"/>
          </w:tcPr>
          <w:p w14:paraId="225106DB" w14:textId="77777777" w:rsidR="00DD3FD2" w:rsidRPr="002B6A3F" w:rsidRDefault="00DD3FD2">
            <w:pPr>
              <w:jc w:val="center"/>
            </w:pPr>
          </w:p>
        </w:tc>
        <w:tc>
          <w:tcPr>
            <w:tcW w:w="1755" w:type="dxa"/>
          </w:tcPr>
          <w:p w14:paraId="1980C9F7" w14:textId="77777777" w:rsidR="00DD3FD2" w:rsidRPr="002B6A3F" w:rsidRDefault="00DD3FD2">
            <w:pPr>
              <w:jc w:val="center"/>
            </w:pPr>
          </w:p>
        </w:tc>
      </w:tr>
      <w:tr w:rsidR="00DD3FD2" w:rsidRPr="002B6A3F" w14:paraId="60E87E42" w14:textId="77777777">
        <w:trPr>
          <w:jc w:val="center"/>
        </w:trPr>
        <w:tc>
          <w:tcPr>
            <w:tcW w:w="1981" w:type="dxa"/>
          </w:tcPr>
          <w:p w14:paraId="70F0567B" w14:textId="77777777" w:rsidR="00DD3FD2" w:rsidRPr="002B6A3F" w:rsidRDefault="00DD3FD2"/>
        </w:tc>
        <w:tc>
          <w:tcPr>
            <w:tcW w:w="1755" w:type="dxa"/>
          </w:tcPr>
          <w:p w14:paraId="4F32A0E6" w14:textId="77777777" w:rsidR="00DD3FD2" w:rsidRPr="002B6A3F" w:rsidRDefault="00DD3FD2">
            <w:pPr>
              <w:jc w:val="center"/>
            </w:pPr>
          </w:p>
        </w:tc>
        <w:tc>
          <w:tcPr>
            <w:tcW w:w="1755" w:type="dxa"/>
          </w:tcPr>
          <w:p w14:paraId="645366E7" w14:textId="77777777" w:rsidR="00DD3FD2" w:rsidRPr="002B6A3F" w:rsidRDefault="00DD3FD2">
            <w:pPr>
              <w:jc w:val="center"/>
            </w:pPr>
          </w:p>
        </w:tc>
        <w:tc>
          <w:tcPr>
            <w:tcW w:w="1755" w:type="dxa"/>
          </w:tcPr>
          <w:p w14:paraId="6E9F9377" w14:textId="77777777" w:rsidR="00DD3FD2" w:rsidRPr="002B6A3F" w:rsidRDefault="00DD3FD2">
            <w:pPr>
              <w:jc w:val="center"/>
            </w:pPr>
          </w:p>
        </w:tc>
        <w:tc>
          <w:tcPr>
            <w:tcW w:w="1755" w:type="dxa"/>
          </w:tcPr>
          <w:p w14:paraId="7AE93D7A" w14:textId="77777777" w:rsidR="00DD3FD2" w:rsidRPr="002B6A3F" w:rsidRDefault="00DD3FD2">
            <w:pPr>
              <w:jc w:val="center"/>
            </w:pPr>
          </w:p>
        </w:tc>
      </w:tr>
    </w:tbl>
    <w:p w14:paraId="52409D71" w14:textId="77777777" w:rsidR="00E5149D" w:rsidRPr="002B6A3F" w:rsidRDefault="00E5149D">
      <w:pPr>
        <w:tabs>
          <w:tab w:val="left" w:pos="2160"/>
          <w:tab w:val="left" w:pos="3480"/>
          <w:tab w:val="left" w:pos="5280"/>
          <w:tab w:val="left" w:pos="7080"/>
        </w:tabs>
      </w:pPr>
    </w:p>
    <w:p w14:paraId="13E4CE5F" w14:textId="77777777" w:rsidR="00E5149D" w:rsidRPr="002B6A3F" w:rsidRDefault="00E5149D">
      <w:pPr>
        <w:tabs>
          <w:tab w:val="left" w:pos="2160"/>
          <w:tab w:val="left" w:pos="3480"/>
          <w:tab w:val="left" w:pos="5280"/>
          <w:tab w:val="left" w:pos="7080"/>
        </w:tabs>
      </w:pPr>
    </w:p>
    <w:p w14:paraId="4BCDCF94" w14:textId="77777777" w:rsidR="00E5149D" w:rsidRPr="002B6A3F" w:rsidRDefault="00E5149D">
      <w:pPr>
        <w:tabs>
          <w:tab w:val="left" w:pos="2160"/>
          <w:tab w:val="left" w:pos="3480"/>
          <w:tab w:val="left" w:pos="5280"/>
          <w:tab w:val="left" w:pos="7080"/>
        </w:tabs>
        <w:jc w:val="center"/>
        <w:outlineLvl w:val="0"/>
        <w:rPr>
          <w:u w:val="single"/>
        </w:rPr>
      </w:pPr>
      <w:r w:rsidRPr="002B6A3F">
        <w:rPr>
          <w:u w:val="single"/>
        </w:rPr>
        <w:t>Over Armor Rods</w:t>
      </w:r>
    </w:p>
    <w:p w14:paraId="31A13C08" w14:textId="77777777" w:rsidR="00E5149D" w:rsidRPr="002B6A3F" w:rsidRDefault="00E5149D">
      <w:pPr>
        <w:tabs>
          <w:tab w:val="left" w:pos="2160"/>
          <w:tab w:val="left" w:pos="3480"/>
          <w:tab w:val="left" w:pos="5280"/>
          <w:tab w:val="left" w:pos="7080"/>
        </w:tabs>
        <w:jc w:val="center"/>
      </w:pPr>
    </w:p>
    <w:tbl>
      <w:tblPr>
        <w:tblW w:w="0" w:type="auto"/>
        <w:jc w:val="center"/>
        <w:tblLayout w:type="fixed"/>
        <w:tblLook w:val="0000" w:firstRow="0" w:lastRow="0" w:firstColumn="0" w:lastColumn="0" w:noHBand="0" w:noVBand="0"/>
      </w:tblPr>
      <w:tblGrid>
        <w:gridCol w:w="1980"/>
        <w:gridCol w:w="1404"/>
        <w:gridCol w:w="1404"/>
        <w:gridCol w:w="1404"/>
        <w:gridCol w:w="1404"/>
        <w:gridCol w:w="1404"/>
      </w:tblGrid>
      <w:tr w:rsidR="00E5149D" w:rsidRPr="002B6A3F" w14:paraId="5FE9A6A8" w14:textId="77777777">
        <w:trPr>
          <w:jc w:val="center"/>
        </w:trPr>
        <w:tc>
          <w:tcPr>
            <w:tcW w:w="1980" w:type="dxa"/>
          </w:tcPr>
          <w:p w14:paraId="1188BB87" w14:textId="77777777" w:rsidR="00E5149D" w:rsidRPr="002B6A3F" w:rsidRDefault="00E5149D"/>
        </w:tc>
        <w:tc>
          <w:tcPr>
            <w:tcW w:w="1404" w:type="dxa"/>
          </w:tcPr>
          <w:p w14:paraId="458EDB7F" w14:textId="77777777" w:rsidR="00E5149D" w:rsidRPr="002B6A3F" w:rsidRDefault="00E5149D">
            <w:pPr>
              <w:pBdr>
                <w:bottom w:val="single" w:sz="6" w:space="1" w:color="auto"/>
              </w:pBdr>
              <w:jc w:val="center"/>
            </w:pPr>
            <w:r w:rsidRPr="002B6A3F">
              <w:t>3/0</w:t>
            </w:r>
          </w:p>
        </w:tc>
        <w:tc>
          <w:tcPr>
            <w:tcW w:w="1404" w:type="dxa"/>
          </w:tcPr>
          <w:p w14:paraId="14876C7C" w14:textId="77777777" w:rsidR="00E5149D" w:rsidRPr="002B6A3F" w:rsidRDefault="00E5149D">
            <w:pPr>
              <w:pBdr>
                <w:bottom w:val="single" w:sz="6" w:space="1" w:color="auto"/>
              </w:pBdr>
              <w:jc w:val="center"/>
            </w:pPr>
            <w:r w:rsidRPr="002B6A3F">
              <w:t>2/0</w:t>
            </w:r>
          </w:p>
        </w:tc>
        <w:tc>
          <w:tcPr>
            <w:tcW w:w="1404" w:type="dxa"/>
          </w:tcPr>
          <w:p w14:paraId="2A598041" w14:textId="77777777" w:rsidR="00E5149D" w:rsidRPr="002B6A3F" w:rsidRDefault="00E5149D">
            <w:pPr>
              <w:pBdr>
                <w:bottom w:val="single" w:sz="6" w:space="1" w:color="auto"/>
              </w:pBdr>
              <w:jc w:val="center"/>
            </w:pPr>
            <w:r w:rsidRPr="002B6A3F">
              <w:t>1/0</w:t>
            </w:r>
          </w:p>
        </w:tc>
        <w:tc>
          <w:tcPr>
            <w:tcW w:w="1404" w:type="dxa"/>
          </w:tcPr>
          <w:p w14:paraId="469A01B9" w14:textId="77777777" w:rsidR="00E5149D" w:rsidRPr="002B6A3F" w:rsidRDefault="00E5149D">
            <w:pPr>
              <w:pBdr>
                <w:bottom w:val="single" w:sz="6" w:space="1" w:color="auto"/>
              </w:pBdr>
              <w:jc w:val="center"/>
            </w:pPr>
            <w:r w:rsidRPr="002B6A3F">
              <w:t>2</w:t>
            </w:r>
          </w:p>
        </w:tc>
        <w:tc>
          <w:tcPr>
            <w:tcW w:w="1404" w:type="dxa"/>
          </w:tcPr>
          <w:p w14:paraId="1D40F452" w14:textId="77777777" w:rsidR="00E5149D" w:rsidRPr="002B6A3F" w:rsidRDefault="00E5149D">
            <w:pPr>
              <w:pBdr>
                <w:bottom w:val="single" w:sz="6" w:space="1" w:color="auto"/>
              </w:pBdr>
              <w:jc w:val="center"/>
            </w:pPr>
            <w:r w:rsidRPr="002B6A3F">
              <w:t>4</w:t>
            </w:r>
          </w:p>
        </w:tc>
      </w:tr>
      <w:tr w:rsidR="00E5149D" w:rsidRPr="002B6A3F" w14:paraId="734CC643" w14:textId="77777777">
        <w:trPr>
          <w:jc w:val="center"/>
        </w:trPr>
        <w:tc>
          <w:tcPr>
            <w:tcW w:w="1980" w:type="dxa"/>
          </w:tcPr>
          <w:p w14:paraId="21AB7611" w14:textId="77777777" w:rsidR="00E5149D" w:rsidRPr="002B6A3F" w:rsidRDefault="00E5149D"/>
        </w:tc>
        <w:tc>
          <w:tcPr>
            <w:tcW w:w="1404" w:type="dxa"/>
          </w:tcPr>
          <w:p w14:paraId="49DD2764" w14:textId="77777777" w:rsidR="00E5149D" w:rsidRPr="002B6A3F" w:rsidRDefault="00E5149D">
            <w:pPr>
              <w:jc w:val="center"/>
            </w:pPr>
          </w:p>
        </w:tc>
        <w:tc>
          <w:tcPr>
            <w:tcW w:w="1404" w:type="dxa"/>
          </w:tcPr>
          <w:p w14:paraId="443D1087" w14:textId="77777777" w:rsidR="00E5149D" w:rsidRPr="002B6A3F" w:rsidRDefault="00E5149D">
            <w:pPr>
              <w:jc w:val="center"/>
            </w:pPr>
          </w:p>
        </w:tc>
        <w:tc>
          <w:tcPr>
            <w:tcW w:w="1404" w:type="dxa"/>
          </w:tcPr>
          <w:p w14:paraId="75AFE5C7" w14:textId="77777777" w:rsidR="00E5149D" w:rsidRPr="002B6A3F" w:rsidRDefault="00E5149D">
            <w:pPr>
              <w:jc w:val="center"/>
            </w:pPr>
          </w:p>
        </w:tc>
        <w:tc>
          <w:tcPr>
            <w:tcW w:w="1404" w:type="dxa"/>
          </w:tcPr>
          <w:p w14:paraId="780F0238" w14:textId="77777777" w:rsidR="00E5149D" w:rsidRPr="002B6A3F" w:rsidRDefault="00E5149D">
            <w:pPr>
              <w:jc w:val="center"/>
            </w:pPr>
          </w:p>
        </w:tc>
        <w:tc>
          <w:tcPr>
            <w:tcW w:w="1404" w:type="dxa"/>
          </w:tcPr>
          <w:p w14:paraId="72D51327" w14:textId="77777777" w:rsidR="00E5149D" w:rsidRPr="002B6A3F" w:rsidRDefault="00E5149D">
            <w:pPr>
              <w:jc w:val="center"/>
            </w:pPr>
          </w:p>
        </w:tc>
      </w:tr>
      <w:tr w:rsidR="00E5149D" w:rsidRPr="002B6A3F" w14:paraId="21E75930" w14:textId="77777777">
        <w:trPr>
          <w:jc w:val="center"/>
        </w:trPr>
        <w:tc>
          <w:tcPr>
            <w:tcW w:w="1980" w:type="dxa"/>
          </w:tcPr>
          <w:p w14:paraId="635EE55C" w14:textId="77777777" w:rsidR="00E5149D" w:rsidRPr="002B6A3F" w:rsidRDefault="00E5149D">
            <w:r w:rsidRPr="002B6A3F">
              <w:t>Blackburn</w:t>
            </w:r>
          </w:p>
        </w:tc>
        <w:tc>
          <w:tcPr>
            <w:tcW w:w="1404" w:type="dxa"/>
          </w:tcPr>
          <w:p w14:paraId="4A91DF5A" w14:textId="77777777" w:rsidR="00E5149D" w:rsidRPr="002B6A3F" w:rsidRDefault="00E5149D">
            <w:pPr>
              <w:jc w:val="center"/>
            </w:pPr>
            <w:r w:rsidRPr="002B6A3F">
              <w:t>-</w:t>
            </w:r>
          </w:p>
        </w:tc>
        <w:tc>
          <w:tcPr>
            <w:tcW w:w="1404" w:type="dxa"/>
          </w:tcPr>
          <w:p w14:paraId="59324CDF" w14:textId="77777777" w:rsidR="00E5149D" w:rsidRPr="002B6A3F" w:rsidRDefault="00E5149D">
            <w:pPr>
              <w:jc w:val="center"/>
            </w:pPr>
            <w:r w:rsidRPr="002B6A3F">
              <w:t>-</w:t>
            </w:r>
          </w:p>
        </w:tc>
        <w:tc>
          <w:tcPr>
            <w:tcW w:w="1404" w:type="dxa"/>
          </w:tcPr>
          <w:p w14:paraId="79BBE44B" w14:textId="77777777" w:rsidR="00E5149D" w:rsidRPr="002B6A3F" w:rsidRDefault="00E5149D">
            <w:pPr>
              <w:jc w:val="center"/>
            </w:pPr>
            <w:r w:rsidRPr="002B6A3F">
              <w:t>PAA10</w:t>
            </w:r>
          </w:p>
        </w:tc>
        <w:tc>
          <w:tcPr>
            <w:tcW w:w="1404" w:type="dxa"/>
          </w:tcPr>
          <w:p w14:paraId="383216EB" w14:textId="77777777" w:rsidR="00E5149D" w:rsidRPr="002B6A3F" w:rsidRDefault="00E5149D">
            <w:pPr>
              <w:jc w:val="center"/>
            </w:pPr>
            <w:r w:rsidRPr="002B6A3F">
              <w:t>PAA10</w:t>
            </w:r>
          </w:p>
        </w:tc>
        <w:tc>
          <w:tcPr>
            <w:tcW w:w="1404" w:type="dxa"/>
          </w:tcPr>
          <w:p w14:paraId="74A61101" w14:textId="77777777" w:rsidR="00E5149D" w:rsidRPr="002B6A3F" w:rsidRDefault="00E5149D">
            <w:pPr>
              <w:jc w:val="center"/>
            </w:pPr>
            <w:r w:rsidRPr="002B6A3F">
              <w:t>PAA10</w:t>
            </w:r>
          </w:p>
        </w:tc>
      </w:tr>
      <w:tr w:rsidR="00E5149D" w:rsidRPr="002B6A3F" w14:paraId="79F4F0D7" w14:textId="77777777">
        <w:trPr>
          <w:jc w:val="center"/>
        </w:trPr>
        <w:tc>
          <w:tcPr>
            <w:tcW w:w="1980" w:type="dxa"/>
          </w:tcPr>
          <w:p w14:paraId="435549CC" w14:textId="77777777" w:rsidR="00E5149D" w:rsidRPr="002B6A3F" w:rsidRDefault="00E5149D"/>
        </w:tc>
        <w:tc>
          <w:tcPr>
            <w:tcW w:w="1404" w:type="dxa"/>
          </w:tcPr>
          <w:p w14:paraId="39FCFC43" w14:textId="77777777" w:rsidR="00E5149D" w:rsidRPr="002B6A3F" w:rsidRDefault="00E5149D">
            <w:pPr>
              <w:jc w:val="center"/>
            </w:pPr>
          </w:p>
        </w:tc>
        <w:tc>
          <w:tcPr>
            <w:tcW w:w="1404" w:type="dxa"/>
          </w:tcPr>
          <w:p w14:paraId="3966786C" w14:textId="77777777" w:rsidR="00E5149D" w:rsidRPr="002B6A3F" w:rsidRDefault="00E5149D">
            <w:pPr>
              <w:jc w:val="center"/>
            </w:pPr>
          </w:p>
        </w:tc>
        <w:tc>
          <w:tcPr>
            <w:tcW w:w="1404" w:type="dxa"/>
          </w:tcPr>
          <w:p w14:paraId="2B269829" w14:textId="77777777" w:rsidR="00E5149D" w:rsidRPr="002B6A3F" w:rsidRDefault="00E5149D">
            <w:pPr>
              <w:jc w:val="center"/>
            </w:pPr>
          </w:p>
        </w:tc>
        <w:tc>
          <w:tcPr>
            <w:tcW w:w="1404" w:type="dxa"/>
          </w:tcPr>
          <w:p w14:paraId="02A816F8" w14:textId="77777777" w:rsidR="00E5149D" w:rsidRPr="002B6A3F" w:rsidRDefault="00E5149D">
            <w:pPr>
              <w:jc w:val="center"/>
            </w:pPr>
          </w:p>
        </w:tc>
        <w:tc>
          <w:tcPr>
            <w:tcW w:w="1404" w:type="dxa"/>
          </w:tcPr>
          <w:p w14:paraId="0585D2CF" w14:textId="77777777" w:rsidR="00E5149D" w:rsidRPr="002B6A3F" w:rsidRDefault="00E5149D">
            <w:pPr>
              <w:jc w:val="center"/>
            </w:pPr>
          </w:p>
        </w:tc>
      </w:tr>
      <w:tr w:rsidR="00E5149D" w:rsidRPr="002B6A3F" w14:paraId="5189C61D" w14:textId="77777777">
        <w:trPr>
          <w:jc w:val="center"/>
        </w:trPr>
        <w:tc>
          <w:tcPr>
            <w:tcW w:w="1980" w:type="dxa"/>
          </w:tcPr>
          <w:p w14:paraId="44C86E4B" w14:textId="77777777" w:rsidR="00E5149D" w:rsidRPr="002B6A3F" w:rsidRDefault="00E5149D">
            <w:r w:rsidRPr="002B6A3F">
              <w:t>Burndy</w:t>
            </w:r>
          </w:p>
        </w:tc>
        <w:tc>
          <w:tcPr>
            <w:tcW w:w="1404" w:type="dxa"/>
          </w:tcPr>
          <w:p w14:paraId="583C0A16" w14:textId="77777777" w:rsidR="00E5149D" w:rsidRPr="002B6A3F" w:rsidRDefault="00E5149D">
            <w:pPr>
              <w:jc w:val="center"/>
            </w:pPr>
            <w:r w:rsidRPr="002B6A3F">
              <w:t>-</w:t>
            </w:r>
          </w:p>
        </w:tc>
        <w:tc>
          <w:tcPr>
            <w:tcW w:w="1404" w:type="dxa"/>
          </w:tcPr>
          <w:p w14:paraId="125BDBD7" w14:textId="77777777" w:rsidR="00E5149D" w:rsidRPr="002B6A3F" w:rsidRDefault="00E5149D">
            <w:pPr>
              <w:jc w:val="center"/>
            </w:pPr>
            <w:r w:rsidRPr="002B6A3F">
              <w:t>-</w:t>
            </w:r>
          </w:p>
        </w:tc>
        <w:tc>
          <w:tcPr>
            <w:tcW w:w="1404" w:type="dxa"/>
          </w:tcPr>
          <w:p w14:paraId="690D8585" w14:textId="77777777" w:rsidR="00E5149D" w:rsidRPr="002B6A3F" w:rsidRDefault="00E5149D">
            <w:pPr>
              <w:jc w:val="center"/>
            </w:pPr>
            <w:r w:rsidRPr="002B6A3F">
              <w:t>UC32R</w:t>
            </w:r>
          </w:p>
        </w:tc>
        <w:tc>
          <w:tcPr>
            <w:tcW w:w="1404" w:type="dxa"/>
          </w:tcPr>
          <w:p w14:paraId="46C824EB" w14:textId="77777777" w:rsidR="00E5149D" w:rsidRPr="002B6A3F" w:rsidRDefault="00E5149D">
            <w:pPr>
              <w:jc w:val="center"/>
            </w:pPr>
            <w:r w:rsidRPr="002B6A3F">
              <w:t>UC32R</w:t>
            </w:r>
          </w:p>
        </w:tc>
        <w:tc>
          <w:tcPr>
            <w:tcW w:w="1404" w:type="dxa"/>
          </w:tcPr>
          <w:p w14:paraId="073D30E7" w14:textId="77777777" w:rsidR="00E5149D" w:rsidRPr="002B6A3F" w:rsidRDefault="00E5149D">
            <w:pPr>
              <w:jc w:val="center"/>
            </w:pPr>
            <w:r w:rsidRPr="002B6A3F">
              <w:t>UC32R</w:t>
            </w:r>
          </w:p>
        </w:tc>
      </w:tr>
      <w:tr w:rsidR="00E5149D" w:rsidRPr="002B6A3F" w14:paraId="56D97E17" w14:textId="77777777">
        <w:trPr>
          <w:jc w:val="center"/>
        </w:trPr>
        <w:tc>
          <w:tcPr>
            <w:tcW w:w="1980" w:type="dxa"/>
          </w:tcPr>
          <w:p w14:paraId="2D822938" w14:textId="77777777" w:rsidR="00E5149D" w:rsidRPr="002B6A3F" w:rsidRDefault="00E5149D"/>
        </w:tc>
        <w:tc>
          <w:tcPr>
            <w:tcW w:w="1404" w:type="dxa"/>
          </w:tcPr>
          <w:p w14:paraId="75740549" w14:textId="77777777" w:rsidR="00E5149D" w:rsidRPr="002B6A3F" w:rsidRDefault="00E5149D">
            <w:pPr>
              <w:jc w:val="center"/>
            </w:pPr>
          </w:p>
        </w:tc>
        <w:tc>
          <w:tcPr>
            <w:tcW w:w="1404" w:type="dxa"/>
          </w:tcPr>
          <w:p w14:paraId="7EFBA758" w14:textId="77777777" w:rsidR="00E5149D" w:rsidRPr="002B6A3F" w:rsidRDefault="00E5149D">
            <w:pPr>
              <w:jc w:val="center"/>
            </w:pPr>
          </w:p>
        </w:tc>
        <w:tc>
          <w:tcPr>
            <w:tcW w:w="1404" w:type="dxa"/>
          </w:tcPr>
          <w:p w14:paraId="174FD57B" w14:textId="77777777" w:rsidR="00E5149D" w:rsidRPr="002B6A3F" w:rsidRDefault="00E5149D">
            <w:pPr>
              <w:jc w:val="center"/>
            </w:pPr>
          </w:p>
        </w:tc>
        <w:tc>
          <w:tcPr>
            <w:tcW w:w="1404" w:type="dxa"/>
          </w:tcPr>
          <w:p w14:paraId="6CBD828F" w14:textId="77777777" w:rsidR="00E5149D" w:rsidRPr="002B6A3F" w:rsidRDefault="00E5149D">
            <w:pPr>
              <w:jc w:val="center"/>
            </w:pPr>
          </w:p>
        </w:tc>
        <w:tc>
          <w:tcPr>
            <w:tcW w:w="1404" w:type="dxa"/>
          </w:tcPr>
          <w:p w14:paraId="3D468E9A" w14:textId="77777777" w:rsidR="00E5149D" w:rsidRPr="002B6A3F" w:rsidRDefault="00E5149D">
            <w:pPr>
              <w:jc w:val="center"/>
            </w:pPr>
          </w:p>
        </w:tc>
      </w:tr>
      <w:tr w:rsidR="00E5149D" w:rsidRPr="002B6A3F" w14:paraId="6CEC851B" w14:textId="77777777">
        <w:trPr>
          <w:jc w:val="center"/>
        </w:trPr>
        <w:tc>
          <w:tcPr>
            <w:tcW w:w="1980" w:type="dxa"/>
          </w:tcPr>
          <w:p w14:paraId="70C71184" w14:textId="77777777" w:rsidR="00E5149D" w:rsidRPr="002B6A3F" w:rsidRDefault="00E5149D">
            <w:r w:rsidRPr="002B6A3F">
              <w:t>Hubbell (Anderson)</w:t>
            </w:r>
          </w:p>
        </w:tc>
        <w:tc>
          <w:tcPr>
            <w:tcW w:w="1404" w:type="dxa"/>
          </w:tcPr>
          <w:p w14:paraId="1FF7FB01" w14:textId="77777777" w:rsidR="00E5149D" w:rsidRPr="002B6A3F" w:rsidRDefault="00E5149D">
            <w:pPr>
              <w:jc w:val="center"/>
            </w:pPr>
            <w:r w:rsidRPr="002B6A3F">
              <w:t>LC-83A</w:t>
            </w:r>
          </w:p>
        </w:tc>
        <w:tc>
          <w:tcPr>
            <w:tcW w:w="1404" w:type="dxa"/>
          </w:tcPr>
          <w:p w14:paraId="07650732" w14:textId="77777777" w:rsidR="00E5149D" w:rsidRPr="002B6A3F" w:rsidRDefault="00E5149D">
            <w:pPr>
              <w:jc w:val="center"/>
            </w:pPr>
            <w:r w:rsidRPr="002B6A3F">
              <w:t>LC-52C</w:t>
            </w:r>
          </w:p>
        </w:tc>
        <w:tc>
          <w:tcPr>
            <w:tcW w:w="1404" w:type="dxa"/>
          </w:tcPr>
          <w:p w14:paraId="49D1B49F" w14:textId="77777777" w:rsidR="00E5149D" w:rsidRPr="002B6A3F" w:rsidRDefault="00E5149D">
            <w:pPr>
              <w:jc w:val="center"/>
            </w:pPr>
            <w:r w:rsidRPr="002B6A3F">
              <w:t>LC-52C</w:t>
            </w:r>
          </w:p>
        </w:tc>
        <w:tc>
          <w:tcPr>
            <w:tcW w:w="1404" w:type="dxa"/>
          </w:tcPr>
          <w:p w14:paraId="0D0B1F17" w14:textId="77777777" w:rsidR="00E5149D" w:rsidRPr="002B6A3F" w:rsidRDefault="00E5149D">
            <w:pPr>
              <w:jc w:val="center"/>
            </w:pPr>
            <w:r w:rsidRPr="002B6A3F">
              <w:t>LC-52C</w:t>
            </w:r>
          </w:p>
        </w:tc>
        <w:tc>
          <w:tcPr>
            <w:tcW w:w="1404" w:type="dxa"/>
          </w:tcPr>
          <w:p w14:paraId="7EB47B56" w14:textId="77777777" w:rsidR="00E5149D" w:rsidRPr="002B6A3F" w:rsidRDefault="00E5149D">
            <w:pPr>
              <w:jc w:val="center"/>
            </w:pPr>
            <w:r w:rsidRPr="002B6A3F">
              <w:t>LC-52C</w:t>
            </w:r>
          </w:p>
        </w:tc>
      </w:tr>
      <w:tr w:rsidR="00E5149D" w:rsidRPr="002B6A3F" w14:paraId="46648F66" w14:textId="77777777">
        <w:trPr>
          <w:jc w:val="center"/>
        </w:trPr>
        <w:tc>
          <w:tcPr>
            <w:tcW w:w="1980" w:type="dxa"/>
          </w:tcPr>
          <w:p w14:paraId="48BB482E" w14:textId="77777777" w:rsidR="00E5149D" w:rsidRPr="002B6A3F" w:rsidRDefault="00E5149D"/>
        </w:tc>
        <w:tc>
          <w:tcPr>
            <w:tcW w:w="1404" w:type="dxa"/>
          </w:tcPr>
          <w:p w14:paraId="53CCF1CA" w14:textId="77777777" w:rsidR="00E5149D" w:rsidRPr="002B6A3F" w:rsidRDefault="00E5149D">
            <w:pPr>
              <w:jc w:val="center"/>
            </w:pPr>
          </w:p>
        </w:tc>
        <w:tc>
          <w:tcPr>
            <w:tcW w:w="1404" w:type="dxa"/>
          </w:tcPr>
          <w:p w14:paraId="7864AD7E" w14:textId="77777777" w:rsidR="00E5149D" w:rsidRPr="002B6A3F" w:rsidRDefault="00E5149D">
            <w:pPr>
              <w:jc w:val="center"/>
            </w:pPr>
          </w:p>
        </w:tc>
        <w:tc>
          <w:tcPr>
            <w:tcW w:w="1404" w:type="dxa"/>
          </w:tcPr>
          <w:p w14:paraId="4960B62E" w14:textId="77777777" w:rsidR="00E5149D" w:rsidRPr="002B6A3F" w:rsidRDefault="00E5149D">
            <w:pPr>
              <w:jc w:val="center"/>
            </w:pPr>
          </w:p>
        </w:tc>
        <w:tc>
          <w:tcPr>
            <w:tcW w:w="1404" w:type="dxa"/>
          </w:tcPr>
          <w:p w14:paraId="1E39E2D9" w14:textId="77777777" w:rsidR="00E5149D" w:rsidRPr="002B6A3F" w:rsidRDefault="00E5149D">
            <w:pPr>
              <w:jc w:val="center"/>
            </w:pPr>
          </w:p>
        </w:tc>
        <w:tc>
          <w:tcPr>
            <w:tcW w:w="1404" w:type="dxa"/>
          </w:tcPr>
          <w:p w14:paraId="2DC05408" w14:textId="77777777" w:rsidR="00E5149D" w:rsidRPr="002B6A3F" w:rsidRDefault="00E5149D">
            <w:pPr>
              <w:jc w:val="center"/>
            </w:pPr>
          </w:p>
        </w:tc>
      </w:tr>
      <w:tr w:rsidR="00E5149D" w:rsidRPr="002B6A3F" w14:paraId="5840D575" w14:textId="77777777">
        <w:trPr>
          <w:jc w:val="center"/>
        </w:trPr>
        <w:tc>
          <w:tcPr>
            <w:tcW w:w="1980" w:type="dxa"/>
          </w:tcPr>
          <w:p w14:paraId="1ADE0364" w14:textId="77777777" w:rsidR="00E5149D" w:rsidRPr="002B6A3F" w:rsidRDefault="00E5149D">
            <w:r w:rsidRPr="002B6A3F">
              <w:t>Hubbell (Fargo)</w:t>
            </w:r>
          </w:p>
        </w:tc>
        <w:tc>
          <w:tcPr>
            <w:tcW w:w="1404" w:type="dxa"/>
          </w:tcPr>
          <w:p w14:paraId="5234C3CE" w14:textId="77777777" w:rsidR="00E5149D" w:rsidRPr="002B6A3F" w:rsidRDefault="00E5149D">
            <w:pPr>
              <w:jc w:val="center"/>
            </w:pPr>
            <w:r w:rsidRPr="002B6A3F">
              <w:t>GA-9843</w:t>
            </w:r>
          </w:p>
        </w:tc>
        <w:tc>
          <w:tcPr>
            <w:tcW w:w="1404" w:type="dxa"/>
          </w:tcPr>
          <w:p w14:paraId="4D48A3AE" w14:textId="77777777" w:rsidR="00E5149D" w:rsidRPr="002B6A3F" w:rsidRDefault="00E5149D">
            <w:pPr>
              <w:jc w:val="center"/>
            </w:pPr>
            <w:r w:rsidRPr="002B6A3F">
              <w:t>GA-9842</w:t>
            </w:r>
          </w:p>
        </w:tc>
        <w:tc>
          <w:tcPr>
            <w:tcW w:w="1404" w:type="dxa"/>
          </w:tcPr>
          <w:p w14:paraId="76BC2EFD" w14:textId="77777777" w:rsidR="00E5149D" w:rsidRPr="002B6A3F" w:rsidRDefault="00E5149D">
            <w:pPr>
              <w:jc w:val="center"/>
            </w:pPr>
            <w:r w:rsidRPr="002B6A3F">
              <w:t>GA-9041L</w:t>
            </w:r>
          </w:p>
        </w:tc>
        <w:tc>
          <w:tcPr>
            <w:tcW w:w="1404" w:type="dxa"/>
          </w:tcPr>
          <w:p w14:paraId="2C638584" w14:textId="77777777" w:rsidR="00E5149D" w:rsidRPr="002B6A3F" w:rsidRDefault="00E5149D">
            <w:pPr>
              <w:jc w:val="center"/>
            </w:pPr>
            <w:r w:rsidRPr="002B6A3F">
              <w:t>GA-9020L</w:t>
            </w:r>
          </w:p>
        </w:tc>
        <w:tc>
          <w:tcPr>
            <w:tcW w:w="1404" w:type="dxa"/>
          </w:tcPr>
          <w:p w14:paraId="0105D81F" w14:textId="77777777" w:rsidR="00E5149D" w:rsidRPr="002B6A3F" w:rsidRDefault="00E5149D">
            <w:pPr>
              <w:jc w:val="center"/>
            </w:pPr>
            <w:r w:rsidRPr="002B6A3F">
              <w:t>GA-9020L</w:t>
            </w:r>
          </w:p>
        </w:tc>
      </w:tr>
      <w:tr w:rsidR="00E5149D" w:rsidRPr="002B6A3F" w14:paraId="676E7483" w14:textId="77777777">
        <w:trPr>
          <w:jc w:val="center"/>
        </w:trPr>
        <w:tc>
          <w:tcPr>
            <w:tcW w:w="1980" w:type="dxa"/>
          </w:tcPr>
          <w:p w14:paraId="4A49CC2F" w14:textId="77777777" w:rsidR="00E5149D" w:rsidRPr="002B6A3F" w:rsidRDefault="00E5149D"/>
        </w:tc>
        <w:tc>
          <w:tcPr>
            <w:tcW w:w="1404" w:type="dxa"/>
          </w:tcPr>
          <w:p w14:paraId="0C2B14D9" w14:textId="77777777" w:rsidR="00E5149D" w:rsidRPr="002B6A3F" w:rsidRDefault="00E5149D">
            <w:pPr>
              <w:jc w:val="center"/>
            </w:pPr>
          </w:p>
        </w:tc>
        <w:tc>
          <w:tcPr>
            <w:tcW w:w="1404" w:type="dxa"/>
          </w:tcPr>
          <w:p w14:paraId="6BCB8047" w14:textId="77777777" w:rsidR="00E5149D" w:rsidRPr="002B6A3F" w:rsidRDefault="00E5149D">
            <w:pPr>
              <w:jc w:val="center"/>
            </w:pPr>
          </w:p>
        </w:tc>
        <w:tc>
          <w:tcPr>
            <w:tcW w:w="1404" w:type="dxa"/>
          </w:tcPr>
          <w:p w14:paraId="79050D83" w14:textId="77777777" w:rsidR="00E5149D" w:rsidRPr="002B6A3F" w:rsidRDefault="00E5149D">
            <w:pPr>
              <w:jc w:val="center"/>
            </w:pPr>
          </w:p>
        </w:tc>
        <w:tc>
          <w:tcPr>
            <w:tcW w:w="1404" w:type="dxa"/>
          </w:tcPr>
          <w:p w14:paraId="51E4662E" w14:textId="77777777" w:rsidR="00E5149D" w:rsidRPr="002B6A3F" w:rsidRDefault="00E5149D">
            <w:pPr>
              <w:jc w:val="center"/>
            </w:pPr>
          </w:p>
        </w:tc>
        <w:tc>
          <w:tcPr>
            <w:tcW w:w="1404" w:type="dxa"/>
          </w:tcPr>
          <w:p w14:paraId="4230DBD6" w14:textId="77777777" w:rsidR="00E5149D" w:rsidRPr="002B6A3F" w:rsidRDefault="00E5149D">
            <w:pPr>
              <w:jc w:val="center"/>
            </w:pPr>
          </w:p>
        </w:tc>
      </w:tr>
      <w:tr w:rsidR="00DD3FD2" w:rsidRPr="002B6A3F" w14:paraId="555E8B65" w14:textId="77777777">
        <w:trPr>
          <w:jc w:val="center"/>
        </w:trPr>
        <w:tc>
          <w:tcPr>
            <w:tcW w:w="1980" w:type="dxa"/>
          </w:tcPr>
          <w:p w14:paraId="1378A247" w14:textId="77777777" w:rsidR="00DD3FD2" w:rsidRPr="002B6A3F" w:rsidRDefault="00DD3FD2" w:rsidP="00484F66">
            <w:r w:rsidRPr="002B6A3F">
              <w:t>MacLean (Reliable)</w:t>
            </w:r>
          </w:p>
        </w:tc>
        <w:tc>
          <w:tcPr>
            <w:tcW w:w="1404" w:type="dxa"/>
          </w:tcPr>
          <w:p w14:paraId="15F64BB9" w14:textId="77777777" w:rsidR="00DD3FD2" w:rsidRPr="002B6A3F" w:rsidRDefault="00DD3FD2" w:rsidP="00484F66">
            <w:pPr>
              <w:jc w:val="center"/>
            </w:pPr>
            <w:r w:rsidRPr="002B6A3F">
              <w:t>-</w:t>
            </w:r>
          </w:p>
        </w:tc>
        <w:tc>
          <w:tcPr>
            <w:tcW w:w="1404" w:type="dxa"/>
          </w:tcPr>
          <w:p w14:paraId="24C3A817" w14:textId="77777777" w:rsidR="00DD3FD2" w:rsidRPr="002B6A3F" w:rsidRDefault="00DD3FD2" w:rsidP="00484F66">
            <w:pPr>
              <w:jc w:val="center"/>
            </w:pPr>
            <w:r w:rsidRPr="002B6A3F">
              <w:t>-</w:t>
            </w:r>
          </w:p>
        </w:tc>
        <w:tc>
          <w:tcPr>
            <w:tcW w:w="1404" w:type="dxa"/>
          </w:tcPr>
          <w:p w14:paraId="01143075" w14:textId="77777777" w:rsidR="00DD3FD2" w:rsidRPr="002B6A3F" w:rsidRDefault="00DD3FD2" w:rsidP="00484F66">
            <w:pPr>
              <w:jc w:val="center"/>
            </w:pPr>
            <w:r w:rsidRPr="002B6A3F">
              <w:t>744AL</w:t>
            </w:r>
          </w:p>
        </w:tc>
        <w:tc>
          <w:tcPr>
            <w:tcW w:w="1404" w:type="dxa"/>
          </w:tcPr>
          <w:p w14:paraId="7E93B185" w14:textId="77777777" w:rsidR="00DD3FD2" w:rsidRPr="002B6A3F" w:rsidRDefault="00DD3FD2" w:rsidP="00484F66">
            <w:pPr>
              <w:jc w:val="center"/>
            </w:pPr>
            <w:r w:rsidRPr="002B6A3F">
              <w:t xml:space="preserve"> 600AL</w:t>
            </w:r>
          </w:p>
        </w:tc>
        <w:tc>
          <w:tcPr>
            <w:tcW w:w="1404" w:type="dxa"/>
          </w:tcPr>
          <w:p w14:paraId="030E444A" w14:textId="77777777" w:rsidR="00DD3FD2" w:rsidRPr="002B6A3F" w:rsidRDefault="00DD3FD2" w:rsidP="00484F66">
            <w:pPr>
              <w:jc w:val="center"/>
            </w:pPr>
            <w:r w:rsidRPr="002B6A3F">
              <w:t>600AL</w:t>
            </w:r>
          </w:p>
        </w:tc>
      </w:tr>
      <w:tr w:rsidR="00DD3FD2" w:rsidRPr="002B6A3F" w14:paraId="44F8B3DA" w14:textId="77777777">
        <w:trPr>
          <w:jc w:val="center"/>
        </w:trPr>
        <w:tc>
          <w:tcPr>
            <w:tcW w:w="1980" w:type="dxa"/>
          </w:tcPr>
          <w:p w14:paraId="27168A98" w14:textId="77777777" w:rsidR="00DD3FD2" w:rsidRPr="002B6A3F" w:rsidRDefault="00DD3FD2"/>
        </w:tc>
        <w:tc>
          <w:tcPr>
            <w:tcW w:w="1404" w:type="dxa"/>
          </w:tcPr>
          <w:p w14:paraId="26CFBF17" w14:textId="77777777" w:rsidR="00DD3FD2" w:rsidRPr="002B6A3F" w:rsidRDefault="00DD3FD2">
            <w:pPr>
              <w:jc w:val="center"/>
            </w:pPr>
          </w:p>
        </w:tc>
        <w:tc>
          <w:tcPr>
            <w:tcW w:w="1404" w:type="dxa"/>
          </w:tcPr>
          <w:p w14:paraId="0AE28EFB" w14:textId="77777777" w:rsidR="00DD3FD2" w:rsidRPr="002B6A3F" w:rsidRDefault="00DD3FD2">
            <w:pPr>
              <w:jc w:val="center"/>
            </w:pPr>
          </w:p>
        </w:tc>
        <w:tc>
          <w:tcPr>
            <w:tcW w:w="1404" w:type="dxa"/>
          </w:tcPr>
          <w:p w14:paraId="3093DA73" w14:textId="77777777" w:rsidR="00DD3FD2" w:rsidRPr="002B6A3F" w:rsidRDefault="00DD3FD2">
            <w:pPr>
              <w:jc w:val="center"/>
            </w:pPr>
          </w:p>
        </w:tc>
        <w:tc>
          <w:tcPr>
            <w:tcW w:w="1404" w:type="dxa"/>
          </w:tcPr>
          <w:p w14:paraId="33302826" w14:textId="77777777" w:rsidR="00DD3FD2" w:rsidRPr="002B6A3F" w:rsidRDefault="00DD3FD2">
            <w:pPr>
              <w:jc w:val="center"/>
            </w:pPr>
          </w:p>
        </w:tc>
        <w:tc>
          <w:tcPr>
            <w:tcW w:w="1404" w:type="dxa"/>
          </w:tcPr>
          <w:p w14:paraId="59810063" w14:textId="77777777" w:rsidR="00DD3FD2" w:rsidRPr="002B6A3F" w:rsidRDefault="00DD3FD2">
            <w:pPr>
              <w:jc w:val="center"/>
            </w:pPr>
          </w:p>
        </w:tc>
      </w:tr>
      <w:tr w:rsidR="00DD3FD2" w:rsidRPr="002B6A3F" w14:paraId="7AE5A526" w14:textId="77777777">
        <w:trPr>
          <w:jc w:val="center"/>
        </w:trPr>
        <w:tc>
          <w:tcPr>
            <w:tcW w:w="1980" w:type="dxa"/>
          </w:tcPr>
          <w:p w14:paraId="14187C87" w14:textId="77777777" w:rsidR="00DD3FD2" w:rsidRPr="002B6A3F" w:rsidRDefault="00DD3FD2">
            <w:r w:rsidRPr="002B6A3F">
              <w:t>Penn-Union</w:t>
            </w:r>
          </w:p>
        </w:tc>
        <w:tc>
          <w:tcPr>
            <w:tcW w:w="1404" w:type="dxa"/>
          </w:tcPr>
          <w:p w14:paraId="0A6E01B7" w14:textId="77777777" w:rsidR="00DD3FD2" w:rsidRPr="002B6A3F" w:rsidRDefault="00DD3FD2">
            <w:pPr>
              <w:jc w:val="center"/>
            </w:pPr>
            <w:r w:rsidRPr="002B6A3F">
              <w:t>-</w:t>
            </w:r>
          </w:p>
        </w:tc>
        <w:tc>
          <w:tcPr>
            <w:tcW w:w="1404" w:type="dxa"/>
          </w:tcPr>
          <w:p w14:paraId="39448593" w14:textId="77777777" w:rsidR="00DD3FD2" w:rsidRPr="002B6A3F" w:rsidRDefault="00DD3FD2">
            <w:pPr>
              <w:jc w:val="center"/>
            </w:pPr>
            <w:r w:rsidRPr="002B6A3F">
              <w:t>-</w:t>
            </w:r>
          </w:p>
        </w:tc>
        <w:tc>
          <w:tcPr>
            <w:tcW w:w="1404" w:type="dxa"/>
          </w:tcPr>
          <w:p w14:paraId="14C525CE" w14:textId="77777777" w:rsidR="00DD3FD2" w:rsidRPr="002B6A3F" w:rsidRDefault="00DD3FD2">
            <w:pPr>
              <w:jc w:val="center"/>
            </w:pPr>
            <w:r w:rsidRPr="002B6A3F">
              <w:t>ARC-12</w:t>
            </w:r>
          </w:p>
        </w:tc>
        <w:tc>
          <w:tcPr>
            <w:tcW w:w="1404" w:type="dxa"/>
          </w:tcPr>
          <w:p w14:paraId="6A481BA9" w14:textId="77777777" w:rsidR="00DD3FD2" w:rsidRPr="002B6A3F" w:rsidRDefault="00DD3FD2">
            <w:pPr>
              <w:jc w:val="center"/>
            </w:pPr>
            <w:r w:rsidRPr="002B6A3F">
              <w:t>ARC-11</w:t>
            </w:r>
          </w:p>
        </w:tc>
        <w:tc>
          <w:tcPr>
            <w:tcW w:w="1404" w:type="dxa"/>
          </w:tcPr>
          <w:p w14:paraId="6B5A1BB3" w14:textId="77777777" w:rsidR="00DD3FD2" w:rsidRPr="002B6A3F" w:rsidRDefault="00DD3FD2">
            <w:pPr>
              <w:jc w:val="center"/>
            </w:pPr>
            <w:r w:rsidRPr="002B6A3F">
              <w:t>ARC-14</w:t>
            </w:r>
          </w:p>
        </w:tc>
      </w:tr>
      <w:tr w:rsidR="00DD3FD2" w:rsidRPr="002B6A3F" w14:paraId="78903659" w14:textId="77777777">
        <w:trPr>
          <w:jc w:val="center"/>
        </w:trPr>
        <w:tc>
          <w:tcPr>
            <w:tcW w:w="1980" w:type="dxa"/>
          </w:tcPr>
          <w:p w14:paraId="56FD9E36" w14:textId="77777777" w:rsidR="00DD3FD2" w:rsidRPr="002B6A3F" w:rsidRDefault="00DD3FD2"/>
        </w:tc>
        <w:tc>
          <w:tcPr>
            <w:tcW w:w="1404" w:type="dxa"/>
          </w:tcPr>
          <w:p w14:paraId="5AAB5DC0" w14:textId="77777777" w:rsidR="00DD3FD2" w:rsidRPr="002B6A3F" w:rsidRDefault="00DD3FD2">
            <w:pPr>
              <w:jc w:val="center"/>
            </w:pPr>
          </w:p>
        </w:tc>
        <w:tc>
          <w:tcPr>
            <w:tcW w:w="1404" w:type="dxa"/>
          </w:tcPr>
          <w:p w14:paraId="7B386A4F" w14:textId="77777777" w:rsidR="00DD3FD2" w:rsidRPr="002B6A3F" w:rsidRDefault="00DD3FD2">
            <w:pPr>
              <w:jc w:val="center"/>
            </w:pPr>
          </w:p>
        </w:tc>
        <w:tc>
          <w:tcPr>
            <w:tcW w:w="1404" w:type="dxa"/>
          </w:tcPr>
          <w:p w14:paraId="3E53578E" w14:textId="77777777" w:rsidR="00DD3FD2" w:rsidRPr="002B6A3F" w:rsidRDefault="00DD3FD2">
            <w:pPr>
              <w:jc w:val="center"/>
            </w:pPr>
          </w:p>
        </w:tc>
        <w:tc>
          <w:tcPr>
            <w:tcW w:w="1404" w:type="dxa"/>
          </w:tcPr>
          <w:p w14:paraId="1E52A9FF" w14:textId="77777777" w:rsidR="00DD3FD2" w:rsidRPr="002B6A3F" w:rsidRDefault="00DD3FD2">
            <w:pPr>
              <w:jc w:val="center"/>
            </w:pPr>
          </w:p>
        </w:tc>
        <w:tc>
          <w:tcPr>
            <w:tcW w:w="1404" w:type="dxa"/>
          </w:tcPr>
          <w:p w14:paraId="64505315" w14:textId="77777777" w:rsidR="00DD3FD2" w:rsidRPr="002B6A3F" w:rsidRDefault="00DD3FD2">
            <w:pPr>
              <w:jc w:val="center"/>
            </w:pPr>
          </w:p>
        </w:tc>
      </w:tr>
    </w:tbl>
    <w:p w14:paraId="4F81FFD9" w14:textId="77777777" w:rsidR="00E5149D" w:rsidRPr="002B6A3F" w:rsidRDefault="00E5149D" w:rsidP="00C56AE7">
      <w:pPr>
        <w:pStyle w:val="HEADINGLEFT"/>
      </w:pPr>
      <w:r w:rsidRPr="002B6A3F">
        <w:br w:type="page"/>
      </w:r>
      <w:r w:rsidRPr="002B6A3F">
        <w:lastRenderedPageBreak/>
        <w:t>p-2</w:t>
      </w:r>
    </w:p>
    <w:p w14:paraId="49410A10" w14:textId="77777777" w:rsidR="00E5149D" w:rsidRPr="002B6A3F" w:rsidRDefault="00CF7D57" w:rsidP="00FF69AA">
      <w:pPr>
        <w:pStyle w:val="HEADINGRIGHT"/>
      </w:pPr>
      <w:r>
        <w:t>November 2014</w:t>
      </w:r>
    </w:p>
    <w:p w14:paraId="5F2BE6AC" w14:textId="77777777" w:rsidR="00E5149D" w:rsidRPr="002B6A3F" w:rsidRDefault="00E5149D" w:rsidP="00FF69AA">
      <w:pPr>
        <w:pStyle w:val="HEADINGRIGHT"/>
      </w:pPr>
    </w:p>
    <w:p w14:paraId="323D2CAD" w14:textId="77777777" w:rsidR="00E5149D" w:rsidRPr="002B6A3F" w:rsidRDefault="00E5149D">
      <w:pPr>
        <w:tabs>
          <w:tab w:val="left" w:pos="2160"/>
          <w:tab w:val="left" w:pos="3480"/>
          <w:tab w:val="left" w:pos="5280"/>
          <w:tab w:val="left" w:pos="7080"/>
          <w:tab w:val="left" w:pos="8160"/>
        </w:tabs>
        <w:jc w:val="center"/>
      </w:pPr>
      <w:r w:rsidRPr="002B6A3F">
        <w:t xml:space="preserve">p </w:t>
      </w:r>
      <w:r w:rsidR="0008387D">
        <w:t>–</w:t>
      </w:r>
      <w:r w:rsidRPr="002B6A3F">
        <w:t xml:space="preserve"> Connectors, Distribution (Parallel Groove)</w:t>
      </w:r>
    </w:p>
    <w:p w14:paraId="6FE7BAAB" w14:textId="77777777" w:rsidR="00E5149D" w:rsidRPr="002B6A3F" w:rsidRDefault="00E5149D">
      <w:pPr>
        <w:tabs>
          <w:tab w:val="left" w:pos="2160"/>
          <w:tab w:val="left" w:pos="3480"/>
          <w:tab w:val="left" w:pos="5280"/>
          <w:tab w:val="left" w:pos="7080"/>
          <w:tab w:val="left" w:pos="8160"/>
        </w:tabs>
      </w:pPr>
    </w:p>
    <w:p w14:paraId="27F11973" w14:textId="77777777" w:rsidR="00E5149D" w:rsidRPr="002B6A3F" w:rsidRDefault="00E5149D">
      <w:pPr>
        <w:tabs>
          <w:tab w:val="left" w:pos="2160"/>
          <w:tab w:val="left" w:pos="3480"/>
          <w:tab w:val="left" w:pos="5280"/>
          <w:tab w:val="left" w:pos="7080"/>
          <w:tab w:val="left" w:pos="8160"/>
        </w:tabs>
        <w:jc w:val="center"/>
        <w:outlineLvl w:val="0"/>
      </w:pPr>
      <w:r w:rsidRPr="002B6A3F">
        <w:t>Applicable Specification:  ANSI C119.4</w:t>
      </w:r>
    </w:p>
    <w:p w14:paraId="676A16D5" w14:textId="77777777" w:rsidR="00E5149D" w:rsidRPr="002B6A3F" w:rsidRDefault="00E5149D">
      <w:pPr>
        <w:tabs>
          <w:tab w:val="left" w:pos="2160"/>
          <w:tab w:val="left" w:pos="3480"/>
          <w:tab w:val="left" w:pos="5280"/>
          <w:tab w:val="left" w:pos="7080"/>
          <w:tab w:val="left" w:pos="8160"/>
        </w:tabs>
      </w:pPr>
    </w:p>
    <w:p w14:paraId="6BFAE336" w14:textId="77777777" w:rsidR="00E5149D" w:rsidRPr="002B6A3F" w:rsidRDefault="00E5149D">
      <w:pPr>
        <w:tabs>
          <w:tab w:val="left" w:pos="2160"/>
          <w:tab w:val="left" w:pos="3480"/>
          <w:tab w:val="left" w:pos="5280"/>
          <w:tab w:val="left" w:pos="7080"/>
          <w:tab w:val="left" w:pos="8160"/>
        </w:tabs>
        <w:jc w:val="center"/>
        <w:outlineLvl w:val="0"/>
      </w:pPr>
      <w:r w:rsidRPr="002B6A3F">
        <w:t>ACSR to Copper or Copperweld-Copper</w:t>
      </w:r>
    </w:p>
    <w:p w14:paraId="12EB75CC" w14:textId="77777777" w:rsidR="00E5149D" w:rsidRPr="002B6A3F" w:rsidRDefault="00E5149D">
      <w:pPr>
        <w:tabs>
          <w:tab w:val="left" w:pos="2160"/>
          <w:tab w:val="left" w:pos="3480"/>
          <w:tab w:val="left" w:pos="5280"/>
          <w:tab w:val="left" w:pos="7080"/>
          <w:tab w:val="left" w:pos="8160"/>
        </w:tabs>
        <w:jc w:val="center"/>
      </w:pPr>
    </w:p>
    <w:p w14:paraId="6E12CB3A" w14:textId="77777777" w:rsidR="00E5149D" w:rsidRPr="002B6A3F" w:rsidRDefault="00E5149D">
      <w:pPr>
        <w:tabs>
          <w:tab w:val="left" w:pos="2160"/>
          <w:tab w:val="left" w:pos="3480"/>
          <w:tab w:val="left" w:pos="5280"/>
          <w:tab w:val="left" w:pos="7080"/>
          <w:tab w:val="left" w:pos="8160"/>
        </w:tabs>
        <w:jc w:val="center"/>
        <w:outlineLvl w:val="0"/>
      </w:pPr>
      <w:r w:rsidRPr="002B6A3F">
        <w:t>ACSR Size (Bare Conductor)</w:t>
      </w:r>
    </w:p>
    <w:p w14:paraId="620B7225" w14:textId="77777777" w:rsidR="00E5149D" w:rsidRPr="002B6A3F" w:rsidRDefault="00E5149D">
      <w:pPr>
        <w:tabs>
          <w:tab w:val="left" w:pos="2160"/>
          <w:tab w:val="left" w:pos="3480"/>
          <w:tab w:val="left" w:pos="5280"/>
          <w:tab w:val="left" w:pos="7080"/>
          <w:tab w:val="left" w:pos="8160"/>
        </w:tabs>
      </w:pPr>
    </w:p>
    <w:tbl>
      <w:tblPr>
        <w:tblW w:w="0" w:type="auto"/>
        <w:jc w:val="center"/>
        <w:tblLayout w:type="fixed"/>
        <w:tblLook w:val="0000" w:firstRow="0" w:lastRow="0" w:firstColumn="0" w:lastColumn="0" w:noHBand="0" w:noVBand="0"/>
      </w:tblPr>
      <w:tblGrid>
        <w:gridCol w:w="1980"/>
        <w:gridCol w:w="1404"/>
        <w:gridCol w:w="1404"/>
        <w:gridCol w:w="1404"/>
        <w:gridCol w:w="1404"/>
        <w:gridCol w:w="1404"/>
      </w:tblGrid>
      <w:tr w:rsidR="00E5149D" w:rsidRPr="002B6A3F" w14:paraId="274F8EF7" w14:textId="77777777">
        <w:trPr>
          <w:jc w:val="center"/>
        </w:trPr>
        <w:tc>
          <w:tcPr>
            <w:tcW w:w="1980" w:type="dxa"/>
          </w:tcPr>
          <w:p w14:paraId="6C26DBDE" w14:textId="77777777" w:rsidR="00E5149D" w:rsidRPr="002B6A3F" w:rsidRDefault="00E5149D"/>
        </w:tc>
        <w:tc>
          <w:tcPr>
            <w:tcW w:w="1404" w:type="dxa"/>
          </w:tcPr>
          <w:p w14:paraId="29CDB91A" w14:textId="77777777" w:rsidR="00E5149D" w:rsidRPr="002B6A3F" w:rsidRDefault="00E5149D">
            <w:pPr>
              <w:pBdr>
                <w:bottom w:val="single" w:sz="6" w:space="1" w:color="auto"/>
              </w:pBdr>
              <w:jc w:val="center"/>
            </w:pPr>
            <w:r w:rsidRPr="002B6A3F">
              <w:t>3/0</w:t>
            </w:r>
          </w:p>
        </w:tc>
        <w:tc>
          <w:tcPr>
            <w:tcW w:w="1404" w:type="dxa"/>
          </w:tcPr>
          <w:p w14:paraId="5442F22F" w14:textId="77777777" w:rsidR="00E5149D" w:rsidRPr="002B6A3F" w:rsidRDefault="00E5149D">
            <w:pPr>
              <w:pBdr>
                <w:bottom w:val="single" w:sz="6" w:space="1" w:color="auto"/>
              </w:pBdr>
              <w:jc w:val="center"/>
            </w:pPr>
            <w:r w:rsidRPr="002B6A3F">
              <w:t>2/0</w:t>
            </w:r>
          </w:p>
        </w:tc>
        <w:tc>
          <w:tcPr>
            <w:tcW w:w="1404" w:type="dxa"/>
          </w:tcPr>
          <w:p w14:paraId="2751E9D0" w14:textId="77777777" w:rsidR="00E5149D" w:rsidRPr="002B6A3F" w:rsidRDefault="00E5149D">
            <w:pPr>
              <w:pBdr>
                <w:bottom w:val="single" w:sz="6" w:space="1" w:color="auto"/>
              </w:pBdr>
              <w:jc w:val="center"/>
            </w:pPr>
            <w:r w:rsidRPr="002B6A3F">
              <w:t>1/0</w:t>
            </w:r>
          </w:p>
        </w:tc>
        <w:tc>
          <w:tcPr>
            <w:tcW w:w="1404" w:type="dxa"/>
          </w:tcPr>
          <w:p w14:paraId="0C83AA41" w14:textId="77777777" w:rsidR="00E5149D" w:rsidRPr="002B6A3F" w:rsidRDefault="00E5149D">
            <w:pPr>
              <w:pBdr>
                <w:bottom w:val="single" w:sz="6" w:space="1" w:color="auto"/>
              </w:pBdr>
              <w:jc w:val="center"/>
            </w:pPr>
            <w:r w:rsidRPr="002B6A3F">
              <w:t>2</w:t>
            </w:r>
          </w:p>
        </w:tc>
        <w:tc>
          <w:tcPr>
            <w:tcW w:w="1404" w:type="dxa"/>
          </w:tcPr>
          <w:p w14:paraId="3227435A" w14:textId="77777777" w:rsidR="00E5149D" w:rsidRPr="002B6A3F" w:rsidRDefault="00E5149D">
            <w:pPr>
              <w:pBdr>
                <w:bottom w:val="single" w:sz="6" w:space="1" w:color="auto"/>
              </w:pBdr>
              <w:jc w:val="center"/>
            </w:pPr>
            <w:r w:rsidRPr="002B6A3F">
              <w:t>4</w:t>
            </w:r>
          </w:p>
        </w:tc>
      </w:tr>
      <w:tr w:rsidR="00E5149D" w:rsidRPr="002B6A3F" w14:paraId="3E8B1805" w14:textId="77777777">
        <w:trPr>
          <w:jc w:val="center"/>
        </w:trPr>
        <w:tc>
          <w:tcPr>
            <w:tcW w:w="1980" w:type="dxa"/>
          </w:tcPr>
          <w:p w14:paraId="322C6735" w14:textId="77777777" w:rsidR="00E5149D" w:rsidRPr="002B6A3F" w:rsidRDefault="00E5149D"/>
        </w:tc>
        <w:tc>
          <w:tcPr>
            <w:tcW w:w="1404" w:type="dxa"/>
          </w:tcPr>
          <w:p w14:paraId="6C802F0C" w14:textId="77777777" w:rsidR="00E5149D" w:rsidRPr="002B6A3F" w:rsidRDefault="00E5149D">
            <w:pPr>
              <w:jc w:val="center"/>
            </w:pPr>
          </w:p>
        </w:tc>
        <w:tc>
          <w:tcPr>
            <w:tcW w:w="1404" w:type="dxa"/>
          </w:tcPr>
          <w:p w14:paraId="0C99D48D" w14:textId="77777777" w:rsidR="00E5149D" w:rsidRPr="002B6A3F" w:rsidRDefault="00E5149D">
            <w:pPr>
              <w:jc w:val="center"/>
            </w:pPr>
          </w:p>
        </w:tc>
        <w:tc>
          <w:tcPr>
            <w:tcW w:w="1404" w:type="dxa"/>
          </w:tcPr>
          <w:p w14:paraId="047BDC00" w14:textId="77777777" w:rsidR="00E5149D" w:rsidRPr="002B6A3F" w:rsidRDefault="00E5149D">
            <w:pPr>
              <w:jc w:val="center"/>
            </w:pPr>
          </w:p>
        </w:tc>
        <w:tc>
          <w:tcPr>
            <w:tcW w:w="1404" w:type="dxa"/>
          </w:tcPr>
          <w:p w14:paraId="1EB39703" w14:textId="77777777" w:rsidR="00E5149D" w:rsidRPr="002B6A3F" w:rsidRDefault="00E5149D">
            <w:pPr>
              <w:jc w:val="center"/>
            </w:pPr>
          </w:p>
        </w:tc>
        <w:tc>
          <w:tcPr>
            <w:tcW w:w="1404" w:type="dxa"/>
          </w:tcPr>
          <w:p w14:paraId="6AB50B9B" w14:textId="77777777" w:rsidR="00E5149D" w:rsidRPr="002B6A3F" w:rsidRDefault="00E5149D">
            <w:pPr>
              <w:jc w:val="center"/>
            </w:pPr>
          </w:p>
        </w:tc>
      </w:tr>
      <w:tr w:rsidR="00E5149D" w:rsidRPr="002B6A3F" w14:paraId="2B7E1044" w14:textId="77777777">
        <w:trPr>
          <w:jc w:val="center"/>
        </w:trPr>
        <w:tc>
          <w:tcPr>
            <w:tcW w:w="1980" w:type="dxa"/>
          </w:tcPr>
          <w:p w14:paraId="79254211" w14:textId="77777777" w:rsidR="00E5149D" w:rsidRPr="002B6A3F" w:rsidRDefault="00CF7D57">
            <w:r>
              <w:t>AFL</w:t>
            </w:r>
          </w:p>
        </w:tc>
        <w:tc>
          <w:tcPr>
            <w:tcW w:w="1404" w:type="dxa"/>
          </w:tcPr>
          <w:p w14:paraId="2564869B" w14:textId="77777777" w:rsidR="00E5149D" w:rsidRPr="002B6A3F" w:rsidRDefault="00E5149D">
            <w:pPr>
              <w:jc w:val="center"/>
            </w:pPr>
            <w:r w:rsidRPr="002B6A3F">
              <w:t>197</w:t>
            </w:r>
          </w:p>
        </w:tc>
        <w:tc>
          <w:tcPr>
            <w:tcW w:w="1404" w:type="dxa"/>
          </w:tcPr>
          <w:p w14:paraId="1C8CA8AD" w14:textId="77777777" w:rsidR="00E5149D" w:rsidRPr="002B6A3F" w:rsidRDefault="00E5149D">
            <w:pPr>
              <w:jc w:val="center"/>
            </w:pPr>
            <w:r w:rsidRPr="002B6A3F">
              <w:t>R193</w:t>
            </w:r>
          </w:p>
        </w:tc>
        <w:tc>
          <w:tcPr>
            <w:tcW w:w="1404" w:type="dxa"/>
          </w:tcPr>
          <w:p w14:paraId="5B2FA972" w14:textId="77777777" w:rsidR="00E5149D" w:rsidRPr="002B6A3F" w:rsidRDefault="00E5149D">
            <w:pPr>
              <w:jc w:val="center"/>
            </w:pPr>
            <w:r w:rsidRPr="002B6A3F">
              <w:t>R193</w:t>
            </w:r>
          </w:p>
        </w:tc>
        <w:tc>
          <w:tcPr>
            <w:tcW w:w="1404" w:type="dxa"/>
          </w:tcPr>
          <w:p w14:paraId="4E8467E2" w14:textId="77777777" w:rsidR="00E5149D" w:rsidRPr="002B6A3F" w:rsidRDefault="00E5149D">
            <w:pPr>
              <w:jc w:val="center"/>
            </w:pPr>
            <w:r w:rsidRPr="002B6A3F">
              <w:t>195</w:t>
            </w:r>
          </w:p>
        </w:tc>
        <w:tc>
          <w:tcPr>
            <w:tcW w:w="1404" w:type="dxa"/>
          </w:tcPr>
          <w:p w14:paraId="48923167" w14:textId="77777777" w:rsidR="00E5149D" w:rsidRPr="002B6A3F" w:rsidRDefault="00E5149D">
            <w:pPr>
              <w:jc w:val="center"/>
            </w:pPr>
            <w:r w:rsidRPr="002B6A3F">
              <w:t>195</w:t>
            </w:r>
          </w:p>
        </w:tc>
      </w:tr>
      <w:tr w:rsidR="00E5149D" w:rsidRPr="002B6A3F" w14:paraId="31776341" w14:textId="77777777">
        <w:trPr>
          <w:jc w:val="center"/>
        </w:trPr>
        <w:tc>
          <w:tcPr>
            <w:tcW w:w="1980" w:type="dxa"/>
          </w:tcPr>
          <w:p w14:paraId="1E42BDFF" w14:textId="77777777" w:rsidR="00E5149D" w:rsidRPr="002B6A3F" w:rsidRDefault="00E5149D">
            <w:r w:rsidRPr="002B6A3F">
              <w:t>Blackburn</w:t>
            </w:r>
          </w:p>
        </w:tc>
        <w:tc>
          <w:tcPr>
            <w:tcW w:w="1404" w:type="dxa"/>
          </w:tcPr>
          <w:p w14:paraId="017FA972" w14:textId="77777777" w:rsidR="00E5149D" w:rsidRPr="002B6A3F" w:rsidRDefault="00E5149D">
            <w:pPr>
              <w:jc w:val="center"/>
            </w:pPr>
            <w:r w:rsidRPr="002B6A3F">
              <w:t>PAC7</w:t>
            </w:r>
          </w:p>
        </w:tc>
        <w:tc>
          <w:tcPr>
            <w:tcW w:w="1404" w:type="dxa"/>
          </w:tcPr>
          <w:p w14:paraId="19942AAC" w14:textId="77777777" w:rsidR="00E5149D" w:rsidRPr="002B6A3F" w:rsidRDefault="00E5149D">
            <w:pPr>
              <w:jc w:val="center"/>
            </w:pPr>
            <w:r w:rsidRPr="002B6A3F">
              <w:t>PAC7</w:t>
            </w:r>
          </w:p>
        </w:tc>
        <w:tc>
          <w:tcPr>
            <w:tcW w:w="1404" w:type="dxa"/>
          </w:tcPr>
          <w:p w14:paraId="6435BB0F" w14:textId="77777777" w:rsidR="00E5149D" w:rsidRPr="002B6A3F" w:rsidRDefault="00E5149D">
            <w:pPr>
              <w:jc w:val="center"/>
            </w:pPr>
            <w:r w:rsidRPr="002B6A3F">
              <w:t>PAC345</w:t>
            </w:r>
          </w:p>
        </w:tc>
        <w:tc>
          <w:tcPr>
            <w:tcW w:w="1404" w:type="dxa"/>
          </w:tcPr>
          <w:p w14:paraId="7C562B17" w14:textId="77777777" w:rsidR="00E5149D" w:rsidRPr="002B6A3F" w:rsidRDefault="00E5149D">
            <w:pPr>
              <w:jc w:val="center"/>
            </w:pPr>
            <w:r w:rsidRPr="002B6A3F">
              <w:t>2CA</w:t>
            </w:r>
          </w:p>
        </w:tc>
        <w:tc>
          <w:tcPr>
            <w:tcW w:w="1404" w:type="dxa"/>
          </w:tcPr>
          <w:p w14:paraId="10C00473" w14:textId="77777777" w:rsidR="00E5149D" w:rsidRPr="002B6A3F" w:rsidRDefault="00E5149D">
            <w:pPr>
              <w:jc w:val="center"/>
            </w:pPr>
            <w:r w:rsidRPr="002B6A3F">
              <w:t>4CA</w:t>
            </w:r>
          </w:p>
        </w:tc>
      </w:tr>
      <w:tr w:rsidR="00E5149D" w:rsidRPr="002B6A3F" w14:paraId="3822CAA1" w14:textId="77777777">
        <w:trPr>
          <w:jc w:val="center"/>
        </w:trPr>
        <w:tc>
          <w:tcPr>
            <w:tcW w:w="1980" w:type="dxa"/>
          </w:tcPr>
          <w:p w14:paraId="4C278649" w14:textId="77777777" w:rsidR="00E5149D" w:rsidRPr="002B6A3F" w:rsidRDefault="00E5149D">
            <w:r w:rsidRPr="002B6A3F">
              <w:t>Hubbell (Anderson)</w:t>
            </w:r>
          </w:p>
        </w:tc>
        <w:tc>
          <w:tcPr>
            <w:tcW w:w="1404" w:type="dxa"/>
          </w:tcPr>
          <w:p w14:paraId="235777E9" w14:textId="77777777" w:rsidR="00E5149D" w:rsidRPr="002B6A3F" w:rsidRDefault="00E5149D">
            <w:pPr>
              <w:jc w:val="center"/>
            </w:pPr>
            <w:r w:rsidRPr="002B6A3F">
              <w:t>LC-811A</w:t>
            </w:r>
          </w:p>
        </w:tc>
        <w:tc>
          <w:tcPr>
            <w:tcW w:w="1404" w:type="dxa"/>
          </w:tcPr>
          <w:p w14:paraId="6D9FF3DE" w14:textId="77777777" w:rsidR="00E5149D" w:rsidRPr="002B6A3F" w:rsidRDefault="00E5149D">
            <w:pPr>
              <w:jc w:val="center"/>
            </w:pPr>
            <w:r w:rsidRPr="002B6A3F">
              <w:t>LC-811A</w:t>
            </w:r>
          </w:p>
        </w:tc>
        <w:tc>
          <w:tcPr>
            <w:tcW w:w="1404" w:type="dxa"/>
          </w:tcPr>
          <w:p w14:paraId="2C5B7DC4" w14:textId="77777777" w:rsidR="00E5149D" w:rsidRPr="002B6A3F" w:rsidRDefault="00E5149D">
            <w:pPr>
              <w:jc w:val="center"/>
            </w:pPr>
            <w:r w:rsidRPr="002B6A3F">
              <w:t>LC-522A</w:t>
            </w:r>
          </w:p>
        </w:tc>
        <w:tc>
          <w:tcPr>
            <w:tcW w:w="1404" w:type="dxa"/>
          </w:tcPr>
          <w:p w14:paraId="4CF49441" w14:textId="77777777" w:rsidR="00E5149D" w:rsidRPr="002B6A3F" w:rsidRDefault="00E5149D">
            <w:pPr>
              <w:jc w:val="center"/>
            </w:pPr>
            <w:r w:rsidRPr="002B6A3F">
              <w:t>LC-511A</w:t>
            </w:r>
          </w:p>
        </w:tc>
        <w:tc>
          <w:tcPr>
            <w:tcW w:w="1404" w:type="dxa"/>
          </w:tcPr>
          <w:p w14:paraId="5DE86976" w14:textId="77777777" w:rsidR="00E5149D" w:rsidRPr="002B6A3F" w:rsidRDefault="00E5149D">
            <w:pPr>
              <w:jc w:val="center"/>
            </w:pPr>
            <w:r w:rsidRPr="002B6A3F">
              <w:t>LC-511</w:t>
            </w:r>
          </w:p>
        </w:tc>
      </w:tr>
      <w:tr w:rsidR="00E5149D" w:rsidRPr="002B6A3F" w14:paraId="342464CB" w14:textId="77777777">
        <w:trPr>
          <w:jc w:val="center"/>
        </w:trPr>
        <w:tc>
          <w:tcPr>
            <w:tcW w:w="1980" w:type="dxa"/>
          </w:tcPr>
          <w:p w14:paraId="29C45882" w14:textId="77777777" w:rsidR="00E5149D" w:rsidRPr="002B6A3F" w:rsidRDefault="00E5149D">
            <w:r w:rsidRPr="002B6A3F">
              <w:t>Hubbell (Fargo)</w:t>
            </w:r>
          </w:p>
        </w:tc>
        <w:tc>
          <w:tcPr>
            <w:tcW w:w="1404" w:type="dxa"/>
          </w:tcPr>
          <w:p w14:paraId="6C843AC8" w14:textId="77777777" w:rsidR="00E5149D" w:rsidRPr="002B6A3F" w:rsidRDefault="00E5149D">
            <w:pPr>
              <w:jc w:val="center"/>
            </w:pPr>
            <w:r w:rsidRPr="002B6A3F">
              <w:t>GA-9040L</w:t>
            </w:r>
          </w:p>
        </w:tc>
        <w:tc>
          <w:tcPr>
            <w:tcW w:w="1404" w:type="dxa"/>
          </w:tcPr>
          <w:p w14:paraId="27CFF668" w14:textId="77777777" w:rsidR="00E5149D" w:rsidRPr="002B6A3F" w:rsidRDefault="00E5149D">
            <w:pPr>
              <w:jc w:val="center"/>
            </w:pPr>
            <w:r w:rsidRPr="002B6A3F">
              <w:t xml:space="preserve">GA-9040L </w:t>
            </w:r>
          </w:p>
        </w:tc>
        <w:tc>
          <w:tcPr>
            <w:tcW w:w="1404" w:type="dxa"/>
          </w:tcPr>
          <w:p w14:paraId="702CAF0C" w14:textId="77777777" w:rsidR="00E5149D" w:rsidRPr="002B6A3F" w:rsidRDefault="00E5149D">
            <w:pPr>
              <w:jc w:val="center"/>
            </w:pPr>
            <w:r w:rsidRPr="002B6A3F">
              <w:t xml:space="preserve">GA-9020L </w:t>
            </w:r>
          </w:p>
        </w:tc>
        <w:tc>
          <w:tcPr>
            <w:tcW w:w="1404" w:type="dxa"/>
          </w:tcPr>
          <w:p w14:paraId="7D445332" w14:textId="77777777" w:rsidR="00E5149D" w:rsidRPr="002B6A3F" w:rsidRDefault="00E5149D">
            <w:pPr>
              <w:jc w:val="center"/>
            </w:pPr>
            <w:r w:rsidRPr="002B6A3F">
              <w:t>GA-9002L</w:t>
            </w:r>
          </w:p>
        </w:tc>
        <w:tc>
          <w:tcPr>
            <w:tcW w:w="1404" w:type="dxa"/>
          </w:tcPr>
          <w:p w14:paraId="41389E79" w14:textId="77777777" w:rsidR="00E5149D" w:rsidRPr="002B6A3F" w:rsidRDefault="00E5149D">
            <w:pPr>
              <w:jc w:val="center"/>
            </w:pPr>
            <w:r w:rsidRPr="002B6A3F">
              <w:t>GA-9003L</w:t>
            </w:r>
          </w:p>
        </w:tc>
      </w:tr>
      <w:tr w:rsidR="00E5149D" w:rsidRPr="002B6A3F" w14:paraId="2E2E036F" w14:textId="77777777">
        <w:trPr>
          <w:jc w:val="center"/>
        </w:trPr>
        <w:tc>
          <w:tcPr>
            <w:tcW w:w="1980" w:type="dxa"/>
          </w:tcPr>
          <w:p w14:paraId="733B9B9B" w14:textId="77777777" w:rsidR="00E5149D" w:rsidRPr="002B6A3F" w:rsidRDefault="00E5149D">
            <w:r w:rsidRPr="002B6A3F">
              <w:t>MacLean (Reliable)</w:t>
            </w:r>
          </w:p>
        </w:tc>
        <w:tc>
          <w:tcPr>
            <w:tcW w:w="1404" w:type="dxa"/>
          </w:tcPr>
          <w:p w14:paraId="50CD7DAC" w14:textId="77777777" w:rsidR="00E5149D" w:rsidRPr="002B6A3F" w:rsidRDefault="00E5149D">
            <w:pPr>
              <w:jc w:val="center"/>
            </w:pPr>
            <w:r w:rsidRPr="002B6A3F">
              <w:t>600ALC</w:t>
            </w:r>
          </w:p>
        </w:tc>
        <w:tc>
          <w:tcPr>
            <w:tcW w:w="1404" w:type="dxa"/>
          </w:tcPr>
          <w:p w14:paraId="765B0CC4" w14:textId="77777777" w:rsidR="00E5149D" w:rsidRPr="002B6A3F" w:rsidRDefault="00E5149D">
            <w:pPr>
              <w:jc w:val="center"/>
            </w:pPr>
            <w:r w:rsidRPr="002B6A3F">
              <w:t>555ALC</w:t>
            </w:r>
          </w:p>
        </w:tc>
        <w:tc>
          <w:tcPr>
            <w:tcW w:w="1404" w:type="dxa"/>
          </w:tcPr>
          <w:p w14:paraId="1E05C0E1" w14:textId="77777777" w:rsidR="00E5149D" w:rsidRPr="002B6A3F" w:rsidRDefault="00E5149D">
            <w:pPr>
              <w:jc w:val="center"/>
            </w:pPr>
            <w:r w:rsidRPr="002B6A3F">
              <w:t>438ALC</w:t>
            </w:r>
          </w:p>
        </w:tc>
        <w:tc>
          <w:tcPr>
            <w:tcW w:w="1404" w:type="dxa"/>
          </w:tcPr>
          <w:p w14:paraId="5DC52D03" w14:textId="77777777" w:rsidR="00E5149D" w:rsidRPr="002B6A3F" w:rsidRDefault="00E5149D">
            <w:pPr>
              <w:jc w:val="center"/>
            </w:pPr>
            <w:r w:rsidRPr="002B6A3F">
              <w:t>438ALC</w:t>
            </w:r>
          </w:p>
        </w:tc>
        <w:tc>
          <w:tcPr>
            <w:tcW w:w="1404" w:type="dxa"/>
          </w:tcPr>
          <w:p w14:paraId="705CAB8C" w14:textId="77777777" w:rsidR="00E5149D" w:rsidRPr="002B6A3F" w:rsidRDefault="00E5149D">
            <w:pPr>
              <w:jc w:val="center"/>
            </w:pPr>
            <w:r w:rsidRPr="002B6A3F">
              <w:t>438ALC</w:t>
            </w:r>
          </w:p>
        </w:tc>
      </w:tr>
      <w:tr w:rsidR="00E5149D" w:rsidRPr="002B6A3F" w14:paraId="645A0218" w14:textId="77777777">
        <w:trPr>
          <w:jc w:val="center"/>
        </w:trPr>
        <w:tc>
          <w:tcPr>
            <w:tcW w:w="1980" w:type="dxa"/>
          </w:tcPr>
          <w:p w14:paraId="3646909E" w14:textId="77777777" w:rsidR="00E5149D" w:rsidRPr="002B6A3F" w:rsidRDefault="00E5149D"/>
        </w:tc>
        <w:tc>
          <w:tcPr>
            <w:tcW w:w="1404" w:type="dxa"/>
          </w:tcPr>
          <w:p w14:paraId="4C26C854" w14:textId="77777777" w:rsidR="00E5149D" w:rsidRPr="002B6A3F" w:rsidRDefault="00E5149D">
            <w:pPr>
              <w:jc w:val="center"/>
            </w:pPr>
          </w:p>
        </w:tc>
        <w:tc>
          <w:tcPr>
            <w:tcW w:w="1404" w:type="dxa"/>
          </w:tcPr>
          <w:p w14:paraId="06E00A92" w14:textId="77777777" w:rsidR="00E5149D" w:rsidRPr="002B6A3F" w:rsidRDefault="00E5149D">
            <w:pPr>
              <w:jc w:val="center"/>
            </w:pPr>
          </w:p>
        </w:tc>
        <w:tc>
          <w:tcPr>
            <w:tcW w:w="1404" w:type="dxa"/>
          </w:tcPr>
          <w:p w14:paraId="5C024486" w14:textId="77777777" w:rsidR="00E5149D" w:rsidRPr="002B6A3F" w:rsidRDefault="00E5149D">
            <w:pPr>
              <w:jc w:val="center"/>
            </w:pPr>
          </w:p>
        </w:tc>
        <w:tc>
          <w:tcPr>
            <w:tcW w:w="1404" w:type="dxa"/>
          </w:tcPr>
          <w:p w14:paraId="5E0BBF71" w14:textId="77777777" w:rsidR="00E5149D" w:rsidRPr="002B6A3F" w:rsidRDefault="00E5149D">
            <w:pPr>
              <w:jc w:val="center"/>
            </w:pPr>
          </w:p>
        </w:tc>
        <w:tc>
          <w:tcPr>
            <w:tcW w:w="1404" w:type="dxa"/>
          </w:tcPr>
          <w:p w14:paraId="03BC2813" w14:textId="77777777" w:rsidR="00E5149D" w:rsidRPr="002B6A3F" w:rsidRDefault="00E5149D">
            <w:pPr>
              <w:jc w:val="center"/>
            </w:pPr>
          </w:p>
        </w:tc>
      </w:tr>
      <w:tr w:rsidR="00E5149D" w:rsidRPr="002B6A3F" w14:paraId="16CDCE7F" w14:textId="77777777">
        <w:trPr>
          <w:jc w:val="center"/>
        </w:trPr>
        <w:tc>
          <w:tcPr>
            <w:tcW w:w="1980" w:type="dxa"/>
          </w:tcPr>
          <w:p w14:paraId="6C0F3E77" w14:textId="77777777" w:rsidR="00E5149D" w:rsidRPr="002B6A3F" w:rsidRDefault="00E5149D"/>
        </w:tc>
        <w:tc>
          <w:tcPr>
            <w:tcW w:w="1404" w:type="dxa"/>
          </w:tcPr>
          <w:p w14:paraId="1FDC3CB7" w14:textId="77777777" w:rsidR="00E5149D" w:rsidRPr="002B6A3F" w:rsidRDefault="00E5149D">
            <w:pPr>
              <w:jc w:val="center"/>
            </w:pPr>
          </w:p>
        </w:tc>
        <w:tc>
          <w:tcPr>
            <w:tcW w:w="1404" w:type="dxa"/>
          </w:tcPr>
          <w:p w14:paraId="5F11F818" w14:textId="77777777" w:rsidR="00E5149D" w:rsidRPr="002B6A3F" w:rsidRDefault="00E5149D">
            <w:pPr>
              <w:jc w:val="center"/>
            </w:pPr>
          </w:p>
        </w:tc>
        <w:tc>
          <w:tcPr>
            <w:tcW w:w="1404" w:type="dxa"/>
          </w:tcPr>
          <w:p w14:paraId="4F6792B9" w14:textId="77777777" w:rsidR="00E5149D" w:rsidRPr="002B6A3F" w:rsidRDefault="00E5149D">
            <w:pPr>
              <w:jc w:val="center"/>
            </w:pPr>
          </w:p>
        </w:tc>
        <w:tc>
          <w:tcPr>
            <w:tcW w:w="1404" w:type="dxa"/>
          </w:tcPr>
          <w:p w14:paraId="5374B386" w14:textId="77777777" w:rsidR="00E5149D" w:rsidRPr="002B6A3F" w:rsidRDefault="00E5149D">
            <w:pPr>
              <w:jc w:val="center"/>
            </w:pPr>
          </w:p>
        </w:tc>
        <w:tc>
          <w:tcPr>
            <w:tcW w:w="1404" w:type="dxa"/>
          </w:tcPr>
          <w:p w14:paraId="3F18003C" w14:textId="77777777" w:rsidR="00E5149D" w:rsidRPr="002B6A3F" w:rsidRDefault="00E5149D">
            <w:pPr>
              <w:jc w:val="center"/>
            </w:pPr>
          </w:p>
        </w:tc>
      </w:tr>
    </w:tbl>
    <w:p w14:paraId="7077A9A9" w14:textId="77777777" w:rsidR="00E5149D" w:rsidRPr="002B6A3F" w:rsidRDefault="00E5149D">
      <w:pPr>
        <w:tabs>
          <w:tab w:val="left" w:pos="2040"/>
          <w:tab w:val="left" w:pos="3360"/>
          <w:tab w:val="left" w:pos="4560"/>
          <w:tab w:val="left" w:pos="6120"/>
          <w:tab w:val="left" w:pos="7320"/>
        </w:tabs>
      </w:pPr>
    </w:p>
    <w:p w14:paraId="39B4BC32" w14:textId="77777777" w:rsidR="00E5149D" w:rsidRPr="002B6A3F" w:rsidRDefault="00E5149D">
      <w:pPr>
        <w:tabs>
          <w:tab w:val="left" w:pos="2040"/>
          <w:tab w:val="left" w:pos="3360"/>
          <w:tab w:val="left" w:pos="4560"/>
          <w:tab w:val="left" w:pos="6120"/>
          <w:tab w:val="left" w:pos="7320"/>
        </w:tabs>
        <w:jc w:val="center"/>
        <w:outlineLvl w:val="0"/>
      </w:pPr>
      <w:r w:rsidRPr="002B6A3F">
        <w:t>ACSR Size (Over Armor Rods)</w:t>
      </w:r>
    </w:p>
    <w:p w14:paraId="65A4911F" w14:textId="77777777" w:rsidR="00E5149D" w:rsidRPr="002B6A3F" w:rsidRDefault="00E5149D">
      <w:pPr>
        <w:tabs>
          <w:tab w:val="left" w:pos="2040"/>
          <w:tab w:val="left" w:pos="3360"/>
          <w:tab w:val="left" w:pos="4560"/>
          <w:tab w:val="left" w:pos="6120"/>
          <w:tab w:val="left" w:pos="7320"/>
        </w:tabs>
      </w:pPr>
    </w:p>
    <w:tbl>
      <w:tblPr>
        <w:tblW w:w="0" w:type="auto"/>
        <w:jc w:val="center"/>
        <w:tblLayout w:type="fixed"/>
        <w:tblLook w:val="0000" w:firstRow="0" w:lastRow="0" w:firstColumn="0" w:lastColumn="0" w:noHBand="0" w:noVBand="0"/>
      </w:tblPr>
      <w:tblGrid>
        <w:gridCol w:w="1980"/>
        <w:gridCol w:w="1404"/>
        <w:gridCol w:w="1404"/>
        <w:gridCol w:w="1404"/>
        <w:gridCol w:w="1404"/>
        <w:gridCol w:w="1404"/>
      </w:tblGrid>
      <w:tr w:rsidR="00E5149D" w:rsidRPr="002B6A3F" w14:paraId="4BC36F1B" w14:textId="77777777">
        <w:trPr>
          <w:jc w:val="center"/>
        </w:trPr>
        <w:tc>
          <w:tcPr>
            <w:tcW w:w="1980" w:type="dxa"/>
          </w:tcPr>
          <w:p w14:paraId="75602C9F" w14:textId="77777777" w:rsidR="00E5149D" w:rsidRPr="002B6A3F" w:rsidRDefault="00E5149D"/>
        </w:tc>
        <w:tc>
          <w:tcPr>
            <w:tcW w:w="1404" w:type="dxa"/>
          </w:tcPr>
          <w:p w14:paraId="059CD237" w14:textId="77777777" w:rsidR="00E5149D" w:rsidRPr="002B6A3F" w:rsidRDefault="00E5149D">
            <w:pPr>
              <w:pBdr>
                <w:bottom w:val="single" w:sz="6" w:space="1" w:color="auto"/>
              </w:pBdr>
              <w:jc w:val="center"/>
            </w:pPr>
            <w:r w:rsidRPr="002B6A3F">
              <w:t>3/0</w:t>
            </w:r>
          </w:p>
        </w:tc>
        <w:tc>
          <w:tcPr>
            <w:tcW w:w="1404" w:type="dxa"/>
          </w:tcPr>
          <w:p w14:paraId="6C394498" w14:textId="77777777" w:rsidR="00E5149D" w:rsidRPr="002B6A3F" w:rsidRDefault="00E5149D">
            <w:pPr>
              <w:pBdr>
                <w:bottom w:val="single" w:sz="6" w:space="1" w:color="auto"/>
              </w:pBdr>
              <w:jc w:val="center"/>
            </w:pPr>
            <w:r w:rsidRPr="002B6A3F">
              <w:t>2/0</w:t>
            </w:r>
          </w:p>
        </w:tc>
        <w:tc>
          <w:tcPr>
            <w:tcW w:w="1404" w:type="dxa"/>
          </w:tcPr>
          <w:p w14:paraId="6C097965" w14:textId="77777777" w:rsidR="00E5149D" w:rsidRPr="002B6A3F" w:rsidRDefault="00E5149D">
            <w:pPr>
              <w:pBdr>
                <w:bottom w:val="single" w:sz="6" w:space="1" w:color="auto"/>
              </w:pBdr>
              <w:jc w:val="center"/>
            </w:pPr>
            <w:r w:rsidRPr="002B6A3F">
              <w:t>1/0</w:t>
            </w:r>
          </w:p>
        </w:tc>
        <w:tc>
          <w:tcPr>
            <w:tcW w:w="1404" w:type="dxa"/>
          </w:tcPr>
          <w:p w14:paraId="42831366" w14:textId="77777777" w:rsidR="00E5149D" w:rsidRPr="002B6A3F" w:rsidRDefault="00E5149D">
            <w:pPr>
              <w:pBdr>
                <w:bottom w:val="single" w:sz="6" w:space="1" w:color="auto"/>
              </w:pBdr>
              <w:jc w:val="center"/>
            </w:pPr>
            <w:r w:rsidRPr="002B6A3F">
              <w:t>2</w:t>
            </w:r>
          </w:p>
        </w:tc>
        <w:tc>
          <w:tcPr>
            <w:tcW w:w="1404" w:type="dxa"/>
          </w:tcPr>
          <w:p w14:paraId="398C05B3" w14:textId="77777777" w:rsidR="00E5149D" w:rsidRPr="002B6A3F" w:rsidRDefault="00E5149D">
            <w:pPr>
              <w:pBdr>
                <w:bottom w:val="single" w:sz="6" w:space="1" w:color="auto"/>
              </w:pBdr>
              <w:jc w:val="center"/>
            </w:pPr>
            <w:r w:rsidRPr="002B6A3F">
              <w:t>4</w:t>
            </w:r>
          </w:p>
        </w:tc>
      </w:tr>
      <w:tr w:rsidR="00E5149D" w:rsidRPr="002B6A3F" w14:paraId="1EC0F0C5" w14:textId="77777777">
        <w:trPr>
          <w:jc w:val="center"/>
        </w:trPr>
        <w:tc>
          <w:tcPr>
            <w:tcW w:w="1980" w:type="dxa"/>
          </w:tcPr>
          <w:p w14:paraId="238A38CD" w14:textId="77777777" w:rsidR="00E5149D" w:rsidRPr="002B6A3F" w:rsidRDefault="00E5149D"/>
        </w:tc>
        <w:tc>
          <w:tcPr>
            <w:tcW w:w="1404" w:type="dxa"/>
          </w:tcPr>
          <w:p w14:paraId="08B1C9B9" w14:textId="77777777" w:rsidR="00E5149D" w:rsidRPr="002B6A3F" w:rsidRDefault="00E5149D">
            <w:pPr>
              <w:jc w:val="center"/>
            </w:pPr>
          </w:p>
        </w:tc>
        <w:tc>
          <w:tcPr>
            <w:tcW w:w="1404" w:type="dxa"/>
          </w:tcPr>
          <w:p w14:paraId="279468FE" w14:textId="77777777" w:rsidR="00E5149D" w:rsidRPr="002B6A3F" w:rsidRDefault="00E5149D">
            <w:pPr>
              <w:jc w:val="center"/>
            </w:pPr>
          </w:p>
        </w:tc>
        <w:tc>
          <w:tcPr>
            <w:tcW w:w="1404" w:type="dxa"/>
          </w:tcPr>
          <w:p w14:paraId="038CA740" w14:textId="77777777" w:rsidR="00E5149D" w:rsidRPr="002B6A3F" w:rsidRDefault="00E5149D">
            <w:pPr>
              <w:jc w:val="center"/>
            </w:pPr>
          </w:p>
        </w:tc>
        <w:tc>
          <w:tcPr>
            <w:tcW w:w="1404" w:type="dxa"/>
          </w:tcPr>
          <w:p w14:paraId="45F906F6" w14:textId="77777777" w:rsidR="00E5149D" w:rsidRPr="002B6A3F" w:rsidRDefault="00E5149D">
            <w:pPr>
              <w:jc w:val="center"/>
            </w:pPr>
          </w:p>
        </w:tc>
        <w:tc>
          <w:tcPr>
            <w:tcW w:w="1404" w:type="dxa"/>
          </w:tcPr>
          <w:p w14:paraId="7D8CD47E" w14:textId="77777777" w:rsidR="00E5149D" w:rsidRPr="002B6A3F" w:rsidRDefault="00E5149D">
            <w:pPr>
              <w:jc w:val="center"/>
            </w:pPr>
          </w:p>
        </w:tc>
      </w:tr>
      <w:tr w:rsidR="00E5149D" w:rsidRPr="002B6A3F" w14:paraId="2EE2E4BC" w14:textId="77777777">
        <w:trPr>
          <w:jc w:val="center"/>
        </w:trPr>
        <w:tc>
          <w:tcPr>
            <w:tcW w:w="1980" w:type="dxa"/>
          </w:tcPr>
          <w:p w14:paraId="6AE166F1" w14:textId="77777777" w:rsidR="00E5149D" w:rsidRPr="002B6A3F" w:rsidRDefault="00CF7D57">
            <w:r>
              <w:t>AFL</w:t>
            </w:r>
          </w:p>
        </w:tc>
        <w:tc>
          <w:tcPr>
            <w:tcW w:w="1404" w:type="dxa"/>
          </w:tcPr>
          <w:p w14:paraId="6437204A" w14:textId="77777777" w:rsidR="00E5149D" w:rsidRPr="002B6A3F" w:rsidRDefault="00E5149D">
            <w:pPr>
              <w:jc w:val="center"/>
            </w:pPr>
            <w:r w:rsidRPr="002B6A3F">
              <w:t>201</w:t>
            </w:r>
          </w:p>
        </w:tc>
        <w:tc>
          <w:tcPr>
            <w:tcW w:w="1404" w:type="dxa"/>
          </w:tcPr>
          <w:p w14:paraId="31DE90B9" w14:textId="77777777" w:rsidR="00E5149D" w:rsidRPr="002B6A3F" w:rsidRDefault="00E5149D">
            <w:pPr>
              <w:jc w:val="center"/>
            </w:pPr>
            <w:r w:rsidRPr="002B6A3F">
              <w:t>R197</w:t>
            </w:r>
          </w:p>
        </w:tc>
        <w:tc>
          <w:tcPr>
            <w:tcW w:w="1404" w:type="dxa"/>
          </w:tcPr>
          <w:p w14:paraId="4262DAE1" w14:textId="77777777" w:rsidR="00E5149D" w:rsidRPr="002B6A3F" w:rsidRDefault="00E5149D">
            <w:pPr>
              <w:jc w:val="center"/>
            </w:pPr>
            <w:r w:rsidRPr="002B6A3F">
              <w:t>R197</w:t>
            </w:r>
          </w:p>
        </w:tc>
        <w:tc>
          <w:tcPr>
            <w:tcW w:w="1404" w:type="dxa"/>
          </w:tcPr>
          <w:p w14:paraId="6573C320" w14:textId="77777777" w:rsidR="00E5149D" w:rsidRPr="002B6A3F" w:rsidRDefault="00E5149D">
            <w:pPr>
              <w:jc w:val="center"/>
            </w:pPr>
            <w:r w:rsidRPr="002B6A3F">
              <w:t>R197</w:t>
            </w:r>
          </w:p>
        </w:tc>
        <w:tc>
          <w:tcPr>
            <w:tcW w:w="1404" w:type="dxa"/>
          </w:tcPr>
          <w:p w14:paraId="25119737" w14:textId="77777777" w:rsidR="00E5149D" w:rsidRPr="002B6A3F" w:rsidRDefault="00E5149D">
            <w:pPr>
              <w:jc w:val="center"/>
            </w:pPr>
            <w:r w:rsidRPr="002B6A3F">
              <w:t>199</w:t>
            </w:r>
          </w:p>
        </w:tc>
      </w:tr>
      <w:tr w:rsidR="00E5149D" w:rsidRPr="002B6A3F" w14:paraId="26F9E917" w14:textId="77777777">
        <w:trPr>
          <w:jc w:val="center"/>
        </w:trPr>
        <w:tc>
          <w:tcPr>
            <w:tcW w:w="1980" w:type="dxa"/>
          </w:tcPr>
          <w:p w14:paraId="516DCC46" w14:textId="77777777" w:rsidR="00E5149D" w:rsidRPr="002B6A3F" w:rsidRDefault="00E5149D">
            <w:r w:rsidRPr="002B6A3F">
              <w:t>Blackburn</w:t>
            </w:r>
          </w:p>
        </w:tc>
        <w:tc>
          <w:tcPr>
            <w:tcW w:w="1404" w:type="dxa"/>
          </w:tcPr>
          <w:p w14:paraId="7C427A4F" w14:textId="77777777" w:rsidR="00E5149D" w:rsidRPr="002B6A3F" w:rsidRDefault="00E5149D">
            <w:pPr>
              <w:jc w:val="center"/>
            </w:pPr>
            <w:r w:rsidRPr="002B6A3F">
              <w:t>-</w:t>
            </w:r>
          </w:p>
        </w:tc>
        <w:tc>
          <w:tcPr>
            <w:tcW w:w="1404" w:type="dxa"/>
          </w:tcPr>
          <w:p w14:paraId="1D5B2396" w14:textId="77777777" w:rsidR="00E5149D" w:rsidRPr="002B6A3F" w:rsidRDefault="00E5149D">
            <w:pPr>
              <w:jc w:val="center"/>
            </w:pPr>
            <w:r w:rsidRPr="002B6A3F">
              <w:t>-</w:t>
            </w:r>
          </w:p>
        </w:tc>
        <w:tc>
          <w:tcPr>
            <w:tcW w:w="1404" w:type="dxa"/>
          </w:tcPr>
          <w:p w14:paraId="4C70E0C6" w14:textId="77777777" w:rsidR="00E5149D" w:rsidRPr="002B6A3F" w:rsidRDefault="00E5149D">
            <w:pPr>
              <w:jc w:val="center"/>
            </w:pPr>
            <w:r w:rsidRPr="002B6A3F">
              <w:t>PAC7</w:t>
            </w:r>
          </w:p>
        </w:tc>
        <w:tc>
          <w:tcPr>
            <w:tcW w:w="1404" w:type="dxa"/>
          </w:tcPr>
          <w:p w14:paraId="216BD703" w14:textId="77777777" w:rsidR="00E5149D" w:rsidRPr="002B6A3F" w:rsidRDefault="00E5149D">
            <w:pPr>
              <w:jc w:val="center"/>
            </w:pPr>
            <w:r w:rsidRPr="002B6A3F">
              <w:t xml:space="preserve">PAC7 </w:t>
            </w:r>
          </w:p>
        </w:tc>
        <w:tc>
          <w:tcPr>
            <w:tcW w:w="1404" w:type="dxa"/>
          </w:tcPr>
          <w:p w14:paraId="412441B7" w14:textId="77777777" w:rsidR="00E5149D" w:rsidRPr="002B6A3F" w:rsidRDefault="00E5149D">
            <w:pPr>
              <w:jc w:val="center"/>
            </w:pPr>
            <w:r w:rsidRPr="002B6A3F">
              <w:t>PAC7</w:t>
            </w:r>
          </w:p>
        </w:tc>
      </w:tr>
      <w:tr w:rsidR="00E5149D" w:rsidRPr="002B6A3F" w14:paraId="084D2437" w14:textId="77777777">
        <w:trPr>
          <w:jc w:val="center"/>
        </w:trPr>
        <w:tc>
          <w:tcPr>
            <w:tcW w:w="1980" w:type="dxa"/>
          </w:tcPr>
          <w:p w14:paraId="5C6FE880" w14:textId="77777777" w:rsidR="00E5149D" w:rsidRPr="002B6A3F" w:rsidRDefault="00E5149D">
            <w:r w:rsidRPr="002B6A3F">
              <w:t>Hubbell (Anderson)</w:t>
            </w:r>
          </w:p>
        </w:tc>
        <w:tc>
          <w:tcPr>
            <w:tcW w:w="1404" w:type="dxa"/>
          </w:tcPr>
          <w:p w14:paraId="4C376BD6" w14:textId="77777777" w:rsidR="00E5149D" w:rsidRPr="002B6A3F" w:rsidRDefault="00E5149D">
            <w:pPr>
              <w:jc w:val="center"/>
            </w:pPr>
            <w:r w:rsidRPr="002B6A3F">
              <w:t>LC-833</w:t>
            </w:r>
          </w:p>
        </w:tc>
        <w:tc>
          <w:tcPr>
            <w:tcW w:w="1404" w:type="dxa"/>
          </w:tcPr>
          <w:p w14:paraId="0530DBD2" w14:textId="77777777" w:rsidR="00E5149D" w:rsidRPr="002B6A3F" w:rsidRDefault="00E5149D">
            <w:pPr>
              <w:jc w:val="center"/>
            </w:pPr>
            <w:r w:rsidRPr="002B6A3F">
              <w:t>LC-833</w:t>
            </w:r>
          </w:p>
        </w:tc>
        <w:tc>
          <w:tcPr>
            <w:tcW w:w="1404" w:type="dxa"/>
          </w:tcPr>
          <w:p w14:paraId="3E6DAA0E" w14:textId="77777777" w:rsidR="00E5149D" w:rsidRPr="002B6A3F" w:rsidRDefault="00E5149D">
            <w:pPr>
              <w:jc w:val="center"/>
            </w:pPr>
            <w:r w:rsidRPr="002B6A3F">
              <w:t>LC-811A</w:t>
            </w:r>
          </w:p>
        </w:tc>
        <w:tc>
          <w:tcPr>
            <w:tcW w:w="1404" w:type="dxa"/>
          </w:tcPr>
          <w:p w14:paraId="1021BFB8" w14:textId="77777777" w:rsidR="00E5149D" w:rsidRPr="002B6A3F" w:rsidRDefault="00E5149D">
            <w:pPr>
              <w:jc w:val="center"/>
            </w:pPr>
            <w:r w:rsidRPr="002B6A3F">
              <w:t>LC-811A</w:t>
            </w:r>
          </w:p>
        </w:tc>
        <w:tc>
          <w:tcPr>
            <w:tcW w:w="1404" w:type="dxa"/>
          </w:tcPr>
          <w:p w14:paraId="79C4A725" w14:textId="77777777" w:rsidR="00E5149D" w:rsidRPr="002B6A3F" w:rsidRDefault="00E5149D">
            <w:pPr>
              <w:jc w:val="center"/>
            </w:pPr>
            <w:r w:rsidRPr="002B6A3F">
              <w:t>LC-811</w:t>
            </w:r>
          </w:p>
        </w:tc>
      </w:tr>
      <w:tr w:rsidR="00E5149D" w:rsidRPr="002B6A3F" w14:paraId="75A72902" w14:textId="77777777">
        <w:trPr>
          <w:jc w:val="center"/>
        </w:trPr>
        <w:tc>
          <w:tcPr>
            <w:tcW w:w="1980" w:type="dxa"/>
          </w:tcPr>
          <w:p w14:paraId="12730981" w14:textId="77777777" w:rsidR="00E5149D" w:rsidRPr="002B6A3F" w:rsidRDefault="00E5149D">
            <w:r w:rsidRPr="002B6A3F">
              <w:t>Hubbell (Fargo)</w:t>
            </w:r>
          </w:p>
        </w:tc>
        <w:tc>
          <w:tcPr>
            <w:tcW w:w="1404" w:type="dxa"/>
          </w:tcPr>
          <w:p w14:paraId="62406431" w14:textId="77777777" w:rsidR="00E5149D" w:rsidRPr="002B6A3F" w:rsidRDefault="00E5149D">
            <w:pPr>
              <w:jc w:val="center"/>
            </w:pPr>
            <w:r w:rsidRPr="002B6A3F">
              <w:t>GA-9843C</w:t>
            </w:r>
          </w:p>
        </w:tc>
        <w:tc>
          <w:tcPr>
            <w:tcW w:w="1404" w:type="dxa"/>
          </w:tcPr>
          <w:p w14:paraId="5B508CD5" w14:textId="77777777" w:rsidR="00E5149D" w:rsidRPr="002B6A3F" w:rsidRDefault="00E5149D">
            <w:pPr>
              <w:jc w:val="center"/>
            </w:pPr>
            <w:r w:rsidRPr="002B6A3F">
              <w:t>GA-9842C</w:t>
            </w:r>
          </w:p>
        </w:tc>
        <w:tc>
          <w:tcPr>
            <w:tcW w:w="1404" w:type="dxa"/>
          </w:tcPr>
          <w:p w14:paraId="3C37A9D6" w14:textId="77777777" w:rsidR="00E5149D" w:rsidRPr="002B6A3F" w:rsidRDefault="00E5149D">
            <w:pPr>
              <w:jc w:val="center"/>
            </w:pPr>
            <w:r w:rsidRPr="002B6A3F">
              <w:t>GA-9040L</w:t>
            </w:r>
          </w:p>
        </w:tc>
        <w:tc>
          <w:tcPr>
            <w:tcW w:w="1404" w:type="dxa"/>
          </w:tcPr>
          <w:p w14:paraId="3E7B4425" w14:textId="77777777" w:rsidR="00E5149D" w:rsidRPr="002B6A3F" w:rsidRDefault="00E5149D">
            <w:pPr>
              <w:jc w:val="center"/>
            </w:pPr>
            <w:r w:rsidRPr="002B6A3F">
              <w:t>GA-9020L</w:t>
            </w:r>
          </w:p>
        </w:tc>
        <w:tc>
          <w:tcPr>
            <w:tcW w:w="1404" w:type="dxa"/>
          </w:tcPr>
          <w:p w14:paraId="19F20B46" w14:textId="77777777" w:rsidR="00E5149D" w:rsidRPr="002B6A3F" w:rsidRDefault="00E5149D">
            <w:pPr>
              <w:jc w:val="center"/>
            </w:pPr>
            <w:r w:rsidRPr="002B6A3F">
              <w:t>GA-9020L</w:t>
            </w:r>
          </w:p>
        </w:tc>
      </w:tr>
      <w:tr w:rsidR="00E5149D" w:rsidRPr="002B6A3F" w14:paraId="39E07E37" w14:textId="77777777">
        <w:trPr>
          <w:jc w:val="center"/>
        </w:trPr>
        <w:tc>
          <w:tcPr>
            <w:tcW w:w="1980" w:type="dxa"/>
          </w:tcPr>
          <w:p w14:paraId="28DD34DA" w14:textId="77777777" w:rsidR="00E5149D" w:rsidRPr="002B6A3F" w:rsidRDefault="00E5149D">
            <w:r w:rsidRPr="002B6A3F">
              <w:t>MacLean (Reliable)</w:t>
            </w:r>
          </w:p>
        </w:tc>
        <w:tc>
          <w:tcPr>
            <w:tcW w:w="1404" w:type="dxa"/>
          </w:tcPr>
          <w:p w14:paraId="4941643D" w14:textId="77777777" w:rsidR="00E5149D" w:rsidRPr="002B6A3F" w:rsidRDefault="00E5149D">
            <w:pPr>
              <w:jc w:val="center"/>
            </w:pPr>
            <w:r w:rsidRPr="002B6A3F">
              <w:t>-</w:t>
            </w:r>
          </w:p>
        </w:tc>
        <w:tc>
          <w:tcPr>
            <w:tcW w:w="1404" w:type="dxa"/>
          </w:tcPr>
          <w:p w14:paraId="6CAF5837" w14:textId="77777777" w:rsidR="00E5149D" w:rsidRPr="002B6A3F" w:rsidRDefault="00E5149D">
            <w:pPr>
              <w:jc w:val="center"/>
            </w:pPr>
            <w:r w:rsidRPr="002B6A3F">
              <w:t>-</w:t>
            </w:r>
          </w:p>
        </w:tc>
        <w:tc>
          <w:tcPr>
            <w:tcW w:w="1404" w:type="dxa"/>
          </w:tcPr>
          <w:p w14:paraId="1DD830F1" w14:textId="77777777" w:rsidR="00E5149D" w:rsidRPr="002B6A3F" w:rsidRDefault="00E5149D">
            <w:pPr>
              <w:jc w:val="center"/>
            </w:pPr>
            <w:r w:rsidRPr="002B6A3F">
              <w:t>744ALC</w:t>
            </w:r>
          </w:p>
        </w:tc>
        <w:tc>
          <w:tcPr>
            <w:tcW w:w="1404" w:type="dxa"/>
          </w:tcPr>
          <w:p w14:paraId="09DA43E1" w14:textId="77777777" w:rsidR="00E5149D" w:rsidRPr="002B6A3F" w:rsidRDefault="00E5149D">
            <w:pPr>
              <w:jc w:val="center"/>
            </w:pPr>
            <w:r w:rsidRPr="002B6A3F">
              <w:t xml:space="preserve">600ALC </w:t>
            </w:r>
          </w:p>
        </w:tc>
        <w:tc>
          <w:tcPr>
            <w:tcW w:w="1404" w:type="dxa"/>
          </w:tcPr>
          <w:p w14:paraId="156AB64E" w14:textId="77777777" w:rsidR="00E5149D" w:rsidRPr="002B6A3F" w:rsidRDefault="00E5149D">
            <w:pPr>
              <w:jc w:val="center"/>
            </w:pPr>
            <w:r w:rsidRPr="002B6A3F">
              <w:t>600ALC</w:t>
            </w:r>
          </w:p>
        </w:tc>
      </w:tr>
      <w:tr w:rsidR="00E5149D" w:rsidRPr="002B6A3F" w14:paraId="0D1A6E88" w14:textId="77777777">
        <w:trPr>
          <w:jc w:val="center"/>
        </w:trPr>
        <w:tc>
          <w:tcPr>
            <w:tcW w:w="1980" w:type="dxa"/>
          </w:tcPr>
          <w:p w14:paraId="7456E070" w14:textId="77777777" w:rsidR="00E5149D" w:rsidRPr="002B6A3F" w:rsidRDefault="00E5149D"/>
        </w:tc>
        <w:tc>
          <w:tcPr>
            <w:tcW w:w="1404" w:type="dxa"/>
          </w:tcPr>
          <w:p w14:paraId="43ED2E6F" w14:textId="77777777" w:rsidR="00E5149D" w:rsidRPr="002B6A3F" w:rsidRDefault="00E5149D">
            <w:pPr>
              <w:jc w:val="center"/>
            </w:pPr>
          </w:p>
        </w:tc>
        <w:tc>
          <w:tcPr>
            <w:tcW w:w="1404" w:type="dxa"/>
          </w:tcPr>
          <w:p w14:paraId="7D1B3B00" w14:textId="77777777" w:rsidR="00E5149D" w:rsidRPr="002B6A3F" w:rsidRDefault="00E5149D">
            <w:pPr>
              <w:jc w:val="center"/>
            </w:pPr>
          </w:p>
        </w:tc>
        <w:tc>
          <w:tcPr>
            <w:tcW w:w="1404" w:type="dxa"/>
          </w:tcPr>
          <w:p w14:paraId="18B377AC" w14:textId="77777777" w:rsidR="00E5149D" w:rsidRPr="002B6A3F" w:rsidRDefault="00E5149D">
            <w:pPr>
              <w:jc w:val="center"/>
            </w:pPr>
          </w:p>
        </w:tc>
        <w:tc>
          <w:tcPr>
            <w:tcW w:w="1404" w:type="dxa"/>
          </w:tcPr>
          <w:p w14:paraId="3802C0F3" w14:textId="77777777" w:rsidR="00E5149D" w:rsidRPr="002B6A3F" w:rsidRDefault="00E5149D">
            <w:pPr>
              <w:jc w:val="center"/>
            </w:pPr>
          </w:p>
        </w:tc>
        <w:tc>
          <w:tcPr>
            <w:tcW w:w="1404" w:type="dxa"/>
          </w:tcPr>
          <w:p w14:paraId="5CB0FE58" w14:textId="77777777" w:rsidR="00E5149D" w:rsidRPr="002B6A3F" w:rsidRDefault="00E5149D">
            <w:pPr>
              <w:jc w:val="center"/>
            </w:pPr>
          </w:p>
        </w:tc>
      </w:tr>
    </w:tbl>
    <w:p w14:paraId="4A0F14D9" w14:textId="77777777" w:rsidR="00E5149D" w:rsidRPr="002B6A3F" w:rsidRDefault="00E5149D">
      <w:pPr>
        <w:tabs>
          <w:tab w:val="left" w:pos="2040"/>
          <w:tab w:val="left" w:pos="3360"/>
          <w:tab w:val="left" w:pos="4560"/>
          <w:tab w:val="left" w:pos="6120"/>
          <w:tab w:val="left" w:pos="7320"/>
        </w:tabs>
      </w:pPr>
    </w:p>
    <w:p w14:paraId="3F9FA093" w14:textId="77777777" w:rsidR="00E5149D" w:rsidRPr="002B6A3F" w:rsidRDefault="00E5149D" w:rsidP="00C56AE7">
      <w:pPr>
        <w:pStyle w:val="HEADINGRIGHT"/>
      </w:pPr>
      <w:r w:rsidRPr="002B6A3F">
        <w:br w:type="page"/>
      </w:r>
      <w:r w:rsidRPr="002B6A3F">
        <w:lastRenderedPageBreak/>
        <w:t>p-3</w:t>
      </w:r>
    </w:p>
    <w:p w14:paraId="69DFF5C6" w14:textId="77777777" w:rsidR="00E5149D" w:rsidRPr="002B6A3F" w:rsidRDefault="00B97ED8" w:rsidP="00C56AE7">
      <w:pPr>
        <w:pStyle w:val="HEADINGRIGHT"/>
      </w:pPr>
      <w:r>
        <w:t>June 2010</w:t>
      </w:r>
    </w:p>
    <w:p w14:paraId="4FE4ACFB" w14:textId="77777777" w:rsidR="00E5149D" w:rsidRPr="002B6A3F" w:rsidRDefault="00E5149D">
      <w:pPr>
        <w:tabs>
          <w:tab w:val="left" w:pos="3360"/>
          <w:tab w:val="left" w:pos="5040"/>
          <w:tab w:val="left" w:pos="7680"/>
        </w:tabs>
      </w:pPr>
    </w:p>
    <w:p w14:paraId="12CD0349" w14:textId="77777777" w:rsidR="00E5149D" w:rsidRPr="002B6A3F" w:rsidRDefault="00E5149D">
      <w:pPr>
        <w:tabs>
          <w:tab w:val="left" w:pos="3360"/>
          <w:tab w:val="left" w:pos="5040"/>
          <w:tab w:val="left" w:pos="7680"/>
        </w:tabs>
      </w:pPr>
    </w:p>
    <w:p w14:paraId="5E03C2C9" w14:textId="77777777" w:rsidR="00E5149D" w:rsidRPr="002B6A3F" w:rsidRDefault="00E5149D">
      <w:pPr>
        <w:tabs>
          <w:tab w:val="left" w:pos="3360"/>
          <w:tab w:val="left" w:pos="5040"/>
          <w:tab w:val="left" w:pos="7680"/>
        </w:tabs>
        <w:jc w:val="center"/>
      </w:pPr>
      <w:r w:rsidRPr="002B6A3F">
        <w:t xml:space="preserve">p </w:t>
      </w:r>
      <w:r w:rsidR="0008387D">
        <w:t>–</w:t>
      </w:r>
      <w:r w:rsidRPr="002B6A3F">
        <w:t xml:space="preserve"> Connector, Distribution</w:t>
      </w:r>
    </w:p>
    <w:p w14:paraId="51548CDC" w14:textId="77777777" w:rsidR="00E5149D" w:rsidRPr="002B6A3F" w:rsidRDefault="00E5149D">
      <w:pPr>
        <w:tabs>
          <w:tab w:val="left" w:pos="3360"/>
          <w:tab w:val="left" w:pos="5040"/>
          <w:tab w:val="left" w:pos="7680"/>
        </w:tabs>
      </w:pPr>
    </w:p>
    <w:p w14:paraId="33ACA6B8" w14:textId="77777777" w:rsidR="00E5149D" w:rsidRPr="002B6A3F" w:rsidRDefault="00E5149D">
      <w:pPr>
        <w:tabs>
          <w:tab w:val="left" w:pos="3360"/>
          <w:tab w:val="left" w:pos="5040"/>
          <w:tab w:val="left" w:pos="7680"/>
        </w:tabs>
        <w:jc w:val="center"/>
        <w:outlineLvl w:val="0"/>
      </w:pPr>
      <w:r w:rsidRPr="002B6A3F">
        <w:t>Applicable Specification:  ANSI C119.4</w:t>
      </w:r>
    </w:p>
    <w:p w14:paraId="0184AFAC" w14:textId="77777777" w:rsidR="00E5149D" w:rsidRPr="002B6A3F" w:rsidRDefault="00E5149D">
      <w:pPr>
        <w:tabs>
          <w:tab w:val="left" w:pos="3360"/>
          <w:tab w:val="left" w:pos="5040"/>
          <w:tab w:val="left" w:pos="7680"/>
        </w:tabs>
        <w:jc w:val="center"/>
      </w:pPr>
    </w:p>
    <w:p w14:paraId="5A541041" w14:textId="77777777" w:rsidR="00E5149D" w:rsidRPr="002B6A3F" w:rsidRDefault="00E5149D">
      <w:pPr>
        <w:tabs>
          <w:tab w:val="left" w:pos="3360"/>
          <w:tab w:val="left" w:pos="5040"/>
          <w:tab w:val="left" w:pos="7680"/>
        </w:tabs>
        <w:jc w:val="center"/>
      </w:pPr>
    </w:p>
    <w:p w14:paraId="66008559" w14:textId="77777777" w:rsidR="00E5149D" w:rsidRPr="002B6A3F" w:rsidRDefault="00E5149D">
      <w:pPr>
        <w:tabs>
          <w:tab w:val="left" w:pos="3360"/>
          <w:tab w:val="left" w:pos="5040"/>
          <w:tab w:val="left" w:pos="7680"/>
        </w:tabs>
        <w:jc w:val="center"/>
        <w:outlineLvl w:val="0"/>
      </w:pPr>
      <w:r w:rsidRPr="002B6A3F">
        <w:t>Copper Type Conductors</w:t>
      </w:r>
    </w:p>
    <w:p w14:paraId="3D0896AD" w14:textId="77777777" w:rsidR="00E5149D" w:rsidRPr="002B6A3F" w:rsidRDefault="00E5149D">
      <w:pPr>
        <w:tabs>
          <w:tab w:val="left" w:pos="3360"/>
          <w:tab w:val="left" w:pos="5040"/>
          <w:tab w:val="left" w:pos="7680"/>
        </w:tabs>
        <w:jc w:val="center"/>
      </w:pPr>
      <w:r w:rsidRPr="002B6A3F">
        <w:rPr>
          <w:u w:val="single"/>
        </w:rPr>
        <w:t>Connections to same size or smaller</w:t>
      </w:r>
    </w:p>
    <w:p w14:paraId="0D89418B" w14:textId="77777777" w:rsidR="00E5149D" w:rsidRPr="002B6A3F" w:rsidRDefault="00E5149D">
      <w:pPr>
        <w:tabs>
          <w:tab w:val="left" w:pos="3360"/>
          <w:tab w:val="left" w:pos="5040"/>
          <w:tab w:val="left" w:pos="7680"/>
        </w:tabs>
        <w:jc w:val="center"/>
      </w:pPr>
    </w:p>
    <w:p w14:paraId="65A42B0A" w14:textId="77777777" w:rsidR="00E5149D" w:rsidRPr="002B6A3F" w:rsidRDefault="00E5149D">
      <w:pPr>
        <w:tabs>
          <w:tab w:val="left" w:pos="480"/>
          <w:tab w:val="left" w:pos="2880"/>
          <w:tab w:val="left" w:pos="4200"/>
          <w:tab w:val="left" w:pos="5520"/>
          <w:tab w:val="left" w:pos="6720"/>
          <w:tab w:val="left" w:pos="8040"/>
        </w:tabs>
      </w:pPr>
    </w:p>
    <w:p w14:paraId="66140BA7" w14:textId="77777777" w:rsidR="00E5149D" w:rsidRPr="002B6A3F" w:rsidRDefault="00E5149D">
      <w:pPr>
        <w:tabs>
          <w:tab w:val="left" w:pos="480"/>
          <w:tab w:val="left" w:pos="2880"/>
          <w:tab w:val="left" w:pos="4200"/>
          <w:tab w:val="left" w:pos="5520"/>
          <w:tab w:val="left" w:pos="6720"/>
          <w:tab w:val="left" w:pos="8040"/>
        </w:tabs>
        <w:jc w:val="center"/>
        <w:outlineLvl w:val="0"/>
      </w:pPr>
      <w:r w:rsidRPr="002B6A3F">
        <w:rPr>
          <w:u w:val="single"/>
        </w:rPr>
        <w:t>Bare Conductor</w:t>
      </w:r>
    </w:p>
    <w:p w14:paraId="2A0FEA86" w14:textId="77777777" w:rsidR="00E5149D" w:rsidRPr="002B6A3F" w:rsidRDefault="00E5149D">
      <w:pPr>
        <w:tabs>
          <w:tab w:val="left" w:pos="480"/>
          <w:tab w:val="left" w:pos="2880"/>
          <w:tab w:val="left" w:pos="4200"/>
          <w:tab w:val="left" w:pos="5520"/>
          <w:tab w:val="left" w:pos="6720"/>
          <w:tab w:val="left" w:pos="8040"/>
        </w:tabs>
        <w:jc w:val="center"/>
      </w:pPr>
    </w:p>
    <w:tbl>
      <w:tblPr>
        <w:tblW w:w="5000" w:type="pct"/>
        <w:jc w:val="center"/>
        <w:tblLook w:val="0000" w:firstRow="0" w:lastRow="0" w:firstColumn="0" w:lastColumn="0" w:noHBand="0" w:noVBand="0"/>
      </w:tblPr>
      <w:tblGrid>
        <w:gridCol w:w="530"/>
        <w:gridCol w:w="3340"/>
        <w:gridCol w:w="1572"/>
        <w:gridCol w:w="1477"/>
        <w:gridCol w:w="1365"/>
        <w:gridCol w:w="1248"/>
        <w:gridCol w:w="1268"/>
      </w:tblGrid>
      <w:tr w:rsidR="00E5149D" w:rsidRPr="002B6A3F" w14:paraId="3625F977" w14:textId="77777777" w:rsidTr="007A1FAE">
        <w:trPr>
          <w:jc w:val="center"/>
        </w:trPr>
        <w:tc>
          <w:tcPr>
            <w:tcW w:w="245" w:type="pct"/>
          </w:tcPr>
          <w:p w14:paraId="3FA4DCE3" w14:textId="77777777" w:rsidR="00E5149D" w:rsidRPr="002B6A3F" w:rsidRDefault="00E5149D"/>
        </w:tc>
        <w:tc>
          <w:tcPr>
            <w:tcW w:w="1546" w:type="pct"/>
          </w:tcPr>
          <w:p w14:paraId="32BAD1DF" w14:textId="77777777" w:rsidR="00E5149D" w:rsidRPr="002B6A3F" w:rsidRDefault="00E5149D"/>
        </w:tc>
        <w:tc>
          <w:tcPr>
            <w:tcW w:w="728" w:type="pct"/>
          </w:tcPr>
          <w:p w14:paraId="441236F2" w14:textId="77777777" w:rsidR="00E5149D" w:rsidRPr="002B6A3F" w:rsidRDefault="00E5149D">
            <w:pPr>
              <w:jc w:val="center"/>
            </w:pPr>
          </w:p>
        </w:tc>
        <w:tc>
          <w:tcPr>
            <w:tcW w:w="684" w:type="pct"/>
          </w:tcPr>
          <w:p w14:paraId="09D2C114" w14:textId="77777777" w:rsidR="00E5149D" w:rsidRPr="002B6A3F" w:rsidRDefault="00E5149D">
            <w:pPr>
              <w:jc w:val="center"/>
            </w:pPr>
          </w:p>
        </w:tc>
        <w:tc>
          <w:tcPr>
            <w:tcW w:w="632" w:type="pct"/>
          </w:tcPr>
          <w:p w14:paraId="7545C39A" w14:textId="77777777" w:rsidR="00E5149D" w:rsidRPr="002B6A3F" w:rsidRDefault="00E5149D">
            <w:pPr>
              <w:jc w:val="center"/>
            </w:pPr>
          </w:p>
        </w:tc>
        <w:tc>
          <w:tcPr>
            <w:tcW w:w="578" w:type="pct"/>
          </w:tcPr>
          <w:p w14:paraId="106DD2A6" w14:textId="77777777" w:rsidR="00E5149D" w:rsidRPr="002B6A3F" w:rsidRDefault="00E5149D">
            <w:pPr>
              <w:jc w:val="center"/>
            </w:pPr>
          </w:p>
        </w:tc>
        <w:tc>
          <w:tcPr>
            <w:tcW w:w="587" w:type="pct"/>
          </w:tcPr>
          <w:p w14:paraId="6036ECC4" w14:textId="77777777" w:rsidR="00E5149D" w:rsidRPr="002B6A3F" w:rsidRDefault="00E5149D">
            <w:pPr>
              <w:jc w:val="center"/>
            </w:pPr>
          </w:p>
        </w:tc>
      </w:tr>
      <w:tr w:rsidR="00E5149D" w:rsidRPr="002B6A3F" w14:paraId="25E71E6B" w14:textId="77777777" w:rsidTr="007A1FAE">
        <w:trPr>
          <w:jc w:val="center"/>
        </w:trPr>
        <w:tc>
          <w:tcPr>
            <w:tcW w:w="245" w:type="pct"/>
          </w:tcPr>
          <w:p w14:paraId="69E01109" w14:textId="77777777" w:rsidR="00E5149D" w:rsidRPr="002B6A3F" w:rsidRDefault="00E5149D"/>
        </w:tc>
        <w:tc>
          <w:tcPr>
            <w:tcW w:w="1546" w:type="pct"/>
          </w:tcPr>
          <w:p w14:paraId="53FA790F" w14:textId="77777777" w:rsidR="00E5149D" w:rsidRPr="002B6A3F" w:rsidRDefault="00E5149D">
            <w:r w:rsidRPr="002B6A3F">
              <w:t>Copperweld Copper</w:t>
            </w:r>
          </w:p>
        </w:tc>
        <w:tc>
          <w:tcPr>
            <w:tcW w:w="728" w:type="pct"/>
          </w:tcPr>
          <w:p w14:paraId="4B0318C7" w14:textId="77777777" w:rsidR="00E5149D" w:rsidRPr="002B6A3F" w:rsidRDefault="00E5149D">
            <w:pPr>
              <w:jc w:val="center"/>
            </w:pPr>
            <w:r w:rsidRPr="002B6A3F">
              <w:t>2A</w:t>
            </w:r>
          </w:p>
        </w:tc>
        <w:tc>
          <w:tcPr>
            <w:tcW w:w="684" w:type="pct"/>
          </w:tcPr>
          <w:p w14:paraId="50DA6C73" w14:textId="77777777" w:rsidR="00E5149D" w:rsidRPr="002B6A3F" w:rsidRDefault="00E5149D">
            <w:pPr>
              <w:jc w:val="center"/>
            </w:pPr>
          </w:p>
        </w:tc>
        <w:tc>
          <w:tcPr>
            <w:tcW w:w="632" w:type="pct"/>
          </w:tcPr>
          <w:p w14:paraId="667F4FAB" w14:textId="77777777" w:rsidR="00E5149D" w:rsidRPr="002B6A3F" w:rsidRDefault="00E5149D">
            <w:pPr>
              <w:jc w:val="center"/>
            </w:pPr>
            <w:r w:rsidRPr="002B6A3F">
              <w:t>4A</w:t>
            </w:r>
          </w:p>
        </w:tc>
        <w:tc>
          <w:tcPr>
            <w:tcW w:w="578" w:type="pct"/>
          </w:tcPr>
          <w:p w14:paraId="3D202F6F" w14:textId="77777777" w:rsidR="00E5149D" w:rsidRPr="002B6A3F" w:rsidRDefault="00E5149D">
            <w:pPr>
              <w:jc w:val="center"/>
            </w:pPr>
            <w:r w:rsidRPr="002B6A3F">
              <w:t>6A</w:t>
            </w:r>
          </w:p>
        </w:tc>
        <w:tc>
          <w:tcPr>
            <w:tcW w:w="587" w:type="pct"/>
          </w:tcPr>
          <w:p w14:paraId="16C886C6" w14:textId="77777777" w:rsidR="00E5149D" w:rsidRPr="002B6A3F" w:rsidRDefault="00E5149D">
            <w:pPr>
              <w:jc w:val="center"/>
            </w:pPr>
            <w:r w:rsidRPr="002B6A3F">
              <w:t>8A</w:t>
            </w:r>
          </w:p>
        </w:tc>
      </w:tr>
      <w:tr w:rsidR="00E5149D" w:rsidRPr="002B6A3F" w14:paraId="1D1EDE84" w14:textId="77777777" w:rsidTr="007A1FAE">
        <w:trPr>
          <w:jc w:val="center"/>
        </w:trPr>
        <w:tc>
          <w:tcPr>
            <w:tcW w:w="245" w:type="pct"/>
          </w:tcPr>
          <w:p w14:paraId="2E86A319" w14:textId="77777777" w:rsidR="00E5149D" w:rsidRPr="002B6A3F" w:rsidRDefault="00E5149D"/>
        </w:tc>
        <w:tc>
          <w:tcPr>
            <w:tcW w:w="1546" w:type="pct"/>
          </w:tcPr>
          <w:p w14:paraId="7E2BC0B5" w14:textId="77777777" w:rsidR="00E5149D" w:rsidRPr="002B6A3F" w:rsidRDefault="00E5149D">
            <w:r w:rsidRPr="002B6A3F">
              <w:t>Copper</w:t>
            </w:r>
          </w:p>
        </w:tc>
        <w:tc>
          <w:tcPr>
            <w:tcW w:w="728" w:type="pct"/>
          </w:tcPr>
          <w:p w14:paraId="6F8CDCA8" w14:textId="77777777" w:rsidR="00E5149D" w:rsidRPr="002B6A3F" w:rsidRDefault="00E5149D">
            <w:pPr>
              <w:pBdr>
                <w:bottom w:val="single" w:sz="6" w:space="1" w:color="auto"/>
              </w:pBdr>
              <w:jc w:val="center"/>
            </w:pPr>
            <w:r w:rsidRPr="002B6A3F">
              <w:t>0x7</w:t>
            </w:r>
          </w:p>
        </w:tc>
        <w:tc>
          <w:tcPr>
            <w:tcW w:w="684" w:type="pct"/>
          </w:tcPr>
          <w:p w14:paraId="09FA1172" w14:textId="77777777" w:rsidR="00E5149D" w:rsidRPr="002B6A3F" w:rsidRDefault="00E5149D">
            <w:pPr>
              <w:pBdr>
                <w:bottom w:val="single" w:sz="6" w:space="1" w:color="auto"/>
              </w:pBdr>
              <w:jc w:val="center"/>
            </w:pPr>
            <w:r w:rsidRPr="002B6A3F">
              <w:t>2x3</w:t>
            </w:r>
          </w:p>
        </w:tc>
        <w:tc>
          <w:tcPr>
            <w:tcW w:w="632" w:type="pct"/>
          </w:tcPr>
          <w:p w14:paraId="597BF1FE" w14:textId="77777777" w:rsidR="00E5149D" w:rsidRPr="002B6A3F" w:rsidRDefault="00E5149D">
            <w:pPr>
              <w:pBdr>
                <w:bottom w:val="single" w:sz="6" w:space="1" w:color="auto"/>
              </w:pBdr>
              <w:jc w:val="center"/>
            </w:pPr>
            <w:r w:rsidRPr="002B6A3F">
              <w:t xml:space="preserve"> </w:t>
            </w:r>
          </w:p>
        </w:tc>
        <w:tc>
          <w:tcPr>
            <w:tcW w:w="578" w:type="pct"/>
          </w:tcPr>
          <w:p w14:paraId="02FF843B" w14:textId="77777777" w:rsidR="00E5149D" w:rsidRPr="002B6A3F" w:rsidRDefault="00E5149D">
            <w:pPr>
              <w:pBdr>
                <w:bottom w:val="single" w:sz="6" w:space="1" w:color="auto"/>
              </w:pBdr>
              <w:jc w:val="center"/>
            </w:pPr>
            <w:r w:rsidRPr="002B6A3F">
              <w:t>4</w:t>
            </w:r>
          </w:p>
        </w:tc>
        <w:tc>
          <w:tcPr>
            <w:tcW w:w="587" w:type="pct"/>
          </w:tcPr>
          <w:p w14:paraId="1F806E94" w14:textId="77777777" w:rsidR="00E5149D" w:rsidRPr="002B6A3F" w:rsidRDefault="00E5149D">
            <w:pPr>
              <w:pBdr>
                <w:bottom w:val="single" w:sz="6" w:space="1" w:color="auto"/>
              </w:pBdr>
              <w:jc w:val="center"/>
            </w:pPr>
            <w:r w:rsidRPr="002B6A3F">
              <w:t>6</w:t>
            </w:r>
          </w:p>
        </w:tc>
      </w:tr>
      <w:tr w:rsidR="00E5149D" w:rsidRPr="002B6A3F" w14:paraId="5999E433" w14:textId="77777777" w:rsidTr="007A1FAE">
        <w:trPr>
          <w:jc w:val="center"/>
        </w:trPr>
        <w:tc>
          <w:tcPr>
            <w:tcW w:w="245" w:type="pct"/>
          </w:tcPr>
          <w:p w14:paraId="444B21A7" w14:textId="77777777" w:rsidR="00E5149D" w:rsidRPr="002B6A3F" w:rsidRDefault="00E5149D"/>
        </w:tc>
        <w:tc>
          <w:tcPr>
            <w:tcW w:w="1546" w:type="pct"/>
          </w:tcPr>
          <w:p w14:paraId="1156EA3F" w14:textId="77777777" w:rsidR="00E5149D" w:rsidRPr="002B6A3F" w:rsidRDefault="00E5149D"/>
        </w:tc>
        <w:tc>
          <w:tcPr>
            <w:tcW w:w="728" w:type="pct"/>
          </w:tcPr>
          <w:p w14:paraId="4E653FEA" w14:textId="77777777" w:rsidR="00E5149D" w:rsidRPr="002B6A3F" w:rsidRDefault="00E5149D">
            <w:pPr>
              <w:jc w:val="center"/>
            </w:pPr>
          </w:p>
        </w:tc>
        <w:tc>
          <w:tcPr>
            <w:tcW w:w="684" w:type="pct"/>
          </w:tcPr>
          <w:p w14:paraId="1D51C35C" w14:textId="77777777" w:rsidR="00E5149D" w:rsidRPr="002B6A3F" w:rsidRDefault="00E5149D">
            <w:pPr>
              <w:jc w:val="center"/>
            </w:pPr>
          </w:p>
        </w:tc>
        <w:tc>
          <w:tcPr>
            <w:tcW w:w="632" w:type="pct"/>
          </w:tcPr>
          <w:p w14:paraId="64C0619C" w14:textId="77777777" w:rsidR="00E5149D" w:rsidRPr="002B6A3F" w:rsidRDefault="00E5149D">
            <w:pPr>
              <w:jc w:val="center"/>
            </w:pPr>
          </w:p>
        </w:tc>
        <w:tc>
          <w:tcPr>
            <w:tcW w:w="578" w:type="pct"/>
          </w:tcPr>
          <w:p w14:paraId="436D788F" w14:textId="77777777" w:rsidR="00E5149D" w:rsidRPr="002B6A3F" w:rsidRDefault="00E5149D">
            <w:pPr>
              <w:jc w:val="center"/>
            </w:pPr>
          </w:p>
        </w:tc>
        <w:tc>
          <w:tcPr>
            <w:tcW w:w="587" w:type="pct"/>
          </w:tcPr>
          <w:p w14:paraId="59B6EC73" w14:textId="77777777" w:rsidR="00E5149D" w:rsidRPr="002B6A3F" w:rsidRDefault="00E5149D">
            <w:pPr>
              <w:jc w:val="center"/>
            </w:pPr>
          </w:p>
        </w:tc>
      </w:tr>
      <w:tr w:rsidR="00E5149D" w:rsidRPr="002B6A3F" w14:paraId="74FD895F" w14:textId="77777777" w:rsidTr="007A1FAE">
        <w:trPr>
          <w:jc w:val="center"/>
        </w:trPr>
        <w:tc>
          <w:tcPr>
            <w:tcW w:w="245" w:type="pct"/>
          </w:tcPr>
          <w:p w14:paraId="7FD44BFE" w14:textId="77777777" w:rsidR="00E5149D" w:rsidRPr="002B6A3F" w:rsidRDefault="00E5149D">
            <w:r w:rsidRPr="002B6A3F">
              <w:t>(s)</w:t>
            </w:r>
          </w:p>
        </w:tc>
        <w:tc>
          <w:tcPr>
            <w:tcW w:w="1546" w:type="pct"/>
          </w:tcPr>
          <w:p w14:paraId="0E745CD1" w14:textId="77777777" w:rsidR="00E5149D" w:rsidRPr="002B6A3F" w:rsidRDefault="00E5149D">
            <w:r w:rsidRPr="002B6A3F">
              <w:t>Blackburn</w:t>
            </w:r>
          </w:p>
        </w:tc>
        <w:tc>
          <w:tcPr>
            <w:tcW w:w="728" w:type="pct"/>
          </w:tcPr>
          <w:p w14:paraId="2119760D" w14:textId="77777777" w:rsidR="00E5149D" w:rsidRPr="002B6A3F" w:rsidRDefault="00E5149D">
            <w:pPr>
              <w:jc w:val="center"/>
            </w:pPr>
            <w:r w:rsidRPr="002B6A3F">
              <w:t>1/0H</w:t>
            </w:r>
          </w:p>
        </w:tc>
        <w:tc>
          <w:tcPr>
            <w:tcW w:w="684" w:type="pct"/>
          </w:tcPr>
          <w:p w14:paraId="68D28612" w14:textId="77777777" w:rsidR="00E5149D" w:rsidRPr="002B6A3F" w:rsidRDefault="00E5149D">
            <w:pPr>
              <w:jc w:val="center"/>
            </w:pPr>
            <w:r w:rsidRPr="002B6A3F">
              <w:t xml:space="preserve">1H </w:t>
            </w:r>
          </w:p>
        </w:tc>
        <w:tc>
          <w:tcPr>
            <w:tcW w:w="632" w:type="pct"/>
          </w:tcPr>
          <w:p w14:paraId="6F6E46F7" w14:textId="77777777" w:rsidR="00E5149D" w:rsidRPr="002B6A3F" w:rsidRDefault="00E5149D">
            <w:pPr>
              <w:jc w:val="center"/>
            </w:pPr>
            <w:r w:rsidRPr="002B6A3F">
              <w:t>2H</w:t>
            </w:r>
          </w:p>
        </w:tc>
        <w:tc>
          <w:tcPr>
            <w:tcW w:w="578" w:type="pct"/>
          </w:tcPr>
          <w:p w14:paraId="74A5572E" w14:textId="77777777" w:rsidR="00E5149D" w:rsidRPr="002B6A3F" w:rsidRDefault="00E5149D">
            <w:pPr>
              <w:jc w:val="center"/>
            </w:pPr>
            <w:r w:rsidRPr="002B6A3F">
              <w:t xml:space="preserve">4H </w:t>
            </w:r>
          </w:p>
        </w:tc>
        <w:tc>
          <w:tcPr>
            <w:tcW w:w="587" w:type="pct"/>
          </w:tcPr>
          <w:p w14:paraId="060E7DD2" w14:textId="77777777" w:rsidR="00E5149D" w:rsidRPr="002B6A3F" w:rsidRDefault="00E5149D">
            <w:pPr>
              <w:jc w:val="center"/>
            </w:pPr>
            <w:r w:rsidRPr="002B6A3F">
              <w:t>6H</w:t>
            </w:r>
          </w:p>
        </w:tc>
      </w:tr>
      <w:tr w:rsidR="00E5149D" w:rsidRPr="002B6A3F" w14:paraId="6A2FC2BA" w14:textId="77777777" w:rsidTr="007A1FAE">
        <w:trPr>
          <w:jc w:val="center"/>
        </w:trPr>
        <w:tc>
          <w:tcPr>
            <w:tcW w:w="245" w:type="pct"/>
          </w:tcPr>
          <w:p w14:paraId="3D8C0888" w14:textId="77777777" w:rsidR="00E5149D" w:rsidRPr="002B6A3F" w:rsidRDefault="00E5149D">
            <w:r w:rsidRPr="002B6A3F">
              <w:t>(s)</w:t>
            </w:r>
          </w:p>
        </w:tc>
        <w:tc>
          <w:tcPr>
            <w:tcW w:w="1546" w:type="pct"/>
          </w:tcPr>
          <w:p w14:paraId="40302F89" w14:textId="77777777" w:rsidR="00E5149D" w:rsidRPr="002B6A3F" w:rsidRDefault="00E5149D">
            <w:r w:rsidRPr="002B6A3F">
              <w:t>Burndy</w:t>
            </w:r>
          </w:p>
        </w:tc>
        <w:tc>
          <w:tcPr>
            <w:tcW w:w="728" w:type="pct"/>
          </w:tcPr>
          <w:p w14:paraId="139C645A" w14:textId="77777777" w:rsidR="00E5149D" w:rsidRPr="002B6A3F" w:rsidRDefault="00E5149D">
            <w:pPr>
              <w:jc w:val="center"/>
            </w:pPr>
            <w:r w:rsidRPr="002B6A3F">
              <w:t>KS-25</w:t>
            </w:r>
          </w:p>
        </w:tc>
        <w:tc>
          <w:tcPr>
            <w:tcW w:w="684" w:type="pct"/>
          </w:tcPr>
          <w:p w14:paraId="71C29268" w14:textId="77777777" w:rsidR="00E5149D" w:rsidRPr="002B6A3F" w:rsidRDefault="00E5149D">
            <w:pPr>
              <w:jc w:val="center"/>
            </w:pPr>
            <w:r w:rsidRPr="002B6A3F">
              <w:t>KS-23</w:t>
            </w:r>
          </w:p>
        </w:tc>
        <w:tc>
          <w:tcPr>
            <w:tcW w:w="632" w:type="pct"/>
          </w:tcPr>
          <w:p w14:paraId="50778515" w14:textId="77777777" w:rsidR="00E5149D" w:rsidRPr="002B6A3F" w:rsidRDefault="00E5149D">
            <w:pPr>
              <w:jc w:val="center"/>
            </w:pPr>
            <w:r w:rsidRPr="002B6A3F">
              <w:t>KS-23</w:t>
            </w:r>
          </w:p>
        </w:tc>
        <w:tc>
          <w:tcPr>
            <w:tcW w:w="578" w:type="pct"/>
          </w:tcPr>
          <w:p w14:paraId="143966A6" w14:textId="77777777" w:rsidR="00E5149D" w:rsidRPr="002B6A3F" w:rsidRDefault="00E5149D">
            <w:pPr>
              <w:jc w:val="center"/>
            </w:pPr>
            <w:r w:rsidRPr="002B6A3F">
              <w:t>KS-20</w:t>
            </w:r>
          </w:p>
        </w:tc>
        <w:tc>
          <w:tcPr>
            <w:tcW w:w="587" w:type="pct"/>
          </w:tcPr>
          <w:p w14:paraId="7923B6FB" w14:textId="77777777" w:rsidR="00E5149D" w:rsidRPr="002B6A3F" w:rsidRDefault="00E5149D">
            <w:pPr>
              <w:jc w:val="center"/>
            </w:pPr>
            <w:r w:rsidRPr="002B6A3F">
              <w:t>KS-17</w:t>
            </w:r>
          </w:p>
        </w:tc>
      </w:tr>
      <w:tr w:rsidR="00E5149D" w:rsidRPr="002B6A3F" w14:paraId="3217B50A" w14:textId="77777777" w:rsidTr="007A1FAE">
        <w:trPr>
          <w:jc w:val="center"/>
        </w:trPr>
        <w:tc>
          <w:tcPr>
            <w:tcW w:w="245" w:type="pct"/>
          </w:tcPr>
          <w:p w14:paraId="454E4A0A" w14:textId="77777777" w:rsidR="00E5149D" w:rsidRPr="002B6A3F" w:rsidRDefault="00E5149D">
            <w:r w:rsidRPr="002B6A3F">
              <w:t>(s)</w:t>
            </w:r>
          </w:p>
        </w:tc>
        <w:tc>
          <w:tcPr>
            <w:tcW w:w="1546" w:type="pct"/>
          </w:tcPr>
          <w:p w14:paraId="677B2DC2" w14:textId="77777777" w:rsidR="00E5149D" w:rsidRPr="002B6A3F" w:rsidRDefault="00E5149D">
            <w:r w:rsidRPr="002B6A3F">
              <w:t>Dossert</w:t>
            </w:r>
          </w:p>
        </w:tc>
        <w:tc>
          <w:tcPr>
            <w:tcW w:w="728" w:type="pct"/>
          </w:tcPr>
          <w:p w14:paraId="7B975A4B" w14:textId="77777777" w:rsidR="00E5149D" w:rsidRPr="002B6A3F" w:rsidRDefault="00E5149D">
            <w:pPr>
              <w:jc w:val="center"/>
            </w:pPr>
            <w:r w:rsidRPr="002B6A3F">
              <w:t>DS-10-F</w:t>
            </w:r>
          </w:p>
        </w:tc>
        <w:tc>
          <w:tcPr>
            <w:tcW w:w="684" w:type="pct"/>
          </w:tcPr>
          <w:p w14:paraId="786FE1E2" w14:textId="77777777" w:rsidR="00E5149D" w:rsidRPr="002B6A3F" w:rsidRDefault="00E5149D">
            <w:pPr>
              <w:jc w:val="center"/>
            </w:pPr>
            <w:r w:rsidRPr="002B6A3F">
              <w:t>DS-6-F</w:t>
            </w:r>
          </w:p>
        </w:tc>
        <w:tc>
          <w:tcPr>
            <w:tcW w:w="632" w:type="pct"/>
          </w:tcPr>
          <w:p w14:paraId="77399801" w14:textId="77777777" w:rsidR="00E5149D" w:rsidRPr="002B6A3F" w:rsidRDefault="00E5149D">
            <w:pPr>
              <w:jc w:val="center"/>
            </w:pPr>
            <w:r w:rsidRPr="002B6A3F">
              <w:t>DS-6-F</w:t>
            </w:r>
          </w:p>
        </w:tc>
        <w:tc>
          <w:tcPr>
            <w:tcW w:w="578" w:type="pct"/>
          </w:tcPr>
          <w:p w14:paraId="778956C5" w14:textId="77777777" w:rsidR="00E5149D" w:rsidRPr="002B6A3F" w:rsidRDefault="00E5149D">
            <w:pPr>
              <w:jc w:val="center"/>
            </w:pPr>
            <w:r w:rsidRPr="002B6A3F">
              <w:t>DS-3-F</w:t>
            </w:r>
          </w:p>
        </w:tc>
        <w:tc>
          <w:tcPr>
            <w:tcW w:w="587" w:type="pct"/>
          </w:tcPr>
          <w:p w14:paraId="6AD2BFDF" w14:textId="77777777" w:rsidR="00E5149D" w:rsidRPr="002B6A3F" w:rsidRDefault="00E5149D">
            <w:pPr>
              <w:jc w:val="center"/>
            </w:pPr>
            <w:r w:rsidRPr="002B6A3F">
              <w:t>DS-2-F</w:t>
            </w:r>
          </w:p>
        </w:tc>
      </w:tr>
      <w:tr w:rsidR="00E5149D" w:rsidRPr="002B6A3F" w14:paraId="36E3C53D" w14:textId="77777777" w:rsidTr="007A1FAE">
        <w:trPr>
          <w:jc w:val="center"/>
        </w:trPr>
        <w:tc>
          <w:tcPr>
            <w:tcW w:w="245" w:type="pct"/>
          </w:tcPr>
          <w:p w14:paraId="5289112E" w14:textId="77777777" w:rsidR="00E5149D" w:rsidRPr="002B6A3F" w:rsidRDefault="00E5149D">
            <w:r w:rsidRPr="002B6A3F">
              <w:t>(s)</w:t>
            </w:r>
          </w:p>
        </w:tc>
        <w:tc>
          <w:tcPr>
            <w:tcW w:w="1546" w:type="pct"/>
          </w:tcPr>
          <w:p w14:paraId="6F64F5AA" w14:textId="77777777" w:rsidR="00E5149D" w:rsidRPr="002B6A3F" w:rsidRDefault="00E5149D">
            <w:r w:rsidRPr="002B6A3F">
              <w:t>Greaves</w:t>
            </w:r>
          </w:p>
        </w:tc>
        <w:tc>
          <w:tcPr>
            <w:tcW w:w="728" w:type="pct"/>
          </w:tcPr>
          <w:p w14:paraId="0F316070" w14:textId="77777777" w:rsidR="00E5149D" w:rsidRPr="002B6A3F" w:rsidRDefault="00E5149D">
            <w:pPr>
              <w:jc w:val="center"/>
            </w:pPr>
            <w:r w:rsidRPr="002B6A3F">
              <w:t>-</w:t>
            </w:r>
          </w:p>
        </w:tc>
        <w:tc>
          <w:tcPr>
            <w:tcW w:w="684" w:type="pct"/>
          </w:tcPr>
          <w:p w14:paraId="744D6EE4" w14:textId="77777777" w:rsidR="00E5149D" w:rsidRPr="002B6A3F" w:rsidRDefault="00E5149D">
            <w:pPr>
              <w:jc w:val="center"/>
            </w:pPr>
            <w:r w:rsidRPr="002B6A3F">
              <w:t>A-8</w:t>
            </w:r>
          </w:p>
        </w:tc>
        <w:tc>
          <w:tcPr>
            <w:tcW w:w="632" w:type="pct"/>
          </w:tcPr>
          <w:p w14:paraId="59A42899" w14:textId="77777777" w:rsidR="00E5149D" w:rsidRPr="002B6A3F" w:rsidRDefault="00E5149D">
            <w:pPr>
              <w:jc w:val="center"/>
            </w:pPr>
            <w:r w:rsidRPr="002B6A3F">
              <w:t>-</w:t>
            </w:r>
          </w:p>
        </w:tc>
        <w:tc>
          <w:tcPr>
            <w:tcW w:w="578" w:type="pct"/>
          </w:tcPr>
          <w:p w14:paraId="09B65485" w14:textId="77777777" w:rsidR="00E5149D" w:rsidRPr="002B6A3F" w:rsidRDefault="00E5149D">
            <w:pPr>
              <w:jc w:val="center"/>
            </w:pPr>
            <w:r w:rsidRPr="002B6A3F">
              <w:t>A-5</w:t>
            </w:r>
          </w:p>
        </w:tc>
        <w:tc>
          <w:tcPr>
            <w:tcW w:w="587" w:type="pct"/>
          </w:tcPr>
          <w:p w14:paraId="32D52B1D" w14:textId="77777777" w:rsidR="00E5149D" w:rsidRPr="002B6A3F" w:rsidRDefault="00E5149D">
            <w:pPr>
              <w:jc w:val="center"/>
            </w:pPr>
            <w:r w:rsidRPr="002B6A3F">
              <w:t>A-3</w:t>
            </w:r>
          </w:p>
        </w:tc>
      </w:tr>
      <w:tr w:rsidR="00DD3FD2" w:rsidRPr="002B6A3F" w14:paraId="38D2B54A" w14:textId="77777777" w:rsidTr="007A1FAE">
        <w:trPr>
          <w:jc w:val="center"/>
        </w:trPr>
        <w:tc>
          <w:tcPr>
            <w:tcW w:w="245" w:type="pct"/>
          </w:tcPr>
          <w:p w14:paraId="5B12767F" w14:textId="77777777" w:rsidR="00DD3FD2" w:rsidRPr="002B6A3F" w:rsidRDefault="00DD3FD2" w:rsidP="00484F66">
            <w:r w:rsidRPr="002B6A3F">
              <w:t>(s)</w:t>
            </w:r>
          </w:p>
        </w:tc>
        <w:tc>
          <w:tcPr>
            <w:tcW w:w="1546" w:type="pct"/>
          </w:tcPr>
          <w:p w14:paraId="6E58CEF5" w14:textId="77777777" w:rsidR="00DD3FD2" w:rsidRPr="002B6A3F" w:rsidRDefault="00DD3FD2" w:rsidP="00484F66">
            <w:r w:rsidRPr="002B6A3F">
              <w:t>Homac</w:t>
            </w:r>
          </w:p>
        </w:tc>
        <w:tc>
          <w:tcPr>
            <w:tcW w:w="728" w:type="pct"/>
          </w:tcPr>
          <w:p w14:paraId="600891A0" w14:textId="77777777" w:rsidR="00DD3FD2" w:rsidRPr="002B6A3F" w:rsidRDefault="00DD3FD2" w:rsidP="00484F66">
            <w:pPr>
              <w:jc w:val="center"/>
            </w:pPr>
            <w:r w:rsidRPr="002B6A3F">
              <w:t>-</w:t>
            </w:r>
          </w:p>
        </w:tc>
        <w:tc>
          <w:tcPr>
            <w:tcW w:w="684" w:type="pct"/>
          </w:tcPr>
          <w:p w14:paraId="43C79472" w14:textId="77777777" w:rsidR="00DD3FD2" w:rsidRPr="002B6A3F" w:rsidRDefault="00DD3FD2" w:rsidP="00484F66">
            <w:pPr>
              <w:jc w:val="center"/>
            </w:pPr>
            <w:r w:rsidRPr="002B6A3F">
              <w:t>1F</w:t>
            </w:r>
          </w:p>
        </w:tc>
        <w:tc>
          <w:tcPr>
            <w:tcW w:w="632" w:type="pct"/>
          </w:tcPr>
          <w:p w14:paraId="5A96B3C7" w14:textId="77777777" w:rsidR="00DD3FD2" w:rsidRPr="002B6A3F" w:rsidRDefault="00DD3FD2" w:rsidP="00484F66">
            <w:pPr>
              <w:jc w:val="center"/>
            </w:pPr>
            <w:r w:rsidRPr="002B6A3F">
              <w:t>2F</w:t>
            </w:r>
          </w:p>
        </w:tc>
        <w:tc>
          <w:tcPr>
            <w:tcW w:w="578" w:type="pct"/>
          </w:tcPr>
          <w:p w14:paraId="627BB561" w14:textId="77777777" w:rsidR="00DD3FD2" w:rsidRPr="002B6A3F" w:rsidRDefault="00DD3FD2" w:rsidP="00484F66">
            <w:pPr>
              <w:jc w:val="center"/>
            </w:pPr>
            <w:r w:rsidRPr="002B6A3F">
              <w:t>4F</w:t>
            </w:r>
          </w:p>
        </w:tc>
        <w:tc>
          <w:tcPr>
            <w:tcW w:w="587" w:type="pct"/>
          </w:tcPr>
          <w:p w14:paraId="3EEA2D25" w14:textId="77777777" w:rsidR="00DD3FD2" w:rsidRPr="002B6A3F" w:rsidRDefault="00DD3FD2" w:rsidP="00484F66">
            <w:pPr>
              <w:jc w:val="center"/>
            </w:pPr>
            <w:r w:rsidRPr="002B6A3F">
              <w:t>6F</w:t>
            </w:r>
          </w:p>
        </w:tc>
      </w:tr>
      <w:tr w:rsidR="00DD3FD2" w:rsidRPr="002B6A3F" w14:paraId="6E9D77F7" w14:textId="77777777" w:rsidTr="007A1FAE">
        <w:trPr>
          <w:jc w:val="center"/>
        </w:trPr>
        <w:tc>
          <w:tcPr>
            <w:tcW w:w="245" w:type="pct"/>
          </w:tcPr>
          <w:p w14:paraId="0681B15A" w14:textId="77777777" w:rsidR="00DD3FD2" w:rsidRPr="002B6A3F" w:rsidRDefault="00DD3FD2"/>
        </w:tc>
        <w:tc>
          <w:tcPr>
            <w:tcW w:w="1546" w:type="pct"/>
          </w:tcPr>
          <w:p w14:paraId="387D7887" w14:textId="77777777" w:rsidR="00DD3FD2" w:rsidRPr="002B6A3F" w:rsidRDefault="00DD3FD2">
            <w:r w:rsidRPr="002B6A3F">
              <w:t>Hubbell (Anderson)</w:t>
            </w:r>
          </w:p>
        </w:tc>
        <w:tc>
          <w:tcPr>
            <w:tcW w:w="728" w:type="pct"/>
          </w:tcPr>
          <w:p w14:paraId="40859AAD" w14:textId="77777777" w:rsidR="00DD3FD2" w:rsidRPr="002B6A3F" w:rsidRDefault="00DD3FD2">
            <w:pPr>
              <w:jc w:val="center"/>
            </w:pPr>
            <w:r w:rsidRPr="002B6A3F">
              <w:t>DG-1/0</w:t>
            </w:r>
          </w:p>
        </w:tc>
        <w:tc>
          <w:tcPr>
            <w:tcW w:w="684" w:type="pct"/>
          </w:tcPr>
          <w:p w14:paraId="608BAB33" w14:textId="77777777" w:rsidR="00DD3FD2" w:rsidRPr="002B6A3F" w:rsidRDefault="00DD3FD2">
            <w:pPr>
              <w:jc w:val="center"/>
            </w:pPr>
            <w:r w:rsidRPr="002B6A3F">
              <w:t xml:space="preserve">DG-1 </w:t>
            </w:r>
          </w:p>
        </w:tc>
        <w:tc>
          <w:tcPr>
            <w:tcW w:w="632" w:type="pct"/>
          </w:tcPr>
          <w:p w14:paraId="6933A0E3" w14:textId="77777777" w:rsidR="00DD3FD2" w:rsidRPr="002B6A3F" w:rsidRDefault="00DD3FD2">
            <w:pPr>
              <w:jc w:val="center"/>
            </w:pPr>
            <w:r w:rsidRPr="002B6A3F">
              <w:t>DG-2</w:t>
            </w:r>
          </w:p>
        </w:tc>
        <w:tc>
          <w:tcPr>
            <w:tcW w:w="578" w:type="pct"/>
          </w:tcPr>
          <w:p w14:paraId="7CB00ABD" w14:textId="77777777" w:rsidR="00DD3FD2" w:rsidRPr="002B6A3F" w:rsidRDefault="00DD3FD2">
            <w:pPr>
              <w:jc w:val="center"/>
            </w:pPr>
            <w:r w:rsidRPr="002B6A3F">
              <w:t>DG-4</w:t>
            </w:r>
          </w:p>
        </w:tc>
        <w:tc>
          <w:tcPr>
            <w:tcW w:w="587" w:type="pct"/>
          </w:tcPr>
          <w:p w14:paraId="0898F28B" w14:textId="77777777" w:rsidR="00DD3FD2" w:rsidRPr="002B6A3F" w:rsidRDefault="00DD3FD2">
            <w:pPr>
              <w:jc w:val="center"/>
            </w:pPr>
            <w:r w:rsidRPr="002B6A3F">
              <w:t>DG-6</w:t>
            </w:r>
          </w:p>
        </w:tc>
      </w:tr>
      <w:tr w:rsidR="00DD3FD2" w:rsidRPr="002B6A3F" w14:paraId="30FBDA29" w14:textId="77777777" w:rsidTr="007A1FAE">
        <w:trPr>
          <w:jc w:val="center"/>
        </w:trPr>
        <w:tc>
          <w:tcPr>
            <w:tcW w:w="245" w:type="pct"/>
          </w:tcPr>
          <w:p w14:paraId="2A1024C9" w14:textId="77777777" w:rsidR="00DD3FD2" w:rsidRPr="002B6A3F" w:rsidRDefault="00DD3FD2"/>
        </w:tc>
        <w:tc>
          <w:tcPr>
            <w:tcW w:w="1546" w:type="pct"/>
          </w:tcPr>
          <w:p w14:paraId="485FF5C8" w14:textId="77777777" w:rsidR="00DD3FD2" w:rsidRPr="002B6A3F" w:rsidRDefault="00DD3FD2">
            <w:r w:rsidRPr="002B6A3F">
              <w:t>Hubbell (Fargo)</w:t>
            </w:r>
          </w:p>
        </w:tc>
        <w:tc>
          <w:tcPr>
            <w:tcW w:w="728" w:type="pct"/>
          </w:tcPr>
          <w:p w14:paraId="2464CD6E" w14:textId="77777777" w:rsidR="00DD3FD2" w:rsidRPr="002B6A3F" w:rsidRDefault="00DD3FD2">
            <w:pPr>
              <w:jc w:val="center"/>
            </w:pPr>
            <w:r w:rsidRPr="002B6A3F">
              <w:t>GC-5020</w:t>
            </w:r>
          </w:p>
        </w:tc>
        <w:tc>
          <w:tcPr>
            <w:tcW w:w="684" w:type="pct"/>
          </w:tcPr>
          <w:p w14:paraId="4A29AB49" w14:textId="77777777" w:rsidR="00DD3FD2" w:rsidRPr="002B6A3F" w:rsidRDefault="00DD3FD2">
            <w:pPr>
              <w:jc w:val="center"/>
            </w:pPr>
            <w:r w:rsidRPr="002B6A3F">
              <w:t>GC-5002S</w:t>
            </w:r>
          </w:p>
        </w:tc>
        <w:tc>
          <w:tcPr>
            <w:tcW w:w="632" w:type="pct"/>
          </w:tcPr>
          <w:p w14:paraId="3B9CDD72" w14:textId="77777777" w:rsidR="00DD3FD2" w:rsidRPr="002B6A3F" w:rsidRDefault="00DD3FD2">
            <w:pPr>
              <w:jc w:val="center"/>
            </w:pPr>
            <w:r w:rsidRPr="002B6A3F">
              <w:t>GC-5002</w:t>
            </w:r>
          </w:p>
        </w:tc>
        <w:tc>
          <w:tcPr>
            <w:tcW w:w="578" w:type="pct"/>
          </w:tcPr>
          <w:p w14:paraId="0BE834A9" w14:textId="77777777" w:rsidR="00DD3FD2" w:rsidRPr="002B6A3F" w:rsidRDefault="00DD3FD2">
            <w:pPr>
              <w:jc w:val="center"/>
            </w:pPr>
            <w:r w:rsidRPr="002B6A3F">
              <w:t>GC-5004</w:t>
            </w:r>
          </w:p>
        </w:tc>
        <w:tc>
          <w:tcPr>
            <w:tcW w:w="587" w:type="pct"/>
          </w:tcPr>
          <w:p w14:paraId="6638ED7E" w14:textId="77777777" w:rsidR="00DD3FD2" w:rsidRPr="002B6A3F" w:rsidRDefault="00DD3FD2">
            <w:pPr>
              <w:jc w:val="center"/>
            </w:pPr>
            <w:r w:rsidRPr="002B6A3F">
              <w:t>GC-5006</w:t>
            </w:r>
          </w:p>
        </w:tc>
      </w:tr>
      <w:tr w:rsidR="00DD3FD2" w:rsidRPr="002B6A3F" w14:paraId="30424013" w14:textId="77777777" w:rsidTr="007A1FAE">
        <w:trPr>
          <w:jc w:val="center"/>
        </w:trPr>
        <w:tc>
          <w:tcPr>
            <w:tcW w:w="245" w:type="pct"/>
          </w:tcPr>
          <w:p w14:paraId="48ED1323" w14:textId="77777777" w:rsidR="00DD3FD2" w:rsidRPr="002B6A3F" w:rsidRDefault="00DD3FD2">
            <w:r w:rsidRPr="002B6A3F">
              <w:t>(s)</w:t>
            </w:r>
          </w:p>
        </w:tc>
        <w:tc>
          <w:tcPr>
            <w:tcW w:w="1546" w:type="pct"/>
          </w:tcPr>
          <w:p w14:paraId="4A04010D" w14:textId="77777777" w:rsidR="00DD3FD2" w:rsidRPr="002B6A3F" w:rsidRDefault="00DD3FD2">
            <w:r w:rsidRPr="002B6A3F">
              <w:t>ILSCO</w:t>
            </w:r>
          </w:p>
        </w:tc>
        <w:tc>
          <w:tcPr>
            <w:tcW w:w="728" w:type="pct"/>
          </w:tcPr>
          <w:p w14:paraId="16A939AD" w14:textId="77777777" w:rsidR="00DD3FD2" w:rsidRPr="002B6A3F" w:rsidRDefault="00DD3FD2">
            <w:pPr>
              <w:jc w:val="center"/>
            </w:pPr>
            <w:r w:rsidRPr="002B6A3F">
              <w:t>IK-1/0</w:t>
            </w:r>
          </w:p>
        </w:tc>
        <w:tc>
          <w:tcPr>
            <w:tcW w:w="684" w:type="pct"/>
          </w:tcPr>
          <w:p w14:paraId="75164F2D" w14:textId="77777777" w:rsidR="00DD3FD2" w:rsidRPr="002B6A3F" w:rsidRDefault="00DD3FD2">
            <w:pPr>
              <w:jc w:val="center"/>
            </w:pPr>
            <w:r w:rsidRPr="002B6A3F">
              <w:t>IK-2</w:t>
            </w:r>
          </w:p>
        </w:tc>
        <w:tc>
          <w:tcPr>
            <w:tcW w:w="632" w:type="pct"/>
          </w:tcPr>
          <w:p w14:paraId="73E86D6D" w14:textId="77777777" w:rsidR="00DD3FD2" w:rsidRPr="002B6A3F" w:rsidRDefault="00DD3FD2">
            <w:pPr>
              <w:jc w:val="center"/>
            </w:pPr>
            <w:r w:rsidRPr="002B6A3F">
              <w:t>IK-2</w:t>
            </w:r>
          </w:p>
        </w:tc>
        <w:tc>
          <w:tcPr>
            <w:tcW w:w="578" w:type="pct"/>
          </w:tcPr>
          <w:p w14:paraId="36BAE702" w14:textId="77777777" w:rsidR="00DD3FD2" w:rsidRPr="002B6A3F" w:rsidRDefault="00DD3FD2">
            <w:pPr>
              <w:jc w:val="center"/>
            </w:pPr>
            <w:r w:rsidRPr="002B6A3F">
              <w:t>IK-4</w:t>
            </w:r>
          </w:p>
        </w:tc>
        <w:tc>
          <w:tcPr>
            <w:tcW w:w="587" w:type="pct"/>
          </w:tcPr>
          <w:p w14:paraId="3B3D0DAC" w14:textId="77777777" w:rsidR="00DD3FD2" w:rsidRPr="002B6A3F" w:rsidRDefault="00DD3FD2">
            <w:pPr>
              <w:jc w:val="center"/>
            </w:pPr>
            <w:r w:rsidRPr="002B6A3F">
              <w:t>IK-6</w:t>
            </w:r>
          </w:p>
        </w:tc>
      </w:tr>
      <w:tr w:rsidR="00DD3FD2" w:rsidRPr="002B6A3F" w14:paraId="4BB377C1" w14:textId="77777777" w:rsidTr="007A1FAE">
        <w:trPr>
          <w:jc w:val="center"/>
        </w:trPr>
        <w:tc>
          <w:tcPr>
            <w:tcW w:w="245" w:type="pct"/>
          </w:tcPr>
          <w:p w14:paraId="78A0E267" w14:textId="77777777" w:rsidR="00DD3FD2" w:rsidRPr="002B6A3F" w:rsidRDefault="00DD3FD2">
            <w:r w:rsidRPr="002B6A3F">
              <w:t>(s)</w:t>
            </w:r>
          </w:p>
        </w:tc>
        <w:tc>
          <w:tcPr>
            <w:tcW w:w="1546" w:type="pct"/>
          </w:tcPr>
          <w:p w14:paraId="4F1A90E3" w14:textId="77777777" w:rsidR="00DD3FD2" w:rsidRPr="002B6A3F" w:rsidRDefault="00DD3FD2">
            <w:r w:rsidRPr="002B6A3F">
              <w:t>Kearney/</w:t>
            </w:r>
            <w:r w:rsidR="00A17DCF">
              <w:t>Eaton</w:t>
            </w:r>
          </w:p>
        </w:tc>
        <w:tc>
          <w:tcPr>
            <w:tcW w:w="728" w:type="pct"/>
          </w:tcPr>
          <w:p w14:paraId="49353DE4" w14:textId="77777777" w:rsidR="00DD3FD2" w:rsidRPr="002B6A3F" w:rsidRDefault="00DD3FD2">
            <w:pPr>
              <w:jc w:val="center"/>
            </w:pPr>
            <w:r w:rsidRPr="002B6A3F">
              <w:t>118109</w:t>
            </w:r>
          </w:p>
        </w:tc>
        <w:tc>
          <w:tcPr>
            <w:tcW w:w="684" w:type="pct"/>
          </w:tcPr>
          <w:p w14:paraId="1A941D1C" w14:textId="77777777" w:rsidR="00DD3FD2" w:rsidRPr="002B6A3F" w:rsidRDefault="00DD3FD2">
            <w:pPr>
              <w:jc w:val="center"/>
            </w:pPr>
            <w:r w:rsidRPr="002B6A3F">
              <w:t xml:space="preserve">118109 </w:t>
            </w:r>
          </w:p>
        </w:tc>
        <w:tc>
          <w:tcPr>
            <w:tcW w:w="632" w:type="pct"/>
          </w:tcPr>
          <w:p w14:paraId="3F2D8760" w14:textId="77777777" w:rsidR="00DD3FD2" w:rsidRPr="002B6A3F" w:rsidRDefault="00DD3FD2">
            <w:pPr>
              <w:jc w:val="center"/>
            </w:pPr>
            <w:r w:rsidRPr="002B6A3F">
              <w:t>118108</w:t>
            </w:r>
          </w:p>
        </w:tc>
        <w:tc>
          <w:tcPr>
            <w:tcW w:w="578" w:type="pct"/>
          </w:tcPr>
          <w:p w14:paraId="50AF3D4C" w14:textId="77777777" w:rsidR="00DD3FD2" w:rsidRPr="002B6A3F" w:rsidRDefault="00DD3FD2">
            <w:pPr>
              <w:jc w:val="center"/>
            </w:pPr>
            <w:r w:rsidRPr="002B6A3F">
              <w:t>118104</w:t>
            </w:r>
          </w:p>
        </w:tc>
        <w:tc>
          <w:tcPr>
            <w:tcW w:w="587" w:type="pct"/>
          </w:tcPr>
          <w:p w14:paraId="6DCF7B20" w14:textId="77777777" w:rsidR="00DD3FD2" w:rsidRPr="002B6A3F" w:rsidRDefault="00DD3FD2">
            <w:pPr>
              <w:jc w:val="center"/>
            </w:pPr>
            <w:r w:rsidRPr="002B6A3F">
              <w:t>118102</w:t>
            </w:r>
          </w:p>
        </w:tc>
      </w:tr>
      <w:tr w:rsidR="00DD3FD2" w:rsidRPr="002B6A3F" w14:paraId="08806FF7" w14:textId="77777777" w:rsidTr="007A1FAE">
        <w:trPr>
          <w:jc w:val="center"/>
        </w:trPr>
        <w:tc>
          <w:tcPr>
            <w:tcW w:w="245" w:type="pct"/>
          </w:tcPr>
          <w:p w14:paraId="3F060E24" w14:textId="77777777" w:rsidR="00DD3FD2" w:rsidRPr="002B6A3F" w:rsidRDefault="00DD3FD2">
            <w:r w:rsidRPr="002B6A3F">
              <w:t>(s)</w:t>
            </w:r>
          </w:p>
        </w:tc>
        <w:tc>
          <w:tcPr>
            <w:tcW w:w="1546" w:type="pct"/>
          </w:tcPr>
          <w:p w14:paraId="66594B8D" w14:textId="77777777" w:rsidR="00DD3FD2" w:rsidRPr="002B6A3F" w:rsidRDefault="00DD3FD2">
            <w:r w:rsidRPr="002B6A3F">
              <w:t>Krueger &amp; Hudepohl</w:t>
            </w:r>
          </w:p>
        </w:tc>
        <w:tc>
          <w:tcPr>
            <w:tcW w:w="728" w:type="pct"/>
          </w:tcPr>
          <w:p w14:paraId="0AB43D36" w14:textId="77777777" w:rsidR="00DD3FD2" w:rsidRPr="002B6A3F" w:rsidRDefault="00DD3FD2">
            <w:pPr>
              <w:jc w:val="center"/>
            </w:pPr>
            <w:r w:rsidRPr="002B6A3F">
              <w:t>UC58C-EV</w:t>
            </w:r>
          </w:p>
        </w:tc>
        <w:tc>
          <w:tcPr>
            <w:tcW w:w="684" w:type="pct"/>
          </w:tcPr>
          <w:p w14:paraId="3F9D040E" w14:textId="77777777" w:rsidR="00DD3FD2" w:rsidRPr="002B6A3F" w:rsidRDefault="00DD3FD2">
            <w:pPr>
              <w:jc w:val="center"/>
            </w:pPr>
            <w:r w:rsidRPr="002B6A3F">
              <w:t>-</w:t>
            </w:r>
          </w:p>
        </w:tc>
        <w:tc>
          <w:tcPr>
            <w:tcW w:w="632" w:type="pct"/>
          </w:tcPr>
          <w:p w14:paraId="05B152D9" w14:textId="77777777" w:rsidR="00DD3FD2" w:rsidRPr="002B6A3F" w:rsidRDefault="00DD3FD2">
            <w:pPr>
              <w:jc w:val="center"/>
            </w:pPr>
            <w:r w:rsidRPr="002B6A3F">
              <w:t>-</w:t>
            </w:r>
          </w:p>
        </w:tc>
        <w:tc>
          <w:tcPr>
            <w:tcW w:w="578" w:type="pct"/>
          </w:tcPr>
          <w:p w14:paraId="7EC4066D" w14:textId="77777777" w:rsidR="00DD3FD2" w:rsidRPr="002B6A3F" w:rsidRDefault="00DD3FD2">
            <w:pPr>
              <w:jc w:val="center"/>
            </w:pPr>
            <w:r w:rsidRPr="002B6A3F">
              <w:t>-</w:t>
            </w:r>
          </w:p>
        </w:tc>
        <w:tc>
          <w:tcPr>
            <w:tcW w:w="587" w:type="pct"/>
          </w:tcPr>
          <w:p w14:paraId="41377B42" w14:textId="77777777" w:rsidR="00DD3FD2" w:rsidRPr="002B6A3F" w:rsidRDefault="00DD3FD2">
            <w:pPr>
              <w:jc w:val="center"/>
            </w:pPr>
            <w:r w:rsidRPr="002B6A3F">
              <w:t>-</w:t>
            </w:r>
          </w:p>
        </w:tc>
      </w:tr>
      <w:tr w:rsidR="00DD3FD2" w:rsidRPr="002B6A3F" w14:paraId="45891F3F" w14:textId="77777777" w:rsidTr="007A1FAE">
        <w:trPr>
          <w:jc w:val="center"/>
        </w:trPr>
        <w:tc>
          <w:tcPr>
            <w:tcW w:w="245" w:type="pct"/>
          </w:tcPr>
          <w:p w14:paraId="42541A2B" w14:textId="77777777" w:rsidR="00DD3FD2" w:rsidRPr="002B6A3F" w:rsidRDefault="00DD3FD2">
            <w:r w:rsidRPr="002B6A3F">
              <w:t>(s)</w:t>
            </w:r>
          </w:p>
        </w:tc>
        <w:tc>
          <w:tcPr>
            <w:tcW w:w="1546" w:type="pct"/>
          </w:tcPr>
          <w:p w14:paraId="2F7CA961" w14:textId="77777777" w:rsidR="00DD3FD2" w:rsidRPr="002B6A3F" w:rsidRDefault="00DD3FD2">
            <w:r w:rsidRPr="002B6A3F">
              <w:t>Penn-Union</w:t>
            </w:r>
          </w:p>
        </w:tc>
        <w:tc>
          <w:tcPr>
            <w:tcW w:w="728" w:type="pct"/>
          </w:tcPr>
          <w:p w14:paraId="5C7ACC32" w14:textId="77777777" w:rsidR="00DD3FD2" w:rsidRPr="002B6A3F" w:rsidRDefault="00DD3FD2">
            <w:pPr>
              <w:jc w:val="center"/>
            </w:pPr>
            <w:r w:rsidRPr="002B6A3F">
              <w:t>S1/0</w:t>
            </w:r>
          </w:p>
        </w:tc>
        <w:tc>
          <w:tcPr>
            <w:tcW w:w="684" w:type="pct"/>
          </w:tcPr>
          <w:p w14:paraId="6DF891D2" w14:textId="77777777" w:rsidR="00DD3FD2" w:rsidRPr="002B6A3F" w:rsidRDefault="00DD3FD2">
            <w:pPr>
              <w:jc w:val="center"/>
            </w:pPr>
            <w:r w:rsidRPr="002B6A3F">
              <w:t>S2</w:t>
            </w:r>
          </w:p>
        </w:tc>
        <w:tc>
          <w:tcPr>
            <w:tcW w:w="632" w:type="pct"/>
          </w:tcPr>
          <w:p w14:paraId="73FF2890" w14:textId="77777777" w:rsidR="00DD3FD2" w:rsidRPr="002B6A3F" w:rsidRDefault="00DD3FD2">
            <w:pPr>
              <w:jc w:val="center"/>
            </w:pPr>
            <w:r w:rsidRPr="002B6A3F">
              <w:t>S3</w:t>
            </w:r>
          </w:p>
        </w:tc>
        <w:tc>
          <w:tcPr>
            <w:tcW w:w="578" w:type="pct"/>
          </w:tcPr>
          <w:p w14:paraId="1EC3FF25" w14:textId="77777777" w:rsidR="00DD3FD2" w:rsidRPr="002B6A3F" w:rsidRDefault="00DD3FD2">
            <w:pPr>
              <w:jc w:val="center"/>
            </w:pPr>
            <w:r w:rsidRPr="002B6A3F">
              <w:t>S4</w:t>
            </w:r>
          </w:p>
        </w:tc>
        <w:tc>
          <w:tcPr>
            <w:tcW w:w="587" w:type="pct"/>
          </w:tcPr>
          <w:p w14:paraId="601FF865" w14:textId="77777777" w:rsidR="00DD3FD2" w:rsidRPr="002B6A3F" w:rsidRDefault="00DD3FD2">
            <w:pPr>
              <w:jc w:val="center"/>
            </w:pPr>
            <w:r w:rsidRPr="002B6A3F">
              <w:t>S6</w:t>
            </w:r>
          </w:p>
        </w:tc>
      </w:tr>
      <w:tr w:rsidR="007A1FAE" w:rsidRPr="002B6A3F" w14:paraId="10586B74" w14:textId="77777777" w:rsidTr="007A1FAE">
        <w:trPr>
          <w:jc w:val="center"/>
        </w:trPr>
        <w:tc>
          <w:tcPr>
            <w:tcW w:w="245" w:type="pct"/>
          </w:tcPr>
          <w:p w14:paraId="38808496" w14:textId="77777777" w:rsidR="007A1FAE" w:rsidRPr="002B6A3F" w:rsidRDefault="007A1FAE"/>
        </w:tc>
        <w:tc>
          <w:tcPr>
            <w:tcW w:w="1546" w:type="pct"/>
          </w:tcPr>
          <w:p w14:paraId="356B3A05" w14:textId="77777777" w:rsidR="007A1FAE" w:rsidRPr="002B6A3F" w:rsidRDefault="007A1FAE">
            <w:r>
              <w:t>Richards Manufacturing</w:t>
            </w:r>
          </w:p>
        </w:tc>
        <w:tc>
          <w:tcPr>
            <w:tcW w:w="728" w:type="pct"/>
          </w:tcPr>
          <w:p w14:paraId="6D9DAF40" w14:textId="77777777" w:rsidR="007A1FAE" w:rsidRPr="002B6A3F" w:rsidRDefault="007A1FAE">
            <w:pPr>
              <w:jc w:val="center"/>
            </w:pPr>
            <w:r>
              <w:t>VC10</w:t>
            </w:r>
          </w:p>
        </w:tc>
        <w:tc>
          <w:tcPr>
            <w:tcW w:w="684" w:type="pct"/>
          </w:tcPr>
          <w:p w14:paraId="5559177F" w14:textId="77777777" w:rsidR="007A1FAE" w:rsidRPr="002B6A3F" w:rsidRDefault="007A1FAE">
            <w:pPr>
              <w:jc w:val="center"/>
            </w:pPr>
            <w:r>
              <w:t>VC10</w:t>
            </w:r>
          </w:p>
        </w:tc>
        <w:tc>
          <w:tcPr>
            <w:tcW w:w="632" w:type="pct"/>
          </w:tcPr>
          <w:p w14:paraId="55E736AE" w14:textId="77777777" w:rsidR="007A1FAE" w:rsidRPr="002B6A3F" w:rsidRDefault="007A1FAE">
            <w:pPr>
              <w:jc w:val="center"/>
            </w:pPr>
            <w:r>
              <w:t>VC7</w:t>
            </w:r>
          </w:p>
        </w:tc>
        <w:tc>
          <w:tcPr>
            <w:tcW w:w="578" w:type="pct"/>
          </w:tcPr>
          <w:p w14:paraId="22299F5C" w14:textId="77777777" w:rsidR="007A1FAE" w:rsidRPr="002B6A3F" w:rsidRDefault="007A1FAE">
            <w:pPr>
              <w:jc w:val="center"/>
            </w:pPr>
            <w:r>
              <w:t>VC5</w:t>
            </w:r>
          </w:p>
        </w:tc>
        <w:tc>
          <w:tcPr>
            <w:tcW w:w="587" w:type="pct"/>
          </w:tcPr>
          <w:p w14:paraId="31D34059" w14:textId="77777777" w:rsidR="007A1FAE" w:rsidRPr="002B6A3F" w:rsidRDefault="007A1FAE">
            <w:pPr>
              <w:jc w:val="center"/>
            </w:pPr>
            <w:r>
              <w:t>VC3</w:t>
            </w:r>
          </w:p>
        </w:tc>
      </w:tr>
      <w:tr w:rsidR="00DD3FD2" w:rsidRPr="002B6A3F" w14:paraId="28BDE2D6" w14:textId="77777777" w:rsidTr="007A1FAE">
        <w:trPr>
          <w:jc w:val="center"/>
        </w:trPr>
        <w:tc>
          <w:tcPr>
            <w:tcW w:w="245" w:type="pct"/>
          </w:tcPr>
          <w:p w14:paraId="2B1F01CE" w14:textId="77777777" w:rsidR="00DD3FD2" w:rsidRPr="002B6A3F" w:rsidRDefault="00DD3FD2"/>
        </w:tc>
        <w:tc>
          <w:tcPr>
            <w:tcW w:w="1546" w:type="pct"/>
          </w:tcPr>
          <w:p w14:paraId="5F950C4F" w14:textId="77777777" w:rsidR="00DD3FD2" w:rsidRPr="002B6A3F" w:rsidRDefault="00DD3FD2">
            <w:r w:rsidRPr="002B6A3F">
              <w:t>Royal Switchgear</w:t>
            </w:r>
          </w:p>
        </w:tc>
        <w:tc>
          <w:tcPr>
            <w:tcW w:w="728" w:type="pct"/>
          </w:tcPr>
          <w:p w14:paraId="74060FAF" w14:textId="77777777" w:rsidR="00DD3FD2" w:rsidRPr="002B6A3F" w:rsidRDefault="00DD3FD2">
            <w:pPr>
              <w:jc w:val="center"/>
            </w:pPr>
            <w:r w:rsidRPr="002B6A3F">
              <w:t>1739</w:t>
            </w:r>
          </w:p>
        </w:tc>
        <w:tc>
          <w:tcPr>
            <w:tcW w:w="684" w:type="pct"/>
          </w:tcPr>
          <w:p w14:paraId="27949660" w14:textId="77777777" w:rsidR="00DD3FD2" w:rsidRPr="002B6A3F" w:rsidRDefault="00DD3FD2">
            <w:pPr>
              <w:jc w:val="center"/>
            </w:pPr>
            <w:r w:rsidRPr="002B6A3F">
              <w:t>1739</w:t>
            </w:r>
          </w:p>
        </w:tc>
        <w:tc>
          <w:tcPr>
            <w:tcW w:w="632" w:type="pct"/>
          </w:tcPr>
          <w:p w14:paraId="0A59A6A3" w14:textId="77777777" w:rsidR="00DD3FD2" w:rsidRPr="002B6A3F" w:rsidRDefault="00DD3FD2">
            <w:pPr>
              <w:jc w:val="center"/>
            </w:pPr>
            <w:r w:rsidRPr="002B6A3F">
              <w:t>-</w:t>
            </w:r>
          </w:p>
        </w:tc>
        <w:tc>
          <w:tcPr>
            <w:tcW w:w="578" w:type="pct"/>
          </w:tcPr>
          <w:p w14:paraId="2C5A72D0" w14:textId="77777777" w:rsidR="00DD3FD2" w:rsidRPr="002B6A3F" w:rsidRDefault="00DD3FD2">
            <w:pPr>
              <w:jc w:val="center"/>
            </w:pPr>
            <w:r w:rsidRPr="002B6A3F">
              <w:t>-</w:t>
            </w:r>
          </w:p>
        </w:tc>
        <w:tc>
          <w:tcPr>
            <w:tcW w:w="587" w:type="pct"/>
          </w:tcPr>
          <w:p w14:paraId="24F366DD" w14:textId="77777777" w:rsidR="00DD3FD2" w:rsidRPr="002B6A3F" w:rsidRDefault="00DD3FD2">
            <w:pPr>
              <w:jc w:val="center"/>
            </w:pPr>
            <w:r w:rsidRPr="002B6A3F">
              <w:t>-</w:t>
            </w:r>
          </w:p>
        </w:tc>
      </w:tr>
    </w:tbl>
    <w:p w14:paraId="17B3E836" w14:textId="77777777" w:rsidR="00E5149D" w:rsidRPr="002B6A3F" w:rsidRDefault="00E5149D"/>
    <w:p w14:paraId="6BE0297E" w14:textId="77777777" w:rsidR="00E5149D" w:rsidRPr="002B6A3F" w:rsidRDefault="00E5149D">
      <w:pPr>
        <w:jc w:val="center"/>
        <w:outlineLvl w:val="0"/>
      </w:pPr>
      <w:r w:rsidRPr="002B6A3F">
        <w:rPr>
          <w:u w:val="single"/>
        </w:rPr>
        <w:t>Over Armor Rods</w:t>
      </w:r>
    </w:p>
    <w:p w14:paraId="11A4CABA" w14:textId="77777777" w:rsidR="00E5149D" w:rsidRPr="002B6A3F" w:rsidRDefault="00E5149D"/>
    <w:tbl>
      <w:tblPr>
        <w:tblW w:w="0" w:type="auto"/>
        <w:jc w:val="center"/>
        <w:tblLayout w:type="fixed"/>
        <w:tblLook w:val="0000" w:firstRow="0" w:lastRow="0" w:firstColumn="0" w:lastColumn="0" w:noHBand="0" w:noVBand="0"/>
      </w:tblPr>
      <w:tblGrid>
        <w:gridCol w:w="475"/>
        <w:gridCol w:w="3146"/>
        <w:gridCol w:w="1156"/>
        <w:gridCol w:w="1156"/>
        <w:gridCol w:w="1156"/>
        <w:gridCol w:w="1156"/>
        <w:gridCol w:w="1156"/>
      </w:tblGrid>
      <w:tr w:rsidR="00E5149D" w:rsidRPr="002B6A3F" w14:paraId="7CF3D05A" w14:textId="77777777">
        <w:trPr>
          <w:jc w:val="center"/>
        </w:trPr>
        <w:tc>
          <w:tcPr>
            <w:tcW w:w="475" w:type="dxa"/>
          </w:tcPr>
          <w:p w14:paraId="7A01F019" w14:textId="77777777" w:rsidR="00E5149D" w:rsidRPr="002B6A3F" w:rsidRDefault="00E5149D">
            <w:pPr>
              <w:jc w:val="center"/>
            </w:pPr>
          </w:p>
        </w:tc>
        <w:tc>
          <w:tcPr>
            <w:tcW w:w="3146" w:type="dxa"/>
          </w:tcPr>
          <w:p w14:paraId="3764E791" w14:textId="77777777" w:rsidR="00E5149D" w:rsidRPr="002B6A3F" w:rsidRDefault="00E5149D">
            <w:pPr>
              <w:jc w:val="center"/>
            </w:pPr>
          </w:p>
        </w:tc>
        <w:tc>
          <w:tcPr>
            <w:tcW w:w="1156" w:type="dxa"/>
          </w:tcPr>
          <w:p w14:paraId="35148283" w14:textId="77777777" w:rsidR="00E5149D" w:rsidRPr="002B6A3F" w:rsidRDefault="00E5149D">
            <w:pPr>
              <w:jc w:val="center"/>
            </w:pPr>
          </w:p>
        </w:tc>
        <w:tc>
          <w:tcPr>
            <w:tcW w:w="1156" w:type="dxa"/>
          </w:tcPr>
          <w:p w14:paraId="6EDFB773" w14:textId="77777777" w:rsidR="00E5149D" w:rsidRPr="002B6A3F" w:rsidRDefault="00E5149D">
            <w:pPr>
              <w:jc w:val="center"/>
            </w:pPr>
          </w:p>
        </w:tc>
        <w:tc>
          <w:tcPr>
            <w:tcW w:w="1156" w:type="dxa"/>
          </w:tcPr>
          <w:p w14:paraId="178DAB25" w14:textId="77777777" w:rsidR="00E5149D" w:rsidRPr="002B6A3F" w:rsidRDefault="00E5149D">
            <w:pPr>
              <w:jc w:val="center"/>
            </w:pPr>
          </w:p>
        </w:tc>
        <w:tc>
          <w:tcPr>
            <w:tcW w:w="1156" w:type="dxa"/>
          </w:tcPr>
          <w:p w14:paraId="30EB615D" w14:textId="77777777" w:rsidR="00E5149D" w:rsidRPr="002B6A3F" w:rsidRDefault="00E5149D">
            <w:pPr>
              <w:jc w:val="center"/>
            </w:pPr>
          </w:p>
        </w:tc>
        <w:tc>
          <w:tcPr>
            <w:tcW w:w="1156" w:type="dxa"/>
          </w:tcPr>
          <w:p w14:paraId="51030C18" w14:textId="77777777" w:rsidR="00E5149D" w:rsidRPr="002B6A3F" w:rsidRDefault="00E5149D">
            <w:pPr>
              <w:jc w:val="center"/>
            </w:pPr>
          </w:p>
        </w:tc>
      </w:tr>
      <w:tr w:rsidR="00E5149D" w:rsidRPr="002B6A3F" w14:paraId="193E5FD1" w14:textId="77777777">
        <w:trPr>
          <w:jc w:val="center"/>
        </w:trPr>
        <w:tc>
          <w:tcPr>
            <w:tcW w:w="475" w:type="dxa"/>
          </w:tcPr>
          <w:p w14:paraId="308D1285" w14:textId="77777777" w:rsidR="00E5149D" w:rsidRPr="002B6A3F" w:rsidRDefault="00E5149D"/>
        </w:tc>
        <w:tc>
          <w:tcPr>
            <w:tcW w:w="3146" w:type="dxa"/>
          </w:tcPr>
          <w:p w14:paraId="2F0C3BAE" w14:textId="77777777" w:rsidR="00E5149D" w:rsidRPr="002B6A3F" w:rsidRDefault="00E5149D">
            <w:r w:rsidRPr="002B6A3F">
              <w:t>Burndy</w:t>
            </w:r>
          </w:p>
        </w:tc>
        <w:tc>
          <w:tcPr>
            <w:tcW w:w="1156" w:type="dxa"/>
          </w:tcPr>
          <w:p w14:paraId="035A4101" w14:textId="77777777" w:rsidR="00E5149D" w:rsidRPr="002B6A3F" w:rsidRDefault="00E5149D">
            <w:pPr>
              <w:jc w:val="center"/>
            </w:pPr>
            <w:r w:rsidRPr="002B6A3F">
              <w:t>KVS-31</w:t>
            </w:r>
          </w:p>
        </w:tc>
        <w:tc>
          <w:tcPr>
            <w:tcW w:w="1156" w:type="dxa"/>
          </w:tcPr>
          <w:p w14:paraId="387C7F15" w14:textId="77777777" w:rsidR="00E5149D" w:rsidRPr="002B6A3F" w:rsidRDefault="00E5149D">
            <w:pPr>
              <w:jc w:val="center"/>
            </w:pPr>
            <w:r w:rsidRPr="002B6A3F">
              <w:t>KVS-31</w:t>
            </w:r>
          </w:p>
        </w:tc>
        <w:tc>
          <w:tcPr>
            <w:tcW w:w="1156" w:type="dxa"/>
          </w:tcPr>
          <w:p w14:paraId="1B24198E" w14:textId="77777777" w:rsidR="00E5149D" w:rsidRPr="002B6A3F" w:rsidRDefault="00E5149D">
            <w:pPr>
              <w:jc w:val="center"/>
            </w:pPr>
            <w:r w:rsidRPr="002B6A3F">
              <w:t>KVS-28</w:t>
            </w:r>
          </w:p>
        </w:tc>
        <w:tc>
          <w:tcPr>
            <w:tcW w:w="1156" w:type="dxa"/>
          </w:tcPr>
          <w:p w14:paraId="52F516A8" w14:textId="77777777" w:rsidR="00E5149D" w:rsidRPr="002B6A3F" w:rsidRDefault="00E5149D">
            <w:pPr>
              <w:jc w:val="center"/>
            </w:pPr>
            <w:r w:rsidRPr="002B6A3F">
              <w:t>KVS-26</w:t>
            </w:r>
          </w:p>
        </w:tc>
        <w:tc>
          <w:tcPr>
            <w:tcW w:w="1156" w:type="dxa"/>
          </w:tcPr>
          <w:p w14:paraId="1F72FC1B" w14:textId="77777777" w:rsidR="00E5149D" w:rsidRPr="002B6A3F" w:rsidRDefault="00E5149D">
            <w:pPr>
              <w:jc w:val="center"/>
            </w:pPr>
            <w:r w:rsidRPr="002B6A3F">
              <w:t>KVS-26</w:t>
            </w:r>
          </w:p>
        </w:tc>
      </w:tr>
      <w:tr w:rsidR="00E5149D" w:rsidRPr="002B6A3F" w14:paraId="5A9BF20A" w14:textId="77777777">
        <w:trPr>
          <w:jc w:val="center"/>
        </w:trPr>
        <w:tc>
          <w:tcPr>
            <w:tcW w:w="475" w:type="dxa"/>
          </w:tcPr>
          <w:p w14:paraId="08EE9DC3" w14:textId="77777777" w:rsidR="00E5149D" w:rsidRPr="002B6A3F" w:rsidRDefault="00E5149D"/>
        </w:tc>
        <w:tc>
          <w:tcPr>
            <w:tcW w:w="3146" w:type="dxa"/>
          </w:tcPr>
          <w:p w14:paraId="4526E43B" w14:textId="77777777" w:rsidR="00E5149D" w:rsidRPr="002B6A3F" w:rsidRDefault="00E5149D">
            <w:r w:rsidRPr="002B6A3F">
              <w:t>Hubbell (Anderson)</w:t>
            </w:r>
          </w:p>
        </w:tc>
        <w:tc>
          <w:tcPr>
            <w:tcW w:w="1156" w:type="dxa"/>
          </w:tcPr>
          <w:p w14:paraId="000E9397" w14:textId="77777777" w:rsidR="00E5149D" w:rsidRPr="002B6A3F" w:rsidRDefault="00E5149D">
            <w:pPr>
              <w:jc w:val="center"/>
            </w:pPr>
            <w:r w:rsidRPr="002B6A3F">
              <w:t xml:space="preserve">K-5 </w:t>
            </w:r>
          </w:p>
        </w:tc>
        <w:tc>
          <w:tcPr>
            <w:tcW w:w="1156" w:type="dxa"/>
          </w:tcPr>
          <w:p w14:paraId="4A40A766" w14:textId="77777777" w:rsidR="00E5149D" w:rsidRPr="002B6A3F" w:rsidRDefault="00E5149D">
            <w:pPr>
              <w:jc w:val="center"/>
            </w:pPr>
            <w:r w:rsidRPr="002B6A3F">
              <w:t>K-4</w:t>
            </w:r>
          </w:p>
        </w:tc>
        <w:tc>
          <w:tcPr>
            <w:tcW w:w="1156" w:type="dxa"/>
          </w:tcPr>
          <w:p w14:paraId="2D62DFF4" w14:textId="77777777" w:rsidR="00E5149D" w:rsidRPr="002B6A3F" w:rsidRDefault="00E5149D">
            <w:pPr>
              <w:jc w:val="center"/>
            </w:pPr>
            <w:r w:rsidRPr="002B6A3F">
              <w:t xml:space="preserve">K-4 </w:t>
            </w:r>
          </w:p>
        </w:tc>
        <w:tc>
          <w:tcPr>
            <w:tcW w:w="1156" w:type="dxa"/>
          </w:tcPr>
          <w:p w14:paraId="45366A55" w14:textId="77777777" w:rsidR="00E5149D" w:rsidRPr="002B6A3F" w:rsidRDefault="00E5149D">
            <w:pPr>
              <w:jc w:val="center"/>
            </w:pPr>
            <w:r w:rsidRPr="002B6A3F">
              <w:t>K-2</w:t>
            </w:r>
          </w:p>
        </w:tc>
        <w:tc>
          <w:tcPr>
            <w:tcW w:w="1156" w:type="dxa"/>
          </w:tcPr>
          <w:p w14:paraId="539A1EC9" w14:textId="77777777" w:rsidR="00E5149D" w:rsidRPr="002B6A3F" w:rsidRDefault="00E5149D">
            <w:pPr>
              <w:jc w:val="center"/>
            </w:pPr>
            <w:r w:rsidRPr="002B6A3F">
              <w:t>K-2</w:t>
            </w:r>
          </w:p>
        </w:tc>
      </w:tr>
      <w:tr w:rsidR="00E5149D" w:rsidRPr="002B6A3F" w14:paraId="698038E5" w14:textId="77777777">
        <w:trPr>
          <w:jc w:val="center"/>
        </w:trPr>
        <w:tc>
          <w:tcPr>
            <w:tcW w:w="475" w:type="dxa"/>
          </w:tcPr>
          <w:p w14:paraId="2BA14E7D" w14:textId="77777777" w:rsidR="00E5149D" w:rsidRPr="002B6A3F" w:rsidRDefault="00E5149D"/>
        </w:tc>
        <w:tc>
          <w:tcPr>
            <w:tcW w:w="3146" w:type="dxa"/>
          </w:tcPr>
          <w:p w14:paraId="664CD79E" w14:textId="77777777" w:rsidR="00E5149D" w:rsidRPr="002B6A3F" w:rsidRDefault="00E5149D">
            <w:r w:rsidRPr="002B6A3F">
              <w:t>Hubbell (Fargo)</w:t>
            </w:r>
          </w:p>
        </w:tc>
        <w:tc>
          <w:tcPr>
            <w:tcW w:w="1156" w:type="dxa"/>
          </w:tcPr>
          <w:p w14:paraId="2CF8A9CF" w14:textId="77777777" w:rsidR="00E5149D" w:rsidRPr="002B6A3F" w:rsidRDefault="00E5149D">
            <w:pPr>
              <w:jc w:val="center"/>
            </w:pPr>
            <w:r w:rsidRPr="002B6A3F">
              <w:t>GC-5035</w:t>
            </w:r>
          </w:p>
        </w:tc>
        <w:tc>
          <w:tcPr>
            <w:tcW w:w="1156" w:type="dxa"/>
          </w:tcPr>
          <w:p w14:paraId="5A9722C5" w14:textId="77777777" w:rsidR="00E5149D" w:rsidRPr="002B6A3F" w:rsidRDefault="00E5149D">
            <w:pPr>
              <w:jc w:val="center"/>
            </w:pPr>
            <w:r w:rsidRPr="002B6A3F">
              <w:t>GC-5035</w:t>
            </w:r>
          </w:p>
        </w:tc>
        <w:tc>
          <w:tcPr>
            <w:tcW w:w="1156" w:type="dxa"/>
          </w:tcPr>
          <w:p w14:paraId="731DBEB9" w14:textId="77777777" w:rsidR="00E5149D" w:rsidRPr="002B6A3F" w:rsidRDefault="00E5149D">
            <w:pPr>
              <w:jc w:val="center"/>
            </w:pPr>
            <w:r w:rsidRPr="002B6A3F">
              <w:t>GC-5040</w:t>
            </w:r>
          </w:p>
        </w:tc>
        <w:tc>
          <w:tcPr>
            <w:tcW w:w="1156" w:type="dxa"/>
          </w:tcPr>
          <w:p w14:paraId="572AB345" w14:textId="77777777" w:rsidR="00E5149D" w:rsidRPr="002B6A3F" w:rsidRDefault="00E5149D">
            <w:pPr>
              <w:jc w:val="center"/>
            </w:pPr>
            <w:r w:rsidRPr="002B6A3F">
              <w:t>GC-5020S</w:t>
            </w:r>
          </w:p>
        </w:tc>
        <w:tc>
          <w:tcPr>
            <w:tcW w:w="1156" w:type="dxa"/>
          </w:tcPr>
          <w:p w14:paraId="1C2C45D8" w14:textId="77777777" w:rsidR="00E5149D" w:rsidRPr="002B6A3F" w:rsidRDefault="00E5149D">
            <w:pPr>
              <w:jc w:val="center"/>
            </w:pPr>
            <w:r w:rsidRPr="002B6A3F">
              <w:t>GC-5020</w:t>
            </w:r>
          </w:p>
        </w:tc>
      </w:tr>
      <w:tr w:rsidR="00E5149D" w:rsidRPr="002B6A3F" w14:paraId="413D81A5" w14:textId="77777777">
        <w:trPr>
          <w:jc w:val="center"/>
        </w:trPr>
        <w:tc>
          <w:tcPr>
            <w:tcW w:w="475" w:type="dxa"/>
          </w:tcPr>
          <w:p w14:paraId="7713A9B1" w14:textId="77777777" w:rsidR="00E5149D" w:rsidRPr="002B6A3F" w:rsidRDefault="00E5149D"/>
        </w:tc>
        <w:tc>
          <w:tcPr>
            <w:tcW w:w="3146" w:type="dxa"/>
          </w:tcPr>
          <w:p w14:paraId="4861D8D9" w14:textId="77777777" w:rsidR="00E5149D" w:rsidRPr="002B6A3F" w:rsidRDefault="00E5149D">
            <w:r w:rsidRPr="002B6A3F">
              <w:t>ILSCO</w:t>
            </w:r>
          </w:p>
        </w:tc>
        <w:tc>
          <w:tcPr>
            <w:tcW w:w="1156" w:type="dxa"/>
          </w:tcPr>
          <w:p w14:paraId="6CC8C5E2" w14:textId="77777777" w:rsidR="00E5149D" w:rsidRPr="002B6A3F" w:rsidRDefault="00E5149D">
            <w:pPr>
              <w:jc w:val="center"/>
            </w:pPr>
            <w:r w:rsidRPr="002B6A3F">
              <w:t>IKB-350</w:t>
            </w:r>
          </w:p>
        </w:tc>
        <w:tc>
          <w:tcPr>
            <w:tcW w:w="1156" w:type="dxa"/>
          </w:tcPr>
          <w:p w14:paraId="6D5C731F" w14:textId="77777777" w:rsidR="00E5149D" w:rsidRPr="002B6A3F" w:rsidRDefault="00E5149D">
            <w:pPr>
              <w:jc w:val="center"/>
            </w:pPr>
            <w:r w:rsidRPr="002B6A3F">
              <w:t>IKB-350</w:t>
            </w:r>
          </w:p>
        </w:tc>
        <w:tc>
          <w:tcPr>
            <w:tcW w:w="1156" w:type="dxa"/>
          </w:tcPr>
          <w:p w14:paraId="0EB96E91" w14:textId="77777777" w:rsidR="00E5149D" w:rsidRPr="002B6A3F" w:rsidRDefault="00E5149D">
            <w:pPr>
              <w:jc w:val="center"/>
            </w:pPr>
            <w:r w:rsidRPr="002B6A3F">
              <w:t>IKB-4/0</w:t>
            </w:r>
          </w:p>
        </w:tc>
        <w:tc>
          <w:tcPr>
            <w:tcW w:w="1156" w:type="dxa"/>
          </w:tcPr>
          <w:p w14:paraId="7AD35F5A" w14:textId="77777777" w:rsidR="00E5149D" w:rsidRPr="002B6A3F" w:rsidRDefault="00E5149D">
            <w:pPr>
              <w:jc w:val="center"/>
            </w:pPr>
            <w:r w:rsidRPr="002B6A3F">
              <w:t>-</w:t>
            </w:r>
          </w:p>
        </w:tc>
        <w:tc>
          <w:tcPr>
            <w:tcW w:w="1156" w:type="dxa"/>
          </w:tcPr>
          <w:p w14:paraId="19FE061F" w14:textId="77777777" w:rsidR="00E5149D" w:rsidRPr="002B6A3F" w:rsidRDefault="00E5149D">
            <w:pPr>
              <w:jc w:val="center"/>
            </w:pPr>
            <w:r w:rsidRPr="002B6A3F">
              <w:t>-</w:t>
            </w:r>
          </w:p>
        </w:tc>
      </w:tr>
      <w:tr w:rsidR="00E5149D" w:rsidRPr="002B6A3F" w14:paraId="69DA3204" w14:textId="77777777">
        <w:trPr>
          <w:jc w:val="center"/>
        </w:trPr>
        <w:tc>
          <w:tcPr>
            <w:tcW w:w="475" w:type="dxa"/>
          </w:tcPr>
          <w:p w14:paraId="6FA35B20" w14:textId="77777777" w:rsidR="00E5149D" w:rsidRPr="002B6A3F" w:rsidRDefault="00E5149D">
            <w:r w:rsidRPr="002B6A3F">
              <w:t>(s)</w:t>
            </w:r>
          </w:p>
        </w:tc>
        <w:tc>
          <w:tcPr>
            <w:tcW w:w="3146" w:type="dxa"/>
          </w:tcPr>
          <w:p w14:paraId="68EBBFB3" w14:textId="77777777" w:rsidR="00E5149D" w:rsidRPr="002B6A3F" w:rsidRDefault="00E5149D">
            <w:r w:rsidRPr="002B6A3F">
              <w:t>Kearney/</w:t>
            </w:r>
            <w:r w:rsidR="00EA2BE5">
              <w:t>Eaton</w:t>
            </w:r>
          </w:p>
        </w:tc>
        <w:tc>
          <w:tcPr>
            <w:tcW w:w="1156" w:type="dxa"/>
          </w:tcPr>
          <w:p w14:paraId="37263794" w14:textId="77777777" w:rsidR="00E5149D" w:rsidRPr="002B6A3F" w:rsidRDefault="00E5149D">
            <w:pPr>
              <w:jc w:val="center"/>
            </w:pPr>
            <w:r w:rsidRPr="002B6A3F">
              <w:t>118112</w:t>
            </w:r>
          </w:p>
        </w:tc>
        <w:tc>
          <w:tcPr>
            <w:tcW w:w="1156" w:type="dxa"/>
          </w:tcPr>
          <w:p w14:paraId="502F04C7" w14:textId="77777777" w:rsidR="00E5149D" w:rsidRPr="002B6A3F" w:rsidRDefault="00E5149D">
            <w:pPr>
              <w:jc w:val="center"/>
            </w:pPr>
            <w:r w:rsidRPr="002B6A3F">
              <w:t>118112</w:t>
            </w:r>
          </w:p>
        </w:tc>
        <w:tc>
          <w:tcPr>
            <w:tcW w:w="1156" w:type="dxa"/>
          </w:tcPr>
          <w:p w14:paraId="36D7223B" w14:textId="77777777" w:rsidR="00E5149D" w:rsidRPr="002B6A3F" w:rsidRDefault="00E5149D">
            <w:pPr>
              <w:jc w:val="center"/>
            </w:pPr>
            <w:r w:rsidRPr="002B6A3F">
              <w:t>118111</w:t>
            </w:r>
          </w:p>
        </w:tc>
        <w:tc>
          <w:tcPr>
            <w:tcW w:w="1156" w:type="dxa"/>
          </w:tcPr>
          <w:p w14:paraId="76490666" w14:textId="77777777" w:rsidR="00E5149D" w:rsidRPr="002B6A3F" w:rsidRDefault="00E5149D">
            <w:pPr>
              <w:jc w:val="center"/>
            </w:pPr>
            <w:r w:rsidRPr="002B6A3F">
              <w:t>118110</w:t>
            </w:r>
          </w:p>
        </w:tc>
        <w:tc>
          <w:tcPr>
            <w:tcW w:w="1156" w:type="dxa"/>
          </w:tcPr>
          <w:p w14:paraId="6A877681" w14:textId="77777777" w:rsidR="00E5149D" w:rsidRPr="002B6A3F" w:rsidRDefault="00E5149D">
            <w:pPr>
              <w:jc w:val="center"/>
            </w:pPr>
            <w:r w:rsidRPr="002B6A3F">
              <w:t>118110</w:t>
            </w:r>
          </w:p>
        </w:tc>
      </w:tr>
      <w:tr w:rsidR="00E5149D" w:rsidRPr="002B6A3F" w14:paraId="41C39701" w14:textId="77777777">
        <w:trPr>
          <w:jc w:val="center"/>
        </w:trPr>
        <w:tc>
          <w:tcPr>
            <w:tcW w:w="475" w:type="dxa"/>
          </w:tcPr>
          <w:p w14:paraId="72BDA6A8" w14:textId="77777777" w:rsidR="00E5149D" w:rsidRPr="002B6A3F" w:rsidRDefault="00E5149D"/>
        </w:tc>
        <w:tc>
          <w:tcPr>
            <w:tcW w:w="3146" w:type="dxa"/>
          </w:tcPr>
          <w:p w14:paraId="70AF67C0" w14:textId="77777777" w:rsidR="00E5149D" w:rsidRPr="002B6A3F" w:rsidRDefault="00E5149D">
            <w:r w:rsidRPr="002B6A3F">
              <w:t>Penn-Union</w:t>
            </w:r>
          </w:p>
        </w:tc>
        <w:tc>
          <w:tcPr>
            <w:tcW w:w="1156" w:type="dxa"/>
          </w:tcPr>
          <w:p w14:paraId="142C202C" w14:textId="77777777" w:rsidR="00E5149D" w:rsidRPr="002B6A3F" w:rsidRDefault="00E5149D">
            <w:pPr>
              <w:jc w:val="center"/>
            </w:pPr>
            <w:r w:rsidRPr="002B6A3F">
              <w:t>VT-4</w:t>
            </w:r>
          </w:p>
        </w:tc>
        <w:tc>
          <w:tcPr>
            <w:tcW w:w="1156" w:type="dxa"/>
          </w:tcPr>
          <w:p w14:paraId="7BDAEF5A" w14:textId="77777777" w:rsidR="00E5149D" w:rsidRPr="002B6A3F" w:rsidRDefault="00E5149D">
            <w:pPr>
              <w:jc w:val="center"/>
            </w:pPr>
            <w:r w:rsidRPr="002B6A3F">
              <w:t xml:space="preserve">VT-3 </w:t>
            </w:r>
          </w:p>
        </w:tc>
        <w:tc>
          <w:tcPr>
            <w:tcW w:w="1156" w:type="dxa"/>
          </w:tcPr>
          <w:p w14:paraId="191D58D1" w14:textId="77777777" w:rsidR="00E5149D" w:rsidRPr="002B6A3F" w:rsidRDefault="00E5149D">
            <w:pPr>
              <w:jc w:val="center"/>
            </w:pPr>
            <w:r w:rsidRPr="002B6A3F">
              <w:t>VT-3</w:t>
            </w:r>
          </w:p>
        </w:tc>
        <w:tc>
          <w:tcPr>
            <w:tcW w:w="1156" w:type="dxa"/>
          </w:tcPr>
          <w:p w14:paraId="15E50CFD" w14:textId="77777777" w:rsidR="00E5149D" w:rsidRPr="002B6A3F" w:rsidRDefault="00E5149D">
            <w:pPr>
              <w:jc w:val="center"/>
            </w:pPr>
            <w:r w:rsidRPr="002B6A3F">
              <w:t>VT-2</w:t>
            </w:r>
          </w:p>
        </w:tc>
        <w:tc>
          <w:tcPr>
            <w:tcW w:w="1156" w:type="dxa"/>
          </w:tcPr>
          <w:p w14:paraId="0F300F31" w14:textId="77777777" w:rsidR="00E5149D" w:rsidRPr="002B6A3F" w:rsidRDefault="00E5149D">
            <w:pPr>
              <w:jc w:val="center"/>
            </w:pPr>
            <w:r w:rsidRPr="002B6A3F">
              <w:t>VT-1</w:t>
            </w:r>
          </w:p>
        </w:tc>
      </w:tr>
    </w:tbl>
    <w:p w14:paraId="0784D0CB" w14:textId="77777777" w:rsidR="00E5149D" w:rsidRPr="002B6A3F" w:rsidRDefault="00E5149D">
      <w:pPr>
        <w:tabs>
          <w:tab w:val="left" w:pos="480"/>
          <w:tab w:val="left" w:pos="2880"/>
          <w:tab w:val="left" w:pos="4200"/>
          <w:tab w:val="left" w:pos="5520"/>
          <w:tab w:val="left" w:pos="6720"/>
          <w:tab w:val="left" w:pos="8040"/>
        </w:tabs>
      </w:pPr>
    </w:p>
    <w:p w14:paraId="0D4A9D8B" w14:textId="77777777" w:rsidR="00E5149D" w:rsidRPr="002B6A3F" w:rsidRDefault="00401B2A">
      <w:pPr>
        <w:tabs>
          <w:tab w:val="left" w:pos="480"/>
          <w:tab w:val="left" w:pos="2880"/>
          <w:tab w:val="left" w:pos="4200"/>
          <w:tab w:val="left" w:pos="5520"/>
          <w:tab w:val="left" w:pos="6720"/>
          <w:tab w:val="left" w:pos="8040"/>
        </w:tabs>
      </w:pPr>
      <w:r>
        <w:tab/>
      </w:r>
      <w:r w:rsidR="00E5149D" w:rsidRPr="002B6A3F">
        <w:t>(s</w:t>
      </w:r>
      <w:r w:rsidR="0093042A" w:rsidRPr="002B6A3F">
        <w:t>) Designates</w:t>
      </w:r>
      <w:r w:rsidR="00E5149D" w:rsidRPr="002B6A3F">
        <w:t xml:space="preserve"> split bolt connectors</w:t>
      </w:r>
    </w:p>
    <w:p w14:paraId="028A8DE7" w14:textId="77777777" w:rsidR="00E5149D" w:rsidRPr="002B6A3F" w:rsidRDefault="00E5149D">
      <w:pPr>
        <w:tabs>
          <w:tab w:val="left" w:pos="480"/>
          <w:tab w:val="left" w:pos="2880"/>
          <w:tab w:val="left" w:pos="4200"/>
          <w:tab w:val="left" w:pos="5520"/>
          <w:tab w:val="left" w:pos="6720"/>
          <w:tab w:val="left" w:pos="8040"/>
        </w:tabs>
      </w:pPr>
    </w:p>
    <w:p w14:paraId="1872976F" w14:textId="77777777" w:rsidR="00E5149D" w:rsidRPr="002B6A3F" w:rsidRDefault="00E5149D">
      <w:pPr>
        <w:tabs>
          <w:tab w:val="left" w:pos="480"/>
          <w:tab w:val="left" w:pos="2880"/>
          <w:tab w:val="left" w:pos="4200"/>
          <w:tab w:val="left" w:pos="5520"/>
          <w:tab w:val="left" w:pos="6720"/>
          <w:tab w:val="left" w:pos="8040"/>
        </w:tabs>
        <w:jc w:val="center"/>
      </w:pPr>
      <w:r w:rsidRPr="002B6A3F">
        <w:t>Long Connectors (Split Bolt)</w:t>
      </w:r>
    </w:p>
    <w:p w14:paraId="7F283FDC" w14:textId="77777777" w:rsidR="00E5149D" w:rsidRPr="002B6A3F" w:rsidRDefault="00E5149D">
      <w:pPr>
        <w:tabs>
          <w:tab w:val="left" w:pos="480"/>
          <w:tab w:val="left" w:pos="2880"/>
          <w:tab w:val="left" w:pos="4200"/>
          <w:tab w:val="left" w:pos="5520"/>
          <w:tab w:val="left" w:pos="6720"/>
          <w:tab w:val="left" w:pos="8040"/>
        </w:tabs>
        <w:jc w:val="center"/>
      </w:pPr>
      <w:r w:rsidRPr="002B6A3F">
        <w:rPr>
          <w:u w:val="single"/>
        </w:rPr>
        <w:t>Copper to Copper</w:t>
      </w:r>
    </w:p>
    <w:p w14:paraId="4626D727" w14:textId="77777777" w:rsidR="00E5149D" w:rsidRPr="002B6A3F" w:rsidRDefault="00E5149D">
      <w:pPr>
        <w:tabs>
          <w:tab w:val="left" w:pos="480"/>
          <w:tab w:val="left" w:pos="2880"/>
          <w:tab w:val="left" w:pos="4200"/>
          <w:tab w:val="left" w:pos="5520"/>
          <w:tab w:val="left" w:pos="6720"/>
          <w:tab w:val="left" w:pos="8040"/>
        </w:tabs>
        <w:jc w:val="center"/>
      </w:pPr>
    </w:p>
    <w:tbl>
      <w:tblPr>
        <w:tblW w:w="0" w:type="auto"/>
        <w:jc w:val="center"/>
        <w:tblLayout w:type="fixed"/>
        <w:tblLook w:val="0000" w:firstRow="0" w:lastRow="0" w:firstColumn="0" w:lastColumn="0" w:noHBand="0" w:noVBand="0"/>
      </w:tblPr>
      <w:tblGrid>
        <w:gridCol w:w="3150"/>
        <w:gridCol w:w="1386"/>
        <w:gridCol w:w="1386"/>
        <w:gridCol w:w="1386"/>
      </w:tblGrid>
      <w:tr w:rsidR="00E5149D" w:rsidRPr="002B6A3F" w14:paraId="78162653" w14:textId="77777777">
        <w:trPr>
          <w:jc w:val="center"/>
        </w:trPr>
        <w:tc>
          <w:tcPr>
            <w:tcW w:w="3150" w:type="dxa"/>
          </w:tcPr>
          <w:p w14:paraId="5B18D34D" w14:textId="77777777" w:rsidR="00E5149D" w:rsidRPr="002B6A3F" w:rsidRDefault="00E5149D"/>
        </w:tc>
        <w:tc>
          <w:tcPr>
            <w:tcW w:w="1386" w:type="dxa"/>
          </w:tcPr>
          <w:p w14:paraId="626F0C89" w14:textId="77777777" w:rsidR="00E5149D" w:rsidRPr="002B6A3F" w:rsidRDefault="00E5149D">
            <w:pPr>
              <w:jc w:val="center"/>
            </w:pPr>
            <w:r w:rsidRPr="002B6A3F">
              <w:t>2</w:t>
            </w:r>
          </w:p>
        </w:tc>
        <w:tc>
          <w:tcPr>
            <w:tcW w:w="1386" w:type="dxa"/>
          </w:tcPr>
          <w:p w14:paraId="5940BC42" w14:textId="77777777" w:rsidR="00E5149D" w:rsidRPr="002B6A3F" w:rsidRDefault="00E5149D">
            <w:pPr>
              <w:jc w:val="center"/>
            </w:pPr>
            <w:r w:rsidRPr="002B6A3F">
              <w:t>4</w:t>
            </w:r>
          </w:p>
        </w:tc>
        <w:tc>
          <w:tcPr>
            <w:tcW w:w="1386" w:type="dxa"/>
          </w:tcPr>
          <w:p w14:paraId="23831DAC" w14:textId="77777777" w:rsidR="00E5149D" w:rsidRPr="002B6A3F" w:rsidRDefault="00E5149D">
            <w:pPr>
              <w:jc w:val="center"/>
            </w:pPr>
            <w:r w:rsidRPr="002B6A3F">
              <w:t>6</w:t>
            </w:r>
          </w:p>
        </w:tc>
      </w:tr>
      <w:tr w:rsidR="00E5149D" w:rsidRPr="002B6A3F" w14:paraId="30415712" w14:textId="77777777">
        <w:trPr>
          <w:jc w:val="center"/>
        </w:trPr>
        <w:tc>
          <w:tcPr>
            <w:tcW w:w="3150" w:type="dxa"/>
          </w:tcPr>
          <w:p w14:paraId="04C92C00" w14:textId="77777777" w:rsidR="00E5149D" w:rsidRPr="002B6A3F" w:rsidRDefault="00E5149D">
            <w:r w:rsidRPr="002B6A3F">
              <w:t>Blackburn</w:t>
            </w:r>
          </w:p>
        </w:tc>
        <w:tc>
          <w:tcPr>
            <w:tcW w:w="1386" w:type="dxa"/>
          </w:tcPr>
          <w:p w14:paraId="34A9BA91" w14:textId="77777777" w:rsidR="00E5149D" w:rsidRPr="002B6A3F" w:rsidRDefault="00E5149D">
            <w:pPr>
              <w:jc w:val="center"/>
            </w:pPr>
            <w:r w:rsidRPr="002B6A3F">
              <w:t>2H3</w:t>
            </w:r>
          </w:p>
        </w:tc>
        <w:tc>
          <w:tcPr>
            <w:tcW w:w="1386" w:type="dxa"/>
          </w:tcPr>
          <w:p w14:paraId="6E6719D9" w14:textId="77777777" w:rsidR="00E5149D" w:rsidRPr="002B6A3F" w:rsidRDefault="00E5149D">
            <w:pPr>
              <w:jc w:val="center"/>
            </w:pPr>
            <w:r w:rsidRPr="002B6A3F">
              <w:t>4H3</w:t>
            </w:r>
          </w:p>
        </w:tc>
        <w:tc>
          <w:tcPr>
            <w:tcW w:w="1386" w:type="dxa"/>
          </w:tcPr>
          <w:p w14:paraId="04579D7C" w14:textId="77777777" w:rsidR="00E5149D" w:rsidRPr="002B6A3F" w:rsidRDefault="00E5149D">
            <w:pPr>
              <w:jc w:val="center"/>
            </w:pPr>
            <w:r w:rsidRPr="002B6A3F">
              <w:t>6H3</w:t>
            </w:r>
          </w:p>
        </w:tc>
      </w:tr>
      <w:tr w:rsidR="00E5149D" w:rsidRPr="002B6A3F" w14:paraId="5E562D22" w14:textId="77777777">
        <w:trPr>
          <w:jc w:val="center"/>
        </w:trPr>
        <w:tc>
          <w:tcPr>
            <w:tcW w:w="3150" w:type="dxa"/>
          </w:tcPr>
          <w:p w14:paraId="55B609C8" w14:textId="77777777" w:rsidR="00E5149D" w:rsidRPr="002B6A3F" w:rsidRDefault="00E5149D">
            <w:r w:rsidRPr="002B6A3F">
              <w:t>Burndy</w:t>
            </w:r>
          </w:p>
        </w:tc>
        <w:tc>
          <w:tcPr>
            <w:tcW w:w="1386" w:type="dxa"/>
          </w:tcPr>
          <w:p w14:paraId="43A218FE" w14:textId="77777777" w:rsidR="00E5149D" w:rsidRPr="002B6A3F" w:rsidRDefault="00E5149D">
            <w:pPr>
              <w:jc w:val="center"/>
            </w:pPr>
            <w:r w:rsidRPr="002B6A3F">
              <w:t>KS-22-3</w:t>
            </w:r>
          </w:p>
        </w:tc>
        <w:tc>
          <w:tcPr>
            <w:tcW w:w="1386" w:type="dxa"/>
          </w:tcPr>
          <w:p w14:paraId="3CA5B239" w14:textId="77777777" w:rsidR="00E5149D" w:rsidRPr="002B6A3F" w:rsidRDefault="00E5149D">
            <w:pPr>
              <w:jc w:val="center"/>
            </w:pPr>
            <w:r w:rsidRPr="002B6A3F">
              <w:t>KS-20-3</w:t>
            </w:r>
          </w:p>
        </w:tc>
        <w:tc>
          <w:tcPr>
            <w:tcW w:w="1386" w:type="dxa"/>
          </w:tcPr>
          <w:p w14:paraId="3BB30867" w14:textId="77777777" w:rsidR="00E5149D" w:rsidRPr="002B6A3F" w:rsidRDefault="00E5149D">
            <w:pPr>
              <w:jc w:val="center"/>
            </w:pPr>
            <w:r w:rsidRPr="002B6A3F">
              <w:t>KS-17-3</w:t>
            </w:r>
          </w:p>
        </w:tc>
      </w:tr>
      <w:tr w:rsidR="00E5149D" w:rsidRPr="002B6A3F" w14:paraId="2E37A741" w14:textId="77777777">
        <w:trPr>
          <w:jc w:val="center"/>
        </w:trPr>
        <w:tc>
          <w:tcPr>
            <w:tcW w:w="3150" w:type="dxa"/>
          </w:tcPr>
          <w:p w14:paraId="2B0E69C3" w14:textId="77777777" w:rsidR="00E5149D" w:rsidRPr="002B6A3F" w:rsidRDefault="00E5149D">
            <w:r w:rsidRPr="002B6A3F">
              <w:t>Dossert</w:t>
            </w:r>
          </w:p>
        </w:tc>
        <w:tc>
          <w:tcPr>
            <w:tcW w:w="1386" w:type="dxa"/>
          </w:tcPr>
          <w:p w14:paraId="62FC33B5" w14:textId="77777777" w:rsidR="00E5149D" w:rsidRPr="002B6A3F" w:rsidRDefault="00E5149D">
            <w:pPr>
              <w:jc w:val="center"/>
            </w:pPr>
            <w:r w:rsidRPr="002B6A3F">
              <w:t>DS5-3</w:t>
            </w:r>
          </w:p>
        </w:tc>
        <w:tc>
          <w:tcPr>
            <w:tcW w:w="1386" w:type="dxa"/>
          </w:tcPr>
          <w:p w14:paraId="005886BE" w14:textId="77777777" w:rsidR="00E5149D" w:rsidRPr="002B6A3F" w:rsidRDefault="00E5149D">
            <w:pPr>
              <w:jc w:val="center"/>
            </w:pPr>
            <w:r w:rsidRPr="002B6A3F">
              <w:t>DS3-3</w:t>
            </w:r>
          </w:p>
        </w:tc>
        <w:tc>
          <w:tcPr>
            <w:tcW w:w="1386" w:type="dxa"/>
          </w:tcPr>
          <w:p w14:paraId="5F35CE49" w14:textId="77777777" w:rsidR="00E5149D" w:rsidRPr="002B6A3F" w:rsidRDefault="00E5149D">
            <w:pPr>
              <w:jc w:val="center"/>
            </w:pPr>
            <w:r w:rsidRPr="002B6A3F">
              <w:t>DS2-3</w:t>
            </w:r>
          </w:p>
        </w:tc>
      </w:tr>
      <w:tr w:rsidR="00E5149D" w:rsidRPr="002B6A3F" w14:paraId="58888C6A" w14:textId="77777777">
        <w:trPr>
          <w:jc w:val="center"/>
        </w:trPr>
        <w:tc>
          <w:tcPr>
            <w:tcW w:w="3150" w:type="dxa"/>
          </w:tcPr>
          <w:p w14:paraId="28183D95" w14:textId="77777777" w:rsidR="00E5149D" w:rsidRPr="002B6A3F" w:rsidRDefault="00E5149D">
            <w:r w:rsidRPr="002B6A3F">
              <w:t>Greaves</w:t>
            </w:r>
          </w:p>
        </w:tc>
        <w:tc>
          <w:tcPr>
            <w:tcW w:w="1386" w:type="dxa"/>
          </w:tcPr>
          <w:p w14:paraId="44FF5638" w14:textId="77777777" w:rsidR="00E5149D" w:rsidRPr="002B6A3F" w:rsidRDefault="00E5149D">
            <w:pPr>
              <w:jc w:val="center"/>
            </w:pPr>
            <w:r w:rsidRPr="002B6A3F">
              <w:t>A-9</w:t>
            </w:r>
          </w:p>
        </w:tc>
        <w:tc>
          <w:tcPr>
            <w:tcW w:w="1386" w:type="dxa"/>
          </w:tcPr>
          <w:p w14:paraId="129B7B10" w14:textId="77777777" w:rsidR="00E5149D" w:rsidRPr="002B6A3F" w:rsidRDefault="00E5149D">
            <w:pPr>
              <w:jc w:val="center"/>
            </w:pPr>
            <w:r w:rsidRPr="002B6A3F">
              <w:t>A-6</w:t>
            </w:r>
          </w:p>
        </w:tc>
        <w:tc>
          <w:tcPr>
            <w:tcW w:w="1386" w:type="dxa"/>
          </w:tcPr>
          <w:p w14:paraId="71CCCAAF" w14:textId="77777777" w:rsidR="00E5149D" w:rsidRPr="002B6A3F" w:rsidRDefault="00E5149D">
            <w:pPr>
              <w:jc w:val="center"/>
            </w:pPr>
            <w:r w:rsidRPr="002B6A3F">
              <w:t>A-4</w:t>
            </w:r>
          </w:p>
        </w:tc>
      </w:tr>
      <w:tr w:rsidR="00E5149D" w:rsidRPr="002B6A3F" w14:paraId="21DA8228" w14:textId="77777777">
        <w:trPr>
          <w:jc w:val="center"/>
        </w:trPr>
        <w:tc>
          <w:tcPr>
            <w:tcW w:w="3150" w:type="dxa"/>
          </w:tcPr>
          <w:p w14:paraId="097FADA1" w14:textId="77777777" w:rsidR="00E5149D" w:rsidRPr="002B6A3F" w:rsidRDefault="00E5149D">
            <w:r w:rsidRPr="002B6A3F">
              <w:t>Homac</w:t>
            </w:r>
          </w:p>
        </w:tc>
        <w:tc>
          <w:tcPr>
            <w:tcW w:w="1386" w:type="dxa"/>
          </w:tcPr>
          <w:p w14:paraId="0234BB48" w14:textId="77777777" w:rsidR="00E5149D" w:rsidRPr="002B6A3F" w:rsidRDefault="00E5149D">
            <w:pPr>
              <w:jc w:val="center"/>
            </w:pPr>
            <w:r w:rsidRPr="002B6A3F">
              <w:t>-</w:t>
            </w:r>
          </w:p>
        </w:tc>
        <w:tc>
          <w:tcPr>
            <w:tcW w:w="1386" w:type="dxa"/>
          </w:tcPr>
          <w:p w14:paraId="3C0158B4" w14:textId="77777777" w:rsidR="00E5149D" w:rsidRPr="002B6A3F" w:rsidRDefault="00E5149D">
            <w:pPr>
              <w:jc w:val="center"/>
            </w:pPr>
            <w:r w:rsidRPr="002B6A3F">
              <w:t>4F</w:t>
            </w:r>
          </w:p>
        </w:tc>
        <w:tc>
          <w:tcPr>
            <w:tcW w:w="1386" w:type="dxa"/>
          </w:tcPr>
          <w:p w14:paraId="1AB4B6EE" w14:textId="77777777" w:rsidR="00E5149D" w:rsidRPr="002B6A3F" w:rsidRDefault="00E5149D">
            <w:pPr>
              <w:jc w:val="center"/>
            </w:pPr>
            <w:r w:rsidRPr="002B6A3F">
              <w:t>6F</w:t>
            </w:r>
          </w:p>
        </w:tc>
      </w:tr>
      <w:tr w:rsidR="00E5149D" w:rsidRPr="002B6A3F" w14:paraId="4DECA36D" w14:textId="77777777">
        <w:trPr>
          <w:jc w:val="center"/>
        </w:trPr>
        <w:tc>
          <w:tcPr>
            <w:tcW w:w="3150" w:type="dxa"/>
          </w:tcPr>
          <w:p w14:paraId="56C00D20" w14:textId="77777777" w:rsidR="00E5149D" w:rsidRPr="002B6A3F" w:rsidRDefault="00E5149D">
            <w:r w:rsidRPr="002B6A3F">
              <w:t>Hubbell (Anderson)</w:t>
            </w:r>
          </w:p>
        </w:tc>
        <w:tc>
          <w:tcPr>
            <w:tcW w:w="1386" w:type="dxa"/>
          </w:tcPr>
          <w:p w14:paraId="20C4613D" w14:textId="77777777" w:rsidR="00E5149D" w:rsidRPr="002B6A3F" w:rsidRDefault="00E5149D">
            <w:pPr>
              <w:jc w:val="center"/>
            </w:pPr>
            <w:r w:rsidRPr="002B6A3F">
              <w:t>C-2-L</w:t>
            </w:r>
          </w:p>
        </w:tc>
        <w:tc>
          <w:tcPr>
            <w:tcW w:w="1386" w:type="dxa"/>
          </w:tcPr>
          <w:p w14:paraId="28D3281E" w14:textId="77777777" w:rsidR="00E5149D" w:rsidRPr="002B6A3F" w:rsidRDefault="00E5149D">
            <w:pPr>
              <w:jc w:val="center"/>
            </w:pPr>
            <w:r w:rsidRPr="002B6A3F">
              <w:t>C-4-L</w:t>
            </w:r>
          </w:p>
        </w:tc>
        <w:tc>
          <w:tcPr>
            <w:tcW w:w="1386" w:type="dxa"/>
          </w:tcPr>
          <w:p w14:paraId="47B6E143" w14:textId="77777777" w:rsidR="00E5149D" w:rsidRPr="002B6A3F" w:rsidRDefault="00E5149D">
            <w:pPr>
              <w:jc w:val="center"/>
            </w:pPr>
            <w:r w:rsidRPr="002B6A3F">
              <w:t>C-6-L</w:t>
            </w:r>
          </w:p>
        </w:tc>
      </w:tr>
      <w:tr w:rsidR="00E5149D" w:rsidRPr="002B6A3F" w14:paraId="7F0ACBC8" w14:textId="77777777">
        <w:trPr>
          <w:jc w:val="center"/>
        </w:trPr>
        <w:tc>
          <w:tcPr>
            <w:tcW w:w="3150" w:type="dxa"/>
          </w:tcPr>
          <w:p w14:paraId="0A466F82" w14:textId="77777777" w:rsidR="00E5149D" w:rsidRPr="002B6A3F" w:rsidRDefault="00E5149D">
            <w:r w:rsidRPr="002B6A3F">
              <w:t>Kearney/</w:t>
            </w:r>
            <w:r w:rsidR="00A17DCF">
              <w:t>Eaton</w:t>
            </w:r>
          </w:p>
        </w:tc>
        <w:tc>
          <w:tcPr>
            <w:tcW w:w="1386" w:type="dxa"/>
          </w:tcPr>
          <w:p w14:paraId="4B3078B6" w14:textId="77777777" w:rsidR="00E5149D" w:rsidRPr="002B6A3F" w:rsidRDefault="00E5149D">
            <w:pPr>
              <w:jc w:val="center"/>
            </w:pPr>
            <w:r w:rsidRPr="002B6A3F">
              <w:t>118107</w:t>
            </w:r>
          </w:p>
        </w:tc>
        <w:tc>
          <w:tcPr>
            <w:tcW w:w="1386" w:type="dxa"/>
          </w:tcPr>
          <w:p w14:paraId="1D93B796" w14:textId="77777777" w:rsidR="00E5149D" w:rsidRPr="002B6A3F" w:rsidRDefault="00E5149D">
            <w:pPr>
              <w:jc w:val="center"/>
            </w:pPr>
            <w:r w:rsidRPr="002B6A3F">
              <w:t>118105</w:t>
            </w:r>
          </w:p>
        </w:tc>
        <w:tc>
          <w:tcPr>
            <w:tcW w:w="1386" w:type="dxa"/>
          </w:tcPr>
          <w:p w14:paraId="46F6A453" w14:textId="77777777" w:rsidR="00E5149D" w:rsidRPr="002B6A3F" w:rsidRDefault="00E5149D">
            <w:pPr>
              <w:jc w:val="center"/>
            </w:pPr>
            <w:r w:rsidRPr="002B6A3F">
              <w:t>118103</w:t>
            </w:r>
          </w:p>
        </w:tc>
      </w:tr>
      <w:tr w:rsidR="00E5149D" w:rsidRPr="002B6A3F" w14:paraId="2050CF18" w14:textId="77777777">
        <w:trPr>
          <w:jc w:val="center"/>
        </w:trPr>
        <w:tc>
          <w:tcPr>
            <w:tcW w:w="3150" w:type="dxa"/>
          </w:tcPr>
          <w:p w14:paraId="5C38AA5F" w14:textId="77777777" w:rsidR="00E5149D" w:rsidRPr="002B6A3F" w:rsidRDefault="00E5149D">
            <w:r w:rsidRPr="002B6A3F">
              <w:t>Penn-Union</w:t>
            </w:r>
          </w:p>
        </w:tc>
        <w:tc>
          <w:tcPr>
            <w:tcW w:w="1386" w:type="dxa"/>
          </w:tcPr>
          <w:p w14:paraId="04ECDBF4" w14:textId="77777777" w:rsidR="00E5149D" w:rsidRPr="002B6A3F" w:rsidRDefault="00E5149D">
            <w:pPr>
              <w:jc w:val="center"/>
            </w:pPr>
            <w:r w:rsidRPr="002B6A3F">
              <w:t>SEL-2</w:t>
            </w:r>
          </w:p>
        </w:tc>
        <w:tc>
          <w:tcPr>
            <w:tcW w:w="1386" w:type="dxa"/>
          </w:tcPr>
          <w:p w14:paraId="0DBEC02A" w14:textId="77777777" w:rsidR="00E5149D" w:rsidRPr="002B6A3F" w:rsidRDefault="00E5149D">
            <w:pPr>
              <w:jc w:val="center"/>
            </w:pPr>
            <w:r w:rsidRPr="002B6A3F">
              <w:t>SEL-4</w:t>
            </w:r>
          </w:p>
        </w:tc>
        <w:tc>
          <w:tcPr>
            <w:tcW w:w="1386" w:type="dxa"/>
          </w:tcPr>
          <w:p w14:paraId="69DEB84A" w14:textId="77777777" w:rsidR="00E5149D" w:rsidRPr="002B6A3F" w:rsidRDefault="00E5149D">
            <w:pPr>
              <w:jc w:val="center"/>
            </w:pPr>
            <w:r w:rsidRPr="002B6A3F">
              <w:t>SEL-6</w:t>
            </w:r>
          </w:p>
        </w:tc>
      </w:tr>
    </w:tbl>
    <w:p w14:paraId="572587E3" w14:textId="77777777" w:rsidR="00E5149D" w:rsidRPr="002B6A3F" w:rsidRDefault="00E5149D" w:rsidP="00C56AE7">
      <w:pPr>
        <w:pStyle w:val="HEADINGLEFT"/>
      </w:pPr>
      <w:r w:rsidRPr="002B6A3F">
        <w:br w:type="page"/>
      </w:r>
      <w:r w:rsidRPr="002B6A3F">
        <w:lastRenderedPageBreak/>
        <w:t>p-4</w:t>
      </w:r>
    </w:p>
    <w:p w14:paraId="55DAE3D5" w14:textId="77777777" w:rsidR="00E5149D" w:rsidRPr="002B6A3F" w:rsidRDefault="00CF7D57" w:rsidP="00FF69AA">
      <w:pPr>
        <w:pStyle w:val="HEADINGRIGHT"/>
      </w:pPr>
      <w:r>
        <w:t>November 2014</w:t>
      </w:r>
    </w:p>
    <w:p w14:paraId="49635073" w14:textId="77777777" w:rsidR="00E5149D" w:rsidRPr="002B6A3F" w:rsidRDefault="00E5149D">
      <w:pPr>
        <w:tabs>
          <w:tab w:val="left" w:pos="960"/>
          <w:tab w:val="left" w:pos="2040"/>
          <w:tab w:val="left" w:pos="4440"/>
          <w:tab w:val="left" w:pos="5520"/>
          <w:tab w:val="left" w:pos="6600"/>
          <w:tab w:val="left" w:pos="7680"/>
          <w:tab w:val="left" w:pos="8640"/>
        </w:tabs>
      </w:pPr>
    </w:p>
    <w:p w14:paraId="02121F1A" w14:textId="77777777" w:rsidR="00E5149D" w:rsidRPr="002B6A3F" w:rsidRDefault="00E5149D">
      <w:pPr>
        <w:tabs>
          <w:tab w:val="left" w:pos="960"/>
          <w:tab w:val="left" w:pos="2040"/>
          <w:tab w:val="left" w:pos="4440"/>
          <w:tab w:val="left" w:pos="5520"/>
          <w:tab w:val="left" w:pos="6600"/>
          <w:tab w:val="left" w:pos="7680"/>
          <w:tab w:val="left" w:pos="8640"/>
        </w:tabs>
        <w:jc w:val="center"/>
      </w:pPr>
      <w:r w:rsidRPr="002B6A3F">
        <w:t xml:space="preserve">p </w:t>
      </w:r>
      <w:r w:rsidR="0008387D">
        <w:t>–</w:t>
      </w:r>
      <w:r w:rsidRPr="002B6A3F">
        <w:t xml:space="preserve"> Connectors, Service (Parallel Groove)</w:t>
      </w:r>
    </w:p>
    <w:p w14:paraId="0C3FDB53" w14:textId="77777777" w:rsidR="00E5149D" w:rsidRPr="002B6A3F" w:rsidRDefault="00E5149D">
      <w:pPr>
        <w:tabs>
          <w:tab w:val="left" w:pos="960"/>
          <w:tab w:val="left" w:pos="2040"/>
          <w:tab w:val="left" w:pos="4440"/>
          <w:tab w:val="left" w:pos="5520"/>
          <w:tab w:val="left" w:pos="6600"/>
          <w:tab w:val="left" w:pos="7680"/>
          <w:tab w:val="left" w:pos="8640"/>
        </w:tabs>
      </w:pPr>
    </w:p>
    <w:p w14:paraId="08CDBF72" w14:textId="77777777" w:rsidR="00E5149D" w:rsidRPr="002B6A3F" w:rsidRDefault="00E5149D">
      <w:pPr>
        <w:tabs>
          <w:tab w:val="left" w:pos="960"/>
          <w:tab w:val="left" w:pos="2040"/>
          <w:tab w:val="left" w:pos="4440"/>
          <w:tab w:val="left" w:pos="5520"/>
          <w:tab w:val="left" w:pos="6600"/>
          <w:tab w:val="left" w:pos="7680"/>
          <w:tab w:val="left" w:pos="8640"/>
        </w:tabs>
        <w:jc w:val="center"/>
        <w:outlineLvl w:val="0"/>
      </w:pPr>
      <w:r w:rsidRPr="002B6A3F">
        <w:t>Applicable Specification:  ANSI C119.4</w:t>
      </w:r>
    </w:p>
    <w:p w14:paraId="58363D0A" w14:textId="77777777" w:rsidR="00E5149D" w:rsidRPr="002B6A3F" w:rsidRDefault="00E5149D">
      <w:pPr>
        <w:tabs>
          <w:tab w:val="left" w:pos="960"/>
          <w:tab w:val="left" w:pos="2040"/>
          <w:tab w:val="left" w:pos="4440"/>
          <w:tab w:val="left" w:pos="5520"/>
          <w:tab w:val="left" w:pos="6600"/>
          <w:tab w:val="left" w:pos="7680"/>
          <w:tab w:val="left" w:pos="8640"/>
        </w:tabs>
        <w:jc w:val="center"/>
      </w:pPr>
      <w:r w:rsidRPr="002B6A3F">
        <w:t>Aluminum-to-Aluminum</w:t>
      </w:r>
    </w:p>
    <w:p w14:paraId="33D081E7" w14:textId="77777777" w:rsidR="00E5149D" w:rsidRPr="002B6A3F" w:rsidRDefault="00E5149D">
      <w:pPr>
        <w:tabs>
          <w:tab w:val="left" w:pos="960"/>
          <w:tab w:val="left" w:pos="2040"/>
          <w:tab w:val="left" w:pos="4440"/>
          <w:tab w:val="left" w:pos="5520"/>
          <w:tab w:val="left" w:pos="6600"/>
          <w:tab w:val="left" w:pos="7680"/>
          <w:tab w:val="left" w:pos="8640"/>
        </w:tabs>
        <w:jc w:val="center"/>
      </w:pPr>
      <w:r w:rsidRPr="002B6A3F">
        <w:t>Solid or Stranded</w:t>
      </w:r>
    </w:p>
    <w:p w14:paraId="6114429F" w14:textId="77777777" w:rsidR="00E5149D" w:rsidRPr="002B6A3F" w:rsidRDefault="00E5149D">
      <w:pPr>
        <w:tabs>
          <w:tab w:val="left" w:pos="960"/>
          <w:tab w:val="left" w:pos="2040"/>
          <w:tab w:val="left" w:pos="4440"/>
          <w:tab w:val="left" w:pos="5520"/>
          <w:tab w:val="left" w:pos="6600"/>
          <w:tab w:val="left" w:pos="7680"/>
          <w:tab w:val="left" w:pos="8640"/>
        </w:tabs>
      </w:pPr>
    </w:p>
    <w:tbl>
      <w:tblPr>
        <w:tblW w:w="0" w:type="auto"/>
        <w:jc w:val="center"/>
        <w:tblLayout w:type="fixed"/>
        <w:tblLook w:val="0000" w:firstRow="0" w:lastRow="0" w:firstColumn="0" w:lastColumn="0" w:noHBand="0" w:noVBand="0"/>
      </w:tblPr>
      <w:tblGrid>
        <w:gridCol w:w="2070"/>
        <w:gridCol w:w="1353"/>
        <w:gridCol w:w="1437"/>
      </w:tblGrid>
      <w:tr w:rsidR="00E5149D" w:rsidRPr="002B6A3F" w14:paraId="753BF7C8" w14:textId="77777777">
        <w:trPr>
          <w:jc w:val="center"/>
        </w:trPr>
        <w:tc>
          <w:tcPr>
            <w:tcW w:w="2070" w:type="dxa"/>
          </w:tcPr>
          <w:p w14:paraId="614CC772" w14:textId="77777777" w:rsidR="00E5149D" w:rsidRPr="002B6A3F" w:rsidRDefault="00E5149D"/>
        </w:tc>
        <w:tc>
          <w:tcPr>
            <w:tcW w:w="1353" w:type="dxa"/>
          </w:tcPr>
          <w:p w14:paraId="598C39A7" w14:textId="77777777" w:rsidR="00E5149D" w:rsidRPr="002B6A3F" w:rsidRDefault="00E5149D">
            <w:pPr>
              <w:pBdr>
                <w:bottom w:val="single" w:sz="6" w:space="1" w:color="auto"/>
              </w:pBdr>
              <w:jc w:val="center"/>
            </w:pPr>
            <w:r w:rsidRPr="002B6A3F">
              <w:t>No. 2</w:t>
            </w:r>
          </w:p>
        </w:tc>
        <w:tc>
          <w:tcPr>
            <w:tcW w:w="1437" w:type="dxa"/>
          </w:tcPr>
          <w:p w14:paraId="738CA251" w14:textId="77777777" w:rsidR="00E5149D" w:rsidRPr="002B6A3F" w:rsidRDefault="00E5149D">
            <w:pPr>
              <w:pBdr>
                <w:bottom w:val="single" w:sz="6" w:space="1" w:color="auto"/>
              </w:pBdr>
              <w:jc w:val="center"/>
            </w:pPr>
            <w:r w:rsidRPr="002B6A3F">
              <w:t>No. 4</w:t>
            </w:r>
          </w:p>
        </w:tc>
      </w:tr>
      <w:tr w:rsidR="00E5149D" w:rsidRPr="002B6A3F" w14:paraId="028B4174" w14:textId="77777777">
        <w:trPr>
          <w:jc w:val="center"/>
        </w:trPr>
        <w:tc>
          <w:tcPr>
            <w:tcW w:w="2070" w:type="dxa"/>
          </w:tcPr>
          <w:p w14:paraId="189DA553" w14:textId="77777777" w:rsidR="00E5149D" w:rsidRPr="002B6A3F" w:rsidRDefault="00E5149D"/>
        </w:tc>
        <w:tc>
          <w:tcPr>
            <w:tcW w:w="1353" w:type="dxa"/>
          </w:tcPr>
          <w:p w14:paraId="72DC29C1" w14:textId="77777777" w:rsidR="00E5149D" w:rsidRPr="002B6A3F" w:rsidRDefault="00E5149D">
            <w:pPr>
              <w:jc w:val="center"/>
            </w:pPr>
          </w:p>
        </w:tc>
        <w:tc>
          <w:tcPr>
            <w:tcW w:w="1437" w:type="dxa"/>
          </w:tcPr>
          <w:p w14:paraId="033AD1B2" w14:textId="77777777" w:rsidR="00E5149D" w:rsidRPr="002B6A3F" w:rsidRDefault="00E5149D">
            <w:pPr>
              <w:jc w:val="center"/>
            </w:pPr>
          </w:p>
        </w:tc>
      </w:tr>
      <w:tr w:rsidR="00E5149D" w:rsidRPr="002B6A3F" w14:paraId="0420935E" w14:textId="77777777">
        <w:trPr>
          <w:jc w:val="center"/>
        </w:trPr>
        <w:tc>
          <w:tcPr>
            <w:tcW w:w="2070" w:type="dxa"/>
          </w:tcPr>
          <w:p w14:paraId="335AC3EE" w14:textId="77777777" w:rsidR="00E5149D" w:rsidRPr="002B6A3F" w:rsidRDefault="00CF7D57">
            <w:r>
              <w:t>AFL</w:t>
            </w:r>
          </w:p>
        </w:tc>
        <w:tc>
          <w:tcPr>
            <w:tcW w:w="1353" w:type="dxa"/>
          </w:tcPr>
          <w:p w14:paraId="3C1B4232" w14:textId="77777777" w:rsidR="00E5149D" w:rsidRPr="002B6A3F" w:rsidRDefault="00E5149D">
            <w:pPr>
              <w:jc w:val="center"/>
            </w:pPr>
            <w:r w:rsidRPr="002B6A3F">
              <w:t>490.0</w:t>
            </w:r>
          </w:p>
        </w:tc>
        <w:tc>
          <w:tcPr>
            <w:tcW w:w="1437" w:type="dxa"/>
          </w:tcPr>
          <w:p w14:paraId="7CC747F6" w14:textId="77777777" w:rsidR="00E5149D" w:rsidRPr="002B6A3F" w:rsidRDefault="00E5149D">
            <w:pPr>
              <w:jc w:val="center"/>
            </w:pPr>
            <w:r w:rsidRPr="002B6A3F">
              <w:t>490.0</w:t>
            </w:r>
          </w:p>
        </w:tc>
      </w:tr>
      <w:tr w:rsidR="00E5149D" w:rsidRPr="002B6A3F" w14:paraId="5A485635" w14:textId="77777777">
        <w:trPr>
          <w:jc w:val="center"/>
        </w:trPr>
        <w:tc>
          <w:tcPr>
            <w:tcW w:w="2070" w:type="dxa"/>
          </w:tcPr>
          <w:p w14:paraId="70C23F4F" w14:textId="77777777" w:rsidR="00E5149D" w:rsidRPr="002B6A3F" w:rsidRDefault="00E5149D">
            <w:r w:rsidRPr="002B6A3F">
              <w:t>Blackburn</w:t>
            </w:r>
          </w:p>
        </w:tc>
        <w:tc>
          <w:tcPr>
            <w:tcW w:w="1353" w:type="dxa"/>
          </w:tcPr>
          <w:p w14:paraId="6703A272" w14:textId="77777777" w:rsidR="00E5149D" w:rsidRPr="002B6A3F" w:rsidRDefault="00E5149D">
            <w:pPr>
              <w:jc w:val="center"/>
            </w:pPr>
            <w:r w:rsidRPr="002B6A3F">
              <w:t>PAE 2121-9</w:t>
            </w:r>
          </w:p>
        </w:tc>
        <w:tc>
          <w:tcPr>
            <w:tcW w:w="1437" w:type="dxa"/>
          </w:tcPr>
          <w:p w14:paraId="117BED39" w14:textId="77777777" w:rsidR="00E5149D" w:rsidRPr="002B6A3F" w:rsidRDefault="00E5149D">
            <w:pPr>
              <w:jc w:val="center"/>
            </w:pPr>
            <w:r w:rsidRPr="002B6A3F">
              <w:t>PAE 2121-9</w:t>
            </w:r>
          </w:p>
        </w:tc>
      </w:tr>
      <w:tr w:rsidR="00E5149D" w:rsidRPr="002B6A3F" w14:paraId="7FAC7558" w14:textId="77777777">
        <w:trPr>
          <w:jc w:val="center"/>
        </w:trPr>
        <w:tc>
          <w:tcPr>
            <w:tcW w:w="2070" w:type="dxa"/>
          </w:tcPr>
          <w:p w14:paraId="2420196E" w14:textId="77777777" w:rsidR="00E5149D" w:rsidRPr="002B6A3F" w:rsidRDefault="00E5149D">
            <w:r w:rsidRPr="002B6A3F">
              <w:t>Burndy</w:t>
            </w:r>
          </w:p>
        </w:tc>
        <w:tc>
          <w:tcPr>
            <w:tcW w:w="1353" w:type="dxa"/>
          </w:tcPr>
          <w:p w14:paraId="7E7C5332" w14:textId="77777777" w:rsidR="00E5149D" w:rsidRPr="002B6A3F" w:rsidRDefault="00E5149D">
            <w:pPr>
              <w:jc w:val="center"/>
            </w:pPr>
            <w:r w:rsidRPr="002B6A3F">
              <w:t>UC25R2R</w:t>
            </w:r>
          </w:p>
        </w:tc>
        <w:tc>
          <w:tcPr>
            <w:tcW w:w="1437" w:type="dxa"/>
          </w:tcPr>
          <w:p w14:paraId="029094E3" w14:textId="77777777" w:rsidR="00E5149D" w:rsidRPr="002B6A3F" w:rsidRDefault="00E5149D">
            <w:pPr>
              <w:jc w:val="center"/>
            </w:pPr>
            <w:r w:rsidRPr="002B6A3F">
              <w:t>UC25R2R</w:t>
            </w:r>
          </w:p>
        </w:tc>
      </w:tr>
      <w:tr w:rsidR="00E5149D" w:rsidRPr="002B6A3F" w14:paraId="3610D34E" w14:textId="77777777">
        <w:trPr>
          <w:jc w:val="center"/>
        </w:trPr>
        <w:tc>
          <w:tcPr>
            <w:tcW w:w="2070" w:type="dxa"/>
          </w:tcPr>
          <w:p w14:paraId="161EA99C" w14:textId="77777777" w:rsidR="00E5149D" w:rsidRPr="002B6A3F" w:rsidRDefault="00E5149D">
            <w:r w:rsidRPr="002B6A3F">
              <w:t>Hubbell (Anderson)</w:t>
            </w:r>
          </w:p>
        </w:tc>
        <w:tc>
          <w:tcPr>
            <w:tcW w:w="1353" w:type="dxa"/>
          </w:tcPr>
          <w:p w14:paraId="315D7ACC" w14:textId="77777777" w:rsidR="00E5149D" w:rsidRPr="002B6A3F" w:rsidRDefault="00E5149D">
            <w:pPr>
              <w:jc w:val="center"/>
            </w:pPr>
            <w:r w:rsidRPr="002B6A3F">
              <w:t>LC-51A</w:t>
            </w:r>
          </w:p>
        </w:tc>
        <w:tc>
          <w:tcPr>
            <w:tcW w:w="1437" w:type="dxa"/>
          </w:tcPr>
          <w:p w14:paraId="6A3CB5A1" w14:textId="77777777" w:rsidR="00E5149D" w:rsidRPr="002B6A3F" w:rsidRDefault="00E5149D">
            <w:pPr>
              <w:jc w:val="center"/>
            </w:pPr>
            <w:r w:rsidRPr="002B6A3F">
              <w:t>LC-51A</w:t>
            </w:r>
          </w:p>
        </w:tc>
      </w:tr>
      <w:tr w:rsidR="00E5149D" w:rsidRPr="002B6A3F" w14:paraId="3CE9405B" w14:textId="77777777">
        <w:trPr>
          <w:jc w:val="center"/>
        </w:trPr>
        <w:tc>
          <w:tcPr>
            <w:tcW w:w="2070" w:type="dxa"/>
          </w:tcPr>
          <w:p w14:paraId="3E872DCE" w14:textId="77777777" w:rsidR="00E5149D" w:rsidRPr="002B6A3F" w:rsidRDefault="00E5149D">
            <w:r w:rsidRPr="002B6A3F">
              <w:t>Hubbell (Fargo)</w:t>
            </w:r>
          </w:p>
        </w:tc>
        <w:tc>
          <w:tcPr>
            <w:tcW w:w="1353" w:type="dxa"/>
          </w:tcPr>
          <w:p w14:paraId="62F502D6" w14:textId="77777777" w:rsidR="00E5149D" w:rsidRPr="002B6A3F" w:rsidRDefault="00E5149D">
            <w:pPr>
              <w:jc w:val="center"/>
            </w:pPr>
            <w:r w:rsidRPr="002B6A3F">
              <w:t>GA-9002L</w:t>
            </w:r>
          </w:p>
        </w:tc>
        <w:tc>
          <w:tcPr>
            <w:tcW w:w="1437" w:type="dxa"/>
          </w:tcPr>
          <w:p w14:paraId="6C7AC520" w14:textId="77777777" w:rsidR="00E5149D" w:rsidRPr="002B6A3F" w:rsidRDefault="00E5149D">
            <w:pPr>
              <w:jc w:val="center"/>
            </w:pPr>
            <w:r w:rsidRPr="002B6A3F">
              <w:t>GA-9002L</w:t>
            </w:r>
          </w:p>
        </w:tc>
      </w:tr>
      <w:tr w:rsidR="00E5149D" w:rsidRPr="002B6A3F" w14:paraId="503F03C2" w14:textId="77777777">
        <w:trPr>
          <w:jc w:val="center"/>
        </w:trPr>
        <w:tc>
          <w:tcPr>
            <w:tcW w:w="2070" w:type="dxa"/>
          </w:tcPr>
          <w:p w14:paraId="5B56B3E8" w14:textId="77777777" w:rsidR="00E5149D" w:rsidRPr="002B6A3F" w:rsidRDefault="00E5149D">
            <w:r w:rsidRPr="002B6A3F">
              <w:t>MacLean (Reliable)</w:t>
            </w:r>
          </w:p>
        </w:tc>
        <w:tc>
          <w:tcPr>
            <w:tcW w:w="1353" w:type="dxa"/>
          </w:tcPr>
          <w:p w14:paraId="2840A4BF" w14:textId="77777777" w:rsidR="00E5149D" w:rsidRPr="002B6A3F" w:rsidRDefault="00E5149D">
            <w:pPr>
              <w:jc w:val="center"/>
            </w:pPr>
            <w:r w:rsidRPr="002B6A3F">
              <w:t>APG-1</w:t>
            </w:r>
          </w:p>
        </w:tc>
        <w:tc>
          <w:tcPr>
            <w:tcW w:w="1437" w:type="dxa"/>
          </w:tcPr>
          <w:p w14:paraId="52FD0894" w14:textId="77777777" w:rsidR="00E5149D" w:rsidRPr="002B6A3F" w:rsidRDefault="00E5149D">
            <w:pPr>
              <w:jc w:val="center"/>
            </w:pPr>
            <w:r w:rsidRPr="002B6A3F">
              <w:t>APG-1</w:t>
            </w:r>
          </w:p>
        </w:tc>
      </w:tr>
      <w:tr w:rsidR="00E5149D" w:rsidRPr="002B6A3F" w14:paraId="35FF9794" w14:textId="77777777">
        <w:trPr>
          <w:jc w:val="center"/>
        </w:trPr>
        <w:tc>
          <w:tcPr>
            <w:tcW w:w="2070" w:type="dxa"/>
          </w:tcPr>
          <w:p w14:paraId="1C801C32" w14:textId="77777777" w:rsidR="00E5149D" w:rsidRPr="002B6A3F" w:rsidRDefault="00E5149D">
            <w:r w:rsidRPr="002B6A3F">
              <w:t>Penn-Union</w:t>
            </w:r>
          </w:p>
        </w:tc>
        <w:tc>
          <w:tcPr>
            <w:tcW w:w="1353" w:type="dxa"/>
          </w:tcPr>
          <w:p w14:paraId="79C66129" w14:textId="77777777" w:rsidR="00E5149D" w:rsidRPr="002B6A3F" w:rsidRDefault="00E5149D">
            <w:pPr>
              <w:jc w:val="center"/>
            </w:pPr>
            <w:r w:rsidRPr="002B6A3F">
              <w:t>PCAA-10BF</w:t>
            </w:r>
          </w:p>
        </w:tc>
        <w:tc>
          <w:tcPr>
            <w:tcW w:w="1437" w:type="dxa"/>
          </w:tcPr>
          <w:p w14:paraId="4A8A482C" w14:textId="77777777" w:rsidR="00E5149D" w:rsidRPr="002B6A3F" w:rsidRDefault="00E5149D">
            <w:pPr>
              <w:jc w:val="center"/>
            </w:pPr>
            <w:r w:rsidRPr="002B6A3F">
              <w:t>PCAA-10BF</w:t>
            </w:r>
          </w:p>
        </w:tc>
      </w:tr>
      <w:tr w:rsidR="00E5149D" w:rsidRPr="002B6A3F" w14:paraId="31EB8BE4" w14:textId="77777777">
        <w:trPr>
          <w:jc w:val="center"/>
        </w:trPr>
        <w:tc>
          <w:tcPr>
            <w:tcW w:w="2070" w:type="dxa"/>
          </w:tcPr>
          <w:p w14:paraId="2966C935" w14:textId="77777777" w:rsidR="00E5149D" w:rsidRPr="002B6A3F" w:rsidRDefault="00E5149D"/>
        </w:tc>
        <w:tc>
          <w:tcPr>
            <w:tcW w:w="1353" w:type="dxa"/>
          </w:tcPr>
          <w:p w14:paraId="6741B1D2" w14:textId="77777777" w:rsidR="00E5149D" w:rsidRPr="002B6A3F" w:rsidRDefault="00E5149D">
            <w:pPr>
              <w:jc w:val="center"/>
            </w:pPr>
          </w:p>
        </w:tc>
        <w:tc>
          <w:tcPr>
            <w:tcW w:w="1437" w:type="dxa"/>
          </w:tcPr>
          <w:p w14:paraId="5E4FAEA3" w14:textId="77777777" w:rsidR="00E5149D" w:rsidRPr="002B6A3F" w:rsidRDefault="00E5149D">
            <w:pPr>
              <w:jc w:val="center"/>
            </w:pPr>
          </w:p>
        </w:tc>
      </w:tr>
    </w:tbl>
    <w:p w14:paraId="34627A27" w14:textId="77777777" w:rsidR="00E5149D" w:rsidRPr="002B6A3F" w:rsidRDefault="00E5149D" w:rsidP="00C56AE7">
      <w:pPr>
        <w:pStyle w:val="HEADINGRIGHT"/>
      </w:pPr>
      <w:r w:rsidRPr="002B6A3F">
        <w:br w:type="page"/>
      </w:r>
      <w:r w:rsidRPr="002B6A3F">
        <w:lastRenderedPageBreak/>
        <w:t>p-5</w:t>
      </w:r>
    </w:p>
    <w:p w14:paraId="40F4F938" w14:textId="77777777" w:rsidR="00E5149D" w:rsidRPr="002B6A3F" w:rsidRDefault="00EE1E78" w:rsidP="00C56AE7">
      <w:pPr>
        <w:pStyle w:val="HEADINGRIGHT"/>
      </w:pPr>
      <w:r w:rsidRPr="002B6A3F">
        <w:t xml:space="preserve">July </w:t>
      </w:r>
      <w:r w:rsidR="002B6A3F" w:rsidRPr="002B6A3F">
        <w:t>2009</w:t>
      </w:r>
    </w:p>
    <w:p w14:paraId="1109A506" w14:textId="77777777" w:rsidR="00E5149D" w:rsidRPr="002B6A3F" w:rsidRDefault="00E5149D" w:rsidP="00376BC6">
      <w:pPr>
        <w:pStyle w:val="HEADINGLEFT"/>
      </w:pPr>
    </w:p>
    <w:p w14:paraId="3A0C9C30" w14:textId="77777777" w:rsidR="00E5149D" w:rsidRPr="002B6A3F" w:rsidRDefault="00E5149D">
      <w:pPr>
        <w:tabs>
          <w:tab w:val="left" w:pos="3600"/>
          <w:tab w:val="left" w:pos="6720"/>
        </w:tabs>
      </w:pPr>
    </w:p>
    <w:p w14:paraId="10D0C272" w14:textId="77777777" w:rsidR="00E5149D" w:rsidRPr="002B6A3F" w:rsidRDefault="00E5149D">
      <w:pPr>
        <w:tabs>
          <w:tab w:val="left" w:pos="3600"/>
          <w:tab w:val="left" w:pos="6720"/>
        </w:tabs>
        <w:jc w:val="center"/>
      </w:pPr>
      <w:r w:rsidRPr="002B6A3F">
        <w:t xml:space="preserve">p </w:t>
      </w:r>
      <w:r w:rsidR="0008387D">
        <w:t>–</w:t>
      </w:r>
      <w:r w:rsidRPr="002B6A3F">
        <w:t xml:space="preserve"> Connectors, Service (Parallel Groove)</w:t>
      </w:r>
    </w:p>
    <w:p w14:paraId="33C03D32" w14:textId="77777777" w:rsidR="00E5149D" w:rsidRPr="002B6A3F" w:rsidRDefault="00E5149D">
      <w:pPr>
        <w:tabs>
          <w:tab w:val="left" w:pos="3600"/>
          <w:tab w:val="left" w:pos="6720"/>
        </w:tabs>
      </w:pPr>
    </w:p>
    <w:p w14:paraId="70F88053" w14:textId="77777777" w:rsidR="00E5149D" w:rsidRPr="002B6A3F" w:rsidRDefault="00E5149D">
      <w:pPr>
        <w:tabs>
          <w:tab w:val="left" w:pos="3600"/>
          <w:tab w:val="left" w:pos="6720"/>
        </w:tabs>
        <w:jc w:val="center"/>
        <w:outlineLvl w:val="0"/>
      </w:pPr>
      <w:r w:rsidRPr="002B6A3F">
        <w:t>Applicable Specification:  ANSI C119.4</w:t>
      </w:r>
    </w:p>
    <w:p w14:paraId="085FF634" w14:textId="77777777" w:rsidR="00E5149D" w:rsidRPr="002B6A3F" w:rsidRDefault="00E5149D">
      <w:pPr>
        <w:tabs>
          <w:tab w:val="left" w:pos="3600"/>
          <w:tab w:val="left" w:pos="6720"/>
        </w:tabs>
        <w:jc w:val="center"/>
      </w:pPr>
      <w:r w:rsidRPr="002B6A3F">
        <w:t>Aluminum-to-Copper</w:t>
      </w:r>
    </w:p>
    <w:p w14:paraId="6474DAB7" w14:textId="77777777" w:rsidR="00E5149D" w:rsidRPr="002B6A3F" w:rsidRDefault="00E5149D">
      <w:pPr>
        <w:tabs>
          <w:tab w:val="left" w:pos="3600"/>
          <w:tab w:val="left" w:pos="6720"/>
        </w:tabs>
        <w:jc w:val="center"/>
      </w:pPr>
      <w:r w:rsidRPr="002B6A3F">
        <w:t>Solid or Stranded</w:t>
      </w:r>
    </w:p>
    <w:p w14:paraId="71F796AA" w14:textId="77777777" w:rsidR="00E5149D" w:rsidRPr="002B6A3F" w:rsidRDefault="00E5149D">
      <w:pPr>
        <w:tabs>
          <w:tab w:val="left" w:pos="2880"/>
          <w:tab w:val="left" w:pos="6360"/>
        </w:tabs>
      </w:pPr>
    </w:p>
    <w:tbl>
      <w:tblPr>
        <w:tblW w:w="0" w:type="auto"/>
        <w:jc w:val="center"/>
        <w:tblLayout w:type="fixed"/>
        <w:tblLook w:val="0000" w:firstRow="0" w:lastRow="0" w:firstColumn="0" w:lastColumn="0" w:noHBand="0" w:noVBand="0"/>
      </w:tblPr>
      <w:tblGrid>
        <w:gridCol w:w="1980"/>
        <w:gridCol w:w="1524"/>
        <w:gridCol w:w="1356"/>
      </w:tblGrid>
      <w:tr w:rsidR="00E5149D" w:rsidRPr="002B6A3F" w14:paraId="0AC1A9FB" w14:textId="77777777">
        <w:trPr>
          <w:jc w:val="center"/>
        </w:trPr>
        <w:tc>
          <w:tcPr>
            <w:tcW w:w="1980" w:type="dxa"/>
          </w:tcPr>
          <w:p w14:paraId="425BDF16" w14:textId="77777777" w:rsidR="00E5149D" w:rsidRPr="002B6A3F" w:rsidRDefault="00E5149D"/>
        </w:tc>
        <w:tc>
          <w:tcPr>
            <w:tcW w:w="1524" w:type="dxa"/>
          </w:tcPr>
          <w:p w14:paraId="598A150D" w14:textId="77777777" w:rsidR="00E5149D" w:rsidRPr="002B6A3F" w:rsidRDefault="00E5149D">
            <w:pPr>
              <w:pBdr>
                <w:bottom w:val="single" w:sz="6" w:space="1" w:color="auto"/>
              </w:pBdr>
              <w:jc w:val="center"/>
            </w:pPr>
            <w:r w:rsidRPr="002B6A3F">
              <w:t>2 Al to 4 Cu</w:t>
            </w:r>
          </w:p>
        </w:tc>
        <w:tc>
          <w:tcPr>
            <w:tcW w:w="1356" w:type="dxa"/>
          </w:tcPr>
          <w:p w14:paraId="21566732" w14:textId="77777777" w:rsidR="00E5149D" w:rsidRPr="002B6A3F" w:rsidRDefault="00E5149D">
            <w:pPr>
              <w:pBdr>
                <w:bottom w:val="single" w:sz="6" w:space="1" w:color="auto"/>
              </w:pBdr>
              <w:jc w:val="center"/>
            </w:pPr>
            <w:r w:rsidRPr="002B6A3F">
              <w:t>4 Al to 6 Cu</w:t>
            </w:r>
          </w:p>
        </w:tc>
      </w:tr>
      <w:tr w:rsidR="00E5149D" w:rsidRPr="002B6A3F" w14:paraId="30C0EC6C" w14:textId="77777777">
        <w:trPr>
          <w:jc w:val="center"/>
        </w:trPr>
        <w:tc>
          <w:tcPr>
            <w:tcW w:w="1980" w:type="dxa"/>
          </w:tcPr>
          <w:p w14:paraId="42A2BA3B" w14:textId="77777777" w:rsidR="00E5149D" w:rsidRPr="002B6A3F" w:rsidRDefault="00E5149D"/>
        </w:tc>
        <w:tc>
          <w:tcPr>
            <w:tcW w:w="1524" w:type="dxa"/>
          </w:tcPr>
          <w:p w14:paraId="77CF3E2D" w14:textId="77777777" w:rsidR="00E5149D" w:rsidRPr="002B6A3F" w:rsidRDefault="00E5149D">
            <w:pPr>
              <w:jc w:val="center"/>
            </w:pPr>
          </w:p>
        </w:tc>
        <w:tc>
          <w:tcPr>
            <w:tcW w:w="1356" w:type="dxa"/>
          </w:tcPr>
          <w:p w14:paraId="64912EE5" w14:textId="77777777" w:rsidR="00E5149D" w:rsidRPr="002B6A3F" w:rsidRDefault="00E5149D">
            <w:pPr>
              <w:jc w:val="center"/>
            </w:pPr>
          </w:p>
        </w:tc>
      </w:tr>
      <w:tr w:rsidR="00E5149D" w:rsidRPr="002B6A3F" w14:paraId="5CD8FE30" w14:textId="77777777">
        <w:trPr>
          <w:jc w:val="center"/>
        </w:trPr>
        <w:tc>
          <w:tcPr>
            <w:tcW w:w="1980" w:type="dxa"/>
          </w:tcPr>
          <w:p w14:paraId="743AADEB" w14:textId="77777777" w:rsidR="00E5149D" w:rsidRPr="002B6A3F" w:rsidRDefault="00E5149D">
            <w:r w:rsidRPr="002B6A3F">
              <w:t>Blackburn</w:t>
            </w:r>
          </w:p>
        </w:tc>
        <w:tc>
          <w:tcPr>
            <w:tcW w:w="1524" w:type="dxa"/>
          </w:tcPr>
          <w:p w14:paraId="0A2F038A" w14:textId="77777777" w:rsidR="00E5149D" w:rsidRPr="002B6A3F" w:rsidRDefault="00E5149D">
            <w:pPr>
              <w:jc w:val="center"/>
            </w:pPr>
            <w:r w:rsidRPr="002B6A3F">
              <w:t>PAC345</w:t>
            </w:r>
          </w:p>
        </w:tc>
        <w:tc>
          <w:tcPr>
            <w:tcW w:w="1356" w:type="dxa"/>
          </w:tcPr>
          <w:p w14:paraId="48A77FA7" w14:textId="77777777" w:rsidR="00E5149D" w:rsidRPr="002B6A3F" w:rsidRDefault="00E5149D">
            <w:pPr>
              <w:jc w:val="center"/>
            </w:pPr>
            <w:r w:rsidRPr="002B6A3F">
              <w:t>PAC345</w:t>
            </w:r>
          </w:p>
        </w:tc>
      </w:tr>
      <w:tr w:rsidR="00E5149D" w:rsidRPr="002B6A3F" w14:paraId="488DBEA2" w14:textId="77777777">
        <w:trPr>
          <w:jc w:val="center"/>
        </w:trPr>
        <w:tc>
          <w:tcPr>
            <w:tcW w:w="1980" w:type="dxa"/>
          </w:tcPr>
          <w:p w14:paraId="0B9C4D16" w14:textId="77777777" w:rsidR="00E5149D" w:rsidRPr="002B6A3F" w:rsidRDefault="00E5149D">
            <w:r w:rsidRPr="002B6A3F">
              <w:t>Hubbell (Anderson)</w:t>
            </w:r>
          </w:p>
        </w:tc>
        <w:tc>
          <w:tcPr>
            <w:tcW w:w="1524" w:type="dxa"/>
          </w:tcPr>
          <w:p w14:paraId="0645E9B6" w14:textId="77777777" w:rsidR="00E5149D" w:rsidRPr="002B6A3F" w:rsidRDefault="00E5149D">
            <w:pPr>
              <w:jc w:val="center"/>
            </w:pPr>
            <w:r w:rsidRPr="002B6A3F">
              <w:t>LC-511A</w:t>
            </w:r>
          </w:p>
        </w:tc>
        <w:tc>
          <w:tcPr>
            <w:tcW w:w="1356" w:type="dxa"/>
          </w:tcPr>
          <w:p w14:paraId="43239EBE" w14:textId="77777777" w:rsidR="00E5149D" w:rsidRPr="002B6A3F" w:rsidRDefault="00E5149D">
            <w:pPr>
              <w:jc w:val="center"/>
            </w:pPr>
            <w:r w:rsidRPr="002B6A3F">
              <w:t>LC-511A</w:t>
            </w:r>
          </w:p>
        </w:tc>
      </w:tr>
      <w:tr w:rsidR="00E5149D" w:rsidRPr="002B6A3F" w14:paraId="21E9F901" w14:textId="77777777">
        <w:trPr>
          <w:jc w:val="center"/>
        </w:trPr>
        <w:tc>
          <w:tcPr>
            <w:tcW w:w="1980" w:type="dxa"/>
          </w:tcPr>
          <w:p w14:paraId="00D71E01" w14:textId="77777777" w:rsidR="00E5149D" w:rsidRPr="002B6A3F" w:rsidRDefault="00E5149D">
            <w:r w:rsidRPr="002B6A3F">
              <w:t>Hubbell (Fargo)</w:t>
            </w:r>
          </w:p>
        </w:tc>
        <w:tc>
          <w:tcPr>
            <w:tcW w:w="1524" w:type="dxa"/>
          </w:tcPr>
          <w:p w14:paraId="57A6B4F9" w14:textId="77777777" w:rsidR="00E5149D" w:rsidRPr="002B6A3F" w:rsidRDefault="00E5149D">
            <w:pPr>
              <w:jc w:val="center"/>
            </w:pPr>
            <w:r w:rsidRPr="002B6A3F">
              <w:t>GA-9002L</w:t>
            </w:r>
          </w:p>
        </w:tc>
        <w:tc>
          <w:tcPr>
            <w:tcW w:w="1356" w:type="dxa"/>
          </w:tcPr>
          <w:p w14:paraId="31799F88" w14:textId="77777777" w:rsidR="00E5149D" w:rsidRPr="002B6A3F" w:rsidRDefault="00E5149D">
            <w:pPr>
              <w:jc w:val="center"/>
            </w:pPr>
            <w:r w:rsidRPr="002B6A3F">
              <w:t>GA-9002L</w:t>
            </w:r>
          </w:p>
        </w:tc>
      </w:tr>
      <w:tr w:rsidR="00E5149D" w:rsidRPr="002B6A3F" w14:paraId="750D5573" w14:textId="77777777">
        <w:trPr>
          <w:jc w:val="center"/>
        </w:trPr>
        <w:tc>
          <w:tcPr>
            <w:tcW w:w="1980" w:type="dxa"/>
          </w:tcPr>
          <w:p w14:paraId="2802519D" w14:textId="77777777" w:rsidR="00E5149D" w:rsidRPr="002B6A3F" w:rsidRDefault="00E5149D"/>
        </w:tc>
        <w:tc>
          <w:tcPr>
            <w:tcW w:w="1524" w:type="dxa"/>
          </w:tcPr>
          <w:p w14:paraId="7C01BAFD" w14:textId="77777777" w:rsidR="00E5149D" w:rsidRPr="002B6A3F" w:rsidRDefault="00E5149D">
            <w:pPr>
              <w:jc w:val="center"/>
            </w:pPr>
          </w:p>
        </w:tc>
        <w:tc>
          <w:tcPr>
            <w:tcW w:w="1356" w:type="dxa"/>
          </w:tcPr>
          <w:p w14:paraId="696F7CA3" w14:textId="77777777" w:rsidR="00E5149D" w:rsidRPr="002B6A3F" w:rsidRDefault="00E5149D">
            <w:pPr>
              <w:jc w:val="center"/>
            </w:pPr>
          </w:p>
        </w:tc>
      </w:tr>
    </w:tbl>
    <w:p w14:paraId="1B940D9F" w14:textId="77777777" w:rsidR="00E5149D" w:rsidRPr="002B6A3F" w:rsidRDefault="00E5149D" w:rsidP="00C56AE7">
      <w:pPr>
        <w:pStyle w:val="HEADINGLEFT"/>
      </w:pPr>
      <w:r w:rsidRPr="002B6A3F">
        <w:br w:type="page"/>
      </w:r>
      <w:r w:rsidRPr="002B6A3F">
        <w:lastRenderedPageBreak/>
        <w:t>p-6</w:t>
      </w:r>
    </w:p>
    <w:p w14:paraId="19DB5585" w14:textId="77777777" w:rsidR="00E5149D" w:rsidRPr="002B6A3F" w:rsidRDefault="007A1FAE" w:rsidP="00C56AE7">
      <w:pPr>
        <w:pStyle w:val="HEADINGLEFT"/>
      </w:pPr>
      <w:r>
        <w:t>June 2010</w:t>
      </w:r>
    </w:p>
    <w:p w14:paraId="0E6C911B" w14:textId="77777777" w:rsidR="00E5149D" w:rsidRPr="002B6A3F" w:rsidRDefault="00E5149D" w:rsidP="00376BC6">
      <w:pPr>
        <w:pStyle w:val="HEADINGRIGHT"/>
      </w:pPr>
    </w:p>
    <w:p w14:paraId="76077EB7" w14:textId="77777777" w:rsidR="00E5149D" w:rsidRPr="002B6A3F" w:rsidRDefault="00E5149D">
      <w:pPr>
        <w:tabs>
          <w:tab w:val="left" w:pos="3240"/>
          <w:tab w:val="left" w:pos="6000"/>
        </w:tabs>
      </w:pPr>
    </w:p>
    <w:p w14:paraId="18951E61" w14:textId="77777777" w:rsidR="00E5149D" w:rsidRPr="002B6A3F" w:rsidRDefault="00E5149D">
      <w:pPr>
        <w:tabs>
          <w:tab w:val="left" w:pos="3240"/>
          <w:tab w:val="left" w:pos="6000"/>
        </w:tabs>
        <w:jc w:val="center"/>
      </w:pPr>
      <w:r w:rsidRPr="002B6A3F">
        <w:t xml:space="preserve">p </w:t>
      </w:r>
      <w:r w:rsidR="0008387D">
        <w:t>–</w:t>
      </w:r>
      <w:r w:rsidRPr="002B6A3F">
        <w:t xml:space="preserve"> Connectors, Service</w:t>
      </w:r>
    </w:p>
    <w:p w14:paraId="2BBB384C" w14:textId="77777777" w:rsidR="00E5149D" w:rsidRPr="002B6A3F" w:rsidRDefault="00E5149D">
      <w:pPr>
        <w:tabs>
          <w:tab w:val="left" w:pos="3240"/>
          <w:tab w:val="left" w:pos="6000"/>
        </w:tabs>
      </w:pPr>
    </w:p>
    <w:p w14:paraId="486B72E8" w14:textId="77777777" w:rsidR="00E5149D" w:rsidRPr="002B6A3F" w:rsidRDefault="00E5149D">
      <w:pPr>
        <w:tabs>
          <w:tab w:val="left" w:pos="3240"/>
          <w:tab w:val="left" w:pos="6000"/>
        </w:tabs>
        <w:jc w:val="center"/>
        <w:outlineLvl w:val="0"/>
      </w:pPr>
      <w:r w:rsidRPr="002B6A3F">
        <w:t>Applicable Specification:  ANSI C119.4</w:t>
      </w:r>
    </w:p>
    <w:p w14:paraId="5D240A11" w14:textId="77777777" w:rsidR="00E5149D" w:rsidRPr="002B6A3F" w:rsidRDefault="00E5149D">
      <w:pPr>
        <w:tabs>
          <w:tab w:val="left" w:pos="3240"/>
          <w:tab w:val="left" w:pos="6000"/>
        </w:tabs>
        <w:jc w:val="center"/>
      </w:pPr>
      <w:r w:rsidRPr="002B6A3F">
        <w:t>Copper-to-Copper</w:t>
      </w:r>
    </w:p>
    <w:p w14:paraId="4AA31B92" w14:textId="77777777" w:rsidR="00E5149D" w:rsidRPr="002B6A3F" w:rsidRDefault="00E5149D">
      <w:pPr>
        <w:tabs>
          <w:tab w:val="left" w:pos="3240"/>
          <w:tab w:val="left" w:pos="6000"/>
        </w:tabs>
        <w:jc w:val="center"/>
      </w:pPr>
      <w:r w:rsidRPr="002B6A3F">
        <w:t>Solid or Stranded</w:t>
      </w:r>
    </w:p>
    <w:p w14:paraId="6E65915E" w14:textId="77777777" w:rsidR="00E5149D" w:rsidRPr="002B6A3F" w:rsidRDefault="00E5149D">
      <w:pPr>
        <w:tabs>
          <w:tab w:val="left" w:pos="4320"/>
          <w:tab w:val="left" w:pos="7320"/>
        </w:tabs>
      </w:pPr>
    </w:p>
    <w:p w14:paraId="4986C17A" w14:textId="77777777" w:rsidR="00E5149D" w:rsidRPr="002B6A3F" w:rsidRDefault="00E5149D">
      <w:pPr>
        <w:tabs>
          <w:tab w:val="left" w:pos="4320"/>
          <w:tab w:val="left" w:pos="7320"/>
        </w:tabs>
      </w:pPr>
    </w:p>
    <w:tbl>
      <w:tblPr>
        <w:tblW w:w="5000" w:type="pct"/>
        <w:jc w:val="center"/>
        <w:tblLook w:val="0000" w:firstRow="0" w:lastRow="0" w:firstColumn="0" w:lastColumn="0" w:noHBand="0" w:noVBand="0"/>
      </w:tblPr>
      <w:tblGrid>
        <w:gridCol w:w="4569"/>
        <w:gridCol w:w="3116"/>
        <w:gridCol w:w="3115"/>
      </w:tblGrid>
      <w:tr w:rsidR="00E5149D" w:rsidRPr="002B6A3F" w14:paraId="4916995B" w14:textId="77777777" w:rsidTr="007A1FAE">
        <w:trPr>
          <w:jc w:val="center"/>
        </w:trPr>
        <w:tc>
          <w:tcPr>
            <w:tcW w:w="2115" w:type="pct"/>
          </w:tcPr>
          <w:p w14:paraId="51B948C0" w14:textId="77777777" w:rsidR="00E5149D" w:rsidRPr="002B6A3F" w:rsidRDefault="00E5149D">
            <w:pPr>
              <w:pBdr>
                <w:bottom w:val="single" w:sz="6" w:space="1" w:color="auto"/>
              </w:pBdr>
              <w:rPr>
                <w:u w:val="single"/>
              </w:rPr>
            </w:pPr>
            <w:r w:rsidRPr="002B6A3F">
              <w:t>Manufacturer</w:t>
            </w:r>
          </w:p>
        </w:tc>
        <w:tc>
          <w:tcPr>
            <w:tcW w:w="1442" w:type="pct"/>
          </w:tcPr>
          <w:p w14:paraId="4C28C903" w14:textId="77777777" w:rsidR="00E5149D" w:rsidRPr="002B6A3F" w:rsidRDefault="00E5149D">
            <w:pPr>
              <w:pBdr>
                <w:bottom w:val="single" w:sz="6" w:space="1" w:color="auto"/>
              </w:pBdr>
              <w:jc w:val="center"/>
              <w:rPr>
                <w:u w:val="single"/>
              </w:rPr>
            </w:pPr>
            <w:r w:rsidRPr="002B6A3F">
              <w:t>No. 4</w:t>
            </w:r>
          </w:p>
        </w:tc>
        <w:tc>
          <w:tcPr>
            <w:tcW w:w="1442" w:type="pct"/>
          </w:tcPr>
          <w:p w14:paraId="53B45B12" w14:textId="77777777" w:rsidR="00E5149D" w:rsidRPr="002B6A3F" w:rsidRDefault="00E5149D">
            <w:pPr>
              <w:pBdr>
                <w:bottom w:val="single" w:sz="6" w:space="1" w:color="auto"/>
              </w:pBdr>
              <w:jc w:val="center"/>
              <w:rPr>
                <w:u w:val="single"/>
              </w:rPr>
            </w:pPr>
            <w:r w:rsidRPr="002B6A3F">
              <w:t>No. 6</w:t>
            </w:r>
          </w:p>
        </w:tc>
      </w:tr>
      <w:tr w:rsidR="00E5149D" w:rsidRPr="002B6A3F" w14:paraId="65F68FED" w14:textId="77777777" w:rsidTr="007A1FAE">
        <w:trPr>
          <w:jc w:val="center"/>
        </w:trPr>
        <w:tc>
          <w:tcPr>
            <w:tcW w:w="2115" w:type="pct"/>
          </w:tcPr>
          <w:p w14:paraId="03060D68" w14:textId="77777777" w:rsidR="00E5149D" w:rsidRPr="002B6A3F" w:rsidRDefault="00E5149D"/>
        </w:tc>
        <w:tc>
          <w:tcPr>
            <w:tcW w:w="1442" w:type="pct"/>
          </w:tcPr>
          <w:p w14:paraId="1A3CFDFD" w14:textId="77777777" w:rsidR="00E5149D" w:rsidRPr="002B6A3F" w:rsidRDefault="00E5149D">
            <w:pPr>
              <w:jc w:val="center"/>
            </w:pPr>
          </w:p>
        </w:tc>
        <w:tc>
          <w:tcPr>
            <w:tcW w:w="1442" w:type="pct"/>
          </w:tcPr>
          <w:p w14:paraId="30E89706" w14:textId="77777777" w:rsidR="00E5149D" w:rsidRPr="002B6A3F" w:rsidRDefault="00E5149D">
            <w:pPr>
              <w:jc w:val="center"/>
            </w:pPr>
          </w:p>
        </w:tc>
      </w:tr>
      <w:tr w:rsidR="00E5149D" w:rsidRPr="002B6A3F" w14:paraId="1D2B5E2C" w14:textId="77777777" w:rsidTr="007A1FAE">
        <w:trPr>
          <w:jc w:val="center"/>
        </w:trPr>
        <w:tc>
          <w:tcPr>
            <w:tcW w:w="2115" w:type="pct"/>
          </w:tcPr>
          <w:p w14:paraId="3EFC73A1" w14:textId="77777777" w:rsidR="00E5149D" w:rsidRPr="002B6A3F" w:rsidRDefault="00E5149D">
            <w:r w:rsidRPr="002B6A3F">
              <w:t>Blackburn</w:t>
            </w:r>
          </w:p>
        </w:tc>
        <w:tc>
          <w:tcPr>
            <w:tcW w:w="1442" w:type="pct"/>
          </w:tcPr>
          <w:p w14:paraId="75ECBCFA" w14:textId="77777777" w:rsidR="00E5149D" w:rsidRPr="002B6A3F" w:rsidRDefault="00E5149D">
            <w:pPr>
              <w:jc w:val="center"/>
            </w:pPr>
            <w:r w:rsidRPr="002B6A3F">
              <w:t>4N</w:t>
            </w:r>
          </w:p>
        </w:tc>
        <w:tc>
          <w:tcPr>
            <w:tcW w:w="1442" w:type="pct"/>
          </w:tcPr>
          <w:p w14:paraId="161ACCB1" w14:textId="77777777" w:rsidR="00E5149D" w:rsidRPr="002B6A3F" w:rsidRDefault="00E5149D">
            <w:pPr>
              <w:jc w:val="center"/>
            </w:pPr>
            <w:r w:rsidRPr="002B6A3F">
              <w:t>6N</w:t>
            </w:r>
          </w:p>
        </w:tc>
      </w:tr>
      <w:tr w:rsidR="00E5149D" w:rsidRPr="002B6A3F" w14:paraId="0AF6A07E" w14:textId="77777777" w:rsidTr="007A1FAE">
        <w:trPr>
          <w:jc w:val="center"/>
        </w:trPr>
        <w:tc>
          <w:tcPr>
            <w:tcW w:w="2115" w:type="pct"/>
          </w:tcPr>
          <w:p w14:paraId="23C8767B" w14:textId="77777777" w:rsidR="00E5149D" w:rsidRPr="002B6A3F" w:rsidRDefault="00E5149D">
            <w:r w:rsidRPr="002B6A3F">
              <w:t>Burndy</w:t>
            </w:r>
          </w:p>
        </w:tc>
        <w:tc>
          <w:tcPr>
            <w:tcW w:w="1442" w:type="pct"/>
          </w:tcPr>
          <w:p w14:paraId="5C7624DF" w14:textId="77777777" w:rsidR="00E5149D" w:rsidRPr="002B6A3F" w:rsidRDefault="00E5149D">
            <w:pPr>
              <w:jc w:val="center"/>
            </w:pPr>
            <w:r w:rsidRPr="002B6A3F">
              <w:t>KP4C</w:t>
            </w:r>
          </w:p>
        </w:tc>
        <w:tc>
          <w:tcPr>
            <w:tcW w:w="1442" w:type="pct"/>
          </w:tcPr>
          <w:p w14:paraId="3B717733" w14:textId="77777777" w:rsidR="00E5149D" w:rsidRPr="002B6A3F" w:rsidRDefault="00E5149D">
            <w:pPr>
              <w:jc w:val="center"/>
            </w:pPr>
            <w:r w:rsidRPr="002B6A3F">
              <w:t>KP6C</w:t>
            </w:r>
          </w:p>
        </w:tc>
      </w:tr>
      <w:tr w:rsidR="00E5149D" w:rsidRPr="002B6A3F" w14:paraId="6A7F27EE" w14:textId="77777777" w:rsidTr="007A1FAE">
        <w:trPr>
          <w:jc w:val="center"/>
        </w:trPr>
        <w:tc>
          <w:tcPr>
            <w:tcW w:w="2115" w:type="pct"/>
          </w:tcPr>
          <w:p w14:paraId="3277C7C2" w14:textId="77777777" w:rsidR="00E5149D" w:rsidRPr="002B6A3F" w:rsidRDefault="00E5149D">
            <w:r w:rsidRPr="002B6A3F">
              <w:t>Dossert</w:t>
            </w:r>
          </w:p>
        </w:tc>
        <w:tc>
          <w:tcPr>
            <w:tcW w:w="1442" w:type="pct"/>
          </w:tcPr>
          <w:p w14:paraId="383729FB" w14:textId="77777777" w:rsidR="00E5149D" w:rsidRPr="002B6A3F" w:rsidRDefault="00E5149D">
            <w:pPr>
              <w:jc w:val="center"/>
            </w:pPr>
            <w:r w:rsidRPr="002B6A3F">
              <w:t>ES-4</w:t>
            </w:r>
          </w:p>
        </w:tc>
        <w:tc>
          <w:tcPr>
            <w:tcW w:w="1442" w:type="pct"/>
          </w:tcPr>
          <w:p w14:paraId="3752471E" w14:textId="77777777" w:rsidR="00E5149D" w:rsidRPr="002B6A3F" w:rsidRDefault="00E5149D">
            <w:pPr>
              <w:jc w:val="center"/>
            </w:pPr>
            <w:r w:rsidRPr="002B6A3F">
              <w:t>ES-6</w:t>
            </w:r>
          </w:p>
        </w:tc>
      </w:tr>
      <w:tr w:rsidR="00E5149D" w:rsidRPr="002B6A3F" w14:paraId="3AD0A3AA" w14:textId="77777777" w:rsidTr="007A1FAE">
        <w:trPr>
          <w:jc w:val="center"/>
        </w:trPr>
        <w:tc>
          <w:tcPr>
            <w:tcW w:w="2115" w:type="pct"/>
          </w:tcPr>
          <w:p w14:paraId="2B2BD417" w14:textId="77777777" w:rsidR="00E5149D" w:rsidRPr="002B6A3F" w:rsidRDefault="00E5149D">
            <w:r w:rsidRPr="002B6A3F">
              <w:t>Hubbell (Anderson)</w:t>
            </w:r>
          </w:p>
        </w:tc>
        <w:tc>
          <w:tcPr>
            <w:tcW w:w="1442" w:type="pct"/>
          </w:tcPr>
          <w:p w14:paraId="4B744F25" w14:textId="77777777" w:rsidR="00E5149D" w:rsidRPr="002B6A3F" w:rsidRDefault="00E5149D">
            <w:pPr>
              <w:jc w:val="center"/>
            </w:pPr>
            <w:r w:rsidRPr="002B6A3F">
              <w:t>4E</w:t>
            </w:r>
          </w:p>
        </w:tc>
        <w:tc>
          <w:tcPr>
            <w:tcW w:w="1442" w:type="pct"/>
          </w:tcPr>
          <w:p w14:paraId="480D21A5" w14:textId="77777777" w:rsidR="00E5149D" w:rsidRPr="002B6A3F" w:rsidRDefault="00E5149D">
            <w:pPr>
              <w:jc w:val="center"/>
            </w:pPr>
            <w:r w:rsidRPr="002B6A3F">
              <w:t>6ES</w:t>
            </w:r>
          </w:p>
        </w:tc>
      </w:tr>
      <w:tr w:rsidR="00E5149D" w:rsidRPr="002B6A3F" w14:paraId="5231DAE9" w14:textId="77777777" w:rsidTr="007A1FAE">
        <w:trPr>
          <w:jc w:val="center"/>
        </w:trPr>
        <w:tc>
          <w:tcPr>
            <w:tcW w:w="2115" w:type="pct"/>
          </w:tcPr>
          <w:p w14:paraId="712379BC" w14:textId="77777777" w:rsidR="00E5149D" w:rsidRPr="002B6A3F" w:rsidRDefault="00E5149D">
            <w:r w:rsidRPr="002B6A3F">
              <w:t>Hubbell (Fargo)</w:t>
            </w:r>
          </w:p>
        </w:tc>
        <w:tc>
          <w:tcPr>
            <w:tcW w:w="1442" w:type="pct"/>
          </w:tcPr>
          <w:p w14:paraId="79021E59" w14:textId="77777777" w:rsidR="00E5149D" w:rsidRPr="002B6A3F" w:rsidRDefault="00E5149D">
            <w:pPr>
              <w:jc w:val="center"/>
            </w:pPr>
            <w:r w:rsidRPr="002B6A3F">
              <w:t>GC-5004</w:t>
            </w:r>
          </w:p>
        </w:tc>
        <w:tc>
          <w:tcPr>
            <w:tcW w:w="1442" w:type="pct"/>
          </w:tcPr>
          <w:p w14:paraId="615342AD" w14:textId="77777777" w:rsidR="00E5149D" w:rsidRPr="002B6A3F" w:rsidRDefault="00E5149D">
            <w:pPr>
              <w:jc w:val="center"/>
            </w:pPr>
            <w:r w:rsidRPr="002B6A3F">
              <w:t>GC-5006</w:t>
            </w:r>
          </w:p>
        </w:tc>
      </w:tr>
      <w:tr w:rsidR="00E5149D" w:rsidRPr="002B6A3F" w14:paraId="3D5FE189" w14:textId="77777777" w:rsidTr="007A1FAE">
        <w:trPr>
          <w:jc w:val="center"/>
        </w:trPr>
        <w:tc>
          <w:tcPr>
            <w:tcW w:w="2115" w:type="pct"/>
          </w:tcPr>
          <w:p w14:paraId="5DA80458" w14:textId="77777777" w:rsidR="00E5149D" w:rsidRPr="002B6A3F" w:rsidRDefault="00E5149D">
            <w:r w:rsidRPr="002B6A3F">
              <w:t>Ilsco</w:t>
            </w:r>
          </w:p>
        </w:tc>
        <w:tc>
          <w:tcPr>
            <w:tcW w:w="1442" w:type="pct"/>
          </w:tcPr>
          <w:p w14:paraId="11BB8CCC" w14:textId="77777777" w:rsidR="00E5149D" w:rsidRPr="002B6A3F" w:rsidRDefault="00E5149D">
            <w:pPr>
              <w:jc w:val="center"/>
            </w:pPr>
            <w:r w:rsidRPr="002B6A3F">
              <w:t>SX-4</w:t>
            </w:r>
          </w:p>
        </w:tc>
        <w:tc>
          <w:tcPr>
            <w:tcW w:w="1442" w:type="pct"/>
          </w:tcPr>
          <w:p w14:paraId="63152601" w14:textId="77777777" w:rsidR="00E5149D" w:rsidRPr="002B6A3F" w:rsidRDefault="00E5149D">
            <w:pPr>
              <w:jc w:val="center"/>
            </w:pPr>
            <w:r w:rsidRPr="002B6A3F">
              <w:t>SX-6</w:t>
            </w:r>
          </w:p>
        </w:tc>
      </w:tr>
      <w:tr w:rsidR="00E5149D" w:rsidRPr="002B6A3F" w14:paraId="361BA05A" w14:textId="77777777" w:rsidTr="007A1FAE">
        <w:trPr>
          <w:jc w:val="center"/>
        </w:trPr>
        <w:tc>
          <w:tcPr>
            <w:tcW w:w="2115" w:type="pct"/>
          </w:tcPr>
          <w:p w14:paraId="225C1133" w14:textId="77777777" w:rsidR="00E5149D" w:rsidRPr="002B6A3F" w:rsidRDefault="00E5149D">
            <w:r w:rsidRPr="002B6A3F">
              <w:t>Maclean (Reliable)</w:t>
            </w:r>
          </w:p>
        </w:tc>
        <w:tc>
          <w:tcPr>
            <w:tcW w:w="1442" w:type="pct"/>
          </w:tcPr>
          <w:p w14:paraId="410C8F7E" w14:textId="77777777" w:rsidR="00E5149D" w:rsidRPr="002B6A3F" w:rsidRDefault="00E5149D">
            <w:pPr>
              <w:jc w:val="center"/>
            </w:pPr>
            <w:r w:rsidRPr="002B6A3F">
              <w:t>BVC-4</w:t>
            </w:r>
          </w:p>
        </w:tc>
        <w:tc>
          <w:tcPr>
            <w:tcW w:w="1442" w:type="pct"/>
          </w:tcPr>
          <w:p w14:paraId="19E9B6EF" w14:textId="77777777" w:rsidR="00E5149D" w:rsidRPr="002B6A3F" w:rsidRDefault="00E5149D">
            <w:pPr>
              <w:jc w:val="center"/>
            </w:pPr>
            <w:r w:rsidRPr="002B6A3F">
              <w:t>BVC-6</w:t>
            </w:r>
          </w:p>
        </w:tc>
      </w:tr>
      <w:tr w:rsidR="00E5149D" w:rsidRPr="002B6A3F" w14:paraId="66FAEAF7" w14:textId="77777777" w:rsidTr="007A1FAE">
        <w:trPr>
          <w:jc w:val="center"/>
        </w:trPr>
        <w:tc>
          <w:tcPr>
            <w:tcW w:w="2115" w:type="pct"/>
          </w:tcPr>
          <w:p w14:paraId="5CE37901" w14:textId="77777777" w:rsidR="00E5149D" w:rsidRPr="002B6A3F" w:rsidRDefault="00E5149D">
            <w:r w:rsidRPr="002B6A3F">
              <w:t>Penn-Union</w:t>
            </w:r>
          </w:p>
        </w:tc>
        <w:tc>
          <w:tcPr>
            <w:tcW w:w="1442" w:type="pct"/>
          </w:tcPr>
          <w:p w14:paraId="1DA6132D" w14:textId="77777777" w:rsidR="00E5149D" w:rsidRPr="002B6A3F" w:rsidRDefault="00E5149D">
            <w:pPr>
              <w:jc w:val="center"/>
            </w:pPr>
            <w:r w:rsidRPr="002B6A3F">
              <w:t>SX-4</w:t>
            </w:r>
          </w:p>
        </w:tc>
        <w:tc>
          <w:tcPr>
            <w:tcW w:w="1442" w:type="pct"/>
          </w:tcPr>
          <w:p w14:paraId="073A69D6" w14:textId="77777777" w:rsidR="00E5149D" w:rsidRPr="002B6A3F" w:rsidRDefault="00E5149D">
            <w:pPr>
              <w:jc w:val="center"/>
            </w:pPr>
            <w:r w:rsidRPr="002B6A3F">
              <w:t>SX-6</w:t>
            </w:r>
          </w:p>
        </w:tc>
      </w:tr>
      <w:tr w:rsidR="007A1FAE" w:rsidRPr="002B6A3F" w14:paraId="0CB2781C" w14:textId="77777777" w:rsidTr="007A1FAE">
        <w:trPr>
          <w:jc w:val="center"/>
        </w:trPr>
        <w:tc>
          <w:tcPr>
            <w:tcW w:w="2115" w:type="pct"/>
          </w:tcPr>
          <w:p w14:paraId="4314F6B9" w14:textId="77777777" w:rsidR="007A1FAE" w:rsidRPr="002B6A3F" w:rsidRDefault="007A1FAE">
            <w:r>
              <w:t>Richards Manufacturing</w:t>
            </w:r>
          </w:p>
        </w:tc>
        <w:tc>
          <w:tcPr>
            <w:tcW w:w="1442" w:type="pct"/>
            <w:vAlign w:val="center"/>
          </w:tcPr>
          <w:p w14:paraId="1649EDC1" w14:textId="77777777" w:rsidR="007A1FAE" w:rsidRPr="002B6A3F" w:rsidRDefault="007A1FAE" w:rsidP="007A1FAE">
            <w:pPr>
              <w:jc w:val="center"/>
            </w:pPr>
            <w:r>
              <w:t>VC5</w:t>
            </w:r>
          </w:p>
        </w:tc>
        <w:tc>
          <w:tcPr>
            <w:tcW w:w="1442" w:type="pct"/>
            <w:vAlign w:val="center"/>
          </w:tcPr>
          <w:p w14:paraId="2D32B0B9" w14:textId="77777777" w:rsidR="007A1FAE" w:rsidRPr="002B6A3F" w:rsidRDefault="007A1FAE" w:rsidP="007A1FAE">
            <w:pPr>
              <w:jc w:val="center"/>
            </w:pPr>
            <w:r>
              <w:t>VC3</w:t>
            </w:r>
          </w:p>
        </w:tc>
      </w:tr>
      <w:tr w:rsidR="00E5149D" w:rsidRPr="002B6A3F" w14:paraId="10904BA0" w14:textId="77777777" w:rsidTr="007A1FAE">
        <w:trPr>
          <w:jc w:val="center"/>
        </w:trPr>
        <w:tc>
          <w:tcPr>
            <w:tcW w:w="2115" w:type="pct"/>
          </w:tcPr>
          <w:p w14:paraId="35B687EA" w14:textId="77777777" w:rsidR="00E5149D" w:rsidRPr="002B6A3F" w:rsidRDefault="00E5149D">
            <w:r w:rsidRPr="002B6A3F">
              <w:t>Southport</w:t>
            </w:r>
          </w:p>
        </w:tc>
        <w:tc>
          <w:tcPr>
            <w:tcW w:w="1442" w:type="pct"/>
          </w:tcPr>
          <w:p w14:paraId="3688E943" w14:textId="77777777" w:rsidR="00E5149D" w:rsidRPr="002B6A3F" w:rsidRDefault="00E5149D">
            <w:pPr>
              <w:jc w:val="center"/>
            </w:pPr>
            <w:r w:rsidRPr="002B6A3F">
              <w:t>SE-3</w:t>
            </w:r>
          </w:p>
        </w:tc>
        <w:tc>
          <w:tcPr>
            <w:tcW w:w="1442" w:type="pct"/>
          </w:tcPr>
          <w:p w14:paraId="3D696D3B" w14:textId="77777777" w:rsidR="00E5149D" w:rsidRPr="002B6A3F" w:rsidRDefault="00E5149D">
            <w:pPr>
              <w:jc w:val="center"/>
            </w:pPr>
            <w:r w:rsidRPr="002B6A3F">
              <w:t>SE-2</w:t>
            </w:r>
          </w:p>
        </w:tc>
      </w:tr>
      <w:tr w:rsidR="00E5149D" w:rsidRPr="002B6A3F" w14:paraId="2712407D" w14:textId="77777777" w:rsidTr="007A1FAE">
        <w:trPr>
          <w:jc w:val="center"/>
        </w:trPr>
        <w:tc>
          <w:tcPr>
            <w:tcW w:w="2115" w:type="pct"/>
          </w:tcPr>
          <w:p w14:paraId="0AB1EEC7" w14:textId="77777777" w:rsidR="00E5149D" w:rsidRPr="002B6A3F" w:rsidRDefault="00E5149D"/>
        </w:tc>
        <w:tc>
          <w:tcPr>
            <w:tcW w:w="1442" w:type="pct"/>
          </w:tcPr>
          <w:p w14:paraId="6721FDDD" w14:textId="77777777" w:rsidR="00E5149D" w:rsidRPr="002B6A3F" w:rsidRDefault="00E5149D">
            <w:pPr>
              <w:jc w:val="center"/>
            </w:pPr>
          </w:p>
        </w:tc>
        <w:tc>
          <w:tcPr>
            <w:tcW w:w="1442" w:type="pct"/>
          </w:tcPr>
          <w:p w14:paraId="1E15029F" w14:textId="77777777" w:rsidR="00E5149D" w:rsidRPr="002B6A3F" w:rsidRDefault="00E5149D">
            <w:pPr>
              <w:jc w:val="center"/>
            </w:pPr>
          </w:p>
        </w:tc>
      </w:tr>
    </w:tbl>
    <w:p w14:paraId="0240D421" w14:textId="77777777" w:rsidR="00E5149D" w:rsidRPr="002B6A3F" w:rsidRDefault="00E5149D"/>
    <w:p w14:paraId="0C16ABDD" w14:textId="77777777" w:rsidR="00E5149D" w:rsidRPr="002B6A3F" w:rsidRDefault="00E5149D"/>
    <w:p w14:paraId="5CCC07C4" w14:textId="77777777" w:rsidR="00E5149D" w:rsidRPr="002B6A3F" w:rsidRDefault="00E5149D" w:rsidP="00C56AE7">
      <w:pPr>
        <w:pStyle w:val="HEADINGRIGHT"/>
      </w:pPr>
      <w:r w:rsidRPr="002B6A3F">
        <w:br w:type="page"/>
      </w:r>
      <w:r w:rsidRPr="002B6A3F">
        <w:lastRenderedPageBreak/>
        <w:t>p-7</w:t>
      </w:r>
    </w:p>
    <w:p w14:paraId="1A52C9CE" w14:textId="77777777" w:rsidR="00E5149D" w:rsidRPr="002B6A3F" w:rsidRDefault="00CF7D57" w:rsidP="00376BC6">
      <w:pPr>
        <w:pStyle w:val="HEADINGLEFT"/>
      </w:pPr>
      <w:r>
        <w:t>November 2014</w:t>
      </w:r>
    </w:p>
    <w:p w14:paraId="7514A5B2" w14:textId="77777777" w:rsidR="00E5149D" w:rsidRPr="002B6A3F" w:rsidRDefault="00E5149D">
      <w:pPr>
        <w:tabs>
          <w:tab w:val="left" w:pos="3600"/>
          <w:tab w:val="left" w:pos="6720"/>
        </w:tabs>
      </w:pPr>
    </w:p>
    <w:p w14:paraId="342590E8" w14:textId="77777777" w:rsidR="00E5149D" w:rsidRPr="002B6A3F" w:rsidRDefault="00E5149D">
      <w:pPr>
        <w:tabs>
          <w:tab w:val="left" w:pos="3600"/>
          <w:tab w:val="left" w:pos="6720"/>
        </w:tabs>
        <w:jc w:val="center"/>
      </w:pPr>
      <w:r w:rsidRPr="002B6A3F">
        <w:t xml:space="preserve">p </w:t>
      </w:r>
      <w:r w:rsidR="0008387D">
        <w:t>–</w:t>
      </w:r>
      <w:r w:rsidRPr="002B6A3F">
        <w:t xml:space="preserve"> Connectors, Guy Bond (Parallel Groove)</w:t>
      </w:r>
    </w:p>
    <w:p w14:paraId="2034D5D9" w14:textId="77777777" w:rsidR="00E5149D" w:rsidRPr="002B6A3F" w:rsidRDefault="00E5149D">
      <w:pPr>
        <w:tabs>
          <w:tab w:val="left" w:pos="3600"/>
          <w:tab w:val="left" w:pos="6720"/>
        </w:tabs>
      </w:pPr>
    </w:p>
    <w:p w14:paraId="25FC96D6" w14:textId="77777777" w:rsidR="00E5149D" w:rsidRPr="002B6A3F" w:rsidRDefault="00E5149D">
      <w:pPr>
        <w:tabs>
          <w:tab w:val="left" w:pos="3600"/>
          <w:tab w:val="left" w:pos="6720"/>
        </w:tabs>
        <w:jc w:val="center"/>
        <w:outlineLvl w:val="0"/>
      </w:pPr>
      <w:r w:rsidRPr="002B6A3F">
        <w:t xml:space="preserve"> Applicable Specification:  ANSI C119.4</w:t>
      </w:r>
    </w:p>
    <w:p w14:paraId="663361A3" w14:textId="77777777" w:rsidR="00E5149D" w:rsidRPr="002B6A3F" w:rsidRDefault="00E5149D">
      <w:pPr>
        <w:tabs>
          <w:tab w:val="left" w:pos="3600"/>
          <w:tab w:val="left" w:pos="6720"/>
        </w:tabs>
      </w:pPr>
    </w:p>
    <w:p w14:paraId="5C359882" w14:textId="77777777" w:rsidR="00E5149D" w:rsidRPr="002B6A3F" w:rsidRDefault="00E5149D">
      <w:pPr>
        <w:tabs>
          <w:tab w:val="left" w:pos="3600"/>
          <w:tab w:val="left" w:pos="6720"/>
        </w:tabs>
        <w:jc w:val="center"/>
        <w:outlineLvl w:val="0"/>
      </w:pPr>
      <w:r w:rsidRPr="002B6A3F">
        <w:rPr>
          <w:u w:val="single"/>
        </w:rPr>
        <w:t>ACSR to Guy Strand</w:t>
      </w:r>
    </w:p>
    <w:p w14:paraId="0F289B75" w14:textId="77777777" w:rsidR="00E5149D" w:rsidRPr="002B6A3F" w:rsidRDefault="00E5149D">
      <w:pPr>
        <w:tabs>
          <w:tab w:val="left" w:pos="3600"/>
          <w:tab w:val="left" w:pos="6720"/>
        </w:tabs>
      </w:pPr>
    </w:p>
    <w:tbl>
      <w:tblPr>
        <w:tblW w:w="5000" w:type="pct"/>
        <w:tblLook w:val="0000" w:firstRow="0" w:lastRow="0" w:firstColumn="0" w:lastColumn="0" w:noHBand="0" w:noVBand="0"/>
      </w:tblPr>
      <w:tblGrid>
        <w:gridCol w:w="2700"/>
        <w:gridCol w:w="2700"/>
        <w:gridCol w:w="2700"/>
        <w:gridCol w:w="2700"/>
      </w:tblGrid>
      <w:tr w:rsidR="00E5149D" w:rsidRPr="002B6A3F" w14:paraId="2CBF37C8" w14:textId="77777777" w:rsidTr="00401B2A">
        <w:tc>
          <w:tcPr>
            <w:tcW w:w="1250" w:type="pct"/>
          </w:tcPr>
          <w:p w14:paraId="23E07E05" w14:textId="77777777" w:rsidR="00E5149D" w:rsidRPr="002B6A3F" w:rsidRDefault="00E5149D">
            <w:pPr>
              <w:tabs>
                <w:tab w:val="left" w:pos="3600"/>
                <w:tab w:val="left" w:pos="6720"/>
              </w:tabs>
            </w:pPr>
          </w:p>
        </w:tc>
        <w:tc>
          <w:tcPr>
            <w:tcW w:w="1250" w:type="pct"/>
          </w:tcPr>
          <w:p w14:paraId="764F473A" w14:textId="77777777" w:rsidR="00E5149D" w:rsidRPr="002B6A3F" w:rsidRDefault="00E5149D">
            <w:pPr>
              <w:pBdr>
                <w:bottom w:val="single" w:sz="6" w:space="1" w:color="auto"/>
              </w:pBdr>
              <w:tabs>
                <w:tab w:val="left" w:pos="3600"/>
                <w:tab w:val="left" w:pos="6720"/>
              </w:tabs>
              <w:jc w:val="center"/>
            </w:pPr>
            <w:r w:rsidRPr="002B6A3F">
              <w:t>2/0</w:t>
            </w:r>
          </w:p>
        </w:tc>
        <w:tc>
          <w:tcPr>
            <w:tcW w:w="1250" w:type="pct"/>
          </w:tcPr>
          <w:p w14:paraId="5A6C6BDD" w14:textId="77777777" w:rsidR="00E5149D" w:rsidRPr="002B6A3F" w:rsidRDefault="00E5149D">
            <w:pPr>
              <w:pBdr>
                <w:bottom w:val="single" w:sz="6" w:space="1" w:color="auto"/>
              </w:pBdr>
              <w:tabs>
                <w:tab w:val="left" w:pos="3600"/>
                <w:tab w:val="left" w:pos="6720"/>
              </w:tabs>
              <w:jc w:val="center"/>
            </w:pPr>
            <w:r w:rsidRPr="002B6A3F">
              <w:t>1/0</w:t>
            </w:r>
          </w:p>
        </w:tc>
        <w:tc>
          <w:tcPr>
            <w:tcW w:w="1250" w:type="pct"/>
          </w:tcPr>
          <w:p w14:paraId="0C72D76D" w14:textId="77777777" w:rsidR="00E5149D" w:rsidRPr="002B6A3F" w:rsidRDefault="00E5149D">
            <w:pPr>
              <w:pBdr>
                <w:bottom w:val="single" w:sz="6" w:space="1" w:color="auto"/>
              </w:pBdr>
              <w:tabs>
                <w:tab w:val="left" w:pos="3600"/>
                <w:tab w:val="left" w:pos="6720"/>
              </w:tabs>
              <w:jc w:val="center"/>
            </w:pPr>
            <w:r w:rsidRPr="002B6A3F">
              <w:t>2 &amp; 4</w:t>
            </w:r>
          </w:p>
        </w:tc>
      </w:tr>
      <w:tr w:rsidR="00DE5090" w:rsidRPr="002B6A3F" w14:paraId="61C70AFD" w14:textId="77777777" w:rsidTr="00401B2A">
        <w:tc>
          <w:tcPr>
            <w:tcW w:w="1250" w:type="pct"/>
          </w:tcPr>
          <w:p w14:paraId="3ECBBC90" w14:textId="77777777" w:rsidR="00DE5090" w:rsidRPr="002B6A3F" w:rsidRDefault="00DE5090">
            <w:pPr>
              <w:tabs>
                <w:tab w:val="left" w:pos="3600"/>
                <w:tab w:val="left" w:pos="6720"/>
              </w:tabs>
            </w:pPr>
          </w:p>
        </w:tc>
        <w:tc>
          <w:tcPr>
            <w:tcW w:w="1250" w:type="pct"/>
          </w:tcPr>
          <w:p w14:paraId="290DB00A" w14:textId="77777777" w:rsidR="00DE5090" w:rsidRPr="002B6A3F" w:rsidRDefault="00DE5090">
            <w:pPr>
              <w:tabs>
                <w:tab w:val="left" w:pos="3600"/>
                <w:tab w:val="left" w:pos="6720"/>
              </w:tabs>
              <w:jc w:val="center"/>
            </w:pPr>
          </w:p>
        </w:tc>
        <w:tc>
          <w:tcPr>
            <w:tcW w:w="1250" w:type="pct"/>
          </w:tcPr>
          <w:p w14:paraId="0D272D4D" w14:textId="77777777" w:rsidR="00DE5090" w:rsidRPr="002B6A3F" w:rsidRDefault="00DE5090">
            <w:pPr>
              <w:tabs>
                <w:tab w:val="left" w:pos="3600"/>
                <w:tab w:val="left" w:pos="6720"/>
              </w:tabs>
              <w:jc w:val="center"/>
            </w:pPr>
          </w:p>
        </w:tc>
        <w:tc>
          <w:tcPr>
            <w:tcW w:w="1250" w:type="pct"/>
          </w:tcPr>
          <w:p w14:paraId="3301A942" w14:textId="77777777" w:rsidR="00DE5090" w:rsidRPr="002B6A3F" w:rsidRDefault="00DE5090">
            <w:pPr>
              <w:tabs>
                <w:tab w:val="left" w:pos="3600"/>
                <w:tab w:val="left" w:pos="6720"/>
              </w:tabs>
              <w:jc w:val="center"/>
            </w:pPr>
          </w:p>
        </w:tc>
      </w:tr>
      <w:tr w:rsidR="00E5149D" w:rsidRPr="002B6A3F" w14:paraId="6C4F903E" w14:textId="77777777" w:rsidTr="00401B2A">
        <w:tc>
          <w:tcPr>
            <w:tcW w:w="1250" w:type="pct"/>
          </w:tcPr>
          <w:p w14:paraId="2BFD66BA" w14:textId="77777777" w:rsidR="00E5149D" w:rsidRPr="002B6A3F" w:rsidRDefault="00CF7D57">
            <w:pPr>
              <w:tabs>
                <w:tab w:val="left" w:pos="3600"/>
                <w:tab w:val="left" w:pos="6720"/>
              </w:tabs>
            </w:pPr>
            <w:r>
              <w:t>AFL</w:t>
            </w:r>
          </w:p>
        </w:tc>
        <w:tc>
          <w:tcPr>
            <w:tcW w:w="1250" w:type="pct"/>
          </w:tcPr>
          <w:p w14:paraId="335AA6BE" w14:textId="77777777" w:rsidR="00E5149D" w:rsidRPr="002B6A3F" w:rsidRDefault="00E5149D">
            <w:pPr>
              <w:tabs>
                <w:tab w:val="left" w:pos="3600"/>
                <w:tab w:val="left" w:pos="6720"/>
              </w:tabs>
              <w:jc w:val="center"/>
            </w:pPr>
            <w:r w:rsidRPr="002B6A3F">
              <w:t>396.6</w:t>
            </w:r>
          </w:p>
        </w:tc>
        <w:tc>
          <w:tcPr>
            <w:tcW w:w="1250" w:type="pct"/>
          </w:tcPr>
          <w:p w14:paraId="37BB9134" w14:textId="77777777" w:rsidR="00E5149D" w:rsidRPr="002B6A3F" w:rsidRDefault="00E5149D">
            <w:pPr>
              <w:tabs>
                <w:tab w:val="left" w:pos="3600"/>
                <w:tab w:val="left" w:pos="6720"/>
              </w:tabs>
              <w:jc w:val="center"/>
            </w:pPr>
            <w:r w:rsidRPr="002B6A3F">
              <w:t>396.6</w:t>
            </w:r>
          </w:p>
        </w:tc>
        <w:tc>
          <w:tcPr>
            <w:tcW w:w="1250" w:type="pct"/>
          </w:tcPr>
          <w:p w14:paraId="31BE4AFD" w14:textId="77777777" w:rsidR="00E5149D" w:rsidRPr="002B6A3F" w:rsidRDefault="00E5149D">
            <w:pPr>
              <w:tabs>
                <w:tab w:val="left" w:pos="3600"/>
                <w:tab w:val="left" w:pos="6720"/>
              </w:tabs>
              <w:jc w:val="center"/>
            </w:pPr>
            <w:r w:rsidRPr="002B6A3F">
              <w:t>490.0</w:t>
            </w:r>
          </w:p>
        </w:tc>
      </w:tr>
      <w:tr w:rsidR="00E5149D" w:rsidRPr="002B6A3F" w14:paraId="61FE758C" w14:textId="77777777" w:rsidTr="00401B2A">
        <w:tc>
          <w:tcPr>
            <w:tcW w:w="1250" w:type="pct"/>
          </w:tcPr>
          <w:p w14:paraId="435D8D8A" w14:textId="77777777" w:rsidR="00E5149D" w:rsidRPr="002B6A3F" w:rsidRDefault="00E5149D">
            <w:pPr>
              <w:tabs>
                <w:tab w:val="left" w:pos="3600"/>
                <w:tab w:val="left" w:pos="6720"/>
              </w:tabs>
            </w:pPr>
            <w:r w:rsidRPr="002B6A3F">
              <w:t>Blackburn</w:t>
            </w:r>
          </w:p>
        </w:tc>
        <w:tc>
          <w:tcPr>
            <w:tcW w:w="1250" w:type="pct"/>
          </w:tcPr>
          <w:p w14:paraId="770BBA13" w14:textId="77777777" w:rsidR="00E5149D" w:rsidRPr="002B6A3F" w:rsidRDefault="00E5149D">
            <w:pPr>
              <w:tabs>
                <w:tab w:val="left" w:pos="3600"/>
                <w:tab w:val="left" w:pos="6720"/>
              </w:tabs>
              <w:jc w:val="center"/>
            </w:pPr>
            <w:r w:rsidRPr="002B6A3F">
              <w:t>PAE 2121-9</w:t>
            </w:r>
          </w:p>
        </w:tc>
        <w:tc>
          <w:tcPr>
            <w:tcW w:w="1250" w:type="pct"/>
          </w:tcPr>
          <w:p w14:paraId="17EE6E08" w14:textId="77777777" w:rsidR="00E5149D" w:rsidRPr="002B6A3F" w:rsidRDefault="00E5149D">
            <w:pPr>
              <w:tabs>
                <w:tab w:val="left" w:pos="3600"/>
                <w:tab w:val="left" w:pos="6720"/>
              </w:tabs>
              <w:jc w:val="center"/>
            </w:pPr>
            <w:r w:rsidRPr="002B6A3F">
              <w:t>PAE 2121-9</w:t>
            </w:r>
          </w:p>
        </w:tc>
        <w:tc>
          <w:tcPr>
            <w:tcW w:w="1250" w:type="pct"/>
          </w:tcPr>
          <w:p w14:paraId="30FFD796" w14:textId="77777777" w:rsidR="00E5149D" w:rsidRPr="002B6A3F" w:rsidRDefault="00E5149D">
            <w:pPr>
              <w:tabs>
                <w:tab w:val="left" w:pos="3600"/>
                <w:tab w:val="left" w:pos="6720"/>
              </w:tabs>
              <w:jc w:val="center"/>
            </w:pPr>
            <w:r w:rsidRPr="002B6A3F">
              <w:t>PAE 2121-9</w:t>
            </w:r>
          </w:p>
        </w:tc>
      </w:tr>
      <w:tr w:rsidR="00E5149D" w:rsidRPr="002B6A3F" w14:paraId="299923EF" w14:textId="77777777" w:rsidTr="00401B2A">
        <w:tc>
          <w:tcPr>
            <w:tcW w:w="1250" w:type="pct"/>
          </w:tcPr>
          <w:p w14:paraId="79F076D0" w14:textId="77777777" w:rsidR="00E5149D" w:rsidRPr="002B6A3F" w:rsidRDefault="00E5149D">
            <w:pPr>
              <w:tabs>
                <w:tab w:val="left" w:pos="3600"/>
                <w:tab w:val="left" w:pos="6720"/>
              </w:tabs>
            </w:pPr>
            <w:r w:rsidRPr="002B6A3F">
              <w:t>Burndy</w:t>
            </w:r>
          </w:p>
        </w:tc>
        <w:tc>
          <w:tcPr>
            <w:tcW w:w="1250" w:type="pct"/>
          </w:tcPr>
          <w:p w14:paraId="190B0C8A" w14:textId="77777777" w:rsidR="00E5149D" w:rsidRPr="002B6A3F" w:rsidRDefault="00E5149D">
            <w:pPr>
              <w:tabs>
                <w:tab w:val="left" w:pos="3600"/>
                <w:tab w:val="left" w:pos="6720"/>
              </w:tabs>
              <w:jc w:val="center"/>
            </w:pPr>
            <w:r w:rsidRPr="002B6A3F">
              <w:t>UC 28R</w:t>
            </w:r>
          </w:p>
        </w:tc>
        <w:tc>
          <w:tcPr>
            <w:tcW w:w="1250" w:type="pct"/>
          </w:tcPr>
          <w:p w14:paraId="57ECD117" w14:textId="77777777" w:rsidR="00E5149D" w:rsidRPr="002B6A3F" w:rsidRDefault="00E5149D">
            <w:pPr>
              <w:tabs>
                <w:tab w:val="left" w:pos="3600"/>
                <w:tab w:val="left" w:pos="6720"/>
              </w:tabs>
              <w:jc w:val="center"/>
            </w:pPr>
            <w:r w:rsidRPr="002B6A3F">
              <w:t>UCG25R</w:t>
            </w:r>
          </w:p>
        </w:tc>
        <w:tc>
          <w:tcPr>
            <w:tcW w:w="1250" w:type="pct"/>
          </w:tcPr>
          <w:p w14:paraId="331E39B8" w14:textId="77777777" w:rsidR="00E5149D" w:rsidRPr="002B6A3F" w:rsidRDefault="00E5149D">
            <w:pPr>
              <w:tabs>
                <w:tab w:val="left" w:pos="3600"/>
                <w:tab w:val="left" w:pos="6720"/>
              </w:tabs>
              <w:jc w:val="center"/>
            </w:pPr>
            <w:r w:rsidRPr="002B6A3F">
              <w:t>UCG25R</w:t>
            </w:r>
          </w:p>
        </w:tc>
      </w:tr>
      <w:tr w:rsidR="00E5149D" w:rsidRPr="002B6A3F" w14:paraId="1310E91A" w14:textId="77777777" w:rsidTr="00401B2A">
        <w:tc>
          <w:tcPr>
            <w:tcW w:w="1250" w:type="pct"/>
          </w:tcPr>
          <w:p w14:paraId="7304445D" w14:textId="77777777" w:rsidR="00E5149D" w:rsidRPr="002B6A3F" w:rsidRDefault="00E5149D">
            <w:pPr>
              <w:tabs>
                <w:tab w:val="left" w:pos="3600"/>
                <w:tab w:val="left" w:pos="6720"/>
              </w:tabs>
            </w:pPr>
            <w:r w:rsidRPr="002B6A3F">
              <w:t>Dossert</w:t>
            </w:r>
          </w:p>
        </w:tc>
        <w:tc>
          <w:tcPr>
            <w:tcW w:w="1250" w:type="pct"/>
          </w:tcPr>
          <w:p w14:paraId="05BF9B00" w14:textId="77777777" w:rsidR="00E5149D" w:rsidRPr="002B6A3F" w:rsidRDefault="00E5149D">
            <w:pPr>
              <w:tabs>
                <w:tab w:val="left" w:pos="3600"/>
                <w:tab w:val="left" w:pos="6720"/>
              </w:tabs>
              <w:jc w:val="center"/>
            </w:pPr>
            <w:r w:rsidRPr="002B6A3F">
              <w:t>AC103-LW</w:t>
            </w:r>
          </w:p>
        </w:tc>
        <w:tc>
          <w:tcPr>
            <w:tcW w:w="1250" w:type="pct"/>
          </w:tcPr>
          <w:p w14:paraId="22AA022E" w14:textId="77777777" w:rsidR="00E5149D" w:rsidRPr="002B6A3F" w:rsidRDefault="00E5149D">
            <w:pPr>
              <w:tabs>
                <w:tab w:val="left" w:pos="3600"/>
                <w:tab w:val="left" w:pos="6720"/>
              </w:tabs>
              <w:jc w:val="center"/>
            </w:pPr>
            <w:r w:rsidRPr="002B6A3F">
              <w:t>AC101-LW</w:t>
            </w:r>
          </w:p>
        </w:tc>
        <w:tc>
          <w:tcPr>
            <w:tcW w:w="1250" w:type="pct"/>
          </w:tcPr>
          <w:p w14:paraId="6F225482" w14:textId="77777777" w:rsidR="00E5149D" w:rsidRPr="002B6A3F" w:rsidRDefault="00E5149D">
            <w:pPr>
              <w:tabs>
                <w:tab w:val="left" w:pos="3600"/>
                <w:tab w:val="left" w:pos="6720"/>
              </w:tabs>
              <w:jc w:val="center"/>
            </w:pPr>
            <w:r w:rsidRPr="002B6A3F">
              <w:t>AC100-LW</w:t>
            </w:r>
          </w:p>
        </w:tc>
      </w:tr>
      <w:tr w:rsidR="00E5149D" w:rsidRPr="002B6A3F" w14:paraId="4A082B17" w14:textId="77777777" w:rsidTr="00401B2A">
        <w:tc>
          <w:tcPr>
            <w:tcW w:w="1250" w:type="pct"/>
          </w:tcPr>
          <w:p w14:paraId="0ACB5740" w14:textId="77777777" w:rsidR="00E5149D" w:rsidRPr="002B6A3F" w:rsidRDefault="00E5149D">
            <w:pPr>
              <w:tabs>
                <w:tab w:val="left" w:pos="3600"/>
                <w:tab w:val="left" w:pos="6720"/>
              </w:tabs>
            </w:pPr>
            <w:r w:rsidRPr="002B6A3F">
              <w:t>Hubbell (Anderson)</w:t>
            </w:r>
          </w:p>
        </w:tc>
        <w:tc>
          <w:tcPr>
            <w:tcW w:w="1250" w:type="pct"/>
          </w:tcPr>
          <w:p w14:paraId="35DEECB2" w14:textId="77777777" w:rsidR="00E5149D" w:rsidRPr="002B6A3F" w:rsidRDefault="00E5149D">
            <w:pPr>
              <w:tabs>
                <w:tab w:val="left" w:pos="3600"/>
                <w:tab w:val="left" w:pos="6720"/>
              </w:tabs>
              <w:jc w:val="center"/>
            </w:pPr>
            <w:r w:rsidRPr="002B6A3F">
              <w:t>LC-52A-GP</w:t>
            </w:r>
          </w:p>
        </w:tc>
        <w:tc>
          <w:tcPr>
            <w:tcW w:w="1250" w:type="pct"/>
          </w:tcPr>
          <w:p w14:paraId="442B3637" w14:textId="77777777" w:rsidR="00E5149D" w:rsidRPr="002B6A3F" w:rsidRDefault="00E5149D">
            <w:pPr>
              <w:tabs>
                <w:tab w:val="left" w:pos="3600"/>
                <w:tab w:val="left" w:pos="6720"/>
              </w:tabs>
              <w:jc w:val="center"/>
            </w:pPr>
            <w:r w:rsidRPr="002B6A3F">
              <w:t>LC-51C-GP</w:t>
            </w:r>
          </w:p>
        </w:tc>
        <w:tc>
          <w:tcPr>
            <w:tcW w:w="1250" w:type="pct"/>
          </w:tcPr>
          <w:p w14:paraId="48CBB5BF" w14:textId="77777777" w:rsidR="00E5149D" w:rsidRPr="002B6A3F" w:rsidRDefault="00E5149D">
            <w:pPr>
              <w:tabs>
                <w:tab w:val="left" w:pos="3600"/>
                <w:tab w:val="left" w:pos="6720"/>
              </w:tabs>
              <w:jc w:val="center"/>
            </w:pPr>
            <w:r w:rsidRPr="002B6A3F">
              <w:t>LC-51A-GP</w:t>
            </w:r>
          </w:p>
        </w:tc>
      </w:tr>
      <w:tr w:rsidR="00E5149D" w:rsidRPr="002B6A3F" w14:paraId="1E77A99A" w14:textId="77777777" w:rsidTr="00401B2A">
        <w:tc>
          <w:tcPr>
            <w:tcW w:w="1250" w:type="pct"/>
          </w:tcPr>
          <w:p w14:paraId="3669EEDE" w14:textId="77777777" w:rsidR="00E5149D" w:rsidRPr="002B6A3F" w:rsidRDefault="00E5149D">
            <w:pPr>
              <w:tabs>
                <w:tab w:val="left" w:pos="3600"/>
                <w:tab w:val="left" w:pos="6720"/>
              </w:tabs>
            </w:pPr>
            <w:r w:rsidRPr="002B6A3F">
              <w:t>Hubbell (Fargo)</w:t>
            </w:r>
          </w:p>
        </w:tc>
        <w:tc>
          <w:tcPr>
            <w:tcW w:w="1250" w:type="pct"/>
          </w:tcPr>
          <w:p w14:paraId="18FD8880" w14:textId="77777777" w:rsidR="00E5149D" w:rsidRPr="002B6A3F" w:rsidRDefault="00E5149D">
            <w:pPr>
              <w:tabs>
                <w:tab w:val="left" w:pos="3600"/>
                <w:tab w:val="left" w:pos="6720"/>
              </w:tabs>
              <w:jc w:val="center"/>
            </w:pPr>
            <w:r w:rsidRPr="002B6A3F">
              <w:t>GA-9040L</w:t>
            </w:r>
          </w:p>
        </w:tc>
        <w:tc>
          <w:tcPr>
            <w:tcW w:w="1250" w:type="pct"/>
          </w:tcPr>
          <w:p w14:paraId="516A65C6" w14:textId="77777777" w:rsidR="00E5149D" w:rsidRPr="002B6A3F" w:rsidRDefault="00E5149D">
            <w:pPr>
              <w:tabs>
                <w:tab w:val="left" w:pos="3600"/>
                <w:tab w:val="left" w:pos="6720"/>
              </w:tabs>
              <w:jc w:val="center"/>
            </w:pPr>
            <w:r w:rsidRPr="002B6A3F">
              <w:t>GA-9040L</w:t>
            </w:r>
          </w:p>
        </w:tc>
        <w:tc>
          <w:tcPr>
            <w:tcW w:w="1250" w:type="pct"/>
          </w:tcPr>
          <w:p w14:paraId="79CF3D82" w14:textId="77777777" w:rsidR="00E5149D" w:rsidRPr="002B6A3F" w:rsidRDefault="00E5149D">
            <w:pPr>
              <w:tabs>
                <w:tab w:val="left" w:pos="3600"/>
                <w:tab w:val="left" w:pos="6720"/>
              </w:tabs>
              <w:jc w:val="center"/>
            </w:pPr>
            <w:r w:rsidRPr="002B6A3F">
              <w:t>GA-9040L</w:t>
            </w:r>
          </w:p>
        </w:tc>
      </w:tr>
      <w:tr w:rsidR="00281BEE" w:rsidRPr="002B6A3F" w14:paraId="7FC0D350" w14:textId="77777777" w:rsidTr="00401B2A">
        <w:tc>
          <w:tcPr>
            <w:tcW w:w="1250" w:type="pct"/>
          </w:tcPr>
          <w:p w14:paraId="6FB238B5" w14:textId="77777777" w:rsidR="00281BEE" w:rsidRPr="002B6A3F" w:rsidRDefault="00281BEE" w:rsidP="00484F66">
            <w:pPr>
              <w:tabs>
                <w:tab w:val="left" w:pos="3600"/>
                <w:tab w:val="left" w:pos="6720"/>
              </w:tabs>
            </w:pPr>
            <w:r w:rsidRPr="002B6A3F">
              <w:t>MacLean (Reliable)</w:t>
            </w:r>
          </w:p>
        </w:tc>
        <w:tc>
          <w:tcPr>
            <w:tcW w:w="1250" w:type="pct"/>
          </w:tcPr>
          <w:p w14:paraId="233667B3" w14:textId="77777777" w:rsidR="00281BEE" w:rsidRPr="002B6A3F" w:rsidRDefault="00281BEE" w:rsidP="00484F66">
            <w:pPr>
              <w:tabs>
                <w:tab w:val="left" w:pos="3600"/>
                <w:tab w:val="left" w:pos="6720"/>
              </w:tabs>
              <w:jc w:val="center"/>
            </w:pPr>
            <w:r w:rsidRPr="002B6A3F">
              <w:t>744AL</w:t>
            </w:r>
          </w:p>
        </w:tc>
        <w:tc>
          <w:tcPr>
            <w:tcW w:w="1250" w:type="pct"/>
          </w:tcPr>
          <w:p w14:paraId="7934FFE3" w14:textId="77777777" w:rsidR="00281BEE" w:rsidRPr="002B6A3F" w:rsidRDefault="00281BEE" w:rsidP="00484F66">
            <w:pPr>
              <w:tabs>
                <w:tab w:val="left" w:pos="3600"/>
                <w:tab w:val="left" w:pos="6720"/>
              </w:tabs>
              <w:jc w:val="center"/>
            </w:pPr>
            <w:r w:rsidRPr="002B6A3F">
              <w:t>555AL</w:t>
            </w:r>
          </w:p>
        </w:tc>
        <w:tc>
          <w:tcPr>
            <w:tcW w:w="1250" w:type="pct"/>
          </w:tcPr>
          <w:p w14:paraId="01499AB5" w14:textId="77777777" w:rsidR="00281BEE" w:rsidRPr="002B6A3F" w:rsidRDefault="00281BEE" w:rsidP="00484F66">
            <w:pPr>
              <w:tabs>
                <w:tab w:val="left" w:pos="3600"/>
                <w:tab w:val="left" w:pos="6720"/>
              </w:tabs>
              <w:jc w:val="center"/>
            </w:pPr>
            <w:r w:rsidRPr="002B6A3F">
              <w:t>438AL</w:t>
            </w:r>
          </w:p>
        </w:tc>
      </w:tr>
      <w:tr w:rsidR="00281BEE" w:rsidRPr="002B6A3F" w14:paraId="63C54243" w14:textId="77777777" w:rsidTr="00401B2A">
        <w:tc>
          <w:tcPr>
            <w:tcW w:w="1250" w:type="pct"/>
          </w:tcPr>
          <w:p w14:paraId="2377A1CC" w14:textId="77777777" w:rsidR="00281BEE" w:rsidRPr="002B6A3F" w:rsidRDefault="00281BEE">
            <w:pPr>
              <w:tabs>
                <w:tab w:val="left" w:pos="3600"/>
                <w:tab w:val="left" w:pos="6720"/>
              </w:tabs>
            </w:pPr>
            <w:r w:rsidRPr="002B6A3F">
              <w:t>Penn-Union</w:t>
            </w:r>
          </w:p>
        </w:tc>
        <w:tc>
          <w:tcPr>
            <w:tcW w:w="1250" w:type="pct"/>
          </w:tcPr>
          <w:p w14:paraId="3F86C62F" w14:textId="77777777" w:rsidR="00281BEE" w:rsidRPr="002B6A3F" w:rsidRDefault="00281BEE">
            <w:pPr>
              <w:tabs>
                <w:tab w:val="left" w:pos="3600"/>
                <w:tab w:val="left" w:pos="6720"/>
              </w:tabs>
              <w:jc w:val="center"/>
            </w:pPr>
            <w:r w:rsidRPr="002B6A3F">
              <w:t>ALC-15</w:t>
            </w:r>
          </w:p>
        </w:tc>
        <w:tc>
          <w:tcPr>
            <w:tcW w:w="1250" w:type="pct"/>
          </w:tcPr>
          <w:p w14:paraId="306DBFF5" w14:textId="77777777" w:rsidR="00281BEE" w:rsidRPr="002B6A3F" w:rsidRDefault="00281BEE">
            <w:pPr>
              <w:tabs>
                <w:tab w:val="left" w:pos="3600"/>
                <w:tab w:val="left" w:pos="6720"/>
              </w:tabs>
              <w:jc w:val="center"/>
            </w:pPr>
            <w:r w:rsidRPr="002B6A3F">
              <w:t>ALC-10</w:t>
            </w:r>
          </w:p>
        </w:tc>
        <w:tc>
          <w:tcPr>
            <w:tcW w:w="1250" w:type="pct"/>
          </w:tcPr>
          <w:p w14:paraId="7D69ED65" w14:textId="77777777" w:rsidR="00281BEE" w:rsidRPr="002B6A3F" w:rsidRDefault="00281BEE">
            <w:pPr>
              <w:tabs>
                <w:tab w:val="left" w:pos="3600"/>
                <w:tab w:val="left" w:pos="6720"/>
              </w:tabs>
              <w:jc w:val="center"/>
            </w:pPr>
            <w:r w:rsidRPr="002B6A3F">
              <w:t>PCA-010</w:t>
            </w:r>
          </w:p>
        </w:tc>
      </w:tr>
      <w:tr w:rsidR="00281BEE" w:rsidRPr="002B6A3F" w14:paraId="778ACB0E" w14:textId="77777777" w:rsidTr="00401B2A">
        <w:tc>
          <w:tcPr>
            <w:tcW w:w="1250" w:type="pct"/>
          </w:tcPr>
          <w:p w14:paraId="218BE6DF" w14:textId="77777777" w:rsidR="00281BEE" w:rsidRPr="002B6A3F" w:rsidRDefault="00281BEE">
            <w:pPr>
              <w:tabs>
                <w:tab w:val="left" w:pos="3600"/>
                <w:tab w:val="left" w:pos="6720"/>
              </w:tabs>
            </w:pPr>
          </w:p>
        </w:tc>
        <w:tc>
          <w:tcPr>
            <w:tcW w:w="1250" w:type="pct"/>
          </w:tcPr>
          <w:p w14:paraId="0F24CD62" w14:textId="77777777" w:rsidR="00281BEE" w:rsidRPr="002B6A3F" w:rsidRDefault="00281BEE">
            <w:pPr>
              <w:tabs>
                <w:tab w:val="left" w:pos="3600"/>
                <w:tab w:val="left" w:pos="6720"/>
              </w:tabs>
              <w:jc w:val="center"/>
            </w:pPr>
          </w:p>
        </w:tc>
        <w:tc>
          <w:tcPr>
            <w:tcW w:w="1250" w:type="pct"/>
          </w:tcPr>
          <w:p w14:paraId="11E7F050" w14:textId="77777777" w:rsidR="00281BEE" w:rsidRPr="002B6A3F" w:rsidRDefault="00281BEE">
            <w:pPr>
              <w:tabs>
                <w:tab w:val="left" w:pos="3600"/>
                <w:tab w:val="left" w:pos="6720"/>
              </w:tabs>
              <w:jc w:val="center"/>
            </w:pPr>
          </w:p>
        </w:tc>
        <w:tc>
          <w:tcPr>
            <w:tcW w:w="1250" w:type="pct"/>
          </w:tcPr>
          <w:p w14:paraId="09FADA06" w14:textId="77777777" w:rsidR="00281BEE" w:rsidRPr="002B6A3F" w:rsidRDefault="00281BEE">
            <w:pPr>
              <w:tabs>
                <w:tab w:val="left" w:pos="3600"/>
                <w:tab w:val="left" w:pos="6720"/>
              </w:tabs>
              <w:jc w:val="center"/>
            </w:pPr>
          </w:p>
        </w:tc>
      </w:tr>
    </w:tbl>
    <w:p w14:paraId="229CBEBD" w14:textId="77777777" w:rsidR="00E5149D" w:rsidRPr="002B6A3F" w:rsidRDefault="00E5149D">
      <w:pPr>
        <w:tabs>
          <w:tab w:val="left" w:pos="2400"/>
          <w:tab w:val="left" w:pos="3960"/>
          <w:tab w:val="left" w:pos="5520"/>
        </w:tabs>
      </w:pPr>
    </w:p>
    <w:p w14:paraId="724E2CCD" w14:textId="77777777" w:rsidR="00E5149D" w:rsidRPr="002B6A3F" w:rsidRDefault="00E5149D">
      <w:pPr>
        <w:tabs>
          <w:tab w:val="left" w:pos="2400"/>
          <w:tab w:val="left" w:pos="3960"/>
          <w:tab w:val="left" w:pos="5520"/>
        </w:tabs>
        <w:rPr>
          <w:u w:val="single"/>
        </w:rPr>
      </w:pPr>
    </w:p>
    <w:p w14:paraId="3C19B400" w14:textId="77777777" w:rsidR="00E5149D" w:rsidRPr="002B6A3F" w:rsidRDefault="00E5149D">
      <w:pPr>
        <w:tabs>
          <w:tab w:val="left" w:pos="2400"/>
          <w:tab w:val="left" w:pos="3960"/>
          <w:tab w:val="left" w:pos="5520"/>
        </w:tabs>
        <w:jc w:val="center"/>
        <w:outlineLvl w:val="0"/>
      </w:pPr>
      <w:r w:rsidRPr="002B6A3F">
        <w:rPr>
          <w:u w:val="single"/>
        </w:rPr>
        <w:t>Copper to Guy Strand</w:t>
      </w:r>
    </w:p>
    <w:p w14:paraId="411B43D5" w14:textId="77777777" w:rsidR="00E5149D" w:rsidRPr="002B6A3F" w:rsidRDefault="00E5149D">
      <w:pPr>
        <w:tabs>
          <w:tab w:val="left" w:pos="2400"/>
          <w:tab w:val="left" w:pos="3960"/>
          <w:tab w:val="left" w:pos="5520"/>
        </w:tabs>
      </w:pPr>
    </w:p>
    <w:p w14:paraId="4E06286E" w14:textId="77777777" w:rsidR="00E5149D" w:rsidRPr="002B6A3F" w:rsidRDefault="00E5149D">
      <w:pPr>
        <w:tabs>
          <w:tab w:val="left" w:pos="2400"/>
          <w:tab w:val="left" w:pos="3960"/>
          <w:tab w:val="left" w:pos="5520"/>
        </w:tabs>
      </w:pPr>
    </w:p>
    <w:tbl>
      <w:tblPr>
        <w:tblpPr w:leftFromText="180" w:rightFromText="180" w:vertAnchor="text" w:tblpXSpec="center" w:tblpY="1"/>
        <w:tblOverlap w:val="never"/>
        <w:tblW w:w="0" w:type="auto"/>
        <w:jc w:val="center"/>
        <w:tblLayout w:type="fixed"/>
        <w:tblLook w:val="0000" w:firstRow="0" w:lastRow="0" w:firstColumn="0" w:lastColumn="0" w:noHBand="0" w:noVBand="0"/>
      </w:tblPr>
      <w:tblGrid>
        <w:gridCol w:w="3150"/>
        <w:gridCol w:w="2700"/>
      </w:tblGrid>
      <w:tr w:rsidR="00E5149D" w:rsidRPr="002B6A3F" w14:paraId="1E1699BF" w14:textId="77777777" w:rsidTr="00401B2A">
        <w:trPr>
          <w:jc w:val="center"/>
        </w:trPr>
        <w:tc>
          <w:tcPr>
            <w:tcW w:w="3150" w:type="dxa"/>
          </w:tcPr>
          <w:p w14:paraId="5D49ECEF" w14:textId="77777777" w:rsidR="00E5149D" w:rsidRPr="002B6A3F" w:rsidRDefault="00FA6A10" w:rsidP="00401B2A">
            <w:r>
              <w:t xml:space="preserve">TE Connectivity </w:t>
            </w:r>
            <w:r w:rsidR="00D043C4">
              <w:t>–</w:t>
            </w:r>
            <w:r>
              <w:t xml:space="preserve"> Energy</w:t>
            </w:r>
          </w:p>
        </w:tc>
        <w:tc>
          <w:tcPr>
            <w:tcW w:w="2700" w:type="dxa"/>
          </w:tcPr>
          <w:p w14:paraId="78137904" w14:textId="77777777" w:rsidR="00E5149D" w:rsidRPr="002B6A3F" w:rsidRDefault="00E5149D" w:rsidP="00401B2A">
            <w:pPr>
              <w:jc w:val="center"/>
            </w:pPr>
            <w:r w:rsidRPr="002B6A3F">
              <w:t>C-LOK Series</w:t>
            </w:r>
          </w:p>
        </w:tc>
      </w:tr>
      <w:tr w:rsidR="00E5149D" w:rsidRPr="002B6A3F" w14:paraId="56EE0CC8" w14:textId="77777777" w:rsidTr="00401B2A">
        <w:trPr>
          <w:jc w:val="center"/>
        </w:trPr>
        <w:tc>
          <w:tcPr>
            <w:tcW w:w="3150" w:type="dxa"/>
          </w:tcPr>
          <w:p w14:paraId="641501A3" w14:textId="77777777" w:rsidR="00E5149D" w:rsidRPr="002B6A3F" w:rsidRDefault="00E5149D" w:rsidP="00401B2A">
            <w:r w:rsidRPr="002B6A3F">
              <w:t>Blackburn</w:t>
            </w:r>
          </w:p>
        </w:tc>
        <w:tc>
          <w:tcPr>
            <w:tcW w:w="2700" w:type="dxa"/>
          </w:tcPr>
          <w:p w14:paraId="14ECAE79" w14:textId="77777777" w:rsidR="00E5149D" w:rsidRPr="002B6A3F" w:rsidRDefault="00E5149D" w:rsidP="00401B2A">
            <w:pPr>
              <w:jc w:val="center"/>
            </w:pPr>
            <w:r w:rsidRPr="002B6A3F">
              <w:t>K-1</w:t>
            </w:r>
            <w:r w:rsidRPr="002B6A3F">
              <w:br/>
              <w:t>2HPW (1/4</w:t>
            </w:r>
            <w:r w:rsidR="0008387D">
              <w:t>”</w:t>
            </w:r>
            <w:r w:rsidRPr="002B6A3F">
              <w:t>)</w:t>
            </w:r>
            <w:r w:rsidRPr="002B6A3F">
              <w:br/>
              <w:t>1/0 HPW (3/8</w:t>
            </w:r>
            <w:r w:rsidR="0008387D">
              <w:t>”</w:t>
            </w:r>
            <w:r w:rsidRPr="002B6A3F">
              <w:t>)</w:t>
            </w:r>
          </w:p>
        </w:tc>
      </w:tr>
      <w:tr w:rsidR="00E5149D" w:rsidRPr="002B6A3F" w14:paraId="5D9CD06B" w14:textId="77777777" w:rsidTr="00401B2A">
        <w:trPr>
          <w:jc w:val="center"/>
        </w:trPr>
        <w:tc>
          <w:tcPr>
            <w:tcW w:w="3150" w:type="dxa"/>
          </w:tcPr>
          <w:p w14:paraId="056D30AC" w14:textId="77777777" w:rsidR="00E5149D" w:rsidRPr="002B6A3F" w:rsidRDefault="00E5149D" w:rsidP="00401B2A">
            <w:r w:rsidRPr="002B6A3F">
              <w:t>Burndy</w:t>
            </w:r>
          </w:p>
        </w:tc>
        <w:tc>
          <w:tcPr>
            <w:tcW w:w="2700" w:type="dxa"/>
          </w:tcPr>
          <w:p w14:paraId="48F0EC0F" w14:textId="77777777" w:rsidR="00E5149D" w:rsidRPr="002B6A3F" w:rsidRDefault="00E5149D" w:rsidP="00401B2A">
            <w:pPr>
              <w:jc w:val="center"/>
            </w:pPr>
            <w:r w:rsidRPr="002B6A3F">
              <w:t>UC8W26L</w:t>
            </w:r>
          </w:p>
        </w:tc>
      </w:tr>
      <w:tr w:rsidR="00E5149D" w:rsidRPr="002B6A3F" w14:paraId="1E7CD8DE" w14:textId="77777777" w:rsidTr="00401B2A">
        <w:trPr>
          <w:jc w:val="center"/>
        </w:trPr>
        <w:tc>
          <w:tcPr>
            <w:tcW w:w="3150" w:type="dxa"/>
          </w:tcPr>
          <w:p w14:paraId="63F471F5" w14:textId="77777777" w:rsidR="00E5149D" w:rsidRPr="002B6A3F" w:rsidRDefault="00E5149D" w:rsidP="00401B2A">
            <w:r w:rsidRPr="002B6A3F">
              <w:t>C &amp; R</w:t>
            </w:r>
          </w:p>
        </w:tc>
        <w:tc>
          <w:tcPr>
            <w:tcW w:w="2700" w:type="dxa"/>
          </w:tcPr>
          <w:p w14:paraId="33C4C315" w14:textId="77777777" w:rsidR="00E5149D" w:rsidRPr="002B6A3F" w:rsidRDefault="00E5149D" w:rsidP="00401B2A">
            <w:pPr>
              <w:jc w:val="center"/>
            </w:pPr>
            <w:r w:rsidRPr="002B6A3F">
              <w:t>CRJC-1</w:t>
            </w:r>
          </w:p>
        </w:tc>
      </w:tr>
      <w:tr w:rsidR="00E5149D" w:rsidRPr="002B6A3F" w14:paraId="449D326F" w14:textId="77777777" w:rsidTr="00401B2A">
        <w:trPr>
          <w:jc w:val="center"/>
        </w:trPr>
        <w:tc>
          <w:tcPr>
            <w:tcW w:w="3150" w:type="dxa"/>
          </w:tcPr>
          <w:p w14:paraId="36988721" w14:textId="77777777" w:rsidR="00E5149D" w:rsidRPr="002B6A3F" w:rsidRDefault="00E5149D" w:rsidP="00401B2A">
            <w:r w:rsidRPr="002B6A3F">
              <w:t>Dossert</w:t>
            </w:r>
          </w:p>
        </w:tc>
        <w:tc>
          <w:tcPr>
            <w:tcW w:w="2700" w:type="dxa"/>
          </w:tcPr>
          <w:p w14:paraId="1484C599" w14:textId="77777777" w:rsidR="00E5149D" w:rsidRPr="002B6A3F" w:rsidRDefault="00E5149D" w:rsidP="00401B2A">
            <w:pPr>
              <w:jc w:val="center"/>
            </w:pPr>
            <w:r w:rsidRPr="002B6A3F">
              <w:t>UDV 13-1-P</w:t>
            </w:r>
          </w:p>
        </w:tc>
      </w:tr>
      <w:tr w:rsidR="00E5149D" w:rsidRPr="002B6A3F" w14:paraId="03357EE9" w14:textId="77777777" w:rsidTr="00401B2A">
        <w:trPr>
          <w:jc w:val="center"/>
        </w:trPr>
        <w:tc>
          <w:tcPr>
            <w:tcW w:w="3150" w:type="dxa"/>
          </w:tcPr>
          <w:p w14:paraId="5DA49A79" w14:textId="77777777" w:rsidR="00E5149D" w:rsidRPr="002B6A3F" w:rsidRDefault="00CF45D8" w:rsidP="00401B2A">
            <w:r>
              <w:t>Galvan Industries, Inc.</w:t>
            </w:r>
          </w:p>
        </w:tc>
        <w:tc>
          <w:tcPr>
            <w:tcW w:w="2700" w:type="dxa"/>
          </w:tcPr>
          <w:p w14:paraId="0EC6FF1C" w14:textId="77777777" w:rsidR="00E5149D" w:rsidRPr="002B6A3F" w:rsidRDefault="00E5149D" w:rsidP="00401B2A">
            <w:pPr>
              <w:jc w:val="center"/>
            </w:pPr>
            <w:r w:rsidRPr="002B6A3F">
              <w:t>K1</w:t>
            </w:r>
          </w:p>
        </w:tc>
      </w:tr>
      <w:tr w:rsidR="00E5149D" w:rsidRPr="002B6A3F" w14:paraId="750BF37C" w14:textId="77777777" w:rsidTr="00401B2A">
        <w:trPr>
          <w:jc w:val="center"/>
        </w:trPr>
        <w:tc>
          <w:tcPr>
            <w:tcW w:w="3150" w:type="dxa"/>
          </w:tcPr>
          <w:p w14:paraId="36526ACA" w14:textId="77777777" w:rsidR="00E5149D" w:rsidRPr="002B6A3F" w:rsidRDefault="00E5149D" w:rsidP="00401B2A">
            <w:r w:rsidRPr="002B6A3F">
              <w:t>Hubbell (Anderson)</w:t>
            </w:r>
          </w:p>
        </w:tc>
        <w:tc>
          <w:tcPr>
            <w:tcW w:w="2700" w:type="dxa"/>
          </w:tcPr>
          <w:p w14:paraId="12D79F6E" w14:textId="77777777" w:rsidR="00E5149D" w:rsidRPr="002B6A3F" w:rsidRDefault="00E5149D" w:rsidP="00401B2A">
            <w:pPr>
              <w:jc w:val="center"/>
            </w:pPr>
            <w:r w:rsidRPr="002B6A3F">
              <w:t>LC-511A</w:t>
            </w:r>
          </w:p>
        </w:tc>
      </w:tr>
      <w:tr w:rsidR="00E5149D" w:rsidRPr="002B6A3F" w14:paraId="354CDAA1" w14:textId="77777777" w:rsidTr="00401B2A">
        <w:trPr>
          <w:jc w:val="center"/>
        </w:trPr>
        <w:tc>
          <w:tcPr>
            <w:tcW w:w="3150" w:type="dxa"/>
          </w:tcPr>
          <w:p w14:paraId="6688C28C" w14:textId="77777777" w:rsidR="00E5149D" w:rsidRPr="002B6A3F" w:rsidRDefault="00E5149D" w:rsidP="00401B2A">
            <w:r w:rsidRPr="002B6A3F">
              <w:t>Hubbell (Fargo)</w:t>
            </w:r>
          </w:p>
        </w:tc>
        <w:tc>
          <w:tcPr>
            <w:tcW w:w="2700" w:type="dxa"/>
          </w:tcPr>
          <w:p w14:paraId="279C6148" w14:textId="77777777" w:rsidR="00E5149D" w:rsidRPr="002B6A3F" w:rsidRDefault="00E5149D" w:rsidP="00401B2A">
            <w:pPr>
              <w:jc w:val="center"/>
            </w:pPr>
            <w:r w:rsidRPr="002B6A3F">
              <w:t>GC-8040P</w:t>
            </w:r>
          </w:p>
        </w:tc>
      </w:tr>
      <w:tr w:rsidR="00E5149D" w:rsidRPr="002B6A3F" w14:paraId="3E4B3759" w14:textId="77777777" w:rsidTr="00401B2A">
        <w:trPr>
          <w:jc w:val="center"/>
        </w:trPr>
        <w:tc>
          <w:tcPr>
            <w:tcW w:w="3150" w:type="dxa"/>
          </w:tcPr>
          <w:p w14:paraId="606C134D" w14:textId="77777777" w:rsidR="00E5149D" w:rsidRPr="002B6A3F" w:rsidRDefault="00E5149D" w:rsidP="00401B2A">
            <w:r w:rsidRPr="002B6A3F">
              <w:t>ILSCO</w:t>
            </w:r>
          </w:p>
        </w:tc>
        <w:tc>
          <w:tcPr>
            <w:tcW w:w="2700" w:type="dxa"/>
          </w:tcPr>
          <w:p w14:paraId="2D2D4F62" w14:textId="77777777" w:rsidR="00E5149D" w:rsidRPr="002B6A3F" w:rsidRDefault="00E5149D" w:rsidP="00401B2A">
            <w:pPr>
              <w:jc w:val="center"/>
            </w:pPr>
            <w:r w:rsidRPr="002B6A3F">
              <w:t>SK-3 (1/4</w:t>
            </w:r>
            <w:r w:rsidR="0008387D">
              <w:t>”</w:t>
            </w:r>
            <w:r w:rsidRPr="002B6A3F">
              <w:t>)</w:t>
            </w:r>
            <w:r w:rsidRPr="002B6A3F">
              <w:br/>
              <w:t>SK-1/0 (3/8</w:t>
            </w:r>
            <w:r w:rsidR="0008387D">
              <w:t>”</w:t>
            </w:r>
            <w:r w:rsidRPr="002B6A3F">
              <w:t>)</w:t>
            </w:r>
          </w:p>
        </w:tc>
      </w:tr>
      <w:tr w:rsidR="00E5149D" w:rsidRPr="002B6A3F" w14:paraId="11BB6406" w14:textId="77777777" w:rsidTr="00401B2A">
        <w:trPr>
          <w:jc w:val="center"/>
        </w:trPr>
        <w:tc>
          <w:tcPr>
            <w:tcW w:w="3150" w:type="dxa"/>
          </w:tcPr>
          <w:p w14:paraId="66971584" w14:textId="77777777" w:rsidR="00E5149D" w:rsidRPr="002B6A3F" w:rsidRDefault="00E5149D" w:rsidP="00401B2A">
            <w:r w:rsidRPr="002B6A3F">
              <w:t>Joslyn</w:t>
            </w:r>
          </w:p>
        </w:tc>
        <w:tc>
          <w:tcPr>
            <w:tcW w:w="2700" w:type="dxa"/>
          </w:tcPr>
          <w:p w14:paraId="4D214E08" w14:textId="77777777" w:rsidR="00E5149D" w:rsidRPr="002B6A3F" w:rsidRDefault="00E5149D" w:rsidP="00401B2A">
            <w:pPr>
              <w:jc w:val="center"/>
            </w:pPr>
            <w:r w:rsidRPr="002B6A3F">
              <w:t>J8300</w:t>
            </w:r>
          </w:p>
        </w:tc>
      </w:tr>
      <w:tr w:rsidR="00E5149D" w:rsidRPr="002B6A3F" w14:paraId="2379B4C8" w14:textId="77777777" w:rsidTr="00401B2A">
        <w:trPr>
          <w:jc w:val="center"/>
        </w:trPr>
        <w:tc>
          <w:tcPr>
            <w:tcW w:w="3150" w:type="dxa"/>
          </w:tcPr>
          <w:p w14:paraId="5CF8E8DC" w14:textId="77777777" w:rsidR="00E5149D" w:rsidRPr="002B6A3F" w:rsidRDefault="00E5149D" w:rsidP="00401B2A">
            <w:r w:rsidRPr="002B6A3F">
              <w:t>Kearney/</w:t>
            </w:r>
            <w:r w:rsidR="00EA2BE5">
              <w:t>Eaton</w:t>
            </w:r>
          </w:p>
        </w:tc>
        <w:tc>
          <w:tcPr>
            <w:tcW w:w="2700" w:type="dxa"/>
          </w:tcPr>
          <w:p w14:paraId="540A1FFB" w14:textId="77777777" w:rsidR="00E5149D" w:rsidRPr="002B6A3F" w:rsidRDefault="00E5149D" w:rsidP="00401B2A">
            <w:pPr>
              <w:jc w:val="center"/>
            </w:pPr>
            <w:r w:rsidRPr="002B6A3F">
              <w:t>9968-1</w:t>
            </w:r>
          </w:p>
        </w:tc>
      </w:tr>
      <w:tr w:rsidR="00E5149D" w:rsidRPr="002B6A3F" w14:paraId="54F69F86" w14:textId="77777777" w:rsidTr="00401B2A">
        <w:trPr>
          <w:jc w:val="center"/>
        </w:trPr>
        <w:tc>
          <w:tcPr>
            <w:tcW w:w="3150" w:type="dxa"/>
          </w:tcPr>
          <w:p w14:paraId="0F1912E8" w14:textId="77777777" w:rsidR="00E5149D" w:rsidRPr="002B6A3F" w:rsidRDefault="00E5149D" w:rsidP="00401B2A">
            <w:r w:rsidRPr="002B6A3F">
              <w:t>Krueger &amp; Hudepohl</w:t>
            </w:r>
          </w:p>
        </w:tc>
        <w:tc>
          <w:tcPr>
            <w:tcW w:w="2700" w:type="dxa"/>
          </w:tcPr>
          <w:p w14:paraId="4FF7153D" w14:textId="77777777" w:rsidR="00E5149D" w:rsidRPr="002B6A3F" w:rsidRDefault="00E5149D" w:rsidP="00401B2A">
            <w:pPr>
              <w:jc w:val="center"/>
            </w:pPr>
            <w:r w:rsidRPr="002B6A3F">
              <w:t>UC58B-EV</w:t>
            </w:r>
          </w:p>
        </w:tc>
      </w:tr>
      <w:tr w:rsidR="00E5149D" w:rsidRPr="002B6A3F" w14:paraId="4F4C8805" w14:textId="77777777" w:rsidTr="00401B2A">
        <w:trPr>
          <w:jc w:val="center"/>
        </w:trPr>
        <w:tc>
          <w:tcPr>
            <w:tcW w:w="3150" w:type="dxa"/>
          </w:tcPr>
          <w:p w14:paraId="1452B3C5" w14:textId="77777777" w:rsidR="00E5149D" w:rsidRPr="002B6A3F" w:rsidRDefault="00E5149D" w:rsidP="00401B2A">
            <w:r w:rsidRPr="002B6A3F">
              <w:t>MacLean (Reliable)</w:t>
            </w:r>
          </w:p>
        </w:tc>
        <w:tc>
          <w:tcPr>
            <w:tcW w:w="2700" w:type="dxa"/>
          </w:tcPr>
          <w:p w14:paraId="43C7491C" w14:textId="77777777" w:rsidR="00E5149D" w:rsidRPr="002B6A3F" w:rsidRDefault="00E5149D" w:rsidP="00401B2A">
            <w:pPr>
              <w:jc w:val="center"/>
            </w:pPr>
            <w:r w:rsidRPr="002B6A3F">
              <w:t>438ALC</w:t>
            </w:r>
          </w:p>
        </w:tc>
      </w:tr>
      <w:tr w:rsidR="00E5149D" w:rsidRPr="002B6A3F" w14:paraId="51A9D053" w14:textId="77777777" w:rsidTr="00401B2A">
        <w:trPr>
          <w:jc w:val="center"/>
        </w:trPr>
        <w:tc>
          <w:tcPr>
            <w:tcW w:w="3150" w:type="dxa"/>
          </w:tcPr>
          <w:p w14:paraId="460B0148" w14:textId="77777777" w:rsidR="00E5149D" w:rsidRPr="002B6A3F" w:rsidRDefault="00E5149D" w:rsidP="00401B2A">
            <w:r w:rsidRPr="002B6A3F">
              <w:t>Penn-Union</w:t>
            </w:r>
          </w:p>
        </w:tc>
        <w:tc>
          <w:tcPr>
            <w:tcW w:w="2700" w:type="dxa"/>
          </w:tcPr>
          <w:p w14:paraId="2F3CFC5A" w14:textId="77777777" w:rsidR="00E5149D" w:rsidRPr="002B6A3F" w:rsidRDefault="00E5149D" w:rsidP="00401B2A">
            <w:pPr>
              <w:jc w:val="center"/>
            </w:pPr>
            <w:r w:rsidRPr="002B6A3F">
              <w:t>JC-1-AC</w:t>
            </w:r>
            <w:r w:rsidRPr="002B6A3F">
              <w:br/>
              <w:t>(1/4</w:t>
            </w:r>
            <w:r w:rsidR="0008387D">
              <w:t>”</w:t>
            </w:r>
            <w:r w:rsidRPr="002B6A3F">
              <w:t>, 3/8</w:t>
            </w:r>
            <w:r w:rsidR="0008387D">
              <w:t>”</w:t>
            </w:r>
            <w:r w:rsidRPr="002B6A3F">
              <w:t xml:space="preserve"> guy strand)</w:t>
            </w:r>
            <w:r w:rsidRPr="002B6A3F">
              <w:br/>
              <w:t>(1/0 strand copper max.)</w:t>
            </w:r>
          </w:p>
        </w:tc>
      </w:tr>
    </w:tbl>
    <w:p w14:paraId="7AA9F2DD" w14:textId="77777777" w:rsidR="00E5149D" w:rsidRPr="002B6A3F" w:rsidRDefault="00A72390" w:rsidP="00C56AE7">
      <w:pPr>
        <w:pStyle w:val="HEADINGLEFT"/>
      </w:pPr>
      <w:r w:rsidRPr="002B6A3F">
        <w:br w:type="textWrapping" w:clear="all"/>
      </w:r>
      <w:r w:rsidR="00E5149D" w:rsidRPr="002B6A3F">
        <w:br w:type="page"/>
      </w:r>
      <w:r w:rsidR="00E5149D" w:rsidRPr="002B6A3F">
        <w:lastRenderedPageBreak/>
        <w:t>p-8</w:t>
      </w:r>
    </w:p>
    <w:p w14:paraId="64D70C02" w14:textId="77777777" w:rsidR="00E5149D" w:rsidRPr="002B6A3F" w:rsidRDefault="00EE1E78" w:rsidP="00C56AE7">
      <w:pPr>
        <w:pStyle w:val="HEADINGLEFT"/>
      </w:pPr>
      <w:r w:rsidRPr="002B6A3F">
        <w:t xml:space="preserve">July </w:t>
      </w:r>
      <w:r w:rsidR="002B6A3F" w:rsidRPr="002B6A3F">
        <w:t>2009</w:t>
      </w:r>
    </w:p>
    <w:p w14:paraId="28F48F28" w14:textId="77777777" w:rsidR="00E5149D" w:rsidRPr="002B6A3F" w:rsidRDefault="00E5149D" w:rsidP="00376BC6">
      <w:pPr>
        <w:pStyle w:val="HEADINGRIGHT"/>
      </w:pPr>
    </w:p>
    <w:p w14:paraId="4924B09F" w14:textId="77777777" w:rsidR="00E5149D" w:rsidRPr="002B6A3F" w:rsidRDefault="00E5149D">
      <w:pPr>
        <w:tabs>
          <w:tab w:val="left" w:pos="6360"/>
        </w:tabs>
      </w:pPr>
    </w:p>
    <w:p w14:paraId="1F989B5B" w14:textId="77777777" w:rsidR="00E5149D" w:rsidRPr="002B6A3F" w:rsidRDefault="00E5149D">
      <w:pPr>
        <w:tabs>
          <w:tab w:val="left" w:pos="6360"/>
        </w:tabs>
        <w:jc w:val="center"/>
      </w:pPr>
      <w:r w:rsidRPr="002B6A3F">
        <w:t xml:space="preserve">p </w:t>
      </w:r>
      <w:r w:rsidR="0008387D">
        <w:t>–</w:t>
      </w:r>
      <w:r w:rsidRPr="002B6A3F">
        <w:t xml:space="preserve"> Connectors, Compression</w:t>
      </w:r>
    </w:p>
    <w:p w14:paraId="3C8CB27F" w14:textId="77777777" w:rsidR="00E5149D" w:rsidRPr="002B6A3F" w:rsidRDefault="00E5149D">
      <w:pPr>
        <w:tabs>
          <w:tab w:val="left" w:pos="6360"/>
        </w:tabs>
        <w:jc w:val="center"/>
      </w:pPr>
      <w:r w:rsidRPr="002B6A3F">
        <w:t>Applicable Specification:  ANSI C119.4</w:t>
      </w:r>
    </w:p>
    <w:p w14:paraId="7CA89411" w14:textId="77777777" w:rsidR="00E5149D" w:rsidRPr="002B6A3F" w:rsidRDefault="00E5149D">
      <w:pPr>
        <w:tabs>
          <w:tab w:val="left" w:pos="6360"/>
        </w:tabs>
        <w:jc w:val="center"/>
      </w:pPr>
    </w:p>
    <w:p w14:paraId="6A453986" w14:textId="77777777" w:rsidR="00E5149D" w:rsidRPr="002B6A3F" w:rsidRDefault="00E5149D">
      <w:pPr>
        <w:tabs>
          <w:tab w:val="left" w:pos="6360"/>
        </w:tabs>
        <w:jc w:val="center"/>
      </w:pPr>
    </w:p>
    <w:p w14:paraId="7CBCB280" w14:textId="77777777" w:rsidR="00E5149D" w:rsidRPr="002B6A3F" w:rsidRDefault="00E5149D">
      <w:pPr>
        <w:tabs>
          <w:tab w:val="left" w:pos="6360"/>
        </w:tabs>
        <w:jc w:val="center"/>
      </w:pPr>
      <w:r w:rsidRPr="002B6A3F">
        <w:t>DISTRIBUTION</w:t>
      </w:r>
    </w:p>
    <w:p w14:paraId="6E18DD1F" w14:textId="77777777" w:rsidR="00E5149D" w:rsidRPr="002B6A3F" w:rsidRDefault="00E5149D">
      <w:pPr>
        <w:tabs>
          <w:tab w:val="left" w:pos="6360"/>
        </w:tabs>
      </w:pPr>
    </w:p>
    <w:tbl>
      <w:tblPr>
        <w:tblW w:w="0" w:type="auto"/>
        <w:jc w:val="center"/>
        <w:tblLayout w:type="fixed"/>
        <w:tblLook w:val="0000" w:firstRow="0" w:lastRow="0" w:firstColumn="0" w:lastColumn="0" w:noHBand="0" w:noVBand="0"/>
      </w:tblPr>
      <w:tblGrid>
        <w:gridCol w:w="1981"/>
        <w:gridCol w:w="1755"/>
        <w:gridCol w:w="1755"/>
        <w:gridCol w:w="1755"/>
        <w:gridCol w:w="1935"/>
      </w:tblGrid>
      <w:tr w:rsidR="00E5149D" w:rsidRPr="002B6A3F" w14:paraId="170C181F" w14:textId="77777777">
        <w:trPr>
          <w:jc w:val="center"/>
        </w:trPr>
        <w:tc>
          <w:tcPr>
            <w:tcW w:w="1981" w:type="dxa"/>
          </w:tcPr>
          <w:p w14:paraId="4AE7DB95" w14:textId="77777777" w:rsidR="00E5149D" w:rsidRPr="002B6A3F" w:rsidRDefault="00E5149D"/>
        </w:tc>
        <w:tc>
          <w:tcPr>
            <w:tcW w:w="1755" w:type="dxa"/>
          </w:tcPr>
          <w:p w14:paraId="3BDFBD91" w14:textId="77777777" w:rsidR="00E5149D" w:rsidRPr="002B6A3F" w:rsidRDefault="00E5149D">
            <w:pPr>
              <w:jc w:val="center"/>
            </w:pPr>
          </w:p>
        </w:tc>
        <w:tc>
          <w:tcPr>
            <w:tcW w:w="1755" w:type="dxa"/>
          </w:tcPr>
          <w:p w14:paraId="117846BC" w14:textId="77777777" w:rsidR="00E5149D" w:rsidRPr="002B6A3F" w:rsidRDefault="00E5149D">
            <w:pPr>
              <w:jc w:val="center"/>
            </w:pPr>
          </w:p>
        </w:tc>
        <w:tc>
          <w:tcPr>
            <w:tcW w:w="1755" w:type="dxa"/>
          </w:tcPr>
          <w:p w14:paraId="4E3E52B8" w14:textId="77777777" w:rsidR="00E5149D" w:rsidRPr="002B6A3F" w:rsidRDefault="00E5149D">
            <w:pPr>
              <w:jc w:val="center"/>
            </w:pPr>
          </w:p>
        </w:tc>
        <w:tc>
          <w:tcPr>
            <w:tcW w:w="1935" w:type="dxa"/>
          </w:tcPr>
          <w:p w14:paraId="47F82E11" w14:textId="77777777" w:rsidR="00E5149D" w:rsidRPr="002B6A3F" w:rsidRDefault="00E5149D">
            <w:pPr>
              <w:jc w:val="center"/>
            </w:pPr>
          </w:p>
        </w:tc>
      </w:tr>
      <w:tr w:rsidR="00E5149D" w:rsidRPr="002B6A3F" w14:paraId="00A1FC9C" w14:textId="77777777">
        <w:trPr>
          <w:jc w:val="center"/>
        </w:trPr>
        <w:tc>
          <w:tcPr>
            <w:tcW w:w="1981" w:type="dxa"/>
          </w:tcPr>
          <w:p w14:paraId="46061DDA" w14:textId="77777777" w:rsidR="00E5149D" w:rsidRPr="002B6A3F" w:rsidRDefault="00E5149D"/>
        </w:tc>
        <w:tc>
          <w:tcPr>
            <w:tcW w:w="1755" w:type="dxa"/>
          </w:tcPr>
          <w:p w14:paraId="73B3FDB2" w14:textId="77777777" w:rsidR="00E5149D" w:rsidRPr="002B6A3F" w:rsidRDefault="00E5149D">
            <w:pPr>
              <w:pBdr>
                <w:bottom w:val="single" w:sz="6" w:space="1" w:color="auto"/>
              </w:pBdr>
              <w:jc w:val="center"/>
            </w:pPr>
            <w:r w:rsidRPr="002B6A3F">
              <w:t>Aluminum to</w:t>
            </w:r>
            <w:r w:rsidRPr="002B6A3F">
              <w:br/>
              <w:t>aluminum</w:t>
            </w:r>
          </w:p>
        </w:tc>
        <w:tc>
          <w:tcPr>
            <w:tcW w:w="1755" w:type="dxa"/>
          </w:tcPr>
          <w:p w14:paraId="5B189D22" w14:textId="77777777" w:rsidR="00E5149D" w:rsidRPr="002B6A3F" w:rsidRDefault="00E5149D">
            <w:pPr>
              <w:pBdr>
                <w:bottom w:val="single" w:sz="6" w:space="1" w:color="auto"/>
              </w:pBdr>
              <w:jc w:val="center"/>
            </w:pPr>
            <w:r w:rsidRPr="002B6A3F">
              <w:t>Aluminum to</w:t>
            </w:r>
            <w:r w:rsidRPr="002B6A3F">
              <w:br/>
              <w:t>copper</w:t>
            </w:r>
          </w:p>
        </w:tc>
        <w:tc>
          <w:tcPr>
            <w:tcW w:w="1755" w:type="dxa"/>
          </w:tcPr>
          <w:p w14:paraId="5A510AC6" w14:textId="77777777" w:rsidR="00E5149D" w:rsidRPr="002B6A3F" w:rsidRDefault="00E5149D">
            <w:pPr>
              <w:pBdr>
                <w:bottom w:val="single" w:sz="6" w:space="1" w:color="auto"/>
              </w:pBdr>
              <w:jc w:val="center"/>
            </w:pPr>
            <w:r w:rsidRPr="002B6A3F">
              <w:t>Copper to</w:t>
            </w:r>
            <w:r w:rsidRPr="002B6A3F">
              <w:br/>
              <w:t>copper</w:t>
            </w:r>
          </w:p>
        </w:tc>
        <w:tc>
          <w:tcPr>
            <w:tcW w:w="1935" w:type="dxa"/>
          </w:tcPr>
          <w:p w14:paraId="72173D92" w14:textId="77777777" w:rsidR="00E5149D" w:rsidRPr="002B6A3F" w:rsidRDefault="00E5149D">
            <w:pPr>
              <w:pBdr>
                <w:bottom w:val="single" w:sz="6" w:space="1" w:color="auto"/>
              </w:pBdr>
              <w:jc w:val="center"/>
            </w:pPr>
            <w:r w:rsidRPr="002B6A3F">
              <w:t>Tap Connections</w:t>
            </w:r>
            <w:r w:rsidRPr="002B6A3F">
              <w:br/>
              <w:t>(Al to Al,Al to Cu)</w:t>
            </w:r>
          </w:p>
        </w:tc>
      </w:tr>
      <w:tr w:rsidR="00E5149D" w:rsidRPr="002B6A3F" w14:paraId="5E6FFE1E" w14:textId="77777777">
        <w:trPr>
          <w:jc w:val="center"/>
        </w:trPr>
        <w:tc>
          <w:tcPr>
            <w:tcW w:w="1981" w:type="dxa"/>
          </w:tcPr>
          <w:p w14:paraId="616495CE" w14:textId="77777777" w:rsidR="00E5149D" w:rsidRPr="002B6A3F" w:rsidRDefault="00E5149D"/>
        </w:tc>
        <w:tc>
          <w:tcPr>
            <w:tcW w:w="1755" w:type="dxa"/>
          </w:tcPr>
          <w:p w14:paraId="6AD3F553" w14:textId="77777777" w:rsidR="00E5149D" w:rsidRPr="002B6A3F" w:rsidRDefault="00E5149D">
            <w:pPr>
              <w:jc w:val="center"/>
            </w:pPr>
          </w:p>
        </w:tc>
        <w:tc>
          <w:tcPr>
            <w:tcW w:w="1755" w:type="dxa"/>
          </w:tcPr>
          <w:p w14:paraId="60774F43" w14:textId="77777777" w:rsidR="00E5149D" w:rsidRPr="002B6A3F" w:rsidRDefault="00E5149D">
            <w:pPr>
              <w:jc w:val="center"/>
            </w:pPr>
          </w:p>
        </w:tc>
        <w:tc>
          <w:tcPr>
            <w:tcW w:w="1755" w:type="dxa"/>
          </w:tcPr>
          <w:p w14:paraId="5C289C93" w14:textId="77777777" w:rsidR="00E5149D" w:rsidRPr="002B6A3F" w:rsidRDefault="00E5149D">
            <w:pPr>
              <w:jc w:val="center"/>
            </w:pPr>
          </w:p>
        </w:tc>
        <w:tc>
          <w:tcPr>
            <w:tcW w:w="1935" w:type="dxa"/>
          </w:tcPr>
          <w:p w14:paraId="1D0B8813" w14:textId="77777777" w:rsidR="00E5149D" w:rsidRPr="002B6A3F" w:rsidRDefault="00E5149D">
            <w:pPr>
              <w:jc w:val="center"/>
            </w:pPr>
          </w:p>
        </w:tc>
      </w:tr>
      <w:tr w:rsidR="00E5149D" w:rsidRPr="002B6A3F" w14:paraId="1E3F49CD" w14:textId="77777777">
        <w:trPr>
          <w:jc w:val="center"/>
        </w:trPr>
        <w:tc>
          <w:tcPr>
            <w:tcW w:w="1981" w:type="dxa"/>
          </w:tcPr>
          <w:p w14:paraId="0974AE1A" w14:textId="77777777" w:rsidR="00E5149D" w:rsidRPr="002B6A3F" w:rsidRDefault="00E5149D">
            <w:r w:rsidRPr="002B6A3F">
              <w:t>Blackburn</w:t>
            </w:r>
          </w:p>
        </w:tc>
        <w:tc>
          <w:tcPr>
            <w:tcW w:w="1755" w:type="dxa"/>
          </w:tcPr>
          <w:p w14:paraId="5C47CFD2" w14:textId="77777777" w:rsidR="00E5149D" w:rsidRPr="002B6A3F" w:rsidRDefault="00E5149D">
            <w:pPr>
              <w:jc w:val="center"/>
            </w:pPr>
            <w:r w:rsidRPr="002B6A3F">
              <w:t>Type WR</w:t>
            </w:r>
          </w:p>
        </w:tc>
        <w:tc>
          <w:tcPr>
            <w:tcW w:w="1755" w:type="dxa"/>
          </w:tcPr>
          <w:p w14:paraId="49FC83DB" w14:textId="77777777" w:rsidR="00E5149D" w:rsidRPr="002B6A3F" w:rsidRDefault="00E5149D">
            <w:pPr>
              <w:jc w:val="center"/>
            </w:pPr>
            <w:r w:rsidRPr="002B6A3F">
              <w:t>Type WR</w:t>
            </w:r>
          </w:p>
        </w:tc>
        <w:tc>
          <w:tcPr>
            <w:tcW w:w="1755" w:type="dxa"/>
          </w:tcPr>
          <w:p w14:paraId="775B36DB" w14:textId="77777777" w:rsidR="00E5149D" w:rsidRPr="002B6A3F" w:rsidRDefault="00E5149D">
            <w:pPr>
              <w:jc w:val="center"/>
            </w:pPr>
            <w:r w:rsidRPr="002B6A3F">
              <w:t>Type CF-1</w:t>
            </w:r>
          </w:p>
        </w:tc>
        <w:tc>
          <w:tcPr>
            <w:tcW w:w="1935" w:type="dxa"/>
          </w:tcPr>
          <w:p w14:paraId="015468A6" w14:textId="77777777" w:rsidR="00E5149D" w:rsidRPr="002B6A3F" w:rsidRDefault="00E5149D">
            <w:pPr>
              <w:jc w:val="center"/>
            </w:pPr>
            <w:r w:rsidRPr="002B6A3F">
              <w:t>Type WR</w:t>
            </w:r>
          </w:p>
        </w:tc>
      </w:tr>
      <w:tr w:rsidR="00E5149D" w:rsidRPr="002B6A3F" w14:paraId="046CF528" w14:textId="77777777">
        <w:trPr>
          <w:jc w:val="center"/>
        </w:trPr>
        <w:tc>
          <w:tcPr>
            <w:tcW w:w="1981" w:type="dxa"/>
          </w:tcPr>
          <w:p w14:paraId="7CFEF85D" w14:textId="77777777" w:rsidR="00E5149D" w:rsidRPr="002B6A3F" w:rsidRDefault="00E5149D"/>
        </w:tc>
        <w:tc>
          <w:tcPr>
            <w:tcW w:w="1755" w:type="dxa"/>
          </w:tcPr>
          <w:p w14:paraId="5C8B0AA5" w14:textId="77777777" w:rsidR="00E5149D" w:rsidRPr="002B6A3F" w:rsidRDefault="00E5149D">
            <w:pPr>
              <w:jc w:val="center"/>
            </w:pPr>
          </w:p>
        </w:tc>
        <w:tc>
          <w:tcPr>
            <w:tcW w:w="1755" w:type="dxa"/>
          </w:tcPr>
          <w:p w14:paraId="5D24521A" w14:textId="77777777" w:rsidR="00E5149D" w:rsidRPr="002B6A3F" w:rsidRDefault="00E5149D">
            <w:pPr>
              <w:jc w:val="center"/>
            </w:pPr>
          </w:p>
        </w:tc>
        <w:tc>
          <w:tcPr>
            <w:tcW w:w="1755" w:type="dxa"/>
          </w:tcPr>
          <w:p w14:paraId="556E9A71" w14:textId="77777777" w:rsidR="00E5149D" w:rsidRPr="002B6A3F" w:rsidRDefault="00E5149D">
            <w:pPr>
              <w:jc w:val="center"/>
            </w:pPr>
          </w:p>
        </w:tc>
        <w:tc>
          <w:tcPr>
            <w:tcW w:w="1935" w:type="dxa"/>
          </w:tcPr>
          <w:p w14:paraId="0F27C994" w14:textId="77777777" w:rsidR="00E5149D" w:rsidRPr="002B6A3F" w:rsidRDefault="00E5149D">
            <w:pPr>
              <w:jc w:val="center"/>
            </w:pPr>
          </w:p>
        </w:tc>
      </w:tr>
      <w:tr w:rsidR="00E5149D" w:rsidRPr="002B6A3F" w14:paraId="3725AD14" w14:textId="77777777">
        <w:trPr>
          <w:jc w:val="center"/>
        </w:trPr>
        <w:tc>
          <w:tcPr>
            <w:tcW w:w="1981" w:type="dxa"/>
          </w:tcPr>
          <w:p w14:paraId="6305B075" w14:textId="77777777" w:rsidR="00E5149D" w:rsidRPr="002B6A3F" w:rsidRDefault="00E5149D">
            <w:r w:rsidRPr="002B6A3F">
              <w:t>Burndy</w:t>
            </w:r>
          </w:p>
        </w:tc>
        <w:tc>
          <w:tcPr>
            <w:tcW w:w="1755" w:type="dxa"/>
          </w:tcPr>
          <w:p w14:paraId="6C4F69CB" w14:textId="77777777" w:rsidR="00E5149D" w:rsidRPr="002B6A3F" w:rsidRDefault="0008387D">
            <w:pPr>
              <w:jc w:val="center"/>
            </w:pPr>
            <w:r>
              <w:t>“</w:t>
            </w:r>
            <w:r w:rsidR="00E5149D" w:rsidRPr="002B6A3F">
              <w:t>Hycrimp</w:t>
            </w:r>
            <w:r>
              <w:t>”</w:t>
            </w:r>
            <w:r w:rsidR="00E5149D" w:rsidRPr="002B6A3F">
              <w:br/>
              <w:t>(Type YH)</w:t>
            </w:r>
          </w:p>
        </w:tc>
        <w:tc>
          <w:tcPr>
            <w:tcW w:w="1755" w:type="dxa"/>
          </w:tcPr>
          <w:p w14:paraId="3D9A8329" w14:textId="77777777" w:rsidR="00E5149D" w:rsidRPr="002B6A3F" w:rsidRDefault="0008387D">
            <w:pPr>
              <w:jc w:val="center"/>
            </w:pPr>
            <w:r>
              <w:t>“</w:t>
            </w:r>
            <w:r w:rsidR="00E5149D" w:rsidRPr="002B6A3F">
              <w:t>Hycrimp</w:t>
            </w:r>
            <w:r>
              <w:t>”</w:t>
            </w:r>
            <w:r w:rsidR="00E5149D" w:rsidRPr="002B6A3F">
              <w:br/>
              <w:t>(Type YH)</w:t>
            </w:r>
          </w:p>
        </w:tc>
        <w:tc>
          <w:tcPr>
            <w:tcW w:w="1755" w:type="dxa"/>
          </w:tcPr>
          <w:p w14:paraId="6BA6A3D1" w14:textId="77777777" w:rsidR="00E5149D" w:rsidRPr="002B6A3F" w:rsidRDefault="00281BEE">
            <w:pPr>
              <w:jc w:val="center"/>
            </w:pPr>
            <w:r w:rsidRPr="002B6A3F">
              <w:t>“</w:t>
            </w:r>
            <w:r w:rsidR="00E5149D" w:rsidRPr="002B6A3F">
              <w:t>Crimpit</w:t>
            </w:r>
            <w:r w:rsidR="0008387D">
              <w:t>”</w:t>
            </w:r>
            <w:r w:rsidR="00E5149D" w:rsidRPr="002B6A3F">
              <w:br/>
              <w:t>(Type YC-C)</w:t>
            </w:r>
          </w:p>
        </w:tc>
        <w:tc>
          <w:tcPr>
            <w:tcW w:w="1935" w:type="dxa"/>
          </w:tcPr>
          <w:p w14:paraId="72E786A7" w14:textId="77777777" w:rsidR="00E5149D" w:rsidRPr="002B6A3F" w:rsidRDefault="0008387D">
            <w:pPr>
              <w:jc w:val="center"/>
            </w:pPr>
            <w:r>
              <w:t>“</w:t>
            </w:r>
            <w:r w:rsidR="00E5149D" w:rsidRPr="002B6A3F">
              <w:t>Cabelok Crimpit</w:t>
            </w:r>
            <w:r>
              <w:t>”</w:t>
            </w:r>
            <w:r w:rsidR="00E5149D" w:rsidRPr="002B6A3F">
              <w:br/>
              <w:t>(Type YP-U)</w:t>
            </w:r>
          </w:p>
        </w:tc>
      </w:tr>
      <w:tr w:rsidR="00E5149D" w:rsidRPr="002B6A3F" w14:paraId="13935EA1" w14:textId="77777777">
        <w:trPr>
          <w:jc w:val="center"/>
        </w:trPr>
        <w:tc>
          <w:tcPr>
            <w:tcW w:w="1981" w:type="dxa"/>
          </w:tcPr>
          <w:p w14:paraId="3B6DAE35" w14:textId="77777777" w:rsidR="00E5149D" w:rsidRPr="002B6A3F" w:rsidRDefault="00E5149D"/>
        </w:tc>
        <w:tc>
          <w:tcPr>
            <w:tcW w:w="1755" w:type="dxa"/>
          </w:tcPr>
          <w:p w14:paraId="79C10E34" w14:textId="77777777" w:rsidR="00E5149D" w:rsidRPr="002B6A3F" w:rsidRDefault="00E5149D">
            <w:pPr>
              <w:jc w:val="center"/>
            </w:pPr>
          </w:p>
        </w:tc>
        <w:tc>
          <w:tcPr>
            <w:tcW w:w="1755" w:type="dxa"/>
          </w:tcPr>
          <w:p w14:paraId="7E4AD0C1" w14:textId="77777777" w:rsidR="00E5149D" w:rsidRPr="002B6A3F" w:rsidRDefault="00E5149D">
            <w:pPr>
              <w:jc w:val="center"/>
            </w:pPr>
          </w:p>
        </w:tc>
        <w:tc>
          <w:tcPr>
            <w:tcW w:w="1755" w:type="dxa"/>
          </w:tcPr>
          <w:p w14:paraId="173783A9" w14:textId="77777777" w:rsidR="00E5149D" w:rsidRPr="002B6A3F" w:rsidRDefault="00E5149D">
            <w:pPr>
              <w:jc w:val="center"/>
            </w:pPr>
          </w:p>
        </w:tc>
        <w:tc>
          <w:tcPr>
            <w:tcW w:w="1935" w:type="dxa"/>
          </w:tcPr>
          <w:p w14:paraId="47C2B480" w14:textId="77777777" w:rsidR="00E5149D" w:rsidRPr="002B6A3F" w:rsidRDefault="00E5149D">
            <w:pPr>
              <w:jc w:val="center"/>
            </w:pPr>
          </w:p>
        </w:tc>
      </w:tr>
      <w:tr w:rsidR="00BA1F88" w:rsidRPr="002B6A3F" w14:paraId="7E9CF079" w14:textId="77777777" w:rsidTr="00FE7951">
        <w:trPr>
          <w:jc w:val="center"/>
        </w:trPr>
        <w:tc>
          <w:tcPr>
            <w:tcW w:w="1981" w:type="dxa"/>
          </w:tcPr>
          <w:p w14:paraId="17A20EF2" w14:textId="77777777" w:rsidR="00BA1F88" w:rsidRPr="002B6A3F" w:rsidRDefault="00BA1F88" w:rsidP="00FE7951">
            <w:r w:rsidRPr="002B6A3F">
              <w:t>Cembre</w:t>
            </w:r>
          </w:p>
        </w:tc>
        <w:tc>
          <w:tcPr>
            <w:tcW w:w="1755" w:type="dxa"/>
          </w:tcPr>
          <w:p w14:paraId="3F242631" w14:textId="77777777" w:rsidR="00BA1F88" w:rsidRPr="002B6A3F" w:rsidRDefault="00BA1F88" w:rsidP="00FE7951">
            <w:pPr>
              <w:jc w:val="center"/>
            </w:pPr>
            <w:r w:rsidRPr="002B6A3F">
              <w:t>-</w:t>
            </w:r>
          </w:p>
        </w:tc>
        <w:tc>
          <w:tcPr>
            <w:tcW w:w="1755" w:type="dxa"/>
          </w:tcPr>
          <w:p w14:paraId="68D9FC31" w14:textId="77777777" w:rsidR="00BA1F88" w:rsidRPr="002B6A3F" w:rsidRDefault="00BA1F88" w:rsidP="00FE7951">
            <w:pPr>
              <w:jc w:val="center"/>
            </w:pPr>
            <w:r w:rsidRPr="002B6A3F">
              <w:t>-</w:t>
            </w:r>
          </w:p>
        </w:tc>
        <w:tc>
          <w:tcPr>
            <w:tcW w:w="1755" w:type="dxa"/>
          </w:tcPr>
          <w:p w14:paraId="0DACCE34" w14:textId="77777777" w:rsidR="00BA1F88" w:rsidRPr="002B6A3F" w:rsidRDefault="00BA1F88" w:rsidP="00FE7951">
            <w:pPr>
              <w:jc w:val="center"/>
            </w:pPr>
            <w:r w:rsidRPr="002B6A3F">
              <w:t>C</w:t>
            </w:r>
          </w:p>
        </w:tc>
        <w:tc>
          <w:tcPr>
            <w:tcW w:w="1935" w:type="dxa"/>
          </w:tcPr>
          <w:p w14:paraId="396F51AB" w14:textId="77777777" w:rsidR="00BA1F88" w:rsidRPr="002B6A3F" w:rsidRDefault="00BA1F88" w:rsidP="00FE7951">
            <w:pPr>
              <w:jc w:val="center"/>
            </w:pPr>
            <w:r w:rsidRPr="002B6A3F">
              <w:t>-</w:t>
            </w:r>
          </w:p>
        </w:tc>
      </w:tr>
      <w:tr w:rsidR="00BA1F88" w:rsidRPr="002B6A3F" w14:paraId="208A8121" w14:textId="77777777">
        <w:trPr>
          <w:jc w:val="center"/>
        </w:trPr>
        <w:tc>
          <w:tcPr>
            <w:tcW w:w="1981" w:type="dxa"/>
          </w:tcPr>
          <w:p w14:paraId="65C24C9D" w14:textId="77777777" w:rsidR="00BA1F88" w:rsidRPr="002B6A3F" w:rsidRDefault="00BA1F88"/>
        </w:tc>
        <w:tc>
          <w:tcPr>
            <w:tcW w:w="1755" w:type="dxa"/>
          </w:tcPr>
          <w:p w14:paraId="6A020A36" w14:textId="77777777" w:rsidR="00BA1F88" w:rsidRPr="002B6A3F" w:rsidRDefault="00BA1F88">
            <w:pPr>
              <w:jc w:val="center"/>
            </w:pPr>
          </w:p>
        </w:tc>
        <w:tc>
          <w:tcPr>
            <w:tcW w:w="1755" w:type="dxa"/>
          </w:tcPr>
          <w:p w14:paraId="6B4E9806" w14:textId="77777777" w:rsidR="00BA1F88" w:rsidRPr="002B6A3F" w:rsidRDefault="00BA1F88">
            <w:pPr>
              <w:jc w:val="center"/>
            </w:pPr>
          </w:p>
        </w:tc>
        <w:tc>
          <w:tcPr>
            <w:tcW w:w="1755" w:type="dxa"/>
          </w:tcPr>
          <w:p w14:paraId="412B194A" w14:textId="77777777" w:rsidR="00BA1F88" w:rsidRPr="002B6A3F" w:rsidRDefault="00BA1F88">
            <w:pPr>
              <w:jc w:val="center"/>
            </w:pPr>
          </w:p>
        </w:tc>
        <w:tc>
          <w:tcPr>
            <w:tcW w:w="1935" w:type="dxa"/>
          </w:tcPr>
          <w:p w14:paraId="2D75F025" w14:textId="77777777" w:rsidR="00BA1F88" w:rsidRPr="002B6A3F" w:rsidRDefault="00BA1F88">
            <w:pPr>
              <w:jc w:val="center"/>
            </w:pPr>
          </w:p>
        </w:tc>
      </w:tr>
      <w:tr w:rsidR="00E5149D" w:rsidRPr="002B6A3F" w14:paraId="0C4032BB" w14:textId="77777777">
        <w:trPr>
          <w:jc w:val="center"/>
        </w:trPr>
        <w:tc>
          <w:tcPr>
            <w:tcW w:w="1981" w:type="dxa"/>
          </w:tcPr>
          <w:p w14:paraId="7C887F9D" w14:textId="77777777" w:rsidR="00E5149D" w:rsidRPr="002B6A3F" w:rsidRDefault="00E5149D">
            <w:r w:rsidRPr="002B6A3F">
              <w:t>Homac</w:t>
            </w:r>
          </w:p>
        </w:tc>
        <w:tc>
          <w:tcPr>
            <w:tcW w:w="1755" w:type="dxa"/>
          </w:tcPr>
          <w:p w14:paraId="1B94A5D2" w14:textId="77777777" w:rsidR="00E5149D" w:rsidRPr="002B6A3F" w:rsidRDefault="00E5149D">
            <w:pPr>
              <w:jc w:val="center"/>
            </w:pPr>
            <w:r w:rsidRPr="002B6A3F">
              <w:t>H Tap-OB&amp;DB</w:t>
            </w:r>
          </w:p>
        </w:tc>
        <w:tc>
          <w:tcPr>
            <w:tcW w:w="1755" w:type="dxa"/>
          </w:tcPr>
          <w:p w14:paraId="30AA1F77" w14:textId="77777777" w:rsidR="00E5149D" w:rsidRPr="002B6A3F" w:rsidRDefault="00E5149D">
            <w:pPr>
              <w:jc w:val="center"/>
            </w:pPr>
            <w:r w:rsidRPr="002B6A3F">
              <w:t>H Tap-OB&amp;DB</w:t>
            </w:r>
          </w:p>
        </w:tc>
        <w:tc>
          <w:tcPr>
            <w:tcW w:w="1755" w:type="dxa"/>
          </w:tcPr>
          <w:p w14:paraId="0985D839" w14:textId="77777777" w:rsidR="00E5149D" w:rsidRPr="002B6A3F" w:rsidRDefault="00E5149D">
            <w:pPr>
              <w:jc w:val="center"/>
            </w:pPr>
            <w:r w:rsidRPr="002B6A3F">
              <w:t>CC</w:t>
            </w:r>
          </w:p>
        </w:tc>
        <w:tc>
          <w:tcPr>
            <w:tcW w:w="1935" w:type="dxa"/>
          </w:tcPr>
          <w:p w14:paraId="6EC4BAD3" w14:textId="77777777" w:rsidR="00E5149D" w:rsidRPr="002B6A3F" w:rsidRDefault="00E5149D">
            <w:pPr>
              <w:jc w:val="center"/>
            </w:pPr>
            <w:r w:rsidRPr="002B6A3F">
              <w:t>H Tap-OB&amp;DB</w:t>
            </w:r>
          </w:p>
        </w:tc>
      </w:tr>
      <w:tr w:rsidR="00E5149D" w:rsidRPr="002B6A3F" w14:paraId="7097817E" w14:textId="77777777">
        <w:trPr>
          <w:jc w:val="center"/>
        </w:trPr>
        <w:tc>
          <w:tcPr>
            <w:tcW w:w="1981" w:type="dxa"/>
          </w:tcPr>
          <w:p w14:paraId="15E6F000" w14:textId="77777777" w:rsidR="00E5149D" w:rsidRPr="002B6A3F" w:rsidRDefault="00E5149D"/>
        </w:tc>
        <w:tc>
          <w:tcPr>
            <w:tcW w:w="1755" w:type="dxa"/>
          </w:tcPr>
          <w:p w14:paraId="5791EF17" w14:textId="77777777" w:rsidR="00E5149D" w:rsidRPr="002B6A3F" w:rsidRDefault="00E5149D">
            <w:pPr>
              <w:jc w:val="center"/>
            </w:pPr>
          </w:p>
        </w:tc>
        <w:tc>
          <w:tcPr>
            <w:tcW w:w="1755" w:type="dxa"/>
          </w:tcPr>
          <w:p w14:paraId="148E1CF3" w14:textId="77777777" w:rsidR="00E5149D" w:rsidRPr="002B6A3F" w:rsidRDefault="00E5149D">
            <w:pPr>
              <w:jc w:val="center"/>
            </w:pPr>
          </w:p>
        </w:tc>
        <w:tc>
          <w:tcPr>
            <w:tcW w:w="1755" w:type="dxa"/>
          </w:tcPr>
          <w:p w14:paraId="2AF956B8" w14:textId="77777777" w:rsidR="00E5149D" w:rsidRPr="002B6A3F" w:rsidRDefault="00E5149D">
            <w:pPr>
              <w:jc w:val="center"/>
            </w:pPr>
          </w:p>
        </w:tc>
        <w:tc>
          <w:tcPr>
            <w:tcW w:w="1935" w:type="dxa"/>
          </w:tcPr>
          <w:p w14:paraId="3A808C6A" w14:textId="77777777" w:rsidR="00E5149D" w:rsidRPr="002B6A3F" w:rsidRDefault="00E5149D">
            <w:pPr>
              <w:jc w:val="center"/>
            </w:pPr>
          </w:p>
        </w:tc>
      </w:tr>
      <w:tr w:rsidR="00E5149D" w:rsidRPr="002B6A3F" w14:paraId="4EDA7166" w14:textId="77777777">
        <w:trPr>
          <w:jc w:val="center"/>
        </w:trPr>
        <w:tc>
          <w:tcPr>
            <w:tcW w:w="1981" w:type="dxa"/>
          </w:tcPr>
          <w:p w14:paraId="7F4FA772" w14:textId="77777777" w:rsidR="00E5149D" w:rsidRPr="002B6A3F" w:rsidRDefault="00E5149D">
            <w:r w:rsidRPr="002B6A3F">
              <w:t>Hubbell (Anderson)</w:t>
            </w:r>
          </w:p>
        </w:tc>
        <w:tc>
          <w:tcPr>
            <w:tcW w:w="1755" w:type="dxa"/>
          </w:tcPr>
          <w:p w14:paraId="2DD7B72D" w14:textId="77777777" w:rsidR="00E5149D" w:rsidRPr="002B6A3F" w:rsidRDefault="00E5149D">
            <w:pPr>
              <w:jc w:val="center"/>
            </w:pPr>
            <w:r w:rsidRPr="002B6A3F">
              <w:t>AC Series</w:t>
            </w:r>
          </w:p>
        </w:tc>
        <w:tc>
          <w:tcPr>
            <w:tcW w:w="1755" w:type="dxa"/>
          </w:tcPr>
          <w:p w14:paraId="479B0F71" w14:textId="77777777" w:rsidR="00E5149D" w:rsidRPr="002B6A3F" w:rsidRDefault="00E5149D">
            <w:pPr>
              <w:jc w:val="center"/>
            </w:pPr>
            <w:r w:rsidRPr="002B6A3F">
              <w:t>AC Series</w:t>
            </w:r>
          </w:p>
        </w:tc>
        <w:tc>
          <w:tcPr>
            <w:tcW w:w="1755" w:type="dxa"/>
          </w:tcPr>
          <w:p w14:paraId="22AC3094" w14:textId="77777777" w:rsidR="00E5149D" w:rsidRPr="002B6A3F" w:rsidRDefault="00E5149D">
            <w:pPr>
              <w:jc w:val="center"/>
            </w:pPr>
            <w:r w:rsidRPr="002B6A3F">
              <w:t>VCUC</w:t>
            </w:r>
          </w:p>
        </w:tc>
        <w:tc>
          <w:tcPr>
            <w:tcW w:w="1935" w:type="dxa"/>
          </w:tcPr>
          <w:p w14:paraId="42D05F07" w14:textId="77777777" w:rsidR="00E5149D" w:rsidRPr="002B6A3F" w:rsidRDefault="00E5149D">
            <w:pPr>
              <w:jc w:val="center"/>
            </w:pPr>
            <w:r w:rsidRPr="002B6A3F">
              <w:t>VCP</w:t>
            </w:r>
          </w:p>
        </w:tc>
      </w:tr>
      <w:tr w:rsidR="00E5149D" w:rsidRPr="002B6A3F" w14:paraId="1E5D4358" w14:textId="77777777">
        <w:trPr>
          <w:jc w:val="center"/>
        </w:trPr>
        <w:tc>
          <w:tcPr>
            <w:tcW w:w="1981" w:type="dxa"/>
          </w:tcPr>
          <w:p w14:paraId="2D3D3870" w14:textId="77777777" w:rsidR="00E5149D" w:rsidRPr="002B6A3F" w:rsidRDefault="00E5149D"/>
        </w:tc>
        <w:tc>
          <w:tcPr>
            <w:tcW w:w="1755" w:type="dxa"/>
          </w:tcPr>
          <w:p w14:paraId="20AAE71F" w14:textId="77777777" w:rsidR="00E5149D" w:rsidRPr="002B6A3F" w:rsidRDefault="00E5149D">
            <w:pPr>
              <w:jc w:val="center"/>
            </w:pPr>
          </w:p>
        </w:tc>
        <w:tc>
          <w:tcPr>
            <w:tcW w:w="1755" w:type="dxa"/>
          </w:tcPr>
          <w:p w14:paraId="57716036" w14:textId="77777777" w:rsidR="00E5149D" w:rsidRPr="002B6A3F" w:rsidRDefault="00E5149D">
            <w:pPr>
              <w:jc w:val="center"/>
            </w:pPr>
          </w:p>
        </w:tc>
        <w:tc>
          <w:tcPr>
            <w:tcW w:w="1755" w:type="dxa"/>
          </w:tcPr>
          <w:p w14:paraId="3384CA30" w14:textId="77777777" w:rsidR="00E5149D" w:rsidRPr="002B6A3F" w:rsidRDefault="00E5149D">
            <w:pPr>
              <w:jc w:val="center"/>
            </w:pPr>
          </w:p>
        </w:tc>
        <w:tc>
          <w:tcPr>
            <w:tcW w:w="1935" w:type="dxa"/>
          </w:tcPr>
          <w:p w14:paraId="084D73B9" w14:textId="77777777" w:rsidR="00E5149D" w:rsidRPr="002B6A3F" w:rsidRDefault="00E5149D">
            <w:pPr>
              <w:jc w:val="center"/>
            </w:pPr>
          </w:p>
        </w:tc>
      </w:tr>
      <w:tr w:rsidR="00E5149D" w:rsidRPr="002B6A3F" w14:paraId="1BA62EEA" w14:textId="77777777">
        <w:trPr>
          <w:jc w:val="center"/>
        </w:trPr>
        <w:tc>
          <w:tcPr>
            <w:tcW w:w="1981" w:type="dxa"/>
          </w:tcPr>
          <w:p w14:paraId="7AED5737" w14:textId="77777777" w:rsidR="00E5149D" w:rsidRPr="002B6A3F" w:rsidRDefault="00E5149D">
            <w:r w:rsidRPr="002B6A3F">
              <w:t>Kearney/</w:t>
            </w:r>
            <w:r w:rsidR="00A17DCF">
              <w:t>Eaton</w:t>
            </w:r>
          </w:p>
        </w:tc>
        <w:tc>
          <w:tcPr>
            <w:tcW w:w="1755" w:type="dxa"/>
          </w:tcPr>
          <w:p w14:paraId="7E37C76C" w14:textId="77777777" w:rsidR="00E5149D" w:rsidRPr="002B6A3F" w:rsidRDefault="0008387D">
            <w:pPr>
              <w:jc w:val="center"/>
            </w:pPr>
            <w:r>
              <w:t>“</w:t>
            </w:r>
            <w:r w:rsidR="00E5149D" w:rsidRPr="002B6A3F">
              <w:t>Squeezeon</w:t>
            </w:r>
            <w:r>
              <w:t>”</w:t>
            </w:r>
            <w:r w:rsidR="00E5149D" w:rsidRPr="002B6A3F">
              <w:br/>
              <w:t>(Aluminum)</w:t>
            </w:r>
          </w:p>
        </w:tc>
        <w:tc>
          <w:tcPr>
            <w:tcW w:w="1755" w:type="dxa"/>
          </w:tcPr>
          <w:p w14:paraId="3CEA708C" w14:textId="77777777" w:rsidR="00E5149D" w:rsidRPr="002B6A3F" w:rsidRDefault="0008387D">
            <w:pPr>
              <w:jc w:val="center"/>
            </w:pPr>
            <w:r>
              <w:t>“</w:t>
            </w:r>
            <w:r w:rsidR="00E5149D" w:rsidRPr="002B6A3F">
              <w:t>Squeezeon</w:t>
            </w:r>
            <w:r>
              <w:t>”</w:t>
            </w:r>
            <w:r w:rsidR="00E5149D" w:rsidRPr="002B6A3F">
              <w:br/>
              <w:t>(Aluminum)</w:t>
            </w:r>
          </w:p>
        </w:tc>
        <w:tc>
          <w:tcPr>
            <w:tcW w:w="1755" w:type="dxa"/>
          </w:tcPr>
          <w:p w14:paraId="08EC7D82" w14:textId="77777777" w:rsidR="00E5149D" w:rsidRPr="002B6A3F" w:rsidRDefault="0008387D">
            <w:pPr>
              <w:jc w:val="center"/>
            </w:pPr>
            <w:r>
              <w:t>“</w:t>
            </w:r>
            <w:r w:rsidR="00E5149D" w:rsidRPr="002B6A3F">
              <w:t>Squeezeon</w:t>
            </w:r>
            <w:r>
              <w:t>”</w:t>
            </w:r>
            <w:r w:rsidR="00E5149D" w:rsidRPr="002B6A3F">
              <w:br/>
              <w:t>(Copper)</w:t>
            </w:r>
          </w:p>
        </w:tc>
        <w:tc>
          <w:tcPr>
            <w:tcW w:w="1935" w:type="dxa"/>
          </w:tcPr>
          <w:p w14:paraId="7397A51D" w14:textId="77777777" w:rsidR="00E5149D" w:rsidRPr="002B6A3F" w:rsidRDefault="0008387D">
            <w:pPr>
              <w:jc w:val="center"/>
            </w:pPr>
            <w:r>
              <w:t>“</w:t>
            </w:r>
            <w:r w:rsidR="00E5149D" w:rsidRPr="002B6A3F">
              <w:t>Squeezeon</w:t>
            </w:r>
            <w:r>
              <w:t>”</w:t>
            </w:r>
            <w:r w:rsidR="00E5149D" w:rsidRPr="002B6A3F">
              <w:br/>
              <w:t>(Aluminum)</w:t>
            </w:r>
          </w:p>
        </w:tc>
      </w:tr>
      <w:tr w:rsidR="00E5149D" w:rsidRPr="002B6A3F" w14:paraId="0F8C5751" w14:textId="77777777">
        <w:trPr>
          <w:jc w:val="center"/>
        </w:trPr>
        <w:tc>
          <w:tcPr>
            <w:tcW w:w="1981" w:type="dxa"/>
          </w:tcPr>
          <w:p w14:paraId="516297B4" w14:textId="77777777" w:rsidR="00E5149D" w:rsidRPr="002B6A3F" w:rsidRDefault="00E5149D"/>
        </w:tc>
        <w:tc>
          <w:tcPr>
            <w:tcW w:w="1755" w:type="dxa"/>
          </w:tcPr>
          <w:p w14:paraId="4E62C648" w14:textId="77777777" w:rsidR="00E5149D" w:rsidRPr="002B6A3F" w:rsidRDefault="00E5149D">
            <w:pPr>
              <w:jc w:val="center"/>
            </w:pPr>
          </w:p>
        </w:tc>
        <w:tc>
          <w:tcPr>
            <w:tcW w:w="1755" w:type="dxa"/>
          </w:tcPr>
          <w:p w14:paraId="3E5D9598" w14:textId="77777777" w:rsidR="00E5149D" w:rsidRPr="002B6A3F" w:rsidRDefault="00E5149D">
            <w:pPr>
              <w:jc w:val="center"/>
            </w:pPr>
          </w:p>
        </w:tc>
        <w:tc>
          <w:tcPr>
            <w:tcW w:w="1755" w:type="dxa"/>
          </w:tcPr>
          <w:p w14:paraId="2740AF1A" w14:textId="77777777" w:rsidR="00E5149D" w:rsidRPr="002B6A3F" w:rsidRDefault="00E5149D">
            <w:pPr>
              <w:jc w:val="center"/>
            </w:pPr>
          </w:p>
        </w:tc>
        <w:tc>
          <w:tcPr>
            <w:tcW w:w="1935" w:type="dxa"/>
          </w:tcPr>
          <w:p w14:paraId="778A4BD6" w14:textId="77777777" w:rsidR="00E5149D" w:rsidRPr="002B6A3F" w:rsidRDefault="00E5149D">
            <w:pPr>
              <w:jc w:val="center"/>
            </w:pPr>
          </w:p>
        </w:tc>
      </w:tr>
      <w:tr w:rsidR="00E5149D" w:rsidRPr="002B6A3F" w14:paraId="75E95D01" w14:textId="77777777">
        <w:trPr>
          <w:jc w:val="center"/>
        </w:trPr>
        <w:tc>
          <w:tcPr>
            <w:tcW w:w="1981" w:type="dxa"/>
          </w:tcPr>
          <w:p w14:paraId="15FE7A99" w14:textId="77777777" w:rsidR="00E5149D" w:rsidRPr="002B6A3F" w:rsidRDefault="00E5149D">
            <w:r w:rsidRPr="002B6A3F">
              <w:t>Penn-Union</w:t>
            </w:r>
          </w:p>
        </w:tc>
        <w:tc>
          <w:tcPr>
            <w:tcW w:w="1755" w:type="dxa"/>
          </w:tcPr>
          <w:p w14:paraId="5EB1ED96" w14:textId="77777777" w:rsidR="00E5149D" w:rsidRPr="002B6A3F" w:rsidRDefault="0008387D">
            <w:pPr>
              <w:jc w:val="center"/>
            </w:pPr>
            <w:r>
              <w:t>“</w:t>
            </w:r>
            <w:r w:rsidR="00E5149D" w:rsidRPr="002B6A3F">
              <w:t>Press-On</w:t>
            </w:r>
            <w:r>
              <w:t>”</w:t>
            </w:r>
            <w:r w:rsidR="00E5149D" w:rsidRPr="002B6A3F">
              <w:br/>
              <w:t>(Aluminum)</w:t>
            </w:r>
          </w:p>
        </w:tc>
        <w:tc>
          <w:tcPr>
            <w:tcW w:w="1755" w:type="dxa"/>
          </w:tcPr>
          <w:p w14:paraId="6AF4818F" w14:textId="77777777" w:rsidR="00E5149D" w:rsidRPr="002B6A3F" w:rsidRDefault="0008387D">
            <w:pPr>
              <w:jc w:val="center"/>
            </w:pPr>
            <w:r>
              <w:t>“</w:t>
            </w:r>
            <w:r w:rsidR="00E5149D" w:rsidRPr="002B6A3F">
              <w:t>Press-On</w:t>
            </w:r>
            <w:r>
              <w:t>”</w:t>
            </w:r>
            <w:r w:rsidR="00E5149D" w:rsidRPr="002B6A3F">
              <w:br/>
              <w:t>(Aluminum)</w:t>
            </w:r>
          </w:p>
        </w:tc>
        <w:tc>
          <w:tcPr>
            <w:tcW w:w="1755" w:type="dxa"/>
          </w:tcPr>
          <w:p w14:paraId="411B44A2" w14:textId="77777777" w:rsidR="00E5149D" w:rsidRPr="002B6A3F" w:rsidRDefault="0008387D">
            <w:pPr>
              <w:jc w:val="center"/>
            </w:pPr>
            <w:r>
              <w:t>“</w:t>
            </w:r>
            <w:r w:rsidR="00E5149D" w:rsidRPr="002B6A3F">
              <w:t>Press-On</w:t>
            </w:r>
            <w:r>
              <w:t>”</w:t>
            </w:r>
            <w:r w:rsidR="00E5149D" w:rsidRPr="002B6A3F">
              <w:br/>
              <w:t>(Copper)</w:t>
            </w:r>
          </w:p>
        </w:tc>
        <w:tc>
          <w:tcPr>
            <w:tcW w:w="1935" w:type="dxa"/>
          </w:tcPr>
          <w:p w14:paraId="4E24D417" w14:textId="77777777" w:rsidR="00E5149D" w:rsidRPr="002B6A3F" w:rsidRDefault="0008387D">
            <w:pPr>
              <w:jc w:val="center"/>
            </w:pPr>
            <w:r>
              <w:t>“</w:t>
            </w:r>
            <w:r w:rsidR="00E5149D" w:rsidRPr="002B6A3F">
              <w:t>Penn-L-Tap</w:t>
            </w:r>
            <w:r>
              <w:t>”</w:t>
            </w:r>
            <w:r w:rsidR="00E5149D" w:rsidRPr="002B6A3F">
              <w:br/>
            </w:r>
          </w:p>
        </w:tc>
      </w:tr>
      <w:tr w:rsidR="00E5149D" w:rsidRPr="002B6A3F" w14:paraId="003BAF10" w14:textId="77777777">
        <w:trPr>
          <w:jc w:val="center"/>
        </w:trPr>
        <w:tc>
          <w:tcPr>
            <w:tcW w:w="1981" w:type="dxa"/>
          </w:tcPr>
          <w:p w14:paraId="14A1E9B9" w14:textId="77777777" w:rsidR="00E5149D" w:rsidRPr="002B6A3F" w:rsidRDefault="00E5149D"/>
        </w:tc>
        <w:tc>
          <w:tcPr>
            <w:tcW w:w="1755" w:type="dxa"/>
          </w:tcPr>
          <w:p w14:paraId="22902983" w14:textId="77777777" w:rsidR="00E5149D" w:rsidRPr="002B6A3F" w:rsidRDefault="00E5149D">
            <w:pPr>
              <w:jc w:val="center"/>
            </w:pPr>
          </w:p>
        </w:tc>
        <w:tc>
          <w:tcPr>
            <w:tcW w:w="1755" w:type="dxa"/>
          </w:tcPr>
          <w:p w14:paraId="0F954F20" w14:textId="77777777" w:rsidR="00E5149D" w:rsidRPr="002B6A3F" w:rsidRDefault="00E5149D">
            <w:pPr>
              <w:jc w:val="center"/>
            </w:pPr>
          </w:p>
        </w:tc>
        <w:tc>
          <w:tcPr>
            <w:tcW w:w="1755" w:type="dxa"/>
          </w:tcPr>
          <w:p w14:paraId="6E092B81" w14:textId="77777777" w:rsidR="00E5149D" w:rsidRPr="002B6A3F" w:rsidRDefault="00E5149D">
            <w:pPr>
              <w:jc w:val="center"/>
            </w:pPr>
          </w:p>
        </w:tc>
        <w:tc>
          <w:tcPr>
            <w:tcW w:w="1935" w:type="dxa"/>
          </w:tcPr>
          <w:p w14:paraId="70D6EC7F" w14:textId="77777777" w:rsidR="00E5149D" w:rsidRPr="002B6A3F" w:rsidRDefault="00E5149D">
            <w:pPr>
              <w:jc w:val="center"/>
            </w:pPr>
          </w:p>
        </w:tc>
      </w:tr>
    </w:tbl>
    <w:p w14:paraId="0CB7B416" w14:textId="77777777" w:rsidR="00E5149D" w:rsidRPr="002B6A3F" w:rsidRDefault="00E5149D">
      <w:pPr>
        <w:tabs>
          <w:tab w:val="left" w:pos="2040"/>
          <w:tab w:val="left" w:pos="3720"/>
          <w:tab w:val="left" w:pos="5400"/>
          <w:tab w:val="left" w:pos="7200"/>
        </w:tabs>
      </w:pPr>
    </w:p>
    <w:p w14:paraId="7E84571A" w14:textId="77777777" w:rsidR="00E5149D" w:rsidRPr="002B6A3F" w:rsidRDefault="00E5149D">
      <w:pPr>
        <w:tabs>
          <w:tab w:val="left" w:pos="2040"/>
          <w:tab w:val="left" w:pos="3720"/>
          <w:tab w:val="left" w:pos="5400"/>
          <w:tab w:val="left" w:pos="7200"/>
        </w:tabs>
      </w:pPr>
    </w:p>
    <w:p w14:paraId="360E87FB" w14:textId="77777777" w:rsidR="00E5149D" w:rsidRPr="002B6A3F" w:rsidRDefault="00E5149D">
      <w:pPr>
        <w:tabs>
          <w:tab w:val="left" w:pos="2040"/>
          <w:tab w:val="left" w:pos="3720"/>
          <w:tab w:val="left" w:pos="5400"/>
          <w:tab w:val="left" w:pos="7200"/>
        </w:tabs>
      </w:pPr>
      <w:r w:rsidRPr="002B6A3F">
        <w:t>NOTE: These connectors are acceptable when installed using tools and dies in accordance with the connector manufacturer</w:t>
      </w:r>
      <w:r w:rsidR="0008387D">
        <w:t>’</w:t>
      </w:r>
      <w:r w:rsidRPr="002B6A3F">
        <w:t>s recommendations.</w:t>
      </w:r>
    </w:p>
    <w:p w14:paraId="6683895D" w14:textId="77777777" w:rsidR="00E5149D" w:rsidRPr="002B6A3F" w:rsidRDefault="00E5149D" w:rsidP="00C56AE7">
      <w:pPr>
        <w:pStyle w:val="HEADINGRIGHT"/>
      </w:pPr>
      <w:r w:rsidRPr="002B6A3F">
        <w:br w:type="page"/>
      </w:r>
      <w:r w:rsidRPr="002B6A3F">
        <w:lastRenderedPageBreak/>
        <w:t>p-9</w:t>
      </w:r>
    </w:p>
    <w:p w14:paraId="5F39A52D" w14:textId="77777777" w:rsidR="00E5149D" w:rsidRPr="002B6A3F" w:rsidRDefault="00EE1E78" w:rsidP="00C56AE7">
      <w:pPr>
        <w:pStyle w:val="HEADINGRIGHT"/>
      </w:pPr>
      <w:r w:rsidRPr="002B6A3F">
        <w:t xml:space="preserve">July </w:t>
      </w:r>
      <w:r w:rsidR="002B6A3F" w:rsidRPr="002B6A3F">
        <w:t>2009</w:t>
      </w:r>
    </w:p>
    <w:p w14:paraId="41829ADF" w14:textId="77777777" w:rsidR="00E5149D" w:rsidRPr="002B6A3F" w:rsidRDefault="00E5149D" w:rsidP="00376BC6">
      <w:pPr>
        <w:pStyle w:val="HEADINGLEFT"/>
      </w:pPr>
    </w:p>
    <w:p w14:paraId="4A7C2997" w14:textId="77777777" w:rsidR="00E5149D" w:rsidRPr="002B6A3F" w:rsidRDefault="00E5149D" w:rsidP="00376BC6">
      <w:pPr>
        <w:pStyle w:val="HEADINGLEFT"/>
      </w:pPr>
    </w:p>
    <w:p w14:paraId="185451C3" w14:textId="77777777" w:rsidR="00E5149D" w:rsidRPr="002B6A3F" w:rsidRDefault="00E5149D">
      <w:pPr>
        <w:tabs>
          <w:tab w:val="left" w:pos="3240"/>
          <w:tab w:val="left" w:pos="6000"/>
        </w:tabs>
        <w:jc w:val="center"/>
      </w:pPr>
      <w:r w:rsidRPr="002B6A3F">
        <w:t xml:space="preserve">p </w:t>
      </w:r>
      <w:r w:rsidR="0008387D">
        <w:t>–</w:t>
      </w:r>
      <w:r w:rsidRPr="002B6A3F">
        <w:t xml:space="preserve"> Connectors, Compression</w:t>
      </w:r>
    </w:p>
    <w:p w14:paraId="75D15963" w14:textId="77777777" w:rsidR="00E5149D" w:rsidRPr="002B6A3F" w:rsidRDefault="00E5149D">
      <w:pPr>
        <w:tabs>
          <w:tab w:val="left" w:pos="3240"/>
          <w:tab w:val="left" w:pos="6000"/>
        </w:tabs>
        <w:jc w:val="center"/>
      </w:pPr>
      <w:r w:rsidRPr="002B6A3F">
        <w:t>Applicable Specification:  ANSI C119.4</w:t>
      </w:r>
    </w:p>
    <w:p w14:paraId="7B5F29F7" w14:textId="77777777" w:rsidR="00E5149D" w:rsidRPr="002B6A3F" w:rsidRDefault="00E5149D">
      <w:pPr>
        <w:tabs>
          <w:tab w:val="left" w:pos="3240"/>
          <w:tab w:val="left" w:pos="6000"/>
        </w:tabs>
        <w:jc w:val="center"/>
      </w:pPr>
    </w:p>
    <w:p w14:paraId="0CD9E471" w14:textId="77777777" w:rsidR="00E5149D" w:rsidRPr="002B6A3F" w:rsidRDefault="00E5149D">
      <w:pPr>
        <w:tabs>
          <w:tab w:val="left" w:pos="3240"/>
          <w:tab w:val="left" w:pos="6000"/>
        </w:tabs>
        <w:jc w:val="center"/>
      </w:pPr>
    </w:p>
    <w:p w14:paraId="1E1D7255" w14:textId="77777777" w:rsidR="00E5149D" w:rsidRPr="002B6A3F" w:rsidRDefault="00E5149D">
      <w:pPr>
        <w:tabs>
          <w:tab w:val="left" w:pos="3240"/>
          <w:tab w:val="left" w:pos="6000"/>
        </w:tabs>
        <w:jc w:val="center"/>
        <w:outlineLvl w:val="0"/>
      </w:pPr>
      <w:r w:rsidRPr="002B6A3F">
        <w:rPr>
          <w:u w:val="single"/>
        </w:rPr>
        <w:t>SERVICE</w:t>
      </w:r>
    </w:p>
    <w:p w14:paraId="6AB7F1F4" w14:textId="77777777" w:rsidR="00E5149D" w:rsidRPr="002B6A3F" w:rsidRDefault="00E5149D">
      <w:pPr>
        <w:tabs>
          <w:tab w:val="left" w:pos="3240"/>
          <w:tab w:val="left" w:pos="6000"/>
        </w:tabs>
      </w:pPr>
    </w:p>
    <w:p w14:paraId="2DCA1DFF" w14:textId="77777777" w:rsidR="00E5149D" w:rsidRPr="002B6A3F" w:rsidRDefault="00E5149D">
      <w:pPr>
        <w:tabs>
          <w:tab w:val="left" w:pos="3240"/>
          <w:tab w:val="left" w:pos="6000"/>
        </w:tabs>
      </w:pPr>
    </w:p>
    <w:tbl>
      <w:tblPr>
        <w:tblW w:w="0" w:type="auto"/>
        <w:jc w:val="center"/>
        <w:tblLayout w:type="fixed"/>
        <w:tblLook w:val="0000" w:firstRow="0" w:lastRow="0" w:firstColumn="0" w:lastColumn="0" w:noHBand="0" w:noVBand="0"/>
      </w:tblPr>
      <w:tblGrid>
        <w:gridCol w:w="2160"/>
        <w:gridCol w:w="2520"/>
        <w:gridCol w:w="2520"/>
      </w:tblGrid>
      <w:tr w:rsidR="00E5149D" w:rsidRPr="002B6A3F" w14:paraId="489A42C8" w14:textId="77777777">
        <w:trPr>
          <w:jc w:val="center"/>
        </w:trPr>
        <w:tc>
          <w:tcPr>
            <w:tcW w:w="2160" w:type="dxa"/>
          </w:tcPr>
          <w:p w14:paraId="3DED78E2" w14:textId="77777777" w:rsidR="00E5149D" w:rsidRPr="002B6A3F" w:rsidRDefault="00E5149D"/>
        </w:tc>
        <w:tc>
          <w:tcPr>
            <w:tcW w:w="2520" w:type="dxa"/>
          </w:tcPr>
          <w:p w14:paraId="5A43473F" w14:textId="77777777" w:rsidR="00E5149D" w:rsidRPr="002B6A3F" w:rsidRDefault="00E5149D"/>
        </w:tc>
        <w:tc>
          <w:tcPr>
            <w:tcW w:w="2520" w:type="dxa"/>
          </w:tcPr>
          <w:p w14:paraId="62113139" w14:textId="77777777" w:rsidR="00E5149D" w:rsidRPr="002B6A3F" w:rsidRDefault="00E5149D"/>
        </w:tc>
      </w:tr>
      <w:tr w:rsidR="00E5149D" w:rsidRPr="002B6A3F" w14:paraId="7C279503" w14:textId="77777777">
        <w:trPr>
          <w:jc w:val="center"/>
        </w:trPr>
        <w:tc>
          <w:tcPr>
            <w:tcW w:w="2160" w:type="dxa"/>
          </w:tcPr>
          <w:p w14:paraId="6100BBC9" w14:textId="77777777" w:rsidR="00E5149D" w:rsidRPr="002B6A3F" w:rsidRDefault="00E5149D"/>
        </w:tc>
        <w:tc>
          <w:tcPr>
            <w:tcW w:w="2520" w:type="dxa"/>
          </w:tcPr>
          <w:p w14:paraId="7430F2A5" w14:textId="77777777" w:rsidR="00E5149D" w:rsidRPr="00835B2C" w:rsidRDefault="00E5149D">
            <w:pPr>
              <w:pBdr>
                <w:bottom w:val="single" w:sz="6" w:space="1" w:color="auto"/>
              </w:pBdr>
              <w:jc w:val="center"/>
              <w:rPr>
                <w:lang w:val="pt-BR"/>
              </w:rPr>
            </w:pPr>
            <w:r w:rsidRPr="00835B2C">
              <w:rPr>
                <w:lang w:val="pt-BR"/>
              </w:rPr>
              <w:t>Aluminum-to-Aluminum</w:t>
            </w:r>
            <w:r w:rsidRPr="00835B2C">
              <w:rPr>
                <w:lang w:val="pt-BR"/>
              </w:rPr>
              <w:br/>
              <w:t>Aluminum-to-Copper</w:t>
            </w:r>
          </w:p>
        </w:tc>
        <w:tc>
          <w:tcPr>
            <w:tcW w:w="2520" w:type="dxa"/>
          </w:tcPr>
          <w:p w14:paraId="14D9A1F9" w14:textId="77777777" w:rsidR="00E5149D" w:rsidRPr="002B6A3F" w:rsidRDefault="00E5149D">
            <w:pPr>
              <w:pBdr>
                <w:bottom w:val="single" w:sz="6" w:space="1" w:color="auto"/>
              </w:pBdr>
              <w:jc w:val="center"/>
            </w:pPr>
            <w:r w:rsidRPr="00835B2C">
              <w:rPr>
                <w:lang w:val="pt-BR"/>
              </w:rPr>
              <w:br/>
            </w:r>
            <w:r w:rsidRPr="002B6A3F">
              <w:t>Copper-to-Copper</w:t>
            </w:r>
          </w:p>
        </w:tc>
      </w:tr>
      <w:tr w:rsidR="00E5149D" w:rsidRPr="002B6A3F" w14:paraId="2BC3057E" w14:textId="77777777">
        <w:trPr>
          <w:jc w:val="center"/>
        </w:trPr>
        <w:tc>
          <w:tcPr>
            <w:tcW w:w="2160" w:type="dxa"/>
          </w:tcPr>
          <w:p w14:paraId="158C7FD7" w14:textId="77777777" w:rsidR="00E5149D" w:rsidRPr="002B6A3F" w:rsidRDefault="00E5149D"/>
        </w:tc>
        <w:tc>
          <w:tcPr>
            <w:tcW w:w="2520" w:type="dxa"/>
          </w:tcPr>
          <w:p w14:paraId="4A111660" w14:textId="77777777" w:rsidR="00E5149D" w:rsidRPr="002B6A3F" w:rsidRDefault="00E5149D">
            <w:pPr>
              <w:jc w:val="center"/>
            </w:pPr>
          </w:p>
        </w:tc>
        <w:tc>
          <w:tcPr>
            <w:tcW w:w="2520" w:type="dxa"/>
          </w:tcPr>
          <w:p w14:paraId="0C942E5B" w14:textId="77777777" w:rsidR="00E5149D" w:rsidRPr="002B6A3F" w:rsidRDefault="00E5149D">
            <w:pPr>
              <w:jc w:val="center"/>
            </w:pPr>
          </w:p>
        </w:tc>
      </w:tr>
      <w:tr w:rsidR="00E5149D" w:rsidRPr="002B6A3F" w14:paraId="133074BC" w14:textId="77777777">
        <w:trPr>
          <w:jc w:val="center"/>
        </w:trPr>
        <w:tc>
          <w:tcPr>
            <w:tcW w:w="2160" w:type="dxa"/>
          </w:tcPr>
          <w:p w14:paraId="73B68198" w14:textId="77777777" w:rsidR="00E5149D" w:rsidRPr="002B6A3F" w:rsidRDefault="00E5149D">
            <w:r w:rsidRPr="002B6A3F">
              <w:t>Blackburn</w:t>
            </w:r>
          </w:p>
        </w:tc>
        <w:tc>
          <w:tcPr>
            <w:tcW w:w="2520" w:type="dxa"/>
          </w:tcPr>
          <w:p w14:paraId="3B96A7B8" w14:textId="77777777" w:rsidR="00E5149D" w:rsidRPr="002B6A3F" w:rsidRDefault="00E5149D">
            <w:pPr>
              <w:jc w:val="center"/>
            </w:pPr>
            <w:r w:rsidRPr="002B6A3F">
              <w:t>CS, KL</w:t>
            </w:r>
            <w:r w:rsidRPr="002B6A3F">
              <w:br/>
              <w:t>ICS-1, IKL (Insulated)</w:t>
            </w:r>
          </w:p>
        </w:tc>
        <w:tc>
          <w:tcPr>
            <w:tcW w:w="2520" w:type="dxa"/>
          </w:tcPr>
          <w:p w14:paraId="1DAD0F4B" w14:textId="77777777" w:rsidR="00E5149D" w:rsidRPr="002B6A3F" w:rsidRDefault="00E5149D">
            <w:pPr>
              <w:jc w:val="center"/>
            </w:pPr>
            <w:r w:rsidRPr="002B6A3F">
              <w:t>-</w:t>
            </w:r>
          </w:p>
        </w:tc>
      </w:tr>
      <w:tr w:rsidR="00E5149D" w:rsidRPr="002B6A3F" w14:paraId="4F342092" w14:textId="77777777">
        <w:trPr>
          <w:jc w:val="center"/>
        </w:trPr>
        <w:tc>
          <w:tcPr>
            <w:tcW w:w="2160" w:type="dxa"/>
          </w:tcPr>
          <w:p w14:paraId="44FB0486" w14:textId="77777777" w:rsidR="00E5149D" w:rsidRPr="002B6A3F" w:rsidRDefault="00E5149D"/>
        </w:tc>
        <w:tc>
          <w:tcPr>
            <w:tcW w:w="2520" w:type="dxa"/>
          </w:tcPr>
          <w:p w14:paraId="6CE9534E" w14:textId="77777777" w:rsidR="00E5149D" w:rsidRPr="002B6A3F" w:rsidRDefault="00E5149D">
            <w:pPr>
              <w:jc w:val="center"/>
            </w:pPr>
          </w:p>
        </w:tc>
        <w:tc>
          <w:tcPr>
            <w:tcW w:w="2520" w:type="dxa"/>
          </w:tcPr>
          <w:p w14:paraId="4E2DD43E" w14:textId="77777777" w:rsidR="00E5149D" w:rsidRPr="002B6A3F" w:rsidRDefault="00E5149D">
            <w:pPr>
              <w:jc w:val="center"/>
            </w:pPr>
          </w:p>
        </w:tc>
      </w:tr>
      <w:tr w:rsidR="00E5149D" w:rsidRPr="002B6A3F" w14:paraId="06EF2F40" w14:textId="77777777">
        <w:trPr>
          <w:jc w:val="center"/>
        </w:trPr>
        <w:tc>
          <w:tcPr>
            <w:tcW w:w="2160" w:type="dxa"/>
          </w:tcPr>
          <w:p w14:paraId="1DD256E9" w14:textId="77777777" w:rsidR="00E5149D" w:rsidRPr="002B6A3F" w:rsidRDefault="00E5149D">
            <w:r w:rsidRPr="002B6A3F">
              <w:t>Burndy</w:t>
            </w:r>
          </w:p>
        </w:tc>
        <w:tc>
          <w:tcPr>
            <w:tcW w:w="2520" w:type="dxa"/>
          </w:tcPr>
          <w:p w14:paraId="295CE244" w14:textId="77777777" w:rsidR="00E5149D" w:rsidRPr="002B6A3F" w:rsidRDefault="0008387D">
            <w:pPr>
              <w:jc w:val="center"/>
            </w:pPr>
            <w:r>
              <w:t>“</w:t>
            </w:r>
            <w:r w:rsidR="00E5149D" w:rsidRPr="002B6A3F">
              <w:t>Linkits</w:t>
            </w:r>
            <w:r>
              <w:t>”</w:t>
            </w:r>
            <w:r w:rsidR="00E5149D" w:rsidRPr="002B6A3F">
              <w:br/>
              <w:t>(Type YSU, YSD)</w:t>
            </w:r>
            <w:r w:rsidR="00E5149D" w:rsidRPr="002B6A3F">
              <w:br/>
            </w:r>
            <w:r>
              <w:t>“</w:t>
            </w:r>
            <w:r w:rsidR="00E5149D" w:rsidRPr="002B6A3F">
              <w:t>Insulink</w:t>
            </w:r>
            <w:r>
              <w:t>”</w:t>
            </w:r>
            <w:r w:rsidR="00E5149D" w:rsidRPr="002B6A3F">
              <w:t>(ES)</w:t>
            </w:r>
          </w:p>
        </w:tc>
        <w:tc>
          <w:tcPr>
            <w:tcW w:w="2520" w:type="dxa"/>
          </w:tcPr>
          <w:p w14:paraId="6B611854" w14:textId="77777777" w:rsidR="00E5149D" w:rsidRPr="002B6A3F" w:rsidRDefault="00E5149D">
            <w:pPr>
              <w:jc w:val="center"/>
            </w:pPr>
            <w:r w:rsidRPr="002B6A3F">
              <w:t>“Hysplice</w:t>
            </w:r>
            <w:r w:rsidR="0008387D">
              <w:t>”</w:t>
            </w:r>
            <w:r w:rsidRPr="002B6A3F">
              <w:br/>
              <w:t>(Types YDS-C, YDS-W)</w:t>
            </w:r>
          </w:p>
        </w:tc>
      </w:tr>
      <w:tr w:rsidR="00E5149D" w:rsidRPr="002B6A3F" w14:paraId="28CA9425" w14:textId="77777777">
        <w:trPr>
          <w:jc w:val="center"/>
        </w:trPr>
        <w:tc>
          <w:tcPr>
            <w:tcW w:w="2160" w:type="dxa"/>
          </w:tcPr>
          <w:p w14:paraId="20F470E9" w14:textId="77777777" w:rsidR="00E5149D" w:rsidRPr="002B6A3F" w:rsidRDefault="00E5149D"/>
        </w:tc>
        <w:tc>
          <w:tcPr>
            <w:tcW w:w="2520" w:type="dxa"/>
          </w:tcPr>
          <w:p w14:paraId="5C9C5922" w14:textId="77777777" w:rsidR="00E5149D" w:rsidRPr="002B6A3F" w:rsidRDefault="00E5149D">
            <w:pPr>
              <w:jc w:val="center"/>
            </w:pPr>
          </w:p>
        </w:tc>
        <w:tc>
          <w:tcPr>
            <w:tcW w:w="2520" w:type="dxa"/>
          </w:tcPr>
          <w:p w14:paraId="751459EB" w14:textId="77777777" w:rsidR="00E5149D" w:rsidRPr="002B6A3F" w:rsidRDefault="00E5149D">
            <w:pPr>
              <w:jc w:val="center"/>
            </w:pPr>
          </w:p>
        </w:tc>
      </w:tr>
      <w:tr w:rsidR="00E5149D" w:rsidRPr="002B6A3F" w14:paraId="2D9AEFB9" w14:textId="77777777">
        <w:trPr>
          <w:jc w:val="center"/>
        </w:trPr>
        <w:tc>
          <w:tcPr>
            <w:tcW w:w="2160" w:type="dxa"/>
          </w:tcPr>
          <w:p w14:paraId="7EA20802" w14:textId="77777777" w:rsidR="00E5149D" w:rsidRPr="002B6A3F" w:rsidRDefault="00E5149D">
            <w:r w:rsidRPr="002B6A3F">
              <w:t>Homac</w:t>
            </w:r>
          </w:p>
        </w:tc>
        <w:tc>
          <w:tcPr>
            <w:tcW w:w="2520" w:type="dxa"/>
          </w:tcPr>
          <w:p w14:paraId="291A3A40" w14:textId="77777777" w:rsidR="00E5149D" w:rsidRPr="002B6A3F" w:rsidRDefault="0008387D">
            <w:pPr>
              <w:jc w:val="center"/>
            </w:pPr>
            <w:r>
              <w:t>“</w:t>
            </w:r>
            <w:r w:rsidR="00E5149D" w:rsidRPr="002B6A3F">
              <w:t>Shure Splicers</w:t>
            </w:r>
            <w:r>
              <w:t>”</w:t>
            </w:r>
          </w:p>
        </w:tc>
        <w:tc>
          <w:tcPr>
            <w:tcW w:w="2520" w:type="dxa"/>
          </w:tcPr>
          <w:p w14:paraId="6E397719" w14:textId="77777777" w:rsidR="00E5149D" w:rsidRPr="002B6A3F" w:rsidRDefault="00E5149D">
            <w:pPr>
              <w:jc w:val="center"/>
            </w:pPr>
            <w:r w:rsidRPr="002B6A3F">
              <w:t>-</w:t>
            </w:r>
          </w:p>
        </w:tc>
      </w:tr>
      <w:tr w:rsidR="00E5149D" w:rsidRPr="002B6A3F" w14:paraId="5C3004BF" w14:textId="77777777">
        <w:trPr>
          <w:jc w:val="center"/>
        </w:trPr>
        <w:tc>
          <w:tcPr>
            <w:tcW w:w="2160" w:type="dxa"/>
          </w:tcPr>
          <w:p w14:paraId="2BEB4694" w14:textId="77777777" w:rsidR="00E5149D" w:rsidRPr="002B6A3F" w:rsidRDefault="00E5149D"/>
        </w:tc>
        <w:tc>
          <w:tcPr>
            <w:tcW w:w="2520" w:type="dxa"/>
          </w:tcPr>
          <w:p w14:paraId="7BFF6258" w14:textId="77777777" w:rsidR="00E5149D" w:rsidRPr="002B6A3F" w:rsidRDefault="00E5149D">
            <w:pPr>
              <w:jc w:val="center"/>
            </w:pPr>
          </w:p>
        </w:tc>
        <w:tc>
          <w:tcPr>
            <w:tcW w:w="2520" w:type="dxa"/>
          </w:tcPr>
          <w:p w14:paraId="0F6CCE38" w14:textId="77777777" w:rsidR="00E5149D" w:rsidRPr="002B6A3F" w:rsidRDefault="00E5149D">
            <w:pPr>
              <w:jc w:val="center"/>
            </w:pPr>
          </w:p>
        </w:tc>
      </w:tr>
      <w:tr w:rsidR="00E5149D" w:rsidRPr="002B6A3F" w14:paraId="6BA66434" w14:textId="77777777">
        <w:trPr>
          <w:jc w:val="center"/>
        </w:trPr>
        <w:tc>
          <w:tcPr>
            <w:tcW w:w="2160" w:type="dxa"/>
          </w:tcPr>
          <w:p w14:paraId="3932FB63" w14:textId="77777777" w:rsidR="00E5149D" w:rsidRPr="002B6A3F" w:rsidRDefault="00E5149D">
            <w:r w:rsidRPr="002B6A3F">
              <w:t>Hubbell (Anderson)</w:t>
            </w:r>
          </w:p>
        </w:tc>
        <w:tc>
          <w:tcPr>
            <w:tcW w:w="2520" w:type="dxa"/>
          </w:tcPr>
          <w:p w14:paraId="73E2E34C" w14:textId="77777777" w:rsidR="00E5149D" w:rsidRPr="002B6A3F" w:rsidRDefault="00E5149D">
            <w:pPr>
              <w:jc w:val="center"/>
            </w:pPr>
            <w:r w:rsidRPr="002B6A3F">
              <w:t>VAUS</w:t>
            </w:r>
          </w:p>
        </w:tc>
        <w:tc>
          <w:tcPr>
            <w:tcW w:w="2520" w:type="dxa"/>
          </w:tcPr>
          <w:p w14:paraId="6236CEBF" w14:textId="77777777" w:rsidR="00E5149D" w:rsidRPr="002B6A3F" w:rsidRDefault="00E5149D">
            <w:pPr>
              <w:jc w:val="center"/>
            </w:pPr>
            <w:r w:rsidRPr="002B6A3F">
              <w:t>VHS</w:t>
            </w:r>
          </w:p>
        </w:tc>
      </w:tr>
      <w:tr w:rsidR="00E5149D" w:rsidRPr="002B6A3F" w14:paraId="7DB3B64C" w14:textId="77777777">
        <w:trPr>
          <w:jc w:val="center"/>
        </w:trPr>
        <w:tc>
          <w:tcPr>
            <w:tcW w:w="2160" w:type="dxa"/>
          </w:tcPr>
          <w:p w14:paraId="695F1187" w14:textId="77777777" w:rsidR="00E5149D" w:rsidRPr="002B6A3F" w:rsidRDefault="00E5149D"/>
        </w:tc>
        <w:tc>
          <w:tcPr>
            <w:tcW w:w="2520" w:type="dxa"/>
          </w:tcPr>
          <w:p w14:paraId="7F3064F2" w14:textId="77777777" w:rsidR="00E5149D" w:rsidRPr="002B6A3F" w:rsidRDefault="00E5149D">
            <w:pPr>
              <w:jc w:val="center"/>
            </w:pPr>
          </w:p>
        </w:tc>
        <w:tc>
          <w:tcPr>
            <w:tcW w:w="2520" w:type="dxa"/>
          </w:tcPr>
          <w:p w14:paraId="7E9D903F" w14:textId="77777777" w:rsidR="00E5149D" w:rsidRPr="002B6A3F" w:rsidRDefault="00E5149D">
            <w:pPr>
              <w:jc w:val="center"/>
            </w:pPr>
          </w:p>
        </w:tc>
      </w:tr>
      <w:tr w:rsidR="00E5149D" w:rsidRPr="002B6A3F" w14:paraId="2041A84E" w14:textId="77777777">
        <w:trPr>
          <w:jc w:val="center"/>
        </w:trPr>
        <w:tc>
          <w:tcPr>
            <w:tcW w:w="2160" w:type="dxa"/>
          </w:tcPr>
          <w:p w14:paraId="726573B9" w14:textId="77777777" w:rsidR="00E5149D" w:rsidRPr="002B6A3F" w:rsidRDefault="00E5149D">
            <w:r w:rsidRPr="002B6A3F">
              <w:t>Kearney/</w:t>
            </w:r>
            <w:r w:rsidR="00A17DCF">
              <w:t>Eaton</w:t>
            </w:r>
          </w:p>
        </w:tc>
        <w:tc>
          <w:tcPr>
            <w:tcW w:w="2520" w:type="dxa"/>
          </w:tcPr>
          <w:p w14:paraId="391572A0" w14:textId="77777777" w:rsidR="00E5149D" w:rsidRPr="002B6A3F" w:rsidRDefault="0008387D">
            <w:pPr>
              <w:jc w:val="center"/>
            </w:pPr>
            <w:r>
              <w:t>“</w:t>
            </w:r>
            <w:r w:rsidR="00E5149D" w:rsidRPr="002B6A3F">
              <w:t>Serv-ens</w:t>
            </w:r>
            <w:r>
              <w:t>”</w:t>
            </w:r>
          </w:p>
        </w:tc>
        <w:tc>
          <w:tcPr>
            <w:tcW w:w="2520" w:type="dxa"/>
          </w:tcPr>
          <w:p w14:paraId="06DB25B1" w14:textId="77777777" w:rsidR="00E5149D" w:rsidRPr="002B6A3F" w:rsidRDefault="00E5149D">
            <w:pPr>
              <w:jc w:val="center"/>
            </w:pPr>
            <w:r w:rsidRPr="002B6A3F">
              <w:t>-</w:t>
            </w:r>
          </w:p>
        </w:tc>
      </w:tr>
      <w:tr w:rsidR="00E5149D" w:rsidRPr="002B6A3F" w14:paraId="6B4B08FC" w14:textId="77777777">
        <w:trPr>
          <w:jc w:val="center"/>
        </w:trPr>
        <w:tc>
          <w:tcPr>
            <w:tcW w:w="2160" w:type="dxa"/>
          </w:tcPr>
          <w:p w14:paraId="11E28A3C" w14:textId="77777777" w:rsidR="00E5149D" w:rsidRPr="002B6A3F" w:rsidRDefault="00E5149D"/>
        </w:tc>
        <w:tc>
          <w:tcPr>
            <w:tcW w:w="2520" w:type="dxa"/>
          </w:tcPr>
          <w:p w14:paraId="3ADDE7BB" w14:textId="77777777" w:rsidR="00E5149D" w:rsidRPr="002B6A3F" w:rsidRDefault="00E5149D">
            <w:pPr>
              <w:jc w:val="center"/>
            </w:pPr>
          </w:p>
        </w:tc>
        <w:tc>
          <w:tcPr>
            <w:tcW w:w="2520" w:type="dxa"/>
          </w:tcPr>
          <w:p w14:paraId="6E0FB2CB" w14:textId="77777777" w:rsidR="00E5149D" w:rsidRPr="002B6A3F" w:rsidRDefault="00E5149D">
            <w:pPr>
              <w:jc w:val="center"/>
            </w:pPr>
          </w:p>
        </w:tc>
      </w:tr>
      <w:tr w:rsidR="00E5149D" w:rsidRPr="002B6A3F" w14:paraId="68837E8B" w14:textId="77777777">
        <w:trPr>
          <w:jc w:val="center"/>
        </w:trPr>
        <w:tc>
          <w:tcPr>
            <w:tcW w:w="2160" w:type="dxa"/>
          </w:tcPr>
          <w:p w14:paraId="38A49379" w14:textId="77777777" w:rsidR="00E5149D" w:rsidRPr="002B6A3F" w:rsidRDefault="00E5149D">
            <w:r w:rsidRPr="002B6A3F">
              <w:t>National Tel. Supply</w:t>
            </w:r>
          </w:p>
        </w:tc>
        <w:tc>
          <w:tcPr>
            <w:tcW w:w="2520" w:type="dxa"/>
          </w:tcPr>
          <w:p w14:paraId="1CBA6067" w14:textId="77777777" w:rsidR="00E5149D" w:rsidRPr="002B6A3F" w:rsidRDefault="0008387D">
            <w:pPr>
              <w:jc w:val="center"/>
            </w:pPr>
            <w:r>
              <w:t>“</w:t>
            </w:r>
            <w:r w:rsidR="00E5149D" w:rsidRPr="002B6A3F">
              <w:t>Nicopress</w:t>
            </w:r>
            <w:r>
              <w:t>”</w:t>
            </w:r>
          </w:p>
        </w:tc>
        <w:tc>
          <w:tcPr>
            <w:tcW w:w="2520" w:type="dxa"/>
          </w:tcPr>
          <w:p w14:paraId="351101EC" w14:textId="77777777" w:rsidR="00E5149D" w:rsidRPr="002B6A3F" w:rsidRDefault="00E5149D">
            <w:pPr>
              <w:jc w:val="center"/>
            </w:pPr>
            <w:r w:rsidRPr="002B6A3F">
              <w:t>-</w:t>
            </w:r>
          </w:p>
        </w:tc>
      </w:tr>
      <w:tr w:rsidR="00E5149D" w:rsidRPr="002B6A3F" w14:paraId="6BB06939" w14:textId="77777777">
        <w:trPr>
          <w:jc w:val="center"/>
        </w:trPr>
        <w:tc>
          <w:tcPr>
            <w:tcW w:w="2160" w:type="dxa"/>
          </w:tcPr>
          <w:p w14:paraId="179A8319" w14:textId="77777777" w:rsidR="00E5149D" w:rsidRPr="002B6A3F" w:rsidRDefault="00E5149D"/>
        </w:tc>
        <w:tc>
          <w:tcPr>
            <w:tcW w:w="2520" w:type="dxa"/>
          </w:tcPr>
          <w:p w14:paraId="1DA41F70" w14:textId="77777777" w:rsidR="00E5149D" w:rsidRPr="002B6A3F" w:rsidRDefault="00E5149D">
            <w:pPr>
              <w:jc w:val="center"/>
            </w:pPr>
          </w:p>
        </w:tc>
        <w:tc>
          <w:tcPr>
            <w:tcW w:w="2520" w:type="dxa"/>
          </w:tcPr>
          <w:p w14:paraId="3C56DEDC" w14:textId="77777777" w:rsidR="00E5149D" w:rsidRPr="002B6A3F" w:rsidRDefault="00E5149D">
            <w:pPr>
              <w:jc w:val="center"/>
            </w:pPr>
          </w:p>
        </w:tc>
      </w:tr>
      <w:tr w:rsidR="00E5149D" w:rsidRPr="002B6A3F" w14:paraId="27925450" w14:textId="77777777">
        <w:trPr>
          <w:jc w:val="center"/>
        </w:trPr>
        <w:tc>
          <w:tcPr>
            <w:tcW w:w="2160" w:type="dxa"/>
          </w:tcPr>
          <w:p w14:paraId="69C19E99" w14:textId="77777777" w:rsidR="00E5149D" w:rsidRPr="002B6A3F" w:rsidRDefault="00E5149D">
            <w:r w:rsidRPr="002B6A3F">
              <w:t>Penn-Union</w:t>
            </w:r>
          </w:p>
        </w:tc>
        <w:tc>
          <w:tcPr>
            <w:tcW w:w="2520" w:type="dxa"/>
          </w:tcPr>
          <w:p w14:paraId="43EE4D31" w14:textId="77777777" w:rsidR="00E5149D" w:rsidRPr="002B6A3F" w:rsidRDefault="0008387D">
            <w:pPr>
              <w:jc w:val="center"/>
            </w:pPr>
            <w:r>
              <w:t>“</w:t>
            </w:r>
            <w:r w:rsidR="00E5149D" w:rsidRPr="002B6A3F">
              <w:t>Penn Sleeves</w:t>
            </w:r>
            <w:r>
              <w:t>”</w:t>
            </w:r>
          </w:p>
        </w:tc>
        <w:tc>
          <w:tcPr>
            <w:tcW w:w="2520" w:type="dxa"/>
          </w:tcPr>
          <w:p w14:paraId="28142313" w14:textId="77777777" w:rsidR="00E5149D" w:rsidRPr="002B6A3F" w:rsidRDefault="00E5149D">
            <w:pPr>
              <w:jc w:val="center"/>
            </w:pPr>
            <w:r w:rsidRPr="002B6A3F">
              <w:t>-</w:t>
            </w:r>
          </w:p>
        </w:tc>
      </w:tr>
      <w:tr w:rsidR="00E5149D" w:rsidRPr="002B6A3F" w14:paraId="56777948" w14:textId="77777777">
        <w:trPr>
          <w:jc w:val="center"/>
        </w:trPr>
        <w:tc>
          <w:tcPr>
            <w:tcW w:w="2160" w:type="dxa"/>
          </w:tcPr>
          <w:p w14:paraId="33B954AF" w14:textId="77777777" w:rsidR="00E5149D" w:rsidRPr="002B6A3F" w:rsidRDefault="00E5149D"/>
        </w:tc>
        <w:tc>
          <w:tcPr>
            <w:tcW w:w="2520" w:type="dxa"/>
          </w:tcPr>
          <w:p w14:paraId="67F28C52" w14:textId="77777777" w:rsidR="00E5149D" w:rsidRPr="002B6A3F" w:rsidRDefault="00E5149D">
            <w:pPr>
              <w:jc w:val="center"/>
            </w:pPr>
          </w:p>
        </w:tc>
        <w:tc>
          <w:tcPr>
            <w:tcW w:w="2520" w:type="dxa"/>
          </w:tcPr>
          <w:p w14:paraId="5EFE2251" w14:textId="77777777" w:rsidR="00E5149D" w:rsidRPr="002B6A3F" w:rsidRDefault="00E5149D">
            <w:pPr>
              <w:jc w:val="center"/>
            </w:pPr>
          </w:p>
        </w:tc>
      </w:tr>
      <w:tr w:rsidR="00E5149D" w:rsidRPr="002B6A3F" w14:paraId="679CDABC" w14:textId="77777777">
        <w:trPr>
          <w:jc w:val="center"/>
        </w:trPr>
        <w:tc>
          <w:tcPr>
            <w:tcW w:w="2160" w:type="dxa"/>
          </w:tcPr>
          <w:p w14:paraId="4074A2A9" w14:textId="77777777" w:rsidR="00E5149D" w:rsidRPr="002B6A3F" w:rsidRDefault="00E5149D"/>
        </w:tc>
        <w:tc>
          <w:tcPr>
            <w:tcW w:w="2520" w:type="dxa"/>
          </w:tcPr>
          <w:p w14:paraId="55910FA0" w14:textId="77777777" w:rsidR="00E5149D" w:rsidRPr="002B6A3F" w:rsidRDefault="00E5149D">
            <w:pPr>
              <w:jc w:val="center"/>
            </w:pPr>
          </w:p>
        </w:tc>
        <w:tc>
          <w:tcPr>
            <w:tcW w:w="2520" w:type="dxa"/>
          </w:tcPr>
          <w:p w14:paraId="39114BFC" w14:textId="77777777" w:rsidR="00E5149D" w:rsidRPr="002B6A3F" w:rsidRDefault="00E5149D">
            <w:pPr>
              <w:jc w:val="center"/>
            </w:pPr>
          </w:p>
        </w:tc>
      </w:tr>
    </w:tbl>
    <w:p w14:paraId="0780567C" w14:textId="77777777" w:rsidR="00E5149D" w:rsidRPr="002B6A3F" w:rsidRDefault="00E5149D">
      <w:pPr>
        <w:tabs>
          <w:tab w:val="left" w:pos="3240"/>
          <w:tab w:val="left" w:pos="6000"/>
        </w:tabs>
      </w:pPr>
    </w:p>
    <w:p w14:paraId="61829402" w14:textId="77777777" w:rsidR="00E5149D" w:rsidRPr="002B6A3F" w:rsidRDefault="00E5149D">
      <w:pPr>
        <w:tabs>
          <w:tab w:val="left" w:pos="3240"/>
          <w:tab w:val="left" w:pos="6000"/>
        </w:tabs>
      </w:pPr>
    </w:p>
    <w:p w14:paraId="6974FD12" w14:textId="77777777" w:rsidR="00E5149D" w:rsidRPr="002B6A3F" w:rsidRDefault="00E5149D">
      <w:pPr>
        <w:tabs>
          <w:tab w:val="left" w:pos="3240"/>
          <w:tab w:val="left" w:pos="6000"/>
        </w:tabs>
      </w:pPr>
      <w:r w:rsidRPr="002B6A3F">
        <w:t>These connectors are furnished in a variety of sizes to fit all combinations of aluminum and copper service wire.</w:t>
      </w:r>
    </w:p>
    <w:p w14:paraId="481D8E67" w14:textId="77777777" w:rsidR="00E5149D" w:rsidRPr="002B6A3F" w:rsidRDefault="00E5149D">
      <w:pPr>
        <w:tabs>
          <w:tab w:val="left" w:pos="3240"/>
          <w:tab w:val="left" w:pos="6000"/>
        </w:tabs>
      </w:pPr>
    </w:p>
    <w:p w14:paraId="30ECF0B7" w14:textId="77777777" w:rsidR="00E5149D" w:rsidRPr="002B6A3F" w:rsidRDefault="00E5149D">
      <w:pPr>
        <w:tabs>
          <w:tab w:val="left" w:pos="3240"/>
          <w:tab w:val="left" w:pos="6000"/>
        </w:tabs>
      </w:pPr>
    </w:p>
    <w:p w14:paraId="0CDB7A85" w14:textId="77777777" w:rsidR="00E5149D" w:rsidRPr="002B6A3F" w:rsidRDefault="00E5149D">
      <w:pPr>
        <w:tabs>
          <w:tab w:val="left" w:pos="3240"/>
          <w:tab w:val="left" w:pos="6000"/>
        </w:tabs>
      </w:pPr>
    </w:p>
    <w:p w14:paraId="5AF7F238" w14:textId="77777777" w:rsidR="00E5149D" w:rsidRPr="002B6A3F" w:rsidRDefault="00E5149D">
      <w:pPr>
        <w:tabs>
          <w:tab w:val="left" w:pos="3240"/>
          <w:tab w:val="left" w:pos="6000"/>
        </w:tabs>
      </w:pPr>
      <w:r w:rsidRPr="002B6A3F">
        <w:t>NOTE:  These connectors are acceptable when installed using tools and dies in accordance with the connector manufacturer</w:t>
      </w:r>
      <w:r w:rsidR="0008387D">
        <w:t>’</w:t>
      </w:r>
      <w:r w:rsidRPr="002B6A3F">
        <w:t>s recommendations.</w:t>
      </w:r>
    </w:p>
    <w:p w14:paraId="75142722" w14:textId="77777777" w:rsidR="00E5149D" w:rsidRPr="002B6A3F" w:rsidRDefault="00E5149D" w:rsidP="00C56AE7">
      <w:pPr>
        <w:pStyle w:val="HEADINGLEFT"/>
      </w:pPr>
      <w:r w:rsidRPr="002B6A3F">
        <w:br w:type="page"/>
      </w:r>
      <w:r w:rsidRPr="002B6A3F">
        <w:lastRenderedPageBreak/>
        <w:t>p-10</w:t>
      </w:r>
    </w:p>
    <w:p w14:paraId="212E268F" w14:textId="77777777" w:rsidR="00E5149D" w:rsidRPr="002B6A3F" w:rsidRDefault="00CF7D57" w:rsidP="00376BC6">
      <w:pPr>
        <w:pStyle w:val="HEADINGRIGHT"/>
      </w:pPr>
      <w:r>
        <w:t>November 2014</w:t>
      </w:r>
    </w:p>
    <w:p w14:paraId="028A0250" w14:textId="77777777" w:rsidR="00E5149D" w:rsidRPr="002B6A3F" w:rsidRDefault="00E5149D">
      <w:pPr>
        <w:tabs>
          <w:tab w:val="left" w:pos="3120"/>
          <w:tab w:val="left" w:pos="7080"/>
        </w:tabs>
      </w:pPr>
    </w:p>
    <w:p w14:paraId="038759AF" w14:textId="77777777" w:rsidR="00E5149D" w:rsidRPr="002B6A3F" w:rsidRDefault="00E5149D">
      <w:pPr>
        <w:tabs>
          <w:tab w:val="left" w:pos="3120"/>
          <w:tab w:val="left" w:pos="7080"/>
        </w:tabs>
        <w:jc w:val="center"/>
      </w:pPr>
      <w:r w:rsidRPr="002B6A3F">
        <w:t xml:space="preserve">p </w:t>
      </w:r>
      <w:r w:rsidR="0008387D">
        <w:t>–</w:t>
      </w:r>
      <w:r w:rsidRPr="002B6A3F">
        <w:t xml:space="preserve"> Connectors, Transmission</w:t>
      </w:r>
    </w:p>
    <w:p w14:paraId="7A883EE7" w14:textId="77777777" w:rsidR="00E5149D" w:rsidRPr="002B6A3F" w:rsidRDefault="00E5149D">
      <w:pPr>
        <w:tabs>
          <w:tab w:val="left" w:pos="3120"/>
          <w:tab w:val="left" w:pos="7080"/>
        </w:tabs>
        <w:jc w:val="center"/>
      </w:pPr>
      <w:r w:rsidRPr="002B6A3F">
        <w:t>Applicable Specification:  ANSI C119.4</w:t>
      </w:r>
    </w:p>
    <w:p w14:paraId="57E21AD2" w14:textId="77777777" w:rsidR="00E5149D" w:rsidRPr="002B6A3F" w:rsidRDefault="00E5149D">
      <w:pPr>
        <w:tabs>
          <w:tab w:val="left" w:pos="3120"/>
          <w:tab w:val="left" w:pos="7080"/>
        </w:tabs>
        <w:jc w:val="center"/>
      </w:pPr>
    </w:p>
    <w:p w14:paraId="182BBF09" w14:textId="77777777" w:rsidR="00E5149D" w:rsidRPr="002B6A3F" w:rsidRDefault="00E5149D">
      <w:pPr>
        <w:tabs>
          <w:tab w:val="left" w:pos="3120"/>
          <w:tab w:val="left" w:pos="7080"/>
        </w:tabs>
        <w:jc w:val="center"/>
      </w:pPr>
    </w:p>
    <w:p w14:paraId="614C8074" w14:textId="77777777" w:rsidR="00E5149D" w:rsidRPr="002B6A3F" w:rsidRDefault="00E5149D">
      <w:pPr>
        <w:tabs>
          <w:tab w:val="left" w:pos="3120"/>
          <w:tab w:val="left" w:pos="7080"/>
        </w:tabs>
        <w:jc w:val="center"/>
        <w:outlineLvl w:val="0"/>
      </w:pPr>
      <w:r w:rsidRPr="002B6A3F">
        <w:rPr>
          <w:u w:val="single"/>
        </w:rPr>
        <w:t>BOLTED TYPE</w:t>
      </w:r>
    </w:p>
    <w:p w14:paraId="4EE8C738" w14:textId="77777777" w:rsidR="00E5149D" w:rsidRPr="002B6A3F" w:rsidRDefault="00E5149D">
      <w:pPr>
        <w:tabs>
          <w:tab w:val="left" w:pos="3120"/>
          <w:tab w:val="left" w:pos="7080"/>
        </w:tabs>
      </w:pPr>
    </w:p>
    <w:p w14:paraId="532F8A75" w14:textId="77777777" w:rsidR="00E5149D" w:rsidRPr="002B6A3F" w:rsidRDefault="00E5149D">
      <w:pPr>
        <w:tabs>
          <w:tab w:val="left" w:pos="3120"/>
          <w:tab w:val="left" w:pos="7080"/>
        </w:tabs>
        <w:jc w:val="center"/>
        <w:outlineLvl w:val="0"/>
      </w:pPr>
      <w:r w:rsidRPr="002B6A3F">
        <w:t>ACSR to ACSR</w:t>
      </w:r>
    </w:p>
    <w:p w14:paraId="61DF7F8C" w14:textId="77777777" w:rsidR="00E5149D" w:rsidRPr="002B6A3F" w:rsidRDefault="00E5149D">
      <w:pPr>
        <w:tabs>
          <w:tab w:val="left" w:pos="3120"/>
          <w:tab w:val="left" w:pos="7080"/>
        </w:tabs>
        <w:jc w:val="center"/>
      </w:pPr>
      <w:r w:rsidRPr="002B6A3F">
        <w:t>ACSR to Copper</w:t>
      </w:r>
    </w:p>
    <w:p w14:paraId="562CFDEB" w14:textId="77777777" w:rsidR="00E5149D" w:rsidRPr="002B6A3F" w:rsidRDefault="00E5149D">
      <w:pPr>
        <w:tabs>
          <w:tab w:val="left" w:pos="3120"/>
          <w:tab w:val="left" w:pos="7080"/>
        </w:tabs>
      </w:pPr>
    </w:p>
    <w:tbl>
      <w:tblPr>
        <w:tblW w:w="0" w:type="auto"/>
        <w:jc w:val="center"/>
        <w:tblLayout w:type="fixed"/>
        <w:tblLook w:val="0000" w:firstRow="0" w:lastRow="0" w:firstColumn="0" w:lastColumn="0" w:noHBand="0" w:noVBand="0"/>
      </w:tblPr>
      <w:tblGrid>
        <w:gridCol w:w="2520"/>
        <w:gridCol w:w="1800"/>
      </w:tblGrid>
      <w:tr w:rsidR="00E5149D" w:rsidRPr="002B6A3F" w14:paraId="44D8EAED" w14:textId="77777777">
        <w:trPr>
          <w:jc w:val="center"/>
        </w:trPr>
        <w:tc>
          <w:tcPr>
            <w:tcW w:w="2520" w:type="dxa"/>
          </w:tcPr>
          <w:p w14:paraId="1715F4F8" w14:textId="77777777" w:rsidR="00E5149D" w:rsidRPr="002B6A3F" w:rsidRDefault="00CF7D57">
            <w:r>
              <w:t>AFL</w:t>
            </w:r>
          </w:p>
        </w:tc>
        <w:tc>
          <w:tcPr>
            <w:tcW w:w="1800" w:type="dxa"/>
          </w:tcPr>
          <w:p w14:paraId="40638458" w14:textId="77777777" w:rsidR="00E5149D" w:rsidRPr="002B6A3F" w:rsidRDefault="00E5149D">
            <w:r w:rsidRPr="002B6A3F">
              <w:t>580 Series</w:t>
            </w:r>
          </w:p>
        </w:tc>
      </w:tr>
      <w:tr w:rsidR="00E5149D" w:rsidRPr="002B6A3F" w14:paraId="5B31F58B" w14:textId="77777777">
        <w:trPr>
          <w:jc w:val="center"/>
        </w:trPr>
        <w:tc>
          <w:tcPr>
            <w:tcW w:w="2520" w:type="dxa"/>
          </w:tcPr>
          <w:p w14:paraId="50B96076" w14:textId="77777777" w:rsidR="00E5149D" w:rsidRPr="002B6A3F" w:rsidRDefault="00E5149D"/>
        </w:tc>
        <w:tc>
          <w:tcPr>
            <w:tcW w:w="1800" w:type="dxa"/>
          </w:tcPr>
          <w:p w14:paraId="72B66AF4" w14:textId="77777777" w:rsidR="00E5149D" w:rsidRPr="002B6A3F" w:rsidRDefault="00E5149D"/>
        </w:tc>
      </w:tr>
      <w:tr w:rsidR="00E5149D" w:rsidRPr="002B6A3F" w14:paraId="5B59DA89" w14:textId="77777777">
        <w:trPr>
          <w:jc w:val="center"/>
        </w:trPr>
        <w:tc>
          <w:tcPr>
            <w:tcW w:w="2520" w:type="dxa"/>
          </w:tcPr>
          <w:p w14:paraId="26A5CCB5" w14:textId="77777777" w:rsidR="00E5149D" w:rsidRPr="002B6A3F" w:rsidRDefault="00E5149D">
            <w:r w:rsidRPr="002B6A3F">
              <w:t>Burndy (ACSR to ACSR)</w:t>
            </w:r>
          </w:p>
        </w:tc>
        <w:tc>
          <w:tcPr>
            <w:tcW w:w="1800" w:type="dxa"/>
          </w:tcPr>
          <w:p w14:paraId="41AB1538" w14:textId="77777777" w:rsidR="00E5149D" w:rsidRPr="002B6A3F" w:rsidRDefault="00E5149D">
            <w:r w:rsidRPr="002B6A3F">
              <w:t>UP-A, UP-R</w:t>
            </w:r>
          </w:p>
        </w:tc>
      </w:tr>
      <w:tr w:rsidR="00E5149D" w:rsidRPr="002B6A3F" w14:paraId="308CE2F3" w14:textId="77777777">
        <w:trPr>
          <w:jc w:val="center"/>
        </w:trPr>
        <w:tc>
          <w:tcPr>
            <w:tcW w:w="2520" w:type="dxa"/>
          </w:tcPr>
          <w:p w14:paraId="2121A7C4" w14:textId="77777777" w:rsidR="00E5149D" w:rsidRPr="002B6A3F" w:rsidRDefault="00E5149D"/>
        </w:tc>
        <w:tc>
          <w:tcPr>
            <w:tcW w:w="1800" w:type="dxa"/>
          </w:tcPr>
          <w:p w14:paraId="232DD68F" w14:textId="77777777" w:rsidR="00E5149D" w:rsidRPr="002B6A3F" w:rsidRDefault="00E5149D"/>
        </w:tc>
      </w:tr>
    </w:tbl>
    <w:p w14:paraId="27EB4431" w14:textId="77777777" w:rsidR="00E5149D" w:rsidRPr="002B6A3F" w:rsidRDefault="00E5149D">
      <w:pPr>
        <w:tabs>
          <w:tab w:val="left" w:pos="3120"/>
          <w:tab w:val="left" w:pos="7080"/>
        </w:tabs>
      </w:pPr>
    </w:p>
    <w:p w14:paraId="07A3E352" w14:textId="77777777" w:rsidR="00E5149D" w:rsidRPr="002B6A3F" w:rsidRDefault="00E5149D">
      <w:pPr>
        <w:tabs>
          <w:tab w:val="left" w:pos="3120"/>
          <w:tab w:val="left" w:pos="7080"/>
        </w:tabs>
        <w:outlineLvl w:val="0"/>
      </w:pPr>
      <w:r w:rsidRPr="002B6A3F">
        <w:t>When ordering these clamps specify size, stranding and material of both conductors.</w:t>
      </w:r>
    </w:p>
    <w:p w14:paraId="35547A43" w14:textId="77777777" w:rsidR="00E5149D" w:rsidRPr="002B6A3F" w:rsidRDefault="00E5149D">
      <w:pPr>
        <w:tabs>
          <w:tab w:val="left" w:pos="3120"/>
          <w:tab w:val="left" w:pos="7080"/>
        </w:tabs>
        <w:jc w:val="center"/>
      </w:pPr>
    </w:p>
    <w:p w14:paraId="04E31C08" w14:textId="77777777" w:rsidR="00E5149D" w:rsidRPr="002B6A3F" w:rsidRDefault="00E5149D">
      <w:pPr>
        <w:tabs>
          <w:tab w:val="left" w:pos="3120"/>
          <w:tab w:val="left" w:pos="7080"/>
        </w:tabs>
        <w:jc w:val="center"/>
      </w:pPr>
    </w:p>
    <w:p w14:paraId="17B72185" w14:textId="77777777" w:rsidR="00E5149D" w:rsidRPr="002B6A3F" w:rsidRDefault="00E5149D">
      <w:pPr>
        <w:tabs>
          <w:tab w:val="left" w:pos="3120"/>
          <w:tab w:val="left" w:pos="7080"/>
        </w:tabs>
        <w:jc w:val="center"/>
        <w:outlineLvl w:val="0"/>
      </w:pPr>
      <w:r w:rsidRPr="002B6A3F">
        <w:rPr>
          <w:u w:val="single"/>
        </w:rPr>
        <w:t>COMPRESSION TYPE</w:t>
      </w:r>
    </w:p>
    <w:p w14:paraId="678DB126" w14:textId="77777777" w:rsidR="00E5149D" w:rsidRPr="002B6A3F" w:rsidRDefault="00E5149D">
      <w:pPr>
        <w:tabs>
          <w:tab w:val="left" w:pos="3120"/>
          <w:tab w:val="left" w:pos="7080"/>
        </w:tabs>
      </w:pPr>
    </w:p>
    <w:p w14:paraId="41D1E3BC" w14:textId="77777777" w:rsidR="00E5149D" w:rsidRPr="002B6A3F" w:rsidRDefault="00E5149D">
      <w:pPr>
        <w:tabs>
          <w:tab w:val="left" w:pos="3120"/>
          <w:tab w:val="left" w:pos="7080"/>
        </w:tabs>
        <w:jc w:val="center"/>
        <w:outlineLvl w:val="0"/>
      </w:pPr>
      <w:r w:rsidRPr="002B6A3F">
        <w:t>ACSR to ACSR</w:t>
      </w:r>
    </w:p>
    <w:p w14:paraId="2C1A7079" w14:textId="77777777" w:rsidR="00E5149D" w:rsidRPr="002B6A3F" w:rsidRDefault="00E5149D">
      <w:pPr>
        <w:tabs>
          <w:tab w:val="left" w:pos="3120"/>
          <w:tab w:val="left" w:pos="7080"/>
        </w:tabs>
        <w:jc w:val="center"/>
      </w:pPr>
      <w:r w:rsidRPr="002B6A3F">
        <w:t>Same Size</w:t>
      </w:r>
    </w:p>
    <w:p w14:paraId="0D59AF3F" w14:textId="77777777" w:rsidR="00E5149D" w:rsidRPr="002B6A3F" w:rsidRDefault="00E5149D">
      <w:pPr>
        <w:tabs>
          <w:tab w:val="left" w:pos="1560"/>
          <w:tab w:val="left" w:pos="3480"/>
          <w:tab w:val="left" w:pos="4800"/>
          <w:tab w:val="left" w:pos="6120"/>
          <w:tab w:val="left" w:pos="8040"/>
        </w:tabs>
      </w:pPr>
    </w:p>
    <w:p w14:paraId="44A4BCD5" w14:textId="77777777" w:rsidR="00E5149D" w:rsidRPr="002B6A3F" w:rsidRDefault="00E5149D">
      <w:pPr>
        <w:tabs>
          <w:tab w:val="left" w:pos="1560"/>
          <w:tab w:val="left" w:pos="3480"/>
          <w:tab w:val="left" w:pos="4800"/>
          <w:tab w:val="left" w:pos="6120"/>
          <w:tab w:val="left" w:pos="8040"/>
        </w:tabs>
      </w:pPr>
    </w:p>
    <w:tbl>
      <w:tblPr>
        <w:tblW w:w="0" w:type="auto"/>
        <w:jc w:val="center"/>
        <w:tblLayout w:type="fixed"/>
        <w:tblLook w:val="0000" w:firstRow="0" w:lastRow="0" w:firstColumn="0" w:lastColumn="0" w:noHBand="0" w:noVBand="0"/>
      </w:tblPr>
      <w:tblGrid>
        <w:gridCol w:w="1278"/>
        <w:gridCol w:w="1602"/>
        <w:gridCol w:w="1260"/>
        <w:gridCol w:w="1260"/>
        <w:gridCol w:w="2160"/>
        <w:gridCol w:w="2160"/>
      </w:tblGrid>
      <w:tr w:rsidR="00E5149D" w:rsidRPr="002B6A3F" w14:paraId="5842E928" w14:textId="77777777">
        <w:trPr>
          <w:jc w:val="center"/>
        </w:trPr>
        <w:tc>
          <w:tcPr>
            <w:tcW w:w="1278" w:type="dxa"/>
          </w:tcPr>
          <w:p w14:paraId="7EED1303" w14:textId="77777777" w:rsidR="00E5149D" w:rsidRPr="002B6A3F" w:rsidRDefault="00E5149D">
            <w:pPr>
              <w:pBdr>
                <w:bottom w:val="single" w:sz="6" w:space="1" w:color="auto"/>
              </w:pBdr>
            </w:pPr>
            <w:r w:rsidRPr="002B6A3F">
              <w:t>Conductor</w:t>
            </w:r>
            <w:r w:rsidRPr="002B6A3F">
              <w:br/>
              <w:t>Size</w:t>
            </w:r>
          </w:p>
        </w:tc>
        <w:tc>
          <w:tcPr>
            <w:tcW w:w="1602" w:type="dxa"/>
          </w:tcPr>
          <w:p w14:paraId="67FF5FE9" w14:textId="77777777" w:rsidR="00E5149D" w:rsidRPr="002B6A3F" w:rsidRDefault="00E5149D" w:rsidP="00CF7D57">
            <w:pPr>
              <w:pBdr>
                <w:bottom w:val="single" w:sz="6" w:space="1" w:color="auto"/>
              </w:pBdr>
              <w:jc w:val="center"/>
            </w:pPr>
            <w:r w:rsidRPr="002B6A3F">
              <w:br/>
            </w:r>
            <w:r w:rsidR="00CF7D57">
              <w:t>AFL</w:t>
            </w:r>
          </w:p>
        </w:tc>
        <w:tc>
          <w:tcPr>
            <w:tcW w:w="1260" w:type="dxa"/>
          </w:tcPr>
          <w:p w14:paraId="4B0F575E" w14:textId="77777777" w:rsidR="00E5149D" w:rsidRPr="002B6A3F" w:rsidRDefault="00E5149D">
            <w:pPr>
              <w:pBdr>
                <w:bottom w:val="single" w:sz="6" w:space="1" w:color="auto"/>
              </w:pBdr>
              <w:jc w:val="center"/>
            </w:pPr>
            <w:r w:rsidRPr="002B6A3F">
              <w:br/>
              <w:t>Blackburn</w:t>
            </w:r>
          </w:p>
        </w:tc>
        <w:tc>
          <w:tcPr>
            <w:tcW w:w="1260" w:type="dxa"/>
          </w:tcPr>
          <w:p w14:paraId="2697964E" w14:textId="77777777" w:rsidR="00E5149D" w:rsidRPr="002B6A3F" w:rsidRDefault="00E5149D">
            <w:pPr>
              <w:pBdr>
                <w:bottom w:val="single" w:sz="6" w:space="1" w:color="auto"/>
              </w:pBdr>
              <w:jc w:val="center"/>
            </w:pPr>
            <w:r w:rsidRPr="002B6A3F">
              <w:br/>
              <w:t>Burndy</w:t>
            </w:r>
          </w:p>
        </w:tc>
        <w:tc>
          <w:tcPr>
            <w:tcW w:w="2160" w:type="dxa"/>
          </w:tcPr>
          <w:p w14:paraId="206DEA0E" w14:textId="77777777" w:rsidR="00E5149D" w:rsidRPr="002B6A3F" w:rsidRDefault="00E5149D">
            <w:pPr>
              <w:pBdr>
                <w:bottom w:val="single" w:sz="6" w:space="1" w:color="auto"/>
              </w:pBdr>
              <w:jc w:val="center"/>
            </w:pPr>
            <w:r w:rsidRPr="002B6A3F">
              <w:br/>
              <w:t>Hubbell (Anderson)</w:t>
            </w:r>
          </w:p>
        </w:tc>
        <w:tc>
          <w:tcPr>
            <w:tcW w:w="2160" w:type="dxa"/>
          </w:tcPr>
          <w:p w14:paraId="33B8EC02" w14:textId="77777777" w:rsidR="00E5149D" w:rsidRPr="002B6A3F" w:rsidRDefault="00E5149D">
            <w:pPr>
              <w:pBdr>
                <w:bottom w:val="single" w:sz="6" w:space="1" w:color="auto"/>
              </w:pBdr>
              <w:jc w:val="center"/>
            </w:pPr>
            <w:r w:rsidRPr="002B6A3F">
              <w:t>Kearney/</w:t>
            </w:r>
            <w:r w:rsidR="00EA2BE5">
              <w:t>Eaton</w:t>
            </w:r>
          </w:p>
        </w:tc>
      </w:tr>
      <w:tr w:rsidR="00E5149D" w:rsidRPr="002B6A3F" w14:paraId="78815D6C" w14:textId="77777777">
        <w:trPr>
          <w:jc w:val="center"/>
        </w:trPr>
        <w:tc>
          <w:tcPr>
            <w:tcW w:w="1278" w:type="dxa"/>
          </w:tcPr>
          <w:p w14:paraId="19F79AF8" w14:textId="77777777" w:rsidR="00E5149D" w:rsidRPr="002B6A3F" w:rsidRDefault="00E5149D"/>
        </w:tc>
        <w:tc>
          <w:tcPr>
            <w:tcW w:w="1602" w:type="dxa"/>
          </w:tcPr>
          <w:p w14:paraId="4B00E419" w14:textId="77777777" w:rsidR="00E5149D" w:rsidRPr="002B6A3F" w:rsidRDefault="00E5149D">
            <w:pPr>
              <w:jc w:val="center"/>
            </w:pPr>
          </w:p>
        </w:tc>
        <w:tc>
          <w:tcPr>
            <w:tcW w:w="1260" w:type="dxa"/>
          </w:tcPr>
          <w:p w14:paraId="7C3B8246" w14:textId="77777777" w:rsidR="00E5149D" w:rsidRPr="002B6A3F" w:rsidRDefault="00E5149D">
            <w:pPr>
              <w:jc w:val="center"/>
            </w:pPr>
          </w:p>
        </w:tc>
        <w:tc>
          <w:tcPr>
            <w:tcW w:w="1260" w:type="dxa"/>
          </w:tcPr>
          <w:p w14:paraId="1201A68D" w14:textId="77777777" w:rsidR="00E5149D" w:rsidRPr="002B6A3F" w:rsidRDefault="00E5149D">
            <w:pPr>
              <w:jc w:val="center"/>
            </w:pPr>
          </w:p>
        </w:tc>
        <w:tc>
          <w:tcPr>
            <w:tcW w:w="2160" w:type="dxa"/>
          </w:tcPr>
          <w:p w14:paraId="645F3115" w14:textId="77777777" w:rsidR="00E5149D" w:rsidRPr="002B6A3F" w:rsidRDefault="00E5149D">
            <w:pPr>
              <w:jc w:val="center"/>
            </w:pPr>
          </w:p>
        </w:tc>
        <w:tc>
          <w:tcPr>
            <w:tcW w:w="2160" w:type="dxa"/>
          </w:tcPr>
          <w:p w14:paraId="32EAE5DF" w14:textId="77777777" w:rsidR="00E5149D" w:rsidRPr="002B6A3F" w:rsidRDefault="00E5149D">
            <w:pPr>
              <w:jc w:val="center"/>
            </w:pPr>
          </w:p>
        </w:tc>
      </w:tr>
      <w:tr w:rsidR="00E5149D" w:rsidRPr="002B6A3F" w14:paraId="5F3D533F" w14:textId="77777777">
        <w:trPr>
          <w:jc w:val="center"/>
        </w:trPr>
        <w:tc>
          <w:tcPr>
            <w:tcW w:w="1278" w:type="dxa"/>
          </w:tcPr>
          <w:p w14:paraId="15E9E808" w14:textId="77777777" w:rsidR="00E5149D" w:rsidRPr="002B6A3F" w:rsidRDefault="00E5149D">
            <w:r w:rsidRPr="002B6A3F">
              <w:t>1/0</w:t>
            </w:r>
          </w:p>
        </w:tc>
        <w:tc>
          <w:tcPr>
            <w:tcW w:w="1602" w:type="dxa"/>
          </w:tcPr>
          <w:p w14:paraId="49772EAE" w14:textId="77777777" w:rsidR="00E5149D" w:rsidRPr="002B6A3F" w:rsidRDefault="00E5149D">
            <w:pPr>
              <w:jc w:val="center"/>
            </w:pPr>
            <w:r w:rsidRPr="002B6A3F">
              <w:t>5074.438</w:t>
            </w:r>
          </w:p>
        </w:tc>
        <w:tc>
          <w:tcPr>
            <w:tcW w:w="1260" w:type="dxa"/>
          </w:tcPr>
          <w:p w14:paraId="7C46B6C1" w14:textId="77777777" w:rsidR="00E5149D" w:rsidRPr="002B6A3F" w:rsidRDefault="00E5149D">
            <w:pPr>
              <w:jc w:val="center"/>
            </w:pPr>
            <w:r w:rsidRPr="002B6A3F">
              <w:t>RCJ10</w:t>
            </w:r>
          </w:p>
        </w:tc>
        <w:tc>
          <w:tcPr>
            <w:tcW w:w="1260" w:type="dxa"/>
          </w:tcPr>
          <w:p w14:paraId="3FDDF962" w14:textId="77777777" w:rsidR="00E5149D" w:rsidRPr="002B6A3F" w:rsidRDefault="00E5149D">
            <w:pPr>
              <w:jc w:val="center"/>
            </w:pPr>
            <w:r w:rsidRPr="002B6A3F">
              <w:t>YCS25R</w:t>
            </w:r>
          </w:p>
        </w:tc>
        <w:tc>
          <w:tcPr>
            <w:tcW w:w="2160" w:type="dxa"/>
          </w:tcPr>
          <w:p w14:paraId="41B4F467" w14:textId="77777777" w:rsidR="00E5149D" w:rsidRPr="002B6A3F" w:rsidRDefault="00E5149D">
            <w:pPr>
              <w:jc w:val="center"/>
            </w:pPr>
            <w:r w:rsidRPr="002B6A3F">
              <w:t>VPUS</w:t>
            </w:r>
          </w:p>
        </w:tc>
        <w:tc>
          <w:tcPr>
            <w:tcW w:w="2160" w:type="dxa"/>
          </w:tcPr>
          <w:p w14:paraId="5610D80D" w14:textId="77777777" w:rsidR="00E5149D" w:rsidRPr="002B6A3F" w:rsidRDefault="00E5149D">
            <w:pPr>
              <w:jc w:val="center"/>
            </w:pPr>
            <w:r w:rsidRPr="002B6A3F">
              <w:t>OHR-1/0-61AJ</w:t>
            </w:r>
          </w:p>
        </w:tc>
      </w:tr>
      <w:tr w:rsidR="00E5149D" w:rsidRPr="002B6A3F" w14:paraId="622561E3" w14:textId="77777777">
        <w:trPr>
          <w:jc w:val="center"/>
        </w:trPr>
        <w:tc>
          <w:tcPr>
            <w:tcW w:w="1278" w:type="dxa"/>
          </w:tcPr>
          <w:p w14:paraId="4EAF80A3" w14:textId="77777777" w:rsidR="00E5149D" w:rsidRPr="002B6A3F" w:rsidRDefault="00E5149D">
            <w:r w:rsidRPr="002B6A3F">
              <w:t>2/0</w:t>
            </w:r>
          </w:p>
        </w:tc>
        <w:tc>
          <w:tcPr>
            <w:tcW w:w="1602" w:type="dxa"/>
          </w:tcPr>
          <w:p w14:paraId="3DE6C482" w14:textId="77777777" w:rsidR="00E5149D" w:rsidRPr="002B6A3F" w:rsidRDefault="00E5149D">
            <w:pPr>
              <w:jc w:val="center"/>
            </w:pPr>
            <w:r w:rsidRPr="002B6A3F">
              <w:t>5074.484</w:t>
            </w:r>
          </w:p>
        </w:tc>
        <w:tc>
          <w:tcPr>
            <w:tcW w:w="1260" w:type="dxa"/>
          </w:tcPr>
          <w:p w14:paraId="590D7A27" w14:textId="77777777" w:rsidR="00E5149D" w:rsidRPr="002B6A3F" w:rsidRDefault="00E5149D">
            <w:pPr>
              <w:jc w:val="center"/>
            </w:pPr>
            <w:r w:rsidRPr="002B6A3F">
              <w:t>RCJ20</w:t>
            </w:r>
          </w:p>
        </w:tc>
        <w:tc>
          <w:tcPr>
            <w:tcW w:w="1260" w:type="dxa"/>
          </w:tcPr>
          <w:p w14:paraId="75141C95" w14:textId="77777777" w:rsidR="00E5149D" w:rsidRPr="002B6A3F" w:rsidRDefault="00E5149D">
            <w:pPr>
              <w:jc w:val="center"/>
            </w:pPr>
            <w:r w:rsidRPr="002B6A3F">
              <w:t>YCS26R</w:t>
            </w:r>
          </w:p>
        </w:tc>
        <w:tc>
          <w:tcPr>
            <w:tcW w:w="2160" w:type="dxa"/>
          </w:tcPr>
          <w:p w14:paraId="1F9967FB" w14:textId="77777777" w:rsidR="00E5149D" w:rsidRPr="002B6A3F" w:rsidRDefault="00E5149D">
            <w:pPr>
              <w:jc w:val="center"/>
            </w:pPr>
            <w:r w:rsidRPr="002B6A3F">
              <w:t>-</w:t>
            </w:r>
          </w:p>
        </w:tc>
        <w:tc>
          <w:tcPr>
            <w:tcW w:w="2160" w:type="dxa"/>
          </w:tcPr>
          <w:p w14:paraId="5B36D8BB" w14:textId="77777777" w:rsidR="00E5149D" w:rsidRPr="002B6A3F" w:rsidRDefault="00E5149D">
            <w:pPr>
              <w:jc w:val="center"/>
            </w:pPr>
            <w:r w:rsidRPr="002B6A3F">
              <w:t>OHR-2/0-61AJ</w:t>
            </w:r>
          </w:p>
        </w:tc>
      </w:tr>
      <w:tr w:rsidR="00E5149D" w:rsidRPr="002B6A3F" w14:paraId="1EA6FB79" w14:textId="77777777">
        <w:trPr>
          <w:jc w:val="center"/>
        </w:trPr>
        <w:tc>
          <w:tcPr>
            <w:tcW w:w="1278" w:type="dxa"/>
          </w:tcPr>
          <w:p w14:paraId="4F292724" w14:textId="77777777" w:rsidR="00E5149D" w:rsidRPr="002B6A3F" w:rsidRDefault="00E5149D">
            <w:r w:rsidRPr="002B6A3F">
              <w:t>3/0</w:t>
            </w:r>
          </w:p>
        </w:tc>
        <w:tc>
          <w:tcPr>
            <w:tcW w:w="1602" w:type="dxa"/>
          </w:tcPr>
          <w:p w14:paraId="78CF7C92" w14:textId="77777777" w:rsidR="00E5149D" w:rsidRPr="002B6A3F" w:rsidRDefault="00E5149D">
            <w:pPr>
              <w:jc w:val="center"/>
            </w:pPr>
            <w:r w:rsidRPr="002B6A3F">
              <w:t>5075.547</w:t>
            </w:r>
          </w:p>
        </w:tc>
        <w:tc>
          <w:tcPr>
            <w:tcW w:w="1260" w:type="dxa"/>
          </w:tcPr>
          <w:p w14:paraId="4AEAEDD7" w14:textId="77777777" w:rsidR="00E5149D" w:rsidRPr="002B6A3F" w:rsidRDefault="00E5149D">
            <w:pPr>
              <w:jc w:val="center"/>
            </w:pPr>
            <w:r w:rsidRPr="002B6A3F">
              <w:t>RCJ30</w:t>
            </w:r>
          </w:p>
        </w:tc>
        <w:tc>
          <w:tcPr>
            <w:tcW w:w="1260" w:type="dxa"/>
          </w:tcPr>
          <w:p w14:paraId="31B3343D" w14:textId="77777777" w:rsidR="00E5149D" w:rsidRPr="002B6A3F" w:rsidRDefault="00E5149D">
            <w:pPr>
              <w:jc w:val="center"/>
            </w:pPr>
            <w:r w:rsidRPr="002B6A3F">
              <w:t>YCS27R</w:t>
            </w:r>
          </w:p>
        </w:tc>
        <w:tc>
          <w:tcPr>
            <w:tcW w:w="2160" w:type="dxa"/>
          </w:tcPr>
          <w:p w14:paraId="42E7C78D" w14:textId="77777777" w:rsidR="00E5149D" w:rsidRPr="002B6A3F" w:rsidRDefault="00E5149D">
            <w:pPr>
              <w:jc w:val="center"/>
            </w:pPr>
            <w:r w:rsidRPr="002B6A3F">
              <w:t xml:space="preserve">Order </w:t>
            </w:r>
          </w:p>
        </w:tc>
        <w:tc>
          <w:tcPr>
            <w:tcW w:w="2160" w:type="dxa"/>
          </w:tcPr>
          <w:p w14:paraId="50DF3953" w14:textId="77777777" w:rsidR="00E5149D" w:rsidRPr="002B6A3F" w:rsidRDefault="00E5149D">
            <w:pPr>
              <w:jc w:val="center"/>
            </w:pPr>
            <w:r w:rsidRPr="002B6A3F">
              <w:t>OHR-3/0-61AJ</w:t>
            </w:r>
          </w:p>
        </w:tc>
      </w:tr>
      <w:tr w:rsidR="00E5149D" w:rsidRPr="002B6A3F" w14:paraId="4B72BADB" w14:textId="77777777">
        <w:trPr>
          <w:jc w:val="center"/>
        </w:trPr>
        <w:tc>
          <w:tcPr>
            <w:tcW w:w="1278" w:type="dxa"/>
          </w:tcPr>
          <w:p w14:paraId="070A0E07" w14:textId="77777777" w:rsidR="00E5149D" w:rsidRPr="002B6A3F" w:rsidRDefault="00E5149D">
            <w:r w:rsidRPr="002B6A3F">
              <w:t>4/0</w:t>
            </w:r>
          </w:p>
        </w:tc>
        <w:tc>
          <w:tcPr>
            <w:tcW w:w="1602" w:type="dxa"/>
          </w:tcPr>
          <w:p w14:paraId="27C8D772" w14:textId="77777777" w:rsidR="00E5149D" w:rsidRPr="002B6A3F" w:rsidRDefault="00E5149D">
            <w:pPr>
              <w:jc w:val="center"/>
            </w:pPr>
            <w:r w:rsidRPr="002B6A3F">
              <w:t>5075.609</w:t>
            </w:r>
          </w:p>
        </w:tc>
        <w:tc>
          <w:tcPr>
            <w:tcW w:w="1260" w:type="dxa"/>
          </w:tcPr>
          <w:p w14:paraId="5EFDED08" w14:textId="77777777" w:rsidR="00E5149D" w:rsidRPr="002B6A3F" w:rsidRDefault="00E5149D">
            <w:pPr>
              <w:jc w:val="center"/>
            </w:pPr>
            <w:r w:rsidRPr="002B6A3F">
              <w:t>RCJ40</w:t>
            </w:r>
          </w:p>
        </w:tc>
        <w:tc>
          <w:tcPr>
            <w:tcW w:w="1260" w:type="dxa"/>
          </w:tcPr>
          <w:p w14:paraId="4E7B23B9" w14:textId="77777777" w:rsidR="00E5149D" w:rsidRPr="002B6A3F" w:rsidRDefault="00E5149D">
            <w:pPr>
              <w:jc w:val="center"/>
            </w:pPr>
            <w:r w:rsidRPr="002B6A3F">
              <w:t>YCS28R</w:t>
            </w:r>
          </w:p>
        </w:tc>
        <w:tc>
          <w:tcPr>
            <w:tcW w:w="2160" w:type="dxa"/>
          </w:tcPr>
          <w:p w14:paraId="6516458C" w14:textId="77777777" w:rsidR="00E5149D" w:rsidRPr="002B6A3F" w:rsidRDefault="00E5149D">
            <w:pPr>
              <w:jc w:val="center"/>
            </w:pPr>
            <w:r w:rsidRPr="002B6A3F">
              <w:t>by</w:t>
            </w:r>
          </w:p>
        </w:tc>
        <w:tc>
          <w:tcPr>
            <w:tcW w:w="2160" w:type="dxa"/>
          </w:tcPr>
          <w:p w14:paraId="227707CB" w14:textId="77777777" w:rsidR="00E5149D" w:rsidRPr="002B6A3F" w:rsidRDefault="00E5149D">
            <w:pPr>
              <w:jc w:val="center"/>
            </w:pPr>
            <w:r w:rsidRPr="002B6A3F">
              <w:t>OHR-4/0-61AJ</w:t>
            </w:r>
          </w:p>
        </w:tc>
      </w:tr>
      <w:tr w:rsidR="00E5149D" w:rsidRPr="002B6A3F" w14:paraId="4890506A" w14:textId="77777777">
        <w:trPr>
          <w:jc w:val="center"/>
        </w:trPr>
        <w:tc>
          <w:tcPr>
            <w:tcW w:w="1278" w:type="dxa"/>
          </w:tcPr>
          <w:p w14:paraId="0B7741AC" w14:textId="77777777" w:rsidR="00E5149D" w:rsidRPr="002B6A3F" w:rsidRDefault="00E5149D">
            <w:r w:rsidRPr="002B6A3F">
              <w:t>266.8 kcmil</w:t>
            </w:r>
          </w:p>
        </w:tc>
        <w:tc>
          <w:tcPr>
            <w:tcW w:w="1602" w:type="dxa"/>
          </w:tcPr>
          <w:p w14:paraId="791F1C5A" w14:textId="77777777" w:rsidR="00E5149D" w:rsidRPr="002B6A3F" w:rsidRDefault="00E5149D">
            <w:pPr>
              <w:jc w:val="center"/>
            </w:pPr>
            <w:r w:rsidRPr="002B6A3F">
              <w:t>5076 Order by</w:t>
            </w:r>
          </w:p>
        </w:tc>
        <w:tc>
          <w:tcPr>
            <w:tcW w:w="1260" w:type="dxa"/>
          </w:tcPr>
          <w:p w14:paraId="398FA3BA" w14:textId="77777777" w:rsidR="00E5149D" w:rsidRPr="002B6A3F" w:rsidRDefault="00E5149D">
            <w:pPr>
              <w:jc w:val="center"/>
            </w:pPr>
            <w:r w:rsidRPr="002B6A3F">
              <w:t>RCJ266M</w:t>
            </w:r>
          </w:p>
        </w:tc>
        <w:tc>
          <w:tcPr>
            <w:tcW w:w="1260" w:type="dxa"/>
          </w:tcPr>
          <w:p w14:paraId="5688FA4C" w14:textId="77777777" w:rsidR="00E5149D" w:rsidRPr="002B6A3F" w:rsidRDefault="00E5149D">
            <w:pPr>
              <w:jc w:val="center"/>
            </w:pPr>
            <w:r w:rsidRPr="002B6A3F">
              <w:t>YCS30R</w:t>
            </w:r>
          </w:p>
        </w:tc>
        <w:tc>
          <w:tcPr>
            <w:tcW w:w="2160" w:type="dxa"/>
          </w:tcPr>
          <w:p w14:paraId="5FF72CBE" w14:textId="77777777" w:rsidR="00E5149D" w:rsidRPr="002B6A3F" w:rsidRDefault="00E5149D">
            <w:pPr>
              <w:jc w:val="center"/>
            </w:pPr>
            <w:r w:rsidRPr="002B6A3F">
              <w:t>Conductor</w:t>
            </w:r>
          </w:p>
        </w:tc>
        <w:tc>
          <w:tcPr>
            <w:tcW w:w="2160" w:type="dxa"/>
          </w:tcPr>
          <w:p w14:paraId="287C6DE2" w14:textId="77777777" w:rsidR="00E5149D" w:rsidRPr="002B6A3F" w:rsidRDefault="00E5149D">
            <w:pPr>
              <w:jc w:val="center"/>
            </w:pPr>
            <w:r w:rsidRPr="002B6A3F">
              <w:t>HR-266-267AJ</w:t>
            </w:r>
          </w:p>
        </w:tc>
      </w:tr>
      <w:tr w:rsidR="00E5149D" w:rsidRPr="002B6A3F" w14:paraId="4C690FAD" w14:textId="77777777">
        <w:trPr>
          <w:jc w:val="center"/>
        </w:trPr>
        <w:tc>
          <w:tcPr>
            <w:tcW w:w="1278" w:type="dxa"/>
          </w:tcPr>
          <w:p w14:paraId="6369E020" w14:textId="77777777" w:rsidR="00E5149D" w:rsidRPr="002B6A3F" w:rsidRDefault="00E5149D">
            <w:r w:rsidRPr="002B6A3F">
              <w:t>336.4 kcmil</w:t>
            </w:r>
          </w:p>
        </w:tc>
        <w:tc>
          <w:tcPr>
            <w:tcW w:w="1602" w:type="dxa"/>
          </w:tcPr>
          <w:p w14:paraId="6FC821DC" w14:textId="77777777" w:rsidR="00E5149D" w:rsidRPr="002B6A3F" w:rsidRDefault="00E5149D">
            <w:pPr>
              <w:jc w:val="center"/>
            </w:pPr>
            <w:r w:rsidRPr="002B6A3F">
              <w:t>5076 stranding</w:t>
            </w:r>
          </w:p>
        </w:tc>
        <w:tc>
          <w:tcPr>
            <w:tcW w:w="1260" w:type="dxa"/>
          </w:tcPr>
          <w:p w14:paraId="6BC7E6E3" w14:textId="77777777" w:rsidR="00E5149D" w:rsidRPr="002B6A3F" w:rsidRDefault="00E5149D">
            <w:pPr>
              <w:jc w:val="center"/>
            </w:pPr>
            <w:r w:rsidRPr="002B6A3F">
              <w:t>RCJ336M</w:t>
            </w:r>
          </w:p>
        </w:tc>
        <w:tc>
          <w:tcPr>
            <w:tcW w:w="1260" w:type="dxa"/>
          </w:tcPr>
          <w:p w14:paraId="6EF176F1" w14:textId="77777777" w:rsidR="00E5149D" w:rsidRPr="002B6A3F" w:rsidRDefault="00E5149D">
            <w:pPr>
              <w:jc w:val="center"/>
            </w:pPr>
            <w:r w:rsidRPr="002B6A3F">
              <w:t>YCS33R</w:t>
            </w:r>
          </w:p>
        </w:tc>
        <w:tc>
          <w:tcPr>
            <w:tcW w:w="2160" w:type="dxa"/>
          </w:tcPr>
          <w:p w14:paraId="406CEBB8" w14:textId="77777777" w:rsidR="00E5149D" w:rsidRPr="002B6A3F" w:rsidRDefault="00E5149D">
            <w:pPr>
              <w:jc w:val="center"/>
            </w:pPr>
            <w:r w:rsidRPr="002B6A3F">
              <w:t>Size</w:t>
            </w:r>
          </w:p>
        </w:tc>
        <w:tc>
          <w:tcPr>
            <w:tcW w:w="2160" w:type="dxa"/>
          </w:tcPr>
          <w:p w14:paraId="2D9BC88A" w14:textId="77777777" w:rsidR="00E5149D" w:rsidRPr="002B6A3F" w:rsidRDefault="00E5149D">
            <w:pPr>
              <w:jc w:val="center"/>
            </w:pPr>
            <w:r w:rsidRPr="002B6A3F">
              <w:t>HR-336-267AJ</w:t>
            </w:r>
          </w:p>
        </w:tc>
      </w:tr>
      <w:tr w:rsidR="00E5149D" w:rsidRPr="002B6A3F" w14:paraId="230E90A9" w14:textId="77777777">
        <w:trPr>
          <w:jc w:val="center"/>
        </w:trPr>
        <w:tc>
          <w:tcPr>
            <w:tcW w:w="1278" w:type="dxa"/>
          </w:tcPr>
          <w:p w14:paraId="758B4CDE" w14:textId="77777777" w:rsidR="00E5149D" w:rsidRPr="002B6A3F" w:rsidRDefault="00E5149D"/>
        </w:tc>
        <w:tc>
          <w:tcPr>
            <w:tcW w:w="1602" w:type="dxa"/>
          </w:tcPr>
          <w:p w14:paraId="7C10C580" w14:textId="77777777" w:rsidR="00E5149D" w:rsidRPr="002B6A3F" w:rsidRDefault="00E5149D">
            <w:pPr>
              <w:jc w:val="center"/>
            </w:pPr>
          </w:p>
        </w:tc>
        <w:tc>
          <w:tcPr>
            <w:tcW w:w="1260" w:type="dxa"/>
          </w:tcPr>
          <w:p w14:paraId="2A75AC39" w14:textId="77777777" w:rsidR="00E5149D" w:rsidRPr="002B6A3F" w:rsidRDefault="00E5149D">
            <w:pPr>
              <w:jc w:val="center"/>
            </w:pPr>
          </w:p>
        </w:tc>
        <w:tc>
          <w:tcPr>
            <w:tcW w:w="1260" w:type="dxa"/>
          </w:tcPr>
          <w:p w14:paraId="7F5CCFC2" w14:textId="77777777" w:rsidR="00E5149D" w:rsidRPr="002B6A3F" w:rsidRDefault="00E5149D">
            <w:pPr>
              <w:jc w:val="center"/>
            </w:pPr>
          </w:p>
        </w:tc>
        <w:tc>
          <w:tcPr>
            <w:tcW w:w="2160" w:type="dxa"/>
          </w:tcPr>
          <w:p w14:paraId="269B4981" w14:textId="77777777" w:rsidR="00E5149D" w:rsidRPr="002B6A3F" w:rsidRDefault="00E5149D">
            <w:pPr>
              <w:jc w:val="center"/>
            </w:pPr>
          </w:p>
        </w:tc>
        <w:tc>
          <w:tcPr>
            <w:tcW w:w="2160" w:type="dxa"/>
          </w:tcPr>
          <w:p w14:paraId="2E5F8F70" w14:textId="77777777" w:rsidR="00E5149D" w:rsidRPr="002B6A3F" w:rsidRDefault="00E5149D">
            <w:pPr>
              <w:jc w:val="center"/>
            </w:pPr>
          </w:p>
        </w:tc>
      </w:tr>
    </w:tbl>
    <w:p w14:paraId="00D05620" w14:textId="77777777" w:rsidR="00E5149D" w:rsidRPr="002B6A3F" w:rsidRDefault="00E5149D">
      <w:pPr>
        <w:tabs>
          <w:tab w:val="left" w:pos="1560"/>
          <w:tab w:val="left" w:pos="3480"/>
          <w:tab w:val="left" w:pos="4800"/>
          <w:tab w:val="left" w:pos="6120"/>
          <w:tab w:val="left" w:pos="8040"/>
        </w:tabs>
      </w:pPr>
    </w:p>
    <w:p w14:paraId="5384BBFA" w14:textId="77777777" w:rsidR="00E5149D" w:rsidRPr="002B6A3F" w:rsidRDefault="00E5149D">
      <w:pPr>
        <w:tabs>
          <w:tab w:val="left" w:pos="1560"/>
          <w:tab w:val="left" w:pos="3480"/>
          <w:tab w:val="left" w:pos="4800"/>
          <w:tab w:val="left" w:pos="6120"/>
          <w:tab w:val="left" w:pos="8040"/>
        </w:tabs>
      </w:pPr>
    </w:p>
    <w:p w14:paraId="262C420F" w14:textId="77777777" w:rsidR="00E5149D" w:rsidRPr="002B6A3F" w:rsidRDefault="00E5149D">
      <w:pPr>
        <w:tabs>
          <w:tab w:val="left" w:pos="1560"/>
          <w:tab w:val="left" w:pos="3480"/>
          <w:tab w:val="left" w:pos="4800"/>
          <w:tab w:val="left" w:pos="6120"/>
          <w:tab w:val="left" w:pos="8040"/>
        </w:tabs>
        <w:jc w:val="center"/>
        <w:outlineLvl w:val="0"/>
      </w:pPr>
      <w:r w:rsidRPr="002B6A3F">
        <w:t>ACSR to Copper</w:t>
      </w:r>
    </w:p>
    <w:p w14:paraId="0AEF0F65" w14:textId="77777777" w:rsidR="00E5149D" w:rsidRPr="002B6A3F" w:rsidRDefault="00E5149D">
      <w:pPr>
        <w:tabs>
          <w:tab w:val="left" w:pos="1560"/>
          <w:tab w:val="left" w:pos="3480"/>
          <w:tab w:val="left" w:pos="4800"/>
          <w:tab w:val="left" w:pos="6120"/>
          <w:tab w:val="left" w:pos="8040"/>
        </w:tabs>
      </w:pPr>
    </w:p>
    <w:p w14:paraId="102E5648" w14:textId="77777777" w:rsidR="00E5149D" w:rsidRPr="002B6A3F" w:rsidRDefault="00E5149D">
      <w:pPr>
        <w:tabs>
          <w:tab w:val="left" w:pos="1560"/>
          <w:tab w:val="left" w:pos="3480"/>
          <w:tab w:val="left" w:pos="4800"/>
          <w:tab w:val="left" w:pos="6120"/>
          <w:tab w:val="left" w:pos="8040"/>
        </w:tabs>
      </w:pPr>
    </w:p>
    <w:tbl>
      <w:tblPr>
        <w:tblW w:w="0" w:type="auto"/>
        <w:jc w:val="center"/>
        <w:tblLayout w:type="fixed"/>
        <w:tblLook w:val="0000" w:firstRow="0" w:lastRow="0" w:firstColumn="0" w:lastColumn="0" w:noHBand="0" w:noVBand="0"/>
      </w:tblPr>
      <w:tblGrid>
        <w:gridCol w:w="1980"/>
        <w:gridCol w:w="1980"/>
      </w:tblGrid>
      <w:tr w:rsidR="00E5149D" w:rsidRPr="002B6A3F" w14:paraId="63DA14EC" w14:textId="77777777">
        <w:trPr>
          <w:jc w:val="center"/>
        </w:trPr>
        <w:tc>
          <w:tcPr>
            <w:tcW w:w="1980" w:type="dxa"/>
          </w:tcPr>
          <w:p w14:paraId="5CB0D1A9" w14:textId="77777777" w:rsidR="00E5149D" w:rsidRPr="002B6A3F" w:rsidRDefault="00CF7D57">
            <w:r>
              <w:t>AFL</w:t>
            </w:r>
          </w:p>
        </w:tc>
        <w:tc>
          <w:tcPr>
            <w:tcW w:w="1980" w:type="dxa"/>
          </w:tcPr>
          <w:p w14:paraId="06682181" w14:textId="77777777" w:rsidR="00E5149D" w:rsidRPr="002B6A3F" w:rsidRDefault="00E5149D">
            <w:pPr>
              <w:jc w:val="center"/>
            </w:pPr>
            <w:r w:rsidRPr="002B6A3F">
              <w:t>5070 Series</w:t>
            </w:r>
          </w:p>
        </w:tc>
      </w:tr>
      <w:tr w:rsidR="00E5149D" w:rsidRPr="002B6A3F" w14:paraId="4651787A" w14:textId="77777777">
        <w:trPr>
          <w:jc w:val="center"/>
        </w:trPr>
        <w:tc>
          <w:tcPr>
            <w:tcW w:w="1980" w:type="dxa"/>
          </w:tcPr>
          <w:p w14:paraId="40619161" w14:textId="77777777" w:rsidR="00E5149D" w:rsidRPr="002B6A3F" w:rsidRDefault="00E5149D">
            <w:r w:rsidRPr="002B6A3F">
              <w:t>Burndy</w:t>
            </w:r>
          </w:p>
        </w:tc>
        <w:tc>
          <w:tcPr>
            <w:tcW w:w="1980" w:type="dxa"/>
          </w:tcPr>
          <w:p w14:paraId="7A130270" w14:textId="77777777" w:rsidR="00E5149D" w:rsidRPr="002B6A3F" w:rsidRDefault="00E5149D">
            <w:pPr>
              <w:jc w:val="center"/>
            </w:pPr>
            <w:r w:rsidRPr="002B6A3F">
              <w:t>YCR-R-CA</w:t>
            </w:r>
          </w:p>
        </w:tc>
      </w:tr>
      <w:tr w:rsidR="00E5149D" w:rsidRPr="002B6A3F" w14:paraId="2B835DDF" w14:textId="77777777">
        <w:trPr>
          <w:jc w:val="center"/>
        </w:trPr>
        <w:tc>
          <w:tcPr>
            <w:tcW w:w="1980" w:type="dxa"/>
          </w:tcPr>
          <w:p w14:paraId="3E87A87A" w14:textId="77777777" w:rsidR="00E5149D" w:rsidRPr="002B6A3F" w:rsidRDefault="00E5149D">
            <w:r w:rsidRPr="002B6A3F">
              <w:t>Hubbell (Anderson)</w:t>
            </w:r>
          </w:p>
        </w:tc>
        <w:tc>
          <w:tcPr>
            <w:tcW w:w="1980" w:type="dxa"/>
          </w:tcPr>
          <w:p w14:paraId="75572716" w14:textId="77777777" w:rsidR="00E5149D" w:rsidRPr="002B6A3F" w:rsidRDefault="00E5149D">
            <w:pPr>
              <w:jc w:val="center"/>
            </w:pPr>
            <w:r w:rsidRPr="002B6A3F">
              <w:t>VPUS</w:t>
            </w:r>
          </w:p>
        </w:tc>
      </w:tr>
      <w:tr w:rsidR="00E5149D" w:rsidRPr="002B6A3F" w14:paraId="0E9824F0" w14:textId="77777777">
        <w:trPr>
          <w:jc w:val="center"/>
        </w:trPr>
        <w:tc>
          <w:tcPr>
            <w:tcW w:w="1980" w:type="dxa"/>
          </w:tcPr>
          <w:p w14:paraId="69B4F69F" w14:textId="77777777" w:rsidR="00E5149D" w:rsidRPr="002B6A3F" w:rsidRDefault="00E5149D"/>
        </w:tc>
        <w:tc>
          <w:tcPr>
            <w:tcW w:w="1980" w:type="dxa"/>
          </w:tcPr>
          <w:p w14:paraId="5E661DF5" w14:textId="77777777" w:rsidR="00E5149D" w:rsidRPr="002B6A3F" w:rsidRDefault="00E5149D">
            <w:pPr>
              <w:jc w:val="center"/>
            </w:pPr>
          </w:p>
        </w:tc>
      </w:tr>
    </w:tbl>
    <w:p w14:paraId="7DCDB1FF" w14:textId="77777777" w:rsidR="00E5149D" w:rsidRPr="002B6A3F" w:rsidRDefault="00E5149D">
      <w:pPr>
        <w:tabs>
          <w:tab w:val="left" w:pos="1560"/>
          <w:tab w:val="left" w:pos="3480"/>
          <w:tab w:val="left" w:pos="4800"/>
          <w:tab w:val="left" w:pos="6120"/>
          <w:tab w:val="left" w:pos="8040"/>
        </w:tabs>
        <w:jc w:val="center"/>
      </w:pPr>
    </w:p>
    <w:p w14:paraId="57328749" w14:textId="77777777" w:rsidR="00E5149D" w:rsidRPr="002B6A3F" w:rsidRDefault="00E5149D">
      <w:pPr>
        <w:tabs>
          <w:tab w:val="left" w:pos="1560"/>
          <w:tab w:val="left" w:pos="3480"/>
          <w:tab w:val="left" w:pos="4800"/>
          <w:tab w:val="left" w:pos="6120"/>
          <w:tab w:val="left" w:pos="8040"/>
        </w:tabs>
        <w:jc w:val="center"/>
      </w:pPr>
      <w:r w:rsidRPr="002B6A3F">
        <w:t>(Order by conductor sizes)</w:t>
      </w:r>
    </w:p>
    <w:p w14:paraId="487CDAE7" w14:textId="77777777" w:rsidR="00E5149D" w:rsidRPr="002B6A3F" w:rsidRDefault="00E5149D">
      <w:pPr>
        <w:tabs>
          <w:tab w:val="left" w:pos="1560"/>
          <w:tab w:val="left" w:pos="3480"/>
          <w:tab w:val="left" w:pos="4800"/>
          <w:tab w:val="left" w:pos="6120"/>
          <w:tab w:val="left" w:pos="8040"/>
        </w:tabs>
      </w:pPr>
    </w:p>
    <w:p w14:paraId="78E6B285" w14:textId="77777777" w:rsidR="00E5149D" w:rsidRPr="002B6A3F" w:rsidRDefault="00E5149D">
      <w:pPr>
        <w:tabs>
          <w:tab w:val="left" w:pos="1560"/>
          <w:tab w:val="left" w:pos="3480"/>
          <w:tab w:val="left" w:pos="4800"/>
          <w:tab w:val="left" w:pos="6120"/>
          <w:tab w:val="left" w:pos="8040"/>
        </w:tabs>
      </w:pPr>
    </w:p>
    <w:p w14:paraId="455B9A04" w14:textId="77777777" w:rsidR="00E5149D" w:rsidRPr="002B6A3F" w:rsidRDefault="00E5149D">
      <w:pPr>
        <w:tabs>
          <w:tab w:val="left" w:pos="1560"/>
          <w:tab w:val="left" w:pos="3480"/>
          <w:tab w:val="left" w:pos="4800"/>
          <w:tab w:val="left" w:pos="6120"/>
          <w:tab w:val="left" w:pos="8040"/>
        </w:tabs>
      </w:pPr>
      <w:r w:rsidRPr="002B6A3F">
        <w:t>NOTE:  These connectors are acceptable when installed using tools and dies in accordance with the connector manufacturer</w:t>
      </w:r>
      <w:r w:rsidR="0008387D">
        <w:t>’</w:t>
      </w:r>
      <w:r w:rsidRPr="002B6A3F">
        <w:t>s recommendations.</w:t>
      </w:r>
    </w:p>
    <w:p w14:paraId="6630757A" w14:textId="77777777" w:rsidR="00E5149D" w:rsidRPr="002B6A3F" w:rsidRDefault="00E5149D" w:rsidP="00C56AE7">
      <w:pPr>
        <w:pStyle w:val="HEADINGRIGHT"/>
      </w:pPr>
      <w:r w:rsidRPr="002B6A3F">
        <w:br w:type="page"/>
      </w:r>
      <w:bookmarkStart w:id="9" w:name="_Hlk95803622"/>
      <w:r w:rsidRPr="002B6A3F">
        <w:lastRenderedPageBreak/>
        <w:t>p-11</w:t>
      </w:r>
    </w:p>
    <w:p w14:paraId="6C17A3FB" w14:textId="4C0F409C" w:rsidR="00E5149D" w:rsidRPr="002B6A3F" w:rsidRDefault="00951BE5" w:rsidP="00C56AE7">
      <w:pPr>
        <w:pStyle w:val="HEADINGRIGHT"/>
      </w:pPr>
      <w:r>
        <w:t>February 15, 2022</w:t>
      </w:r>
    </w:p>
    <w:p w14:paraId="61FACC24" w14:textId="77777777" w:rsidR="00E5149D" w:rsidRPr="002B6A3F" w:rsidRDefault="00E5149D">
      <w:pPr>
        <w:tabs>
          <w:tab w:val="left" w:pos="6360"/>
        </w:tabs>
      </w:pPr>
    </w:p>
    <w:p w14:paraId="6D7679EF" w14:textId="77777777" w:rsidR="00E5149D" w:rsidRPr="002B6A3F" w:rsidRDefault="00E5149D">
      <w:pPr>
        <w:tabs>
          <w:tab w:val="left" w:pos="6360"/>
        </w:tabs>
      </w:pPr>
    </w:p>
    <w:p w14:paraId="7530C580" w14:textId="77777777" w:rsidR="00E5149D" w:rsidRPr="002B6A3F" w:rsidRDefault="00E5149D">
      <w:pPr>
        <w:tabs>
          <w:tab w:val="left" w:pos="6360"/>
        </w:tabs>
        <w:jc w:val="center"/>
      </w:pPr>
      <w:r w:rsidRPr="002B6A3F">
        <w:t xml:space="preserve">p </w:t>
      </w:r>
      <w:r w:rsidR="0008387D">
        <w:t>–</w:t>
      </w:r>
      <w:r w:rsidRPr="002B6A3F">
        <w:t xml:space="preserve"> Connectors</w:t>
      </w:r>
    </w:p>
    <w:p w14:paraId="6B15AD1E" w14:textId="77777777" w:rsidR="00E5149D" w:rsidRPr="002B6A3F" w:rsidRDefault="00E5149D">
      <w:pPr>
        <w:tabs>
          <w:tab w:val="left" w:pos="6360"/>
        </w:tabs>
      </w:pPr>
    </w:p>
    <w:p w14:paraId="399F4E36" w14:textId="77777777" w:rsidR="00E5149D" w:rsidRPr="002B6A3F" w:rsidRDefault="00E5149D">
      <w:pPr>
        <w:tabs>
          <w:tab w:val="left" w:pos="6360"/>
        </w:tabs>
        <w:jc w:val="center"/>
      </w:pPr>
      <w:r w:rsidRPr="002B6A3F">
        <w:t>(wedge type)</w:t>
      </w:r>
    </w:p>
    <w:p w14:paraId="2F884044" w14:textId="77777777" w:rsidR="00E5149D" w:rsidRPr="002B6A3F" w:rsidRDefault="00E5149D">
      <w:pPr>
        <w:tabs>
          <w:tab w:val="left" w:pos="1800"/>
          <w:tab w:val="left" w:pos="3600"/>
          <w:tab w:val="left" w:pos="5280"/>
          <w:tab w:val="left" w:pos="7080"/>
        </w:tabs>
      </w:pPr>
    </w:p>
    <w:p w14:paraId="19163198" w14:textId="77777777" w:rsidR="00E5149D" w:rsidRPr="002B6A3F" w:rsidRDefault="00E5149D">
      <w:pPr>
        <w:tabs>
          <w:tab w:val="left" w:pos="6360"/>
        </w:tabs>
      </w:pPr>
    </w:p>
    <w:tbl>
      <w:tblPr>
        <w:tblW w:w="5000" w:type="pct"/>
        <w:tblLook w:val="0000" w:firstRow="0" w:lastRow="0" w:firstColumn="0" w:lastColumn="0" w:noHBand="0" w:noVBand="0"/>
      </w:tblPr>
      <w:tblGrid>
        <w:gridCol w:w="2160"/>
        <w:gridCol w:w="2160"/>
        <w:gridCol w:w="2160"/>
        <w:gridCol w:w="2160"/>
        <w:gridCol w:w="2160"/>
      </w:tblGrid>
      <w:tr w:rsidR="00E5149D" w:rsidRPr="002B6A3F" w14:paraId="1FCA4C63" w14:textId="77777777" w:rsidTr="00401B2A">
        <w:tc>
          <w:tcPr>
            <w:tcW w:w="1000" w:type="pct"/>
          </w:tcPr>
          <w:p w14:paraId="0379533D" w14:textId="77777777" w:rsidR="00E5149D" w:rsidRPr="002B6A3F" w:rsidRDefault="00E5149D">
            <w:pPr>
              <w:pBdr>
                <w:bottom w:val="single" w:sz="6" w:space="1" w:color="auto"/>
              </w:pBdr>
              <w:tabs>
                <w:tab w:val="left" w:pos="6360"/>
              </w:tabs>
            </w:pPr>
            <w:r w:rsidRPr="002B6A3F">
              <w:br/>
              <w:t>Manufacturer</w:t>
            </w:r>
          </w:p>
        </w:tc>
        <w:tc>
          <w:tcPr>
            <w:tcW w:w="1000" w:type="pct"/>
          </w:tcPr>
          <w:p w14:paraId="607AF56B" w14:textId="77777777" w:rsidR="00E5149D" w:rsidRPr="002B6A3F" w:rsidRDefault="00E5149D">
            <w:pPr>
              <w:pBdr>
                <w:bottom w:val="single" w:sz="6" w:space="1" w:color="auto"/>
              </w:pBdr>
              <w:tabs>
                <w:tab w:val="left" w:pos="6360"/>
              </w:tabs>
              <w:jc w:val="center"/>
            </w:pPr>
            <w:r w:rsidRPr="002B6A3F">
              <w:t>Aluminum-to-aluminum</w:t>
            </w:r>
          </w:p>
        </w:tc>
        <w:tc>
          <w:tcPr>
            <w:tcW w:w="1000" w:type="pct"/>
          </w:tcPr>
          <w:p w14:paraId="5392A2B5" w14:textId="77777777" w:rsidR="00CF6493" w:rsidRDefault="00CF6493">
            <w:pPr>
              <w:pBdr>
                <w:bottom w:val="single" w:sz="6" w:space="1" w:color="auto"/>
              </w:pBdr>
              <w:tabs>
                <w:tab w:val="left" w:pos="6360"/>
              </w:tabs>
              <w:jc w:val="center"/>
            </w:pPr>
          </w:p>
          <w:p w14:paraId="6825F4CB" w14:textId="2836A632" w:rsidR="00E5149D" w:rsidRPr="002B6A3F" w:rsidRDefault="00E5149D">
            <w:pPr>
              <w:pBdr>
                <w:bottom w:val="single" w:sz="6" w:space="1" w:color="auto"/>
              </w:pBdr>
              <w:tabs>
                <w:tab w:val="left" w:pos="6360"/>
              </w:tabs>
              <w:jc w:val="center"/>
            </w:pPr>
            <w:r w:rsidRPr="002B6A3F">
              <w:t>Aluminum-to-copper</w:t>
            </w:r>
          </w:p>
        </w:tc>
        <w:tc>
          <w:tcPr>
            <w:tcW w:w="1000" w:type="pct"/>
          </w:tcPr>
          <w:p w14:paraId="132CF14E" w14:textId="77777777" w:rsidR="00E5149D" w:rsidRPr="002B6A3F" w:rsidRDefault="00E5149D">
            <w:pPr>
              <w:pBdr>
                <w:bottom w:val="single" w:sz="6" w:space="1" w:color="auto"/>
              </w:pBdr>
              <w:tabs>
                <w:tab w:val="left" w:pos="6360"/>
              </w:tabs>
              <w:jc w:val="center"/>
            </w:pPr>
            <w:r w:rsidRPr="002B6A3F">
              <w:br/>
              <w:t>Copper-to-copper</w:t>
            </w:r>
          </w:p>
        </w:tc>
        <w:tc>
          <w:tcPr>
            <w:tcW w:w="1000" w:type="pct"/>
          </w:tcPr>
          <w:p w14:paraId="3E3203D8" w14:textId="77777777" w:rsidR="00E5149D" w:rsidRPr="002B6A3F" w:rsidRDefault="00E5149D">
            <w:pPr>
              <w:pBdr>
                <w:bottom w:val="single" w:sz="6" w:space="1" w:color="auto"/>
              </w:pBdr>
              <w:tabs>
                <w:tab w:val="left" w:pos="6360"/>
              </w:tabs>
              <w:jc w:val="center"/>
            </w:pPr>
            <w:r w:rsidRPr="002B6A3F">
              <w:t>Tap Connections</w:t>
            </w:r>
            <w:r w:rsidRPr="002B6A3F">
              <w:br/>
              <w:t>(Al to Al ,Al to Cu)</w:t>
            </w:r>
          </w:p>
        </w:tc>
      </w:tr>
      <w:tr w:rsidR="00E5149D" w:rsidRPr="002B6A3F" w14:paraId="0EE6B104" w14:textId="77777777" w:rsidTr="00401B2A">
        <w:tc>
          <w:tcPr>
            <w:tcW w:w="1000" w:type="pct"/>
          </w:tcPr>
          <w:p w14:paraId="2EE1406B" w14:textId="77777777" w:rsidR="00E5149D" w:rsidRPr="002B6A3F" w:rsidRDefault="00E5149D">
            <w:pPr>
              <w:tabs>
                <w:tab w:val="left" w:pos="6360"/>
              </w:tabs>
            </w:pPr>
          </w:p>
        </w:tc>
        <w:tc>
          <w:tcPr>
            <w:tcW w:w="1000" w:type="pct"/>
          </w:tcPr>
          <w:p w14:paraId="1271032B" w14:textId="77777777" w:rsidR="00E5149D" w:rsidRPr="002B6A3F" w:rsidRDefault="00E5149D">
            <w:pPr>
              <w:tabs>
                <w:tab w:val="left" w:pos="6360"/>
              </w:tabs>
              <w:jc w:val="center"/>
            </w:pPr>
          </w:p>
        </w:tc>
        <w:tc>
          <w:tcPr>
            <w:tcW w:w="1000" w:type="pct"/>
          </w:tcPr>
          <w:p w14:paraId="1493483D" w14:textId="77777777" w:rsidR="00E5149D" w:rsidRPr="002B6A3F" w:rsidRDefault="00E5149D">
            <w:pPr>
              <w:tabs>
                <w:tab w:val="left" w:pos="6360"/>
              </w:tabs>
              <w:jc w:val="center"/>
            </w:pPr>
          </w:p>
        </w:tc>
        <w:tc>
          <w:tcPr>
            <w:tcW w:w="1000" w:type="pct"/>
          </w:tcPr>
          <w:p w14:paraId="714707CD" w14:textId="77777777" w:rsidR="00E5149D" w:rsidRPr="002B6A3F" w:rsidRDefault="00E5149D">
            <w:pPr>
              <w:tabs>
                <w:tab w:val="left" w:pos="6360"/>
              </w:tabs>
              <w:jc w:val="center"/>
            </w:pPr>
          </w:p>
        </w:tc>
        <w:tc>
          <w:tcPr>
            <w:tcW w:w="1000" w:type="pct"/>
          </w:tcPr>
          <w:p w14:paraId="4D0333CA" w14:textId="77777777" w:rsidR="00E5149D" w:rsidRPr="002B6A3F" w:rsidRDefault="00E5149D">
            <w:pPr>
              <w:tabs>
                <w:tab w:val="left" w:pos="6360"/>
              </w:tabs>
              <w:jc w:val="center"/>
            </w:pPr>
          </w:p>
        </w:tc>
      </w:tr>
      <w:tr w:rsidR="00CF6493" w:rsidRPr="002B6A3F" w14:paraId="18EA37B5" w14:textId="77777777" w:rsidTr="00401B2A">
        <w:tc>
          <w:tcPr>
            <w:tcW w:w="1000" w:type="pct"/>
          </w:tcPr>
          <w:p w14:paraId="20F7D09E" w14:textId="6F9462DE" w:rsidR="00CF6493" w:rsidRDefault="00CF6493">
            <w:pPr>
              <w:tabs>
                <w:tab w:val="left" w:pos="6360"/>
              </w:tabs>
            </w:pPr>
            <w:r>
              <w:t>AFL</w:t>
            </w:r>
          </w:p>
        </w:tc>
        <w:tc>
          <w:tcPr>
            <w:tcW w:w="1000" w:type="pct"/>
          </w:tcPr>
          <w:p w14:paraId="5E0B0FF8" w14:textId="72B86CE6" w:rsidR="00CF6493" w:rsidRPr="002B6A3F" w:rsidRDefault="00CF6493">
            <w:pPr>
              <w:tabs>
                <w:tab w:val="left" w:pos="6360"/>
              </w:tabs>
              <w:jc w:val="center"/>
            </w:pPr>
            <w:r>
              <w:t>Wedge Tap</w:t>
            </w:r>
          </w:p>
        </w:tc>
        <w:tc>
          <w:tcPr>
            <w:tcW w:w="1000" w:type="pct"/>
          </w:tcPr>
          <w:p w14:paraId="69707D60" w14:textId="414DD63F" w:rsidR="00CF6493" w:rsidRPr="002B6A3F" w:rsidRDefault="00CF6493">
            <w:pPr>
              <w:tabs>
                <w:tab w:val="left" w:pos="6360"/>
              </w:tabs>
              <w:jc w:val="center"/>
            </w:pPr>
            <w:r>
              <w:t>Wedge Tap</w:t>
            </w:r>
          </w:p>
        </w:tc>
        <w:tc>
          <w:tcPr>
            <w:tcW w:w="1000" w:type="pct"/>
          </w:tcPr>
          <w:p w14:paraId="1B86B560" w14:textId="622107FA" w:rsidR="00CF6493" w:rsidRPr="002B6A3F" w:rsidRDefault="00CF6493">
            <w:pPr>
              <w:tabs>
                <w:tab w:val="left" w:pos="6360"/>
              </w:tabs>
              <w:jc w:val="center"/>
            </w:pPr>
            <w:r>
              <w:t>-</w:t>
            </w:r>
          </w:p>
        </w:tc>
        <w:tc>
          <w:tcPr>
            <w:tcW w:w="1000" w:type="pct"/>
          </w:tcPr>
          <w:p w14:paraId="19E8F420" w14:textId="24560ABE" w:rsidR="00CF6493" w:rsidRPr="002B6A3F" w:rsidRDefault="00CF6493">
            <w:pPr>
              <w:tabs>
                <w:tab w:val="left" w:pos="6360"/>
              </w:tabs>
              <w:jc w:val="center"/>
            </w:pPr>
            <w:r>
              <w:t>Wedge Tap</w:t>
            </w:r>
          </w:p>
        </w:tc>
      </w:tr>
      <w:tr w:rsidR="00CF6493" w:rsidRPr="002B6A3F" w14:paraId="7111FF29" w14:textId="77777777" w:rsidTr="00401B2A">
        <w:tc>
          <w:tcPr>
            <w:tcW w:w="1000" w:type="pct"/>
          </w:tcPr>
          <w:p w14:paraId="47293D44" w14:textId="77777777" w:rsidR="00CF6493" w:rsidRDefault="00CF6493">
            <w:pPr>
              <w:tabs>
                <w:tab w:val="left" w:pos="6360"/>
              </w:tabs>
            </w:pPr>
          </w:p>
        </w:tc>
        <w:tc>
          <w:tcPr>
            <w:tcW w:w="1000" w:type="pct"/>
          </w:tcPr>
          <w:p w14:paraId="1420386A" w14:textId="77777777" w:rsidR="00CF6493" w:rsidRPr="002B6A3F" w:rsidRDefault="00CF6493">
            <w:pPr>
              <w:tabs>
                <w:tab w:val="left" w:pos="6360"/>
              </w:tabs>
              <w:jc w:val="center"/>
            </w:pPr>
          </w:p>
        </w:tc>
        <w:tc>
          <w:tcPr>
            <w:tcW w:w="1000" w:type="pct"/>
          </w:tcPr>
          <w:p w14:paraId="332104C3" w14:textId="77777777" w:rsidR="00CF6493" w:rsidRPr="002B6A3F" w:rsidRDefault="00CF6493">
            <w:pPr>
              <w:tabs>
                <w:tab w:val="left" w:pos="6360"/>
              </w:tabs>
              <w:jc w:val="center"/>
            </w:pPr>
          </w:p>
        </w:tc>
        <w:tc>
          <w:tcPr>
            <w:tcW w:w="1000" w:type="pct"/>
          </w:tcPr>
          <w:p w14:paraId="14C086E8" w14:textId="77777777" w:rsidR="00CF6493" w:rsidRPr="002B6A3F" w:rsidRDefault="00CF6493">
            <w:pPr>
              <w:tabs>
                <w:tab w:val="left" w:pos="6360"/>
              </w:tabs>
              <w:jc w:val="center"/>
            </w:pPr>
          </w:p>
        </w:tc>
        <w:tc>
          <w:tcPr>
            <w:tcW w:w="1000" w:type="pct"/>
          </w:tcPr>
          <w:p w14:paraId="3904327F" w14:textId="77777777" w:rsidR="00CF6493" w:rsidRPr="002B6A3F" w:rsidRDefault="00CF6493">
            <w:pPr>
              <w:tabs>
                <w:tab w:val="left" w:pos="6360"/>
              </w:tabs>
              <w:jc w:val="center"/>
            </w:pPr>
          </w:p>
        </w:tc>
      </w:tr>
      <w:tr w:rsidR="00E5149D" w:rsidRPr="002B6A3F" w14:paraId="0AB0AA0F" w14:textId="77777777" w:rsidTr="00401B2A">
        <w:tc>
          <w:tcPr>
            <w:tcW w:w="1000" w:type="pct"/>
          </w:tcPr>
          <w:p w14:paraId="432197C2" w14:textId="77777777" w:rsidR="00E5149D" w:rsidRPr="002B6A3F" w:rsidRDefault="00FA6A10">
            <w:pPr>
              <w:tabs>
                <w:tab w:val="left" w:pos="6360"/>
              </w:tabs>
            </w:pPr>
            <w:r>
              <w:t xml:space="preserve">TE Connectivity </w:t>
            </w:r>
            <w:r w:rsidR="00D043C4">
              <w:t>–</w:t>
            </w:r>
            <w:r>
              <w:t xml:space="preserve"> Energy</w:t>
            </w:r>
          </w:p>
        </w:tc>
        <w:tc>
          <w:tcPr>
            <w:tcW w:w="1000" w:type="pct"/>
          </w:tcPr>
          <w:p w14:paraId="7AC7B4E1" w14:textId="77777777" w:rsidR="00E5149D" w:rsidRPr="002B6A3F" w:rsidRDefault="00E5149D">
            <w:pPr>
              <w:tabs>
                <w:tab w:val="left" w:pos="6360"/>
              </w:tabs>
              <w:jc w:val="center"/>
            </w:pPr>
            <w:r w:rsidRPr="002B6A3F">
              <w:t>AMPACT</w:t>
            </w:r>
            <w:r w:rsidRPr="002B6A3F">
              <w:br/>
              <w:t>MINIWEDGE</w:t>
            </w:r>
          </w:p>
        </w:tc>
        <w:tc>
          <w:tcPr>
            <w:tcW w:w="1000" w:type="pct"/>
          </w:tcPr>
          <w:p w14:paraId="5A731FE9" w14:textId="77777777" w:rsidR="00E5149D" w:rsidRPr="002B6A3F" w:rsidRDefault="00E5149D">
            <w:pPr>
              <w:tabs>
                <w:tab w:val="left" w:pos="6360"/>
              </w:tabs>
              <w:jc w:val="center"/>
            </w:pPr>
            <w:r w:rsidRPr="002B6A3F">
              <w:t>AMPACT</w:t>
            </w:r>
            <w:r w:rsidRPr="002B6A3F">
              <w:br/>
              <w:t>MINIWEDGE</w:t>
            </w:r>
          </w:p>
        </w:tc>
        <w:tc>
          <w:tcPr>
            <w:tcW w:w="1000" w:type="pct"/>
          </w:tcPr>
          <w:p w14:paraId="0D9C175F" w14:textId="77777777" w:rsidR="00E5149D" w:rsidRPr="002B6A3F" w:rsidRDefault="00E5149D">
            <w:pPr>
              <w:tabs>
                <w:tab w:val="left" w:pos="6360"/>
              </w:tabs>
              <w:jc w:val="center"/>
            </w:pPr>
            <w:r w:rsidRPr="002B6A3F">
              <w:t>AMPACT</w:t>
            </w:r>
            <w:r w:rsidRPr="002B6A3F">
              <w:br/>
              <w:t>C-LOK Series</w:t>
            </w:r>
          </w:p>
        </w:tc>
        <w:tc>
          <w:tcPr>
            <w:tcW w:w="1000" w:type="pct"/>
          </w:tcPr>
          <w:p w14:paraId="3839564D" w14:textId="77777777" w:rsidR="00E5149D" w:rsidRPr="002B6A3F" w:rsidRDefault="00E5149D">
            <w:pPr>
              <w:tabs>
                <w:tab w:val="left" w:pos="6360"/>
              </w:tabs>
              <w:jc w:val="center"/>
            </w:pPr>
            <w:r w:rsidRPr="002B6A3F">
              <w:t>AMPACT</w:t>
            </w:r>
            <w:r w:rsidRPr="002B6A3F">
              <w:br/>
              <w:t>MINIWEDGE</w:t>
            </w:r>
          </w:p>
        </w:tc>
      </w:tr>
      <w:tr w:rsidR="00E5149D" w:rsidRPr="002B6A3F" w14:paraId="6E86668C" w14:textId="77777777" w:rsidTr="00401B2A">
        <w:tc>
          <w:tcPr>
            <w:tcW w:w="1000" w:type="pct"/>
          </w:tcPr>
          <w:p w14:paraId="3678AC02" w14:textId="77777777" w:rsidR="00E5149D" w:rsidRPr="002B6A3F" w:rsidRDefault="00E5149D">
            <w:pPr>
              <w:tabs>
                <w:tab w:val="left" w:pos="6360"/>
              </w:tabs>
            </w:pPr>
          </w:p>
        </w:tc>
        <w:tc>
          <w:tcPr>
            <w:tcW w:w="1000" w:type="pct"/>
          </w:tcPr>
          <w:p w14:paraId="4E6BA929" w14:textId="77777777" w:rsidR="00E5149D" w:rsidRPr="002B6A3F" w:rsidRDefault="00E5149D">
            <w:pPr>
              <w:tabs>
                <w:tab w:val="left" w:pos="6360"/>
              </w:tabs>
              <w:jc w:val="center"/>
            </w:pPr>
          </w:p>
        </w:tc>
        <w:tc>
          <w:tcPr>
            <w:tcW w:w="1000" w:type="pct"/>
          </w:tcPr>
          <w:p w14:paraId="13455AF8" w14:textId="77777777" w:rsidR="00E5149D" w:rsidRPr="002B6A3F" w:rsidRDefault="00E5149D">
            <w:pPr>
              <w:tabs>
                <w:tab w:val="left" w:pos="6360"/>
              </w:tabs>
              <w:jc w:val="center"/>
            </w:pPr>
          </w:p>
        </w:tc>
        <w:tc>
          <w:tcPr>
            <w:tcW w:w="1000" w:type="pct"/>
          </w:tcPr>
          <w:p w14:paraId="66BFA419" w14:textId="77777777" w:rsidR="00E5149D" w:rsidRPr="002B6A3F" w:rsidRDefault="00E5149D">
            <w:pPr>
              <w:tabs>
                <w:tab w:val="left" w:pos="6360"/>
              </w:tabs>
              <w:jc w:val="center"/>
            </w:pPr>
          </w:p>
        </w:tc>
        <w:tc>
          <w:tcPr>
            <w:tcW w:w="1000" w:type="pct"/>
          </w:tcPr>
          <w:p w14:paraId="61074246" w14:textId="77777777" w:rsidR="00E5149D" w:rsidRPr="002B6A3F" w:rsidRDefault="00E5149D">
            <w:pPr>
              <w:tabs>
                <w:tab w:val="left" w:pos="6360"/>
              </w:tabs>
              <w:jc w:val="center"/>
            </w:pPr>
          </w:p>
        </w:tc>
      </w:tr>
      <w:tr w:rsidR="00E5149D" w:rsidRPr="002B6A3F" w14:paraId="6618E296" w14:textId="77777777" w:rsidTr="00401B2A">
        <w:tc>
          <w:tcPr>
            <w:tcW w:w="1000" w:type="pct"/>
          </w:tcPr>
          <w:p w14:paraId="3518F103" w14:textId="77777777" w:rsidR="00E5149D" w:rsidRPr="002B6A3F" w:rsidRDefault="00E5149D">
            <w:pPr>
              <w:tabs>
                <w:tab w:val="left" w:pos="6360"/>
              </w:tabs>
            </w:pPr>
            <w:r w:rsidRPr="002B6A3F">
              <w:t>Burndy</w:t>
            </w:r>
          </w:p>
        </w:tc>
        <w:tc>
          <w:tcPr>
            <w:tcW w:w="1000" w:type="pct"/>
          </w:tcPr>
          <w:p w14:paraId="18E2C627" w14:textId="77777777" w:rsidR="00E5149D" w:rsidRPr="002B6A3F" w:rsidRDefault="00E5149D">
            <w:pPr>
              <w:tabs>
                <w:tab w:val="left" w:pos="6360"/>
              </w:tabs>
              <w:jc w:val="center"/>
            </w:pPr>
            <w:r w:rsidRPr="002B6A3F">
              <w:t>WEJTAP</w:t>
            </w:r>
          </w:p>
        </w:tc>
        <w:tc>
          <w:tcPr>
            <w:tcW w:w="1000" w:type="pct"/>
          </w:tcPr>
          <w:p w14:paraId="4ED87346" w14:textId="77777777" w:rsidR="00E5149D" w:rsidRPr="002B6A3F" w:rsidRDefault="00E5149D">
            <w:pPr>
              <w:tabs>
                <w:tab w:val="left" w:pos="6360"/>
              </w:tabs>
              <w:jc w:val="center"/>
            </w:pPr>
            <w:r w:rsidRPr="002B6A3F">
              <w:t>WEJTAP</w:t>
            </w:r>
          </w:p>
        </w:tc>
        <w:tc>
          <w:tcPr>
            <w:tcW w:w="1000" w:type="pct"/>
          </w:tcPr>
          <w:p w14:paraId="60CB2B9B" w14:textId="77777777" w:rsidR="00E5149D" w:rsidRPr="002B6A3F" w:rsidRDefault="00E5149D">
            <w:pPr>
              <w:tabs>
                <w:tab w:val="left" w:pos="6360"/>
              </w:tabs>
              <w:jc w:val="center"/>
            </w:pPr>
            <w:r w:rsidRPr="002B6A3F">
              <w:t>WEJTAP</w:t>
            </w:r>
          </w:p>
        </w:tc>
        <w:tc>
          <w:tcPr>
            <w:tcW w:w="1000" w:type="pct"/>
          </w:tcPr>
          <w:p w14:paraId="6D54B7B7" w14:textId="77777777" w:rsidR="00E5149D" w:rsidRPr="002B6A3F" w:rsidRDefault="00E5149D">
            <w:pPr>
              <w:tabs>
                <w:tab w:val="left" w:pos="6360"/>
              </w:tabs>
              <w:jc w:val="center"/>
            </w:pPr>
            <w:r w:rsidRPr="002B6A3F">
              <w:t>WEJTAP</w:t>
            </w:r>
          </w:p>
        </w:tc>
      </w:tr>
      <w:tr w:rsidR="00E5149D" w:rsidRPr="002B6A3F" w14:paraId="494E1C5A" w14:textId="77777777" w:rsidTr="00401B2A">
        <w:tc>
          <w:tcPr>
            <w:tcW w:w="1000" w:type="pct"/>
          </w:tcPr>
          <w:p w14:paraId="63B97F1D" w14:textId="77777777" w:rsidR="00E5149D" w:rsidRPr="002B6A3F" w:rsidRDefault="00E5149D">
            <w:pPr>
              <w:tabs>
                <w:tab w:val="left" w:pos="6360"/>
              </w:tabs>
            </w:pPr>
          </w:p>
        </w:tc>
        <w:tc>
          <w:tcPr>
            <w:tcW w:w="1000" w:type="pct"/>
          </w:tcPr>
          <w:p w14:paraId="5E4E6795" w14:textId="77777777" w:rsidR="00E5149D" w:rsidRPr="002B6A3F" w:rsidRDefault="00E5149D">
            <w:pPr>
              <w:tabs>
                <w:tab w:val="left" w:pos="6360"/>
              </w:tabs>
              <w:jc w:val="center"/>
            </w:pPr>
          </w:p>
        </w:tc>
        <w:tc>
          <w:tcPr>
            <w:tcW w:w="1000" w:type="pct"/>
          </w:tcPr>
          <w:p w14:paraId="00E89620" w14:textId="77777777" w:rsidR="00E5149D" w:rsidRPr="002B6A3F" w:rsidRDefault="00E5149D">
            <w:pPr>
              <w:tabs>
                <w:tab w:val="left" w:pos="6360"/>
              </w:tabs>
              <w:jc w:val="center"/>
            </w:pPr>
          </w:p>
        </w:tc>
        <w:tc>
          <w:tcPr>
            <w:tcW w:w="1000" w:type="pct"/>
          </w:tcPr>
          <w:p w14:paraId="75D3F8AD" w14:textId="77777777" w:rsidR="00E5149D" w:rsidRPr="002B6A3F" w:rsidRDefault="00E5149D">
            <w:pPr>
              <w:tabs>
                <w:tab w:val="left" w:pos="6360"/>
              </w:tabs>
              <w:jc w:val="center"/>
            </w:pPr>
          </w:p>
        </w:tc>
        <w:tc>
          <w:tcPr>
            <w:tcW w:w="1000" w:type="pct"/>
          </w:tcPr>
          <w:p w14:paraId="5FF807BF" w14:textId="77777777" w:rsidR="00E5149D" w:rsidRPr="002B6A3F" w:rsidRDefault="00E5149D">
            <w:pPr>
              <w:tabs>
                <w:tab w:val="left" w:pos="6360"/>
              </w:tabs>
              <w:jc w:val="center"/>
            </w:pPr>
          </w:p>
        </w:tc>
      </w:tr>
      <w:tr w:rsidR="00E5149D" w:rsidRPr="002B6A3F" w14:paraId="4EA9176D" w14:textId="77777777" w:rsidTr="00401B2A">
        <w:tc>
          <w:tcPr>
            <w:tcW w:w="1000" w:type="pct"/>
          </w:tcPr>
          <w:p w14:paraId="54A28D19" w14:textId="77777777" w:rsidR="00E5149D" w:rsidRPr="002B6A3F" w:rsidRDefault="00E5149D">
            <w:pPr>
              <w:tabs>
                <w:tab w:val="left" w:pos="6360"/>
              </w:tabs>
              <w:ind w:left="360" w:hanging="360"/>
            </w:pPr>
            <w:r w:rsidRPr="002B6A3F">
              <w:t>Connector Products, Inc.</w:t>
            </w:r>
          </w:p>
        </w:tc>
        <w:tc>
          <w:tcPr>
            <w:tcW w:w="1000" w:type="pct"/>
          </w:tcPr>
          <w:p w14:paraId="7B0BE134" w14:textId="77777777" w:rsidR="00E5149D" w:rsidRPr="002B6A3F" w:rsidRDefault="00E5149D">
            <w:pPr>
              <w:tabs>
                <w:tab w:val="left" w:pos="6360"/>
              </w:tabs>
              <w:jc w:val="center"/>
            </w:pPr>
            <w:r w:rsidRPr="002B6A3F">
              <w:t>Aluminum Tap Connector</w:t>
            </w:r>
          </w:p>
        </w:tc>
        <w:tc>
          <w:tcPr>
            <w:tcW w:w="1000" w:type="pct"/>
          </w:tcPr>
          <w:p w14:paraId="11CB8207" w14:textId="77777777" w:rsidR="00E5149D" w:rsidRPr="002B6A3F" w:rsidRDefault="00E5149D">
            <w:pPr>
              <w:tabs>
                <w:tab w:val="left" w:pos="6360"/>
              </w:tabs>
              <w:jc w:val="center"/>
            </w:pPr>
            <w:r w:rsidRPr="002B6A3F">
              <w:t>Aluminum Tap Connector</w:t>
            </w:r>
          </w:p>
        </w:tc>
        <w:tc>
          <w:tcPr>
            <w:tcW w:w="1000" w:type="pct"/>
          </w:tcPr>
          <w:p w14:paraId="4747FD04" w14:textId="77777777" w:rsidR="00E5149D" w:rsidRPr="002B6A3F" w:rsidRDefault="00E5149D">
            <w:pPr>
              <w:tabs>
                <w:tab w:val="left" w:pos="6360"/>
              </w:tabs>
              <w:jc w:val="center"/>
            </w:pPr>
            <w:r w:rsidRPr="002B6A3F">
              <w:t>-</w:t>
            </w:r>
          </w:p>
        </w:tc>
        <w:tc>
          <w:tcPr>
            <w:tcW w:w="1000" w:type="pct"/>
          </w:tcPr>
          <w:p w14:paraId="2FC25E51" w14:textId="77777777" w:rsidR="00E5149D" w:rsidRPr="002B6A3F" w:rsidRDefault="00E5149D">
            <w:pPr>
              <w:tabs>
                <w:tab w:val="left" w:pos="6360"/>
              </w:tabs>
              <w:jc w:val="center"/>
            </w:pPr>
            <w:r w:rsidRPr="002B6A3F">
              <w:t>Aluminum Tap Connector</w:t>
            </w:r>
          </w:p>
        </w:tc>
      </w:tr>
      <w:tr w:rsidR="00E5149D" w:rsidRPr="002B6A3F" w14:paraId="5284217B" w14:textId="77777777" w:rsidTr="00401B2A">
        <w:tc>
          <w:tcPr>
            <w:tcW w:w="1000" w:type="pct"/>
          </w:tcPr>
          <w:p w14:paraId="47F48DCF" w14:textId="77777777" w:rsidR="00E5149D" w:rsidRPr="002B6A3F" w:rsidRDefault="00E5149D">
            <w:pPr>
              <w:tabs>
                <w:tab w:val="left" w:pos="6360"/>
              </w:tabs>
            </w:pPr>
          </w:p>
        </w:tc>
        <w:tc>
          <w:tcPr>
            <w:tcW w:w="1000" w:type="pct"/>
          </w:tcPr>
          <w:p w14:paraId="0BF1168B" w14:textId="77777777" w:rsidR="00E5149D" w:rsidRPr="002B6A3F" w:rsidRDefault="00E5149D">
            <w:pPr>
              <w:tabs>
                <w:tab w:val="left" w:pos="6360"/>
              </w:tabs>
              <w:jc w:val="center"/>
            </w:pPr>
          </w:p>
        </w:tc>
        <w:tc>
          <w:tcPr>
            <w:tcW w:w="1000" w:type="pct"/>
          </w:tcPr>
          <w:p w14:paraId="3AFA8BE4" w14:textId="77777777" w:rsidR="00E5149D" w:rsidRPr="002B6A3F" w:rsidRDefault="00E5149D">
            <w:pPr>
              <w:tabs>
                <w:tab w:val="left" w:pos="6360"/>
              </w:tabs>
              <w:jc w:val="center"/>
            </w:pPr>
          </w:p>
        </w:tc>
        <w:tc>
          <w:tcPr>
            <w:tcW w:w="1000" w:type="pct"/>
          </w:tcPr>
          <w:p w14:paraId="38D588EA" w14:textId="77777777" w:rsidR="00E5149D" w:rsidRPr="002B6A3F" w:rsidRDefault="00E5149D">
            <w:pPr>
              <w:tabs>
                <w:tab w:val="left" w:pos="6360"/>
              </w:tabs>
              <w:jc w:val="center"/>
            </w:pPr>
          </w:p>
        </w:tc>
        <w:tc>
          <w:tcPr>
            <w:tcW w:w="1000" w:type="pct"/>
          </w:tcPr>
          <w:p w14:paraId="72F23FBD" w14:textId="77777777" w:rsidR="00E5149D" w:rsidRPr="002B6A3F" w:rsidRDefault="00E5149D">
            <w:pPr>
              <w:tabs>
                <w:tab w:val="left" w:pos="6360"/>
              </w:tabs>
              <w:jc w:val="center"/>
            </w:pPr>
          </w:p>
        </w:tc>
      </w:tr>
      <w:tr w:rsidR="00E5149D" w:rsidRPr="002B6A3F" w14:paraId="40AAF3B9" w14:textId="77777777" w:rsidTr="00401B2A">
        <w:tc>
          <w:tcPr>
            <w:tcW w:w="1000" w:type="pct"/>
          </w:tcPr>
          <w:p w14:paraId="32055436" w14:textId="77777777" w:rsidR="00E5149D" w:rsidRPr="002B6A3F" w:rsidRDefault="00E5149D">
            <w:pPr>
              <w:tabs>
                <w:tab w:val="left" w:pos="6360"/>
              </w:tabs>
            </w:pPr>
            <w:r w:rsidRPr="002B6A3F">
              <w:t>Homac</w:t>
            </w:r>
          </w:p>
        </w:tc>
        <w:tc>
          <w:tcPr>
            <w:tcW w:w="1000" w:type="pct"/>
          </w:tcPr>
          <w:p w14:paraId="117C5E02" w14:textId="77777777" w:rsidR="00E5149D" w:rsidRPr="002B6A3F" w:rsidRDefault="00E5149D">
            <w:pPr>
              <w:tabs>
                <w:tab w:val="left" w:pos="6360"/>
              </w:tabs>
              <w:jc w:val="center"/>
            </w:pPr>
            <w:r w:rsidRPr="002B6A3F">
              <w:t>Power Tap</w:t>
            </w:r>
          </w:p>
        </w:tc>
        <w:tc>
          <w:tcPr>
            <w:tcW w:w="1000" w:type="pct"/>
          </w:tcPr>
          <w:p w14:paraId="6B2F23A7" w14:textId="77777777" w:rsidR="00E5149D" w:rsidRPr="002B6A3F" w:rsidRDefault="00E5149D">
            <w:pPr>
              <w:tabs>
                <w:tab w:val="left" w:pos="6360"/>
              </w:tabs>
              <w:jc w:val="center"/>
            </w:pPr>
            <w:r w:rsidRPr="002B6A3F">
              <w:t>Power Tap</w:t>
            </w:r>
          </w:p>
        </w:tc>
        <w:tc>
          <w:tcPr>
            <w:tcW w:w="1000" w:type="pct"/>
          </w:tcPr>
          <w:p w14:paraId="0A77AEF7" w14:textId="77777777" w:rsidR="00E5149D" w:rsidRPr="002B6A3F" w:rsidRDefault="00E5149D">
            <w:pPr>
              <w:tabs>
                <w:tab w:val="left" w:pos="6360"/>
              </w:tabs>
              <w:jc w:val="center"/>
            </w:pPr>
            <w:r w:rsidRPr="002B6A3F">
              <w:t>-</w:t>
            </w:r>
          </w:p>
        </w:tc>
        <w:tc>
          <w:tcPr>
            <w:tcW w:w="1000" w:type="pct"/>
          </w:tcPr>
          <w:p w14:paraId="2C7FDF6C" w14:textId="77777777" w:rsidR="00E5149D" w:rsidRPr="002B6A3F" w:rsidRDefault="00E5149D">
            <w:pPr>
              <w:tabs>
                <w:tab w:val="left" w:pos="6360"/>
              </w:tabs>
              <w:jc w:val="center"/>
            </w:pPr>
            <w:r w:rsidRPr="002B6A3F">
              <w:t>Power Tap</w:t>
            </w:r>
          </w:p>
        </w:tc>
      </w:tr>
      <w:tr w:rsidR="00951BE5" w:rsidRPr="002B6A3F" w14:paraId="50A0D85B" w14:textId="77777777" w:rsidTr="00401B2A">
        <w:tc>
          <w:tcPr>
            <w:tcW w:w="1000" w:type="pct"/>
          </w:tcPr>
          <w:p w14:paraId="33467495" w14:textId="77777777" w:rsidR="00951BE5" w:rsidRPr="002B6A3F" w:rsidRDefault="00951BE5">
            <w:pPr>
              <w:tabs>
                <w:tab w:val="left" w:pos="6360"/>
              </w:tabs>
            </w:pPr>
          </w:p>
        </w:tc>
        <w:tc>
          <w:tcPr>
            <w:tcW w:w="1000" w:type="pct"/>
          </w:tcPr>
          <w:p w14:paraId="30F355DE" w14:textId="77777777" w:rsidR="00951BE5" w:rsidRPr="002B6A3F" w:rsidRDefault="00951BE5">
            <w:pPr>
              <w:tabs>
                <w:tab w:val="left" w:pos="6360"/>
              </w:tabs>
              <w:jc w:val="center"/>
            </w:pPr>
          </w:p>
        </w:tc>
        <w:tc>
          <w:tcPr>
            <w:tcW w:w="1000" w:type="pct"/>
          </w:tcPr>
          <w:p w14:paraId="0231E20B" w14:textId="77777777" w:rsidR="00951BE5" w:rsidRPr="002B6A3F" w:rsidRDefault="00951BE5">
            <w:pPr>
              <w:tabs>
                <w:tab w:val="left" w:pos="6360"/>
              </w:tabs>
              <w:jc w:val="center"/>
            </w:pPr>
          </w:p>
        </w:tc>
        <w:tc>
          <w:tcPr>
            <w:tcW w:w="1000" w:type="pct"/>
          </w:tcPr>
          <w:p w14:paraId="4EB982E8" w14:textId="77777777" w:rsidR="00951BE5" w:rsidRPr="002B6A3F" w:rsidRDefault="00951BE5">
            <w:pPr>
              <w:tabs>
                <w:tab w:val="left" w:pos="6360"/>
              </w:tabs>
              <w:jc w:val="center"/>
            </w:pPr>
          </w:p>
        </w:tc>
        <w:tc>
          <w:tcPr>
            <w:tcW w:w="1000" w:type="pct"/>
          </w:tcPr>
          <w:p w14:paraId="3DDFDFFE" w14:textId="77777777" w:rsidR="00951BE5" w:rsidRPr="002B6A3F" w:rsidRDefault="00951BE5">
            <w:pPr>
              <w:tabs>
                <w:tab w:val="left" w:pos="6360"/>
              </w:tabs>
              <w:jc w:val="center"/>
            </w:pPr>
          </w:p>
        </w:tc>
      </w:tr>
      <w:tr w:rsidR="00951BE5" w:rsidRPr="002B6A3F" w14:paraId="425C354F" w14:textId="77777777" w:rsidTr="00401B2A">
        <w:tc>
          <w:tcPr>
            <w:tcW w:w="1000" w:type="pct"/>
          </w:tcPr>
          <w:p w14:paraId="6ACED55E" w14:textId="23DF1B9C" w:rsidR="00951BE5" w:rsidRPr="002B6A3F" w:rsidRDefault="00951BE5">
            <w:pPr>
              <w:tabs>
                <w:tab w:val="left" w:pos="6360"/>
              </w:tabs>
            </w:pPr>
            <w:r>
              <w:t>Richards Manufacturing Co.</w:t>
            </w:r>
          </w:p>
        </w:tc>
        <w:tc>
          <w:tcPr>
            <w:tcW w:w="1000" w:type="pct"/>
          </w:tcPr>
          <w:p w14:paraId="1BDC57F5" w14:textId="44261239" w:rsidR="00951BE5" w:rsidRPr="002B6A3F" w:rsidRDefault="00951BE5">
            <w:pPr>
              <w:tabs>
                <w:tab w:val="left" w:pos="6360"/>
              </w:tabs>
              <w:jc w:val="center"/>
            </w:pPr>
            <w:r>
              <w:t>ABWC series</w:t>
            </w:r>
          </w:p>
        </w:tc>
        <w:tc>
          <w:tcPr>
            <w:tcW w:w="1000" w:type="pct"/>
          </w:tcPr>
          <w:p w14:paraId="6F271F8D" w14:textId="053F9B29" w:rsidR="00951BE5" w:rsidRPr="002B6A3F" w:rsidRDefault="00951BE5">
            <w:pPr>
              <w:tabs>
                <w:tab w:val="left" w:pos="6360"/>
              </w:tabs>
              <w:jc w:val="center"/>
            </w:pPr>
            <w:r>
              <w:t>ABWC series</w:t>
            </w:r>
          </w:p>
        </w:tc>
        <w:tc>
          <w:tcPr>
            <w:tcW w:w="1000" w:type="pct"/>
          </w:tcPr>
          <w:p w14:paraId="4AF2645A" w14:textId="743021AC" w:rsidR="00951BE5" w:rsidRPr="002B6A3F" w:rsidRDefault="00951BE5">
            <w:pPr>
              <w:tabs>
                <w:tab w:val="left" w:pos="6360"/>
              </w:tabs>
              <w:jc w:val="center"/>
            </w:pPr>
            <w:r>
              <w:t>-</w:t>
            </w:r>
          </w:p>
        </w:tc>
        <w:tc>
          <w:tcPr>
            <w:tcW w:w="1000" w:type="pct"/>
          </w:tcPr>
          <w:p w14:paraId="50009B8C" w14:textId="3FCECF80" w:rsidR="00951BE5" w:rsidRPr="002B6A3F" w:rsidRDefault="00951BE5">
            <w:pPr>
              <w:tabs>
                <w:tab w:val="left" w:pos="6360"/>
              </w:tabs>
              <w:jc w:val="center"/>
            </w:pPr>
            <w:r>
              <w:t>ABWC series</w:t>
            </w:r>
          </w:p>
        </w:tc>
      </w:tr>
      <w:tr w:rsidR="00951BE5" w:rsidRPr="002B6A3F" w14:paraId="08AD7377" w14:textId="77777777" w:rsidTr="00401B2A">
        <w:tc>
          <w:tcPr>
            <w:tcW w:w="1000" w:type="pct"/>
          </w:tcPr>
          <w:p w14:paraId="2FE518C4" w14:textId="77777777" w:rsidR="00951BE5" w:rsidRPr="002B6A3F" w:rsidRDefault="00951BE5">
            <w:pPr>
              <w:tabs>
                <w:tab w:val="left" w:pos="6360"/>
              </w:tabs>
            </w:pPr>
          </w:p>
        </w:tc>
        <w:tc>
          <w:tcPr>
            <w:tcW w:w="1000" w:type="pct"/>
          </w:tcPr>
          <w:p w14:paraId="02F3E8CE" w14:textId="77777777" w:rsidR="00951BE5" w:rsidRPr="002B6A3F" w:rsidRDefault="00951BE5">
            <w:pPr>
              <w:tabs>
                <w:tab w:val="left" w:pos="6360"/>
              </w:tabs>
              <w:jc w:val="center"/>
            </w:pPr>
          </w:p>
        </w:tc>
        <w:tc>
          <w:tcPr>
            <w:tcW w:w="1000" w:type="pct"/>
          </w:tcPr>
          <w:p w14:paraId="6236D2E4" w14:textId="77777777" w:rsidR="00951BE5" w:rsidRPr="002B6A3F" w:rsidRDefault="00951BE5">
            <w:pPr>
              <w:tabs>
                <w:tab w:val="left" w:pos="6360"/>
              </w:tabs>
              <w:jc w:val="center"/>
            </w:pPr>
          </w:p>
        </w:tc>
        <w:tc>
          <w:tcPr>
            <w:tcW w:w="1000" w:type="pct"/>
          </w:tcPr>
          <w:p w14:paraId="6C456D8A" w14:textId="77777777" w:rsidR="00951BE5" w:rsidRPr="002B6A3F" w:rsidRDefault="00951BE5">
            <w:pPr>
              <w:tabs>
                <w:tab w:val="left" w:pos="6360"/>
              </w:tabs>
              <w:jc w:val="center"/>
            </w:pPr>
          </w:p>
        </w:tc>
        <w:tc>
          <w:tcPr>
            <w:tcW w:w="1000" w:type="pct"/>
          </w:tcPr>
          <w:p w14:paraId="3E882984" w14:textId="77777777" w:rsidR="00951BE5" w:rsidRPr="002B6A3F" w:rsidRDefault="00951BE5">
            <w:pPr>
              <w:tabs>
                <w:tab w:val="left" w:pos="6360"/>
              </w:tabs>
              <w:jc w:val="center"/>
            </w:pPr>
          </w:p>
        </w:tc>
      </w:tr>
    </w:tbl>
    <w:p w14:paraId="7954D09A" w14:textId="677F4531" w:rsidR="00E5149D" w:rsidRDefault="00E5149D">
      <w:pPr>
        <w:tabs>
          <w:tab w:val="left" w:pos="6360"/>
        </w:tabs>
      </w:pPr>
    </w:p>
    <w:p w14:paraId="188E572C" w14:textId="77777777" w:rsidR="00951BE5" w:rsidRPr="002B6A3F" w:rsidRDefault="00951BE5">
      <w:pPr>
        <w:tabs>
          <w:tab w:val="left" w:pos="6360"/>
        </w:tabs>
      </w:pPr>
    </w:p>
    <w:p w14:paraId="45D3A054" w14:textId="77777777" w:rsidR="00E5149D" w:rsidRPr="002B6A3F" w:rsidRDefault="00E5149D" w:rsidP="00C56AE7">
      <w:pPr>
        <w:pStyle w:val="HEADINGLEFT"/>
      </w:pPr>
      <w:r w:rsidRPr="002B6A3F">
        <w:br w:type="page"/>
      </w:r>
      <w:bookmarkEnd w:id="9"/>
      <w:r w:rsidRPr="002B6A3F">
        <w:lastRenderedPageBreak/>
        <w:t>Conditional List</w:t>
      </w:r>
    </w:p>
    <w:p w14:paraId="62BA7E12" w14:textId="77777777" w:rsidR="00E5149D" w:rsidRPr="002B6A3F" w:rsidRDefault="00E5149D" w:rsidP="00C56AE7">
      <w:pPr>
        <w:pStyle w:val="HEADINGLEFT"/>
      </w:pPr>
      <w:r w:rsidRPr="002B6A3F">
        <w:t>p(1)</w:t>
      </w:r>
    </w:p>
    <w:p w14:paraId="2783644A" w14:textId="60A13B56" w:rsidR="00E5149D" w:rsidRPr="002B6A3F" w:rsidRDefault="00B072BE" w:rsidP="00C56AE7">
      <w:pPr>
        <w:pStyle w:val="HEADINGLEFT"/>
      </w:pPr>
      <w:r>
        <w:t>October 23, 2020</w:t>
      </w:r>
    </w:p>
    <w:p w14:paraId="76AB2600" w14:textId="77777777" w:rsidR="00E5149D" w:rsidRPr="002B6A3F" w:rsidRDefault="00E5149D">
      <w:pPr>
        <w:tabs>
          <w:tab w:val="left" w:pos="1800"/>
          <w:tab w:val="left" w:pos="3600"/>
          <w:tab w:val="left" w:pos="5280"/>
          <w:tab w:val="left" w:pos="7080"/>
        </w:tabs>
      </w:pPr>
    </w:p>
    <w:p w14:paraId="1EDDB3E8" w14:textId="77777777" w:rsidR="00E5149D" w:rsidRPr="002B6A3F" w:rsidRDefault="00E5149D">
      <w:pPr>
        <w:tabs>
          <w:tab w:val="left" w:pos="1800"/>
          <w:tab w:val="left" w:pos="3600"/>
          <w:tab w:val="left" w:pos="5280"/>
          <w:tab w:val="left" w:pos="7080"/>
        </w:tabs>
      </w:pPr>
    </w:p>
    <w:p w14:paraId="3A4B7FF5" w14:textId="77777777" w:rsidR="00E5149D" w:rsidRPr="002B6A3F" w:rsidRDefault="00E5149D">
      <w:pPr>
        <w:tabs>
          <w:tab w:val="left" w:pos="1800"/>
          <w:tab w:val="left" w:pos="3600"/>
          <w:tab w:val="left" w:pos="5280"/>
          <w:tab w:val="left" w:pos="7080"/>
        </w:tabs>
        <w:jc w:val="center"/>
      </w:pPr>
      <w:r w:rsidRPr="002B6A3F">
        <w:t xml:space="preserve">p </w:t>
      </w:r>
      <w:r w:rsidR="0008387D">
        <w:t>–</w:t>
      </w:r>
      <w:r w:rsidRPr="002B6A3F">
        <w:t xml:space="preserve"> Connectors</w:t>
      </w:r>
    </w:p>
    <w:p w14:paraId="7D78A813" w14:textId="77777777" w:rsidR="00E5149D" w:rsidRPr="002B6A3F" w:rsidRDefault="00E5149D">
      <w:pPr>
        <w:tabs>
          <w:tab w:val="left" w:pos="1800"/>
          <w:tab w:val="left" w:pos="3600"/>
          <w:tab w:val="left" w:pos="5280"/>
          <w:tab w:val="left" w:pos="7080"/>
        </w:tabs>
        <w:jc w:val="center"/>
      </w:pPr>
    </w:p>
    <w:p w14:paraId="18D4EB73" w14:textId="77777777" w:rsidR="00E5149D" w:rsidRPr="002B6A3F" w:rsidRDefault="00E5149D">
      <w:pPr>
        <w:tabs>
          <w:tab w:val="left" w:pos="4080"/>
          <w:tab w:val="left" w:pos="6600"/>
        </w:tabs>
      </w:pPr>
    </w:p>
    <w:tbl>
      <w:tblPr>
        <w:tblW w:w="5000" w:type="pct"/>
        <w:tblLook w:val="0000" w:firstRow="0" w:lastRow="0" w:firstColumn="0" w:lastColumn="0" w:noHBand="0" w:noVBand="0"/>
      </w:tblPr>
      <w:tblGrid>
        <w:gridCol w:w="5400"/>
        <w:gridCol w:w="5400"/>
      </w:tblGrid>
      <w:tr w:rsidR="00E5149D" w:rsidRPr="002B6A3F" w14:paraId="24DD5F00" w14:textId="77777777" w:rsidTr="00401B2A">
        <w:tc>
          <w:tcPr>
            <w:tcW w:w="2500" w:type="pct"/>
          </w:tcPr>
          <w:p w14:paraId="3B5948B6" w14:textId="77777777" w:rsidR="00E5149D" w:rsidRPr="002B6A3F" w:rsidRDefault="00E5149D">
            <w:pPr>
              <w:pBdr>
                <w:bottom w:val="single" w:sz="6" w:space="1" w:color="auto"/>
              </w:pBdr>
            </w:pPr>
            <w:r w:rsidRPr="002B6A3F">
              <w:t>Manufacturer</w:t>
            </w:r>
          </w:p>
        </w:tc>
        <w:tc>
          <w:tcPr>
            <w:tcW w:w="2500" w:type="pct"/>
          </w:tcPr>
          <w:p w14:paraId="6B472EDA" w14:textId="77777777" w:rsidR="00E5149D" w:rsidRPr="002B6A3F" w:rsidRDefault="00E5149D">
            <w:pPr>
              <w:pBdr>
                <w:bottom w:val="single" w:sz="6" w:space="1" w:color="auto"/>
              </w:pBdr>
            </w:pPr>
            <w:r w:rsidRPr="002B6A3F">
              <w:t>Conditions</w:t>
            </w:r>
          </w:p>
        </w:tc>
      </w:tr>
      <w:tr w:rsidR="00E5149D" w:rsidRPr="002B6A3F" w14:paraId="166635FF" w14:textId="77777777" w:rsidTr="00401B2A">
        <w:tc>
          <w:tcPr>
            <w:tcW w:w="2500" w:type="pct"/>
          </w:tcPr>
          <w:p w14:paraId="5B925BF0" w14:textId="77777777" w:rsidR="00E5149D" w:rsidRPr="002B6A3F" w:rsidRDefault="00E5149D"/>
        </w:tc>
        <w:tc>
          <w:tcPr>
            <w:tcW w:w="2500" w:type="pct"/>
          </w:tcPr>
          <w:p w14:paraId="18DDF755" w14:textId="77777777" w:rsidR="00E5149D" w:rsidRPr="002B6A3F" w:rsidRDefault="00E5149D"/>
        </w:tc>
      </w:tr>
      <w:tr w:rsidR="00E5149D" w:rsidRPr="002B6A3F" w14:paraId="2ED3A9F0" w14:textId="77777777" w:rsidTr="00401B2A">
        <w:tc>
          <w:tcPr>
            <w:tcW w:w="2500" w:type="pct"/>
          </w:tcPr>
          <w:p w14:paraId="6A32415D" w14:textId="77777777" w:rsidR="00E5149D" w:rsidRPr="002B6A3F" w:rsidRDefault="00E5149D">
            <w:pPr>
              <w:ind w:left="360" w:hanging="360"/>
            </w:pPr>
            <w:r w:rsidRPr="002B6A3F">
              <w:rPr>
                <w:u w:val="single"/>
              </w:rPr>
              <w:t>Blackburn</w:t>
            </w:r>
            <w:r w:rsidRPr="002B6A3F">
              <w:br/>
              <w:t>Bolted, insulated</w:t>
            </w:r>
            <w:r w:rsidRPr="002B6A3F">
              <w:br/>
              <w:t>IPC 1102 (#2-1/0 run, #2 tap)</w:t>
            </w:r>
            <w:r w:rsidRPr="002B6A3F">
              <w:br/>
              <w:t>IPC 4111 (1/0-4/0 run, #2-1/0 tap)</w:t>
            </w:r>
            <w:r w:rsidRPr="002B6A3F">
              <w:br/>
              <w:t>IPC 4141 (1/0-4/0 run, 1/0-4/0 tap)</w:t>
            </w:r>
          </w:p>
        </w:tc>
        <w:tc>
          <w:tcPr>
            <w:tcW w:w="2500" w:type="pct"/>
          </w:tcPr>
          <w:p w14:paraId="250282CD" w14:textId="77777777" w:rsidR="00E5149D" w:rsidRPr="002B6A3F" w:rsidRDefault="00E5149D">
            <w:pPr>
              <w:ind w:left="360" w:hanging="360"/>
            </w:pPr>
          </w:p>
          <w:p w14:paraId="6C60A92B" w14:textId="77777777" w:rsidR="00E5149D" w:rsidRPr="002B6A3F" w:rsidRDefault="00E5149D">
            <w:pPr>
              <w:ind w:left="360" w:hanging="360"/>
            </w:pPr>
            <w:r w:rsidRPr="002B6A3F">
              <w:t>1. For use on 600 volt maximum insulated conductors.</w:t>
            </w:r>
          </w:p>
          <w:p w14:paraId="5346C763" w14:textId="77777777" w:rsidR="00E5149D" w:rsidRPr="002B6A3F" w:rsidRDefault="00E5149D">
            <w:pPr>
              <w:ind w:left="360" w:hanging="360"/>
            </w:pPr>
            <w:r w:rsidRPr="002B6A3F">
              <w:t>2. To be used only for connecting service drop conductors to service entrance conductors.</w:t>
            </w:r>
          </w:p>
          <w:p w14:paraId="5D5C090A" w14:textId="77777777" w:rsidR="00E5149D" w:rsidRPr="002B6A3F" w:rsidRDefault="00E5149D">
            <w:pPr>
              <w:ind w:left="360" w:hanging="360"/>
            </w:pPr>
            <w:r w:rsidRPr="002B6A3F">
              <w:t>3. To obtain experience.</w:t>
            </w:r>
          </w:p>
        </w:tc>
      </w:tr>
      <w:tr w:rsidR="00E5149D" w:rsidRPr="002B6A3F" w14:paraId="5674CAFC" w14:textId="77777777" w:rsidTr="00401B2A">
        <w:tc>
          <w:tcPr>
            <w:tcW w:w="2500" w:type="pct"/>
          </w:tcPr>
          <w:p w14:paraId="092B25D8" w14:textId="77777777" w:rsidR="00E5149D" w:rsidRPr="002B6A3F" w:rsidRDefault="00E5149D"/>
        </w:tc>
        <w:tc>
          <w:tcPr>
            <w:tcW w:w="2500" w:type="pct"/>
          </w:tcPr>
          <w:p w14:paraId="57579826" w14:textId="77777777" w:rsidR="00E5149D" w:rsidRPr="002B6A3F" w:rsidRDefault="00E5149D"/>
        </w:tc>
      </w:tr>
      <w:tr w:rsidR="00E5149D" w:rsidRPr="002B6A3F" w14:paraId="7911DD90" w14:textId="77777777" w:rsidTr="00401B2A">
        <w:tc>
          <w:tcPr>
            <w:tcW w:w="2500" w:type="pct"/>
          </w:tcPr>
          <w:p w14:paraId="599C15F0" w14:textId="77777777" w:rsidR="00E5149D" w:rsidRPr="002B6A3F" w:rsidRDefault="00E5149D">
            <w:pPr>
              <w:ind w:left="360" w:hanging="360"/>
            </w:pPr>
            <w:r w:rsidRPr="002B6A3F">
              <w:rPr>
                <w:u w:val="single"/>
              </w:rPr>
              <w:t>Homac</w:t>
            </w:r>
            <w:r w:rsidRPr="002B6A3F">
              <w:br/>
              <w:t>*Compression, Insulated</w:t>
            </w:r>
            <w:r w:rsidRPr="002B6A3F">
              <w:br/>
            </w:r>
            <w:r w:rsidR="0008387D">
              <w:t>“</w:t>
            </w:r>
            <w:r w:rsidRPr="002B6A3F">
              <w:t>Shure Splicers</w:t>
            </w:r>
            <w:r w:rsidR="0008387D">
              <w:t>”</w:t>
            </w:r>
            <w:r w:rsidRPr="002B6A3F">
              <w:br/>
              <w:t>Types Q1N and U1N</w:t>
            </w:r>
          </w:p>
        </w:tc>
        <w:tc>
          <w:tcPr>
            <w:tcW w:w="2500" w:type="pct"/>
          </w:tcPr>
          <w:p w14:paraId="540283B5" w14:textId="77777777" w:rsidR="00E5149D" w:rsidRPr="002B6A3F" w:rsidRDefault="00E5149D"/>
          <w:p w14:paraId="7F83A9B1" w14:textId="77777777" w:rsidR="00E5149D" w:rsidRPr="002B6A3F" w:rsidRDefault="00E5149D">
            <w:r w:rsidRPr="002B6A3F">
              <w:t>To obtain experience.</w:t>
            </w:r>
          </w:p>
        </w:tc>
      </w:tr>
      <w:tr w:rsidR="00E5149D" w:rsidRPr="002B6A3F" w14:paraId="63ADA12A" w14:textId="77777777" w:rsidTr="00401B2A">
        <w:tc>
          <w:tcPr>
            <w:tcW w:w="2500" w:type="pct"/>
          </w:tcPr>
          <w:p w14:paraId="3D6DDDAA" w14:textId="77777777" w:rsidR="00E5149D" w:rsidRPr="002B6A3F" w:rsidRDefault="00E5149D"/>
        </w:tc>
        <w:tc>
          <w:tcPr>
            <w:tcW w:w="2500" w:type="pct"/>
          </w:tcPr>
          <w:p w14:paraId="3ADDA271" w14:textId="77777777" w:rsidR="00E5149D" w:rsidRPr="002B6A3F" w:rsidRDefault="00E5149D"/>
        </w:tc>
      </w:tr>
      <w:tr w:rsidR="00E5149D" w:rsidRPr="002B6A3F" w14:paraId="73ACAD59" w14:textId="77777777" w:rsidTr="00401B2A">
        <w:tc>
          <w:tcPr>
            <w:tcW w:w="2500" w:type="pct"/>
          </w:tcPr>
          <w:p w14:paraId="170CB97A" w14:textId="77777777" w:rsidR="00E5149D" w:rsidRPr="002B6A3F" w:rsidRDefault="00E5149D">
            <w:pPr>
              <w:ind w:left="360" w:hanging="360"/>
            </w:pPr>
            <w:r w:rsidRPr="002B6A3F">
              <w:rPr>
                <w:u w:val="single"/>
              </w:rPr>
              <w:t>Hubbell (Anderson)</w:t>
            </w:r>
            <w:r w:rsidRPr="002B6A3F">
              <w:br/>
              <w:t>*Compression al to al</w:t>
            </w:r>
            <w:r w:rsidRPr="002B6A3F">
              <w:br/>
              <w:t xml:space="preserve">al to cu </w:t>
            </w:r>
            <w:r w:rsidR="0008387D">
              <w:t>“</w:t>
            </w:r>
            <w:r w:rsidRPr="002B6A3F">
              <w:t>Versa-Crimp</w:t>
            </w:r>
            <w:r w:rsidR="0008387D">
              <w:t>”</w:t>
            </w:r>
            <w:r w:rsidRPr="002B6A3F">
              <w:t xml:space="preserve"> L tap.</w:t>
            </w:r>
            <w:r w:rsidRPr="002B6A3F">
              <w:br/>
            </w:r>
            <w:r w:rsidRPr="002B6A3F">
              <w:br/>
              <w:t>Parallel groove, aluminum</w:t>
            </w:r>
            <w:r w:rsidRPr="002B6A3F">
              <w:br/>
              <w:t xml:space="preserve">LC-52C (1/0 </w:t>
            </w:r>
            <w:r w:rsidR="0008387D">
              <w:t>–</w:t>
            </w:r>
            <w:r w:rsidRPr="002B6A3F">
              <w:t xml:space="preserve"> 6/1 ACSR over armor rods)</w:t>
            </w:r>
            <w:r w:rsidRPr="002B6A3F">
              <w:br/>
              <w:t xml:space="preserve">LC-51C (1/0 </w:t>
            </w:r>
            <w:r w:rsidR="0008387D">
              <w:t>–</w:t>
            </w:r>
            <w:r w:rsidRPr="002B6A3F">
              <w:t xml:space="preserve"> 6/1 ACSR)</w:t>
            </w:r>
          </w:p>
        </w:tc>
        <w:tc>
          <w:tcPr>
            <w:tcW w:w="2500" w:type="pct"/>
          </w:tcPr>
          <w:p w14:paraId="5E344267" w14:textId="77777777" w:rsidR="00E5149D" w:rsidRPr="002B6A3F" w:rsidRDefault="00E5149D"/>
          <w:p w14:paraId="15E45564" w14:textId="77777777" w:rsidR="00E5149D" w:rsidRPr="002B6A3F" w:rsidRDefault="00E5149D">
            <w:r w:rsidRPr="002B6A3F">
              <w:t>To obtain experience.</w:t>
            </w:r>
            <w:r w:rsidRPr="002B6A3F">
              <w:br/>
            </w:r>
            <w:r w:rsidRPr="002B6A3F">
              <w:br/>
            </w:r>
            <w:r w:rsidRPr="002B6A3F">
              <w:br/>
              <w:t>To obtain experience.</w:t>
            </w:r>
          </w:p>
        </w:tc>
      </w:tr>
      <w:tr w:rsidR="00E5149D" w:rsidRPr="002B6A3F" w14:paraId="540D3CBF" w14:textId="77777777" w:rsidTr="00401B2A">
        <w:tc>
          <w:tcPr>
            <w:tcW w:w="2500" w:type="pct"/>
          </w:tcPr>
          <w:p w14:paraId="42832F3C" w14:textId="77777777" w:rsidR="00E5149D" w:rsidRPr="002B6A3F" w:rsidRDefault="00E5149D"/>
        </w:tc>
        <w:tc>
          <w:tcPr>
            <w:tcW w:w="2500" w:type="pct"/>
          </w:tcPr>
          <w:p w14:paraId="3DB7ED09" w14:textId="77777777" w:rsidR="00E5149D" w:rsidRPr="002B6A3F" w:rsidRDefault="00E5149D"/>
        </w:tc>
      </w:tr>
      <w:tr w:rsidR="00E5149D" w:rsidRPr="002B6A3F" w14:paraId="79E45763" w14:textId="77777777" w:rsidTr="00401B2A">
        <w:tc>
          <w:tcPr>
            <w:tcW w:w="2500" w:type="pct"/>
          </w:tcPr>
          <w:p w14:paraId="1AE05A5C" w14:textId="77777777" w:rsidR="00E5149D" w:rsidRPr="002B6A3F" w:rsidRDefault="00E5149D">
            <w:pPr>
              <w:ind w:left="360" w:hanging="360"/>
            </w:pPr>
            <w:r w:rsidRPr="002B6A3F">
              <w:rPr>
                <w:u w:val="single"/>
              </w:rPr>
              <w:t>Kupler</w:t>
            </w:r>
            <w:r w:rsidRPr="002B6A3F">
              <w:br/>
              <w:t>Bolted, insulated</w:t>
            </w:r>
            <w:r w:rsidRPr="002B6A3F">
              <w:br/>
              <w:t>130001 (#2-1/0 run, #2 tap)</w:t>
            </w:r>
            <w:r w:rsidRPr="002B6A3F">
              <w:br/>
              <w:t>130003 (1/0-4/0 run, #2-1/0 tap)</w:t>
            </w:r>
            <w:r w:rsidRPr="002B6A3F">
              <w:br/>
              <w:t>130004 (1/0-4/0 run, 1/0-4/0 tap)</w:t>
            </w:r>
          </w:p>
        </w:tc>
        <w:tc>
          <w:tcPr>
            <w:tcW w:w="2500" w:type="pct"/>
          </w:tcPr>
          <w:p w14:paraId="2BF72F46" w14:textId="77777777" w:rsidR="00E5149D" w:rsidRPr="002B6A3F" w:rsidRDefault="00E5149D">
            <w:pPr>
              <w:ind w:left="360" w:hanging="360"/>
            </w:pPr>
          </w:p>
          <w:p w14:paraId="44DD5E94" w14:textId="77777777" w:rsidR="00E5149D" w:rsidRPr="002B6A3F" w:rsidRDefault="00E5149D">
            <w:pPr>
              <w:ind w:left="360" w:hanging="360"/>
            </w:pPr>
            <w:r w:rsidRPr="002B6A3F">
              <w:t>1. For use on 600 volt maximum insulated conductors.</w:t>
            </w:r>
          </w:p>
          <w:p w14:paraId="7B823EE9" w14:textId="77777777" w:rsidR="00E5149D" w:rsidRPr="002B6A3F" w:rsidRDefault="00E5149D">
            <w:pPr>
              <w:ind w:left="360" w:hanging="360"/>
            </w:pPr>
            <w:r w:rsidRPr="002B6A3F">
              <w:t>2. To be used only for connecting service drop conductors to service entrance conductors.</w:t>
            </w:r>
          </w:p>
          <w:p w14:paraId="4EB4671B" w14:textId="77777777" w:rsidR="00E5149D" w:rsidRPr="002B6A3F" w:rsidRDefault="00E5149D">
            <w:r w:rsidRPr="002B6A3F">
              <w:t>3. To obtain experience.</w:t>
            </w:r>
          </w:p>
        </w:tc>
      </w:tr>
      <w:tr w:rsidR="00E5149D" w:rsidRPr="002B6A3F" w14:paraId="004AB118" w14:textId="77777777" w:rsidTr="00401B2A">
        <w:tc>
          <w:tcPr>
            <w:tcW w:w="2500" w:type="pct"/>
          </w:tcPr>
          <w:p w14:paraId="47F97656" w14:textId="77777777" w:rsidR="00E5149D" w:rsidRPr="002B6A3F" w:rsidRDefault="00E5149D"/>
        </w:tc>
        <w:tc>
          <w:tcPr>
            <w:tcW w:w="2500" w:type="pct"/>
          </w:tcPr>
          <w:p w14:paraId="483DA75F" w14:textId="77777777" w:rsidR="00E5149D" w:rsidRPr="002B6A3F" w:rsidRDefault="00E5149D"/>
        </w:tc>
      </w:tr>
      <w:tr w:rsidR="00E5149D" w:rsidRPr="002B6A3F" w14:paraId="1D38B746" w14:textId="77777777" w:rsidTr="00401B2A">
        <w:tc>
          <w:tcPr>
            <w:tcW w:w="2500" w:type="pct"/>
          </w:tcPr>
          <w:p w14:paraId="4C78A76E" w14:textId="77777777" w:rsidR="00E5149D" w:rsidRPr="002B6A3F" w:rsidRDefault="00E5149D">
            <w:pPr>
              <w:ind w:left="360" w:hanging="360"/>
            </w:pPr>
            <w:r w:rsidRPr="002B6A3F">
              <w:rPr>
                <w:u w:val="single"/>
              </w:rPr>
              <w:t>Penn Union</w:t>
            </w:r>
            <w:r w:rsidRPr="002B6A3F">
              <w:br/>
              <w:t>*Compression, Insulated</w:t>
            </w:r>
            <w:r w:rsidRPr="002B6A3F">
              <w:br/>
              <w:t>Type PIK</w:t>
            </w:r>
          </w:p>
        </w:tc>
        <w:tc>
          <w:tcPr>
            <w:tcW w:w="2500" w:type="pct"/>
          </w:tcPr>
          <w:p w14:paraId="4BBC0C44" w14:textId="77777777" w:rsidR="00E5149D" w:rsidRPr="002B6A3F" w:rsidRDefault="00E5149D"/>
          <w:p w14:paraId="082F64BF" w14:textId="77777777" w:rsidR="00E5149D" w:rsidRPr="002B6A3F" w:rsidRDefault="00E5149D">
            <w:r w:rsidRPr="002B6A3F">
              <w:t>To obtain experience.</w:t>
            </w:r>
          </w:p>
        </w:tc>
      </w:tr>
      <w:tr w:rsidR="00B072BE" w:rsidRPr="002B6A3F" w14:paraId="3624DB82" w14:textId="77777777" w:rsidTr="00401B2A">
        <w:tc>
          <w:tcPr>
            <w:tcW w:w="2500" w:type="pct"/>
          </w:tcPr>
          <w:p w14:paraId="673B9C98" w14:textId="77777777" w:rsidR="00B072BE" w:rsidRPr="002B6A3F" w:rsidRDefault="00B072BE">
            <w:pPr>
              <w:ind w:left="360" w:hanging="360"/>
              <w:rPr>
                <w:u w:val="single"/>
              </w:rPr>
            </w:pPr>
          </w:p>
        </w:tc>
        <w:tc>
          <w:tcPr>
            <w:tcW w:w="2500" w:type="pct"/>
          </w:tcPr>
          <w:p w14:paraId="74F35586" w14:textId="77777777" w:rsidR="00B072BE" w:rsidRPr="002B6A3F" w:rsidRDefault="00B072BE"/>
        </w:tc>
      </w:tr>
      <w:tr w:rsidR="00B072BE" w:rsidRPr="002B6A3F" w14:paraId="2440CD99" w14:textId="77777777" w:rsidTr="00401B2A">
        <w:tc>
          <w:tcPr>
            <w:tcW w:w="2500" w:type="pct"/>
          </w:tcPr>
          <w:p w14:paraId="1875119C" w14:textId="00234AE4" w:rsidR="00B072BE" w:rsidRPr="002B6A3F" w:rsidRDefault="00B072BE">
            <w:pPr>
              <w:ind w:left="360" w:hanging="360"/>
              <w:rPr>
                <w:u w:val="single"/>
              </w:rPr>
            </w:pPr>
            <w:r>
              <w:rPr>
                <w:u w:val="single"/>
              </w:rPr>
              <w:t>TE Connectivity</w:t>
            </w:r>
            <w:r w:rsidR="00C326FD">
              <w:rPr>
                <w:u w:val="single"/>
              </w:rPr>
              <w:t xml:space="preserve"> (Raychem)</w:t>
            </w:r>
          </w:p>
        </w:tc>
        <w:tc>
          <w:tcPr>
            <w:tcW w:w="2500" w:type="pct"/>
          </w:tcPr>
          <w:p w14:paraId="5E314C16" w14:textId="2E30B4A0" w:rsidR="00B072BE" w:rsidRPr="002B6A3F" w:rsidRDefault="00B072BE"/>
        </w:tc>
      </w:tr>
      <w:tr w:rsidR="00B072BE" w:rsidRPr="002B6A3F" w14:paraId="03E6C69C" w14:textId="77777777" w:rsidTr="00401B2A">
        <w:tc>
          <w:tcPr>
            <w:tcW w:w="2500" w:type="pct"/>
          </w:tcPr>
          <w:p w14:paraId="35C55553" w14:textId="03F0E71C" w:rsidR="00B072BE" w:rsidRPr="00B072BE" w:rsidRDefault="00B072BE" w:rsidP="00B072BE">
            <w:pPr>
              <w:ind w:left="1080" w:hanging="360"/>
            </w:pPr>
            <w:r w:rsidRPr="00B072BE">
              <w:t>Insulated service compression connector, TIL Series</w:t>
            </w:r>
          </w:p>
        </w:tc>
        <w:tc>
          <w:tcPr>
            <w:tcW w:w="2500" w:type="pct"/>
          </w:tcPr>
          <w:p w14:paraId="6E6716E8" w14:textId="137264BC" w:rsidR="00B072BE" w:rsidRPr="002B6A3F" w:rsidRDefault="00B072BE">
            <w:r>
              <w:t>To Obtain Experience.</w:t>
            </w:r>
          </w:p>
        </w:tc>
      </w:tr>
      <w:tr w:rsidR="00E5149D" w:rsidRPr="002B6A3F" w14:paraId="6114C252" w14:textId="77777777" w:rsidTr="00401B2A">
        <w:tc>
          <w:tcPr>
            <w:tcW w:w="2500" w:type="pct"/>
          </w:tcPr>
          <w:p w14:paraId="23DBC1A3" w14:textId="77777777" w:rsidR="00E5149D" w:rsidRPr="002B6A3F" w:rsidRDefault="00E5149D"/>
        </w:tc>
        <w:tc>
          <w:tcPr>
            <w:tcW w:w="2500" w:type="pct"/>
          </w:tcPr>
          <w:p w14:paraId="40A04F73" w14:textId="77777777" w:rsidR="00E5149D" w:rsidRPr="002B6A3F" w:rsidRDefault="00E5149D"/>
        </w:tc>
      </w:tr>
      <w:tr w:rsidR="00E5149D" w:rsidRPr="002B6A3F" w14:paraId="44FFDEA4" w14:textId="77777777" w:rsidTr="00401B2A">
        <w:tc>
          <w:tcPr>
            <w:tcW w:w="2500" w:type="pct"/>
          </w:tcPr>
          <w:p w14:paraId="746FB1EE" w14:textId="77777777" w:rsidR="00E5149D" w:rsidRPr="002B6A3F" w:rsidRDefault="00E5149D">
            <w:pPr>
              <w:ind w:left="360" w:hanging="360"/>
            </w:pPr>
            <w:r w:rsidRPr="002B6A3F">
              <w:rPr>
                <w:u w:val="single"/>
              </w:rPr>
              <w:t>Utilco</w:t>
            </w:r>
            <w:r w:rsidRPr="002B6A3F">
              <w:br/>
              <w:t>Two bolt style, al to al</w:t>
            </w:r>
            <w:r w:rsidRPr="002B6A3F">
              <w:br/>
              <w:t>Type PM</w:t>
            </w:r>
          </w:p>
        </w:tc>
        <w:tc>
          <w:tcPr>
            <w:tcW w:w="2500" w:type="pct"/>
          </w:tcPr>
          <w:p w14:paraId="7C09F81C" w14:textId="77777777" w:rsidR="00E5149D" w:rsidRPr="002B6A3F" w:rsidRDefault="00E5149D"/>
          <w:p w14:paraId="258045BB" w14:textId="77777777" w:rsidR="00E5149D" w:rsidRPr="002B6A3F" w:rsidRDefault="00E5149D">
            <w:r w:rsidRPr="002B6A3F">
              <w:t>To obtain experience.</w:t>
            </w:r>
          </w:p>
        </w:tc>
      </w:tr>
      <w:tr w:rsidR="00E5149D" w:rsidRPr="002B6A3F" w14:paraId="4055CE66" w14:textId="77777777" w:rsidTr="00401B2A">
        <w:tc>
          <w:tcPr>
            <w:tcW w:w="2500" w:type="pct"/>
          </w:tcPr>
          <w:p w14:paraId="270D0CE6" w14:textId="77777777" w:rsidR="00E5149D" w:rsidRPr="002B6A3F" w:rsidRDefault="00E5149D"/>
        </w:tc>
        <w:tc>
          <w:tcPr>
            <w:tcW w:w="2500" w:type="pct"/>
          </w:tcPr>
          <w:p w14:paraId="3AB4ACCC" w14:textId="77777777" w:rsidR="00E5149D" w:rsidRPr="002B6A3F" w:rsidRDefault="00E5149D"/>
        </w:tc>
      </w:tr>
    </w:tbl>
    <w:p w14:paraId="36DBF30D" w14:textId="77777777" w:rsidR="00E5149D" w:rsidRPr="002B6A3F" w:rsidRDefault="00E5149D">
      <w:pPr>
        <w:tabs>
          <w:tab w:val="left" w:pos="4080"/>
          <w:tab w:val="left" w:pos="6600"/>
        </w:tabs>
      </w:pPr>
    </w:p>
    <w:p w14:paraId="2F0804F4" w14:textId="77777777" w:rsidR="00E5149D" w:rsidRPr="002B6A3F" w:rsidRDefault="00E5149D">
      <w:pPr>
        <w:tabs>
          <w:tab w:val="left" w:pos="4080"/>
          <w:tab w:val="left" w:pos="6600"/>
        </w:tabs>
      </w:pPr>
    </w:p>
    <w:p w14:paraId="61B2C633" w14:textId="77777777" w:rsidR="00E5149D" w:rsidRPr="002B6A3F" w:rsidRDefault="00E5149D">
      <w:pPr>
        <w:pStyle w:val="HEADINGRIGHT"/>
      </w:pPr>
      <w:r w:rsidRPr="002B6A3F">
        <w:t>*NOTE:  These connectors are acceptable when installed with tools and dies in accordance with the connector manufacturer</w:t>
      </w:r>
      <w:r w:rsidR="0008387D">
        <w:t>’</w:t>
      </w:r>
      <w:r w:rsidRPr="002B6A3F">
        <w:t>s recommendations.</w:t>
      </w:r>
    </w:p>
    <w:p w14:paraId="226A9042" w14:textId="77777777" w:rsidR="00E5149D" w:rsidRPr="002B6A3F" w:rsidRDefault="00E5149D">
      <w:pPr>
        <w:pStyle w:val="HEADINGRIGHT"/>
      </w:pPr>
    </w:p>
    <w:p w14:paraId="6D2D05DF" w14:textId="77777777" w:rsidR="00E5149D" w:rsidRPr="002B6A3F" w:rsidRDefault="00E5149D">
      <w:pPr>
        <w:pStyle w:val="HEADINGRIGHT"/>
        <w:jc w:val="center"/>
        <w:rPr>
          <w:vanish/>
        </w:rPr>
      </w:pPr>
    </w:p>
    <w:p w14:paraId="73472A4E" w14:textId="77777777" w:rsidR="0015296E" w:rsidRPr="002B6A3F" w:rsidRDefault="00E5149D" w:rsidP="00401B2A">
      <w:pPr>
        <w:pStyle w:val="HEADINGRIGHT"/>
      </w:pPr>
      <w:r w:rsidRPr="002B6A3F">
        <w:br w:type="page"/>
      </w:r>
      <w:r w:rsidR="0015296E" w:rsidRPr="002B6A3F">
        <w:lastRenderedPageBreak/>
        <w:t>q-1</w:t>
      </w:r>
    </w:p>
    <w:p w14:paraId="0C2EDA91" w14:textId="77777777" w:rsidR="0015296E" w:rsidRPr="002B6A3F" w:rsidRDefault="0015296E" w:rsidP="00401B2A">
      <w:pPr>
        <w:pStyle w:val="HEADINGRIGHT"/>
      </w:pPr>
      <w:r w:rsidRPr="0015296E">
        <w:t>November 2011</w:t>
      </w:r>
    </w:p>
    <w:p w14:paraId="7C839343" w14:textId="77777777" w:rsidR="0015296E" w:rsidRPr="002B6A3F" w:rsidRDefault="0015296E" w:rsidP="0015296E">
      <w:pPr>
        <w:pStyle w:val="HEADINGLEFT"/>
      </w:pPr>
    </w:p>
    <w:p w14:paraId="5EB56015" w14:textId="77777777" w:rsidR="0015296E" w:rsidRPr="002B6A3F" w:rsidRDefault="0015296E" w:rsidP="0015296E">
      <w:pPr>
        <w:tabs>
          <w:tab w:val="left" w:pos="4080"/>
          <w:tab w:val="left" w:pos="6720"/>
        </w:tabs>
      </w:pPr>
    </w:p>
    <w:p w14:paraId="6F33F173" w14:textId="77777777" w:rsidR="0015296E" w:rsidRPr="002B6A3F" w:rsidRDefault="0015296E" w:rsidP="0015296E">
      <w:pPr>
        <w:tabs>
          <w:tab w:val="left" w:pos="4080"/>
          <w:tab w:val="left" w:pos="6720"/>
        </w:tabs>
        <w:jc w:val="center"/>
      </w:pPr>
      <w:r w:rsidRPr="002B6A3F">
        <w:t xml:space="preserve">q </w:t>
      </w:r>
      <w:r>
        <w:t>–</w:t>
      </w:r>
      <w:r w:rsidRPr="002B6A3F">
        <w:t xml:space="preserve"> Bolt, double upset</w:t>
      </w:r>
    </w:p>
    <w:p w14:paraId="36C2B13A" w14:textId="77777777" w:rsidR="0015296E" w:rsidRPr="002B6A3F" w:rsidRDefault="0015296E" w:rsidP="0015296E">
      <w:pPr>
        <w:tabs>
          <w:tab w:val="left" w:pos="4080"/>
          <w:tab w:val="left" w:pos="6720"/>
        </w:tabs>
      </w:pPr>
    </w:p>
    <w:p w14:paraId="6615E000" w14:textId="77777777" w:rsidR="0015296E" w:rsidRPr="002B6A3F" w:rsidRDefault="0015296E" w:rsidP="0015296E">
      <w:pPr>
        <w:tabs>
          <w:tab w:val="left" w:pos="4080"/>
          <w:tab w:val="left" w:pos="6720"/>
        </w:tabs>
      </w:pPr>
    </w:p>
    <w:p w14:paraId="703F4959" w14:textId="77777777" w:rsidR="0015296E" w:rsidRPr="002B6A3F" w:rsidRDefault="0015296E" w:rsidP="0015296E">
      <w:pPr>
        <w:tabs>
          <w:tab w:val="left" w:pos="4080"/>
          <w:tab w:val="left" w:pos="6720"/>
        </w:tabs>
        <w:jc w:val="center"/>
        <w:outlineLvl w:val="0"/>
      </w:pPr>
      <w:r w:rsidRPr="002B6A3F">
        <w:t xml:space="preserve">Applicable Specification:  </w:t>
      </w:r>
      <w:r>
        <w:t>“</w:t>
      </w:r>
      <w:r w:rsidRPr="002B6A3F">
        <w:t>RUS Specifications for Single and Double Upset Spool Bolts,</w:t>
      </w:r>
      <w:r>
        <w:t>”</w:t>
      </w:r>
      <w:r w:rsidRPr="002B6A3F">
        <w:t xml:space="preserve"> D-5</w:t>
      </w:r>
    </w:p>
    <w:p w14:paraId="46EDC402" w14:textId="77777777" w:rsidR="0015296E" w:rsidRPr="002B6A3F" w:rsidRDefault="0015296E" w:rsidP="0015296E">
      <w:pPr>
        <w:tabs>
          <w:tab w:val="left" w:pos="3000"/>
          <w:tab w:val="left" w:pos="4440"/>
          <w:tab w:val="left" w:pos="5880"/>
          <w:tab w:val="left" w:pos="7200"/>
        </w:tabs>
      </w:pPr>
    </w:p>
    <w:tbl>
      <w:tblPr>
        <w:tblW w:w="0" w:type="auto"/>
        <w:jc w:val="center"/>
        <w:tblLayout w:type="fixed"/>
        <w:tblLook w:val="0000" w:firstRow="0" w:lastRow="0" w:firstColumn="0" w:lastColumn="0" w:noHBand="0" w:noVBand="0"/>
      </w:tblPr>
      <w:tblGrid>
        <w:gridCol w:w="2880"/>
        <w:gridCol w:w="1440"/>
        <w:gridCol w:w="1440"/>
        <w:gridCol w:w="1440"/>
        <w:gridCol w:w="1440"/>
      </w:tblGrid>
      <w:tr w:rsidR="0015296E" w:rsidRPr="002B6A3F" w14:paraId="668C5B08" w14:textId="77777777" w:rsidTr="00645A93">
        <w:trPr>
          <w:jc w:val="center"/>
        </w:trPr>
        <w:tc>
          <w:tcPr>
            <w:tcW w:w="2880" w:type="dxa"/>
          </w:tcPr>
          <w:p w14:paraId="2A855120" w14:textId="77777777" w:rsidR="0015296E" w:rsidRPr="002B6A3F" w:rsidRDefault="0015296E" w:rsidP="00645A93">
            <w:pPr>
              <w:jc w:val="right"/>
            </w:pPr>
            <w:r w:rsidRPr="002B6A3F">
              <w:t>Diameter, inches</w:t>
            </w:r>
            <w:r>
              <w:t>:</w:t>
            </w:r>
          </w:p>
        </w:tc>
        <w:tc>
          <w:tcPr>
            <w:tcW w:w="1440" w:type="dxa"/>
          </w:tcPr>
          <w:p w14:paraId="57860EA4" w14:textId="77777777" w:rsidR="0015296E" w:rsidRPr="002B6A3F" w:rsidRDefault="0015296E" w:rsidP="00645A93">
            <w:pPr>
              <w:jc w:val="center"/>
            </w:pPr>
            <w:r w:rsidRPr="002B6A3F">
              <w:t>5/8</w:t>
            </w:r>
          </w:p>
        </w:tc>
        <w:tc>
          <w:tcPr>
            <w:tcW w:w="1440" w:type="dxa"/>
          </w:tcPr>
          <w:p w14:paraId="4CEC977F" w14:textId="77777777" w:rsidR="0015296E" w:rsidRPr="002B6A3F" w:rsidRDefault="0015296E" w:rsidP="00645A93">
            <w:pPr>
              <w:jc w:val="center"/>
            </w:pPr>
            <w:r w:rsidRPr="002B6A3F">
              <w:t>5/8</w:t>
            </w:r>
          </w:p>
        </w:tc>
        <w:tc>
          <w:tcPr>
            <w:tcW w:w="1440" w:type="dxa"/>
          </w:tcPr>
          <w:p w14:paraId="2B7CCEE3" w14:textId="77777777" w:rsidR="0015296E" w:rsidRPr="002B6A3F" w:rsidRDefault="0015296E" w:rsidP="00645A93">
            <w:pPr>
              <w:jc w:val="center"/>
            </w:pPr>
            <w:r w:rsidRPr="002B6A3F">
              <w:t>5/8</w:t>
            </w:r>
          </w:p>
        </w:tc>
        <w:tc>
          <w:tcPr>
            <w:tcW w:w="1440" w:type="dxa"/>
          </w:tcPr>
          <w:p w14:paraId="6E199595" w14:textId="77777777" w:rsidR="0015296E" w:rsidRPr="002B6A3F" w:rsidRDefault="0015296E" w:rsidP="00645A93">
            <w:pPr>
              <w:jc w:val="center"/>
            </w:pPr>
            <w:r w:rsidRPr="002B6A3F">
              <w:t>5/8</w:t>
            </w:r>
          </w:p>
        </w:tc>
      </w:tr>
      <w:tr w:rsidR="0015296E" w:rsidRPr="002B6A3F" w14:paraId="3E951755" w14:textId="77777777" w:rsidTr="00645A93">
        <w:trPr>
          <w:jc w:val="center"/>
        </w:trPr>
        <w:tc>
          <w:tcPr>
            <w:tcW w:w="2880" w:type="dxa"/>
          </w:tcPr>
          <w:p w14:paraId="318D1CF2" w14:textId="77777777" w:rsidR="0015296E" w:rsidRPr="002B6A3F" w:rsidRDefault="0015296E" w:rsidP="00645A93">
            <w:pPr>
              <w:jc w:val="right"/>
            </w:pPr>
            <w:r w:rsidRPr="002B6A3F">
              <w:t>Length, inches</w:t>
            </w:r>
            <w:r>
              <w:t>:</w:t>
            </w:r>
          </w:p>
        </w:tc>
        <w:tc>
          <w:tcPr>
            <w:tcW w:w="1440" w:type="dxa"/>
          </w:tcPr>
          <w:p w14:paraId="0D9C3DFE" w14:textId="77777777" w:rsidR="0015296E" w:rsidRPr="002B6A3F" w:rsidRDefault="0015296E" w:rsidP="00645A93">
            <w:pPr>
              <w:pBdr>
                <w:bottom w:val="single" w:sz="6" w:space="1" w:color="auto"/>
              </w:pBdr>
              <w:jc w:val="center"/>
            </w:pPr>
            <w:r>
              <w:t>7</w:t>
            </w:r>
          </w:p>
        </w:tc>
        <w:tc>
          <w:tcPr>
            <w:tcW w:w="1440" w:type="dxa"/>
          </w:tcPr>
          <w:p w14:paraId="3E02F717" w14:textId="77777777" w:rsidR="0015296E" w:rsidRPr="002B6A3F" w:rsidRDefault="0015296E" w:rsidP="00645A93">
            <w:pPr>
              <w:pBdr>
                <w:bottom w:val="single" w:sz="6" w:space="1" w:color="auto"/>
              </w:pBdr>
              <w:jc w:val="center"/>
            </w:pPr>
            <w:r>
              <w:t>8</w:t>
            </w:r>
          </w:p>
        </w:tc>
        <w:tc>
          <w:tcPr>
            <w:tcW w:w="1440" w:type="dxa"/>
          </w:tcPr>
          <w:p w14:paraId="12CE0194" w14:textId="77777777" w:rsidR="0015296E" w:rsidRPr="002B6A3F" w:rsidRDefault="0015296E" w:rsidP="00645A93">
            <w:pPr>
              <w:pBdr>
                <w:bottom w:val="single" w:sz="6" w:space="1" w:color="auto"/>
              </w:pBdr>
              <w:jc w:val="center"/>
            </w:pPr>
            <w:r>
              <w:t>9</w:t>
            </w:r>
          </w:p>
        </w:tc>
        <w:tc>
          <w:tcPr>
            <w:tcW w:w="1440" w:type="dxa"/>
          </w:tcPr>
          <w:p w14:paraId="041F448A" w14:textId="77777777" w:rsidR="0015296E" w:rsidRPr="002B6A3F" w:rsidRDefault="0015296E" w:rsidP="00645A93">
            <w:pPr>
              <w:pBdr>
                <w:bottom w:val="single" w:sz="6" w:space="1" w:color="auto"/>
              </w:pBdr>
              <w:jc w:val="center"/>
            </w:pPr>
            <w:r>
              <w:t>10</w:t>
            </w:r>
          </w:p>
        </w:tc>
      </w:tr>
      <w:tr w:rsidR="0015296E" w:rsidRPr="002B6A3F" w14:paraId="02DFE7DA" w14:textId="77777777" w:rsidTr="00645A93">
        <w:trPr>
          <w:jc w:val="center"/>
        </w:trPr>
        <w:tc>
          <w:tcPr>
            <w:tcW w:w="2880" w:type="dxa"/>
          </w:tcPr>
          <w:p w14:paraId="78ACF05E" w14:textId="77777777" w:rsidR="0015296E" w:rsidRPr="00856AE8" w:rsidRDefault="0015296E" w:rsidP="00645A93">
            <w:pPr>
              <w:rPr>
                <w:u w:val="single"/>
              </w:rPr>
            </w:pPr>
          </w:p>
        </w:tc>
        <w:tc>
          <w:tcPr>
            <w:tcW w:w="1440" w:type="dxa"/>
          </w:tcPr>
          <w:p w14:paraId="1D8E33D9" w14:textId="77777777" w:rsidR="0015296E" w:rsidRPr="002B6A3F" w:rsidRDefault="0015296E" w:rsidP="00645A93">
            <w:pPr>
              <w:jc w:val="center"/>
            </w:pPr>
          </w:p>
        </w:tc>
        <w:tc>
          <w:tcPr>
            <w:tcW w:w="1440" w:type="dxa"/>
          </w:tcPr>
          <w:p w14:paraId="7367BC4F" w14:textId="77777777" w:rsidR="0015296E" w:rsidRPr="002B6A3F" w:rsidRDefault="0015296E" w:rsidP="00645A93">
            <w:pPr>
              <w:jc w:val="center"/>
            </w:pPr>
          </w:p>
        </w:tc>
        <w:tc>
          <w:tcPr>
            <w:tcW w:w="1440" w:type="dxa"/>
          </w:tcPr>
          <w:p w14:paraId="6DB0108B" w14:textId="77777777" w:rsidR="0015296E" w:rsidRPr="002B6A3F" w:rsidRDefault="0015296E" w:rsidP="00645A93">
            <w:pPr>
              <w:jc w:val="center"/>
            </w:pPr>
          </w:p>
        </w:tc>
        <w:tc>
          <w:tcPr>
            <w:tcW w:w="1440" w:type="dxa"/>
          </w:tcPr>
          <w:p w14:paraId="1677896D" w14:textId="77777777" w:rsidR="0015296E" w:rsidRPr="002B6A3F" w:rsidRDefault="0015296E" w:rsidP="00645A93">
            <w:pPr>
              <w:jc w:val="center"/>
            </w:pPr>
          </w:p>
        </w:tc>
      </w:tr>
      <w:tr w:rsidR="009B756A" w:rsidRPr="002B6A3F" w14:paraId="5762FB7C" w14:textId="77777777" w:rsidTr="00645A93">
        <w:trPr>
          <w:jc w:val="center"/>
        </w:trPr>
        <w:tc>
          <w:tcPr>
            <w:tcW w:w="2880" w:type="dxa"/>
          </w:tcPr>
          <w:p w14:paraId="62CE5416" w14:textId="77777777" w:rsidR="009B756A" w:rsidRPr="00856AE8" w:rsidRDefault="009B756A" w:rsidP="00645A93">
            <w:pPr>
              <w:rPr>
                <w:u w:val="single"/>
              </w:rPr>
            </w:pPr>
            <w:r w:rsidRPr="00856AE8">
              <w:rPr>
                <w:u w:val="single"/>
              </w:rPr>
              <w:t>Manufacturer</w:t>
            </w:r>
          </w:p>
        </w:tc>
        <w:tc>
          <w:tcPr>
            <w:tcW w:w="1440" w:type="dxa"/>
          </w:tcPr>
          <w:p w14:paraId="207CAB2F" w14:textId="77777777" w:rsidR="009B756A" w:rsidRPr="002B6A3F" w:rsidRDefault="009B756A" w:rsidP="00645A93">
            <w:pPr>
              <w:jc w:val="center"/>
            </w:pPr>
          </w:p>
        </w:tc>
        <w:tc>
          <w:tcPr>
            <w:tcW w:w="1440" w:type="dxa"/>
          </w:tcPr>
          <w:p w14:paraId="69BFF6B9" w14:textId="77777777" w:rsidR="009B756A" w:rsidRPr="002B6A3F" w:rsidRDefault="009B756A" w:rsidP="00645A93">
            <w:pPr>
              <w:jc w:val="center"/>
            </w:pPr>
          </w:p>
        </w:tc>
        <w:tc>
          <w:tcPr>
            <w:tcW w:w="1440" w:type="dxa"/>
          </w:tcPr>
          <w:p w14:paraId="04691072" w14:textId="77777777" w:rsidR="009B756A" w:rsidRPr="002B6A3F" w:rsidRDefault="009B756A" w:rsidP="00645A93">
            <w:pPr>
              <w:jc w:val="center"/>
            </w:pPr>
          </w:p>
        </w:tc>
        <w:tc>
          <w:tcPr>
            <w:tcW w:w="1440" w:type="dxa"/>
          </w:tcPr>
          <w:p w14:paraId="4DA894D8" w14:textId="77777777" w:rsidR="009B756A" w:rsidRPr="002B6A3F" w:rsidRDefault="009B756A" w:rsidP="00645A93">
            <w:pPr>
              <w:jc w:val="center"/>
            </w:pPr>
          </w:p>
        </w:tc>
      </w:tr>
      <w:tr w:rsidR="0015296E" w:rsidRPr="002B6A3F" w14:paraId="60A49A42" w14:textId="77777777" w:rsidTr="00645A93">
        <w:trPr>
          <w:jc w:val="center"/>
        </w:trPr>
        <w:tc>
          <w:tcPr>
            <w:tcW w:w="2880" w:type="dxa"/>
          </w:tcPr>
          <w:p w14:paraId="0B5695CC" w14:textId="77777777" w:rsidR="0015296E" w:rsidRPr="002B6A3F" w:rsidRDefault="0015296E" w:rsidP="00645A93"/>
        </w:tc>
        <w:tc>
          <w:tcPr>
            <w:tcW w:w="1440" w:type="dxa"/>
          </w:tcPr>
          <w:p w14:paraId="13BD6D1B" w14:textId="77777777" w:rsidR="0015296E" w:rsidRPr="002B6A3F" w:rsidRDefault="0015296E" w:rsidP="00645A93">
            <w:pPr>
              <w:jc w:val="center"/>
            </w:pPr>
          </w:p>
        </w:tc>
        <w:tc>
          <w:tcPr>
            <w:tcW w:w="1440" w:type="dxa"/>
          </w:tcPr>
          <w:p w14:paraId="650F6EE9" w14:textId="77777777" w:rsidR="0015296E" w:rsidRPr="002B6A3F" w:rsidRDefault="0015296E" w:rsidP="00645A93">
            <w:pPr>
              <w:jc w:val="center"/>
            </w:pPr>
          </w:p>
        </w:tc>
        <w:tc>
          <w:tcPr>
            <w:tcW w:w="1440" w:type="dxa"/>
          </w:tcPr>
          <w:p w14:paraId="1C1ED323" w14:textId="77777777" w:rsidR="0015296E" w:rsidRPr="002B6A3F" w:rsidRDefault="0015296E" w:rsidP="00645A93">
            <w:pPr>
              <w:jc w:val="center"/>
            </w:pPr>
          </w:p>
        </w:tc>
        <w:tc>
          <w:tcPr>
            <w:tcW w:w="1440" w:type="dxa"/>
          </w:tcPr>
          <w:p w14:paraId="6596AE2B" w14:textId="77777777" w:rsidR="0015296E" w:rsidRPr="002B6A3F" w:rsidRDefault="0015296E" w:rsidP="00645A93">
            <w:pPr>
              <w:jc w:val="center"/>
            </w:pPr>
          </w:p>
        </w:tc>
      </w:tr>
      <w:tr w:rsidR="0015296E" w:rsidRPr="002B6A3F" w14:paraId="3335FFE5" w14:textId="77777777" w:rsidTr="00645A93">
        <w:trPr>
          <w:jc w:val="center"/>
        </w:trPr>
        <w:tc>
          <w:tcPr>
            <w:tcW w:w="2880" w:type="dxa"/>
          </w:tcPr>
          <w:p w14:paraId="25BED2BC" w14:textId="77777777" w:rsidR="0015296E" w:rsidRPr="0015296E" w:rsidRDefault="0015296E" w:rsidP="00645A93">
            <w:r w:rsidRPr="0015296E">
              <w:t>Allied Bolt, Inc.</w:t>
            </w:r>
          </w:p>
        </w:tc>
        <w:tc>
          <w:tcPr>
            <w:tcW w:w="1440" w:type="dxa"/>
          </w:tcPr>
          <w:p w14:paraId="24A73A55" w14:textId="77777777" w:rsidR="0015296E" w:rsidRPr="0015296E" w:rsidRDefault="0015296E" w:rsidP="00645A93">
            <w:pPr>
              <w:jc w:val="center"/>
            </w:pPr>
            <w:r w:rsidRPr="0015296E">
              <w:t>-</w:t>
            </w:r>
          </w:p>
        </w:tc>
        <w:tc>
          <w:tcPr>
            <w:tcW w:w="1440" w:type="dxa"/>
          </w:tcPr>
          <w:p w14:paraId="3E75A605" w14:textId="77777777" w:rsidR="0015296E" w:rsidRPr="0015296E" w:rsidRDefault="0015296E" w:rsidP="00645A93">
            <w:pPr>
              <w:jc w:val="center"/>
            </w:pPr>
            <w:r w:rsidRPr="0015296E">
              <w:t>-</w:t>
            </w:r>
          </w:p>
        </w:tc>
        <w:tc>
          <w:tcPr>
            <w:tcW w:w="1440" w:type="dxa"/>
          </w:tcPr>
          <w:p w14:paraId="426EF12C" w14:textId="77777777" w:rsidR="0015296E" w:rsidRPr="0015296E" w:rsidRDefault="0015296E" w:rsidP="00645A93">
            <w:pPr>
              <w:jc w:val="center"/>
            </w:pPr>
            <w:r w:rsidRPr="0015296E">
              <w:t>1716</w:t>
            </w:r>
          </w:p>
        </w:tc>
        <w:tc>
          <w:tcPr>
            <w:tcW w:w="1440" w:type="dxa"/>
          </w:tcPr>
          <w:p w14:paraId="3526F948" w14:textId="77777777" w:rsidR="0015296E" w:rsidRPr="0015296E" w:rsidRDefault="0015296E" w:rsidP="00645A93">
            <w:pPr>
              <w:jc w:val="center"/>
            </w:pPr>
            <w:r w:rsidRPr="0015296E">
              <w:t>1717</w:t>
            </w:r>
          </w:p>
        </w:tc>
      </w:tr>
      <w:tr w:rsidR="0015296E" w:rsidRPr="002B6A3F" w14:paraId="40BE3568" w14:textId="77777777" w:rsidTr="00645A93">
        <w:trPr>
          <w:jc w:val="center"/>
        </w:trPr>
        <w:tc>
          <w:tcPr>
            <w:tcW w:w="2880" w:type="dxa"/>
          </w:tcPr>
          <w:p w14:paraId="39A6CBA2" w14:textId="77777777" w:rsidR="0015296E" w:rsidRPr="002B6A3F" w:rsidRDefault="0015296E" w:rsidP="00645A93">
            <w:r w:rsidRPr="002B6A3F">
              <w:t>Hubbell (Chance)</w:t>
            </w:r>
          </w:p>
        </w:tc>
        <w:tc>
          <w:tcPr>
            <w:tcW w:w="1440" w:type="dxa"/>
          </w:tcPr>
          <w:p w14:paraId="4EDEDEB7" w14:textId="77777777" w:rsidR="0015296E" w:rsidRPr="002B6A3F" w:rsidRDefault="0015296E" w:rsidP="00645A93">
            <w:pPr>
              <w:jc w:val="center"/>
            </w:pPr>
            <w:r w:rsidRPr="002B6A3F">
              <w:t>-</w:t>
            </w:r>
          </w:p>
        </w:tc>
        <w:tc>
          <w:tcPr>
            <w:tcW w:w="1440" w:type="dxa"/>
          </w:tcPr>
          <w:p w14:paraId="5712FCA7" w14:textId="77777777" w:rsidR="0015296E" w:rsidRPr="002B6A3F" w:rsidRDefault="0015296E" w:rsidP="00645A93">
            <w:pPr>
              <w:jc w:val="center"/>
            </w:pPr>
            <w:r w:rsidRPr="002B6A3F">
              <w:t>7826</w:t>
            </w:r>
          </w:p>
        </w:tc>
        <w:tc>
          <w:tcPr>
            <w:tcW w:w="1440" w:type="dxa"/>
          </w:tcPr>
          <w:p w14:paraId="0E737B45" w14:textId="77777777" w:rsidR="0015296E" w:rsidRPr="002B6A3F" w:rsidRDefault="0015296E" w:rsidP="00645A93">
            <w:pPr>
              <w:jc w:val="center"/>
            </w:pPr>
            <w:r w:rsidRPr="002B6A3F">
              <w:t>7828</w:t>
            </w:r>
          </w:p>
        </w:tc>
        <w:tc>
          <w:tcPr>
            <w:tcW w:w="1440" w:type="dxa"/>
          </w:tcPr>
          <w:p w14:paraId="7F4CCF6B" w14:textId="77777777" w:rsidR="0015296E" w:rsidRPr="002B6A3F" w:rsidRDefault="0015296E" w:rsidP="00645A93">
            <w:pPr>
              <w:jc w:val="center"/>
            </w:pPr>
            <w:r w:rsidRPr="002B6A3F">
              <w:t>7830</w:t>
            </w:r>
          </w:p>
        </w:tc>
      </w:tr>
      <w:tr w:rsidR="0015296E" w:rsidRPr="002B6A3F" w14:paraId="1DF1780F" w14:textId="77777777" w:rsidTr="00645A93">
        <w:trPr>
          <w:jc w:val="center"/>
        </w:trPr>
        <w:tc>
          <w:tcPr>
            <w:tcW w:w="2880" w:type="dxa"/>
          </w:tcPr>
          <w:p w14:paraId="5C13A23C" w14:textId="77777777" w:rsidR="0015296E" w:rsidRPr="002B6A3F" w:rsidRDefault="0015296E" w:rsidP="00645A93">
            <w:r w:rsidRPr="002B6A3F">
              <w:t>Joslyn</w:t>
            </w:r>
          </w:p>
        </w:tc>
        <w:tc>
          <w:tcPr>
            <w:tcW w:w="1440" w:type="dxa"/>
          </w:tcPr>
          <w:p w14:paraId="7843AE43" w14:textId="77777777" w:rsidR="0015296E" w:rsidRPr="002B6A3F" w:rsidRDefault="0015296E" w:rsidP="00645A93">
            <w:pPr>
              <w:jc w:val="center"/>
            </w:pPr>
            <w:r w:rsidRPr="002B6A3F">
              <w:t>-</w:t>
            </w:r>
          </w:p>
        </w:tc>
        <w:tc>
          <w:tcPr>
            <w:tcW w:w="1440" w:type="dxa"/>
          </w:tcPr>
          <w:p w14:paraId="578131B5" w14:textId="77777777" w:rsidR="0015296E" w:rsidRPr="002B6A3F" w:rsidRDefault="0015296E" w:rsidP="00645A93">
            <w:pPr>
              <w:jc w:val="center"/>
            </w:pPr>
            <w:r w:rsidRPr="002B6A3F">
              <w:t>J2394</w:t>
            </w:r>
          </w:p>
        </w:tc>
        <w:tc>
          <w:tcPr>
            <w:tcW w:w="1440" w:type="dxa"/>
          </w:tcPr>
          <w:p w14:paraId="125CBFDA" w14:textId="77777777" w:rsidR="0015296E" w:rsidRPr="002B6A3F" w:rsidRDefault="0015296E" w:rsidP="00645A93">
            <w:pPr>
              <w:jc w:val="center"/>
            </w:pPr>
            <w:r w:rsidRPr="002B6A3F">
              <w:t>J2395</w:t>
            </w:r>
          </w:p>
        </w:tc>
        <w:tc>
          <w:tcPr>
            <w:tcW w:w="1440" w:type="dxa"/>
          </w:tcPr>
          <w:p w14:paraId="0B38D289" w14:textId="77777777" w:rsidR="0015296E" w:rsidRPr="002B6A3F" w:rsidRDefault="0015296E" w:rsidP="00645A93">
            <w:pPr>
              <w:jc w:val="center"/>
            </w:pPr>
            <w:r w:rsidRPr="002B6A3F">
              <w:t>J2396</w:t>
            </w:r>
          </w:p>
        </w:tc>
      </w:tr>
      <w:tr w:rsidR="0015296E" w:rsidRPr="002B6A3F" w14:paraId="24232037" w14:textId="77777777" w:rsidTr="00645A93">
        <w:trPr>
          <w:jc w:val="center"/>
        </w:trPr>
        <w:tc>
          <w:tcPr>
            <w:tcW w:w="2880" w:type="dxa"/>
          </w:tcPr>
          <w:p w14:paraId="5397AA52" w14:textId="77777777" w:rsidR="0015296E" w:rsidRPr="002B6A3F" w:rsidRDefault="0015296E" w:rsidP="00645A93">
            <w:r w:rsidRPr="002B6A3F">
              <w:t>Kortick</w:t>
            </w:r>
          </w:p>
        </w:tc>
        <w:tc>
          <w:tcPr>
            <w:tcW w:w="1440" w:type="dxa"/>
          </w:tcPr>
          <w:p w14:paraId="7C6DE194" w14:textId="77777777" w:rsidR="0015296E" w:rsidRPr="002B6A3F" w:rsidRDefault="0015296E" w:rsidP="00645A93">
            <w:pPr>
              <w:jc w:val="center"/>
            </w:pPr>
            <w:r w:rsidRPr="002B6A3F">
              <w:t>K4760</w:t>
            </w:r>
          </w:p>
        </w:tc>
        <w:tc>
          <w:tcPr>
            <w:tcW w:w="1440" w:type="dxa"/>
          </w:tcPr>
          <w:p w14:paraId="1E73EA25" w14:textId="77777777" w:rsidR="0015296E" w:rsidRPr="002B6A3F" w:rsidRDefault="0015296E" w:rsidP="00645A93">
            <w:pPr>
              <w:jc w:val="center"/>
            </w:pPr>
            <w:r w:rsidRPr="002B6A3F">
              <w:t>K4761</w:t>
            </w:r>
          </w:p>
        </w:tc>
        <w:tc>
          <w:tcPr>
            <w:tcW w:w="1440" w:type="dxa"/>
          </w:tcPr>
          <w:p w14:paraId="5FEA5F30" w14:textId="77777777" w:rsidR="0015296E" w:rsidRPr="002B6A3F" w:rsidRDefault="0015296E" w:rsidP="00645A93">
            <w:pPr>
              <w:jc w:val="center"/>
            </w:pPr>
            <w:r w:rsidRPr="002B6A3F">
              <w:t>K4762</w:t>
            </w:r>
          </w:p>
        </w:tc>
        <w:tc>
          <w:tcPr>
            <w:tcW w:w="1440" w:type="dxa"/>
          </w:tcPr>
          <w:p w14:paraId="3D5294CC" w14:textId="77777777" w:rsidR="0015296E" w:rsidRPr="002B6A3F" w:rsidRDefault="0015296E" w:rsidP="00645A93">
            <w:pPr>
              <w:jc w:val="center"/>
            </w:pPr>
            <w:r w:rsidRPr="002B6A3F">
              <w:t>K4763</w:t>
            </w:r>
          </w:p>
        </w:tc>
      </w:tr>
      <w:tr w:rsidR="0015296E" w:rsidRPr="002B6A3F" w14:paraId="63BDD6BE" w14:textId="77777777" w:rsidTr="00645A93">
        <w:trPr>
          <w:jc w:val="center"/>
        </w:trPr>
        <w:tc>
          <w:tcPr>
            <w:tcW w:w="2880" w:type="dxa"/>
          </w:tcPr>
          <w:p w14:paraId="7297AA1B" w14:textId="77777777" w:rsidR="0015296E" w:rsidRPr="002B6A3F" w:rsidRDefault="0015296E" w:rsidP="00645A93">
            <w:r w:rsidRPr="002B6A3F">
              <w:t>MacLean (Continental)</w:t>
            </w:r>
          </w:p>
        </w:tc>
        <w:tc>
          <w:tcPr>
            <w:tcW w:w="1440" w:type="dxa"/>
          </w:tcPr>
          <w:p w14:paraId="3F65BCA1" w14:textId="77777777" w:rsidR="0015296E" w:rsidRPr="002B6A3F" w:rsidRDefault="0015296E" w:rsidP="00645A93">
            <w:pPr>
              <w:jc w:val="center"/>
            </w:pPr>
            <w:r w:rsidRPr="002B6A3F">
              <w:t>U31065</w:t>
            </w:r>
          </w:p>
        </w:tc>
        <w:tc>
          <w:tcPr>
            <w:tcW w:w="1440" w:type="dxa"/>
          </w:tcPr>
          <w:p w14:paraId="3D0238D7" w14:textId="77777777" w:rsidR="0015296E" w:rsidRPr="002B6A3F" w:rsidRDefault="0015296E" w:rsidP="00645A93">
            <w:pPr>
              <w:jc w:val="center"/>
            </w:pPr>
            <w:r w:rsidRPr="002B6A3F">
              <w:t>U31067</w:t>
            </w:r>
          </w:p>
        </w:tc>
        <w:tc>
          <w:tcPr>
            <w:tcW w:w="1440" w:type="dxa"/>
          </w:tcPr>
          <w:p w14:paraId="194B6D78" w14:textId="77777777" w:rsidR="0015296E" w:rsidRPr="002B6A3F" w:rsidRDefault="0015296E" w:rsidP="00645A93">
            <w:pPr>
              <w:jc w:val="center"/>
            </w:pPr>
            <w:r w:rsidRPr="002B6A3F">
              <w:t>U31069</w:t>
            </w:r>
          </w:p>
        </w:tc>
        <w:tc>
          <w:tcPr>
            <w:tcW w:w="1440" w:type="dxa"/>
          </w:tcPr>
          <w:p w14:paraId="7DB35481" w14:textId="77777777" w:rsidR="0015296E" w:rsidRPr="002B6A3F" w:rsidRDefault="0015296E" w:rsidP="00645A93">
            <w:pPr>
              <w:jc w:val="center"/>
            </w:pPr>
            <w:r w:rsidRPr="002B6A3F">
              <w:t>U31071</w:t>
            </w:r>
          </w:p>
        </w:tc>
      </w:tr>
      <w:tr w:rsidR="0015296E" w:rsidRPr="002B6A3F" w14:paraId="140CC61F" w14:textId="77777777" w:rsidTr="00645A93">
        <w:trPr>
          <w:jc w:val="center"/>
        </w:trPr>
        <w:tc>
          <w:tcPr>
            <w:tcW w:w="2880" w:type="dxa"/>
          </w:tcPr>
          <w:p w14:paraId="04E416DC" w14:textId="77777777" w:rsidR="0015296E" w:rsidRPr="002B6A3F" w:rsidRDefault="0015296E" w:rsidP="00645A93"/>
        </w:tc>
        <w:tc>
          <w:tcPr>
            <w:tcW w:w="1440" w:type="dxa"/>
          </w:tcPr>
          <w:p w14:paraId="3D4DB59D" w14:textId="77777777" w:rsidR="0015296E" w:rsidRPr="002B6A3F" w:rsidRDefault="0015296E" w:rsidP="00645A93">
            <w:pPr>
              <w:jc w:val="center"/>
            </w:pPr>
          </w:p>
        </w:tc>
        <w:tc>
          <w:tcPr>
            <w:tcW w:w="1440" w:type="dxa"/>
          </w:tcPr>
          <w:p w14:paraId="693D0AA5" w14:textId="77777777" w:rsidR="0015296E" w:rsidRPr="002B6A3F" w:rsidRDefault="0015296E" w:rsidP="00645A93">
            <w:pPr>
              <w:jc w:val="center"/>
            </w:pPr>
          </w:p>
        </w:tc>
        <w:tc>
          <w:tcPr>
            <w:tcW w:w="1440" w:type="dxa"/>
          </w:tcPr>
          <w:p w14:paraId="65CE4823" w14:textId="77777777" w:rsidR="0015296E" w:rsidRPr="002B6A3F" w:rsidRDefault="0015296E" w:rsidP="00645A93">
            <w:pPr>
              <w:jc w:val="center"/>
            </w:pPr>
          </w:p>
        </w:tc>
        <w:tc>
          <w:tcPr>
            <w:tcW w:w="1440" w:type="dxa"/>
          </w:tcPr>
          <w:p w14:paraId="35B24BA5" w14:textId="77777777" w:rsidR="0015296E" w:rsidRPr="002B6A3F" w:rsidRDefault="0015296E" w:rsidP="00645A93">
            <w:pPr>
              <w:jc w:val="center"/>
            </w:pPr>
          </w:p>
        </w:tc>
      </w:tr>
    </w:tbl>
    <w:p w14:paraId="49194A2F" w14:textId="77777777" w:rsidR="0015296E" w:rsidRPr="002B6A3F" w:rsidRDefault="0015296E" w:rsidP="0015296E">
      <w:pPr>
        <w:tabs>
          <w:tab w:val="left" w:pos="3000"/>
          <w:tab w:val="left" w:pos="4440"/>
          <w:tab w:val="left" w:pos="5880"/>
          <w:tab w:val="left" w:pos="7200"/>
        </w:tabs>
      </w:pPr>
    </w:p>
    <w:p w14:paraId="6A3FCC61" w14:textId="77777777" w:rsidR="00E5149D" w:rsidRPr="002B6A3F" w:rsidRDefault="00E5149D" w:rsidP="00401B2A">
      <w:pPr>
        <w:pStyle w:val="HEADINGRIGHT"/>
      </w:pPr>
      <w:r w:rsidRPr="002B6A3F">
        <w:br w:type="page"/>
      </w:r>
      <w:r w:rsidRPr="002B6A3F">
        <w:lastRenderedPageBreak/>
        <w:t>s-1</w:t>
      </w:r>
    </w:p>
    <w:p w14:paraId="2C90A73E" w14:textId="77777777" w:rsidR="00E5149D" w:rsidRPr="002B6A3F" w:rsidRDefault="00EE1E78" w:rsidP="00C56AE7">
      <w:pPr>
        <w:pStyle w:val="HEADINGLEFT"/>
      </w:pPr>
      <w:r w:rsidRPr="002B6A3F">
        <w:t xml:space="preserve">July </w:t>
      </w:r>
      <w:r w:rsidR="002B6A3F" w:rsidRPr="002B6A3F">
        <w:t>2009</w:t>
      </w:r>
    </w:p>
    <w:p w14:paraId="446CAE9E" w14:textId="77777777" w:rsidR="00E5149D" w:rsidRPr="002B6A3F" w:rsidRDefault="00E5149D" w:rsidP="00376BC6">
      <w:pPr>
        <w:pStyle w:val="HEADINGRIGHT"/>
      </w:pPr>
    </w:p>
    <w:p w14:paraId="1873CCFA" w14:textId="77777777" w:rsidR="00E5149D" w:rsidRPr="002B6A3F" w:rsidRDefault="00E5149D">
      <w:pPr>
        <w:tabs>
          <w:tab w:val="left" w:pos="3000"/>
          <w:tab w:val="left" w:pos="4440"/>
          <w:tab w:val="left" w:pos="5880"/>
          <w:tab w:val="left" w:pos="7200"/>
        </w:tabs>
      </w:pPr>
    </w:p>
    <w:p w14:paraId="2D8B43AD" w14:textId="77777777" w:rsidR="00E5149D" w:rsidRPr="002B6A3F" w:rsidRDefault="00E5149D">
      <w:pPr>
        <w:tabs>
          <w:tab w:val="left" w:pos="3000"/>
          <w:tab w:val="left" w:pos="4440"/>
          <w:tab w:val="left" w:pos="5880"/>
          <w:tab w:val="left" w:pos="7200"/>
        </w:tabs>
        <w:jc w:val="center"/>
      </w:pPr>
      <w:r w:rsidRPr="002B6A3F">
        <w:t xml:space="preserve">s </w:t>
      </w:r>
      <w:r w:rsidR="0008387D">
        <w:t>–</w:t>
      </w:r>
      <w:r w:rsidRPr="002B6A3F">
        <w:t xml:space="preserve"> Clevis, secondary swinging</w:t>
      </w:r>
    </w:p>
    <w:p w14:paraId="52B007CF" w14:textId="77777777" w:rsidR="00E5149D" w:rsidRPr="002B6A3F" w:rsidRDefault="00E5149D">
      <w:pPr>
        <w:tabs>
          <w:tab w:val="left" w:pos="3000"/>
          <w:tab w:val="left" w:pos="4440"/>
          <w:tab w:val="left" w:pos="5880"/>
          <w:tab w:val="left" w:pos="7200"/>
        </w:tabs>
      </w:pPr>
    </w:p>
    <w:p w14:paraId="4628605F" w14:textId="77777777" w:rsidR="00E5149D" w:rsidRPr="002B6A3F" w:rsidRDefault="00E5149D">
      <w:pPr>
        <w:tabs>
          <w:tab w:val="left" w:pos="3000"/>
          <w:tab w:val="left" w:pos="4440"/>
          <w:tab w:val="left" w:pos="5880"/>
          <w:tab w:val="left" w:pos="7200"/>
        </w:tabs>
      </w:pPr>
    </w:p>
    <w:p w14:paraId="160603FE" w14:textId="77777777" w:rsidR="00E5149D" w:rsidRPr="002B6A3F" w:rsidRDefault="00E5149D">
      <w:pPr>
        <w:tabs>
          <w:tab w:val="left" w:pos="3000"/>
          <w:tab w:val="left" w:pos="4440"/>
          <w:tab w:val="left" w:pos="5880"/>
          <w:tab w:val="left" w:pos="7200"/>
        </w:tabs>
        <w:outlineLvl w:val="0"/>
      </w:pPr>
      <w:r w:rsidRPr="002B6A3F">
        <w:t xml:space="preserve">Applicable Specifications:  </w:t>
      </w:r>
      <w:r w:rsidR="0008387D">
        <w:t>“</w:t>
      </w:r>
      <w:r w:rsidRPr="002B6A3F">
        <w:t>RUS Specifications for Secondary Swinging Clevises,</w:t>
      </w:r>
      <w:r w:rsidR="0008387D">
        <w:t>”</w:t>
      </w:r>
      <w:r w:rsidRPr="002B6A3F">
        <w:t xml:space="preserve"> D-6</w:t>
      </w:r>
    </w:p>
    <w:p w14:paraId="7FD3D4D4" w14:textId="77777777" w:rsidR="00E5149D" w:rsidRPr="002B6A3F" w:rsidRDefault="00E5149D">
      <w:pPr>
        <w:tabs>
          <w:tab w:val="left" w:pos="3000"/>
          <w:tab w:val="left" w:pos="4440"/>
          <w:tab w:val="left" w:pos="5880"/>
          <w:tab w:val="left" w:pos="7200"/>
        </w:tabs>
      </w:pPr>
    </w:p>
    <w:p w14:paraId="7C98B3A3" w14:textId="77777777" w:rsidR="00E5149D" w:rsidRPr="002B6A3F" w:rsidRDefault="00E5149D">
      <w:pPr>
        <w:tabs>
          <w:tab w:val="left" w:pos="3000"/>
          <w:tab w:val="left" w:pos="4440"/>
          <w:tab w:val="left" w:pos="5880"/>
          <w:tab w:val="left" w:pos="7200"/>
        </w:tabs>
      </w:pPr>
    </w:p>
    <w:tbl>
      <w:tblPr>
        <w:tblW w:w="0" w:type="auto"/>
        <w:jc w:val="center"/>
        <w:tblLayout w:type="fixed"/>
        <w:tblLook w:val="0000" w:firstRow="0" w:lastRow="0" w:firstColumn="0" w:lastColumn="0" w:noHBand="0" w:noVBand="0"/>
      </w:tblPr>
      <w:tblGrid>
        <w:gridCol w:w="2475"/>
        <w:gridCol w:w="1800"/>
        <w:gridCol w:w="1800"/>
        <w:gridCol w:w="1800"/>
      </w:tblGrid>
      <w:tr w:rsidR="00E5149D" w:rsidRPr="002B6A3F" w14:paraId="7D85405D" w14:textId="77777777">
        <w:trPr>
          <w:jc w:val="center"/>
        </w:trPr>
        <w:tc>
          <w:tcPr>
            <w:tcW w:w="2475" w:type="dxa"/>
          </w:tcPr>
          <w:p w14:paraId="09306057" w14:textId="77777777" w:rsidR="00E5149D" w:rsidRPr="002B6A3F" w:rsidRDefault="00E5149D">
            <w:pPr>
              <w:pBdr>
                <w:bottom w:val="single" w:sz="6" w:space="1" w:color="auto"/>
              </w:pBdr>
            </w:pPr>
            <w:r w:rsidRPr="002B6A3F">
              <w:br/>
              <w:t>Manufacturer</w:t>
            </w:r>
          </w:p>
        </w:tc>
        <w:tc>
          <w:tcPr>
            <w:tcW w:w="1800" w:type="dxa"/>
          </w:tcPr>
          <w:p w14:paraId="1FECA148" w14:textId="77777777" w:rsidR="00E5149D" w:rsidRPr="002B6A3F" w:rsidRDefault="00E5149D">
            <w:pPr>
              <w:pBdr>
                <w:bottom w:val="single" w:sz="6" w:space="1" w:color="auto"/>
              </w:pBdr>
              <w:jc w:val="center"/>
            </w:pPr>
            <w:r w:rsidRPr="002B6A3F">
              <w:br/>
              <w:t>Clevis only*</w:t>
            </w:r>
          </w:p>
        </w:tc>
        <w:tc>
          <w:tcPr>
            <w:tcW w:w="1800" w:type="dxa"/>
          </w:tcPr>
          <w:p w14:paraId="53F3F90F" w14:textId="77777777" w:rsidR="00E5149D" w:rsidRPr="002B6A3F" w:rsidRDefault="00E5149D">
            <w:pPr>
              <w:pBdr>
                <w:bottom w:val="single" w:sz="6" w:space="1" w:color="auto"/>
              </w:pBdr>
              <w:jc w:val="center"/>
            </w:pPr>
            <w:r w:rsidRPr="002B6A3F">
              <w:t>Clevis with 1-3/4</w:t>
            </w:r>
            <w:r w:rsidR="0008387D">
              <w:t>”</w:t>
            </w:r>
            <w:r w:rsidRPr="002B6A3F">
              <w:t xml:space="preserve"> groove spool</w:t>
            </w:r>
          </w:p>
        </w:tc>
        <w:tc>
          <w:tcPr>
            <w:tcW w:w="1800" w:type="dxa"/>
          </w:tcPr>
          <w:p w14:paraId="51A68D3D" w14:textId="77777777" w:rsidR="00E5149D" w:rsidRPr="002B6A3F" w:rsidRDefault="00E5149D">
            <w:pPr>
              <w:pBdr>
                <w:bottom w:val="single" w:sz="6" w:space="1" w:color="auto"/>
              </w:pBdr>
              <w:jc w:val="center"/>
            </w:pPr>
            <w:r w:rsidRPr="002B6A3F">
              <w:t>Clevis with 3</w:t>
            </w:r>
            <w:r w:rsidR="0008387D">
              <w:t>”</w:t>
            </w:r>
            <w:r w:rsidRPr="002B6A3F">
              <w:t xml:space="preserve"> groove spool</w:t>
            </w:r>
          </w:p>
        </w:tc>
      </w:tr>
      <w:tr w:rsidR="00E5149D" w:rsidRPr="002B6A3F" w14:paraId="13954568" w14:textId="77777777">
        <w:trPr>
          <w:jc w:val="center"/>
        </w:trPr>
        <w:tc>
          <w:tcPr>
            <w:tcW w:w="2475" w:type="dxa"/>
          </w:tcPr>
          <w:p w14:paraId="7C031C81" w14:textId="77777777" w:rsidR="00E5149D" w:rsidRPr="002B6A3F" w:rsidRDefault="00E5149D"/>
        </w:tc>
        <w:tc>
          <w:tcPr>
            <w:tcW w:w="1800" w:type="dxa"/>
          </w:tcPr>
          <w:p w14:paraId="1E697049" w14:textId="77777777" w:rsidR="00E5149D" w:rsidRPr="002B6A3F" w:rsidRDefault="00E5149D">
            <w:pPr>
              <w:jc w:val="center"/>
            </w:pPr>
          </w:p>
        </w:tc>
        <w:tc>
          <w:tcPr>
            <w:tcW w:w="1800" w:type="dxa"/>
          </w:tcPr>
          <w:p w14:paraId="4E0557E4" w14:textId="77777777" w:rsidR="00E5149D" w:rsidRPr="002B6A3F" w:rsidRDefault="00E5149D">
            <w:pPr>
              <w:jc w:val="center"/>
            </w:pPr>
          </w:p>
        </w:tc>
        <w:tc>
          <w:tcPr>
            <w:tcW w:w="1800" w:type="dxa"/>
          </w:tcPr>
          <w:p w14:paraId="3E09A896" w14:textId="77777777" w:rsidR="00E5149D" w:rsidRPr="002B6A3F" w:rsidRDefault="00E5149D">
            <w:pPr>
              <w:jc w:val="center"/>
            </w:pPr>
          </w:p>
        </w:tc>
      </w:tr>
      <w:tr w:rsidR="00E5149D" w:rsidRPr="002B6A3F" w14:paraId="7AFAE252" w14:textId="77777777">
        <w:trPr>
          <w:jc w:val="center"/>
        </w:trPr>
        <w:tc>
          <w:tcPr>
            <w:tcW w:w="2475" w:type="dxa"/>
          </w:tcPr>
          <w:p w14:paraId="6094621F" w14:textId="77777777" w:rsidR="00E5149D" w:rsidRPr="002B6A3F" w:rsidRDefault="00E5149D">
            <w:r w:rsidRPr="002B6A3F">
              <w:t>Hubbell (Chance)</w:t>
            </w:r>
          </w:p>
        </w:tc>
        <w:tc>
          <w:tcPr>
            <w:tcW w:w="1800" w:type="dxa"/>
          </w:tcPr>
          <w:p w14:paraId="37853A12" w14:textId="77777777" w:rsidR="00E5149D" w:rsidRPr="002B6A3F" w:rsidRDefault="00E5149D">
            <w:pPr>
              <w:jc w:val="center"/>
            </w:pPr>
            <w:r w:rsidRPr="002B6A3F">
              <w:t>0352</w:t>
            </w:r>
          </w:p>
        </w:tc>
        <w:tc>
          <w:tcPr>
            <w:tcW w:w="1800" w:type="dxa"/>
          </w:tcPr>
          <w:p w14:paraId="0D119338" w14:textId="77777777" w:rsidR="00E5149D" w:rsidRPr="002B6A3F" w:rsidRDefault="00E5149D">
            <w:pPr>
              <w:jc w:val="center"/>
            </w:pPr>
            <w:r w:rsidRPr="002B6A3F">
              <w:t>0352-C909-1032</w:t>
            </w:r>
          </w:p>
        </w:tc>
        <w:tc>
          <w:tcPr>
            <w:tcW w:w="1800" w:type="dxa"/>
          </w:tcPr>
          <w:p w14:paraId="7649742D" w14:textId="77777777" w:rsidR="00E5149D" w:rsidRPr="002B6A3F" w:rsidRDefault="00E5149D">
            <w:pPr>
              <w:jc w:val="center"/>
            </w:pPr>
            <w:r w:rsidRPr="002B6A3F">
              <w:t>0352-C909-1034</w:t>
            </w:r>
          </w:p>
        </w:tc>
      </w:tr>
      <w:tr w:rsidR="00E5149D" w:rsidRPr="002B6A3F" w14:paraId="68EEC505" w14:textId="77777777">
        <w:trPr>
          <w:jc w:val="center"/>
        </w:trPr>
        <w:tc>
          <w:tcPr>
            <w:tcW w:w="2475" w:type="dxa"/>
          </w:tcPr>
          <w:p w14:paraId="05C96D49" w14:textId="77777777" w:rsidR="00E5149D" w:rsidRPr="002B6A3F" w:rsidRDefault="00E5149D">
            <w:r w:rsidRPr="002B6A3F">
              <w:t>Joslyn</w:t>
            </w:r>
          </w:p>
        </w:tc>
        <w:tc>
          <w:tcPr>
            <w:tcW w:w="1800" w:type="dxa"/>
          </w:tcPr>
          <w:p w14:paraId="1B7248FD" w14:textId="77777777" w:rsidR="00E5149D" w:rsidRPr="002B6A3F" w:rsidRDefault="00E5149D">
            <w:pPr>
              <w:jc w:val="center"/>
            </w:pPr>
            <w:r w:rsidRPr="002B6A3F">
              <w:t>J0322</w:t>
            </w:r>
          </w:p>
        </w:tc>
        <w:tc>
          <w:tcPr>
            <w:tcW w:w="1800" w:type="dxa"/>
          </w:tcPr>
          <w:p w14:paraId="0A66BF9F" w14:textId="77777777" w:rsidR="00E5149D" w:rsidRPr="002B6A3F" w:rsidRDefault="00E5149D">
            <w:pPr>
              <w:jc w:val="center"/>
            </w:pPr>
            <w:r w:rsidRPr="002B6A3F">
              <w:t>-</w:t>
            </w:r>
          </w:p>
        </w:tc>
        <w:tc>
          <w:tcPr>
            <w:tcW w:w="1800" w:type="dxa"/>
          </w:tcPr>
          <w:p w14:paraId="22D1E299" w14:textId="77777777" w:rsidR="00E5149D" w:rsidRPr="002B6A3F" w:rsidRDefault="00E5149D">
            <w:pPr>
              <w:jc w:val="center"/>
            </w:pPr>
            <w:r w:rsidRPr="002B6A3F">
              <w:t>-</w:t>
            </w:r>
          </w:p>
        </w:tc>
      </w:tr>
      <w:tr w:rsidR="00E5149D" w:rsidRPr="002B6A3F" w14:paraId="6410E872" w14:textId="77777777">
        <w:trPr>
          <w:jc w:val="center"/>
        </w:trPr>
        <w:tc>
          <w:tcPr>
            <w:tcW w:w="2475" w:type="dxa"/>
          </w:tcPr>
          <w:p w14:paraId="2B094EEC" w14:textId="77777777" w:rsidR="00E5149D" w:rsidRPr="002B6A3F" w:rsidRDefault="00E5149D">
            <w:r w:rsidRPr="002B6A3F">
              <w:t>Kortick</w:t>
            </w:r>
          </w:p>
        </w:tc>
        <w:tc>
          <w:tcPr>
            <w:tcW w:w="1800" w:type="dxa"/>
          </w:tcPr>
          <w:p w14:paraId="1F25821D" w14:textId="77777777" w:rsidR="00E5149D" w:rsidRPr="002B6A3F" w:rsidRDefault="00E5149D">
            <w:pPr>
              <w:jc w:val="center"/>
            </w:pPr>
            <w:r w:rsidRPr="002B6A3F">
              <w:t>K9259</w:t>
            </w:r>
          </w:p>
        </w:tc>
        <w:tc>
          <w:tcPr>
            <w:tcW w:w="1800" w:type="dxa"/>
          </w:tcPr>
          <w:p w14:paraId="7CFD45DC" w14:textId="77777777" w:rsidR="00E5149D" w:rsidRPr="002B6A3F" w:rsidRDefault="00E5149D">
            <w:pPr>
              <w:jc w:val="center"/>
            </w:pPr>
            <w:r w:rsidRPr="002B6A3F">
              <w:t>K9109</w:t>
            </w:r>
          </w:p>
        </w:tc>
        <w:tc>
          <w:tcPr>
            <w:tcW w:w="1800" w:type="dxa"/>
          </w:tcPr>
          <w:p w14:paraId="1B6DF306" w14:textId="77777777" w:rsidR="00E5149D" w:rsidRPr="002B6A3F" w:rsidRDefault="00E5149D">
            <w:pPr>
              <w:jc w:val="center"/>
            </w:pPr>
            <w:r w:rsidRPr="002B6A3F">
              <w:t>K9149</w:t>
            </w:r>
          </w:p>
        </w:tc>
      </w:tr>
      <w:tr w:rsidR="00E5149D" w:rsidRPr="002B6A3F" w14:paraId="17F8E8B3" w14:textId="77777777">
        <w:trPr>
          <w:jc w:val="center"/>
        </w:trPr>
        <w:tc>
          <w:tcPr>
            <w:tcW w:w="2475" w:type="dxa"/>
          </w:tcPr>
          <w:p w14:paraId="77B25140" w14:textId="77777777" w:rsidR="00E5149D" w:rsidRPr="002B6A3F" w:rsidRDefault="00E5149D">
            <w:r w:rsidRPr="002B6A3F">
              <w:t>MacLean (Continental)</w:t>
            </w:r>
          </w:p>
        </w:tc>
        <w:tc>
          <w:tcPr>
            <w:tcW w:w="1800" w:type="dxa"/>
          </w:tcPr>
          <w:p w14:paraId="0EE3FD6A" w14:textId="77777777" w:rsidR="00E5149D" w:rsidRPr="002B6A3F" w:rsidRDefault="00E5149D">
            <w:pPr>
              <w:jc w:val="center"/>
            </w:pPr>
            <w:r w:rsidRPr="002B6A3F">
              <w:t>U32043</w:t>
            </w:r>
          </w:p>
        </w:tc>
        <w:tc>
          <w:tcPr>
            <w:tcW w:w="1800" w:type="dxa"/>
          </w:tcPr>
          <w:p w14:paraId="5B7D740B" w14:textId="77777777" w:rsidR="00E5149D" w:rsidRPr="002B6A3F" w:rsidRDefault="00E5149D">
            <w:pPr>
              <w:jc w:val="center"/>
            </w:pPr>
            <w:r w:rsidRPr="002B6A3F">
              <w:t>U36043</w:t>
            </w:r>
          </w:p>
        </w:tc>
        <w:tc>
          <w:tcPr>
            <w:tcW w:w="1800" w:type="dxa"/>
          </w:tcPr>
          <w:p w14:paraId="76D9AE19" w14:textId="77777777" w:rsidR="00E5149D" w:rsidRPr="002B6A3F" w:rsidRDefault="00E5149D">
            <w:pPr>
              <w:jc w:val="center"/>
            </w:pPr>
            <w:r w:rsidRPr="002B6A3F">
              <w:t>U32143</w:t>
            </w:r>
          </w:p>
        </w:tc>
      </w:tr>
      <w:tr w:rsidR="00E5149D" w:rsidRPr="002B6A3F" w14:paraId="271B94AD" w14:textId="77777777">
        <w:trPr>
          <w:jc w:val="center"/>
        </w:trPr>
        <w:tc>
          <w:tcPr>
            <w:tcW w:w="2475" w:type="dxa"/>
          </w:tcPr>
          <w:p w14:paraId="4303D8FE" w14:textId="77777777" w:rsidR="00E5149D" w:rsidRPr="002B6A3F" w:rsidRDefault="00E5149D"/>
        </w:tc>
        <w:tc>
          <w:tcPr>
            <w:tcW w:w="1800" w:type="dxa"/>
          </w:tcPr>
          <w:p w14:paraId="05A86A6F" w14:textId="77777777" w:rsidR="00E5149D" w:rsidRPr="002B6A3F" w:rsidRDefault="00E5149D">
            <w:pPr>
              <w:jc w:val="center"/>
            </w:pPr>
          </w:p>
        </w:tc>
        <w:tc>
          <w:tcPr>
            <w:tcW w:w="1800" w:type="dxa"/>
          </w:tcPr>
          <w:p w14:paraId="2907D5DB" w14:textId="77777777" w:rsidR="00E5149D" w:rsidRPr="002B6A3F" w:rsidRDefault="00E5149D">
            <w:pPr>
              <w:jc w:val="center"/>
            </w:pPr>
          </w:p>
        </w:tc>
        <w:tc>
          <w:tcPr>
            <w:tcW w:w="1800" w:type="dxa"/>
          </w:tcPr>
          <w:p w14:paraId="2CA3E882" w14:textId="77777777" w:rsidR="00E5149D" w:rsidRPr="002B6A3F" w:rsidRDefault="00E5149D">
            <w:pPr>
              <w:jc w:val="center"/>
            </w:pPr>
          </w:p>
        </w:tc>
      </w:tr>
    </w:tbl>
    <w:p w14:paraId="68237554" w14:textId="77777777" w:rsidR="00E5149D" w:rsidRPr="002B6A3F" w:rsidRDefault="00E5149D">
      <w:pPr>
        <w:tabs>
          <w:tab w:val="left" w:pos="2400"/>
          <w:tab w:val="left" w:pos="4320"/>
          <w:tab w:val="left" w:pos="6960"/>
        </w:tabs>
      </w:pPr>
    </w:p>
    <w:p w14:paraId="33591878" w14:textId="77777777" w:rsidR="00E5149D" w:rsidRPr="002B6A3F" w:rsidRDefault="00E5149D">
      <w:pPr>
        <w:tabs>
          <w:tab w:val="left" w:pos="2400"/>
          <w:tab w:val="left" w:pos="4320"/>
          <w:tab w:val="left" w:pos="6960"/>
        </w:tabs>
      </w:pPr>
    </w:p>
    <w:p w14:paraId="7C0C7E38" w14:textId="77777777" w:rsidR="00E5149D" w:rsidRPr="002B6A3F" w:rsidRDefault="00E5149D">
      <w:pPr>
        <w:tabs>
          <w:tab w:val="left" w:pos="2400"/>
          <w:tab w:val="left" w:pos="4320"/>
          <w:tab w:val="left" w:pos="6960"/>
        </w:tabs>
      </w:pPr>
      <w:bookmarkStart w:id="10" w:name="OLE_LINK10"/>
      <w:r w:rsidRPr="002B6A3F">
        <w:t>*Catalog Number does not include spool.  See page cm for spool type insulators.</w:t>
      </w:r>
      <w:bookmarkEnd w:id="10"/>
    </w:p>
    <w:p w14:paraId="06532741" w14:textId="77777777" w:rsidR="00E5149D" w:rsidRPr="002B6A3F" w:rsidRDefault="00E5149D">
      <w:pPr>
        <w:tabs>
          <w:tab w:val="left" w:pos="2400"/>
          <w:tab w:val="left" w:pos="4320"/>
          <w:tab w:val="left" w:pos="6960"/>
        </w:tabs>
      </w:pPr>
    </w:p>
    <w:p w14:paraId="3F15944C" w14:textId="77777777" w:rsidR="00E5149D" w:rsidRPr="002B6A3F" w:rsidRDefault="00E5149D">
      <w:pPr>
        <w:tabs>
          <w:tab w:val="left" w:pos="2400"/>
          <w:tab w:val="left" w:pos="4320"/>
          <w:tab w:val="left" w:pos="6960"/>
        </w:tabs>
        <w:jc w:val="center"/>
        <w:rPr>
          <w:vanish/>
        </w:rPr>
      </w:pPr>
    </w:p>
    <w:p w14:paraId="39E6FD7A" w14:textId="77777777" w:rsidR="00E5149D" w:rsidRPr="002B6A3F" w:rsidRDefault="00E5149D" w:rsidP="00C56AE7">
      <w:pPr>
        <w:pStyle w:val="HEADINGRIGHT"/>
      </w:pPr>
      <w:r w:rsidRPr="002B6A3F">
        <w:br w:type="page"/>
      </w:r>
      <w:r w:rsidRPr="002B6A3F">
        <w:lastRenderedPageBreak/>
        <w:t>u-1</w:t>
      </w:r>
    </w:p>
    <w:p w14:paraId="6D97114D" w14:textId="2E596A91" w:rsidR="00E5149D" w:rsidRPr="002B6A3F" w:rsidRDefault="005A6EF6" w:rsidP="00C56AE7">
      <w:pPr>
        <w:pStyle w:val="HEADINGRIGHT"/>
      </w:pPr>
      <w:r>
        <w:t>December 13, 2023</w:t>
      </w:r>
    </w:p>
    <w:p w14:paraId="577FAAF6" w14:textId="77777777" w:rsidR="00E5149D" w:rsidRPr="002B6A3F" w:rsidRDefault="00E5149D" w:rsidP="00376BC6">
      <w:pPr>
        <w:pStyle w:val="HEADINGLEFT"/>
      </w:pPr>
    </w:p>
    <w:p w14:paraId="57CE8019" w14:textId="77777777" w:rsidR="00E5149D" w:rsidRPr="002B6A3F" w:rsidRDefault="00E5149D">
      <w:pPr>
        <w:tabs>
          <w:tab w:val="left" w:pos="2400"/>
          <w:tab w:val="left" w:pos="4320"/>
          <w:tab w:val="left" w:pos="6960"/>
        </w:tabs>
      </w:pPr>
    </w:p>
    <w:p w14:paraId="28152C08" w14:textId="77777777" w:rsidR="00E5149D" w:rsidRPr="002B6A3F" w:rsidRDefault="00E5149D">
      <w:pPr>
        <w:tabs>
          <w:tab w:val="left" w:pos="2400"/>
          <w:tab w:val="left" w:pos="4320"/>
          <w:tab w:val="left" w:pos="6960"/>
        </w:tabs>
        <w:jc w:val="center"/>
      </w:pPr>
      <w:r w:rsidRPr="002B6A3F">
        <w:t xml:space="preserve">u </w:t>
      </w:r>
      <w:r w:rsidR="0008387D">
        <w:t>–</w:t>
      </w:r>
      <w:r w:rsidRPr="002B6A3F">
        <w:t xml:space="preserve"> Deadend for galvanized steel or</w:t>
      </w:r>
    </w:p>
    <w:p w14:paraId="4F46E66D" w14:textId="77777777" w:rsidR="00E5149D" w:rsidRPr="002B6A3F" w:rsidRDefault="00E5149D">
      <w:pPr>
        <w:tabs>
          <w:tab w:val="left" w:pos="2400"/>
          <w:tab w:val="left" w:pos="4320"/>
          <w:tab w:val="left" w:pos="6960"/>
        </w:tabs>
        <w:jc w:val="center"/>
      </w:pPr>
      <w:r w:rsidRPr="002B6A3F">
        <w:t>aluminum-clad steel guy strand</w:t>
      </w:r>
    </w:p>
    <w:p w14:paraId="6E02D44A" w14:textId="77777777" w:rsidR="00E5149D" w:rsidRPr="002B6A3F" w:rsidRDefault="00E5149D">
      <w:pPr>
        <w:tabs>
          <w:tab w:val="left" w:pos="2400"/>
          <w:tab w:val="left" w:pos="4320"/>
          <w:tab w:val="left" w:pos="6960"/>
        </w:tabs>
      </w:pPr>
    </w:p>
    <w:p w14:paraId="7D96FBE9" w14:textId="77777777" w:rsidR="00E5149D" w:rsidRPr="002B6A3F" w:rsidRDefault="00E5149D">
      <w:pPr>
        <w:tabs>
          <w:tab w:val="left" w:pos="2400"/>
          <w:tab w:val="left" w:pos="4320"/>
          <w:tab w:val="left" w:pos="6960"/>
        </w:tabs>
        <w:jc w:val="center"/>
      </w:pPr>
      <w:r w:rsidRPr="002B6A3F">
        <w:rPr>
          <w:u w:val="single"/>
        </w:rPr>
        <w:t>3-Bolt Guy Clamp</w:t>
      </w:r>
    </w:p>
    <w:p w14:paraId="244B228A" w14:textId="77777777" w:rsidR="00E5149D" w:rsidRPr="002B6A3F" w:rsidRDefault="00E5149D">
      <w:pPr>
        <w:tabs>
          <w:tab w:val="left" w:pos="2400"/>
          <w:tab w:val="left" w:pos="4320"/>
          <w:tab w:val="left" w:pos="6960"/>
        </w:tabs>
        <w:jc w:val="center"/>
      </w:pPr>
    </w:p>
    <w:tbl>
      <w:tblPr>
        <w:tblW w:w="0" w:type="auto"/>
        <w:jc w:val="center"/>
        <w:tblLayout w:type="fixed"/>
        <w:tblLook w:val="0000" w:firstRow="0" w:lastRow="0" w:firstColumn="0" w:lastColumn="0" w:noHBand="0" w:noVBand="0"/>
      </w:tblPr>
      <w:tblGrid>
        <w:gridCol w:w="2520"/>
        <w:gridCol w:w="1796"/>
        <w:gridCol w:w="2000"/>
      </w:tblGrid>
      <w:tr w:rsidR="00E5149D" w:rsidRPr="002B6A3F" w14:paraId="7CDE5E9A" w14:textId="77777777">
        <w:trPr>
          <w:jc w:val="center"/>
        </w:trPr>
        <w:tc>
          <w:tcPr>
            <w:tcW w:w="2520" w:type="dxa"/>
          </w:tcPr>
          <w:p w14:paraId="7178DC93" w14:textId="77777777" w:rsidR="00E5149D" w:rsidRPr="002B6A3F" w:rsidRDefault="00E5149D"/>
        </w:tc>
        <w:tc>
          <w:tcPr>
            <w:tcW w:w="1796" w:type="dxa"/>
          </w:tcPr>
          <w:p w14:paraId="44B2E871" w14:textId="77777777" w:rsidR="00E5149D" w:rsidRPr="002B6A3F" w:rsidRDefault="00E5149D">
            <w:pPr>
              <w:pBdr>
                <w:bottom w:val="single" w:sz="6" w:space="1" w:color="auto"/>
              </w:pBdr>
              <w:jc w:val="center"/>
            </w:pPr>
            <w:r w:rsidRPr="002B6A3F">
              <w:t>Light (1/2</w:t>
            </w:r>
            <w:r w:rsidR="0008387D">
              <w:t>”</w:t>
            </w:r>
            <w:r w:rsidRPr="002B6A3F">
              <w:t xml:space="preserve"> bolts)</w:t>
            </w:r>
          </w:p>
        </w:tc>
        <w:tc>
          <w:tcPr>
            <w:tcW w:w="2000" w:type="dxa"/>
          </w:tcPr>
          <w:p w14:paraId="1E8C0667" w14:textId="77777777" w:rsidR="00E5149D" w:rsidRPr="002B6A3F" w:rsidRDefault="00E5149D">
            <w:pPr>
              <w:pBdr>
                <w:bottom w:val="single" w:sz="6" w:space="1" w:color="auto"/>
              </w:pBdr>
              <w:jc w:val="center"/>
            </w:pPr>
            <w:r w:rsidRPr="002B6A3F">
              <w:t>Heavy (5/8</w:t>
            </w:r>
            <w:r w:rsidR="0008387D">
              <w:t>”</w:t>
            </w:r>
            <w:r w:rsidRPr="002B6A3F">
              <w:t xml:space="preserve"> bolts)*</w:t>
            </w:r>
          </w:p>
        </w:tc>
      </w:tr>
      <w:tr w:rsidR="00E5149D" w:rsidRPr="002B6A3F" w14:paraId="36C3BAF1" w14:textId="77777777">
        <w:trPr>
          <w:jc w:val="center"/>
        </w:trPr>
        <w:tc>
          <w:tcPr>
            <w:tcW w:w="2520" w:type="dxa"/>
          </w:tcPr>
          <w:p w14:paraId="79E03B32" w14:textId="77777777" w:rsidR="00E5149D" w:rsidRPr="002B6A3F" w:rsidRDefault="00E5149D"/>
        </w:tc>
        <w:tc>
          <w:tcPr>
            <w:tcW w:w="1796" w:type="dxa"/>
          </w:tcPr>
          <w:p w14:paraId="2A4BD3BE" w14:textId="77777777" w:rsidR="00E5149D" w:rsidRPr="002B6A3F" w:rsidRDefault="00E5149D">
            <w:pPr>
              <w:jc w:val="center"/>
            </w:pPr>
          </w:p>
        </w:tc>
        <w:tc>
          <w:tcPr>
            <w:tcW w:w="2000" w:type="dxa"/>
          </w:tcPr>
          <w:p w14:paraId="3A06ED20" w14:textId="77777777" w:rsidR="00E5149D" w:rsidRPr="002B6A3F" w:rsidRDefault="00E5149D">
            <w:pPr>
              <w:jc w:val="center"/>
            </w:pPr>
          </w:p>
        </w:tc>
      </w:tr>
      <w:tr w:rsidR="00780266" w:rsidRPr="002B6A3F" w14:paraId="129D2483" w14:textId="77777777">
        <w:trPr>
          <w:jc w:val="center"/>
        </w:trPr>
        <w:tc>
          <w:tcPr>
            <w:tcW w:w="2520" w:type="dxa"/>
          </w:tcPr>
          <w:p w14:paraId="0DE792FC" w14:textId="77777777" w:rsidR="00780266" w:rsidRPr="002B6A3F" w:rsidRDefault="00780266">
            <w:r w:rsidRPr="002B6A3F">
              <w:t>Almat</w:t>
            </w:r>
          </w:p>
        </w:tc>
        <w:tc>
          <w:tcPr>
            <w:tcW w:w="1796" w:type="dxa"/>
          </w:tcPr>
          <w:p w14:paraId="07FE8273" w14:textId="77777777" w:rsidR="00780266" w:rsidRPr="002B6A3F" w:rsidRDefault="00780266">
            <w:pPr>
              <w:jc w:val="center"/>
            </w:pPr>
            <w:r w:rsidRPr="002B6A3F">
              <w:t>-</w:t>
            </w:r>
          </w:p>
        </w:tc>
        <w:tc>
          <w:tcPr>
            <w:tcW w:w="2000" w:type="dxa"/>
          </w:tcPr>
          <w:p w14:paraId="49DF3265" w14:textId="77777777" w:rsidR="00780266" w:rsidRPr="002B6A3F" w:rsidRDefault="00780266">
            <w:pPr>
              <w:jc w:val="center"/>
            </w:pPr>
            <w:r w:rsidRPr="002B6A3F">
              <w:t>K162-4</w:t>
            </w:r>
          </w:p>
        </w:tc>
      </w:tr>
      <w:tr w:rsidR="00F960B7" w:rsidRPr="002B6A3F" w14:paraId="2F2AC4C4" w14:textId="77777777">
        <w:trPr>
          <w:jc w:val="center"/>
        </w:trPr>
        <w:tc>
          <w:tcPr>
            <w:tcW w:w="2520" w:type="dxa"/>
          </w:tcPr>
          <w:p w14:paraId="318E6492" w14:textId="77777777" w:rsidR="00F960B7" w:rsidRPr="002B6A3F" w:rsidRDefault="00F960B7" w:rsidP="007E15B4">
            <w:r>
              <w:t>Allied Bolt, Inc.</w:t>
            </w:r>
          </w:p>
        </w:tc>
        <w:tc>
          <w:tcPr>
            <w:tcW w:w="1796" w:type="dxa"/>
          </w:tcPr>
          <w:p w14:paraId="3EB50A9C" w14:textId="375A1B29" w:rsidR="00F960B7" w:rsidRPr="002B6A3F" w:rsidRDefault="00F960B7" w:rsidP="007E15B4">
            <w:pPr>
              <w:jc w:val="center"/>
            </w:pPr>
            <w:r>
              <w:t>5059</w:t>
            </w:r>
          </w:p>
        </w:tc>
        <w:tc>
          <w:tcPr>
            <w:tcW w:w="2000" w:type="dxa"/>
          </w:tcPr>
          <w:p w14:paraId="4264C6C8" w14:textId="16D0CF9C" w:rsidR="00F960B7" w:rsidRPr="002B6A3F" w:rsidRDefault="00F960B7" w:rsidP="007E15B4">
            <w:pPr>
              <w:jc w:val="center"/>
            </w:pPr>
            <w:r>
              <w:t>5056</w:t>
            </w:r>
          </w:p>
        </w:tc>
      </w:tr>
      <w:tr w:rsidR="00F960B7" w:rsidRPr="002B6A3F" w14:paraId="06DE836B" w14:textId="77777777">
        <w:trPr>
          <w:jc w:val="center"/>
        </w:trPr>
        <w:tc>
          <w:tcPr>
            <w:tcW w:w="2520" w:type="dxa"/>
          </w:tcPr>
          <w:p w14:paraId="16CB7271" w14:textId="77777777" w:rsidR="00F960B7" w:rsidRPr="002B6A3F" w:rsidRDefault="00F960B7">
            <w:r w:rsidRPr="002B6A3F">
              <w:t>Hubbell (Chance)</w:t>
            </w:r>
          </w:p>
        </w:tc>
        <w:tc>
          <w:tcPr>
            <w:tcW w:w="1796" w:type="dxa"/>
          </w:tcPr>
          <w:p w14:paraId="15F2075C" w14:textId="77777777" w:rsidR="00F960B7" w:rsidRPr="002B6A3F" w:rsidRDefault="00F960B7">
            <w:pPr>
              <w:jc w:val="center"/>
            </w:pPr>
            <w:r w:rsidRPr="002B6A3F">
              <w:t>6450</w:t>
            </w:r>
          </w:p>
        </w:tc>
        <w:tc>
          <w:tcPr>
            <w:tcW w:w="2000" w:type="dxa"/>
          </w:tcPr>
          <w:p w14:paraId="011111A4" w14:textId="77777777" w:rsidR="00F960B7" w:rsidRPr="002B6A3F" w:rsidRDefault="00F960B7">
            <w:pPr>
              <w:jc w:val="center"/>
            </w:pPr>
            <w:r w:rsidRPr="002B6A3F">
              <w:t>6461</w:t>
            </w:r>
          </w:p>
        </w:tc>
      </w:tr>
      <w:tr w:rsidR="00F960B7" w:rsidRPr="002B6A3F" w14:paraId="0367A4FE" w14:textId="77777777">
        <w:trPr>
          <w:jc w:val="center"/>
        </w:trPr>
        <w:tc>
          <w:tcPr>
            <w:tcW w:w="2520" w:type="dxa"/>
          </w:tcPr>
          <w:p w14:paraId="21645440" w14:textId="77777777" w:rsidR="00F960B7" w:rsidRPr="002B6A3F" w:rsidRDefault="00F960B7">
            <w:r w:rsidRPr="002B6A3F">
              <w:t>Joslyn</w:t>
            </w:r>
          </w:p>
        </w:tc>
        <w:tc>
          <w:tcPr>
            <w:tcW w:w="1796" w:type="dxa"/>
          </w:tcPr>
          <w:p w14:paraId="2100D8F5" w14:textId="77777777" w:rsidR="00F960B7" w:rsidRPr="002B6A3F" w:rsidRDefault="00F960B7">
            <w:pPr>
              <w:jc w:val="center"/>
            </w:pPr>
            <w:r w:rsidRPr="002B6A3F">
              <w:t>J930</w:t>
            </w:r>
          </w:p>
        </w:tc>
        <w:tc>
          <w:tcPr>
            <w:tcW w:w="2000" w:type="dxa"/>
          </w:tcPr>
          <w:p w14:paraId="388FE597" w14:textId="77777777" w:rsidR="00F960B7" w:rsidRPr="002B6A3F" w:rsidRDefault="00F960B7">
            <w:pPr>
              <w:jc w:val="center"/>
            </w:pPr>
            <w:r w:rsidRPr="002B6A3F">
              <w:t>J931</w:t>
            </w:r>
          </w:p>
        </w:tc>
      </w:tr>
      <w:tr w:rsidR="00F960B7" w:rsidRPr="002B6A3F" w14:paraId="0A6AA565" w14:textId="77777777">
        <w:trPr>
          <w:jc w:val="center"/>
        </w:trPr>
        <w:tc>
          <w:tcPr>
            <w:tcW w:w="2520" w:type="dxa"/>
          </w:tcPr>
          <w:p w14:paraId="3A3158E0" w14:textId="77777777" w:rsidR="00F960B7" w:rsidRPr="002B6A3F" w:rsidRDefault="00F960B7">
            <w:r w:rsidRPr="002B6A3F">
              <w:t xml:space="preserve">Kortick </w:t>
            </w:r>
          </w:p>
        </w:tc>
        <w:tc>
          <w:tcPr>
            <w:tcW w:w="1796" w:type="dxa"/>
          </w:tcPr>
          <w:p w14:paraId="122B507C" w14:textId="77777777" w:rsidR="00F960B7" w:rsidRPr="002B6A3F" w:rsidRDefault="00F960B7">
            <w:pPr>
              <w:jc w:val="center"/>
            </w:pPr>
            <w:r w:rsidRPr="002B6A3F">
              <w:t>K4124</w:t>
            </w:r>
          </w:p>
        </w:tc>
        <w:tc>
          <w:tcPr>
            <w:tcW w:w="2000" w:type="dxa"/>
          </w:tcPr>
          <w:p w14:paraId="22BB66FC" w14:textId="77777777" w:rsidR="00F960B7" w:rsidRPr="002B6A3F" w:rsidRDefault="00F960B7">
            <w:pPr>
              <w:jc w:val="center"/>
            </w:pPr>
            <w:r w:rsidRPr="002B6A3F">
              <w:t>K4005</w:t>
            </w:r>
          </w:p>
        </w:tc>
      </w:tr>
      <w:tr w:rsidR="00F960B7" w:rsidRPr="002B6A3F" w14:paraId="5FFBC200" w14:textId="77777777">
        <w:trPr>
          <w:jc w:val="center"/>
        </w:trPr>
        <w:tc>
          <w:tcPr>
            <w:tcW w:w="2520" w:type="dxa"/>
          </w:tcPr>
          <w:p w14:paraId="3857D0FC" w14:textId="77777777" w:rsidR="00F960B7" w:rsidRPr="002B6A3F" w:rsidRDefault="00F960B7">
            <w:r w:rsidRPr="002B6A3F">
              <w:t>MacLean (Continental)</w:t>
            </w:r>
          </w:p>
        </w:tc>
        <w:tc>
          <w:tcPr>
            <w:tcW w:w="1796" w:type="dxa"/>
          </w:tcPr>
          <w:p w14:paraId="1BF91D5B" w14:textId="77777777" w:rsidR="00F960B7" w:rsidRPr="002B6A3F" w:rsidRDefault="00F960B7">
            <w:pPr>
              <w:jc w:val="center"/>
            </w:pPr>
            <w:r w:rsidRPr="002B6A3F">
              <w:t>U5273</w:t>
            </w:r>
          </w:p>
        </w:tc>
        <w:tc>
          <w:tcPr>
            <w:tcW w:w="2000" w:type="dxa"/>
          </w:tcPr>
          <w:p w14:paraId="3EE7DC50" w14:textId="77777777" w:rsidR="00F960B7" w:rsidRPr="002B6A3F" w:rsidRDefault="00F960B7">
            <w:pPr>
              <w:jc w:val="center"/>
            </w:pPr>
            <w:r w:rsidRPr="002B6A3F">
              <w:t>U5275</w:t>
            </w:r>
          </w:p>
        </w:tc>
      </w:tr>
      <w:tr w:rsidR="00F960B7" w:rsidRPr="002B6A3F" w14:paraId="711F45DB" w14:textId="77777777">
        <w:trPr>
          <w:jc w:val="center"/>
        </w:trPr>
        <w:tc>
          <w:tcPr>
            <w:tcW w:w="2520" w:type="dxa"/>
          </w:tcPr>
          <w:p w14:paraId="584E6B24" w14:textId="77777777" w:rsidR="00F960B7" w:rsidRPr="002B6A3F" w:rsidRDefault="00F960B7"/>
        </w:tc>
        <w:tc>
          <w:tcPr>
            <w:tcW w:w="1796" w:type="dxa"/>
          </w:tcPr>
          <w:p w14:paraId="5371288E" w14:textId="77777777" w:rsidR="00F960B7" w:rsidRPr="002B6A3F" w:rsidRDefault="00F960B7">
            <w:pPr>
              <w:jc w:val="center"/>
            </w:pPr>
          </w:p>
        </w:tc>
        <w:tc>
          <w:tcPr>
            <w:tcW w:w="2000" w:type="dxa"/>
          </w:tcPr>
          <w:p w14:paraId="372DBFAE" w14:textId="77777777" w:rsidR="00F960B7" w:rsidRPr="002B6A3F" w:rsidRDefault="00F960B7">
            <w:pPr>
              <w:jc w:val="center"/>
            </w:pPr>
          </w:p>
        </w:tc>
      </w:tr>
    </w:tbl>
    <w:p w14:paraId="57C7E5FB" w14:textId="77777777" w:rsidR="00E5149D" w:rsidRPr="002B6A3F" w:rsidRDefault="00E5149D">
      <w:pPr>
        <w:tabs>
          <w:tab w:val="left" w:pos="3000"/>
          <w:tab w:val="left" w:pos="5760"/>
        </w:tabs>
      </w:pPr>
    </w:p>
    <w:p w14:paraId="2ACEBF1A" w14:textId="77777777" w:rsidR="00E5149D" w:rsidRPr="002B6A3F" w:rsidRDefault="00E5149D">
      <w:pPr>
        <w:tabs>
          <w:tab w:val="left" w:pos="3000"/>
          <w:tab w:val="left" w:pos="5760"/>
        </w:tabs>
      </w:pPr>
    </w:p>
    <w:p w14:paraId="58861805" w14:textId="77777777" w:rsidR="00E5149D" w:rsidRPr="002B6A3F" w:rsidRDefault="00E5149D">
      <w:pPr>
        <w:tabs>
          <w:tab w:val="left" w:pos="3000"/>
          <w:tab w:val="left" w:pos="5760"/>
        </w:tabs>
        <w:jc w:val="center"/>
        <w:outlineLvl w:val="0"/>
      </w:pPr>
      <w:r w:rsidRPr="002B6A3F">
        <w:rPr>
          <w:u w:val="single"/>
        </w:rPr>
        <w:t>U-Bolt Guy Clamp</w:t>
      </w:r>
    </w:p>
    <w:p w14:paraId="2B544DE9" w14:textId="77777777" w:rsidR="00E5149D" w:rsidRPr="002B6A3F" w:rsidRDefault="00E5149D">
      <w:pPr>
        <w:tabs>
          <w:tab w:val="left" w:pos="3000"/>
          <w:tab w:val="left" w:pos="5760"/>
        </w:tabs>
        <w:jc w:val="center"/>
      </w:pPr>
    </w:p>
    <w:tbl>
      <w:tblPr>
        <w:tblW w:w="0" w:type="auto"/>
        <w:jc w:val="center"/>
        <w:tblLayout w:type="fixed"/>
        <w:tblLook w:val="0000" w:firstRow="0" w:lastRow="0" w:firstColumn="0" w:lastColumn="0" w:noHBand="0" w:noVBand="0"/>
      </w:tblPr>
      <w:tblGrid>
        <w:gridCol w:w="2520"/>
        <w:gridCol w:w="1796"/>
        <w:gridCol w:w="1924"/>
      </w:tblGrid>
      <w:tr w:rsidR="00E5149D" w:rsidRPr="002B6A3F" w14:paraId="6A9B8067" w14:textId="77777777">
        <w:trPr>
          <w:jc w:val="center"/>
        </w:trPr>
        <w:tc>
          <w:tcPr>
            <w:tcW w:w="2520" w:type="dxa"/>
          </w:tcPr>
          <w:p w14:paraId="5C3DB22B" w14:textId="77777777" w:rsidR="00E5149D" w:rsidRPr="002B6A3F" w:rsidRDefault="00E5149D"/>
        </w:tc>
        <w:tc>
          <w:tcPr>
            <w:tcW w:w="1796" w:type="dxa"/>
          </w:tcPr>
          <w:p w14:paraId="45E9033F" w14:textId="77777777" w:rsidR="00E5149D" w:rsidRPr="002B6A3F" w:rsidRDefault="00E5149D">
            <w:pPr>
              <w:pBdr>
                <w:bottom w:val="single" w:sz="6" w:space="1" w:color="auto"/>
              </w:pBdr>
              <w:jc w:val="center"/>
            </w:pPr>
            <w:r w:rsidRPr="002B6A3F">
              <w:t>Light (3/8</w:t>
            </w:r>
            <w:r w:rsidR="0008387D">
              <w:t>”</w:t>
            </w:r>
            <w:r w:rsidRPr="002B6A3F">
              <w:t xml:space="preserve"> bolts)</w:t>
            </w:r>
          </w:p>
        </w:tc>
        <w:tc>
          <w:tcPr>
            <w:tcW w:w="1924" w:type="dxa"/>
          </w:tcPr>
          <w:p w14:paraId="172E69BF" w14:textId="77777777" w:rsidR="00E5149D" w:rsidRPr="002B6A3F" w:rsidRDefault="00E5149D">
            <w:pPr>
              <w:pBdr>
                <w:bottom w:val="single" w:sz="6" w:space="1" w:color="auto"/>
              </w:pBdr>
              <w:jc w:val="center"/>
            </w:pPr>
            <w:r w:rsidRPr="002B6A3F">
              <w:t>Heavy (1/2</w:t>
            </w:r>
            <w:r w:rsidR="0008387D">
              <w:t>”</w:t>
            </w:r>
            <w:r w:rsidRPr="002B6A3F">
              <w:t xml:space="preserve"> bolts)</w:t>
            </w:r>
          </w:p>
        </w:tc>
      </w:tr>
      <w:tr w:rsidR="00E5149D" w:rsidRPr="002B6A3F" w14:paraId="4C3AFD30" w14:textId="77777777">
        <w:trPr>
          <w:jc w:val="center"/>
        </w:trPr>
        <w:tc>
          <w:tcPr>
            <w:tcW w:w="2520" w:type="dxa"/>
          </w:tcPr>
          <w:p w14:paraId="6A99DC36" w14:textId="77777777" w:rsidR="00E5149D" w:rsidRPr="002B6A3F" w:rsidRDefault="00E5149D"/>
        </w:tc>
        <w:tc>
          <w:tcPr>
            <w:tcW w:w="1796" w:type="dxa"/>
          </w:tcPr>
          <w:p w14:paraId="2BA1F9EE" w14:textId="77777777" w:rsidR="00E5149D" w:rsidRPr="002B6A3F" w:rsidRDefault="00E5149D">
            <w:pPr>
              <w:jc w:val="center"/>
            </w:pPr>
          </w:p>
        </w:tc>
        <w:tc>
          <w:tcPr>
            <w:tcW w:w="1924" w:type="dxa"/>
          </w:tcPr>
          <w:p w14:paraId="7FFDF207" w14:textId="77777777" w:rsidR="00E5149D" w:rsidRPr="002B6A3F" w:rsidRDefault="00E5149D">
            <w:pPr>
              <w:jc w:val="center"/>
            </w:pPr>
          </w:p>
        </w:tc>
      </w:tr>
      <w:tr w:rsidR="00E5149D" w:rsidRPr="002B6A3F" w14:paraId="72734391" w14:textId="77777777">
        <w:trPr>
          <w:jc w:val="center"/>
        </w:trPr>
        <w:tc>
          <w:tcPr>
            <w:tcW w:w="2520" w:type="dxa"/>
          </w:tcPr>
          <w:p w14:paraId="0E100404" w14:textId="77777777" w:rsidR="00E5149D" w:rsidRPr="002B6A3F" w:rsidRDefault="00E5149D">
            <w:r w:rsidRPr="002B6A3F">
              <w:t>Hubbell (Chance)</w:t>
            </w:r>
          </w:p>
        </w:tc>
        <w:tc>
          <w:tcPr>
            <w:tcW w:w="1796" w:type="dxa"/>
          </w:tcPr>
          <w:p w14:paraId="1776BE4F" w14:textId="77777777" w:rsidR="00E5149D" w:rsidRPr="002B6A3F" w:rsidRDefault="00E5149D">
            <w:pPr>
              <w:jc w:val="center"/>
            </w:pPr>
            <w:r w:rsidRPr="002B6A3F">
              <w:t>GCU38C</w:t>
            </w:r>
          </w:p>
        </w:tc>
        <w:tc>
          <w:tcPr>
            <w:tcW w:w="1924" w:type="dxa"/>
          </w:tcPr>
          <w:p w14:paraId="416FA0A9" w14:textId="77777777" w:rsidR="00E5149D" w:rsidRPr="002B6A3F" w:rsidRDefault="00E5149D">
            <w:pPr>
              <w:jc w:val="center"/>
            </w:pPr>
            <w:r w:rsidRPr="002B6A3F">
              <w:t>-</w:t>
            </w:r>
          </w:p>
        </w:tc>
      </w:tr>
      <w:tr w:rsidR="00E5149D" w:rsidRPr="002B6A3F" w14:paraId="714363F8" w14:textId="77777777">
        <w:trPr>
          <w:jc w:val="center"/>
        </w:trPr>
        <w:tc>
          <w:tcPr>
            <w:tcW w:w="2520" w:type="dxa"/>
          </w:tcPr>
          <w:p w14:paraId="4AF3F927" w14:textId="77777777" w:rsidR="00E5149D" w:rsidRPr="002B6A3F" w:rsidRDefault="00E5149D">
            <w:r w:rsidRPr="002B6A3F">
              <w:t>Joslyn (Flagg)</w:t>
            </w:r>
          </w:p>
        </w:tc>
        <w:tc>
          <w:tcPr>
            <w:tcW w:w="1796" w:type="dxa"/>
          </w:tcPr>
          <w:p w14:paraId="0CAA212B" w14:textId="77777777" w:rsidR="00E5149D" w:rsidRPr="002B6A3F" w:rsidRDefault="00E5149D">
            <w:pPr>
              <w:jc w:val="center"/>
            </w:pPr>
            <w:r w:rsidRPr="002B6A3F">
              <w:t>PAX-64C</w:t>
            </w:r>
          </w:p>
        </w:tc>
        <w:tc>
          <w:tcPr>
            <w:tcW w:w="1924" w:type="dxa"/>
          </w:tcPr>
          <w:p w14:paraId="75C7137C" w14:textId="77777777" w:rsidR="00E5149D" w:rsidRPr="002B6A3F" w:rsidRDefault="00E5149D">
            <w:pPr>
              <w:jc w:val="center"/>
            </w:pPr>
            <w:r w:rsidRPr="002B6A3F">
              <w:t>PAX-67C</w:t>
            </w:r>
          </w:p>
        </w:tc>
      </w:tr>
      <w:tr w:rsidR="00E5149D" w:rsidRPr="002B6A3F" w14:paraId="756CA5A2" w14:textId="77777777">
        <w:trPr>
          <w:jc w:val="center"/>
        </w:trPr>
        <w:tc>
          <w:tcPr>
            <w:tcW w:w="2520" w:type="dxa"/>
          </w:tcPr>
          <w:p w14:paraId="415F1EE6" w14:textId="77777777" w:rsidR="00E5149D" w:rsidRPr="002B6A3F" w:rsidRDefault="00E5149D">
            <w:r w:rsidRPr="002B6A3F">
              <w:t>MacLean (Continental)</w:t>
            </w:r>
          </w:p>
        </w:tc>
        <w:tc>
          <w:tcPr>
            <w:tcW w:w="1796" w:type="dxa"/>
          </w:tcPr>
          <w:p w14:paraId="7931367E" w14:textId="77777777" w:rsidR="00E5149D" w:rsidRPr="002B6A3F" w:rsidRDefault="00E5149D">
            <w:pPr>
              <w:jc w:val="center"/>
            </w:pPr>
            <w:r w:rsidRPr="002B6A3F">
              <w:t>GC-64C</w:t>
            </w:r>
          </w:p>
        </w:tc>
        <w:tc>
          <w:tcPr>
            <w:tcW w:w="1924" w:type="dxa"/>
          </w:tcPr>
          <w:p w14:paraId="700470EA" w14:textId="77777777" w:rsidR="00E5149D" w:rsidRPr="002B6A3F" w:rsidRDefault="00E5149D">
            <w:pPr>
              <w:jc w:val="center"/>
            </w:pPr>
            <w:r w:rsidRPr="002B6A3F">
              <w:t>GC-67C</w:t>
            </w:r>
          </w:p>
        </w:tc>
      </w:tr>
      <w:tr w:rsidR="00E5149D" w:rsidRPr="002B6A3F" w14:paraId="7BF7E816" w14:textId="77777777">
        <w:trPr>
          <w:jc w:val="center"/>
        </w:trPr>
        <w:tc>
          <w:tcPr>
            <w:tcW w:w="2520" w:type="dxa"/>
          </w:tcPr>
          <w:p w14:paraId="641B35F4" w14:textId="77777777" w:rsidR="00E5149D" w:rsidRPr="002B6A3F" w:rsidRDefault="00E5149D"/>
        </w:tc>
        <w:tc>
          <w:tcPr>
            <w:tcW w:w="1796" w:type="dxa"/>
          </w:tcPr>
          <w:p w14:paraId="02F1C675" w14:textId="77777777" w:rsidR="00E5149D" w:rsidRPr="002B6A3F" w:rsidRDefault="00E5149D">
            <w:pPr>
              <w:jc w:val="center"/>
            </w:pPr>
          </w:p>
        </w:tc>
        <w:tc>
          <w:tcPr>
            <w:tcW w:w="1924" w:type="dxa"/>
          </w:tcPr>
          <w:p w14:paraId="105730CD" w14:textId="77777777" w:rsidR="00E5149D" w:rsidRPr="002B6A3F" w:rsidRDefault="00E5149D">
            <w:pPr>
              <w:jc w:val="center"/>
            </w:pPr>
          </w:p>
        </w:tc>
      </w:tr>
    </w:tbl>
    <w:p w14:paraId="708F8D00" w14:textId="77777777" w:rsidR="00E5149D" w:rsidRPr="002B6A3F" w:rsidRDefault="00E5149D">
      <w:pPr>
        <w:tabs>
          <w:tab w:val="left" w:pos="3000"/>
          <w:tab w:val="left" w:pos="5760"/>
        </w:tabs>
      </w:pPr>
    </w:p>
    <w:p w14:paraId="4E212053" w14:textId="77777777" w:rsidR="00E5149D" w:rsidRPr="002B6A3F" w:rsidRDefault="00E5149D">
      <w:pPr>
        <w:tabs>
          <w:tab w:val="left" w:pos="3000"/>
          <w:tab w:val="left" w:pos="5760"/>
        </w:tabs>
      </w:pPr>
    </w:p>
    <w:p w14:paraId="67E1FC92" w14:textId="77777777" w:rsidR="00E5149D" w:rsidRPr="002B6A3F" w:rsidRDefault="00E5149D">
      <w:pPr>
        <w:tabs>
          <w:tab w:val="left" w:pos="3000"/>
          <w:tab w:val="left" w:pos="5760"/>
        </w:tabs>
        <w:jc w:val="center"/>
        <w:outlineLvl w:val="0"/>
      </w:pPr>
      <w:r w:rsidRPr="002B6A3F">
        <w:rPr>
          <w:u w:val="single"/>
        </w:rPr>
        <w:t>Offset Guy Clamp</w:t>
      </w:r>
    </w:p>
    <w:p w14:paraId="63A366DF" w14:textId="77777777" w:rsidR="00E5149D" w:rsidRPr="002B6A3F" w:rsidRDefault="00E5149D">
      <w:pPr>
        <w:tabs>
          <w:tab w:val="left" w:pos="3000"/>
          <w:tab w:val="left" w:pos="5760"/>
        </w:tabs>
      </w:pPr>
    </w:p>
    <w:tbl>
      <w:tblPr>
        <w:tblW w:w="0" w:type="auto"/>
        <w:jc w:val="center"/>
        <w:tblLayout w:type="fixed"/>
        <w:tblLook w:val="0000" w:firstRow="0" w:lastRow="0" w:firstColumn="0" w:lastColumn="0" w:noHBand="0" w:noVBand="0"/>
      </w:tblPr>
      <w:tblGrid>
        <w:gridCol w:w="2520"/>
        <w:gridCol w:w="1796"/>
        <w:gridCol w:w="1924"/>
      </w:tblGrid>
      <w:tr w:rsidR="00E5149D" w:rsidRPr="002B6A3F" w14:paraId="1D0CEDF4" w14:textId="77777777">
        <w:trPr>
          <w:jc w:val="center"/>
        </w:trPr>
        <w:tc>
          <w:tcPr>
            <w:tcW w:w="2520" w:type="dxa"/>
          </w:tcPr>
          <w:p w14:paraId="0EAE6031" w14:textId="77777777" w:rsidR="00E5149D" w:rsidRPr="002B6A3F" w:rsidRDefault="00E5149D"/>
        </w:tc>
        <w:tc>
          <w:tcPr>
            <w:tcW w:w="1796" w:type="dxa"/>
          </w:tcPr>
          <w:p w14:paraId="52ACEFD9" w14:textId="77777777" w:rsidR="00E5149D" w:rsidRPr="002B6A3F" w:rsidRDefault="00E5149D">
            <w:pPr>
              <w:pBdr>
                <w:bottom w:val="single" w:sz="6" w:space="1" w:color="auto"/>
              </w:pBdr>
              <w:jc w:val="center"/>
            </w:pPr>
            <w:r w:rsidRPr="002B6A3F">
              <w:t>Light (1/2</w:t>
            </w:r>
            <w:r w:rsidR="0008387D">
              <w:t>”</w:t>
            </w:r>
            <w:r w:rsidRPr="002B6A3F">
              <w:t xml:space="preserve"> bolts)</w:t>
            </w:r>
          </w:p>
        </w:tc>
        <w:tc>
          <w:tcPr>
            <w:tcW w:w="1924" w:type="dxa"/>
          </w:tcPr>
          <w:p w14:paraId="4F7A2C93" w14:textId="77777777" w:rsidR="00E5149D" w:rsidRPr="002B6A3F" w:rsidRDefault="00E5149D">
            <w:pPr>
              <w:pBdr>
                <w:bottom w:val="single" w:sz="6" w:space="1" w:color="auto"/>
              </w:pBdr>
              <w:jc w:val="center"/>
            </w:pPr>
            <w:r w:rsidRPr="002B6A3F">
              <w:t>Heavy (5/8</w:t>
            </w:r>
            <w:r w:rsidR="0008387D">
              <w:t>”</w:t>
            </w:r>
            <w:r w:rsidRPr="002B6A3F">
              <w:t xml:space="preserve"> bolts)</w:t>
            </w:r>
          </w:p>
        </w:tc>
      </w:tr>
      <w:tr w:rsidR="00E5149D" w:rsidRPr="002B6A3F" w14:paraId="61B47BAD" w14:textId="77777777">
        <w:trPr>
          <w:jc w:val="center"/>
        </w:trPr>
        <w:tc>
          <w:tcPr>
            <w:tcW w:w="2520" w:type="dxa"/>
          </w:tcPr>
          <w:p w14:paraId="1411685C" w14:textId="77777777" w:rsidR="00E5149D" w:rsidRPr="002B6A3F" w:rsidRDefault="00E5149D"/>
        </w:tc>
        <w:tc>
          <w:tcPr>
            <w:tcW w:w="1796" w:type="dxa"/>
          </w:tcPr>
          <w:p w14:paraId="7ADD462B" w14:textId="77777777" w:rsidR="00E5149D" w:rsidRPr="002B6A3F" w:rsidRDefault="00E5149D">
            <w:pPr>
              <w:jc w:val="center"/>
            </w:pPr>
          </w:p>
        </w:tc>
        <w:tc>
          <w:tcPr>
            <w:tcW w:w="1924" w:type="dxa"/>
          </w:tcPr>
          <w:p w14:paraId="15D9DB08" w14:textId="77777777" w:rsidR="00E5149D" w:rsidRPr="002B6A3F" w:rsidRDefault="00E5149D">
            <w:pPr>
              <w:jc w:val="center"/>
            </w:pPr>
          </w:p>
        </w:tc>
      </w:tr>
      <w:tr w:rsidR="00E5149D" w:rsidRPr="002B6A3F" w14:paraId="39E93CB4" w14:textId="77777777">
        <w:trPr>
          <w:jc w:val="center"/>
        </w:trPr>
        <w:tc>
          <w:tcPr>
            <w:tcW w:w="2520" w:type="dxa"/>
          </w:tcPr>
          <w:p w14:paraId="63F97768" w14:textId="77777777" w:rsidR="00E5149D" w:rsidRPr="002B6A3F" w:rsidRDefault="00E5149D">
            <w:r w:rsidRPr="002B6A3F">
              <w:t>Hubbell (Chance)</w:t>
            </w:r>
          </w:p>
        </w:tc>
        <w:tc>
          <w:tcPr>
            <w:tcW w:w="1796" w:type="dxa"/>
          </w:tcPr>
          <w:p w14:paraId="7466CFA2" w14:textId="77777777" w:rsidR="00E5149D" w:rsidRPr="002B6A3F" w:rsidRDefault="00E5149D">
            <w:pPr>
              <w:jc w:val="center"/>
            </w:pPr>
            <w:r w:rsidRPr="002B6A3F">
              <w:t>6409</w:t>
            </w:r>
          </w:p>
        </w:tc>
        <w:tc>
          <w:tcPr>
            <w:tcW w:w="1924" w:type="dxa"/>
          </w:tcPr>
          <w:p w14:paraId="2738678C" w14:textId="77777777" w:rsidR="00E5149D" w:rsidRPr="002B6A3F" w:rsidRDefault="00E5149D">
            <w:pPr>
              <w:jc w:val="center"/>
            </w:pPr>
            <w:r w:rsidRPr="002B6A3F">
              <w:t>6410</w:t>
            </w:r>
          </w:p>
        </w:tc>
      </w:tr>
      <w:tr w:rsidR="00E5149D" w:rsidRPr="002B6A3F" w14:paraId="4F20AE13" w14:textId="77777777">
        <w:trPr>
          <w:jc w:val="center"/>
        </w:trPr>
        <w:tc>
          <w:tcPr>
            <w:tcW w:w="2520" w:type="dxa"/>
          </w:tcPr>
          <w:p w14:paraId="43CA8CDF" w14:textId="77777777" w:rsidR="00E5149D" w:rsidRPr="002B6A3F" w:rsidRDefault="00E5149D">
            <w:r w:rsidRPr="002B6A3F">
              <w:t>Joslyn</w:t>
            </w:r>
          </w:p>
        </w:tc>
        <w:tc>
          <w:tcPr>
            <w:tcW w:w="1796" w:type="dxa"/>
          </w:tcPr>
          <w:p w14:paraId="4C8B2BCA" w14:textId="77777777" w:rsidR="00E5149D" w:rsidRPr="002B6A3F" w:rsidRDefault="00E5149D">
            <w:pPr>
              <w:jc w:val="center"/>
            </w:pPr>
            <w:r w:rsidRPr="002B6A3F">
              <w:t>J926</w:t>
            </w:r>
          </w:p>
        </w:tc>
        <w:tc>
          <w:tcPr>
            <w:tcW w:w="1924" w:type="dxa"/>
          </w:tcPr>
          <w:p w14:paraId="121BC9FD" w14:textId="77777777" w:rsidR="00E5149D" w:rsidRPr="002B6A3F" w:rsidRDefault="00E5149D">
            <w:pPr>
              <w:jc w:val="center"/>
            </w:pPr>
            <w:r w:rsidRPr="002B6A3F">
              <w:t>J927</w:t>
            </w:r>
          </w:p>
        </w:tc>
      </w:tr>
      <w:tr w:rsidR="00E5149D" w:rsidRPr="002B6A3F" w14:paraId="2B31F416" w14:textId="77777777">
        <w:trPr>
          <w:jc w:val="center"/>
        </w:trPr>
        <w:tc>
          <w:tcPr>
            <w:tcW w:w="2520" w:type="dxa"/>
          </w:tcPr>
          <w:p w14:paraId="33C2ED77" w14:textId="77777777" w:rsidR="00E5149D" w:rsidRPr="002B6A3F" w:rsidRDefault="00E5149D"/>
        </w:tc>
        <w:tc>
          <w:tcPr>
            <w:tcW w:w="1796" w:type="dxa"/>
          </w:tcPr>
          <w:p w14:paraId="581CAA8C" w14:textId="77777777" w:rsidR="00E5149D" w:rsidRPr="002B6A3F" w:rsidRDefault="00E5149D">
            <w:pPr>
              <w:jc w:val="center"/>
            </w:pPr>
          </w:p>
        </w:tc>
        <w:tc>
          <w:tcPr>
            <w:tcW w:w="1924" w:type="dxa"/>
          </w:tcPr>
          <w:p w14:paraId="5EC79F2A" w14:textId="77777777" w:rsidR="00E5149D" w:rsidRPr="002B6A3F" w:rsidRDefault="00E5149D">
            <w:pPr>
              <w:jc w:val="center"/>
            </w:pPr>
          </w:p>
        </w:tc>
      </w:tr>
    </w:tbl>
    <w:p w14:paraId="366DC410" w14:textId="77777777" w:rsidR="00E5149D" w:rsidRPr="002B6A3F" w:rsidRDefault="00E5149D">
      <w:pPr>
        <w:tabs>
          <w:tab w:val="left" w:pos="3000"/>
          <w:tab w:val="left" w:pos="5760"/>
        </w:tabs>
      </w:pPr>
    </w:p>
    <w:p w14:paraId="2C076C03" w14:textId="77777777" w:rsidR="00E5149D" w:rsidRPr="002B6A3F" w:rsidRDefault="00E5149D">
      <w:pPr>
        <w:tabs>
          <w:tab w:val="left" w:pos="3000"/>
          <w:tab w:val="left" w:pos="5760"/>
        </w:tabs>
      </w:pPr>
    </w:p>
    <w:p w14:paraId="33C76C88" w14:textId="77777777" w:rsidR="00E5149D" w:rsidRPr="002B6A3F" w:rsidRDefault="00E5149D">
      <w:pPr>
        <w:pStyle w:val="HEADINGLEFT"/>
      </w:pPr>
      <w:r w:rsidRPr="002B6A3F">
        <w:t>*For use on transmission.</w:t>
      </w:r>
    </w:p>
    <w:p w14:paraId="049B7527" w14:textId="77777777" w:rsidR="00E5149D" w:rsidRPr="002B6A3F" w:rsidRDefault="00E5149D" w:rsidP="00C56AE7">
      <w:pPr>
        <w:pStyle w:val="HEADINGLEFT"/>
      </w:pPr>
      <w:r w:rsidRPr="002B6A3F">
        <w:br w:type="page"/>
      </w:r>
      <w:r w:rsidRPr="002B6A3F">
        <w:lastRenderedPageBreak/>
        <w:t>u-2</w:t>
      </w:r>
    </w:p>
    <w:p w14:paraId="5AEA012E" w14:textId="77777777" w:rsidR="00E5149D" w:rsidRPr="002B6A3F" w:rsidRDefault="0081115C" w:rsidP="00C56AE7">
      <w:pPr>
        <w:pStyle w:val="HEADINGLEFT"/>
      </w:pPr>
      <w:r>
        <w:t>August 2014</w:t>
      </w:r>
    </w:p>
    <w:p w14:paraId="5E3C1B66" w14:textId="77777777" w:rsidR="00E5149D" w:rsidRPr="002B6A3F" w:rsidRDefault="00E5149D" w:rsidP="00376BC6">
      <w:pPr>
        <w:pStyle w:val="HEADINGRIGHT"/>
      </w:pPr>
    </w:p>
    <w:p w14:paraId="42F40227" w14:textId="77777777" w:rsidR="00E5149D" w:rsidRPr="002B6A3F" w:rsidRDefault="00E5149D">
      <w:pPr>
        <w:tabs>
          <w:tab w:val="center" w:pos="6480"/>
          <w:tab w:val="right" w:pos="12960"/>
        </w:tabs>
      </w:pPr>
    </w:p>
    <w:p w14:paraId="260373CD" w14:textId="77777777" w:rsidR="00E5149D" w:rsidRPr="002B6A3F" w:rsidRDefault="00E5149D">
      <w:pPr>
        <w:tabs>
          <w:tab w:val="center" w:pos="6480"/>
          <w:tab w:val="right" w:pos="12960"/>
        </w:tabs>
        <w:jc w:val="center"/>
      </w:pPr>
      <w:r w:rsidRPr="002B6A3F">
        <w:t xml:space="preserve">u </w:t>
      </w:r>
      <w:r w:rsidR="0008387D">
        <w:t>–</w:t>
      </w:r>
      <w:r w:rsidRPr="002B6A3F">
        <w:t xml:space="preserve"> Deadend for galvanized steel guy strand</w:t>
      </w:r>
    </w:p>
    <w:p w14:paraId="6D7E4CF2" w14:textId="77777777" w:rsidR="00E5149D" w:rsidRPr="002B6A3F" w:rsidRDefault="00E5149D">
      <w:pPr>
        <w:jc w:val="center"/>
      </w:pPr>
    </w:p>
    <w:tbl>
      <w:tblPr>
        <w:tblW w:w="0" w:type="auto"/>
        <w:jc w:val="center"/>
        <w:tblLayout w:type="fixed"/>
        <w:tblLook w:val="0000" w:firstRow="0" w:lastRow="0" w:firstColumn="0" w:lastColumn="0" w:noHBand="0" w:noVBand="0"/>
      </w:tblPr>
      <w:tblGrid>
        <w:gridCol w:w="2448"/>
        <w:gridCol w:w="1368"/>
        <w:gridCol w:w="1404"/>
        <w:gridCol w:w="1404"/>
        <w:gridCol w:w="1368"/>
        <w:gridCol w:w="1368"/>
      </w:tblGrid>
      <w:tr w:rsidR="00BE5283" w:rsidRPr="002B6A3F" w14:paraId="206F6975" w14:textId="77777777">
        <w:trPr>
          <w:jc w:val="center"/>
        </w:trPr>
        <w:tc>
          <w:tcPr>
            <w:tcW w:w="2448" w:type="dxa"/>
          </w:tcPr>
          <w:p w14:paraId="215AD913" w14:textId="77777777" w:rsidR="00BE5283" w:rsidRPr="002B6A3F" w:rsidRDefault="00BE5283" w:rsidP="00BE5283">
            <w:pPr>
              <w:pBdr>
                <w:bottom w:val="single" w:sz="6" w:space="1" w:color="auto"/>
              </w:pBdr>
              <w:jc w:val="center"/>
            </w:pPr>
            <w:r w:rsidRPr="002B6A3F">
              <w:t>Strand Size</w:t>
            </w:r>
            <w:r>
              <w:t>:</w:t>
            </w:r>
          </w:p>
        </w:tc>
        <w:tc>
          <w:tcPr>
            <w:tcW w:w="1368" w:type="dxa"/>
          </w:tcPr>
          <w:p w14:paraId="35467CCE" w14:textId="77777777" w:rsidR="00BE5283" w:rsidRPr="002B6A3F" w:rsidRDefault="00BE5283" w:rsidP="00BE5283">
            <w:pPr>
              <w:pBdr>
                <w:bottom w:val="single" w:sz="6" w:space="1" w:color="auto"/>
              </w:pBdr>
              <w:jc w:val="center"/>
            </w:pPr>
            <w:r>
              <w:rPr>
                <w:u w:val="single"/>
              </w:rPr>
              <w:t>¼</w:t>
            </w:r>
          </w:p>
        </w:tc>
        <w:tc>
          <w:tcPr>
            <w:tcW w:w="1404" w:type="dxa"/>
          </w:tcPr>
          <w:p w14:paraId="6C2EA893" w14:textId="77777777" w:rsidR="00BE5283" w:rsidRPr="002B6A3F" w:rsidRDefault="00BE5283" w:rsidP="00BE5283">
            <w:pPr>
              <w:pBdr>
                <w:bottom w:val="single" w:sz="6" w:space="1" w:color="auto"/>
              </w:pBdr>
              <w:jc w:val="center"/>
            </w:pPr>
            <w:r w:rsidRPr="002B6A3F">
              <w:t>9/32</w:t>
            </w:r>
            <w:r>
              <w:t>”</w:t>
            </w:r>
          </w:p>
        </w:tc>
        <w:tc>
          <w:tcPr>
            <w:tcW w:w="1404" w:type="dxa"/>
          </w:tcPr>
          <w:p w14:paraId="55060304" w14:textId="77777777" w:rsidR="00BE5283" w:rsidRPr="002B6A3F" w:rsidRDefault="00BE5283" w:rsidP="00BE5283">
            <w:pPr>
              <w:pBdr>
                <w:bottom w:val="single" w:sz="6" w:space="1" w:color="auto"/>
              </w:pBdr>
              <w:jc w:val="center"/>
            </w:pPr>
            <w:r w:rsidRPr="002B6A3F">
              <w:t>5/16</w:t>
            </w:r>
            <w:r>
              <w:t>”</w:t>
            </w:r>
          </w:p>
        </w:tc>
        <w:tc>
          <w:tcPr>
            <w:tcW w:w="1368" w:type="dxa"/>
          </w:tcPr>
          <w:p w14:paraId="62AE94C8" w14:textId="77777777" w:rsidR="00BE5283" w:rsidRPr="002B6A3F" w:rsidRDefault="00BE5283" w:rsidP="00BE5283">
            <w:pPr>
              <w:pBdr>
                <w:bottom w:val="single" w:sz="6" w:space="1" w:color="auto"/>
              </w:pBdr>
              <w:jc w:val="center"/>
            </w:pPr>
            <w:r w:rsidRPr="002B6A3F">
              <w:t>3/8</w:t>
            </w:r>
            <w:r>
              <w:t>”</w:t>
            </w:r>
          </w:p>
        </w:tc>
        <w:tc>
          <w:tcPr>
            <w:tcW w:w="1368" w:type="dxa"/>
          </w:tcPr>
          <w:p w14:paraId="5E8E9ED0" w14:textId="77777777" w:rsidR="00BE5283" w:rsidRPr="002B6A3F" w:rsidRDefault="00BE5283" w:rsidP="00BE5283">
            <w:pPr>
              <w:pBdr>
                <w:bottom w:val="single" w:sz="6" w:space="1" w:color="auto"/>
              </w:pBdr>
              <w:jc w:val="center"/>
            </w:pPr>
            <w:r w:rsidRPr="002B6A3F">
              <w:t>7/16</w:t>
            </w:r>
            <w:r>
              <w:t>”</w:t>
            </w:r>
          </w:p>
        </w:tc>
      </w:tr>
      <w:tr w:rsidR="00BE5283" w:rsidRPr="002B6A3F" w14:paraId="1DFA8B7B" w14:textId="77777777">
        <w:trPr>
          <w:jc w:val="center"/>
        </w:trPr>
        <w:tc>
          <w:tcPr>
            <w:tcW w:w="2448" w:type="dxa"/>
          </w:tcPr>
          <w:p w14:paraId="6D2D6373" w14:textId="77777777" w:rsidR="00BE5283" w:rsidRPr="002B6A3F" w:rsidRDefault="00BE5283">
            <w:pPr>
              <w:tabs>
                <w:tab w:val="left" w:pos="180"/>
              </w:tabs>
            </w:pPr>
          </w:p>
        </w:tc>
        <w:tc>
          <w:tcPr>
            <w:tcW w:w="1368" w:type="dxa"/>
          </w:tcPr>
          <w:p w14:paraId="014D2A98" w14:textId="77777777" w:rsidR="00BE5283" w:rsidRPr="002B6A3F" w:rsidRDefault="00BE5283">
            <w:pPr>
              <w:jc w:val="center"/>
            </w:pPr>
          </w:p>
        </w:tc>
        <w:tc>
          <w:tcPr>
            <w:tcW w:w="1404" w:type="dxa"/>
          </w:tcPr>
          <w:p w14:paraId="0867A76B" w14:textId="77777777" w:rsidR="00BE5283" w:rsidRPr="002B6A3F" w:rsidRDefault="00BE5283">
            <w:pPr>
              <w:jc w:val="center"/>
            </w:pPr>
          </w:p>
        </w:tc>
        <w:tc>
          <w:tcPr>
            <w:tcW w:w="1404" w:type="dxa"/>
          </w:tcPr>
          <w:p w14:paraId="0B8E6F12" w14:textId="77777777" w:rsidR="00BE5283" w:rsidRPr="002B6A3F" w:rsidRDefault="00BE5283">
            <w:pPr>
              <w:jc w:val="center"/>
            </w:pPr>
          </w:p>
        </w:tc>
        <w:tc>
          <w:tcPr>
            <w:tcW w:w="1368" w:type="dxa"/>
          </w:tcPr>
          <w:p w14:paraId="7247B12F" w14:textId="77777777" w:rsidR="00BE5283" w:rsidRPr="002B6A3F" w:rsidRDefault="00BE5283">
            <w:pPr>
              <w:jc w:val="center"/>
            </w:pPr>
          </w:p>
        </w:tc>
        <w:tc>
          <w:tcPr>
            <w:tcW w:w="1368" w:type="dxa"/>
          </w:tcPr>
          <w:p w14:paraId="43653DA4" w14:textId="77777777" w:rsidR="00BE5283" w:rsidRPr="002B6A3F" w:rsidRDefault="00BE5283">
            <w:pPr>
              <w:jc w:val="center"/>
            </w:pPr>
          </w:p>
        </w:tc>
      </w:tr>
      <w:tr w:rsidR="00BE5283" w:rsidRPr="002B6A3F" w14:paraId="4E410616" w14:textId="77777777" w:rsidTr="00BE5283">
        <w:trPr>
          <w:jc w:val="center"/>
        </w:trPr>
        <w:tc>
          <w:tcPr>
            <w:tcW w:w="2448" w:type="dxa"/>
          </w:tcPr>
          <w:p w14:paraId="2FC5AB6D" w14:textId="77777777" w:rsidR="00BE5283" w:rsidRPr="002B6A3F" w:rsidRDefault="00BE5283">
            <w:pPr>
              <w:tabs>
                <w:tab w:val="left" w:pos="180"/>
              </w:tabs>
            </w:pPr>
          </w:p>
        </w:tc>
        <w:tc>
          <w:tcPr>
            <w:tcW w:w="6912" w:type="dxa"/>
            <w:gridSpan w:val="5"/>
          </w:tcPr>
          <w:p w14:paraId="4D4E41D9" w14:textId="77777777" w:rsidR="00BE5283" w:rsidRPr="002B6A3F" w:rsidRDefault="00BE5283">
            <w:pPr>
              <w:jc w:val="center"/>
            </w:pPr>
            <w:r w:rsidRPr="002B6A3F">
              <w:rPr>
                <w:u w:val="single"/>
              </w:rPr>
              <w:t>Automatic</w:t>
            </w:r>
          </w:p>
        </w:tc>
      </w:tr>
      <w:tr w:rsidR="00BE5283" w:rsidRPr="002B6A3F" w14:paraId="52FE9E9B" w14:textId="77777777">
        <w:trPr>
          <w:jc w:val="center"/>
        </w:trPr>
        <w:tc>
          <w:tcPr>
            <w:tcW w:w="2448" w:type="dxa"/>
          </w:tcPr>
          <w:p w14:paraId="2F93552E" w14:textId="77777777" w:rsidR="00BE5283" w:rsidRPr="002B6A3F" w:rsidRDefault="00BE5283">
            <w:pPr>
              <w:tabs>
                <w:tab w:val="left" w:pos="180"/>
              </w:tabs>
            </w:pPr>
          </w:p>
        </w:tc>
        <w:tc>
          <w:tcPr>
            <w:tcW w:w="1368" w:type="dxa"/>
          </w:tcPr>
          <w:p w14:paraId="4237A1B9" w14:textId="77777777" w:rsidR="00BE5283" w:rsidRPr="002B6A3F" w:rsidRDefault="00BE5283">
            <w:pPr>
              <w:jc w:val="center"/>
            </w:pPr>
          </w:p>
        </w:tc>
        <w:tc>
          <w:tcPr>
            <w:tcW w:w="1404" w:type="dxa"/>
          </w:tcPr>
          <w:p w14:paraId="6B441224" w14:textId="77777777" w:rsidR="00BE5283" w:rsidRPr="002B6A3F" w:rsidRDefault="00BE5283">
            <w:pPr>
              <w:jc w:val="center"/>
              <w:rPr>
                <w:u w:val="single"/>
              </w:rPr>
            </w:pPr>
          </w:p>
        </w:tc>
        <w:tc>
          <w:tcPr>
            <w:tcW w:w="1404" w:type="dxa"/>
          </w:tcPr>
          <w:p w14:paraId="2D78EA69" w14:textId="77777777" w:rsidR="00BE5283" w:rsidRPr="002B6A3F" w:rsidRDefault="00BE5283">
            <w:pPr>
              <w:jc w:val="center"/>
            </w:pPr>
          </w:p>
        </w:tc>
        <w:tc>
          <w:tcPr>
            <w:tcW w:w="1368" w:type="dxa"/>
          </w:tcPr>
          <w:p w14:paraId="12C59763" w14:textId="77777777" w:rsidR="00BE5283" w:rsidRPr="002B6A3F" w:rsidRDefault="00BE5283">
            <w:pPr>
              <w:jc w:val="center"/>
            </w:pPr>
          </w:p>
        </w:tc>
        <w:tc>
          <w:tcPr>
            <w:tcW w:w="1368" w:type="dxa"/>
          </w:tcPr>
          <w:p w14:paraId="414D7141" w14:textId="77777777" w:rsidR="00BE5283" w:rsidRPr="002B6A3F" w:rsidRDefault="00BE5283">
            <w:pPr>
              <w:jc w:val="center"/>
            </w:pPr>
          </w:p>
        </w:tc>
      </w:tr>
      <w:tr w:rsidR="00BE5283" w:rsidRPr="002B6A3F" w14:paraId="3B16DE6B" w14:textId="77777777">
        <w:trPr>
          <w:jc w:val="center"/>
        </w:trPr>
        <w:tc>
          <w:tcPr>
            <w:tcW w:w="2448" w:type="dxa"/>
          </w:tcPr>
          <w:p w14:paraId="0D1791E7" w14:textId="77777777" w:rsidR="00BE5283" w:rsidRPr="0081115C" w:rsidRDefault="00BE5283" w:rsidP="0081115C">
            <w:pPr>
              <w:tabs>
                <w:tab w:val="left" w:pos="180"/>
              </w:tabs>
              <w:rPr>
                <w:u w:val="single"/>
              </w:rPr>
            </w:pPr>
            <w:r w:rsidRPr="0081115C">
              <w:rPr>
                <w:u w:val="single"/>
              </w:rPr>
              <w:t>Aluma-Form</w:t>
            </w:r>
          </w:p>
          <w:p w14:paraId="5C450C7B" w14:textId="77777777" w:rsidR="00BE5283" w:rsidRPr="002B6A3F" w:rsidRDefault="00BE5283" w:rsidP="0081115C">
            <w:pPr>
              <w:tabs>
                <w:tab w:val="left" w:pos="180"/>
              </w:tabs>
            </w:pPr>
          </w:p>
        </w:tc>
        <w:tc>
          <w:tcPr>
            <w:tcW w:w="1368" w:type="dxa"/>
          </w:tcPr>
          <w:p w14:paraId="5FFCA20C" w14:textId="77777777" w:rsidR="00BE5283" w:rsidRDefault="003F1BED" w:rsidP="003F1BED">
            <w:pPr>
              <w:tabs>
                <w:tab w:val="left" w:pos="180"/>
              </w:tabs>
              <w:jc w:val="center"/>
            </w:pPr>
            <w:r w:rsidRPr="003F1BED">
              <w:t>AGD-250</w:t>
            </w:r>
          </w:p>
          <w:p w14:paraId="79E19E9E" w14:textId="77777777" w:rsidR="00BE5283" w:rsidRDefault="003F1BED" w:rsidP="003F1BED">
            <w:pPr>
              <w:tabs>
                <w:tab w:val="left" w:pos="180"/>
              </w:tabs>
              <w:jc w:val="center"/>
            </w:pPr>
            <w:r w:rsidRPr="003F1BED">
              <w:t>AGDU-250</w:t>
            </w:r>
          </w:p>
          <w:p w14:paraId="5F8F01B1" w14:textId="77777777" w:rsidR="00BE5283" w:rsidRPr="002B6A3F" w:rsidRDefault="00BE5283">
            <w:pPr>
              <w:jc w:val="center"/>
            </w:pPr>
          </w:p>
        </w:tc>
        <w:tc>
          <w:tcPr>
            <w:tcW w:w="1404" w:type="dxa"/>
          </w:tcPr>
          <w:p w14:paraId="0C40CB88" w14:textId="77777777" w:rsidR="00BE5283" w:rsidRPr="002B6A3F" w:rsidRDefault="00BE5283">
            <w:pPr>
              <w:jc w:val="center"/>
            </w:pPr>
            <w:r>
              <w:t>-</w:t>
            </w:r>
          </w:p>
        </w:tc>
        <w:tc>
          <w:tcPr>
            <w:tcW w:w="1404" w:type="dxa"/>
          </w:tcPr>
          <w:p w14:paraId="2CCCC6EC" w14:textId="77777777" w:rsidR="00BE5283" w:rsidRDefault="003F1BED" w:rsidP="003F1BED">
            <w:pPr>
              <w:tabs>
                <w:tab w:val="left" w:pos="180"/>
              </w:tabs>
              <w:jc w:val="center"/>
            </w:pPr>
            <w:r w:rsidRPr="003F1BED">
              <w:t>AGD-312</w:t>
            </w:r>
          </w:p>
          <w:p w14:paraId="46F80D26" w14:textId="77777777" w:rsidR="00BE5283" w:rsidRPr="002B6A3F" w:rsidRDefault="003F1BED" w:rsidP="003F1BED">
            <w:pPr>
              <w:jc w:val="center"/>
            </w:pPr>
            <w:r w:rsidRPr="003F1BED">
              <w:t>AGD</w:t>
            </w:r>
            <w:r>
              <w:t>U</w:t>
            </w:r>
            <w:r w:rsidRPr="003F1BED">
              <w:t>-312</w:t>
            </w:r>
          </w:p>
        </w:tc>
        <w:tc>
          <w:tcPr>
            <w:tcW w:w="1368" w:type="dxa"/>
          </w:tcPr>
          <w:p w14:paraId="351D343C" w14:textId="77777777" w:rsidR="00BE5283" w:rsidRDefault="003F1BED" w:rsidP="003F1BED">
            <w:pPr>
              <w:tabs>
                <w:tab w:val="left" w:pos="180"/>
              </w:tabs>
              <w:jc w:val="center"/>
            </w:pPr>
            <w:r w:rsidRPr="003F1BED">
              <w:t>AGD-375</w:t>
            </w:r>
          </w:p>
          <w:p w14:paraId="3C69BBF0" w14:textId="77777777" w:rsidR="003F1BED" w:rsidRPr="002B6A3F" w:rsidRDefault="003F1BED" w:rsidP="003F1BED">
            <w:pPr>
              <w:tabs>
                <w:tab w:val="left" w:pos="180"/>
              </w:tabs>
              <w:jc w:val="center"/>
            </w:pPr>
            <w:r w:rsidRPr="003F1BED">
              <w:t>AGDU-375</w:t>
            </w:r>
          </w:p>
        </w:tc>
        <w:tc>
          <w:tcPr>
            <w:tcW w:w="1368" w:type="dxa"/>
          </w:tcPr>
          <w:p w14:paraId="3F5BAD5F" w14:textId="77777777" w:rsidR="00BE5283" w:rsidRPr="002B6A3F" w:rsidRDefault="003F1BED">
            <w:pPr>
              <w:jc w:val="center"/>
            </w:pPr>
            <w:r w:rsidRPr="003F1BED">
              <w:t>AGD-437</w:t>
            </w:r>
          </w:p>
        </w:tc>
      </w:tr>
      <w:tr w:rsidR="00BE5283" w:rsidRPr="002B6A3F" w14:paraId="7D059877" w14:textId="77777777">
        <w:trPr>
          <w:jc w:val="center"/>
        </w:trPr>
        <w:tc>
          <w:tcPr>
            <w:tcW w:w="2448" w:type="dxa"/>
          </w:tcPr>
          <w:p w14:paraId="775F7E97" w14:textId="77777777" w:rsidR="00BE5283" w:rsidRPr="002B6A3F" w:rsidRDefault="00BE5283">
            <w:pPr>
              <w:tabs>
                <w:tab w:val="left" w:pos="180"/>
              </w:tabs>
              <w:ind w:left="360" w:hanging="360"/>
            </w:pPr>
            <w:r w:rsidRPr="002B6A3F">
              <w:rPr>
                <w:u w:val="single"/>
              </w:rPr>
              <w:t>MacLean (Reliable)</w:t>
            </w:r>
            <w:r w:rsidRPr="002B6A3F">
              <w:br/>
              <w:t>Bail for thimble eye</w:t>
            </w:r>
            <w:r w:rsidRPr="002B6A3F">
              <w:br/>
              <w:t>Bail for guy insulator</w:t>
            </w:r>
          </w:p>
        </w:tc>
        <w:tc>
          <w:tcPr>
            <w:tcW w:w="1368" w:type="dxa"/>
          </w:tcPr>
          <w:p w14:paraId="25887140" w14:textId="77777777" w:rsidR="00BE5283" w:rsidRPr="002B6A3F" w:rsidRDefault="00BE5283">
            <w:pPr>
              <w:jc w:val="center"/>
            </w:pPr>
            <w:r w:rsidRPr="002B6A3F">
              <w:br/>
              <w:t>5100</w:t>
            </w:r>
            <w:r w:rsidRPr="002B6A3F">
              <w:br/>
              <w:t>5150</w:t>
            </w:r>
          </w:p>
        </w:tc>
        <w:tc>
          <w:tcPr>
            <w:tcW w:w="1404" w:type="dxa"/>
          </w:tcPr>
          <w:p w14:paraId="7E6D6A9B" w14:textId="77777777" w:rsidR="00BE5283" w:rsidRPr="002B6A3F" w:rsidRDefault="00BE5283">
            <w:pPr>
              <w:jc w:val="center"/>
            </w:pPr>
            <w:r w:rsidRPr="002B6A3F">
              <w:br/>
              <w:t>5201</w:t>
            </w:r>
            <w:r w:rsidRPr="002B6A3F">
              <w:br/>
              <w:t>5251</w:t>
            </w:r>
          </w:p>
        </w:tc>
        <w:tc>
          <w:tcPr>
            <w:tcW w:w="1404" w:type="dxa"/>
          </w:tcPr>
          <w:p w14:paraId="469FABA7" w14:textId="77777777" w:rsidR="00BE5283" w:rsidRPr="002B6A3F" w:rsidRDefault="00BE5283">
            <w:pPr>
              <w:jc w:val="center"/>
            </w:pPr>
            <w:r w:rsidRPr="002B6A3F">
              <w:br/>
              <w:t>5201</w:t>
            </w:r>
            <w:r w:rsidRPr="002B6A3F">
              <w:br/>
              <w:t>5251</w:t>
            </w:r>
          </w:p>
        </w:tc>
        <w:tc>
          <w:tcPr>
            <w:tcW w:w="1368" w:type="dxa"/>
          </w:tcPr>
          <w:p w14:paraId="7688FC82" w14:textId="77777777" w:rsidR="00BE5283" w:rsidRPr="002B6A3F" w:rsidRDefault="00BE5283">
            <w:pPr>
              <w:jc w:val="center"/>
            </w:pPr>
            <w:r w:rsidRPr="002B6A3F">
              <w:br/>
              <w:t>5102</w:t>
            </w:r>
            <w:r w:rsidRPr="002B6A3F">
              <w:br/>
              <w:t>5152</w:t>
            </w:r>
          </w:p>
        </w:tc>
        <w:tc>
          <w:tcPr>
            <w:tcW w:w="1368" w:type="dxa"/>
          </w:tcPr>
          <w:p w14:paraId="004BF513" w14:textId="77777777" w:rsidR="00BE5283" w:rsidRPr="002B6A3F" w:rsidRDefault="00BE5283">
            <w:pPr>
              <w:jc w:val="center"/>
            </w:pPr>
            <w:r w:rsidRPr="002B6A3F">
              <w:br/>
              <w:t>5103</w:t>
            </w:r>
            <w:r w:rsidRPr="002B6A3F">
              <w:br/>
              <w:t>5153</w:t>
            </w:r>
          </w:p>
        </w:tc>
      </w:tr>
      <w:tr w:rsidR="00BE5283" w:rsidRPr="002B6A3F" w14:paraId="3D4D9BC3" w14:textId="77777777">
        <w:trPr>
          <w:jc w:val="center"/>
        </w:trPr>
        <w:tc>
          <w:tcPr>
            <w:tcW w:w="2448" w:type="dxa"/>
          </w:tcPr>
          <w:p w14:paraId="5AB700C5" w14:textId="77777777" w:rsidR="00BE5283" w:rsidRPr="002B6A3F" w:rsidRDefault="00BE5283">
            <w:pPr>
              <w:tabs>
                <w:tab w:val="left" w:pos="180"/>
              </w:tabs>
            </w:pPr>
          </w:p>
        </w:tc>
        <w:tc>
          <w:tcPr>
            <w:tcW w:w="1368" w:type="dxa"/>
          </w:tcPr>
          <w:p w14:paraId="39A5713D" w14:textId="77777777" w:rsidR="00BE5283" w:rsidRPr="002B6A3F" w:rsidRDefault="00BE5283">
            <w:pPr>
              <w:jc w:val="center"/>
            </w:pPr>
          </w:p>
        </w:tc>
        <w:tc>
          <w:tcPr>
            <w:tcW w:w="1404" w:type="dxa"/>
          </w:tcPr>
          <w:p w14:paraId="1AF60BAD" w14:textId="77777777" w:rsidR="00BE5283" w:rsidRPr="002B6A3F" w:rsidRDefault="00BE5283">
            <w:pPr>
              <w:jc w:val="center"/>
            </w:pPr>
          </w:p>
        </w:tc>
        <w:tc>
          <w:tcPr>
            <w:tcW w:w="1404" w:type="dxa"/>
          </w:tcPr>
          <w:p w14:paraId="6C2AAF81" w14:textId="77777777" w:rsidR="00BE5283" w:rsidRPr="002B6A3F" w:rsidRDefault="00BE5283">
            <w:pPr>
              <w:jc w:val="center"/>
            </w:pPr>
          </w:p>
        </w:tc>
        <w:tc>
          <w:tcPr>
            <w:tcW w:w="1368" w:type="dxa"/>
          </w:tcPr>
          <w:p w14:paraId="3C9BE8E4" w14:textId="77777777" w:rsidR="00BE5283" w:rsidRPr="002B6A3F" w:rsidRDefault="00BE5283">
            <w:pPr>
              <w:jc w:val="center"/>
            </w:pPr>
          </w:p>
        </w:tc>
        <w:tc>
          <w:tcPr>
            <w:tcW w:w="1368" w:type="dxa"/>
          </w:tcPr>
          <w:p w14:paraId="44424493" w14:textId="77777777" w:rsidR="00BE5283" w:rsidRPr="002B6A3F" w:rsidRDefault="00BE5283">
            <w:pPr>
              <w:jc w:val="center"/>
            </w:pPr>
          </w:p>
        </w:tc>
      </w:tr>
    </w:tbl>
    <w:p w14:paraId="655D51F1" w14:textId="77777777" w:rsidR="00BE5283" w:rsidRPr="002B6A3F" w:rsidRDefault="00BE5283">
      <w:pPr>
        <w:jc w:val="center"/>
      </w:pPr>
    </w:p>
    <w:tbl>
      <w:tblPr>
        <w:tblW w:w="0" w:type="auto"/>
        <w:jc w:val="center"/>
        <w:tblLayout w:type="fixed"/>
        <w:tblLook w:val="0000" w:firstRow="0" w:lastRow="0" w:firstColumn="0" w:lastColumn="0" w:noHBand="0" w:noVBand="0"/>
      </w:tblPr>
      <w:tblGrid>
        <w:gridCol w:w="2448"/>
        <w:gridCol w:w="1368"/>
        <w:gridCol w:w="1440"/>
        <w:gridCol w:w="1440"/>
        <w:gridCol w:w="1368"/>
        <w:gridCol w:w="1440"/>
      </w:tblGrid>
      <w:tr w:rsidR="00BE5283" w:rsidRPr="002B6A3F" w14:paraId="3B20496B" w14:textId="77777777" w:rsidTr="00BE5283">
        <w:trPr>
          <w:jc w:val="center"/>
        </w:trPr>
        <w:tc>
          <w:tcPr>
            <w:tcW w:w="2448" w:type="dxa"/>
          </w:tcPr>
          <w:p w14:paraId="481D7D0B" w14:textId="77777777" w:rsidR="00BE5283" w:rsidRPr="002B6A3F" w:rsidRDefault="00BE5283">
            <w:pPr>
              <w:tabs>
                <w:tab w:val="left" w:pos="180"/>
              </w:tabs>
              <w:ind w:left="360" w:hanging="360"/>
            </w:pPr>
          </w:p>
        </w:tc>
        <w:tc>
          <w:tcPr>
            <w:tcW w:w="7056" w:type="dxa"/>
            <w:gridSpan w:val="5"/>
          </w:tcPr>
          <w:p w14:paraId="2E52D774" w14:textId="77777777" w:rsidR="00BE5283" w:rsidRPr="002B6A3F" w:rsidRDefault="00BE5283">
            <w:pPr>
              <w:jc w:val="center"/>
            </w:pPr>
            <w:r w:rsidRPr="002B6A3F">
              <w:rPr>
                <w:u w:val="single"/>
              </w:rPr>
              <w:t>Formed Type</w:t>
            </w:r>
          </w:p>
        </w:tc>
      </w:tr>
      <w:tr w:rsidR="00E5149D" w:rsidRPr="002B6A3F" w14:paraId="5025D21E" w14:textId="77777777">
        <w:trPr>
          <w:jc w:val="center"/>
        </w:trPr>
        <w:tc>
          <w:tcPr>
            <w:tcW w:w="2448" w:type="dxa"/>
          </w:tcPr>
          <w:p w14:paraId="60AD6443" w14:textId="77777777" w:rsidR="00E5149D" w:rsidRPr="002B6A3F" w:rsidRDefault="00E5149D">
            <w:pPr>
              <w:tabs>
                <w:tab w:val="left" w:pos="180"/>
              </w:tabs>
              <w:ind w:left="360" w:hanging="360"/>
            </w:pPr>
          </w:p>
        </w:tc>
        <w:tc>
          <w:tcPr>
            <w:tcW w:w="1368" w:type="dxa"/>
          </w:tcPr>
          <w:p w14:paraId="76EC48BC" w14:textId="77777777" w:rsidR="00E5149D" w:rsidRPr="002B6A3F" w:rsidRDefault="00E5149D">
            <w:pPr>
              <w:jc w:val="center"/>
            </w:pPr>
          </w:p>
        </w:tc>
        <w:tc>
          <w:tcPr>
            <w:tcW w:w="1440" w:type="dxa"/>
          </w:tcPr>
          <w:p w14:paraId="61AF51CD" w14:textId="77777777" w:rsidR="00E5149D" w:rsidRPr="002B6A3F" w:rsidRDefault="00E5149D">
            <w:pPr>
              <w:jc w:val="center"/>
            </w:pPr>
          </w:p>
        </w:tc>
        <w:tc>
          <w:tcPr>
            <w:tcW w:w="1440" w:type="dxa"/>
          </w:tcPr>
          <w:p w14:paraId="1DE208E8" w14:textId="77777777" w:rsidR="00E5149D" w:rsidRPr="002B6A3F" w:rsidRDefault="00E5149D">
            <w:pPr>
              <w:jc w:val="center"/>
            </w:pPr>
          </w:p>
        </w:tc>
        <w:tc>
          <w:tcPr>
            <w:tcW w:w="1368" w:type="dxa"/>
          </w:tcPr>
          <w:p w14:paraId="037C612F" w14:textId="77777777" w:rsidR="00E5149D" w:rsidRPr="002B6A3F" w:rsidRDefault="00E5149D">
            <w:pPr>
              <w:jc w:val="center"/>
            </w:pPr>
          </w:p>
        </w:tc>
        <w:tc>
          <w:tcPr>
            <w:tcW w:w="1440" w:type="dxa"/>
          </w:tcPr>
          <w:p w14:paraId="55A904B1" w14:textId="77777777" w:rsidR="00E5149D" w:rsidRPr="002B6A3F" w:rsidRDefault="00E5149D">
            <w:pPr>
              <w:jc w:val="center"/>
            </w:pPr>
          </w:p>
        </w:tc>
      </w:tr>
      <w:tr w:rsidR="00C61231" w:rsidRPr="002B6A3F" w14:paraId="0E1880A2" w14:textId="77777777">
        <w:trPr>
          <w:jc w:val="center"/>
        </w:trPr>
        <w:tc>
          <w:tcPr>
            <w:tcW w:w="2448" w:type="dxa"/>
          </w:tcPr>
          <w:p w14:paraId="55FA9E3E" w14:textId="77777777" w:rsidR="00C61231" w:rsidRPr="002B6A3F" w:rsidRDefault="009440E2">
            <w:pPr>
              <w:tabs>
                <w:tab w:val="left" w:pos="180"/>
              </w:tabs>
              <w:ind w:left="360" w:hanging="360"/>
            </w:pPr>
            <w:r>
              <w:rPr>
                <w:u w:val="single"/>
              </w:rPr>
              <w:t>AFL</w:t>
            </w:r>
            <w:r w:rsidR="00C61231" w:rsidRPr="002B6A3F">
              <w:br/>
              <w:t>For standard guy*</w:t>
            </w:r>
          </w:p>
        </w:tc>
        <w:tc>
          <w:tcPr>
            <w:tcW w:w="1368" w:type="dxa"/>
          </w:tcPr>
          <w:p w14:paraId="0A958618" w14:textId="77777777" w:rsidR="00964797" w:rsidRPr="002B6A3F" w:rsidRDefault="00C61231" w:rsidP="00964797">
            <w:pPr>
              <w:jc w:val="center"/>
              <w:rPr>
                <w:sz w:val="16"/>
                <w:szCs w:val="16"/>
              </w:rPr>
            </w:pPr>
            <w:r w:rsidRPr="002B6A3F">
              <w:rPr>
                <w:sz w:val="16"/>
                <w:szCs w:val="16"/>
              </w:rPr>
              <w:br/>
            </w:r>
            <w:r w:rsidR="00964797" w:rsidRPr="002B6A3F">
              <w:rPr>
                <w:sz w:val="16"/>
                <w:szCs w:val="16"/>
              </w:rPr>
              <w:br/>
            </w:r>
          </w:p>
          <w:p w14:paraId="25460AD5" w14:textId="77777777" w:rsidR="00C61231" w:rsidRPr="002B6A3F" w:rsidRDefault="00C61231" w:rsidP="00964797">
            <w:pPr>
              <w:jc w:val="center"/>
              <w:rPr>
                <w:sz w:val="16"/>
                <w:szCs w:val="16"/>
              </w:rPr>
            </w:pPr>
            <w:r w:rsidRPr="002B6A3F">
              <w:rPr>
                <w:sz w:val="16"/>
                <w:szCs w:val="16"/>
              </w:rPr>
              <w:t>GYDEGB061</w:t>
            </w:r>
          </w:p>
        </w:tc>
        <w:tc>
          <w:tcPr>
            <w:tcW w:w="1440" w:type="dxa"/>
          </w:tcPr>
          <w:p w14:paraId="0B1A4521" w14:textId="77777777" w:rsidR="00964797" w:rsidRPr="002B6A3F" w:rsidRDefault="00C61231" w:rsidP="00964797">
            <w:pPr>
              <w:jc w:val="center"/>
              <w:rPr>
                <w:sz w:val="16"/>
                <w:szCs w:val="16"/>
              </w:rPr>
            </w:pPr>
            <w:r w:rsidRPr="002B6A3F">
              <w:rPr>
                <w:sz w:val="16"/>
                <w:szCs w:val="16"/>
              </w:rPr>
              <w:br/>
            </w:r>
            <w:r w:rsidR="00964797" w:rsidRPr="002B6A3F">
              <w:rPr>
                <w:sz w:val="16"/>
                <w:szCs w:val="16"/>
              </w:rPr>
              <w:br/>
            </w:r>
          </w:p>
          <w:p w14:paraId="09DABBDD" w14:textId="77777777" w:rsidR="00C61231" w:rsidRPr="002B6A3F" w:rsidRDefault="00C61231" w:rsidP="00964797">
            <w:pPr>
              <w:jc w:val="center"/>
              <w:rPr>
                <w:sz w:val="16"/>
                <w:szCs w:val="16"/>
              </w:rPr>
            </w:pPr>
            <w:r w:rsidRPr="002B6A3F">
              <w:rPr>
                <w:sz w:val="16"/>
                <w:szCs w:val="16"/>
              </w:rPr>
              <w:t>GYDEGB071</w:t>
            </w:r>
          </w:p>
        </w:tc>
        <w:tc>
          <w:tcPr>
            <w:tcW w:w="1440" w:type="dxa"/>
          </w:tcPr>
          <w:p w14:paraId="2765BB98" w14:textId="77777777" w:rsidR="00964797" w:rsidRPr="002B6A3F" w:rsidRDefault="00C61231" w:rsidP="00964797">
            <w:pPr>
              <w:jc w:val="center"/>
              <w:rPr>
                <w:sz w:val="16"/>
                <w:szCs w:val="16"/>
              </w:rPr>
            </w:pPr>
            <w:r w:rsidRPr="002B6A3F">
              <w:rPr>
                <w:sz w:val="16"/>
                <w:szCs w:val="16"/>
              </w:rPr>
              <w:br/>
            </w:r>
            <w:r w:rsidR="00964797" w:rsidRPr="002B6A3F">
              <w:rPr>
                <w:sz w:val="16"/>
                <w:szCs w:val="16"/>
              </w:rPr>
              <w:br/>
            </w:r>
          </w:p>
          <w:p w14:paraId="04DA7370" w14:textId="77777777" w:rsidR="00C61231" w:rsidRPr="002B6A3F" w:rsidRDefault="00C61231" w:rsidP="00964797">
            <w:pPr>
              <w:jc w:val="center"/>
              <w:rPr>
                <w:sz w:val="16"/>
                <w:szCs w:val="16"/>
              </w:rPr>
            </w:pPr>
            <w:r w:rsidRPr="002B6A3F">
              <w:rPr>
                <w:sz w:val="16"/>
                <w:szCs w:val="16"/>
              </w:rPr>
              <w:t>GYDEGB079</w:t>
            </w:r>
          </w:p>
        </w:tc>
        <w:tc>
          <w:tcPr>
            <w:tcW w:w="1368" w:type="dxa"/>
          </w:tcPr>
          <w:p w14:paraId="4B8B5286" w14:textId="77777777" w:rsidR="00964797" w:rsidRPr="002B6A3F" w:rsidRDefault="00C61231" w:rsidP="00964797">
            <w:pPr>
              <w:jc w:val="center"/>
              <w:rPr>
                <w:sz w:val="16"/>
                <w:szCs w:val="16"/>
              </w:rPr>
            </w:pPr>
            <w:r w:rsidRPr="002B6A3F">
              <w:rPr>
                <w:sz w:val="16"/>
                <w:szCs w:val="16"/>
              </w:rPr>
              <w:br/>
            </w:r>
            <w:r w:rsidR="00964797" w:rsidRPr="002B6A3F">
              <w:rPr>
                <w:sz w:val="16"/>
                <w:szCs w:val="16"/>
              </w:rPr>
              <w:br/>
            </w:r>
          </w:p>
          <w:p w14:paraId="3AE9B96B" w14:textId="77777777" w:rsidR="00C61231" w:rsidRPr="002B6A3F" w:rsidRDefault="00C61231" w:rsidP="00964797">
            <w:pPr>
              <w:jc w:val="center"/>
              <w:rPr>
                <w:sz w:val="16"/>
                <w:szCs w:val="16"/>
              </w:rPr>
            </w:pPr>
            <w:r w:rsidRPr="002B6A3F">
              <w:rPr>
                <w:sz w:val="16"/>
                <w:szCs w:val="16"/>
              </w:rPr>
              <w:t>GYDEGB091</w:t>
            </w:r>
          </w:p>
        </w:tc>
        <w:tc>
          <w:tcPr>
            <w:tcW w:w="1440" w:type="dxa"/>
          </w:tcPr>
          <w:p w14:paraId="337B1670" w14:textId="77777777" w:rsidR="00964797" w:rsidRPr="002B6A3F" w:rsidRDefault="00C61231" w:rsidP="00964797">
            <w:pPr>
              <w:jc w:val="center"/>
              <w:rPr>
                <w:sz w:val="16"/>
                <w:szCs w:val="16"/>
              </w:rPr>
            </w:pPr>
            <w:r w:rsidRPr="002B6A3F">
              <w:rPr>
                <w:sz w:val="16"/>
                <w:szCs w:val="16"/>
              </w:rPr>
              <w:br/>
            </w:r>
            <w:r w:rsidR="00964797" w:rsidRPr="002B6A3F">
              <w:rPr>
                <w:sz w:val="16"/>
                <w:szCs w:val="16"/>
              </w:rPr>
              <w:br/>
            </w:r>
          </w:p>
          <w:p w14:paraId="141894FE" w14:textId="77777777" w:rsidR="00C61231" w:rsidRPr="002B6A3F" w:rsidRDefault="00C61231" w:rsidP="00964797">
            <w:pPr>
              <w:jc w:val="center"/>
              <w:rPr>
                <w:sz w:val="16"/>
                <w:szCs w:val="16"/>
              </w:rPr>
            </w:pPr>
            <w:r w:rsidRPr="002B6A3F">
              <w:rPr>
                <w:sz w:val="16"/>
                <w:szCs w:val="16"/>
              </w:rPr>
              <w:t>GYDEGB110</w:t>
            </w:r>
          </w:p>
        </w:tc>
      </w:tr>
      <w:tr w:rsidR="00E5149D" w:rsidRPr="002B6A3F" w14:paraId="59066476" w14:textId="77777777">
        <w:trPr>
          <w:jc w:val="center"/>
        </w:trPr>
        <w:tc>
          <w:tcPr>
            <w:tcW w:w="2448" w:type="dxa"/>
          </w:tcPr>
          <w:p w14:paraId="5D0B8EB5" w14:textId="77777777" w:rsidR="00E5149D" w:rsidRPr="002B6A3F" w:rsidRDefault="00E5149D">
            <w:pPr>
              <w:tabs>
                <w:tab w:val="left" w:pos="180"/>
              </w:tabs>
              <w:ind w:left="360" w:hanging="360"/>
              <w:rPr>
                <w:u w:val="single"/>
              </w:rPr>
            </w:pPr>
          </w:p>
        </w:tc>
        <w:tc>
          <w:tcPr>
            <w:tcW w:w="1368" w:type="dxa"/>
          </w:tcPr>
          <w:p w14:paraId="1F6E9703" w14:textId="77777777" w:rsidR="00E5149D" w:rsidRPr="002B6A3F" w:rsidRDefault="00E5149D">
            <w:pPr>
              <w:jc w:val="center"/>
            </w:pPr>
          </w:p>
        </w:tc>
        <w:tc>
          <w:tcPr>
            <w:tcW w:w="1440" w:type="dxa"/>
          </w:tcPr>
          <w:p w14:paraId="70A41F16" w14:textId="77777777" w:rsidR="00E5149D" w:rsidRPr="002B6A3F" w:rsidRDefault="00E5149D">
            <w:pPr>
              <w:jc w:val="center"/>
            </w:pPr>
          </w:p>
        </w:tc>
        <w:tc>
          <w:tcPr>
            <w:tcW w:w="1440" w:type="dxa"/>
          </w:tcPr>
          <w:p w14:paraId="63497664" w14:textId="77777777" w:rsidR="00E5149D" w:rsidRPr="002B6A3F" w:rsidRDefault="00E5149D">
            <w:pPr>
              <w:jc w:val="center"/>
            </w:pPr>
          </w:p>
        </w:tc>
        <w:tc>
          <w:tcPr>
            <w:tcW w:w="1368" w:type="dxa"/>
          </w:tcPr>
          <w:p w14:paraId="144FCDA5" w14:textId="77777777" w:rsidR="00E5149D" w:rsidRPr="002B6A3F" w:rsidRDefault="00E5149D">
            <w:pPr>
              <w:jc w:val="center"/>
            </w:pPr>
          </w:p>
        </w:tc>
        <w:tc>
          <w:tcPr>
            <w:tcW w:w="1440" w:type="dxa"/>
          </w:tcPr>
          <w:p w14:paraId="5490FB52" w14:textId="77777777" w:rsidR="00E5149D" w:rsidRPr="002B6A3F" w:rsidRDefault="00E5149D">
            <w:pPr>
              <w:jc w:val="center"/>
            </w:pPr>
          </w:p>
        </w:tc>
      </w:tr>
      <w:tr w:rsidR="00E5149D" w:rsidRPr="002B6A3F" w14:paraId="7D07674F" w14:textId="77777777">
        <w:trPr>
          <w:jc w:val="center"/>
        </w:trPr>
        <w:tc>
          <w:tcPr>
            <w:tcW w:w="2448" w:type="dxa"/>
          </w:tcPr>
          <w:p w14:paraId="6548DD61" w14:textId="77777777" w:rsidR="00E5149D" w:rsidRPr="002B6A3F" w:rsidRDefault="00E5149D">
            <w:pPr>
              <w:tabs>
                <w:tab w:val="left" w:pos="180"/>
              </w:tabs>
              <w:ind w:left="360" w:hanging="360"/>
            </w:pPr>
            <w:r w:rsidRPr="002B6A3F">
              <w:rPr>
                <w:u w:val="single"/>
              </w:rPr>
              <w:t>Dulmison</w:t>
            </w:r>
            <w:r w:rsidRPr="002B6A3F">
              <w:br/>
              <w:t>For standard guy*</w:t>
            </w:r>
          </w:p>
        </w:tc>
        <w:tc>
          <w:tcPr>
            <w:tcW w:w="1368" w:type="dxa"/>
          </w:tcPr>
          <w:p w14:paraId="3761BC43" w14:textId="77777777" w:rsidR="00E5149D" w:rsidRPr="002B6A3F" w:rsidRDefault="00E5149D">
            <w:pPr>
              <w:jc w:val="center"/>
            </w:pPr>
            <w:r w:rsidRPr="002B6A3F">
              <w:br/>
              <w:t>SGG-0610</w:t>
            </w:r>
          </w:p>
        </w:tc>
        <w:tc>
          <w:tcPr>
            <w:tcW w:w="1440" w:type="dxa"/>
          </w:tcPr>
          <w:p w14:paraId="3B803101" w14:textId="77777777" w:rsidR="00E5149D" w:rsidRPr="002B6A3F" w:rsidRDefault="00E5149D">
            <w:pPr>
              <w:jc w:val="center"/>
            </w:pPr>
            <w:r w:rsidRPr="002B6A3F">
              <w:br/>
              <w:t>SGG-710</w:t>
            </w:r>
          </w:p>
        </w:tc>
        <w:tc>
          <w:tcPr>
            <w:tcW w:w="1440" w:type="dxa"/>
          </w:tcPr>
          <w:p w14:paraId="3FE4C4F6" w14:textId="77777777" w:rsidR="00E5149D" w:rsidRPr="002B6A3F" w:rsidRDefault="00E5149D">
            <w:pPr>
              <w:jc w:val="center"/>
            </w:pPr>
            <w:r w:rsidRPr="002B6A3F">
              <w:br/>
              <w:t>SGG-0790</w:t>
            </w:r>
          </w:p>
        </w:tc>
        <w:tc>
          <w:tcPr>
            <w:tcW w:w="1368" w:type="dxa"/>
          </w:tcPr>
          <w:p w14:paraId="4664E3CA" w14:textId="77777777" w:rsidR="00E5149D" w:rsidRPr="002B6A3F" w:rsidRDefault="00E5149D">
            <w:pPr>
              <w:jc w:val="center"/>
            </w:pPr>
            <w:r w:rsidRPr="002B6A3F">
              <w:br/>
              <w:t>SGG-0915</w:t>
            </w:r>
          </w:p>
        </w:tc>
        <w:tc>
          <w:tcPr>
            <w:tcW w:w="1440" w:type="dxa"/>
          </w:tcPr>
          <w:p w14:paraId="27838EBB" w14:textId="77777777" w:rsidR="00E5149D" w:rsidRPr="002B6A3F" w:rsidRDefault="00E5149D">
            <w:pPr>
              <w:jc w:val="center"/>
            </w:pPr>
            <w:r w:rsidRPr="002B6A3F">
              <w:br/>
              <w:t>SGG-1105</w:t>
            </w:r>
          </w:p>
        </w:tc>
      </w:tr>
      <w:tr w:rsidR="00E5149D" w:rsidRPr="002B6A3F" w14:paraId="21C03F4A" w14:textId="77777777">
        <w:trPr>
          <w:jc w:val="center"/>
        </w:trPr>
        <w:tc>
          <w:tcPr>
            <w:tcW w:w="2448" w:type="dxa"/>
          </w:tcPr>
          <w:p w14:paraId="20133790" w14:textId="77777777" w:rsidR="00E5149D" w:rsidRPr="002B6A3F" w:rsidRDefault="00E5149D">
            <w:pPr>
              <w:tabs>
                <w:tab w:val="left" w:pos="180"/>
              </w:tabs>
              <w:ind w:left="360" w:hanging="360"/>
              <w:rPr>
                <w:u w:val="single"/>
              </w:rPr>
            </w:pPr>
          </w:p>
        </w:tc>
        <w:tc>
          <w:tcPr>
            <w:tcW w:w="1368" w:type="dxa"/>
          </w:tcPr>
          <w:p w14:paraId="1C475E84" w14:textId="77777777" w:rsidR="00E5149D" w:rsidRPr="002B6A3F" w:rsidRDefault="00E5149D">
            <w:pPr>
              <w:jc w:val="center"/>
            </w:pPr>
          </w:p>
        </w:tc>
        <w:tc>
          <w:tcPr>
            <w:tcW w:w="1440" w:type="dxa"/>
          </w:tcPr>
          <w:p w14:paraId="7901A133" w14:textId="77777777" w:rsidR="00E5149D" w:rsidRPr="002B6A3F" w:rsidRDefault="00E5149D">
            <w:pPr>
              <w:jc w:val="center"/>
            </w:pPr>
          </w:p>
        </w:tc>
        <w:tc>
          <w:tcPr>
            <w:tcW w:w="1440" w:type="dxa"/>
          </w:tcPr>
          <w:p w14:paraId="4E922B05" w14:textId="77777777" w:rsidR="00E5149D" w:rsidRPr="002B6A3F" w:rsidRDefault="00E5149D">
            <w:pPr>
              <w:jc w:val="center"/>
            </w:pPr>
          </w:p>
        </w:tc>
        <w:tc>
          <w:tcPr>
            <w:tcW w:w="1368" w:type="dxa"/>
          </w:tcPr>
          <w:p w14:paraId="588944A5" w14:textId="77777777" w:rsidR="00E5149D" w:rsidRPr="002B6A3F" w:rsidRDefault="00E5149D">
            <w:pPr>
              <w:jc w:val="center"/>
            </w:pPr>
          </w:p>
        </w:tc>
        <w:tc>
          <w:tcPr>
            <w:tcW w:w="1440" w:type="dxa"/>
          </w:tcPr>
          <w:p w14:paraId="251B4203" w14:textId="77777777" w:rsidR="00E5149D" w:rsidRPr="002B6A3F" w:rsidRDefault="00E5149D">
            <w:pPr>
              <w:jc w:val="center"/>
            </w:pPr>
          </w:p>
        </w:tc>
      </w:tr>
      <w:tr w:rsidR="00E5149D" w:rsidRPr="002B6A3F" w14:paraId="27F32B2E" w14:textId="77777777">
        <w:trPr>
          <w:jc w:val="center"/>
        </w:trPr>
        <w:tc>
          <w:tcPr>
            <w:tcW w:w="2448" w:type="dxa"/>
          </w:tcPr>
          <w:p w14:paraId="6748B752" w14:textId="77777777" w:rsidR="00E5149D" w:rsidRPr="002B6A3F" w:rsidRDefault="00E5149D">
            <w:pPr>
              <w:tabs>
                <w:tab w:val="left" w:pos="180"/>
              </w:tabs>
              <w:ind w:left="360" w:hanging="360"/>
            </w:pPr>
            <w:r w:rsidRPr="002B6A3F">
              <w:rPr>
                <w:u w:val="single"/>
              </w:rPr>
              <w:t>Florida Wire &amp; Cable</w:t>
            </w:r>
            <w:r w:rsidRPr="002B6A3F">
              <w:br/>
              <w:t>For standard guy*</w:t>
            </w:r>
          </w:p>
        </w:tc>
        <w:tc>
          <w:tcPr>
            <w:tcW w:w="1368" w:type="dxa"/>
          </w:tcPr>
          <w:p w14:paraId="6BADC2E4" w14:textId="77777777" w:rsidR="00E5149D" w:rsidRPr="002B6A3F" w:rsidRDefault="00E5149D">
            <w:pPr>
              <w:jc w:val="center"/>
            </w:pPr>
            <w:r w:rsidRPr="002B6A3F">
              <w:br/>
              <w:t>FLA 1300</w:t>
            </w:r>
          </w:p>
        </w:tc>
        <w:tc>
          <w:tcPr>
            <w:tcW w:w="1440" w:type="dxa"/>
          </w:tcPr>
          <w:p w14:paraId="041A9992" w14:textId="77777777" w:rsidR="00E5149D" w:rsidRPr="002B6A3F" w:rsidRDefault="00E5149D">
            <w:pPr>
              <w:jc w:val="center"/>
            </w:pPr>
            <w:r w:rsidRPr="002B6A3F">
              <w:br/>
              <w:t>FLA 1400</w:t>
            </w:r>
          </w:p>
        </w:tc>
        <w:tc>
          <w:tcPr>
            <w:tcW w:w="1440" w:type="dxa"/>
          </w:tcPr>
          <w:p w14:paraId="0B822985" w14:textId="77777777" w:rsidR="00E5149D" w:rsidRPr="002B6A3F" w:rsidRDefault="00E5149D">
            <w:pPr>
              <w:jc w:val="center"/>
            </w:pPr>
            <w:r w:rsidRPr="002B6A3F">
              <w:br/>
              <w:t>FLA 1500</w:t>
            </w:r>
          </w:p>
        </w:tc>
        <w:tc>
          <w:tcPr>
            <w:tcW w:w="1368" w:type="dxa"/>
          </w:tcPr>
          <w:p w14:paraId="1B7F7EA1" w14:textId="77777777" w:rsidR="00E5149D" w:rsidRPr="002B6A3F" w:rsidRDefault="00E5149D">
            <w:pPr>
              <w:jc w:val="center"/>
            </w:pPr>
            <w:r w:rsidRPr="002B6A3F">
              <w:br/>
              <w:t>FLA 1600</w:t>
            </w:r>
          </w:p>
        </w:tc>
        <w:tc>
          <w:tcPr>
            <w:tcW w:w="1440" w:type="dxa"/>
          </w:tcPr>
          <w:p w14:paraId="05299985" w14:textId="77777777" w:rsidR="00E5149D" w:rsidRPr="002B6A3F" w:rsidRDefault="00E5149D">
            <w:pPr>
              <w:jc w:val="center"/>
            </w:pPr>
            <w:r w:rsidRPr="002B6A3F">
              <w:br/>
              <w:t>FLA 1700</w:t>
            </w:r>
          </w:p>
        </w:tc>
      </w:tr>
      <w:tr w:rsidR="00E5149D" w:rsidRPr="002B6A3F" w14:paraId="24CE9DFB" w14:textId="77777777">
        <w:trPr>
          <w:jc w:val="center"/>
        </w:trPr>
        <w:tc>
          <w:tcPr>
            <w:tcW w:w="2448" w:type="dxa"/>
          </w:tcPr>
          <w:p w14:paraId="36CC4F77" w14:textId="77777777" w:rsidR="00E5149D" w:rsidRPr="002B6A3F" w:rsidRDefault="00E5149D">
            <w:pPr>
              <w:tabs>
                <w:tab w:val="left" w:pos="180"/>
              </w:tabs>
              <w:ind w:left="360" w:hanging="360"/>
              <w:rPr>
                <w:u w:val="single"/>
              </w:rPr>
            </w:pPr>
          </w:p>
        </w:tc>
        <w:tc>
          <w:tcPr>
            <w:tcW w:w="1368" w:type="dxa"/>
          </w:tcPr>
          <w:p w14:paraId="57115435" w14:textId="77777777" w:rsidR="00E5149D" w:rsidRPr="002B6A3F" w:rsidRDefault="00E5149D">
            <w:pPr>
              <w:jc w:val="center"/>
            </w:pPr>
          </w:p>
        </w:tc>
        <w:tc>
          <w:tcPr>
            <w:tcW w:w="1440" w:type="dxa"/>
          </w:tcPr>
          <w:p w14:paraId="4ED85623" w14:textId="77777777" w:rsidR="00E5149D" w:rsidRPr="002B6A3F" w:rsidRDefault="00E5149D">
            <w:pPr>
              <w:jc w:val="center"/>
            </w:pPr>
          </w:p>
        </w:tc>
        <w:tc>
          <w:tcPr>
            <w:tcW w:w="1440" w:type="dxa"/>
          </w:tcPr>
          <w:p w14:paraId="5C6D513C" w14:textId="77777777" w:rsidR="00E5149D" w:rsidRPr="002B6A3F" w:rsidRDefault="00E5149D">
            <w:pPr>
              <w:jc w:val="center"/>
            </w:pPr>
          </w:p>
        </w:tc>
        <w:tc>
          <w:tcPr>
            <w:tcW w:w="1368" w:type="dxa"/>
          </w:tcPr>
          <w:p w14:paraId="68D24070" w14:textId="77777777" w:rsidR="00E5149D" w:rsidRPr="002B6A3F" w:rsidRDefault="00E5149D">
            <w:pPr>
              <w:jc w:val="center"/>
            </w:pPr>
          </w:p>
        </w:tc>
        <w:tc>
          <w:tcPr>
            <w:tcW w:w="1440" w:type="dxa"/>
          </w:tcPr>
          <w:p w14:paraId="64FEFA21" w14:textId="77777777" w:rsidR="00E5149D" w:rsidRPr="002B6A3F" w:rsidRDefault="00E5149D">
            <w:pPr>
              <w:jc w:val="center"/>
            </w:pPr>
          </w:p>
        </w:tc>
      </w:tr>
      <w:tr w:rsidR="00E5149D" w:rsidRPr="002B6A3F" w14:paraId="15B6E5A5" w14:textId="77777777">
        <w:trPr>
          <w:jc w:val="center"/>
        </w:trPr>
        <w:tc>
          <w:tcPr>
            <w:tcW w:w="2448" w:type="dxa"/>
          </w:tcPr>
          <w:p w14:paraId="258F5F6E" w14:textId="77777777" w:rsidR="00E5149D" w:rsidRPr="002B6A3F" w:rsidRDefault="00E5149D">
            <w:pPr>
              <w:tabs>
                <w:tab w:val="left" w:pos="180"/>
              </w:tabs>
              <w:ind w:left="360" w:hanging="360"/>
            </w:pPr>
            <w:r w:rsidRPr="002B6A3F">
              <w:rPr>
                <w:u w:val="single"/>
              </w:rPr>
              <w:t>Helical Line Products</w:t>
            </w:r>
            <w:r w:rsidRPr="002B6A3F">
              <w:br/>
              <w:t>For standard guy*</w:t>
            </w:r>
          </w:p>
        </w:tc>
        <w:tc>
          <w:tcPr>
            <w:tcW w:w="1368" w:type="dxa"/>
          </w:tcPr>
          <w:p w14:paraId="084CD01D" w14:textId="77777777" w:rsidR="00E5149D" w:rsidRPr="002B6A3F" w:rsidRDefault="00E5149D">
            <w:pPr>
              <w:jc w:val="center"/>
              <w:rPr>
                <w:sz w:val="18"/>
              </w:rPr>
            </w:pPr>
            <w:r w:rsidRPr="002B6A3F">
              <w:rPr>
                <w:sz w:val="18"/>
              </w:rPr>
              <w:br/>
              <w:t>HG-207-1/4</w:t>
            </w:r>
            <w:r w:rsidR="0008387D">
              <w:rPr>
                <w:sz w:val="18"/>
              </w:rPr>
              <w:t>”</w:t>
            </w:r>
          </w:p>
        </w:tc>
        <w:tc>
          <w:tcPr>
            <w:tcW w:w="1440" w:type="dxa"/>
          </w:tcPr>
          <w:p w14:paraId="05D89126" w14:textId="77777777" w:rsidR="00E5149D" w:rsidRPr="002B6A3F" w:rsidRDefault="00E5149D">
            <w:pPr>
              <w:jc w:val="center"/>
              <w:rPr>
                <w:sz w:val="18"/>
              </w:rPr>
            </w:pPr>
            <w:r w:rsidRPr="002B6A3F">
              <w:rPr>
                <w:sz w:val="18"/>
              </w:rPr>
              <w:br/>
              <w:t>HG-208-9/32</w:t>
            </w:r>
            <w:r w:rsidR="0008387D">
              <w:rPr>
                <w:sz w:val="18"/>
              </w:rPr>
              <w:t>”</w:t>
            </w:r>
          </w:p>
        </w:tc>
        <w:tc>
          <w:tcPr>
            <w:tcW w:w="1440" w:type="dxa"/>
          </w:tcPr>
          <w:p w14:paraId="60452383" w14:textId="77777777" w:rsidR="00E5149D" w:rsidRPr="002B6A3F" w:rsidRDefault="00E5149D">
            <w:pPr>
              <w:jc w:val="center"/>
              <w:rPr>
                <w:sz w:val="18"/>
              </w:rPr>
            </w:pPr>
            <w:r w:rsidRPr="002B6A3F">
              <w:rPr>
                <w:sz w:val="18"/>
              </w:rPr>
              <w:br/>
              <w:t>HG-209-5/16</w:t>
            </w:r>
            <w:r w:rsidR="0008387D">
              <w:rPr>
                <w:sz w:val="18"/>
              </w:rPr>
              <w:t>”</w:t>
            </w:r>
          </w:p>
        </w:tc>
        <w:tc>
          <w:tcPr>
            <w:tcW w:w="1368" w:type="dxa"/>
          </w:tcPr>
          <w:p w14:paraId="57704815" w14:textId="77777777" w:rsidR="00E5149D" w:rsidRPr="002B6A3F" w:rsidRDefault="00E5149D">
            <w:pPr>
              <w:jc w:val="center"/>
              <w:rPr>
                <w:sz w:val="18"/>
              </w:rPr>
            </w:pPr>
            <w:r w:rsidRPr="002B6A3F">
              <w:rPr>
                <w:sz w:val="18"/>
              </w:rPr>
              <w:br/>
              <w:t>HG-210-3/8</w:t>
            </w:r>
            <w:r w:rsidR="0008387D">
              <w:rPr>
                <w:sz w:val="18"/>
              </w:rPr>
              <w:t>”</w:t>
            </w:r>
          </w:p>
        </w:tc>
        <w:tc>
          <w:tcPr>
            <w:tcW w:w="1440" w:type="dxa"/>
          </w:tcPr>
          <w:p w14:paraId="098A3243" w14:textId="77777777" w:rsidR="00E5149D" w:rsidRPr="002B6A3F" w:rsidRDefault="00E5149D">
            <w:pPr>
              <w:jc w:val="center"/>
              <w:rPr>
                <w:sz w:val="18"/>
              </w:rPr>
            </w:pPr>
            <w:r w:rsidRPr="002B6A3F">
              <w:rPr>
                <w:sz w:val="18"/>
              </w:rPr>
              <w:br/>
              <w:t>HG-211-7/16</w:t>
            </w:r>
            <w:r w:rsidR="0008387D">
              <w:rPr>
                <w:sz w:val="18"/>
              </w:rPr>
              <w:t>”</w:t>
            </w:r>
          </w:p>
        </w:tc>
      </w:tr>
      <w:tr w:rsidR="00E5149D" w:rsidRPr="002B6A3F" w14:paraId="778069FB" w14:textId="77777777">
        <w:trPr>
          <w:jc w:val="center"/>
        </w:trPr>
        <w:tc>
          <w:tcPr>
            <w:tcW w:w="2448" w:type="dxa"/>
          </w:tcPr>
          <w:p w14:paraId="2494B25A" w14:textId="77777777" w:rsidR="00E5149D" w:rsidRPr="002B6A3F" w:rsidRDefault="00E5149D">
            <w:pPr>
              <w:tabs>
                <w:tab w:val="left" w:pos="180"/>
              </w:tabs>
              <w:ind w:left="360" w:hanging="360"/>
              <w:rPr>
                <w:u w:val="single"/>
              </w:rPr>
            </w:pPr>
          </w:p>
        </w:tc>
        <w:tc>
          <w:tcPr>
            <w:tcW w:w="1368" w:type="dxa"/>
          </w:tcPr>
          <w:p w14:paraId="778ADE24" w14:textId="77777777" w:rsidR="00E5149D" w:rsidRPr="002B6A3F" w:rsidRDefault="00E5149D">
            <w:pPr>
              <w:jc w:val="center"/>
            </w:pPr>
          </w:p>
        </w:tc>
        <w:tc>
          <w:tcPr>
            <w:tcW w:w="1440" w:type="dxa"/>
          </w:tcPr>
          <w:p w14:paraId="2578F4CE" w14:textId="77777777" w:rsidR="00E5149D" w:rsidRPr="002B6A3F" w:rsidRDefault="00E5149D">
            <w:pPr>
              <w:jc w:val="center"/>
            </w:pPr>
          </w:p>
        </w:tc>
        <w:tc>
          <w:tcPr>
            <w:tcW w:w="1440" w:type="dxa"/>
          </w:tcPr>
          <w:p w14:paraId="2C5441B4" w14:textId="77777777" w:rsidR="00E5149D" w:rsidRPr="002B6A3F" w:rsidRDefault="00E5149D">
            <w:pPr>
              <w:jc w:val="center"/>
            </w:pPr>
          </w:p>
        </w:tc>
        <w:tc>
          <w:tcPr>
            <w:tcW w:w="1368" w:type="dxa"/>
          </w:tcPr>
          <w:p w14:paraId="37695914" w14:textId="77777777" w:rsidR="00E5149D" w:rsidRPr="002B6A3F" w:rsidRDefault="00E5149D">
            <w:pPr>
              <w:jc w:val="center"/>
            </w:pPr>
          </w:p>
        </w:tc>
        <w:tc>
          <w:tcPr>
            <w:tcW w:w="1440" w:type="dxa"/>
          </w:tcPr>
          <w:p w14:paraId="5F8B2111" w14:textId="77777777" w:rsidR="00E5149D" w:rsidRPr="002B6A3F" w:rsidRDefault="00E5149D">
            <w:pPr>
              <w:jc w:val="center"/>
            </w:pPr>
          </w:p>
        </w:tc>
      </w:tr>
      <w:tr w:rsidR="00E5149D" w:rsidRPr="002B6A3F" w14:paraId="25610E20" w14:textId="77777777">
        <w:trPr>
          <w:jc w:val="center"/>
        </w:trPr>
        <w:tc>
          <w:tcPr>
            <w:tcW w:w="2448" w:type="dxa"/>
          </w:tcPr>
          <w:p w14:paraId="146EB61A" w14:textId="77777777" w:rsidR="00E5149D" w:rsidRPr="002B6A3F" w:rsidRDefault="00E5149D">
            <w:pPr>
              <w:tabs>
                <w:tab w:val="left" w:pos="180"/>
              </w:tabs>
              <w:ind w:left="360" w:hanging="360"/>
              <w:rPr>
                <w:u w:val="single"/>
              </w:rPr>
            </w:pPr>
            <w:r w:rsidRPr="002B6A3F">
              <w:rPr>
                <w:u w:val="single"/>
              </w:rPr>
              <w:t>Payer Industries</w:t>
            </w:r>
            <w:r w:rsidRPr="002B6A3F">
              <w:rPr>
                <w:u w:val="single"/>
              </w:rPr>
              <w:br/>
            </w:r>
            <w:r w:rsidRPr="002B6A3F">
              <w:t>For standard guy*</w:t>
            </w:r>
          </w:p>
        </w:tc>
        <w:tc>
          <w:tcPr>
            <w:tcW w:w="1368" w:type="dxa"/>
          </w:tcPr>
          <w:p w14:paraId="764CB6EB" w14:textId="77777777" w:rsidR="00E5149D" w:rsidRPr="002B6A3F" w:rsidRDefault="00E5149D">
            <w:pPr>
              <w:jc w:val="center"/>
            </w:pPr>
            <w:r w:rsidRPr="002B6A3F">
              <w:br/>
              <w:t>25-GNBS</w:t>
            </w:r>
          </w:p>
        </w:tc>
        <w:tc>
          <w:tcPr>
            <w:tcW w:w="1440" w:type="dxa"/>
          </w:tcPr>
          <w:p w14:paraId="78124D67" w14:textId="77777777" w:rsidR="00E5149D" w:rsidRPr="002B6A3F" w:rsidRDefault="00E5149D">
            <w:pPr>
              <w:jc w:val="center"/>
            </w:pPr>
          </w:p>
          <w:p w14:paraId="71306851" w14:textId="77777777" w:rsidR="00281BEE" w:rsidRPr="002B6A3F" w:rsidRDefault="00281BEE">
            <w:pPr>
              <w:jc w:val="center"/>
            </w:pPr>
            <w:r w:rsidRPr="002B6A3F">
              <w:t>-</w:t>
            </w:r>
          </w:p>
        </w:tc>
        <w:tc>
          <w:tcPr>
            <w:tcW w:w="1440" w:type="dxa"/>
          </w:tcPr>
          <w:p w14:paraId="691EEE06" w14:textId="77777777" w:rsidR="00E5149D" w:rsidRPr="002B6A3F" w:rsidRDefault="00E5149D">
            <w:pPr>
              <w:jc w:val="center"/>
            </w:pPr>
            <w:r w:rsidRPr="002B6A3F">
              <w:br/>
              <w:t>30-GNBS</w:t>
            </w:r>
          </w:p>
        </w:tc>
        <w:tc>
          <w:tcPr>
            <w:tcW w:w="1368" w:type="dxa"/>
          </w:tcPr>
          <w:p w14:paraId="629E4D18" w14:textId="77777777" w:rsidR="00E5149D" w:rsidRPr="002B6A3F" w:rsidRDefault="00E5149D">
            <w:pPr>
              <w:jc w:val="center"/>
            </w:pPr>
            <w:r w:rsidRPr="002B6A3F">
              <w:br/>
              <w:t>35-GNBS</w:t>
            </w:r>
          </w:p>
        </w:tc>
        <w:tc>
          <w:tcPr>
            <w:tcW w:w="1440" w:type="dxa"/>
          </w:tcPr>
          <w:p w14:paraId="6E0087A7" w14:textId="77777777" w:rsidR="00E5149D" w:rsidRPr="002B6A3F" w:rsidRDefault="00E5149D">
            <w:pPr>
              <w:jc w:val="center"/>
            </w:pPr>
            <w:r w:rsidRPr="002B6A3F">
              <w:br/>
              <w:t>38-GNBS</w:t>
            </w:r>
          </w:p>
        </w:tc>
      </w:tr>
      <w:tr w:rsidR="00E5149D" w:rsidRPr="002B6A3F" w14:paraId="5B417FA4" w14:textId="77777777">
        <w:trPr>
          <w:jc w:val="center"/>
        </w:trPr>
        <w:tc>
          <w:tcPr>
            <w:tcW w:w="2448" w:type="dxa"/>
          </w:tcPr>
          <w:p w14:paraId="1767B03A" w14:textId="77777777" w:rsidR="00E5149D" w:rsidRPr="002B6A3F" w:rsidRDefault="00E5149D">
            <w:pPr>
              <w:tabs>
                <w:tab w:val="left" w:pos="180"/>
              </w:tabs>
              <w:ind w:left="360" w:hanging="360"/>
              <w:rPr>
                <w:u w:val="single"/>
              </w:rPr>
            </w:pPr>
          </w:p>
        </w:tc>
        <w:tc>
          <w:tcPr>
            <w:tcW w:w="1368" w:type="dxa"/>
          </w:tcPr>
          <w:p w14:paraId="7FE0694C" w14:textId="77777777" w:rsidR="00E5149D" w:rsidRPr="002B6A3F" w:rsidRDefault="00E5149D">
            <w:pPr>
              <w:jc w:val="center"/>
            </w:pPr>
          </w:p>
        </w:tc>
        <w:tc>
          <w:tcPr>
            <w:tcW w:w="1440" w:type="dxa"/>
          </w:tcPr>
          <w:p w14:paraId="5F348CB5" w14:textId="77777777" w:rsidR="00E5149D" w:rsidRPr="002B6A3F" w:rsidRDefault="00E5149D">
            <w:pPr>
              <w:jc w:val="center"/>
            </w:pPr>
          </w:p>
        </w:tc>
        <w:tc>
          <w:tcPr>
            <w:tcW w:w="1440" w:type="dxa"/>
          </w:tcPr>
          <w:p w14:paraId="7E06DE95" w14:textId="77777777" w:rsidR="00E5149D" w:rsidRPr="002B6A3F" w:rsidRDefault="00E5149D">
            <w:pPr>
              <w:jc w:val="center"/>
            </w:pPr>
          </w:p>
        </w:tc>
        <w:tc>
          <w:tcPr>
            <w:tcW w:w="1368" w:type="dxa"/>
          </w:tcPr>
          <w:p w14:paraId="6895EA5F" w14:textId="77777777" w:rsidR="00E5149D" w:rsidRPr="002B6A3F" w:rsidRDefault="00E5149D">
            <w:pPr>
              <w:jc w:val="center"/>
            </w:pPr>
          </w:p>
        </w:tc>
        <w:tc>
          <w:tcPr>
            <w:tcW w:w="1440" w:type="dxa"/>
          </w:tcPr>
          <w:p w14:paraId="5A4D1C3F" w14:textId="77777777" w:rsidR="00E5149D" w:rsidRPr="002B6A3F" w:rsidRDefault="00E5149D">
            <w:pPr>
              <w:jc w:val="center"/>
            </w:pPr>
          </w:p>
        </w:tc>
      </w:tr>
      <w:tr w:rsidR="00E5149D" w:rsidRPr="002B6A3F" w14:paraId="153BB284" w14:textId="77777777">
        <w:trPr>
          <w:jc w:val="center"/>
        </w:trPr>
        <w:tc>
          <w:tcPr>
            <w:tcW w:w="2448" w:type="dxa"/>
          </w:tcPr>
          <w:p w14:paraId="7ACA9FD9" w14:textId="77777777" w:rsidR="00E5149D" w:rsidRPr="002B6A3F" w:rsidRDefault="00E5149D">
            <w:pPr>
              <w:tabs>
                <w:tab w:val="left" w:pos="180"/>
              </w:tabs>
              <w:ind w:left="360" w:hanging="360"/>
            </w:pPr>
            <w:r w:rsidRPr="002B6A3F">
              <w:rPr>
                <w:u w:val="single"/>
              </w:rPr>
              <w:t>Preformed Line Products</w:t>
            </w:r>
            <w:r w:rsidRPr="002B6A3F">
              <w:br/>
              <w:t>For standard guy*</w:t>
            </w:r>
            <w:r w:rsidRPr="002B6A3F">
              <w:br/>
              <w:t>For wrapped guy</w:t>
            </w:r>
          </w:p>
        </w:tc>
        <w:tc>
          <w:tcPr>
            <w:tcW w:w="1368" w:type="dxa"/>
          </w:tcPr>
          <w:p w14:paraId="4A634FE7" w14:textId="77777777" w:rsidR="00E5149D" w:rsidRPr="002B6A3F" w:rsidRDefault="00E5149D">
            <w:pPr>
              <w:jc w:val="center"/>
            </w:pPr>
            <w:r w:rsidRPr="002B6A3F">
              <w:br/>
              <w:t>GDE-1104</w:t>
            </w:r>
            <w:r w:rsidRPr="002B6A3F">
              <w:br/>
              <w:t>WGL-2100</w:t>
            </w:r>
          </w:p>
        </w:tc>
        <w:tc>
          <w:tcPr>
            <w:tcW w:w="1440" w:type="dxa"/>
          </w:tcPr>
          <w:p w14:paraId="5EFD255C" w14:textId="77777777" w:rsidR="00E5149D" w:rsidRPr="002B6A3F" w:rsidRDefault="00E5149D">
            <w:pPr>
              <w:jc w:val="center"/>
            </w:pPr>
            <w:r w:rsidRPr="002B6A3F">
              <w:br/>
              <w:t>GDE-1105</w:t>
            </w:r>
            <w:r w:rsidRPr="002B6A3F">
              <w:br/>
              <w:t>WGL-2101</w:t>
            </w:r>
          </w:p>
        </w:tc>
        <w:tc>
          <w:tcPr>
            <w:tcW w:w="1440" w:type="dxa"/>
          </w:tcPr>
          <w:p w14:paraId="308F2F76" w14:textId="77777777" w:rsidR="00E5149D" w:rsidRPr="002B6A3F" w:rsidRDefault="00E5149D">
            <w:pPr>
              <w:jc w:val="center"/>
            </w:pPr>
            <w:r w:rsidRPr="002B6A3F">
              <w:br/>
              <w:t>GDE-1106</w:t>
            </w:r>
            <w:r w:rsidRPr="002B6A3F">
              <w:br/>
              <w:t>WGL-2102</w:t>
            </w:r>
          </w:p>
        </w:tc>
        <w:tc>
          <w:tcPr>
            <w:tcW w:w="1368" w:type="dxa"/>
          </w:tcPr>
          <w:p w14:paraId="001C9112" w14:textId="77777777" w:rsidR="00E5149D" w:rsidRPr="002B6A3F" w:rsidRDefault="00E5149D">
            <w:pPr>
              <w:jc w:val="center"/>
            </w:pPr>
            <w:r w:rsidRPr="002B6A3F">
              <w:br/>
              <w:t>GDE-1107</w:t>
            </w:r>
            <w:r w:rsidRPr="002B6A3F">
              <w:br/>
              <w:t>WGL-2103</w:t>
            </w:r>
          </w:p>
        </w:tc>
        <w:tc>
          <w:tcPr>
            <w:tcW w:w="1440" w:type="dxa"/>
          </w:tcPr>
          <w:p w14:paraId="62F612CA" w14:textId="77777777" w:rsidR="00E5149D" w:rsidRPr="002B6A3F" w:rsidRDefault="00E5149D">
            <w:pPr>
              <w:jc w:val="center"/>
            </w:pPr>
            <w:r w:rsidRPr="002B6A3F">
              <w:br/>
              <w:t>GDE-1108</w:t>
            </w:r>
            <w:r w:rsidRPr="002B6A3F">
              <w:br/>
              <w:t>WGL-2104</w:t>
            </w:r>
          </w:p>
        </w:tc>
      </w:tr>
      <w:tr w:rsidR="00E5149D" w:rsidRPr="002B6A3F" w14:paraId="69B58633" w14:textId="77777777">
        <w:trPr>
          <w:jc w:val="center"/>
        </w:trPr>
        <w:tc>
          <w:tcPr>
            <w:tcW w:w="2448" w:type="dxa"/>
          </w:tcPr>
          <w:p w14:paraId="2E3C3FBB" w14:textId="77777777" w:rsidR="00E5149D" w:rsidRPr="002B6A3F" w:rsidRDefault="00E5149D">
            <w:pPr>
              <w:tabs>
                <w:tab w:val="left" w:pos="180"/>
              </w:tabs>
              <w:ind w:left="360" w:hanging="360"/>
            </w:pPr>
          </w:p>
        </w:tc>
        <w:tc>
          <w:tcPr>
            <w:tcW w:w="1368" w:type="dxa"/>
          </w:tcPr>
          <w:p w14:paraId="5865B13D" w14:textId="77777777" w:rsidR="00E5149D" w:rsidRPr="002B6A3F" w:rsidRDefault="00E5149D">
            <w:pPr>
              <w:jc w:val="center"/>
            </w:pPr>
          </w:p>
        </w:tc>
        <w:tc>
          <w:tcPr>
            <w:tcW w:w="1440" w:type="dxa"/>
          </w:tcPr>
          <w:p w14:paraId="504D55DD" w14:textId="77777777" w:rsidR="00E5149D" w:rsidRPr="002B6A3F" w:rsidRDefault="00E5149D">
            <w:pPr>
              <w:jc w:val="center"/>
            </w:pPr>
          </w:p>
        </w:tc>
        <w:tc>
          <w:tcPr>
            <w:tcW w:w="1440" w:type="dxa"/>
          </w:tcPr>
          <w:p w14:paraId="41E3DDEB" w14:textId="77777777" w:rsidR="00E5149D" w:rsidRPr="002B6A3F" w:rsidRDefault="00E5149D">
            <w:pPr>
              <w:jc w:val="center"/>
            </w:pPr>
          </w:p>
        </w:tc>
        <w:tc>
          <w:tcPr>
            <w:tcW w:w="1368" w:type="dxa"/>
          </w:tcPr>
          <w:p w14:paraId="5DC56A05" w14:textId="77777777" w:rsidR="00E5149D" w:rsidRPr="002B6A3F" w:rsidRDefault="00E5149D">
            <w:pPr>
              <w:jc w:val="center"/>
            </w:pPr>
          </w:p>
        </w:tc>
        <w:tc>
          <w:tcPr>
            <w:tcW w:w="1440" w:type="dxa"/>
          </w:tcPr>
          <w:p w14:paraId="79812000" w14:textId="77777777" w:rsidR="00E5149D" w:rsidRPr="002B6A3F" w:rsidRDefault="00E5149D">
            <w:pPr>
              <w:jc w:val="center"/>
            </w:pPr>
          </w:p>
        </w:tc>
      </w:tr>
    </w:tbl>
    <w:p w14:paraId="73EA4970" w14:textId="77777777" w:rsidR="00E5149D" w:rsidRPr="002B6A3F" w:rsidRDefault="00E5149D"/>
    <w:p w14:paraId="7E1031A3" w14:textId="77777777" w:rsidR="00E5149D" w:rsidRPr="002B6A3F" w:rsidRDefault="00E5149D">
      <w:pPr>
        <w:ind w:left="360" w:hanging="90"/>
      </w:pPr>
      <w:r w:rsidRPr="002B6A3F">
        <w:t>*Class B galvanizing.  When guy wire has Class C galvanizing, formed deadend should also have Class C galvanizing.</w:t>
      </w:r>
    </w:p>
    <w:p w14:paraId="4E4D4668" w14:textId="77777777" w:rsidR="00E5149D" w:rsidRPr="002B6A3F" w:rsidRDefault="00E5149D"/>
    <w:p w14:paraId="0592D7EE" w14:textId="77777777" w:rsidR="00E5149D" w:rsidRPr="002B6A3F" w:rsidRDefault="00E5149D"/>
    <w:p w14:paraId="6D727843" w14:textId="77777777" w:rsidR="00E5149D" w:rsidRPr="002B6A3F" w:rsidRDefault="00E5149D">
      <w:pPr>
        <w:sectPr w:rsidR="00E5149D" w:rsidRPr="002B6A3F" w:rsidSect="004B3D70">
          <w:footnotePr>
            <w:numRestart w:val="eachSect"/>
          </w:footnotePr>
          <w:pgSz w:w="12240" w:h="15840" w:code="1"/>
          <w:pgMar w:top="720" w:right="720" w:bottom="720" w:left="720" w:header="432" w:footer="720" w:gutter="0"/>
          <w:cols w:space="720"/>
        </w:sectPr>
      </w:pPr>
    </w:p>
    <w:p w14:paraId="5B7C8206" w14:textId="77777777" w:rsidR="00401B2A" w:rsidRDefault="00401B2A">
      <w:r>
        <w:lastRenderedPageBreak/>
        <w:t>u-3</w:t>
      </w:r>
    </w:p>
    <w:p w14:paraId="5294F85F" w14:textId="77777777" w:rsidR="00401B2A" w:rsidRDefault="009440E2">
      <w:r>
        <w:t>August 2014</w:t>
      </w:r>
    </w:p>
    <w:p w14:paraId="38092656" w14:textId="77777777" w:rsidR="00401B2A" w:rsidRDefault="00401B2A"/>
    <w:p w14:paraId="52107234" w14:textId="77777777" w:rsidR="00E5149D" w:rsidRPr="002B6A3F" w:rsidRDefault="00E5149D"/>
    <w:p w14:paraId="5BFA213C" w14:textId="77777777" w:rsidR="00E5149D" w:rsidRPr="002B6A3F" w:rsidRDefault="00E5149D">
      <w:pPr>
        <w:jc w:val="center"/>
      </w:pPr>
      <w:r w:rsidRPr="002B6A3F">
        <w:t xml:space="preserve">u </w:t>
      </w:r>
      <w:r w:rsidR="0008387D">
        <w:t>–</w:t>
      </w:r>
      <w:r w:rsidRPr="002B6A3F">
        <w:t xml:space="preserve"> Deadend for aluminum clad steel guy strand</w:t>
      </w:r>
    </w:p>
    <w:p w14:paraId="25D9EDAA" w14:textId="77777777" w:rsidR="00E5149D" w:rsidRPr="002B6A3F" w:rsidRDefault="00E5149D"/>
    <w:tbl>
      <w:tblPr>
        <w:tblW w:w="0" w:type="auto"/>
        <w:jc w:val="center"/>
        <w:tblLayout w:type="fixed"/>
        <w:tblLook w:val="0000" w:firstRow="0" w:lastRow="0" w:firstColumn="0" w:lastColumn="0" w:noHBand="0" w:noVBand="0"/>
      </w:tblPr>
      <w:tblGrid>
        <w:gridCol w:w="2028"/>
        <w:gridCol w:w="1147"/>
        <w:gridCol w:w="1126"/>
        <w:gridCol w:w="1167"/>
        <w:gridCol w:w="1239"/>
        <w:gridCol w:w="1129"/>
        <w:gridCol w:w="1304"/>
        <w:gridCol w:w="1128"/>
        <w:gridCol w:w="1129"/>
        <w:gridCol w:w="1117"/>
      </w:tblGrid>
      <w:tr w:rsidR="00E5149D" w:rsidRPr="002B6A3F" w14:paraId="2BA25CB3" w14:textId="77777777">
        <w:trPr>
          <w:jc w:val="center"/>
        </w:trPr>
        <w:tc>
          <w:tcPr>
            <w:tcW w:w="2028" w:type="dxa"/>
          </w:tcPr>
          <w:p w14:paraId="347F57B1" w14:textId="77777777" w:rsidR="00E5149D" w:rsidRPr="002B6A3F" w:rsidRDefault="00E5149D">
            <w:r w:rsidRPr="002B6A3F">
              <w:t>Strand Size</w:t>
            </w:r>
          </w:p>
        </w:tc>
        <w:tc>
          <w:tcPr>
            <w:tcW w:w="1147" w:type="dxa"/>
          </w:tcPr>
          <w:p w14:paraId="1453FF57" w14:textId="77777777" w:rsidR="00E5149D" w:rsidRPr="002B6A3F" w:rsidRDefault="00E5149D">
            <w:pPr>
              <w:jc w:val="center"/>
            </w:pPr>
            <w:r w:rsidRPr="002B6A3F">
              <w:t>3#10</w:t>
            </w:r>
            <w:r w:rsidRPr="002B6A3F">
              <w:br/>
              <w:t>(4M)</w:t>
            </w:r>
          </w:p>
        </w:tc>
        <w:tc>
          <w:tcPr>
            <w:tcW w:w="1126" w:type="dxa"/>
          </w:tcPr>
          <w:p w14:paraId="75775E81" w14:textId="77777777" w:rsidR="00E5149D" w:rsidRPr="002B6A3F" w:rsidRDefault="00E5149D">
            <w:pPr>
              <w:jc w:val="center"/>
            </w:pPr>
            <w:r w:rsidRPr="002B6A3F">
              <w:t>7#12</w:t>
            </w:r>
            <w:r w:rsidRPr="002B6A3F">
              <w:br/>
              <w:t>(6M)</w:t>
            </w:r>
          </w:p>
        </w:tc>
        <w:tc>
          <w:tcPr>
            <w:tcW w:w="1167" w:type="dxa"/>
          </w:tcPr>
          <w:p w14:paraId="7F717A03" w14:textId="77777777" w:rsidR="00E5149D" w:rsidRPr="002B6A3F" w:rsidRDefault="00E5149D">
            <w:pPr>
              <w:jc w:val="center"/>
            </w:pPr>
            <w:r w:rsidRPr="002B6A3F">
              <w:t>7#11</w:t>
            </w:r>
            <w:r w:rsidRPr="002B6A3F">
              <w:br/>
              <w:t>(8M)</w:t>
            </w:r>
          </w:p>
        </w:tc>
        <w:tc>
          <w:tcPr>
            <w:tcW w:w="1239" w:type="dxa"/>
          </w:tcPr>
          <w:p w14:paraId="3F62CEBC" w14:textId="77777777" w:rsidR="00E5149D" w:rsidRPr="002B6A3F" w:rsidRDefault="00E5149D">
            <w:pPr>
              <w:jc w:val="center"/>
            </w:pPr>
            <w:r w:rsidRPr="002B6A3F">
              <w:t>7#10</w:t>
            </w:r>
            <w:r w:rsidRPr="002B6A3F">
              <w:br/>
              <w:t>(10M)</w:t>
            </w:r>
          </w:p>
        </w:tc>
        <w:tc>
          <w:tcPr>
            <w:tcW w:w="1129" w:type="dxa"/>
          </w:tcPr>
          <w:p w14:paraId="4CA1CFB3" w14:textId="77777777" w:rsidR="00E5149D" w:rsidRPr="002B6A3F" w:rsidRDefault="00E5149D">
            <w:pPr>
              <w:jc w:val="center"/>
            </w:pPr>
            <w:r w:rsidRPr="002B6A3F">
              <w:t>7X.110</w:t>
            </w:r>
            <w:r w:rsidR="0008387D">
              <w:t>”</w:t>
            </w:r>
            <w:r w:rsidRPr="002B6A3F">
              <w:br/>
              <w:t>(11.5M)</w:t>
            </w:r>
          </w:p>
        </w:tc>
        <w:tc>
          <w:tcPr>
            <w:tcW w:w="1304" w:type="dxa"/>
          </w:tcPr>
          <w:p w14:paraId="76A9D1DA" w14:textId="77777777" w:rsidR="00E5149D" w:rsidRPr="002B6A3F" w:rsidRDefault="00E5149D">
            <w:pPr>
              <w:jc w:val="center"/>
            </w:pPr>
            <w:r w:rsidRPr="002B6A3F">
              <w:t>7#9</w:t>
            </w:r>
            <w:r w:rsidRPr="002B6A3F">
              <w:br/>
              <w:t>(12.5M)</w:t>
            </w:r>
          </w:p>
        </w:tc>
        <w:tc>
          <w:tcPr>
            <w:tcW w:w="1128" w:type="dxa"/>
          </w:tcPr>
          <w:p w14:paraId="6BE49180" w14:textId="77777777" w:rsidR="00E5149D" w:rsidRPr="002B6A3F" w:rsidRDefault="00E5149D">
            <w:pPr>
              <w:jc w:val="center"/>
            </w:pPr>
            <w:r w:rsidRPr="002B6A3F">
              <w:t>7X.121</w:t>
            </w:r>
            <w:r w:rsidR="0008387D">
              <w:t>”</w:t>
            </w:r>
            <w:r w:rsidRPr="002B6A3F">
              <w:br/>
              <w:t>(14M)</w:t>
            </w:r>
          </w:p>
        </w:tc>
        <w:tc>
          <w:tcPr>
            <w:tcW w:w="1129" w:type="dxa"/>
          </w:tcPr>
          <w:p w14:paraId="3AAEDEB3" w14:textId="77777777" w:rsidR="00E5149D" w:rsidRPr="002B6A3F" w:rsidRDefault="00E5149D">
            <w:pPr>
              <w:jc w:val="center"/>
            </w:pPr>
            <w:r w:rsidRPr="002B6A3F">
              <w:t>7#8</w:t>
            </w:r>
            <w:r w:rsidRPr="002B6A3F">
              <w:br/>
              <w:t>(16M)</w:t>
            </w:r>
          </w:p>
        </w:tc>
        <w:tc>
          <w:tcPr>
            <w:tcW w:w="1117" w:type="dxa"/>
          </w:tcPr>
          <w:p w14:paraId="61A254F6" w14:textId="77777777" w:rsidR="00E5149D" w:rsidRPr="002B6A3F" w:rsidRDefault="00E5149D">
            <w:pPr>
              <w:jc w:val="center"/>
            </w:pPr>
            <w:r w:rsidRPr="002B6A3F">
              <w:t>7X.148</w:t>
            </w:r>
            <w:r w:rsidR="0008387D">
              <w:t>”</w:t>
            </w:r>
            <w:r w:rsidRPr="002B6A3F">
              <w:br/>
              <w:t>(20M)</w:t>
            </w:r>
          </w:p>
        </w:tc>
      </w:tr>
      <w:tr w:rsidR="00E5149D" w:rsidRPr="002B6A3F" w14:paraId="1DF5B670" w14:textId="77777777">
        <w:trPr>
          <w:jc w:val="center"/>
        </w:trPr>
        <w:tc>
          <w:tcPr>
            <w:tcW w:w="2028" w:type="dxa"/>
          </w:tcPr>
          <w:p w14:paraId="0ECB181F" w14:textId="77777777" w:rsidR="00E5149D" w:rsidRPr="002B6A3F" w:rsidRDefault="00E5149D"/>
        </w:tc>
        <w:tc>
          <w:tcPr>
            <w:tcW w:w="1147" w:type="dxa"/>
          </w:tcPr>
          <w:p w14:paraId="20690F9E" w14:textId="77777777" w:rsidR="00E5149D" w:rsidRPr="002B6A3F" w:rsidRDefault="00E5149D">
            <w:pPr>
              <w:jc w:val="center"/>
            </w:pPr>
          </w:p>
        </w:tc>
        <w:tc>
          <w:tcPr>
            <w:tcW w:w="1126" w:type="dxa"/>
          </w:tcPr>
          <w:p w14:paraId="7988D645" w14:textId="77777777" w:rsidR="00E5149D" w:rsidRPr="002B6A3F" w:rsidRDefault="00E5149D">
            <w:pPr>
              <w:jc w:val="center"/>
            </w:pPr>
          </w:p>
        </w:tc>
        <w:tc>
          <w:tcPr>
            <w:tcW w:w="1167" w:type="dxa"/>
          </w:tcPr>
          <w:p w14:paraId="119105E9" w14:textId="77777777" w:rsidR="00E5149D" w:rsidRPr="002B6A3F" w:rsidRDefault="00E5149D">
            <w:pPr>
              <w:jc w:val="center"/>
            </w:pPr>
          </w:p>
        </w:tc>
        <w:tc>
          <w:tcPr>
            <w:tcW w:w="1239" w:type="dxa"/>
          </w:tcPr>
          <w:p w14:paraId="039C8467" w14:textId="77777777" w:rsidR="00E5149D" w:rsidRPr="002B6A3F" w:rsidRDefault="00E5149D">
            <w:pPr>
              <w:jc w:val="center"/>
            </w:pPr>
          </w:p>
        </w:tc>
        <w:tc>
          <w:tcPr>
            <w:tcW w:w="1129" w:type="dxa"/>
          </w:tcPr>
          <w:p w14:paraId="26902535" w14:textId="77777777" w:rsidR="00E5149D" w:rsidRPr="002B6A3F" w:rsidRDefault="00E5149D">
            <w:pPr>
              <w:jc w:val="center"/>
            </w:pPr>
          </w:p>
        </w:tc>
        <w:tc>
          <w:tcPr>
            <w:tcW w:w="1304" w:type="dxa"/>
          </w:tcPr>
          <w:p w14:paraId="02F0282B" w14:textId="77777777" w:rsidR="00E5149D" w:rsidRPr="002B6A3F" w:rsidRDefault="00E5149D">
            <w:pPr>
              <w:jc w:val="center"/>
            </w:pPr>
          </w:p>
        </w:tc>
        <w:tc>
          <w:tcPr>
            <w:tcW w:w="1128" w:type="dxa"/>
          </w:tcPr>
          <w:p w14:paraId="524198CA" w14:textId="77777777" w:rsidR="00E5149D" w:rsidRPr="002B6A3F" w:rsidRDefault="00E5149D">
            <w:pPr>
              <w:jc w:val="center"/>
            </w:pPr>
          </w:p>
        </w:tc>
        <w:tc>
          <w:tcPr>
            <w:tcW w:w="1129" w:type="dxa"/>
          </w:tcPr>
          <w:p w14:paraId="398F6CCE" w14:textId="77777777" w:rsidR="00E5149D" w:rsidRPr="002B6A3F" w:rsidRDefault="00E5149D">
            <w:pPr>
              <w:jc w:val="center"/>
            </w:pPr>
          </w:p>
        </w:tc>
        <w:tc>
          <w:tcPr>
            <w:tcW w:w="1117" w:type="dxa"/>
          </w:tcPr>
          <w:p w14:paraId="4E4DE923" w14:textId="77777777" w:rsidR="00E5149D" w:rsidRPr="002B6A3F" w:rsidRDefault="00E5149D">
            <w:pPr>
              <w:jc w:val="center"/>
            </w:pPr>
          </w:p>
        </w:tc>
      </w:tr>
    </w:tbl>
    <w:p w14:paraId="7664AE8A" w14:textId="77777777" w:rsidR="00E5149D" w:rsidRPr="002B6A3F" w:rsidRDefault="00E5149D">
      <w:pPr>
        <w:jc w:val="center"/>
      </w:pPr>
      <w:r w:rsidRPr="002B6A3F">
        <w:rPr>
          <w:u w:val="single"/>
        </w:rPr>
        <w:t>Formed Type</w:t>
      </w:r>
    </w:p>
    <w:p w14:paraId="0F88EBC2" w14:textId="77777777" w:rsidR="00E5149D" w:rsidRPr="002B6A3F" w:rsidRDefault="00E5149D">
      <w:pPr>
        <w:jc w:val="center"/>
        <w:outlineLvl w:val="0"/>
      </w:pPr>
      <w:r w:rsidRPr="002B6A3F">
        <w:rPr>
          <w:u w:val="single"/>
        </w:rPr>
        <w:t>Aluminum-Clad Steel Guy Strand</w:t>
      </w:r>
    </w:p>
    <w:p w14:paraId="12C91C44" w14:textId="77777777" w:rsidR="00E5149D" w:rsidRPr="002B6A3F" w:rsidRDefault="00E5149D"/>
    <w:tbl>
      <w:tblPr>
        <w:tblW w:w="0" w:type="auto"/>
        <w:jc w:val="center"/>
        <w:tblLayout w:type="fixed"/>
        <w:tblLook w:val="0000" w:firstRow="0" w:lastRow="0" w:firstColumn="0" w:lastColumn="0" w:noHBand="0" w:noVBand="0"/>
      </w:tblPr>
      <w:tblGrid>
        <w:gridCol w:w="2027"/>
        <w:gridCol w:w="1148"/>
        <w:gridCol w:w="1126"/>
        <w:gridCol w:w="1167"/>
        <w:gridCol w:w="1239"/>
        <w:gridCol w:w="1129"/>
        <w:gridCol w:w="1304"/>
        <w:gridCol w:w="1128"/>
        <w:gridCol w:w="1129"/>
        <w:gridCol w:w="1117"/>
      </w:tblGrid>
      <w:tr w:rsidR="00C61231" w:rsidRPr="002B6A3F" w14:paraId="15E1616F" w14:textId="77777777">
        <w:trPr>
          <w:jc w:val="center"/>
        </w:trPr>
        <w:tc>
          <w:tcPr>
            <w:tcW w:w="2027" w:type="dxa"/>
          </w:tcPr>
          <w:p w14:paraId="484E0550" w14:textId="77777777" w:rsidR="009440E2" w:rsidRDefault="009440E2" w:rsidP="00044B6D">
            <w:pPr>
              <w:rPr>
                <w:sz w:val="16"/>
                <w:szCs w:val="16"/>
                <w:u w:val="single"/>
              </w:rPr>
            </w:pPr>
            <w:r>
              <w:rPr>
                <w:sz w:val="16"/>
                <w:szCs w:val="16"/>
                <w:u w:val="single"/>
              </w:rPr>
              <w:t>AFL</w:t>
            </w:r>
          </w:p>
          <w:p w14:paraId="742EB922" w14:textId="77777777" w:rsidR="00C61231" w:rsidRPr="002B6A3F" w:rsidRDefault="00C61231" w:rsidP="00044B6D">
            <w:pPr>
              <w:rPr>
                <w:sz w:val="16"/>
                <w:szCs w:val="16"/>
              </w:rPr>
            </w:pPr>
            <w:r w:rsidRPr="002B6A3F">
              <w:rPr>
                <w:sz w:val="16"/>
                <w:szCs w:val="16"/>
              </w:rPr>
              <w:t>For standard guy</w:t>
            </w:r>
          </w:p>
        </w:tc>
        <w:tc>
          <w:tcPr>
            <w:tcW w:w="1148" w:type="dxa"/>
          </w:tcPr>
          <w:p w14:paraId="3F813CD8" w14:textId="77777777" w:rsidR="00C61231" w:rsidRPr="002B6A3F" w:rsidRDefault="00C61231" w:rsidP="00044B6D">
            <w:pPr>
              <w:jc w:val="center"/>
              <w:rPr>
                <w:sz w:val="14"/>
                <w:szCs w:val="14"/>
              </w:rPr>
            </w:pPr>
            <w:r w:rsidRPr="002B6A3F">
              <w:rPr>
                <w:sz w:val="14"/>
                <w:szCs w:val="14"/>
              </w:rPr>
              <w:br/>
            </w:r>
            <w:r w:rsidR="00964797" w:rsidRPr="002B6A3F">
              <w:rPr>
                <w:sz w:val="14"/>
                <w:szCs w:val="14"/>
              </w:rPr>
              <w:br/>
            </w:r>
            <w:r w:rsidRPr="002B6A3F">
              <w:rPr>
                <w:sz w:val="14"/>
                <w:szCs w:val="14"/>
              </w:rPr>
              <w:t>GYDEAW055</w:t>
            </w:r>
          </w:p>
        </w:tc>
        <w:tc>
          <w:tcPr>
            <w:tcW w:w="1126" w:type="dxa"/>
          </w:tcPr>
          <w:p w14:paraId="5C080F19" w14:textId="77777777" w:rsidR="00C61231" w:rsidRPr="002B6A3F" w:rsidRDefault="00C61231" w:rsidP="00044B6D">
            <w:pPr>
              <w:jc w:val="center"/>
              <w:rPr>
                <w:sz w:val="14"/>
                <w:szCs w:val="14"/>
              </w:rPr>
            </w:pPr>
            <w:r w:rsidRPr="002B6A3F">
              <w:rPr>
                <w:sz w:val="14"/>
                <w:szCs w:val="14"/>
              </w:rPr>
              <w:br/>
            </w:r>
            <w:r w:rsidR="00964797" w:rsidRPr="002B6A3F">
              <w:rPr>
                <w:sz w:val="14"/>
                <w:szCs w:val="14"/>
              </w:rPr>
              <w:br/>
            </w:r>
            <w:r w:rsidRPr="002B6A3F">
              <w:rPr>
                <w:sz w:val="14"/>
                <w:szCs w:val="14"/>
              </w:rPr>
              <w:t>GYDEAW060</w:t>
            </w:r>
          </w:p>
        </w:tc>
        <w:tc>
          <w:tcPr>
            <w:tcW w:w="1167" w:type="dxa"/>
          </w:tcPr>
          <w:p w14:paraId="3C3809C0" w14:textId="77777777" w:rsidR="00C61231" w:rsidRPr="002B6A3F" w:rsidRDefault="00C61231" w:rsidP="00044B6D">
            <w:pPr>
              <w:jc w:val="center"/>
              <w:rPr>
                <w:sz w:val="14"/>
                <w:szCs w:val="14"/>
              </w:rPr>
            </w:pPr>
            <w:r w:rsidRPr="002B6A3F">
              <w:rPr>
                <w:sz w:val="14"/>
                <w:szCs w:val="14"/>
              </w:rPr>
              <w:br/>
            </w:r>
            <w:r w:rsidR="00964797" w:rsidRPr="002B6A3F">
              <w:rPr>
                <w:sz w:val="14"/>
                <w:szCs w:val="14"/>
              </w:rPr>
              <w:br/>
            </w:r>
            <w:r w:rsidRPr="002B6A3F">
              <w:rPr>
                <w:sz w:val="14"/>
                <w:szCs w:val="14"/>
              </w:rPr>
              <w:t>GYDEAW068</w:t>
            </w:r>
          </w:p>
        </w:tc>
        <w:tc>
          <w:tcPr>
            <w:tcW w:w="1239" w:type="dxa"/>
          </w:tcPr>
          <w:p w14:paraId="4CDAD228" w14:textId="77777777" w:rsidR="00C61231" w:rsidRPr="002B6A3F" w:rsidRDefault="00C61231" w:rsidP="00044B6D">
            <w:pPr>
              <w:jc w:val="center"/>
              <w:rPr>
                <w:sz w:val="14"/>
                <w:szCs w:val="14"/>
              </w:rPr>
            </w:pPr>
            <w:r w:rsidRPr="002B6A3F">
              <w:rPr>
                <w:sz w:val="14"/>
                <w:szCs w:val="14"/>
              </w:rPr>
              <w:br/>
            </w:r>
            <w:r w:rsidR="00964797" w:rsidRPr="002B6A3F">
              <w:rPr>
                <w:sz w:val="14"/>
                <w:szCs w:val="14"/>
              </w:rPr>
              <w:br/>
            </w:r>
            <w:r w:rsidRPr="002B6A3F">
              <w:rPr>
                <w:sz w:val="14"/>
                <w:szCs w:val="14"/>
              </w:rPr>
              <w:t>GYDEAW077</w:t>
            </w:r>
          </w:p>
        </w:tc>
        <w:tc>
          <w:tcPr>
            <w:tcW w:w="1129" w:type="dxa"/>
          </w:tcPr>
          <w:p w14:paraId="01BD2658" w14:textId="77777777" w:rsidR="00C61231" w:rsidRPr="002B6A3F" w:rsidRDefault="00C61231" w:rsidP="00044B6D">
            <w:pPr>
              <w:jc w:val="center"/>
              <w:rPr>
                <w:sz w:val="14"/>
                <w:szCs w:val="14"/>
              </w:rPr>
            </w:pPr>
            <w:r w:rsidRPr="002B6A3F">
              <w:rPr>
                <w:sz w:val="14"/>
                <w:szCs w:val="14"/>
              </w:rPr>
              <w:br/>
            </w:r>
            <w:r w:rsidR="00964797" w:rsidRPr="002B6A3F">
              <w:rPr>
                <w:sz w:val="14"/>
                <w:szCs w:val="14"/>
              </w:rPr>
              <w:br/>
            </w:r>
            <w:r w:rsidRPr="002B6A3F">
              <w:rPr>
                <w:sz w:val="14"/>
                <w:szCs w:val="14"/>
              </w:rPr>
              <w:t>GYDEAW082</w:t>
            </w:r>
          </w:p>
        </w:tc>
        <w:tc>
          <w:tcPr>
            <w:tcW w:w="1304" w:type="dxa"/>
          </w:tcPr>
          <w:p w14:paraId="5074C154" w14:textId="77777777" w:rsidR="00C61231" w:rsidRPr="002B6A3F" w:rsidRDefault="00C61231" w:rsidP="00044B6D">
            <w:pPr>
              <w:jc w:val="center"/>
              <w:rPr>
                <w:sz w:val="14"/>
                <w:szCs w:val="14"/>
              </w:rPr>
            </w:pPr>
            <w:r w:rsidRPr="002B6A3F">
              <w:rPr>
                <w:sz w:val="14"/>
                <w:szCs w:val="14"/>
              </w:rPr>
              <w:br/>
            </w:r>
            <w:r w:rsidR="00964797" w:rsidRPr="002B6A3F">
              <w:rPr>
                <w:sz w:val="14"/>
                <w:szCs w:val="14"/>
              </w:rPr>
              <w:br/>
            </w:r>
            <w:r w:rsidRPr="002B6A3F">
              <w:rPr>
                <w:sz w:val="14"/>
                <w:szCs w:val="14"/>
              </w:rPr>
              <w:t>GYDEAW087</w:t>
            </w:r>
          </w:p>
        </w:tc>
        <w:tc>
          <w:tcPr>
            <w:tcW w:w="1128" w:type="dxa"/>
          </w:tcPr>
          <w:p w14:paraId="2A2998AC" w14:textId="77777777" w:rsidR="00C61231" w:rsidRPr="002B6A3F" w:rsidRDefault="00C61231" w:rsidP="00044B6D">
            <w:pPr>
              <w:jc w:val="center"/>
              <w:rPr>
                <w:sz w:val="14"/>
                <w:szCs w:val="14"/>
              </w:rPr>
            </w:pPr>
            <w:r w:rsidRPr="002B6A3F">
              <w:rPr>
                <w:sz w:val="14"/>
                <w:szCs w:val="14"/>
              </w:rPr>
              <w:br/>
            </w:r>
            <w:r w:rsidR="00964797" w:rsidRPr="002B6A3F">
              <w:rPr>
                <w:sz w:val="14"/>
                <w:szCs w:val="14"/>
              </w:rPr>
              <w:br/>
            </w:r>
            <w:r w:rsidRPr="002B6A3F">
              <w:rPr>
                <w:sz w:val="14"/>
                <w:szCs w:val="14"/>
              </w:rPr>
              <w:t>GYDEAW090</w:t>
            </w:r>
          </w:p>
        </w:tc>
        <w:tc>
          <w:tcPr>
            <w:tcW w:w="1129" w:type="dxa"/>
          </w:tcPr>
          <w:p w14:paraId="18D2D135" w14:textId="77777777" w:rsidR="00C61231" w:rsidRPr="002B6A3F" w:rsidRDefault="00C61231" w:rsidP="00044B6D">
            <w:pPr>
              <w:jc w:val="center"/>
              <w:rPr>
                <w:sz w:val="14"/>
                <w:szCs w:val="14"/>
              </w:rPr>
            </w:pPr>
            <w:r w:rsidRPr="002B6A3F">
              <w:rPr>
                <w:sz w:val="14"/>
                <w:szCs w:val="14"/>
              </w:rPr>
              <w:br/>
            </w:r>
            <w:r w:rsidR="00964797" w:rsidRPr="002B6A3F">
              <w:rPr>
                <w:sz w:val="14"/>
                <w:szCs w:val="14"/>
              </w:rPr>
              <w:br/>
            </w:r>
            <w:r w:rsidRPr="002B6A3F">
              <w:rPr>
                <w:sz w:val="14"/>
                <w:szCs w:val="14"/>
              </w:rPr>
              <w:t>GYDEAW096</w:t>
            </w:r>
          </w:p>
        </w:tc>
        <w:tc>
          <w:tcPr>
            <w:tcW w:w="1117" w:type="dxa"/>
          </w:tcPr>
          <w:p w14:paraId="6AB0A61C" w14:textId="77777777" w:rsidR="00C61231" w:rsidRPr="002B6A3F" w:rsidRDefault="00C61231" w:rsidP="00044B6D">
            <w:pPr>
              <w:jc w:val="center"/>
              <w:rPr>
                <w:sz w:val="14"/>
                <w:szCs w:val="14"/>
              </w:rPr>
            </w:pPr>
            <w:r w:rsidRPr="002B6A3F">
              <w:rPr>
                <w:sz w:val="14"/>
                <w:szCs w:val="14"/>
              </w:rPr>
              <w:br/>
            </w:r>
            <w:r w:rsidR="00964797" w:rsidRPr="002B6A3F">
              <w:rPr>
                <w:sz w:val="14"/>
                <w:szCs w:val="14"/>
              </w:rPr>
              <w:br/>
            </w:r>
            <w:r w:rsidRPr="002B6A3F">
              <w:rPr>
                <w:sz w:val="14"/>
                <w:szCs w:val="14"/>
              </w:rPr>
              <w:t>GYDEAW112</w:t>
            </w:r>
          </w:p>
        </w:tc>
      </w:tr>
      <w:tr w:rsidR="00C61231" w:rsidRPr="002B6A3F" w14:paraId="7DC130BD" w14:textId="77777777">
        <w:trPr>
          <w:jc w:val="center"/>
        </w:trPr>
        <w:tc>
          <w:tcPr>
            <w:tcW w:w="2027" w:type="dxa"/>
          </w:tcPr>
          <w:p w14:paraId="026389F6" w14:textId="77777777" w:rsidR="00C61231" w:rsidRPr="002B6A3F" w:rsidRDefault="00C61231">
            <w:pPr>
              <w:rPr>
                <w:sz w:val="16"/>
                <w:u w:val="single"/>
              </w:rPr>
            </w:pPr>
          </w:p>
        </w:tc>
        <w:tc>
          <w:tcPr>
            <w:tcW w:w="1148" w:type="dxa"/>
          </w:tcPr>
          <w:p w14:paraId="3FB06368" w14:textId="77777777" w:rsidR="00C61231" w:rsidRPr="002B6A3F" w:rsidRDefault="00C61231">
            <w:pPr>
              <w:jc w:val="center"/>
              <w:rPr>
                <w:sz w:val="14"/>
                <w:szCs w:val="14"/>
              </w:rPr>
            </w:pPr>
          </w:p>
        </w:tc>
        <w:tc>
          <w:tcPr>
            <w:tcW w:w="1126" w:type="dxa"/>
          </w:tcPr>
          <w:p w14:paraId="6CE259BC" w14:textId="77777777" w:rsidR="00C61231" w:rsidRPr="002B6A3F" w:rsidRDefault="00C61231">
            <w:pPr>
              <w:jc w:val="center"/>
              <w:rPr>
                <w:sz w:val="14"/>
                <w:szCs w:val="14"/>
              </w:rPr>
            </w:pPr>
          </w:p>
        </w:tc>
        <w:tc>
          <w:tcPr>
            <w:tcW w:w="1167" w:type="dxa"/>
          </w:tcPr>
          <w:p w14:paraId="429960AE" w14:textId="77777777" w:rsidR="00C61231" w:rsidRPr="002B6A3F" w:rsidRDefault="00C61231">
            <w:pPr>
              <w:jc w:val="center"/>
              <w:rPr>
                <w:sz w:val="14"/>
                <w:szCs w:val="14"/>
              </w:rPr>
            </w:pPr>
          </w:p>
        </w:tc>
        <w:tc>
          <w:tcPr>
            <w:tcW w:w="1239" w:type="dxa"/>
          </w:tcPr>
          <w:p w14:paraId="111ED5E5" w14:textId="77777777" w:rsidR="00C61231" w:rsidRPr="002B6A3F" w:rsidRDefault="00C61231">
            <w:pPr>
              <w:jc w:val="center"/>
              <w:rPr>
                <w:sz w:val="14"/>
                <w:szCs w:val="14"/>
              </w:rPr>
            </w:pPr>
          </w:p>
        </w:tc>
        <w:tc>
          <w:tcPr>
            <w:tcW w:w="1129" w:type="dxa"/>
          </w:tcPr>
          <w:p w14:paraId="67006E22" w14:textId="77777777" w:rsidR="00C61231" w:rsidRPr="002B6A3F" w:rsidRDefault="00C61231">
            <w:pPr>
              <w:jc w:val="center"/>
              <w:rPr>
                <w:sz w:val="14"/>
                <w:szCs w:val="14"/>
              </w:rPr>
            </w:pPr>
          </w:p>
        </w:tc>
        <w:tc>
          <w:tcPr>
            <w:tcW w:w="1304" w:type="dxa"/>
          </w:tcPr>
          <w:p w14:paraId="168DF42F" w14:textId="77777777" w:rsidR="00C61231" w:rsidRPr="002B6A3F" w:rsidRDefault="00C61231">
            <w:pPr>
              <w:jc w:val="center"/>
              <w:rPr>
                <w:sz w:val="14"/>
                <w:szCs w:val="14"/>
              </w:rPr>
            </w:pPr>
          </w:p>
        </w:tc>
        <w:tc>
          <w:tcPr>
            <w:tcW w:w="1128" w:type="dxa"/>
          </w:tcPr>
          <w:p w14:paraId="5EDD5CC7" w14:textId="77777777" w:rsidR="00C61231" w:rsidRPr="002B6A3F" w:rsidRDefault="00C61231">
            <w:pPr>
              <w:jc w:val="center"/>
              <w:rPr>
                <w:sz w:val="14"/>
                <w:szCs w:val="14"/>
              </w:rPr>
            </w:pPr>
          </w:p>
        </w:tc>
        <w:tc>
          <w:tcPr>
            <w:tcW w:w="1129" w:type="dxa"/>
          </w:tcPr>
          <w:p w14:paraId="6D3D36DA" w14:textId="77777777" w:rsidR="00C61231" w:rsidRPr="002B6A3F" w:rsidRDefault="00C61231">
            <w:pPr>
              <w:jc w:val="center"/>
              <w:rPr>
                <w:sz w:val="14"/>
                <w:szCs w:val="14"/>
              </w:rPr>
            </w:pPr>
          </w:p>
        </w:tc>
        <w:tc>
          <w:tcPr>
            <w:tcW w:w="1117" w:type="dxa"/>
          </w:tcPr>
          <w:p w14:paraId="606E2D00" w14:textId="77777777" w:rsidR="00C61231" w:rsidRPr="002B6A3F" w:rsidRDefault="00C61231">
            <w:pPr>
              <w:jc w:val="center"/>
              <w:rPr>
                <w:sz w:val="14"/>
                <w:szCs w:val="14"/>
              </w:rPr>
            </w:pPr>
          </w:p>
        </w:tc>
      </w:tr>
      <w:tr w:rsidR="00E5149D" w:rsidRPr="002B6A3F" w14:paraId="2B564B4B" w14:textId="77777777">
        <w:trPr>
          <w:jc w:val="center"/>
        </w:trPr>
        <w:tc>
          <w:tcPr>
            <w:tcW w:w="2027" w:type="dxa"/>
          </w:tcPr>
          <w:p w14:paraId="7777B765" w14:textId="77777777" w:rsidR="00E5149D" w:rsidRPr="002B6A3F" w:rsidRDefault="00E5149D">
            <w:pPr>
              <w:rPr>
                <w:sz w:val="16"/>
              </w:rPr>
            </w:pPr>
            <w:r w:rsidRPr="002B6A3F">
              <w:rPr>
                <w:sz w:val="16"/>
                <w:u w:val="single"/>
              </w:rPr>
              <w:t>Dulmison</w:t>
            </w:r>
            <w:r w:rsidRPr="002B6A3F">
              <w:rPr>
                <w:sz w:val="16"/>
              </w:rPr>
              <w:br/>
              <w:t>For standard guy</w:t>
            </w:r>
          </w:p>
        </w:tc>
        <w:tc>
          <w:tcPr>
            <w:tcW w:w="1148" w:type="dxa"/>
          </w:tcPr>
          <w:p w14:paraId="46C39DE5" w14:textId="77777777" w:rsidR="00E5149D" w:rsidRPr="002B6A3F" w:rsidRDefault="00E5149D">
            <w:pPr>
              <w:jc w:val="center"/>
              <w:rPr>
                <w:sz w:val="14"/>
                <w:szCs w:val="14"/>
              </w:rPr>
            </w:pPr>
            <w:r w:rsidRPr="002B6A3F">
              <w:rPr>
                <w:sz w:val="14"/>
                <w:szCs w:val="14"/>
              </w:rPr>
              <w:br/>
              <w:t>AWGG 0555</w:t>
            </w:r>
          </w:p>
        </w:tc>
        <w:tc>
          <w:tcPr>
            <w:tcW w:w="1126" w:type="dxa"/>
          </w:tcPr>
          <w:p w14:paraId="598D2BF0" w14:textId="77777777" w:rsidR="00E5149D" w:rsidRPr="002B6A3F" w:rsidRDefault="00E5149D">
            <w:pPr>
              <w:jc w:val="center"/>
              <w:rPr>
                <w:sz w:val="14"/>
                <w:szCs w:val="14"/>
              </w:rPr>
            </w:pPr>
            <w:r w:rsidRPr="002B6A3F">
              <w:rPr>
                <w:sz w:val="14"/>
                <w:szCs w:val="14"/>
              </w:rPr>
              <w:br/>
              <w:t>AWGG 0600</w:t>
            </w:r>
          </w:p>
        </w:tc>
        <w:tc>
          <w:tcPr>
            <w:tcW w:w="1167" w:type="dxa"/>
          </w:tcPr>
          <w:p w14:paraId="17DB768C" w14:textId="77777777" w:rsidR="00E5149D" w:rsidRPr="002B6A3F" w:rsidRDefault="00E5149D">
            <w:pPr>
              <w:jc w:val="center"/>
              <w:rPr>
                <w:sz w:val="14"/>
                <w:szCs w:val="14"/>
              </w:rPr>
            </w:pPr>
            <w:r w:rsidRPr="002B6A3F">
              <w:rPr>
                <w:sz w:val="14"/>
                <w:szCs w:val="14"/>
              </w:rPr>
              <w:br/>
              <w:t>AWGG 0685</w:t>
            </w:r>
          </w:p>
        </w:tc>
        <w:tc>
          <w:tcPr>
            <w:tcW w:w="1239" w:type="dxa"/>
          </w:tcPr>
          <w:p w14:paraId="595FA2F6" w14:textId="77777777" w:rsidR="00E5149D" w:rsidRPr="002B6A3F" w:rsidRDefault="00E5149D">
            <w:pPr>
              <w:jc w:val="center"/>
              <w:rPr>
                <w:sz w:val="14"/>
                <w:szCs w:val="14"/>
              </w:rPr>
            </w:pPr>
            <w:r w:rsidRPr="002B6A3F">
              <w:rPr>
                <w:sz w:val="14"/>
                <w:szCs w:val="14"/>
              </w:rPr>
              <w:br/>
              <w:t>AWGG 0770</w:t>
            </w:r>
          </w:p>
        </w:tc>
        <w:tc>
          <w:tcPr>
            <w:tcW w:w="1129" w:type="dxa"/>
          </w:tcPr>
          <w:p w14:paraId="44FBA9DC" w14:textId="77777777" w:rsidR="00E5149D" w:rsidRPr="002B6A3F" w:rsidRDefault="00E5149D">
            <w:pPr>
              <w:jc w:val="center"/>
              <w:rPr>
                <w:sz w:val="14"/>
                <w:szCs w:val="14"/>
              </w:rPr>
            </w:pPr>
            <w:r w:rsidRPr="002B6A3F">
              <w:rPr>
                <w:sz w:val="14"/>
                <w:szCs w:val="14"/>
              </w:rPr>
              <w:br/>
              <w:t>AWGG 0825</w:t>
            </w:r>
          </w:p>
        </w:tc>
        <w:tc>
          <w:tcPr>
            <w:tcW w:w="1304" w:type="dxa"/>
          </w:tcPr>
          <w:p w14:paraId="05B02562" w14:textId="77777777" w:rsidR="00E5149D" w:rsidRPr="002B6A3F" w:rsidRDefault="00E5149D">
            <w:pPr>
              <w:jc w:val="center"/>
              <w:rPr>
                <w:sz w:val="14"/>
                <w:szCs w:val="14"/>
              </w:rPr>
            </w:pPr>
            <w:r w:rsidRPr="002B6A3F">
              <w:rPr>
                <w:sz w:val="14"/>
                <w:szCs w:val="14"/>
              </w:rPr>
              <w:br/>
              <w:t>AWGG 0870</w:t>
            </w:r>
          </w:p>
        </w:tc>
        <w:tc>
          <w:tcPr>
            <w:tcW w:w="1128" w:type="dxa"/>
          </w:tcPr>
          <w:p w14:paraId="5196C684" w14:textId="77777777" w:rsidR="00E5149D" w:rsidRPr="002B6A3F" w:rsidRDefault="00E5149D">
            <w:pPr>
              <w:jc w:val="center"/>
              <w:rPr>
                <w:sz w:val="14"/>
                <w:szCs w:val="14"/>
              </w:rPr>
            </w:pPr>
            <w:r w:rsidRPr="002B6A3F">
              <w:rPr>
                <w:sz w:val="14"/>
                <w:szCs w:val="14"/>
              </w:rPr>
              <w:br/>
              <w:t>AWGG 0905</w:t>
            </w:r>
          </w:p>
        </w:tc>
        <w:tc>
          <w:tcPr>
            <w:tcW w:w="1129" w:type="dxa"/>
          </w:tcPr>
          <w:p w14:paraId="204A8C59" w14:textId="77777777" w:rsidR="00E5149D" w:rsidRPr="002B6A3F" w:rsidRDefault="00E5149D">
            <w:pPr>
              <w:jc w:val="center"/>
              <w:rPr>
                <w:sz w:val="14"/>
                <w:szCs w:val="14"/>
              </w:rPr>
            </w:pPr>
            <w:r w:rsidRPr="002B6A3F">
              <w:rPr>
                <w:sz w:val="14"/>
                <w:szCs w:val="14"/>
              </w:rPr>
              <w:br/>
              <w:t>AWGG 0965</w:t>
            </w:r>
          </w:p>
        </w:tc>
        <w:tc>
          <w:tcPr>
            <w:tcW w:w="1117" w:type="dxa"/>
          </w:tcPr>
          <w:p w14:paraId="66F6F65D" w14:textId="77777777" w:rsidR="00E5149D" w:rsidRPr="002B6A3F" w:rsidRDefault="00E5149D">
            <w:pPr>
              <w:jc w:val="center"/>
              <w:rPr>
                <w:sz w:val="14"/>
                <w:szCs w:val="14"/>
              </w:rPr>
            </w:pPr>
            <w:r w:rsidRPr="002B6A3F">
              <w:rPr>
                <w:sz w:val="14"/>
                <w:szCs w:val="14"/>
              </w:rPr>
              <w:br/>
              <w:t>AWGG1125</w:t>
            </w:r>
          </w:p>
        </w:tc>
      </w:tr>
      <w:tr w:rsidR="00E5149D" w:rsidRPr="002B6A3F" w14:paraId="454077DD" w14:textId="77777777">
        <w:trPr>
          <w:jc w:val="center"/>
        </w:trPr>
        <w:tc>
          <w:tcPr>
            <w:tcW w:w="2027" w:type="dxa"/>
          </w:tcPr>
          <w:p w14:paraId="2893393D" w14:textId="77777777" w:rsidR="00E5149D" w:rsidRPr="002B6A3F" w:rsidRDefault="00E5149D">
            <w:pPr>
              <w:rPr>
                <w:sz w:val="16"/>
              </w:rPr>
            </w:pPr>
          </w:p>
        </w:tc>
        <w:tc>
          <w:tcPr>
            <w:tcW w:w="1148" w:type="dxa"/>
          </w:tcPr>
          <w:p w14:paraId="3307AD75" w14:textId="77777777" w:rsidR="00E5149D" w:rsidRPr="002B6A3F" w:rsidRDefault="00E5149D">
            <w:pPr>
              <w:jc w:val="center"/>
              <w:rPr>
                <w:sz w:val="16"/>
              </w:rPr>
            </w:pPr>
          </w:p>
        </w:tc>
        <w:tc>
          <w:tcPr>
            <w:tcW w:w="1126" w:type="dxa"/>
          </w:tcPr>
          <w:p w14:paraId="4896223E" w14:textId="77777777" w:rsidR="00E5149D" w:rsidRPr="002B6A3F" w:rsidRDefault="00E5149D">
            <w:pPr>
              <w:jc w:val="center"/>
              <w:rPr>
                <w:sz w:val="16"/>
              </w:rPr>
            </w:pPr>
          </w:p>
        </w:tc>
        <w:tc>
          <w:tcPr>
            <w:tcW w:w="1167" w:type="dxa"/>
          </w:tcPr>
          <w:p w14:paraId="42AC7BF7" w14:textId="77777777" w:rsidR="00E5149D" w:rsidRPr="002B6A3F" w:rsidRDefault="00E5149D">
            <w:pPr>
              <w:jc w:val="center"/>
              <w:rPr>
                <w:sz w:val="16"/>
              </w:rPr>
            </w:pPr>
          </w:p>
        </w:tc>
        <w:tc>
          <w:tcPr>
            <w:tcW w:w="1239" w:type="dxa"/>
          </w:tcPr>
          <w:p w14:paraId="6E1C8B98" w14:textId="77777777" w:rsidR="00E5149D" w:rsidRPr="002B6A3F" w:rsidRDefault="00E5149D">
            <w:pPr>
              <w:jc w:val="center"/>
              <w:rPr>
                <w:sz w:val="16"/>
              </w:rPr>
            </w:pPr>
          </w:p>
        </w:tc>
        <w:tc>
          <w:tcPr>
            <w:tcW w:w="1129" w:type="dxa"/>
          </w:tcPr>
          <w:p w14:paraId="58243064" w14:textId="77777777" w:rsidR="00E5149D" w:rsidRPr="002B6A3F" w:rsidRDefault="00E5149D">
            <w:pPr>
              <w:jc w:val="center"/>
              <w:rPr>
                <w:sz w:val="16"/>
              </w:rPr>
            </w:pPr>
          </w:p>
        </w:tc>
        <w:tc>
          <w:tcPr>
            <w:tcW w:w="1304" w:type="dxa"/>
          </w:tcPr>
          <w:p w14:paraId="7F615500" w14:textId="77777777" w:rsidR="00E5149D" w:rsidRPr="002B6A3F" w:rsidRDefault="00E5149D">
            <w:pPr>
              <w:jc w:val="center"/>
              <w:rPr>
                <w:sz w:val="16"/>
              </w:rPr>
            </w:pPr>
          </w:p>
        </w:tc>
        <w:tc>
          <w:tcPr>
            <w:tcW w:w="1128" w:type="dxa"/>
          </w:tcPr>
          <w:p w14:paraId="5406D7AF" w14:textId="77777777" w:rsidR="00E5149D" w:rsidRPr="002B6A3F" w:rsidRDefault="00E5149D">
            <w:pPr>
              <w:jc w:val="center"/>
              <w:rPr>
                <w:sz w:val="16"/>
              </w:rPr>
            </w:pPr>
          </w:p>
        </w:tc>
        <w:tc>
          <w:tcPr>
            <w:tcW w:w="1129" w:type="dxa"/>
          </w:tcPr>
          <w:p w14:paraId="258D49FD" w14:textId="77777777" w:rsidR="00E5149D" w:rsidRPr="002B6A3F" w:rsidRDefault="00E5149D">
            <w:pPr>
              <w:jc w:val="center"/>
              <w:rPr>
                <w:sz w:val="16"/>
              </w:rPr>
            </w:pPr>
          </w:p>
        </w:tc>
        <w:tc>
          <w:tcPr>
            <w:tcW w:w="1117" w:type="dxa"/>
          </w:tcPr>
          <w:p w14:paraId="385C3A97" w14:textId="77777777" w:rsidR="00E5149D" w:rsidRPr="002B6A3F" w:rsidRDefault="00E5149D">
            <w:pPr>
              <w:jc w:val="center"/>
              <w:rPr>
                <w:sz w:val="16"/>
              </w:rPr>
            </w:pPr>
          </w:p>
        </w:tc>
      </w:tr>
      <w:tr w:rsidR="00E5149D" w:rsidRPr="002B6A3F" w14:paraId="228802FB" w14:textId="77777777">
        <w:trPr>
          <w:jc w:val="center"/>
        </w:trPr>
        <w:tc>
          <w:tcPr>
            <w:tcW w:w="2027" w:type="dxa"/>
          </w:tcPr>
          <w:p w14:paraId="55433E4A" w14:textId="77777777" w:rsidR="00E5149D" w:rsidRPr="002B6A3F" w:rsidRDefault="00E5149D">
            <w:pPr>
              <w:rPr>
                <w:sz w:val="16"/>
              </w:rPr>
            </w:pPr>
            <w:r w:rsidRPr="002B6A3F">
              <w:rPr>
                <w:sz w:val="16"/>
                <w:u w:val="single"/>
              </w:rPr>
              <w:t>Helical Line Products</w:t>
            </w:r>
            <w:r w:rsidRPr="002B6A3F">
              <w:rPr>
                <w:sz w:val="16"/>
              </w:rPr>
              <w:br/>
              <w:t>For standard guy</w:t>
            </w:r>
          </w:p>
        </w:tc>
        <w:tc>
          <w:tcPr>
            <w:tcW w:w="1148" w:type="dxa"/>
          </w:tcPr>
          <w:p w14:paraId="0FB97108" w14:textId="77777777" w:rsidR="00AB1AEE" w:rsidRPr="002B6A3F" w:rsidRDefault="00AB1AEE">
            <w:pPr>
              <w:jc w:val="center"/>
              <w:rPr>
                <w:sz w:val="16"/>
              </w:rPr>
            </w:pPr>
          </w:p>
          <w:p w14:paraId="5831F2B5" w14:textId="77777777" w:rsidR="00E5149D" w:rsidRPr="002B6A3F" w:rsidRDefault="00281BEE">
            <w:pPr>
              <w:jc w:val="center"/>
              <w:rPr>
                <w:sz w:val="16"/>
              </w:rPr>
            </w:pPr>
            <w:r w:rsidRPr="002B6A3F">
              <w:rPr>
                <w:sz w:val="16"/>
              </w:rPr>
              <w:t>-</w:t>
            </w:r>
          </w:p>
        </w:tc>
        <w:tc>
          <w:tcPr>
            <w:tcW w:w="1126" w:type="dxa"/>
          </w:tcPr>
          <w:p w14:paraId="0F38E971" w14:textId="77777777" w:rsidR="00E5149D" w:rsidRPr="002B6A3F" w:rsidRDefault="00E5149D">
            <w:pPr>
              <w:jc w:val="center"/>
              <w:rPr>
                <w:sz w:val="16"/>
              </w:rPr>
            </w:pPr>
            <w:r w:rsidRPr="002B6A3F">
              <w:rPr>
                <w:sz w:val="16"/>
              </w:rPr>
              <w:br/>
              <w:t>HG517-6M</w:t>
            </w:r>
          </w:p>
        </w:tc>
        <w:tc>
          <w:tcPr>
            <w:tcW w:w="1167" w:type="dxa"/>
          </w:tcPr>
          <w:p w14:paraId="156045CE" w14:textId="77777777" w:rsidR="00E5149D" w:rsidRPr="002B6A3F" w:rsidRDefault="00E5149D">
            <w:pPr>
              <w:jc w:val="center"/>
              <w:rPr>
                <w:sz w:val="16"/>
              </w:rPr>
            </w:pPr>
            <w:r w:rsidRPr="002B6A3F">
              <w:rPr>
                <w:sz w:val="16"/>
              </w:rPr>
              <w:br/>
              <w:t>HG519-8M</w:t>
            </w:r>
          </w:p>
        </w:tc>
        <w:tc>
          <w:tcPr>
            <w:tcW w:w="1239" w:type="dxa"/>
          </w:tcPr>
          <w:p w14:paraId="2962BAB1" w14:textId="77777777" w:rsidR="00E5149D" w:rsidRPr="002B6A3F" w:rsidRDefault="00E5149D">
            <w:pPr>
              <w:jc w:val="center"/>
              <w:rPr>
                <w:sz w:val="16"/>
              </w:rPr>
            </w:pPr>
            <w:r w:rsidRPr="002B6A3F">
              <w:rPr>
                <w:sz w:val="16"/>
              </w:rPr>
              <w:br/>
              <w:t>HG521-10M</w:t>
            </w:r>
          </w:p>
        </w:tc>
        <w:tc>
          <w:tcPr>
            <w:tcW w:w="1129" w:type="dxa"/>
          </w:tcPr>
          <w:p w14:paraId="4BA0DD62" w14:textId="77777777" w:rsidR="00E5149D" w:rsidRPr="002B6A3F" w:rsidRDefault="00E5149D">
            <w:pPr>
              <w:jc w:val="center"/>
              <w:rPr>
                <w:sz w:val="16"/>
              </w:rPr>
            </w:pPr>
          </w:p>
          <w:p w14:paraId="7559E492" w14:textId="77777777" w:rsidR="00BB3C7F" w:rsidRPr="002B6A3F" w:rsidRDefault="00BB3C7F">
            <w:pPr>
              <w:jc w:val="center"/>
              <w:rPr>
                <w:sz w:val="16"/>
              </w:rPr>
            </w:pPr>
            <w:r w:rsidRPr="002B6A3F">
              <w:rPr>
                <w:sz w:val="16"/>
              </w:rPr>
              <w:t>-</w:t>
            </w:r>
          </w:p>
        </w:tc>
        <w:tc>
          <w:tcPr>
            <w:tcW w:w="1304" w:type="dxa"/>
          </w:tcPr>
          <w:p w14:paraId="14A2AB6E" w14:textId="77777777" w:rsidR="00E5149D" w:rsidRPr="002B6A3F" w:rsidRDefault="00E5149D">
            <w:pPr>
              <w:jc w:val="center"/>
              <w:rPr>
                <w:sz w:val="16"/>
              </w:rPr>
            </w:pPr>
            <w:r w:rsidRPr="002B6A3F">
              <w:rPr>
                <w:sz w:val="16"/>
              </w:rPr>
              <w:br/>
              <w:t>HG523-12.5M</w:t>
            </w:r>
          </w:p>
        </w:tc>
        <w:tc>
          <w:tcPr>
            <w:tcW w:w="1128" w:type="dxa"/>
          </w:tcPr>
          <w:p w14:paraId="3F974E23" w14:textId="77777777" w:rsidR="00E5149D" w:rsidRPr="002B6A3F" w:rsidRDefault="00E5149D">
            <w:pPr>
              <w:jc w:val="center"/>
              <w:rPr>
                <w:sz w:val="16"/>
              </w:rPr>
            </w:pPr>
            <w:r w:rsidRPr="002B6A3F">
              <w:rPr>
                <w:sz w:val="16"/>
              </w:rPr>
              <w:br/>
              <w:t>HG524-14M</w:t>
            </w:r>
          </w:p>
        </w:tc>
        <w:tc>
          <w:tcPr>
            <w:tcW w:w="1129" w:type="dxa"/>
          </w:tcPr>
          <w:p w14:paraId="2A9D70E1" w14:textId="77777777" w:rsidR="00E5149D" w:rsidRPr="002B6A3F" w:rsidRDefault="00E5149D">
            <w:pPr>
              <w:jc w:val="center"/>
              <w:rPr>
                <w:sz w:val="16"/>
              </w:rPr>
            </w:pPr>
            <w:r w:rsidRPr="002B6A3F">
              <w:rPr>
                <w:sz w:val="16"/>
              </w:rPr>
              <w:br/>
              <w:t>HG525-16M</w:t>
            </w:r>
          </w:p>
        </w:tc>
        <w:tc>
          <w:tcPr>
            <w:tcW w:w="1117" w:type="dxa"/>
          </w:tcPr>
          <w:p w14:paraId="75002B3F" w14:textId="77777777" w:rsidR="00E5149D" w:rsidRPr="002B6A3F" w:rsidRDefault="00E5149D">
            <w:pPr>
              <w:jc w:val="center"/>
              <w:rPr>
                <w:sz w:val="16"/>
              </w:rPr>
            </w:pPr>
            <w:r w:rsidRPr="002B6A3F">
              <w:rPr>
                <w:sz w:val="16"/>
              </w:rPr>
              <w:br/>
              <w:t>HG528-20M</w:t>
            </w:r>
          </w:p>
        </w:tc>
      </w:tr>
      <w:tr w:rsidR="00E5149D" w:rsidRPr="002B6A3F" w14:paraId="3EECC227" w14:textId="77777777">
        <w:trPr>
          <w:jc w:val="center"/>
        </w:trPr>
        <w:tc>
          <w:tcPr>
            <w:tcW w:w="2027" w:type="dxa"/>
          </w:tcPr>
          <w:p w14:paraId="56E70AA9" w14:textId="77777777" w:rsidR="00E5149D" w:rsidRPr="002B6A3F" w:rsidRDefault="00E5149D">
            <w:pPr>
              <w:rPr>
                <w:sz w:val="16"/>
              </w:rPr>
            </w:pPr>
          </w:p>
        </w:tc>
        <w:tc>
          <w:tcPr>
            <w:tcW w:w="1148" w:type="dxa"/>
          </w:tcPr>
          <w:p w14:paraId="7890C710" w14:textId="77777777" w:rsidR="00E5149D" w:rsidRPr="002B6A3F" w:rsidRDefault="00E5149D">
            <w:pPr>
              <w:jc w:val="center"/>
              <w:rPr>
                <w:sz w:val="16"/>
              </w:rPr>
            </w:pPr>
          </w:p>
        </w:tc>
        <w:tc>
          <w:tcPr>
            <w:tcW w:w="1126" w:type="dxa"/>
          </w:tcPr>
          <w:p w14:paraId="6531B090" w14:textId="77777777" w:rsidR="00E5149D" w:rsidRPr="002B6A3F" w:rsidRDefault="00E5149D">
            <w:pPr>
              <w:jc w:val="center"/>
              <w:rPr>
                <w:sz w:val="16"/>
              </w:rPr>
            </w:pPr>
          </w:p>
        </w:tc>
        <w:tc>
          <w:tcPr>
            <w:tcW w:w="1167" w:type="dxa"/>
          </w:tcPr>
          <w:p w14:paraId="3E4F78FA" w14:textId="77777777" w:rsidR="00E5149D" w:rsidRPr="002B6A3F" w:rsidRDefault="00E5149D">
            <w:pPr>
              <w:jc w:val="center"/>
              <w:rPr>
                <w:sz w:val="16"/>
              </w:rPr>
            </w:pPr>
          </w:p>
        </w:tc>
        <w:tc>
          <w:tcPr>
            <w:tcW w:w="1239" w:type="dxa"/>
          </w:tcPr>
          <w:p w14:paraId="09E0E18B" w14:textId="77777777" w:rsidR="00E5149D" w:rsidRPr="002B6A3F" w:rsidRDefault="00E5149D">
            <w:pPr>
              <w:jc w:val="center"/>
              <w:rPr>
                <w:sz w:val="16"/>
              </w:rPr>
            </w:pPr>
          </w:p>
        </w:tc>
        <w:tc>
          <w:tcPr>
            <w:tcW w:w="1129" w:type="dxa"/>
          </w:tcPr>
          <w:p w14:paraId="1339595B" w14:textId="77777777" w:rsidR="00E5149D" w:rsidRPr="002B6A3F" w:rsidRDefault="00E5149D">
            <w:pPr>
              <w:jc w:val="center"/>
              <w:rPr>
                <w:sz w:val="16"/>
              </w:rPr>
            </w:pPr>
          </w:p>
        </w:tc>
        <w:tc>
          <w:tcPr>
            <w:tcW w:w="1304" w:type="dxa"/>
          </w:tcPr>
          <w:p w14:paraId="1A25B2F4" w14:textId="77777777" w:rsidR="00E5149D" w:rsidRPr="002B6A3F" w:rsidRDefault="00E5149D">
            <w:pPr>
              <w:jc w:val="center"/>
              <w:rPr>
                <w:sz w:val="16"/>
              </w:rPr>
            </w:pPr>
          </w:p>
        </w:tc>
        <w:tc>
          <w:tcPr>
            <w:tcW w:w="1128" w:type="dxa"/>
          </w:tcPr>
          <w:p w14:paraId="334F0BA4" w14:textId="77777777" w:rsidR="00E5149D" w:rsidRPr="002B6A3F" w:rsidRDefault="00E5149D">
            <w:pPr>
              <w:jc w:val="center"/>
              <w:rPr>
                <w:sz w:val="16"/>
              </w:rPr>
            </w:pPr>
          </w:p>
        </w:tc>
        <w:tc>
          <w:tcPr>
            <w:tcW w:w="1129" w:type="dxa"/>
          </w:tcPr>
          <w:p w14:paraId="7A7E539D" w14:textId="77777777" w:rsidR="00E5149D" w:rsidRPr="002B6A3F" w:rsidRDefault="00E5149D">
            <w:pPr>
              <w:jc w:val="center"/>
              <w:rPr>
                <w:sz w:val="16"/>
              </w:rPr>
            </w:pPr>
          </w:p>
        </w:tc>
        <w:tc>
          <w:tcPr>
            <w:tcW w:w="1117" w:type="dxa"/>
          </w:tcPr>
          <w:p w14:paraId="5B5AA159" w14:textId="77777777" w:rsidR="00E5149D" w:rsidRPr="002B6A3F" w:rsidRDefault="00E5149D">
            <w:pPr>
              <w:jc w:val="center"/>
              <w:rPr>
                <w:sz w:val="16"/>
              </w:rPr>
            </w:pPr>
          </w:p>
        </w:tc>
      </w:tr>
      <w:tr w:rsidR="00E5149D" w:rsidRPr="002B6A3F" w14:paraId="61A5AB80" w14:textId="77777777">
        <w:trPr>
          <w:jc w:val="center"/>
        </w:trPr>
        <w:tc>
          <w:tcPr>
            <w:tcW w:w="2027" w:type="dxa"/>
          </w:tcPr>
          <w:p w14:paraId="1BE11E73" w14:textId="77777777" w:rsidR="00E5149D" w:rsidRPr="002B6A3F" w:rsidRDefault="00E5149D">
            <w:pPr>
              <w:rPr>
                <w:sz w:val="16"/>
              </w:rPr>
            </w:pPr>
            <w:r w:rsidRPr="002B6A3F">
              <w:rPr>
                <w:sz w:val="16"/>
                <w:u w:val="single"/>
              </w:rPr>
              <w:t>Hubbell (Chance)</w:t>
            </w:r>
            <w:r w:rsidRPr="002B6A3F">
              <w:rPr>
                <w:sz w:val="16"/>
              </w:rPr>
              <w:br/>
              <w:t>For standard guy</w:t>
            </w:r>
          </w:p>
        </w:tc>
        <w:tc>
          <w:tcPr>
            <w:tcW w:w="1148" w:type="dxa"/>
          </w:tcPr>
          <w:p w14:paraId="2659D1CF" w14:textId="77777777" w:rsidR="00AB1AEE" w:rsidRPr="002B6A3F" w:rsidRDefault="00AB1AEE">
            <w:pPr>
              <w:jc w:val="center"/>
              <w:rPr>
                <w:sz w:val="16"/>
              </w:rPr>
            </w:pPr>
          </w:p>
          <w:p w14:paraId="5ED2B63C" w14:textId="77777777" w:rsidR="00E5149D" w:rsidRPr="002B6A3F" w:rsidRDefault="00281BEE">
            <w:pPr>
              <w:jc w:val="center"/>
              <w:rPr>
                <w:sz w:val="16"/>
              </w:rPr>
            </w:pPr>
            <w:r w:rsidRPr="002B6A3F">
              <w:rPr>
                <w:sz w:val="16"/>
              </w:rPr>
              <w:t>-</w:t>
            </w:r>
          </w:p>
        </w:tc>
        <w:tc>
          <w:tcPr>
            <w:tcW w:w="1126" w:type="dxa"/>
          </w:tcPr>
          <w:p w14:paraId="54A5F2F0" w14:textId="77777777" w:rsidR="00E5149D" w:rsidRPr="002B6A3F" w:rsidRDefault="00E5149D">
            <w:pPr>
              <w:jc w:val="center"/>
              <w:rPr>
                <w:sz w:val="16"/>
              </w:rPr>
            </w:pPr>
            <w:r w:rsidRPr="002B6A3F">
              <w:rPr>
                <w:sz w:val="16"/>
              </w:rPr>
              <w:br/>
              <w:t>6M-AWTLG</w:t>
            </w:r>
          </w:p>
        </w:tc>
        <w:tc>
          <w:tcPr>
            <w:tcW w:w="1167" w:type="dxa"/>
          </w:tcPr>
          <w:p w14:paraId="7D65C48A" w14:textId="77777777" w:rsidR="00E5149D" w:rsidRPr="002B6A3F" w:rsidRDefault="00E5149D">
            <w:pPr>
              <w:jc w:val="center"/>
              <w:rPr>
                <w:sz w:val="16"/>
              </w:rPr>
            </w:pPr>
            <w:r w:rsidRPr="002B6A3F">
              <w:rPr>
                <w:sz w:val="16"/>
              </w:rPr>
              <w:br/>
              <w:t>8M-AWTLG</w:t>
            </w:r>
          </w:p>
        </w:tc>
        <w:tc>
          <w:tcPr>
            <w:tcW w:w="1239" w:type="dxa"/>
          </w:tcPr>
          <w:p w14:paraId="4431DCCA" w14:textId="77777777" w:rsidR="00E5149D" w:rsidRPr="002B6A3F" w:rsidRDefault="00E5149D">
            <w:pPr>
              <w:jc w:val="center"/>
              <w:rPr>
                <w:sz w:val="16"/>
              </w:rPr>
            </w:pPr>
            <w:r w:rsidRPr="002B6A3F">
              <w:rPr>
                <w:sz w:val="16"/>
              </w:rPr>
              <w:br/>
              <w:t>10M-AWTLG</w:t>
            </w:r>
          </w:p>
        </w:tc>
        <w:tc>
          <w:tcPr>
            <w:tcW w:w="1129" w:type="dxa"/>
          </w:tcPr>
          <w:p w14:paraId="47F0188F" w14:textId="77777777" w:rsidR="00AB1AEE" w:rsidRPr="002B6A3F" w:rsidRDefault="00AB1AEE">
            <w:pPr>
              <w:jc w:val="center"/>
              <w:rPr>
                <w:sz w:val="16"/>
              </w:rPr>
            </w:pPr>
          </w:p>
          <w:p w14:paraId="60EB045B" w14:textId="77777777" w:rsidR="00E5149D" w:rsidRPr="002B6A3F" w:rsidRDefault="00BB3C7F">
            <w:pPr>
              <w:jc w:val="center"/>
              <w:rPr>
                <w:sz w:val="16"/>
              </w:rPr>
            </w:pPr>
            <w:r w:rsidRPr="002B6A3F">
              <w:rPr>
                <w:sz w:val="16"/>
              </w:rPr>
              <w:t>-</w:t>
            </w:r>
          </w:p>
        </w:tc>
        <w:tc>
          <w:tcPr>
            <w:tcW w:w="1304" w:type="dxa"/>
          </w:tcPr>
          <w:p w14:paraId="3313122B" w14:textId="77777777" w:rsidR="00E5149D" w:rsidRPr="002B6A3F" w:rsidRDefault="00E5149D">
            <w:pPr>
              <w:jc w:val="center"/>
              <w:rPr>
                <w:sz w:val="16"/>
              </w:rPr>
            </w:pPr>
            <w:r w:rsidRPr="002B6A3F">
              <w:rPr>
                <w:sz w:val="16"/>
              </w:rPr>
              <w:br/>
              <w:t>12.5M-AWTLG</w:t>
            </w:r>
          </w:p>
        </w:tc>
        <w:tc>
          <w:tcPr>
            <w:tcW w:w="1128" w:type="dxa"/>
          </w:tcPr>
          <w:p w14:paraId="7DACBFCD" w14:textId="77777777" w:rsidR="00E5149D" w:rsidRPr="002B6A3F" w:rsidRDefault="00E5149D">
            <w:pPr>
              <w:jc w:val="center"/>
              <w:rPr>
                <w:sz w:val="16"/>
              </w:rPr>
            </w:pPr>
          </w:p>
          <w:p w14:paraId="674726EA" w14:textId="77777777" w:rsidR="00BB3C7F" w:rsidRPr="002B6A3F" w:rsidRDefault="00BB3C7F">
            <w:pPr>
              <w:jc w:val="center"/>
              <w:rPr>
                <w:sz w:val="16"/>
              </w:rPr>
            </w:pPr>
            <w:r w:rsidRPr="002B6A3F">
              <w:rPr>
                <w:sz w:val="16"/>
              </w:rPr>
              <w:t>-</w:t>
            </w:r>
          </w:p>
        </w:tc>
        <w:tc>
          <w:tcPr>
            <w:tcW w:w="1129" w:type="dxa"/>
          </w:tcPr>
          <w:p w14:paraId="2FACBA32" w14:textId="77777777" w:rsidR="00E5149D" w:rsidRPr="002B6A3F" w:rsidRDefault="00E5149D">
            <w:pPr>
              <w:jc w:val="center"/>
              <w:rPr>
                <w:sz w:val="16"/>
              </w:rPr>
            </w:pPr>
          </w:p>
          <w:p w14:paraId="106FEC2E" w14:textId="77777777" w:rsidR="00BB3C7F" w:rsidRPr="002B6A3F" w:rsidRDefault="00BB3C7F">
            <w:pPr>
              <w:jc w:val="center"/>
              <w:rPr>
                <w:sz w:val="16"/>
              </w:rPr>
            </w:pPr>
            <w:r w:rsidRPr="002B6A3F">
              <w:rPr>
                <w:sz w:val="16"/>
              </w:rPr>
              <w:t>-</w:t>
            </w:r>
          </w:p>
        </w:tc>
        <w:tc>
          <w:tcPr>
            <w:tcW w:w="1117" w:type="dxa"/>
          </w:tcPr>
          <w:p w14:paraId="30C45649" w14:textId="77777777" w:rsidR="00E5149D" w:rsidRPr="002B6A3F" w:rsidRDefault="00E5149D">
            <w:pPr>
              <w:jc w:val="center"/>
              <w:rPr>
                <w:sz w:val="16"/>
              </w:rPr>
            </w:pPr>
          </w:p>
          <w:p w14:paraId="772F037C" w14:textId="77777777" w:rsidR="00BB3C7F" w:rsidRPr="002B6A3F" w:rsidRDefault="00BB3C7F">
            <w:pPr>
              <w:jc w:val="center"/>
              <w:rPr>
                <w:sz w:val="16"/>
              </w:rPr>
            </w:pPr>
            <w:r w:rsidRPr="002B6A3F">
              <w:rPr>
                <w:sz w:val="16"/>
              </w:rPr>
              <w:t>-</w:t>
            </w:r>
          </w:p>
        </w:tc>
      </w:tr>
      <w:tr w:rsidR="00E5149D" w:rsidRPr="002B6A3F" w14:paraId="5BE8537B" w14:textId="77777777">
        <w:trPr>
          <w:jc w:val="center"/>
        </w:trPr>
        <w:tc>
          <w:tcPr>
            <w:tcW w:w="2027" w:type="dxa"/>
          </w:tcPr>
          <w:p w14:paraId="2BB1264B" w14:textId="77777777" w:rsidR="00E5149D" w:rsidRPr="002B6A3F" w:rsidRDefault="00E5149D">
            <w:pPr>
              <w:rPr>
                <w:sz w:val="16"/>
              </w:rPr>
            </w:pPr>
          </w:p>
        </w:tc>
        <w:tc>
          <w:tcPr>
            <w:tcW w:w="1148" w:type="dxa"/>
          </w:tcPr>
          <w:p w14:paraId="4616C816" w14:textId="77777777" w:rsidR="00E5149D" w:rsidRPr="002B6A3F" w:rsidRDefault="00E5149D">
            <w:pPr>
              <w:jc w:val="center"/>
              <w:rPr>
                <w:sz w:val="16"/>
              </w:rPr>
            </w:pPr>
          </w:p>
        </w:tc>
        <w:tc>
          <w:tcPr>
            <w:tcW w:w="1126" w:type="dxa"/>
          </w:tcPr>
          <w:p w14:paraId="7306E0B6" w14:textId="77777777" w:rsidR="00E5149D" w:rsidRPr="002B6A3F" w:rsidRDefault="00E5149D">
            <w:pPr>
              <w:jc w:val="center"/>
              <w:rPr>
                <w:sz w:val="16"/>
              </w:rPr>
            </w:pPr>
          </w:p>
        </w:tc>
        <w:tc>
          <w:tcPr>
            <w:tcW w:w="1167" w:type="dxa"/>
          </w:tcPr>
          <w:p w14:paraId="69E79575" w14:textId="77777777" w:rsidR="00E5149D" w:rsidRPr="002B6A3F" w:rsidRDefault="00E5149D">
            <w:pPr>
              <w:jc w:val="center"/>
              <w:rPr>
                <w:sz w:val="16"/>
              </w:rPr>
            </w:pPr>
          </w:p>
        </w:tc>
        <w:tc>
          <w:tcPr>
            <w:tcW w:w="1239" w:type="dxa"/>
          </w:tcPr>
          <w:p w14:paraId="745DA6B5" w14:textId="77777777" w:rsidR="00E5149D" w:rsidRPr="002B6A3F" w:rsidRDefault="00E5149D">
            <w:pPr>
              <w:jc w:val="center"/>
              <w:rPr>
                <w:sz w:val="16"/>
              </w:rPr>
            </w:pPr>
          </w:p>
        </w:tc>
        <w:tc>
          <w:tcPr>
            <w:tcW w:w="1129" w:type="dxa"/>
          </w:tcPr>
          <w:p w14:paraId="47D15B99" w14:textId="77777777" w:rsidR="00E5149D" w:rsidRPr="002B6A3F" w:rsidRDefault="00E5149D">
            <w:pPr>
              <w:jc w:val="center"/>
              <w:rPr>
                <w:sz w:val="16"/>
              </w:rPr>
            </w:pPr>
          </w:p>
        </w:tc>
        <w:tc>
          <w:tcPr>
            <w:tcW w:w="1304" w:type="dxa"/>
          </w:tcPr>
          <w:p w14:paraId="45B3E183" w14:textId="77777777" w:rsidR="00E5149D" w:rsidRPr="002B6A3F" w:rsidRDefault="00E5149D">
            <w:pPr>
              <w:jc w:val="center"/>
              <w:rPr>
                <w:sz w:val="16"/>
              </w:rPr>
            </w:pPr>
          </w:p>
        </w:tc>
        <w:tc>
          <w:tcPr>
            <w:tcW w:w="1128" w:type="dxa"/>
          </w:tcPr>
          <w:p w14:paraId="20DF2BC5" w14:textId="77777777" w:rsidR="00E5149D" w:rsidRPr="002B6A3F" w:rsidRDefault="00E5149D">
            <w:pPr>
              <w:jc w:val="center"/>
              <w:rPr>
                <w:sz w:val="16"/>
              </w:rPr>
            </w:pPr>
          </w:p>
        </w:tc>
        <w:tc>
          <w:tcPr>
            <w:tcW w:w="1129" w:type="dxa"/>
          </w:tcPr>
          <w:p w14:paraId="2C9EDB7E" w14:textId="77777777" w:rsidR="00E5149D" w:rsidRPr="002B6A3F" w:rsidRDefault="00E5149D">
            <w:pPr>
              <w:jc w:val="center"/>
              <w:rPr>
                <w:sz w:val="16"/>
              </w:rPr>
            </w:pPr>
          </w:p>
        </w:tc>
        <w:tc>
          <w:tcPr>
            <w:tcW w:w="1117" w:type="dxa"/>
          </w:tcPr>
          <w:p w14:paraId="655729B8" w14:textId="77777777" w:rsidR="00E5149D" w:rsidRPr="002B6A3F" w:rsidRDefault="00E5149D">
            <w:pPr>
              <w:jc w:val="center"/>
              <w:rPr>
                <w:sz w:val="16"/>
              </w:rPr>
            </w:pPr>
          </w:p>
        </w:tc>
      </w:tr>
      <w:tr w:rsidR="00E5149D" w:rsidRPr="002B6A3F" w14:paraId="53D4340E" w14:textId="77777777">
        <w:trPr>
          <w:jc w:val="center"/>
        </w:trPr>
        <w:tc>
          <w:tcPr>
            <w:tcW w:w="2027" w:type="dxa"/>
          </w:tcPr>
          <w:p w14:paraId="7AD77524" w14:textId="77777777" w:rsidR="00E5149D" w:rsidRPr="002B6A3F" w:rsidRDefault="00E5149D">
            <w:pPr>
              <w:rPr>
                <w:sz w:val="16"/>
              </w:rPr>
            </w:pPr>
            <w:r w:rsidRPr="002B6A3F">
              <w:rPr>
                <w:sz w:val="16"/>
                <w:u w:val="single"/>
              </w:rPr>
              <w:t>Preformed Line Products</w:t>
            </w:r>
            <w:r w:rsidRPr="002B6A3F">
              <w:rPr>
                <w:sz w:val="16"/>
              </w:rPr>
              <w:br/>
              <w:t>For standard guy</w:t>
            </w:r>
          </w:p>
        </w:tc>
        <w:tc>
          <w:tcPr>
            <w:tcW w:w="1148" w:type="dxa"/>
          </w:tcPr>
          <w:p w14:paraId="36B5CFA7" w14:textId="77777777" w:rsidR="00E5149D" w:rsidRPr="002B6A3F" w:rsidRDefault="00E5149D">
            <w:pPr>
              <w:jc w:val="center"/>
              <w:rPr>
                <w:sz w:val="16"/>
              </w:rPr>
            </w:pPr>
            <w:r w:rsidRPr="002B6A3F">
              <w:rPr>
                <w:sz w:val="16"/>
              </w:rPr>
              <w:br/>
              <w:t>AWDE-4108</w:t>
            </w:r>
          </w:p>
        </w:tc>
        <w:tc>
          <w:tcPr>
            <w:tcW w:w="1126" w:type="dxa"/>
          </w:tcPr>
          <w:p w14:paraId="77EC10F5" w14:textId="77777777" w:rsidR="00E5149D" w:rsidRPr="002B6A3F" w:rsidRDefault="00E5149D">
            <w:pPr>
              <w:jc w:val="center"/>
              <w:rPr>
                <w:sz w:val="16"/>
              </w:rPr>
            </w:pPr>
            <w:r w:rsidRPr="002B6A3F">
              <w:rPr>
                <w:sz w:val="16"/>
              </w:rPr>
              <w:br/>
              <w:t>AWDE-4110</w:t>
            </w:r>
          </w:p>
        </w:tc>
        <w:tc>
          <w:tcPr>
            <w:tcW w:w="1167" w:type="dxa"/>
          </w:tcPr>
          <w:p w14:paraId="3653784C" w14:textId="77777777" w:rsidR="00E5149D" w:rsidRPr="002B6A3F" w:rsidRDefault="00E5149D">
            <w:pPr>
              <w:jc w:val="center"/>
              <w:rPr>
                <w:sz w:val="16"/>
              </w:rPr>
            </w:pPr>
            <w:r w:rsidRPr="002B6A3F">
              <w:rPr>
                <w:sz w:val="16"/>
              </w:rPr>
              <w:br/>
              <w:t>AWDE-4113</w:t>
            </w:r>
          </w:p>
        </w:tc>
        <w:tc>
          <w:tcPr>
            <w:tcW w:w="1239" w:type="dxa"/>
          </w:tcPr>
          <w:p w14:paraId="3B3AC7AA" w14:textId="77777777" w:rsidR="00E5149D" w:rsidRPr="002B6A3F" w:rsidRDefault="00E5149D">
            <w:pPr>
              <w:jc w:val="center"/>
              <w:rPr>
                <w:sz w:val="16"/>
              </w:rPr>
            </w:pPr>
            <w:r w:rsidRPr="002B6A3F">
              <w:rPr>
                <w:sz w:val="16"/>
              </w:rPr>
              <w:br/>
              <w:t>AWDE-4116</w:t>
            </w:r>
          </w:p>
        </w:tc>
        <w:tc>
          <w:tcPr>
            <w:tcW w:w="1129" w:type="dxa"/>
          </w:tcPr>
          <w:p w14:paraId="590A863E" w14:textId="77777777" w:rsidR="00E5149D" w:rsidRPr="002B6A3F" w:rsidRDefault="00E5149D">
            <w:pPr>
              <w:jc w:val="center"/>
              <w:rPr>
                <w:sz w:val="16"/>
              </w:rPr>
            </w:pPr>
            <w:r w:rsidRPr="002B6A3F">
              <w:rPr>
                <w:sz w:val="16"/>
              </w:rPr>
              <w:br/>
              <w:t>AWDE-4118</w:t>
            </w:r>
          </w:p>
        </w:tc>
        <w:tc>
          <w:tcPr>
            <w:tcW w:w="1304" w:type="dxa"/>
          </w:tcPr>
          <w:p w14:paraId="03CCEF4A" w14:textId="77777777" w:rsidR="00E5149D" w:rsidRPr="002B6A3F" w:rsidRDefault="00E5149D">
            <w:pPr>
              <w:jc w:val="center"/>
              <w:rPr>
                <w:sz w:val="16"/>
              </w:rPr>
            </w:pPr>
            <w:r w:rsidRPr="002B6A3F">
              <w:rPr>
                <w:sz w:val="16"/>
              </w:rPr>
              <w:br/>
              <w:t>AWDE-4119</w:t>
            </w:r>
          </w:p>
        </w:tc>
        <w:tc>
          <w:tcPr>
            <w:tcW w:w="1128" w:type="dxa"/>
          </w:tcPr>
          <w:p w14:paraId="68049989" w14:textId="77777777" w:rsidR="00E5149D" w:rsidRPr="002B6A3F" w:rsidRDefault="00E5149D">
            <w:pPr>
              <w:jc w:val="center"/>
              <w:rPr>
                <w:sz w:val="16"/>
              </w:rPr>
            </w:pPr>
            <w:r w:rsidRPr="002B6A3F">
              <w:rPr>
                <w:sz w:val="16"/>
              </w:rPr>
              <w:br/>
              <w:t>AWDE-4120</w:t>
            </w:r>
          </w:p>
        </w:tc>
        <w:tc>
          <w:tcPr>
            <w:tcW w:w="1129" w:type="dxa"/>
          </w:tcPr>
          <w:p w14:paraId="13830AB1" w14:textId="77777777" w:rsidR="00E5149D" w:rsidRPr="002B6A3F" w:rsidRDefault="00E5149D">
            <w:pPr>
              <w:jc w:val="center"/>
              <w:rPr>
                <w:sz w:val="16"/>
              </w:rPr>
            </w:pPr>
            <w:r w:rsidRPr="002B6A3F">
              <w:rPr>
                <w:sz w:val="16"/>
              </w:rPr>
              <w:br/>
              <w:t>AWDE-4122</w:t>
            </w:r>
          </w:p>
        </w:tc>
        <w:tc>
          <w:tcPr>
            <w:tcW w:w="1117" w:type="dxa"/>
          </w:tcPr>
          <w:p w14:paraId="253DEDB0" w14:textId="77777777" w:rsidR="00E5149D" w:rsidRPr="002B6A3F" w:rsidRDefault="00E5149D">
            <w:pPr>
              <w:jc w:val="center"/>
              <w:rPr>
                <w:sz w:val="16"/>
              </w:rPr>
            </w:pPr>
            <w:r w:rsidRPr="002B6A3F">
              <w:rPr>
                <w:sz w:val="16"/>
              </w:rPr>
              <w:br/>
              <w:t>AWDE-4126</w:t>
            </w:r>
          </w:p>
        </w:tc>
      </w:tr>
      <w:tr w:rsidR="00E5149D" w:rsidRPr="002B6A3F" w14:paraId="4DC5BCE1" w14:textId="77777777">
        <w:trPr>
          <w:jc w:val="center"/>
        </w:trPr>
        <w:tc>
          <w:tcPr>
            <w:tcW w:w="2027" w:type="dxa"/>
          </w:tcPr>
          <w:p w14:paraId="0EDDE2FE" w14:textId="77777777" w:rsidR="00E5149D" w:rsidRPr="002B6A3F" w:rsidRDefault="00E5149D">
            <w:pPr>
              <w:rPr>
                <w:sz w:val="16"/>
              </w:rPr>
            </w:pPr>
            <w:r w:rsidRPr="002B6A3F">
              <w:rPr>
                <w:sz w:val="16"/>
              </w:rPr>
              <w:t>For wrapped guy</w:t>
            </w:r>
          </w:p>
        </w:tc>
        <w:tc>
          <w:tcPr>
            <w:tcW w:w="1148" w:type="dxa"/>
          </w:tcPr>
          <w:p w14:paraId="7159DEF2" w14:textId="77777777" w:rsidR="00E5149D" w:rsidRPr="002B6A3F" w:rsidRDefault="00281BEE">
            <w:pPr>
              <w:jc w:val="center"/>
              <w:rPr>
                <w:sz w:val="16"/>
              </w:rPr>
            </w:pPr>
            <w:r w:rsidRPr="002B6A3F">
              <w:rPr>
                <w:sz w:val="16"/>
              </w:rPr>
              <w:t>-</w:t>
            </w:r>
          </w:p>
        </w:tc>
        <w:tc>
          <w:tcPr>
            <w:tcW w:w="1126" w:type="dxa"/>
          </w:tcPr>
          <w:p w14:paraId="1FCADE5B" w14:textId="77777777" w:rsidR="00E5149D" w:rsidRPr="002B6A3F" w:rsidRDefault="00E5149D">
            <w:pPr>
              <w:jc w:val="center"/>
              <w:rPr>
                <w:sz w:val="16"/>
              </w:rPr>
            </w:pPr>
            <w:r w:rsidRPr="002B6A3F">
              <w:rPr>
                <w:sz w:val="16"/>
              </w:rPr>
              <w:t>WGL-4110</w:t>
            </w:r>
          </w:p>
        </w:tc>
        <w:tc>
          <w:tcPr>
            <w:tcW w:w="1167" w:type="dxa"/>
          </w:tcPr>
          <w:p w14:paraId="44C10706" w14:textId="77777777" w:rsidR="00E5149D" w:rsidRPr="002B6A3F" w:rsidRDefault="00E5149D">
            <w:pPr>
              <w:jc w:val="center"/>
              <w:rPr>
                <w:sz w:val="16"/>
              </w:rPr>
            </w:pPr>
            <w:r w:rsidRPr="002B6A3F">
              <w:rPr>
                <w:sz w:val="16"/>
              </w:rPr>
              <w:t>WGL-4113</w:t>
            </w:r>
          </w:p>
        </w:tc>
        <w:tc>
          <w:tcPr>
            <w:tcW w:w="1239" w:type="dxa"/>
          </w:tcPr>
          <w:p w14:paraId="3C375356" w14:textId="77777777" w:rsidR="00E5149D" w:rsidRPr="002B6A3F" w:rsidRDefault="00E5149D">
            <w:pPr>
              <w:jc w:val="center"/>
              <w:rPr>
                <w:sz w:val="16"/>
              </w:rPr>
            </w:pPr>
            <w:r w:rsidRPr="002B6A3F">
              <w:rPr>
                <w:sz w:val="16"/>
              </w:rPr>
              <w:t>WGL-4116</w:t>
            </w:r>
          </w:p>
        </w:tc>
        <w:tc>
          <w:tcPr>
            <w:tcW w:w="1129" w:type="dxa"/>
          </w:tcPr>
          <w:p w14:paraId="3184E222" w14:textId="77777777" w:rsidR="00E5149D" w:rsidRPr="002B6A3F" w:rsidRDefault="00BB3C7F">
            <w:pPr>
              <w:jc w:val="center"/>
              <w:rPr>
                <w:sz w:val="16"/>
              </w:rPr>
            </w:pPr>
            <w:r w:rsidRPr="002B6A3F">
              <w:rPr>
                <w:sz w:val="16"/>
              </w:rPr>
              <w:t>-</w:t>
            </w:r>
          </w:p>
        </w:tc>
        <w:tc>
          <w:tcPr>
            <w:tcW w:w="1304" w:type="dxa"/>
          </w:tcPr>
          <w:p w14:paraId="51E40EAA" w14:textId="77777777" w:rsidR="00E5149D" w:rsidRPr="002B6A3F" w:rsidRDefault="00E5149D">
            <w:pPr>
              <w:jc w:val="center"/>
              <w:rPr>
                <w:sz w:val="16"/>
              </w:rPr>
            </w:pPr>
            <w:r w:rsidRPr="002B6A3F">
              <w:rPr>
                <w:sz w:val="16"/>
              </w:rPr>
              <w:t>WGL-4120</w:t>
            </w:r>
          </w:p>
        </w:tc>
        <w:tc>
          <w:tcPr>
            <w:tcW w:w="1128" w:type="dxa"/>
          </w:tcPr>
          <w:p w14:paraId="35136135" w14:textId="77777777" w:rsidR="00E5149D" w:rsidRPr="002B6A3F" w:rsidRDefault="00BB3C7F">
            <w:pPr>
              <w:jc w:val="center"/>
              <w:rPr>
                <w:sz w:val="16"/>
              </w:rPr>
            </w:pPr>
            <w:r w:rsidRPr="002B6A3F">
              <w:rPr>
                <w:sz w:val="16"/>
              </w:rPr>
              <w:t>-</w:t>
            </w:r>
          </w:p>
        </w:tc>
        <w:tc>
          <w:tcPr>
            <w:tcW w:w="1129" w:type="dxa"/>
          </w:tcPr>
          <w:p w14:paraId="4384F2BD" w14:textId="77777777" w:rsidR="00E5149D" w:rsidRPr="002B6A3F" w:rsidRDefault="00BB3C7F">
            <w:pPr>
              <w:jc w:val="center"/>
              <w:rPr>
                <w:sz w:val="16"/>
              </w:rPr>
            </w:pPr>
            <w:r w:rsidRPr="002B6A3F">
              <w:rPr>
                <w:sz w:val="16"/>
              </w:rPr>
              <w:t>-</w:t>
            </w:r>
          </w:p>
        </w:tc>
        <w:tc>
          <w:tcPr>
            <w:tcW w:w="1117" w:type="dxa"/>
          </w:tcPr>
          <w:p w14:paraId="5E61173F" w14:textId="77777777" w:rsidR="00E5149D" w:rsidRPr="002B6A3F" w:rsidRDefault="00BB3C7F">
            <w:pPr>
              <w:jc w:val="center"/>
              <w:rPr>
                <w:sz w:val="16"/>
              </w:rPr>
            </w:pPr>
            <w:r w:rsidRPr="002B6A3F">
              <w:rPr>
                <w:sz w:val="16"/>
              </w:rPr>
              <w:t>-</w:t>
            </w:r>
          </w:p>
        </w:tc>
      </w:tr>
    </w:tbl>
    <w:p w14:paraId="35EBDA48" w14:textId="77777777" w:rsidR="00C61231" w:rsidRPr="002B6A3F" w:rsidRDefault="00C61231">
      <w:pPr>
        <w:jc w:val="center"/>
        <w:rPr>
          <w:u w:val="single"/>
        </w:rPr>
      </w:pPr>
    </w:p>
    <w:p w14:paraId="3421CE21" w14:textId="77777777" w:rsidR="00E5149D" w:rsidRPr="002B6A3F" w:rsidRDefault="00E5149D">
      <w:pPr>
        <w:jc w:val="center"/>
      </w:pPr>
      <w:r w:rsidRPr="002B6A3F">
        <w:rPr>
          <w:u w:val="single"/>
        </w:rPr>
        <w:t>Automatic</w:t>
      </w:r>
    </w:p>
    <w:p w14:paraId="0FED96E4" w14:textId="77777777" w:rsidR="00E5149D" w:rsidRPr="002B6A3F" w:rsidRDefault="00E5149D">
      <w:pPr>
        <w:jc w:val="center"/>
        <w:outlineLvl w:val="0"/>
      </w:pPr>
      <w:r w:rsidRPr="002B6A3F">
        <w:rPr>
          <w:u w:val="single"/>
        </w:rPr>
        <w:t>Aluminum-Clad Steel Guy Strand</w:t>
      </w:r>
    </w:p>
    <w:p w14:paraId="28C26692" w14:textId="77777777" w:rsidR="00E5149D" w:rsidRPr="002B6A3F" w:rsidRDefault="00E5149D"/>
    <w:tbl>
      <w:tblPr>
        <w:tblW w:w="0" w:type="auto"/>
        <w:jc w:val="center"/>
        <w:tblLayout w:type="fixed"/>
        <w:tblLook w:val="0000" w:firstRow="0" w:lastRow="0" w:firstColumn="0" w:lastColumn="0" w:noHBand="0" w:noVBand="0"/>
      </w:tblPr>
      <w:tblGrid>
        <w:gridCol w:w="2028"/>
        <w:gridCol w:w="1147"/>
        <w:gridCol w:w="1126"/>
        <w:gridCol w:w="1167"/>
        <w:gridCol w:w="1239"/>
        <w:gridCol w:w="1129"/>
        <w:gridCol w:w="1304"/>
        <w:gridCol w:w="1128"/>
        <w:gridCol w:w="1129"/>
        <w:gridCol w:w="1117"/>
      </w:tblGrid>
      <w:tr w:rsidR="00E5149D" w:rsidRPr="002B6A3F" w14:paraId="1F75D918" w14:textId="77777777">
        <w:trPr>
          <w:jc w:val="center"/>
        </w:trPr>
        <w:tc>
          <w:tcPr>
            <w:tcW w:w="2028" w:type="dxa"/>
          </w:tcPr>
          <w:p w14:paraId="44E5BC4A" w14:textId="77777777" w:rsidR="00E5149D" w:rsidRPr="002B6A3F" w:rsidRDefault="00E5149D">
            <w:pPr>
              <w:rPr>
                <w:sz w:val="16"/>
              </w:rPr>
            </w:pPr>
            <w:r w:rsidRPr="002B6A3F">
              <w:rPr>
                <w:sz w:val="16"/>
              </w:rPr>
              <w:t>Hubbell (Fargo)</w:t>
            </w:r>
          </w:p>
        </w:tc>
        <w:tc>
          <w:tcPr>
            <w:tcW w:w="1147" w:type="dxa"/>
          </w:tcPr>
          <w:p w14:paraId="3C754723" w14:textId="77777777" w:rsidR="00E5149D" w:rsidRPr="002B6A3F" w:rsidRDefault="00281BEE">
            <w:pPr>
              <w:jc w:val="center"/>
              <w:rPr>
                <w:sz w:val="18"/>
              </w:rPr>
            </w:pPr>
            <w:r w:rsidRPr="002B6A3F">
              <w:rPr>
                <w:sz w:val="18"/>
              </w:rPr>
              <w:t>-</w:t>
            </w:r>
          </w:p>
        </w:tc>
        <w:tc>
          <w:tcPr>
            <w:tcW w:w="1126" w:type="dxa"/>
          </w:tcPr>
          <w:p w14:paraId="7A36E4E6" w14:textId="77777777" w:rsidR="00E5149D" w:rsidRPr="002B6A3F" w:rsidRDefault="00E5149D">
            <w:pPr>
              <w:jc w:val="center"/>
              <w:rPr>
                <w:sz w:val="16"/>
              </w:rPr>
            </w:pPr>
            <w:r w:rsidRPr="002B6A3F">
              <w:rPr>
                <w:sz w:val="16"/>
              </w:rPr>
              <w:t>GDE-300</w:t>
            </w:r>
          </w:p>
        </w:tc>
        <w:tc>
          <w:tcPr>
            <w:tcW w:w="1167" w:type="dxa"/>
          </w:tcPr>
          <w:p w14:paraId="26F84DEF" w14:textId="77777777" w:rsidR="00E5149D" w:rsidRPr="002B6A3F" w:rsidRDefault="00E5149D">
            <w:pPr>
              <w:jc w:val="center"/>
              <w:rPr>
                <w:sz w:val="16"/>
              </w:rPr>
            </w:pPr>
            <w:r w:rsidRPr="002B6A3F">
              <w:rPr>
                <w:sz w:val="16"/>
              </w:rPr>
              <w:t>GDE-301</w:t>
            </w:r>
          </w:p>
        </w:tc>
        <w:tc>
          <w:tcPr>
            <w:tcW w:w="1239" w:type="dxa"/>
          </w:tcPr>
          <w:p w14:paraId="1ED27F66" w14:textId="77777777" w:rsidR="00E5149D" w:rsidRPr="002B6A3F" w:rsidRDefault="00E5149D">
            <w:pPr>
              <w:jc w:val="center"/>
              <w:rPr>
                <w:sz w:val="16"/>
              </w:rPr>
            </w:pPr>
            <w:r w:rsidRPr="002B6A3F">
              <w:rPr>
                <w:sz w:val="16"/>
              </w:rPr>
              <w:t>GDE-301</w:t>
            </w:r>
          </w:p>
        </w:tc>
        <w:tc>
          <w:tcPr>
            <w:tcW w:w="1129" w:type="dxa"/>
          </w:tcPr>
          <w:p w14:paraId="0C6E4107" w14:textId="77777777" w:rsidR="00E5149D" w:rsidRPr="002B6A3F" w:rsidRDefault="00BB3C7F">
            <w:pPr>
              <w:jc w:val="center"/>
              <w:rPr>
                <w:sz w:val="16"/>
              </w:rPr>
            </w:pPr>
            <w:r w:rsidRPr="002B6A3F">
              <w:rPr>
                <w:sz w:val="16"/>
              </w:rPr>
              <w:t>-</w:t>
            </w:r>
          </w:p>
        </w:tc>
        <w:tc>
          <w:tcPr>
            <w:tcW w:w="1304" w:type="dxa"/>
          </w:tcPr>
          <w:p w14:paraId="7CC15C44" w14:textId="77777777" w:rsidR="00E5149D" w:rsidRPr="002B6A3F" w:rsidRDefault="00E5149D">
            <w:pPr>
              <w:jc w:val="center"/>
              <w:rPr>
                <w:sz w:val="16"/>
              </w:rPr>
            </w:pPr>
            <w:r w:rsidRPr="002B6A3F">
              <w:rPr>
                <w:sz w:val="16"/>
              </w:rPr>
              <w:t>GDE-302</w:t>
            </w:r>
          </w:p>
        </w:tc>
        <w:tc>
          <w:tcPr>
            <w:tcW w:w="1128" w:type="dxa"/>
          </w:tcPr>
          <w:p w14:paraId="20FD9BC9" w14:textId="77777777" w:rsidR="00E5149D" w:rsidRPr="002B6A3F" w:rsidRDefault="00BB3C7F">
            <w:pPr>
              <w:jc w:val="center"/>
              <w:rPr>
                <w:sz w:val="18"/>
              </w:rPr>
            </w:pPr>
            <w:r w:rsidRPr="002B6A3F">
              <w:rPr>
                <w:sz w:val="18"/>
              </w:rPr>
              <w:t>-</w:t>
            </w:r>
          </w:p>
        </w:tc>
        <w:tc>
          <w:tcPr>
            <w:tcW w:w="1129" w:type="dxa"/>
          </w:tcPr>
          <w:p w14:paraId="3C4E23E5" w14:textId="77777777" w:rsidR="00E5149D" w:rsidRPr="002B6A3F" w:rsidRDefault="00BB3C7F">
            <w:pPr>
              <w:jc w:val="center"/>
              <w:rPr>
                <w:sz w:val="18"/>
              </w:rPr>
            </w:pPr>
            <w:r w:rsidRPr="002B6A3F">
              <w:rPr>
                <w:sz w:val="18"/>
              </w:rPr>
              <w:t>-</w:t>
            </w:r>
          </w:p>
        </w:tc>
        <w:tc>
          <w:tcPr>
            <w:tcW w:w="1117" w:type="dxa"/>
          </w:tcPr>
          <w:p w14:paraId="1CC3D2AC" w14:textId="77777777" w:rsidR="00E5149D" w:rsidRPr="002B6A3F" w:rsidRDefault="00BB3C7F">
            <w:pPr>
              <w:jc w:val="center"/>
              <w:rPr>
                <w:sz w:val="18"/>
              </w:rPr>
            </w:pPr>
            <w:r w:rsidRPr="002B6A3F">
              <w:rPr>
                <w:sz w:val="18"/>
              </w:rPr>
              <w:t>-</w:t>
            </w:r>
          </w:p>
        </w:tc>
      </w:tr>
      <w:tr w:rsidR="00E5149D" w:rsidRPr="002B6A3F" w14:paraId="14097539" w14:textId="77777777">
        <w:trPr>
          <w:jc w:val="center"/>
        </w:trPr>
        <w:tc>
          <w:tcPr>
            <w:tcW w:w="2028" w:type="dxa"/>
          </w:tcPr>
          <w:p w14:paraId="07162193" w14:textId="77777777" w:rsidR="00E5149D" w:rsidRPr="002B6A3F" w:rsidRDefault="00E5149D">
            <w:pPr>
              <w:rPr>
                <w:sz w:val="16"/>
              </w:rPr>
            </w:pPr>
            <w:r w:rsidRPr="002B6A3F">
              <w:rPr>
                <w:sz w:val="16"/>
              </w:rPr>
              <w:t>MacLean (Reliable)</w:t>
            </w:r>
          </w:p>
        </w:tc>
        <w:tc>
          <w:tcPr>
            <w:tcW w:w="1147" w:type="dxa"/>
          </w:tcPr>
          <w:p w14:paraId="7712AC30" w14:textId="77777777" w:rsidR="00E5149D" w:rsidRPr="002B6A3F" w:rsidRDefault="00281BEE">
            <w:pPr>
              <w:jc w:val="center"/>
              <w:rPr>
                <w:sz w:val="18"/>
              </w:rPr>
            </w:pPr>
            <w:r w:rsidRPr="002B6A3F">
              <w:rPr>
                <w:sz w:val="18"/>
              </w:rPr>
              <w:t>-</w:t>
            </w:r>
          </w:p>
        </w:tc>
        <w:tc>
          <w:tcPr>
            <w:tcW w:w="1126" w:type="dxa"/>
          </w:tcPr>
          <w:p w14:paraId="22649896" w14:textId="77777777" w:rsidR="00E5149D" w:rsidRPr="002B6A3F" w:rsidRDefault="00E5149D">
            <w:pPr>
              <w:jc w:val="center"/>
              <w:rPr>
                <w:sz w:val="16"/>
              </w:rPr>
            </w:pPr>
            <w:r w:rsidRPr="002B6A3F">
              <w:rPr>
                <w:sz w:val="16"/>
              </w:rPr>
              <w:t>5200</w:t>
            </w:r>
          </w:p>
        </w:tc>
        <w:tc>
          <w:tcPr>
            <w:tcW w:w="1167" w:type="dxa"/>
          </w:tcPr>
          <w:p w14:paraId="083E82BE" w14:textId="77777777" w:rsidR="00E5149D" w:rsidRPr="002B6A3F" w:rsidRDefault="00E5149D">
            <w:pPr>
              <w:jc w:val="center"/>
              <w:rPr>
                <w:sz w:val="16"/>
              </w:rPr>
            </w:pPr>
            <w:r w:rsidRPr="002B6A3F">
              <w:rPr>
                <w:sz w:val="16"/>
              </w:rPr>
              <w:t>5201</w:t>
            </w:r>
          </w:p>
        </w:tc>
        <w:tc>
          <w:tcPr>
            <w:tcW w:w="1239" w:type="dxa"/>
          </w:tcPr>
          <w:p w14:paraId="612A7B1A" w14:textId="77777777" w:rsidR="00E5149D" w:rsidRPr="002B6A3F" w:rsidRDefault="00E5149D">
            <w:pPr>
              <w:jc w:val="center"/>
              <w:rPr>
                <w:sz w:val="16"/>
              </w:rPr>
            </w:pPr>
            <w:r w:rsidRPr="002B6A3F">
              <w:rPr>
                <w:sz w:val="16"/>
              </w:rPr>
              <w:t>5201</w:t>
            </w:r>
          </w:p>
        </w:tc>
        <w:tc>
          <w:tcPr>
            <w:tcW w:w="1129" w:type="dxa"/>
          </w:tcPr>
          <w:p w14:paraId="35C18A9C" w14:textId="77777777" w:rsidR="00E5149D" w:rsidRPr="002B6A3F" w:rsidRDefault="00BB3C7F">
            <w:pPr>
              <w:jc w:val="center"/>
              <w:rPr>
                <w:sz w:val="16"/>
              </w:rPr>
            </w:pPr>
            <w:r w:rsidRPr="002B6A3F">
              <w:rPr>
                <w:sz w:val="16"/>
              </w:rPr>
              <w:t>-</w:t>
            </w:r>
          </w:p>
        </w:tc>
        <w:tc>
          <w:tcPr>
            <w:tcW w:w="1304" w:type="dxa"/>
          </w:tcPr>
          <w:p w14:paraId="5CEF474E" w14:textId="77777777" w:rsidR="00E5149D" w:rsidRPr="002B6A3F" w:rsidRDefault="00E5149D">
            <w:pPr>
              <w:jc w:val="center"/>
              <w:rPr>
                <w:sz w:val="16"/>
              </w:rPr>
            </w:pPr>
            <w:r w:rsidRPr="002B6A3F">
              <w:rPr>
                <w:sz w:val="16"/>
              </w:rPr>
              <w:t>5202</w:t>
            </w:r>
          </w:p>
        </w:tc>
        <w:tc>
          <w:tcPr>
            <w:tcW w:w="1128" w:type="dxa"/>
          </w:tcPr>
          <w:p w14:paraId="628F63DC" w14:textId="77777777" w:rsidR="00E5149D" w:rsidRPr="002B6A3F" w:rsidRDefault="00BB3C7F">
            <w:pPr>
              <w:jc w:val="center"/>
              <w:rPr>
                <w:sz w:val="18"/>
              </w:rPr>
            </w:pPr>
            <w:r w:rsidRPr="002B6A3F">
              <w:rPr>
                <w:sz w:val="18"/>
              </w:rPr>
              <w:t>-</w:t>
            </w:r>
          </w:p>
        </w:tc>
        <w:tc>
          <w:tcPr>
            <w:tcW w:w="1129" w:type="dxa"/>
          </w:tcPr>
          <w:p w14:paraId="31F6D7AC" w14:textId="77777777" w:rsidR="00E5149D" w:rsidRPr="002B6A3F" w:rsidRDefault="00BB3C7F">
            <w:pPr>
              <w:jc w:val="center"/>
              <w:rPr>
                <w:sz w:val="18"/>
              </w:rPr>
            </w:pPr>
            <w:r w:rsidRPr="002B6A3F">
              <w:rPr>
                <w:sz w:val="18"/>
              </w:rPr>
              <w:t>-</w:t>
            </w:r>
          </w:p>
        </w:tc>
        <w:tc>
          <w:tcPr>
            <w:tcW w:w="1117" w:type="dxa"/>
          </w:tcPr>
          <w:p w14:paraId="65BCB8C6" w14:textId="77777777" w:rsidR="00E5149D" w:rsidRPr="002B6A3F" w:rsidRDefault="00BB3C7F">
            <w:pPr>
              <w:jc w:val="center"/>
              <w:rPr>
                <w:sz w:val="18"/>
              </w:rPr>
            </w:pPr>
            <w:r w:rsidRPr="002B6A3F">
              <w:rPr>
                <w:sz w:val="18"/>
              </w:rPr>
              <w:t>-</w:t>
            </w:r>
          </w:p>
        </w:tc>
      </w:tr>
      <w:tr w:rsidR="00E5149D" w:rsidRPr="002B6A3F" w14:paraId="0BCE3F72" w14:textId="77777777">
        <w:trPr>
          <w:jc w:val="center"/>
        </w:trPr>
        <w:tc>
          <w:tcPr>
            <w:tcW w:w="2028" w:type="dxa"/>
          </w:tcPr>
          <w:p w14:paraId="49E2D7C2" w14:textId="77777777" w:rsidR="00E5149D" w:rsidRPr="002B6A3F" w:rsidRDefault="00E5149D">
            <w:pPr>
              <w:rPr>
                <w:sz w:val="16"/>
              </w:rPr>
            </w:pPr>
          </w:p>
        </w:tc>
        <w:tc>
          <w:tcPr>
            <w:tcW w:w="1147" w:type="dxa"/>
          </w:tcPr>
          <w:p w14:paraId="1E7C1554" w14:textId="77777777" w:rsidR="00E5149D" w:rsidRPr="002B6A3F" w:rsidRDefault="00E5149D">
            <w:pPr>
              <w:jc w:val="center"/>
              <w:rPr>
                <w:sz w:val="18"/>
              </w:rPr>
            </w:pPr>
          </w:p>
        </w:tc>
        <w:tc>
          <w:tcPr>
            <w:tcW w:w="1126" w:type="dxa"/>
          </w:tcPr>
          <w:p w14:paraId="194B07EB" w14:textId="77777777" w:rsidR="00E5149D" w:rsidRPr="002B6A3F" w:rsidRDefault="00E5149D">
            <w:pPr>
              <w:jc w:val="center"/>
              <w:rPr>
                <w:sz w:val="18"/>
              </w:rPr>
            </w:pPr>
          </w:p>
        </w:tc>
        <w:tc>
          <w:tcPr>
            <w:tcW w:w="1167" w:type="dxa"/>
          </w:tcPr>
          <w:p w14:paraId="6E7B7206" w14:textId="77777777" w:rsidR="00E5149D" w:rsidRPr="002B6A3F" w:rsidRDefault="00E5149D">
            <w:pPr>
              <w:jc w:val="center"/>
              <w:rPr>
                <w:sz w:val="18"/>
              </w:rPr>
            </w:pPr>
          </w:p>
        </w:tc>
        <w:tc>
          <w:tcPr>
            <w:tcW w:w="1239" w:type="dxa"/>
          </w:tcPr>
          <w:p w14:paraId="10D23E1A" w14:textId="77777777" w:rsidR="00E5149D" w:rsidRPr="002B6A3F" w:rsidRDefault="00E5149D">
            <w:pPr>
              <w:jc w:val="center"/>
              <w:rPr>
                <w:sz w:val="18"/>
              </w:rPr>
            </w:pPr>
          </w:p>
        </w:tc>
        <w:tc>
          <w:tcPr>
            <w:tcW w:w="1129" w:type="dxa"/>
          </w:tcPr>
          <w:p w14:paraId="6CA530E7" w14:textId="77777777" w:rsidR="00E5149D" w:rsidRPr="002B6A3F" w:rsidRDefault="00E5149D">
            <w:pPr>
              <w:jc w:val="center"/>
              <w:rPr>
                <w:sz w:val="18"/>
              </w:rPr>
            </w:pPr>
          </w:p>
        </w:tc>
        <w:tc>
          <w:tcPr>
            <w:tcW w:w="1304" w:type="dxa"/>
          </w:tcPr>
          <w:p w14:paraId="1851F65F" w14:textId="77777777" w:rsidR="00E5149D" w:rsidRPr="002B6A3F" w:rsidRDefault="00E5149D">
            <w:pPr>
              <w:jc w:val="center"/>
              <w:rPr>
                <w:sz w:val="18"/>
              </w:rPr>
            </w:pPr>
          </w:p>
        </w:tc>
        <w:tc>
          <w:tcPr>
            <w:tcW w:w="1128" w:type="dxa"/>
          </w:tcPr>
          <w:p w14:paraId="1B655615" w14:textId="77777777" w:rsidR="00E5149D" w:rsidRPr="002B6A3F" w:rsidRDefault="00E5149D">
            <w:pPr>
              <w:jc w:val="center"/>
              <w:rPr>
                <w:sz w:val="18"/>
              </w:rPr>
            </w:pPr>
          </w:p>
        </w:tc>
        <w:tc>
          <w:tcPr>
            <w:tcW w:w="1129" w:type="dxa"/>
          </w:tcPr>
          <w:p w14:paraId="19A4269E" w14:textId="77777777" w:rsidR="00E5149D" w:rsidRPr="002B6A3F" w:rsidRDefault="00E5149D">
            <w:pPr>
              <w:jc w:val="center"/>
              <w:rPr>
                <w:sz w:val="18"/>
              </w:rPr>
            </w:pPr>
          </w:p>
        </w:tc>
        <w:tc>
          <w:tcPr>
            <w:tcW w:w="1117" w:type="dxa"/>
          </w:tcPr>
          <w:p w14:paraId="496A3DB6" w14:textId="77777777" w:rsidR="00E5149D" w:rsidRPr="002B6A3F" w:rsidRDefault="00E5149D">
            <w:pPr>
              <w:jc w:val="center"/>
              <w:rPr>
                <w:sz w:val="18"/>
              </w:rPr>
            </w:pPr>
          </w:p>
        </w:tc>
      </w:tr>
    </w:tbl>
    <w:p w14:paraId="0264A11B" w14:textId="77777777" w:rsidR="00E5149D" w:rsidRPr="002B6A3F" w:rsidRDefault="00E5149D">
      <w:pPr>
        <w:jc w:val="center"/>
      </w:pPr>
    </w:p>
    <w:p w14:paraId="69852E1F" w14:textId="77777777" w:rsidR="00E5149D" w:rsidRPr="002B6A3F" w:rsidRDefault="00E5149D"/>
    <w:p w14:paraId="354746A3" w14:textId="77777777" w:rsidR="00E5149D" w:rsidRPr="002B6A3F" w:rsidRDefault="00E5149D">
      <w:pPr>
        <w:pStyle w:val="HEADINGLEFT"/>
        <w:tabs>
          <w:tab w:val="clear" w:pos="1440"/>
        </w:tabs>
        <w:sectPr w:rsidR="00E5149D" w:rsidRPr="002B6A3F" w:rsidSect="004B3D70">
          <w:footnotePr>
            <w:numRestart w:val="eachSect"/>
          </w:footnotePr>
          <w:pgSz w:w="15840" w:h="12240" w:orient="landscape" w:code="1"/>
          <w:pgMar w:top="720" w:right="720" w:bottom="720" w:left="720" w:header="432" w:footer="720" w:gutter="0"/>
          <w:cols w:space="720"/>
        </w:sectPr>
      </w:pPr>
    </w:p>
    <w:p w14:paraId="0A6DB0DD" w14:textId="77777777" w:rsidR="00E5149D" w:rsidRPr="002B6A3F" w:rsidRDefault="00E5149D" w:rsidP="00C56AE7">
      <w:pPr>
        <w:pStyle w:val="HEADINGLEFT"/>
      </w:pPr>
      <w:r w:rsidRPr="002B6A3F">
        <w:lastRenderedPageBreak/>
        <w:t>v-1</w:t>
      </w:r>
    </w:p>
    <w:p w14:paraId="2D26B300" w14:textId="77777777" w:rsidR="00E5149D" w:rsidRPr="002B6A3F" w:rsidRDefault="00305836" w:rsidP="00C56AE7">
      <w:pPr>
        <w:pStyle w:val="HEADINGLEFT"/>
      </w:pPr>
      <w:r>
        <w:t>September 2010</w:t>
      </w:r>
    </w:p>
    <w:p w14:paraId="40ADE0FD" w14:textId="77777777" w:rsidR="00E5149D" w:rsidRPr="002B6A3F" w:rsidRDefault="00E5149D" w:rsidP="00376BC6">
      <w:pPr>
        <w:pStyle w:val="HEADINGRIGHT"/>
      </w:pPr>
    </w:p>
    <w:p w14:paraId="699D2984" w14:textId="77777777" w:rsidR="00E5149D" w:rsidRPr="002B6A3F" w:rsidRDefault="00E5149D" w:rsidP="00376BC6">
      <w:pPr>
        <w:pStyle w:val="HEADINGRIGHT"/>
      </w:pPr>
    </w:p>
    <w:p w14:paraId="4D4EA477" w14:textId="77777777" w:rsidR="00E5149D" w:rsidRPr="002B6A3F" w:rsidRDefault="00E5149D">
      <w:pPr>
        <w:tabs>
          <w:tab w:val="left" w:pos="3120"/>
          <w:tab w:val="left" w:pos="7080"/>
        </w:tabs>
        <w:jc w:val="center"/>
      </w:pPr>
      <w:r w:rsidRPr="002B6A3F">
        <w:t xml:space="preserve">v </w:t>
      </w:r>
      <w:r w:rsidR="0008387D">
        <w:t>–</w:t>
      </w:r>
      <w:r w:rsidRPr="002B6A3F">
        <w:t xml:space="preserve"> Guy Attachment</w:t>
      </w:r>
    </w:p>
    <w:p w14:paraId="5D083834" w14:textId="77777777" w:rsidR="00E5149D" w:rsidRPr="002B6A3F" w:rsidRDefault="00E5149D">
      <w:pPr>
        <w:tabs>
          <w:tab w:val="left" w:pos="3120"/>
          <w:tab w:val="left" w:pos="7080"/>
        </w:tabs>
        <w:jc w:val="center"/>
      </w:pPr>
      <w:r w:rsidRPr="002B6A3F">
        <w:t>for 5/8</w:t>
      </w:r>
      <w:r w:rsidR="0008387D">
        <w:t>”</w:t>
      </w:r>
      <w:r w:rsidRPr="002B6A3F">
        <w:t xml:space="preserve"> bolt</w:t>
      </w:r>
    </w:p>
    <w:p w14:paraId="1F610DF7" w14:textId="77777777" w:rsidR="00E5149D" w:rsidRPr="002B6A3F" w:rsidRDefault="00E5149D">
      <w:pPr>
        <w:tabs>
          <w:tab w:val="left" w:pos="3120"/>
          <w:tab w:val="left" w:pos="7080"/>
        </w:tabs>
      </w:pPr>
    </w:p>
    <w:tbl>
      <w:tblPr>
        <w:tblW w:w="9720" w:type="dxa"/>
        <w:jc w:val="center"/>
        <w:tblLayout w:type="fixed"/>
        <w:tblLook w:val="0000" w:firstRow="0" w:lastRow="0" w:firstColumn="0" w:lastColumn="0" w:noHBand="0" w:noVBand="0"/>
      </w:tblPr>
      <w:tblGrid>
        <w:gridCol w:w="2520"/>
        <w:gridCol w:w="1800"/>
        <w:gridCol w:w="1800"/>
        <w:gridCol w:w="1800"/>
        <w:gridCol w:w="1800"/>
      </w:tblGrid>
      <w:tr w:rsidR="00E5149D" w:rsidRPr="002B6A3F" w14:paraId="6F6F4A08" w14:textId="77777777">
        <w:trPr>
          <w:jc w:val="center"/>
        </w:trPr>
        <w:tc>
          <w:tcPr>
            <w:tcW w:w="2520" w:type="dxa"/>
          </w:tcPr>
          <w:p w14:paraId="696185DC" w14:textId="77777777" w:rsidR="00E5149D" w:rsidRPr="002B6A3F" w:rsidRDefault="00E5149D"/>
        </w:tc>
        <w:tc>
          <w:tcPr>
            <w:tcW w:w="1800" w:type="dxa"/>
          </w:tcPr>
          <w:p w14:paraId="5D592D8D" w14:textId="77777777" w:rsidR="00E5149D" w:rsidRPr="002B6A3F" w:rsidRDefault="00E5149D">
            <w:pPr>
              <w:jc w:val="center"/>
            </w:pPr>
          </w:p>
        </w:tc>
        <w:tc>
          <w:tcPr>
            <w:tcW w:w="1800" w:type="dxa"/>
          </w:tcPr>
          <w:p w14:paraId="413551E4" w14:textId="77777777" w:rsidR="00E5149D" w:rsidRPr="002B6A3F" w:rsidRDefault="00E5149D">
            <w:pPr>
              <w:jc w:val="center"/>
            </w:pPr>
          </w:p>
        </w:tc>
        <w:tc>
          <w:tcPr>
            <w:tcW w:w="1800" w:type="dxa"/>
          </w:tcPr>
          <w:p w14:paraId="35935F3C" w14:textId="77777777" w:rsidR="00E5149D" w:rsidRPr="002B6A3F" w:rsidRDefault="00E5149D">
            <w:pPr>
              <w:jc w:val="center"/>
            </w:pPr>
          </w:p>
        </w:tc>
        <w:tc>
          <w:tcPr>
            <w:tcW w:w="1800" w:type="dxa"/>
          </w:tcPr>
          <w:p w14:paraId="71B95E9B" w14:textId="77777777" w:rsidR="00E5149D" w:rsidRPr="002B6A3F" w:rsidRDefault="00E5149D">
            <w:pPr>
              <w:jc w:val="center"/>
            </w:pPr>
          </w:p>
        </w:tc>
      </w:tr>
      <w:tr w:rsidR="00E5149D" w:rsidRPr="002B6A3F" w14:paraId="26E2D0FB" w14:textId="77777777">
        <w:trPr>
          <w:jc w:val="center"/>
        </w:trPr>
        <w:tc>
          <w:tcPr>
            <w:tcW w:w="2520" w:type="dxa"/>
          </w:tcPr>
          <w:p w14:paraId="1B77FA23" w14:textId="77777777" w:rsidR="00E5149D" w:rsidRPr="002B6A3F" w:rsidRDefault="00E5149D">
            <w:pPr>
              <w:pBdr>
                <w:bottom w:val="single" w:sz="6" w:space="1" w:color="auto"/>
              </w:pBdr>
            </w:pPr>
            <w:r w:rsidRPr="002B6A3F">
              <w:t>Type:</w:t>
            </w:r>
          </w:p>
        </w:tc>
        <w:tc>
          <w:tcPr>
            <w:tcW w:w="1800" w:type="dxa"/>
          </w:tcPr>
          <w:p w14:paraId="64C3D379" w14:textId="77777777" w:rsidR="00E5149D" w:rsidRPr="002B6A3F" w:rsidRDefault="00E5149D">
            <w:pPr>
              <w:pBdr>
                <w:bottom w:val="single" w:sz="6" w:space="1" w:color="auto"/>
              </w:pBdr>
              <w:jc w:val="center"/>
            </w:pPr>
            <w:r w:rsidRPr="002B6A3F">
              <w:t>Formed Strap</w:t>
            </w:r>
          </w:p>
        </w:tc>
        <w:tc>
          <w:tcPr>
            <w:tcW w:w="1800" w:type="dxa"/>
          </w:tcPr>
          <w:p w14:paraId="4794C317" w14:textId="77777777" w:rsidR="00E5149D" w:rsidRPr="002B6A3F" w:rsidRDefault="00E5149D">
            <w:pPr>
              <w:pBdr>
                <w:bottom w:val="single" w:sz="6" w:space="1" w:color="auto"/>
              </w:pBdr>
              <w:jc w:val="center"/>
            </w:pPr>
            <w:r w:rsidRPr="002B6A3F">
              <w:t>Angle Bolt Eye</w:t>
            </w:r>
          </w:p>
        </w:tc>
        <w:tc>
          <w:tcPr>
            <w:tcW w:w="1800" w:type="dxa"/>
          </w:tcPr>
          <w:p w14:paraId="310D260B" w14:textId="77777777" w:rsidR="00E5149D" w:rsidRPr="002B6A3F" w:rsidRDefault="00E5149D">
            <w:pPr>
              <w:pBdr>
                <w:bottom w:val="single" w:sz="6" w:space="1" w:color="auto"/>
              </w:pBdr>
              <w:jc w:val="center"/>
            </w:pPr>
            <w:r w:rsidRPr="002B6A3F">
              <w:t>Guy Hook</w:t>
            </w:r>
          </w:p>
        </w:tc>
        <w:tc>
          <w:tcPr>
            <w:tcW w:w="1800" w:type="dxa"/>
          </w:tcPr>
          <w:p w14:paraId="607941EB" w14:textId="77777777" w:rsidR="00E5149D" w:rsidRPr="002B6A3F" w:rsidRDefault="00E5149D">
            <w:pPr>
              <w:pBdr>
                <w:bottom w:val="single" w:sz="6" w:space="1" w:color="auto"/>
              </w:pBdr>
              <w:jc w:val="center"/>
            </w:pPr>
            <w:r w:rsidRPr="002B6A3F">
              <w:t>Guy Hook*</w:t>
            </w:r>
          </w:p>
        </w:tc>
      </w:tr>
      <w:tr w:rsidR="00E5149D" w:rsidRPr="002B6A3F" w14:paraId="452C3330" w14:textId="77777777">
        <w:trPr>
          <w:jc w:val="center"/>
        </w:trPr>
        <w:tc>
          <w:tcPr>
            <w:tcW w:w="2520" w:type="dxa"/>
          </w:tcPr>
          <w:p w14:paraId="6677E348" w14:textId="77777777" w:rsidR="00E5149D" w:rsidRPr="002B6A3F" w:rsidRDefault="00E5149D"/>
        </w:tc>
        <w:tc>
          <w:tcPr>
            <w:tcW w:w="1800" w:type="dxa"/>
          </w:tcPr>
          <w:p w14:paraId="2057208B" w14:textId="77777777" w:rsidR="00E5149D" w:rsidRPr="002B6A3F" w:rsidRDefault="00E5149D">
            <w:pPr>
              <w:jc w:val="center"/>
            </w:pPr>
          </w:p>
        </w:tc>
        <w:tc>
          <w:tcPr>
            <w:tcW w:w="1800" w:type="dxa"/>
          </w:tcPr>
          <w:p w14:paraId="498830BD" w14:textId="77777777" w:rsidR="00E5149D" w:rsidRPr="002B6A3F" w:rsidRDefault="00E5149D">
            <w:pPr>
              <w:jc w:val="center"/>
            </w:pPr>
          </w:p>
        </w:tc>
        <w:tc>
          <w:tcPr>
            <w:tcW w:w="1800" w:type="dxa"/>
          </w:tcPr>
          <w:p w14:paraId="08C29E00" w14:textId="77777777" w:rsidR="00E5149D" w:rsidRPr="002B6A3F" w:rsidRDefault="00E5149D">
            <w:pPr>
              <w:jc w:val="center"/>
            </w:pPr>
          </w:p>
        </w:tc>
        <w:tc>
          <w:tcPr>
            <w:tcW w:w="1800" w:type="dxa"/>
          </w:tcPr>
          <w:p w14:paraId="2D342996" w14:textId="77777777" w:rsidR="00E5149D" w:rsidRPr="002B6A3F" w:rsidRDefault="00E5149D">
            <w:pPr>
              <w:jc w:val="center"/>
            </w:pPr>
          </w:p>
        </w:tc>
      </w:tr>
      <w:tr w:rsidR="00E5149D" w:rsidRPr="002B6A3F" w14:paraId="744004C0" w14:textId="77777777">
        <w:trPr>
          <w:jc w:val="center"/>
        </w:trPr>
        <w:tc>
          <w:tcPr>
            <w:tcW w:w="2520" w:type="dxa"/>
          </w:tcPr>
          <w:p w14:paraId="4BB48E28" w14:textId="77777777" w:rsidR="00E5149D" w:rsidRPr="002B6A3F" w:rsidRDefault="00E5149D">
            <w:pPr>
              <w:pBdr>
                <w:bottom w:val="single" w:sz="6" w:space="1" w:color="auto"/>
              </w:pBdr>
            </w:pPr>
            <w:r w:rsidRPr="002B6A3F">
              <w:t>Maximum Working</w:t>
            </w:r>
            <w:r w:rsidRPr="002B6A3F">
              <w:br/>
              <w:t>Load Rating</w:t>
            </w:r>
          </w:p>
        </w:tc>
        <w:tc>
          <w:tcPr>
            <w:tcW w:w="1800" w:type="dxa"/>
          </w:tcPr>
          <w:p w14:paraId="68BE6693" w14:textId="77777777" w:rsidR="00E5149D" w:rsidRPr="002B6A3F" w:rsidRDefault="00E5149D">
            <w:pPr>
              <w:pBdr>
                <w:bottom w:val="single" w:sz="6" w:space="1" w:color="auto"/>
              </w:pBdr>
              <w:jc w:val="center"/>
            </w:pPr>
            <w:r w:rsidRPr="002B6A3F">
              <w:t xml:space="preserve">23,130 N </w:t>
            </w:r>
            <w:r w:rsidRPr="002B6A3F">
              <w:br/>
              <w:t>(5200 lbs.)</w:t>
            </w:r>
          </w:p>
        </w:tc>
        <w:tc>
          <w:tcPr>
            <w:tcW w:w="1800" w:type="dxa"/>
          </w:tcPr>
          <w:p w14:paraId="6B7211A2" w14:textId="77777777" w:rsidR="00E5149D" w:rsidRPr="002B6A3F" w:rsidRDefault="00E5149D">
            <w:pPr>
              <w:pBdr>
                <w:bottom w:val="single" w:sz="6" w:space="1" w:color="auto"/>
              </w:pBdr>
              <w:jc w:val="center"/>
            </w:pPr>
            <w:r w:rsidRPr="002B6A3F">
              <w:t>23,130 N</w:t>
            </w:r>
            <w:r w:rsidRPr="002B6A3F">
              <w:br/>
              <w:t>(5200 lbs.)</w:t>
            </w:r>
          </w:p>
        </w:tc>
        <w:tc>
          <w:tcPr>
            <w:tcW w:w="1800" w:type="dxa"/>
          </w:tcPr>
          <w:p w14:paraId="121B53D6" w14:textId="77777777" w:rsidR="00E5149D" w:rsidRPr="002B6A3F" w:rsidRDefault="00E5149D">
            <w:pPr>
              <w:pBdr>
                <w:bottom w:val="single" w:sz="6" w:space="1" w:color="auto"/>
              </w:pBdr>
              <w:jc w:val="center"/>
            </w:pPr>
            <w:r w:rsidRPr="002B6A3F">
              <w:t>23,130 N</w:t>
            </w:r>
            <w:r w:rsidRPr="002B6A3F">
              <w:br/>
              <w:t>(5200 lbs.)</w:t>
            </w:r>
          </w:p>
        </w:tc>
        <w:tc>
          <w:tcPr>
            <w:tcW w:w="1800" w:type="dxa"/>
          </w:tcPr>
          <w:p w14:paraId="3D6C0671" w14:textId="77777777" w:rsidR="00E5149D" w:rsidRPr="002B6A3F" w:rsidRDefault="00E5149D">
            <w:pPr>
              <w:pBdr>
                <w:bottom w:val="single" w:sz="6" w:space="1" w:color="auto"/>
              </w:pBdr>
              <w:jc w:val="center"/>
            </w:pPr>
            <w:r w:rsidRPr="002B6A3F">
              <w:t>37,800 N</w:t>
            </w:r>
            <w:r w:rsidRPr="002B6A3F">
              <w:br/>
              <w:t>(8500 lbs.)</w:t>
            </w:r>
          </w:p>
        </w:tc>
      </w:tr>
      <w:tr w:rsidR="00E5149D" w:rsidRPr="002B6A3F" w14:paraId="6BBF1874" w14:textId="77777777">
        <w:trPr>
          <w:jc w:val="center"/>
        </w:trPr>
        <w:tc>
          <w:tcPr>
            <w:tcW w:w="2520" w:type="dxa"/>
          </w:tcPr>
          <w:p w14:paraId="57032293" w14:textId="77777777" w:rsidR="00E5149D" w:rsidRPr="002B6A3F" w:rsidRDefault="00E5149D"/>
        </w:tc>
        <w:tc>
          <w:tcPr>
            <w:tcW w:w="1800" w:type="dxa"/>
          </w:tcPr>
          <w:p w14:paraId="2E523FBD" w14:textId="77777777" w:rsidR="00E5149D" w:rsidRPr="002B6A3F" w:rsidRDefault="00E5149D">
            <w:pPr>
              <w:jc w:val="center"/>
            </w:pPr>
          </w:p>
        </w:tc>
        <w:tc>
          <w:tcPr>
            <w:tcW w:w="1800" w:type="dxa"/>
          </w:tcPr>
          <w:p w14:paraId="24640370" w14:textId="77777777" w:rsidR="00E5149D" w:rsidRPr="002B6A3F" w:rsidRDefault="00E5149D">
            <w:pPr>
              <w:jc w:val="center"/>
            </w:pPr>
          </w:p>
        </w:tc>
        <w:tc>
          <w:tcPr>
            <w:tcW w:w="1800" w:type="dxa"/>
          </w:tcPr>
          <w:p w14:paraId="2BE4A7FF" w14:textId="77777777" w:rsidR="00E5149D" w:rsidRPr="002B6A3F" w:rsidRDefault="00E5149D">
            <w:pPr>
              <w:jc w:val="center"/>
            </w:pPr>
          </w:p>
        </w:tc>
        <w:tc>
          <w:tcPr>
            <w:tcW w:w="1800" w:type="dxa"/>
          </w:tcPr>
          <w:p w14:paraId="7E0D9FF9" w14:textId="77777777" w:rsidR="00E5149D" w:rsidRPr="002B6A3F" w:rsidRDefault="00E5149D">
            <w:pPr>
              <w:jc w:val="center"/>
            </w:pPr>
          </w:p>
        </w:tc>
      </w:tr>
      <w:tr w:rsidR="00C756A4" w:rsidRPr="002B6A3F" w14:paraId="687967E8" w14:textId="77777777">
        <w:trPr>
          <w:jc w:val="center"/>
        </w:trPr>
        <w:tc>
          <w:tcPr>
            <w:tcW w:w="2520" w:type="dxa"/>
          </w:tcPr>
          <w:p w14:paraId="1D1A03DE" w14:textId="77777777" w:rsidR="00C756A4" w:rsidRPr="002B6A3F" w:rsidRDefault="004D565C">
            <w:r>
              <w:t>Eaton</w:t>
            </w:r>
          </w:p>
        </w:tc>
        <w:tc>
          <w:tcPr>
            <w:tcW w:w="1800" w:type="dxa"/>
          </w:tcPr>
          <w:p w14:paraId="0A131A84" w14:textId="77777777" w:rsidR="00C756A4" w:rsidRPr="002B6A3F" w:rsidRDefault="00C756A4">
            <w:pPr>
              <w:jc w:val="center"/>
            </w:pPr>
          </w:p>
        </w:tc>
        <w:tc>
          <w:tcPr>
            <w:tcW w:w="1800" w:type="dxa"/>
          </w:tcPr>
          <w:p w14:paraId="19ECFCA4" w14:textId="77777777" w:rsidR="00C756A4" w:rsidRPr="002B6A3F" w:rsidRDefault="00C756A4">
            <w:pPr>
              <w:jc w:val="center"/>
            </w:pPr>
          </w:p>
        </w:tc>
        <w:tc>
          <w:tcPr>
            <w:tcW w:w="1800" w:type="dxa"/>
          </w:tcPr>
          <w:p w14:paraId="33A4EC61" w14:textId="77777777" w:rsidR="00C756A4" w:rsidRPr="002B6A3F" w:rsidRDefault="00C756A4">
            <w:pPr>
              <w:jc w:val="center"/>
            </w:pPr>
          </w:p>
        </w:tc>
        <w:tc>
          <w:tcPr>
            <w:tcW w:w="1800" w:type="dxa"/>
          </w:tcPr>
          <w:p w14:paraId="590D260B" w14:textId="77777777" w:rsidR="00C756A4" w:rsidRPr="002B6A3F" w:rsidRDefault="00C756A4">
            <w:pPr>
              <w:jc w:val="center"/>
            </w:pPr>
          </w:p>
        </w:tc>
      </w:tr>
      <w:tr w:rsidR="00C756A4" w:rsidRPr="002B6A3F" w14:paraId="374CB80C" w14:textId="77777777">
        <w:trPr>
          <w:jc w:val="center"/>
        </w:trPr>
        <w:tc>
          <w:tcPr>
            <w:tcW w:w="2520" w:type="dxa"/>
          </w:tcPr>
          <w:p w14:paraId="14942F69" w14:textId="77777777" w:rsidR="00C756A4" w:rsidRPr="002B6A3F" w:rsidRDefault="00C756A4"/>
        </w:tc>
        <w:tc>
          <w:tcPr>
            <w:tcW w:w="1800" w:type="dxa"/>
          </w:tcPr>
          <w:p w14:paraId="13EB99DA" w14:textId="77777777" w:rsidR="00C756A4" w:rsidRPr="002B6A3F" w:rsidRDefault="00C756A4">
            <w:pPr>
              <w:jc w:val="center"/>
            </w:pPr>
          </w:p>
        </w:tc>
        <w:tc>
          <w:tcPr>
            <w:tcW w:w="1800" w:type="dxa"/>
          </w:tcPr>
          <w:p w14:paraId="5079F758" w14:textId="77777777" w:rsidR="00C756A4" w:rsidRPr="002B6A3F" w:rsidRDefault="00C756A4">
            <w:pPr>
              <w:jc w:val="center"/>
            </w:pPr>
          </w:p>
        </w:tc>
        <w:tc>
          <w:tcPr>
            <w:tcW w:w="1800" w:type="dxa"/>
          </w:tcPr>
          <w:p w14:paraId="7212B8D1" w14:textId="77777777" w:rsidR="00C756A4" w:rsidRPr="002B6A3F" w:rsidRDefault="00C756A4">
            <w:pPr>
              <w:jc w:val="center"/>
            </w:pPr>
          </w:p>
        </w:tc>
        <w:tc>
          <w:tcPr>
            <w:tcW w:w="1800" w:type="dxa"/>
          </w:tcPr>
          <w:p w14:paraId="53491F90" w14:textId="77777777" w:rsidR="00C756A4" w:rsidRPr="002B6A3F" w:rsidRDefault="00C756A4">
            <w:pPr>
              <w:jc w:val="center"/>
            </w:pPr>
          </w:p>
        </w:tc>
      </w:tr>
      <w:tr w:rsidR="00E5149D" w:rsidRPr="002B6A3F" w14:paraId="3AF81344" w14:textId="77777777">
        <w:trPr>
          <w:jc w:val="center"/>
        </w:trPr>
        <w:tc>
          <w:tcPr>
            <w:tcW w:w="2520" w:type="dxa"/>
          </w:tcPr>
          <w:p w14:paraId="153D6AF2" w14:textId="77777777" w:rsidR="00E5149D" w:rsidRPr="002B6A3F" w:rsidRDefault="00E5149D">
            <w:r w:rsidRPr="002B6A3F">
              <w:t>Hubbell (Chance)</w:t>
            </w:r>
          </w:p>
        </w:tc>
        <w:tc>
          <w:tcPr>
            <w:tcW w:w="1800" w:type="dxa"/>
          </w:tcPr>
          <w:p w14:paraId="703C7D6F" w14:textId="77777777" w:rsidR="00E5149D" w:rsidRPr="002B6A3F" w:rsidRDefault="00E5149D">
            <w:pPr>
              <w:jc w:val="center"/>
            </w:pPr>
            <w:r w:rsidRPr="002B6A3F">
              <w:t>5004</w:t>
            </w:r>
          </w:p>
        </w:tc>
        <w:tc>
          <w:tcPr>
            <w:tcW w:w="1800" w:type="dxa"/>
          </w:tcPr>
          <w:p w14:paraId="5BA4FC04" w14:textId="77777777" w:rsidR="00E5149D" w:rsidRPr="002B6A3F" w:rsidRDefault="00E5149D">
            <w:pPr>
              <w:jc w:val="center"/>
            </w:pPr>
            <w:r w:rsidRPr="002B6A3F">
              <w:t>0100</w:t>
            </w:r>
          </w:p>
        </w:tc>
        <w:tc>
          <w:tcPr>
            <w:tcW w:w="1800" w:type="dxa"/>
          </w:tcPr>
          <w:p w14:paraId="6365067C" w14:textId="77777777" w:rsidR="00E5149D" w:rsidRPr="002B6A3F" w:rsidRDefault="00E5149D">
            <w:pPr>
              <w:jc w:val="center"/>
            </w:pPr>
            <w:r w:rsidRPr="002B6A3F">
              <w:t>-</w:t>
            </w:r>
          </w:p>
        </w:tc>
        <w:tc>
          <w:tcPr>
            <w:tcW w:w="1800" w:type="dxa"/>
          </w:tcPr>
          <w:p w14:paraId="35B6A581" w14:textId="77777777" w:rsidR="00E5149D" w:rsidRPr="002B6A3F" w:rsidRDefault="00E5149D">
            <w:pPr>
              <w:jc w:val="center"/>
            </w:pPr>
            <w:r w:rsidRPr="002B6A3F">
              <w:t>GH5</w:t>
            </w:r>
          </w:p>
        </w:tc>
      </w:tr>
      <w:tr w:rsidR="00E5149D" w:rsidRPr="002B6A3F" w14:paraId="7D6C9B1D" w14:textId="77777777">
        <w:trPr>
          <w:jc w:val="center"/>
        </w:trPr>
        <w:tc>
          <w:tcPr>
            <w:tcW w:w="2520" w:type="dxa"/>
          </w:tcPr>
          <w:p w14:paraId="5A07E387" w14:textId="77777777" w:rsidR="00E5149D" w:rsidRPr="002B6A3F" w:rsidRDefault="00E5149D">
            <w:r w:rsidRPr="002B6A3F">
              <w:t>Joslyn</w:t>
            </w:r>
          </w:p>
        </w:tc>
        <w:tc>
          <w:tcPr>
            <w:tcW w:w="1800" w:type="dxa"/>
          </w:tcPr>
          <w:p w14:paraId="7BB0AB59" w14:textId="77777777" w:rsidR="00E5149D" w:rsidRPr="002B6A3F" w:rsidRDefault="00E5149D">
            <w:pPr>
              <w:jc w:val="center"/>
            </w:pPr>
            <w:r w:rsidRPr="002B6A3F">
              <w:t>J25164</w:t>
            </w:r>
          </w:p>
        </w:tc>
        <w:tc>
          <w:tcPr>
            <w:tcW w:w="1800" w:type="dxa"/>
          </w:tcPr>
          <w:p w14:paraId="43AA7875" w14:textId="77777777" w:rsidR="00E5149D" w:rsidRPr="002B6A3F" w:rsidRDefault="00E5149D">
            <w:pPr>
              <w:jc w:val="center"/>
            </w:pPr>
            <w:r w:rsidRPr="002B6A3F">
              <w:t>J6500</w:t>
            </w:r>
          </w:p>
        </w:tc>
        <w:tc>
          <w:tcPr>
            <w:tcW w:w="1800" w:type="dxa"/>
          </w:tcPr>
          <w:p w14:paraId="7DDBF58B" w14:textId="77777777" w:rsidR="00E5149D" w:rsidRPr="002B6A3F" w:rsidRDefault="00E5149D">
            <w:pPr>
              <w:jc w:val="center"/>
            </w:pPr>
            <w:r w:rsidRPr="002B6A3F">
              <w:t>J6555</w:t>
            </w:r>
            <w:r w:rsidRPr="002B6A3F">
              <w:br/>
              <w:t>J6556</w:t>
            </w:r>
          </w:p>
        </w:tc>
        <w:tc>
          <w:tcPr>
            <w:tcW w:w="1800" w:type="dxa"/>
          </w:tcPr>
          <w:p w14:paraId="7A67DBEA" w14:textId="77777777" w:rsidR="00E5149D" w:rsidRPr="002B6A3F" w:rsidRDefault="00E5149D">
            <w:pPr>
              <w:jc w:val="center"/>
            </w:pPr>
            <w:r w:rsidRPr="002B6A3F">
              <w:t>-</w:t>
            </w:r>
          </w:p>
        </w:tc>
      </w:tr>
      <w:tr w:rsidR="00E5149D" w:rsidRPr="002B6A3F" w14:paraId="0F2C9D4B" w14:textId="77777777">
        <w:trPr>
          <w:jc w:val="center"/>
        </w:trPr>
        <w:tc>
          <w:tcPr>
            <w:tcW w:w="2520" w:type="dxa"/>
          </w:tcPr>
          <w:p w14:paraId="4A879228" w14:textId="77777777" w:rsidR="00E5149D" w:rsidRPr="002B6A3F" w:rsidRDefault="00E5149D">
            <w:r w:rsidRPr="002B6A3F">
              <w:t>Joslyn (Flagg)</w:t>
            </w:r>
          </w:p>
        </w:tc>
        <w:tc>
          <w:tcPr>
            <w:tcW w:w="1800" w:type="dxa"/>
          </w:tcPr>
          <w:p w14:paraId="4DFEF4A7" w14:textId="77777777" w:rsidR="00E5149D" w:rsidRPr="002B6A3F" w:rsidRDefault="00E5149D">
            <w:pPr>
              <w:jc w:val="center"/>
            </w:pPr>
            <w:r w:rsidRPr="002B6A3F">
              <w:t>-</w:t>
            </w:r>
          </w:p>
        </w:tc>
        <w:tc>
          <w:tcPr>
            <w:tcW w:w="1800" w:type="dxa"/>
          </w:tcPr>
          <w:p w14:paraId="48FC88A1" w14:textId="77777777" w:rsidR="00E5149D" w:rsidRPr="002B6A3F" w:rsidRDefault="00E5149D">
            <w:pPr>
              <w:jc w:val="center"/>
            </w:pPr>
            <w:r w:rsidRPr="002B6A3F">
              <w:t>-</w:t>
            </w:r>
          </w:p>
        </w:tc>
        <w:tc>
          <w:tcPr>
            <w:tcW w:w="1800" w:type="dxa"/>
          </w:tcPr>
          <w:p w14:paraId="1B1259CA" w14:textId="77777777" w:rsidR="00E5149D" w:rsidRPr="002B6A3F" w:rsidRDefault="00E5149D">
            <w:pPr>
              <w:jc w:val="center"/>
            </w:pPr>
            <w:r w:rsidRPr="002B6A3F">
              <w:t>-</w:t>
            </w:r>
          </w:p>
        </w:tc>
        <w:tc>
          <w:tcPr>
            <w:tcW w:w="1800" w:type="dxa"/>
          </w:tcPr>
          <w:p w14:paraId="2A0B50EF" w14:textId="77777777" w:rsidR="00E5149D" w:rsidRPr="002B6A3F" w:rsidRDefault="00E5149D">
            <w:pPr>
              <w:jc w:val="center"/>
            </w:pPr>
            <w:r w:rsidRPr="002B6A3F">
              <w:t>P151X</w:t>
            </w:r>
          </w:p>
        </w:tc>
      </w:tr>
      <w:tr w:rsidR="00E5149D" w:rsidRPr="002B6A3F" w14:paraId="7B1EF296" w14:textId="77777777">
        <w:trPr>
          <w:jc w:val="center"/>
        </w:trPr>
        <w:tc>
          <w:tcPr>
            <w:tcW w:w="2520" w:type="dxa"/>
          </w:tcPr>
          <w:p w14:paraId="3D9B1020" w14:textId="77777777" w:rsidR="00E5149D" w:rsidRPr="002B6A3F" w:rsidRDefault="00E5149D">
            <w:r w:rsidRPr="002B6A3F">
              <w:t>Kortick</w:t>
            </w:r>
          </w:p>
        </w:tc>
        <w:tc>
          <w:tcPr>
            <w:tcW w:w="1800" w:type="dxa"/>
          </w:tcPr>
          <w:p w14:paraId="00C67937" w14:textId="77777777" w:rsidR="00E5149D" w:rsidRPr="002B6A3F" w:rsidRDefault="00E5149D">
            <w:pPr>
              <w:jc w:val="center"/>
            </w:pPr>
            <w:r w:rsidRPr="002B6A3F">
              <w:t>K4035</w:t>
            </w:r>
            <w:r w:rsidRPr="002B6A3F">
              <w:br/>
              <w:t>K4047</w:t>
            </w:r>
          </w:p>
        </w:tc>
        <w:tc>
          <w:tcPr>
            <w:tcW w:w="1800" w:type="dxa"/>
          </w:tcPr>
          <w:p w14:paraId="5924E16F" w14:textId="77777777" w:rsidR="00E5149D" w:rsidRPr="002B6A3F" w:rsidRDefault="00E5149D">
            <w:pPr>
              <w:jc w:val="center"/>
            </w:pPr>
            <w:r w:rsidRPr="002B6A3F">
              <w:t>K3140</w:t>
            </w:r>
          </w:p>
        </w:tc>
        <w:tc>
          <w:tcPr>
            <w:tcW w:w="1800" w:type="dxa"/>
          </w:tcPr>
          <w:p w14:paraId="76E950D7" w14:textId="77777777" w:rsidR="00E5149D" w:rsidRPr="002B6A3F" w:rsidRDefault="00E5149D">
            <w:pPr>
              <w:jc w:val="center"/>
            </w:pPr>
            <w:r w:rsidRPr="002B6A3F">
              <w:t>-</w:t>
            </w:r>
          </w:p>
        </w:tc>
        <w:tc>
          <w:tcPr>
            <w:tcW w:w="1800" w:type="dxa"/>
          </w:tcPr>
          <w:p w14:paraId="6FCF3486" w14:textId="77777777" w:rsidR="00E5149D" w:rsidRPr="002B6A3F" w:rsidRDefault="00E5149D">
            <w:pPr>
              <w:jc w:val="center"/>
            </w:pPr>
            <w:r w:rsidRPr="002B6A3F">
              <w:t>-</w:t>
            </w:r>
          </w:p>
        </w:tc>
      </w:tr>
      <w:tr w:rsidR="00E5149D" w:rsidRPr="002B6A3F" w14:paraId="30FF53D2" w14:textId="77777777">
        <w:trPr>
          <w:jc w:val="center"/>
        </w:trPr>
        <w:tc>
          <w:tcPr>
            <w:tcW w:w="2520" w:type="dxa"/>
          </w:tcPr>
          <w:p w14:paraId="6D4D52B6" w14:textId="77777777" w:rsidR="00E5149D" w:rsidRPr="002B6A3F" w:rsidRDefault="00E5149D">
            <w:r w:rsidRPr="002B6A3F">
              <w:t>Line Hardware</w:t>
            </w:r>
          </w:p>
        </w:tc>
        <w:tc>
          <w:tcPr>
            <w:tcW w:w="1800" w:type="dxa"/>
          </w:tcPr>
          <w:p w14:paraId="4A6AF173" w14:textId="77777777" w:rsidR="00E5149D" w:rsidRPr="002B6A3F" w:rsidRDefault="00E5149D">
            <w:pPr>
              <w:jc w:val="center"/>
            </w:pPr>
            <w:r w:rsidRPr="002B6A3F">
              <w:t>-</w:t>
            </w:r>
          </w:p>
        </w:tc>
        <w:tc>
          <w:tcPr>
            <w:tcW w:w="1800" w:type="dxa"/>
          </w:tcPr>
          <w:p w14:paraId="03BDA0D2" w14:textId="77777777" w:rsidR="00E5149D" w:rsidRPr="002B6A3F" w:rsidRDefault="00E5149D">
            <w:pPr>
              <w:jc w:val="center"/>
            </w:pPr>
            <w:r w:rsidRPr="002B6A3F">
              <w:t>-</w:t>
            </w:r>
          </w:p>
        </w:tc>
        <w:tc>
          <w:tcPr>
            <w:tcW w:w="1800" w:type="dxa"/>
          </w:tcPr>
          <w:p w14:paraId="1CCF5C2D" w14:textId="77777777" w:rsidR="00E5149D" w:rsidRPr="002B6A3F" w:rsidRDefault="00E5149D">
            <w:pPr>
              <w:jc w:val="center"/>
            </w:pPr>
            <w:r w:rsidRPr="002B6A3F">
              <w:t>-</w:t>
            </w:r>
          </w:p>
        </w:tc>
        <w:tc>
          <w:tcPr>
            <w:tcW w:w="1800" w:type="dxa"/>
          </w:tcPr>
          <w:p w14:paraId="5A0FF38D" w14:textId="77777777" w:rsidR="00E5149D" w:rsidRPr="002B6A3F" w:rsidRDefault="00E5149D">
            <w:pPr>
              <w:jc w:val="center"/>
            </w:pPr>
            <w:r w:rsidRPr="002B6A3F">
              <w:t>HGA-58C</w:t>
            </w:r>
          </w:p>
        </w:tc>
      </w:tr>
      <w:tr w:rsidR="00E5149D" w:rsidRPr="002B6A3F" w14:paraId="4D3CAA2D" w14:textId="77777777">
        <w:trPr>
          <w:jc w:val="center"/>
        </w:trPr>
        <w:tc>
          <w:tcPr>
            <w:tcW w:w="2520" w:type="dxa"/>
          </w:tcPr>
          <w:p w14:paraId="4E3F72D5" w14:textId="77777777" w:rsidR="00E5149D" w:rsidRPr="002B6A3F" w:rsidRDefault="00E5149D">
            <w:r w:rsidRPr="002B6A3F">
              <w:t>MacLean (Bethea)</w:t>
            </w:r>
          </w:p>
        </w:tc>
        <w:tc>
          <w:tcPr>
            <w:tcW w:w="1800" w:type="dxa"/>
          </w:tcPr>
          <w:p w14:paraId="73254385" w14:textId="77777777" w:rsidR="00E5149D" w:rsidRPr="002B6A3F" w:rsidRDefault="00E5149D">
            <w:pPr>
              <w:jc w:val="center"/>
            </w:pPr>
            <w:r w:rsidRPr="002B6A3F">
              <w:t>-</w:t>
            </w:r>
          </w:p>
        </w:tc>
        <w:tc>
          <w:tcPr>
            <w:tcW w:w="1800" w:type="dxa"/>
          </w:tcPr>
          <w:p w14:paraId="779C45F7" w14:textId="77777777" w:rsidR="00E5149D" w:rsidRPr="002B6A3F" w:rsidRDefault="00E5149D">
            <w:pPr>
              <w:jc w:val="center"/>
            </w:pPr>
            <w:r w:rsidRPr="002B6A3F">
              <w:t>-</w:t>
            </w:r>
          </w:p>
        </w:tc>
        <w:tc>
          <w:tcPr>
            <w:tcW w:w="1800" w:type="dxa"/>
          </w:tcPr>
          <w:p w14:paraId="4135104A" w14:textId="77777777" w:rsidR="00E5149D" w:rsidRPr="002B6A3F" w:rsidRDefault="00E5149D">
            <w:pPr>
              <w:jc w:val="center"/>
            </w:pPr>
            <w:r w:rsidRPr="002B6A3F">
              <w:t>-</w:t>
            </w:r>
          </w:p>
        </w:tc>
        <w:tc>
          <w:tcPr>
            <w:tcW w:w="1800" w:type="dxa"/>
          </w:tcPr>
          <w:p w14:paraId="2BBEAE97" w14:textId="77777777" w:rsidR="00E5149D" w:rsidRPr="002B6A3F" w:rsidRDefault="00E5149D">
            <w:pPr>
              <w:jc w:val="center"/>
            </w:pPr>
            <w:r w:rsidRPr="002B6A3F">
              <w:t>AG-5</w:t>
            </w:r>
          </w:p>
        </w:tc>
      </w:tr>
      <w:tr w:rsidR="00E5149D" w:rsidRPr="002B6A3F" w14:paraId="56BD9C44" w14:textId="77777777">
        <w:trPr>
          <w:jc w:val="center"/>
        </w:trPr>
        <w:tc>
          <w:tcPr>
            <w:tcW w:w="2520" w:type="dxa"/>
          </w:tcPr>
          <w:p w14:paraId="2B595997" w14:textId="77777777" w:rsidR="00E5149D" w:rsidRPr="002B6A3F" w:rsidRDefault="00E5149D">
            <w:r w:rsidRPr="002B6A3F">
              <w:t>MacLean (Continental)</w:t>
            </w:r>
          </w:p>
        </w:tc>
        <w:tc>
          <w:tcPr>
            <w:tcW w:w="1800" w:type="dxa"/>
          </w:tcPr>
          <w:p w14:paraId="1DCEB625" w14:textId="77777777" w:rsidR="00E5149D" w:rsidRPr="002B6A3F" w:rsidRDefault="00E5149D">
            <w:pPr>
              <w:jc w:val="center"/>
            </w:pPr>
            <w:r w:rsidRPr="002B6A3F">
              <w:t>U31030</w:t>
            </w:r>
          </w:p>
        </w:tc>
        <w:tc>
          <w:tcPr>
            <w:tcW w:w="1800" w:type="dxa"/>
          </w:tcPr>
          <w:p w14:paraId="1E2E7D70" w14:textId="77777777" w:rsidR="00E5149D" w:rsidRPr="002B6A3F" w:rsidRDefault="00E5149D">
            <w:pPr>
              <w:jc w:val="center"/>
            </w:pPr>
            <w:r w:rsidRPr="002B6A3F">
              <w:t>U5531</w:t>
            </w:r>
          </w:p>
        </w:tc>
        <w:tc>
          <w:tcPr>
            <w:tcW w:w="1800" w:type="dxa"/>
          </w:tcPr>
          <w:p w14:paraId="788EFCEA" w14:textId="77777777" w:rsidR="00E5149D" w:rsidRPr="002B6A3F" w:rsidRDefault="00E5149D">
            <w:pPr>
              <w:jc w:val="center"/>
            </w:pPr>
            <w:r w:rsidRPr="002B6A3F">
              <w:t>GAD</w:t>
            </w:r>
          </w:p>
        </w:tc>
        <w:tc>
          <w:tcPr>
            <w:tcW w:w="1800" w:type="dxa"/>
          </w:tcPr>
          <w:p w14:paraId="208984F0" w14:textId="77777777" w:rsidR="00E5149D" w:rsidRPr="002B6A3F" w:rsidRDefault="00E5149D">
            <w:pPr>
              <w:jc w:val="center"/>
            </w:pPr>
            <w:r w:rsidRPr="002B6A3F">
              <w:t>GAD-56-4</w:t>
            </w:r>
          </w:p>
        </w:tc>
      </w:tr>
      <w:tr w:rsidR="00E5149D" w:rsidRPr="002B6A3F" w14:paraId="38FBAD68" w14:textId="77777777">
        <w:trPr>
          <w:jc w:val="center"/>
        </w:trPr>
        <w:tc>
          <w:tcPr>
            <w:tcW w:w="2520" w:type="dxa"/>
          </w:tcPr>
          <w:p w14:paraId="4320B591" w14:textId="77777777" w:rsidR="00E5149D" w:rsidRPr="002B6A3F" w:rsidRDefault="00E5149D">
            <w:r w:rsidRPr="002B6A3F">
              <w:t>Power Play Products</w:t>
            </w:r>
          </w:p>
        </w:tc>
        <w:tc>
          <w:tcPr>
            <w:tcW w:w="1800" w:type="dxa"/>
          </w:tcPr>
          <w:p w14:paraId="58E265D9" w14:textId="77777777" w:rsidR="00E5149D" w:rsidRPr="002B6A3F" w:rsidRDefault="00E5149D">
            <w:pPr>
              <w:jc w:val="center"/>
            </w:pPr>
            <w:r w:rsidRPr="002B6A3F">
              <w:t>-</w:t>
            </w:r>
          </w:p>
        </w:tc>
        <w:tc>
          <w:tcPr>
            <w:tcW w:w="1800" w:type="dxa"/>
          </w:tcPr>
          <w:p w14:paraId="006A1E70" w14:textId="77777777" w:rsidR="00E5149D" w:rsidRPr="002B6A3F" w:rsidRDefault="00E5149D">
            <w:pPr>
              <w:jc w:val="center"/>
            </w:pPr>
            <w:r w:rsidRPr="002B6A3F">
              <w:t>-</w:t>
            </w:r>
          </w:p>
        </w:tc>
        <w:tc>
          <w:tcPr>
            <w:tcW w:w="1800" w:type="dxa"/>
          </w:tcPr>
          <w:p w14:paraId="021E51AF" w14:textId="77777777" w:rsidR="00E5149D" w:rsidRPr="002B6A3F" w:rsidRDefault="00E5149D">
            <w:pPr>
              <w:jc w:val="center"/>
            </w:pPr>
            <w:r w:rsidRPr="002B6A3F">
              <w:t>-</w:t>
            </w:r>
          </w:p>
        </w:tc>
        <w:tc>
          <w:tcPr>
            <w:tcW w:w="1800" w:type="dxa"/>
          </w:tcPr>
          <w:p w14:paraId="60305362" w14:textId="77777777" w:rsidR="00E5149D" w:rsidRPr="002B6A3F" w:rsidRDefault="00E5149D">
            <w:pPr>
              <w:jc w:val="center"/>
            </w:pPr>
            <w:r w:rsidRPr="002B6A3F">
              <w:t>B58GH</w:t>
            </w:r>
          </w:p>
        </w:tc>
      </w:tr>
      <w:tr w:rsidR="00E5149D" w:rsidRPr="002B6A3F" w14:paraId="4B409DB4" w14:textId="77777777">
        <w:trPr>
          <w:jc w:val="center"/>
        </w:trPr>
        <w:tc>
          <w:tcPr>
            <w:tcW w:w="2520" w:type="dxa"/>
          </w:tcPr>
          <w:p w14:paraId="2A382EFF" w14:textId="77777777" w:rsidR="00E5149D" w:rsidRPr="002B6A3F" w:rsidRDefault="00305836">
            <w:r>
              <w:t>M.D. Henry Company, Inc.</w:t>
            </w:r>
          </w:p>
        </w:tc>
        <w:tc>
          <w:tcPr>
            <w:tcW w:w="1800" w:type="dxa"/>
          </w:tcPr>
          <w:p w14:paraId="486FB9AA" w14:textId="77777777" w:rsidR="00E5149D" w:rsidRPr="002B6A3F" w:rsidRDefault="00E5149D">
            <w:pPr>
              <w:jc w:val="center"/>
            </w:pPr>
            <w:r w:rsidRPr="002B6A3F">
              <w:t>-</w:t>
            </w:r>
          </w:p>
        </w:tc>
        <w:tc>
          <w:tcPr>
            <w:tcW w:w="1800" w:type="dxa"/>
          </w:tcPr>
          <w:p w14:paraId="01327E1C" w14:textId="77777777" w:rsidR="00E5149D" w:rsidRPr="002B6A3F" w:rsidRDefault="00E5149D">
            <w:pPr>
              <w:jc w:val="center"/>
            </w:pPr>
            <w:r w:rsidRPr="002B6A3F">
              <w:t>-</w:t>
            </w:r>
          </w:p>
        </w:tc>
        <w:tc>
          <w:tcPr>
            <w:tcW w:w="1800" w:type="dxa"/>
          </w:tcPr>
          <w:p w14:paraId="091CB95D" w14:textId="77777777" w:rsidR="00E5149D" w:rsidRPr="002B6A3F" w:rsidRDefault="00E5149D">
            <w:pPr>
              <w:jc w:val="center"/>
            </w:pPr>
            <w:r w:rsidRPr="002B6A3F">
              <w:t>-</w:t>
            </w:r>
          </w:p>
        </w:tc>
        <w:tc>
          <w:tcPr>
            <w:tcW w:w="1800" w:type="dxa"/>
          </w:tcPr>
          <w:p w14:paraId="2DFFD950" w14:textId="77777777" w:rsidR="00E5149D" w:rsidRPr="002B6A3F" w:rsidRDefault="00E5149D">
            <w:pPr>
              <w:jc w:val="center"/>
            </w:pPr>
            <w:r w:rsidRPr="002B6A3F">
              <w:t>UGA-56C</w:t>
            </w:r>
          </w:p>
        </w:tc>
      </w:tr>
      <w:tr w:rsidR="00E5149D" w:rsidRPr="002B6A3F" w14:paraId="5B46B04B" w14:textId="77777777">
        <w:trPr>
          <w:jc w:val="center"/>
        </w:trPr>
        <w:tc>
          <w:tcPr>
            <w:tcW w:w="2520" w:type="dxa"/>
          </w:tcPr>
          <w:p w14:paraId="08EED71A" w14:textId="77777777" w:rsidR="00E5149D" w:rsidRPr="002B6A3F" w:rsidRDefault="00E5149D"/>
        </w:tc>
        <w:tc>
          <w:tcPr>
            <w:tcW w:w="1800" w:type="dxa"/>
          </w:tcPr>
          <w:p w14:paraId="4DBEAE00" w14:textId="77777777" w:rsidR="00E5149D" w:rsidRPr="002B6A3F" w:rsidRDefault="00E5149D">
            <w:pPr>
              <w:jc w:val="center"/>
            </w:pPr>
          </w:p>
        </w:tc>
        <w:tc>
          <w:tcPr>
            <w:tcW w:w="1800" w:type="dxa"/>
          </w:tcPr>
          <w:p w14:paraId="272620A0" w14:textId="77777777" w:rsidR="00E5149D" w:rsidRPr="002B6A3F" w:rsidRDefault="00E5149D">
            <w:pPr>
              <w:jc w:val="center"/>
            </w:pPr>
          </w:p>
        </w:tc>
        <w:tc>
          <w:tcPr>
            <w:tcW w:w="1800" w:type="dxa"/>
          </w:tcPr>
          <w:p w14:paraId="7CBE5FCE" w14:textId="77777777" w:rsidR="00E5149D" w:rsidRPr="002B6A3F" w:rsidRDefault="00E5149D">
            <w:pPr>
              <w:jc w:val="center"/>
            </w:pPr>
          </w:p>
        </w:tc>
        <w:tc>
          <w:tcPr>
            <w:tcW w:w="1800" w:type="dxa"/>
          </w:tcPr>
          <w:p w14:paraId="2E6E5F31" w14:textId="77777777" w:rsidR="00E5149D" w:rsidRPr="002B6A3F" w:rsidRDefault="00E5149D">
            <w:pPr>
              <w:jc w:val="center"/>
            </w:pPr>
          </w:p>
        </w:tc>
      </w:tr>
    </w:tbl>
    <w:p w14:paraId="41E610C0" w14:textId="77777777" w:rsidR="00E5149D" w:rsidRPr="002B6A3F" w:rsidRDefault="00E5149D">
      <w:pPr>
        <w:tabs>
          <w:tab w:val="left" w:pos="2520"/>
          <w:tab w:val="left" w:pos="4560"/>
          <w:tab w:val="left" w:pos="6360"/>
          <w:tab w:val="left" w:pos="8160"/>
        </w:tabs>
      </w:pPr>
    </w:p>
    <w:p w14:paraId="321D77FB" w14:textId="77777777" w:rsidR="00E5149D" w:rsidRPr="002B6A3F" w:rsidRDefault="00E5149D">
      <w:pPr>
        <w:tabs>
          <w:tab w:val="left" w:pos="2520"/>
          <w:tab w:val="left" w:pos="4560"/>
          <w:tab w:val="left" w:pos="6360"/>
          <w:tab w:val="left" w:pos="8160"/>
        </w:tabs>
      </w:pPr>
    </w:p>
    <w:p w14:paraId="2F90B70B" w14:textId="77777777" w:rsidR="00E5149D" w:rsidRPr="002B6A3F" w:rsidRDefault="00E5149D">
      <w:pPr>
        <w:tabs>
          <w:tab w:val="left" w:pos="2520"/>
          <w:tab w:val="left" w:pos="4560"/>
          <w:tab w:val="left" w:pos="6360"/>
          <w:tab w:val="left" w:pos="8160"/>
        </w:tabs>
      </w:pPr>
      <w:r w:rsidRPr="002B6A3F">
        <w:t>*This hook may be used in place of the wrapped guy arrangement in assemblies E3-2 and E3-3.</w:t>
      </w:r>
    </w:p>
    <w:p w14:paraId="5DCAF92F" w14:textId="77777777" w:rsidR="00E5149D" w:rsidRPr="002B6A3F" w:rsidRDefault="00E5149D" w:rsidP="00C56AE7">
      <w:pPr>
        <w:pStyle w:val="HEADINGRIGHT"/>
      </w:pPr>
      <w:r w:rsidRPr="002B6A3F">
        <w:br w:type="page"/>
      </w:r>
      <w:r w:rsidRPr="002B6A3F">
        <w:lastRenderedPageBreak/>
        <w:t>v-2</w:t>
      </w:r>
    </w:p>
    <w:p w14:paraId="4EC67842" w14:textId="77777777" w:rsidR="00E5149D" w:rsidRPr="002B6A3F" w:rsidRDefault="00B47A95" w:rsidP="00C56AE7">
      <w:pPr>
        <w:pStyle w:val="HEADINGRIGHT"/>
      </w:pPr>
      <w:r>
        <w:t>April 2013</w:t>
      </w:r>
    </w:p>
    <w:p w14:paraId="2F00634E" w14:textId="77777777" w:rsidR="00E5149D" w:rsidRPr="002B6A3F" w:rsidRDefault="00E5149D">
      <w:pPr>
        <w:tabs>
          <w:tab w:val="left" w:pos="2520"/>
          <w:tab w:val="left" w:pos="4560"/>
          <w:tab w:val="left" w:pos="6360"/>
          <w:tab w:val="left" w:pos="8160"/>
        </w:tabs>
      </w:pPr>
    </w:p>
    <w:p w14:paraId="3CEE6D52" w14:textId="77777777" w:rsidR="00E5149D" w:rsidRPr="002B6A3F" w:rsidRDefault="00E5149D">
      <w:pPr>
        <w:tabs>
          <w:tab w:val="left" w:pos="2520"/>
          <w:tab w:val="left" w:pos="4560"/>
          <w:tab w:val="left" w:pos="6360"/>
          <w:tab w:val="left" w:pos="8160"/>
        </w:tabs>
      </w:pPr>
    </w:p>
    <w:p w14:paraId="21E4AF4B" w14:textId="77777777" w:rsidR="00E5149D" w:rsidRPr="002B6A3F" w:rsidRDefault="00E5149D">
      <w:pPr>
        <w:tabs>
          <w:tab w:val="left" w:pos="2520"/>
          <w:tab w:val="left" w:pos="4560"/>
          <w:tab w:val="left" w:pos="6360"/>
          <w:tab w:val="left" w:pos="8160"/>
        </w:tabs>
        <w:jc w:val="center"/>
        <w:outlineLvl w:val="0"/>
      </w:pPr>
      <w:r w:rsidRPr="002B6A3F">
        <w:t>Pole Eye Plates</w:t>
      </w:r>
    </w:p>
    <w:p w14:paraId="5D25952E" w14:textId="77777777" w:rsidR="00E5149D" w:rsidRPr="002B6A3F" w:rsidRDefault="00E5149D">
      <w:pPr>
        <w:tabs>
          <w:tab w:val="left" w:pos="2520"/>
          <w:tab w:val="left" w:pos="4560"/>
          <w:tab w:val="left" w:pos="6360"/>
          <w:tab w:val="left" w:pos="8160"/>
        </w:tabs>
        <w:jc w:val="center"/>
      </w:pPr>
      <w:r w:rsidRPr="002B6A3F">
        <w:t>(5/8</w:t>
      </w:r>
      <w:r w:rsidR="0008387D">
        <w:t>”</w:t>
      </w:r>
      <w:r w:rsidRPr="002B6A3F">
        <w:t xml:space="preserve"> Bolt)</w:t>
      </w:r>
    </w:p>
    <w:p w14:paraId="05D8E3C0" w14:textId="77777777" w:rsidR="00E5149D" w:rsidRPr="002B6A3F" w:rsidRDefault="00E5149D">
      <w:pPr>
        <w:tabs>
          <w:tab w:val="left" w:pos="2520"/>
          <w:tab w:val="left" w:pos="4560"/>
          <w:tab w:val="left" w:pos="6360"/>
          <w:tab w:val="left" w:pos="8160"/>
        </w:tabs>
      </w:pPr>
    </w:p>
    <w:p w14:paraId="6CA5EEA6" w14:textId="77777777" w:rsidR="00E5149D" w:rsidRPr="002B6A3F" w:rsidRDefault="00E5149D">
      <w:pPr>
        <w:tabs>
          <w:tab w:val="left" w:pos="2520"/>
          <w:tab w:val="left" w:pos="4560"/>
          <w:tab w:val="left" w:pos="6360"/>
          <w:tab w:val="left" w:pos="8160"/>
        </w:tabs>
      </w:pPr>
    </w:p>
    <w:tbl>
      <w:tblPr>
        <w:tblW w:w="0" w:type="auto"/>
        <w:jc w:val="center"/>
        <w:tblLayout w:type="fixed"/>
        <w:tblLook w:val="0000" w:firstRow="0" w:lastRow="0" w:firstColumn="0" w:lastColumn="0" w:noHBand="0" w:noVBand="0"/>
      </w:tblPr>
      <w:tblGrid>
        <w:gridCol w:w="2520"/>
        <w:gridCol w:w="2040"/>
      </w:tblGrid>
      <w:tr w:rsidR="00E5149D" w:rsidRPr="002B6A3F" w14:paraId="0BA68859" w14:textId="77777777">
        <w:trPr>
          <w:jc w:val="center"/>
        </w:trPr>
        <w:tc>
          <w:tcPr>
            <w:tcW w:w="2520" w:type="dxa"/>
          </w:tcPr>
          <w:p w14:paraId="34C15576" w14:textId="77777777" w:rsidR="00E5149D" w:rsidRPr="002B6A3F" w:rsidRDefault="00E5149D">
            <w:pPr>
              <w:pBdr>
                <w:bottom w:val="single" w:sz="6" w:space="1" w:color="auto"/>
              </w:pBdr>
            </w:pPr>
            <w:r w:rsidRPr="002B6A3F">
              <w:t>Type</w:t>
            </w:r>
          </w:p>
        </w:tc>
        <w:tc>
          <w:tcPr>
            <w:tcW w:w="2040" w:type="dxa"/>
          </w:tcPr>
          <w:p w14:paraId="77F84CC8" w14:textId="77777777" w:rsidR="00E5149D" w:rsidRPr="002B6A3F" w:rsidRDefault="00E5149D">
            <w:pPr>
              <w:pBdr>
                <w:bottom w:val="single" w:sz="6" w:space="1" w:color="auto"/>
              </w:pBdr>
              <w:jc w:val="center"/>
            </w:pPr>
            <w:r w:rsidRPr="002B6A3F">
              <w:t>Pole Eye Plate</w:t>
            </w:r>
          </w:p>
        </w:tc>
      </w:tr>
      <w:tr w:rsidR="00E5149D" w:rsidRPr="002B6A3F" w14:paraId="0F45B20A" w14:textId="77777777">
        <w:trPr>
          <w:jc w:val="center"/>
        </w:trPr>
        <w:tc>
          <w:tcPr>
            <w:tcW w:w="2520" w:type="dxa"/>
          </w:tcPr>
          <w:p w14:paraId="0EC98332" w14:textId="77777777" w:rsidR="00E5149D" w:rsidRPr="002B6A3F" w:rsidRDefault="00E5149D"/>
        </w:tc>
        <w:tc>
          <w:tcPr>
            <w:tcW w:w="2040" w:type="dxa"/>
          </w:tcPr>
          <w:p w14:paraId="63BAC5DE" w14:textId="77777777" w:rsidR="00E5149D" w:rsidRPr="002B6A3F" w:rsidRDefault="00E5149D">
            <w:pPr>
              <w:jc w:val="center"/>
            </w:pPr>
          </w:p>
        </w:tc>
      </w:tr>
      <w:tr w:rsidR="00E5149D" w:rsidRPr="002B6A3F" w14:paraId="03CCF804" w14:textId="77777777">
        <w:trPr>
          <w:jc w:val="center"/>
        </w:trPr>
        <w:tc>
          <w:tcPr>
            <w:tcW w:w="2520" w:type="dxa"/>
          </w:tcPr>
          <w:p w14:paraId="7FCBDBAE" w14:textId="77777777" w:rsidR="00E5149D" w:rsidRPr="002B6A3F" w:rsidRDefault="00E5149D">
            <w:pPr>
              <w:pBdr>
                <w:bottom w:val="single" w:sz="6" w:space="1" w:color="auto"/>
              </w:pBdr>
            </w:pPr>
            <w:r w:rsidRPr="002B6A3F">
              <w:t>Maximum Working</w:t>
            </w:r>
            <w:r w:rsidRPr="002B6A3F">
              <w:br/>
              <w:t>Load Rating</w:t>
            </w:r>
          </w:p>
        </w:tc>
        <w:tc>
          <w:tcPr>
            <w:tcW w:w="2040" w:type="dxa"/>
          </w:tcPr>
          <w:p w14:paraId="4AB7AF4D" w14:textId="77777777" w:rsidR="00E5149D" w:rsidRPr="002B6A3F" w:rsidRDefault="00E5149D">
            <w:pPr>
              <w:pBdr>
                <w:bottom w:val="single" w:sz="6" w:space="1" w:color="auto"/>
              </w:pBdr>
              <w:jc w:val="center"/>
            </w:pPr>
            <w:r w:rsidRPr="002B6A3F">
              <w:t>37,800 N.</w:t>
            </w:r>
            <w:r w:rsidRPr="002B6A3F">
              <w:br/>
              <w:t>(8500 lbs.)</w:t>
            </w:r>
          </w:p>
        </w:tc>
      </w:tr>
      <w:tr w:rsidR="00595472" w:rsidRPr="002B6A3F" w14:paraId="6C3590E8" w14:textId="77777777">
        <w:trPr>
          <w:jc w:val="center"/>
        </w:trPr>
        <w:tc>
          <w:tcPr>
            <w:tcW w:w="2520" w:type="dxa"/>
          </w:tcPr>
          <w:p w14:paraId="6953592A" w14:textId="77777777" w:rsidR="00595472" w:rsidRPr="002B6A3F" w:rsidRDefault="00595472" w:rsidP="00113519"/>
        </w:tc>
        <w:tc>
          <w:tcPr>
            <w:tcW w:w="2040" w:type="dxa"/>
          </w:tcPr>
          <w:p w14:paraId="3D908470" w14:textId="77777777" w:rsidR="00595472" w:rsidRPr="002B6A3F" w:rsidRDefault="00595472" w:rsidP="00113519">
            <w:pPr>
              <w:jc w:val="center"/>
            </w:pPr>
          </w:p>
        </w:tc>
      </w:tr>
      <w:tr w:rsidR="0009170C" w:rsidRPr="002B6A3F" w14:paraId="3EBF04E7" w14:textId="77777777">
        <w:trPr>
          <w:jc w:val="center"/>
        </w:trPr>
        <w:tc>
          <w:tcPr>
            <w:tcW w:w="2520" w:type="dxa"/>
          </w:tcPr>
          <w:p w14:paraId="5E04F46A" w14:textId="77777777" w:rsidR="0009170C" w:rsidRPr="002B6A3F" w:rsidRDefault="0009170C" w:rsidP="00113519">
            <w:r w:rsidRPr="002B6A3F">
              <w:t>Hubbell (Anderson)</w:t>
            </w:r>
          </w:p>
        </w:tc>
        <w:tc>
          <w:tcPr>
            <w:tcW w:w="2040" w:type="dxa"/>
          </w:tcPr>
          <w:p w14:paraId="7F216224" w14:textId="77777777" w:rsidR="0009170C" w:rsidRPr="002B6A3F" w:rsidRDefault="0009170C" w:rsidP="00113519">
            <w:pPr>
              <w:jc w:val="center"/>
            </w:pPr>
            <w:r w:rsidRPr="002B6A3F">
              <w:t>GSP-05</w:t>
            </w:r>
          </w:p>
        </w:tc>
      </w:tr>
      <w:tr w:rsidR="0009170C" w:rsidRPr="002B6A3F" w14:paraId="6398CAFE" w14:textId="77777777">
        <w:trPr>
          <w:jc w:val="center"/>
        </w:trPr>
        <w:tc>
          <w:tcPr>
            <w:tcW w:w="2520" w:type="dxa"/>
          </w:tcPr>
          <w:p w14:paraId="412BD547" w14:textId="77777777" w:rsidR="0009170C" w:rsidRPr="002B6A3F" w:rsidRDefault="0009170C">
            <w:r w:rsidRPr="002B6A3F">
              <w:t>Line Hardware</w:t>
            </w:r>
          </w:p>
        </w:tc>
        <w:tc>
          <w:tcPr>
            <w:tcW w:w="2040" w:type="dxa"/>
          </w:tcPr>
          <w:p w14:paraId="49A1E9F2" w14:textId="77777777" w:rsidR="0009170C" w:rsidRPr="002B6A3F" w:rsidRDefault="0009170C">
            <w:pPr>
              <w:jc w:val="center"/>
            </w:pPr>
            <w:r w:rsidRPr="002B6A3F">
              <w:t>PGA-548</w:t>
            </w:r>
          </w:p>
        </w:tc>
      </w:tr>
      <w:tr w:rsidR="0009170C" w:rsidRPr="002B6A3F" w14:paraId="1C2D47C0" w14:textId="77777777">
        <w:trPr>
          <w:jc w:val="center"/>
        </w:trPr>
        <w:tc>
          <w:tcPr>
            <w:tcW w:w="2520" w:type="dxa"/>
          </w:tcPr>
          <w:p w14:paraId="77B0698E" w14:textId="77777777" w:rsidR="0009170C" w:rsidRPr="002B6A3F" w:rsidRDefault="0009170C">
            <w:r w:rsidRPr="002B6A3F">
              <w:t>MacLean (Bethea)</w:t>
            </w:r>
          </w:p>
        </w:tc>
        <w:tc>
          <w:tcPr>
            <w:tcW w:w="2040" w:type="dxa"/>
          </w:tcPr>
          <w:p w14:paraId="45CE7362" w14:textId="77777777" w:rsidR="0009170C" w:rsidRPr="002B6A3F" w:rsidRDefault="0009170C">
            <w:pPr>
              <w:jc w:val="center"/>
            </w:pPr>
            <w:r w:rsidRPr="002B6A3F">
              <w:t>PE5-6A</w:t>
            </w:r>
          </w:p>
        </w:tc>
      </w:tr>
      <w:tr w:rsidR="0009170C" w:rsidRPr="002B6A3F" w14:paraId="6476BE49" w14:textId="77777777">
        <w:trPr>
          <w:jc w:val="center"/>
        </w:trPr>
        <w:tc>
          <w:tcPr>
            <w:tcW w:w="2520" w:type="dxa"/>
          </w:tcPr>
          <w:p w14:paraId="10265FBA" w14:textId="77777777" w:rsidR="0009170C" w:rsidRPr="002B6A3F" w:rsidRDefault="0009170C">
            <w:r w:rsidRPr="002B6A3F">
              <w:t xml:space="preserve">MacLean (Continental) </w:t>
            </w:r>
          </w:p>
        </w:tc>
        <w:tc>
          <w:tcPr>
            <w:tcW w:w="2040" w:type="dxa"/>
          </w:tcPr>
          <w:p w14:paraId="2B332748" w14:textId="77777777" w:rsidR="0009170C" w:rsidRPr="002B6A3F" w:rsidRDefault="0009170C">
            <w:pPr>
              <w:jc w:val="center"/>
            </w:pPr>
            <w:r w:rsidRPr="002B6A3F">
              <w:t>PEP-66-45</w:t>
            </w:r>
          </w:p>
        </w:tc>
      </w:tr>
      <w:tr w:rsidR="0009170C" w:rsidRPr="002B6A3F" w14:paraId="4EE9A15D" w14:textId="77777777">
        <w:trPr>
          <w:jc w:val="center"/>
        </w:trPr>
        <w:tc>
          <w:tcPr>
            <w:tcW w:w="2520" w:type="dxa"/>
          </w:tcPr>
          <w:p w14:paraId="3A6EDB26" w14:textId="77777777" w:rsidR="0009170C" w:rsidRPr="002B6A3F" w:rsidRDefault="0009170C"/>
        </w:tc>
        <w:tc>
          <w:tcPr>
            <w:tcW w:w="2040" w:type="dxa"/>
          </w:tcPr>
          <w:p w14:paraId="49DA1878" w14:textId="77777777" w:rsidR="0009170C" w:rsidRPr="002B6A3F" w:rsidRDefault="0009170C">
            <w:pPr>
              <w:jc w:val="center"/>
            </w:pPr>
          </w:p>
        </w:tc>
      </w:tr>
    </w:tbl>
    <w:p w14:paraId="73E04A98" w14:textId="77777777" w:rsidR="00E5149D" w:rsidRPr="002B6A3F" w:rsidRDefault="00E5149D">
      <w:pPr>
        <w:tabs>
          <w:tab w:val="left" w:pos="2520"/>
          <w:tab w:val="left" w:pos="4560"/>
          <w:tab w:val="left" w:pos="6360"/>
          <w:tab w:val="left" w:pos="8160"/>
        </w:tabs>
      </w:pPr>
    </w:p>
    <w:p w14:paraId="7E9A92F0" w14:textId="77777777" w:rsidR="00E5149D" w:rsidRPr="002B6A3F" w:rsidRDefault="00E5149D">
      <w:pPr>
        <w:tabs>
          <w:tab w:val="left" w:pos="2520"/>
          <w:tab w:val="left" w:pos="4560"/>
          <w:tab w:val="left" w:pos="6360"/>
          <w:tab w:val="left" w:pos="8160"/>
        </w:tabs>
      </w:pPr>
    </w:p>
    <w:p w14:paraId="0B040CC8" w14:textId="77777777" w:rsidR="00E5149D" w:rsidRPr="002B6A3F" w:rsidRDefault="00E5149D" w:rsidP="00C56AE7">
      <w:pPr>
        <w:pStyle w:val="HEADINGLEFT"/>
      </w:pPr>
      <w:r w:rsidRPr="002B6A3F">
        <w:br w:type="page"/>
      </w:r>
      <w:r w:rsidRPr="002B6A3F">
        <w:lastRenderedPageBreak/>
        <w:t>Conditional List</w:t>
      </w:r>
    </w:p>
    <w:p w14:paraId="356B176B" w14:textId="77777777" w:rsidR="00E5149D" w:rsidRPr="002B6A3F" w:rsidRDefault="00E5149D" w:rsidP="00C56AE7">
      <w:pPr>
        <w:pStyle w:val="HEADINGLEFT"/>
      </w:pPr>
      <w:r w:rsidRPr="002B6A3F">
        <w:t>v(1)</w:t>
      </w:r>
    </w:p>
    <w:p w14:paraId="686E37A4" w14:textId="77777777" w:rsidR="00E5149D" w:rsidRPr="002B6A3F" w:rsidRDefault="00EE1E78" w:rsidP="00C56AE7">
      <w:pPr>
        <w:pStyle w:val="HEADINGLEFT"/>
      </w:pPr>
      <w:r w:rsidRPr="002B6A3F">
        <w:t xml:space="preserve">July </w:t>
      </w:r>
      <w:r w:rsidR="002B6A3F" w:rsidRPr="002B6A3F">
        <w:t>2009</w:t>
      </w:r>
    </w:p>
    <w:p w14:paraId="67596B43" w14:textId="77777777" w:rsidR="00E5149D" w:rsidRPr="002B6A3F" w:rsidRDefault="00E5149D" w:rsidP="00376BC6">
      <w:pPr>
        <w:pStyle w:val="HEADINGRIGHT"/>
      </w:pPr>
    </w:p>
    <w:p w14:paraId="6C74DDA0" w14:textId="77777777" w:rsidR="00E5149D" w:rsidRPr="002B6A3F" w:rsidRDefault="00E5149D" w:rsidP="00376BC6">
      <w:pPr>
        <w:pStyle w:val="HEADINGRIGHT"/>
      </w:pPr>
    </w:p>
    <w:p w14:paraId="5A673FBB" w14:textId="77777777" w:rsidR="00E5149D" w:rsidRPr="002B6A3F" w:rsidRDefault="00E5149D">
      <w:pPr>
        <w:tabs>
          <w:tab w:val="left" w:pos="960"/>
          <w:tab w:val="left" w:pos="3360"/>
          <w:tab w:val="left" w:pos="4680"/>
          <w:tab w:val="left" w:pos="5880"/>
          <w:tab w:val="left" w:pos="7440"/>
        </w:tabs>
        <w:jc w:val="center"/>
      </w:pPr>
      <w:r w:rsidRPr="002B6A3F">
        <w:t xml:space="preserve">v </w:t>
      </w:r>
      <w:r w:rsidR="0008387D">
        <w:t>–</w:t>
      </w:r>
      <w:r w:rsidRPr="002B6A3F">
        <w:t xml:space="preserve"> Guy attachment</w:t>
      </w:r>
    </w:p>
    <w:p w14:paraId="4604C578" w14:textId="77777777" w:rsidR="00E5149D" w:rsidRPr="002B6A3F" w:rsidRDefault="00E5149D">
      <w:pPr>
        <w:tabs>
          <w:tab w:val="left" w:pos="960"/>
          <w:tab w:val="left" w:pos="3360"/>
          <w:tab w:val="left" w:pos="4680"/>
          <w:tab w:val="left" w:pos="5880"/>
          <w:tab w:val="left" w:pos="7440"/>
        </w:tabs>
      </w:pPr>
    </w:p>
    <w:tbl>
      <w:tblPr>
        <w:tblW w:w="0" w:type="auto"/>
        <w:jc w:val="center"/>
        <w:tblLayout w:type="fixed"/>
        <w:tblLook w:val="0000" w:firstRow="0" w:lastRow="0" w:firstColumn="0" w:lastColumn="0" w:noHBand="0" w:noVBand="0"/>
      </w:tblPr>
      <w:tblGrid>
        <w:gridCol w:w="4680"/>
        <w:gridCol w:w="4680"/>
      </w:tblGrid>
      <w:tr w:rsidR="00E5149D" w:rsidRPr="002B6A3F" w14:paraId="345D00C5" w14:textId="77777777">
        <w:trPr>
          <w:jc w:val="center"/>
        </w:trPr>
        <w:tc>
          <w:tcPr>
            <w:tcW w:w="4680" w:type="dxa"/>
          </w:tcPr>
          <w:p w14:paraId="401872F2" w14:textId="77777777" w:rsidR="00E5149D" w:rsidRPr="002B6A3F" w:rsidRDefault="00E5149D">
            <w:pPr>
              <w:pBdr>
                <w:bottom w:val="single" w:sz="6" w:space="1" w:color="auto"/>
              </w:pBdr>
            </w:pPr>
            <w:r w:rsidRPr="002B6A3F">
              <w:br/>
              <w:t>Manufacturer</w:t>
            </w:r>
          </w:p>
        </w:tc>
        <w:tc>
          <w:tcPr>
            <w:tcW w:w="4680" w:type="dxa"/>
          </w:tcPr>
          <w:p w14:paraId="04FE8C67" w14:textId="77777777" w:rsidR="00E5149D" w:rsidRPr="002B6A3F" w:rsidRDefault="00E5149D">
            <w:pPr>
              <w:pBdr>
                <w:bottom w:val="single" w:sz="6" w:space="1" w:color="auto"/>
              </w:pBdr>
            </w:pPr>
            <w:r w:rsidRPr="002B6A3F">
              <w:br/>
              <w:t>Conditions</w:t>
            </w:r>
          </w:p>
        </w:tc>
      </w:tr>
      <w:tr w:rsidR="00E5149D" w:rsidRPr="002B6A3F" w14:paraId="2853F34B" w14:textId="77777777">
        <w:trPr>
          <w:jc w:val="center"/>
        </w:trPr>
        <w:tc>
          <w:tcPr>
            <w:tcW w:w="4680" w:type="dxa"/>
          </w:tcPr>
          <w:p w14:paraId="6EF345A1" w14:textId="77777777" w:rsidR="00E5149D" w:rsidRPr="002B6A3F" w:rsidRDefault="00E5149D"/>
        </w:tc>
        <w:tc>
          <w:tcPr>
            <w:tcW w:w="4680" w:type="dxa"/>
          </w:tcPr>
          <w:p w14:paraId="05C316F2" w14:textId="77777777" w:rsidR="00E5149D" w:rsidRPr="002B6A3F" w:rsidRDefault="00E5149D"/>
        </w:tc>
      </w:tr>
      <w:tr w:rsidR="00E5149D" w:rsidRPr="002B6A3F" w14:paraId="4C9A60E0" w14:textId="77777777">
        <w:trPr>
          <w:jc w:val="center"/>
        </w:trPr>
        <w:tc>
          <w:tcPr>
            <w:tcW w:w="4680" w:type="dxa"/>
          </w:tcPr>
          <w:p w14:paraId="37A9529F" w14:textId="77777777" w:rsidR="00E5149D" w:rsidRPr="002B6A3F" w:rsidRDefault="00E5149D">
            <w:pPr>
              <w:ind w:left="342" w:hanging="342"/>
            </w:pPr>
            <w:r w:rsidRPr="002B6A3F">
              <w:rPr>
                <w:u w:val="single"/>
              </w:rPr>
              <w:t>MacLean (Continental)</w:t>
            </w:r>
            <w:r w:rsidRPr="002B6A3F">
              <w:br/>
              <w:t>Pole Band, UCB-15E</w:t>
            </w:r>
          </w:p>
        </w:tc>
        <w:tc>
          <w:tcPr>
            <w:tcW w:w="4680" w:type="dxa"/>
          </w:tcPr>
          <w:p w14:paraId="75D37773" w14:textId="77777777" w:rsidR="00E5149D" w:rsidRPr="002B6A3F" w:rsidRDefault="00E5149D">
            <w:r w:rsidRPr="002B6A3F">
              <w:br/>
              <w:t>To obtain experience.</w:t>
            </w:r>
            <w:r w:rsidRPr="002B6A3F">
              <w:br/>
              <w:t>For distribution lines only and 10,000 lbs maximum loading.</w:t>
            </w:r>
          </w:p>
        </w:tc>
      </w:tr>
      <w:tr w:rsidR="00E5149D" w:rsidRPr="002B6A3F" w14:paraId="0A163AB1" w14:textId="77777777">
        <w:trPr>
          <w:jc w:val="center"/>
        </w:trPr>
        <w:tc>
          <w:tcPr>
            <w:tcW w:w="4680" w:type="dxa"/>
          </w:tcPr>
          <w:p w14:paraId="59835301" w14:textId="77777777" w:rsidR="00E5149D" w:rsidRPr="002B6A3F" w:rsidRDefault="00E5149D"/>
        </w:tc>
        <w:tc>
          <w:tcPr>
            <w:tcW w:w="4680" w:type="dxa"/>
          </w:tcPr>
          <w:p w14:paraId="1E144134" w14:textId="77777777" w:rsidR="00E5149D" w:rsidRPr="002B6A3F" w:rsidRDefault="00E5149D"/>
        </w:tc>
      </w:tr>
      <w:tr w:rsidR="00E5149D" w:rsidRPr="002B6A3F" w14:paraId="27122932" w14:textId="77777777">
        <w:trPr>
          <w:jc w:val="center"/>
        </w:trPr>
        <w:tc>
          <w:tcPr>
            <w:tcW w:w="4680" w:type="dxa"/>
          </w:tcPr>
          <w:p w14:paraId="11D640C4" w14:textId="77777777" w:rsidR="00E5149D" w:rsidRPr="002B6A3F" w:rsidRDefault="00E5149D">
            <w:pPr>
              <w:ind w:left="342" w:hanging="342"/>
            </w:pPr>
            <w:r w:rsidRPr="002B6A3F">
              <w:rPr>
                <w:u w:val="single"/>
              </w:rPr>
              <w:t>Hubbell (Chance)</w:t>
            </w:r>
            <w:r w:rsidRPr="002B6A3F">
              <w:br/>
              <w:t>Pole Band, with cone head bolt 6280, and guy clip 456</w:t>
            </w:r>
            <w:r w:rsidRPr="002B6A3F">
              <w:br/>
              <w:t>6276 (for 6</w:t>
            </w:r>
            <w:r w:rsidR="0008387D">
              <w:t>”</w:t>
            </w:r>
            <w:r w:rsidRPr="002B6A3F">
              <w:t xml:space="preserve"> to 10</w:t>
            </w:r>
            <w:r w:rsidR="0008387D">
              <w:t>”</w:t>
            </w:r>
            <w:r w:rsidRPr="002B6A3F">
              <w:t xml:space="preserve"> pole)</w:t>
            </w:r>
            <w:r w:rsidRPr="002B6A3F">
              <w:br/>
              <w:t>6277 (for 8</w:t>
            </w:r>
            <w:r w:rsidR="0008387D">
              <w:t>”</w:t>
            </w:r>
            <w:r w:rsidRPr="002B6A3F">
              <w:t xml:space="preserve"> to 14</w:t>
            </w:r>
            <w:r w:rsidR="0008387D">
              <w:t>”</w:t>
            </w:r>
            <w:r w:rsidRPr="002B6A3F">
              <w:t xml:space="preserve"> pole)</w:t>
            </w:r>
          </w:p>
        </w:tc>
        <w:tc>
          <w:tcPr>
            <w:tcW w:w="4680" w:type="dxa"/>
          </w:tcPr>
          <w:p w14:paraId="637F55F9" w14:textId="77777777" w:rsidR="00E5149D" w:rsidRPr="002B6A3F" w:rsidRDefault="00E5149D">
            <w:r w:rsidRPr="002B6A3F">
              <w:br/>
              <w:t>To obtain experience.</w:t>
            </w:r>
            <w:r w:rsidRPr="002B6A3F">
              <w:br/>
              <w:t>For distribution lines only and 10,000 lbs maximum loading.</w:t>
            </w:r>
          </w:p>
        </w:tc>
      </w:tr>
      <w:tr w:rsidR="00E5149D" w:rsidRPr="002B6A3F" w14:paraId="35EFD4FD" w14:textId="77777777">
        <w:trPr>
          <w:jc w:val="center"/>
        </w:trPr>
        <w:tc>
          <w:tcPr>
            <w:tcW w:w="4680" w:type="dxa"/>
          </w:tcPr>
          <w:p w14:paraId="7EC320AD" w14:textId="77777777" w:rsidR="00E5149D" w:rsidRPr="002B6A3F" w:rsidRDefault="00E5149D"/>
        </w:tc>
        <w:tc>
          <w:tcPr>
            <w:tcW w:w="4680" w:type="dxa"/>
          </w:tcPr>
          <w:p w14:paraId="1EC991EC" w14:textId="77777777" w:rsidR="00E5149D" w:rsidRPr="002B6A3F" w:rsidRDefault="00E5149D"/>
        </w:tc>
      </w:tr>
      <w:tr w:rsidR="00E5149D" w:rsidRPr="002B6A3F" w14:paraId="6997604B" w14:textId="77777777">
        <w:trPr>
          <w:jc w:val="center"/>
        </w:trPr>
        <w:tc>
          <w:tcPr>
            <w:tcW w:w="4680" w:type="dxa"/>
          </w:tcPr>
          <w:p w14:paraId="4CCAC7F9" w14:textId="77777777" w:rsidR="00E5149D" w:rsidRPr="002B6A3F" w:rsidRDefault="00E5149D">
            <w:pPr>
              <w:ind w:left="342" w:hanging="342"/>
            </w:pPr>
            <w:r w:rsidRPr="002B6A3F">
              <w:rPr>
                <w:u w:val="single"/>
              </w:rPr>
              <w:t>Joslyn</w:t>
            </w:r>
            <w:r w:rsidRPr="002B6A3F">
              <w:br/>
              <w:t>Pole Band, with cone head bolt J-6281, and guy clip J-6275</w:t>
            </w:r>
            <w:r w:rsidRPr="002B6A3F">
              <w:br/>
              <w:t>J-6280 (for 6</w:t>
            </w:r>
            <w:r w:rsidR="0008387D">
              <w:t>”</w:t>
            </w:r>
            <w:r w:rsidRPr="002B6A3F">
              <w:t xml:space="preserve"> to 10</w:t>
            </w:r>
            <w:r w:rsidR="0008387D">
              <w:t>”</w:t>
            </w:r>
            <w:r w:rsidRPr="002B6A3F">
              <w:t xml:space="preserve"> pole)</w:t>
            </w:r>
            <w:r w:rsidRPr="002B6A3F">
              <w:br/>
              <w:t>J-6270 (for 8</w:t>
            </w:r>
            <w:r w:rsidR="0008387D">
              <w:t>”</w:t>
            </w:r>
            <w:r w:rsidRPr="002B6A3F">
              <w:t xml:space="preserve"> to 14</w:t>
            </w:r>
            <w:r w:rsidR="0008387D">
              <w:t>”</w:t>
            </w:r>
            <w:r w:rsidRPr="002B6A3F">
              <w:t xml:space="preserve"> pole)</w:t>
            </w:r>
          </w:p>
        </w:tc>
        <w:tc>
          <w:tcPr>
            <w:tcW w:w="4680" w:type="dxa"/>
          </w:tcPr>
          <w:p w14:paraId="1A668209" w14:textId="77777777" w:rsidR="00E5149D" w:rsidRPr="002B6A3F" w:rsidRDefault="00E5149D">
            <w:r w:rsidRPr="002B6A3F">
              <w:br/>
              <w:t>To obtain experience.</w:t>
            </w:r>
            <w:r w:rsidRPr="002B6A3F">
              <w:br/>
              <w:t>For distribution lines only and 10,000 lbs maximum loading.</w:t>
            </w:r>
          </w:p>
        </w:tc>
      </w:tr>
      <w:tr w:rsidR="00E5149D" w:rsidRPr="002B6A3F" w14:paraId="3D7AAAA0" w14:textId="77777777">
        <w:trPr>
          <w:jc w:val="center"/>
        </w:trPr>
        <w:tc>
          <w:tcPr>
            <w:tcW w:w="4680" w:type="dxa"/>
          </w:tcPr>
          <w:p w14:paraId="6F5612F5" w14:textId="77777777" w:rsidR="00E5149D" w:rsidRPr="002B6A3F" w:rsidRDefault="00E5149D"/>
        </w:tc>
        <w:tc>
          <w:tcPr>
            <w:tcW w:w="4680" w:type="dxa"/>
          </w:tcPr>
          <w:p w14:paraId="5422288E" w14:textId="77777777" w:rsidR="00E5149D" w:rsidRPr="002B6A3F" w:rsidRDefault="00E5149D"/>
        </w:tc>
      </w:tr>
    </w:tbl>
    <w:p w14:paraId="25F08A34" w14:textId="77777777" w:rsidR="00E5149D" w:rsidRPr="002B6A3F" w:rsidRDefault="00E5149D">
      <w:pPr>
        <w:tabs>
          <w:tab w:val="left" w:pos="960"/>
          <w:tab w:val="left" w:pos="3360"/>
          <w:tab w:val="left" w:pos="4680"/>
          <w:tab w:val="left" w:pos="5880"/>
          <w:tab w:val="left" w:pos="7440"/>
        </w:tabs>
      </w:pPr>
    </w:p>
    <w:p w14:paraId="17F2AAB6" w14:textId="77777777" w:rsidR="00E5149D" w:rsidRPr="002B6A3F" w:rsidRDefault="00E5149D">
      <w:pPr>
        <w:tabs>
          <w:tab w:val="left" w:pos="960"/>
          <w:tab w:val="left" w:pos="3360"/>
          <w:tab w:val="left" w:pos="4680"/>
          <w:tab w:val="left" w:pos="5880"/>
          <w:tab w:val="left" w:pos="7440"/>
        </w:tabs>
        <w:jc w:val="center"/>
        <w:rPr>
          <w:vanish/>
        </w:rPr>
      </w:pPr>
    </w:p>
    <w:p w14:paraId="538BB5F9" w14:textId="77777777" w:rsidR="00E5149D" w:rsidRPr="002B6A3F" w:rsidRDefault="00E5149D" w:rsidP="00C56AE7">
      <w:pPr>
        <w:pStyle w:val="HEADINGRIGHT"/>
      </w:pPr>
      <w:r w:rsidRPr="002B6A3F">
        <w:br w:type="page"/>
      </w:r>
      <w:r w:rsidRPr="002B6A3F">
        <w:lastRenderedPageBreak/>
        <w:t>w-1</w:t>
      </w:r>
    </w:p>
    <w:p w14:paraId="31D0F197" w14:textId="60B6F477" w:rsidR="00E5149D" w:rsidRPr="002B6A3F" w:rsidRDefault="007D0718" w:rsidP="00C56AE7">
      <w:pPr>
        <w:pStyle w:val="HEADINGRIGHT"/>
      </w:pPr>
      <w:r>
        <w:t>June 20, 2025</w:t>
      </w:r>
    </w:p>
    <w:p w14:paraId="37D1096B" w14:textId="77777777" w:rsidR="00E5149D" w:rsidRPr="002B6A3F" w:rsidRDefault="00E5149D" w:rsidP="00376BC6">
      <w:pPr>
        <w:pStyle w:val="HEADINGLEFT"/>
      </w:pPr>
    </w:p>
    <w:p w14:paraId="6963265C" w14:textId="77777777" w:rsidR="00E5149D" w:rsidRPr="002B6A3F" w:rsidRDefault="00E5149D">
      <w:pPr>
        <w:tabs>
          <w:tab w:val="left" w:pos="2640"/>
          <w:tab w:val="left" w:pos="4560"/>
          <w:tab w:val="left" w:pos="6480"/>
        </w:tabs>
      </w:pPr>
    </w:p>
    <w:p w14:paraId="1BC3851F" w14:textId="77777777" w:rsidR="00E5149D" w:rsidRPr="002B6A3F" w:rsidRDefault="00E5149D">
      <w:pPr>
        <w:tabs>
          <w:tab w:val="left" w:pos="2640"/>
          <w:tab w:val="left" w:pos="4560"/>
          <w:tab w:val="left" w:pos="6480"/>
        </w:tabs>
        <w:jc w:val="center"/>
      </w:pPr>
      <w:r w:rsidRPr="002B6A3F">
        <w:t xml:space="preserve">w </w:t>
      </w:r>
      <w:r w:rsidR="000008E6">
        <w:t>–</w:t>
      </w:r>
      <w:r w:rsidRPr="002B6A3F">
        <w:t xml:space="preserve"> Insulators, guy strain</w:t>
      </w:r>
    </w:p>
    <w:p w14:paraId="36D6A6BE" w14:textId="77777777" w:rsidR="00E5149D" w:rsidRPr="002B6A3F" w:rsidRDefault="00E5149D">
      <w:pPr>
        <w:tabs>
          <w:tab w:val="left" w:pos="2640"/>
          <w:tab w:val="left" w:pos="4560"/>
          <w:tab w:val="left" w:pos="6480"/>
        </w:tabs>
        <w:jc w:val="center"/>
      </w:pPr>
      <w:r w:rsidRPr="002B6A3F">
        <w:t>(Fiber Reinforced Plastic)</w:t>
      </w:r>
    </w:p>
    <w:p w14:paraId="63C78E81" w14:textId="77777777" w:rsidR="00E5149D" w:rsidRPr="002B6A3F" w:rsidRDefault="00E5149D">
      <w:pPr>
        <w:tabs>
          <w:tab w:val="left" w:pos="2640"/>
          <w:tab w:val="left" w:pos="4560"/>
          <w:tab w:val="left" w:pos="6480"/>
        </w:tabs>
      </w:pPr>
    </w:p>
    <w:p w14:paraId="79B2CFA3" w14:textId="77777777" w:rsidR="00E5149D" w:rsidRPr="002B6A3F" w:rsidRDefault="00E5149D">
      <w:pPr>
        <w:tabs>
          <w:tab w:val="left" w:pos="2640"/>
          <w:tab w:val="left" w:pos="4560"/>
          <w:tab w:val="left" w:pos="6480"/>
        </w:tabs>
      </w:pPr>
    </w:p>
    <w:tbl>
      <w:tblPr>
        <w:tblW w:w="0" w:type="auto"/>
        <w:jc w:val="center"/>
        <w:tblLayout w:type="fixed"/>
        <w:tblLook w:val="0000" w:firstRow="0" w:lastRow="0" w:firstColumn="0" w:lastColumn="0" w:noHBand="0" w:noVBand="0"/>
      </w:tblPr>
      <w:tblGrid>
        <w:gridCol w:w="2520"/>
        <w:gridCol w:w="1800"/>
        <w:gridCol w:w="1800"/>
        <w:gridCol w:w="1800"/>
      </w:tblGrid>
      <w:tr w:rsidR="00E5149D" w:rsidRPr="002B6A3F" w14:paraId="00FA67FD" w14:textId="77777777">
        <w:trPr>
          <w:jc w:val="center"/>
        </w:trPr>
        <w:tc>
          <w:tcPr>
            <w:tcW w:w="2520" w:type="dxa"/>
          </w:tcPr>
          <w:p w14:paraId="5BD4AC2E" w14:textId="77777777" w:rsidR="00E5149D" w:rsidRPr="002B6A3F" w:rsidRDefault="00E5149D">
            <w:pPr>
              <w:pBdr>
                <w:bottom w:val="single" w:sz="6" w:space="1" w:color="auto"/>
              </w:pBdr>
            </w:pPr>
            <w:r w:rsidRPr="002B6A3F">
              <w:t>Ult. Strength, lbs.</w:t>
            </w:r>
          </w:p>
        </w:tc>
        <w:tc>
          <w:tcPr>
            <w:tcW w:w="1800" w:type="dxa"/>
          </w:tcPr>
          <w:p w14:paraId="08DE463E" w14:textId="77777777" w:rsidR="00E5149D" w:rsidRPr="002B6A3F" w:rsidRDefault="00E5149D">
            <w:pPr>
              <w:pBdr>
                <w:bottom w:val="single" w:sz="6" w:space="1" w:color="auto"/>
              </w:pBdr>
              <w:jc w:val="center"/>
            </w:pPr>
            <w:r w:rsidRPr="002B6A3F">
              <w:t>11,000</w:t>
            </w:r>
          </w:p>
        </w:tc>
        <w:tc>
          <w:tcPr>
            <w:tcW w:w="1800" w:type="dxa"/>
          </w:tcPr>
          <w:p w14:paraId="523970B8" w14:textId="77777777" w:rsidR="00E5149D" w:rsidRPr="002B6A3F" w:rsidRDefault="00E5149D">
            <w:pPr>
              <w:pBdr>
                <w:bottom w:val="single" w:sz="6" w:space="1" w:color="auto"/>
              </w:pBdr>
              <w:jc w:val="center"/>
            </w:pPr>
            <w:r w:rsidRPr="002B6A3F">
              <w:t>15,000</w:t>
            </w:r>
          </w:p>
        </w:tc>
        <w:tc>
          <w:tcPr>
            <w:tcW w:w="1800" w:type="dxa"/>
          </w:tcPr>
          <w:p w14:paraId="00A62587" w14:textId="77777777" w:rsidR="00E5149D" w:rsidRPr="002B6A3F" w:rsidRDefault="00E5149D">
            <w:pPr>
              <w:pBdr>
                <w:bottom w:val="single" w:sz="6" w:space="1" w:color="auto"/>
              </w:pBdr>
              <w:jc w:val="center"/>
            </w:pPr>
            <w:r w:rsidRPr="002B6A3F">
              <w:t>21,000</w:t>
            </w:r>
          </w:p>
        </w:tc>
      </w:tr>
      <w:tr w:rsidR="00E5149D" w:rsidRPr="002B6A3F" w14:paraId="45A82230" w14:textId="77777777">
        <w:trPr>
          <w:jc w:val="center"/>
        </w:trPr>
        <w:tc>
          <w:tcPr>
            <w:tcW w:w="2520" w:type="dxa"/>
          </w:tcPr>
          <w:p w14:paraId="21741461" w14:textId="77777777" w:rsidR="00E5149D" w:rsidRPr="002B6A3F" w:rsidRDefault="00E5149D">
            <w:pPr>
              <w:rPr>
                <w:u w:val="single"/>
              </w:rPr>
            </w:pPr>
          </w:p>
        </w:tc>
        <w:tc>
          <w:tcPr>
            <w:tcW w:w="1800" w:type="dxa"/>
          </w:tcPr>
          <w:p w14:paraId="7D3E8671" w14:textId="77777777" w:rsidR="00E5149D" w:rsidRPr="002B6A3F" w:rsidRDefault="00E5149D">
            <w:pPr>
              <w:jc w:val="center"/>
            </w:pPr>
          </w:p>
        </w:tc>
        <w:tc>
          <w:tcPr>
            <w:tcW w:w="1800" w:type="dxa"/>
          </w:tcPr>
          <w:p w14:paraId="62B88D41" w14:textId="77777777" w:rsidR="00E5149D" w:rsidRPr="002B6A3F" w:rsidRDefault="00E5149D">
            <w:pPr>
              <w:jc w:val="center"/>
            </w:pPr>
          </w:p>
        </w:tc>
        <w:tc>
          <w:tcPr>
            <w:tcW w:w="1800" w:type="dxa"/>
          </w:tcPr>
          <w:p w14:paraId="5D0FE3EF" w14:textId="77777777" w:rsidR="00E5149D" w:rsidRPr="002B6A3F" w:rsidRDefault="00E5149D">
            <w:pPr>
              <w:jc w:val="center"/>
            </w:pPr>
          </w:p>
        </w:tc>
      </w:tr>
      <w:tr w:rsidR="000008E6" w:rsidRPr="002B6A3F" w14:paraId="5913CBBB" w14:textId="77777777">
        <w:trPr>
          <w:jc w:val="center"/>
        </w:trPr>
        <w:tc>
          <w:tcPr>
            <w:tcW w:w="2520" w:type="dxa"/>
          </w:tcPr>
          <w:p w14:paraId="5E346786" w14:textId="77777777" w:rsidR="000008E6" w:rsidRPr="002B6A3F" w:rsidRDefault="000008E6">
            <w:pPr>
              <w:rPr>
                <w:u w:val="single"/>
              </w:rPr>
            </w:pPr>
            <w:r>
              <w:rPr>
                <w:u w:val="single"/>
              </w:rPr>
              <w:t>Aluma-Form, Inc.</w:t>
            </w:r>
          </w:p>
        </w:tc>
        <w:tc>
          <w:tcPr>
            <w:tcW w:w="1800" w:type="dxa"/>
          </w:tcPr>
          <w:p w14:paraId="1B746296" w14:textId="77777777" w:rsidR="000008E6" w:rsidRPr="002B6A3F" w:rsidRDefault="000008E6">
            <w:pPr>
              <w:jc w:val="center"/>
            </w:pPr>
            <w:r>
              <w:t>-</w:t>
            </w:r>
          </w:p>
        </w:tc>
        <w:tc>
          <w:tcPr>
            <w:tcW w:w="1800" w:type="dxa"/>
          </w:tcPr>
          <w:p w14:paraId="5AF6E557" w14:textId="77777777" w:rsidR="000008E6" w:rsidRPr="002B6A3F" w:rsidRDefault="000008E6">
            <w:pPr>
              <w:jc w:val="center"/>
            </w:pPr>
            <w:r>
              <w:t>FGS 16 Series</w:t>
            </w:r>
          </w:p>
        </w:tc>
        <w:tc>
          <w:tcPr>
            <w:tcW w:w="1800" w:type="dxa"/>
          </w:tcPr>
          <w:p w14:paraId="4CC91412" w14:textId="77777777" w:rsidR="000008E6" w:rsidRPr="002B6A3F" w:rsidRDefault="000008E6">
            <w:pPr>
              <w:jc w:val="center"/>
            </w:pPr>
            <w:r>
              <w:t>FGS 21 Series</w:t>
            </w:r>
          </w:p>
        </w:tc>
      </w:tr>
      <w:tr w:rsidR="000008E6" w:rsidRPr="002B6A3F" w14:paraId="1BE4E69C" w14:textId="77777777">
        <w:trPr>
          <w:jc w:val="center"/>
        </w:trPr>
        <w:tc>
          <w:tcPr>
            <w:tcW w:w="2520" w:type="dxa"/>
          </w:tcPr>
          <w:p w14:paraId="677BB2ED" w14:textId="77777777" w:rsidR="000008E6" w:rsidRDefault="000008E6">
            <w:pPr>
              <w:rPr>
                <w:u w:val="single"/>
              </w:rPr>
            </w:pPr>
          </w:p>
        </w:tc>
        <w:tc>
          <w:tcPr>
            <w:tcW w:w="1800" w:type="dxa"/>
          </w:tcPr>
          <w:p w14:paraId="0F8C20D1" w14:textId="77777777" w:rsidR="000008E6" w:rsidRDefault="000008E6">
            <w:pPr>
              <w:jc w:val="center"/>
            </w:pPr>
          </w:p>
        </w:tc>
        <w:tc>
          <w:tcPr>
            <w:tcW w:w="1800" w:type="dxa"/>
          </w:tcPr>
          <w:p w14:paraId="0DD3A8ED" w14:textId="77777777" w:rsidR="000008E6" w:rsidRDefault="000008E6">
            <w:pPr>
              <w:jc w:val="center"/>
            </w:pPr>
          </w:p>
        </w:tc>
        <w:tc>
          <w:tcPr>
            <w:tcW w:w="1800" w:type="dxa"/>
          </w:tcPr>
          <w:p w14:paraId="0C044C04" w14:textId="77777777" w:rsidR="000008E6" w:rsidRDefault="000008E6">
            <w:pPr>
              <w:jc w:val="center"/>
            </w:pPr>
          </w:p>
        </w:tc>
      </w:tr>
      <w:tr w:rsidR="008B2A2B" w:rsidRPr="002B6A3F" w14:paraId="46B8473E" w14:textId="77777777" w:rsidTr="00DB7871">
        <w:trPr>
          <w:jc w:val="center"/>
        </w:trPr>
        <w:tc>
          <w:tcPr>
            <w:tcW w:w="2520" w:type="dxa"/>
          </w:tcPr>
          <w:p w14:paraId="376FA825" w14:textId="77777777" w:rsidR="008B2A2B" w:rsidRPr="002B6A3F" w:rsidRDefault="008B2A2B" w:rsidP="008B2A2B">
            <w:r w:rsidRPr="002B6A3F">
              <w:rPr>
                <w:u w:val="single"/>
              </w:rPr>
              <w:t xml:space="preserve">Dulmison </w:t>
            </w:r>
          </w:p>
        </w:tc>
        <w:tc>
          <w:tcPr>
            <w:tcW w:w="1800" w:type="dxa"/>
          </w:tcPr>
          <w:p w14:paraId="51925321" w14:textId="77777777" w:rsidR="008B2A2B" w:rsidRPr="008B2A2B" w:rsidRDefault="008B2A2B" w:rsidP="008B2A2B">
            <w:pPr>
              <w:jc w:val="center"/>
            </w:pPr>
            <w:r w:rsidRPr="008B2A2B">
              <w:t xml:space="preserve">II1-1P </w:t>
            </w:r>
            <w:r>
              <w:t>Series</w:t>
            </w:r>
            <w:r w:rsidRPr="008B2A2B" w:rsidDel="008B2A2B">
              <w:t xml:space="preserve"> </w:t>
            </w:r>
          </w:p>
        </w:tc>
        <w:tc>
          <w:tcPr>
            <w:tcW w:w="1800" w:type="dxa"/>
          </w:tcPr>
          <w:p w14:paraId="758C01F6" w14:textId="77777777" w:rsidR="008B2A2B" w:rsidRPr="002B6A3F" w:rsidRDefault="008B2A2B" w:rsidP="008B2A2B">
            <w:pPr>
              <w:jc w:val="center"/>
            </w:pPr>
            <w:r w:rsidRPr="002B6A3F">
              <w:t xml:space="preserve">HSI-2X </w:t>
            </w:r>
            <w:r>
              <w:t>Series</w:t>
            </w:r>
          </w:p>
        </w:tc>
        <w:tc>
          <w:tcPr>
            <w:tcW w:w="1800" w:type="dxa"/>
          </w:tcPr>
          <w:p w14:paraId="17342691" w14:textId="77777777" w:rsidR="008B2A2B" w:rsidRPr="002B6A3F" w:rsidRDefault="008B2A2B">
            <w:pPr>
              <w:jc w:val="center"/>
            </w:pPr>
            <w:r w:rsidRPr="002B6A3F">
              <w:t>HSI3-2P Series</w:t>
            </w:r>
            <w:r w:rsidRPr="002B6A3F" w:rsidDel="008B2A2B">
              <w:t xml:space="preserve"> </w:t>
            </w:r>
          </w:p>
        </w:tc>
      </w:tr>
      <w:tr w:rsidR="00E5149D" w:rsidRPr="002B6A3F" w14:paraId="46B8F757" w14:textId="77777777">
        <w:trPr>
          <w:jc w:val="center"/>
        </w:trPr>
        <w:tc>
          <w:tcPr>
            <w:tcW w:w="2520" w:type="dxa"/>
          </w:tcPr>
          <w:p w14:paraId="2691E2B4" w14:textId="77777777" w:rsidR="00E5149D" w:rsidRPr="002B6A3F" w:rsidRDefault="00E5149D">
            <w:pPr>
              <w:rPr>
                <w:u w:val="single"/>
              </w:rPr>
            </w:pPr>
          </w:p>
        </w:tc>
        <w:tc>
          <w:tcPr>
            <w:tcW w:w="1800" w:type="dxa"/>
          </w:tcPr>
          <w:p w14:paraId="45B2CA50" w14:textId="77777777" w:rsidR="00E5149D" w:rsidRPr="002B6A3F" w:rsidRDefault="00E5149D">
            <w:pPr>
              <w:jc w:val="center"/>
            </w:pPr>
          </w:p>
        </w:tc>
        <w:tc>
          <w:tcPr>
            <w:tcW w:w="1800" w:type="dxa"/>
          </w:tcPr>
          <w:p w14:paraId="77083E5E" w14:textId="77777777" w:rsidR="00E5149D" w:rsidRPr="002B6A3F" w:rsidRDefault="00E5149D">
            <w:pPr>
              <w:jc w:val="center"/>
            </w:pPr>
          </w:p>
        </w:tc>
        <w:tc>
          <w:tcPr>
            <w:tcW w:w="1800" w:type="dxa"/>
          </w:tcPr>
          <w:p w14:paraId="124D9E27" w14:textId="77777777" w:rsidR="00E5149D" w:rsidRPr="002B6A3F" w:rsidRDefault="00E5149D">
            <w:pPr>
              <w:jc w:val="center"/>
            </w:pPr>
          </w:p>
        </w:tc>
      </w:tr>
      <w:tr w:rsidR="003926B3" w:rsidRPr="002B6A3F" w14:paraId="708390AE" w14:textId="77777777">
        <w:trPr>
          <w:jc w:val="center"/>
        </w:trPr>
        <w:tc>
          <w:tcPr>
            <w:tcW w:w="2520" w:type="dxa"/>
          </w:tcPr>
          <w:p w14:paraId="2B620D87" w14:textId="2C576601" w:rsidR="003926B3" w:rsidRPr="002B6A3F" w:rsidRDefault="003926B3">
            <w:pPr>
              <w:rPr>
                <w:u w:val="single"/>
              </w:rPr>
            </w:pPr>
            <w:r>
              <w:rPr>
                <w:u w:val="single"/>
              </w:rPr>
              <w:t>Fiberglass Line Hardware</w:t>
            </w:r>
          </w:p>
        </w:tc>
        <w:tc>
          <w:tcPr>
            <w:tcW w:w="1800" w:type="dxa"/>
          </w:tcPr>
          <w:p w14:paraId="6BADB634" w14:textId="77777777" w:rsidR="003926B3" w:rsidRPr="002B6A3F" w:rsidRDefault="003926B3">
            <w:pPr>
              <w:jc w:val="center"/>
            </w:pPr>
          </w:p>
        </w:tc>
        <w:tc>
          <w:tcPr>
            <w:tcW w:w="1800" w:type="dxa"/>
          </w:tcPr>
          <w:p w14:paraId="0A939C57" w14:textId="77777777" w:rsidR="003926B3" w:rsidRDefault="00F9362E">
            <w:pPr>
              <w:jc w:val="center"/>
            </w:pPr>
            <w:r>
              <w:t>FCC Series</w:t>
            </w:r>
          </w:p>
          <w:p w14:paraId="0233D1A5" w14:textId="313CCB3B" w:rsidR="00F9362E" w:rsidRPr="002B6A3F" w:rsidRDefault="00F9362E">
            <w:pPr>
              <w:jc w:val="center"/>
            </w:pPr>
            <w:r>
              <w:t>FCTE Series</w:t>
            </w:r>
          </w:p>
        </w:tc>
        <w:tc>
          <w:tcPr>
            <w:tcW w:w="1800" w:type="dxa"/>
          </w:tcPr>
          <w:p w14:paraId="25C9CDE3" w14:textId="77777777" w:rsidR="003926B3" w:rsidRDefault="00F9362E">
            <w:pPr>
              <w:jc w:val="center"/>
            </w:pPr>
            <w:r>
              <w:t>FCC Series</w:t>
            </w:r>
          </w:p>
          <w:p w14:paraId="18FE5806" w14:textId="100B726C" w:rsidR="00F9362E" w:rsidRPr="002B6A3F" w:rsidRDefault="00F9362E">
            <w:pPr>
              <w:jc w:val="center"/>
            </w:pPr>
            <w:r>
              <w:t>FCTE Series</w:t>
            </w:r>
          </w:p>
        </w:tc>
      </w:tr>
      <w:tr w:rsidR="003926B3" w:rsidRPr="002B6A3F" w14:paraId="7C891777" w14:textId="77777777">
        <w:trPr>
          <w:jc w:val="center"/>
        </w:trPr>
        <w:tc>
          <w:tcPr>
            <w:tcW w:w="2520" w:type="dxa"/>
          </w:tcPr>
          <w:p w14:paraId="45A21239" w14:textId="77777777" w:rsidR="003926B3" w:rsidRPr="002B6A3F" w:rsidRDefault="003926B3">
            <w:pPr>
              <w:rPr>
                <w:u w:val="single"/>
              </w:rPr>
            </w:pPr>
          </w:p>
        </w:tc>
        <w:tc>
          <w:tcPr>
            <w:tcW w:w="1800" w:type="dxa"/>
          </w:tcPr>
          <w:p w14:paraId="75A1DE0F" w14:textId="77777777" w:rsidR="003926B3" w:rsidRPr="002B6A3F" w:rsidRDefault="003926B3">
            <w:pPr>
              <w:jc w:val="center"/>
            </w:pPr>
          </w:p>
        </w:tc>
        <w:tc>
          <w:tcPr>
            <w:tcW w:w="1800" w:type="dxa"/>
          </w:tcPr>
          <w:p w14:paraId="5DD0DEFB" w14:textId="77777777" w:rsidR="003926B3" w:rsidRPr="002B6A3F" w:rsidRDefault="003926B3">
            <w:pPr>
              <w:jc w:val="center"/>
            </w:pPr>
          </w:p>
        </w:tc>
        <w:tc>
          <w:tcPr>
            <w:tcW w:w="1800" w:type="dxa"/>
          </w:tcPr>
          <w:p w14:paraId="31073500" w14:textId="77777777" w:rsidR="003926B3" w:rsidRPr="002B6A3F" w:rsidRDefault="003926B3">
            <w:pPr>
              <w:jc w:val="center"/>
            </w:pPr>
          </w:p>
        </w:tc>
      </w:tr>
      <w:tr w:rsidR="008B2A2B" w:rsidRPr="002B6A3F" w14:paraId="498AB3A6" w14:textId="77777777">
        <w:trPr>
          <w:jc w:val="center"/>
        </w:trPr>
        <w:tc>
          <w:tcPr>
            <w:tcW w:w="2520" w:type="dxa"/>
          </w:tcPr>
          <w:p w14:paraId="40F58EC9" w14:textId="77777777" w:rsidR="008B2A2B" w:rsidRPr="008B2A2B" w:rsidRDefault="005E01F5">
            <w:pPr>
              <w:rPr>
                <w:smallCaps/>
                <w:u w:val="single"/>
              </w:rPr>
            </w:pPr>
            <w:r w:rsidRPr="005E01F5">
              <w:rPr>
                <w:smallCaps/>
                <w:u w:val="single"/>
              </w:rPr>
              <w:t>GAMMA CORONA</w:t>
            </w:r>
          </w:p>
        </w:tc>
        <w:tc>
          <w:tcPr>
            <w:tcW w:w="1800" w:type="dxa"/>
          </w:tcPr>
          <w:p w14:paraId="2773881E" w14:textId="77777777" w:rsidR="008B2A2B" w:rsidRPr="002B6A3F" w:rsidRDefault="008B2A2B">
            <w:pPr>
              <w:jc w:val="center"/>
            </w:pPr>
            <w:r>
              <w:t>-</w:t>
            </w:r>
          </w:p>
        </w:tc>
        <w:tc>
          <w:tcPr>
            <w:tcW w:w="1800" w:type="dxa"/>
          </w:tcPr>
          <w:p w14:paraId="1639AB3C" w14:textId="77777777" w:rsidR="008B2A2B" w:rsidRPr="002B6A3F" w:rsidRDefault="00F730E3">
            <w:pPr>
              <w:jc w:val="center"/>
            </w:pPr>
            <w:r>
              <w:t>GS15 Series</w:t>
            </w:r>
          </w:p>
        </w:tc>
        <w:tc>
          <w:tcPr>
            <w:tcW w:w="1800" w:type="dxa"/>
          </w:tcPr>
          <w:p w14:paraId="3D6AE973" w14:textId="77777777" w:rsidR="008B2A2B" w:rsidRPr="002B6A3F" w:rsidRDefault="008B2A2B">
            <w:pPr>
              <w:jc w:val="center"/>
            </w:pPr>
            <w:r w:rsidRPr="008B2A2B">
              <w:t>GS21 Series</w:t>
            </w:r>
          </w:p>
        </w:tc>
      </w:tr>
      <w:tr w:rsidR="008B2A2B" w:rsidRPr="002B6A3F" w14:paraId="7C1472FA" w14:textId="77777777">
        <w:trPr>
          <w:jc w:val="center"/>
        </w:trPr>
        <w:tc>
          <w:tcPr>
            <w:tcW w:w="2520" w:type="dxa"/>
          </w:tcPr>
          <w:p w14:paraId="691ABD18" w14:textId="77777777" w:rsidR="008B2A2B" w:rsidRPr="002B6A3F" w:rsidRDefault="008B2A2B">
            <w:pPr>
              <w:rPr>
                <w:u w:val="single"/>
              </w:rPr>
            </w:pPr>
          </w:p>
        </w:tc>
        <w:tc>
          <w:tcPr>
            <w:tcW w:w="1800" w:type="dxa"/>
          </w:tcPr>
          <w:p w14:paraId="41D54119" w14:textId="77777777" w:rsidR="008B2A2B" w:rsidRPr="002B6A3F" w:rsidRDefault="008B2A2B">
            <w:pPr>
              <w:jc w:val="center"/>
            </w:pPr>
          </w:p>
        </w:tc>
        <w:tc>
          <w:tcPr>
            <w:tcW w:w="1800" w:type="dxa"/>
          </w:tcPr>
          <w:p w14:paraId="2D2F2DD5" w14:textId="77777777" w:rsidR="008B2A2B" w:rsidRPr="002B6A3F" w:rsidRDefault="008B2A2B">
            <w:pPr>
              <w:jc w:val="center"/>
            </w:pPr>
          </w:p>
        </w:tc>
        <w:tc>
          <w:tcPr>
            <w:tcW w:w="1800" w:type="dxa"/>
          </w:tcPr>
          <w:p w14:paraId="05FDFE61" w14:textId="77777777" w:rsidR="008B2A2B" w:rsidRPr="002B6A3F" w:rsidRDefault="008B2A2B">
            <w:pPr>
              <w:jc w:val="center"/>
            </w:pPr>
          </w:p>
        </w:tc>
      </w:tr>
      <w:tr w:rsidR="00E5149D" w:rsidRPr="002B6A3F" w14:paraId="37D67A12" w14:textId="77777777">
        <w:trPr>
          <w:jc w:val="center"/>
        </w:trPr>
        <w:tc>
          <w:tcPr>
            <w:tcW w:w="2520" w:type="dxa"/>
          </w:tcPr>
          <w:p w14:paraId="378BD350" w14:textId="77777777" w:rsidR="00E5149D" w:rsidRPr="002B6A3F" w:rsidRDefault="00E5149D">
            <w:pPr>
              <w:rPr>
                <w:u w:val="single"/>
              </w:rPr>
            </w:pPr>
            <w:r w:rsidRPr="002B6A3F">
              <w:rPr>
                <w:u w:val="single"/>
              </w:rPr>
              <w:t>EPAC</w:t>
            </w:r>
          </w:p>
        </w:tc>
        <w:tc>
          <w:tcPr>
            <w:tcW w:w="1800" w:type="dxa"/>
          </w:tcPr>
          <w:p w14:paraId="0A366C86" w14:textId="77777777" w:rsidR="00E5149D" w:rsidRPr="002B6A3F" w:rsidRDefault="00E5149D">
            <w:pPr>
              <w:jc w:val="center"/>
            </w:pPr>
            <w:r w:rsidRPr="002B6A3F">
              <w:t>CC Series</w:t>
            </w:r>
          </w:p>
        </w:tc>
        <w:tc>
          <w:tcPr>
            <w:tcW w:w="1800" w:type="dxa"/>
          </w:tcPr>
          <w:p w14:paraId="64EDF697" w14:textId="77777777" w:rsidR="00E5149D" w:rsidRPr="002B6A3F" w:rsidRDefault="00E5149D">
            <w:pPr>
              <w:jc w:val="center"/>
            </w:pPr>
            <w:r w:rsidRPr="002B6A3F">
              <w:t>CC Series</w:t>
            </w:r>
          </w:p>
        </w:tc>
        <w:tc>
          <w:tcPr>
            <w:tcW w:w="1800" w:type="dxa"/>
          </w:tcPr>
          <w:p w14:paraId="1819FB9D" w14:textId="77777777" w:rsidR="00E5149D" w:rsidRPr="002B6A3F" w:rsidRDefault="00E5149D">
            <w:pPr>
              <w:jc w:val="center"/>
            </w:pPr>
            <w:r w:rsidRPr="002B6A3F">
              <w:t>CC Series</w:t>
            </w:r>
          </w:p>
        </w:tc>
      </w:tr>
      <w:tr w:rsidR="007132A7" w:rsidRPr="002B6A3F" w14:paraId="7EAC7979" w14:textId="77777777">
        <w:trPr>
          <w:jc w:val="center"/>
        </w:trPr>
        <w:tc>
          <w:tcPr>
            <w:tcW w:w="2520" w:type="dxa"/>
          </w:tcPr>
          <w:p w14:paraId="3A15DBAE" w14:textId="77777777" w:rsidR="007132A7" w:rsidRPr="002B6A3F" w:rsidRDefault="007132A7">
            <w:pPr>
              <w:rPr>
                <w:u w:val="single"/>
              </w:rPr>
            </w:pPr>
          </w:p>
        </w:tc>
        <w:tc>
          <w:tcPr>
            <w:tcW w:w="1800" w:type="dxa"/>
          </w:tcPr>
          <w:p w14:paraId="73998590" w14:textId="77777777" w:rsidR="007132A7" w:rsidRPr="002B6A3F" w:rsidRDefault="007132A7">
            <w:pPr>
              <w:jc w:val="center"/>
            </w:pPr>
          </w:p>
        </w:tc>
        <w:tc>
          <w:tcPr>
            <w:tcW w:w="1800" w:type="dxa"/>
          </w:tcPr>
          <w:p w14:paraId="63A5DFF8" w14:textId="77777777" w:rsidR="007132A7" w:rsidRPr="002B6A3F" w:rsidRDefault="007132A7">
            <w:pPr>
              <w:jc w:val="center"/>
            </w:pPr>
          </w:p>
        </w:tc>
        <w:tc>
          <w:tcPr>
            <w:tcW w:w="1800" w:type="dxa"/>
          </w:tcPr>
          <w:p w14:paraId="6D8E1444" w14:textId="77777777" w:rsidR="007132A7" w:rsidRPr="002B6A3F" w:rsidRDefault="007132A7">
            <w:pPr>
              <w:jc w:val="center"/>
            </w:pPr>
          </w:p>
        </w:tc>
      </w:tr>
      <w:tr w:rsidR="007132A7" w:rsidRPr="002B6A3F" w14:paraId="6A38D147" w14:textId="77777777">
        <w:trPr>
          <w:jc w:val="center"/>
        </w:trPr>
        <w:tc>
          <w:tcPr>
            <w:tcW w:w="2520" w:type="dxa"/>
          </w:tcPr>
          <w:p w14:paraId="39BD1211" w14:textId="77777777" w:rsidR="007132A7" w:rsidRPr="002B6A3F" w:rsidRDefault="00756ADA">
            <w:pPr>
              <w:rPr>
                <w:u w:val="single"/>
              </w:rPr>
            </w:pPr>
            <w:r>
              <w:rPr>
                <w:u w:val="single"/>
              </w:rPr>
              <w:t>Gamma Insulators Corp.</w:t>
            </w:r>
          </w:p>
        </w:tc>
        <w:tc>
          <w:tcPr>
            <w:tcW w:w="1800" w:type="dxa"/>
          </w:tcPr>
          <w:p w14:paraId="256ADA70" w14:textId="77777777" w:rsidR="007132A7" w:rsidRPr="002B6A3F" w:rsidRDefault="007132A7">
            <w:pPr>
              <w:jc w:val="center"/>
            </w:pPr>
            <w:r>
              <w:t>-</w:t>
            </w:r>
          </w:p>
        </w:tc>
        <w:tc>
          <w:tcPr>
            <w:tcW w:w="1800" w:type="dxa"/>
          </w:tcPr>
          <w:p w14:paraId="0F4AC060" w14:textId="77777777" w:rsidR="007132A7" w:rsidRPr="002B6A3F" w:rsidRDefault="007132A7">
            <w:pPr>
              <w:jc w:val="center"/>
            </w:pPr>
            <w:r w:rsidRPr="007132A7">
              <w:t>GS15 Series</w:t>
            </w:r>
          </w:p>
        </w:tc>
        <w:tc>
          <w:tcPr>
            <w:tcW w:w="1800" w:type="dxa"/>
          </w:tcPr>
          <w:p w14:paraId="41C2D381" w14:textId="77777777" w:rsidR="007132A7" w:rsidRPr="002B6A3F" w:rsidRDefault="007132A7">
            <w:pPr>
              <w:jc w:val="center"/>
            </w:pPr>
            <w:r>
              <w:t>-</w:t>
            </w:r>
          </w:p>
        </w:tc>
      </w:tr>
      <w:tr w:rsidR="00E5149D" w:rsidRPr="002B6A3F" w14:paraId="35B0912B" w14:textId="77777777">
        <w:trPr>
          <w:jc w:val="center"/>
        </w:trPr>
        <w:tc>
          <w:tcPr>
            <w:tcW w:w="2520" w:type="dxa"/>
          </w:tcPr>
          <w:p w14:paraId="20C193B2" w14:textId="77777777" w:rsidR="00E5149D" w:rsidRPr="002B6A3F" w:rsidRDefault="00E5149D">
            <w:pPr>
              <w:rPr>
                <w:u w:val="single"/>
              </w:rPr>
            </w:pPr>
          </w:p>
        </w:tc>
        <w:tc>
          <w:tcPr>
            <w:tcW w:w="1800" w:type="dxa"/>
          </w:tcPr>
          <w:p w14:paraId="3D4BD3A7" w14:textId="77777777" w:rsidR="00E5149D" w:rsidRPr="002B6A3F" w:rsidRDefault="00E5149D">
            <w:pPr>
              <w:jc w:val="center"/>
            </w:pPr>
          </w:p>
        </w:tc>
        <w:tc>
          <w:tcPr>
            <w:tcW w:w="1800" w:type="dxa"/>
          </w:tcPr>
          <w:p w14:paraId="21038C28" w14:textId="77777777" w:rsidR="00E5149D" w:rsidRPr="002B6A3F" w:rsidRDefault="00E5149D">
            <w:pPr>
              <w:jc w:val="center"/>
            </w:pPr>
          </w:p>
        </w:tc>
        <w:tc>
          <w:tcPr>
            <w:tcW w:w="1800" w:type="dxa"/>
          </w:tcPr>
          <w:p w14:paraId="20248FE2" w14:textId="77777777" w:rsidR="00E5149D" w:rsidRPr="002B6A3F" w:rsidRDefault="00E5149D">
            <w:pPr>
              <w:jc w:val="center"/>
            </w:pPr>
          </w:p>
        </w:tc>
      </w:tr>
      <w:tr w:rsidR="00E5149D" w:rsidRPr="002B6A3F" w14:paraId="66D74A4D" w14:textId="77777777">
        <w:trPr>
          <w:jc w:val="center"/>
        </w:trPr>
        <w:tc>
          <w:tcPr>
            <w:tcW w:w="2520" w:type="dxa"/>
          </w:tcPr>
          <w:p w14:paraId="51BDDDB6" w14:textId="77777777" w:rsidR="00E5149D" w:rsidRPr="002B6A3F" w:rsidRDefault="00E5149D">
            <w:pPr>
              <w:rPr>
                <w:u w:val="single"/>
              </w:rPr>
            </w:pPr>
            <w:r w:rsidRPr="002B6A3F">
              <w:rPr>
                <w:u w:val="single"/>
              </w:rPr>
              <w:t>Hubbell (Chance)</w:t>
            </w:r>
          </w:p>
        </w:tc>
        <w:tc>
          <w:tcPr>
            <w:tcW w:w="1800" w:type="dxa"/>
          </w:tcPr>
          <w:p w14:paraId="7BEF66B4" w14:textId="77777777" w:rsidR="00E5149D" w:rsidRPr="002B6A3F" w:rsidRDefault="00E5149D">
            <w:pPr>
              <w:jc w:val="center"/>
            </w:pPr>
            <w:r w:rsidRPr="002B6A3F">
              <w:t>-</w:t>
            </w:r>
          </w:p>
        </w:tc>
        <w:tc>
          <w:tcPr>
            <w:tcW w:w="1800" w:type="dxa"/>
          </w:tcPr>
          <w:p w14:paraId="2A44148F" w14:textId="77777777" w:rsidR="00E5149D" w:rsidRPr="002B6A3F" w:rsidRDefault="00E5149D">
            <w:pPr>
              <w:jc w:val="center"/>
            </w:pPr>
            <w:r w:rsidRPr="002B6A3F">
              <w:t>GS-16</w:t>
            </w:r>
          </w:p>
        </w:tc>
        <w:tc>
          <w:tcPr>
            <w:tcW w:w="1800" w:type="dxa"/>
          </w:tcPr>
          <w:p w14:paraId="10D56D85" w14:textId="77777777" w:rsidR="00E5149D" w:rsidRPr="002B6A3F" w:rsidRDefault="00E5149D">
            <w:pPr>
              <w:jc w:val="center"/>
            </w:pPr>
            <w:r w:rsidRPr="002B6A3F">
              <w:t>GS-21</w:t>
            </w:r>
          </w:p>
        </w:tc>
      </w:tr>
      <w:tr w:rsidR="00E5149D" w:rsidRPr="002B6A3F" w14:paraId="2D777072" w14:textId="77777777">
        <w:trPr>
          <w:jc w:val="center"/>
        </w:trPr>
        <w:tc>
          <w:tcPr>
            <w:tcW w:w="2520" w:type="dxa"/>
          </w:tcPr>
          <w:p w14:paraId="6C4A54A5" w14:textId="77777777" w:rsidR="00E5149D" w:rsidRPr="002B6A3F" w:rsidRDefault="00E5149D">
            <w:pPr>
              <w:rPr>
                <w:u w:val="single"/>
              </w:rPr>
            </w:pPr>
          </w:p>
        </w:tc>
        <w:tc>
          <w:tcPr>
            <w:tcW w:w="1800" w:type="dxa"/>
          </w:tcPr>
          <w:p w14:paraId="7A9E34A0" w14:textId="77777777" w:rsidR="00E5149D" w:rsidRPr="002B6A3F" w:rsidRDefault="00E5149D">
            <w:pPr>
              <w:jc w:val="center"/>
            </w:pPr>
          </w:p>
        </w:tc>
        <w:tc>
          <w:tcPr>
            <w:tcW w:w="1800" w:type="dxa"/>
          </w:tcPr>
          <w:p w14:paraId="2255D38A" w14:textId="77777777" w:rsidR="00E5149D" w:rsidRPr="002B6A3F" w:rsidRDefault="00E5149D">
            <w:pPr>
              <w:jc w:val="center"/>
            </w:pPr>
          </w:p>
        </w:tc>
        <w:tc>
          <w:tcPr>
            <w:tcW w:w="1800" w:type="dxa"/>
          </w:tcPr>
          <w:p w14:paraId="51A120E2" w14:textId="77777777" w:rsidR="00E5149D" w:rsidRPr="002B6A3F" w:rsidRDefault="00E5149D">
            <w:pPr>
              <w:jc w:val="center"/>
            </w:pPr>
          </w:p>
        </w:tc>
      </w:tr>
      <w:tr w:rsidR="00E5149D" w:rsidRPr="002B6A3F" w14:paraId="0ADAD1AD" w14:textId="77777777">
        <w:trPr>
          <w:jc w:val="center"/>
        </w:trPr>
        <w:tc>
          <w:tcPr>
            <w:tcW w:w="2520" w:type="dxa"/>
          </w:tcPr>
          <w:p w14:paraId="5A217FEF" w14:textId="77777777" w:rsidR="00E5149D" w:rsidRPr="002B6A3F" w:rsidRDefault="00E5149D">
            <w:pPr>
              <w:rPr>
                <w:u w:val="single"/>
              </w:rPr>
            </w:pPr>
            <w:r w:rsidRPr="002B6A3F">
              <w:rPr>
                <w:u w:val="single"/>
              </w:rPr>
              <w:t>Hughes Brothers</w:t>
            </w:r>
          </w:p>
        </w:tc>
        <w:tc>
          <w:tcPr>
            <w:tcW w:w="1800" w:type="dxa"/>
          </w:tcPr>
          <w:p w14:paraId="5235C858" w14:textId="77777777" w:rsidR="00E5149D" w:rsidRPr="002B6A3F" w:rsidRDefault="00E5149D">
            <w:pPr>
              <w:jc w:val="center"/>
            </w:pPr>
            <w:r w:rsidRPr="002B6A3F">
              <w:t>-</w:t>
            </w:r>
          </w:p>
        </w:tc>
        <w:tc>
          <w:tcPr>
            <w:tcW w:w="1800" w:type="dxa"/>
          </w:tcPr>
          <w:p w14:paraId="7453AD9C" w14:textId="77777777" w:rsidR="00E5149D" w:rsidRPr="002B6A3F" w:rsidRDefault="00E5149D">
            <w:pPr>
              <w:jc w:val="center"/>
            </w:pPr>
            <w:r w:rsidRPr="002B6A3F">
              <w:t>692 Series</w:t>
            </w:r>
          </w:p>
        </w:tc>
        <w:tc>
          <w:tcPr>
            <w:tcW w:w="1800" w:type="dxa"/>
          </w:tcPr>
          <w:p w14:paraId="49382B1D" w14:textId="77777777" w:rsidR="00E5149D" w:rsidRPr="002B6A3F" w:rsidRDefault="00E5149D">
            <w:pPr>
              <w:jc w:val="center"/>
            </w:pPr>
            <w:r w:rsidRPr="002B6A3F">
              <w:t>694 Series</w:t>
            </w:r>
          </w:p>
        </w:tc>
      </w:tr>
      <w:tr w:rsidR="00E5149D" w:rsidRPr="002B6A3F" w14:paraId="6C8B5681" w14:textId="77777777">
        <w:trPr>
          <w:jc w:val="center"/>
        </w:trPr>
        <w:tc>
          <w:tcPr>
            <w:tcW w:w="2520" w:type="dxa"/>
          </w:tcPr>
          <w:p w14:paraId="07AAA109" w14:textId="77777777" w:rsidR="00E5149D" w:rsidRPr="002B6A3F" w:rsidRDefault="00E5149D">
            <w:pPr>
              <w:rPr>
                <w:u w:val="single"/>
              </w:rPr>
            </w:pPr>
          </w:p>
        </w:tc>
        <w:tc>
          <w:tcPr>
            <w:tcW w:w="1800" w:type="dxa"/>
          </w:tcPr>
          <w:p w14:paraId="37F078D0" w14:textId="77777777" w:rsidR="00E5149D" w:rsidRPr="002B6A3F" w:rsidRDefault="00E5149D">
            <w:pPr>
              <w:jc w:val="center"/>
            </w:pPr>
          </w:p>
        </w:tc>
        <w:tc>
          <w:tcPr>
            <w:tcW w:w="1800" w:type="dxa"/>
          </w:tcPr>
          <w:p w14:paraId="1F57934A" w14:textId="77777777" w:rsidR="00E5149D" w:rsidRPr="002B6A3F" w:rsidRDefault="00E5149D">
            <w:pPr>
              <w:jc w:val="center"/>
            </w:pPr>
          </w:p>
        </w:tc>
        <w:tc>
          <w:tcPr>
            <w:tcW w:w="1800" w:type="dxa"/>
          </w:tcPr>
          <w:p w14:paraId="7DBA3B8C" w14:textId="77777777" w:rsidR="00E5149D" w:rsidRPr="002B6A3F" w:rsidRDefault="00E5149D">
            <w:pPr>
              <w:jc w:val="center"/>
            </w:pPr>
          </w:p>
        </w:tc>
      </w:tr>
      <w:tr w:rsidR="00E5149D" w:rsidRPr="002B6A3F" w14:paraId="237CB9AE" w14:textId="77777777">
        <w:trPr>
          <w:jc w:val="center"/>
        </w:trPr>
        <w:tc>
          <w:tcPr>
            <w:tcW w:w="2520" w:type="dxa"/>
          </w:tcPr>
          <w:p w14:paraId="38827B64" w14:textId="77777777" w:rsidR="00E5149D" w:rsidRPr="002B6A3F" w:rsidRDefault="00E5149D">
            <w:pPr>
              <w:rPr>
                <w:u w:val="single"/>
              </w:rPr>
            </w:pPr>
            <w:r w:rsidRPr="002B6A3F">
              <w:rPr>
                <w:u w:val="single"/>
              </w:rPr>
              <w:t>Joslyn (Flagg)</w:t>
            </w:r>
          </w:p>
        </w:tc>
        <w:tc>
          <w:tcPr>
            <w:tcW w:w="1800" w:type="dxa"/>
          </w:tcPr>
          <w:p w14:paraId="00C46DCB" w14:textId="77777777" w:rsidR="00E5149D" w:rsidRPr="002B6A3F" w:rsidRDefault="00E5149D">
            <w:pPr>
              <w:jc w:val="center"/>
            </w:pPr>
            <w:r w:rsidRPr="002B6A3F">
              <w:t>150 Series</w:t>
            </w:r>
          </w:p>
        </w:tc>
        <w:tc>
          <w:tcPr>
            <w:tcW w:w="1800" w:type="dxa"/>
          </w:tcPr>
          <w:p w14:paraId="0AB4BCA5" w14:textId="77777777" w:rsidR="00E5149D" w:rsidRPr="002B6A3F" w:rsidRDefault="00E5149D">
            <w:pPr>
              <w:jc w:val="center"/>
            </w:pPr>
            <w:r w:rsidRPr="002B6A3F">
              <w:t>150 Series</w:t>
            </w:r>
          </w:p>
        </w:tc>
        <w:tc>
          <w:tcPr>
            <w:tcW w:w="1800" w:type="dxa"/>
          </w:tcPr>
          <w:p w14:paraId="52B5CCC0" w14:textId="77777777" w:rsidR="00E5149D" w:rsidRPr="002B6A3F" w:rsidRDefault="00E5149D">
            <w:pPr>
              <w:jc w:val="center"/>
            </w:pPr>
            <w:r w:rsidRPr="002B6A3F">
              <w:t>210 Series</w:t>
            </w:r>
          </w:p>
        </w:tc>
      </w:tr>
      <w:tr w:rsidR="00E5149D" w:rsidRPr="002B6A3F" w14:paraId="732CE64B" w14:textId="77777777">
        <w:trPr>
          <w:jc w:val="center"/>
        </w:trPr>
        <w:tc>
          <w:tcPr>
            <w:tcW w:w="2520" w:type="dxa"/>
          </w:tcPr>
          <w:p w14:paraId="02EC14CB" w14:textId="77777777" w:rsidR="00E5149D" w:rsidRPr="002B6A3F" w:rsidRDefault="00E5149D">
            <w:pPr>
              <w:rPr>
                <w:u w:val="single"/>
              </w:rPr>
            </w:pPr>
          </w:p>
        </w:tc>
        <w:tc>
          <w:tcPr>
            <w:tcW w:w="1800" w:type="dxa"/>
          </w:tcPr>
          <w:p w14:paraId="35E65549" w14:textId="77777777" w:rsidR="00E5149D" w:rsidRPr="002B6A3F" w:rsidRDefault="00E5149D">
            <w:pPr>
              <w:jc w:val="center"/>
            </w:pPr>
          </w:p>
        </w:tc>
        <w:tc>
          <w:tcPr>
            <w:tcW w:w="1800" w:type="dxa"/>
          </w:tcPr>
          <w:p w14:paraId="6062AB6F" w14:textId="77777777" w:rsidR="00E5149D" w:rsidRPr="002B6A3F" w:rsidRDefault="00E5149D">
            <w:pPr>
              <w:jc w:val="center"/>
            </w:pPr>
          </w:p>
        </w:tc>
        <w:tc>
          <w:tcPr>
            <w:tcW w:w="1800" w:type="dxa"/>
          </w:tcPr>
          <w:p w14:paraId="4457B0F8" w14:textId="77777777" w:rsidR="00E5149D" w:rsidRPr="002B6A3F" w:rsidRDefault="00E5149D">
            <w:pPr>
              <w:jc w:val="center"/>
            </w:pPr>
          </w:p>
        </w:tc>
      </w:tr>
      <w:tr w:rsidR="00E5149D" w:rsidRPr="002B6A3F" w14:paraId="03DBBC4C" w14:textId="77777777">
        <w:trPr>
          <w:jc w:val="center"/>
        </w:trPr>
        <w:tc>
          <w:tcPr>
            <w:tcW w:w="2520" w:type="dxa"/>
          </w:tcPr>
          <w:p w14:paraId="1C8BC109" w14:textId="77777777" w:rsidR="00E5149D" w:rsidRPr="002B6A3F" w:rsidRDefault="00E5149D">
            <w:pPr>
              <w:rPr>
                <w:u w:val="single"/>
              </w:rPr>
            </w:pPr>
            <w:r w:rsidRPr="002B6A3F">
              <w:rPr>
                <w:u w:val="single"/>
              </w:rPr>
              <w:t>K-Line</w:t>
            </w:r>
          </w:p>
        </w:tc>
        <w:tc>
          <w:tcPr>
            <w:tcW w:w="1800" w:type="dxa"/>
          </w:tcPr>
          <w:p w14:paraId="38793E6D" w14:textId="77777777" w:rsidR="00E5149D" w:rsidRPr="002B6A3F" w:rsidRDefault="00E5149D">
            <w:pPr>
              <w:jc w:val="center"/>
            </w:pPr>
            <w:r w:rsidRPr="002B6A3F">
              <w:t>-</w:t>
            </w:r>
          </w:p>
        </w:tc>
        <w:tc>
          <w:tcPr>
            <w:tcW w:w="1800" w:type="dxa"/>
          </w:tcPr>
          <w:p w14:paraId="1E5CB25E" w14:textId="77777777" w:rsidR="00E5149D" w:rsidRPr="002B6A3F" w:rsidRDefault="00E5149D">
            <w:pPr>
              <w:jc w:val="center"/>
            </w:pPr>
            <w:r w:rsidRPr="002B6A3F">
              <w:t>-</w:t>
            </w:r>
          </w:p>
        </w:tc>
        <w:tc>
          <w:tcPr>
            <w:tcW w:w="1800" w:type="dxa"/>
          </w:tcPr>
          <w:p w14:paraId="653380A9" w14:textId="77777777" w:rsidR="00E5149D" w:rsidRPr="002B6A3F" w:rsidRDefault="00E5149D">
            <w:pPr>
              <w:jc w:val="center"/>
            </w:pPr>
            <w:r w:rsidRPr="002B6A3F">
              <w:t>KL Series</w:t>
            </w:r>
          </w:p>
        </w:tc>
      </w:tr>
      <w:tr w:rsidR="00E5149D" w:rsidRPr="002B6A3F" w14:paraId="1605EDC0" w14:textId="77777777">
        <w:trPr>
          <w:jc w:val="center"/>
        </w:trPr>
        <w:tc>
          <w:tcPr>
            <w:tcW w:w="2520" w:type="dxa"/>
          </w:tcPr>
          <w:p w14:paraId="1FD36E7A" w14:textId="77777777" w:rsidR="00E5149D" w:rsidRPr="002B6A3F" w:rsidRDefault="00E5149D"/>
        </w:tc>
        <w:tc>
          <w:tcPr>
            <w:tcW w:w="1800" w:type="dxa"/>
          </w:tcPr>
          <w:p w14:paraId="0D420103" w14:textId="77777777" w:rsidR="00E5149D" w:rsidRPr="002B6A3F" w:rsidRDefault="00E5149D">
            <w:pPr>
              <w:jc w:val="center"/>
            </w:pPr>
          </w:p>
        </w:tc>
        <w:tc>
          <w:tcPr>
            <w:tcW w:w="1800" w:type="dxa"/>
          </w:tcPr>
          <w:p w14:paraId="382D7687" w14:textId="77777777" w:rsidR="00E5149D" w:rsidRPr="002B6A3F" w:rsidRDefault="00E5149D">
            <w:pPr>
              <w:jc w:val="center"/>
            </w:pPr>
          </w:p>
        </w:tc>
        <w:tc>
          <w:tcPr>
            <w:tcW w:w="1800" w:type="dxa"/>
          </w:tcPr>
          <w:p w14:paraId="4328F9DA" w14:textId="77777777" w:rsidR="00E5149D" w:rsidRPr="002B6A3F" w:rsidRDefault="00E5149D">
            <w:pPr>
              <w:jc w:val="center"/>
            </w:pPr>
          </w:p>
        </w:tc>
      </w:tr>
      <w:tr w:rsidR="00E5149D" w:rsidRPr="002B6A3F" w14:paraId="6C649892" w14:textId="77777777">
        <w:trPr>
          <w:jc w:val="center"/>
        </w:trPr>
        <w:tc>
          <w:tcPr>
            <w:tcW w:w="2520" w:type="dxa"/>
          </w:tcPr>
          <w:p w14:paraId="7C7E9226" w14:textId="77777777" w:rsidR="00E5149D" w:rsidRPr="002B6A3F" w:rsidRDefault="00E5149D">
            <w:pPr>
              <w:rPr>
                <w:u w:val="single"/>
              </w:rPr>
            </w:pPr>
            <w:r w:rsidRPr="002B6A3F">
              <w:rPr>
                <w:u w:val="single"/>
              </w:rPr>
              <w:t>MacLean (Continental)</w:t>
            </w:r>
          </w:p>
        </w:tc>
        <w:tc>
          <w:tcPr>
            <w:tcW w:w="1800" w:type="dxa"/>
          </w:tcPr>
          <w:p w14:paraId="1EB9ACE0" w14:textId="77777777" w:rsidR="00E5149D" w:rsidRPr="002B6A3F" w:rsidRDefault="00E5149D">
            <w:pPr>
              <w:jc w:val="center"/>
            </w:pPr>
            <w:r w:rsidRPr="002B6A3F">
              <w:t>G-11 Series</w:t>
            </w:r>
          </w:p>
        </w:tc>
        <w:tc>
          <w:tcPr>
            <w:tcW w:w="1800" w:type="dxa"/>
          </w:tcPr>
          <w:p w14:paraId="5429C499" w14:textId="77777777" w:rsidR="00E5149D" w:rsidRPr="002B6A3F" w:rsidRDefault="00E5149D">
            <w:pPr>
              <w:jc w:val="center"/>
            </w:pPr>
            <w:r w:rsidRPr="002B6A3F">
              <w:t>G-15 Series</w:t>
            </w:r>
          </w:p>
        </w:tc>
        <w:tc>
          <w:tcPr>
            <w:tcW w:w="1800" w:type="dxa"/>
          </w:tcPr>
          <w:p w14:paraId="6167F666" w14:textId="77777777" w:rsidR="00E5149D" w:rsidRPr="002B6A3F" w:rsidRDefault="00E5149D">
            <w:pPr>
              <w:jc w:val="center"/>
            </w:pPr>
            <w:r w:rsidRPr="002B6A3F">
              <w:t>G-21 Series</w:t>
            </w:r>
          </w:p>
        </w:tc>
      </w:tr>
      <w:tr w:rsidR="00E5149D" w:rsidRPr="002B6A3F" w14:paraId="2A88ABDA" w14:textId="77777777">
        <w:trPr>
          <w:jc w:val="center"/>
        </w:trPr>
        <w:tc>
          <w:tcPr>
            <w:tcW w:w="2520" w:type="dxa"/>
          </w:tcPr>
          <w:p w14:paraId="6A3DF9FE" w14:textId="77777777" w:rsidR="00E5149D" w:rsidRPr="002B6A3F" w:rsidRDefault="00E5149D">
            <w:pPr>
              <w:rPr>
                <w:u w:val="single"/>
              </w:rPr>
            </w:pPr>
          </w:p>
        </w:tc>
        <w:tc>
          <w:tcPr>
            <w:tcW w:w="1800" w:type="dxa"/>
          </w:tcPr>
          <w:p w14:paraId="66AC8746" w14:textId="77777777" w:rsidR="00E5149D" w:rsidRPr="002B6A3F" w:rsidRDefault="00E5149D">
            <w:pPr>
              <w:jc w:val="center"/>
            </w:pPr>
            <w:r w:rsidRPr="002B6A3F">
              <w:t>GAC 11 Series</w:t>
            </w:r>
            <w:r w:rsidRPr="002B6A3F">
              <w:br/>
              <w:t>(for 5/16</w:t>
            </w:r>
            <w:r w:rsidR="0008387D">
              <w:t>”</w:t>
            </w:r>
            <w:r w:rsidRPr="002B6A3F">
              <w:t xml:space="preserve"> guy strand)</w:t>
            </w:r>
          </w:p>
        </w:tc>
        <w:tc>
          <w:tcPr>
            <w:tcW w:w="1800" w:type="dxa"/>
          </w:tcPr>
          <w:p w14:paraId="03CE67E4" w14:textId="77777777" w:rsidR="00E5149D" w:rsidRPr="002B6A3F" w:rsidRDefault="00E5149D">
            <w:pPr>
              <w:jc w:val="center"/>
            </w:pPr>
            <w:r w:rsidRPr="002B6A3F">
              <w:t>GAC 15 Series</w:t>
            </w:r>
            <w:r w:rsidRPr="002B6A3F">
              <w:br/>
              <w:t>(for 3/8</w:t>
            </w:r>
            <w:r w:rsidR="0008387D">
              <w:t>”</w:t>
            </w:r>
            <w:r w:rsidRPr="002B6A3F">
              <w:t xml:space="preserve"> guy strand)</w:t>
            </w:r>
          </w:p>
        </w:tc>
        <w:tc>
          <w:tcPr>
            <w:tcW w:w="1800" w:type="dxa"/>
          </w:tcPr>
          <w:p w14:paraId="2074590B" w14:textId="77777777" w:rsidR="00E5149D" w:rsidRPr="002B6A3F" w:rsidRDefault="00E5149D">
            <w:pPr>
              <w:jc w:val="center"/>
            </w:pPr>
            <w:r w:rsidRPr="002B6A3F">
              <w:t>-</w:t>
            </w:r>
          </w:p>
        </w:tc>
      </w:tr>
      <w:tr w:rsidR="0095742A" w:rsidRPr="002B6A3F" w14:paraId="23613099" w14:textId="77777777">
        <w:trPr>
          <w:jc w:val="center"/>
        </w:trPr>
        <w:tc>
          <w:tcPr>
            <w:tcW w:w="2520" w:type="dxa"/>
          </w:tcPr>
          <w:p w14:paraId="0BD29EEF" w14:textId="77777777" w:rsidR="0095742A" w:rsidRPr="002B6A3F" w:rsidRDefault="0095742A">
            <w:pPr>
              <w:rPr>
                <w:u w:val="single"/>
              </w:rPr>
            </w:pPr>
          </w:p>
        </w:tc>
        <w:tc>
          <w:tcPr>
            <w:tcW w:w="1800" w:type="dxa"/>
          </w:tcPr>
          <w:p w14:paraId="2A27E1FC" w14:textId="77777777" w:rsidR="0095742A" w:rsidRPr="002B6A3F" w:rsidRDefault="0095742A">
            <w:pPr>
              <w:jc w:val="center"/>
            </w:pPr>
          </w:p>
        </w:tc>
        <w:tc>
          <w:tcPr>
            <w:tcW w:w="1800" w:type="dxa"/>
          </w:tcPr>
          <w:p w14:paraId="57154C00" w14:textId="77777777" w:rsidR="0095742A" w:rsidRPr="002B6A3F" w:rsidRDefault="0095742A">
            <w:pPr>
              <w:jc w:val="center"/>
            </w:pPr>
          </w:p>
        </w:tc>
        <w:tc>
          <w:tcPr>
            <w:tcW w:w="1800" w:type="dxa"/>
          </w:tcPr>
          <w:p w14:paraId="67117277" w14:textId="77777777" w:rsidR="0095742A" w:rsidRPr="002B6A3F" w:rsidRDefault="0095742A">
            <w:pPr>
              <w:jc w:val="center"/>
            </w:pPr>
          </w:p>
        </w:tc>
      </w:tr>
      <w:tr w:rsidR="0095742A" w:rsidRPr="0095742A" w14:paraId="4BD196B1" w14:textId="77777777" w:rsidTr="00680531">
        <w:trPr>
          <w:jc w:val="center"/>
        </w:trPr>
        <w:tc>
          <w:tcPr>
            <w:tcW w:w="2520" w:type="dxa"/>
          </w:tcPr>
          <w:p w14:paraId="4EA82A83" w14:textId="77777777" w:rsidR="0095742A" w:rsidRPr="0095742A" w:rsidRDefault="0095742A" w:rsidP="00680531">
            <w:pPr>
              <w:rPr>
                <w:u w:val="single"/>
              </w:rPr>
            </w:pPr>
            <w:r w:rsidRPr="0095742A">
              <w:rPr>
                <w:u w:val="single"/>
              </w:rPr>
              <w:t>Preformed Line Products</w:t>
            </w:r>
          </w:p>
        </w:tc>
        <w:tc>
          <w:tcPr>
            <w:tcW w:w="1800" w:type="dxa"/>
          </w:tcPr>
          <w:p w14:paraId="2473CC31" w14:textId="77777777" w:rsidR="0095742A" w:rsidRPr="0095742A" w:rsidRDefault="0095742A" w:rsidP="00680531">
            <w:pPr>
              <w:jc w:val="center"/>
            </w:pPr>
            <w:r w:rsidRPr="0095742A">
              <w:t>-</w:t>
            </w:r>
          </w:p>
        </w:tc>
        <w:tc>
          <w:tcPr>
            <w:tcW w:w="1800" w:type="dxa"/>
          </w:tcPr>
          <w:p w14:paraId="096D3D29" w14:textId="77777777" w:rsidR="0095742A" w:rsidRPr="0095742A" w:rsidRDefault="0095742A" w:rsidP="00680531">
            <w:pPr>
              <w:jc w:val="center"/>
            </w:pPr>
            <w:r w:rsidRPr="0095742A">
              <w:t>GSF16 Series</w:t>
            </w:r>
          </w:p>
        </w:tc>
        <w:tc>
          <w:tcPr>
            <w:tcW w:w="1800" w:type="dxa"/>
          </w:tcPr>
          <w:p w14:paraId="3ECFFAB4" w14:textId="77777777" w:rsidR="0095742A" w:rsidRPr="0095742A" w:rsidRDefault="0095742A" w:rsidP="00680531">
            <w:pPr>
              <w:jc w:val="center"/>
            </w:pPr>
            <w:r w:rsidRPr="0095742A">
              <w:t>GSF21 Series</w:t>
            </w:r>
          </w:p>
        </w:tc>
      </w:tr>
      <w:tr w:rsidR="00E5149D" w:rsidRPr="002B6A3F" w14:paraId="0749314D" w14:textId="77777777">
        <w:trPr>
          <w:jc w:val="center"/>
        </w:trPr>
        <w:tc>
          <w:tcPr>
            <w:tcW w:w="2520" w:type="dxa"/>
          </w:tcPr>
          <w:p w14:paraId="58358E27" w14:textId="77777777" w:rsidR="00E5149D" w:rsidRPr="002B6A3F" w:rsidRDefault="00E5149D">
            <w:pPr>
              <w:rPr>
                <w:u w:val="single"/>
              </w:rPr>
            </w:pPr>
          </w:p>
        </w:tc>
        <w:tc>
          <w:tcPr>
            <w:tcW w:w="1800" w:type="dxa"/>
          </w:tcPr>
          <w:p w14:paraId="199B64B5" w14:textId="77777777" w:rsidR="00E5149D" w:rsidRPr="002B6A3F" w:rsidRDefault="00E5149D">
            <w:pPr>
              <w:jc w:val="center"/>
            </w:pPr>
          </w:p>
        </w:tc>
        <w:tc>
          <w:tcPr>
            <w:tcW w:w="1800" w:type="dxa"/>
          </w:tcPr>
          <w:p w14:paraId="797334DD" w14:textId="77777777" w:rsidR="00E5149D" w:rsidRPr="002B6A3F" w:rsidRDefault="00E5149D">
            <w:pPr>
              <w:jc w:val="center"/>
            </w:pPr>
          </w:p>
        </w:tc>
        <w:tc>
          <w:tcPr>
            <w:tcW w:w="1800" w:type="dxa"/>
          </w:tcPr>
          <w:p w14:paraId="53BFFC91" w14:textId="77777777" w:rsidR="00E5149D" w:rsidRPr="002B6A3F" w:rsidRDefault="00E5149D">
            <w:pPr>
              <w:jc w:val="center"/>
            </w:pPr>
          </w:p>
        </w:tc>
      </w:tr>
    </w:tbl>
    <w:p w14:paraId="1DF51CA9" w14:textId="77777777" w:rsidR="00E5149D" w:rsidRPr="002B6A3F" w:rsidRDefault="00E5149D">
      <w:pPr>
        <w:tabs>
          <w:tab w:val="left" w:pos="2160"/>
          <w:tab w:val="left" w:pos="4560"/>
          <w:tab w:val="left" w:pos="6720"/>
        </w:tabs>
      </w:pPr>
    </w:p>
    <w:p w14:paraId="5F593005" w14:textId="77777777" w:rsidR="00E5149D" w:rsidRPr="002B6A3F" w:rsidRDefault="00E5149D">
      <w:pPr>
        <w:tabs>
          <w:tab w:val="left" w:pos="2160"/>
          <w:tab w:val="left" w:pos="4560"/>
          <w:tab w:val="left" w:pos="6720"/>
        </w:tabs>
        <w:jc w:val="center"/>
        <w:rPr>
          <w:vanish/>
        </w:rPr>
      </w:pPr>
    </w:p>
    <w:p w14:paraId="7B942B98" w14:textId="77777777" w:rsidR="00E5149D" w:rsidRPr="002B6A3F" w:rsidRDefault="00E5149D" w:rsidP="00376BC6">
      <w:pPr>
        <w:pStyle w:val="HEADINGRIGHT"/>
      </w:pPr>
      <w:r w:rsidRPr="002B6A3F">
        <w:br w:type="page"/>
      </w:r>
    </w:p>
    <w:p w14:paraId="7E59691D" w14:textId="77777777" w:rsidR="00E5149D" w:rsidRPr="002B6A3F" w:rsidRDefault="00E5149D" w:rsidP="00401B2A">
      <w:pPr>
        <w:pStyle w:val="HEADINGLEFT"/>
      </w:pPr>
      <w:r w:rsidRPr="002B6A3F">
        <w:lastRenderedPageBreak/>
        <w:t>x-1</w:t>
      </w:r>
    </w:p>
    <w:p w14:paraId="47228A53" w14:textId="3DA1DDDA" w:rsidR="00E5149D" w:rsidRPr="002B6A3F" w:rsidRDefault="00793671" w:rsidP="00401B2A">
      <w:pPr>
        <w:pStyle w:val="HEADINGLEFT"/>
      </w:pPr>
      <w:r>
        <w:t>May 10, 2024</w:t>
      </w:r>
    </w:p>
    <w:p w14:paraId="132177AF" w14:textId="77777777" w:rsidR="00E5149D" w:rsidRPr="002B6A3F" w:rsidRDefault="00E5149D" w:rsidP="00376BC6">
      <w:pPr>
        <w:pStyle w:val="HEADINGRIGHT"/>
      </w:pPr>
    </w:p>
    <w:p w14:paraId="05F92CC6" w14:textId="77777777" w:rsidR="00E5149D" w:rsidRPr="002B6A3F" w:rsidRDefault="00E5149D">
      <w:pPr>
        <w:tabs>
          <w:tab w:val="left" w:pos="2280"/>
          <w:tab w:val="left" w:pos="4680"/>
          <w:tab w:val="left" w:pos="7080"/>
          <w:tab w:val="left" w:pos="8040"/>
        </w:tabs>
      </w:pPr>
    </w:p>
    <w:p w14:paraId="4337643F" w14:textId="77777777" w:rsidR="00E5149D" w:rsidRPr="002B6A3F" w:rsidRDefault="00E5149D">
      <w:pPr>
        <w:tabs>
          <w:tab w:val="left" w:pos="2280"/>
          <w:tab w:val="left" w:pos="4680"/>
          <w:tab w:val="left" w:pos="7080"/>
          <w:tab w:val="left" w:pos="8040"/>
        </w:tabs>
        <w:jc w:val="center"/>
      </w:pPr>
      <w:r w:rsidRPr="002B6A3F">
        <w:t xml:space="preserve">x </w:t>
      </w:r>
      <w:r w:rsidR="0008387D">
        <w:t>–</w:t>
      </w:r>
      <w:r w:rsidRPr="002B6A3F">
        <w:t xml:space="preserve"> Rod, anchor</w:t>
      </w:r>
    </w:p>
    <w:p w14:paraId="3F0DA731" w14:textId="77777777" w:rsidR="00E5149D" w:rsidRPr="002B6A3F" w:rsidRDefault="00E5149D">
      <w:pPr>
        <w:tabs>
          <w:tab w:val="left" w:pos="2280"/>
          <w:tab w:val="left" w:pos="4680"/>
          <w:tab w:val="left" w:pos="7080"/>
          <w:tab w:val="left" w:pos="8040"/>
        </w:tabs>
      </w:pPr>
    </w:p>
    <w:p w14:paraId="09D3E8A2" w14:textId="77777777" w:rsidR="00E5149D" w:rsidRPr="002B6A3F" w:rsidRDefault="00E5149D">
      <w:pPr>
        <w:tabs>
          <w:tab w:val="left" w:pos="2280"/>
          <w:tab w:val="left" w:pos="4680"/>
          <w:tab w:val="left" w:pos="7080"/>
          <w:tab w:val="left" w:pos="8040"/>
        </w:tabs>
      </w:pPr>
    </w:p>
    <w:p w14:paraId="21903C8F" w14:textId="77777777" w:rsidR="00E5149D" w:rsidRPr="002B6A3F" w:rsidRDefault="00E5149D">
      <w:pPr>
        <w:tabs>
          <w:tab w:val="left" w:pos="2280"/>
          <w:tab w:val="left" w:pos="4680"/>
          <w:tab w:val="left" w:pos="7080"/>
          <w:tab w:val="left" w:pos="8040"/>
        </w:tabs>
        <w:ind w:left="2340" w:hanging="2340"/>
        <w:outlineLvl w:val="0"/>
      </w:pPr>
      <w:r w:rsidRPr="002B6A3F">
        <w:t xml:space="preserve">Applicable Specification: ANSI C135.2, </w:t>
      </w:r>
      <w:r w:rsidR="0008387D">
        <w:t>“</w:t>
      </w:r>
      <w:r w:rsidRPr="002B6A3F">
        <w:t>Standards for Galvanized Ferrous Strand Eye Anchor Rods</w:t>
      </w:r>
      <w:r w:rsidR="0008387D">
        <w:t>”</w:t>
      </w:r>
    </w:p>
    <w:p w14:paraId="35700C26" w14:textId="77777777" w:rsidR="00E5149D" w:rsidRPr="002B6A3F" w:rsidRDefault="00E5149D">
      <w:pPr>
        <w:tabs>
          <w:tab w:val="left" w:pos="2280"/>
          <w:tab w:val="left" w:pos="4680"/>
          <w:tab w:val="left" w:pos="7080"/>
          <w:tab w:val="left" w:pos="8040"/>
        </w:tabs>
      </w:pPr>
    </w:p>
    <w:p w14:paraId="268ECB3F" w14:textId="77777777" w:rsidR="00E5149D" w:rsidRPr="002B6A3F" w:rsidRDefault="00E5149D">
      <w:pPr>
        <w:tabs>
          <w:tab w:val="left" w:pos="2280"/>
          <w:tab w:val="left" w:pos="4680"/>
          <w:tab w:val="left" w:pos="7080"/>
          <w:tab w:val="left" w:pos="8040"/>
        </w:tabs>
      </w:pPr>
    </w:p>
    <w:p w14:paraId="4F1807A1" w14:textId="77777777" w:rsidR="00E5149D" w:rsidRPr="002B6A3F" w:rsidRDefault="00E5149D">
      <w:pPr>
        <w:tabs>
          <w:tab w:val="left" w:pos="2280"/>
          <w:tab w:val="left" w:pos="4680"/>
          <w:tab w:val="left" w:pos="7080"/>
          <w:tab w:val="left" w:pos="8040"/>
        </w:tabs>
        <w:ind w:left="3330" w:hanging="3330"/>
      </w:pPr>
      <w:r w:rsidRPr="002B6A3F">
        <w:t>Applicable Sizes:</w:t>
      </w:r>
      <w:r w:rsidRPr="002B6A3F">
        <w:tab/>
        <w:t xml:space="preserve">Single guy: 5/8 inch diam. 6, 7 and 8 </w:t>
      </w:r>
      <w:r w:rsidR="00CB4255">
        <w:t>¾</w:t>
      </w:r>
      <w:r w:rsidRPr="002B6A3F">
        <w:t>t long</w:t>
      </w:r>
      <w:r w:rsidRPr="002B6A3F">
        <w:br/>
        <w:t>3/4 inch diam. 8, 9 and 10 feet long</w:t>
      </w:r>
      <w:r w:rsidRPr="002B6A3F">
        <w:br/>
        <w:t>1 inch diam. 9 and 10 feet long</w:t>
      </w:r>
    </w:p>
    <w:p w14:paraId="67E979DC" w14:textId="77777777" w:rsidR="00E5149D" w:rsidRPr="002B6A3F" w:rsidRDefault="00E5149D">
      <w:pPr>
        <w:tabs>
          <w:tab w:val="left" w:pos="2280"/>
          <w:tab w:val="left" w:pos="4680"/>
          <w:tab w:val="left" w:pos="7080"/>
          <w:tab w:val="left" w:pos="8040"/>
        </w:tabs>
      </w:pPr>
    </w:p>
    <w:p w14:paraId="02F4ECFA" w14:textId="77777777" w:rsidR="00E5149D" w:rsidRPr="002B6A3F" w:rsidRDefault="00E5149D">
      <w:pPr>
        <w:tabs>
          <w:tab w:val="left" w:pos="2280"/>
          <w:tab w:val="left" w:pos="4680"/>
          <w:tab w:val="left" w:pos="7080"/>
          <w:tab w:val="left" w:pos="8040"/>
        </w:tabs>
        <w:ind w:left="3330" w:hanging="3330"/>
      </w:pPr>
      <w:r w:rsidRPr="002B6A3F">
        <w:tab/>
        <w:t>Double guy: 5/8 inch diam. 7 and 8 f</w:t>
      </w:r>
      <w:r w:rsidR="00CB4255">
        <w:t>¾</w:t>
      </w:r>
      <w:r w:rsidRPr="002B6A3F">
        <w:t xml:space="preserve"> long</w:t>
      </w:r>
      <w:r w:rsidRPr="002B6A3F">
        <w:br/>
      </w:r>
      <w:r w:rsidR="001F4DAA" w:rsidRPr="002B6A3F">
        <w:t xml:space="preserve"> </w:t>
      </w:r>
      <w:r w:rsidRPr="002B6A3F">
        <w:t>3/4 inch diam. 8, 9 and 10 feet long</w:t>
      </w:r>
      <w:r w:rsidRPr="002B6A3F">
        <w:br/>
      </w:r>
      <w:r w:rsidR="001F4DAA" w:rsidRPr="002B6A3F">
        <w:t xml:space="preserve"> </w:t>
      </w:r>
      <w:r w:rsidRPr="002B6A3F">
        <w:t>1 inch diam. 9 and 10 feet long</w:t>
      </w:r>
    </w:p>
    <w:p w14:paraId="0933F68F" w14:textId="77777777" w:rsidR="00E5149D" w:rsidRPr="002B6A3F" w:rsidRDefault="00E5149D">
      <w:pPr>
        <w:tabs>
          <w:tab w:val="left" w:pos="2280"/>
          <w:tab w:val="left" w:pos="4680"/>
          <w:tab w:val="left" w:pos="7080"/>
          <w:tab w:val="left" w:pos="8040"/>
        </w:tabs>
      </w:pPr>
    </w:p>
    <w:p w14:paraId="29868739" w14:textId="77777777" w:rsidR="00E5149D" w:rsidRPr="002B6A3F" w:rsidRDefault="00E5149D">
      <w:pPr>
        <w:tabs>
          <w:tab w:val="left" w:pos="2280"/>
          <w:tab w:val="left" w:pos="4680"/>
          <w:tab w:val="left" w:pos="7080"/>
          <w:tab w:val="left" w:pos="8040"/>
        </w:tabs>
        <w:ind w:left="3330" w:hanging="3330"/>
      </w:pPr>
      <w:r w:rsidRPr="002B6A3F">
        <w:tab/>
        <w:t>Single Guy</w:t>
      </w:r>
      <w:r w:rsidR="001F4DAA" w:rsidRPr="002B6A3F">
        <w:t>:</w:t>
      </w:r>
      <w:r w:rsidRPr="002B6A3F">
        <w:t xml:space="preserve"> Drive: 5/8 inch diam. 7 and 8 </w:t>
      </w:r>
      <w:r w:rsidR="00CB4255">
        <w:t>¾</w:t>
      </w:r>
      <w:r w:rsidRPr="002B6A3F">
        <w:t>t long</w:t>
      </w:r>
      <w:r w:rsidRPr="002B6A3F">
        <w:br/>
        <w:t>3/4 inch diam. 8, 9 and 10 feet long</w:t>
      </w:r>
      <w:r w:rsidRPr="002B6A3F">
        <w:br/>
        <w:t>1 inch diam. 9 and 10 feet long</w:t>
      </w:r>
    </w:p>
    <w:p w14:paraId="28FE53D1" w14:textId="77777777" w:rsidR="00E5149D" w:rsidRPr="002B6A3F" w:rsidRDefault="00E5149D">
      <w:pPr>
        <w:tabs>
          <w:tab w:val="left" w:pos="2280"/>
          <w:tab w:val="left" w:pos="4680"/>
          <w:tab w:val="left" w:pos="7080"/>
          <w:tab w:val="left" w:pos="8040"/>
        </w:tabs>
      </w:pPr>
    </w:p>
    <w:p w14:paraId="3FE23368" w14:textId="77777777" w:rsidR="00E5149D" w:rsidRPr="002B6A3F" w:rsidRDefault="00E5149D">
      <w:pPr>
        <w:tabs>
          <w:tab w:val="left" w:pos="2280"/>
          <w:tab w:val="left" w:pos="4680"/>
          <w:tab w:val="left" w:pos="7080"/>
          <w:tab w:val="left" w:pos="8040"/>
        </w:tabs>
        <w:ind w:left="3330" w:hanging="3330"/>
      </w:pPr>
      <w:r w:rsidRPr="002B6A3F">
        <w:tab/>
        <w:t>Double Guy</w:t>
      </w:r>
      <w:r w:rsidR="001F4DAA" w:rsidRPr="002B6A3F">
        <w:t>:</w:t>
      </w:r>
      <w:r w:rsidRPr="002B6A3F">
        <w:t xml:space="preserve"> Drive: 5/8 inch diam. 7 and 8 </w:t>
      </w:r>
      <w:r w:rsidR="00CB4255">
        <w:t>¾</w:t>
      </w:r>
      <w:r w:rsidRPr="002B6A3F">
        <w:t>t long</w:t>
      </w:r>
      <w:r w:rsidRPr="002B6A3F">
        <w:br/>
        <w:t>3/4 inch diam. 8, 9 and 10 feet long</w:t>
      </w:r>
      <w:r w:rsidRPr="002B6A3F">
        <w:br/>
        <w:t>1 inch diam. 9 and 10 feet long</w:t>
      </w:r>
    </w:p>
    <w:p w14:paraId="63DB00FF" w14:textId="77777777" w:rsidR="00E5149D" w:rsidRPr="002B6A3F" w:rsidRDefault="00E5149D">
      <w:pPr>
        <w:tabs>
          <w:tab w:val="left" w:pos="2280"/>
          <w:tab w:val="left" w:pos="4680"/>
          <w:tab w:val="left" w:pos="7080"/>
          <w:tab w:val="left" w:pos="8040"/>
        </w:tabs>
      </w:pPr>
    </w:p>
    <w:p w14:paraId="63C2217C" w14:textId="77777777" w:rsidR="00E5149D" w:rsidRPr="002B6A3F" w:rsidRDefault="00E5149D">
      <w:pPr>
        <w:tabs>
          <w:tab w:val="left" w:pos="2280"/>
          <w:tab w:val="left" w:pos="4680"/>
          <w:tab w:val="left" w:pos="7080"/>
          <w:tab w:val="left" w:pos="8040"/>
        </w:tabs>
      </w:pPr>
    </w:p>
    <w:p w14:paraId="298B6CA3" w14:textId="77777777" w:rsidR="00E5149D" w:rsidRPr="002B6A3F" w:rsidRDefault="00E5149D">
      <w:pPr>
        <w:tabs>
          <w:tab w:val="left" w:pos="2280"/>
          <w:tab w:val="left" w:pos="4680"/>
          <w:tab w:val="left" w:pos="7080"/>
          <w:tab w:val="left" w:pos="8040"/>
        </w:tabs>
      </w:pPr>
      <w:r w:rsidRPr="002B6A3F">
        <w:t>The following manufacturers have shown compliance with the applicable specifications.  Some manufacturers cannot supply all sizes listed above.  Check with manufacturer or distributor for availability.</w:t>
      </w:r>
    </w:p>
    <w:p w14:paraId="64D373D7" w14:textId="77777777" w:rsidR="00E5149D" w:rsidRPr="002B6A3F" w:rsidRDefault="00E5149D">
      <w:pPr>
        <w:tabs>
          <w:tab w:val="left" w:pos="2280"/>
          <w:tab w:val="left" w:pos="4680"/>
          <w:tab w:val="left" w:pos="7080"/>
          <w:tab w:val="left" w:pos="8040"/>
        </w:tabs>
      </w:pPr>
    </w:p>
    <w:p w14:paraId="1F0FFC03" w14:textId="77777777" w:rsidR="00E5149D" w:rsidRPr="002B6A3F" w:rsidRDefault="00E5149D">
      <w:pPr>
        <w:tabs>
          <w:tab w:val="left" w:pos="2280"/>
          <w:tab w:val="left" w:pos="4680"/>
          <w:tab w:val="left" w:pos="7080"/>
          <w:tab w:val="left" w:pos="8040"/>
        </w:tabs>
      </w:pPr>
    </w:p>
    <w:tbl>
      <w:tblPr>
        <w:tblW w:w="0" w:type="auto"/>
        <w:jc w:val="center"/>
        <w:tblLayout w:type="fixed"/>
        <w:tblLook w:val="0000" w:firstRow="0" w:lastRow="0" w:firstColumn="0" w:lastColumn="0" w:noHBand="0" w:noVBand="0"/>
      </w:tblPr>
      <w:tblGrid>
        <w:gridCol w:w="4320"/>
      </w:tblGrid>
      <w:tr w:rsidR="00494A56" w:rsidRPr="002B6A3F" w14:paraId="1BB821B7" w14:textId="77777777">
        <w:trPr>
          <w:jc w:val="center"/>
        </w:trPr>
        <w:tc>
          <w:tcPr>
            <w:tcW w:w="4320" w:type="dxa"/>
          </w:tcPr>
          <w:p w14:paraId="4343D110" w14:textId="77777777" w:rsidR="00494A56" w:rsidRPr="002B6A3F" w:rsidRDefault="00494A56">
            <w:r>
              <w:t>Allied Bolt, Inc.</w:t>
            </w:r>
          </w:p>
        </w:tc>
      </w:tr>
      <w:tr w:rsidR="00E5149D" w:rsidRPr="002B6A3F" w14:paraId="41D782F5" w14:textId="77777777">
        <w:trPr>
          <w:jc w:val="center"/>
        </w:trPr>
        <w:tc>
          <w:tcPr>
            <w:tcW w:w="4320" w:type="dxa"/>
          </w:tcPr>
          <w:p w14:paraId="01F2273A" w14:textId="77777777" w:rsidR="00E5149D" w:rsidRPr="002B6A3F" w:rsidRDefault="00E5149D">
            <w:r w:rsidRPr="002B6A3F">
              <w:t>Dixie</w:t>
            </w:r>
          </w:p>
        </w:tc>
      </w:tr>
      <w:tr w:rsidR="00E5149D" w:rsidRPr="002B6A3F" w14:paraId="244D372B" w14:textId="77777777">
        <w:trPr>
          <w:jc w:val="center"/>
        </w:trPr>
        <w:tc>
          <w:tcPr>
            <w:tcW w:w="4320" w:type="dxa"/>
          </w:tcPr>
          <w:p w14:paraId="03C7D544" w14:textId="77777777" w:rsidR="00E5149D" w:rsidRPr="002B6A3F" w:rsidRDefault="00E5149D">
            <w:r w:rsidRPr="002B6A3F">
              <w:t>Eritech (Carolina Galvanizing/Knight)</w:t>
            </w:r>
          </w:p>
        </w:tc>
      </w:tr>
      <w:tr w:rsidR="00BB3C7F" w:rsidRPr="002B6A3F" w14:paraId="58757A70" w14:textId="77777777">
        <w:trPr>
          <w:jc w:val="center"/>
        </w:trPr>
        <w:tc>
          <w:tcPr>
            <w:tcW w:w="4320" w:type="dxa"/>
          </w:tcPr>
          <w:p w14:paraId="414A3F91" w14:textId="77777777" w:rsidR="00BB3C7F" w:rsidRPr="002B6A3F" w:rsidRDefault="00BB3C7F" w:rsidP="00BB3C7F">
            <w:r w:rsidRPr="002B6A3F">
              <w:t>Grip-Tite</w:t>
            </w:r>
          </w:p>
        </w:tc>
      </w:tr>
      <w:tr w:rsidR="00E5149D" w:rsidRPr="002B6A3F" w14:paraId="0F81F941" w14:textId="77777777">
        <w:trPr>
          <w:jc w:val="center"/>
        </w:trPr>
        <w:tc>
          <w:tcPr>
            <w:tcW w:w="4320" w:type="dxa"/>
          </w:tcPr>
          <w:p w14:paraId="2DE6EF95" w14:textId="77777777" w:rsidR="00E5149D" w:rsidRPr="002B6A3F" w:rsidRDefault="00E5149D">
            <w:r w:rsidRPr="002B6A3F">
              <w:t>Hubbell (Chance)</w:t>
            </w:r>
          </w:p>
        </w:tc>
      </w:tr>
      <w:tr w:rsidR="00E5149D" w:rsidRPr="002B6A3F" w14:paraId="3051CCDB" w14:textId="77777777">
        <w:trPr>
          <w:jc w:val="center"/>
        </w:trPr>
        <w:tc>
          <w:tcPr>
            <w:tcW w:w="4320" w:type="dxa"/>
          </w:tcPr>
          <w:p w14:paraId="0843E917" w14:textId="77777777" w:rsidR="00E5149D" w:rsidRPr="002B6A3F" w:rsidRDefault="00E5149D">
            <w:r w:rsidRPr="002B6A3F">
              <w:t>Joslyn</w:t>
            </w:r>
          </w:p>
        </w:tc>
      </w:tr>
      <w:tr w:rsidR="00E5149D" w:rsidRPr="002B6A3F" w14:paraId="48243A29" w14:textId="77777777">
        <w:trPr>
          <w:jc w:val="center"/>
        </w:trPr>
        <w:tc>
          <w:tcPr>
            <w:tcW w:w="4320" w:type="dxa"/>
          </w:tcPr>
          <w:p w14:paraId="4D2CBB8F" w14:textId="77777777" w:rsidR="00E5149D" w:rsidRPr="002B6A3F" w:rsidRDefault="00E5149D">
            <w:r w:rsidRPr="002B6A3F">
              <w:t>Kortick</w:t>
            </w:r>
          </w:p>
        </w:tc>
      </w:tr>
      <w:tr w:rsidR="00E5149D" w:rsidRPr="002B6A3F" w14:paraId="6BCD508E" w14:textId="77777777">
        <w:trPr>
          <w:jc w:val="center"/>
        </w:trPr>
        <w:tc>
          <w:tcPr>
            <w:tcW w:w="4320" w:type="dxa"/>
          </w:tcPr>
          <w:p w14:paraId="30D80F3C" w14:textId="77777777" w:rsidR="00E5149D" w:rsidRPr="002B6A3F" w:rsidRDefault="00E5149D">
            <w:r w:rsidRPr="002B6A3F">
              <w:t>Utilities Service</w:t>
            </w:r>
          </w:p>
        </w:tc>
      </w:tr>
      <w:tr w:rsidR="00E5149D" w:rsidRPr="002B6A3F" w14:paraId="70762B4A" w14:textId="77777777">
        <w:trPr>
          <w:jc w:val="center"/>
        </w:trPr>
        <w:tc>
          <w:tcPr>
            <w:tcW w:w="4320" w:type="dxa"/>
          </w:tcPr>
          <w:p w14:paraId="3E9836AC" w14:textId="77777777" w:rsidR="00E5149D" w:rsidRPr="002B6A3F" w:rsidRDefault="00E5149D"/>
        </w:tc>
      </w:tr>
    </w:tbl>
    <w:p w14:paraId="0067A8AD" w14:textId="77777777" w:rsidR="00E5149D" w:rsidRPr="002B6A3F" w:rsidRDefault="00E5149D">
      <w:pPr>
        <w:tabs>
          <w:tab w:val="left" w:pos="1680"/>
          <w:tab w:val="left" w:pos="4920"/>
        </w:tabs>
      </w:pPr>
    </w:p>
    <w:p w14:paraId="23BEB2D1" w14:textId="77777777" w:rsidR="00E5149D" w:rsidRPr="002B6A3F" w:rsidRDefault="00E5149D" w:rsidP="00C56AE7">
      <w:pPr>
        <w:pStyle w:val="HEADINGRIGHT"/>
      </w:pPr>
      <w:r w:rsidRPr="002B6A3F">
        <w:br w:type="page"/>
      </w:r>
      <w:r w:rsidRPr="002B6A3F">
        <w:lastRenderedPageBreak/>
        <w:t>Conditional List</w:t>
      </w:r>
    </w:p>
    <w:p w14:paraId="65DEB7B8" w14:textId="77777777" w:rsidR="00E5149D" w:rsidRPr="002B6A3F" w:rsidRDefault="00E5149D" w:rsidP="00C56AE7">
      <w:pPr>
        <w:pStyle w:val="HEADINGRIGHT"/>
      </w:pPr>
      <w:r w:rsidRPr="002B6A3F">
        <w:t>x(1)</w:t>
      </w:r>
    </w:p>
    <w:p w14:paraId="2C3AF41F" w14:textId="77777777" w:rsidR="00E5149D" w:rsidRPr="002B6A3F" w:rsidRDefault="00EE1E78" w:rsidP="00C56AE7">
      <w:pPr>
        <w:pStyle w:val="HEADINGRIGHT"/>
      </w:pPr>
      <w:r w:rsidRPr="002B6A3F">
        <w:t xml:space="preserve">July </w:t>
      </w:r>
      <w:r w:rsidR="002B6A3F" w:rsidRPr="002B6A3F">
        <w:t>2009</w:t>
      </w:r>
    </w:p>
    <w:p w14:paraId="6CB420C7" w14:textId="77777777" w:rsidR="00E5149D" w:rsidRPr="002B6A3F" w:rsidRDefault="00E5149D" w:rsidP="00376BC6">
      <w:pPr>
        <w:pStyle w:val="HEADINGLEFT"/>
      </w:pPr>
    </w:p>
    <w:p w14:paraId="555A5220" w14:textId="77777777" w:rsidR="00E5149D" w:rsidRPr="002B6A3F" w:rsidRDefault="00E5149D">
      <w:pPr>
        <w:tabs>
          <w:tab w:val="left" w:pos="1680"/>
          <w:tab w:val="left" w:pos="4920"/>
        </w:tabs>
      </w:pPr>
    </w:p>
    <w:p w14:paraId="050D7BC2" w14:textId="77777777" w:rsidR="00E5149D" w:rsidRPr="002B6A3F" w:rsidRDefault="00E5149D">
      <w:pPr>
        <w:tabs>
          <w:tab w:val="left" w:pos="1680"/>
          <w:tab w:val="left" w:pos="4920"/>
        </w:tabs>
        <w:jc w:val="center"/>
      </w:pPr>
      <w:r w:rsidRPr="002B6A3F">
        <w:t xml:space="preserve">x </w:t>
      </w:r>
      <w:r w:rsidR="0008387D">
        <w:t>–</w:t>
      </w:r>
      <w:r w:rsidRPr="002B6A3F">
        <w:t xml:space="preserve"> Rod, anchor</w:t>
      </w:r>
    </w:p>
    <w:p w14:paraId="715164B1" w14:textId="77777777" w:rsidR="00E5149D" w:rsidRPr="002B6A3F" w:rsidRDefault="00E5149D">
      <w:pPr>
        <w:tabs>
          <w:tab w:val="left" w:pos="1680"/>
          <w:tab w:val="left" w:pos="4920"/>
        </w:tabs>
      </w:pPr>
    </w:p>
    <w:p w14:paraId="5A90C260" w14:textId="77777777" w:rsidR="00E5149D" w:rsidRPr="002B6A3F" w:rsidRDefault="00E5149D">
      <w:pPr>
        <w:tabs>
          <w:tab w:val="left" w:pos="1680"/>
          <w:tab w:val="left" w:pos="4920"/>
        </w:tabs>
        <w:ind w:left="2160" w:hanging="2160"/>
      </w:pPr>
      <w:r w:rsidRPr="002B6A3F">
        <w:t xml:space="preserve">Applicable Specification: ANSI C135.2 </w:t>
      </w:r>
      <w:r w:rsidR="0008387D">
        <w:t>“</w:t>
      </w:r>
      <w:r w:rsidRPr="002B6A3F">
        <w:t>Standards for Galvanized Ferrous Strand Eye Anchor Rods</w:t>
      </w:r>
      <w:r w:rsidR="0008387D">
        <w:t>”</w:t>
      </w:r>
      <w:r w:rsidRPr="002B6A3F">
        <w:t xml:space="preserve"> except rods are copper covered.  </w:t>
      </w:r>
      <w:r w:rsidRPr="00282B15">
        <w:rPr>
          <w:u w:val="single"/>
        </w:rPr>
        <w:t xml:space="preserve">Copper coating thickness is </w:t>
      </w:r>
      <w:r w:rsidRPr="00282B15">
        <w:rPr>
          <w:b/>
          <w:u w:val="single"/>
        </w:rPr>
        <w:t xml:space="preserve">13 </w:t>
      </w:r>
      <w:r w:rsidR="0093042A" w:rsidRPr="00282B15">
        <w:rPr>
          <w:b/>
          <w:u w:val="single"/>
        </w:rPr>
        <w:t>mils minimum</w:t>
      </w:r>
      <w:r w:rsidRPr="00282B15">
        <w:rPr>
          <w:u w:val="single"/>
        </w:rPr>
        <w:t xml:space="preserve"> at any point and a 15 mil average. </w:t>
      </w:r>
      <w:r w:rsidRPr="002B6A3F">
        <w:t xml:space="preserve"> All purchases should specify that a factory certification to the thickness of the copper must accompany the shipment of the rods.</w:t>
      </w:r>
    </w:p>
    <w:p w14:paraId="7E7DC240" w14:textId="77777777" w:rsidR="00E5149D" w:rsidRPr="002B6A3F" w:rsidRDefault="00E5149D">
      <w:pPr>
        <w:tabs>
          <w:tab w:val="left" w:pos="1680"/>
          <w:tab w:val="left" w:pos="4920"/>
        </w:tabs>
      </w:pPr>
    </w:p>
    <w:p w14:paraId="3992083D" w14:textId="77777777" w:rsidR="00E5149D" w:rsidRPr="002B6A3F" w:rsidRDefault="00E5149D">
      <w:pPr>
        <w:tabs>
          <w:tab w:val="left" w:pos="1680"/>
          <w:tab w:val="left" w:pos="4920"/>
        </w:tabs>
        <w:outlineLvl w:val="0"/>
      </w:pPr>
      <w:r w:rsidRPr="002B6A3F">
        <w:t>Applicable Sizes: Dou</w:t>
      </w:r>
      <w:r w:rsidR="00CB4255">
        <w:t>¾</w:t>
      </w:r>
      <w:r w:rsidRPr="002B6A3F">
        <w:t xml:space="preserve"> Guy </w:t>
      </w:r>
      <w:r w:rsidR="0008387D">
        <w:t>–</w:t>
      </w:r>
      <w:r w:rsidRPr="002B6A3F">
        <w:t xml:space="preserve"> 3/4 inch diameter, 8 and 9 feet long.</w:t>
      </w:r>
    </w:p>
    <w:p w14:paraId="3252D0B9" w14:textId="77777777" w:rsidR="00E5149D" w:rsidRPr="002B6A3F" w:rsidRDefault="00E5149D">
      <w:pPr>
        <w:tabs>
          <w:tab w:val="left" w:pos="1680"/>
          <w:tab w:val="left" w:pos="4920"/>
        </w:tabs>
      </w:pPr>
    </w:p>
    <w:p w14:paraId="2E1E0467" w14:textId="77777777" w:rsidR="00E5149D" w:rsidRPr="002B6A3F" w:rsidRDefault="00E5149D">
      <w:pPr>
        <w:tabs>
          <w:tab w:val="left" w:pos="1680"/>
          <w:tab w:val="left" w:pos="4920"/>
        </w:tabs>
      </w:pPr>
    </w:p>
    <w:tbl>
      <w:tblPr>
        <w:tblW w:w="0" w:type="auto"/>
        <w:jc w:val="center"/>
        <w:tblLayout w:type="fixed"/>
        <w:tblLook w:val="0000" w:firstRow="0" w:lastRow="0" w:firstColumn="0" w:lastColumn="0" w:noHBand="0" w:noVBand="0"/>
      </w:tblPr>
      <w:tblGrid>
        <w:gridCol w:w="4680"/>
        <w:gridCol w:w="4680"/>
      </w:tblGrid>
      <w:tr w:rsidR="00E5149D" w:rsidRPr="002B6A3F" w14:paraId="761D27E6" w14:textId="77777777">
        <w:trPr>
          <w:jc w:val="center"/>
        </w:trPr>
        <w:tc>
          <w:tcPr>
            <w:tcW w:w="4680" w:type="dxa"/>
          </w:tcPr>
          <w:p w14:paraId="509BA9ED" w14:textId="77777777" w:rsidR="00E5149D" w:rsidRPr="002B6A3F" w:rsidRDefault="00E5149D">
            <w:pPr>
              <w:pBdr>
                <w:bottom w:val="single" w:sz="6" w:space="1" w:color="auto"/>
              </w:pBdr>
            </w:pPr>
            <w:r w:rsidRPr="002B6A3F">
              <w:t>Manufacturer</w:t>
            </w:r>
          </w:p>
        </w:tc>
        <w:tc>
          <w:tcPr>
            <w:tcW w:w="4680" w:type="dxa"/>
          </w:tcPr>
          <w:p w14:paraId="7ED2C003" w14:textId="77777777" w:rsidR="00E5149D" w:rsidRPr="002B6A3F" w:rsidRDefault="00E5149D">
            <w:pPr>
              <w:pBdr>
                <w:bottom w:val="single" w:sz="6" w:space="1" w:color="auto"/>
              </w:pBdr>
            </w:pPr>
            <w:r w:rsidRPr="002B6A3F">
              <w:t>Conditions</w:t>
            </w:r>
          </w:p>
        </w:tc>
      </w:tr>
      <w:tr w:rsidR="00E5149D" w:rsidRPr="002B6A3F" w14:paraId="389C7F02" w14:textId="77777777">
        <w:trPr>
          <w:jc w:val="center"/>
        </w:trPr>
        <w:tc>
          <w:tcPr>
            <w:tcW w:w="4680" w:type="dxa"/>
          </w:tcPr>
          <w:p w14:paraId="5790A9A6" w14:textId="77777777" w:rsidR="00E5149D" w:rsidRPr="002B6A3F" w:rsidRDefault="00E5149D"/>
        </w:tc>
        <w:tc>
          <w:tcPr>
            <w:tcW w:w="4680" w:type="dxa"/>
          </w:tcPr>
          <w:p w14:paraId="63C93253" w14:textId="77777777" w:rsidR="00E5149D" w:rsidRPr="002B6A3F" w:rsidRDefault="00E5149D"/>
        </w:tc>
      </w:tr>
      <w:tr w:rsidR="00E5149D" w:rsidRPr="002B6A3F" w14:paraId="293912C2" w14:textId="77777777">
        <w:trPr>
          <w:jc w:val="center"/>
        </w:trPr>
        <w:tc>
          <w:tcPr>
            <w:tcW w:w="4680" w:type="dxa"/>
          </w:tcPr>
          <w:p w14:paraId="66C135EF" w14:textId="77777777" w:rsidR="00E5149D" w:rsidRPr="002B6A3F" w:rsidRDefault="00E5149D">
            <w:r w:rsidRPr="002B6A3F">
              <w:t>Joslyn</w:t>
            </w:r>
          </w:p>
        </w:tc>
        <w:tc>
          <w:tcPr>
            <w:tcW w:w="4680" w:type="dxa"/>
          </w:tcPr>
          <w:p w14:paraId="1D3EF33C" w14:textId="77777777" w:rsidR="00E5149D" w:rsidRPr="002B6A3F" w:rsidRDefault="00E5149D">
            <w:pPr>
              <w:ind w:left="252" w:hanging="252"/>
            </w:pPr>
            <w:r w:rsidRPr="002B6A3F">
              <w:t>1. To obtain experience.</w:t>
            </w:r>
          </w:p>
          <w:p w14:paraId="1305FD5F" w14:textId="77777777" w:rsidR="00E5149D" w:rsidRPr="002B6A3F" w:rsidRDefault="00E5149D">
            <w:pPr>
              <w:ind w:left="252" w:hanging="252"/>
            </w:pPr>
            <w:r w:rsidRPr="002B6A3F">
              <w:t>2. For transmission purposes only.</w:t>
            </w:r>
          </w:p>
          <w:p w14:paraId="67D5DE4E" w14:textId="77777777" w:rsidR="00E5149D" w:rsidRPr="002B6A3F" w:rsidRDefault="00E5149D">
            <w:pPr>
              <w:ind w:left="252" w:hanging="252"/>
            </w:pPr>
            <w:r w:rsidRPr="002B6A3F">
              <w:t>3. For use with log anchors or copper covered plate anchors only.</w:t>
            </w:r>
          </w:p>
          <w:p w14:paraId="12BE4A67" w14:textId="77777777" w:rsidR="00E5149D" w:rsidRPr="002B6A3F" w:rsidRDefault="00E5149D">
            <w:pPr>
              <w:ind w:left="252" w:hanging="252"/>
            </w:pPr>
            <w:r w:rsidRPr="002B6A3F">
              <w:t>4. To be used with copper coated hardware or bronze hardware underground.</w:t>
            </w:r>
          </w:p>
        </w:tc>
      </w:tr>
      <w:tr w:rsidR="00E5149D" w:rsidRPr="002B6A3F" w14:paraId="57023195" w14:textId="77777777">
        <w:trPr>
          <w:jc w:val="center"/>
        </w:trPr>
        <w:tc>
          <w:tcPr>
            <w:tcW w:w="4680" w:type="dxa"/>
          </w:tcPr>
          <w:p w14:paraId="0D915EF1" w14:textId="77777777" w:rsidR="00E5149D" w:rsidRPr="002B6A3F" w:rsidRDefault="00E5149D"/>
        </w:tc>
        <w:tc>
          <w:tcPr>
            <w:tcW w:w="4680" w:type="dxa"/>
          </w:tcPr>
          <w:p w14:paraId="1CF3FB73" w14:textId="77777777" w:rsidR="00E5149D" w:rsidRPr="002B6A3F" w:rsidRDefault="00E5149D"/>
        </w:tc>
      </w:tr>
    </w:tbl>
    <w:p w14:paraId="0A3513EC" w14:textId="77777777" w:rsidR="00E5149D" w:rsidRPr="002B6A3F" w:rsidRDefault="00E5149D">
      <w:pPr>
        <w:pStyle w:val="HEADINGLEFT"/>
      </w:pPr>
    </w:p>
    <w:p w14:paraId="314A02B4" w14:textId="77777777" w:rsidR="00E5149D" w:rsidRPr="002B6A3F" w:rsidRDefault="00E5149D">
      <w:pPr>
        <w:pStyle w:val="HEADINGLEFT"/>
        <w:jc w:val="center"/>
        <w:rPr>
          <w:vanish/>
        </w:rPr>
      </w:pPr>
    </w:p>
    <w:p w14:paraId="7F566F2E" w14:textId="77777777" w:rsidR="00282B15" w:rsidRPr="00282B15" w:rsidRDefault="00E5149D" w:rsidP="00282B15">
      <w:r w:rsidRPr="002B6A3F">
        <w:br w:type="page"/>
      </w:r>
      <w:r w:rsidR="00282B15" w:rsidRPr="00282B15">
        <w:lastRenderedPageBreak/>
        <w:t>Conditional List</w:t>
      </w:r>
    </w:p>
    <w:p w14:paraId="31F435F7" w14:textId="77777777" w:rsidR="00282B15" w:rsidRPr="00282B15" w:rsidRDefault="00282B15" w:rsidP="00282B15">
      <w:r w:rsidRPr="00282B15">
        <w:t>x(</w:t>
      </w:r>
      <w:r>
        <w:t>2</w:t>
      </w:r>
      <w:r w:rsidRPr="00282B15">
        <w:t>)</w:t>
      </w:r>
    </w:p>
    <w:p w14:paraId="00C7211F" w14:textId="77777777" w:rsidR="00282B15" w:rsidRPr="00282B15" w:rsidRDefault="00282B15" w:rsidP="00282B15">
      <w:r w:rsidRPr="00282B15">
        <w:t xml:space="preserve">July </w:t>
      </w:r>
      <w:r>
        <w:t>2012</w:t>
      </w:r>
    </w:p>
    <w:p w14:paraId="724E5450" w14:textId="77777777" w:rsidR="00282B15" w:rsidRDefault="00282B15" w:rsidP="00282B15">
      <w:pPr>
        <w:jc w:val="center"/>
      </w:pPr>
      <w:r w:rsidRPr="00282B15">
        <w:t>x – Rod, anchor</w:t>
      </w:r>
    </w:p>
    <w:p w14:paraId="420567CA" w14:textId="77777777" w:rsidR="00282B15" w:rsidRPr="00282B15" w:rsidRDefault="00282B15" w:rsidP="00282B15">
      <w:pPr>
        <w:jc w:val="center"/>
      </w:pPr>
    </w:p>
    <w:p w14:paraId="646B96F5" w14:textId="77777777" w:rsidR="00282B15" w:rsidRDefault="00282B15" w:rsidP="00282B15">
      <w:pPr>
        <w:ind w:left="2250" w:hanging="2250"/>
      </w:pPr>
      <w:r w:rsidRPr="00282B15">
        <w:t xml:space="preserve">Applicable Specification: ANSI C135.2 “Standards for Galvanized Ferrous Strand Eye Anchor Rods” except rods are copper covered.  </w:t>
      </w:r>
      <w:r w:rsidRPr="00282B15">
        <w:rPr>
          <w:u w:val="single"/>
        </w:rPr>
        <w:t xml:space="preserve">Rods meet UL-465 specification for copper coating thickness of </w:t>
      </w:r>
      <w:r w:rsidRPr="00282B15">
        <w:rPr>
          <w:b/>
          <w:u w:val="single"/>
        </w:rPr>
        <w:t xml:space="preserve">10 mils minimum </w:t>
      </w:r>
      <w:r w:rsidRPr="00282B15">
        <w:rPr>
          <w:u w:val="single"/>
        </w:rPr>
        <w:t xml:space="preserve">at any point. </w:t>
      </w:r>
      <w:r w:rsidRPr="00282B15">
        <w:t>All purchases should specify that a factory certification to the thickness of the copper must accompany the shipment of the rods.</w:t>
      </w:r>
    </w:p>
    <w:p w14:paraId="0E8B2866" w14:textId="77777777" w:rsidR="00282B15" w:rsidRPr="00282B15" w:rsidRDefault="00282B15" w:rsidP="00282B15">
      <w:pPr>
        <w:ind w:left="2250" w:hanging="2250"/>
      </w:pPr>
    </w:p>
    <w:p w14:paraId="0B997A0B" w14:textId="77777777" w:rsidR="00282B15" w:rsidRPr="00282B15" w:rsidRDefault="00282B15" w:rsidP="00282B15">
      <w:pPr>
        <w:ind w:left="2250" w:hanging="2250"/>
      </w:pPr>
      <w:r w:rsidRPr="00282B15">
        <w:t>Applicable Sizes</w:t>
      </w:r>
      <w:r w:rsidR="00E56D42">
        <w:t>: Double</w:t>
      </w:r>
      <w:r w:rsidRPr="00282B15">
        <w:t xml:space="preserve"> Guy – 3/4 inch diameter, 8 and 9 feet long.</w:t>
      </w:r>
    </w:p>
    <w:p w14:paraId="19EBB930" w14:textId="77777777" w:rsidR="00282B15" w:rsidRDefault="00282B15"/>
    <w:p w14:paraId="032C1AF7" w14:textId="77777777" w:rsidR="00282B15" w:rsidRDefault="00282B15"/>
    <w:p w14:paraId="4E1335DE" w14:textId="77777777" w:rsidR="00282B15" w:rsidRPr="00282B15" w:rsidRDefault="00282B15" w:rsidP="00282B15"/>
    <w:p w14:paraId="52067212" w14:textId="77777777" w:rsidR="00282B15" w:rsidRPr="00282B15" w:rsidRDefault="00282B15" w:rsidP="00282B15"/>
    <w:tbl>
      <w:tblPr>
        <w:tblW w:w="0" w:type="auto"/>
        <w:jc w:val="center"/>
        <w:tblLayout w:type="fixed"/>
        <w:tblLook w:val="0000" w:firstRow="0" w:lastRow="0" w:firstColumn="0" w:lastColumn="0" w:noHBand="0" w:noVBand="0"/>
      </w:tblPr>
      <w:tblGrid>
        <w:gridCol w:w="4680"/>
        <w:gridCol w:w="4680"/>
      </w:tblGrid>
      <w:tr w:rsidR="00282B15" w:rsidRPr="00282B15" w14:paraId="6B4C6FC2" w14:textId="77777777" w:rsidTr="002240E1">
        <w:trPr>
          <w:jc w:val="center"/>
        </w:trPr>
        <w:tc>
          <w:tcPr>
            <w:tcW w:w="4680" w:type="dxa"/>
          </w:tcPr>
          <w:p w14:paraId="5C530703" w14:textId="77777777" w:rsidR="00282B15" w:rsidRPr="00401B2A" w:rsidRDefault="00282B15" w:rsidP="00282B15">
            <w:pPr>
              <w:rPr>
                <w:u w:val="single"/>
              </w:rPr>
            </w:pPr>
            <w:r w:rsidRPr="00401B2A">
              <w:rPr>
                <w:u w:val="single"/>
              </w:rPr>
              <w:t>Manufacturer</w:t>
            </w:r>
          </w:p>
        </w:tc>
        <w:tc>
          <w:tcPr>
            <w:tcW w:w="4680" w:type="dxa"/>
          </w:tcPr>
          <w:p w14:paraId="7840DC32" w14:textId="77777777" w:rsidR="00282B15" w:rsidRPr="00401B2A" w:rsidRDefault="00282B15" w:rsidP="00282B15">
            <w:pPr>
              <w:rPr>
                <w:u w:val="single"/>
              </w:rPr>
            </w:pPr>
            <w:r w:rsidRPr="00401B2A">
              <w:rPr>
                <w:u w:val="single"/>
              </w:rPr>
              <w:t>Conditions</w:t>
            </w:r>
          </w:p>
        </w:tc>
      </w:tr>
      <w:tr w:rsidR="00282B15" w:rsidRPr="00282B15" w14:paraId="10FE97E0" w14:textId="77777777" w:rsidTr="002240E1">
        <w:trPr>
          <w:jc w:val="center"/>
        </w:trPr>
        <w:tc>
          <w:tcPr>
            <w:tcW w:w="4680" w:type="dxa"/>
          </w:tcPr>
          <w:p w14:paraId="6E686095" w14:textId="77777777" w:rsidR="00282B15" w:rsidRPr="00282B15" w:rsidRDefault="00282B15" w:rsidP="00282B15"/>
        </w:tc>
        <w:tc>
          <w:tcPr>
            <w:tcW w:w="4680" w:type="dxa"/>
          </w:tcPr>
          <w:p w14:paraId="354E1EC1" w14:textId="77777777" w:rsidR="00282B15" w:rsidRPr="00282B15" w:rsidRDefault="00282B15" w:rsidP="00282B15"/>
        </w:tc>
      </w:tr>
      <w:tr w:rsidR="00282B15" w:rsidRPr="00282B15" w14:paraId="57B54106" w14:textId="77777777" w:rsidTr="002240E1">
        <w:trPr>
          <w:jc w:val="center"/>
        </w:trPr>
        <w:tc>
          <w:tcPr>
            <w:tcW w:w="4680" w:type="dxa"/>
          </w:tcPr>
          <w:p w14:paraId="121523FA" w14:textId="77777777" w:rsidR="00282B15" w:rsidRPr="00282B15" w:rsidRDefault="00282B15" w:rsidP="00282B15"/>
        </w:tc>
        <w:tc>
          <w:tcPr>
            <w:tcW w:w="4680" w:type="dxa"/>
          </w:tcPr>
          <w:p w14:paraId="5011D8C1" w14:textId="77777777" w:rsidR="00282B15" w:rsidRPr="00282B15" w:rsidRDefault="00282B15" w:rsidP="00282B15"/>
        </w:tc>
      </w:tr>
      <w:tr w:rsidR="00282B15" w:rsidRPr="00282B15" w14:paraId="2C72E9AE" w14:textId="77777777" w:rsidTr="002240E1">
        <w:trPr>
          <w:jc w:val="center"/>
        </w:trPr>
        <w:tc>
          <w:tcPr>
            <w:tcW w:w="4680" w:type="dxa"/>
          </w:tcPr>
          <w:p w14:paraId="5F8C6602" w14:textId="77777777" w:rsidR="00282B15" w:rsidRPr="00282B15" w:rsidRDefault="00282B15" w:rsidP="00282B15"/>
        </w:tc>
        <w:tc>
          <w:tcPr>
            <w:tcW w:w="4680" w:type="dxa"/>
          </w:tcPr>
          <w:p w14:paraId="28324AF9" w14:textId="77777777" w:rsidR="00282B15" w:rsidRPr="00282B15" w:rsidRDefault="00282B15" w:rsidP="00282B15"/>
        </w:tc>
      </w:tr>
    </w:tbl>
    <w:p w14:paraId="4F7B8D07" w14:textId="77777777" w:rsidR="00282B15" w:rsidRPr="00282B15" w:rsidRDefault="00282B15" w:rsidP="00282B15"/>
    <w:p w14:paraId="51DE370F" w14:textId="77777777" w:rsidR="00282B15" w:rsidRPr="00282B15" w:rsidRDefault="00282B15" w:rsidP="00282B15">
      <w:pPr>
        <w:rPr>
          <w:vanish/>
        </w:rPr>
      </w:pPr>
    </w:p>
    <w:p w14:paraId="54F31B68" w14:textId="77777777" w:rsidR="00282B15" w:rsidRDefault="00282B15">
      <w:r>
        <w:br w:type="page"/>
      </w:r>
    </w:p>
    <w:p w14:paraId="0D6F4046" w14:textId="77777777" w:rsidR="00E5149D" w:rsidRPr="002B6A3F" w:rsidRDefault="00E5149D" w:rsidP="00C56AE7">
      <w:pPr>
        <w:pStyle w:val="HEADINGLEFT"/>
      </w:pPr>
      <w:r w:rsidRPr="002B6A3F">
        <w:lastRenderedPageBreak/>
        <w:t>y-1</w:t>
      </w:r>
    </w:p>
    <w:p w14:paraId="00016898" w14:textId="77777777" w:rsidR="00E5149D" w:rsidRPr="002B6A3F" w:rsidRDefault="000E68FE" w:rsidP="00C56AE7">
      <w:pPr>
        <w:pStyle w:val="HEADINGLEFT"/>
      </w:pPr>
      <w:r>
        <w:t>December 2015</w:t>
      </w:r>
    </w:p>
    <w:p w14:paraId="5116344F" w14:textId="77777777" w:rsidR="00E5149D" w:rsidRPr="002B6A3F" w:rsidRDefault="00E5149D" w:rsidP="00376BC6">
      <w:pPr>
        <w:pStyle w:val="HEADINGRIGHT"/>
      </w:pPr>
    </w:p>
    <w:p w14:paraId="5BE1912B" w14:textId="77777777" w:rsidR="00E5149D" w:rsidRPr="002B6A3F" w:rsidRDefault="00E5149D" w:rsidP="00376BC6">
      <w:pPr>
        <w:pStyle w:val="HEADINGRIGHT"/>
      </w:pPr>
    </w:p>
    <w:p w14:paraId="778AF77C" w14:textId="77777777" w:rsidR="00E5149D" w:rsidRPr="002B6A3F" w:rsidRDefault="00E5149D">
      <w:pPr>
        <w:tabs>
          <w:tab w:val="left" w:pos="1680"/>
          <w:tab w:val="left" w:pos="4920"/>
        </w:tabs>
        <w:jc w:val="center"/>
      </w:pPr>
      <w:r w:rsidRPr="002B6A3F">
        <w:t xml:space="preserve">y </w:t>
      </w:r>
      <w:r w:rsidR="0008387D">
        <w:t>–</w:t>
      </w:r>
      <w:r w:rsidRPr="002B6A3F">
        <w:t xml:space="preserve"> Galvanized Steel Strand</w:t>
      </w:r>
    </w:p>
    <w:p w14:paraId="29453A39" w14:textId="77777777" w:rsidR="00E5149D" w:rsidRPr="002B6A3F" w:rsidRDefault="00E5149D">
      <w:pPr>
        <w:tabs>
          <w:tab w:val="left" w:pos="1680"/>
          <w:tab w:val="left" w:pos="4920"/>
        </w:tabs>
        <w:jc w:val="center"/>
      </w:pPr>
    </w:p>
    <w:p w14:paraId="5FD75F04" w14:textId="77777777" w:rsidR="00E5149D" w:rsidRPr="002B6A3F" w:rsidRDefault="00E5149D">
      <w:pPr>
        <w:tabs>
          <w:tab w:val="left" w:pos="1680"/>
          <w:tab w:val="left" w:pos="4920"/>
        </w:tabs>
        <w:jc w:val="center"/>
      </w:pPr>
    </w:p>
    <w:p w14:paraId="64651323" w14:textId="77777777" w:rsidR="00E5149D" w:rsidRPr="002B6A3F" w:rsidRDefault="00E5149D">
      <w:pPr>
        <w:tabs>
          <w:tab w:val="left" w:pos="1680"/>
          <w:tab w:val="left" w:pos="4920"/>
        </w:tabs>
        <w:jc w:val="center"/>
        <w:outlineLvl w:val="0"/>
      </w:pPr>
      <w:r w:rsidRPr="002B6A3F">
        <w:t>Usage:  Guy, Distribution or Transmission Line</w:t>
      </w:r>
    </w:p>
    <w:p w14:paraId="149C1B21" w14:textId="77777777" w:rsidR="00E5149D" w:rsidRPr="002B6A3F" w:rsidRDefault="00E5149D">
      <w:pPr>
        <w:tabs>
          <w:tab w:val="left" w:pos="1680"/>
          <w:tab w:val="left" w:pos="4920"/>
        </w:tabs>
        <w:jc w:val="center"/>
      </w:pPr>
      <w:r w:rsidRPr="002B6A3F">
        <w:t>Overhead Static Wire</w:t>
      </w:r>
    </w:p>
    <w:p w14:paraId="43C98CAA" w14:textId="77777777" w:rsidR="00E5149D" w:rsidRPr="002B6A3F" w:rsidRDefault="00E5149D">
      <w:pPr>
        <w:tabs>
          <w:tab w:val="left" w:pos="1680"/>
          <w:tab w:val="left" w:pos="4920"/>
        </w:tabs>
      </w:pPr>
    </w:p>
    <w:p w14:paraId="26264122" w14:textId="77777777" w:rsidR="00E5149D" w:rsidRPr="002B6A3F" w:rsidRDefault="00E5149D">
      <w:pPr>
        <w:tabs>
          <w:tab w:val="left" w:pos="1680"/>
          <w:tab w:val="left" w:pos="4920"/>
        </w:tabs>
        <w:jc w:val="center"/>
        <w:outlineLvl w:val="0"/>
      </w:pPr>
      <w:r w:rsidRPr="002B6A3F">
        <w:t xml:space="preserve">ASTM Specification: A 475 </w:t>
      </w:r>
      <w:r w:rsidR="0008387D">
        <w:t>–</w:t>
      </w:r>
      <w:r w:rsidRPr="002B6A3F">
        <w:t xml:space="preserve"> For Guy Strand</w:t>
      </w:r>
    </w:p>
    <w:p w14:paraId="249D73FE" w14:textId="77777777" w:rsidR="00E5149D" w:rsidRPr="002B6A3F" w:rsidRDefault="00D211BD" w:rsidP="00D211BD">
      <w:pPr>
        <w:tabs>
          <w:tab w:val="left" w:pos="1680"/>
          <w:tab w:val="left" w:pos="4920"/>
        </w:tabs>
        <w:ind w:left="5040"/>
      </w:pPr>
      <w:r>
        <w:t xml:space="preserve">    </w:t>
      </w:r>
      <w:r w:rsidR="00E5149D" w:rsidRPr="002B6A3F">
        <w:t xml:space="preserve">A 363 </w:t>
      </w:r>
      <w:r w:rsidR="0008387D">
        <w:t>–</w:t>
      </w:r>
      <w:r w:rsidR="00E5149D" w:rsidRPr="002B6A3F">
        <w:t xml:space="preserve"> For Overhead Static Wire</w:t>
      </w:r>
    </w:p>
    <w:p w14:paraId="4777AB6B" w14:textId="77777777" w:rsidR="00E5149D" w:rsidRPr="002B6A3F" w:rsidRDefault="00E5149D">
      <w:pPr>
        <w:tabs>
          <w:tab w:val="left" w:pos="1680"/>
          <w:tab w:val="left" w:pos="4920"/>
        </w:tabs>
      </w:pPr>
    </w:p>
    <w:p w14:paraId="54F80109" w14:textId="77777777" w:rsidR="00E5149D" w:rsidRPr="002B6A3F" w:rsidRDefault="00E5149D">
      <w:pPr>
        <w:tabs>
          <w:tab w:val="left" w:pos="1680"/>
          <w:tab w:val="left" w:pos="4920"/>
        </w:tabs>
      </w:pPr>
    </w:p>
    <w:p w14:paraId="494C95F4" w14:textId="77777777" w:rsidR="00E5149D" w:rsidRPr="002B6A3F" w:rsidRDefault="00E5149D">
      <w:pPr>
        <w:tabs>
          <w:tab w:val="left" w:pos="1680"/>
          <w:tab w:val="left" w:pos="4920"/>
        </w:tabs>
      </w:pPr>
      <w:r w:rsidRPr="002B6A3F">
        <w:t>Following grades/diameters of steel wire strands are preferred sizes:</w:t>
      </w:r>
    </w:p>
    <w:p w14:paraId="1A2189C2" w14:textId="77777777" w:rsidR="00E5149D" w:rsidRPr="002B6A3F" w:rsidRDefault="00E5149D">
      <w:pPr>
        <w:tabs>
          <w:tab w:val="left" w:pos="1680"/>
          <w:tab w:val="left" w:pos="4920"/>
        </w:tabs>
      </w:pPr>
    </w:p>
    <w:p w14:paraId="13AEA255" w14:textId="77777777" w:rsidR="00E5149D" w:rsidRPr="002B6A3F" w:rsidRDefault="00E5149D">
      <w:pPr>
        <w:tabs>
          <w:tab w:val="left" w:pos="1680"/>
          <w:tab w:val="left" w:pos="4920"/>
        </w:tabs>
        <w:jc w:val="center"/>
        <w:outlineLvl w:val="0"/>
      </w:pPr>
      <w:r w:rsidRPr="002B6A3F">
        <w:t>For Guying</w:t>
      </w:r>
    </w:p>
    <w:p w14:paraId="2D965BF7" w14:textId="77777777" w:rsidR="00E5149D" w:rsidRPr="002B6A3F" w:rsidRDefault="00E5149D">
      <w:pPr>
        <w:tabs>
          <w:tab w:val="left" w:pos="1680"/>
          <w:tab w:val="left" w:pos="4920"/>
        </w:tabs>
      </w:pPr>
    </w:p>
    <w:tbl>
      <w:tblPr>
        <w:tblW w:w="0" w:type="auto"/>
        <w:jc w:val="center"/>
        <w:tblLayout w:type="fixed"/>
        <w:tblLook w:val="0000" w:firstRow="0" w:lastRow="0" w:firstColumn="0" w:lastColumn="0" w:noHBand="0" w:noVBand="0"/>
      </w:tblPr>
      <w:tblGrid>
        <w:gridCol w:w="2160"/>
        <w:gridCol w:w="2160"/>
        <w:gridCol w:w="2160"/>
        <w:gridCol w:w="2160"/>
      </w:tblGrid>
      <w:tr w:rsidR="00E5149D" w:rsidRPr="002B6A3F" w14:paraId="667753B4" w14:textId="77777777" w:rsidTr="0008387D">
        <w:trPr>
          <w:jc w:val="center"/>
        </w:trPr>
        <w:tc>
          <w:tcPr>
            <w:tcW w:w="2160" w:type="dxa"/>
          </w:tcPr>
          <w:p w14:paraId="7C52D856" w14:textId="77777777" w:rsidR="00E5149D" w:rsidRPr="002B6A3F" w:rsidRDefault="00E5149D">
            <w:pPr>
              <w:pBdr>
                <w:bottom w:val="single" w:sz="6" w:space="1" w:color="auto"/>
              </w:pBdr>
              <w:jc w:val="center"/>
            </w:pPr>
            <w:r w:rsidRPr="002B6A3F">
              <w:t>Siemens-Martin</w:t>
            </w:r>
          </w:p>
        </w:tc>
        <w:tc>
          <w:tcPr>
            <w:tcW w:w="2160" w:type="dxa"/>
          </w:tcPr>
          <w:p w14:paraId="114251A2" w14:textId="77777777" w:rsidR="00E5149D" w:rsidRPr="002B6A3F" w:rsidRDefault="00E5149D">
            <w:pPr>
              <w:pBdr>
                <w:bottom w:val="single" w:sz="6" w:space="1" w:color="auto"/>
              </w:pBdr>
              <w:jc w:val="center"/>
            </w:pPr>
            <w:r w:rsidRPr="002B6A3F">
              <w:t>High Strength</w:t>
            </w:r>
          </w:p>
        </w:tc>
        <w:tc>
          <w:tcPr>
            <w:tcW w:w="4320" w:type="dxa"/>
            <w:gridSpan w:val="2"/>
          </w:tcPr>
          <w:p w14:paraId="38426707" w14:textId="77777777" w:rsidR="00E5149D" w:rsidRPr="002B6A3F" w:rsidRDefault="00E5149D">
            <w:pPr>
              <w:pBdr>
                <w:bottom w:val="single" w:sz="6" w:space="1" w:color="auto"/>
              </w:pBdr>
              <w:jc w:val="center"/>
            </w:pPr>
            <w:r w:rsidRPr="002B6A3F">
              <w:t>Extra High Strength Grade</w:t>
            </w:r>
          </w:p>
        </w:tc>
      </w:tr>
      <w:tr w:rsidR="00E5149D" w:rsidRPr="002B6A3F" w14:paraId="50945ED5" w14:textId="77777777" w:rsidTr="0008387D">
        <w:trPr>
          <w:jc w:val="center"/>
        </w:trPr>
        <w:tc>
          <w:tcPr>
            <w:tcW w:w="2160" w:type="dxa"/>
          </w:tcPr>
          <w:p w14:paraId="0AD30A45" w14:textId="77777777" w:rsidR="00E5149D" w:rsidRPr="002B6A3F" w:rsidRDefault="00E5149D">
            <w:pPr>
              <w:pBdr>
                <w:bottom w:val="single" w:sz="6" w:space="1" w:color="auto"/>
              </w:pBdr>
              <w:jc w:val="center"/>
            </w:pPr>
            <w:r w:rsidRPr="002B6A3F">
              <w:t>Distribution Line</w:t>
            </w:r>
          </w:p>
        </w:tc>
        <w:tc>
          <w:tcPr>
            <w:tcW w:w="2160" w:type="dxa"/>
          </w:tcPr>
          <w:p w14:paraId="5D3D9F6E" w14:textId="77777777" w:rsidR="00E5149D" w:rsidRPr="002B6A3F" w:rsidRDefault="00E5149D">
            <w:pPr>
              <w:pBdr>
                <w:bottom w:val="single" w:sz="6" w:space="1" w:color="auto"/>
              </w:pBdr>
              <w:jc w:val="center"/>
            </w:pPr>
            <w:r w:rsidRPr="002B6A3F">
              <w:t xml:space="preserve">Dist. </w:t>
            </w:r>
            <w:r w:rsidR="00C20DAD" w:rsidRPr="002B6A3F">
              <w:t>O</w:t>
            </w:r>
            <w:r w:rsidRPr="002B6A3F">
              <w:t>r Trans.</w:t>
            </w:r>
          </w:p>
        </w:tc>
        <w:tc>
          <w:tcPr>
            <w:tcW w:w="2160" w:type="dxa"/>
          </w:tcPr>
          <w:p w14:paraId="201A18CD" w14:textId="77777777" w:rsidR="00E5149D" w:rsidRPr="002B6A3F" w:rsidRDefault="00E5149D">
            <w:pPr>
              <w:pBdr>
                <w:bottom w:val="single" w:sz="6" w:space="1" w:color="auto"/>
              </w:pBdr>
              <w:jc w:val="center"/>
            </w:pPr>
            <w:r w:rsidRPr="002B6A3F">
              <w:t>Distribution</w:t>
            </w:r>
          </w:p>
        </w:tc>
        <w:tc>
          <w:tcPr>
            <w:tcW w:w="2160" w:type="dxa"/>
          </w:tcPr>
          <w:p w14:paraId="24364226" w14:textId="77777777" w:rsidR="00E5149D" w:rsidRPr="002B6A3F" w:rsidRDefault="00E5149D" w:rsidP="00E56D42">
            <w:pPr>
              <w:pBdr>
                <w:bottom w:val="single" w:sz="6" w:space="1" w:color="auto"/>
              </w:pBdr>
              <w:jc w:val="center"/>
            </w:pPr>
            <w:r w:rsidRPr="002B6A3F">
              <w:t>Tran</w:t>
            </w:r>
            <w:r w:rsidR="00E56D42">
              <w:t>smis</w:t>
            </w:r>
            <w:r w:rsidRPr="002B6A3F">
              <w:t>sion</w:t>
            </w:r>
          </w:p>
        </w:tc>
      </w:tr>
      <w:tr w:rsidR="00E5149D" w:rsidRPr="002B6A3F" w14:paraId="453B7939" w14:textId="77777777" w:rsidTr="0008387D">
        <w:trPr>
          <w:jc w:val="center"/>
        </w:trPr>
        <w:tc>
          <w:tcPr>
            <w:tcW w:w="2160" w:type="dxa"/>
          </w:tcPr>
          <w:p w14:paraId="6706DF9A" w14:textId="77777777" w:rsidR="00E5149D" w:rsidRPr="002B6A3F" w:rsidRDefault="00CB4255">
            <w:pPr>
              <w:jc w:val="center"/>
            </w:pPr>
            <w:r>
              <w:t>¼</w:t>
            </w:r>
            <w:r w:rsidR="0008387D">
              <w:t>”</w:t>
            </w:r>
            <w:r w:rsidR="00E5149D" w:rsidRPr="002B6A3F">
              <w:t xml:space="preserve"> dia.</w:t>
            </w:r>
          </w:p>
        </w:tc>
        <w:tc>
          <w:tcPr>
            <w:tcW w:w="2160" w:type="dxa"/>
          </w:tcPr>
          <w:p w14:paraId="0DBD0911" w14:textId="77777777" w:rsidR="00E5149D" w:rsidRPr="002B6A3F" w:rsidRDefault="00CB4255">
            <w:pPr>
              <w:jc w:val="center"/>
            </w:pPr>
            <w:r>
              <w:t>¼</w:t>
            </w:r>
            <w:r w:rsidR="0008387D">
              <w:t>”</w:t>
            </w:r>
            <w:r w:rsidR="00E5149D" w:rsidRPr="002B6A3F">
              <w:t xml:space="preserve"> dia.</w:t>
            </w:r>
          </w:p>
        </w:tc>
        <w:tc>
          <w:tcPr>
            <w:tcW w:w="2160" w:type="dxa"/>
          </w:tcPr>
          <w:p w14:paraId="281176CB" w14:textId="77777777" w:rsidR="00E5149D" w:rsidRPr="002B6A3F" w:rsidRDefault="00CB4255">
            <w:pPr>
              <w:jc w:val="center"/>
            </w:pPr>
            <w:r>
              <w:t>¼</w:t>
            </w:r>
            <w:r w:rsidR="0008387D">
              <w:t>”</w:t>
            </w:r>
            <w:r w:rsidR="00E5149D" w:rsidRPr="002B6A3F">
              <w:t xml:space="preserve"> dia.</w:t>
            </w:r>
          </w:p>
        </w:tc>
        <w:tc>
          <w:tcPr>
            <w:tcW w:w="2160" w:type="dxa"/>
          </w:tcPr>
          <w:p w14:paraId="41070444" w14:textId="77777777" w:rsidR="00E5149D" w:rsidRPr="002B6A3F" w:rsidRDefault="0093042A">
            <w:pPr>
              <w:jc w:val="center"/>
            </w:pPr>
            <w:r>
              <w:t>¼”</w:t>
            </w:r>
            <w:r w:rsidRPr="002B6A3F">
              <w:t xml:space="preserve"> dia.</w:t>
            </w:r>
          </w:p>
        </w:tc>
      </w:tr>
      <w:tr w:rsidR="0093042A" w:rsidRPr="002B6A3F" w14:paraId="5F7BA154" w14:textId="77777777" w:rsidTr="0008387D">
        <w:trPr>
          <w:jc w:val="center"/>
        </w:trPr>
        <w:tc>
          <w:tcPr>
            <w:tcW w:w="2160" w:type="dxa"/>
          </w:tcPr>
          <w:p w14:paraId="15A6555A" w14:textId="77777777" w:rsidR="0093042A" w:rsidRPr="002B6A3F" w:rsidRDefault="0093042A">
            <w:pPr>
              <w:jc w:val="center"/>
            </w:pPr>
            <w:r>
              <w:t>-</w:t>
            </w:r>
          </w:p>
        </w:tc>
        <w:tc>
          <w:tcPr>
            <w:tcW w:w="2160" w:type="dxa"/>
          </w:tcPr>
          <w:p w14:paraId="292528C6" w14:textId="77777777" w:rsidR="0093042A" w:rsidRPr="002B6A3F" w:rsidRDefault="0093042A">
            <w:pPr>
              <w:jc w:val="center"/>
            </w:pPr>
            <w:r w:rsidRPr="002B6A3F">
              <w:t>9/32</w:t>
            </w:r>
            <w:r>
              <w:t>”</w:t>
            </w:r>
          </w:p>
        </w:tc>
        <w:tc>
          <w:tcPr>
            <w:tcW w:w="2160" w:type="dxa"/>
          </w:tcPr>
          <w:p w14:paraId="119A0DEC" w14:textId="77777777" w:rsidR="0093042A" w:rsidRPr="002B6A3F" w:rsidRDefault="0093042A">
            <w:pPr>
              <w:jc w:val="center"/>
            </w:pPr>
            <w:r w:rsidRPr="002B6A3F">
              <w:t>9/32</w:t>
            </w:r>
            <w:r>
              <w:t>”</w:t>
            </w:r>
          </w:p>
        </w:tc>
        <w:tc>
          <w:tcPr>
            <w:tcW w:w="2160" w:type="dxa"/>
          </w:tcPr>
          <w:p w14:paraId="5E14CFFA" w14:textId="77777777" w:rsidR="0093042A" w:rsidRPr="002B6A3F" w:rsidRDefault="0093042A">
            <w:pPr>
              <w:jc w:val="center"/>
            </w:pPr>
            <w:r w:rsidRPr="002B6A3F">
              <w:t>9/32</w:t>
            </w:r>
            <w:r>
              <w:t>”</w:t>
            </w:r>
          </w:p>
        </w:tc>
      </w:tr>
      <w:tr w:rsidR="0093042A" w:rsidRPr="002B6A3F" w14:paraId="5B727369" w14:textId="77777777" w:rsidTr="0008387D">
        <w:trPr>
          <w:jc w:val="center"/>
        </w:trPr>
        <w:tc>
          <w:tcPr>
            <w:tcW w:w="2160" w:type="dxa"/>
          </w:tcPr>
          <w:p w14:paraId="24E908DB" w14:textId="77777777" w:rsidR="0093042A" w:rsidRPr="002B6A3F" w:rsidRDefault="0093042A">
            <w:pPr>
              <w:jc w:val="center"/>
            </w:pPr>
            <w:r>
              <w:t>-</w:t>
            </w:r>
          </w:p>
        </w:tc>
        <w:tc>
          <w:tcPr>
            <w:tcW w:w="2160" w:type="dxa"/>
          </w:tcPr>
          <w:p w14:paraId="1B057E45" w14:textId="77777777" w:rsidR="0093042A" w:rsidRPr="002B6A3F" w:rsidRDefault="0093042A">
            <w:pPr>
              <w:jc w:val="center"/>
            </w:pPr>
            <w:r w:rsidRPr="002B6A3F">
              <w:t>5/16</w:t>
            </w:r>
            <w:r>
              <w:t>”</w:t>
            </w:r>
          </w:p>
        </w:tc>
        <w:tc>
          <w:tcPr>
            <w:tcW w:w="2160" w:type="dxa"/>
          </w:tcPr>
          <w:p w14:paraId="3CC9E632" w14:textId="77777777" w:rsidR="0093042A" w:rsidRPr="002B6A3F" w:rsidRDefault="0093042A">
            <w:pPr>
              <w:jc w:val="center"/>
            </w:pPr>
            <w:r w:rsidRPr="002B6A3F">
              <w:t>5/16</w:t>
            </w:r>
            <w:r>
              <w:t>”</w:t>
            </w:r>
          </w:p>
        </w:tc>
        <w:tc>
          <w:tcPr>
            <w:tcW w:w="2160" w:type="dxa"/>
          </w:tcPr>
          <w:p w14:paraId="2890F0CB" w14:textId="77777777" w:rsidR="0093042A" w:rsidRPr="002B6A3F" w:rsidRDefault="0093042A">
            <w:pPr>
              <w:jc w:val="center"/>
            </w:pPr>
            <w:r w:rsidRPr="002B6A3F">
              <w:t>5/16</w:t>
            </w:r>
            <w:r>
              <w:t>”</w:t>
            </w:r>
          </w:p>
        </w:tc>
      </w:tr>
      <w:tr w:rsidR="0093042A" w:rsidRPr="002B6A3F" w14:paraId="630B6495" w14:textId="77777777" w:rsidTr="0008387D">
        <w:trPr>
          <w:jc w:val="center"/>
        </w:trPr>
        <w:tc>
          <w:tcPr>
            <w:tcW w:w="2160" w:type="dxa"/>
          </w:tcPr>
          <w:p w14:paraId="50C270EA" w14:textId="77777777" w:rsidR="0093042A" w:rsidRPr="002B6A3F" w:rsidRDefault="0093042A" w:rsidP="0093042A">
            <w:pPr>
              <w:jc w:val="center"/>
            </w:pPr>
            <w:r w:rsidRPr="002B6A3F">
              <w:t>3/8</w:t>
            </w:r>
            <w:r>
              <w:t>”</w:t>
            </w:r>
          </w:p>
        </w:tc>
        <w:tc>
          <w:tcPr>
            <w:tcW w:w="2160" w:type="dxa"/>
          </w:tcPr>
          <w:p w14:paraId="4E729ED1" w14:textId="77777777" w:rsidR="0093042A" w:rsidRPr="002B6A3F" w:rsidRDefault="0093042A">
            <w:pPr>
              <w:jc w:val="center"/>
            </w:pPr>
            <w:r w:rsidRPr="002B6A3F">
              <w:t>3/8</w:t>
            </w:r>
            <w:r>
              <w:t>”</w:t>
            </w:r>
          </w:p>
        </w:tc>
        <w:tc>
          <w:tcPr>
            <w:tcW w:w="2160" w:type="dxa"/>
          </w:tcPr>
          <w:p w14:paraId="1E43A1A7" w14:textId="77777777" w:rsidR="0093042A" w:rsidRPr="002B6A3F" w:rsidRDefault="0093042A">
            <w:pPr>
              <w:jc w:val="center"/>
            </w:pPr>
            <w:r w:rsidRPr="002B6A3F">
              <w:t>3/8</w:t>
            </w:r>
            <w:r>
              <w:t>”</w:t>
            </w:r>
          </w:p>
        </w:tc>
        <w:tc>
          <w:tcPr>
            <w:tcW w:w="2160" w:type="dxa"/>
          </w:tcPr>
          <w:p w14:paraId="239D4276" w14:textId="77777777" w:rsidR="0093042A" w:rsidRPr="002B6A3F" w:rsidRDefault="0093042A">
            <w:pPr>
              <w:jc w:val="center"/>
            </w:pPr>
            <w:r w:rsidRPr="002B6A3F">
              <w:t>3/8</w:t>
            </w:r>
            <w:r>
              <w:t>”</w:t>
            </w:r>
          </w:p>
        </w:tc>
      </w:tr>
      <w:tr w:rsidR="0093042A" w:rsidRPr="002B6A3F" w14:paraId="1E7791ED" w14:textId="77777777" w:rsidTr="0008387D">
        <w:trPr>
          <w:jc w:val="center"/>
        </w:trPr>
        <w:tc>
          <w:tcPr>
            <w:tcW w:w="2160" w:type="dxa"/>
          </w:tcPr>
          <w:p w14:paraId="471E9F6A" w14:textId="77777777" w:rsidR="0093042A" w:rsidRPr="002B6A3F" w:rsidRDefault="0093042A">
            <w:pPr>
              <w:jc w:val="center"/>
            </w:pPr>
            <w:r w:rsidRPr="002B6A3F">
              <w:t>7/16</w:t>
            </w:r>
            <w:r>
              <w:t>”</w:t>
            </w:r>
          </w:p>
        </w:tc>
        <w:tc>
          <w:tcPr>
            <w:tcW w:w="2160" w:type="dxa"/>
          </w:tcPr>
          <w:p w14:paraId="7CD685F0" w14:textId="77777777" w:rsidR="0093042A" w:rsidRPr="002B6A3F" w:rsidRDefault="0093042A">
            <w:pPr>
              <w:jc w:val="center"/>
            </w:pPr>
            <w:r w:rsidRPr="002B6A3F">
              <w:t>7/16</w:t>
            </w:r>
            <w:r>
              <w:t>”</w:t>
            </w:r>
          </w:p>
        </w:tc>
        <w:tc>
          <w:tcPr>
            <w:tcW w:w="2160" w:type="dxa"/>
          </w:tcPr>
          <w:p w14:paraId="4CDD3F9F" w14:textId="77777777" w:rsidR="0093042A" w:rsidRPr="002B6A3F" w:rsidRDefault="0093042A">
            <w:pPr>
              <w:jc w:val="center"/>
            </w:pPr>
          </w:p>
        </w:tc>
        <w:tc>
          <w:tcPr>
            <w:tcW w:w="2160" w:type="dxa"/>
          </w:tcPr>
          <w:p w14:paraId="5EDEA548" w14:textId="77777777" w:rsidR="0093042A" w:rsidRPr="002B6A3F" w:rsidRDefault="0093042A">
            <w:pPr>
              <w:jc w:val="center"/>
            </w:pPr>
            <w:r w:rsidRPr="002B6A3F">
              <w:t>7/16</w:t>
            </w:r>
            <w:r>
              <w:t>”</w:t>
            </w:r>
          </w:p>
        </w:tc>
      </w:tr>
      <w:tr w:rsidR="0093042A" w:rsidRPr="002B6A3F" w14:paraId="4F6D71EA" w14:textId="77777777" w:rsidTr="0008387D">
        <w:trPr>
          <w:jc w:val="center"/>
        </w:trPr>
        <w:tc>
          <w:tcPr>
            <w:tcW w:w="2160" w:type="dxa"/>
          </w:tcPr>
          <w:p w14:paraId="6C25F19C" w14:textId="77777777" w:rsidR="0093042A" w:rsidRPr="002B6A3F" w:rsidRDefault="0093042A">
            <w:pPr>
              <w:jc w:val="center"/>
            </w:pPr>
          </w:p>
        </w:tc>
        <w:tc>
          <w:tcPr>
            <w:tcW w:w="2160" w:type="dxa"/>
          </w:tcPr>
          <w:p w14:paraId="06B2D693" w14:textId="77777777" w:rsidR="0093042A" w:rsidRPr="002B6A3F" w:rsidRDefault="0093042A">
            <w:pPr>
              <w:jc w:val="center"/>
            </w:pPr>
          </w:p>
        </w:tc>
        <w:tc>
          <w:tcPr>
            <w:tcW w:w="2160" w:type="dxa"/>
          </w:tcPr>
          <w:p w14:paraId="15DE8445" w14:textId="77777777" w:rsidR="0093042A" w:rsidRPr="002B6A3F" w:rsidRDefault="0093042A">
            <w:pPr>
              <w:jc w:val="center"/>
            </w:pPr>
          </w:p>
        </w:tc>
        <w:tc>
          <w:tcPr>
            <w:tcW w:w="2160" w:type="dxa"/>
          </w:tcPr>
          <w:p w14:paraId="14850DC1" w14:textId="77777777" w:rsidR="0093042A" w:rsidRPr="002B6A3F" w:rsidRDefault="0093042A">
            <w:pPr>
              <w:jc w:val="center"/>
            </w:pPr>
          </w:p>
        </w:tc>
      </w:tr>
      <w:tr w:rsidR="0093042A" w:rsidRPr="002B6A3F" w14:paraId="574C332C" w14:textId="77777777" w:rsidTr="0008387D">
        <w:trPr>
          <w:jc w:val="center"/>
        </w:trPr>
        <w:tc>
          <w:tcPr>
            <w:tcW w:w="2160" w:type="dxa"/>
          </w:tcPr>
          <w:p w14:paraId="34B7FED1" w14:textId="77777777" w:rsidR="0093042A" w:rsidRPr="002B6A3F" w:rsidRDefault="0093042A">
            <w:pPr>
              <w:jc w:val="center"/>
            </w:pPr>
          </w:p>
        </w:tc>
        <w:tc>
          <w:tcPr>
            <w:tcW w:w="2160" w:type="dxa"/>
          </w:tcPr>
          <w:p w14:paraId="11B7657B" w14:textId="77777777" w:rsidR="0093042A" w:rsidRPr="002B6A3F" w:rsidRDefault="0093042A">
            <w:pPr>
              <w:jc w:val="center"/>
            </w:pPr>
          </w:p>
        </w:tc>
        <w:tc>
          <w:tcPr>
            <w:tcW w:w="2160" w:type="dxa"/>
          </w:tcPr>
          <w:p w14:paraId="43BCD316" w14:textId="77777777" w:rsidR="0093042A" w:rsidRPr="002B6A3F" w:rsidRDefault="0093042A">
            <w:pPr>
              <w:jc w:val="center"/>
            </w:pPr>
          </w:p>
        </w:tc>
        <w:tc>
          <w:tcPr>
            <w:tcW w:w="2160" w:type="dxa"/>
          </w:tcPr>
          <w:p w14:paraId="3DFABDB2" w14:textId="77777777" w:rsidR="0093042A" w:rsidRPr="002B6A3F" w:rsidRDefault="0093042A">
            <w:pPr>
              <w:jc w:val="center"/>
            </w:pPr>
          </w:p>
        </w:tc>
      </w:tr>
      <w:tr w:rsidR="0093042A" w:rsidRPr="002B6A3F" w14:paraId="080779DA" w14:textId="77777777" w:rsidTr="0008387D">
        <w:trPr>
          <w:jc w:val="center"/>
        </w:trPr>
        <w:tc>
          <w:tcPr>
            <w:tcW w:w="2160" w:type="dxa"/>
          </w:tcPr>
          <w:p w14:paraId="21541333" w14:textId="77777777" w:rsidR="0093042A" w:rsidRPr="002B6A3F" w:rsidRDefault="0093042A">
            <w:pPr>
              <w:jc w:val="center"/>
            </w:pPr>
          </w:p>
        </w:tc>
        <w:tc>
          <w:tcPr>
            <w:tcW w:w="2160" w:type="dxa"/>
          </w:tcPr>
          <w:p w14:paraId="31715ACD" w14:textId="77777777" w:rsidR="0093042A" w:rsidRPr="002B6A3F" w:rsidRDefault="0093042A">
            <w:pPr>
              <w:jc w:val="center"/>
            </w:pPr>
          </w:p>
        </w:tc>
        <w:tc>
          <w:tcPr>
            <w:tcW w:w="2160" w:type="dxa"/>
          </w:tcPr>
          <w:p w14:paraId="64B54B0E" w14:textId="77777777" w:rsidR="0093042A" w:rsidRPr="002B6A3F" w:rsidRDefault="0093042A">
            <w:pPr>
              <w:jc w:val="center"/>
            </w:pPr>
          </w:p>
        </w:tc>
        <w:tc>
          <w:tcPr>
            <w:tcW w:w="2160" w:type="dxa"/>
          </w:tcPr>
          <w:p w14:paraId="1A0D3719" w14:textId="77777777" w:rsidR="0093042A" w:rsidRPr="002B6A3F" w:rsidRDefault="0093042A">
            <w:pPr>
              <w:jc w:val="center"/>
            </w:pPr>
          </w:p>
        </w:tc>
      </w:tr>
    </w:tbl>
    <w:p w14:paraId="21DA436A" w14:textId="77777777" w:rsidR="00E5149D" w:rsidRPr="002B6A3F" w:rsidRDefault="00E5149D">
      <w:pPr>
        <w:tabs>
          <w:tab w:val="left" w:pos="1680"/>
          <w:tab w:val="left" w:pos="4920"/>
        </w:tabs>
        <w:jc w:val="center"/>
      </w:pPr>
    </w:p>
    <w:p w14:paraId="4D58FB38" w14:textId="77777777" w:rsidR="00E5149D" w:rsidRPr="002B6A3F" w:rsidRDefault="00E5149D">
      <w:pPr>
        <w:tabs>
          <w:tab w:val="left" w:pos="1680"/>
          <w:tab w:val="left" w:pos="4920"/>
        </w:tabs>
        <w:jc w:val="center"/>
        <w:outlineLvl w:val="0"/>
      </w:pPr>
      <w:r w:rsidRPr="002B6A3F">
        <w:t>For Overhead Static Wire (Groundwire)</w:t>
      </w:r>
    </w:p>
    <w:p w14:paraId="69AA78A5" w14:textId="77777777" w:rsidR="00E5149D" w:rsidRPr="002B6A3F" w:rsidRDefault="00E5149D">
      <w:pPr>
        <w:tabs>
          <w:tab w:val="left" w:pos="1680"/>
          <w:tab w:val="left" w:pos="4920"/>
        </w:tabs>
      </w:pPr>
    </w:p>
    <w:tbl>
      <w:tblPr>
        <w:tblW w:w="0" w:type="auto"/>
        <w:jc w:val="center"/>
        <w:tblLayout w:type="fixed"/>
        <w:tblLook w:val="0000" w:firstRow="0" w:lastRow="0" w:firstColumn="0" w:lastColumn="0" w:noHBand="0" w:noVBand="0"/>
      </w:tblPr>
      <w:tblGrid>
        <w:gridCol w:w="1458"/>
        <w:gridCol w:w="2790"/>
      </w:tblGrid>
      <w:tr w:rsidR="00E5149D" w:rsidRPr="002B6A3F" w14:paraId="3627048B" w14:textId="77777777">
        <w:trPr>
          <w:jc w:val="center"/>
        </w:trPr>
        <w:tc>
          <w:tcPr>
            <w:tcW w:w="1458" w:type="dxa"/>
          </w:tcPr>
          <w:p w14:paraId="4BE341F5" w14:textId="77777777" w:rsidR="00E5149D" w:rsidRPr="002B6A3F" w:rsidRDefault="00E5149D">
            <w:pPr>
              <w:pBdr>
                <w:bottom w:val="single" w:sz="6" w:space="1" w:color="auto"/>
              </w:pBdr>
              <w:jc w:val="center"/>
            </w:pPr>
            <w:r w:rsidRPr="002B6A3F">
              <w:t>High Strength</w:t>
            </w:r>
            <w:r w:rsidR="009A53A1">
              <w:t xml:space="preserve"> (dia.)</w:t>
            </w:r>
          </w:p>
        </w:tc>
        <w:tc>
          <w:tcPr>
            <w:tcW w:w="2790" w:type="dxa"/>
          </w:tcPr>
          <w:p w14:paraId="6866430C" w14:textId="77777777" w:rsidR="00E5149D" w:rsidRPr="002B6A3F" w:rsidRDefault="00E5149D">
            <w:pPr>
              <w:pBdr>
                <w:bottom w:val="single" w:sz="6" w:space="1" w:color="auto"/>
              </w:pBdr>
              <w:jc w:val="center"/>
            </w:pPr>
            <w:r w:rsidRPr="002B6A3F">
              <w:t>Extra High Strength Grade</w:t>
            </w:r>
            <w:r w:rsidR="009A53A1">
              <w:t xml:space="preserve"> (dia.)</w:t>
            </w:r>
          </w:p>
        </w:tc>
      </w:tr>
      <w:tr w:rsidR="00821943" w:rsidRPr="002B6A3F" w14:paraId="32FFB978" w14:textId="77777777">
        <w:trPr>
          <w:jc w:val="center"/>
        </w:trPr>
        <w:tc>
          <w:tcPr>
            <w:tcW w:w="1458" w:type="dxa"/>
          </w:tcPr>
          <w:p w14:paraId="11E61287" w14:textId="77777777" w:rsidR="00821943" w:rsidRPr="002B6A3F" w:rsidRDefault="00821943">
            <w:pPr>
              <w:jc w:val="center"/>
            </w:pPr>
            <w:r>
              <w:t>-</w:t>
            </w:r>
          </w:p>
        </w:tc>
        <w:tc>
          <w:tcPr>
            <w:tcW w:w="2790" w:type="dxa"/>
          </w:tcPr>
          <w:p w14:paraId="42618A34" w14:textId="77777777" w:rsidR="00821943" w:rsidRPr="002B6A3F" w:rsidRDefault="00821943" w:rsidP="009A53A1">
            <w:pPr>
              <w:jc w:val="center"/>
            </w:pPr>
            <w:r w:rsidRPr="002B6A3F">
              <w:t>5/16</w:t>
            </w:r>
            <w:r>
              <w:t>”</w:t>
            </w:r>
            <w:r w:rsidRPr="002B6A3F">
              <w:t xml:space="preserve"> </w:t>
            </w:r>
          </w:p>
        </w:tc>
      </w:tr>
      <w:tr w:rsidR="00821943" w:rsidRPr="002B6A3F" w14:paraId="70CBC15C" w14:textId="77777777">
        <w:trPr>
          <w:jc w:val="center"/>
        </w:trPr>
        <w:tc>
          <w:tcPr>
            <w:tcW w:w="1458" w:type="dxa"/>
          </w:tcPr>
          <w:p w14:paraId="177AFC80" w14:textId="77777777" w:rsidR="00821943" w:rsidRPr="002B6A3F" w:rsidRDefault="00821943" w:rsidP="009A53A1">
            <w:pPr>
              <w:jc w:val="center"/>
            </w:pPr>
            <w:r w:rsidRPr="002B6A3F">
              <w:t>3/8</w:t>
            </w:r>
            <w:r>
              <w:t>”</w:t>
            </w:r>
          </w:p>
        </w:tc>
        <w:tc>
          <w:tcPr>
            <w:tcW w:w="2790" w:type="dxa"/>
          </w:tcPr>
          <w:p w14:paraId="64356E0C" w14:textId="77777777" w:rsidR="00821943" w:rsidRPr="002B6A3F" w:rsidRDefault="00821943">
            <w:pPr>
              <w:jc w:val="center"/>
            </w:pPr>
            <w:r w:rsidRPr="002B6A3F">
              <w:t>3/8</w:t>
            </w:r>
            <w:r>
              <w:t>”</w:t>
            </w:r>
          </w:p>
        </w:tc>
      </w:tr>
      <w:tr w:rsidR="00821943" w:rsidRPr="002B6A3F" w14:paraId="221944E9" w14:textId="77777777">
        <w:trPr>
          <w:jc w:val="center"/>
        </w:trPr>
        <w:tc>
          <w:tcPr>
            <w:tcW w:w="1458" w:type="dxa"/>
          </w:tcPr>
          <w:p w14:paraId="53C5E20D" w14:textId="77777777" w:rsidR="00821943" w:rsidRPr="002B6A3F" w:rsidRDefault="00821943">
            <w:pPr>
              <w:jc w:val="center"/>
            </w:pPr>
            <w:r w:rsidRPr="002B6A3F">
              <w:t>7/16</w:t>
            </w:r>
            <w:r>
              <w:t>”</w:t>
            </w:r>
          </w:p>
        </w:tc>
        <w:tc>
          <w:tcPr>
            <w:tcW w:w="2790" w:type="dxa"/>
          </w:tcPr>
          <w:p w14:paraId="697E01D5" w14:textId="77777777" w:rsidR="00821943" w:rsidRPr="002B6A3F" w:rsidRDefault="00821943">
            <w:pPr>
              <w:jc w:val="center"/>
            </w:pPr>
            <w:r w:rsidRPr="002B6A3F">
              <w:t>7/16</w:t>
            </w:r>
            <w:r>
              <w:t>”</w:t>
            </w:r>
          </w:p>
        </w:tc>
      </w:tr>
      <w:tr w:rsidR="00821943" w:rsidRPr="002B6A3F" w14:paraId="6E93B492" w14:textId="77777777">
        <w:trPr>
          <w:jc w:val="center"/>
        </w:trPr>
        <w:tc>
          <w:tcPr>
            <w:tcW w:w="1458" w:type="dxa"/>
          </w:tcPr>
          <w:p w14:paraId="3E757423" w14:textId="77777777" w:rsidR="00821943" w:rsidRPr="002B6A3F" w:rsidRDefault="00821943">
            <w:pPr>
              <w:jc w:val="center"/>
            </w:pPr>
          </w:p>
        </w:tc>
        <w:tc>
          <w:tcPr>
            <w:tcW w:w="2790" w:type="dxa"/>
          </w:tcPr>
          <w:p w14:paraId="3AF54638" w14:textId="77777777" w:rsidR="00821943" w:rsidRPr="002B6A3F" w:rsidRDefault="00821943">
            <w:pPr>
              <w:jc w:val="center"/>
            </w:pPr>
          </w:p>
        </w:tc>
      </w:tr>
      <w:tr w:rsidR="00821943" w:rsidRPr="002B6A3F" w14:paraId="6DBA26F8" w14:textId="77777777">
        <w:trPr>
          <w:jc w:val="center"/>
        </w:trPr>
        <w:tc>
          <w:tcPr>
            <w:tcW w:w="1458" w:type="dxa"/>
          </w:tcPr>
          <w:p w14:paraId="33834A43" w14:textId="77777777" w:rsidR="00821943" w:rsidRPr="002B6A3F" w:rsidRDefault="00821943">
            <w:pPr>
              <w:jc w:val="center"/>
            </w:pPr>
          </w:p>
        </w:tc>
        <w:tc>
          <w:tcPr>
            <w:tcW w:w="2790" w:type="dxa"/>
          </w:tcPr>
          <w:p w14:paraId="4EC4C4AE" w14:textId="77777777" w:rsidR="00821943" w:rsidRPr="002B6A3F" w:rsidRDefault="00821943">
            <w:pPr>
              <w:jc w:val="center"/>
            </w:pPr>
          </w:p>
        </w:tc>
      </w:tr>
    </w:tbl>
    <w:p w14:paraId="1975D72E" w14:textId="77777777" w:rsidR="00E5149D" w:rsidRPr="002B6A3F" w:rsidRDefault="00E5149D">
      <w:pPr>
        <w:tabs>
          <w:tab w:val="left" w:pos="1680"/>
          <w:tab w:val="left" w:pos="4920"/>
        </w:tabs>
      </w:pPr>
    </w:p>
    <w:tbl>
      <w:tblPr>
        <w:tblW w:w="0" w:type="auto"/>
        <w:jc w:val="center"/>
        <w:tblLayout w:type="fixed"/>
        <w:tblLook w:val="0000" w:firstRow="0" w:lastRow="0" w:firstColumn="0" w:lastColumn="0" w:noHBand="0" w:noVBand="0"/>
      </w:tblPr>
      <w:tblGrid>
        <w:gridCol w:w="3732"/>
      </w:tblGrid>
      <w:tr w:rsidR="00E5149D" w:rsidRPr="002B6A3F" w14:paraId="42E8A8BE" w14:textId="77777777">
        <w:trPr>
          <w:jc w:val="center"/>
        </w:trPr>
        <w:tc>
          <w:tcPr>
            <w:tcW w:w="3732" w:type="dxa"/>
          </w:tcPr>
          <w:p w14:paraId="58CCC684" w14:textId="77777777" w:rsidR="00E5149D" w:rsidRPr="002B6A3F" w:rsidRDefault="00E5149D">
            <w:r w:rsidRPr="002B6A3F">
              <w:t>Alcan Cable</w:t>
            </w:r>
          </w:p>
        </w:tc>
      </w:tr>
      <w:tr w:rsidR="00E5149D" w:rsidRPr="002B6A3F" w14:paraId="41A30FDA" w14:textId="77777777">
        <w:trPr>
          <w:jc w:val="center"/>
        </w:trPr>
        <w:tc>
          <w:tcPr>
            <w:tcW w:w="3732" w:type="dxa"/>
          </w:tcPr>
          <w:p w14:paraId="729E655A" w14:textId="77777777" w:rsidR="00E5149D" w:rsidRPr="002B6A3F" w:rsidRDefault="00E5149D">
            <w:r w:rsidRPr="002B6A3F">
              <w:t>Armco Steel Corporation</w:t>
            </w:r>
          </w:p>
        </w:tc>
      </w:tr>
      <w:tr w:rsidR="00E5149D" w:rsidRPr="002B6A3F" w14:paraId="582A460B" w14:textId="77777777">
        <w:trPr>
          <w:jc w:val="center"/>
        </w:trPr>
        <w:tc>
          <w:tcPr>
            <w:tcW w:w="3732" w:type="dxa"/>
          </w:tcPr>
          <w:p w14:paraId="27A3F63D" w14:textId="77777777" w:rsidR="00E5149D" w:rsidRPr="002B6A3F" w:rsidRDefault="00E5149D">
            <w:r w:rsidRPr="002B6A3F">
              <w:t>Bekaert Steel Wire Corporation</w:t>
            </w:r>
          </w:p>
        </w:tc>
      </w:tr>
      <w:tr w:rsidR="00E5149D" w:rsidRPr="002B6A3F" w14:paraId="426B96E9" w14:textId="77777777">
        <w:trPr>
          <w:jc w:val="center"/>
        </w:trPr>
        <w:tc>
          <w:tcPr>
            <w:tcW w:w="3732" w:type="dxa"/>
          </w:tcPr>
          <w:p w14:paraId="68CE0390" w14:textId="77777777" w:rsidR="00E5149D" w:rsidRPr="002B6A3F" w:rsidRDefault="00E5149D">
            <w:r w:rsidRPr="002B6A3F">
              <w:t>Cal-Wire</w:t>
            </w:r>
          </w:p>
        </w:tc>
      </w:tr>
      <w:tr w:rsidR="00E5149D" w:rsidRPr="00B76F08" w14:paraId="0FD6EB96" w14:textId="77777777">
        <w:trPr>
          <w:jc w:val="center"/>
        </w:trPr>
        <w:tc>
          <w:tcPr>
            <w:tcW w:w="3732" w:type="dxa"/>
          </w:tcPr>
          <w:p w14:paraId="34893C31" w14:textId="77777777" w:rsidR="00E5149D" w:rsidRPr="002B6A3F" w:rsidRDefault="00E5149D">
            <w:pPr>
              <w:rPr>
                <w:lang w:val="es-ES"/>
              </w:rPr>
            </w:pPr>
            <w:r w:rsidRPr="002B6A3F">
              <w:rPr>
                <w:lang w:val="es-ES"/>
              </w:rPr>
              <w:t>Central de Herramientes, S.A. de C.V.</w:t>
            </w:r>
          </w:p>
        </w:tc>
      </w:tr>
      <w:tr w:rsidR="000E68FE" w:rsidRPr="008C006E" w14:paraId="1FF616FE" w14:textId="77777777">
        <w:trPr>
          <w:jc w:val="center"/>
        </w:trPr>
        <w:tc>
          <w:tcPr>
            <w:tcW w:w="3732" w:type="dxa"/>
          </w:tcPr>
          <w:p w14:paraId="43188D6B" w14:textId="77777777" w:rsidR="000E68FE" w:rsidRPr="002B6A3F" w:rsidRDefault="000E68FE">
            <w:pPr>
              <w:rPr>
                <w:lang w:val="es-ES"/>
              </w:rPr>
            </w:pPr>
            <w:r w:rsidRPr="000E68FE">
              <w:rPr>
                <w:lang w:val="es-ES"/>
              </w:rPr>
              <w:t>Conex Cable, LLC</w:t>
            </w:r>
          </w:p>
        </w:tc>
      </w:tr>
      <w:tr w:rsidR="00E5149D" w:rsidRPr="002B6A3F" w14:paraId="37FB9DA9" w14:textId="77777777">
        <w:trPr>
          <w:jc w:val="center"/>
        </w:trPr>
        <w:tc>
          <w:tcPr>
            <w:tcW w:w="3732" w:type="dxa"/>
          </w:tcPr>
          <w:p w14:paraId="3EDCCEF0" w14:textId="77777777" w:rsidR="00E5149D" w:rsidRPr="002B6A3F" w:rsidRDefault="00E5149D">
            <w:r w:rsidRPr="002B6A3F">
              <w:t>Davis-Walker</w:t>
            </w:r>
          </w:p>
        </w:tc>
      </w:tr>
      <w:tr w:rsidR="0008387D" w:rsidRPr="00B76F08" w14:paraId="7D922809" w14:textId="77777777">
        <w:trPr>
          <w:jc w:val="center"/>
        </w:trPr>
        <w:tc>
          <w:tcPr>
            <w:tcW w:w="3732" w:type="dxa"/>
          </w:tcPr>
          <w:p w14:paraId="4ADC3961" w14:textId="77777777" w:rsidR="0008387D" w:rsidRPr="00B9522E" w:rsidRDefault="0008387D">
            <w:pPr>
              <w:rPr>
                <w:lang w:val="es-MX"/>
              </w:rPr>
            </w:pPr>
            <w:r w:rsidRPr="00B9522E">
              <w:rPr>
                <w:lang w:val="es-MX"/>
              </w:rPr>
              <w:t>DeAcero, S.A. de C.V.</w:t>
            </w:r>
          </w:p>
        </w:tc>
      </w:tr>
      <w:tr w:rsidR="00E13154" w:rsidRPr="002B6A3F" w14:paraId="64D2535C" w14:textId="77777777">
        <w:trPr>
          <w:jc w:val="center"/>
        </w:trPr>
        <w:tc>
          <w:tcPr>
            <w:tcW w:w="3732" w:type="dxa"/>
          </w:tcPr>
          <w:p w14:paraId="6B16CD64" w14:textId="77777777" w:rsidR="00E13154" w:rsidRPr="0008387D" w:rsidRDefault="00E13154">
            <w:r>
              <w:t>Emcocables</w:t>
            </w:r>
          </w:p>
        </w:tc>
      </w:tr>
      <w:tr w:rsidR="00E13154" w:rsidRPr="002B6A3F" w14:paraId="4AE67E62" w14:textId="77777777">
        <w:trPr>
          <w:jc w:val="center"/>
        </w:trPr>
        <w:tc>
          <w:tcPr>
            <w:tcW w:w="3732" w:type="dxa"/>
          </w:tcPr>
          <w:p w14:paraId="73D4EF1F" w14:textId="77777777" w:rsidR="00E13154" w:rsidRPr="002B6A3F" w:rsidRDefault="00E13154">
            <w:r w:rsidRPr="002B6A3F">
              <w:t>Florida Wire and Cable</w:t>
            </w:r>
          </w:p>
        </w:tc>
      </w:tr>
      <w:tr w:rsidR="00732127" w:rsidRPr="002B6A3F" w14:paraId="07426A6A" w14:textId="77777777">
        <w:trPr>
          <w:jc w:val="center"/>
        </w:trPr>
        <w:tc>
          <w:tcPr>
            <w:tcW w:w="3732" w:type="dxa"/>
          </w:tcPr>
          <w:p w14:paraId="078B54D7" w14:textId="77777777" w:rsidR="00732127" w:rsidRPr="002B6A3F" w:rsidRDefault="00732127">
            <w:r w:rsidRPr="00732127">
              <w:t>Guardian Cable System</w:t>
            </w:r>
            <w:r w:rsidR="00673D00">
              <w:t>s</w:t>
            </w:r>
            <w:r w:rsidRPr="00732127">
              <w:t>, LLC</w:t>
            </w:r>
          </w:p>
        </w:tc>
      </w:tr>
      <w:tr w:rsidR="00E13154" w:rsidRPr="002B6A3F" w14:paraId="058F9F69" w14:textId="77777777">
        <w:trPr>
          <w:jc w:val="center"/>
        </w:trPr>
        <w:tc>
          <w:tcPr>
            <w:tcW w:w="3732" w:type="dxa"/>
          </w:tcPr>
          <w:p w14:paraId="19F921BA" w14:textId="77777777" w:rsidR="00E13154" w:rsidRPr="002B6A3F" w:rsidRDefault="00E13154">
            <w:r w:rsidRPr="002B6A3F">
              <w:t>Indiana Steel and Wire</w:t>
            </w:r>
          </w:p>
        </w:tc>
      </w:tr>
      <w:tr w:rsidR="00C20DAD" w:rsidRPr="002B6A3F" w14:paraId="343C4DE2" w14:textId="77777777">
        <w:trPr>
          <w:jc w:val="center"/>
        </w:trPr>
        <w:tc>
          <w:tcPr>
            <w:tcW w:w="3732" w:type="dxa"/>
          </w:tcPr>
          <w:p w14:paraId="71E33384" w14:textId="77777777" w:rsidR="00C20DAD" w:rsidRPr="002B6A3F" w:rsidRDefault="00C20DAD">
            <w:r>
              <w:t>Knight Industries</w:t>
            </w:r>
          </w:p>
        </w:tc>
      </w:tr>
      <w:tr w:rsidR="00E13154" w:rsidRPr="002B6A3F" w14:paraId="63CFF2E1" w14:textId="77777777" w:rsidTr="00F06E07">
        <w:trPr>
          <w:jc w:val="center"/>
        </w:trPr>
        <w:tc>
          <w:tcPr>
            <w:tcW w:w="3732" w:type="dxa"/>
          </w:tcPr>
          <w:p w14:paraId="0884A58E" w14:textId="77777777" w:rsidR="00E13154" w:rsidRPr="002B6A3F" w:rsidRDefault="00E13154" w:rsidP="00F06E07">
            <w:r w:rsidRPr="002B6A3F">
              <w:t>Mitchell Industries</w:t>
            </w:r>
          </w:p>
        </w:tc>
      </w:tr>
      <w:tr w:rsidR="00E13154" w:rsidRPr="002B6A3F" w14:paraId="5854597C" w14:textId="77777777">
        <w:trPr>
          <w:jc w:val="center"/>
        </w:trPr>
        <w:tc>
          <w:tcPr>
            <w:tcW w:w="3732" w:type="dxa"/>
          </w:tcPr>
          <w:p w14:paraId="3BA587B7" w14:textId="77777777" w:rsidR="00E13154" w:rsidRPr="002B6A3F" w:rsidRDefault="00E13154">
            <w:r w:rsidRPr="002B6A3F">
              <w:t>National Strand Products</w:t>
            </w:r>
          </w:p>
        </w:tc>
      </w:tr>
      <w:tr w:rsidR="00E13154" w:rsidRPr="002B6A3F" w14:paraId="2A3B0657" w14:textId="77777777">
        <w:trPr>
          <w:jc w:val="center"/>
        </w:trPr>
        <w:tc>
          <w:tcPr>
            <w:tcW w:w="3732" w:type="dxa"/>
          </w:tcPr>
          <w:p w14:paraId="36F9DA5E" w14:textId="77777777" w:rsidR="00E13154" w:rsidRPr="002B6A3F" w:rsidRDefault="00E13154">
            <w:r w:rsidRPr="002B6A3F">
              <w:t>Paulsen Wire and Rope Corporation</w:t>
            </w:r>
          </w:p>
        </w:tc>
      </w:tr>
      <w:tr w:rsidR="00E13154" w:rsidRPr="002B6A3F" w14:paraId="7F9E63DC" w14:textId="77777777">
        <w:trPr>
          <w:jc w:val="center"/>
        </w:trPr>
        <w:tc>
          <w:tcPr>
            <w:tcW w:w="3732" w:type="dxa"/>
          </w:tcPr>
          <w:p w14:paraId="356F084E" w14:textId="77777777" w:rsidR="00E13154" w:rsidRPr="002B6A3F" w:rsidRDefault="00E13154">
            <w:r w:rsidRPr="002B6A3F">
              <w:t>Seal Wire Company</w:t>
            </w:r>
          </w:p>
        </w:tc>
      </w:tr>
      <w:tr w:rsidR="00E13154" w:rsidRPr="002B6A3F" w14:paraId="4D916A2A" w14:textId="77777777">
        <w:trPr>
          <w:jc w:val="center"/>
        </w:trPr>
        <w:tc>
          <w:tcPr>
            <w:tcW w:w="3732" w:type="dxa"/>
          </w:tcPr>
          <w:p w14:paraId="7A69F2B8" w14:textId="77777777" w:rsidR="00E13154" w:rsidRPr="002B6A3F" w:rsidRDefault="00E13154">
            <w:r w:rsidRPr="002B6A3F">
              <w:t>Southwire</w:t>
            </w:r>
          </w:p>
        </w:tc>
      </w:tr>
      <w:tr w:rsidR="00E13154" w:rsidRPr="002B6A3F" w14:paraId="21083AB9" w14:textId="77777777">
        <w:trPr>
          <w:jc w:val="center"/>
        </w:trPr>
        <w:tc>
          <w:tcPr>
            <w:tcW w:w="3732" w:type="dxa"/>
          </w:tcPr>
          <w:p w14:paraId="5EA2A7B2" w14:textId="77777777" w:rsidR="00E13154" w:rsidRPr="002B6A3F" w:rsidRDefault="00E13154"/>
        </w:tc>
      </w:tr>
    </w:tbl>
    <w:p w14:paraId="53C183A1" w14:textId="77777777" w:rsidR="00E5149D" w:rsidRPr="002B6A3F" w:rsidRDefault="00E5149D">
      <w:pPr>
        <w:tabs>
          <w:tab w:val="left" w:pos="1680"/>
          <w:tab w:val="left" w:pos="4920"/>
        </w:tabs>
      </w:pPr>
    </w:p>
    <w:p w14:paraId="41E388B6" w14:textId="77777777" w:rsidR="00E5149D" w:rsidRPr="002B6A3F" w:rsidRDefault="00E5149D">
      <w:pPr>
        <w:tabs>
          <w:tab w:val="left" w:pos="840"/>
          <w:tab w:val="left" w:pos="1680"/>
          <w:tab w:val="left" w:pos="4920"/>
        </w:tabs>
        <w:ind w:left="840" w:hanging="840"/>
      </w:pPr>
      <w:r w:rsidRPr="002B6A3F">
        <w:t>Note:  The buyer should specify Class A, B, or C coating per ASTM A363 or A475.</w:t>
      </w:r>
    </w:p>
    <w:p w14:paraId="5100840F" w14:textId="77777777" w:rsidR="00E5149D" w:rsidRPr="002B6A3F" w:rsidRDefault="00E5149D" w:rsidP="00C56AE7">
      <w:pPr>
        <w:pStyle w:val="HEADINGRIGHT"/>
      </w:pPr>
      <w:r w:rsidRPr="002B6A3F">
        <w:br w:type="page"/>
      </w:r>
      <w:r w:rsidRPr="002B6A3F">
        <w:lastRenderedPageBreak/>
        <w:t>y-2</w:t>
      </w:r>
    </w:p>
    <w:p w14:paraId="1BD71A67" w14:textId="77777777" w:rsidR="00E5149D" w:rsidRPr="002B6A3F" w:rsidRDefault="00DE6AE9" w:rsidP="00C56AE7">
      <w:pPr>
        <w:pStyle w:val="HEADINGRIGHT"/>
      </w:pPr>
      <w:r>
        <w:t>November 2014</w:t>
      </w:r>
    </w:p>
    <w:p w14:paraId="261CAAED" w14:textId="77777777" w:rsidR="00E5149D" w:rsidRPr="002B6A3F" w:rsidRDefault="00E5149D" w:rsidP="00376BC6">
      <w:pPr>
        <w:pStyle w:val="HEADINGLEFT"/>
      </w:pPr>
    </w:p>
    <w:p w14:paraId="34D600D8" w14:textId="77777777" w:rsidR="00E5149D" w:rsidRPr="002B6A3F" w:rsidRDefault="00E5149D">
      <w:pPr>
        <w:tabs>
          <w:tab w:val="left" w:pos="1680"/>
          <w:tab w:val="left" w:pos="4920"/>
        </w:tabs>
      </w:pPr>
    </w:p>
    <w:p w14:paraId="10EB2188" w14:textId="77777777" w:rsidR="00E5149D" w:rsidRPr="002B6A3F" w:rsidRDefault="00E5149D">
      <w:pPr>
        <w:tabs>
          <w:tab w:val="left" w:pos="1680"/>
          <w:tab w:val="left" w:pos="4920"/>
        </w:tabs>
        <w:jc w:val="center"/>
      </w:pPr>
      <w:r w:rsidRPr="002B6A3F">
        <w:t xml:space="preserve">y </w:t>
      </w:r>
      <w:r w:rsidR="00D043C4">
        <w:t>–</w:t>
      </w:r>
      <w:r w:rsidRPr="002B6A3F">
        <w:t xml:space="preserve"> Steel Strand</w:t>
      </w:r>
    </w:p>
    <w:p w14:paraId="277227B0" w14:textId="77777777" w:rsidR="00E5149D" w:rsidRPr="002B6A3F" w:rsidRDefault="00E5149D">
      <w:pPr>
        <w:tabs>
          <w:tab w:val="left" w:pos="1680"/>
          <w:tab w:val="left" w:pos="4920"/>
        </w:tabs>
      </w:pPr>
    </w:p>
    <w:p w14:paraId="61695723" w14:textId="77777777" w:rsidR="00E5149D" w:rsidRPr="002B6A3F" w:rsidRDefault="00E5149D">
      <w:pPr>
        <w:tabs>
          <w:tab w:val="left" w:pos="1680"/>
          <w:tab w:val="left" w:pos="4920"/>
        </w:tabs>
      </w:pPr>
    </w:p>
    <w:p w14:paraId="2140CF81" w14:textId="77777777" w:rsidR="00E5149D" w:rsidRPr="002B6A3F" w:rsidRDefault="00E5149D">
      <w:pPr>
        <w:tabs>
          <w:tab w:val="left" w:pos="1680"/>
          <w:tab w:val="left" w:pos="4920"/>
        </w:tabs>
        <w:jc w:val="center"/>
        <w:outlineLvl w:val="0"/>
      </w:pPr>
      <w:r w:rsidRPr="002B6A3F">
        <w:t>Aluminum-Clad</w:t>
      </w:r>
    </w:p>
    <w:p w14:paraId="4E655005" w14:textId="77777777" w:rsidR="00E5149D" w:rsidRPr="002B6A3F" w:rsidRDefault="00E5149D">
      <w:pPr>
        <w:tabs>
          <w:tab w:val="left" w:pos="1680"/>
          <w:tab w:val="left" w:pos="4920"/>
        </w:tabs>
        <w:jc w:val="center"/>
      </w:pPr>
      <w:r w:rsidRPr="002B6A3F">
        <w:t>Specifications:  ASTM B415 and B416</w:t>
      </w:r>
    </w:p>
    <w:p w14:paraId="1FBBA696" w14:textId="77777777" w:rsidR="00E5149D" w:rsidRPr="002B6A3F" w:rsidRDefault="00E5149D">
      <w:pPr>
        <w:tabs>
          <w:tab w:val="left" w:pos="1680"/>
          <w:tab w:val="left" w:pos="4920"/>
        </w:tabs>
        <w:jc w:val="center"/>
      </w:pPr>
    </w:p>
    <w:p w14:paraId="7CF28901" w14:textId="77777777" w:rsidR="00E5149D" w:rsidRPr="002B6A3F" w:rsidRDefault="00E5149D">
      <w:pPr>
        <w:tabs>
          <w:tab w:val="left" w:pos="1680"/>
          <w:tab w:val="left" w:pos="4920"/>
        </w:tabs>
        <w:jc w:val="center"/>
      </w:pPr>
    </w:p>
    <w:p w14:paraId="7F7ED442" w14:textId="77777777" w:rsidR="00E5149D" w:rsidRPr="002B6A3F" w:rsidRDefault="00E5149D">
      <w:pPr>
        <w:tabs>
          <w:tab w:val="left" w:pos="1680"/>
          <w:tab w:val="left" w:pos="4920"/>
        </w:tabs>
        <w:jc w:val="center"/>
        <w:outlineLvl w:val="0"/>
      </w:pPr>
      <w:r w:rsidRPr="002B6A3F">
        <w:rPr>
          <w:u w:val="single"/>
        </w:rPr>
        <w:t>For overhead groundwire</w:t>
      </w:r>
    </w:p>
    <w:p w14:paraId="3FA1F391" w14:textId="77777777" w:rsidR="00E5149D" w:rsidRPr="002B6A3F" w:rsidRDefault="00E5149D">
      <w:pPr>
        <w:tabs>
          <w:tab w:val="left" w:pos="1680"/>
          <w:tab w:val="left" w:pos="4920"/>
        </w:tabs>
        <w:jc w:val="center"/>
      </w:pPr>
      <w:r w:rsidRPr="002B6A3F">
        <w:t>(Joint and splice requirements for wire and strand to meet ASTM A363)</w:t>
      </w:r>
    </w:p>
    <w:p w14:paraId="4309EACD" w14:textId="77777777" w:rsidR="00E5149D" w:rsidRPr="002B6A3F" w:rsidRDefault="00E5149D">
      <w:pPr>
        <w:tabs>
          <w:tab w:val="left" w:pos="1680"/>
          <w:tab w:val="left" w:pos="4920"/>
        </w:tabs>
        <w:jc w:val="center"/>
        <w:rPr>
          <w:lang w:val="es-ES"/>
        </w:rPr>
      </w:pPr>
      <w:r w:rsidRPr="002B6A3F">
        <w:rPr>
          <w:lang w:val="es-ES"/>
        </w:rPr>
        <w:t>AWG Sizes</w:t>
      </w:r>
      <w:r w:rsidR="0093042A" w:rsidRPr="002B6A3F">
        <w:rPr>
          <w:lang w:val="es-ES"/>
        </w:rPr>
        <w:t>: (</w:t>
      </w:r>
      <w:r w:rsidRPr="002B6A3F">
        <w:rPr>
          <w:lang w:val="es-ES"/>
        </w:rPr>
        <w:t>a) 7 No. 10,  (c) 7 No. 9, (d) 7</w:t>
      </w:r>
      <w:r w:rsidR="00A3485A">
        <w:rPr>
          <w:lang w:val="es-ES"/>
        </w:rPr>
        <w:t xml:space="preserve"> No.</w:t>
      </w:r>
      <w:r w:rsidR="00A3485A" w:rsidRPr="002B6A3F">
        <w:rPr>
          <w:lang w:val="es-ES"/>
        </w:rPr>
        <w:t xml:space="preserve"> </w:t>
      </w:r>
      <w:r w:rsidRPr="002B6A3F">
        <w:rPr>
          <w:lang w:val="es-ES"/>
        </w:rPr>
        <w:t xml:space="preserve">8,   </w:t>
      </w:r>
      <w:r w:rsidR="00A3485A">
        <w:rPr>
          <w:lang w:val="es-ES"/>
        </w:rPr>
        <w:t>(e)</w:t>
      </w:r>
      <w:r w:rsidRPr="002B6A3F">
        <w:rPr>
          <w:lang w:val="es-ES"/>
        </w:rPr>
        <w:t xml:space="preserve"> 7 No. 7 </w:t>
      </w:r>
    </w:p>
    <w:p w14:paraId="6E818E3D" w14:textId="77777777" w:rsidR="00E5149D" w:rsidRPr="002B6A3F" w:rsidRDefault="00E5149D">
      <w:pPr>
        <w:tabs>
          <w:tab w:val="left" w:pos="1680"/>
          <w:tab w:val="left" w:pos="4920"/>
        </w:tabs>
        <w:rPr>
          <w:lang w:val="es-ES"/>
        </w:rPr>
      </w:pPr>
    </w:p>
    <w:p w14:paraId="7B3ABD35" w14:textId="77777777" w:rsidR="00E5149D" w:rsidRPr="002B6A3F" w:rsidRDefault="00E5149D">
      <w:pPr>
        <w:tabs>
          <w:tab w:val="left" w:pos="1680"/>
          <w:tab w:val="left" w:pos="4920"/>
        </w:tabs>
        <w:rPr>
          <w:lang w:val="es-ES"/>
        </w:rPr>
      </w:pPr>
    </w:p>
    <w:tbl>
      <w:tblPr>
        <w:tblW w:w="0" w:type="auto"/>
        <w:jc w:val="center"/>
        <w:tblLook w:val="0000" w:firstRow="0" w:lastRow="0" w:firstColumn="0" w:lastColumn="0" w:noHBand="0" w:noVBand="0"/>
      </w:tblPr>
      <w:tblGrid>
        <w:gridCol w:w="2407"/>
        <w:gridCol w:w="1561"/>
      </w:tblGrid>
      <w:tr w:rsidR="00D23A22" w:rsidRPr="002B6A3F" w14:paraId="022FB8E3" w14:textId="77777777" w:rsidTr="00ED3051">
        <w:trPr>
          <w:jc w:val="center"/>
        </w:trPr>
        <w:tc>
          <w:tcPr>
            <w:tcW w:w="0" w:type="auto"/>
          </w:tcPr>
          <w:p w14:paraId="17798E9F" w14:textId="77777777" w:rsidR="00D23A22" w:rsidRPr="002B6A3F" w:rsidRDefault="00D23A22">
            <w:r>
              <w:t>Emcocables</w:t>
            </w:r>
          </w:p>
        </w:tc>
        <w:tc>
          <w:tcPr>
            <w:tcW w:w="0" w:type="auto"/>
          </w:tcPr>
          <w:p w14:paraId="2D6120B0" w14:textId="77777777" w:rsidR="00D23A22" w:rsidRPr="002B6A3F" w:rsidRDefault="00D23A22">
            <w:r>
              <w:t>(a), (c), (d), (e)</w:t>
            </w:r>
          </w:p>
        </w:tc>
      </w:tr>
      <w:tr w:rsidR="00D23A22" w:rsidRPr="002B6A3F" w14:paraId="6E67828C" w14:textId="77777777" w:rsidTr="00ED3051">
        <w:trPr>
          <w:jc w:val="center"/>
        </w:trPr>
        <w:tc>
          <w:tcPr>
            <w:tcW w:w="0" w:type="auto"/>
          </w:tcPr>
          <w:p w14:paraId="7BD491BC" w14:textId="77777777" w:rsidR="00D23A22" w:rsidRPr="002B6A3F" w:rsidRDefault="00D23A22">
            <w:r w:rsidRPr="002B6A3F">
              <w:t>Intral and Company, Ltd.</w:t>
            </w:r>
          </w:p>
        </w:tc>
        <w:tc>
          <w:tcPr>
            <w:tcW w:w="0" w:type="auto"/>
          </w:tcPr>
          <w:p w14:paraId="24E7DF20" w14:textId="77777777" w:rsidR="00D23A22" w:rsidRPr="002B6A3F" w:rsidRDefault="00D23A22">
            <w:r w:rsidRPr="002B6A3F">
              <w:t xml:space="preserve">(a), (c), (d), </w:t>
            </w:r>
            <w:r w:rsidR="00CB4255">
              <w:t>–</w:t>
            </w:r>
            <w:r w:rsidRPr="002B6A3F">
              <w:t>e)</w:t>
            </w:r>
          </w:p>
        </w:tc>
      </w:tr>
      <w:tr w:rsidR="00D23A22" w:rsidRPr="002B6A3F" w14:paraId="630EF753" w14:textId="77777777" w:rsidTr="00ED3051">
        <w:trPr>
          <w:jc w:val="center"/>
        </w:trPr>
        <w:tc>
          <w:tcPr>
            <w:tcW w:w="0" w:type="auto"/>
          </w:tcPr>
          <w:p w14:paraId="14083058" w14:textId="77777777" w:rsidR="00D23A22" w:rsidRPr="002B6A3F" w:rsidRDefault="00D23A22">
            <w:r w:rsidRPr="002B6A3F">
              <w:t>Nehri</w:t>
            </w:r>
            <w:r w:rsidR="00D043C4">
              <w:t>–</w:t>
            </w:r>
            <w:r w:rsidRPr="002B6A3F">
              <w:t>g - Conex</w:t>
            </w:r>
          </w:p>
        </w:tc>
        <w:tc>
          <w:tcPr>
            <w:tcW w:w="0" w:type="auto"/>
          </w:tcPr>
          <w:p w14:paraId="193360A2" w14:textId="77777777" w:rsidR="00D23A22" w:rsidRPr="002B6A3F" w:rsidRDefault="00D23A22">
            <w:r w:rsidRPr="002B6A3F">
              <w:t>(a), (c), (d), (e)</w:t>
            </w:r>
          </w:p>
        </w:tc>
      </w:tr>
      <w:tr w:rsidR="00D23A22" w:rsidRPr="002B6A3F" w14:paraId="3FA25DB6" w14:textId="77777777" w:rsidTr="00ED3051">
        <w:trPr>
          <w:jc w:val="center"/>
        </w:trPr>
        <w:tc>
          <w:tcPr>
            <w:tcW w:w="0" w:type="auto"/>
          </w:tcPr>
          <w:p w14:paraId="50330823" w14:textId="77777777" w:rsidR="00D23A22" w:rsidRPr="002B6A3F" w:rsidRDefault="00D23A22" w:rsidP="00DE6AE9">
            <w:r>
              <w:t>AFL</w:t>
            </w:r>
          </w:p>
        </w:tc>
        <w:tc>
          <w:tcPr>
            <w:tcW w:w="0" w:type="auto"/>
          </w:tcPr>
          <w:p w14:paraId="50CC1083" w14:textId="77777777" w:rsidR="00D23A22" w:rsidRPr="002B6A3F" w:rsidRDefault="00D23A22">
            <w:r w:rsidRPr="002B6A3F">
              <w:t>(a), (c), (d), (e)</w:t>
            </w:r>
          </w:p>
        </w:tc>
      </w:tr>
      <w:tr w:rsidR="00D23A22" w:rsidRPr="002B6A3F" w14:paraId="57AD1639" w14:textId="77777777" w:rsidTr="00ED3051">
        <w:trPr>
          <w:jc w:val="center"/>
        </w:trPr>
        <w:tc>
          <w:tcPr>
            <w:tcW w:w="0" w:type="auto"/>
          </w:tcPr>
          <w:p w14:paraId="52F1ED14" w14:textId="77777777" w:rsidR="00D23A22" w:rsidRPr="002B6A3F" w:rsidRDefault="00D23A22"/>
        </w:tc>
        <w:tc>
          <w:tcPr>
            <w:tcW w:w="0" w:type="auto"/>
          </w:tcPr>
          <w:p w14:paraId="2620E991" w14:textId="77777777" w:rsidR="00D23A22" w:rsidRPr="002B6A3F" w:rsidRDefault="00D23A22"/>
        </w:tc>
      </w:tr>
    </w:tbl>
    <w:p w14:paraId="263A6B8A" w14:textId="77777777" w:rsidR="00E5149D" w:rsidRPr="002B6A3F" w:rsidRDefault="00E5149D">
      <w:pPr>
        <w:tabs>
          <w:tab w:val="left" w:pos="1680"/>
          <w:tab w:val="left" w:pos="4920"/>
        </w:tabs>
      </w:pPr>
    </w:p>
    <w:p w14:paraId="2A3C5704" w14:textId="77777777" w:rsidR="00E5149D" w:rsidRPr="002B6A3F" w:rsidRDefault="00E5149D">
      <w:pPr>
        <w:tabs>
          <w:tab w:val="left" w:pos="1680"/>
          <w:tab w:val="left" w:pos="4920"/>
        </w:tabs>
      </w:pPr>
    </w:p>
    <w:p w14:paraId="67E2EBAC" w14:textId="77777777" w:rsidR="00E5149D" w:rsidRPr="002B6A3F" w:rsidRDefault="00E5149D">
      <w:pPr>
        <w:tabs>
          <w:tab w:val="left" w:pos="1680"/>
          <w:tab w:val="left" w:pos="4920"/>
        </w:tabs>
        <w:jc w:val="center"/>
        <w:outlineLvl w:val="0"/>
      </w:pPr>
      <w:r w:rsidRPr="002B6A3F">
        <w:rPr>
          <w:u w:val="single"/>
        </w:rPr>
        <w:t>For guy strand</w:t>
      </w:r>
    </w:p>
    <w:p w14:paraId="077820AC" w14:textId="77777777" w:rsidR="00E5149D" w:rsidRPr="002B6A3F" w:rsidRDefault="00E5149D">
      <w:pPr>
        <w:tabs>
          <w:tab w:val="left" w:pos="1680"/>
          <w:tab w:val="left" w:pos="4920"/>
        </w:tabs>
        <w:jc w:val="center"/>
      </w:pPr>
      <w:r w:rsidRPr="002B6A3F">
        <w:t>(M is rated breaking load in thousand lbs)</w:t>
      </w:r>
    </w:p>
    <w:p w14:paraId="268A0B47" w14:textId="77777777" w:rsidR="00E5149D" w:rsidRPr="002B6A3F" w:rsidRDefault="0093042A" w:rsidP="0093042A">
      <w:pPr>
        <w:autoSpaceDE w:val="0"/>
        <w:autoSpaceDN w:val="0"/>
        <w:adjustRightInd w:val="0"/>
        <w:ind w:left="900" w:hanging="900"/>
        <w:rPr>
          <w:lang w:val="es-ES"/>
        </w:rPr>
      </w:pPr>
      <w:r w:rsidRPr="00971E4B">
        <w:rPr>
          <w:rFonts w:cs="Arial"/>
          <w:lang w:val="pt-BR"/>
        </w:rPr>
        <w:t>M Sizes:</w:t>
      </w:r>
      <w:r w:rsidRPr="00971E4B">
        <w:rPr>
          <w:rFonts w:cs="Arial"/>
          <w:lang w:val="pt-BR"/>
        </w:rPr>
        <w:tab/>
        <w:t xml:space="preserve">  6M (7 No. 12), 8M (7 No. 11), 10M (7 No. 10), 11.5M (7 x .110"), 12.5M (7 No. 9), 14M (7 x .121"), </w:t>
      </w:r>
      <w:r w:rsidRPr="00971E4B">
        <w:rPr>
          <w:rFonts w:cs="Arial"/>
          <w:lang w:val="pt-BR"/>
        </w:rPr>
        <w:br/>
        <w:t>16M (7 No. 8), 18M (7 x .139"), 20M (7 x .148")</w:t>
      </w:r>
    </w:p>
    <w:p w14:paraId="18DF5D64" w14:textId="77777777" w:rsidR="00E5149D" w:rsidRPr="002B6A3F" w:rsidRDefault="00E5149D">
      <w:pPr>
        <w:tabs>
          <w:tab w:val="left" w:pos="1680"/>
          <w:tab w:val="left" w:pos="4920"/>
        </w:tabs>
        <w:rPr>
          <w:lang w:val="es-ES"/>
        </w:rPr>
      </w:pPr>
    </w:p>
    <w:p w14:paraId="4C0E7A74" w14:textId="77777777" w:rsidR="00E5149D" w:rsidRPr="002B6A3F" w:rsidRDefault="00E5149D">
      <w:pPr>
        <w:tabs>
          <w:tab w:val="left" w:pos="1680"/>
          <w:tab w:val="left" w:pos="4920"/>
        </w:tabs>
        <w:rPr>
          <w:lang w:val="es-ES"/>
        </w:rPr>
      </w:pPr>
    </w:p>
    <w:tbl>
      <w:tblPr>
        <w:tblW w:w="0" w:type="auto"/>
        <w:jc w:val="center"/>
        <w:tblLayout w:type="fixed"/>
        <w:tblLook w:val="0000" w:firstRow="0" w:lastRow="0" w:firstColumn="0" w:lastColumn="0" w:noHBand="0" w:noVBand="0"/>
      </w:tblPr>
      <w:tblGrid>
        <w:gridCol w:w="3510"/>
        <w:gridCol w:w="4304"/>
      </w:tblGrid>
      <w:tr w:rsidR="00E5149D" w:rsidRPr="002B6A3F" w14:paraId="232F6C16" w14:textId="77777777" w:rsidTr="00AD6467">
        <w:trPr>
          <w:jc w:val="center"/>
        </w:trPr>
        <w:tc>
          <w:tcPr>
            <w:tcW w:w="3510" w:type="dxa"/>
          </w:tcPr>
          <w:p w14:paraId="627C85A9" w14:textId="77777777" w:rsidR="00E5149D" w:rsidRPr="002B6A3F" w:rsidRDefault="00E5149D">
            <w:pPr>
              <w:rPr>
                <w:lang w:val="es-ES"/>
              </w:rPr>
            </w:pPr>
            <w:r w:rsidRPr="002B6A3F">
              <w:rPr>
                <w:lang w:val="es-ES"/>
              </w:rPr>
              <w:t>Alumoclad de Mexico, S.A. de C.V.</w:t>
            </w:r>
          </w:p>
        </w:tc>
        <w:tc>
          <w:tcPr>
            <w:tcW w:w="4304" w:type="dxa"/>
          </w:tcPr>
          <w:p w14:paraId="5E209636" w14:textId="77777777" w:rsidR="00E5149D" w:rsidRPr="002B6A3F" w:rsidRDefault="00E5149D">
            <w:r w:rsidRPr="002B6A3F">
              <w:t>8M, 10M, 16M</w:t>
            </w:r>
          </w:p>
        </w:tc>
      </w:tr>
      <w:tr w:rsidR="00D23A22" w:rsidRPr="002B6A3F" w14:paraId="5A32B7C2" w14:textId="77777777" w:rsidTr="00AD6467">
        <w:trPr>
          <w:jc w:val="center"/>
        </w:trPr>
        <w:tc>
          <w:tcPr>
            <w:tcW w:w="3510" w:type="dxa"/>
          </w:tcPr>
          <w:p w14:paraId="6D5252FE" w14:textId="77777777" w:rsidR="00D23A22" w:rsidRPr="002B6A3F" w:rsidRDefault="00D23A22">
            <w:pPr>
              <w:rPr>
                <w:lang w:val="es-ES"/>
              </w:rPr>
            </w:pPr>
            <w:r>
              <w:t>Emcocables</w:t>
            </w:r>
          </w:p>
        </w:tc>
        <w:tc>
          <w:tcPr>
            <w:tcW w:w="4304" w:type="dxa"/>
          </w:tcPr>
          <w:p w14:paraId="0A46D3A9" w14:textId="77777777" w:rsidR="00D23A22" w:rsidRPr="002B6A3F" w:rsidRDefault="00D23A22">
            <w:r>
              <w:t>6M, 8M,10M, 12.5M, 16M, 18M, 20M</w:t>
            </w:r>
          </w:p>
        </w:tc>
      </w:tr>
      <w:tr w:rsidR="00D23A22" w:rsidRPr="002B6A3F" w14:paraId="272733B9" w14:textId="77777777" w:rsidTr="00AD6467">
        <w:trPr>
          <w:jc w:val="center"/>
        </w:trPr>
        <w:tc>
          <w:tcPr>
            <w:tcW w:w="3510" w:type="dxa"/>
          </w:tcPr>
          <w:p w14:paraId="66C0849C" w14:textId="77777777" w:rsidR="00D23A22" w:rsidRPr="002B6A3F" w:rsidRDefault="00D23A22">
            <w:r w:rsidRPr="002B6A3F">
              <w:t>Intral and Company, Ltd.</w:t>
            </w:r>
          </w:p>
        </w:tc>
        <w:tc>
          <w:tcPr>
            <w:tcW w:w="4304" w:type="dxa"/>
          </w:tcPr>
          <w:p w14:paraId="02AC4D89" w14:textId="77777777" w:rsidR="00D23A22" w:rsidRPr="002B6A3F" w:rsidRDefault="00D23A22">
            <w:r w:rsidRPr="002B6A3F">
              <w:t xml:space="preserve">6M, 8M,10M, 12.5M, 16M, 18M, </w:t>
            </w:r>
            <w:r w:rsidR="00CB4255">
              <w:t>–</w:t>
            </w:r>
            <w:r w:rsidRPr="002B6A3F">
              <w:t>0M</w:t>
            </w:r>
          </w:p>
        </w:tc>
      </w:tr>
      <w:tr w:rsidR="00D23A22" w:rsidRPr="002B6A3F" w14:paraId="2B0BBFB6" w14:textId="77777777" w:rsidTr="00AD6467">
        <w:trPr>
          <w:jc w:val="center"/>
        </w:trPr>
        <w:tc>
          <w:tcPr>
            <w:tcW w:w="3510" w:type="dxa"/>
          </w:tcPr>
          <w:p w14:paraId="25F80778" w14:textId="77777777" w:rsidR="00D23A22" w:rsidRPr="002B6A3F" w:rsidRDefault="00D23A22">
            <w:r w:rsidRPr="002B6A3F">
              <w:t>Nehri</w:t>
            </w:r>
            <w:r w:rsidR="00D043C4">
              <w:t>–</w:t>
            </w:r>
            <w:r w:rsidRPr="002B6A3F">
              <w:t>g - Conex</w:t>
            </w:r>
          </w:p>
        </w:tc>
        <w:tc>
          <w:tcPr>
            <w:tcW w:w="4304" w:type="dxa"/>
          </w:tcPr>
          <w:p w14:paraId="3743471C" w14:textId="77777777" w:rsidR="00D23A22" w:rsidRPr="002B6A3F" w:rsidRDefault="00D23A22">
            <w:r w:rsidRPr="002B6A3F">
              <w:t>8M, 10M, 12.5M, 16M, 18M</w:t>
            </w:r>
          </w:p>
        </w:tc>
      </w:tr>
      <w:tr w:rsidR="00D23A22" w:rsidRPr="002B6A3F" w14:paraId="472657C0" w14:textId="77777777" w:rsidTr="00AD6467">
        <w:trPr>
          <w:jc w:val="center"/>
        </w:trPr>
        <w:tc>
          <w:tcPr>
            <w:tcW w:w="3510" w:type="dxa"/>
          </w:tcPr>
          <w:p w14:paraId="7CC667FB" w14:textId="77777777" w:rsidR="00D23A22" w:rsidRPr="002B6A3F" w:rsidRDefault="00D23A22" w:rsidP="00DE6AE9">
            <w:r>
              <w:t xml:space="preserve">AFL </w:t>
            </w:r>
          </w:p>
        </w:tc>
        <w:tc>
          <w:tcPr>
            <w:tcW w:w="4304" w:type="dxa"/>
          </w:tcPr>
          <w:p w14:paraId="628FF13B" w14:textId="77777777" w:rsidR="00D23A22" w:rsidRPr="002B6A3F" w:rsidRDefault="00D23A22">
            <w:r w:rsidRPr="002B6A3F">
              <w:t>6M, 8M, 10M, 12.5M, 14M, 16M, 18M, 20M</w:t>
            </w:r>
          </w:p>
        </w:tc>
      </w:tr>
      <w:tr w:rsidR="00D23A22" w:rsidRPr="002B6A3F" w14:paraId="179FA7E9" w14:textId="77777777" w:rsidTr="00AD6467">
        <w:trPr>
          <w:jc w:val="center"/>
        </w:trPr>
        <w:tc>
          <w:tcPr>
            <w:tcW w:w="3510" w:type="dxa"/>
          </w:tcPr>
          <w:p w14:paraId="25012922" w14:textId="77777777" w:rsidR="00D23A22" w:rsidRPr="002B6A3F" w:rsidRDefault="00D23A22"/>
        </w:tc>
        <w:tc>
          <w:tcPr>
            <w:tcW w:w="4304" w:type="dxa"/>
          </w:tcPr>
          <w:p w14:paraId="3893C2A9" w14:textId="77777777" w:rsidR="00D23A22" w:rsidRPr="002B6A3F" w:rsidRDefault="00D23A22"/>
        </w:tc>
      </w:tr>
    </w:tbl>
    <w:p w14:paraId="62F9594E" w14:textId="77777777" w:rsidR="00E5149D" w:rsidRPr="002B6A3F" w:rsidRDefault="00E5149D">
      <w:pPr>
        <w:tabs>
          <w:tab w:val="left" w:pos="1680"/>
          <w:tab w:val="left" w:pos="4920"/>
        </w:tabs>
      </w:pPr>
    </w:p>
    <w:p w14:paraId="12E3E001" w14:textId="77777777" w:rsidR="00E5149D" w:rsidRPr="002B6A3F" w:rsidRDefault="00E5149D" w:rsidP="00C56AE7">
      <w:pPr>
        <w:pStyle w:val="HEADINGLEFT"/>
      </w:pPr>
      <w:r w:rsidRPr="002B6A3F">
        <w:br w:type="page"/>
      </w:r>
      <w:r w:rsidRPr="002B6A3F">
        <w:lastRenderedPageBreak/>
        <w:t>Conditional List</w:t>
      </w:r>
    </w:p>
    <w:p w14:paraId="4B153199" w14:textId="77777777" w:rsidR="00E5149D" w:rsidRPr="002B6A3F" w:rsidRDefault="00E5149D" w:rsidP="00C56AE7">
      <w:pPr>
        <w:pStyle w:val="HEADINGLEFT"/>
      </w:pPr>
      <w:r w:rsidRPr="002B6A3F">
        <w:t>y(1)</w:t>
      </w:r>
    </w:p>
    <w:p w14:paraId="071C8D02" w14:textId="77777777" w:rsidR="00E5149D" w:rsidRPr="002B6A3F" w:rsidRDefault="00EE1E78" w:rsidP="00C56AE7">
      <w:pPr>
        <w:pStyle w:val="HEADINGLEFT"/>
      </w:pPr>
      <w:r w:rsidRPr="002B6A3F">
        <w:t>J</w:t>
      </w:r>
      <w:r w:rsidR="00673D00">
        <w:t>u</w:t>
      </w:r>
      <w:r w:rsidRPr="002B6A3F">
        <w:t xml:space="preserve">ly </w:t>
      </w:r>
      <w:r w:rsidR="002B6A3F" w:rsidRPr="002B6A3F">
        <w:t>2009</w:t>
      </w:r>
    </w:p>
    <w:p w14:paraId="6D5A31B5" w14:textId="77777777" w:rsidR="00E5149D" w:rsidRPr="002B6A3F" w:rsidRDefault="00E5149D" w:rsidP="00376BC6">
      <w:pPr>
        <w:pStyle w:val="HEADINGRIGHT"/>
      </w:pPr>
    </w:p>
    <w:p w14:paraId="3831DE7F" w14:textId="77777777" w:rsidR="00E5149D" w:rsidRPr="002B6A3F" w:rsidRDefault="00D559A9">
      <w:pPr>
        <w:tabs>
          <w:tab w:val="left" w:pos="1080"/>
          <w:tab w:val="left" w:pos="4440"/>
          <w:tab w:val="left" w:pos="7560"/>
        </w:tabs>
        <w:jc w:val="center"/>
      </w:pPr>
      <w:r>
        <w:t xml:space="preserve">y – Aluminum </w:t>
      </w:r>
      <w:r w:rsidR="00E5149D" w:rsidRPr="002B6A3F">
        <w:t>Coated Steel Wire</w:t>
      </w:r>
    </w:p>
    <w:p w14:paraId="6C317DC8" w14:textId="77777777" w:rsidR="00E5149D" w:rsidRPr="002B6A3F" w:rsidRDefault="00E5149D">
      <w:pPr>
        <w:tabs>
          <w:tab w:val="left" w:pos="1080"/>
          <w:tab w:val="left" w:pos="4440"/>
          <w:tab w:val="left" w:pos="7560"/>
        </w:tabs>
        <w:jc w:val="center"/>
      </w:pPr>
      <w:r w:rsidRPr="002B6A3F">
        <w:t>Applicable Specification ASTM A474</w:t>
      </w:r>
    </w:p>
    <w:p w14:paraId="41B36515" w14:textId="77777777" w:rsidR="00E5149D" w:rsidRPr="002B6A3F" w:rsidRDefault="00E5149D">
      <w:pPr>
        <w:tabs>
          <w:tab w:val="left" w:pos="1080"/>
          <w:tab w:val="left" w:pos="4440"/>
          <w:tab w:val="left" w:pos="7560"/>
        </w:tabs>
      </w:pPr>
    </w:p>
    <w:p w14:paraId="1A39A12F" w14:textId="77777777" w:rsidR="00E5149D" w:rsidRPr="002B6A3F" w:rsidRDefault="00E5149D">
      <w:pPr>
        <w:tabs>
          <w:tab w:val="left" w:pos="1080"/>
          <w:tab w:val="left" w:pos="4440"/>
          <w:tab w:val="left" w:pos="7560"/>
        </w:tabs>
      </w:pPr>
    </w:p>
    <w:tbl>
      <w:tblPr>
        <w:tblW w:w="5000" w:type="pct"/>
        <w:tblLook w:val="0000" w:firstRow="0" w:lastRow="0" w:firstColumn="0" w:lastColumn="0" w:noHBand="0" w:noVBand="0"/>
      </w:tblPr>
      <w:tblGrid>
        <w:gridCol w:w="4901"/>
        <w:gridCol w:w="5899"/>
      </w:tblGrid>
      <w:tr w:rsidR="00E5149D" w:rsidRPr="002B6A3F" w14:paraId="5D438494" w14:textId="77777777" w:rsidTr="00FA4943">
        <w:tc>
          <w:tcPr>
            <w:tcW w:w="2269" w:type="pct"/>
          </w:tcPr>
          <w:p w14:paraId="2FE957A6" w14:textId="77777777" w:rsidR="00E5149D" w:rsidRPr="002B6A3F" w:rsidRDefault="00E5149D"/>
        </w:tc>
        <w:tc>
          <w:tcPr>
            <w:tcW w:w="2731" w:type="pct"/>
          </w:tcPr>
          <w:p w14:paraId="25D45166" w14:textId="77777777" w:rsidR="00E5149D" w:rsidRPr="002B6A3F" w:rsidRDefault="00E5149D"/>
        </w:tc>
      </w:tr>
      <w:tr w:rsidR="00E5149D" w:rsidRPr="002B6A3F" w14:paraId="54A5A475" w14:textId="77777777" w:rsidTr="00FA4943">
        <w:tc>
          <w:tcPr>
            <w:tcW w:w="2269" w:type="pct"/>
          </w:tcPr>
          <w:p w14:paraId="02420965" w14:textId="77777777" w:rsidR="00E5149D" w:rsidRPr="002B6A3F" w:rsidRDefault="00E5149D"/>
        </w:tc>
        <w:tc>
          <w:tcPr>
            <w:tcW w:w="2731" w:type="pct"/>
          </w:tcPr>
          <w:p w14:paraId="3A6F232F" w14:textId="77777777" w:rsidR="00E5149D" w:rsidRPr="002B6A3F" w:rsidRDefault="00E5149D"/>
        </w:tc>
      </w:tr>
      <w:tr w:rsidR="00E5149D" w:rsidRPr="002B6A3F" w14:paraId="2C128E50" w14:textId="77777777" w:rsidTr="00FA4943">
        <w:tc>
          <w:tcPr>
            <w:tcW w:w="2269" w:type="pct"/>
          </w:tcPr>
          <w:p w14:paraId="71A2F9F0" w14:textId="77777777" w:rsidR="00E5149D" w:rsidRPr="002B6A3F" w:rsidRDefault="00E5149D">
            <w:pPr>
              <w:ind w:left="450" w:hanging="450"/>
              <w:rPr>
                <w:u w:val="single"/>
              </w:rPr>
            </w:pPr>
            <w:r w:rsidRPr="002B6A3F">
              <w:t xml:space="preserve">National Strand </w:t>
            </w:r>
            <w:r w:rsidR="00DD629F">
              <w:t>P</w:t>
            </w:r>
            <w:r w:rsidRPr="002B6A3F">
              <w:t xml:space="preserve">roducts, </w:t>
            </w:r>
            <w:r w:rsidR="00DD629F">
              <w:t>3</w:t>
            </w:r>
            <w:r w:rsidRPr="002B6A3F">
              <w:t>/8"</w:t>
            </w:r>
          </w:p>
          <w:p w14:paraId="145B5970" w14:textId="77777777" w:rsidR="00E5149D" w:rsidRPr="002B6A3F" w:rsidRDefault="00E5149D">
            <w:pPr>
              <w:ind w:left="450" w:hanging="450"/>
              <w:rPr>
                <w:u w:val="single"/>
              </w:rPr>
            </w:pPr>
          </w:p>
          <w:p w14:paraId="0F82CADF" w14:textId="77777777" w:rsidR="00E5149D" w:rsidRPr="002B6A3F" w:rsidRDefault="00E5149D">
            <w:pPr>
              <w:ind w:left="450" w:hanging="450"/>
            </w:pPr>
            <w:r w:rsidRPr="002B6A3F">
              <w:rPr>
                <w:u w:val="single"/>
              </w:rPr>
              <w:t>Distribution Guy Strand</w:t>
            </w:r>
            <w:r w:rsidRPr="002B6A3F">
              <w:br/>
              <w:t>Siemens-Martin</w:t>
            </w:r>
            <w:r w:rsidRPr="002B6A3F">
              <w:br/>
              <w:t>High Strength</w:t>
            </w:r>
            <w:r w:rsidRPr="002B6A3F">
              <w:br/>
              <w:t>Extra High Strength</w:t>
            </w:r>
          </w:p>
          <w:p w14:paraId="27AD94CB" w14:textId="77777777" w:rsidR="00E5149D" w:rsidRPr="002B6A3F" w:rsidRDefault="00E5149D">
            <w:pPr>
              <w:ind w:left="450" w:hanging="450"/>
            </w:pPr>
          </w:p>
          <w:p w14:paraId="49320A09" w14:textId="77777777" w:rsidR="00E5149D" w:rsidRPr="002B6A3F" w:rsidRDefault="00E5149D">
            <w:pPr>
              <w:ind w:left="450" w:hanging="450"/>
            </w:pPr>
            <w:r w:rsidRPr="002B6A3F">
              <w:rPr>
                <w:u w:val="single"/>
              </w:rPr>
              <w:t>Transmission Guy Strand</w:t>
            </w:r>
            <w:r w:rsidRPr="002B6A3F">
              <w:br/>
              <w:t>High Strength</w:t>
            </w:r>
            <w:r w:rsidRPr="002B6A3F">
              <w:br/>
              <w:t>Extra High Strength</w:t>
            </w:r>
          </w:p>
          <w:p w14:paraId="1FB7D064" w14:textId="77777777" w:rsidR="00E5149D" w:rsidRPr="002B6A3F" w:rsidRDefault="00E5149D">
            <w:pPr>
              <w:ind w:left="450" w:hanging="450"/>
            </w:pPr>
          </w:p>
          <w:p w14:paraId="69C24CFD" w14:textId="77777777" w:rsidR="00E5149D" w:rsidRPr="002B6A3F" w:rsidRDefault="00E5149D">
            <w:pPr>
              <w:ind w:left="450" w:hanging="450"/>
            </w:pPr>
            <w:r w:rsidRPr="002B6A3F">
              <w:rPr>
                <w:u w:val="single"/>
              </w:rPr>
              <w:t>Overhead Static Wire</w:t>
            </w:r>
            <w:r w:rsidRPr="002B6A3F">
              <w:br/>
              <w:t>High Strength</w:t>
            </w:r>
            <w:r w:rsidRPr="002B6A3F">
              <w:br/>
              <w:t>Extra High Strength</w:t>
            </w:r>
          </w:p>
        </w:tc>
        <w:tc>
          <w:tcPr>
            <w:tcW w:w="2731" w:type="pct"/>
          </w:tcPr>
          <w:p w14:paraId="5E107CBF" w14:textId="77777777" w:rsidR="00E5149D" w:rsidRPr="002B6A3F" w:rsidRDefault="00E5149D">
            <w:r w:rsidRPr="002B6A3F">
              <w:br/>
            </w:r>
            <w:r w:rsidRPr="002B6A3F">
              <w:br/>
              <w:t>To obtain experience.</w:t>
            </w:r>
            <w:r w:rsidRPr="002B6A3F">
              <w:br/>
            </w:r>
            <w:r w:rsidRPr="002B6A3F">
              <w:br/>
            </w:r>
            <w:r w:rsidRPr="002B6A3F">
              <w:br/>
            </w:r>
            <w:r w:rsidRPr="002B6A3F">
              <w:br/>
            </w:r>
            <w:r w:rsidRPr="002B6A3F">
              <w:br/>
              <w:t>To obtain experience.</w:t>
            </w:r>
            <w:r w:rsidRPr="002B6A3F">
              <w:br/>
            </w:r>
            <w:r w:rsidRPr="002B6A3F">
              <w:br/>
            </w:r>
            <w:r w:rsidRPr="002B6A3F">
              <w:br/>
            </w:r>
            <w:r w:rsidRPr="002B6A3F">
              <w:br/>
              <w:t>1. To obtain experience.</w:t>
            </w:r>
          </w:p>
          <w:p w14:paraId="398E8860" w14:textId="77777777" w:rsidR="00E5149D" w:rsidRPr="002B6A3F" w:rsidRDefault="00E5149D">
            <w:pPr>
              <w:ind w:left="360" w:hanging="360"/>
            </w:pPr>
            <w:r w:rsidRPr="002B6A3F">
              <w:t xml:space="preserve">2. Must meet the joint requirements of ASTM A363. </w:t>
            </w:r>
          </w:p>
        </w:tc>
      </w:tr>
      <w:tr w:rsidR="00E5149D" w:rsidRPr="002B6A3F" w14:paraId="3FECBE8C" w14:textId="77777777" w:rsidTr="00FA4943">
        <w:tc>
          <w:tcPr>
            <w:tcW w:w="2269" w:type="pct"/>
          </w:tcPr>
          <w:p w14:paraId="5EEA58D2" w14:textId="77777777" w:rsidR="00E5149D" w:rsidRPr="002B6A3F" w:rsidRDefault="00E5149D"/>
        </w:tc>
        <w:tc>
          <w:tcPr>
            <w:tcW w:w="2731" w:type="pct"/>
          </w:tcPr>
          <w:p w14:paraId="5F5E4E3F" w14:textId="77777777" w:rsidR="00E5149D" w:rsidRPr="002B6A3F" w:rsidRDefault="00E5149D"/>
        </w:tc>
      </w:tr>
    </w:tbl>
    <w:p w14:paraId="7856DDC4" w14:textId="77777777" w:rsidR="00E5149D" w:rsidRPr="002B6A3F" w:rsidRDefault="00E5149D">
      <w:pPr>
        <w:tabs>
          <w:tab w:val="left" w:pos="4440"/>
          <w:tab w:val="left" w:pos="6480"/>
        </w:tabs>
      </w:pPr>
    </w:p>
    <w:p w14:paraId="3786B166" w14:textId="77777777" w:rsidR="00E5149D" w:rsidRPr="002B6A3F" w:rsidRDefault="00E5149D" w:rsidP="00C56AE7">
      <w:pPr>
        <w:pStyle w:val="HEADINGRIGHT"/>
      </w:pPr>
      <w:r w:rsidRPr="002B6A3F">
        <w:br w:type="page"/>
      </w:r>
      <w:r w:rsidRPr="002B6A3F">
        <w:lastRenderedPageBreak/>
        <w:t>Conditional List</w:t>
      </w:r>
    </w:p>
    <w:p w14:paraId="45506002" w14:textId="77777777" w:rsidR="00E5149D" w:rsidRPr="002B6A3F" w:rsidRDefault="00E5149D" w:rsidP="00C56AE7">
      <w:pPr>
        <w:pStyle w:val="HEADINGRIGHT"/>
      </w:pPr>
      <w:r w:rsidRPr="002B6A3F">
        <w:t>y(</w:t>
      </w:r>
      <w:r w:rsidR="00FA4943">
        <w:t>2</w:t>
      </w:r>
      <w:r w:rsidRPr="002B6A3F">
        <w:t>)</w:t>
      </w:r>
    </w:p>
    <w:p w14:paraId="37801148" w14:textId="77777777" w:rsidR="00E5149D" w:rsidRPr="002B6A3F" w:rsidRDefault="00502A25" w:rsidP="00C56AE7">
      <w:pPr>
        <w:pStyle w:val="HEADINGRIGHT"/>
      </w:pPr>
      <w:r>
        <w:t>November 2018</w:t>
      </w:r>
    </w:p>
    <w:p w14:paraId="4723C7DB" w14:textId="77777777" w:rsidR="00E5149D" w:rsidRPr="002B6A3F" w:rsidRDefault="00E5149D" w:rsidP="00376BC6">
      <w:pPr>
        <w:pStyle w:val="HEADINGLEFT"/>
      </w:pPr>
    </w:p>
    <w:p w14:paraId="42B6E816" w14:textId="77777777" w:rsidR="00E5149D" w:rsidRPr="002B6A3F" w:rsidRDefault="00DD629F">
      <w:pPr>
        <w:tabs>
          <w:tab w:val="center" w:pos="1440"/>
        </w:tabs>
        <w:jc w:val="center"/>
      </w:pPr>
      <w:r w:rsidRPr="00DD629F">
        <w:t>y - Zinc - 5% Aluminum - Mischmetal alloy (Zn-5Al-MM) - Coated</w:t>
      </w:r>
    </w:p>
    <w:p w14:paraId="7DF2716D" w14:textId="77777777" w:rsidR="00E5149D" w:rsidRPr="002B6A3F" w:rsidRDefault="00E5149D">
      <w:pPr>
        <w:tabs>
          <w:tab w:val="center" w:pos="1440"/>
        </w:tabs>
        <w:jc w:val="center"/>
      </w:pPr>
      <w:r w:rsidRPr="002B6A3F">
        <w:t>Steel Wire Strands</w:t>
      </w:r>
    </w:p>
    <w:p w14:paraId="58F64FD8" w14:textId="77777777" w:rsidR="00E5149D" w:rsidRPr="002B6A3F" w:rsidRDefault="00E5149D">
      <w:pPr>
        <w:tabs>
          <w:tab w:val="center" w:pos="1440"/>
        </w:tabs>
        <w:jc w:val="center"/>
      </w:pPr>
      <w:r w:rsidRPr="002B6A3F">
        <w:t>Applicable Specification ASTM A855</w:t>
      </w:r>
    </w:p>
    <w:p w14:paraId="7C61E503" w14:textId="77777777" w:rsidR="00E5149D" w:rsidRPr="002B6A3F" w:rsidRDefault="00E5149D"/>
    <w:p w14:paraId="529B923C" w14:textId="77777777" w:rsidR="00E5149D" w:rsidRPr="00884285" w:rsidRDefault="00E5149D">
      <w:pPr>
        <w:outlineLvl w:val="0"/>
        <w:rPr>
          <w:b/>
          <w:u w:val="single"/>
        </w:rPr>
      </w:pPr>
      <w:r w:rsidRPr="00884285">
        <w:rPr>
          <w:b/>
          <w:u w:val="single"/>
        </w:rPr>
        <w:t>Bekaert Corporation</w:t>
      </w:r>
    </w:p>
    <w:p w14:paraId="3545E23C" w14:textId="77777777" w:rsidR="00E5149D" w:rsidRPr="002B6A3F" w:rsidRDefault="00E5149D"/>
    <w:p w14:paraId="5504FADA" w14:textId="77777777" w:rsidR="00E5149D" w:rsidRPr="002B6A3F" w:rsidRDefault="00E5149D">
      <w:pPr>
        <w:jc w:val="center"/>
        <w:outlineLvl w:val="0"/>
      </w:pPr>
      <w:r w:rsidRPr="002B6A3F">
        <w:rPr>
          <w:u w:val="single"/>
        </w:rPr>
        <w:t>Type/Grade</w:t>
      </w:r>
      <w:r w:rsidRPr="002B6A3F">
        <w:t>:</w:t>
      </w:r>
      <w:r w:rsidRPr="002B6A3F">
        <w:tab/>
      </w:r>
      <w:r w:rsidRPr="002B6A3F">
        <w:rPr>
          <w:u w:val="single"/>
        </w:rPr>
        <w:t>Nominal diameter (7-wire strand)</w:t>
      </w:r>
      <w:r w:rsidR="0085445A">
        <w:rPr>
          <w:u w:val="single"/>
        </w:rPr>
        <w:t xml:space="preserve"> in</w:t>
      </w:r>
      <w:r w:rsidRPr="002B6A3F">
        <w:rPr>
          <w:u w:val="single"/>
        </w:rPr>
        <w:t>.</w:t>
      </w:r>
    </w:p>
    <w:p w14:paraId="3B185BFB" w14:textId="77777777" w:rsidR="00E5149D" w:rsidRPr="002B6A3F" w:rsidRDefault="00E5149D"/>
    <w:tbl>
      <w:tblPr>
        <w:tblW w:w="0" w:type="auto"/>
        <w:jc w:val="center"/>
        <w:tblLayout w:type="fixed"/>
        <w:tblLook w:val="0000" w:firstRow="0" w:lastRow="0" w:firstColumn="0" w:lastColumn="0" w:noHBand="0" w:noVBand="0"/>
      </w:tblPr>
      <w:tblGrid>
        <w:gridCol w:w="1008"/>
        <w:gridCol w:w="3312"/>
      </w:tblGrid>
      <w:tr w:rsidR="00DE2AE8" w:rsidRPr="002B6A3F" w14:paraId="03BDA42A" w14:textId="77777777">
        <w:trPr>
          <w:jc w:val="center"/>
        </w:trPr>
        <w:tc>
          <w:tcPr>
            <w:tcW w:w="1008" w:type="dxa"/>
          </w:tcPr>
          <w:p w14:paraId="308D7D68" w14:textId="77777777" w:rsidR="00DE2AE8" w:rsidRPr="002B6A3F" w:rsidRDefault="00DE2AE8" w:rsidP="00673D00">
            <w:pPr>
              <w:jc w:val="right"/>
            </w:pPr>
            <w:r>
              <w:t>(S-M):</w:t>
            </w:r>
          </w:p>
        </w:tc>
        <w:tc>
          <w:tcPr>
            <w:tcW w:w="3312" w:type="dxa"/>
          </w:tcPr>
          <w:p w14:paraId="3F10D4B9" w14:textId="77777777" w:rsidR="00DE2AE8" w:rsidRPr="00DD629F" w:rsidRDefault="00DE2AE8">
            <w:r w:rsidRPr="00502A25">
              <w:t>1/4", 3/8", &amp; 7/16"</w:t>
            </w:r>
            <w:r>
              <w:t>.</w:t>
            </w:r>
          </w:p>
        </w:tc>
      </w:tr>
      <w:tr w:rsidR="00E5149D" w:rsidRPr="002B6A3F" w14:paraId="56F16251" w14:textId="77777777">
        <w:trPr>
          <w:jc w:val="center"/>
        </w:trPr>
        <w:tc>
          <w:tcPr>
            <w:tcW w:w="1008" w:type="dxa"/>
          </w:tcPr>
          <w:p w14:paraId="1D4F8267" w14:textId="77777777" w:rsidR="00E5149D" w:rsidRPr="002B6A3F" w:rsidRDefault="00E5149D" w:rsidP="00673D00">
            <w:pPr>
              <w:jc w:val="right"/>
            </w:pPr>
            <w:r w:rsidRPr="002B6A3F">
              <w:t>(HS</w:t>
            </w:r>
            <w:r w:rsidR="00673D00">
              <w:t>)</w:t>
            </w:r>
            <w:r w:rsidRPr="002B6A3F">
              <w:t>:</w:t>
            </w:r>
          </w:p>
        </w:tc>
        <w:tc>
          <w:tcPr>
            <w:tcW w:w="3312" w:type="dxa"/>
          </w:tcPr>
          <w:p w14:paraId="0E4A642A" w14:textId="77777777" w:rsidR="00E5149D" w:rsidRPr="002B6A3F" w:rsidRDefault="00DD629F">
            <w:r w:rsidRPr="00DD629F">
              <w:t>1/4", 5/16", 3/8", &amp; 7/16"</w:t>
            </w:r>
            <w:r w:rsidR="00502A25">
              <w:t>, 9/32”</w:t>
            </w:r>
            <w:r w:rsidRPr="00DD629F">
              <w:t>.</w:t>
            </w:r>
          </w:p>
        </w:tc>
      </w:tr>
      <w:tr w:rsidR="00E5149D" w:rsidRPr="002B6A3F" w14:paraId="407BE373" w14:textId="77777777">
        <w:trPr>
          <w:jc w:val="center"/>
        </w:trPr>
        <w:tc>
          <w:tcPr>
            <w:tcW w:w="1008" w:type="dxa"/>
          </w:tcPr>
          <w:p w14:paraId="0555AD13" w14:textId="77777777" w:rsidR="00E5149D" w:rsidRPr="002B6A3F" w:rsidRDefault="00E5149D" w:rsidP="00673D00">
            <w:pPr>
              <w:jc w:val="right"/>
            </w:pPr>
            <w:r w:rsidRPr="002B6A3F">
              <w:t>(EHS</w:t>
            </w:r>
            <w:r w:rsidR="00673D00">
              <w:t>)</w:t>
            </w:r>
            <w:r w:rsidRPr="002B6A3F">
              <w:t>:</w:t>
            </w:r>
          </w:p>
        </w:tc>
        <w:tc>
          <w:tcPr>
            <w:tcW w:w="3312" w:type="dxa"/>
          </w:tcPr>
          <w:p w14:paraId="42DD57BE" w14:textId="77777777" w:rsidR="00E5149D" w:rsidRPr="002B6A3F" w:rsidRDefault="00DD629F">
            <w:r w:rsidRPr="00DD629F">
              <w:t>1/4", 5/16", 3/8", &amp; 7/16"</w:t>
            </w:r>
            <w:r w:rsidR="00502A25">
              <w:t>, 9/32”</w:t>
            </w:r>
            <w:r w:rsidRPr="00DD629F">
              <w:t>.</w:t>
            </w:r>
          </w:p>
        </w:tc>
      </w:tr>
      <w:tr w:rsidR="00502A25" w:rsidRPr="002B6A3F" w14:paraId="0924FCE3" w14:textId="77777777">
        <w:trPr>
          <w:jc w:val="center"/>
        </w:trPr>
        <w:tc>
          <w:tcPr>
            <w:tcW w:w="1008" w:type="dxa"/>
          </w:tcPr>
          <w:p w14:paraId="6BD17AEE" w14:textId="77777777" w:rsidR="00502A25" w:rsidRPr="002B6A3F" w:rsidRDefault="00502A25" w:rsidP="00673D00">
            <w:pPr>
              <w:jc w:val="right"/>
            </w:pPr>
          </w:p>
        </w:tc>
        <w:tc>
          <w:tcPr>
            <w:tcW w:w="3312" w:type="dxa"/>
          </w:tcPr>
          <w:p w14:paraId="5E65F997" w14:textId="77777777" w:rsidR="00502A25" w:rsidRPr="00DD629F" w:rsidRDefault="00502A25"/>
        </w:tc>
      </w:tr>
    </w:tbl>
    <w:p w14:paraId="6B063A92" w14:textId="77777777" w:rsidR="00E5149D" w:rsidRPr="002B6A3F" w:rsidRDefault="00E5149D"/>
    <w:tbl>
      <w:tblPr>
        <w:tblW w:w="0" w:type="auto"/>
        <w:jc w:val="center"/>
        <w:tblLayout w:type="fixed"/>
        <w:tblLook w:val="0000" w:firstRow="0" w:lastRow="0" w:firstColumn="0" w:lastColumn="0" w:noHBand="0" w:noVBand="0"/>
      </w:tblPr>
      <w:tblGrid>
        <w:gridCol w:w="4680"/>
        <w:gridCol w:w="4680"/>
      </w:tblGrid>
      <w:tr w:rsidR="00E5149D" w:rsidRPr="002B6A3F" w14:paraId="01C38DD6" w14:textId="77777777">
        <w:trPr>
          <w:jc w:val="center"/>
        </w:trPr>
        <w:tc>
          <w:tcPr>
            <w:tcW w:w="4680" w:type="dxa"/>
          </w:tcPr>
          <w:p w14:paraId="6901F663" w14:textId="77777777" w:rsidR="00E5149D" w:rsidRPr="002B6A3F" w:rsidRDefault="00E5149D"/>
        </w:tc>
        <w:tc>
          <w:tcPr>
            <w:tcW w:w="4680" w:type="dxa"/>
          </w:tcPr>
          <w:p w14:paraId="0B561DD8" w14:textId="77777777" w:rsidR="00E5149D" w:rsidRPr="002B6A3F" w:rsidRDefault="00E5149D">
            <w:pPr>
              <w:pBdr>
                <w:bottom w:val="single" w:sz="6" w:space="1" w:color="auto"/>
              </w:pBdr>
              <w:rPr>
                <w:u w:val="single"/>
              </w:rPr>
            </w:pPr>
            <w:r w:rsidRPr="002B6A3F">
              <w:t>Conditions</w:t>
            </w:r>
          </w:p>
        </w:tc>
      </w:tr>
      <w:tr w:rsidR="00E5149D" w:rsidRPr="002B6A3F" w14:paraId="7C5795D8" w14:textId="77777777">
        <w:trPr>
          <w:jc w:val="center"/>
        </w:trPr>
        <w:tc>
          <w:tcPr>
            <w:tcW w:w="4680" w:type="dxa"/>
          </w:tcPr>
          <w:p w14:paraId="4624FE38" w14:textId="77777777" w:rsidR="00E5149D" w:rsidRPr="002B6A3F" w:rsidRDefault="00E5149D"/>
        </w:tc>
        <w:tc>
          <w:tcPr>
            <w:tcW w:w="4680" w:type="dxa"/>
          </w:tcPr>
          <w:p w14:paraId="14397C05" w14:textId="77777777" w:rsidR="00E5149D" w:rsidRPr="002B6A3F" w:rsidRDefault="00E5149D"/>
        </w:tc>
      </w:tr>
      <w:tr w:rsidR="00E5149D" w:rsidRPr="002B6A3F" w14:paraId="32D18061" w14:textId="77777777">
        <w:trPr>
          <w:jc w:val="center"/>
        </w:trPr>
        <w:tc>
          <w:tcPr>
            <w:tcW w:w="4680" w:type="dxa"/>
          </w:tcPr>
          <w:p w14:paraId="471C6AFE" w14:textId="77777777" w:rsidR="00E5149D" w:rsidRPr="002B6A3F" w:rsidRDefault="00E5149D">
            <w:pPr>
              <w:ind w:left="360" w:hanging="360"/>
            </w:pPr>
            <w:r w:rsidRPr="002B6A3F">
              <w:rPr>
                <w:u w:val="single"/>
              </w:rPr>
              <w:t>Distribution Guy Strand</w:t>
            </w:r>
            <w:r w:rsidRPr="002B6A3F">
              <w:br/>
            </w:r>
            <w:r w:rsidR="005B3247" w:rsidRPr="002B6A3F">
              <w:t>Siemens-Martin (S-M)</w:t>
            </w:r>
            <w:r w:rsidR="005B3247" w:rsidRPr="002B6A3F">
              <w:br/>
            </w:r>
            <w:r w:rsidRPr="002B6A3F">
              <w:t>High Strength (HS)</w:t>
            </w:r>
            <w:r w:rsidRPr="002B6A3F">
              <w:br/>
              <w:t>Extra High Strength (EHS)</w:t>
            </w:r>
          </w:p>
          <w:p w14:paraId="28415EED" w14:textId="77777777" w:rsidR="00E5149D" w:rsidRPr="002B6A3F" w:rsidRDefault="00E5149D">
            <w:pPr>
              <w:ind w:left="360" w:hanging="360"/>
            </w:pPr>
          </w:p>
          <w:p w14:paraId="6EE37CF7" w14:textId="77777777" w:rsidR="00E5149D" w:rsidRPr="002B6A3F" w:rsidRDefault="00E5149D">
            <w:pPr>
              <w:ind w:left="360" w:hanging="360"/>
            </w:pPr>
            <w:r w:rsidRPr="002B6A3F">
              <w:rPr>
                <w:u w:val="single"/>
              </w:rPr>
              <w:t>Transmission Guy Strand</w:t>
            </w:r>
            <w:r w:rsidRPr="002B6A3F">
              <w:br/>
              <w:t>High Strength (HS)</w:t>
            </w:r>
            <w:r w:rsidRPr="002B6A3F">
              <w:br/>
              <w:t>Extra High Strength (EHS)</w:t>
            </w:r>
          </w:p>
          <w:p w14:paraId="283E0BE3" w14:textId="77777777" w:rsidR="00E5149D" w:rsidRPr="002B6A3F" w:rsidRDefault="00E5149D">
            <w:pPr>
              <w:ind w:left="360" w:hanging="360"/>
            </w:pPr>
          </w:p>
          <w:p w14:paraId="6F5ADC8D" w14:textId="77777777" w:rsidR="00E5149D" w:rsidRPr="002B6A3F" w:rsidRDefault="00E5149D">
            <w:pPr>
              <w:ind w:left="360" w:hanging="360"/>
            </w:pPr>
            <w:r w:rsidRPr="002B6A3F">
              <w:rPr>
                <w:u w:val="single"/>
              </w:rPr>
              <w:t>Overhead Static Wire</w:t>
            </w:r>
            <w:r w:rsidRPr="002B6A3F">
              <w:br/>
              <w:t>High Strength (HS)</w:t>
            </w:r>
            <w:r w:rsidRPr="002B6A3F">
              <w:br/>
              <w:t xml:space="preserve">Extra High Strength (EHS) </w:t>
            </w:r>
          </w:p>
        </w:tc>
        <w:tc>
          <w:tcPr>
            <w:tcW w:w="4680" w:type="dxa"/>
          </w:tcPr>
          <w:p w14:paraId="0BCC0C4E" w14:textId="77777777" w:rsidR="00E5149D" w:rsidRPr="002B6A3F" w:rsidRDefault="00E5149D">
            <w:r w:rsidRPr="002B6A3F">
              <w:t>To obtain experience.</w:t>
            </w:r>
          </w:p>
          <w:p w14:paraId="2E00C236" w14:textId="77777777" w:rsidR="00E5149D" w:rsidRPr="002B6A3F" w:rsidRDefault="00E5149D"/>
          <w:p w14:paraId="6E275C18" w14:textId="77777777" w:rsidR="00E5149D" w:rsidRPr="002B6A3F" w:rsidRDefault="00E5149D"/>
          <w:p w14:paraId="7704F3AF" w14:textId="77777777" w:rsidR="00E5149D" w:rsidRPr="002B6A3F" w:rsidRDefault="00E5149D"/>
          <w:p w14:paraId="1405813B" w14:textId="77777777" w:rsidR="00E5149D" w:rsidRPr="002B6A3F" w:rsidRDefault="00E5149D"/>
          <w:p w14:paraId="323B6344" w14:textId="77777777" w:rsidR="00E5149D" w:rsidRPr="002B6A3F" w:rsidRDefault="00E5149D">
            <w:r w:rsidRPr="002B6A3F">
              <w:t>To obtain experience.</w:t>
            </w:r>
          </w:p>
          <w:p w14:paraId="2B5BEF56" w14:textId="77777777" w:rsidR="00E5149D" w:rsidRPr="002B6A3F" w:rsidRDefault="00E5149D"/>
          <w:p w14:paraId="00F98299" w14:textId="77777777" w:rsidR="00E5149D" w:rsidRPr="002B6A3F" w:rsidRDefault="00E5149D"/>
          <w:p w14:paraId="7F13DE93" w14:textId="77777777" w:rsidR="00E5149D" w:rsidRPr="002B6A3F" w:rsidRDefault="00E5149D"/>
          <w:p w14:paraId="384EBA0B" w14:textId="77777777" w:rsidR="00E5149D" w:rsidRPr="002B6A3F" w:rsidRDefault="00E5149D">
            <w:r w:rsidRPr="002B6A3F">
              <w:t>1. To obtain experience.</w:t>
            </w:r>
          </w:p>
          <w:p w14:paraId="3F441B20" w14:textId="77777777" w:rsidR="00E5149D" w:rsidRPr="002B6A3F" w:rsidRDefault="00E5149D">
            <w:pPr>
              <w:ind w:left="360" w:hanging="360"/>
            </w:pPr>
            <w:r w:rsidRPr="002B6A3F">
              <w:t>2. Must meet the joint requirements of ASTM A363.</w:t>
            </w:r>
          </w:p>
        </w:tc>
      </w:tr>
    </w:tbl>
    <w:p w14:paraId="2A36D657" w14:textId="77777777" w:rsidR="00E5149D" w:rsidRPr="002B6A3F" w:rsidRDefault="00E5149D"/>
    <w:p w14:paraId="14C99DED" w14:textId="77777777" w:rsidR="00E5149D" w:rsidRPr="002B6A3F" w:rsidRDefault="00E5149D" w:rsidP="00884285">
      <w:pPr>
        <w:ind w:firstLine="720"/>
        <w:outlineLvl w:val="0"/>
      </w:pPr>
      <w:r w:rsidRPr="002B6A3F">
        <w:t xml:space="preserve">NOTE:  Only available with Class </w:t>
      </w:r>
      <w:r w:rsidR="00502A25">
        <w:t>A</w:t>
      </w:r>
      <w:r w:rsidR="00502A25" w:rsidRPr="002B6A3F">
        <w:t xml:space="preserve"> </w:t>
      </w:r>
      <w:r w:rsidRPr="002B6A3F">
        <w:t>coating.</w:t>
      </w:r>
    </w:p>
    <w:p w14:paraId="15BC4A2B" w14:textId="77777777" w:rsidR="00E5149D" w:rsidRPr="002B6A3F" w:rsidRDefault="00E5149D"/>
    <w:p w14:paraId="73760885" w14:textId="77777777" w:rsidR="00E5149D" w:rsidRPr="002B6A3F" w:rsidRDefault="00E5149D"/>
    <w:p w14:paraId="1231B94D" w14:textId="77777777" w:rsidR="00E5149D" w:rsidRPr="002B6A3F" w:rsidRDefault="00E5149D">
      <w:pPr>
        <w:jc w:val="center"/>
        <w:outlineLvl w:val="0"/>
      </w:pPr>
      <w:r w:rsidRPr="002B6A3F">
        <w:rPr>
          <w:u w:val="single"/>
        </w:rPr>
        <w:t>Type/Grade</w:t>
      </w:r>
      <w:r w:rsidRPr="002B6A3F">
        <w:t>:</w:t>
      </w:r>
      <w:r w:rsidRPr="002B6A3F">
        <w:tab/>
      </w:r>
      <w:r w:rsidRPr="002B6A3F">
        <w:rPr>
          <w:u w:val="single"/>
        </w:rPr>
        <w:t>Nominal diameter (7-wire strand</w:t>
      </w:r>
      <w:r w:rsidR="00821943" w:rsidRPr="002B6A3F">
        <w:rPr>
          <w:u w:val="single"/>
        </w:rPr>
        <w:t>),</w:t>
      </w:r>
      <w:r w:rsidR="00821943">
        <w:rPr>
          <w:u w:val="single"/>
        </w:rPr>
        <w:t xml:space="preserve"> in.</w:t>
      </w:r>
    </w:p>
    <w:p w14:paraId="189E7081" w14:textId="77777777" w:rsidR="00E5149D" w:rsidRPr="002B6A3F" w:rsidRDefault="00E5149D"/>
    <w:tbl>
      <w:tblPr>
        <w:tblW w:w="0" w:type="auto"/>
        <w:jc w:val="center"/>
        <w:tblLayout w:type="fixed"/>
        <w:tblLook w:val="0000" w:firstRow="0" w:lastRow="0" w:firstColumn="0" w:lastColumn="0" w:noHBand="0" w:noVBand="0"/>
      </w:tblPr>
      <w:tblGrid>
        <w:gridCol w:w="1008"/>
        <w:gridCol w:w="3312"/>
      </w:tblGrid>
      <w:tr w:rsidR="00E5149D" w:rsidRPr="002B6A3F" w14:paraId="7DB82A92" w14:textId="77777777">
        <w:trPr>
          <w:jc w:val="center"/>
        </w:trPr>
        <w:tc>
          <w:tcPr>
            <w:tcW w:w="1008" w:type="dxa"/>
          </w:tcPr>
          <w:p w14:paraId="114EBAD1" w14:textId="77777777" w:rsidR="00E5149D" w:rsidRPr="002B6A3F" w:rsidRDefault="00E5149D" w:rsidP="00673D00">
            <w:pPr>
              <w:jc w:val="right"/>
            </w:pPr>
            <w:r w:rsidRPr="002B6A3F">
              <w:t>(S-</w:t>
            </w:r>
            <w:r w:rsidR="00673D00">
              <w:t>M</w:t>
            </w:r>
            <w:r w:rsidRPr="002B6A3F">
              <w:t>):</w:t>
            </w:r>
          </w:p>
        </w:tc>
        <w:tc>
          <w:tcPr>
            <w:tcW w:w="3312" w:type="dxa"/>
          </w:tcPr>
          <w:p w14:paraId="14618F03" w14:textId="77777777" w:rsidR="00E5149D" w:rsidRPr="002B6A3F" w:rsidRDefault="00C86850">
            <w:r w:rsidRPr="00C86850">
              <w:t>1/4", 3/8", &amp; 7/16".</w:t>
            </w:r>
          </w:p>
        </w:tc>
      </w:tr>
      <w:tr w:rsidR="00E5149D" w:rsidRPr="002B6A3F" w14:paraId="69F00154" w14:textId="77777777">
        <w:trPr>
          <w:jc w:val="center"/>
        </w:trPr>
        <w:tc>
          <w:tcPr>
            <w:tcW w:w="1008" w:type="dxa"/>
          </w:tcPr>
          <w:p w14:paraId="1D4623FE" w14:textId="77777777" w:rsidR="00E5149D" w:rsidRPr="002B6A3F" w:rsidRDefault="00E5149D" w:rsidP="00673D00">
            <w:pPr>
              <w:jc w:val="right"/>
            </w:pPr>
            <w:r w:rsidRPr="002B6A3F">
              <w:t>(HS</w:t>
            </w:r>
            <w:r w:rsidR="00673D00">
              <w:t>)</w:t>
            </w:r>
            <w:r w:rsidRPr="002B6A3F">
              <w:t>:</w:t>
            </w:r>
          </w:p>
        </w:tc>
        <w:tc>
          <w:tcPr>
            <w:tcW w:w="3312" w:type="dxa"/>
          </w:tcPr>
          <w:p w14:paraId="26DF91FB" w14:textId="77777777" w:rsidR="00E5149D" w:rsidRPr="002B6A3F" w:rsidRDefault="00C86850">
            <w:r>
              <w:rPr>
                <w:rFonts w:cs="Arial"/>
              </w:rPr>
              <w:t>1/4", 9/32", 5/16", 3/8", &amp; 7/16".</w:t>
            </w:r>
          </w:p>
        </w:tc>
      </w:tr>
      <w:tr w:rsidR="00E5149D" w:rsidRPr="002B6A3F" w14:paraId="05EF91D7" w14:textId="77777777">
        <w:trPr>
          <w:jc w:val="center"/>
        </w:trPr>
        <w:tc>
          <w:tcPr>
            <w:tcW w:w="1008" w:type="dxa"/>
          </w:tcPr>
          <w:p w14:paraId="376FE7BB" w14:textId="77777777" w:rsidR="00E5149D" w:rsidRPr="002B6A3F" w:rsidRDefault="00E5149D" w:rsidP="00673D00">
            <w:pPr>
              <w:jc w:val="right"/>
            </w:pPr>
            <w:r w:rsidRPr="002B6A3F">
              <w:t>(EHS</w:t>
            </w:r>
            <w:r w:rsidR="00673D00">
              <w:t>)</w:t>
            </w:r>
            <w:r w:rsidRPr="002B6A3F">
              <w:t>:</w:t>
            </w:r>
          </w:p>
        </w:tc>
        <w:tc>
          <w:tcPr>
            <w:tcW w:w="3312" w:type="dxa"/>
          </w:tcPr>
          <w:p w14:paraId="5B19C035" w14:textId="77777777" w:rsidR="00E5149D" w:rsidRPr="002B6A3F" w:rsidRDefault="00C86850">
            <w:r>
              <w:rPr>
                <w:rFonts w:cs="Arial"/>
              </w:rPr>
              <w:t>1/4", 9/32", 5/16", 3/8", &amp; 7/16".</w:t>
            </w:r>
          </w:p>
        </w:tc>
      </w:tr>
    </w:tbl>
    <w:p w14:paraId="52BA9DC0" w14:textId="77777777" w:rsidR="00E5149D" w:rsidRDefault="00E5149D"/>
    <w:p w14:paraId="5C42B4E0" w14:textId="77777777" w:rsidR="00673D00" w:rsidRDefault="00673D00">
      <w:pPr>
        <w:rPr>
          <w:b/>
          <w:u w:val="single"/>
        </w:rPr>
      </w:pPr>
      <w:r w:rsidRPr="00884285">
        <w:rPr>
          <w:b/>
          <w:u w:val="single"/>
        </w:rPr>
        <w:t>Indiana Steel &amp; Wire Co.</w:t>
      </w:r>
    </w:p>
    <w:p w14:paraId="0621E552" w14:textId="77777777" w:rsidR="000A1F2E" w:rsidRDefault="000A1F2E">
      <w:pPr>
        <w:rPr>
          <w:b/>
          <w:u w:val="single"/>
        </w:rPr>
      </w:pPr>
    </w:p>
    <w:p w14:paraId="5D673C80" w14:textId="77777777" w:rsidR="00673D00" w:rsidRDefault="00673D00">
      <w:r>
        <w:rPr>
          <w:b/>
          <w:u w:val="single"/>
        </w:rPr>
        <w:t>Guardian Cable Systems, LLC</w:t>
      </w:r>
    </w:p>
    <w:p w14:paraId="5C88DFCD" w14:textId="77777777" w:rsidR="00673D00" w:rsidRPr="002B6A3F" w:rsidRDefault="00673D00"/>
    <w:tbl>
      <w:tblPr>
        <w:tblW w:w="0" w:type="auto"/>
        <w:jc w:val="center"/>
        <w:tblLayout w:type="fixed"/>
        <w:tblLook w:val="0000" w:firstRow="0" w:lastRow="0" w:firstColumn="0" w:lastColumn="0" w:noHBand="0" w:noVBand="0"/>
      </w:tblPr>
      <w:tblGrid>
        <w:gridCol w:w="4680"/>
        <w:gridCol w:w="4680"/>
      </w:tblGrid>
      <w:tr w:rsidR="00E5149D" w:rsidRPr="002B6A3F" w14:paraId="1B0E4853" w14:textId="77777777" w:rsidTr="00884285">
        <w:trPr>
          <w:jc w:val="center"/>
        </w:trPr>
        <w:tc>
          <w:tcPr>
            <w:tcW w:w="4680" w:type="dxa"/>
          </w:tcPr>
          <w:p w14:paraId="09FEAB7E" w14:textId="77777777" w:rsidR="00E5149D" w:rsidRPr="002B6A3F" w:rsidRDefault="00E5149D"/>
        </w:tc>
        <w:tc>
          <w:tcPr>
            <w:tcW w:w="4680" w:type="dxa"/>
          </w:tcPr>
          <w:p w14:paraId="0A05C975" w14:textId="77777777" w:rsidR="00E5149D" w:rsidRPr="002B6A3F" w:rsidRDefault="00E5149D">
            <w:pPr>
              <w:pBdr>
                <w:bottom w:val="single" w:sz="6" w:space="1" w:color="auto"/>
              </w:pBdr>
              <w:rPr>
                <w:u w:val="single"/>
              </w:rPr>
            </w:pPr>
            <w:r w:rsidRPr="002B6A3F">
              <w:t>Conditions</w:t>
            </w:r>
          </w:p>
        </w:tc>
      </w:tr>
      <w:tr w:rsidR="00E5149D" w:rsidRPr="002B6A3F" w14:paraId="16504C60" w14:textId="77777777" w:rsidTr="00884285">
        <w:trPr>
          <w:jc w:val="center"/>
        </w:trPr>
        <w:tc>
          <w:tcPr>
            <w:tcW w:w="4680" w:type="dxa"/>
          </w:tcPr>
          <w:p w14:paraId="0DF9622F" w14:textId="77777777" w:rsidR="00E5149D" w:rsidRPr="002B6A3F" w:rsidRDefault="00E5149D"/>
        </w:tc>
        <w:tc>
          <w:tcPr>
            <w:tcW w:w="4680" w:type="dxa"/>
          </w:tcPr>
          <w:p w14:paraId="33386A3C" w14:textId="77777777" w:rsidR="00E5149D" w:rsidRPr="002B6A3F" w:rsidRDefault="00E5149D"/>
        </w:tc>
      </w:tr>
      <w:tr w:rsidR="00E5149D" w:rsidRPr="002B6A3F" w14:paraId="4D848CE5" w14:textId="77777777" w:rsidTr="00884285">
        <w:trPr>
          <w:jc w:val="center"/>
        </w:trPr>
        <w:tc>
          <w:tcPr>
            <w:tcW w:w="4680" w:type="dxa"/>
          </w:tcPr>
          <w:p w14:paraId="218ECAC8" w14:textId="77777777" w:rsidR="00E5149D" w:rsidRPr="002B6A3F" w:rsidRDefault="00E5149D">
            <w:pPr>
              <w:ind w:left="360" w:hanging="360"/>
            </w:pPr>
            <w:r w:rsidRPr="002B6A3F">
              <w:rPr>
                <w:u w:val="single"/>
              </w:rPr>
              <w:t>Distribution Guy Strand</w:t>
            </w:r>
            <w:r w:rsidRPr="002B6A3F">
              <w:br/>
              <w:t>Siemens-Martin (S-M)</w:t>
            </w:r>
            <w:r w:rsidRPr="002B6A3F">
              <w:br/>
              <w:t>High Strength (HS)</w:t>
            </w:r>
            <w:r w:rsidRPr="002B6A3F">
              <w:br/>
              <w:t>Extra High Strength (EHS)</w:t>
            </w:r>
          </w:p>
          <w:p w14:paraId="7E060E34" w14:textId="77777777" w:rsidR="00E5149D" w:rsidRPr="002B6A3F" w:rsidRDefault="00E5149D">
            <w:pPr>
              <w:ind w:left="360" w:hanging="360"/>
            </w:pPr>
          </w:p>
          <w:p w14:paraId="495BDFE5" w14:textId="77777777" w:rsidR="00E5149D" w:rsidRPr="002B6A3F" w:rsidRDefault="00E5149D">
            <w:pPr>
              <w:ind w:left="360" w:hanging="360"/>
            </w:pPr>
            <w:r w:rsidRPr="002B6A3F">
              <w:rPr>
                <w:u w:val="single"/>
              </w:rPr>
              <w:t>Transmission Guy Strand</w:t>
            </w:r>
            <w:r w:rsidRPr="002B6A3F">
              <w:br/>
              <w:t>High Strength (HS)</w:t>
            </w:r>
            <w:r w:rsidRPr="002B6A3F">
              <w:br/>
              <w:t>Extra High Strength (EHS)</w:t>
            </w:r>
          </w:p>
          <w:p w14:paraId="64A92988" w14:textId="77777777" w:rsidR="00E5149D" w:rsidRPr="002B6A3F" w:rsidRDefault="00E5149D">
            <w:pPr>
              <w:ind w:left="360" w:hanging="360"/>
            </w:pPr>
          </w:p>
          <w:p w14:paraId="48AB4256" w14:textId="77777777" w:rsidR="00E5149D" w:rsidRPr="002B6A3F" w:rsidRDefault="00E5149D">
            <w:pPr>
              <w:ind w:left="360" w:hanging="360"/>
            </w:pPr>
            <w:r w:rsidRPr="002B6A3F">
              <w:rPr>
                <w:u w:val="single"/>
              </w:rPr>
              <w:t>Overhead Static Wire</w:t>
            </w:r>
            <w:r w:rsidRPr="002B6A3F">
              <w:br/>
              <w:t>High Strength (HS)</w:t>
            </w:r>
            <w:r w:rsidRPr="002B6A3F">
              <w:br/>
              <w:t xml:space="preserve">Extra High Strength (EHS) </w:t>
            </w:r>
          </w:p>
        </w:tc>
        <w:tc>
          <w:tcPr>
            <w:tcW w:w="4680" w:type="dxa"/>
          </w:tcPr>
          <w:p w14:paraId="6D1CC7B6" w14:textId="77777777" w:rsidR="00E5149D" w:rsidRPr="002B6A3F" w:rsidRDefault="00E5149D">
            <w:r w:rsidRPr="002B6A3F">
              <w:t>To obtain experience.</w:t>
            </w:r>
          </w:p>
          <w:p w14:paraId="04269598" w14:textId="77777777" w:rsidR="00E5149D" w:rsidRPr="002B6A3F" w:rsidRDefault="00E5149D"/>
          <w:p w14:paraId="5745A117" w14:textId="77777777" w:rsidR="00E5149D" w:rsidRPr="002B6A3F" w:rsidRDefault="00E5149D"/>
          <w:p w14:paraId="2541C407" w14:textId="77777777" w:rsidR="00E5149D" w:rsidRPr="002B6A3F" w:rsidRDefault="00E5149D"/>
          <w:p w14:paraId="6709FDC2" w14:textId="77777777" w:rsidR="00E5149D" w:rsidRPr="002B6A3F" w:rsidRDefault="00E5149D"/>
          <w:p w14:paraId="0558E4AE" w14:textId="77777777" w:rsidR="00E5149D" w:rsidRPr="002B6A3F" w:rsidRDefault="00E5149D">
            <w:r w:rsidRPr="002B6A3F">
              <w:t>To obtain experience.</w:t>
            </w:r>
          </w:p>
          <w:p w14:paraId="3E499B96" w14:textId="77777777" w:rsidR="00E5149D" w:rsidRPr="002B6A3F" w:rsidRDefault="00E5149D"/>
          <w:p w14:paraId="28E2A20F" w14:textId="77777777" w:rsidR="00E5149D" w:rsidRPr="002B6A3F" w:rsidRDefault="00E5149D"/>
          <w:p w14:paraId="196FE7C1" w14:textId="77777777" w:rsidR="00E5149D" w:rsidRPr="002B6A3F" w:rsidRDefault="00E5149D"/>
          <w:p w14:paraId="751A8378" w14:textId="77777777" w:rsidR="00E5149D" w:rsidRPr="002B6A3F" w:rsidRDefault="00E5149D">
            <w:r w:rsidRPr="002B6A3F">
              <w:t>1. To obtain experience.</w:t>
            </w:r>
          </w:p>
          <w:p w14:paraId="153280D1" w14:textId="77777777" w:rsidR="00E5149D" w:rsidRPr="002B6A3F" w:rsidRDefault="00E5149D">
            <w:r w:rsidRPr="002B6A3F">
              <w:t>2. Must meet the joint requirements of ASTM A363.</w:t>
            </w:r>
          </w:p>
        </w:tc>
      </w:tr>
      <w:tr w:rsidR="00E5149D" w:rsidRPr="002B6A3F" w14:paraId="73B0A2F6" w14:textId="77777777" w:rsidTr="00884285">
        <w:trPr>
          <w:jc w:val="center"/>
        </w:trPr>
        <w:tc>
          <w:tcPr>
            <w:tcW w:w="4680" w:type="dxa"/>
          </w:tcPr>
          <w:p w14:paraId="711E0528" w14:textId="77777777" w:rsidR="00E5149D" w:rsidRPr="002B6A3F" w:rsidRDefault="00E5149D"/>
        </w:tc>
        <w:tc>
          <w:tcPr>
            <w:tcW w:w="4680" w:type="dxa"/>
          </w:tcPr>
          <w:p w14:paraId="27B8B2D0" w14:textId="77777777" w:rsidR="00E5149D" w:rsidRPr="002B6A3F" w:rsidRDefault="00E5149D"/>
        </w:tc>
      </w:tr>
    </w:tbl>
    <w:p w14:paraId="5A68A98E" w14:textId="77777777" w:rsidR="00E5149D" w:rsidRPr="002B6A3F" w:rsidRDefault="00E5149D" w:rsidP="00884285">
      <w:pPr>
        <w:ind w:firstLine="720"/>
        <w:outlineLvl w:val="0"/>
      </w:pPr>
      <w:r w:rsidRPr="002B6A3F">
        <w:t>NOTE:  The buyer should specify Class A, B, or C coating.</w:t>
      </w:r>
    </w:p>
    <w:p w14:paraId="7C3DA5E4" w14:textId="77777777" w:rsidR="00E5149D" w:rsidRPr="002B6A3F" w:rsidRDefault="00E5149D"/>
    <w:p w14:paraId="64121EF3" w14:textId="77777777" w:rsidR="001B1DEF" w:rsidRPr="00602C1D" w:rsidRDefault="00E5149D" w:rsidP="001B1DEF">
      <w:pPr>
        <w:tabs>
          <w:tab w:val="center" w:pos="7920"/>
        </w:tabs>
      </w:pPr>
      <w:r w:rsidRPr="002B6A3F">
        <w:br w:type="page"/>
      </w:r>
      <w:r w:rsidR="001B1DEF" w:rsidRPr="00602C1D">
        <w:lastRenderedPageBreak/>
        <w:t>Conditional List</w:t>
      </w:r>
    </w:p>
    <w:p w14:paraId="263A4BB0" w14:textId="77777777" w:rsidR="001B1DEF" w:rsidRPr="001B1DEF" w:rsidRDefault="001B1DEF" w:rsidP="001B1DEF">
      <w:pPr>
        <w:tabs>
          <w:tab w:val="center" w:pos="7920"/>
        </w:tabs>
      </w:pPr>
      <w:r w:rsidRPr="001B1DEF">
        <w:t>y(3)</w:t>
      </w:r>
    </w:p>
    <w:p w14:paraId="257658A2" w14:textId="77777777" w:rsidR="001B1DEF" w:rsidRPr="001B1DEF" w:rsidRDefault="001B1DEF" w:rsidP="001B1DEF">
      <w:pPr>
        <w:tabs>
          <w:tab w:val="center" w:pos="7920"/>
        </w:tabs>
      </w:pPr>
      <w:r w:rsidRPr="001B1DEF">
        <w:t>November 2018</w:t>
      </w:r>
    </w:p>
    <w:p w14:paraId="48331372" w14:textId="77777777" w:rsidR="001B1DEF" w:rsidRPr="001B1DEF" w:rsidRDefault="001B1DEF" w:rsidP="001B1DEF">
      <w:pPr>
        <w:tabs>
          <w:tab w:val="center" w:pos="1440"/>
        </w:tabs>
      </w:pPr>
    </w:p>
    <w:p w14:paraId="6A7DD906" w14:textId="77777777" w:rsidR="001B1DEF" w:rsidRPr="001B1DEF" w:rsidRDefault="001B1DEF" w:rsidP="001B1DEF">
      <w:pPr>
        <w:tabs>
          <w:tab w:val="center" w:pos="1440"/>
        </w:tabs>
        <w:jc w:val="center"/>
      </w:pPr>
      <w:r w:rsidRPr="001B1DEF">
        <w:t xml:space="preserve">y - Conzinal 95% Zinc - 5% Aluminum+ Mischmetal Alloy (AL-ZN-MM) </w:t>
      </w:r>
    </w:p>
    <w:p w14:paraId="78FBA87F" w14:textId="77777777" w:rsidR="001B1DEF" w:rsidRPr="001B1DEF" w:rsidRDefault="001B1DEF" w:rsidP="001B1DEF">
      <w:pPr>
        <w:tabs>
          <w:tab w:val="center" w:pos="1440"/>
        </w:tabs>
        <w:jc w:val="center"/>
      </w:pPr>
      <w:r w:rsidRPr="001B1DEF">
        <w:t>Coated Steel Wire Strands</w:t>
      </w:r>
    </w:p>
    <w:p w14:paraId="697C10DD" w14:textId="77777777" w:rsidR="001B1DEF" w:rsidRPr="001B1DEF" w:rsidRDefault="001B1DEF" w:rsidP="001B1DEF">
      <w:pPr>
        <w:tabs>
          <w:tab w:val="center" w:pos="1440"/>
        </w:tabs>
        <w:jc w:val="center"/>
      </w:pPr>
    </w:p>
    <w:tbl>
      <w:tblPr>
        <w:tblStyle w:val="TableGrid1"/>
        <w:tblW w:w="0" w:type="auto"/>
        <w:tblLook w:val="04A0" w:firstRow="1" w:lastRow="0" w:firstColumn="1" w:lastColumn="0" w:noHBand="0" w:noVBand="1"/>
      </w:tblPr>
      <w:tblGrid>
        <w:gridCol w:w="5395"/>
        <w:gridCol w:w="5395"/>
      </w:tblGrid>
      <w:tr w:rsidR="001B1DEF" w:rsidRPr="00B76F08" w14:paraId="51B58A80" w14:textId="77777777" w:rsidTr="00273DB5">
        <w:tc>
          <w:tcPr>
            <w:tcW w:w="5395" w:type="dxa"/>
          </w:tcPr>
          <w:p w14:paraId="579FCA85" w14:textId="77777777" w:rsidR="001B1DEF" w:rsidRPr="001B1DEF" w:rsidRDefault="001B1DEF" w:rsidP="001B1DEF">
            <w:pPr>
              <w:tabs>
                <w:tab w:val="center" w:pos="1440"/>
              </w:tabs>
              <w:jc w:val="right"/>
              <w:rPr>
                <w:rFonts w:ascii="Times New Roman" w:hAnsi="Times New Roman"/>
              </w:rPr>
            </w:pPr>
            <w:r w:rsidRPr="001B1DEF">
              <w:rPr>
                <w:rFonts w:ascii="Times New Roman" w:hAnsi="Times New Roman"/>
              </w:rPr>
              <w:t>Applicable Specifications:</w:t>
            </w:r>
          </w:p>
        </w:tc>
        <w:tc>
          <w:tcPr>
            <w:tcW w:w="5395" w:type="dxa"/>
          </w:tcPr>
          <w:p w14:paraId="28294129" w14:textId="77777777" w:rsidR="001B1DEF" w:rsidRPr="002A3EB0" w:rsidRDefault="001B1DEF" w:rsidP="001B1DEF">
            <w:pPr>
              <w:tabs>
                <w:tab w:val="center" w:pos="1440"/>
              </w:tabs>
              <w:jc w:val="center"/>
              <w:rPr>
                <w:rFonts w:ascii="Times New Roman" w:hAnsi="Times New Roman"/>
                <w:lang w:val="pt-BR"/>
              </w:rPr>
            </w:pPr>
            <w:r w:rsidRPr="002A3EB0">
              <w:rPr>
                <w:rFonts w:ascii="Times New Roman" w:hAnsi="Times New Roman"/>
                <w:lang w:val="pt-BR"/>
              </w:rPr>
              <w:t>ASTM A363, A475, A855/A855M, A925</w:t>
            </w:r>
          </w:p>
        </w:tc>
      </w:tr>
      <w:tr w:rsidR="001B1DEF" w:rsidRPr="001B1DEF" w14:paraId="05C817A4" w14:textId="77777777" w:rsidTr="00273DB5">
        <w:tc>
          <w:tcPr>
            <w:tcW w:w="5395" w:type="dxa"/>
          </w:tcPr>
          <w:p w14:paraId="3C8F2AB7" w14:textId="77777777" w:rsidR="001B1DEF" w:rsidRPr="002A3EB0" w:rsidRDefault="001B1DEF" w:rsidP="001B1DEF">
            <w:pPr>
              <w:tabs>
                <w:tab w:val="center" w:pos="1440"/>
              </w:tabs>
              <w:jc w:val="center"/>
              <w:rPr>
                <w:rFonts w:ascii="Times New Roman" w:hAnsi="Times New Roman"/>
                <w:lang w:val="pt-BR"/>
              </w:rPr>
            </w:pPr>
          </w:p>
        </w:tc>
        <w:tc>
          <w:tcPr>
            <w:tcW w:w="5395" w:type="dxa"/>
          </w:tcPr>
          <w:p w14:paraId="5B667CA1" w14:textId="77777777" w:rsidR="001B1DEF" w:rsidRPr="001B1DEF" w:rsidRDefault="001B1DEF" w:rsidP="001B1DEF">
            <w:pPr>
              <w:tabs>
                <w:tab w:val="center" w:pos="1440"/>
              </w:tabs>
              <w:jc w:val="center"/>
              <w:rPr>
                <w:rFonts w:ascii="Times New Roman" w:hAnsi="Times New Roman"/>
              </w:rPr>
            </w:pPr>
            <w:r w:rsidRPr="001B1DEF">
              <w:rPr>
                <w:rFonts w:ascii="Times New Roman" w:hAnsi="Times New Roman"/>
              </w:rPr>
              <w:t>ASTM B498, B802/B802M, B803/B803M, B958/B958M</w:t>
            </w:r>
          </w:p>
        </w:tc>
      </w:tr>
    </w:tbl>
    <w:p w14:paraId="683F9850" w14:textId="77777777" w:rsidR="001B1DEF" w:rsidRPr="001B1DEF" w:rsidRDefault="001B1DEF" w:rsidP="001B1DEF">
      <w:pPr>
        <w:tabs>
          <w:tab w:val="center" w:pos="1440"/>
        </w:tabs>
        <w:jc w:val="center"/>
      </w:pPr>
      <w:r w:rsidRPr="001B1DEF">
        <w:br/>
      </w:r>
    </w:p>
    <w:p w14:paraId="6AC31591" w14:textId="77777777" w:rsidR="001B1DEF" w:rsidRPr="001B1DEF" w:rsidRDefault="001B1DEF" w:rsidP="001B1DEF">
      <w:pPr>
        <w:outlineLvl w:val="0"/>
        <w:rPr>
          <w:b/>
          <w:u w:val="single"/>
        </w:rPr>
      </w:pPr>
      <w:r w:rsidRPr="001B1DEF">
        <w:rPr>
          <w:b/>
          <w:u w:val="single"/>
        </w:rPr>
        <w:t>Conex Cable LLC</w:t>
      </w:r>
    </w:p>
    <w:p w14:paraId="591F5A14" w14:textId="77777777" w:rsidR="001B1DEF" w:rsidRPr="001B1DEF" w:rsidRDefault="001B1DEF" w:rsidP="001B1DEF"/>
    <w:p w14:paraId="22CF9B84" w14:textId="77777777" w:rsidR="001B1DEF" w:rsidRPr="001B1DEF" w:rsidRDefault="001B1DEF" w:rsidP="001B1DEF">
      <w:pPr>
        <w:jc w:val="center"/>
        <w:outlineLvl w:val="0"/>
      </w:pPr>
      <w:r w:rsidRPr="001B1DEF">
        <w:rPr>
          <w:u w:val="single"/>
        </w:rPr>
        <w:t>Type/Grade</w:t>
      </w:r>
      <w:r w:rsidRPr="001B1DEF">
        <w:t>:</w:t>
      </w:r>
      <w:r w:rsidRPr="001B1DEF">
        <w:tab/>
      </w:r>
      <w:r w:rsidRPr="001B1DEF">
        <w:rPr>
          <w:u w:val="single"/>
        </w:rPr>
        <w:t>Nominal diameter (7-wire strand) in.</w:t>
      </w:r>
    </w:p>
    <w:tbl>
      <w:tblPr>
        <w:tblW w:w="0" w:type="auto"/>
        <w:jc w:val="center"/>
        <w:tblLayout w:type="fixed"/>
        <w:tblLook w:val="0000" w:firstRow="0" w:lastRow="0" w:firstColumn="0" w:lastColumn="0" w:noHBand="0" w:noVBand="0"/>
      </w:tblPr>
      <w:tblGrid>
        <w:gridCol w:w="1008"/>
        <w:gridCol w:w="3312"/>
      </w:tblGrid>
      <w:tr w:rsidR="001B1DEF" w:rsidRPr="001B1DEF" w14:paraId="6671A788" w14:textId="77777777" w:rsidTr="00273DB5">
        <w:trPr>
          <w:jc w:val="center"/>
        </w:trPr>
        <w:tc>
          <w:tcPr>
            <w:tcW w:w="1008" w:type="dxa"/>
          </w:tcPr>
          <w:p w14:paraId="118DE029" w14:textId="77777777" w:rsidR="001B1DEF" w:rsidRPr="001B1DEF" w:rsidRDefault="001B1DEF" w:rsidP="001B1DEF">
            <w:pPr>
              <w:jc w:val="right"/>
            </w:pPr>
          </w:p>
        </w:tc>
        <w:tc>
          <w:tcPr>
            <w:tcW w:w="3312" w:type="dxa"/>
          </w:tcPr>
          <w:p w14:paraId="0ADD4A22" w14:textId="77777777" w:rsidR="001B1DEF" w:rsidRPr="001B1DEF" w:rsidRDefault="001B1DEF" w:rsidP="001B1DEF"/>
        </w:tc>
      </w:tr>
      <w:tr w:rsidR="001B1DEF" w:rsidRPr="001B1DEF" w14:paraId="46E4EFB5" w14:textId="77777777" w:rsidTr="00273DB5">
        <w:trPr>
          <w:jc w:val="center"/>
        </w:trPr>
        <w:tc>
          <w:tcPr>
            <w:tcW w:w="1008" w:type="dxa"/>
          </w:tcPr>
          <w:p w14:paraId="3134FA8D" w14:textId="77777777" w:rsidR="001B1DEF" w:rsidRPr="001B1DEF" w:rsidRDefault="001B1DEF" w:rsidP="001B1DEF">
            <w:pPr>
              <w:jc w:val="right"/>
            </w:pPr>
            <w:r w:rsidRPr="001B1DEF">
              <w:t>(EHS):</w:t>
            </w:r>
          </w:p>
        </w:tc>
        <w:tc>
          <w:tcPr>
            <w:tcW w:w="3312" w:type="dxa"/>
          </w:tcPr>
          <w:p w14:paraId="587CCD83" w14:textId="77777777" w:rsidR="001B1DEF" w:rsidRPr="001B1DEF" w:rsidRDefault="001B1DEF" w:rsidP="001B1DEF">
            <w:r w:rsidRPr="001B1DEF">
              <w:t>1/4", 5/16", 3/8", &amp; 7/16".</w:t>
            </w:r>
          </w:p>
        </w:tc>
      </w:tr>
    </w:tbl>
    <w:p w14:paraId="57CCD9C7" w14:textId="77777777" w:rsidR="001B1DEF" w:rsidRPr="001B1DEF" w:rsidRDefault="001B1DEF" w:rsidP="001B1DEF"/>
    <w:tbl>
      <w:tblPr>
        <w:tblW w:w="0" w:type="auto"/>
        <w:jc w:val="center"/>
        <w:tblLayout w:type="fixed"/>
        <w:tblLook w:val="0000" w:firstRow="0" w:lastRow="0" w:firstColumn="0" w:lastColumn="0" w:noHBand="0" w:noVBand="0"/>
      </w:tblPr>
      <w:tblGrid>
        <w:gridCol w:w="4680"/>
        <w:gridCol w:w="4680"/>
      </w:tblGrid>
      <w:tr w:rsidR="001B1DEF" w:rsidRPr="001B1DEF" w14:paraId="12C31E42" w14:textId="77777777" w:rsidTr="00273DB5">
        <w:trPr>
          <w:jc w:val="center"/>
        </w:trPr>
        <w:tc>
          <w:tcPr>
            <w:tcW w:w="4680" w:type="dxa"/>
          </w:tcPr>
          <w:p w14:paraId="68CB9E21" w14:textId="77777777" w:rsidR="001B1DEF" w:rsidRPr="001B1DEF" w:rsidRDefault="001B1DEF" w:rsidP="001B1DEF"/>
        </w:tc>
        <w:tc>
          <w:tcPr>
            <w:tcW w:w="4680" w:type="dxa"/>
          </w:tcPr>
          <w:p w14:paraId="667E34F9" w14:textId="77777777" w:rsidR="001B1DEF" w:rsidRPr="001B1DEF" w:rsidRDefault="001B1DEF" w:rsidP="001B1DEF">
            <w:pPr>
              <w:pBdr>
                <w:bottom w:val="single" w:sz="6" w:space="1" w:color="auto"/>
              </w:pBdr>
              <w:rPr>
                <w:u w:val="single"/>
              </w:rPr>
            </w:pPr>
            <w:r w:rsidRPr="001B1DEF">
              <w:t>Conditions</w:t>
            </w:r>
          </w:p>
        </w:tc>
      </w:tr>
      <w:tr w:rsidR="001B1DEF" w:rsidRPr="001B1DEF" w14:paraId="2E4A9E46" w14:textId="77777777" w:rsidTr="00273DB5">
        <w:trPr>
          <w:jc w:val="center"/>
        </w:trPr>
        <w:tc>
          <w:tcPr>
            <w:tcW w:w="4680" w:type="dxa"/>
          </w:tcPr>
          <w:p w14:paraId="626C8FBC" w14:textId="77777777" w:rsidR="001B1DEF" w:rsidRPr="001B1DEF" w:rsidRDefault="001B1DEF" w:rsidP="001B1DEF"/>
        </w:tc>
        <w:tc>
          <w:tcPr>
            <w:tcW w:w="4680" w:type="dxa"/>
          </w:tcPr>
          <w:p w14:paraId="79D2FD41" w14:textId="77777777" w:rsidR="001B1DEF" w:rsidRPr="001B1DEF" w:rsidRDefault="001B1DEF" w:rsidP="001B1DEF"/>
        </w:tc>
      </w:tr>
      <w:tr w:rsidR="001B1DEF" w:rsidRPr="001B1DEF" w14:paraId="56C84285" w14:textId="77777777" w:rsidTr="00273DB5">
        <w:trPr>
          <w:jc w:val="center"/>
        </w:trPr>
        <w:tc>
          <w:tcPr>
            <w:tcW w:w="4680" w:type="dxa"/>
          </w:tcPr>
          <w:p w14:paraId="7FA6C06A" w14:textId="77777777" w:rsidR="001B1DEF" w:rsidRPr="001B1DEF" w:rsidRDefault="001B1DEF" w:rsidP="001B1DEF">
            <w:pPr>
              <w:ind w:left="360" w:hanging="360"/>
            </w:pPr>
            <w:r w:rsidRPr="001B1DEF">
              <w:rPr>
                <w:u w:val="single"/>
              </w:rPr>
              <w:t>Distribution Guy Strand</w:t>
            </w:r>
            <w:r w:rsidRPr="001B1DEF">
              <w:br/>
              <w:t>Extra High Strength (EHS)</w:t>
            </w:r>
          </w:p>
          <w:p w14:paraId="3B308C4F" w14:textId="77777777" w:rsidR="001B1DEF" w:rsidRPr="001B1DEF" w:rsidRDefault="001B1DEF" w:rsidP="001B1DEF">
            <w:pPr>
              <w:ind w:left="360" w:hanging="360"/>
            </w:pPr>
          </w:p>
          <w:p w14:paraId="50837875" w14:textId="77777777" w:rsidR="001B1DEF" w:rsidRPr="001B1DEF" w:rsidRDefault="001B1DEF" w:rsidP="001B1DEF">
            <w:pPr>
              <w:ind w:left="360" w:hanging="360"/>
            </w:pPr>
            <w:r w:rsidRPr="001B1DEF">
              <w:rPr>
                <w:u w:val="single"/>
              </w:rPr>
              <w:t>Transmission Guy Strand</w:t>
            </w:r>
            <w:r w:rsidRPr="001B1DEF">
              <w:br/>
              <w:t>Extra High Strength (EHS)</w:t>
            </w:r>
          </w:p>
          <w:p w14:paraId="5EB0FE76" w14:textId="77777777" w:rsidR="001B1DEF" w:rsidRPr="001B1DEF" w:rsidRDefault="001B1DEF" w:rsidP="001B1DEF">
            <w:pPr>
              <w:ind w:left="360" w:hanging="360"/>
            </w:pPr>
          </w:p>
          <w:p w14:paraId="471EEC87" w14:textId="77777777" w:rsidR="001B1DEF" w:rsidRPr="001B1DEF" w:rsidRDefault="001B1DEF" w:rsidP="001B1DEF">
            <w:pPr>
              <w:ind w:left="360" w:hanging="360"/>
            </w:pPr>
            <w:r w:rsidRPr="001B1DEF">
              <w:rPr>
                <w:u w:val="single"/>
              </w:rPr>
              <w:t>Overhead Static Wire</w:t>
            </w:r>
            <w:r w:rsidRPr="001B1DEF">
              <w:br/>
              <w:t xml:space="preserve">Extra High Strength (EHS) </w:t>
            </w:r>
          </w:p>
        </w:tc>
        <w:tc>
          <w:tcPr>
            <w:tcW w:w="4680" w:type="dxa"/>
          </w:tcPr>
          <w:p w14:paraId="0864D3F5" w14:textId="77777777" w:rsidR="001B1DEF" w:rsidRPr="001B1DEF" w:rsidRDefault="001B1DEF" w:rsidP="001B1DEF">
            <w:r w:rsidRPr="001B1DEF">
              <w:t>To obtain experience.</w:t>
            </w:r>
          </w:p>
          <w:p w14:paraId="1F241A79" w14:textId="77777777" w:rsidR="001B1DEF" w:rsidRPr="001B1DEF" w:rsidRDefault="001B1DEF" w:rsidP="001B1DEF"/>
          <w:p w14:paraId="47185DD6" w14:textId="77777777" w:rsidR="001B1DEF" w:rsidRPr="001B1DEF" w:rsidRDefault="001B1DEF" w:rsidP="001B1DEF"/>
          <w:p w14:paraId="0CD4B855" w14:textId="77777777" w:rsidR="001B1DEF" w:rsidRPr="001B1DEF" w:rsidRDefault="001B1DEF" w:rsidP="001B1DEF">
            <w:r w:rsidRPr="001B1DEF">
              <w:t>To obtain experience.</w:t>
            </w:r>
          </w:p>
          <w:p w14:paraId="57B04355" w14:textId="77777777" w:rsidR="001B1DEF" w:rsidRPr="001B1DEF" w:rsidRDefault="001B1DEF" w:rsidP="001B1DEF"/>
          <w:p w14:paraId="20140566" w14:textId="77777777" w:rsidR="001B1DEF" w:rsidRPr="001B1DEF" w:rsidRDefault="001B1DEF" w:rsidP="001B1DEF"/>
          <w:p w14:paraId="3B1FD4A6" w14:textId="77777777" w:rsidR="001B1DEF" w:rsidRPr="001B1DEF" w:rsidRDefault="001B1DEF" w:rsidP="001B1DEF">
            <w:r w:rsidRPr="001B1DEF">
              <w:t>To obtain experience.</w:t>
            </w:r>
          </w:p>
          <w:p w14:paraId="4F2DBFCB" w14:textId="77777777" w:rsidR="001B1DEF" w:rsidRPr="001B1DEF" w:rsidRDefault="001B1DEF" w:rsidP="001B1DEF"/>
          <w:p w14:paraId="2923A045" w14:textId="77777777" w:rsidR="001B1DEF" w:rsidRPr="001B1DEF" w:rsidRDefault="001B1DEF" w:rsidP="001B1DEF"/>
        </w:tc>
      </w:tr>
    </w:tbl>
    <w:p w14:paraId="5BACBEC8" w14:textId="77777777" w:rsidR="001B1DEF" w:rsidRPr="001B1DEF" w:rsidRDefault="001B1DEF" w:rsidP="001B1DEF"/>
    <w:p w14:paraId="0D1FF007" w14:textId="77777777" w:rsidR="001B1DEF" w:rsidRPr="001B1DEF" w:rsidRDefault="001B1DEF" w:rsidP="001B1DEF">
      <w:pPr>
        <w:ind w:firstLine="720"/>
        <w:outlineLvl w:val="0"/>
      </w:pPr>
    </w:p>
    <w:p w14:paraId="1D47E934" w14:textId="77777777" w:rsidR="001B1DEF" w:rsidRPr="001B1DEF" w:rsidRDefault="001B1DEF" w:rsidP="001B1DEF"/>
    <w:p w14:paraId="6ACA2D41" w14:textId="77777777" w:rsidR="001B1DEF" w:rsidRPr="001B1DEF" w:rsidRDefault="001B1DEF" w:rsidP="001B1DEF">
      <w:pPr>
        <w:tabs>
          <w:tab w:val="center" w:pos="1440"/>
        </w:tabs>
      </w:pPr>
    </w:p>
    <w:p w14:paraId="69370DBF" w14:textId="77777777" w:rsidR="001B1DEF" w:rsidRDefault="001B1DEF">
      <w:r>
        <w:br w:type="page"/>
      </w:r>
    </w:p>
    <w:p w14:paraId="00175166" w14:textId="77777777" w:rsidR="00E5149D" w:rsidRPr="002B6A3F" w:rsidRDefault="00E5149D" w:rsidP="00C56AE7">
      <w:pPr>
        <w:pStyle w:val="HEADINGLEFT"/>
      </w:pPr>
      <w:r w:rsidRPr="002B6A3F">
        <w:lastRenderedPageBreak/>
        <w:t>z-1</w:t>
      </w:r>
    </w:p>
    <w:p w14:paraId="199A76F2" w14:textId="77777777" w:rsidR="00E5149D" w:rsidRPr="002B6A3F" w:rsidRDefault="00D833F1" w:rsidP="00C56AE7">
      <w:pPr>
        <w:pStyle w:val="HEADINGLEFT"/>
      </w:pPr>
      <w:r>
        <w:t>Ma</w:t>
      </w:r>
      <w:r w:rsidR="00673D00">
        <w:t>r</w:t>
      </w:r>
      <w:r>
        <w:t>ch 2013</w:t>
      </w:r>
    </w:p>
    <w:p w14:paraId="55D1E0EE" w14:textId="77777777" w:rsidR="00E5149D" w:rsidRPr="002B6A3F" w:rsidRDefault="00E5149D" w:rsidP="00376BC6">
      <w:pPr>
        <w:pStyle w:val="HEADINGRIGHT"/>
      </w:pPr>
    </w:p>
    <w:p w14:paraId="6FAEE8BD" w14:textId="77777777" w:rsidR="00E5149D" w:rsidRPr="002B6A3F" w:rsidRDefault="00E5149D">
      <w:pPr>
        <w:tabs>
          <w:tab w:val="left" w:pos="6360"/>
        </w:tabs>
        <w:jc w:val="center"/>
      </w:pPr>
      <w:r w:rsidRPr="002B6A3F">
        <w:t>z - Anchors, Expanding and Plate</w:t>
      </w:r>
    </w:p>
    <w:p w14:paraId="24237FF7" w14:textId="77777777" w:rsidR="00E5149D" w:rsidRPr="002B6A3F" w:rsidRDefault="00E5149D">
      <w:pPr>
        <w:tabs>
          <w:tab w:val="left" w:pos="6360"/>
        </w:tabs>
      </w:pPr>
    </w:p>
    <w:p w14:paraId="00F0F064" w14:textId="77777777" w:rsidR="00E5149D" w:rsidRPr="002B6A3F" w:rsidRDefault="00E5149D">
      <w:pPr>
        <w:tabs>
          <w:tab w:val="left" w:pos="6360"/>
        </w:tabs>
      </w:pPr>
    </w:p>
    <w:p w14:paraId="3642CEA5" w14:textId="77777777" w:rsidR="00E5149D" w:rsidRPr="002B6A3F" w:rsidRDefault="00E5149D">
      <w:pPr>
        <w:tabs>
          <w:tab w:val="left" w:pos="6360"/>
        </w:tabs>
        <w:jc w:val="center"/>
      </w:pPr>
      <w:r w:rsidRPr="002B6A3F">
        <w:rPr>
          <w:u w:val="single"/>
        </w:rPr>
        <w:t>DISTRIBUTION</w:t>
      </w:r>
    </w:p>
    <w:p w14:paraId="3BFE7120" w14:textId="77777777" w:rsidR="00E5149D" w:rsidRPr="002B6A3F" w:rsidRDefault="00E5149D">
      <w:pPr>
        <w:tabs>
          <w:tab w:val="left" w:pos="3600"/>
          <w:tab w:val="left" w:pos="4800"/>
          <w:tab w:val="left" w:pos="6120"/>
          <w:tab w:val="left" w:pos="7680"/>
        </w:tabs>
      </w:pPr>
    </w:p>
    <w:tbl>
      <w:tblPr>
        <w:tblW w:w="0" w:type="auto"/>
        <w:jc w:val="center"/>
        <w:tblLayout w:type="fixed"/>
        <w:tblLook w:val="0000" w:firstRow="0" w:lastRow="0" w:firstColumn="0" w:lastColumn="0" w:noHBand="0" w:noVBand="0"/>
      </w:tblPr>
      <w:tblGrid>
        <w:gridCol w:w="2448"/>
        <w:gridCol w:w="1530"/>
        <w:gridCol w:w="1710"/>
        <w:gridCol w:w="1296"/>
        <w:gridCol w:w="1296"/>
        <w:gridCol w:w="1296"/>
      </w:tblGrid>
      <w:tr w:rsidR="00E5149D" w:rsidRPr="002B6A3F" w14:paraId="578518CD" w14:textId="77777777">
        <w:trPr>
          <w:jc w:val="center"/>
        </w:trPr>
        <w:tc>
          <w:tcPr>
            <w:tcW w:w="2448" w:type="dxa"/>
          </w:tcPr>
          <w:p w14:paraId="2B46AE1F" w14:textId="77777777" w:rsidR="00E5149D" w:rsidRPr="002B6A3F" w:rsidRDefault="00E5149D">
            <w:pPr>
              <w:ind w:left="216" w:hanging="216"/>
            </w:pPr>
            <w:r w:rsidRPr="002B6A3F">
              <w:t>Designated Maximum holding power-lbs.</w:t>
            </w:r>
          </w:p>
        </w:tc>
        <w:tc>
          <w:tcPr>
            <w:tcW w:w="1530" w:type="dxa"/>
          </w:tcPr>
          <w:p w14:paraId="51929867" w14:textId="77777777" w:rsidR="00E5149D" w:rsidRPr="002B6A3F" w:rsidRDefault="00E5149D">
            <w:pPr>
              <w:jc w:val="center"/>
            </w:pPr>
          </w:p>
        </w:tc>
        <w:tc>
          <w:tcPr>
            <w:tcW w:w="1710" w:type="dxa"/>
          </w:tcPr>
          <w:p w14:paraId="7FED89A5" w14:textId="77777777" w:rsidR="00E5149D" w:rsidRPr="002B6A3F" w:rsidRDefault="00E5149D">
            <w:pPr>
              <w:jc w:val="center"/>
            </w:pPr>
          </w:p>
          <w:p w14:paraId="56C6842A" w14:textId="77777777" w:rsidR="00E5149D" w:rsidRPr="002B6A3F" w:rsidRDefault="00E5149D">
            <w:pPr>
              <w:jc w:val="center"/>
            </w:pPr>
            <w:r w:rsidRPr="002B6A3F">
              <w:t>6,000</w:t>
            </w:r>
          </w:p>
        </w:tc>
        <w:tc>
          <w:tcPr>
            <w:tcW w:w="1296" w:type="dxa"/>
          </w:tcPr>
          <w:p w14:paraId="18C9179A" w14:textId="77777777" w:rsidR="00E5149D" w:rsidRPr="002B6A3F" w:rsidRDefault="00E5149D">
            <w:pPr>
              <w:jc w:val="center"/>
            </w:pPr>
          </w:p>
          <w:p w14:paraId="759B2856" w14:textId="77777777" w:rsidR="00E5149D" w:rsidRPr="002B6A3F" w:rsidRDefault="00E5149D">
            <w:pPr>
              <w:jc w:val="center"/>
            </w:pPr>
            <w:r w:rsidRPr="002B6A3F">
              <w:t>8,000</w:t>
            </w:r>
          </w:p>
        </w:tc>
        <w:tc>
          <w:tcPr>
            <w:tcW w:w="1296" w:type="dxa"/>
          </w:tcPr>
          <w:p w14:paraId="5C6770B0" w14:textId="77777777" w:rsidR="00E5149D" w:rsidRPr="002B6A3F" w:rsidRDefault="00E5149D">
            <w:pPr>
              <w:jc w:val="center"/>
            </w:pPr>
          </w:p>
          <w:p w14:paraId="075AFD1D" w14:textId="77777777" w:rsidR="00E5149D" w:rsidRPr="002B6A3F" w:rsidRDefault="00E5149D">
            <w:pPr>
              <w:jc w:val="center"/>
            </w:pPr>
            <w:r w:rsidRPr="002B6A3F">
              <w:t>10,000</w:t>
            </w:r>
          </w:p>
        </w:tc>
        <w:tc>
          <w:tcPr>
            <w:tcW w:w="1296" w:type="dxa"/>
          </w:tcPr>
          <w:p w14:paraId="48ACE799" w14:textId="77777777" w:rsidR="00E5149D" w:rsidRPr="002B6A3F" w:rsidRDefault="00E5149D">
            <w:pPr>
              <w:jc w:val="center"/>
            </w:pPr>
          </w:p>
          <w:p w14:paraId="2C3DBCEA" w14:textId="77777777" w:rsidR="00E5149D" w:rsidRPr="002B6A3F" w:rsidRDefault="00E5149D">
            <w:pPr>
              <w:jc w:val="center"/>
            </w:pPr>
            <w:r w:rsidRPr="002B6A3F">
              <w:t>12,000</w:t>
            </w:r>
          </w:p>
        </w:tc>
      </w:tr>
      <w:tr w:rsidR="00E5149D" w:rsidRPr="002B6A3F" w14:paraId="3DBFA5EA" w14:textId="77777777">
        <w:trPr>
          <w:jc w:val="center"/>
        </w:trPr>
        <w:tc>
          <w:tcPr>
            <w:tcW w:w="2448" w:type="dxa"/>
          </w:tcPr>
          <w:p w14:paraId="2815485E" w14:textId="77777777" w:rsidR="00E5149D" w:rsidRPr="002B6A3F" w:rsidRDefault="00E5149D">
            <w:r w:rsidRPr="002B6A3F">
              <w:t>Min. Area (sq. in.)</w:t>
            </w:r>
          </w:p>
        </w:tc>
        <w:tc>
          <w:tcPr>
            <w:tcW w:w="1530" w:type="dxa"/>
          </w:tcPr>
          <w:p w14:paraId="5385F419" w14:textId="77777777" w:rsidR="00E5149D" w:rsidRPr="002B6A3F" w:rsidRDefault="00E5149D">
            <w:pPr>
              <w:jc w:val="center"/>
            </w:pPr>
          </w:p>
        </w:tc>
        <w:tc>
          <w:tcPr>
            <w:tcW w:w="1710" w:type="dxa"/>
          </w:tcPr>
          <w:p w14:paraId="54F23487" w14:textId="77777777" w:rsidR="00E5149D" w:rsidRPr="002B6A3F" w:rsidRDefault="00E5149D">
            <w:pPr>
              <w:jc w:val="center"/>
            </w:pPr>
            <w:r w:rsidRPr="002B6A3F">
              <w:t>90</w:t>
            </w:r>
          </w:p>
        </w:tc>
        <w:tc>
          <w:tcPr>
            <w:tcW w:w="1296" w:type="dxa"/>
          </w:tcPr>
          <w:p w14:paraId="6AD609E3" w14:textId="77777777" w:rsidR="00E5149D" w:rsidRPr="002B6A3F" w:rsidRDefault="00E5149D">
            <w:pPr>
              <w:jc w:val="center"/>
            </w:pPr>
            <w:r w:rsidRPr="002B6A3F">
              <w:t>100</w:t>
            </w:r>
          </w:p>
        </w:tc>
        <w:tc>
          <w:tcPr>
            <w:tcW w:w="1296" w:type="dxa"/>
          </w:tcPr>
          <w:p w14:paraId="30464A6B" w14:textId="77777777" w:rsidR="00E5149D" w:rsidRPr="002B6A3F" w:rsidRDefault="00E5149D">
            <w:pPr>
              <w:jc w:val="center"/>
            </w:pPr>
            <w:r w:rsidRPr="002B6A3F">
              <w:t>120</w:t>
            </w:r>
          </w:p>
        </w:tc>
        <w:tc>
          <w:tcPr>
            <w:tcW w:w="1296" w:type="dxa"/>
          </w:tcPr>
          <w:p w14:paraId="13A1B594" w14:textId="77777777" w:rsidR="00E5149D" w:rsidRPr="002B6A3F" w:rsidRDefault="00E5149D">
            <w:pPr>
              <w:jc w:val="center"/>
            </w:pPr>
            <w:r w:rsidRPr="002B6A3F">
              <w:t>135</w:t>
            </w:r>
          </w:p>
        </w:tc>
      </w:tr>
      <w:tr w:rsidR="003E531F" w:rsidRPr="002B6A3F" w14:paraId="05FB6677" w14:textId="77777777">
        <w:trPr>
          <w:jc w:val="center"/>
        </w:trPr>
        <w:tc>
          <w:tcPr>
            <w:tcW w:w="2448" w:type="dxa"/>
          </w:tcPr>
          <w:p w14:paraId="7C4CCFDB" w14:textId="77777777" w:rsidR="003E531F" w:rsidRPr="002B6A3F" w:rsidRDefault="003E531F">
            <w:r w:rsidRPr="002B6A3F">
              <w:t>Rod Dia. (inch</w:t>
            </w:r>
            <w:r>
              <w:t>¾</w:t>
            </w:r>
          </w:p>
        </w:tc>
        <w:tc>
          <w:tcPr>
            <w:tcW w:w="1530" w:type="dxa"/>
          </w:tcPr>
          <w:p w14:paraId="29CEFA33" w14:textId="77777777" w:rsidR="003E531F" w:rsidRPr="002B6A3F" w:rsidRDefault="003E531F">
            <w:pPr>
              <w:jc w:val="center"/>
            </w:pPr>
          </w:p>
        </w:tc>
        <w:tc>
          <w:tcPr>
            <w:tcW w:w="1710" w:type="dxa"/>
          </w:tcPr>
          <w:p w14:paraId="046130E7" w14:textId="77777777" w:rsidR="003E531F" w:rsidRPr="002B6A3F" w:rsidRDefault="003E531F">
            <w:pPr>
              <w:jc w:val="center"/>
            </w:pPr>
            <w:r>
              <w:t>¾</w:t>
            </w:r>
          </w:p>
        </w:tc>
        <w:tc>
          <w:tcPr>
            <w:tcW w:w="1296" w:type="dxa"/>
          </w:tcPr>
          <w:p w14:paraId="1F9DAE24" w14:textId="77777777" w:rsidR="003E531F" w:rsidRPr="002B6A3F" w:rsidRDefault="003E531F">
            <w:pPr>
              <w:jc w:val="center"/>
            </w:pPr>
            <w:r w:rsidRPr="002B6A3F">
              <w:t>5/8</w:t>
            </w:r>
          </w:p>
        </w:tc>
        <w:tc>
          <w:tcPr>
            <w:tcW w:w="1296" w:type="dxa"/>
          </w:tcPr>
          <w:p w14:paraId="7F2E5299" w14:textId="77777777" w:rsidR="003E531F" w:rsidRPr="002B6A3F" w:rsidRDefault="003E531F">
            <w:pPr>
              <w:jc w:val="center"/>
            </w:pPr>
            <w:r>
              <w:t>¾</w:t>
            </w:r>
          </w:p>
        </w:tc>
        <w:tc>
          <w:tcPr>
            <w:tcW w:w="1296" w:type="dxa"/>
          </w:tcPr>
          <w:p w14:paraId="2F23A847" w14:textId="77777777" w:rsidR="003E531F" w:rsidRPr="002B6A3F" w:rsidRDefault="003E531F">
            <w:pPr>
              <w:jc w:val="center"/>
            </w:pPr>
            <w:r>
              <w:t>¾</w:t>
            </w:r>
          </w:p>
        </w:tc>
      </w:tr>
      <w:tr w:rsidR="00E5149D" w:rsidRPr="002B6A3F" w14:paraId="3F5621C2" w14:textId="77777777">
        <w:trPr>
          <w:jc w:val="center"/>
        </w:trPr>
        <w:tc>
          <w:tcPr>
            <w:tcW w:w="2448" w:type="dxa"/>
          </w:tcPr>
          <w:p w14:paraId="18969F53" w14:textId="77777777" w:rsidR="00E5149D" w:rsidRPr="002B6A3F" w:rsidRDefault="00E5149D">
            <w:r w:rsidRPr="002B6A3F">
              <w:t>Rod Length (feet)</w:t>
            </w:r>
          </w:p>
        </w:tc>
        <w:tc>
          <w:tcPr>
            <w:tcW w:w="1530" w:type="dxa"/>
          </w:tcPr>
          <w:p w14:paraId="656B008D" w14:textId="77777777" w:rsidR="00E5149D" w:rsidRPr="002B6A3F" w:rsidRDefault="00E5149D">
            <w:pPr>
              <w:jc w:val="center"/>
            </w:pPr>
          </w:p>
        </w:tc>
        <w:tc>
          <w:tcPr>
            <w:tcW w:w="1710" w:type="dxa"/>
          </w:tcPr>
          <w:p w14:paraId="5501136A" w14:textId="77777777" w:rsidR="00E5149D" w:rsidRPr="002B6A3F" w:rsidRDefault="00E5149D">
            <w:pPr>
              <w:jc w:val="center"/>
            </w:pPr>
            <w:r w:rsidRPr="002B6A3F">
              <w:t>7</w:t>
            </w:r>
          </w:p>
        </w:tc>
        <w:tc>
          <w:tcPr>
            <w:tcW w:w="1296" w:type="dxa"/>
          </w:tcPr>
          <w:p w14:paraId="25529C75" w14:textId="77777777" w:rsidR="00E5149D" w:rsidRPr="002B6A3F" w:rsidRDefault="00E5149D">
            <w:pPr>
              <w:jc w:val="center"/>
            </w:pPr>
            <w:r w:rsidRPr="002B6A3F">
              <w:t>7</w:t>
            </w:r>
          </w:p>
        </w:tc>
        <w:tc>
          <w:tcPr>
            <w:tcW w:w="1296" w:type="dxa"/>
          </w:tcPr>
          <w:p w14:paraId="6D48EAE6" w14:textId="77777777" w:rsidR="00E5149D" w:rsidRPr="002B6A3F" w:rsidRDefault="00E5149D">
            <w:pPr>
              <w:jc w:val="center"/>
            </w:pPr>
            <w:r w:rsidRPr="002B6A3F">
              <w:t>8</w:t>
            </w:r>
          </w:p>
        </w:tc>
        <w:tc>
          <w:tcPr>
            <w:tcW w:w="1296" w:type="dxa"/>
          </w:tcPr>
          <w:p w14:paraId="216874D0" w14:textId="77777777" w:rsidR="00E5149D" w:rsidRPr="002B6A3F" w:rsidRDefault="00E5149D">
            <w:pPr>
              <w:jc w:val="center"/>
            </w:pPr>
            <w:r w:rsidRPr="002B6A3F">
              <w:t>-</w:t>
            </w:r>
          </w:p>
        </w:tc>
      </w:tr>
      <w:tr w:rsidR="00E5149D" w:rsidRPr="002B6A3F" w14:paraId="6D0975B2" w14:textId="77777777">
        <w:trPr>
          <w:jc w:val="center"/>
        </w:trPr>
        <w:tc>
          <w:tcPr>
            <w:tcW w:w="2448" w:type="dxa"/>
          </w:tcPr>
          <w:p w14:paraId="6659F347" w14:textId="77777777" w:rsidR="00E5149D" w:rsidRPr="002B6A3F" w:rsidRDefault="00E5149D"/>
        </w:tc>
        <w:tc>
          <w:tcPr>
            <w:tcW w:w="1530" w:type="dxa"/>
          </w:tcPr>
          <w:p w14:paraId="23D6E8E6" w14:textId="77777777" w:rsidR="00E5149D" w:rsidRPr="002B6A3F" w:rsidRDefault="00E5149D">
            <w:pPr>
              <w:jc w:val="center"/>
            </w:pPr>
          </w:p>
        </w:tc>
        <w:tc>
          <w:tcPr>
            <w:tcW w:w="1710" w:type="dxa"/>
          </w:tcPr>
          <w:p w14:paraId="06B18DEF" w14:textId="77777777" w:rsidR="00E5149D" w:rsidRPr="002B6A3F" w:rsidRDefault="00E5149D">
            <w:pPr>
              <w:jc w:val="center"/>
            </w:pPr>
          </w:p>
        </w:tc>
        <w:tc>
          <w:tcPr>
            <w:tcW w:w="1296" w:type="dxa"/>
          </w:tcPr>
          <w:p w14:paraId="649EBD26" w14:textId="77777777" w:rsidR="00E5149D" w:rsidRPr="002B6A3F" w:rsidRDefault="00E5149D">
            <w:pPr>
              <w:jc w:val="center"/>
            </w:pPr>
          </w:p>
        </w:tc>
        <w:tc>
          <w:tcPr>
            <w:tcW w:w="1296" w:type="dxa"/>
          </w:tcPr>
          <w:p w14:paraId="38CB44E7" w14:textId="77777777" w:rsidR="00E5149D" w:rsidRPr="002B6A3F" w:rsidRDefault="00E5149D">
            <w:pPr>
              <w:jc w:val="center"/>
            </w:pPr>
          </w:p>
        </w:tc>
        <w:tc>
          <w:tcPr>
            <w:tcW w:w="1296" w:type="dxa"/>
          </w:tcPr>
          <w:p w14:paraId="691F338C" w14:textId="77777777" w:rsidR="00E5149D" w:rsidRPr="002B6A3F" w:rsidRDefault="00E5149D">
            <w:pPr>
              <w:jc w:val="center"/>
            </w:pPr>
          </w:p>
        </w:tc>
      </w:tr>
      <w:tr w:rsidR="00E5149D" w:rsidRPr="002B6A3F" w14:paraId="3A2C570E" w14:textId="77777777">
        <w:trPr>
          <w:jc w:val="center"/>
        </w:trPr>
        <w:tc>
          <w:tcPr>
            <w:tcW w:w="2448" w:type="dxa"/>
          </w:tcPr>
          <w:p w14:paraId="1EF526D3" w14:textId="77777777" w:rsidR="00E5149D" w:rsidRPr="002B6A3F" w:rsidRDefault="00E5149D"/>
        </w:tc>
        <w:tc>
          <w:tcPr>
            <w:tcW w:w="1530" w:type="dxa"/>
          </w:tcPr>
          <w:p w14:paraId="3DDF3B8D" w14:textId="77777777" w:rsidR="00E5149D" w:rsidRPr="002B6A3F" w:rsidRDefault="00E5149D">
            <w:pPr>
              <w:jc w:val="center"/>
              <w:rPr>
                <w:u w:val="single"/>
              </w:rPr>
            </w:pPr>
            <w:r w:rsidRPr="002B6A3F">
              <w:rPr>
                <w:u w:val="single"/>
              </w:rPr>
              <w:t>Type</w:t>
            </w:r>
          </w:p>
        </w:tc>
        <w:tc>
          <w:tcPr>
            <w:tcW w:w="1710" w:type="dxa"/>
          </w:tcPr>
          <w:p w14:paraId="37FC7454" w14:textId="77777777" w:rsidR="00E5149D" w:rsidRPr="002B6A3F" w:rsidRDefault="00E5149D">
            <w:pPr>
              <w:jc w:val="center"/>
            </w:pPr>
          </w:p>
        </w:tc>
        <w:tc>
          <w:tcPr>
            <w:tcW w:w="1296" w:type="dxa"/>
          </w:tcPr>
          <w:p w14:paraId="6B0787C4" w14:textId="77777777" w:rsidR="00E5149D" w:rsidRPr="002B6A3F" w:rsidRDefault="00E5149D">
            <w:pPr>
              <w:jc w:val="center"/>
            </w:pPr>
          </w:p>
        </w:tc>
        <w:tc>
          <w:tcPr>
            <w:tcW w:w="1296" w:type="dxa"/>
          </w:tcPr>
          <w:p w14:paraId="1AF04E76" w14:textId="77777777" w:rsidR="00E5149D" w:rsidRPr="002B6A3F" w:rsidRDefault="00E5149D">
            <w:pPr>
              <w:jc w:val="center"/>
            </w:pPr>
          </w:p>
        </w:tc>
        <w:tc>
          <w:tcPr>
            <w:tcW w:w="1296" w:type="dxa"/>
          </w:tcPr>
          <w:p w14:paraId="0FFEB9D8" w14:textId="77777777" w:rsidR="00E5149D" w:rsidRPr="002B6A3F" w:rsidRDefault="00E5149D">
            <w:pPr>
              <w:jc w:val="center"/>
            </w:pPr>
          </w:p>
        </w:tc>
      </w:tr>
      <w:tr w:rsidR="00E5149D" w:rsidRPr="002B6A3F" w14:paraId="11ED37EE" w14:textId="77777777">
        <w:trPr>
          <w:jc w:val="center"/>
        </w:trPr>
        <w:tc>
          <w:tcPr>
            <w:tcW w:w="2448" w:type="dxa"/>
          </w:tcPr>
          <w:p w14:paraId="521487C8" w14:textId="77777777" w:rsidR="00E5149D" w:rsidRPr="002B6A3F" w:rsidRDefault="00E5149D"/>
        </w:tc>
        <w:tc>
          <w:tcPr>
            <w:tcW w:w="1530" w:type="dxa"/>
          </w:tcPr>
          <w:p w14:paraId="78A9D95F" w14:textId="77777777" w:rsidR="00E5149D" w:rsidRPr="002B6A3F" w:rsidRDefault="00E5149D">
            <w:pPr>
              <w:jc w:val="center"/>
            </w:pPr>
          </w:p>
        </w:tc>
        <w:tc>
          <w:tcPr>
            <w:tcW w:w="1710" w:type="dxa"/>
          </w:tcPr>
          <w:p w14:paraId="270509EC" w14:textId="77777777" w:rsidR="00E5149D" w:rsidRPr="002B6A3F" w:rsidRDefault="00E5149D">
            <w:pPr>
              <w:jc w:val="center"/>
            </w:pPr>
          </w:p>
        </w:tc>
        <w:tc>
          <w:tcPr>
            <w:tcW w:w="1296" w:type="dxa"/>
          </w:tcPr>
          <w:p w14:paraId="075A78AE" w14:textId="77777777" w:rsidR="00E5149D" w:rsidRPr="002B6A3F" w:rsidRDefault="00E5149D">
            <w:pPr>
              <w:jc w:val="center"/>
            </w:pPr>
          </w:p>
        </w:tc>
        <w:tc>
          <w:tcPr>
            <w:tcW w:w="1296" w:type="dxa"/>
          </w:tcPr>
          <w:p w14:paraId="34D46BCD" w14:textId="77777777" w:rsidR="00E5149D" w:rsidRPr="002B6A3F" w:rsidRDefault="00E5149D">
            <w:pPr>
              <w:jc w:val="center"/>
            </w:pPr>
          </w:p>
        </w:tc>
        <w:tc>
          <w:tcPr>
            <w:tcW w:w="1296" w:type="dxa"/>
          </w:tcPr>
          <w:p w14:paraId="543860FA" w14:textId="77777777" w:rsidR="00E5149D" w:rsidRPr="002B6A3F" w:rsidRDefault="00E5149D">
            <w:pPr>
              <w:jc w:val="center"/>
            </w:pPr>
          </w:p>
        </w:tc>
      </w:tr>
      <w:tr w:rsidR="00E5149D" w:rsidRPr="002B6A3F" w14:paraId="5ADCB7AE" w14:textId="77777777">
        <w:trPr>
          <w:jc w:val="center"/>
        </w:trPr>
        <w:tc>
          <w:tcPr>
            <w:tcW w:w="2448" w:type="dxa"/>
          </w:tcPr>
          <w:p w14:paraId="54876885" w14:textId="77777777" w:rsidR="00E5149D" w:rsidRPr="002B6A3F" w:rsidRDefault="00E5149D"/>
        </w:tc>
        <w:tc>
          <w:tcPr>
            <w:tcW w:w="1530" w:type="dxa"/>
          </w:tcPr>
          <w:p w14:paraId="69C1A5F5" w14:textId="77777777" w:rsidR="00E5149D" w:rsidRPr="002B6A3F" w:rsidRDefault="00E5149D">
            <w:pPr>
              <w:jc w:val="center"/>
            </w:pPr>
          </w:p>
        </w:tc>
        <w:tc>
          <w:tcPr>
            <w:tcW w:w="1710" w:type="dxa"/>
          </w:tcPr>
          <w:p w14:paraId="45089A92" w14:textId="77777777" w:rsidR="00E5149D" w:rsidRPr="002B6A3F" w:rsidRDefault="00E5149D">
            <w:pPr>
              <w:jc w:val="center"/>
            </w:pPr>
          </w:p>
        </w:tc>
        <w:tc>
          <w:tcPr>
            <w:tcW w:w="1296" w:type="dxa"/>
          </w:tcPr>
          <w:p w14:paraId="761EA276" w14:textId="77777777" w:rsidR="00E5149D" w:rsidRPr="002B6A3F" w:rsidRDefault="00E5149D">
            <w:pPr>
              <w:jc w:val="center"/>
            </w:pPr>
          </w:p>
        </w:tc>
        <w:tc>
          <w:tcPr>
            <w:tcW w:w="1296" w:type="dxa"/>
          </w:tcPr>
          <w:p w14:paraId="104B7764" w14:textId="77777777" w:rsidR="00E5149D" w:rsidRPr="002B6A3F" w:rsidRDefault="00E5149D">
            <w:pPr>
              <w:jc w:val="center"/>
            </w:pPr>
          </w:p>
        </w:tc>
        <w:tc>
          <w:tcPr>
            <w:tcW w:w="1296" w:type="dxa"/>
          </w:tcPr>
          <w:p w14:paraId="3A2FE7CF" w14:textId="77777777" w:rsidR="00E5149D" w:rsidRPr="002B6A3F" w:rsidRDefault="00E5149D">
            <w:pPr>
              <w:jc w:val="center"/>
            </w:pPr>
          </w:p>
        </w:tc>
      </w:tr>
      <w:tr w:rsidR="00E5149D" w:rsidRPr="002B6A3F" w14:paraId="15F242DA" w14:textId="77777777">
        <w:trPr>
          <w:jc w:val="center"/>
        </w:trPr>
        <w:tc>
          <w:tcPr>
            <w:tcW w:w="2448" w:type="dxa"/>
          </w:tcPr>
          <w:p w14:paraId="607F72FD" w14:textId="77777777" w:rsidR="00E5149D" w:rsidRPr="002B6A3F" w:rsidRDefault="00E5149D">
            <w:r w:rsidRPr="002B6A3F">
              <w:t>Grip-Tite</w:t>
            </w:r>
          </w:p>
        </w:tc>
        <w:tc>
          <w:tcPr>
            <w:tcW w:w="1530" w:type="dxa"/>
          </w:tcPr>
          <w:p w14:paraId="146B3984" w14:textId="77777777" w:rsidR="00E5149D" w:rsidRPr="002B6A3F" w:rsidRDefault="00E5149D">
            <w:pPr>
              <w:jc w:val="center"/>
            </w:pPr>
            <w:r w:rsidRPr="002B6A3F">
              <w:t>8 way</w:t>
            </w:r>
          </w:p>
        </w:tc>
        <w:tc>
          <w:tcPr>
            <w:tcW w:w="1710" w:type="dxa"/>
          </w:tcPr>
          <w:p w14:paraId="708A3C1D" w14:textId="77777777" w:rsidR="00E5149D" w:rsidRPr="002B6A3F" w:rsidRDefault="00E5149D">
            <w:pPr>
              <w:jc w:val="center"/>
            </w:pPr>
            <w:r w:rsidRPr="002B6A3F">
              <w:t>A322812G</w:t>
            </w:r>
          </w:p>
        </w:tc>
        <w:tc>
          <w:tcPr>
            <w:tcW w:w="1296" w:type="dxa"/>
          </w:tcPr>
          <w:p w14:paraId="02312976" w14:textId="77777777" w:rsidR="00E5149D" w:rsidRPr="002B6A3F" w:rsidRDefault="00E5149D">
            <w:pPr>
              <w:jc w:val="center"/>
            </w:pPr>
            <w:r w:rsidRPr="002B6A3F">
              <w:t>A322812G</w:t>
            </w:r>
          </w:p>
        </w:tc>
        <w:tc>
          <w:tcPr>
            <w:tcW w:w="1296" w:type="dxa"/>
          </w:tcPr>
          <w:p w14:paraId="33105056" w14:textId="77777777" w:rsidR="00E5149D" w:rsidRPr="002B6A3F" w:rsidRDefault="00E5149D">
            <w:pPr>
              <w:jc w:val="center"/>
            </w:pPr>
            <w:r w:rsidRPr="002B6A3F">
              <w:t>A322812G</w:t>
            </w:r>
          </w:p>
        </w:tc>
        <w:tc>
          <w:tcPr>
            <w:tcW w:w="1296" w:type="dxa"/>
          </w:tcPr>
          <w:p w14:paraId="13E6BD20" w14:textId="77777777" w:rsidR="00E5149D" w:rsidRPr="002B6A3F" w:rsidRDefault="00E5149D">
            <w:pPr>
              <w:jc w:val="center"/>
            </w:pPr>
            <w:r w:rsidRPr="002B6A3F">
              <w:t>A322812G</w:t>
            </w:r>
          </w:p>
        </w:tc>
      </w:tr>
      <w:tr w:rsidR="00E5149D" w:rsidRPr="002B6A3F" w14:paraId="4509A316" w14:textId="77777777">
        <w:trPr>
          <w:jc w:val="center"/>
        </w:trPr>
        <w:tc>
          <w:tcPr>
            <w:tcW w:w="2448" w:type="dxa"/>
          </w:tcPr>
          <w:p w14:paraId="09FB70F4" w14:textId="77777777" w:rsidR="00E5149D" w:rsidRPr="002B6A3F" w:rsidRDefault="00E5149D"/>
        </w:tc>
        <w:tc>
          <w:tcPr>
            <w:tcW w:w="1530" w:type="dxa"/>
          </w:tcPr>
          <w:p w14:paraId="0E28E642" w14:textId="77777777" w:rsidR="00E5149D" w:rsidRPr="002B6A3F" w:rsidRDefault="00E5149D">
            <w:pPr>
              <w:jc w:val="center"/>
            </w:pPr>
          </w:p>
        </w:tc>
        <w:tc>
          <w:tcPr>
            <w:tcW w:w="1710" w:type="dxa"/>
          </w:tcPr>
          <w:p w14:paraId="52162C7F" w14:textId="77777777" w:rsidR="00E5149D" w:rsidRPr="002B6A3F" w:rsidRDefault="00E5149D">
            <w:pPr>
              <w:jc w:val="center"/>
            </w:pPr>
          </w:p>
        </w:tc>
        <w:tc>
          <w:tcPr>
            <w:tcW w:w="1296" w:type="dxa"/>
          </w:tcPr>
          <w:p w14:paraId="37B5D8A8" w14:textId="77777777" w:rsidR="00E5149D" w:rsidRPr="002B6A3F" w:rsidRDefault="00E5149D">
            <w:pPr>
              <w:jc w:val="center"/>
            </w:pPr>
          </w:p>
        </w:tc>
        <w:tc>
          <w:tcPr>
            <w:tcW w:w="1296" w:type="dxa"/>
          </w:tcPr>
          <w:p w14:paraId="56457AAC" w14:textId="77777777" w:rsidR="00E5149D" w:rsidRPr="002B6A3F" w:rsidRDefault="00E5149D">
            <w:pPr>
              <w:jc w:val="center"/>
            </w:pPr>
          </w:p>
        </w:tc>
        <w:tc>
          <w:tcPr>
            <w:tcW w:w="1296" w:type="dxa"/>
          </w:tcPr>
          <w:p w14:paraId="428009ED" w14:textId="77777777" w:rsidR="00E5149D" w:rsidRPr="002B6A3F" w:rsidRDefault="00E5149D">
            <w:pPr>
              <w:jc w:val="center"/>
            </w:pPr>
          </w:p>
        </w:tc>
      </w:tr>
      <w:tr w:rsidR="00E5149D" w:rsidRPr="002B6A3F" w14:paraId="7B21F4F0" w14:textId="77777777">
        <w:trPr>
          <w:jc w:val="center"/>
        </w:trPr>
        <w:tc>
          <w:tcPr>
            <w:tcW w:w="2448" w:type="dxa"/>
          </w:tcPr>
          <w:p w14:paraId="1DC2629A" w14:textId="77777777" w:rsidR="00E5149D" w:rsidRPr="002B6A3F" w:rsidRDefault="00E5149D">
            <w:r w:rsidRPr="002B6A3F">
              <w:t>Hubbell (Chance)</w:t>
            </w:r>
          </w:p>
        </w:tc>
        <w:tc>
          <w:tcPr>
            <w:tcW w:w="1530" w:type="dxa"/>
          </w:tcPr>
          <w:p w14:paraId="454D7F18" w14:textId="77777777" w:rsidR="00E5149D" w:rsidRPr="002B6A3F" w:rsidRDefault="00E5149D">
            <w:pPr>
              <w:jc w:val="center"/>
            </w:pPr>
            <w:r w:rsidRPr="002B6A3F">
              <w:t>8 way</w:t>
            </w:r>
          </w:p>
        </w:tc>
        <w:tc>
          <w:tcPr>
            <w:tcW w:w="1710" w:type="dxa"/>
          </w:tcPr>
          <w:p w14:paraId="49118AB1" w14:textId="77777777" w:rsidR="00E5149D" w:rsidRPr="002B6A3F" w:rsidRDefault="00E5149D">
            <w:pPr>
              <w:jc w:val="center"/>
            </w:pPr>
            <w:r w:rsidRPr="002B6A3F">
              <w:t>88135</w:t>
            </w:r>
          </w:p>
        </w:tc>
        <w:tc>
          <w:tcPr>
            <w:tcW w:w="1296" w:type="dxa"/>
          </w:tcPr>
          <w:p w14:paraId="41029360" w14:textId="77777777" w:rsidR="00E5149D" w:rsidRPr="002B6A3F" w:rsidRDefault="00E5149D">
            <w:pPr>
              <w:jc w:val="center"/>
            </w:pPr>
            <w:r w:rsidRPr="002B6A3F">
              <w:t>88135</w:t>
            </w:r>
          </w:p>
        </w:tc>
        <w:tc>
          <w:tcPr>
            <w:tcW w:w="1296" w:type="dxa"/>
          </w:tcPr>
          <w:p w14:paraId="1ADC9302" w14:textId="77777777" w:rsidR="00E5149D" w:rsidRPr="002B6A3F" w:rsidRDefault="00E5149D">
            <w:pPr>
              <w:jc w:val="center"/>
            </w:pPr>
            <w:r w:rsidRPr="002B6A3F">
              <w:t>88135</w:t>
            </w:r>
          </w:p>
        </w:tc>
        <w:tc>
          <w:tcPr>
            <w:tcW w:w="1296" w:type="dxa"/>
          </w:tcPr>
          <w:p w14:paraId="1B0071FF" w14:textId="77777777" w:rsidR="00E5149D" w:rsidRPr="002B6A3F" w:rsidRDefault="00E5149D">
            <w:pPr>
              <w:jc w:val="center"/>
            </w:pPr>
            <w:r w:rsidRPr="002B6A3F">
              <w:t>88135</w:t>
            </w:r>
          </w:p>
        </w:tc>
      </w:tr>
      <w:tr w:rsidR="00E5149D" w:rsidRPr="002B6A3F" w14:paraId="58617BF6" w14:textId="77777777">
        <w:trPr>
          <w:jc w:val="center"/>
        </w:trPr>
        <w:tc>
          <w:tcPr>
            <w:tcW w:w="2448" w:type="dxa"/>
          </w:tcPr>
          <w:p w14:paraId="60BE88F5" w14:textId="77777777" w:rsidR="00E5149D" w:rsidRPr="002B6A3F" w:rsidRDefault="00E5149D"/>
        </w:tc>
        <w:tc>
          <w:tcPr>
            <w:tcW w:w="1530" w:type="dxa"/>
          </w:tcPr>
          <w:p w14:paraId="0898FCE5" w14:textId="77777777" w:rsidR="00E5149D" w:rsidRPr="002B6A3F" w:rsidRDefault="00E5149D">
            <w:pPr>
              <w:jc w:val="center"/>
            </w:pPr>
          </w:p>
        </w:tc>
        <w:tc>
          <w:tcPr>
            <w:tcW w:w="1710" w:type="dxa"/>
          </w:tcPr>
          <w:p w14:paraId="702A8128" w14:textId="77777777" w:rsidR="00E5149D" w:rsidRPr="002B6A3F" w:rsidRDefault="00E5149D">
            <w:pPr>
              <w:jc w:val="center"/>
            </w:pPr>
          </w:p>
        </w:tc>
        <w:tc>
          <w:tcPr>
            <w:tcW w:w="1296" w:type="dxa"/>
          </w:tcPr>
          <w:p w14:paraId="29A9BC91" w14:textId="77777777" w:rsidR="00E5149D" w:rsidRPr="002B6A3F" w:rsidRDefault="00E5149D">
            <w:pPr>
              <w:jc w:val="center"/>
            </w:pPr>
          </w:p>
        </w:tc>
        <w:tc>
          <w:tcPr>
            <w:tcW w:w="1296" w:type="dxa"/>
          </w:tcPr>
          <w:p w14:paraId="6FB3C2D7" w14:textId="77777777" w:rsidR="00E5149D" w:rsidRPr="002B6A3F" w:rsidRDefault="00E5149D">
            <w:pPr>
              <w:jc w:val="center"/>
            </w:pPr>
          </w:p>
        </w:tc>
        <w:tc>
          <w:tcPr>
            <w:tcW w:w="1296" w:type="dxa"/>
          </w:tcPr>
          <w:p w14:paraId="5E46ACD6" w14:textId="77777777" w:rsidR="00E5149D" w:rsidRPr="002B6A3F" w:rsidRDefault="00E5149D">
            <w:pPr>
              <w:jc w:val="center"/>
            </w:pPr>
          </w:p>
        </w:tc>
      </w:tr>
      <w:tr w:rsidR="00E5149D" w:rsidRPr="002B6A3F" w14:paraId="110C62B7" w14:textId="77777777">
        <w:trPr>
          <w:jc w:val="center"/>
        </w:trPr>
        <w:tc>
          <w:tcPr>
            <w:tcW w:w="2448" w:type="dxa"/>
          </w:tcPr>
          <w:p w14:paraId="2EDD6DA0" w14:textId="77777777" w:rsidR="00E5149D" w:rsidRPr="002B6A3F" w:rsidRDefault="00D833F1">
            <w:r>
              <w:t>MacLean Power Systems</w:t>
            </w:r>
          </w:p>
        </w:tc>
        <w:tc>
          <w:tcPr>
            <w:tcW w:w="1530" w:type="dxa"/>
          </w:tcPr>
          <w:p w14:paraId="7FC3641E" w14:textId="77777777" w:rsidR="00E5149D" w:rsidRPr="002B6A3F" w:rsidRDefault="00E5149D">
            <w:pPr>
              <w:jc w:val="center"/>
            </w:pPr>
            <w:r w:rsidRPr="002B6A3F">
              <w:t>8 way</w:t>
            </w:r>
          </w:p>
        </w:tc>
        <w:tc>
          <w:tcPr>
            <w:tcW w:w="1710" w:type="dxa"/>
          </w:tcPr>
          <w:p w14:paraId="05E4E0AB" w14:textId="77777777" w:rsidR="00E5149D" w:rsidRPr="002B6A3F" w:rsidRDefault="00E5149D">
            <w:pPr>
              <w:jc w:val="center"/>
            </w:pPr>
            <w:r w:rsidRPr="002B6A3F">
              <w:t>-</w:t>
            </w:r>
          </w:p>
        </w:tc>
        <w:tc>
          <w:tcPr>
            <w:tcW w:w="1296" w:type="dxa"/>
          </w:tcPr>
          <w:p w14:paraId="388BA6B6" w14:textId="77777777" w:rsidR="00E5149D" w:rsidRPr="002B6A3F" w:rsidRDefault="00E5149D">
            <w:pPr>
              <w:jc w:val="center"/>
            </w:pPr>
            <w:r w:rsidRPr="002B6A3F">
              <w:t>J8115</w:t>
            </w:r>
          </w:p>
        </w:tc>
        <w:tc>
          <w:tcPr>
            <w:tcW w:w="1296" w:type="dxa"/>
          </w:tcPr>
          <w:p w14:paraId="60875C7F" w14:textId="77777777" w:rsidR="00E5149D" w:rsidRPr="002B6A3F" w:rsidRDefault="00E5149D">
            <w:pPr>
              <w:jc w:val="center"/>
            </w:pPr>
            <w:r w:rsidRPr="002B6A3F">
              <w:t>J8135</w:t>
            </w:r>
          </w:p>
        </w:tc>
        <w:tc>
          <w:tcPr>
            <w:tcW w:w="1296" w:type="dxa"/>
          </w:tcPr>
          <w:p w14:paraId="43F45FCF" w14:textId="77777777" w:rsidR="00E5149D" w:rsidRPr="002B6A3F" w:rsidRDefault="00E5149D">
            <w:pPr>
              <w:jc w:val="center"/>
            </w:pPr>
            <w:r w:rsidRPr="002B6A3F">
              <w:t>J8135</w:t>
            </w:r>
          </w:p>
        </w:tc>
      </w:tr>
      <w:tr w:rsidR="00E5149D" w:rsidRPr="002B6A3F" w14:paraId="54C5427B" w14:textId="77777777">
        <w:trPr>
          <w:jc w:val="center"/>
        </w:trPr>
        <w:tc>
          <w:tcPr>
            <w:tcW w:w="2448" w:type="dxa"/>
          </w:tcPr>
          <w:p w14:paraId="2333CA25" w14:textId="77777777" w:rsidR="00E5149D" w:rsidRPr="002B6A3F" w:rsidRDefault="00E5149D"/>
        </w:tc>
        <w:tc>
          <w:tcPr>
            <w:tcW w:w="1530" w:type="dxa"/>
          </w:tcPr>
          <w:p w14:paraId="14DEA1BF" w14:textId="77777777" w:rsidR="00E5149D" w:rsidRPr="002B6A3F" w:rsidRDefault="00E5149D">
            <w:pPr>
              <w:jc w:val="center"/>
            </w:pPr>
          </w:p>
        </w:tc>
        <w:tc>
          <w:tcPr>
            <w:tcW w:w="1710" w:type="dxa"/>
          </w:tcPr>
          <w:p w14:paraId="3BEFC79F" w14:textId="77777777" w:rsidR="00E5149D" w:rsidRPr="002B6A3F" w:rsidRDefault="00E5149D">
            <w:pPr>
              <w:jc w:val="center"/>
            </w:pPr>
          </w:p>
        </w:tc>
        <w:tc>
          <w:tcPr>
            <w:tcW w:w="1296" w:type="dxa"/>
          </w:tcPr>
          <w:p w14:paraId="78C9F12E" w14:textId="77777777" w:rsidR="00E5149D" w:rsidRPr="002B6A3F" w:rsidRDefault="00E5149D">
            <w:pPr>
              <w:jc w:val="center"/>
            </w:pPr>
          </w:p>
        </w:tc>
        <w:tc>
          <w:tcPr>
            <w:tcW w:w="1296" w:type="dxa"/>
          </w:tcPr>
          <w:p w14:paraId="76366A6B" w14:textId="77777777" w:rsidR="00E5149D" w:rsidRPr="002B6A3F" w:rsidRDefault="00E5149D">
            <w:pPr>
              <w:jc w:val="center"/>
            </w:pPr>
          </w:p>
        </w:tc>
        <w:tc>
          <w:tcPr>
            <w:tcW w:w="1296" w:type="dxa"/>
          </w:tcPr>
          <w:p w14:paraId="209D7CB0" w14:textId="77777777" w:rsidR="00E5149D" w:rsidRPr="002B6A3F" w:rsidRDefault="00E5149D">
            <w:pPr>
              <w:jc w:val="center"/>
            </w:pPr>
          </w:p>
        </w:tc>
      </w:tr>
      <w:tr w:rsidR="00E5149D" w:rsidRPr="002B6A3F" w14:paraId="0A75971E" w14:textId="77777777">
        <w:trPr>
          <w:jc w:val="center"/>
        </w:trPr>
        <w:tc>
          <w:tcPr>
            <w:tcW w:w="2448" w:type="dxa"/>
          </w:tcPr>
          <w:p w14:paraId="2E943AA8" w14:textId="77777777" w:rsidR="00E5149D" w:rsidRPr="002B6A3F" w:rsidRDefault="00E5149D">
            <w:r w:rsidRPr="002B6A3F">
              <w:t>Line Hardware</w:t>
            </w:r>
          </w:p>
        </w:tc>
        <w:tc>
          <w:tcPr>
            <w:tcW w:w="1530" w:type="dxa"/>
          </w:tcPr>
          <w:p w14:paraId="079B0DEF" w14:textId="77777777" w:rsidR="00E5149D" w:rsidRPr="002B6A3F" w:rsidRDefault="00E5149D">
            <w:pPr>
              <w:jc w:val="center"/>
            </w:pPr>
            <w:r w:rsidRPr="002B6A3F">
              <w:t>8 way</w:t>
            </w:r>
          </w:p>
        </w:tc>
        <w:tc>
          <w:tcPr>
            <w:tcW w:w="1710" w:type="dxa"/>
          </w:tcPr>
          <w:p w14:paraId="62724790" w14:textId="77777777" w:rsidR="00E5149D" w:rsidRPr="002B6A3F" w:rsidRDefault="00E5149D">
            <w:pPr>
              <w:jc w:val="center"/>
            </w:pPr>
            <w:r w:rsidRPr="002B6A3F">
              <w:t>8-100G</w:t>
            </w:r>
          </w:p>
        </w:tc>
        <w:tc>
          <w:tcPr>
            <w:tcW w:w="1296" w:type="dxa"/>
          </w:tcPr>
          <w:p w14:paraId="553052ED" w14:textId="77777777" w:rsidR="00E5149D" w:rsidRPr="002B6A3F" w:rsidRDefault="00E5149D">
            <w:pPr>
              <w:jc w:val="center"/>
            </w:pPr>
            <w:r w:rsidRPr="002B6A3F">
              <w:t>8-115G</w:t>
            </w:r>
          </w:p>
        </w:tc>
        <w:tc>
          <w:tcPr>
            <w:tcW w:w="1296" w:type="dxa"/>
          </w:tcPr>
          <w:p w14:paraId="39EA325A" w14:textId="77777777" w:rsidR="00E5149D" w:rsidRPr="002B6A3F" w:rsidRDefault="00E5149D">
            <w:pPr>
              <w:jc w:val="center"/>
            </w:pPr>
            <w:r w:rsidRPr="002B6A3F">
              <w:t>8-135G</w:t>
            </w:r>
          </w:p>
        </w:tc>
        <w:tc>
          <w:tcPr>
            <w:tcW w:w="1296" w:type="dxa"/>
          </w:tcPr>
          <w:p w14:paraId="689A81E2" w14:textId="77777777" w:rsidR="00E5149D" w:rsidRPr="002B6A3F" w:rsidRDefault="00E5149D">
            <w:pPr>
              <w:jc w:val="center"/>
            </w:pPr>
            <w:r w:rsidRPr="002B6A3F">
              <w:t>8-135G</w:t>
            </w:r>
          </w:p>
        </w:tc>
      </w:tr>
      <w:tr w:rsidR="00E5149D" w:rsidRPr="002B6A3F" w14:paraId="10D25AF3" w14:textId="77777777">
        <w:trPr>
          <w:jc w:val="center"/>
        </w:trPr>
        <w:tc>
          <w:tcPr>
            <w:tcW w:w="2448" w:type="dxa"/>
          </w:tcPr>
          <w:p w14:paraId="5C330F79" w14:textId="77777777" w:rsidR="00E5149D" w:rsidRPr="002B6A3F" w:rsidRDefault="00E5149D"/>
        </w:tc>
        <w:tc>
          <w:tcPr>
            <w:tcW w:w="1530" w:type="dxa"/>
          </w:tcPr>
          <w:p w14:paraId="2DE569ED" w14:textId="77777777" w:rsidR="00E5149D" w:rsidRPr="002B6A3F" w:rsidRDefault="00E5149D">
            <w:pPr>
              <w:jc w:val="center"/>
            </w:pPr>
          </w:p>
        </w:tc>
        <w:tc>
          <w:tcPr>
            <w:tcW w:w="1710" w:type="dxa"/>
          </w:tcPr>
          <w:p w14:paraId="551D8230" w14:textId="77777777" w:rsidR="00E5149D" w:rsidRPr="002B6A3F" w:rsidRDefault="00E5149D">
            <w:pPr>
              <w:jc w:val="center"/>
            </w:pPr>
          </w:p>
        </w:tc>
        <w:tc>
          <w:tcPr>
            <w:tcW w:w="1296" w:type="dxa"/>
          </w:tcPr>
          <w:p w14:paraId="68184427" w14:textId="77777777" w:rsidR="00E5149D" w:rsidRPr="002B6A3F" w:rsidRDefault="00E5149D">
            <w:pPr>
              <w:jc w:val="center"/>
            </w:pPr>
          </w:p>
        </w:tc>
        <w:tc>
          <w:tcPr>
            <w:tcW w:w="1296" w:type="dxa"/>
          </w:tcPr>
          <w:p w14:paraId="05FB6869" w14:textId="77777777" w:rsidR="00E5149D" w:rsidRPr="002B6A3F" w:rsidRDefault="00E5149D">
            <w:pPr>
              <w:jc w:val="center"/>
            </w:pPr>
          </w:p>
        </w:tc>
        <w:tc>
          <w:tcPr>
            <w:tcW w:w="1296" w:type="dxa"/>
          </w:tcPr>
          <w:p w14:paraId="18E12843" w14:textId="77777777" w:rsidR="00E5149D" w:rsidRPr="002B6A3F" w:rsidRDefault="00E5149D">
            <w:pPr>
              <w:jc w:val="center"/>
            </w:pPr>
          </w:p>
        </w:tc>
      </w:tr>
      <w:tr w:rsidR="00E5149D" w:rsidRPr="002B6A3F" w14:paraId="3972CA2E" w14:textId="77777777">
        <w:trPr>
          <w:jc w:val="center"/>
        </w:trPr>
        <w:tc>
          <w:tcPr>
            <w:tcW w:w="2448" w:type="dxa"/>
          </w:tcPr>
          <w:p w14:paraId="70F7D020" w14:textId="77777777" w:rsidR="00E5149D" w:rsidRPr="002B6A3F" w:rsidRDefault="00E5149D"/>
        </w:tc>
        <w:tc>
          <w:tcPr>
            <w:tcW w:w="1530" w:type="dxa"/>
          </w:tcPr>
          <w:p w14:paraId="6DF85023" w14:textId="77777777" w:rsidR="00E5149D" w:rsidRPr="002B6A3F" w:rsidRDefault="00E5149D">
            <w:pPr>
              <w:jc w:val="center"/>
            </w:pPr>
          </w:p>
        </w:tc>
        <w:tc>
          <w:tcPr>
            <w:tcW w:w="1710" w:type="dxa"/>
          </w:tcPr>
          <w:p w14:paraId="6A2739EF" w14:textId="77777777" w:rsidR="00E5149D" w:rsidRPr="002B6A3F" w:rsidRDefault="00E5149D">
            <w:pPr>
              <w:jc w:val="center"/>
            </w:pPr>
          </w:p>
        </w:tc>
        <w:tc>
          <w:tcPr>
            <w:tcW w:w="1296" w:type="dxa"/>
          </w:tcPr>
          <w:p w14:paraId="7DE68353" w14:textId="77777777" w:rsidR="00E5149D" w:rsidRPr="002B6A3F" w:rsidRDefault="00E5149D">
            <w:pPr>
              <w:jc w:val="center"/>
            </w:pPr>
          </w:p>
        </w:tc>
        <w:tc>
          <w:tcPr>
            <w:tcW w:w="1296" w:type="dxa"/>
          </w:tcPr>
          <w:p w14:paraId="0F4910E0" w14:textId="77777777" w:rsidR="00E5149D" w:rsidRPr="002B6A3F" w:rsidRDefault="00E5149D">
            <w:pPr>
              <w:jc w:val="center"/>
            </w:pPr>
          </w:p>
        </w:tc>
        <w:tc>
          <w:tcPr>
            <w:tcW w:w="1296" w:type="dxa"/>
          </w:tcPr>
          <w:p w14:paraId="01190F76" w14:textId="77777777" w:rsidR="00E5149D" w:rsidRPr="002B6A3F" w:rsidRDefault="00E5149D">
            <w:pPr>
              <w:jc w:val="center"/>
            </w:pPr>
          </w:p>
        </w:tc>
      </w:tr>
      <w:tr w:rsidR="00E5149D" w:rsidRPr="002B6A3F" w14:paraId="59302CC4" w14:textId="77777777">
        <w:trPr>
          <w:jc w:val="center"/>
        </w:trPr>
        <w:tc>
          <w:tcPr>
            <w:tcW w:w="2448" w:type="dxa"/>
          </w:tcPr>
          <w:p w14:paraId="03C315EA" w14:textId="77777777" w:rsidR="00E5149D" w:rsidRPr="002B6A3F" w:rsidRDefault="00E5149D"/>
        </w:tc>
        <w:tc>
          <w:tcPr>
            <w:tcW w:w="1530" w:type="dxa"/>
          </w:tcPr>
          <w:p w14:paraId="6E2C70B8" w14:textId="77777777" w:rsidR="00E5149D" w:rsidRPr="002B6A3F" w:rsidRDefault="00E5149D">
            <w:pPr>
              <w:jc w:val="center"/>
            </w:pPr>
          </w:p>
        </w:tc>
        <w:tc>
          <w:tcPr>
            <w:tcW w:w="1710" w:type="dxa"/>
          </w:tcPr>
          <w:p w14:paraId="39ED4452" w14:textId="77777777" w:rsidR="00E5149D" w:rsidRPr="002B6A3F" w:rsidRDefault="00E5149D">
            <w:pPr>
              <w:jc w:val="center"/>
            </w:pPr>
          </w:p>
        </w:tc>
        <w:tc>
          <w:tcPr>
            <w:tcW w:w="1296" w:type="dxa"/>
          </w:tcPr>
          <w:p w14:paraId="5E62D2D5" w14:textId="77777777" w:rsidR="00E5149D" w:rsidRPr="002B6A3F" w:rsidRDefault="00E5149D">
            <w:pPr>
              <w:jc w:val="center"/>
            </w:pPr>
          </w:p>
        </w:tc>
        <w:tc>
          <w:tcPr>
            <w:tcW w:w="1296" w:type="dxa"/>
          </w:tcPr>
          <w:p w14:paraId="103F1571" w14:textId="77777777" w:rsidR="00E5149D" w:rsidRPr="002B6A3F" w:rsidRDefault="00E5149D">
            <w:pPr>
              <w:jc w:val="center"/>
            </w:pPr>
          </w:p>
        </w:tc>
        <w:tc>
          <w:tcPr>
            <w:tcW w:w="1296" w:type="dxa"/>
          </w:tcPr>
          <w:p w14:paraId="5F263E48" w14:textId="77777777" w:rsidR="00E5149D" w:rsidRPr="002B6A3F" w:rsidRDefault="00E5149D">
            <w:pPr>
              <w:jc w:val="center"/>
            </w:pPr>
          </w:p>
        </w:tc>
      </w:tr>
      <w:tr w:rsidR="00E5149D" w:rsidRPr="002B6A3F" w14:paraId="37A02E5A" w14:textId="77777777">
        <w:trPr>
          <w:jc w:val="center"/>
        </w:trPr>
        <w:tc>
          <w:tcPr>
            <w:tcW w:w="2448" w:type="dxa"/>
          </w:tcPr>
          <w:p w14:paraId="28324886" w14:textId="77777777" w:rsidR="00E5149D" w:rsidRPr="002B6A3F" w:rsidRDefault="00E5149D"/>
        </w:tc>
        <w:tc>
          <w:tcPr>
            <w:tcW w:w="1530" w:type="dxa"/>
          </w:tcPr>
          <w:p w14:paraId="2C15170B" w14:textId="77777777" w:rsidR="00E5149D" w:rsidRPr="002B6A3F" w:rsidRDefault="00E5149D">
            <w:pPr>
              <w:jc w:val="center"/>
            </w:pPr>
          </w:p>
        </w:tc>
        <w:tc>
          <w:tcPr>
            <w:tcW w:w="1710" w:type="dxa"/>
          </w:tcPr>
          <w:p w14:paraId="4021DD15" w14:textId="77777777" w:rsidR="00E5149D" w:rsidRPr="002B6A3F" w:rsidRDefault="00E5149D">
            <w:pPr>
              <w:jc w:val="center"/>
            </w:pPr>
          </w:p>
        </w:tc>
        <w:tc>
          <w:tcPr>
            <w:tcW w:w="1296" w:type="dxa"/>
          </w:tcPr>
          <w:p w14:paraId="6E2B5188" w14:textId="77777777" w:rsidR="00E5149D" w:rsidRPr="002B6A3F" w:rsidRDefault="00E5149D">
            <w:pPr>
              <w:jc w:val="center"/>
            </w:pPr>
          </w:p>
        </w:tc>
        <w:tc>
          <w:tcPr>
            <w:tcW w:w="1296" w:type="dxa"/>
          </w:tcPr>
          <w:p w14:paraId="0EE3C59F" w14:textId="77777777" w:rsidR="00E5149D" w:rsidRPr="002B6A3F" w:rsidRDefault="00E5149D">
            <w:pPr>
              <w:jc w:val="center"/>
            </w:pPr>
          </w:p>
        </w:tc>
        <w:tc>
          <w:tcPr>
            <w:tcW w:w="1296" w:type="dxa"/>
          </w:tcPr>
          <w:p w14:paraId="532117F0" w14:textId="77777777" w:rsidR="00E5149D" w:rsidRPr="002B6A3F" w:rsidRDefault="00E5149D">
            <w:pPr>
              <w:jc w:val="center"/>
            </w:pPr>
          </w:p>
        </w:tc>
      </w:tr>
    </w:tbl>
    <w:p w14:paraId="171EF635" w14:textId="77777777" w:rsidR="00E5149D" w:rsidRPr="002B6A3F" w:rsidRDefault="00E5149D">
      <w:pPr>
        <w:tabs>
          <w:tab w:val="left" w:pos="1920"/>
          <w:tab w:val="left" w:pos="3600"/>
          <w:tab w:val="left" w:pos="4800"/>
          <w:tab w:val="left" w:pos="6120"/>
          <w:tab w:val="left" w:pos="7680"/>
        </w:tabs>
      </w:pPr>
    </w:p>
    <w:p w14:paraId="19D81BFC" w14:textId="77777777" w:rsidR="00E5149D" w:rsidRPr="002B6A3F" w:rsidRDefault="00E5149D">
      <w:pPr>
        <w:tabs>
          <w:tab w:val="left" w:pos="1920"/>
          <w:tab w:val="left" w:pos="3600"/>
          <w:tab w:val="left" w:pos="4800"/>
          <w:tab w:val="left" w:pos="6120"/>
          <w:tab w:val="left" w:pos="7680"/>
        </w:tabs>
      </w:pPr>
    </w:p>
    <w:p w14:paraId="12B64607" w14:textId="77777777" w:rsidR="00E5149D" w:rsidRPr="002B6A3F" w:rsidRDefault="00E5149D">
      <w:pPr>
        <w:ind w:left="630" w:hanging="630"/>
      </w:pPr>
      <w:r w:rsidRPr="002B6A3F">
        <w:t>NOTE: Where galvanized anchors are listed, the same anchors ungalvanized (black asphalt coated) are also acceptable.</w:t>
      </w:r>
    </w:p>
    <w:p w14:paraId="75A925D9" w14:textId="77777777" w:rsidR="00E5149D" w:rsidRPr="002B6A3F" w:rsidRDefault="00E5149D" w:rsidP="00C56AE7">
      <w:pPr>
        <w:pStyle w:val="HEADINGRIGHT"/>
      </w:pPr>
      <w:r w:rsidRPr="002B6A3F">
        <w:br w:type="page"/>
      </w:r>
      <w:r w:rsidRPr="002B6A3F">
        <w:lastRenderedPageBreak/>
        <w:t>z-2</w:t>
      </w:r>
    </w:p>
    <w:p w14:paraId="751DF595" w14:textId="77777777" w:rsidR="00E5149D" w:rsidRPr="002B6A3F" w:rsidRDefault="003E531F" w:rsidP="00C56AE7">
      <w:pPr>
        <w:pStyle w:val="HEADINGRIGHT"/>
      </w:pPr>
      <w:r>
        <w:t xml:space="preserve">March </w:t>
      </w:r>
      <w:r w:rsidR="00D833F1">
        <w:t>2013</w:t>
      </w:r>
    </w:p>
    <w:p w14:paraId="196349CC" w14:textId="77777777" w:rsidR="00E5149D" w:rsidRPr="002B6A3F" w:rsidRDefault="00E5149D" w:rsidP="00376BC6">
      <w:pPr>
        <w:pStyle w:val="HEADINGLEFT"/>
      </w:pPr>
    </w:p>
    <w:p w14:paraId="1112C38C" w14:textId="77777777" w:rsidR="00E5149D" w:rsidRPr="002B6A3F" w:rsidRDefault="00E5149D" w:rsidP="00376BC6">
      <w:pPr>
        <w:pStyle w:val="HEADINGLEFT"/>
      </w:pPr>
    </w:p>
    <w:p w14:paraId="17E47A53" w14:textId="77777777" w:rsidR="00E5149D" w:rsidRPr="002B6A3F" w:rsidRDefault="00E5149D">
      <w:pPr>
        <w:tabs>
          <w:tab w:val="left" w:pos="3360"/>
        </w:tabs>
        <w:jc w:val="center"/>
      </w:pPr>
      <w:r w:rsidRPr="002B6A3F">
        <w:t>z - Anchors, plate</w:t>
      </w:r>
    </w:p>
    <w:p w14:paraId="333578ED" w14:textId="77777777" w:rsidR="00E5149D" w:rsidRPr="002B6A3F" w:rsidRDefault="00E5149D">
      <w:pPr>
        <w:tabs>
          <w:tab w:val="left" w:pos="3360"/>
        </w:tabs>
      </w:pPr>
    </w:p>
    <w:p w14:paraId="256CED79" w14:textId="77777777" w:rsidR="00E5149D" w:rsidRPr="002B6A3F" w:rsidRDefault="00E5149D">
      <w:pPr>
        <w:tabs>
          <w:tab w:val="left" w:pos="3360"/>
        </w:tabs>
      </w:pPr>
    </w:p>
    <w:p w14:paraId="5EDEF879" w14:textId="05C8D827" w:rsidR="00E5149D" w:rsidRPr="002B6A3F" w:rsidRDefault="00E5149D">
      <w:pPr>
        <w:tabs>
          <w:tab w:val="left" w:pos="3360"/>
        </w:tabs>
        <w:outlineLvl w:val="0"/>
      </w:pPr>
      <w:r w:rsidRPr="002B6A3F">
        <w:t xml:space="preserve">Applicable </w:t>
      </w:r>
      <w:r w:rsidR="00F945C5" w:rsidRPr="002B6A3F">
        <w:t>Specification</w:t>
      </w:r>
      <w:r w:rsidR="003E531F">
        <w:t xml:space="preserve"> </w:t>
      </w:r>
      <w:r w:rsidRPr="002B6A3F">
        <w:t>"RUS Specification for Steel P</w:t>
      </w:r>
      <w:r w:rsidR="003E531F">
        <w:t>l</w:t>
      </w:r>
      <w:r w:rsidRPr="002B6A3F">
        <w:t>ate Ancho</w:t>
      </w:r>
      <w:r w:rsidR="003E531F">
        <w:t>r</w:t>
      </w:r>
      <w:r w:rsidRPr="002B6A3F">
        <w:t>s," T-3</w:t>
      </w:r>
    </w:p>
    <w:p w14:paraId="2AEF18AB" w14:textId="77777777" w:rsidR="00E5149D" w:rsidRPr="002B6A3F" w:rsidRDefault="00E5149D">
      <w:pPr>
        <w:tabs>
          <w:tab w:val="left" w:pos="3360"/>
        </w:tabs>
      </w:pPr>
    </w:p>
    <w:p w14:paraId="31922260" w14:textId="77777777" w:rsidR="00E5149D" w:rsidRPr="002B6A3F" w:rsidRDefault="00E5149D">
      <w:pPr>
        <w:tabs>
          <w:tab w:val="left" w:pos="3360"/>
        </w:tabs>
      </w:pPr>
    </w:p>
    <w:p w14:paraId="4E3D96F0" w14:textId="77777777" w:rsidR="00E5149D" w:rsidRPr="002B6A3F" w:rsidRDefault="00E5149D">
      <w:pPr>
        <w:tabs>
          <w:tab w:val="left" w:pos="3360"/>
        </w:tabs>
        <w:jc w:val="center"/>
        <w:outlineLvl w:val="0"/>
      </w:pPr>
      <w:r w:rsidRPr="002B6A3F">
        <w:rPr>
          <w:u w:val="single"/>
        </w:rPr>
        <w:t>TRANSMISSION</w:t>
      </w:r>
    </w:p>
    <w:p w14:paraId="2BD45BC4" w14:textId="77777777" w:rsidR="00E5149D" w:rsidRPr="002B6A3F" w:rsidRDefault="00E5149D">
      <w:pPr>
        <w:tabs>
          <w:tab w:val="left" w:pos="3360"/>
        </w:tabs>
      </w:pPr>
    </w:p>
    <w:p w14:paraId="0CD13B3C" w14:textId="77777777" w:rsidR="00E5149D" w:rsidRPr="002B6A3F" w:rsidRDefault="003E531F">
      <w:pPr>
        <w:tabs>
          <w:tab w:val="left" w:pos="3360"/>
        </w:tabs>
        <w:jc w:val="center"/>
        <w:outlineLvl w:val="0"/>
      </w:pPr>
      <w:r>
        <w:rPr>
          <w:rFonts w:cs="Arial"/>
        </w:rPr>
        <w:t>Minimum Area 400 sq. in.</w:t>
      </w:r>
    </w:p>
    <w:p w14:paraId="51DA15C8" w14:textId="77777777" w:rsidR="00E5149D" w:rsidRPr="002B6A3F" w:rsidRDefault="00E5149D">
      <w:pPr>
        <w:tabs>
          <w:tab w:val="left" w:pos="3360"/>
        </w:tabs>
        <w:jc w:val="center"/>
      </w:pPr>
    </w:p>
    <w:p w14:paraId="36828135" w14:textId="77777777" w:rsidR="00E5149D" w:rsidRPr="002B6A3F" w:rsidRDefault="00E5149D">
      <w:pPr>
        <w:tabs>
          <w:tab w:val="left" w:pos="3360"/>
        </w:tabs>
        <w:jc w:val="center"/>
      </w:pPr>
    </w:p>
    <w:tbl>
      <w:tblPr>
        <w:tblW w:w="0" w:type="auto"/>
        <w:jc w:val="center"/>
        <w:tblLayout w:type="fixed"/>
        <w:tblLook w:val="0000" w:firstRow="0" w:lastRow="0" w:firstColumn="0" w:lastColumn="0" w:noHBand="0" w:noVBand="0"/>
      </w:tblPr>
      <w:tblGrid>
        <w:gridCol w:w="2592"/>
        <w:gridCol w:w="2592"/>
      </w:tblGrid>
      <w:tr w:rsidR="00E5149D" w:rsidRPr="002B6A3F" w14:paraId="522F0A30" w14:textId="77777777">
        <w:trPr>
          <w:jc w:val="center"/>
        </w:trPr>
        <w:tc>
          <w:tcPr>
            <w:tcW w:w="2592" w:type="dxa"/>
          </w:tcPr>
          <w:p w14:paraId="47A3A924" w14:textId="77777777" w:rsidR="00E5149D" w:rsidRPr="002B6A3F" w:rsidRDefault="00E5149D">
            <w:pPr>
              <w:rPr>
                <w:u w:val="single"/>
              </w:rPr>
            </w:pPr>
          </w:p>
        </w:tc>
        <w:tc>
          <w:tcPr>
            <w:tcW w:w="2592" w:type="dxa"/>
          </w:tcPr>
          <w:p w14:paraId="6C9CB094" w14:textId="77777777" w:rsidR="00E5149D" w:rsidRPr="002B6A3F" w:rsidRDefault="00E5149D" w:rsidP="003E531F">
            <w:pPr>
              <w:pBdr>
                <w:bottom w:val="single" w:sz="6" w:space="1" w:color="auto"/>
              </w:pBdr>
              <w:jc w:val="center"/>
            </w:pPr>
            <w:r w:rsidRPr="002B6A3F">
              <w:rPr>
                <w:u w:val="single"/>
              </w:rPr>
              <w:br/>
            </w:r>
            <w:r w:rsidR="003E531F">
              <w:t>¾”</w:t>
            </w:r>
            <w:r w:rsidRPr="002B6A3F">
              <w:t xml:space="preserve"> Galv. Rods</w:t>
            </w:r>
          </w:p>
        </w:tc>
      </w:tr>
      <w:tr w:rsidR="00E5149D" w:rsidRPr="002B6A3F" w14:paraId="1B7E45F5" w14:textId="77777777">
        <w:trPr>
          <w:jc w:val="center"/>
        </w:trPr>
        <w:tc>
          <w:tcPr>
            <w:tcW w:w="2592" w:type="dxa"/>
          </w:tcPr>
          <w:p w14:paraId="71A6A6FB" w14:textId="77777777" w:rsidR="00E5149D" w:rsidRPr="002B6A3F" w:rsidRDefault="00E5149D">
            <w:pPr>
              <w:rPr>
                <w:u w:val="single"/>
              </w:rPr>
            </w:pPr>
          </w:p>
        </w:tc>
        <w:tc>
          <w:tcPr>
            <w:tcW w:w="2592" w:type="dxa"/>
          </w:tcPr>
          <w:p w14:paraId="2160D955" w14:textId="77777777" w:rsidR="00E5149D" w:rsidRPr="002B6A3F" w:rsidRDefault="00E5149D">
            <w:pPr>
              <w:jc w:val="center"/>
            </w:pPr>
          </w:p>
        </w:tc>
      </w:tr>
      <w:tr w:rsidR="003E531F" w:rsidRPr="002B6A3F" w14:paraId="0E373001" w14:textId="77777777">
        <w:trPr>
          <w:jc w:val="center"/>
        </w:trPr>
        <w:tc>
          <w:tcPr>
            <w:tcW w:w="2592" w:type="dxa"/>
          </w:tcPr>
          <w:p w14:paraId="564E84B2" w14:textId="77777777" w:rsidR="003E531F" w:rsidRPr="002B6A3F" w:rsidRDefault="003E531F">
            <w:pPr>
              <w:rPr>
                <w:u w:val="single"/>
              </w:rPr>
            </w:pPr>
          </w:p>
        </w:tc>
        <w:tc>
          <w:tcPr>
            <w:tcW w:w="2592" w:type="dxa"/>
          </w:tcPr>
          <w:p w14:paraId="1D457F73" w14:textId="77777777" w:rsidR="003E531F" w:rsidRPr="002B6A3F" w:rsidRDefault="003E531F">
            <w:pPr>
              <w:jc w:val="center"/>
            </w:pPr>
          </w:p>
        </w:tc>
      </w:tr>
      <w:tr w:rsidR="00E5149D" w:rsidRPr="002B6A3F" w14:paraId="586EBF84" w14:textId="77777777">
        <w:trPr>
          <w:jc w:val="center"/>
        </w:trPr>
        <w:tc>
          <w:tcPr>
            <w:tcW w:w="2592" w:type="dxa"/>
          </w:tcPr>
          <w:p w14:paraId="763945F1" w14:textId="77777777" w:rsidR="00E5149D" w:rsidRPr="002B6A3F" w:rsidRDefault="003E531F" w:rsidP="003E531F">
            <w:pPr>
              <w:rPr>
                <w:u w:val="single"/>
              </w:rPr>
            </w:pPr>
            <w:r w:rsidRPr="003E531F">
              <w:rPr>
                <w:u w:val="single"/>
              </w:rPr>
              <w:t xml:space="preserve">Grip-Tite </w:t>
            </w:r>
          </w:p>
        </w:tc>
        <w:tc>
          <w:tcPr>
            <w:tcW w:w="2592" w:type="dxa"/>
          </w:tcPr>
          <w:p w14:paraId="0E3D1581" w14:textId="77777777" w:rsidR="00E5149D" w:rsidRPr="003E531F" w:rsidRDefault="003E531F">
            <w:pPr>
              <w:jc w:val="center"/>
            </w:pPr>
            <w:r w:rsidRPr="003E531F">
              <w:t>XP24 - 3/4 - G</w:t>
            </w:r>
            <w:r w:rsidRPr="003E531F" w:rsidDel="003E531F">
              <w:t xml:space="preserve"> </w:t>
            </w:r>
          </w:p>
        </w:tc>
      </w:tr>
      <w:tr w:rsidR="003E531F" w:rsidRPr="002B6A3F" w14:paraId="7B943E51" w14:textId="77777777">
        <w:trPr>
          <w:jc w:val="center"/>
        </w:trPr>
        <w:tc>
          <w:tcPr>
            <w:tcW w:w="2592" w:type="dxa"/>
          </w:tcPr>
          <w:p w14:paraId="2BB61A00" w14:textId="77777777" w:rsidR="003E531F" w:rsidRPr="002B6A3F" w:rsidRDefault="003E531F" w:rsidP="003E531F">
            <w:pPr>
              <w:rPr>
                <w:u w:val="single"/>
              </w:rPr>
            </w:pPr>
            <w:r>
              <w:rPr>
                <w:rFonts w:cs="Arial"/>
              </w:rPr>
              <w:t>Hubbell (Chance)</w:t>
            </w:r>
          </w:p>
        </w:tc>
        <w:tc>
          <w:tcPr>
            <w:tcW w:w="2592" w:type="dxa"/>
          </w:tcPr>
          <w:p w14:paraId="04102CD3" w14:textId="77777777" w:rsidR="003E531F" w:rsidRPr="002B6A3F" w:rsidRDefault="003E531F">
            <w:pPr>
              <w:jc w:val="center"/>
            </w:pPr>
            <w:r w:rsidRPr="006F7E0E">
              <w:rPr>
                <w:rFonts w:cs="Arial"/>
              </w:rPr>
              <w:t>X24 - 3/4</w:t>
            </w:r>
          </w:p>
        </w:tc>
      </w:tr>
      <w:tr w:rsidR="00E5149D" w:rsidRPr="002B6A3F" w14:paraId="566C4F55" w14:textId="77777777">
        <w:trPr>
          <w:jc w:val="center"/>
        </w:trPr>
        <w:tc>
          <w:tcPr>
            <w:tcW w:w="2592" w:type="dxa"/>
          </w:tcPr>
          <w:p w14:paraId="012794F4" w14:textId="77777777" w:rsidR="00E5149D" w:rsidRPr="002B6A3F" w:rsidRDefault="00D833F1">
            <w:pPr>
              <w:rPr>
                <w:u w:val="single"/>
              </w:rPr>
            </w:pPr>
            <w:r>
              <w:rPr>
                <w:u w:val="single"/>
              </w:rPr>
              <w:t xml:space="preserve">MacLean Power </w:t>
            </w:r>
            <w:r w:rsidR="003E531F">
              <w:rPr>
                <w:u w:val="single"/>
              </w:rPr>
              <w:t>Systems</w:t>
            </w:r>
          </w:p>
        </w:tc>
        <w:tc>
          <w:tcPr>
            <w:tcW w:w="2592" w:type="dxa"/>
          </w:tcPr>
          <w:p w14:paraId="6689FAED" w14:textId="77777777" w:rsidR="00E5149D" w:rsidRPr="002B6A3F" w:rsidRDefault="003E531F">
            <w:pPr>
              <w:jc w:val="center"/>
            </w:pPr>
            <w:r>
              <w:rPr>
                <w:rFonts w:cs="Arial"/>
              </w:rPr>
              <w:t>J3524 - 3/4</w:t>
            </w:r>
          </w:p>
        </w:tc>
      </w:tr>
      <w:tr w:rsidR="00E5149D" w:rsidRPr="002B6A3F" w14:paraId="1C8A3985" w14:textId="77777777">
        <w:trPr>
          <w:jc w:val="center"/>
        </w:trPr>
        <w:tc>
          <w:tcPr>
            <w:tcW w:w="2592" w:type="dxa"/>
          </w:tcPr>
          <w:p w14:paraId="142C5124" w14:textId="77777777" w:rsidR="00E5149D" w:rsidRPr="002B6A3F" w:rsidRDefault="00E5149D">
            <w:pPr>
              <w:rPr>
                <w:u w:val="single"/>
              </w:rPr>
            </w:pPr>
            <w:r w:rsidRPr="002B6A3F">
              <w:rPr>
                <w:u w:val="single"/>
              </w:rPr>
              <w:t>Line Hardware</w:t>
            </w:r>
          </w:p>
        </w:tc>
        <w:tc>
          <w:tcPr>
            <w:tcW w:w="2592" w:type="dxa"/>
          </w:tcPr>
          <w:p w14:paraId="03317CB7" w14:textId="77777777" w:rsidR="00E5149D" w:rsidRPr="002B6A3F" w:rsidRDefault="003E531F">
            <w:pPr>
              <w:jc w:val="center"/>
            </w:pPr>
            <w:r>
              <w:rPr>
                <w:rFonts w:cs="Arial"/>
              </w:rPr>
              <w:t>CP-24G</w:t>
            </w:r>
          </w:p>
        </w:tc>
      </w:tr>
      <w:tr w:rsidR="00E5149D" w:rsidRPr="002B6A3F" w14:paraId="668DAC75" w14:textId="77777777">
        <w:trPr>
          <w:jc w:val="center"/>
        </w:trPr>
        <w:tc>
          <w:tcPr>
            <w:tcW w:w="2592" w:type="dxa"/>
          </w:tcPr>
          <w:p w14:paraId="7DCD7044" w14:textId="77777777" w:rsidR="00E5149D" w:rsidRPr="002B6A3F" w:rsidRDefault="00E5149D">
            <w:pPr>
              <w:rPr>
                <w:u w:val="single"/>
              </w:rPr>
            </w:pPr>
          </w:p>
        </w:tc>
        <w:tc>
          <w:tcPr>
            <w:tcW w:w="2592" w:type="dxa"/>
          </w:tcPr>
          <w:p w14:paraId="4D58E673" w14:textId="77777777" w:rsidR="00E5149D" w:rsidRPr="002B6A3F" w:rsidRDefault="00E5149D">
            <w:pPr>
              <w:jc w:val="center"/>
            </w:pPr>
          </w:p>
        </w:tc>
      </w:tr>
    </w:tbl>
    <w:p w14:paraId="641DE6CF" w14:textId="77777777" w:rsidR="00E5149D" w:rsidRPr="002B6A3F" w:rsidRDefault="00E5149D">
      <w:pPr>
        <w:tabs>
          <w:tab w:val="left" w:pos="3360"/>
        </w:tabs>
      </w:pPr>
    </w:p>
    <w:p w14:paraId="6A2C7906" w14:textId="77777777" w:rsidR="00E5149D" w:rsidRPr="002B6A3F" w:rsidRDefault="00E5149D">
      <w:pPr>
        <w:tabs>
          <w:tab w:val="left" w:pos="720"/>
        </w:tabs>
        <w:ind w:left="720" w:hanging="720"/>
      </w:pPr>
      <w:r w:rsidRPr="002B6A3F">
        <w:t>NOTE:  Where galvanized anchors are listed, the same anchors ungalvanized (black asphalt coated) are also acceptable.</w:t>
      </w:r>
    </w:p>
    <w:p w14:paraId="472BD59D" w14:textId="77777777" w:rsidR="00E5149D" w:rsidRPr="002B6A3F" w:rsidRDefault="00E5149D">
      <w:pPr>
        <w:ind w:left="720" w:hanging="720"/>
      </w:pPr>
    </w:p>
    <w:p w14:paraId="77AEBA3A" w14:textId="77777777" w:rsidR="00E5149D" w:rsidRPr="002B6A3F" w:rsidRDefault="00E5149D" w:rsidP="00C56AE7">
      <w:pPr>
        <w:pStyle w:val="HEADINGLEFT"/>
      </w:pPr>
      <w:r w:rsidRPr="002B6A3F">
        <w:br w:type="page"/>
      </w:r>
      <w:r w:rsidRPr="002B6A3F">
        <w:lastRenderedPageBreak/>
        <w:t>z-3</w:t>
      </w:r>
    </w:p>
    <w:p w14:paraId="052B4D3E" w14:textId="4DFAAF07" w:rsidR="00E5149D" w:rsidRPr="002B6A3F" w:rsidRDefault="004937F7" w:rsidP="00C56AE7">
      <w:pPr>
        <w:pStyle w:val="HEADINGLEFT"/>
      </w:pPr>
      <w:r>
        <w:t>October 11, 2024</w:t>
      </w:r>
    </w:p>
    <w:p w14:paraId="693EF4E6" w14:textId="77777777" w:rsidR="00E5149D" w:rsidRPr="002B6A3F" w:rsidRDefault="00E5149D" w:rsidP="00376BC6">
      <w:pPr>
        <w:pStyle w:val="HEADINGRIGHT"/>
      </w:pPr>
    </w:p>
    <w:p w14:paraId="2F46104B" w14:textId="77777777" w:rsidR="00E5149D" w:rsidRPr="002B6A3F" w:rsidRDefault="00E5149D">
      <w:pPr>
        <w:tabs>
          <w:tab w:val="left" w:pos="4560"/>
          <w:tab w:val="left" w:pos="6480"/>
        </w:tabs>
        <w:jc w:val="center"/>
      </w:pPr>
      <w:r w:rsidRPr="002B6A3F">
        <w:t>z - Anchors, Service</w:t>
      </w:r>
    </w:p>
    <w:p w14:paraId="2DEBE6F0" w14:textId="77777777" w:rsidR="00E5149D" w:rsidRPr="002B6A3F" w:rsidRDefault="00E5149D">
      <w:pPr>
        <w:tabs>
          <w:tab w:val="left" w:pos="4560"/>
          <w:tab w:val="left" w:pos="6480"/>
        </w:tabs>
      </w:pPr>
    </w:p>
    <w:p w14:paraId="4E0748EC" w14:textId="77777777" w:rsidR="00E5149D" w:rsidRPr="002B6A3F" w:rsidRDefault="00AC2ADE" w:rsidP="00AC2ADE">
      <w:pPr>
        <w:tabs>
          <w:tab w:val="left" w:pos="4560"/>
          <w:tab w:val="left" w:pos="6480"/>
        </w:tabs>
        <w:jc w:val="center"/>
      </w:pPr>
      <w:r>
        <w:rPr>
          <w:rFonts w:cs="Arial"/>
        </w:rPr>
        <w:t>Designated Maximum Holding Power in Sand - 2500 lbs.</w:t>
      </w:r>
      <w:r w:rsidRPr="002B6A3F" w:rsidDel="00AC2ADE">
        <w:t xml:space="preserve"> </w:t>
      </w:r>
    </w:p>
    <w:p w14:paraId="0885675F" w14:textId="77777777" w:rsidR="00E5149D" w:rsidRPr="002B6A3F" w:rsidRDefault="00E5149D">
      <w:pPr>
        <w:tabs>
          <w:tab w:val="left" w:pos="4560"/>
          <w:tab w:val="left" w:pos="6480"/>
        </w:tabs>
      </w:pPr>
    </w:p>
    <w:tbl>
      <w:tblPr>
        <w:tblW w:w="5000" w:type="pct"/>
        <w:jc w:val="center"/>
        <w:tblLook w:val="0000" w:firstRow="0" w:lastRow="0" w:firstColumn="0" w:lastColumn="0" w:noHBand="0" w:noVBand="0"/>
      </w:tblPr>
      <w:tblGrid>
        <w:gridCol w:w="4959"/>
        <w:gridCol w:w="2823"/>
        <w:gridCol w:w="3018"/>
      </w:tblGrid>
      <w:tr w:rsidR="00E5149D" w:rsidRPr="002B6A3F" w14:paraId="73E3049F" w14:textId="77777777" w:rsidTr="00D833F1">
        <w:trPr>
          <w:jc w:val="center"/>
        </w:trPr>
        <w:tc>
          <w:tcPr>
            <w:tcW w:w="2296" w:type="pct"/>
          </w:tcPr>
          <w:p w14:paraId="00DB4EA1" w14:textId="77777777" w:rsidR="00E5149D" w:rsidRPr="002B6A3F" w:rsidRDefault="00E5149D"/>
        </w:tc>
        <w:tc>
          <w:tcPr>
            <w:tcW w:w="1307" w:type="pct"/>
          </w:tcPr>
          <w:p w14:paraId="786422EB" w14:textId="77777777" w:rsidR="00E5149D" w:rsidRPr="002B6A3F" w:rsidRDefault="00E5149D">
            <w:pPr>
              <w:pBdr>
                <w:bottom w:val="single" w:sz="6" w:space="1" w:color="auto"/>
              </w:pBdr>
              <w:jc w:val="center"/>
            </w:pPr>
            <w:r w:rsidRPr="002B6A3F">
              <w:t>Screw</w:t>
            </w:r>
          </w:p>
        </w:tc>
        <w:tc>
          <w:tcPr>
            <w:tcW w:w="1397" w:type="pct"/>
          </w:tcPr>
          <w:p w14:paraId="349C8690" w14:textId="77777777" w:rsidR="00E5149D" w:rsidRPr="002B6A3F" w:rsidRDefault="00E5149D">
            <w:pPr>
              <w:pBdr>
                <w:bottom w:val="single" w:sz="6" w:space="1" w:color="auto"/>
              </w:pBdr>
              <w:jc w:val="center"/>
            </w:pPr>
            <w:r w:rsidRPr="002B6A3F">
              <w:t>Expanding</w:t>
            </w:r>
          </w:p>
        </w:tc>
      </w:tr>
      <w:tr w:rsidR="00E5149D" w:rsidRPr="002B6A3F" w14:paraId="3C29D1AD" w14:textId="77777777" w:rsidTr="00D833F1">
        <w:trPr>
          <w:jc w:val="center"/>
        </w:trPr>
        <w:tc>
          <w:tcPr>
            <w:tcW w:w="2296" w:type="pct"/>
          </w:tcPr>
          <w:p w14:paraId="67353E72" w14:textId="77777777" w:rsidR="00E5149D" w:rsidRPr="002B6A3F" w:rsidRDefault="00E5149D"/>
        </w:tc>
        <w:tc>
          <w:tcPr>
            <w:tcW w:w="1307" w:type="pct"/>
          </w:tcPr>
          <w:p w14:paraId="00A990D5" w14:textId="77777777" w:rsidR="00E5149D" w:rsidRPr="002B6A3F" w:rsidRDefault="00E5149D">
            <w:pPr>
              <w:jc w:val="center"/>
            </w:pPr>
          </w:p>
        </w:tc>
        <w:tc>
          <w:tcPr>
            <w:tcW w:w="1397" w:type="pct"/>
          </w:tcPr>
          <w:p w14:paraId="0425E0B2" w14:textId="77777777" w:rsidR="00E5149D" w:rsidRPr="002B6A3F" w:rsidRDefault="00E5149D">
            <w:pPr>
              <w:jc w:val="center"/>
            </w:pPr>
          </w:p>
        </w:tc>
      </w:tr>
      <w:tr w:rsidR="00E5149D" w:rsidRPr="002B6A3F" w14:paraId="04C0D7A4" w14:textId="77777777" w:rsidTr="00D833F1">
        <w:trPr>
          <w:jc w:val="center"/>
        </w:trPr>
        <w:tc>
          <w:tcPr>
            <w:tcW w:w="2296" w:type="pct"/>
          </w:tcPr>
          <w:p w14:paraId="2B5DA3FC" w14:textId="77777777" w:rsidR="00E5149D" w:rsidRPr="002B6A3F" w:rsidRDefault="00E5149D">
            <w:pPr>
              <w:ind w:left="360" w:hanging="360"/>
            </w:pPr>
            <w:r w:rsidRPr="002B6A3F">
              <w:t>Eritech (Carolina Galvanizing)</w:t>
            </w:r>
          </w:p>
        </w:tc>
        <w:tc>
          <w:tcPr>
            <w:tcW w:w="1307" w:type="pct"/>
          </w:tcPr>
          <w:p w14:paraId="4268D5BC" w14:textId="77777777" w:rsidR="00E5149D" w:rsidRPr="002B6A3F" w:rsidRDefault="00E5149D">
            <w:pPr>
              <w:jc w:val="center"/>
            </w:pPr>
            <w:r w:rsidRPr="002B6A3F">
              <w:t>86346606</w:t>
            </w:r>
          </w:p>
        </w:tc>
        <w:tc>
          <w:tcPr>
            <w:tcW w:w="1397" w:type="pct"/>
          </w:tcPr>
          <w:p w14:paraId="4ADC694F" w14:textId="77777777" w:rsidR="00E5149D" w:rsidRPr="002B6A3F" w:rsidRDefault="00E5149D">
            <w:pPr>
              <w:jc w:val="center"/>
            </w:pPr>
            <w:r w:rsidRPr="002B6A3F">
              <w:t>-</w:t>
            </w:r>
          </w:p>
        </w:tc>
      </w:tr>
      <w:tr w:rsidR="00E5149D" w:rsidRPr="002B6A3F" w14:paraId="37879891" w14:textId="77777777" w:rsidTr="00D833F1">
        <w:trPr>
          <w:jc w:val="center"/>
        </w:trPr>
        <w:tc>
          <w:tcPr>
            <w:tcW w:w="2296" w:type="pct"/>
          </w:tcPr>
          <w:p w14:paraId="751D5D2E" w14:textId="77777777" w:rsidR="00E5149D" w:rsidRPr="002B6A3F" w:rsidRDefault="00E5149D">
            <w:r w:rsidRPr="002B6A3F">
              <w:t>Grip-Tite</w:t>
            </w:r>
          </w:p>
        </w:tc>
        <w:tc>
          <w:tcPr>
            <w:tcW w:w="1307" w:type="pct"/>
          </w:tcPr>
          <w:p w14:paraId="028CAD2B" w14:textId="77777777" w:rsidR="00E5149D" w:rsidRPr="002B6A3F" w:rsidRDefault="00E5149D">
            <w:pPr>
              <w:jc w:val="center"/>
            </w:pPr>
            <w:r w:rsidRPr="002B6A3F">
              <w:t>-</w:t>
            </w:r>
          </w:p>
        </w:tc>
        <w:tc>
          <w:tcPr>
            <w:tcW w:w="1397" w:type="pct"/>
          </w:tcPr>
          <w:p w14:paraId="69DBFD0C" w14:textId="77777777" w:rsidR="00E5149D" w:rsidRPr="002B6A3F" w:rsidRDefault="00E5149D">
            <w:pPr>
              <w:jc w:val="center"/>
            </w:pPr>
            <w:r w:rsidRPr="002B6A3F">
              <w:t>322065G</w:t>
            </w:r>
          </w:p>
        </w:tc>
      </w:tr>
      <w:tr w:rsidR="00E5149D" w:rsidRPr="002B6A3F" w14:paraId="798B13B5" w14:textId="77777777" w:rsidTr="00D833F1">
        <w:trPr>
          <w:jc w:val="center"/>
        </w:trPr>
        <w:tc>
          <w:tcPr>
            <w:tcW w:w="2296" w:type="pct"/>
          </w:tcPr>
          <w:p w14:paraId="67F4D009" w14:textId="77777777" w:rsidR="00E5149D" w:rsidRPr="002B6A3F" w:rsidRDefault="00E5149D">
            <w:r w:rsidRPr="002B6A3F">
              <w:t>Hubbell (Chance)</w:t>
            </w:r>
          </w:p>
        </w:tc>
        <w:tc>
          <w:tcPr>
            <w:tcW w:w="1307" w:type="pct"/>
          </w:tcPr>
          <w:p w14:paraId="35DDCF8C" w14:textId="77777777" w:rsidR="00E5149D" w:rsidRPr="002B6A3F" w:rsidRDefault="00E5149D">
            <w:pPr>
              <w:jc w:val="center"/>
            </w:pPr>
            <w:r w:rsidRPr="002B6A3F">
              <w:t>6346</w:t>
            </w:r>
          </w:p>
        </w:tc>
        <w:tc>
          <w:tcPr>
            <w:tcW w:w="1397" w:type="pct"/>
          </w:tcPr>
          <w:p w14:paraId="19700561" w14:textId="77777777" w:rsidR="00E5149D" w:rsidRPr="002B6A3F" w:rsidRDefault="00E5149D">
            <w:pPr>
              <w:jc w:val="center"/>
            </w:pPr>
            <w:r w:rsidRPr="002B6A3F">
              <w:t>6870</w:t>
            </w:r>
          </w:p>
        </w:tc>
      </w:tr>
      <w:tr w:rsidR="00E5149D" w:rsidRPr="002B6A3F" w14:paraId="768F4366" w14:textId="77777777" w:rsidTr="00D833F1">
        <w:trPr>
          <w:jc w:val="center"/>
        </w:trPr>
        <w:tc>
          <w:tcPr>
            <w:tcW w:w="2296" w:type="pct"/>
          </w:tcPr>
          <w:p w14:paraId="677FECCE" w14:textId="77777777" w:rsidR="00E5149D" w:rsidRPr="002B6A3F" w:rsidRDefault="00D833F1">
            <w:r>
              <w:t>MacLean Power Systems</w:t>
            </w:r>
          </w:p>
        </w:tc>
        <w:tc>
          <w:tcPr>
            <w:tcW w:w="1307" w:type="pct"/>
          </w:tcPr>
          <w:p w14:paraId="31AC83F6" w14:textId="77777777" w:rsidR="00E5149D" w:rsidRPr="002B6A3F" w:rsidRDefault="00E5149D">
            <w:pPr>
              <w:jc w:val="center"/>
            </w:pPr>
            <w:r w:rsidRPr="002B6A3F">
              <w:t>J6526W-CA</w:t>
            </w:r>
          </w:p>
        </w:tc>
        <w:tc>
          <w:tcPr>
            <w:tcW w:w="1397" w:type="pct"/>
          </w:tcPr>
          <w:p w14:paraId="424F4823" w14:textId="77777777" w:rsidR="00E5149D" w:rsidRPr="002B6A3F" w:rsidRDefault="00E5149D">
            <w:pPr>
              <w:jc w:val="center"/>
            </w:pPr>
            <w:r w:rsidRPr="002B6A3F">
              <w:t>JO870</w:t>
            </w:r>
          </w:p>
        </w:tc>
      </w:tr>
      <w:tr w:rsidR="00E5149D" w:rsidRPr="002B6A3F" w14:paraId="32E3FC99" w14:textId="77777777" w:rsidTr="00D833F1">
        <w:trPr>
          <w:jc w:val="center"/>
        </w:trPr>
        <w:tc>
          <w:tcPr>
            <w:tcW w:w="2296" w:type="pct"/>
          </w:tcPr>
          <w:p w14:paraId="71199457" w14:textId="77777777" w:rsidR="00E5149D" w:rsidRPr="002B6A3F" w:rsidRDefault="00E5149D">
            <w:r w:rsidRPr="002B6A3F">
              <w:t>Line Hardware</w:t>
            </w:r>
          </w:p>
        </w:tc>
        <w:tc>
          <w:tcPr>
            <w:tcW w:w="1307" w:type="pct"/>
          </w:tcPr>
          <w:p w14:paraId="7D5CCA35" w14:textId="77777777" w:rsidR="00E5149D" w:rsidRPr="002B6A3F" w:rsidRDefault="00E5149D">
            <w:pPr>
              <w:jc w:val="center"/>
            </w:pPr>
            <w:r w:rsidRPr="002B6A3F">
              <w:t>-</w:t>
            </w:r>
          </w:p>
        </w:tc>
        <w:tc>
          <w:tcPr>
            <w:tcW w:w="1397" w:type="pct"/>
          </w:tcPr>
          <w:p w14:paraId="6BC65627" w14:textId="77777777" w:rsidR="00E5149D" w:rsidRPr="002B6A3F" w:rsidRDefault="00E5149D">
            <w:pPr>
              <w:jc w:val="center"/>
            </w:pPr>
            <w:r w:rsidRPr="002B6A3F">
              <w:t>8-70G</w:t>
            </w:r>
          </w:p>
        </w:tc>
      </w:tr>
      <w:tr w:rsidR="00E5149D" w:rsidRPr="002B6A3F" w14:paraId="701B7443" w14:textId="77777777" w:rsidTr="00D833F1">
        <w:trPr>
          <w:jc w:val="center"/>
        </w:trPr>
        <w:tc>
          <w:tcPr>
            <w:tcW w:w="2296" w:type="pct"/>
          </w:tcPr>
          <w:p w14:paraId="6F5E38BE" w14:textId="7B1D612B" w:rsidR="00E5149D" w:rsidRPr="002B6A3F" w:rsidRDefault="004937F7">
            <w:r>
              <w:t>Salco</w:t>
            </w:r>
          </w:p>
        </w:tc>
        <w:tc>
          <w:tcPr>
            <w:tcW w:w="1307" w:type="pct"/>
          </w:tcPr>
          <w:p w14:paraId="0CB3D5F3" w14:textId="124172E4" w:rsidR="00E5149D" w:rsidRPr="002B6A3F" w:rsidRDefault="004937F7">
            <w:pPr>
              <w:jc w:val="center"/>
            </w:pPr>
            <w:r>
              <w:t>NW756606</w:t>
            </w:r>
          </w:p>
        </w:tc>
        <w:tc>
          <w:tcPr>
            <w:tcW w:w="1397" w:type="pct"/>
          </w:tcPr>
          <w:p w14:paraId="6A2387BE" w14:textId="397853E1" w:rsidR="00E5149D" w:rsidRPr="002B6A3F" w:rsidRDefault="004937F7">
            <w:pPr>
              <w:jc w:val="center"/>
            </w:pPr>
            <w:r>
              <w:t>-</w:t>
            </w:r>
          </w:p>
        </w:tc>
      </w:tr>
      <w:tr w:rsidR="004937F7" w:rsidRPr="002B6A3F" w14:paraId="28186177" w14:textId="77777777" w:rsidTr="00D833F1">
        <w:trPr>
          <w:jc w:val="center"/>
        </w:trPr>
        <w:tc>
          <w:tcPr>
            <w:tcW w:w="2296" w:type="pct"/>
          </w:tcPr>
          <w:p w14:paraId="6CCC0CF4" w14:textId="77777777" w:rsidR="004937F7" w:rsidRPr="002B6A3F" w:rsidRDefault="004937F7"/>
        </w:tc>
        <w:tc>
          <w:tcPr>
            <w:tcW w:w="1307" w:type="pct"/>
          </w:tcPr>
          <w:p w14:paraId="6B19D790" w14:textId="77777777" w:rsidR="004937F7" w:rsidRPr="002B6A3F" w:rsidRDefault="004937F7">
            <w:pPr>
              <w:jc w:val="center"/>
            </w:pPr>
          </w:p>
        </w:tc>
        <w:tc>
          <w:tcPr>
            <w:tcW w:w="1397" w:type="pct"/>
          </w:tcPr>
          <w:p w14:paraId="596F90F1" w14:textId="77777777" w:rsidR="004937F7" w:rsidRPr="002B6A3F" w:rsidRDefault="004937F7">
            <w:pPr>
              <w:jc w:val="center"/>
            </w:pPr>
          </w:p>
        </w:tc>
      </w:tr>
    </w:tbl>
    <w:p w14:paraId="68483249" w14:textId="77777777" w:rsidR="00E5149D" w:rsidRPr="002B6A3F" w:rsidRDefault="00E5149D">
      <w:pPr>
        <w:tabs>
          <w:tab w:val="left" w:pos="3168"/>
          <w:tab w:val="left" w:pos="4560"/>
          <w:tab w:val="left" w:pos="6480"/>
        </w:tabs>
      </w:pPr>
    </w:p>
    <w:p w14:paraId="34BE15C7" w14:textId="77777777" w:rsidR="00E5149D" w:rsidRPr="002B6A3F" w:rsidRDefault="00E5149D">
      <w:pPr>
        <w:tabs>
          <w:tab w:val="left" w:pos="3168"/>
          <w:tab w:val="left" w:pos="4560"/>
          <w:tab w:val="left" w:pos="6480"/>
        </w:tabs>
      </w:pPr>
    </w:p>
    <w:p w14:paraId="7B564569" w14:textId="77777777" w:rsidR="00E5149D" w:rsidRPr="002B6A3F" w:rsidRDefault="00E5149D">
      <w:pPr>
        <w:tabs>
          <w:tab w:val="left" w:pos="3168"/>
          <w:tab w:val="left" w:pos="4560"/>
          <w:tab w:val="left" w:pos="6480"/>
        </w:tabs>
        <w:jc w:val="center"/>
      </w:pPr>
      <w:r w:rsidRPr="002B6A3F">
        <w:t>z - Anchors, Swamp</w:t>
      </w:r>
    </w:p>
    <w:p w14:paraId="37B1D058" w14:textId="77777777" w:rsidR="00E5149D" w:rsidRPr="002B6A3F" w:rsidRDefault="00E5149D">
      <w:pPr>
        <w:tabs>
          <w:tab w:val="left" w:pos="3168"/>
          <w:tab w:val="left" w:pos="4560"/>
          <w:tab w:val="left" w:pos="6480"/>
        </w:tabs>
      </w:pPr>
    </w:p>
    <w:p w14:paraId="3B929BE8" w14:textId="77777777" w:rsidR="00E5149D" w:rsidRPr="002B6A3F" w:rsidRDefault="00E5149D">
      <w:pPr>
        <w:tabs>
          <w:tab w:val="left" w:pos="3168"/>
          <w:tab w:val="left" w:pos="4560"/>
          <w:tab w:val="left" w:pos="6480"/>
        </w:tabs>
        <w:jc w:val="center"/>
      </w:pPr>
      <w:r w:rsidRPr="002B6A3F">
        <w:rPr>
          <w:u w:val="single"/>
        </w:rPr>
        <w:t>DISTR</w:t>
      </w:r>
      <w:r w:rsidR="00AC2ADE">
        <w:rPr>
          <w:u w:val="single"/>
        </w:rPr>
        <w:t>I</w:t>
      </w:r>
      <w:r w:rsidRPr="002B6A3F">
        <w:rPr>
          <w:u w:val="single"/>
        </w:rPr>
        <w:t>BUTION</w:t>
      </w:r>
    </w:p>
    <w:p w14:paraId="0273E841" w14:textId="77777777" w:rsidR="00E5149D" w:rsidRPr="002B6A3F" w:rsidRDefault="00E5149D">
      <w:pPr>
        <w:tabs>
          <w:tab w:val="left" w:pos="3168"/>
          <w:tab w:val="left" w:pos="4560"/>
          <w:tab w:val="left" w:pos="6480"/>
        </w:tabs>
      </w:pPr>
    </w:p>
    <w:tbl>
      <w:tblPr>
        <w:tblW w:w="5000" w:type="pct"/>
        <w:jc w:val="center"/>
        <w:tblLook w:val="0000" w:firstRow="0" w:lastRow="0" w:firstColumn="0" w:lastColumn="0" w:noHBand="0" w:noVBand="0"/>
      </w:tblPr>
      <w:tblGrid>
        <w:gridCol w:w="2317"/>
        <w:gridCol w:w="1525"/>
        <w:gridCol w:w="2320"/>
        <w:gridCol w:w="2320"/>
        <w:gridCol w:w="2318"/>
      </w:tblGrid>
      <w:tr w:rsidR="00E5149D" w:rsidRPr="002B6A3F" w14:paraId="5E29BA52" w14:textId="77777777" w:rsidTr="00A778FE">
        <w:trPr>
          <w:gridAfter w:val="4"/>
          <w:wAfter w:w="8482" w:type="dxa"/>
          <w:jc w:val="center"/>
        </w:trPr>
        <w:tc>
          <w:tcPr>
            <w:tcW w:w="1073" w:type="pct"/>
          </w:tcPr>
          <w:p w14:paraId="33A1B857" w14:textId="77777777" w:rsidR="00E5149D" w:rsidRPr="002B6A3F" w:rsidRDefault="00E5149D" w:rsidP="00AC2ADE">
            <w:pPr>
              <w:pBdr>
                <w:bottom w:val="single" w:sz="6" w:space="1" w:color="auto"/>
              </w:pBdr>
              <w:jc w:val="center"/>
            </w:pPr>
            <w:r w:rsidRPr="002B6A3F">
              <w:t>10" dia</w:t>
            </w:r>
            <w:r w:rsidR="00AC2ADE">
              <w:t>.</w:t>
            </w:r>
            <w:r w:rsidRPr="002B6A3F">
              <w:t>12" dia.15" dia.</w:t>
            </w:r>
          </w:p>
        </w:tc>
      </w:tr>
      <w:tr w:rsidR="00E5149D" w:rsidRPr="002B6A3F" w14:paraId="41790887" w14:textId="77777777" w:rsidTr="00A778FE">
        <w:trPr>
          <w:jc w:val="center"/>
        </w:trPr>
        <w:tc>
          <w:tcPr>
            <w:tcW w:w="1779" w:type="pct"/>
            <w:gridSpan w:val="2"/>
          </w:tcPr>
          <w:p w14:paraId="01DDCF08" w14:textId="77777777" w:rsidR="00E5149D" w:rsidRPr="002B6A3F" w:rsidRDefault="00E5149D"/>
        </w:tc>
        <w:tc>
          <w:tcPr>
            <w:tcW w:w="1074" w:type="pct"/>
          </w:tcPr>
          <w:p w14:paraId="355C2752" w14:textId="77777777" w:rsidR="00E5149D" w:rsidRPr="002B6A3F" w:rsidRDefault="00E5149D">
            <w:pPr>
              <w:jc w:val="center"/>
            </w:pPr>
          </w:p>
        </w:tc>
        <w:tc>
          <w:tcPr>
            <w:tcW w:w="1074" w:type="pct"/>
          </w:tcPr>
          <w:p w14:paraId="2B5D3E39" w14:textId="77777777" w:rsidR="00E5149D" w:rsidRPr="002B6A3F" w:rsidRDefault="00E5149D">
            <w:pPr>
              <w:jc w:val="center"/>
            </w:pPr>
          </w:p>
        </w:tc>
        <w:tc>
          <w:tcPr>
            <w:tcW w:w="1073" w:type="pct"/>
          </w:tcPr>
          <w:p w14:paraId="3328DB7D" w14:textId="77777777" w:rsidR="00E5149D" w:rsidRPr="002B6A3F" w:rsidRDefault="00E5149D">
            <w:pPr>
              <w:jc w:val="center"/>
            </w:pPr>
          </w:p>
        </w:tc>
      </w:tr>
      <w:tr w:rsidR="00E5149D" w:rsidRPr="002B6A3F" w14:paraId="30D4D0DF" w14:textId="77777777" w:rsidTr="00A778FE">
        <w:trPr>
          <w:jc w:val="center"/>
        </w:trPr>
        <w:tc>
          <w:tcPr>
            <w:tcW w:w="1779" w:type="pct"/>
            <w:gridSpan w:val="2"/>
          </w:tcPr>
          <w:p w14:paraId="5B48ECC5" w14:textId="77777777" w:rsidR="00E5149D" w:rsidRPr="002B6A3F" w:rsidRDefault="00D833F1">
            <w:r>
              <w:t>MacLean Power Systems</w:t>
            </w:r>
          </w:p>
        </w:tc>
        <w:tc>
          <w:tcPr>
            <w:tcW w:w="1074" w:type="pct"/>
          </w:tcPr>
          <w:p w14:paraId="17B03795" w14:textId="77777777" w:rsidR="00E5149D" w:rsidRPr="002B6A3F" w:rsidRDefault="00E5149D">
            <w:pPr>
              <w:jc w:val="center"/>
            </w:pPr>
            <w:r w:rsidRPr="002B6A3F">
              <w:t>D-6710-S</w:t>
            </w:r>
          </w:p>
        </w:tc>
        <w:tc>
          <w:tcPr>
            <w:tcW w:w="1074" w:type="pct"/>
          </w:tcPr>
          <w:p w14:paraId="5E5105D3" w14:textId="77777777" w:rsidR="00E5149D" w:rsidRPr="002B6A3F" w:rsidRDefault="00E5149D">
            <w:pPr>
              <w:jc w:val="center"/>
            </w:pPr>
            <w:r w:rsidRPr="002B6A3F">
              <w:t>D-6713-S</w:t>
            </w:r>
          </w:p>
        </w:tc>
        <w:tc>
          <w:tcPr>
            <w:tcW w:w="1073" w:type="pct"/>
          </w:tcPr>
          <w:p w14:paraId="6559606B" w14:textId="77777777" w:rsidR="00E5149D" w:rsidRPr="002B6A3F" w:rsidRDefault="00E5149D">
            <w:pPr>
              <w:jc w:val="center"/>
            </w:pPr>
            <w:r w:rsidRPr="002B6A3F">
              <w:t>D-6715-S</w:t>
            </w:r>
          </w:p>
        </w:tc>
      </w:tr>
      <w:tr w:rsidR="00E5149D" w:rsidRPr="002B6A3F" w14:paraId="2F14F88B" w14:textId="77777777" w:rsidTr="00A778FE">
        <w:trPr>
          <w:jc w:val="center"/>
        </w:trPr>
        <w:tc>
          <w:tcPr>
            <w:tcW w:w="1779" w:type="pct"/>
            <w:gridSpan w:val="2"/>
          </w:tcPr>
          <w:p w14:paraId="6F5DD958" w14:textId="77777777" w:rsidR="00E5149D" w:rsidRPr="002B6A3F" w:rsidRDefault="00E5149D">
            <w:r w:rsidRPr="002B6A3F">
              <w:t>Foresight</w:t>
            </w:r>
          </w:p>
        </w:tc>
        <w:tc>
          <w:tcPr>
            <w:tcW w:w="1074" w:type="pct"/>
          </w:tcPr>
          <w:p w14:paraId="7E67F91B" w14:textId="77777777" w:rsidR="00E5149D" w:rsidRPr="002B6A3F" w:rsidRDefault="00E5149D">
            <w:pPr>
              <w:jc w:val="center"/>
            </w:pPr>
            <w:r w:rsidRPr="002B6A3F">
              <w:t>-</w:t>
            </w:r>
          </w:p>
        </w:tc>
        <w:tc>
          <w:tcPr>
            <w:tcW w:w="1074" w:type="pct"/>
          </w:tcPr>
          <w:p w14:paraId="75CC6FA0" w14:textId="77777777" w:rsidR="00E5149D" w:rsidRPr="002B6A3F" w:rsidRDefault="00E5149D">
            <w:pPr>
              <w:jc w:val="center"/>
            </w:pPr>
            <w:r w:rsidRPr="002B6A3F">
              <w:t>MR-SR*</w:t>
            </w:r>
          </w:p>
        </w:tc>
        <w:tc>
          <w:tcPr>
            <w:tcW w:w="1073" w:type="pct"/>
          </w:tcPr>
          <w:p w14:paraId="3EE33FD7" w14:textId="77777777" w:rsidR="00E5149D" w:rsidRPr="002B6A3F" w:rsidRDefault="00E5149D">
            <w:pPr>
              <w:jc w:val="center"/>
            </w:pPr>
            <w:r w:rsidRPr="002B6A3F">
              <w:t>-</w:t>
            </w:r>
          </w:p>
        </w:tc>
      </w:tr>
      <w:tr w:rsidR="00E5149D" w:rsidRPr="002B6A3F" w14:paraId="594CFCA0" w14:textId="77777777" w:rsidTr="00A778FE">
        <w:trPr>
          <w:jc w:val="center"/>
        </w:trPr>
        <w:tc>
          <w:tcPr>
            <w:tcW w:w="1779" w:type="pct"/>
            <w:gridSpan w:val="2"/>
          </w:tcPr>
          <w:p w14:paraId="528FB361" w14:textId="77777777" w:rsidR="00E5149D" w:rsidRPr="002B6A3F" w:rsidRDefault="00131456">
            <w:r>
              <w:t>Hubbell (Chance)</w:t>
            </w:r>
          </w:p>
        </w:tc>
        <w:tc>
          <w:tcPr>
            <w:tcW w:w="1074" w:type="pct"/>
          </w:tcPr>
          <w:p w14:paraId="6DE163A2" w14:textId="77777777" w:rsidR="00E5149D" w:rsidRPr="002B6A3F" w:rsidRDefault="00131456">
            <w:pPr>
              <w:jc w:val="center"/>
            </w:pPr>
            <w:r>
              <w:t>C1101169</w:t>
            </w:r>
          </w:p>
        </w:tc>
        <w:tc>
          <w:tcPr>
            <w:tcW w:w="1074" w:type="pct"/>
          </w:tcPr>
          <w:p w14:paraId="7AB81E0E" w14:textId="77777777" w:rsidR="00E5149D" w:rsidRPr="002B6A3F" w:rsidRDefault="00131456">
            <w:pPr>
              <w:jc w:val="center"/>
            </w:pPr>
            <w:r>
              <w:t>C1101170</w:t>
            </w:r>
          </w:p>
        </w:tc>
        <w:tc>
          <w:tcPr>
            <w:tcW w:w="1073" w:type="pct"/>
          </w:tcPr>
          <w:p w14:paraId="046607FC" w14:textId="77777777" w:rsidR="00E5149D" w:rsidRPr="002B6A3F" w:rsidRDefault="00131456">
            <w:pPr>
              <w:jc w:val="center"/>
            </w:pPr>
            <w:r>
              <w:t>C1101171</w:t>
            </w:r>
          </w:p>
        </w:tc>
      </w:tr>
      <w:tr w:rsidR="00131456" w:rsidRPr="002B6A3F" w14:paraId="0EBAD531" w14:textId="77777777" w:rsidTr="00A778FE">
        <w:trPr>
          <w:jc w:val="center"/>
        </w:trPr>
        <w:tc>
          <w:tcPr>
            <w:tcW w:w="1779" w:type="pct"/>
            <w:gridSpan w:val="2"/>
          </w:tcPr>
          <w:p w14:paraId="79847B29" w14:textId="77777777" w:rsidR="00131456" w:rsidRDefault="00131456"/>
        </w:tc>
        <w:tc>
          <w:tcPr>
            <w:tcW w:w="1074" w:type="pct"/>
          </w:tcPr>
          <w:p w14:paraId="6A75C974" w14:textId="77777777" w:rsidR="00131456" w:rsidRDefault="00131456">
            <w:pPr>
              <w:jc w:val="center"/>
            </w:pPr>
          </w:p>
        </w:tc>
        <w:tc>
          <w:tcPr>
            <w:tcW w:w="1074" w:type="pct"/>
          </w:tcPr>
          <w:p w14:paraId="43BE6731" w14:textId="77777777" w:rsidR="00131456" w:rsidRDefault="00131456">
            <w:pPr>
              <w:jc w:val="center"/>
            </w:pPr>
          </w:p>
        </w:tc>
        <w:tc>
          <w:tcPr>
            <w:tcW w:w="1073" w:type="pct"/>
          </w:tcPr>
          <w:p w14:paraId="7A89ACE5" w14:textId="77777777" w:rsidR="00131456" w:rsidRDefault="00131456">
            <w:pPr>
              <w:jc w:val="center"/>
            </w:pPr>
          </w:p>
        </w:tc>
      </w:tr>
    </w:tbl>
    <w:p w14:paraId="30915FFD" w14:textId="77777777" w:rsidR="00E5149D" w:rsidRPr="002B6A3F" w:rsidRDefault="00E5149D">
      <w:pPr>
        <w:tabs>
          <w:tab w:val="left" w:pos="3168"/>
          <w:tab w:val="left" w:pos="4560"/>
          <w:tab w:val="left" w:pos="6480"/>
        </w:tabs>
      </w:pPr>
    </w:p>
    <w:p w14:paraId="541C46AC" w14:textId="77777777" w:rsidR="00E5149D" w:rsidRPr="002B6A3F" w:rsidRDefault="00E5149D">
      <w:pPr>
        <w:tabs>
          <w:tab w:val="left" w:pos="3168"/>
          <w:tab w:val="left" w:pos="4560"/>
          <w:tab w:val="left" w:pos="6480"/>
        </w:tabs>
      </w:pPr>
      <w:r w:rsidRPr="002B6A3F">
        <w:t>*Drive type anchor.  Surface area meets or excee</w:t>
      </w:r>
      <w:r w:rsidR="00AC2ADE">
        <w:t>d</w:t>
      </w:r>
      <w:r w:rsidRPr="002B6A3F">
        <w:t>s that of</w:t>
      </w:r>
      <w:r w:rsidR="00AC2ADE">
        <w:t xml:space="preserve"> </w:t>
      </w:r>
      <w:r w:rsidRPr="002B6A3F">
        <w:t>12" diameter anchors.</w:t>
      </w:r>
    </w:p>
    <w:p w14:paraId="5BD0258D" w14:textId="77777777" w:rsidR="00E5149D" w:rsidRPr="002B6A3F" w:rsidRDefault="00E5149D">
      <w:pPr>
        <w:tabs>
          <w:tab w:val="left" w:pos="3168"/>
          <w:tab w:val="left" w:pos="4560"/>
          <w:tab w:val="left" w:pos="6480"/>
        </w:tabs>
      </w:pPr>
    </w:p>
    <w:p w14:paraId="5B3D6FBB" w14:textId="77777777" w:rsidR="00E5149D" w:rsidRPr="002B6A3F" w:rsidRDefault="00E5149D">
      <w:pPr>
        <w:tabs>
          <w:tab w:val="left" w:pos="3168"/>
          <w:tab w:val="left" w:pos="4560"/>
          <w:tab w:val="left" w:pos="6480"/>
        </w:tabs>
      </w:pPr>
    </w:p>
    <w:p w14:paraId="5EF44D25" w14:textId="77777777" w:rsidR="00E5149D" w:rsidRPr="002B6A3F" w:rsidRDefault="00E5149D">
      <w:pPr>
        <w:tabs>
          <w:tab w:val="left" w:pos="3168"/>
          <w:tab w:val="left" w:pos="4560"/>
          <w:tab w:val="left" w:pos="6480"/>
        </w:tabs>
        <w:ind w:left="720" w:hanging="720"/>
      </w:pPr>
      <w:r w:rsidRPr="002B6A3F">
        <w:t>NOTE:  Where galvanized anchors are listed, the same anchors ungalvanized (black asphalt coated) are also acceptable.</w:t>
      </w:r>
    </w:p>
    <w:p w14:paraId="5D407A14" w14:textId="77777777" w:rsidR="00E5149D" w:rsidRPr="002B6A3F" w:rsidRDefault="00E5149D" w:rsidP="00C56AE7">
      <w:pPr>
        <w:pStyle w:val="HEADINGRIGHT"/>
      </w:pPr>
      <w:r w:rsidRPr="002B6A3F">
        <w:br w:type="page"/>
      </w:r>
      <w:r w:rsidRPr="002B6A3F">
        <w:lastRenderedPageBreak/>
        <w:t>z-4</w:t>
      </w:r>
    </w:p>
    <w:p w14:paraId="0D9831DA" w14:textId="77777777" w:rsidR="00E5149D" w:rsidRPr="002B6A3F" w:rsidRDefault="00AC2ADE" w:rsidP="00C56AE7">
      <w:pPr>
        <w:pStyle w:val="HEADINGRIGHT"/>
      </w:pPr>
      <w:r>
        <w:t>March</w:t>
      </w:r>
      <w:r w:rsidR="00A778FE">
        <w:t xml:space="preserve"> 2013</w:t>
      </w:r>
    </w:p>
    <w:p w14:paraId="22BD30D8" w14:textId="77777777" w:rsidR="00E5149D" w:rsidRPr="002B6A3F" w:rsidRDefault="00E5149D" w:rsidP="00376BC6">
      <w:pPr>
        <w:pStyle w:val="HEADINGLEFT"/>
      </w:pPr>
    </w:p>
    <w:p w14:paraId="4F078E3B" w14:textId="77777777" w:rsidR="00E5149D" w:rsidRPr="002B6A3F" w:rsidRDefault="00E5149D" w:rsidP="00376BC6">
      <w:pPr>
        <w:pStyle w:val="HEADINGLEFT"/>
      </w:pPr>
    </w:p>
    <w:p w14:paraId="6FE85D60" w14:textId="77777777" w:rsidR="00E5149D" w:rsidRPr="002B6A3F" w:rsidRDefault="00E5149D">
      <w:pPr>
        <w:tabs>
          <w:tab w:val="left" w:pos="2640"/>
          <w:tab w:val="left" w:pos="4560"/>
          <w:tab w:val="left" w:pos="7776"/>
        </w:tabs>
        <w:jc w:val="center"/>
      </w:pPr>
      <w:r w:rsidRPr="002B6A3F">
        <w:t>z - Anchors, Rock</w:t>
      </w:r>
    </w:p>
    <w:p w14:paraId="405313F3" w14:textId="77777777" w:rsidR="00E5149D" w:rsidRPr="002B6A3F" w:rsidRDefault="00E5149D">
      <w:pPr>
        <w:tabs>
          <w:tab w:val="left" w:pos="2640"/>
          <w:tab w:val="left" w:pos="4560"/>
          <w:tab w:val="left" w:pos="7776"/>
        </w:tabs>
      </w:pPr>
    </w:p>
    <w:p w14:paraId="4E3136A8" w14:textId="77777777" w:rsidR="00E5149D" w:rsidRPr="002B6A3F" w:rsidRDefault="00E5149D">
      <w:pPr>
        <w:tabs>
          <w:tab w:val="left" w:pos="3360"/>
          <w:tab w:val="left" w:pos="4680"/>
          <w:tab w:val="left" w:pos="5880"/>
          <w:tab w:val="left" w:pos="7440"/>
        </w:tabs>
      </w:pPr>
    </w:p>
    <w:tbl>
      <w:tblPr>
        <w:tblW w:w="0" w:type="auto"/>
        <w:jc w:val="center"/>
        <w:tblLayout w:type="fixed"/>
        <w:tblLook w:val="0000" w:firstRow="0" w:lastRow="0" w:firstColumn="0" w:lastColumn="0" w:noHBand="0" w:noVBand="0"/>
      </w:tblPr>
      <w:tblGrid>
        <w:gridCol w:w="2520"/>
        <w:gridCol w:w="1440"/>
        <w:gridCol w:w="1440"/>
        <w:gridCol w:w="1440"/>
        <w:gridCol w:w="1710"/>
      </w:tblGrid>
      <w:tr w:rsidR="00FE6762" w:rsidRPr="002B6A3F" w14:paraId="1ABA35F7" w14:textId="77777777" w:rsidTr="00FE6762">
        <w:trPr>
          <w:jc w:val="center"/>
        </w:trPr>
        <w:tc>
          <w:tcPr>
            <w:tcW w:w="2520" w:type="dxa"/>
          </w:tcPr>
          <w:p w14:paraId="510A9BA7" w14:textId="77777777" w:rsidR="00FE6762" w:rsidRPr="002B6A3F" w:rsidRDefault="00FE6762">
            <w:r>
              <w:rPr>
                <w:rFonts w:cs="Arial"/>
              </w:rPr>
              <w:t>Anchor Size - inches</w:t>
            </w:r>
          </w:p>
        </w:tc>
        <w:tc>
          <w:tcPr>
            <w:tcW w:w="1440" w:type="dxa"/>
          </w:tcPr>
          <w:p w14:paraId="1F024098" w14:textId="77777777" w:rsidR="00FE6762" w:rsidRPr="002B6A3F" w:rsidRDefault="00FE6762">
            <w:pPr>
              <w:jc w:val="center"/>
            </w:pPr>
            <w:r w:rsidRPr="002B6A3F">
              <w:t>1-3/4</w:t>
            </w:r>
          </w:p>
        </w:tc>
        <w:tc>
          <w:tcPr>
            <w:tcW w:w="1440" w:type="dxa"/>
          </w:tcPr>
          <w:p w14:paraId="3474C26A" w14:textId="77777777" w:rsidR="00FE6762" w:rsidRPr="002B6A3F" w:rsidRDefault="00FE6762">
            <w:pPr>
              <w:jc w:val="center"/>
            </w:pPr>
            <w:r w:rsidRPr="002B6A3F">
              <w:t>1-3/4</w:t>
            </w:r>
          </w:p>
        </w:tc>
        <w:tc>
          <w:tcPr>
            <w:tcW w:w="1440" w:type="dxa"/>
          </w:tcPr>
          <w:p w14:paraId="7E532303" w14:textId="77777777" w:rsidR="00FE6762" w:rsidRPr="002B6A3F" w:rsidRDefault="00FE6762">
            <w:pPr>
              <w:jc w:val="center"/>
            </w:pPr>
            <w:r w:rsidRPr="002B6A3F">
              <w:t>1-3/4</w:t>
            </w:r>
          </w:p>
        </w:tc>
        <w:tc>
          <w:tcPr>
            <w:tcW w:w="1665" w:type="dxa"/>
          </w:tcPr>
          <w:p w14:paraId="5673275E" w14:textId="77777777" w:rsidR="00FE6762" w:rsidRPr="002B6A3F" w:rsidRDefault="00FE6762">
            <w:pPr>
              <w:jc w:val="center"/>
            </w:pPr>
            <w:r w:rsidRPr="002B6A3F">
              <w:t>1-3/4</w:t>
            </w:r>
          </w:p>
        </w:tc>
      </w:tr>
      <w:tr w:rsidR="00E5149D" w:rsidRPr="002B6A3F" w14:paraId="37D8C2C3" w14:textId="77777777">
        <w:trPr>
          <w:jc w:val="center"/>
        </w:trPr>
        <w:tc>
          <w:tcPr>
            <w:tcW w:w="2520" w:type="dxa"/>
          </w:tcPr>
          <w:p w14:paraId="74B4FF06" w14:textId="77777777" w:rsidR="00E5149D" w:rsidRPr="002B6A3F" w:rsidRDefault="00AC2ADE">
            <w:r>
              <w:rPr>
                <w:rFonts w:cs="Arial"/>
              </w:rPr>
              <w:t>Rod Length - inches</w:t>
            </w:r>
          </w:p>
        </w:tc>
        <w:tc>
          <w:tcPr>
            <w:tcW w:w="1440" w:type="dxa"/>
          </w:tcPr>
          <w:p w14:paraId="5EA86F28" w14:textId="77777777" w:rsidR="00E5149D" w:rsidRPr="002B6A3F" w:rsidRDefault="00E5149D">
            <w:pPr>
              <w:jc w:val="center"/>
            </w:pPr>
            <w:r w:rsidRPr="002B6A3F">
              <w:t>15</w:t>
            </w:r>
          </w:p>
        </w:tc>
        <w:tc>
          <w:tcPr>
            <w:tcW w:w="1440" w:type="dxa"/>
          </w:tcPr>
          <w:p w14:paraId="7EBD339C" w14:textId="77777777" w:rsidR="00E5149D" w:rsidRPr="002B6A3F" w:rsidRDefault="00E5149D">
            <w:pPr>
              <w:jc w:val="center"/>
            </w:pPr>
            <w:r w:rsidRPr="002B6A3F">
              <w:t>30</w:t>
            </w:r>
          </w:p>
        </w:tc>
        <w:tc>
          <w:tcPr>
            <w:tcW w:w="1440" w:type="dxa"/>
          </w:tcPr>
          <w:p w14:paraId="3B71DEF5" w14:textId="77777777" w:rsidR="00E5149D" w:rsidRPr="002B6A3F" w:rsidRDefault="00E5149D">
            <w:pPr>
              <w:jc w:val="center"/>
            </w:pPr>
            <w:r w:rsidRPr="002B6A3F">
              <w:t>53</w:t>
            </w:r>
          </w:p>
        </w:tc>
        <w:tc>
          <w:tcPr>
            <w:tcW w:w="1710" w:type="dxa"/>
          </w:tcPr>
          <w:p w14:paraId="1A833D70" w14:textId="77777777" w:rsidR="00E5149D" w:rsidRPr="002B6A3F" w:rsidRDefault="00E5149D">
            <w:pPr>
              <w:jc w:val="center"/>
            </w:pPr>
            <w:r w:rsidRPr="002B6A3F">
              <w:t>18</w:t>
            </w:r>
          </w:p>
        </w:tc>
      </w:tr>
      <w:tr w:rsidR="00E5149D" w:rsidRPr="002B6A3F" w14:paraId="5603C65B" w14:textId="77777777">
        <w:trPr>
          <w:jc w:val="center"/>
        </w:trPr>
        <w:tc>
          <w:tcPr>
            <w:tcW w:w="2520" w:type="dxa"/>
          </w:tcPr>
          <w:p w14:paraId="11B47AD9" w14:textId="77777777" w:rsidR="00E5149D" w:rsidRPr="002B6A3F" w:rsidRDefault="00AC2ADE">
            <w:pPr>
              <w:pBdr>
                <w:bottom w:val="single" w:sz="4" w:space="1" w:color="auto"/>
              </w:pBdr>
            </w:pPr>
            <w:r>
              <w:rPr>
                <w:rFonts w:cs="Arial"/>
              </w:rPr>
              <w:t>Rod Diameter - inches</w:t>
            </w:r>
          </w:p>
        </w:tc>
        <w:tc>
          <w:tcPr>
            <w:tcW w:w="1440" w:type="dxa"/>
          </w:tcPr>
          <w:p w14:paraId="53D99FA9" w14:textId="77777777" w:rsidR="00E5149D" w:rsidRPr="002B6A3F" w:rsidRDefault="00E5149D">
            <w:pPr>
              <w:pBdr>
                <w:bottom w:val="single" w:sz="4" w:space="1" w:color="auto"/>
              </w:pBdr>
              <w:jc w:val="center"/>
            </w:pPr>
            <w:r w:rsidRPr="002B6A3F">
              <w:t>3/4</w:t>
            </w:r>
          </w:p>
        </w:tc>
        <w:tc>
          <w:tcPr>
            <w:tcW w:w="1440" w:type="dxa"/>
          </w:tcPr>
          <w:p w14:paraId="5ECF0583" w14:textId="77777777" w:rsidR="00E5149D" w:rsidRPr="002B6A3F" w:rsidRDefault="00E5149D">
            <w:pPr>
              <w:pBdr>
                <w:bottom w:val="single" w:sz="4" w:space="1" w:color="auto"/>
              </w:pBdr>
              <w:jc w:val="center"/>
            </w:pPr>
            <w:r w:rsidRPr="002B6A3F">
              <w:t>3/4</w:t>
            </w:r>
          </w:p>
        </w:tc>
        <w:tc>
          <w:tcPr>
            <w:tcW w:w="1440" w:type="dxa"/>
          </w:tcPr>
          <w:p w14:paraId="47135ABD" w14:textId="77777777" w:rsidR="00E5149D" w:rsidRPr="002B6A3F" w:rsidRDefault="00E5149D">
            <w:pPr>
              <w:pBdr>
                <w:bottom w:val="single" w:sz="4" w:space="1" w:color="auto"/>
              </w:pBdr>
              <w:jc w:val="center"/>
            </w:pPr>
            <w:r w:rsidRPr="002B6A3F">
              <w:t>3/4</w:t>
            </w:r>
          </w:p>
        </w:tc>
        <w:tc>
          <w:tcPr>
            <w:tcW w:w="1710" w:type="dxa"/>
          </w:tcPr>
          <w:p w14:paraId="4C8CF0EE" w14:textId="77777777" w:rsidR="00E5149D" w:rsidRPr="002B6A3F" w:rsidRDefault="00E5149D">
            <w:pPr>
              <w:pBdr>
                <w:bottom w:val="single" w:sz="4" w:space="1" w:color="auto"/>
              </w:pBdr>
              <w:jc w:val="center"/>
            </w:pPr>
            <w:r w:rsidRPr="002B6A3F">
              <w:t>1</w:t>
            </w:r>
          </w:p>
        </w:tc>
      </w:tr>
      <w:tr w:rsidR="00E5149D" w:rsidRPr="002B6A3F" w14:paraId="697E82E1" w14:textId="77777777">
        <w:trPr>
          <w:jc w:val="center"/>
        </w:trPr>
        <w:tc>
          <w:tcPr>
            <w:tcW w:w="2520" w:type="dxa"/>
          </w:tcPr>
          <w:p w14:paraId="69DD807A" w14:textId="77777777" w:rsidR="00E5149D" w:rsidRPr="002B6A3F" w:rsidRDefault="00E5149D"/>
        </w:tc>
        <w:tc>
          <w:tcPr>
            <w:tcW w:w="1440" w:type="dxa"/>
          </w:tcPr>
          <w:p w14:paraId="7196A5FA" w14:textId="77777777" w:rsidR="00E5149D" w:rsidRPr="002B6A3F" w:rsidRDefault="00E5149D">
            <w:pPr>
              <w:jc w:val="center"/>
            </w:pPr>
          </w:p>
        </w:tc>
        <w:tc>
          <w:tcPr>
            <w:tcW w:w="1440" w:type="dxa"/>
          </w:tcPr>
          <w:p w14:paraId="3B6A69F9" w14:textId="77777777" w:rsidR="00E5149D" w:rsidRPr="002B6A3F" w:rsidRDefault="00E5149D">
            <w:pPr>
              <w:jc w:val="center"/>
            </w:pPr>
          </w:p>
        </w:tc>
        <w:tc>
          <w:tcPr>
            <w:tcW w:w="1440" w:type="dxa"/>
          </w:tcPr>
          <w:p w14:paraId="7C703C90" w14:textId="77777777" w:rsidR="00E5149D" w:rsidRPr="002B6A3F" w:rsidRDefault="00E5149D">
            <w:pPr>
              <w:jc w:val="center"/>
            </w:pPr>
          </w:p>
        </w:tc>
        <w:tc>
          <w:tcPr>
            <w:tcW w:w="1710" w:type="dxa"/>
          </w:tcPr>
          <w:p w14:paraId="78D0489C" w14:textId="77777777" w:rsidR="00E5149D" w:rsidRPr="002B6A3F" w:rsidRDefault="00E5149D">
            <w:pPr>
              <w:jc w:val="center"/>
            </w:pPr>
          </w:p>
        </w:tc>
      </w:tr>
      <w:tr w:rsidR="00780266" w:rsidRPr="002B6A3F" w14:paraId="36AE9CAC" w14:textId="77777777">
        <w:trPr>
          <w:jc w:val="center"/>
        </w:trPr>
        <w:tc>
          <w:tcPr>
            <w:tcW w:w="2520" w:type="dxa"/>
          </w:tcPr>
          <w:p w14:paraId="356FD578" w14:textId="77777777" w:rsidR="00780266" w:rsidRPr="002B6A3F" w:rsidRDefault="00780266">
            <w:r w:rsidRPr="002B6A3F">
              <w:t>Almat</w:t>
            </w:r>
          </w:p>
        </w:tc>
        <w:tc>
          <w:tcPr>
            <w:tcW w:w="1440" w:type="dxa"/>
          </w:tcPr>
          <w:p w14:paraId="1E5D2D5E" w14:textId="77777777" w:rsidR="00780266" w:rsidRPr="002B6A3F" w:rsidRDefault="00780266">
            <w:pPr>
              <w:jc w:val="center"/>
            </w:pPr>
            <w:r w:rsidRPr="002B6A3F">
              <w:t>K148-15</w:t>
            </w:r>
          </w:p>
        </w:tc>
        <w:tc>
          <w:tcPr>
            <w:tcW w:w="1440" w:type="dxa"/>
          </w:tcPr>
          <w:p w14:paraId="77A241A4" w14:textId="77777777" w:rsidR="00780266" w:rsidRPr="002B6A3F" w:rsidRDefault="00780266">
            <w:pPr>
              <w:jc w:val="center"/>
            </w:pPr>
            <w:r w:rsidRPr="002B6A3F">
              <w:t>K148-30</w:t>
            </w:r>
          </w:p>
        </w:tc>
        <w:tc>
          <w:tcPr>
            <w:tcW w:w="1440" w:type="dxa"/>
          </w:tcPr>
          <w:p w14:paraId="26BD3042" w14:textId="77777777" w:rsidR="00780266" w:rsidRPr="002B6A3F" w:rsidRDefault="00780266">
            <w:pPr>
              <w:jc w:val="center"/>
            </w:pPr>
            <w:r w:rsidRPr="002B6A3F">
              <w:t>K148-53</w:t>
            </w:r>
          </w:p>
        </w:tc>
        <w:tc>
          <w:tcPr>
            <w:tcW w:w="1710" w:type="dxa"/>
          </w:tcPr>
          <w:p w14:paraId="42F11B3C" w14:textId="77777777" w:rsidR="00780266" w:rsidRPr="002B6A3F" w:rsidRDefault="00780266">
            <w:pPr>
              <w:jc w:val="center"/>
            </w:pPr>
            <w:r w:rsidRPr="002B6A3F">
              <w:t>-</w:t>
            </w:r>
          </w:p>
        </w:tc>
      </w:tr>
      <w:tr w:rsidR="00E5149D" w:rsidRPr="002B6A3F" w14:paraId="5D735383" w14:textId="77777777">
        <w:trPr>
          <w:jc w:val="center"/>
        </w:trPr>
        <w:tc>
          <w:tcPr>
            <w:tcW w:w="2520" w:type="dxa"/>
          </w:tcPr>
          <w:p w14:paraId="63BD3E16" w14:textId="77777777" w:rsidR="00E5149D" w:rsidRPr="002B6A3F" w:rsidRDefault="00E5149D">
            <w:r w:rsidRPr="002B6A3F">
              <w:t>Hubbell (Chance)</w:t>
            </w:r>
          </w:p>
        </w:tc>
        <w:tc>
          <w:tcPr>
            <w:tcW w:w="1440" w:type="dxa"/>
          </w:tcPr>
          <w:p w14:paraId="6E03B665" w14:textId="77777777" w:rsidR="00E5149D" w:rsidRPr="002B6A3F" w:rsidRDefault="00E5149D">
            <w:pPr>
              <w:jc w:val="center"/>
            </w:pPr>
            <w:r w:rsidRPr="002B6A3F">
              <w:t>R315</w:t>
            </w:r>
          </w:p>
        </w:tc>
        <w:tc>
          <w:tcPr>
            <w:tcW w:w="1440" w:type="dxa"/>
          </w:tcPr>
          <w:p w14:paraId="1F7929D1" w14:textId="77777777" w:rsidR="00E5149D" w:rsidRPr="002B6A3F" w:rsidRDefault="00E5149D">
            <w:pPr>
              <w:jc w:val="center"/>
            </w:pPr>
            <w:r w:rsidRPr="002B6A3F">
              <w:t>R330</w:t>
            </w:r>
          </w:p>
        </w:tc>
        <w:tc>
          <w:tcPr>
            <w:tcW w:w="1440" w:type="dxa"/>
          </w:tcPr>
          <w:p w14:paraId="06460AC6" w14:textId="77777777" w:rsidR="00E5149D" w:rsidRPr="002B6A3F" w:rsidRDefault="00E5149D">
            <w:pPr>
              <w:jc w:val="center"/>
            </w:pPr>
            <w:r w:rsidRPr="002B6A3F">
              <w:t>R353</w:t>
            </w:r>
          </w:p>
        </w:tc>
        <w:tc>
          <w:tcPr>
            <w:tcW w:w="1710" w:type="dxa"/>
          </w:tcPr>
          <w:p w14:paraId="48180B39" w14:textId="77777777" w:rsidR="00E5149D" w:rsidRPr="002B6A3F" w:rsidRDefault="00E5149D">
            <w:pPr>
              <w:jc w:val="center"/>
            </w:pPr>
            <w:r w:rsidRPr="002B6A3F">
              <w:t>-</w:t>
            </w:r>
          </w:p>
        </w:tc>
      </w:tr>
      <w:tr w:rsidR="00E5149D" w:rsidRPr="002B6A3F" w14:paraId="715CDFDC" w14:textId="77777777">
        <w:trPr>
          <w:jc w:val="center"/>
        </w:trPr>
        <w:tc>
          <w:tcPr>
            <w:tcW w:w="2520" w:type="dxa"/>
          </w:tcPr>
          <w:p w14:paraId="2C579F35" w14:textId="77777777" w:rsidR="00E5149D" w:rsidRPr="002B6A3F" w:rsidRDefault="00A778FE">
            <w:r>
              <w:t>MacLean Power Systems</w:t>
            </w:r>
          </w:p>
        </w:tc>
        <w:tc>
          <w:tcPr>
            <w:tcW w:w="1440" w:type="dxa"/>
          </w:tcPr>
          <w:p w14:paraId="38838D32" w14:textId="77777777" w:rsidR="00E5149D" w:rsidRPr="002B6A3F" w:rsidRDefault="00E5149D">
            <w:pPr>
              <w:jc w:val="center"/>
            </w:pPr>
            <w:r w:rsidRPr="002B6A3F">
              <w:t>J3436</w:t>
            </w:r>
          </w:p>
        </w:tc>
        <w:tc>
          <w:tcPr>
            <w:tcW w:w="1440" w:type="dxa"/>
          </w:tcPr>
          <w:p w14:paraId="29CC81F2" w14:textId="77777777" w:rsidR="00E5149D" w:rsidRPr="002B6A3F" w:rsidRDefault="00E5149D">
            <w:pPr>
              <w:jc w:val="center"/>
            </w:pPr>
            <w:r w:rsidRPr="002B6A3F">
              <w:t>J3437</w:t>
            </w:r>
          </w:p>
        </w:tc>
        <w:tc>
          <w:tcPr>
            <w:tcW w:w="1440" w:type="dxa"/>
          </w:tcPr>
          <w:p w14:paraId="25A1DF08" w14:textId="77777777" w:rsidR="00E5149D" w:rsidRPr="002B6A3F" w:rsidRDefault="00E5149D">
            <w:pPr>
              <w:jc w:val="center"/>
            </w:pPr>
            <w:r w:rsidRPr="002B6A3F">
              <w:t>J3438</w:t>
            </w:r>
          </w:p>
        </w:tc>
        <w:tc>
          <w:tcPr>
            <w:tcW w:w="1710" w:type="dxa"/>
          </w:tcPr>
          <w:p w14:paraId="4DF5FFA3" w14:textId="77777777" w:rsidR="00E5149D" w:rsidRPr="002B6A3F" w:rsidRDefault="00E5149D">
            <w:pPr>
              <w:jc w:val="center"/>
            </w:pPr>
            <w:r w:rsidRPr="002B6A3F">
              <w:t>-</w:t>
            </w:r>
          </w:p>
        </w:tc>
      </w:tr>
      <w:tr w:rsidR="00E5149D" w:rsidRPr="002B6A3F" w14:paraId="2795BD4B" w14:textId="77777777">
        <w:trPr>
          <w:jc w:val="center"/>
        </w:trPr>
        <w:tc>
          <w:tcPr>
            <w:tcW w:w="2520" w:type="dxa"/>
          </w:tcPr>
          <w:p w14:paraId="1304FE59" w14:textId="77777777" w:rsidR="00E5149D" w:rsidRPr="002B6A3F" w:rsidRDefault="00E5149D">
            <w:r w:rsidRPr="002B6A3F">
              <w:t>Kortick</w:t>
            </w:r>
          </w:p>
        </w:tc>
        <w:tc>
          <w:tcPr>
            <w:tcW w:w="1440" w:type="dxa"/>
          </w:tcPr>
          <w:p w14:paraId="419E66E3" w14:textId="77777777" w:rsidR="00E5149D" w:rsidRPr="002B6A3F" w:rsidRDefault="00E5149D">
            <w:pPr>
              <w:jc w:val="center"/>
            </w:pPr>
            <w:r w:rsidRPr="002B6A3F">
              <w:t>K5503</w:t>
            </w:r>
          </w:p>
        </w:tc>
        <w:tc>
          <w:tcPr>
            <w:tcW w:w="1440" w:type="dxa"/>
          </w:tcPr>
          <w:p w14:paraId="74DDE209" w14:textId="77777777" w:rsidR="00E5149D" w:rsidRPr="002B6A3F" w:rsidRDefault="00E5149D">
            <w:pPr>
              <w:jc w:val="center"/>
            </w:pPr>
            <w:r w:rsidRPr="002B6A3F">
              <w:t>K5504</w:t>
            </w:r>
          </w:p>
        </w:tc>
        <w:tc>
          <w:tcPr>
            <w:tcW w:w="1440" w:type="dxa"/>
          </w:tcPr>
          <w:p w14:paraId="7F356FB9" w14:textId="77777777" w:rsidR="00E5149D" w:rsidRPr="002B6A3F" w:rsidRDefault="00E5149D">
            <w:pPr>
              <w:jc w:val="center"/>
            </w:pPr>
            <w:r w:rsidRPr="002B6A3F">
              <w:t>K5505</w:t>
            </w:r>
          </w:p>
        </w:tc>
        <w:tc>
          <w:tcPr>
            <w:tcW w:w="1710" w:type="dxa"/>
          </w:tcPr>
          <w:p w14:paraId="400C012C" w14:textId="77777777" w:rsidR="00E5149D" w:rsidRPr="002B6A3F" w:rsidRDefault="00E5149D">
            <w:pPr>
              <w:jc w:val="center"/>
            </w:pPr>
            <w:r w:rsidRPr="002B6A3F">
              <w:t>K2377</w:t>
            </w:r>
          </w:p>
        </w:tc>
      </w:tr>
      <w:tr w:rsidR="00E5149D" w:rsidRPr="002B6A3F" w14:paraId="5829E694" w14:textId="77777777">
        <w:trPr>
          <w:jc w:val="center"/>
        </w:trPr>
        <w:tc>
          <w:tcPr>
            <w:tcW w:w="2520" w:type="dxa"/>
          </w:tcPr>
          <w:p w14:paraId="368BA496" w14:textId="77777777" w:rsidR="00E5149D" w:rsidRPr="002B6A3F" w:rsidRDefault="00E5149D"/>
        </w:tc>
        <w:tc>
          <w:tcPr>
            <w:tcW w:w="1440" w:type="dxa"/>
          </w:tcPr>
          <w:p w14:paraId="2635ED21" w14:textId="77777777" w:rsidR="00E5149D" w:rsidRPr="002B6A3F" w:rsidRDefault="00E5149D">
            <w:pPr>
              <w:jc w:val="center"/>
            </w:pPr>
          </w:p>
        </w:tc>
        <w:tc>
          <w:tcPr>
            <w:tcW w:w="1440" w:type="dxa"/>
          </w:tcPr>
          <w:p w14:paraId="7DD6CE45" w14:textId="77777777" w:rsidR="00E5149D" w:rsidRPr="002B6A3F" w:rsidRDefault="00E5149D">
            <w:pPr>
              <w:jc w:val="center"/>
            </w:pPr>
          </w:p>
        </w:tc>
        <w:tc>
          <w:tcPr>
            <w:tcW w:w="1440" w:type="dxa"/>
          </w:tcPr>
          <w:p w14:paraId="34B4319E" w14:textId="77777777" w:rsidR="00E5149D" w:rsidRPr="002B6A3F" w:rsidRDefault="00E5149D">
            <w:pPr>
              <w:jc w:val="center"/>
            </w:pPr>
          </w:p>
        </w:tc>
        <w:tc>
          <w:tcPr>
            <w:tcW w:w="1710" w:type="dxa"/>
          </w:tcPr>
          <w:p w14:paraId="7FE03A4F" w14:textId="77777777" w:rsidR="00E5149D" w:rsidRPr="002B6A3F" w:rsidRDefault="00E5149D">
            <w:pPr>
              <w:jc w:val="center"/>
            </w:pPr>
          </w:p>
        </w:tc>
      </w:tr>
    </w:tbl>
    <w:p w14:paraId="5A7F9B99" w14:textId="77777777" w:rsidR="00E5149D" w:rsidRPr="002B6A3F" w:rsidRDefault="00E5149D">
      <w:pPr>
        <w:tabs>
          <w:tab w:val="left" w:pos="3360"/>
          <w:tab w:val="left" w:pos="4680"/>
          <w:tab w:val="left" w:pos="5880"/>
          <w:tab w:val="left" w:pos="7440"/>
        </w:tabs>
      </w:pPr>
    </w:p>
    <w:p w14:paraId="6C8122A2" w14:textId="77777777" w:rsidR="00E5149D" w:rsidRPr="002B6A3F" w:rsidRDefault="00E5149D">
      <w:pPr>
        <w:tabs>
          <w:tab w:val="left" w:pos="3360"/>
          <w:tab w:val="left" w:pos="4680"/>
          <w:tab w:val="left" w:pos="5880"/>
          <w:tab w:val="left" w:pos="7440"/>
        </w:tabs>
      </w:pPr>
    </w:p>
    <w:p w14:paraId="311A89D4" w14:textId="77777777" w:rsidR="00E5149D" w:rsidRPr="002B6A3F" w:rsidRDefault="00E5149D">
      <w:pPr>
        <w:tabs>
          <w:tab w:val="left" w:pos="3360"/>
          <w:tab w:val="left" w:pos="4680"/>
          <w:tab w:val="left" w:pos="5880"/>
          <w:tab w:val="left" w:pos="7440"/>
        </w:tabs>
      </w:pPr>
    </w:p>
    <w:p w14:paraId="62264FEC" w14:textId="77777777" w:rsidR="00E5149D" w:rsidRPr="002B6A3F" w:rsidRDefault="00E5149D">
      <w:pPr>
        <w:tabs>
          <w:tab w:val="left" w:pos="3360"/>
          <w:tab w:val="left" w:pos="4680"/>
          <w:tab w:val="left" w:pos="5880"/>
          <w:tab w:val="left" w:pos="7440"/>
        </w:tabs>
        <w:jc w:val="center"/>
      </w:pPr>
      <w:r w:rsidRPr="002B6A3F">
        <w:t>z - Pole keys</w:t>
      </w:r>
    </w:p>
    <w:p w14:paraId="72D4FCA1" w14:textId="77777777" w:rsidR="00E5149D" w:rsidRPr="002B6A3F" w:rsidRDefault="00E5149D">
      <w:pPr>
        <w:tabs>
          <w:tab w:val="left" w:pos="3360"/>
          <w:tab w:val="left" w:pos="4680"/>
          <w:tab w:val="left" w:pos="5880"/>
          <w:tab w:val="left" w:pos="7440"/>
        </w:tabs>
      </w:pPr>
    </w:p>
    <w:tbl>
      <w:tblPr>
        <w:tblW w:w="0" w:type="auto"/>
        <w:jc w:val="center"/>
        <w:tblLayout w:type="fixed"/>
        <w:tblLook w:val="0000" w:firstRow="0" w:lastRow="0" w:firstColumn="0" w:lastColumn="0" w:noHBand="0" w:noVBand="0"/>
      </w:tblPr>
      <w:tblGrid>
        <w:gridCol w:w="3110"/>
        <w:gridCol w:w="1188"/>
      </w:tblGrid>
      <w:tr w:rsidR="00E5149D" w:rsidRPr="002B6A3F" w14:paraId="419C0949" w14:textId="77777777" w:rsidTr="00A778FE">
        <w:trPr>
          <w:jc w:val="center"/>
        </w:trPr>
        <w:tc>
          <w:tcPr>
            <w:tcW w:w="3110" w:type="dxa"/>
          </w:tcPr>
          <w:p w14:paraId="6FEC9BE7" w14:textId="77777777" w:rsidR="00E5149D" w:rsidRPr="002B6A3F" w:rsidRDefault="00E5149D">
            <w:r w:rsidRPr="002B6A3F">
              <w:t>Hubbell (Chance)</w:t>
            </w:r>
          </w:p>
        </w:tc>
        <w:tc>
          <w:tcPr>
            <w:tcW w:w="1188" w:type="dxa"/>
          </w:tcPr>
          <w:p w14:paraId="6325F104" w14:textId="77777777" w:rsidR="00E5149D" w:rsidRPr="002B6A3F" w:rsidRDefault="00E5149D">
            <w:r w:rsidRPr="002B6A3F">
              <w:t>P-4817</w:t>
            </w:r>
          </w:p>
        </w:tc>
      </w:tr>
      <w:tr w:rsidR="00E5149D" w:rsidRPr="002B6A3F" w14:paraId="4C0A6D66" w14:textId="77777777" w:rsidTr="00A778FE">
        <w:trPr>
          <w:jc w:val="center"/>
        </w:trPr>
        <w:tc>
          <w:tcPr>
            <w:tcW w:w="3110" w:type="dxa"/>
          </w:tcPr>
          <w:p w14:paraId="1A1CFF67" w14:textId="77777777" w:rsidR="00E5149D" w:rsidRPr="002B6A3F" w:rsidRDefault="00A778FE">
            <w:r>
              <w:t>MacLean Power Systems</w:t>
            </w:r>
          </w:p>
        </w:tc>
        <w:tc>
          <w:tcPr>
            <w:tcW w:w="1188" w:type="dxa"/>
          </w:tcPr>
          <w:p w14:paraId="657EC9A3" w14:textId="77777777" w:rsidR="00E5149D" w:rsidRPr="002B6A3F" w:rsidRDefault="00E5149D">
            <w:r w:rsidRPr="002B6A3F">
              <w:t>J-4817</w:t>
            </w:r>
          </w:p>
        </w:tc>
      </w:tr>
      <w:tr w:rsidR="00E5149D" w:rsidRPr="002B6A3F" w14:paraId="70FD121A" w14:textId="77777777" w:rsidTr="00A778FE">
        <w:trPr>
          <w:jc w:val="center"/>
        </w:trPr>
        <w:tc>
          <w:tcPr>
            <w:tcW w:w="3110" w:type="dxa"/>
          </w:tcPr>
          <w:p w14:paraId="4713AD35" w14:textId="77777777" w:rsidR="00E5149D" w:rsidRPr="002B6A3F" w:rsidRDefault="00E5149D"/>
        </w:tc>
        <w:tc>
          <w:tcPr>
            <w:tcW w:w="1188" w:type="dxa"/>
          </w:tcPr>
          <w:p w14:paraId="58E8AB36" w14:textId="77777777" w:rsidR="00E5149D" w:rsidRPr="002B6A3F" w:rsidRDefault="00E5149D"/>
        </w:tc>
      </w:tr>
    </w:tbl>
    <w:p w14:paraId="37AC6755" w14:textId="77777777" w:rsidR="00E5149D" w:rsidRPr="002B6A3F" w:rsidRDefault="00E5149D">
      <w:pPr>
        <w:tabs>
          <w:tab w:val="left" w:pos="3360"/>
          <w:tab w:val="left" w:pos="4680"/>
          <w:tab w:val="left" w:pos="5880"/>
          <w:tab w:val="left" w:pos="7440"/>
        </w:tabs>
      </w:pPr>
    </w:p>
    <w:p w14:paraId="6C04F354" w14:textId="77777777" w:rsidR="00E5149D" w:rsidRPr="002B6A3F" w:rsidRDefault="00E5149D">
      <w:pPr>
        <w:tabs>
          <w:tab w:val="left" w:pos="3360"/>
          <w:tab w:val="left" w:pos="4680"/>
          <w:tab w:val="left" w:pos="5880"/>
          <w:tab w:val="left" w:pos="7440"/>
        </w:tabs>
      </w:pPr>
    </w:p>
    <w:p w14:paraId="14F7DA59" w14:textId="77777777" w:rsidR="001C1938" w:rsidRDefault="00E5149D" w:rsidP="0008763E">
      <w:pPr>
        <w:pStyle w:val="HEADINGLEFT"/>
      </w:pPr>
      <w:r w:rsidRPr="002B6A3F">
        <w:br w:type="page"/>
      </w:r>
      <w:r w:rsidRPr="002B6A3F">
        <w:lastRenderedPageBreak/>
        <w:t>z-5</w:t>
      </w:r>
    </w:p>
    <w:p w14:paraId="0380537D" w14:textId="77777777" w:rsidR="00E5149D" w:rsidRDefault="007F14ED" w:rsidP="0008763E">
      <w:pPr>
        <w:pStyle w:val="HEADINGLEFT"/>
      </w:pPr>
      <w:r>
        <w:t xml:space="preserve">March </w:t>
      </w:r>
      <w:r w:rsidR="00B84B11">
        <w:t>2013</w:t>
      </w:r>
    </w:p>
    <w:p w14:paraId="6D0F9D00" w14:textId="77777777" w:rsidR="00E5149D" w:rsidRPr="002B6A3F" w:rsidRDefault="00E5149D">
      <w:pPr>
        <w:tabs>
          <w:tab w:val="left" w:pos="3120"/>
          <w:tab w:val="left" w:pos="4680"/>
          <w:tab w:val="left" w:pos="5880"/>
          <w:tab w:val="left" w:pos="7080"/>
        </w:tabs>
        <w:jc w:val="center"/>
      </w:pPr>
      <w:r w:rsidRPr="002B6A3F">
        <w:t>z - Anchors, Power-installed screw</w:t>
      </w:r>
    </w:p>
    <w:p w14:paraId="0B070ADB" w14:textId="77777777" w:rsidR="00E5149D" w:rsidRPr="002B6A3F" w:rsidRDefault="00E5149D">
      <w:pPr>
        <w:tabs>
          <w:tab w:val="left" w:pos="3120"/>
          <w:tab w:val="left" w:pos="4680"/>
          <w:tab w:val="left" w:pos="5880"/>
          <w:tab w:val="left" w:pos="7080"/>
        </w:tabs>
      </w:pPr>
    </w:p>
    <w:p w14:paraId="28381ECB" w14:textId="77777777" w:rsidR="005103CC" w:rsidRPr="005103CC" w:rsidRDefault="005103CC" w:rsidP="005103CC">
      <w:pPr>
        <w:tabs>
          <w:tab w:val="left" w:pos="1440"/>
          <w:tab w:val="left" w:pos="3360"/>
          <w:tab w:val="left" w:pos="4680"/>
          <w:tab w:val="left" w:pos="5880"/>
          <w:tab w:val="left" w:pos="7440"/>
        </w:tabs>
        <w:outlineLvl w:val="0"/>
      </w:pPr>
      <w:r w:rsidRPr="005103CC">
        <w:t>Manufacturer:</w:t>
      </w:r>
      <w:r w:rsidRPr="005103CC">
        <w:tab/>
      </w:r>
      <w:r>
        <w:t>Earth Contact Products</w:t>
      </w:r>
    </w:p>
    <w:p w14:paraId="0C02242C" w14:textId="77777777" w:rsidR="005103CC" w:rsidRPr="005103CC" w:rsidRDefault="005103CC" w:rsidP="005103CC">
      <w:pPr>
        <w:tabs>
          <w:tab w:val="left" w:pos="1440"/>
          <w:tab w:val="left" w:pos="3360"/>
          <w:tab w:val="left" w:pos="4680"/>
          <w:tab w:val="left" w:pos="5880"/>
          <w:tab w:val="left" w:pos="7440"/>
        </w:tabs>
        <w:outlineLvl w:val="0"/>
      </w:pPr>
      <w:r w:rsidRPr="005103CC">
        <w:tab/>
      </w:r>
      <w:r w:rsidR="009C3004">
        <w:t>Multi-</w:t>
      </w:r>
      <w:r w:rsidRPr="005103CC">
        <w:t>Helix Screw Anchors</w:t>
      </w:r>
    </w:p>
    <w:p w14:paraId="493257F8" w14:textId="77777777" w:rsidR="005103CC" w:rsidRPr="005103CC" w:rsidRDefault="005103CC" w:rsidP="005103CC">
      <w:pPr>
        <w:tabs>
          <w:tab w:val="left" w:pos="1440"/>
          <w:tab w:val="left" w:pos="3360"/>
          <w:tab w:val="left" w:pos="4680"/>
          <w:tab w:val="left" w:pos="5880"/>
          <w:tab w:val="left" w:pos="7440"/>
        </w:tabs>
        <w:outlineLvl w:val="0"/>
      </w:pPr>
    </w:p>
    <w:tbl>
      <w:tblPr>
        <w:tblW w:w="5000" w:type="pct"/>
        <w:jc w:val="center"/>
        <w:tblLook w:val="0000" w:firstRow="0" w:lastRow="0" w:firstColumn="0" w:lastColumn="0" w:noHBand="0" w:noVBand="0"/>
      </w:tblPr>
      <w:tblGrid>
        <w:gridCol w:w="2231"/>
        <w:gridCol w:w="2140"/>
        <w:gridCol w:w="2140"/>
        <w:gridCol w:w="2140"/>
        <w:gridCol w:w="2144"/>
      </w:tblGrid>
      <w:tr w:rsidR="005103CC" w:rsidRPr="005103CC" w14:paraId="0B2FF4A2" w14:textId="77777777" w:rsidTr="00093ED2">
        <w:trPr>
          <w:jc w:val="center"/>
        </w:trPr>
        <w:tc>
          <w:tcPr>
            <w:tcW w:w="1034" w:type="pct"/>
            <w:tcBorders>
              <w:top w:val="single" w:sz="6" w:space="0" w:color="auto"/>
              <w:right w:val="single" w:sz="4" w:space="0" w:color="auto"/>
            </w:tcBorders>
          </w:tcPr>
          <w:p w14:paraId="2B659079" w14:textId="77777777" w:rsidR="005103CC" w:rsidRPr="005103CC" w:rsidRDefault="005103CC" w:rsidP="005103CC">
            <w:pPr>
              <w:tabs>
                <w:tab w:val="left" w:pos="1440"/>
                <w:tab w:val="left" w:pos="3360"/>
                <w:tab w:val="left" w:pos="4680"/>
                <w:tab w:val="left" w:pos="5880"/>
                <w:tab w:val="left" w:pos="7440"/>
              </w:tabs>
              <w:outlineLvl w:val="0"/>
            </w:pPr>
          </w:p>
        </w:tc>
        <w:tc>
          <w:tcPr>
            <w:tcW w:w="3966" w:type="pct"/>
            <w:gridSpan w:val="4"/>
            <w:tcBorders>
              <w:top w:val="single" w:sz="6" w:space="0" w:color="auto"/>
              <w:left w:val="single" w:sz="4" w:space="0" w:color="auto"/>
              <w:right w:val="single" w:sz="4" w:space="0" w:color="auto"/>
            </w:tcBorders>
          </w:tcPr>
          <w:p w14:paraId="72644174" w14:textId="77777777" w:rsidR="005103CC" w:rsidRPr="005103CC" w:rsidRDefault="005103CC" w:rsidP="00C11D27">
            <w:pPr>
              <w:tabs>
                <w:tab w:val="left" w:pos="1440"/>
                <w:tab w:val="left" w:pos="3360"/>
                <w:tab w:val="left" w:pos="4680"/>
                <w:tab w:val="left" w:pos="5880"/>
                <w:tab w:val="left" w:pos="7440"/>
              </w:tabs>
              <w:jc w:val="center"/>
              <w:outlineLvl w:val="0"/>
            </w:pPr>
            <w:r w:rsidRPr="005103CC">
              <w:t>Working</w:t>
            </w:r>
            <w:r w:rsidR="00C11D27">
              <w:t xml:space="preserve"> </w:t>
            </w:r>
            <w:r w:rsidRPr="005103CC">
              <w:t>Load</w:t>
            </w:r>
            <w:r w:rsidR="00C11D27">
              <w:t xml:space="preserve"> </w:t>
            </w:r>
            <w:r w:rsidRPr="005103CC">
              <w:t>Categories</w:t>
            </w:r>
          </w:p>
        </w:tc>
      </w:tr>
      <w:tr w:rsidR="005103CC" w:rsidRPr="005103CC" w14:paraId="4B1B21C0" w14:textId="77777777" w:rsidTr="00093ED2">
        <w:trPr>
          <w:jc w:val="center"/>
        </w:trPr>
        <w:tc>
          <w:tcPr>
            <w:tcW w:w="1034" w:type="pct"/>
            <w:vMerge w:val="restart"/>
            <w:tcBorders>
              <w:right w:val="single" w:sz="4" w:space="0" w:color="auto"/>
            </w:tcBorders>
            <w:vAlign w:val="bottom"/>
          </w:tcPr>
          <w:p w14:paraId="49C89722" w14:textId="77777777" w:rsidR="005103CC" w:rsidRPr="005103CC" w:rsidRDefault="005103CC" w:rsidP="00443615">
            <w:pPr>
              <w:tabs>
                <w:tab w:val="left" w:pos="1440"/>
                <w:tab w:val="left" w:pos="3360"/>
                <w:tab w:val="left" w:pos="4680"/>
                <w:tab w:val="left" w:pos="5880"/>
                <w:tab w:val="left" w:pos="7440"/>
              </w:tabs>
              <w:jc w:val="center"/>
              <w:outlineLvl w:val="0"/>
            </w:pPr>
            <w:r w:rsidRPr="005103CC">
              <w:t>Soil</w:t>
            </w:r>
            <w:r w:rsidR="00443615">
              <w:t xml:space="preserve"> </w:t>
            </w:r>
            <w:r w:rsidRPr="005103CC">
              <w:t>Type</w:t>
            </w:r>
          </w:p>
        </w:tc>
        <w:tc>
          <w:tcPr>
            <w:tcW w:w="991" w:type="pct"/>
            <w:tcBorders>
              <w:top w:val="single" w:sz="6" w:space="0" w:color="auto"/>
              <w:left w:val="single" w:sz="4" w:space="0" w:color="auto"/>
            </w:tcBorders>
          </w:tcPr>
          <w:p w14:paraId="2F5ADA9B" w14:textId="77777777" w:rsidR="005103CC" w:rsidRPr="005103CC" w:rsidRDefault="005103CC" w:rsidP="00C11D27">
            <w:pPr>
              <w:tabs>
                <w:tab w:val="left" w:pos="1440"/>
                <w:tab w:val="left" w:pos="3360"/>
                <w:tab w:val="left" w:pos="4680"/>
                <w:tab w:val="left" w:pos="5880"/>
                <w:tab w:val="left" w:pos="7440"/>
              </w:tabs>
              <w:jc w:val="center"/>
              <w:outlineLvl w:val="0"/>
            </w:pPr>
            <w:r w:rsidRPr="005103CC">
              <w:t>35,600</w:t>
            </w:r>
            <w:r w:rsidR="00C11D27">
              <w:t xml:space="preserve"> </w:t>
            </w:r>
            <w:r w:rsidRPr="005103CC">
              <w:t>N</w:t>
            </w:r>
          </w:p>
        </w:tc>
        <w:tc>
          <w:tcPr>
            <w:tcW w:w="991" w:type="pct"/>
            <w:tcBorders>
              <w:top w:val="single" w:sz="6" w:space="0" w:color="auto"/>
            </w:tcBorders>
          </w:tcPr>
          <w:p w14:paraId="4B812B53" w14:textId="77777777" w:rsidR="005103CC" w:rsidRPr="005103CC" w:rsidRDefault="005103CC" w:rsidP="00187F6E">
            <w:pPr>
              <w:tabs>
                <w:tab w:val="left" w:pos="1440"/>
                <w:tab w:val="left" w:pos="3360"/>
                <w:tab w:val="left" w:pos="4680"/>
                <w:tab w:val="left" w:pos="5880"/>
                <w:tab w:val="left" w:pos="7440"/>
              </w:tabs>
              <w:jc w:val="center"/>
              <w:outlineLvl w:val="0"/>
            </w:pPr>
            <w:r w:rsidRPr="005103CC">
              <w:t>53,400</w:t>
            </w:r>
            <w:r w:rsidR="00187F6E">
              <w:t xml:space="preserve"> </w:t>
            </w:r>
            <w:r w:rsidRPr="005103CC">
              <w:t>N</w:t>
            </w:r>
          </w:p>
        </w:tc>
        <w:tc>
          <w:tcPr>
            <w:tcW w:w="991" w:type="pct"/>
            <w:tcBorders>
              <w:top w:val="single" w:sz="6" w:space="0" w:color="auto"/>
            </w:tcBorders>
          </w:tcPr>
          <w:p w14:paraId="3567DFC7" w14:textId="77777777" w:rsidR="005103CC" w:rsidRPr="005103CC" w:rsidRDefault="005103CC" w:rsidP="00187F6E">
            <w:pPr>
              <w:tabs>
                <w:tab w:val="left" w:pos="1440"/>
                <w:tab w:val="left" w:pos="3360"/>
                <w:tab w:val="left" w:pos="4680"/>
                <w:tab w:val="left" w:pos="5880"/>
                <w:tab w:val="left" w:pos="7440"/>
              </w:tabs>
              <w:jc w:val="center"/>
              <w:outlineLvl w:val="0"/>
            </w:pPr>
            <w:r w:rsidRPr="005103CC">
              <w:t>71,000</w:t>
            </w:r>
            <w:r w:rsidR="00187F6E">
              <w:t xml:space="preserve"> </w:t>
            </w:r>
            <w:r w:rsidRPr="005103CC">
              <w:t>N</w:t>
            </w:r>
          </w:p>
        </w:tc>
        <w:tc>
          <w:tcPr>
            <w:tcW w:w="993" w:type="pct"/>
            <w:tcBorders>
              <w:top w:val="single" w:sz="6" w:space="0" w:color="auto"/>
              <w:right w:val="single" w:sz="4" w:space="0" w:color="auto"/>
            </w:tcBorders>
          </w:tcPr>
          <w:p w14:paraId="6D0099DA" w14:textId="77777777" w:rsidR="005103CC" w:rsidRPr="005103CC" w:rsidRDefault="005103CC" w:rsidP="00187F6E">
            <w:pPr>
              <w:tabs>
                <w:tab w:val="left" w:pos="1440"/>
                <w:tab w:val="left" w:pos="3360"/>
                <w:tab w:val="left" w:pos="4680"/>
                <w:tab w:val="left" w:pos="5880"/>
                <w:tab w:val="left" w:pos="7440"/>
              </w:tabs>
              <w:jc w:val="center"/>
              <w:outlineLvl w:val="0"/>
            </w:pPr>
            <w:r w:rsidRPr="005103CC">
              <w:t>89,000</w:t>
            </w:r>
            <w:r w:rsidR="00187F6E">
              <w:t xml:space="preserve"> </w:t>
            </w:r>
            <w:r w:rsidRPr="005103CC">
              <w:t>N</w:t>
            </w:r>
          </w:p>
        </w:tc>
      </w:tr>
      <w:tr w:rsidR="005103CC" w:rsidRPr="005103CC" w14:paraId="560B5940" w14:textId="77777777" w:rsidTr="00093ED2">
        <w:trPr>
          <w:jc w:val="center"/>
        </w:trPr>
        <w:tc>
          <w:tcPr>
            <w:tcW w:w="1034" w:type="pct"/>
            <w:vMerge/>
            <w:tcBorders>
              <w:right w:val="single" w:sz="4" w:space="0" w:color="auto"/>
            </w:tcBorders>
          </w:tcPr>
          <w:p w14:paraId="6AEAAFC5" w14:textId="77777777" w:rsidR="005103CC" w:rsidRPr="005103CC" w:rsidRDefault="005103CC" w:rsidP="005103CC">
            <w:pPr>
              <w:tabs>
                <w:tab w:val="left" w:pos="1440"/>
                <w:tab w:val="left" w:pos="3360"/>
                <w:tab w:val="left" w:pos="4680"/>
                <w:tab w:val="left" w:pos="5880"/>
                <w:tab w:val="left" w:pos="7440"/>
              </w:tabs>
              <w:outlineLvl w:val="0"/>
            </w:pPr>
          </w:p>
        </w:tc>
        <w:tc>
          <w:tcPr>
            <w:tcW w:w="991" w:type="pct"/>
            <w:tcBorders>
              <w:left w:val="single" w:sz="4" w:space="0" w:color="auto"/>
              <w:bottom w:val="single" w:sz="6" w:space="0" w:color="auto"/>
            </w:tcBorders>
          </w:tcPr>
          <w:p w14:paraId="4865FD6B" w14:textId="77777777" w:rsidR="005103CC" w:rsidRPr="005103CC" w:rsidRDefault="005103CC" w:rsidP="00187F6E">
            <w:pPr>
              <w:tabs>
                <w:tab w:val="left" w:pos="1440"/>
                <w:tab w:val="left" w:pos="3360"/>
                <w:tab w:val="left" w:pos="4680"/>
                <w:tab w:val="left" w:pos="5880"/>
                <w:tab w:val="left" w:pos="7440"/>
              </w:tabs>
              <w:jc w:val="center"/>
              <w:outlineLvl w:val="0"/>
            </w:pPr>
            <w:r w:rsidRPr="005103CC">
              <w:t>(8,000</w:t>
            </w:r>
            <w:r w:rsidR="00187F6E">
              <w:t xml:space="preserve"> </w:t>
            </w:r>
            <w:r w:rsidRPr="005103CC">
              <w:t>lb.)</w:t>
            </w:r>
          </w:p>
        </w:tc>
        <w:tc>
          <w:tcPr>
            <w:tcW w:w="991" w:type="pct"/>
          </w:tcPr>
          <w:p w14:paraId="0BB7DE98" w14:textId="77777777" w:rsidR="005103CC" w:rsidRPr="005103CC" w:rsidRDefault="005103CC" w:rsidP="00187F6E">
            <w:pPr>
              <w:tabs>
                <w:tab w:val="left" w:pos="1440"/>
                <w:tab w:val="left" w:pos="3360"/>
                <w:tab w:val="left" w:pos="4680"/>
                <w:tab w:val="left" w:pos="5880"/>
                <w:tab w:val="left" w:pos="7440"/>
              </w:tabs>
              <w:jc w:val="center"/>
              <w:outlineLvl w:val="0"/>
            </w:pPr>
            <w:r w:rsidRPr="005103CC">
              <w:t>(12,000</w:t>
            </w:r>
            <w:r w:rsidR="00187F6E">
              <w:t xml:space="preserve"> </w:t>
            </w:r>
            <w:r w:rsidRPr="005103CC">
              <w:t>lb.)</w:t>
            </w:r>
          </w:p>
        </w:tc>
        <w:tc>
          <w:tcPr>
            <w:tcW w:w="991" w:type="pct"/>
          </w:tcPr>
          <w:p w14:paraId="27E33633" w14:textId="77777777" w:rsidR="005103CC" w:rsidRPr="005103CC" w:rsidRDefault="005103CC" w:rsidP="00187F6E">
            <w:pPr>
              <w:tabs>
                <w:tab w:val="left" w:pos="1440"/>
                <w:tab w:val="left" w:pos="3360"/>
                <w:tab w:val="left" w:pos="4680"/>
                <w:tab w:val="left" w:pos="5880"/>
                <w:tab w:val="left" w:pos="7440"/>
              </w:tabs>
              <w:jc w:val="center"/>
              <w:outlineLvl w:val="0"/>
            </w:pPr>
            <w:r w:rsidRPr="005103CC">
              <w:t>(16,000</w:t>
            </w:r>
            <w:r w:rsidR="00187F6E">
              <w:t xml:space="preserve"> </w:t>
            </w:r>
            <w:r w:rsidRPr="005103CC">
              <w:t>lb.)</w:t>
            </w:r>
          </w:p>
        </w:tc>
        <w:tc>
          <w:tcPr>
            <w:tcW w:w="993" w:type="pct"/>
            <w:tcBorders>
              <w:bottom w:val="single" w:sz="6" w:space="0" w:color="auto"/>
              <w:right w:val="single" w:sz="4" w:space="0" w:color="auto"/>
            </w:tcBorders>
          </w:tcPr>
          <w:p w14:paraId="52A31938" w14:textId="77777777" w:rsidR="005103CC" w:rsidRPr="005103CC" w:rsidRDefault="005103CC" w:rsidP="00187F6E">
            <w:pPr>
              <w:tabs>
                <w:tab w:val="left" w:pos="1440"/>
                <w:tab w:val="left" w:pos="3360"/>
                <w:tab w:val="left" w:pos="4680"/>
                <w:tab w:val="left" w:pos="5880"/>
                <w:tab w:val="left" w:pos="7440"/>
              </w:tabs>
              <w:jc w:val="center"/>
              <w:outlineLvl w:val="0"/>
            </w:pPr>
            <w:r w:rsidRPr="005103CC">
              <w:t>(20,000</w:t>
            </w:r>
            <w:r w:rsidR="00187F6E">
              <w:t xml:space="preserve"> </w:t>
            </w:r>
            <w:r w:rsidRPr="005103CC">
              <w:t>lb.)</w:t>
            </w:r>
          </w:p>
        </w:tc>
      </w:tr>
      <w:tr w:rsidR="00443615" w:rsidRPr="005103CC" w14:paraId="6380246B" w14:textId="77777777" w:rsidTr="00093ED2">
        <w:trPr>
          <w:jc w:val="center"/>
        </w:trPr>
        <w:tc>
          <w:tcPr>
            <w:tcW w:w="1034" w:type="pct"/>
            <w:tcBorders>
              <w:top w:val="single" w:sz="6" w:space="0" w:color="auto"/>
            </w:tcBorders>
            <w:vAlign w:val="center"/>
          </w:tcPr>
          <w:p w14:paraId="0C6BD946" w14:textId="77777777" w:rsidR="00443615" w:rsidRPr="005103CC" w:rsidRDefault="00BB6207" w:rsidP="001C1938">
            <w:pPr>
              <w:tabs>
                <w:tab w:val="left" w:pos="1440"/>
                <w:tab w:val="left" w:pos="3360"/>
                <w:tab w:val="left" w:pos="4680"/>
                <w:tab w:val="left" w:pos="5880"/>
                <w:tab w:val="left" w:pos="7440"/>
              </w:tabs>
              <w:outlineLvl w:val="0"/>
            </w:pPr>
            <w:r w:rsidRPr="005103CC">
              <w:t>A1</w:t>
            </w:r>
            <w:r>
              <w:t xml:space="preserve"> </w:t>
            </w:r>
            <w:r w:rsidRPr="005103CC">
              <w:t>(Soil Class 2)</w:t>
            </w:r>
          </w:p>
        </w:tc>
        <w:tc>
          <w:tcPr>
            <w:tcW w:w="991" w:type="pct"/>
            <w:tcBorders>
              <w:top w:val="single" w:sz="6" w:space="0" w:color="auto"/>
            </w:tcBorders>
          </w:tcPr>
          <w:p w14:paraId="207B10EC" w14:textId="77777777" w:rsidR="00443615" w:rsidRPr="005103CC" w:rsidRDefault="00422F71" w:rsidP="00BB6207">
            <w:pPr>
              <w:tabs>
                <w:tab w:val="left" w:pos="1440"/>
                <w:tab w:val="left" w:pos="3360"/>
                <w:tab w:val="left" w:pos="4680"/>
                <w:tab w:val="left" w:pos="5880"/>
                <w:tab w:val="left" w:pos="7440"/>
              </w:tabs>
              <w:jc w:val="center"/>
              <w:outlineLvl w:val="0"/>
            </w:pPr>
            <w:r w:rsidRPr="00422F71">
              <w:t>TAF-150-36</w:t>
            </w:r>
          </w:p>
        </w:tc>
        <w:tc>
          <w:tcPr>
            <w:tcW w:w="991" w:type="pct"/>
            <w:tcBorders>
              <w:top w:val="single" w:sz="6" w:space="0" w:color="auto"/>
            </w:tcBorders>
          </w:tcPr>
          <w:p w14:paraId="2C44F3F2" w14:textId="77777777" w:rsidR="00443615" w:rsidRPr="005103CC" w:rsidRDefault="00443615" w:rsidP="00BB6207">
            <w:pPr>
              <w:tabs>
                <w:tab w:val="left" w:pos="1440"/>
                <w:tab w:val="left" w:pos="3360"/>
                <w:tab w:val="left" w:pos="4680"/>
                <w:tab w:val="left" w:pos="5880"/>
                <w:tab w:val="left" w:pos="7440"/>
              </w:tabs>
              <w:jc w:val="center"/>
              <w:outlineLvl w:val="0"/>
            </w:pPr>
          </w:p>
        </w:tc>
        <w:tc>
          <w:tcPr>
            <w:tcW w:w="991" w:type="pct"/>
            <w:tcBorders>
              <w:top w:val="single" w:sz="6" w:space="0" w:color="auto"/>
            </w:tcBorders>
          </w:tcPr>
          <w:p w14:paraId="6C4F45F5" w14:textId="77777777" w:rsidR="00443615" w:rsidRPr="005103CC" w:rsidRDefault="00443615" w:rsidP="00BB6207">
            <w:pPr>
              <w:tabs>
                <w:tab w:val="left" w:pos="1440"/>
                <w:tab w:val="left" w:pos="3360"/>
                <w:tab w:val="left" w:pos="4680"/>
                <w:tab w:val="left" w:pos="5880"/>
                <w:tab w:val="left" w:pos="7440"/>
              </w:tabs>
              <w:jc w:val="center"/>
              <w:outlineLvl w:val="0"/>
            </w:pPr>
          </w:p>
        </w:tc>
        <w:tc>
          <w:tcPr>
            <w:tcW w:w="993" w:type="pct"/>
            <w:tcBorders>
              <w:top w:val="single" w:sz="6" w:space="0" w:color="auto"/>
            </w:tcBorders>
          </w:tcPr>
          <w:p w14:paraId="383BA6F0" w14:textId="77777777" w:rsidR="00443615" w:rsidRPr="005103CC" w:rsidRDefault="00443615" w:rsidP="00BB6207">
            <w:pPr>
              <w:tabs>
                <w:tab w:val="left" w:pos="1440"/>
                <w:tab w:val="left" w:pos="3360"/>
                <w:tab w:val="left" w:pos="4680"/>
                <w:tab w:val="left" w:pos="5880"/>
                <w:tab w:val="left" w:pos="7440"/>
              </w:tabs>
              <w:jc w:val="center"/>
              <w:outlineLvl w:val="0"/>
            </w:pPr>
          </w:p>
        </w:tc>
      </w:tr>
      <w:tr w:rsidR="00443615" w:rsidRPr="005103CC" w14:paraId="4D04CB0D" w14:textId="77777777" w:rsidTr="00443615">
        <w:trPr>
          <w:jc w:val="center"/>
        </w:trPr>
        <w:tc>
          <w:tcPr>
            <w:tcW w:w="1034" w:type="pct"/>
          </w:tcPr>
          <w:p w14:paraId="460217E7" w14:textId="77777777" w:rsidR="00443615" w:rsidRPr="005103CC" w:rsidRDefault="00443615" w:rsidP="001C1938">
            <w:pPr>
              <w:tabs>
                <w:tab w:val="left" w:pos="1440"/>
                <w:tab w:val="left" w:pos="3360"/>
                <w:tab w:val="left" w:pos="4680"/>
                <w:tab w:val="left" w:pos="5880"/>
                <w:tab w:val="left" w:pos="7440"/>
              </w:tabs>
              <w:outlineLvl w:val="0"/>
            </w:pPr>
          </w:p>
        </w:tc>
        <w:tc>
          <w:tcPr>
            <w:tcW w:w="991" w:type="pct"/>
          </w:tcPr>
          <w:p w14:paraId="595BDC7F" w14:textId="77777777" w:rsidR="00443615" w:rsidRPr="005103CC" w:rsidRDefault="00422F71" w:rsidP="00BB6207">
            <w:pPr>
              <w:tabs>
                <w:tab w:val="left" w:pos="1440"/>
                <w:tab w:val="left" w:pos="3360"/>
                <w:tab w:val="left" w:pos="4680"/>
                <w:tab w:val="left" w:pos="5880"/>
                <w:tab w:val="left" w:pos="7440"/>
              </w:tabs>
              <w:jc w:val="center"/>
              <w:outlineLvl w:val="0"/>
            </w:pPr>
            <w:r w:rsidRPr="00422F71">
              <w:t>TAF-150-66</w:t>
            </w:r>
          </w:p>
        </w:tc>
        <w:tc>
          <w:tcPr>
            <w:tcW w:w="991" w:type="pct"/>
          </w:tcPr>
          <w:p w14:paraId="3426DD56" w14:textId="77777777" w:rsidR="00443615" w:rsidRPr="005103CC" w:rsidRDefault="00422F71" w:rsidP="00BB6207">
            <w:pPr>
              <w:tabs>
                <w:tab w:val="left" w:pos="1440"/>
                <w:tab w:val="left" w:pos="3360"/>
                <w:tab w:val="left" w:pos="4680"/>
                <w:tab w:val="left" w:pos="5880"/>
                <w:tab w:val="left" w:pos="7440"/>
              </w:tabs>
              <w:jc w:val="center"/>
              <w:outlineLvl w:val="0"/>
            </w:pPr>
            <w:r w:rsidRPr="00422F71">
              <w:t>TAF-150-66</w:t>
            </w:r>
          </w:p>
        </w:tc>
        <w:tc>
          <w:tcPr>
            <w:tcW w:w="991" w:type="pct"/>
          </w:tcPr>
          <w:p w14:paraId="520606FB" w14:textId="77777777" w:rsidR="00443615" w:rsidRPr="005103CC" w:rsidRDefault="00422F71" w:rsidP="00BB6207">
            <w:pPr>
              <w:tabs>
                <w:tab w:val="left" w:pos="1440"/>
                <w:tab w:val="left" w:pos="3360"/>
                <w:tab w:val="left" w:pos="4680"/>
                <w:tab w:val="left" w:pos="5880"/>
                <w:tab w:val="left" w:pos="7440"/>
              </w:tabs>
              <w:jc w:val="center"/>
              <w:outlineLvl w:val="0"/>
            </w:pPr>
            <w:r w:rsidRPr="00422F71">
              <w:t>TAF-150-66</w:t>
            </w:r>
          </w:p>
        </w:tc>
        <w:tc>
          <w:tcPr>
            <w:tcW w:w="993" w:type="pct"/>
          </w:tcPr>
          <w:p w14:paraId="4C46A3C0" w14:textId="77777777" w:rsidR="00443615" w:rsidRPr="005103CC" w:rsidRDefault="00443615" w:rsidP="00BB6207">
            <w:pPr>
              <w:tabs>
                <w:tab w:val="left" w:pos="1440"/>
                <w:tab w:val="left" w:pos="3360"/>
                <w:tab w:val="left" w:pos="4680"/>
                <w:tab w:val="left" w:pos="5880"/>
                <w:tab w:val="left" w:pos="7440"/>
              </w:tabs>
              <w:jc w:val="center"/>
              <w:outlineLvl w:val="0"/>
            </w:pPr>
          </w:p>
        </w:tc>
      </w:tr>
      <w:tr w:rsidR="00443615" w:rsidRPr="005103CC" w14:paraId="659E1534" w14:textId="77777777" w:rsidTr="00443615">
        <w:trPr>
          <w:jc w:val="center"/>
        </w:trPr>
        <w:tc>
          <w:tcPr>
            <w:tcW w:w="1034" w:type="pct"/>
          </w:tcPr>
          <w:p w14:paraId="4BEE8471" w14:textId="77777777" w:rsidR="00443615" w:rsidRPr="005103CC" w:rsidRDefault="00443615" w:rsidP="001C1938">
            <w:pPr>
              <w:tabs>
                <w:tab w:val="left" w:pos="1440"/>
                <w:tab w:val="left" w:pos="3360"/>
                <w:tab w:val="left" w:pos="4680"/>
                <w:tab w:val="left" w:pos="5880"/>
                <w:tab w:val="left" w:pos="7440"/>
              </w:tabs>
              <w:outlineLvl w:val="0"/>
            </w:pPr>
          </w:p>
        </w:tc>
        <w:tc>
          <w:tcPr>
            <w:tcW w:w="991" w:type="pct"/>
          </w:tcPr>
          <w:p w14:paraId="185BD146" w14:textId="77777777" w:rsidR="00443615" w:rsidRPr="005103CC" w:rsidRDefault="00443615" w:rsidP="00BB6207">
            <w:pPr>
              <w:tabs>
                <w:tab w:val="left" w:pos="1440"/>
                <w:tab w:val="left" w:pos="3360"/>
                <w:tab w:val="left" w:pos="4680"/>
                <w:tab w:val="left" w:pos="5880"/>
                <w:tab w:val="left" w:pos="7440"/>
              </w:tabs>
              <w:jc w:val="center"/>
              <w:outlineLvl w:val="0"/>
            </w:pPr>
          </w:p>
        </w:tc>
        <w:tc>
          <w:tcPr>
            <w:tcW w:w="991" w:type="pct"/>
          </w:tcPr>
          <w:p w14:paraId="15782554" w14:textId="77777777" w:rsidR="00443615" w:rsidRPr="005103CC" w:rsidRDefault="00443615" w:rsidP="00BB6207">
            <w:pPr>
              <w:tabs>
                <w:tab w:val="left" w:pos="1440"/>
                <w:tab w:val="left" w:pos="3360"/>
                <w:tab w:val="left" w:pos="4680"/>
                <w:tab w:val="left" w:pos="5880"/>
                <w:tab w:val="left" w:pos="7440"/>
              </w:tabs>
              <w:jc w:val="center"/>
              <w:outlineLvl w:val="0"/>
            </w:pPr>
          </w:p>
        </w:tc>
        <w:tc>
          <w:tcPr>
            <w:tcW w:w="991" w:type="pct"/>
          </w:tcPr>
          <w:p w14:paraId="3D3CB226" w14:textId="77777777" w:rsidR="00443615" w:rsidRPr="005103CC" w:rsidRDefault="00443615" w:rsidP="00BB6207">
            <w:pPr>
              <w:tabs>
                <w:tab w:val="left" w:pos="1440"/>
                <w:tab w:val="left" w:pos="3360"/>
                <w:tab w:val="left" w:pos="4680"/>
                <w:tab w:val="left" w:pos="5880"/>
                <w:tab w:val="left" w:pos="7440"/>
              </w:tabs>
              <w:jc w:val="center"/>
              <w:outlineLvl w:val="0"/>
            </w:pPr>
          </w:p>
        </w:tc>
        <w:tc>
          <w:tcPr>
            <w:tcW w:w="993" w:type="pct"/>
          </w:tcPr>
          <w:p w14:paraId="5C8B4334" w14:textId="77777777" w:rsidR="00443615" w:rsidRPr="005103CC" w:rsidRDefault="00443615" w:rsidP="00BB6207">
            <w:pPr>
              <w:tabs>
                <w:tab w:val="left" w:pos="1440"/>
                <w:tab w:val="left" w:pos="3360"/>
                <w:tab w:val="left" w:pos="4680"/>
                <w:tab w:val="left" w:pos="5880"/>
                <w:tab w:val="left" w:pos="7440"/>
              </w:tabs>
              <w:jc w:val="center"/>
              <w:outlineLvl w:val="0"/>
            </w:pPr>
          </w:p>
        </w:tc>
      </w:tr>
      <w:tr w:rsidR="00BB6207" w:rsidRPr="005103CC" w14:paraId="3BCB123A" w14:textId="77777777" w:rsidTr="00443615">
        <w:trPr>
          <w:jc w:val="center"/>
        </w:trPr>
        <w:tc>
          <w:tcPr>
            <w:tcW w:w="1034" w:type="pct"/>
            <w:tcBorders>
              <w:top w:val="single" w:sz="6" w:space="0" w:color="auto"/>
            </w:tcBorders>
            <w:vAlign w:val="center"/>
          </w:tcPr>
          <w:p w14:paraId="7CA05AA2" w14:textId="77777777" w:rsidR="00BB6207" w:rsidRPr="005103CC" w:rsidRDefault="00BB6207" w:rsidP="00187F6E">
            <w:pPr>
              <w:tabs>
                <w:tab w:val="left" w:pos="1440"/>
                <w:tab w:val="left" w:pos="3360"/>
                <w:tab w:val="left" w:pos="4680"/>
                <w:tab w:val="left" w:pos="5880"/>
                <w:tab w:val="left" w:pos="7440"/>
              </w:tabs>
              <w:outlineLvl w:val="0"/>
            </w:pPr>
            <w:r w:rsidRPr="005103CC">
              <w:t>A2</w:t>
            </w:r>
            <w:r>
              <w:t xml:space="preserve"> </w:t>
            </w:r>
            <w:r w:rsidRPr="005103CC">
              <w:t>(Soil Class</w:t>
            </w:r>
            <w:r w:rsidR="00187F6E">
              <w:t xml:space="preserve"> </w:t>
            </w:r>
            <w:r w:rsidRPr="005103CC">
              <w:t>3)</w:t>
            </w:r>
          </w:p>
        </w:tc>
        <w:tc>
          <w:tcPr>
            <w:tcW w:w="991" w:type="pct"/>
            <w:tcBorders>
              <w:top w:val="single" w:sz="6" w:space="0" w:color="auto"/>
            </w:tcBorders>
          </w:tcPr>
          <w:p w14:paraId="2EC1E486" w14:textId="77777777" w:rsidR="00BB6207" w:rsidRPr="005103CC" w:rsidRDefault="00422F71" w:rsidP="00BB6207">
            <w:pPr>
              <w:tabs>
                <w:tab w:val="left" w:pos="1440"/>
                <w:tab w:val="left" w:pos="3360"/>
                <w:tab w:val="left" w:pos="4680"/>
                <w:tab w:val="left" w:pos="5880"/>
                <w:tab w:val="left" w:pos="7440"/>
              </w:tabs>
              <w:jc w:val="center"/>
              <w:outlineLvl w:val="0"/>
            </w:pPr>
            <w:r w:rsidRPr="00422F71">
              <w:t>TAF-150-36</w:t>
            </w:r>
          </w:p>
        </w:tc>
        <w:tc>
          <w:tcPr>
            <w:tcW w:w="991" w:type="pct"/>
            <w:tcBorders>
              <w:top w:val="single" w:sz="6" w:space="0" w:color="auto"/>
            </w:tcBorders>
          </w:tcPr>
          <w:p w14:paraId="5F68C344" w14:textId="77777777" w:rsidR="00BB6207" w:rsidRPr="005103CC" w:rsidRDefault="00BB6207" w:rsidP="00BB6207">
            <w:pPr>
              <w:tabs>
                <w:tab w:val="left" w:pos="1440"/>
                <w:tab w:val="left" w:pos="3360"/>
                <w:tab w:val="left" w:pos="4680"/>
                <w:tab w:val="left" w:pos="5880"/>
                <w:tab w:val="left" w:pos="7440"/>
              </w:tabs>
              <w:jc w:val="center"/>
              <w:outlineLvl w:val="0"/>
            </w:pPr>
          </w:p>
        </w:tc>
        <w:tc>
          <w:tcPr>
            <w:tcW w:w="991" w:type="pct"/>
            <w:tcBorders>
              <w:top w:val="single" w:sz="6" w:space="0" w:color="auto"/>
            </w:tcBorders>
          </w:tcPr>
          <w:p w14:paraId="5117F8B2" w14:textId="77777777" w:rsidR="00BB6207" w:rsidRPr="005103CC" w:rsidRDefault="00BB6207" w:rsidP="00BB6207">
            <w:pPr>
              <w:tabs>
                <w:tab w:val="left" w:pos="1440"/>
                <w:tab w:val="left" w:pos="3360"/>
                <w:tab w:val="left" w:pos="4680"/>
                <w:tab w:val="left" w:pos="5880"/>
                <w:tab w:val="left" w:pos="7440"/>
              </w:tabs>
              <w:jc w:val="center"/>
              <w:outlineLvl w:val="0"/>
            </w:pPr>
          </w:p>
        </w:tc>
        <w:tc>
          <w:tcPr>
            <w:tcW w:w="993" w:type="pct"/>
            <w:tcBorders>
              <w:top w:val="single" w:sz="6" w:space="0" w:color="auto"/>
            </w:tcBorders>
          </w:tcPr>
          <w:p w14:paraId="1FAC9B35" w14:textId="77777777" w:rsidR="00BB6207" w:rsidRPr="005103CC" w:rsidRDefault="00BB6207" w:rsidP="00BB6207">
            <w:pPr>
              <w:tabs>
                <w:tab w:val="left" w:pos="1440"/>
                <w:tab w:val="left" w:pos="3360"/>
                <w:tab w:val="left" w:pos="4680"/>
                <w:tab w:val="left" w:pos="5880"/>
                <w:tab w:val="left" w:pos="7440"/>
              </w:tabs>
              <w:jc w:val="center"/>
              <w:outlineLvl w:val="0"/>
            </w:pPr>
          </w:p>
        </w:tc>
      </w:tr>
      <w:tr w:rsidR="00BB6207" w:rsidRPr="005103CC" w14:paraId="291A8E36" w14:textId="77777777" w:rsidTr="00443615">
        <w:trPr>
          <w:jc w:val="center"/>
        </w:trPr>
        <w:tc>
          <w:tcPr>
            <w:tcW w:w="1034" w:type="pct"/>
          </w:tcPr>
          <w:p w14:paraId="788709F7" w14:textId="77777777" w:rsidR="00BB6207" w:rsidRPr="005103CC" w:rsidRDefault="00BB6207" w:rsidP="001C1938">
            <w:pPr>
              <w:tabs>
                <w:tab w:val="left" w:pos="1440"/>
                <w:tab w:val="left" w:pos="3360"/>
                <w:tab w:val="left" w:pos="4680"/>
                <w:tab w:val="left" w:pos="5880"/>
                <w:tab w:val="left" w:pos="7440"/>
              </w:tabs>
              <w:outlineLvl w:val="0"/>
            </w:pPr>
          </w:p>
        </w:tc>
        <w:tc>
          <w:tcPr>
            <w:tcW w:w="991" w:type="pct"/>
          </w:tcPr>
          <w:p w14:paraId="6F965332" w14:textId="77777777" w:rsidR="00BB6207" w:rsidRPr="005103CC" w:rsidRDefault="00422F71" w:rsidP="00BB6207">
            <w:pPr>
              <w:tabs>
                <w:tab w:val="left" w:pos="1440"/>
                <w:tab w:val="left" w:pos="3360"/>
                <w:tab w:val="left" w:pos="4680"/>
                <w:tab w:val="left" w:pos="5880"/>
                <w:tab w:val="left" w:pos="7440"/>
              </w:tabs>
              <w:jc w:val="center"/>
              <w:outlineLvl w:val="0"/>
            </w:pPr>
            <w:r w:rsidRPr="00422F71">
              <w:t>TAF-150-66</w:t>
            </w:r>
          </w:p>
        </w:tc>
        <w:tc>
          <w:tcPr>
            <w:tcW w:w="991" w:type="pct"/>
          </w:tcPr>
          <w:p w14:paraId="750298C7" w14:textId="77777777" w:rsidR="00BB6207" w:rsidRPr="005103CC" w:rsidRDefault="00422F71" w:rsidP="00BB6207">
            <w:pPr>
              <w:tabs>
                <w:tab w:val="left" w:pos="1440"/>
                <w:tab w:val="left" w:pos="3360"/>
                <w:tab w:val="left" w:pos="4680"/>
                <w:tab w:val="left" w:pos="5880"/>
                <w:tab w:val="left" w:pos="7440"/>
              </w:tabs>
              <w:jc w:val="center"/>
              <w:outlineLvl w:val="0"/>
            </w:pPr>
            <w:r w:rsidRPr="00422F71">
              <w:t>TAF-150-66</w:t>
            </w:r>
          </w:p>
        </w:tc>
        <w:tc>
          <w:tcPr>
            <w:tcW w:w="991" w:type="pct"/>
          </w:tcPr>
          <w:p w14:paraId="7FABEE9E" w14:textId="77777777" w:rsidR="00BB6207" w:rsidRPr="005103CC" w:rsidRDefault="00422F71" w:rsidP="00BB6207">
            <w:pPr>
              <w:tabs>
                <w:tab w:val="left" w:pos="1440"/>
                <w:tab w:val="left" w:pos="3360"/>
                <w:tab w:val="left" w:pos="4680"/>
                <w:tab w:val="left" w:pos="5880"/>
                <w:tab w:val="left" w:pos="7440"/>
              </w:tabs>
              <w:jc w:val="center"/>
              <w:outlineLvl w:val="0"/>
            </w:pPr>
            <w:r w:rsidRPr="00422F71">
              <w:t>TAF-150-66</w:t>
            </w:r>
          </w:p>
        </w:tc>
        <w:tc>
          <w:tcPr>
            <w:tcW w:w="993" w:type="pct"/>
          </w:tcPr>
          <w:p w14:paraId="01EE2BFF" w14:textId="77777777" w:rsidR="00BB6207" w:rsidRPr="005103CC" w:rsidRDefault="00BB6207" w:rsidP="00BB6207">
            <w:pPr>
              <w:tabs>
                <w:tab w:val="left" w:pos="1440"/>
                <w:tab w:val="left" w:pos="3360"/>
                <w:tab w:val="left" w:pos="4680"/>
                <w:tab w:val="left" w:pos="5880"/>
                <w:tab w:val="left" w:pos="7440"/>
              </w:tabs>
              <w:jc w:val="center"/>
              <w:outlineLvl w:val="0"/>
            </w:pPr>
          </w:p>
        </w:tc>
      </w:tr>
      <w:tr w:rsidR="00BB6207" w:rsidRPr="005103CC" w14:paraId="3B484CDD" w14:textId="77777777" w:rsidTr="00443615">
        <w:trPr>
          <w:jc w:val="center"/>
        </w:trPr>
        <w:tc>
          <w:tcPr>
            <w:tcW w:w="1034" w:type="pct"/>
          </w:tcPr>
          <w:p w14:paraId="7ACE6669" w14:textId="77777777" w:rsidR="00BB6207" w:rsidRPr="005103CC" w:rsidRDefault="00BB6207" w:rsidP="001C1938">
            <w:pPr>
              <w:tabs>
                <w:tab w:val="left" w:pos="1440"/>
                <w:tab w:val="left" w:pos="3360"/>
                <w:tab w:val="left" w:pos="4680"/>
                <w:tab w:val="left" w:pos="5880"/>
                <w:tab w:val="left" w:pos="7440"/>
              </w:tabs>
              <w:outlineLvl w:val="0"/>
            </w:pPr>
          </w:p>
        </w:tc>
        <w:tc>
          <w:tcPr>
            <w:tcW w:w="991" w:type="pct"/>
          </w:tcPr>
          <w:p w14:paraId="5B3BD536" w14:textId="77777777" w:rsidR="00BB6207" w:rsidRPr="005103CC" w:rsidRDefault="00BB6207" w:rsidP="00BB6207">
            <w:pPr>
              <w:tabs>
                <w:tab w:val="left" w:pos="1440"/>
                <w:tab w:val="left" w:pos="3360"/>
                <w:tab w:val="left" w:pos="4680"/>
                <w:tab w:val="left" w:pos="5880"/>
                <w:tab w:val="left" w:pos="7440"/>
              </w:tabs>
              <w:jc w:val="center"/>
              <w:outlineLvl w:val="0"/>
            </w:pPr>
          </w:p>
        </w:tc>
        <w:tc>
          <w:tcPr>
            <w:tcW w:w="991" w:type="pct"/>
          </w:tcPr>
          <w:p w14:paraId="216F5741" w14:textId="77777777" w:rsidR="00BB6207" w:rsidRPr="005103CC" w:rsidRDefault="00BB6207" w:rsidP="00BB6207">
            <w:pPr>
              <w:tabs>
                <w:tab w:val="left" w:pos="1440"/>
                <w:tab w:val="left" w:pos="3360"/>
                <w:tab w:val="left" w:pos="4680"/>
                <w:tab w:val="left" w:pos="5880"/>
                <w:tab w:val="left" w:pos="7440"/>
              </w:tabs>
              <w:jc w:val="center"/>
              <w:outlineLvl w:val="0"/>
            </w:pPr>
          </w:p>
        </w:tc>
        <w:tc>
          <w:tcPr>
            <w:tcW w:w="991" w:type="pct"/>
          </w:tcPr>
          <w:p w14:paraId="47731BE6" w14:textId="77777777" w:rsidR="00BB6207" w:rsidRPr="005103CC" w:rsidRDefault="00BB6207" w:rsidP="00BB6207">
            <w:pPr>
              <w:tabs>
                <w:tab w:val="left" w:pos="1440"/>
                <w:tab w:val="left" w:pos="3360"/>
                <w:tab w:val="left" w:pos="4680"/>
                <w:tab w:val="left" w:pos="5880"/>
                <w:tab w:val="left" w:pos="7440"/>
              </w:tabs>
              <w:jc w:val="center"/>
              <w:outlineLvl w:val="0"/>
            </w:pPr>
          </w:p>
        </w:tc>
        <w:tc>
          <w:tcPr>
            <w:tcW w:w="993" w:type="pct"/>
          </w:tcPr>
          <w:p w14:paraId="260224BE" w14:textId="77777777" w:rsidR="00BB6207" w:rsidRPr="005103CC" w:rsidRDefault="00BB6207" w:rsidP="00BB6207">
            <w:pPr>
              <w:tabs>
                <w:tab w:val="left" w:pos="1440"/>
                <w:tab w:val="left" w:pos="3360"/>
                <w:tab w:val="left" w:pos="4680"/>
                <w:tab w:val="left" w:pos="5880"/>
                <w:tab w:val="left" w:pos="7440"/>
              </w:tabs>
              <w:jc w:val="center"/>
              <w:outlineLvl w:val="0"/>
            </w:pPr>
          </w:p>
        </w:tc>
      </w:tr>
      <w:tr w:rsidR="00BB6207" w:rsidRPr="005103CC" w14:paraId="6F6F981E" w14:textId="77777777" w:rsidTr="00443615">
        <w:trPr>
          <w:jc w:val="center"/>
        </w:trPr>
        <w:tc>
          <w:tcPr>
            <w:tcW w:w="1034" w:type="pct"/>
            <w:tcBorders>
              <w:top w:val="single" w:sz="6" w:space="0" w:color="auto"/>
            </w:tcBorders>
            <w:vAlign w:val="center"/>
          </w:tcPr>
          <w:p w14:paraId="5FB98AD5" w14:textId="77777777" w:rsidR="00BB6207" w:rsidRPr="005103CC" w:rsidRDefault="00BB6207" w:rsidP="00187F6E">
            <w:pPr>
              <w:tabs>
                <w:tab w:val="left" w:pos="1440"/>
                <w:tab w:val="left" w:pos="3360"/>
                <w:tab w:val="left" w:pos="4680"/>
                <w:tab w:val="left" w:pos="5880"/>
                <w:tab w:val="left" w:pos="7440"/>
              </w:tabs>
              <w:outlineLvl w:val="0"/>
            </w:pPr>
            <w:r w:rsidRPr="005103CC">
              <w:t>B</w:t>
            </w:r>
            <w:r>
              <w:t xml:space="preserve"> </w:t>
            </w:r>
            <w:r w:rsidRPr="005103CC">
              <w:t>(Soil Classes 4</w:t>
            </w:r>
            <w:r w:rsidR="00187F6E">
              <w:t xml:space="preserve"> </w:t>
            </w:r>
            <w:r w:rsidRPr="005103CC">
              <w:t>&amp;</w:t>
            </w:r>
            <w:r w:rsidR="00187F6E">
              <w:t xml:space="preserve"> </w:t>
            </w:r>
            <w:r w:rsidRPr="005103CC">
              <w:t>5)</w:t>
            </w:r>
          </w:p>
        </w:tc>
        <w:tc>
          <w:tcPr>
            <w:tcW w:w="991" w:type="pct"/>
            <w:tcBorders>
              <w:top w:val="single" w:sz="6" w:space="0" w:color="auto"/>
            </w:tcBorders>
          </w:tcPr>
          <w:p w14:paraId="6C0FF155" w14:textId="77777777" w:rsidR="00BB6207" w:rsidRPr="005103CC" w:rsidRDefault="00422F71" w:rsidP="00BB6207">
            <w:pPr>
              <w:tabs>
                <w:tab w:val="left" w:pos="1440"/>
                <w:tab w:val="left" w:pos="3360"/>
                <w:tab w:val="left" w:pos="4680"/>
                <w:tab w:val="left" w:pos="5880"/>
                <w:tab w:val="left" w:pos="7440"/>
              </w:tabs>
              <w:jc w:val="center"/>
              <w:outlineLvl w:val="0"/>
            </w:pPr>
            <w:r w:rsidRPr="00422F71">
              <w:t>TAF-150-36</w:t>
            </w:r>
          </w:p>
        </w:tc>
        <w:tc>
          <w:tcPr>
            <w:tcW w:w="991" w:type="pct"/>
            <w:tcBorders>
              <w:top w:val="single" w:sz="6" w:space="0" w:color="auto"/>
            </w:tcBorders>
          </w:tcPr>
          <w:p w14:paraId="3AAA2F8F" w14:textId="77777777" w:rsidR="00BB6207" w:rsidRPr="005103CC" w:rsidRDefault="00BB6207" w:rsidP="00BB6207">
            <w:pPr>
              <w:tabs>
                <w:tab w:val="left" w:pos="1440"/>
                <w:tab w:val="left" w:pos="3360"/>
                <w:tab w:val="left" w:pos="4680"/>
                <w:tab w:val="left" w:pos="5880"/>
                <w:tab w:val="left" w:pos="7440"/>
              </w:tabs>
              <w:jc w:val="center"/>
              <w:outlineLvl w:val="0"/>
            </w:pPr>
          </w:p>
        </w:tc>
        <w:tc>
          <w:tcPr>
            <w:tcW w:w="991" w:type="pct"/>
            <w:tcBorders>
              <w:top w:val="single" w:sz="6" w:space="0" w:color="auto"/>
            </w:tcBorders>
          </w:tcPr>
          <w:p w14:paraId="2DEF4729" w14:textId="77777777" w:rsidR="00BB6207" w:rsidRPr="005103CC" w:rsidRDefault="00BB6207" w:rsidP="00BB6207">
            <w:pPr>
              <w:tabs>
                <w:tab w:val="left" w:pos="1440"/>
                <w:tab w:val="left" w:pos="3360"/>
                <w:tab w:val="left" w:pos="4680"/>
                <w:tab w:val="left" w:pos="5880"/>
                <w:tab w:val="left" w:pos="7440"/>
              </w:tabs>
              <w:jc w:val="center"/>
              <w:outlineLvl w:val="0"/>
            </w:pPr>
          </w:p>
        </w:tc>
        <w:tc>
          <w:tcPr>
            <w:tcW w:w="993" w:type="pct"/>
            <w:tcBorders>
              <w:top w:val="single" w:sz="6" w:space="0" w:color="auto"/>
            </w:tcBorders>
          </w:tcPr>
          <w:p w14:paraId="4F89AAF0" w14:textId="77777777" w:rsidR="00BB6207" w:rsidRPr="005103CC" w:rsidRDefault="00BB6207" w:rsidP="00BB6207">
            <w:pPr>
              <w:tabs>
                <w:tab w:val="left" w:pos="1440"/>
                <w:tab w:val="left" w:pos="3360"/>
                <w:tab w:val="left" w:pos="4680"/>
                <w:tab w:val="left" w:pos="5880"/>
                <w:tab w:val="left" w:pos="7440"/>
              </w:tabs>
              <w:jc w:val="center"/>
              <w:outlineLvl w:val="0"/>
            </w:pPr>
          </w:p>
        </w:tc>
      </w:tr>
      <w:tr w:rsidR="00BB6207" w:rsidRPr="005103CC" w14:paraId="6A95CD2B" w14:textId="77777777" w:rsidTr="00443615">
        <w:trPr>
          <w:jc w:val="center"/>
        </w:trPr>
        <w:tc>
          <w:tcPr>
            <w:tcW w:w="1034" w:type="pct"/>
          </w:tcPr>
          <w:p w14:paraId="272BBC6C" w14:textId="77777777" w:rsidR="00BB6207" w:rsidRPr="005103CC" w:rsidRDefault="00BB6207" w:rsidP="001C1938">
            <w:pPr>
              <w:tabs>
                <w:tab w:val="left" w:pos="1440"/>
                <w:tab w:val="left" w:pos="3360"/>
                <w:tab w:val="left" w:pos="4680"/>
                <w:tab w:val="left" w:pos="5880"/>
                <w:tab w:val="left" w:pos="7440"/>
              </w:tabs>
              <w:outlineLvl w:val="0"/>
            </w:pPr>
          </w:p>
        </w:tc>
        <w:tc>
          <w:tcPr>
            <w:tcW w:w="991" w:type="pct"/>
          </w:tcPr>
          <w:p w14:paraId="53E84915" w14:textId="77777777" w:rsidR="00BB6207" w:rsidRPr="005103CC" w:rsidRDefault="00422F71" w:rsidP="00BB6207">
            <w:pPr>
              <w:tabs>
                <w:tab w:val="left" w:pos="1440"/>
                <w:tab w:val="left" w:pos="3360"/>
                <w:tab w:val="left" w:pos="4680"/>
                <w:tab w:val="left" w:pos="5880"/>
                <w:tab w:val="left" w:pos="7440"/>
              </w:tabs>
              <w:jc w:val="center"/>
              <w:outlineLvl w:val="0"/>
            </w:pPr>
            <w:r w:rsidRPr="00422F71">
              <w:t>TAF-150-66</w:t>
            </w:r>
          </w:p>
        </w:tc>
        <w:tc>
          <w:tcPr>
            <w:tcW w:w="991" w:type="pct"/>
          </w:tcPr>
          <w:p w14:paraId="1148A045" w14:textId="77777777" w:rsidR="00BB6207" w:rsidRPr="005103CC" w:rsidRDefault="00422F71" w:rsidP="00BB6207">
            <w:pPr>
              <w:tabs>
                <w:tab w:val="left" w:pos="1440"/>
                <w:tab w:val="left" w:pos="3360"/>
                <w:tab w:val="left" w:pos="4680"/>
                <w:tab w:val="left" w:pos="5880"/>
                <w:tab w:val="left" w:pos="7440"/>
              </w:tabs>
              <w:jc w:val="center"/>
              <w:outlineLvl w:val="0"/>
            </w:pPr>
            <w:r w:rsidRPr="00422F71">
              <w:t>TAF-150-66</w:t>
            </w:r>
          </w:p>
        </w:tc>
        <w:tc>
          <w:tcPr>
            <w:tcW w:w="991" w:type="pct"/>
          </w:tcPr>
          <w:p w14:paraId="2A39314A" w14:textId="77777777" w:rsidR="00BB6207" w:rsidRPr="005103CC" w:rsidRDefault="00422F71" w:rsidP="00BB6207">
            <w:pPr>
              <w:tabs>
                <w:tab w:val="left" w:pos="1440"/>
                <w:tab w:val="left" w:pos="3360"/>
                <w:tab w:val="left" w:pos="4680"/>
                <w:tab w:val="left" w:pos="5880"/>
                <w:tab w:val="left" w:pos="7440"/>
              </w:tabs>
              <w:jc w:val="center"/>
              <w:outlineLvl w:val="0"/>
            </w:pPr>
            <w:r w:rsidRPr="00422F71">
              <w:t>TAF-150-66</w:t>
            </w:r>
          </w:p>
        </w:tc>
        <w:tc>
          <w:tcPr>
            <w:tcW w:w="993" w:type="pct"/>
          </w:tcPr>
          <w:p w14:paraId="6F249C87" w14:textId="77777777" w:rsidR="00BB6207" w:rsidRPr="005103CC" w:rsidRDefault="00BB6207" w:rsidP="00BB6207">
            <w:pPr>
              <w:tabs>
                <w:tab w:val="left" w:pos="1440"/>
                <w:tab w:val="left" w:pos="3360"/>
                <w:tab w:val="left" w:pos="4680"/>
                <w:tab w:val="left" w:pos="5880"/>
                <w:tab w:val="left" w:pos="7440"/>
              </w:tabs>
              <w:jc w:val="center"/>
              <w:outlineLvl w:val="0"/>
            </w:pPr>
          </w:p>
        </w:tc>
      </w:tr>
      <w:tr w:rsidR="00BB6207" w:rsidRPr="005103CC" w14:paraId="3045DA8E" w14:textId="77777777" w:rsidTr="00443615">
        <w:trPr>
          <w:jc w:val="center"/>
        </w:trPr>
        <w:tc>
          <w:tcPr>
            <w:tcW w:w="1034" w:type="pct"/>
            <w:tcBorders>
              <w:bottom w:val="single" w:sz="6" w:space="0" w:color="auto"/>
            </w:tcBorders>
          </w:tcPr>
          <w:p w14:paraId="0FECDAA4" w14:textId="77777777" w:rsidR="00BB6207" w:rsidRPr="005103CC" w:rsidRDefault="00BB6207" w:rsidP="001C1938">
            <w:pPr>
              <w:tabs>
                <w:tab w:val="left" w:pos="1440"/>
                <w:tab w:val="left" w:pos="3360"/>
                <w:tab w:val="left" w:pos="4680"/>
                <w:tab w:val="left" w:pos="5880"/>
                <w:tab w:val="left" w:pos="7440"/>
              </w:tabs>
              <w:outlineLvl w:val="0"/>
            </w:pPr>
          </w:p>
        </w:tc>
        <w:tc>
          <w:tcPr>
            <w:tcW w:w="991" w:type="pct"/>
            <w:tcBorders>
              <w:bottom w:val="single" w:sz="6" w:space="0" w:color="auto"/>
            </w:tcBorders>
          </w:tcPr>
          <w:p w14:paraId="0C8C8E43" w14:textId="77777777" w:rsidR="00BB6207" w:rsidRPr="005103CC" w:rsidRDefault="00BB6207" w:rsidP="00BB6207">
            <w:pPr>
              <w:tabs>
                <w:tab w:val="left" w:pos="1440"/>
                <w:tab w:val="left" w:pos="3360"/>
                <w:tab w:val="left" w:pos="4680"/>
                <w:tab w:val="left" w:pos="5880"/>
                <w:tab w:val="left" w:pos="7440"/>
              </w:tabs>
              <w:jc w:val="center"/>
              <w:outlineLvl w:val="0"/>
            </w:pPr>
          </w:p>
        </w:tc>
        <w:tc>
          <w:tcPr>
            <w:tcW w:w="991" w:type="pct"/>
            <w:tcBorders>
              <w:bottom w:val="single" w:sz="6" w:space="0" w:color="auto"/>
            </w:tcBorders>
          </w:tcPr>
          <w:p w14:paraId="073A5B2A" w14:textId="77777777" w:rsidR="00BB6207" w:rsidRPr="005103CC" w:rsidRDefault="00BB6207" w:rsidP="00BB6207">
            <w:pPr>
              <w:tabs>
                <w:tab w:val="left" w:pos="1440"/>
                <w:tab w:val="left" w:pos="3360"/>
                <w:tab w:val="left" w:pos="4680"/>
                <w:tab w:val="left" w:pos="5880"/>
                <w:tab w:val="left" w:pos="7440"/>
              </w:tabs>
              <w:jc w:val="center"/>
              <w:outlineLvl w:val="0"/>
            </w:pPr>
          </w:p>
        </w:tc>
        <w:tc>
          <w:tcPr>
            <w:tcW w:w="991" w:type="pct"/>
            <w:tcBorders>
              <w:bottom w:val="single" w:sz="6" w:space="0" w:color="auto"/>
            </w:tcBorders>
          </w:tcPr>
          <w:p w14:paraId="64C7FDEC" w14:textId="77777777" w:rsidR="00BB6207" w:rsidRPr="005103CC" w:rsidRDefault="00BB6207" w:rsidP="00BB6207">
            <w:pPr>
              <w:tabs>
                <w:tab w:val="left" w:pos="1440"/>
                <w:tab w:val="left" w:pos="3360"/>
                <w:tab w:val="left" w:pos="4680"/>
                <w:tab w:val="left" w:pos="5880"/>
                <w:tab w:val="left" w:pos="7440"/>
              </w:tabs>
              <w:jc w:val="center"/>
              <w:outlineLvl w:val="0"/>
            </w:pPr>
          </w:p>
        </w:tc>
        <w:tc>
          <w:tcPr>
            <w:tcW w:w="993" w:type="pct"/>
            <w:tcBorders>
              <w:bottom w:val="single" w:sz="6" w:space="0" w:color="auto"/>
            </w:tcBorders>
          </w:tcPr>
          <w:p w14:paraId="67653241" w14:textId="77777777" w:rsidR="00BB6207" w:rsidRPr="005103CC" w:rsidRDefault="00BB6207" w:rsidP="00BB6207">
            <w:pPr>
              <w:tabs>
                <w:tab w:val="left" w:pos="1440"/>
                <w:tab w:val="left" w:pos="3360"/>
                <w:tab w:val="left" w:pos="4680"/>
                <w:tab w:val="left" w:pos="5880"/>
                <w:tab w:val="left" w:pos="7440"/>
              </w:tabs>
              <w:jc w:val="center"/>
              <w:outlineLvl w:val="0"/>
            </w:pPr>
          </w:p>
        </w:tc>
      </w:tr>
      <w:tr w:rsidR="00BB6207" w:rsidRPr="005103CC" w14:paraId="4FB07C9F" w14:textId="77777777" w:rsidTr="00093ED2">
        <w:trPr>
          <w:jc w:val="center"/>
        </w:trPr>
        <w:tc>
          <w:tcPr>
            <w:tcW w:w="1034" w:type="pct"/>
            <w:tcBorders>
              <w:top w:val="single" w:sz="6" w:space="0" w:color="auto"/>
            </w:tcBorders>
            <w:vAlign w:val="center"/>
          </w:tcPr>
          <w:p w14:paraId="02DE457E" w14:textId="77777777" w:rsidR="00BB6207" w:rsidRPr="005103CC" w:rsidRDefault="00BB6207" w:rsidP="00187F6E">
            <w:pPr>
              <w:tabs>
                <w:tab w:val="left" w:pos="1440"/>
                <w:tab w:val="left" w:pos="3360"/>
                <w:tab w:val="left" w:pos="4680"/>
                <w:tab w:val="left" w:pos="5880"/>
                <w:tab w:val="left" w:pos="7440"/>
              </w:tabs>
              <w:outlineLvl w:val="0"/>
            </w:pPr>
            <w:r w:rsidRPr="005103CC">
              <w:t>C</w:t>
            </w:r>
            <w:r>
              <w:t xml:space="preserve"> </w:t>
            </w:r>
            <w:r w:rsidRPr="005103CC">
              <w:t>(Soil Classes 6</w:t>
            </w:r>
            <w:r w:rsidR="00187F6E">
              <w:t xml:space="preserve"> </w:t>
            </w:r>
            <w:r w:rsidRPr="005103CC">
              <w:t>&amp;</w:t>
            </w:r>
            <w:r w:rsidR="00187F6E">
              <w:t xml:space="preserve"> </w:t>
            </w:r>
            <w:r w:rsidRPr="005103CC">
              <w:t>7)</w:t>
            </w:r>
          </w:p>
        </w:tc>
        <w:tc>
          <w:tcPr>
            <w:tcW w:w="991" w:type="pct"/>
            <w:tcBorders>
              <w:top w:val="single" w:sz="6" w:space="0" w:color="auto"/>
            </w:tcBorders>
          </w:tcPr>
          <w:p w14:paraId="241CA653" w14:textId="77777777" w:rsidR="00BB6207" w:rsidRPr="005103CC" w:rsidRDefault="00BB6207" w:rsidP="00BB6207">
            <w:pPr>
              <w:tabs>
                <w:tab w:val="left" w:pos="1440"/>
                <w:tab w:val="left" w:pos="3360"/>
                <w:tab w:val="left" w:pos="4680"/>
                <w:tab w:val="left" w:pos="5880"/>
                <w:tab w:val="left" w:pos="7440"/>
              </w:tabs>
              <w:jc w:val="center"/>
              <w:outlineLvl w:val="0"/>
            </w:pPr>
            <w:r>
              <w:t>TAF-150-36</w:t>
            </w:r>
          </w:p>
        </w:tc>
        <w:tc>
          <w:tcPr>
            <w:tcW w:w="991" w:type="pct"/>
            <w:tcBorders>
              <w:top w:val="single" w:sz="6" w:space="0" w:color="auto"/>
            </w:tcBorders>
          </w:tcPr>
          <w:p w14:paraId="7A2596CB" w14:textId="77777777" w:rsidR="00BB6207" w:rsidRPr="005103CC" w:rsidRDefault="00BB6207" w:rsidP="00BB6207">
            <w:pPr>
              <w:tabs>
                <w:tab w:val="left" w:pos="1440"/>
                <w:tab w:val="left" w:pos="3360"/>
                <w:tab w:val="left" w:pos="4680"/>
                <w:tab w:val="left" w:pos="5880"/>
                <w:tab w:val="left" w:pos="7440"/>
              </w:tabs>
              <w:jc w:val="center"/>
              <w:outlineLvl w:val="0"/>
            </w:pPr>
          </w:p>
        </w:tc>
        <w:tc>
          <w:tcPr>
            <w:tcW w:w="991" w:type="pct"/>
            <w:tcBorders>
              <w:top w:val="single" w:sz="6" w:space="0" w:color="auto"/>
            </w:tcBorders>
          </w:tcPr>
          <w:p w14:paraId="0F16D605" w14:textId="77777777" w:rsidR="00BB6207" w:rsidRPr="005103CC" w:rsidRDefault="00BB6207" w:rsidP="00BB6207">
            <w:pPr>
              <w:tabs>
                <w:tab w:val="left" w:pos="1440"/>
                <w:tab w:val="left" w:pos="3360"/>
                <w:tab w:val="left" w:pos="4680"/>
                <w:tab w:val="left" w:pos="5880"/>
                <w:tab w:val="left" w:pos="7440"/>
              </w:tabs>
              <w:jc w:val="center"/>
              <w:outlineLvl w:val="0"/>
            </w:pPr>
          </w:p>
        </w:tc>
        <w:tc>
          <w:tcPr>
            <w:tcW w:w="993" w:type="pct"/>
            <w:tcBorders>
              <w:top w:val="single" w:sz="6" w:space="0" w:color="auto"/>
            </w:tcBorders>
          </w:tcPr>
          <w:p w14:paraId="7A1D436C" w14:textId="77777777" w:rsidR="00BB6207" w:rsidRPr="005103CC" w:rsidRDefault="00BB6207" w:rsidP="00BB6207">
            <w:pPr>
              <w:tabs>
                <w:tab w:val="left" w:pos="1440"/>
                <w:tab w:val="left" w:pos="3360"/>
                <w:tab w:val="left" w:pos="4680"/>
                <w:tab w:val="left" w:pos="5880"/>
                <w:tab w:val="left" w:pos="7440"/>
              </w:tabs>
              <w:jc w:val="center"/>
              <w:outlineLvl w:val="0"/>
            </w:pPr>
          </w:p>
        </w:tc>
      </w:tr>
      <w:tr w:rsidR="00BB6207" w:rsidRPr="005103CC" w14:paraId="7DDCD4F2" w14:textId="77777777" w:rsidTr="00093ED2">
        <w:trPr>
          <w:jc w:val="center"/>
        </w:trPr>
        <w:tc>
          <w:tcPr>
            <w:tcW w:w="1034" w:type="pct"/>
            <w:tcBorders>
              <w:bottom w:val="single" w:sz="4" w:space="0" w:color="auto"/>
            </w:tcBorders>
          </w:tcPr>
          <w:p w14:paraId="40A9B94D" w14:textId="77777777" w:rsidR="00BB6207" w:rsidRPr="005103CC" w:rsidRDefault="00BB6207" w:rsidP="001C1938">
            <w:pPr>
              <w:tabs>
                <w:tab w:val="left" w:pos="1440"/>
                <w:tab w:val="left" w:pos="3360"/>
                <w:tab w:val="left" w:pos="4680"/>
                <w:tab w:val="left" w:pos="5880"/>
                <w:tab w:val="left" w:pos="7440"/>
              </w:tabs>
              <w:outlineLvl w:val="0"/>
            </w:pPr>
          </w:p>
        </w:tc>
        <w:tc>
          <w:tcPr>
            <w:tcW w:w="991" w:type="pct"/>
            <w:tcBorders>
              <w:bottom w:val="single" w:sz="4" w:space="0" w:color="auto"/>
            </w:tcBorders>
          </w:tcPr>
          <w:p w14:paraId="4A369B22" w14:textId="77777777" w:rsidR="00BB6207" w:rsidRPr="005103CC" w:rsidRDefault="00BB6207" w:rsidP="00BB6207">
            <w:pPr>
              <w:tabs>
                <w:tab w:val="left" w:pos="1440"/>
                <w:tab w:val="left" w:pos="3360"/>
                <w:tab w:val="left" w:pos="4680"/>
                <w:tab w:val="left" w:pos="5880"/>
                <w:tab w:val="left" w:pos="7440"/>
              </w:tabs>
              <w:jc w:val="center"/>
              <w:outlineLvl w:val="0"/>
            </w:pPr>
            <w:r>
              <w:t>TAF-150-66</w:t>
            </w:r>
          </w:p>
        </w:tc>
        <w:tc>
          <w:tcPr>
            <w:tcW w:w="991" w:type="pct"/>
            <w:tcBorders>
              <w:bottom w:val="single" w:sz="4" w:space="0" w:color="auto"/>
            </w:tcBorders>
          </w:tcPr>
          <w:p w14:paraId="2BEA513A" w14:textId="77777777" w:rsidR="00BB6207" w:rsidRPr="005103CC" w:rsidRDefault="00BB6207" w:rsidP="00BB6207">
            <w:pPr>
              <w:tabs>
                <w:tab w:val="left" w:pos="1440"/>
                <w:tab w:val="left" w:pos="3360"/>
                <w:tab w:val="left" w:pos="4680"/>
                <w:tab w:val="left" w:pos="5880"/>
                <w:tab w:val="left" w:pos="7440"/>
              </w:tabs>
              <w:jc w:val="center"/>
              <w:outlineLvl w:val="0"/>
            </w:pPr>
            <w:r>
              <w:t>TAF-150-66</w:t>
            </w:r>
          </w:p>
        </w:tc>
        <w:tc>
          <w:tcPr>
            <w:tcW w:w="991" w:type="pct"/>
            <w:tcBorders>
              <w:bottom w:val="single" w:sz="4" w:space="0" w:color="auto"/>
            </w:tcBorders>
          </w:tcPr>
          <w:p w14:paraId="573AEACC" w14:textId="77777777" w:rsidR="00BB6207" w:rsidRPr="005103CC" w:rsidRDefault="00BB6207" w:rsidP="00BB6207">
            <w:pPr>
              <w:tabs>
                <w:tab w:val="left" w:pos="1440"/>
                <w:tab w:val="left" w:pos="3360"/>
                <w:tab w:val="left" w:pos="4680"/>
                <w:tab w:val="left" w:pos="5880"/>
                <w:tab w:val="left" w:pos="7440"/>
              </w:tabs>
              <w:jc w:val="center"/>
              <w:outlineLvl w:val="0"/>
            </w:pPr>
            <w:r>
              <w:t>TAF-150-66</w:t>
            </w:r>
          </w:p>
        </w:tc>
        <w:tc>
          <w:tcPr>
            <w:tcW w:w="993" w:type="pct"/>
            <w:tcBorders>
              <w:bottom w:val="single" w:sz="4" w:space="0" w:color="auto"/>
            </w:tcBorders>
          </w:tcPr>
          <w:p w14:paraId="0A4E6DF4" w14:textId="77777777" w:rsidR="00BB6207" w:rsidRPr="005103CC" w:rsidRDefault="00BB6207" w:rsidP="00BB6207">
            <w:pPr>
              <w:tabs>
                <w:tab w:val="left" w:pos="1440"/>
                <w:tab w:val="left" w:pos="3360"/>
                <w:tab w:val="left" w:pos="4680"/>
                <w:tab w:val="left" w:pos="5880"/>
                <w:tab w:val="left" w:pos="7440"/>
              </w:tabs>
              <w:jc w:val="center"/>
              <w:outlineLvl w:val="0"/>
            </w:pPr>
          </w:p>
        </w:tc>
      </w:tr>
    </w:tbl>
    <w:p w14:paraId="1BE247AB" w14:textId="77777777" w:rsidR="005103CC" w:rsidRDefault="005103CC" w:rsidP="00284FD9">
      <w:pPr>
        <w:tabs>
          <w:tab w:val="left" w:pos="1440"/>
          <w:tab w:val="left" w:pos="3360"/>
          <w:tab w:val="left" w:pos="4680"/>
          <w:tab w:val="left" w:pos="5880"/>
          <w:tab w:val="left" w:pos="7440"/>
        </w:tabs>
        <w:outlineLvl w:val="0"/>
      </w:pPr>
    </w:p>
    <w:p w14:paraId="52E4396C" w14:textId="77777777" w:rsidR="001C1938" w:rsidRDefault="001C1938" w:rsidP="00284FD9">
      <w:pPr>
        <w:tabs>
          <w:tab w:val="left" w:pos="1440"/>
          <w:tab w:val="left" w:pos="3360"/>
          <w:tab w:val="left" w:pos="4680"/>
          <w:tab w:val="left" w:pos="5880"/>
          <w:tab w:val="left" w:pos="7440"/>
        </w:tabs>
        <w:outlineLvl w:val="0"/>
      </w:pPr>
    </w:p>
    <w:p w14:paraId="187BB6F5" w14:textId="77777777" w:rsidR="00284FD9" w:rsidRDefault="00284FD9" w:rsidP="00284FD9">
      <w:pPr>
        <w:tabs>
          <w:tab w:val="left" w:pos="1440"/>
          <w:tab w:val="left" w:pos="3360"/>
          <w:tab w:val="left" w:pos="4680"/>
          <w:tab w:val="left" w:pos="5880"/>
          <w:tab w:val="left" w:pos="7440"/>
        </w:tabs>
        <w:outlineLvl w:val="0"/>
      </w:pPr>
      <w:r>
        <w:t>Manufacturer:</w:t>
      </w:r>
      <w:r>
        <w:tab/>
      </w:r>
      <w:r w:rsidR="00B84B11">
        <w:t>MacLean Power Systems</w:t>
      </w:r>
    </w:p>
    <w:p w14:paraId="5D269CDC" w14:textId="77777777" w:rsidR="00E5149D" w:rsidRPr="002B6A3F" w:rsidRDefault="00284FD9" w:rsidP="00284FD9">
      <w:pPr>
        <w:tabs>
          <w:tab w:val="left" w:pos="1440"/>
          <w:tab w:val="left" w:pos="3360"/>
          <w:tab w:val="left" w:pos="4680"/>
          <w:tab w:val="left" w:pos="5880"/>
          <w:tab w:val="left" w:pos="7440"/>
        </w:tabs>
        <w:outlineLvl w:val="0"/>
      </w:pPr>
      <w:r>
        <w:tab/>
      </w:r>
      <w:r w:rsidR="00E5149D" w:rsidRPr="002B6A3F">
        <w:t>Multi-Helix Screw Anchors</w:t>
      </w:r>
    </w:p>
    <w:p w14:paraId="2D5C852E" w14:textId="77777777" w:rsidR="00E5149D" w:rsidRPr="002B6A3F" w:rsidRDefault="00E5149D">
      <w:pPr>
        <w:tabs>
          <w:tab w:val="left" w:pos="960"/>
          <w:tab w:val="left" w:pos="3360"/>
          <w:tab w:val="left" w:pos="4680"/>
          <w:tab w:val="left" w:pos="5880"/>
          <w:tab w:val="left" w:pos="7440"/>
        </w:tabs>
      </w:pPr>
    </w:p>
    <w:tbl>
      <w:tblPr>
        <w:tblW w:w="5000" w:type="pct"/>
        <w:jc w:val="center"/>
        <w:tblLook w:val="0000" w:firstRow="0" w:lastRow="0" w:firstColumn="0" w:lastColumn="0" w:noHBand="0" w:noVBand="0"/>
      </w:tblPr>
      <w:tblGrid>
        <w:gridCol w:w="2231"/>
        <w:gridCol w:w="2140"/>
        <w:gridCol w:w="2140"/>
        <w:gridCol w:w="2140"/>
        <w:gridCol w:w="2144"/>
      </w:tblGrid>
      <w:tr w:rsidR="00284FD9" w:rsidRPr="002B6A3F" w14:paraId="0D780C7C" w14:textId="77777777" w:rsidTr="00093ED2">
        <w:trPr>
          <w:jc w:val="center"/>
        </w:trPr>
        <w:tc>
          <w:tcPr>
            <w:tcW w:w="1034" w:type="pct"/>
            <w:tcBorders>
              <w:top w:val="single" w:sz="6" w:space="0" w:color="auto"/>
              <w:right w:val="single" w:sz="4" w:space="0" w:color="auto"/>
            </w:tcBorders>
          </w:tcPr>
          <w:p w14:paraId="516E06B5" w14:textId="77777777" w:rsidR="00284FD9" w:rsidRPr="002B6A3F" w:rsidRDefault="00284FD9"/>
        </w:tc>
        <w:tc>
          <w:tcPr>
            <w:tcW w:w="3966" w:type="pct"/>
            <w:gridSpan w:val="4"/>
            <w:tcBorders>
              <w:top w:val="single" w:sz="6" w:space="0" w:color="auto"/>
              <w:left w:val="single" w:sz="4" w:space="0" w:color="auto"/>
              <w:right w:val="single" w:sz="4" w:space="0" w:color="auto"/>
            </w:tcBorders>
          </w:tcPr>
          <w:p w14:paraId="05043529" w14:textId="77777777" w:rsidR="00284FD9" w:rsidRPr="002B6A3F" w:rsidRDefault="00284FD9" w:rsidP="00284FD9">
            <w:pPr>
              <w:jc w:val="center"/>
              <w:outlineLvl w:val="0"/>
            </w:pPr>
            <w:r w:rsidRPr="002B6A3F">
              <w:t>Working Load Categories</w:t>
            </w:r>
          </w:p>
        </w:tc>
      </w:tr>
      <w:tr w:rsidR="00284FD9" w:rsidRPr="002B6A3F" w14:paraId="419497F5" w14:textId="77777777" w:rsidTr="00093ED2">
        <w:trPr>
          <w:jc w:val="center"/>
        </w:trPr>
        <w:tc>
          <w:tcPr>
            <w:tcW w:w="1034" w:type="pct"/>
            <w:vMerge w:val="restart"/>
            <w:tcBorders>
              <w:right w:val="single" w:sz="4" w:space="0" w:color="auto"/>
            </w:tcBorders>
            <w:vAlign w:val="bottom"/>
          </w:tcPr>
          <w:p w14:paraId="5183B96D" w14:textId="77777777" w:rsidR="00284FD9" w:rsidRPr="002B6A3F" w:rsidRDefault="00284FD9" w:rsidP="00B36671">
            <w:pPr>
              <w:jc w:val="center"/>
            </w:pPr>
            <w:r w:rsidRPr="002B6A3F">
              <w:t>Soil</w:t>
            </w:r>
            <w:r w:rsidR="00B36671">
              <w:t xml:space="preserve"> </w:t>
            </w:r>
            <w:r w:rsidRPr="002B6A3F">
              <w:t>Type</w:t>
            </w:r>
          </w:p>
        </w:tc>
        <w:tc>
          <w:tcPr>
            <w:tcW w:w="991" w:type="pct"/>
            <w:tcBorders>
              <w:top w:val="single" w:sz="6" w:space="0" w:color="auto"/>
              <w:left w:val="single" w:sz="4" w:space="0" w:color="auto"/>
            </w:tcBorders>
          </w:tcPr>
          <w:p w14:paraId="456D7645" w14:textId="77777777" w:rsidR="00284FD9" w:rsidRPr="002B6A3F" w:rsidRDefault="00284FD9" w:rsidP="00187F6E">
            <w:pPr>
              <w:jc w:val="center"/>
            </w:pPr>
            <w:r w:rsidRPr="002B6A3F">
              <w:t>35,600</w:t>
            </w:r>
            <w:r w:rsidR="00187F6E">
              <w:t xml:space="preserve"> </w:t>
            </w:r>
            <w:r w:rsidRPr="002B6A3F">
              <w:t>N</w:t>
            </w:r>
          </w:p>
        </w:tc>
        <w:tc>
          <w:tcPr>
            <w:tcW w:w="991" w:type="pct"/>
            <w:tcBorders>
              <w:top w:val="single" w:sz="6" w:space="0" w:color="auto"/>
            </w:tcBorders>
          </w:tcPr>
          <w:p w14:paraId="135F0F95" w14:textId="77777777" w:rsidR="00284FD9" w:rsidRPr="002B6A3F" w:rsidRDefault="00284FD9" w:rsidP="00284FD9">
            <w:pPr>
              <w:jc w:val="center"/>
            </w:pPr>
            <w:r w:rsidRPr="002B6A3F">
              <w:t>53,400 N</w:t>
            </w:r>
          </w:p>
        </w:tc>
        <w:tc>
          <w:tcPr>
            <w:tcW w:w="991" w:type="pct"/>
            <w:tcBorders>
              <w:top w:val="single" w:sz="6" w:space="0" w:color="auto"/>
            </w:tcBorders>
          </w:tcPr>
          <w:p w14:paraId="40E58ACA" w14:textId="77777777" w:rsidR="00284FD9" w:rsidRPr="002B6A3F" w:rsidRDefault="00284FD9" w:rsidP="00284FD9">
            <w:pPr>
              <w:jc w:val="center"/>
            </w:pPr>
            <w:r w:rsidRPr="002B6A3F">
              <w:t>71,000 N</w:t>
            </w:r>
          </w:p>
        </w:tc>
        <w:tc>
          <w:tcPr>
            <w:tcW w:w="993" w:type="pct"/>
            <w:tcBorders>
              <w:top w:val="single" w:sz="6" w:space="0" w:color="auto"/>
              <w:right w:val="single" w:sz="4" w:space="0" w:color="auto"/>
            </w:tcBorders>
          </w:tcPr>
          <w:p w14:paraId="410A420C" w14:textId="77777777" w:rsidR="00284FD9" w:rsidRPr="002B6A3F" w:rsidRDefault="00284FD9" w:rsidP="00284FD9">
            <w:pPr>
              <w:jc w:val="center"/>
            </w:pPr>
            <w:r w:rsidRPr="002B6A3F">
              <w:t>89,000 N</w:t>
            </w:r>
          </w:p>
        </w:tc>
      </w:tr>
      <w:tr w:rsidR="00284FD9" w:rsidRPr="002B6A3F" w14:paraId="5460DC70" w14:textId="77777777" w:rsidTr="00093ED2">
        <w:trPr>
          <w:jc w:val="center"/>
        </w:trPr>
        <w:tc>
          <w:tcPr>
            <w:tcW w:w="1034" w:type="pct"/>
            <w:vMerge/>
            <w:tcBorders>
              <w:right w:val="single" w:sz="4" w:space="0" w:color="auto"/>
            </w:tcBorders>
          </w:tcPr>
          <w:p w14:paraId="7C96646C" w14:textId="77777777" w:rsidR="00284FD9" w:rsidRPr="002B6A3F" w:rsidRDefault="00284FD9"/>
        </w:tc>
        <w:tc>
          <w:tcPr>
            <w:tcW w:w="991" w:type="pct"/>
            <w:tcBorders>
              <w:left w:val="single" w:sz="4" w:space="0" w:color="auto"/>
              <w:bottom w:val="single" w:sz="6" w:space="0" w:color="auto"/>
            </w:tcBorders>
          </w:tcPr>
          <w:p w14:paraId="30977BF2" w14:textId="77777777" w:rsidR="00284FD9" w:rsidRPr="002B6A3F" w:rsidRDefault="00284FD9" w:rsidP="00187F6E">
            <w:pPr>
              <w:jc w:val="center"/>
            </w:pPr>
            <w:r w:rsidRPr="002B6A3F">
              <w:t>(8,000</w:t>
            </w:r>
            <w:r w:rsidR="00187F6E">
              <w:t xml:space="preserve"> </w:t>
            </w:r>
            <w:r w:rsidRPr="002B6A3F">
              <w:t>lb.)</w:t>
            </w:r>
          </w:p>
        </w:tc>
        <w:tc>
          <w:tcPr>
            <w:tcW w:w="991" w:type="pct"/>
          </w:tcPr>
          <w:p w14:paraId="3E7ABE5E" w14:textId="77777777" w:rsidR="00284FD9" w:rsidRPr="002B6A3F" w:rsidRDefault="00284FD9" w:rsidP="00284FD9">
            <w:pPr>
              <w:jc w:val="center"/>
            </w:pPr>
            <w:r w:rsidRPr="002B6A3F">
              <w:t>(12,000 lb.)</w:t>
            </w:r>
          </w:p>
        </w:tc>
        <w:tc>
          <w:tcPr>
            <w:tcW w:w="991" w:type="pct"/>
          </w:tcPr>
          <w:p w14:paraId="05E5F29F" w14:textId="77777777" w:rsidR="00284FD9" w:rsidRPr="002B6A3F" w:rsidRDefault="00284FD9" w:rsidP="00284FD9">
            <w:pPr>
              <w:jc w:val="center"/>
            </w:pPr>
            <w:r w:rsidRPr="002B6A3F">
              <w:t>(16,000 lb.)</w:t>
            </w:r>
          </w:p>
        </w:tc>
        <w:tc>
          <w:tcPr>
            <w:tcW w:w="993" w:type="pct"/>
            <w:tcBorders>
              <w:bottom w:val="single" w:sz="6" w:space="0" w:color="auto"/>
              <w:right w:val="single" w:sz="4" w:space="0" w:color="auto"/>
            </w:tcBorders>
          </w:tcPr>
          <w:p w14:paraId="61996266" w14:textId="77777777" w:rsidR="00284FD9" w:rsidRPr="002B6A3F" w:rsidRDefault="00284FD9" w:rsidP="00284FD9">
            <w:pPr>
              <w:jc w:val="center"/>
            </w:pPr>
            <w:r w:rsidRPr="002B6A3F">
              <w:t>(20,000 lb.)</w:t>
            </w:r>
          </w:p>
        </w:tc>
      </w:tr>
      <w:tr w:rsidR="00B36671" w:rsidRPr="002B6A3F" w14:paraId="0AD88BA4" w14:textId="77777777" w:rsidTr="00093ED2">
        <w:trPr>
          <w:jc w:val="center"/>
        </w:trPr>
        <w:tc>
          <w:tcPr>
            <w:tcW w:w="1034" w:type="pct"/>
            <w:tcBorders>
              <w:top w:val="single" w:sz="6" w:space="0" w:color="auto"/>
            </w:tcBorders>
            <w:vAlign w:val="center"/>
          </w:tcPr>
          <w:p w14:paraId="22F5986B" w14:textId="77777777" w:rsidR="00B36671" w:rsidRPr="002B6A3F" w:rsidRDefault="00B36671" w:rsidP="001C1938">
            <w:r w:rsidRPr="002B6A3F">
              <w:t>A1</w:t>
            </w:r>
            <w:r>
              <w:t xml:space="preserve"> </w:t>
            </w:r>
            <w:r w:rsidRPr="002B6A3F">
              <w:t>(Soil Class 2)</w:t>
            </w:r>
          </w:p>
        </w:tc>
        <w:tc>
          <w:tcPr>
            <w:tcW w:w="991" w:type="pct"/>
            <w:tcBorders>
              <w:top w:val="single" w:sz="6" w:space="0" w:color="auto"/>
            </w:tcBorders>
          </w:tcPr>
          <w:p w14:paraId="42E511A5" w14:textId="77777777" w:rsidR="00B36671" w:rsidRPr="002B6A3F" w:rsidRDefault="00B36671" w:rsidP="00B36671">
            <w:pPr>
              <w:jc w:val="center"/>
            </w:pPr>
            <w:r w:rsidRPr="002B6A3F">
              <w:t>D-6632</w:t>
            </w:r>
          </w:p>
        </w:tc>
        <w:tc>
          <w:tcPr>
            <w:tcW w:w="991" w:type="pct"/>
            <w:tcBorders>
              <w:top w:val="single" w:sz="6" w:space="0" w:color="auto"/>
            </w:tcBorders>
          </w:tcPr>
          <w:p w14:paraId="68E2B96F" w14:textId="77777777" w:rsidR="00B36671" w:rsidRPr="002B6A3F" w:rsidRDefault="00B36671" w:rsidP="00B36671">
            <w:pPr>
              <w:jc w:val="center"/>
            </w:pPr>
            <w:r w:rsidRPr="002B6A3F">
              <w:t>D-6632</w:t>
            </w:r>
          </w:p>
        </w:tc>
        <w:tc>
          <w:tcPr>
            <w:tcW w:w="991" w:type="pct"/>
            <w:tcBorders>
              <w:top w:val="single" w:sz="6" w:space="0" w:color="auto"/>
            </w:tcBorders>
          </w:tcPr>
          <w:p w14:paraId="5CF0D700" w14:textId="77777777" w:rsidR="00B36671" w:rsidRPr="002B6A3F" w:rsidRDefault="00B36671" w:rsidP="00B36671">
            <w:pPr>
              <w:jc w:val="center"/>
            </w:pPr>
            <w:r w:rsidRPr="002B6A3F">
              <w:t>D-6636</w:t>
            </w:r>
          </w:p>
        </w:tc>
        <w:tc>
          <w:tcPr>
            <w:tcW w:w="993" w:type="pct"/>
            <w:tcBorders>
              <w:top w:val="single" w:sz="6" w:space="0" w:color="auto"/>
            </w:tcBorders>
          </w:tcPr>
          <w:p w14:paraId="1E75089F" w14:textId="77777777" w:rsidR="00B36671" w:rsidRPr="002B6A3F" w:rsidRDefault="00B36671" w:rsidP="00B36671">
            <w:pPr>
              <w:jc w:val="center"/>
            </w:pPr>
            <w:r w:rsidRPr="002B6A3F">
              <w:t>D-6636</w:t>
            </w:r>
          </w:p>
        </w:tc>
      </w:tr>
      <w:tr w:rsidR="00B36671" w:rsidRPr="002B6A3F" w14:paraId="33C0EFBE" w14:textId="77777777" w:rsidTr="00BB6207">
        <w:trPr>
          <w:jc w:val="center"/>
        </w:trPr>
        <w:tc>
          <w:tcPr>
            <w:tcW w:w="1034" w:type="pct"/>
            <w:vAlign w:val="center"/>
          </w:tcPr>
          <w:p w14:paraId="3071B7D2" w14:textId="77777777" w:rsidR="00B36671" w:rsidRPr="002B6A3F" w:rsidRDefault="00B36671" w:rsidP="001C1938"/>
        </w:tc>
        <w:tc>
          <w:tcPr>
            <w:tcW w:w="991" w:type="pct"/>
          </w:tcPr>
          <w:p w14:paraId="15A5B155" w14:textId="77777777" w:rsidR="00B36671" w:rsidRPr="002B6A3F" w:rsidRDefault="00B36671" w:rsidP="00B36671">
            <w:pPr>
              <w:jc w:val="center"/>
            </w:pPr>
            <w:r w:rsidRPr="002B6A3F">
              <w:t>D-6636</w:t>
            </w:r>
          </w:p>
        </w:tc>
        <w:tc>
          <w:tcPr>
            <w:tcW w:w="991" w:type="pct"/>
          </w:tcPr>
          <w:p w14:paraId="1090CCA5" w14:textId="77777777" w:rsidR="00B36671" w:rsidRPr="002B6A3F" w:rsidRDefault="00B36671" w:rsidP="00B36671">
            <w:pPr>
              <w:jc w:val="center"/>
            </w:pPr>
            <w:r w:rsidRPr="002B6A3F">
              <w:t>D-6636</w:t>
            </w:r>
          </w:p>
        </w:tc>
        <w:tc>
          <w:tcPr>
            <w:tcW w:w="991" w:type="pct"/>
          </w:tcPr>
          <w:p w14:paraId="1E07835A" w14:textId="77777777" w:rsidR="00B36671" w:rsidRPr="002B6A3F" w:rsidRDefault="00B36671" w:rsidP="00B36671">
            <w:pPr>
              <w:jc w:val="center"/>
            </w:pPr>
            <w:r w:rsidRPr="002B6A3F">
              <w:t>D-6637</w:t>
            </w:r>
          </w:p>
        </w:tc>
        <w:tc>
          <w:tcPr>
            <w:tcW w:w="993" w:type="pct"/>
          </w:tcPr>
          <w:p w14:paraId="2146CA05" w14:textId="77777777" w:rsidR="00B36671" w:rsidRPr="002B6A3F" w:rsidRDefault="00B36671" w:rsidP="00B36671">
            <w:pPr>
              <w:jc w:val="center"/>
            </w:pPr>
            <w:r w:rsidRPr="002B6A3F">
              <w:t>D-6637</w:t>
            </w:r>
          </w:p>
        </w:tc>
      </w:tr>
      <w:tr w:rsidR="00B36671" w:rsidRPr="002B6A3F" w14:paraId="20CF2CFC" w14:textId="77777777" w:rsidTr="00BB6207">
        <w:trPr>
          <w:jc w:val="center"/>
        </w:trPr>
        <w:tc>
          <w:tcPr>
            <w:tcW w:w="1034" w:type="pct"/>
            <w:vAlign w:val="center"/>
          </w:tcPr>
          <w:p w14:paraId="0BBA2245" w14:textId="77777777" w:rsidR="00B36671" w:rsidRPr="002B6A3F" w:rsidRDefault="00B36671" w:rsidP="001C1938"/>
        </w:tc>
        <w:tc>
          <w:tcPr>
            <w:tcW w:w="991" w:type="pct"/>
          </w:tcPr>
          <w:p w14:paraId="7EC16729" w14:textId="77777777" w:rsidR="00B36671" w:rsidRPr="002B6A3F" w:rsidRDefault="00B36671" w:rsidP="00B36671">
            <w:pPr>
              <w:jc w:val="center"/>
            </w:pPr>
            <w:r w:rsidRPr="002B6A3F">
              <w:t>D-6637</w:t>
            </w:r>
          </w:p>
        </w:tc>
        <w:tc>
          <w:tcPr>
            <w:tcW w:w="991" w:type="pct"/>
          </w:tcPr>
          <w:p w14:paraId="5C9F95A4" w14:textId="77777777" w:rsidR="00B36671" w:rsidRPr="002B6A3F" w:rsidRDefault="00B36671" w:rsidP="00B36671">
            <w:pPr>
              <w:jc w:val="center"/>
            </w:pPr>
            <w:r w:rsidRPr="002B6A3F">
              <w:t>D-6637</w:t>
            </w:r>
          </w:p>
        </w:tc>
        <w:tc>
          <w:tcPr>
            <w:tcW w:w="991" w:type="pct"/>
          </w:tcPr>
          <w:p w14:paraId="713C9742" w14:textId="77777777" w:rsidR="00B36671" w:rsidRPr="002B6A3F" w:rsidRDefault="00B36671" w:rsidP="00B36671">
            <w:pPr>
              <w:jc w:val="center"/>
            </w:pPr>
            <w:r w:rsidRPr="002B6A3F">
              <w:t>D-6638</w:t>
            </w:r>
          </w:p>
        </w:tc>
        <w:tc>
          <w:tcPr>
            <w:tcW w:w="993" w:type="pct"/>
          </w:tcPr>
          <w:p w14:paraId="3C83A148" w14:textId="77777777" w:rsidR="00B36671" w:rsidRPr="002B6A3F" w:rsidRDefault="00B36671" w:rsidP="00B36671">
            <w:pPr>
              <w:jc w:val="center"/>
            </w:pPr>
            <w:r w:rsidRPr="002B6A3F">
              <w:t>D-6638</w:t>
            </w:r>
          </w:p>
        </w:tc>
      </w:tr>
      <w:tr w:rsidR="00B36671" w:rsidRPr="002B6A3F" w14:paraId="704FA0F0" w14:textId="77777777" w:rsidTr="00BB6207">
        <w:trPr>
          <w:jc w:val="center"/>
        </w:trPr>
        <w:tc>
          <w:tcPr>
            <w:tcW w:w="1034" w:type="pct"/>
            <w:tcBorders>
              <w:top w:val="single" w:sz="6" w:space="0" w:color="auto"/>
            </w:tcBorders>
            <w:vAlign w:val="center"/>
          </w:tcPr>
          <w:p w14:paraId="46FD939E" w14:textId="77777777" w:rsidR="00B36671" w:rsidRPr="002B6A3F" w:rsidRDefault="00B36671" w:rsidP="001C1938">
            <w:r w:rsidRPr="002B6A3F">
              <w:t>A2</w:t>
            </w:r>
            <w:r>
              <w:t xml:space="preserve"> </w:t>
            </w:r>
            <w:r w:rsidRPr="002B6A3F">
              <w:t>(Soil Class 3)</w:t>
            </w:r>
          </w:p>
        </w:tc>
        <w:tc>
          <w:tcPr>
            <w:tcW w:w="991" w:type="pct"/>
            <w:tcBorders>
              <w:top w:val="single" w:sz="6" w:space="0" w:color="auto"/>
            </w:tcBorders>
          </w:tcPr>
          <w:p w14:paraId="0914E699" w14:textId="77777777" w:rsidR="00B36671" w:rsidRPr="002B6A3F" w:rsidRDefault="00B36671" w:rsidP="00B36671">
            <w:pPr>
              <w:jc w:val="center"/>
            </w:pPr>
            <w:r w:rsidRPr="002B6A3F">
              <w:t>D-6632</w:t>
            </w:r>
          </w:p>
        </w:tc>
        <w:tc>
          <w:tcPr>
            <w:tcW w:w="991" w:type="pct"/>
            <w:tcBorders>
              <w:top w:val="single" w:sz="6" w:space="0" w:color="auto"/>
            </w:tcBorders>
          </w:tcPr>
          <w:p w14:paraId="01DF3907" w14:textId="77777777" w:rsidR="00B36671" w:rsidRPr="002B6A3F" w:rsidRDefault="00B36671" w:rsidP="00B36671">
            <w:pPr>
              <w:jc w:val="center"/>
            </w:pPr>
            <w:r w:rsidRPr="002B6A3F">
              <w:t>D-6632</w:t>
            </w:r>
          </w:p>
        </w:tc>
        <w:tc>
          <w:tcPr>
            <w:tcW w:w="991" w:type="pct"/>
            <w:tcBorders>
              <w:top w:val="single" w:sz="6" w:space="0" w:color="auto"/>
            </w:tcBorders>
          </w:tcPr>
          <w:p w14:paraId="6B9B72EB" w14:textId="77777777" w:rsidR="00B36671" w:rsidRPr="002B6A3F" w:rsidRDefault="00B36671" w:rsidP="00B36671">
            <w:pPr>
              <w:jc w:val="center"/>
            </w:pPr>
            <w:r w:rsidRPr="002B6A3F">
              <w:t>D-6636</w:t>
            </w:r>
          </w:p>
        </w:tc>
        <w:tc>
          <w:tcPr>
            <w:tcW w:w="993" w:type="pct"/>
            <w:tcBorders>
              <w:top w:val="single" w:sz="6" w:space="0" w:color="auto"/>
            </w:tcBorders>
          </w:tcPr>
          <w:p w14:paraId="4594961D" w14:textId="77777777" w:rsidR="00B36671" w:rsidRPr="002B6A3F" w:rsidRDefault="00B36671" w:rsidP="00B36671">
            <w:pPr>
              <w:jc w:val="center"/>
            </w:pPr>
            <w:r w:rsidRPr="002B6A3F">
              <w:t>D-6637</w:t>
            </w:r>
          </w:p>
        </w:tc>
      </w:tr>
      <w:tr w:rsidR="00B36671" w:rsidRPr="002B6A3F" w14:paraId="7A16AD43" w14:textId="77777777" w:rsidTr="00BB6207">
        <w:trPr>
          <w:jc w:val="center"/>
        </w:trPr>
        <w:tc>
          <w:tcPr>
            <w:tcW w:w="1034" w:type="pct"/>
            <w:vAlign w:val="center"/>
          </w:tcPr>
          <w:p w14:paraId="39DDFF30" w14:textId="77777777" w:rsidR="00B36671" w:rsidRPr="002B6A3F" w:rsidRDefault="00B36671" w:rsidP="001C1938"/>
        </w:tc>
        <w:tc>
          <w:tcPr>
            <w:tcW w:w="991" w:type="pct"/>
          </w:tcPr>
          <w:p w14:paraId="1493B2C6" w14:textId="77777777" w:rsidR="00B36671" w:rsidRPr="002B6A3F" w:rsidRDefault="00B36671" w:rsidP="00B36671">
            <w:pPr>
              <w:jc w:val="center"/>
            </w:pPr>
            <w:r w:rsidRPr="002B6A3F">
              <w:t>D-6636</w:t>
            </w:r>
          </w:p>
        </w:tc>
        <w:tc>
          <w:tcPr>
            <w:tcW w:w="991" w:type="pct"/>
          </w:tcPr>
          <w:p w14:paraId="013E23B6" w14:textId="77777777" w:rsidR="00B36671" w:rsidRPr="002B6A3F" w:rsidRDefault="00B36671" w:rsidP="00B36671">
            <w:pPr>
              <w:jc w:val="center"/>
            </w:pPr>
            <w:r w:rsidRPr="002B6A3F">
              <w:t>D-6636</w:t>
            </w:r>
          </w:p>
        </w:tc>
        <w:tc>
          <w:tcPr>
            <w:tcW w:w="991" w:type="pct"/>
          </w:tcPr>
          <w:p w14:paraId="47EC9F0F" w14:textId="77777777" w:rsidR="00B36671" w:rsidRPr="002B6A3F" w:rsidRDefault="00B36671" w:rsidP="00B36671">
            <w:pPr>
              <w:jc w:val="center"/>
            </w:pPr>
            <w:r w:rsidRPr="002B6A3F">
              <w:t>D-6637</w:t>
            </w:r>
          </w:p>
        </w:tc>
        <w:tc>
          <w:tcPr>
            <w:tcW w:w="993" w:type="pct"/>
          </w:tcPr>
          <w:p w14:paraId="5B9EE727" w14:textId="77777777" w:rsidR="00B36671" w:rsidRPr="002B6A3F" w:rsidRDefault="00B36671" w:rsidP="00B36671">
            <w:pPr>
              <w:jc w:val="center"/>
            </w:pPr>
            <w:r w:rsidRPr="002B6A3F">
              <w:t>D-6638</w:t>
            </w:r>
          </w:p>
        </w:tc>
      </w:tr>
      <w:tr w:rsidR="00B36671" w:rsidRPr="002B6A3F" w14:paraId="7CDBB653" w14:textId="77777777" w:rsidTr="00BB6207">
        <w:trPr>
          <w:jc w:val="center"/>
        </w:trPr>
        <w:tc>
          <w:tcPr>
            <w:tcW w:w="1034" w:type="pct"/>
            <w:vAlign w:val="center"/>
          </w:tcPr>
          <w:p w14:paraId="5301EB55" w14:textId="77777777" w:rsidR="00B36671" w:rsidRPr="002B6A3F" w:rsidRDefault="00B36671" w:rsidP="001C1938"/>
        </w:tc>
        <w:tc>
          <w:tcPr>
            <w:tcW w:w="991" w:type="pct"/>
          </w:tcPr>
          <w:p w14:paraId="0BAE0FCC" w14:textId="77777777" w:rsidR="00B36671" w:rsidRPr="002B6A3F" w:rsidRDefault="00B36671" w:rsidP="00B36671">
            <w:pPr>
              <w:jc w:val="center"/>
            </w:pPr>
            <w:r w:rsidRPr="002B6A3F">
              <w:t>D-6637</w:t>
            </w:r>
          </w:p>
        </w:tc>
        <w:tc>
          <w:tcPr>
            <w:tcW w:w="991" w:type="pct"/>
          </w:tcPr>
          <w:p w14:paraId="2FA0B883" w14:textId="77777777" w:rsidR="00B36671" w:rsidRPr="002B6A3F" w:rsidRDefault="00B36671" w:rsidP="00B36671">
            <w:pPr>
              <w:jc w:val="center"/>
            </w:pPr>
            <w:r w:rsidRPr="002B6A3F">
              <w:t>D-6637</w:t>
            </w:r>
          </w:p>
        </w:tc>
        <w:tc>
          <w:tcPr>
            <w:tcW w:w="991" w:type="pct"/>
          </w:tcPr>
          <w:p w14:paraId="43D3444B" w14:textId="77777777" w:rsidR="00B36671" w:rsidRPr="002B6A3F" w:rsidRDefault="00B36671" w:rsidP="00B36671">
            <w:pPr>
              <w:jc w:val="center"/>
            </w:pPr>
            <w:r w:rsidRPr="002B6A3F">
              <w:t>D-6638</w:t>
            </w:r>
          </w:p>
        </w:tc>
        <w:tc>
          <w:tcPr>
            <w:tcW w:w="993" w:type="pct"/>
          </w:tcPr>
          <w:p w14:paraId="1AEFCEC2" w14:textId="77777777" w:rsidR="00B36671" w:rsidRPr="002B6A3F" w:rsidRDefault="00B36671" w:rsidP="00B36671">
            <w:pPr>
              <w:jc w:val="center"/>
            </w:pPr>
          </w:p>
        </w:tc>
      </w:tr>
      <w:tr w:rsidR="00B36671" w:rsidRPr="002B6A3F" w14:paraId="0B89682F" w14:textId="77777777" w:rsidTr="00BB6207">
        <w:trPr>
          <w:jc w:val="center"/>
        </w:trPr>
        <w:tc>
          <w:tcPr>
            <w:tcW w:w="1034" w:type="pct"/>
            <w:tcBorders>
              <w:top w:val="single" w:sz="6" w:space="0" w:color="auto"/>
            </w:tcBorders>
            <w:vAlign w:val="center"/>
          </w:tcPr>
          <w:p w14:paraId="13EE83CB" w14:textId="77777777" w:rsidR="00B36671" w:rsidRPr="002B6A3F" w:rsidRDefault="00B36671" w:rsidP="001C1938">
            <w:r w:rsidRPr="002B6A3F">
              <w:t>B</w:t>
            </w:r>
            <w:r>
              <w:t xml:space="preserve"> </w:t>
            </w:r>
            <w:r w:rsidRPr="002B6A3F">
              <w:t>(Soil Classes 4 &amp; 5)</w:t>
            </w:r>
          </w:p>
        </w:tc>
        <w:tc>
          <w:tcPr>
            <w:tcW w:w="991" w:type="pct"/>
            <w:tcBorders>
              <w:top w:val="single" w:sz="6" w:space="0" w:color="auto"/>
            </w:tcBorders>
          </w:tcPr>
          <w:p w14:paraId="4042BD1E" w14:textId="77777777" w:rsidR="00B36671" w:rsidRPr="002B6A3F" w:rsidRDefault="00B36671" w:rsidP="00B36671">
            <w:pPr>
              <w:jc w:val="center"/>
            </w:pPr>
            <w:r w:rsidRPr="002B6A3F">
              <w:t>D-6632</w:t>
            </w:r>
          </w:p>
        </w:tc>
        <w:tc>
          <w:tcPr>
            <w:tcW w:w="991" w:type="pct"/>
            <w:tcBorders>
              <w:top w:val="single" w:sz="6" w:space="0" w:color="auto"/>
            </w:tcBorders>
          </w:tcPr>
          <w:p w14:paraId="5B5DEE7B" w14:textId="77777777" w:rsidR="00B36671" w:rsidRPr="002B6A3F" w:rsidRDefault="00B36671" w:rsidP="00B36671">
            <w:pPr>
              <w:jc w:val="center"/>
            </w:pPr>
            <w:r w:rsidRPr="002B6A3F">
              <w:t>D-6636</w:t>
            </w:r>
          </w:p>
        </w:tc>
        <w:tc>
          <w:tcPr>
            <w:tcW w:w="991" w:type="pct"/>
            <w:tcBorders>
              <w:top w:val="single" w:sz="6" w:space="0" w:color="auto"/>
            </w:tcBorders>
          </w:tcPr>
          <w:p w14:paraId="3D92C292" w14:textId="77777777" w:rsidR="00B36671" w:rsidRPr="002B6A3F" w:rsidRDefault="00B36671" w:rsidP="00B36671">
            <w:pPr>
              <w:jc w:val="center"/>
            </w:pPr>
            <w:r w:rsidRPr="002B6A3F">
              <w:t>D-6636</w:t>
            </w:r>
          </w:p>
        </w:tc>
        <w:tc>
          <w:tcPr>
            <w:tcW w:w="993" w:type="pct"/>
            <w:tcBorders>
              <w:top w:val="single" w:sz="6" w:space="0" w:color="auto"/>
            </w:tcBorders>
          </w:tcPr>
          <w:p w14:paraId="423F255E" w14:textId="77777777" w:rsidR="00B36671" w:rsidRPr="002B6A3F" w:rsidRDefault="00B36671" w:rsidP="00B36671">
            <w:pPr>
              <w:jc w:val="center"/>
            </w:pPr>
            <w:r w:rsidRPr="002B6A3F">
              <w:t>D-6638</w:t>
            </w:r>
          </w:p>
        </w:tc>
      </w:tr>
      <w:tr w:rsidR="00B36671" w:rsidRPr="002B6A3F" w14:paraId="1246FFA7" w14:textId="77777777" w:rsidTr="00BB6207">
        <w:trPr>
          <w:jc w:val="center"/>
        </w:trPr>
        <w:tc>
          <w:tcPr>
            <w:tcW w:w="1034" w:type="pct"/>
            <w:vAlign w:val="center"/>
          </w:tcPr>
          <w:p w14:paraId="316E8F2B" w14:textId="77777777" w:rsidR="00B36671" w:rsidRPr="002B6A3F" w:rsidRDefault="00B36671" w:rsidP="001C1938"/>
        </w:tc>
        <w:tc>
          <w:tcPr>
            <w:tcW w:w="991" w:type="pct"/>
          </w:tcPr>
          <w:p w14:paraId="79773205" w14:textId="77777777" w:rsidR="00B36671" w:rsidRPr="002B6A3F" w:rsidRDefault="00B36671" w:rsidP="00B36671">
            <w:pPr>
              <w:jc w:val="center"/>
            </w:pPr>
            <w:r w:rsidRPr="002B6A3F">
              <w:t>D-6636</w:t>
            </w:r>
          </w:p>
        </w:tc>
        <w:tc>
          <w:tcPr>
            <w:tcW w:w="991" w:type="pct"/>
          </w:tcPr>
          <w:p w14:paraId="6CC6DC01" w14:textId="77777777" w:rsidR="00B36671" w:rsidRPr="002B6A3F" w:rsidRDefault="00B36671" w:rsidP="00B36671">
            <w:pPr>
              <w:jc w:val="center"/>
            </w:pPr>
            <w:r w:rsidRPr="002B6A3F">
              <w:t>D-6637</w:t>
            </w:r>
          </w:p>
        </w:tc>
        <w:tc>
          <w:tcPr>
            <w:tcW w:w="991" w:type="pct"/>
          </w:tcPr>
          <w:p w14:paraId="23F30BAD" w14:textId="77777777" w:rsidR="00B36671" w:rsidRPr="002B6A3F" w:rsidRDefault="00B36671" w:rsidP="00B36671">
            <w:pPr>
              <w:jc w:val="center"/>
            </w:pPr>
            <w:r w:rsidRPr="002B6A3F">
              <w:t>D-6637</w:t>
            </w:r>
          </w:p>
        </w:tc>
        <w:tc>
          <w:tcPr>
            <w:tcW w:w="993" w:type="pct"/>
          </w:tcPr>
          <w:p w14:paraId="3E13A252" w14:textId="77777777" w:rsidR="00B36671" w:rsidRPr="002B6A3F" w:rsidRDefault="00B36671" w:rsidP="00B36671">
            <w:pPr>
              <w:jc w:val="center"/>
            </w:pPr>
          </w:p>
        </w:tc>
      </w:tr>
      <w:tr w:rsidR="00B36671" w:rsidRPr="002B6A3F" w14:paraId="2EA9E137" w14:textId="77777777" w:rsidTr="00BB6207">
        <w:trPr>
          <w:jc w:val="center"/>
        </w:trPr>
        <w:tc>
          <w:tcPr>
            <w:tcW w:w="1034" w:type="pct"/>
            <w:tcBorders>
              <w:bottom w:val="single" w:sz="6" w:space="0" w:color="auto"/>
            </w:tcBorders>
            <w:vAlign w:val="center"/>
          </w:tcPr>
          <w:p w14:paraId="48CA77AB" w14:textId="77777777" w:rsidR="00B36671" w:rsidRPr="002B6A3F" w:rsidRDefault="00B36671" w:rsidP="001C1938"/>
        </w:tc>
        <w:tc>
          <w:tcPr>
            <w:tcW w:w="991" w:type="pct"/>
            <w:tcBorders>
              <w:bottom w:val="single" w:sz="6" w:space="0" w:color="auto"/>
            </w:tcBorders>
          </w:tcPr>
          <w:p w14:paraId="1A5DB856" w14:textId="77777777" w:rsidR="00B36671" w:rsidRPr="002B6A3F" w:rsidRDefault="00B36671" w:rsidP="00B36671">
            <w:pPr>
              <w:jc w:val="center"/>
            </w:pPr>
            <w:r w:rsidRPr="002B6A3F">
              <w:t>D-6637</w:t>
            </w:r>
          </w:p>
        </w:tc>
        <w:tc>
          <w:tcPr>
            <w:tcW w:w="991" w:type="pct"/>
            <w:tcBorders>
              <w:bottom w:val="single" w:sz="6" w:space="0" w:color="auto"/>
            </w:tcBorders>
          </w:tcPr>
          <w:p w14:paraId="18756D39" w14:textId="77777777" w:rsidR="00B36671" w:rsidRPr="002B6A3F" w:rsidRDefault="00B36671" w:rsidP="00B36671">
            <w:pPr>
              <w:jc w:val="center"/>
            </w:pPr>
            <w:r w:rsidRPr="002B6A3F">
              <w:t>D-6638</w:t>
            </w:r>
          </w:p>
        </w:tc>
        <w:tc>
          <w:tcPr>
            <w:tcW w:w="991" w:type="pct"/>
            <w:tcBorders>
              <w:bottom w:val="single" w:sz="6" w:space="0" w:color="auto"/>
            </w:tcBorders>
          </w:tcPr>
          <w:p w14:paraId="6BEBDD1A" w14:textId="77777777" w:rsidR="00B36671" w:rsidRPr="002B6A3F" w:rsidRDefault="00B36671" w:rsidP="00B36671">
            <w:pPr>
              <w:jc w:val="center"/>
            </w:pPr>
          </w:p>
        </w:tc>
        <w:tc>
          <w:tcPr>
            <w:tcW w:w="993" w:type="pct"/>
            <w:tcBorders>
              <w:bottom w:val="single" w:sz="6" w:space="0" w:color="auto"/>
            </w:tcBorders>
          </w:tcPr>
          <w:p w14:paraId="528E0D87" w14:textId="77777777" w:rsidR="00B36671" w:rsidRPr="002B6A3F" w:rsidRDefault="00B36671" w:rsidP="00B36671">
            <w:pPr>
              <w:jc w:val="center"/>
            </w:pPr>
          </w:p>
        </w:tc>
      </w:tr>
      <w:tr w:rsidR="00BB6207" w:rsidRPr="002B6A3F" w14:paraId="27903EF3" w14:textId="77777777" w:rsidTr="00093ED2">
        <w:trPr>
          <w:jc w:val="center"/>
        </w:trPr>
        <w:tc>
          <w:tcPr>
            <w:tcW w:w="1034" w:type="pct"/>
            <w:tcBorders>
              <w:top w:val="single" w:sz="6" w:space="0" w:color="auto"/>
            </w:tcBorders>
            <w:vAlign w:val="center"/>
          </w:tcPr>
          <w:p w14:paraId="4631C768" w14:textId="77777777" w:rsidR="00BB6207" w:rsidRPr="002B6A3F" w:rsidRDefault="00BB6207" w:rsidP="001C1938">
            <w:r w:rsidRPr="002B6A3F">
              <w:t>C</w:t>
            </w:r>
            <w:r>
              <w:t xml:space="preserve"> </w:t>
            </w:r>
            <w:r w:rsidRPr="002B6A3F">
              <w:t>(Soil Classes 6 &amp; 7)</w:t>
            </w:r>
          </w:p>
        </w:tc>
        <w:tc>
          <w:tcPr>
            <w:tcW w:w="991" w:type="pct"/>
            <w:tcBorders>
              <w:top w:val="single" w:sz="6" w:space="0" w:color="auto"/>
            </w:tcBorders>
          </w:tcPr>
          <w:p w14:paraId="7EBBC51B" w14:textId="77777777" w:rsidR="00BB6207" w:rsidRPr="002B6A3F" w:rsidRDefault="00BB6207" w:rsidP="007E15B4">
            <w:pPr>
              <w:jc w:val="center"/>
            </w:pPr>
            <w:r w:rsidRPr="002B6A3F">
              <w:t>D-6636</w:t>
            </w:r>
          </w:p>
        </w:tc>
        <w:tc>
          <w:tcPr>
            <w:tcW w:w="991" w:type="pct"/>
            <w:tcBorders>
              <w:top w:val="single" w:sz="6" w:space="0" w:color="auto"/>
            </w:tcBorders>
          </w:tcPr>
          <w:p w14:paraId="0485A555" w14:textId="77777777" w:rsidR="00BB6207" w:rsidRPr="002B6A3F" w:rsidRDefault="00BB6207" w:rsidP="007E15B4">
            <w:pPr>
              <w:jc w:val="center"/>
            </w:pPr>
            <w:r w:rsidRPr="002B6A3F">
              <w:t>D-6637</w:t>
            </w:r>
          </w:p>
        </w:tc>
        <w:tc>
          <w:tcPr>
            <w:tcW w:w="991" w:type="pct"/>
            <w:tcBorders>
              <w:top w:val="single" w:sz="6" w:space="0" w:color="auto"/>
            </w:tcBorders>
          </w:tcPr>
          <w:p w14:paraId="16245F8F" w14:textId="77777777" w:rsidR="00BB6207" w:rsidRPr="002B6A3F" w:rsidRDefault="00BB6207" w:rsidP="007E15B4">
            <w:pPr>
              <w:jc w:val="center"/>
            </w:pPr>
            <w:r w:rsidRPr="002B6A3F">
              <w:t>D-6638</w:t>
            </w:r>
          </w:p>
        </w:tc>
        <w:tc>
          <w:tcPr>
            <w:tcW w:w="993" w:type="pct"/>
            <w:tcBorders>
              <w:top w:val="single" w:sz="6" w:space="0" w:color="auto"/>
            </w:tcBorders>
          </w:tcPr>
          <w:p w14:paraId="0C72B4D6" w14:textId="77777777" w:rsidR="00BB6207" w:rsidRPr="002B6A3F" w:rsidRDefault="00BB6207" w:rsidP="007E15B4">
            <w:pPr>
              <w:jc w:val="center"/>
            </w:pPr>
          </w:p>
        </w:tc>
      </w:tr>
      <w:tr w:rsidR="00BB6207" w:rsidRPr="002B6A3F" w14:paraId="21FE3B82" w14:textId="77777777" w:rsidTr="00093ED2">
        <w:trPr>
          <w:jc w:val="center"/>
        </w:trPr>
        <w:tc>
          <w:tcPr>
            <w:tcW w:w="1034" w:type="pct"/>
            <w:tcBorders>
              <w:bottom w:val="single" w:sz="4" w:space="0" w:color="auto"/>
            </w:tcBorders>
          </w:tcPr>
          <w:p w14:paraId="63CBB582" w14:textId="77777777" w:rsidR="00BB6207" w:rsidRPr="002B6A3F" w:rsidRDefault="00BB6207" w:rsidP="001C1938"/>
        </w:tc>
        <w:tc>
          <w:tcPr>
            <w:tcW w:w="991" w:type="pct"/>
            <w:tcBorders>
              <w:bottom w:val="single" w:sz="4" w:space="0" w:color="auto"/>
            </w:tcBorders>
          </w:tcPr>
          <w:p w14:paraId="18FF3623" w14:textId="77777777" w:rsidR="00BB6207" w:rsidRPr="002B6A3F" w:rsidRDefault="00BB6207" w:rsidP="007E15B4">
            <w:pPr>
              <w:jc w:val="center"/>
            </w:pPr>
            <w:r w:rsidRPr="002B6A3F">
              <w:t>D-6637</w:t>
            </w:r>
          </w:p>
        </w:tc>
        <w:tc>
          <w:tcPr>
            <w:tcW w:w="991" w:type="pct"/>
            <w:tcBorders>
              <w:bottom w:val="single" w:sz="4" w:space="0" w:color="auto"/>
            </w:tcBorders>
          </w:tcPr>
          <w:p w14:paraId="11CCA480" w14:textId="77777777" w:rsidR="00BB6207" w:rsidRPr="002B6A3F" w:rsidRDefault="00BB6207" w:rsidP="007E15B4">
            <w:pPr>
              <w:jc w:val="center"/>
            </w:pPr>
          </w:p>
        </w:tc>
        <w:tc>
          <w:tcPr>
            <w:tcW w:w="991" w:type="pct"/>
            <w:tcBorders>
              <w:bottom w:val="single" w:sz="4" w:space="0" w:color="auto"/>
            </w:tcBorders>
          </w:tcPr>
          <w:p w14:paraId="72CF766C" w14:textId="77777777" w:rsidR="00BB6207" w:rsidRPr="002B6A3F" w:rsidRDefault="00BB6207" w:rsidP="007E15B4">
            <w:pPr>
              <w:jc w:val="center"/>
            </w:pPr>
          </w:p>
        </w:tc>
        <w:tc>
          <w:tcPr>
            <w:tcW w:w="993" w:type="pct"/>
            <w:tcBorders>
              <w:bottom w:val="single" w:sz="4" w:space="0" w:color="auto"/>
            </w:tcBorders>
          </w:tcPr>
          <w:p w14:paraId="1BFF08B8" w14:textId="77777777" w:rsidR="00BB6207" w:rsidRPr="002B6A3F" w:rsidRDefault="00BB6207" w:rsidP="007E15B4">
            <w:pPr>
              <w:jc w:val="center"/>
            </w:pPr>
          </w:p>
        </w:tc>
      </w:tr>
    </w:tbl>
    <w:p w14:paraId="313DBAB3" w14:textId="77777777" w:rsidR="00E5149D" w:rsidRPr="002B6A3F" w:rsidRDefault="00E5149D">
      <w:pPr>
        <w:tabs>
          <w:tab w:val="left" w:pos="3120"/>
          <w:tab w:val="left" w:pos="4680"/>
          <w:tab w:val="left" w:pos="5880"/>
          <w:tab w:val="left" w:pos="7080"/>
        </w:tabs>
      </w:pPr>
    </w:p>
    <w:p w14:paraId="28304204" w14:textId="77777777" w:rsidR="00E5149D" w:rsidRPr="002B6A3F" w:rsidRDefault="00E5149D">
      <w:pPr>
        <w:tabs>
          <w:tab w:val="left" w:pos="960"/>
          <w:tab w:val="left" w:pos="3360"/>
          <w:tab w:val="left" w:pos="4680"/>
          <w:tab w:val="left" w:pos="5880"/>
          <w:tab w:val="left" w:pos="7440"/>
        </w:tabs>
        <w:ind w:left="960" w:hanging="960"/>
      </w:pPr>
    </w:p>
    <w:p w14:paraId="5E6156E3" w14:textId="77777777" w:rsidR="007F14ED" w:rsidRDefault="00E5149D">
      <w:pPr>
        <w:tabs>
          <w:tab w:val="left" w:pos="960"/>
          <w:tab w:val="left" w:pos="3360"/>
          <w:tab w:val="left" w:pos="4680"/>
          <w:tab w:val="left" w:pos="5880"/>
          <w:tab w:val="left" w:pos="7440"/>
        </w:tabs>
        <w:ind w:left="960" w:hanging="960"/>
        <w:outlineLvl w:val="0"/>
      </w:pPr>
      <w:r w:rsidRPr="002B6A3F">
        <w:t xml:space="preserve">NOTES: </w:t>
      </w:r>
      <w:r w:rsidRPr="002B6A3F">
        <w:tab/>
      </w:r>
    </w:p>
    <w:p w14:paraId="574F2E96" w14:textId="77777777" w:rsidR="00E5149D" w:rsidRPr="002B6A3F" w:rsidRDefault="00E5149D" w:rsidP="00390436">
      <w:pPr>
        <w:pStyle w:val="ListParagraph"/>
        <w:numPr>
          <w:ilvl w:val="0"/>
          <w:numId w:val="42"/>
        </w:numPr>
        <w:tabs>
          <w:tab w:val="left" w:pos="960"/>
          <w:tab w:val="left" w:pos="3360"/>
          <w:tab w:val="left" w:pos="4680"/>
          <w:tab w:val="left" w:pos="5880"/>
          <w:tab w:val="left" w:pos="7440"/>
        </w:tabs>
        <w:outlineLvl w:val="0"/>
      </w:pPr>
      <w:r w:rsidRPr="002B6A3F">
        <w:t xml:space="preserve">See RUS Specification T-10 for definitions and </w:t>
      </w:r>
      <w:r w:rsidR="00AF7D0E">
        <w:t>explanations</w:t>
      </w:r>
      <w:r w:rsidRPr="002B6A3F">
        <w:t>.</w:t>
      </w:r>
    </w:p>
    <w:p w14:paraId="13BB0E75" w14:textId="77777777" w:rsidR="00E5149D" w:rsidRPr="002B6A3F" w:rsidRDefault="00E5149D" w:rsidP="00390436">
      <w:pPr>
        <w:pStyle w:val="ListParagraph"/>
        <w:numPr>
          <w:ilvl w:val="0"/>
          <w:numId w:val="42"/>
        </w:numPr>
        <w:tabs>
          <w:tab w:val="left" w:pos="1170"/>
          <w:tab w:val="left" w:pos="3360"/>
          <w:tab w:val="left" w:pos="4680"/>
          <w:tab w:val="left" w:pos="5880"/>
          <w:tab w:val="left" w:pos="7440"/>
        </w:tabs>
      </w:pPr>
      <w:r w:rsidRPr="002B6A3F">
        <w:t>Ancho</w:t>
      </w:r>
      <w:r w:rsidR="00284FD9">
        <w:t>rs in the 53,400 N (12,000 lb.) c</w:t>
      </w:r>
      <w:r w:rsidRPr="002B6A3F">
        <w:t>ategory or above for use on wood poles must be used with hardware commensurate with the working load.  Hardware may provide for either single or multiple guy attachments to anchor.</w:t>
      </w:r>
    </w:p>
    <w:p w14:paraId="0A264971" w14:textId="77777777" w:rsidR="00E5149D" w:rsidRPr="002B6A3F" w:rsidRDefault="00E5149D" w:rsidP="00390436">
      <w:pPr>
        <w:pStyle w:val="ListParagraph"/>
        <w:numPr>
          <w:ilvl w:val="0"/>
          <w:numId w:val="42"/>
        </w:numPr>
        <w:tabs>
          <w:tab w:val="left" w:pos="1800"/>
          <w:tab w:val="left" w:pos="3360"/>
          <w:tab w:val="left" w:pos="4680"/>
          <w:tab w:val="left" w:pos="5880"/>
          <w:tab w:val="left" w:pos="7440"/>
        </w:tabs>
      </w:pPr>
      <w:r w:rsidRPr="002B6A3F">
        <w:t>Anchors listed in a specific working load category and/or soil class may generally be used at lower working load categories and/or lower numerical soil classes.</w:t>
      </w:r>
    </w:p>
    <w:p w14:paraId="2DA3152E" w14:textId="05190F7C" w:rsidR="001D10E3" w:rsidRPr="001D10E3" w:rsidRDefault="00E5149D" w:rsidP="001D10E3">
      <w:pPr>
        <w:tabs>
          <w:tab w:val="center" w:pos="7920"/>
        </w:tabs>
      </w:pPr>
      <w:r w:rsidRPr="002B6A3F">
        <w:br w:type="page"/>
      </w:r>
      <w:r w:rsidR="001D10E3" w:rsidRPr="001D10E3">
        <w:lastRenderedPageBreak/>
        <w:t>z-5.1</w:t>
      </w:r>
    </w:p>
    <w:p w14:paraId="64705D86" w14:textId="25199183" w:rsidR="001D10E3" w:rsidRPr="001D10E3" w:rsidRDefault="00087680" w:rsidP="001D10E3">
      <w:pPr>
        <w:tabs>
          <w:tab w:val="center" w:pos="7920"/>
        </w:tabs>
      </w:pPr>
      <w:r>
        <w:t>October 11, 2024</w:t>
      </w:r>
    </w:p>
    <w:p w14:paraId="45C0D963" w14:textId="77777777" w:rsidR="001D10E3" w:rsidRPr="001D10E3" w:rsidRDefault="001D10E3" w:rsidP="001D10E3">
      <w:pPr>
        <w:tabs>
          <w:tab w:val="left" w:pos="960"/>
          <w:tab w:val="left" w:pos="3360"/>
          <w:tab w:val="left" w:pos="4680"/>
          <w:tab w:val="left" w:pos="5880"/>
          <w:tab w:val="left" w:pos="7440"/>
        </w:tabs>
        <w:jc w:val="center"/>
      </w:pPr>
      <w:r w:rsidRPr="001D10E3">
        <w:t>z - Anchors, Power-installed screw</w:t>
      </w:r>
    </w:p>
    <w:p w14:paraId="12608089" w14:textId="77777777" w:rsidR="001D10E3" w:rsidRPr="001D10E3" w:rsidRDefault="001D10E3" w:rsidP="001D10E3"/>
    <w:p w14:paraId="1B2FCBE2" w14:textId="77777777" w:rsidR="001D10E3" w:rsidRPr="001D10E3" w:rsidRDefault="001D10E3" w:rsidP="001D10E3">
      <w:pPr>
        <w:tabs>
          <w:tab w:val="left" w:pos="1440"/>
        </w:tabs>
      </w:pPr>
      <w:r w:rsidRPr="001D10E3">
        <w:t>Manufacturer:</w:t>
      </w:r>
      <w:r w:rsidRPr="001D10E3">
        <w:tab/>
        <w:t>Hubbell (A. B. Chance Company)</w:t>
      </w:r>
    </w:p>
    <w:p w14:paraId="13AD54DA" w14:textId="77777777" w:rsidR="001D10E3" w:rsidRPr="001D10E3" w:rsidRDefault="001D10E3" w:rsidP="001D10E3">
      <w:pPr>
        <w:ind w:left="720" w:firstLine="720"/>
      </w:pPr>
      <w:r w:rsidRPr="001D10E3">
        <w:t>“SS” Multi Helix Anchors</w:t>
      </w:r>
    </w:p>
    <w:p w14:paraId="7B9CE810" w14:textId="77777777" w:rsidR="001D10E3" w:rsidRPr="001D10E3" w:rsidRDefault="001D10E3" w:rsidP="001D10E3"/>
    <w:tbl>
      <w:tblPr>
        <w:tblW w:w="5000" w:type="pct"/>
        <w:tblLook w:val="0000" w:firstRow="0" w:lastRow="0" w:firstColumn="0" w:lastColumn="0" w:noHBand="0" w:noVBand="0"/>
      </w:tblPr>
      <w:tblGrid>
        <w:gridCol w:w="2225"/>
        <w:gridCol w:w="2140"/>
        <w:gridCol w:w="2140"/>
        <w:gridCol w:w="2140"/>
        <w:gridCol w:w="2150"/>
      </w:tblGrid>
      <w:tr w:rsidR="001D10E3" w:rsidRPr="001D10E3" w14:paraId="2294574D" w14:textId="77777777" w:rsidTr="00BF1783">
        <w:tc>
          <w:tcPr>
            <w:tcW w:w="1031" w:type="pct"/>
            <w:tcBorders>
              <w:top w:val="single" w:sz="6" w:space="0" w:color="auto"/>
              <w:right w:val="single" w:sz="4" w:space="0" w:color="auto"/>
            </w:tcBorders>
          </w:tcPr>
          <w:p w14:paraId="4D7FA8D8" w14:textId="77777777" w:rsidR="001D10E3" w:rsidRPr="001D10E3" w:rsidRDefault="001D10E3" w:rsidP="001D10E3"/>
        </w:tc>
        <w:tc>
          <w:tcPr>
            <w:tcW w:w="3969" w:type="pct"/>
            <w:gridSpan w:val="4"/>
            <w:tcBorders>
              <w:top w:val="single" w:sz="6" w:space="0" w:color="auto"/>
              <w:left w:val="single" w:sz="4" w:space="0" w:color="auto"/>
              <w:right w:val="single" w:sz="4" w:space="0" w:color="auto"/>
            </w:tcBorders>
            <w:vAlign w:val="bottom"/>
          </w:tcPr>
          <w:p w14:paraId="357D4A33" w14:textId="77777777" w:rsidR="001D10E3" w:rsidRPr="001D10E3" w:rsidRDefault="001D10E3" w:rsidP="001D10E3">
            <w:pPr>
              <w:jc w:val="center"/>
            </w:pPr>
            <w:r w:rsidRPr="001D10E3">
              <w:t>Working Load Categories</w:t>
            </w:r>
          </w:p>
        </w:tc>
      </w:tr>
      <w:tr w:rsidR="001D10E3" w:rsidRPr="001D10E3" w14:paraId="66A3FECF" w14:textId="77777777" w:rsidTr="00BF1783">
        <w:tc>
          <w:tcPr>
            <w:tcW w:w="1031" w:type="pct"/>
            <w:vMerge w:val="restart"/>
            <w:tcBorders>
              <w:right w:val="single" w:sz="4" w:space="0" w:color="auto"/>
            </w:tcBorders>
            <w:vAlign w:val="bottom"/>
          </w:tcPr>
          <w:p w14:paraId="2FE5F778" w14:textId="77777777" w:rsidR="001D10E3" w:rsidRPr="001D10E3" w:rsidRDefault="001D10E3" w:rsidP="001D10E3">
            <w:pPr>
              <w:jc w:val="center"/>
            </w:pPr>
            <w:r w:rsidRPr="001D10E3">
              <w:t>Soil Type</w:t>
            </w:r>
          </w:p>
        </w:tc>
        <w:tc>
          <w:tcPr>
            <w:tcW w:w="991" w:type="pct"/>
            <w:tcBorders>
              <w:top w:val="single" w:sz="6" w:space="0" w:color="auto"/>
              <w:left w:val="single" w:sz="4" w:space="0" w:color="auto"/>
            </w:tcBorders>
          </w:tcPr>
          <w:p w14:paraId="24538FE9" w14:textId="77777777" w:rsidR="001D10E3" w:rsidRPr="001D10E3" w:rsidRDefault="001D10E3" w:rsidP="001D10E3">
            <w:pPr>
              <w:jc w:val="center"/>
            </w:pPr>
            <w:r w:rsidRPr="001D10E3">
              <w:t>35,600 N</w:t>
            </w:r>
          </w:p>
        </w:tc>
        <w:tc>
          <w:tcPr>
            <w:tcW w:w="991" w:type="pct"/>
            <w:tcBorders>
              <w:top w:val="single" w:sz="6" w:space="0" w:color="auto"/>
            </w:tcBorders>
          </w:tcPr>
          <w:p w14:paraId="34C4A4E7" w14:textId="77777777" w:rsidR="001D10E3" w:rsidRPr="001D10E3" w:rsidRDefault="001D10E3" w:rsidP="001D10E3">
            <w:pPr>
              <w:jc w:val="center"/>
            </w:pPr>
            <w:r w:rsidRPr="001D10E3">
              <w:t>53,400 N</w:t>
            </w:r>
          </w:p>
        </w:tc>
        <w:tc>
          <w:tcPr>
            <w:tcW w:w="991" w:type="pct"/>
            <w:tcBorders>
              <w:top w:val="single" w:sz="6" w:space="0" w:color="auto"/>
            </w:tcBorders>
          </w:tcPr>
          <w:p w14:paraId="76F701CA" w14:textId="77777777" w:rsidR="001D10E3" w:rsidRPr="001D10E3" w:rsidRDefault="001D10E3" w:rsidP="001D10E3">
            <w:pPr>
              <w:jc w:val="center"/>
            </w:pPr>
            <w:r w:rsidRPr="001D10E3">
              <w:t>71,000 N</w:t>
            </w:r>
          </w:p>
        </w:tc>
        <w:tc>
          <w:tcPr>
            <w:tcW w:w="996" w:type="pct"/>
            <w:tcBorders>
              <w:top w:val="single" w:sz="6" w:space="0" w:color="auto"/>
              <w:right w:val="single" w:sz="4" w:space="0" w:color="auto"/>
            </w:tcBorders>
          </w:tcPr>
          <w:p w14:paraId="7D0C9458" w14:textId="77777777" w:rsidR="001D10E3" w:rsidRPr="001D10E3" w:rsidRDefault="001D10E3" w:rsidP="001D10E3">
            <w:pPr>
              <w:jc w:val="center"/>
            </w:pPr>
            <w:r w:rsidRPr="001D10E3">
              <w:t>89,000 N</w:t>
            </w:r>
          </w:p>
        </w:tc>
      </w:tr>
      <w:tr w:rsidR="001D10E3" w:rsidRPr="001D10E3" w14:paraId="60FE84D8" w14:textId="77777777" w:rsidTr="00BF1783">
        <w:tc>
          <w:tcPr>
            <w:tcW w:w="1031" w:type="pct"/>
            <w:vMerge/>
            <w:tcBorders>
              <w:bottom w:val="single" w:sz="6" w:space="0" w:color="auto"/>
              <w:right w:val="single" w:sz="4" w:space="0" w:color="auto"/>
            </w:tcBorders>
          </w:tcPr>
          <w:p w14:paraId="3C733B5E" w14:textId="77777777" w:rsidR="001D10E3" w:rsidRPr="001D10E3" w:rsidRDefault="001D10E3" w:rsidP="001D10E3">
            <w:pPr>
              <w:jc w:val="center"/>
            </w:pPr>
          </w:p>
        </w:tc>
        <w:tc>
          <w:tcPr>
            <w:tcW w:w="991" w:type="pct"/>
            <w:tcBorders>
              <w:left w:val="single" w:sz="4" w:space="0" w:color="auto"/>
              <w:bottom w:val="single" w:sz="6" w:space="0" w:color="auto"/>
            </w:tcBorders>
          </w:tcPr>
          <w:p w14:paraId="2BB95BC4" w14:textId="77777777" w:rsidR="001D10E3" w:rsidRPr="001D10E3" w:rsidRDefault="001D10E3" w:rsidP="001D10E3">
            <w:pPr>
              <w:jc w:val="center"/>
            </w:pPr>
            <w:r w:rsidRPr="001D10E3">
              <w:t>(8,000 lb.)</w:t>
            </w:r>
          </w:p>
        </w:tc>
        <w:tc>
          <w:tcPr>
            <w:tcW w:w="991" w:type="pct"/>
            <w:tcBorders>
              <w:bottom w:val="single" w:sz="6" w:space="0" w:color="auto"/>
            </w:tcBorders>
          </w:tcPr>
          <w:p w14:paraId="01024726" w14:textId="77777777" w:rsidR="001D10E3" w:rsidRPr="001D10E3" w:rsidRDefault="001D10E3" w:rsidP="001D10E3">
            <w:pPr>
              <w:jc w:val="center"/>
            </w:pPr>
            <w:r w:rsidRPr="001D10E3">
              <w:t>(12,000 lb.)</w:t>
            </w:r>
          </w:p>
        </w:tc>
        <w:tc>
          <w:tcPr>
            <w:tcW w:w="991" w:type="pct"/>
            <w:tcBorders>
              <w:bottom w:val="single" w:sz="6" w:space="0" w:color="auto"/>
            </w:tcBorders>
          </w:tcPr>
          <w:p w14:paraId="4F702138" w14:textId="77777777" w:rsidR="001D10E3" w:rsidRPr="001D10E3" w:rsidRDefault="001D10E3" w:rsidP="001D10E3">
            <w:pPr>
              <w:jc w:val="center"/>
            </w:pPr>
            <w:r w:rsidRPr="001D10E3">
              <w:t>(16,000 lb.)</w:t>
            </w:r>
          </w:p>
        </w:tc>
        <w:tc>
          <w:tcPr>
            <w:tcW w:w="996" w:type="pct"/>
            <w:tcBorders>
              <w:bottom w:val="single" w:sz="6" w:space="0" w:color="auto"/>
              <w:right w:val="single" w:sz="4" w:space="0" w:color="auto"/>
            </w:tcBorders>
          </w:tcPr>
          <w:p w14:paraId="1BB745D4" w14:textId="77777777" w:rsidR="001D10E3" w:rsidRPr="001D10E3" w:rsidRDefault="001D10E3" w:rsidP="001D10E3">
            <w:pPr>
              <w:jc w:val="center"/>
            </w:pPr>
            <w:r w:rsidRPr="001D10E3">
              <w:t>(20,000 lb.)</w:t>
            </w:r>
          </w:p>
        </w:tc>
      </w:tr>
      <w:tr w:rsidR="001D10E3" w:rsidRPr="001D10E3" w14:paraId="7BD44BF8" w14:textId="77777777" w:rsidTr="00BF1783">
        <w:tc>
          <w:tcPr>
            <w:tcW w:w="1031" w:type="pct"/>
            <w:tcBorders>
              <w:bottom w:val="single" w:sz="6" w:space="0" w:color="auto"/>
              <w:right w:val="single" w:sz="4" w:space="0" w:color="auto"/>
            </w:tcBorders>
          </w:tcPr>
          <w:p w14:paraId="1F3B4077" w14:textId="77777777" w:rsidR="001D10E3" w:rsidRPr="001D10E3" w:rsidRDefault="001D10E3" w:rsidP="001D10E3">
            <w:pPr>
              <w:jc w:val="center"/>
            </w:pPr>
          </w:p>
        </w:tc>
        <w:tc>
          <w:tcPr>
            <w:tcW w:w="991" w:type="pct"/>
            <w:tcBorders>
              <w:left w:val="single" w:sz="4" w:space="0" w:color="auto"/>
              <w:bottom w:val="single" w:sz="6" w:space="0" w:color="auto"/>
            </w:tcBorders>
          </w:tcPr>
          <w:p w14:paraId="3F24E195" w14:textId="77777777" w:rsidR="001D10E3" w:rsidRPr="001D10E3" w:rsidRDefault="001D10E3" w:rsidP="001D10E3">
            <w:pPr>
              <w:jc w:val="center"/>
            </w:pPr>
          </w:p>
        </w:tc>
        <w:tc>
          <w:tcPr>
            <w:tcW w:w="991" w:type="pct"/>
            <w:tcBorders>
              <w:bottom w:val="single" w:sz="6" w:space="0" w:color="auto"/>
            </w:tcBorders>
          </w:tcPr>
          <w:p w14:paraId="04EEEE7E" w14:textId="77777777" w:rsidR="001D10E3" w:rsidRPr="001D10E3" w:rsidRDefault="001D10E3" w:rsidP="001D10E3">
            <w:pPr>
              <w:jc w:val="center"/>
            </w:pPr>
          </w:p>
        </w:tc>
        <w:tc>
          <w:tcPr>
            <w:tcW w:w="991" w:type="pct"/>
            <w:tcBorders>
              <w:bottom w:val="single" w:sz="6" w:space="0" w:color="auto"/>
            </w:tcBorders>
          </w:tcPr>
          <w:p w14:paraId="5D4017B0" w14:textId="77777777" w:rsidR="001D10E3" w:rsidRPr="001D10E3" w:rsidRDefault="001D10E3" w:rsidP="001D10E3">
            <w:pPr>
              <w:jc w:val="center"/>
            </w:pPr>
          </w:p>
        </w:tc>
        <w:tc>
          <w:tcPr>
            <w:tcW w:w="996" w:type="pct"/>
            <w:tcBorders>
              <w:bottom w:val="single" w:sz="6" w:space="0" w:color="auto"/>
              <w:right w:val="single" w:sz="4" w:space="0" w:color="auto"/>
            </w:tcBorders>
          </w:tcPr>
          <w:p w14:paraId="7ED99273" w14:textId="77777777" w:rsidR="001D10E3" w:rsidRPr="001D10E3" w:rsidRDefault="001D10E3" w:rsidP="001D10E3">
            <w:pPr>
              <w:jc w:val="center"/>
            </w:pPr>
          </w:p>
        </w:tc>
      </w:tr>
      <w:tr w:rsidR="001D10E3" w:rsidRPr="001D10E3" w14:paraId="61540240" w14:textId="77777777" w:rsidTr="00BF1783">
        <w:tc>
          <w:tcPr>
            <w:tcW w:w="1031" w:type="pct"/>
          </w:tcPr>
          <w:p w14:paraId="1A737596" w14:textId="77777777" w:rsidR="001D10E3" w:rsidRPr="001D10E3" w:rsidRDefault="001D10E3" w:rsidP="001D10E3">
            <w:r w:rsidRPr="001D10E3">
              <w:t>A1 (Soil Class 2)</w:t>
            </w:r>
          </w:p>
        </w:tc>
        <w:tc>
          <w:tcPr>
            <w:tcW w:w="991" w:type="pct"/>
          </w:tcPr>
          <w:p w14:paraId="5A72C525" w14:textId="77777777" w:rsidR="001D10E3" w:rsidRPr="001D10E3" w:rsidRDefault="001D10E3" w:rsidP="001D10E3">
            <w:pPr>
              <w:jc w:val="center"/>
              <w:rPr>
                <w:rFonts w:cs="Arial"/>
              </w:rPr>
            </w:pPr>
            <w:r w:rsidRPr="001D10E3">
              <w:rPr>
                <w:rFonts w:eastAsiaTheme="minorHAnsi" w:cs="Arial"/>
              </w:rPr>
              <w:t>012642AE</w:t>
            </w:r>
          </w:p>
        </w:tc>
        <w:tc>
          <w:tcPr>
            <w:tcW w:w="991" w:type="pct"/>
          </w:tcPr>
          <w:p w14:paraId="00020B7D" w14:textId="77777777" w:rsidR="001D10E3" w:rsidRPr="001D10E3" w:rsidRDefault="001D10E3" w:rsidP="001D10E3">
            <w:pPr>
              <w:jc w:val="center"/>
              <w:rPr>
                <w:rFonts w:cs="Arial"/>
              </w:rPr>
            </w:pPr>
            <w:r w:rsidRPr="001D10E3">
              <w:rPr>
                <w:rFonts w:eastAsiaTheme="minorHAnsi" w:cs="Arial"/>
              </w:rPr>
              <w:t>012642AE</w:t>
            </w:r>
          </w:p>
        </w:tc>
        <w:tc>
          <w:tcPr>
            <w:tcW w:w="991" w:type="pct"/>
          </w:tcPr>
          <w:p w14:paraId="697F753A" w14:textId="77777777" w:rsidR="001D10E3" w:rsidRPr="001D10E3" w:rsidRDefault="001D10E3" w:rsidP="001D10E3">
            <w:pPr>
              <w:jc w:val="center"/>
              <w:rPr>
                <w:rFonts w:cs="Arial"/>
              </w:rPr>
            </w:pPr>
            <w:r w:rsidRPr="001D10E3">
              <w:rPr>
                <w:rFonts w:eastAsiaTheme="minorHAnsi" w:cs="Arial"/>
              </w:rPr>
              <w:t>012642AEJ</w:t>
            </w:r>
          </w:p>
        </w:tc>
        <w:tc>
          <w:tcPr>
            <w:tcW w:w="996" w:type="pct"/>
          </w:tcPr>
          <w:p w14:paraId="59C12277" w14:textId="77777777" w:rsidR="001D10E3" w:rsidRPr="001D10E3" w:rsidRDefault="001D10E3" w:rsidP="001D10E3">
            <w:pPr>
              <w:jc w:val="center"/>
              <w:rPr>
                <w:rFonts w:cs="Arial"/>
              </w:rPr>
            </w:pPr>
            <w:r w:rsidRPr="001D10E3">
              <w:rPr>
                <w:rFonts w:eastAsiaTheme="minorHAnsi" w:cs="Arial"/>
              </w:rPr>
              <w:t>012642AEJ</w:t>
            </w:r>
          </w:p>
        </w:tc>
      </w:tr>
      <w:tr w:rsidR="001D10E3" w:rsidRPr="001D10E3" w14:paraId="48F8DD5A" w14:textId="77777777" w:rsidTr="00BF1783">
        <w:tc>
          <w:tcPr>
            <w:tcW w:w="1031" w:type="pct"/>
          </w:tcPr>
          <w:p w14:paraId="6EE734FA" w14:textId="77777777" w:rsidR="001D10E3" w:rsidRPr="001D10E3" w:rsidRDefault="001D10E3" w:rsidP="001D10E3"/>
        </w:tc>
        <w:tc>
          <w:tcPr>
            <w:tcW w:w="991" w:type="pct"/>
          </w:tcPr>
          <w:p w14:paraId="36E851F5" w14:textId="77777777" w:rsidR="001D10E3" w:rsidRPr="001D10E3" w:rsidRDefault="001D10E3" w:rsidP="001D10E3">
            <w:pPr>
              <w:jc w:val="center"/>
              <w:rPr>
                <w:rFonts w:cs="Arial"/>
              </w:rPr>
            </w:pPr>
            <w:r w:rsidRPr="001D10E3">
              <w:rPr>
                <w:rFonts w:eastAsiaTheme="minorHAnsi" w:cs="Arial"/>
              </w:rPr>
              <w:t>012642AEJ</w:t>
            </w:r>
          </w:p>
        </w:tc>
        <w:tc>
          <w:tcPr>
            <w:tcW w:w="991" w:type="pct"/>
          </w:tcPr>
          <w:p w14:paraId="099CF6A7" w14:textId="77777777" w:rsidR="001D10E3" w:rsidRPr="001D10E3" w:rsidRDefault="001D10E3" w:rsidP="001D10E3">
            <w:pPr>
              <w:jc w:val="center"/>
              <w:rPr>
                <w:rFonts w:cs="Arial"/>
              </w:rPr>
            </w:pPr>
            <w:r w:rsidRPr="001D10E3">
              <w:rPr>
                <w:rFonts w:eastAsiaTheme="minorHAnsi" w:cs="Arial"/>
              </w:rPr>
              <w:t>012642AEJ</w:t>
            </w:r>
          </w:p>
        </w:tc>
        <w:tc>
          <w:tcPr>
            <w:tcW w:w="991" w:type="pct"/>
          </w:tcPr>
          <w:p w14:paraId="65AF258E" w14:textId="77777777" w:rsidR="001D10E3" w:rsidRPr="001D10E3" w:rsidRDefault="001D10E3" w:rsidP="001D10E3">
            <w:pPr>
              <w:jc w:val="center"/>
              <w:rPr>
                <w:rFonts w:cs="Arial"/>
              </w:rPr>
            </w:pPr>
            <w:r w:rsidRPr="001D10E3">
              <w:rPr>
                <w:rFonts w:eastAsiaTheme="minorHAnsi" w:cs="Arial"/>
              </w:rPr>
              <w:t>012642EJN</w:t>
            </w:r>
          </w:p>
        </w:tc>
        <w:tc>
          <w:tcPr>
            <w:tcW w:w="996" w:type="pct"/>
          </w:tcPr>
          <w:p w14:paraId="0B409DF8" w14:textId="77777777" w:rsidR="001D10E3" w:rsidRPr="001D10E3" w:rsidRDefault="001D10E3" w:rsidP="001D10E3">
            <w:pPr>
              <w:jc w:val="center"/>
              <w:rPr>
                <w:rFonts w:cs="Arial"/>
              </w:rPr>
            </w:pPr>
            <w:r w:rsidRPr="001D10E3">
              <w:rPr>
                <w:rFonts w:eastAsiaTheme="minorHAnsi" w:cs="Arial"/>
              </w:rPr>
              <w:t>012642EJN</w:t>
            </w:r>
          </w:p>
        </w:tc>
      </w:tr>
      <w:tr w:rsidR="001D10E3" w:rsidRPr="001D10E3" w14:paraId="0659D995" w14:textId="77777777" w:rsidTr="00BF1783">
        <w:tc>
          <w:tcPr>
            <w:tcW w:w="1031" w:type="pct"/>
            <w:tcBorders>
              <w:bottom w:val="single" w:sz="6" w:space="0" w:color="auto"/>
            </w:tcBorders>
          </w:tcPr>
          <w:p w14:paraId="0E50B09F" w14:textId="77777777" w:rsidR="001D10E3" w:rsidRPr="001D10E3" w:rsidRDefault="001D10E3" w:rsidP="001D10E3"/>
        </w:tc>
        <w:tc>
          <w:tcPr>
            <w:tcW w:w="991" w:type="pct"/>
            <w:tcBorders>
              <w:bottom w:val="single" w:sz="6" w:space="0" w:color="auto"/>
            </w:tcBorders>
          </w:tcPr>
          <w:p w14:paraId="48947EF4" w14:textId="77777777" w:rsidR="001D10E3" w:rsidRPr="001D10E3" w:rsidRDefault="001D10E3" w:rsidP="001D10E3">
            <w:pPr>
              <w:jc w:val="center"/>
              <w:rPr>
                <w:rFonts w:cs="Arial"/>
              </w:rPr>
            </w:pPr>
            <w:r w:rsidRPr="001D10E3">
              <w:rPr>
                <w:rFonts w:eastAsiaTheme="minorHAnsi" w:cs="Arial"/>
              </w:rPr>
              <w:t>012642EJN</w:t>
            </w:r>
          </w:p>
        </w:tc>
        <w:tc>
          <w:tcPr>
            <w:tcW w:w="991" w:type="pct"/>
            <w:tcBorders>
              <w:bottom w:val="single" w:sz="6" w:space="0" w:color="auto"/>
            </w:tcBorders>
          </w:tcPr>
          <w:p w14:paraId="03D74384" w14:textId="77777777" w:rsidR="001D10E3" w:rsidRPr="001D10E3" w:rsidRDefault="001D10E3" w:rsidP="001D10E3">
            <w:pPr>
              <w:jc w:val="center"/>
              <w:rPr>
                <w:rFonts w:cs="Arial"/>
              </w:rPr>
            </w:pPr>
            <w:r w:rsidRPr="001D10E3">
              <w:rPr>
                <w:rFonts w:eastAsiaTheme="minorHAnsi" w:cs="Arial"/>
              </w:rPr>
              <w:t>012642EJN</w:t>
            </w:r>
          </w:p>
        </w:tc>
        <w:tc>
          <w:tcPr>
            <w:tcW w:w="991" w:type="pct"/>
            <w:tcBorders>
              <w:bottom w:val="single" w:sz="6" w:space="0" w:color="auto"/>
            </w:tcBorders>
          </w:tcPr>
          <w:p w14:paraId="7445CF81" w14:textId="77777777" w:rsidR="001D10E3" w:rsidRPr="001D10E3" w:rsidRDefault="001D10E3" w:rsidP="001D10E3">
            <w:pPr>
              <w:jc w:val="center"/>
              <w:rPr>
                <w:rFonts w:cs="Arial"/>
              </w:rPr>
            </w:pPr>
            <w:r w:rsidRPr="001D10E3">
              <w:rPr>
                <w:rFonts w:eastAsiaTheme="minorHAnsi" w:cs="Arial"/>
              </w:rPr>
              <w:t>012642EJNS</w:t>
            </w:r>
          </w:p>
        </w:tc>
        <w:tc>
          <w:tcPr>
            <w:tcW w:w="996" w:type="pct"/>
            <w:tcBorders>
              <w:bottom w:val="single" w:sz="6" w:space="0" w:color="auto"/>
            </w:tcBorders>
          </w:tcPr>
          <w:p w14:paraId="35367CAD" w14:textId="77777777" w:rsidR="001D10E3" w:rsidRPr="001D10E3" w:rsidRDefault="001D10E3" w:rsidP="001D10E3">
            <w:pPr>
              <w:jc w:val="center"/>
              <w:rPr>
                <w:rFonts w:cs="Arial"/>
              </w:rPr>
            </w:pPr>
            <w:r w:rsidRPr="001D10E3">
              <w:rPr>
                <w:rFonts w:eastAsiaTheme="minorHAnsi" w:cs="Arial"/>
              </w:rPr>
              <w:t>012642ENJNS</w:t>
            </w:r>
          </w:p>
        </w:tc>
      </w:tr>
      <w:tr w:rsidR="001D10E3" w:rsidRPr="001D10E3" w14:paraId="36ACA9A5" w14:textId="77777777" w:rsidTr="00BF1783">
        <w:tc>
          <w:tcPr>
            <w:tcW w:w="1031" w:type="pct"/>
          </w:tcPr>
          <w:p w14:paraId="3FFCEFB6" w14:textId="77777777" w:rsidR="001D10E3" w:rsidRPr="001D10E3" w:rsidRDefault="001D10E3" w:rsidP="001D10E3">
            <w:r w:rsidRPr="001D10E3">
              <w:t>A2 (Soil Class 3)</w:t>
            </w:r>
          </w:p>
        </w:tc>
        <w:tc>
          <w:tcPr>
            <w:tcW w:w="991" w:type="pct"/>
          </w:tcPr>
          <w:p w14:paraId="6584F700" w14:textId="77777777" w:rsidR="001D10E3" w:rsidRPr="001D10E3" w:rsidRDefault="001D10E3" w:rsidP="001D10E3">
            <w:pPr>
              <w:jc w:val="center"/>
              <w:rPr>
                <w:rFonts w:cs="Arial"/>
              </w:rPr>
            </w:pPr>
            <w:r w:rsidRPr="001D10E3">
              <w:rPr>
                <w:rFonts w:eastAsiaTheme="minorHAnsi" w:cs="Arial"/>
              </w:rPr>
              <w:t>012642AE</w:t>
            </w:r>
          </w:p>
        </w:tc>
        <w:tc>
          <w:tcPr>
            <w:tcW w:w="991" w:type="pct"/>
          </w:tcPr>
          <w:p w14:paraId="3904ABB1" w14:textId="77777777" w:rsidR="001D10E3" w:rsidRPr="001D10E3" w:rsidRDefault="001D10E3" w:rsidP="001D10E3">
            <w:pPr>
              <w:jc w:val="center"/>
              <w:rPr>
                <w:rFonts w:cs="Arial"/>
              </w:rPr>
            </w:pPr>
            <w:r w:rsidRPr="001D10E3">
              <w:rPr>
                <w:rFonts w:eastAsiaTheme="minorHAnsi" w:cs="Arial"/>
              </w:rPr>
              <w:t>012642AE</w:t>
            </w:r>
          </w:p>
        </w:tc>
        <w:tc>
          <w:tcPr>
            <w:tcW w:w="991" w:type="pct"/>
          </w:tcPr>
          <w:p w14:paraId="033B8656" w14:textId="77777777" w:rsidR="001D10E3" w:rsidRPr="001D10E3" w:rsidRDefault="001D10E3" w:rsidP="001D10E3">
            <w:pPr>
              <w:jc w:val="center"/>
              <w:rPr>
                <w:rFonts w:cs="Arial"/>
              </w:rPr>
            </w:pPr>
            <w:r w:rsidRPr="001D10E3">
              <w:rPr>
                <w:rFonts w:eastAsiaTheme="minorHAnsi" w:cs="Arial"/>
              </w:rPr>
              <w:t>012642AEJ</w:t>
            </w:r>
          </w:p>
        </w:tc>
        <w:tc>
          <w:tcPr>
            <w:tcW w:w="996" w:type="pct"/>
          </w:tcPr>
          <w:p w14:paraId="1D9D4D56" w14:textId="77777777" w:rsidR="001D10E3" w:rsidRPr="001D10E3" w:rsidRDefault="001D10E3" w:rsidP="001D10E3">
            <w:pPr>
              <w:jc w:val="center"/>
              <w:rPr>
                <w:rFonts w:cs="Arial"/>
              </w:rPr>
            </w:pPr>
            <w:r w:rsidRPr="001D10E3">
              <w:rPr>
                <w:rFonts w:eastAsiaTheme="minorHAnsi" w:cs="Arial"/>
              </w:rPr>
              <w:t>012642EJN</w:t>
            </w:r>
          </w:p>
        </w:tc>
      </w:tr>
      <w:tr w:rsidR="001D10E3" w:rsidRPr="001D10E3" w14:paraId="2EB89092" w14:textId="77777777" w:rsidTr="00BF1783">
        <w:tc>
          <w:tcPr>
            <w:tcW w:w="1031" w:type="pct"/>
          </w:tcPr>
          <w:p w14:paraId="18F501C6" w14:textId="77777777" w:rsidR="001D10E3" w:rsidRPr="001D10E3" w:rsidRDefault="001D10E3" w:rsidP="001D10E3"/>
        </w:tc>
        <w:tc>
          <w:tcPr>
            <w:tcW w:w="991" w:type="pct"/>
          </w:tcPr>
          <w:p w14:paraId="0A51D2D0" w14:textId="77777777" w:rsidR="001D10E3" w:rsidRPr="001D10E3" w:rsidRDefault="001D10E3" w:rsidP="001D10E3">
            <w:pPr>
              <w:jc w:val="center"/>
              <w:rPr>
                <w:rFonts w:cs="Arial"/>
              </w:rPr>
            </w:pPr>
            <w:r w:rsidRPr="001D10E3">
              <w:rPr>
                <w:rFonts w:eastAsiaTheme="minorHAnsi" w:cs="Arial"/>
              </w:rPr>
              <w:t>012642AEJ</w:t>
            </w:r>
          </w:p>
        </w:tc>
        <w:tc>
          <w:tcPr>
            <w:tcW w:w="991" w:type="pct"/>
          </w:tcPr>
          <w:p w14:paraId="00112CCA" w14:textId="77777777" w:rsidR="001D10E3" w:rsidRPr="001D10E3" w:rsidRDefault="001D10E3" w:rsidP="001D10E3">
            <w:pPr>
              <w:jc w:val="center"/>
              <w:rPr>
                <w:rFonts w:cs="Arial"/>
              </w:rPr>
            </w:pPr>
            <w:r w:rsidRPr="001D10E3">
              <w:rPr>
                <w:rFonts w:eastAsiaTheme="minorHAnsi" w:cs="Arial"/>
              </w:rPr>
              <w:t>012642AEJ</w:t>
            </w:r>
          </w:p>
        </w:tc>
        <w:tc>
          <w:tcPr>
            <w:tcW w:w="991" w:type="pct"/>
          </w:tcPr>
          <w:p w14:paraId="2DEFEFD7" w14:textId="77777777" w:rsidR="001D10E3" w:rsidRPr="001D10E3" w:rsidRDefault="001D10E3" w:rsidP="001D10E3">
            <w:pPr>
              <w:jc w:val="center"/>
              <w:rPr>
                <w:rFonts w:cs="Arial"/>
              </w:rPr>
            </w:pPr>
            <w:r w:rsidRPr="001D10E3">
              <w:rPr>
                <w:rFonts w:eastAsiaTheme="minorHAnsi" w:cs="Arial"/>
              </w:rPr>
              <w:t>012642EJN</w:t>
            </w:r>
          </w:p>
        </w:tc>
        <w:tc>
          <w:tcPr>
            <w:tcW w:w="996" w:type="pct"/>
          </w:tcPr>
          <w:p w14:paraId="68D0D642" w14:textId="77777777" w:rsidR="001D10E3" w:rsidRPr="001D10E3" w:rsidRDefault="001D10E3" w:rsidP="001D10E3">
            <w:pPr>
              <w:jc w:val="center"/>
              <w:rPr>
                <w:rFonts w:cs="Arial"/>
              </w:rPr>
            </w:pPr>
            <w:r w:rsidRPr="001D10E3">
              <w:rPr>
                <w:rFonts w:eastAsiaTheme="minorHAnsi" w:cs="Arial"/>
              </w:rPr>
              <w:t>012642EJNS</w:t>
            </w:r>
          </w:p>
        </w:tc>
      </w:tr>
      <w:tr w:rsidR="001D10E3" w:rsidRPr="001D10E3" w14:paraId="363A6204" w14:textId="77777777" w:rsidTr="00BF1783">
        <w:tc>
          <w:tcPr>
            <w:tcW w:w="1031" w:type="pct"/>
            <w:tcBorders>
              <w:bottom w:val="single" w:sz="6" w:space="0" w:color="auto"/>
            </w:tcBorders>
          </w:tcPr>
          <w:p w14:paraId="798F0EC5" w14:textId="77777777" w:rsidR="001D10E3" w:rsidRPr="001D10E3" w:rsidRDefault="001D10E3" w:rsidP="001D10E3"/>
        </w:tc>
        <w:tc>
          <w:tcPr>
            <w:tcW w:w="991" w:type="pct"/>
            <w:tcBorders>
              <w:bottom w:val="single" w:sz="6" w:space="0" w:color="auto"/>
            </w:tcBorders>
          </w:tcPr>
          <w:p w14:paraId="0036A4B0" w14:textId="77777777" w:rsidR="001D10E3" w:rsidRPr="001D10E3" w:rsidRDefault="001D10E3" w:rsidP="001D10E3">
            <w:pPr>
              <w:jc w:val="center"/>
              <w:rPr>
                <w:rFonts w:cs="Arial"/>
              </w:rPr>
            </w:pPr>
            <w:r w:rsidRPr="001D10E3">
              <w:rPr>
                <w:rFonts w:eastAsiaTheme="minorHAnsi" w:cs="Arial"/>
              </w:rPr>
              <w:t>012642EJN</w:t>
            </w:r>
          </w:p>
        </w:tc>
        <w:tc>
          <w:tcPr>
            <w:tcW w:w="991" w:type="pct"/>
            <w:tcBorders>
              <w:bottom w:val="single" w:sz="6" w:space="0" w:color="auto"/>
            </w:tcBorders>
          </w:tcPr>
          <w:p w14:paraId="4B58B6FF" w14:textId="77777777" w:rsidR="001D10E3" w:rsidRPr="001D10E3" w:rsidRDefault="001D10E3" w:rsidP="001D10E3">
            <w:pPr>
              <w:jc w:val="center"/>
              <w:rPr>
                <w:rFonts w:cs="Arial"/>
              </w:rPr>
            </w:pPr>
            <w:r w:rsidRPr="001D10E3">
              <w:rPr>
                <w:rFonts w:eastAsiaTheme="minorHAnsi" w:cs="Arial"/>
              </w:rPr>
              <w:t>012642EJN</w:t>
            </w:r>
          </w:p>
        </w:tc>
        <w:tc>
          <w:tcPr>
            <w:tcW w:w="991" w:type="pct"/>
            <w:tcBorders>
              <w:bottom w:val="single" w:sz="6" w:space="0" w:color="auto"/>
            </w:tcBorders>
          </w:tcPr>
          <w:p w14:paraId="25714449" w14:textId="77777777" w:rsidR="001D10E3" w:rsidRPr="001D10E3" w:rsidRDefault="001D10E3" w:rsidP="001D10E3">
            <w:pPr>
              <w:jc w:val="center"/>
              <w:rPr>
                <w:rFonts w:cs="Arial"/>
              </w:rPr>
            </w:pPr>
            <w:r w:rsidRPr="001D10E3">
              <w:rPr>
                <w:rFonts w:eastAsiaTheme="minorHAnsi" w:cs="Arial"/>
              </w:rPr>
              <w:t>012642EJNS</w:t>
            </w:r>
          </w:p>
        </w:tc>
        <w:tc>
          <w:tcPr>
            <w:tcW w:w="996" w:type="pct"/>
            <w:tcBorders>
              <w:bottom w:val="single" w:sz="6" w:space="0" w:color="auto"/>
            </w:tcBorders>
          </w:tcPr>
          <w:p w14:paraId="055558C0" w14:textId="77777777" w:rsidR="001D10E3" w:rsidRPr="001D10E3" w:rsidRDefault="001D10E3" w:rsidP="001D10E3">
            <w:pPr>
              <w:jc w:val="center"/>
              <w:rPr>
                <w:rFonts w:cs="Arial"/>
              </w:rPr>
            </w:pPr>
          </w:p>
        </w:tc>
      </w:tr>
      <w:tr w:rsidR="001D10E3" w:rsidRPr="001D10E3" w14:paraId="6BD337B3" w14:textId="77777777" w:rsidTr="00BF1783">
        <w:tc>
          <w:tcPr>
            <w:tcW w:w="1031" w:type="pct"/>
          </w:tcPr>
          <w:p w14:paraId="78CF09FE" w14:textId="77777777" w:rsidR="001D10E3" w:rsidRPr="001D10E3" w:rsidRDefault="001D10E3" w:rsidP="001D10E3">
            <w:r w:rsidRPr="001D10E3">
              <w:t>B (Soil Classes 4 &amp; 5)</w:t>
            </w:r>
          </w:p>
        </w:tc>
        <w:tc>
          <w:tcPr>
            <w:tcW w:w="991" w:type="pct"/>
          </w:tcPr>
          <w:p w14:paraId="39BF4D9C" w14:textId="77777777" w:rsidR="001D10E3" w:rsidRPr="001D10E3" w:rsidRDefault="001D10E3" w:rsidP="001D10E3">
            <w:pPr>
              <w:jc w:val="center"/>
              <w:rPr>
                <w:rFonts w:cs="Arial"/>
              </w:rPr>
            </w:pPr>
            <w:r w:rsidRPr="001D10E3">
              <w:rPr>
                <w:rFonts w:eastAsiaTheme="minorHAnsi" w:cs="Arial"/>
              </w:rPr>
              <w:t>012642AE</w:t>
            </w:r>
          </w:p>
        </w:tc>
        <w:tc>
          <w:tcPr>
            <w:tcW w:w="991" w:type="pct"/>
          </w:tcPr>
          <w:p w14:paraId="7B1128B8" w14:textId="77777777" w:rsidR="001D10E3" w:rsidRPr="001D10E3" w:rsidRDefault="001D10E3" w:rsidP="001D10E3">
            <w:pPr>
              <w:jc w:val="center"/>
              <w:rPr>
                <w:rFonts w:cs="Arial"/>
              </w:rPr>
            </w:pPr>
            <w:r w:rsidRPr="001D10E3">
              <w:rPr>
                <w:rFonts w:eastAsiaTheme="minorHAnsi" w:cs="Arial"/>
              </w:rPr>
              <w:t>012642AEJ</w:t>
            </w:r>
          </w:p>
        </w:tc>
        <w:tc>
          <w:tcPr>
            <w:tcW w:w="991" w:type="pct"/>
          </w:tcPr>
          <w:p w14:paraId="5C540CE2" w14:textId="77777777" w:rsidR="001D10E3" w:rsidRPr="001D10E3" w:rsidRDefault="001D10E3" w:rsidP="001D10E3">
            <w:pPr>
              <w:jc w:val="center"/>
              <w:rPr>
                <w:rFonts w:cs="Arial"/>
              </w:rPr>
            </w:pPr>
            <w:r w:rsidRPr="001D10E3">
              <w:rPr>
                <w:rFonts w:eastAsiaTheme="minorHAnsi" w:cs="Arial"/>
              </w:rPr>
              <w:t>012642AEJ</w:t>
            </w:r>
          </w:p>
        </w:tc>
        <w:tc>
          <w:tcPr>
            <w:tcW w:w="996" w:type="pct"/>
          </w:tcPr>
          <w:p w14:paraId="1F7F25A0" w14:textId="77777777" w:rsidR="001D10E3" w:rsidRPr="001D10E3" w:rsidRDefault="001D10E3" w:rsidP="001D10E3">
            <w:pPr>
              <w:jc w:val="center"/>
              <w:rPr>
                <w:rFonts w:cs="Arial"/>
              </w:rPr>
            </w:pPr>
            <w:r w:rsidRPr="001D10E3">
              <w:rPr>
                <w:rFonts w:eastAsiaTheme="minorHAnsi" w:cs="Arial"/>
              </w:rPr>
              <w:t>012642EJNS</w:t>
            </w:r>
          </w:p>
        </w:tc>
      </w:tr>
      <w:tr w:rsidR="001D10E3" w:rsidRPr="001D10E3" w14:paraId="72D1AC81" w14:textId="77777777" w:rsidTr="00BF1783">
        <w:tc>
          <w:tcPr>
            <w:tcW w:w="1031" w:type="pct"/>
          </w:tcPr>
          <w:p w14:paraId="210CC04C" w14:textId="77777777" w:rsidR="001D10E3" w:rsidRPr="001D10E3" w:rsidRDefault="001D10E3" w:rsidP="001D10E3"/>
        </w:tc>
        <w:tc>
          <w:tcPr>
            <w:tcW w:w="991" w:type="pct"/>
          </w:tcPr>
          <w:p w14:paraId="0139D73D" w14:textId="77777777" w:rsidR="001D10E3" w:rsidRPr="001D10E3" w:rsidRDefault="001D10E3" w:rsidP="001D10E3">
            <w:pPr>
              <w:jc w:val="center"/>
              <w:rPr>
                <w:rFonts w:cs="Arial"/>
              </w:rPr>
            </w:pPr>
            <w:r w:rsidRPr="001D10E3">
              <w:rPr>
                <w:rFonts w:eastAsiaTheme="minorHAnsi" w:cs="Arial"/>
              </w:rPr>
              <w:t>012642AEJ</w:t>
            </w:r>
          </w:p>
        </w:tc>
        <w:tc>
          <w:tcPr>
            <w:tcW w:w="991" w:type="pct"/>
          </w:tcPr>
          <w:p w14:paraId="2302F868" w14:textId="77777777" w:rsidR="001D10E3" w:rsidRPr="001D10E3" w:rsidRDefault="001D10E3" w:rsidP="001D10E3">
            <w:pPr>
              <w:jc w:val="center"/>
              <w:rPr>
                <w:rFonts w:cs="Arial"/>
              </w:rPr>
            </w:pPr>
            <w:r w:rsidRPr="001D10E3">
              <w:rPr>
                <w:rFonts w:eastAsiaTheme="minorHAnsi" w:cs="Arial"/>
              </w:rPr>
              <w:t>012642EJN</w:t>
            </w:r>
          </w:p>
        </w:tc>
        <w:tc>
          <w:tcPr>
            <w:tcW w:w="991" w:type="pct"/>
          </w:tcPr>
          <w:p w14:paraId="44007EEE" w14:textId="77777777" w:rsidR="001D10E3" w:rsidRPr="001D10E3" w:rsidRDefault="001D10E3" w:rsidP="001D10E3">
            <w:pPr>
              <w:jc w:val="center"/>
              <w:rPr>
                <w:rFonts w:cs="Arial"/>
              </w:rPr>
            </w:pPr>
            <w:r w:rsidRPr="001D10E3">
              <w:rPr>
                <w:rFonts w:eastAsiaTheme="minorHAnsi" w:cs="Arial"/>
              </w:rPr>
              <w:t>012642EJN</w:t>
            </w:r>
          </w:p>
        </w:tc>
        <w:tc>
          <w:tcPr>
            <w:tcW w:w="996" w:type="pct"/>
          </w:tcPr>
          <w:p w14:paraId="62124AEF" w14:textId="77777777" w:rsidR="001D10E3" w:rsidRPr="001D10E3" w:rsidRDefault="001D10E3" w:rsidP="001D10E3">
            <w:pPr>
              <w:jc w:val="center"/>
              <w:rPr>
                <w:rFonts w:cs="Arial"/>
              </w:rPr>
            </w:pPr>
          </w:p>
        </w:tc>
      </w:tr>
      <w:tr w:rsidR="001D10E3" w:rsidRPr="001D10E3" w14:paraId="10460E24" w14:textId="77777777" w:rsidTr="00BF1783">
        <w:tc>
          <w:tcPr>
            <w:tcW w:w="1031" w:type="pct"/>
            <w:tcBorders>
              <w:bottom w:val="single" w:sz="4" w:space="0" w:color="auto"/>
            </w:tcBorders>
          </w:tcPr>
          <w:p w14:paraId="70D3D077" w14:textId="77777777" w:rsidR="001D10E3" w:rsidRPr="001D10E3" w:rsidRDefault="001D10E3" w:rsidP="001D10E3"/>
        </w:tc>
        <w:tc>
          <w:tcPr>
            <w:tcW w:w="991" w:type="pct"/>
            <w:tcBorders>
              <w:bottom w:val="single" w:sz="4" w:space="0" w:color="auto"/>
            </w:tcBorders>
          </w:tcPr>
          <w:p w14:paraId="08F14BF6" w14:textId="77777777" w:rsidR="001D10E3" w:rsidRPr="001D10E3" w:rsidRDefault="001D10E3" w:rsidP="001D10E3">
            <w:pPr>
              <w:jc w:val="center"/>
              <w:rPr>
                <w:rFonts w:cs="Arial"/>
              </w:rPr>
            </w:pPr>
            <w:r w:rsidRPr="001D10E3">
              <w:rPr>
                <w:rFonts w:eastAsiaTheme="minorHAnsi" w:cs="Arial"/>
              </w:rPr>
              <w:t>012642EJN</w:t>
            </w:r>
          </w:p>
        </w:tc>
        <w:tc>
          <w:tcPr>
            <w:tcW w:w="991" w:type="pct"/>
            <w:tcBorders>
              <w:bottom w:val="single" w:sz="4" w:space="0" w:color="auto"/>
            </w:tcBorders>
          </w:tcPr>
          <w:p w14:paraId="2BFBD10B" w14:textId="77777777" w:rsidR="001D10E3" w:rsidRPr="001D10E3" w:rsidRDefault="001D10E3" w:rsidP="001D10E3">
            <w:pPr>
              <w:jc w:val="center"/>
              <w:rPr>
                <w:rFonts w:cs="Arial"/>
              </w:rPr>
            </w:pPr>
          </w:p>
        </w:tc>
        <w:tc>
          <w:tcPr>
            <w:tcW w:w="991" w:type="pct"/>
            <w:tcBorders>
              <w:bottom w:val="single" w:sz="4" w:space="0" w:color="auto"/>
            </w:tcBorders>
          </w:tcPr>
          <w:p w14:paraId="768F6112" w14:textId="77777777" w:rsidR="001D10E3" w:rsidRPr="001D10E3" w:rsidRDefault="001D10E3" w:rsidP="001D10E3">
            <w:pPr>
              <w:jc w:val="center"/>
              <w:rPr>
                <w:rFonts w:cs="Arial"/>
              </w:rPr>
            </w:pPr>
            <w:r w:rsidRPr="001D10E3">
              <w:rPr>
                <w:rFonts w:eastAsiaTheme="minorHAnsi" w:cs="Arial"/>
              </w:rPr>
              <w:t>012642EJNS</w:t>
            </w:r>
          </w:p>
        </w:tc>
        <w:tc>
          <w:tcPr>
            <w:tcW w:w="996" w:type="pct"/>
            <w:tcBorders>
              <w:bottom w:val="single" w:sz="4" w:space="0" w:color="auto"/>
            </w:tcBorders>
          </w:tcPr>
          <w:p w14:paraId="758BD3B7" w14:textId="77777777" w:rsidR="001D10E3" w:rsidRPr="001D10E3" w:rsidRDefault="001D10E3" w:rsidP="001D10E3">
            <w:pPr>
              <w:jc w:val="center"/>
              <w:rPr>
                <w:rFonts w:cs="Arial"/>
              </w:rPr>
            </w:pPr>
          </w:p>
        </w:tc>
      </w:tr>
      <w:tr w:rsidR="001D10E3" w:rsidRPr="001D10E3" w14:paraId="14FADBD1" w14:textId="77777777" w:rsidTr="00BF1783">
        <w:tc>
          <w:tcPr>
            <w:tcW w:w="1031" w:type="pct"/>
          </w:tcPr>
          <w:p w14:paraId="6A993BE4" w14:textId="77777777" w:rsidR="001D10E3" w:rsidRPr="001D10E3" w:rsidRDefault="001D10E3" w:rsidP="001D10E3">
            <w:r w:rsidRPr="001D10E3">
              <w:t>C (Soil Classes 6 &amp; 7)</w:t>
            </w:r>
          </w:p>
        </w:tc>
        <w:tc>
          <w:tcPr>
            <w:tcW w:w="991" w:type="pct"/>
          </w:tcPr>
          <w:p w14:paraId="139B783E" w14:textId="77777777" w:rsidR="001D10E3" w:rsidRPr="001D10E3" w:rsidRDefault="001D10E3" w:rsidP="001D10E3">
            <w:pPr>
              <w:jc w:val="center"/>
              <w:rPr>
                <w:rFonts w:cs="Arial"/>
              </w:rPr>
            </w:pPr>
            <w:r w:rsidRPr="001D10E3">
              <w:rPr>
                <w:rFonts w:eastAsiaTheme="minorHAnsi" w:cs="Arial"/>
              </w:rPr>
              <w:t>012642AEJ</w:t>
            </w:r>
          </w:p>
        </w:tc>
        <w:tc>
          <w:tcPr>
            <w:tcW w:w="991" w:type="pct"/>
          </w:tcPr>
          <w:p w14:paraId="4E6090E7" w14:textId="77777777" w:rsidR="001D10E3" w:rsidRPr="001D10E3" w:rsidRDefault="001D10E3" w:rsidP="001D10E3">
            <w:pPr>
              <w:jc w:val="center"/>
              <w:rPr>
                <w:rFonts w:cs="Arial"/>
              </w:rPr>
            </w:pPr>
            <w:r w:rsidRPr="001D10E3">
              <w:rPr>
                <w:rFonts w:eastAsiaTheme="minorHAnsi" w:cs="Arial"/>
              </w:rPr>
              <w:t>012642EJN</w:t>
            </w:r>
          </w:p>
        </w:tc>
        <w:tc>
          <w:tcPr>
            <w:tcW w:w="991" w:type="pct"/>
          </w:tcPr>
          <w:p w14:paraId="69A3D877" w14:textId="77777777" w:rsidR="001D10E3" w:rsidRPr="001D10E3" w:rsidRDefault="001D10E3" w:rsidP="001D10E3">
            <w:pPr>
              <w:jc w:val="center"/>
              <w:rPr>
                <w:rFonts w:cs="Arial"/>
              </w:rPr>
            </w:pPr>
            <w:r w:rsidRPr="001D10E3">
              <w:rPr>
                <w:rFonts w:eastAsiaTheme="minorHAnsi" w:cs="Arial"/>
              </w:rPr>
              <w:t>012642EJNS</w:t>
            </w:r>
          </w:p>
        </w:tc>
        <w:tc>
          <w:tcPr>
            <w:tcW w:w="996" w:type="pct"/>
          </w:tcPr>
          <w:p w14:paraId="4DB4324F" w14:textId="77777777" w:rsidR="001D10E3" w:rsidRPr="001D10E3" w:rsidRDefault="001D10E3" w:rsidP="001D10E3">
            <w:pPr>
              <w:jc w:val="center"/>
              <w:rPr>
                <w:rFonts w:cs="Arial"/>
              </w:rPr>
            </w:pPr>
          </w:p>
        </w:tc>
      </w:tr>
      <w:tr w:rsidR="001D10E3" w:rsidRPr="001D10E3" w14:paraId="3E8DE2C1" w14:textId="77777777" w:rsidTr="00BF1783">
        <w:tc>
          <w:tcPr>
            <w:tcW w:w="1031" w:type="pct"/>
            <w:tcBorders>
              <w:bottom w:val="single" w:sz="4" w:space="0" w:color="auto"/>
            </w:tcBorders>
          </w:tcPr>
          <w:p w14:paraId="76CF8F9A" w14:textId="77777777" w:rsidR="001D10E3" w:rsidRPr="001D10E3" w:rsidRDefault="001D10E3" w:rsidP="001D10E3"/>
        </w:tc>
        <w:tc>
          <w:tcPr>
            <w:tcW w:w="991" w:type="pct"/>
            <w:tcBorders>
              <w:bottom w:val="single" w:sz="4" w:space="0" w:color="auto"/>
            </w:tcBorders>
          </w:tcPr>
          <w:p w14:paraId="13C50D5F" w14:textId="77777777" w:rsidR="001D10E3" w:rsidRPr="001D10E3" w:rsidRDefault="001D10E3" w:rsidP="001D10E3">
            <w:pPr>
              <w:jc w:val="center"/>
              <w:rPr>
                <w:rFonts w:cs="Arial"/>
              </w:rPr>
            </w:pPr>
            <w:r w:rsidRPr="001D10E3">
              <w:rPr>
                <w:rFonts w:eastAsiaTheme="minorHAnsi" w:cs="Arial"/>
              </w:rPr>
              <w:t>012642EJN</w:t>
            </w:r>
          </w:p>
        </w:tc>
        <w:tc>
          <w:tcPr>
            <w:tcW w:w="991" w:type="pct"/>
            <w:tcBorders>
              <w:bottom w:val="single" w:sz="4" w:space="0" w:color="auto"/>
            </w:tcBorders>
          </w:tcPr>
          <w:p w14:paraId="099EA3E5" w14:textId="77777777" w:rsidR="001D10E3" w:rsidRPr="001D10E3" w:rsidRDefault="001D10E3" w:rsidP="001D10E3">
            <w:pPr>
              <w:jc w:val="center"/>
              <w:rPr>
                <w:rFonts w:cs="Arial"/>
              </w:rPr>
            </w:pPr>
          </w:p>
        </w:tc>
        <w:tc>
          <w:tcPr>
            <w:tcW w:w="991" w:type="pct"/>
            <w:tcBorders>
              <w:bottom w:val="single" w:sz="4" w:space="0" w:color="auto"/>
            </w:tcBorders>
          </w:tcPr>
          <w:p w14:paraId="26024C61" w14:textId="77777777" w:rsidR="001D10E3" w:rsidRPr="001D10E3" w:rsidRDefault="001D10E3" w:rsidP="001D10E3">
            <w:pPr>
              <w:jc w:val="center"/>
              <w:rPr>
                <w:rFonts w:cs="Arial"/>
              </w:rPr>
            </w:pPr>
          </w:p>
        </w:tc>
        <w:tc>
          <w:tcPr>
            <w:tcW w:w="996" w:type="pct"/>
            <w:tcBorders>
              <w:bottom w:val="single" w:sz="4" w:space="0" w:color="auto"/>
            </w:tcBorders>
          </w:tcPr>
          <w:p w14:paraId="4138E3F4" w14:textId="77777777" w:rsidR="001D10E3" w:rsidRPr="001D10E3" w:rsidRDefault="001D10E3" w:rsidP="001D10E3">
            <w:pPr>
              <w:jc w:val="center"/>
              <w:rPr>
                <w:rFonts w:cs="Arial"/>
              </w:rPr>
            </w:pPr>
          </w:p>
        </w:tc>
      </w:tr>
    </w:tbl>
    <w:p w14:paraId="6440DB28" w14:textId="77777777" w:rsidR="001D10E3" w:rsidRPr="001D10E3" w:rsidRDefault="001D10E3" w:rsidP="001D10E3">
      <w:pPr>
        <w:outlineLvl w:val="0"/>
      </w:pPr>
    </w:p>
    <w:p w14:paraId="2AAB3AA3" w14:textId="77777777" w:rsidR="00087680" w:rsidRPr="00087680" w:rsidRDefault="00087680" w:rsidP="00087680">
      <w:pPr>
        <w:tabs>
          <w:tab w:val="left" w:pos="960"/>
          <w:tab w:val="left" w:pos="3360"/>
          <w:tab w:val="left" w:pos="4680"/>
          <w:tab w:val="left" w:pos="5880"/>
          <w:tab w:val="left" w:pos="7440"/>
        </w:tabs>
      </w:pPr>
    </w:p>
    <w:p w14:paraId="05F53C49" w14:textId="77777777" w:rsidR="00087680" w:rsidRPr="00087680" w:rsidRDefault="00087680" w:rsidP="00087680">
      <w:pPr>
        <w:tabs>
          <w:tab w:val="left" w:pos="1440"/>
          <w:tab w:val="left" w:pos="3360"/>
          <w:tab w:val="left" w:pos="4680"/>
          <w:tab w:val="left" w:pos="5880"/>
          <w:tab w:val="left" w:pos="7440"/>
        </w:tabs>
        <w:outlineLvl w:val="0"/>
      </w:pPr>
      <w:r w:rsidRPr="00087680">
        <w:t>Manufacturer:</w:t>
      </w:r>
      <w:r w:rsidRPr="00087680">
        <w:tab/>
        <w:t>Street &amp; Area Lighting (Salco)</w:t>
      </w:r>
    </w:p>
    <w:p w14:paraId="2C16716C" w14:textId="77777777" w:rsidR="00087680" w:rsidRPr="00087680" w:rsidRDefault="00087680" w:rsidP="00087680">
      <w:pPr>
        <w:tabs>
          <w:tab w:val="left" w:pos="1440"/>
          <w:tab w:val="left" w:pos="3360"/>
          <w:tab w:val="left" w:pos="4680"/>
          <w:tab w:val="left" w:pos="5880"/>
          <w:tab w:val="left" w:pos="7440"/>
        </w:tabs>
        <w:outlineLvl w:val="0"/>
      </w:pPr>
      <w:r w:rsidRPr="00087680">
        <w:tab/>
        <w:t>Multi-Helix Screw Anchors</w:t>
      </w:r>
    </w:p>
    <w:p w14:paraId="7409F8D9" w14:textId="77777777" w:rsidR="00087680" w:rsidRPr="00087680" w:rsidRDefault="00087680" w:rsidP="00087680">
      <w:pPr>
        <w:tabs>
          <w:tab w:val="left" w:pos="1440"/>
          <w:tab w:val="left" w:pos="3360"/>
          <w:tab w:val="left" w:pos="4680"/>
          <w:tab w:val="left" w:pos="5880"/>
          <w:tab w:val="left" w:pos="7440"/>
        </w:tabs>
        <w:outlineLvl w:val="0"/>
      </w:pPr>
    </w:p>
    <w:tbl>
      <w:tblPr>
        <w:tblW w:w="5000" w:type="pct"/>
        <w:tblLook w:val="0000" w:firstRow="0" w:lastRow="0" w:firstColumn="0" w:lastColumn="0" w:noHBand="0" w:noVBand="0"/>
      </w:tblPr>
      <w:tblGrid>
        <w:gridCol w:w="2225"/>
        <w:gridCol w:w="2140"/>
        <w:gridCol w:w="2140"/>
        <w:gridCol w:w="2140"/>
        <w:gridCol w:w="2150"/>
      </w:tblGrid>
      <w:tr w:rsidR="00087680" w:rsidRPr="00087680" w14:paraId="0B0552E5" w14:textId="77777777" w:rsidTr="00C75A10">
        <w:tc>
          <w:tcPr>
            <w:tcW w:w="1031" w:type="pct"/>
            <w:tcBorders>
              <w:top w:val="single" w:sz="6" w:space="0" w:color="auto"/>
              <w:right w:val="single" w:sz="4" w:space="0" w:color="auto"/>
            </w:tcBorders>
          </w:tcPr>
          <w:p w14:paraId="3D9C9B03" w14:textId="77777777" w:rsidR="00087680" w:rsidRPr="00087680" w:rsidRDefault="00087680" w:rsidP="00087680"/>
        </w:tc>
        <w:tc>
          <w:tcPr>
            <w:tcW w:w="3969" w:type="pct"/>
            <w:gridSpan w:val="4"/>
            <w:tcBorders>
              <w:top w:val="single" w:sz="6" w:space="0" w:color="auto"/>
              <w:left w:val="single" w:sz="4" w:space="0" w:color="auto"/>
              <w:right w:val="single" w:sz="4" w:space="0" w:color="auto"/>
            </w:tcBorders>
            <w:vAlign w:val="bottom"/>
          </w:tcPr>
          <w:p w14:paraId="3BF3976F" w14:textId="77777777" w:rsidR="00087680" w:rsidRPr="00087680" w:rsidRDefault="00087680" w:rsidP="00087680">
            <w:pPr>
              <w:jc w:val="center"/>
            </w:pPr>
            <w:r w:rsidRPr="00087680">
              <w:t>Working Load Categories</w:t>
            </w:r>
          </w:p>
        </w:tc>
      </w:tr>
      <w:tr w:rsidR="00087680" w:rsidRPr="00087680" w14:paraId="6F5DE28A" w14:textId="77777777" w:rsidTr="00C75A10">
        <w:tc>
          <w:tcPr>
            <w:tcW w:w="1031" w:type="pct"/>
            <w:vMerge w:val="restart"/>
            <w:tcBorders>
              <w:right w:val="single" w:sz="4" w:space="0" w:color="auto"/>
            </w:tcBorders>
            <w:vAlign w:val="bottom"/>
          </w:tcPr>
          <w:p w14:paraId="6649DF4D" w14:textId="77777777" w:rsidR="00087680" w:rsidRPr="00087680" w:rsidRDefault="00087680" w:rsidP="00087680">
            <w:pPr>
              <w:jc w:val="center"/>
            </w:pPr>
            <w:r w:rsidRPr="00087680">
              <w:t>Soil Type</w:t>
            </w:r>
          </w:p>
        </w:tc>
        <w:tc>
          <w:tcPr>
            <w:tcW w:w="991" w:type="pct"/>
            <w:tcBorders>
              <w:top w:val="single" w:sz="6" w:space="0" w:color="auto"/>
              <w:left w:val="single" w:sz="4" w:space="0" w:color="auto"/>
            </w:tcBorders>
          </w:tcPr>
          <w:p w14:paraId="3B086B15" w14:textId="77777777" w:rsidR="00087680" w:rsidRPr="00087680" w:rsidRDefault="00087680" w:rsidP="00087680">
            <w:pPr>
              <w:jc w:val="center"/>
            </w:pPr>
            <w:r w:rsidRPr="00087680">
              <w:t>35,600 N</w:t>
            </w:r>
          </w:p>
        </w:tc>
        <w:tc>
          <w:tcPr>
            <w:tcW w:w="991" w:type="pct"/>
            <w:tcBorders>
              <w:top w:val="single" w:sz="6" w:space="0" w:color="auto"/>
            </w:tcBorders>
          </w:tcPr>
          <w:p w14:paraId="4D00E3DD" w14:textId="77777777" w:rsidR="00087680" w:rsidRPr="00087680" w:rsidRDefault="00087680" w:rsidP="00087680">
            <w:pPr>
              <w:jc w:val="center"/>
            </w:pPr>
            <w:r w:rsidRPr="00087680">
              <w:t>53,400 N</w:t>
            </w:r>
          </w:p>
        </w:tc>
        <w:tc>
          <w:tcPr>
            <w:tcW w:w="991" w:type="pct"/>
            <w:tcBorders>
              <w:top w:val="single" w:sz="6" w:space="0" w:color="auto"/>
            </w:tcBorders>
          </w:tcPr>
          <w:p w14:paraId="363269F4" w14:textId="77777777" w:rsidR="00087680" w:rsidRPr="00087680" w:rsidRDefault="00087680" w:rsidP="00087680">
            <w:pPr>
              <w:jc w:val="center"/>
            </w:pPr>
            <w:r w:rsidRPr="00087680">
              <w:t>71,000 N</w:t>
            </w:r>
          </w:p>
        </w:tc>
        <w:tc>
          <w:tcPr>
            <w:tcW w:w="996" w:type="pct"/>
            <w:tcBorders>
              <w:top w:val="single" w:sz="6" w:space="0" w:color="auto"/>
              <w:right w:val="single" w:sz="4" w:space="0" w:color="auto"/>
            </w:tcBorders>
          </w:tcPr>
          <w:p w14:paraId="47179938" w14:textId="77777777" w:rsidR="00087680" w:rsidRPr="00087680" w:rsidRDefault="00087680" w:rsidP="00087680">
            <w:pPr>
              <w:jc w:val="center"/>
            </w:pPr>
            <w:r w:rsidRPr="00087680">
              <w:t>89,000 N</w:t>
            </w:r>
          </w:p>
        </w:tc>
      </w:tr>
      <w:tr w:rsidR="00087680" w:rsidRPr="00087680" w14:paraId="0C88DF26" w14:textId="77777777" w:rsidTr="00C75A10">
        <w:tc>
          <w:tcPr>
            <w:tcW w:w="1031" w:type="pct"/>
            <w:vMerge/>
            <w:tcBorders>
              <w:bottom w:val="single" w:sz="6" w:space="0" w:color="auto"/>
              <w:right w:val="single" w:sz="4" w:space="0" w:color="auto"/>
            </w:tcBorders>
          </w:tcPr>
          <w:p w14:paraId="7FC8C93B" w14:textId="77777777" w:rsidR="00087680" w:rsidRPr="00087680" w:rsidRDefault="00087680" w:rsidP="00087680">
            <w:pPr>
              <w:jc w:val="center"/>
            </w:pPr>
          </w:p>
        </w:tc>
        <w:tc>
          <w:tcPr>
            <w:tcW w:w="991" w:type="pct"/>
            <w:tcBorders>
              <w:left w:val="single" w:sz="4" w:space="0" w:color="auto"/>
              <w:bottom w:val="single" w:sz="6" w:space="0" w:color="auto"/>
            </w:tcBorders>
          </w:tcPr>
          <w:p w14:paraId="54DCDB70" w14:textId="77777777" w:rsidR="00087680" w:rsidRPr="00087680" w:rsidRDefault="00087680" w:rsidP="00087680">
            <w:pPr>
              <w:jc w:val="center"/>
            </w:pPr>
            <w:r w:rsidRPr="00087680">
              <w:t>(8,000 lb.)</w:t>
            </w:r>
          </w:p>
        </w:tc>
        <w:tc>
          <w:tcPr>
            <w:tcW w:w="991" w:type="pct"/>
            <w:tcBorders>
              <w:bottom w:val="single" w:sz="6" w:space="0" w:color="auto"/>
            </w:tcBorders>
          </w:tcPr>
          <w:p w14:paraId="37DB2D08" w14:textId="77777777" w:rsidR="00087680" w:rsidRPr="00087680" w:rsidRDefault="00087680" w:rsidP="00087680">
            <w:pPr>
              <w:jc w:val="center"/>
            </w:pPr>
            <w:r w:rsidRPr="00087680">
              <w:t>(12,000 lb.)</w:t>
            </w:r>
          </w:p>
        </w:tc>
        <w:tc>
          <w:tcPr>
            <w:tcW w:w="991" w:type="pct"/>
            <w:tcBorders>
              <w:bottom w:val="single" w:sz="6" w:space="0" w:color="auto"/>
            </w:tcBorders>
          </w:tcPr>
          <w:p w14:paraId="6E5B6179" w14:textId="77777777" w:rsidR="00087680" w:rsidRPr="00087680" w:rsidRDefault="00087680" w:rsidP="00087680">
            <w:pPr>
              <w:jc w:val="center"/>
            </w:pPr>
            <w:r w:rsidRPr="00087680">
              <w:t>(16,000 lb.)</w:t>
            </w:r>
          </w:p>
        </w:tc>
        <w:tc>
          <w:tcPr>
            <w:tcW w:w="996" w:type="pct"/>
            <w:tcBorders>
              <w:bottom w:val="single" w:sz="6" w:space="0" w:color="auto"/>
              <w:right w:val="single" w:sz="4" w:space="0" w:color="auto"/>
            </w:tcBorders>
          </w:tcPr>
          <w:p w14:paraId="42B7496E" w14:textId="77777777" w:rsidR="00087680" w:rsidRPr="00087680" w:rsidRDefault="00087680" w:rsidP="00087680">
            <w:pPr>
              <w:jc w:val="center"/>
            </w:pPr>
            <w:r w:rsidRPr="00087680">
              <w:t>(20,000 lb.)</w:t>
            </w:r>
          </w:p>
        </w:tc>
      </w:tr>
      <w:tr w:rsidR="00087680" w:rsidRPr="00087680" w14:paraId="73BE3950" w14:textId="77777777" w:rsidTr="00C75A10">
        <w:tc>
          <w:tcPr>
            <w:tcW w:w="1031" w:type="pct"/>
            <w:tcBorders>
              <w:bottom w:val="single" w:sz="6" w:space="0" w:color="auto"/>
              <w:right w:val="single" w:sz="4" w:space="0" w:color="auto"/>
            </w:tcBorders>
          </w:tcPr>
          <w:p w14:paraId="79E574A4" w14:textId="77777777" w:rsidR="00087680" w:rsidRPr="00087680" w:rsidRDefault="00087680" w:rsidP="00087680">
            <w:pPr>
              <w:jc w:val="center"/>
            </w:pPr>
          </w:p>
        </w:tc>
        <w:tc>
          <w:tcPr>
            <w:tcW w:w="991" w:type="pct"/>
            <w:tcBorders>
              <w:left w:val="single" w:sz="4" w:space="0" w:color="auto"/>
              <w:bottom w:val="single" w:sz="6" w:space="0" w:color="auto"/>
            </w:tcBorders>
          </w:tcPr>
          <w:p w14:paraId="72B8AE7D" w14:textId="77777777" w:rsidR="00087680" w:rsidRPr="00087680" w:rsidRDefault="00087680" w:rsidP="00087680">
            <w:pPr>
              <w:jc w:val="center"/>
            </w:pPr>
          </w:p>
        </w:tc>
        <w:tc>
          <w:tcPr>
            <w:tcW w:w="991" w:type="pct"/>
            <w:tcBorders>
              <w:bottom w:val="single" w:sz="6" w:space="0" w:color="auto"/>
            </w:tcBorders>
          </w:tcPr>
          <w:p w14:paraId="320AD571" w14:textId="77777777" w:rsidR="00087680" w:rsidRPr="00087680" w:rsidRDefault="00087680" w:rsidP="00087680">
            <w:pPr>
              <w:jc w:val="center"/>
            </w:pPr>
          </w:p>
        </w:tc>
        <w:tc>
          <w:tcPr>
            <w:tcW w:w="991" w:type="pct"/>
            <w:tcBorders>
              <w:bottom w:val="single" w:sz="6" w:space="0" w:color="auto"/>
            </w:tcBorders>
          </w:tcPr>
          <w:p w14:paraId="64AB1668" w14:textId="77777777" w:rsidR="00087680" w:rsidRPr="00087680" w:rsidRDefault="00087680" w:rsidP="00087680">
            <w:pPr>
              <w:jc w:val="center"/>
            </w:pPr>
          </w:p>
        </w:tc>
        <w:tc>
          <w:tcPr>
            <w:tcW w:w="996" w:type="pct"/>
            <w:tcBorders>
              <w:bottom w:val="single" w:sz="6" w:space="0" w:color="auto"/>
              <w:right w:val="single" w:sz="4" w:space="0" w:color="auto"/>
            </w:tcBorders>
          </w:tcPr>
          <w:p w14:paraId="12878321" w14:textId="77777777" w:rsidR="00087680" w:rsidRPr="00087680" w:rsidRDefault="00087680" w:rsidP="00087680">
            <w:pPr>
              <w:jc w:val="center"/>
            </w:pPr>
          </w:p>
        </w:tc>
      </w:tr>
      <w:tr w:rsidR="00087680" w:rsidRPr="00087680" w14:paraId="18AC5588" w14:textId="77777777" w:rsidTr="00C75A10">
        <w:tc>
          <w:tcPr>
            <w:tcW w:w="1031" w:type="pct"/>
          </w:tcPr>
          <w:p w14:paraId="63A9B855" w14:textId="77777777" w:rsidR="00087680" w:rsidRPr="00087680" w:rsidRDefault="00087680" w:rsidP="00087680">
            <w:r w:rsidRPr="00087680">
              <w:t>A1 (Soil Class 2)</w:t>
            </w:r>
          </w:p>
        </w:tc>
        <w:tc>
          <w:tcPr>
            <w:tcW w:w="991" w:type="pct"/>
          </w:tcPr>
          <w:p w14:paraId="011181E7" w14:textId="77777777" w:rsidR="00087680" w:rsidRPr="00087680" w:rsidRDefault="00087680" w:rsidP="00087680">
            <w:pPr>
              <w:jc w:val="center"/>
              <w:rPr>
                <w:rFonts w:cs="Arial"/>
              </w:rPr>
            </w:pPr>
            <w:r w:rsidRPr="00087680">
              <w:rPr>
                <w:rFonts w:eastAsia="Calibri" w:cs="Arial"/>
              </w:rPr>
              <w:t>S736U810</w:t>
            </w:r>
          </w:p>
        </w:tc>
        <w:tc>
          <w:tcPr>
            <w:tcW w:w="991" w:type="pct"/>
          </w:tcPr>
          <w:p w14:paraId="17B13969" w14:textId="77777777" w:rsidR="00087680" w:rsidRPr="00087680" w:rsidRDefault="00087680" w:rsidP="00087680">
            <w:pPr>
              <w:jc w:val="center"/>
              <w:rPr>
                <w:rFonts w:cs="Arial"/>
              </w:rPr>
            </w:pPr>
            <w:r w:rsidRPr="00087680">
              <w:rPr>
                <w:rFonts w:eastAsia="Calibri" w:cs="Arial"/>
              </w:rPr>
              <w:t>S736U810</w:t>
            </w:r>
          </w:p>
        </w:tc>
        <w:tc>
          <w:tcPr>
            <w:tcW w:w="991" w:type="pct"/>
          </w:tcPr>
          <w:p w14:paraId="04F4375C" w14:textId="77777777" w:rsidR="00087680" w:rsidRPr="00087680" w:rsidRDefault="00087680" w:rsidP="00087680">
            <w:pPr>
              <w:jc w:val="center"/>
              <w:rPr>
                <w:rFonts w:cs="Arial"/>
              </w:rPr>
            </w:pPr>
            <w:r w:rsidRPr="00087680">
              <w:rPr>
                <w:rFonts w:eastAsia="Calibri" w:cs="Arial"/>
              </w:rPr>
              <w:t>S766U81012</w:t>
            </w:r>
          </w:p>
        </w:tc>
        <w:tc>
          <w:tcPr>
            <w:tcW w:w="996" w:type="pct"/>
          </w:tcPr>
          <w:p w14:paraId="27FC649B" w14:textId="77777777" w:rsidR="00087680" w:rsidRPr="00087680" w:rsidRDefault="00087680" w:rsidP="00087680">
            <w:pPr>
              <w:jc w:val="center"/>
              <w:rPr>
                <w:rFonts w:cs="Arial"/>
              </w:rPr>
            </w:pPr>
            <w:r w:rsidRPr="00087680">
              <w:rPr>
                <w:rFonts w:eastAsia="Calibri" w:cs="Arial"/>
              </w:rPr>
              <w:t>S766U81012</w:t>
            </w:r>
          </w:p>
        </w:tc>
      </w:tr>
      <w:tr w:rsidR="00087680" w:rsidRPr="00087680" w14:paraId="5C3E58A1" w14:textId="77777777" w:rsidTr="00C75A10">
        <w:tc>
          <w:tcPr>
            <w:tcW w:w="1031" w:type="pct"/>
          </w:tcPr>
          <w:p w14:paraId="2659FB9E" w14:textId="77777777" w:rsidR="00087680" w:rsidRPr="00087680" w:rsidRDefault="00087680" w:rsidP="00087680"/>
        </w:tc>
        <w:tc>
          <w:tcPr>
            <w:tcW w:w="991" w:type="pct"/>
          </w:tcPr>
          <w:p w14:paraId="651696E1" w14:textId="77777777" w:rsidR="00087680" w:rsidRPr="00087680" w:rsidRDefault="00087680" w:rsidP="00087680">
            <w:pPr>
              <w:jc w:val="center"/>
              <w:rPr>
                <w:rFonts w:cs="Arial"/>
              </w:rPr>
            </w:pPr>
            <w:r w:rsidRPr="00087680">
              <w:rPr>
                <w:rFonts w:eastAsia="Calibri" w:cs="Arial"/>
              </w:rPr>
              <w:t>S766U81012</w:t>
            </w:r>
          </w:p>
        </w:tc>
        <w:tc>
          <w:tcPr>
            <w:tcW w:w="991" w:type="pct"/>
          </w:tcPr>
          <w:p w14:paraId="2EA719F5" w14:textId="77777777" w:rsidR="00087680" w:rsidRPr="00087680" w:rsidRDefault="00087680" w:rsidP="00087680">
            <w:pPr>
              <w:jc w:val="center"/>
              <w:rPr>
                <w:rFonts w:cs="Arial"/>
              </w:rPr>
            </w:pPr>
            <w:r w:rsidRPr="00087680">
              <w:rPr>
                <w:rFonts w:eastAsia="Calibri" w:cs="Arial"/>
              </w:rPr>
              <w:t>S766U81012</w:t>
            </w:r>
          </w:p>
        </w:tc>
        <w:tc>
          <w:tcPr>
            <w:tcW w:w="991" w:type="pct"/>
          </w:tcPr>
          <w:p w14:paraId="5B9B907D" w14:textId="77777777" w:rsidR="00087680" w:rsidRPr="00087680" w:rsidRDefault="00087680" w:rsidP="00087680">
            <w:pPr>
              <w:jc w:val="center"/>
              <w:rPr>
                <w:rFonts w:cs="Arial"/>
              </w:rPr>
            </w:pPr>
            <w:r w:rsidRPr="00087680">
              <w:rPr>
                <w:rFonts w:eastAsia="Calibri" w:cs="Arial"/>
              </w:rPr>
              <w:t>S784U101214</w:t>
            </w:r>
          </w:p>
        </w:tc>
        <w:tc>
          <w:tcPr>
            <w:tcW w:w="996" w:type="pct"/>
          </w:tcPr>
          <w:p w14:paraId="7A02E5FF" w14:textId="77777777" w:rsidR="00087680" w:rsidRPr="00087680" w:rsidRDefault="00087680" w:rsidP="00087680">
            <w:pPr>
              <w:jc w:val="center"/>
              <w:rPr>
                <w:rFonts w:cs="Arial"/>
              </w:rPr>
            </w:pPr>
            <w:r w:rsidRPr="00087680">
              <w:rPr>
                <w:rFonts w:eastAsia="Calibri" w:cs="Arial"/>
              </w:rPr>
              <w:t>S784U101214</w:t>
            </w:r>
          </w:p>
        </w:tc>
      </w:tr>
      <w:tr w:rsidR="00087680" w:rsidRPr="00087680" w14:paraId="0F887CE4" w14:textId="77777777" w:rsidTr="00C75A10">
        <w:tc>
          <w:tcPr>
            <w:tcW w:w="1031" w:type="pct"/>
            <w:tcBorders>
              <w:bottom w:val="single" w:sz="6" w:space="0" w:color="auto"/>
            </w:tcBorders>
          </w:tcPr>
          <w:p w14:paraId="5EDAEF07" w14:textId="77777777" w:rsidR="00087680" w:rsidRPr="00087680" w:rsidRDefault="00087680" w:rsidP="00087680"/>
        </w:tc>
        <w:tc>
          <w:tcPr>
            <w:tcW w:w="991" w:type="pct"/>
            <w:tcBorders>
              <w:bottom w:val="single" w:sz="6" w:space="0" w:color="auto"/>
            </w:tcBorders>
          </w:tcPr>
          <w:p w14:paraId="1010D7E2" w14:textId="77777777" w:rsidR="00087680" w:rsidRPr="00087680" w:rsidRDefault="00087680" w:rsidP="00087680">
            <w:pPr>
              <w:jc w:val="center"/>
              <w:rPr>
                <w:rFonts w:cs="Arial"/>
              </w:rPr>
            </w:pPr>
            <w:r w:rsidRPr="00087680">
              <w:rPr>
                <w:rFonts w:eastAsia="Calibri" w:cs="Arial"/>
              </w:rPr>
              <w:t>S784U101214</w:t>
            </w:r>
          </w:p>
        </w:tc>
        <w:tc>
          <w:tcPr>
            <w:tcW w:w="991" w:type="pct"/>
            <w:tcBorders>
              <w:bottom w:val="single" w:sz="6" w:space="0" w:color="auto"/>
            </w:tcBorders>
          </w:tcPr>
          <w:p w14:paraId="7136A1A3" w14:textId="77777777" w:rsidR="00087680" w:rsidRPr="00087680" w:rsidRDefault="00087680" w:rsidP="00087680">
            <w:pPr>
              <w:jc w:val="center"/>
              <w:rPr>
                <w:rFonts w:cs="Arial"/>
              </w:rPr>
            </w:pPr>
            <w:r w:rsidRPr="00087680">
              <w:rPr>
                <w:rFonts w:eastAsia="Calibri" w:cs="Arial"/>
              </w:rPr>
              <w:t>S784U101214</w:t>
            </w:r>
          </w:p>
        </w:tc>
        <w:tc>
          <w:tcPr>
            <w:tcW w:w="991" w:type="pct"/>
            <w:tcBorders>
              <w:bottom w:val="single" w:sz="6" w:space="0" w:color="auto"/>
            </w:tcBorders>
          </w:tcPr>
          <w:p w14:paraId="57E3CE51" w14:textId="77777777" w:rsidR="00087680" w:rsidRPr="00087680" w:rsidRDefault="00087680" w:rsidP="00087680">
            <w:pPr>
              <w:jc w:val="center"/>
              <w:rPr>
                <w:rFonts w:cs="Arial"/>
              </w:rPr>
            </w:pPr>
            <w:r w:rsidRPr="00087680">
              <w:rPr>
                <w:rFonts w:eastAsia="Calibri" w:cs="Arial"/>
              </w:rPr>
              <w:t>S7126U10121414</w:t>
            </w:r>
          </w:p>
        </w:tc>
        <w:tc>
          <w:tcPr>
            <w:tcW w:w="996" w:type="pct"/>
            <w:tcBorders>
              <w:bottom w:val="single" w:sz="6" w:space="0" w:color="auto"/>
            </w:tcBorders>
          </w:tcPr>
          <w:p w14:paraId="596EED0A" w14:textId="77777777" w:rsidR="00087680" w:rsidRPr="00087680" w:rsidRDefault="00087680" w:rsidP="00087680">
            <w:pPr>
              <w:jc w:val="center"/>
              <w:rPr>
                <w:rFonts w:cs="Arial"/>
              </w:rPr>
            </w:pPr>
            <w:r w:rsidRPr="00087680">
              <w:rPr>
                <w:rFonts w:eastAsia="Calibri" w:cs="Arial"/>
              </w:rPr>
              <w:t>S7126U10121414</w:t>
            </w:r>
          </w:p>
        </w:tc>
      </w:tr>
      <w:tr w:rsidR="00087680" w:rsidRPr="00087680" w14:paraId="04BAD7F8" w14:textId="77777777" w:rsidTr="00C75A10">
        <w:tc>
          <w:tcPr>
            <w:tcW w:w="1031" w:type="pct"/>
          </w:tcPr>
          <w:p w14:paraId="022BEBA8" w14:textId="77777777" w:rsidR="00087680" w:rsidRPr="00087680" w:rsidRDefault="00087680" w:rsidP="00087680">
            <w:r w:rsidRPr="00087680">
              <w:t>A2 (Soil Class 3)</w:t>
            </w:r>
          </w:p>
        </w:tc>
        <w:tc>
          <w:tcPr>
            <w:tcW w:w="991" w:type="pct"/>
          </w:tcPr>
          <w:p w14:paraId="69FC41AD" w14:textId="77777777" w:rsidR="00087680" w:rsidRPr="00087680" w:rsidRDefault="00087680" w:rsidP="00087680">
            <w:pPr>
              <w:jc w:val="center"/>
              <w:rPr>
                <w:rFonts w:cs="Arial"/>
              </w:rPr>
            </w:pPr>
            <w:r w:rsidRPr="00087680">
              <w:rPr>
                <w:rFonts w:eastAsia="Calibri" w:cs="Arial"/>
              </w:rPr>
              <w:t>S736U810</w:t>
            </w:r>
          </w:p>
        </w:tc>
        <w:tc>
          <w:tcPr>
            <w:tcW w:w="991" w:type="pct"/>
          </w:tcPr>
          <w:p w14:paraId="0D708C27" w14:textId="77777777" w:rsidR="00087680" w:rsidRPr="00087680" w:rsidRDefault="00087680" w:rsidP="00087680">
            <w:pPr>
              <w:jc w:val="center"/>
              <w:rPr>
                <w:rFonts w:cs="Arial"/>
              </w:rPr>
            </w:pPr>
            <w:r w:rsidRPr="00087680">
              <w:rPr>
                <w:rFonts w:eastAsia="Calibri" w:cs="Arial"/>
              </w:rPr>
              <w:t>S736U810</w:t>
            </w:r>
          </w:p>
        </w:tc>
        <w:tc>
          <w:tcPr>
            <w:tcW w:w="991" w:type="pct"/>
          </w:tcPr>
          <w:p w14:paraId="31BD79C7" w14:textId="77777777" w:rsidR="00087680" w:rsidRPr="00087680" w:rsidRDefault="00087680" w:rsidP="00087680">
            <w:pPr>
              <w:jc w:val="center"/>
              <w:rPr>
                <w:rFonts w:cs="Arial"/>
              </w:rPr>
            </w:pPr>
            <w:r w:rsidRPr="00087680">
              <w:rPr>
                <w:rFonts w:eastAsia="Calibri" w:cs="Arial"/>
              </w:rPr>
              <w:t>S766U81012</w:t>
            </w:r>
          </w:p>
        </w:tc>
        <w:tc>
          <w:tcPr>
            <w:tcW w:w="996" w:type="pct"/>
          </w:tcPr>
          <w:p w14:paraId="4CF59751" w14:textId="77777777" w:rsidR="00087680" w:rsidRPr="00087680" w:rsidRDefault="00087680" w:rsidP="00087680">
            <w:pPr>
              <w:jc w:val="center"/>
              <w:rPr>
                <w:rFonts w:cs="Arial"/>
              </w:rPr>
            </w:pPr>
            <w:r w:rsidRPr="00087680">
              <w:rPr>
                <w:rFonts w:eastAsia="Calibri" w:cs="Arial"/>
              </w:rPr>
              <w:t>S784U101214</w:t>
            </w:r>
          </w:p>
        </w:tc>
      </w:tr>
      <w:tr w:rsidR="00087680" w:rsidRPr="00087680" w14:paraId="10CA6646" w14:textId="77777777" w:rsidTr="00C75A10">
        <w:tc>
          <w:tcPr>
            <w:tcW w:w="1031" w:type="pct"/>
          </w:tcPr>
          <w:p w14:paraId="0EFBFAE5" w14:textId="77777777" w:rsidR="00087680" w:rsidRPr="00087680" w:rsidRDefault="00087680" w:rsidP="00087680"/>
        </w:tc>
        <w:tc>
          <w:tcPr>
            <w:tcW w:w="991" w:type="pct"/>
          </w:tcPr>
          <w:p w14:paraId="73D4E6B3" w14:textId="77777777" w:rsidR="00087680" w:rsidRPr="00087680" w:rsidRDefault="00087680" w:rsidP="00087680">
            <w:pPr>
              <w:jc w:val="center"/>
              <w:rPr>
                <w:rFonts w:cs="Arial"/>
              </w:rPr>
            </w:pPr>
            <w:r w:rsidRPr="00087680">
              <w:rPr>
                <w:rFonts w:eastAsia="Calibri" w:cs="Arial"/>
              </w:rPr>
              <w:t>S766U81012</w:t>
            </w:r>
          </w:p>
        </w:tc>
        <w:tc>
          <w:tcPr>
            <w:tcW w:w="991" w:type="pct"/>
          </w:tcPr>
          <w:p w14:paraId="49A3541E" w14:textId="77777777" w:rsidR="00087680" w:rsidRPr="00087680" w:rsidRDefault="00087680" w:rsidP="00087680">
            <w:pPr>
              <w:jc w:val="center"/>
              <w:rPr>
                <w:rFonts w:cs="Arial"/>
              </w:rPr>
            </w:pPr>
            <w:r w:rsidRPr="00087680">
              <w:rPr>
                <w:rFonts w:eastAsia="Calibri" w:cs="Arial"/>
              </w:rPr>
              <w:t>S766U81012</w:t>
            </w:r>
          </w:p>
        </w:tc>
        <w:tc>
          <w:tcPr>
            <w:tcW w:w="991" w:type="pct"/>
          </w:tcPr>
          <w:p w14:paraId="19DEDCBD" w14:textId="77777777" w:rsidR="00087680" w:rsidRPr="00087680" w:rsidRDefault="00087680" w:rsidP="00087680">
            <w:pPr>
              <w:jc w:val="center"/>
              <w:rPr>
                <w:rFonts w:cs="Arial"/>
              </w:rPr>
            </w:pPr>
            <w:r w:rsidRPr="00087680">
              <w:rPr>
                <w:rFonts w:eastAsia="Calibri" w:cs="Arial"/>
              </w:rPr>
              <w:t>S784U101214</w:t>
            </w:r>
          </w:p>
        </w:tc>
        <w:tc>
          <w:tcPr>
            <w:tcW w:w="996" w:type="pct"/>
          </w:tcPr>
          <w:p w14:paraId="15C71056" w14:textId="77777777" w:rsidR="00087680" w:rsidRPr="00087680" w:rsidRDefault="00087680" w:rsidP="00087680">
            <w:pPr>
              <w:jc w:val="center"/>
              <w:rPr>
                <w:rFonts w:cs="Arial"/>
              </w:rPr>
            </w:pPr>
            <w:r w:rsidRPr="00087680">
              <w:rPr>
                <w:rFonts w:eastAsia="Calibri" w:cs="Arial"/>
              </w:rPr>
              <w:t>S7126U10121414</w:t>
            </w:r>
          </w:p>
        </w:tc>
      </w:tr>
      <w:tr w:rsidR="00087680" w:rsidRPr="00087680" w14:paraId="5E281DA7" w14:textId="77777777" w:rsidTr="00C75A10">
        <w:tc>
          <w:tcPr>
            <w:tcW w:w="1031" w:type="pct"/>
            <w:tcBorders>
              <w:bottom w:val="single" w:sz="6" w:space="0" w:color="auto"/>
            </w:tcBorders>
          </w:tcPr>
          <w:p w14:paraId="3FC2334B" w14:textId="77777777" w:rsidR="00087680" w:rsidRPr="00087680" w:rsidRDefault="00087680" w:rsidP="00087680"/>
        </w:tc>
        <w:tc>
          <w:tcPr>
            <w:tcW w:w="991" w:type="pct"/>
            <w:tcBorders>
              <w:bottom w:val="single" w:sz="6" w:space="0" w:color="auto"/>
            </w:tcBorders>
          </w:tcPr>
          <w:p w14:paraId="18369000" w14:textId="77777777" w:rsidR="00087680" w:rsidRPr="00087680" w:rsidRDefault="00087680" w:rsidP="00087680">
            <w:pPr>
              <w:jc w:val="center"/>
              <w:rPr>
                <w:rFonts w:cs="Arial"/>
              </w:rPr>
            </w:pPr>
            <w:r w:rsidRPr="00087680">
              <w:rPr>
                <w:rFonts w:eastAsia="Calibri" w:cs="Arial"/>
              </w:rPr>
              <w:t>S784U101214</w:t>
            </w:r>
          </w:p>
        </w:tc>
        <w:tc>
          <w:tcPr>
            <w:tcW w:w="991" w:type="pct"/>
            <w:tcBorders>
              <w:bottom w:val="single" w:sz="6" w:space="0" w:color="auto"/>
            </w:tcBorders>
          </w:tcPr>
          <w:p w14:paraId="003F1BFB" w14:textId="77777777" w:rsidR="00087680" w:rsidRPr="00087680" w:rsidRDefault="00087680" w:rsidP="00087680">
            <w:pPr>
              <w:jc w:val="center"/>
              <w:rPr>
                <w:rFonts w:cs="Arial"/>
              </w:rPr>
            </w:pPr>
            <w:r w:rsidRPr="00087680">
              <w:rPr>
                <w:rFonts w:eastAsia="Calibri" w:cs="Arial"/>
              </w:rPr>
              <w:t>S784U101214</w:t>
            </w:r>
          </w:p>
        </w:tc>
        <w:tc>
          <w:tcPr>
            <w:tcW w:w="991" w:type="pct"/>
            <w:tcBorders>
              <w:bottom w:val="single" w:sz="6" w:space="0" w:color="auto"/>
            </w:tcBorders>
          </w:tcPr>
          <w:p w14:paraId="102126B5" w14:textId="77777777" w:rsidR="00087680" w:rsidRPr="00087680" w:rsidRDefault="00087680" w:rsidP="00087680">
            <w:pPr>
              <w:jc w:val="center"/>
              <w:rPr>
                <w:rFonts w:cs="Arial"/>
              </w:rPr>
            </w:pPr>
            <w:r w:rsidRPr="00087680">
              <w:rPr>
                <w:rFonts w:eastAsia="Calibri" w:cs="Arial"/>
              </w:rPr>
              <w:t>S7126U10121414</w:t>
            </w:r>
          </w:p>
        </w:tc>
        <w:tc>
          <w:tcPr>
            <w:tcW w:w="996" w:type="pct"/>
            <w:tcBorders>
              <w:bottom w:val="single" w:sz="6" w:space="0" w:color="auto"/>
            </w:tcBorders>
          </w:tcPr>
          <w:p w14:paraId="62D69BE9" w14:textId="77777777" w:rsidR="00087680" w:rsidRPr="00087680" w:rsidRDefault="00087680" w:rsidP="00087680">
            <w:pPr>
              <w:jc w:val="center"/>
              <w:rPr>
                <w:rFonts w:cs="Arial"/>
              </w:rPr>
            </w:pPr>
          </w:p>
        </w:tc>
      </w:tr>
      <w:tr w:rsidR="00087680" w:rsidRPr="00087680" w14:paraId="7358250C" w14:textId="77777777" w:rsidTr="00C75A10">
        <w:tc>
          <w:tcPr>
            <w:tcW w:w="1031" w:type="pct"/>
          </w:tcPr>
          <w:p w14:paraId="4406842E" w14:textId="77777777" w:rsidR="00087680" w:rsidRPr="00087680" w:rsidRDefault="00087680" w:rsidP="00087680">
            <w:r w:rsidRPr="00087680">
              <w:t>B (Soil Classes 4 &amp; 5)</w:t>
            </w:r>
          </w:p>
        </w:tc>
        <w:tc>
          <w:tcPr>
            <w:tcW w:w="991" w:type="pct"/>
          </w:tcPr>
          <w:p w14:paraId="4909C3DC" w14:textId="77777777" w:rsidR="00087680" w:rsidRPr="00087680" w:rsidRDefault="00087680" w:rsidP="00087680">
            <w:pPr>
              <w:jc w:val="center"/>
              <w:rPr>
                <w:rFonts w:cs="Arial"/>
              </w:rPr>
            </w:pPr>
            <w:r w:rsidRPr="00087680">
              <w:rPr>
                <w:rFonts w:eastAsia="Calibri" w:cs="Arial"/>
              </w:rPr>
              <w:t>S736U810</w:t>
            </w:r>
          </w:p>
        </w:tc>
        <w:tc>
          <w:tcPr>
            <w:tcW w:w="991" w:type="pct"/>
          </w:tcPr>
          <w:p w14:paraId="16AB9F06" w14:textId="77777777" w:rsidR="00087680" w:rsidRPr="00087680" w:rsidRDefault="00087680" w:rsidP="00087680">
            <w:pPr>
              <w:jc w:val="center"/>
              <w:rPr>
                <w:rFonts w:cs="Arial"/>
              </w:rPr>
            </w:pPr>
            <w:r w:rsidRPr="00087680">
              <w:rPr>
                <w:rFonts w:eastAsia="Calibri" w:cs="Arial"/>
              </w:rPr>
              <w:t>S766U81012</w:t>
            </w:r>
          </w:p>
        </w:tc>
        <w:tc>
          <w:tcPr>
            <w:tcW w:w="991" w:type="pct"/>
          </w:tcPr>
          <w:p w14:paraId="51006353" w14:textId="77777777" w:rsidR="00087680" w:rsidRPr="00087680" w:rsidRDefault="00087680" w:rsidP="00087680">
            <w:pPr>
              <w:jc w:val="center"/>
              <w:rPr>
                <w:rFonts w:cs="Arial"/>
              </w:rPr>
            </w:pPr>
            <w:r w:rsidRPr="00087680">
              <w:rPr>
                <w:rFonts w:eastAsia="Calibri" w:cs="Arial"/>
              </w:rPr>
              <w:t>S766U81012</w:t>
            </w:r>
          </w:p>
        </w:tc>
        <w:tc>
          <w:tcPr>
            <w:tcW w:w="996" w:type="pct"/>
          </w:tcPr>
          <w:p w14:paraId="16EF3F32" w14:textId="77777777" w:rsidR="00087680" w:rsidRPr="00087680" w:rsidRDefault="00087680" w:rsidP="00087680">
            <w:pPr>
              <w:jc w:val="center"/>
              <w:rPr>
                <w:rFonts w:cs="Arial"/>
              </w:rPr>
            </w:pPr>
            <w:r w:rsidRPr="00087680">
              <w:rPr>
                <w:rFonts w:eastAsia="Calibri" w:cs="Arial"/>
              </w:rPr>
              <w:t>S7126U10121414</w:t>
            </w:r>
          </w:p>
        </w:tc>
      </w:tr>
      <w:tr w:rsidR="00087680" w:rsidRPr="00087680" w14:paraId="3ACA6554" w14:textId="77777777" w:rsidTr="00C75A10">
        <w:tc>
          <w:tcPr>
            <w:tcW w:w="1031" w:type="pct"/>
          </w:tcPr>
          <w:p w14:paraId="17922CEE" w14:textId="77777777" w:rsidR="00087680" w:rsidRPr="00087680" w:rsidRDefault="00087680" w:rsidP="00087680"/>
        </w:tc>
        <w:tc>
          <w:tcPr>
            <w:tcW w:w="991" w:type="pct"/>
          </w:tcPr>
          <w:p w14:paraId="5DD26BC5" w14:textId="77777777" w:rsidR="00087680" w:rsidRPr="00087680" w:rsidRDefault="00087680" w:rsidP="00087680">
            <w:pPr>
              <w:jc w:val="center"/>
              <w:rPr>
                <w:rFonts w:cs="Arial"/>
              </w:rPr>
            </w:pPr>
            <w:r w:rsidRPr="00087680">
              <w:rPr>
                <w:rFonts w:eastAsia="Calibri" w:cs="Arial"/>
              </w:rPr>
              <w:t>S766U81012</w:t>
            </w:r>
          </w:p>
        </w:tc>
        <w:tc>
          <w:tcPr>
            <w:tcW w:w="991" w:type="pct"/>
          </w:tcPr>
          <w:p w14:paraId="6C7D3F14" w14:textId="77777777" w:rsidR="00087680" w:rsidRPr="00087680" w:rsidRDefault="00087680" w:rsidP="00087680">
            <w:pPr>
              <w:jc w:val="center"/>
              <w:rPr>
                <w:rFonts w:cs="Arial"/>
              </w:rPr>
            </w:pPr>
            <w:r w:rsidRPr="00087680">
              <w:rPr>
                <w:rFonts w:eastAsia="Calibri" w:cs="Arial"/>
              </w:rPr>
              <w:t>S784U101214</w:t>
            </w:r>
          </w:p>
        </w:tc>
        <w:tc>
          <w:tcPr>
            <w:tcW w:w="991" w:type="pct"/>
          </w:tcPr>
          <w:p w14:paraId="1BE9CC4B" w14:textId="77777777" w:rsidR="00087680" w:rsidRPr="00087680" w:rsidRDefault="00087680" w:rsidP="00087680">
            <w:pPr>
              <w:jc w:val="center"/>
              <w:rPr>
                <w:rFonts w:cs="Arial"/>
              </w:rPr>
            </w:pPr>
            <w:r w:rsidRPr="00087680">
              <w:rPr>
                <w:rFonts w:eastAsia="Calibri" w:cs="Arial"/>
              </w:rPr>
              <w:t>S784U101214</w:t>
            </w:r>
          </w:p>
        </w:tc>
        <w:tc>
          <w:tcPr>
            <w:tcW w:w="996" w:type="pct"/>
          </w:tcPr>
          <w:p w14:paraId="734F0D9E" w14:textId="77777777" w:rsidR="00087680" w:rsidRPr="00087680" w:rsidRDefault="00087680" w:rsidP="00087680">
            <w:pPr>
              <w:jc w:val="center"/>
              <w:rPr>
                <w:rFonts w:cs="Arial"/>
              </w:rPr>
            </w:pPr>
          </w:p>
        </w:tc>
      </w:tr>
      <w:tr w:rsidR="00087680" w:rsidRPr="00087680" w14:paraId="669A6EB0" w14:textId="77777777" w:rsidTr="00C75A10">
        <w:tc>
          <w:tcPr>
            <w:tcW w:w="1031" w:type="pct"/>
            <w:tcBorders>
              <w:bottom w:val="single" w:sz="4" w:space="0" w:color="auto"/>
            </w:tcBorders>
          </w:tcPr>
          <w:p w14:paraId="019E15F8" w14:textId="77777777" w:rsidR="00087680" w:rsidRPr="00087680" w:rsidRDefault="00087680" w:rsidP="00087680"/>
        </w:tc>
        <w:tc>
          <w:tcPr>
            <w:tcW w:w="991" w:type="pct"/>
            <w:tcBorders>
              <w:bottom w:val="single" w:sz="4" w:space="0" w:color="auto"/>
            </w:tcBorders>
          </w:tcPr>
          <w:p w14:paraId="28BD8564" w14:textId="77777777" w:rsidR="00087680" w:rsidRPr="00087680" w:rsidRDefault="00087680" w:rsidP="00087680">
            <w:pPr>
              <w:jc w:val="center"/>
              <w:rPr>
                <w:rFonts w:cs="Arial"/>
              </w:rPr>
            </w:pPr>
            <w:r w:rsidRPr="00087680">
              <w:rPr>
                <w:rFonts w:eastAsia="Calibri" w:cs="Arial"/>
              </w:rPr>
              <w:t>S784U101214</w:t>
            </w:r>
          </w:p>
        </w:tc>
        <w:tc>
          <w:tcPr>
            <w:tcW w:w="991" w:type="pct"/>
            <w:tcBorders>
              <w:bottom w:val="single" w:sz="4" w:space="0" w:color="auto"/>
            </w:tcBorders>
          </w:tcPr>
          <w:p w14:paraId="09B30CF2" w14:textId="77777777" w:rsidR="00087680" w:rsidRPr="00087680" w:rsidRDefault="00087680" w:rsidP="00087680">
            <w:pPr>
              <w:jc w:val="center"/>
              <w:rPr>
                <w:rFonts w:cs="Arial"/>
              </w:rPr>
            </w:pPr>
          </w:p>
        </w:tc>
        <w:tc>
          <w:tcPr>
            <w:tcW w:w="991" w:type="pct"/>
            <w:tcBorders>
              <w:bottom w:val="single" w:sz="4" w:space="0" w:color="auto"/>
            </w:tcBorders>
          </w:tcPr>
          <w:p w14:paraId="3504670F" w14:textId="77777777" w:rsidR="00087680" w:rsidRPr="00087680" w:rsidRDefault="00087680" w:rsidP="00087680">
            <w:pPr>
              <w:jc w:val="center"/>
              <w:rPr>
                <w:rFonts w:cs="Arial"/>
              </w:rPr>
            </w:pPr>
            <w:r w:rsidRPr="00087680">
              <w:rPr>
                <w:rFonts w:eastAsia="Calibri" w:cs="Arial"/>
              </w:rPr>
              <w:t>S7126U10121414</w:t>
            </w:r>
          </w:p>
        </w:tc>
        <w:tc>
          <w:tcPr>
            <w:tcW w:w="996" w:type="pct"/>
            <w:tcBorders>
              <w:bottom w:val="single" w:sz="4" w:space="0" w:color="auto"/>
            </w:tcBorders>
          </w:tcPr>
          <w:p w14:paraId="04F2830E" w14:textId="77777777" w:rsidR="00087680" w:rsidRPr="00087680" w:rsidRDefault="00087680" w:rsidP="00087680">
            <w:pPr>
              <w:jc w:val="center"/>
              <w:rPr>
                <w:rFonts w:cs="Arial"/>
              </w:rPr>
            </w:pPr>
          </w:p>
        </w:tc>
      </w:tr>
      <w:tr w:rsidR="00087680" w:rsidRPr="00087680" w14:paraId="72BEEDB0" w14:textId="77777777" w:rsidTr="00C75A10">
        <w:tc>
          <w:tcPr>
            <w:tcW w:w="1031" w:type="pct"/>
          </w:tcPr>
          <w:p w14:paraId="4D9539C7" w14:textId="77777777" w:rsidR="00087680" w:rsidRPr="00087680" w:rsidRDefault="00087680" w:rsidP="00087680">
            <w:r w:rsidRPr="00087680">
              <w:t>C (Soil Classes 6 &amp; 7)</w:t>
            </w:r>
          </w:p>
        </w:tc>
        <w:tc>
          <w:tcPr>
            <w:tcW w:w="991" w:type="pct"/>
          </w:tcPr>
          <w:p w14:paraId="70D675BC" w14:textId="77777777" w:rsidR="00087680" w:rsidRPr="00087680" w:rsidRDefault="00087680" w:rsidP="00087680">
            <w:pPr>
              <w:jc w:val="center"/>
              <w:rPr>
                <w:rFonts w:cs="Arial"/>
              </w:rPr>
            </w:pPr>
            <w:r w:rsidRPr="00087680">
              <w:rPr>
                <w:rFonts w:eastAsia="Calibri" w:cs="Arial"/>
              </w:rPr>
              <w:t>S766U81012</w:t>
            </w:r>
          </w:p>
        </w:tc>
        <w:tc>
          <w:tcPr>
            <w:tcW w:w="991" w:type="pct"/>
          </w:tcPr>
          <w:p w14:paraId="6E6FA375" w14:textId="77777777" w:rsidR="00087680" w:rsidRPr="00087680" w:rsidRDefault="00087680" w:rsidP="00087680">
            <w:pPr>
              <w:jc w:val="center"/>
              <w:rPr>
                <w:rFonts w:cs="Arial"/>
              </w:rPr>
            </w:pPr>
            <w:r w:rsidRPr="00087680">
              <w:rPr>
                <w:rFonts w:eastAsia="Calibri" w:cs="Arial"/>
              </w:rPr>
              <w:t>S784U101214</w:t>
            </w:r>
          </w:p>
        </w:tc>
        <w:tc>
          <w:tcPr>
            <w:tcW w:w="991" w:type="pct"/>
          </w:tcPr>
          <w:p w14:paraId="4BDEAA93" w14:textId="77777777" w:rsidR="00087680" w:rsidRPr="00087680" w:rsidRDefault="00087680" w:rsidP="00087680">
            <w:pPr>
              <w:jc w:val="center"/>
              <w:rPr>
                <w:rFonts w:cs="Arial"/>
              </w:rPr>
            </w:pPr>
            <w:r w:rsidRPr="00087680">
              <w:rPr>
                <w:rFonts w:eastAsia="Calibri" w:cs="Arial"/>
              </w:rPr>
              <w:t>S7126U10121414</w:t>
            </w:r>
          </w:p>
        </w:tc>
        <w:tc>
          <w:tcPr>
            <w:tcW w:w="996" w:type="pct"/>
          </w:tcPr>
          <w:p w14:paraId="3842B8F9" w14:textId="77777777" w:rsidR="00087680" w:rsidRPr="00087680" w:rsidRDefault="00087680" w:rsidP="00087680">
            <w:pPr>
              <w:jc w:val="center"/>
              <w:rPr>
                <w:rFonts w:cs="Arial"/>
              </w:rPr>
            </w:pPr>
          </w:p>
        </w:tc>
      </w:tr>
      <w:tr w:rsidR="00087680" w:rsidRPr="00087680" w14:paraId="232A6E90" w14:textId="77777777" w:rsidTr="00C75A10">
        <w:tc>
          <w:tcPr>
            <w:tcW w:w="1031" w:type="pct"/>
            <w:tcBorders>
              <w:bottom w:val="single" w:sz="4" w:space="0" w:color="auto"/>
            </w:tcBorders>
          </w:tcPr>
          <w:p w14:paraId="21B172D9" w14:textId="77777777" w:rsidR="00087680" w:rsidRPr="00087680" w:rsidRDefault="00087680" w:rsidP="00087680"/>
        </w:tc>
        <w:tc>
          <w:tcPr>
            <w:tcW w:w="991" w:type="pct"/>
            <w:tcBorders>
              <w:bottom w:val="single" w:sz="4" w:space="0" w:color="auto"/>
            </w:tcBorders>
          </w:tcPr>
          <w:p w14:paraId="2F8FB6B1" w14:textId="77777777" w:rsidR="00087680" w:rsidRPr="00087680" w:rsidRDefault="00087680" w:rsidP="00087680">
            <w:pPr>
              <w:jc w:val="center"/>
              <w:rPr>
                <w:rFonts w:cs="Arial"/>
              </w:rPr>
            </w:pPr>
            <w:r w:rsidRPr="00087680">
              <w:rPr>
                <w:rFonts w:eastAsia="Calibri" w:cs="Arial"/>
              </w:rPr>
              <w:t>S784U101214</w:t>
            </w:r>
          </w:p>
        </w:tc>
        <w:tc>
          <w:tcPr>
            <w:tcW w:w="991" w:type="pct"/>
            <w:tcBorders>
              <w:bottom w:val="single" w:sz="4" w:space="0" w:color="auto"/>
            </w:tcBorders>
          </w:tcPr>
          <w:p w14:paraId="37605F32" w14:textId="77777777" w:rsidR="00087680" w:rsidRPr="00087680" w:rsidRDefault="00087680" w:rsidP="00087680">
            <w:pPr>
              <w:jc w:val="center"/>
              <w:rPr>
                <w:rFonts w:cs="Arial"/>
              </w:rPr>
            </w:pPr>
          </w:p>
        </w:tc>
        <w:tc>
          <w:tcPr>
            <w:tcW w:w="991" w:type="pct"/>
            <w:tcBorders>
              <w:bottom w:val="single" w:sz="4" w:space="0" w:color="auto"/>
            </w:tcBorders>
          </w:tcPr>
          <w:p w14:paraId="0730D22A" w14:textId="77777777" w:rsidR="00087680" w:rsidRPr="00087680" w:rsidRDefault="00087680" w:rsidP="00087680">
            <w:pPr>
              <w:jc w:val="center"/>
              <w:rPr>
                <w:rFonts w:cs="Arial"/>
              </w:rPr>
            </w:pPr>
          </w:p>
        </w:tc>
        <w:tc>
          <w:tcPr>
            <w:tcW w:w="996" w:type="pct"/>
            <w:tcBorders>
              <w:bottom w:val="single" w:sz="4" w:space="0" w:color="auto"/>
            </w:tcBorders>
          </w:tcPr>
          <w:p w14:paraId="76FB564B" w14:textId="77777777" w:rsidR="00087680" w:rsidRPr="00087680" w:rsidRDefault="00087680" w:rsidP="00087680">
            <w:pPr>
              <w:jc w:val="center"/>
              <w:rPr>
                <w:rFonts w:cs="Arial"/>
              </w:rPr>
            </w:pPr>
          </w:p>
        </w:tc>
      </w:tr>
    </w:tbl>
    <w:p w14:paraId="2DE052C5" w14:textId="77777777" w:rsidR="00087680" w:rsidRPr="00087680" w:rsidRDefault="00087680" w:rsidP="00087680">
      <w:pPr>
        <w:tabs>
          <w:tab w:val="left" w:pos="1440"/>
          <w:tab w:val="left" w:pos="3360"/>
          <w:tab w:val="left" w:pos="4680"/>
          <w:tab w:val="left" w:pos="5880"/>
          <w:tab w:val="left" w:pos="7440"/>
        </w:tabs>
        <w:outlineLvl w:val="0"/>
      </w:pPr>
    </w:p>
    <w:p w14:paraId="3B8D0E73" w14:textId="77777777" w:rsidR="001D10E3" w:rsidRPr="001D10E3" w:rsidRDefault="001D10E3" w:rsidP="00C30C65">
      <w:pPr>
        <w:tabs>
          <w:tab w:val="left" w:pos="960"/>
          <w:tab w:val="left" w:pos="3360"/>
          <w:tab w:val="left" w:pos="4680"/>
          <w:tab w:val="left" w:pos="5880"/>
          <w:tab w:val="left" w:pos="7440"/>
        </w:tabs>
      </w:pPr>
    </w:p>
    <w:p w14:paraId="2D702E64" w14:textId="77777777" w:rsidR="001D10E3" w:rsidRPr="001D10E3" w:rsidRDefault="001D10E3" w:rsidP="001D10E3">
      <w:pPr>
        <w:tabs>
          <w:tab w:val="left" w:pos="960"/>
          <w:tab w:val="left" w:pos="3360"/>
          <w:tab w:val="left" w:pos="4680"/>
          <w:tab w:val="left" w:pos="5880"/>
          <w:tab w:val="left" w:pos="7440"/>
        </w:tabs>
        <w:ind w:left="960" w:hanging="960"/>
        <w:outlineLvl w:val="0"/>
      </w:pPr>
      <w:r w:rsidRPr="001D10E3">
        <w:t xml:space="preserve">NOTES: </w:t>
      </w:r>
      <w:r w:rsidRPr="001D10E3">
        <w:tab/>
      </w:r>
    </w:p>
    <w:p w14:paraId="43B07949" w14:textId="77777777" w:rsidR="001D10E3" w:rsidRPr="001D10E3" w:rsidRDefault="001D10E3" w:rsidP="001D10E3">
      <w:pPr>
        <w:numPr>
          <w:ilvl w:val="0"/>
          <w:numId w:val="43"/>
        </w:numPr>
        <w:tabs>
          <w:tab w:val="left" w:pos="960"/>
          <w:tab w:val="left" w:pos="3360"/>
          <w:tab w:val="left" w:pos="4680"/>
          <w:tab w:val="left" w:pos="5880"/>
          <w:tab w:val="left" w:pos="7440"/>
        </w:tabs>
        <w:contextualSpacing/>
        <w:outlineLvl w:val="0"/>
      </w:pPr>
      <w:r w:rsidRPr="001D10E3">
        <w:t>See RUS Specification T-10 for definitions and explanations.</w:t>
      </w:r>
    </w:p>
    <w:p w14:paraId="6429BFE2" w14:textId="77777777" w:rsidR="001D10E3" w:rsidRPr="001D10E3" w:rsidRDefault="001D10E3" w:rsidP="001D10E3">
      <w:pPr>
        <w:numPr>
          <w:ilvl w:val="0"/>
          <w:numId w:val="43"/>
        </w:numPr>
        <w:tabs>
          <w:tab w:val="left" w:pos="1170"/>
          <w:tab w:val="left" w:pos="3360"/>
          <w:tab w:val="left" w:pos="4680"/>
          <w:tab w:val="left" w:pos="5880"/>
          <w:tab w:val="left" w:pos="7440"/>
        </w:tabs>
        <w:contextualSpacing/>
      </w:pPr>
      <w:r w:rsidRPr="001D10E3">
        <w:t>Anchors in the 53,400 N (12,000 lb.) category or above for use on wood poles must be used with hardware commensurate with the working load.  Hardware may provide for either single or multiple guy attachments to anchor.</w:t>
      </w:r>
    </w:p>
    <w:p w14:paraId="30B31D31" w14:textId="77777777" w:rsidR="001D10E3" w:rsidRPr="001D10E3" w:rsidRDefault="001D10E3" w:rsidP="001D10E3">
      <w:pPr>
        <w:numPr>
          <w:ilvl w:val="0"/>
          <w:numId w:val="43"/>
        </w:numPr>
        <w:tabs>
          <w:tab w:val="left" w:pos="1800"/>
          <w:tab w:val="left" w:pos="3360"/>
          <w:tab w:val="left" w:pos="4680"/>
          <w:tab w:val="left" w:pos="5880"/>
          <w:tab w:val="left" w:pos="7440"/>
        </w:tabs>
        <w:contextualSpacing/>
      </w:pPr>
      <w:r w:rsidRPr="001D10E3">
        <w:t>Anchors listed in a specific working load category and/or soil class may generally be used at lower working load categories and/or lower numerical soil classes.</w:t>
      </w:r>
    </w:p>
    <w:p w14:paraId="0DB894C4" w14:textId="4689662C" w:rsidR="001D10E3" w:rsidRDefault="001D10E3" w:rsidP="001D10E3">
      <w:pPr>
        <w:pStyle w:val="HEADINGRIGHT"/>
      </w:pPr>
    </w:p>
    <w:p w14:paraId="090B8353" w14:textId="77777777" w:rsidR="001D10E3" w:rsidRPr="002B6A3F" w:rsidRDefault="001D10E3" w:rsidP="001D10E3">
      <w:pPr>
        <w:pStyle w:val="HEADINGRIGHT"/>
      </w:pPr>
    </w:p>
    <w:p w14:paraId="1071839C" w14:textId="77777777" w:rsidR="000775AC" w:rsidRPr="000775AC" w:rsidRDefault="00E5149D" w:rsidP="000775AC">
      <w:pPr>
        <w:tabs>
          <w:tab w:val="center" w:pos="7920"/>
        </w:tabs>
      </w:pPr>
      <w:r w:rsidRPr="002B6A3F">
        <w:br w:type="page"/>
      </w:r>
      <w:r w:rsidR="000775AC" w:rsidRPr="000775AC">
        <w:lastRenderedPageBreak/>
        <w:t>z-5.2</w:t>
      </w:r>
    </w:p>
    <w:p w14:paraId="6DD2AAFF" w14:textId="77777777" w:rsidR="000775AC" w:rsidRPr="000775AC" w:rsidRDefault="000775AC" w:rsidP="000775AC">
      <w:pPr>
        <w:tabs>
          <w:tab w:val="center" w:pos="7920"/>
        </w:tabs>
      </w:pPr>
      <w:r w:rsidRPr="000775AC">
        <w:t>May 10, 2024</w:t>
      </w:r>
    </w:p>
    <w:p w14:paraId="45F6E2BC" w14:textId="77777777" w:rsidR="000775AC" w:rsidRPr="000775AC" w:rsidRDefault="000775AC" w:rsidP="000775AC">
      <w:pPr>
        <w:tabs>
          <w:tab w:val="left" w:pos="960"/>
          <w:tab w:val="left" w:pos="3360"/>
          <w:tab w:val="left" w:pos="4680"/>
          <w:tab w:val="left" w:pos="5880"/>
          <w:tab w:val="left" w:pos="7440"/>
        </w:tabs>
        <w:jc w:val="center"/>
      </w:pPr>
      <w:r w:rsidRPr="000775AC">
        <w:t>z - Anchors, Power-installed screw</w:t>
      </w:r>
    </w:p>
    <w:p w14:paraId="2B6527EE" w14:textId="77777777" w:rsidR="000775AC" w:rsidRPr="000775AC" w:rsidRDefault="000775AC" w:rsidP="000775AC"/>
    <w:p w14:paraId="62B9A2EF" w14:textId="77777777" w:rsidR="000775AC" w:rsidRPr="000775AC" w:rsidRDefault="000775AC" w:rsidP="000775AC">
      <w:pPr>
        <w:tabs>
          <w:tab w:val="left" w:pos="1440"/>
        </w:tabs>
      </w:pPr>
      <w:r w:rsidRPr="000775AC">
        <w:t>Manufacturer:</w:t>
      </w:r>
      <w:r w:rsidRPr="000775AC">
        <w:tab/>
        <w:t>Grip-Tite Manufacturing Co.</w:t>
      </w:r>
    </w:p>
    <w:p w14:paraId="06ACA3FD" w14:textId="77777777" w:rsidR="000775AC" w:rsidRPr="000775AC" w:rsidRDefault="000775AC" w:rsidP="000775AC">
      <w:pPr>
        <w:ind w:left="720" w:firstLine="720"/>
      </w:pPr>
    </w:p>
    <w:p w14:paraId="281BC960" w14:textId="77777777" w:rsidR="000775AC" w:rsidRPr="000775AC" w:rsidRDefault="000775AC" w:rsidP="000775AC"/>
    <w:tbl>
      <w:tblPr>
        <w:tblW w:w="5000" w:type="pct"/>
        <w:tblLook w:val="0000" w:firstRow="0" w:lastRow="0" w:firstColumn="0" w:lastColumn="0" w:noHBand="0" w:noVBand="0"/>
      </w:tblPr>
      <w:tblGrid>
        <w:gridCol w:w="2225"/>
        <w:gridCol w:w="2140"/>
        <w:gridCol w:w="2140"/>
        <w:gridCol w:w="2140"/>
        <w:gridCol w:w="2150"/>
      </w:tblGrid>
      <w:tr w:rsidR="000775AC" w:rsidRPr="000775AC" w14:paraId="296CABBB" w14:textId="77777777" w:rsidTr="00B64C44">
        <w:tc>
          <w:tcPr>
            <w:tcW w:w="1031" w:type="pct"/>
            <w:tcBorders>
              <w:top w:val="single" w:sz="6" w:space="0" w:color="auto"/>
              <w:right w:val="single" w:sz="4" w:space="0" w:color="auto"/>
            </w:tcBorders>
          </w:tcPr>
          <w:p w14:paraId="4D091EA6" w14:textId="77777777" w:rsidR="000775AC" w:rsidRPr="000775AC" w:rsidRDefault="000775AC" w:rsidP="000775AC"/>
        </w:tc>
        <w:tc>
          <w:tcPr>
            <w:tcW w:w="3969" w:type="pct"/>
            <w:gridSpan w:val="4"/>
            <w:tcBorders>
              <w:top w:val="single" w:sz="6" w:space="0" w:color="auto"/>
              <w:left w:val="single" w:sz="4" w:space="0" w:color="auto"/>
              <w:right w:val="single" w:sz="4" w:space="0" w:color="auto"/>
            </w:tcBorders>
            <w:vAlign w:val="bottom"/>
          </w:tcPr>
          <w:p w14:paraId="71E997AD" w14:textId="77777777" w:rsidR="000775AC" w:rsidRPr="000775AC" w:rsidRDefault="000775AC" w:rsidP="000775AC">
            <w:pPr>
              <w:jc w:val="center"/>
            </w:pPr>
            <w:r w:rsidRPr="000775AC">
              <w:t>Working Load Categories</w:t>
            </w:r>
          </w:p>
        </w:tc>
      </w:tr>
      <w:tr w:rsidR="000775AC" w:rsidRPr="000775AC" w14:paraId="7080AA09" w14:textId="77777777" w:rsidTr="00B64C44">
        <w:tc>
          <w:tcPr>
            <w:tcW w:w="1031" w:type="pct"/>
            <w:vMerge w:val="restart"/>
            <w:tcBorders>
              <w:right w:val="single" w:sz="4" w:space="0" w:color="auto"/>
            </w:tcBorders>
            <w:vAlign w:val="bottom"/>
          </w:tcPr>
          <w:p w14:paraId="4904DD5B" w14:textId="77777777" w:rsidR="000775AC" w:rsidRPr="000775AC" w:rsidRDefault="000775AC" w:rsidP="000775AC">
            <w:pPr>
              <w:jc w:val="center"/>
            </w:pPr>
            <w:r w:rsidRPr="000775AC">
              <w:t>Soil Type</w:t>
            </w:r>
          </w:p>
        </w:tc>
        <w:tc>
          <w:tcPr>
            <w:tcW w:w="991" w:type="pct"/>
            <w:tcBorders>
              <w:top w:val="single" w:sz="6" w:space="0" w:color="auto"/>
              <w:left w:val="single" w:sz="4" w:space="0" w:color="auto"/>
            </w:tcBorders>
          </w:tcPr>
          <w:p w14:paraId="5AACBD48" w14:textId="77777777" w:rsidR="000775AC" w:rsidRPr="000775AC" w:rsidRDefault="000775AC" w:rsidP="000775AC">
            <w:pPr>
              <w:jc w:val="center"/>
            </w:pPr>
            <w:r w:rsidRPr="000775AC">
              <w:t>35,600 N</w:t>
            </w:r>
          </w:p>
        </w:tc>
        <w:tc>
          <w:tcPr>
            <w:tcW w:w="991" w:type="pct"/>
            <w:tcBorders>
              <w:top w:val="single" w:sz="6" w:space="0" w:color="auto"/>
            </w:tcBorders>
          </w:tcPr>
          <w:p w14:paraId="2FE6491A" w14:textId="77777777" w:rsidR="000775AC" w:rsidRPr="000775AC" w:rsidRDefault="000775AC" w:rsidP="000775AC">
            <w:pPr>
              <w:jc w:val="center"/>
            </w:pPr>
            <w:r w:rsidRPr="000775AC">
              <w:t>53,400 N</w:t>
            </w:r>
          </w:p>
        </w:tc>
        <w:tc>
          <w:tcPr>
            <w:tcW w:w="991" w:type="pct"/>
            <w:tcBorders>
              <w:top w:val="single" w:sz="6" w:space="0" w:color="auto"/>
            </w:tcBorders>
          </w:tcPr>
          <w:p w14:paraId="308F2B09" w14:textId="77777777" w:rsidR="000775AC" w:rsidRPr="000775AC" w:rsidRDefault="000775AC" w:rsidP="000775AC">
            <w:pPr>
              <w:jc w:val="center"/>
            </w:pPr>
            <w:r w:rsidRPr="000775AC">
              <w:t>71,000 N</w:t>
            </w:r>
          </w:p>
        </w:tc>
        <w:tc>
          <w:tcPr>
            <w:tcW w:w="996" w:type="pct"/>
            <w:tcBorders>
              <w:top w:val="single" w:sz="6" w:space="0" w:color="auto"/>
              <w:right w:val="single" w:sz="4" w:space="0" w:color="auto"/>
            </w:tcBorders>
          </w:tcPr>
          <w:p w14:paraId="7F72C1C5" w14:textId="77777777" w:rsidR="000775AC" w:rsidRPr="000775AC" w:rsidRDefault="000775AC" w:rsidP="000775AC">
            <w:pPr>
              <w:jc w:val="center"/>
            </w:pPr>
            <w:r w:rsidRPr="000775AC">
              <w:t>89,000 N</w:t>
            </w:r>
          </w:p>
        </w:tc>
      </w:tr>
      <w:tr w:rsidR="000775AC" w:rsidRPr="000775AC" w14:paraId="6279A3D5" w14:textId="77777777" w:rsidTr="00B64C44">
        <w:tc>
          <w:tcPr>
            <w:tcW w:w="1031" w:type="pct"/>
            <w:vMerge/>
            <w:tcBorders>
              <w:bottom w:val="single" w:sz="6" w:space="0" w:color="auto"/>
              <w:right w:val="single" w:sz="4" w:space="0" w:color="auto"/>
            </w:tcBorders>
          </w:tcPr>
          <w:p w14:paraId="130804B2" w14:textId="77777777" w:rsidR="000775AC" w:rsidRPr="000775AC" w:rsidRDefault="000775AC" w:rsidP="000775AC">
            <w:pPr>
              <w:jc w:val="center"/>
            </w:pPr>
          </w:p>
        </w:tc>
        <w:tc>
          <w:tcPr>
            <w:tcW w:w="991" w:type="pct"/>
            <w:tcBorders>
              <w:left w:val="single" w:sz="4" w:space="0" w:color="auto"/>
              <w:bottom w:val="single" w:sz="6" w:space="0" w:color="auto"/>
            </w:tcBorders>
          </w:tcPr>
          <w:p w14:paraId="35A8EA05" w14:textId="77777777" w:rsidR="000775AC" w:rsidRPr="000775AC" w:rsidRDefault="000775AC" w:rsidP="000775AC">
            <w:pPr>
              <w:jc w:val="center"/>
            </w:pPr>
            <w:r w:rsidRPr="000775AC">
              <w:t>(8,000 lb.)</w:t>
            </w:r>
          </w:p>
        </w:tc>
        <w:tc>
          <w:tcPr>
            <w:tcW w:w="991" w:type="pct"/>
            <w:tcBorders>
              <w:bottom w:val="single" w:sz="6" w:space="0" w:color="auto"/>
            </w:tcBorders>
          </w:tcPr>
          <w:p w14:paraId="2C2694FD" w14:textId="77777777" w:rsidR="000775AC" w:rsidRPr="000775AC" w:rsidRDefault="000775AC" w:rsidP="000775AC">
            <w:pPr>
              <w:jc w:val="center"/>
            </w:pPr>
            <w:r w:rsidRPr="000775AC">
              <w:t>(12,000 lb.)</w:t>
            </w:r>
          </w:p>
        </w:tc>
        <w:tc>
          <w:tcPr>
            <w:tcW w:w="991" w:type="pct"/>
            <w:tcBorders>
              <w:bottom w:val="single" w:sz="6" w:space="0" w:color="auto"/>
            </w:tcBorders>
          </w:tcPr>
          <w:p w14:paraId="5F2E7936" w14:textId="77777777" w:rsidR="000775AC" w:rsidRPr="000775AC" w:rsidRDefault="000775AC" w:rsidP="000775AC">
            <w:pPr>
              <w:jc w:val="center"/>
            </w:pPr>
            <w:r w:rsidRPr="000775AC">
              <w:t>(16,000 lb.)</w:t>
            </w:r>
          </w:p>
        </w:tc>
        <w:tc>
          <w:tcPr>
            <w:tcW w:w="996" w:type="pct"/>
            <w:tcBorders>
              <w:bottom w:val="single" w:sz="6" w:space="0" w:color="auto"/>
              <w:right w:val="single" w:sz="4" w:space="0" w:color="auto"/>
            </w:tcBorders>
          </w:tcPr>
          <w:p w14:paraId="14ECFB84" w14:textId="77777777" w:rsidR="000775AC" w:rsidRPr="000775AC" w:rsidRDefault="000775AC" w:rsidP="000775AC">
            <w:pPr>
              <w:jc w:val="center"/>
            </w:pPr>
            <w:r w:rsidRPr="000775AC">
              <w:t>(20,000 lb.)</w:t>
            </w:r>
          </w:p>
        </w:tc>
      </w:tr>
      <w:tr w:rsidR="000775AC" w:rsidRPr="000775AC" w14:paraId="0B7E4F9A" w14:textId="77777777" w:rsidTr="00B64C44">
        <w:tc>
          <w:tcPr>
            <w:tcW w:w="1031" w:type="pct"/>
            <w:tcBorders>
              <w:bottom w:val="single" w:sz="6" w:space="0" w:color="auto"/>
              <w:right w:val="single" w:sz="4" w:space="0" w:color="auto"/>
            </w:tcBorders>
          </w:tcPr>
          <w:p w14:paraId="6F8F1B03" w14:textId="77777777" w:rsidR="000775AC" w:rsidRPr="000775AC" w:rsidRDefault="000775AC" w:rsidP="000775AC">
            <w:pPr>
              <w:jc w:val="center"/>
            </w:pPr>
          </w:p>
        </w:tc>
        <w:tc>
          <w:tcPr>
            <w:tcW w:w="991" w:type="pct"/>
            <w:tcBorders>
              <w:left w:val="single" w:sz="4" w:space="0" w:color="auto"/>
              <w:bottom w:val="single" w:sz="6" w:space="0" w:color="auto"/>
            </w:tcBorders>
          </w:tcPr>
          <w:p w14:paraId="600C2CDC" w14:textId="77777777" w:rsidR="000775AC" w:rsidRPr="000775AC" w:rsidRDefault="000775AC" w:rsidP="000775AC">
            <w:pPr>
              <w:jc w:val="center"/>
            </w:pPr>
          </w:p>
        </w:tc>
        <w:tc>
          <w:tcPr>
            <w:tcW w:w="991" w:type="pct"/>
            <w:tcBorders>
              <w:bottom w:val="single" w:sz="6" w:space="0" w:color="auto"/>
            </w:tcBorders>
          </w:tcPr>
          <w:p w14:paraId="4E21EDFB" w14:textId="77777777" w:rsidR="000775AC" w:rsidRPr="000775AC" w:rsidRDefault="000775AC" w:rsidP="000775AC">
            <w:pPr>
              <w:jc w:val="center"/>
            </w:pPr>
          </w:p>
        </w:tc>
        <w:tc>
          <w:tcPr>
            <w:tcW w:w="991" w:type="pct"/>
            <w:tcBorders>
              <w:bottom w:val="single" w:sz="6" w:space="0" w:color="auto"/>
            </w:tcBorders>
          </w:tcPr>
          <w:p w14:paraId="06B38BE8" w14:textId="77777777" w:rsidR="000775AC" w:rsidRPr="000775AC" w:rsidRDefault="000775AC" w:rsidP="000775AC">
            <w:pPr>
              <w:jc w:val="center"/>
            </w:pPr>
          </w:p>
        </w:tc>
        <w:tc>
          <w:tcPr>
            <w:tcW w:w="996" w:type="pct"/>
            <w:tcBorders>
              <w:bottom w:val="single" w:sz="6" w:space="0" w:color="auto"/>
              <w:right w:val="single" w:sz="4" w:space="0" w:color="auto"/>
            </w:tcBorders>
          </w:tcPr>
          <w:p w14:paraId="310AEEF7" w14:textId="77777777" w:rsidR="000775AC" w:rsidRPr="000775AC" w:rsidRDefault="000775AC" w:rsidP="000775AC">
            <w:pPr>
              <w:jc w:val="center"/>
            </w:pPr>
          </w:p>
        </w:tc>
      </w:tr>
      <w:tr w:rsidR="000775AC" w:rsidRPr="000775AC" w14:paraId="24E47336" w14:textId="77777777" w:rsidTr="00B64C44">
        <w:tc>
          <w:tcPr>
            <w:tcW w:w="1031" w:type="pct"/>
          </w:tcPr>
          <w:p w14:paraId="07C08092" w14:textId="77777777" w:rsidR="000775AC" w:rsidRPr="000775AC" w:rsidRDefault="000775AC" w:rsidP="000775AC">
            <w:r w:rsidRPr="000775AC">
              <w:t>A1 (Soil Class 2)</w:t>
            </w:r>
          </w:p>
        </w:tc>
        <w:tc>
          <w:tcPr>
            <w:tcW w:w="991" w:type="pct"/>
          </w:tcPr>
          <w:p w14:paraId="7F11084C" w14:textId="77777777" w:rsidR="000775AC" w:rsidRPr="000775AC" w:rsidRDefault="000775AC" w:rsidP="000775AC">
            <w:pPr>
              <w:jc w:val="center"/>
              <w:rPr>
                <w:rFonts w:cs="Arial"/>
              </w:rPr>
            </w:pPr>
            <w:r w:rsidRPr="000775AC">
              <w:rPr>
                <w:rFonts w:ascii="CIDFont+F1" w:eastAsiaTheme="minorHAnsi" w:hAnsi="CIDFont+F1" w:cs="CIDFont+F1"/>
                <w:sz w:val="22"/>
                <w:szCs w:val="22"/>
              </w:rPr>
              <w:t>G66327</w:t>
            </w:r>
          </w:p>
        </w:tc>
        <w:tc>
          <w:tcPr>
            <w:tcW w:w="991" w:type="pct"/>
          </w:tcPr>
          <w:p w14:paraId="4B7852B4" w14:textId="77777777" w:rsidR="000775AC" w:rsidRPr="000775AC" w:rsidRDefault="000775AC" w:rsidP="000775AC">
            <w:pPr>
              <w:jc w:val="center"/>
              <w:rPr>
                <w:rFonts w:cs="Arial"/>
              </w:rPr>
            </w:pPr>
            <w:r w:rsidRPr="000775AC">
              <w:rPr>
                <w:rFonts w:ascii="CIDFont+F1" w:eastAsiaTheme="minorHAnsi" w:hAnsi="CIDFont+F1" w:cs="CIDFont+F1"/>
                <w:sz w:val="22"/>
                <w:szCs w:val="22"/>
              </w:rPr>
              <w:t>G66327</w:t>
            </w:r>
          </w:p>
        </w:tc>
        <w:tc>
          <w:tcPr>
            <w:tcW w:w="991" w:type="pct"/>
          </w:tcPr>
          <w:p w14:paraId="6209B069" w14:textId="77777777" w:rsidR="000775AC" w:rsidRPr="000775AC" w:rsidRDefault="000775AC" w:rsidP="000775AC">
            <w:pPr>
              <w:jc w:val="center"/>
              <w:rPr>
                <w:rFonts w:cs="Arial"/>
              </w:rPr>
            </w:pPr>
            <w:r w:rsidRPr="000775AC">
              <w:rPr>
                <w:rFonts w:ascii="CIDFont+F1" w:eastAsiaTheme="minorHAnsi" w:hAnsi="CIDFont+F1" w:cs="CIDFont+F1"/>
                <w:sz w:val="22"/>
                <w:szCs w:val="22"/>
              </w:rPr>
              <w:t>G66367</w:t>
            </w:r>
          </w:p>
        </w:tc>
        <w:tc>
          <w:tcPr>
            <w:tcW w:w="996" w:type="pct"/>
          </w:tcPr>
          <w:p w14:paraId="28C19100" w14:textId="77777777" w:rsidR="000775AC" w:rsidRPr="000775AC" w:rsidRDefault="000775AC" w:rsidP="000775AC">
            <w:pPr>
              <w:jc w:val="center"/>
              <w:rPr>
                <w:rFonts w:cs="Arial"/>
              </w:rPr>
            </w:pPr>
            <w:r w:rsidRPr="000775AC">
              <w:rPr>
                <w:rFonts w:ascii="CIDFont+F1" w:eastAsiaTheme="minorHAnsi" w:hAnsi="CIDFont+F1" w:cs="CIDFont+F1"/>
                <w:sz w:val="22"/>
                <w:szCs w:val="22"/>
              </w:rPr>
              <w:t>G66367</w:t>
            </w:r>
          </w:p>
        </w:tc>
      </w:tr>
      <w:tr w:rsidR="000775AC" w:rsidRPr="000775AC" w14:paraId="4FBED4BD" w14:textId="77777777" w:rsidTr="00B64C44">
        <w:tc>
          <w:tcPr>
            <w:tcW w:w="1031" w:type="pct"/>
          </w:tcPr>
          <w:p w14:paraId="6B2499A9" w14:textId="77777777" w:rsidR="000775AC" w:rsidRPr="000775AC" w:rsidRDefault="000775AC" w:rsidP="000775AC"/>
        </w:tc>
        <w:tc>
          <w:tcPr>
            <w:tcW w:w="991" w:type="pct"/>
          </w:tcPr>
          <w:p w14:paraId="7627C753" w14:textId="77777777" w:rsidR="000775AC" w:rsidRPr="000775AC" w:rsidRDefault="000775AC" w:rsidP="000775AC">
            <w:pPr>
              <w:jc w:val="center"/>
              <w:rPr>
                <w:rFonts w:ascii="CIDFont+F1" w:eastAsiaTheme="minorHAnsi" w:hAnsi="CIDFont+F1" w:cs="CIDFont+F1"/>
                <w:sz w:val="22"/>
                <w:szCs w:val="22"/>
              </w:rPr>
            </w:pPr>
            <w:r w:rsidRPr="000775AC">
              <w:rPr>
                <w:rFonts w:ascii="CIDFont+F1" w:eastAsiaTheme="minorHAnsi" w:hAnsi="CIDFont+F1" w:cs="CIDFont+F1"/>
                <w:sz w:val="22"/>
                <w:szCs w:val="22"/>
              </w:rPr>
              <w:t>G66347</w:t>
            </w:r>
          </w:p>
        </w:tc>
        <w:tc>
          <w:tcPr>
            <w:tcW w:w="991" w:type="pct"/>
          </w:tcPr>
          <w:p w14:paraId="6F16C0BF" w14:textId="77777777" w:rsidR="000775AC" w:rsidRPr="000775AC" w:rsidRDefault="000775AC" w:rsidP="000775AC">
            <w:pPr>
              <w:jc w:val="center"/>
              <w:rPr>
                <w:rFonts w:cs="Arial"/>
              </w:rPr>
            </w:pPr>
            <w:r w:rsidRPr="000775AC">
              <w:rPr>
                <w:rFonts w:ascii="CIDFont+F1" w:eastAsiaTheme="minorHAnsi" w:hAnsi="CIDFont+F1" w:cs="CIDFont+F1"/>
                <w:sz w:val="22"/>
                <w:szCs w:val="22"/>
              </w:rPr>
              <w:t>G66347</w:t>
            </w:r>
          </w:p>
        </w:tc>
        <w:tc>
          <w:tcPr>
            <w:tcW w:w="991" w:type="pct"/>
          </w:tcPr>
          <w:p w14:paraId="56ED5A7E" w14:textId="77777777" w:rsidR="000775AC" w:rsidRPr="000775AC" w:rsidRDefault="000775AC" w:rsidP="000775AC">
            <w:pPr>
              <w:jc w:val="center"/>
              <w:rPr>
                <w:rFonts w:cs="Arial"/>
              </w:rPr>
            </w:pPr>
            <w:r w:rsidRPr="000775AC">
              <w:rPr>
                <w:rFonts w:ascii="CIDFont+F1" w:eastAsiaTheme="minorHAnsi" w:hAnsi="CIDFont+F1" w:cs="CIDFont+F1"/>
                <w:sz w:val="22"/>
                <w:szCs w:val="22"/>
              </w:rPr>
              <w:t>G66377</w:t>
            </w:r>
          </w:p>
        </w:tc>
        <w:tc>
          <w:tcPr>
            <w:tcW w:w="996" w:type="pct"/>
          </w:tcPr>
          <w:p w14:paraId="6AB57E65" w14:textId="77777777" w:rsidR="000775AC" w:rsidRPr="000775AC" w:rsidRDefault="000775AC" w:rsidP="000775AC">
            <w:pPr>
              <w:jc w:val="center"/>
              <w:rPr>
                <w:rFonts w:cs="Arial"/>
              </w:rPr>
            </w:pPr>
            <w:r w:rsidRPr="000775AC">
              <w:rPr>
                <w:rFonts w:ascii="CIDFont+F1" w:eastAsiaTheme="minorHAnsi" w:hAnsi="CIDFont+F1" w:cs="CIDFont+F1"/>
                <w:sz w:val="22"/>
                <w:szCs w:val="22"/>
              </w:rPr>
              <w:t>G66377</w:t>
            </w:r>
          </w:p>
        </w:tc>
      </w:tr>
      <w:tr w:rsidR="000775AC" w:rsidRPr="000775AC" w14:paraId="38DCED10" w14:textId="77777777" w:rsidTr="00B64C44">
        <w:tc>
          <w:tcPr>
            <w:tcW w:w="1031" w:type="pct"/>
          </w:tcPr>
          <w:p w14:paraId="66F42DA6" w14:textId="77777777" w:rsidR="000775AC" w:rsidRPr="000775AC" w:rsidRDefault="000775AC" w:rsidP="000775AC"/>
        </w:tc>
        <w:tc>
          <w:tcPr>
            <w:tcW w:w="991" w:type="pct"/>
          </w:tcPr>
          <w:p w14:paraId="40883516" w14:textId="77777777" w:rsidR="000775AC" w:rsidRPr="000775AC" w:rsidRDefault="000775AC" w:rsidP="000775AC">
            <w:pPr>
              <w:jc w:val="center"/>
              <w:rPr>
                <w:rFonts w:ascii="CIDFont+F1" w:eastAsiaTheme="minorHAnsi" w:hAnsi="CIDFont+F1" w:cs="CIDFont+F1"/>
                <w:sz w:val="22"/>
                <w:szCs w:val="22"/>
              </w:rPr>
            </w:pPr>
            <w:r w:rsidRPr="000775AC">
              <w:rPr>
                <w:rFonts w:ascii="CIDFont+F1" w:eastAsiaTheme="minorHAnsi" w:hAnsi="CIDFont+F1" w:cs="CIDFont+F1"/>
                <w:sz w:val="22"/>
                <w:szCs w:val="22"/>
              </w:rPr>
              <w:t>G66367</w:t>
            </w:r>
          </w:p>
        </w:tc>
        <w:tc>
          <w:tcPr>
            <w:tcW w:w="991" w:type="pct"/>
          </w:tcPr>
          <w:p w14:paraId="44696987" w14:textId="77777777" w:rsidR="000775AC" w:rsidRPr="000775AC" w:rsidRDefault="000775AC" w:rsidP="000775AC">
            <w:pPr>
              <w:jc w:val="center"/>
              <w:rPr>
                <w:rFonts w:cs="Arial"/>
              </w:rPr>
            </w:pPr>
            <w:r w:rsidRPr="000775AC">
              <w:rPr>
                <w:rFonts w:ascii="CIDFont+F1" w:eastAsiaTheme="minorHAnsi" w:hAnsi="CIDFont+F1" w:cs="CIDFont+F1"/>
                <w:sz w:val="22"/>
                <w:szCs w:val="22"/>
              </w:rPr>
              <w:t>G66367</w:t>
            </w:r>
          </w:p>
        </w:tc>
        <w:tc>
          <w:tcPr>
            <w:tcW w:w="991" w:type="pct"/>
          </w:tcPr>
          <w:p w14:paraId="1B024666" w14:textId="77777777" w:rsidR="000775AC" w:rsidRPr="000775AC" w:rsidRDefault="000775AC" w:rsidP="000775AC">
            <w:pPr>
              <w:jc w:val="center"/>
              <w:rPr>
                <w:rFonts w:cs="Arial"/>
              </w:rPr>
            </w:pPr>
          </w:p>
        </w:tc>
        <w:tc>
          <w:tcPr>
            <w:tcW w:w="996" w:type="pct"/>
          </w:tcPr>
          <w:p w14:paraId="41536F2D" w14:textId="77777777" w:rsidR="000775AC" w:rsidRPr="000775AC" w:rsidRDefault="000775AC" w:rsidP="000775AC">
            <w:pPr>
              <w:jc w:val="center"/>
              <w:rPr>
                <w:rFonts w:cs="Arial"/>
              </w:rPr>
            </w:pPr>
          </w:p>
        </w:tc>
      </w:tr>
      <w:tr w:rsidR="000775AC" w:rsidRPr="000775AC" w14:paraId="2D73C3CC" w14:textId="77777777" w:rsidTr="00B64C44">
        <w:tc>
          <w:tcPr>
            <w:tcW w:w="1031" w:type="pct"/>
          </w:tcPr>
          <w:p w14:paraId="0E7F3EE1" w14:textId="77777777" w:rsidR="000775AC" w:rsidRPr="000775AC" w:rsidRDefault="000775AC" w:rsidP="000775AC"/>
        </w:tc>
        <w:tc>
          <w:tcPr>
            <w:tcW w:w="991" w:type="pct"/>
          </w:tcPr>
          <w:p w14:paraId="429BFCD4" w14:textId="77777777" w:rsidR="000775AC" w:rsidRPr="000775AC" w:rsidRDefault="000775AC" w:rsidP="000775AC">
            <w:pPr>
              <w:jc w:val="center"/>
              <w:rPr>
                <w:rFonts w:cs="Arial"/>
              </w:rPr>
            </w:pPr>
            <w:r w:rsidRPr="000775AC">
              <w:rPr>
                <w:rFonts w:ascii="CIDFont+F1" w:eastAsiaTheme="minorHAnsi" w:hAnsi="CIDFont+F1" w:cs="CIDFont+F1"/>
                <w:sz w:val="22"/>
                <w:szCs w:val="22"/>
              </w:rPr>
              <w:t>G66377</w:t>
            </w:r>
          </w:p>
        </w:tc>
        <w:tc>
          <w:tcPr>
            <w:tcW w:w="991" w:type="pct"/>
          </w:tcPr>
          <w:p w14:paraId="753F289B" w14:textId="77777777" w:rsidR="000775AC" w:rsidRPr="000775AC" w:rsidRDefault="000775AC" w:rsidP="000775AC">
            <w:pPr>
              <w:jc w:val="center"/>
              <w:rPr>
                <w:rFonts w:cs="Arial"/>
              </w:rPr>
            </w:pPr>
            <w:r w:rsidRPr="000775AC">
              <w:rPr>
                <w:rFonts w:ascii="CIDFont+F1" w:eastAsiaTheme="minorHAnsi" w:hAnsi="CIDFont+F1" w:cs="CIDFont+F1"/>
                <w:sz w:val="22"/>
                <w:szCs w:val="22"/>
              </w:rPr>
              <w:t>G66377</w:t>
            </w:r>
          </w:p>
        </w:tc>
        <w:tc>
          <w:tcPr>
            <w:tcW w:w="991" w:type="pct"/>
          </w:tcPr>
          <w:p w14:paraId="1305A91D" w14:textId="77777777" w:rsidR="000775AC" w:rsidRPr="000775AC" w:rsidRDefault="000775AC" w:rsidP="000775AC">
            <w:pPr>
              <w:jc w:val="center"/>
              <w:rPr>
                <w:rFonts w:cs="Arial"/>
              </w:rPr>
            </w:pPr>
          </w:p>
        </w:tc>
        <w:tc>
          <w:tcPr>
            <w:tcW w:w="996" w:type="pct"/>
          </w:tcPr>
          <w:p w14:paraId="5B35791A" w14:textId="77777777" w:rsidR="000775AC" w:rsidRPr="000775AC" w:rsidRDefault="000775AC" w:rsidP="000775AC">
            <w:pPr>
              <w:jc w:val="center"/>
              <w:rPr>
                <w:rFonts w:cs="Arial"/>
              </w:rPr>
            </w:pPr>
          </w:p>
        </w:tc>
      </w:tr>
      <w:tr w:rsidR="000775AC" w:rsidRPr="000775AC" w14:paraId="7A4F5358" w14:textId="77777777" w:rsidTr="00B64C44">
        <w:tc>
          <w:tcPr>
            <w:tcW w:w="1031" w:type="pct"/>
            <w:tcBorders>
              <w:bottom w:val="single" w:sz="6" w:space="0" w:color="auto"/>
            </w:tcBorders>
          </w:tcPr>
          <w:p w14:paraId="4D2B2B6C" w14:textId="77777777" w:rsidR="000775AC" w:rsidRPr="000775AC" w:rsidRDefault="000775AC" w:rsidP="000775AC"/>
        </w:tc>
        <w:tc>
          <w:tcPr>
            <w:tcW w:w="991" w:type="pct"/>
            <w:tcBorders>
              <w:bottom w:val="single" w:sz="6" w:space="0" w:color="auto"/>
            </w:tcBorders>
          </w:tcPr>
          <w:p w14:paraId="0C2D9E90" w14:textId="77777777" w:rsidR="000775AC" w:rsidRPr="000775AC" w:rsidRDefault="000775AC" w:rsidP="000775AC">
            <w:pPr>
              <w:jc w:val="center"/>
              <w:rPr>
                <w:rFonts w:ascii="CIDFont+F1" w:eastAsiaTheme="minorHAnsi" w:hAnsi="CIDFont+F1" w:cs="CIDFont+F1"/>
                <w:sz w:val="22"/>
                <w:szCs w:val="22"/>
              </w:rPr>
            </w:pPr>
          </w:p>
        </w:tc>
        <w:tc>
          <w:tcPr>
            <w:tcW w:w="991" w:type="pct"/>
            <w:tcBorders>
              <w:bottom w:val="single" w:sz="6" w:space="0" w:color="auto"/>
            </w:tcBorders>
          </w:tcPr>
          <w:p w14:paraId="4D28A300" w14:textId="77777777" w:rsidR="000775AC" w:rsidRPr="000775AC" w:rsidRDefault="000775AC" w:rsidP="000775AC">
            <w:pPr>
              <w:jc w:val="center"/>
              <w:rPr>
                <w:rFonts w:cs="Arial"/>
              </w:rPr>
            </w:pPr>
          </w:p>
        </w:tc>
        <w:tc>
          <w:tcPr>
            <w:tcW w:w="991" w:type="pct"/>
            <w:tcBorders>
              <w:bottom w:val="single" w:sz="6" w:space="0" w:color="auto"/>
            </w:tcBorders>
          </w:tcPr>
          <w:p w14:paraId="2B0202AE" w14:textId="77777777" w:rsidR="000775AC" w:rsidRPr="000775AC" w:rsidRDefault="000775AC" w:rsidP="000775AC">
            <w:pPr>
              <w:jc w:val="center"/>
              <w:rPr>
                <w:rFonts w:cs="Arial"/>
              </w:rPr>
            </w:pPr>
          </w:p>
        </w:tc>
        <w:tc>
          <w:tcPr>
            <w:tcW w:w="996" w:type="pct"/>
            <w:tcBorders>
              <w:bottom w:val="single" w:sz="6" w:space="0" w:color="auto"/>
            </w:tcBorders>
          </w:tcPr>
          <w:p w14:paraId="072D9239" w14:textId="77777777" w:rsidR="000775AC" w:rsidRPr="000775AC" w:rsidRDefault="000775AC" w:rsidP="000775AC">
            <w:pPr>
              <w:jc w:val="center"/>
              <w:rPr>
                <w:rFonts w:cs="Arial"/>
              </w:rPr>
            </w:pPr>
          </w:p>
        </w:tc>
      </w:tr>
      <w:tr w:rsidR="000775AC" w:rsidRPr="000775AC" w14:paraId="2656F338" w14:textId="77777777" w:rsidTr="00B64C44">
        <w:tc>
          <w:tcPr>
            <w:tcW w:w="1031" w:type="pct"/>
          </w:tcPr>
          <w:p w14:paraId="503D517A" w14:textId="77777777" w:rsidR="000775AC" w:rsidRPr="000775AC" w:rsidRDefault="000775AC" w:rsidP="000775AC">
            <w:r w:rsidRPr="000775AC">
              <w:t>A2 (Soil Class 3)</w:t>
            </w:r>
          </w:p>
        </w:tc>
        <w:tc>
          <w:tcPr>
            <w:tcW w:w="991" w:type="pct"/>
          </w:tcPr>
          <w:p w14:paraId="5B6B8E8F" w14:textId="77777777" w:rsidR="000775AC" w:rsidRPr="000775AC" w:rsidRDefault="000775AC" w:rsidP="000775AC">
            <w:pPr>
              <w:jc w:val="center"/>
              <w:rPr>
                <w:rFonts w:cs="Arial"/>
              </w:rPr>
            </w:pPr>
            <w:r w:rsidRPr="000775AC">
              <w:rPr>
                <w:rFonts w:ascii="CIDFont+F1" w:eastAsiaTheme="minorHAnsi" w:hAnsi="CIDFont+F1" w:cs="CIDFont+F1"/>
                <w:sz w:val="22"/>
                <w:szCs w:val="22"/>
              </w:rPr>
              <w:t>G66327</w:t>
            </w:r>
          </w:p>
        </w:tc>
        <w:tc>
          <w:tcPr>
            <w:tcW w:w="991" w:type="pct"/>
          </w:tcPr>
          <w:p w14:paraId="4848EA9A" w14:textId="77777777" w:rsidR="000775AC" w:rsidRPr="000775AC" w:rsidRDefault="000775AC" w:rsidP="000775AC">
            <w:pPr>
              <w:jc w:val="center"/>
              <w:rPr>
                <w:rFonts w:cs="Arial"/>
              </w:rPr>
            </w:pPr>
            <w:r w:rsidRPr="000775AC">
              <w:rPr>
                <w:rFonts w:ascii="CIDFont+F1" w:eastAsiaTheme="minorHAnsi" w:hAnsi="CIDFont+F1" w:cs="CIDFont+F1"/>
                <w:sz w:val="22"/>
                <w:szCs w:val="22"/>
              </w:rPr>
              <w:t>G66327</w:t>
            </w:r>
          </w:p>
        </w:tc>
        <w:tc>
          <w:tcPr>
            <w:tcW w:w="991" w:type="pct"/>
          </w:tcPr>
          <w:p w14:paraId="305CE9F1" w14:textId="77777777" w:rsidR="000775AC" w:rsidRPr="000775AC" w:rsidRDefault="000775AC" w:rsidP="000775AC">
            <w:pPr>
              <w:jc w:val="center"/>
              <w:rPr>
                <w:rFonts w:cs="Arial"/>
              </w:rPr>
            </w:pPr>
            <w:r w:rsidRPr="000775AC">
              <w:rPr>
                <w:rFonts w:ascii="CIDFont+F1" w:eastAsiaTheme="minorHAnsi" w:hAnsi="CIDFont+F1" w:cs="CIDFont+F1"/>
                <w:sz w:val="22"/>
                <w:szCs w:val="22"/>
              </w:rPr>
              <w:t>G66367</w:t>
            </w:r>
          </w:p>
        </w:tc>
        <w:tc>
          <w:tcPr>
            <w:tcW w:w="996" w:type="pct"/>
          </w:tcPr>
          <w:p w14:paraId="77878DC7" w14:textId="77777777" w:rsidR="000775AC" w:rsidRPr="000775AC" w:rsidRDefault="000775AC" w:rsidP="000775AC">
            <w:pPr>
              <w:jc w:val="center"/>
              <w:rPr>
                <w:rFonts w:cs="Arial"/>
              </w:rPr>
            </w:pPr>
            <w:r w:rsidRPr="000775AC">
              <w:rPr>
                <w:rFonts w:ascii="CIDFont+F1" w:eastAsiaTheme="minorHAnsi" w:hAnsi="CIDFont+F1" w:cs="CIDFont+F1"/>
                <w:sz w:val="22"/>
                <w:szCs w:val="22"/>
              </w:rPr>
              <w:t>G66377</w:t>
            </w:r>
          </w:p>
        </w:tc>
      </w:tr>
      <w:tr w:rsidR="000775AC" w:rsidRPr="000775AC" w14:paraId="596108EA" w14:textId="77777777" w:rsidTr="00B64C44">
        <w:tc>
          <w:tcPr>
            <w:tcW w:w="1031" w:type="pct"/>
          </w:tcPr>
          <w:p w14:paraId="70BD82C8" w14:textId="77777777" w:rsidR="000775AC" w:rsidRPr="000775AC" w:rsidRDefault="000775AC" w:rsidP="000775AC"/>
        </w:tc>
        <w:tc>
          <w:tcPr>
            <w:tcW w:w="991" w:type="pct"/>
          </w:tcPr>
          <w:p w14:paraId="314F31E3" w14:textId="77777777" w:rsidR="000775AC" w:rsidRPr="000775AC" w:rsidRDefault="000775AC" w:rsidP="000775AC">
            <w:pPr>
              <w:jc w:val="center"/>
              <w:rPr>
                <w:rFonts w:ascii="CIDFont+F1" w:eastAsiaTheme="minorHAnsi" w:hAnsi="CIDFont+F1" w:cs="CIDFont+F1"/>
                <w:sz w:val="22"/>
                <w:szCs w:val="22"/>
              </w:rPr>
            </w:pPr>
            <w:r w:rsidRPr="000775AC">
              <w:rPr>
                <w:rFonts w:ascii="CIDFont+F1" w:eastAsiaTheme="minorHAnsi" w:hAnsi="CIDFont+F1" w:cs="CIDFont+F1"/>
                <w:sz w:val="22"/>
                <w:szCs w:val="22"/>
              </w:rPr>
              <w:t>G66347</w:t>
            </w:r>
          </w:p>
        </w:tc>
        <w:tc>
          <w:tcPr>
            <w:tcW w:w="991" w:type="pct"/>
          </w:tcPr>
          <w:p w14:paraId="4639956D" w14:textId="77777777" w:rsidR="000775AC" w:rsidRPr="000775AC" w:rsidRDefault="000775AC" w:rsidP="000775AC">
            <w:pPr>
              <w:jc w:val="center"/>
              <w:rPr>
                <w:rFonts w:cs="Arial"/>
              </w:rPr>
            </w:pPr>
            <w:r w:rsidRPr="000775AC">
              <w:rPr>
                <w:rFonts w:ascii="CIDFont+F1" w:eastAsiaTheme="minorHAnsi" w:hAnsi="CIDFont+F1" w:cs="CIDFont+F1"/>
                <w:sz w:val="22"/>
                <w:szCs w:val="22"/>
              </w:rPr>
              <w:t>G66347</w:t>
            </w:r>
          </w:p>
        </w:tc>
        <w:tc>
          <w:tcPr>
            <w:tcW w:w="991" w:type="pct"/>
          </w:tcPr>
          <w:p w14:paraId="2A2646C6" w14:textId="77777777" w:rsidR="000775AC" w:rsidRPr="000775AC" w:rsidRDefault="000775AC" w:rsidP="000775AC">
            <w:pPr>
              <w:jc w:val="center"/>
              <w:rPr>
                <w:rFonts w:cs="Arial"/>
              </w:rPr>
            </w:pPr>
            <w:r w:rsidRPr="000775AC">
              <w:rPr>
                <w:rFonts w:ascii="CIDFont+F1" w:eastAsiaTheme="minorHAnsi" w:hAnsi="CIDFont+F1" w:cs="CIDFont+F1"/>
                <w:sz w:val="22"/>
                <w:szCs w:val="22"/>
              </w:rPr>
              <w:t>G66377</w:t>
            </w:r>
          </w:p>
        </w:tc>
        <w:tc>
          <w:tcPr>
            <w:tcW w:w="996" w:type="pct"/>
          </w:tcPr>
          <w:p w14:paraId="1975DB0C" w14:textId="77777777" w:rsidR="000775AC" w:rsidRPr="000775AC" w:rsidRDefault="000775AC" w:rsidP="000775AC">
            <w:pPr>
              <w:jc w:val="center"/>
              <w:rPr>
                <w:rFonts w:cs="Arial"/>
              </w:rPr>
            </w:pPr>
          </w:p>
        </w:tc>
      </w:tr>
      <w:tr w:rsidR="000775AC" w:rsidRPr="000775AC" w14:paraId="0ABAAF6D" w14:textId="77777777" w:rsidTr="00B64C44">
        <w:tc>
          <w:tcPr>
            <w:tcW w:w="1031" w:type="pct"/>
          </w:tcPr>
          <w:p w14:paraId="7A9FE3A1" w14:textId="77777777" w:rsidR="000775AC" w:rsidRPr="000775AC" w:rsidRDefault="000775AC" w:rsidP="000775AC"/>
        </w:tc>
        <w:tc>
          <w:tcPr>
            <w:tcW w:w="991" w:type="pct"/>
          </w:tcPr>
          <w:p w14:paraId="62EC8388" w14:textId="77777777" w:rsidR="000775AC" w:rsidRPr="000775AC" w:rsidRDefault="000775AC" w:rsidP="000775AC">
            <w:pPr>
              <w:jc w:val="center"/>
              <w:rPr>
                <w:rFonts w:cs="Arial"/>
              </w:rPr>
            </w:pPr>
            <w:r w:rsidRPr="000775AC">
              <w:rPr>
                <w:rFonts w:ascii="CIDFont+F1" w:eastAsiaTheme="minorHAnsi" w:hAnsi="CIDFont+F1" w:cs="CIDFont+F1"/>
                <w:sz w:val="22"/>
                <w:szCs w:val="22"/>
              </w:rPr>
              <w:t>G66367</w:t>
            </w:r>
          </w:p>
        </w:tc>
        <w:tc>
          <w:tcPr>
            <w:tcW w:w="991" w:type="pct"/>
          </w:tcPr>
          <w:p w14:paraId="267EF5EA" w14:textId="77777777" w:rsidR="000775AC" w:rsidRPr="000775AC" w:rsidRDefault="000775AC" w:rsidP="000775AC">
            <w:pPr>
              <w:jc w:val="center"/>
              <w:rPr>
                <w:rFonts w:cs="Arial"/>
              </w:rPr>
            </w:pPr>
            <w:r w:rsidRPr="000775AC">
              <w:rPr>
                <w:rFonts w:ascii="CIDFont+F1" w:eastAsiaTheme="minorHAnsi" w:hAnsi="CIDFont+F1" w:cs="CIDFont+F1"/>
                <w:sz w:val="22"/>
                <w:szCs w:val="22"/>
              </w:rPr>
              <w:t>G66367</w:t>
            </w:r>
          </w:p>
        </w:tc>
        <w:tc>
          <w:tcPr>
            <w:tcW w:w="991" w:type="pct"/>
          </w:tcPr>
          <w:p w14:paraId="6FACCEFF" w14:textId="77777777" w:rsidR="000775AC" w:rsidRPr="000775AC" w:rsidRDefault="000775AC" w:rsidP="000775AC">
            <w:pPr>
              <w:jc w:val="center"/>
              <w:rPr>
                <w:rFonts w:cs="Arial"/>
              </w:rPr>
            </w:pPr>
          </w:p>
        </w:tc>
        <w:tc>
          <w:tcPr>
            <w:tcW w:w="996" w:type="pct"/>
          </w:tcPr>
          <w:p w14:paraId="538E074B" w14:textId="77777777" w:rsidR="000775AC" w:rsidRPr="000775AC" w:rsidRDefault="000775AC" w:rsidP="000775AC">
            <w:pPr>
              <w:jc w:val="center"/>
              <w:rPr>
                <w:rFonts w:cs="Arial"/>
              </w:rPr>
            </w:pPr>
          </w:p>
        </w:tc>
      </w:tr>
      <w:tr w:rsidR="000775AC" w:rsidRPr="000775AC" w14:paraId="2D9A57E4" w14:textId="77777777" w:rsidTr="00B64C44">
        <w:tc>
          <w:tcPr>
            <w:tcW w:w="1031" w:type="pct"/>
          </w:tcPr>
          <w:p w14:paraId="36E8A0A5" w14:textId="77777777" w:rsidR="000775AC" w:rsidRPr="000775AC" w:rsidRDefault="000775AC" w:rsidP="000775AC"/>
        </w:tc>
        <w:tc>
          <w:tcPr>
            <w:tcW w:w="991" w:type="pct"/>
          </w:tcPr>
          <w:p w14:paraId="1567AEB0" w14:textId="77777777" w:rsidR="000775AC" w:rsidRPr="000775AC" w:rsidRDefault="000775AC" w:rsidP="000775AC">
            <w:pPr>
              <w:jc w:val="center"/>
              <w:rPr>
                <w:rFonts w:cs="Arial"/>
              </w:rPr>
            </w:pPr>
            <w:r w:rsidRPr="000775AC">
              <w:rPr>
                <w:rFonts w:ascii="CIDFont+F1" w:eastAsiaTheme="minorHAnsi" w:hAnsi="CIDFont+F1" w:cs="CIDFont+F1"/>
                <w:sz w:val="22"/>
                <w:szCs w:val="22"/>
              </w:rPr>
              <w:t>G66377</w:t>
            </w:r>
          </w:p>
        </w:tc>
        <w:tc>
          <w:tcPr>
            <w:tcW w:w="991" w:type="pct"/>
          </w:tcPr>
          <w:p w14:paraId="45A55A1F" w14:textId="77777777" w:rsidR="000775AC" w:rsidRPr="000775AC" w:rsidRDefault="000775AC" w:rsidP="000775AC">
            <w:pPr>
              <w:jc w:val="center"/>
              <w:rPr>
                <w:rFonts w:cs="Arial"/>
              </w:rPr>
            </w:pPr>
            <w:r w:rsidRPr="000775AC">
              <w:rPr>
                <w:rFonts w:ascii="CIDFont+F1" w:eastAsiaTheme="minorHAnsi" w:hAnsi="CIDFont+F1" w:cs="CIDFont+F1"/>
                <w:sz w:val="22"/>
                <w:szCs w:val="22"/>
              </w:rPr>
              <w:t>G66377</w:t>
            </w:r>
          </w:p>
        </w:tc>
        <w:tc>
          <w:tcPr>
            <w:tcW w:w="991" w:type="pct"/>
          </w:tcPr>
          <w:p w14:paraId="737F3C56" w14:textId="77777777" w:rsidR="000775AC" w:rsidRPr="000775AC" w:rsidRDefault="000775AC" w:rsidP="000775AC">
            <w:pPr>
              <w:jc w:val="center"/>
              <w:rPr>
                <w:rFonts w:cs="Arial"/>
              </w:rPr>
            </w:pPr>
          </w:p>
        </w:tc>
        <w:tc>
          <w:tcPr>
            <w:tcW w:w="996" w:type="pct"/>
          </w:tcPr>
          <w:p w14:paraId="733AB0B7" w14:textId="77777777" w:rsidR="000775AC" w:rsidRPr="000775AC" w:rsidRDefault="000775AC" w:rsidP="000775AC">
            <w:pPr>
              <w:jc w:val="center"/>
              <w:rPr>
                <w:rFonts w:cs="Arial"/>
              </w:rPr>
            </w:pPr>
          </w:p>
        </w:tc>
      </w:tr>
      <w:tr w:rsidR="000775AC" w:rsidRPr="000775AC" w14:paraId="29557E5C" w14:textId="77777777" w:rsidTr="00B64C44">
        <w:tc>
          <w:tcPr>
            <w:tcW w:w="1031" w:type="pct"/>
            <w:tcBorders>
              <w:bottom w:val="single" w:sz="6" w:space="0" w:color="auto"/>
            </w:tcBorders>
          </w:tcPr>
          <w:p w14:paraId="152A7F9A" w14:textId="77777777" w:rsidR="000775AC" w:rsidRPr="000775AC" w:rsidRDefault="000775AC" w:rsidP="000775AC"/>
        </w:tc>
        <w:tc>
          <w:tcPr>
            <w:tcW w:w="991" w:type="pct"/>
            <w:tcBorders>
              <w:bottom w:val="single" w:sz="6" w:space="0" w:color="auto"/>
            </w:tcBorders>
          </w:tcPr>
          <w:p w14:paraId="1A6DEC26" w14:textId="77777777" w:rsidR="000775AC" w:rsidRPr="000775AC" w:rsidRDefault="000775AC" w:rsidP="000775AC">
            <w:pPr>
              <w:jc w:val="center"/>
              <w:rPr>
                <w:rFonts w:cs="Arial"/>
              </w:rPr>
            </w:pPr>
          </w:p>
        </w:tc>
        <w:tc>
          <w:tcPr>
            <w:tcW w:w="991" w:type="pct"/>
            <w:tcBorders>
              <w:bottom w:val="single" w:sz="6" w:space="0" w:color="auto"/>
            </w:tcBorders>
          </w:tcPr>
          <w:p w14:paraId="06091FF0" w14:textId="77777777" w:rsidR="000775AC" w:rsidRPr="000775AC" w:rsidRDefault="000775AC" w:rsidP="000775AC">
            <w:pPr>
              <w:jc w:val="center"/>
              <w:rPr>
                <w:rFonts w:cs="Arial"/>
              </w:rPr>
            </w:pPr>
          </w:p>
        </w:tc>
        <w:tc>
          <w:tcPr>
            <w:tcW w:w="991" w:type="pct"/>
            <w:tcBorders>
              <w:bottom w:val="single" w:sz="6" w:space="0" w:color="auto"/>
            </w:tcBorders>
          </w:tcPr>
          <w:p w14:paraId="271ADB28" w14:textId="77777777" w:rsidR="000775AC" w:rsidRPr="000775AC" w:rsidRDefault="000775AC" w:rsidP="000775AC">
            <w:pPr>
              <w:jc w:val="center"/>
              <w:rPr>
                <w:rFonts w:cs="Arial"/>
              </w:rPr>
            </w:pPr>
          </w:p>
        </w:tc>
        <w:tc>
          <w:tcPr>
            <w:tcW w:w="996" w:type="pct"/>
            <w:tcBorders>
              <w:bottom w:val="single" w:sz="6" w:space="0" w:color="auto"/>
            </w:tcBorders>
          </w:tcPr>
          <w:p w14:paraId="4C56645F" w14:textId="77777777" w:rsidR="000775AC" w:rsidRPr="000775AC" w:rsidRDefault="000775AC" w:rsidP="000775AC">
            <w:pPr>
              <w:jc w:val="center"/>
              <w:rPr>
                <w:rFonts w:cs="Arial"/>
              </w:rPr>
            </w:pPr>
          </w:p>
        </w:tc>
      </w:tr>
      <w:tr w:rsidR="000775AC" w:rsidRPr="000775AC" w14:paraId="61405E2A" w14:textId="77777777" w:rsidTr="00B64C44">
        <w:tc>
          <w:tcPr>
            <w:tcW w:w="1031" w:type="pct"/>
          </w:tcPr>
          <w:p w14:paraId="4FDD4DD6" w14:textId="77777777" w:rsidR="000775AC" w:rsidRPr="000775AC" w:rsidRDefault="000775AC" w:rsidP="000775AC">
            <w:r w:rsidRPr="000775AC">
              <w:t>B (Soil Classes 4 &amp; 5)</w:t>
            </w:r>
          </w:p>
        </w:tc>
        <w:tc>
          <w:tcPr>
            <w:tcW w:w="991" w:type="pct"/>
          </w:tcPr>
          <w:p w14:paraId="77FFF058" w14:textId="77777777" w:rsidR="000775AC" w:rsidRPr="000775AC" w:rsidRDefault="000775AC" w:rsidP="000775AC">
            <w:pPr>
              <w:jc w:val="center"/>
              <w:rPr>
                <w:rFonts w:cs="Arial"/>
              </w:rPr>
            </w:pPr>
            <w:r w:rsidRPr="000775AC">
              <w:rPr>
                <w:rFonts w:ascii="CIDFont+F1" w:eastAsiaTheme="minorHAnsi" w:hAnsi="CIDFont+F1" w:cs="CIDFont+F1"/>
                <w:sz w:val="22"/>
                <w:szCs w:val="22"/>
              </w:rPr>
              <w:t>G66327</w:t>
            </w:r>
          </w:p>
        </w:tc>
        <w:tc>
          <w:tcPr>
            <w:tcW w:w="991" w:type="pct"/>
          </w:tcPr>
          <w:p w14:paraId="30B4457F" w14:textId="77777777" w:rsidR="000775AC" w:rsidRPr="000775AC" w:rsidRDefault="000775AC" w:rsidP="000775AC">
            <w:pPr>
              <w:jc w:val="center"/>
              <w:rPr>
                <w:rFonts w:cs="Arial"/>
              </w:rPr>
            </w:pPr>
            <w:r w:rsidRPr="000775AC">
              <w:rPr>
                <w:rFonts w:ascii="CIDFont+F1" w:eastAsiaTheme="minorHAnsi" w:hAnsi="CIDFont+F1" w:cs="CIDFont+F1"/>
                <w:sz w:val="22"/>
                <w:szCs w:val="22"/>
              </w:rPr>
              <w:t>G66367</w:t>
            </w:r>
          </w:p>
        </w:tc>
        <w:tc>
          <w:tcPr>
            <w:tcW w:w="991" w:type="pct"/>
          </w:tcPr>
          <w:p w14:paraId="0EDAF7C6" w14:textId="77777777" w:rsidR="000775AC" w:rsidRPr="000775AC" w:rsidRDefault="000775AC" w:rsidP="000775AC">
            <w:pPr>
              <w:jc w:val="center"/>
              <w:rPr>
                <w:rFonts w:cs="Arial"/>
              </w:rPr>
            </w:pPr>
          </w:p>
        </w:tc>
        <w:tc>
          <w:tcPr>
            <w:tcW w:w="996" w:type="pct"/>
          </w:tcPr>
          <w:p w14:paraId="01602A38" w14:textId="77777777" w:rsidR="000775AC" w:rsidRPr="000775AC" w:rsidRDefault="000775AC" w:rsidP="000775AC">
            <w:pPr>
              <w:jc w:val="center"/>
              <w:rPr>
                <w:rFonts w:cs="Arial"/>
              </w:rPr>
            </w:pPr>
          </w:p>
        </w:tc>
      </w:tr>
      <w:tr w:rsidR="000775AC" w:rsidRPr="000775AC" w14:paraId="4F04AE2B" w14:textId="77777777" w:rsidTr="00B64C44">
        <w:tc>
          <w:tcPr>
            <w:tcW w:w="1031" w:type="pct"/>
          </w:tcPr>
          <w:p w14:paraId="7D695775" w14:textId="77777777" w:rsidR="000775AC" w:rsidRPr="000775AC" w:rsidRDefault="000775AC" w:rsidP="000775AC"/>
        </w:tc>
        <w:tc>
          <w:tcPr>
            <w:tcW w:w="991" w:type="pct"/>
          </w:tcPr>
          <w:p w14:paraId="4D4D25E1" w14:textId="77777777" w:rsidR="000775AC" w:rsidRPr="000775AC" w:rsidRDefault="000775AC" w:rsidP="000775AC">
            <w:pPr>
              <w:jc w:val="center"/>
              <w:rPr>
                <w:rFonts w:cs="Arial"/>
              </w:rPr>
            </w:pPr>
            <w:r w:rsidRPr="000775AC">
              <w:rPr>
                <w:rFonts w:ascii="CIDFont+F1" w:eastAsiaTheme="minorHAnsi" w:hAnsi="CIDFont+F1" w:cs="CIDFont+F1"/>
                <w:sz w:val="22"/>
                <w:szCs w:val="22"/>
              </w:rPr>
              <w:t>G66347</w:t>
            </w:r>
          </w:p>
        </w:tc>
        <w:tc>
          <w:tcPr>
            <w:tcW w:w="991" w:type="pct"/>
          </w:tcPr>
          <w:p w14:paraId="23B304AD" w14:textId="77777777" w:rsidR="000775AC" w:rsidRPr="000775AC" w:rsidRDefault="000775AC" w:rsidP="000775AC">
            <w:pPr>
              <w:jc w:val="center"/>
              <w:rPr>
                <w:rFonts w:cs="Arial"/>
              </w:rPr>
            </w:pPr>
            <w:r w:rsidRPr="000775AC">
              <w:rPr>
                <w:rFonts w:ascii="CIDFont+F1" w:eastAsiaTheme="minorHAnsi" w:hAnsi="CIDFont+F1" w:cs="CIDFont+F1"/>
                <w:sz w:val="22"/>
                <w:szCs w:val="22"/>
              </w:rPr>
              <w:t>G66377</w:t>
            </w:r>
          </w:p>
        </w:tc>
        <w:tc>
          <w:tcPr>
            <w:tcW w:w="991" w:type="pct"/>
          </w:tcPr>
          <w:p w14:paraId="25C735D1" w14:textId="77777777" w:rsidR="000775AC" w:rsidRPr="000775AC" w:rsidRDefault="000775AC" w:rsidP="000775AC">
            <w:pPr>
              <w:jc w:val="center"/>
              <w:rPr>
                <w:rFonts w:cs="Arial"/>
              </w:rPr>
            </w:pPr>
          </w:p>
        </w:tc>
        <w:tc>
          <w:tcPr>
            <w:tcW w:w="996" w:type="pct"/>
          </w:tcPr>
          <w:p w14:paraId="66686C03" w14:textId="77777777" w:rsidR="000775AC" w:rsidRPr="000775AC" w:rsidRDefault="000775AC" w:rsidP="000775AC">
            <w:pPr>
              <w:jc w:val="center"/>
              <w:rPr>
                <w:rFonts w:cs="Arial"/>
              </w:rPr>
            </w:pPr>
          </w:p>
        </w:tc>
      </w:tr>
      <w:tr w:rsidR="000775AC" w:rsidRPr="000775AC" w14:paraId="70ABE288" w14:textId="77777777" w:rsidTr="00B64C44">
        <w:tc>
          <w:tcPr>
            <w:tcW w:w="1031" w:type="pct"/>
          </w:tcPr>
          <w:p w14:paraId="019A83DD" w14:textId="77777777" w:rsidR="000775AC" w:rsidRPr="000775AC" w:rsidRDefault="000775AC" w:rsidP="000775AC"/>
        </w:tc>
        <w:tc>
          <w:tcPr>
            <w:tcW w:w="991" w:type="pct"/>
          </w:tcPr>
          <w:p w14:paraId="1FC15967" w14:textId="77777777" w:rsidR="000775AC" w:rsidRPr="000775AC" w:rsidRDefault="000775AC" w:rsidP="000775AC">
            <w:pPr>
              <w:jc w:val="center"/>
              <w:rPr>
                <w:rFonts w:cs="Arial"/>
              </w:rPr>
            </w:pPr>
            <w:r w:rsidRPr="000775AC">
              <w:rPr>
                <w:rFonts w:ascii="CIDFont+F1" w:eastAsiaTheme="minorHAnsi" w:hAnsi="CIDFont+F1" w:cs="CIDFont+F1"/>
                <w:sz w:val="22"/>
                <w:szCs w:val="22"/>
              </w:rPr>
              <w:t>G66367</w:t>
            </w:r>
          </w:p>
        </w:tc>
        <w:tc>
          <w:tcPr>
            <w:tcW w:w="991" w:type="pct"/>
          </w:tcPr>
          <w:p w14:paraId="578F8D06" w14:textId="77777777" w:rsidR="000775AC" w:rsidRPr="000775AC" w:rsidRDefault="000775AC" w:rsidP="000775AC">
            <w:pPr>
              <w:jc w:val="center"/>
              <w:rPr>
                <w:rFonts w:cs="Arial"/>
              </w:rPr>
            </w:pPr>
          </w:p>
        </w:tc>
        <w:tc>
          <w:tcPr>
            <w:tcW w:w="991" w:type="pct"/>
          </w:tcPr>
          <w:p w14:paraId="392204E5" w14:textId="77777777" w:rsidR="000775AC" w:rsidRPr="000775AC" w:rsidRDefault="000775AC" w:rsidP="000775AC">
            <w:pPr>
              <w:jc w:val="center"/>
              <w:rPr>
                <w:rFonts w:cs="Arial"/>
              </w:rPr>
            </w:pPr>
          </w:p>
        </w:tc>
        <w:tc>
          <w:tcPr>
            <w:tcW w:w="996" w:type="pct"/>
          </w:tcPr>
          <w:p w14:paraId="6922A1F3" w14:textId="77777777" w:rsidR="000775AC" w:rsidRPr="000775AC" w:rsidRDefault="000775AC" w:rsidP="000775AC">
            <w:pPr>
              <w:jc w:val="center"/>
              <w:rPr>
                <w:rFonts w:cs="Arial"/>
              </w:rPr>
            </w:pPr>
          </w:p>
        </w:tc>
      </w:tr>
      <w:tr w:rsidR="000775AC" w:rsidRPr="000775AC" w14:paraId="643E0910" w14:textId="77777777" w:rsidTr="00B64C44">
        <w:tc>
          <w:tcPr>
            <w:tcW w:w="1031" w:type="pct"/>
          </w:tcPr>
          <w:p w14:paraId="0D1E73E5" w14:textId="77777777" w:rsidR="000775AC" w:rsidRPr="000775AC" w:rsidRDefault="000775AC" w:rsidP="000775AC"/>
        </w:tc>
        <w:tc>
          <w:tcPr>
            <w:tcW w:w="991" w:type="pct"/>
          </w:tcPr>
          <w:p w14:paraId="6450CEAA" w14:textId="77777777" w:rsidR="000775AC" w:rsidRPr="000775AC" w:rsidRDefault="000775AC" w:rsidP="000775AC">
            <w:pPr>
              <w:jc w:val="center"/>
              <w:rPr>
                <w:rFonts w:cs="Arial"/>
              </w:rPr>
            </w:pPr>
            <w:r w:rsidRPr="000775AC">
              <w:rPr>
                <w:rFonts w:ascii="CIDFont+F1" w:eastAsiaTheme="minorHAnsi" w:hAnsi="CIDFont+F1" w:cs="CIDFont+F1"/>
                <w:sz w:val="22"/>
                <w:szCs w:val="22"/>
              </w:rPr>
              <w:t>G66377</w:t>
            </w:r>
          </w:p>
        </w:tc>
        <w:tc>
          <w:tcPr>
            <w:tcW w:w="991" w:type="pct"/>
          </w:tcPr>
          <w:p w14:paraId="0B152BA0" w14:textId="77777777" w:rsidR="000775AC" w:rsidRPr="000775AC" w:rsidRDefault="000775AC" w:rsidP="000775AC">
            <w:pPr>
              <w:jc w:val="center"/>
              <w:rPr>
                <w:rFonts w:cs="Arial"/>
              </w:rPr>
            </w:pPr>
          </w:p>
        </w:tc>
        <w:tc>
          <w:tcPr>
            <w:tcW w:w="991" w:type="pct"/>
          </w:tcPr>
          <w:p w14:paraId="463740C3" w14:textId="77777777" w:rsidR="000775AC" w:rsidRPr="000775AC" w:rsidRDefault="000775AC" w:rsidP="000775AC">
            <w:pPr>
              <w:jc w:val="center"/>
              <w:rPr>
                <w:rFonts w:cs="Arial"/>
              </w:rPr>
            </w:pPr>
          </w:p>
        </w:tc>
        <w:tc>
          <w:tcPr>
            <w:tcW w:w="996" w:type="pct"/>
          </w:tcPr>
          <w:p w14:paraId="50BC560D" w14:textId="77777777" w:rsidR="000775AC" w:rsidRPr="000775AC" w:rsidRDefault="000775AC" w:rsidP="000775AC">
            <w:pPr>
              <w:jc w:val="center"/>
              <w:rPr>
                <w:rFonts w:cs="Arial"/>
              </w:rPr>
            </w:pPr>
          </w:p>
        </w:tc>
      </w:tr>
      <w:tr w:rsidR="000775AC" w:rsidRPr="000775AC" w14:paraId="7DAAED17" w14:textId="77777777" w:rsidTr="00B64C44">
        <w:tc>
          <w:tcPr>
            <w:tcW w:w="1031" w:type="pct"/>
          </w:tcPr>
          <w:p w14:paraId="3AEE8A92" w14:textId="77777777" w:rsidR="000775AC" w:rsidRPr="000775AC" w:rsidRDefault="000775AC" w:rsidP="000775AC"/>
        </w:tc>
        <w:tc>
          <w:tcPr>
            <w:tcW w:w="991" w:type="pct"/>
          </w:tcPr>
          <w:p w14:paraId="6C46E21F" w14:textId="77777777" w:rsidR="000775AC" w:rsidRPr="000775AC" w:rsidRDefault="000775AC" w:rsidP="000775AC">
            <w:pPr>
              <w:jc w:val="center"/>
              <w:rPr>
                <w:rFonts w:ascii="CIDFont+F1" w:eastAsiaTheme="minorHAnsi" w:hAnsi="CIDFont+F1" w:cs="CIDFont+F1"/>
                <w:sz w:val="22"/>
                <w:szCs w:val="22"/>
              </w:rPr>
            </w:pPr>
            <w:r w:rsidRPr="000775AC">
              <w:rPr>
                <w:rFonts w:ascii="CIDFont+F1" w:eastAsiaTheme="minorHAnsi" w:hAnsi="CIDFont+F1" w:cs="CIDFont+F1"/>
                <w:sz w:val="22"/>
                <w:szCs w:val="22"/>
              </w:rPr>
              <w:t>G134-6</w:t>
            </w:r>
          </w:p>
        </w:tc>
        <w:tc>
          <w:tcPr>
            <w:tcW w:w="991" w:type="pct"/>
          </w:tcPr>
          <w:p w14:paraId="765DAC5B" w14:textId="77777777" w:rsidR="000775AC" w:rsidRPr="000775AC" w:rsidRDefault="000775AC" w:rsidP="000775AC">
            <w:pPr>
              <w:jc w:val="center"/>
              <w:rPr>
                <w:rFonts w:cs="Arial"/>
              </w:rPr>
            </w:pPr>
          </w:p>
        </w:tc>
        <w:tc>
          <w:tcPr>
            <w:tcW w:w="991" w:type="pct"/>
          </w:tcPr>
          <w:p w14:paraId="02AA0AE2" w14:textId="77777777" w:rsidR="000775AC" w:rsidRPr="000775AC" w:rsidRDefault="000775AC" w:rsidP="000775AC">
            <w:pPr>
              <w:jc w:val="center"/>
              <w:rPr>
                <w:rFonts w:cs="Arial"/>
              </w:rPr>
            </w:pPr>
          </w:p>
        </w:tc>
        <w:tc>
          <w:tcPr>
            <w:tcW w:w="996" w:type="pct"/>
          </w:tcPr>
          <w:p w14:paraId="50704243" w14:textId="77777777" w:rsidR="000775AC" w:rsidRPr="000775AC" w:rsidRDefault="000775AC" w:rsidP="000775AC">
            <w:pPr>
              <w:jc w:val="center"/>
              <w:rPr>
                <w:rFonts w:cs="Arial"/>
              </w:rPr>
            </w:pPr>
          </w:p>
        </w:tc>
      </w:tr>
      <w:tr w:rsidR="000775AC" w:rsidRPr="000775AC" w14:paraId="5BB1B5C0" w14:textId="77777777" w:rsidTr="00B64C44">
        <w:tc>
          <w:tcPr>
            <w:tcW w:w="1031" w:type="pct"/>
            <w:tcBorders>
              <w:bottom w:val="single" w:sz="4" w:space="0" w:color="auto"/>
            </w:tcBorders>
          </w:tcPr>
          <w:p w14:paraId="215679A7" w14:textId="77777777" w:rsidR="000775AC" w:rsidRPr="000775AC" w:rsidRDefault="000775AC" w:rsidP="000775AC"/>
        </w:tc>
        <w:tc>
          <w:tcPr>
            <w:tcW w:w="991" w:type="pct"/>
            <w:tcBorders>
              <w:bottom w:val="single" w:sz="4" w:space="0" w:color="auto"/>
            </w:tcBorders>
          </w:tcPr>
          <w:p w14:paraId="0D85BD89" w14:textId="77777777" w:rsidR="000775AC" w:rsidRPr="000775AC" w:rsidRDefault="000775AC" w:rsidP="000775AC">
            <w:pPr>
              <w:jc w:val="center"/>
              <w:rPr>
                <w:rFonts w:cs="Arial"/>
              </w:rPr>
            </w:pPr>
          </w:p>
        </w:tc>
        <w:tc>
          <w:tcPr>
            <w:tcW w:w="991" w:type="pct"/>
            <w:tcBorders>
              <w:bottom w:val="single" w:sz="4" w:space="0" w:color="auto"/>
            </w:tcBorders>
          </w:tcPr>
          <w:p w14:paraId="5EC4D748" w14:textId="77777777" w:rsidR="000775AC" w:rsidRPr="000775AC" w:rsidRDefault="000775AC" w:rsidP="000775AC">
            <w:pPr>
              <w:jc w:val="center"/>
              <w:rPr>
                <w:rFonts w:cs="Arial"/>
              </w:rPr>
            </w:pPr>
          </w:p>
        </w:tc>
        <w:tc>
          <w:tcPr>
            <w:tcW w:w="991" w:type="pct"/>
            <w:tcBorders>
              <w:bottom w:val="single" w:sz="4" w:space="0" w:color="auto"/>
            </w:tcBorders>
          </w:tcPr>
          <w:p w14:paraId="4083CCEF" w14:textId="77777777" w:rsidR="000775AC" w:rsidRPr="000775AC" w:rsidRDefault="000775AC" w:rsidP="000775AC">
            <w:pPr>
              <w:jc w:val="center"/>
              <w:rPr>
                <w:rFonts w:cs="Arial"/>
              </w:rPr>
            </w:pPr>
          </w:p>
        </w:tc>
        <w:tc>
          <w:tcPr>
            <w:tcW w:w="996" w:type="pct"/>
            <w:tcBorders>
              <w:bottom w:val="single" w:sz="4" w:space="0" w:color="auto"/>
            </w:tcBorders>
          </w:tcPr>
          <w:p w14:paraId="1B59B642" w14:textId="77777777" w:rsidR="000775AC" w:rsidRPr="000775AC" w:rsidRDefault="000775AC" w:rsidP="000775AC">
            <w:pPr>
              <w:jc w:val="center"/>
              <w:rPr>
                <w:rFonts w:cs="Arial"/>
              </w:rPr>
            </w:pPr>
          </w:p>
        </w:tc>
      </w:tr>
      <w:tr w:rsidR="000775AC" w:rsidRPr="000775AC" w14:paraId="25331832" w14:textId="77777777" w:rsidTr="00B64C44">
        <w:tc>
          <w:tcPr>
            <w:tcW w:w="1031" w:type="pct"/>
          </w:tcPr>
          <w:p w14:paraId="4B96744B" w14:textId="77777777" w:rsidR="000775AC" w:rsidRPr="000775AC" w:rsidRDefault="000775AC" w:rsidP="000775AC">
            <w:r w:rsidRPr="000775AC">
              <w:t>C (Soil Classes 6 &amp; 7)</w:t>
            </w:r>
          </w:p>
        </w:tc>
        <w:tc>
          <w:tcPr>
            <w:tcW w:w="991" w:type="pct"/>
          </w:tcPr>
          <w:p w14:paraId="65F85083" w14:textId="77777777" w:rsidR="000775AC" w:rsidRPr="000775AC" w:rsidRDefault="000775AC" w:rsidP="000775AC">
            <w:pPr>
              <w:jc w:val="center"/>
              <w:rPr>
                <w:rFonts w:cs="Arial"/>
              </w:rPr>
            </w:pPr>
            <w:r w:rsidRPr="000775AC">
              <w:rPr>
                <w:rFonts w:ascii="CIDFont+F1" w:eastAsiaTheme="minorHAnsi" w:hAnsi="CIDFont+F1" w:cs="CIDFont+F1"/>
                <w:sz w:val="22"/>
                <w:szCs w:val="22"/>
              </w:rPr>
              <w:t>G66367</w:t>
            </w:r>
          </w:p>
        </w:tc>
        <w:tc>
          <w:tcPr>
            <w:tcW w:w="991" w:type="pct"/>
          </w:tcPr>
          <w:p w14:paraId="0235A7AE" w14:textId="77777777" w:rsidR="000775AC" w:rsidRPr="000775AC" w:rsidRDefault="000775AC" w:rsidP="000775AC">
            <w:pPr>
              <w:jc w:val="center"/>
              <w:rPr>
                <w:rFonts w:cs="Arial"/>
              </w:rPr>
            </w:pPr>
            <w:r w:rsidRPr="000775AC">
              <w:rPr>
                <w:rFonts w:ascii="CIDFont+F1" w:eastAsiaTheme="minorHAnsi" w:hAnsi="CIDFont+F1" w:cs="CIDFont+F1"/>
                <w:sz w:val="22"/>
                <w:szCs w:val="22"/>
              </w:rPr>
              <w:t>G66377</w:t>
            </w:r>
          </w:p>
        </w:tc>
        <w:tc>
          <w:tcPr>
            <w:tcW w:w="991" w:type="pct"/>
          </w:tcPr>
          <w:p w14:paraId="5F6E7BE0" w14:textId="77777777" w:rsidR="000775AC" w:rsidRPr="000775AC" w:rsidRDefault="000775AC" w:rsidP="000775AC">
            <w:pPr>
              <w:jc w:val="center"/>
              <w:rPr>
                <w:rFonts w:cs="Arial"/>
              </w:rPr>
            </w:pPr>
          </w:p>
        </w:tc>
        <w:tc>
          <w:tcPr>
            <w:tcW w:w="996" w:type="pct"/>
          </w:tcPr>
          <w:p w14:paraId="2C932D06" w14:textId="77777777" w:rsidR="000775AC" w:rsidRPr="000775AC" w:rsidRDefault="000775AC" w:rsidP="000775AC">
            <w:pPr>
              <w:jc w:val="center"/>
              <w:rPr>
                <w:rFonts w:cs="Arial"/>
              </w:rPr>
            </w:pPr>
          </w:p>
        </w:tc>
      </w:tr>
      <w:tr w:rsidR="000775AC" w:rsidRPr="000775AC" w14:paraId="03D9480A" w14:textId="77777777" w:rsidTr="00B64C44">
        <w:tc>
          <w:tcPr>
            <w:tcW w:w="1031" w:type="pct"/>
          </w:tcPr>
          <w:p w14:paraId="343407E9" w14:textId="77777777" w:rsidR="000775AC" w:rsidRPr="000775AC" w:rsidRDefault="000775AC" w:rsidP="000775AC"/>
        </w:tc>
        <w:tc>
          <w:tcPr>
            <w:tcW w:w="991" w:type="pct"/>
          </w:tcPr>
          <w:p w14:paraId="4B205601" w14:textId="77777777" w:rsidR="000775AC" w:rsidRPr="000775AC" w:rsidRDefault="000775AC" w:rsidP="000775AC">
            <w:pPr>
              <w:jc w:val="center"/>
              <w:rPr>
                <w:rFonts w:cs="Arial"/>
              </w:rPr>
            </w:pPr>
            <w:r w:rsidRPr="000775AC">
              <w:rPr>
                <w:rFonts w:ascii="CIDFont+F1" w:eastAsiaTheme="minorHAnsi" w:hAnsi="CIDFont+F1" w:cs="CIDFont+F1"/>
                <w:sz w:val="22"/>
                <w:szCs w:val="22"/>
              </w:rPr>
              <w:t>G66377</w:t>
            </w:r>
          </w:p>
        </w:tc>
        <w:tc>
          <w:tcPr>
            <w:tcW w:w="991" w:type="pct"/>
          </w:tcPr>
          <w:p w14:paraId="32902E78" w14:textId="77777777" w:rsidR="000775AC" w:rsidRPr="000775AC" w:rsidRDefault="000775AC" w:rsidP="000775AC">
            <w:pPr>
              <w:jc w:val="center"/>
              <w:rPr>
                <w:rFonts w:cs="Arial"/>
              </w:rPr>
            </w:pPr>
          </w:p>
        </w:tc>
        <w:tc>
          <w:tcPr>
            <w:tcW w:w="991" w:type="pct"/>
          </w:tcPr>
          <w:p w14:paraId="60537DB8" w14:textId="77777777" w:rsidR="000775AC" w:rsidRPr="000775AC" w:rsidRDefault="000775AC" w:rsidP="000775AC">
            <w:pPr>
              <w:jc w:val="center"/>
              <w:rPr>
                <w:rFonts w:cs="Arial"/>
              </w:rPr>
            </w:pPr>
          </w:p>
        </w:tc>
        <w:tc>
          <w:tcPr>
            <w:tcW w:w="996" w:type="pct"/>
          </w:tcPr>
          <w:p w14:paraId="7E0AEAA9" w14:textId="77777777" w:rsidR="000775AC" w:rsidRPr="000775AC" w:rsidRDefault="000775AC" w:rsidP="000775AC">
            <w:pPr>
              <w:jc w:val="center"/>
              <w:rPr>
                <w:rFonts w:cs="Arial"/>
              </w:rPr>
            </w:pPr>
          </w:p>
        </w:tc>
      </w:tr>
      <w:tr w:rsidR="000775AC" w:rsidRPr="000775AC" w14:paraId="11365E0C" w14:textId="77777777" w:rsidTr="00B64C44">
        <w:tc>
          <w:tcPr>
            <w:tcW w:w="1031" w:type="pct"/>
            <w:tcBorders>
              <w:bottom w:val="single" w:sz="4" w:space="0" w:color="auto"/>
            </w:tcBorders>
          </w:tcPr>
          <w:p w14:paraId="41AD57D0" w14:textId="77777777" w:rsidR="000775AC" w:rsidRPr="000775AC" w:rsidRDefault="000775AC" w:rsidP="000775AC"/>
        </w:tc>
        <w:tc>
          <w:tcPr>
            <w:tcW w:w="991" w:type="pct"/>
            <w:tcBorders>
              <w:bottom w:val="single" w:sz="4" w:space="0" w:color="auto"/>
            </w:tcBorders>
          </w:tcPr>
          <w:p w14:paraId="320E9889" w14:textId="77777777" w:rsidR="000775AC" w:rsidRPr="000775AC" w:rsidRDefault="000775AC" w:rsidP="000775AC">
            <w:pPr>
              <w:jc w:val="center"/>
              <w:rPr>
                <w:rFonts w:cs="Arial"/>
              </w:rPr>
            </w:pPr>
          </w:p>
        </w:tc>
        <w:tc>
          <w:tcPr>
            <w:tcW w:w="991" w:type="pct"/>
            <w:tcBorders>
              <w:bottom w:val="single" w:sz="4" w:space="0" w:color="auto"/>
            </w:tcBorders>
          </w:tcPr>
          <w:p w14:paraId="74FE8EAB" w14:textId="77777777" w:rsidR="000775AC" w:rsidRPr="000775AC" w:rsidRDefault="000775AC" w:rsidP="000775AC">
            <w:pPr>
              <w:jc w:val="center"/>
              <w:rPr>
                <w:rFonts w:cs="Arial"/>
              </w:rPr>
            </w:pPr>
          </w:p>
        </w:tc>
        <w:tc>
          <w:tcPr>
            <w:tcW w:w="991" w:type="pct"/>
            <w:tcBorders>
              <w:bottom w:val="single" w:sz="4" w:space="0" w:color="auto"/>
            </w:tcBorders>
          </w:tcPr>
          <w:p w14:paraId="64B41A39" w14:textId="77777777" w:rsidR="000775AC" w:rsidRPr="000775AC" w:rsidRDefault="000775AC" w:rsidP="000775AC">
            <w:pPr>
              <w:jc w:val="center"/>
              <w:rPr>
                <w:rFonts w:cs="Arial"/>
              </w:rPr>
            </w:pPr>
          </w:p>
        </w:tc>
        <w:tc>
          <w:tcPr>
            <w:tcW w:w="996" w:type="pct"/>
            <w:tcBorders>
              <w:bottom w:val="single" w:sz="4" w:space="0" w:color="auto"/>
            </w:tcBorders>
          </w:tcPr>
          <w:p w14:paraId="6C5EF052" w14:textId="77777777" w:rsidR="000775AC" w:rsidRPr="000775AC" w:rsidRDefault="000775AC" w:rsidP="000775AC">
            <w:pPr>
              <w:jc w:val="center"/>
              <w:rPr>
                <w:rFonts w:cs="Arial"/>
              </w:rPr>
            </w:pPr>
          </w:p>
        </w:tc>
      </w:tr>
    </w:tbl>
    <w:p w14:paraId="6DC2A755" w14:textId="77777777" w:rsidR="000775AC" w:rsidRPr="000775AC" w:rsidRDefault="000775AC" w:rsidP="000775AC">
      <w:pPr>
        <w:outlineLvl w:val="0"/>
      </w:pPr>
    </w:p>
    <w:p w14:paraId="5F9A51D3" w14:textId="77777777" w:rsidR="000775AC" w:rsidRPr="000775AC" w:rsidRDefault="000775AC" w:rsidP="000775AC">
      <w:pPr>
        <w:tabs>
          <w:tab w:val="left" w:pos="960"/>
          <w:tab w:val="left" w:pos="3360"/>
          <w:tab w:val="left" w:pos="4680"/>
          <w:tab w:val="left" w:pos="5880"/>
          <w:tab w:val="left" w:pos="7440"/>
        </w:tabs>
      </w:pPr>
    </w:p>
    <w:p w14:paraId="3E4205DC" w14:textId="77777777" w:rsidR="000775AC" w:rsidRPr="000775AC" w:rsidRDefault="000775AC" w:rsidP="000775AC">
      <w:pPr>
        <w:tabs>
          <w:tab w:val="left" w:pos="960"/>
          <w:tab w:val="left" w:pos="3360"/>
          <w:tab w:val="left" w:pos="4680"/>
          <w:tab w:val="left" w:pos="5880"/>
          <w:tab w:val="left" w:pos="7440"/>
        </w:tabs>
        <w:ind w:left="960" w:hanging="960"/>
        <w:outlineLvl w:val="0"/>
      </w:pPr>
      <w:r w:rsidRPr="000775AC">
        <w:t xml:space="preserve">NOTES: </w:t>
      </w:r>
      <w:r w:rsidRPr="000775AC">
        <w:tab/>
      </w:r>
    </w:p>
    <w:p w14:paraId="05E7AC95" w14:textId="77777777" w:rsidR="000775AC" w:rsidRPr="000775AC" w:rsidRDefault="000775AC" w:rsidP="000775AC">
      <w:pPr>
        <w:numPr>
          <w:ilvl w:val="0"/>
          <w:numId w:val="125"/>
        </w:numPr>
        <w:tabs>
          <w:tab w:val="left" w:pos="960"/>
          <w:tab w:val="left" w:pos="3360"/>
          <w:tab w:val="left" w:pos="4680"/>
          <w:tab w:val="left" w:pos="5880"/>
          <w:tab w:val="left" w:pos="7440"/>
        </w:tabs>
        <w:contextualSpacing/>
        <w:outlineLvl w:val="0"/>
      </w:pPr>
      <w:r w:rsidRPr="000775AC">
        <w:t>See RUS Specification T-10 for definitions and explanations.</w:t>
      </w:r>
    </w:p>
    <w:p w14:paraId="23D47392" w14:textId="77777777" w:rsidR="000775AC" w:rsidRPr="000775AC" w:rsidRDefault="000775AC" w:rsidP="000775AC">
      <w:pPr>
        <w:numPr>
          <w:ilvl w:val="0"/>
          <w:numId w:val="125"/>
        </w:numPr>
        <w:tabs>
          <w:tab w:val="left" w:pos="1170"/>
          <w:tab w:val="left" w:pos="3360"/>
          <w:tab w:val="left" w:pos="4680"/>
          <w:tab w:val="left" w:pos="5880"/>
          <w:tab w:val="left" w:pos="7440"/>
        </w:tabs>
        <w:contextualSpacing/>
      </w:pPr>
      <w:r w:rsidRPr="000775AC">
        <w:t>Anchors in the 53,400 N (12,000 lb.) category or above for use on wood poles must be used with hardware commensurate with the working load.  Hardware may provide for either single or multiple guy attachments to anchor.</w:t>
      </w:r>
    </w:p>
    <w:p w14:paraId="28627EA8" w14:textId="77777777" w:rsidR="000775AC" w:rsidRPr="000775AC" w:rsidRDefault="000775AC" w:rsidP="000775AC">
      <w:pPr>
        <w:numPr>
          <w:ilvl w:val="0"/>
          <w:numId w:val="125"/>
        </w:numPr>
        <w:tabs>
          <w:tab w:val="left" w:pos="1800"/>
          <w:tab w:val="left" w:pos="3360"/>
          <w:tab w:val="left" w:pos="4680"/>
          <w:tab w:val="left" w:pos="5880"/>
          <w:tab w:val="left" w:pos="7440"/>
        </w:tabs>
        <w:contextualSpacing/>
      </w:pPr>
      <w:r w:rsidRPr="000775AC">
        <w:t>Anchors listed in a specific working load category and/or soil class may generally be used at lower working load categories and/or lower numerical soil classes.</w:t>
      </w:r>
    </w:p>
    <w:p w14:paraId="65A1CBF8" w14:textId="77777777" w:rsidR="000775AC" w:rsidRPr="000775AC" w:rsidRDefault="000775AC" w:rsidP="000775AC">
      <w:pPr>
        <w:tabs>
          <w:tab w:val="center" w:pos="7920"/>
        </w:tabs>
      </w:pPr>
    </w:p>
    <w:p w14:paraId="0B1ADA3D" w14:textId="77777777" w:rsidR="000775AC" w:rsidRPr="000775AC" w:rsidRDefault="000775AC" w:rsidP="000775AC">
      <w:r w:rsidRPr="000775AC">
        <w:br w:type="page"/>
      </w:r>
    </w:p>
    <w:p w14:paraId="6E807CF9" w14:textId="20331447" w:rsidR="005742A4" w:rsidRDefault="005742A4" w:rsidP="005742A4">
      <w:pPr>
        <w:pStyle w:val="HEADINGLEFT"/>
      </w:pPr>
      <w:r w:rsidRPr="002B6A3F">
        <w:lastRenderedPageBreak/>
        <w:t>z-</w:t>
      </w:r>
      <w:r>
        <w:t>6</w:t>
      </w:r>
    </w:p>
    <w:p w14:paraId="5247419C" w14:textId="60F00CA1" w:rsidR="005742A4" w:rsidRDefault="007B25DD" w:rsidP="005742A4">
      <w:pPr>
        <w:pStyle w:val="HEADINGLEFT"/>
      </w:pPr>
      <w:r>
        <w:t>October 11, 2024</w:t>
      </w:r>
    </w:p>
    <w:p w14:paraId="12ACDFE8" w14:textId="77777777" w:rsidR="005742A4" w:rsidRDefault="005742A4" w:rsidP="005742A4">
      <w:pPr>
        <w:tabs>
          <w:tab w:val="left" w:pos="3120"/>
          <w:tab w:val="left" w:pos="4680"/>
          <w:tab w:val="left" w:pos="5880"/>
          <w:tab w:val="left" w:pos="7080"/>
        </w:tabs>
        <w:jc w:val="center"/>
      </w:pPr>
      <w:r w:rsidRPr="002B6A3F">
        <w:t>z - Anchors, Power-</w:t>
      </w:r>
      <w:r>
        <w:t>I</w:t>
      </w:r>
      <w:r w:rsidRPr="002B6A3F">
        <w:t xml:space="preserve">nstalled </w:t>
      </w:r>
      <w:r>
        <w:t>S</w:t>
      </w:r>
      <w:r w:rsidRPr="002B6A3F">
        <w:t>crew</w:t>
      </w:r>
      <w:r>
        <w:t>, Distribution</w:t>
      </w:r>
    </w:p>
    <w:p w14:paraId="0D167FC8" w14:textId="77777777" w:rsidR="005742A4" w:rsidRDefault="005742A4" w:rsidP="005742A4">
      <w:pPr>
        <w:tabs>
          <w:tab w:val="left" w:pos="3120"/>
          <w:tab w:val="left" w:pos="4680"/>
          <w:tab w:val="left" w:pos="5880"/>
          <w:tab w:val="left" w:pos="7080"/>
        </w:tabs>
        <w:jc w:val="center"/>
      </w:pPr>
    </w:p>
    <w:p w14:paraId="3330CD7C" w14:textId="77777777" w:rsidR="005742A4" w:rsidRDefault="005742A4" w:rsidP="005742A4">
      <w:pPr>
        <w:tabs>
          <w:tab w:val="left" w:pos="3120"/>
          <w:tab w:val="left" w:pos="4680"/>
          <w:tab w:val="left" w:pos="5880"/>
          <w:tab w:val="left" w:pos="7080"/>
        </w:tabs>
        <w:jc w:val="center"/>
      </w:pPr>
    </w:p>
    <w:tbl>
      <w:tblPr>
        <w:tblW w:w="5000" w:type="pct"/>
        <w:tblLook w:val="0000" w:firstRow="0" w:lastRow="0" w:firstColumn="0" w:lastColumn="0" w:noHBand="0" w:noVBand="0"/>
      </w:tblPr>
      <w:tblGrid>
        <w:gridCol w:w="3704"/>
        <w:gridCol w:w="3549"/>
        <w:gridCol w:w="3547"/>
      </w:tblGrid>
      <w:tr w:rsidR="005742A4" w:rsidRPr="00284FD9" w14:paraId="21F47536" w14:textId="77777777" w:rsidTr="005151FB">
        <w:tc>
          <w:tcPr>
            <w:tcW w:w="1715" w:type="pct"/>
            <w:tcBorders>
              <w:bottom w:val="single" w:sz="6" w:space="0" w:color="auto"/>
              <w:right w:val="single" w:sz="4" w:space="0" w:color="auto"/>
            </w:tcBorders>
          </w:tcPr>
          <w:p w14:paraId="7247DFDE" w14:textId="77777777" w:rsidR="005742A4" w:rsidRPr="00284FD9" w:rsidRDefault="005742A4" w:rsidP="005151FB">
            <w:pPr>
              <w:jc w:val="center"/>
            </w:pPr>
            <w:r>
              <w:t>Manufacturer</w:t>
            </w:r>
          </w:p>
        </w:tc>
        <w:tc>
          <w:tcPr>
            <w:tcW w:w="1643" w:type="pct"/>
            <w:tcBorders>
              <w:left w:val="single" w:sz="4" w:space="0" w:color="auto"/>
              <w:bottom w:val="single" w:sz="6" w:space="0" w:color="auto"/>
            </w:tcBorders>
          </w:tcPr>
          <w:p w14:paraId="4A642EF9" w14:textId="77777777" w:rsidR="005742A4" w:rsidRPr="00284FD9" w:rsidRDefault="005742A4" w:rsidP="005151FB">
            <w:pPr>
              <w:jc w:val="center"/>
            </w:pPr>
            <w:r>
              <w:t>Catalog Number</w:t>
            </w:r>
          </w:p>
        </w:tc>
        <w:tc>
          <w:tcPr>
            <w:tcW w:w="1642" w:type="pct"/>
            <w:tcBorders>
              <w:bottom w:val="single" w:sz="6" w:space="0" w:color="auto"/>
            </w:tcBorders>
          </w:tcPr>
          <w:p w14:paraId="006AF2E2" w14:textId="77777777" w:rsidR="005742A4" w:rsidRPr="00284FD9" w:rsidRDefault="005742A4" w:rsidP="005151FB">
            <w:pPr>
              <w:jc w:val="center"/>
            </w:pPr>
            <w:r>
              <w:t>Rating (lbs.)</w:t>
            </w:r>
          </w:p>
        </w:tc>
      </w:tr>
      <w:tr w:rsidR="005742A4" w:rsidRPr="00284FD9" w14:paraId="3EF54A98" w14:textId="77777777" w:rsidTr="005151FB">
        <w:tc>
          <w:tcPr>
            <w:tcW w:w="1715" w:type="pct"/>
          </w:tcPr>
          <w:p w14:paraId="3A41596F" w14:textId="77777777" w:rsidR="005742A4" w:rsidRPr="00284FD9" w:rsidRDefault="005742A4" w:rsidP="005151FB"/>
        </w:tc>
        <w:tc>
          <w:tcPr>
            <w:tcW w:w="1643" w:type="pct"/>
          </w:tcPr>
          <w:p w14:paraId="7810BADE" w14:textId="77777777" w:rsidR="005742A4" w:rsidRPr="00284FD9" w:rsidRDefault="005742A4" w:rsidP="005151FB">
            <w:pPr>
              <w:jc w:val="center"/>
            </w:pPr>
          </w:p>
        </w:tc>
        <w:tc>
          <w:tcPr>
            <w:tcW w:w="1642" w:type="pct"/>
          </w:tcPr>
          <w:p w14:paraId="34DDE05E" w14:textId="77777777" w:rsidR="005742A4" w:rsidRPr="00284FD9" w:rsidRDefault="005742A4" w:rsidP="005151FB">
            <w:pPr>
              <w:jc w:val="center"/>
            </w:pPr>
          </w:p>
        </w:tc>
      </w:tr>
      <w:tr w:rsidR="005742A4" w:rsidRPr="00284FD9" w14:paraId="12ACD4AF" w14:textId="77777777" w:rsidTr="005151FB">
        <w:tc>
          <w:tcPr>
            <w:tcW w:w="1715" w:type="pct"/>
          </w:tcPr>
          <w:p w14:paraId="633B77E4" w14:textId="77777777" w:rsidR="005742A4" w:rsidRPr="00B62F13" w:rsidRDefault="005742A4" w:rsidP="005151FB">
            <w:pPr>
              <w:jc w:val="center"/>
              <w:rPr>
                <w:u w:val="single"/>
              </w:rPr>
            </w:pPr>
            <w:r w:rsidRPr="00154214">
              <w:rPr>
                <w:u w:val="single"/>
              </w:rPr>
              <w:t>Hubbell (Chance)</w:t>
            </w:r>
          </w:p>
        </w:tc>
        <w:tc>
          <w:tcPr>
            <w:tcW w:w="1643" w:type="pct"/>
          </w:tcPr>
          <w:p w14:paraId="7B735B63" w14:textId="77777777" w:rsidR="005742A4" w:rsidRPr="005742A4" w:rsidRDefault="005742A4" w:rsidP="005151FB">
            <w:pPr>
              <w:jc w:val="center"/>
            </w:pPr>
            <w:r w:rsidRPr="005742A4">
              <w:t>C1025006</w:t>
            </w:r>
          </w:p>
        </w:tc>
        <w:tc>
          <w:tcPr>
            <w:tcW w:w="1642" w:type="pct"/>
          </w:tcPr>
          <w:p w14:paraId="1385E4F2" w14:textId="77777777" w:rsidR="005742A4" w:rsidRPr="005742A4" w:rsidRDefault="005742A4" w:rsidP="005151FB">
            <w:pPr>
              <w:jc w:val="center"/>
            </w:pPr>
            <w:r w:rsidRPr="005742A4">
              <w:t>10,000</w:t>
            </w:r>
          </w:p>
        </w:tc>
      </w:tr>
      <w:tr w:rsidR="005742A4" w:rsidRPr="00284FD9" w14:paraId="19A3E919" w14:textId="77777777" w:rsidTr="005151FB">
        <w:tc>
          <w:tcPr>
            <w:tcW w:w="1715" w:type="pct"/>
          </w:tcPr>
          <w:p w14:paraId="0B67FCF8" w14:textId="77777777" w:rsidR="005742A4" w:rsidRDefault="005742A4" w:rsidP="005151FB">
            <w:pPr>
              <w:jc w:val="center"/>
            </w:pPr>
          </w:p>
        </w:tc>
        <w:tc>
          <w:tcPr>
            <w:tcW w:w="1643" w:type="pct"/>
          </w:tcPr>
          <w:p w14:paraId="2F605CD5" w14:textId="77777777" w:rsidR="005742A4" w:rsidRPr="005742A4" w:rsidRDefault="005742A4" w:rsidP="005151FB">
            <w:pPr>
              <w:jc w:val="center"/>
            </w:pPr>
            <w:r w:rsidRPr="005742A4">
              <w:t>C1025007</w:t>
            </w:r>
          </w:p>
        </w:tc>
        <w:tc>
          <w:tcPr>
            <w:tcW w:w="1642" w:type="pct"/>
          </w:tcPr>
          <w:p w14:paraId="1ED62DB3" w14:textId="77777777" w:rsidR="005742A4" w:rsidRPr="005742A4" w:rsidRDefault="005742A4" w:rsidP="005151FB">
            <w:pPr>
              <w:jc w:val="center"/>
            </w:pPr>
            <w:r w:rsidRPr="005742A4">
              <w:t>10,000</w:t>
            </w:r>
          </w:p>
        </w:tc>
      </w:tr>
      <w:tr w:rsidR="005742A4" w:rsidRPr="00284FD9" w14:paraId="17165D40" w14:textId="77777777" w:rsidTr="005151FB">
        <w:tc>
          <w:tcPr>
            <w:tcW w:w="1715" w:type="pct"/>
          </w:tcPr>
          <w:p w14:paraId="403218FB" w14:textId="77777777" w:rsidR="005742A4" w:rsidRPr="00284FD9" w:rsidRDefault="005742A4" w:rsidP="005151FB"/>
        </w:tc>
        <w:tc>
          <w:tcPr>
            <w:tcW w:w="1643" w:type="pct"/>
          </w:tcPr>
          <w:p w14:paraId="5CF5382A" w14:textId="77777777" w:rsidR="005742A4" w:rsidRPr="005742A4" w:rsidRDefault="005742A4" w:rsidP="005151FB">
            <w:pPr>
              <w:jc w:val="center"/>
            </w:pPr>
            <w:r w:rsidRPr="005742A4">
              <w:t>C1025010</w:t>
            </w:r>
          </w:p>
        </w:tc>
        <w:tc>
          <w:tcPr>
            <w:tcW w:w="1642" w:type="pct"/>
          </w:tcPr>
          <w:p w14:paraId="46787B13" w14:textId="77777777" w:rsidR="005742A4" w:rsidRPr="005742A4" w:rsidRDefault="005742A4" w:rsidP="005151FB">
            <w:pPr>
              <w:jc w:val="center"/>
            </w:pPr>
            <w:r w:rsidRPr="005742A4">
              <w:t>10,000</w:t>
            </w:r>
          </w:p>
        </w:tc>
      </w:tr>
      <w:tr w:rsidR="005742A4" w:rsidRPr="00284164" w14:paraId="53FB12AD" w14:textId="77777777" w:rsidTr="005151FB">
        <w:tc>
          <w:tcPr>
            <w:tcW w:w="1715" w:type="pct"/>
          </w:tcPr>
          <w:p w14:paraId="50040F74" w14:textId="77777777" w:rsidR="005742A4" w:rsidRPr="00154214" w:rsidRDefault="005742A4" w:rsidP="005151FB">
            <w:pPr>
              <w:jc w:val="center"/>
            </w:pPr>
          </w:p>
        </w:tc>
        <w:tc>
          <w:tcPr>
            <w:tcW w:w="1643" w:type="pct"/>
          </w:tcPr>
          <w:p w14:paraId="46D1BF9D" w14:textId="77777777" w:rsidR="005742A4" w:rsidRPr="00284164" w:rsidRDefault="005742A4" w:rsidP="005151FB">
            <w:pPr>
              <w:jc w:val="center"/>
            </w:pPr>
            <w:r w:rsidRPr="00284164">
              <w:t>C1025207</w:t>
            </w:r>
          </w:p>
        </w:tc>
        <w:tc>
          <w:tcPr>
            <w:tcW w:w="1642" w:type="pct"/>
          </w:tcPr>
          <w:p w14:paraId="77B0C824" w14:textId="77777777" w:rsidR="005742A4" w:rsidRDefault="005742A4" w:rsidP="005151FB">
            <w:pPr>
              <w:jc w:val="center"/>
            </w:pPr>
            <w:r>
              <w:t>8,000</w:t>
            </w:r>
          </w:p>
        </w:tc>
      </w:tr>
      <w:tr w:rsidR="005742A4" w:rsidRPr="00284164" w14:paraId="202B0154" w14:textId="77777777" w:rsidTr="005151FB">
        <w:tc>
          <w:tcPr>
            <w:tcW w:w="1715" w:type="pct"/>
          </w:tcPr>
          <w:p w14:paraId="62084B97" w14:textId="77777777" w:rsidR="005742A4" w:rsidRPr="00154214" w:rsidRDefault="005742A4" w:rsidP="005151FB">
            <w:pPr>
              <w:jc w:val="center"/>
            </w:pPr>
          </w:p>
        </w:tc>
        <w:tc>
          <w:tcPr>
            <w:tcW w:w="1643" w:type="pct"/>
          </w:tcPr>
          <w:p w14:paraId="7348CA67" w14:textId="77777777" w:rsidR="005742A4" w:rsidRPr="00284164" w:rsidRDefault="005742A4" w:rsidP="005151FB">
            <w:pPr>
              <w:jc w:val="center"/>
            </w:pPr>
            <w:r w:rsidRPr="00284164">
              <w:t>C1025210</w:t>
            </w:r>
          </w:p>
        </w:tc>
        <w:tc>
          <w:tcPr>
            <w:tcW w:w="1642" w:type="pct"/>
          </w:tcPr>
          <w:p w14:paraId="4A89B67F" w14:textId="77777777" w:rsidR="005742A4" w:rsidRDefault="005742A4" w:rsidP="005151FB">
            <w:pPr>
              <w:jc w:val="center"/>
            </w:pPr>
            <w:r>
              <w:t>8,000</w:t>
            </w:r>
          </w:p>
        </w:tc>
      </w:tr>
      <w:tr w:rsidR="002B25CF" w:rsidRPr="00284164" w14:paraId="12FDBABB" w14:textId="77777777" w:rsidTr="005151FB">
        <w:tc>
          <w:tcPr>
            <w:tcW w:w="1715" w:type="pct"/>
          </w:tcPr>
          <w:p w14:paraId="6E54B162" w14:textId="77777777" w:rsidR="002B25CF" w:rsidRPr="00154214" w:rsidRDefault="002B25CF" w:rsidP="005151FB">
            <w:pPr>
              <w:jc w:val="center"/>
            </w:pPr>
          </w:p>
        </w:tc>
        <w:tc>
          <w:tcPr>
            <w:tcW w:w="1643" w:type="pct"/>
          </w:tcPr>
          <w:p w14:paraId="4225EAD2" w14:textId="77777777" w:rsidR="002B25CF" w:rsidRPr="00284164" w:rsidRDefault="002B25CF" w:rsidP="005151FB">
            <w:pPr>
              <w:jc w:val="center"/>
            </w:pPr>
          </w:p>
        </w:tc>
        <w:tc>
          <w:tcPr>
            <w:tcW w:w="1642" w:type="pct"/>
          </w:tcPr>
          <w:p w14:paraId="43AE5B9F" w14:textId="77777777" w:rsidR="002B25CF" w:rsidRDefault="002B25CF" w:rsidP="005151FB">
            <w:pPr>
              <w:jc w:val="center"/>
            </w:pPr>
          </w:p>
        </w:tc>
      </w:tr>
      <w:tr w:rsidR="002B25CF" w:rsidRPr="00284164" w14:paraId="4DD40A26" w14:textId="77777777" w:rsidTr="005151FB">
        <w:tc>
          <w:tcPr>
            <w:tcW w:w="1715" w:type="pct"/>
          </w:tcPr>
          <w:p w14:paraId="787011D4" w14:textId="77777777" w:rsidR="002B25CF" w:rsidRPr="00154214" w:rsidRDefault="002B25CF" w:rsidP="005151FB">
            <w:pPr>
              <w:jc w:val="center"/>
            </w:pPr>
          </w:p>
        </w:tc>
        <w:tc>
          <w:tcPr>
            <w:tcW w:w="1643" w:type="pct"/>
          </w:tcPr>
          <w:p w14:paraId="7E68D73E" w14:textId="77777777" w:rsidR="002B25CF" w:rsidRPr="00284164" w:rsidRDefault="002B25CF" w:rsidP="005151FB">
            <w:pPr>
              <w:jc w:val="center"/>
            </w:pPr>
          </w:p>
        </w:tc>
        <w:tc>
          <w:tcPr>
            <w:tcW w:w="1642" w:type="pct"/>
          </w:tcPr>
          <w:p w14:paraId="17164EA7" w14:textId="77777777" w:rsidR="002B25CF" w:rsidRDefault="002B25CF" w:rsidP="005151FB">
            <w:pPr>
              <w:jc w:val="center"/>
            </w:pPr>
          </w:p>
        </w:tc>
      </w:tr>
      <w:tr w:rsidR="002B25CF" w:rsidRPr="00284164" w14:paraId="7C4BDBC4" w14:textId="77777777" w:rsidTr="005151FB">
        <w:tc>
          <w:tcPr>
            <w:tcW w:w="1715" w:type="pct"/>
          </w:tcPr>
          <w:p w14:paraId="63033FDE" w14:textId="1B1D1710" w:rsidR="002B25CF" w:rsidRPr="00154214" w:rsidRDefault="002B25CF" w:rsidP="002B25CF">
            <w:pPr>
              <w:jc w:val="center"/>
            </w:pPr>
            <w:r>
              <w:rPr>
                <w:u w:val="single"/>
              </w:rPr>
              <w:t>Grip-Tite</w:t>
            </w:r>
          </w:p>
        </w:tc>
        <w:tc>
          <w:tcPr>
            <w:tcW w:w="1643" w:type="pct"/>
          </w:tcPr>
          <w:p w14:paraId="0EB60516" w14:textId="77777777" w:rsidR="002B25CF" w:rsidRPr="00284164" w:rsidRDefault="002B25CF" w:rsidP="002B25CF">
            <w:pPr>
              <w:jc w:val="center"/>
            </w:pPr>
          </w:p>
        </w:tc>
        <w:tc>
          <w:tcPr>
            <w:tcW w:w="1642" w:type="pct"/>
          </w:tcPr>
          <w:p w14:paraId="77EDE3DF" w14:textId="77777777" w:rsidR="002B25CF" w:rsidRDefault="002B25CF" w:rsidP="002B25CF">
            <w:pPr>
              <w:jc w:val="center"/>
            </w:pPr>
          </w:p>
        </w:tc>
      </w:tr>
      <w:tr w:rsidR="002B25CF" w:rsidRPr="00284164" w14:paraId="01686670" w14:textId="77777777" w:rsidTr="005151FB">
        <w:tc>
          <w:tcPr>
            <w:tcW w:w="1715" w:type="pct"/>
          </w:tcPr>
          <w:p w14:paraId="722F9519" w14:textId="77777777" w:rsidR="002B25CF" w:rsidRDefault="002B25CF" w:rsidP="002B25CF">
            <w:pPr>
              <w:jc w:val="center"/>
              <w:rPr>
                <w:u w:val="single"/>
              </w:rPr>
            </w:pPr>
          </w:p>
        </w:tc>
        <w:tc>
          <w:tcPr>
            <w:tcW w:w="1643" w:type="pct"/>
          </w:tcPr>
          <w:p w14:paraId="2677D87E" w14:textId="1D2E79D5" w:rsidR="002B25CF" w:rsidRPr="00284164" w:rsidRDefault="002B25CF" w:rsidP="002B25CF">
            <w:pPr>
              <w:jc w:val="center"/>
            </w:pPr>
            <w:r w:rsidRPr="00760341">
              <w:t>GHD250-114</w:t>
            </w:r>
          </w:p>
        </w:tc>
        <w:tc>
          <w:tcPr>
            <w:tcW w:w="1642" w:type="pct"/>
          </w:tcPr>
          <w:p w14:paraId="5EB92FB7" w14:textId="1B049B20" w:rsidR="002B25CF" w:rsidRDefault="002B25CF" w:rsidP="002B25CF">
            <w:pPr>
              <w:jc w:val="center"/>
            </w:pPr>
            <w:r w:rsidRPr="003F08FE">
              <w:t>10,000</w:t>
            </w:r>
          </w:p>
        </w:tc>
      </w:tr>
      <w:tr w:rsidR="002B25CF" w:rsidRPr="00284164" w14:paraId="7AF8C8B8" w14:textId="77777777" w:rsidTr="005151FB">
        <w:tc>
          <w:tcPr>
            <w:tcW w:w="1715" w:type="pct"/>
          </w:tcPr>
          <w:p w14:paraId="34A1D372" w14:textId="77777777" w:rsidR="002B25CF" w:rsidRDefault="002B25CF" w:rsidP="002B25CF">
            <w:pPr>
              <w:jc w:val="center"/>
              <w:rPr>
                <w:u w:val="single"/>
              </w:rPr>
            </w:pPr>
          </w:p>
        </w:tc>
        <w:tc>
          <w:tcPr>
            <w:tcW w:w="1643" w:type="pct"/>
          </w:tcPr>
          <w:p w14:paraId="3F3997C1" w14:textId="353936ED" w:rsidR="002B25CF" w:rsidRPr="00760341" w:rsidRDefault="002B25CF" w:rsidP="002B25CF">
            <w:pPr>
              <w:jc w:val="center"/>
            </w:pPr>
            <w:r>
              <w:rPr>
                <w:rFonts w:ascii="Calibri" w:hAnsi="Calibri" w:cs="Calibri"/>
                <w:sz w:val="22"/>
                <w:szCs w:val="22"/>
              </w:rPr>
              <w:t>GHD250-134</w:t>
            </w:r>
          </w:p>
        </w:tc>
        <w:tc>
          <w:tcPr>
            <w:tcW w:w="1642" w:type="pct"/>
          </w:tcPr>
          <w:p w14:paraId="1F7F8AB3" w14:textId="6EFCF424" w:rsidR="002B25CF" w:rsidRPr="003F08FE" w:rsidRDefault="002B25CF" w:rsidP="002B25CF">
            <w:pPr>
              <w:jc w:val="center"/>
            </w:pPr>
            <w:r w:rsidRPr="003F08FE">
              <w:t>10,000</w:t>
            </w:r>
          </w:p>
        </w:tc>
      </w:tr>
      <w:tr w:rsidR="002B25CF" w:rsidRPr="00284164" w14:paraId="077F0547" w14:textId="77777777" w:rsidTr="005151FB">
        <w:tc>
          <w:tcPr>
            <w:tcW w:w="1715" w:type="pct"/>
          </w:tcPr>
          <w:p w14:paraId="2773C2EA" w14:textId="77777777" w:rsidR="002B25CF" w:rsidRDefault="002B25CF" w:rsidP="002B25CF">
            <w:pPr>
              <w:jc w:val="center"/>
              <w:rPr>
                <w:u w:val="single"/>
              </w:rPr>
            </w:pPr>
          </w:p>
        </w:tc>
        <w:tc>
          <w:tcPr>
            <w:tcW w:w="1643" w:type="pct"/>
          </w:tcPr>
          <w:p w14:paraId="1F094E39" w14:textId="2EFA1E9B" w:rsidR="002B25CF" w:rsidRDefault="002B25CF" w:rsidP="002B25CF">
            <w:pPr>
              <w:jc w:val="center"/>
              <w:rPr>
                <w:rFonts w:ascii="Calibri" w:hAnsi="Calibri" w:cs="Calibri"/>
                <w:sz w:val="22"/>
                <w:szCs w:val="22"/>
              </w:rPr>
            </w:pPr>
            <w:r>
              <w:rPr>
                <w:rFonts w:ascii="Calibri" w:hAnsi="Calibri" w:cs="Calibri"/>
                <w:sz w:val="22"/>
                <w:szCs w:val="22"/>
              </w:rPr>
              <w:t>GHD225-112</w:t>
            </w:r>
          </w:p>
        </w:tc>
        <w:tc>
          <w:tcPr>
            <w:tcW w:w="1642" w:type="pct"/>
          </w:tcPr>
          <w:p w14:paraId="430A918F" w14:textId="4C74E16C" w:rsidR="002B25CF" w:rsidRPr="003F08FE" w:rsidRDefault="002B25CF" w:rsidP="002B25CF">
            <w:pPr>
              <w:jc w:val="center"/>
            </w:pPr>
            <w:r w:rsidRPr="003F08FE">
              <w:t>8,000</w:t>
            </w:r>
          </w:p>
        </w:tc>
      </w:tr>
      <w:tr w:rsidR="002B25CF" w:rsidRPr="00284164" w14:paraId="14676E12" w14:textId="77777777" w:rsidTr="005151FB">
        <w:tc>
          <w:tcPr>
            <w:tcW w:w="1715" w:type="pct"/>
          </w:tcPr>
          <w:p w14:paraId="78E43219" w14:textId="77777777" w:rsidR="002B25CF" w:rsidRDefault="002B25CF" w:rsidP="002B25CF">
            <w:pPr>
              <w:jc w:val="center"/>
              <w:rPr>
                <w:u w:val="single"/>
              </w:rPr>
            </w:pPr>
          </w:p>
        </w:tc>
        <w:tc>
          <w:tcPr>
            <w:tcW w:w="1643" w:type="pct"/>
          </w:tcPr>
          <w:p w14:paraId="6562F2E0" w14:textId="5EF655DE" w:rsidR="002B25CF" w:rsidRDefault="002B25CF" w:rsidP="002B25CF">
            <w:pPr>
              <w:jc w:val="center"/>
              <w:rPr>
                <w:rFonts w:ascii="Calibri" w:hAnsi="Calibri" w:cs="Calibri"/>
                <w:sz w:val="22"/>
                <w:szCs w:val="22"/>
              </w:rPr>
            </w:pPr>
            <w:r>
              <w:rPr>
                <w:rFonts w:ascii="Calibri" w:hAnsi="Calibri" w:cs="Calibri"/>
                <w:sz w:val="22"/>
                <w:szCs w:val="22"/>
              </w:rPr>
              <w:t>GHD225-134</w:t>
            </w:r>
          </w:p>
        </w:tc>
        <w:tc>
          <w:tcPr>
            <w:tcW w:w="1642" w:type="pct"/>
          </w:tcPr>
          <w:p w14:paraId="200C56B7" w14:textId="2B4921BB" w:rsidR="002B25CF" w:rsidRPr="003F08FE" w:rsidRDefault="002B25CF" w:rsidP="002B25CF">
            <w:pPr>
              <w:jc w:val="center"/>
            </w:pPr>
            <w:r w:rsidRPr="003F08FE">
              <w:t>8,000</w:t>
            </w:r>
          </w:p>
        </w:tc>
      </w:tr>
      <w:tr w:rsidR="002B25CF" w:rsidRPr="00284164" w14:paraId="30406785" w14:textId="77777777" w:rsidTr="005151FB">
        <w:tc>
          <w:tcPr>
            <w:tcW w:w="1715" w:type="pct"/>
          </w:tcPr>
          <w:p w14:paraId="10F8A662" w14:textId="77777777" w:rsidR="002B25CF" w:rsidRDefault="002B25CF" w:rsidP="002B25CF">
            <w:pPr>
              <w:jc w:val="center"/>
              <w:rPr>
                <w:u w:val="single"/>
              </w:rPr>
            </w:pPr>
          </w:p>
        </w:tc>
        <w:tc>
          <w:tcPr>
            <w:tcW w:w="1643" w:type="pct"/>
          </w:tcPr>
          <w:p w14:paraId="2E13B7F9" w14:textId="31D023A5" w:rsidR="002B25CF" w:rsidRDefault="002B25CF" w:rsidP="002B25CF">
            <w:pPr>
              <w:jc w:val="center"/>
              <w:rPr>
                <w:rFonts w:ascii="Calibri" w:hAnsi="Calibri" w:cs="Calibri"/>
                <w:sz w:val="22"/>
                <w:szCs w:val="22"/>
              </w:rPr>
            </w:pPr>
            <w:r w:rsidRPr="002F0C3F">
              <w:rPr>
                <w:rFonts w:ascii="Calibri" w:hAnsi="Calibri" w:cs="Calibri"/>
                <w:sz w:val="22"/>
                <w:szCs w:val="22"/>
              </w:rPr>
              <w:t>G112-6</w:t>
            </w:r>
          </w:p>
        </w:tc>
        <w:tc>
          <w:tcPr>
            <w:tcW w:w="1642" w:type="pct"/>
          </w:tcPr>
          <w:p w14:paraId="4585920A" w14:textId="18F451FA" w:rsidR="002B25CF" w:rsidRPr="003F08FE" w:rsidRDefault="002B25CF" w:rsidP="002B25CF">
            <w:pPr>
              <w:jc w:val="center"/>
            </w:pPr>
            <w:r>
              <w:t>6,000</w:t>
            </w:r>
          </w:p>
        </w:tc>
      </w:tr>
      <w:tr w:rsidR="007B25DD" w:rsidRPr="00284164" w14:paraId="3BA88A6A" w14:textId="77777777" w:rsidTr="005151FB">
        <w:tc>
          <w:tcPr>
            <w:tcW w:w="1715" w:type="pct"/>
          </w:tcPr>
          <w:p w14:paraId="3818980D" w14:textId="77777777" w:rsidR="007B25DD" w:rsidRDefault="007B25DD" w:rsidP="002B25CF">
            <w:pPr>
              <w:jc w:val="center"/>
              <w:rPr>
                <w:u w:val="single"/>
              </w:rPr>
            </w:pPr>
          </w:p>
        </w:tc>
        <w:tc>
          <w:tcPr>
            <w:tcW w:w="1643" w:type="pct"/>
          </w:tcPr>
          <w:p w14:paraId="228DF7E7" w14:textId="77777777" w:rsidR="007B25DD" w:rsidRPr="002F0C3F" w:rsidRDefault="007B25DD" w:rsidP="002B25CF">
            <w:pPr>
              <w:jc w:val="center"/>
              <w:rPr>
                <w:rFonts w:ascii="Calibri" w:hAnsi="Calibri" w:cs="Calibri"/>
                <w:sz w:val="22"/>
                <w:szCs w:val="22"/>
              </w:rPr>
            </w:pPr>
          </w:p>
        </w:tc>
        <w:tc>
          <w:tcPr>
            <w:tcW w:w="1642" w:type="pct"/>
          </w:tcPr>
          <w:p w14:paraId="3B6C0FD7" w14:textId="77777777" w:rsidR="007B25DD" w:rsidRDefault="007B25DD" w:rsidP="002B25CF">
            <w:pPr>
              <w:jc w:val="center"/>
            </w:pPr>
          </w:p>
        </w:tc>
      </w:tr>
      <w:tr w:rsidR="007B25DD" w:rsidRPr="00284164" w14:paraId="0D8D423D" w14:textId="77777777" w:rsidTr="005151FB">
        <w:tc>
          <w:tcPr>
            <w:tcW w:w="1715" w:type="pct"/>
          </w:tcPr>
          <w:p w14:paraId="643D2E11" w14:textId="77777777" w:rsidR="007B25DD" w:rsidRDefault="007B25DD" w:rsidP="002B25CF">
            <w:pPr>
              <w:jc w:val="center"/>
              <w:rPr>
                <w:u w:val="single"/>
              </w:rPr>
            </w:pPr>
          </w:p>
        </w:tc>
        <w:tc>
          <w:tcPr>
            <w:tcW w:w="1643" w:type="pct"/>
          </w:tcPr>
          <w:p w14:paraId="1A1D3CC3" w14:textId="77777777" w:rsidR="007B25DD" w:rsidRPr="002F0C3F" w:rsidRDefault="007B25DD" w:rsidP="002B25CF">
            <w:pPr>
              <w:jc w:val="center"/>
              <w:rPr>
                <w:rFonts w:ascii="Calibri" w:hAnsi="Calibri" w:cs="Calibri"/>
                <w:sz w:val="22"/>
                <w:szCs w:val="22"/>
              </w:rPr>
            </w:pPr>
          </w:p>
        </w:tc>
        <w:tc>
          <w:tcPr>
            <w:tcW w:w="1642" w:type="pct"/>
          </w:tcPr>
          <w:p w14:paraId="6EB0BE9B" w14:textId="77777777" w:rsidR="007B25DD" w:rsidRDefault="007B25DD" w:rsidP="002B25CF">
            <w:pPr>
              <w:jc w:val="center"/>
            </w:pPr>
          </w:p>
        </w:tc>
      </w:tr>
      <w:tr w:rsidR="007B25DD" w:rsidRPr="00284164" w14:paraId="41D88B77" w14:textId="77777777" w:rsidTr="005151FB">
        <w:tc>
          <w:tcPr>
            <w:tcW w:w="1715" w:type="pct"/>
          </w:tcPr>
          <w:p w14:paraId="3FAE1456" w14:textId="17E02146" w:rsidR="007B25DD" w:rsidRPr="007B25DD" w:rsidRDefault="007B25DD" w:rsidP="007B25DD">
            <w:pPr>
              <w:jc w:val="center"/>
              <w:rPr>
                <w:u w:val="single"/>
              </w:rPr>
            </w:pPr>
            <w:r w:rsidRPr="007B25DD">
              <w:rPr>
                <w:u w:val="single"/>
              </w:rPr>
              <w:t>Salco</w:t>
            </w:r>
          </w:p>
        </w:tc>
        <w:tc>
          <w:tcPr>
            <w:tcW w:w="1643" w:type="pct"/>
          </w:tcPr>
          <w:p w14:paraId="144EF76B" w14:textId="77777777" w:rsidR="007B25DD" w:rsidRPr="007B25DD" w:rsidRDefault="007B25DD" w:rsidP="007B25DD">
            <w:pPr>
              <w:jc w:val="center"/>
              <w:rPr>
                <w:rFonts w:ascii="Calibri" w:hAnsi="Calibri" w:cs="Calibri"/>
                <w:sz w:val="22"/>
                <w:szCs w:val="22"/>
              </w:rPr>
            </w:pPr>
          </w:p>
        </w:tc>
        <w:tc>
          <w:tcPr>
            <w:tcW w:w="1642" w:type="pct"/>
          </w:tcPr>
          <w:p w14:paraId="347684FC" w14:textId="77777777" w:rsidR="007B25DD" w:rsidRPr="007B25DD" w:rsidRDefault="007B25DD" w:rsidP="007B25DD">
            <w:pPr>
              <w:jc w:val="center"/>
            </w:pPr>
          </w:p>
        </w:tc>
      </w:tr>
      <w:tr w:rsidR="007B25DD" w:rsidRPr="00284164" w14:paraId="261B3B82" w14:textId="77777777" w:rsidTr="005151FB">
        <w:tc>
          <w:tcPr>
            <w:tcW w:w="1715" w:type="pct"/>
          </w:tcPr>
          <w:p w14:paraId="19A12A21" w14:textId="77777777" w:rsidR="007B25DD" w:rsidRPr="007B25DD" w:rsidRDefault="007B25DD" w:rsidP="007B25DD">
            <w:pPr>
              <w:jc w:val="center"/>
              <w:rPr>
                <w:u w:val="single"/>
              </w:rPr>
            </w:pPr>
          </w:p>
        </w:tc>
        <w:tc>
          <w:tcPr>
            <w:tcW w:w="1643" w:type="pct"/>
          </w:tcPr>
          <w:p w14:paraId="56D9FDF1" w14:textId="7DC6B5C0" w:rsidR="007B25DD" w:rsidRPr="007B25DD" w:rsidRDefault="007B25DD" w:rsidP="007B25DD">
            <w:pPr>
              <w:jc w:val="center"/>
              <w:rPr>
                <w:rFonts w:ascii="Calibri" w:hAnsi="Calibri" w:cs="Calibri"/>
                <w:sz w:val="22"/>
                <w:szCs w:val="22"/>
              </w:rPr>
            </w:pPr>
            <w:r w:rsidRPr="007B25DD">
              <w:rPr>
                <w:rFonts w:ascii="Calibri" w:hAnsi="Calibri" w:cs="Calibri"/>
              </w:rPr>
              <w:t>SD225-12-1</w:t>
            </w:r>
          </w:p>
        </w:tc>
        <w:tc>
          <w:tcPr>
            <w:tcW w:w="1642" w:type="pct"/>
          </w:tcPr>
          <w:p w14:paraId="03EFEB1C" w14:textId="4B378A8C" w:rsidR="007B25DD" w:rsidRPr="007B25DD" w:rsidRDefault="007B25DD" w:rsidP="007B25DD">
            <w:pPr>
              <w:jc w:val="center"/>
            </w:pPr>
            <w:r w:rsidRPr="007B25DD">
              <w:t>10,000</w:t>
            </w:r>
          </w:p>
        </w:tc>
      </w:tr>
      <w:tr w:rsidR="007B25DD" w:rsidRPr="00284164" w14:paraId="4428B7E3" w14:textId="77777777" w:rsidTr="005151FB">
        <w:tc>
          <w:tcPr>
            <w:tcW w:w="1715" w:type="pct"/>
          </w:tcPr>
          <w:p w14:paraId="59EA59D0" w14:textId="77777777" w:rsidR="007B25DD" w:rsidRPr="007B25DD" w:rsidRDefault="007B25DD" w:rsidP="007B25DD">
            <w:pPr>
              <w:jc w:val="center"/>
              <w:rPr>
                <w:u w:val="single"/>
              </w:rPr>
            </w:pPr>
          </w:p>
        </w:tc>
        <w:tc>
          <w:tcPr>
            <w:tcW w:w="1643" w:type="pct"/>
          </w:tcPr>
          <w:p w14:paraId="0E8477C7" w14:textId="69234718" w:rsidR="007B25DD" w:rsidRPr="007B25DD" w:rsidRDefault="007B25DD" w:rsidP="007B25DD">
            <w:pPr>
              <w:jc w:val="center"/>
              <w:rPr>
                <w:rFonts w:ascii="Calibri" w:hAnsi="Calibri" w:cs="Calibri"/>
              </w:rPr>
            </w:pPr>
            <w:r w:rsidRPr="007B25DD">
              <w:rPr>
                <w:rFonts w:ascii="Calibri" w:hAnsi="Calibri" w:cs="Calibri"/>
              </w:rPr>
              <w:t>SD225-14-1</w:t>
            </w:r>
          </w:p>
        </w:tc>
        <w:tc>
          <w:tcPr>
            <w:tcW w:w="1642" w:type="pct"/>
          </w:tcPr>
          <w:p w14:paraId="0AF3C066" w14:textId="096B5670" w:rsidR="007B25DD" w:rsidRPr="007B25DD" w:rsidRDefault="007B25DD" w:rsidP="007B25DD">
            <w:pPr>
              <w:jc w:val="center"/>
            </w:pPr>
            <w:r w:rsidRPr="007B25DD">
              <w:t>10,000</w:t>
            </w:r>
          </w:p>
        </w:tc>
      </w:tr>
      <w:tr w:rsidR="007B25DD" w:rsidRPr="00284164" w14:paraId="453354D9" w14:textId="77777777" w:rsidTr="005151FB">
        <w:tc>
          <w:tcPr>
            <w:tcW w:w="1715" w:type="pct"/>
          </w:tcPr>
          <w:p w14:paraId="70A047D2" w14:textId="77777777" w:rsidR="007B25DD" w:rsidRPr="007B25DD" w:rsidRDefault="007B25DD" w:rsidP="007B25DD">
            <w:pPr>
              <w:jc w:val="center"/>
              <w:rPr>
                <w:u w:val="single"/>
              </w:rPr>
            </w:pPr>
          </w:p>
        </w:tc>
        <w:tc>
          <w:tcPr>
            <w:tcW w:w="1643" w:type="pct"/>
          </w:tcPr>
          <w:p w14:paraId="4FF02538" w14:textId="5D4AD508" w:rsidR="007B25DD" w:rsidRPr="007B25DD" w:rsidRDefault="007B25DD" w:rsidP="007B25DD">
            <w:pPr>
              <w:jc w:val="center"/>
              <w:rPr>
                <w:rFonts w:ascii="Calibri" w:hAnsi="Calibri" w:cs="Calibri"/>
              </w:rPr>
            </w:pPr>
            <w:r w:rsidRPr="007B25DD">
              <w:rPr>
                <w:rFonts w:ascii="Calibri" w:hAnsi="Calibri" w:cs="Calibri"/>
              </w:rPr>
              <w:t>PH7-12-1</w:t>
            </w:r>
          </w:p>
        </w:tc>
        <w:tc>
          <w:tcPr>
            <w:tcW w:w="1642" w:type="pct"/>
          </w:tcPr>
          <w:p w14:paraId="4AD0BEC4" w14:textId="1ADB89B2" w:rsidR="007B25DD" w:rsidRPr="007B25DD" w:rsidRDefault="007B25DD" w:rsidP="007B25DD">
            <w:pPr>
              <w:jc w:val="center"/>
            </w:pPr>
            <w:r w:rsidRPr="007B25DD">
              <w:t>7,000</w:t>
            </w:r>
          </w:p>
        </w:tc>
      </w:tr>
      <w:tr w:rsidR="007B25DD" w:rsidRPr="00284164" w14:paraId="28244E16" w14:textId="77777777" w:rsidTr="005151FB">
        <w:tc>
          <w:tcPr>
            <w:tcW w:w="1715" w:type="pct"/>
          </w:tcPr>
          <w:p w14:paraId="7E604D01" w14:textId="77777777" w:rsidR="007B25DD" w:rsidRPr="007B25DD" w:rsidRDefault="007B25DD" w:rsidP="007B25DD">
            <w:pPr>
              <w:jc w:val="center"/>
              <w:rPr>
                <w:u w:val="single"/>
              </w:rPr>
            </w:pPr>
          </w:p>
        </w:tc>
        <w:tc>
          <w:tcPr>
            <w:tcW w:w="1643" w:type="pct"/>
          </w:tcPr>
          <w:p w14:paraId="4F7722B7" w14:textId="13D46701" w:rsidR="007B25DD" w:rsidRPr="007B25DD" w:rsidRDefault="007B25DD" w:rsidP="007B25DD">
            <w:pPr>
              <w:jc w:val="center"/>
              <w:rPr>
                <w:rFonts w:ascii="Calibri" w:hAnsi="Calibri" w:cs="Calibri"/>
              </w:rPr>
            </w:pPr>
            <w:r w:rsidRPr="007B25DD">
              <w:rPr>
                <w:rFonts w:ascii="Calibri" w:hAnsi="Calibri" w:cs="Calibri"/>
              </w:rPr>
              <w:t>PH7-14-1</w:t>
            </w:r>
          </w:p>
        </w:tc>
        <w:tc>
          <w:tcPr>
            <w:tcW w:w="1642" w:type="pct"/>
          </w:tcPr>
          <w:p w14:paraId="287B9588" w14:textId="56805001" w:rsidR="007B25DD" w:rsidRPr="007B25DD" w:rsidRDefault="007B25DD" w:rsidP="007B25DD">
            <w:pPr>
              <w:jc w:val="center"/>
            </w:pPr>
            <w:r w:rsidRPr="007B25DD">
              <w:t>7,000</w:t>
            </w:r>
          </w:p>
        </w:tc>
      </w:tr>
      <w:tr w:rsidR="007B25DD" w:rsidRPr="00284164" w14:paraId="1253D197" w14:textId="77777777" w:rsidTr="005151FB">
        <w:tc>
          <w:tcPr>
            <w:tcW w:w="1715" w:type="pct"/>
          </w:tcPr>
          <w:p w14:paraId="64BC5D34" w14:textId="77777777" w:rsidR="007B25DD" w:rsidRPr="007B25DD" w:rsidRDefault="007B25DD" w:rsidP="007B25DD">
            <w:pPr>
              <w:jc w:val="center"/>
              <w:rPr>
                <w:u w:val="single"/>
              </w:rPr>
            </w:pPr>
          </w:p>
        </w:tc>
        <w:tc>
          <w:tcPr>
            <w:tcW w:w="1643" w:type="pct"/>
          </w:tcPr>
          <w:p w14:paraId="2950851C" w14:textId="77777777" w:rsidR="007B25DD" w:rsidRPr="007B25DD" w:rsidRDefault="007B25DD" w:rsidP="007B25DD">
            <w:pPr>
              <w:jc w:val="center"/>
              <w:rPr>
                <w:rFonts w:ascii="Calibri" w:hAnsi="Calibri" w:cs="Calibri"/>
              </w:rPr>
            </w:pPr>
          </w:p>
        </w:tc>
        <w:tc>
          <w:tcPr>
            <w:tcW w:w="1642" w:type="pct"/>
          </w:tcPr>
          <w:p w14:paraId="110F4842" w14:textId="77777777" w:rsidR="007B25DD" w:rsidRPr="007B25DD" w:rsidRDefault="007B25DD" w:rsidP="007B25DD">
            <w:pPr>
              <w:jc w:val="center"/>
            </w:pPr>
          </w:p>
        </w:tc>
      </w:tr>
    </w:tbl>
    <w:p w14:paraId="2CDEA92A" w14:textId="77777777" w:rsidR="005742A4" w:rsidRPr="002B6A3F" w:rsidRDefault="005742A4" w:rsidP="005742A4">
      <w:pPr>
        <w:tabs>
          <w:tab w:val="left" w:pos="3120"/>
          <w:tab w:val="left" w:pos="4680"/>
          <w:tab w:val="left" w:pos="5880"/>
          <w:tab w:val="left" w:pos="7080"/>
        </w:tabs>
      </w:pPr>
    </w:p>
    <w:p w14:paraId="750C8C31" w14:textId="77777777" w:rsidR="005742A4" w:rsidRDefault="005742A4" w:rsidP="005742A4">
      <w:pPr>
        <w:pStyle w:val="HEADINGLEFT"/>
      </w:pPr>
    </w:p>
    <w:p w14:paraId="7D6B2F21" w14:textId="77777777" w:rsidR="005742A4" w:rsidRDefault="005742A4" w:rsidP="005742A4">
      <w:pPr>
        <w:pStyle w:val="HEADINGLEFT"/>
      </w:pPr>
    </w:p>
    <w:p w14:paraId="13FC0498" w14:textId="77777777" w:rsidR="00B62F13" w:rsidRDefault="00B62F13" w:rsidP="005742A4">
      <w:pPr>
        <w:pStyle w:val="HEADINGLEFT"/>
      </w:pPr>
    </w:p>
    <w:p w14:paraId="4648FB95" w14:textId="77777777" w:rsidR="00B62F13" w:rsidRDefault="00B62F13" w:rsidP="00C56AE7">
      <w:pPr>
        <w:pStyle w:val="HEADINGLEFT"/>
      </w:pPr>
    </w:p>
    <w:p w14:paraId="78E85E17" w14:textId="77777777" w:rsidR="00B62F13" w:rsidRDefault="00B62F13" w:rsidP="00C56AE7">
      <w:pPr>
        <w:pStyle w:val="HEADINGLEFT"/>
      </w:pPr>
      <w:r>
        <w:br w:type="page"/>
      </w:r>
    </w:p>
    <w:p w14:paraId="13D3A749" w14:textId="77777777" w:rsidR="002A368E" w:rsidRPr="002A368E" w:rsidRDefault="002A368E" w:rsidP="002A368E">
      <w:pPr>
        <w:tabs>
          <w:tab w:val="left" w:pos="1680"/>
          <w:tab w:val="left" w:pos="4920"/>
        </w:tabs>
      </w:pPr>
      <w:r w:rsidRPr="002A368E">
        <w:lastRenderedPageBreak/>
        <w:t>Conditional List</w:t>
      </w:r>
    </w:p>
    <w:p w14:paraId="39C54B1A" w14:textId="56E4AB7E" w:rsidR="002A368E" w:rsidRDefault="002A368E" w:rsidP="002A368E">
      <w:pPr>
        <w:tabs>
          <w:tab w:val="center" w:pos="7920"/>
        </w:tabs>
      </w:pPr>
      <w:r w:rsidRPr="002A368E">
        <w:t>z(2)</w:t>
      </w:r>
    </w:p>
    <w:p w14:paraId="1D93E481" w14:textId="157CE10B" w:rsidR="007F18CB" w:rsidRPr="002A368E" w:rsidRDefault="007F18CB" w:rsidP="002A368E">
      <w:pPr>
        <w:tabs>
          <w:tab w:val="center" w:pos="7920"/>
        </w:tabs>
      </w:pPr>
      <w:r>
        <w:t>March 2020</w:t>
      </w:r>
    </w:p>
    <w:p w14:paraId="60DEE508" w14:textId="77777777" w:rsidR="002A368E" w:rsidRPr="002A368E" w:rsidRDefault="002A368E" w:rsidP="002A368E">
      <w:pPr>
        <w:tabs>
          <w:tab w:val="center" w:pos="7920"/>
        </w:tabs>
      </w:pPr>
    </w:p>
    <w:p w14:paraId="620553C6" w14:textId="77777777" w:rsidR="002A368E" w:rsidRPr="002A368E" w:rsidRDefault="002A368E" w:rsidP="002A368E">
      <w:pPr>
        <w:tabs>
          <w:tab w:val="center" w:pos="1440"/>
        </w:tabs>
      </w:pPr>
    </w:p>
    <w:p w14:paraId="016BB40A" w14:textId="77777777" w:rsidR="002A368E" w:rsidRPr="002A368E" w:rsidRDefault="002A368E" w:rsidP="002A368E">
      <w:pPr>
        <w:tabs>
          <w:tab w:val="center" w:pos="1440"/>
        </w:tabs>
      </w:pPr>
    </w:p>
    <w:p w14:paraId="1BE6A6B2" w14:textId="77777777" w:rsidR="002A368E" w:rsidRPr="002A368E" w:rsidRDefault="002A368E" w:rsidP="002A368E">
      <w:pPr>
        <w:tabs>
          <w:tab w:val="left" w:pos="3360"/>
        </w:tabs>
        <w:jc w:val="center"/>
      </w:pPr>
      <w:r w:rsidRPr="002A368E">
        <w:t>z - Anchors, plate</w:t>
      </w:r>
    </w:p>
    <w:p w14:paraId="7A95C3F1" w14:textId="77777777" w:rsidR="002A368E" w:rsidRPr="002A368E" w:rsidRDefault="002A368E" w:rsidP="002A368E">
      <w:pPr>
        <w:tabs>
          <w:tab w:val="left" w:pos="3360"/>
        </w:tabs>
      </w:pPr>
    </w:p>
    <w:p w14:paraId="5E8AF29E" w14:textId="77777777" w:rsidR="002A368E" w:rsidRPr="002A368E" w:rsidRDefault="002A368E" w:rsidP="002A368E">
      <w:pPr>
        <w:tabs>
          <w:tab w:val="left" w:pos="3360"/>
        </w:tabs>
        <w:jc w:val="center"/>
      </w:pPr>
    </w:p>
    <w:p w14:paraId="138A7596" w14:textId="77777777" w:rsidR="002A368E" w:rsidRPr="002A368E" w:rsidRDefault="002A368E" w:rsidP="002A368E">
      <w:pPr>
        <w:tabs>
          <w:tab w:val="left" w:pos="3360"/>
        </w:tabs>
        <w:jc w:val="center"/>
      </w:pPr>
    </w:p>
    <w:tbl>
      <w:tblPr>
        <w:tblW w:w="3000" w:type="pct"/>
        <w:jc w:val="center"/>
        <w:tblCellMar>
          <w:left w:w="115" w:type="dxa"/>
          <w:right w:w="115" w:type="dxa"/>
        </w:tblCellMar>
        <w:tblLook w:val="0000" w:firstRow="0" w:lastRow="0" w:firstColumn="0" w:lastColumn="0" w:noHBand="0" w:noVBand="0"/>
      </w:tblPr>
      <w:tblGrid>
        <w:gridCol w:w="2161"/>
        <w:gridCol w:w="2160"/>
        <w:gridCol w:w="2159"/>
      </w:tblGrid>
      <w:tr w:rsidR="002A368E" w:rsidRPr="002A368E" w14:paraId="467B17E6" w14:textId="77777777" w:rsidTr="00286927">
        <w:trPr>
          <w:jc w:val="center"/>
        </w:trPr>
        <w:tc>
          <w:tcPr>
            <w:tcW w:w="1667" w:type="pct"/>
          </w:tcPr>
          <w:p w14:paraId="41CDBB55" w14:textId="77777777" w:rsidR="002A368E" w:rsidRPr="002A368E" w:rsidRDefault="002A368E" w:rsidP="002A368E">
            <w:pPr>
              <w:rPr>
                <w:u w:val="single"/>
              </w:rPr>
            </w:pPr>
            <w:r w:rsidRPr="002A368E">
              <w:rPr>
                <w:u w:val="single"/>
              </w:rPr>
              <w:t>Manufacturer</w:t>
            </w:r>
          </w:p>
        </w:tc>
        <w:tc>
          <w:tcPr>
            <w:tcW w:w="1667" w:type="pct"/>
          </w:tcPr>
          <w:p w14:paraId="0C987C6E" w14:textId="77777777" w:rsidR="002A368E" w:rsidRPr="002A368E" w:rsidRDefault="002A368E" w:rsidP="002A368E">
            <w:pPr>
              <w:jc w:val="center"/>
              <w:rPr>
                <w:u w:val="single"/>
              </w:rPr>
            </w:pPr>
            <w:r w:rsidRPr="002A368E">
              <w:rPr>
                <w:u w:val="single"/>
              </w:rPr>
              <w:t>Catalog #</w:t>
            </w:r>
          </w:p>
        </w:tc>
        <w:tc>
          <w:tcPr>
            <w:tcW w:w="1667" w:type="pct"/>
          </w:tcPr>
          <w:p w14:paraId="50EA458D" w14:textId="77777777" w:rsidR="002A368E" w:rsidRPr="002A368E" w:rsidRDefault="002A368E" w:rsidP="002A368E">
            <w:pPr>
              <w:jc w:val="center"/>
              <w:rPr>
                <w:u w:val="single"/>
              </w:rPr>
            </w:pPr>
            <w:r w:rsidRPr="002A368E">
              <w:rPr>
                <w:u w:val="single"/>
              </w:rPr>
              <w:t>Conditions</w:t>
            </w:r>
          </w:p>
        </w:tc>
      </w:tr>
      <w:tr w:rsidR="002A368E" w:rsidRPr="002A368E" w14:paraId="4DEB63EF" w14:textId="77777777" w:rsidTr="00286927">
        <w:trPr>
          <w:jc w:val="center"/>
        </w:trPr>
        <w:tc>
          <w:tcPr>
            <w:tcW w:w="1667" w:type="pct"/>
          </w:tcPr>
          <w:p w14:paraId="7B50BF0C" w14:textId="77777777" w:rsidR="002A368E" w:rsidRPr="002A368E" w:rsidRDefault="002A368E" w:rsidP="002A368E"/>
        </w:tc>
        <w:tc>
          <w:tcPr>
            <w:tcW w:w="1667" w:type="pct"/>
          </w:tcPr>
          <w:p w14:paraId="63BE3029" w14:textId="77777777" w:rsidR="002A368E" w:rsidRPr="002A368E" w:rsidRDefault="002A368E" w:rsidP="002A368E">
            <w:pPr>
              <w:jc w:val="center"/>
            </w:pPr>
          </w:p>
        </w:tc>
        <w:tc>
          <w:tcPr>
            <w:tcW w:w="1667" w:type="pct"/>
          </w:tcPr>
          <w:p w14:paraId="124A7807" w14:textId="77777777" w:rsidR="002A368E" w:rsidRPr="002A368E" w:rsidRDefault="002A368E" w:rsidP="002A368E">
            <w:pPr>
              <w:jc w:val="center"/>
            </w:pPr>
          </w:p>
        </w:tc>
      </w:tr>
      <w:tr w:rsidR="002A368E" w:rsidRPr="002A368E" w14:paraId="639DDC84" w14:textId="77777777" w:rsidTr="00286927">
        <w:trPr>
          <w:jc w:val="center"/>
        </w:trPr>
        <w:tc>
          <w:tcPr>
            <w:tcW w:w="1667" w:type="pct"/>
          </w:tcPr>
          <w:p w14:paraId="5A6594ED" w14:textId="77777777" w:rsidR="002A368E" w:rsidRPr="002A368E" w:rsidRDefault="002A368E" w:rsidP="002A368E">
            <w:r w:rsidRPr="002A368E">
              <w:t>Watson Anchor*</w:t>
            </w:r>
          </w:p>
        </w:tc>
        <w:tc>
          <w:tcPr>
            <w:tcW w:w="1667" w:type="pct"/>
          </w:tcPr>
          <w:p w14:paraId="060F1E6B" w14:textId="77777777" w:rsidR="002A368E" w:rsidRPr="002A368E" w:rsidRDefault="002A368E" w:rsidP="002A368E">
            <w:pPr>
              <w:jc w:val="center"/>
            </w:pPr>
            <w:r w:rsidRPr="002A368E">
              <w:t>W16B18775</w:t>
            </w:r>
          </w:p>
          <w:p w14:paraId="0D0EABF1" w14:textId="77777777" w:rsidR="002A368E" w:rsidRPr="002A368E" w:rsidRDefault="002A368E" w:rsidP="002A368E">
            <w:pPr>
              <w:jc w:val="center"/>
            </w:pPr>
            <w:r w:rsidRPr="002A368E">
              <w:t>W16B18710</w:t>
            </w:r>
          </w:p>
          <w:p w14:paraId="06E6F174" w14:textId="77777777" w:rsidR="002A368E" w:rsidRPr="002A368E" w:rsidRDefault="002A368E" w:rsidP="002A368E">
            <w:pPr>
              <w:jc w:val="center"/>
            </w:pPr>
            <w:r w:rsidRPr="002A368E">
              <w:t>W20B18710</w:t>
            </w:r>
          </w:p>
          <w:p w14:paraId="64C9ABC1" w14:textId="77777777" w:rsidR="002A368E" w:rsidRPr="002A368E" w:rsidRDefault="002A368E" w:rsidP="002A368E">
            <w:pPr>
              <w:jc w:val="center"/>
            </w:pPr>
            <w:r w:rsidRPr="002A368E">
              <w:t>W20B25010</w:t>
            </w:r>
          </w:p>
          <w:p w14:paraId="27CF094B" w14:textId="77777777" w:rsidR="002A368E" w:rsidRPr="002A368E" w:rsidRDefault="002A368E" w:rsidP="002A368E">
            <w:pPr>
              <w:jc w:val="center"/>
            </w:pPr>
            <w:r w:rsidRPr="002A368E">
              <w:t>W24B18710</w:t>
            </w:r>
          </w:p>
          <w:p w14:paraId="4CA45797" w14:textId="77777777" w:rsidR="002A368E" w:rsidRPr="002A368E" w:rsidRDefault="002A368E" w:rsidP="002A368E">
            <w:pPr>
              <w:jc w:val="center"/>
            </w:pPr>
            <w:r w:rsidRPr="002A368E">
              <w:t>W24B25010</w:t>
            </w:r>
          </w:p>
          <w:p w14:paraId="57C1116C" w14:textId="77777777" w:rsidR="002A368E" w:rsidRPr="002A368E" w:rsidRDefault="002A368E" w:rsidP="002A368E">
            <w:pPr>
              <w:jc w:val="center"/>
            </w:pPr>
            <w:r w:rsidRPr="002A368E">
              <w:t>W30B50012</w:t>
            </w:r>
          </w:p>
          <w:p w14:paraId="24C646B6" w14:textId="77777777" w:rsidR="002A368E" w:rsidRPr="002A368E" w:rsidRDefault="002A368E" w:rsidP="002A368E">
            <w:pPr>
              <w:jc w:val="center"/>
            </w:pPr>
            <w:r w:rsidRPr="002A368E">
              <w:t>W36B62515</w:t>
            </w:r>
          </w:p>
        </w:tc>
        <w:tc>
          <w:tcPr>
            <w:tcW w:w="1667" w:type="pct"/>
          </w:tcPr>
          <w:p w14:paraId="65936BDD" w14:textId="77777777" w:rsidR="002A368E" w:rsidRPr="002A368E" w:rsidRDefault="002A368E" w:rsidP="002A368E">
            <w:pPr>
              <w:jc w:val="center"/>
            </w:pPr>
            <w:r w:rsidRPr="002A368E">
              <w:t>To obtain experience.</w:t>
            </w:r>
          </w:p>
        </w:tc>
      </w:tr>
      <w:tr w:rsidR="002A368E" w:rsidRPr="002A368E" w14:paraId="46FB6264" w14:textId="77777777" w:rsidTr="00286927">
        <w:trPr>
          <w:jc w:val="center"/>
        </w:trPr>
        <w:tc>
          <w:tcPr>
            <w:tcW w:w="1667" w:type="pct"/>
          </w:tcPr>
          <w:p w14:paraId="3A21AEFC" w14:textId="77777777" w:rsidR="002A368E" w:rsidRPr="002A368E" w:rsidRDefault="002A368E" w:rsidP="002A368E"/>
        </w:tc>
        <w:tc>
          <w:tcPr>
            <w:tcW w:w="1667" w:type="pct"/>
          </w:tcPr>
          <w:p w14:paraId="3942DD21" w14:textId="77777777" w:rsidR="002A368E" w:rsidRPr="002A368E" w:rsidRDefault="002A368E" w:rsidP="002A368E">
            <w:pPr>
              <w:jc w:val="center"/>
            </w:pPr>
          </w:p>
        </w:tc>
        <w:tc>
          <w:tcPr>
            <w:tcW w:w="1667" w:type="pct"/>
          </w:tcPr>
          <w:p w14:paraId="5529FDD3" w14:textId="77777777" w:rsidR="002A368E" w:rsidRPr="002A368E" w:rsidRDefault="002A368E" w:rsidP="002A368E">
            <w:pPr>
              <w:jc w:val="center"/>
            </w:pPr>
          </w:p>
        </w:tc>
      </w:tr>
      <w:tr w:rsidR="002A368E" w:rsidRPr="002A368E" w14:paraId="4612B0FE" w14:textId="77777777" w:rsidTr="00286927">
        <w:trPr>
          <w:jc w:val="center"/>
        </w:trPr>
        <w:tc>
          <w:tcPr>
            <w:tcW w:w="1667" w:type="pct"/>
          </w:tcPr>
          <w:p w14:paraId="34FA6EE5" w14:textId="77777777" w:rsidR="002A368E" w:rsidRPr="002A368E" w:rsidRDefault="002A368E" w:rsidP="002A368E"/>
        </w:tc>
        <w:tc>
          <w:tcPr>
            <w:tcW w:w="1667" w:type="pct"/>
          </w:tcPr>
          <w:p w14:paraId="067D157F" w14:textId="77777777" w:rsidR="002A368E" w:rsidRPr="002A368E" w:rsidRDefault="002A368E" w:rsidP="002A368E">
            <w:pPr>
              <w:jc w:val="center"/>
            </w:pPr>
          </w:p>
        </w:tc>
        <w:tc>
          <w:tcPr>
            <w:tcW w:w="1667" w:type="pct"/>
          </w:tcPr>
          <w:p w14:paraId="07AE557F" w14:textId="77777777" w:rsidR="002A368E" w:rsidRPr="002A368E" w:rsidRDefault="002A368E" w:rsidP="002A368E">
            <w:pPr>
              <w:jc w:val="center"/>
            </w:pPr>
          </w:p>
        </w:tc>
      </w:tr>
      <w:tr w:rsidR="002A368E" w:rsidRPr="002A368E" w14:paraId="778E2A3D" w14:textId="77777777" w:rsidTr="00286927">
        <w:trPr>
          <w:jc w:val="center"/>
        </w:trPr>
        <w:tc>
          <w:tcPr>
            <w:tcW w:w="1667" w:type="pct"/>
          </w:tcPr>
          <w:p w14:paraId="561CE188" w14:textId="77777777" w:rsidR="002A368E" w:rsidRPr="002A368E" w:rsidRDefault="002A368E" w:rsidP="002A368E"/>
        </w:tc>
        <w:tc>
          <w:tcPr>
            <w:tcW w:w="1667" w:type="pct"/>
          </w:tcPr>
          <w:p w14:paraId="2D04EF68" w14:textId="77777777" w:rsidR="002A368E" w:rsidRPr="002A368E" w:rsidRDefault="002A368E" w:rsidP="002A368E">
            <w:pPr>
              <w:jc w:val="center"/>
            </w:pPr>
          </w:p>
        </w:tc>
        <w:tc>
          <w:tcPr>
            <w:tcW w:w="1667" w:type="pct"/>
          </w:tcPr>
          <w:p w14:paraId="316129D2" w14:textId="77777777" w:rsidR="002A368E" w:rsidRPr="002A368E" w:rsidRDefault="002A368E" w:rsidP="002A368E">
            <w:pPr>
              <w:jc w:val="center"/>
            </w:pPr>
          </w:p>
        </w:tc>
      </w:tr>
      <w:tr w:rsidR="002A368E" w:rsidRPr="002A368E" w14:paraId="68B9B7F3" w14:textId="77777777" w:rsidTr="00286927">
        <w:trPr>
          <w:jc w:val="center"/>
        </w:trPr>
        <w:tc>
          <w:tcPr>
            <w:tcW w:w="1667" w:type="pct"/>
          </w:tcPr>
          <w:p w14:paraId="23F754E8" w14:textId="77777777" w:rsidR="002A368E" w:rsidRPr="002A368E" w:rsidRDefault="002A368E" w:rsidP="002A368E"/>
        </w:tc>
        <w:tc>
          <w:tcPr>
            <w:tcW w:w="1667" w:type="pct"/>
          </w:tcPr>
          <w:p w14:paraId="62810DBD" w14:textId="77777777" w:rsidR="002A368E" w:rsidRPr="002A368E" w:rsidRDefault="002A368E" w:rsidP="002A368E">
            <w:pPr>
              <w:jc w:val="center"/>
            </w:pPr>
          </w:p>
        </w:tc>
        <w:tc>
          <w:tcPr>
            <w:tcW w:w="1667" w:type="pct"/>
          </w:tcPr>
          <w:p w14:paraId="0BF8F41D" w14:textId="77777777" w:rsidR="002A368E" w:rsidRPr="002A368E" w:rsidRDefault="002A368E" w:rsidP="002A368E">
            <w:pPr>
              <w:jc w:val="center"/>
            </w:pPr>
          </w:p>
        </w:tc>
      </w:tr>
    </w:tbl>
    <w:p w14:paraId="37D2E70E" w14:textId="77777777" w:rsidR="002A368E" w:rsidRPr="002A368E" w:rsidRDefault="002A368E" w:rsidP="002A368E">
      <w:pPr>
        <w:tabs>
          <w:tab w:val="left" w:pos="3360"/>
        </w:tabs>
      </w:pPr>
    </w:p>
    <w:p w14:paraId="30F6CEA4" w14:textId="77777777" w:rsidR="002A368E" w:rsidRPr="002A368E" w:rsidRDefault="002A368E" w:rsidP="002A368E">
      <w:pPr>
        <w:ind w:left="720" w:hanging="720"/>
      </w:pPr>
      <w:r w:rsidRPr="002A368E">
        <w:t>NOTES:</w:t>
      </w:r>
    </w:p>
    <w:p w14:paraId="1D1E887A" w14:textId="5A4540BB" w:rsidR="003C4A76" w:rsidRDefault="003C4A76" w:rsidP="003C4A76">
      <w:pPr>
        <w:ind w:left="720" w:hanging="720"/>
      </w:pPr>
      <w:r>
        <w:tab/>
        <w:t xml:space="preserve">*Watson cap nut and anchor rod should be used. Consult manufacturer for proper </w:t>
      </w:r>
      <w:r w:rsidR="00E6354A">
        <w:t>pairing</w:t>
      </w:r>
      <w:r>
        <w:t>.</w:t>
      </w:r>
    </w:p>
    <w:p w14:paraId="5E376342" w14:textId="77777777" w:rsidR="002A368E" w:rsidRPr="002A368E" w:rsidRDefault="002A368E" w:rsidP="002A368E">
      <w:pPr>
        <w:ind w:left="720" w:hanging="720"/>
      </w:pPr>
    </w:p>
    <w:p w14:paraId="0DE7CFDE" w14:textId="77777777" w:rsidR="002A368E" w:rsidRPr="002A368E" w:rsidRDefault="002A368E" w:rsidP="002A368E">
      <w:r w:rsidRPr="002A368E">
        <w:br w:type="page"/>
      </w:r>
    </w:p>
    <w:p w14:paraId="056E85D4" w14:textId="77777777" w:rsidR="00E5149D" w:rsidRPr="002B6A3F" w:rsidRDefault="00E5149D" w:rsidP="00C56AE7">
      <w:pPr>
        <w:pStyle w:val="HEADINGLEFT"/>
      </w:pPr>
      <w:r w:rsidRPr="002B6A3F">
        <w:lastRenderedPageBreak/>
        <w:t>Conditional List</w:t>
      </w:r>
    </w:p>
    <w:p w14:paraId="7C10D806" w14:textId="77777777" w:rsidR="00E5149D" w:rsidRPr="002B6A3F" w:rsidRDefault="00E5149D" w:rsidP="00C56AE7">
      <w:pPr>
        <w:pStyle w:val="HEADINGLEFT"/>
      </w:pPr>
      <w:r w:rsidRPr="002B6A3F">
        <w:t>z(</w:t>
      </w:r>
      <w:r w:rsidR="00E961EE">
        <w:t>5</w:t>
      </w:r>
      <w:r w:rsidRPr="002B6A3F">
        <w:t>)</w:t>
      </w:r>
    </w:p>
    <w:p w14:paraId="2D3C5F5C" w14:textId="7421659C" w:rsidR="00E5149D" w:rsidRPr="002B6A3F" w:rsidRDefault="00EA175B" w:rsidP="00C56AE7">
      <w:pPr>
        <w:pStyle w:val="HEADINGLEFT"/>
      </w:pPr>
      <w:r>
        <w:t>October 11, 2024</w:t>
      </w:r>
    </w:p>
    <w:p w14:paraId="00230599" w14:textId="77777777" w:rsidR="00E5149D" w:rsidRPr="002B6A3F" w:rsidRDefault="00E5149D" w:rsidP="00376BC6">
      <w:pPr>
        <w:pStyle w:val="HEADINGRIGHT"/>
      </w:pPr>
    </w:p>
    <w:p w14:paraId="5A9A6265" w14:textId="77777777" w:rsidR="00E5149D" w:rsidRPr="002B6A3F" w:rsidRDefault="00E5149D">
      <w:pPr>
        <w:tabs>
          <w:tab w:val="left" w:pos="960"/>
          <w:tab w:val="left" w:pos="3360"/>
          <w:tab w:val="left" w:pos="4680"/>
          <w:tab w:val="left" w:pos="5880"/>
          <w:tab w:val="left" w:pos="7440"/>
        </w:tabs>
      </w:pPr>
    </w:p>
    <w:p w14:paraId="6FBDB626" w14:textId="77777777" w:rsidR="00E5149D" w:rsidRPr="002B6A3F" w:rsidRDefault="00E5149D">
      <w:pPr>
        <w:tabs>
          <w:tab w:val="left" w:pos="4080"/>
          <w:tab w:val="left" w:pos="6480"/>
        </w:tabs>
        <w:jc w:val="center"/>
      </w:pPr>
      <w:r w:rsidRPr="002B6A3F">
        <w:t xml:space="preserve">z </w:t>
      </w:r>
      <w:r w:rsidR="00602A06">
        <w:t>–</w:t>
      </w:r>
      <w:r w:rsidRPr="002B6A3F">
        <w:t xml:space="preserve"> Anchors</w:t>
      </w:r>
      <w:r w:rsidR="00602A06">
        <w:t xml:space="preserve">, </w:t>
      </w:r>
      <w:r w:rsidR="00C15679">
        <w:t>screw, power installed</w:t>
      </w:r>
    </w:p>
    <w:p w14:paraId="5C01C8E3" w14:textId="77777777" w:rsidR="00E5149D" w:rsidRPr="002B6A3F" w:rsidRDefault="00E5149D">
      <w:pPr>
        <w:tabs>
          <w:tab w:val="left" w:pos="4080"/>
          <w:tab w:val="left" w:pos="6480"/>
        </w:tabs>
      </w:pPr>
    </w:p>
    <w:p w14:paraId="4B849AAF" w14:textId="77777777" w:rsidR="00E5149D" w:rsidRPr="002B6A3F" w:rsidRDefault="00E5149D">
      <w:pPr>
        <w:tabs>
          <w:tab w:val="left" w:pos="4080"/>
          <w:tab w:val="left" w:pos="6480"/>
        </w:tabs>
      </w:pPr>
    </w:p>
    <w:tbl>
      <w:tblPr>
        <w:tblW w:w="5000" w:type="pct"/>
        <w:jc w:val="center"/>
        <w:tblLook w:val="0000" w:firstRow="0" w:lastRow="0" w:firstColumn="0" w:lastColumn="0" w:noHBand="0" w:noVBand="0"/>
      </w:tblPr>
      <w:tblGrid>
        <w:gridCol w:w="5400"/>
        <w:gridCol w:w="5400"/>
      </w:tblGrid>
      <w:tr w:rsidR="00E5149D" w:rsidRPr="002B6A3F" w14:paraId="34100247" w14:textId="77777777" w:rsidTr="001A4E19">
        <w:trPr>
          <w:jc w:val="center"/>
        </w:trPr>
        <w:tc>
          <w:tcPr>
            <w:tcW w:w="2500" w:type="pct"/>
          </w:tcPr>
          <w:p w14:paraId="392F0CD5" w14:textId="77777777" w:rsidR="00E5149D" w:rsidRPr="002B6A3F" w:rsidRDefault="00E5149D">
            <w:pPr>
              <w:pBdr>
                <w:bottom w:val="single" w:sz="6" w:space="1" w:color="auto"/>
              </w:pBdr>
            </w:pPr>
            <w:r w:rsidRPr="002B6A3F">
              <w:t>Manufacturer</w:t>
            </w:r>
          </w:p>
        </w:tc>
        <w:tc>
          <w:tcPr>
            <w:tcW w:w="2500" w:type="pct"/>
          </w:tcPr>
          <w:p w14:paraId="5D0C1860" w14:textId="77777777" w:rsidR="00E5149D" w:rsidRPr="002B6A3F" w:rsidRDefault="00E5149D">
            <w:pPr>
              <w:pBdr>
                <w:bottom w:val="single" w:sz="6" w:space="1" w:color="auto"/>
              </w:pBdr>
            </w:pPr>
            <w:r w:rsidRPr="002B6A3F">
              <w:t>Conditions</w:t>
            </w:r>
          </w:p>
        </w:tc>
      </w:tr>
      <w:tr w:rsidR="00E5149D" w:rsidRPr="002B6A3F" w14:paraId="6D75AFDF" w14:textId="77777777" w:rsidTr="001A4E19">
        <w:trPr>
          <w:jc w:val="center"/>
        </w:trPr>
        <w:tc>
          <w:tcPr>
            <w:tcW w:w="2500" w:type="pct"/>
          </w:tcPr>
          <w:p w14:paraId="65342ABE" w14:textId="77777777" w:rsidR="00E5149D" w:rsidRPr="002B6A3F" w:rsidRDefault="00E5149D">
            <w:pPr>
              <w:rPr>
                <w:u w:val="single"/>
              </w:rPr>
            </w:pPr>
          </w:p>
        </w:tc>
        <w:tc>
          <w:tcPr>
            <w:tcW w:w="2500" w:type="pct"/>
          </w:tcPr>
          <w:p w14:paraId="1D58A9C5" w14:textId="77777777" w:rsidR="00E5149D" w:rsidRPr="002B6A3F" w:rsidRDefault="00E5149D"/>
        </w:tc>
      </w:tr>
      <w:tr w:rsidR="00E5149D" w:rsidRPr="002B6A3F" w14:paraId="6F8D1539" w14:textId="77777777" w:rsidTr="001A4E19">
        <w:trPr>
          <w:jc w:val="center"/>
        </w:trPr>
        <w:tc>
          <w:tcPr>
            <w:tcW w:w="2500" w:type="pct"/>
          </w:tcPr>
          <w:p w14:paraId="56E8FEE3" w14:textId="77777777" w:rsidR="00E5149D" w:rsidRPr="002B6A3F" w:rsidRDefault="00E5149D">
            <w:pPr>
              <w:rPr>
                <w:u w:val="single"/>
              </w:rPr>
            </w:pPr>
            <w:r w:rsidRPr="002B6A3F">
              <w:rPr>
                <w:u w:val="single"/>
              </w:rPr>
              <w:t>Bathurst</w:t>
            </w:r>
          </w:p>
          <w:p w14:paraId="4387347D" w14:textId="77777777" w:rsidR="00E5149D" w:rsidRPr="002B6A3F" w:rsidRDefault="00E5149D">
            <w:r w:rsidRPr="002B6A3F">
              <w:t>BMS-003 (6,000 lbs.)</w:t>
            </w:r>
          </w:p>
          <w:p w14:paraId="34F57A13" w14:textId="77777777" w:rsidR="00E5149D" w:rsidRPr="002B6A3F" w:rsidRDefault="00E5149D">
            <w:r w:rsidRPr="002B6A3F">
              <w:t>BMS-003R (5/8” rod)</w:t>
            </w:r>
          </w:p>
          <w:p w14:paraId="4858FC80" w14:textId="77777777" w:rsidR="00E5149D" w:rsidRPr="002A3EB0" w:rsidRDefault="00E5149D">
            <w:pPr>
              <w:rPr>
                <w:lang w:val="pt-BR"/>
              </w:rPr>
            </w:pPr>
            <w:r w:rsidRPr="002A3EB0">
              <w:rPr>
                <w:lang w:val="pt-BR"/>
              </w:rPr>
              <w:t>BMS-004 (10,000 lbs.)</w:t>
            </w:r>
          </w:p>
          <w:p w14:paraId="18DB8CED" w14:textId="77777777" w:rsidR="00E5149D" w:rsidRPr="002A3EB0" w:rsidRDefault="00E5149D">
            <w:pPr>
              <w:rPr>
                <w:lang w:val="pt-BR"/>
              </w:rPr>
            </w:pPr>
            <w:r w:rsidRPr="002A3EB0">
              <w:rPr>
                <w:lang w:val="pt-BR"/>
              </w:rPr>
              <w:t>BMS-004R (3/4” rod)</w:t>
            </w:r>
          </w:p>
          <w:p w14:paraId="39BA0C15" w14:textId="77777777" w:rsidR="00E5149D" w:rsidRPr="002A3EB0" w:rsidRDefault="00E5149D">
            <w:pPr>
              <w:rPr>
                <w:u w:val="single"/>
                <w:lang w:val="pt-BR"/>
              </w:rPr>
            </w:pPr>
          </w:p>
        </w:tc>
        <w:tc>
          <w:tcPr>
            <w:tcW w:w="2500" w:type="pct"/>
          </w:tcPr>
          <w:p w14:paraId="316E4D02" w14:textId="77777777" w:rsidR="00E5149D" w:rsidRPr="002B6A3F" w:rsidRDefault="00E5149D">
            <w:r w:rsidRPr="002A3EB0">
              <w:rPr>
                <w:lang w:val="pt-BR"/>
              </w:rPr>
              <w:br/>
            </w:r>
            <w:r w:rsidRPr="002B6A3F">
              <w:t>To obtain experience.</w:t>
            </w:r>
          </w:p>
        </w:tc>
      </w:tr>
      <w:tr w:rsidR="009C1833" w:rsidRPr="002B6A3F" w14:paraId="4DF7E573" w14:textId="77777777" w:rsidTr="001A4E19">
        <w:trPr>
          <w:jc w:val="center"/>
        </w:trPr>
        <w:tc>
          <w:tcPr>
            <w:tcW w:w="2500" w:type="pct"/>
          </w:tcPr>
          <w:p w14:paraId="12742133" w14:textId="77777777" w:rsidR="009C1833" w:rsidRPr="002B6A3F" w:rsidRDefault="009C1833">
            <w:pPr>
              <w:rPr>
                <w:u w:val="single"/>
              </w:rPr>
            </w:pPr>
            <w:r>
              <w:rPr>
                <w:u w:val="single"/>
              </w:rPr>
              <w:t>Cantsink</w:t>
            </w:r>
          </w:p>
        </w:tc>
        <w:tc>
          <w:tcPr>
            <w:tcW w:w="2500" w:type="pct"/>
          </w:tcPr>
          <w:p w14:paraId="0C2A4DD0" w14:textId="77777777" w:rsidR="009C1833" w:rsidRPr="002B6A3F" w:rsidRDefault="009C1833"/>
        </w:tc>
      </w:tr>
      <w:tr w:rsidR="009C1833" w:rsidRPr="002B6A3F" w14:paraId="53665817" w14:textId="77777777" w:rsidTr="001A4E19">
        <w:trPr>
          <w:jc w:val="center"/>
        </w:trPr>
        <w:tc>
          <w:tcPr>
            <w:tcW w:w="2500" w:type="pct"/>
          </w:tcPr>
          <w:p w14:paraId="3A2A5228" w14:textId="77777777" w:rsidR="009C1833" w:rsidRPr="009C1833" w:rsidRDefault="009C1833">
            <w:r w:rsidRPr="009C1833">
              <w:t>1.5RCS Series</w:t>
            </w:r>
          </w:p>
        </w:tc>
        <w:tc>
          <w:tcPr>
            <w:tcW w:w="2500" w:type="pct"/>
          </w:tcPr>
          <w:p w14:paraId="049E9928" w14:textId="77777777" w:rsidR="009C1833" w:rsidRPr="002B6A3F" w:rsidRDefault="009C1833">
            <w:r>
              <w:t>To obtain experience.</w:t>
            </w:r>
          </w:p>
        </w:tc>
      </w:tr>
      <w:tr w:rsidR="00E5149D" w:rsidRPr="002B6A3F" w14:paraId="6D439CDE" w14:textId="77777777" w:rsidTr="001A4E19">
        <w:trPr>
          <w:jc w:val="center"/>
        </w:trPr>
        <w:tc>
          <w:tcPr>
            <w:tcW w:w="2500" w:type="pct"/>
          </w:tcPr>
          <w:p w14:paraId="184E4BEA" w14:textId="77777777" w:rsidR="00E5149D" w:rsidRPr="002B6A3F" w:rsidRDefault="00E5149D"/>
        </w:tc>
        <w:tc>
          <w:tcPr>
            <w:tcW w:w="2500" w:type="pct"/>
          </w:tcPr>
          <w:p w14:paraId="0EC31685" w14:textId="77777777" w:rsidR="00E5149D" w:rsidRPr="002B6A3F" w:rsidRDefault="00E5149D"/>
        </w:tc>
      </w:tr>
      <w:tr w:rsidR="001A4E19" w:rsidRPr="002B6A3F" w14:paraId="5107D688" w14:textId="77777777" w:rsidTr="001A4E19">
        <w:trPr>
          <w:jc w:val="center"/>
        </w:trPr>
        <w:tc>
          <w:tcPr>
            <w:tcW w:w="2500" w:type="pct"/>
          </w:tcPr>
          <w:p w14:paraId="55E5E576" w14:textId="77777777" w:rsidR="001A4E19" w:rsidRPr="001A4E19" w:rsidRDefault="001A4E19">
            <w:pPr>
              <w:rPr>
                <w:u w:val="single"/>
              </w:rPr>
            </w:pPr>
            <w:r w:rsidRPr="001A4E19">
              <w:rPr>
                <w:u w:val="single"/>
              </w:rPr>
              <w:t>Earth Contact Products</w:t>
            </w:r>
          </w:p>
          <w:p w14:paraId="6FA0C099" w14:textId="77777777" w:rsidR="001A4E19" w:rsidRDefault="001A4E19">
            <w:r>
              <w:t>TAPL-625-10-12 (6,000 lb., 5/8” rod)</w:t>
            </w:r>
          </w:p>
          <w:p w14:paraId="05099A88" w14:textId="77777777" w:rsidR="001A4E19" w:rsidRPr="001A4E19" w:rsidRDefault="001A4E19" w:rsidP="001A4E19">
            <w:r>
              <w:t>TAPL-100-10-14 (10,000 lb., 1” rod)</w:t>
            </w:r>
          </w:p>
        </w:tc>
        <w:tc>
          <w:tcPr>
            <w:tcW w:w="2500" w:type="pct"/>
          </w:tcPr>
          <w:p w14:paraId="5C7A0B14" w14:textId="77777777" w:rsidR="001A4E19" w:rsidRPr="002B6A3F" w:rsidRDefault="001A4E19"/>
        </w:tc>
      </w:tr>
      <w:tr w:rsidR="001A4E19" w:rsidRPr="002B6A3F" w14:paraId="2927F7DF" w14:textId="77777777" w:rsidTr="001A4E19">
        <w:trPr>
          <w:jc w:val="center"/>
        </w:trPr>
        <w:tc>
          <w:tcPr>
            <w:tcW w:w="2500" w:type="pct"/>
          </w:tcPr>
          <w:p w14:paraId="34BDF833" w14:textId="77777777" w:rsidR="001A4E19" w:rsidRPr="002B6A3F" w:rsidRDefault="001A4E19"/>
        </w:tc>
        <w:tc>
          <w:tcPr>
            <w:tcW w:w="2500" w:type="pct"/>
          </w:tcPr>
          <w:p w14:paraId="76E7795E" w14:textId="77777777" w:rsidR="001A4E19" w:rsidRPr="002B6A3F" w:rsidRDefault="001A4E19"/>
        </w:tc>
      </w:tr>
      <w:tr w:rsidR="00E5149D" w:rsidRPr="002B6A3F" w14:paraId="13E96915" w14:textId="77777777" w:rsidTr="001A4E19">
        <w:trPr>
          <w:jc w:val="center"/>
        </w:trPr>
        <w:tc>
          <w:tcPr>
            <w:tcW w:w="2500" w:type="pct"/>
          </w:tcPr>
          <w:p w14:paraId="7D5CEF10" w14:textId="77777777" w:rsidR="00E5149D" w:rsidRPr="002B6A3F" w:rsidRDefault="00E5149D">
            <w:r w:rsidRPr="002B6A3F">
              <w:rPr>
                <w:u w:val="single"/>
              </w:rPr>
              <w:t>Foresight</w:t>
            </w:r>
          </w:p>
          <w:p w14:paraId="714C3CD5" w14:textId="77777777" w:rsidR="00E5149D" w:rsidRPr="002B6A3F" w:rsidRDefault="00E5149D">
            <w:r w:rsidRPr="002B6A3F">
              <w:t>MR-1, MR-2, MR-3, MR-4</w:t>
            </w:r>
            <w:r w:rsidRPr="002B6A3F">
              <w:br/>
            </w:r>
          </w:p>
        </w:tc>
        <w:tc>
          <w:tcPr>
            <w:tcW w:w="2500" w:type="pct"/>
          </w:tcPr>
          <w:p w14:paraId="14C6B9AF" w14:textId="77777777" w:rsidR="00602A06" w:rsidRDefault="00602A06"/>
          <w:p w14:paraId="26CE1D42" w14:textId="77777777" w:rsidR="00E5149D" w:rsidRPr="002B6A3F" w:rsidRDefault="00E5149D">
            <w:r w:rsidRPr="002B6A3F">
              <w:t>To obtain experience.</w:t>
            </w:r>
          </w:p>
          <w:p w14:paraId="4C4526AC" w14:textId="77777777" w:rsidR="00E5149D" w:rsidRPr="002B6A3F" w:rsidRDefault="00E5149D" w:rsidP="00602A06">
            <w:pPr>
              <w:ind w:left="252" w:hanging="252"/>
            </w:pPr>
            <w:r w:rsidRPr="002B6A3F">
              <w:t xml:space="preserve">Each installation must be proof tested. Maximum rating is test value achieved. </w:t>
            </w:r>
          </w:p>
        </w:tc>
      </w:tr>
      <w:tr w:rsidR="00E5149D" w:rsidRPr="002B6A3F" w14:paraId="03784D1B" w14:textId="77777777" w:rsidTr="001A4E19">
        <w:trPr>
          <w:jc w:val="center"/>
        </w:trPr>
        <w:tc>
          <w:tcPr>
            <w:tcW w:w="2500" w:type="pct"/>
          </w:tcPr>
          <w:p w14:paraId="7C7100E0" w14:textId="77777777" w:rsidR="00E5149D" w:rsidRPr="002B6A3F" w:rsidRDefault="00E5149D">
            <w:pPr>
              <w:rPr>
                <w:u w:val="single"/>
              </w:rPr>
            </w:pPr>
          </w:p>
        </w:tc>
        <w:tc>
          <w:tcPr>
            <w:tcW w:w="2500" w:type="pct"/>
          </w:tcPr>
          <w:p w14:paraId="163B7EB3" w14:textId="77777777" w:rsidR="00E5149D" w:rsidRPr="002B6A3F" w:rsidRDefault="00E5149D"/>
        </w:tc>
      </w:tr>
      <w:tr w:rsidR="00E5149D" w:rsidRPr="002B6A3F" w14:paraId="6FC99BAE" w14:textId="77777777" w:rsidTr="001A4E19">
        <w:trPr>
          <w:jc w:val="center"/>
        </w:trPr>
        <w:tc>
          <w:tcPr>
            <w:tcW w:w="2500" w:type="pct"/>
          </w:tcPr>
          <w:p w14:paraId="3932C180" w14:textId="77777777" w:rsidR="00E5149D" w:rsidRPr="002B6A3F" w:rsidRDefault="00E5149D">
            <w:r w:rsidRPr="002B6A3F">
              <w:rPr>
                <w:u w:val="single"/>
              </w:rPr>
              <w:t>Hubbell (Chance)</w:t>
            </w:r>
          </w:p>
          <w:p w14:paraId="6B362A48" w14:textId="77777777" w:rsidR="00E5149D" w:rsidRPr="002B6A3F" w:rsidRDefault="00E5149D" w:rsidP="0091128A">
            <w:r w:rsidRPr="002B6A3F">
              <w:t>024462 (6,000 and 8,000 lb.</w:t>
            </w:r>
            <w:r w:rsidR="007F14ED">
              <w:t>)</w:t>
            </w:r>
            <w:r w:rsidRPr="002B6A3F">
              <w:br/>
            </w:r>
            <w:r w:rsidR="0091128A">
              <w:t xml:space="preserve">      </w:t>
            </w:r>
            <w:r w:rsidRPr="002B6A3F">
              <w:t>12332P (</w:t>
            </w:r>
            <w:r w:rsidR="007F14ED">
              <w:t>5/8” rod</w:t>
            </w:r>
            <w:r w:rsidRPr="002B6A3F">
              <w:t>)</w:t>
            </w:r>
            <w:r w:rsidRPr="002B6A3F">
              <w:br/>
            </w:r>
            <w:r w:rsidR="0091128A">
              <w:t xml:space="preserve">      </w:t>
            </w:r>
            <w:r w:rsidRPr="002B6A3F">
              <w:t>12587 (</w:t>
            </w:r>
            <w:r w:rsidR="007F14ED">
              <w:t xml:space="preserve">5/8” </w:t>
            </w:r>
            <w:r w:rsidR="00AF7D0E">
              <w:t xml:space="preserve">thimble </w:t>
            </w:r>
            <w:r w:rsidRPr="002B6A3F">
              <w:t>eye nut)</w:t>
            </w:r>
          </w:p>
          <w:p w14:paraId="180103BF" w14:textId="77777777" w:rsidR="00E5149D" w:rsidRPr="002B6A3F" w:rsidRDefault="00E5149D" w:rsidP="007F14ED">
            <w:pPr>
              <w:ind w:left="342" w:hanging="342"/>
            </w:pPr>
            <w:r w:rsidRPr="002B6A3F">
              <w:t>024484 (10,000 and 12,000 lb.</w:t>
            </w:r>
            <w:r w:rsidR="007F14ED">
              <w:t>)</w:t>
            </w:r>
            <w:r w:rsidRPr="002B6A3F">
              <w:br/>
              <w:t>12632P (</w:t>
            </w:r>
            <w:r w:rsidR="007F14ED">
              <w:t>3/4” rod</w:t>
            </w:r>
            <w:r w:rsidRPr="002B6A3F">
              <w:t>)</w:t>
            </w:r>
            <w:r w:rsidRPr="002B6A3F">
              <w:br/>
              <w:t>6512 (</w:t>
            </w:r>
            <w:r w:rsidR="007F14ED">
              <w:t>3/4”</w:t>
            </w:r>
            <w:r w:rsidRPr="002B6A3F">
              <w:t xml:space="preserve"> </w:t>
            </w:r>
            <w:r w:rsidR="00AF7D0E">
              <w:t xml:space="preserve">thimble </w:t>
            </w:r>
            <w:r w:rsidRPr="002B6A3F">
              <w:t>eye nut)</w:t>
            </w:r>
          </w:p>
        </w:tc>
        <w:tc>
          <w:tcPr>
            <w:tcW w:w="2500" w:type="pct"/>
          </w:tcPr>
          <w:p w14:paraId="79F965F7" w14:textId="77777777" w:rsidR="00E5149D" w:rsidRPr="002B6A3F" w:rsidRDefault="00E5149D">
            <w:r w:rsidRPr="002B6A3F">
              <w:br/>
              <w:t>To obtain experience.</w:t>
            </w:r>
          </w:p>
        </w:tc>
      </w:tr>
      <w:tr w:rsidR="00E5149D" w:rsidRPr="002B6A3F" w14:paraId="748F9B96" w14:textId="77777777" w:rsidTr="001A4E19">
        <w:trPr>
          <w:jc w:val="center"/>
        </w:trPr>
        <w:tc>
          <w:tcPr>
            <w:tcW w:w="2500" w:type="pct"/>
          </w:tcPr>
          <w:p w14:paraId="2466523B" w14:textId="77777777" w:rsidR="00E5149D" w:rsidRPr="002B6A3F" w:rsidRDefault="00E5149D"/>
        </w:tc>
        <w:tc>
          <w:tcPr>
            <w:tcW w:w="2500" w:type="pct"/>
          </w:tcPr>
          <w:p w14:paraId="046D6A31" w14:textId="77777777" w:rsidR="00E5149D" w:rsidRPr="002B6A3F" w:rsidRDefault="00E5149D"/>
        </w:tc>
      </w:tr>
      <w:tr w:rsidR="00E5149D" w:rsidRPr="002B6A3F" w14:paraId="05A398ED" w14:textId="77777777" w:rsidTr="001A4E19">
        <w:trPr>
          <w:jc w:val="center"/>
        </w:trPr>
        <w:tc>
          <w:tcPr>
            <w:tcW w:w="2500" w:type="pct"/>
          </w:tcPr>
          <w:p w14:paraId="4450B5C3" w14:textId="77777777" w:rsidR="00B84B11" w:rsidRPr="006D5C41" w:rsidRDefault="00B84B11" w:rsidP="00602A06">
            <w:pPr>
              <w:ind w:left="342" w:hanging="342"/>
            </w:pPr>
            <w:r w:rsidRPr="00B84B11">
              <w:rPr>
                <w:u w:val="single"/>
              </w:rPr>
              <w:t>MacLean Power Systems</w:t>
            </w:r>
          </w:p>
          <w:p w14:paraId="6759E5CF" w14:textId="77777777" w:rsidR="00602A06" w:rsidRPr="006D5C41" w:rsidRDefault="00E5149D" w:rsidP="00602A06">
            <w:pPr>
              <w:ind w:left="342" w:hanging="342"/>
            </w:pPr>
            <w:r w:rsidRPr="006D5C41">
              <w:t>J1lB-CA (6,000 &amp; 8</w:t>
            </w:r>
            <w:r w:rsidR="007F14ED">
              <w:t>,</w:t>
            </w:r>
            <w:r w:rsidRPr="006D5C41">
              <w:t xml:space="preserve">000 lb., </w:t>
            </w:r>
            <w:r w:rsidR="007F14ED">
              <w:t>5</w:t>
            </w:r>
            <w:r w:rsidRPr="006D5C41">
              <w:t>/8" rod)</w:t>
            </w:r>
          </w:p>
          <w:p w14:paraId="7ED22C95" w14:textId="77777777" w:rsidR="00E5149D" w:rsidRPr="00B84B11" w:rsidRDefault="00E5149D" w:rsidP="007F14ED">
            <w:pPr>
              <w:ind w:left="342" w:hanging="342"/>
              <w:rPr>
                <w:lang w:val="es-MX"/>
              </w:rPr>
            </w:pPr>
            <w:r w:rsidRPr="00B84B11">
              <w:rPr>
                <w:lang w:val="es-MX"/>
              </w:rPr>
              <w:t xml:space="preserve">J13C-CA (10,000 </w:t>
            </w:r>
            <w:r w:rsidR="007F14ED" w:rsidRPr="00B84B11">
              <w:rPr>
                <w:lang w:val="es-MX"/>
              </w:rPr>
              <w:t>&amp;</w:t>
            </w:r>
            <w:r w:rsidR="007F14ED">
              <w:rPr>
                <w:lang w:val="es-MX"/>
              </w:rPr>
              <w:t xml:space="preserve"> 12,</w:t>
            </w:r>
            <w:r w:rsidRPr="00B84B11">
              <w:rPr>
                <w:lang w:val="es-MX"/>
              </w:rPr>
              <w:t xml:space="preserve">000 lb., </w:t>
            </w:r>
            <w:r w:rsidR="007F14ED">
              <w:rPr>
                <w:lang w:val="es-MX"/>
              </w:rPr>
              <w:t>¾”</w:t>
            </w:r>
            <w:r w:rsidRPr="00B84B11">
              <w:rPr>
                <w:lang w:val="es-MX"/>
              </w:rPr>
              <w:t xml:space="preserve"> rod)</w:t>
            </w:r>
          </w:p>
        </w:tc>
        <w:tc>
          <w:tcPr>
            <w:tcW w:w="2500" w:type="pct"/>
          </w:tcPr>
          <w:p w14:paraId="60055008" w14:textId="77777777" w:rsidR="00602A06" w:rsidRPr="00B84B11" w:rsidRDefault="00602A06">
            <w:pPr>
              <w:rPr>
                <w:lang w:val="es-MX"/>
              </w:rPr>
            </w:pPr>
          </w:p>
          <w:p w14:paraId="46DC1F25" w14:textId="77777777" w:rsidR="00E5149D" w:rsidRPr="002B6A3F" w:rsidRDefault="00E5149D">
            <w:r w:rsidRPr="002B6A3F">
              <w:t>To obtain experience.</w:t>
            </w:r>
          </w:p>
        </w:tc>
      </w:tr>
      <w:tr w:rsidR="000A6A4A" w:rsidRPr="002B6A3F" w14:paraId="3D138B71" w14:textId="77777777" w:rsidTr="001A4E19">
        <w:trPr>
          <w:jc w:val="center"/>
        </w:trPr>
        <w:tc>
          <w:tcPr>
            <w:tcW w:w="2500" w:type="pct"/>
          </w:tcPr>
          <w:p w14:paraId="702E5E56" w14:textId="77777777" w:rsidR="000A6A4A" w:rsidRPr="00B84B11" w:rsidRDefault="000A6A4A" w:rsidP="00602A06">
            <w:pPr>
              <w:ind w:left="342" w:hanging="342"/>
              <w:rPr>
                <w:u w:val="single"/>
              </w:rPr>
            </w:pPr>
          </w:p>
        </w:tc>
        <w:tc>
          <w:tcPr>
            <w:tcW w:w="2500" w:type="pct"/>
          </w:tcPr>
          <w:p w14:paraId="3DE609D2" w14:textId="77777777" w:rsidR="000A6A4A" w:rsidRPr="00B84B11" w:rsidRDefault="000A6A4A">
            <w:pPr>
              <w:rPr>
                <w:lang w:val="es-MX"/>
              </w:rPr>
            </w:pPr>
          </w:p>
        </w:tc>
      </w:tr>
      <w:tr w:rsidR="000A6A4A" w:rsidRPr="002B6A3F" w14:paraId="6F53179C" w14:textId="77777777" w:rsidTr="001A4E19">
        <w:trPr>
          <w:jc w:val="center"/>
        </w:trPr>
        <w:tc>
          <w:tcPr>
            <w:tcW w:w="2500" w:type="pct"/>
          </w:tcPr>
          <w:p w14:paraId="31D932D6" w14:textId="77777777" w:rsidR="000A6A4A" w:rsidRPr="00B84B11" w:rsidRDefault="000A6A4A" w:rsidP="00602A06">
            <w:pPr>
              <w:ind w:left="342" w:hanging="342"/>
              <w:rPr>
                <w:u w:val="single"/>
              </w:rPr>
            </w:pPr>
            <w:r>
              <w:rPr>
                <w:u w:val="single"/>
              </w:rPr>
              <w:t>Oklahoma Design Technologies, LLC</w:t>
            </w:r>
          </w:p>
        </w:tc>
        <w:tc>
          <w:tcPr>
            <w:tcW w:w="2500" w:type="pct"/>
          </w:tcPr>
          <w:p w14:paraId="74800BD6" w14:textId="77777777" w:rsidR="000A6A4A" w:rsidRPr="00B84B11" w:rsidRDefault="000A6A4A">
            <w:pPr>
              <w:rPr>
                <w:lang w:val="es-MX"/>
              </w:rPr>
            </w:pPr>
          </w:p>
        </w:tc>
      </w:tr>
      <w:tr w:rsidR="000A6A4A" w:rsidRPr="002B6A3F" w14:paraId="5D0A623E" w14:textId="77777777" w:rsidTr="001A4E19">
        <w:trPr>
          <w:jc w:val="center"/>
        </w:trPr>
        <w:tc>
          <w:tcPr>
            <w:tcW w:w="2500" w:type="pct"/>
          </w:tcPr>
          <w:p w14:paraId="61BDBA13" w14:textId="77777777" w:rsidR="000A6A4A" w:rsidRDefault="000A6A4A" w:rsidP="000A6A4A">
            <w:pPr>
              <w:ind w:left="342" w:hanging="342"/>
              <w:rPr>
                <w:u w:val="single"/>
              </w:rPr>
            </w:pPr>
            <w:r w:rsidRPr="000A6A4A">
              <w:t>STAD Series</w:t>
            </w:r>
            <w:r>
              <w:t xml:space="preserve"> </w:t>
            </w:r>
          </w:p>
        </w:tc>
        <w:tc>
          <w:tcPr>
            <w:tcW w:w="2500" w:type="pct"/>
          </w:tcPr>
          <w:p w14:paraId="4698553A" w14:textId="77777777" w:rsidR="000A6A4A" w:rsidRPr="00B84B11" w:rsidRDefault="000A6A4A">
            <w:pPr>
              <w:rPr>
                <w:lang w:val="es-MX"/>
              </w:rPr>
            </w:pPr>
            <w:r>
              <w:rPr>
                <w:lang w:val="es-MX"/>
              </w:rPr>
              <w:t>To obtain experience.</w:t>
            </w:r>
          </w:p>
        </w:tc>
      </w:tr>
      <w:tr w:rsidR="000A6A4A" w:rsidRPr="002B6A3F" w14:paraId="7F45F4FE" w14:textId="77777777" w:rsidTr="001A4E19">
        <w:trPr>
          <w:jc w:val="center"/>
        </w:trPr>
        <w:tc>
          <w:tcPr>
            <w:tcW w:w="2500" w:type="pct"/>
          </w:tcPr>
          <w:p w14:paraId="7267CBFF" w14:textId="77777777" w:rsidR="000A6A4A" w:rsidRDefault="000A6A4A" w:rsidP="00602A06">
            <w:pPr>
              <w:ind w:left="342" w:hanging="342"/>
              <w:rPr>
                <w:u w:val="single"/>
              </w:rPr>
            </w:pPr>
            <w:r w:rsidRPr="000A6A4A">
              <w:t>CSTAD Series</w:t>
            </w:r>
          </w:p>
        </w:tc>
        <w:tc>
          <w:tcPr>
            <w:tcW w:w="2500" w:type="pct"/>
          </w:tcPr>
          <w:p w14:paraId="1309EFEC" w14:textId="77777777" w:rsidR="000A6A4A" w:rsidRPr="00B84B11" w:rsidRDefault="000A6A4A">
            <w:pPr>
              <w:rPr>
                <w:lang w:val="es-MX"/>
              </w:rPr>
            </w:pPr>
          </w:p>
        </w:tc>
      </w:tr>
      <w:tr w:rsidR="007556F1" w:rsidRPr="002B6A3F" w14:paraId="130E16C7" w14:textId="77777777" w:rsidTr="001A4E19">
        <w:trPr>
          <w:jc w:val="center"/>
        </w:trPr>
        <w:tc>
          <w:tcPr>
            <w:tcW w:w="2500" w:type="pct"/>
          </w:tcPr>
          <w:p w14:paraId="23D839DC" w14:textId="77777777" w:rsidR="007556F1" w:rsidRPr="000A6A4A" w:rsidRDefault="007556F1" w:rsidP="00602A06">
            <w:pPr>
              <w:ind w:left="342" w:hanging="342"/>
            </w:pPr>
          </w:p>
        </w:tc>
        <w:tc>
          <w:tcPr>
            <w:tcW w:w="2500" w:type="pct"/>
          </w:tcPr>
          <w:p w14:paraId="3930753A" w14:textId="77777777" w:rsidR="007556F1" w:rsidRPr="00B84B11" w:rsidRDefault="007556F1">
            <w:pPr>
              <w:rPr>
                <w:lang w:val="es-MX"/>
              </w:rPr>
            </w:pPr>
          </w:p>
        </w:tc>
      </w:tr>
      <w:tr w:rsidR="007556F1" w:rsidRPr="002B6A3F" w14:paraId="7B781737" w14:textId="77777777" w:rsidTr="001A4E19">
        <w:trPr>
          <w:jc w:val="center"/>
        </w:trPr>
        <w:tc>
          <w:tcPr>
            <w:tcW w:w="2500" w:type="pct"/>
          </w:tcPr>
          <w:p w14:paraId="1CDEC945" w14:textId="77777777" w:rsidR="007556F1" w:rsidRPr="000A6A4A" w:rsidRDefault="007556F1" w:rsidP="00602A06">
            <w:pPr>
              <w:ind w:left="342" w:hanging="342"/>
            </w:pPr>
          </w:p>
        </w:tc>
        <w:tc>
          <w:tcPr>
            <w:tcW w:w="2500" w:type="pct"/>
          </w:tcPr>
          <w:p w14:paraId="29DC1756" w14:textId="77777777" w:rsidR="007556F1" w:rsidRPr="00B84B11" w:rsidRDefault="007556F1">
            <w:pPr>
              <w:rPr>
                <w:lang w:val="es-MX"/>
              </w:rPr>
            </w:pPr>
          </w:p>
        </w:tc>
      </w:tr>
      <w:tr w:rsidR="007556F1" w:rsidRPr="002B6A3F" w14:paraId="7022CDD0" w14:textId="77777777" w:rsidTr="001A4E19">
        <w:trPr>
          <w:jc w:val="center"/>
        </w:trPr>
        <w:tc>
          <w:tcPr>
            <w:tcW w:w="2500" w:type="pct"/>
          </w:tcPr>
          <w:p w14:paraId="517A2A1E" w14:textId="77777777" w:rsidR="007556F1" w:rsidRPr="007556F1" w:rsidRDefault="007556F1" w:rsidP="007556F1">
            <w:pPr>
              <w:rPr>
                <w:u w:val="single"/>
              </w:rPr>
            </w:pPr>
            <w:r w:rsidRPr="007556F1">
              <w:rPr>
                <w:u w:val="single"/>
              </w:rPr>
              <w:t>Street &amp; Area Lighting (Salco)</w:t>
            </w:r>
          </w:p>
          <w:p w14:paraId="56AEB0D7" w14:textId="77777777" w:rsidR="007556F1" w:rsidRPr="007556F1" w:rsidRDefault="007556F1" w:rsidP="007556F1">
            <w:r w:rsidRPr="007556F1">
              <w:t>S100-84 (10,000 lb., 1” rod)</w:t>
            </w:r>
          </w:p>
          <w:p w14:paraId="39D4A052" w14:textId="06C3102F" w:rsidR="007556F1" w:rsidRPr="007556F1" w:rsidRDefault="007556F1" w:rsidP="007556F1">
            <w:r w:rsidRPr="007556F1">
              <w:t xml:space="preserve">     TEN-1 (1” triple eye nut)</w:t>
            </w:r>
          </w:p>
        </w:tc>
        <w:tc>
          <w:tcPr>
            <w:tcW w:w="2500" w:type="pct"/>
          </w:tcPr>
          <w:p w14:paraId="04509A05" w14:textId="77777777" w:rsidR="007556F1" w:rsidRPr="007556F1" w:rsidRDefault="007556F1" w:rsidP="007556F1">
            <w:pPr>
              <w:rPr>
                <w:lang w:val="es-MX"/>
              </w:rPr>
            </w:pPr>
          </w:p>
          <w:p w14:paraId="2D1740EF" w14:textId="2331551C" w:rsidR="007556F1" w:rsidRPr="007556F1" w:rsidRDefault="007556F1" w:rsidP="007556F1">
            <w:r w:rsidRPr="007556F1">
              <w:t>To obtain experience.</w:t>
            </w:r>
          </w:p>
        </w:tc>
      </w:tr>
    </w:tbl>
    <w:p w14:paraId="023E9F39" w14:textId="77777777" w:rsidR="00E5149D" w:rsidRDefault="00E5149D">
      <w:pPr>
        <w:tabs>
          <w:tab w:val="left" w:pos="960"/>
          <w:tab w:val="left" w:pos="3360"/>
          <w:tab w:val="left" w:pos="4680"/>
          <w:tab w:val="left" w:pos="5880"/>
          <w:tab w:val="left" w:pos="7440"/>
        </w:tabs>
        <w:ind w:left="960" w:hanging="960"/>
      </w:pPr>
    </w:p>
    <w:p w14:paraId="64CE910B" w14:textId="77777777" w:rsidR="00EA175B" w:rsidRDefault="00EA175B">
      <w:pPr>
        <w:tabs>
          <w:tab w:val="left" w:pos="960"/>
          <w:tab w:val="left" w:pos="3360"/>
          <w:tab w:val="left" w:pos="4680"/>
          <w:tab w:val="left" w:pos="5880"/>
          <w:tab w:val="left" w:pos="7440"/>
        </w:tabs>
        <w:ind w:left="960" w:hanging="960"/>
      </w:pPr>
    </w:p>
    <w:p w14:paraId="7EFF4E3E" w14:textId="77777777" w:rsidR="00EA175B" w:rsidRPr="002B6A3F" w:rsidRDefault="00EA175B">
      <w:pPr>
        <w:tabs>
          <w:tab w:val="left" w:pos="960"/>
          <w:tab w:val="left" w:pos="3360"/>
          <w:tab w:val="left" w:pos="4680"/>
          <w:tab w:val="left" w:pos="5880"/>
          <w:tab w:val="left" w:pos="7440"/>
        </w:tabs>
        <w:ind w:left="960" w:hanging="960"/>
      </w:pPr>
    </w:p>
    <w:p w14:paraId="376F0E85" w14:textId="77777777" w:rsidR="007F14ED" w:rsidRDefault="00E5149D">
      <w:pPr>
        <w:tabs>
          <w:tab w:val="left" w:pos="960"/>
          <w:tab w:val="left" w:pos="3360"/>
          <w:tab w:val="left" w:pos="4680"/>
          <w:tab w:val="left" w:pos="5880"/>
          <w:tab w:val="left" w:pos="7440"/>
        </w:tabs>
        <w:ind w:left="960" w:hanging="960"/>
      </w:pPr>
      <w:r w:rsidRPr="002B6A3F">
        <w:t xml:space="preserve">NOTES: </w:t>
      </w:r>
      <w:r w:rsidRPr="002B6A3F">
        <w:tab/>
      </w:r>
    </w:p>
    <w:p w14:paraId="3A8CE2BB" w14:textId="77777777" w:rsidR="00E5149D" w:rsidRPr="002B6A3F" w:rsidRDefault="00E5149D" w:rsidP="00390436">
      <w:pPr>
        <w:pStyle w:val="ListParagraph"/>
        <w:numPr>
          <w:ilvl w:val="0"/>
          <w:numId w:val="44"/>
        </w:numPr>
        <w:tabs>
          <w:tab w:val="left" w:pos="960"/>
          <w:tab w:val="left" w:pos="3360"/>
          <w:tab w:val="left" w:pos="4680"/>
          <w:tab w:val="left" w:pos="5880"/>
          <w:tab w:val="left" w:pos="7440"/>
        </w:tabs>
      </w:pPr>
      <w:r w:rsidRPr="002B6A3F">
        <w:t>Where galvanized anchors are listed, the same anchors ungalvanized (coated) are also acceptable.</w:t>
      </w:r>
    </w:p>
    <w:p w14:paraId="49E2E551" w14:textId="77777777" w:rsidR="00E5149D" w:rsidRPr="002B6A3F" w:rsidRDefault="007F14ED" w:rsidP="00390436">
      <w:pPr>
        <w:pStyle w:val="ListParagraph"/>
        <w:numPr>
          <w:ilvl w:val="0"/>
          <w:numId w:val="44"/>
        </w:numPr>
        <w:autoSpaceDE w:val="0"/>
        <w:autoSpaceDN w:val="0"/>
        <w:adjustRightInd w:val="0"/>
      </w:pPr>
      <w:r w:rsidRPr="007F14ED">
        <w:rPr>
          <w:rFonts w:cs="Arial"/>
        </w:rPr>
        <w:t>Catalog numbers shown for screw anchors are for anchors with 1-3/8" hubs. Equivalent anchors with 1-1/2" hubs are also acceptable. (A special installing wrench is required.)</w:t>
      </w:r>
    </w:p>
    <w:p w14:paraId="208435E9" w14:textId="77777777" w:rsidR="00E5149D" w:rsidRPr="002B6A3F" w:rsidRDefault="00E5149D">
      <w:pPr>
        <w:tabs>
          <w:tab w:val="left" w:pos="960"/>
          <w:tab w:val="left" w:pos="3360"/>
          <w:tab w:val="left" w:pos="4680"/>
          <w:tab w:val="left" w:pos="5880"/>
          <w:tab w:val="left" w:pos="7440"/>
        </w:tabs>
        <w:ind w:left="960"/>
      </w:pPr>
    </w:p>
    <w:p w14:paraId="0B14EB30" w14:textId="77777777" w:rsidR="00E5149D" w:rsidRPr="002B6A3F" w:rsidRDefault="00E5149D">
      <w:pPr>
        <w:tabs>
          <w:tab w:val="left" w:pos="960"/>
          <w:tab w:val="left" w:pos="3360"/>
          <w:tab w:val="left" w:pos="4680"/>
          <w:tab w:val="left" w:pos="5880"/>
          <w:tab w:val="left" w:pos="7440"/>
        </w:tabs>
        <w:ind w:left="960"/>
        <w:jc w:val="center"/>
        <w:rPr>
          <w:vanish/>
        </w:rPr>
      </w:pPr>
    </w:p>
    <w:p w14:paraId="3C8F451D" w14:textId="77777777" w:rsidR="00E5149D" w:rsidRPr="002B6A3F" w:rsidRDefault="00E5149D" w:rsidP="00C56AE7">
      <w:pPr>
        <w:pStyle w:val="HEADINGRIGHT"/>
      </w:pPr>
      <w:r w:rsidRPr="002B6A3F">
        <w:br w:type="page"/>
      </w:r>
      <w:r w:rsidRPr="002B6A3F">
        <w:lastRenderedPageBreak/>
        <w:t>aa, ab</w:t>
      </w:r>
    </w:p>
    <w:p w14:paraId="5F5B379C" w14:textId="1D63F558" w:rsidR="00E5149D" w:rsidRPr="002B6A3F" w:rsidRDefault="00736709" w:rsidP="00C56AE7">
      <w:pPr>
        <w:pStyle w:val="HEADINGRIGHT"/>
      </w:pPr>
      <w:r>
        <w:t>December 13, 2023</w:t>
      </w:r>
    </w:p>
    <w:p w14:paraId="49713FDA" w14:textId="77777777" w:rsidR="00E5149D" w:rsidRPr="002B6A3F" w:rsidRDefault="00E5149D" w:rsidP="00376BC6">
      <w:pPr>
        <w:pStyle w:val="HEADINGLEFT"/>
      </w:pPr>
    </w:p>
    <w:p w14:paraId="18AB626B" w14:textId="77777777" w:rsidR="00E5149D" w:rsidRPr="002B6A3F" w:rsidRDefault="00E5149D">
      <w:pPr>
        <w:tabs>
          <w:tab w:val="left" w:pos="4080"/>
          <w:tab w:val="left" w:pos="7440"/>
        </w:tabs>
      </w:pPr>
    </w:p>
    <w:p w14:paraId="01EB5CA5" w14:textId="77777777" w:rsidR="00E5149D" w:rsidRPr="002B6A3F" w:rsidRDefault="006006A7">
      <w:pPr>
        <w:tabs>
          <w:tab w:val="left" w:pos="4080"/>
          <w:tab w:val="left" w:pos="7440"/>
        </w:tabs>
        <w:jc w:val="center"/>
      </w:pPr>
      <w:r>
        <w:t>aa – Nut, eye</w:t>
      </w:r>
    </w:p>
    <w:p w14:paraId="3D4DDB24" w14:textId="77777777" w:rsidR="00E5149D" w:rsidRPr="002B6A3F" w:rsidRDefault="00E5149D">
      <w:pPr>
        <w:tabs>
          <w:tab w:val="left" w:pos="4080"/>
          <w:tab w:val="left" w:pos="7440"/>
        </w:tabs>
        <w:jc w:val="center"/>
      </w:pPr>
      <w:r w:rsidRPr="002B6A3F">
        <w:t>b - Nut, thimble eye</w:t>
      </w:r>
    </w:p>
    <w:p w14:paraId="6EDCCC91" w14:textId="77777777" w:rsidR="00E5149D" w:rsidRPr="002B6A3F" w:rsidRDefault="00E5149D"/>
    <w:p w14:paraId="27A0DB60" w14:textId="77777777" w:rsidR="00E5149D" w:rsidRPr="002B6A3F" w:rsidRDefault="00E5149D">
      <w:pPr>
        <w:tabs>
          <w:tab w:val="left" w:pos="3840"/>
          <w:tab w:val="left" w:pos="6000"/>
          <w:tab w:val="left" w:pos="7440"/>
        </w:tabs>
      </w:pPr>
    </w:p>
    <w:tbl>
      <w:tblPr>
        <w:tblW w:w="9413" w:type="dxa"/>
        <w:jc w:val="center"/>
        <w:tblLayout w:type="fixed"/>
        <w:tblLook w:val="0000" w:firstRow="0" w:lastRow="0" w:firstColumn="0" w:lastColumn="0" w:noHBand="0" w:noVBand="0"/>
      </w:tblPr>
      <w:tblGrid>
        <w:gridCol w:w="2265"/>
        <w:gridCol w:w="1350"/>
        <w:gridCol w:w="1350"/>
        <w:gridCol w:w="1080"/>
        <w:gridCol w:w="1710"/>
        <w:gridCol w:w="1658"/>
      </w:tblGrid>
      <w:tr w:rsidR="0048030B" w:rsidRPr="002B6A3F" w14:paraId="26B70DBC" w14:textId="77777777" w:rsidTr="00A4765A">
        <w:trPr>
          <w:jc w:val="center"/>
        </w:trPr>
        <w:tc>
          <w:tcPr>
            <w:tcW w:w="2265" w:type="dxa"/>
          </w:tcPr>
          <w:p w14:paraId="610CBFB9" w14:textId="77777777" w:rsidR="0048030B" w:rsidRPr="002B6A3F" w:rsidRDefault="0048030B" w:rsidP="000F5938">
            <w:bookmarkStart w:id="11" w:name="OLE_LINK4"/>
            <w:bookmarkStart w:id="12" w:name="OLE_LINK5"/>
          </w:p>
        </w:tc>
        <w:tc>
          <w:tcPr>
            <w:tcW w:w="3780" w:type="dxa"/>
            <w:gridSpan w:val="3"/>
          </w:tcPr>
          <w:p w14:paraId="412411D8" w14:textId="77777777" w:rsidR="0048030B" w:rsidRPr="002B6A3F" w:rsidRDefault="0048030B" w:rsidP="000F5938">
            <w:pPr>
              <w:pBdr>
                <w:bottom w:val="single" w:sz="4" w:space="1" w:color="auto"/>
              </w:pBdr>
              <w:jc w:val="center"/>
            </w:pPr>
            <w:r w:rsidRPr="002B6A3F">
              <w:t>aa</w:t>
            </w:r>
          </w:p>
        </w:tc>
        <w:tc>
          <w:tcPr>
            <w:tcW w:w="3368" w:type="dxa"/>
            <w:gridSpan w:val="2"/>
          </w:tcPr>
          <w:p w14:paraId="1FCD6C0E" w14:textId="77777777" w:rsidR="0048030B" w:rsidRPr="002B6A3F" w:rsidRDefault="0048030B" w:rsidP="000F5938">
            <w:pPr>
              <w:pBdr>
                <w:bottom w:val="single" w:sz="4" w:space="1" w:color="auto"/>
              </w:pBdr>
              <w:jc w:val="center"/>
            </w:pPr>
            <w:r w:rsidRPr="002B6A3F">
              <w:t>ab</w:t>
            </w:r>
          </w:p>
        </w:tc>
      </w:tr>
      <w:bookmarkEnd w:id="11"/>
      <w:bookmarkEnd w:id="12"/>
      <w:tr w:rsidR="00A4765A" w:rsidRPr="002B6A3F" w14:paraId="15D1ECEA" w14:textId="77777777" w:rsidTr="00A4765A">
        <w:trPr>
          <w:jc w:val="center"/>
        </w:trPr>
        <w:tc>
          <w:tcPr>
            <w:tcW w:w="2265" w:type="dxa"/>
          </w:tcPr>
          <w:p w14:paraId="5796A50F" w14:textId="77777777" w:rsidR="0048030B" w:rsidRPr="002B6A3F" w:rsidRDefault="0048030B" w:rsidP="000F5938"/>
        </w:tc>
        <w:tc>
          <w:tcPr>
            <w:tcW w:w="1350" w:type="dxa"/>
          </w:tcPr>
          <w:p w14:paraId="49472064" w14:textId="77777777" w:rsidR="0048030B" w:rsidRPr="002B6A3F" w:rsidRDefault="0048030B" w:rsidP="000F5938">
            <w:pPr>
              <w:jc w:val="center"/>
            </w:pPr>
            <w:r w:rsidRPr="002B6A3F">
              <w:t>Oval eye nut</w:t>
            </w:r>
            <w:r w:rsidRPr="002B6A3F">
              <w:br/>
              <w:t>5/8”</w:t>
            </w:r>
          </w:p>
        </w:tc>
        <w:tc>
          <w:tcPr>
            <w:tcW w:w="1350" w:type="dxa"/>
          </w:tcPr>
          <w:p w14:paraId="48B28467" w14:textId="77777777" w:rsidR="0048030B" w:rsidRPr="002B6A3F" w:rsidRDefault="006006A7" w:rsidP="000F5938">
            <w:pPr>
              <w:jc w:val="center"/>
            </w:pPr>
            <w:r>
              <w:t>Oval</w:t>
            </w:r>
            <w:r w:rsidR="0048030B" w:rsidRPr="002B6A3F">
              <w:t xml:space="preserve"> eye nut</w:t>
            </w:r>
            <w:r w:rsidR="0048030B" w:rsidRPr="002B6A3F">
              <w:br/>
              <w:t>3/4”</w:t>
            </w:r>
          </w:p>
        </w:tc>
        <w:tc>
          <w:tcPr>
            <w:tcW w:w="1080" w:type="dxa"/>
          </w:tcPr>
          <w:p w14:paraId="038E48BA" w14:textId="77777777" w:rsidR="0048030B" w:rsidRPr="002B6A3F" w:rsidRDefault="0048030B" w:rsidP="000F5938">
            <w:pPr>
              <w:jc w:val="center"/>
            </w:pPr>
            <w:r w:rsidRPr="002B6A3F">
              <w:t>Thimble</w:t>
            </w:r>
            <w:r w:rsidRPr="002B6A3F">
              <w:br/>
              <w:t>Eyelet</w:t>
            </w:r>
          </w:p>
        </w:tc>
        <w:tc>
          <w:tcPr>
            <w:tcW w:w="1710" w:type="dxa"/>
          </w:tcPr>
          <w:p w14:paraId="0488AADE" w14:textId="77777777" w:rsidR="0048030B" w:rsidRPr="002B6A3F" w:rsidRDefault="0048030B" w:rsidP="000F5938">
            <w:pPr>
              <w:jc w:val="center"/>
            </w:pPr>
            <w:r w:rsidRPr="002B6A3F">
              <w:t>Thimble eye nut</w:t>
            </w:r>
            <w:r w:rsidRPr="002B6A3F">
              <w:br/>
              <w:t>5/8”</w:t>
            </w:r>
          </w:p>
        </w:tc>
        <w:tc>
          <w:tcPr>
            <w:tcW w:w="1658" w:type="dxa"/>
          </w:tcPr>
          <w:p w14:paraId="0A0FA8F8" w14:textId="77777777" w:rsidR="0048030B" w:rsidRPr="002B6A3F" w:rsidRDefault="0048030B" w:rsidP="006006A7">
            <w:pPr>
              <w:jc w:val="center"/>
            </w:pPr>
            <w:r w:rsidRPr="002B6A3F">
              <w:t>Thi</w:t>
            </w:r>
            <w:r w:rsidR="006006A7">
              <w:t>mble</w:t>
            </w:r>
            <w:r w:rsidRPr="002B6A3F">
              <w:t xml:space="preserve"> eye nut</w:t>
            </w:r>
            <w:r w:rsidRPr="002B6A3F">
              <w:br/>
              <w:t>3/4”</w:t>
            </w:r>
          </w:p>
        </w:tc>
      </w:tr>
      <w:tr w:rsidR="001E1D11" w:rsidRPr="002B6A3F" w14:paraId="510042D9" w14:textId="77777777" w:rsidTr="00A4765A">
        <w:trPr>
          <w:jc w:val="center"/>
        </w:trPr>
        <w:tc>
          <w:tcPr>
            <w:tcW w:w="2265" w:type="dxa"/>
          </w:tcPr>
          <w:p w14:paraId="317A970A" w14:textId="77777777" w:rsidR="001E1D11" w:rsidRPr="002B6A3F" w:rsidRDefault="001E1D11" w:rsidP="000F5938"/>
        </w:tc>
        <w:tc>
          <w:tcPr>
            <w:tcW w:w="1350" w:type="dxa"/>
          </w:tcPr>
          <w:p w14:paraId="47011FCB" w14:textId="77777777" w:rsidR="001E1D11" w:rsidRPr="002B6A3F" w:rsidRDefault="001E1D11" w:rsidP="000F5938">
            <w:pPr>
              <w:jc w:val="center"/>
            </w:pPr>
          </w:p>
        </w:tc>
        <w:tc>
          <w:tcPr>
            <w:tcW w:w="1350" w:type="dxa"/>
          </w:tcPr>
          <w:p w14:paraId="112D7B53" w14:textId="77777777" w:rsidR="001E1D11" w:rsidRPr="002B6A3F" w:rsidRDefault="001E1D11" w:rsidP="000F5938">
            <w:pPr>
              <w:jc w:val="center"/>
            </w:pPr>
          </w:p>
        </w:tc>
        <w:tc>
          <w:tcPr>
            <w:tcW w:w="1080" w:type="dxa"/>
          </w:tcPr>
          <w:p w14:paraId="18E0EB0F" w14:textId="77777777" w:rsidR="001E1D11" w:rsidRPr="002B6A3F" w:rsidRDefault="001E1D11" w:rsidP="000F5938">
            <w:pPr>
              <w:jc w:val="center"/>
            </w:pPr>
          </w:p>
        </w:tc>
        <w:tc>
          <w:tcPr>
            <w:tcW w:w="1710" w:type="dxa"/>
          </w:tcPr>
          <w:p w14:paraId="07A65201" w14:textId="77777777" w:rsidR="001E1D11" w:rsidRPr="002B6A3F" w:rsidRDefault="001E1D11" w:rsidP="000F5938">
            <w:pPr>
              <w:jc w:val="center"/>
            </w:pPr>
          </w:p>
        </w:tc>
        <w:tc>
          <w:tcPr>
            <w:tcW w:w="1658" w:type="dxa"/>
          </w:tcPr>
          <w:p w14:paraId="12A4A2A5" w14:textId="77777777" w:rsidR="001E1D11" w:rsidRPr="002B6A3F" w:rsidRDefault="001E1D11" w:rsidP="000F5938">
            <w:pPr>
              <w:jc w:val="center"/>
            </w:pPr>
          </w:p>
        </w:tc>
      </w:tr>
      <w:tr w:rsidR="001E1D11" w:rsidRPr="002B6A3F" w14:paraId="0AC6B9C0" w14:textId="77777777" w:rsidTr="00A4765A">
        <w:trPr>
          <w:jc w:val="center"/>
        </w:trPr>
        <w:tc>
          <w:tcPr>
            <w:tcW w:w="2265" w:type="dxa"/>
          </w:tcPr>
          <w:p w14:paraId="12114D6F" w14:textId="77777777" w:rsidR="001E1D11" w:rsidRPr="002B6A3F" w:rsidRDefault="001E1D11" w:rsidP="000F5938">
            <w:r>
              <w:t>Allied Bolt, Inc.</w:t>
            </w:r>
          </w:p>
        </w:tc>
        <w:tc>
          <w:tcPr>
            <w:tcW w:w="1350" w:type="dxa"/>
          </w:tcPr>
          <w:p w14:paraId="3CD4638E" w14:textId="77777777" w:rsidR="001E1D11" w:rsidRPr="002B6A3F" w:rsidRDefault="001E1D11" w:rsidP="000F5938">
            <w:pPr>
              <w:jc w:val="center"/>
            </w:pPr>
            <w:r>
              <w:t>5876</w:t>
            </w:r>
          </w:p>
        </w:tc>
        <w:tc>
          <w:tcPr>
            <w:tcW w:w="1350" w:type="dxa"/>
          </w:tcPr>
          <w:p w14:paraId="3AFC1C52" w14:textId="77777777" w:rsidR="001E1D11" w:rsidRPr="002B6A3F" w:rsidRDefault="001E1D11" w:rsidP="000F5938">
            <w:pPr>
              <w:jc w:val="center"/>
            </w:pPr>
            <w:r>
              <w:t>5877</w:t>
            </w:r>
          </w:p>
        </w:tc>
        <w:tc>
          <w:tcPr>
            <w:tcW w:w="1080" w:type="dxa"/>
          </w:tcPr>
          <w:p w14:paraId="74D7588B" w14:textId="1EC7F169" w:rsidR="001E1D11" w:rsidRPr="002B6A3F" w:rsidRDefault="00DD425B" w:rsidP="000F5938">
            <w:pPr>
              <w:jc w:val="center"/>
            </w:pPr>
            <w:r>
              <w:t>2050</w:t>
            </w:r>
          </w:p>
        </w:tc>
        <w:tc>
          <w:tcPr>
            <w:tcW w:w="1710" w:type="dxa"/>
          </w:tcPr>
          <w:p w14:paraId="046CB5C6" w14:textId="4512A377" w:rsidR="001E1D11" w:rsidRPr="002B6A3F" w:rsidRDefault="00DD425B" w:rsidP="000F5938">
            <w:pPr>
              <w:jc w:val="center"/>
            </w:pPr>
            <w:r>
              <w:t>5050</w:t>
            </w:r>
          </w:p>
        </w:tc>
        <w:tc>
          <w:tcPr>
            <w:tcW w:w="1658" w:type="dxa"/>
          </w:tcPr>
          <w:p w14:paraId="59862859" w14:textId="77777777" w:rsidR="001E1D11" w:rsidRPr="002B6A3F" w:rsidRDefault="001E1D11" w:rsidP="000F5938">
            <w:pPr>
              <w:jc w:val="center"/>
            </w:pPr>
            <w:r>
              <w:t>5051</w:t>
            </w:r>
          </w:p>
        </w:tc>
      </w:tr>
      <w:tr w:rsidR="00A4765A" w:rsidRPr="002B6A3F" w14:paraId="595C0C66" w14:textId="77777777" w:rsidTr="00A4765A">
        <w:trPr>
          <w:jc w:val="center"/>
        </w:trPr>
        <w:tc>
          <w:tcPr>
            <w:tcW w:w="2265" w:type="dxa"/>
          </w:tcPr>
          <w:p w14:paraId="04D09EF2" w14:textId="77777777" w:rsidR="00A4765A" w:rsidRPr="002B6A3F" w:rsidRDefault="006006A7" w:rsidP="000F5938">
            <w:r>
              <w:rPr>
                <w:rFonts w:cs="Arial"/>
              </w:rPr>
              <w:t>Berny's</w:t>
            </w:r>
            <w:r w:rsidRPr="002B6A3F" w:rsidDel="006006A7">
              <w:t xml:space="preserve"> </w:t>
            </w:r>
            <w:r w:rsidR="00A4765A" w:rsidRPr="002B6A3F">
              <w:t>Forging Co.</w:t>
            </w:r>
          </w:p>
        </w:tc>
        <w:tc>
          <w:tcPr>
            <w:tcW w:w="1350" w:type="dxa"/>
          </w:tcPr>
          <w:p w14:paraId="526E5320" w14:textId="77777777" w:rsidR="00A4765A" w:rsidRPr="002B6A3F" w:rsidRDefault="00A4765A" w:rsidP="000F5938">
            <w:pPr>
              <w:jc w:val="center"/>
            </w:pPr>
            <w:r w:rsidRPr="002B6A3F">
              <w:t>OE1</w:t>
            </w:r>
          </w:p>
        </w:tc>
        <w:tc>
          <w:tcPr>
            <w:tcW w:w="1350" w:type="dxa"/>
          </w:tcPr>
          <w:p w14:paraId="6D77C8B7" w14:textId="77777777" w:rsidR="00A4765A" w:rsidRPr="002B6A3F" w:rsidRDefault="00A4765A" w:rsidP="000F5938">
            <w:pPr>
              <w:jc w:val="center"/>
            </w:pPr>
            <w:r w:rsidRPr="002B6A3F">
              <w:t>-</w:t>
            </w:r>
          </w:p>
        </w:tc>
        <w:tc>
          <w:tcPr>
            <w:tcW w:w="1080" w:type="dxa"/>
          </w:tcPr>
          <w:p w14:paraId="275C095F" w14:textId="77777777" w:rsidR="00A4765A" w:rsidRPr="002B6A3F" w:rsidRDefault="00A4765A" w:rsidP="000F5938">
            <w:pPr>
              <w:jc w:val="center"/>
            </w:pPr>
            <w:r w:rsidRPr="002B6A3F">
              <w:t>-</w:t>
            </w:r>
          </w:p>
        </w:tc>
        <w:tc>
          <w:tcPr>
            <w:tcW w:w="1710" w:type="dxa"/>
          </w:tcPr>
          <w:p w14:paraId="10E042C7" w14:textId="77777777" w:rsidR="00A4765A" w:rsidRPr="002B6A3F" w:rsidRDefault="00A4765A" w:rsidP="000F5938">
            <w:pPr>
              <w:jc w:val="center"/>
            </w:pPr>
            <w:r w:rsidRPr="002B6A3F">
              <w:t>-</w:t>
            </w:r>
          </w:p>
        </w:tc>
        <w:tc>
          <w:tcPr>
            <w:tcW w:w="1658" w:type="dxa"/>
          </w:tcPr>
          <w:p w14:paraId="066E87CA" w14:textId="77777777" w:rsidR="00A4765A" w:rsidRPr="002B6A3F" w:rsidRDefault="00A4765A" w:rsidP="000F5938">
            <w:pPr>
              <w:jc w:val="center"/>
            </w:pPr>
            <w:r w:rsidRPr="002B6A3F">
              <w:t>-</w:t>
            </w:r>
          </w:p>
        </w:tc>
      </w:tr>
      <w:tr w:rsidR="00A4765A" w:rsidRPr="002B6A3F" w14:paraId="18EECD94" w14:textId="77777777" w:rsidTr="00A4765A">
        <w:trPr>
          <w:jc w:val="center"/>
        </w:trPr>
        <w:tc>
          <w:tcPr>
            <w:tcW w:w="2265" w:type="dxa"/>
          </w:tcPr>
          <w:p w14:paraId="3B5491DA" w14:textId="77777777" w:rsidR="00A4765A" w:rsidRPr="002B6A3F" w:rsidRDefault="00A4765A" w:rsidP="000F5938">
            <w:r w:rsidRPr="002B6A3F">
              <w:t>Dixie</w:t>
            </w:r>
          </w:p>
        </w:tc>
        <w:tc>
          <w:tcPr>
            <w:tcW w:w="1350" w:type="dxa"/>
          </w:tcPr>
          <w:p w14:paraId="366C2825" w14:textId="77777777" w:rsidR="00A4765A" w:rsidRPr="002B6A3F" w:rsidRDefault="00E43D5C" w:rsidP="000F5938">
            <w:pPr>
              <w:jc w:val="center"/>
            </w:pPr>
            <w:r w:rsidRPr="002B6A3F">
              <w:t>-</w:t>
            </w:r>
          </w:p>
        </w:tc>
        <w:tc>
          <w:tcPr>
            <w:tcW w:w="1350" w:type="dxa"/>
          </w:tcPr>
          <w:p w14:paraId="6E4CE603" w14:textId="77777777" w:rsidR="00A4765A" w:rsidRPr="002B6A3F" w:rsidRDefault="00A4765A" w:rsidP="000F5938">
            <w:pPr>
              <w:jc w:val="center"/>
            </w:pPr>
            <w:r w:rsidRPr="002B6A3F">
              <w:t>-</w:t>
            </w:r>
          </w:p>
        </w:tc>
        <w:tc>
          <w:tcPr>
            <w:tcW w:w="1080" w:type="dxa"/>
          </w:tcPr>
          <w:p w14:paraId="1720E160" w14:textId="77777777" w:rsidR="00A4765A" w:rsidRPr="002B6A3F" w:rsidRDefault="00A4765A" w:rsidP="000F5938">
            <w:pPr>
              <w:jc w:val="center"/>
            </w:pPr>
            <w:r w:rsidRPr="002B6A3F">
              <w:t>-</w:t>
            </w:r>
          </w:p>
        </w:tc>
        <w:tc>
          <w:tcPr>
            <w:tcW w:w="1710" w:type="dxa"/>
          </w:tcPr>
          <w:p w14:paraId="6372E315" w14:textId="77777777" w:rsidR="00A4765A" w:rsidRPr="002B6A3F" w:rsidRDefault="00A4765A" w:rsidP="000F5938">
            <w:pPr>
              <w:jc w:val="center"/>
            </w:pPr>
            <w:r w:rsidRPr="002B6A3F">
              <w:t>D6510</w:t>
            </w:r>
          </w:p>
        </w:tc>
        <w:tc>
          <w:tcPr>
            <w:tcW w:w="1658" w:type="dxa"/>
          </w:tcPr>
          <w:p w14:paraId="497E9A35" w14:textId="77777777" w:rsidR="00A4765A" w:rsidRPr="002B6A3F" w:rsidRDefault="00A4765A" w:rsidP="000F5938">
            <w:pPr>
              <w:jc w:val="center"/>
            </w:pPr>
            <w:r w:rsidRPr="002B6A3F">
              <w:t>-</w:t>
            </w:r>
          </w:p>
        </w:tc>
      </w:tr>
      <w:tr w:rsidR="00A4765A" w:rsidRPr="002B6A3F" w14:paraId="7758B374" w14:textId="77777777" w:rsidTr="00A4765A">
        <w:trPr>
          <w:jc w:val="center"/>
        </w:trPr>
        <w:tc>
          <w:tcPr>
            <w:tcW w:w="2265" w:type="dxa"/>
          </w:tcPr>
          <w:p w14:paraId="1C5176F1" w14:textId="77777777" w:rsidR="00A4765A" w:rsidRPr="002B6A3F" w:rsidRDefault="00A4765A" w:rsidP="000F5938">
            <w:r w:rsidRPr="002B6A3F">
              <w:t>Hubbell (Chance)</w:t>
            </w:r>
          </w:p>
        </w:tc>
        <w:tc>
          <w:tcPr>
            <w:tcW w:w="1350" w:type="dxa"/>
          </w:tcPr>
          <w:p w14:paraId="7C4CBCA9" w14:textId="77777777" w:rsidR="00A4765A" w:rsidRPr="002B6A3F" w:rsidRDefault="00A4765A" w:rsidP="000F5938">
            <w:pPr>
              <w:jc w:val="center"/>
            </w:pPr>
            <w:r w:rsidRPr="002B6A3F">
              <w:t>6502</w:t>
            </w:r>
          </w:p>
        </w:tc>
        <w:tc>
          <w:tcPr>
            <w:tcW w:w="1350" w:type="dxa"/>
          </w:tcPr>
          <w:p w14:paraId="26EE99AE" w14:textId="77777777" w:rsidR="00A4765A" w:rsidRPr="002B6A3F" w:rsidRDefault="00A4765A" w:rsidP="000F5938">
            <w:pPr>
              <w:jc w:val="center"/>
            </w:pPr>
            <w:r w:rsidRPr="002B6A3F">
              <w:t>-</w:t>
            </w:r>
          </w:p>
        </w:tc>
        <w:tc>
          <w:tcPr>
            <w:tcW w:w="1080" w:type="dxa"/>
          </w:tcPr>
          <w:p w14:paraId="2A8A6C79" w14:textId="77777777" w:rsidR="00A4765A" w:rsidRPr="002B6A3F" w:rsidRDefault="00A4765A" w:rsidP="000F5938">
            <w:pPr>
              <w:jc w:val="center"/>
            </w:pPr>
            <w:r w:rsidRPr="002B6A3F">
              <w:t>B14A</w:t>
            </w:r>
          </w:p>
        </w:tc>
        <w:tc>
          <w:tcPr>
            <w:tcW w:w="1710" w:type="dxa"/>
          </w:tcPr>
          <w:p w14:paraId="1B7023A5" w14:textId="77777777" w:rsidR="00A4765A" w:rsidRPr="002B6A3F" w:rsidRDefault="00A4765A" w:rsidP="000F5938">
            <w:pPr>
              <w:jc w:val="center"/>
            </w:pPr>
            <w:r w:rsidRPr="002B6A3F">
              <w:t>6510</w:t>
            </w:r>
          </w:p>
        </w:tc>
        <w:tc>
          <w:tcPr>
            <w:tcW w:w="1658" w:type="dxa"/>
          </w:tcPr>
          <w:p w14:paraId="38142192" w14:textId="77777777" w:rsidR="00A4765A" w:rsidRPr="002B6A3F" w:rsidRDefault="00A4765A" w:rsidP="000F5938">
            <w:pPr>
              <w:jc w:val="center"/>
            </w:pPr>
            <w:r w:rsidRPr="002B6A3F">
              <w:t>-</w:t>
            </w:r>
          </w:p>
        </w:tc>
      </w:tr>
      <w:tr w:rsidR="00A4765A" w:rsidRPr="002B6A3F" w14:paraId="7A3F1A61" w14:textId="77777777" w:rsidTr="00A4765A">
        <w:trPr>
          <w:jc w:val="center"/>
        </w:trPr>
        <w:tc>
          <w:tcPr>
            <w:tcW w:w="2265" w:type="dxa"/>
          </w:tcPr>
          <w:p w14:paraId="20E96C0B" w14:textId="77777777" w:rsidR="00A4765A" w:rsidRPr="002B6A3F" w:rsidRDefault="00A4765A" w:rsidP="000F5938">
            <w:r w:rsidRPr="002B6A3F">
              <w:t>Hughes</w:t>
            </w:r>
          </w:p>
        </w:tc>
        <w:tc>
          <w:tcPr>
            <w:tcW w:w="1350" w:type="dxa"/>
          </w:tcPr>
          <w:p w14:paraId="35E2A210" w14:textId="77777777" w:rsidR="00A4765A" w:rsidRPr="002B6A3F" w:rsidRDefault="00A4765A" w:rsidP="000F5938">
            <w:pPr>
              <w:jc w:val="center"/>
            </w:pPr>
            <w:r w:rsidRPr="002B6A3F">
              <w:t>EN60</w:t>
            </w:r>
          </w:p>
        </w:tc>
        <w:tc>
          <w:tcPr>
            <w:tcW w:w="1350" w:type="dxa"/>
          </w:tcPr>
          <w:p w14:paraId="526FFEE7" w14:textId="77777777" w:rsidR="00A4765A" w:rsidRPr="002B6A3F" w:rsidRDefault="00A4765A" w:rsidP="000F5938">
            <w:pPr>
              <w:jc w:val="center"/>
            </w:pPr>
            <w:r w:rsidRPr="002B6A3F">
              <w:t>-</w:t>
            </w:r>
          </w:p>
        </w:tc>
        <w:tc>
          <w:tcPr>
            <w:tcW w:w="1080" w:type="dxa"/>
          </w:tcPr>
          <w:p w14:paraId="2D92BB83" w14:textId="77777777" w:rsidR="00A4765A" w:rsidRPr="002B6A3F" w:rsidRDefault="00A4765A" w:rsidP="000F5938">
            <w:pPr>
              <w:jc w:val="center"/>
            </w:pPr>
            <w:r w:rsidRPr="002B6A3F">
              <w:t>-</w:t>
            </w:r>
          </w:p>
        </w:tc>
        <w:tc>
          <w:tcPr>
            <w:tcW w:w="1710" w:type="dxa"/>
          </w:tcPr>
          <w:p w14:paraId="71305107" w14:textId="77777777" w:rsidR="00A4765A" w:rsidRPr="002B6A3F" w:rsidRDefault="00A4765A" w:rsidP="000F5938">
            <w:pPr>
              <w:jc w:val="center"/>
            </w:pPr>
            <w:r w:rsidRPr="002B6A3F">
              <w:t>-</w:t>
            </w:r>
          </w:p>
        </w:tc>
        <w:tc>
          <w:tcPr>
            <w:tcW w:w="1658" w:type="dxa"/>
          </w:tcPr>
          <w:p w14:paraId="65A15B79" w14:textId="77777777" w:rsidR="00A4765A" w:rsidRPr="002B6A3F" w:rsidRDefault="00A4765A" w:rsidP="000F5938">
            <w:pPr>
              <w:jc w:val="center"/>
            </w:pPr>
            <w:r w:rsidRPr="002B6A3F">
              <w:t>-</w:t>
            </w:r>
          </w:p>
        </w:tc>
      </w:tr>
      <w:tr w:rsidR="00A4765A" w:rsidRPr="002B6A3F" w14:paraId="7B92AA5C" w14:textId="77777777" w:rsidTr="00A4765A">
        <w:trPr>
          <w:jc w:val="center"/>
        </w:trPr>
        <w:tc>
          <w:tcPr>
            <w:tcW w:w="2265" w:type="dxa"/>
          </w:tcPr>
          <w:p w14:paraId="61E3EAE1" w14:textId="77777777" w:rsidR="00A4765A" w:rsidRPr="002B6A3F" w:rsidRDefault="00A4765A" w:rsidP="000F5938">
            <w:r w:rsidRPr="002B6A3F">
              <w:t>Joslyn</w:t>
            </w:r>
          </w:p>
        </w:tc>
        <w:tc>
          <w:tcPr>
            <w:tcW w:w="1350" w:type="dxa"/>
          </w:tcPr>
          <w:p w14:paraId="7FB6AC73" w14:textId="77777777" w:rsidR="00A4765A" w:rsidRPr="002B6A3F" w:rsidRDefault="00A4765A" w:rsidP="000F5938">
            <w:pPr>
              <w:jc w:val="center"/>
            </w:pPr>
            <w:r w:rsidRPr="002B6A3F">
              <w:t>J1092</w:t>
            </w:r>
          </w:p>
        </w:tc>
        <w:tc>
          <w:tcPr>
            <w:tcW w:w="1350" w:type="dxa"/>
          </w:tcPr>
          <w:p w14:paraId="1E02BB81" w14:textId="77777777" w:rsidR="00A4765A" w:rsidRPr="002B6A3F" w:rsidRDefault="00A4765A" w:rsidP="000F5938">
            <w:pPr>
              <w:jc w:val="center"/>
            </w:pPr>
            <w:r w:rsidRPr="002B6A3F">
              <w:t>-</w:t>
            </w:r>
          </w:p>
        </w:tc>
        <w:tc>
          <w:tcPr>
            <w:tcW w:w="1080" w:type="dxa"/>
          </w:tcPr>
          <w:p w14:paraId="69E003ED" w14:textId="77777777" w:rsidR="00A4765A" w:rsidRPr="002B6A3F" w:rsidRDefault="00A4765A" w:rsidP="000F5938">
            <w:pPr>
              <w:jc w:val="center"/>
            </w:pPr>
            <w:r w:rsidRPr="002B6A3F">
              <w:t>J1126</w:t>
            </w:r>
          </w:p>
        </w:tc>
        <w:tc>
          <w:tcPr>
            <w:tcW w:w="1710" w:type="dxa"/>
          </w:tcPr>
          <w:p w14:paraId="5203808D" w14:textId="77777777" w:rsidR="00A4765A" w:rsidRPr="002B6A3F" w:rsidRDefault="00A4765A" w:rsidP="000F5938">
            <w:pPr>
              <w:jc w:val="center"/>
            </w:pPr>
            <w:r w:rsidRPr="002B6A3F">
              <w:t>J6510</w:t>
            </w:r>
          </w:p>
        </w:tc>
        <w:tc>
          <w:tcPr>
            <w:tcW w:w="1658" w:type="dxa"/>
          </w:tcPr>
          <w:p w14:paraId="6B6778D0" w14:textId="77777777" w:rsidR="00A4765A" w:rsidRPr="002B6A3F" w:rsidRDefault="00A4765A" w:rsidP="000F5938">
            <w:pPr>
              <w:jc w:val="center"/>
            </w:pPr>
            <w:r w:rsidRPr="002B6A3F">
              <w:t>-</w:t>
            </w:r>
          </w:p>
        </w:tc>
      </w:tr>
      <w:tr w:rsidR="00A4765A" w:rsidRPr="002B6A3F" w14:paraId="7007FE75" w14:textId="77777777" w:rsidTr="00A4765A">
        <w:trPr>
          <w:jc w:val="center"/>
        </w:trPr>
        <w:tc>
          <w:tcPr>
            <w:tcW w:w="2265" w:type="dxa"/>
          </w:tcPr>
          <w:p w14:paraId="449E93B7" w14:textId="77777777" w:rsidR="00A4765A" w:rsidRPr="002B6A3F" w:rsidRDefault="00A4765A" w:rsidP="000F5938">
            <w:r w:rsidRPr="002B6A3F">
              <w:t>Kortick</w:t>
            </w:r>
          </w:p>
        </w:tc>
        <w:tc>
          <w:tcPr>
            <w:tcW w:w="1350" w:type="dxa"/>
          </w:tcPr>
          <w:p w14:paraId="1295BCE8" w14:textId="77777777" w:rsidR="00A4765A" w:rsidRPr="002B6A3F" w:rsidRDefault="00A4765A" w:rsidP="000F5938">
            <w:pPr>
              <w:jc w:val="center"/>
            </w:pPr>
            <w:r w:rsidRPr="002B6A3F">
              <w:t>K4212</w:t>
            </w:r>
          </w:p>
        </w:tc>
        <w:tc>
          <w:tcPr>
            <w:tcW w:w="1350" w:type="dxa"/>
          </w:tcPr>
          <w:p w14:paraId="157CD990" w14:textId="77777777" w:rsidR="00A4765A" w:rsidRPr="002B6A3F" w:rsidRDefault="00A4765A" w:rsidP="000F5938">
            <w:pPr>
              <w:jc w:val="center"/>
            </w:pPr>
            <w:r w:rsidRPr="002B6A3F">
              <w:t>J1093</w:t>
            </w:r>
          </w:p>
        </w:tc>
        <w:tc>
          <w:tcPr>
            <w:tcW w:w="1080" w:type="dxa"/>
          </w:tcPr>
          <w:p w14:paraId="71B33583" w14:textId="77777777" w:rsidR="00A4765A" w:rsidRPr="002B6A3F" w:rsidRDefault="00A4765A" w:rsidP="000F5938">
            <w:pPr>
              <w:jc w:val="center"/>
            </w:pPr>
            <w:r w:rsidRPr="002B6A3F">
              <w:t>K4413</w:t>
            </w:r>
          </w:p>
        </w:tc>
        <w:tc>
          <w:tcPr>
            <w:tcW w:w="1710" w:type="dxa"/>
          </w:tcPr>
          <w:p w14:paraId="0318D862" w14:textId="77777777" w:rsidR="00A4765A" w:rsidRPr="002B6A3F" w:rsidRDefault="00A4765A" w:rsidP="000F5938">
            <w:pPr>
              <w:jc w:val="center"/>
            </w:pPr>
            <w:r w:rsidRPr="002B6A3F">
              <w:t>K3111</w:t>
            </w:r>
          </w:p>
        </w:tc>
        <w:tc>
          <w:tcPr>
            <w:tcW w:w="1658" w:type="dxa"/>
          </w:tcPr>
          <w:p w14:paraId="6B31C964" w14:textId="77777777" w:rsidR="00A4765A" w:rsidRPr="002B6A3F" w:rsidRDefault="00A4765A" w:rsidP="000F5938">
            <w:pPr>
              <w:jc w:val="center"/>
            </w:pPr>
            <w:r w:rsidRPr="002B6A3F">
              <w:t>-</w:t>
            </w:r>
          </w:p>
        </w:tc>
      </w:tr>
      <w:tr w:rsidR="00A4765A" w:rsidRPr="002B6A3F" w14:paraId="6D8CDD90" w14:textId="77777777" w:rsidTr="00A4765A">
        <w:trPr>
          <w:jc w:val="center"/>
        </w:trPr>
        <w:tc>
          <w:tcPr>
            <w:tcW w:w="2265" w:type="dxa"/>
          </w:tcPr>
          <w:p w14:paraId="7DB9CC74" w14:textId="77777777" w:rsidR="00A4765A" w:rsidRPr="002B6A3F" w:rsidRDefault="00A4765A" w:rsidP="000F5938">
            <w:r w:rsidRPr="002B6A3F">
              <w:t>Line Hardware</w:t>
            </w:r>
          </w:p>
        </w:tc>
        <w:tc>
          <w:tcPr>
            <w:tcW w:w="1350" w:type="dxa"/>
          </w:tcPr>
          <w:p w14:paraId="5BE58B61" w14:textId="77777777" w:rsidR="00A4765A" w:rsidRPr="002B6A3F" w:rsidRDefault="00A4765A" w:rsidP="000F5938">
            <w:pPr>
              <w:jc w:val="center"/>
            </w:pPr>
            <w:r w:rsidRPr="002B6A3F">
              <w:t>OEN-58</w:t>
            </w:r>
          </w:p>
        </w:tc>
        <w:tc>
          <w:tcPr>
            <w:tcW w:w="1350" w:type="dxa"/>
          </w:tcPr>
          <w:p w14:paraId="1020F137" w14:textId="77777777" w:rsidR="00A4765A" w:rsidRPr="002B6A3F" w:rsidRDefault="00A4765A" w:rsidP="000F5938">
            <w:pPr>
              <w:jc w:val="center"/>
            </w:pPr>
            <w:r w:rsidRPr="002B6A3F">
              <w:t>-</w:t>
            </w:r>
          </w:p>
        </w:tc>
        <w:tc>
          <w:tcPr>
            <w:tcW w:w="1080" w:type="dxa"/>
          </w:tcPr>
          <w:p w14:paraId="5AD290D0" w14:textId="77777777" w:rsidR="00A4765A" w:rsidRPr="002B6A3F" w:rsidRDefault="00A4765A" w:rsidP="000F5938">
            <w:pPr>
              <w:jc w:val="center"/>
            </w:pPr>
            <w:r w:rsidRPr="002B6A3F">
              <w:t>BEL-58</w:t>
            </w:r>
          </w:p>
        </w:tc>
        <w:tc>
          <w:tcPr>
            <w:tcW w:w="1710" w:type="dxa"/>
          </w:tcPr>
          <w:p w14:paraId="5B0A607D" w14:textId="77777777" w:rsidR="00A4765A" w:rsidRPr="002B6A3F" w:rsidRDefault="00A4765A" w:rsidP="000F5938">
            <w:pPr>
              <w:jc w:val="center"/>
            </w:pPr>
            <w:r w:rsidRPr="002B6A3F">
              <w:t>-</w:t>
            </w:r>
          </w:p>
        </w:tc>
        <w:tc>
          <w:tcPr>
            <w:tcW w:w="1658" w:type="dxa"/>
          </w:tcPr>
          <w:p w14:paraId="38248EF3" w14:textId="77777777" w:rsidR="00A4765A" w:rsidRPr="002B6A3F" w:rsidRDefault="00A4765A" w:rsidP="000F5938">
            <w:pPr>
              <w:jc w:val="center"/>
            </w:pPr>
            <w:r w:rsidRPr="002B6A3F">
              <w:t>-</w:t>
            </w:r>
          </w:p>
        </w:tc>
      </w:tr>
      <w:tr w:rsidR="00A4765A" w:rsidRPr="002B6A3F" w14:paraId="2E3706BD" w14:textId="77777777" w:rsidTr="00A4765A">
        <w:trPr>
          <w:jc w:val="center"/>
        </w:trPr>
        <w:tc>
          <w:tcPr>
            <w:tcW w:w="2265" w:type="dxa"/>
          </w:tcPr>
          <w:p w14:paraId="501CBC9F" w14:textId="77777777" w:rsidR="00A4765A" w:rsidRPr="002B6A3F" w:rsidRDefault="00A4765A" w:rsidP="000F5938">
            <w:r w:rsidRPr="002B6A3F">
              <w:t>MacLean (Continental)</w:t>
            </w:r>
          </w:p>
        </w:tc>
        <w:tc>
          <w:tcPr>
            <w:tcW w:w="1350" w:type="dxa"/>
          </w:tcPr>
          <w:p w14:paraId="797CFB65" w14:textId="77777777" w:rsidR="00A4765A" w:rsidRPr="002B6A3F" w:rsidRDefault="00A4765A" w:rsidP="000F5938">
            <w:pPr>
              <w:jc w:val="center"/>
            </w:pPr>
            <w:r w:rsidRPr="002B6A3F">
              <w:t>EN-5</w:t>
            </w:r>
          </w:p>
        </w:tc>
        <w:tc>
          <w:tcPr>
            <w:tcW w:w="1350" w:type="dxa"/>
          </w:tcPr>
          <w:p w14:paraId="4AC55783" w14:textId="77777777" w:rsidR="00A4765A" w:rsidRPr="002B6A3F" w:rsidRDefault="00A4765A" w:rsidP="000F5938">
            <w:pPr>
              <w:jc w:val="center"/>
            </w:pPr>
            <w:r w:rsidRPr="002B6A3F">
              <w:t>-</w:t>
            </w:r>
          </w:p>
        </w:tc>
        <w:tc>
          <w:tcPr>
            <w:tcW w:w="1080" w:type="dxa"/>
          </w:tcPr>
          <w:p w14:paraId="0FBB2651" w14:textId="77777777" w:rsidR="00A4765A" w:rsidRPr="002B6A3F" w:rsidRDefault="00A4765A" w:rsidP="000F5938">
            <w:pPr>
              <w:jc w:val="center"/>
            </w:pPr>
            <w:r w:rsidRPr="002B6A3F">
              <w:t>BE-5</w:t>
            </w:r>
          </w:p>
        </w:tc>
        <w:tc>
          <w:tcPr>
            <w:tcW w:w="1710" w:type="dxa"/>
          </w:tcPr>
          <w:p w14:paraId="19B9B038" w14:textId="77777777" w:rsidR="00A4765A" w:rsidRPr="002B6A3F" w:rsidRDefault="00A4765A" w:rsidP="000F5938">
            <w:pPr>
              <w:jc w:val="center"/>
            </w:pPr>
            <w:r w:rsidRPr="002B6A3F">
              <w:t>TN-5</w:t>
            </w:r>
          </w:p>
        </w:tc>
        <w:tc>
          <w:tcPr>
            <w:tcW w:w="1658" w:type="dxa"/>
          </w:tcPr>
          <w:p w14:paraId="03AA1011" w14:textId="77777777" w:rsidR="00A4765A" w:rsidRPr="002B6A3F" w:rsidRDefault="00A4765A" w:rsidP="000F5938">
            <w:pPr>
              <w:jc w:val="center"/>
            </w:pPr>
            <w:r w:rsidRPr="002B6A3F">
              <w:t>-</w:t>
            </w:r>
          </w:p>
        </w:tc>
      </w:tr>
      <w:tr w:rsidR="00A4765A" w:rsidRPr="002B6A3F" w14:paraId="42125759" w14:textId="77777777" w:rsidTr="00A4765A">
        <w:trPr>
          <w:jc w:val="center"/>
        </w:trPr>
        <w:tc>
          <w:tcPr>
            <w:tcW w:w="2265" w:type="dxa"/>
          </w:tcPr>
          <w:p w14:paraId="100A3ABC" w14:textId="77777777" w:rsidR="00A4765A" w:rsidRPr="002B6A3F" w:rsidRDefault="00A4765A" w:rsidP="000F5938"/>
        </w:tc>
        <w:tc>
          <w:tcPr>
            <w:tcW w:w="1350" w:type="dxa"/>
          </w:tcPr>
          <w:p w14:paraId="737BE901" w14:textId="77777777" w:rsidR="00A4765A" w:rsidRPr="002B6A3F" w:rsidRDefault="00A4765A" w:rsidP="000F5938">
            <w:pPr>
              <w:jc w:val="center"/>
            </w:pPr>
          </w:p>
        </w:tc>
        <w:tc>
          <w:tcPr>
            <w:tcW w:w="1350" w:type="dxa"/>
          </w:tcPr>
          <w:p w14:paraId="73A6B9BB" w14:textId="77777777" w:rsidR="00A4765A" w:rsidRPr="002B6A3F" w:rsidRDefault="00A4765A" w:rsidP="000F5938">
            <w:pPr>
              <w:jc w:val="center"/>
            </w:pPr>
          </w:p>
        </w:tc>
        <w:tc>
          <w:tcPr>
            <w:tcW w:w="1080" w:type="dxa"/>
          </w:tcPr>
          <w:p w14:paraId="5E302A33" w14:textId="77777777" w:rsidR="00A4765A" w:rsidRPr="002B6A3F" w:rsidRDefault="00A4765A" w:rsidP="000F5938">
            <w:pPr>
              <w:jc w:val="center"/>
            </w:pPr>
          </w:p>
        </w:tc>
        <w:tc>
          <w:tcPr>
            <w:tcW w:w="1710" w:type="dxa"/>
          </w:tcPr>
          <w:p w14:paraId="78CFDCB0" w14:textId="77777777" w:rsidR="00A4765A" w:rsidRPr="002B6A3F" w:rsidRDefault="00A4765A" w:rsidP="000F5938">
            <w:pPr>
              <w:jc w:val="center"/>
            </w:pPr>
          </w:p>
        </w:tc>
        <w:tc>
          <w:tcPr>
            <w:tcW w:w="1658" w:type="dxa"/>
          </w:tcPr>
          <w:p w14:paraId="595236EF" w14:textId="77777777" w:rsidR="00A4765A" w:rsidRPr="002B6A3F" w:rsidRDefault="00A4765A" w:rsidP="000F5938">
            <w:pPr>
              <w:jc w:val="center"/>
            </w:pPr>
          </w:p>
        </w:tc>
      </w:tr>
    </w:tbl>
    <w:p w14:paraId="54ADDA15" w14:textId="77777777" w:rsidR="00E5149D" w:rsidRPr="002B6A3F" w:rsidRDefault="00E5149D" w:rsidP="0048030B">
      <w:pPr>
        <w:tabs>
          <w:tab w:val="left" w:pos="3840"/>
          <w:tab w:val="left" w:pos="6000"/>
          <w:tab w:val="left" w:pos="7440"/>
        </w:tabs>
        <w:rPr>
          <w:vanish/>
        </w:rPr>
      </w:pPr>
    </w:p>
    <w:p w14:paraId="2C942EEC" w14:textId="77777777" w:rsidR="0048030B" w:rsidRPr="002B6A3F" w:rsidRDefault="0048030B" w:rsidP="0048030B">
      <w:pPr>
        <w:tabs>
          <w:tab w:val="left" w:pos="3840"/>
          <w:tab w:val="left" w:pos="6000"/>
          <w:tab w:val="left" w:pos="7440"/>
        </w:tabs>
        <w:rPr>
          <w:vanish/>
        </w:rPr>
      </w:pPr>
    </w:p>
    <w:p w14:paraId="4BD8DEAA" w14:textId="77777777" w:rsidR="0048030B" w:rsidRPr="002B6A3F" w:rsidRDefault="0048030B" w:rsidP="0048030B">
      <w:pPr>
        <w:tabs>
          <w:tab w:val="left" w:pos="3840"/>
          <w:tab w:val="left" w:pos="6000"/>
          <w:tab w:val="left" w:pos="7440"/>
        </w:tabs>
        <w:rPr>
          <w:vanish/>
        </w:rPr>
      </w:pPr>
    </w:p>
    <w:p w14:paraId="59E2EBCF" w14:textId="77777777" w:rsidR="0048030B" w:rsidRPr="002B6A3F" w:rsidRDefault="0048030B">
      <w:pPr>
        <w:tabs>
          <w:tab w:val="left" w:pos="3840"/>
          <w:tab w:val="left" w:pos="6000"/>
          <w:tab w:val="left" w:pos="7440"/>
        </w:tabs>
        <w:jc w:val="center"/>
        <w:rPr>
          <w:vanish/>
        </w:rPr>
      </w:pPr>
    </w:p>
    <w:p w14:paraId="717D4C0C" w14:textId="77777777" w:rsidR="00E5149D" w:rsidRPr="002B6A3F" w:rsidRDefault="00E5149D" w:rsidP="00C56AE7">
      <w:pPr>
        <w:pStyle w:val="HEADINGLEFT"/>
      </w:pPr>
      <w:r w:rsidRPr="002B6A3F">
        <w:br w:type="page"/>
      </w:r>
      <w:r w:rsidRPr="002B6A3F">
        <w:lastRenderedPageBreak/>
        <w:t>ac-1</w:t>
      </w:r>
    </w:p>
    <w:p w14:paraId="6EDB5F1E" w14:textId="77777777" w:rsidR="00E5149D" w:rsidRPr="002B6A3F" w:rsidRDefault="00EE1E78" w:rsidP="00C56AE7">
      <w:pPr>
        <w:pStyle w:val="HEADINGLEFT"/>
      </w:pPr>
      <w:r w:rsidRPr="002B6A3F">
        <w:t>Ju</w:t>
      </w:r>
      <w:r w:rsidR="005A0EF3">
        <w:t>l</w:t>
      </w:r>
      <w:r w:rsidRPr="002B6A3F">
        <w:t xml:space="preserve">y </w:t>
      </w:r>
      <w:r w:rsidR="002B6A3F" w:rsidRPr="002B6A3F">
        <w:t>2009</w:t>
      </w:r>
    </w:p>
    <w:p w14:paraId="70DCFE5A" w14:textId="77777777" w:rsidR="00E5149D" w:rsidRPr="002B6A3F" w:rsidRDefault="00E5149D" w:rsidP="00376BC6">
      <w:pPr>
        <w:pStyle w:val="HEADINGRIGHT"/>
      </w:pPr>
    </w:p>
    <w:p w14:paraId="6916B7A8" w14:textId="77777777" w:rsidR="00E5149D" w:rsidRPr="002B6A3F" w:rsidRDefault="00E5149D">
      <w:pPr>
        <w:tabs>
          <w:tab w:val="left" w:pos="4320"/>
          <w:tab w:val="left" w:pos="6720"/>
          <w:tab w:val="left" w:pos="8160"/>
        </w:tabs>
      </w:pPr>
    </w:p>
    <w:p w14:paraId="279096B4" w14:textId="77777777" w:rsidR="00E5149D" w:rsidRPr="002B6A3F" w:rsidRDefault="005A0EF3">
      <w:pPr>
        <w:tabs>
          <w:tab w:val="left" w:pos="4320"/>
          <w:tab w:val="left" w:pos="6720"/>
          <w:tab w:val="left" w:pos="8160"/>
        </w:tabs>
        <w:jc w:val="center"/>
      </w:pPr>
      <w:r>
        <w:t>a</w:t>
      </w:r>
      <w:r w:rsidR="00E5149D" w:rsidRPr="002B6A3F">
        <w:t>c - Brace, sidearm diagonal</w:t>
      </w:r>
    </w:p>
    <w:p w14:paraId="70F235BA" w14:textId="77777777" w:rsidR="00E5149D" w:rsidRPr="002B6A3F" w:rsidRDefault="00E5149D">
      <w:pPr>
        <w:tabs>
          <w:tab w:val="left" w:pos="4320"/>
          <w:tab w:val="left" w:pos="6720"/>
          <w:tab w:val="left" w:pos="8160"/>
        </w:tabs>
      </w:pPr>
    </w:p>
    <w:p w14:paraId="17042592" w14:textId="77777777" w:rsidR="00E5149D" w:rsidRPr="002B6A3F" w:rsidRDefault="00E5149D">
      <w:pPr>
        <w:tabs>
          <w:tab w:val="left" w:pos="4320"/>
          <w:tab w:val="left" w:pos="6720"/>
          <w:tab w:val="left" w:pos="8160"/>
        </w:tabs>
      </w:pPr>
    </w:p>
    <w:tbl>
      <w:tblPr>
        <w:tblW w:w="0" w:type="auto"/>
        <w:jc w:val="center"/>
        <w:tblLayout w:type="fixed"/>
        <w:tblLook w:val="0000" w:firstRow="0" w:lastRow="0" w:firstColumn="0" w:lastColumn="0" w:noHBand="0" w:noVBand="0"/>
      </w:tblPr>
      <w:tblGrid>
        <w:gridCol w:w="2448"/>
        <w:gridCol w:w="1872"/>
        <w:gridCol w:w="1872"/>
      </w:tblGrid>
      <w:tr w:rsidR="00E5149D" w:rsidRPr="002B6A3F" w14:paraId="4B24E22A" w14:textId="77777777">
        <w:trPr>
          <w:jc w:val="center"/>
        </w:trPr>
        <w:tc>
          <w:tcPr>
            <w:tcW w:w="2448" w:type="dxa"/>
          </w:tcPr>
          <w:p w14:paraId="15221567" w14:textId="77777777" w:rsidR="00E5149D" w:rsidRPr="002B6A3F" w:rsidRDefault="00E5149D"/>
        </w:tc>
        <w:tc>
          <w:tcPr>
            <w:tcW w:w="1872" w:type="dxa"/>
          </w:tcPr>
          <w:p w14:paraId="579BCF35" w14:textId="77777777" w:rsidR="00E5149D" w:rsidRPr="002B6A3F" w:rsidRDefault="00E5149D">
            <w:pPr>
              <w:jc w:val="center"/>
            </w:pPr>
            <w:r w:rsidRPr="002B6A3F">
              <w:t>1-1/2 inch angle</w:t>
            </w:r>
          </w:p>
        </w:tc>
        <w:tc>
          <w:tcPr>
            <w:tcW w:w="1872" w:type="dxa"/>
          </w:tcPr>
          <w:p w14:paraId="0F690657" w14:textId="77777777" w:rsidR="00E5149D" w:rsidRPr="002B6A3F" w:rsidRDefault="00E5149D" w:rsidP="006006A7">
            <w:pPr>
              <w:jc w:val="center"/>
            </w:pPr>
            <w:r w:rsidRPr="002B6A3F">
              <w:t xml:space="preserve">1-3/4 </w:t>
            </w:r>
            <w:r w:rsidR="006006A7">
              <w:t>inch angle</w:t>
            </w:r>
          </w:p>
        </w:tc>
      </w:tr>
      <w:tr w:rsidR="00E5149D" w:rsidRPr="002B6A3F" w14:paraId="246990EF" w14:textId="77777777">
        <w:trPr>
          <w:jc w:val="center"/>
        </w:trPr>
        <w:tc>
          <w:tcPr>
            <w:tcW w:w="2448" w:type="dxa"/>
          </w:tcPr>
          <w:p w14:paraId="610545B0" w14:textId="77777777" w:rsidR="00E5149D" w:rsidRPr="002B6A3F" w:rsidRDefault="00E5149D"/>
        </w:tc>
        <w:tc>
          <w:tcPr>
            <w:tcW w:w="1872" w:type="dxa"/>
          </w:tcPr>
          <w:p w14:paraId="224F6860" w14:textId="77777777" w:rsidR="00E5149D" w:rsidRPr="002B6A3F" w:rsidRDefault="006006A7" w:rsidP="005A0EF3">
            <w:pPr>
              <w:pBdr>
                <w:bottom w:val="single" w:sz="6" w:space="1" w:color="auto"/>
              </w:pBdr>
              <w:jc w:val="center"/>
            </w:pPr>
            <w:r>
              <w:rPr>
                <w:rFonts w:cs="Arial"/>
              </w:rPr>
              <w:t>3/16" x 5'</w:t>
            </w:r>
          </w:p>
        </w:tc>
        <w:tc>
          <w:tcPr>
            <w:tcW w:w="1872" w:type="dxa"/>
          </w:tcPr>
          <w:p w14:paraId="5B63F2E1" w14:textId="77777777" w:rsidR="00E5149D" w:rsidRPr="002B6A3F" w:rsidRDefault="00E5149D" w:rsidP="006006A7">
            <w:pPr>
              <w:pBdr>
                <w:bottom w:val="single" w:sz="6" w:space="1" w:color="auto"/>
              </w:pBdr>
              <w:jc w:val="center"/>
            </w:pPr>
            <w:r w:rsidRPr="002B6A3F">
              <w:t>3</w:t>
            </w:r>
            <w:r w:rsidR="006006A7">
              <w:t>/</w:t>
            </w:r>
            <w:r w:rsidRPr="002B6A3F">
              <w:t xml:space="preserve">16" </w:t>
            </w:r>
            <w:r w:rsidR="006006A7">
              <w:t>x</w:t>
            </w:r>
            <w:r w:rsidRPr="002B6A3F">
              <w:t xml:space="preserve"> 7'</w:t>
            </w:r>
          </w:p>
        </w:tc>
      </w:tr>
      <w:tr w:rsidR="00E5149D" w:rsidRPr="002B6A3F" w14:paraId="48BA8E31" w14:textId="77777777">
        <w:trPr>
          <w:jc w:val="center"/>
        </w:trPr>
        <w:tc>
          <w:tcPr>
            <w:tcW w:w="2448" w:type="dxa"/>
          </w:tcPr>
          <w:p w14:paraId="00E9E995" w14:textId="77777777" w:rsidR="00E5149D" w:rsidRPr="002B6A3F" w:rsidRDefault="00E5149D"/>
        </w:tc>
        <w:tc>
          <w:tcPr>
            <w:tcW w:w="1872" w:type="dxa"/>
          </w:tcPr>
          <w:p w14:paraId="28B2BAEB" w14:textId="77777777" w:rsidR="00E5149D" w:rsidRPr="002B6A3F" w:rsidRDefault="00E5149D">
            <w:pPr>
              <w:jc w:val="center"/>
            </w:pPr>
          </w:p>
        </w:tc>
        <w:tc>
          <w:tcPr>
            <w:tcW w:w="1872" w:type="dxa"/>
          </w:tcPr>
          <w:p w14:paraId="6BB98F47" w14:textId="77777777" w:rsidR="00E5149D" w:rsidRPr="002B6A3F" w:rsidRDefault="00E5149D">
            <w:pPr>
              <w:jc w:val="center"/>
            </w:pPr>
          </w:p>
        </w:tc>
      </w:tr>
      <w:tr w:rsidR="00E5149D" w:rsidRPr="002B6A3F" w14:paraId="119D7C21" w14:textId="77777777">
        <w:trPr>
          <w:jc w:val="center"/>
        </w:trPr>
        <w:tc>
          <w:tcPr>
            <w:tcW w:w="2448" w:type="dxa"/>
          </w:tcPr>
          <w:p w14:paraId="37EDC58B" w14:textId="77777777" w:rsidR="00E5149D" w:rsidRPr="002B6A3F" w:rsidRDefault="00E5149D">
            <w:r w:rsidRPr="002B6A3F">
              <w:t>Hubbell (Chance)</w:t>
            </w:r>
          </w:p>
        </w:tc>
        <w:tc>
          <w:tcPr>
            <w:tcW w:w="1872" w:type="dxa"/>
          </w:tcPr>
          <w:p w14:paraId="37C033DF" w14:textId="77777777" w:rsidR="00E5149D" w:rsidRPr="002B6A3F" w:rsidRDefault="00E5149D">
            <w:pPr>
              <w:jc w:val="center"/>
            </w:pPr>
            <w:r w:rsidRPr="002B6A3F">
              <w:t>-</w:t>
            </w:r>
          </w:p>
        </w:tc>
        <w:tc>
          <w:tcPr>
            <w:tcW w:w="1872" w:type="dxa"/>
          </w:tcPr>
          <w:p w14:paraId="6392CBB3" w14:textId="77777777" w:rsidR="00E5149D" w:rsidRPr="002B6A3F" w:rsidRDefault="00E5149D">
            <w:pPr>
              <w:jc w:val="center"/>
            </w:pPr>
            <w:r w:rsidRPr="002B6A3F">
              <w:t>6984</w:t>
            </w:r>
          </w:p>
        </w:tc>
      </w:tr>
      <w:tr w:rsidR="00E5149D" w:rsidRPr="002B6A3F" w14:paraId="31564003" w14:textId="77777777">
        <w:trPr>
          <w:jc w:val="center"/>
        </w:trPr>
        <w:tc>
          <w:tcPr>
            <w:tcW w:w="2448" w:type="dxa"/>
          </w:tcPr>
          <w:p w14:paraId="61AFB941" w14:textId="77777777" w:rsidR="00E5149D" w:rsidRPr="002B6A3F" w:rsidRDefault="00E5149D">
            <w:r w:rsidRPr="002B6A3F">
              <w:t>Joslyn</w:t>
            </w:r>
          </w:p>
        </w:tc>
        <w:tc>
          <w:tcPr>
            <w:tcW w:w="1872" w:type="dxa"/>
          </w:tcPr>
          <w:p w14:paraId="2D62E674" w14:textId="77777777" w:rsidR="00E5149D" w:rsidRPr="002B6A3F" w:rsidRDefault="00E5149D">
            <w:pPr>
              <w:jc w:val="center"/>
            </w:pPr>
            <w:r w:rsidRPr="002B6A3F">
              <w:t>-</w:t>
            </w:r>
          </w:p>
        </w:tc>
        <w:tc>
          <w:tcPr>
            <w:tcW w:w="1872" w:type="dxa"/>
          </w:tcPr>
          <w:p w14:paraId="462FC2F0" w14:textId="77777777" w:rsidR="00E5149D" w:rsidRPr="002B6A3F" w:rsidRDefault="00E5149D">
            <w:pPr>
              <w:jc w:val="center"/>
            </w:pPr>
            <w:r w:rsidRPr="002B6A3F">
              <w:t>J1525</w:t>
            </w:r>
          </w:p>
        </w:tc>
      </w:tr>
      <w:tr w:rsidR="00E5149D" w:rsidRPr="002B6A3F" w14:paraId="5DFBB52B" w14:textId="77777777">
        <w:trPr>
          <w:jc w:val="center"/>
        </w:trPr>
        <w:tc>
          <w:tcPr>
            <w:tcW w:w="2448" w:type="dxa"/>
          </w:tcPr>
          <w:p w14:paraId="54E2903A" w14:textId="77777777" w:rsidR="00E5149D" w:rsidRPr="002B6A3F" w:rsidRDefault="00E5149D">
            <w:r w:rsidRPr="002B6A3F">
              <w:t>Kortick</w:t>
            </w:r>
          </w:p>
        </w:tc>
        <w:tc>
          <w:tcPr>
            <w:tcW w:w="1872" w:type="dxa"/>
          </w:tcPr>
          <w:p w14:paraId="12C3D272" w14:textId="77777777" w:rsidR="00E5149D" w:rsidRPr="002B6A3F" w:rsidRDefault="00E5149D">
            <w:pPr>
              <w:jc w:val="center"/>
            </w:pPr>
            <w:r w:rsidRPr="002B6A3F">
              <w:t>K1951</w:t>
            </w:r>
          </w:p>
        </w:tc>
        <w:tc>
          <w:tcPr>
            <w:tcW w:w="1872" w:type="dxa"/>
          </w:tcPr>
          <w:p w14:paraId="7D6D1CED" w14:textId="77777777" w:rsidR="00E5149D" w:rsidRPr="002B6A3F" w:rsidRDefault="00E5149D">
            <w:pPr>
              <w:jc w:val="center"/>
            </w:pPr>
            <w:r w:rsidRPr="002B6A3F">
              <w:t>K1954</w:t>
            </w:r>
          </w:p>
        </w:tc>
      </w:tr>
      <w:tr w:rsidR="00E5149D" w:rsidRPr="002B6A3F" w14:paraId="35B4E79F" w14:textId="77777777">
        <w:trPr>
          <w:jc w:val="center"/>
        </w:trPr>
        <w:tc>
          <w:tcPr>
            <w:tcW w:w="2448" w:type="dxa"/>
          </w:tcPr>
          <w:p w14:paraId="1C62233E" w14:textId="77777777" w:rsidR="00E5149D" w:rsidRPr="002B6A3F" w:rsidRDefault="00E5149D">
            <w:r w:rsidRPr="002B6A3F">
              <w:t>MacLean (Continental)</w:t>
            </w:r>
          </w:p>
        </w:tc>
        <w:tc>
          <w:tcPr>
            <w:tcW w:w="1872" w:type="dxa"/>
          </w:tcPr>
          <w:p w14:paraId="7BEEB538" w14:textId="77777777" w:rsidR="00E5149D" w:rsidRPr="002B6A3F" w:rsidRDefault="00E5149D">
            <w:pPr>
              <w:jc w:val="center"/>
            </w:pPr>
            <w:r w:rsidRPr="002B6A3F">
              <w:t>U5210</w:t>
            </w:r>
          </w:p>
        </w:tc>
        <w:tc>
          <w:tcPr>
            <w:tcW w:w="1872" w:type="dxa"/>
          </w:tcPr>
          <w:p w14:paraId="0FAB324A" w14:textId="77777777" w:rsidR="00E5149D" w:rsidRPr="002B6A3F" w:rsidRDefault="00E5149D">
            <w:pPr>
              <w:jc w:val="center"/>
            </w:pPr>
            <w:r w:rsidRPr="002B6A3F">
              <w:t>U5212</w:t>
            </w:r>
          </w:p>
        </w:tc>
      </w:tr>
      <w:tr w:rsidR="00E5149D" w:rsidRPr="002B6A3F" w14:paraId="3A14AD06" w14:textId="77777777">
        <w:trPr>
          <w:jc w:val="center"/>
        </w:trPr>
        <w:tc>
          <w:tcPr>
            <w:tcW w:w="2448" w:type="dxa"/>
          </w:tcPr>
          <w:p w14:paraId="78269513" w14:textId="77777777" w:rsidR="00E5149D" w:rsidRPr="002B6A3F" w:rsidRDefault="00E5149D"/>
        </w:tc>
        <w:tc>
          <w:tcPr>
            <w:tcW w:w="1872" w:type="dxa"/>
          </w:tcPr>
          <w:p w14:paraId="7B3203B1" w14:textId="77777777" w:rsidR="00E5149D" w:rsidRPr="002B6A3F" w:rsidRDefault="00E5149D">
            <w:pPr>
              <w:jc w:val="center"/>
            </w:pPr>
          </w:p>
        </w:tc>
        <w:tc>
          <w:tcPr>
            <w:tcW w:w="1872" w:type="dxa"/>
          </w:tcPr>
          <w:p w14:paraId="48C49F00" w14:textId="77777777" w:rsidR="00E5149D" w:rsidRPr="002B6A3F" w:rsidRDefault="00E5149D">
            <w:pPr>
              <w:jc w:val="center"/>
            </w:pPr>
          </w:p>
        </w:tc>
      </w:tr>
    </w:tbl>
    <w:p w14:paraId="463E99D8" w14:textId="77777777" w:rsidR="00E5149D" w:rsidRPr="002B6A3F" w:rsidRDefault="00E5149D">
      <w:pPr>
        <w:tabs>
          <w:tab w:val="left" w:pos="4320"/>
          <w:tab w:val="left" w:pos="6720"/>
          <w:tab w:val="left" w:pos="8160"/>
        </w:tabs>
      </w:pPr>
    </w:p>
    <w:p w14:paraId="6AA0C510" w14:textId="77777777" w:rsidR="00E5149D" w:rsidRPr="002B6A3F" w:rsidRDefault="00E5149D">
      <w:pPr>
        <w:tabs>
          <w:tab w:val="left" w:pos="4320"/>
          <w:tab w:val="left" w:pos="6720"/>
          <w:tab w:val="left" w:pos="8160"/>
        </w:tabs>
        <w:jc w:val="center"/>
        <w:rPr>
          <w:vanish/>
        </w:rPr>
      </w:pPr>
    </w:p>
    <w:p w14:paraId="34B4EF99" w14:textId="77777777" w:rsidR="006D7E44" w:rsidRPr="002B6A3F" w:rsidRDefault="00E5149D" w:rsidP="006D7E44">
      <w:pPr>
        <w:pStyle w:val="HEADINGRIGHT"/>
      </w:pPr>
      <w:r w:rsidRPr="002B6A3F">
        <w:br w:type="page"/>
      </w:r>
      <w:r w:rsidR="006D7E44" w:rsidRPr="002B6A3F">
        <w:lastRenderedPageBreak/>
        <w:t>ae-1</w:t>
      </w:r>
    </w:p>
    <w:p w14:paraId="1C5892EE" w14:textId="72E9D57E" w:rsidR="006D7E44" w:rsidRPr="002B6A3F" w:rsidRDefault="006F2CF0" w:rsidP="006D7E44">
      <w:pPr>
        <w:pStyle w:val="HEADINGRIGHT"/>
      </w:pPr>
      <w:r>
        <w:t>November 6, 2020</w:t>
      </w:r>
    </w:p>
    <w:p w14:paraId="0D097FD8" w14:textId="77777777" w:rsidR="006D7E44" w:rsidRPr="002B6A3F" w:rsidRDefault="006D7E44" w:rsidP="006D7E44">
      <w:pPr>
        <w:tabs>
          <w:tab w:val="left" w:pos="5184"/>
          <w:tab w:val="left" w:pos="8064"/>
          <w:tab w:val="left" w:pos="9792"/>
        </w:tabs>
      </w:pPr>
    </w:p>
    <w:p w14:paraId="407A2A9B" w14:textId="77777777" w:rsidR="006D7E44" w:rsidRPr="002B6A3F" w:rsidRDefault="006D7E44" w:rsidP="006D7E44">
      <w:pPr>
        <w:tabs>
          <w:tab w:val="left" w:pos="5184"/>
          <w:tab w:val="left" w:pos="8064"/>
          <w:tab w:val="left" w:pos="9792"/>
        </w:tabs>
      </w:pPr>
    </w:p>
    <w:p w14:paraId="29C14B6F" w14:textId="49BB227B" w:rsidR="006D7E44" w:rsidRPr="002B6A3F" w:rsidRDefault="000D2C03" w:rsidP="006D7E44">
      <w:pPr>
        <w:tabs>
          <w:tab w:val="left" w:pos="5184"/>
          <w:tab w:val="left" w:pos="8064"/>
          <w:tab w:val="left" w:pos="9792"/>
        </w:tabs>
        <w:jc w:val="center"/>
      </w:pPr>
      <w:r>
        <w:t>a</w:t>
      </w:r>
      <w:r w:rsidR="006D7E44" w:rsidRPr="002B6A3F">
        <w:t xml:space="preserve">e </w:t>
      </w:r>
      <w:r w:rsidR="007E687D">
        <w:t>–</w:t>
      </w:r>
      <w:r w:rsidR="006D7E44" w:rsidRPr="002B6A3F">
        <w:t xml:space="preserve"> Surge (lightning) Arrester, Distribution Class</w:t>
      </w:r>
    </w:p>
    <w:p w14:paraId="7777B3F8" w14:textId="77777777" w:rsidR="006D7E44" w:rsidRPr="002B6A3F" w:rsidRDefault="006D7E44" w:rsidP="006D7E44">
      <w:pPr>
        <w:tabs>
          <w:tab w:val="left" w:pos="5184"/>
          <w:tab w:val="left" w:pos="8064"/>
          <w:tab w:val="left" w:pos="9792"/>
        </w:tabs>
        <w:jc w:val="center"/>
      </w:pPr>
    </w:p>
    <w:p w14:paraId="46401858" w14:textId="77777777" w:rsidR="006D7E44" w:rsidRPr="002B6A3F" w:rsidRDefault="006D7E44" w:rsidP="006D7E44">
      <w:pPr>
        <w:tabs>
          <w:tab w:val="left" w:pos="5184"/>
          <w:tab w:val="left" w:pos="8064"/>
          <w:tab w:val="left" w:pos="9792"/>
        </w:tabs>
        <w:jc w:val="center"/>
      </w:pPr>
    </w:p>
    <w:p w14:paraId="23F2CD80" w14:textId="77777777" w:rsidR="006D7E44" w:rsidRPr="002B6A3F" w:rsidRDefault="006D7E44" w:rsidP="006D7E44">
      <w:pPr>
        <w:tabs>
          <w:tab w:val="left" w:pos="5184"/>
          <w:tab w:val="left" w:pos="8064"/>
          <w:tab w:val="left" w:pos="9792"/>
        </w:tabs>
        <w:jc w:val="center"/>
        <w:outlineLvl w:val="0"/>
      </w:pPr>
      <w:r w:rsidRPr="002B6A3F">
        <w:t>SiC Type</w:t>
      </w:r>
    </w:p>
    <w:p w14:paraId="34C25FB2" w14:textId="77777777" w:rsidR="006D7E44" w:rsidRPr="002B6A3F" w:rsidRDefault="006D7E44" w:rsidP="006D7E44">
      <w:pPr>
        <w:tabs>
          <w:tab w:val="left" w:pos="5184"/>
          <w:tab w:val="left" w:pos="8064"/>
          <w:tab w:val="left" w:pos="9792"/>
        </w:tabs>
      </w:pPr>
    </w:p>
    <w:tbl>
      <w:tblPr>
        <w:tblW w:w="0" w:type="auto"/>
        <w:jc w:val="center"/>
        <w:tblLayout w:type="fixed"/>
        <w:tblLook w:val="0000" w:firstRow="0" w:lastRow="0" w:firstColumn="0" w:lastColumn="0" w:noHBand="0" w:noVBand="0"/>
      </w:tblPr>
      <w:tblGrid>
        <w:gridCol w:w="3385"/>
        <w:gridCol w:w="1890"/>
        <w:gridCol w:w="1405"/>
        <w:gridCol w:w="1125"/>
        <w:gridCol w:w="1125"/>
      </w:tblGrid>
      <w:tr w:rsidR="006D7E44" w:rsidRPr="002B6A3F" w14:paraId="02B65465" w14:textId="77777777" w:rsidTr="001D244B">
        <w:trPr>
          <w:jc w:val="center"/>
        </w:trPr>
        <w:tc>
          <w:tcPr>
            <w:tcW w:w="3385" w:type="dxa"/>
          </w:tcPr>
          <w:p w14:paraId="1FDE1259" w14:textId="77777777" w:rsidR="006D7E44" w:rsidRPr="002B6A3F" w:rsidRDefault="006D7E44" w:rsidP="001D244B">
            <w:pPr>
              <w:pBdr>
                <w:bottom w:val="single" w:sz="6" w:space="1" w:color="auto"/>
              </w:pBdr>
            </w:pPr>
            <w:r w:rsidRPr="002B6A3F">
              <w:br/>
              <w:t>Manufacturer</w:t>
            </w:r>
          </w:p>
        </w:tc>
        <w:tc>
          <w:tcPr>
            <w:tcW w:w="1890" w:type="dxa"/>
          </w:tcPr>
          <w:p w14:paraId="25729C47" w14:textId="77777777" w:rsidR="006D7E44" w:rsidRPr="002B6A3F" w:rsidRDefault="006D7E44" w:rsidP="001D244B">
            <w:pPr>
              <w:pBdr>
                <w:bottom w:val="single" w:sz="6" w:space="1" w:color="auto"/>
              </w:pBdr>
              <w:jc w:val="center"/>
            </w:pPr>
            <w:r w:rsidRPr="002B6A3F">
              <w:br/>
              <w:t>Type</w:t>
            </w:r>
          </w:p>
        </w:tc>
        <w:tc>
          <w:tcPr>
            <w:tcW w:w="1405" w:type="dxa"/>
          </w:tcPr>
          <w:p w14:paraId="38E20F42" w14:textId="77777777" w:rsidR="006D7E44" w:rsidRPr="002B6A3F" w:rsidRDefault="006D7E44" w:rsidP="001D244B">
            <w:pPr>
              <w:pBdr>
                <w:bottom w:val="single" w:sz="6" w:space="1" w:color="auto"/>
              </w:pBdr>
              <w:jc w:val="center"/>
            </w:pPr>
            <w:r w:rsidRPr="002B6A3F">
              <w:br/>
              <w:t>Ratings, kV</w:t>
            </w:r>
          </w:p>
        </w:tc>
        <w:tc>
          <w:tcPr>
            <w:tcW w:w="1125" w:type="dxa"/>
          </w:tcPr>
          <w:p w14:paraId="53702B0C" w14:textId="77777777" w:rsidR="006D7E44" w:rsidRPr="002B6A3F" w:rsidRDefault="006D7E44" w:rsidP="001D244B">
            <w:pPr>
              <w:pBdr>
                <w:bottom w:val="single" w:sz="6" w:space="1" w:color="auto"/>
              </w:pBdr>
              <w:jc w:val="center"/>
            </w:pPr>
            <w:r w:rsidRPr="002B6A3F">
              <w:br/>
              <w:t>Housing</w:t>
            </w:r>
          </w:p>
        </w:tc>
        <w:tc>
          <w:tcPr>
            <w:tcW w:w="1125" w:type="dxa"/>
          </w:tcPr>
          <w:p w14:paraId="11303D8F" w14:textId="77777777" w:rsidR="006D7E44" w:rsidRPr="002B6A3F" w:rsidRDefault="006D7E44" w:rsidP="001D244B">
            <w:pPr>
              <w:pBdr>
                <w:bottom w:val="single" w:sz="6" w:space="1" w:color="auto"/>
              </w:pBdr>
              <w:jc w:val="center"/>
            </w:pPr>
            <w:r w:rsidRPr="002B6A3F">
              <w:br/>
              <w:t>Duty</w:t>
            </w:r>
          </w:p>
        </w:tc>
      </w:tr>
      <w:tr w:rsidR="006D7E44" w:rsidRPr="002B6A3F" w14:paraId="7908BF8D" w14:textId="77777777" w:rsidTr="001D244B">
        <w:trPr>
          <w:jc w:val="center"/>
        </w:trPr>
        <w:tc>
          <w:tcPr>
            <w:tcW w:w="3385" w:type="dxa"/>
          </w:tcPr>
          <w:p w14:paraId="27D05812" w14:textId="77777777" w:rsidR="006D7E44" w:rsidRPr="002B6A3F" w:rsidRDefault="006D7E44" w:rsidP="001D244B"/>
        </w:tc>
        <w:tc>
          <w:tcPr>
            <w:tcW w:w="1890" w:type="dxa"/>
          </w:tcPr>
          <w:p w14:paraId="7ECF78EA" w14:textId="77777777" w:rsidR="006D7E44" w:rsidRPr="002B6A3F" w:rsidRDefault="006D7E44" w:rsidP="001D244B">
            <w:pPr>
              <w:jc w:val="center"/>
            </w:pPr>
          </w:p>
        </w:tc>
        <w:tc>
          <w:tcPr>
            <w:tcW w:w="1405" w:type="dxa"/>
          </w:tcPr>
          <w:p w14:paraId="785E99B2" w14:textId="77777777" w:rsidR="006D7E44" w:rsidRPr="002B6A3F" w:rsidRDefault="006D7E44" w:rsidP="001D244B">
            <w:pPr>
              <w:jc w:val="center"/>
            </w:pPr>
          </w:p>
        </w:tc>
        <w:tc>
          <w:tcPr>
            <w:tcW w:w="1125" w:type="dxa"/>
          </w:tcPr>
          <w:p w14:paraId="603B490F" w14:textId="77777777" w:rsidR="006D7E44" w:rsidRPr="002B6A3F" w:rsidRDefault="006D7E44" w:rsidP="001D244B">
            <w:pPr>
              <w:jc w:val="center"/>
            </w:pPr>
          </w:p>
        </w:tc>
        <w:tc>
          <w:tcPr>
            <w:tcW w:w="1125" w:type="dxa"/>
          </w:tcPr>
          <w:p w14:paraId="5D6EA6FA" w14:textId="77777777" w:rsidR="006D7E44" w:rsidRPr="002B6A3F" w:rsidRDefault="006D7E44" w:rsidP="001D244B">
            <w:pPr>
              <w:jc w:val="center"/>
            </w:pPr>
          </w:p>
        </w:tc>
      </w:tr>
      <w:tr w:rsidR="006D7E44" w:rsidRPr="002B6A3F" w14:paraId="3309AA39" w14:textId="77777777" w:rsidTr="001D244B">
        <w:trPr>
          <w:jc w:val="center"/>
        </w:trPr>
        <w:tc>
          <w:tcPr>
            <w:tcW w:w="3385" w:type="dxa"/>
          </w:tcPr>
          <w:p w14:paraId="5FA9724A" w14:textId="77777777" w:rsidR="006D7E44" w:rsidRPr="002B6A3F" w:rsidRDefault="006D7E44" w:rsidP="001D244B">
            <w:r w:rsidRPr="002B6A3F">
              <w:t xml:space="preserve">General Electric </w:t>
            </w:r>
          </w:p>
        </w:tc>
        <w:tc>
          <w:tcPr>
            <w:tcW w:w="1890" w:type="dxa"/>
          </w:tcPr>
          <w:p w14:paraId="02927AA5" w14:textId="77777777" w:rsidR="006D7E44" w:rsidRPr="002B6A3F" w:rsidRDefault="006D7E44" w:rsidP="001D244B">
            <w:pPr>
              <w:jc w:val="center"/>
            </w:pPr>
            <w:r w:rsidRPr="002B6A3F">
              <w:t>Alugard</w:t>
            </w:r>
          </w:p>
        </w:tc>
        <w:tc>
          <w:tcPr>
            <w:tcW w:w="1405" w:type="dxa"/>
          </w:tcPr>
          <w:p w14:paraId="4877C5C9" w14:textId="77777777" w:rsidR="006D7E44" w:rsidRPr="002B6A3F" w:rsidRDefault="006D7E44" w:rsidP="001D244B">
            <w:pPr>
              <w:jc w:val="center"/>
            </w:pPr>
            <w:r w:rsidRPr="002B6A3F">
              <w:t>9, 10, 18</w:t>
            </w:r>
          </w:p>
        </w:tc>
        <w:tc>
          <w:tcPr>
            <w:tcW w:w="1125" w:type="dxa"/>
          </w:tcPr>
          <w:p w14:paraId="35EB928E" w14:textId="77777777" w:rsidR="006D7E44" w:rsidRPr="002B6A3F" w:rsidRDefault="006D7E44" w:rsidP="001D244B">
            <w:pPr>
              <w:jc w:val="center"/>
            </w:pPr>
            <w:r w:rsidRPr="002B6A3F">
              <w:t>Porcelain</w:t>
            </w:r>
          </w:p>
        </w:tc>
        <w:tc>
          <w:tcPr>
            <w:tcW w:w="1125" w:type="dxa"/>
          </w:tcPr>
          <w:p w14:paraId="29621699" w14:textId="77777777" w:rsidR="006D7E44" w:rsidRPr="002B6A3F" w:rsidRDefault="006D7E44" w:rsidP="001D244B">
            <w:pPr>
              <w:jc w:val="center"/>
            </w:pPr>
            <w:r w:rsidRPr="002B6A3F">
              <w:t>Heavy</w:t>
            </w:r>
          </w:p>
        </w:tc>
      </w:tr>
      <w:tr w:rsidR="006D7E44" w:rsidRPr="002B6A3F" w14:paraId="32DE97BA" w14:textId="77777777" w:rsidTr="001D244B">
        <w:trPr>
          <w:jc w:val="center"/>
        </w:trPr>
        <w:tc>
          <w:tcPr>
            <w:tcW w:w="3385" w:type="dxa"/>
          </w:tcPr>
          <w:p w14:paraId="14D420DB" w14:textId="77777777" w:rsidR="006D7E44" w:rsidRPr="002B6A3F" w:rsidRDefault="006D7E44" w:rsidP="001D244B"/>
        </w:tc>
        <w:tc>
          <w:tcPr>
            <w:tcW w:w="1890" w:type="dxa"/>
          </w:tcPr>
          <w:p w14:paraId="28FD245D" w14:textId="77777777" w:rsidR="006D7E44" w:rsidRPr="002B6A3F" w:rsidRDefault="006D7E44" w:rsidP="001D244B">
            <w:pPr>
              <w:jc w:val="center"/>
            </w:pPr>
          </w:p>
        </w:tc>
        <w:tc>
          <w:tcPr>
            <w:tcW w:w="1405" w:type="dxa"/>
          </w:tcPr>
          <w:p w14:paraId="1268BD1C" w14:textId="77777777" w:rsidR="006D7E44" w:rsidRPr="002B6A3F" w:rsidRDefault="006D7E44" w:rsidP="001D244B">
            <w:pPr>
              <w:jc w:val="center"/>
            </w:pPr>
          </w:p>
        </w:tc>
        <w:tc>
          <w:tcPr>
            <w:tcW w:w="1125" w:type="dxa"/>
          </w:tcPr>
          <w:p w14:paraId="572B8CEC" w14:textId="77777777" w:rsidR="006D7E44" w:rsidRPr="002B6A3F" w:rsidRDefault="006D7E44" w:rsidP="001D244B">
            <w:pPr>
              <w:jc w:val="center"/>
            </w:pPr>
          </w:p>
        </w:tc>
        <w:tc>
          <w:tcPr>
            <w:tcW w:w="1125" w:type="dxa"/>
          </w:tcPr>
          <w:p w14:paraId="3CCA2AF4" w14:textId="77777777" w:rsidR="006D7E44" w:rsidRPr="002B6A3F" w:rsidRDefault="006D7E44" w:rsidP="001D244B">
            <w:pPr>
              <w:jc w:val="center"/>
            </w:pPr>
          </w:p>
        </w:tc>
      </w:tr>
      <w:tr w:rsidR="006D7E44" w:rsidRPr="002B6A3F" w14:paraId="706F4F5C" w14:textId="77777777" w:rsidTr="001D244B">
        <w:trPr>
          <w:jc w:val="center"/>
        </w:trPr>
        <w:tc>
          <w:tcPr>
            <w:tcW w:w="3385" w:type="dxa"/>
          </w:tcPr>
          <w:p w14:paraId="206F802E" w14:textId="77777777" w:rsidR="006D7E44" w:rsidRPr="002B6A3F" w:rsidRDefault="006D7E44" w:rsidP="001D244B"/>
        </w:tc>
        <w:tc>
          <w:tcPr>
            <w:tcW w:w="1890" w:type="dxa"/>
          </w:tcPr>
          <w:p w14:paraId="709534BB" w14:textId="77777777" w:rsidR="006D7E44" w:rsidRPr="002B6A3F" w:rsidRDefault="006D7E44" w:rsidP="001D244B">
            <w:pPr>
              <w:jc w:val="center"/>
            </w:pPr>
          </w:p>
        </w:tc>
        <w:tc>
          <w:tcPr>
            <w:tcW w:w="1405" w:type="dxa"/>
          </w:tcPr>
          <w:p w14:paraId="2714E9D7" w14:textId="77777777" w:rsidR="006D7E44" w:rsidRPr="002B6A3F" w:rsidRDefault="006D7E44" w:rsidP="001D244B">
            <w:pPr>
              <w:jc w:val="center"/>
            </w:pPr>
          </w:p>
        </w:tc>
        <w:tc>
          <w:tcPr>
            <w:tcW w:w="1125" w:type="dxa"/>
          </w:tcPr>
          <w:p w14:paraId="685B92FA" w14:textId="77777777" w:rsidR="006D7E44" w:rsidRPr="002B6A3F" w:rsidRDefault="006D7E44" w:rsidP="001D244B">
            <w:pPr>
              <w:jc w:val="center"/>
            </w:pPr>
          </w:p>
        </w:tc>
        <w:tc>
          <w:tcPr>
            <w:tcW w:w="1125" w:type="dxa"/>
          </w:tcPr>
          <w:p w14:paraId="1C2271AA" w14:textId="77777777" w:rsidR="006D7E44" w:rsidRPr="002B6A3F" w:rsidRDefault="006D7E44" w:rsidP="001D244B">
            <w:pPr>
              <w:jc w:val="center"/>
            </w:pPr>
          </w:p>
        </w:tc>
      </w:tr>
    </w:tbl>
    <w:p w14:paraId="7E411B9B" w14:textId="77777777" w:rsidR="006D7E44" w:rsidRPr="002B6A3F" w:rsidRDefault="006D7E44" w:rsidP="006D7E44">
      <w:pPr>
        <w:tabs>
          <w:tab w:val="left" w:pos="3360"/>
          <w:tab w:val="left" w:pos="5040"/>
          <w:tab w:val="left" w:pos="7680"/>
        </w:tabs>
      </w:pPr>
    </w:p>
    <w:p w14:paraId="22CD0C10" w14:textId="77777777" w:rsidR="006D7E44" w:rsidRPr="002B6A3F" w:rsidRDefault="006D7E44" w:rsidP="006D7E44">
      <w:pPr>
        <w:tabs>
          <w:tab w:val="left" w:pos="3360"/>
          <w:tab w:val="left" w:pos="5040"/>
          <w:tab w:val="left" w:pos="7680"/>
        </w:tabs>
      </w:pPr>
    </w:p>
    <w:p w14:paraId="2F5473F1" w14:textId="77777777" w:rsidR="006D7E44" w:rsidRPr="002B6A3F" w:rsidRDefault="006D7E44" w:rsidP="006D7E44">
      <w:pPr>
        <w:tabs>
          <w:tab w:val="left" w:pos="5184"/>
          <w:tab w:val="left" w:pos="8064"/>
          <w:tab w:val="left" w:pos="9792"/>
        </w:tabs>
        <w:jc w:val="center"/>
        <w:outlineLvl w:val="0"/>
      </w:pPr>
      <w:r w:rsidRPr="002B6A3F">
        <w:t>MOV Type</w:t>
      </w:r>
    </w:p>
    <w:p w14:paraId="55F0ABE2" w14:textId="77777777" w:rsidR="006D7E44" w:rsidRPr="002B6A3F" w:rsidRDefault="006D7E44" w:rsidP="006D7E44">
      <w:pPr>
        <w:tabs>
          <w:tab w:val="left" w:pos="5184"/>
          <w:tab w:val="left" w:pos="8064"/>
          <w:tab w:val="left" w:pos="9792"/>
        </w:tabs>
      </w:pPr>
    </w:p>
    <w:tbl>
      <w:tblPr>
        <w:tblW w:w="0" w:type="auto"/>
        <w:jc w:val="center"/>
        <w:tblLayout w:type="fixed"/>
        <w:tblLook w:val="0000" w:firstRow="0" w:lastRow="0" w:firstColumn="0" w:lastColumn="0" w:noHBand="0" w:noVBand="0"/>
      </w:tblPr>
      <w:tblGrid>
        <w:gridCol w:w="2448"/>
        <w:gridCol w:w="2736"/>
        <w:gridCol w:w="1440"/>
        <w:gridCol w:w="1152"/>
        <w:gridCol w:w="1152"/>
      </w:tblGrid>
      <w:tr w:rsidR="006D7E44" w:rsidRPr="002B6A3F" w14:paraId="03F579DD" w14:textId="77777777" w:rsidTr="001D244B">
        <w:trPr>
          <w:jc w:val="center"/>
        </w:trPr>
        <w:tc>
          <w:tcPr>
            <w:tcW w:w="2448" w:type="dxa"/>
          </w:tcPr>
          <w:p w14:paraId="0CFED3F2" w14:textId="77777777" w:rsidR="006D7E44" w:rsidRPr="002B6A3F" w:rsidRDefault="006D7E44" w:rsidP="001D244B">
            <w:pPr>
              <w:pBdr>
                <w:bottom w:val="single" w:sz="6" w:space="1" w:color="auto"/>
              </w:pBdr>
            </w:pPr>
            <w:r w:rsidRPr="002B6A3F">
              <w:br/>
              <w:t>Manufacturer</w:t>
            </w:r>
          </w:p>
        </w:tc>
        <w:tc>
          <w:tcPr>
            <w:tcW w:w="2736" w:type="dxa"/>
          </w:tcPr>
          <w:p w14:paraId="2715B266" w14:textId="77777777" w:rsidR="006D7E44" w:rsidRPr="002B6A3F" w:rsidRDefault="006D7E44" w:rsidP="001D244B">
            <w:pPr>
              <w:pBdr>
                <w:bottom w:val="single" w:sz="6" w:space="1" w:color="auto"/>
              </w:pBdr>
              <w:jc w:val="center"/>
            </w:pPr>
            <w:r w:rsidRPr="002B6A3F">
              <w:br/>
              <w:t>Type</w:t>
            </w:r>
          </w:p>
        </w:tc>
        <w:tc>
          <w:tcPr>
            <w:tcW w:w="1440" w:type="dxa"/>
          </w:tcPr>
          <w:p w14:paraId="0669B179" w14:textId="77777777" w:rsidR="006D7E44" w:rsidRPr="002B6A3F" w:rsidRDefault="006D7E44" w:rsidP="001D244B">
            <w:pPr>
              <w:pBdr>
                <w:bottom w:val="single" w:sz="6" w:space="1" w:color="auto"/>
              </w:pBdr>
              <w:jc w:val="center"/>
            </w:pPr>
            <w:r w:rsidRPr="002B6A3F">
              <w:br/>
              <w:t>Ratings, kV</w:t>
            </w:r>
          </w:p>
        </w:tc>
        <w:tc>
          <w:tcPr>
            <w:tcW w:w="1152" w:type="dxa"/>
          </w:tcPr>
          <w:p w14:paraId="1FCA2E33" w14:textId="77777777" w:rsidR="006D7E44" w:rsidRPr="002B6A3F" w:rsidRDefault="006D7E44" w:rsidP="001D244B">
            <w:pPr>
              <w:pBdr>
                <w:bottom w:val="single" w:sz="6" w:space="1" w:color="auto"/>
              </w:pBdr>
              <w:jc w:val="center"/>
            </w:pPr>
            <w:r w:rsidRPr="002B6A3F">
              <w:br/>
              <w:t>Housing</w:t>
            </w:r>
          </w:p>
        </w:tc>
        <w:tc>
          <w:tcPr>
            <w:tcW w:w="1152" w:type="dxa"/>
          </w:tcPr>
          <w:p w14:paraId="2A5B19B2" w14:textId="77777777" w:rsidR="006D7E44" w:rsidRPr="002B6A3F" w:rsidRDefault="006D7E44" w:rsidP="001D244B">
            <w:pPr>
              <w:pBdr>
                <w:bottom w:val="single" w:sz="6" w:space="1" w:color="auto"/>
              </w:pBdr>
              <w:jc w:val="center"/>
            </w:pPr>
            <w:r w:rsidRPr="002B6A3F">
              <w:br/>
              <w:t>Duty</w:t>
            </w:r>
          </w:p>
        </w:tc>
      </w:tr>
      <w:tr w:rsidR="006D7E44" w:rsidRPr="002B6A3F" w14:paraId="53C8027E" w14:textId="77777777" w:rsidTr="001D244B">
        <w:trPr>
          <w:jc w:val="center"/>
        </w:trPr>
        <w:tc>
          <w:tcPr>
            <w:tcW w:w="2448" w:type="dxa"/>
          </w:tcPr>
          <w:p w14:paraId="7B50CF99" w14:textId="77777777" w:rsidR="006D7E44" w:rsidRPr="002B6A3F" w:rsidRDefault="006D7E44" w:rsidP="001D244B"/>
        </w:tc>
        <w:tc>
          <w:tcPr>
            <w:tcW w:w="2736" w:type="dxa"/>
          </w:tcPr>
          <w:p w14:paraId="66392940" w14:textId="77777777" w:rsidR="006D7E44" w:rsidRPr="002B6A3F" w:rsidRDefault="006D7E44" w:rsidP="001D244B">
            <w:pPr>
              <w:jc w:val="center"/>
            </w:pPr>
          </w:p>
        </w:tc>
        <w:tc>
          <w:tcPr>
            <w:tcW w:w="1440" w:type="dxa"/>
          </w:tcPr>
          <w:p w14:paraId="39F06214" w14:textId="77777777" w:rsidR="006D7E44" w:rsidRPr="002B6A3F" w:rsidRDefault="006D7E44" w:rsidP="001D244B">
            <w:pPr>
              <w:jc w:val="center"/>
            </w:pPr>
          </w:p>
        </w:tc>
        <w:tc>
          <w:tcPr>
            <w:tcW w:w="1152" w:type="dxa"/>
          </w:tcPr>
          <w:p w14:paraId="55EF6D56" w14:textId="77777777" w:rsidR="006D7E44" w:rsidRPr="002B6A3F" w:rsidRDefault="006D7E44" w:rsidP="001D244B">
            <w:pPr>
              <w:jc w:val="center"/>
            </w:pPr>
          </w:p>
        </w:tc>
        <w:tc>
          <w:tcPr>
            <w:tcW w:w="1152" w:type="dxa"/>
          </w:tcPr>
          <w:p w14:paraId="5D424E70" w14:textId="77777777" w:rsidR="006D7E44" w:rsidRPr="002B6A3F" w:rsidRDefault="006D7E44" w:rsidP="001D244B">
            <w:pPr>
              <w:jc w:val="center"/>
            </w:pPr>
          </w:p>
        </w:tc>
      </w:tr>
      <w:tr w:rsidR="007E687D" w:rsidRPr="002B6A3F" w14:paraId="021A5B7E" w14:textId="77777777" w:rsidTr="001D244B">
        <w:trPr>
          <w:jc w:val="center"/>
        </w:trPr>
        <w:tc>
          <w:tcPr>
            <w:tcW w:w="2448" w:type="dxa"/>
          </w:tcPr>
          <w:p w14:paraId="12C211C3" w14:textId="3793A2EF" w:rsidR="007E687D" w:rsidRPr="002B6A3F" w:rsidRDefault="007E687D" w:rsidP="001D244B">
            <w:r>
              <w:t>Celeco</w:t>
            </w:r>
          </w:p>
        </w:tc>
        <w:tc>
          <w:tcPr>
            <w:tcW w:w="2736" w:type="dxa"/>
          </w:tcPr>
          <w:p w14:paraId="3A300F80" w14:textId="1B9D9D7F" w:rsidR="007E687D" w:rsidRPr="002B6A3F" w:rsidRDefault="007E687D" w:rsidP="001D244B">
            <w:pPr>
              <w:jc w:val="center"/>
            </w:pPr>
            <w:r>
              <w:t>PSAMOV-HDDC</w:t>
            </w:r>
          </w:p>
        </w:tc>
        <w:tc>
          <w:tcPr>
            <w:tcW w:w="1440" w:type="dxa"/>
          </w:tcPr>
          <w:p w14:paraId="60CF7B0A" w14:textId="0FB02D8D" w:rsidR="007E687D" w:rsidRPr="002B6A3F" w:rsidRDefault="006F2CF0" w:rsidP="001D244B">
            <w:pPr>
              <w:jc w:val="center"/>
            </w:pPr>
            <w:r>
              <w:t>9-27</w:t>
            </w:r>
          </w:p>
        </w:tc>
        <w:tc>
          <w:tcPr>
            <w:tcW w:w="1152" w:type="dxa"/>
          </w:tcPr>
          <w:p w14:paraId="12B00ACC" w14:textId="6F2673B2" w:rsidR="007E687D" w:rsidRPr="002B6A3F" w:rsidRDefault="007E687D" w:rsidP="001D244B">
            <w:pPr>
              <w:jc w:val="center"/>
            </w:pPr>
            <w:r>
              <w:t>Polymer</w:t>
            </w:r>
          </w:p>
        </w:tc>
        <w:tc>
          <w:tcPr>
            <w:tcW w:w="1152" w:type="dxa"/>
          </w:tcPr>
          <w:p w14:paraId="069AF7A0" w14:textId="132FCF6D" w:rsidR="007E687D" w:rsidRPr="002B6A3F" w:rsidRDefault="007E687D" w:rsidP="001D244B">
            <w:pPr>
              <w:jc w:val="center"/>
            </w:pPr>
            <w:r>
              <w:t>Heavy</w:t>
            </w:r>
          </w:p>
        </w:tc>
      </w:tr>
      <w:tr w:rsidR="004E76D2" w:rsidRPr="002B6A3F" w14:paraId="5486CD97" w14:textId="77777777" w:rsidTr="001D244B">
        <w:trPr>
          <w:jc w:val="center"/>
        </w:trPr>
        <w:tc>
          <w:tcPr>
            <w:tcW w:w="2448" w:type="dxa"/>
          </w:tcPr>
          <w:p w14:paraId="5C4E90B5" w14:textId="77777777" w:rsidR="004E76D2" w:rsidRDefault="004E76D2" w:rsidP="004E76D2"/>
        </w:tc>
        <w:tc>
          <w:tcPr>
            <w:tcW w:w="2736" w:type="dxa"/>
          </w:tcPr>
          <w:p w14:paraId="4D125894" w14:textId="09F9B5B1" w:rsidR="004E76D2" w:rsidRDefault="004E76D2" w:rsidP="004E76D2">
            <w:pPr>
              <w:jc w:val="center"/>
            </w:pPr>
            <w:r>
              <w:t>HSCEL</w:t>
            </w:r>
          </w:p>
        </w:tc>
        <w:tc>
          <w:tcPr>
            <w:tcW w:w="1440" w:type="dxa"/>
          </w:tcPr>
          <w:p w14:paraId="53DD0406" w14:textId="396A9B21" w:rsidR="004E76D2" w:rsidRDefault="004E76D2" w:rsidP="004E76D2">
            <w:pPr>
              <w:jc w:val="center"/>
            </w:pPr>
            <w:r>
              <w:t>9-27</w:t>
            </w:r>
          </w:p>
        </w:tc>
        <w:tc>
          <w:tcPr>
            <w:tcW w:w="1152" w:type="dxa"/>
          </w:tcPr>
          <w:p w14:paraId="60F04759" w14:textId="49CE17AE" w:rsidR="004E76D2" w:rsidRDefault="004E76D2" w:rsidP="004E76D2">
            <w:pPr>
              <w:jc w:val="center"/>
            </w:pPr>
            <w:r>
              <w:t>Polymer</w:t>
            </w:r>
          </w:p>
        </w:tc>
        <w:tc>
          <w:tcPr>
            <w:tcW w:w="1152" w:type="dxa"/>
          </w:tcPr>
          <w:p w14:paraId="7CEE141E" w14:textId="026F4E20" w:rsidR="004E76D2" w:rsidRDefault="004E76D2" w:rsidP="004E76D2">
            <w:pPr>
              <w:jc w:val="center"/>
            </w:pPr>
            <w:r>
              <w:t>Heavy</w:t>
            </w:r>
          </w:p>
        </w:tc>
      </w:tr>
      <w:tr w:rsidR="004E76D2" w:rsidRPr="002B6A3F" w14:paraId="0B6AC55F" w14:textId="77777777" w:rsidTr="001D244B">
        <w:trPr>
          <w:jc w:val="center"/>
        </w:trPr>
        <w:tc>
          <w:tcPr>
            <w:tcW w:w="2448" w:type="dxa"/>
          </w:tcPr>
          <w:p w14:paraId="287405F9" w14:textId="77777777" w:rsidR="004E76D2" w:rsidRDefault="004E76D2" w:rsidP="004E76D2"/>
        </w:tc>
        <w:tc>
          <w:tcPr>
            <w:tcW w:w="2736" w:type="dxa"/>
          </w:tcPr>
          <w:p w14:paraId="0615DF94" w14:textId="5373619B" w:rsidR="004E76D2" w:rsidRDefault="004E76D2" w:rsidP="004E76D2">
            <w:pPr>
              <w:jc w:val="center"/>
            </w:pPr>
            <w:r w:rsidRPr="006F2CF0">
              <w:t>RPCEL</w:t>
            </w:r>
          </w:p>
        </w:tc>
        <w:tc>
          <w:tcPr>
            <w:tcW w:w="1440" w:type="dxa"/>
          </w:tcPr>
          <w:p w14:paraId="102ED423" w14:textId="4D3323EA" w:rsidR="004E76D2" w:rsidRDefault="004E76D2" w:rsidP="004E76D2">
            <w:pPr>
              <w:jc w:val="center"/>
            </w:pPr>
            <w:r>
              <w:t>9-27</w:t>
            </w:r>
          </w:p>
        </w:tc>
        <w:tc>
          <w:tcPr>
            <w:tcW w:w="1152" w:type="dxa"/>
          </w:tcPr>
          <w:p w14:paraId="6F8CEBFF" w14:textId="5E48BC2A" w:rsidR="004E76D2" w:rsidRDefault="004E76D2" w:rsidP="004E76D2">
            <w:pPr>
              <w:jc w:val="center"/>
            </w:pPr>
            <w:r>
              <w:t>Polymer</w:t>
            </w:r>
          </w:p>
        </w:tc>
        <w:tc>
          <w:tcPr>
            <w:tcW w:w="1152" w:type="dxa"/>
          </w:tcPr>
          <w:p w14:paraId="0C469910" w14:textId="3DBCA67B" w:rsidR="004E76D2" w:rsidRDefault="004E76D2" w:rsidP="004E76D2">
            <w:pPr>
              <w:jc w:val="center"/>
            </w:pPr>
            <w:r>
              <w:t>Riser Pole</w:t>
            </w:r>
          </w:p>
        </w:tc>
      </w:tr>
      <w:tr w:rsidR="004E76D2" w:rsidRPr="002B6A3F" w14:paraId="2659854B" w14:textId="77777777" w:rsidTr="001D244B">
        <w:trPr>
          <w:jc w:val="center"/>
        </w:trPr>
        <w:tc>
          <w:tcPr>
            <w:tcW w:w="2448" w:type="dxa"/>
          </w:tcPr>
          <w:p w14:paraId="44149AA7" w14:textId="77777777" w:rsidR="004E76D2" w:rsidRDefault="004E76D2" w:rsidP="004E76D2"/>
        </w:tc>
        <w:tc>
          <w:tcPr>
            <w:tcW w:w="2736" w:type="dxa"/>
          </w:tcPr>
          <w:p w14:paraId="657DD7AD" w14:textId="77777777" w:rsidR="004E76D2" w:rsidRPr="006F2CF0" w:rsidRDefault="004E76D2" w:rsidP="004E76D2">
            <w:pPr>
              <w:jc w:val="center"/>
            </w:pPr>
          </w:p>
        </w:tc>
        <w:tc>
          <w:tcPr>
            <w:tcW w:w="1440" w:type="dxa"/>
          </w:tcPr>
          <w:p w14:paraId="27C7EDFA" w14:textId="77777777" w:rsidR="004E76D2" w:rsidRDefault="004E76D2" w:rsidP="004E76D2">
            <w:pPr>
              <w:jc w:val="center"/>
            </w:pPr>
          </w:p>
        </w:tc>
        <w:tc>
          <w:tcPr>
            <w:tcW w:w="1152" w:type="dxa"/>
          </w:tcPr>
          <w:p w14:paraId="3C015967" w14:textId="77777777" w:rsidR="004E76D2" w:rsidRDefault="004E76D2" w:rsidP="004E76D2">
            <w:pPr>
              <w:jc w:val="center"/>
            </w:pPr>
          </w:p>
        </w:tc>
        <w:tc>
          <w:tcPr>
            <w:tcW w:w="1152" w:type="dxa"/>
          </w:tcPr>
          <w:p w14:paraId="1ACF8622" w14:textId="77777777" w:rsidR="004E76D2" w:rsidRDefault="004E76D2" w:rsidP="004E76D2">
            <w:pPr>
              <w:jc w:val="center"/>
            </w:pPr>
          </w:p>
        </w:tc>
      </w:tr>
      <w:tr w:rsidR="004E76D2" w:rsidRPr="002B6A3F" w14:paraId="7832D1F8" w14:textId="77777777" w:rsidTr="001D244B">
        <w:trPr>
          <w:jc w:val="center"/>
        </w:trPr>
        <w:tc>
          <w:tcPr>
            <w:tcW w:w="2448" w:type="dxa"/>
          </w:tcPr>
          <w:p w14:paraId="3B147384" w14:textId="77777777" w:rsidR="004E76D2" w:rsidRPr="002B6A3F" w:rsidRDefault="004E76D2" w:rsidP="004E76D2">
            <w:r>
              <w:t>Eaton</w:t>
            </w:r>
          </w:p>
        </w:tc>
        <w:tc>
          <w:tcPr>
            <w:tcW w:w="2736" w:type="dxa"/>
          </w:tcPr>
          <w:p w14:paraId="1AA05D55" w14:textId="77777777" w:rsidR="004E76D2" w:rsidRPr="002B6A3F" w:rsidRDefault="004E76D2" w:rsidP="004E76D2">
            <w:pPr>
              <w:jc w:val="center"/>
            </w:pPr>
            <w:r w:rsidRPr="002B6A3F">
              <w:t>AZL VariSTAR</w:t>
            </w:r>
          </w:p>
        </w:tc>
        <w:tc>
          <w:tcPr>
            <w:tcW w:w="1440" w:type="dxa"/>
          </w:tcPr>
          <w:p w14:paraId="15293935" w14:textId="74D0278D" w:rsidR="004E76D2" w:rsidRPr="002B6A3F" w:rsidRDefault="004E76D2" w:rsidP="004E76D2">
            <w:pPr>
              <w:jc w:val="center"/>
            </w:pPr>
            <w:r>
              <w:t>9-27</w:t>
            </w:r>
          </w:p>
        </w:tc>
        <w:tc>
          <w:tcPr>
            <w:tcW w:w="1152" w:type="dxa"/>
          </w:tcPr>
          <w:p w14:paraId="698469FD" w14:textId="77777777" w:rsidR="004E76D2" w:rsidRPr="002B6A3F" w:rsidRDefault="004E76D2" w:rsidP="004E76D2">
            <w:pPr>
              <w:jc w:val="center"/>
            </w:pPr>
            <w:r w:rsidRPr="002B6A3F">
              <w:t>Porcelain</w:t>
            </w:r>
          </w:p>
        </w:tc>
        <w:tc>
          <w:tcPr>
            <w:tcW w:w="1152" w:type="dxa"/>
          </w:tcPr>
          <w:p w14:paraId="17E2F08B" w14:textId="77777777" w:rsidR="004E76D2" w:rsidRPr="002B6A3F" w:rsidRDefault="004E76D2" w:rsidP="004E76D2">
            <w:pPr>
              <w:jc w:val="center"/>
            </w:pPr>
            <w:r w:rsidRPr="002B6A3F">
              <w:t>Heavy</w:t>
            </w:r>
          </w:p>
        </w:tc>
      </w:tr>
      <w:tr w:rsidR="004E76D2" w:rsidRPr="002B6A3F" w14:paraId="165B48D4" w14:textId="77777777" w:rsidTr="001D244B">
        <w:trPr>
          <w:jc w:val="center"/>
        </w:trPr>
        <w:tc>
          <w:tcPr>
            <w:tcW w:w="2448" w:type="dxa"/>
          </w:tcPr>
          <w:p w14:paraId="565D6F78" w14:textId="77777777" w:rsidR="004E76D2" w:rsidRDefault="004E76D2" w:rsidP="004E76D2"/>
        </w:tc>
        <w:tc>
          <w:tcPr>
            <w:tcW w:w="2736" w:type="dxa"/>
          </w:tcPr>
          <w:p w14:paraId="598A414F" w14:textId="77777777" w:rsidR="004E76D2" w:rsidRPr="002B6A3F" w:rsidRDefault="004E76D2" w:rsidP="004E76D2">
            <w:pPr>
              <w:jc w:val="center"/>
            </w:pPr>
          </w:p>
        </w:tc>
        <w:tc>
          <w:tcPr>
            <w:tcW w:w="1440" w:type="dxa"/>
          </w:tcPr>
          <w:p w14:paraId="27F85110" w14:textId="77777777" w:rsidR="004E76D2" w:rsidRPr="002B6A3F" w:rsidDel="006F2CF0" w:rsidRDefault="004E76D2" w:rsidP="004E76D2">
            <w:pPr>
              <w:jc w:val="center"/>
            </w:pPr>
          </w:p>
        </w:tc>
        <w:tc>
          <w:tcPr>
            <w:tcW w:w="1152" w:type="dxa"/>
          </w:tcPr>
          <w:p w14:paraId="7C4A92B9" w14:textId="77777777" w:rsidR="004E76D2" w:rsidRPr="002B6A3F" w:rsidRDefault="004E76D2" w:rsidP="004E76D2">
            <w:pPr>
              <w:jc w:val="center"/>
            </w:pPr>
          </w:p>
        </w:tc>
        <w:tc>
          <w:tcPr>
            <w:tcW w:w="1152" w:type="dxa"/>
          </w:tcPr>
          <w:p w14:paraId="53EBC116" w14:textId="77777777" w:rsidR="004E76D2" w:rsidRPr="002B6A3F" w:rsidRDefault="004E76D2" w:rsidP="004E76D2">
            <w:pPr>
              <w:jc w:val="center"/>
            </w:pPr>
          </w:p>
        </w:tc>
      </w:tr>
      <w:tr w:rsidR="004E76D2" w:rsidRPr="00B32736" w14:paraId="7A5F9C86" w14:textId="77777777" w:rsidTr="001D244B">
        <w:trPr>
          <w:jc w:val="center"/>
        </w:trPr>
        <w:tc>
          <w:tcPr>
            <w:tcW w:w="2448" w:type="dxa"/>
          </w:tcPr>
          <w:p w14:paraId="50AE1041" w14:textId="77777777" w:rsidR="004E76D2" w:rsidRPr="00B32736" w:rsidRDefault="004E76D2" w:rsidP="004E76D2">
            <w:r w:rsidRPr="00B32736">
              <w:t xml:space="preserve">TE </w:t>
            </w:r>
            <w:r>
              <w:t>Connectivity</w:t>
            </w:r>
          </w:p>
        </w:tc>
        <w:tc>
          <w:tcPr>
            <w:tcW w:w="2736" w:type="dxa"/>
          </w:tcPr>
          <w:p w14:paraId="40B25C83" w14:textId="77777777" w:rsidR="004E76D2" w:rsidRPr="00B32736" w:rsidRDefault="004E76D2" w:rsidP="004E76D2">
            <w:pPr>
              <w:jc w:val="center"/>
            </w:pPr>
            <w:r w:rsidRPr="00B32736">
              <w:t>HDA Series</w:t>
            </w:r>
          </w:p>
        </w:tc>
        <w:tc>
          <w:tcPr>
            <w:tcW w:w="1440" w:type="dxa"/>
          </w:tcPr>
          <w:p w14:paraId="1593F1B2" w14:textId="708A484D" w:rsidR="004E76D2" w:rsidRPr="00B32736" w:rsidRDefault="004E76D2" w:rsidP="004E76D2">
            <w:pPr>
              <w:jc w:val="center"/>
            </w:pPr>
            <w:r>
              <w:t>9-27</w:t>
            </w:r>
          </w:p>
        </w:tc>
        <w:tc>
          <w:tcPr>
            <w:tcW w:w="1152" w:type="dxa"/>
          </w:tcPr>
          <w:p w14:paraId="67AC06EA" w14:textId="77777777" w:rsidR="004E76D2" w:rsidRPr="00B32736" w:rsidRDefault="004E76D2" w:rsidP="004E76D2">
            <w:pPr>
              <w:jc w:val="center"/>
            </w:pPr>
            <w:r w:rsidRPr="00B32736">
              <w:t>Polymer</w:t>
            </w:r>
          </w:p>
        </w:tc>
        <w:tc>
          <w:tcPr>
            <w:tcW w:w="1152" w:type="dxa"/>
          </w:tcPr>
          <w:p w14:paraId="4D922343" w14:textId="77777777" w:rsidR="004E76D2" w:rsidRPr="00B32736" w:rsidRDefault="004E76D2" w:rsidP="004E76D2">
            <w:pPr>
              <w:jc w:val="center"/>
            </w:pPr>
            <w:r w:rsidRPr="00B32736">
              <w:t>Normal</w:t>
            </w:r>
          </w:p>
        </w:tc>
      </w:tr>
      <w:tr w:rsidR="004E76D2" w:rsidRPr="00B32736" w14:paraId="1826E64D" w14:textId="77777777" w:rsidTr="001D244B">
        <w:trPr>
          <w:jc w:val="center"/>
        </w:trPr>
        <w:tc>
          <w:tcPr>
            <w:tcW w:w="2448" w:type="dxa"/>
          </w:tcPr>
          <w:p w14:paraId="4104C30E" w14:textId="77777777" w:rsidR="004E76D2" w:rsidRPr="00B32736" w:rsidRDefault="004E76D2" w:rsidP="004E76D2"/>
        </w:tc>
        <w:tc>
          <w:tcPr>
            <w:tcW w:w="2736" w:type="dxa"/>
          </w:tcPr>
          <w:p w14:paraId="6EBBCC05" w14:textId="77777777" w:rsidR="004E76D2" w:rsidRPr="00B32736" w:rsidRDefault="004E76D2" w:rsidP="004E76D2">
            <w:pPr>
              <w:jc w:val="center"/>
            </w:pPr>
            <w:r w:rsidRPr="002B6A3F">
              <w:t>DAH</w:t>
            </w:r>
            <w:r>
              <w:t xml:space="preserve"> Series</w:t>
            </w:r>
          </w:p>
        </w:tc>
        <w:tc>
          <w:tcPr>
            <w:tcW w:w="1440" w:type="dxa"/>
          </w:tcPr>
          <w:p w14:paraId="358ED726" w14:textId="0404AA63" w:rsidR="004E76D2" w:rsidRPr="00B32736" w:rsidRDefault="004E76D2" w:rsidP="004E76D2">
            <w:pPr>
              <w:jc w:val="center"/>
            </w:pPr>
            <w:r>
              <w:t>9-27</w:t>
            </w:r>
          </w:p>
        </w:tc>
        <w:tc>
          <w:tcPr>
            <w:tcW w:w="1152" w:type="dxa"/>
          </w:tcPr>
          <w:p w14:paraId="43E0A60B" w14:textId="77777777" w:rsidR="004E76D2" w:rsidRPr="00B32736" w:rsidRDefault="004E76D2" w:rsidP="004E76D2">
            <w:pPr>
              <w:jc w:val="center"/>
            </w:pPr>
            <w:r w:rsidRPr="002B6A3F">
              <w:t>Polymer</w:t>
            </w:r>
          </w:p>
        </w:tc>
        <w:tc>
          <w:tcPr>
            <w:tcW w:w="1152" w:type="dxa"/>
          </w:tcPr>
          <w:p w14:paraId="1C4EDAA6" w14:textId="77777777" w:rsidR="004E76D2" w:rsidRPr="00B32736" w:rsidRDefault="004E76D2" w:rsidP="004E76D2">
            <w:pPr>
              <w:jc w:val="center"/>
            </w:pPr>
            <w:r w:rsidRPr="002B6A3F">
              <w:t>Heavy</w:t>
            </w:r>
          </w:p>
        </w:tc>
      </w:tr>
      <w:tr w:rsidR="004E76D2" w:rsidRPr="00B32736" w14:paraId="27CB6485" w14:textId="77777777" w:rsidTr="001D244B">
        <w:trPr>
          <w:jc w:val="center"/>
        </w:trPr>
        <w:tc>
          <w:tcPr>
            <w:tcW w:w="2448" w:type="dxa"/>
          </w:tcPr>
          <w:p w14:paraId="6C2EAB67" w14:textId="77777777" w:rsidR="004E76D2" w:rsidRPr="00B32736" w:rsidRDefault="004E76D2" w:rsidP="004E76D2"/>
        </w:tc>
        <w:tc>
          <w:tcPr>
            <w:tcW w:w="2736" w:type="dxa"/>
          </w:tcPr>
          <w:p w14:paraId="55726DBA" w14:textId="77777777" w:rsidR="004E76D2" w:rsidRPr="002B6A3F" w:rsidRDefault="004E76D2" w:rsidP="004E76D2">
            <w:pPr>
              <w:jc w:val="center"/>
            </w:pPr>
          </w:p>
        </w:tc>
        <w:tc>
          <w:tcPr>
            <w:tcW w:w="1440" w:type="dxa"/>
          </w:tcPr>
          <w:p w14:paraId="21E85436" w14:textId="77777777" w:rsidR="004E76D2" w:rsidRPr="002B6A3F" w:rsidDel="006F2CF0" w:rsidRDefault="004E76D2" w:rsidP="004E76D2">
            <w:pPr>
              <w:jc w:val="center"/>
            </w:pPr>
          </w:p>
        </w:tc>
        <w:tc>
          <w:tcPr>
            <w:tcW w:w="1152" w:type="dxa"/>
          </w:tcPr>
          <w:p w14:paraId="68F354B6" w14:textId="77777777" w:rsidR="004E76D2" w:rsidRPr="002B6A3F" w:rsidRDefault="004E76D2" w:rsidP="004E76D2">
            <w:pPr>
              <w:jc w:val="center"/>
            </w:pPr>
          </w:p>
        </w:tc>
        <w:tc>
          <w:tcPr>
            <w:tcW w:w="1152" w:type="dxa"/>
          </w:tcPr>
          <w:p w14:paraId="5A05B3B1" w14:textId="77777777" w:rsidR="004E76D2" w:rsidRPr="002B6A3F" w:rsidRDefault="004E76D2" w:rsidP="004E76D2">
            <w:pPr>
              <w:jc w:val="center"/>
            </w:pPr>
          </w:p>
        </w:tc>
      </w:tr>
      <w:tr w:rsidR="004E76D2" w:rsidRPr="00B32736" w14:paraId="1D537B77" w14:textId="77777777" w:rsidTr="001D244B">
        <w:trPr>
          <w:jc w:val="center"/>
        </w:trPr>
        <w:tc>
          <w:tcPr>
            <w:tcW w:w="2448" w:type="dxa"/>
          </w:tcPr>
          <w:p w14:paraId="275DE334" w14:textId="77777777" w:rsidR="004E76D2" w:rsidRPr="00B32736" w:rsidRDefault="004E76D2" w:rsidP="004E76D2">
            <w:r>
              <w:t>Aluma-Form, Inc.</w:t>
            </w:r>
          </w:p>
        </w:tc>
        <w:tc>
          <w:tcPr>
            <w:tcW w:w="2736" w:type="dxa"/>
          </w:tcPr>
          <w:p w14:paraId="57E20374" w14:textId="77777777" w:rsidR="004E76D2" w:rsidRDefault="004E76D2" w:rsidP="004E76D2">
            <w:pPr>
              <w:jc w:val="center"/>
            </w:pPr>
            <w:r>
              <w:t xml:space="preserve">AHD </w:t>
            </w:r>
          </w:p>
          <w:p w14:paraId="14AB5083" w14:textId="77777777" w:rsidR="004E76D2" w:rsidRPr="002B6A3F" w:rsidRDefault="004E76D2" w:rsidP="004E76D2">
            <w:pPr>
              <w:jc w:val="center"/>
            </w:pPr>
            <w:r>
              <w:t>ARP</w:t>
            </w:r>
          </w:p>
        </w:tc>
        <w:tc>
          <w:tcPr>
            <w:tcW w:w="1440" w:type="dxa"/>
          </w:tcPr>
          <w:p w14:paraId="0B3C5D20" w14:textId="77777777" w:rsidR="004E76D2" w:rsidRDefault="004E76D2" w:rsidP="004E76D2">
            <w:pPr>
              <w:jc w:val="center"/>
            </w:pPr>
            <w:r>
              <w:t>3-27</w:t>
            </w:r>
          </w:p>
          <w:p w14:paraId="25CD5C8F" w14:textId="77777777" w:rsidR="004E76D2" w:rsidRPr="002B6A3F" w:rsidRDefault="004E76D2" w:rsidP="004E76D2">
            <w:pPr>
              <w:jc w:val="center"/>
            </w:pPr>
            <w:r>
              <w:t>3-27</w:t>
            </w:r>
          </w:p>
        </w:tc>
        <w:tc>
          <w:tcPr>
            <w:tcW w:w="1152" w:type="dxa"/>
          </w:tcPr>
          <w:p w14:paraId="52649BCF" w14:textId="77777777" w:rsidR="004E76D2" w:rsidRPr="002B6A3F" w:rsidRDefault="004E76D2" w:rsidP="004E76D2">
            <w:pPr>
              <w:jc w:val="center"/>
            </w:pPr>
            <w:r>
              <w:t>Polymer Polymer</w:t>
            </w:r>
          </w:p>
        </w:tc>
        <w:tc>
          <w:tcPr>
            <w:tcW w:w="1152" w:type="dxa"/>
          </w:tcPr>
          <w:p w14:paraId="78BA4770" w14:textId="77777777" w:rsidR="004E76D2" w:rsidRPr="002B6A3F" w:rsidRDefault="004E76D2" w:rsidP="004E76D2">
            <w:pPr>
              <w:jc w:val="center"/>
            </w:pPr>
            <w:r>
              <w:t>Heavy Riser Pole</w:t>
            </w:r>
          </w:p>
        </w:tc>
      </w:tr>
    </w:tbl>
    <w:p w14:paraId="26B44DBD" w14:textId="77777777" w:rsidR="006D7E44" w:rsidRPr="002B6A3F" w:rsidRDefault="006D7E44" w:rsidP="006D7E44">
      <w:pPr>
        <w:pStyle w:val="HEADINGLEFT"/>
        <w:rPr>
          <w:b/>
        </w:rPr>
      </w:pPr>
    </w:p>
    <w:p w14:paraId="383C73DA" w14:textId="77777777" w:rsidR="006D7E44" w:rsidRPr="002B6A3F" w:rsidRDefault="006D7E44" w:rsidP="006D7E44">
      <w:pPr>
        <w:pStyle w:val="HEADINGLEFT"/>
        <w:rPr>
          <w:b/>
        </w:rPr>
      </w:pPr>
    </w:p>
    <w:p w14:paraId="023541B3" w14:textId="77777777" w:rsidR="006D7E44" w:rsidRPr="002B6A3F" w:rsidRDefault="006D7E44" w:rsidP="006D7E44">
      <w:pPr>
        <w:pStyle w:val="HEADINGLEFT"/>
        <w:rPr>
          <w:b/>
        </w:rPr>
      </w:pPr>
    </w:p>
    <w:p w14:paraId="502618CA" w14:textId="77777777" w:rsidR="007359D8" w:rsidRDefault="006D7E44" w:rsidP="006D7E44">
      <w:pPr>
        <w:pStyle w:val="HEADINGLEFT"/>
      </w:pPr>
      <w:r w:rsidRPr="002B6A3F">
        <w:br w:type="page"/>
      </w:r>
      <w:r w:rsidRPr="002B6A3F">
        <w:lastRenderedPageBreak/>
        <w:t>ae-2</w:t>
      </w:r>
    </w:p>
    <w:p w14:paraId="6091D008" w14:textId="77777777" w:rsidR="006D7E44" w:rsidRPr="002B6A3F" w:rsidRDefault="002B6A3F" w:rsidP="006D7E44">
      <w:pPr>
        <w:pStyle w:val="HEADINGLEFT"/>
      </w:pPr>
      <w:r w:rsidRPr="002B6A3F">
        <w:t>July</w:t>
      </w:r>
      <w:r w:rsidR="006D7E44" w:rsidRPr="002B6A3F">
        <w:t xml:space="preserve"> 200</w:t>
      </w:r>
      <w:r w:rsidR="00994241" w:rsidRPr="002B6A3F">
        <w:t>9</w:t>
      </w:r>
    </w:p>
    <w:p w14:paraId="54E69ACC" w14:textId="77777777" w:rsidR="006D7E44" w:rsidRPr="002B6A3F" w:rsidRDefault="006D7E44" w:rsidP="006D7E44">
      <w:pPr>
        <w:pStyle w:val="HEADINGRIGHT"/>
      </w:pPr>
    </w:p>
    <w:p w14:paraId="2DCD606C" w14:textId="77777777" w:rsidR="006D7E44" w:rsidRPr="002B6A3F" w:rsidRDefault="006D7E44" w:rsidP="006D7E44">
      <w:pPr>
        <w:pStyle w:val="HEADINGRIGHT"/>
      </w:pPr>
    </w:p>
    <w:p w14:paraId="3AF8E0AF" w14:textId="77777777" w:rsidR="006D7E44" w:rsidRPr="002B6A3F" w:rsidRDefault="006D7E44" w:rsidP="006D7E44">
      <w:pPr>
        <w:tabs>
          <w:tab w:val="left" w:pos="3360"/>
          <w:tab w:val="left" w:pos="5040"/>
          <w:tab w:val="left" w:pos="7680"/>
        </w:tabs>
        <w:jc w:val="center"/>
      </w:pPr>
      <w:r w:rsidRPr="002B6A3F">
        <w:t>ae - Surge (Lightning) Arresters, Substation*</w:t>
      </w:r>
    </w:p>
    <w:p w14:paraId="78D05E0E" w14:textId="77777777" w:rsidR="006D7E44" w:rsidRPr="002B6A3F" w:rsidRDefault="006D7E44" w:rsidP="006D7E44">
      <w:pPr>
        <w:tabs>
          <w:tab w:val="left" w:pos="3360"/>
          <w:tab w:val="left" w:pos="5040"/>
          <w:tab w:val="left" w:pos="7680"/>
        </w:tabs>
      </w:pPr>
    </w:p>
    <w:p w14:paraId="6CB54009" w14:textId="77777777" w:rsidR="006D7E44" w:rsidRPr="002B6A3F" w:rsidRDefault="006D7E44" w:rsidP="006D7E44">
      <w:pPr>
        <w:tabs>
          <w:tab w:val="left" w:pos="3360"/>
          <w:tab w:val="left" w:pos="5040"/>
          <w:tab w:val="left" w:pos="7680"/>
        </w:tabs>
      </w:pPr>
    </w:p>
    <w:p w14:paraId="00668A57" w14:textId="77777777" w:rsidR="006D7E44" w:rsidRPr="002B6A3F" w:rsidRDefault="006D7E44" w:rsidP="006D7E44">
      <w:pPr>
        <w:tabs>
          <w:tab w:val="left" w:pos="3360"/>
          <w:tab w:val="left" w:pos="5040"/>
          <w:tab w:val="left" w:pos="7680"/>
        </w:tabs>
        <w:jc w:val="center"/>
        <w:outlineLvl w:val="0"/>
      </w:pPr>
      <w:r w:rsidRPr="002B6A3F">
        <w:t>SiC Type</w:t>
      </w:r>
    </w:p>
    <w:p w14:paraId="78D5E2D3" w14:textId="77777777" w:rsidR="006D7E44" w:rsidRPr="002B6A3F" w:rsidRDefault="006D7E44" w:rsidP="006D7E44">
      <w:pPr>
        <w:tabs>
          <w:tab w:val="left" w:pos="3360"/>
          <w:tab w:val="left" w:pos="5040"/>
          <w:tab w:val="left" w:pos="7680"/>
        </w:tabs>
      </w:pPr>
    </w:p>
    <w:tbl>
      <w:tblPr>
        <w:tblW w:w="0" w:type="auto"/>
        <w:jc w:val="center"/>
        <w:tblLayout w:type="fixed"/>
        <w:tblLook w:val="0000" w:firstRow="0" w:lastRow="0" w:firstColumn="0" w:lastColumn="0" w:noHBand="0" w:noVBand="0"/>
      </w:tblPr>
      <w:tblGrid>
        <w:gridCol w:w="2160"/>
        <w:gridCol w:w="1440"/>
        <w:gridCol w:w="1728"/>
        <w:gridCol w:w="1584"/>
        <w:gridCol w:w="1584"/>
      </w:tblGrid>
      <w:tr w:rsidR="006D7E44" w:rsidRPr="002B6A3F" w14:paraId="3F1BC3A6" w14:textId="77777777" w:rsidTr="001D244B">
        <w:trPr>
          <w:jc w:val="center"/>
        </w:trPr>
        <w:tc>
          <w:tcPr>
            <w:tcW w:w="2160" w:type="dxa"/>
          </w:tcPr>
          <w:p w14:paraId="406BB3D6" w14:textId="77777777" w:rsidR="006D7E44" w:rsidRPr="002B6A3F" w:rsidRDefault="006D7E44" w:rsidP="001D244B">
            <w:pPr>
              <w:pBdr>
                <w:bottom w:val="single" w:sz="6" w:space="1" w:color="auto"/>
              </w:pBdr>
            </w:pPr>
            <w:r w:rsidRPr="002B6A3F">
              <w:br/>
              <w:t>Manufacturer</w:t>
            </w:r>
          </w:p>
        </w:tc>
        <w:tc>
          <w:tcPr>
            <w:tcW w:w="1440" w:type="dxa"/>
          </w:tcPr>
          <w:p w14:paraId="7EDEF247" w14:textId="77777777" w:rsidR="006D7E44" w:rsidRPr="002B6A3F" w:rsidRDefault="006D7E44" w:rsidP="001D244B">
            <w:pPr>
              <w:pBdr>
                <w:bottom w:val="single" w:sz="6" w:space="1" w:color="auto"/>
              </w:pBdr>
              <w:jc w:val="center"/>
            </w:pPr>
            <w:r w:rsidRPr="002B6A3F">
              <w:br/>
              <w:t>Type</w:t>
            </w:r>
          </w:p>
        </w:tc>
        <w:tc>
          <w:tcPr>
            <w:tcW w:w="1728" w:type="dxa"/>
          </w:tcPr>
          <w:p w14:paraId="4A019051" w14:textId="77777777" w:rsidR="006D7E44" w:rsidRPr="002B6A3F" w:rsidRDefault="006D7E44" w:rsidP="007359D8">
            <w:pPr>
              <w:pBdr>
                <w:bottom w:val="single" w:sz="6" w:space="1" w:color="auto"/>
              </w:pBdr>
              <w:jc w:val="center"/>
            </w:pPr>
            <w:r w:rsidRPr="002B6A3F">
              <w:t>A</w:t>
            </w:r>
            <w:r w:rsidR="007359D8">
              <w:t>c</w:t>
            </w:r>
            <w:r w:rsidRPr="002B6A3F">
              <w:t>cepted</w:t>
            </w:r>
            <w:r w:rsidRPr="002B6A3F">
              <w:br/>
              <w:t>Ratings - kV</w:t>
            </w:r>
          </w:p>
        </w:tc>
        <w:tc>
          <w:tcPr>
            <w:tcW w:w="1584" w:type="dxa"/>
          </w:tcPr>
          <w:p w14:paraId="390A5D73" w14:textId="77777777" w:rsidR="006D7E44" w:rsidRPr="002B6A3F" w:rsidRDefault="006D7E44" w:rsidP="001D244B">
            <w:pPr>
              <w:pBdr>
                <w:bottom w:val="single" w:sz="6" w:space="1" w:color="auto"/>
              </w:pBdr>
              <w:jc w:val="center"/>
            </w:pPr>
            <w:r w:rsidRPr="002B6A3F">
              <w:br/>
            </w:r>
            <w:r w:rsidR="00AF7D0E" w:rsidRPr="002B6A3F">
              <w:t>Hous</w:t>
            </w:r>
            <w:r w:rsidR="00AF7D0E">
              <w:t>i</w:t>
            </w:r>
            <w:r w:rsidR="00AF7D0E" w:rsidRPr="002B6A3F">
              <w:t>ng</w:t>
            </w:r>
          </w:p>
        </w:tc>
        <w:tc>
          <w:tcPr>
            <w:tcW w:w="1584" w:type="dxa"/>
          </w:tcPr>
          <w:p w14:paraId="5DAFDF70" w14:textId="77777777" w:rsidR="006D7E44" w:rsidRPr="002B6A3F" w:rsidRDefault="006D7E44" w:rsidP="001D244B">
            <w:pPr>
              <w:pBdr>
                <w:bottom w:val="single" w:sz="6" w:space="1" w:color="auto"/>
              </w:pBdr>
              <w:jc w:val="center"/>
            </w:pPr>
            <w:r w:rsidRPr="002B6A3F">
              <w:t>Manufacturer's</w:t>
            </w:r>
            <w:r w:rsidRPr="002B6A3F">
              <w:br/>
              <w:t>Classification</w:t>
            </w:r>
          </w:p>
        </w:tc>
      </w:tr>
      <w:tr w:rsidR="006D7E44" w:rsidRPr="002B6A3F" w14:paraId="25BCA086" w14:textId="77777777" w:rsidTr="001D244B">
        <w:trPr>
          <w:jc w:val="center"/>
        </w:trPr>
        <w:tc>
          <w:tcPr>
            <w:tcW w:w="2160" w:type="dxa"/>
          </w:tcPr>
          <w:p w14:paraId="272D89BA" w14:textId="77777777" w:rsidR="006D7E44" w:rsidRPr="002B6A3F" w:rsidRDefault="006D7E44" w:rsidP="001D244B"/>
        </w:tc>
        <w:tc>
          <w:tcPr>
            <w:tcW w:w="1440" w:type="dxa"/>
          </w:tcPr>
          <w:p w14:paraId="190976EB" w14:textId="77777777" w:rsidR="006D7E44" w:rsidRPr="002B6A3F" w:rsidRDefault="006D7E44" w:rsidP="001D244B">
            <w:pPr>
              <w:jc w:val="center"/>
            </w:pPr>
          </w:p>
        </w:tc>
        <w:tc>
          <w:tcPr>
            <w:tcW w:w="1728" w:type="dxa"/>
          </w:tcPr>
          <w:p w14:paraId="1B23E0C0" w14:textId="77777777" w:rsidR="006D7E44" w:rsidRPr="002B6A3F" w:rsidRDefault="006D7E44" w:rsidP="001D244B">
            <w:pPr>
              <w:jc w:val="center"/>
            </w:pPr>
          </w:p>
        </w:tc>
        <w:tc>
          <w:tcPr>
            <w:tcW w:w="1584" w:type="dxa"/>
          </w:tcPr>
          <w:p w14:paraId="4A71F540" w14:textId="77777777" w:rsidR="006D7E44" w:rsidRPr="002B6A3F" w:rsidRDefault="006D7E44" w:rsidP="001D244B">
            <w:pPr>
              <w:jc w:val="center"/>
            </w:pPr>
          </w:p>
        </w:tc>
        <w:tc>
          <w:tcPr>
            <w:tcW w:w="1584" w:type="dxa"/>
          </w:tcPr>
          <w:p w14:paraId="10DA6761" w14:textId="77777777" w:rsidR="006D7E44" w:rsidRPr="002B6A3F" w:rsidRDefault="006D7E44" w:rsidP="001D244B">
            <w:pPr>
              <w:jc w:val="center"/>
            </w:pPr>
          </w:p>
        </w:tc>
      </w:tr>
      <w:tr w:rsidR="006D7E44" w:rsidRPr="002B6A3F" w14:paraId="71CF0A49" w14:textId="77777777" w:rsidTr="001D244B">
        <w:trPr>
          <w:jc w:val="center"/>
        </w:trPr>
        <w:tc>
          <w:tcPr>
            <w:tcW w:w="2160" w:type="dxa"/>
          </w:tcPr>
          <w:p w14:paraId="5066F591" w14:textId="77777777" w:rsidR="006D7E44" w:rsidRPr="002B6A3F" w:rsidRDefault="006D7E44" w:rsidP="001D244B">
            <w:r w:rsidRPr="002B6A3F">
              <w:t>General Electric</w:t>
            </w:r>
          </w:p>
        </w:tc>
        <w:tc>
          <w:tcPr>
            <w:tcW w:w="1440" w:type="dxa"/>
          </w:tcPr>
          <w:p w14:paraId="18E7A10E" w14:textId="77777777" w:rsidR="006D7E44" w:rsidRPr="002B6A3F" w:rsidRDefault="006D7E44" w:rsidP="001D244B">
            <w:pPr>
              <w:jc w:val="center"/>
            </w:pPr>
            <w:r w:rsidRPr="002B6A3F">
              <w:t>Alugard</w:t>
            </w:r>
          </w:p>
        </w:tc>
        <w:tc>
          <w:tcPr>
            <w:tcW w:w="1728" w:type="dxa"/>
          </w:tcPr>
          <w:p w14:paraId="091A66B6" w14:textId="77777777" w:rsidR="006D7E44" w:rsidRPr="002B6A3F" w:rsidRDefault="006D7E44" w:rsidP="001D244B">
            <w:pPr>
              <w:jc w:val="center"/>
            </w:pPr>
            <w:r w:rsidRPr="002B6A3F">
              <w:t>3, 9, 10, 18</w:t>
            </w:r>
          </w:p>
        </w:tc>
        <w:tc>
          <w:tcPr>
            <w:tcW w:w="1584" w:type="dxa"/>
          </w:tcPr>
          <w:p w14:paraId="54E318AD" w14:textId="77777777" w:rsidR="006D7E44" w:rsidRPr="002B6A3F" w:rsidRDefault="006D7E44" w:rsidP="001D244B">
            <w:pPr>
              <w:jc w:val="center"/>
            </w:pPr>
            <w:r w:rsidRPr="002B6A3F">
              <w:t>Porcelain</w:t>
            </w:r>
          </w:p>
        </w:tc>
        <w:tc>
          <w:tcPr>
            <w:tcW w:w="1584" w:type="dxa"/>
          </w:tcPr>
          <w:p w14:paraId="27368668" w14:textId="77777777" w:rsidR="006D7E44" w:rsidRPr="002B6A3F" w:rsidRDefault="006D7E44" w:rsidP="001D244B">
            <w:pPr>
              <w:jc w:val="center"/>
            </w:pPr>
            <w:r w:rsidRPr="002B6A3F">
              <w:t>Distribution</w:t>
            </w:r>
          </w:p>
        </w:tc>
      </w:tr>
      <w:tr w:rsidR="006D7E44" w:rsidRPr="002B6A3F" w14:paraId="1DCF74ED" w14:textId="77777777" w:rsidTr="001D244B">
        <w:trPr>
          <w:jc w:val="center"/>
        </w:trPr>
        <w:tc>
          <w:tcPr>
            <w:tcW w:w="2160" w:type="dxa"/>
          </w:tcPr>
          <w:p w14:paraId="2ECA8FCD" w14:textId="77777777" w:rsidR="006D7E44" w:rsidRPr="002B6A3F" w:rsidRDefault="006D7E44" w:rsidP="001D244B"/>
        </w:tc>
        <w:tc>
          <w:tcPr>
            <w:tcW w:w="1440" w:type="dxa"/>
          </w:tcPr>
          <w:p w14:paraId="2BFB79ED" w14:textId="77777777" w:rsidR="006D7E44" w:rsidRPr="002B6A3F" w:rsidRDefault="006D7E44" w:rsidP="001D244B">
            <w:pPr>
              <w:jc w:val="center"/>
            </w:pPr>
          </w:p>
        </w:tc>
        <w:tc>
          <w:tcPr>
            <w:tcW w:w="1728" w:type="dxa"/>
          </w:tcPr>
          <w:p w14:paraId="69813364" w14:textId="77777777" w:rsidR="006D7E44" w:rsidRPr="002B6A3F" w:rsidRDefault="006D7E44" w:rsidP="001D244B">
            <w:pPr>
              <w:jc w:val="center"/>
            </w:pPr>
          </w:p>
        </w:tc>
        <w:tc>
          <w:tcPr>
            <w:tcW w:w="1584" w:type="dxa"/>
          </w:tcPr>
          <w:p w14:paraId="1C9D694F" w14:textId="77777777" w:rsidR="006D7E44" w:rsidRPr="002B6A3F" w:rsidRDefault="006D7E44" w:rsidP="001D244B">
            <w:pPr>
              <w:jc w:val="center"/>
            </w:pPr>
          </w:p>
        </w:tc>
        <w:tc>
          <w:tcPr>
            <w:tcW w:w="1584" w:type="dxa"/>
          </w:tcPr>
          <w:p w14:paraId="5DDDB757" w14:textId="77777777" w:rsidR="006D7E44" w:rsidRPr="002B6A3F" w:rsidRDefault="006D7E44" w:rsidP="001D244B">
            <w:pPr>
              <w:jc w:val="center"/>
            </w:pPr>
          </w:p>
        </w:tc>
      </w:tr>
      <w:tr w:rsidR="006D7E44" w:rsidRPr="002B6A3F" w14:paraId="375DEF96" w14:textId="77777777" w:rsidTr="001D244B">
        <w:trPr>
          <w:jc w:val="center"/>
        </w:trPr>
        <w:tc>
          <w:tcPr>
            <w:tcW w:w="2160" w:type="dxa"/>
          </w:tcPr>
          <w:p w14:paraId="3AC5664A" w14:textId="77777777" w:rsidR="006D7E44" w:rsidRPr="002B6A3F" w:rsidRDefault="006D7E44" w:rsidP="001D244B"/>
        </w:tc>
        <w:tc>
          <w:tcPr>
            <w:tcW w:w="1440" w:type="dxa"/>
          </w:tcPr>
          <w:p w14:paraId="41F1F595" w14:textId="77777777" w:rsidR="006D7E44" w:rsidRPr="002B6A3F" w:rsidRDefault="006D7E44" w:rsidP="001D244B">
            <w:pPr>
              <w:jc w:val="center"/>
            </w:pPr>
          </w:p>
        </w:tc>
        <w:tc>
          <w:tcPr>
            <w:tcW w:w="1728" w:type="dxa"/>
          </w:tcPr>
          <w:p w14:paraId="7A6720A7" w14:textId="77777777" w:rsidR="006D7E44" w:rsidRPr="002B6A3F" w:rsidRDefault="006D7E44" w:rsidP="001D244B">
            <w:pPr>
              <w:jc w:val="center"/>
            </w:pPr>
          </w:p>
        </w:tc>
        <w:tc>
          <w:tcPr>
            <w:tcW w:w="1584" w:type="dxa"/>
          </w:tcPr>
          <w:p w14:paraId="615CAA77" w14:textId="77777777" w:rsidR="006D7E44" w:rsidRPr="002B6A3F" w:rsidRDefault="006D7E44" w:rsidP="001D244B">
            <w:pPr>
              <w:jc w:val="center"/>
            </w:pPr>
          </w:p>
        </w:tc>
        <w:tc>
          <w:tcPr>
            <w:tcW w:w="1584" w:type="dxa"/>
          </w:tcPr>
          <w:p w14:paraId="3B04848D" w14:textId="77777777" w:rsidR="006D7E44" w:rsidRPr="002B6A3F" w:rsidRDefault="006D7E44" w:rsidP="001D244B">
            <w:pPr>
              <w:jc w:val="center"/>
            </w:pPr>
          </w:p>
        </w:tc>
      </w:tr>
      <w:tr w:rsidR="006D7E44" w:rsidRPr="002B6A3F" w14:paraId="371DA1E4" w14:textId="77777777" w:rsidTr="001D244B">
        <w:trPr>
          <w:jc w:val="center"/>
        </w:trPr>
        <w:tc>
          <w:tcPr>
            <w:tcW w:w="2160" w:type="dxa"/>
          </w:tcPr>
          <w:p w14:paraId="29BD2995" w14:textId="77777777" w:rsidR="006D7E44" w:rsidRPr="002B6A3F" w:rsidRDefault="006D7E44" w:rsidP="001D244B"/>
        </w:tc>
        <w:tc>
          <w:tcPr>
            <w:tcW w:w="1440" w:type="dxa"/>
          </w:tcPr>
          <w:p w14:paraId="58F0F5AB" w14:textId="77777777" w:rsidR="006D7E44" w:rsidRPr="002B6A3F" w:rsidRDefault="006D7E44" w:rsidP="001D244B">
            <w:pPr>
              <w:jc w:val="center"/>
            </w:pPr>
          </w:p>
        </w:tc>
        <w:tc>
          <w:tcPr>
            <w:tcW w:w="1728" w:type="dxa"/>
          </w:tcPr>
          <w:p w14:paraId="2F0D9855" w14:textId="77777777" w:rsidR="006D7E44" w:rsidRPr="002B6A3F" w:rsidRDefault="006D7E44" w:rsidP="001D244B">
            <w:pPr>
              <w:jc w:val="center"/>
            </w:pPr>
          </w:p>
        </w:tc>
        <w:tc>
          <w:tcPr>
            <w:tcW w:w="1584" w:type="dxa"/>
          </w:tcPr>
          <w:p w14:paraId="3799CE58" w14:textId="77777777" w:rsidR="006D7E44" w:rsidRPr="002B6A3F" w:rsidRDefault="006D7E44" w:rsidP="001D244B">
            <w:pPr>
              <w:jc w:val="center"/>
            </w:pPr>
          </w:p>
        </w:tc>
        <w:tc>
          <w:tcPr>
            <w:tcW w:w="1584" w:type="dxa"/>
          </w:tcPr>
          <w:p w14:paraId="228DDB2A" w14:textId="77777777" w:rsidR="006D7E44" w:rsidRPr="002B6A3F" w:rsidRDefault="006D7E44" w:rsidP="001D244B">
            <w:pPr>
              <w:jc w:val="center"/>
            </w:pPr>
          </w:p>
        </w:tc>
      </w:tr>
    </w:tbl>
    <w:p w14:paraId="06D8742F" w14:textId="77777777" w:rsidR="006D7E44" w:rsidRPr="002B6A3F" w:rsidRDefault="006D7E44" w:rsidP="006D7E44">
      <w:pPr>
        <w:tabs>
          <w:tab w:val="left" w:pos="360"/>
          <w:tab w:val="left" w:pos="720"/>
          <w:tab w:val="left" w:pos="2280"/>
          <w:tab w:val="left" w:pos="4080"/>
          <w:tab w:val="left" w:pos="6360"/>
        </w:tabs>
      </w:pPr>
    </w:p>
    <w:p w14:paraId="38EDE613" w14:textId="77777777" w:rsidR="006D7E44" w:rsidRPr="002B6A3F" w:rsidRDefault="006D7E44" w:rsidP="006D7E44">
      <w:pPr>
        <w:tabs>
          <w:tab w:val="left" w:pos="360"/>
          <w:tab w:val="left" w:pos="720"/>
          <w:tab w:val="left" w:pos="2280"/>
          <w:tab w:val="left" w:pos="4080"/>
          <w:tab w:val="left" w:pos="6360"/>
        </w:tabs>
      </w:pPr>
    </w:p>
    <w:p w14:paraId="19A026D2" w14:textId="77777777" w:rsidR="006D7E44" w:rsidRPr="002B6A3F" w:rsidRDefault="006D7E44" w:rsidP="006D7E44">
      <w:pPr>
        <w:tabs>
          <w:tab w:val="left" w:pos="360"/>
          <w:tab w:val="left" w:pos="720"/>
          <w:tab w:val="left" w:pos="2280"/>
          <w:tab w:val="left" w:pos="4080"/>
          <w:tab w:val="left" w:pos="6360"/>
        </w:tabs>
      </w:pPr>
    </w:p>
    <w:p w14:paraId="2FFDF771" w14:textId="77777777" w:rsidR="006D7E44" w:rsidRPr="002B6A3F" w:rsidRDefault="006D7E44" w:rsidP="006D7E44">
      <w:pPr>
        <w:tabs>
          <w:tab w:val="left" w:pos="3360"/>
          <w:tab w:val="left" w:pos="5040"/>
          <w:tab w:val="left" w:pos="7680"/>
        </w:tabs>
        <w:jc w:val="center"/>
        <w:outlineLvl w:val="0"/>
      </w:pPr>
      <w:r w:rsidRPr="002B6A3F">
        <w:t>MOV Type</w:t>
      </w:r>
    </w:p>
    <w:p w14:paraId="3D0A89E2" w14:textId="77777777" w:rsidR="006D7E44" w:rsidRPr="002B6A3F" w:rsidRDefault="006D7E44" w:rsidP="006D7E44">
      <w:pPr>
        <w:tabs>
          <w:tab w:val="left" w:pos="3360"/>
          <w:tab w:val="left" w:pos="5040"/>
          <w:tab w:val="left" w:pos="7680"/>
        </w:tabs>
      </w:pPr>
    </w:p>
    <w:tbl>
      <w:tblPr>
        <w:tblW w:w="0" w:type="auto"/>
        <w:jc w:val="center"/>
        <w:tblLayout w:type="fixed"/>
        <w:tblLook w:val="0000" w:firstRow="0" w:lastRow="0" w:firstColumn="0" w:lastColumn="0" w:noHBand="0" w:noVBand="0"/>
      </w:tblPr>
      <w:tblGrid>
        <w:gridCol w:w="2268"/>
        <w:gridCol w:w="1332"/>
        <w:gridCol w:w="1728"/>
        <w:gridCol w:w="1584"/>
        <w:gridCol w:w="1584"/>
      </w:tblGrid>
      <w:tr w:rsidR="006D7E44" w:rsidRPr="002B6A3F" w14:paraId="58F335DE" w14:textId="77777777" w:rsidTr="001D244B">
        <w:trPr>
          <w:jc w:val="center"/>
        </w:trPr>
        <w:tc>
          <w:tcPr>
            <w:tcW w:w="2268" w:type="dxa"/>
          </w:tcPr>
          <w:p w14:paraId="58588927" w14:textId="77777777" w:rsidR="006D7E44" w:rsidRPr="002B6A3F" w:rsidRDefault="006D7E44" w:rsidP="001D244B">
            <w:pPr>
              <w:pBdr>
                <w:bottom w:val="single" w:sz="6" w:space="1" w:color="auto"/>
              </w:pBdr>
              <w:rPr>
                <w:u w:val="single"/>
              </w:rPr>
            </w:pPr>
            <w:r w:rsidRPr="002B6A3F">
              <w:rPr>
                <w:u w:val="single"/>
              </w:rPr>
              <w:br/>
            </w:r>
            <w:r w:rsidRPr="002B6A3F">
              <w:t>Manufacturer</w:t>
            </w:r>
          </w:p>
        </w:tc>
        <w:tc>
          <w:tcPr>
            <w:tcW w:w="1332" w:type="dxa"/>
          </w:tcPr>
          <w:p w14:paraId="57928624" w14:textId="77777777" w:rsidR="006D7E44" w:rsidRPr="002B6A3F" w:rsidRDefault="006D7E44" w:rsidP="001D244B">
            <w:pPr>
              <w:pBdr>
                <w:bottom w:val="single" w:sz="6" w:space="1" w:color="auto"/>
              </w:pBdr>
              <w:jc w:val="center"/>
              <w:rPr>
                <w:u w:val="single"/>
              </w:rPr>
            </w:pPr>
            <w:r w:rsidRPr="002B6A3F">
              <w:rPr>
                <w:u w:val="single"/>
              </w:rPr>
              <w:br/>
            </w:r>
            <w:r w:rsidRPr="002B6A3F">
              <w:t>Type</w:t>
            </w:r>
          </w:p>
        </w:tc>
        <w:tc>
          <w:tcPr>
            <w:tcW w:w="1728" w:type="dxa"/>
          </w:tcPr>
          <w:p w14:paraId="2B30FF47" w14:textId="77777777" w:rsidR="006D7E44" w:rsidRPr="002B6A3F" w:rsidRDefault="006D7E44" w:rsidP="007359D8">
            <w:pPr>
              <w:pBdr>
                <w:bottom w:val="single" w:sz="6" w:space="1" w:color="auto"/>
              </w:pBdr>
              <w:jc w:val="center"/>
              <w:rPr>
                <w:u w:val="single"/>
              </w:rPr>
            </w:pPr>
            <w:r w:rsidRPr="002B6A3F">
              <w:t>A</w:t>
            </w:r>
            <w:r w:rsidR="007359D8">
              <w:t>c</w:t>
            </w:r>
            <w:r w:rsidRPr="002B6A3F">
              <w:t>cepted</w:t>
            </w:r>
            <w:r w:rsidRPr="002B6A3F">
              <w:rPr>
                <w:u w:val="single"/>
              </w:rPr>
              <w:br/>
            </w:r>
            <w:r w:rsidRPr="002B6A3F">
              <w:t>Ratings - kV</w:t>
            </w:r>
          </w:p>
        </w:tc>
        <w:tc>
          <w:tcPr>
            <w:tcW w:w="1584" w:type="dxa"/>
          </w:tcPr>
          <w:p w14:paraId="11BE055C" w14:textId="77777777" w:rsidR="006D7E44" w:rsidRPr="002B6A3F" w:rsidRDefault="006D7E44" w:rsidP="001D244B">
            <w:pPr>
              <w:pBdr>
                <w:bottom w:val="single" w:sz="6" w:space="1" w:color="auto"/>
              </w:pBdr>
              <w:jc w:val="center"/>
              <w:rPr>
                <w:u w:val="single"/>
              </w:rPr>
            </w:pPr>
            <w:r w:rsidRPr="002B6A3F">
              <w:br/>
            </w:r>
            <w:r w:rsidR="00AF7D0E" w:rsidRPr="002B6A3F">
              <w:t>Hous</w:t>
            </w:r>
            <w:r w:rsidR="00AF7D0E">
              <w:t>i</w:t>
            </w:r>
            <w:r w:rsidR="00AF7D0E" w:rsidRPr="002B6A3F">
              <w:t>ng</w:t>
            </w:r>
          </w:p>
        </w:tc>
        <w:tc>
          <w:tcPr>
            <w:tcW w:w="1584" w:type="dxa"/>
          </w:tcPr>
          <w:p w14:paraId="41E06799" w14:textId="77777777" w:rsidR="006D7E44" w:rsidRPr="002B6A3F" w:rsidRDefault="006D7E44" w:rsidP="001D244B">
            <w:pPr>
              <w:pBdr>
                <w:bottom w:val="single" w:sz="6" w:space="1" w:color="auto"/>
              </w:pBdr>
              <w:jc w:val="center"/>
              <w:rPr>
                <w:u w:val="single"/>
              </w:rPr>
            </w:pPr>
            <w:r w:rsidRPr="002B6A3F">
              <w:t>Manufacturer's</w:t>
            </w:r>
            <w:r w:rsidRPr="002B6A3F">
              <w:rPr>
                <w:u w:val="single"/>
              </w:rPr>
              <w:br/>
            </w:r>
            <w:r w:rsidRPr="002B6A3F">
              <w:t>Classification</w:t>
            </w:r>
          </w:p>
        </w:tc>
      </w:tr>
      <w:tr w:rsidR="006D7E44" w:rsidRPr="002B6A3F" w14:paraId="54613BE6" w14:textId="77777777" w:rsidTr="001D244B">
        <w:trPr>
          <w:jc w:val="center"/>
        </w:trPr>
        <w:tc>
          <w:tcPr>
            <w:tcW w:w="2268" w:type="dxa"/>
          </w:tcPr>
          <w:p w14:paraId="056664F6" w14:textId="77777777" w:rsidR="006D7E44" w:rsidRPr="002B6A3F" w:rsidRDefault="006D7E44" w:rsidP="001D244B"/>
        </w:tc>
        <w:tc>
          <w:tcPr>
            <w:tcW w:w="1332" w:type="dxa"/>
          </w:tcPr>
          <w:p w14:paraId="443BE6A4" w14:textId="77777777" w:rsidR="006D7E44" w:rsidRPr="002B6A3F" w:rsidRDefault="006D7E44" w:rsidP="001D244B">
            <w:pPr>
              <w:jc w:val="center"/>
            </w:pPr>
          </w:p>
        </w:tc>
        <w:tc>
          <w:tcPr>
            <w:tcW w:w="1728" w:type="dxa"/>
          </w:tcPr>
          <w:p w14:paraId="490C0109" w14:textId="77777777" w:rsidR="006D7E44" w:rsidRPr="002B6A3F" w:rsidRDefault="006D7E44" w:rsidP="001D244B">
            <w:pPr>
              <w:jc w:val="center"/>
            </w:pPr>
          </w:p>
        </w:tc>
        <w:tc>
          <w:tcPr>
            <w:tcW w:w="1584" w:type="dxa"/>
          </w:tcPr>
          <w:p w14:paraId="6C909FD7" w14:textId="77777777" w:rsidR="006D7E44" w:rsidRPr="002B6A3F" w:rsidRDefault="006D7E44" w:rsidP="001D244B">
            <w:pPr>
              <w:jc w:val="center"/>
            </w:pPr>
          </w:p>
        </w:tc>
        <w:tc>
          <w:tcPr>
            <w:tcW w:w="1584" w:type="dxa"/>
          </w:tcPr>
          <w:p w14:paraId="0350F8B0" w14:textId="77777777" w:rsidR="006D7E44" w:rsidRPr="002B6A3F" w:rsidRDefault="006D7E44" w:rsidP="001D244B">
            <w:pPr>
              <w:jc w:val="center"/>
            </w:pPr>
          </w:p>
        </w:tc>
      </w:tr>
      <w:tr w:rsidR="006D7E44" w:rsidRPr="002B6A3F" w14:paraId="1B658D9A" w14:textId="77777777" w:rsidTr="001D244B">
        <w:trPr>
          <w:jc w:val="center"/>
        </w:trPr>
        <w:tc>
          <w:tcPr>
            <w:tcW w:w="2268" w:type="dxa"/>
          </w:tcPr>
          <w:p w14:paraId="3143B6BB" w14:textId="77777777" w:rsidR="006D7E44" w:rsidRPr="002B6A3F" w:rsidRDefault="006D7E44" w:rsidP="001D244B">
            <w:r w:rsidRPr="002B6A3F">
              <w:t>Hubbell Power Systems (Ohio Brass)</w:t>
            </w:r>
          </w:p>
        </w:tc>
        <w:tc>
          <w:tcPr>
            <w:tcW w:w="1332" w:type="dxa"/>
          </w:tcPr>
          <w:p w14:paraId="0DC5FC0D" w14:textId="77777777" w:rsidR="006D7E44" w:rsidRPr="002B6A3F" w:rsidRDefault="006D7E44" w:rsidP="001D244B">
            <w:pPr>
              <w:jc w:val="center"/>
            </w:pPr>
            <w:r w:rsidRPr="002B6A3F">
              <w:br/>
              <w:t>DynaVar</w:t>
            </w:r>
          </w:p>
        </w:tc>
        <w:tc>
          <w:tcPr>
            <w:tcW w:w="1728" w:type="dxa"/>
          </w:tcPr>
          <w:p w14:paraId="7F634993" w14:textId="77777777" w:rsidR="006D7E44" w:rsidRPr="002B6A3F" w:rsidRDefault="006D7E44" w:rsidP="001D244B">
            <w:pPr>
              <w:jc w:val="center"/>
            </w:pPr>
          </w:p>
        </w:tc>
        <w:tc>
          <w:tcPr>
            <w:tcW w:w="1584" w:type="dxa"/>
          </w:tcPr>
          <w:p w14:paraId="1F0A77DA" w14:textId="77777777" w:rsidR="006D7E44" w:rsidRPr="002B6A3F" w:rsidRDefault="006D7E44" w:rsidP="001D244B">
            <w:pPr>
              <w:jc w:val="center"/>
            </w:pPr>
          </w:p>
        </w:tc>
        <w:tc>
          <w:tcPr>
            <w:tcW w:w="1584" w:type="dxa"/>
          </w:tcPr>
          <w:p w14:paraId="6FA4ABF3" w14:textId="77777777" w:rsidR="006D7E44" w:rsidRPr="002B6A3F" w:rsidRDefault="006D7E44" w:rsidP="001D244B">
            <w:pPr>
              <w:jc w:val="center"/>
            </w:pPr>
          </w:p>
        </w:tc>
      </w:tr>
      <w:tr w:rsidR="006D7E44" w:rsidRPr="002B6A3F" w14:paraId="39E09D75" w14:textId="77777777" w:rsidTr="001D244B">
        <w:trPr>
          <w:jc w:val="center"/>
        </w:trPr>
        <w:tc>
          <w:tcPr>
            <w:tcW w:w="2268" w:type="dxa"/>
          </w:tcPr>
          <w:p w14:paraId="21F61E65" w14:textId="77777777" w:rsidR="006D7E44" w:rsidRPr="002B6A3F" w:rsidRDefault="006D7E44" w:rsidP="001D244B"/>
        </w:tc>
        <w:tc>
          <w:tcPr>
            <w:tcW w:w="1332" w:type="dxa"/>
          </w:tcPr>
          <w:p w14:paraId="79F8CD2C" w14:textId="77777777" w:rsidR="006D7E44" w:rsidRPr="002B6A3F" w:rsidRDefault="006D7E44" w:rsidP="001D244B">
            <w:pPr>
              <w:jc w:val="center"/>
            </w:pPr>
            <w:r w:rsidRPr="002B6A3F">
              <w:t>VLA</w:t>
            </w:r>
          </w:p>
        </w:tc>
        <w:tc>
          <w:tcPr>
            <w:tcW w:w="1728" w:type="dxa"/>
          </w:tcPr>
          <w:p w14:paraId="58E411EF" w14:textId="77777777" w:rsidR="006D7E44" w:rsidRPr="002B6A3F" w:rsidRDefault="006D7E44" w:rsidP="001D244B">
            <w:pPr>
              <w:jc w:val="center"/>
            </w:pPr>
            <w:r w:rsidRPr="002B6A3F">
              <w:t>3-27</w:t>
            </w:r>
          </w:p>
        </w:tc>
        <w:tc>
          <w:tcPr>
            <w:tcW w:w="1584" w:type="dxa"/>
          </w:tcPr>
          <w:p w14:paraId="4090EEE4" w14:textId="77777777" w:rsidR="006D7E44" w:rsidRPr="002B6A3F" w:rsidRDefault="006D7E44" w:rsidP="001D244B">
            <w:pPr>
              <w:jc w:val="center"/>
            </w:pPr>
            <w:r w:rsidRPr="002B6A3F">
              <w:t>Porcelain</w:t>
            </w:r>
          </w:p>
        </w:tc>
        <w:tc>
          <w:tcPr>
            <w:tcW w:w="1584" w:type="dxa"/>
          </w:tcPr>
          <w:p w14:paraId="13297E57" w14:textId="77777777" w:rsidR="006D7E44" w:rsidRPr="002B6A3F" w:rsidRDefault="006D7E44" w:rsidP="001D244B">
            <w:pPr>
              <w:jc w:val="center"/>
            </w:pPr>
            <w:r w:rsidRPr="002B6A3F">
              <w:t>Station</w:t>
            </w:r>
          </w:p>
        </w:tc>
      </w:tr>
      <w:tr w:rsidR="006D7E44" w:rsidRPr="002B6A3F" w14:paraId="52FE6BDE" w14:textId="77777777" w:rsidTr="001D244B">
        <w:trPr>
          <w:jc w:val="center"/>
        </w:trPr>
        <w:tc>
          <w:tcPr>
            <w:tcW w:w="2268" w:type="dxa"/>
          </w:tcPr>
          <w:p w14:paraId="790560C6" w14:textId="77777777" w:rsidR="006D7E44" w:rsidRPr="002B6A3F" w:rsidRDefault="006D7E44" w:rsidP="001D244B"/>
        </w:tc>
        <w:tc>
          <w:tcPr>
            <w:tcW w:w="1332" w:type="dxa"/>
          </w:tcPr>
          <w:p w14:paraId="5E5E92E0" w14:textId="77777777" w:rsidR="006D7E44" w:rsidRPr="002B6A3F" w:rsidRDefault="006D7E44" w:rsidP="001D244B">
            <w:pPr>
              <w:jc w:val="center"/>
            </w:pPr>
            <w:r w:rsidRPr="002B6A3F">
              <w:t>VL</w:t>
            </w:r>
          </w:p>
        </w:tc>
        <w:tc>
          <w:tcPr>
            <w:tcW w:w="1728" w:type="dxa"/>
          </w:tcPr>
          <w:p w14:paraId="6D357A75" w14:textId="77777777" w:rsidR="006D7E44" w:rsidRPr="002B6A3F" w:rsidRDefault="006D7E44" w:rsidP="001D244B">
            <w:pPr>
              <w:jc w:val="center"/>
            </w:pPr>
            <w:r w:rsidRPr="002B6A3F">
              <w:t>3-48</w:t>
            </w:r>
          </w:p>
        </w:tc>
        <w:tc>
          <w:tcPr>
            <w:tcW w:w="1584" w:type="dxa"/>
          </w:tcPr>
          <w:p w14:paraId="37A7C79A" w14:textId="77777777" w:rsidR="006D7E44" w:rsidRPr="002B6A3F" w:rsidRDefault="006D7E44" w:rsidP="001D244B">
            <w:pPr>
              <w:jc w:val="center"/>
            </w:pPr>
            <w:r w:rsidRPr="002B6A3F">
              <w:t>Porcelain</w:t>
            </w:r>
          </w:p>
        </w:tc>
        <w:tc>
          <w:tcPr>
            <w:tcW w:w="1584" w:type="dxa"/>
          </w:tcPr>
          <w:p w14:paraId="3AA12468" w14:textId="77777777" w:rsidR="006D7E44" w:rsidRPr="002B6A3F" w:rsidRDefault="006D7E44" w:rsidP="001D244B">
            <w:pPr>
              <w:jc w:val="center"/>
            </w:pPr>
            <w:r w:rsidRPr="002B6A3F">
              <w:t>Station</w:t>
            </w:r>
          </w:p>
        </w:tc>
      </w:tr>
      <w:tr w:rsidR="006D7E44" w:rsidRPr="002B6A3F" w14:paraId="3E8821CF" w14:textId="77777777" w:rsidTr="001D244B">
        <w:trPr>
          <w:jc w:val="center"/>
        </w:trPr>
        <w:tc>
          <w:tcPr>
            <w:tcW w:w="2268" w:type="dxa"/>
          </w:tcPr>
          <w:p w14:paraId="057D056F" w14:textId="77777777" w:rsidR="006D7E44" w:rsidRPr="002B6A3F" w:rsidRDefault="006D7E44" w:rsidP="001D244B"/>
        </w:tc>
        <w:tc>
          <w:tcPr>
            <w:tcW w:w="1332" w:type="dxa"/>
          </w:tcPr>
          <w:p w14:paraId="28462860" w14:textId="77777777" w:rsidR="006D7E44" w:rsidRPr="002B6A3F" w:rsidRDefault="006D7E44" w:rsidP="001D244B">
            <w:pPr>
              <w:jc w:val="center"/>
            </w:pPr>
            <w:r w:rsidRPr="002B6A3F">
              <w:t>VN</w:t>
            </w:r>
          </w:p>
        </w:tc>
        <w:tc>
          <w:tcPr>
            <w:tcW w:w="1728" w:type="dxa"/>
          </w:tcPr>
          <w:p w14:paraId="2687B56E" w14:textId="77777777" w:rsidR="006D7E44" w:rsidRPr="002B6A3F" w:rsidRDefault="006D7E44" w:rsidP="001D244B">
            <w:pPr>
              <w:jc w:val="center"/>
            </w:pPr>
            <w:r w:rsidRPr="002B6A3F">
              <w:t>54-312</w:t>
            </w:r>
          </w:p>
        </w:tc>
        <w:tc>
          <w:tcPr>
            <w:tcW w:w="1584" w:type="dxa"/>
          </w:tcPr>
          <w:p w14:paraId="3F480C89" w14:textId="77777777" w:rsidR="006D7E44" w:rsidRPr="002B6A3F" w:rsidRDefault="006D7E44" w:rsidP="001D244B">
            <w:pPr>
              <w:jc w:val="center"/>
            </w:pPr>
            <w:r w:rsidRPr="002B6A3F">
              <w:t>Porcelain</w:t>
            </w:r>
          </w:p>
        </w:tc>
        <w:tc>
          <w:tcPr>
            <w:tcW w:w="1584" w:type="dxa"/>
          </w:tcPr>
          <w:p w14:paraId="4A15B9DD" w14:textId="77777777" w:rsidR="006D7E44" w:rsidRPr="002B6A3F" w:rsidRDefault="006D7E44" w:rsidP="001D244B">
            <w:pPr>
              <w:jc w:val="center"/>
            </w:pPr>
            <w:r w:rsidRPr="002B6A3F">
              <w:t>Station</w:t>
            </w:r>
          </w:p>
        </w:tc>
      </w:tr>
    </w:tbl>
    <w:p w14:paraId="0785E9D4" w14:textId="77777777" w:rsidR="006D7E44" w:rsidRPr="002B6A3F" w:rsidRDefault="006D7E44" w:rsidP="006D7E44">
      <w:pPr>
        <w:tabs>
          <w:tab w:val="left" w:pos="360"/>
          <w:tab w:val="left" w:pos="720"/>
          <w:tab w:val="left" w:pos="2280"/>
          <w:tab w:val="left" w:pos="4080"/>
          <w:tab w:val="left" w:pos="6360"/>
        </w:tabs>
      </w:pPr>
    </w:p>
    <w:p w14:paraId="37682582" w14:textId="77777777" w:rsidR="006D7E44" w:rsidRPr="002B6A3F" w:rsidRDefault="006D7E44" w:rsidP="006D7E44">
      <w:pPr>
        <w:tabs>
          <w:tab w:val="left" w:pos="360"/>
          <w:tab w:val="left" w:pos="720"/>
          <w:tab w:val="left" w:pos="2280"/>
          <w:tab w:val="left" w:pos="4080"/>
          <w:tab w:val="left" w:pos="6360"/>
        </w:tabs>
      </w:pPr>
    </w:p>
    <w:p w14:paraId="3173CE9C" w14:textId="77777777" w:rsidR="006D7E44" w:rsidRPr="002B6A3F" w:rsidRDefault="006D7E44" w:rsidP="006D7E44">
      <w:pPr>
        <w:tabs>
          <w:tab w:val="left" w:pos="360"/>
          <w:tab w:val="left" w:pos="720"/>
          <w:tab w:val="left" w:pos="2280"/>
          <w:tab w:val="left" w:pos="4080"/>
          <w:tab w:val="left" w:pos="6360"/>
        </w:tabs>
      </w:pPr>
    </w:p>
    <w:p w14:paraId="42C9FD1B" w14:textId="77777777" w:rsidR="00E5149D" w:rsidRPr="002B6A3F" w:rsidRDefault="006D7E44" w:rsidP="006D7E44">
      <w:pPr>
        <w:pStyle w:val="HEADINGRIGHT"/>
      </w:pPr>
      <w:r w:rsidRPr="002B6A3F">
        <w:t>* For instructions concerning application at substations, refer to RUS Bull</w:t>
      </w:r>
      <w:r w:rsidR="007359D8">
        <w:t>e</w:t>
      </w:r>
      <w:r w:rsidRPr="002B6A3F">
        <w:t>tin 1724E-300, "Guide for the Design of Substations for Ele</w:t>
      </w:r>
      <w:r w:rsidR="007359D8">
        <w:t>c</w:t>
      </w:r>
      <w:r w:rsidRPr="002B6A3F">
        <w:t>tric Borrowers."  In the purchase of arresters, care should be taken to select the type and voltage ratings in accordance with the line voltage and the type of construction (grounded or ungrounded).</w:t>
      </w:r>
    </w:p>
    <w:p w14:paraId="59FFC4C1" w14:textId="77777777" w:rsidR="006D7E44" w:rsidRPr="002B6A3F" w:rsidRDefault="00E5149D" w:rsidP="001A6331">
      <w:pPr>
        <w:pStyle w:val="HEADINGRIGHT"/>
      </w:pPr>
      <w:r w:rsidRPr="002B6A3F">
        <w:br w:type="page"/>
      </w:r>
      <w:r w:rsidR="006D7E44" w:rsidRPr="002B6A3F">
        <w:lastRenderedPageBreak/>
        <w:t>Conditional List</w:t>
      </w:r>
    </w:p>
    <w:p w14:paraId="442C190C" w14:textId="77777777" w:rsidR="001A6331" w:rsidRPr="002B6A3F" w:rsidRDefault="006D7E44" w:rsidP="001A6331">
      <w:pPr>
        <w:pStyle w:val="HEADINGRIGHT"/>
      </w:pPr>
      <w:r w:rsidRPr="002B6A3F">
        <w:t>ae(1)</w:t>
      </w:r>
    </w:p>
    <w:p w14:paraId="6AC9C1A4" w14:textId="77777777" w:rsidR="006D7E44" w:rsidRPr="002B6A3F" w:rsidRDefault="001A6331" w:rsidP="001A6331">
      <w:pPr>
        <w:pStyle w:val="HEADINGRIGHT"/>
      </w:pPr>
      <w:r w:rsidRPr="00C55066">
        <w:t>M</w:t>
      </w:r>
      <w:r w:rsidR="007359D8">
        <w:t>a</w:t>
      </w:r>
      <w:r w:rsidRPr="00C55066">
        <w:t>rch 201</w:t>
      </w:r>
      <w:r w:rsidR="002B103C">
        <w:t>3</w:t>
      </w:r>
    </w:p>
    <w:p w14:paraId="59169A13" w14:textId="77777777" w:rsidR="006D7E44" w:rsidRPr="002B6A3F" w:rsidRDefault="006D7E44" w:rsidP="006D7E44">
      <w:pPr>
        <w:pStyle w:val="HEADINGLEFT"/>
      </w:pPr>
    </w:p>
    <w:p w14:paraId="5321C183" w14:textId="77777777" w:rsidR="006D7E44" w:rsidRPr="002B6A3F" w:rsidRDefault="006D7E44" w:rsidP="006D7E44">
      <w:pPr>
        <w:pStyle w:val="HEADINGLEFT"/>
      </w:pPr>
    </w:p>
    <w:p w14:paraId="5109AD09" w14:textId="77777777" w:rsidR="006D7E44" w:rsidRPr="002B6A3F" w:rsidRDefault="006D7E44" w:rsidP="006D7E44">
      <w:pPr>
        <w:tabs>
          <w:tab w:val="left" w:pos="2280"/>
          <w:tab w:val="left" w:pos="4080"/>
          <w:tab w:val="left" w:pos="6360"/>
        </w:tabs>
        <w:jc w:val="center"/>
      </w:pPr>
      <w:r w:rsidRPr="002B6A3F">
        <w:t>ae - Surge (Lightning) Arresters, Distribution Class</w:t>
      </w:r>
    </w:p>
    <w:p w14:paraId="7B400211" w14:textId="77777777" w:rsidR="006D7E44" w:rsidRPr="002B6A3F" w:rsidRDefault="006D7E44" w:rsidP="006D7E44">
      <w:pPr>
        <w:tabs>
          <w:tab w:val="left" w:pos="2280"/>
          <w:tab w:val="left" w:pos="4320"/>
          <w:tab w:val="left" w:pos="6360"/>
        </w:tabs>
      </w:pPr>
    </w:p>
    <w:p w14:paraId="619C312C" w14:textId="77777777" w:rsidR="006D7E44" w:rsidRPr="002B6A3F" w:rsidRDefault="006D7E44" w:rsidP="006D7E44">
      <w:pPr>
        <w:tabs>
          <w:tab w:val="left" w:pos="2280"/>
          <w:tab w:val="left" w:pos="4320"/>
          <w:tab w:val="left" w:pos="6360"/>
        </w:tabs>
        <w:jc w:val="center"/>
        <w:outlineLvl w:val="0"/>
      </w:pPr>
      <w:r w:rsidRPr="002B6A3F">
        <w:t>CONDITION OF ACCEPTANCE:  To Obtain Experience</w:t>
      </w:r>
    </w:p>
    <w:p w14:paraId="40174D82" w14:textId="77777777" w:rsidR="006D7E44" w:rsidRPr="002B6A3F" w:rsidRDefault="006D7E44" w:rsidP="006D7E44">
      <w:pPr>
        <w:tabs>
          <w:tab w:val="left" w:pos="2280"/>
          <w:tab w:val="left" w:pos="4320"/>
          <w:tab w:val="left" w:pos="6360"/>
        </w:tabs>
      </w:pPr>
    </w:p>
    <w:p w14:paraId="59055CFA" w14:textId="77777777" w:rsidR="006D7E44" w:rsidRPr="002B6A3F" w:rsidRDefault="006D7E44" w:rsidP="006D7E44">
      <w:pPr>
        <w:tabs>
          <w:tab w:val="left" w:pos="3360"/>
          <w:tab w:val="left" w:pos="5040"/>
          <w:tab w:val="left" w:pos="7680"/>
        </w:tabs>
      </w:pPr>
    </w:p>
    <w:p w14:paraId="3DCCBA1D" w14:textId="77777777" w:rsidR="006D7E44" w:rsidRPr="002B6A3F" w:rsidRDefault="006D7E44" w:rsidP="006D7E44">
      <w:pPr>
        <w:tabs>
          <w:tab w:val="left" w:pos="3360"/>
          <w:tab w:val="left" w:pos="5040"/>
          <w:tab w:val="left" w:pos="7680"/>
        </w:tabs>
      </w:pPr>
    </w:p>
    <w:p w14:paraId="720CB576" w14:textId="77777777" w:rsidR="006D7E44" w:rsidRPr="002B6A3F" w:rsidRDefault="006D7E44" w:rsidP="006D7E44">
      <w:pPr>
        <w:tabs>
          <w:tab w:val="left" w:pos="5184"/>
          <w:tab w:val="left" w:pos="8064"/>
          <w:tab w:val="left" w:pos="9792"/>
        </w:tabs>
        <w:jc w:val="center"/>
        <w:outlineLvl w:val="0"/>
      </w:pPr>
      <w:r w:rsidRPr="002B6A3F">
        <w:t>MOV Type</w:t>
      </w:r>
    </w:p>
    <w:p w14:paraId="6C9A6248" w14:textId="77777777" w:rsidR="006D7E44" w:rsidRPr="002B6A3F" w:rsidRDefault="006D7E44" w:rsidP="006D7E44">
      <w:pPr>
        <w:tabs>
          <w:tab w:val="left" w:pos="5184"/>
          <w:tab w:val="left" w:pos="8064"/>
          <w:tab w:val="left" w:pos="9792"/>
        </w:tabs>
      </w:pPr>
    </w:p>
    <w:tbl>
      <w:tblPr>
        <w:tblW w:w="0" w:type="auto"/>
        <w:jc w:val="center"/>
        <w:tblLayout w:type="fixed"/>
        <w:tblLook w:val="0000" w:firstRow="0" w:lastRow="0" w:firstColumn="0" w:lastColumn="0" w:noHBand="0" w:noVBand="0"/>
      </w:tblPr>
      <w:tblGrid>
        <w:gridCol w:w="2448"/>
        <w:gridCol w:w="3097"/>
        <w:gridCol w:w="1301"/>
        <w:gridCol w:w="1128"/>
        <w:gridCol w:w="954"/>
      </w:tblGrid>
      <w:tr w:rsidR="006D7E44" w:rsidRPr="002B6A3F" w14:paraId="2EB9E810" w14:textId="77777777" w:rsidTr="001D244B">
        <w:trPr>
          <w:jc w:val="center"/>
        </w:trPr>
        <w:tc>
          <w:tcPr>
            <w:tcW w:w="2448" w:type="dxa"/>
          </w:tcPr>
          <w:p w14:paraId="79B94C14" w14:textId="77777777" w:rsidR="006D7E44" w:rsidRPr="002B6A3F" w:rsidRDefault="006D7E44" w:rsidP="001D244B">
            <w:pPr>
              <w:pBdr>
                <w:bottom w:val="single" w:sz="6" w:space="1" w:color="auto"/>
              </w:pBdr>
            </w:pPr>
            <w:r w:rsidRPr="002B6A3F">
              <w:t>Manufacturer</w:t>
            </w:r>
          </w:p>
        </w:tc>
        <w:tc>
          <w:tcPr>
            <w:tcW w:w="3097" w:type="dxa"/>
          </w:tcPr>
          <w:p w14:paraId="54A89912" w14:textId="77777777" w:rsidR="006D7E44" w:rsidRPr="002B6A3F" w:rsidRDefault="006D7E44" w:rsidP="001D244B">
            <w:pPr>
              <w:pBdr>
                <w:bottom w:val="single" w:sz="6" w:space="1" w:color="auto"/>
              </w:pBdr>
              <w:jc w:val="center"/>
            </w:pPr>
            <w:r w:rsidRPr="002B6A3F">
              <w:t>Type</w:t>
            </w:r>
          </w:p>
        </w:tc>
        <w:tc>
          <w:tcPr>
            <w:tcW w:w="1301" w:type="dxa"/>
          </w:tcPr>
          <w:p w14:paraId="6305207A" w14:textId="77777777" w:rsidR="006D7E44" w:rsidRPr="002B6A3F" w:rsidRDefault="006D7E44" w:rsidP="001D244B">
            <w:pPr>
              <w:pBdr>
                <w:bottom w:val="single" w:sz="6" w:space="1" w:color="auto"/>
              </w:pBdr>
              <w:jc w:val="center"/>
            </w:pPr>
            <w:r w:rsidRPr="002B6A3F">
              <w:t>Ratings, kV</w:t>
            </w:r>
          </w:p>
        </w:tc>
        <w:tc>
          <w:tcPr>
            <w:tcW w:w="1128" w:type="dxa"/>
          </w:tcPr>
          <w:p w14:paraId="56BBD976" w14:textId="77777777" w:rsidR="006D7E44" w:rsidRPr="002B6A3F" w:rsidRDefault="006D7E44" w:rsidP="001D244B">
            <w:pPr>
              <w:pBdr>
                <w:bottom w:val="single" w:sz="6" w:space="1" w:color="auto"/>
              </w:pBdr>
              <w:jc w:val="center"/>
            </w:pPr>
            <w:r w:rsidRPr="002B6A3F">
              <w:t>Housing</w:t>
            </w:r>
          </w:p>
        </w:tc>
        <w:tc>
          <w:tcPr>
            <w:tcW w:w="954" w:type="dxa"/>
          </w:tcPr>
          <w:p w14:paraId="7F926858" w14:textId="77777777" w:rsidR="006D7E44" w:rsidRPr="002B6A3F" w:rsidRDefault="006D7E44" w:rsidP="001D244B">
            <w:pPr>
              <w:pBdr>
                <w:bottom w:val="single" w:sz="6" w:space="1" w:color="auto"/>
              </w:pBdr>
              <w:jc w:val="center"/>
            </w:pPr>
            <w:r w:rsidRPr="002B6A3F">
              <w:t>Duty</w:t>
            </w:r>
          </w:p>
        </w:tc>
      </w:tr>
      <w:tr w:rsidR="006D7E44" w:rsidRPr="002B6A3F" w14:paraId="760EA355" w14:textId="77777777" w:rsidTr="001D244B">
        <w:trPr>
          <w:jc w:val="center"/>
        </w:trPr>
        <w:tc>
          <w:tcPr>
            <w:tcW w:w="2448" w:type="dxa"/>
          </w:tcPr>
          <w:p w14:paraId="2D087D76" w14:textId="77777777" w:rsidR="006D7E44" w:rsidRPr="002B6A3F" w:rsidRDefault="006D7E44" w:rsidP="001D244B"/>
        </w:tc>
        <w:tc>
          <w:tcPr>
            <w:tcW w:w="3097" w:type="dxa"/>
          </w:tcPr>
          <w:p w14:paraId="39C1F4EE" w14:textId="77777777" w:rsidR="006D7E44" w:rsidRPr="002B6A3F" w:rsidRDefault="006D7E44" w:rsidP="001D244B">
            <w:pPr>
              <w:jc w:val="center"/>
            </w:pPr>
          </w:p>
        </w:tc>
        <w:tc>
          <w:tcPr>
            <w:tcW w:w="1301" w:type="dxa"/>
          </w:tcPr>
          <w:p w14:paraId="60DE18DD" w14:textId="77777777" w:rsidR="006D7E44" w:rsidRPr="002B6A3F" w:rsidRDefault="006D7E44" w:rsidP="001D244B">
            <w:pPr>
              <w:jc w:val="center"/>
            </w:pPr>
          </w:p>
        </w:tc>
        <w:tc>
          <w:tcPr>
            <w:tcW w:w="1128" w:type="dxa"/>
          </w:tcPr>
          <w:p w14:paraId="436CBE49" w14:textId="77777777" w:rsidR="006D7E44" w:rsidRPr="002B6A3F" w:rsidRDefault="006D7E44" w:rsidP="001D244B">
            <w:pPr>
              <w:jc w:val="center"/>
            </w:pPr>
          </w:p>
        </w:tc>
        <w:tc>
          <w:tcPr>
            <w:tcW w:w="954" w:type="dxa"/>
          </w:tcPr>
          <w:p w14:paraId="3DCCD4DB" w14:textId="77777777" w:rsidR="006D7E44" w:rsidRPr="002B6A3F" w:rsidRDefault="006D7E44" w:rsidP="001D244B">
            <w:pPr>
              <w:jc w:val="center"/>
            </w:pPr>
          </w:p>
        </w:tc>
      </w:tr>
      <w:tr w:rsidR="006D7E44" w:rsidRPr="002B6A3F" w14:paraId="285707B6" w14:textId="77777777" w:rsidTr="001D244B">
        <w:trPr>
          <w:jc w:val="center"/>
        </w:trPr>
        <w:tc>
          <w:tcPr>
            <w:tcW w:w="2448" w:type="dxa"/>
          </w:tcPr>
          <w:p w14:paraId="2A9CE28D" w14:textId="77777777" w:rsidR="006D7E44" w:rsidRPr="002B6A3F" w:rsidRDefault="006D7E44" w:rsidP="001D244B">
            <w:r w:rsidRPr="002B6A3F">
              <w:t>ABB</w:t>
            </w:r>
          </w:p>
        </w:tc>
        <w:tc>
          <w:tcPr>
            <w:tcW w:w="3097" w:type="dxa"/>
          </w:tcPr>
          <w:p w14:paraId="5FABF9A3" w14:textId="77777777" w:rsidR="006D7E44" w:rsidRPr="002B6A3F" w:rsidRDefault="006D7E44" w:rsidP="001D244B">
            <w:pPr>
              <w:jc w:val="center"/>
            </w:pPr>
            <w:r w:rsidRPr="002B6A3F">
              <w:t>Polim-D</w:t>
            </w:r>
          </w:p>
        </w:tc>
        <w:tc>
          <w:tcPr>
            <w:tcW w:w="1301" w:type="dxa"/>
          </w:tcPr>
          <w:p w14:paraId="6394C7D1" w14:textId="77777777" w:rsidR="006D7E44" w:rsidRPr="002B6A3F" w:rsidRDefault="006D7E44" w:rsidP="001D244B">
            <w:pPr>
              <w:jc w:val="center"/>
            </w:pPr>
            <w:r w:rsidRPr="002B6A3F">
              <w:t>9,10,18</w:t>
            </w:r>
          </w:p>
        </w:tc>
        <w:tc>
          <w:tcPr>
            <w:tcW w:w="1128" w:type="dxa"/>
          </w:tcPr>
          <w:p w14:paraId="5DC28274" w14:textId="77777777" w:rsidR="006D7E44" w:rsidRPr="002B6A3F" w:rsidRDefault="006D7E44" w:rsidP="001D244B">
            <w:pPr>
              <w:jc w:val="center"/>
            </w:pPr>
            <w:r w:rsidRPr="002B6A3F">
              <w:t>Polymer</w:t>
            </w:r>
          </w:p>
        </w:tc>
        <w:tc>
          <w:tcPr>
            <w:tcW w:w="954" w:type="dxa"/>
          </w:tcPr>
          <w:p w14:paraId="0A137AB4" w14:textId="77777777" w:rsidR="006D7E44" w:rsidRPr="002B6A3F" w:rsidRDefault="006D7E44" w:rsidP="001D244B">
            <w:pPr>
              <w:jc w:val="center"/>
            </w:pPr>
            <w:r w:rsidRPr="002B6A3F">
              <w:t>Heavy</w:t>
            </w:r>
          </w:p>
        </w:tc>
      </w:tr>
      <w:tr w:rsidR="006D7E44" w:rsidRPr="002B6A3F" w14:paraId="584CDE26" w14:textId="77777777" w:rsidTr="001D244B">
        <w:trPr>
          <w:jc w:val="center"/>
        </w:trPr>
        <w:tc>
          <w:tcPr>
            <w:tcW w:w="2448" w:type="dxa"/>
          </w:tcPr>
          <w:p w14:paraId="2DCF8D10" w14:textId="77777777" w:rsidR="006D7E44" w:rsidRPr="002B6A3F" w:rsidRDefault="006D7E44" w:rsidP="001D244B"/>
        </w:tc>
        <w:tc>
          <w:tcPr>
            <w:tcW w:w="3097" w:type="dxa"/>
          </w:tcPr>
          <w:p w14:paraId="0E635E48" w14:textId="77777777" w:rsidR="006D7E44" w:rsidRPr="002B6A3F" w:rsidRDefault="006D7E44" w:rsidP="001D244B">
            <w:pPr>
              <w:jc w:val="center"/>
            </w:pPr>
          </w:p>
        </w:tc>
        <w:tc>
          <w:tcPr>
            <w:tcW w:w="1301" w:type="dxa"/>
          </w:tcPr>
          <w:p w14:paraId="15249DDE" w14:textId="77777777" w:rsidR="006D7E44" w:rsidRPr="002B6A3F" w:rsidRDefault="006D7E44" w:rsidP="001D244B">
            <w:pPr>
              <w:jc w:val="center"/>
            </w:pPr>
          </w:p>
        </w:tc>
        <w:tc>
          <w:tcPr>
            <w:tcW w:w="1128" w:type="dxa"/>
          </w:tcPr>
          <w:p w14:paraId="38C8F97B" w14:textId="77777777" w:rsidR="006D7E44" w:rsidRPr="002B6A3F" w:rsidRDefault="006D7E44" w:rsidP="001D244B">
            <w:pPr>
              <w:jc w:val="center"/>
            </w:pPr>
          </w:p>
        </w:tc>
        <w:tc>
          <w:tcPr>
            <w:tcW w:w="954" w:type="dxa"/>
          </w:tcPr>
          <w:p w14:paraId="1117C77E" w14:textId="77777777" w:rsidR="006D7E44" w:rsidRPr="002B6A3F" w:rsidRDefault="006D7E44" w:rsidP="001D244B">
            <w:pPr>
              <w:jc w:val="center"/>
            </w:pPr>
          </w:p>
        </w:tc>
      </w:tr>
      <w:tr w:rsidR="006D7E44" w:rsidRPr="002B6A3F" w14:paraId="4C83EA2C" w14:textId="77777777" w:rsidTr="001D244B">
        <w:trPr>
          <w:jc w:val="center"/>
        </w:trPr>
        <w:tc>
          <w:tcPr>
            <w:tcW w:w="2448" w:type="dxa"/>
          </w:tcPr>
          <w:p w14:paraId="17F34C8C" w14:textId="77777777" w:rsidR="006D7E44" w:rsidRPr="002B6A3F" w:rsidRDefault="00EA2BE5" w:rsidP="001D244B">
            <w:r>
              <w:t>Eaton</w:t>
            </w:r>
          </w:p>
        </w:tc>
        <w:tc>
          <w:tcPr>
            <w:tcW w:w="3097" w:type="dxa"/>
          </w:tcPr>
          <w:p w14:paraId="6BCC4A2F" w14:textId="77777777" w:rsidR="006D7E44" w:rsidRPr="002B6A3F" w:rsidRDefault="006D7E44" w:rsidP="001D244B">
            <w:pPr>
              <w:jc w:val="center"/>
            </w:pPr>
            <w:r w:rsidRPr="002B6A3F">
              <w:t>AZS VariSTAR</w:t>
            </w:r>
          </w:p>
        </w:tc>
        <w:tc>
          <w:tcPr>
            <w:tcW w:w="1301" w:type="dxa"/>
          </w:tcPr>
          <w:p w14:paraId="1746D72D" w14:textId="77777777" w:rsidR="006D7E44" w:rsidRPr="002B6A3F" w:rsidRDefault="006D7E44" w:rsidP="001D244B">
            <w:pPr>
              <w:jc w:val="center"/>
            </w:pPr>
            <w:r w:rsidRPr="002B6A3F">
              <w:t>9,10,18,27</w:t>
            </w:r>
          </w:p>
        </w:tc>
        <w:tc>
          <w:tcPr>
            <w:tcW w:w="1128" w:type="dxa"/>
          </w:tcPr>
          <w:p w14:paraId="13B9949E" w14:textId="77777777" w:rsidR="006D7E44" w:rsidRPr="002B6A3F" w:rsidRDefault="006D7E44" w:rsidP="001D244B">
            <w:pPr>
              <w:jc w:val="center"/>
            </w:pPr>
            <w:r w:rsidRPr="002B6A3F">
              <w:t>Porcelain</w:t>
            </w:r>
          </w:p>
        </w:tc>
        <w:tc>
          <w:tcPr>
            <w:tcW w:w="954" w:type="dxa"/>
          </w:tcPr>
          <w:p w14:paraId="51873EE0" w14:textId="77777777" w:rsidR="006D7E44" w:rsidRPr="002B6A3F" w:rsidRDefault="006D7E44" w:rsidP="001D244B">
            <w:pPr>
              <w:jc w:val="center"/>
            </w:pPr>
            <w:r w:rsidRPr="002B6A3F">
              <w:t>Normal</w:t>
            </w:r>
          </w:p>
        </w:tc>
      </w:tr>
      <w:tr w:rsidR="006D7E44" w:rsidRPr="002B6A3F" w14:paraId="4FF3084D" w14:textId="77777777" w:rsidTr="001D244B">
        <w:trPr>
          <w:jc w:val="center"/>
        </w:trPr>
        <w:tc>
          <w:tcPr>
            <w:tcW w:w="2448" w:type="dxa"/>
          </w:tcPr>
          <w:p w14:paraId="7BBB68CE" w14:textId="77777777" w:rsidR="006D7E44" w:rsidRPr="002B6A3F" w:rsidRDefault="006D7E44" w:rsidP="001D244B"/>
        </w:tc>
        <w:tc>
          <w:tcPr>
            <w:tcW w:w="3097" w:type="dxa"/>
          </w:tcPr>
          <w:p w14:paraId="5FB0AA55" w14:textId="77777777" w:rsidR="006D7E44" w:rsidRPr="002A3EB0" w:rsidRDefault="006D7E44" w:rsidP="001D244B">
            <w:pPr>
              <w:jc w:val="center"/>
              <w:rPr>
                <w:lang w:val="pt-BR"/>
              </w:rPr>
            </w:pPr>
            <w:r w:rsidRPr="002A3EB0">
              <w:rPr>
                <w:lang w:val="pt-BR"/>
              </w:rPr>
              <w:t>UNS Ultra Sil Housed VariSTAR</w:t>
            </w:r>
          </w:p>
        </w:tc>
        <w:tc>
          <w:tcPr>
            <w:tcW w:w="1301" w:type="dxa"/>
          </w:tcPr>
          <w:p w14:paraId="178376B1" w14:textId="77777777" w:rsidR="006D7E44" w:rsidRPr="002B6A3F" w:rsidRDefault="006D7E44" w:rsidP="001D244B">
            <w:pPr>
              <w:jc w:val="center"/>
            </w:pPr>
            <w:r w:rsidRPr="002B6A3F">
              <w:t>9,10,18,27</w:t>
            </w:r>
          </w:p>
        </w:tc>
        <w:tc>
          <w:tcPr>
            <w:tcW w:w="1128" w:type="dxa"/>
          </w:tcPr>
          <w:p w14:paraId="296D28C9" w14:textId="77777777" w:rsidR="006D7E44" w:rsidRPr="002B6A3F" w:rsidRDefault="006D7E44" w:rsidP="001D244B">
            <w:pPr>
              <w:jc w:val="center"/>
            </w:pPr>
            <w:r w:rsidRPr="002B6A3F">
              <w:t>Polymer</w:t>
            </w:r>
          </w:p>
        </w:tc>
        <w:tc>
          <w:tcPr>
            <w:tcW w:w="954" w:type="dxa"/>
          </w:tcPr>
          <w:p w14:paraId="5BC2819B" w14:textId="77777777" w:rsidR="006D7E44" w:rsidRPr="002B6A3F" w:rsidRDefault="006D7E44" w:rsidP="001D244B">
            <w:pPr>
              <w:jc w:val="center"/>
            </w:pPr>
            <w:r w:rsidRPr="002B6A3F">
              <w:t>Normal</w:t>
            </w:r>
          </w:p>
        </w:tc>
      </w:tr>
      <w:tr w:rsidR="006D7E44" w:rsidRPr="002B6A3F" w14:paraId="7F4564C1" w14:textId="77777777" w:rsidTr="001D244B">
        <w:trPr>
          <w:jc w:val="center"/>
        </w:trPr>
        <w:tc>
          <w:tcPr>
            <w:tcW w:w="2448" w:type="dxa"/>
          </w:tcPr>
          <w:p w14:paraId="39924884" w14:textId="77777777" w:rsidR="006D7E44" w:rsidRPr="002B6A3F" w:rsidRDefault="006D7E44" w:rsidP="001D244B"/>
        </w:tc>
        <w:tc>
          <w:tcPr>
            <w:tcW w:w="3097" w:type="dxa"/>
          </w:tcPr>
          <w:p w14:paraId="3BF4C1ED" w14:textId="77777777" w:rsidR="006D7E44" w:rsidRPr="002B6A3F" w:rsidRDefault="006D7E44" w:rsidP="001D244B">
            <w:pPr>
              <w:jc w:val="center"/>
            </w:pPr>
            <w:r w:rsidRPr="002B6A3F">
              <w:t>UHS Ultra Sil Housed VariSTAR</w:t>
            </w:r>
          </w:p>
        </w:tc>
        <w:tc>
          <w:tcPr>
            <w:tcW w:w="1301" w:type="dxa"/>
          </w:tcPr>
          <w:p w14:paraId="37C06FFF" w14:textId="77777777" w:rsidR="006D7E44" w:rsidRPr="002B6A3F" w:rsidRDefault="006D7E44" w:rsidP="001D244B">
            <w:pPr>
              <w:jc w:val="center"/>
            </w:pPr>
            <w:r w:rsidRPr="002B6A3F">
              <w:t>9,10,18,27</w:t>
            </w:r>
          </w:p>
        </w:tc>
        <w:tc>
          <w:tcPr>
            <w:tcW w:w="1128" w:type="dxa"/>
          </w:tcPr>
          <w:p w14:paraId="6C956DBD" w14:textId="77777777" w:rsidR="006D7E44" w:rsidRPr="002B6A3F" w:rsidRDefault="006D7E44" w:rsidP="001D244B">
            <w:pPr>
              <w:jc w:val="center"/>
            </w:pPr>
            <w:r w:rsidRPr="002B6A3F">
              <w:t>Polymer</w:t>
            </w:r>
          </w:p>
        </w:tc>
        <w:tc>
          <w:tcPr>
            <w:tcW w:w="954" w:type="dxa"/>
          </w:tcPr>
          <w:p w14:paraId="3B9FDF46" w14:textId="77777777" w:rsidR="006D7E44" w:rsidRPr="002B6A3F" w:rsidRDefault="006D7E44" w:rsidP="001D244B">
            <w:pPr>
              <w:jc w:val="center"/>
            </w:pPr>
            <w:r w:rsidRPr="002B6A3F">
              <w:t>Heavy</w:t>
            </w:r>
          </w:p>
        </w:tc>
      </w:tr>
      <w:tr w:rsidR="006D7E44" w:rsidRPr="002B6A3F" w14:paraId="0DF46100" w14:textId="77777777" w:rsidTr="001D244B">
        <w:trPr>
          <w:jc w:val="center"/>
        </w:trPr>
        <w:tc>
          <w:tcPr>
            <w:tcW w:w="2448" w:type="dxa"/>
          </w:tcPr>
          <w:p w14:paraId="243748A2" w14:textId="77777777" w:rsidR="006D7E44" w:rsidRPr="002B6A3F" w:rsidRDefault="006D7E44" w:rsidP="001D244B"/>
        </w:tc>
        <w:tc>
          <w:tcPr>
            <w:tcW w:w="3097" w:type="dxa"/>
          </w:tcPr>
          <w:p w14:paraId="77EA46E4" w14:textId="77777777" w:rsidR="006D7E44" w:rsidRPr="002B6A3F" w:rsidRDefault="006D7E44" w:rsidP="001D244B">
            <w:pPr>
              <w:jc w:val="center"/>
            </w:pPr>
          </w:p>
        </w:tc>
        <w:tc>
          <w:tcPr>
            <w:tcW w:w="1301" w:type="dxa"/>
          </w:tcPr>
          <w:p w14:paraId="71AE8313" w14:textId="77777777" w:rsidR="006D7E44" w:rsidRPr="002B6A3F" w:rsidRDefault="006D7E44" w:rsidP="001D244B">
            <w:pPr>
              <w:jc w:val="center"/>
            </w:pPr>
          </w:p>
        </w:tc>
        <w:tc>
          <w:tcPr>
            <w:tcW w:w="1128" w:type="dxa"/>
          </w:tcPr>
          <w:p w14:paraId="4EE75F9F" w14:textId="77777777" w:rsidR="006D7E44" w:rsidRPr="002B6A3F" w:rsidRDefault="006D7E44" w:rsidP="001D244B">
            <w:pPr>
              <w:jc w:val="center"/>
            </w:pPr>
          </w:p>
        </w:tc>
        <w:tc>
          <w:tcPr>
            <w:tcW w:w="954" w:type="dxa"/>
          </w:tcPr>
          <w:p w14:paraId="1D4C2A02" w14:textId="77777777" w:rsidR="006D7E44" w:rsidRPr="002B6A3F" w:rsidRDefault="006D7E44" w:rsidP="001D244B">
            <w:pPr>
              <w:jc w:val="center"/>
            </w:pPr>
          </w:p>
        </w:tc>
      </w:tr>
      <w:tr w:rsidR="006D7E44" w:rsidRPr="002B6A3F" w14:paraId="6DCC3ECE" w14:textId="77777777" w:rsidTr="001D244B">
        <w:trPr>
          <w:jc w:val="center"/>
        </w:trPr>
        <w:tc>
          <w:tcPr>
            <w:tcW w:w="2448" w:type="dxa"/>
          </w:tcPr>
          <w:p w14:paraId="733A0168" w14:textId="77777777" w:rsidR="006D7E44" w:rsidRPr="002B6A3F" w:rsidRDefault="006D7E44" w:rsidP="001D244B">
            <w:r w:rsidRPr="002B6A3F">
              <w:t>General Electric</w:t>
            </w:r>
          </w:p>
        </w:tc>
        <w:tc>
          <w:tcPr>
            <w:tcW w:w="3097" w:type="dxa"/>
          </w:tcPr>
          <w:p w14:paraId="1354ECC4" w14:textId="77777777" w:rsidR="006D7E44" w:rsidRPr="002B6A3F" w:rsidRDefault="006D7E44" w:rsidP="001D244B">
            <w:pPr>
              <w:jc w:val="center"/>
            </w:pPr>
            <w:r w:rsidRPr="002B6A3F">
              <w:t>Tranquell, 9L23 Series</w:t>
            </w:r>
          </w:p>
        </w:tc>
        <w:tc>
          <w:tcPr>
            <w:tcW w:w="1301" w:type="dxa"/>
          </w:tcPr>
          <w:p w14:paraId="3C0BE9F4" w14:textId="77777777" w:rsidR="006D7E44" w:rsidRPr="002B6A3F" w:rsidRDefault="006D7E44" w:rsidP="001D244B">
            <w:pPr>
              <w:jc w:val="center"/>
            </w:pPr>
            <w:r w:rsidRPr="002B6A3F">
              <w:t>9,10,18,27</w:t>
            </w:r>
          </w:p>
        </w:tc>
        <w:tc>
          <w:tcPr>
            <w:tcW w:w="1128" w:type="dxa"/>
          </w:tcPr>
          <w:p w14:paraId="301B0BCF" w14:textId="77777777" w:rsidR="006D7E44" w:rsidRPr="002B6A3F" w:rsidRDefault="006D7E44" w:rsidP="001D244B">
            <w:pPr>
              <w:jc w:val="center"/>
            </w:pPr>
            <w:r w:rsidRPr="002B6A3F">
              <w:t>Polymer</w:t>
            </w:r>
          </w:p>
        </w:tc>
        <w:tc>
          <w:tcPr>
            <w:tcW w:w="954" w:type="dxa"/>
          </w:tcPr>
          <w:p w14:paraId="18A0D9B2" w14:textId="77777777" w:rsidR="006D7E44" w:rsidRPr="002B6A3F" w:rsidRDefault="006D7E44" w:rsidP="001D244B">
            <w:pPr>
              <w:jc w:val="center"/>
            </w:pPr>
            <w:r w:rsidRPr="002B6A3F">
              <w:t>Heavy</w:t>
            </w:r>
          </w:p>
        </w:tc>
      </w:tr>
      <w:tr w:rsidR="006D7E44" w:rsidRPr="002B6A3F" w14:paraId="27BB240F" w14:textId="77777777" w:rsidTr="001D244B">
        <w:trPr>
          <w:jc w:val="center"/>
        </w:trPr>
        <w:tc>
          <w:tcPr>
            <w:tcW w:w="2448" w:type="dxa"/>
          </w:tcPr>
          <w:p w14:paraId="4F924711" w14:textId="77777777" w:rsidR="006D7E44" w:rsidRPr="002B6A3F" w:rsidRDefault="006D7E44" w:rsidP="001D244B"/>
        </w:tc>
        <w:tc>
          <w:tcPr>
            <w:tcW w:w="3097" w:type="dxa"/>
          </w:tcPr>
          <w:p w14:paraId="39BD361C" w14:textId="77777777" w:rsidR="006D7E44" w:rsidRPr="002B6A3F" w:rsidRDefault="006D7E44" w:rsidP="001D244B">
            <w:pPr>
              <w:jc w:val="center"/>
            </w:pPr>
          </w:p>
        </w:tc>
        <w:tc>
          <w:tcPr>
            <w:tcW w:w="1301" w:type="dxa"/>
          </w:tcPr>
          <w:p w14:paraId="2AD1AF55" w14:textId="77777777" w:rsidR="006D7E44" w:rsidRPr="002B6A3F" w:rsidRDefault="006D7E44" w:rsidP="001D244B">
            <w:pPr>
              <w:jc w:val="center"/>
            </w:pPr>
          </w:p>
        </w:tc>
        <w:tc>
          <w:tcPr>
            <w:tcW w:w="1128" w:type="dxa"/>
          </w:tcPr>
          <w:p w14:paraId="49401D94" w14:textId="77777777" w:rsidR="006D7E44" w:rsidRPr="002B6A3F" w:rsidRDefault="006D7E44" w:rsidP="001D244B">
            <w:pPr>
              <w:jc w:val="center"/>
            </w:pPr>
          </w:p>
        </w:tc>
        <w:tc>
          <w:tcPr>
            <w:tcW w:w="954" w:type="dxa"/>
          </w:tcPr>
          <w:p w14:paraId="3BBB9E78" w14:textId="77777777" w:rsidR="006D7E44" w:rsidRPr="002B6A3F" w:rsidRDefault="006D7E44" w:rsidP="001D244B">
            <w:pPr>
              <w:jc w:val="center"/>
            </w:pPr>
          </w:p>
        </w:tc>
      </w:tr>
      <w:tr w:rsidR="006D7E44" w:rsidRPr="002B6A3F" w14:paraId="00C6D5E6" w14:textId="77777777" w:rsidTr="001D244B">
        <w:trPr>
          <w:jc w:val="center"/>
        </w:trPr>
        <w:tc>
          <w:tcPr>
            <w:tcW w:w="2448" w:type="dxa"/>
          </w:tcPr>
          <w:p w14:paraId="51630B58" w14:textId="77777777" w:rsidR="006D7E44" w:rsidRPr="002B6A3F" w:rsidRDefault="006D7E44" w:rsidP="001D244B">
            <w:r w:rsidRPr="002B6A3F">
              <w:t>Hubbell Power Systems (Ohio Brass)</w:t>
            </w:r>
          </w:p>
        </w:tc>
        <w:tc>
          <w:tcPr>
            <w:tcW w:w="3097" w:type="dxa"/>
          </w:tcPr>
          <w:p w14:paraId="5FB71C23" w14:textId="77777777" w:rsidR="006D7E44" w:rsidRPr="002B6A3F" w:rsidRDefault="006D7E44" w:rsidP="001D244B">
            <w:pPr>
              <w:jc w:val="center"/>
            </w:pPr>
            <w:r w:rsidRPr="002B6A3F">
              <w:br/>
              <w:t>DynaVar PDV-65</w:t>
            </w:r>
          </w:p>
        </w:tc>
        <w:tc>
          <w:tcPr>
            <w:tcW w:w="1301" w:type="dxa"/>
          </w:tcPr>
          <w:p w14:paraId="0EBF5D82" w14:textId="77777777" w:rsidR="006D7E44" w:rsidRPr="002B6A3F" w:rsidRDefault="006D7E44" w:rsidP="001D244B">
            <w:pPr>
              <w:jc w:val="center"/>
            </w:pPr>
            <w:r w:rsidRPr="002B6A3F">
              <w:br/>
              <w:t>9,10,18,27</w:t>
            </w:r>
          </w:p>
        </w:tc>
        <w:tc>
          <w:tcPr>
            <w:tcW w:w="1128" w:type="dxa"/>
          </w:tcPr>
          <w:p w14:paraId="5E730231" w14:textId="77777777" w:rsidR="006D7E44" w:rsidRPr="002B6A3F" w:rsidRDefault="006D7E44" w:rsidP="001D244B">
            <w:pPr>
              <w:jc w:val="center"/>
            </w:pPr>
            <w:r w:rsidRPr="002B6A3F">
              <w:br/>
              <w:t>Polymer</w:t>
            </w:r>
          </w:p>
        </w:tc>
        <w:tc>
          <w:tcPr>
            <w:tcW w:w="954" w:type="dxa"/>
          </w:tcPr>
          <w:p w14:paraId="7D27F3F4" w14:textId="77777777" w:rsidR="006D7E44" w:rsidRPr="002B6A3F" w:rsidRDefault="006D7E44" w:rsidP="001D244B">
            <w:pPr>
              <w:jc w:val="center"/>
            </w:pPr>
            <w:r w:rsidRPr="002B6A3F">
              <w:br/>
              <w:t>Normal</w:t>
            </w:r>
          </w:p>
        </w:tc>
      </w:tr>
      <w:tr w:rsidR="006D7E44" w:rsidRPr="002B6A3F" w14:paraId="52BC4A41" w14:textId="77777777" w:rsidTr="001D244B">
        <w:trPr>
          <w:jc w:val="center"/>
        </w:trPr>
        <w:tc>
          <w:tcPr>
            <w:tcW w:w="2448" w:type="dxa"/>
          </w:tcPr>
          <w:p w14:paraId="67088E93" w14:textId="77777777" w:rsidR="006D7E44" w:rsidRPr="002B6A3F" w:rsidRDefault="006D7E44" w:rsidP="001D244B"/>
        </w:tc>
        <w:tc>
          <w:tcPr>
            <w:tcW w:w="3097" w:type="dxa"/>
          </w:tcPr>
          <w:p w14:paraId="4E529C2E" w14:textId="77777777" w:rsidR="006D7E44" w:rsidRPr="002B6A3F" w:rsidRDefault="006D7E44" w:rsidP="001D244B">
            <w:pPr>
              <w:jc w:val="center"/>
            </w:pPr>
            <w:r w:rsidRPr="002B6A3F">
              <w:t>PDV-100 Optima</w:t>
            </w:r>
          </w:p>
        </w:tc>
        <w:tc>
          <w:tcPr>
            <w:tcW w:w="1301" w:type="dxa"/>
          </w:tcPr>
          <w:p w14:paraId="523E82E7" w14:textId="77777777" w:rsidR="006D7E44" w:rsidRPr="002B6A3F" w:rsidRDefault="006D7E44" w:rsidP="001D244B">
            <w:pPr>
              <w:jc w:val="center"/>
            </w:pPr>
            <w:r w:rsidRPr="002B6A3F">
              <w:t>9,10,18,27</w:t>
            </w:r>
          </w:p>
        </w:tc>
        <w:tc>
          <w:tcPr>
            <w:tcW w:w="1128" w:type="dxa"/>
          </w:tcPr>
          <w:p w14:paraId="4330AADD" w14:textId="77777777" w:rsidR="006D7E44" w:rsidRPr="002B6A3F" w:rsidRDefault="006D7E44" w:rsidP="001D244B">
            <w:pPr>
              <w:jc w:val="center"/>
            </w:pPr>
            <w:r w:rsidRPr="002B6A3F">
              <w:t>Polymer</w:t>
            </w:r>
          </w:p>
        </w:tc>
        <w:tc>
          <w:tcPr>
            <w:tcW w:w="954" w:type="dxa"/>
          </w:tcPr>
          <w:p w14:paraId="3D17BD0C" w14:textId="77777777" w:rsidR="006D7E44" w:rsidRPr="002B6A3F" w:rsidRDefault="006D7E44" w:rsidP="001D244B">
            <w:pPr>
              <w:jc w:val="center"/>
            </w:pPr>
            <w:r w:rsidRPr="002B6A3F">
              <w:t>Heavy</w:t>
            </w:r>
          </w:p>
        </w:tc>
      </w:tr>
      <w:tr w:rsidR="006D7E44" w:rsidRPr="002B6A3F" w14:paraId="2B427DD1" w14:textId="77777777" w:rsidTr="001D244B">
        <w:trPr>
          <w:jc w:val="center"/>
        </w:trPr>
        <w:tc>
          <w:tcPr>
            <w:tcW w:w="2448" w:type="dxa"/>
          </w:tcPr>
          <w:p w14:paraId="1C7971BD" w14:textId="77777777" w:rsidR="006D7E44" w:rsidRPr="002B6A3F" w:rsidRDefault="006D7E44" w:rsidP="001D244B"/>
        </w:tc>
        <w:tc>
          <w:tcPr>
            <w:tcW w:w="3097" w:type="dxa"/>
          </w:tcPr>
          <w:p w14:paraId="7A0D1621" w14:textId="77777777" w:rsidR="006D7E44" w:rsidRPr="002B6A3F" w:rsidRDefault="006D7E44" w:rsidP="001D244B">
            <w:pPr>
              <w:jc w:val="center"/>
            </w:pPr>
          </w:p>
        </w:tc>
        <w:tc>
          <w:tcPr>
            <w:tcW w:w="1301" w:type="dxa"/>
          </w:tcPr>
          <w:p w14:paraId="6316F236" w14:textId="77777777" w:rsidR="006D7E44" w:rsidRPr="002B6A3F" w:rsidRDefault="006D7E44" w:rsidP="001D244B">
            <w:pPr>
              <w:jc w:val="center"/>
            </w:pPr>
          </w:p>
        </w:tc>
        <w:tc>
          <w:tcPr>
            <w:tcW w:w="1128" w:type="dxa"/>
          </w:tcPr>
          <w:p w14:paraId="0256F623" w14:textId="77777777" w:rsidR="006D7E44" w:rsidRPr="002B6A3F" w:rsidRDefault="006D7E44" w:rsidP="001D244B">
            <w:pPr>
              <w:jc w:val="center"/>
            </w:pPr>
          </w:p>
        </w:tc>
        <w:tc>
          <w:tcPr>
            <w:tcW w:w="954" w:type="dxa"/>
          </w:tcPr>
          <w:p w14:paraId="5D2D3B22" w14:textId="77777777" w:rsidR="006D7E44" w:rsidRPr="002B6A3F" w:rsidRDefault="006D7E44" w:rsidP="001D244B">
            <w:pPr>
              <w:jc w:val="center"/>
            </w:pPr>
          </w:p>
        </w:tc>
      </w:tr>
      <w:tr w:rsidR="006D7E44" w:rsidRPr="002B6A3F" w14:paraId="5A544D4F" w14:textId="77777777" w:rsidTr="001D244B">
        <w:trPr>
          <w:jc w:val="center"/>
        </w:trPr>
        <w:tc>
          <w:tcPr>
            <w:tcW w:w="2448" w:type="dxa"/>
          </w:tcPr>
          <w:p w14:paraId="30E18C13" w14:textId="77777777" w:rsidR="006D7E44" w:rsidRPr="002B6A3F" w:rsidRDefault="006D7E44" w:rsidP="001D244B">
            <w:r w:rsidRPr="002B6A3F">
              <w:t>Joslyn</w:t>
            </w:r>
          </w:p>
        </w:tc>
        <w:tc>
          <w:tcPr>
            <w:tcW w:w="3097" w:type="dxa"/>
          </w:tcPr>
          <w:p w14:paraId="57C783E0" w14:textId="77777777" w:rsidR="006D7E44" w:rsidRPr="002B6A3F" w:rsidRDefault="006D7E44" w:rsidP="001D244B">
            <w:pPr>
              <w:jc w:val="center"/>
            </w:pPr>
            <w:r w:rsidRPr="002B6A3F">
              <w:t>ZNP</w:t>
            </w:r>
          </w:p>
        </w:tc>
        <w:tc>
          <w:tcPr>
            <w:tcW w:w="1301" w:type="dxa"/>
          </w:tcPr>
          <w:p w14:paraId="1C1B1373" w14:textId="77777777" w:rsidR="006D7E44" w:rsidRPr="002B6A3F" w:rsidRDefault="006D7E44" w:rsidP="001D244B">
            <w:pPr>
              <w:jc w:val="center"/>
            </w:pPr>
            <w:r w:rsidRPr="002B6A3F">
              <w:t>9,10,18,27</w:t>
            </w:r>
          </w:p>
        </w:tc>
        <w:tc>
          <w:tcPr>
            <w:tcW w:w="1128" w:type="dxa"/>
          </w:tcPr>
          <w:p w14:paraId="55C5EBE8" w14:textId="77777777" w:rsidR="006D7E44" w:rsidRPr="002B6A3F" w:rsidRDefault="006D7E44" w:rsidP="001D244B">
            <w:pPr>
              <w:jc w:val="center"/>
            </w:pPr>
            <w:r w:rsidRPr="002B6A3F">
              <w:t>Polymer</w:t>
            </w:r>
          </w:p>
        </w:tc>
        <w:tc>
          <w:tcPr>
            <w:tcW w:w="954" w:type="dxa"/>
          </w:tcPr>
          <w:p w14:paraId="24F807E9" w14:textId="77777777" w:rsidR="006D7E44" w:rsidRPr="002B6A3F" w:rsidRDefault="006D7E44" w:rsidP="001D244B">
            <w:pPr>
              <w:jc w:val="center"/>
            </w:pPr>
            <w:r w:rsidRPr="002B6A3F">
              <w:t>Normal</w:t>
            </w:r>
          </w:p>
        </w:tc>
      </w:tr>
      <w:tr w:rsidR="006D7E44" w:rsidRPr="002B6A3F" w14:paraId="28BB869E" w14:textId="77777777" w:rsidTr="001D244B">
        <w:trPr>
          <w:jc w:val="center"/>
        </w:trPr>
        <w:tc>
          <w:tcPr>
            <w:tcW w:w="2448" w:type="dxa"/>
          </w:tcPr>
          <w:p w14:paraId="6F26BD77" w14:textId="77777777" w:rsidR="006D7E44" w:rsidRPr="002B6A3F" w:rsidRDefault="006D7E44" w:rsidP="001D244B"/>
        </w:tc>
        <w:tc>
          <w:tcPr>
            <w:tcW w:w="3097" w:type="dxa"/>
          </w:tcPr>
          <w:p w14:paraId="3C3F8268" w14:textId="77777777" w:rsidR="006D7E44" w:rsidRPr="002B6A3F" w:rsidRDefault="006D7E44" w:rsidP="001D244B">
            <w:pPr>
              <w:jc w:val="center"/>
            </w:pPr>
            <w:r w:rsidRPr="002B6A3F">
              <w:t>ZHP</w:t>
            </w:r>
          </w:p>
        </w:tc>
        <w:tc>
          <w:tcPr>
            <w:tcW w:w="1301" w:type="dxa"/>
          </w:tcPr>
          <w:p w14:paraId="6B7A9324" w14:textId="77777777" w:rsidR="006D7E44" w:rsidRPr="002B6A3F" w:rsidRDefault="006D7E44" w:rsidP="001D244B">
            <w:pPr>
              <w:jc w:val="center"/>
            </w:pPr>
            <w:r w:rsidRPr="002B6A3F">
              <w:t>9,10,18,27</w:t>
            </w:r>
          </w:p>
        </w:tc>
        <w:tc>
          <w:tcPr>
            <w:tcW w:w="1128" w:type="dxa"/>
          </w:tcPr>
          <w:p w14:paraId="586BB13B" w14:textId="77777777" w:rsidR="006D7E44" w:rsidRPr="002B6A3F" w:rsidRDefault="006D7E44" w:rsidP="001D244B">
            <w:pPr>
              <w:jc w:val="center"/>
            </w:pPr>
            <w:r w:rsidRPr="002B6A3F">
              <w:t>Polymer</w:t>
            </w:r>
          </w:p>
        </w:tc>
        <w:tc>
          <w:tcPr>
            <w:tcW w:w="954" w:type="dxa"/>
          </w:tcPr>
          <w:p w14:paraId="367B06AA" w14:textId="77777777" w:rsidR="006D7E44" w:rsidRPr="002B6A3F" w:rsidRDefault="006D7E44" w:rsidP="001D244B">
            <w:pPr>
              <w:jc w:val="center"/>
            </w:pPr>
            <w:r w:rsidRPr="002B6A3F">
              <w:t>Heavy</w:t>
            </w:r>
          </w:p>
        </w:tc>
      </w:tr>
      <w:tr w:rsidR="006D7E44" w:rsidRPr="002B6A3F" w14:paraId="76600A46" w14:textId="77777777" w:rsidTr="001D244B">
        <w:trPr>
          <w:jc w:val="center"/>
        </w:trPr>
        <w:tc>
          <w:tcPr>
            <w:tcW w:w="2448" w:type="dxa"/>
          </w:tcPr>
          <w:p w14:paraId="3D283397" w14:textId="77777777" w:rsidR="006D7E44" w:rsidRPr="002B6A3F" w:rsidRDefault="006D7E44" w:rsidP="001D244B"/>
        </w:tc>
        <w:tc>
          <w:tcPr>
            <w:tcW w:w="3097" w:type="dxa"/>
          </w:tcPr>
          <w:p w14:paraId="4A4FF9AD" w14:textId="77777777" w:rsidR="006D7E44" w:rsidRPr="002B6A3F" w:rsidRDefault="006D7E44" w:rsidP="001D244B">
            <w:pPr>
              <w:jc w:val="center"/>
            </w:pPr>
          </w:p>
        </w:tc>
        <w:tc>
          <w:tcPr>
            <w:tcW w:w="1301" w:type="dxa"/>
          </w:tcPr>
          <w:p w14:paraId="792A492C" w14:textId="77777777" w:rsidR="006D7E44" w:rsidRPr="002B6A3F" w:rsidRDefault="006D7E44" w:rsidP="001D244B">
            <w:pPr>
              <w:jc w:val="center"/>
            </w:pPr>
          </w:p>
        </w:tc>
        <w:tc>
          <w:tcPr>
            <w:tcW w:w="1128" w:type="dxa"/>
          </w:tcPr>
          <w:p w14:paraId="66460954" w14:textId="77777777" w:rsidR="006D7E44" w:rsidRPr="002B6A3F" w:rsidRDefault="006D7E44" w:rsidP="001D244B">
            <w:pPr>
              <w:jc w:val="center"/>
            </w:pPr>
          </w:p>
        </w:tc>
        <w:tc>
          <w:tcPr>
            <w:tcW w:w="954" w:type="dxa"/>
          </w:tcPr>
          <w:p w14:paraId="27E0CE88" w14:textId="77777777" w:rsidR="006D7E44" w:rsidRPr="002B6A3F" w:rsidRDefault="006D7E44" w:rsidP="001D244B">
            <w:pPr>
              <w:jc w:val="center"/>
            </w:pPr>
          </w:p>
        </w:tc>
      </w:tr>
      <w:tr w:rsidR="006D7E44" w:rsidRPr="002B6A3F" w14:paraId="4309F067" w14:textId="77777777" w:rsidTr="001D244B">
        <w:trPr>
          <w:jc w:val="center"/>
        </w:trPr>
        <w:tc>
          <w:tcPr>
            <w:tcW w:w="2448" w:type="dxa"/>
          </w:tcPr>
          <w:p w14:paraId="5D771B96" w14:textId="77777777" w:rsidR="006D7E44" w:rsidRPr="002B6A3F" w:rsidRDefault="006D7E44" w:rsidP="001D244B"/>
        </w:tc>
        <w:tc>
          <w:tcPr>
            <w:tcW w:w="3097" w:type="dxa"/>
          </w:tcPr>
          <w:p w14:paraId="3D6A2295" w14:textId="77777777" w:rsidR="006D7E44" w:rsidRPr="002B6A3F" w:rsidRDefault="006D7E44" w:rsidP="001D244B">
            <w:pPr>
              <w:jc w:val="center"/>
            </w:pPr>
          </w:p>
        </w:tc>
        <w:tc>
          <w:tcPr>
            <w:tcW w:w="1301" w:type="dxa"/>
          </w:tcPr>
          <w:p w14:paraId="2BBD86D8" w14:textId="77777777" w:rsidR="006D7E44" w:rsidRPr="002B6A3F" w:rsidRDefault="006D7E44" w:rsidP="001D244B">
            <w:pPr>
              <w:jc w:val="center"/>
            </w:pPr>
          </w:p>
        </w:tc>
        <w:tc>
          <w:tcPr>
            <w:tcW w:w="1128" w:type="dxa"/>
          </w:tcPr>
          <w:p w14:paraId="20EAE8B5" w14:textId="77777777" w:rsidR="006D7E44" w:rsidRPr="002B6A3F" w:rsidRDefault="006D7E44" w:rsidP="001D244B">
            <w:pPr>
              <w:jc w:val="center"/>
            </w:pPr>
          </w:p>
        </w:tc>
        <w:tc>
          <w:tcPr>
            <w:tcW w:w="954" w:type="dxa"/>
          </w:tcPr>
          <w:p w14:paraId="6EEE323B" w14:textId="77777777" w:rsidR="006D7E44" w:rsidRPr="002B6A3F" w:rsidRDefault="006D7E44" w:rsidP="001D244B">
            <w:pPr>
              <w:jc w:val="center"/>
            </w:pPr>
          </w:p>
        </w:tc>
      </w:tr>
      <w:tr w:rsidR="006D7E44" w:rsidRPr="002B6A3F" w14:paraId="4A980049" w14:textId="77777777" w:rsidTr="001D244B">
        <w:trPr>
          <w:jc w:val="center"/>
        </w:trPr>
        <w:tc>
          <w:tcPr>
            <w:tcW w:w="2448" w:type="dxa"/>
          </w:tcPr>
          <w:p w14:paraId="6F5879B4" w14:textId="77777777" w:rsidR="006D7E44" w:rsidRPr="002B6A3F" w:rsidRDefault="006D7E44" w:rsidP="001D244B"/>
        </w:tc>
        <w:tc>
          <w:tcPr>
            <w:tcW w:w="3097" w:type="dxa"/>
          </w:tcPr>
          <w:p w14:paraId="3041E9E0" w14:textId="77777777" w:rsidR="006D7E44" w:rsidRPr="002B6A3F" w:rsidRDefault="006D7E44" w:rsidP="001D244B">
            <w:pPr>
              <w:jc w:val="center"/>
            </w:pPr>
          </w:p>
        </w:tc>
        <w:tc>
          <w:tcPr>
            <w:tcW w:w="1301" w:type="dxa"/>
          </w:tcPr>
          <w:p w14:paraId="6BB5F709" w14:textId="77777777" w:rsidR="006D7E44" w:rsidRPr="002B6A3F" w:rsidRDefault="006D7E44" w:rsidP="001D244B">
            <w:pPr>
              <w:jc w:val="center"/>
            </w:pPr>
          </w:p>
        </w:tc>
        <w:tc>
          <w:tcPr>
            <w:tcW w:w="1128" w:type="dxa"/>
          </w:tcPr>
          <w:p w14:paraId="3ED30B1B" w14:textId="77777777" w:rsidR="006D7E44" w:rsidRPr="002B6A3F" w:rsidRDefault="006D7E44" w:rsidP="001D244B">
            <w:pPr>
              <w:jc w:val="center"/>
            </w:pPr>
          </w:p>
        </w:tc>
        <w:tc>
          <w:tcPr>
            <w:tcW w:w="954" w:type="dxa"/>
          </w:tcPr>
          <w:p w14:paraId="415DE7F2" w14:textId="77777777" w:rsidR="006D7E44" w:rsidRPr="002B6A3F" w:rsidRDefault="006D7E44" w:rsidP="001D244B">
            <w:pPr>
              <w:jc w:val="center"/>
            </w:pPr>
          </w:p>
        </w:tc>
      </w:tr>
    </w:tbl>
    <w:p w14:paraId="444FD466" w14:textId="77777777" w:rsidR="006D7E44" w:rsidRPr="002B6A3F" w:rsidRDefault="006D7E44" w:rsidP="006D7E44">
      <w:pPr>
        <w:pStyle w:val="HEADINGLEFT"/>
      </w:pPr>
    </w:p>
    <w:p w14:paraId="45942BC4" w14:textId="77777777" w:rsidR="006D7E44" w:rsidRPr="002B6A3F" w:rsidRDefault="006D7E44" w:rsidP="006D7E44">
      <w:pPr>
        <w:pStyle w:val="HEADINGLEFT"/>
      </w:pPr>
    </w:p>
    <w:p w14:paraId="605FC875" w14:textId="77777777" w:rsidR="006D7E44" w:rsidRPr="002B6A3F" w:rsidRDefault="006D7E44" w:rsidP="006D7E44">
      <w:pPr>
        <w:pStyle w:val="HEADINGLEFT"/>
      </w:pPr>
    </w:p>
    <w:p w14:paraId="559A0A91" w14:textId="77777777" w:rsidR="006D7E44" w:rsidRPr="002B6A3F" w:rsidRDefault="006D7E44" w:rsidP="006D7E44">
      <w:pPr>
        <w:tabs>
          <w:tab w:val="left" w:pos="5184"/>
          <w:tab w:val="left" w:pos="8064"/>
          <w:tab w:val="left" w:pos="9792"/>
        </w:tabs>
        <w:jc w:val="center"/>
        <w:outlineLvl w:val="0"/>
      </w:pPr>
      <w:r w:rsidRPr="002B6A3F">
        <w:t>MOV Type (Internally Gapped)</w:t>
      </w:r>
    </w:p>
    <w:p w14:paraId="11944341" w14:textId="77777777" w:rsidR="006D7E44" w:rsidRPr="002B6A3F" w:rsidRDefault="006D7E44" w:rsidP="006D7E44">
      <w:pPr>
        <w:tabs>
          <w:tab w:val="left" w:pos="5184"/>
          <w:tab w:val="left" w:pos="8064"/>
          <w:tab w:val="left" w:pos="9792"/>
        </w:tabs>
      </w:pPr>
    </w:p>
    <w:tbl>
      <w:tblPr>
        <w:tblW w:w="0" w:type="auto"/>
        <w:jc w:val="center"/>
        <w:tblLayout w:type="fixed"/>
        <w:tblLook w:val="0000" w:firstRow="0" w:lastRow="0" w:firstColumn="0" w:lastColumn="0" w:noHBand="0" w:noVBand="0"/>
      </w:tblPr>
      <w:tblGrid>
        <w:gridCol w:w="2448"/>
        <w:gridCol w:w="2736"/>
        <w:gridCol w:w="1440"/>
        <w:gridCol w:w="1152"/>
        <w:gridCol w:w="1152"/>
      </w:tblGrid>
      <w:tr w:rsidR="006D7E44" w:rsidRPr="002B6A3F" w14:paraId="113F85AD" w14:textId="77777777" w:rsidTr="001D244B">
        <w:trPr>
          <w:jc w:val="center"/>
        </w:trPr>
        <w:tc>
          <w:tcPr>
            <w:tcW w:w="2448" w:type="dxa"/>
          </w:tcPr>
          <w:p w14:paraId="7FE4E1A3" w14:textId="77777777" w:rsidR="006D7E44" w:rsidRPr="002B6A3F" w:rsidRDefault="006D7E44" w:rsidP="001D244B">
            <w:pPr>
              <w:pBdr>
                <w:bottom w:val="single" w:sz="6" w:space="1" w:color="auto"/>
              </w:pBdr>
            </w:pPr>
            <w:r w:rsidRPr="002B6A3F">
              <w:t>Manufacturer</w:t>
            </w:r>
          </w:p>
        </w:tc>
        <w:tc>
          <w:tcPr>
            <w:tcW w:w="2736" w:type="dxa"/>
          </w:tcPr>
          <w:p w14:paraId="0AB11FEE" w14:textId="77777777" w:rsidR="006D7E44" w:rsidRPr="002B6A3F" w:rsidRDefault="006D7E44" w:rsidP="001D244B">
            <w:pPr>
              <w:pBdr>
                <w:bottom w:val="single" w:sz="6" w:space="1" w:color="auto"/>
              </w:pBdr>
              <w:jc w:val="center"/>
            </w:pPr>
            <w:r w:rsidRPr="002B6A3F">
              <w:t>Type</w:t>
            </w:r>
          </w:p>
        </w:tc>
        <w:tc>
          <w:tcPr>
            <w:tcW w:w="1440" w:type="dxa"/>
          </w:tcPr>
          <w:p w14:paraId="4822AEB9" w14:textId="77777777" w:rsidR="006D7E44" w:rsidRPr="002B6A3F" w:rsidRDefault="006D7E44" w:rsidP="001D244B">
            <w:pPr>
              <w:pBdr>
                <w:bottom w:val="single" w:sz="6" w:space="1" w:color="auto"/>
              </w:pBdr>
              <w:jc w:val="center"/>
            </w:pPr>
            <w:r w:rsidRPr="002B6A3F">
              <w:t>Ratings, kV</w:t>
            </w:r>
          </w:p>
        </w:tc>
        <w:tc>
          <w:tcPr>
            <w:tcW w:w="1152" w:type="dxa"/>
          </w:tcPr>
          <w:p w14:paraId="7595D10F" w14:textId="77777777" w:rsidR="006D7E44" w:rsidRPr="002B6A3F" w:rsidRDefault="006D7E44" w:rsidP="001D244B">
            <w:pPr>
              <w:pBdr>
                <w:bottom w:val="single" w:sz="6" w:space="1" w:color="auto"/>
              </w:pBdr>
              <w:jc w:val="center"/>
            </w:pPr>
            <w:r w:rsidRPr="002B6A3F">
              <w:t>Housing</w:t>
            </w:r>
          </w:p>
        </w:tc>
        <w:tc>
          <w:tcPr>
            <w:tcW w:w="1152" w:type="dxa"/>
          </w:tcPr>
          <w:p w14:paraId="0F823532" w14:textId="77777777" w:rsidR="006D7E44" w:rsidRPr="002B6A3F" w:rsidRDefault="006D7E44" w:rsidP="001D244B">
            <w:pPr>
              <w:pBdr>
                <w:bottom w:val="single" w:sz="6" w:space="1" w:color="auto"/>
              </w:pBdr>
              <w:jc w:val="center"/>
            </w:pPr>
            <w:r w:rsidRPr="002B6A3F">
              <w:t>Duty</w:t>
            </w:r>
          </w:p>
        </w:tc>
      </w:tr>
      <w:tr w:rsidR="006D7E44" w:rsidRPr="002B6A3F" w14:paraId="45F5217E" w14:textId="77777777" w:rsidTr="001D244B">
        <w:trPr>
          <w:jc w:val="center"/>
        </w:trPr>
        <w:tc>
          <w:tcPr>
            <w:tcW w:w="2448" w:type="dxa"/>
          </w:tcPr>
          <w:p w14:paraId="4CF7EE67" w14:textId="77777777" w:rsidR="006D7E44" w:rsidRPr="002B6A3F" w:rsidRDefault="006D7E44" w:rsidP="001D244B"/>
        </w:tc>
        <w:tc>
          <w:tcPr>
            <w:tcW w:w="2736" w:type="dxa"/>
          </w:tcPr>
          <w:p w14:paraId="5E81B3DE" w14:textId="77777777" w:rsidR="006D7E44" w:rsidRPr="002B6A3F" w:rsidRDefault="006D7E44" w:rsidP="001D244B">
            <w:pPr>
              <w:jc w:val="center"/>
            </w:pPr>
          </w:p>
        </w:tc>
        <w:tc>
          <w:tcPr>
            <w:tcW w:w="1440" w:type="dxa"/>
          </w:tcPr>
          <w:p w14:paraId="30DE2C4F" w14:textId="77777777" w:rsidR="006D7E44" w:rsidRPr="002B6A3F" w:rsidRDefault="006D7E44" w:rsidP="001D244B">
            <w:pPr>
              <w:jc w:val="center"/>
            </w:pPr>
          </w:p>
        </w:tc>
        <w:tc>
          <w:tcPr>
            <w:tcW w:w="1152" w:type="dxa"/>
          </w:tcPr>
          <w:p w14:paraId="56569250" w14:textId="77777777" w:rsidR="006D7E44" w:rsidRPr="002B6A3F" w:rsidRDefault="006D7E44" w:rsidP="001D244B">
            <w:pPr>
              <w:jc w:val="center"/>
            </w:pPr>
          </w:p>
        </w:tc>
        <w:tc>
          <w:tcPr>
            <w:tcW w:w="1152" w:type="dxa"/>
          </w:tcPr>
          <w:p w14:paraId="5237E911" w14:textId="77777777" w:rsidR="006D7E44" w:rsidRPr="002B6A3F" w:rsidRDefault="006D7E44" w:rsidP="001D244B">
            <w:pPr>
              <w:jc w:val="center"/>
            </w:pPr>
          </w:p>
        </w:tc>
      </w:tr>
      <w:tr w:rsidR="009646C6" w:rsidRPr="002B6A3F" w14:paraId="3F1989F9" w14:textId="77777777" w:rsidTr="001D244B">
        <w:trPr>
          <w:jc w:val="center"/>
        </w:trPr>
        <w:tc>
          <w:tcPr>
            <w:tcW w:w="2448" w:type="dxa"/>
          </w:tcPr>
          <w:p w14:paraId="6812C353" w14:textId="77777777" w:rsidR="009646C6" w:rsidRPr="002B6A3F" w:rsidRDefault="00EA2BE5" w:rsidP="002740A6">
            <w:r>
              <w:t>Eaton</w:t>
            </w:r>
          </w:p>
        </w:tc>
        <w:tc>
          <w:tcPr>
            <w:tcW w:w="2736" w:type="dxa"/>
          </w:tcPr>
          <w:p w14:paraId="32DC3E37" w14:textId="77777777" w:rsidR="009646C6" w:rsidRPr="002B6A3F" w:rsidRDefault="009646C6" w:rsidP="002740A6">
            <w:pPr>
              <w:jc w:val="center"/>
            </w:pPr>
            <w:r w:rsidRPr="002B6A3F">
              <w:t>URT Evolution</w:t>
            </w:r>
          </w:p>
        </w:tc>
        <w:tc>
          <w:tcPr>
            <w:tcW w:w="1440" w:type="dxa"/>
          </w:tcPr>
          <w:p w14:paraId="464B8F82" w14:textId="77777777" w:rsidR="009646C6" w:rsidRPr="002B6A3F" w:rsidRDefault="009646C6" w:rsidP="002740A6">
            <w:pPr>
              <w:jc w:val="center"/>
            </w:pPr>
            <w:r w:rsidRPr="002B6A3F">
              <w:t>9,10,18,27</w:t>
            </w:r>
          </w:p>
        </w:tc>
        <w:tc>
          <w:tcPr>
            <w:tcW w:w="1152" w:type="dxa"/>
          </w:tcPr>
          <w:p w14:paraId="5BCD4BA9" w14:textId="77777777" w:rsidR="009646C6" w:rsidRPr="002B6A3F" w:rsidRDefault="009646C6" w:rsidP="002740A6">
            <w:pPr>
              <w:jc w:val="center"/>
            </w:pPr>
            <w:r w:rsidRPr="002B6A3F">
              <w:t>Polymer</w:t>
            </w:r>
          </w:p>
        </w:tc>
        <w:tc>
          <w:tcPr>
            <w:tcW w:w="1152" w:type="dxa"/>
          </w:tcPr>
          <w:p w14:paraId="6DDC7FA3" w14:textId="77777777" w:rsidR="009646C6" w:rsidRPr="002B6A3F" w:rsidRDefault="009646C6" w:rsidP="002740A6">
            <w:pPr>
              <w:jc w:val="center"/>
            </w:pPr>
            <w:r w:rsidRPr="002B6A3F">
              <w:t>Heavy</w:t>
            </w:r>
          </w:p>
        </w:tc>
      </w:tr>
      <w:tr w:rsidR="009646C6" w:rsidRPr="002B6A3F" w14:paraId="55ADC851" w14:textId="77777777" w:rsidTr="001D244B">
        <w:trPr>
          <w:jc w:val="center"/>
        </w:trPr>
        <w:tc>
          <w:tcPr>
            <w:tcW w:w="2448" w:type="dxa"/>
          </w:tcPr>
          <w:p w14:paraId="51CEF5BD" w14:textId="77777777" w:rsidR="009646C6" w:rsidRPr="002B6A3F" w:rsidRDefault="009646C6" w:rsidP="001D244B"/>
        </w:tc>
        <w:tc>
          <w:tcPr>
            <w:tcW w:w="2736" w:type="dxa"/>
          </w:tcPr>
          <w:p w14:paraId="0BB63D2A" w14:textId="77777777" w:rsidR="009646C6" w:rsidRPr="002B6A3F" w:rsidRDefault="009646C6" w:rsidP="001D244B">
            <w:pPr>
              <w:jc w:val="center"/>
            </w:pPr>
          </w:p>
        </w:tc>
        <w:tc>
          <w:tcPr>
            <w:tcW w:w="1440" w:type="dxa"/>
          </w:tcPr>
          <w:p w14:paraId="69551E24" w14:textId="77777777" w:rsidR="009646C6" w:rsidRPr="002B6A3F" w:rsidRDefault="009646C6" w:rsidP="001D244B">
            <w:pPr>
              <w:jc w:val="center"/>
            </w:pPr>
          </w:p>
        </w:tc>
        <w:tc>
          <w:tcPr>
            <w:tcW w:w="1152" w:type="dxa"/>
          </w:tcPr>
          <w:p w14:paraId="01723987" w14:textId="77777777" w:rsidR="009646C6" w:rsidRPr="002B6A3F" w:rsidRDefault="009646C6" w:rsidP="001D244B">
            <w:pPr>
              <w:jc w:val="center"/>
            </w:pPr>
          </w:p>
        </w:tc>
        <w:tc>
          <w:tcPr>
            <w:tcW w:w="1152" w:type="dxa"/>
          </w:tcPr>
          <w:p w14:paraId="1615997B" w14:textId="77777777" w:rsidR="009646C6" w:rsidRPr="002B6A3F" w:rsidRDefault="009646C6" w:rsidP="001D244B">
            <w:pPr>
              <w:jc w:val="center"/>
            </w:pPr>
          </w:p>
        </w:tc>
      </w:tr>
      <w:tr w:rsidR="009646C6" w:rsidRPr="002B6A3F" w14:paraId="77601255" w14:textId="77777777" w:rsidTr="001D244B">
        <w:trPr>
          <w:jc w:val="center"/>
        </w:trPr>
        <w:tc>
          <w:tcPr>
            <w:tcW w:w="2448" w:type="dxa"/>
          </w:tcPr>
          <w:p w14:paraId="06EABF75" w14:textId="77777777" w:rsidR="009646C6" w:rsidRPr="002B6A3F" w:rsidRDefault="009646C6" w:rsidP="001D244B"/>
        </w:tc>
        <w:tc>
          <w:tcPr>
            <w:tcW w:w="2736" w:type="dxa"/>
          </w:tcPr>
          <w:p w14:paraId="76BF9636" w14:textId="77777777" w:rsidR="009646C6" w:rsidRPr="002B6A3F" w:rsidRDefault="009646C6" w:rsidP="001D244B">
            <w:pPr>
              <w:jc w:val="center"/>
            </w:pPr>
          </w:p>
        </w:tc>
        <w:tc>
          <w:tcPr>
            <w:tcW w:w="1440" w:type="dxa"/>
          </w:tcPr>
          <w:p w14:paraId="2EF283FD" w14:textId="77777777" w:rsidR="009646C6" w:rsidRPr="002B6A3F" w:rsidRDefault="009646C6" w:rsidP="001D244B">
            <w:pPr>
              <w:jc w:val="center"/>
            </w:pPr>
          </w:p>
        </w:tc>
        <w:tc>
          <w:tcPr>
            <w:tcW w:w="1152" w:type="dxa"/>
          </w:tcPr>
          <w:p w14:paraId="28BE49D1" w14:textId="77777777" w:rsidR="009646C6" w:rsidRPr="002B6A3F" w:rsidRDefault="009646C6" w:rsidP="001D244B">
            <w:pPr>
              <w:jc w:val="center"/>
            </w:pPr>
          </w:p>
        </w:tc>
        <w:tc>
          <w:tcPr>
            <w:tcW w:w="1152" w:type="dxa"/>
          </w:tcPr>
          <w:p w14:paraId="2722A6A7" w14:textId="77777777" w:rsidR="009646C6" w:rsidRPr="002B6A3F" w:rsidRDefault="009646C6" w:rsidP="001D244B">
            <w:pPr>
              <w:jc w:val="center"/>
            </w:pPr>
          </w:p>
        </w:tc>
      </w:tr>
      <w:tr w:rsidR="009646C6" w:rsidRPr="002B6A3F" w14:paraId="0252A79B" w14:textId="77777777" w:rsidTr="001D244B">
        <w:trPr>
          <w:jc w:val="center"/>
        </w:trPr>
        <w:tc>
          <w:tcPr>
            <w:tcW w:w="2448" w:type="dxa"/>
          </w:tcPr>
          <w:p w14:paraId="3BAC3387" w14:textId="77777777" w:rsidR="009646C6" w:rsidRPr="002B6A3F" w:rsidRDefault="009646C6" w:rsidP="001D244B"/>
        </w:tc>
        <w:tc>
          <w:tcPr>
            <w:tcW w:w="2736" w:type="dxa"/>
          </w:tcPr>
          <w:p w14:paraId="58418434" w14:textId="77777777" w:rsidR="009646C6" w:rsidRPr="002B6A3F" w:rsidRDefault="009646C6" w:rsidP="001D244B">
            <w:pPr>
              <w:jc w:val="center"/>
            </w:pPr>
          </w:p>
        </w:tc>
        <w:tc>
          <w:tcPr>
            <w:tcW w:w="1440" w:type="dxa"/>
          </w:tcPr>
          <w:p w14:paraId="6479A7A3" w14:textId="77777777" w:rsidR="009646C6" w:rsidRPr="002B6A3F" w:rsidRDefault="009646C6" w:rsidP="001D244B">
            <w:pPr>
              <w:jc w:val="center"/>
            </w:pPr>
          </w:p>
        </w:tc>
        <w:tc>
          <w:tcPr>
            <w:tcW w:w="1152" w:type="dxa"/>
          </w:tcPr>
          <w:p w14:paraId="2A2115DF" w14:textId="77777777" w:rsidR="009646C6" w:rsidRPr="002B6A3F" w:rsidRDefault="009646C6" w:rsidP="001D244B">
            <w:pPr>
              <w:jc w:val="center"/>
            </w:pPr>
          </w:p>
        </w:tc>
        <w:tc>
          <w:tcPr>
            <w:tcW w:w="1152" w:type="dxa"/>
          </w:tcPr>
          <w:p w14:paraId="5250D6F0" w14:textId="77777777" w:rsidR="009646C6" w:rsidRPr="002B6A3F" w:rsidRDefault="009646C6" w:rsidP="001D244B">
            <w:pPr>
              <w:jc w:val="center"/>
            </w:pPr>
          </w:p>
        </w:tc>
      </w:tr>
    </w:tbl>
    <w:p w14:paraId="37F4A6CC" w14:textId="77777777" w:rsidR="006D7E44" w:rsidRPr="002B6A3F" w:rsidRDefault="006D7E44" w:rsidP="006D7E44">
      <w:pPr>
        <w:pStyle w:val="HEADINGLEFT"/>
      </w:pPr>
    </w:p>
    <w:p w14:paraId="3FAFB083" w14:textId="77777777" w:rsidR="006D7E44" w:rsidRPr="002B6A3F" w:rsidRDefault="006D7E44" w:rsidP="006D7E44">
      <w:pPr>
        <w:tabs>
          <w:tab w:val="left" w:pos="2280"/>
          <w:tab w:val="left" w:pos="4320"/>
          <w:tab w:val="left" w:pos="6360"/>
        </w:tabs>
      </w:pPr>
    </w:p>
    <w:p w14:paraId="5213583F" w14:textId="77777777" w:rsidR="006D7E44" w:rsidRPr="002B6A3F" w:rsidRDefault="006D7E44" w:rsidP="006D7E44">
      <w:pPr>
        <w:tabs>
          <w:tab w:val="left" w:pos="2280"/>
          <w:tab w:val="left" w:pos="4320"/>
          <w:tab w:val="left" w:pos="6360"/>
        </w:tabs>
      </w:pPr>
    </w:p>
    <w:p w14:paraId="4B2D4DBD" w14:textId="77777777" w:rsidR="006D7E44" w:rsidRPr="002B6A3F" w:rsidRDefault="006D7E44" w:rsidP="006D7E44">
      <w:pPr>
        <w:tabs>
          <w:tab w:val="left" w:pos="2280"/>
          <w:tab w:val="left" w:pos="4320"/>
          <w:tab w:val="left" w:pos="6360"/>
        </w:tabs>
      </w:pPr>
    </w:p>
    <w:p w14:paraId="240C383C" w14:textId="77777777" w:rsidR="007359D8" w:rsidRPr="002B6A3F" w:rsidRDefault="006D7E44" w:rsidP="007359D8">
      <w:pPr>
        <w:pStyle w:val="HEADINGLEFT"/>
      </w:pPr>
      <w:r w:rsidRPr="002B6A3F">
        <w:br w:type="page"/>
      </w:r>
      <w:r w:rsidR="007359D8" w:rsidRPr="002B6A3F">
        <w:lastRenderedPageBreak/>
        <w:t>Conditional List</w:t>
      </w:r>
    </w:p>
    <w:p w14:paraId="03D610D8" w14:textId="77777777" w:rsidR="007359D8" w:rsidRPr="002B6A3F" w:rsidRDefault="007359D8" w:rsidP="007359D8">
      <w:pPr>
        <w:pStyle w:val="HEADINGLEFT"/>
      </w:pPr>
      <w:r w:rsidRPr="002B6A3F">
        <w:t>ae(2</w:t>
      </w:r>
      <w:r>
        <w:t>)</w:t>
      </w:r>
    </w:p>
    <w:p w14:paraId="4650E70A" w14:textId="77777777" w:rsidR="007359D8" w:rsidRPr="002B6A3F" w:rsidRDefault="005A269C" w:rsidP="007359D8">
      <w:pPr>
        <w:pStyle w:val="HEADINGLEFT"/>
      </w:pPr>
      <w:r>
        <w:t>March 2016</w:t>
      </w:r>
    </w:p>
    <w:p w14:paraId="28BC49CB" w14:textId="77777777" w:rsidR="007359D8" w:rsidRPr="002B6A3F" w:rsidRDefault="007359D8" w:rsidP="007359D8">
      <w:pPr>
        <w:pStyle w:val="HEADINGRIGHT"/>
      </w:pPr>
    </w:p>
    <w:p w14:paraId="5A67BE72" w14:textId="77777777" w:rsidR="007359D8" w:rsidRPr="002B6A3F" w:rsidRDefault="007359D8" w:rsidP="007359D8">
      <w:pPr>
        <w:tabs>
          <w:tab w:val="left" w:pos="4200"/>
          <w:tab w:val="left" w:pos="6960"/>
        </w:tabs>
        <w:jc w:val="center"/>
      </w:pPr>
      <w:r w:rsidRPr="002B6A3F">
        <w:t xml:space="preserve">ae </w:t>
      </w:r>
      <w:r>
        <w:t>–</w:t>
      </w:r>
      <w:r w:rsidRPr="002B6A3F">
        <w:t xml:space="preserve"> Surge Arrester, Substation*</w:t>
      </w:r>
    </w:p>
    <w:p w14:paraId="5902031D" w14:textId="77777777" w:rsidR="007359D8" w:rsidRPr="002B6A3F" w:rsidRDefault="007359D8" w:rsidP="007359D8">
      <w:pPr>
        <w:tabs>
          <w:tab w:val="left" w:pos="3360"/>
          <w:tab w:val="left" w:pos="5040"/>
          <w:tab w:val="left" w:pos="7680"/>
        </w:tabs>
      </w:pPr>
    </w:p>
    <w:p w14:paraId="3D3E585C" w14:textId="77777777" w:rsidR="007359D8" w:rsidRPr="002B6A3F" w:rsidRDefault="007359D8" w:rsidP="007359D8">
      <w:pPr>
        <w:tabs>
          <w:tab w:val="left" w:pos="2280"/>
          <w:tab w:val="left" w:pos="4320"/>
          <w:tab w:val="left" w:pos="6360"/>
        </w:tabs>
        <w:jc w:val="center"/>
        <w:outlineLvl w:val="0"/>
      </w:pPr>
      <w:r w:rsidRPr="002B6A3F">
        <w:t>CONDITION OF ACCEPTANCE:  To Obtain Experience</w:t>
      </w:r>
    </w:p>
    <w:p w14:paraId="1BD09FAF" w14:textId="77777777" w:rsidR="007359D8" w:rsidRPr="002B6A3F" w:rsidRDefault="007359D8" w:rsidP="007359D8">
      <w:pPr>
        <w:tabs>
          <w:tab w:val="left" w:pos="3360"/>
          <w:tab w:val="left" w:pos="5040"/>
          <w:tab w:val="left" w:pos="7680"/>
        </w:tabs>
      </w:pPr>
    </w:p>
    <w:p w14:paraId="2D8AC362" w14:textId="77777777" w:rsidR="007359D8" w:rsidRPr="006034D7" w:rsidRDefault="007359D8" w:rsidP="007359D8">
      <w:pPr>
        <w:tabs>
          <w:tab w:val="left" w:pos="3360"/>
          <w:tab w:val="left" w:pos="5040"/>
          <w:tab w:val="left" w:pos="7680"/>
        </w:tabs>
        <w:jc w:val="center"/>
        <w:outlineLvl w:val="0"/>
        <w:rPr>
          <w:u w:val="single"/>
        </w:rPr>
      </w:pPr>
      <w:r w:rsidRPr="006034D7">
        <w:rPr>
          <w:u w:val="single"/>
        </w:rPr>
        <w:t>MOV Type</w:t>
      </w:r>
    </w:p>
    <w:p w14:paraId="3F765307" w14:textId="77777777" w:rsidR="007359D8" w:rsidRPr="002B6A3F" w:rsidRDefault="007359D8" w:rsidP="007359D8">
      <w:pPr>
        <w:tabs>
          <w:tab w:val="left" w:pos="3360"/>
          <w:tab w:val="left" w:pos="5040"/>
          <w:tab w:val="left" w:pos="7680"/>
        </w:tabs>
        <w:jc w:val="center"/>
        <w:outlineLvl w:val="0"/>
      </w:pPr>
    </w:p>
    <w:tbl>
      <w:tblPr>
        <w:tblW w:w="5000" w:type="pct"/>
        <w:jc w:val="center"/>
        <w:tblLook w:val="0000" w:firstRow="0" w:lastRow="0" w:firstColumn="0" w:lastColumn="0" w:noHBand="0" w:noVBand="0"/>
      </w:tblPr>
      <w:tblGrid>
        <w:gridCol w:w="2753"/>
        <w:gridCol w:w="2414"/>
        <w:gridCol w:w="1711"/>
        <w:gridCol w:w="1367"/>
        <w:gridCol w:w="2555"/>
      </w:tblGrid>
      <w:tr w:rsidR="007359D8" w:rsidRPr="002B6A3F" w14:paraId="23F0E7A3" w14:textId="77777777" w:rsidTr="008913FD">
        <w:trPr>
          <w:jc w:val="center"/>
        </w:trPr>
        <w:tc>
          <w:tcPr>
            <w:tcW w:w="1274" w:type="pct"/>
          </w:tcPr>
          <w:p w14:paraId="395C17DF" w14:textId="77777777" w:rsidR="007359D8" w:rsidRPr="002B6A3F" w:rsidRDefault="007359D8" w:rsidP="008913FD">
            <w:pPr>
              <w:pBdr>
                <w:bottom w:val="single" w:sz="4" w:space="1" w:color="auto"/>
              </w:pBdr>
            </w:pPr>
            <w:r w:rsidRPr="002B6A3F">
              <w:rPr>
                <w:u w:val="single"/>
              </w:rPr>
              <w:br/>
            </w:r>
            <w:r w:rsidRPr="002B6A3F">
              <w:t>Manufacturer</w:t>
            </w:r>
          </w:p>
        </w:tc>
        <w:tc>
          <w:tcPr>
            <w:tcW w:w="1117" w:type="pct"/>
          </w:tcPr>
          <w:p w14:paraId="1D0CA82C" w14:textId="77777777" w:rsidR="007359D8" w:rsidRPr="002B6A3F" w:rsidRDefault="007359D8" w:rsidP="008913FD">
            <w:pPr>
              <w:pBdr>
                <w:bottom w:val="single" w:sz="4" w:space="1" w:color="auto"/>
              </w:pBdr>
              <w:jc w:val="center"/>
            </w:pPr>
            <w:r w:rsidRPr="002B6A3F">
              <w:rPr>
                <w:u w:val="single"/>
              </w:rPr>
              <w:br/>
            </w:r>
            <w:r w:rsidRPr="002B6A3F">
              <w:t>Type</w:t>
            </w:r>
          </w:p>
        </w:tc>
        <w:tc>
          <w:tcPr>
            <w:tcW w:w="792" w:type="pct"/>
          </w:tcPr>
          <w:p w14:paraId="099C5184" w14:textId="77777777" w:rsidR="007359D8" w:rsidRPr="002B6A3F" w:rsidRDefault="007359D8" w:rsidP="008913FD">
            <w:pPr>
              <w:pBdr>
                <w:bottom w:val="single" w:sz="4" w:space="1" w:color="auto"/>
              </w:pBdr>
              <w:jc w:val="center"/>
            </w:pPr>
            <w:r w:rsidRPr="002B6A3F">
              <w:t>A</w:t>
            </w:r>
            <w:r>
              <w:t>c</w:t>
            </w:r>
            <w:r w:rsidRPr="002B6A3F">
              <w:t>cepted</w:t>
            </w:r>
            <w:r w:rsidRPr="002B6A3F">
              <w:rPr>
                <w:u w:val="single"/>
              </w:rPr>
              <w:br/>
            </w:r>
            <w:r w:rsidRPr="002B6A3F">
              <w:t xml:space="preserve">Ratings </w:t>
            </w:r>
            <w:r>
              <w:t>–</w:t>
            </w:r>
            <w:r w:rsidRPr="002B6A3F">
              <w:t xml:space="preserve"> kV</w:t>
            </w:r>
          </w:p>
        </w:tc>
        <w:tc>
          <w:tcPr>
            <w:tcW w:w="633" w:type="pct"/>
          </w:tcPr>
          <w:p w14:paraId="4CEFEAE7" w14:textId="77777777" w:rsidR="007359D8" w:rsidRPr="002B6A3F" w:rsidRDefault="007359D8" w:rsidP="008913FD">
            <w:pPr>
              <w:pBdr>
                <w:bottom w:val="single" w:sz="4" w:space="1" w:color="auto"/>
              </w:pBdr>
              <w:jc w:val="center"/>
            </w:pPr>
            <w:r w:rsidRPr="002B6A3F">
              <w:br/>
              <w:t>Hous</w:t>
            </w:r>
            <w:r>
              <w:t>i</w:t>
            </w:r>
            <w:r w:rsidRPr="002B6A3F">
              <w:t>ng</w:t>
            </w:r>
          </w:p>
        </w:tc>
        <w:tc>
          <w:tcPr>
            <w:tcW w:w="1183" w:type="pct"/>
          </w:tcPr>
          <w:p w14:paraId="2B13715E" w14:textId="77777777" w:rsidR="007359D8" w:rsidRPr="002B6A3F" w:rsidRDefault="007359D8" w:rsidP="008913FD">
            <w:pPr>
              <w:pBdr>
                <w:bottom w:val="single" w:sz="4" w:space="1" w:color="auto"/>
              </w:pBdr>
              <w:jc w:val="center"/>
            </w:pPr>
            <w:r w:rsidRPr="002B6A3F">
              <w:t>Manufacturer</w:t>
            </w:r>
            <w:r>
              <w:t>’</w:t>
            </w:r>
            <w:r w:rsidRPr="002B6A3F">
              <w:t>s</w:t>
            </w:r>
            <w:r w:rsidRPr="002B6A3F">
              <w:rPr>
                <w:u w:val="single"/>
              </w:rPr>
              <w:br/>
            </w:r>
            <w:r w:rsidRPr="002B6A3F">
              <w:t>Classification</w:t>
            </w:r>
          </w:p>
        </w:tc>
      </w:tr>
      <w:tr w:rsidR="007359D8" w:rsidRPr="002B6A3F" w14:paraId="014060F0" w14:textId="77777777" w:rsidTr="008913FD">
        <w:trPr>
          <w:jc w:val="center"/>
        </w:trPr>
        <w:tc>
          <w:tcPr>
            <w:tcW w:w="1274" w:type="pct"/>
          </w:tcPr>
          <w:p w14:paraId="6BF30C70" w14:textId="77777777" w:rsidR="007359D8" w:rsidRPr="002B6A3F" w:rsidRDefault="007359D8" w:rsidP="008913FD"/>
        </w:tc>
        <w:tc>
          <w:tcPr>
            <w:tcW w:w="1117" w:type="pct"/>
          </w:tcPr>
          <w:p w14:paraId="663115AD" w14:textId="77777777" w:rsidR="007359D8" w:rsidRPr="002B6A3F" w:rsidRDefault="007359D8" w:rsidP="008913FD">
            <w:pPr>
              <w:jc w:val="center"/>
            </w:pPr>
          </w:p>
        </w:tc>
        <w:tc>
          <w:tcPr>
            <w:tcW w:w="792" w:type="pct"/>
          </w:tcPr>
          <w:p w14:paraId="04198AC2" w14:textId="77777777" w:rsidR="007359D8" w:rsidRPr="002B6A3F" w:rsidRDefault="007359D8" w:rsidP="008913FD">
            <w:pPr>
              <w:jc w:val="center"/>
            </w:pPr>
          </w:p>
        </w:tc>
        <w:tc>
          <w:tcPr>
            <w:tcW w:w="633" w:type="pct"/>
          </w:tcPr>
          <w:p w14:paraId="62ECE015" w14:textId="77777777" w:rsidR="007359D8" w:rsidRPr="002B6A3F" w:rsidRDefault="007359D8" w:rsidP="008913FD">
            <w:pPr>
              <w:jc w:val="center"/>
            </w:pPr>
          </w:p>
        </w:tc>
        <w:tc>
          <w:tcPr>
            <w:tcW w:w="1183" w:type="pct"/>
          </w:tcPr>
          <w:p w14:paraId="345D7AE5" w14:textId="77777777" w:rsidR="007359D8" w:rsidRPr="002B6A3F" w:rsidRDefault="007359D8" w:rsidP="008913FD">
            <w:pPr>
              <w:jc w:val="center"/>
            </w:pPr>
          </w:p>
        </w:tc>
      </w:tr>
      <w:tr w:rsidR="007359D8" w:rsidRPr="002B6A3F" w14:paraId="2BDD902D" w14:textId="77777777" w:rsidTr="008913FD">
        <w:trPr>
          <w:jc w:val="center"/>
        </w:trPr>
        <w:tc>
          <w:tcPr>
            <w:tcW w:w="1274" w:type="pct"/>
          </w:tcPr>
          <w:p w14:paraId="1DD37E14" w14:textId="77777777" w:rsidR="007359D8" w:rsidRPr="002B6A3F" w:rsidRDefault="007359D8" w:rsidP="008913FD">
            <w:pPr>
              <w:rPr>
                <w:sz w:val="18"/>
              </w:rPr>
            </w:pPr>
            <w:r w:rsidRPr="002B6A3F">
              <w:rPr>
                <w:sz w:val="18"/>
              </w:rPr>
              <w:t>ABB</w:t>
            </w:r>
          </w:p>
        </w:tc>
        <w:tc>
          <w:tcPr>
            <w:tcW w:w="1117" w:type="pct"/>
          </w:tcPr>
          <w:p w14:paraId="55988328" w14:textId="77777777" w:rsidR="007359D8" w:rsidRPr="002B6A3F" w:rsidRDefault="007359D8" w:rsidP="008913FD">
            <w:pPr>
              <w:jc w:val="center"/>
              <w:rPr>
                <w:sz w:val="18"/>
              </w:rPr>
            </w:pPr>
            <w:r w:rsidRPr="002B6A3F">
              <w:rPr>
                <w:sz w:val="18"/>
              </w:rPr>
              <w:t>XPI-III</w:t>
            </w:r>
          </w:p>
        </w:tc>
        <w:tc>
          <w:tcPr>
            <w:tcW w:w="792" w:type="pct"/>
          </w:tcPr>
          <w:p w14:paraId="56EC7C38" w14:textId="77777777" w:rsidR="007359D8" w:rsidRPr="002B6A3F" w:rsidRDefault="007359D8" w:rsidP="008913FD">
            <w:pPr>
              <w:jc w:val="center"/>
              <w:rPr>
                <w:sz w:val="18"/>
              </w:rPr>
            </w:pPr>
            <w:r w:rsidRPr="002B6A3F">
              <w:rPr>
                <w:sz w:val="18"/>
              </w:rPr>
              <w:t>9, 10, 18, 27</w:t>
            </w:r>
          </w:p>
        </w:tc>
        <w:tc>
          <w:tcPr>
            <w:tcW w:w="633" w:type="pct"/>
          </w:tcPr>
          <w:p w14:paraId="49665B0B" w14:textId="77777777" w:rsidR="007359D8" w:rsidRPr="002B6A3F" w:rsidRDefault="007359D8" w:rsidP="008913FD">
            <w:pPr>
              <w:jc w:val="center"/>
              <w:rPr>
                <w:sz w:val="18"/>
              </w:rPr>
            </w:pPr>
            <w:r w:rsidRPr="002B6A3F">
              <w:rPr>
                <w:sz w:val="18"/>
              </w:rPr>
              <w:t>Polymer</w:t>
            </w:r>
          </w:p>
        </w:tc>
        <w:tc>
          <w:tcPr>
            <w:tcW w:w="1183" w:type="pct"/>
          </w:tcPr>
          <w:p w14:paraId="76BF81A5" w14:textId="77777777" w:rsidR="007359D8" w:rsidRPr="002B6A3F" w:rsidRDefault="007359D8" w:rsidP="008913FD">
            <w:pPr>
              <w:rPr>
                <w:sz w:val="18"/>
              </w:rPr>
            </w:pPr>
            <w:r w:rsidRPr="002B6A3F">
              <w:rPr>
                <w:sz w:val="18"/>
              </w:rPr>
              <w:t>Intermediate</w:t>
            </w:r>
          </w:p>
        </w:tc>
      </w:tr>
      <w:tr w:rsidR="007359D8" w:rsidRPr="002B6A3F" w14:paraId="625932B6" w14:textId="77777777" w:rsidTr="008913FD">
        <w:trPr>
          <w:jc w:val="center"/>
        </w:trPr>
        <w:tc>
          <w:tcPr>
            <w:tcW w:w="1274" w:type="pct"/>
          </w:tcPr>
          <w:p w14:paraId="6DF0E44A" w14:textId="77777777" w:rsidR="007359D8" w:rsidRPr="002B6A3F" w:rsidRDefault="007359D8" w:rsidP="008913FD">
            <w:pPr>
              <w:rPr>
                <w:sz w:val="18"/>
              </w:rPr>
            </w:pPr>
          </w:p>
        </w:tc>
        <w:tc>
          <w:tcPr>
            <w:tcW w:w="1117" w:type="pct"/>
          </w:tcPr>
          <w:p w14:paraId="4D72D1D5" w14:textId="77777777" w:rsidR="007359D8" w:rsidRPr="002B6A3F" w:rsidDel="00360DC9" w:rsidRDefault="007359D8" w:rsidP="008913FD">
            <w:pPr>
              <w:jc w:val="center"/>
              <w:rPr>
                <w:sz w:val="18"/>
              </w:rPr>
            </w:pPr>
            <w:r w:rsidRPr="002B6A3F">
              <w:rPr>
                <w:sz w:val="18"/>
              </w:rPr>
              <w:t>XPS</w:t>
            </w:r>
          </w:p>
        </w:tc>
        <w:tc>
          <w:tcPr>
            <w:tcW w:w="792" w:type="pct"/>
          </w:tcPr>
          <w:p w14:paraId="48E8C865" w14:textId="77777777" w:rsidR="007359D8" w:rsidRPr="002B6A3F" w:rsidDel="00360DC9" w:rsidRDefault="007359D8" w:rsidP="008913FD">
            <w:pPr>
              <w:jc w:val="center"/>
              <w:rPr>
                <w:sz w:val="18"/>
              </w:rPr>
            </w:pPr>
            <w:r w:rsidRPr="002B6A3F">
              <w:rPr>
                <w:sz w:val="18"/>
              </w:rPr>
              <w:t>9, 10, 18, 27</w:t>
            </w:r>
          </w:p>
        </w:tc>
        <w:tc>
          <w:tcPr>
            <w:tcW w:w="633" w:type="pct"/>
          </w:tcPr>
          <w:p w14:paraId="255CB9BD" w14:textId="77777777" w:rsidR="007359D8" w:rsidRPr="002B6A3F" w:rsidDel="00360DC9" w:rsidRDefault="007359D8" w:rsidP="008913FD">
            <w:pPr>
              <w:jc w:val="center"/>
              <w:rPr>
                <w:sz w:val="18"/>
              </w:rPr>
            </w:pPr>
            <w:r w:rsidRPr="002B6A3F">
              <w:rPr>
                <w:sz w:val="18"/>
              </w:rPr>
              <w:t>Polymer</w:t>
            </w:r>
          </w:p>
        </w:tc>
        <w:tc>
          <w:tcPr>
            <w:tcW w:w="1183" w:type="pct"/>
          </w:tcPr>
          <w:p w14:paraId="714E427A" w14:textId="77777777" w:rsidR="007359D8" w:rsidRPr="002B6A3F" w:rsidDel="00360DC9" w:rsidRDefault="007359D8" w:rsidP="008913FD">
            <w:pPr>
              <w:rPr>
                <w:sz w:val="18"/>
              </w:rPr>
            </w:pPr>
            <w:r w:rsidRPr="002B6A3F">
              <w:rPr>
                <w:sz w:val="18"/>
              </w:rPr>
              <w:t>Station</w:t>
            </w:r>
          </w:p>
        </w:tc>
      </w:tr>
      <w:tr w:rsidR="007359D8" w:rsidRPr="002B6A3F" w14:paraId="321B06BF" w14:textId="77777777" w:rsidTr="008913FD">
        <w:trPr>
          <w:jc w:val="center"/>
        </w:trPr>
        <w:tc>
          <w:tcPr>
            <w:tcW w:w="1274" w:type="pct"/>
          </w:tcPr>
          <w:p w14:paraId="12FB5BA4" w14:textId="77777777" w:rsidR="007359D8" w:rsidRPr="002B6A3F" w:rsidRDefault="007359D8" w:rsidP="008913FD">
            <w:pPr>
              <w:rPr>
                <w:sz w:val="18"/>
              </w:rPr>
            </w:pPr>
          </w:p>
        </w:tc>
        <w:tc>
          <w:tcPr>
            <w:tcW w:w="1117" w:type="pct"/>
          </w:tcPr>
          <w:p w14:paraId="4FF76F27" w14:textId="77777777" w:rsidR="007359D8" w:rsidRPr="002B6A3F" w:rsidDel="00360DC9" w:rsidRDefault="007359D8" w:rsidP="008913FD">
            <w:pPr>
              <w:jc w:val="center"/>
              <w:rPr>
                <w:sz w:val="18"/>
              </w:rPr>
            </w:pPr>
            <w:r w:rsidRPr="002B6A3F">
              <w:rPr>
                <w:sz w:val="18"/>
              </w:rPr>
              <w:t>EXLIM-R</w:t>
            </w:r>
          </w:p>
        </w:tc>
        <w:tc>
          <w:tcPr>
            <w:tcW w:w="792" w:type="pct"/>
          </w:tcPr>
          <w:p w14:paraId="62701D6F" w14:textId="77777777" w:rsidR="007359D8" w:rsidRPr="002B6A3F" w:rsidDel="00360DC9" w:rsidRDefault="007359D8" w:rsidP="008913FD">
            <w:pPr>
              <w:jc w:val="center"/>
              <w:rPr>
                <w:sz w:val="18"/>
              </w:rPr>
            </w:pPr>
            <w:r w:rsidRPr="002B6A3F">
              <w:rPr>
                <w:sz w:val="18"/>
              </w:rPr>
              <w:t>9, 10, 18, 27</w:t>
            </w:r>
          </w:p>
        </w:tc>
        <w:tc>
          <w:tcPr>
            <w:tcW w:w="633" w:type="pct"/>
          </w:tcPr>
          <w:p w14:paraId="0226053E" w14:textId="77777777" w:rsidR="007359D8" w:rsidRPr="002B6A3F" w:rsidDel="00360DC9" w:rsidRDefault="007359D8" w:rsidP="008913FD">
            <w:pPr>
              <w:jc w:val="center"/>
              <w:rPr>
                <w:sz w:val="18"/>
              </w:rPr>
            </w:pPr>
            <w:r w:rsidRPr="002B6A3F">
              <w:rPr>
                <w:sz w:val="18"/>
              </w:rPr>
              <w:t>Porcelain</w:t>
            </w:r>
          </w:p>
        </w:tc>
        <w:tc>
          <w:tcPr>
            <w:tcW w:w="1183" w:type="pct"/>
          </w:tcPr>
          <w:p w14:paraId="07A3CDCE" w14:textId="77777777" w:rsidR="007359D8" w:rsidRPr="002B6A3F" w:rsidDel="00360DC9" w:rsidRDefault="007359D8" w:rsidP="008913FD">
            <w:pPr>
              <w:rPr>
                <w:sz w:val="18"/>
              </w:rPr>
            </w:pPr>
            <w:r w:rsidRPr="002B6A3F">
              <w:rPr>
                <w:sz w:val="18"/>
              </w:rPr>
              <w:t>Station</w:t>
            </w:r>
          </w:p>
        </w:tc>
      </w:tr>
      <w:tr w:rsidR="007359D8" w:rsidRPr="002B6A3F" w14:paraId="1F0CA03E" w14:textId="77777777" w:rsidTr="008913FD">
        <w:trPr>
          <w:jc w:val="center"/>
        </w:trPr>
        <w:tc>
          <w:tcPr>
            <w:tcW w:w="1274" w:type="pct"/>
          </w:tcPr>
          <w:p w14:paraId="51DE8C9E" w14:textId="77777777" w:rsidR="007359D8" w:rsidRPr="002B6A3F" w:rsidRDefault="007359D8" w:rsidP="008913FD">
            <w:pPr>
              <w:rPr>
                <w:sz w:val="18"/>
              </w:rPr>
            </w:pPr>
          </w:p>
        </w:tc>
        <w:tc>
          <w:tcPr>
            <w:tcW w:w="1117" w:type="pct"/>
          </w:tcPr>
          <w:p w14:paraId="61C55FAD" w14:textId="77777777" w:rsidR="007359D8" w:rsidRPr="002B6A3F" w:rsidDel="00360DC9" w:rsidRDefault="007359D8" w:rsidP="008913FD">
            <w:pPr>
              <w:jc w:val="center"/>
              <w:rPr>
                <w:sz w:val="18"/>
              </w:rPr>
            </w:pPr>
            <w:r w:rsidRPr="002B6A3F">
              <w:rPr>
                <w:sz w:val="18"/>
              </w:rPr>
              <w:t>EXLIM-Q</w:t>
            </w:r>
          </w:p>
        </w:tc>
        <w:tc>
          <w:tcPr>
            <w:tcW w:w="792" w:type="pct"/>
          </w:tcPr>
          <w:p w14:paraId="6BF462EF" w14:textId="77777777" w:rsidR="007359D8" w:rsidRPr="002B6A3F" w:rsidDel="00360DC9" w:rsidRDefault="007359D8" w:rsidP="008913FD">
            <w:pPr>
              <w:jc w:val="center"/>
              <w:rPr>
                <w:sz w:val="18"/>
              </w:rPr>
            </w:pPr>
            <w:r w:rsidRPr="002B6A3F">
              <w:rPr>
                <w:sz w:val="18"/>
              </w:rPr>
              <w:t>9, 10, 18, 27</w:t>
            </w:r>
          </w:p>
        </w:tc>
        <w:tc>
          <w:tcPr>
            <w:tcW w:w="633" w:type="pct"/>
          </w:tcPr>
          <w:p w14:paraId="19846B07" w14:textId="77777777" w:rsidR="007359D8" w:rsidRPr="002B6A3F" w:rsidDel="00360DC9" w:rsidRDefault="007359D8" w:rsidP="008913FD">
            <w:pPr>
              <w:jc w:val="center"/>
              <w:rPr>
                <w:sz w:val="18"/>
              </w:rPr>
            </w:pPr>
            <w:r w:rsidRPr="002B6A3F">
              <w:rPr>
                <w:sz w:val="18"/>
              </w:rPr>
              <w:t>Porcelain</w:t>
            </w:r>
          </w:p>
        </w:tc>
        <w:tc>
          <w:tcPr>
            <w:tcW w:w="1183" w:type="pct"/>
          </w:tcPr>
          <w:p w14:paraId="080ABD4B" w14:textId="77777777" w:rsidR="007359D8" w:rsidRPr="002B6A3F" w:rsidDel="00360DC9" w:rsidRDefault="007359D8" w:rsidP="008913FD">
            <w:pPr>
              <w:rPr>
                <w:sz w:val="18"/>
              </w:rPr>
            </w:pPr>
            <w:r w:rsidRPr="002B6A3F">
              <w:rPr>
                <w:sz w:val="18"/>
              </w:rPr>
              <w:t>Station</w:t>
            </w:r>
          </w:p>
        </w:tc>
      </w:tr>
      <w:tr w:rsidR="007359D8" w:rsidRPr="002B6A3F" w14:paraId="0E1EA8C1" w14:textId="77777777" w:rsidTr="008913FD">
        <w:trPr>
          <w:jc w:val="center"/>
        </w:trPr>
        <w:tc>
          <w:tcPr>
            <w:tcW w:w="1274" w:type="pct"/>
          </w:tcPr>
          <w:p w14:paraId="426C34A1" w14:textId="77777777" w:rsidR="007359D8" w:rsidRPr="002B6A3F" w:rsidRDefault="007359D8" w:rsidP="008913FD">
            <w:pPr>
              <w:rPr>
                <w:sz w:val="18"/>
              </w:rPr>
            </w:pPr>
          </w:p>
        </w:tc>
        <w:tc>
          <w:tcPr>
            <w:tcW w:w="1117" w:type="pct"/>
          </w:tcPr>
          <w:p w14:paraId="4C2BD09D" w14:textId="77777777" w:rsidR="007359D8" w:rsidRPr="002B6A3F" w:rsidRDefault="007359D8" w:rsidP="008913FD">
            <w:pPr>
              <w:jc w:val="center"/>
              <w:rPr>
                <w:sz w:val="18"/>
              </w:rPr>
            </w:pPr>
          </w:p>
        </w:tc>
        <w:tc>
          <w:tcPr>
            <w:tcW w:w="792" w:type="pct"/>
          </w:tcPr>
          <w:p w14:paraId="47EF05DB" w14:textId="77777777" w:rsidR="007359D8" w:rsidRPr="002B6A3F" w:rsidRDefault="007359D8" w:rsidP="008913FD">
            <w:pPr>
              <w:jc w:val="center"/>
              <w:rPr>
                <w:sz w:val="18"/>
              </w:rPr>
            </w:pPr>
          </w:p>
        </w:tc>
        <w:tc>
          <w:tcPr>
            <w:tcW w:w="633" w:type="pct"/>
          </w:tcPr>
          <w:p w14:paraId="37C06ED6" w14:textId="77777777" w:rsidR="007359D8" w:rsidRPr="002B6A3F" w:rsidRDefault="007359D8" w:rsidP="008913FD">
            <w:pPr>
              <w:jc w:val="center"/>
              <w:rPr>
                <w:sz w:val="18"/>
              </w:rPr>
            </w:pPr>
          </w:p>
        </w:tc>
        <w:tc>
          <w:tcPr>
            <w:tcW w:w="1183" w:type="pct"/>
          </w:tcPr>
          <w:p w14:paraId="6C68DE22" w14:textId="77777777" w:rsidR="007359D8" w:rsidRPr="002B6A3F" w:rsidRDefault="007359D8" w:rsidP="008913FD">
            <w:pPr>
              <w:rPr>
                <w:sz w:val="18"/>
              </w:rPr>
            </w:pPr>
          </w:p>
        </w:tc>
      </w:tr>
      <w:tr w:rsidR="007359D8" w:rsidRPr="002B6A3F" w14:paraId="46D6972A" w14:textId="77777777" w:rsidTr="008913FD">
        <w:trPr>
          <w:jc w:val="center"/>
        </w:trPr>
        <w:tc>
          <w:tcPr>
            <w:tcW w:w="1274" w:type="pct"/>
          </w:tcPr>
          <w:p w14:paraId="493CA4E4" w14:textId="77777777" w:rsidR="007359D8" w:rsidRPr="002B6A3F" w:rsidRDefault="00EA2BE5" w:rsidP="008913FD">
            <w:pPr>
              <w:rPr>
                <w:sz w:val="18"/>
              </w:rPr>
            </w:pPr>
            <w:r>
              <w:rPr>
                <w:sz w:val="18"/>
              </w:rPr>
              <w:t>Eaton</w:t>
            </w:r>
          </w:p>
        </w:tc>
        <w:tc>
          <w:tcPr>
            <w:tcW w:w="1117" w:type="pct"/>
          </w:tcPr>
          <w:p w14:paraId="368EA22F" w14:textId="77777777" w:rsidR="007359D8" w:rsidRPr="002B6A3F" w:rsidRDefault="007359D8" w:rsidP="008913FD">
            <w:pPr>
              <w:jc w:val="center"/>
              <w:rPr>
                <w:sz w:val="18"/>
              </w:rPr>
            </w:pPr>
            <w:r w:rsidRPr="00C25F95">
              <w:rPr>
                <w:sz w:val="18"/>
              </w:rPr>
              <w:t>VariSTAR</w:t>
            </w:r>
          </w:p>
        </w:tc>
        <w:tc>
          <w:tcPr>
            <w:tcW w:w="792" w:type="pct"/>
          </w:tcPr>
          <w:p w14:paraId="18F0B95F" w14:textId="77777777" w:rsidR="007359D8" w:rsidRPr="002B6A3F" w:rsidRDefault="007359D8" w:rsidP="008913FD">
            <w:pPr>
              <w:jc w:val="center"/>
              <w:rPr>
                <w:sz w:val="18"/>
              </w:rPr>
            </w:pPr>
            <w:r>
              <w:rPr>
                <w:sz w:val="18"/>
              </w:rPr>
              <w:t>3-312</w:t>
            </w:r>
          </w:p>
        </w:tc>
        <w:tc>
          <w:tcPr>
            <w:tcW w:w="633" w:type="pct"/>
          </w:tcPr>
          <w:p w14:paraId="6604323F" w14:textId="77777777" w:rsidR="007359D8" w:rsidRPr="002B6A3F" w:rsidRDefault="007359D8" w:rsidP="008913FD">
            <w:pPr>
              <w:jc w:val="center"/>
              <w:rPr>
                <w:sz w:val="18"/>
              </w:rPr>
            </w:pPr>
            <w:r>
              <w:rPr>
                <w:sz w:val="18"/>
              </w:rPr>
              <w:t>Porcelain</w:t>
            </w:r>
          </w:p>
        </w:tc>
        <w:tc>
          <w:tcPr>
            <w:tcW w:w="1183" w:type="pct"/>
          </w:tcPr>
          <w:p w14:paraId="4A0898B1" w14:textId="77777777" w:rsidR="007359D8" w:rsidRPr="002B6A3F" w:rsidRDefault="007359D8" w:rsidP="008913FD">
            <w:pPr>
              <w:rPr>
                <w:sz w:val="18"/>
              </w:rPr>
            </w:pPr>
            <w:r>
              <w:rPr>
                <w:sz w:val="18"/>
              </w:rPr>
              <w:t>Station</w:t>
            </w:r>
          </w:p>
        </w:tc>
      </w:tr>
      <w:tr w:rsidR="007359D8" w:rsidRPr="002B6A3F" w14:paraId="5B51CBCB" w14:textId="77777777" w:rsidTr="008913FD">
        <w:trPr>
          <w:jc w:val="center"/>
        </w:trPr>
        <w:tc>
          <w:tcPr>
            <w:tcW w:w="1274" w:type="pct"/>
          </w:tcPr>
          <w:p w14:paraId="3172106F" w14:textId="77777777" w:rsidR="007359D8" w:rsidRPr="002B6A3F" w:rsidRDefault="007359D8" w:rsidP="008913FD">
            <w:pPr>
              <w:rPr>
                <w:sz w:val="18"/>
              </w:rPr>
            </w:pPr>
          </w:p>
        </w:tc>
        <w:tc>
          <w:tcPr>
            <w:tcW w:w="1117" w:type="pct"/>
          </w:tcPr>
          <w:p w14:paraId="7FED348F" w14:textId="77777777" w:rsidR="007359D8" w:rsidRPr="002B6A3F" w:rsidRDefault="007359D8" w:rsidP="008913FD">
            <w:pPr>
              <w:jc w:val="center"/>
              <w:rPr>
                <w:sz w:val="18"/>
              </w:rPr>
            </w:pPr>
            <w:r w:rsidRPr="00C25F95">
              <w:rPr>
                <w:sz w:val="18"/>
              </w:rPr>
              <w:t>VariSTAR</w:t>
            </w:r>
            <w:r>
              <w:rPr>
                <w:sz w:val="18"/>
              </w:rPr>
              <w:t xml:space="preserve"> AZF</w:t>
            </w:r>
          </w:p>
        </w:tc>
        <w:tc>
          <w:tcPr>
            <w:tcW w:w="792" w:type="pct"/>
          </w:tcPr>
          <w:p w14:paraId="4A0641AB" w14:textId="77777777" w:rsidR="007359D8" w:rsidRPr="002B6A3F" w:rsidRDefault="007359D8" w:rsidP="008913FD">
            <w:pPr>
              <w:jc w:val="center"/>
              <w:rPr>
                <w:sz w:val="18"/>
              </w:rPr>
            </w:pPr>
            <w:r>
              <w:rPr>
                <w:sz w:val="18"/>
              </w:rPr>
              <w:t>3-120</w:t>
            </w:r>
          </w:p>
        </w:tc>
        <w:tc>
          <w:tcPr>
            <w:tcW w:w="633" w:type="pct"/>
          </w:tcPr>
          <w:p w14:paraId="6D12105D" w14:textId="77777777" w:rsidR="007359D8" w:rsidRPr="002B6A3F" w:rsidRDefault="007359D8" w:rsidP="008913FD">
            <w:pPr>
              <w:jc w:val="center"/>
              <w:rPr>
                <w:sz w:val="18"/>
              </w:rPr>
            </w:pPr>
            <w:r>
              <w:rPr>
                <w:sz w:val="18"/>
              </w:rPr>
              <w:t>Porcelain</w:t>
            </w:r>
          </w:p>
        </w:tc>
        <w:tc>
          <w:tcPr>
            <w:tcW w:w="1183" w:type="pct"/>
          </w:tcPr>
          <w:p w14:paraId="690AB86B" w14:textId="77777777" w:rsidR="007359D8" w:rsidRPr="002B6A3F" w:rsidRDefault="007359D8" w:rsidP="008913FD">
            <w:pPr>
              <w:rPr>
                <w:sz w:val="18"/>
              </w:rPr>
            </w:pPr>
            <w:r>
              <w:rPr>
                <w:sz w:val="18"/>
              </w:rPr>
              <w:t>Intermediate</w:t>
            </w:r>
          </w:p>
        </w:tc>
      </w:tr>
      <w:tr w:rsidR="007359D8" w:rsidRPr="002B6A3F" w14:paraId="171E0155" w14:textId="77777777" w:rsidTr="008913FD">
        <w:trPr>
          <w:jc w:val="center"/>
        </w:trPr>
        <w:tc>
          <w:tcPr>
            <w:tcW w:w="1274" w:type="pct"/>
          </w:tcPr>
          <w:p w14:paraId="6C040C4D" w14:textId="77777777" w:rsidR="007359D8" w:rsidRPr="002B6A3F" w:rsidRDefault="007359D8" w:rsidP="008913FD">
            <w:pPr>
              <w:rPr>
                <w:sz w:val="18"/>
              </w:rPr>
            </w:pPr>
          </w:p>
        </w:tc>
        <w:tc>
          <w:tcPr>
            <w:tcW w:w="1117" w:type="pct"/>
          </w:tcPr>
          <w:p w14:paraId="7258D2D7" w14:textId="77777777" w:rsidR="007359D8" w:rsidRPr="002B6A3F" w:rsidRDefault="007359D8" w:rsidP="008913FD">
            <w:pPr>
              <w:jc w:val="center"/>
              <w:rPr>
                <w:sz w:val="18"/>
              </w:rPr>
            </w:pPr>
            <w:r w:rsidRPr="00C25F95">
              <w:rPr>
                <w:sz w:val="18"/>
              </w:rPr>
              <w:t>VariSTAR</w:t>
            </w:r>
            <w:r>
              <w:rPr>
                <w:sz w:val="18"/>
              </w:rPr>
              <w:t xml:space="preserve"> UI</w:t>
            </w:r>
          </w:p>
        </w:tc>
        <w:tc>
          <w:tcPr>
            <w:tcW w:w="792" w:type="pct"/>
          </w:tcPr>
          <w:p w14:paraId="549D7F76" w14:textId="77777777" w:rsidR="007359D8" w:rsidRPr="002B6A3F" w:rsidRDefault="007359D8" w:rsidP="008913FD">
            <w:pPr>
              <w:jc w:val="center"/>
              <w:rPr>
                <w:sz w:val="18"/>
              </w:rPr>
            </w:pPr>
            <w:r>
              <w:rPr>
                <w:sz w:val="18"/>
              </w:rPr>
              <w:t>3-108</w:t>
            </w:r>
          </w:p>
        </w:tc>
        <w:tc>
          <w:tcPr>
            <w:tcW w:w="633" w:type="pct"/>
          </w:tcPr>
          <w:p w14:paraId="392FA75C" w14:textId="77777777" w:rsidR="007359D8" w:rsidRPr="002B6A3F" w:rsidRDefault="007359D8" w:rsidP="008913FD">
            <w:pPr>
              <w:jc w:val="center"/>
              <w:rPr>
                <w:sz w:val="18"/>
              </w:rPr>
            </w:pPr>
            <w:r>
              <w:rPr>
                <w:sz w:val="18"/>
              </w:rPr>
              <w:t>Polymer</w:t>
            </w:r>
          </w:p>
        </w:tc>
        <w:tc>
          <w:tcPr>
            <w:tcW w:w="1183" w:type="pct"/>
          </w:tcPr>
          <w:p w14:paraId="743457EC" w14:textId="77777777" w:rsidR="007359D8" w:rsidRPr="002B6A3F" w:rsidRDefault="007359D8" w:rsidP="008913FD">
            <w:pPr>
              <w:rPr>
                <w:sz w:val="18"/>
              </w:rPr>
            </w:pPr>
            <w:r>
              <w:rPr>
                <w:sz w:val="18"/>
              </w:rPr>
              <w:t>Intermediate – 3.9 kJ/kV</w:t>
            </w:r>
            <w:r w:rsidRPr="00B65065">
              <w:rPr>
                <w:sz w:val="18"/>
                <w:vertAlign w:val="superscript"/>
              </w:rPr>
              <w:t>(1)</w:t>
            </w:r>
          </w:p>
        </w:tc>
      </w:tr>
      <w:tr w:rsidR="007359D8" w:rsidRPr="002B6A3F" w14:paraId="04C6634D" w14:textId="77777777" w:rsidTr="008913FD">
        <w:trPr>
          <w:jc w:val="center"/>
        </w:trPr>
        <w:tc>
          <w:tcPr>
            <w:tcW w:w="1274" w:type="pct"/>
          </w:tcPr>
          <w:p w14:paraId="7525D272" w14:textId="77777777" w:rsidR="007359D8" w:rsidRPr="002B6A3F" w:rsidRDefault="007359D8" w:rsidP="008913FD">
            <w:pPr>
              <w:rPr>
                <w:sz w:val="18"/>
              </w:rPr>
            </w:pPr>
          </w:p>
        </w:tc>
        <w:tc>
          <w:tcPr>
            <w:tcW w:w="1117" w:type="pct"/>
          </w:tcPr>
          <w:p w14:paraId="470764F0" w14:textId="77777777" w:rsidR="007359D8" w:rsidRPr="002B6A3F" w:rsidRDefault="007359D8" w:rsidP="008913FD">
            <w:pPr>
              <w:jc w:val="center"/>
              <w:rPr>
                <w:sz w:val="18"/>
              </w:rPr>
            </w:pPr>
            <w:r w:rsidRPr="00C25F95">
              <w:rPr>
                <w:sz w:val="18"/>
              </w:rPr>
              <w:t>VariSTAR</w:t>
            </w:r>
            <w:r>
              <w:rPr>
                <w:sz w:val="18"/>
              </w:rPr>
              <w:t xml:space="preserve"> US</w:t>
            </w:r>
          </w:p>
        </w:tc>
        <w:tc>
          <w:tcPr>
            <w:tcW w:w="792" w:type="pct"/>
          </w:tcPr>
          <w:p w14:paraId="01B8190B" w14:textId="77777777" w:rsidR="007359D8" w:rsidRPr="002B6A3F" w:rsidRDefault="007359D8" w:rsidP="008913FD">
            <w:pPr>
              <w:jc w:val="center"/>
              <w:rPr>
                <w:sz w:val="18"/>
              </w:rPr>
            </w:pPr>
            <w:r>
              <w:rPr>
                <w:sz w:val="18"/>
              </w:rPr>
              <w:t>3-108</w:t>
            </w:r>
          </w:p>
        </w:tc>
        <w:tc>
          <w:tcPr>
            <w:tcW w:w="633" w:type="pct"/>
          </w:tcPr>
          <w:p w14:paraId="0EA563E9" w14:textId="77777777" w:rsidR="007359D8" w:rsidRPr="002B6A3F" w:rsidRDefault="007359D8" w:rsidP="008913FD">
            <w:pPr>
              <w:jc w:val="center"/>
              <w:rPr>
                <w:sz w:val="18"/>
              </w:rPr>
            </w:pPr>
            <w:r>
              <w:rPr>
                <w:sz w:val="18"/>
              </w:rPr>
              <w:t>Polymer</w:t>
            </w:r>
          </w:p>
        </w:tc>
        <w:tc>
          <w:tcPr>
            <w:tcW w:w="1183" w:type="pct"/>
          </w:tcPr>
          <w:p w14:paraId="79F69BDD" w14:textId="77777777" w:rsidR="007359D8" w:rsidRPr="002B6A3F" w:rsidRDefault="007359D8" w:rsidP="008913FD">
            <w:pPr>
              <w:rPr>
                <w:sz w:val="18"/>
              </w:rPr>
            </w:pPr>
            <w:r>
              <w:rPr>
                <w:sz w:val="18"/>
              </w:rPr>
              <w:t>Station – 3.4 kJ/kV</w:t>
            </w:r>
          </w:p>
        </w:tc>
      </w:tr>
      <w:tr w:rsidR="007359D8" w:rsidRPr="002B6A3F" w14:paraId="3F7A775B" w14:textId="77777777" w:rsidTr="008913FD">
        <w:trPr>
          <w:jc w:val="center"/>
        </w:trPr>
        <w:tc>
          <w:tcPr>
            <w:tcW w:w="1274" w:type="pct"/>
          </w:tcPr>
          <w:p w14:paraId="49DC37BF" w14:textId="77777777" w:rsidR="007359D8" w:rsidRPr="002B6A3F" w:rsidRDefault="007359D8" w:rsidP="008913FD">
            <w:pPr>
              <w:rPr>
                <w:sz w:val="18"/>
              </w:rPr>
            </w:pPr>
          </w:p>
        </w:tc>
        <w:tc>
          <w:tcPr>
            <w:tcW w:w="1117" w:type="pct"/>
          </w:tcPr>
          <w:p w14:paraId="20536BC3" w14:textId="77777777" w:rsidR="007359D8" w:rsidRPr="002B6A3F" w:rsidRDefault="007359D8" w:rsidP="008913FD">
            <w:pPr>
              <w:jc w:val="center"/>
              <w:rPr>
                <w:sz w:val="18"/>
              </w:rPr>
            </w:pPr>
            <w:r w:rsidRPr="00C25F95">
              <w:rPr>
                <w:sz w:val="18"/>
              </w:rPr>
              <w:t>VariSTAR</w:t>
            </w:r>
            <w:r>
              <w:rPr>
                <w:sz w:val="18"/>
              </w:rPr>
              <w:t xml:space="preserve"> US</w:t>
            </w:r>
          </w:p>
        </w:tc>
        <w:tc>
          <w:tcPr>
            <w:tcW w:w="792" w:type="pct"/>
          </w:tcPr>
          <w:p w14:paraId="3B59D55B" w14:textId="77777777" w:rsidR="007359D8" w:rsidRPr="002B6A3F" w:rsidRDefault="007359D8" w:rsidP="008913FD">
            <w:pPr>
              <w:jc w:val="center"/>
              <w:rPr>
                <w:sz w:val="18"/>
              </w:rPr>
            </w:pPr>
            <w:r>
              <w:rPr>
                <w:sz w:val="18"/>
              </w:rPr>
              <w:t>3-108</w:t>
            </w:r>
          </w:p>
        </w:tc>
        <w:tc>
          <w:tcPr>
            <w:tcW w:w="633" w:type="pct"/>
          </w:tcPr>
          <w:p w14:paraId="005AE2C6" w14:textId="77777777" w:rsidR="007359D8" w:rsidRPr="002B6A3F" w:rsidRDefault="007359D8" w:rsidP="008913FD">
            <w:pPr>
              <w:jc w:val="center"/>
              <w:rPr>
                <w:sz w:val="18"/>
              </w:rPr>
            </w:pPr>
            <w:r>
              <w:rPr>
                <w:sz w:val="18"/>
              </w:rPr>
              <w:t>Polymer</w:t>
            </w:r>
          </w:p>
        </w:tc>
        <w:tc>
          <w:tcPr>
            <w:tcW w:w="1183" w:type="pct"/>
          </w:tcPr>
          <w:p w14:paraId="39BA69D2" w14:textId="77777777" w:rsidR="007359D8" w:rsidRPr="002B6A3F" w:rsidRDefault="007359D8" w:rsidP="008913FD">
            <w:pPr>
              <w:tabs>
                <w:tab w:val="left" w:pos="1623"/>
              </w:tabs>
              <w:rPr>
                <w:sz w:val="18"/>
              </w:rPr>
            </w:pPr>
            <w:r>
              <w:rPr>
                <w:sz w:val="18"/>
              </w:rPr>
              <w:t>Station – 3.9 kJ/kV</w:t>
            </w:r>
            <w:r w:rsidRPr="004C1CE5">
              <w:rPr>
                <w:sz w:val="18"/>
                <w:vertAlign w:val="superscript"/>
              </w:rPr>
              <w:t>(1)</w:t>
            </w:r>
          </w:p>
        </w:tc>
      </w:tr>
      <w:tr w:rsidR="007359D8" w:rsidRPr="002B6A3F" w14:paraId="4DA8E8F8" w14:textId="77777777" w:rsidTr="008913FD">
        <w:trPr>
          <w:jc w:val="center"/>
        </w:trPr>
        <w:tc>
          <w:tcPr>
            <w:tcW w:w="1274" w:type="pct"/>
          </w:tcPr>
          <w:p w14:paraId="5841ACA8" w14:textId="77777777" w:rsidR="007359D8" w:rsidRPr="002B6A3F" w:rsidRDefault="007359D8" w:rsidP="008913FD">
            <w:pPr>
              <w:rPr>
                <w:sz w:val="18"/>
              </w:rPr>
            </w:pPr>
          </w:p>
        </w:tc>
        <w:tc>
          <w:tcPr>
            <w:tcW w:w="1117" w:type="pct"/>
          </w:tcPr>
          <w:p w14:paraId="6A8997A0" w14:textId="77777777" w:rsidR="007359D8" w:rsidRPr="002B6A3F" w:rsidRDefault="007359D8" w:rsidP="008913FD">
            <w:pPr>
              <w:jc w:val="center"/>
              <w:rPr>
                <w:sz w:val="18"/>
              </w:rPr>
            </w:pPr>
            <w:r w:rsidRPr="00C25F95">
              <w:rPr>
                <w:sz w:val="18"/>
              </w:rPr>
              <w:t>VariSTAR</w:t>
            </w:r>
            <w:r>
              <w:rPr>
                <w:sz w:val="18"/>
              </w:rPr>
              <w:t xml:space="preserve"> US</w:t>
            </w:r>
          </w:p>
        </w:tc>
        <w:tc>
          <w:tcPr>
            <w:tcW w:w="792" w:type="pct"/>
          </w:tcPr>
          <w:p w14:paraId="3B8AB2DC" w14:textId="77777777" w:rsidR="007359D8" w:rsidRPr="002B6A3F" w:rsidRDefault="007359D8" w:rsidP="008913FD">
            <w:pPr>
              <w:jc w:val="center"/>
              <w:rPr>
                <w:sz w:val="18"/>
              </w:rPr>
            </w:pPr>
            <w:r>
              <w:rPr>
                <w:sz w:val="18"/>
              </w:rPr>
              <w:t>120-240</w:t>
            </w:r>
          </w:p>
        </w:tc>
        <w:tc>
          <w:tcPr>
            <w:tcW w:w="633" w:type="pct"/>
          </w:tcPr>
          <w:p w14:paraId="52FC84AD" w14:textId="77777777" w:rsidR="007359D8" w:rsidRPr="002B6A3F" w:rsidRDefault="00AF7D0E" w:rsidP="008913FD">
            <w:pPr>
              <w:jc w:val="center"/>
              <w:rPr>
                <w:sz w:val="18"/>
              </w:rPr>
            </w:pPr>
            <w:r>
              <w:rPr>
                <w:sz w:val="18"/>
              </w:rPr>
              <w:t>Polymer</w:t>
            </w:r>
          </w:p>
        </w:tc>
        <w:tc>
          <w:tcPr>
            <w:tcW w:w="1183" w:type="pct"/>
          </w:tcPr>
          <w:p w14:paraId="3C7ACA1F" w14:textId="77777777" w:rsidR="007359D8" w:rsidRPr="002B6A3F" w:rsidRDefault="007359D8" w:rsidP="008913FD">
            <w:pPr>
              <w:rPr>
                <w:sz w:val="18"/>
              </w:rPr>
            </w:pPr>
            <w:r>
              <w:rPr>
                <w:sz w:val="18"/>
              </w:rPr>
              <w:t>Station – 6.2 kJ/kV</w:t>
            </w:r>
            <w:r w:rsidRPr="004C1CE5">
              <w:rPr>
                <w:sz w:val="18"/>
                <w:vertAlign w:val="superscript"/>
              </w:rPr>
              <w:t>(1)</w:t>
            </w:r>
          </w:p>
        </w:tc>
      </w:tr>
      <w:tr w:rsidR="007359D8" w:rsidRPr="002B6A3F" w14:paraId="1E3AF401" w14:textId="77777777" w:rsidTr="008913FD">
        <w:trPr>
          <w:jc w:val="center"/>
        </w:trPr>
        <w:tc>
          <w:tcPr>
            <w:tcW w:w="1274" w:type="pct"/>
          </w:tcPr>
          <w:p w14:paraId="63FE4689" w14:textId="77777777" w:rsidR="007359D8" w:rsidRPr="002B6A3F" w:rsidRDefault="007359D8" w:rsidP="008913FD">
            <w:pPr>
              <w:rPr>
                <w:sz w:val="18"/>
              </w:rPr>
            </w:pPr>
          </w:p>
        </w:tc>
        <w:tc>
          <w:tcPr>
            <w:tcW w:w="1117" w:type="pct"/>
          </w:tcPr>
          <w:p w14:paraId="2CE4EACF" w14:textId="77777777" w:rsidR="007359D8" w:rsidRPr="002B6A3F" w:rsidRDefault="007359D8" w:rsidP="008913FD">
            <w:pPr>
              <w:jc w:val="center"/>
              <w:rPr>
                <w:sz w:val="18"/>
              </w:rPr>
            </w:pPr>
            <w:r w:rsidRPr="00C25F95">
              <w:rPr>
                <w:sz w:val="18"/>
              </w:rPr>
              <w:t>VariSTAR</w:t>
            </w:r>
            <w:r>
              <w:rPr>
                <w:sz w:val="18"/>
              </w:rPr>
              <w:t xml:space="preserve"> UH</w:t>
            </w:r>
          </w:p>
        </w:tc>
        <w:tc>
          <w:tcPr>
            <w:tcW w:w="792" w:type="pct"/>
          </w:tcPr>
          <w:p w14:paraId="6510D666" w14:textId="77777777" w:rsidR="007359D8" w:rsidRPr="002B6A3F" w:rsidRDefault="007359D8" w:rsidP="008913FD">
            <w:pPr>
              <w:jc w:val="center"/>
              <w:rPr>
                <w:sz w:val="18"/>
              </w:rPr>
            </w:pPr>
            <w:r>
              <w:rPr>
                <w:sz w:val="18"/>
              </w:rPr>
              <w:t>3-108</w:t>
            </w:r>
          </w:p>
        </w:tc>
        <w:tc>
          <w:tcPr>
            <w:tcW w:w="633" w:type="pct"/>
          </w:tcPr>
          <w:p w14:paraId="51FDE0AB" w14:textId="77777777" w:rsidR="007359D8" w:rsidRPr="002B6A3F" w:rsidRDefault="007359D8" w:rsidP="008913FD">
            <w:pPr>
              <w:jc w:val="center"/>
              <w:rPr>
                <w:sz w:val="18"/>
              </w:rPr>
            </w:pPr>
            <w:r>
              <w:rPr>
                <w:sz w:val="18"/>
              </w:rPr>
              <w:t>Polymer</w:t>
            </w:r>
          </w:p>
        </w:tc>
        <w:tc>
          <w:tcPr>
            <w:tcW w:w="1183" w:type="pct"/>
          </w:tcPr>
          <w:p w14:paraId="13A0E341" w14:textId="77777777" w:rsidR="007359D8" w:rsidRPr="002B6A3F" w:rsidRDefault="007359D8" w:rsidP="008913FD">
            <w:pPr>
              <w:rPr>
                <w:sz w:val="18"/>
              </w:rPr>
            </w:pPr>
            <w:r>
              <w:rPr>
                <w:sz w:val="18"/>
              </w:rPr>
              <w:t>Station – 5.6 kJ/kV</w:t>
            </w:r>
          </w:p>
        </w:tc>
      </w:tr>
      <w:tr w:rsidR="007359D8" w:rsidRPr="002B6A3F" w14:paraId="55FCBB0D" w14:textId="77777777" w:rsidTr="008913FD">
        <w:trPr>
          <w:jc w:val="center"/>
        </w:trPr>
        <w:tc>
          <w:tcPr>
            <w:tcW w:w="1274" w:type="pct"/>
          </w:tcPr>
          <w:p w14:paraId="56AF9777" w14:textId="77777777" w:rsidR="007359D8" w:rsidRPr="002B6A3F" w:rsidRDefault="007359D8" w:rsidP="008913FD">
            <w:pPr>
              <w:rPr>
                <w:sz w:val="18"/>
              </w:rPr>
            </w:pPr>
          </w:p>
        </w:tc>
        <w:tc>
          <w:tcPr>
            <w:tcW w:w="1117" w:type="pct"/>
          </w:tcPr>
          <w:p w14:paraId="2952868D" w14:textId="77777777" w:rsidR="007359D8" w:rsidRPr="002B6A3F" w:rsidRDefault="007359D8" w:rsidP="008913FD">
            <w:pPr>
              <w:jc w:val="center"/>
              <w:rPr>
                <w:sz w:val="18"/>
              </w:rPr>
            </w:pPr>
            <w:r w:rsidRPr="00C25F95">
              <w:rPr>
                <w:sz w:val="18"/>
              </w:rPr>
              <w:t>VariSTAR</w:t>
            </w:r>
            <w:r>
              <w:rPr>
                <w:sz w:val="18"/>
              </w:rPr>
              <w:t xml:space="preserve"> UH</w:t>
            </w:r>
          </w:p>
        </w:tc>
        <w:tc>
          <w:tcPr>
            <w:tcW w:w="792" w:type="pct"/>
          </w:tcPr>
          <w:p w14:paraId="5E008C4A" w14:textId="77777777" w:rsidR="007359D8" w:rsidRPr="002B6A3F" w:rsidRDefault="007359D8" w:rsidP="008913FD">
            <w:pPr>
              <w:jc w:val="center"/>
              <w:rPr>
                <w:sz w:val="18"/>
              </w:rPr>
            </w:pPr>
            <w:r>
              <w:rPr>
                <w:sz w:val="18"/>
              </w:rPr>
              <w:t>3-108</w:t>
            </w:r>
          </w:p>
        </w:tc>
        <w:tc>
          <w:tcPr>
            <w:tcW w:w="633" w:type="pct"/>
          </w:tcPr>
          <w:p w14:paraId="5612CE25" w14:textId="77777777" w:rsidR="007359D8" w:rsidRPr="002B6A3F" w:rsidRDefault="007359D8" w:rsidP="008913FD">
            <w:pPr>
              <w:jc w:val="center"/>
              <w:rPr>
                <w:sz w:val="18"/>
              </w:rPr>
            </w:pPr>
            <w:r>
              <w:rPr>
                <w:sz w:val="18"/>
              </w:rPr>
              <w:t>Polymer</w:t>
            </w:r>
          </w:p>
        </w:tc>
        <w:tc>
          <w:tcPr>
            <w:tcW w:w="1183" w:type="pct"/>
          </w:tcPr>
          <w:p w14:paraId="2A7B446C" w14:textId="77777777" w:rsidR="007359D8" w:rsidRPr="002B6A3F" w:rsidRDefault="007359D8" w:rsidP="008913FD">
            <w:pPr>
              <w:rPr>
                <w:sz w:val="18"/>
              </w:rPr>
            </w:pPr>
            <w:r>
              <w:rPr>
                <w:sz w:val="18"/>
              </w:rPr>
              <w:t>Station – 6.2 kJ/kV</w:t>
            </w:r>
            <w:r w:rsidRPr="004C1CE5">
              <w:rPr>
                <w:sz w:val="18"/>
                <w:vertAlign w:val="superscript"/>
              </w:rPr>
              <w:t>(1)</w:t>
            </w:r>
          </w:p>
        </w:tc>
      </w:tr>
      <w:tr w:rsidR="007359D8" w:rsidRPr="002B6A3F" w14:paraId="4ECFAAEE" w14:textId="77777777" w:rsidTr="008913FD">
        <w:trPr>
          <w:jc w:val="center"/>
        </w:trPr>
        <w:tc>
          <w:tcPr>
            <w:tcW w:w="1274" w:type="pct"/>
          </w:tcPr>
          <w:p w14:paraId="5BA0B711" w14:textId="77777777" w:rsidR="007359D8" w:rsidRPr="002B6A3F" w:rsidRDefault="007359D8" w:rsidP="008913FD">
            <w:pPr>
              <w:rPr>
                <w:sz w:val="18"/>
              </w:rPr>
            </w:pPr>
          </w:p>
        </w:tc>
        <w:tc>
          <w:tcPr>
            <w:tcW w:w="1117" w:type="pct"/>
          </w:tcPr>
          <w:p w14:paraId="3F9BDCBF" w14:textId="77777777" w:rsidR="007359D8" w:rsidRPr="002B6A3F" w:rsidRDefault="007359D8" w:rsidP="008913FD">
            <w:pPr>
              <w:jc w:val="center"/>
              <w:rPr>
                <w:sz w:val="18"/>
              </w:rPr>
            </w:pPr>
            <w:r>
              <w:rPr>
                <w:sz w:val="18"/>
              </w:rPr>
              <w:t>VariSTAR UH</w:t>
            </w:r>
          </w:p>
        </w:tc>
        <w:tc>
          <w:tcPr>
            <w:tcW w:w="792" w:type="pct"/>
          </w:tcPr>
          <w:p w14:paraId="59704F7F" w14:textId="77777777" w:rsidR="007359D8" w:rsidRPr="002B6A3F" w:rsidRDefault="007359D8" w:rsidP="008913FD">
            <w:pPr>
              <w:jc w:val="center"/>
              <w:rPr>
                <w:sz w:val="18"/>
              </w:rPr>
            </w:pPr>
            <w:r>
              <w:rPr>
                <w:sz w:val="18"/>
              </w:rPr>
              <w:t>120-240</w:t>
            </w:r>
          </w:p>
        </w:tc>
        <w:tc>
          <w:tcPr>
            <w:tcW w:w="633" w:type="pct"/>
          </w:tcPr>
          <w:p w14:paraId="44A6993F" w14:textId="77777777" w:rsidR="007359D8" w:rsidRPr="002B6A3F" w:rsidRDefault="007359D8" w:rsidP="008913FD">
            <w:pPr>
              <w:jc w:val="center"/>
              <w:rPr>
                <w:sz w:val="18"/>
              </w:rPr>
            </w:pPr>
            <w:r>
              <w:rPr>
                <w:sz w:val="18"/>
              </w:rPr>
              <w:t>Polymer</w:t>
            </w:r>
          </w:p>
        </w:tc>
        <w:tc>
          <w:tcPr>
            <w:tcW w:w="1183" w:type="pct"/>
          </w:tcPr>
          <w:p w14:paraId="4651E51F" w14:textId="77777777" w:rsidR="007359D8" w:rsidRPr="002B6A3F" w:rsidRDefault="007359D8" w:rsidP="008913FD">
            <w:pPr>
              <w:rPr>
                <w:sz w:val="18"/>
              </w:rPr>
            </w:pPr>
            <w:r>
              <w:rPr>
                <w:sz w:val="18"/>
              </w:rPr>
              <w:t>Station – 10 kJ/kV</w:t>
            </w:r>
            <w:r w:rsidRPr="004C1CE5">
              <w:rPr>
                <w:sz w:val="18"/>
                <w:vertAlign w:val="superscript"/>
              </w:rPr>
              <w:t>(1)</w:t>
            </w:r>
          </w:p>
        </w:tc>
      </w:tr>
      <w:tr w:rsidR="007359D8" w:rsidRPr="002B6A3F" w14:paraId="261A9021" w14:textId="77777777" w:rsidTr="008913FD">
        <w:trPr>
          <w:jc w:val="center"/>
        </w:trPr>
        <w:tc>
          <w:tcPr>
            <w:tcW w:w="1274" w:type="pct"/>
          </w:tcPr>
          <w:p w14:paraId="0FDD500B" w14:textId="77777777" w:rsidR="007359D8" w:rsidRPr="002B6A3F" w:rsidRDefault="007359D8" w:rsidP="008913FD">
            <w:pPr>
              <w:rPr>
                <w:sz w:val="18"/>
              </w:rPr>
            </w:pPr>
          </w:p>
        </w:tc>
        <w:tc>
          <w:tcPr>
            <w:tcW w:w="1117" w:type="pct"/>
          </w:tcPr>
          <w:p w14:paraId="385478D5" w14:textId="77777777" w:rsidR="007359D8" w:rsidRPr="002B6A3F" w:rsidRDefault="007359D8" w:rsidP="008913FD">
            <w:pPr>
              <w:jc w:val="center"/>
              <w:rPr>
                <w:sz w:val="18"/>
              </w:rPr>
            </w:pPr>
            <w:r>
              <w:rPr>
                <w:sz w:val="18"/>
              </w:rPr>
              <w:t>VariSTAR UX</w:t>
            </w:r>
          </w:p>
        </w:tc>
        <w:tc>
          <w:tcPr>
            <w:tcW w:w="792" w:type="pct"/>
          </w:tcPr>
          <w:p w14:paraId="1BAC5E1F" w14:textId="77777777" w:rsidR="007359D8" w:rsidRPr="002B6A3F" w:rsidRDefault="007359D8" w:rsidP="008913FD">
            <w:pPr>
              <w:jc w:val="center"/>
              <w:rPr>
                <w:sz w:val="18"/>
              </w:rPr>
            </w:pPr>
            <w:r>
              <w:rPr>
                <w:sz w:val="18"/>
              </w:rPr>
              <w:t>3-108</w:t>
            </w:r>
          </w:p>
        </w:tc>
        <w:tc>
          <w:tcPr>
            <w:tcW w:w="633" w:type="pct"/>
          </w:tcPr>
          <w:p w14:paraId="3EA37D77" w14:textId="77777777" w:rsidR="007359D8" w:rsidRPr="002B6A3F" w:rsidRDefault="007359D8" w:rsidP="008913FD">
            <w:pPr>
              <w:jc w:val="center"/>
              <w:rPr>
                <w:sz w:val="18"/>
              </w:rPr>
            </w:pPr>
            <w:r>
              <w:rPr>
                <w:sz w:val="18"/>
              </w:rPr>
              <w:t>Polymer</w:t>
            </w:r>
          </w:p>
        </w:tc>
        <w:tc>
          <w:tcPr>
            <w:tcW w:w="1183" w:type="pct"/>
          </w:tcPr>
          <w:p w14:paraId="21110C88" w14:textId="77777777" w:rsidR="007359D8" w:rsidRPr="002B6A3F" w:rsidRDefault="007359D8" w:rsidP="008913FD">
            <w:pPr>
              <w:rPr>
                <w:sz w:val="18"/>
              </w:rPr>
            </w:pPr>
            <w:r>
              <w:rPr>
                <w:sz w:val="18"/>
              </w:rPr>
              <w:t>Station – 10 kJ/kV</w:t>
            </w:r>
            <w:r w:rsidRPr="004C1CE5">
              <w:rPr>
                <w:sz w:val="18"/>
                <w:vertAlign w:val="superscript"/>
              </w:rPr>
              <w:t>(1)</w:t>
            </w:r>
          </w:p>
        </w:tc>
      </w:tr>
      <w:tr w:rsidR="007359D8" w:rsidRPr="002B6A3F" w14:paraId="1A56AEBA" w14:textId="77777777" w:rsidTr="008913FD">
        <w:trPr>
          <w:jc w:val="center"/>
        </w:trPr>
        <w:tc>
          <w:tcPr>
            <w:tcW w:w="1274" w:type="pct"/>
          </w:tcPr>
          <w:p w14:paraId="641809D8" w14:textId="77777777" w:rsidR="007359D8" w:rsidRPr="002B6A3F" w:rsidRDefault="007359D8" w:rsidP="008913FD">
            <w:pPr>
              <w:rPr>
                <w:sz w:val="18"/>
              </w:rPr>
            </w:pPr>
          </w:p>
        </w:tc>
        <w:tc>
          <w:tcPr>
            <w:tcW w:w="1117" w:type="pct"/>
          </w:tcPr>
          <w:p w14:paraId="093E84BB" w14:textId="77777777" w:rsidR="007359D8" w:rsidRDefault="007359D8" w:rsidP="008913FD">
            <w:pPr>
              <w:jc w:val="center"/>
              <w:rPr>
                <w:sz w:val="18"/>
              </w:rPr>
            </w:pPr>
            <w:r w:rsidRPr="00EC4C56">
              <w:rPr>
                <w:sz w:val="18"/>
              </w:rPr>
              <w:t>VariSTAR UXL</w:t>
            </w:r>
          </w:p>
        </w:tc>
        <w:tc>
          <w:tcPr>
            <w:tcW w:w="792" w:type="pct"/>
          </w:tcPr>
          <w:p w14:paraId="3E76A491" w14:textId="77777777" w:rsidR="007359D8" w:rsidRDefault="007359D8" w:rsidP="008913FD">
            <w:pPr>
              <w:jc w:val="center"/>
              <w:rPr>
                <w:sz w:val="18"/>
              </w:rPr>
            </w:pPr>
            <w:r w:rsidRPr="00EC4C56">
              <w:rPr>
                <w:sz w:val="18"/>
              </w:rPr>
              <w:t>3-360 kV</w:t>
            </w:r>
          </w:p>
        </w:tc>
        <w:tc>
          <w:tcPr>
            <w:tcW w:w="633" w:type="pct"/>
          </w:tcPr>
          <w:p w14:paraId="68943613" w14:textId="77777777" w:rsidR="007359D8" w:rsidRDefault="007359D8" w:rsidP="008913FD">
            <w:pPr>
              <w:jc w:val="center"/>
              <w:rPr>
                <w:sz w:val="18"/>
              </w:rPr>
            </w:pPr>
            <w:r w:rsidRPr="00EC4C56">
              <w:rPr>
                <w:sz w:val="18"/>
              </w:rPr>
              <w:t>Polymer</w:t>
            </w:r>
          </w:p>
        </w:tc>
        <w:tc>
          <w:tcPr>
            <w:tcW w:w="1183" w:type="pct"/>
          </w:tcPr>
          <w:p w14:paraId="18EB6A38" w14:textId="77777777" w:rsidR="007359D8" w:rsidRDefault="007359D8" w:rsidP="008913FD">
            <w:pPr>
              <w:rPr>
                <w:sz w:val="18"/>
              </w:rPr>
            </w:pPr>
            <w:r w:rsidRPr="00EC4C56">
              <w:rPr>
                <w:sz w:val="18"/>
              </w:rPr>
              <w:t>Station – 15 kJ/kV</w:t>
            </w:r>
            <w:r w:rsidRPr="00EC4C56">
              <w:rPr>
                <w:sz w:val="18"/>
                <w:vertAlign w:val="superscript"/>
              </w:rPr>
              <w:t>(2)</w:t>
            </w:r>
          </w:p>
        </w:tc>
      </w:tr>
      <w:tr w:rsidR="007359D8" w:rsidRPr="002B6A3F" w14:paraId="6F4082BC" w14:textId="77777777" w:rsidTr="008913FD">
        <w:trPr>
          <w:jc w:val="center"/>
        </w:trPr>
        <w:tc>
          <w:tcPr>
            <w:tcW w:w="1274" w:type="pct"/>
          </w:tcPr>
          <w:p w14:paraId="0A79DAE2" w14:textId="77777777" w:rsidR="007359D8" w:rsidRPr="002B6A3F" w:rsidRDefault="007359D8" w:rsidP="008913FD">
            <w:pPr>
              <w:rPr>
                <w:sz w:val="18"/>
              </w:rPr>
            </w:pPr>
          </w:p>
        </w:tc>
        <w:tc>
          <w:tcPr>
            <w:tcW w:w="1117" w:type="pct"/>
          </w:tcPr>
          <w:p w14:paraId="7FCEC440" w14:textId="77777777" w:rsidR="007359D8" w:rsidRPr="002B6A3F" w:rsidRDefault="007359D8" w:rsidP="008913FD">
            <w:pPr>
              <w:jc w:val="center"/>
              <w:rPr>
                <w:sz w:val="18"/>
              </w:rPr>
            </w:pPr>
          </w:p>
        </w:tc>
        <w:tc>
          <w:tcPr>
            <w:tcW w:w="792" w:type="pct"/>
          </w:tcPr>
          <w:p w14:paraId="3A4BB546" w14:textId="77777777" w:rsidR="007359D8" w:rsidRPr="002B6A3F" w:rsidRDefault="007359D8" w:rsidP="008913FD">
            <w:pPr>
              <w:jc w:val="center"/>
              <w:rPr>
                <w:sz w:val="18"/>
              </w:rPr>
            </w:pPr>
          </w:p>
        </w:tc>
        <w:tc>
          <w:tcPr>
            <w:tcW w:w="633" w:type="pct"/>
          </w:tcPr>
          <w:p w14:paraId="0576192C" w14:textId="77777777" w:rsidR="007359D8" w:rsidRPr="002B6A3F" w:rsidRDefault="007359D8" w:rsidP="008913FD">
            <w:pPr>
              <w:jc w:val="center"/>
              <w:rPr>
                <w:sz w:val="18"/>
              </w:rPr>
            </w:pPr>
          </w:p>
        </w:tc>
        <w:tc>
          <w:tcPr>
            <w:tcW w:w="1183" w:type="pct"/>
          </w:tcPr>
          <w:p w14:paraId="1EB05F30" w14:textId="77777777" w:rsidR="007359D8" w:rsidRPr="002B6A3F" w:rsidRDefault="007359D8" w:rsidP="008913FD">
            <w:pPr>
              <w:rPr>
                <w:sz w:val="18"/>
              </w:rPr>
            </w:pPr>
          </w:p>
        </w:tc>
      </w:tr>
      <w:tr w:rsidR="007359D8" w:rsidRPr="002B6A3F" w14:paraId="71220564" w14:textId="77777777" w:rsidTr="008913FD">
        <w:trPr>
          <w:jc w:val="center"/>
        </w:trPr>
        <w:tc>
          <w:tcPr>
            <w:tcW w:w="1274" w:type="pct"/>
          </w:tcPr>
          <w:p w14:paraId="18E45F62" w14:textId="77777777" w:rsidR="007359D8" w:rsidRPr="002B6A3F" w:rsidRDefault="007359D8" w:rsidP="008913FD">
            <w:pPr>
              <w:rPr>
                <w:sz w:val="18"/>
              </w:rPr>
            </w:pPr>
            <w:r w:rsidRPr="002B6A3F">
              <w:rPr>
                <w:sz w:val="18"/>
              </w:rPr>
              <w:t>General Electric</w:t>
            </w:r>
          </w:p>
        </w:tc>
        <w:tc>
          <w:tcPr>
            <w:tcW w:w="1117" w:type="pct"/>
          </w:tcPr>
          <w:p w14:paraId="0C2BFA76" w14:textId="77777777" w:rsidR="007359D8" w:rsidRPr="002B6A3F" w:rsidRDefault="007359D8" w:rsidP="008913FD">
            <w:pPr>
              <w:jc w:val="center"/>
              <w:rPr>
                <w:sz w:val="18"/>
              </w:rPr>
            </w:pPr>
            <w:r w:rsidRPr="002B6A3F">
              <w:rPr>
                <w:sz w:val="18"/>
              </w:rPr>
              <w:t>Tranquell</w:t>
            </w:r>
          </w:p>
        </w:tc>
        <w:tc>
          <w:tcPr>
            <w:tcW w:w="792" w:type="pct"/>
          </w:tcPr>
          <w:p w14:paraId="0E343BC4" w14:textId="77777777" w:rsidR="007359D8" w:rsidRPr="002B6A3F" w:rsidRDefault="007359D8" w:rsidP="008913FD">
            <w:pPr>
              <w:jc w:val="center"/>
              <w:rPr>
                <w:sz w:val="18"/>
              </w:rPr>
            </w:pPr>
            <w:r w:rsidRPr="002B6A3F">
              <w:rPr>
                <w:sz w:val="18"/>
              </w:rPr>
              <w:t>2.7-612</w:t>
            </w:r>
          </w:p>
        </w:tc>
        <w:tc>
          <w:tcPr>
            <w:tcW w:w="633" w:type="pct"/>
          </w:tcPr>
          <w:p w14:paraId="04E578D7" w14:textId="77777777" w:rsidR="007359D8" w:rsidRPr="002B6A3F" w:rsidRDefault="007359D8" w:rsidP="008913FD">
            <w:pPr>
              <w:jc w:val="center"/>
              <w:rPr>
                <w:sz w:val="18"/>
              </w:rPr>
            </w:pPr>
            <w:r w:rsidRPr="002B6A3F">
              <w:rPr>
                <w:sz w:val="18"/>
              </w:rPr>
              <w:t>Porcelain</w:t>
            </w:r>
          </w:p>
        </w:tc>
        <w:tc>
          <w:tcPr>
            <w:tcW w:w="1183" w:type="pct"/>
          </w:tcPr>
          <w:p w14:paraId="72599124" w14:textId="77777777" w:rsidR="007359D8" w:rsidRPr="002B6A3F" w:rsidRDefault="007359D8" w:rsidP="008913FD">
            <w:pPr>
              <w:rPr>
                <w:sz w:val="18"/>
              </w:rPr>
            </w:pPr>
            <w:r w:rsidRPr="002B6A3F">
              <w:rPr>
                <w:sz w:val="18"/>
              </w:rPr>
              <w:t>Station</w:t>
            </w:r>
          </w:p>
        </w:tc>
      </w:tr>
      <w:tr w:rsidR="007359D8" w:rsidRPr="002B6A3F" w14:paraId="637F50FC" w14:textId="77777777" w:rsidTr="008913FD">
        <w:trPr>
          <w:jc w:val="center"/>
        </w:trPr>
        <w:tc>
          <w:tcPr>
            <w:tcW w:w="1274" w:type="pct"/>
          </w:tcPr>
          <w:p w14:paraId="4135BC26" w14:textId="77777777" w:rsidR="007359D8" w:rsidRPr="002B6A3F" w:rsidRDefault="007359D8" w:rsidP="008913FD">
            <w:pPr>
              <w:rPr>
                <w:sz w:val="18"/>
              </w:rPr>
            </w:pPr>
          </w:p>
        </w:tc>
        <w:tc>
          <w:tcPr>
            <w:tcW w:w="1117" w:type="pct"/>
          </w:tcPr>
          <w:p w14:paraId="457FCA28" w14:textId="77777777" w:rsidR="007359D8" w:rsidRPr="002B6A3F" w:rsidRDefault="007359D8" w:rsidP="008913FD">
            <w:pPr>
              <w:jc w:val="center"/>
              <w:rPr>
                <w:sz w:val="18"/>
              </w:rPr>
            </w:pPr>
            <w:r w:rsidRPr="002B6A3F">
              <w:rPr>
                <w:sz w:val="18"/>
              </w:rPr>
              <w:t>Tranquell</w:t>
            </w:r>
          </w:p>
        </w:tc>
        <w:tc>
          <w:tcPr>
            <w:tcW w:w="792" w:type="pct"/>
          </w:tcPr>
          <w:p w14:paraId="527B3DE4" w14:textId="77777777" w:rsidR="007359D8" w:rsidRPr="002B6A3F" w:rsidRDefault="007359D8" w:rsidP="008913FD">
            <w:pPr>
              <w:jc w:val="center"/>
              <w:rPr>
                <w:sz w:val="18"/>
              </w:rPr>
            </w:pPr>
            <w:r w:rsidRPr="002B6A3F">
              <w:rPr>
                <w:sz w:val="18"/>
              </w:rPr>
              <w:t>3-120</w:t>
            </w:r>
          </w:p>
        </w:tc>
        <w:tc>
          <w:tcPr>
            <w:tcW w:w="633" w:type="pct"/>
          </w:tcPr>
          <w:p w14:paraId="5D023A1B" w14:textId="77777777" w:rsidR="007359D8" w:rsidRPr="002B6A3F" w:rsidRDefault="007359D8" w:rsidP="008913FD">
            <w:pPr>
              <w:jc w:val="center"/>
              <w:rPr>
                <w:sz w:val="18"/>
              </w:rPr>
            </w:pPr>
            <w:r w:rsidRPr="002B6A3F">
              <w:rPr>
                <w:sz w:val="18"/>
              </w:rPr>
              <w:t>Porcelain</w:t>
            </w:r>
          </w:p>
        </w:tc>
        <w:tc>
          <w:tcPr>
            <w:tcW w:w="1183" w:type="pct"/>
          </w:tcPr>
          <w:p w14:paraId="397BF553" w14:textId="77777777" w:rsidR="007359D8" w:rsidRPr="002B6A3F" w:rsidRDefault="007359D8" w:rsidP="008913FD">
            <w:pPr>
              <w:rPr>
                <w:sz w:val="18"/>
              </w:rPr>
            </w:pPr>
            <w:r w:rsidRPr="002B6A3F">
              <w:rPr>
                <w:sz w:val="18"/>
              </w:rPr>
              <w:t>Intermediate</w:t>
            </w:r>
          </w:p>
        </w:tc>
      </w:tr>
      <w:tr w:rsidR="007359D8" w:rsidRPr="002B6A3F" w14:paraId="24A4A748" w14:textId="77777777" w:rsidTr="008913FD">
        <w:trPr>
          <w:jc w:val="center"/>
        </w:trPr>
        <w:tc>
          <w:tcPr>
            <w:tcW w:w="1274" w:type="pct"/>
          </w:tcPr>
          <w:p w14:paraId="2652B99A" w14:textId="77777777" w:rsidR="007359D8" w:rsidRPr="002B6A3F" w:rsidRDefault="007359D8" w:rsidP="008913FD">
            <w:pPr>
              <w:rPr>
                <w:sz w:val="18"/>
              </w:rPr>
            </w:pPr>
          </w:p>
        </w:tc>
        <w:tc>
          <w:tcPr>
            <w:tcW w:w="1117" w:type="pct"/>
          </w:tcPr>
          <w:p w14:paraId="4EA70B8E" w14:textId="77777777" w:rsidR="007359D8" w:rsidRPr="002B6A3F" w:rsidRDefault="007359D8" w:rsidP="008913FD">
            <w:pPr>
              <w:jc w:val="center"/>
              <w:rPr>
                <w:sz w:val="18"/>
              </w:rPr>
            </w:pPr>
          </w:p>
        </w:tc>
        <w:tc>
          <w:tcPr>
            <w:tcW w:w="792" w:type="pct"/>
          </w:tcPr>
          <w:p w14:paraId="797332C7" w14:textId="77777777" w:rsidR="007359D8" w:rsidRPr="002B6A3F" w:rsidRDefault="007359D8" w:rsidP="008913FD">
            <w:pPr>
              <w:jc w:val="center"/>
              <w:rPr>
                <w:sz w:val="18"/>
              </w:rPr>
            </w:pPr>
          </w:p>
        </w:tc>
        <w:tc>
          <w:tcPr>
            <w:tcW w:w="633" w:type="pct"/>
          </w:tcPr>
          <w:p w14:paraId="53700795" w14:textId="77777777" w:rsidR="007359D8" w:rsidRPr="002B6A3F" w:rsidRDefault="007359D8" w:rsidP="008913FD">
            <w:pPr>
              <w:jc w:val="center"/>
              <w:rPr>
                <w:sz w:val="18"/>
              </w:rPr>
            </w:pPr>
          </w:p>
        </w:tc>
        <w:tc>
          <w:tcPr>
            <w:tcW w:w="1183" w:type="pct"/>
          </w:tcPr>
          <w:p w14:paraId="0BDFD2BF" w14:textId="77777777" w:rsidR="007359D8" w:rsidRPr="002B6A3F" w:rsidRDefault="007359D8" w:rsidP="008913FD">
            <w:pPr>
              <w:rPr>
                <w:sz w:val="18"/>
              </w:rPr>
            </w:pPr>
          </w:p>
        </w:tc>
      </w:tr>
      <w:tr w:rsidR="007359D8" w:rsidRPr="002B6A3F" w14:paraId="6E6F3F4B" w14:textId="77777777" w:rsidTr="008913FD">
        <w:trPr>
          <w:jc w:val="center"/>
        </w:trPr>
        <w:tc>
          <w:tcPr>
            <w:tcW w:w="1274" w:type="pct"/>
          </w:tcPr>
          <w:p w14:paraId="5BB229FB" w14:textId="77777777" w:rsidR="007359D8" w:rsidRPr="002B6A3F" w:rsidRDefault="007359D8" w:rsidP="008913FD">
            <w:pPr>
              <w:rPr>
                <w:sz w:val="18"/>
              </w:rPr>
            </w:pPr>
            <w:r w:rsidRPr="002B6A3F">
              <w:rPr>
                <w:sz w:val="18"/>
              </w:rPr>
              <w:t>Hubbell Power Systems (Ohio Brass)</w:t>
            </w:r>
          </w:p>
        </w:tc>
        <w:tc>
          <w:tcPr>
            <w:tcW w:w="1117" w:type="pct"/>
          </w:tcPr>
          <w:p w14:paraId="5D015E32" w14:textId="77777777" w:rsidR="007359D8" w:rsidRPr="002B6A3F" w:rsidRDefault="007359D8" w:rsidP="008913FD">
            <w:pPr>
              <w:jc w:val="center"/>
              <w:rPr>
                <w:sz w:val="18"/>
              </w:rPr>
            </w:pPr>
            <w:r w:rsidRPr="002B6A3F">
              <w:rPr>
                <w:sz w:val="18"/>
              </w:rPr>
              <w:br/>
              <w:t>PVI-LP</w:t>
            </w:r>
          </w:p>
        </w:tc>
        <w:tc>
          <w:tcPr>
            <w:tcW w:w="792" w:type="pct"/>
          </w:tcPr>
          <w:p w14:paraId="1887801B" w14:textId="77777777" w:rsidR="007359D8" w:rsidRPr="002B6A3F" w:rsidRDefault="007359D8" w:rsidP="008913FD">
            <w:pPr>
              <w:jc w:val="center"/>
              <w:rPr>
                <w:sz w:val="18"/>
              </w:rPr>
            </w:pPr>
            <w:r w:rsidRPr="002B6A3F">
              <w:rPr>
                <w:sz w:val="18"/>
              </w:rPr>
              <w:br/>
              <w:t>3-72</w:t>
            </w:r>
          </w:p>
        </w:tc>
        <w:tc>
          <w:tcPr>
            <w:tcW w:w="633" w:type="pct"/>
          </w:tcPr>
          <w:p w14:paraId="214A3A6B" w14:textId="77777777" w:rsidR="007359D8" w:rsidRPr="002B6A3F" w:rsidRDefault="007359D8" w:rsidP="008913FD">
            <w:pPr>
              <w:jc w:val="center"/>
              <w:rPr>
                <w:sz w:val="18"/>
              </w:rPr>
            </w:pPr>
            <w:r w:rsidRPr="002B6A3F">
              <w:rPr>
                <w:sz w:val="18"/>
              </w:rPr>
              <w:br/>
              <w:t>Polymer</w:t>
            </w:r>
          </w:p>
        </w:tc>
        <w:tc>
          <w:tcPr>
            <w:tcW w:w="1183" w:type="pct"/>
          </w:tcPr>
          <w:p w14:paraId="37AFCD99" w14:textId="77777777" w:rsidR="007359D8" w:rsidRPr="002B6A3F" w:rsidRDefault="007359D8" w:rsidP="008913FD">
            <w:pPr>
              <w:rPr>
                <w:sz w:val="18"/>
              </w:rPr>
            </w:pPr>
            <w:r w:rsidRPr="002B6A3F">
              <w:rPr>
                <w:sz w:val="18"/>
              </w:rPr>
              <w:br/>
              <w:t>Intermediate</w:t>
            </w:r>
          </w:p>
        </w:tc>
      </w:tr>
      <w:tr w:rsidR="007359D8" w:rsidRPr="002B6A3F" w14:paraId="318DA7D9" w14:textId="77777777" w:rsidTr="008913FD">
        <w:trPr>
          <w:jc w:val="center"/>
        </w:trPr>
        <w:tc>
          <w:tcPr>
            <w:tcW w:w="1274" w:type="pct"/>
          </w:tcPr>
          <w:p w14:paraId="3CDC22D9" w14:textId="77777777" w:rsidR="007359D8" w:rsidRPr="002B6A3F" w:rsidRDefault="007359D8" w:rsidP="008913FD">
            <w:pPr>
              <w:rPr>
                <w:sz w:val="18"/>
              </w:rPr>
            </w:pPr>
          </w:p>
        </w:tc>
        <w:tc>
          <w:tcPr>
            <w:tcW w:w="1117" w:type="pct"/>
          </w:tcPr>
          <w:p w14:paraId="6431A962" w14:textId="77777777" w:rsidR="007359D8" w:rsidRPr="002B6A3F" w:rsidRDefault="007359D8" w:rsidP="008913FD">
            <w:pPr>
              <w:jc w:val="center"/>
              <w:rPr>
                <w:sz w:val="18"/>
              </w:rPr>
            </w:pPr>
            <w:r w:rsidRPr="002B6A3F">
              <w:rPr>
                <w:sz w:val="18"/>
              </w:rPr>
              <w:t>PVIA</w:t>
            </w:r>
          </w:p>
        </w:tc>
        <w:tc>
          <w:tcPr>
            <w:tcW w:w="792" w:type="pct"/>
          </w:tcPr>
          <w:p w14:paraId="603C0A89" w14:textId="77777777" w:rsidR="007359D8" w:rsidRPr="002B6A3F" w:rsidRDefault="007359D8" w:rsidP="008913FD">
            <w:pPr>
              <w:jc w:val="center"/>
              <w:rPr>
                <w:sz w:val="18"/>
              </w:rPr>
            </w:pPr>
            <w:r w:rsidRPr="002B6A3F">
              <w:rPr>
                <w:sz w:val="18"/>
              </w:rPr>
              <w:t>3-72</w:t>
            </w:r>
          </w:p>
        </w:tc>
        <w:tc>
          <w:tcPr>
            <w:tcW w:w="633" w:type="pct"/>
          </w:tcPr>
          <w:p w14:paraId="7A6D2639" w14:textId="77777777" w:rsidR="007359D8" w:rsidRPr="002B6A3F" w:rsidRDefault="007359D8" w:rsidP="008913FD">
            <w:pPr>
              <w:jc w:val="center"/>
              <w:rPr>
                <w:sz w:val="18"/>
              </w:rPr>
            </w:pPr>
            <w:r w:rsidRPr="002B6A3F">
              <w:rPr>
                <w:sz w:val="18"/>
              </w:rPr>
              <w:t>Polymer</w:t>
            </w:r>
          </w:p>
        </w:tc>
        <w:tc>
          <w:tcPr>
            <w:tcW w:w="1183" w:type="pct"/>
          </w:tcPr>
          <w:p w14:paraId="48604D98" w14:textId="77777777" w:rsidR="007359D8" w:rsidRPr="002B6A3F" w:rsidRDefault="007359D8" w:rsidP="008913FD">
            <w:pPr>
              <w:rPr>
                <w:sz w:val="18"/>
              </w:rPr>
            </w:pPr>
            <w:r w:rsidRPr="002B6A3F">
              <w:rPr>
                <w:sz w:val="18"/>
              </w:rPr>
              <w:t>Intermediate</w:t>
            </w:r>
          </w:p>
        </w:tc>
      </w:tr>
      <w:tr w:rsidR="007359D8" w:rsidRPr="002B6A3F" w14:paraId="048B4002" w14:textId="77777777" w:rsidTr="008913FD">
        <w:trPr>
          <w:jc w:val="center"/>
        </w:trPr>
        <w:tc>
          <w:tcPr>
            <w:tcW w:w="1274" w:type="pct"/>
          </w:tcPr>
          <w:p w14:paraId="226CEB54" w14:textId="77777777" w:rsidR="007359D8" w:rsidRPr="002B6A3F" w:rsidRDefault="007359D8" w:rsidP="008913FD">
            <w:pPr>
              <w:rPr>
                <w:sz w:val="18"/>
              </w:rPr>
            </w:pPr>
          </w:p>
        </w:tc>
        <w:tc>
          <w:tcPr>
            <w:tcW w:w="1117" w:type="pct"/>
          </w:tcPr>
          <w:p w14:paraId="478CB188" w14:textId="77777777" w:rsidR="007359D8" w:rsidRPr="002B6A3F" w:rsidRDefault="007359D8" w:rsidP="008913FD">
            <w:pPr>
              <w:jc w:val="center"/>
              <w:rPr>
                <w:sz w:val="18"/>
              </w:rPr>
            </w:pPr>
            <w:r w:rsidRPr="002B6A3F">
              <w:rPr>
                <w:sz w:val="18"/>
              </w:rPr>
              <w:t>PVI</w:t>
            </w:r>
          </w:p>
        </w:tc>
        <w:tc>
          <w:tcPr>
            <w:tcW w:w="792" w:type="pct"/>
          </w:tcPr>
          <w:p w14:paraId="7B839B33" w14:textId="77777777" w:rsidR="007359D8" w:rsidRPr="002B6A3F" w:rsidRDefault="007359D8" w:rsidP="008913FD">
            <w:pPr>
              <w:jc w:val="center"/>
              <w:rPr>
                <w:sz w:val="18"/>
              </w:rPr>
            </w:pPr>
            <w:r w:rsidRPr="002B6A3F">
              <w:rPr>
                <w:sz w:val="18"/>
              </w:rPr>
              <w:t>3-144</w:t>
            </w:r>
          </w:p>
        </w:tc>
        <w:tc>
          <w:tcPr>
            <w:tcW w:w="633" w:type="pct"/>
          </w:tcPr>
          <w:p w14:paraId="02E5E9D8" w14:textId="77777777" w:rsidR="007359D8" w:rsidRPr="002B6A3F" w:rsidRDefault="007359D8" w:rsidP="008913FD">
            <w:pPr>
              <w:jc w:val="center"/>
              <w:rPr>
                <w:sz w:val="18"/>
              </w:rPr>
            </w:pPr>
            <w:r w:rsidRPr="002B6A3F">
              <w:rPr>
                <w:sz w:val="18"/>
              </w:rPr>
              <w:t>Polymer</w:t>
            </w:r>
          </w:p>
        </w:tc>
        <w:tc>
          <w:tcPr>
            <w:tcW w:w="1183" w:type="pct"/>
          </w:tcPr>
          <w:p w14:paraId="4948AFC0" w14:textId="77777777" w:rsidR="007359D8" w:rsidRPr="002B6A3F" w:rsidRDefault="007359D8" w:rsidP="008913FD">
            <w:pPr>
              <w:rPr>
                <w:sz w:val="18"/>
              </w:rPr>
            </w:pPr>
            <w:r w:rsidRPr="002B6A3F">
              <w:rPr>
                <w:sz w:val="18"/>
              </w:rPr>
              <w:t>Intermediate</w:t>
            </w:r>
          </w:p>
        </w:tc>
      </w:tr>
      <w:tr w:rsidR="007359D8" w:rsidRPr="002B6A3F" w14:paraId="26B2DAE2" w14:textId="77777777" w:rsidTr="008913FD">
        <w:trPr>
          <w:jc w:val="center"/>
        </w:trPr>
        <w:tc>
          <w:tcPr>
            <w:tcW w:w="1274" w:type="pct"/>
          </w:tcPr>
          <w:p w14:paraId="6D233C61" w14:textId="77777777" w:rsidR="007359D8" w:rsidRPr="002B6A3F" w:rsidRDefault="007359D8" w:rsidP="008913FD">
            <w:pPr>
              <w:rPr>
                <w:sz w:val="18"/>
              </w:rPr>
            </w:pPr>
          </w:p>
        </w:tc>
        <w:tc>
          <w:tcPr>
            <w:tcW w:w="1117" w:type="pct"/>
          </w:tcPr>
          <w:p w14:paraId="7BD04328" w14:textId="77777777" w:rsidR="007359D8" w:rsidRPr="002B6A3F" w:rsidRDefault="007359D8" w:rsidP="008913FD">
            <w:pPr>
              <w:jc w:val="center"/>
              <w:rPr>
                <w:sz w:val="18"/>
              </w:rPr>
            </w:pPr>
            <w:r>
              <w:rPr>
                <w:sz w:val="18"/>
              </w:rPr>
              <w:t>EVP</w:t>
            </w:r>
          </w:p>
        </w:tc>
        <w:tc>
          <w:tcPr>
            <w:tcW w:w="792" w:type="pct"/>
          </w:tcPr>
          <w:p w14:paraId="7FAD4159" w14:textId="77777777" w:rsidR="007359D8" w:rsidRPr="002B6A3F" w:rsidRDefault="007359D8" w:rsidP="008913FD">
            <w:pPr>
              <w:jc w:val="center"/>
              <w:rPr>
                <w:sz w:val="18"/>
              </w:rPr>
            </w:pPr>
            <w:r>
              <w:rPr>
                <w:sz w:val="18"/>
              </w:rPr>
              <w:t>3-288</w:t>
            </w:r>
          </w:p>
        </w:tc>
        <w:tc>
          <w:tcPr>
            <w:tcW w:w="633" w:type="pct"/>
          </w:tcPr>
          <w:p w14:paraId="34B10239" w14:textId="77777777" w:rsidR="007359D8" w:rsidRPr="002B6A3F" w:rsidRDefault="007359D8" w:rsidP="008913FD">
            <w:pPr>
              <w:jc w:val="center"/>
              <w:rPr>
                <w:sz w:val="18"/>
              </w:rPr>
            </w:pPr>
            <w:r w:rsidRPr="00A71BBD">
              <w:rPr>
                <w:sz w:val="18"/>
              </w:rPr>
              <w:t>Polymer</w:t>
            </w:r>
          </w:p>
        </w:tc>
        <w:tc>
          <w:tcPr>
            <w:tcW w:w="1183" w:type="pct"/>
          </w:tcPr>
          <w:p w14:paraId="05AF072C" w14:textId="77777777" w:rsidR="007359D8" w:rsidRPr="002B6A3F" w:rsidRDefault="007359D8" w:rsidP="008913FD">
            <w:pPr>
              <w:rPr>
                <w:sz w:val="18"/>
              </w:rPr>
            </w:pPr>
            <w:r w:rsidRPr="00A71BBD">
              <w:rPr>
                <w:sz w:val="18"/>
              </w:rPr>
              <w:t>Station</w:t>
            </w:r>
          </w:p>
        </w:tc>
      </w:tr>
      <w:tr w:rsidR="007359D8" w:rsidRPr="002B6A3F" w14:paraId="00E68CC7" w14:textId="77777777" w:rsidTr="008913FD">
        <w:trPr>
          <w:jc w:val="center"/>
        </w:trPr>
        <w:tc>
          <w:tcPr>
            <w:tcW w:w="1274" w:type="pct"/>
          </w:tcPr>
          <w:p w14:paraId="3683D6E9" w14:textId="77777777" w:rsidR="007359D8" w:rsidRPr="002B6A3F" w:rsidRDefault="007359D8" w:rsidP="008913FD">
            <w:pPr>
              <w:rPr>
                <w:sz w:val="18"/>
              </w:rPr>
            </w:pPr>
          </w:p>
        </w:tc>
        <w:tc>
          <w:tcPr>
            <w:tcW w:w="1117" w:type="pct"/>
          </w:tcPr>
          <w:p w14:paraId="7AD87511" w14:textId="77777777" w:rsidR="007359D8" w:rsidRPr="002B6A3F" w:rsidRDefault="007359D8" w:rsidP="008913FD">
            <w:pPr>
              <w:jc w:val="center"/>
              <w:rPr>
                <w:sz w:val="18"/>
              </w:rPr>
            </w:pPr>
            <w:r w:rsidRPr="002B6A3F">
              <w:rPr>
                <w:sz w:val="18"/>
              </w:rPr>
              <w:t>SVN</w:t>
            </w:r>
          </w:p>
        </w:tc>
        <w:tc>
          <w:tcPr>
            <w:tcW w:w="792" w:type="pct"/>
          </w:tcPr>
          <w:p w14:paraId="5D1017DE" w14:textId="77777777" w:rsidR="007359D8" w:rsidRPr="002B6A3F" w:rsidRDefault="007359D8" w:rsidP="008913FD">
            <w:pPr>
              <w:jc w:val="center"/>
              <w:rPr>
                <w:sz w:val="18"/>
              </w:rPr>
            </w:pPr>
            <w:r w:rsidRPr="002B6A3F">
              <w:rPr>
                <w:sz w:val="18"/>
              </w:rPr>
              <w:t>54-444</w:t>
            </w:r>
          </w:p>
        </w:tc>
        <w:tc>
          <w:tcPr>
            <w:tcW w:w="633" w:type="pct"/>
          </w:tcPr>
          <w:p w14:paraId="4D7081E1" w14:textId="77777777" w:rsidR="007359D8" w:rsidRPr="002B6A3F" w:rsidRDefault="007359D8" w:rsidP="008913FD">
            <w:pPr>
              <w:jc w:val="center"/>
              <w:rPr>
                <w:sz w:val="18"/>
              </w:rPr>
            </w:pPr>
            <w:r w:rsidRPr="002B6A3F">
              <w:rPr>
                <w:sz w:val="18"/>
              </w:rPr>
              <w:t>Polymer</w:t>
            </w:r>
          </w:p>
        </w:tc>
        <w:tc>
          <w:tcPr>
            <w:tcW w:w="1183" w:type="pct"/>
          </w:tcPr>
          <w:p w14:paraId="70337398" w14:textId="77777777" w:rsidR="007359D8" w:rsidRPr="002B6A3F" w:rsidRDefault="007359D8" w:rsidP="008913FD">
            <w:pPr>
              <w:rPr>
                <w:sz w:val="18"/>
              </w:rPr>
            </w:pPr>
            <w:r w:rsidRPr="002B6A3F">
              <w:rPr>
                <w:sz w:val="18"/>
              </w:rPr>
              <w:t>Station</w:t>
            </w:r>
          </w:p>
        </w:tc>
      </w:tr>
      <w:tr w:rsidR="007359D8" w:rsidRPr="002B6A3F" w14:paraId="130A8777" w14:textId="77777777" w:rsidTr="008913FD">
        <w:trPr>
          <w:jc w:val="center"/>
        </w:trPr>
        <w:tc>
          <w:tcPr>
            <w:tcW w:w="1274" w:type="pct"/>
          </w:tcPr>
          <w:p w14:paraId="27B359D4" w14:textId="77777777" w:rsidR="007359D8" w:rsidRPr="002B6A3F" w:rsidRDefault="007359D8" w:rsidP="008913FD">
            <w:pPr>
              <w:rPr>
                <w:sz w:val="18"/>
              </w:rPr>
            </w:pPr>
          </w:p>
        </w:tc>
        <w:tc>
          <w:tcPr>
            <w:tcW w:w="1117" w:type="pct"/>
          </w:tcPr>
          <w:p w14:paraId="2689E1F3" w14:textId="77777777" w:rsidR="007359D8" w:rsidRPr="002B6A3F" w:rsidRDefault="007359D8" w:rsidP="008913FD">
            <w:pPr>
              <w:jc w:val="center"/>
              <w:rPr>
                <w:sz w:val="18"/>
              </w:rPr>
            </w:pPr>
            <w:r>
              <w:rPr>
                <w:sz w:val="18"/>
              </w:rPr>
              <w:t>MVN</w:t>
            </w:r>
          </w:p>
        </w:tc>
        <w:tc>
          <w:tcPr>
            <w:tcW w:w="792" w:type="pct"/>
          </w:tcPr>
          <w:p w14:paraId="12ADF4A5" w14:textId="77777777" w:rsidR="007359D8" w:rsidRPr="002B6A3F" w:rsidRDefault="007359D8" w:rsidP="008913FD">
            <w:pPr>
              <w:jc w:val="center"/>
              <w:rPr>
                <w:sz w:val="18"/>
              </w:rPr>
            </w:pPr>
            <w:r w:rsidRPr="00EE2B9A">
              <w:rPr>
                <w:sz w:val="18"/>
              </w:rPr>
              <w:t>54-444</w:t>
            </w:r>
          </w:p>
        </w:tc>
        <w:tc>
          <w:tcPr>
            <w:tcW w:w="633" w:type="pct"/>
          </w:tcPr>
          <w:p w14:paraId="368F131B" w14:textId="77777777" w:rsidR="007359D8" w:rsidRPr="002B6A3F" w:rsidRDefault="007359D8" w:rsidP="008913FD">
            <w:pPr>
              <w:jc w:val="center"/>
              <w:rPr>
                <w:sz w:val="18"/>
              </w:rPr>
            </w:pPr>
            <w:r w:rsidRPr="00EE2B9A">
              <w:rPr>
                <w:sz w:val="18"/>
              </w:rPr>
              <w:t>Porcelain</w:t>
            </w:r>
          </w:p>
        </w:tc>
        <w:tc>
          <w:tcPr>
            <w:tcW w:w="1183" w:type="pct"/>
          </w:tcPr>
          <w:p w14:paraId="29DCB4A3" w14:textId="77777777" w:rsidR="007359D8" w:rsidRPr="002B6A3F" w:rsidRDefault="007359D8" w:rsidP="008913FD">
            <w:pPr>
              <w:rPr>
                <w:sz w:val="18"/>
              </w:rPr>
            </w:pPr>
            <w:r w:rsidRPr="00EE2B9A">
              <w:rPr>
                <w:sz w:val="18"/>
              </w:rPr>
              <w:t>Station</w:t>
            </w:r>
          </w:p>
        </w:tc>
      </w:tr>
      <w:tr w:rsidR="007359D8" w:rsidRPr="002B6A3F" w14:paraId="47E4FD23" w14:textId="77777777" w:rsidTr="008913FD">
        <w:trPr>
          <w:jc w:val="center"/>
        </w:trPr>
        <w:tc>
          <w:tcPr>
            <w:tcW w:w="1274" w:type="pct"/>
          </w:tcPr>
          <w:p w14:paraId="15FBA731" w14:textId="77777777" w:rsidR="007359D8" w:rsidRPr="002B6A3F" w:rsidRDefault="007359D8" w:rsidP="008913FD">
            <w:pPr>
              <w:rPr>
                <w:sz w:val="18"/>
              </w:rPr>
            </w:pPr>
          </w:p>
        </w:tc>
        <w:tc>
          <w:tcPr>
            <w:tcW w:w="1117" w:type="pct"/>
          </w:tcPr>
          <w:p w14:paraId="7249B6CC" w14:textId="77777777" w:rsidR="007359D8" w:rsidRPr="002B6A3F" w:rsidRDefault="007359D8" w:rsidP="008913FD">
            <w:pPr>
              <w:jc w:val="center"/>
              <w:rPr>
                <w:sz w:val="18"/>
              </w:rPr>
            </w:pPr>
          </w:p>
        </w:tc>
        <w:tc>
          <w:tcPr>
            <w:tcW w:w="792" w:type="pct"/>
          </w:tcPr>
          <w:p w14:paraId="10F6B290" w14:textId="77777777" w:rsidR="007359D8" w:rsidRPr="002B6A3F" w:rsidRDefault="007359D8" w:rsidP="008913FD">
            <w:pPr>
              <w:jc w:val="center"/>
              <w:rPr>
                <w:sz w:val="18"/>
              </w:rPr>
            </w:pPr>
          </w:p>
        </w:tc>
        <w:tc>
          <w:tcPr>
            <w:tcW w:w="633" w:type="pct"/>
          </w:tcPr>
          <w:p w14:paraId="632CFAED" w14:textId="77777777" w:rsidR="007359D8" w:rsidRPr="002B6A3F" w:rsidRDefault="007359D8" w:rsidP="008913FD">
            <w:pPr>
              <w:jc w:val="center"/>
              <w:rPr>
                <w:sz w:val="18"/>
              </w:rPr>
            </w:pPr>
          </w:p>
        </w:tc>
        <w:tc>
          <w:tcPr>
            <w:tcW w:w="1183" w:type="pct"/>
          </w:tcPr>
          <w:p w14:paraId="4FA35447" w14:textId="77777777" w:rsidR="007359D8" w:rsidRPr="002B6A3F" w:rsidRDefault="007359D8" w:rsidP="008913FD">
            <w:pPr>
              <w:rPr>
                <w:sz w:val="18"/>
              </w:rPr>
            </w:pPr>
          </w:p>
        </w:tc>
      </w:tr>
      <w:tr w:rsidR="007359D8" w:rsidRPr="002B6A3F" w14:paraId="5AD0C7CC" w14:textId="77777777" w:rsidTr="008913FD">
        <w:trPr>
          <w:jc w:val="center"/>
        </w:trPr>
        <w:tc>
          <w:tcPr>
            <w:tcW w:w="1274" w:type="pct"/>
          </w:tcPr>
          <w:p w14:paraId="36CFFD49" w14:textId="77777777" w:rsidR="007359D8" w:rsidRPr="002B6A3F" w:rsidRDefault="007359D8" w:rsidP="008913FD">
            <w:pPr>
              <w:rPr>
                <w:sz w:val="18"/>
              </w:rPr>
            </w:pPr>
            <w:r w:rsidRPr="002B6A3F">
              <w:rPr>
                <w:sz w:val="18"/>
              </w:rPr>
              <w:t>Joslyn</w:t>
            </w:r>
          </w:p>
        </w:tc>
        <w:tc>
          <w:tcPr>
            <w:tcW w:w="1117" w:type="pct"/>
          </w:tcPr>
          <w:p w14:paraId="64349DA1" w14:textId="77777777" w:rsidR="007359D8" w:rsidRPr="002B6A3F" w:rsidRDefault="007359D8" w:rsidP="008913FD">
            <w:pPr>
              <w:jc w:val="center"/>
              <w:rPr>
                <w:sz w:val="18"/>
              </w:rPr>
            </w:pPr>
            <w:r w:rsidRPr="002B6A3F">
              <w:rPr>
                <w:sz w:val="18"/>
              </w:rPr>
              <w:t>Type ZS</w:t>
            </w:r>
          </w:p>
        </w:tc>
        <w:tc>
          <w:tcPr>
            <w:tcW w:w="792" w:type="pct"/>
          </w:tcPr>
          <w:p w14:paraId="51900799" w14:textId="77777777" w:rsidR="007359D8" w:rsidRPr="002B6A3F" w:rsidRDefault="007359D8" w:rsidP="008913FD">
            <w:pPr>
              <w:jc w:val="center"/>
              <w:rPr>
                <w:sz w:val="18"/>
              </w:rPr>
            </w:pPr>
            <w:r w:rsidRPr="002B6A3F">
              <w:rPr>
                <w:sz w:val="18"/>
              </w:rPr>
              <w:t>3-240</w:t>
            </w:r>
          </w:p>
        </w:tc>
        <w:tc>
          <w:tcPr>
            <w:tcW w:w="633" w:type="pct"/>
          </w:tcPr>
          <w:p w14:paraId="1D8057D1" w14:textId="77777777" w:rsidR="007359D8" w:rsidRPr="002B6A3F" w:rsidRDefault="007359D8" w:rsidP="008913FD">
            <w:pPr>
              <w:jc w:val="center"/>
              <w:rPr>
                <w:sz w:val="18"/>
              </w:rPr>
            </w:pPr>
            <w:r w:rsidRPr="002B6A3F">
              <w:rPr>
                <w:sz w:val="18"/>
              </w:rPr>
              <w:t>Porcelain</w:t>
            </w:r>
          </w:p>
        </w:tc>
        <w:tc>
          <w:tcPr>
            <w:tcW w:w="1183" w:type="pct"/>
          </w:tcPr>
          <w:p w14:paraId="5FB5C198" w14:textId="77777777" w:rsidR="007359D8" w:rsidRPr="002B6A3F" w:rsidRDefault="007359D8" w:rsidP="008913FD">
            <w:pPr>
              <w:rPr>
                <w:sz w:val="18"/>
              </w:rPr>
            </w:pPr>
            <w:r w:rsidRPr="002B6A3F">
              <w:rPr>
                <w:sz w:val="18"/>
              </w:rPr>
              <w:t>Station</w:t>
            </w:r>
          </w:p>
        </w:tc>
      </w:tr>
      <w:tr w:rsidR="007359D8" w:rsidRPr="002B6A3F" w14:paraId="56F65BCA" w14:textId="77777777" w:rsidTr="008913FD">
        <w:trPr>
          <w:jc w:val="center"/>
        </w:trPr>
        <w:tc>
          <w:tcPr>
            <w:tcW w:w="1274" w:type="pct"/>
          </w:tcPr>
          <w:p w14:paraId="168DC650" w14:textId="77777777" w:rsidR="007359D8" w:rsidRPr="002B6A3F" w:rsidRDefault="007359D8" w:rsidP="008913FD">
            <w:pPr>
              <w:rPr>
                <w:sz w:val="18"/>
              </w:rPr>
            </w:pPr>
          </w:p>
        </w:tc>
        <w:tc>
          <w:tcPr>
            <w:tcW w:w="1117" w:type="pct"/>
          </w:tcPr>
          <w:p w14:paraId="57FD9F70" w14:textId="77777777" w:rsidR="007359D8" w:rsidRPr="002B6A3F" w:rsidRDefault="007359D8" w:rsidP="008913FD">
            <w:pPr>
              <w:jc w:val="center"/>
              <w:rPr>
                <w:sz w:val="18"/>
              </w:rPr>
            </w:pPr>
            <w:r w:rsidRPr="002B6A3F">
              <w:rPr>
                <w:sz w:val="18"/>
              </w:rPr>
              <w:t>Type ZSH</w:t>
            </w:r>
          </w:p>
        </w:tc>
        <w:tc>
          <w:tcPr>
            <w:tcW w:w="792" w:type="pct"/>
          </w:tcPr>
          <w:p w14:paraId="37DA6441" w14:textId="77777777" w:rsidR="007359D8" w:rsidRPr="002B6A3F" w:rsidRDefault="007359D8" w:rsidP="008913FD">
            <w:pPr>
              <w:jc w:val="center"/>
              <w:rPr>
                <w:sz w:val="18"/>
              </w:rPr>
            </w:pPr>
            <w:r w:rsidRPr="002B6A3F">
              <w:rPr>
                <w:sz w:val="18"/>
              </w:rPr>
              <w:t>258-468</w:t>
            </w:r>
          </w:p>
        </w:tc>
        <w:tc>
          <w:tcPr>
            <w:tcW w:w="633" w:type="pct"/>
          </w:tcPr>
          <w:p w14:paraId="5044DFEA" w14:textId="77777777" w:rsidR="007359D8" w:rsidRPr="002B6A3F" w:rsidRDefault="007359D8" w:rsidP="008913FD">
            <w:pPr>
              <w:jc w:val="center"/>
              <w:rPr>
                <w:sz w:val="18"/>
              </w:rPr>
            </w:pPr>
            <w:r w:rsidRPr="002B6A3F">
              <w:rPr>
                <w:sz w:val="18"/>
              </w:rPr>
              <w:t>Porcelain</w:t>
            </w:r>
          </w:p>
        </w:tc>
        <w:tc>
          <w:tcPr>
            <w:tcW w:w="1183" w:type="pct"/>
          </w:tcPr>
          <w:p w14:paraId="7D4EE6BA" w14:textId="77777777" w:rsidR="007359D8" w:rsidRPr="002B6A3F" w:rsidRDefault="007359D8" w:rsidP="008913FD">
            <w:pPr>
              <w:rPr>
                <w:sz w:val="18"/>
              </w:rPr>
            </w:pPr>
            <w:r w:rsidRPr="002B6A3F">
              <w:rPr>
                <w:sz w:val="18"/>
              </w:rPr>
              <w:t>Station</w:t>
            </w:r>
          </w:p>
        </w:tc>
      </w:tr>
      <w:tr w:rsidR="007359D8" w:rsidRPr="002B6A3F" w14:paraId="062B2850" w14:textId="77777777" w:rsidTr="008913FD">
        <w:trPr>
          <w:jc w:val="center"/>
        </w:trPr>
        <w:tc>
          <w:tcPr>
            <w:tcW w:w="1274" w:type="pct"/>
          </w:tcPr>
          <w:p w14:paraId="442C35B7" w14:textId="77777777" w:rsidR="007359D8" w:rsidRPr="002B6A3F" w:rsidRDefault="007359D8" w:rsidP="008913FD">
            <w:pPr>
              <w:rPr>
                <w:sz w:val="18"/>
              </w:rPr>
            </w:pPr>
          </w:p>
        </w:tc>
        <w:tc>
          <w:tcPr>
            <w:tcW w:w="1117" w:type="pct"/>
          </w:tcPr>
          <w:p w14:paraId="6F158572" w14:textId="77777777" w:rsidR="007359D8" w:rsidRPr="002B6A3F" w:rsidRDefault="007359D8" w:rsidP="008913FD">
            <w:pPr>
              <w:jc w:val="center"/>
              <w:rPr>
                <w:sz w:val="18"/>
              </w:rPr>
            </w:pPr>
            <w:r w:rsidRPr="002B6A3F">
              <w:rPr>
                <w:sz w:val="18"/>
              </w:rPr>
              <w:t>Type ZIP</w:t>
            </w:r>
          </w:p>
        </w:tc>
        <w:tc>
          <w:tcPr>
            <w:tcW w:w="792" w:type="pct"/>
          </w:tcPr>
          <w:p w14:paraId="27AD49B2" w14:textId="77777777" w:rsidR="007359D8" w:rsidRPr="002B6A3F" w:rsidRDefault="007359D8" w:rsidP="008913FD">
            <w:pPr>
              <w:jc w:val="center"/>
              <w:rPr>
                <w:sz w:val="18"/>
              </w:rPr>
            </w:pPr>
            <w:r w:rsidRPr="002B6A3F">
              <w:rPr>
                <w:sz w:val="18"/>
              </w:rPr>
              <w:t>3-120</w:t>
            </w:r>
          </w:p>
        </w:tc>
        <w:tc>
          <w:tcPr>
            <w:tcW w:w="633" w:type="pct"/>
          </w:tcPr>
          <w:p w14:paraId="3DF0FF11" w14:textId="77777777" w:rsidR="007359D8" w:rsidRPr="002B6A3F" w:rsidRDefault="007359D8" w:rsidP="008913FD">
            <w:pPr>
              <w:jc w:val="center"/>
              <w:rPr>
                <w:sz w:val="18"/>
              </w:rPr>
            </w:pPr>
            <w:r w:rsidRPr="002B6A3F">
              <w:rPr>
                <w:sz w:val="18"/>
              </w:rPr>
              <w:t>Polymer</w:t>
            </w:r>
          </w:p>
        </w:tc>
        <w:tc>
          <w:tcPr>
            <w:tcW w:w="1183" w:type="pct"/>
          </w:tcPr>
          <w:p w14:paraId="6175FB00" w14:textId="77777777" w:rsidR="007359D8" w:rsidRPr="002B6A3F" w:rsidRDefault="007359D8" w:rsidP="008913FD">
            <w:pPr>
              <w:rPr>
                <w:sz w:val="18"/>
              </w:rPr>
            </w:pPr>
            <w:r w:rsidRPr="002B6A3F">
              <w:rPr>
                <w:sz w:val="18"/>
              </w:rPr>
              <w:t>Intermediate</w:t>
            </w:r>
          </w:p>
        </w:tc>
      </w:tr>
      <w:tr w:rsidR="007359D8" w:rsidRPr="002B6A3F" w14:paraId="16F3D61E" w14:textId="77777777" w:rsidTr="008913FD">
        <w:trPr>
          <w:jc w:val="center"/>
        </w:trPr>
        <w:tc>
          <w:tcPr>
            <w:tcW w:w="1274" w:type="pct"/>
          </w:tcPr>
          <w:p w14:paraId="40B63B76" w14:textId="77777777" w:rsidR="007359D8" w:rsidRPr="002B6A3F" w:rsidRDefault="007359D8" w:rsidP="008913FD">
            <w:pPr>
              <w:rPr>
                <w:sz w:val="18"/>
              </w:rPr>
            </w:pPr>
          </w:p>
        </w:tc>
        <w:tc>
          <w:tcPr>
            <w:tcW w:w="1117" w:type="pct"/>
          </w:tcPr>
          <w:p w14:paraId="2A13F2C3" w14:textId="77777777" w:rsidR="007359D8" w:rsidRPr="002B6A3F" w:rsidRDefault="007359D8" w:rsidP="008913FD">
            <w:pPr>
              <w:jc w:val="center"/>
              <w:rPr>
                <w:sz w:val="18"/>
              </w:rPr>
            </w:pPr>
            <w:r w:rsidRPr="002B6A3F">
              <w:rPr>
                <w:sz w:val="18"/>
              </w:rPr>
              <w:t>Type ZSP</w:t>
            </w:r>
          </w:p>
        </w:tc>
        <w:tc>
          <w:tcPr>
            <w:tcW w:w="792" w:type="pct"/>
          </w:tcPr>
          <w:p w14:paraId="5A54F4F6" w14:textId="77777777" w:rsidR="007359D8" w:rsidRPr="002B6A3F" w:rsidRDefault="007359D8" w:rsidP="008913FD">
            <w:pPr>
              <w:jc w:val="center"/>
              <w:rPr>
                <w:sz w:val="18"/>
              </w:rPr>
            </w:pPr>
            <w:r w:rsidRPr="002B6A3F">
              <w:rPr>
                <w:sz w:val="18"/>
              </w:rPr>
              <w:t>3-144</w:t>
            </w:r>
          </w:p>
        </w:tc>
        <w:tc>
          <w:tcPr>
            <w:tcW w:w="633" w:type="pct"/>
          </w:tcPr>
          <w:p w14:paraId="08465E35" w14:textId="77777777" w:rsidR="007359D8" w:rsidRPr="002B6A3F" w:rsidRDefault="007359D8" w:rsidP="008913FD">
            <w:pPr>
              <w:jc w:val="center"/>
              <w:rPr>
                <w:sz w:val="18"/>
              </w:rPr>
            </w:pPr>
            <w:r w:rsidRPr="002B6A3F">
              <w:rPr>
                <w:sz w:val="18"/>
              </w:rPr>
              <w:t>Polymer</w:t>
            </w:r>
          </w:p>
        </w:tc>
        <w:tc>
          <w:tcPr>
            <w:tcW w:w="1183" w:type="pct"/>
          </w:tcPr>
          <w:p w14:paraId="0E98CCC2" w14:textId="77777777" w:rsidR="007359D8" w:rsidRPr="002B6A3F" w:rsidRDefault="007359D8" w:rsidP="008913FD">
            <w:pPr>
              <w:rPr>
                <w:sz w:val="18"/>
              </w:rPr>
            </w:pPr>
            <w:r w:rsidRPr="002B6A3F">
              <w:rPr>
                <w:sz w:val="18"/>
              </w:rPr>
              <w:t>Station</w:t>
            </w:r>
          </w:p>
        </w:tc>
      </w:tr>
      <w:tr w:rsidR="007359D8" w:rsidRPr="002B6A3F" w14:paraId="6E32A09D" w14:textId="77777777" w:rsidTr="008913FD">
        <w:trPr>
          <w:jc w:val="center"/>
        </w:trPr>
        <w:tc>
          <w:tcPr>
            <w:tcW w:w="1274" w:type="pct"/>
          </w:tcPr>
          <w:p w14:paraId="2369F3BF" w14:textId="77777777" w:rsidR="007359D8" w:rsidRPr="002B6A3F" w:rsidRDefault="007359D8" w:rsidP="008913FD">
            <w:pPr>
              <w:rPr>
                <w:sz w:val="18"/>
              </w:rPr>
            </w:pPr>
          </w:p>
        </w:tc>
        <w:tc>
          <w:tcPr>
            <w:tcW w:w="1117" w:type="pct"/>
          </w:tcPr>
          <w:p w14:paraId="32B8BEBA" w14:textId="77777777" w:rsidR="007359D8" w:rsidRPr="002B6A3F" w:rsidRDefault="007359D8" w:rsidP="008913FD">
            <w:pPr>
              <w:jc w:val="center"/>
              <w:rPr>
                <w:sz w:val="18"/>
              </w:rPr>
            </w:pPr>
          </w:p>
        </w:tc>
        <w:tc>
          <w:tcPr>
            <w:tcW w:w="792" w:type="pct"/>
          </w:tcPr>
          <w:p w14:paraId="7479C553" w14:textId="77777777" w:rsidR="007359D8" w:rsidRPr="002B6A3F" w:rsidRDefault="007359D8" w:rsidP="008913FD">
            <w:pPr>
              <w:jc w:val="center"/>
              <w:rPr>
                <w:sz w:val="18"/>
              </w:rPr>
            </w:pPr>
          </w:p>
        </w:tc>
        <w:tc>
          <w:tcPr>
            <w:tcW w:w="633" w:type="pct"/>
          </w:tcPr>
          <w:p w14:paraId="7E940699" w14:textId="77777777" w:rsidR="007359D8" w:rsidRPr="002B6A3F" w:rsidRDefault="007359D8" w:rsidP="008913FD">
            <w:pPr>
              <w:jc w:val="center"/>
              <w:rPr>
                <w:sz w:val="18"/>
              </w:rPr>
            </w:pPr>
          </w:p>
        </w:tc>
        <w:tc>
          <w:tcPr>
            <w:tcW w:w="1183" w:type="pct"/>
          </w:tcPr>
          <w:p w14:paraId="0FCE08C1" w14:textId="77777777" w:rsidR="007359D8" w:rsidRPr="002B6A3F" w:rsidRDefault="007359D8" w:rsidP="008913FD">
            <w:pPr>
              <w:rPr>
                <w:sz w:val="18"/>
              </w:rPr>
            </w:pPr>
          </w:p>
        </w:tc>
      </w:tr>
      <w:tr w:rsidR="007359D8" w:rsidRPr="002B6A3F" w14:paraId="5772A994" w14:textId="77777777" w:rsidTr="008913FD">
        <w:trPr>
          <w:jc w:val="center"/>
        </w:trPr>
        <w:tc>
          <w:tcPr>
            <w:tcW w:w="1274" w:type="pct"/>
          </w:tcPr>
          <w:p w14:paraId="27489256" w14:textId="77777777" w:rsidR="007359D8" w:rsidRPr="002B6A3F" w:rsidRDefault="007359D8" w:rsidP="008913FD">
            <w:pPr>
              <w:rPr>
                <w:sz w:val="18"/>
              </w:rPr>
            </w:pPr>
            <w:r w:rsidRPr="002B6A3F">
              <w:rPr>
                <w:sz w:val="18"/>
              </w:rPr>
              <w:t>MagneTek</w:t>
            </w:r>
          </w:p>
        </w:tc>
        <w:tc>
          <w:tcPr>
            <w:tcW w:w="1117" w:type="pct"/>
          </w:tcPr>
          <w:p w14:paraId="2622A4EA" w14:textId="77777777" w:rsidR="007359D8" w:rsidRPr="002B6A3F" w:rsidRDefault="007359D8" w:rsidP="008913FD">
            <w:pPr>
              <w:jc w:val="center"/>
              <w:rPr>
                <w:sz w:val="18"/>
              </w:rPr>
            </w:pPr>
            <w:r w:rsidRPr="002B6A3F">
              <w:rPr>
                <w:sz w:val="18"/>
              </w:rPr>
              <w:t>ZSE-E2A</w:t>
            </w:r>
          </w:p>
        </w:tc>
        <w:tc>
          <w:tcPr>
            <w:tcW w:w="792" w:type="pct"/>
          </w:tcPr>
          <w:p w14:paraId="1A1D7D47" w14:textId="77777777" w:rsidR="007359D8" w:rsidRPr="002B6A3F" w:rsidRDefault="007359D8" w:rsidP="008913FD">
            <w:pPr>
              <w:jc w:val="center"/>
              <w:rPr>
                <w:sz w:val="18"/>
              </w:rPr>
            </w:pPr>
            <w:r w:rsidRPr="002B6A3F">
              <w:rPr>
                <w:sz w:val="18"/>
              </w:rPr>
              <w:t>3-39</w:t>
            </w:r>
          </w:p>
        </w:tc>
        <w:tc>
          <w:tcPr>
            <w:tcW w:w="633" w:type="pct"/>
          </w:tcPr>
          <w:p w14:paraId="785BBF37" w14:textId="77777777" w:rsidR="007359D8" w:rsidRPr="002B6A3F" w:rsidRDefault="007359D8" w:rsidP="008913FD">
            <w:pPr>
              <w:jc w:val="center"/>
              <w:rPr>
                <w:sz w:val="18"/>
              </w:rPr>
            </w:pPr>
            <w:r w:rsidRPr="002B6A3F">
              <w:rPr>
                <w:sz w:val="18"/>
              </w:rPr>
              <w:t>Porcelain</w:t>
            </w:r>
          </w:p>
        </w:tc>
        <w:tc>
          <w:tcPr>
            <w:tcW w:w="1183" w:type="pct"/>
          </w:tcPr>
          <w:p w14:paraId="72C3AA8C" w14:textId="77777777" w:rsidR="007359D8" w:rsidRPr="002B6A3F" w:rsidRDefault="007359D8" w:rsidP="008913FD">
            <w:pPr>
              <w:rPr>
                <w:sz w:val="18"/>
              </w:rPr>
            </w:pPr>
            <w:r w:rsidRPr="002B6A3F">
              <w:rPr>
                <w:sz w:val="18"/>
              </w:rPr>
              <w:t>Station</w:t>
            </w:r>
          </w:p>
        </w:tc>
      </w:tr>
      <w:tr w:rsidR="007359D8" w:rsidRPr="002B6A3F" w14:paraId="3047998F" w14:textId="77777777" w:rsidTr="008913FD">
        <w:trPr>
          <w:jc w:val="center"/>
        </w:trPr>
        <w:tc>
          <w:tcPr>
            <w:tcW w:w="1274" w:type="pct"/>
          </w:tcPr>
          <w:p w14:paraId="64E0822F" w14:textId="77777777" w:rsidR="007359D8" w:rsidRPr="002B6A3F" w:rsidRDefault="007359D8" w:rsidP="008913FD">
            <w:pPr>
              <w:rPr>
                <w:sz w:val="18"/>
              </w:rPr>
            </w:pPr>
          </w:p>
        </w:tc>
        <w:tc>
          <w:tcPr>
            <w:tcW w:w="1117" w:type="pct"/>
          </w:tcPr>
          <w:p w14:paraId="13EF22BD" w14:textId="77777777" w:rsidR="007359D8" w:rsidRPr="002B6A3F" w:rsidRDefault="007359D8" w:rsidP="008913FD">
            <w:pPr>
              <w:jc w:val="center"/>
              <w:rPr>
                <w:sz w:val="18"/>
              </w:rPr>
            </w:pPr>
            <w:r w:rsidRPr="002B6A3F">
              <w:rPr>
                <w:sz w:val="18"/>
              </w:rPr>
              <w:t>ZSE-E3A</w:t>
            </w:r>
          </w:p>
        </w:tc>
        <w:tc>
          <w:tcPr>
            <w:tcW w:w="792" w:type="pct"/>
          </w:tcPr>
          <w:p w14:paraId="58146215" w14:textId="77777777" w:rsidR="007359D8" w:rsidRPr="002B6A3F" w:rsidRDefault="007359D8" w:rsidP="008913FD">
            <w:pPr>
              <w:jc w:val="center"/>
              <w:rPr>
                <w:sz w:val="18"/>
              </w:rPr>
            </w:pPr>
            <w:r w:rsidRPr="002B6A3F">
              <w:rPr>
                <w:sz w:val="18"/>
              </w:rPr>
              <w:t>45-312</w:t>
            </w:r>
          </w:p>
        </w:tc>
        <w:tc>
          <w:tcPr>
            <w:tcW w:w="633" w:type="pct"/>
          </w:tcPr>
          <w:p w14:paraId="2103AD07" w14:textId="77777777" w:rsidR="007359D8" w:rsidRPr="002B6A3F" w:rsidRDefault="007359D8" w:rsidP="008913FD">
            <w:pPr>
              <w:jc w:val="center"/>
              <w:rPr>
                <w:sz w:val="18"/>
              </w:rPr>
            </w:pPr>
            <w:r w:rsidRPr="002B6A3F">
              <w:rPr>
                <w:sz w:val="18"/>
              </w:rPr>
              <w:t>Porcelain</w:t>
            </w:r>
          </w:p>
        </w:tc>
        <w:tc>
          <w:tcPr>
            <w:tcW w:w="1183" w:type="pct"/>
          </w:tcPr>
          <w:p w14:paraId="2511A083" w14:textId="77777777" w:rsidR="007359D8" w:rsidRPr="002B6A3F" w:rsidRDefault="007359D8" w:rsidP="008913FD">
            <w:pPr>
              <w:rPr>
                <w:sz w:val="18"/>
              </w:rPr>
            </w:pPr>
            <w:r w:rsidRPr="002B6A3F">
              <w:rPr>
                <w:sz w:val="18"/>
              </w:rPr>
              <w:t>Station</w:t>
            </w:r>
          </w:p>
        </w:tc>
      </w:tr>
      <w:tr w:rsidR="007359D8" w:rsidRPr="002B6A3F" w14:paraId="62803C04" w14:textId="77777777" w:rsidTr="008913FD">
        <w:trPr>
          <w:jc w:val="center"/>
        </w:trPr>
        <w:tc>
          <w:tcPr>
            <w:tcW w:w="1274" w:type="pct"/>
          </w:tcPr>
          <w:p w14:paraId="45DABFDE" w14:textId="77777777" w:rsidR="007359D8" w:rsidRPr="002B6A3F" w:rsidRDefault="007359D8" w:rsidP="008913FD">
            <w:pPr>
              <w:rPr>
                <w:sz w:val="18"/>
              </w:rPr>
            </w:pPr>
          </w:p>
        </w:tc>
        <w:tc>
          <w:tcPr>
            <w:tcW w:w="1117" w:type="pct"/>
          </w:tcPr>
          <w:p w14:paraId="73FF74F9" w14:textId="77777777" w:rsidR="007359D8" w:rsidRPr="002B6A3F" w:rsidRDefault="007359D8" w:rsidP="008913FD">
            <w:pPr>
              <w:jc w:val="center"/>
              <w:rPr>
                <w:sz w:val="18"/>
              </w:rPr>
            </w:pPr>
          </w:p>
        </w:tc>
        <w:tc>
          <w:tcPr>
            <w:tcW w:w="792" w:type="pct"/>
          </w:tcPr>
          <w:p w14:paraId="2A375FAE" w14:textId="77777777" w:rsidR="007359D8" w:rsidRPr="002B6A3F" w:rsidRDefault="007359D8" w:rsidP="008913FD">
            <w:pPr>
              <w:jc w:val="center"/>
              <w:rPr>
                <w:sz w:val="18"/>
              </w:rPr>
            </w:pPr>
          </w:p>
        </w:tc>
        <w:tc>
          <w:tcPr>
            <w:tcW w:w="633" w:type="pct"/>
          </w:tcPr>
          <w:p w14:paraId="295E6D5B" w14:textId="77777777" w:rsidR="007359D8" w:rsidRPr="002B6A3F" w:rsidRDefault="007359D8" w:rsidP="008913FD">
            <w:pPr>
              <w:jc w:val="center"/>
              <w:rPr>
                <w:sz w:val="18"/>
              </w:rPr>
            </w:pPr>
          </w:p>
        </w:tc>
        <w:tc>
          <w:tcPr>
            <w:tcW w:w="1183" w:type="pct"/>
          </w:tcPr>
          <w:p w14:paraId="2695F90D" w14:textId="77777777" w:rsidR="007359D8" w:rsidRPr="002B6A3F" w:rsidRDefault="007359D8" w:rsidP="008913FD">
            <w:pPr>
              <w:rPr>
                <w:sz w:val="18"/>
              </w:rPr>
            </w:pPr>
          </w:p>
        </w:tc>
      </w:tr>
      <w:tr w:rsidR="007359D8" w:rsidRPr="002B6A3F" w14:paraId="3EBB3415" w14:textId="77777777" w:rsidTr="008913FD">
        <w:trPr>
          <w:jc w:val="center"/>
        </w:trPr>
        <w:tc>
          <w:tcPr>
            <w:tcW w:w="1274" w:type="pct"/>
          </w:tcPr>
          <w:p w14:paraId="6C8B4C8D" w14:textId="77777777" w:rsidR="007359D8" w:rsidRPr="002B6A3F" w:rsidRDefault="007359D8" w:rsidP="008913FD">
            <w:pPr>
              <w:rPr>
                <w:sz w:val="18"/>
              </w:rPr>
            </w:pPr>
            <w:r w:rsidRPr="002B6A3F">
              <w:rPr>
                <w:sz w:val="18"/>
              </w:rPr>
              <w:t>Siemens Power</w:t>
            </w:r>
          </w:p>
        </w:tc>
        <w:tc>
          <w:tcPr>
            <w:tcW w:w="1117" w:type="pct"/>
          </w:tcPr>
          <w:p w14:paraId="3704BB07" w14:textId="77777777" w:rsidR="007359D8" w:rsidRPr="002B6A3F" w:rsidRDefault="007359D8" w:rsidP="008913FD">
            <w:pPr>
              <w:jc w:val="center"/>
              <w:rPr>
                <w:sz w:val="18"/>
              </w:rPr>
            </w:pPr>
            <w:r w:rsidRPr="002B6A3F">
              <w:rPr>
                <w:sz w:val="18"/>
              </w:rPr>
              <w:t>3EQ1</w:t>
            </w:r>
          </w:p>
        </w:tc>
        <w:tc>
          <w:tcPr>
            <w:tcW w:w="792" w:type="pct"/>
          </w:tcPr>
          <w:p w14:paraId="4B87D47C" w14:textId="77777777" w:rsidR="007359D8" w:rsidRPr="002B6A3F" w:rsidRDefault="007359D8" w:rsidP="008913FD">
            <w:pPr>
              <w:jc w:val="center"/>
              <w:rPr>
                <w:sz w:val="18"/>
              </w:rPr>
            </w:pPr>
            <w:r w:rsidRPr="002B6A3F">
              <w:rPr>
                <w:sz w:val="18"/>
              </w:rPr>
              <w:t>36-240</w:t>
            </w:r>
          </w:p>
        </w:tc>
        <w:tc>
          <w:tcPr>
            <w:tcW w:w="633" w:type="pct"/>
          </w:tcPr>
          <w:p w14:paraId="34EF63D4" w14:textId="77777777" w:rsidR="007359D8" w:rsidRPr="002B6A3F" w:rsidRDefault="007359D8" w:rsidP="008913FD">
            <w:pPr>
              <w:jc w:val="center"/>
              <w:rPr>
                <w:sz w:val="18"/>
              </w:rPr>
            </w:pPr>
            <w:r w:rsidRPr="002B6A3F">
              <w:rPr>
                <w:sz w:val="18"/>
              </w:rPr>
              <w:t>Polymer</w:t>
            </w:r>
          </w:p>
        </w:tc>
        <w:tc>
          <w:tcPr>
            <w:tcW w:w="1183" w:type="pct"/>
          </w:tcPr>
          <w:p w14:paraId="5ED57A21" w14:textId="77777777" w:rsidR="007359D8" w:rsidRPr="002B6A3F" w:rsidRDefault="007359D8" w:rsidP="008913FD">
            <w:pPr>
              <w:rPr>
                <w:sz w:val="18"/>
              </w:rPr>
            </w:pPr>
            <w:r w:rsidRPr="002B6A3F">
              <w:rPr>
                <w:sz w:val="18"/>
              </w:rPr>
              <w:t>Station</w:t>
            </w:r>
          </w:p>
        </w:tc>
      </w:tr>
      <w:tr w:rsidR="007359D8" w:rsidRPr="002B6A3F" w14:paraId="0E8C1FD3" w14:textId="77777777" w:rsidTr="008913FD">
        <w:trPr>
          <w:jc w:val="center"/>
        </w:trPr>
        <w:tc>
          <w:tcPr>
            <w:tcW w:w="1274" w:type="pct"/>
          </w:tcPr>
          <w:p w14:paraId="2EC9D947" w14:textId="77777777" w:rsidR="007359D8" w:rsidRPr="002B6A3F" w:rsidRDefault="007359D8" w:rsidP="008913FD">
            <w:pPr>
              <w:rPr>
                <w:sz w:val="18"/>
              </w:rPr>
            </w:pPr>
          </w:p>
        </w:tc>
        <w:tc>
          <w:tcPr>
            <w:tcW w:w="1117" w:type="pct"/>
          </w:tcPr>
          <w:p w14:paraId="10A155DB" w14:textId="77777777" w:rsidR="007359D8" w:rsidRPr="002B6A3F" w:rsidRDefault="007359D8" w:rsidP="008913FD">
            <w:pPr>
              <w:jc w:val="center"/>
              <w:rPr>
                <w:sz w:val="18"/>
              </w:rPr>
            </w:pPr>
            <w:r w:rsidRPr="002B6A3F">
              <w:rPr>
                <w:sz w:val="18"/>
              </w:rPr>
              <w:t>3EQ4</w:t>
            </w:r>
          </w:p>
        </w:tc>
        <w:tc>
          <w:tcPr>
            <w:tcW w:w="792" w:type="pct"/>
          </w:tcPr>
          <w:p w14:paraId="18677CF7" w14:textId="77777777" w:rsidR="007359D8" w:rsidRPr="002B6A3F" w:rsidRDefault="007359D8" w:rsidP="008913FD">
            <w:pPr>
              <w:jc w:val="center"/>
              <w:rPr>
                <w:sz w:val="18"/>
              </w:rPr>
            </w:pPr>
            <w:r w:rsidRPr="002B6A3F">
              <w:rPr>
                <w:sz w:val="18"/>
              </w:rPr>
              <w:t>96-444</w:t>
            </w:r>
          </w:p>
        </w:tc>
        <w:tc>
          <w:tcPr>
            <w:tcW w:w="633" w:type="pct"/>
          </w:tcPr>
          <w:p w14:paraId="5531D15E" w14:textId="77777777" w:rsidR="007359D8" w:rsidRPr="002B6A3F" w:rsidRDefault="007359D8" w:rsidP="008913FD">
            <w:pPr>
              <w:jc w:val="center"/>
              <w:rPr>
                <w:sz w:val="18"/>
              </w:rPr>
            </w:pPr>
            <w:r w:rsidRPr="002B6A3F">
              <w:rPr>
                <w:sz w:val="18"/>
              </w:rPr>
              <w:t>Polymer</w:t>
            </w:r>
          </w:p>
        </w:tc>
        <w:tc>
          <w:tcPr>
            <w:tcW w:w="1183" w:type="pct"/>
          </w:tcPr>
          <w:p w14:paraId="7339E17B" w14:textId="77777777" w:rsidR="007359D8" w:rsidRPr="002B6A3F" w:rsidRDefault="007359D8" w:rsidP="008913FD">
            <w:pPr>
              <w:rPr>
                <w:sz w:val="18"/>
              </w:rPr>
            </w:pPr>
            <w:r w:rsidRPr="002B6A3F">
              <w:rPr>
                <w:sz w:val="18"/>
              </w:rPr>
              <w:t>Station</w:t>
            </w:r>
          </w:p>
        </w:tc>
      </w:tr>
      <w:tr w:rsidR="007359D8" w:rsidRPr="002B6A3F" w14:paraId="54DA6E6F" w14:textId="77777777" w:rsidTr="008913FD">
        <w:trPr>
          <w:jc w:val="center"/>
        </w:trPr>
        <w:tc>
          <w:tcPr>
            <w:tcW w:w="1274" w:type="pct"/>
          </w:tcPr>
          <w:p w14:paraId="30ADAA1C" w14:textId="77777777" w:rsidR="007359D8" w:rsidRPr="002B6A3F" w:rsidRDefault="007359D8" w:rsidP="008913FD">
            <w:pPr>
              <w:rPr>
                <w:sz w:val="18"/>
              </w:rPr>
            </w:pPr>
          </w:p>
        </w:tc>
        <w:tc>
          <w:tcPr>
            <w:tcW w:w="1117" w:type="pct"/>
          </w:tcPr>
          <w:p w14:paraId="1163C074" w14:textId="77777777" w:rsidR="007359D8" w:rsidRPr="002B6A3F" w:rsidRDefault="007359D8" w:rsidP="008913FD">
            <w:pPr>
              <w:jc w:val="center"/>
              <w:rPr>
                <w:sz w:val="18"/>
              </w:rPr>
            </w:pPr>
            <w:r w:rsidRPr="002B6A3F">
              <w:rPr>
                <w:sz w:val="18"/>
              </w:rPr>
              <w:t>3EP2</w:t>
            </w:r>
          </w:p>
        </w:tc>
        <w:tc>
          <w:tcPr>
            <w:tcW w:w="792" w:type="pct"/>
          </w:tcPr>
          <w:p w14:paraId="3ADAD22C" w14:textId="77777777" w:rsidR="007359D8" w:rsidRPr="002B6A3F" w:rsidRDefault="007359D8" w:rsidP="008913FD">
            <w:pPr>
              <w:jc w:val="center"/>
              <w:rPr>
                <w:sz w:val="18"/>
              </w:rPr>
            </w:pPr>
            <w:r w:rsidRPr="002B6A3F">
              <w:rPr>
                <w:sz w:val="18"/>
              </w:rPr>
              <w:t>12-384</w:t>
            </w:r>
          </w:p>
        </w:tc>
        <w:tc>
          <w:tcPr>
            <w:tcW w:w="633" w:type="pct"/>
          </w:tcPr>
          <w:p w14:paraId="77BDA604" w14:textId="77777777" w:rsidR="007359D8" w:rsidRPr="002B6A3F" w:rsidRDefault="007359D8" w:rsidP="008913FD">
            <w:pPr>
              <w:jc w:val="center"/>
              <w:rPr>
                <w:sz w:val="18"/>
              </w:rPr>
            </w:pPr>
            <w:r w:rsidRPr="002B6A3F">
              <w:rPr>
                <w:sz w:val="18"/>
              </w:rPr>
              <w:t>Porcelain</w:t>
            </w:r>
          </w:p>
        </w:tc>
        <w:tc>
          <w:tcPr>
            <w:tcW w:w="1183" w:type="pct"/>
          </w:tcPr>
          <w:p w14:paraId="4196E4F5" w14:textId="77777777" w:rsidR="007359D8" w:rsidRPr="002B6A3F" w:rsidRDefault="007359D8" w:rsidP="008913FD">
            <w:pPr>
              <w:rPr>
                <w:sz w:val="18"/>
              </w:rPr>
            </w:pPr>
            <w:r w:rsidRPr="002B6A3F">
              <w:rPr>
                <w:sz w:val="18"/>
              </w:rPr>
              <w:t>Station</w:t>
            </w:r>
          </w:p>
        </w:tc>
      </w:tr>
      <w:tr w:rsidR="007359D8" w:rsidRPr="002B6A3F" w14:paraId="75AE8092" w14:textId="77777777" w:rsidTr="008913FD">
        <w:trPr>
          <w:jc w:val="center"/>
        </w:trPr>
        <w:tc>
          <w:tcPr>
            <w:tcW w:w="1274" w:type="pct"/>
          </w:tcPr>
          <w:p w14:paraId="5ACB7396" w14:textId="77777777" w:rsidR="007359D8" w:rsidRPr="002B6A3F" w:rsidRDefault="007359D8" w:rsidP="008913FD">
            <w:pPr>
              <w:rPr>
                <w:sz w:val="18"/>
              </w:rPr>
            </w:pPr>
          </w:p>
        </w:tc>
        <w:tc>
          <w:tcPr>
            <w:tcW w:w="1117" w:type="pct"/>
          </w:tcPr>
          <w:p w14:paraId="4A1E2479" w14:textId="77777777" w:rsidR="007359D8" w:rsidRPr="002B6A3F" w:rsidRDefault="007359D8" w:rsidP="008913FD">
            <w:pPr>
              <w:jc w:val="center"/>
              <w:rPr>
                <w:sz w:val="18"/>
              </w:rPr>
            </w:pPr>
            <w:r w:rsidRPr="002B6A3F">
              <w:rPr>
                <w:sz w:val="18"/>
              </w:rPr>
              <w:t>3EP4</w:t>
            </w:r>
          </w:p>
        </w:tc>
        <w:tc>
          <w:tcPr>
            <w:tcW w:w="792" w:type="pct"/>
          </w:tcPr>
          <w:p w14:paraId="016A0DC7" w14:textId="77777777" w:rsidR="007359D8" w:rsidRPr="002B6A3F" w:rsidRDefault="007359D8" w:rsidP="008913FD">
            <w:pPr>
              <w:jc w:val="center"/>
              <w:rPr>
                <w:sz w:val="18"/>
              </w:rPr>
            </w:pPr>
            <w:r w:rsidRPr="002B6A3F">
              <w:rPr>
                <w:sz w:val="18"/>
              </w:rPr>
              <w:t>12-150</w:t>
            </w:r>
          </w:p>
        </w:tc>
        <w:tc>
          <w:tcPr>
            <w:tcW w:w="633" w:type="pct"/>
          </w:tcPr>
          <w:p w14:paraId="5C9F3A46" w14:textId="77777777" w:rsidR="007359D8" w:rsidRPr="002B6A3F" w:rsidRDefault="007359D8" w:rsidP="008913FD">
            <w:pPr>
              <w:jc w:val="center"/>
              <w:rPr>
                <w:sz w:val="18"/>
              </w:rPr>
            </w:pPr>
            <w:r w:rsidRPr="002B6A3F">
              <w:rPr>
                <w:sz w:val="18"/>
              </w:rPr>
              <w:t>Porcelain</w:t>
            </w:r>
          </w:p>
        </w:tc>
        <w:tc>
          <w:tcPr>
            <w:tcW w:w="1183" w:type="pct"/>
          </w:tcPr>
          <w:p w14:paraId="638B64FF" w14:textId="77777777" w:rsidR="007359D8" w:rsidRPr="002B6A3F" w:rsidRDefault="007359D8" w:rsidP="008913FD">
            <w:pPr>
              <w:rPr>
                <w:sz w:val="18"/>
              </w:rPr>
            </w:pPr>
            <w:r w:rsidRPr="002B6A3F">
              <w:rPr>
                <w:sz w:val="18"/>
              </w:rPr>
              <w:t>Station</w:t>
            </w:r>
          </w:p>
        </w:tc>
      </w:tr>
      <w:tr w:rsidR="005A269C" w:rsidRPr="002B6A3F" w14:paraId="18E64974" w14:textId="77777777" w:rsidTr="008913FD">
        <w:trPr>
          <w:jc w:val="center"/>
        </w:trPr>
        <w:tc>
          <w:tcPr>
            <w:tcW w:w="1274" w:type="pct"/>
          </w:tcPr>
          <w:p w14:paraId="42875D7F" w14:textId="77777777" w:rsidR="005A269C" w:rsidRPr="002B6A3F" w:rsidRDefault="005A269C" w:rsidP="008913FD">
            <w:pPr>
              <w:rPr>
                <w:sz w:val="18"/>
              </w:rPr>
            </w:pPr>
          </w:p>
        </w:tc>
        <w:tc>
          <w:tcPr>
            <w:tcW w:w="1117" w:type="pct"/>
          </w:tcPr>
          <w:p w14:paraId="5E1A9FBC" w14:textId="77777777" w:rsidR="005A269C" w:rsidRPr="002B6A3F" w:rsidRDefault="005A269C" w:rsidP="008913FD">
            <w:pPr>
              <w:jc w:val="center"/>
              <w:rPr>
                <w:sz w:val="18"/>
              </w:rPr>
            </w:pPr>
          </w:p>
        </w:tc>
        <w:tc>
          <w:tcPr>
            <w:tcW w:w="792" w:type="pct"/>
          </w:tcPr>
          <w:p w14:paraId="3E6EDDE4" w14:textId="77777777" w:rsidR="005A269C" w:rsidRPr="002B6A3F" w:rsidRDefault="005A269C" w:rsidP="008913FD">
            <w:pPr>
              <w:jc w:val="center"/>
              <w:rPr>
                <w:sz w:val="18"/>
              </w:rPr>
            </w:pPr>
          </w:p>
        </w:tc>
        <w:tc>
          <w:tcPr>
            <w:tcW w:w="633" w:type="pct"/>
          </w:tcPr>
          <w:p w14:paraId="3E435190" w14:textId="77777777" w:rsidR="005A269C" w:rsidRPr="002B6A3F" w:rsidRDefault="005A269C" w:rsidP="008913FD">
            <w:pPr>
              <w:jc w:val="center"/>
              <w:rPr>
                <w:sz w:val="18"/>
              </w:rPr>
            </w:pPr>
          </w:p>
        </w:tc>
        <w:tc>
          <w:tcPr>
            <w:tcW w:w="1183" w:type="pct"/>
          </w:tcPr>
          <w:p w14:paraId="379CE412" w14:textId="77777777" w:rsidR="005A269C" w:rsidRPr="002B6A3F" w:rsidRDefault="005A269C" w:rsidP="008913FD">
            <w:pPr>
              <w:rPr>
                <w:sz w:val="18"/>
              </w:rPr>
            </w:pPr>
          </w:p>
        </w:tc>
      </w:tr>
      <w:tr w:rsidR="005A269C" w:rsidRPr="002B6A3F" w14:paraId="64C5663C" w14:textId="77777777" w:rsidTr="008913FD">
        <w:trPr>
          <w:jc w:val="center"/>
        </w:trPr>
        <w:tc>
          <w:tcPr>
            <w:tcW w:w="1274" w:type="pct"/>
          </w:tcPr>
          <w:p w14:paraId="559CA27C" w14:textId="77777777" w:rsidR="005A269C" w:rsidRPr="002B6A3F" w:rsidRDefault="005A269C" w:rsidP="008913FD">
            <w:pPr>
              <w:rPr>
                <w:sz w:val="18"/>
              </w:rPr>
            </w:pPr>
            <w:r w:rsidRPr="005A269C">
              <w:rPr>
                <w:sz w:val="18"/>
              </w:rPr>
              <w:t>TE Connectivity</w:t>
            </w:r>
          </w:p>
        </w:tc>
        <w:tc>
          <w:tcPr>
            <w:tcW w:w="1117" w:type="pct"/>
          </w:tcPr>
          <w:p w14:paraId="7512437D" w14:textId="77777777" w:rsidR="005A269C" w:rsidRPr="002B6A3F" w:rsidRDefault="005A269C" w:rsidP="008913FD">
            <w:pPr>
              <w:jc w:val="center"/>
              <w:rPr>
                <w:sz w:val="18"/>
              </w:rPr>
            </w:pPr>
            <w:r w:rsidRPr="005A269C">
              <w:rPr>
                <w:sz w:val="18"/>
              </w:rPr>
              <w:t>PBA</w:t>
            </w:r>
          </w:p>
        </w:tc>
        <w:tc>
          <w:tcPr>
            <w:tcW w:w="792" w:type="pct"/>
          </w:tcPr>
          <w:p w14:paraId="58B40772" w14:textId="77777777" w:rsidR="005A269C" w:rsidRPr="002B6A3F" w:rsidRDefault="005A269C" w:rsidP="008913FD">
            <w:pPr>
              <w:jc w:val="center"/>
              <w:rPr>
                <w:sz w:val="18"/>
              </w:rPr>
            </w:pPr>
            <w:r w:rsidRPr="005A269C">
              <w:rPr>
                <w:sz w:val="18"/>
              </w:rPr>
              <w:t>3-192</w:t>
            </w:r>
          </w:p>
        </w:tc>
        <w:tc>
          <w:tcPr>
            <w:tcW w:w="633" w:type="pct"/>
          </w:tcPr>
          <w:p w14:paraId="0D8E9621" w14:textId="77777777" w:rsidR="005A269C" w:rsidRPr="002B6A3F" w:rsidRDefault="005A269C" w:rsidP="008913FD">
            <w:pPr>
              <w:jc w:val="center"/>
              <w:rPr>
                <w:sz w:val="18"/>
              </w:rPr>
            </w:pPr>
            <w:r w:rsidRPr="005A269C">
              <w:rPr>
                <w:sz w:val="18"/>
              </w:rPr>
              <w:t>Polymer</w:t>
            </w:r>
          </w:p>
        </w:tc>
        <w:tc>
          <w:tcPr>
            <w:tcW w:w="1183" w:type="pct"/>
          </w:tcPr>
          <w:p w14:paraId="3222312D" w14:textId="77777777" w:rsidR="005A269C" w:rsidRPr="002B6A3F" w:rsidRDefault="005A269C" w:rsidP="008913FD">
            <w:pPr>
              <w:rPr>
                <w:sz w:val="18"/>
              </w:rPr>
            </w:pPr>
            <w:r w:rsidRPr="002B6A3F">
              <w:rPr>
                <w:sz w:val="18"/>
              </w:rPr>
              <w:t>Intermediate</w:t>
            </w:r>
          </w:p>
        </w:tc>
      </w:tr>
    </w:tbl>
    <w:p w14:paraId="03EFF24E" w14:textId="77777777" w:rsidR="007359D8" w:rsidRPr="002B6A3F" w:rsidRDefault="007359D8" w:rsidP="007359D8">
      <w:pPr>
        <w:tabs>
          <w:tab w:val="left" w:pos="4080"/>
          <w:tab w:val="left" w:pos="6480"/>
        </w:tabs>
      </w:pPr>
    </w:p>
    <w:p w14:paraId="272F3A08" w14:textId="77777777" w:rsidR="007359D8" w:rsidRDefault="007359D8" w:rsidP="007359D8">
      <w:pPr>
        <w:pStyle w:val="HEADINGLEFT"/>
      </w:pPr>
      <w:r w:rsidRPr="00D1439A">
        <w:t>*For instructions concerning application at substations refer to RUS Bulletin 1724E-300, "Design Guide for Rural Substations."  In the purchase of arresters, care should be taken to select the type and voltage rating in accordance with the line voltage and the type of construction (grounded or ungrounded).</w:t>
      </w:r>
    </w:p>
    <w:p w14:paraId="59D21860" w14:textId="77777777" w:rsidR="007359D8" w:rsidRPr="00D1439A" w:rsidRDefault="007359D8" w:rsidP="007359D8">
      <w:pPr>
        <w:pStyle w:val="HEADINGLEFT"/>
      </w:pPr>
    </w:p>
    <w:p w14:paraId="6BFE020D" w14:textId="77777777" w:rsidR="007359D8" w:rsidRPr="00D1439A" w:rsidRDefault="007359D8" w:rsidP="007359D8">
      <w:pPr>
        <w:pStyle w:val="HEADINGLEFT"/>
      </w:pPr>
      <w:r w:rsidRPr="00D1439A">
        <w:t>(1) Energy ratings based on single impulse ratings.</w:t>
      </w:r>
    </w:p>
    <w:p w14:paraId="0AA18B23" w14:textId="77777777" w:rsidR="007359D8" w:rsidRPr="00D1439A" w:rsidRDefault="007359D8" w:rsidP="007359D8">
      <w:pPr>
        <w:pStyle w:val="HEADINGLEFT"/>
      </w:pPr>
      <w:r w:rsidRPr="00D1439A">
        <w:t>(2) Meets Class H energy levels per IEEE Std C62.11™-2012 standard.</w:t>
      </w:r>
    </w:p>
    <w:p w14:paraId="72636C18" w14:textId="77777777" w:rsidR="00E5149D" w:rsidRPr="002B6A3F" w:rsidRDefault="00E5149D" w:rsidP="007359D8">
      <w:pPr>
        <w:pStyle w:val="HEADINGLEFT"/>
      </w:pPr>
    </w:p>
    <w:p w14:paraId="6B36BF44" w14:textId="77777777" w:rsidR="00E5149D" w:rsidRPr="002B6A3F" w:rsidRDefault="00E5149D">
      <w:pPr>
        <w:pStyle w:val="HEADINGLEFT"/>
        <w:jc w:val="center"/>
      </w:pPr>
    </w:p>
    <w:p w14:paraId="2E5478EF" w14:textId="77777777" w:rsidR="00E5149D" w:rsidRPr="002B6A3F" w:rsidRDefault="00E5149D" w:rsidP="00C56AE7">
      <w:pPr>
        <w:pStyle w:val="HEADINGRIGHT"/>
      </w:pPr>
      <w:r w:rsidRPr="002B6A3F">
        <w:br w:type="page"/>
      </w:r>
      <w:bookmarkStart w:id="13" w:name="_Hlk20214519"/>
      <w:r w:rsidRPr="002B6A3F">
        <w:lastRenderedPageBreak/>
        <w:t>af-1</w:t>
      </w:r>
    </w:p>
    <w:p w14:paraId="79B02B95" w14:textId="41C60068" w:rsidR="00E5149D" w:rsidRPr="002B6A3F" w:rsidRDefault="00680531" w:rsidP="00C56AE7">
      <w:pPr>
        <w:pStyle w:val="HEADINGRIGHT"/>
      </w:pPr>
      <w:r>
        <w:t>September 2019</w:t>
      </w:r>
    </w:p>
    <w:p w14:paraId="7684ED42" w14:textId="77777777" w:rsidR="00E5149D" w:rsidRPr="002B6A3F" w:rsidRDefault="00E5149D" w:rsidP="00EF2345">
      <w:pPr>
        <w:pStyle w:val="HEADINGLEFT"/>
      </w:pPr>
    </w:p>
    <w:p w14:paraId="648F002D" w14:textId="77777777" w:rsidR="00E5149D" w:rsidRPr="002B6A3F" w:rsidRDefault="00E5149D">
      <w:pPr>
        <w:tabs>
          <w:tab w:val="left" w:pos="4080"/>
          <w:tab w:val="left" w:pos="7440"/>
        </w:tabs>
      </w:pPr>
    </w:p>
    <w:p w14:paraId="5D069A49" w14:textId="77777777" w:rsidR="00E5149D" w:rsidRPr="002B6A3F" w:rsidRDefault="00E5149D">
      <w:pPr>
        <w:tabs>
          <w:tab w:val="left" w:pos="4080"/>
          <w:tab w:val="left" w:pos="7440"/>
        </w:tabs>
        <w:jc w:val="center"/>
      </w:pPr>
      <w:r w:rsidRPr="002B6A3F">
        <w:t xml:space="preserve">af </w:t>
      </w:r>
      <w:r w:rsidR="00792A19">
        <w:t>–</w:t>
      </w:r>
      <w:r w:rsidRPr="002B6A3F">
        <w:t xml:space="preserve"> Cutouts, Distribution, Open</w:t>
      </w:r>
    </w:p>
    <w:p w14:paraId="6159B77D" w14:textId="77777777" w:rsidR="00E5149D" w:rsidRPr="002B6A3F" w:rsidRDefault="00E5149D">
      <w:pPr>
        <w:tabs>
          <w:tab w:val="left" w:pos="4080"/>
          <w:tab w:val="left" w:pos="7440"/>
        </w:tabs>
      </w:pPr>
    </w:p>
    <w:p w14:paraId="49E10F80" w14:textId="77777777" w:rsidR="00E5149D" w:rsidRPr="002B6A3F" w:rsidRDefault="00E5149D">
      <w:pPr>
        <w:tabs>
          <w:tab w:val="left" w:pos="4080"/>
          <w:tab w:val="left" w:pos="7440"/>
        </w:tabs>
      </w:pPr>
    </w:p>
    <w:tbl>
      <w:tblPr>
        <w:tblW w:w="0" w:type="auto"/>
        <w:jc w:val="center"/>
        <w:tblLayout w:type="fixed"/>
        <w:tblLook w:val="0000" w:firstRow="0" w:lastRow="0" w:firstColumn="0" w:lastColumn="0" w:noHBand="0" w:noVBand="0"/>
      </w:tblPr>
      <w:tblGrid>
        <w:gridCol w:w="3236"/>
        <w:gridCol w:w="2432"/>
        <w:gridCol w:w="1888"/>
      </w:tblGrid>
      <w:tr w:rsidR="00E5149D" w:rsidRPr="002B6A3F" w14:paraId="6453E942" w14:textId="77777777">
        <w:trPr>
          <w:jc w:val="center"/>
        </w:trPr>
        <w:tc>
          <w:tcPr>
            <w:tcW w:w="3236" w:type="dxa"/>
          </w:tcPr>
          <w:p w14:paraId="5A1C7A37" w14:textId="77777777" w:rsidR="00E5149D" w:rsidRPr="002B6A3F" w:rsidRDefault="00E5149D">
            <w:pPr>
              <w:pBdr>
                <w:bottom w:val="single" w:sz="6" w:space="1" w:color="auto"/>
              </w:pBdr>
            </w:pPr>
            <w:r w:rsidRPr="002B6A3F">
              <w:t>Manufacturer</w:t>
            </w:r>
          </w:p>
        </w:tc>
        <w:tc>
          <w:tcPr>
            <w:tcW w:w="2432" w:type="dxa"/>
          </w:tcPr>
          <w:p w14:paraId="11896C38" w14:textId="77777777" w:rsidR="00E5149D" w:rsidRPr="002B6A3F" w:rsidRDefault="00E5149D">
            <w:pPr>
              <w:pBdr>
                <w:bottom w:val="single" w:sz="6" w:space="1" w:color="auto"/>
              </w:pBdr>
              <w:jc w:val="center"/>
            </w:pPr>
            <w:r w:rsidRPr="002B6A3F">
              <w:t>Type</w:t>
            </w:r>
          </w:p>
        </w:tc>
        <w:tc>
          <w:tcPr>
            <w:tcW w:w="1888" w:type="dxa"/>
          </w:tcPr>
          <w:p w14:paraId="60096AD2" w14:textId="77777777" w:rsidR="00E5149D" w:rsidRPr="002B6A3F" w:rsidRDefault="00E5149D">
            <w:pPr>
              <w:pBdr>
                <w:bottom w:val="single" w:sz="6" w:space="1" w:color="auto"/>
              </w:pBdr>
              <w:jc w:val="center"/>
            </w:pPr>
            <w:r w:rsidRPr="002B6A3F">
              <w:t>Voltage Rating</w:t>
            </w:r>
          </w:p>
        </w:tc>
      </w:tr>
      <w:tr w:rsidR="00E5149D" w:rsidRPr="002B6A3F" w14:paraId="3CEB19B3" w14:textId="77777777">
        <w:trPr>
          <w:jc w:val="center"/>
        </w:trPr>
        <w:tc>
          <w:tcPr>
            <w:tcW w:w="3236" w:type="dxa"/>
          </w:tcPr>
          <w:p w14:paraId="02286332" w14:textId="77777777" w:rsidR="00E5149D" w:rsidRPr="002B6A3F" w:rsidRDefault="00E5149D"/>
        </w:tc>
        <w:tc>
          <w:tcPr>
            <w:tcW w:w="2432" w:type="dxa"/>
          </w:tcPr>
          <w:p w14:paraId="62721CF3" w14:textId="77777777" w:rsidR="00E5149D" w:rsidRPr="002B6A3F" w:rsidRDefault="00E5149D">
            <w:pPr>
              <w:jc w:val="center"/>
            </w:pPr>
          </w:p>
        </w:tc>
        <w:tc>
          <w:tcPr>
            <w:tcW w:w="1888" w:type="dxa"/>
          </w:tcPr>
          <w:p w14:paraId="4ECD816D" w14:textId="77777777" w:rsidR="00E5149D" w:rsidRPr="002B6A3F" w:rsidRDefault="00E5149D">
            <w:pPr>
              <w:jc w:val="center"/>
            </w:pPr>
          </w:p>
        </w:tc>
      </w:tr>
      <w:tr w:rsidR="00E5149D" w:rsidRPr="002B6A3F" w14:paraId="496F6E73" w14:textId="77777777">
        <w:trPr>
          <w:jc w:val="center"/>
        </w:trPr>
        <w:tc>
          <w:tcPr>
            <w:tcW w:w="3236" w:type="dxa"/>
          </w:tcPr>
          <w:p w14:paraId="2245BF79" w14:textId="77777777" w:rsidR="00E5149D" w:rsidRPr="002B6A3F" w:rsidRDefault="00E5149D">
            <w:r w:rsidRPr="002B6A3F">
              <w:t>ABB</w:t>
            </w:r>
          </w:p>
        </w:tc>
        <w:tc>
          <w:tcPr>
            <w:tcW w:w="2432" w:type="dxa"/>
          </w:tcPr>
          <w:p w14:paraId="68CF3775" w14:textId="77777777" w:rsidR="00E5149D" w:rsidRPr="002B6A3F" w:rsidRDefault="00E5149D">
            <w:pPr>
              <w:jc w:val="center"/>
            </w:pPr>
            <w:r w:rsidRPr="002B6A3F">
              <w:t>ICX</w:t>
            </w:r>
          </w:p>
        </w:tc>
        <w:tc>
          <w:tcPr>
            <w:tcW w:w="1888" w:type="dxa"/>
          </w:tcPr>
          <w:p w14:paraId="708F6DAD" w14:textId="77777777" w:rsidR="00E5149D" w:rsidRPr="002B6A3F" w:rsidRDefault="00E5149D">
            <w:pPr>
              <w:jc w:val="center"/>
            </w:pPr>
            <w:r w:rsidRPr="002B6A3F">
              <w:t>15, 27 kV</w:t>
            </w:r>
          </w:p>
        </w:tc>
      </w:tr>
      <w:tr w:rsidR="00E5149D" w:rsidRPr="002B6A3F" w14:paraId="4B86F914" w14:textId="77777777">
        <w:trPr>
          <w:jc w:val="center"/>
        </w:trPr>
        <w:tc>
          <w:tcPr>
            <w:tcW w:w="3236" w:type="dxa"/>
          </w:tcPr>
          <w:p w14:paraId="52ECFB22" w14:textId="77777777" w:rsidR="00E5149D" w:rsidRPr="002B6A3F" w:rsidRDefault="00E5149D"/>
        </w:tc>
        <w:tc>
          <w:tcPr>
            <w:tcW w:w="2432" w:type="dxa"/>
          </w:tcPr>
          <w:p w14:paraId="686B1A85" w14:textId="77777777" w:rsidR="00E5149D" w:rsidRPr="002B6A3F" w:rsidRDefault="00E5149D">
            <w:pPr>
              <w:jc w:val="center"/>
            </w:pPr>
            <w:r w:rsidRPr="002B6A3F">
              <w:t>LBU-II</w:t>
            </w:r>
          </w:p>
        </w:tc>
        <w:tc>
          <w:tcPr>
            <w:tcW w:w="1888" w:type="dxa"/>
          </w:tcPr>
          <w:p w14:paraId="6FE551FB" w14:textId="77777777" w:rsidR="00E5149D" w:rsidRPr="002B6A3F" w:rsidRDefault="00E5149D">
            <w:pPr>
              <w:jc w:val="center"/>
            </w:pPr>
            <w:r w:rsidRPr="002B6A3F">
              <w:t>15, 27 kV</w:t>
            </w:r>
          </w:p>
        </w:tc>
      </w:tr>
      <w:tr w:rsidR="006928E5" w:rsidRPr="002B6A3F" w14:paraId="697F4849" w14:textId="77777777">
        <w:trPr>
          <w:jc w:val="center"/>
        </w:trPr>
        <w:tc>
          <w:tcPr>
            <w:tcW w:w="3236" w:type="dxa"/>
          </w:tcPr>
          <w:p w14:paraId="140E4784" w14:textId="77777777" w:rsidR="006928E5" w:rsidRPr="002B6A3F" w:rsidRDefault="006928E5"/>
        </w:tc>
        <w:tc>
          <w:tcPr>
            <w:tcW w:w="2432" w:type="dxa"/>
          </w:tcPr>
          <w:p w14:paraId="02DA3EDD" w14:textId="77777777" w:rsidR="006928E5" w:rsidRPr="002B6A3F" w:rsidRDefault="006928E5">
            <w:pPr>
              <w:jc w:val="center"/>
            </w:pPr>
          </w:p>
        </w:tc>
        <w:tc>
          <w:tcPr>
            <w:tcW w:w="1888" w:type="dxa"/>
          </w:tcPr>
          <w:p w14:paraId="09AA68B3" w14:textId="77777777" w:rsidR="006928E5" w:rsidRPr="002B6A3F" w:rsidRDefault="006928E5">
            <w:pPr>
              <w:jc w:val="center"/>
            </w:pPr>
          </w:p>
        </w:tc>
      </w:tr>
      <w:tr w:rsidR="00E5149D" w:rsidRPr="002B6A3F" w14:paraId="7713B5E7" w14:textId="77777777">
        <w:trPr>
          <w:jc w:val="center"/>
        </w:trPr>
        <w:tc>
          <w:tcPr>
            <w:tcW w:w="3236" w:type="dxa"/>
          </w:tcPr>
          <w:p w14:paraId="5304FE43" w14:textId="77777777" w:rsidR="00E5149D" w:rsidRPr="002B6A3F" w:rsidRDefault="006928E5">
            <w:r>
              <w:t>Advanced Rubber Products</w:t>
            </w:r>
          </w:p>
        </w:tc>
        <w:tc>
          <w:tcPr>
            <w:tcW w:w="2432" w:type="dxa"/>
          </w:tcPr>
          <w:p w14:paraId="019B3486" w14:textId="77777777" w:rsidR="00E5149D" w:rsidRPr="006928E5" w:rsidRDefault="006928E5">
            <w:pPr>
              <w:jc w:val="center"/>
            </w:pPr>
            <w:r w:rsidRPr="006928E5">
              <w:t>LCNL-15 – polymer (</w:t>
            </w:r>
            <w:r w:rsidR="00AF7D0E" w:rsidRPr="006928E5">
              <w:t>load break</w:t>
            </w:r>
            <w:r w:rsidRPr="006928E5">
              <w:t>)</w:t>
            </w:r>
          </w:p>
        </w:tc>
        <w:tc>
          <w:tcPr>
            <w:tcW w:w="1888" w:type="dxa"/>
          </w:tcPr>
          <w:p w14:paraId="3A3AA689" w14:textId="77777777" w:rsidR="00E5149D" w:rsidRPr="002B6A3F" w:rsidRDefault="006928E5">
            <w:pPr>
              <w:jc w:val="center"/>
            </w:pPr>
            <w:r>
              <w:t>15 kV</w:t>
            </w:r>
          </w:p>
        </w:tc>
      </w:tr>
      <w:tr w:rsidR="006928E5" w:rsidRPr="002B6A3F" w14:paraId="383774F8" w14:textId="77777777">
        <w:trPr>
          <w:jc w:val="center"/>
        </w:trPr>
        <w:tc>
          <w:tcPr>
            <w:tcW w:w="3236" w:type="dxa"/>
          </w:tcPr>
          <w:p w14:paraId="4A3645F2" w14:textId="77777777" w:rsidR="006928E5" w:rsidRDefault="006928E5"/>
        </w:tc>
        <w:tc>
          <w:tcPr>
            <w:tcW w:w="2432" w:type="dxa"/>
          </w:tcPr>
          <w:p w14:paraId="1F262577" w14:textId="77777777" w:rsidR="006928E5" w:rsidRPr="006928E5" w:rsidRDefault="006928E5">
            <w:pPr>
              <w:jc w:val="center"/>
            </w:pPr>
            <w:r w:rsidRPr="006928E5">
              <w:t>LCNL-27 – polymer (</w:t>
            </w:r>
            <w:r w:rsidR="00AF7D0E" w:rsidRPr="006928E5">
              <w:t>load break</w:t>
            </w:r>
            <w:r w:rsidRPr="006928E5">
              <w:t>)</w:t>
            </w:r>
          </w:p>
        </w:tc>
        <w:tc>
          <w:tcPr>
            <w:tcW w:w="1888" w:type="dxa"/>
          </w:tcPr>
          <w:p w14:paraId="157803D3" w14:textId="77777777" w:rsidR="006928E5" w:rsidRDefault="006928E5">
            <w:pPr>
              <w:jc w:val="center"/>
            </w:pPr>
            <w:r>
              <w:t>27 kV</w:t>
            </w:r>
          </w:p>
        </w:tc>
      </w:tr>
      <w:tr w:rsidR="006928E5" w:rsidRPr="002B6A3F" w14:paraId="34C255F1" w14:textId="77777777">
        <w:trPr>
          <w:jc w:val="center"/>
        </w:trPr>
        <w:tc>
          <w:tcPr>
            <w:tcW w:w="3236" w:type="dxa"/>
          </w:tcPr>
          <w:p w14:paraId="428F143A" w14:textId="77777777" w:rsidR="006928E5" w:rsidRDefault="006928E5"/>
        </w:tc>
        <w:tc>
          <w:tcPr>
            <w:tcW w:w="2432" w:type="dxa"/>
          </w:tcPr>
          <w:p w14:paraId="0607CF83" w14:textId="77777777" w:rsidR="006928E5" w:rsidRPr="006928E5" w:rsidRDefault="006928E5" w:rsidP="006928E5">
            <w:pPr>
              <w:jc w:val="center"/>
            </w:pPr>
            <w:r w:rsidRPr="006928E5">
              <w:t>LCNL-36 – polymer (</w:t>
            </w:r>
            <w:r w:rsidR="00AF7D0E" w:rsidRPr="006928E5">
              <w:t>load break</w:t>
            </w:r>
            <w:r w:rsidRPr="006928E5">
              <w:t>)</w:t>
            </w:r>
          </w:p>
        </w:tc>
        <w:tc>
          <w:tcPr>
            <w:tcW w:w="1888" w:type="dxa"/>
          </w:tcPr>
          <w:p w14:paraId="74B09147" w14:textId="77777777" w:rsidR="006928E5" w:rsidRDefault="006928E5">
            <w:pPr>
              <w:jc w:val="center"/>
            </w:pPr>
            <w:r>
              <w:t>36 kV</w:t>
            </w:r>
          </w:p>
        </w:tc>
      </w:tr>
      <w:tr w:rsidR="006928E5" w:rsidRPr="002B6A3F" w14:paraId="21B2DE71" w14:textId="77777777">
        <w:trPr>
          <w:jc w:val="center"/>
        </w:trPr>
        <w:tc>
          <w:tcPr>
            <w:tcW w:w="3236" w:type="dxa"/>
          </w:tcPr>
          <w:p w14:paraId="1E67CFDA" w14:textId="77777777" w:rsidR="006928E5" w:rsidRDefault="006928E5"/>
        </w:tc>
        <w:tc>
          <w:tcPr>
            <w:tcW w:w="2432" w:type="dxa"/>
          </w:tcPr>
          <w:p w14:paraId="0F9D94BF" w14:textId="77777777" w:rsidR="006928E5" w:rsidRPr="006928E5" w:rsidRDefault="006928E5" w:rsidP="006928E5">
            <w:pPr>
              <w:jc w:val="center"/>
            </w:pPr>
            <w:r w:rsidRPr="006928E5">
              <w:t>CSNL-15 – polymer</w:t>
            </w:r>
          </w:p>
        </w:tc>
        <w:tc>
          <w:tcPr>
            <w:tcW w:w="1888" w:type="dxa"/>
          </w:tcPr>
          <w:p w14:paraId="2B601FDB" w14:textId="77777777" w:rsidR="006928E5" w:rsidRDefault="006928E5">
            <w:pPr>
              <w:jc w:val="center"/>
            </w:pPr>
            <w:r>
              <w:t>15 kV</w:t>
            </w:r>
          </w:p>
        </w:tc>
      </w:tr>
      <w:tr w:rsidR="006928E5" w:rsidRPr="002B6A3F" w14:paraId="2D40C861" w14:textId="77777777">
        <w:trPr>
          <w:jc w:val="center"/>
        </w:trPr>
        <w:tc>
          <w:tcPr>
            <w:tcW w:w="3236" w:type="dxa"/>
          </w:tcPr>
          <w:p w14:paraId="660C4C45" w14:textId="77777777" w:rsidR="006928E5" w:rsidRDefault="006928E5"/>
        </w:tc>
        <w:tc>
          <w:tcPr>
            <w:tcW w:w="2432" w:type="dxa"/>
          </w:tcPr>
          <w:p w14:paraId="00D6EE41" w14:textId="77777777" w:rsidR="006928E5" w:rsidRPr="006928E5" w:rsidRDefault="006928E5" w:rsidP="006928E5">
            <w:pPr>
              <w:jc w:val="center"/>
            </w:pPr>
            <w:r w:rsidRPr="006928E5">
              <w:t>CSNL-</w:t>
            </w:r>
            <w:r>
              <w:t>27</w:t>
            </w:r>
            <w:r w:rsidRPr="006928E5">
              <w:t xml:space="preserve"> – polymer</w:t>
            </w:r>
          </w:p>
        </w:tc>
        <w:tc>
          <w:tcPr>
            <w:tcW w:w="1888" w:type="dxa"/>
          </w:tcPr>
          <w:p w14:paraId="507ED867" w14:textId="77777777" w:rsidR="006928E5" w:rsidRDefault="006928E5">
            <w:pPr>
              <w:jc w:val="center"/>
            </w:pPr>
            <w:r>
              <w:t>27 kV</w:t>
            </w:r>
          </w:p>
        </w:tc>
      </w:tr>
      <w:tr w:rsidR="006928E5" w:rsidRPr="002B6A3F" w14:paraId="077F7EAA" w14:textId="77777777">
        <w:trPr>
          <w:jc w:val="center"/>
        </w:trPr>
        <w:tc>
          <w:tcPr>
            <w:tcW w:w="3236" w:type="dxa"/>
          </w:tcPr>
          <w:p w14:paraId="2953F1D4" w14:textId="77777777" w:rsidR="006928E5" w:rsidRDefault="006928E5"/>
        </w:tc>
        <w:tc>
          <w:tcPr>
            <w:tcW w:w="2432" w:type="dxa"/>
          </w:tcPr>
          <w:p w14:paraId="14711B86" w14:textId="77777777" w:rsidR="006928E5" w:rsidRPr="006928E5" w:rsidRDefault="006928E5" w:rsidP="006928E5">
            <w:pPr>
              <w:jc w:val="center"/>
            </w:pPr>
            <w:r w:rsidRPr="006928E5">
              <w:t>CSNL-</w:t>
            </w:r>
            <w:r>
              <w:t>36</w:t>
            </w:r>
            <w:r w:rsidRPr="006928E5">
              <w:t xml:space="preserve"> – polymer</w:t>
            </w:r>
          </w:p>
        </w:tc>
        <w:tc>
          <w:tcPr>
            <w:tcW w:w="1888" w:type="dxa"/>
          </w:tcPr>
          <w:p w14:paraId="52399E6C" w14:textId="77777777" w:rsidR="006928E5" w:rsidRDefault="006928E5">
            <w:pPr>
              <w:jc w:val="center"/>
            </w:pPr>
            <w:r>
              <w:t>36 kV</w:t>
            </w:r>
          </w:p>
        </w:tc>
      </w:tr>
      <w:tr w:rsidR="006928E5" w:rsidRPr="002B6A3F" w14:paraId="1B9D9EF7" w14:textId="77777777">
        <w:trPr>
          <w:jc w:val="center"/>
        </w:trPr>
        <w:tc>
          <w:tcPr>
            <w:tcW w:w="3236" w:type="dxa"/>
          </w:tcPr>
          <w:p w14:paraId="412AE2AD" w14:textId="77777777" w:rsidR="006928E5" w:rsidRPr="002B6A3F" w:rsidRDefault="006928E5"/>
        </w:tc>
        <w:tc>
          <w:tcPr>
            <w:tcW w:w="2432" w:type="dxa"/>
          </w:tcPr>
          <w:p w14:paraId="2546D30D" w14:textId="77777777" w:rsidR="006928E5" w:rsidRPr="002B6A3F" w:rsidRDefault="006928E5">
            <w:pPr>
              <w:jc w:val="center"/>
            </w:pPr>
          </w:p>
        </w:tc>
        <w:tc>
          <w:tcPr>
            <w:tcW w:w="1888" w:type="dxa"/>
          </w:tcPr>
          <w:p w14:paraId="291B6926" w14:textId="77777777" w:rsidR="006928E5" w:rsidRPr="002B6A3F" w:rsidRDefault="006928E5">
            <w:pPr>
              <w:jc w:val="center"/>
            </w:pPr>
          </w:p>
        </w:tc>
      </w:tr>
      <w:tr w:rsidR="007F4C54" w:rsidRPr="002B6A3F" w14:paraId="60FD5D52" w14:textId="77777777">
        <w:trPr>
          <w:jc w:val="center"/>
        </w:trPr>
        <w:tc>
          <w:tcPr>
            <w:tcW w:w="3236" w:type="dxa"/>
          </w:tcPr>
          <w:p w14:paraId="08E81A23" w14:textId="77777777" w:rsidR="007F4C54" w:rsidRPr="002B6A3F" w:rsidRDefault="007F4C54">
            <w:r>
              <w:t>Aluma-Form, Inc.</w:t>
            </w:r>
          </w:p>
        </w:tc>
        <w:tc>
          <w:tcPr>
            <w:tcW w:w="2432" w:type="dxa"/>
          </w:tcPr>
          <w:p w14:paraId="4B3F713A" w14:textId="77777777" w:rsidR="007F4C54" w:rsidRPr="002B6A3F" w:rsidRDefault="007F4C54">
            <w:pPr>
              <w:jc w:val="center"/>
            </w:pPr>
            <w:r>
              <w:t>CPG-15 (porcelain)</w:t>
            </w:r>
          </w:p>
        </w:tc>
        <w:tc>
          <w:tcPr>
            <w:tcW w:w="1888" w:type="dxa"/>
          </w:tcPr>
          <w:p w14:paraId="5BE7A6F8" w14:textId="77777777" w:rsidR="007F4C54" w:rsidRPr="002B6A3F" w:rsidRDefault="007F4C54">
            <w:pPr>
              <w:jc w:val="center"/>
            </w:pPr>
            <w:r>
              <w:t>15 kV</w:t>
            </w:r>
          </w:p>
        </w:tc>
      </w:tr>
      <w:tr w:rsidR="007F4C54" w:rsidRPr="002B6A3F" w14:paraId="47FE1BC7" w14:textId="77777777">
        <w:trPr>
          <w:jc w:val="center"/>
        </w:trPr>
        <w:tc>
          <w:tcPr>
            <w:tcW w:w="3236" w:type="dxa"/>
          </w:tcPr>
          <w:p w14:paraId="72F1FBD6" w14:textId="77777777" w:rsidR="007F4C54" w:rsidRPr="002B6A3F" w:rsidRDefault="007F4C54"/>
        </w:tc>
        <w:tc>
          <w:tcPr>
            <w:tcW w:w="2432" w:type="dxa"/>
          </w:tcPr>
          <w:p w14:paraId="485733E8" w14:textId="77777777" w:rsidR="007F4C54" w:rsidRPr="002B6A3F" w:rsidRDefault="007F4C54" w:rsidP="00F82DD7">
            <w:pPr>
              <w:jc w:val="center"/>
            </w:pPr>
            <w:r>
              <w:t>CPG-</w:t>
            </w:r>
            <w:r w:rsidR="00F82DD7">
              <w:t>27</w:t>
            </w:r>
            <w:r>
              <w:t xml:space="preserve"> (porcelain)</w:t>
            </w:r>
          </w:p>
        </w:tc>
        <w:tc>
          <w:tcPr>
            <w:tcW w:w="1888" w:type="dxa"/>
          </w:tcPr>
          <w:p w14:paraId="546F2C2A" w14:textId="77777777" w:rsidR="007F4C54" w:rsidRPr="002B6A3F" w:rsidRDefault="00F82DD7" w:rsidP="00F82DD7">
            <w:pPr>
              <w:jc w:val="center"/>
            </w:pPr>
            <w:r>
              <w:t>27</w:t>
            </w:r>
            <w:r w:rsidR="007F4C54">
              <w:t xml:space="preserve"> kV</w:t>
            </w:r>
          </w:p>
        </w:tc>
      </w:tr>
      <w:tr w:rsidR="007F4C54" w:rsidRPr="002B6A3F" w14:paraId="572867A6" w14:textId="77777777">
        <w:trPr>
          <w:jc w:val="center"/>
        </w:trPr>
        <w:tc>
          <w:tcPr>
            <w:tcW w:w="3236" w:type="dxa"/>
          </w:tcPr>
          <w:p w14:paraId="7A7C76EF" w14:textId="77777777" w:rsidR="007F4C54" w:rsidRPr="002B6A3F" w:rsidRDefault="007F4C54"/>
        </w:tc>
        <w:tc>
          <w:tcPr>
            <w:tcW w:w="2432" w:type="dxa"/>
          </w:tcPr>
          <w:p w14:paraId="13EBA045" w14:textId="77777777" w:rsidR="007F4C54" w:rsidRPr="002B6A3F" w:rsidRDefault="007F4C54">
            <w:pPr>
              <w:jc w:val="center"/>
            </w:pPr>
            <w:r>
              <w:t>CSG-15 (polymer)</w:t>
            </w:r>
          </w:p>
        </w:tc>
        <w:tc>
          <w:tcPr>
            <w:tcW w:w="1888" w:type="dxa"/>
          </w:tcPr>
          <w:p w14:paraId="51702AD7" w14:textId="77777777" w:rsidR="007F4C54" w:rsidRPr="002B6A3F" w:rsidRDefault="007F4C54">
            <w:pPr>
              <w:jc w:val="center"/>
            </w:pPr>
            <w:r>
              <w:t>15 kV</w:t>
            </w:r>
          </w:p>
        </w:tc>
      </w:tr>
      <w:tr w:rsidR="007F4C54" w:rsidRPr="002B6A3F" w14:paraId="78847750" w14:textId="77777777">
        <w:trPr>
          <w:jc w:val="center"/>
        </w:trPr>
        <w:tc>
          <w:tcPr>
            <w:tcW w:w="3236" w:type="dxa"/>
          </w:tcPr>
          <w:p w14:paraId="441D3A93" w14:textId="77777777" w:rsidR="007F4C54" w:rsidRPr="002B6A3F" w:rsidRDefault="007F4C54"/>
        </w:tc>
        <w:tc>
          <w:tcPr>
            <w:tcW w:w="2432" w:type="dxa"/>
          </w:tcPr>
          <w:p w14:paraId="305CE921" w14:textId="77777777" w:rsidR="007F4C54" w:rsidRPr="002B6A3F" w:rsidRDefault="007F4C54" w:rsidP="00F82DD7">
            <w:pPr>
              <w:jc w:val="center"/>
            </w:pPr>
            <w:r>
              <w:t>CSG-</w:t>
            </w:r>
            <w:r w:rsidR="00F82DD7">
              <w:t>27</w:t>
            </w:r>
            <w:r>
              <w:t xml:space="preserve"> (polymer)</w:t>
            </w:r>
          </w:p>
        </w:tc>
        <w:tc>
          <w:tcPr>
            <w:tcW w:w="1888" w:type="dxa"/>
          </w:tcPr>
          <w:p w14:paraId="776854A7" w14:textId="77777777" w:rsidR="007F4C54" w:rsidRPr="002B6A3F" w:rsidRDefault="00F82DD7" w:rsidP="00F82DD7">
            <w:pPr>
              <w:jc w:val="center"/>
            </w:pPr>
            <w:r>
              <w:t>27</w:t>
            </w:r>
            <w:r w:rsidR="007F4C54">
              <w:t xml:space="preserve"> kV</w:t>
            </w:r>
          </w:p>
        </w:tc>
      </w:tr>
      <w:tr w:rsidR="007F4C54" w:rsidRPr="002B6A3F" w14:paraId="3EACDEBF" w14:textId="77777777">
        <w:trPr>
          <w:jc w:val="center"/>
        </w:trPr>
        <w:tc>
          <w:tcPr>
            <w:tcW w:w="3236" w:type="dxa"/>
          </w:tcPr>
          <w:p w14:paraId="0CE22097" w14:textId="77777777" w:rsidR="007F4C54" w:rsidRPr="002B6A3F" w:rsidRDefault="007F4C54"/>
        </w:tc>
        <w:tc>
          <w:tcPr>
            <w:tcW w:w="2432" w:type="dxa"/>
          </w:tcPr>
          <w:p w14:paraId="5A090351" w14:textId="77777777" w:rsidR="007F4C54" w:rsidRPr="002B6A3F" w:rsidRDefault="007F4C54">
            <w:pPr>
              <w:jc w:val="center"/>
            </w:pPr>
          </w:p>
        </w:tc>
        <w:tc>
          <w:tcPr>
            <w:tcW w:w="1888" w:type="dxa"/>
          </w:tcPr>
          <w:p w14:paraId="26D118B0" w14:textId="77777777" w:rsidR="007F4C54" w:rsidRPr="002B6A3F" w:rsidRDefault="007F4C54">
            <w:pPr>
              <w:jc w:val="center"/>
            </w:pPr>
          </w:p>
        </w:tc>
      </w:tr>
      <w:tr w:rsidR="007F4C54" w:rsidRPr="002B6A3F" w14:paraId="11971371" w14:textId="77777777">
        <w:trPr>
          <w:jc w:val="center"/>
        </w:trPr>
        <w:tc>
          <w:tcPr>
            <w:tcW w:w="3236" w:type="dxa"/>
          </w:tcPr>
          <w:p w14:paraId="08EA11D1" w14:textId="77777777" w:rsidR="007F4C54" w:rsidRPr="002B6A3F" w:rsidRDefault="007F4C54"/>
        </w:tc>
        <w:tc>
          <w:tcPr>
            <w:tcW w:w="2432" w:type="dxa"/>
          </w:tcPr>
          <w:p w14:paraId="16BA3CE5" w14:textId="77777777" w:rsidR="007F4C54" w:rsidRPr="002B6A3F" w:rsidRDefault="007F4C54">
            <w:pPr>
              <w:jc w:val="center"/>
            </w:pPr>
          </w:p>
        </w:tc>
        <w:tc>
          <w:tcPr>
            <w:tcW w:w="1888" w:type="dxa"/>
          </w:tcPr>
          <w:p w14:paraId="01BED8FD" w14:textId="77777777" w:rsidR="007F4C54" w:rsidRPr="002B6A3F" w:rsidRDefault="007F4C54">
            <w:pPr>
              <w:jc w:val="center"/>
            </w:pPr>
          </w:p>
        </w:tc>
      </w:tr>
      <w:tr w:rsidR="00E5149D" w:rsidRPr="002B6A3F" w14:paraId="7E487619" w14:textId="77777777">
        <w:trPr>
          <w:jc w:val="center"/>
        </w:trPr>
        <w:tc>
          <w:tcPr>
            <w:tcW w:w="3236" w:type="dxa"/>
          </w:tcPr>
          <w:p w14:paraId="6BD18C00" w14:textId="77777777" w:rsidR="00E5149D" w:rsidRPr="002B6A3F" w:rsidRDefault="00EA2BE5">
            <w:r>
              <w:t>Eaton</w:t>
            </w:r>
          </w:p>
        </w:tc>
        <w:tc>
          <w:tcPr>
            <w:tcW w:w="2432" w:type="dxa"/>
          </w:tcPr>
          <w:p w14:paraId="60F4C473" w14:textId="77777777" w:rsidR="00E5149D" w:rsidRPr="002B6A3F" w:rsidRDefault="00E5149D">
            <w:pPr>
              <w:jc w:val="center"/>
            </w:pPr>
            <w:r w:rsidRPr="002B6A3F">
              <w:t>S1</w:t>
            </w:r>
          </w:p>
        </w:tc>
        <w:tc>
          <w:tcPr>
            <w:tcW w:w="1888" w:type="dxa"/>
          </w:tcPr>
          <w:p w14:paraId="292151B6" w14:textId="77777777" w:rsidR="00E5149D" w:rsidRPr="002B6A3F" w:rsidRDefault="00E5149D">
            <w:pPr>
              <w:jc w:val="center"/>
            </w:pPr>
            <w:r w:rsidRPr="002B6A3F">
              <w:t>15, 27 kV</w:t>
            </w:r>
          </w:p>
        </w:tc>
      </w:tr>
      <w:tr w:rsidR="00E5149D" w:rsidRPr="002B6A3F" w14:paraId="040BC811" w14:textId="77777777">
        <w:trPr>
          <w:jc w:val="center"/>
        </w:trPr>
        <w:tc>
          <w:tcPr>
            <w:tcW w:w="3236" w:type="dxa"/>
          </w:tcPr>
          <w:p w14:paraId="3CE7AC1F" w14:textId="77777777" w:rsidR="00E5149D" w:rsidRPr="002B6A3F" w:rsidRDefault="00E5149D"/>
        </w:tc>
        <w:tc>
          <w:tcPr>
            <w:tcW w:w="2432" w:type="dxa"/>
          </w:tcPr>
          <w:p w14:paraId="1EC2F1AA" w14:textId="77777777" w:rsidR="00E5149D" w:rsidRPr="002B6A3F" w:rsidRDefault="00E5149D">
            <w:pPr>
              <w:jc w:val="center"/>
            </w:pPr>
            <w:r w:rsidRPr="002B6A3F">
              <w:t>L</w:t>
            </w:r>
            <w:r w:rsidR="00792A19">
              <w:t xml:space="preserve"> (porcelain)</w:t>
            </w:r>
          </w:p>
        </w:tc>
        <w:tc>
          <w:tcPr>
            <w:tcW w:w="1888" w:type="dxa"/>
          </w:tcPr>
          <w:p w14:paraId="37BDB66A" w14:textId="77777777" w:rsidR="00E5149D" w:rsidRPr="002B6A3F" w:rsidRDefault="00E5149D">
            <w:pPr>
              <w:jc w:val="center"/>
            </w:pPr>
            <w:r w:rsidRPr="002B6A3F">
              <w:t>15, 27 kV</w:t>
            </w:r>
          </w:p>
        </w:tc>
      </w:tr>
      <w:tr w:rsidR="00792A19" w:rsidRPr="002B6A3F" w14:paraId="312E1A53" w14:textId="77777777">
        <w:trPr>
          <w:jc w:val="center"/>
        </w:trPr>
        <w:tc>
          <w:tcPr>
            <w:tcW w:w="3236" w:type="dxa"/>
          </w:tcPr>
          <w:p w14:paraId="5306F98F" w14:textId="77777777" w:rsidR="00792A19" w:rsidRPr="002B6A3F" w:rsidRDefault="00792A19"/>
        </w:tc>
        <w:tc>
          <w:tcPr>
            <w:tcW w:w="2432" w:type="dxa"/>
          </w:tcPr>
          <w:p w14:paraId="4DA0C46E" w14:textId="77777777" w:rsidR="00792A19" w:rsidRPr="00157D6C" w:rsidRDefault="00792A19">
            <w:pPr>
              <w:jc w:val="center"/>
            </w:pPr>
            <w:r w:rsidRPr="00157D6C">
              <w:t>L (polymer)</w:t>
            </w:r>
          </w:p>
        </w:tc>
        <w:tc>
          <w:tcPr>
            <w:tcW w:w="1888" w:type="dxa"/>
          </w:tcPr>
          <w:p w14:paraId="2B9C95DD" w14:textId="77777777" w:rsidR="00792A19" w:rsidRPr="00157D6C" w:rsidRDefault="00792A19">
            <w:pPr>
              <w:jc w:val="center"/>
            </w:pPr>
            <w:r w:rsidRPr="00157D6C">
              <w:t>15, 27 kV</w:t>
            </w:r>
          </w:p>
        </w:tc>
      </w:tr>
      <w:tr w:rsidR="00E5149D" w:rsidRPr="002B6A3F" w14:paraId="712027B9" w14:textId="77777777">
        <w:trPr>
          <w:jc w:val="center"/>
        </w:trPr>
        <w:tc>
          <w:tcPr>
            <w:tcW w:w="3236" w:type="dxa"/>
          </w:tcPr>
          <w:p w14:paraId="50B4B03A" w14:textId="77777777" w:rsidR="00E5149D" w:rsidRPr="002B6A3F" w:rsidRDefault="00E5149D"/>
        </w:tc>
        <w:tc>
          <w:tcPr>
            <w:tcW w:w="2432" w:type="dxa"/>
          </w:tcPr>
          <w:p w14:paraId="3ED98540" w14:textId="77777777" w:rsidR="00E5149D" w:rsidRPr="002B6A3F" w:rsidRDefault="00E5149D">
            <w:pPr>
              <w:jc w:val="center"/>
            </w:pPr>
          </w:p>
        </w:tc>
        <w:tc>
          <w:tcPr>
            <w:tcW w:w="1888" w:type="dxa"/>
          </w:tcPr>
          <w:p w14:paraId="39D9BC78" w14:textId="77777777" w:rsidR="00E5149D" w:rsidRPr="002B6A3F" w:rsidRDefault="00E5149D">
            <w:pPr>
              <w:jc w:val="center"/>
            </w:pPr>
          </w:p>
        </w:tc>
      </w:tr>
      <w:tr w:rsidR="00E5149D" w:rsidRPr="002B6A3F" w14:paraId="3FB9A1F8" w14:textId="77777777">
        <w:trPr>
          <w:jc w:val="center"/>
        </w:trPr>
        <w:tc>
          <w:tcPr>
            <w:tcW w:w="3236" w:type="dxa"/>
          </w:tcPr>
          <w:p w14:paraId="79A0E621" w14:textId="77777777" w:rsidR="00E5149D" w:rsidRPr="002B6A3F" w:rsidRDefault="00E5149D">
            <w:r w:rsidRPr="002B6A3F">
              <w:t>Hubbell (Chance)</w:t>
            </w:r>
          </w:p>
        </w:tc>
        <w:tc>
          <w:tcPr>
            <w:tcW w:w="2432" w:type="dxa"/>
          </w:tcPr>
          <w:p w14:paraId="2CA97EFE" w14:textId="77777777" w:rsidR="00E5149D" w:rsidRPr="002B6A3F" w:rsidRDefault="00E5149D">
            <w:pPr>
              <w:jc w:val="center"/>
            </w:pPr>
            <w:r w:rsidRPr="002B6A3F">
              <w:t>C</w:t>
            </w:r>
          </w:p>
        </w:tc>
        <w:tc>
          <w:tcPr>
            <w:tcW w:w="1888" w:type="dxa"/>
          </w:tcPr>
          <w:p w14:paraId="7D79AB9D" w14:textId="77777777" w:rsidR="00E5149D" w:rsidRPr="002B6A3F" w:rsidRDefault="00E5149D">
            <w:pPr>
              <w:jc w:val="center"/>
            </w:pPr>
            <w:r w:rsidRPr="002B6A3F">
              <w:t>15, 27, 35 kV</w:t>
            </w:r>
          </w:p>
        </w:tc>
      </w:tr>
      <w:tr w:rsidR="00E5149D" w:rsidRPr="002B6A3F" w14:paraId="03B03DE0" w14:textId="77777777">
        <w:trPr>
          <w:jc w:val="center"/>
        </w:trPr>
        <w:tc>
          <w:tcPr>
            <w:tcW w:w="3236" w:type="dxa"/>
          </w:tcPr>
          <w:p w14:paraId="4F876B5A" w14:textId="77777777" w:rsidR="00E5149D" w:rsidRPr="002B6A3F" w:rsidRDefault="00E5149D"/>
        </w:tc>
        <w:tc>
          <w:tcPr>
            <w:tcW w:w="2432" w:type="dxa"/>
          </w:tcPr>
          <w:p w14:paraId="192E47BF" w14:textId="77777777" w:rsidR="00E5149D" w:rsidRPr="002B6A3F" w:rsidRDefault="00E5149D">
            <w:pPr>
              <w:jc w:val="center"/>
            </w:pPr>
            <w:r w:rsidRPr="002B6A3F">
              <w:t>C (</w:t>
            </w:r>
            <w:r w:rsidR="00AF7D0E" w:rsidRPr="002B6A3F">
              <w:t>load break</w:t>
            </w:r>
            <w:r w:rsidRPr="002B6A3F">
              <w:t>)</w:t>
            </w:r>
          </w:p>
        </w:tc>
        <w:tc>
          <w:tcPr>
            <w:tcW w:w="1888" w:type="dxa"/>
          </w:tcPr>
          <w:p w14:paraId="1F831B04" w14:textId="77777777" w:rsidR="00E5149D" w:rsidRPr="002B6A3F" w:rsidRDefault="00E5149D">
            <w:pPr>
              <w:jc w:val="center"/>
            </w:pPr>
            <w:r w:rsidRPr="002B6A3F">
              <w:t>15, 27, 35 kV</w:t>
            </w:r>
          </w:p>
        </w:tc>
      </w:tr>
      <w:tr w:rsidR="00DD1264" w:rsidRPr="002B6A3F" w14:paraId="7DB4F827" w14:textId="77777777">
        <w:trPr>
          <w:jc w:val="center"/>
        </w:trPr>
        <w:tc>
          <w:tcPr>
            <w:tcW w:w="3236" w:type="dxa"/>
          </w:tcPr>
          <w:p w14:paraId="1B42708D" w14:textId="77777777" w:rsidR="00DD1264" w:rsidRPr="002B6A3F" w:rsidRDefault="00DD1264"/>
        </w:tc>
        <w:tc>
          <w:tcPr>
            <w:tcW w:w="2432" w:type="dxa"/>
          </w:tcPr>
          <w:p w14:paraId="5EE49136" w14:textId="77777777" w:rsidR="00DD1264" w:rsidRPr="002B6A3F" w:rsidRDefault="00DD1264" w:rsidP="00D702DC">
            <w:pPr>
              <w:jc w:val="center"/>
            </w:pPr>
            <w:r w:rsidRPr="002B6A3F">
              <w:t>C-Polymer</w:t>
            </w:r>
          </w:p>
        </w:tc>
        <w:tc>
          <w:tcPr>
            <w:tcW w:w="1888" w:type="dxa"/>
          </w:tcPr>
          <w:p w14:paraId="01A3A31B" w14:textId="77777777" w:rsidR="00DD1264" w:rsidRPr="002B6A3F" w:rsidRDefault="00DD1264" w:rsidP="00D702DC">
            <w:pPr>
              <w:jc w:val="center"/>
            </w:pPr>
            <w:r w:rsidRPr="002B6A3F">
              <w:t>15</w:t>
            </w:r>
            <w:r w:rsidR="001A09FC">
              <w:t>, 27</w:t>
            </w:r>
            <w:r w:rsidRPr="002B6A3F">
              <w:t xml:space="preserve"> kV</w:t>
            </w:r>
          </w:p>
        </w:tc>
      </w:tr>
      <w:tr w:rsidR="00DD1264" w:rsidRPr="002B6A3F" w14:paraId="401FE493" w14:textId="77777777">
        <w:trPr>
          <w:jc w:val="center"/>
        </w:trPr>
        <w:tc>
          <w:tcPr>
            <w:tcW w:w="3236" w:type="dxa"/>
          </w:tcPr>
          <w:p w14:paraId="22A0FCF6" w14:textId="77777777" w:rsidR="00DD1264" w:rsidRPr="002B6A3F" w:rsidRDefault="00DD1264"/>
        </w:tc>
        <w:tc>
          <w:tcPr>
            <w:tcW w:w="2432" w:type="dxa"/>
          </w:tcPr>
          <w:p w14:paraId="15153413" w14:textId="77777777" w:rsidR="00DD1264" w:rsidRPr="002B6A3F" w:rsidRDefault="00DD1264" w:rsidP="00D702DC">
            <w:pPr>
              <w:jc w:val="center"/>
            </w:pPr>
            <w:r w:rsidRPr="002B6A3F">
              <w:t>C-Polymer (</w:t>
            </w:r>
            <w:r w:rsidR="00AF7D0E" w:rsidRPr="002B6A3F">
              <w:t>Load break</w:t>
            </w:r>
            <w:r w:rsidRPr="002B6A3F">
              <w:t>)</w:t>
            </w:r>
          </w:p>
        </w:tc>
        <w:tc>
          <w:tcPr>
            <w:tcW w:w="1888" w:type="dxa"/>
          </w:tcPr>
          <w:p w14:paraId="697B740C" w14:textId="77777777" w:rsidR="00DD1264" w:rsidRPr="002B6A3F" w:rsidRDefault="00DD1264" w:rsidP="00D702DC">
            <w:pPr>
              <w:jc w:val="center"/>
            </w:pPr>
            <w:r w:rsidRPr="002B6A3F">
              <w:t>15</w:t>
            </w:r>
            <w:r w:rsidR="001A09FC">
              <w:t>, 27</w:t>
            </w:r>
            <w:r w:rsidRPr="002B6A3F">
              <w:t xml:space="preserve"> kV</w:t>
            </w:r>
          </w:p>
        </w:tc>
      </w:tr>
      <w:tr w:rsidR="00E5149D" w:rsidRPr="002B6A3F" w14:paraId="09AB093A" w14:textId="77777777">
        <w:trPr>
          <w:jc w:val="center"/>
        </w:trPr>
        <w:tc>
          <w:tcPr>
            <w:tcW w:w="3236" w:type="dxa"/>
          </w:tcPr>
          <w:p w14:paraId="2290AAAE" w14:textId="77777777" w:rsidR="00E5149D" w:rsidRPr="002B6A3F" w:rsidRDefault="00E5149D"/>
        </w:tc>
        <w:tc>
          <w:tcPr>
            <w:tcW w:w="2432" w:type="dxa"/>
          </w:tcPr>
          <w:p w14:paraId="22F08F6F" w14:textId="77777777" w:rsidR="00E5149D" w:rsidRPr="002B6A3F" w:rsidRDefault="00E5149D">
            <w:pPr>
              <w:jc w:val="center"/>
            </w:pPr>
          </w:p>
        </w:tc>
        <w:tc>
          <w:tcPr>
            <w:tcW w:w="1888" w:type="dxa"/>
          </w:tcPr>
          <w:p w14:paraId="01BB4DF9" w14:textId="77777777" w:rsidR="00E5149D" w:rsidRPr="002B6A3F" w:rsidRDefault="00E5149D">
            <w:pPr>
              <w:jc w:val="center"/>
            </w:pPr>
          </w:p>
        </w:tc>
      </w:tr>
      <w:tr w:rsidR="00E5149D" w:rsidRPr="002B6A3F" w14:paraId="3DC32A0B" w14:textId="77777777">
        <w:trPr>
          <w:jc w:val="center"/>
        </w:trPr>
        <w:tc>
          <w:tcPr>
            <w:tcW w:w="3236" w:type="dxa"/>
          </w:tcPr>
          <w:p w14:paraId="018D994B" w14:textId="77777777" w:rsidR="00E5149D" w:rsidRPr="002B6A3F" w:rsidRDefault="00E5149D">
            <w:r w:rsidRPr="002B6A3F">
              <w:t>Kearney/</w:t>
            </w:r>
            <w:r w:rsidR="00EA2BE5">
              <w:t>Eaton</w:t>
            </w:r>
          </w:p>
        </w:tc>
        <w:tc>
          <w:tcPr>
            <w:tcW w:w="2432" w:type="dxa"/>
          </w:tcPr>
          <w:p w14:paraId="303E8497" w14:textId="77777777" w:rsidR="00E5149D" w:rsidRPr="002B6A3F" w:rsidRDefault="00E5149D">
            <w:pPr>
              <w:jc w:val="center"/>
            </w:pPr>
            <w:r w:rsidRPr="002B6A3F">
              <w:t>HX</w:t>
            </w:r>
          </w:p>
        </w:tc>
        <w:tc>
          <w:tcPr>
            <w:tcW w:w="1888" w:type="dxa"/>
          </w:tcPr>
          <w:p w14:paraId="697161D5" w14:textId="77777777" w:rsidR="00E5149D" w:rsidRPr="002B6A3F" w:rsidRDefault="00E5149D">
            <w:pPr>
              <w:jc w:val="center"/>
            </w:pPr>
            <w:r w:rsidRPr="002B6A3F">
              <w:t>15, 27 kV</w:t>
            </w:r>
          </w:p>
        </w:tc>
      </w:tr>
      <w:tr w:rsidR="00680531" w:rsidRPr="002B6A3F" w14:paraId="38378BBF" w14:textId="77777777">
        <w:trPr>
          <w:jc w:val="center"/>
        </w:trPr>
        <w:tc>
          <w:tcPr>
            <w:tcW w:w="3236" w:type="dxa"/>
          </w:tcPr>
          <w:p w14:paraId="324531B6" w14:textId="77777777" w:rsidR="00680531" w:rsidRPr="002B6A3F" w:rsidRDefault="00680531"/>
        </w:tc>
        <w:tc>
          <w:tcPr>
            <w:tcW w:w="2432" w:type="dxa"/>
          </w:tcPr>
          <w:p w14:paraId="2390DCD9" w14:textId="77777777" w:rsidR="00680531" w:rsidRPr="002B6A3F" w:rsidRDefault="00680531">
            <w:pPr>
              <w:jc w:val="center"/>
            </w:pPr>
          </w:p>
        </w:tc>
        <w:tc>
          <w:tcPr>
            <w:tcW w:w="1888" w:type="dxa"/>
          </w:tcPr>
          <w:p w14:paraId="0775407C" w14:textId="77777777" w:rsidR="00680531" w:rsidRPr="002B6A3F" w:rsidRDefault="00680531">
            <w:pPr>
              <w:jc w:val="center"/>
            </w:pPr>
          </w:p>
        </w:tc>
      </w:tr>
      <w:tr w:rsidR="00680531" w:rsidRPr="002B6A3F" w14:paraId="718E164B" w14:textId="77777777">
        <w:trPr>
          <w:jc w:val="center"/>
        </w:trPr>
        <w:tc>
          <w:tcPr>
            <w:tcW w:w="3236" w:type="dxa"/>
          </w:tcPr>
          <w:p w14:paraId="5E5CDB09" w14:textId="17F4E271" w:rsidR="00680531" w:rsidRPr="002B6A3F" w:rsidRDefault="00680531">
            <w:r>
              <w:t>Peak Demand Inc.</w:t>
            </w:r>
          </w:p>
        </w:tc>
        <w:tc>
          <w:tcPr>
            <w:tcW w:w="2432" w:type="dxa"/>
          </w:tcPr>
          <w:p w14:paraId="2B4BDDE9" w14:textId="29E64107" w:rsidR="00680531" w:rsidRPr="002B6A3F" w:rsidRDefault="00680531">
            <w:pPr>
              <w:jc w:val="center"/>
            </w:pPr>
            <w:r>
              <w:t>FCP series</w:t>
            </w:r>
          </w:p>
        </w:tc>
        <w:tc>
          <w:tcPr>
            <w:tcW w:w="1888" w:type="dxa"/>
          </w:tcPr>
          <w:p w14:paraId="188CEDDE" w14:textId="0C74FE99" w:rsidR="00680531" w:rsidRPr="002B6A3F" w:rsidRDefault="00680531">
            <w:pPr>
              <w:jc w:val="center"/>
            </w:pPr>
            <w:r>
              <w:t>15, 27, 36kV</w:t>
            </w:r>
          </w:p>
        </w:tc>
      </w:tr>
      <w:tr w:rsidR="00E5149D" w:rsidRPr="002B6A3F" w14:paraId="2A030A38" w14:textId="77777777">
        <w:trPr>
          <w:jc w:val="center"/>
        </w:trPr>
        <w:tc>
          <w:tcPr>
            <w:tcW w:w="3236" w:type="dxa"/>
          </w:tcPr>
          <w:p w14:paraId="0330BB52" w14:textId="77777777" w:rsidR="00E5149D" w:rsidRPr="002B6A3F" w:rsidRDefault="00E5149D"/>
        </w:tc>
        <w:tc>
          <w:tcPr>
            <w:tcW w:w="2432" w:type="dxa"/>
          </w:tcPr>
          <w:p w14:paraId="7F8EEBA9" w14:textId="77777777" w:rsidR="00E5149D" w:rsidRPr="002B6A3F" w:rsidRDefault="00E5149D">
            <w:pPr>
              <w:jc w:val="center"/>
            </w:pPr>
          </w:p>
        </w:tc>
        <w:tc>
          <w:tcPr>
            <w:tcW w:w="1888" w:type="dxa"/>
          </w:tcPr>
          <w:p w14:paraId="28F3BF6A" w14:textId="77777777" w:rsidR="00E5149D" w:rsidRPr="002B6A3F" w:rsidRDefault="00E5149D">
            <w:pPr>
              <w:jc w:val="center"/>
            </w:pPr>
          </w:p>
        </w:tc>
      </w:tr>
      <w:tr w:rsidR="00E5149D" w:rsidRPr="002B6A3F" w14:paraId="50F0774D" w14:textId="77777777">
        <w:trPr>
          <w:jc w:val="center"/>
        </w:trPr>
        <w:tc>
          <w:tcPr>
            <w:tcW w:w="3236" w:type="dxa"/>
          </w:tcPr>
          <w:p w14:paraId="51ABCF79" w14:textId="77777777" w:rsidR="00E5149D" w:rsidRPr="002B6A3F" w:rsidRDefault="00E5149D">
            <w:r w:rsidRPr="002B6A3F">
              <w:t>Power Line Hardware</w:t>
            </w:r>
          </w:p>
        </w:tc>
        <w:tc>
          <w:tcPr>
            <w:tcW w:w="2432" w:type="dxa"/>
          </w:tcPr>
          <w:p w14:paraId="47433996" w14:textId="77777777" w:rsidR="00E5149D" w:rsidRPr="002B6A3F" w:rsidRDefault="00E5149D">
            <w:pPr>
              <w:jc w:val="center"/>
            </w:pPr>
            <w:r w:rsidRPr="002B6A3F">
              <w:t>DHC</w:t>
            </w:r>
          </w:p>
        </w:tc>
        <w:tc>
          <w:tcPr>
            <w:tcW w:w="1888" w:type="dxa"/>
          </w:tcPr>
          <w:p w14:paraId="79050728" w14:textId="77777777" w:rsidR="00E5149D" w:rsidRPr="002B6A3F" w:rsidRDefault="00E5149D">
            <w:pPr>
              <w:jc w:val="center"/>
            </w:pPr>
            <w:r w:rsidRPr="002B6A3F">
              <w:t>15, 27 kV</w:t>
            </w:r>
          </w:p>
        </w:tc>
      </w:tr>
      <w:tr w:rsidR="00DD1264" w:rsidRPr="002B6A3F" w14:paraId="565CC0B0" w14:textId="77777777">
        <w:trPr>
          <w:jc w:val="center"/>
        </w:trPr>
        <w:tc>
          <w:tcPr>
            <w:tcW w:w="3236" w:type="dxa"/>
          </w:tcPr>
          <w:p w14:paraId="341DA2DC" w14:textId="77777777" w:rsidR="00DD1264" w:rsidRPr="002B6A3F" w:rsidRDefault="00DD1264"/>
        </w:tc>
        <w:tc>
          <w:tcPr>
            <w:tcW w:w="2432" w:type="dxa"/>
          </w:tcPr>
          <w:p w14:paraId="6FFD9C40" w14:textId="77777777" w:rsidR="00DD1264" w:rsidRPr="002B6A3F" w:rsidRDefault="00DD1264" w:rsidP="00D702DC">
            <w:pPr>
              <w:jc w:val="center"/>
            </w:pPr>
            <w:r w:rsidRPr="002B6A3F">
              <w:t>SIL (polymer)</w:t>
            </w:r>
          </w:p>
        </w:tc>
        <w:tc>
          <w:tcPr>
            <w:tcW w:w="1888" w:type="dxa"/>
          </w:tcPr>
          <w:p w14:paraId="6F602448" w14:textId="77777777" w:rsidR="00DD1264" w:rsidRPr="002B6A3F" w:rsidRDefault="00DD1264" w:rsidP="00D702DC">
            <w:pPr>
              <w:jc w:val="center"/>
            </w:pPr>
            <w:r w:rsidRPr="002B6A3F">
              <w:t>15, 27 kV</w:t>
            </w:r>
          </w:p>
        </w:tc>
      </w:tr>
      <w:tr w:rsidR="00DD1264" w:rsidRPr="002B6A3F" w14:paraId="5B9C05E3" w14:textId="77777777">
        <w:trPr>
          <w:jc w:val="center"/>
        </w:trPr>
        <w:tc>
          <w:tcPr>
            <w:tcW w:w="3236" w:type="dxa"/>
          </w:tcPr>
          <w:p w14:paraId="3F58F462" w14:textId="77777777" w:rsidR="00DD1264" w:rsidRPr="002B6A3F" w:rsidRDefault="00DD1264"/>
        </w:tc>
        <w:tc>
          <w:tcPr>
            <w:tcW w:w="2432" w:type="dxa"/>
          </w:tcPr>
          <w:p w14:paraId="52A42247" w14:textId="77777777" w:rsidR="00DD1264" w:rsidRPr="002B6A3F" w:rsidRDefault="00DD1264">
            <w:pPr>
              <w:jc w:val="center"/>
            </w:pPr>
          </w:p>
        </w:tc>
        <w:tc>
          <w:tcPr>
            <w:tcW w:w="1888" w:type="dxa"/>
          </w:tcPr>
          <w:p w14:paraId="7DC3CCFD" w14:textId="77777777" w:rsidR="00DD1264" w:rsidRPr="002B6A3F" w:rsidRDefault="00DD1264">
            <w:pPr>
              <w:jc w:val="center"/>
            </w:pPr>
          </w:p>
        </w:tc>
      </w:tr>
      <w:tr w:rsidR="00E5149D" w:rsidRPr="002B6A3F" w14:paraId="27687145" w14:textId="77777777">
        <w:trPr>
          <w:jc w:val="center"/>
        </w:trPr>
        <w:tc>
          <w:tcPr>
            <w:tcW w:w="3236" w:type="dxa"/>
          </w:tcPr>
          <w:p w14:paraId="0B9AB899" w14:textId="77777777" w:rsidR="00E5149D" w:rsidRPr="002B6A3F" w:rsidRDefault="00157D6C">
            <w:r>
              <w:t>MacLean Power Systems</w:t>
            </w:r>
          </w:p>
        </w:tc>
        <w:tc>
          <w:tcPr>
            <w:tcW w:w="2432" w:type="dxa"/>
          </w:tcPr>
          <w:p w14:paraId="49A884F9" w14:textId="77777777" w:rsidR="00E5149D" w:rsidRPr="002B6A3F" w:rsidRDefault="00A046F7">
            <w:pPr>
              <w:jc w:val="center"/>
            </w:pPr>
            <w:r w:rsidRPr="002B6A3F">
              <w:t>XS-Polymer</w:t>
            </w:r>
          </w:p>
        </w:tc>
        <w:tc>
          <w:tcPr>
            <w:tcW w:w="1888" w:type="dxa"/>
          </w:tcPr>
          <w:p w14:paraId="6102118E" w14:textId="77777777" w:rsidR="00E5149D" w:rsidRPr="002B6A3F" w:rsidRDefault="00E5149D">
            <w:pPr>
              <w:jc w:val="center"/>
            </w:pPr>
            <w:r w:rsidRPr="002B6A3F">
              <w:t>15, 27 kV</w:t>
            </w:r>
          </w:p>
        </w:tc>
      </w:tr>
      <w:tr w:rsidR="00E5149D" w:rsidRPr="002B6A3F" w14:paraId="0A572304" w14:textId="77777777">
        <w:trPr>
          <w:jc w:val="center"/>
        </w:trPr>
        <w:tc>
          <w:tcPr>
            <w:tcW w:w="3236" w:type="dxa"/>
          </w:tcPr>
          <w:p w14:paraId="6CCE2121" w14:textId="77777777" w:rsidR="00E5149D" w:rsidRPr="002B6A3F" w:rsidRDefault="00E5149D"/>
        </w:tc>
        <w:tc>
          <w:tcPr>
            <w:tcW w:w="2432" w:type="dxa"/>
          </w:tcPr>
          <w:p w14:paraId="3AD9F09D" w14:textId="77777777" w:rsidR="00E5149D" w:rsidRPr="002B6A3F" w:rsidRDefault="00E5149D">
            <w:pPr>
              <w:jc w:val="center"/>
            </w:pPr>
          </w:p>
        </w:tc>
        <w:tc>
          <w:tcPr>
            <w:tcW w:w="1888" w:type="dxa"/>
          </w:tcPr>
          <w:p w14:paraId="55F09A2A" w14:textId="77777777" w:rsidR="00E5149D" w:rsidRPr="002B6A3F" w:rsidRDefault="00E5149D">
            <w:pPr>
              <w:jc w:val="center"/>
            </w:pPr>
          </w:p>
        </w:tc>
      </w:tr>
      <w:tr w:rsidR="00E5149D" w:rsidRPr="002B6A3F" w14:paraId="013EFCDB" w14:textId="77777777">
        <w:trPr>
          <w:jc w:val="center"/>
        </w:trPr>
        <w:tc>
          <w:tcPr>
            <w:tcW w:w="3236" w:type="dxa"/>
          </w:tcPr>
          <w:p w14:paraId="4BE6F731" w14:textId="77777777" w:rsidR="00E5149D" w:rsidRPr="002B6A3F" w:rsidRDefault="00E5149D">
            <w:r w:rsidRPr="002B6A3F">
              <w:t>Southern States</w:t>
            </w:r>
          </w:p>
        </w:tc>
        <w:tc>
          <w:tcPr>
            <w:tcW w:w="2432" w:type="dxa"/>
          </w:tcPr>
          <w:p w14:paraId="76A5E91D" w14:textId="77777777" w:rsidR="00E5149D" w:rsidRPr="002B6A3F" w:rsidRDefault="00E5149D">
            <w:pPr>
              <w:jc w:val="center"/>
            </w:pPr>
            <w:r w:rsidRPr="002B6A3F">
              <w:t>Series 66</w:t>
            </w:r>
          </w:p>
        </w:tc>
        <w:tc>
          <w:tcPr>
            <w:tcW w:w="1888" w:type="dxa"/>
          </w:tcPr>
          <w:p w14:paraId="55ED0754" w14:textId="77777777" w:rsidR="00E5149D" w:rsidRPr="002B6A3F" w:rsidRDefault="00E5149D">
            <w:pPr>
              <w:jc w:val="center"/>
            </w:pPr>
            <w:r w:rsidRPr="002B6A3F">
              <w:t>15, 27 kV</w:t>
            </w:r>
          </w:p>
        </w:tc>
      </w:tr>
      <w:tr w:rsidR="00E5149D" w:rsidRPr="002B6A3F" w14:paraId="2309C096" w14:textId="77777777">
        <w:trPr>
          <w:jc w:val="center"/>
        </w:trPr>
        <w:tc>
          <w:tcPr>
            <w:tcW w:w="3236" w:type="dxa"/>
          </w:tcPr>
          <w:p w14:paraId="68772124" w14:textId="77777777" w:rsidR="00E5149D" w:rsidRPr="002B6A3F" w:rsidRDefault="00E5149D"/>
        </w:tc>
        <w:tc>
          <w:tcPr>
            <w:tcW w:w="2432" w:type="dxa"/>
          </w:tcPr>
          <w:p w14:paraId="3D3F5C23" w14:textId="77777777" w:rsidR="00E5149D" w:rsidRPr="002B6A3F" w:rsidRDefault="00E5149D">
            <w:pPr>
              <w:jc w:val="center"/>
            </w:pPr>
            <w:r w:rsidRPr="002B6A3F">
              <w:t>Series 70</w:t>
            </w:r>
          </w:p>
        </w:tc>
        <w:tc>
          <w:tcPr>
            <w:tcW w:w="1888" w:type="dxa"/>
          </w:tcPr>
          <w:p w14:paraId="42BE8BE6" w14:textId="77777777" w:rsidR="00E5149D" w:rsidRPr="002B6A3F" w:rsidRDefault="00E5149D">
            <w:pPr>
              <w:jc w:val="center"/>
            </w:pPr>
            <w:r w:rsidRPr="002B6A3F">
              <w:t>15 kV</w:t>
            </w:r>
          </w:p>
        </w:tc>
      </w:tr>
      <w:tr w:rsidR="00E5149D" w:rsidRPr="002B6A3F" w14:paraId="6EBE914B" w14:textId="77777777">
        <w:trPr>
          <w:jc w:val="center"/>
        </w:trPr>
        <w:tc>
          <w:tcPr>
            <w:tcW w:w="3236" w:type="dxa"/>
          </w:tcPr>
          <w:p w14:paraId="482DFFA7" w14:textId="77777777" w:rsidR="00E5149D" w:rsidRPr="002B6A3F" w:rsidRDefault="00E5149D"/>
        </w:tc>
        <w:tc>
          <w:tcPr>
            <w:tcW w:w="2432" w:type="dxa"/>
          </w:tcPr>
          <w:p w14:paraId="27B5763F" w14:textId="77777777" w:rsidR="00E5149D" w:rsidRPr="002B6A3F" w:rsidRDefault="00E5149D">
            <w:pPr>
              <w:jc w:val="center"/>
            </w:pPr>
          </w:p>
        </w:tc>
        <w:tc>
          <w:tcPr>
            <w:tcW w:w="1888" w:type="dxa"/>
          </w:tcPr>
          <w:p w14:paraId="77861AC9" w14:textId="77777777" w:rsidR="00E5149D" w:rsidRPr="002B6A3F" w:rsidRDefault="00E5149D">
            <w:pPr>
              <w:jc w:val="center"/>
            </w:pPr>
          </w:p>
        </w:tc>
      </w:tr>
      <w:tr w:rsidR="00CC7F83" w:rsidRPr="002B6A3F" w14:paraId="46DE0E7E" w14:textId="77777777" w:rsidTr="00CC7F83">
        <w:trPr>
          <w:jc w:val="center"/>
        </w:trPr>
        <w:tc>
          <w:tcPr>
            <w:tcW w:w="3236" w:type="dxa"/>
          </w:tcPr>
          <w:p w14:paraId="1FD8E940" w14:textId="77777777" w:rsidR="00CC7F83" w:rsidRPr="002B6A3F" w:rsidRDefault="00CC7F83" w:rsidP="00CC7F83">
            <w:r w:rsidRPr="002B6A3F">
              <w:t>United Copper Industries</w:t>
            </w:r>
          </w:p>
        </w:tc>
        <w:tc>
          <w:tcPr>
            <w:tcW w:w="2432" w:type="dxa"/>
          </w:tcPr>
          <w:p w14:paraId="5F791197" w14:textId="77777777" w:rsidR="00CC7F83" w:rsidRPr="002B6A3F" w:rsidRDefault="00CC7F83" w:rsidP="00CC7F83">
            <w:pPr>
              <w:jc w:val="center"/>
            </w:pPr>
            <w:r w:rsidRPr="002B6A3F">
              <w:t>APD1516100110</w:t>
            </w:r>
          </w:p>
        </w:tc>
        <w:tc>
          <w:tcPr>
            <w:tcW w:w="1888" w:type="dxa"/>
          </w:tcPr>
          <w:p w14:paraId="42A4C9C9" w14:textId="77777777" w:rsidR="00CC7F83" w:rsidRPr="002B6A3F" w:rsidRDefault="00CC7F83" w:rsidP="00CC7F83">
            <w:pPr>
              <w:jc w:val="center"/>
            </w:pPr>
            <w:r w:rsidRPr="002B6A3F">
              <w:t>15 kV</w:t>
            </w:r>
          </w:p>
        </w:tc>
      </w:tr>
      <w:tr w:rsidR="00CC7F83" w:rsidRPr="002B6A3F" w14:paraId="55AED739" w14:textId="77777777" w:rsidTr="00CC7F83">
        <w:trPr>
          <w:jc w:val="center"/>
        </w:trPr>
        <w:tc>
          <w:tcPr>
            <w:tcW w:w="3236" w:type="dxa"/>
          </w:tcPr>
          <w:p w14:paraId="4FDED5E2" w14:textId="77777777" w:rsidR="00CC7F83" w:rsidRPr="002B6A3F" w:rsidRDefault="00CC7F83" w:rsidP="00CC7F83"/>
        </w:tc>
        <w:tc>
          <w:tcPr>
            <w:tcW w:w="2432" w:type="dxa"/>
          </w:tcPr>
          <w:p w14:paraId="32C01E56" w14:textId="77777777" w:rsidR="00CC7F83" w:rsidRPr="002B6A3F" w:rsidRDefault="00CC7F83" w:rsidP="00CC7F83">
            <w:pPr>
              <w:jc w:val="center"/>
            </w:pPr>
            <w:r w:rsidRPr="002B6A3F">
              <w:t>APD2712100125</w:t>
            </w:r>
          </w:p>
        </w:tc>
        <w:tc>
          <w:tcPr>
            <w:tcW w:w="1888" w:type="dxa"/>
          </w:tcPr>
          <w:p w14:paraId="0F589DEA" w14:textId="77777777" w:rsidR="00CC7F83" w:rsidRPr="002B6A3F" w:rsidRDefault="00CC7F83" w:rsidP="00CC7F83">
            <w:pPr>
              <w:jc w:val="center"/>
            </w:pPr>
            <w:r w:rsidRPr="002B6A3F">
              <w:t>27 kV</w:t>
            </w:r>
          </w:p>
        </w:tc>
      </w:tr>
      <w:tr w:rsidR="00CC7F83" w:rsidRPr="002B6A3F" w14:paraId="53E452E7" w14:textId="77777777">
        <w:trPr>
          <w:jc w:val="center"/>
        </w:trPr>
        <w:tc>
          <w:tcPr>
            <w:tcW w:w="3236" w:type="dxa"/>
          </w:tcPr>
          <w:p w14:paraId="2F838EE8" w14:textId="77777777" w:rsidR="00CC7F83" w:rsidRPr="002B6A3F" w:rsidRDefault="00CC7F83"/>
        </w:tc>
        <w:tc>
          <w:tcPr>
            <w:tcW w:w="2432" w:type="dxa"/>
          </w:tcPr>
          <w:p w14:paraId="650E3504" w14:textId="77777777" w:rsidR="00CC7F83" w:rsidRPr="002B6A3F" w:rsidRDefault="00CC7F83">
            <w:pPr>
              <w:jc w:val="center"/>
            </w:pPr>
          </w:p>
        </w:tc>
        <w:tc>
          <w:tcPr>
            <w:tcW w:w="1888" w:type="dxa"/>
          </w:tcPr>
          <w:p w14:paraId="6D14D961" w14:textId="77777777" w:rsidR="00CC7F83" w:rsidRPr="002B6A3F" w:rsidRDefault="00CC7F83">
            <w:pPr>
              <w:jc w:val="center"/>
            </w:pPr>
          </w:p>
        </w:tc>
      </w:tr>
    </w:tbl>
    <w:p w14:paraId="794D3AB6" w14:textId="77777777" w:rsidR="00E5149D" w:rsidRPr="002B6A3F" w:rsidRDefault="00E5149D">
      <w:pPr>
        <w:tabs>
          <w:tab w:val="left" w:pos="840"/>
          <w:tab w:val="left" w:pos="3840"/>
          <w:tab w:val="left" w:pos="7200"/>
        </w:tabs>
      </w:pPr>
    </w:p>
    <w:p w14:paraId="22D24D4F" w14:textId="77777777" w:rsidR="00E5149D" w:rsidRPr="002B6A3F" w:rsidRDefault="00E5149D" w:rsidP="0092498A">
      <w:pPr>
        <w:tabs>
          <w:tab w:val="left" w:pos="3840"/>
          <w:tab w:val="left" w:pos="7200"/>
        </w:tabs>
        <w:ind w:left="2340" w:hanging="720"/>
      </w:pPr>
      <w:r w:rsidRPr="002B6A3F">
        <w:t>NOTE:</w:t>
      </w:r>
      <w:r w:rsidR="0092498A">
        <w:t xml:space="preserve">  </w:t>
      </w:r>
      <w:r w:rsidRPr="002B6A3F">
        <w:t>The buyer should specify the load rating, voltage rating, interrupting rating and required accessories.</w:t>
      </w:r>
      <w:r w:rsidR="0092498A">
        <w:t xml:space="preserve"> </w:t>
      </w:r>
      <w:r w:rsidRPr="002B6A3F">
        <w:t xml:space="preserve">Cutouts used on underground riser poles should be </w:t>
      </w:r>
      <w:r w:rsidR="00AF7D0E" w:rsidRPr="002B6A3F">
        <w:t>load break</w:t>
      </w:r>
      <w:r w:rsidRPr="002B6A3F">
        <w:t xml:space="preserve"> type or have hooks for portable load interrupters.</w:t>
      </w:r>
    </w:p>
    <w:p w14:paraId="78EC8678" w14:textId="77777777" w:rsidR="00E5149D" w:rsidRDefault="00E5149D">
      <w:pPr>
        <w:tabs>
          <w:tab w:val="left" w:pos="840"/>
          <w:tab w:val="left" w:pos="3840"/>
          <w:tab w:val="left" w:pos="7200"/>
        </w:tabs>
      </w:pPr>
    </w:p>
    <w:p w14:paraId="24EFA155" w14:textId="77777777" w:rsidR="00706E21" w:rsidRPr="002B6A3F" w:rsidRDefault="00706E21">
      <w:pPr>
        <w:tabs>
          <w:tab w:val="left" w:pos="840"/>
          <w:tab w:val="left" w:pos="3840"/>
          <w:tab w:val="left" w:pos="7200"/>
        </w:tabs>
      </w:pPr>
    </w:p>
    <w:p w14:paraId="180CF78C" w14:textId="77777777" w:rsidR="007F4C54" w:rsidRDefault="007F4C54">
      <w:r>
        <w:br w:type="page"/>
      </w:r>
    </w:p>
    <w:bookmarkEnd w:id="13"/>
    <w:p w14:paraId="1BC9D2BA" w14:textId="729BB9E2" w:rsidR="00220A9F" w:rsidRPr="002B6A3F" w:rsidRDefault="00220A9F" w:rsidP="00220A9F">
      <w:pPr>
        <w:pStyle w:val="HEADINGRIGHT"/>
      </w:pPr>
      <w:r w:rsidRPr="002B6A3F">
        <w:lastRenderedPageBreak/>
        <w:t>af-1</w:t>
      </w:r>
      <w:r>
        <w:t>.1</w:t>
      </w:r>
    </w:p>
    <w:p w14:paraId="28A5DF12" w14:textId="171EA5C7" w:rsidR="00220A9F" w:rsidRPr="002B6A3F" w:rsidRDefault="00387842" w:rsidP="00220A9F">
      <w:pPr>
        <w:pStyle w:val="HEADINGRIGHT"/>
      </w:pPr>
      <w:r>
        <w:t>December 5, 2023</w:t>
      </w:r>
    </w:p>
    <w:p w14:paraId="7E6B8389" w14:textId="77777777" w:rsidR="00220A9F" w:rsidRPr="002B6A3F" w:rsidRDefault="00220A9F" w:rsidP="00220A9F">
      <w:pPr>
        <w:pStyle w:val="HEADINGLEFT"/>
      </w:pPr>
    </w:p>
    <w:p w14:paraId="7DA22257" w14:textId="77777777" w:rsidR="00220A9F" w:rsidRPr="002B6A3F" w:rsidRDefault="00220A9F" w:rsidP="00220A9F">
      <w:pPr>
        <w:tabs>
          <w:tab w:val="left" w:pos="4080"/>
          <w:tab w:val="left" w:pos="7440"/>
        </w:tabs>
      </w:pPr>
    </w:p>
    <w:p w14:paraId="500C624F" w14:textId="77777777" w:rsidR="00220A9F" w:rsidRPr="002B6A3F" w:rsidRDefault="00220A9F" w:rsidP="00220A9F">
      <w:pPr>
        <w:tabs>
          <w:tab w:val="left" w:pos="4080"/>
          <w:tab w:val="left" w:pos="7440"/>
        </w:tabs>
        <w:jc w:val="center"/>
      </w:pPr>
      <w:r w:rsidRPr="002B6A3F">
        <w:t xml:space="preserve">af </w:t>
      </w:r>
      <w:r>
        <w:t>–</w:t>
      </w:r>
      <w:r w:rsidRPr="002B6A3F">
        <w:t xml:space="preserve"> Cutouts, Distribution, Open</w:t>
      </w:r>
    </w:p>
    <w:p w14:paraId="06245089" w14:textId="77777777" w:rsidR="00220A9F" w:rsidRPr="002B6A3F" w:rsidRDefault="00220A9F" w:rsidP="00220A9F">
      <w:pPr>
        <w:tabs>
          <w:tab w:val="left" w:pos="4080"/>
          <w:tab w:val="left" w:pos="7440"/>
        </w:tabs>
      </w:pPr>
    </w:p>
    <w:p w14:paraId="3A325776" w14:textId="77777777" w:rsidR="00220A9F" w:rsidRPr="002B6A3F" w:rsidRDefault="00220A9F" w:rsidP="00220A9F">
      <w:pPr>
        <w:tabs>
          <w:tab w:val="left" w:pos="4080"/>
          <w:tab w:val="left" w:pos="7440"/>
        </w:tabs>
      </w:pPr>
    </w:p>
    <w:tbl>
      <w:tblPr>
        <w:tblW w:w="0" w:type="auto"/>
        <w:jc w:val="center"/>
        <w:tblLayout w:type="fixed"/>
        <w:tblLook w:val="0000" w:firstRow="0" w:lastRow="0" w:firstColumn="0" w:lastColumn="0" w:noHBand="0" w:noVBand="0"/>
      </w:tblPr>
      <w:tblGrid>
        <w:gridCol w:w="3236"/>
        <w:gridCol w:w="2432"/>
        <w:gridCol w:w="1888"/>
      </w:tblGrid>
      <w:tr w:rsidR="00220A9F" w:rsidRPr="002B6A3F" w14:paraId="07733748" w14:textId="77777777" w:rsidTr="00DF5DBF">
        <w:trPr>
          <w:jc w:val="center"/>
        </w:trPr>
        <w:tc>
          <w:tcPr>
            <w:tcW w:w="3236" w:type="dxa"/>
          </w:tcPr>
          <w:p w14:paraId="38520C7B" w14:textId="77777777" w:rsidR="00220A9F" w:rsidRPr="002B6A3F" w:rsidRDefault="00220A9F" w:rsidP="00DF5DBF">
            <w:pPr>
              <w:pBdr>
                <w:bottom w:val="single" w:sz="6" w:space="1" w:color="auto"/>
              </w:pBdr>
            </w:pPr>
            <w:r w:rsidRPr="002B6A3F">
              <w:t>Manufacturer</w:t>
            </w:r>
          </w:p>
        </w:tc>
        <w:tc>
          <w:tcPr>
            <w:tcW w:w="2432" w:type="dxa"/>
          </w:tcPr>
          <w:p w14:paraId="3EB59084" w14:textId="77777777" w:rsidR="00220A9F" w:rsidRPr="002B6A3F" w:rsidRDefault="00220A9F" w:rsidP="00DF5DBF">
            <w:pPr>
              <w:pBdr>
                <w:bottom w:val="single" w:sz="6" w:space="1" w:color="auto"/>
              </w:pBdr>
              <w:jc w:val="center"/>
            </w:pPr>
            <w:r w:rsidRPr="002B6A3F">
              <w:t>Type</w:t>
            </w:r>
          </w:p>
        </w:tc>
        <w:tc>
          <w:tcPr>
            <w:tcW w:w="1888" w:type="dxa"/>
          </w:tcPr>
          <w:p w14:paraId="5675FCE1" w14:textId="77777777" w:rsidR="00220A9F" w:rsidRPr="002B6A3F" w:rsidRDefault="00220A9F" w:rsidP="00DF5DBF">
            <w:pPr>
              <w:pBdr>
                <w:bottom w:val="single" w:sz="6" w:space="1" w:color="auto"/>
              </w:pBdr>
              <w:jc w:val="center"/>
            </w:pPr>
            <w:r w:rsidRPr="002B6A3F">
              <w:t>Voltage Rating</w:t>
            </w:r>
          </w:p>
        </w:tc>
      </w:tr>
      <w:tr w:rsidR="00220A9F" w:rsidRPr="002B6A3F" w14:paraId="44369017" w14:textId="77777777" w:rsidTr="00DF5DBF">
        <w:trPr>
          <w:jc w:val="center"/>
        </w:trPr>
        <w:tc>
          <w:tcPr>
            <w:tcW w:w="3236" w:type="dxa"/>
          </w:tcPr>
          <w:p w14:paraId="6A1C7C14" w14:textId="77777777" w:rsidR="00220A9F" w:rsidRPr="002B6A3F" w:rsidRDefault="00220A9F" w:rsidP="00DF5DBF"/>
        </w:tc>
        <w:tc>
          <w:tcPr>
            <w:tcW w:w="2432" w:type="dxa"/>
          </w:tcPr>
          <w:p w14:paraId="61D0EA93" w14:textId="77777777" w:rsidR="00220A9F" w:rsidRPr="002B6A3F" w:rsidRDefault="00220A9F" w:rsidP="00DF5DBF">
            <w:pPr>
              <w:jc w:val="center"/>
            </w:pPr>
          </w:p>
        </w:tc>
        <w:tc>
          <w:tcPr>
            <w:tcW w:w="1888" w:type="dxa"/>
          </w:tcPr>
          <w:p w14:paraId="26C3E50B" w14:textId="77777777" w:rsidR="00220A9F" w:rsidRPr="002B6A3F" w:rsidRDefault="00220A9F" w:rsidP="00DF5DBF">
            <w:pPr>
              <w:jc w:val="center"/>
            </w:pPr>
          </w:p>
        </w:tc>
      </w:tr>
      <w:tr w:rsidR="00220A9F" w:rsidRPr="002B6A3F" w14:paraId="17512329" w14:textId="77777777" w:rsidTr="00DF5DBF">
        <w:trPr>
          <w:jc w:val="center"/>
        </w:trPr>
        <w:tc>
          <w:tcPr>
            <w:tcW w:w="3236" w:type="dxa"/>
          </w:tcPr>
          <w:p w14:paraId="7C42ABED" w14:textId="6079F5D5" w:rsidR="00220A9F" w:rsidRPr="002B6A3F" w:rsidRDefault="003B245E" w:rsidP="00DF5DBF">
            <w:r>
              <w:t>IUSA</w:t>
            </w:r>
          </w:p>
        </w:tc>
        <w:tc>
          <w:tcPr>
            <w:tcW w:w="2432" w:type="dxa"/>
          </w:tcPr>
          <w:p w14:paraId="24CAA0AE" w14:textId="22452D27" w:rsidR="00220A9F" w:rsidRPr="002B6A3F" w:rsidRDefault="003B245E" w:rsidP="00DF5DBF">
            <w:pPr>
              <w:jc w:val="center"/>
            </w:pPr>
            <w:r>
              <w:t>C (porcelain)</w:t>
            </w:r>
          </w:p>
        </w:tc>
        <w:tc>
          <w:tcPr>
            <w:tcW w:w="1888" w:type="dxa"/>
          </w:tcPr>
          <w:p w14:paraId="0C82F72D" w14:textId="77777777" w:rsidR="00220A9F" w:rsidRPr="002B6A3F" w:rsidRDefault="00220A9F" w:rsidP="00DF5DBF">
            <w:pPr>
              <w:jc w:val="center"/>
            </w:pPr>
            <w:r w:rsidRPr="002B6A3F">
              <w:t>15, 27 kV</w:t>
            </w:r>
          </w:p>
        </w:tc>
      </w:tr>
      <w:tr w:rsidR="00220A9F" w:rsidRPr="002B6A3F" w14:paraId="4776455C" w14:textId="77777777" w:rsidTr="00DF5DBF">
        <w:trPr>
          <w:jc w:val="center"/>
        </w:trPr>
        <w:tc>
          <w:tcPr>
            <w:tcW w:w="3236" w:type="dxa"/>
          </w:tcPr>
          <w:p w14:paraId="1EBE9D02" w14:textId="77777777" w:rsidR="00220A9F" w:rsidRPr="002B6A3F" w:rsidRDefault="00220A9F" w:rsidP="00DF5DBF"/>
        </w:tc>
        <w:tc>
          <w:tcPr>
            <w:tcW w:w="2432" w:type="dxa"/>
          </w:tcPr>
          <w:p w14:paraId="119A29A6" w14:textId="6203CEB2" w:rsidR="00220A9F" w:rsidRPr="002B6A3F" w:rsidRDefault="003B245E" w:rsidP="00DF5DBF">
            <w:pPr>
              <w:jc w:val="center"/>
            </w:pPr>
            <w:r>
              <w:t>C (polymer)</w:t>
            </w:r>
          </w:p>
        </w:tc>
        <w:tc>
          <w:tcPr>
            <w:tcW w:w="1888" w:type="dxa"/>
          </w:tcPr>
          <w:p w14:paraId="623C8990" w14:textId="77777777" w:rsidR="00220A9F" w:rsidRPr="002B6A3F" w:rsidRDefault="00220A9F" w:rsidP="00DF5DBF">
            <w:pPr>
              <w:jc w:val="center"/>
            </w:pPr>
            <w:r w:rsidRPr="002B6A3F">
              <w:t>15, 27 kV</w:t>
            </w:r>
          </w:p>
        </w:tc>
      </w:tr>
      <w:tr w:rsidR="00220A9F" w:rsidRPr="002B6A3F" w14:paraId="71753133" w14:textId="77777777" w:rsidTr="00DF5DBF">
        <w:trPr>
          <w:jc w:val="center"/>
        </w:trPr>
        <w:tc>
          <w:tcPr>
            <w:tcW w:w="3236" w:type="dxa"/>
          </w:tcPr>
          <w:p w14:paraId="1F4FB16A" w14:textId="77777777" w:rsidR="00220A9F" w:rsidRPr="002B6A3F" w:rsidRDefault="00220A9F" w:rsidP="00DF5DBF"/>
        </w:tc>
        <w:tc>
          <w:tcPr>
            <w:tcW w:w="2432" w:type="dxa"/>
          </w:tcPr>
          <w:p w14:paraId="4F5604ED" w14:textId="77777777" w:rsidR="00220A9F" w:rsidRPr="002B6A3F" w:rsidRDefault="00220A9F" w:rsidP="00DF5DBF">
            <w:pPr>
              <w:jc w:val="center"/>
            </w:pPr>
          </w:p>
        </w:tc>
        <w:tc>
          <w:tcPr>
            <w:tcW w:w="1888" w:type="dxa"/>
          </w:tcPr>
          <w:p w14:paraId="3207D4A3" w14:textId="77777777" w:rsidR="00220A9F" w:rsidRPr="002B6A3F" w:rsidRDefault="00220A9F" w:rsidP="00DF5DBF">
            <w:pPr>
              <w:jc w:val="center"/>
            </w:pPr>
          </w:p>
        </w:tc>
      </w:tr>
      <w:tr w:rsidR="00220A9F" w:rsidRPr="002B6A3F" w14:paraId="2A8D62B7" w14:textId="77777777" w:rsidTr="00DF5DBF">
        <w:trPr>
          <w:jc w:val="center"/>
        </w:trPr>
        <w:tc>
          <w:tcPr>
            <w:tcW w:w="3236" w:type="dxa"/>
          </w:tcPr>
          <w:p w14:paraId="37ED7660" w14:textId="7DDFC254" w:rsidR="00220A9F" w:rsidRPr="002B6A3F" w:rsidRDefault="00220A9F" w:rsidP="00DF5DBF"/>
        </w:tc>
        <w:tc>
          <w:tcPr>
            <w:tcW w:w="2432" w:type="dxa"/>
          </w:tcPr>
          <w:p w14:paraId="2BE31CAA" w14:textId="73682852" w:rsidR="00220A9F" w:rsidRPr="006928E5" w:rsidRDefault="00220A9F" w:rsidP="00DF5DBF">
            <w:pPr>
              <w:jc w:val="center"/>
            </w:pPr>
          </w:p>
        </w:tc>
        <w:tc>
          <w:tcPr>
            <w:tcW w:w="1888" w:type="dxa"/>
          </w:tcPr>
          <w:p w14:paraId="42CF6CCA" w14:textId="47DD8192" w:rsidR="00220A9F" w:rsidRPr="002B6A3F" w:rsidRDefault="00220A9F" w:rsidP="00DF5DBF">
            <w:pPr>
              <w:jc w:val="center"/>
            </w:pPr>
          </w:p>
        </w:tc>
      </w:tr>
      <w:tr w:rsidR="00220A9F" w:rsidRPr="002B6A3F" w14:paraId="2FE3D822" w14:textId="77777777" w:rsidTr="00DF5DBF">
        <w:trPr>
          <w:jc w:val="center"/>
        </w:trPr>
        <w:tc>
          <w:tcPr>
            <w:tcW w:w="3236" w:type="dxa"/>
          </w:tcPr>
          <w:p w14:paraId="0D10DE73" w14:textId="77777777" w:rsidR="00220A9F" w:rsidRDefault="00220A9F" w:rsidP="00DF5DBF"/>
        </w:tc>
        <w:tc>
          <w:tcPr>
            <w:tcW w:w="2432" w:type="dxa"/>
          </w:tcPr>
          <w:p w14:paraId="5B329EB1" w14:textId="0BDB273F" w:rsidR="00220A9F" w:rsidRPr="006928E5" w:rsidRDefault="00220A9F" w:rsidP="00DF5DBF">
            <w:pPr>
              <w:jc w:val="center"/>
            </w:pPr>
          </w:p>
        </w:tc>
        <w:tc>
          <w:tcPr>
            <w:tcW w:w="1888" w:type="dxa"/>
          </w:tcPr>
          <w:p w14:paraId="3FFEDFFE" w14:textId="0C2F0A21" w:rsidR="00220A9F" w:rsidRDefault="00220A9F" w:rsidP="00DF5DBF">
            <w:pPr>
              <w:jc w:val="center"/>
            </w:pPr>
          </w:p>
        </w:tc>
      </w:tr>
      <w:tr w:rsidR="00220A9F" w:rsidRPr="002B6A3F" w14:paraId="1803FF0F" w14:textId="77777777" w:rsidTr="00DF5DBF">
        <w:trPr>
          <w:jc w:val="center"/>
        </w:trPr>
        <w:tc>
          <w:tcPr>
            <w:tcW w:w="3236" w:type="dxa"/>
          </w:tcPr>
          <w:p w14:paraId="52E7676B" w14:textId="77777777" w:rsidR="00220A9F" w:rsidRDefault="00220A9F" w:rsidP="00DF5DBF"/>
        </w:tc>
        <w:tc>
          <w:tcPr>
            <w:tcW w:w="2432" w:type="dxa"/>
          </w:tcPr>
          <w:p w14:paraId="12775043" w14:textId="61A9835D" w:rsidR="00220A9F" w:rsidRPr="006928E5" w:rsidRDefault="00220A9F" w:rsidP="00DF5DBF">
            <w:pPr>
              <w:jc w:val="center"/>
            </w:pPr>
          </w:p>
        </w:tc>
        <w:tc>
          <w:tcPr>
            <w:tcW w:w="1888" w:type="dxa"/>
          </w:tcPr>
          <w:p w14:paraId="064ECC65" w14:textId="717D44A5" w:rsidR="00220A9F" w:rsidRDefault="00220A9F" w:rsidP="00DF5DBF">
            <w:pPr>
              <w:jc w:val="center"/>
            </w:pPr>
          </w:p>
        </w:tc>
      </w:tr>
      <w:tr w:rsidR="00220A9F" w:rsidRPr="002B6A3F" w14:paraId="28EFE425" w14:textId="77777777" w:rsidTr="00DF5DBF">
        <w:trPr>
          <w:jc w:val="center"/>
        </w:trPr>
        <w:tc>
          <w:tcPr>
            <w:tcW w:w="3236" w:type="dxa"/>
          </w:tcPr>
          <w:p w14:paraId="6C5C970C" w14:textId="77777777" w:rsidR="00220A9F" w:rsidRDefault="00220A9F" w:rsidP="00DF5DBF"/>
        </w:tc>
        <w:tc>
          <w:tcPr>
            <w:tcW w:w="2432" w:type="dxa"/>
          </w:tcPr>
          <w:p w14:paraId="371B94D5" w14:textId="03501494" w:rsidR="00220A9F" w:rsidRPr="006928E5" w:rsidRDefault="00220A9F" w:rsidP="00DF5DBF">
            <w:pPr>
              <w:jc w:val="center"/>
            </w:pPr>
          </w:p>
        </w:tc>
        <w:tc>
          <w:tcPr>
            <w:tcW w:w="1888" w:type="dxa"/>
          </w:tcPr>
          <w:p w14:paraId="38297164" w14:textId="3F21809E" w:rsidR="00220A9F" w:rsidRDefault="00220A9F" w:rsidP="00DF5DBF">
            <w:pPr>
              <w:jc w:val="center"/>
            </w:pPr>
          </w:p>
        </w:tc>
      </w:tr>
      <w:tr w:rsidR="00220A9F" w:rsidRPr="002B6A3F" w14:paraId="699E019A" w14:textId="77777777" w:rsidTr="00DF5DBF">
        <w:trPr>
          <w:jc w:val="center"/>
        </w:trPr>
        <w:tc>
          <w:tcPr>
            <w:tcW w:w="3236" w:type="dxa"/>
          </w:tcPr>
          <w:p w14:paraId="1610189D" w14:textId="77777777" w:rsidR="00220A9F" w:rsidRDefault="00220A9F" w:rsidP="00DF5DBF"/>
        </w:tc>
        <w:tc>
          <w:tcPr>
            <w:tcW w:w="2432" w:type="dxa"/>
          </w:tcPr>
          <w:p w14:paraId="028D0938" w14:textId="64FBFA7A" w:rsidR="00220A9F" w:rsidRPr="006928E5" w:rsidRDefault="00220A9F" w:rsidP="00DF5DBF">
            <w:pPr>
              <w:jc w:val="center"/>
            </w:pPr>
          </w:p>
        </w:tc>
        <w:tc>
          <w:tcPr>
            <w:tcW w:w="1888" w:type="dxa"/>
          </w:tcPr>
          <w:p w14:paraId="77A75613" w14:textId="323229D0" w:rsidR="00220A9F" w:rsidRDefault="00220A9F" w:rsidP="00DF5DBF">
            <w:pPr>
              <w:jc w:val="center"/>
            </w:pPr>
          </w:p>
        </w:tc>
      </w:tr>
      <w:tr w:rsidR="00220A9F" w:rsidRPr="002B6A3F" w14:paraId="23D0EC46" w14:textId="77777777" w:rsidTr="00DF5DBF">
        <w:trPr>
          <w:jc w:val="center"/>
        </w:trPr>
        <w:tc>
          <w:tcPr>
            <w:tcW w:w="3236" w:type="dxa"/>
          </w:tcPr>
          <w:p w14:paraId="0404A3B6" w14:textId="77777777" w:rsidR="00220A9F" w:rsidRPr="002B6A3F" w:rsidRDefault="00220A9F" w:rsidP="00DF5DBF"/>
        </w:tc>
        <w:tc>
          <w:tcPr>
            <w:tcW w:w="2432" w:type="dxa"/>
          </w:tcPr>
          <w:p w14:paraId="4109201C" w14:textId="6C23E19A" w:rsidR="00220A9F" w:rsidRPr="00157D6C" w:rsidRDefault="00220A9F" w:rsidP="00DF5DBF">
            <w:pPr>
              <w:jc w:val="center"/>
            </w:pPr>
          </w:p>
        </w:tc>
        <w:tc>
          <w:tcPr>
            <w:tcW w:w="1888" w:type="dxa"/>
          </w:tcPr>
          <w:p w14:paraId="1621A558" w14:textId="70FB1A11" w:rsidR="00220A9F" w:rsidRPr="00157D6C" w:rsidRDefault="00220A9F" w:rsidP="00DF5DBF">
            <w:pPr>
              <w:jc w:val="center"/>
            </w:pPr>
          </w:p>
        </w:tc>
      </w:tr>
      <w:tr w:rsidR="00220A9F" w:rsidRPr="002B6A3F" w14:paraId="13548752" w14:textId="77777777" w:rsidTr="00DF5DBF">
        <w:trPr>
          <w:jc w:val="center"/>
        </w:trPr>
        <w:tc>
          <w:tcPr>
            <w:tcW w:w="3236" w:type="dxa"/>
          </w:tcPr>
          <w:p w14:paraId="4D2685BC" w14:textId="77777777" w:rsidR="00220A9F" w:rsidRPr="002B6A3F" w:rsidRDefault="00220A9F" w:rsidP="00DF5DBF"/>
        </w:tc>
        <w:tc>
          <w:tcPr>
            <w:tcW w:w="2432" w:type="dxa"/>
          </w:tcPr>
          <w:p w14:paraId="59E5684B" w14:textId="77777777" w:rsidR="00220A9F" w:rsidRPr="002B6A3F" w:rsidRDefault="00220A9F" w:rsidP="00DF5DBF">
            <w:pPr>
              <w:jc w:val="center"/>
            </w:pPr>
          </w:p>
        </w:tc>
        <w:tc>
          <w:tcPr>
            <w:tcW w:w="1888" w:type="dxa"/>
          </w:tcPr>
          <w:p w14:paraId="50DEEDC5" w14:textId="77777777" w:rsidR="00220A9F" w:rsidRPr="002B6A3F" w:rsidRDefault="00220A9F" w:rsidP="00DF5DBF">
            <w:pPr>
              <w:jc w:val="center"/>
            </w:pPr>
          </w:p>
        </w:tc>
      </w:tr>
    </w:tbl>
    <w:p w14:paraId="2CD805B8" w14:textId="77777777" w:rsidR="00220A9F" w:rsidRPr="002B6A3F" w:rsidRDefault="00220A9F" w:rsidP="00220A9F">
      <w:pPr>
        <w:tabs>
          <w:tab w:val="left" w:pos="840"/>
          <w:tab w:val="left" w:pos="3840"/>
          <w:tab w:val="left" w:pos="7200"/>
        </w:tabs>
      </w:pPr>
    </w:p>
    <w:p w14:paraId="76602EC5" w14:textId="77777777" w:rsidR="00220A9F" w:rsidRPr="002B6A3F" w:rsidRDefault="00220A9F" w:rsidP="00220A9F">
      <w:pPr>
        <w:tabs>
          <w:tab w:val="left" w:pos="3840"/>
          <w:tab w:val="left" w:pos="7200"/>
        </w:tabs>
        <w:ind w:left="2340" w:hanging="720"/>
      </w:pPr>
      <w:r w:rsidRPr="002B6A3F">
        <w:t>NOTE:</w:t>
      </w:r>
      <w:r>
        <w:t xml:space="preserve">  </w:t>
      </w:r>
      <w:r w:rsidRPr="002B6A3F">
        <w:t>The buyer should specify the load rating, voltage rating, interrupting rating and required accessories.</w:t>
      </w:r>
      <w:r>
        <w:t xml:space="preserve"> </w:t>
      </w:r>
      <w:r w:rsidRPr="002B6A3F">
        <w:t>Cutouts used on underground riser poles should be load break type or have hooks for portable load interrupters.</w:t>
      </w:r>
    </w:p>
    <w:p w14:paraId="62EF2DFB" w14:textId="77777777" w:rsidR="00220A9F" w:rsidRDefault="00220A9F" w:rsidP="00220A9F">
      <w:pPr>
        <w:tabs>
          <w:tab w:val="left" w:pos="840"/>
          <w:tab w:val="left" w:pos="3840"/>
          <w:tab w:val="left" w:pos="7200"/>
        </w:tabs>
      </w:pPr>
    </w:p>
    <w:p w14:paraId="51A1CFF9" w14:textId="77777777" w:rsidR="0007343E" w:rsidRDefault="0007343E"/>
    <w:p w14:paraId="446E6F73" w14:textId="0B7CE675" w:rsidR="0007343E" w:rsidRDefault="0007343E">
      <w:r>
        <w:br w:type="page"/>
      </w:r>
    </w:p>
    <w:p w14:paraId="44817C24" w14:textId="20762D82" w:rsidR="00E5149D" w:rsidRDefault="007F4C54">
      <w:pPr>
        <w:tabs>
          <w:tab w:val="left" w:pos="840"/>
          <w:tab w:val="left" w:pos="3840"/>
          <w:tab w:val="left" w:pos="7200"/>
        </w:tabs>
      </w:pPr>
      <w:r>
        <w:lastRenderedPageBreak/>
        <w:t>af-</w:t>
      </w:r>
      <w:r w:rsidR="002C2FFD">
        <w:t>2</w:t>
      </w:r>
    </w:p>
    <w:p w14:paraId="36845974" w14:textId="6D726BE1" w:rsidR="007F4C54" w:rsidRDefault="007F4C54">
      <w:pPr>
        <w:tabs>
          <w:tab w:val="left" w:pos="840"/>
          <w:tab w:val="left" w:pos="3840"/>
          <w:tab w:val="left" w:pos="7200"/>
        </w:tabs>
      </w:pPr>
      <w:r>
        <w:t>Sep</w:t>
      </w:r>
      <w:r w:rsidR="009B4757">
        <w:t>t</w:t>
      </w:r>
      <w:r>
        <w:t>ember 2012</w:t>
      </w:r>
    </w:p>
    <w:p w14:paraId="0E6891F5" w14:textId="77777777" w:rsidR="007F4C54" w:rsidRPr="002B6A3F" w:rsidRDefault="007F4C54">
      <w:pPr>
        <w:tabs>
          <w:tab w:val="left" w:pos="840"/>
          <w:tab w:val="left" w:pos="3840"/>
          <w:tab w:val="left" w:pos="7200"/>
        </w:tabs>
      </w:pPr>
    </w:p>
    <w:p w14:paraId="5CB41D2C" w14:textId="77777777" w:rsidR="00E5149D" w:rsidRPr="002B6A3F" w:rsidRDefault="00E5149D">
      <w:pPr>
        <w:tabs>
          <w:tab w:val="left" w:pos="840"/>
          <w:tab w:val="left" w:pos="3840"/>
          <w:tab w:val="left" w:pos="7200"/>
        </w:tabs>
        <w:jc w:val="center"/>
      </w:pPr>
      <w:r w:rsidRPr="002B6A3F">
        <w:t>af - Cutout, open-link fuse support</w:t>
      </w:r>
    </w:p>
    <w:p w14:paraId="04D01188" w14:textId="77777777" w:rsidR="00E5149D" w:rsidRPr="002B6A3F" w:rsidRDefault="00E5149D">
      <w:pPr>
        <w:tabs>
          <w:tab w:val="left" w:pos="840"/>
          <w:tab w:val="left" w:pos="3840"/>
          <w:tab w:val="left" w:pos="7200"/>
        </w:tabs>
      </w:pPr>
    </w:p>
    <w:tbl>
      <w:tblPr>
        <w:tblW w:w="0" w:type="auto"/>
        <w:jc w:val="center"/>
        <w:tblLayout w:type="fixed"/>
        <w:tblLook w:val="0000" w:firstRow="0" w:lastRow="0" w:firstColumn="0" w:lastColumn="0" w:noHBand="0" w:noVBand="0"/>
      </w:tblPr>
      <w:tblGrid>
        <w:gridCol w:w="3327"/>
        <w:gridCol w:w="1542"/>
        <w:gridCol w:w="1542"/>
        <w:gridCol w:w="1542"/>
      </w:tblGrid>
      <w:tr w:rsidR="00E5149D" w:rsidRPr="002B6A3F" w14:paraId="4D902EF1" w14:textId="77777777">
        <w:trPr>
          <w:jc w:val="center"/>
        </w:trPr>
        <w:tc>
          <w:tcPr>
            <w:tcW w:w="3327" w:type="dxa"/>
          </w:tcPr>
          <w:p w14:paraId="3D3D3B24" w14:textId="77777777" w:rsidR="00E5149D" w:rsidRPr="002B6A3F" w:rsidRDefault="00E5149D">
            <w:pPr>
              <w:pBdr>
                <w:bottom w:val="single" w:sz="6" w:space="1" w:color="auto"/>
              </w:pBdr>
            </w:pPr>
            <w:r w:rsidRPr="002B6A3F">
              <w:br/>
              <w:t>Manufacturer</w:t>
            </w:r>
          </w:p>
        </w:tc>
        <w:tc>
          <w:tcPr>
            <w:tcW w:w="1542" w:type="dxa"/>
          </w:tcPr>
          <w:p w14:paraId="71129869" w14:textId="77777777" w:rsidR="00E5149D" w:rsidRPr="002B6A3F" w:rsidRDefault="00E5149D">
            <w:pPr>
              <w:pBdr>
                <w:bottom w:val="single" w:sz="6" w:space="1" w:color="auto"/>
              </w:pBdr>
              <w:jc w:val="center"/>
            </w:pPr>
            <w:r w:rsidRPr="002B6A3F">
              <w:br/>
              <w:t>Mounting</w:t>
            </w:r>
          </w:p>
        </w:tc>
        <w:tc>
          <w:tcPr>
            <w:tcW w:w="1542" w:type="dxa"/>
          </w:tcPr>
          <w:p w14:paraId="716DE728" w14:textId="77777777" w:rsidR="00E5149D" w:rsidRPr="002B6A3F" w:rsidRDefault="00E5149D">
            <w:pPr>
              <w:pBdr>
                <w:bottom w:val="single" w:sz="6" w:space="1" w:color="auto"/>
              </w:pBdr>
              <w:jc w:val="center"/>
            </w:pPr>
            <w:r w:rsidRPr="002B6A3F">
              <w:t>12.5/7.2 kV</w:t>
            </w:r>
            <w:r w:rsidRPr="002B6A3F">
              <w:br/>
              <w:t>50 amp.</w:t>
            </w:r>
          </w:p>
        </w:tc>
        <w:tc>
          <w:tcPr>
            <w:tcW w:w="1542" w:type="dxa"/>
          </w:tcPr>
          <w:p w14:paraId="2049E2D8" w14:textId="77777777" w:rsidR="00E5149D" w:rsidRPr="002B6A3F" w:rsidRDefault="00E5149D">
            <w:pPr>
              <w:pBdr>
                <w:bottom w:val="single" w:sz="6" w:space="1" w:color="auto"/>
              </w:pBdr>
              <w:jc w:val="center"/>
            </w:pPr>
            <w:r w:rsidRPr="002B6A3F">
              <w:t>24.9/14.4 kV</w:t>
            </w:r>
            <w:r w:rsidRPr="002B6A3F">
              <w:br/>
              <w:t>50 amp.</w:t>
            </w:r>
          </w:p>
        </w:tc>
      </w:tr>
      <w:tr w:rsidR="00E5149D" w:rsidRPr="002B6A3F" w14:paraId="2C90D04E" w14:textId="77777777">
        <w:trPr>
          <w:jc w:val="center"/>
        </w:trPr>
        <w:tc>
          <w:tcPr>
            <w:tcW w:w="3327" w:type="dxa"/>
          </w:tcPr>
          <w:p w14:paraId="2F65AF6A" w14:textId="77777777" w:rsidR="00E5149D" w:rsidRPr="002B6A3F" w:rsidRDefault="00E5149D"/>
        </w:tc>
        <w:tc>
          <w:tcPr>
            <w:tcW w:w="1542" w:type="dxa"/>
          </w:tcPr>
          <w:p w14:paraId="6B074382" w14:textId="77777777" w:rsidR="00E5149D" w:rsidRPr="002B6A3F" w:rsidRDefault="00E5149D">
            <w:pPr>
              <w:jc w:val="center"/>
            </w:pPr>
          </w:p>
        </w:tc>
        <w:tc>
          <w:tcPr>
            <w:tcW w:w="1542" w:type="dxa"/>
          </w:tcPr>
          <w:p w14:paraId="10B5AF71" w14:textId="77777777" w:rsidR="00E5149D" w:rsidRPr="002B6A3F" w:rsidRDefault="00E5149D">
            <w:pPr>
              <w:jc w:val="center"/>
            </w:pPr>
          </w:p>
        </w:tc>
        <w:tc>
          <w:tcPr>
            <w:tcW w:w="1542" w:type="dxa"/>
          </w:tcPr>
          <w:p w14:paraId="25183408" w14:textId="77777777" w:rsidR="00E5149D" w:rsidRPr="002B6A3F" w:rsidRDefault="00E5149D">
            <w:pPr>
              <w:jc w:val="center"/>
            </w:pPr>
          </w:p>
        </w:tc>
      </w:tr>
      <w:tr w:rsidR="00E5149D" w:rsidRPr="002B6A3F" w14:paraId="3C31EF57" w14:textId="77777777">
        <w:trPr>
          <w:jc w:val="center"/>
        </w:trPr>
        <w:tc>
          <w:tcPr>
            <w:tcW w:w="3327" w:type="dxa"/>
          </w:tcPr>
          <w:p w14:paraId="4A93F90E" w14:textId="77777777" w:rsidR="00E5149D" w:rsidRPr="002B6A3F" w:rsidRDefault="00EA2BE5">
            <w:r>
              <w:t>Eaton</w:t>
            </w:r>
          </w:p>
        </w:tc>
        <w:tc>
          <w:tcPr>
            <w:tcW w:w="1542" w:type="dxa"/>
          </w:tcPr>
          <w:p w14:paraId="29C67B2F" w14:textId="77777777" w:rsidR="00E5149D" w:rsidRPr="002B6A3F" w:rsidRDefault="00E5149D">
            <w:pPr>
              <w:jc w:val="center"/>
            </w:pPr>
            <w:r w:rsidRPr="002B6A3F">
              <w:t>Crossarm</w:t>
            </w:r>
          </w:p>
        </w:tc>
        <w:tc>
          <w:tcPr>
            <w:tcW w:w="1542" w:type="dxa"/>
          </w:tcPr>
          <w:p w14:paraId="3E707F88" w14:textId="77777777" w:rsidR="00E5149D" w:rsidRPr="002B6A3F" w:rsidRDefault="00E5149D">
            <w:pPr>
              <w:jc w:val="center"/>
            </w:pPr>
            <w:r w:rsidRPr="002B6A3F">
              <w:t>FT1A2</w:t>
            </w:r>
          </w:p>
        </w:tc>
        <w:tc>
          <w:tcPr>
            <w:tcW w:w="1542" w:type="dxa"/>
          </w:tcPr>
          <w:p w14:paraId="7CD96CDA" w14:textId="77777777" w:rsidR="00E5149D" w:rsidRPr="002B6A3F" w:rsidRDefault="00E5149D">
            <w:pPr>
              <w:jc w:val="center"/>
            </w:pPr>
            <w:r w:rsidRPr="002B6A3F">
              <w:t>FT1A4</w:t>
            </w:r>
          </w:p>
        </w:tc>
      </w:tr>
      <w:tr w:rsidR="00E5149D" w:rsidRPr="002B6A3F" w14:paraId="6BCAA1E2" w14:textId="77777777">
        <w:trPr>
          <w:jc w:val="center"/>
        </w:trPr>
        <w:tc>
          <w:tcPr>
            <w:tcW w:w="3327" w:type="dxa"/>
          </w:tcPr>
          <w:p w14:paraId="62B7B817" w14:textId="77777777" w:rsidR="00E5149D" w:rsidRPr="002B6A3F" w:rsidRDefault="00E5149D"/>
        </w:tc>
        <w:tc>
          <w:tcPr>
            <w:tcW w:w="1542" w:type="dxa"/>
          </w:tcPr>
          <w:p w14:paraId="3D1E423E" w14:textId="77777777" w:rsidR="00E5149D" w:rsidRPr="002B6A3F" w:rsidRDefault="00E5149D">
            <w:pPr>
              <w:jc w:val="center"/>
            </w:pPr>
            <w:r w:rsidRPr="002B6A3F">
              <w:t>Bushing</w:t>
            </w:r>
          </w:p>
        </w:tc>
        <w:tc>
          <w:tcPr>
            <w:tcW w:w="1542" w:type="dxa"/>
          </w:tcPr>
          <w:p w14:paraId="4CE00FFA" w14:textId="77777777" w:rsidR="00E5149D" w:rsidRPr="002B6A3F" w:rsidRDefault="00E5149D">
            <w:pPr>
              <w:jc w:val="center"/>
            </w:pPr>
            <w:r w:rsidRPr="002B6A3F">
              <w:t>FT10A3</w:t>
            </w:r>
          </w:p>
        </w:tc>
        <w:tc>
          <w:tcPr>
            <w:tcW w:w="1542" w:type="dxa"/>
          </w:tcPr>
          <w:p w14:paraId="4AD1C04A" w14:textId="77777777" w:rsidR="00E5149D" w:rsidRPr="002B6A3F" w:rsidRDefault="00E5149D">
            <w:pPr>
              <w:jc w:val="center"/>
            </w:pPr>
            <w:r w:rsidRPr="002B6A3F">
              <w:t>-</w:t>
            </w:r>
          </w:p>
        </w:tc>
      </w:tr>
      <w:tr w:rsidR="00E5149D" w:rsidRPr="002B6A3F" w14:paraId="196FACCD" w14:textId="77777777">
        <w:trPr>
          <w:jc w:val="center"/>
        </w:trPr>
        <w:tc>
          <w:tcPr>
            <w:tcW w:w="3327" w:type="dxa"/>
          </w:tcPr>
          <w:p w14:paraId="57B1547C" w14:textId="77777777" w:rsidR="00E5149D" w:rsidRPr="002B6A3F" w:rsidRDefault="00E5149D"/>
        </w:tc>
        <w:tc>
          <w:tcPr>
            <w:tcW w:w="1542" w:type="dxa"/>
          </w:tcPr>
          <w:p w14:paraId="4902FCC7" w14:textId="77777777" w:rsidR="00E5149D" w:rsidRPr="002B6A3F" w:rsidRDefault="00E5149D">
            <w:pPr>
              <w:jc w:val="center"/>
            </w:pPr>
          </w:p>
        </w:tc>
        <w:tc>
          <w:tcPr>
            <w:tcW w:w="1542" w:type="dxa"/>
          </w:tcPr>
          <w:p w14:paraId="12A82F12" w14:textId="77777777" w:rsidR="00E5149D" w:rsidRPr="002B6A3F" w:rsidRDefault="00E5149D">
            <w:pPr>
              <w:jc w:val="center"/>
            </w:pPr>
          </w:p>
        </w:tc>
        <w:tc>
          <w:tcPr>
            <w:tcW w:w="1542" w:type="dxa"/>
          </w:tcPr>
          <w:p w14:paraId="592271AC" w14:textId="77777777" w:rsidR="00E5149D" w:rsidRPr="002B6A3F" w:rsidRDefault="00E5149D">
            <w:pPr>
              <w:jc w:val="center"/>
            </w:pPr>
          </w:p>
        </w:tc>
      </w:tr>
      <w:tr w:rsidR="00E5149D" w:rsidRPr="002B6A3F" w14:paraId="30335E48" w14:textId="77777777">
        <w:trPr>
          <w:jc w:val="center"/>
        </w:trPr>
        <w:tc>
          <w:tcPr>
            <w:tcW w:w="3327" w:type="dxa"/>
          </w:tcPr>
          <w:p w14:paraId="6C44FBBA" w14:textId="77777777" w:rsidR="00E5149D" w:rsidRPr="002B6A3F" w:rsidRDefault="00E5149D">
            <w:r w:rsidRPr="002B6A3F">
              <w:t>Kearney/</w:t>
            </w:r>
            <w:r w:rsidR="00A17DCF">
              <w:t>Eaton</w:t>
            </w:r>
          </w:p>
        </w:tc>
        <w:tc>
          <w:tcPr>
            <w:tcW w:w="1542" w:type="dxa"/>
          </w:tcPr>
          <w:p w14:paraId="2D7A04CF" w14:textId="77777777" w:rsidR="00E5149D" w:rsidRPr="002B6A3F" w:rsidRDefault="00E5149D">
            <w:pPr>
              <w:jc w:val="center"/>
            </w:pPr>
            <w:r w:rsidRPr="002B6A3F">
              <w:t>Crossarm</w:t>
            </w:r>
          </w:p>
        </w:tc>
        <w:tc>
          <w:tcPr>
            <w:tcW w:w="1542" w:type="dxa"/>
          </w:tcPr>
          <w:p w14:paraId="3D1744F4" w14:textId="77777777" w:rsidR="00E5149D" w:rsidRPr="002B6A3F" w:rsidRDefault="00E5149D">
            <w:pPr>
              <w:jc w:val="center"/>
            </w:pPr>
            <w:r w:rsidRPr="002B6A3F">
              <w:t>6484-55</w:t>
            </w:r>
          </w:p>
        </w:tc>
        <w:tc>
          <w:tcPr>
            <w:tcW w:w="1542" w:type="dxa"/>
          </w:tcPr>
          <w:p w14:paraId="40BD109E" w14:textId="77777777" w:rsidR="00E5149D" w:rsidRPr="002B6A3F" w:rsidRDefault="00E5149D">
            <w:pPr>
              <w:jc w:val="center"/>
            </w:pPr>
            <w:r w:rsidRPr="002B6A3F">
              <w:t>-</w:t>
            </w:r>
          </w:p>
        </w:tc>
      </w:tr>
      <w:tr w:rsidR="00E5149D" w:rsidRPr="002B6A3F" w14:paraId="0EF715B0" w14:textId="77777777">
        <w:trPr>
          <w:jc w:val="center"/>
        </w:trPr>
        <w:tc>
          <w:tcPr>
            <w:tcW w:w="3327" w:type="dxa"/>
          </w:tcPr>
          <w:p w14:paraId="3DB4C4AD" w14:textId="77777777" w:rsidR="00E5149D" w:rsidRPr="002B6A3F" w:rsidRDefault="00E5149D"/>
        </w:tc>
        <w:tc>
          <w:tcPr>
            <w:tcW w:w="1542" w:type="dxa"/>
          </w:tcPr>
          <w:p w14:paraId="5AE9F67D" w14:textId="77777777" w:rsidR="00E5149D" w:rsidRPr="002B6A3F" w:rsidRDefault="00E5149D">
            <w:pPr>
              <w:jc w:val="center"/>
            </w:pPr>
            <w:r w:rsidRPr="002B6A3F">
              <w:t>Bushing</w:t>
            </w:r>
          </w:p>
        </w:tc>
        <w:tc>
          <w:tcPr>
            <w:tcW w:w="1542" w:type="dxa"/>
          </w:tcPr>
          <w:p w14:paraId="5CA20ADA" w14:textId="77777777" w:rsidR="00E5149D" w:rsidRPr="002B6A3F" w:rsidRDefault="00E5149D">
            <w:pPr>
              <w:jc w:val="center"/>
            </w:pPr>
            <w:r w:rsidRPr="002B6A3F">
              <w:t>6483-59</w:t>
            </w:r>
          </w:p>
        </w:tc>
        <w:tc>
          <w:tcPr>
            <w:tcW w:w="1542" w:type="dxa"/>
          </w:tcPr>
          <w:p w14:paraId="4F87272F" w14:textId="77777777" w:rsidR="00E5149D" w:rsidRPr="002B6A3F" w:rsidRDefault="00E5149D">
            <w:pPr>
              <w:jc w:val="center"/>
            </w:pPr>
            <w:r w:rsidRPr="002B6A3F">
              <w:t>-</w:t>
            </w:r>
          </w:p>
        </w:tc>
      </w:tr>
      <w:tr w:rsidR="00E5149D" w:rsidRPr="002B6A3F" w14:paraId="2993A86F" w14:textId="77777777">
        <w:trPr>
          <w:jc w:val="center"/>
        </w:trPr>
        <w:tc>
          <w:tcPr>
            <w:tcW w:w="3327" w:type="dxa"/>
          </w:tcPr>
          <w:p w14:paraId="3807ABB9" w14:textId="77777777" w:rsidR="00E5149D" w:rsidRPr="002B6A3F" w:rsidRDefault="00E5149D"/>
        </w:tc>
        <w:tc>
          <w:tcPr>
            <w:tcW w:w="1542" w:type="dxa"/>
          </w:tcPr>
          <w:p w14:paraId="1953A72F" w14:textId="77777777" w:rsidR="00E5149D" w:rsidRPr="002B6A3F" w:rsidRDefault="00E5149D">
            <w:pPr>
              <w:jc w:val="center"/>
            </w:pPr>
          </w:p>
        </w:tc>
        <w:tc>
          <w:tcPr>
            <w:tcW w:w="1542" w:type="dxa"/>
          </w:tcPr>
          <w:p w14:paraId="39417AC9" w14:textId="77777777" w:rsidR="00E5149D" w:rsidRPr="002B6A3F" w:rsidRDefault="00E5149D">
            <w:pPr>
              <w:jc w:val="center"/>
            </w:pPr>
          </w:p>
        </w:tc>
        <w:tc>
          <w:tcPr>
            <w:tcW w:w="1542" w:type="dxa"/>
          </w:tcPr>
          <w:p w14:paraId="20103A27" w14:textId="77777777" w:rsidR="00E5149D" w:rsidRPr="002B6A3F" w:rsidRDefault="00E5149D">
            <w:pPr>
              <w:jc w:val="center"/>
            </w:pPr>
          </w:p>
        </w:tc>
      </w:tr>
    </w:tbl>
    <w:p w14:paraId="20B181FE" w14:textId="77777777" w:rsidR="00E5149D" w:rsidRPr="002B6A3F" w:rsidRDefault="00E5149D">
      <w:pPr>
        <w:tabs>
          <w:tab w:val="left" w:pos="1200"/>
          <w:tab w:val="left" w:pos="2280"/>
          <w:tab w:val="left" w:pos="4560"/>
          <w:tab w:val="left" w:pos="6840"/>
        </w:tabs>
        <w:ind w:left="1200" w:hanging="1200"/>
      </w:pPr>
    </w:p>
    <w:p w14:paraId="54D4B4AE" w14:textId="77777777" w:rsidR="00E5149D" w:rsidRPr="002B6A3F" w:rsidRDefault="00E5149D" w:rsidP="0092498A">
      <w:pPr>
        <w:tabs>
          <w:tab w:val="left" w:pos="4560"/>
          <w:tab w:val="left" w:pos="6840"/>
        </w:tabs>
        <w:ind w:left="2160" w:hanging="720"/>
      </w:pPr>
      <w:r w:rsidRPr="002B6A3F">
        <w:t>NOTE:</w:t>
      </w:r>
      <w:r w:rsidR="0092498A">
        <w:t xml:space="preserve">  </w:t>
      </w:r>
      <w:r w:rsidRPr="002B6A3F">
        <w:t>The open link fuse supports listed above are fuse supports only and have no inherent interrupting capacity.  They should be used with fuse links capable of interrupting at least 1200 amperes and for transformer protection only.</w:t>
      </w:r>
    </w:p>
    <w:p w14:paraId="7F245505" w14:textId="0CF0C795" w:rsidR="00AF7D0E" w:rsidRDefault="00E5149D" w:rsidP="00C56AE7">
      <w:pPr>
        <w:pStyle w:val="HEADINGLEFT"/>
      </w:pPr>
      <w:r w:rsidRPr="002B6A3F">
        <w:br w:type="page"/>
      </w:r>
      <w:r w:rsidRPr="002B6A3F">
        <w:lastRenderedPageBreak/>
        <w:t>af-</w:t>
      </w:r>
      <w:r w:rsidR="0007343E">
        <w:t xml:space="preserve">3 </w:t>
      </w:r>
    </w:p>
    <w:p w14:paraId="2FDE8A8B" w14:textId="77777777" w:rsidR="00E5149D" w:rsidRPr="002B6A3F" w:rsidRDefault="00EE1E78" w:rsidP="00C56AE7">
      <w:pPr>
        <w:pStyle w:val="HEADINGLEFT"/>
      </w:pPr>
      <w:r w:rsidRPr="002B6A3F">
        <w:t xml:space="preserve">July </w:t>
      </w:r>
      <w:r w:rsidR="002B6A3F" w:rsidRPr="002B6A3F">
        <w:t>2009</w:t>
      </w:r>
    </w:p>
    <w:p w14:paraId="0775B55D" w14:textId="77777777" w:rsidR="00E5149D" w:rsidRPr="002B6A3F" w:rsidRDefault="00E5149D" w:rsidP="00EF2345">
      <w:pPr>
        <w:pStyle w:val="HEADINGRIGHT"/>
      </w:pPr>
    </w:p>
    <w:p w14:paraId="49BB7379" w14:textId="77777777" w:rsidR="00E5149D" w:rsidRPr="002B6A3F" w:rsidRDefault="00E5149D">
      <w:pPr>
        <w:tabs>
          <w:tab w:val="left" w:pos="1200"/>
          <w:tab w:val="left" w:pos="2280"/>
          <w:tab w:val="left" w:pos="4560"/>
          <w:tab w:val="left" w:pos="6840"/>
        </w:tabs>
      </w:pPr>
    </w:p>
    <w:p w14:paraId="3749B5C2" w14:textId="77777777" w:rsidR="00E5149D" w:rsidRPr="002B6A3F" w:rsidRDefault="00E5149D">
      <w:pPr>
        <w:tabs>
          <w:tab w:val="left" w:pos="1200"/>
          <w:tab w:val="left" w:pos="2280"/>
          <w:tab w:val="left" w:pos="4560"/>
          <w:tab w:val="left" w:pos="6840"/>
        </w:tabs>
        <w:jc w:val="center"/>
      </w:pPr>
      <w:r w:rsidRPr="002B6A3F">
        <w:t>af - Power Fuses, Substation</w:t>
      </w:r>
    </w:p>
    <w:p w14:paraId="21CEB449" w14:textId="77777777" w:rsidR="00E5149D" w:rsidRPr="002B6A3F" w:rsidRDefault="00E5149D">
      <w:pPr>
        <w:tabs>
          <w:tab w:val="left" w:pos="1200"/>
          <w:tab w:val="left" w:pos="2280"/>
          <w:tab w:val="left" w:pos="4560"/>
          <w:tab w:val="left" w:pos="6840"/>
        </w:tabs>
      </w:pPr>
    </w:p>
    <w:p w14:paraId="11E72213" w14:textId="77777777" w:rsidR="00E5149D" w:rsidRPr="002B6A3F" w:rsidRDefault="00E5149D">
      <w:pPr>
        <w:tabs>
          <w:tab w:val="left" w:pos="1200"/>
          <w:tab w:val="left" w:pos="2280"/>
          <w:tab w:val="left" w:pos="4560"/>
          <w:tab w:val="left" w:pos="6840"/>
        </w:tabs>
      </w:pPr>
    </w:p>
    <w:tbl>
      <w:tblPr>
        <w:tblW w:w="0" w:type="auto"/>
        <w:jc w:val="center"/>
        <w:tblLayout w:type="fixed"/>
        <w:tblLook w:val="0000" w:firstRow="0" w:lastRow="0" w:firstColumn="0" w:lastColumn="0" w:noHBand="0" w:noVBand="0"/>
      </w:tblPr>
      <w:tblGrid>
        <w:gridCol w:w="3139"/>
        <w:gridCol w:w="3388"/>
        <w:gridCol w:w="2113"/>
      </w:tblGrid>
      <w:tr w:rsidR="00E5149D" w:rsidRPr="002B6A3F" w14:paraId="1C31132A" w14:textId="77777777">
        <w:trPr>
          <w:jc w:val="center"/>
        </w:trPr>
        <w:tc>
          <w:tcPr>
            <w:tcW w:w="3129" w:type="dxa"/>
          </w:tcPr>
          <w:p w14:paraId="6B12E64D" w14:textId="77777777" w:rsidR="00E5149D" w:rsidRPr="002B6A3F" w:rsidRDefault="00E5149D">
            <w:pPr>
              <w:pBdr>
                <w:bottom w:val="single" w:sz="6" w:space="1" w:color="auto"/>
              </w:pBdr>
            </w:pPr>
            <w:r w:rsidRPr="002B6A3F">
              <w:t>Manufacturer</w:t>
            </w:r>
          </w:p>
        </w:tc>
        <w:tc>
          <w:tcPr>
            <w:tcW w:w="3388" w:type="dxa"/>
          </w:tcPr>
          <w:p w14:paraId="4F1A090A" w14:textId="77777777" w:rsidR="00E5149D" w:rsidRPr="002B6A3F" w:rsidRDefault="00E5149D">
            <w:pPr>
              <w:pBdr>
                <w:bottom w:val="single" w:sz="6" w:space="1" w:color="auto"/>
              </w:pBdr>
              <w:jc w:val="center"/>
            </w:pPr>
            <w:r w:rsidRPr="002B6A3F">
              <w:t>Type</w:t>
            </w:r>
          </w:p>
        </w:tc>
        <w:tc>
          <w:tcPr>
            <w:tcW w:w="2113" w:type="dxa"/>
          </w:tcPr>
          <w:p w14:paraId="34D9A238" w14:textId="77777777" w:rsidR="00E5149D" w:rsidRPr="002B6A3F" w:rsidRDefault="00E5149D">
            <w:pPr>
              <w:pBdr>
                <w:bottom w:val="single" w:sz="6" w:space="1" w:color="auto"/>
              </w:pBdr>
              <w:jc w:val="center"/>
            </w:pPr>
            <w:r w:rsidRPr="002B6A3F">
              <w:t>Voltage Rating (kV)</w:t>
            </w:r>
          </w:p>
        </w:tc>
      </w:tr>
      <w:tr w:rsidR="00C34761" w:rsidRPr="002B6A3F" w14:paraId="2E6B9859" w14:textId="77777777">
        <w:trPr>
          <w:jc w:val="center"/>
        </w:trPr>
        <w:tc>
          <w:tcPr>
            <w:tcW w:w="3129" w:type="dxa"/>
          </w:tcPr>
          <w:p w14:paraId="21B8FD6A" w14:textId="77777777" w:rsidR="00C34761" w:rsidRPr="002B6A3F" w:rsidRDefault="00C34761"/>
        </w:tc>
        <w:tc>
          <w:tcPr>
            <w:tcW w:w="3388" w:type="dxa"/>
          </w:tcPr>
          <w:p w14:paraId="50DE861A" w14:textId="77777777" w:rsidR="00C34761" w:rsidRPr="002B6A3F" w:rsidRDefault="00C34761">
            <w:pPr>
              <w:jc w:val="center"/>
            </w:pPr>
          </w:p>
        </w:tc>
        <w:tc>
          <w:tcPr>
            <w:tcW w:w="2113" w:type="dxa"/>
          </w:tcPr>
          <w:p w14:paraId="03CB6EF0" w14:textId="77777777" w:rsidR="00C34761" w:rsidRPr="002B6A3F" w:rsidRDefault="00C34761">
            <w:pPr>
              <w:jc w:val="center"/>
            </w:pPr>
          </w:p>
        </w:tc>
      </w:tr>
      <w:tr w:rsidR="00C34761" w:rsidRPr="002B6A3F" w14:paraId="4E5F3D45" w14:textId="77777777">
        <w:trPr>
          <w:jc w:val="center"/>
        </w:trPr>
        <w:tc>
          <w:tcPr>
            <w:tcW w:w="3129" w:type="dxa"/>
          </w:tcPr>
          <w:p w14:paraId="70C059C8" w14:textId="77777777" w:rsidR="00C34761" w:rsidRPr="002B6A3F" w:rsidRDefault="00EA2BE5" w:rsidP="000818FE">
            <w:r>
              <w:t>Eaton</w:t>
            </w:r>
          </w:p>
        </w:tc>
        <w:tc>
          <w:tcPr>
            <w:tcW w:w="3388" w:type="dxa"/>
          </w:tcPr>
          <w:p w14:paraId="1E414A7D" w14:textId="77777777" w:rsidR="00C34761" w:rsidRPr="002B6A3F" w:rsidRDefault="00C34761" w:rsidP="000818FE">
            <w:pPr>
              <w:jc w:val="center"/>
            </w:pPr>
            <w:r w:rsidRPr="002B6A3F">
              <w:t xml:space="preserve">CMU (Boric acid, </w:t>
            </w:r>
            <w:r w:rsidR="00AF7D0E" w:rsidRPr="002B6A3F">
              <w:t>non-refillable</w:t>
            </w:r>
            <w:r w:rsidRPr="002B6A3F">
              <w:t>)</w:t>
            </w:r>
          </w:p>
        </w:tc>
        <w:tc>
          <w:tcPr>
            <w:tcW w:w="2113" w:type="dxa"/>
          </w:tcPr>
          <w:p w14:paraId="49D36890" w14:textId="77777777" w:rsidR="00C34761" w:rsidRPr="002B6A3F" w:rsidRDefault="00C34761" w:rsidP="000818FE">
            <w:pPr>
              <w:jc w:val="center"/>
            </w:pPr>
            <w:r w:rsidRPr="002B6A3F">
              <w:t>15-34.5</w:t>
            </w:r>
          </w:p>
        </w:tc>
      </w:tr>
      <w:tr w:rsidR="00E5149D" w:rsidRPr="002B6A3F" w14:paraId="60E92197" w14:textId="77777777">
        <w:trPr>
          <w:jc w:val="center"/>
        </w:trPr>
        <w:tc>
          <w:tcPr>
            <w:tcW w:w="3129" w:type="dxa"/>
          </w:tcPr>
          <w:p w14:paraId="36BE5B8E" w14:textId="77777777" w:rsidR="00E5149D" w:rsidRPr="002B6A3F" w:rsidRDefault="00E5149D"/>
        </w:tc>
        <w:tc>
          <w:tcPr>
            <w:tcW w:w="3388" w:type="dxa"/>
          </w:tcPr>
          <w:p w14:paraId="3FCB281C" w14:textId="77777777" w:rsidR="00E5149D" w:rsidRPr="002B6A3F" w:rsidRDefault="00E5149D">
            <w:pPr>
              <w:jc w:val="center"/>
            </w:pPr>
          </w:p>
        </w:tc>
        <w:tc>
          <w:tcPr>
            <w:tcW w:w="2113" w:type="dxa"/>
          </w:tcPr>
          <w:p w14:paraId="6FCE859F" w14:textId="77777777" w:rsidR="00E5149D" w:rsidRPr="002B6A3F" w:rsidRDefault="00E5149D">
            <w:pPr>
              <w:jc w:val="center"/>
            </w:pPr>
          </w:p>
        </w:tc>
      </w:tr>
      <w:tr w:rsidR="00E5149D" w:rsidRPr="002B6A3F" w14:paraId="2B3DA227" w14:textId="77777777">
        <w:trPr>
          <w:jc w:val="center"/>
        </w:trPr>
        <w:tc>
          <w:tcPr>
            <w:tcW w:w="3139" w:type="dxa"/>
          </w:tcPr>
          <w:p w14:paraId="6ABA8F5F" w14:textId="77777777" w:rsidR="00E5149D" w:rsidRPr="002B6A3F" w:rsidRDefault="00E5149D">
            <w:r w:rsidRPr="002B6A3F">
              <w:t>Eaton (Cutler-Hammer)</w:t>
            </w:r>
          </w:p>
        </w:tc>
        <w:tc>
          <w:tcPr>
            <w:tcW w:w="3388" w:type="dxa"/>
          </w:tcPr>
          <w:p w14:paraId="121B1079" w14:textId="77777777" w:rsidR="00E5149D" w:rsidRPr="002B6A3F" w:rsidRDefault="00E5149D">
            <w:pPr>
              <w:jc w:val="center"/>
            </w:pPr>
            <w:r w:rsidRPr="002B6A3F">
              <w:t>RDB (Boric acid, refillable)</w:t>
            </w:r>
          </w:p>
        </w:tc>
        <w:tc>
          <w:tcPr>
            <w:tcW w:w="2093" w:type="dxa"/>
          </w:tcPr>
          <w:p w14:paraId="3353A715" w14:textId="77777777" w:rsidR="00E5149D" w:rsidRPr="002B6A3F" w:rsidRDefault="00E5149D">
            <w:pPr>
              <w:jc w:val="center"/>
            </w:pPr>
            <w:r w:rsidRPr="002B6A3F">
              <w:t>15-34.5</w:t>
            </w:r>
          </w:p>
        </w:tc>
      </w:tr>
      <w:tr w:rsidR="00E5149D" w:rsidRPr="002B6A3F" w14:paraId="288B2073" w14:textId="77777777">
        <w:trPr>
          <w:jc w:val="center"/>
        </w:trPr>
        <w:tc>
          <w:tcPr>
            <w:tcW w:w="3139" w:type="dxa"/>
          </w:tcPr>
          <w:p w14:paraId="76827D9E" w14:textId="77777777" w:rsidR="00E5149D" w:rsidRPr="002B6A3F" w:rsidRDefault="00E5149D"/>
        </w:tc>
        <w:tc>
          <w:tcPr>
            <w:tcW w:w="3388" w:type="dxa"/>
          </w:tcPr>
          <w:p w14:paraId="071A133C" w14:textId="77777777" w:rsidR="00E5149D" w:rsidRPr="002B6A3F" w:rsidRDefault="00E5149D">
            <w:pPr>
              <w:jc w:val="center"/>
            </w:pPr>
            <w:r w:rsidRPr="002B6A3F">
              <w:t>DBA (Boric acid, non-refillable)</w:t>
            </w:r>
          </w:p>
        </w:tc>
        <w:tc>
          <w:tcPr>
            <w:tcW w:w="2093" w:type="dxa"/>
          </w:tcPr>
          <w:p w14:paraId="0E608997" w14:textId="77777777" w:rsidR="00E5149D" w:rsidRPr="002B6A3F" w:rsidRDefault="00E5149D">
            <w:pPr>
              <w:jc w:val="center"/>
            </w:pPr>
            <w:r w:rsidRPr="002B6A3F">
              <w:t>46-69</w:t>
            </w:r>
          </w:p>
        </w:tc>
      </w:tr>
      <w:tr w:rsidR="00E5149D" w:rsidRPr="002B6A3F" w14:paraId="73E51C25" w14:textId="77777777">
        <w:trPr>
          <w:jc w:val="center"/>
        </w:trPr>
        <w:tc>
          <w:tcPr>
            <w:tcW w:w="3129" w:type="dxa"/>
          </w:tcPr>
          <w:p w14:paraId="7C68B743" w14:textId="77777777" w:rsidR="00E5149D" w:rsidRPr="002B6A3F" w:rsidRDefault="00E5149D"/>
        </w:tc>
        <w:tc>
          <w:tcPr>
            <w:tcW w:w="3388" w:type="dxa"/>
          </w:tcPr>
          <w:p w14:paraId="584B7D39" w14:textId="77777777" w:rsidR="00E5149D" w:rsidRPr="002B6A3F" w:rsidRDefault="00E5149D">
            <w:pPr>
              <w:jc w:val="center"/>
            </w:pPr>
            <w:r w:rsidRPr="002B6A3F">
              <w:t>DBU (Boric acid, non-refillable)</w:t>
            </w:r>
          </w:p>
        </w:tc>
        <w:tc>
          <w:tcPr>
            <w:tcW w:w="2113" w:type="dxa"/>
          </w:tcPr>
          <w:p w14:paraId="630FE585" w14:textId="77777777" w:rsidR="00E5149D" w:rsidRPr="002B6A3F" w:rsidRDefault="00E5149D">
            <w:pPr>
              <w:jc w:val="center"/>
            </w:pPr>
            <w:r w:rsidRPr="002B6A3F">
              <w:t>15-34.5</w:t>
            </w:r>
          </w:p>
        </w:tc>
      </w:tr>
      <w:tr w:rsidR="00E5149D" w:rsidRPr="002B6A3F" w14:paraId="5D321B90" w14:textId="77777777">
        <w:trPr>
          <w:jc w:val="center"/>
        </w:trPr>
        <w:tc>
          <w:tcPr>
            <w:tcW w:w="3129" w:type="dxa"/>
          </w:tcPr>
          <w:p w14:paraId="3775A8CF" w14:textId="77777777" w:rsidR="00E5149D" w:rsidRPr="002B6A3F" w:rsidRDefault="00E5149D"/>
        </w:tc>
        <w:tc>
          <w:tcPr>
            <w:tcW w:w="3388" w:type="dxa"/>
          </w:tcPr>
          <w:p w14:paraId="37D9E04C" w14:textId="77777777" w:rsidR="00E5149D" w:rsidRPr="002B6A3F" w:rsidRDefault="00E5149D">
            <w:pPr>
              <w:jc w:val="center"/>
            </w:pPr>
          </w:p>
        </w:tc>
        <w:tc>
          <w:tcPr>
            <w:tcW w:w="2113" w:type="dxa"/>
          </w:tcPr>
          <w:p w14:paraId="3C7E87F2" w14:textId="77777777" w:rsidR="00E5149D" w:rsidRPr="002B6A3F" w:rsidRDefault="00E5149D">
            <w:pPr>
              <w:jc w:val="center"/>
            </w:pPr>
          </w:p>
        </w:tc>
      </w:tr>
      <w:tr w:rsidR="00E5149D" w:rsidRPr="002B6A3F" w14:paraId="66B92A52" w14:textId="77777777">
        <w:trPr>
          <w:jc w:val="center"/>
        </w:trPr>
        <w:tc>
          <w:tcPr>
            <w:tcW w:w="3129" w:type="dxa"/>
          </w:tcPr>
          <w:p w14:paraId="66585C8B" w14:textId="77777777" w:rsidR="00E5149D" w:rsidRPr="002B6A3F" w:rsidRDefault="00E5149D">
            <w:pPr>
              <w:ind w:left="213" w:hanging="213"/>
            </w:pPr>
            <w:r w:rsidRPr="002B6A3F">
              <w:t>Kearney/</w:t>
            </w:r>
            <w:r w:rsidR="00EA2BE5">
              <w:t>Eaton</w:t>
            </w:r>
          </w:p>
        </w:tc>
        <w:tc>
          <w:tcPr>
            <w:tcW w:w="3388" w:type="dxa"/>
          </w:tcPr>
          <w:p w14:paraId="66E33CA6" w14:textId="77777777" w:rsidR="00E5149D" w:rsidRPr="002B6A3F" w:rsidRDefault="00E5149D">
            <w:pPr>
              <w:jc w:val="center"/>
            </w:pPr>
            <w:r w:rsidRPr="002B6A3F">
              <w:t>HX</w:t>
            </w:r>
          </w:p>
        </w:tc>
        <w:tc>
          <w:tcPr>
            <w:tcW w:w="2113" w:type="dxa"/>
          </w:tcPr>
          <w:p w14:paraId="369AABAF" w14:textId="77777777" w:rsidR="00E5149D" w:rsidRPr="002B6A3F" w:rsidRDefault="00E5149D">
            <w:pPr>
              <w:jc w:val="center"/>
            </w:pPr>
            <w:r w:rsidRPr="002B6A3F">
              <w:t>15</w:t>
            </w:r>
          </w:p>
        </w:tc>
      </w:tr>
      <w:tr w:rsidR="00E5149D" w:rsidRPr="002B6A3F" w14:paraId="27344163" w14:textId="77777777">
        <w:trPr>
          <w:jc w:val="center"/>
        </w:trPr>
        <w:tc>
          <w:tcPr>
            <w:tcW w:w="3129" w:type="dxa"/>
          </w:tcPr>
          <w:p w14:paraId="68996C25" w14:textId="77777777" w:rsidR="00E5149D" w:rsidRPr="002B6A3F" w:rsidRDefault="00E5149D"/>
        </w:tc>
        <w:tc>
          <w:tcPr>
            <w:tcW w:w="3388" w:type="dxa"/>
          </w:tcPr>
          <w:p w14:paraId="60D6B7E8" w14:textId="77777777" w:rsidR="00E5149D" w:rsidRPr="002B6A3F" w:rsidRDefault="00E5149D">
            <w:pPr>
              <w:jc w:val="center"/>
            </w:pPr>
            <w:r w:rsidRPr="002B6A3F">
              <w:t>HX</w:t>
            </w:r>
          </w:p>
        </w:tc>
        <w:tc>
          <w:tcPr>
            <w:tcW w:w="2113" w:type="dxa"/>
          </w:tcPr>
          <w:p w14:paraId="285A31C6" w14:textId="77777777" w:rsidR="00E5149D" w:rsidRPr="002B6A3F" w:rsidRDefault="00E5149D">
            <w:pPr>
              <w:jc w:val="center"/>
            </w:pPr>
            <w:r w:rsidRPr="002B6A3F">
              <w:t>27</w:t>
            </w:r>
          </w:p>
        </w:tc>
      </w:tr>
      <w:tr w:rsidR="00E5149D" w:rsidRPr="002B6A3F" w14:paraId="60B5F6EC" w14:textId="77777777">
        <w:trPr>
          <w:jc w:val="center"/>
        </w:trPr>
        <w:tc>
          <w:tcPr>
            <w:tcW w:w="3129" w:type="dxa"/>
          </w:tcPr>
          <w:p w14:paraId="1ABD3F3F" w14:textId="77777777" w:rsidR="00E5149D" w:rsidRPr="002B6A3F" w:rsidRDefault="00E5149D"/>
        </w:tc>
        <w:tc>
          <w:tcPr>
            <w:tcW w:w="3388" w:type="dxa"/>
          </w:tcPr>
          <w:p w14:paraId="693003EA" w14:textId="77777777" w:rsidR="00E5149D" w:rsidRPr="002B6A3F" w:rsidRDefault="00E5149D">
            <w:pPr>
              <w:jc w:val="center"/>
            </w:pPr>
          </w:p>
        </w:tc>
        <w:tc>
          <w:tcPr>
            <w:tcW w:w="2113" w:type="dxa"/>
          </w:tcPr>
          <w:p w14:paraId="72131267" w14:textId="77777777" w:rsidR="00E5149D" w:rsidRPr="002B6A3F" w:rsidRDefault="00E5149D">
            <w:pPr>
              <w:jc w:val="center"/>
            </w:pPr>
          </w:p>
        </w:tc>
      </w:tr>
      <w:tr w:rsidR="00E5149D" w:rsidRPr="002B6A3F" w14:paraId="4C621980" w14:textId="77777777">
        <w:trPr>
          <w:jc w:val="center"/>
        </w:trPr>
        <w:tc>
          <w:tcPr>
            <w:tcW w:w="3129" w:type="dxa"/>
          </w:tcPr>
          <w:p w14:paraId="3FCE9F2A" w14:textId="77777777" w:rsidR="00E5149D" w:rsidRPr="002B6A3F" w:rsidRDefault="00E5149D"/>
        </w:tc>
        <w:tc>
          <w:tcPr>
            <w:tcW w:w="3388" w:type="dxa"/>
          </w:tcPr>
          <w:p w14:paraId="74BCE985" w14:textId="77777777" w:rsidR="00E5149D" w:rsidRPr="002B6A3F" w:rsidRDefault="00E5149D">
            <w:pPr>
              <w:jc w:val="center"/>
            </w:pPr>
          </w:p>
        </w:tc>
        <w:tc>
          <w:tcPr>
            <w:tcW w:w="2113" w:type="dxa"/>
          </w:tcPr>
          <w:p w14:paraId="0E57764D" w14:textId="77777777" w:rsidR="00E5149D" w:rsidRPr="002B6A3F" w:rsidRDefault="00E5149D">
            <w:pPr>
              <w:jc w:val="center"/>
            </w:pPr>
          </w:p>
        </w:tc>
      </w:tr>
      <w:tr w:rsidR="00E5149D" w:rsidRPr="002B6A3F" w14:paraId="39021CFE" w14:textId="77777777">
        <w:trPr>
          <w:jc w:val="center"/>
        </w:trPr>
        <w:tc>
          <w:tcPr>
            <w:tcW w:w="3129" w:type="dxa"/>
          </w:tcPr>
          <w:p w14:paraId="6A791FCF" w14:textId="77777777" w:rsidR="00E5149D" w:rsidRPr="002B6A3F" w:rsidRDefault="00E5149D">
            <w:r w:rsidRPr="002B6A3F">
              <w:t>S &amp; C Electric*</w:t>
            </w:r>
          </w:p>
        </w:tc>
        <w:tc>
          <w:tcPr>
            <w:tcW w:w="3388" w:type="dxa"/>
          </w:tcPr>
          <w:p w14:paraId="43C64002" w14:textId="77777777" w:rsidR="00E5149D" w:rsidRPr="002B6A3F" w:rsidRDefault="00E5149D">
            <w:pPr>
              <w:jc w:val="center"/>
            </w:pPr>
            <w:r w:rsidRPr="002B6A3F">
              <w:t>SMD (Boric Acid)</w:t>
            </w:r>
          </w:p>
        </w:tc>
        <w:tc>
          <w:tcPr>
            <w:tcW w:w="2113" w:type="dxa"/>
          </w:tcPr>
          <w:p w14:paraId="27927793" w14:textId="77777777" w:rsidR="00E5149D" w:rsidRPr="002B6A3F" w:rsidRDefault="00E5149D">
            <w:pPr>
              <w:jc w:val="center"/>
            </w:pPr>
            <w:r w:rsidRPr="002B6A3F">
              <w:t>15-138</w:t>
            </w:r>
          </w:p>
        </w:tc>
      </w:tr>
      <w:tr w:rsidR="00E5149D" w:rsidRPr="002B6A3F" w14:paraId="3D72B901" w14:textId="77777777">
        <w:trPr>
          <w:jc w:val="center"/>
        </w:trPr>
        <w:tc>
          <w:tcPr>
            <w:tcW w:w="3129" w:type="dxa"/>
          </w:tcPr>
          <w:p w14:paraId="211F06E7" w14:textId="77777777" w:rsidR="00E5149D" w:rsidRPr="002B6A3F" w:rsidRDefault="00E5149D"/>
        </w:tc>
        <w:tc>
          <w:tcPr>
            <w:tcW w:w="3388" w:type="dxa"/>
          </w:tcPr>
          <w:p w14:paraId="3E58A276" w14:textId="77777777" w:rsidR="00E5149D" w:rsidRPr="002B6A3F" w:rsidRDefault="00E5149D">
            <w:pPr>
              <w:jc w:val="center"/>
            </w:pPr>
          </w:p>
        </w:tc>
        <w:tc>
          <w:tcPr>
            <w:tcW w:w="2113" w:type="dxa"/>
          </w:tcPr>
          <w:p w14:paraId="695D5AD6" w14:textId="77777777" w:rsidR="00E5149D" w:rsidRPr="002B6A3F" w:rsidRDefault="00E5149D">
            <w:pPr>
              <w:jc w:val="center"/>
            </w:pPr>
          </w:p>
        </w:tc>
      </w:tr>
      <w:tr w:rsidR="00E5149D" w:rsidRPr="002B6A3F" w14:paraId="5764B144" w14:textId="77777777">
        <w:trPr>
          <w:jc w:val="center"/>
        </w:trPr>
        <w:tc>
          <w:tcPr>
            <w:tcW w:w="3129" w:type="dxa"/>
          </w:tcPr>
          <w:p w14:paraId="75303F77" w14:textId="77777777" w:rsidR="00E5149D" w:rsidRPr="002B6A3F" w:rsidRDefault="00E5149D"/>
        </w:tc>
        <w:tc>
          <w:tcPr>
            <w:tcW w:w="3388" w:type="dxa"/>
          </w:tcPr>
          <w:p w14:paraId="56FFABD8" w14:textId="77777777" w:rsidR="00E5149D" w:rsidRPr="002B6A3F" w:rsidRDefault="00E5149D">
            <w:pPr>
              <w:jc w:val="center"/>
            </w:pPr>
          </w:p>
        </w:tc>
        <w:tc>
          <w:tcPr>
            <w:tcW w:w="2113" w:type="dxa"/>
          </w:tcPr>
          <w:p w14:paraId="297061CD" w14:textId="77777777" w:rsidR="00E5149D" w:rsidRPr="002B6A3F" w:rsidRDefault="00E5149D">
            <w:pPr>
              <w:jc w:val="center"/>
            </w:pPr>
          </w:p>
        </w:tc>
      </w:tr>
      <w:tr w:rsidR="00E5149D" w:rsidRPr="002B6A3F" w14:paraId="3919640B" w14:textId="77777777">
        <w:trPr>
          <w:jc w:val="center"/>
        </w:trPr>
        <w:tc>
          <w:tcPr>
            <w:tcW w:w="3129" w:type="dxa"/>
          </w:tcPr>
          <w:p w14:paraId="4CF15598" w14:textId="77777777" w:rsidR="00E5149D" w:rsidRPr="002B6A3F" w:rsidRDefault="00E5149D">
            <w:r w:rsidRPr="002B6A3F">
              <w:t>Southern States</w:t>
            </w:r>
          </w:p>
        </w:tc>
        <w:tc>
          <w:tcPr>
            <w:tcW w:w="3388" w:type="dxa"/>
          </w:tcPr>
          <w:p w14:paraId="616D8487" w14:textId="77777777" w:rsidR="00E5149D" w:rsidRPr="002B6A3F" w:rsidRDefault="00E5149D">
            <w:pPr>
              <w:jc w:val="center"/>
            </w:pPr>
            <w:r w:rsidRPr="002B6A3F">
              <w:t>Series P</w:t>
            </w:r>
          </w:p>
        </w:tc>
        <w:tc>
          <w:tcPr>
            <w:tcW w:w="2113" w:type="dxa"/>
          </w:tcPr>
          <w:p w14:paraId="418226DB" w14:textId="77777777" w:rsidR="00E5149D" w:rsidRPr="002B6A3F" w:rsidRDefault="00E5149D">
            <w:pPr>
              <w:jc w:val="center"/>
            </w:pPr>
            <w:r w:rsidRPr="002B6A3F">
              <w:t>15-161</w:t>
            </w:r>
          </w:p>
        </w:tc>
      </w:tr>
      <w:tr w:rsidR="00E5149D" w:rsidRPr="002B6A3F" w14:paraId="0CA8B0D0" w14:textId="77777777">
        <w:trPr>
          <w:jc w:val="center"/>
        </w:trPr>
        <w:tc>
          <w:tcPr>
            <w:tcW w:w="3129" w:type="dxa"/>
          </w:tcPr>
          <w:p w14:paraId="1E1FD496" w14:textId="77777777" w:rsidR="00E5149D" w:rsidRPr="002B6A3F" w:rsidRDefault="00E5149D"/>
        </w:tc>
        <w:tc>
          <w:tcPr>
            <w:tcW w:w="3388" w:type="dxa"/>
          </w:tcPr>
          <w:p w14:paraId="462B491F" w14:textId="77777777" w:rsidR="00E5149D" w:rsidRPr="002B6A3F" w:rsidRDefault="00E5149D">
            <w:pPr>
              <w:jc w:val="center"/>
            </w:pPr>
          </w:p>
        </w:tc>
        <w:tc>
          <w:tcPr>
            <w:tcW w:w="2113" w:type="dxa"/>
          </w:tcPr>
          <w:p w14:paraId="05A100CF" w14:textId="77777777" w:rsidR="00E5149D" w:rsidRPr="002B6A3F" w:rsidRDefault="00E5149D">
            <w:pPr>
              <w:jc w:val="center"/>
            </w:pPr>
          </w:p>
        </w:tc>
      </w:tr>
    </w:tbl>
    <w:p w14:paraId="3E93C419" w14:textId="77777777" w:rsidR="00E5149D" w:rsidRPr="002B6A3F" w:rsidRDefault="00E5149D">
      <w:pPr>
        <w:tabs>
          <w:tab w:val="left" w:pos="1800"/>
          <w:tab w:val="left" w:pos="2280"/>
          <w:tab w:val="left" w:pos="6000"/>
          <w:tab w:val="left" w:pos="6840"/>
        </w:tabs>
      </w:pPr>
    </w:p>
    <w:p w14:paraId="45D6D730" w14:textId="77777777" w:rsidR="00E5149D" w:rsidRPr="002B6A3F" w:rsidRDefault="00E5149D">
      <w:pPr>
        <w:tabs>
          <w:tab w:val="left" w:pos="1800"/>
          <w:tab w:val="left" w:pos="2280"/>
          <w:tab w:val="left" w:pos="6000"/>
          <w:tab w:val="left" w:pos="6840"/>
        </w:tabs>
      </w:pPr>
      <w:r w:rsidRPr="002B6A3F">
        <w:t xml:space="preserve">*Available with porcelain insulators. </w:t>
      </w:r>
      <w:r w:rsidR="00CB4255">
        <w:t>“</w:t>
      </w:r>
      <w:r w:rsidR="00AF7D0E" w:rsidRPr="002B6A3F">
        <w:t>Availa</w:t>
      </w:r>
      <w:r w:rsidR="00AF7D0E">
        <w:t>b</w:t>
      </w:r>
      <w:r w:rsidR="00AF7D0E" w:rsidRPr="002B6A3F">
        <w:t>le</w:t>
      </w:r>
      <w:r w:rsidRPr="002B6A3F">
        <w:t xml:space="preserve"> with "Cypoxy" cycloaliphatic epoxy insulators 34.5 kV on request.</w:t>
      </w:r>
    </w:p>
    <w:p w14:paraId="5E0A19B0" w14:textId="77777777" w:rsidR="00E5149D" w:rsidRPr="002B6A3F" w:rsidRDefault="00E5149D">
      <w:pPr>
        <w:tabs>
          <w:tab w:val="left" w:pos="1800"/>
          <w:tab w:val="left" w:pos="2280"/>
          <w:tab w:val="left" w:pos="6000"/>
          <w:tab w:val="left" w:pos="6840"/>
        </w:tabs>
      </w:pPr>
    </w:p>
    <w:p w14:paraId="44885931" w14:textId="77777777" w:rsidR="00E5149D" w:rsidRPr="002B6A3F" w:rsidRDefault="00E5149D">
      <w:pPr>
        <w:tabs>
          <w:tab w:val="left" w:pos="840"/>
          <w:tab w:val="left" w:pos="1800"/>
          <w:tab w:val="left" w:pos="2280"/>
          <w:tab w:val="left" w:pos="6000"/>
          <w:tab w:val="left" w:pos="6840"/>
        </w:tabs>
        <w:ind w:left="840" w:hanging="840"/>
      </w:pPr>
      <w:r w:rsidRPr="002B6A3F">
        <w:t>NOTE:</w:t>
      </w:r>
      <w:r w:rsidRPr="002B6A3F">
        <w:tab/>
        <w:t>All fuses listed on this page should be furnished with NEMA standard insulators.  The buyer should specify the current rating, voltage rating, interrupting rating and required accessories.</w:t>
      </w:r>
    </w:p>
    <w:p w14:paraId="617DC2F2" w14:textId="77777777" w:rsidR="00680531" w:rsidRPr="002B6A3F" w:rsidRDefault="00E5149D" w:rsidP="00680531">
      <w:pPr>
        <w:pStyle w:val="HEADINGRIGHT"/>
      </w:pPr>
      <w:r w:rsidRPr="002B6A3F">
        <w:br w:type="page"/>
      </w:r>
      <w:bookmarkStart w:id="14" w:name="_Hlk20214656"/>
      <w:bookmarkStart w:id="15" w:name="_Hlk520790385"/>
      <w:r w:rsidR="00680531" w:rsidRPr="002B6A3F">
        <w:lastRenderedPageBreak/>
        <w:t>Conditional List</w:t>
      </w:r>
    </w:p>
    <w:p w14:paraId="30ACAE88" w14:textId="77777777" w:rsidR="00680531" w:rsidRDefault="00680531" w:rsidP="00680531">
      <w:pPr>
        <w:pStyle w:val="HEADINGRIGHT"/>
      </w:pPr>
      <w:r w:rsidRPr="002B6A3F">
        <w:t>af(1)</w:t>
      </w:r>
    </w:p>
    <w:p w14:paraId="6BB07178" w14:textId="77777777" w:rsidR="00680531" w:rsidRPr="002B6A3F" w:rsidRDefault="00680531" w:rsidP="00680531">
      <w:pPr>
        <w:pStyle w:val="HEADINGRIGHT"/>
      </w:pPr>
      <w:r>
        <w:t>September 2019</w:t>
      </w:r>
    </w:p>
    <w:p w14:paraId="6AFDEF2B" w14:textId="77777777" w:rsidR="00680531" w:rsidRPr="002B6A3F" w:rsidRDefault="00680531" w:rsidP="00680531">
      <w:pPr>
        <w:pStyle w:val="HEADINGLEFT"/>
      </w:pPr>
    </w:p>
    <w:p w14:paraId="2ACD3816" w14:textId="77777777" w:rsidR="00680531" w:rsidRPr="002B6A3F" w:rsidRDefault="00680531" w:rsidP="00680531">
      <w:pPr>
        <w:tabs>
          <w:tab w:val="left" w:pos="840"/>
          <w:tab w:val="left" w:pos="1800"/>
          <w:tab w:val="left" w:pos="2280"/>
          <w:tab w:val="left" w:pos="6000"/>
          <w:tab w:val="left" w:pos="6840"/>
        </w:tabs>
      </w:pPr>
    </w:p>
    <w:p w14:paraId="1DED7A63" w14:textId="77777777" w:rsidR="00680531" w:rsidRPr="002B6A3F" w:rsidRDefault="00680531" w:rsidP="00680531">
      <w:pPr>
        <w:tabs>
          <w:tab w:val="left" w:pos="840"/>
          <w:tab w:val="left" w:pos="1800"/>
          <w:tab w:val="left" w:pos="2280"/>
          <w:tab w:val="left" w:pos="6000"/>
          <w:tab w:val="left" w:pos="6840"/>
        </w:tabs>
        <w:jc w:val="center"/>
      </w:pPr>
      <w:r w:rsidRPr="002B6A3F">
        <w:t>af - Cutouts, Distribution, Open</w:t>
      </w:r>
    </w:p>
    <w:p w14:paraId="3A7CEC00" w14:textId="77777777" w:rsidR="00680531" w:rsidRPr="002B6A3F" w:rsidRDefault="00680531" w:rsidP="00680531">
      <w:pPr>
        <w:tabs>
          <w:tab w:val="left" w:pos="840"/>
          <w:tab w:val="left" w:pos="1800"/>
          <w:tab w:val="left" w:pos="2280"/>
          <w:tab w:val="left" w:pos="6000"/>
          <w:tab w:val="left" w:pos="6840"/>
        </w:tabs>
      </w:pPr>
    </w:p>
    <w:tbl>
      <w:tblPr>
        <w:tblW w:w="0" w:type="auto"/>
        <w:jc w:val="center"/>
        <w:tblLayout w:type="fixed"/>
        <w:tblLook w:val="0000" w:firstRow="0" w:lastRow="0" w:firstColumn="0" w:lastColumn="0" w:noHBand="0" w:noVBand="0"/>
      </w:tblPr>
      <w:tblGrid>
        <w:gridCol w:w="2076"/>
        <w:gridCol w:w="1440"/>
        <w:gridCol w:w="1440"/>
        <w:gridCol w:w="3950"/>
      </w:tblGrid>
      <w:tr w:rsidR="00680531" w:rsidRPr="002B6A3F" w14:paraId="0C2FDAF2" w14:textId="77777777" w:rsidTr="00680531">
        <w:trPr>
          <w:jc w:val="center"/>
        </w:trPr>
        <w:tc>
          <w:tcPr>
            <w:tcW w:w="2076" w:type="dxa"/>
          </w:tcPr>
          <w:p w14:paraId="65769324" w14:textId="77777777" w:rsidR="00680531" w:rsidRPr="002B6A3F" w:rsidRDefault="00680531" w:rsidP="00680531">
            <w:pPr>
              <w:pBdr>
                <w:bottom w:val="single" w:sz="6" w:space="1" w:color="auto"/>
              </w:pBdr>
            </w:pPr>
            <w:r w:rsidRPr="002B6A3F">
              <w:br/>
              <w:t>Manufacturer</w:t>
            </w:r>
          </w:p>
        </w:tc>
        <w:tc>
          <w:tcPr>
            <w:tcW w:w="1440" w:type="dxa"/>
          </w:tcPr>
          <w:p w14:paraId="10F7AF70" w14:textId="77777777" w:rsidR="00680531" w:rsidRPr="002B6A3F" w:rsidRDefault="00680531" w:rsidP="00680531">
            <w:pPr>
              <w:pBdr>
                <w:bottom w:val="single" w:sz="6" w:space="1" w:color="auto"/>
              </w:pBdr>
              <w:jc w:val="center"/>
            </w:pPr>
            <w:r w:rsidRPr="002B6A3F">
              <w:br/>
              <w:t>Type</w:t>
            </w:r>
          </w:p>
        </w:tc>
        <w:tc>
          <w:tcPr>
            <w:tcW w:w="1440" w:type="dxa"/>
          </w:tcPr>
          <w:p w14:paraId="0912099F" w14:textId="77777777" w:rsidR="00680531" w:rsidRPr="002B6A3F" w:rsidRDefault="00680531" w:rsidP="00680531">
            <w:pPr>
              <w:pBdr>
                <w:bottom w:val="single" w:sz="6" w:space="1" w:color="auto"/>
              </w:pBdr>
              <w:jc w:val="center"/>
            </w:pPr>
            <w:r w:rsidRPr="002B6A3F">
              <w:t>Voltage</w:t>
            </w:r>
            <w:r w:rsidRPr="002B6A3F">
              <w:br/>
              <w:t>Rating</w:t>
            </w:r>
          </w:p>
        </w:tc>
        <w:tc>
          <w:tcPr>
            <w:tcW w:w="3950" w:type="dxa"/>
          </w:tcPr>
          <w:p w14:paraId="1407D981" w14:textId="77777777" w:rsidR="00680531" w:rsidRPr="002B6A3F" w:rsidRDefault="00680531" w:rsidP="00680531">
            <w:pPr>
              <w:pBdr>
                <w:bottom w:val="single" w:sz="6" w:space="1" w:color="auto"/>
              </w:pBdr>
            </w:pPr>
            <w:r w:rsidRPr="002B6A3F">
              <w:br/>
              <w:t>Conditions</w:t>
            </w:r>
          </w:p>
        </w:tc>
      </w:tr>
      <w:tr w:rsidR="00680531" w:rsidRPr="002B6A3F" w14:paraId="4791658B" w14:textId="77777777" w:rsidTr="00680531">
        <w:trPr>
          <w:jc w:val="center"/>
        </w:trPr>
        <w:tc>
          <w:tcPr>
            <w:tcW w:w="2076" w:type="dxa"/>
          </w:tcPr>
          <w:p w14:paraId="22EF286B" w14:textId="77777777" w:rsidR="00680531" w:rsidRPr="002B6A3F" w:rsidRDefault="00680531" w:rsidP="00680531"/>
        </w:tc>
        <w:tc>
          <w:tcPr>
            <w:tcW w:w="1440" w:type="dxa"/>
          </w:tcPr>
          <w:p w14:paraId="4BEE54AE" w14:textId="77777777" w:rsidR="00680531" w:rsidRPr="002B6A3F" w:rsidRDefault="00680531" w:rsidP="00680531">
            <w:pPr>
              <w:jc w:val="center"/>
            </w:pPr>
          </w:p>
        </w:tc>
        <w:tc>
          <w:tcPr>
            <w:tcW w:w="1440" w:type="dxa"/>
          </w:tcPr>
          <w:p w14:paraId="11337FD0" w14:textId="77777777" w:rsidR="00680531" w:rsidRPr="002B6A3F" w:rsidRDefault="00680531" w:rsidP="00680531">
            <w:pPr>
              <w:jc w:val="center"/>
            </w:pPr>
          </w:p>
        </w:tc>
        <w:tc>
          <w:tcPr>
            <w:tcW w:w="3950" w:type="dxa"/>
          </w:tcPr>
          <w:p w14:paraId="7FBB17EA" w14:textId="77777777" w:rsidR="00680531" w:rsidRPr="002B6A3F" w:rsidRDefault="00680531" w:rsidP="00680531"/>
        </w:tc>
      </w:tr>
      <w:tr w:rsidR="00680531" w:rsidRPr="002B6A3F" w14:paraId="0EDD3711" w14:textId="77777777" w:rsidTr="00680531">
        <w:trPr>
          <w:jc w:val="center"/>
        </w:trPr>
        <w:tc>
          <w:tcPr>
            <w:tcW w:w="2076" w:type="dxa"/>
          </w:tcPr>
          <w:p w14:paraId="2FF150F3" w14:textId="77777777" w:rsidR="00680531" w:rsidRPr="002B6A3F" w:rsidRDefault="00680531" w:rsidP="00680531">
            <w:r>
              <w:t>Peak Demand Inc.</w:t>
            </w:r>
          </w:p>
        </w:tc>
        <w:tc>
          <w:tcPr>
            <w:tcW w:w="1440" w:type="dxa"/>
          </w:tcPr>
          <w:p w14:paraId="57BB50BE" w14:textId="77777777" w:rsidR="00680531" w:rsidRPr="002B6A3F" w:rsidRDefault="00680531" w:rsidP="00680531">
            <w:pPr>
              <w:jc w:val="center"/>
            </w:pPr>
            <w:r>
              <w:t>FCS series (polymer)</w:t>
            </w:r>
          </w:p>
        </w:tc>
        <w:tc>
          <w:tcPr>
            <w:tcW w:w="1440" w:type="dxa"/>
          </w:tcPr>
          <w:p w14:paraId="48157A64" w14:textId="77777777" w:rsidR="00680531" w:rsidRPr="002B6A3F" w:rsidRDefault="00680531" w:rsidP="00680531">
            <w:pPr>
              <w:jc w:val="center"/>
            </w:pPr>
            <w:r>
              <w:t>15, 27, 36kV</w:t>
            </w:r>
          </w:p>
        </w:tc>
        <w:tc>
          <w:tcPr>
            <w:tcW w:w="3950" w:type="dxa"/>
          </w:tcPr>
          <w:p w14:paraId="7B052158" w14:textId="1BE934D2" w:rsidR="00680531" w:rsidRPr="002B6A3F" w:rsidRDefault="00680531" w:rsidP="00680531">
            <w:r>
              <w:t>To obtain experience.</w:t>
            </w:r>
          </w:p>
        </w:tc>
      </w:tr>
      <w:tr w:rsidR="00680531" w:rsidRPr="002B6A3F" w14:paraId="488E6DC2" w14:textId="77777777" w:rsidTr="00680531">
        <w:trPr>
          <w:jc w:val="center"/>
        </w:trPr>
        <w:tc>
          <w:tcPr>
            <w:tcW w:w="2076" w:type="dxa"/>
          </w:tcPr>
          <w:p w14:paraId="579631A9" w14:textId="77777777" w:rsidR="00680531" w:rsidRPr="002B6A3F" w:rsidRDefault="00680531" w:rsidP="00680531"/>
        </w:tc>
        <w:tc>
          <w:tcPr>
            <w:tcW w:w="1440" w:type="dxa"/>
          </w:tcPr>
          <w:p w14:paraId="37FBF9DC" w14:textId="77777777" w:rsidR="00680531" w:rsidRPr="002B6A3F" w:rsidRDefault="00680531" w:rsidP="00680531">
            <w:pPr>
              <w:jc w:val="center"/>
            </w:pPr>
          </w:p>
        </w:tc>
        <w:tc>
          <w:tcPr>
            <w:tcW w:w="1440" w:type="dxa"/>
          </w:tcPr>
          <w:p w14:paraId="58AD421D" w14:textId="77777777" w:rsidR="00680531" w:rsidRPr="002B6A3F" w:rsidRDefault="00680531" w:rsidP="00680531">
            <w:pPr>
              <w:jc w:val="center"/>
            </w:pPr>
          </w:p>
        </w:tc>
        <w:tc>
          <w:tcPr>
            <w:tcW w:w="3950" w:type="dxa"/>
          </w:tcPr>
          <w:p w14:paraId="09CE4089" w14:textId="77777777" w:rsidR="00680531" w:rsidRPr="002B6A3F" w:rsidRDefault="00680531" w:rsidP="00680531"/>
        </w:tc>
      </w:tr>
      <w:tr w:rsidR="00680531" w:rsidRPr="002B6A3F" w14:paraId="07B1472C" w14:textId="77777777" w:rsidTr="00680531">
        <w:trPr>
          <w:jc w:val="center"/>
        </w:trPr>
        <w:tc>
          <w:tcPr>
            <w:tcW w:w="2076" w:type="dxa"/>
          </w:tcPr>
          <w:p w14:paraId="1B1588D7" w14:textId="77777777" w:rsidR="00680531" w:rsidRPr="002B6A3F" w:rsidRDefault="00680531" w:rsidP="00680531"/>
        </w:tc>
        <w:tc>
          <w:tcPr>
            <w:tcW w:w="1440" w:type="dxa"/>
          </w:tcPr>
          <w:p w14:paraId="242F6005" w14:textId="77777777" w:rsidR="00680531" w:rsidRPr="002B6A3F" w:rsidRDefault="00680531" w:rsidP="00680531">
            <w:pPr>
              <w:jc w:val="center"/>
            </w:pPr>
          </w:p>
        </w:tc>
        <w:tc>
          <w:tcPr>
            <w:tcW w:w="1440" w:type="dxa"/>
          </w:tcPr>
          <w:p w14:paraId="48837755" w14:textId="77777777" w:rsidR="00680531" w:rsidRPr="002B6A3F" w:rsidRDefault="00680531" w:rsidP="00680531">
            <w:pPr>
              <w:jc w:val="center"/>
            </w:pPr>
          </w:p>
        </w:tc>
        <w:tc>
          <w:tcPr>
            <w:tcW w:w="3950" w:type="dxa"/>
          </w:tcPr>
          <w:p w14:paraId="7685D7B6" w14:textId="77777777" w:rsidR="00680531" w:rsidRPr="002B6A3F" w:rsidRDefault="00680531" w:rsidP="00680531"/>
        </w:tc>
      </w:tr>
      <w:tr w:rsidR="00680531" w:rsidRPr="002B6A3F" w14:paraId="119FBE50" w14:textId="77777777" w:rsidTr="00680531">
        <w:trPr>
          <w:jc w:val="center"/>
        </w:trPr>
        <w:tc>
          <w:tcPr>
            <w:tcW w:w="2076" w:type="dxa"/>
          </w:tcPr>
          <w:p w14:paraId="370425BF" w14:textId="77777777" w:rsidR="00680531" w:rsidRPr="002B6A3F" w:rsidRDefault="00680531" w:rsidP="00680531"/>
        </w:tc>
        <w:tc>
          <w:tcPr>
            <w:tcW w:w="1440" w:type="dxa"/>
          </w:tcPr>
          <w:p w14:paraId="3528E428" w14:textId="77777777" w:rsidR="00680531" w:rsidRPr="002B6A3F" w:rsidRDefault="00680531" w:rsidP="00680531">
            <w:pPr>
              <w:jc w:val="center"/>
            </w:pPr>
          </w:p>
        </w:tc>
        <w:tc>
          <w:tcPr>
            <w:tcW w:w="1440" w:type="dxa"/>
          </w:tcPr>
          <w:p w14:paraId="7CC5AF37" w14:textId="77777777" w:rsidR="00680531" w:rsidRPr="002B6A3F" w:rsidRDefault="00680531" w:rsidP="00680531">
            <w:pPr>
              <w:jc w:val="center"/>
            </w:pPr>
          </w:p>
        </w:tc>
        <w:tc>
          <w:tcPr>
            <w:tcW w:w="3950" w:type="dxa"/>
          </w:tcPr>
          <w:p w14:paraId="46DFC545" w14:textId="77777777" w:rsidR="00680531" w:rsidRPr="002B6A3F" w:rsidRDefault="00680531" w:rsidP="00680531"/>
        </w:tc>
      </w:tr>
    </w:tbl>
    <w:p w14:paraId="3854B929" w14:textId="77777777" w:rsidR="00680531" w:rsidRPr="002B6A3F" w:rsidRDefault="00680531" w:rsidP="00680531">
      <w:pPr>
        <w:pStyle w:val="HEADINGRIGHT"/>
      </w:pPr>
    </w:p>
    <w:p w14:paraId="25503948" w14:textId="77777777" w:rsidR="00680531" w:rsidRPr="002B6A3F" w:rsidRDefault="00680531" w:rsidP="00680531">
      <w:pPr>
        <w:pStyle w:val="HEADINGRIGHT"/>
        <w:jc w:val="center"/>
        <w:rPr>
          <w:vanish/>
        </w:rPr>
      </w:pPr>
    </w:p>
    <w:bookmarkEnd w:id="14"/>
    <w:p w14:paraId="6F81FE74" w14:textId="4BF47805" w:rsidR="00680531" w:rsidRPr="002B6A3F" w:rsidRDefault="00680531" w:rsidP="00680531">
      <w:pPr>
        <w:pStyle w:val="HEADINGRIGHT"/>
      </w:pPr>
      <w:r w:rsidRPr="002B6A3F">
        <w:br w:type="page"/>
      </w:r>
      <w:bookmarkEnd w:id="15"/>
      <w:r w:rsidRPr="002B6A3F">
        <w:lastRenderedPageBreak/>
        <w:t>Conditional List</w:t>
      </w:r>
    </w:p>
    <w:p w14:paraId="690B9C34" w14:textId="3FB5E7FF" w:rsidR="00680531" w:rsidRDefault="00680531" w:rsidP="00680531">
      <w:pPr>
        <w:pStyle w:val="HEADINGRIGHT"/>
      </w:pPr>
      <w:r w:rsidRPr="002B6A3F">
        <w:t>af(1</w:t>
      </w:r>
      <w:r>
        <w:t>.1</w:t>
      </w:r>
      <w:r w:rsidRPr="002B6A3F">
        <w:t>)</w:t>
      </w:r>
    </w:p>
    <w:p w14:paraId="7D745EAA" w14:textId="77777777" w:rsidR="00680531" w:rsidRPr="002B6A3F" w:rsidRDefault="00680531" w:rsidP="00680531">
      <w:pPr>
        <w:pStyle w:val="HEADINGRIGHT"/>
      </w:pPr>
      <w:r>
        <w:t>July 2018</w:t>
      </w:r>
    </w:p>
    <w:p w14:paraId="74608F8C" w14:textId="77777777" w:rsidR="00680531" w:rsidRPr="002B6A3F" w:rsidRDefault="00680531" w:rsidP="00680531">
      <w:pPr>
        <w:pStyle w:val="HEADINGLEFT"/>
      </w:pPr>
    </w:p>
    <w:p w14:paraId="376FEE5D" w14:textId="77777777" w:rsidR="00680531" w:rsidRPr="002B6A3F" w:rsidRDefault="00680531" w:rsidP="00680531">
      <w:pPr>
        <w:tabs>
          <w:tab w:val="left" w:pos="840"/>
          <w:tab w:val="left" w:pos="1800"/>
          <w:tab w:val="left" w:pos="2280"/>
          <w:tab w:val="left" w:pos="6000"/>
          <w:tab w:val="left" w:pos="6840"/>
        </w:tabs>
      </w:pPr>
    </w:p>
    <w:p w14:paraId="5C182D0A" w14:textId="77777777" w:rsidR="00680531" w:rsidRPr="002B6A3F" w:rsidRDefault="00680531" w:rsidP="00680531">
      <w:pPr>
        <w:tabs>
          <w:tab w:val="left" w:pos="840"/>
          <w:tab w:val="left" w:pos="1800"/>
          <w:tab w:val="left" w:pos="2280"/>
          <w:tab w:val="left" w:pos="6000"/>
          <w:tab w:val="left" w:pos="6840"/>
        </w:tabs>
        <w:jc w:val="center"/>
      </w:pPr>
      <w:r w:rsidRPr="002B6A3F">
        <w:t>af - Cutouts, Distribution, Open</w:t>
      </w:r>
    </w:p>
    <w:p w14:paraId="2684CEDF" w14:textId="77777777" w:rsidR="00680531" w:rsidRPr="002B6A3F" w:rsidRDefault="00680531" w:rsidP="00680531">
      <w:pPr>
        <w:tabs>
          <w:tab w:val="left" w:pos="840"/>
          <w:tab w:val="left" w:pos="1800"/>
          <w:tab w:val="left" w:pos="2280"/>
          <w:tab w:val="left" w:pos="6000"/>
          <w:tab w:val="left" w:pos="6840"/>
        </w:tabs>
        <w:jc w:val="center"/>
      </w:pPr>
      <w:r w:rsidRPr="002B6A3F">
        <w:t>with Linkbreak Attachment</w:t>
      </w:r>
    </w:p>
    <w:p w14:paraId="50010C9D" w14:textId="77777777" w:rsidR="00680531" w:rsidRPr="002B6A3F" w:rsidRDefault="00680531" w:rsidP="00680531">
      <w:pPr>
        <w:tabs>
          <w:tab w:val="left" w:pos="840"/>
          <w:tab w:val="left" w:pos="1800"/>
          <w:tab w:val="left" w:pos="2280"/>
          <w:tab w:val="left" w:pos="6000"/>
          <w:tab w:val="left" w:pos="6840"/>
        </w:tabs>
      </w:pPr>
    </w:p>
    <w:tbl>
      <w:tblPr>
        <w:tblW w:w="0" w:type="auto"/>
        <w:jc w:val="center"/>
        <w:tblLayout w:type="fixed"/>
        <w:tblLook w:val="0000" w:firstRow="0" w:lastRow="0" w:firstColumn="0" w:lastColumn="0" w:noHBand="0" w:noVBand="0"/>
      </w:tblPr>
      <w:tblGrid>
        <w:gridCol w:w="2076"/>
        <w:gridCol w:w="1170"/>
        <w:gridCol w:w="1440"/>
        <w:gridCol w:w="3950"/>
      </w:tblGrid>
      <w:tr w:rsidR="00680531" w:rsidRPr="002B6A3F" w14:paraId="1C60409B" w14:textId="77777777" w:rsidTr="00680531">
        <w:trPr>
          <w:jc w:val="center"/>
        </w:trPr>
        <w:tc>
          <w:tcPr>
            <w:tcW w:w="2076" w:type="dxa"/>
          </w:tcPr>
          <w:p w14:paraId="534DC770" w14:textId="77777777" w:rsidR="00680531" w:rsidRPr="002B6A3F" w:rsidRDefault="00680531" w:rsidP="00680531">
            <w:pPr>
              <w:pBdr>
                <w:bottom w:val="single" w:sz="6" w:space="1" w:color="auto"/>
              </w:pBdr>
            </w:pPr>
            <w:r w:rsidRPr="002B6A3F">
              <w:br/>
              <w:t>Manufacturer</w:t>
            </w:r>
          </w:p>
        </w:tc>
        <w:tc>
          <w:tcPr>
            <w:tcW w:w="1170" w:type="dxa"/>
          </w:tcPr>
          <w:p w14:paraId="69E8FCCF" w14:textId="77777777" w:rsidR="00680531" w:rsidRPr="002B6A3F" w:rsidRDefault="00680531" w:rsidP="00680531">
            <w:pPr>
              <w:pBdr>
                <w:bottom w:val="single" w:sz="6" w:space="1" w:color="auto"/>
              </w:pBdr>
              <w:jc w:val="center"/>
            </w:pPr>
            <w:r w:rsidRPr="002B6A3F">
              <w:br/>
              <w:t>Type</w:t>
            </w:r>
          </w:p>
        </w:tc>
        <w:tc>
          <w:tcPr>
            <w:tcW w:w="1275" w:type="dxa"/>
          </w:tcPr>
          <w:p w14:paraId="2A378B56" w14:textId="77777777" w:rsidR="00680531" w:rsidRPr="002B6A3F" w:rsidRDefault="00680531" w:rsidP="00680531">
            <w:pPr>
              <w:pBdr>
                <w:bottom w:val="single" w:sz="6" w:space="1" w:color="auto"/>
              </w:pBdr>
              <w:jc w:val="center"/>
            </w:pPr>
            <w:r w:rsidRPr="002B6A3F">
              <w:t>Voltage</w:t>
            </w:r>
            <w:r w:rsidRPr="002B6A3F">
              <w:br/>
              <w:t>Rating</w:t>
            </w:r>
          </w:p>
        </w:tc>
        <w:tc>
          <w:tcPr>
            <w:tcW w:w="3950" w:type="dxa"/>
          </w:tcPr>
          <w:p w14:paraId="2FE91891" w14:textId="77777777" w:rsidR="00680531" w:rsidRPr="002B6A3F" w:rsidRDefault="00680531" w:rsidP="00680531">
            <w:pPr>
              <w:pBdr>
                <w:bottom w:val="single" w:sz="6" w:space="1" w:color="auto"/>
              </w:pBdr>
            </w:pPr>
            <w:r w:rsidRPr="002B6A3F">
              <w:br/>
              <w:t>Conditions</w:t>
            </w:r>
          </w:p>
        </w:tc>
      </w:tr>
      <w:tr w:rsidR="00680531" w:rsidRPr="002B6A3F" w14:paraId="68E82D15" w14:textId="77777777" w:rsidTr="00680531">
        <w:trPr>
          <w:jc w:val="center"/>
        </w:trPr>
        <w:tc>
          <w:tcPr>
            <w:tcW w:w="2076" w:type="dxa"/>
          </w:tcPr>
          <w:p w14:paraId="339B2A30" w14:textId="77777777" w:rsidR="00680531" w:rsidRPr="002B6A3F" w:rsidRDefault="00680531" w:rsidP="00680531"/>
        </w:tc>
        <w:tc>
          <w:tcPr>
            <w:tcW w:w="1170" w:type="dxa"/>
          </w:tcPr>
          <w:p w14:paraId="62AE4FE6" w14:textId="77777777" w:rsidR="00680531" w:rsidRPr="002B6A3F" w:rsidRDefault="00680531" w:rsidP="00680531">
            <w:pPr>
              <w:jc w:val="center"/>
            </w:pPr>
          </w:p>
        </w:tc>
        <w:tc>
          <w:tcPr>
            <w:tcW w:w="1440" w:type="dxa"/>
          </w:tcPr>
          <w:p w14:paraId="543C09F0" w14:textId="77777777" w:rsidR="00680531" w:rsidRPr="002B6A3F" w:rsidRDefault="00680531" w:rsidP="00680531">
            <w:pPr>
              <w:jc w:val="center"/>
            </w:pPr>
          </w:p>
        </w:tc>
        <w:tc>
          <w:tcPr>
            <w:tcW w:w="3950" w:type="dxa"/>
          </w:tcPr>
          <w:p w14:paraId="1E561ECC" w14:textId="77777777" w:rsidR="00680531" w:rsidRPr="002B6A3F" w:rsidRDefault="00680531" w:rsidP="00680531"/>
        </w:tc>
      </w:tr>
      <w:tr w:rsidR="00680531" w:rsidRPr="002B6A3F" w14:paraId="36EF0E11" w14:textId="77777777" w:rsidTr="00680531">
        <w:trPr>
          <w:jc w:val="center"/>
        </w:trPr>
        <w:tc>
          <w:tcPr>
            <w:tcW w:w="2076" w:type="dxa"/>
          </w:tcPr>
          <w:p w14:paraId="2E166894" w14:textId="77777777" w:rsidR="00680531" w:rsidRPr="002B6A3F" w:rsidRDefault="00680531" w:rsidP="00680531">
            <w:r w:rsidRPr="002B6A3F">
              <w:t xml:space="preserve">Hubbell </w:t>
            </w:r>
          </w:p>
        </w:tc>
        <w:tc>
          <w:tcPr>
            <w:tcW w:w="1170" w:type="dxa"/>
          </w:tcPr>
          <w:p w14:paraId="2CB6C976" w14:textId="77777777" w:rsidR="00680531" w:rsidRPr="002B6A3F" w:rsidRDefault="00680531" w:rsidP="00680531">
            <w:pPr>
              <w:jc w:val="center"/>
            </w:pPr>
            <w:r w:rsidRPr="002B6A3F">
              <w:t>C</w:t>
            </w:r>
          </w:p>
        </w:tc>
        <w:tc>
          <w:tcPr>
            <w:tcW w:w="1440" w:type="dxa"/>
          </w:tcPr>
          <w:p w14:paraId="7B5B8995" w14:textId="77777777" w:rsidR="00680531" w:rsidRPr="002B6A3F" w:rsidRDefault="00680531" w:rsidP="00680531">
            <w:pPr>
              <w:jc w:val="center"/>
            </w:pPr>
            <w:r w:rsidRPr="002B6A3F">
              <w:t>15, 27 kV</w:t>
            </w:r>
          </w:p>
        </w:tc>
        <w:tc>
          <w:tcPr>
            <w:tcW w:w="3950" w:type="dxa"/>
          </w:tcPr>
          <w:p w14:paraId="01BA118B" w14:textId="77777777" w:rsidR="00680531" w:rsidRPr="002B6A3F" w:rsidRDefault="00680531" w:rsidP="00680531">
            <w:r w:rsidRPr="002B6A3F">
              <w:t>1. To obtain experience.</w:t>
            </w:r>
          </w:p>
          <w:p w14:paraId="5A3FB113" w14:textId="77777777" w:rsidR="00680531" w:rsidRPr="002B6A3F" w:rsidRDefault="00680531" w:rsidP="00680531">
            <w:r w:rsidRPr="002B6A3F">
              <w:t>2. Limited to 100 amp cutouts.</w:t>
            </w:r>
          </w:p>
          <w:p w14:paraId="58790CDB" w14:textId="77777777" w:rsidR="00680531" w:rsidRPr="002B6A3F" w:rsidRDefault="00680531" w:rsidP="00680531">
            <w:r w:rsidRPr="002B6A3F">
              <w:t xml:space="preserve">3. To be used only with Hubbell (Chance), </w:t>
            </w:r>
            <w:r>
              <w:t>Eaton</w:t>
            </w:r>
            <w:r w:rsidRPr="002B6A3F">
              <w:t xml:space="preserve"> and Kearney fuses.  Will not break S&amp;C and some other fuse types.</w:t>
            </w:r>
          </w:p>
        </w:tc>
      </w:tr>
      <w:tr w:rsidR="00680531" w:rsidRPr="002B6A3F" w14:paraId="5AF5F91B" w14:textId="77777777" w:rsidTr="00680531">
        <w:trPr>
          <w:jc w:val="center"/>
        </w:trPr>
        <w:tc>
          <w:tcPr>
            <w:tcW w:w="2076" w:type="dxa"/>
          </w:tcPr>
          <w:p w14:paraId="0BFB7A38" w14:textId="77777777" w:rsidR="00680531" w:rsidRPr="002B6A3F" w:rsidRDefault="00680531" w:rsidP="00680531"/>
        </w:tc>
        <w:tc>
          <w:tcPr>
            <w:tcW w:w="1170" w:type="dxa"/>
          </w:tcPr>
          <w:p w14:paraId="498C7A3B" w14:textId="77777777" w:rsidR="00680531" w:rsidRPr="002B6A3F" w:rsidRDefault="00680531" w:rsidP="00680531">
            <w:pPr>
              <w:jc w:val="center"/>
            </w:pPr>
          </w:p>
        </w:tc>
        <w:tc>
          <w:tcPr>
            <w:tcW w:w="1440" w:type="dxa"/>
          </w:tcPr>
          <w:p w14:paraId="2D39F2A4" w14:textId="77777777" w:rsidR="00680531" w:rsidRPr="002B6A3F" w:rsidRDefault="00680531" w:rsidP="00680531">
            <w:pPr>
              <w:jc w:val="center"/>
            </w:pPr>
          </w:p>
        </w:tc>
        <w:tc>
          <w:tcPr>
            <w:tcW w:w="3950" w:type="dxa"/>
          </w:tcPr>
          <w:p w14:paraId="231E42D0" w14:textId="77777777" w:rsidR="00680531" w:rsidRPr="002B6A3F" w:rsidRDefault="00680531" w:rsidP="00680531"/>
        </w:tc>
      </w:tr>
      <w:tr w:rsidR="00680531" w:rsidRPr="002B6A3F" w14:paraId="4B4FEC0E" w14:textId="77777777" w:rsidTr="00680531">
        <w:trPr>
          <w:jc w:val="center"/>
        </w:trPr>
        <w:tc>
          <w:tcPr>
            <w:tcW w:w="2076" w:type="dxa"/>
          </w:tcPr>
          <w:p w14:paraId="29626EF4" w14:textId="77777777" w:rsidR="00680531" w:rsidRPr="002B6A3F" w:rsidRDefault="00680531" w:rsidP="00680531"/>
        </w:tc>
        <w:tc>
          <w:tcPr>
            <w:tcW w:w="1170" w:type="dxa"/>
          </w:tcPr>
          <w:p w14:paraId="404760EE" w14:textId="77777777" w:rsidR="00680531" w:rsidRPr="002B6A3F" w:rsidRDefault="00680531" w:rsidP="00680531">
            <w:pPr>
              <w:jc w:val="center"/>
            </w:pPr>
            <w:r w:rsidRPr="002B6A3F">
              <w:t>C-Polymer</w:t>
            </w:r>
          </w:p>
        </w:tc>
        <w:tc>
          <w:tcPr>
            <w:tcW w:w="1440" w:type="dxa"/>
          </w:tcPr>
          <w:p w14:paraId="0D5E5F95" w14:textId="77777777" w:rsidR="00680531" w:rsidRPr="002B6A3F" w:rsidRDefault="00680531" w:rsidP="00680531">
            <w:pPr>
              <w:jc w:val="center"/>
            </w:pPr>
            <w:r w:rsidRPr="002B6A3F">
              <w:t>15</w:t>
            </w:r>
            <w:r>
              <w:t>, 27, 35</w:t>
            </w:r>
            <w:r w:rsidRPr="002B6A3F">
              <w:t>kV</w:t>
            </w:r>
          </w:p>
        </w:tc>
        <w:tc>
          <w:tcPr>
            <w:tcW w:w="3950" w:type="dxa"/>
          </w:tcPr>
          <w:p w14:paraId="788597CA" w14:textId="77777777" w:rsidR="00680531" w:rsidRPr="002B6A3F" w:rsidRDefault="00680531" w:rsidP="00680531">
            <w:r w:rsidRPr="002B6A3F">
              <w:t>1. To obtain experience.</w:t>
            </w:r>
          </w:p>
          <w:p w14:paraId="381D1738" w14:textId="77777777" w:rsidR="00680531" w:rsidRPr="002B6A3F" w:rsidRDefault="00680531" w:rsidP="00680531">
            <w:r w:rsidRPr="002B6A3F">
              <w:t>2. Limited to 100 amp cutouts.</w:t>
            </w:r>
          </w:p>
          <w:p w14:paraId="4F109C7B" w14:textId="77777777" w:rsidR="00680531" w:rsidRPr="002B6A3F" w:rsidRDefault="00680531" w:rsidP="00680531">
            <w:r w:rsidRPr="002B6A3F">
              <w:t xml:space="preserve">3. To be used only with Hubbell (Chance), </w:t>
            </w:r>
            <w:r>
              <w:t>Eaton</w:t>
            </w:r>
            <w:r w:rsidRPr="002B6A3F">
              <w:t xml:space="preserve"> and Kearney fuses.  Will not break S&amp;C and some other fuse types.</w:t>
            </w:r>
          </w:p>
        </w:tc>
      </w:tr>
      <w:tr w:rsidR="00680531" w:rsidRPr="002B6A3F" w14:paraId="11E434A2" w14:textId="77777777" w:rsidTr="00680531">
        <w:trPr>
          <w:jc w:val="center"/>
        </w:trPr>
        <w:tc>
          <w:tcPr>
            <w:tcW w:w="2076" w:type="dxa"/>
          </w:tcPr>
          <w:p w14:paraId="541FB8F7" w14:textId="77777777" w:rsidR="00680531" w:rsidRPr="002B6A3F" w:rsidRDefault="00680531" w:rsidP="00680531"/>
        </w:tc>
        <w:tc>
          <w:tcPr>
            <w:tcW w:w="1170" w:type="dxa"/>
          </w:tcPr>
          <w:p w14:paraId="6007BA70" w14:textId="77777777" w:rsidR="00680531" w:rsidRPr="002B6A3F" w:rsidRDefault="00680531" w:rsidP="00680531">
            <w:pPr>
              <w:jc w:val="center"/>
            </w:pPr>
          </w:p>
        </w:tc>
        <w:tc>
          <w:tcPr>
            <w:tcW w:w="1440" w:type="dxa"/>
          </w:tcPr>
          <w:p w14:paraId="23884B4F" w14:textId="77777777" w:rsidR="00680531" w:rsidRPr="002B6A3F" w:rsidRDefault="00680531" w:rsidP="00680531">
            <w:pPr>
              <w:jc w:val="center"/>
            </w:pPr>
          </w:p>
        </w:tc>
        <w:tc>
          <w:tcPr>
            <w:tcW w:w="3950" w:type="dxa"/>
          </w:tcPr>
          <w:p w14:paraId="3EBDC966" w14:textId="77777777" w:rsidR="00680531" w:rsidRPr="002B6A3F" w:rsidRDefault="00680531" w:rsidP="00680531"/>
        </w:tc>
      </w:tr>
    </w:tbl>
    <w:p w14:paraId="7AC3F7E0" w14:textId="77777777" w:rsidR="00680531" w:rsidRPr="002B6A3F" w:rsidRDefault="00680531" w:rsidP="00680531">
      <w:pPr>
        <w:pStyle w:val="HEADINGRIGHT"/>
      </w:pPr>
    </w:p>
    <w:p w14:paraId="4B094216" w14:textId="77777777" w:rsidR="00680531" w:rsidRPr="002B6A3F" w:rsidRDefault="00680531" w:rsidP="00680531">
      <w:pPr>
        <w:pStyle w:val="HEADINGRIGHT"/>
        <w:jc w:val="center"/>
        <w:rPr>
          <w:vanish/>
        </w:rPr>
      </w:pPr>
    </w:p>
    <w:p w14:paraId="12E0DC78" w14:textId="3D392D9E" w:rsidR="00E5149D" w:rsidRPr="002B6A3F" w:rsidRDefault="00680531" w:rsidP="00680531">
      <w:pPr>
        <w:pStyle w:val="HEADINGLEFT"/>
      </w:pPr>
      <w:r w:rsidRPr="002B6A3F">
        <w:br w:type="page"/>
      </w:r>
      <w:r w:rsidR="00E5149D" w:rsidRPr="002B6A3F">
        <w:lastRenderedPageBreak/>
        <w:t>Conditional List</w:t>
      </w:r>
    </w:p>
    <w:p w14:paraId="5776973F" w14:textId="77777777" w:rsidR="00AF7D0E" w:rsidRDefault="00E5149D" w:rsidP="00C56AE7">
      <w:pPr>
        <w:pStyle w:val="HEADINGLEFT"/>
      </w:pPr>
      <w:r w:rsidRPr="002B6A3F">
        <w:t>ag(1)</w:t>
      </w:r>
    </w:p>
    <w:p w14:paraId="7B9539CE" w14:textId="77777777" w:rsidR="00E5149D" w:rsidRPr="002B6A3F" w:rsidRDefault="00EE1E78" w:rsidP="00C56AE7">
      <w:pPr>
        <w:pStyle w:val="HEADINGLEFT"/>
      </w:pPr>
      <w:r w:rsidRPr="002B6A3F">
        <w:t xml:space="preserve">July </w:t>
      </w:r>
      <w:r w:rsidR="002B6A3F" w:rsidRPr="002B6A3F">
        <w:t>2009</w:t>
      </w:r>
    </w:p>
    <w:p w14:paraId="26D77F96" w14:textId="77777777" w:rsidR="00E5149D" w:rsidRPr="002B6A3F" w:rsidRDefault="00E5149D">
      <w:pPr>
        <w:tabs>
          <w:tab w:val="left" w:pos="4200"/>
          <w:tab w:val="left" w:pos="6360"/>
        </w:tabs>
      </w:pPr>
    </w:p>
    <w:p w14:paraId="344658C3" w14:textId="77777777" w:rsidR="00E5149D" w:rsidRPr="002B6A3F" w:rsidRDefault="00E5149D">
      <w:pPr>
        <w:tabs>
          <w:tab w:val="left" w:pos="4200"/>
          <w:tab w:val="left" w:pos="6360"/>
        </w:tabs>
      </w:pPr>
    </w:p>
    <w:p w14:paraId="09C7FE52" w14:textId="77777777" w:rsidR="00E5149D" w:rsidRPr="002B6A3F" w:rsidRDefault="00E5149D">
      <w:pPr>
        <w:tabs>
          <w:tab w:val="left" w:pos="4200"/>
          <w:tab w:val="left" w:pos="6360"/>
        </w:tabs>
        <w:jc w:val="center"/>
      </w:pPr>
      <w:r w:rsidRPr="002B6A3F">
        <w:t>ag - Fuses, Current Limiting, Backup</w:t>
      </w:r>
    </w:p>
    <w:p w14:paraId="58743C38" w14:textId="77777777" w:rsidR="00E5149D" w:rsidRPr="002B6A3F" w:rsidRDefault="00E5149D">
      <w:pPr>
        <w:tabs>
          <w:tab w:val="left" w:pos="4200"/>
          <w:tab w:val="left" w:pos="6360"/>
        </w:tabs>
      </w:pPr>
    </w:p>
    <w:tbl>
      <w:tblPr>
        <w:tblW w:w="0" w:type="auto"/>
        <w:jc w:val="center"/>
        <w:tblLayout w:type="fixed"/>
        <w:tblLook w:val="0000" w:firstRow="0" w:lastRow="0" w:firstColumn="0" w:lastColumn="0" w:noHBand="0" w:noVBand="0"/>
      </w:tblPr>
      <w:tblGrid>
        <w:gridCol w:w="4680"/>
        <w:gridCol w:w="4680"/>
      </w:tblGrid>
      <w:tr w:rsidR="00E5149D" w:rsidRPr="002B6A3F" w14:paraId="500638F1" w14:textId="77777777">
        <w:trPr>
          <w:jc w:val="center"/>
        </w:trPr>
        <w:tc>
          <w:tcPr>
            <w:tcW w:w="4680" w:type="dxa"/>
          </w:tcPr>
          <w:p w14:paraId="7E372587" w14:textId="77777777" w:rsidR="00E5149D" w:rsidRPr="002B6A3F" w:rsidRDefault="00E5149D">
            <w:pPr>
              <w:pBdr>
                <w:bottom w:val="single" w:sz="6" w:space="1" w:color="auto"/>
              </w:pBdr>
            </w:pPr>
            <w:r w:rsidRPr="002B6A3F">
              <w:t>Manufacturer</w:t>
            </w:r>
          </w:p>
        </w:tc>
        <w:tc>
          <w:tcPr>
            <w:tcW w:w="4680" w:type="dxa"/>
          </w:tcPr>
          <w:p w14:paraId="24A7AF8B" w14:textId="77777777" w:rsidR="00E5149D" w:rsidRPr="002B6A3F" w:rsidRDefault="00E5149D">
            <w:pPr>
              <w:pBdr>
                <w:bottom w:val="single" w:sz="6" w:space="1" w:color="auto"/>
              </w:pBdr>
              <w:ind w:left="252" w:hanging="252"/>
            </w:pPr>
            <w:r w:rsidRPr="002B6A3F">
              <w:t>Conditions</w:t>
            </w:r>
          </w:p>
        </w:tc>
      </w:tr>
      <w:tr w:rsidR="00E5149D" w:rsidRPr="002B6A3F" w14:paraId="39D69B92" w14:textId="77777777">
        <w:trPr>
          <w:jc w:val="center"/>
        </w:trPr>
        <w:tc>
          <w:tcPr>
            <w:tcW w:w="4680" w:type="dxa"/>
          </w:tcPr>
          <w:p w14:paraId="19C36067" w14:textId="77777777" w:rsidR="00E5149D" w:rsidRPr="002B6A3F" w:rsidRDefault="00E5149D"/>
        </w:tc>
        <w:tc>
          <w:tcPr>
            <w:tcW w:w="4680" w:type="dxa"/>
          </w:tcPr>
          <w:p w14:paraId="775603A4" w14:textId="77777777" w:rsidR="00E5149D" w:rsidRPr="002B6A3F" w:rsidRDefault="00E5149D">
            <w:pPr>
              <w:ind w:left="252" w:hanging="252"/>
            </w:pPr>
          </w:p>
        </w:tc>
      </w:tr>
      <w:tr w:rsidR="00E5149D" w:rsidRPr="002B6A3F" w14:paraId="439876E7" w14:textId="77777777">
        <w:trPr>
          <w:jc w:val="center"/>
        </w:trPr>
        <w:tc>
          <w:tcPr>
            <w:tcW w:w="4680" w:type="dxa"/>
          </w:tcPr>
          <w:p w14:paraId="791B0694" w14:textId="77777777" w:rsidR="00E5149D" w:rsidRPr="002B6A3F" w:rsidRDefault="00E5149D">
            <w:pPr>
              <w:ind w:left="432" w:hanging="432"/>
            </w:pPr>
            <w:r w:rsidRPr="002B6A3F">
              <w:rPr>
                <w:u w:val="single"/>
              </w:rPr>
              <w:t>ABB</w:t>
            </w:r>
          </w:p>
          <w:p w14:paraId="1CD8541A" w14:textId="77777777" w:rsidR="00E5149D" w:rsidRPr="002B6A3F" w:rsidRDefault="00E5149D">
            <w:pPr>
              <w:ind w:left="432" w:hanging="432"/>
            </w:pPr>
            <w:r w:rsidRPr="002B6A3F">
              <w:t>15 kV Class</w:t>
            </w:r>
            <w:r w:rsidRPr="002B6A3F">
              <w:br/>
              <w:t>Type CLTX, 25K/15T</w:t>
            </w:r>
          </w:p>
          <w:p w14:paraId="321F387F" w14:textId="77777777" w:rsidR="00E5149D" w:rsidRPr="002B6A3F" w:rsidRDefault="00E5149D">
            <w:pPr>
              <w:ind w:left="432" w:hanging="432"/>
            </w:pPr>
            <w:r w:rsidRPr="002B6A3F">
              <w:t>25 kV Class</w:t>
            </w:r>
            <w:r w:rsidRPr="002B6A3F">
              <w:br/>
              <w:t>Type CLTX, 25K/15T</w:t>
            </w:r>
          </w:p>
        </w:tc>
        <w:tc>
          <w:tcPr>
            <w:tcW w:w="4680" w:type="dxa"/>
          </w:tcPr>
          <w:p w14:paraId="72C72BD0" w14:textId="77777777" w:rsidR="00E5149D" w:rsidRPr="002B6A3F" w:rsidRDefault="00E5149D">
            <w:pPr>
              <w:ind w:left="252" w:hanging="252"/>
            </w:pPr>
            <w:r w:rsidRPr="002B6A3F">
              <w:t>1. To obtain experience.</w:t>
            </w:r>
          </w:p>
          <w:p w14:paraId="5DE8B5EF" w14:textId="77777777" w:rsidR="00E5149D" w:rsidRPr="002B6A3F" w:rsidRDefault="00E5149D">
            <w:pPr>
              <w:ind w:left="252" w:hanging="252"/>
            </w:pPr>
            <w:r w:rsidRPr="002B6A3F">
              <w:t>2. Must be used in series with external expulsion fuse 25K OR 15T or smaller or with CSP transformers 50 kVA or smaller.</w:t>
            </w:r>
          </w:p>
        </w:tc>
      </w:tr>
      <w:tr w:rsidR="00E5149D" w:rsidRPr="002B6A3F" w14:paraId="60192455" w14:textId="77777777">
        <w:trPr>
          <w:jc w:val="center"/>
        </w:trPr>
        <w:tc>
          <w:tcPr>
            <w:tcW w:w="4680" w:type="dxa"/>
          </w:tcPr>
          <w:p w14:paraId="4B165708" w14:textId="77777777" w:rsidR="00E5149D" w:rsidRPr="002B6A3F" w:rsidRDefault="00E5149D"/>
        </w:tc>
        <w:tc>
          <w:tcPr>
            <w:tcW w:w="4680" w:type="dxa"/>
          </w:tcPr>
          <w:p w14:paraId="3315A2F3" w14:textId="77777777" w:rsidR="00E5149D" w:rsidRPr="002B6A3F" w:rsidRDefault="00E5149D">
            <w:pPr>
              <w:ind w:left="252" w:hanging="252"/>
            </w:pPr>
          </w:p>
        </w:tc>
      </w:tr>
      <w:tr w:rsidR="00E5149D" w:rsidRPr="002B6A3F" w14:paraId="78D9CAD0" w14:textId="77777777">
        <w:trPr>
          <w:jc w:val="center"/>
        </w:trPr>
        <w:tc>
          <w:tcPr>
            <w:tcW w:w="4680" w:type="dxa"/>
          </w:tcPr>
          <w:p w14:paraId="3F93CBD6" w14:textId="77777777" w:rsidR="00E5149D" w:rsidRPr="002B6A3F" w:rsidRDefault="00EA2BE5">
            <w:r>
              <w:rPr>
                <w:u w:val="single"/>
              </w:rPr>
              <w:t>Eaton</w:t>
            </w:r>
          </w:p>
          <w:p w14:paraId="23FFAD5B" w14:textId="77777777" w:rsidR="00E5149D" w:rsidRPr="002B6A3F" w:rsidRDefault="00E5149D">
            <w:r w:rsidRPr="002B6A3F">
              <w:t>15 kV Class FAH series</w:t>
            </w:r>
            <w:r w:rsidRPr="002B6A3F">
              <w:br/>
              <w:t>25 kV Class FAH series</w:t>
            </w:r>
          </w:p>
        </w:tc>
        <w:tc>
          <w:tcPr>
            <w:tcW w:w="4680" w:type="dxa"/>
          </w:tcPr>
          <w:p w14:paraId="22AA4305" w14:textId="77777777" w:rsidR="00E5149D" w:rsidRPr="002B6A3F" w:rsidRDefault="00E5149D">
            <w:pPr>
              <w:ind w:left="252" w:hanging="252"/>
            </w:pPr>
            <w:r w:rsidRPr="002B6A3F">
              <w:t>Same as above.</w:t>
            </w:r>
          </w:p>
        </w:tc>
      </w:tr>
      <w:tr w:rsidR="00E5149D" w:rsidRPr="002B6A3F" w14:paraId="2F62D85B" w14:textId="77777777">
        <w:trPr>
          <w:jc w:val="center"/>
        </w:trPr>
        <w:tc>
          <w:tcPr>
            <w:tcW w:w="4680" w:type="dxa"/>
          </w:tcPr>
          <w:p w14:paraId="56469003" w14:textId="77777777" w:rsidR="00E5149D" w:rsidRPr="002B6A3F" w:rsidRDefault="00E5149D"/>
        </w:tc>
        <w:tc>
          <w:tcPr>
            <w:tcW w:w="4680" w:type="dxa"/>
          </w:tcPr>
          <w:p w14:paraId="6C0FA611" w14:textId="77777777" w:rsidR="00E5149D" w:rsidRPr="002B6A3F" w:rsidRDefault="00E5149D">
            <w:pPr>
              <w:ind w:left="252" w:hanging="252"/>
            </w:pPr>
          </w:p>
        </w:tc>
      </w:tr>
      <w:tr w:rsidR="00E5149D" w:rsidRPr="002B6A3F" w14:paraId="7794A7AA" w14:textId="77777777">
        <w:trPr>
          <w:jc w:val="center"/>
        </w:trPr>
        <w:tc>
          <w:tcPr>
            <w:tcW w:w="4680" w:type="dxa"/>
          </w:tcPr>
          <w:p w14:paraId="7E12F066" w14:textId="77777777" w:rsidR="00E5149D" w:rsidRPr="002B6A3F" w:rsidRDefault="00E5149D">
            <w:r w:rsidRPr="002B6A3F">
              <w:rPr>
                <w:u w:val="single"/>
              </w:rPr>
              <w:t>General Electric</w:t>
            </w:r>
          </w:p>
          <w:p w14:paraId="379D74FD" w14:textId="77777777" w:rsidR="00E5149D" w:rsidRPr="002B6A3F" w:rsidRDefault="00E5149D">
            <w:r w:rsidRPr="002B6A3F">
              <w:t>15 kV Class 9F59U Series</w:t>
            </w:r>
            <w:r w:rsidRPr="002B6A3F">
              <w:br/>
              <w:t>25 kV Class 9F59U</w:t>
            </w:r>
          </w:p>
        </w:tc>
        <w:tc>
          <w:tcPr>
            <w:tcW w:w="4680" w:type="dxa"/>
          </w:tcPr>
          <w:p w14:paraId="2E9DD22C" w14:textId="77777777" w:rsidR="00E5149D" w:rsidRPr="002B6A3F" w:rsidRDefault="00E5149D">
            <w:pPr>
              <w:ind w:left="252" w:hanging="252"/>
            </w:pPr>
            <w:r w:rsidRPr="002B6A3F">
              <w:t>Same as above.</w:t>
            </w:r>
          </w:p>
        </w:tc>
      </w:tr>
      <w:tr w:rsidR="00E5149D" w:rsidRPr="002B6A3F" w14:paraId="1A8D580D" w14:textId="77777777">
        <w:trPr>
          <w:jc w:val="center"/>
        </w:trPr>
        <w:tc>
          <w:tcPr>
            <w:tcW w:w="4680" w:type="dxa"/>
          </w:tcPr>
          <w:p w14:paraId="1CF1221E" w14:textId="77777777" w:rsidR="00E5149D" w:rsidRPr="002B6A3F" w:rsidRDefault="00E5149D"/>
        </w:tc>
        <w:tc>
          <w:tcPr>
            <w:tcW w:w="4680" w:type="dxa"/>
          </w:tcPr>
          <w:p w14:paraId="69B68807" w14:textId="77777777" w:rsidR="00E5149D" w:rsidRPr="002B6A3F" w:rsidRDefault="00E5149D">
            <w:pPr>
              <w:ind w:left="252" w:hanging="252"/>
            </w:pPr>
          </w:p>
        </w:tc>
      </w:tr>
      <w:tr w:rsidR="00E5149D" w:rsidRPr="002B6A3F" w14:paraId="2C874162" w14:textId="77777777">
        <w:trPr>
          <w:jc w:val="center"/>
        </w:trPr>
        <w:tc>
          <w:tcPr>
            <w:tcW w:w="4680" w:type="dxa"/>
          </w:tcPr>
          <w:p w14:paraId="3B77A697" w14:textId="77777777" w:rsidR="00E5149D" w:rsidRPr="002B6A3F" w:rsidRDefault="00E5149D">
            <w:r w:rsidRPr="002B6A3F">
              <w:rPr>
                <w:u w:val="single"/>
              </w:rPr>
              <w:t>High-Tech Fuses</w:t>
            </w:r>
          </w:p>
          <w:p w14:paraId="783ECDB6" w14:textId="77777777" w:rsidR="00E5149D" w:rsidRPr="002B6A3F" w:rsidRDefault="00E5149D">
            <w:r w:rsidRPr="002B6A3F">
              <w:t>15 kV Class No. HTDE23 (X)025</w:t>
            </w:r>
            <w:r w:rsidRPr="002B6A3F">
              <w:br/>
              <w:t>25 kV Class No. HTDE24 (X)025</w:t>
            </w:r>
            <w:r w:rsidRPr="002B6A3F">
              <w:br/>
              <w:t>35 kV Class No. HTDE25 (X)025</w:t>
            </w:r>
          </w:p>
        </w:tc>
        <w:tc>
          <w:tcPr>
            <w:tcW w:w="4680" w:type="dxa"/>
          </w:tcPr>
          <w:p w14:paraId="1C66BDAC" w14:textId="77777777" w:rsidR="00E5149D" w:rsidRPr="002B6A3F" w:rsidRDefault="00E5149D">
            <w:pPr>
              <w:ind w:left="252" w:hanging="252"/>
            </w:pPr>
            <w:r w:rsidRPr="002B6A3F">
              <w:t>Same as above.</w:t>
            </w:r>
          </w:p>
        </w:tc>
      </w:tr>
      <w:tr w:rsidR="00E5149D" w:rsidRPr="002B6A3F" w14:paraId="5BEA4CBA" w14:textId="77777777">
        <w:trPr>
          <w:jc w:val="center"/>
        </w:trPr>
        <w:tc>
          <w:tcPr>
            <w:tcW w:w="4680" w:type="dxa"/>
          </w:tcPr>
          <w:p w14:paraId="5BE41488" w14:textId="77777777" w:rsidR="00E5149D" w:rsidRPr="002B6A3F" w:rsidRDefault="00E5149D">
            <w:pPr>
              <w:ind w:left="432" w:hanging="432"/>
            </w:pPr>
          </w:p>
        </w:tc>
        <w:tc>
          <w:tcPr>
            <w:tcW w:w="4680" w:type="dxa"/>
          </w:tcPr>
          <w:p w14:paraId="57F48DA1" w14:textId="77777777" w:rsidR="00E5149D" w:rsidRPr="002B6A3F" w:rsidRDefault="00E5149D">
            <w:pPr>
              <w:ind w:left="252" w:hanging="252"/>
            </w:pPr>
          </w:p>
        </w:tc>
      </w:tr>
      <w:tr w:rsidR="00E5149D" w:rsidRPr="002B6A3F" w14:paraId="0961C30F" w14:textId="77777777">
        <w:trPr>
          <w:jc w:val="center"/>
        </w:trPr>
        <w:tc>
          <w:tcPr>
            <w:tcW w:w="4680" w:type="dxa"/>
          </w:tcPr>
          <w:p w14:paraId="468E6359" w14:textId="77777777" w:rsidR="00E5149D" w:rsidRPr="002B6A3F" w:rsidRDefault="00E5149D">
            <w:pPr>
              <w:ind w:left="432" w:hanging="432"/>
            </w:pPr>
            <w:r w:rsidRPr="002B6A3F">
              <w:rPr>
                <w:u w:val="single"/>
              </w:rPr>
              <w:t>Hubbell (Chance)</w:t>
            </w:r>
          </w:p>
          <w:p w14:paraId="5F8616C3" w14:textId="77777777" w:rsidR="00E5149D" w:rsidRPr="002B6A3F" w:rsidRDefault="00E5149D">
            <w:pPr>
              <w:ind w:left="432" w:hanging="432"/>
            </w:pPr>
            <w:r w:rsidRPr="002B6A3F">
              <w:t>15 kV Class</w:t>
            </w:r>
            <w:r w:rsidRPr="002B6A3F">
              <w:br/>
              <w:t>Type K-Mate 25 Catalog No. C70L-31KA</w:t>
            </w:r>
          </w:p>
          <w:p w14:paraId="362410FB" w14:textId="77777777" w:rsidR="00E5149D" w:rsidRPr="002B6A3F" w:rsidRDefault="00E5149D">
            <w:pPr>
              <w:ind w:left="432" w:hanging="432"/>
            </w:pPr>
            <w:r w:rsidRPr="002B6A3F">
              <w:t>25 kV Class</w:t>
            </w:r>
            <w:r w:rsidRPr="002B6A3F">
              <w:br/>
              <w:t>Type K-Mate 25 Catalog No. C70L-32KA</w:t>
            </w:r>
          </w:p>
        </w:tc>
        <w:tc>
          <w:tcPr>
            <w:tcW w:w="4680" w:type="dxa"/>
          </w:tcPr>
          <w:p w14:paraId="20AC345E" w14:textId="77777777" w:rsidR="00E5149D" w:rsidRPr="002B6A3F" w:rsidRDefault="00E5149D">
            <w:pPr>
              <w:ind w:left="252" w:hanging="252"/>
            </w:pPr>
            <w:r w:rsidRPr="002B6A3F">
              <w:t>Same as above.</w:t>
            </w:r>
          </w:p>
        </w:tc>
      </w:tr>
      <w:tr w:rsidR="00E5149D" w:rsidRPr="002B6A3F" w14:paraId="1EDC39B8" w14:textId="77777777">
        <w:trPr>
          <w:jc w:val="center"/>
        </w:trPr>
        <w:tc>
          <w:tcPr>
            <w:tcW w:w="4680" w:type="dxa"/>
          </w:tcPr>
          <w:p w14:paraId="0684BFD0" w14:textId="77777777" w:rsidR="00E5149D" w:rsidRPr="002B6A3F" w:rsidRDefault="00E5149D"/>
        </w:tc>
        <w:tc>
          <w:tcPr>
            <w:tcW w:w="4680" w:type="dxa"/>
          </w:tcPr>
          <w:p w14:paraId="2DBF4C3B" w14:textId="77777777" w:rsidR="00E5149D" w:rsidRPr="002B6A3F" w:rsidRDefault="00E5149D">
            <w:pPr>
              <w:ind w:left="252" w:hanging="252"/>
            </w:pPr>
          </w:p>
        </w:tc>
      </w:tr>
    </w:tbl>
    <w:p w14:paraId="019F09DC" w14:textId="77777777" w:rsidR="00E5149D" w:rsidRPr="002B6A3F" w:rsidRDefault="00E5149D">
      <w:pPr>
        <w:tabs>
          <w:tab w:val="left" w:pos="4200"/>
          <w:tab w:val="left" w:pos="6360"/>
        </w:tabs>
      </w:pPr>
    </w:p>
    <w:p w14:paraId="4D49F15F" w14:textId="77777777" w:rsidR="00E5149D" w:rsidRPr="002B6A3F" w:rsidRDefault="00E5149D">
      <w:pPr>
        <w:tabs>
          <w:tab w:val="left" w:pos="4200"/>
          <w:tab w:val="left" w:pos="6360"/>
        </w:tabs>
        <w:jc w:val="center"/>
        <w:rPr>
          <w:vanish/>
        </w:rPr>
      </w:pPr>
    </w:p>
    <w:p w14:paraId="28BDA90C" w14:textId="77777777" w:rsidR="00E5149D" w:rsidRPr="002B6A3F" w:rsidRDefault="00E5149D" w:rsidP="00C56AE7">
      <w:pPr>
        <w:pStyle w:val="HEADINGRIGHT"/>
      </w:pPr>
      <w:r w:rsidRPr="002B6A3F">
        <w:br w:type="page"/>
      </w:r>
      <w:r w:rsidRPr="002B6A3F">
        <w:lastRenderedPageBreak/>
        <w:t>ah-1</w:t>
      </w:r>
      <w:r w:rsidR="00F77784">
        <w:br/>
      </w:r>
      <w:r w:rsidR="004C50EB">
        <w:t xml:space="preserve">July </w:t>
      </w:r>
      <w:r w:rsidR="00877F34">
        <w:t>2017</w:t>
      </w:r>
    </w:p>
    <w:p w14:paraId="0F0B0701" w14:textId="77777777" w:rsidR="00E5149D" w:rsidRPr="002B6A3F" w:rsidRDefault="00E5149D" w:rsidP="00EF2345">
      <w:pPr>
        <w:pStyle w:val="HEADINGLEFT"/>
      </w:pPr>
    </w:p>
    <w:p w14:paraId="35187C71" w14:textId="77777777" w:rsidR="00E5149D" w:rsidRPr="002B6A3F" w:rsidRDefault="00E5149D">
      <w:pPr>
        <w:tabs>
          <w:tab w:val="left" w:pos="3600"/>
          <w:tab w:val="left" w:pos="5400"/>
          <w:tab w:val="left" w:pos="6960"/>
        </w:tabs>
      </w:pPr>
    </w:p>
    <w:p w14:paraId="076AD50B" w14:textId="77777777" w:rsidR="00E5149D" w:rsidRPr="002B6A3F" w:rsidRDefault="00E5149D">
      <w:pPr>
        <w:tabs>
          <w:tab w:val="left" w:pos="3600"/>
          <w:tab w:val="left" w:pos="5400"/>
          <w:tab w:val="left" w:pos="6960"/>
        </w:tabs>
        <w:jc w:val="center"/>
      </w:pPr>
      <w:r w:rsidRPr="002B6A3F">
        <w:t>ah - Tie, insulator, formed type</w:t>
      </w:r>
    </w:p>
    <w:p w14:paraId="287BC03E" w14:textId="77777777" w:rsidR="00E5149D" w:rsidRPr="002B6A3F" w:rsidRDefault="00E5149D">
      <w:pPr>
        <w:tabs>
          <w:tab w:val="left" w:pos="3600"/>
          <w:tab w:val="left" w:pos="5400"/>
          <w:tab w:val="left" w:pos="6960"/>
        </w:tabs>
      </w:pPr>
    </w:p>
    <w:tbl>
      <w:tblPr>
        <w:tblW w:w="5000" w:type="pct"/>
        <w:jc w:val="center"/>
        <w:tblLook w:val="0000" w:firstRow="0" w:lastRow="0" w:firstColumn="0" w:lastColumn="0" w:noHBand="0" w:noVBand="0"/>
      </w:tblPr>
      <w:tblGrid>
        <w:gridCol w:w="2577"/>
        <w:gridCol w:w="8223"/>
      </w:tblGrid>
      <w:tr w:rsidR="00E5149D" w:rsidRPr="002B6A3F" w14:paraId="25F58794" w14:textId="77777777" w:rsidTr="00F77784">
        <w:trPr>
          <w:jc w:val="center"/>
        </w:trPr>
        <w:tc>
          <w:tcPr>
            <w:tcW w:w="1193" w:type="pct"/>
          </w:tcPr>
          <w:p w14:paraId="2E8ADBAC" w14:textId="77777777" w:rsidR="00E5149D" w:rsidRPr="002B6A3F" w:rsidRDefault="00E5149D"/>
        </w:tc>
        <w:tc>
          <w:tcPr>
            <w:tcW w:w="3807" w:type="pct"/>
          </w:tcPr>
          <w:p w14:paraId="201A2476" w14:textId="77777777" w:rsidR="00E5149D" w:rsidRPr="002B6A3F" w:rsidRDefault="00E5149D">
            <w:pPr>
              <w:ind w:left="360" w:hanging="360"/>
            </w:pPr>
          </w:p>
        </w:tc>
      </w:tr>
      <w:tr w:rsidR="00F77784" w:rsidRPr="002B6A3F" w14:paraId="04A4D0F2" w14:textId="77777777" w:rsidTr="00F77784">
        <w:trPr>
          <w:jc w:val="center"/>
        </w:trPr>
        <w:tc>
          <w:tcPr>
            <w:tcW w:w="1193" w:type="pct"/>
          </w:tcPr>
          <w:p w14:paraId="575F01E5" w14:textId="77777777" w:rsidR="00F77784" w:rsidRPr="00F77784" w:rsidRDefault="00F77784" w:rsidP="00F65D05">
            <w:pPr>
              <w:rPr>
                <w:u w:val="single"/>
              </w:rPr>
            </w:pPr>
            <w:r w:rsidRPr="00F77784">
              <w:rPr>
                <w:u w:val="single"/>
              </w:rPr>
              <w:t>AFL</w:t>
            </w:r>
          </w:p>
        </w:tc>
        <w:tc>
          <w:tcPr>
            <w:tcW w:w="3807" w:type="pct"/>
          </w:tcPr>
          <w:p w14:paraId="72D892D1" w14:textId="77777777" w:rsidR="00F77784" w:rsidRDefault="00F77784" w:rsidP="00F77784">
            <w:pPr>
              <w:ind w:left="522" w:hanging="522"/>
            </w:pPr>
            <w:r>
              <w:t>DTF "Dist. F Neck Tie w/Pad" (Order for specific conductor size and insulator)</w:t>
            </w:r>
          </w:p>
          <w:p w14:paraId="798559F4" w14:textId="77777777" w:rsidR="00F77784" w:rsidRDefault="00F77784" w:rsidP="00F77784">
            <w:pPr>
              <w:ind w:left="360" w:hanging="360"/>
            </w:pPr>
          </w:p>
          <w:p w14:paraId="0BD8D390" w14:textId="77777777" w:rsidR="00F77784" w:rsidRDefault="00F77784" w:rsidP="00F77784">
            <w:pPr>
              <w:ind w:left="522" w:hanging="522"/>
            </w:pPr>
            <w:r>
              <w:t>DBST "Double Side Tie w/Pad" (Order for specific conductor size and insulator)</w:t>
            </w:r>
          </w:p>
          <w:p w14:paraId="183900C6" w14:textId="77777777" w:rsidR="00F77784" w:rsidRDefault="00F77784" w:rsidP="00F77784">
            <w:pPr>
              <w:ind w:left="360" w:hanging="360"/>
            </w:pPr>
          </w:p>
          <w:p w14:paraId="5DDF6E04" w14:textId="77777777" w:rsidR="00F77784" w:rsidRDefault="00F77784" w:rsidP="00F77784">
            <w:pPr>
              <w:ind w:left="522" w:hanging="522"/>
            </w:pPr>
            <w:r>
              <w:t>SPL “Spool Tie for ACSR* (Side tie for use on spool insulator with 1-3/4" Neck)</w:t>
            </w:r>
          </w:p>
          <w:p w14:paraId="5F8C713C" w14:textId="77777777" w:rsidR="00F77784" w:rsidRDefault="00F77784" w:rsidP="00F77784">
            <w:pPr>
              <w:ind w:left="360" w:hanging="360"/>
            </w:pPr>
          </w:p>
          <w:p w14:paraId="29E0E636" w14:textId="77777777" w:rsidR="00F77784" w:rsidRDefault="00F77784" w:rsidP="00F77784">
            <w:pPr>
              <w:ind w:left="522" w:hanging="522"/>
            </w:pPr>
            <w:r>
              <w:t>DSTCF “Double support Tie (Order for specific conductor size and insulator)</w:t>
            </w:r>
          </w:p>
          <w:p w14:paraId="33EC702C" w14:textId="77777777" w:rsidR="00F77784" w:rsidRDefault="00F77784" w:rsidP="00F77784">
            <w:pPr>
              <w:ind w:left="360" w:hanging="360"/>
            </w:pPr>
          </w:p>
          <w:p w14:paraId="10981790" w14:textId="77777777" w:rsidR="00F77784" w:rsidRDefault="00F77784" w:rsidP="00F77784">
            <w:pPr>
              <w:ind w:left="522" w:hanging="522"/>
            </w:pPr>
            <w:r>
              <w:t>STF “Side Tie w/pad” (Order for specific conductor size and insulator)</w:t>
            </w:r>
          </w:p>
          <w:p w14:paraId="35CC9F0B" w14:textId="77777777" w:rsidR="00F77784" w:rsidRDefault="00F77784" w:rsidP="00F77784">
            <w:pPr>
              <w:ind w:left="360" w:hanging="360"/>
            </w:pPr>
          </w:p>
          <w:p w14:paraId="05FE3786" w14:textId="77777777" w:rsidR="00F77784" w:rsidRPr="002B6A3F" w:rsidRDefault="00F77784" w:rsidP="00F77784">
            <w:pPr>
              <w:ind w:left="522" w:hanging="522"/>
            </w:pPr>
            <w:r>
              <w:t>LTF “Longspan Tie w/pad” (Order for specific conductor size and insulator)</w:t>
            </w:r>
          </w:p>
        </w:tc>
      </w:tr>
      <w:tr w:rsidR="00F77784" w:rsidRPr="002B6A3F" w14:paraId="3EADF0B1" w14:textId="77777777" w:rsidTr="00F77784">
        <w:trPr>
          <w:jc w:val="center"/>
        </w:trPr>
        <w:tc>
          <w:tcPr>
            <w:tcW w:w="1193" w:type="pct"/>
          </w:tcPr>
          <w:p w14:paraId="41F08F68" w14:textId="77777777" w:rsidR="00F77784" w:rsidRDefault="00F77784"/>
        </w:tc>
        <w:tc>
          <w:tcPr>
            <w:tcW w:w="3807" w:type="pct"/>
          </w:tcPr>
          <w:p w14:paraId="44BA6B2A" w14:textId="77777777" w:rsidR="00F77784" w:rsidRPr="002B6A3F" w:rsidRDefault="00F77784">
            <w:pPr>
              <w:ind w:left="360" w:hanging="360"/>
            </w:pPr>
          </w:p>
        </w:tc>
      </w:tr>
      <w:tr w:rsidR="00E5149D" w:rsidRPr="002B6A3F" w14:paraId="236AC094" w14:textId="77777777" w:rsidTr="00F77784">
        <w:trPr>
          <w:jc w:val="center"/>
        </w:trPr>
        <w:tc>
          <w:tcPr>
            <w:tcW w:w="1193" w:type="pct"/>
          </w:tcPr>
          <w:p w14:paraId="31F78640" w14:textId="77777777" w:rsidR="00E5149D" w:rsidRPr="002B6A3F" w:rsidRDefault="00E5149D" w:rsidP="00F77784">
            <w:pPr>
              <w:rPr>
                <w:u w:val="single"/>
              </w:rPr>
            </w:pPr>
            <w:r w:rsidRPr="002B6A3F">
              <w:rPr>
                <w:u w:val="single"/>
              </w:rPr>
              <w:t>Dulmi</w:t>
            </w:r>
            <w:r w:rsidR="00F77784">
              <w:rPr>
                <w:u w:val="single"/>
              </w:rPr>
              <w:t>s</w:t>
            </w:r>
            <w:r w:rsidRPr="002B6A3F">
              <w:rPr>
                <w:u w:val="single"/>
              </w:rPr>
              <w:t>on</w:t>
            </w:r>
          </w:p>
        </w:tc>
        <w:tc>
          <w:tcPr>
            <w:tcW w:w="3807" w:type="pct"/>
          </w:tcPr>
          <w:p w14:paraId="7FE617D1" w14:textId="77777777" w:rsidR="00E5149D" w:rsidRPr="002B6A3F" w:rsidRDefault="00E5149D">
            <w:pPr>
              <w:ind w:left="360" w:hanging="360"/>
            </w:pPr>
            <w:r w:rsidRPr="002B6A3F">
              <w:t>LT "Longspan" top tie (Order for specific conductor size and insulator)</w:t>
            </w:r>
          </w:p>
          <w:p w14:paraId="392CB393" w14:textId="77777777" w:rsidR="00E5149D" w:rsidRPr="002B6A3F" w:rsidRDefault="00E5149D">
            <w:pPr>
              <w:ind w:left="360" w:hanging="360"/>
            </w:pPr>
            <w:r w:rsidRPr="002B6A3F">
              <w:t>ST side tie (Order for specific conductor size and insulator)</w:t>
            </w:r>
            <w:r w:rsidR="00F77784">
              <w:t xml:space="preserve"> </w:t>
            </w:r>
            <w:r w:rsidRPr="002B6A3F">
              <w:t xml:space="preserve">Type SPL* (Side tie for use on spool </w:t>
            </w:r>
            <w:r w:rsidR="00AF7D0E" w:rsidRPr="002B6A3F">
              <w:t>insu</w:t>
            </w:r>
            <w:r w:rsidR="00AF7D0E">
              <w:t>l</w:t>
            </w:r>
            <w:r w:rsidR="00AF7D0E" w:rsidRPr="002B6A3F">
              <w:t>ator</w:t>
            </w:r>
            <w:r w:rsidRPr="002B6A3F">
              <w:t xml:space="preserve"> with 1-3/4" groove)</w:t>
            </w:r>
          </w:p>
          <w:p w14:paraId="02F1D19E" w14:textId="77777777" w:rsidR="00E5149D" w:rsidRPr="002B6A3F" w:rsidRDefault="00E5149D" w:rsidP="00F77784">
            <w:pPr>
              <w:ind w:left="612" w:hanging="612"/>
            </w:pPr>
            <w:r w:rsidRPr="002B6A3F">
              <w:t>DBST double side tie (Order for specific conductor size and insulator)</w:t>
            </w:r>
          </w:p>
          <w:p w14:paraId="12034B41" w14:textId="77777777" w:rsidR="00E5149D" w:rsidRPr="002B6A3F" w:rsidRDefault="00E5149D" w:rsidP="00F77784">
            <w:pPr>
              <w:ind w:left="522" w:hanging="522"/>
            </w:pPr>
            <w:r w:rsidRPr="002B6A3F">
              <w:t xml:space="preserve">DST double support tie (Order for specific conductor size and insulator) </w:t>
            </w:r>
          </w:p>
        </w:tc>
      </w:tr>
      <w:tr w:rsidR="00E5149D" w:rsidRPr="002B6A3F" w14:paraId="2BCF8D18" w14:textId="77777777" w:rsidTr="00F77784">
        <w:trPr>
          <w:jc w:val="center"/>
        </w:trPr>
        <w:tc>
          <w:tcPr>
            <w:tcW w:w="1193" w:type="pct"/>
          </w:tcPr>
          <w:p w14:paraId="516AAE94" w14:textId="77777777" w:rsidR="00E5149D" w:rsidRPr="002B6A3F" w:rsidRDefault="00E5149D">
            <w:pPr>
              <w:rPr>
                <w:u w:val="single"/>
              </w:rPr>
            </w:pPr>
          </w:p>
        </w:tc>
        <w:tc>
          <w:tcPr>
            <w:tcW w:w="3807" w:type="pct"/>
          </w:tcPr>
          <w:p w14:paraId="04B8422E" w14:textId="77777777" w:rsidR="00E5149D" w:rsidRPr="002B6A3F" w:rsidRDefault="00E5149D">
            <w:pPr>
              <w:ind w:left="360" w:hanging="360"/>
            </w:pPr>
          </w:p>
        </w:tc>
      </w:tr>
      <w:tr w:rsidR="00E5149D" w:rsidRPr="002B6A3F" w14:paraId="38BB48C0" w14:textId="77777777" w:rsidTr="00F77784">
        <w:trPr>
          <w:jc w:val="center"/>
        </w:trPr>
        <w:tc>
          <w:tcPr>
            <w:tcW w:w="1193" w:type="pct"/>
          </w:tcPr>
          <w:p w14:paraId="546495E7" w14:textId="77777777" w:rsidR="00E5149D" w:rsidRPr="002B6A3F" w:rsidRDefault="00E5149D">
            <w:pPr>
              <w:rPr>
                <w:u w:val="single"/>
              </w:rPr>
            </w:pPr>
            <w:r w:rsidRPr="002B6A3F">
              <w:rPr>
                <w:u w:val="single"/>
              </w:rPr>
              <w:t>Helical Line Products</w:t>
            </w:r>
          </w:p>
        </w:tc>
        <w:tc>
          <w:tcPr>
            <w:tcW w:w="3807" w:type="pct"/>
          </w:tcPr>
          <w:p w14:paraId="31D7A3FF" w14:textId="77777777" w:rsidR="00E5149D" w:rsidRPr="002B6A3F" w:rsidRDefault="00E5149D">
            <w:pPr>
              <w:ind w:left="360" w:hanging="360"/>
            </w:pPr>
            <w:r w:rsidRPr="002B6A3F">
              <w:t>HTT Series (Order for specific conductor size and insulator)</w:t>
            </w:r>
          </w:p>
        </w:tc>
      </w:tr>
      <w:tr w:rsidR="00E5149D" w:rsidRPr="002B6A3F" w14:paraId="1B4C446F" w14:textId="77777777" w:rsidTr="00F77784">
        <w:trPr>
          <w:jc w:val="center"/>
        </w:trPr>
        <w:tc>
          <w:tcPr>
            <w:tcW w:w="1193" w:type="pct"/>
          </w:tcPr>
          <w:p w14:paraId="03E2C2CC" w14:textId="77777777" w:rsidR="00E5149D" w:rsidRPr="002B6A3F" w:rsidRDefault="00E5149D">
            <w:pPr>
              <w:rPr>
                <w:u w:val="single"/>
              </w:rPr>
            </w:pPr>
          </w:p>
        </w:tc>
        <w:tc>
          <w:tcPr>
            <w:tcW w:w="3807" w:type="pct"/>
          </w:tcPr>
          <w:p w14:paraId="2D57C5CE" w14:textId="77777777" w:rsidR="00E5149D" w:rsidRPr="002B6A3F" w:rsidRDefault="00E5149D">
            <w:pPr>
              <w:ind w:left="360" w:hanging="360"/>
            </w:pPr>
          </w:p>
        </w:tc>
      </w:tr>
      <w:tr w:rsidR="00E5149D" w:rsidRPr="002B6A3F" w14:paraId="66F2E5C9" w14:textId="77777777" w:rsidTr="00F77784">
        <w:trPr>
          <w:jc w:val="center"/>
        </w:trPr>
        <w:tc>
          <w:tcPr>
            <w:tcW w:w="1193" w:type="pct"/>
          </w:tcPr>
          <w:p w14:paraId="57EA0C92" w14:textId="77777777" w:rsidR="00E5149D" w:rsidRPr="002B6A3F" w:rsidRDefault="00E5149D">
            <w:pPr>
              <w:rPr>
                <w:u w:val="single"/>
              </w:rPr>
            </w:pPr>
            <w:r w:rsidRPr="002B6A3F">
              <w:rPr>
                <w:u w:val="single"/>
              </w:rPr>
              <w:t>Hubbell (Chance)</w:t>
            </w:r>
          </w:p>
        </w:tc>
        <w:tc>
          <w:tcPr>
            <w:tcW w:w="3807" w:type="pct"/>
          </w:tcPr>
          <w:p w14:paraId="48F12A5C" w14:textId="77777777" w:rsidR="00E5149D" w:rsidRPr="002B6A3F" w:rsidRDefault="00E5149D" w:rsidP="00F77784">
            <w:pPr>
              <w:ind w:left="360" w:hanging="360"/>
            </w:pPr>
            <w:r w:rsidRPr="002B6A3F">
              <w:t xml:space="preserve">Super Top-Tie, Type STT for single or double support use, with </w:t>
            </w:r>
            <w:r w:rsidR="00F77784">
              <w:t>i</w:t>
            </w:r>
            <w:r w:rsidRPr="002B6A3F">
              <w:t>nsulators 2-1/</w:t>
            </w:r>
            <w:r w:rsidR="00CB4255">
              <w:t>”</w:t>
            </w:r>
            <w:r w:rsidRPr="002B6A3F">
              <w:t xml:space="preserve">" through 3-1/2" neck diameter and single support use on spool </w:t>
            </w:r>
            <w:r w:rsidR="00AF7D0E" w:rsidRPr="002B6A3F">
              <w:t>insul</w:t>
            </w:r>
            <w:r w:rsidR="00AF7D0E">
              <w:t>a</w:t>
            </w:r>
            <w:r w:rsidR="00AF7D0E" w:rsidRPr="002B6A3F">
              <w:t>tors</w:t>
            </w:r>
            <w:r w:rsidRPr="002B6A3F">
              <w:t xml:space="preserve"> with 1-3/4" groove diameter (Order for specific conductor size.)</w:t>
            </w:r>
          </w:p>
        </w:tc>
      </w:tr>
      <w:tr w:rsidR="00E5149D" w:rsidRPr="002B6A3F" w14:paraId="4D573F54" w14:textId="77777777" w:rsidTr="00F77784">
        <w:trPr>
          <w:jc w:val="center"/>
        </w:trPr>
        <w:tc>
          <w:tcPr>
            <w:tcW w:w="1193" w:type="pct"/>
          </w:tcPr>
          <w:p w14:paraId="0F662C1C" w14:textId="77777777" w:rsidR="00E5149D" w:rsidRPr="002B6A3F" w:rsidRDefault="00E5149D">
            <w:pPr>
              <w:rPr>
                <w:u w:val="single"/>
              </w:rPr>
            </w:pPr>
          </w:p>
        </w:tc>
        <w:tc>
          <w:tcPr>
            <w:tcW w:w="3807" w:type="pct"/>
          </w:tcPr>
          <w:p w14:paraId="5DB6EAB6" w14:textId="77777777" w:rsidR="00E5149D" w:rsidRPr="002B6A3F" w:rsidRDefault="00E5149D">
            <w:pPr>
              <w:ind w:left="360" w:hanging="360"/>
            </w:pPr>
          </w:p>
        </w:tc>
      </w:tr>
      <w:tr w:rsidR="00E5149D" w:rsidRPr="002B6A3F" w14:paraId="49DBC6D7" w14:textId="77777777" w:rsidTr="00F77784">
        <w:trPr>
          <w:jc w:val="center"/>
        </w:trPr>
        <w:tc>
          <w:tcPr>
            <w:tcW w:w="1193" w:type="pct"/>
          </w:tcPr>
          <w:p w14:paraId="272552FB" w14:textId="77777777" w:rsidR="00E5149D" w:rsidRPr="002B6A3F" w:rsidRDefault="00E5149D" w:rsidP="00F77784">
            <w:pPr>
              <w:rPr>
                <w:u w:val="single"/>
              </w:rPr>
            </w:pPr>
            <w:r w:rsidRPr="002B6A3F">
              <w:rPr>
                <w:u w:val="single"/>
              </w:rPr>
              <w:t>Preformed L</w:t>
            </w:r>
            <w:r w:rsidR="00F77784">
              <w:rPr>
                <w:u w:val="single"/>
              </w:rPr>
              <w:t>i</w:t>
            </w:r>
            <w:r w:rsidRPr="002B6A3F">
              <w:rPr>
                <w:u w:val="single"/>
              </w:rPr>
              <w:t>ne Produ</w:t>
            </w:r>
            <w:r w:rsidR="00F77784">
              <w:rPr>
                <w:u w:val="single"/>
              </w:rPr>
              <w:t>c</w:t>
            </w:r>
            <w:r w:rsidRPr="002B6A3F">
              <w:rPr>
                <w:u w:val="single"/>
              </w:rPr>
              <w:t>ts</w:t>
            </w:r>
          </w:p>
        </w:tc>
        <w:tc>
          <w:tcPr>
            <w:tcW w:w="3807" w:type="pct"/>
          </w:tcPr>
          <w:p w14:paraId="5DED3C60" w14:textId="77777777" w:rsidR="002907C9" w:rsidRDefault="002907C9">
            <w:pPr>
              <w:ind w:left="360" w:hanging="360"/>
            </w:pPr>
            <w:r w:rsidRPr="002907C9">
              <w:t>Alloy Side, Spool and Top Ties</w:t>
            </w:r>
          </w:p>
          <w:p w14:paraId="71321CDE" w14:textId="77777777" w:rsidR="00877F34" w:rsidRDefault="00877F34">
            <w:pPr>
              <w:ind w:left="360" w:hanging="360"/>
            </w:pPr>
            <w:r w:rsidRPr="00877F34">
              <w:t>EZ-WRAP* spool tie (order for specific conductor size)</w:t>
            </w:r>
          </w:p>
          <w:p w14:paraId="2A8A635E" w14:textId="77777777" w:rsidR="004C50EB" w:rsidRDefault="004C50EB" w:rsidP="004C50EB">
            <w:pPr>
              <w:ind w:left="360" w:hanging="360"/>
            </w:pPr>
            <w:r>
              <w:t>EZ-WRAP Side Ties, EZST-series</w:t>
            </w:r>
          </w:p>
          <w:p w14:paraId="1A12C439" w14:textId="77777777" w:rsidR="004C50EB" w:rsidRDefault="004C50EB" w:rsidP="004C50EB">
            <w:pPr>
              <w:ind w:left="360" w:hanging="360"/>
            </w:pPr>
            <w:r>
              <w:t>EZ-WRAP Twin Ties, TT-series</w:t>
            </w:r>
          </w:p>
          <w:p w14:paraId="5CFE8596" w14:textId="77777777" w:rsidR="00E5149D" w:rsidRPr="002B6A3F" w:rsidRDefault="00E5149D">
            <w:pPr>
              <w:ind w:left="360" w:hanging="360"/>
            </w:pPr>
            <w:r w:rsidRPr="002B6A3F">
              <w:t>WT "Wraplock" (Order for specific conductor size an</w:t>
            </w:r>
            <w:r w:rsidR="00CB4255">
              <w:t>“</w:t>
            </w:r>
            <w:r w:rsidRPr="002B6A3F">
              <w:t xml:space="preserve"> insulator)</w:t>
            </w:r>
          </w:p>
          <w:p w14:paraId="2B57C541" w14:textId="77777777" w:rsidR="00E5149D" w:rsidRPr="002B6A3F" w:rsidRDefault="00E5149D">
            <w:pPr>
              <w:ind w:left="360" w:hanging="360"/>
            </w:pPr>
            <w:r w:rsidRPr="002B6A3F">
              <w:t>S</w:t>
            </w:r>
            <w:r w:rsidR="00CB4255">
              <w:t>”</w:t>
            </w:r>
            <w:r w:rsidRPr="002B6A3F">
              <w:t xml:space="preserve"> "Groove-Formed" side tie (Order for specific conductor size and insulator)</w:t>
            </w:r>
          </w:p>
          <w:p w14:paraId="61370875" w14:textId="77777777" w:rsidR="00E5149D" w:rsidRPr="002B6A3F" w:rsidRDefault="00E5149D" w:rsidP="00F77784">
            <w:pPr>
              <w:ind w:left="432" w:hanging="432"/>
            </w:pPr>
            <w:r w:rsidRPr="002B6A3F">
              <w:t xml:space="preserve">Spool Tie for ACSR, Type SPL* (Side tie for use on spool </w:t>
            </w:r>
            <w:r w:rsidR="00AF7D0E" w:rsidRPr="002B6A3F">
              <w:t>insu</w:t>
            </w:r>
            <w:r w:rsidR="00AF7D0E">
              <w:t>l</w:t>
            </w:r>
            <w:r w:rsidR="00AF7D0E" w:rsidRPr="002B6A3F">
              <w:t>ator</w:t>
            </w:r>
            <w:r w:rsidRPr="002B6A3F">
              <w:t xml:space="preserve"> with 1-3/4" groove)</w:t>
            </w:r>
          </w:p>
          <w:p w14:paraId="174C530A" w14:textId="77777777" w:rsidR="00E5149D" w:rsidRPr="002B6A3F" w:rsidRDefault="00E5149D">
            <w:pPr>
              <w:ind w:left="360" w:hanging="360"/>
            </w:pPr>
            <w:r w:rsidRPr="002B6A3F">
              <w:t>DST double support top tie (Order for specific conductor size and insulator)</w:t>
            </w:r>
          </w:p>
          <w:p w14:paraId="661A54A3" w14:textId="77777777" w:rsidR="00E5149D" w:rsidRDefault="00E5149D">
            <w:pPr>
              <w:ind w:left="360" w:hanging="360"/>
            </w:pPr>
            <w:r w:rsidRPr="002B6A3F">
              <w:t xml:space="preserve">DBST double side tie (Order for specific conductor size and insulator) </w:t>
            </w:r>
          </w:p>
          <w:p w14:paraId="1B2DDF49" w14:textId="77777777" w:rsidR="004C50EB" w:rsidRPr="002B6A3F" w:rsidRDefault="004C50EB">
            <w:pPr>
              <w:ind w:left="360" w:hanging="360"/>
            </w:pPr>
            <w:r w:rsidRPr="004C50EB">
              <w:t>UT-series Distribution Tie</w:t>
            </w:r>
          </w:p>
        </w:tc>
      </w:tr>
    </w:tbl>
    <w:p w14:paraId="0F67FF59" w14:textId="77777777" w:rsidR="00E5149D" w:rsidRPr="002B6A3F" w:rsidRDefault="00E5149D">
      <w:pPr>
        <w:tabs>
          <w:tab w:val="left" w:pos="4680"/>
        </w:tabs>
      </w:pPr>
    </w:p>
    <w:p w14:paraId="23BBB99F" w14:textId="77777777" w:rsidR="00E5149D" w:rsidRPr="002B6A3F" w:rsidRDefault="00E5149D">
      <w:pPr>
        <w:tabs>
          <w:tab w:val="left" w:pos="4680"/>
        </w:tabs>
      </w:pPr>
      <w:r w:rsidRPr="002B6A3F">
        <w:t>*Not for side mounting on pin or post insulators.</w:t>
      </w:r>
    </w:p>
    <w:p w14:paraId="73CCDCC1" w14:textId="77777777" w:rsidR="00E5149D" w:rsidRPr="002B6A3F" w:rsidRDefault="00E5149D" w:rsidP="00C56AE7">
      <w:pPr>
        <w:pStyle w:val="HEADINGLEFT"/>
      </w:pPr>
      <w:r w:rsidRPr="002B6A3F">
        <w:br w:type="page"/>
      </w:r>
      <w:r w:rsidRPr="002B6A3F">
        <w:lastRenderedPageBreak/>
        <w:t>Conditional List</w:t>
      </w:r>
    </w:p>
    <w:p w14:paraId="153DC9B5" w14:textId="77777777" w:rsidR="00AF7D0E" w:rsidRDefault="00E5149D" w:rsidP="00C56AE7">
      <w:pPr>
        <w:pStyle w:val="HEADINGLEFT"/>
      </w:pPr>
      <w:r w:rsidRPr="002B6A3F">
        <w:t>ah(1)</w:t>
      </w:r>
    </w:p>
    <w:p w14:paraId="7E6FE650" w14:textId="77777777" w:rsidR="00E5149D" w:rsidRPr="002B6A3F" w:rsidRDefault="00877F34" w:rsidP="00C56AE7">
      <w:pPr>
        <w:pStyle w:val="HEADINGLEFT"/>
      </w:pPr>
      <w:r>
        <w:t>April 2017</w:t>
      </w:r>
    </w:p>
    <w:p w14:paraId="25E388CB" w14:textId="77777777" w:rsidR="00E5149D" w:rsidRPr="002B6A3F" w:rsidRDefault="00E5149D" w:rsidP="00EF2345">
      <w:pPr>
        <w:pStyle w:val="HEADINGRIGHT"/>
      </w:pPr>
    </w:p>
    <w:p w14:paraId="2503A5CB" w14:textId="77777777" w:rsidR="00E5149D" w:rsidRPr="002B6A3F" w:rsidRDefault="00E5149D" w:rsidP="00EF2345">
      <w:pPr>
        <w:pStyle w:val="HEADINGRIGHT"/>
      </w:pPr>
    </w:p>
    <w:p w14:paraId="17FC329E" w14:textId="77777777" w:rsidR="00E5149D" w:rsidRPr="002B6A3F" w:rsidRDefault="00E5149D">
      <w:pPr>
        <w:tabs>
          <w:tab w:val="left" w:pos="3600"/>
          <w:tab w:val="left" w:pos="5400"/>
          <w:tab w:val="left" w:pos="6960"/>
        </w:tabs>
        <w:jc w:val="center"/>
      </w:pPr>
      <w:r w:rsidRPr="002B6A3F">
        <w:t>ah - Tie, insulator, formed type</w:t>
      </w:r>
    </w:p>
    <w:p w14:paraId="412E9105" w14:textId="77777777" w:rsidR="00E5149D" w:rsidRPr="002B6A3F" w:rsidRDefault="00E5149D"/>
    <w:p w14:paraId="327E3A71" w14:textId="77777777" w:rsidR="00E5149D" w:rsidRPr="002B6A3F" w:rsidRDefault="00E5149D"/>
    <w:tbl>
      <w:tblPr>
        <w:tblW w:w="0" w:type="auto"/>
        <w:jc w:val="center"/>
        <w:tblLayout w:type="fixed"/>
        <w:tblLook w:val="0000" w:firstRow="0" w:lastRow="0" w:firstColumn="0" w:lastColumn="0" w:noHBand="0" w:noVBand="0"/>
      </w:tblPr>
      <w:tblGrid>
        <w:gridCol w:w="4680"/>
        <w:gridCol w:w="4680"/>
      </w:tblGrid>
      <w:tr w:rsidR="00E5149D" w:rsidRPr="002B6A3F" w14:paraId="7CB8CBD4" w14:textId="77777777">
        <w:trPr>
          <w:jc w:val="center"/>
        </w:trPr>
        <w:tc>
          <w:tcPr>
            <w:tcW w:w="4680" w:type="dxa"/>
          </w:tcPr>
          <w:p w14:paraId="2F94E1C9" w14:textId="77777777" w:rsidR="00E5149D" w:rsidRPr="002B6A3F" w:rsidRDefault="00E5149D">
            <w:pPr>
              <w:pBdr>
                <w:bottom w:val="single" w:sz="6" w:space="1" w:color="auto"/>
              </w:pBdr>
            </w:pPr>
            <w:r w:rsidRPr="002B6A3F">
              <w:t>Manufacturer</w:t>
            </w:r>
          </w:p>
        </w:tc>
        <w:tc>
          <w:tcPr>
            <w:tcW w:w="4680" w:type="dxa"/>
          </w:tcPr>
          <w:p w14:paraId="7DA6A299" w14:textId="77777777" w:rsidR="00E5149D" w:rsidRPr="002B6A3F" w:rsidRDefault="00E5149D">
            <w:pPr>
              <w:pBdr>
                <w:bottom w:val="single" w:sz="6" w:space="1" w:color="auto"/>
              </w:pBdr>
            </w:pPr>
            <w:r w:rsidRPr="002B6A3F">
              <w:t>Conditions</w:t>
            </w:r>
          </w:p>
        </w:tc>
      </w:tr>
      <w:tr w:rsidR="00E5149D" w:rsidRPr="002B6A3F" w14:paraId="58EB5F3C" w14:textId="77777777">
        <w:trPr>
          <w:jc w:val="center"/>
        </w:trPr>
        <w:tc>
          <w:tcPr>
            <w:tcW w:w="4680" w:type="dxa"/>
          </w:tcPr>
          <w:p w14:paraId="587074C8" w14:textId="77777777" w:rsidR="00E5149D" w:rsidRPr="002B6A3F" w:rsidRDefault="00E5149D"/>
        </w:tc>
        <w:tc>
          <w:tcPr>
            <w:tcW w:w="4680" w:type="dxa"/>
          </w:tcPr>
          <w:p w14:paraId="6D3D04BB" w14:textId="77777777" w:rsidR="00E5149D" w:rsidRPr="002B6A3F" w:rsidRDefault="00E5149D"/>
        </w:tc>
      </w:tr>
      <w:tr w:rsidR="00E5149D" w:rsidRPr="002B6A3F" w14:paraId="39067D7E" w14:textId="77777777">
        <w:trPr>
          <w:jc w:val="center"/>
        </w:trPr>
        <w:tc>
          <w:tcPr>
            <w:tcW w:w="4680" w:type="dxa"/>
          </w:tcPr>
          <w:p w14:paraId="58B170D0" w14:textId="77777777" w:rsidR="00E5149D" w:rsidRPr="002B6A3F" w:rsidRDefault="00E5149D">
            <w:pPr>
              <w:ind w:left="342" w:hanging="342"/>
            </w:pPr>
            <w:r w:rsidRPr="002B6A3F">
              <w:rPr>
                <w:u w:val="single"/>
              </w:rPr>
              <w:t>Dulmison</w:t>
            </w:r>
            <w:r w:rsidRPr="002B6A3F">
              <w:br/>
              <w:t>Type QSPL “Quick Spool” spool tie (Order for specific conductor size)</w:t>
            </w:r>
          </w:p>
        </w:tc>
        <w:tc>
          <w:tcPr>
            <w:tcW w:w="4680" w:type="dxa"/>
          </w:tcPr>
          <w:p w14:paraId="2A41CA9C" w14:textId="77777777" w:rsidR="00E5149D" w:rsidRPr="002B6A3F" w:rsidRDefault="00E5149D">
            <w:r w:rsidRPr="002B6A3F">
              <w:t>To obtain experience.</w:t>
            </w:r>
          </w:p>
        </w:tc>
      </w:tr>
      <w:tr w:rsidR="00E5149D" w:rsidRPr="002B6A3F" w14:paraId="6C23EE36" w14:textId="77777777">
        <w:trPr>
          <w:jc w:val="center"/>
        </w:trPr>
        <w:tc>
          <w:tcPr>
            <w:tcW w:w="4680" w:type="dxa"/>
          </w:tcPr>
          <w:p w14:paraId="490914CD" w14:textId="77777777" w:rsidR="00E5149D" w:rsidRPr="002B6A3F" w:rsidRDefault="00E5149D"/>
        </w:tc>
        <w:tc>
          <w:tcPr>
            <w:tcW w:w="4680" w:type="dxa"/>
          </w:tcPr>
          <w:p w14:paraId="7C6FE7FE" w14:textId="77777777" w:rsidR="00E5149D" w:rsidRPr="002B6A3F" w:rsidRDefault="00E5149D"/>
        </w:tc>
      </w:tr>
    </w:tbl>
    <w:p w14:paraId="39768009" w14:textId="77777777" w:rsidR="00E5149D" w:rsidRPr="002B6A3F" w:rsidRDefault="00E5149D">
      <w:pPr>
        <w:tabs>
          <w:tab w:val="left" w:pos="3600"/>
          <w:tab w:val="left" w:pos="6000"/>
        </w:tabs>
      </w:pPr>
    </w:p>
    <w:p w14:paraId="121A9AD6" w14:textId="77777777" w:rsidR="00E5149D" w:rsidRPr="002B6A3F" w:rsidRDefault="00E5149D">
      <w:pPr>
        <w:tabs>
          <w:tab w:val="left" w:pos="3600"/>
          <w:tab w:val="left" w:pos="6000"/>
        </w:tabs>
      </w:pPr>
    </w:p>
    <w:p w14:paraId="21B2B4BF" w14:textId="77777777" w:rsidR="00E5149D" w:rsidRPr="002B6A3F" w:rsidRDefault="00E5149D"/>
    <w:p w14:paraId="5FCCD548" w14:textId="77777777" w:rsidR="00E5149D" w:rsidRPr="002B6A3F" w:rsidRDefault="00E5149D">
      <w:pPr>
        <w:jc w:val="center"/>
        <w:rPr>
          <w:vanish/>
        </w:rPr>
      </w:pPr>
    </w:p>
    <w:p w14:paraId="501F1973" w14:textId="77777777" w:rsidR="00E5149D" w:rsidRPr="002B6A3F" w:rsidRDefault="00E5149D" w:rsidP="00EF2345">
      <w:pPr>
        <w:pStyle w:val="HEADINGLEFT"/>
      </w:pPr>
      <w:r w:rsidRPr="002B6A3F">
        <w:br w:type="page"/>
      </w:r>
    </w:p>
    <w:p w14:paraId="54203900" w14:textId="77777777" w:rsidR="00E5149D" w:rsidRPr="002B6A3F" w:rsidRDefault="00E5149D" w:rsidP="00C56AE7">
      <w:pPr>
        <w:pStyle w:val="HEADINGRIGHT"/>
      </w:pPr>
      <w:r w:rsidRPr="002B6A3F">
        <w:lastRenderedPageBreak/>
        <w:t>ai</w:t>
      </w:r>
      <w:r w:rsidR="00AF5F16" w:rsidRPr="002B6A3F">
        <w:t>-</w:t>
      </w:r>
      <w:r w:rsidR="00AF5F16">
        <w:t>1</w:t>
      </w:r>
    </w:p>
    <w:p w14:paraId="7337A83D" w14:textId="77777777" w:rsidR="00E5149D" w:rsidRPr="002B6A3F" w:rsidRDefault="00635EA0" w:rsidP="00C56AE7">
      <w:pPr>
        <w:pStyle w:val="HEADINGRIGHT"/>
      </w:pPr>
      <w:r>
        <w:t xml:space="preserve">June </w:t>
      </w:r>
      <w:r w:rsidR="00CF31B8">
        <w:t>2015</w:t>
      </w:r>
    </w:p>
    <w:p w14:paraId="393E13F0" w14:textId="77777777" w:rsidR="00E5149D" w:rsidRPr="002B6A3F" w:rsidRDefault="00E5149D">
      <w:pPr>
        <w:tabs>
          <w:tab w:val="left" w:pos="4680"/>
        </w:tabs>
      </w:pPr>
    </w:p>
    <w:p w14:paraId="1D8FA7B2" w14:textId="77777777" w:rsidR="00E5149D" w:rsidRPr="002B6A3F" w:rsidRDefault="00E5149D">
      <w:pPr>
        <w:tabs>
          <w:tab w:val="left" w:pos="4680"/>
        </w:tabs>
      </w:pPr>
    </w:p>
    <w:p w14:paraId="2B211269" w14:textId="77777777" w:rsidR="00E5149D" w:rsidRPr="002B6A3F" w:rsidRDefault="00E5149D">
      <w:pPr>
        <w:tabs>
          <w:tab w:val="left" w:pos="4680"/>
        </w:tabs>
        <w:jc w:val="center"/>
      </w:pPr>
      <w:r w:rsidRPr="002B6A3F">
        <w:t>ai - Rods, Ground</w:t>
      </w:r>
      <w:r w:rsidR="00217DED">
        <w:t>, 13-mil</w:t>
      </w:r>
    </w:p>
    <w:p w14:paraId="2ECC0935" w14:textId="77777777" w:rsidR="00E5149D" w:rsidRPr="002B6A3F" w:rsidRDefault="00E5149D">
      <w:pPr>
        <w:tabs>
          <w:tab w:val="left" w:pos="3240"/>
          <w:tab w:val="left" w:pos="4320"/>
          <w:tab w:val="left" w:pos="6840"/>
        </w:tabs>
      </w:pPr>
    </w:p>
    <w:p w14:paraId="6489FF88" w14:textId="77777777" w:rsidR="00E5149D" w:rsidRPr="002B6A3F" w:rsidRDefault="00E5149D">
      <w:pPr>
        <w:tabs>
          <w:tab w:val="left" w:pos="3240"/>
          <w:tab w:val="left" w:pos="4320"/>
          <w:tab w:val="left" w:pos="6840"/>
        </w:tabs>
        <w:ind w:left="2880"/>
      </w:pPr>
    </w:p>
    <w:p w14:paraId="1D1CF6F9" w14:textId="77777777" w:rsidR="00E5149D" w:rsidRPr="002B6A3F" w:rsidRDefault="00E5149D">
      <w:pPr>
        <w:pStyle w:val="BlockText"/>
      </w:pPr>
      <w:r w:rsidRPr="002B6A3F">
        <w:t>Applicable Size:</w:t>
      </w:r>
      <w:r w:rsidRPr="002B6A3F">
        <w:tab/>
        <w:t>The standard length is 8 feet and catalog numbers listed below are for this length.  Longer rods may be required for special conditions.</w:t>
      </w:r>
    </w:p>
    <w:p w14:paraId="7B3B7DE1" w14:textId="77777777" w:rsidR="00E5149D" w:rsidRPr="002B6A3F" w:rsidRDefault="00E5149D">
      <w:pPr>
        <w:tabs>
          <w:tab w:val="left" w:pos="3240"/>
          <w:tab w:val="left" w:pos="4320"/>
          <w:tab w:val="left" w:pos="6840"/>
        </w:tabs>
      </w:pPr>
    </w:p>
    <w:p w14:paraId="34590F42" w14:textId="77777777" w:rsidR="00E5149D" w:rsidRPr="002B6A3F" w:rsidRDefault="00E5149D">
      <w:pPr>
        <w:tabs>
          <w:tab w:val="left" w:pos="3240"/>
          <w:tab w:val="left" w:pos="4320"/>
          <w:tab w:val="left" w:pos="6840"/>
        </w:tabs>
      </w:pPr>
    </w:p>
    <w:p w14:paraId="57AB2DD1" w14:textId="77777777" w:rsidR="00E5149D" w:rsidRPr="002B6A3F" w:rsidRDefault="00E5149D">
      <w:pPr>
        <w:tabs>
          <w:tab w:val="left" w:pos="1200"/>
          <w:tab w:val="left" w:pos="3360"/>
          <w:tab w:val="left" w:pos="4320"/>
          <w:tab w:val="left" w:pos="6840"/>
        </w:tabs>
        <w:ind w:left="1200"/>
      </w:pPr>
      <w:r w:rsidRPr="002B6A3F">
        <w:t xml:space="preserve">Copper-covered ground rods are listed with a </w:t>
      </w:r>
      <w:r w:rsidRPr="00BC7A02">
        <w:rPr>
          <w:b/>
          <w:u w:val="single"/>
        </w:rPr>
        <w:t>13</w:t>
      </w:r>
      <w:r w:rsidR="00D57A37" w:rsidRPr="00BC7A02">
        <w:rPr>
          <w:b/>
          <w:u w:val="single"/>
        </w:rPr>
        <w:t>-</w:t>
      </w:r>
      <w:r w:rsidRPr="00BC7A02">
        <w:rPr>
          <w:b/>
          <w:u w:val="single"/>
        </w:rPr>
        <w:t>mil minimum</w:t>
      </w:r>
      <w:r w:rsidRPr="002B6A3F">
        <w:t xml:space="preserve"> at any point and a 15</w:t>
      </w:r>
      <w:r w:rsidR="00D57A37">
        <w:t>-</w:t>
      </w:r>
      <w:r w:rsidRPr="002B6A3F">
        <w:t>mil average covering of copper.  All purchases should specify that a factory certification of the thickness of the copper must accompany the shipment of the rods.</w:t>
      </w:r>
    </w:p>
    <w:p w14:paraId="5D0998C5" w14:textId="77777777" w:rsidR="00E5149D" w:rsidRPr="002B6A3F" w:rsidRDefault="00E5149D">
      <w:pPr>
        <w:tabs>
          <w:tab w:val="left" w:pos="1200"/>
          <w:tab w:val="left" w:pos="3360"/>
          <w:tab w:val="left" w:pos="4320"/>
          <w:tab w:val="left" w:pos="6840"/>
        </w:tabs>
        <w:ind w:left="1200"/>
      </w:pPr>
    </w:p>
    <w:p w14:paraId="5436A258" w14:textId="77777777" w:rsidR="00E5149D" w:rsidRDefault="00E5149D" w:rsidP="00193263">
      <w:pPr>
        <w:tabs>
          <w:tab w:val="left" w:pos="1200"/>
          <w:tab w:val="left" w:pos="3360"/>
          <w:tab w:val="left" w:pos="4320"/>
          <w:tab w:val="left" w:pos="6840"/>
        </w:tabs>
        <w:jc w:val="center"/>
        <w:outlineLvl w:val="0"/>
      </w:pPr>
      <w:r w:rsidRPr="002B6A3F">
        <w:rPr>
          <w:u w:val="single"/>
        </w:rPr>
        <w:t>Copper-covered</w:t>
      </w:r>
    </w:p>
    <w:p w14:paraId="4EFEEF92" w14:textId="77777777" w:rsidR="00193263" w:rsidRPr="002B6A3F" w:rsidRDefault="00193263" w:rsidP="00193263">
      <w:pPr>
        <w:tabs>
          <w:tab w:val="left" w:pos="1200"/>
          <w:tab w:val="left" w:pos="3360"/>
          <w:tab w:val="left" w:pos="4320"/>
          <w:tab w:val="left" w:pos="6840"/>
        </w:tabs>
        <w:jc w:val="center"/>
        <w:outlineLvl w:val="0"/>
      </w:pPr>
    </w:p>
    <w:tbl>
      <w:tblPr>
        <w:tblW w:w="0" w:type="auto"/>
        <w:jc w:val="center"/>
        <w:tblLayout w:type="fixed"/>
        <w:tblLook w:val="0000" w:firstRow="0" w:lastRow="0" w:firstColumn="0" w:lastColumn="0" w:noHBand="0" w:noVBand="0"/>
      </w:tblPr>
      <w:tblGrid>
        <w:gridCol w:w="3978"/>
        <w:gridCol w:w="1383"/>
        <w:gridCol w:w="1383"/>
      </w:tblGrid>
      <w:tr w:rsidR="00E5149D" w:rsidRPr="002B6A3F" w14:paraId="0618A8A1" w14:textId="77777777">
        <w:trPr>
          <w:jc w:val="center"/>
        </w:trPr>
        <w:tc>
          <w:tcPr>
            <w:tcW w:w="3978" w:type="dxa"/>
          </w:tcPr>
          <w:p w14:paraId="25399992" w14:textId="77777777" w:rsidR="00E5149D" w:rsidRPr="002B6A3F" w:rsidRDefault="00E5149D"/>
        </w:tc>
        <w:tc>
          <w:tcPr>
            <w:tcW w:w="1383" w:type="dxa"/>
          </w:tcPr>
          <w:p w14:paraId="2DC52E3D" w14:textId="77777777" w:rsidR="00E5149D" w:rsidRPr="002B6A3F" w:rsidRDefault="00E5149D">
            <w:pPr>
              <w:pBdr>
                <w:bottom w:val="single" w:sz="6" w:space="1" w:color="auto"/>
              </w:pBdr>
              <w:jc w:val="center"/>
            </w:pPr>
            <w:r w:rsidRPr="002B6A3F">
              <w:t>5/8"</w:t>
            </w:r>
          </w:p>
        </w:tc>
        <w:tc>
          <w:tcPr>
            <w:tcW w:w="1383" w:type="dxa"/>
          </w:tcPr>
          <w:p w14:paraId="008B967B" w14:textId="77777777" w:rsidR="00E5149D" w:rsidRPr="002B6A3F" w:rsidRDefault="00E5149D">
            <w:pPr>
              <w:pBdr>
                <w:bottom w:val="single" w:sz="6" w:space="1" w:color="auto"/>
              </w:pBdr>
              <w:jc w:val="center"/>
            </w:pPr>
            <w:r w:rsidRPr="002B6A3F">
              <w:t>3/4"</w:t>
            </w:r>
          </w:p>
        </w:tc>
      </w:tr>
      <w:tr w:rsidR="00E5149D" w:rsidRPr="002B6A3F" w14:paraId="79D39D6C" w14:textId="77777777">
        <w:trPr>
          <w:jc w:val="center"/>
        </w:trPr>
        <w:tc>
          <w:tcPr>
            <w:tcW w:w="3978" w:type="dxa"/>
          </w:tcPr>
          <w:p w14:paraId="7B09E7F3" w14:textId="77777777" w:rsidR="00E5149D" w:rsidRPr="002B6A3F" w:rsidRDefault="00E5149D">
            <w:r w:rsidRPr="002B6A3F">
              <w:t>Alumoclad</w:t>
            </w:r>
          </w:p>
        </w:tc>
        <w:tc>
          <w:tcPr>
            <w:tcW w:w="1383" w:type="dxa"/>
          </w:tcPr>
          <w:p w14:paraId="46145B35" w14:textId="77777777" w:rsidR="00E5149D" w:rsidRPr="002B6A3F" w:rsidRDefault="00E5149D">
            <w:pPr>
              <w:jc w:val="center"/>
            </w:pPr>
            <w:r w:rsidRPr="002B6A3F">
              <w:t>AL- 588</w:t>
            </w:r>
          </w:p>
        </w:tc>
        <w:tc>
          <w:tcPr>
            <w:tcW w:w="1383" w:type="dxa"/>
          </w:tcPr>
          <w:p w14:paraId="15FBD97F" w14:textId="77777777" w:rsidR="00E5149D" w:rsidRPr="002B6A3F" w:rsidRDefault="00E5149D">
            <w:pPr>
              <w:jc w:val="center"/>
            </w:pPr>
            <w:r w:rsidRPr="002B6A3F">
              <w:t>-</w:t>
            </w:r>
          </w:p>
        </w:tc>
      </w:tr>
      <w:tr w:rsidR="00E5149D" w:rsidRPr="002B6A3F" w14:paraId="2B12CFDD" w14:textId="77777777">
        <w:trPr>
          <w:jc w:val="center"/>
        </w:trPr>
        <w:tc>
          <w:tcPr>
            <w:tcW w:w="3978" w:type="dxa"/>
          </w:tcPr>
          <w:p w14:paraId="464B3298" w14:textId="77777777" w:rsidR="00E5149D" w:rsidRPr="002B6A3F" w:rsidRDefault="00E5149D">
            <w:r w:rsidRPr="002B6A3F">
              <w:t>Blackburn</w:t>
            </w:r>
          </w:p>
        </w:tc>
        <w:tc>
          <w:tcPr>
            <w:tcW w:w="1383" w:type="dxa"/>
          </w:tcPr>
          <w:p w14:paraId="4DE0BC85" w14:textId="77777777" w:rsidR="00E5149D" w:rsidRPr="002B6A3F" w:rsidRDefault="00E5149D">
            <w:pPr>
              <w:jc w:val="center"/>
            </w:pPr>
            <w:r w:rsidRPr="002B6A3F">
              <w:t>625813MX</w:t>
            </w:r>
          </w:p>
        </w:tc>
        <w:tc>
          <w:tcPr>
            <w:tcW w:w="1383" w:type="dxa"/>
          </w:tcPr>
          <w:p w14:paraId="41AD2936" w14:textId="77777777" w:rsidR="00E5149D" w:rsidRPr="002B6A3F" w:rsidRDefault="00E5149D">
            <w:pPr>
              <w:jc w:val="center"/>
            </w:pPr>
            <w:r w:rsidRPr="002B6A3F">
              <w:t>-</w:t>
            </w:r>
          </w:p>
        </w:tc>
      </w:tr>
      <w:tr w:rsidR="00E5149D" w:rsidRPr="002B6A3F" w14:paraId="18D46EC0" w14:textId="77777777">
        <w:trPr>
          <w:jc w:val="center"/>
        </w:trPr>
        <w:tc>
          <w:tcPr>
            <w:tcW w:w="3978" w:type="dxa"/>
          </w:tcPr>
          <w:p w14:paraId="0BBD238F" w14:textId="77777777" w:rsidR="00E5149D" w:rsidRPr="002B6A3F" w:rsidRDefault="00E5149D">
            <w:r w:rsidRPr="002B6A3F">
              <w:t>Boggs</w:t>
            </w:r>
          </w:p>
        </w:tc>
        <w:tc>
          <w:tcPr>
            <w:tcW w:w="1383" w:type="dxa"/>
          </w:tcPr>
          <w:p w14:paraId="7209E95B" w14:textId="77777777" w:rsidR="00E5149D" w:rsidRPr="002B6A3F" w:rsidRDefault="00E5149D">
            <w:pPr>
              <w:jc w:val="center"/>
            </w:pPr>
            <w:r w:rsidRPr="002B6A3F">
              <w:t>EB-810-13</w:t>
            </w:r>
          </w:p>
        </w:tc>
        <w:tc>
          <w:tcPr>
            <w:tcW w:w="1383" w:type="dxa"/>
          </w:tcPr>
          <w:p w14:paraId="014A420C" w14:textId="77777777" w:rsidR="00E5149D" w:rsidRPr="002B6A3F" w:rsidRDefault="00E5149D">
            <w:pPr>
              <w:jc w:val="center"/>
            </w:pPr>
            <w:r w:rsidRPr="002B6A3F">
              <w:t>-</w:t>
            </w:r>
          </w:p>
        </w:tc>
      </w:tr>
      <w:tr w:rsidR="00E5149D" w:rsidRPr="002B6A3F" w14:paraId="62CCDC03" w14:textId="77777777">
        <w:trPr>
          <w:jc w:val="center"/>
        </w:trPr>
        <w:tc>
          <w:tcPr>
            <w:tcW w:w="3978" w:type="dxa"/>
          </w:tcPr>
          <w:p w14:paraId="28A96B8F" w14:textId="77777777" w:rsidR="00E5149D" w:rsidRPr="002B6A3F" w:rsidRDefault="00635EA0">
            <w:r>
              <w:t>Erico</w:t>
            </w:r>
          </w:p>
        </w:tc>
        <w:tc>
          <w:tcPr>
            <w:tcW w:w="1383" w:type="dxa"/>
          </w:tcPr>
          <w:p w14:paraId="06900796" w14:textId="77777777" w:rsidR="00E5149D" w:rsidRPr="002B6A3F" w:rsidRDefault="00E5149D">
            <w:pPr>
              <w:jc w:val="center"/>
            </w:pPr>
            <w:r w:rsidRPr="002B6A3F">
              <w:t>615883</w:t>
            </w:r>
          </w:p>
        </w:tc>
        <w:tc>
          <w:tcPr>
            <w:tcW w:w="1383" w:type="dxa"/>
          </w:tcPr>
          <w:p w14:paraId="5E7FAAEB" w14:textId="77777777" w:rsidR="00E5149D" w:rsidRPr="002B6A3F" w:rsidRDefault="00E5149D">
            <w:pPr>
              <w:jc w:val="center"/>
            </w:pPr>
            <w:r w:rsidRPr="002B6A3F">
              <w:t>-</w:t>
            </w:r>
          </w:p>
        </w:tc>
      </w:tr>
      <w:tr w:rsidR="008F2B40" w:rsidRPr="002B6A3F" w14:paraId="10C079BF" w14:textId="77777777">
        <w:trPr>
          <w:jc w:val="center"/>
        </w:trPr>
        <w:tc>
          <w:tcPr>
            <w:tcW w:w="3978" w:type="dxa"/>
          </w:tcPr>
          <w:p w14:paraId="68215121" w14:textId="77777777" w:rsidR="008F2B40" w:rsidRPr="00EA27E8" w:rsidRDefault="008F2B40" w:rsidP="00A43089">
            <w:bookmarkStart w:id="16" w:name="OLE_LINK8"/>
            <w:bookmarkStart w:id="17" w:name="OLE_LINK9"/>
            <w:r w:rsidRPr="00EA27E8">
              <w:t xml:space="preserve">Galvan </w:t>
            </w:r>
            <w:bookmarkEnd w:id="16"/>
            <w:bookmarkEnd w:id="17"/>
            <w:r w:rsidRPr="00EA27E8">
              <w:t>Industries, Inc.</w:t>
            </w:r>
          </w:p>
        </w:tc>
        <w:tc>
          <w:tcPr>
            <w:tcW w:w="1383" w:type="dxa"/>
          </w:tcPr>
          <w:p w14:paraId="61324A5C" w14:textId="77777777" w:rsidR="008F2B40" w:rsidRPr="002B6A3F" w:rsidRDefault="008F2B40">
            <w:pPr>
              <w:jc w:val="center"/>
            </w:pPr>
            <w:r w:rsidRPr="002B6A3F">
              <w:t>6258G13</w:t>
            </w:r>
          </w:p>
        </w:tc>
        <w:tc>
          <w:tcPr>
            <w:tcW w:w="1383" w:type="dxa"/>
          </w:tcPr>
          <w:p w14:paraId="615B906C" w14:textId="77777777" w:rsidR="008F2B40" w:rsidRPr="002B6A3F" w:rsidRDefault="008F2B40">
            <w:pPr>
              <w:jc w:val="center"/>
            </w:pPr>
            <w:r w:rsidRPr="00432CE3">
              <w:t>7508G13</w:t>
            </w:r>
          </w:p>
        </w:tc>
      </w:tr>
      <w:tr w:rsidR="008F2B40" w:rsidRPr="002B6A3F" w14:paraId="6F027917" w14:textId="77777777">
        <w:trPr>
          <w:jc w:val="center"/>
        </w:trPr>
        <w:tc>
          <w:tcPr>
            <w:tcW w:w="3978" w:type="dxa"/>
          </w:tcPr>
          <w:p w14:paraId="430B4730" w14:textId="77777777" w:rsidR="008F2B40" w:rsidRPr="002B6A3F" w:rsidRDefault="008F2B40">
            <w:r w:rsidRPr="002B6A3F">
              <w:t>Harger</w:t>
            </w:r>
          </w:p>
        </w:tc>
        <w:tc>
          <w:tcPr>
            <w:tcW w:w="1383" w:type="dxa"/>
          </w:tcPr>
          <w:p w14:paraId="22B6DC1F" w14:textId="77777777" w:rsidR="008F2B40" w:rsidRPr="002B6A3F" w:rsidRDefault="008F2B40">
            <w:pPr>
              <w:jc w:val="center"/>
            </w:pPr>
            <w:r w:rsidRPr="002B6A3F">
              <w:t>588RUS</w:t>
            </w:r>
          </w:p>
        </w:tc>
        <w:tc>
          <w:tcPr>
            <w:tcW w:w="1383" w:type="dxa"/>
          </w:tcPr>
          <w:p w14:paraId="5C276960" w14:textId="77777777" w:rsidR="008F2B40" w:rsidRPr="002B6A3F" w:rsidRDefault="008F2B40">
            <w:pPr>
              <w:jc w:val="center"/>
            </w:pPr>
          </w:p>
        </w:tc>
      </w:tr>
      <w:tr w:rsidR="008F2B40" w:rsidRPr="002B6A3F" w14:paraId="618A0502" w14:textId="77777777">
        <w:trPr>
          <w:jc w:val="center"/>
        </w:trPr>
        <w:tc>
          <w:tcPr>
            <w:tcW w:w="3978" w:type="dxa"/>
          </w:tcPr>
          <w:p w14:paraId="4CEC52CD" w14:textId="77777777" w:rsidR="008F2B40" w:rsidRPr="002B6A3F" w:rsidRDefault="008F2B40">
            <w:r w:rsidRPr="002B6A3F">
              <w:t>Joslyn</w:t>
            </w:r>
          </w:p>
        </w:tc>
        <w:tc>
          <w:tcPr>
            <w:tcW w:w="1383" w:type="dxa"/>
          </w:tcPr>
          <w:p w14:paraId="21316E99" w14:textId="77777777" w:rsidR="008F2B40" w:rsidRPr="002B6A3F" w:rsidRDefault="008F2B40">
            <w:pPr>
              <w:jc w:val="center"/>
            </w:pPr>
            <w:r w:rsidRPr="002B6A3F">
              <w:t>J8338-13</w:t>
            </w:r>
          </w:p>
        </w:tc>
        <w:tc>
          <w:tcPr>
            <w:tcW w:w="1383" w:type="dxa"/>
          </w:tcPr>
          <w:p w14:paraId="006C9B2F" w14:textId="77777777" w:rsidR="008F2B40" w:rsidRPr="002B6A3F" w:rsidRDefault="008F2B40">
            <w:pPr>
              <w:jc w:val="center"/>
            </w:pPr>
            <w:r w:rsidRPr="002B6A3F">
              <w:t>-</w:t>
            </w:r>
          </w:p>
        </w:tc>
      </w:tr>
      <w:tr w:rsidR="008F2B40" w:rsidRPr="002B6A3F" w14:paraId="72127B04" w14:textId="77777777">
        <w:trPr>
          <w:jc w:val="center"/>
        </w:trPr>
        <w:tc>
          <w:tcPr>
            <w:tcW w:w="3978" w:type="dxa"/>
          </w:tcPr>
          <w:p w14:paraId="06EEFAA5" w14:textId="77777777" w:rsidR="008F2B40" w:rsidRPr="002B6A3F" w:rsidRDefault="008F2B40">
            <w:r w:rsidRPr="002B6A3F">
              <w:t>Korns</w:t>
            </w:r>
          </w:p>
        </w:tc>
        <w:tc>
          <w:tcPr>
            <w:tcW w:w="1383" w:type="dxa"/>
          </w:tcPr>
          <w:p w14:paraId="19122D83" w14:textId="77777777" w:rsidR="008F2B40" w:rsidRPr="002B6A3F" w:rsidRDefault="008F2B40">
            <w:pPr>
              <w:jc w:val="center"/>
            </w:pPr>
            <w:r w:rsidRPr="002B6A3F">
              <w:t>KCG588-13</w:t>
            </w:r>
          </w:p>
        </w:tc>
        <w:tc>
          <w:tcPr>
            <w:tcW w:w="1383" w:type="dxa"/>
          </w:tcPr>
          <w:p w14:paraId="6968BC73" w14:textId="77777777" w:rsidR="008F2B40" w:rsidRPr="002B6A3F" w:rsidRDefault="008F2B40">
            <w:pPr>
              <w:jc w:val="center"/>
            </w:pPr>
            <w:r w:rsidRPr="002B6A3F">
              <w:t>-</w:t>
            </w:r>
          </w:p>
        </w:tc>
      </w:tr>
      <w:tr w:rsidR="008F2B40" w:rsidRPr="002B6A3F" w14:paraId="2EA02EAC" w14:textId="77777777">
        <w:trPr>
          <w:jc w:val="center"/>
        </w:trPr>
        <w:tc>
          <w:tcPr>
            <w:tcW w:w="3978" w:type="dxa"/>
          </w:tcPr>
          <w:p w14:paraId="4A06303B" w14:textId="77777777" w:rsidR="008F2B40" w:rsidRPr="002B6A3F" w:rsidRDefault="008F2B40">
            <w:r w:rsidRPr="002B6A3F">
              <w:t>Republic Wire</w:t>
            </w:r>
          </w:p>
        </w:tc>
        <w:tc>
          <w:tcPr>
            <w:tcW w:w="1383" w:type="dxa"/>
          </w:tcPr>
          <w:p w14:paraId="6A7510F0" w14:textId="77777777" w:rsidR="008F2B40" w:rsidRPr="002B6A3F" w:rsidRDefault="008F2B40">
            <w:pPr>
              <w:jc w:val="center"/>
            </w:pPr>
            <w:r w:rsidRPr="002B6A3F">
              <w:t>RGC5883</w:t>
            </w:r>
          </w:p>
        </w:tc>
        <w:tc>
          <w:tcPr>
            <w:tcW w:w="1383" w:type="dxa"/>
          </w:tcPr>
          <w:p w14:paraId="2817A84C" w14:textId="77777777" w:rsidR="008F2B40" w:rsidRPr="002B6A3F" w:rsidRDefault="008F2B40">
            <w:pPr>
              <w:jc w:val="center"/>
            </w:pPr>
            <w:r w:rsidRPr="002B6A3F">
              <w:t>-</w:t>
            </w:r>
          </w:p>
        </w:tc>
      </w:tr>
      <w:tr w:rsidR="008F2B40" w:rsidRPr="002B6A3F" w14:paraId="7DFE8668" w14:textId="77777777">
        <w:trPr>
          <w:jc w:val="center"/>
        </w:trPr>
        <w:tc>
          <w:tcPr>
            <w:tcW w:w="3978" w:type="dxa"/>
          </w:tcPr>
          <w:p w14:paraId="522B45C3" w14:textId="77777777" w:rsidR="008F2B40" w:rsidRPr="002B6A3F" w:rsidRDefault="008F2B40">
            <w:r w:rsidRPr="002B6A3F">
              <w:t>South Atlantic, LLC (Southern Grounding)</w:t>
            </w:r>
          </w:p>
        </w:tc>
        <w:tc>
          <w:tcPr>
            <w:tcW w:w="1383" w:type="dxa"/>
          </w:tcPr>
          <w:p w14:paraId="61203C67" w14:textId="77777777" w:rsidR="008F2B40" w:rsidRPr="002B6A3F" w:rsidRDefault="008F2B40">
            <w:pPr>
              <w:jc w:val="center"/>
            </w:pPr>
            <w:r w:rsidRPr="002B6A3F">
              <w:t>C58813</w:t>
            </w:r>
          </w:p>
        </w:tc>
        <w:tc>
          <w:tcPr>
            <w:tcW w:w="1383" w:type="dxa"/>
          </w:tcPr>
          <w:p w14:paraId="2CBA3135" w14:textId="77777777" w:rsidR="008F2B40" w:rsidRPr="002B6A3F" w:rsidRDefault="008F2B40">
            <w:pPr>
              <w:jc w:val="center"/>
            </w:pPr>
            <w:r w:rsidRPr="002B6A3F">
              <w:t>C34813</w:t>
            </w:r>
          </w:p>
        </w:tc>
      </w:tr>
      <w:tr w:rsidR="008F2B40" w:rsidRPr="002B6A3F" w14:paraId="7BA66AFD" w14:textId="77777777">
        <w:trPr>
          <w:jc w:val="center"/>
        </w:trPr>
        <w:tc>
          <w:tcPr>
            <w:tcW w:w="3978" w:type="dxa"/>
          </w:tcPr>
          <w:p w14:paraId="287740EA" w14:textId="77777777" w:rsidR="008F2B40" w:rsidRPr="002B6A3F" w:rsidRDefault="008F2B40">
            <w:r w:rsidRPr="002B6A3F">
              <w:t>Wilcor</w:t>
            </w:r>
          </w:p>
        </w:tc>
        <w:tc>
          <w:tcPr>
            <w:tcW w:w="1383" w:type="dxa"/>
          </w:tcPr>
          <w:p w14:paraId="020211AD" w14:textId="77777777" w:rsidR="008F2B40" w:rsidRPr="002B6A3F" w:rsidRDefault="008F2B40">
            <w:pPr>
              <w:jc w:val="center"/>
            </w:pPr>
            <w:r w:rsidRPr="002B6A3F">
              <w:t>WA588C</w:t>
            </w:r>
          </w:p>
        </w:tc>
        <w:tc>
          <w:tcPr>
            <w:tcW w:w="1383" w:type="dxa"/>
          </w:tcPr>
          <w:p w14:paraId="246CC3F6" w14:textId="77777777" w:rsidR="008F2B40" w:rsidRPr="002B6A3F" w:rsidRDefault="008F2B40">
            <w:pPr>
              <w:jc w:val="center"/>
            </w:pPr>
            <w:r w:rsidRPr="002B6A3F">
              <w:t>-</w:t>
            </w:r>
          </w:p>
        </w:tc>
      </w:tr>
    </w:tbl>
    <w:p w14:paraId="3A636CB6" w14:textId="77777777" w:rsidR="00E5149D" w:rsidRPr="002B6A3F" w:rsidRDefault="00E5149D">
      <w:pPr>
        <w:tabs>
          <w:tab w:val="left" w:pos="6840"/>
        </w:tabs>
      </w:pPr>
    </w:p>
    <w:p w14:paraId="134E6540" w14:textId="77777777" w:rsidR="00E5149D" w:rsidRPr="002B6A3F" w:rsidRDefault="00E5149D" w:rsidP="00C56AE7">
      <w:pPr>
        <w:pStyle w:val="HEADINGLEFT"/>
      </w:pPr>
      <w:r w:rsidRPr="002B6A3F">
        <w:br w:type="page"/>
      </w:r>
      <w:r w:rsidRPr="002B6A3F">
        <w:lastRenderedPageBreak/>
        <w:t>ai-2</w:t>
      </w:r>
    </w:p>
    <w:p w14:paraId="418F07A4" w14:textId="77777777" w:rsidR="00E5149D" w:rsidRPr="002B6A3F" w:rsidRDefault="00635EA0" w:rsidP="00C56AE7">
      <w:pPr>
        <w:pStyle w:val="HEADINGLEFT"/>
      </w:pPr>
      <w:r>
        <w:t>June</w:t>
      </w:r>
      <w:r w:rsidR="00CF31B8">
        <w:t xml:space="preserve"> 2015</w:t>
      </w:r>
    </w:p>
    <w:p w14:paraId="2724EBAE" w14:textId="77777777" w:rsidR="00E5149D" w:rsidRPr="002B6A3F" w:rsidRDefault="00E5149D" w:rsidP="00EF2345">
      <w:pPr>
        <w:pStyle w:val="HEADINGRIGHT"/>
      </w:pPr>
    </w:p>
    <w:p w14:paraId="4E724887" w14:textId="77777777" w:rsidR="00E5149D" w:rsidRPr="002B6A3F" w:rsidRDefault="00E5149D">
      <w:pPr>
        <w:tabs>
          <w:tab w:val="left" w:pos="2160"/>
          <w:tab w:val="left" w:pos="4440"/>
          <w:tab w:val="left" w:pos="6840"/>
        </w:tabs>
      </w:pPr>
    </w:p>
    <w:p w14:paraId="1155467A" w14:textId="77777777" w:rsidR="00E5149D" w:rsidRPr="002B6A3F" w:rsidRDefault="00E5149D">
      <w:pPr>
        <w:tabs>
          <w:tab w:val="left" w:pos="2400"/>
          <w:tab w:val="left" w:pos="4320"/>
          <w:tab w:val="left" w:pos="6840"/>
        </w:tabs>
        <w:jc w:val="center"/>
      </w:pPr>
      <w:r w:rsidRPr="002B6A3F">
        <w:t>ai - Rods, Ground</w:t>
      </w:r>
    </w:p>
    <w:p w14:paraId="0F7D6B39" w14:textId="77777777" w:rsidR="00E5149D" w:rsidRPr="002B6A3F" w:rsidRDefault="00E5149D">
      <w:pPr>
        <w:tabs>
          <w:tab w:val="left" w:pos="2400"/>
          <w:tab w:val="left" w:pos="4320"/>
          <w:tab w:val="left" w:pos="6840"/>
        </w:tabs>
      </w:pPr>
    </w:p>
    <w:p w14:paraId="59872653" w14:textId="77777777" w:rsidR="00E5149D" w:rsidRPr="002B6A3F" w:rsidRDefault="00E5149D">
      <w:pPr>
        <w:pStyle w:val="BlockText"/>
      </w:pPr>
      <w:r w:rsidRPr="002B6A3F">
        <w:t>Applicable Size:</w:t>
      </w:r>
      <w:r w:rsidRPr="002B6A3F">
        <w:tab/>
        <w:t>The standard length is 8 feet and catalog numbers listed below are for this length.  Longer rods may be required for special conditions.</w:t>
      </w:r>
    </w:p>
    <w:p w14:paraId="30D615F8" w14:textId="77777777" w:rsidR="00E5149D" w:rsidRPr="002B6A3F" w:rsidRDefault="00E5149D">
      <w:pPr>
        <w:tabs>
          <w:tab w:val="left" w:pos="2400"/>
          <w:tab w:val="left" w:pos="4320"/>
          <w:tab w:val="left" w:pos="6840"/>
        </w:tabs>
      </w:pPr>
    </w:p>
    <w:p w14:paraId="2015A070" w14:textId="77777777" w:rsidR="00E5149D" w:rsidRPr="002B6A3F" w:rsidRDefault="00E5149D">
      <w:pPr>
        <w:tabs>
          <w:tab w:val="left" w:pos="2400"/>
          <w:tab w:val="left" w:pos="4320"/>
          <w:tab w:val="left" w:pos="6840"/>
        </w:tabs>
        <w:jc w:val="center"/>
        <w:outlineLvl w:val="0"/>
      </w:pPr>
      <w:r w:rsidRPr="002B6A3F">
        <w:rPr>
          <w:u w:val="single"/>
        </w:rPr>
        <w:t>Hot Dip Galvanized Steel</w:t>
      </w:r>
    </w:p>
    <w:p w14:paraId="78B8BE41" w14:textId="77777777" w:rsidR="00E5149D" w:rsidRPr="002B6A3F" w:rsidRDefault="00E5149D">
      <w:pPr>
        <w:tabs>
          <w:tab w:val="left" w:pos="2400"/>
          <w:tab w:val="left" w:pos="4320"/>
          <w:tab w:val="left" w:pos="6840"/>
        </w:tabs>
      </w:pPr>
    </w:p>
    <w:tbl>
      <w:tblPr>
        <w:tblW w:w="0" w:type="auto"/>
        <w:jc w:val="center"/>
        <w:tblLayout w:type="fixed"/>
        <w:tblLook w:val="0000" w:firstRow="0" w:lastRow="0" w:firstColumn="0" w:lastColumn="0" w:noHBand="0" w:noVBand="0"/>
      </w:tblPr>
      <w:tblGrid>
        <w:gridCol w:w="4440"/>
        <w:gridCol w:w="2400"/>
        <w:gridCol w:w="2736"/>
      </w:tblGrid>
      <w:tr w:rsidR="00E5149D" w:rsidRPr="002B6A3F" w14:paraId="3645E5C6" w14:textId="77777777" w:rsidTr="00BC7A02">
        <w:trPr>
          <w:jc w:val="center"/>
        </w:trPr>
        <w:tc>
          <w:tcPr>
            <w:tcW w:w="4440" w:type="dxa"/>
          </w:tcPr>
          <w:p w14:paraId="6267AE16" w14:textId="77777777" w:rsidR="00E5149D" w:rsidRPr="002B6A3F" w:rsidRDefault="00CF31B8">
            <w:pPr>
              <w:pBdr>
                <w:bottom w:val="single" w:sz="6" w:space="1" w:color="auto"/>
              </w:pBdr>
            </w:pPr>
            <w:r>
              <w:t>Manufacturer</w:t>
            </w:r>
          </w:p>
        </w:tc>
        <w:tc>
          <w:tcPr>
            <w:tcW w:w="2400" w:type="dxa"/>
          </w:tcPr>
          <w:p w14:paraId="3E8E602D" w14:textId="77777777" w:rsidR="00E5149D" w:rsidRPr="002B6A3F" w:rsidRDefault="00E5149D">
            <w:pPr>
              <w:pBdr>
                <w:bottom w:val="single" w:sz="6" w:space="1" w:color="auto"/>
              </w:pBdr>
              <w:jc w:val="center"/>
            </w:pPr>
            <w:r w:rsidRPr="002B6A3F">
              <w:t xml:space="preserve">5/8" </w:t>
            </w:r>
          </w:p>
        </w:tc>
        <w:tc>
          <w:tcPr>
            <w:tcW w:w="2736" w:type="dxa"/>
          </w:tcPr>
          <w:p w14:paraId="770C848C" w14:textId="77777777" w:rsidR="00E5149D" w:rsidRPr="002B6A3F" w:rsidRDefault="00E5149D">
            <w:pPr>
              <w:pBdr>
                <w:bottom w:val="single" w:sz="6" w:space="1" w:color="auto"/>
              </w:pBdr>
              <w:jc w:val="center"/>
            </w:pPr>
            <w:r w:rsidRPr="002B6A3F">
              <w:t>3/4"</w:t>
            </w:r>
          </w:p>
        </w:tc>
      </w:tr>
      <w:tr w:rsidR="00E5149D" w:rsidRPr="002B6A3F" w14:paraId="49FFE935" w14:textId="77777777" w:rsidTr="00BC7A02">
        <w:trPr>
          <w:jc w:val="center"/>
        </w:trPr>
        <w:tc>
          <w:tcPr>
            <w:tcW w:w="4440" w:type="dxa"/>
          </w:tcPr>
          <w:p w14:paraId="328C9A99" w14:textId="77777777" w:rsidR="00E5149D" w:rsidRPr="002B6A3F" w:rsidRDefault="00E5149D"/>
        </w:tc>
        <w:tc>
          <w:tcPr>
            <w:tcW w:w="2400" w:type="dxa"/>
          </w:tcPr>
          <w:p w14:paraId="5713A5DD" w14:textId="77777777" w:rsidR="00E5149D" w:rsidRPr="002B6A3F" w:rsidRDefault="00E5149D">
            <w:pPr>
              <w:jc w:val="center"/>
            </w:pPr>
          </w:p>
        </w:tc>
        <w:tc>
          <w:tcPr>
            <w:tcW w:w="2736" w:type="dxa"/>
          </w:tcPr>
          <w:p w14:paraId="27CEF7A9" w14:textId="77777777" w:rsidR="00E5149D" w:rsidRPr="002B6A3F" w:rsidRDefault="00E5149D">
            <w:pPr>
              <w:jc w:val="center"/>
            </w:pPr>
          </w:p>
        </w:tc>
      </w:tr>
      <w:tr w:rsidR="00E5149D" w:rsidRPr="002B6A3F" w14:paraId="1C61BB39" w14:textId="77777777" w:rsidTr="00BC7A02">
        <w:trPr>
          <w:jc w:val="center"/>
        </w:trPr>
        <w:tc>
          <w:tcPr>
            <w:tcW w:w="4440" w:type="dxa"/>
          </w:tcPr>
          <w:p w14:paraId="79A275C9" w14:textId="77777777" w:rsidR="00E5149D" w:rsidRPr="002B6A3F" w:rsidRDefault="00E5149D">
            <w:r w:rsidRPr="002B6A3F">
              <w:t>Blackburn</w:t>
            </w:r>
          </w:p>
        </w:tc>
        <w:tc>
          <w:tcPr>
            <w:tcW w:w="2400" w:type="dxa"/>
          </w:tcPr>
          <w:p w14:paraId="688D908F" w14:textId="77777777" w:rsidR="00E5149D" w:rsidRPr="002B6A3F" w:rsidRDefault="00E5149D">
            <w:pPr>
              <w:jc w:val="center"/>
            </w:pPr>
            <w:r w:rsidRPr="002B6A3F">
              <w:t>-</w:t>
            </w:r>
          </w:p>
        </w:tc>
        <w:tc>
          <w:tcPr>
            <w:tcW w:w="2736" w:type="dxa"/>
          </w:tcPr>
          <w:p w14:paraId="19EFB78F" w14:textId="77777777" w:rsidR="00E5149D" w:rsidRPr="002B6A3F" w:rsidRDefault="00E5149D">
            <w:pPr>
              <w:jc w:val="center"/>
            </w:pPr>
            <w:r w:rsidRPr="002B6A3F">
              <w:t>GR7508</w:t>
            </w:r>
          </w:p>
        </w:tc>
      </w:tr>
      <w:tr w:rsidR="00E5149D" w:rsidRPr="002B6A3F" w14:paraId="324EA358" w14:textId="77777777" w:rsidTr="00BC7A02">
        <w:trPr>
          <w:jc w:val="center"/>
        </w:trPr>
        <w:tc>
          <w:tcPr>
            <w:tcW w:w="4440" w:type="dxa"/>
          </w:tcPr>
          <w:p w14:paraId="6C583E1D" w14:textId="77777777" w:rsidR="00E5149D" w:rsidRPr="002B6A3F" w:rsidRDefault="00E5149D">
            <w:r w:rsidRPr="002B6A3F">
              <w:t>Boggs</w:t>
            </w:r>
          </w:p>
        </w:tc>
        <w:tc>
          <w:tcPr>
            <w:tcW w:w="2400" w:type="dxa"/>
          </w:tcPr>
          <w:p w14:paraId="1053D886" w14:textId="77777777" w:rsidR="00E5149D" w:rsidRPr="002B6A3F" w:rsidRDefault="00E5149D">
            <w:pPr>
              <w:jc w:val="center"/>
            </w:pPr>
            <w:r w:rsidRPr="002B6A3F">
              <w:t>G588</w:t>
            </w:r>
          </w:p>
        </w:tc>
        <w:tc>
          <w:tcPr>
            <w:tcW w:w="2736" w:type="dxa"/>
          </w:tcPr>
          <w:p w14:paraId="7BA63510" w14:textId="77777777" w:rsidR="00E5149D" w:rsidRPr="002B6A3F" w:rsidRDefault="00E5149D">
            <w:pPr>
              <w:jc w:val="center"/>
            </w:pPr>
            <w:r w:rsidRPr="002B6A3F">
              <w:t>G348</w:t>
            </w:r>
          </w:p>
        </w:tc>
      </w:tr>
      <w:tr w:rsidR="00E5149D" w:rsidRPr="002B6A3F" w14:paraId="5C0CAC5D" w14:textId="77777777" w:rsidTr="00BC7A02">
        <w:trPr>
          <w:jc w:val="center"/>
        </w:trPr>
        <w:tc>
          <w:tcPr>
            <w:tcW w:w="4440" w:type="dxa"/>
          </w:tcPr>
          <w:p w14:paraId="0DDD3C9D" w14:textId="77777777" w:rsidR="00E5149D" w:rsidRPr="002B6A3F" w:rsidRDefault="00E5149D"/>
        </w:tc>
        <w:tc>
          <w:tcPr>
            <w:tcW w:w="2400" w:type="dxa"/>
          </w:tcPr>
          <w:p w14:paraId="7B6B1E1C" w14:textId="77777777" w:rsidR="00E5149D" w:rsidRPr="002B6A3F" w:rsidRDefault="00E5149D">
            <w:pPr>
              <w:jc w:val="center"/>
            </w:pPr>
            <w:r w:rsidRPr="002B6A3F">
              <w:t>PTG588**</w:t>
            </w:r>
          </w:p>
        </w:tc>
        <w:tc>
          <w:tcPr>
            <w:tcW w:w="2736" w:type="dxa"/>
          </w:tcPr>
          <w:p w14:paraId="576F1886" w14:textId="77777777" w:rsidR="00E5149D" w:rsidRPr="002B6A3F" w:rsidRDefault="00E5149D">
            <w:pPr>
              <w:jc w:val="center"/>
            </w:pPr>
            <w:r w:rsidRPr="002B6A3F">
              <w:t>PTG348**</w:t>
            </w:r>
          </w:p>
        </w:tc>
      </w:tr>
      <w:tr w:rsidR="00E5149D" w:rsidRPr="002B6A3F" w14:paraId="6DCC42EE" w14:textId="77777777" w:rsidTr="00BC7A02">
        <w:trPr>
          <w:jc w:val="center"/>
        </w:trPr>
        <w:tc>
          <w:tcPr>
            <w:tcW w:w="4440" w:type="dxa"/>
          </w:tcPr>
          <w:p w14:paraId="6D3D43E6" w14:textId="77777777" w:rsidR="00E5149D" w:rsidRPr="002B6A3F" w:rsidRDefault="00E5149D">
            <w:r w:rsidRPr="002B6A3F">
              <w:t>Dixie</w:t>
            </w:r>
          </w:p>
        </w:tc>
        <w:tc>
          <w:tcPr>
            <w:tcW w:w="2400" w:type="dxa"/>
          </w:tcPr>
          <w:p w14:paraId="6262BFC5" w14:textId="77777777" w:rsidR="00E5149D" w:rsidRPr="002B6A3F" w:rsidRDefault="00E5149D">
            <w:pPr>
              <w:jc w:val="center"/>
            </w:pPr>
            <w:r w:rsidRPr="002B6A3F">
              <w:t>D8578</w:t>
            </w:r>
          </w:p>
        </w:tc>
        <w:tc>
          <w:tcPr>
            <w:tcW w:w="2736" w:type="dxa"/>
          </w:tcPr>
          <w:p w14:paraId="0163D418" w14:textId="77777777" w:rsidR="00E5149D" w:rsidRPr="002B6A3F" w:rsidRDefault="00E5149D">
            <w:pPr>
              <w:jc w:val="center"/>
            </w:pPr>
            <w:r w:rsidRPr="002B6A3F">
              <w:t>D8618</w:t>
            </w:r>
          </w:p>
        </w:tc>
      </w:tr>
      <w:tr w:rsidR="00E5149D" w:rsidRPr="002B6A3F" w14:paraId="77131A68" w14:textId="77777777" w:rsidTr="00BC7A02">
        <w:trPr>
          <w:jc w:val="center"/>
        </w:trPr>
        <w:tc>
          <w:tcPr>
            <w:tcW w:w="4440" w:type="dxa"/>
          </w:tcPr>
          <w:p w14:paraId="503096BA" w14:textId="77777777" w:rsidR="00E5149D" w:rsidRPr="002B6A3F" w:rsidRDefault="00635EA0">
            <w:r>
              <w:t>Erico</w:t>
            </w:r>
          </w:p>
        </w:tc>
        <w:tc>
          <w:tcPr>
            <w:tcW w:w="2400" w:type="dxa"/>
          </w:tcPr>
          <w:p w14:paraId="73134318" w14:textId="77777777" w:rsidR="00E5149D" w:rsidRPr="002B6A3F" w:rsidRDefault="00E5149D">
            <w:pPr>
              <w:jc w:val="center"/>
            </w:pPr>
            <w:r w:rsidRPr="002B6A3F">
              <w:t>815880</w:t>
            </w:r>
          </w:p>
        </w:tc>
        <w:tc>
          <w:tcPr>
            <w:tcW w:w="2736" w:type="dxa"/>
          </w:tcPr>
          <w:p w14:paraId="4501F4A4" w14:textId="77777777" w:rsidR="00E5149D" w:rsidRPr="002B6A3F" w:rsidRDefault="00E5149D">
            <w:pPr>
              <w:jc w:val="center"/>
            </w:pPr>
            <w:r w:rsidRPr="002B6A3F">
              <w:t>813480</w:t>
            </w:r>
          </w:p>
        </w:tc>
      </w:tr>
      <w:tr w:rsidR="00E5149D" w:rsidRPr="002B6A3F" w14:paraId="65B95C1D" w14:textId="77777777" w:rsidTr="00BC7A02">
        <w:trPr>
          <w:jc w:val="center"/>
        </w:trPr>
        <w:tc>
          <w:tcPr>
            <w:tcW w:w="4440" w:type="dxa"/>
          </w:tcPr>
          <w:p w14:paraId="32E8F806" w14:textId="77777777" w:rsidR="00E5149D" w:rsidRPr="002B6A3F" w:rsidRDefault="00E5149D"/>
        </w:tc>
        <w:tc>
          <w:tcPr>
            <w:tcW w:w="2400" w:type="dxa"/>
          </w:tcPr>
          <w:p w14:paraId="2E7FDBEB" w14:textId="77777777" w:rsidR="00E5149D" w:rsidRPr="002B6A3F" w:rsidRDefault="00E5149D">
            <w:pPr>
              <w:jc w:val="center"/>
            </w:pPr>
            <w:r w:rsidRPr="002B6A3F">
              <w:t>815889**</w:t>
            </w:r>
          </w:p>
        </w:tc>
        <w:tc>
          <w:tcPr>
            <w:tcW w:w="2736" w:type="dxa"/>
          </w:tcPr>
          <w:p w14:paraId="7A2482C3" w14:textId="77777777" w:rsidR="00E5149D" w:rsidRPr="002B6A3F" w:rsidRDefault="00E5149D">
            <w:pPr>
              <w:jc w:val="center"/>
            </w:pPr>
            <w:r w:rsidRPr="002B6A3F">
              <w:t>813489**</w:t>
            </w:r>
          </w:p>
        </w:tc>
      </w:tr>
      <w:tr w:rsidR="00E5149D" w:rsidRPr="002B6A3F" w14:paraId="4FEF88F8" w14:textId="77777777" w:rsidTr="00BC7A02">
        <w:trPr>
          <w:jc w:val="center"/>
        </w:trPr>
        <w:tc>
          <w:tcPr>
            <w:tcW w:w="4440" w:type="dxa"/>
          </w:tcPr>
          <w:p w14:paraId="130FA652" w14:textId="77777777" w:rsidR="00E5149D" w:rsidRPr="002B6A3F" w:rsidRDefault="00CF45D8">
            <w:r w:rsidRPr="002B6A3F">
              <w:t>Galvan</w:t>
            </w:r>
            <w:r>
              <w:t xml:space="preserve"> Industries, Inc.</w:t>
            </w:r>
          </w:p>
        </w:tc>
        <w:tc>
          <w:tcPr>
            <w:tcW w:w="2400" w:type="dxa"/>
          </w:tcPr>
          <w:p w14:paraId="5A6C4CD6" w14:textId="77777777" w:rsidR="00E5149D" w:rsidRPr="002B6A3F" w:rsidRDefault="00D66BB8">
            <w:pPr>
              <w:jc w:val="center"/>
            </w:pPr>
            <w:r w:rsidRPr="002B6A3F">
              <w:t>GR6258F</w:t>
            </w:r>
            <w:r w:rsidRPr="002B6A3F">
              <w:br/>
              <w:t>GR6258FP**</w:t>
            </w:r>
          </w:p>
        </w:tc>
        <w:tc>
          <w:tcPr>
            <w:tcW w:w="2736" w:type="dxa"/>
          </w:tcPr>
          <w:p w14:paraId="07CC9EAA" w14:textId="77777777" w:rsidR="00E5149D" w:rsidRPr="002B6A3F" w:rsidRDefault="00E5149D" w:rsidP="00CF45D8">
            <w:pPr>
              <w:jc w:val="center"/>
            </w:pPr>
            <w:r w:rsidRPr="002B6A3F">
              <w:t>GR7508</w:t>
            </w:r>
            <w:r w:rsidR="00CF45D8">
              <w:t>F</w:t>
            </w:r>
            <w:r w:rsidRPr="002B6A3F">
              <w:br/>
              <w:t>GR7508</w:t>
            </w:r>
            <w:r w:rsidR="00CF45D8">
              <w:t>FP</w:t>
            </w:r>
            <w:r w:rsidRPr="002B6A3F">
              <w:t>**</w:t>
            </w:r>
          </w:p>
        </w:tc>
      </w:tr>
      <w:tr w:rsidR="00E5149D" w:rsidRPr="002B6A3F" w14:paraId="60956534" w14:textId="77777777" w:rsidTr="00BC7A02">
        <w:trPr>
          <w:jc w:val="center"/>
        </w:trPr>
        <w:tc>
          <w:tcPr>
            <w:tcW w:w="4440" w:type="dxa"/>
          </w:tcPr>
          <w:p w14:paraId="33666830" w14:textId="77777777" w:rsidR="00E5149D" w:rsidRPr="002B6A3F" w:rsidRDefault="00E5149D">
            <w:r w:rsidRPr="002B6A3F">
              <w:t>Grip-Tite</w:t>
            </w:r>
          </w:p>
        </w:tc>
        <w:tc>
          <w:tcPr>
            <w:tcW w:w="2400" w:type="dxa"/>
          </w:tcPr>
          <w:p w14:paraId="7AB7C7F6" w14:textId="77777777" w:rsidR="00E5149D" w:rsidRPr="002B6A3F" w:rsidRDefault="00E5149D">
            <w:pPr>
              <w:jc w:val="center"/>
            </w:pPr>
            <w:r w:rsidRPr="002B6A3F">
              <w:t>GT588</w:t>
            </w:r>
          </w:p>
        </w:tc>
        <w:tc>
          <w:tcPr>
            <w:tcW w:w="2736" w:type="dxa"/>
          </w:tcPr>
          <w:p w14:paraId="777F0FFD" w14:textId="77777777" w:rsidR="00E5149D" w:rsidRPr="002B6A3F" w:rsidRDefault="00E5149D">
            <w:pPr>
              <w:jc w:val="center"/>
            </w:pPr>
            <w:r w:rsidRPr="002B6A3F">
              <w:t>GT348</w:t>
            </w:r>
          </w:p>
        </w:tc>
      </w:tr>
      <w:tr w:rsidR="00E5149D" w:rsidRPr="002B6A3F" w14:paraId="4C032A6E" w14:textId="77777777" w:rsidTr="00BC7A02">
        <w:trPr>
          <w:jc w:val="center"/>
        </w:trPr>
        <w:tc>
          <w:tcPr>
            <w:tcW w:w="4440" w:type="dxa"/>
          </w:tcPr>
          <w:p w14:paraId="5E586550" w14:textId="77777777" w:rsidR="00E5149D" w:rsidRPr="002B6A3F" w:rsidRDefault="00E5149D">
            <w:r w:rsidRPr="002B6A3F">
              <w:t>Hubbell (Chance)</w:t>
            </w:r>
          </w:p>
        </w:tc>
        <w:tc>
          <w:tcPr>
            <w:tcW w:w="2400" w:type="dxa"/>
          </w:tcPr>
          <w:p w14:paraId="00339DB6" w14:textId="77777777" w:rsidR="00E5149D" w:rsidRPr="002B6A3F" w:rsidRDefault="00E5149D">
            <w:pPr>
              <w:jc w:val="center"/>
            </w:pPr>
            <w:r w:rsidRPr="002B6A3F">
              <w:t>8578</w:t>
            </w:r>
          </w:p>
        </w:tc>
        <w:tc>
          <w:tcPr>
            <w:tcW w:w="2736" w:type="dxa"/>
          </w:tcPr>
          <w:p w14:paraId="5735F4F4" w14:textId="77777777" w:rsidR="00E5149D" w:rsidRPr="002B6A3F" w:rsidRDefault="00E5149D">
            <w:pPr>
              <w:jc w:val="center"/>
            </w:pPr>
            <w:r w:rsidRPr="002B6A3F">
              <w:t>8618</w:t>
            </w:r>
          </w:p>
        </w:tc>
      </w:tr>
      <w:tr w:rsidR="00E5149D" w:rsidRPr="002B6A3F" w14:paraId="201C91AF" w14:textId="77777777" w:rsidTr="00BC7A02">
        <w:trPr>
          <w:jc w:val="center"/>
        </w:trPr>
        <w:tc>
          <w:tcPr>
            <w:tcW w:w="4440" w:type="dxa"/>
          </w:tcPr>
          <w:p w14:paraId="307F9481" w14:textId="77777777" w:rsidR="00E5149D" w:rsidRPr="002B6A3F" w:rsidRDefault="00E5149D"/>
        </w:tc>
        <w:tc>
          <w:tcPr>
            <w:tcW w:w="2400" w:type="dxa"/>
          </w:tcPr>
          <w:p w14:paraId="2970EAD6" w14:textId="77777777" w:rsidR="00E5149D" w:rsidRPr="002B6A3F" w:rsidRDefault="00E5149D">
            <w:pPr>
              <w:jc w:val="center"/>
            </w:pPr>
            <w:r w:rsidRPr="002B6A3F">
              <w:t>C203-0107**</w:t>
            </w:r>
          </w:p>
        </w:tc>
        <w:tc>
          <w:tcPr>
            <w:tcW w:w="2736" w:type="dxa"/>
          </w:tcPr>
          <w:p w14:paraId="6BEDE2A4" w14:textId="77777777" w:rsidR="00E5149D" w:rsidRPr="002B6A3F" w:rsidRDefault="00C65A55">
            <w:pPr>
              <w:jc w:val="center"/>
            </w:pPr>
            <w:r w:rsidRPr="002B6A3F">
              <w:t>-</w:t>
            </w:r>
          </w:p>
        </w:tc>
      </w:tr>
      <w:tr w:rsidR="00E5149D" w:rsidRPr="002B6A3F" w14:paraId="090E429D" w14:textId="77777777" w:rsidTr="00BC7A02">
        <w:trPr>
          <w:jc w:val="center"/>
        </w:trPr>
        <w:tc>
          <w:tcPr>
            <w:tcW w:w="4440" w:type="dxa"/>
          </w:tcPr>
          <w:p w14:paraId="030DB3D4" w14:textId="77777777" w:rsidR="00E5149D" w:rsidRPr="002B6A3F" w:rsidRDefault="00E5149D"/>
        </w:tc>
        <w:tc>
          <w:tcPr>
            <w:tcW w:w="2400" w:type="dxa"/>
          </w:tcPr>
          <w:p w14:paraId="3FB889E8" w14:textId="77777777" w:rsidR="00E5149D" w:rsidRPr="002B6A3F" w:rsidRDefault="00E5149D">
            <w:pPr>
              <w:jc w:val="center"/>
            </w:pPr>
            <w:r w:rsidRPr="002B6A3F">
              <w:t>C203-0377*</w:t>
            </w:r>
          </w:p>
        </w:tc>
        <w:tc>
          <w:tcPr>
            <w:tcW w:w="2736" w:type="dxa"/>
          </w:tcPr>
          <w:p w14:paraId="258F6479" w14:textId="77777777" w:rsidR="00E5149D" w:rsidRPr="002B6A3F" w:rsidRDefault="00E5149D">
            <w:pPr>
              <w:jc w:val="center"/>
            </w:pPr>
            <w:r w:rsidRPr="002B6A3F">
              <w:t>-</w:t>
            </w:r>
          </w:p>
        </w:tc>
      </w:tr>
      <w:tr w:rsidR="00E5149D" w:rsidRPr="002B6A3F" w14:paraId="380A8E4E" w14:textId="77777777" w:rsidTr="00BC7A02">
        <w:trPr>
          <w:jc w:val="center"/>
        </w:trPr>
        <w:tc>
          <w:tcPr>
            <w:tcW w:w="4440" w:type="dxa"/>
          </w:tcPr>
          <w:p w14:paraId="031E2D8C" w14:textId="77777777" w:rsidR="00E5149D" w:rsidRPr="002B6A3F" w:rsidRDefault="00E5149D">
            <w:r w:rsidRPr="002B6A3F">
              <w:t>Joslyn</w:t>
            </w:r>
          </w:p>
        </w:tc>
        <w:tc>
          <w:tcPr>
            <w:tcW w:w="2400" w:type="dxa"/>
          </w:tcPr>
          <w:p w14:paraId="37C6034A" w14:textId="77777777" w:rsidR="00E5149D" w:rsidRPr="002B6A3F" w:rsidRDefault="00E5149D">
            <w:pPr>
              <w:jc w:val="center"/>
            </w:pPr>
            <w:r w:rsidRPr="002B6A3F">
              <w:t>J5328</w:t>
            </w:r>
          </w:p>
        </w:tc>
        <w:tc>
          <w:tcPr>
            <w:tcW w:w="2736" w:type="dxa"/>
          </w:tcPr>
          <w:p w14:paraId="427906E6" w14:textId="77777777" w:rsidR="00E5149D" w:rsidRPr="002B6A3F" w:rsidRDefault="00E5149D">
            <w:pPr>
              <w:jc w:val="center"/>
            </w:pPr>
            <w:r w:rsidRPr="002B6A3F">
              <w:t>J5338</w:t>
            </w:r>
          </w:p>
        </w:tc>
      </w:tr>
      <w:tr w:rsidR="00E5149D" w:rsidRPr="002B6A3F" w14:paraId="584F5D95" w14:textId="77777777" w:rsidTr="00BC7A02">
        <w:trPr>
          <w:jc w:val="center"/>
        </w:trPr>
        <w:tc>
          <w:tcPr>
            <w:tcW w:w="4440" w:type="dxa"/>
          </w:tcPr>
          <w:p w14:paraId="08021DA2" w14:textId="77777777" w:rsidR="00E5149D" w:rsidRPr="002B6A3F" w:rsidRDefault="00E5149D">
            <w:r w:rsidRPr="002B6A3F">
              <w:t>Korns</w:t>
            </w:r>
          </w:p>
        </w:tc>
        <w:tc>
          <w:tcPr>
            <w:tcW w:w="2400" w:type="dxa"/>
          </w:tcPr>
          <w:p w14:paraId="5437746A" w14:textId="77777777" w:rsidR="00E5149D" w:rsidRPr="002B6A3F" w:rsidRDefault="00E5149D">
            <w:pPr>
              <w:jc w:val="center"/>
            </w:pPr>
            <w:r w:rsidRPr="002B6A3F">
              <w:t>KG58</w:t>
            </w:r>
          </w:p>
        </w:tc>
        <w:tc>
          <w:tcPr>
            <w:tcW w:w="2736" w:type="dxa"/>
          </w:tcPr>
          <w:p w14:paraId="6E79F8EC" w14:textId="77777777" w:rsidR="00E5149D" w:rsidRPr="002B6A3F" w:rsidRDefault="00E5149D">
            <w:pPr>
              <w:jc w:val="center"/>
            </w:pPr>
            <w:r w:rsidRPr="002B6A3F">
              <w:t>KG34</w:t>
            </w:r>
          </w:p>
        </w:tc>
      </w:tr>
      <w:tr w:rsidR="00E5149D" w:rsidRPr="002B6A3F" w14:paraId="04141CDD" w14:textId="77777777" w:rsidTr="00BC7A02">
        <w:trPr>
          <w:jc w:val="center"/>
        </w:trPr>
        <w:tc>
          <w:tcPr>
            <w:tcW w:w="4440" w:type="dxa"/>
          </w:tcPr>
          <w:p w14:paraId="77C61409" w14:textId="77777777" w:rsidR="00E5149D" w:rsidRPr="002B6A3F" w:rsidRDefault="00E5149D">
            <w:r w:rsidRPr="002B6A3F">
              <w:t>Kortick</w:t>
            </w:r>
          </w:p>
        </w:tc>
        <w:tc>
          <w:tcPr>
            <w:tcW w:w="2400" w:type="dxa"/>
          </w:tcPr>
          <w:p w14:paraId="04FBA797" w14:textId="77777777" w:rsidR="00E5149D" w:rsidRPr="002B6A3F" w:rsidRDefault="00E5149D">
            <w:pPr>
              <w:jc w:val="center"/>
            </w:pPr>
            <w:r w:rsidRPr="002B6A3F">
              <w:t>K4658</w:t>
            </w:r>
          </w:p>
        </w:tc>
        <w:tc>
          <w:tcPr>
            <w:tcW w:w="2736" w:type="dxa"/>
          </w:tcPr>
          <w:p w14:paraId="45590B52" w14:textId="77777777" w:rsidR="00E5149D" w:rsidRPr="002B6A3F" w:rsidRDefault="00E5149D">
            <w:pPr>
              <w:jc w:val="center"/>
            </w:pPr>
            <w:r w:rsidRPr="002B6A3F">
              <w:t>K4678</w:t>
            </w:r>
          </w:p>
        </w:tc>
      </w:tr>
      <w:tr w:rsidR="00E5149D" w:rsidRPr="002B6A3F" w14:paraId="4CF293BA" w14:textId="77777777" w:rsidTr="00BC7A02">
        <w:trPr>
          <w:jc w:val="center"/>
        </w:trPr>
        <w:tc>
          <w:tcPr>
            <w:tcW w:w="4440" w:type="dxa"/>
          </w:tcPr>
          <w:p w14:paraId="12A3F61F" w14:textId="77777777" w:rsidR="00E5149D" w:rsidRPr="002B6A3F" w:rsidRDefault="00E5149D">
            <w:r w:rsidRPr="002B6A3F">
              <w:t>Line Hardware</w:t>
            </w:r>
          </w:p>
        </w:tc>
        <w:tc>
          <w:tcPr>
            <w:tcW w:w="2400" w:type="dxa"/>
          </w:tcPr>
          <w:p w14:paraId="3725C0B4" w14:textId="77777777" w:rsidR="00E5149D" w:rsidRPr="002B6A3F" w:rsidRDefault="00E5149D">
            <w:pPr>
              <w:jc w:val="center"/>
            </w:pPr>
            <w:r w:rsidRPr="002B6A3F">
              <w:t>GR-588G</w:t>
            </w:r>
          </w:p>
        </w:tc>
        <w:tc>
          <w:tcPr>
            <w:tcW w:w="2736" w:type="dxa"/>
          </w:tcPr>
          <w:p w14:paraId="3E5E9122" w14:textId="77777777" w:rsidR="00E5149D" w:rsidRPr="002B6A3F" w:rsidRDefault="00E5149D">
            <w:pPr>
              <w:jc w:val="center"/>
            </w:pPr>
            <w:r w:rsidRPr="002B6A3F">
              <w:t>GR-348G</w:t>
            </w:r>
          </w:p>
        </w:tc>
      </w:tr>
      <w:tr w:rsidR="00E5149D" w:rsidRPr="002B6A3F" w14:paraId="30F4453F" w14:textId="77777777" w:rsidTr="00BC7A02">
        <w:trPr>
          <w:jc w:val="center"/>
        </w:trPr>
        <w:tc>
          <w:tcPr>
            <w:tcW w:w="4440" w:type="dxa"/>
          </w:tcPr>
          <w:p w14:paraId="111A2043" w14:textId="77777777" w:rsidR="00E5149D" w:rsidRPr="002B6A3F" w:rsidRDefault="00E5149D">
            <w:r w:rsidRPr="002B6A3F">
              <w:t>Lloyd</w:t>
            </w:r>
          </w:p>
        </w:tc>
        <w:tc>
          <w:tcPr>
            <w:tcW w:w="2400" w:type="dxa"/>
          </w:tcPr>
          <w:p w14:paraId="32546E14" w14:textId="77777777" w:rsidR="00E5149D" w:rsidRPr="002B6A3F" w:rsidRDefault="00E5149D">
            <w:pPr>
              <w:jc w:val="center"/>
            </w:pPr>
            <w:r w:rsidRPr="002B6A3F">
              <w:t>6258H</w:t>
            </w:r>
          </w:p>
        </w:tc>
        <w:tc>
          <w:tcPr>
            <w:tcW w:w="2736" w:type="dxa"/>
          </w:tcPr>
          <w:p w14:paraId="6C0FB088" w14:textId="77777777" w:rsidR="00E5149D" w:rsidRPr="002B6A3F" w:rsidRDefault="00E5149D">
            <w:pPr>
              <w:jc w:val="center"/>
            </w:pPr>
            <w:r w:rsidRPr="002B6A3F">
              <w:t>7508H</w:t>
            </w:r>
          </w:p>
        </w:tc>
      </w:tr>
      <w:tr w:rsidR="00E5149D" w:rsidRPr="002B6A3F" w14:paraId="470E8395" w14:textId="77777777" w:rsidTr="00BC7A02">
        <w:trPr>
          <w:jc w:val="center"/>
        </w:trPr>
        <w:tc>
          <w:tcPr>
            <w:tcW w:w="4440" w:type="dxa"/>
          </w:tcPr>
          <w:p w14:paraId="261154D6" w14:textId="77777777" w:rsidR="00E5149D" w:rsidRPr="002B6A3F" w:rsidRDefault="00E5149D">
            <w:r w:rsidRPr="002B6A3F">
              <w:t>MacLean (Continental)</w:t>
            </w:r>
          </w:p>
        </w:tc>
        <w:tc>
          <w:tcPr>
            <w:tcW w:w="2400" w:type="dxa"/>
          </w:tcPr>
          <w:p w14:paraId="01F04C25" w14:textId="77777777" w:rsidR="00E5149D" w:rsidRPr="002B6A3F" w:rsidRDefault="00E5149D">
            <w:pPr>
              <w:jc w:val="center"/>
            </w:pPr>
            <w:r w:rsidRPr="002B6A3F">
              <w:t>U5307</w:t>
            </w:r>
          </w:p>
        </w:tc>
        <w:tc>
          <w:tcPr>
            <w:tcW w:w="2736" w:type="dxa"/>
          </w:tcPr>
          <w:p w14:paraId="7AA5D5F8" w14:textId="77777777" w:rsidR="00E5149D" w:rsidRPr="002B6A3F" w:rsidRDefault="00E5149D">
            <w:pPr>
              <w:jc w:val="center"/>
            </w:pPr>
            <w:r w:rsidRPr="002B6A3F">
              <w:t>U6338</w:t>
            </w:r>
          </w:p>
        </w:tc>
      </w:tr>
      <w:tr w:rsidR="00E5149D" w:rsidRPr="002B6A3F" w14:paraId="79D97343" w14:textId="77777777" w:rsidTr="00BC7A02">
        <w:trPr>
          <w:jc w:val="center"/>
        </w:trPr>
        <w:tc>
          <w:tcPr>
            <w:tcW w:w="4440" w:type="dxa"/>
          </w:tcPr>
          <w:p w14:paraId="12DAB8AF" w14:textId="77777777" w:rsidR="00E5149D" w:rsidRPr="002B6A3F" w:rsidRDefault="00E5149D">
            <w:r w:rsidRPr="002B6A3F">
              <w:t>Porcelain Products</w:t>
            </w:r>
          </w:p>
        </w:tc>
        <w:tc>
          <w:tcPr>
            <w:tcW w:w="2400" w:type="dxa"/>
          </w:tcPr>
          <w:p w14:paraId="6BEBC4F9" w14:textId="77777777" w:rsidR="00E5149D" w:rsidRPr="002B6A3F" w:rsidRDefault="00E5149D">
            <w:pPr>
              <w:jc w:val="center"/>
            </w:pPr>
            <w:r w:rsidRPr="002B6A3F">
              <w:t>7338</w:t>
            </w:r>
          </w:p>
        </w:tc>
        <w:tc>
          <w:tcPr>
            <w:tcW w:w="2736" w:type="dxa"/>
          </w:tcPr>
          <w:p w14:paraId="4EF07586" w14:textId="77777777" w:rsidR="00E5149D" w:rsidRPr="002B6A3F" w:rsidRDefault="00E5149D">
            <w:pPr>
              <w:jc w:val="center"/>
            </w:pPr>
            <w:r w:rsidRPr="002B6A3F">
              <w:t>7348</w:t>
            </w:r>
          </w:p>
        </w:tc>
      </w:tr>
      <w:tr w:rsidR="00E5149D" w:rsidRPr="002B6A3F" w14:paraId="0D40EDBC" w14:textId="77777777" w:rsidTr="00BC7A02">
        <w:trPr>
          <w:jc w:val="center"/>
        </w:trPr>
        <w:tc>
          <w:tcPr>
            <w:tcW w:w="4440" w:type="dxa"/>
          </w:tcPr>
          <w:p w14:paraId="2627CC86" w14:textId="77777777" w:rsidR="00E5149D" w:rsidRPr="002B6A3F" w:rsidRDefault="00E5149D">
            <w:r w:rsidRPr="002B6A3F">
              <w:t>South Atlantic, LLC (Southern Grounding)</w:t>
            </w:r>
          </w:p>
        </w:tc>
        <w:tc>
          <w:tcPr>
            <w:tcW w:w="2400" w:type="dxa"/>
          </w:tcPr>
          <w:p w14:paraId="5FDDFBD5" w14:textId="77777777" w:rsidR="00E5149D" w:rsidRPr="002B6A3F" w:rsidRDefault="003C4A4F">
            <w:pPr>
              <w:jc w:val="center"/>
            </w:pPr>
            <w:r>
              <w:t>ZZ588</w:t>
            </w:r>
          </w:p>
        </w:tc>
        <w:tc>
          <w:tcPr>
            <w:tcW w:w="2736" w:type="dxa"/>
          </w:tcPr>
          <w:p w14:paraId="6212FB56" w14:textId="77777777" w:rsidR="00E5149D" w:rsidRPr="002B6A3F" w:rsidRDefault="00E5149D">
            <w:pPr>
              <w:jc w:val="center"/>
            </w:pPr>
            <w:r w:rsidRPr="002B6A3F">
              <w:t>Z348</w:t>
            </w:r>
          </w:p>
        </w:tc>
      </w:tr>
      <w:tr w:rsidR="00E5149D" w:rsidRPr="002B6A3F" w14:paraId="284400F6" w14:textId="77777777" w:rsidTr="00BC7A02">
        <w:trPr>
          <w:jc w:val="center"/>
        </w:trPr>
        <w:tc>
          <w:tcPr>
            <w:tcW w:w="4440" w:type="dxa"/>
          </w:tcPr>
          <w:p w14:paraId="0EECF075" w14:textId="77777777" w:rsidR="00E5149D" w:rsidRPr="002B6A3F" w:rsidRDefault="00E5149D">
            <w:r w:rsidRPr="002B6A3F">
              <w:t>Wilcor</w:t>
            </w:r>
          </w:p>
        </w:tc>
        <w:tc>
          <w:tcPr>
            <w:tcW w:w="2400" w:type="dxa"/>
          </w:tcPr>
          <w:p w14:paraId="32D183F5" w14:textId="77777777" w:rsidR="00E5149D" w:rsidRPr="002B6A3F" w:rsidRDefault="00E5149D">
            <w:pPr>
              <w:jc w:val="center"/>
            </w:pPr>
            <w:r w:rsidRPr="002B6A3F">
              <w:t>WA8580G</w:t>
            </w:r>
          </w:p>
        </w:tc>
        <w:tc>
          <w:tcPr>
            <w:tcW w:w="2736" w:type="dxa"/>
          </w:tcPr>
          <w:p w14:paraId="2AC02479" w14:textId="77777777" w:rsidR="00E5149D" w:rsidRPr="002B6A3F" w:rsidRDefault="00E5149D">
            <w:pPr>
              <w:jc w:val="center"/>
            </w:pPr>
            <w:r w:rsidRPr="002B6A3F">
              <w:t>WA8340G</w:t>
            </w:r>
          </w:p>
        </w:tc>
      </w:tr>
      <w:tr w:rsidR="00E5149D" w:rsidRPr="002B6A3F" w14:paraId="4159B52F" w14:textId="77777777" w:rsidTr="00BC7A02">
        <w:trPr>
          <w:jc w:val="center"/>
        </w:trPr>
        <w:tc>
          <w:tcPr>
            <w:tcW w:w="4440" w:type="dxa"/>
          </w:tcPr>
          <w:p w14:paraId="53E5B063" w14:textId="77777777" w:rsidR="00E5149D" w:rsidRPr="002B6A3F" w:rsidRDefault="00E5149D"/>
        </w:tc>
        <w:tc>
          <w:tcPr>
            <w:tcW w:w="2400" w:type="dxa"/>
          </w:tcPr>
          <w:p w14:paraId="2DACA9B2" w14:textId="77777777" w:rsidR="00E5149D" w:rsidRPr="002B6A3F" w:rsidRDefault="00E5149D">
            <w:pPr>
              <w:jc w:val="center"/>
            </w:pPr>
          </w:p>
        </w:tc>
        <w:tc>
          <w:tcPr>
            <w:tcW w:w="2736" w:type="dxa"/>
          </w:tcPr>
          <w:p w14:paraId="53F6E270" w14:textId="77777777" w:rsidR="00E5149D" w:rsidRPr="002B6A3F" w:rsidRDefault="00E5149D">
            <w:pPr>
              <w:jc w:val="center"/>
            </w:pPr>
          </w:p>
        </w:tc>
      </w:tr>
    </w:tbl>
    <w:p w14:paraId="2988A564" w14:textId="77777777" w:rsidR="00E5149D" w:rsidRPr="002B6A3F" w:rsidRDefault="00E5149D">
      <w:pPr>
        <w:tabs>
          <w:tab w:val="left" w:pos="4440"/>
          <w:tab w:val="left" w:pos="6840"/>
        </w:tabs>
        <w:jc w:val="center"/>
      </w:pPr>
      <w:r w:rsidRPr="002B6A3F">
        <w:rPr>
          <w:u w:val="single"/>
        </w:rPr>
        <w:t>Electro-Galvanized Steel</w:t>
      </w:r>
    </w:p>
    <w:p w14:paraId="7A3DB495" w14:textId="77777777" w:rsidR="00E5149D" w:rsidRPr="002B6A3F" w:rsidRDefault="00E5149D">
      <w:pPr>
        <w:tabs>
          <w:tab w:val="left" w:pos="4440"/>
          <w:tab w:val="left" w:pos="6840"/>
        </w:tabs>
      </w:pPr>
    </w:p>
    <w:tbl>
      <w:tblPr>
        <w:tblW w:w="0" w:type="auto"/>
        <w:jc w:val="center"/>
        <w:tblLayout w:type="fixed"/>
        <w:tblLook w:val="0000" w:firstRow="0" w:lastRow="0" w:firstColumn="0" w:lastColumn="0" w:noHBand="0" w:noVBand="0"/>
      </w:tblPr>
      <w:tblGrid>
        <w:gridCol w:w="4440"/>
        <w:gridCol w:w="2400"/>
        <w:gridCol w:w="2736"/>
      </w:tblGrid>
      <w:tr w:rsidR="00E5149D" w:rsidRPr="002B6A3F" w14:paraId="3B826613" w14:textId="77777777" w:rsidTr="00BC7A02">
        <w:trPr>
          <w:jc w:val="center"/>
        </w:trPr>
        <w:tc>
          <w:tcPr>
            <w:tcW w:w="4440" w:type="dxa"/>
          </w:tcPr>
          <w:p w14:paraId="2C45AE5E" w14:textId="77777777" w:rsidR="00E5149D" w:rsidRPr="002B6A3F" w:rsidRDefault="00E5149D">
            <w:r w:rsidRPr="002B6A3F">
              <w:t>Apache</w:t>
            </w:r>
          </w:p>
        </w:tc>
        <w:tc>
          <w:tcPr>
            <w:tcW w:w="2400" w:type="dxa"/>
          </w:tcPr>
          <w:p w14:paraId="083F17E8" w14:textId="77777777" w:rsidR="00E5149D" w:rsidRPr="002B6A3F" w:rsidRDefault="00E5149D">
            <w:pPr>
              <w:jc w:val="center"/>
            </w:pPr>
            <w:r w:rsidRPr="002B6A3F">
              <w:t>G588</w:t>
            </w:r>
          </w:p>
        </w:tc>
        <w:tc>
          <w:tcPr>
            <w:tcW w:w="2736" w:type="dxa"/>
          </w:tcPr>
          <w:p w14:paraId="7784C4E4" w14:textId="77777777" w:rsidR="00E5149D" w:rsidRPr="002B6A3F" w:rsidRDefault="00E5149D">
            <w:pPr>
              <w:jc w:val="center"/>
            </w:pPr>
            <w:r w:rsidRPr="002B6A3F">
              <w:t>G348</w:t>
            </w:r>
          </w:p>
        </w:tc>
      </w:tr>
      <w:tr w:rsidR="00E5149D" w:rsidRPr="002B6A3F" w14:paraId="415B811E" w14:textId="77777777" w:rsidTr="00BC7A02">
        <w:trPr>
          <w:jc w:val="center"/>
        </w:trPr>
        <w:tc>
          <w:tcPr>
            <w:tcW w:w="4440" w:type="dxa"/>
          </w:tcPr>
          <w:p w14:paraId="1492BB80" w14:textId="77777777" w:rsidR="00E5149D" w:rsidRPr="002B6A3F" w:rsidRDefault="00E5149D"/>
        </w:tc>
        <w:tc>
          <w:tcPr>
            <w:tcW w:w="2400" w:type="dxa"/>
          </w:tcPr>
          <w:p w14:paraId="5C2FD3BF" w14:textId="77777777" w:rsidR="00E5149D" w:rsidRPr="002B6A3F" w:rsidRDefault="00E5149D">
            <w:pPr>
              <w:jc w:val="center"/>
            </w:pPr>
            <w:r w:rsidRPr="002B6A3F">
              <w:t>G588PT**</w:t>
            </w:r>
          </w:p>
        </w:tc>
        <w:tc>
          <w:tcPr>
            <w:tcW w:w="2736" w:type="dxa"/>
          </w:tcPr>
          <w:p w14:paraId="31DB33B5" w14:textId="77777777" w:rsidR="00E5149D" w:rsidRPr="002B6A3F" w:rsidRDefault="00E5149D">
            <w:pPr>
              <w:jc w:val="center"/>
            </w:pPr>
            <w:r w:rsidRPr="002B6A3F">
              <w:t>G348PT**</w:t>
            </w:r>
          </w:p>
        </w:tc>
      </w:tr>
      <w:tr w:rsidR="00E5149D" w:rsidRPr="002B6A3F" w14:paraId="1A2B5661" w14:textId="77777777" w:rsidTr="00BC7A02">
        <w:trPr>
          <w:jc w:val="center"/>
        </w:trPr>
        <w:tc>
          <w:tcPr>
            <w:tcW w:w="4440" w:type="dxa"/>
          </w:tcPr>
          <w:p w14:paraId="6E7537FC" w14:textId="77777777" w:rsidR="00E5149D" w:rsidRPr="002B6A3F" w:rsidRDefault="00E5149D">
            <w:r w:rsidRPr="002B6A3F">
              <w:t>Blackburn</w:t>
            </w:r>
          </w:p>
        </w:tc>
        <w:tc>
          <w:tcPr>
            <w:tcW w:w="2400" w:type="dxa"/>
          </w:tcPr>
          <w:p w14:paraId="21F1A174" w14:textId="77777777" w:rsidR="00E5149D" w:rsidRPr="002B6A3F" w:rsidRDefault="00E5149D">
            <w:pPr>
              <w:jc w:val="center"/>
            </w:pPr>
            <w:r w:rsidRPr="002B6A3F">
              <w:t>GR6258</w:t>
            </w:r>
          </w:p>
        </w:tc>
        <w:tc>
          <w:tcPr>
            <w:tcW w:w="2736" w:type="dxa"/>
          </w:tcPr>
          <w:p w14:paraId="4DCBAFFD" w14:textId="77777777" w:rsidR="00E5149D" w:rsidRPr="002B6A3F" w:rsidRDefault="00E5149D">
            <w:pPr>
              <w:jc w:val="center"/>
            </w:pPr>
            <w:r w:rsidRPr="002B6A3F">
              <w:t>-</w:t>
            </w:r>
          </w:p>
        </w:tc>
      </w:tr>
      <w:tr w:rsidR="00E5149D" w:rsidRPr="002B6A3F" w14:paraId="04792C9B" w14:textId="77777777" w:rsidTr="00BC7A02">
        <w:trPr>
          <w:jc w:val="center"/>
        </w:trPr>
        <w:tc>
          <w:tcPr>
            <w:tcW w:w="4440" w:type="dxa"/>
          </w:tcPr>
          <w:p w14:paraId="0B9D7612" w14:textId="77777777" w:rsidR="00E5149D" w:rsidRPr="002B6A3F" w:rsidRDefault="00E5149D">
            <w:r w:rsidRPr="002B6A3F">
              <w:t>Calpico</w:t>
            </w:r>
          </w:p>
        </w:tc>
        <w:tc>
          <w:tcPr>
            <w:tcW w:w="2400" w:type="dxa"/>
          </w:tcPr>
          <w:p w14:paraId="32C7582C" w14:textId="77777777" w:rsidR="00E5149D" w:rsidRPr="002B6A3F" w:rsidRDefault="00E5149D">
            <w:pPr>
              <w:jc w:val="center"/>
            </w:pPr>
            <w:r w:rsidRPr="002B6A3F">
              <w:t>G8580</w:t>
            </w:r>
          </w:p>
        </w:tc>
        <w:tc>
          <w:tcPr>
            <w:tcW w:w="2736" w:type="dxa"/>
          </w:tcPr>
          <w:p w14:paraId="248E5C57" w14:textId="77777777" w:rsidR="00E5149D" w:rsidRPr="002B6A3F" w:rsidRDefault="00E5149D">
            <w:pPr>
              <w:jc w:val="center"/>
            </w:pPr>
            <w:r w:rsidRPr="002B6A3F">
              <w:t>-</w:t>
            </w:r>
          </w:p>
        </w:tc>
      </w:tr>
      <w:tr w:rsidR="00E5149D" w:rsidRPr="002B6A3F" w14:paraId="636DD62F" w14:textId="77777777" w:rsidTr="00BC7A02">
        <w:trPr>
          <w:jc w:val="center"/>
        </w:trPr>
        <w:tc>
          <w:tcPr>
            <w:tcW w:w="4440" w:type="dxa"/>
          </w:tcPr>
          <w:p w14:paraId="37B0F639" w14:textId="77777777" w:rsidR="00E5149D" w:rsidRPr="002B6A3F" w:rsidRDefault="00E5149D">
            <w:r w:rsidRPr="002B6A3F">
              <w:t xml:space="preserve">LMP </w:t>
            </w:r>
          </w:p>
        </w:tc>
        <w:tc>
          <w:tcPr>
            <w:tcW w:w="2400" w:type="dxa"/>
          </w:tcPr>
          <w:p w14:paraId="1AE2C03A" w14:textId="77777777" w:rsidR="00E5149D" w:rsidRPr="002B6A3F" w:rsidRDefault="00E5149D">
            <w:pPr>
              <w:jc w:val="center"/>
            </w:pPr>
            <w:r w:rsidRPr="002B6A3F">
              <w:t>6258E**</w:t>
            </w:r>
          </w:p>
        </w:tc>
        <w:tc>
          <w:tcPr>
            <w:tcW w:w="2736" w:type="dxa"/>
          </w:tcPr>
          <w:p w14:paraId="07F52A8B" w14:textId="77777777" w:rsidR="00E5149D" w:rsidRPr="002B6A3F" w:rsidRDefault="00E5149D">
            <w:pPr>
              <w:jc w:val="center"/>
            </w:pPr>
            <w:r w:rsidRPr="002B6A3F">
              <w:t>7508E**</w:t>
            </w:r>
          </w:p>
        </w:tc>
      </w:tr>
    </w:tbl>
    <w:p w14:paraId="07BEB20D" w14:textId="77777777" w:rsidR="00E5149D" w:rsidRPr="002B6A3F" w:rsidRDefault="00E5149D">
      <w:pPr>
        <w:tabs>
          <w:tab w:val="left" w:pos="4440"/>
          <w:tab w:val="left" w:pos="6840"/>
        </w:tabs>
      </w:pPr>
    </w:p>
    <w:p w14:paraId="39C1628E" w14:textId="77777777" w:rsidR="00E5149D" w:rsidRPr="002B6A3F" w:rsidRDefault="00E5149D">
      <w:pPr>
        <w:tabs>
          <w:tab w:val="left" w:pos="4440"/>
          <w:tab w:val="left" w:pos="6840"/>
        </w:tabs>
        <w:jc w:val="center"/>
        <w:outlineLvl w:val="0"/>
      </w:pPr>
      <w:r w:rsidRPr="002B6A3F">
        <w:rPr>
          <w:u w:val="single"/>
        </w:rPr>
        <w:t>Stainless Steel</w:t>
      </w:r>
    </w:p>
    <w:p w14:paraId="4AEEC684" w14:textId="77777777" w:rsidR="00E5149D" w:rsidRPr="002B6A3F" w:rsidRDefault="00E5149D">
      <w:pPr>
        <w:tabs>
          <w:tab w:val="left" w:pos="4440"/>
          <w:tab w:val="left" w:pos="6840"/>
        </w:tabs>
      </w:pPr>
    </w:p>
    <w:tbl>
      <w:tblPr>
        <w:tblW w:w="0" w:type="auto"/>
        <w:jc w:val="center"/>
        <w:tblLayout w:type="fixed"/>
        <w:tblLook w:val="0000" w:firstRow="0" w:lastRow="0" w:firstColumn="0" w:lastColumn="0" w:noHBand="0" w:noVBand="0"/>
      </w:tblPr>
      <w:tblGrid>
        <w:gridCol w:w="4440"/>
        <w:gridCol w:w="2400"/>
        <w:gridCol w:w="2736"/>
      </w:tblGrid>
      <w:tr w:rsidR="00635EA0" w:rsidRPr="002B6A3F" w14:paraId="0BC0B04D" w14:textId="77777777" w:rsidTr="00BC7A02">
        <w:trPr>
          <w:jc w:val="center"/>
        </w:trPr>
        <w:tc>
          <w:tcPr>
            <w:tcW w:w="4440" w:type="dxa"/>
          </w:tcPr>
          <w:p w14:paraId="45428321" w14:textId="77777777" w:rsidR="00635EA0" w:rsidRPr="002B6A3F" w:rsidRDefault="00635EA0">
            <w:r>
              <w:t>Erico</w:t>
            </w:r>
          </w:p>
        </w:tc>
        <w:tc>
          <w:tcPr>
            <w:tcW w:w="2400" w:type="dxa"/>
          </w:tcPr>
          <w:p w14:paraId="23AD6647" w14:textId="77777777" w:rsidR="00635EA0" w:rsidRPr="002B6A3F" w:rsidRDefault="00635EA0">
            <w:pPr>
              <w:jc w:val="center"/>
            </w:pPr>
            <w:r>
              <w:t>685880</w:t>
            </w:r>
          </w:p>
        </w:tc>
        <w:tc>
          <w:tcPr>
            <w:tcW w:w="2736" w:type="dxa"/>
          </w:tcPr>
          <w:p w14:paraId="4E396ABD" w14:textId="77777777" w:rsidR="00635EA0" w:rsidRPr="002B6A3F" w:rsidRDefault="00635EA0">
            <w:pPr>
              <w:jc w:val="center"/>
            </w:pPr>
            <w:r>
              <w:t>683480</w:t>
            </w:r>
          </w:p>
        </w:tc>
      </w:tr>
      <w:tr w:rsidR="00E5149D" w:rsidRPr="002B6A3F" w14:paraId="6DEF55EC" w14:textId="77777777" w:rsidTr="00BC7A02">
        <w:trPr>
          <w:jc w:val="center"/>
        </w:trPr>
        <w:tc>
          <w:tcPr>
            <w:tcW w:w="4440" w:type="dxa"/>
          </w:tcPr>
          <w:p w14:paraId="7A383311" w14:textId="77777777" w:rsidR="00E5149D" w:rsidRPr="002B6A3F" w:rsidRDefault="00CF45D8">
            <w:r w:rsidRPr="002B6A3F">
              <w:t>Galvan</w:t>
            </w:r>
            <w:r>
              <w:t xml:space="preserve"> Industries, Inc.</w:t>
            </w:r>
          </w:p>
        </w:tc>
        <w:tc>
          <w:tcPr>
            <w:tcW w:w="2400" w:type="dxa"/>
          </w:tcPr>
          <w:p w14:paraId="590BFCC0" w14:textId="77777777" w:rsidR="00E5149D" w:rsidRPr="002B6A3F" w:rsidRDefault="00E5149D">
            <w:pPr>
              <w:jc w:val="center"/>
            </w:pPr>
            <w:r w:rsidRPr="002B6A3F">
              <w:t>S6258</w:t>
            </w:r>
          </w:p>
        </w:tc>
        <w:tc>
          <w:tcPr>
            <w:tcW w:w="2736" w:type="dxa"/>
          </w:tcPr>
          <w:p w14:paraId="3BEC290B" w14:textId="77777777" w:rsidR="00E5149D" w:rsidRPr="002B6A3F" w:rsidRDefault="00E5149D">
            <w:pPr>
              <w:jc w:val="center"/>
            </w:pPr>
            <w:r w:rsidRPr="002B6A3F">
              <w:t>S7508</w:t>
            </w:r>
          </w:p>
        </w:tc>
      </w:tr>
      <w:tr w:rsidR="00386F5B" w:rsidRPr="002B6A3F" w14:paraId="0F56BADF" w14:textId="77777777" w:rsidTr="00BC7A02">
        <w:trPr>
          <w:jc w:val="center"/>
        </w:trPr>
        <w:tc>
          <w:tcPr>
            <w:tcW w:w="4440" w:type="dxa"/>
          </w:tcPr>
          <w:p w14:paraId="11C03127" w14:textId="77777777" w:rsidR="00386F5B" w:rsidRPr="002B6A3F" w:rsidRDefault="00386F5B" w:rsidP="00284891">
            <w:r w:rsidRPr="002B6A3F">
              <w:t>Harger</w:t>
            </w:r>
          </w:p>
        </w:tc>
        <w:tc>
          <w:tcPr>
            <w:tcW w:w="2400" w:type="dxa"/>
          </w:tcPr>
          <w:p w14:paraId="152A66BC" w14:textId="77777777" w:rsidR="00386F5B" w:rsidRPr="002B6A3F" w:rsidRDefault="00386F5B" w:rsidP="00284891">
            <w:pPr>
              <w:jc w:val="center"/>
            </w:pPr>
            <w:r w:rsidRPr="002B6A3F">
              <w:t>588SS3</w:t>
            </w:r>
          </w:p>
        </w:tc>
        <w:tc>
          <w:tcPr>
            <w:tcW w:w="2736" w:type="dxa"/>
          </w:tcPr>
          <w:p w14:paraId="16B3EB4E" w14:textId="77777777" w:rsidR="00386F5B" w:rsidRPr="002B6A3F" w:rsidRDefault="00386F5B">
            <w:pPr>
              <w:jc w:val="center"/>
            </w:pPr>
            <w:r w:rsidRPr="002B6A3F">
              <w:t>-</w:t>
            </w:r>
          </w:p>
        </w:tc>
      </w:tr>
      <w:tr w:rsidR="00E5149D" w:rsidRPr="002B6A3F" w14:paraId="11F1DD66" w14:textId="77777777" w:rsidTr="00BC7A02">
        <w:trPr>
          <w:jc w:val="center"/>
        </w:trPr>
        <w:tc>
          <w:tcPr>
            <w:tcW w:w="4440" w:type="dxa"/>
          </w:tcPr>
          <w:p w14:paraId="0D4BC4F2" w14:textId="77777777" w:rsidR="00E5149D" w:rsidRPr="002B6A3F" w:rsidRDefault="00E5149D">
            <w:r w:rsidRPr="002B6A3F">
              <w:t>Wilcor</w:t>
            </w:r>
          </w:p>
        </w:tc>
        <w:tc>
          <w:tcPr>
            <w:tcW w:w="2400" w:type="dxa"/>
          </w:tcPr>
          <w:p w14:paraId="2ECF39C7" w14:textId="77777777" w:rsidR="00E5149D" w:rsidRPr="002B6A3F" w:rsidRDefault="00E5149D">
            <w:pPr>
              <w:jc w:val="center"/>
            </w:pPr>
            <w:r w:rsidRPr="002B6A3F">
              <w:t>WA 588-S</w:t>
            </w:r>
          </w:p>
        </w:tc>
        <w:tc>
          <w:tcPr>
            <w:tcW w:w="2736" w:type="dxa"/>
          </w:tcPr>
          <w:p w14:paraId="5EE8542B" w14:textId="77777777" w:rsidR="00E5149D" w:rsidRPr="002B6A3F" w:rsidRDefault="00E5149D">
            <w:pPr>
              <w:jc w:val="center"/>
            </w:pPr>
            <w:r w:rsidRPr="002B6A3F">
              <w:t>WA348-S</w:t>
            </w:r>
          </w:p>
        </w:tc>
      </w:tr>
    </w:tbl>
    <w:p w14:paraId="06C75B7D" w14:textId="77777777" w:rsidR="000B591C" w:rsidRPr="002B6A3F" w:rsidRDefault="000B591C">
      <w:pPr>
        <w:tabs>
          <w:tab w:val="left" w:pos="4440"/>
          <w:tab w:val="left" w:pos="6840"/>
        </w:tabs>
      </w:pPr>
    </w:p>
    <w:p w14:paraId="290D7E30" w14:textId="77777777" w:rsidR="00E5149D" w:rsidRPr="002B6A3F" w:rsidRDefault="00E5149D">
      <w:pPr>
        <w:tabs>
          <w:tab w:val="left" w:pos="4440"/>
          <w:tab w:val="left" w:pos="6840"/>
        </w:tabs>
      </w:pPr>
      <w:r w:rsidRPr="002B6A3F">
        <w:t>*Rod furnished with clamp.</w:t>
      </w:r>
    </w:p>
    <w:p w14:paraId="05AEBEA0" w14:textId="77777777" w:rsidR="00E5149D" w:rsidRPr="002B6A3F" w:rsidRDefault="00E5149D">
      <w:pPr>
        <w:tabs>
          <w:tab w:val="left" w:pos="4440"/>
          <w:tab w:val="left" w:pos="6840"/>
        </w:tabs>
      </w:pPr>
      <w:r w:rsidRPr="002B6A3F">
        <w:t>**Rod furnished with 4 ft., No. 6 tinned or galvanized copper pigtail.</w:t>
      </w:r>
    </w:p>
    <w:p w14:paraId="1BD3A2AB" w14:textId="77777777" w:rsidR="00FF45F9" w:rsidRPr="002B6A3F" w:rsidRDefault="00FF45F9">
      <w:pPr>
        <w:tabs>
          <w:tab w:val="left" w:pos="4440"/>
          <w:tab w:val="left" w:pos="6840"/>
        </w:tabs>
      </w:pPr>
    </w:p>
    <w:p w14:paraId="211449D9" w14:textId="77777777" w:rsidR="00FF45F9" w:rsidRPr="002B6A3F" w:rsidRDefault="00FF45F9" w:rsidP="00FF45F9"/>
    <w:p w14:paraId="2261C780" w14:textId="77777777" w:rsidR="00FF45F9" w:rsidRPr="002B6A3F" w:rsidRDefault="00FF45F9" w:rsidP="00B25722">
      <w:pPr>
        <w:ind w:left="1440" w:hanging="720"/>
      </w:pPr>
      <w:r w:rsidRPr="002B6A3F">
        <w:t xml:space="preserve">NOTE:  The diameter of </w:t>
      </w:r>
      <w:r w:rsidR="001E34C3" w:rsidRPr="001E34C3">
        <w:t xml:space="preserve">all </w:t>
      </w:r>
      <w:r w:rsidRPr="002B6A3F">
        <w:t xml:space="preserve">galvanized ground rods </w:t>
      </w:r>
      <w:r w:rsidR="001E34C3" w:rsidRPr="001E34C3">
        <w:t>must meet the latest edition of the National Electrical Safety Code (NESC).</w:t>
      </w:r>
    </w:p>
    <w:p w14:paraId="1C2F3FC9" w14:textId="77777777" w:rsidR="00FF45F9" w:rsidRPr="002B6A3F" w:rsidRDefault="00FF45F9" w:rsidP="00FF45F9"/>
    <w:p w14:paraId="5BAEC408" w14:textId="77777777" w:rsidR="00FF45F9" w:rsidRPr="002B6A3F" w:rsidRDefault="00FF45F9">
      <w:pPr>
        <w:tabs>
          <w:tab w:val="left" w:pos="4440"/>
          <w:tab w:val="left" w:pos="6840"/>
        </w:tabs>
      </w:pPr>
    </w:p>
    <w:p w14:paraId="5AA341B8" w14:textId="77777777" w:rsidR="00E5149D" w:rsidRPr="002B6A3F" w:rsidRDefault="00E5149D" w:rsidP="00C56AE7">
      <w:pPr>
        <w:pStyle w:val="HEADINGRIGHT"/>
      </w:pPr>
      <w:r w:rsidRPr="002B6A3F">
        <w:br w:type="page"/>
      </w:r>
      <w:bookmarkStart w:id="18" w:name="_Hlk99100399"/>
      <w:r w:rsidRPr="002B6A3F">
        <w:lastRenderedPageBreak/>
        <w:t>ai-3</w:t>
      </w:r>
    </w:p>
    <w:p w14:paraId="441D0F61" w14:textId="77777777" w:rsidR="00E5149D" w:rsidRPr="002B6A3F" w:rsidRDefault="00635EA0" w:rsidP="00C56AE7">
      <w:pPr>
        <w:pStyle w:val="HEADINGRIGHT"/>
      </w:pPr>
      <w:r>
        <w:t>June</w:t>
      </w:r>
      <w:r w:rsidR="00CF31B8">
        <w:t xml:space="preserve"> 2015</w:t>
      </w:r>
    </w:p>
    <w:p w14:paraId="29E3C66B" w14:textId="77777777" w:rsidR="00E5149D" w:rsidRPr="002B6A3F" w:rsidRDefault="00E5149D" w:rsidP="00EF2345">
      <w:pPr>
        <w:pStyle w:val="HEADINGLEFT"/>
      </w:pPr>
    </w:p>
    <w:p w14:paraId="223FC9F8" w14:textId="77777777" w:rsidR="00E5149D" w:rsidRPr="002B6A3F" w:rsidRDefault="00E5149D">
      <w:pPr>
        <w:tabs>
          <w:tab w:val="left" w:pos="1920"/>
          <w:tab w:val="left" w:pos="3120"/>
          <w:tab w:val="left" w:pos="4320"/>
          <w:tab w:val="left" w:pos="5640"/>
          <w:tab w:val="left" w:pos="6960"/>
          <w:tab w:val="left" w:pos="8880"/>
        </w:tabs>
        <w:jc w:val="center"/>
      </w:pPr>
      <w:r w:rsidRPr="002B6A3F">
        <w:t>ai - Rods, ground, sectional</w:t>
      </w:r>
      <w:r w:rsidR="00217DED">
        <w:t>, 13-mil</w:t>
      </w:r>
    </w:p>
    <w:p w14:paraId="0433F36F" w14:textId="77777777" w:rsidR="00E5149D" w:rsidRPr="002B6A3F" w:rsidRDefault="00E5149D">
      <w:pPr>
        <w:tabs>
          <w:tab w:val="left" w:pos="1920"/>
          <w:tab w:val="left" w:pos="3120"/>
          <w:tab w:val="left" w:pos="4320"/>
          <w:tab w:val="left" w:pos="5640"/>
          <w:tab w:val="left" w:pos="6960"/>
          <w:tab w:val="left" w:pos="8880"/>
        </w:tabs>
      </w:pPr>
    </w:p>
    <w:p w14:paraId="580E8F9D" w14:textId="77777777" w:rsidR="00E5149D" w:rsidRPr="002B6A3F" w:rsidRDefault="00E5149D">
      <w:pPr>
        <w:tabs>
          <w:tab w:val="left" w:pos="1920"/>
          <w:tab w:val="left" w:pos="3120"/>
          <w:tab w:val="left" w:pos="4320"/>
          <w:tab w:val="left" w:pos="5640"/>
          <w:tab w:val="left" w:pos="6960"/>
          <w:tab w:val="left" w:pos="8880"/>
        </w:tabs>
        <w:jc w:val="center"/>
        <w:outlineLvl w:val="0"/>
      </w:pPr>
      <w:r w:rsidRPr="002B6A3F">
        <w:t>Galvanized steel and</w:t>
      </w:r>
    </w:p>
    <w:p w14:paraId="41A84CE8" w14:textId="77777777" w:rsidR="00E5149D" w:rsidRPr="002B6A3F" w:rsidRDefault="00D57A37">
      <w:pPr>
        <w:tabs>
          <w:tab w:val="left" w:pos="1920"/>
          <w:tab w:val="left" w:pos="3120"/>
          <w:tab w:val="left" w:pos="4320"/>
          <w:tab w:val="left" w:pos="5640"/>
          <w:tab w:val="left" w:pos="6960"/>
          <w:tab w:val="left" w:pos="8880"/>
        </w:tabs>
        <w:jc w:val="center"/>
      </w:pPr>
      <w:r>
        <w:t>C</w:t>
      </w:r>
      <w:r w:rsidR="00E5149D" w:rsidRPr="002B6A3F">
        <w:t>opper-covered steel</w:t>
      </w:r>
    </w:p>
    <w:p w14:paraId="709B3612" w14:textId="77777777" w:rsidR="00E5149D" w:rsidRPr="002B6A3F" w:rsidRDefault="00E5149D">
      <w:pPr>
        <w:tabs>
          <w:tab w:val="left" w:pos="1920"/>
          <w:tab w:val="left" w:pos="3120"/>
          <w:tab w:val="left" w:pos="4320"/>
          <w:tab w:val="left" w:pos="5640"/>
          <w:tab w:val="left" w:pos="6960"/>
          <w:tab w:val="left" w:pos="8880"/>
        </w:tabs>
      </w:pPr>
    </w:p>
    <w:p w14:paraId="0D764FEC" w14:textId="77777777" w:rsidR="00E5149D" w:rsidRPr="002B6A3F" w:rsidRDefault="00E5149D">
      <w:pPr>
        <w:tabs>
          <w:tab w:val="left" w:pos="1920"/>
          <w:tab w:val="left" w:pos="3120"/>
          <w:tab w:val="left" w:pos="4320"/>
          <w:tab w:val="left" w:pos="5640"/>
          <w:tab w:val="left" w:pos="6960"/>
          <w:tab w:val="left" w:pos="8880"/>
        </w:tabs>
      </w:pPr>
    </w:p>
    <w:p w14:paraId="0EE4BC1F" w14:textId="77777777" w:rsidR="00E5149D" w:rsidRPr="002B6A3F" w:rsidRDefault="00E5149D">
      <w:pPr>
        <w:tabs>
          <w:tab w:val="left" w:pos="1920"/>
          <w:tab w:val="left" w:pos="3120"/>
          <w:tab w:val="left" w:pos="4320"/>
          <w:tab w:val="left" w:pos="5640"/>
          <w:tab w:val="left" w:pos="6960"/>
          <w:tab w:val="left" w:pos="8880"/>
        </w:tabs>
      </w:pPr>
      <w:r w:rsidRPr="002B6A3F">
        <w:t xml:space="preserve">Copper-covered ground rods are listed with a </w:t>
      </w:r>
      <w:r w:rsidRPr="00BC7A02">
        <w:rPr>
          <w:b/>
          <w:u w:val="single"/>
        </w:rPr>
        <w:t>13</w:t>
      </w:r>
      <w:r w:rsidR="00D57A37" w:rsidRPr="00BC7A02">
        <w:rPr>
          <w:b/>
          <w:u w:val="single"/>
        </w:rPr>
        <w:t>-</w:t>
      </w:r>
      <w:r w:rsidRPr="00BC7A02">
        <w:rPr>
          <w:b/>
          <w:u w:val="single"/>
        </w:rPr>
        <w:t>mil minimum</w:t>
      </w:r>
      <w:r w:rsidRPr="002B6A3F">
        <w:t xml:space="preserve"> at any point and a 15</w:t>
      </w:r>
      <w:r w:rsidR="00D57A37">
        <w:t>-</w:t>
      </w:r>
      <w:r w:rsidRPr="002B6A3F">
        <w:t>mil average covering of copper.  All purchases should specify that a factory certification of the thickness of the copper must accompany the shipment of the rods.  Rods are copper-covered unless marked galvanized steel.</w:t>
      </w:r>
    </w:p>
    <w:p w14:paraId="7811AB41" w14:textId="77777777" w:rsidR="00E5149D" w:rsidRPr="002B6A3F" w:rsidRDefault="00E5149D">
      <w:pPr>
        <w:tabs>
          <w:tab w:val="left" w:pos="1920"/>
          <w:tab w:val="left" w:pos="3120"/>
          <w:tab w:val="left" w:pos="4320"/>
          <w:tab w:val="left" w:pos="5640"/>
          <w:tab w:val="left" w:pos="6960"/>
          <w:tab w:val="left" w:pos="8880"/>
        </w:tabs>
      </w:pPr>
    </w:p>
    <w:p w14:paraId="58E3CD14" w14:textId="77777777" w:rsidR="00D57A37" w:rsidRDefault="00D57A37" w:rsidP="00D57A37">
      <w:pPr>
        <w:tabs>
          <w:tab w:val="left" w:pos="2520"/>
          <w:tab w:val="left" w:pos="3960"/>
          <w:tab w:val="left" w:pos="5280"/>
          <w:tab w:val="left" w:pos="6840"/>
        </w:tabs>
        <w:jc w:val="center"/>
        <w:rPr>
          <w:u w:val="single"/>
        </w:rPr>
      </w:pPr>
      <w:r w:rsidRPr="002B6A3F">
        <w:rPr>
          <w:u w:val="single"/>
        </w:rPr>
        <w:t>Sectional Ground Rods</w:t>
      </w:r>
      <w:r w:rsidRPr="002B6A3F" w:rsidDel="00D57A37">
        <w:rPr>
          <w:u w:val="single"/>
        </w:rPr>
        <w:t xml:space="preserve"> </w:t>
      </w:r>
    </w:p>
    <w:p w14:paraId="363F6AD5" w14:textId="77777777" w:rsidR="00E5149D" w:rsidRPr="002B6A3F" w:rsidRDefault="00E5149D" w:rsidP="00D57A37">
      <w:pPr>
        <w:tabs>
          <w:tab w:val="left" w:pos="2520"/>
          <w:tab w:val="left" w:pos="3960"/>
          <w:tab w:val="left" w:pos="5280"/>
          <w:tab w:val="left" w:pos="6840"/>
        </w:tabs>
        <w:jc w:val="center"/>
      </w:pPr>
    </w:p>
    <w:tbl>
      <w:tblPr>
        <w:tblW w:w="5000" w:type="pct"/>
        <w:tblLook w:val="0000" w:firstRow="0" w:lastRow="0" w:firstColumn="0" w:lastColumn="0" w:noHBand="0" w:noVBand="0"/>
      </w:tblPr>
      <w:tblGrid>
        <w:gridCol w:w="2844"/>
        <w:gridCol w:w="1624"/>
        <w:gridCol w:w="1488"/>
        <w:gridCol w:w="1760"/>
        <w:gridCol w:w="3084"/>
      </w:tblGrid>
      <w:tr w:rsidR="00E5149D" w:rsidRPr="002B6A3F" w14:paraId="3F7EAFDA" w14:textId="77777777" w:rsidTr="00D57A37">
        <w:tc>
          <w:tcPr>
            <w:tcW w:w="1316" w:type="pct"/>
          </w:tcPr>
          <w:p w14:paraId="39F23CCE" w14:textId="77777777" w:rsidR="00E5149D" w:rsidRPr="002B6A3F" w:rsidRDefault="00E5149D" w:rsidP="00D57A37">
            <w:pPr>
              <w:pBdr>
                <w:bottom w:val="single" w:sz="6" w:space="1" w:color="auto"/>
              </w:pBdr>
            </w:pPr>
            <w:r w:rsidRPr="002B6A3F">
              <w:t>Manufac</w:t>
            </w:r>
            <w:r w:rsidR="00D57A37">
              <w:t>t</w:t>
            </w:r>
            <w:r w:rsidRPr="002B6A3F">
              <w:t>urer</w:t>
            </w:r>
          </w:p>
        </w:tc>
        <w:tc>
          <w:tcPr>
            <w:tcW w:w="752" w:type="pct"/>
          </w:tcPr>
          <w:p w14:paraId="1D1372FF" w14:textId="77777777" w:rsidR="00E5149D" w:rsidRPr="002B6A3F" w:rsidRDefault="00E5149D">
            <w:pPr>
              <w:pBdr>
                <w:bottom w:val="single" w:sz="6" w:space="1" w:color="auto"/>
              </w:pBdr>
              <w:jc w:val="center"/>
            </w:pPr>
            <w:r w:rsidRPr="002B6A3F">
              <w:t>8' long</w:t>
            </w:r>
          </w:p>
        </w:tc>
        <w:tc>
          <w:tcPr>
            <w:tcW w:w="689" w:type="pct"/>
          </w:tcPr>
          <w:p w14:paraId="0E2F510B" w14:textId="77777777" w:rsidR="00E5149D" w:rsidRPr="002B6A3F" w:rsidRDefault="00E5149D">
            <w:pPr>
              <w:pBdr>
                <w:bottom w:val="single" w:sz="6" w:space="1" w:color="auto"/>
              </w:pBdr>
              <w:jc w:val="center"/>
            </w:pPr>
            <w:r w:rsidRPr="002B6A3F">
              <w:t>10' long</w:t>
            </w:r>
          </w:p>
        </w:tc>
        <w:tc>
          <w:tcPr>
            <w:tcW w:w="815" w:type="pct"/>
          </w:tcPr>
          <w:p w14:paraId="4844D382" w14:textId="77777777" w:rsidR="00E5149D" w:rsidRPr="002B6A3F" w:rsidRDefault="00E5149D">
            <w:pPr>
              <w:pBdr>
                <w:bottom w:val="single" w:sz="6" w:space="1" w:color="auto"/>
              </w:pBdr>
              <w:jc w:val="center"/>
            </w:pPr>
            <w:r w:rsidRPr="002B6A3F">
              <w:t>Coupling</w:t>
            </w:r>
          </w:p>
        </w:tc>
        <w:tc>
          <w:tcPr>
            <w:tcW w:w="1428" w:type="pct"/>
          </w:tcPr>
          <w:p w14:paraId="13730B21" w14:textId="77777777" w:rsidR="00E5149D" w:rsidRPr="002B6A3F" w:rsidRDefault="00E5149D">
            <w:pPr>
              <w:pBdr>
                <w:bottom w:val="single" w:sz="6" w:space="1" w:color="auto"/>
              </w:pBdr>
              <w:jc w:val="center"/>
            </w:pPr>
            <w:r w:rsidRPr="002B6A3F">
              <w:t>Driving studs</w:t>
            </w:r>
          </w:p>
        </w:tc>
      </w:tr>
      <w:tr w:rsidR="00E5149D" w:rsidRPr="002B6A3F" w14:paraId="22432F8D" w14:textId="77777777" w:rsidTr="00F92921">
        <w:tc>
          <w:tcPr>
            <w:tcW w:w="1316" w:type="pct"/>
          </w:tcPr>
          <w:p w14:paraId="7A2D273E" w14:textId="77777777" w:rsidR="00E5149D" w:rsidRPr="002B6A3F" w:rsidRDefault="00E5149D"/>
        </w:tc>
        <w:tc>
          <w:tcPr>
            <w:tcW w:w="752" w:type="pct"/>
          </w:tcPr>
          <w:p w14:paraId="314768B0" w14:textId="77777777" w:rsidR="00E5149D" w:rsidRPr="002B6A3F" w:rsidRDefault="00E5149D">
            <w:pPr>
              <w:jc w:val="center"/>
            </w:pPr>
          </w:p>
        </w:tc>
        <w:tc>
          <w:tcPr>
            <w:tcW w:w="689" w:type="pct"/>
          </w:tcPr>
          <w:p w14:paraId="1B8808D3" w14:textId="77777777" w:rsidR="00E5149D" w:rsidRPr="002B6A3F" w:rsidRDefault="00E5149D">
            <w:pPr>
              <w:jc w:val="center"/>
            </w:pPr>
          </w:p>
        </w:tc>
        <w:tc>
          <w:tcPr>
            <w:tcW w:w="815" w:type="pct"/>
          </w:tcPr>
          <w:p w14:paraId="4CC734CF" w14:textId="77777777" w:rsidR="00E5149D" w:rsidRPr="002B6A3F" w:rsidRDefault="00E5149D">
            <w:pPr>
              <w:jc w:val="center"/>
            </w:pPr>
          </w:p>
        </w:tc>
        <w:tc>
          <w:tcPr>
            <w:tcW w:w="1428" w:type="pct"/>
          </w:tcPr>
          <w:p w14:paraId="1141BED8" w14:textId="77777777" w:rsidR="00E5149D" w:rsidRPr="002B6A3F" w:rsidRDefault="00E5149D">
            <w:pPr>
              <w:jc w:val="center"/>
            </w:pPr>
          </w:p>
        </w:tc>
      </w:tr>
      <w:tr w:rsidR="00E5149D" w:rsidRPr="002B6A3F" w14:paraId="43176F88" w14:textId="77777777" w:rsidTr="00F92921">
        <w:tc>
          <w:tcPr>
            <w:tcW w:w="1316" w:type="pct"/>
          </w:tcPr>
          <w:p w14:paraId="0683E7DA" w14:textId="77777777" w:rsidR="00E5149D" w:rsidRPr="00CF45D8" w:rsidRDefault="00E5149D">
            <w:pPr>
              <w:rPr>
                <w:u w:val="single"/>
              </w:rPr>
            </w:pPr>
            <w:r w:rsidRPr="00CF45D8">
              <w:rPr>
                <w:u w:val="single"/>
              </w:rPr>
              <w:t>Blackburn</w:t>
            </w:r>
          </w:p>
        </w:tc>
        <w:tc>
          <w:tcPr>
            <w:tcW w:w="752" w:type="pct"/>
          </w:tcPr>
          <w:p w14:paraId="0D624F72" w14:textId="77777777" w:rsidR="00E5149D" w:rsidRPr="002B6A3F" w:rsidRDefault="00E5149D">
            <w:pPr>
              <w:jc w:val="center"/>
            </w:pPr>
            <w:r w:rsidRPr="002B6A3F">
              <w:t>6258S13MX</w:t>
            </w:r>
          </w:p>
        </w:tc>
        <w:tc>
          <w:tcPr>
            <w:tcW w:w="689" w:type="pct"/>
          </w:tcPr>
          <w:p w14:paraId="0F8E7334" w14:textId="77777777" w:rsidR="00E5149D" w:rsidRPr="002B6A3F" w:rsidRDefault="00E5149D">
            <w:pPr>
              <w:jc w:val="center"/>
            </w:pPr>
            <w:r w:rsidRPr="002B6A3F">
              <w:t>6260S13MX</w:t>
            </w:r>
          </w:p>
        </w:tc>
        <w:tc>
          <w:tcPr>
            <w:tcW w:w="815" w:type="pct"/>
          </w:tcPr>
          <w:p w14:paraId="66E63A80" w14:textId="77777777" w:rsidR="00E5149D" w:rsidRPr="002B6A3F" w:rsidRDefault="00E5149D">
            <w:pPr>
              <w:jc w:val="center"/>
            </w:pPr>
            <w:r w:rsidRPr="002B6A3F">
              <w:t>60C</w:t>
            </w:r>
          </w:p>
        </w:tc>
        <w:tc>
          <w:tcPr>
            <w:tcW w:w="1428" w:type="pct"/>
          </w:tcPr>
          <w:p w14:paraId="295F2B93" w14:textId="77777777" w:rsidR="00E5149D" w:rsidRPr="002B6A3F" w:rsidRDefault="00E5149D">
            <w:pPr>
              <w:jc w:val="center"/>
            </w:pPr>
            <w:r w:rsidRPr="002B6A3F">
              <w:t>60DS</w:t>
            </w:r>
          </w:p>
        </w:tc>
      </w:tr>
      <w:tr w:rsidR="00E5149D" w:rsidRPr="002B6A3F" w14:paraId="290C2C43" w14:textId="77777777" w:rsidTr="00F92921">
        <w:tc>
          <w:tcPr>
            <w:tcW w:w="1316" w:type="pct"/>
          </w:tcPr>
          <w:p w14:paraId="751E9908" w14:textId="77777777" w:rsidR="00E5149D" w:rsidRPr="002B6A3F" w:rsidRDefault="00E5149D"/>
        </w:tc>
        <w:tc>
          <w:tcPr>
            <w:tcW w:w="752" w:type="pct"/>
          </w:tcPr>
          <w:p w14:paraId="31E1C5F0" w14:textId="77777777" w:rsidR="00E5149D" w:rsidRPr="002B6A3F" w:rsidRDefault="00E5149D">
            <w:pPr>
              <w:jc w:val="center"/>
            </w:pPr>
          </w:p>
        </w:tc>
        <w:tc>
          <w:tcPr>
            <w:tcW w:w="689" w:type="pct"/>
          </w:tcPr>
          <w:p w14:paraId="3D734FBF" w14:textId="77777777" w:rsidR="00E5149D" w:rsidRPr="002B6A3F" w:rsidRDefault="00E5149D">
            <w:pPr>
              <w:jc w:val="center"/>
            </w:pPr>
          </w:p>
        </w:tc>
        <w:tc>
          <w:tcPr>
            <w:tcW w:w="815" w:type="pct"/>
          </w:tcPr>
          <w:p w14:paraId="0BC717C6" w14:textId="77777777" w:rsidR="00E5149D" w:rsidRPr="002B6A3F" w:rsidRDefault="00E5149D">
            <w:pPr>
              <w:jc w:val="center"/>
            </w:pPr>
            <w:r w:rsidRPr="002B6A3F">
              <w:t>60CNT2*</w:t>
            </w:r>
          </w:p>
        </w:tc>
        <w:tc>
          <w:tcPr>
            <w:tcW w:w="1428" w:type="pct"/>
          </w:tcPr>
          <w:p w14:paraId="6FE7C20C" w14:textId="77777777" w:rsidR="00E5149D" w:rsidRPr="002B6A3F" w:rsidRDefault="00E5149D">
            <w:pPr>
              <w:jc w:val="center"/>
            </w:pPr>
            <w:r w:rsidRPr="002B6A3F">
              <w:t>60DSNT*</w:t>
            </w:r>
          </w:p>
        </w:tc>
      </w:tr>
      <w:tr w:rsidR="00E5149D" w:rsidRPr="002B6A3F" w14:paraId="4EB77618" w14:textId="77777777" w:rsidTr="00F92921">
        <w:tc>
          <w:tcPr>
            <w:tcW w:w="1316" w:type="pct"/>
          </w:tcPr>
          <w:p w14:paraId="530AE160" w14:textId="77777777" w:rsidR="00E5149D" w:rsidRPr="002B6A3F" w:rsidRDefault="00E5149D"/>
        </w:tc>
        <w:tc>
          <w:tcPr>
            <w:tcW w:w="752" w:type="pct"/>
          </w:tcPr>
          <w:p w14:paraId="63751450" w14:textId="77777777" w:rsidR="00E5149D" w:rsidRPr="002B6A3F" w:rsidRDefault="00E5149D">
            <w:pPr>
              <w:jc w:val="center"/>
            </w:pPr>
          </w:p>
        </w:tc>
        <w:tc>
          <w:tcPr>
            <w:tcW w:w="689" w:type="pct"/>
          </w:tcPr>
          <w:p w14:paraId="1D99253E" w14:textId="77777777" w:rsidR="00E5149D" w:rsidRPr="002B6A3F" w:rsidRDefault="00E5149D">
            <w:pPr>
              <w:jc w:val="center"/>
            </w:pPr>
          </w:p>
        </w:tc>
        <w:tc>
          <w:tcPr>
            <w:tcW w:w="815" w:type="pct"/>
          </w:tcPr>
          <w:p w14:paraId="17368FBF" w14:textId="77777777" w:rsidR="00E5149D" w:rsidRPr="002B6A3F" w:rsidRDefault="00E5149D">
            <w:pPr>
              <w:jc w:val="center"/>
            </w:pPr>
          </w:p>
        </w:tc>
        <w:tc>
          <w:tcPr>
            <w:tcW w:w="1428" w:type="pct"/>
          </w:tcPr>
          <w:p w14:paraId="23354C29" w14:textId="77777777" w:rsidR="00E5149D" w:rsidRPr="002B6A3F" w:rsidRDefault="00E5149D">
            <w:pPr>
              <w:jc w:val="center"/>
            </w:pPr>
          </w:p>
        </w:tc>
      </w:tr>
      <w:tr w:rsidR="00E5149D" w:rsidRPr="002B6A3F" w14:paraId="2282D927" w14:textId="77777777" w:rsidTr="00F92921">
        <w:tc>
          <w:tcPr>
            <w:tcW w:w="1316" w:type="pct"/>
          </w:tcPr>
          <w:p w14:paraId="6F3A4F35" w14:textId="77777777" w:rsidR="00E5149D" w:rsidRPr="00CF45D8" w:rsidRDefault="00E5149D">
            <w:pPr>
              <w:rPr>
                <w:u w:val="single"/>
              </w:rPr>
            </w:pPr>
            <w:r w:rsidRPr="00CF45D8">
              <w:rPr>
                <w:u w:val="single"/>
              </w:rPr>
              <w:t>Demark</w:t>
            </w:r>
          </w:p>
        </w:tc>
        <w:tc>
          <w:tcPr>
            <w:tcW w:w="752" w:type="pct"/>
          </w:tcPr>
          <w:p w14:paraId="2AFD91F3" w14:textId="77777777" w:rsidR="00E5149D" w:rsidRPr="002B6A3F" w:rsidRDefault="00E5149D">
            <w:pPr>
              <w:jc w:val="center"/>
            </w:pPr>
            <w:r w:rsidRPr="002B6A3F">
              <w:t>-</w:t>
            </w:r>
          </w:p>
        </w:tc>
        <w:tc>
          <w:tcPr>
            <w:tcW w:w="689" w:type="pct"/>
          </w:tcPr>
          <w:p w14:paraId="5CD4EE1E" w14:textId="77777777" w:rsidR="00E5149D" w:rsidRPr="002B6A3F" w:rsidRDefault="00E5149D">
            <w:pPr>
              <w:jc w:val="center"/>
            </w:pPr>
            <w:r w:rsidRPr="002B6A3F">
              <w:t>-</w:t>
            </w:r>
          </w:p>
        </w:tc>
        <w:tc>
          <w:tcPr>
            <w:tcW w:w="815" w:type="pct"/>
          </w:tcPr>
          <w:p w14:paraId="6FBFE2BE" w14:textId="77777777" w:rsidR="00E5149D" w:rsidRPr="002B6A3F" w:rsidRDefault="00E5149D">
            <w:pPr>
              <w:jc w:val="center"/>
            </w:pPr>
            <w:r w:rsidRPr="002B6A3F">
              <w:t>GRC 58B*</w:t>
            </w:r>
          </w:p>
        </w:tc>
        <w:tc>
          <w:tcPr>
            <w:tcW w:w="1428" w:type="pct"/>
          </w:tcPr>
          <w:p w14:paraId="2F6A77CE" w14:textId="77777777" w:rsidR="00E5149D" w:rsidRPr="002B6A3F" w:rsidRDefault="00E5149D">
            <w:pPr>
              <w:jc w:val="center"/>
            </w:pPr>
            <w:r w:rsidRPr="002B6A3F">
              <w:t>-</w:t>
            </w:r>
          </w:p>
        </w:tc>
      </w:tr>
      <w:tr w:rsidR="00E5149D" w:rsidRPr="002B6A3F" w14:paraId="32C8AD77" w14:textId="77777777" w:rsidTr="00F92921">
        <w:tc>
          <w:tcPr>
            <w:tcW w:w="1316" w:type="pct"/>
          </w:tcPr>
          <w:p w14:paraId="10D1734E" w14:textId="77777777" w:rsidR="00E5149D" w:rsidRPr="002B6A3F" w:rsidRDefault="00E5149D">
            <w:r w:rsidRPr="002B6A3F">
              <w:t xml:space="preserve">  Galv. Steel</w:t>
            </w:r>
          </w:p>
        </w:tc>
        <w:tc>
          <w:tcPr>
            <w:tcW w:w="752" w:type="pct"/>
          </w:tcPr>
          <w:p w14:paraId="4E412B69" w14:textId="77777777" w:rsidR="00E5149D" w:rsidRPr="002B6A3F" w:rsidRDefault="00E5149D">
            <w:pPr>
              <w:jc w:val="center"/>
            </w:pPr>
          </w:p>
        </w:tc>
        <w:tc>
          <w:tcPr>
            <w:tcW w:w="689" w:type="pct"/>
          </w:tcPr>
          <w:p w14:paraId="352B3E33" w14:textId="77777777" w:rsidR="00E5149D" w:rsidRPr="002B6A3F" w:rsidRDefault="00E5149D">
            <w:pPr>
              <w:jc w:val="center"/>
            </w:pPr>
          </w:p>
        </w:tc>
        <w:tc>
          <w:tcPr>
            <w:tcW w:w="815" w:type="pct"/>
          </w:tcPr>
          <w:p w14:paraId="56FE0950" w14:textId="77777777" w:rsidR="00E5149D" w:rsidRPr="002B6A3F" w:rsidRDefault="00E5149D">
            <w:pPr>
              <w:jc w:val="center"/>
            </w:pPr>
            <w:r w:rsidRPr="002B6A3F">
              <w:t>GRC 58G*</w:t>
            </w:r>
          </w:p>
        </w:tc>
        <w:tc>
          <w:tcPr>
            <w:tcW w:w="1428" w:type="pct"/>
          </w:tcPr>
          <w:p w14:paraId="6AB81348" w14:textId="77777777" w:rsidR="00E5149D" w:rsidRPr="002B6A3F" w:rsidRDefault="00E5149D">
            <w:pPr>
              <w:jc w:val="center"/>
            </w:pPr>
          </w:p>
        </w:tc>
      </w:tr>
      <w:tr w:rsidR="00E5149D" w:rsidRPr="002B6A3F" w14:paraId="261EF225" w14:textId="77777777" w:rsidTr="00F92921">
        <w:tc>
          <w:tcPr>
            <w:tcW w:w="1316" w:type="pct"/>
          </w:tcPr>
          <w:p w14:paraId="57B36ED1" w14:textId="77777777" w:rsidR="00E5149D" w:rsidRPr="002B6A3F" w:rsidRDefault="00E5149D"/>
        </w:tc>
        <w:tc>
          <w:tcPr>
            <w:tcW w:w="752" w:type="pct"/>
          </w:tcPr>
          <w:p w14:paraId="19AF37CC" w14:textId="77777777" w:rsidR="00E5149D" w:rsidRPr="002B6A3F" w:rsidRDefault="00E5149D">
            <w:pPr>
              <w:jc w:val="center"/>
            </w:pPr>
          </w:p>
        </w:tc>
        <w:tc>
          <w:tcPr>
            <w:tcW w:w="689" w:type="pct"/>
          </w:tcPr>
          <w:p w14:paraId="71FC47DA" w14:textId="77777777" w:rsidR="00E5149D" w:rsidRPr="002B6A3F" w:rsidRDefault="00E5149D">
            <w:pPr>
              <w:jc w:val="center"/>
            </w:pPr>
          </w:p>
        </w:tc>
        <w:tc>
          <w:tcPr>
            <w:tcW w:w="815" w:type="pct"/>
          </w:tcPr>
          <w:p w14:paraId="765D5F9E" w14:textId="77777777" w:rsidR="00E5149D" w:rsidRPr="002B6A3F" w:rsidRDefault="00E5149D">
            <w:pPr>
              <w:jc w:val="center"/>
            </w:pPr>
          </w:p>
        </w:tc>
        <w:tc>
          <w:tcPr>
            <w:tcW w:w="1428" w:type="pct"/>
          </w:tcPr>
          <w:p w14:paraId="772A201D" w14:textId="77777777" w:rsidR="00E5149D" w:rsidRPr="002B6A3F" w:rsidRDefault="00E5149D">
            <w:pPr>
              <w:jc w:val="center"/>
            </w:pPr>
          </w:p>
        </w:tc>
      </w:tr>
      <w:tr w:rsidR="00FC2E45" w:rsidRPr="002B6A3F" w14:paraId="4CB161C7" w14:textId="77777777" w:rsidTr="00F92921">
        <w:tc>
          <w:tcPr>
            <w:tcW w:w="1316" w:type="pct"/>
          </w:tcPr>
          <w:p w14:paraId="0C3C47CB" w14:textId="77777777" w:rsidR="00FC2E45" w:rsidRPr="002B6A3F" w:rsidRDefault="00FC2E45" w:rsidP="00635EA0">
            <w:r w:rsidRPr="002B6A3F">
              <w:t xml:space="preserve">  </w:t>
            </w:r>
            <w:r w:rsidR="004E6A3D">
              <w:rPr>
                <w:u w:val="single"/>
              </w:rPr>
              <w:t>Erico</w:t>
            </w:r>
            <w:r w:rsidR="004E6A3D" w:rsidRPr="002B6A3F" w:rsidDel="00635EA0">
              <w:t xml:space="preserve"> </w:t>
            </w:r>
          </w:p>
        </w:tc>
        <w:tc>
          <w:tcPr>
            <w:tcW w:w="752" w:type="pct"/>
          </w:tcPr>
          <w:p w14:paraId="7F9ADBC2" w14:textId="77777777" w:rsidR="00FC2E45" w:rsidRPr="002B6A3F" w:rsidRDefault="00FC2E45">
            <w:pPr>
              <w:jc w:val="center"/>
            </w:pPr>
            <w:r w:rsidRPr="002B6A3F">
              <w:t>635883</w:t>
            </w:r>
          </w:p>
        </w:tc>
        <w:tc>
          <w:tcPr>
            <w:tcW w:w="689" w:type="pct"/>
          </w:tcPr>
          <w:p w14:paraId="72ED9756" w14:textId="77777777" w:rsidR="00FC2E45" w:rsidRPr="002B6A3F" w:rsidRDefault="00FC2E45">
            <w:pPr>
              <w:jc w:val="center"/>
            </w:pPr>
            <w:r w:rsidRPr="002B6A3F">
              <w:t>635803</w:t>
            </w:r>
          </w:p>
        </w:tc>
        <w:tc>
          <w:tcPr>
            <w:tcW w:w="815" w:type="pct"/>
          </w:tcPr>
          <w:p w14:paraId="1FD3B3CF" w14:textId="77777777" w:rsidR="00FC2E45" w:rsidRPr="002B6A3F" w:rsidRDefault="00FC2E45">
            <w:pPr>
              <w:jc w:val="center"/>
            </w:pPr>
            <w:r w:rsidRPr="002B6A3F">
              <w:t>CR-58/CC-58*</w:t>
            </w:r>
          </w:p>
        </w:tc>
        <w:tc>
          <w:tcPr>
            <w:tcW w:w="1428" w:type="pct"/>
          </w:tcPr>
          <w:p w14:paraId="17A5BF87" w14:textId="77777777" w:rsidR="00FC2E45" w:rsidRPr="002B6A3F" w:rsidRDefault="00FC2E45" w:rsidP="00635EA0">
            <w:pPr>
              <w:jc w:val="center"/>
            </w:pPr>
            <w:r w:rsidRPr="002B6A3F">
              <w:t>DS58</w:t>
            </w:r>
          </w:p>
        </w:tc>
      </w:tr>
      <w:tr w:rsidR="00FC2E45" w:rsidRPr="002B6A3F" w14:paraId="660FEFC0" w14:textId="77777777" w:rsidTr="00F92921">
        <w:tc>
          <w:tcPr>
            <w:tcW w:w="1316" w:type="pct"/>
          </w:tcPr>
          <w:p w14:paraId="4C00F0ED" w14:textId="77777777" w:rsidR="00FC2E45" w:rsidRPr="002B6A3F" w:rsidRDefault="00FC2E45"/>
        </w:tc>
        <w:tc>
          <w:tcPr>
            <w:tcW w:w="752" w:type="pct"/>
          </w:tcPr>
          <w:p w14:paraId="5B278192" w14:textId="77777777" w:rsidR="00FC2E45" w:rsidRPr="002B6A3F" w:rsidRDefault="00FC2E45">
            <w:pPr>
              <w:jc w:val="center"/>
            </w:pPr>
          </w:p>
        </w:tc>
        <w:tc>
          <w:tcPr>
            <w:tcW w:w="689" w:type="pct"/>
          </w:tcPr>
          <w:p w14:paraId="15A2B733" w14:textId="77777777" w:rsidR="00FC2E45" w:rsidRPr="002B6A3F" w:rsidRDefault="00FC2E45">
            <w:pPr>
              <w:jc w:val="center"/>
            </w:pPr>
          </w:p>
        </w:tc>
        <w:tc>
          <w:tcPr>
            <w:tcW w:w="815" w:type="pct"/>
          </w:tcPr>
          <w:p w14:paraId="1E5AEE5B" w14:textId="77777777" w:rsidR="00FC2E45" w:rsidRPr="002B6A3F" w:rsidRDefault="00FC2E45">
            <w:pPr>
              <w:jc w:val="center"/>
            </w:pPr>
          </w:p>
        </w:tc>
        <w:tc>
          <w:tcPr>
            <w:tcW w:w="1428" w:type="pct"/>
          </w:tcPr>
          <w:p w14:paraId="2176CFD5" w14:textId="77777777" w:rsidR="00FC2E45" w:rsidRPr="002B6A3F" w:rsidRDefault="00FC2E45">
            <w:pPr>
              <w:jc w:val="center"/>
            </w:pPr>
          </w:p>
        </w:tc>
      </w:tr>
      <w:tr w:rsidR="00FC2E45" w:rsidRPr="002B6A3F" w14:paraId="5DFEF442" w14:textId="77777777" w:rsidTr="00F92921">
        <w:tc>
          <w:tcPr>
            <w:tcW w:w="1316" w:type="pct"/>
          </w:tcPr>
          <w:p w14:paraId="0C6D7CA2" w14:textId="77777777" w:rsidR="00FC2E45" w:rsidRPr="00CF45D8" w:rsidRDefault="00CF45D8">
            <w:pPr>
              <w:rPr>
                <w:u w:val="single"/>
              </w:rPr>
            </w:pPr>
            <w:r>
              <w:rPr>
                <w:u w:val="single"/>
              </w:rPr>
              <w:t>Galvan Industries, Inc.</w:t>
            </w:r>
          </w:p>
        </w:tc>
        <w:tc>
          <w:tcPr>
            <w:tcW w:w="752" w:type="pct"/>
          </w:tcPr>
          <w:p w14:paraId="5F530B32" w14:textId="77777777" w:rsidR="00FC2E45" w:rsidRPr="002B6A3F" w:rsidRDefault="00FC2E45">
            <w:pPr>
              <w:jc w:val="center"/>
            </w:pPr>
          </w:p>
        </w:tc>
        <w:tc>
          <w:tcPr>
            <w:tcW w:w="689" w:type="pct"/>
          </w:tcPr>
          <w:p w14:paraId="0FE16DC9" w14:textId="77777777" w:rsidR="00FC2E45" w:rsidRPr="002B6A3F" w:rsidRDefault="00FC2E45">
            <w:pPr>
              <w:jc w:val="center"/>
            </w:pPr>
          </w:p>
        </w:tc>
        <w:tc>
          <w:tcPr>
            <w:tcW w:w="815" w:type="pct"/>
          </w:tcPr>
          <w:p w14:paraId="563D6BB8" w14:textId="77777777" w:rsidR="00FC2E45" w:rsidRPr="002B6A3F" w:rsidRDefault="00FC2E45" w:rsidP="0097677A">
            <w:pPr>
              <w:jc w:val="center"/>
            </w:pPr>
          </w:p>
        </w:tc>
        <w:tc>
          <w:tcPr>
            <w:tcW w:w="1428" w:type="pct"/>
          </w:tcPr>
          <w:p w14:paraId="0D5A586D" w14:textId="77777777" w:rsidR="00FC2E45" w:rsidRPr="002B6A3F" w:rsidRDefault="00FC2E45">
            <w:pPr>
              <w:jc w:val="center"/>
            </w:pPr>
          </w:p>
        </w:tc>
      </w:tr>
      <w:tr w:rsidR="00F92921" w:rsidRPr="002B6A3F" w14:paraId="069C38C5" w14:textId="77777777" w:rsidTr="00F92921">
        <w:tc>
          <w:tcPr>
            <w:tcW w:w="1316" w:type="pct"/>
          </w:tcPr>
          <w:p w14:paraId="18ED7DB1" w14:textId="77777777" w:rsidR="00F92921" w:rsidRPr="002B6A3F" w:rsidRDefault="00F92921" w:rsidP="00F92921">
            <w:r w:rsidRPr="002B6A3F">
              <w:t xml:space="preserve">  Galv. Steel</w:t>
            </w:r>
            <w:r w:rsidRPr="002B6A3F" w:rsidDel="00F92921">
              <w:t xml:space="preserve"> </w:t>
            </w:r>
          </w:p>
        </w:tc>
        <w:tc>
          <w:tcPr>
            <w:tcW w:w="752" w:type="pct"/>
          </w:tcPr>
          <w:p w14:paraId="69FBB07C" w14:textId="77777777" w:rsidR="00F92921" w:rsidRPr="002B6A3F" w:rsidRDefault="00F92921">
            <w:pPr>
              <w:jc w:val="center"/>
            </w:pPr>
            <w:r w:rsidRPr="002B6A3F">
              <w:t>6258G13S</w:t>
            </w:r>
          </w:p>
        </w:tc>
        <w:tc>
          <w:tcPr>
            <w:tcW w:w="689" w:type="pct"/>
          </w:tcPr>
          <w:p w14:paraId="77AE864C" w14:textId="77777777" w:rsidR="00F92921" w:rsidRPr="002B6A3F" w:rsidRDefault="00F92921">
            <w:pPr>
              <w:jc w:val="center"/>
            </w:pPr>
            <w:r w:rsidRPr="002B6A3F">
              <w:t>6260G13S</w:t>
            </w:r>
          </w:p>
        </w:tc>
        <w:tc>
          <w:tcPr>
            <w:tcW w:w="815" w:type="pct"/>
          </w:tcPr>
          <w:p w14:paraId="7D62F81C" w14:textId="77777777" w:rsidR="00F92921" w:rsidRPr="002B6A3F" w:rsidRDefault="00F92921">
            <w:pPr>
              <w:jc w:val="center"/>
            </w:pPr>
            <w:r w:rsidRPr="002B6A3F">
              <w:t>GRC-</w:t>
            </w:r>
            <w:r>
              <w:t>625</w:t>
            </w:r>
            <w:r w:rsidRPr="002B6A3F">
              <w:t>G**</w:t>
            </w:r>
          </w:p>
        </w:tc>
        <w:tc>
          <w:tcPr>
            <w:tcW w:w="1428" w:type="pct"/>
          </w:tcPr>
          <w:p w14:paraId="58D53698" w14:textId="77777777" w:rsidR="00F92921" w:rsidRPr="002B6A3F" w:rsidRDefault="00F92921">
            <w:pPr>
              <w:jc w:val="center"/>
            </w:pPr>
          </w:p>
        </w:tc>
      </w:tr>
      <w:tr w:rsidR="00F92921" w:rsidRPr="002B6A3F" w14:paraId="184D53BD" w14:textId="77777777" w:rsidTr="00F92921">
        <w:tc>
          <w:tcPr>
            <w:tcW w:w="1316" w:type="pct"/>
          </w:tcPr>
          <w:p w14:paraId="323A7EFC" w14:textId="77777777" w:rsidR="00F92921" w:rsidRPr="002B6A3F" w:rsidRDefault="00F92921"/>
        </w:tc>
        <w:tc>
          <w:tcPr>
            <w:tcW w:w="752" w:type="pct"/>
          </w:tcPr>
          <w:p w14:paraId="092663D7" w14:textId="77777777" w:rsidR="00F92921" w:rsidRPr="002B6A3F" w:rsidRDefault="00F92921">
            <w:pPr>
              <w:jc w:val="center"/>
            </w:pPr>
          </w:p>
        </w:tc>
        <w:tc>
          <w:tcPr>
            <w:tcW w:w="689" w:type="pct"/>
          </w:tcPr>
          <w:p w14:paraId="20D0DDDD" w14:textId="77777777" w:rsidR="00F92921" w:rsidRPr="002B6A3F" w:rsidRDefault="00F92921">
            <w:pPr>
              <w:jc w:val="center"/>
            </w:pPr>
          </w:p>
        </w:tc>
        <w:tc>
          <w:tcPr>
            <w:tcW w:w="815" w:type="pct"/>
          </w:tcPr>
          <w:p w14:paraId="07DC27F4" w14:textId="77777777" w:rsidR="00F92921" w:rsidRPr="002B6A3F" w:rsidRDefault="00F92921">
            <w:pPr>
              <w:jc w:val="center"/>
            </w:pPr>
            <w:r w:rsidRPr="002B6A3F">
              <w:t>GRC-34G**</w:t>
            </w:r>
          </w:p>
        </w:tc>
        <w:tc>
          <w:tcPr>
            <w:tcW w:w="1428" w:type="pct"/>
          </w:tcPr>
          <w:p w14:paraId="23F565C1" w14:textId="77777777" w:rsidR="00F92921" w:rsidRPr="002B6A3F" w:rsidRDefault="001C729C" w:rsidP="001C729C">
            <w:pPr>
              <w:tabs>
                <w:tab w:val="left" w:pos="1416"/>
                <w:tab w:val="center" w:pos="1465"/>
              </w:tabs>
            </w:pPr>
            <w:r>
              <w:tab/>
            </w:r>
          </w:p>
        </w:tc>
      </w:tr>
      <w:tr w:rsidR="00F92921" w:rsidRPr="002B6A3F" w14:paraId="40B51D7B" w14:textId="77777777" w:rsidTr="00F92921">
        <w:tc>
          <w:tcPr>
            <w:tcW w:w="1316" w:type="pct"/>
          </w:tcPr>
          <w:p w14:paraId="69923D18" w14:textId="77777777" w:rsidR="00F92921" w:rsidRPr="002B6A3F" w:rsidRDefault="001C729C" w:rsidP="001C729C">
            <w:r>
              <w:t xml:space="preserve">  </w:t>
            </w:r>
            <w:r w:rsidR="00F92921">
              <w:t>Copper-covered</w:t>
            </w:r>
          </w:p>
        </w:tc>
        <w:tc>
          <w:tcPr>
            <w:tcW w:w="752" w:type="pct"/>
          </w:tcPr>
          <w:p w14:paraId="2A3EADD8" w14:textId="77777777" w:rsidR="00F92921" w:rsidRPr="002B6A3F" w:rsidRDefault="00F92921">
            <w:pPr>
              <w:jc w:val="center"/>
            </w:pPr>
          </w:p>
        </w:tc>
        <w:tc>
          <w:tcPr>
            <w:tcW w:w="689" w:type="pct"/>
          </w:tcPr>
          <w:p w14:paraId="419FEF11" w14:textId="77777777" w:rsidR="00F92921" w:rsidRPr="002B6A3F" w:rsidRDefault="00F92921">
            <w:pPr>
              <w:jc w:val="center"/>
            </w:pPr>
          </w:p>
        </w:tc>
        <w:tc>
          <w:tcPr>
            <w:tcW w:w="815" w:type="pct"/>
          </w:tcPr>
          <w:p w14:paraId="2FA33079" w14:textId="77777777" w:rsidR="00F92921" w:rsidRPr="002B6A3F" w:rsidRDefault="001C729C">
            <w:pPr>
              <w:jc w:val="center"/>
            </w:pPr>
            <w:r>
              <w:t>60-C</w:t>
            </w:r>
          </w:p>
        </w:tc>
        <w:tc>
          <w:tcPr>
            <w:tcW w:w="1428" w:type="pct"/>
          </w:tcPr>
          <w:p w14:paraId="22876EDF" w14:textId="77777777" w:rsidR="00F92921" w:rsidRPr="002B6A3F" w:rsidRDefault="001C729C">
            <w:pPr>
              <w:jc w:val="center"/>
            </w:pPr>
            <w:r w:rsidRPr="002B6A3F">
              <w:t>60-DS</w:t>
            </w:r>
          </w:p>
        </w:tc>
      </w:tr>
      <w:tr w:rsidR="00F92921" w:rsidRPr="002B6A3F" w14:paraId="141EFB45" w14:textId="77777777" w:rsidTr="00F92921">
        <w:tc>
          <w:tcPr>
            <w:tcW w:w="1316" w:type="pct"/>
          </w:tcPr>
          <w:p w14:paraId="7F38C18F" w14:textId="77777777" w:rsidR="00F92921" w:rsidRPr="002B6A3F" w:rsidRDefault="00F92921"/>
        </w:tc>
        <w:tc>
          <w:tcPr>
            <w:tcW w:w="752" w:type="pct"/>
          </w:tcPr>
          <w:p w14:paraId="3F668EE6" w14:textId="77777777" w:rsidR="00F92921" w:rsidRPr="002B6A3F" w:rsidRDefault="00F92921">
            <w:pPr>
              <w:jc w:val="center"/>
            </w:pPr>
          </w:p>
        </w:tc>
        <w:tc>
          <w:tcPr>
            <w:tcW w:w="689" w:type="pct"/>
          </w:tcPr>
          <w:p w14:paraId="5C84E272" w14:textId="77777777" w:rsidR="00F92921" w:rsidRPr="002B6A3F" w:rsidRDefault="00F92921">
            <w:pPr>
              <w:jc w:val="center"/>
            </w:pPr>
          </w:p>
        </w:tc>
        <w:tc>
          <w:tcPr>
            <w:tcW w:w="815" w:type="pct"/>
          </w:tcPr>
          <w:p w14:paraId="70F027E5" w14:textId="77777777" w:rsidR="00F92921" w:rsidRPr="002B6A3F" w:rsidRDefault="001C729C">
            <w:pPr>
              <w:jc w:val="center"/>
            </w:pPr>
            <w:r>
              <w:t>60-TC*</w:t>
            </w:r>
          </w:p>
        </w:tc>
        <w:tc>
          <w:tcPr>
            <w:tcW w:w="1428" w:type="pct"/>
          </w:tcPr>
          <w:p w14:paraId="48377F64" w14:textId="77777777" w:rsidR="00F92921" w:rsidRPr="002B6A3F" w:rsidRDefault="00F92921">
            <w:pPr>
              <w:jc w:val="center"/>
            </w:pPr>
          </w:p>
        </w:tc>
      </w:tr>
      <w:tr w:rsidR="00F92921" w:rsidRPr="002B6A3F" w14:paraId="7AE851C5" w14:textId="77777777" w:rsidTr="00F92921">
        <w:tc>
          <w:tcPr>
            <w:tcW w:w="1316" w:type="pct"/>
          </w:tcPr>
          <w:p w14:paraId="039A34AD" w14:textId="77777777" w:rsidR="00F92921" w:rsidRPr="002B6A3F" w:rsidRDefault="00F92921"/>
        </w:tc>
        <w:tc>
          <w:tcPr>
            <w:tcW w:w="752" w:type="pct"/>
          </w:tcPr>
          <w:p w14:paraId="4DE38393" w14:textId="77777777" w:rsidR="00F92921" w:rsidRPr="002B6A3F" w:rsidRDefault="00F92921">
            <w:pPr>
              <w:jc w:val="center"/>
            </w:pPr>
          </w:p>
        </w:tc>
        <w:tc>
          <w:tcPr>
            <w:tcW w:w="689" w:type="pct"/>
          </w:tcPr>
          <w:p w14:paraId="2C3B771E" w14:textId="77777777" w:rsidR="00F92921" w:rsidRPr="002B6A3F" w:rsidRDefault="00F92921">
            <w:pPr>
              <w:jc w:val="center"/>
            </w:pPr>
          </w:p>
        </w:tc>
        <w:tc>
          <w:tcPr>
            <w:tcW w:w="815" w:type="pct"/>
          </w:tcPr>
          <w:p w14:paraId="00559624" w14:textId="77777777" w:rsidR="00F92921" w:rsidRPr="002B6A3F" w:rsidRDefault="00F92921">
            <w:pPr>
              <w:jc w:val="center"/>
            </w:pPr>
          </w:p>
        </w:tc>
        <w:tc>
          <w:tcPr>
            <w:tcW w:w="1428" w:type="pct"/>
          </w:tcPr>
          <w:p w14:paraId="6E6D8731" w14:textId="77777777" w:rsidR="00F92921" w:rsidRPr="002B6A3F" w:rsidRDefault="00F92921">
            <w:pPr>
              <w:jc w:val="center"/>
            </w:pPr>
          </w:p>
        </w:tc>
      </w:tr>
      <w:tr w:rsidR="00F92921" w:rsidRPr="002B6A3F" w14:paraId="3F8F2821" w14:textId="77777777" w:rsidTr="00F92921">
        <w:tc>
          <w:tcPr>
            <w:tcW w:w="1316" w:type="pct"/>
          </w:tcPr>
          <w:p w14:paraId="3D95DB3E" w14:textId="77777777" w:rsidR="00F92921" w:rsidRPr="00CF45D8" w:rsidRDefault="00F92921">
            <w:pPr>
              <w:rPr>
                <w:u w:val="single"/>
              </w:rPr>
            </w:pPr>
            <w:r w:rsidRPr="00CF45D8">
              <w:rPr>
                <w:u w:val="single"/>
              </w:rPr>
              <w:t>Hubbell (Chance)</w:t>
            </w:r>
          </w:p>
        </w:tc>
        <w:tc>
          <w:tcPr>
            <w:tcW w:w="752" w:type="pct"/>
          </w:tcPr>
          <w:p w14:paraId="3908A9EC" w14:textId="77777777" w:rsidR="00F92921" w:rsidRPr="002B6A3F" w:rsidRDefault="00F92921">
            <w:pPr>
              <w:jc w:val="center"/>
            </w:pPr>
          </w:p>
        </w:tc>
        <w:tc>
          <w:tcPr>
            <w:tcW w:w="689" w:type="pct"/>
          </w:tcPr>
          <w:p w14:paraId="1C6B98C1" w14:textId="77777777" w:rsidR="00F92921" w:rsidRPr="002B6A3F" w:rsidRDefault="00F92921">
            <w:pPr>
              <w:jc w:val="center"/>
            </w:pPr>
          </w:p>
        </w:tc>
        <w:tc>
          <w:tcPr>
            <w:tcW w:w="815" w:type="pct"/>
          </w:tcPr>
          <w:p w14:paraId="66CFEBAB" w14:textId="77777777" w:rsidR="00F92921" w:rsidRPr="002B6A3F" w:rsidRDefault="00F92921">
            <w:pPr>
              <w:jc w:val="center"/>
            </w:pPr>
          </w:p>
        </w:tc>
        <w:tc>
          <w:tcPr>
            <w:tcW w:w="1428" w:type="pct"/>
          </w:tcPr>
          <w:p w14:paraId="5190EADE" w14:textId="77777777" w:rsidR="00F92921" w:rsidRPr="002B6A3F" w:rsidRDefault="00F92921">
            <w:pPr>
              <w:jc w:val="center"/>
            </w:pPr>
          </w:p>
        </w:tc>
      </w:tr>
      <w:tr w:rsidR="00F92921" w:rsidRPr="002B6A3F" w14:paraId="35B4A469" w14:textId="77777777" w:rsidTr="00F92921">
        <w:tc>
          <w:tcPr>
            <w:tcW w:w="1316" w:type="pct"/>
          </w:tcPr>
          <w:p w14:paraId="72035FE3" w14:textId="77777777" w:rsidR="00F92921" w:rsidRPr="002B6A3F" w:rsidRDefault="00F92921">
            <w:r w:rsidRPr="002B6A3F">
              <w:t xml:space="preserve">  Galv. Steel</w:t>
            </w:r>
          </w:p>
        </w:tc>
        <w:tc>
          <w:tcPr>
            <w:tcW w:w="752" w:type="pct"/>
          </w:tcPr>
          <w:p w14:paraId="068288DF" w14:textId="77777777" w:rsidR="00F92921" w:rsidRPr="002B6A3F" w:rsidRDefault="00F92921">
            <w:pPr>
              <w:jc w:val="center"/>
            </w:pPr>
            <w:r w:rsidRPr="002B6A3F">
              <w:t>C203-0052</w:t>
            </w:r>
          </w:p>
        </w:tc>
        <w:tc>
          <w:tcPr>
            <w:tcW w:w="689" w:type="pct"/>
          </w:tcPr>
          <w:p w14:paraId="58C97ACC" w14:textId="77777777" w:rsidR="00F92921" w:rsidRPr="002B6A3F" w:rsidRDefault="00F92921">
            <w:pPr>
              <w:jc w:val="center"/>
            </w:pPr>
            <w:r w:rsidRPr="002B6A3F">
              <w:t>8512</w:t>
            </w:r>
          </w:p>
        </w:tc>
        <w:tc>
          <w:tcPr>
            <w:tcW w:w="815" w:type="pct"/>
          </w:tcPr>
          <w:p w14:paraId="4478CF42" w14:textId="77777777" w:rsidR="00F92921" w:rsidRPr="002B6A3F" w:rsidRDefault="00F92921">
            <w:pPr>
              <w:jc w:val="center"/>
            </w:pPr>
            <w:r w:rsidRPr="002B6A3F">
              <w:t>8611</w:t>
            </w:r>
          </w:p>
        </w:tc>
        <w:tc>
          <w:tcPr>
            <w:tcW w:w="1428" w:type="pct"/>
          </w:tcPr>
          <w:p w14:paraId="69B3E713" w14:textId="77777777" w:rsidR="00F92921" w:rsidRPr="002B6A3F" w:rsidRDefault="00F92921">
            <w:pPr>
              <w:jc w:val="center"/>
            </w:pPr>
            <w:r w:rsidRPr="002B6A3F">
              <w:t>-</w:t>
            </w:r>
          </w:p>
        </w:tc>
      </w:tr>
      <w:tr w:rsidR="00F92921" w:rsidRPr="002B6A3F" w14:paraId="57263DF4" w14:textId="77777777" w:rsidTr="00F92921">
        <w:tc>
          <w:tcPr>
            <w:tcW w:w="1316" w:type="pct"/>
          </w:tcPr>
          <w:p w14:paraId="6E14282F" w14:textId="77777777" w:rsidR="00F92921" w:rsidRPr="002B6A3F" w:rsidRDefault="00F92921"/>
        </w:tc>
        <w:tc>
          <w:tcPr>
            <w:tcW w:w="752" w:type="pct"/>
          </w:tcPr>
          <w:p w14:paraId="16567D53" w14:textId="77777777" w:rsidR="00F92921" w:rsidRPr="002B6A3F" w:rsidRDefault="00F92921">
            <w:pPr>
              <w:jc w:val="center"/>
            </w:pPr>
          </w:p>
        </w:tc>
        <w:tc>
          <w:tcPr>
            <w:tcW w:w="689" w:type="pct"/>
          </w:tcPr>
          <w:p w14:paraId="0F12A283" w14:textId="77777777" w:rsidR="00F92921" w:rsidRPr="002B6A3F" w:rsidRDefault="00F92921">
            <w:pPr>
              <w:jc w:val="center"/>
            </w:pPr>
          </w:p>
        </w:tc>
        <w:tc>
          <w:tcPr>
            <w:tcW w:w="815" w:type="pct"/>
          </w:tcPr>
          <w:p w14:paraId="58F12865" w14:textId="77777777" w:rsidR="00F92921" w:rsidRPr="002B6A3F" w:rsidRDefault="00F92921">
            <w:pPr>
              <w:jc w:val="center"/>
            </w:pPr>
          </w:p>
        </w:tc>
        <w:tc>
          <w:tcPr>
            <w:tcW w:w="1428" w:type="pct"/>
          </w:tcPr>
          <w:p w14:paraId="36A79C5C" w14:textId="77777777" w:rsidR="00F92921" w:rsidRPr="002B6A3F" w:rsidRDefault="00F92921">
            <w:pPr>
              <w:jc w:val="center"/>
            </w:pPr>
          </w:p>
        </w:tc>
      </w:tr>
      <w:tr w:rsidR="00F92921" w:rsidRPr="002B6A3F" w14:paraId="45EEBC47" w14:textId="77777777" w:rsidTr="00F92921">
        <w:tc>
          <w:tcPr>
            <w:tcW w:w="1316" w:type="pct"/>
          </w:tcPr>
          <w:p w14:paraId="71238CE2" w14:textId="77777777" w:rsidR="00F92921" w:rsidRPr="00CF45D8" w:rsidRDefault="00F92921">
            <w:pPr>
              <w:rPr>
                <w:u w:val="single"/>
              </w:rPr>
            </w:pPr>
            <w:r w:rsidRPr="00CF45D8">
              <w:rPr>
                <w:u w:val="single"/>
              </w:rPr>
              <w:t>Joslyn</w:t>
            </w:r>
          </w:p>
        </w:tc>
        <w:tc>
          <w:tcPr>
            <w:tcW w:w="752" w:type="pct"/>
          </w:tcPr>
          <w:p w14:paraId="7BE0B2BC" w14:textId="77777777" w:rsidR="00F92921" w:rsidRPr="002B6A3F" w:rsidRDefault="00F92921">
            <w:pPr>
              <w:jc w:val="center"/>
            </w:pPr>
            <w:r w:rsidRPr="002B6A3F">
              <w:t>-</w:t>
            </w:r>
          </w:p>
        </w:tc>
        <w:tc>
          <w:tcPr>
            <w:tcW w:w="689" w:type="pct"/>
          </w:tcPr>
          <w:p w14:paraId="7635C137" w14:textId="77777777" w:rsidR="00F92921" w:rsidRPr="002B6A3F" w:rsidRDefault="00F92921">
            <w:pPr>
              <w:jc w:val="center"/>
            </w:pPr>
            <w:r w:rsidRPr="002B6A3F">
              <w:t>-</w:t>
            </w:r>
          </w:p>
        </w:tc>
        <w:tc>
          <w:tcPr>
            <w:tcW w:w="815" w:type="pct"/>
          </w:tcPr>
          <w:p w14:paraId="074262FB" w14:textId="77777777" w:rsidR="00F92921" w:rsidRPr="002B6A3F" w:rsidRDefault="00F92921">
            <w:pPr>
              <w:jc w:val="center"/>
            </w:pPr>
            <w:r w:rsidRPr="002B6A3F">
              <w:t>J9182</w:t>
            </w:r>
          </w:p>
        </w:tc>
        <w:tc>
          <w:tcPr>
            <w:tcW w:w="1428" w:type="pct"/>
          </w:tcPr>
          <w:p w14:paraId="18DBDE60" w14:textId="77777777" w:rsidR="00F92921" w:rsidRPr="002B6A3F" w:rsidRDefault="00F92921">
            <w:pPr>
              <w:jc w:val="center"/>
            </w:pPr>
            <w:r w:rsidRPr="002B6A3F">
              <w:t>J9186</w:t>
            </w:r>
          </w:p>
        </w:tc>
      </w:tr>
      <w:tr w:rsidR="00F92921" w:rsidRPr="002B6A3F" w14:paraId="10D9CCE2" w14:textId="77777777" w:rsidTr="00F92921">
        <w:tc>
          <w:tcPr>
            <w:tcW w:w="1316" w:type="pct"/>
          </w:tcPr>
          <w:p w14:paraId="72B9BA7E" w14:textId="77777777" w:rsidR="00F92921" w:rsidRPr="002B6A3F" w:rsidRDefault="00F92921">
            <w:r w:rsidRPr="002B6A3F">
              <w:t xml:space="preserve">  Galv. Steel</w:t>
            </w:r>
          </w:p>
        </w:tc>
        <w:tc>
          <w:tcPr>
            <w:tcW w:w="752" w:type="pct"/>
          </w:tcPr>
          <w:p w14:paraId="5A3477A5" w14:textId="77777777" w:rsidR="00F92921" w:rsidRPr="002B6A3F" w:rsidRDefault="00F92921">
            <w:pPr>
              <w:jc w:val="center"/>
            </w:pPr>
            <w:r w:rsidRPr="002B6A3F">
              <w:t>-</w:t>
            </w:r>
          </w:p>
        </w:tc>
        <w:tc>
          <w:tcPr>
            <w:tcW w:w="689" w:type="pct"/>
          </w:tcPr>
          <w:p w14:paraId="29DEE928" w14:textId="77777777" w:rsidR="00F92921" w:rsidRPr="002B6A3F" w:rsidRDefault="00F92921">
            <w:pPr>
              <w:jc w:val="center"/>
            </w:pPr>
            <w:r w:rsidRPr="002B6A3F">
              <w:t>-</w:t>
            </w:r>
          </w:p>
        </w:tc>
        <w:tc>
          <w:tcPr>
            <w:tcW w:w="815" w:type="pct"/>
          </w:tcPr>
          <w:p w14:paraId="67A372CE" w14:textId="77777777" w:rsidR="00F92921" w:rsidRPr="002B6A3F" w:rsidRDefault="00F92921">
            <w:pPr>
              <w:jc w:val="center"/>
            </w:pPr>
            <w:r w:rsidRPr="002B6A3F">
              <w:t>J23282A</w:t>
            </w:r>
          </w:p>
        </w:tc>
        <w:tc>
          <w:tcPr>
            <w:tcW w:w="1428" w:type="pct"/>
          </w:tcPr>
          <w:p w14:paraId="0478296C" w14:textId="77777777" w:rsidR="00F92921" w:rsidRPr="002B6A3F" w:rsidRDefault="00F92921">
            <w:pPr>
              <w:jc w:val="center"/>
            </w:pPr>
            <w:r w:rsidRPr="002B6A3F">
              <w:t>-</w:t>
            </w:r>
          </w:p>
        </w:tc>
      </w:tr>
      <w:tr w:rsidR="00F92921" w:rsidRPr="002B6A3F" w14:paraId="398133AD" w14:textId="77777777" w:rsidTr="00F92921">
        <w:tc>
          <w:tcPr>
            <w:tcW w:w="1316" w:type="pct"/>
          </w:tcPr>
          <w:p w14:paraId="0E95B9DE" w14:textId="77777777" w:rsidR="00F92921" w:rsidRPr="002B6A3F" w:rsidRDefault="00F92921"/>
        </w:tc>
        <w:tc>
          <w:tcPr>
            <w:tcW w:w="752" w:type="pct"/>
          </w:tcPr>
          <w:p w14:paraId="2108433B" w14:textId="77777777" w:rsidR="00F92921" w:rsidRPr="002B6A3F" w:rsidRDefault="00F92921">
            <w:pPr>
              <w:jc w:val="center"/>
            </w:pPr>
          </w:p>
        </w:tc>
        <w:tc>
          <w:tcPr>
            <w:tcW w:w="689" w:type="pct"/>
          </w:tcPr>
          <w:p w14:paraId="5507F025" w14:textId="77777777" w:rsidR="00F92921" w:rsidRPr="002B6A3F" w:rsidRDefault="00F92921">
            <w:pPr>
              <w:jc w:val="center"/>
            </w:pPr>
          </w:p>
        </w:tc>
        <w:tc>
          <w:tcPr>
            <w:tcW w:w="815" w:type="pct"/>
          </w:tcPr>
          <w:p w14:paraId="2C94A0BF" w14:textId="77777777" w:rsidR="00F92921" w:rsidRPr="002B6A3F" w:rsidRDefault="00F92921">
            <w:pPr>
              <w:jc w:val="center"/>
            </w:pPr>
          </w:p>
        </w:tc>
        <w:tc>
          <w:tcPr>
            <w:tcW w:w="1428" w:type="pct"/>
          </w:tcPr>
          <w:p w14:paraId="5CE7890A" w14:textId="77777777" w:rsidR="00F92921" w:rsidRPr="002B6A3F" w:rsidRDefault="00F92921">
            <w:pPr>
              <w:jc w:val="center"/>
            </w:pPr>
          </w:p>
        </w:tc>
      </w:tr>
      <w:tr w:rsidR="00F92921" w:rsidRPr="002B6A3F" w14:paraId="02FEBDC7" w14:textId="77777777" w:rsidTr="00F92921">
        <w:tc>
          <w:tcPr>
            <w:tcW w:w="1316" w:type="pct"/>
          </w:tcPr>
          <w:p w14:paraId="2CA85508" w14:textId="77777777" w:rsidR="00F92921" w:rsidRPr="00CF45D8" w:rsidRDefault="00F92921">
            <w:pPr>
              <w:rPr>
                <w:u w:val="single"/>
              </w:rPr>
            </w:pPr>
            <w:r w:rsidRPr="00CF45D8">
              <w:rPr>
                <w:u w:val="single"/>
              </w:rPr>
              <w:t>South Atlantic, LLC (Southern Grounding)</w:t>
            </w:r>
          </w:p>
        </w:tc>
        <w:tc>
          <w:tcPr>
            <w:tcW w:w="752" w:type="pct"/>
          </w:tcPr>
          <w:p w14:paraId="50D2DDEF" w14:textId="77777777" w:rsidR="00F92921" w:rsidRPr="002B6A3F" w:rsidRDefault="00F92921">
            <w:pPr>
              <w:jc w:val="center"/>
            </w:pPr>
            <w:r w:rsidRPr="002B6A3F">
              <w:br/>
              <w:t>CS58813</w:t>
            </w:r>
            <w:r w:rsidRPr="002B6A3F">
              <w:br/>
              <w:t>CS34813</w:t>
            </w:r>
          </w:p>
        </w:tc>
        <w:tc>
          <w:tcPr>
            <w:tcW w:w="689" w:type="pct"/>
          </w:tcPr>
          <w:p w14:paraId="44990559" w14:textId="77777777" w:rsidR="00F92921" w:rsidRPr="002B6A3F" w:rsidRDefault="00F92921">
            <w:pPr>
              <w:jc w:val="center"/>
            </w:pPr>
            <w:r w:rsidRPr="002B6A3F">
              <w:br/>
              <w:t>CS581013</w:t>
            </w:r>
            <w:r w:rsidRPr="002B6A3F">
              <w:br/>
              <w:t>CS341013</w:t>
            </w:r>
          </w:p>
        </w:tc>
        <w:tc>
          <w:tcPr>
            <w:tcW w:w="815" w:type="pct"/>
          </w:tcPr>
          <w:p w14:paraId="3D6EF3E9" w14:textId="77777777" w:rsidR="00F92921" w:rsidRPr="002B6A3F" w:rsidRDefault="00F92921">
            <w:pPr>
              <w:jc w:val="center"/>
            </w:pPr>
            <w:r w:rsidRPr="002B6A3F">
              <w:br/>
              <w:t>-</w:t>
            </w:r>
            <w:r w:rsidRPr="002B6A3F">
              <w:br/>
              <w:t>-</w:t>
            </w:r>
          </w:p>
        </w:tc>
        <w:tc>
          <w:tcPr>
            <w:tcW w:w="1428" w:type="pct"/>
          </w:tcPr>
          <w:p w14:paraId="648FFD8C" w14:textId="77777777" w:rsidR="00F92921" w:rsidRPr="002B6A3F" w:rsidRDefault="00F92921">
            <w:pPr>
              <w:jc w:val="center"/>
            </w:pPr>
            <w:r w:rsidRPr="002B6A3F">
              <w:br/>
              <w:t>-</w:t>
            </w:r>
            <w:r w:rsidRPr="002B6A3F">
              <w:br/>
              <w:t>-</w:t>
            </w:r>
          </w:p>
        </w:tc>
      </w:tr>
    </w:tbl>
    <w:p w14:paraId="01C32D93" w14:textId="77777777" w:rsidR="00E5149D" w:rsidRPr="002B6A3F" w:rsidRDefault="00E5149D">
      <w:pPr>
        <w:tabs>
          <w:tab w:val="left" w:pos="2520"/>
          <w:tab w:val="left" w:pos="3960"/>
          <w:tab w:val="left" w:pos="5280"/>
          <w:tab w:val="left" w:pos="6840"/>
        </w:tabs>
      </w:pPr>
    </w:p>
    <w:p w14:paraId="37B80F50" w14:textId="77777777" w:rsidR="00E5149D" w:rsidRPr="002B6A3F" w:rsidRDefault="00E5149D">
      <w:pPr>
        <w:tabs>
          <w:tab w:val="left" w:pos="2520"/>
          <w:tab w:val="left" w:pos="3960"/>
          <w:tab w:val="left" w:pos="5280"/>
          <w:tab w:val="left" w:pos="6840"/>
        </w:tabs>
      </w:pPr>
      <w:r w:rsidRPr="002B6A3F">
        <w:t>*</w:t>
      </w:r>
      <w:r w:rsidR="0020352C" w:rsidRPr="002B6A3F">
        <w:t xml:space="preserve"> </w:t>
      </w:r>
      <w:r w:rsidRPr="002B6A3F">
        <w:t>Threadless coupling or drive head</w:t>
      </w:r>
    </w:p>
    <w:p w14:paraId="2B302F4D" w14:textId="77777777" w:rsidR="00E5149D" w:rsidRPr="002B6A3F" w:rsidRDefault="0020352C">
      <w:pPr>
        <w:tabs>
          <w:tab w:val="left" w:pos="2520"/>
          <w:tab w:val="left" w:pos="3960"/>
          <w:tab w:val="left" w:pos="5280"/>
          <w:tab w:val="left" w:pos="6840"/>
        </w:tabs>
      </w:pPr>
      <w:r w:rsidRPr="002B6A3F">
        <w:t>** Threadless coupling for galvanized rod</w:t>
      </w:r>
    </w:p>
    <w:p w14:paraId="7293547E" w14:textId="77777777" w:rsidR="00FF45F9" w:rsidRPr="002B6A3F" w:rsidRDefault="00FF45F9">
      <w:pPr>
        <w:tabs>
          <w:tab w:val="left" w:pos="2520"/>
          <w:tab w:val="left" w:pos="3960"/>
          <w:tab w:val="left" w:pos="5280"/>
          <w:tab w:val="left" w:pos="6840"/>
        </w:tabs>
      </w:pPr>
    </w:p>
    <w:p w14:paraId="191D5678" w14:textId="77777777" w:rsidR="00FF45F9" w:rsidRPr="002B6A3F" w:rsidRDefault="00FF45F9" w:rsidP="00FF45F9"/>
    <w:p w14:paraId="158AF444" w14:textId="77777777" w:rsidR="00FF45F9" w:rsidRPr="002B6A3F" w:rsidRDefault="00FF45F9" w:rsidP="001E34C3">
      <w:pPr>
        <w:ind w:left="1440" w:hanging="720"/>
      </w:pPr>
      <w:r w:rsidRPr="002B6A3F">
        <w:t xml:space="preserve">NOTE:  The diameter of </w:t>
      </w:r>
      <w:r w:rsidR="001E34C3" w:rsidRPr="001E34C3">
        <w:t xml:space="preserve">all </w:t>
      </w:r>
      <w:r w:rsidRPr="002B6A3F">
        <w:t xml:space="preserve">galvanized ground rods </w:t>
      </w:r>
      <w:r w:rsidR="001E34C3" w:rsidRPr="001E34C3">
        <w:t>must meet the latest edition of the National Electrical Safety Code (NESC</w:t>
      </w:r>
      <w:r w:rsidR="00D57A37">
        <w:t>)</w:t>
      </w:r>
      <w:r w:rsidR="001E34C3" w:rsidRPr="001E34C3">
        <w:t>.</w:t>
      </w:r>
    </w:p>
    <w:p w14:paraId="0EC990CD" w14:textId="77777777" w:rsidR="00FF45F9" w:rsidRPr="002B6A3F" w:rsidRDefault="00FF45F9" w:rsidP="00FF45F9"/>
    <w:p w14:paraId="65C4AF82" w14:textId="77777777" w:rsidR="00FF45F9" w:rsidRPr="002B6A3F" w:rsidRDefault="00FF45F9">
      <w:pPr>
        <w:tabs>
          <w:tab w:val="left" w:pos="2520"/>
          <w:tab w:val="left" w:pos="3960"/>
          <w:tab w:val="left" w:pos="5280"/>
          <w:tab w:val="left" w:pos="6840"/>
        </w:tabs>
      </w:pPr>
    </w:p>
    <w:p w14:paraId="458E006B" w14:textId="77777777" w:rsidR="00E5149D" w:rsidRPr="002B6A3F" w:rsidRDefault="00E5149D">
      <w:pPr>
        <w:tabs>
          <w:tab w:val="left" w:pos="2520"/>
          <w:tab w:val="left" w:pos="3960"/>
          <w:tab w:val="left" w:pos="5280"/>
          <w:tab w:val="left" w:pos="6840"/>
        </w:tabs>
        <w:jc w:val="center"/>
        <w:rPr>
          <w:vanish/>
        </w:rPr>
      </w:pPr>
    </w:p>
    <w:p w14:paraId="73B2DBD0" w14:textId="0D00B8E2" w:rsidR="00AB24DD" w:rsidRDefault="00E5149D" w:rsidP="00AB24DD">
      <w:pPr>
        <w:pStyle w:val="HEADINGLEFT"/>
      </w:pPr>
      <w:r w:rsidRPr="002B6A3F">
        <w:br w:type="page"/>
      </w:r>
      <w:bookmarkEnd w:id="18"/>
      <w:r w:rsidR="00AB24DD" w:rsidRPr="00AB24DD">
        <w:lastRenderedPageBreak/>
        <w:t>ai</w:t>
      </w:r>
      <w:r w:rsidR="00E27B9A">
        <w:t>-4</w:t>
      </w:r>
    </w:p>
    <w:p w14:paraId="2FA7BDB0" w14:textId="55C8D7E3" w:rsidR="00414AD2" w:rsidRPr="00AB24DD" w:rsidRDefault="00E27B9A" w:rsidP="00AB24DD">
      <w:pPr>
        <w:pStyle w:val="HEADINGLEFT"/>
      </w:pPr>
      <w:r>
        <w:t>March 25, 2022</w:t>
      </w:r>
    </w:p>
    <w:p w14:paraId="5124DDFB" w14:textId="77777777" w:rsidR="00AB24DD" w:rsidRPr="00AB24DD" w:rsidRDefault="00AB24DD" w:rsidP="00AB24DD">
      <w:pPr>
        <w:pStyle w:val="HEADINGLEFT"/>
        <w:jc w:val="center"/>
      </w:pPr>
      <w:r w:rsidRPr="00AB24DD">
        <w:t>ai - Rods, Ground</w:t>
      </w:r>
      <w:r w:rsidR="00217DED">
        <w:t>, 10-mil</w:t>
      </w:r>
    </w:p>
    <w:p w14:paraId="0E64C63F" w14:textId="77777777" w:rsidR="00AB24DD" w:rsidRPr="00AB24DD" w:rsidRDefault="00AB24DD" w:rsidP="00AB24DD">
      <w:pPr>
        <w:pStyle w:val="HEADINGLEFT"/>
      </w:pPr>
    </w:p>
    <w:p w14:paraId="4B160D1E" w14:textId="77777777" w:rsidR="00FF45F9" w:rsidRPr="002B6A3F" w:rsidRDefault="00AB24DD" w:rsidP="00B25722">
      <w:pPr>
        <w:pStyle w:val="HEADINGLEFT"/>
        <w:ind w:left="1260"/>
      </w:pPr>
      <w:r>
        <w:t>These c</w:t>
      </w:r>
      <w:r w:rsidRPr="00AB24DD">
        <w:t>opper-covered</w:t>
      </w:r>
      <w:r w:rsidR="00FF45F9" w:rsidRPr="002B6A3F">
        <w:t xml:space="preserve"> ground rods </w:t>
      </w:r>
      <w:r w:rsidRPr="00AB24DD">
        <w:t xml:space="preserve">are listed </w:t>
      </w:r>
      <w:r w:rsidR="00FF45F9" w:rsidRPr="002B6A3F">
        <w:t xml:space="preserve">with </w:t>
      </w:r>
      <w:r w:rsidRPr="00AB24DD">
        <w:t xml:space="preserve">a </w:t>
      </w:r>
      <w:r w:rsidRPr="00BC7A02">
        <w:rPr>
          <w:b/>
          <w:u w:val="single"/>
        </w:rPr>
        <w:t>10</w:t>
      </w:r>
      <w:r w:rsidR="00D57A37" w:rsidRPr="00BC7A02">
        <w:rPr>
          <w:b/>
          <w:u w:val="single"/>
        </w:rPr>
        <w:t>-</w:t>
      </w:r>
      <w:r w:rsidRPr="00BC7A02">
        <w:rPr>
          <w:b/>
          <w:u w:val="single"/>
        </w:rPr>
        <w:t>mil minimum</w:t>
      </w:r>
      <w:r>
        <w:t xml:space="preserve"> at any point.  They must also be </w:t>
      </w:r>
      <w:r w:rsidR="00AF7D0E">
        <w:t>Underwriters</w:t>
      </w:r>
      <w:r>
        <w:t xml:space="preserve"> </w:t>
      </w:r>
      <w:r w:rsidR="00AF7D0E">
        <w:t>Laboratory</w:t>
      </w:r>
      <w:r>
        <w:t xml:space="preserve"> (UL) listed.  </w:t>
      </w:r>
      <w:r w:rsidRPr="00AB24DD">
        <w:t xml:space="preserve">All </w:t>
      </w:r>
      <w:r w:rsidR="00AF7D0E" w:rsidRPr="00AB24DD">
        <w:t>pur</w:t>
      </w:r>
      <w:r w:rsidR="00AF7D0E">
        <w:t>c</w:t>
      </w:r>
      <w:r w:rsidR="00AF7D0E" w:rsidRPr="00AB24DD">
        <w:t>hases</w:t>
      </w:r>
      <w:r w:rsidRPr="00AB24DD">
        <w:t xml:space="preserve"> should </w:t>
      </w:r>
      <w:r>
        <w:t>verify that rods have official UL mark</w:t>
      </w:r>
      <w:r w:rsidR="00FF45F9" w:rsidRPr="002B6A3F">
        <w:t>.</w:t>
      </w:r>
    </w:p>
    <w:p w14:paraId="28021483" w14:textId="77777777" w:rsidR="00AB24DD" w:rsidRPr="00AB24DD" w:rsidRDefault="00AB24DD" w:rsidP="00AB24DD">
      <w:pPr>
        <w:pStyle w:val="HEADINGLEFT"/>
      </w:pPr>
    </w:p>
    <w:p w14:paraId="72D9AC8B" w14:textId="77777777" w:rsidR="00AB24DD" w:rsidRDefault="00AB24DD" w:rsidP="00AB24DD">
      <w:pPr>
        <w:pStyle w:val="HEADINGLEFT"/>
        <w:jc w:val="center"/>
        <w:rPr>
          <w:u w:val="single"/>
        </w:rPr>
      </w:pPr>
      <w:r w:rsidRPr="00AB24DD">
        <w:rPr>
          <w:u w:val="single"/>
        </w:rPr>
        <w:t>Copper-covered steel</w:t>
      </w:r>
    </w:p>
    <w:p w14:paraId="23BD513A" w14:textId="77777777" w:rsidR="008913FD" w:rsidRDefault="008913FD" w:rsidP="0085352C">
      <w:pPr>
        <w:pStyle w:val="HEADINGLEFT"/>
      </w:pPr>
    </w:p>
    <w:p w14:paraId="30E1D3F2" w14:textId="77777777" w:rsidR="008913FD" w:rsidRDefault="008913FD" w:rsidP="0085352C">
      <w:pPr>
        <w:pStyle w:val="HEADINGLEFT"/>
      </w:pPr>
    </w:p>
    <w:tbl>
      <w:tblPr>
        <w:tblW w:w="5000" w:type="pct"/>
        <w:jc w:val="center"/>
        <w:tblLook w:val="0000" w:firstRow="0" w:lastRow="0" w:firstColumn="0" w:lastColumn="0" w:noHBand="0" w:noVBand="0"/>
      </w:tblPr>
      <w:tblGrid>
        <w:gridCol w:w="3437"/>
        <w:gridCol w:w="1968"/>
        <w:gridCol w:w="1799"/>
        <w:gridCol w:w="1799"/>
        <w:gridCol w:w="1797"/>
      </w:tblGrid>
      <w:tr w:rsidR="00217DED" w:rsidRPr="002B6A3F" w14:paraId="3C7643DC" w14:textId="77777777" w:rsidTr="00217DED">
        <w:trPr>
          <w:jc w:val="center"/>
        </w:trPr>
        <w:tc>
          <w:tcPr>
            <w:tcW w:w="1591" w:type="pct"/>
          </w:tcPr>
          <w:p w14:paraId="628CB564" w14:textId="77777777" w:rsidR="00217DED" w:rsidRPr="002B6A3F" w:rsidRDefault="00217DED" w:rsidP="00363CB3">
            <w:pPr>
              <w:pBdr>
                <w:bottom w:val="single" w:sz="6" w:space="1" w:color="auto"/>
              </w:pBdr>
            </w:pPr>
            <w:r w:rsidRPr="002B6A3F">
              <w:t>Manufac</w:t>
            </w:r>
            <w:r>
              <w:t>t</w:t>
            </w:r>
            <w:r w:rsidRPr="002B6A3F">
              <w:t>urer</w:t>
            </w:r>
          </w:p>
        </w:tc>
        <w:tc>
          <w:tcPr>
            <w:tcW w:w="911" w:type="pct"/>
          </w:tcPr>
          <w:p w14:paraId="4B17AC4C" w14:textId="77777777" w:rsidR="00217DED" w:rsidRPr="002B6A3F" w:rsidRDefault="00217DED" w:rsidP="00363CB3">
            <w:pPr>
              <w:pBdr>
                <w:bottom w:val="single" w:sz="6" w:space="1" w:color="auto"/>
              </w:pBdr>
              <w:jc w:val="center"/>
            </w:pPr>
            <w:r>
              <w:t xml:space="preserve">5/8” x </w:t>
            </w:r>
            <w:r w:rsidRPr="002B6A3F">
              <w:t>8'</w:t>
            </w:r>
          </w:p>
        </w:tc>
        <w:tc>
          <w:tcPr>
            <w:tcW w:w="833" w:type="pct"/>
          </w:tcPr>
          <w:p w14:paraId="6639B9D2" w14:textId="77777777" w:rsidR="00217DED" w:rsidRPr="002B6A3F" w:rsidRDefault="00217DED" w:rsidP="00363CB3">
            <w:pPr>
              <w:pBdr>
                <w:bottom w:val="single" w:sz="6" w:space="1" w:color="auto"/>
              </w:pBdr>
              <w:jc w:val="center"/>
            </w:pPr>
            <w:r>
              <w:t>¾” x 8’</w:t>
            </w:r>
          </w:p>
        </w:tc>
        <w:tc>
          <w:tcPr>
            <w:tcW w:w="833" w:type="pct"/>
          </w:tcPr>
          <w:p w14:paraId="4F9AA1CD" w14:textId="77777777" w:rsidR="00217DED" w:rsidRPr="002B6A3F" w:rsidRDefault="00217DED" w:rsidP="009F0E16">
            <w:pPr>
              <w:pBdr>
                <w:bottom w:val="single" w:sz="6" w:space="1" w:color="auto"/>
              </w:pBdr>
              <w:jc w:val="center"/>
            </w:pPr>
            <w:r>
              <w:t xml:space="preserve">5/8” x </w:t>
            </w:r>
            <w:r w:rsidRPr="002B6A3F">
              <w:t xml:space="preserve">10' </w:t>
            </w:r>
          </w:p>
        </w:tc>
        <w:tc>
          <w:tcPr>
            <w:tcW w:w="832" w:type="pct"/>
          </w:tcPr>
          <w:p w14:paraId="7A3E209E" w14:textId="77777777" w:rsidR="00217DED" w:rsidRPr="002B6A3F" w:rsidRDefault="00217DED" w:rsidP="00363CB3">
            <w:pPr>
              <w:pBdr>
                <w:bottom w:val="single" w:sz="6" w:space="1" w:color="auto"/>
              </w:pBdr>
              <w:jc w:val="center"/>
            </w:pPr>
            <w:r>
              <w:t>¾” x 10’</w:t>
            </w:r>
          </w:p>
        </w:tc>
      </w:tr>
      <w:tr w:rsidR="00217DED" w:rsidRPr="002B6A3F" w14:paraId="034C6B1E" w14:textId="77777777" w:rsidTr="00217DED">
        <w:trPr>
          <w:jc w:val="center"/>
        </w:trPr>
        <w:tc>
          <w:tcPr>
            <w:tcW w:w="1591" w:type="pct"/>
          </w:tcPr>
          <w:p w14:paraId="20162F82" w14:textId="77777777" w:rsidR="00217DED" w:rsidRPr="002B6A3F" w:rsidRDefault="00217DED" w:rsidP="00363CB3"/>
        </w:tc>
        <w:tc>
          <w:tcPr>
            <w:tcW w:w="911" w:type="pct"/>
          </w:tcPr>
          <w:p w14:paraId="0E2946E0" w14:textId="77777777" w:rsidR="00217DED" w:rsidRPr="002B6A3F" w:rsidRDefault="00217DED" w:rsidP="00363CB3">
            <w:pPr>
              <w:jc w:val="center"/>
            </w:pPr>
          </w:p>
        </w:tc>
        <w:tc>
          <w:tcPr>
            <w:tcW w:w="833" w:type="pct"/>
          </w:tcPr>
          <w:p w14:paraId="6090BF23" w14:textId="77777777" w:rsidR="00217DED" w:rsidRPr="002B6A3F" w:rsidRDefault="00217DED" w:rsidP="00363CB3">
            <w:pPr>
              <w:jc w:val="center"/>
            </w:pPr>
          </w:p>
        </w:tc>
        <w:tc>
          <w:tcPr>
            <w:tcW w:w="833" w:type="pct"/>
          </w:tcPr>
          <w:p w14:paraId="2C0191A9" w14:textId="77777777" w:rsidR="00217DED" w:rsidRPr="002B6A3F" w:rsidRDefault="00217DED" w:rsidP="00363CB3">
            <w:pPr>
              <w:jc w:val="center"/>
            </w:pPr>
          </w:p>
        </w:tc>
        <w:tc>
          <w:tcPr>
            <w:tcW w:w="832" w:type="pct"/>
          </w:tcPr>
          <w:p w14:paraId="533DC21B" w14:textId="77777777" w:rsidR="00217DED" w:rsidRPr="002B6A3F" w:rsidRDefault="00217DED" w:rsidP="00363CB3">
            <w:pPr>
              <w:jc w:val="center"/>
            </w:pPr>
          </w:p>
        </w:tc>
      </w:tr>
      <w:tr w:rsidR="00217DED" w:rsidRPr="002B6A3F" w14:paraId="09284557" w14:textId="77777777" w:rsidTr="00217DED">
        <w:trPr>
          <w:jc w:val="center"/>
        </w:trPr>
        <w:tc>
          <w:tcPr>
            <w:tcW w:w="1591" w:type="pct"/>
          </w:tcPr>
          <w:p w14:paraId="25B60131" w14:textId="77777777" w:rsidR="00217DED" w:rsidRPr="004E1BB0" w:rsidRDefault="00217DED" w:rsidP="00363CB3">
            <w:r w:rsidRPr="004E1BB0">
              <w:t>Erico</w:t>
            </w:r>
          </w:p>
        </w:tc>
        <w:tc>
          <w:tcPr>
            <w:tcW w:w="911" w:type="pct"/>
          </w:tcPr>
          <w:p w14:paraId="52587D7C" w14:textId="77777777" w:rsidR="00217DED" w:rsidRPr="004E1BB0" w:rsidRDefault="00217DED" w:rsidP="00A03794">
            <w:pPr>
              <w:jc w:val="center"/>
            </w:pPr>
            <w:r w:rsidRPr="004E1BB0">
              <w:t>615880</w:t>
            </w:r>
          </w:p>
        </w:tc>
        <w:tc>
          <w:tcPr>
            <w:tcW w:w="833" w:type="pct"/>
          </w:tcPr>
          <w:p w14:paraId="27D2CFDF" w14:textId="77777777" w:rsidR="00217DED" w:rsidRPr="004E1BB0" w:rsidRDefault="00217DED" w:rsidP="00A03794">
            <w:pPr>
              <w:jc w:val="center"/>
            </w:pPr>
            <w:r w:rsidRPr="004E1BB0">
              <w:t>613480</w:t>
            </w:r>
          </w:p>
        </w:tc>
        <w:tc>
          <w:tcPr>
            <w:tcW w:w="833" w:type="pct"/>
          </w:tcPr>
          <w:p w14:paraId="5D7D5EF9" w14:textId="77777777" w:rsidR="00217DED" w:rsidRPr="004E1BB0" w:rsidRDefault="00217DED" w:rsidP="00A03794">
            <w:pPr>
              <w:jc w:val="center"/>
            </w:pPr>
            <w:r w:rsidRPr="004E1BB0">
              <w:t>615800</w:t>
            </w:r>
          </w:p>
        </w:tc>
        <w:tc>
          <w:tcPr>
            <w:tcW w:w="832" w:type="pct"/>
          </w:tcPr>
          <w:p w14:paraId="2DB162CE" w14:textId="77777777" w:rsidR="00217DED" w:rsidRPr="004E1BB0" w:rsidRDefault="00217DED" w:rsidP="00A03794">
            <w:pPr>
              <w:jc w:val="center"/>
            </w:pPr>
            <w:r w:rsidRPr="004E1BB0">
              <w:t>613400</w:t>
            </w:r>
          </w:p>
        </w:tc>
      </w:tr>
      <w:tr w:rsidR="00217DED" w:rsidRPr="002B6A3F" w14:paraId="0F65EF85" w14:textId="77777777" w:rsidTr="00217DED">
        <w:trPr>
          <w:jc w:val="center"/>
        </w:trPr>
        <w:tc>
          <w:tcPr>
            <w:tcW w:w="1591" w:type="pct"/>
          </w:tcPr>
          <w:p w14:paraId="68F8DF8A" w14:textId="77777777" w:rsidR="00217DED" w:rsidRPr="004E1BB0" w:rsidRDefault="00217DED" w:rsidP="00A03794">
            <w:pPr>
              <w:jc w:val="center"/>
            </w:pPr>
          </w:p>
        </w:tc>
        <w:tc>
          <w:tcPr>
            <w:tcW w:w="911" w:type="pct"/>
          </w:tcPr>
          <w:p w14:paraId="2EA48F2B" w14:textId="77777777" w:rsidR="00217DED" w:rsidRPr="002B6A3F" w:rsidRDefault="00217DED" w:rsidP="00A03794">
            <w:pPr>
              <w:jc w:val="center"/>
            </w:pPr>
          </w:p>
        </w:tc>
        <w:tc>
          <w:tcPr>
            <w:tcW w:w="833" w:type="pct"/>
          </w:tcPr>
          <w:p w14:paraId="7A153CE2" w14:textId="77777777" w:rsidR="00217DED" w:rsidRPr="002B6A3F" w:rsidRDefault="00217DED" w:rsidP="00A03794">
            <w:pPr>
              <w:jc w:val="center"/>
            </w:pPr>
          </w:p>
        </w:tc>
        <w:tc>
          <w:tcPr>
            <w:tcW w:w="833" w:type="pct"/>
          </w:tcPr>
          <w:p w14:paraId="1BCDA942" w14:textId="77777777" w:rsidR="00217DED" w:rsidRPr="002B6A3F" w:rsidRDefault="00217DED" w:rsidP="00A03794">
            <w:pPr>
              <w:jc w:val="center"/>
            </w:pPr>
          </w:p>
        </w:tc>
        <w:tc>
          <w:tcPr>
            <w:tcW w:w="832" w:type="pct"/>
          </w:tcPr>
          <w:p w14:paraId="3BE305E5" w14:textId="77777777" w:rsidR="00217DED" w:rsidRPr="002B6A3F" w:rsidRDefault="00217DED" w:rsidP="00A03794">
            <w:pPr>
              <w:jc w:val="center"/>
            </w:pPr>
          </w:p>
        </w:tc>
      </w:tr>
      <w:tr w:rsidR="00217DED" w:rsidRPr="002B6A3F" w14:paraId="7D74351F" w14:textId="77777777" w:rsidTr="00217DED">
        <w:trPr>
          <w:jc w:val="center"/>
        </w:trPr>
        <w:tc>
          <w:tcPr>
            <w:tcW w:w="1591" w:type="pct"/>
          </w:tcPr>
          <w:p w14:paraId="54A2862D" w14:textId="77777777" w:rsidR="00217DED" w:rsidRPr="004E1BB0" w:rsidRDefault="00217DED" w:rsidP="00363CB3">
            <w:r w:rsidRPr="006B6F51">
              <w:t>Galvan Industries</w:t>
            </w:r>
            <w:r>
              <w:t>, Inc.</w:t>
            </w:r>
          </w:p>
        </w:tc>
        <w:tc>
          <w:tcPr>
            <w:tcW w:w="911" w:type="pct"/>
          </w:tcPr>
          <w:p w14:paraId="7A024369" w14:textId="77777777" w:rsidR="00217DED" w:rsidRPr="002B6A3F" w:rsidRDefault="00217DED" w:rsidP="00A03794">
            <w:pPr>
              <w:jc w:val="center"/>
            </w:pPr>
            <w:r>
              <w:t>6258</w:t>
            </w:r>
          </w:p>
        </w:tc>
        <w:tc>
          <w:tcPr>
            <w:tcW w:w="833" w:type="pct"/>
          </w:tcPr>
          <w:p w14:paraId="43E115E5" w14:textId="77777777" w:rsidR="00217DED" w:rsidRPr="002B6A3F" w:rsidRDefault="00217DED" w:rsidP="00A03794">
            <w:pPr>
              <w:jc w:val="center"/>
            </w:pPr>
            <w:r>
              <w:t>7508</w:t>
            </w:r>
          </w:p>
        </w:tc>
        <w:tc>
          <w:tcPr>
            <w:tcW w:w="833" w:type="pct"/>
          </w:tcPr>
          <w:p w14:paraId="2D11CAAF" w14:textId="77777777" w:rsidR="00217DED" w:rsidRPr="002B6A3F" w:rsidRDefault="00217DED" w:rsidP="00A03794">
            <w:pPr>
              <w:jc w:val="center"/>
            </w:pPr>
          </w:p>
        </w:tc>
        <w:tc>
          <w:tcPr>
            <w:tcW w:w="832" w:type="pct"/>
          </w:tcPr>
          <w:p w14:paraId="1E9962E9" w14:textId="77777777" w:rsidR="00217DED" w:rsidRPr="002B6A3F" w:rsidRDefault="00217DED" w:rsidP="00A03794">
            <w:pPr>
              <w:jc w:val="center"/>
            </w:pPr>
          </w:p>
        </w:tc>
      </w:tr>
      <w:tr w:rsidR="00217DED" w:rsidRPr="002B6A3F" w14:paraId="0B30AC0A" w14:textId="77777777" w:rsidTr="00217DED">
        <w:trPr>
          <w:jc w:val="center"/>
        </w:trPr>
        <w:tc>
          <w:tcPr>
            <w:tcW w:w="1591" w:type="pct"/>
          </w:tcPr>
          <w:p w14:paraId="6E26D41B" w14:textId="77777777" w:rsidR="00217DED" w:rsidRPr="004E1BB0" w:rsidRDefault="00217DED" w:rsidP="00363CB3"/>
        </w:tc>
        <w:tc>
          <w:tcPr>
            <w:tcW w:w="911" w:type="pct"/>
          </w:tcPr>
          <w:p w14:paraId="62A3F4BC" w14:textId="77777777" w:rsidR="00217DED" w:rsidRPr="002B6A3F" w:rsidRDefault="00217DED" w:rsidP="00A03794">
            <w:pPr>
              <w:jc w:val="center"/>
            </w:pPr>
          </w:p>
        </w:tc>
        <w:tc>
          <w:tcPr>
            <w:tcW w:w="833" w:type="pct"/>
          </w:tcPr>
          <w:p w14:paraId="46F0C3E9" w14:textId="77777777" w:rsidR="00217DED" w:rsidRPr="002B6A3F" w:rsidRDefault="00217DED" w:rsidP="00A03794">
            <w:pPr>
              <w:jc w:val="center"/>
            </w:pPr>
          </w:p>
        </w:tc>
        <w:tc>
          <w:tcPr>
            <w:tcW w:w="833" w:type="pct"/>
          </w:tcPr>
          <w:p w14:paraId="1D98A5E7" w14:textId="77777777" w:rsidR="00217DED" w:rsidRPr="002B6A3F" w:rsidRDefault="00217DED" w:rsidP="00A03794">
            <w:pPr>
              <w:jc w:val="center"/>
            </w:pPr>
          </w:p>
        </w:tc>
        <w:tc>
          <w:tcPr>
            <w:tcW w:w="832" w:type="pct"/>
          </w:tcPr>
          <w:p w14:paraId="042143BF" w14:textId="77777777" w:rsidR="00217DED" w:rsidRPr="002B6A3F" w:rsidRDefault="00217DED" w:rsidP="00A03794">
            <w:pPr>
              <w:jc w:val="center"/>
            </w:pPr>
          </w:p>
        </w:tc>
      </w:tr>
      <w:tr w:rsidR="00217DED" w:rsidRPr="002B6A3F" w14:paraId="1AC1F362" w14:textId="77777777" w:rsidTr="00217DED">
        <w:trPr>
          <w:jc w:val="center"/>
        </w:trPr>
        <w:tc>
          <w:tcPr>
            <w:tcW w:w="1591" w:type="pct"/>
          </w:tcPr>
          <w:p w14:paraId="6544B134" w14:textId="77777777" w:rsidR="00217DED" w:rsidRPr="004E1BB0" w:rsidRDefault="00217DED" w:rsidP="00363CB3"/>
        </w:tc>
        <w:tc>
          <w:tcPr>
            <w:tcW w:w="911" w:type="pct"/>
          </w:tcPr>
          <w:p w14:paraId="174F133A" w14:textId="77777777" w:rsidR="00217DED" w:rsidRDefault="00217DED" w:rsidP="00A03794">
            <w:pPr>
              <w:jc w:val="center"/>
            </w:pPr>
          </w:p>
        </w:tc>
        <w:tc>
          <w:tcPr>
            <w:tcW w:w="833" w:type="pct"/>
          </w:tcPr>
          <w:p w14:paraId="4FA14ACC" w14:textId="77777777" w:rsidR="00217DED" w:rsidRPr="002B6A3F" w:rsidRDefault="00217DED" w:rsidP="00A03794">
            <w:pPr>
              <w:jc w:val="center"/>
            </w:pPr>
          </w:p>
        </w:tc>
        <w:tc>
          <w:tcPr>
            <w:tcW w:w="833" w:type="pct"/>
          </w:tcPr>
          <w:p w14:paraId="79BF4CD2" w14:textId="77777777" w:rsidR="00217DED" w:rsidRPr="002B6A3F" w:rsidRDefault="00217DED" w:rsidP="00A03794">
            <w:pPr>
              <w:jc w:val="center"/>
            </w:pPr>
          </w:p>
        </w:tc>
        <w:tc>
          <w:tcPr>
            <w:tcW w:w="832" w:type="pct"/>
          </w:tcPr>
          <w:p w14:paraId="3AF316E4" w14:textId="77777777" w:rsidR="00217DED" w:rsidRPr="002B6A3F" w:rsidRDefault="00217DED" w:rsidP="00A03794">
            <w:pPr>
              <w:jc w:val="center"/>
            </w:pPr>
          </w:p>
        </w:tc>
      </w:tr>
      <w:tr w:rsidR="00217DED" w:rsidRPr="002B6A3F" w14:paraId="7D3E1B95" w14:textId="77777777" w:rsidTr="00217DED">
        <w:trPr>
          <w:jc w:val="center"/>
        </w:trPr>
        <w:tc>
          <w:tcPr>
            <w:tcW w:w="1591" w:type="pct"/>
          </w:tcPr>
          <w:p w14:paraId="1DA2C62E" w14:textId="77777777" w:rsidR="00217DED" w:rsidRPr="004E1BB0" w:rsidRDefault="00791E39" w:rsidP="00363CB3">
            <w:r w:rsidRPr="00791E39">
              <w:t>Southern Grounding Products (South Atlantic, LLC)</w:t>
            </w:r>
          </w:p>
        </w:tc>
        <w:tc>
          <w:tcPr>
            <w:tcW w:w="911" w:type="pct"/>
          </w:tcPr>
          <w:p w14:paraId="08998272" w14:textId="77777777" w:rsidR="00217DED" w:rsidRDefault="00217DED" w:rsidP="00A03794">
            <w:pPr>
              <w:jc w:val="center"/>
            </w:pPr>
            <w:r>
              <w:t>C588</w:t>
            </w:r>
          </w:p>
        </w:tc>
        <w:tc>
          <w:tcPr>
            <w:tcW w:w="833" w:type="pct"/>
          </w:tcPr>
          <w:p w14:paraId="042DF794" w14:textId="77777777" w:rsidR="00217DED" w:rsidRPr="002B6A3F" w:rsidRDefault="000F5B0B" w:rsidP="00A03794">
            <w:pPr>
              <w:jc w:val="center"/>
            </w:pPr>
            <w:r>
              <w:t>C348</w:t>
            </w:r>
          </w:p>
        </w:tc>
        <w:tc>
          <w:tcPr>
            <w:tcW w:w="833" w:type="pct"/>
          </w:tcPr>
          <w:p w14:paraId="727FAA07" w14:textId="77777777" w:rsidR="00217DED" w:rsidRPr="002B6A3F" w:rsidRDefault="00EF7F39" w:rsidP="00A03794">
            <w:pPr>
              <w:jc w:val="center"/>
            </w:pPr>
            <w:r>
              <w:t>C5810</w:t>
            </w:r>
          </w:p>
        </w:tc>
        <w:tc>
          <w:tcPr>
            <w:tcW w:w="832" w:type="pct"/>
          </w:tcPr>
          <w:p w14:paraId="26AAB067" w14:textId="77777777" w:rsidR="00217DED" w:rsidRPr="002B6A3F" w:rsidRDefault="00EF7F39" w:rsidP="00A03794">
            <w:pPr>
              <w:jc w:val="center"/>
            </w:pPr>
            <w:r>
              <w:t>C3410</w:t>
            </w:r>
          </w:p>
        </w:tc>
      </w:tr>
      <w:tr w:rsidR="00217DED" w:rsidRPr="002B6A3F" w14:paraId="75DEB143" w14:textId="77777777" w:rsidTr="00217DED">
        <w:trPr>
          <w:jc w:val="center"/>
        </w:trPr>
        <w:tc>
          <w:tcPr>
            <w:tcW w:w="1591" w:type="pct"/>
          </w:tcPr>
          <w:p w14:paraId="52B51DDC" w14:textId="77777777" w:rsidR="00217DED" w:rsidRPr="004E1BB0" w:rsidRDefault="00217DED" w:rsidP="00363CB3"/>
        </w:tc>
        <w:tc>
          <w:tcPr>
            <w:tcW w:w="911" w:type="pct"/>
          </w:tcPr>
          <w:p w14:paraId="09476F25" w14:textId="77777777" w:rsidR="00217DED" w:rsidRDefault="00217DED" w:rsidP="00A03794">
            <w:pPr>
              <w:jc w:val="center"/>
            </w:pPr>
          </w:p>
        </w:tc>
        <w:tc>
          <w:tcPr>
            <w:tcW w:w="833" w:type="pct"/>
          </w:tcPr>
          <w:p w14:paraId="147F9957" w14:textId="77777777" w:rsidR="00217DED" w:rsidRPr="002B6A3F" w:rsidRDefault="00217DED" w:rsidP="00A03794">
            <w:pPr>
              <w:jc w:val="center"/>
            </w:pPr>
          </w:p>
        </w:tc>
        <w:tc>
          <w:tcPr>
            <w:tcW w:w="833" w:type="pct"/>
          </w:tcPr>
          <w:p w14:paraId="7E2A493C" w14:textId="77777777" w:rsidR="00217DED" w:rsidRPr="002B6A3F" w:rsidRDefault="00217DED" w:rsidP="00A03794">
            <w:pPr>
              <w:jc w:val="center"/>
            </w:pPr>
          </w:p>
        </w:tc>
        <w:tc>
          <w:tcPr>
            <w:tcW w:w="832" w:type="pct"/>
          </w:tcPr>
          <w:p w14:paraId="37489090" w14:textId="77777777" w:rsidR="00217DED" w:rsidRPr="002B6A3F" w:rsidRDefault="00217DED" w:rsidP="00A03794">
            <w:pPr>
              <w:jc w:val="center"/>
            </w:pPr>
          </w:p>
        </w:tc>
      </w:tr>
      <w:tr w:rsidR="00217DED" w:rsidRPr="002B6A3F" w14:paraId="65F8EE2B" w14:textId="77777777" w:rsidTr="00217DED">
        <w:trPr>
          <w:jc w:val="center"/>
        </w:trPr>
        <w:tc>
          <w:tcPr>
            <w:tcW w:w="1591" w:type="pct"/>
          </w:tcPr>
          <w:p w14:paraId="7B434615" w14:textId="77777777" w:rsidR="00217DED" w:rsidRPr="004E1BB0" w:rsidRDefault="00217DED" w:rsidP="00363CB3"/>
        </w:tc>
        <w:tc>
          <w:tcPr>
            <w:tcW w:w="911" w:type="pct"/>
          </w:tcPr>
          <w:p w14:paraId="5EE47F73" w14:textId="77777777" w:rsidR="00217DED" w:rsidRDefault="00217DED" w:rsidP="00A03794">
            <w:pPr>
              <w:jc w:val="center"/>
            </w:pPr>
          </w:p>
        </w:tc>
        <w:tc>
          <w:tcPr>
            <w:tcW w:w="833" w:type="pct"/>
          </w:tcPr>
          <w:p w14:paraId="7EFA474C" w14:textId="77777777" w:rsidR="00217DED" w:rsidRPr="002B6A3F" w:rsidRDefault="00217DED" w:rsidP="00A03794">
            <w:pPr>
              <w:jc w:val="center"/>
            </w:pPr>
          </w:p>
        </w:tc>
        <w:tc>
          <w:tcPr>
            <w:tcW w:w="833" w:type="pct"/>
          </w:tcPr>
          <w:p w14:paraId="628E3DB8" w14:textId="77777777" w:rsidR="00217DED" w:rsidRPr="002B6A3F" w:rsidRDefault="00217DED" w:rsidP="00A03794">
            <w:pPr>
              <w:jc w:val="center"/>
            </w:pPr>
          </w:p>
        </w:tc>
        <w:tc>
          <w:tcPr>
            <w:tcW w:w="832" w:type="pct"/>
          </w:tcPr>
          <w:p w14:paraId="05E2B9A7" w14:textId="77777777" w:rsidR="00217DED" w:rsidRPr="002B6A3F" w:rsidRDefault="00217DED" w:rsidP="00A03794">
            <w:pPr>
              <w:jc w:val="center"/>
            </w:pPr>
          </w:p>
        </w:tc>
      </w:tr>
      <w:tr w:rsidR="00217DED" w:rsidRPr="002B6A3F" w14:paraId="5DA17097" w14:textId="77777777" w:rsidTr="00217DED">
        <w:trPr>
          <w:jc w:val="center"/>
        </w:trPr>
        <w:tc>
          <w:tcPr>
            <w:tcW w:w="1591" w:type="pct"/>
          </w:tcPr>
          <w:p w14:paraId="19D5D1CC" w14:textId="77777777" w:rsidR="00217DED" w:rsidRPr="004E1BB0" w:rsidRDefault="00217DED" w:rsidP="00363CB3"/>
        </w:tc>
        <w:tc>
          <w:tcPr>
            <w:tcW w:w="911" w:type="pct"/>
          </w:tcPr>
          <w:p w14:paraId="3ADE4159" w14:textId="77777777" w:rsidR="00217DED" w:rsidRDefault="00217DED" w:rsidP="00A03794">
            <w:pPr>
              <w:jc w:val="center"/>
            </w:pPr>
          </w:p>
        </w:tc>
        <w:tc>
          <w:tcPr>
            <w:tcW w:w="833" w:type="pct"/>
          </w:tcPr>
          <w:p w14:paraId="7B7DBCAF" w14:textId="77777777" w:rsidR="00217DED" w:rsidRPr="002B6A3F" w:rsidRDefault="00217DED" w:rsidP="00A03794">
            <w:pPr>
              <w:jc w:val="center"/>
            </w:pPr>
          </w:p>
        </w:tc>
        <w:tc>
          <w:tcPr>
            <w:tcW w:w="833" w:type="pct"/>
          </w:tcPr>
          <w:p w14:paraId="21BC7F1C" w14:textId="77777777" w:rsidR="00217DED" w:rsidRPr="002B6A3F" w:rsidRDefault="00217DED" w:rsidP="00A03794">
            <w:pPr>
              <w:jc w:val="center"/>
            </w:pPr>
          </w:p>
        </w:tc>
        <w:tc>
          <w:tcPr>
            <w:tcW w:w="832" w:type="pct"/>
          </w:tcPr>
          <w:p w14:paraId="576520A0" w14:textId="77777777" w:rsidR="00217DED" w:rsidRPr="002B6A3F" w:rsidRDefault="00217DED" w:rsidP="00A03794">
            <w:pPr>
              <w:jc w:val="center"/>
            </w:pPr>
          </w:p>
        </w:tc>
      </w:tr>
      <w:tr w:rsidR="00217DED" w:rsidRPr="002B6A3F" w14:paraId="72EFBCB6" w14:textId="77777777" w:rsidTr="00217DED">
        <w:trPr>
          <w:jc w:val="center"/>
        </w:trPr>
        <w:tc>
          <w:tcPr>
            <w:tcW w:w="1591" w:type="pct"/>
          </w:tcPr>
          <w:p w14:paraId="1569423A" w14:textId="77777777" w:rsidR="00217DED" w:rsidRPr="004E1BB0" w:rsidRDefault="00217DED" w:rsidP="00363CB3"/>
        </w:tc>
        <w:tc>
          <w:tcPr>
            <w:tcW w:w="911" w:type="pct"/>
          </w:tcPr>
          <w:p w14:paraId="021E57BB" w14:textId="77777777" w:rsidR="00217DED" w:rsidRDefault="00217DED" w:rsidP="00A03794">
            <w:pPr>
              <w:jc w:val="center"/>
            </w:pPr>
          </w:p>
        </w:tc>
        <w:tc>
          <w:tcPr>
            <w:tcW w:w="833" w:type="pct"/>
          </w:tcPr>
          <w:p w14:paraId="61185E4C" w14:textId="77777777" w:rsidR="00217DED" w:rsidRPr="002B6A3F" w:rsidRDefault="00217DED" w:rsidP="00A03794">
            <w:pPr>
              <w:jc w:val="center"/>
            </w:pPr>
          </w:p>
        </w:tc>
        <w:tc>
          <w:tcPr>
            <w:tcW w:w="833" w:type="pct"/>
          </w:tcPr>
          <w:p w14:paraId="7EE680BF" w14:textId="77777777" w:rsidR="00217DED" w:rsidRPr="002B6A3F" w:rsidRDefault="00217DED" w:rsidP="00A03794">
            <w:pPr>
              <w:jc w:val="center"/>
            </w:pPr>
          </w:p>
        </w:tc>
        <w:tc>
          <w:tcPr>
            <w:tcW w:w="832" w:type="pct"/>
          </w:tcPr>
          <w:p w14:paraId="6BE608E2" w14:textId="77777777" w:rsidR="00217DED" w:rsidRPr="002B6A3F" w:rsidRDefault="00217DED" w:rsidP="00A03794">
            <w:pPr>
              <w:jc w:val="center"/>
            </w:pPr>
          </w:p>
        </w:tc>
      </w:tr>
      <w:tr w:rsidR="00217DED" w:rsidRPr="002B6A3F" w14:paraId="1B1C8677" w14:textId="77777777" w:rsidTr="00217DED">
        <w:trPr>
          <w:jc w:val="center"/>
        </w:trPr>
        <w:tc>
          <w:tcPr>
            <w:tcW w:w="1591" w:type="pct"/>
          </w:tcPr>
          <w:p w14:paraId="722780A2" w14:textId="77777777" w:rsidR="00217DED" w:rsidRPr="004E1BB0" w:rsidRDefault="00217DED" w:rsidP="00363CB3"/>
        </w:tc>
        <w:tc>
          <w:tcPr>
            <w:tcW w:w="911" w:type="pct"/>
          </w:tcPr>
          <w:p w14:paraId="707EC40E" w14:textId="77777777" w:rsidR="00217DED" w:rsidRDefault="00217DED" w:rsidP="00A03794">
            <w:pPr>
              <w:jc w:val="center"/>
            </w:pPr>
          </w:p>
        </w:tc>
        <w:tc>
          <w:tcPr>
            <w:tcW w:w="833" w:type="pct"/>
          </w:tcPr>
          <w:p w14:paraId="4A343B01" w14:textId="77777777" w:rsidR="00217DED" w:rsidRPr="002B6A3F" w:rsidRDefault="00217DED" w:rsidP="00A03794">
            <w:pPr>
              <w:jc w:val="center"/>
            </w:pPr>
          </w:p>
        </w:tc>
        <w:tc>
          <w:tcPr>
            <w:tcW w:w="833" w:type="pct"/>
          </w:tcPr>
          <w:p w14:paraId="50C8812F" w14:textId="77777777" w:rsidR="00217DED" w:rsidRPr="002B6A3F" w:rsidRDefault="00217DED" w:rsidP="00A03794">
            <w:pPr>
              <w:jc w:val="center"/>
            </w:pPr>
          </w:p>
        </w:tc>
        <w:tc>
          <w:tcPr>
            <w:tcW w:w="832" w:type="pct"/>
          </w:tcPr>
          <w:p w14:paraId="3710D086" w14:textId="77777777" w:rsidR="00217DED" w:rsidRPr="002B6A3F" w:rsidRDefault="00217DED" w:rsidP="00A03794">
            <w:pPr>
              <w:jc w:val="center"/>
            </w:pPr>
          </w:p>
        </w:tc>
      </w:tr>
    </w:tbl>
    <w:p w14:paraId="305F3848" w14:textId="77777777" w:rsidR="008913FD" w:rsidRDefault="008913FD" w:rsidP="0085352C">
      <w:pPr>
        <w:pStyle w:val="HEADINGLEFT"/>
      </w:pPr>
    </w:p>
    <w:p w14:paraId="4FFEECB6" w14:textId="77777777" w:rsidR="008913FD" w:rsidRDefault="008913FD" w:rsidP="0085352C">
      <w:pPr>
        <w:pStyle w:val="HEADINGLEFT"/>
      </w:pPr>
    </w:p>
    <w:p w14:paraId="01CBD1B2" w14:textId="77777777" w:rsidR="008913FD" w:rsidRDefault="008913FD" w:rsidP="0085352C">
      <w:pPr>
        <w:pStyle w:val="HEADINGLEFT"/>
      </w:pPr>
    </w:p>
    <w:p w14:paraId="03384966" w14:textId="77777777" w:rsidR="008913FD" w:rsidRDefault="008913FD" w:rsidP="0085352C">
      <w:pPr>
        <w:pStyle w:val="HEADINGLEFT"/>
      </w:pPr>
    </w:p>
    <w:p w14:paraId="21647639" w14:textId="77777777" w:rsidR="008913FD" w:rsidRDefault="008913FD" w:rsidP="0085352C">
      <w:pPr>
        <w:pStyle w:val="HEADINGLEFT"/>
      </w:pPr>
    </w:p>
    <w:p w14:paraId="26181A9B" w14:textId="77777777" w:rsidR="008913FD" w:rsidRDefault="008913FD">
      <w:r>
        <w:br w:type="page"/>
      </w:r>
    </w:p>
    <w:p w14:paraId="05C17D76" w14:textId="3E6BE493" w:rsidR="0085352C" w:rsidRDefault="0085352C" w:rsidP="0085352C">
      <w:pPr>
        <w:pStyle w:val="HEADINGLEFT"/>
      </w:pPr>
      <w:bookmarkStart w:id="19" w:name="_Hlk99100436"/>
      <w:r w:rsidRPr="0085352C">
        <w:lastRenderedPageBreak/>
        <w:t>ai</w:t>
      </w:r>
      <w:r w:rsidR="00E27B9A">
        <w:t>-5</w:t>
      </w:r>
    </w:p>
    <w:p w14:paraId="6AF6C07A" w14:textId="15FFA08E" w:rsidR="006E69F1" w:rsidRPr="0085352C" w:rsidRDefault="00E27B9A" w:rsidP="0085352C">
      <w:pPr>
        <w:pStyle w:val="HEADINGLEFT"/>
      </w:pPr>
      <w:r>
        <w:t>March 25, 2022</w:t>
      </w:r>
    </w:p>
    <w:p w14:paraId="1742F365" w14:textId="77777777" w:rsidR="0085352C" w:rsidRPr="0085352C" w:rsidRDefault="0085352C" w:rsidP="0085352C">
      <w:pPr>
        <w:pStyle w:val="HEADINGLEFT"/>
        <w:jc w:val="center"/>
      </w:pPr>
      <w:r w:rsidRPr="0085352C">
        <w:t>ai - Rods, ground, sectional</w:t>
      </w:r>
      <w:r w:rsidR="00217DED">
        <w:t>, 10-mil</w:t>
      </w:r>
    </w:p>
    <w:p w14:paraId="7E8032E5" w14:textId="77777777" w:rsidR="0085352C" w:rsidRPr="0085352C" w:rsidRDefault="0085352C" w:rsidP="0085352C">
      <w:pPr>
        <w:pStyle w:val="HEADINGLEFT"/>
      </w:pPr>
    </w:p>
    <w:p w14:paraId="172D66CB" w14:textId="77777777" w:rsidR="0085352C" w:rsidRPr="0085352C" w:rsidRDefault="0085352C" w:rsidP="0085352C">
      <w:pPr>
        <w:pStyle w:val="HEADINGLEFT"/>
        <w:jc w:val="center"/>
      </w:pPr>
      <w:r w:rsidRPr="0085352C">
        <w:t>Galvanized steel and</w:t>
      </w:r>
      <w:r>
        <w:t xml:space="preserve"> C</w:t>
      </w:r>
      <w:r w:rsidRPr="0085352C">
        <w:t>opper-covered steel</w:t>
      </w:r>
    </w:p>
    <w:p w14:paraId="43CD26EE" w14:textId="77777777" w:rsidR="0085352C" w:rsidRPr="0085352C" w:rsidRDefault="0085352C" w:rsidP="0085352C">
      <w:pPr>
        <w:pStyle w:val="HEADINGLEFT"/>
      </w:pPr>
    </w:p>
    <w:p w14:paraId="305B403E" w14:textId="77777777" w:rsidR="0085352C" w:rsidRDefault="0085352C" w:rsidP="0085352C">
      <w:pPr>
        <w:pStyle w:val="HEADINGLEFT"/>
        <w:ind w:left="1260"/>
      </w:pPr>
      <w:r w:rsidRPr="0085352C">
        <w:t xml:space="preserve">Copper-covered ground rods are listed with a </w:t>
      </w:r>
      <w:r w:rsidRPr="00BC7A02">
        <w:rPr>
          <w:b/>
          <w:u w:val="single"/>
        </w:rPr>
        <w:t>10</w:t>
      </w:r>
      <w:r w:rsidR="00D57A37" w:rsidRPr="00BC7A02">
        <w:rPr>
          <w:b/>
          <w:u w:val="single"/>
        </w:rPr>
        <w:t>-</w:t>
      </w:r>
      <w:r w:rsidRPr="00BC7A02">
        <w:rPr>
          <w:b/>
          <w:u w:val="single"/>
        </w:rPr>
        <w:t>mil minimum</w:t>
      </w:r>
      <w:r>
        <w:t xml:space="preserve"> at any point</w:t>
      </w:r>
      <w:r w:rsidRPr="0085352C">
        <w:t xml:space="preserve">.  They must also be </w:t>
      </w:r>
      <w:r w:rsidR="00AF7D0E" w:rsidRPr="0085352C">
        <w:t>Underwriters</w:t>
      </w:r>
      <w:r w:rsidRPr="0085352C">
        <w:t xml:space="preserve"> </w:t>
      </w:r>
      <w:r w:rsidR="00AF7D0E" w:rsidRPr="0085352C">
        <w:t>Laboratory</w:t>
      </w:r>
      <w:r w:rsidRPr="0085352C">
        <w:t xml:space="preserve"> (UL) listed.  All purchases should verify that rods have official UL mark.  Rods are copper-covered unless marked galvanized steel.</w:t>
      </w:r>
    </w:p>
    <w:p w14:paraId="37BC64D0" w14:textId="77777777" w:rsidR="00D57A37" w:rsidRPr="0085352C" w:rsidRDefault="00D57A37" w:rsidP="0085352C">
      <w:pPr>
        <w:pStyle w:val="HEADINGLEFT"/>
        <w:ind w:left="1260"/>
      </w:pPr>
    </w:p>
    <w:p w14:paraId="517454AE" w14:textId="77777777" w:rsidR="0085352C" w:rsidRDefault="00D57A37" w:rsidP="006E69F1">
      <w:pPr>
        <w:pStyle w:val="HEADINGLEFT"/>
        <w:jc w:val="center"/>
      </w:pPr>
      <w:r w:rsidRPr="0085352C">
        <w:rPr>
          <w:u w:val="single"/>
        </w:rPr>
        <w:t>Sectional Ground Rods</w:t>
      </w:r>
    </w:p>
    <w:p w14:paraId="76E17E3C" w14:textId="77777777" w:rsidR="00D57A37" w:rsidRPr="0085352C" w:rsidRDefault="00D57A37" w:rsidP="006E69F1">
      <w:pPr>
        <w:pStyle w:val="HEADINGLEFT"/>
        <w:jc w:val="center"/>
      </w:pPr>
    </w:p>
    <w:tbl>
      <w:tblPr>
        <w:tblW w:w="5000" w:type="pct"/>
        <w:jc w:val="center"/>
        <w:tblLook w:val="0000" w:firstRow="0" w:lastRow="0" w:firstColumn="0" w:lastColumn="0" w:noHBand="0" w:noVBand="0"/>
      </w:tblPr>
      <w:tblGrid>
        <w:gridCol w:w="1927"/>
        <w:gridCol w:w="1106"/>
        <w:gridCol w:w="1009"/>
        <w:gridCol w:w="1009"/>
        <w:gridCol w:w="1194"/>
        <w:gridCol w:w="1194"/>
        <w:gridCol w:w="1121"/>
        <w:gridCol w:w="1121"/>
        <w:gridCol w:w="1119"/>
      </w:tblGrid>
      <w:tr w:rsidR="000F5B0B" w:rsidRPr="0085352C" w14:paraId="6BD3C9FA" w14:textId="77777777" w:rsidTr="000F5B0B">
        <w:trPr>
          <w:jc w:val="center"/>
        </w:trPr>
        <w:tc>
          <w:tcPr>
            <w:tcW w:w="892" w:type="pct"/>
          </w:tcPr>
          <w:p w14:paraId="43B4BAA2" w14:textId="77777777" w:rsidR="000F5B0B" w:rsidRPr="0085352C" w:rsidRDefault="000F5B0B" w:rsidP="006E69F1">
            <w:pPr>
              <w:pStyle w:val="HEADINGLEFT"/>
              <w:rPr>
                <w:u w:val="single"/>
              </w:rPr>
            </w:pPr>
            <w:r w:rsidRPr="0085352C">
              <w:rPr>
                <w:u w:val="single"/>
              </w:rPr>
              <w:t>Manufac</w:t>
            </w:r>
            <w:r>
              <w:rPr>
                <w:u w:val="single"/>
              </w:rPr>
              <w:t>t</w:t>
            </w:r>
            <w:r w:rsidRPr="0085352C">
              <w:rPr>
                <w:u w:val="single"/>
              </w:rPr>
              <w:t>urer</w:t>
            </w:r>
          </w:p>
        </w:tc>
        <w:tc>
          <w:tcPr>
            <w:tcW w:w="1999" w:type="pct"/>
            <w:gridSpan w:val="4"/>
            <w:tcBorders>
              <w:bottom w:val="single" w:sz="4" w:space="0" w:color="auto"/>
            </w:tcBorders>
            <w:vAlign w:val="bottom"/>
          </w:tcPr>
          <w:p w14:paraId="0768B5FE" w14:textId="77777777" w:rsidR="000F5B0B" w:rsidRPr="0085352C" w:rsidRDefault="000F5B0B" w:rsidP="000F5B0B">
            <w:pPr>
              <w:pStyle w:val="HEADINGLEFT"/>
              <w:jc w:val="center"/>
              <w:rPr>
                <w:u w:val="single"/>
              </w:rPr>
            </w:pPr>
            <w:r>
              <w:rPr>
                <w:u w:val="single"/>
              </w:rPr>
              <w:t>Rod</w:t>
            </w:r>
          </w:p>
        </w:tc>
        <w:tc>
          <w:tcPr>
            <w:tcW w:w="1072" w:type="pct"/>
            <w:gridSpan w:val="2"/>
            <w:tcBorders>
              <w:bottom w:val="single" w:sz="4" w:space="0" w:color="auto"/>
            </w:tcBorders>
            <w:vAlign w:val="bottom"/>
          </w:tcPr>
          <w:p w14:paraId="571A7C48" w14:textId="77777777" w:rsidR="000F5B0B" w:rsidRPr="0085352C" w:rsidRDefault="000F5B0B" w:rsidP="000F5B0B">
            <w:pPr>
              <w:pStyle w:val="HEADINGLEFT"/>
              <w:jc w:val="center"/>
              <w:rPr>
                <w:u w:val="single"/>
              </w:rPr>
            </w:pPr>
            <w:r w:rsidRPr="0085352C">
              <w:rPr>
                <w:u w:val="single"/>
              </w:rPr>
              <w:t>Coupling</w:t>
            </w:r>
          </w:p>
        </w:tc>
        <w:tc>
          <w:tcPr>
            <w:tcW w:w="1037" w:type="pct"/>
            <w:gridSpan w:val="2"/>
            <w:tcBorders>
              <w:bottom w:val="single" w:sz="4" w:space="0" w:color="auto"/>
            </w:tcBorders>
            <w:vAlign w:val="bottom"/>
          </w:tcPr>
          <w:p w14:paraId="2E1EBA09" w14:textId="77777777" w:rsidR="000F5B0B" w:rsidRPr="0085352C" w:rsidRDefault="000F5B0B" w:rsidP="000F5B0B">
            <w:pPr>
              <w:pStyle w:val="HEADINGLEFT"/>
              <w:jc w:val="center"/>
              <w:rPr>
                <w:u w:val="single"/>
              </w:rPr>
            </w:pPr>
            <w:r w:rsidRPr="0085352C">
              <w:rPr>
                <w:u w:val="single"/>
              </w:rPr>
              <w:t>Driving studs</w:t>
            </w:r>
          </w:p>
        </w:tc>
      </w:tr>
      <w:tr w:rsidR="000F5B0B" w:rsidRPr="0085352C" w14:paraId="722EF9BB" w14:textId="77777777" w:rsidTr="000F5B0B">
        <w:trPr>
          <w:jc w:val="center"/>
        </w:trPr>
        <w:tc>
          <w:tcPr>
            <w:tcW w:w="892" w:type="pct"/>
          </w:tcPr>
          <w:p w14:paraId="36F86C70" w14:textId="77777777" w:rsidR="000F5B0B" w:rsidRPr="0085352C" w:rsidRDefault="000F5B0B" w:rsidP="0085352C">
            <w:pPr>
              <w:pStyle w:val="HEADINGLEFT"/>
            </w:pPr>
          </w:p>
        </w:tc>
        <w:tc>
          <w:tcPr>
            <w:tcW w:w="512" w:type="pct"/>
            <w:tcBorders>
              <w:top w:val="single" w:sz="4" w:space="0" w:color="auto"/>
            </w:tcBorders>
          </w:tcPr>
          <w:p w14:paraId="7364DED3" w14:textId="77777777" w:rsidR="000F5B0B" w:rsidRPr="0085352C" w:rsidRDefault="000F5B0B" w:rsidP="0085352C">
            <w:pPr>
              <w:pStyle w:val="HEADINGLEFT"/>
            </w:pPr>
            <w:r>
              <w:rPr>
                <w:u w:val="single"/>
              </w:rPr>
              <w:t xml:space="preserve">5/8” x </w:t>
            </w:r>
            <w:r w:rsidRPr="0085352C">
              <w:rPr>
                <w:u w:val="single"/>
              </w:rPr>
              <w:t>8'</w:t>
            </w:r>
          </w:p>
        </w:tc>
        <w:tc>
          <w:tcPr>
            <w:tcW w:w="467" w:type="pct"/>
            <w:tcBorders>
              <w:top w:val="single" w:sz="4" w:space="0" w:color="auto"/>
            </w:tcBorders>
          </w:tcPr>
          <w:p w14:paraId="7FC53232" w14:textId="77777777" w:rsidR="000F5B0B" w:rsidRPr="0085352C" w:rsidRDefault="000F5B0B" w:rsidP="0085352C">
            <w:pPr>
              <w:pStyle w:val="HEADINGLEFT"/>
            </w:pPr>
            <w:r>
              <w:rPr>
                <w:u w:val="single"/>
              </w:rPr>
              <w:t>¾” x 8’</w:t>
            </w:r>
          </w:p>
        </w:tc>
        <w:tc>
          <w:tcPr>
            <w:tcW w:w="467" w:type="pct"/>
            <w:tcBorders>
              <w:top w:val="single" w:sz="4" w:space="0" w:color="auto"/>
            </w:tcBorders>
          </w:tcPr>
          <w:p w14:paraId="4B239795" w14:textId="77777777" w:rsidR="000F5B0B" w:rsidRPr="000F5B0B" w:rsidRDefault="000F5B0B" w:rsidP="0085352C">
            <w:pPr>
              <w:pStyle w:val="HEADINGLEFT"/>
              <w:rPr>
                <w:sz w:val="18"/>
                <w:szCs w:val="18"/>
              </w:rPr>
            </w:pPr>
            <w:r w:rsidRPr="000F5B0B">
              <w:rPr>
                <w:sz w:val="18"/>
                <w:szCs w:val="18"/>
                <w:u w:val="single"/>
              </w:rPr>
              <w:t>5/8” x 10'</w:t>
            </w:r>
          </w:p>
        </w:tc>
        <w:tc>
          <w:tcPr>
            <w:tcW w:w="553" w:type="pct"/>
            <w:tcBorders>
              <w:top w:val="single" w:sz="4" w:space="0" w:color="auto"/>
            </w:tcBorders>
          </w:tcPr>
          <w:p w14:paraId="2F7B0CDE" w14:textId="77777777" w:rsidR="000F5B0B" w:rsidRPr="0085352C" w:rsidRDefault="000F5B0B" w:rsidP="0085352C">
            <w:pPr>
              <w:pStyle w:val="HEADINGLEFT"/>
            </w:pPr>
            <w:r>
              <w:rPr>
                <w:u w:val="single"/>
              </w:rPr>
              <w:t>¾” x 10’</w:t>
            </w:r>
          </w:p>
        </w:tc>
        <w:tc>
          <w:tcPr>
            <w:tcW w:w="553" w:type="pct"/>
            <w:tcBorders>
              <w:top w:val="single" w:sz="4" w:space="0" w:color="auto"/>
            </w:tcBorders>
          </w:tcPr>
          <w:p w14:paraId="1EA95D0B" w14:textId="77777777" w:rsidR="000F5B0B" w:rsidRPr="000F5B0B" w:rsidRDefault="000F5B0B" w:rsidP="000F5B0B">
            <w:pPr>
              <w:pStyle w:val="HEADINGLEFT"/>
              <w:jc w:val="center"/>
              <w:rPr>
                <w:u w:val="single"/>
              </w:rPr>
            </w:pPr>
            <w:r w:rsidRPr="000F5B0B">
              <w:rPr>
                <w:u w:val="single"/>
              </w:rPr>
              <w:t>5/8”</w:t>
            </w:r>
          </w:p>
        </w:tc>
        <w:tc>
          <w:tcPr>
            <w:tcW w:w="519" w:type="pct"/>
            <w:tcBorders>
              <w:top w:val="single" w:sz="4" w:space="0" w:color="auto"/>
            </w:tcBorders>
          </w:tcPr>
          <w:p w14:paraId="626331E8" w14:textId="77777777" w:rsidR="000F5B0B" w:rsidRPr="000F5B0B" w:rsidRDefault="000F5B0B" w:rsidP="000F5B0B">
            <w:pPr>
              <w:pStyle w:val="HEADINGLEFT"/>
              <w:jc w:val="center"/>
              <w:rPr>
                <w:u w:val="single"/>
              </w:rPr>
            </w:pPr>
            <w:r w:rsidRPr="000F5B0B">
              <w:rPr>
                <w:u w:val="single"/>
              </w:rPr>
              <w:t>¾”</w:t>
            </w:r>
          </w:p>
        </w:tc>
        <w:tc>
          <w:tcPr>
            <w:tcW w:w="519" w:type="pct"/>
            <w:tcBorders>
              <w:top w:val="single" w:sz="4" w:space="0" w:color="auto"/>
            </w:tcBorders>
          </w:tcPr>
          <w:p w14:paraId="127E72FE" w14:textId="77777777" w:rsidR="000F5B0B" w:rsidRPr="000F5B0B" w:rsidRDefault="000F5B0B" w:rsidP="000F5B0B">
            <w:pPr>
              <w:pStyle w:val="HEADINGLEFT"/>
              <w:jc w:val="center"/>
              <w:rPr>
                <w:u w:val="single"/>
              </w:rPr>
            </w:pPr>
            <w:r w:rsidRPr="000F5B0B">
              <w:rPr>
                <w:u w:val="single"/>
              </w:rPr>
              <w:t>5/8”</w:t>
            </w:r>
          </w:p>
        </w:tc>
        <w:tc>
          <w:tcPr>
            <w:tcW w:w="518" w:type="pct"/>
            <w:tcBorders>
              <w:top w:val="single" w:sz="4" w:space="0" w:color="auto"/>
            </w:tcBorders>
          </w:tcPr>
          <w:p w14:paraId="180E285B" w14:textId="77777777" w:rsidR="000F5B0B" w:rsidRPr="000F5B0B" w:rsidRDefault="000F5B0B" w:rsidP="000F5B0B">
            <w:pPr>
              <w:pStyle w:val="HEADINGLEFT"/>
              <w:jc w:val="center"/>
              <w:rPr>
                <w:u w:val="single"/>
              </w:rPr>
            </w:pPr>
            <w:r w:rsidRPr="000F5B0B">
              <w:rPr>
                <w:u w:val="single"/>
              </w:rPr>
              <w:t>¾”</w:t>
            </w:r>
          </w:p>
        </w:tc>
      </w:tr>
      <w:tr w:rsidR="000F5B0B" w:rsidRPr="0085352C" w14:paraId="7ADE65CA" w14:textId="77777777" w:rsidTr="000F5B0B">
        <w:trPr>
          <w:jc w:val="center"/>
        </w:trPr>
        <w:tc>
          <w:tcPr>
            <w:tcW w:w="892" w:type="pct"/>
          </w:tcPr>
          <w:p w14:paraId="0F2F7080" w14:textId="77777777" w:rsidR="000F5B0B" w:rsidRPr="0085352C" w:rsidRDefault="000F5B0B" w:rsidP="0085352C">
            <w:pPr>
              <w:pStyle w:val="HEADINGLEFT"/>
            </w:pPr>
          </w:p>
        </w:tc>
        <w:tc>
          <w:tcPr>
            <w:tcW w:w="512" w:type="pct"/>
          </w:tcPr>
          <w:p w14:paraId="29FB91D4" w14:textId="77777777" w:rsidR="000F5B0B" w:rsidRPr="0085352C" w:rsidRDefault="000F5B0B" w:rsidP="0085352C">
            <w:pPr>
              <w:pStyle w:val="HEADINGLEFT"/>
            </w:pPr>
          </w:p>
        </w:tc>
        <w:tc>
          <w:tcPr>
            <w:tcW w:w="467" w:type="pct"/>
          </w:tcPr>
          <w:p w14:paraId="331635C0" w14:textId="77777777" w:rsidR="000F5B0B" w:rsidRPr="0085352C" w:rsidRDefault="000F5B0B" w:rsidP="0085352C">
            <w:pPr>
              <w:pStyle w:val="HEADINGLEFT"/>
            </w:pPr>
          </w:p>
        </w:tc>
        <w:tc>
          <w:tcPr>
            <w:tcW w:w="467" w:type="pct"/>
          </w:tcPr>
          <w:p w14:paraId="7618E861" w14:textId="77777777" w:rsidR="000F5B0B" w:rsidRPr="0085352C" w:rsidRDefault="000F5B0B" w:rsidP="0085352C">
            <w:pPr>
              <w:pStyle w:val="HEADINGLEFT"/>
            </w:pPr>
          </w:p>
        </w:tc>
        <w:tc>
          <w:tcPr>
            <w:tcW w:w="553" w:type="pct"/>
          </w:tcPr>
          <w:p w14:paraId="3497C514" w14:textId="77777777" w:rsidR="000F5B0B" w:rsidRPr="0085352C" w:rsidRDefault="000F5B0B" w:rsidP="0085352C">
            <w:pPr>
              <w:pStyle w:val="HEADINGLEFT"/>
            </w:pPr>
          </w:p>
        </w:tc>
        <w:tc>
          <w:tcPr>
            <w:tcW w:w="553" w:type="pct"/>
          </w:tcPr>
          <w:p w14:paraId="3D706336" w14:textId="77777777" w:rsidR="000F5B0B" w:rsidRPr="000F5B0B" w:rsidRDefault="000F5B0B" w:rsidP="000F5B0B">
            <w:pPr>
              <w:pStyle w:val="HEADINGLEFT"/>
              <w:jc w:val="center"/>
              <w:rPr>
                <w:u w:val="single"/>
              </w:rPr>
            </w:pPr>
          </w:p>
        </w:tc>
        <w:tc>
          <w:tcPr>
            <w:tcW w:w="519" w:type="pct"/>
          </w:tcPr>
          <w:p w14:paraId="1B9AEB62" w14:textId="77777777" w:rsidR="000F5B0B" w:rsidRPr="000F5B0B" w:rsidRDefault="000F5B0B" w:rsidP="000F5B0B">
            <w:pPr>
              <w:pStyle w:val="HEADINGLEFT"/>
              <w:jc w:val="center"/>
              <w:rPr>
                <w:u w:val="single"/>
              </w:rPr>
            </w:pPr>
          </w:p>
        </w:tc>
        <w:tc>
          <w:tcPr>
            <w:tcW w:w="519" w:type="pct"/>
          </w:tcPr>
          <w:p w14:paraId="2144BD22" w14:textId="77777777" w:rsidR="000F5B0B" w:rsidRPr="000F5B0B" w:rsidRDefault="000F5B0B" w:rsidP="000F5B0B">
            <w:pPr>
              <w:pStyle w:val="HEADINGLEFT"/>
              <w:jc w:val="center"/>
              <w:rPr>
                <w:u w:val="single"/>
              </w:rPr>
            </w:pPr>
          </w:p>
        </w:tc>
        <w:tc>
          <w:tcPr>
            <w:tcW w:w="518" w:type="pct"/>
          </w:tcPr>
          <w:p w14:paraId="65189379" w14:textId="77777777" w:rsidR="000F5B0B" w:rsidRPr="000F5B0B" w:rsidRDefault="000F5B0B" w:rsidP="000F5B0B">
            <w:pPr>
              <w:pStyle w:val="HEADINGLEFT"/>
              <w:jc w:val="center"/>
              <w:rPr>
                <w:u w:val="single"/>
              </w:rPr>
            </w:pPr>
          </w:p>
        </w:tc>
      </w:tr>
      <w:tr w:rsidR="000F5B0B" w:rsidRPr="0085352C" w14:paraId="6FE76B41" w14:textId="77777777" w:rsidTr="000F5B0B">
        <w:trPr>
          <w:jc w:val="center"/>
        </w:trPr>
        <w:tc>
          <w:tcPr>
            <w:tcW w:w="892" w:type="pct"/>
          </w:tcPr>
          <w:p w14:paraId="40F3F89C" w14:textId="77777777" w:rsidR="000F5B0B" w:rsidRPr="00791E39" w:rsidRDefault="000F5B0B" w:rsidP="0085352C">
            <w:pPr>
              <w:pStyle w:val="HEADINGLEFT"/>
              <w:rPr>
                <w:sz w:val="16"/>
                <w:szCs w:val="16"/>
              </w:rPr>
            </w:pPr>
            <w:r w:rsidRPr="00791E39">
              <w:rPr>
                <w:sz w:val="16"/>
                <w:szCs w:val="16"/>
              </w:rPr>
              <w:t>Erico</w:t>
            </w:r>
          </w:p>
        </w:tc>
        <w:tc>
          <w:tcPr>
            <w:tcW w:w="512" w:type="pct"/>
          </w:tcPr>
          <w:p w14:paraId="6A9546D2" w14:textId="77777777" w:rsidR="000F5B0B" w:rsidRPr="00791E39" w:rsidRDefault="000F5B0B" w:rsidP="00A03794">
            <w:pPr>
              <w:pStyle w:val="HEADINGLEFT"/>
              <w:jc w:val="center"/>
              <w:rPr>
                <w:rFonts w:cs="Arial"/>
                <w:sz w:val="16"/>
                <w:szCs w:val="16"/>
              </w:rPr>
            </w:pPr>
            <w:r w:rsidRPr="00791E39">
              <w:rPr>
                <w:rFonts w:cs="Arial"/>
                <w:sz w:val="16"/>
                <w:szCs w:val="16"/>
              </w:rPr>
              <w:t>635880</w:t>
            </w:r>
          </w:p>
        </w:tc>
        <w:tc>
          <w:tcPr>
            <w:tcW w:w="467" w:type="pct"/>
          </w:tcPr>
          <w:p w14:paraId="7BCAD16F" w14:textId="77777777" w:rsidR="000F5B0B" w:rsidRPr="00791E39" w:rsidRDefault="000F5B0B" w:rsidP="00A03794">
            <w:pPr>
              <w:pStyle w:val="HEADINGLEFT"/>
              <w:jc w:val="center"/>
              <w:rPr>
                <w:rFonts w:cs="Arial"/>
                <w:sz w:val="16"/>
                <w:szCs w:val="16"/>
              </w:rPr>
            </w:pPr>
            <w:r w:rsidRPr="00791E39">
              <w:rPr>
                <w:rFonts w:cs="Arial"/>
                <w:sz w:val="16"/>
                <w:szCs w:val="16"/>
              </w:rPr>
              <w:t>633480</w:t>
            </w:r>
          </w:p>
        </w:tc>
        <w:tc>
          <w:tcPr>
            <w:tcW w:w="467" w:type="pct"/>
          </w:tcPr>
          <w:p w14:paraId="2ED185CA" w14:textId="77777777" w:rsidR="000F5B0B" w:rsidRPr="00791E39" w:rsidRDefault="000F5B0B" w:rsidP="00A03794">
            <w:pPr>
              <w:pStyle w:val="HEADINGLEFT"/>
              <w:jc w:val="center"/>
              <w:rPr>
                <w:rFonts w:cs="Arial"/>
                <w:sz w:val="16"/>
                <w:szCs w:val="16"/>
              </w:rPr>
            </w:pPr>
            <w:r w:rsidRPr="00791E39">
              <w:rPr>
                <w:rFonts w:cs="Arial"/>
                <w:sz w:val="16"/>
                <w:szCs w:val="16"/>
              </w:rPr>
              <w:t>635800</w:t>
            </w:r>
          </w:p>
        </w:tc>
        <w:tc>
          <w:tcPr>
            <w:tcW w:w="553" w:type="pct"/>
          </w:tcPr>
          <w:p w14:paraId="3706509A" w14:textId="77777777" w:rsidR="000F5B0B" w:rsidRPr="00791E39" w:rsidRDefault="000F5B0B" w:rsidP="00A03794">
            <w:pPr>
              <w:pStyle w:val="HEADINGLEFT"/>
              <w:jc w:val="center"/>
              <w:rPr>
                <w:rFonts w:cs="Arial"/>
                <w:sz w:val="16"/>
                <w:szCs w:val="16"/>
              </w:rPr>
            </w:pPr>
            <w:r w:rsidRPr="00791E39">
              <w:rPr>
                <w:rFonts w:cs="Arial"/>
                <w:sz w:val="16"/>
                <w:szCs w:val="16"/>
              </w:rPr>
              <w:t>633400</w:t>
            </w:r>
          </w:p>
        </w:tc>
        <w:tc>
          <w:tcPr>
            <w:tcW w:w="553" w:type="pct"/>
          </w:tcPr>
          <w:p w14:paraId="084F02F5" w14:textId="77777777" w:rsidR="000F5B0B" w:rsidRPr="00791E39" w:rsidRDefault="000F5B0B" w:rsidP="00A03794">
            <w:pPr>
              <w:pStyle w:val="HEADINGLEFT"/>
              <w:jc w:val="center"/>
              <w:rPr>
                <w:rFonts w:cs="Arial"/>
                <w:sz w:val="16"/>
                <w:szCs w:val="16"/>
              </w:rPr>
            </w:pPr>
            <w:r w:rsidRPr="00791E39">
              <w:rPr>
                <w:rFonts w:cs="Arial"/>
                <w:sz w:val="16"/>
                <w:szCs w:val="16"/>
              </w:rPr>
              <w:t>CR58</w:t>
            </w:r>
          </w:p>
        </w:tc>
        <w:tc>
          <w:tcPr>
            <w:tcW w:w="519" w:type="pct"/>
          </w:tcPr>
          <w:p w14:paraId="5A3130C4" w14:textId="77777777" w:rsidR="000F5B0B" w:rsidRPr="00791E39" w:rsidRDefault="000F5B0B" w:rsidP="00A03794">
            <w:pPr>
              <w:pStyle w:val="HEADINGLEFT"/>
              <w:jc w:val="center"/>
              <w:rPr>
                <w:rFonts w:cs="Arial"/>
                <w:sz w:val="16"/>
                <w:szCs w:val="16"/>
              </w:rPr>
            </w:pPr>
            <w:r w:rsidRPr="00791E39">
              <w:rPr>
                <w:rFonts w:cs="Arial"/>
                <w:sz w:val="16"/>
                <w:szCs w:val="16"/>
              </w:rPr>
              <w:t>CR34</w:t>
            </w:r>
          </w:p>
        </w:tc>
        <w:tc>
          <w:tcPr>
            <w:tcW w:w="519" w:type="pct"/>
          </w:tcPr>
          <w:p w14:paraId="2C28BF26" w14:textId="77777777" w:rsidR="000F5B0B" w:rsidRPr="00791E39" w:rsidRDefault="000F5B0B" w:rsidP="00A03794">
            <w:pPr>
              <w:pStyle w:val="HEADINGLEFT"/>
              <w:jc w:val="center"/>
              <w:rPr>
                <w:rFonts w:cs="Arial"/>
                <w:sz w:val="16"/>
                <w:szCs w:val="16"/>
              </w:rPr>
            </w:pPr>
            <w:r w:rsidRPr="00791E39">
              <w:rPr>
                <w:rFonts w:cs="Arial"/>
                <w:sz w:val="16"/>
                <w:szCs w:val="16"/>
              </w:rPr>
              <w:t>DS58</w:t>
            </w:r>
          </w:p>
        </w:tc>
        <w:tc>
          <w:tcPr>
            <w:tcW w:w="518" w:type="pct"/>
          </w:tcPr>
          <w:p w14:paraId="3239D685" w14:textId="77777777" w:rsidR="000F5B0B" w:rsidRPr="00791E39" w:rsidRDefault="000F5B0B" w:rsidP="00A03794">
            <w:pPr>
              <w:pStyle w:val="HEADINGLEFT"/>
              <w:jc w:val="center"/>
              <w:rPr>
                <w:rFonts w:cs="Arial"/>
                <w:sz w:val="16"/>
                <w:szCs w:val="16"/>
              </w:rPr>
            </w:pPr>
            <w:r w:rsidRPr="00791E39">
              <w:rPr>
                <w:rFonts w:cs="Arial"/>
                <w:sz w:val="16"/>
                <w:szCs w:val="16"/>
              </w:rPr>
              <w:t>DS34</w:t>
            </w:r>
          </w:p>
        </w:tc>
      </w:tr>
      <w:tr w:rsidR="000F5B0B" w:rsidRPr="0085352C" w14:paraId="660F3DC8" w14:textId="77777777" w:rsidTr="000F5B0B">
        <w:trPr>
          <w:jc w:val="center"/>
        </w:trPr>
        <w:tc>
          <w:tcPr>
            <w:tcW w:w="892" w:type="pct"/>
          </w:tcPr>
          <w:p w14:paraId="1C0A8CA2" w14:textId="77777777" w:rsidR="000F5B0B" w:rsidRDefault="000F5B0B" w:rsidP="0085352C">
            <w:pPr>
              <w:pStyle w:val="HEADINGLEFT"/>
            </w:pPr>
          </w:p>
        </w:tc>
        <w:tc>
          <w:tcPr>
            <w:tcW w:w="512" w:type="pct"/>
          </w:tcPr>
          <w:p w14:paraId="5BC1EB9B" w14:textId="77777777" w:rsidR="000F5B0B" w:rsidRPr="00791E39" w:rsidRDefault="000F5B0B" w:rsidP="00A03794">
            <w:pPr>
              <w:pStyle w:val="HEADINGLEFT"/>
              <w:jc w:val="center"/>
              <w:rPr>
                <w:rFonts w:cs="Arial"/>
                <w:sz w:val="16"/>
                <w:szCs w:val="16"/>
              </w:rPr>
            </w:pPr>
          </w:p>
        </w:tc>
        <w:tc>
          <w:tcPr>
            <w:tcW w:w="467" w:type="pct"/>
          </w:tcPr>
          <w:p w14:paraId="39788176" w14:textId="77777777" w:rsidR="000F5B0B" w:rsidRPr="00791E39" w:rsidRDefault="000F5B0B" w:rsidP="00A03794">
            <w:pPr>
              <w:pStyle w:val="HEADINGLEFT"/>
              <w:jc w:val="center"/>
              <w:rPr>
                <w:rFonts w:cs="Arial"/>
                <w:sz w:val="16"/>
                <w:szCs w:val="16"/>
              </w:rPr>
            </w:pPr>
          </w:p>
        </w:tc>
        <w:tc>
          <w:tcPr>
            <w:tcW w:w="467" w:type="pct"/>
          </w:tcPr>
          <w:p w14:paraId="5F0B51C6" w14:textId="77777777" w:rsidR="000F5B0B" w:rsidRPr="00791E39" w:rsidRDefault="000F5B0B" w:rsidP="00A03794">
            <w:pPr>
              <w:pStyle w:val="HEADINGLEFT"/>
              <w:jc w:val="center"/>
              <w:rPr>
                <w:rFonts w:cs="Arial"/>
                <w:sz w:val="16"/>
                <w:szCs w:val="16"/>
              </w:rPr>
            </w:pPr>
          </w:p>
        </w:tc>
        <w:tc>
          <w:tcPr>
            <w:tcW w:w="553" w:type="pct"/>
          </w:tcPr>
          <w:p w14:paraId="504D04D3" w14:textId="77777777" w:rsidR="000F5B0B" w:rsidRPr="00791E39" w:rsidRDefault="000F5B0B" w:rsidP="00A03794">
            <w:pPr>
              <w:pStyle w:val="HEADINGLEFT"/>
              <w:jc w:val="center"/>
              <w:rPr>
                <w:rFonts w:cs="Arial"/>
                <w:sz w:val="16"/>
                <w:szCs w:val="16"/>
              </w:rPr>
            </w:pPr>
          </w:p>
        </w:tc>
        <w:tc>
          <w:tcPr>
            <w:tcW w:w="553" w:type="pct"/>
          </w:tcPr>
          <w:p w14:paraId="35BF0212" w14:textId="77777777" w:rsidR="000F5B0B" w:rsidRPr="00791E39" w:rsidRDefault="000F5B0B" w:rsidP="00A03794">
            <w:pPr>
              <w:pStyle w:val="HEADINGLEFT"/>
              <w:jc w:val="center"/>
              <w:rPr>
                <w:rFonts w:cs="Arial"/>
                <w:sz w:val="16"/>
                <w:szCs w:val="16"/>
              </w:rPr>
            </w:pPr>
          </w:p>
        </w:tc>
        <w:tc>
          <w:tcPr>
            <w:tcW w:w="519" w:type="pct"/>
          </w:tcPr>
          <w:p w14:paraId="7BBF4A32" w14:textId="77777777" w:rsidR="000F5B0B" w:rsidRPr="00791E39" w:rsidRDefault="000F5B0B" w:rsidP="00A03794">
            <w:pPr>
              <w:pStyle w:val="HEADINGLEFT"/>
              <w:jc w:val="center"/>
              <w:rPr>
                <w:rFonts w:cs="Arial"/>
                <w:sz w:val="16"/>
                <w:szCs w:val="16"/>
              </w:rPr>
            </w:pPr>
          </w:p>
        </w:tc>
        <w:tc>
          <w:tcPr>
            <w:tcW w:w="519" w:type="pct"/>
          </w:tcPr>
          <w:p w14:paraId="748E6250" w14:textId="77777777" w:rsidR="000F5B0B" w:rsidRPr="00791E39" w:rsidRDefault="000F5B0B" w:rsidP="00A03794">
            <w:pPr>
              <w:pStyle w:val="HEADINGLEFT"/>
              <w:jc w:val="center"/>
              <w:rPr>
                <w:rFonts w:cs="Arial"/>
                <w:sz w:val="16"/>
                <w:szCs w:val="16"/>
              </w:rPr>
            </w:pPr>
          </w:p>
        </w:tc>
        <w:tc>
          <w:tcPr>
            <w:tcW w:w="518" w:type="pct"/>
          </w:tcPr>
          <w:p w14:paraId="155E8489" w14:textId="77777777" w:rsidR="000F5B0B" w:rsidRPr="00791E39" w:rsidRDefault="000F5B0B" w:rsidP="00A03794">
            <w:pPr>
              <w:pStyle w:val="HEADINGLEFT"/>
              <w:jc w:val="center"/>
              <w:rPr>
                <w:rFonts w:cs="Arial"/>
                <w:sz w:val="16"/>
                <w:szCs w:val="16"/>
              </w:rPr>
            </w:pPr>
          </w:p>
        </w:tc>
      </w:tr>
      <w:tr w:rsidR="000F5B0B" w:rsidRPr="0085352C" w14:paraId="3C89B514" w14:textId="77777777" w:rsidTr="000F5B0B">
        <w:trPr>
          <w:jc w:val="center"/>
        </w:trPr>
        <w:tc>
          <w:tcPr>
            <w:tcW w:w="892" w:type="pct"/>
          </w:tcPr>
          <w:p w14:paraId="71C1FC77" w14:textId="77777777" w:rsidR="000F5B0B" w:rsidRPr="00791E39" w:rsidRDefault="000F5B0B" w:rsidP="0085352C">
            <w:pPr>
              <w:pStyle w:val="HEADINGLEFT"/>
              <w:rPr>
                <w:sz w:val="16"/>
                <w:szCs w:val="16"/>
                <w:u w:val="single"/>
              </w:rPr>
            </w:pPr>
            <w:r w:rsidRPr="00791E39">
              <w:rPr>
                <w:sz w:val="16"/>
                <w:szCs w:val="16"/>
              </w:rPr>
              <w:t>Galvan Industries, Inc.</w:t>
            </w:r>
          </w:p>
        </w:tc>
        <w:tc>
          <w:tcPr>
            <w:tcW w:w="512" w:type="pct"/>
          </w:tcPr>
          <w:p w14:paraId="39FF6721" w14:textId="77777777" w:rsidR="000F5B0B" w:rsidRPr="00791E39" w:rsidRDefault="000F5B0B" w:rsidP="00A03794">
            <w:pPr>
              <w:pStyle w:val="HEADINGLEFT"/>
              <w:jc w:val="center"/>
              <w:rPr>
                <w:rFonts w:cs="Arial"/>
                <w:sz w:val="16"/>
                <w:szCs w:val="16"/>
              </w:rPr>
            </w:pPr>
            <w:r w:rsidRPr="00791E39">
              <w:rPr>
                <w:rFonts w:cs="Arial"/>
                <w:sz w:val="16"/>
                <w:szCs w:val="16"/>
              </w:rPr>
              <w:t>6258S</w:t>
            </w:r>
          </w:p>
        </w:tc>
        <w:tc>
          <w:tcPr>
            <w:tcW w:w="467" w:type="pct"/>
          </w:tcPr>
          <w:p w14:paraId="1624273F" w14:textId="77777777" w:rsidR="000F5B0B" w:rsidRPr="00791E39" w:rsidRDefault="000F5B0B" w:rsidP="00A03794">
            <w:pPr>
              <w:pStyle w:val="HEADINGLEFT"/>
              <w:jc w:val="center"/>
              <w:rPr>
                <w:rFonts w:cs="Arial"/>
                <w:sz w:val="16"/>
                <w:szCs w:val="16"/>
              </w:rPr>
            </w:pPr>
          </w:p>
        </w:tc>
        <w:tc>
          <w:tcPr>
            <w:tcW w:w="467" w:type="pct"/>
          </w:tcPr>
          <w:p w14:paraId="04024F97" w14:textId="77777777" w:rsidR="000F5B0B" w:rsidRPr="00791E39" w:rsidRDefault="000F5B0B" w:rsidP="00A03794">
            <w:pPr>
              <w:pStyle w:val="HEADINGLEFT"/>
              <w:jc w:val="center"/>
              <w:rPr>
                <w:rFonts w:cs="Arial"/>
                <w:sz w:val="16"/>
                <w:szCs w:val="16"/>
              </w:rPr>
            </w:pPr>
            <w:r w:rsidRPr="00791E39">
              <w:rPr>
                <w:rFonts w:cs="Arial"/>
                <w:sz w:val="16"/>
                <w:szCs w:val="16"/>
              </w:rPr>
              <w:t>6260S</w:t>
            </w:r>
          </w:p>
        </w:tc>
        <w:tc>
          <w:tcPr>
            <w:tcW w:w="553" w:type="pct"/>
          </w:tcPr>
          <w:p w14:paraId="67B41411" w14:textId="77777777" w:rsidR="000F5B0B" w:rsidRPr="00791E39" w:rsidRDefault="000F5B0B" w:rsidP="00A03794">
            <w:pPr>
              <w:pStyle w:val="HEADINGLEFT"/>
              <w:jc w:val="center"/>
              <w:rPr>
                <w:rFonts w:cs="Arial"/>
                <w:sz w:val="16"/>
                <w:szCs w:val="16"/>
              </w:rPr>
            </w:pPr>
          </w:p>
        </w:tc>
        <w:tc>
          <w:tcPr>
            <w:tcW w:w="553" w:type="pct"/>
          </w:tcPr>
          <w:p w14:paraId="0272C392" w14:textId="77777777" w:rsidR="000F5B0B" w:rsidRPr="00791E39" w:rsidRDefault="000F5B0B" w:rsidP="00A03794">
            <w:pPr>
              <w:pStyle w:val="HEADINGLEFT"/>
              <w:jc w:val="center"/>
              <w:rPr>
                <w:rFonts w:cs="Arial"/>
                <w:sz w:val="16"/>
                <w:szCs w:val="16"/>
              </w:rPr>
            </w:pPr>
            <w:r w:rsidRPr="00791E39">
              <w:rPr>
                <w:rFonts w:cs="Arial"/>
                <w:sz w:val="16"/>
                <w:szCs w:val="16"/>
              </w:rPr>
              <w:t>60-C</w:t>
            </w:r>
          </w:p>
        </w:tc>
        <w:tc>
          <w:tcPr>
            <w:tcW w:w="519" w:type="pct"/>
          </w:tcPr>
          <w:p w14:paraId="07C56107" w14:textId="77777777" w:rsidR="000F5B0B" w:rsidRPr="00791E39" w:rsidRDefault="000F5B0B" w:rsidP="00A03794">
            <w:pPr>
              <w:pStyle w:val="HEADINGLEFT"/>
              <w:jc w:val="center"/>
              <w:rPr>
                <w:rFonts w:cs="Arial"/>
                <w:sz w:val="16"/>
                <w:szCs w:val="16"/>
              </w:rPr>
            </w:pPr>
          </w:p>
        </w:tc>
        <w:tc>
          <w:tcPr>
            <w:tcW w:w="519" w:type="pct"/>
          </w:tcPr>
          <w:p w14:paraId="3A280ABC" w14:textId="77777777" w:rsidR="000F5B0B" w:rsidRPr="00791E39" w:rsidRDefault="000F5B0B" w:rsidP="00A03794">
            <w:pPr>
              <w:pStyle w:val="HEADINGLEFT"/>
              <w:jc w:val="center"/>
              <w:rPr>
                <w:rFonts w:cs="Arial"/>
                <w:sz w:val="16"/>
                <w:szCs w:val="16"/>
              </w:rPr>
            </w:pPr>
            <w:r w:rsidRPr="00791E39">
              <w:rPr>
                <w:rFonts w:cs="Arial"/>
                <w:sz w:val="16"/>
                <w:szCs w:val="16"/>
              </w:rPr>
              <w:t>60-DS</w:t>
            </w:r>
          </w:p>
        </w:tc>
        <w:tc>
          <w:tcPr>
            <w:tcW w:w="518" w:type="pct"/>
          </w:tcPr>
          <w:p w14:paraId="2D3099D1" w14:textId="77777777" w:rsidR="000F5B0B" w:rsidRPr="00791E39" w:rsidRDefault="000F5B0B" w:rsidP="00A03794">
            <w:pPr>
              <w:pStyle w:val="HEADINGLEFT"/>
              <w:jc w:val="center"/>
              <w:rPr>
                <w:rFonts w:cs="Arial"/>
                <w:sz w:val="16"/>
                <w:szCs w:val="16"/>
              </w:rPr>
            </w:pPr>
          </w:p>
        </w:tc>
      </w:tr>
      <w:tr w:rsidR="000F5B0B" w:rsidRPr="0085352C" w14:paraId="20332A45" w14:textId="77777777" w:rsidTr="000F5B0B">
        <w:trPr>
          <w:jc w:val="center"/>
        </w:trPr>
        <w:tc>
          <w:tcPr>
            <w:tcW w:w="892" w:type="pct"/>
          </w:tcPr>
          <w:p w14:paraId="09F4850E" w14:textId="77777777" w:rsidR="000F5B0B" w:rsidRPr="0085352C" w:rsidRDefault="000F5B0B" w:rsidP="0085352C">
            <w:pPr>
              <w:pStyle w:val="HEADINGLEFT"/>
            </w:pPr>
          </w:p>
        </w:tc>
        <w:tc>
          <w:tcPr>
            <w:tcW w:w="512" w:type="pct"/>
          </w:tcPr>
          <w:p w14:paraId="04A113D3" w14:textId="77777777" w:rsidR="000F5B0B" w:rsidRPr="00791E39" w:rsidRDefault="000F5B0B" w:rsidP="00A03794">
            <w:pPr>
              <w:pStyle w:val="HEADINGLEFT"/>
              <w:jc w:val="center"/>
              <w:rPr>
                <w:rFonts w:cs="Arial"/>
                <w:sz w:val="16"/>
                <w:szCs w:val="16"/>
              </w:rPr>
            </w:pPr>
          </w:p>
        </w:tc>
        <w:tc>
          <w:tcPr>
            <w:tcW w:w="467" w:type="pct"/>
          </w:tcPr>
          <w:p w14:paraId="32823FCC" w14:textId="77777777" w:rsidR="000F5B0B" w:rsidRPr="00791E39" w:rsidRDefault="000F5B0B" w:rsidP="00A03794">
            <w:pPr>
              <w:pStyle w:val="HEADINGLEFT"/>
              <w:jc w:val="center"/>
              <w:rPr>
                <w:rFonts w:cs="Arial"/>
                <w:sz w:val="16"/>
                <w:szCs w:val="16"/>
              </w:rPr>
            </w:pPr>
          </w:p>
        </w:tc>
        <w:tc>
          <w:tcPr>
            <w:tcW w:w="467" w:type="pct"/>
          </w:tcPr>
          <w:p w14:paraId="49D64D26" w14:textId="77777777" w:rsidR="000F5B0B" w:rsidRPr="00791E39" w:rsidRDefault="000F5B0B" w:rsidP="00A03794">
            <w:pPr>
              <w:pStyle w:val="HEADINGLEFT"/>
              <w:jc w:val="center"/>
              <w:rPr>
                <w:rFonts w:cs="Arial"/>
                <w:sz w:val="16"/>
                <w:szCs w:val="16"/>
              </w:rPr>
            </w:pPr>
          </w:p>
        </w:tc>
        <w:tc>
          <w:tcPr>
            <w:tcW w:w="553" w:type="pct"/>
          </w:tcPr>
          <w:p w14:paraId="3D5A950E" w14:textId="77777777" w:rsidR="000F5B0B" w:rsidRPr="00791E39" w:rsidRDefault="000F5B0B" w:rsidP="00A03794">
            <w:pPr>
              <w:pStyle w:val="HEADINGLEFT"/>
              <w:jc w:val="center"/>
              <w:rPr>
                <w:rFonts w:cs="Arial"/>
                <w:sz w:val="16"/>
                <w:szCs w:val="16"/>
              </w:rPr>
            </w:pPr>
          </w:p>
        </w:tc>
        <w:tc>
          <w:tcPr>
            <w:tcW w:w="553" w:type="pct"/>
          </w:tcPr>
          <w:p w14:paraId="5715034A" w14:textId="77777777" w:rsidR="000F5B0B" w:rsidRPr="00791E39" w:rsidRDefault="000F5B0B" w:rsidP="00A03794">
            <w:pPr>
              <w:pStyle w:val="HEADINGLEFT"/>
              <w:jc w:val="center"/>
              <w:rPr>
                <w:rFonts w:cs="Arial"/>
                <w:sz w:val="16"/>
                <w:szCs w:val="16"/>
              </w:rPr>
            </w:pPr>
          </w:p>
        </w:tc>
        <w:tc>
          <w:tcPr>
            <w:tcW w:w="519" w:type="pct"/>
          </w:tcPr>
          <w:p w14:paraId="5C2C197A" w14:textId="77777777" w:rsidR="000F5B0B" w:rsidRPr="00791E39" w:rsidRDefault="000F5B0B" w:rsidP="00A03794">
            <w:pPr>
              <w:pStyle w:val="HEADINGLEFT"/>
              <w:jc w:val="center"/>
              <w:rPr>
                <w:rFonts w:cs="Arial"/>
                <w:sz w:val="16"/>
                <w:szCs w:val="16"/>
              </w:rPr>
            </w:pPr>
          </w:p>
        </w:tc>
        <w:tc>
          <w:tcPr>
            <w:tcW w:w="519" w:type="pct"/>
          </w:tcPr>
          <w:p w14:paraId="22DA573B" w14:textId="77777777" w:rsidR="000F5B0B" w:rsidRPr="00791E39" w:rsidRDefault="000F5B0B" w:rsidP="00A03794">
            <w:pPr>
              <w:pStyle w:val="HEADINGLEFT"/>
              <w:jc w:val="center"/>
              <w:rPr>
                <w:rFonts w:cs="Arial"/>
                <w:sz w:val="16"/>
                <w:szCs w:val="16"/>
              </w:rPr>
            </w:pPr>
          </w:p>
        </w:tc>
        <w:tc>
          <w:tcPr>
            <w:tcW w:w="518" w:type="pct"/>
          </w:tcPr>
          <w:p w14:paraId="2D513A37" w14:textId="77777777" w:rsidR="000F5B0B" w:rsidRPr="00791E39" w:rsidRDefault="000F5B0B" w:rsidP="00A03794">
            <w:pPr>
              <w:pStyle w:val="HEADINGLEFT"/>
              <w:jc w:val="center"/>
              <w:rPr>
                <w:rFonts w:cs="Arial"/>
                <w:sz w:val="16"/>
                <w:szCs w:val="16"/>
              </w:rPr>
            </w:pPr>
          </w:p>
        </w:tc>
      </w:tr>
      <w:tr w:rsidR="000F5B0B" w:rsidRPr="0085352C" w14:paraId="0035DE03" w14:textId="77777777" w:rsidTr="000F5B0B">
        <w:trPr>
          <w:jc w:val="center"/>
        </w:trPr>
        <w:tc>
          <w:tcPr>
            <w:tcW w:w="892" w:type="pct"/>
          </w:tcPr>
          <w:p w14:paraId="65E96E2F" w14:textId="77777777" w:rsidR="000F5B0B" w:rsidRPr="00791E39" w:rsidRDefault="00791E39" w:rsidP="0085352C">
            <w:pPr>
              <w:pStyle w:val="HEADINGLEFT"/>
              <w:rPr>
                <w:sz w:val="16"/>
                <w:szCs w:val="16"/>
              </w:rPr>
            </w:pPr>
            <w:r w:rsidRPr="00791E39">
              <w:rPr>
                <w:sz w:val="16"/>
                <w:szCs w:val="16"/>
              </w:rPr>
              <w:t>Southern Grounding Products (South Atlantic, LLC)</w:t>
            </w:r>
          </w:p>
        </w:tc>
        <w:tc>
          <w:tcPr>
            <w:tcW w:w="512" w:type="pct"/>
          </w:tcPr>
          <w:p w14:paraId="4734E81A" w14:textId="77777777" w:rsidR="000F5B0B" w:rsidRPr="00791E39" w:rsidRDefault="000F5B0B" w:rsidP="00A03794">
            <w:pPr>
              <w:pStyle w:val="HEADINGLEFT"/>
              <w:jc w:val="center"/>
              <w:rPr>
                <w:rFonts w:cs="Arial"/>
                <w:sz w:val="16"/>
                <w:szCs w:val="16"/>
              </w:rPr>
            </w:pPr>
            <w:r w:rsidRPr="00791E39">
              <w:rPr>
                <w:rFonts w:cs="Arial"/>
                <w:sz w:val="16"/>
                <w:szCs w:val="16"/>
              </w:rPr>
              <w:t>CS588</w:t>
            </w:r>
          </w:p>
        </w:tc>
        <w:tc>
          <w:tcPr>
            <w:tcW w:w="467" w:type="pct"/>
          </w:tcPr>
          <w:p w14:paraId="53B8FDEB" w14:textId="77777777" w:rsidR="000F5B0B" w:rsidRPr="00791E39" w:rsidRDefault="000F5B0B" w:rsidP="00A03794">
            <w:pPr>
              <w:pStyle w:val="HEADINGLEFT"/>
              <w:jc w:val="center"/>
              <w:rPr>
                <w:rFonts w:cs="Arial"/>
                <w:sz w:val="16"/>
                <w:szCs w:val="16"/>
              </w:rPr>
            </w:pPr>
          </w:p>
        </w:tc>
        <w:tc>
          <w:tcPr>
            <w:tcW w:w="467" w:type="pct"/>
          </w:tcPr>
          <w:p w14:paraId="7AF1FD5B" w14:textId="77777777" w:rsidR="000F5B0B" w:rsidRPr="00791E39" w:rsidRDefault="000F5B0B" w:rsidP="00A03794">
            <w:pPr>
              <w:pStyle w:val="HEADINGLEFT"/>
              <w:jc w:val="center"/>
              <w:rPr>
                <w:rFonts w:cs="Arial"/>
                <w:sz w:val="16"/>
                <w:szCs w:val="16"/>
              </w:rPr>
            </w:pPr>
            <w:r w:rsidRPr="00791E39">
              <w:rPr>
                <w:rFonts w:cs="Arial"/>
                <w:sz w:val="16"/>
                <w:szCs w:val="16"/>
              </w:rPr>
              <w:t>CS5810</w:t>
            </w:r>
          </w:p>
        </w:tc>
        <w:tc>
          <w:tcPr>
            <w:tcW w:w="553" w:type="pct"/>
          </w:tcPr>
          <w:p w14:paraId="309175DC" w14:textId="77777777" w:rsidR="000F5B0B" w:rsidRPr="00791E39" w:rsidRDefault="000F5B0B" w:rsidP="00A03794">
            <w:pPr>
              <w:pStyle w:val="HEADINGLEFT"/>
              <w:jc w:val="center"/>
              <w:rPr>
                <w:rFonts w:cs="Arial"/>
                <w:sz w:val="16"/>
                <w:szCs w:val="16"/>
              </w:rPr>
            </w:pPr>
          </w:p>
        </w:tc>
        <w:tc>
          <w:tcPr>
            <w:tcW w:w="553" w:type="pct"/>
          </w:tcPr>
          <w:p w14:paraId="57633EAE" w14:textId="77777777" w:rsidR="000F5B0B" w:rsidRPr="00791E39" w:rsidRDefault="00A03794" w:rsidP="00A03794">
            <w:pPr>
              <w:pStyle w:val="HEADINGLEFT"/>
              <w:jc w:val="center"/>
              <w:rPr>
                <w:rFonts w:cs="Arial"/>
                <w:sz w:val="16"/>
                <w:szCs w:val="16"/>
              </w:rPr>
            </w:pPr>
            <w:r w:rsidRPr="00791E39">
              <w:rPr>
                <w:rFonts w:cs="Arial"/>
                <w:sz w:val="16"/>
                <w:szCs w:val="16"/>
              </w:rPr>
              <w:t>58C</w:t>
            </w:r>
          </w:p>
        </w:tc>
        <w:tc>
          <w:tcPr>
            <w:tcW w:w="519" w:type="pct"/>
          </w:tcPr>
          <w:p w14:paraId="1568772D" w14:textId="77777777" w:rsidR="000F5B0B" w:rsidRPr="00791E39" w:rsidRDefault="00A03794" w:rsidP="00A03794">
            <w:pPr>
              <w:pStyle w:val="HEADINGLEFT"/>
              <w:jc w:val="center"/>
              <w:rPr>
                <w:rFonts w:cs="Arial"/>
                <w:sz w:val="16"/>
                <w:szCs w:val="16"/>
              </w:rPr>
            </w:pPr>
            <w:r w:rsidRPr="00791E39">
              <w:rPr>
                <w:rFonts w:cs="Arial"/>
                <w:sz w:val="16"/>
                <w:szCs w:val="16"/>
              </w:rPr>
              <w:t>34C</w:t>
            </w:r>
          </w:p>
        </w:tc>
        <w:tc>
          <w:tcPr>
            <w:tcW w:w="519" w:type="pct"/>
          </w:tcPr>
          <w:p w14:paraId="63B0A448" w14:textId="77777777" w:rsidR="000F5B0B" w:rsidRPr="00791E39" w:rsidRDefault="00A03794" w:rsidP="00A03794">
            <w:pPr>
              <w:pStyle w:val="HEADINGLEFT"/>
              <w:jc w:val="center"/>
              <w:rPr>
                <w:rFonts w:cs="Arial"/>
                <w:sz w:val="16"/>
                <w:szCs w:val="16"/>
              </w:rPr>
            </w:pPr>
            <w:r w:rsidRPr="00791E39">
              <w:rPr>
                <w:rFonts w:cs="Arial"/>
                <w:sz w:val="16"/>
                <w:szCs w:val="16"/>
              </w:rPr>
              <w:t>DS58</w:t>
            </w:r>
          </w:p>
        </w:tc>
        <w:tc>
          <w:tcPr>
            <w:tcW w:w="518" w:type="pct"/>
          </w:tcPr>
          <w:p w14:paraId="0A9B3B12" w14:textId="77777777" w:rsidR="000F5B0B" w:rsidRPr="00791E39" w:rsidRDefault="00A03794" w:rsidP="00A03794">
            <w:pPr>
              <w:pStyle w:val="HEADINGLEFT"/>
              <w:jc w:val="center"/>
              <w:rPr>
                <w:rFonts w:cs="Arial"/>
                <w:sz w:val="16"/>
                <w:szCs w:val="16"/>
              </w:rPr>
            </w:pPr>
            <w:r w:rsidRPr="00791E39">
              <w:rPr>
                <w:rFonts w:cs="Arial"/>
                <w:sz w:val="16"/>
                <w:szCs w:val="16"/>
              </w:rPr>
              <w:t>DS34</w:t>
            </w:r>
          </w:p>
        </w:tc>
      </w:tr>
      <w:tr w:rsidR="000F5B0B" w:rsidRPr="0085352C" w14:paraId="0E1DDF74" w14:textId="77777777" w:rsidTr="000F5B0B">
        <w:trPr>
          <w:jc w:val="center"/>
        </w:trPr>
        <w:tc>
          <w:tcPr>
            <w:tcW w:w="892" w:type="pct"/>
          </w:tcPr>
          <w:p w14:paraId="2D92BC9B" w14:textId="77777777" w:rsidR="000F5B0B" w:rsidRPr="0085352C" w:rsidRDefault="000F5B0B" w:rsidP="0085352C">
            <w:pPr>
              <w:pStyle w:val="HEADINGLEFT"/>
            </w:pPr>
          </w:p>
        </w:tc>
        <w:tc>
          <w:tcPr>
            <w:tcW w:w="512" w:type="pct"/>
          </w:tcPr>
          <w:p w14:paraId="715A63E5" w14:textId="77777777" w:rsidR="000F5B0B" w:rsidRPr="00791E39" w:rsidRDefault="000F5B0B" w:rsidP="00A03794">
            <w:pPr>
              <w:pStyle w:val="HEADINGLEFT"/>
              <w:jc w:val="center"/>
              <w:rPr>
                <w:rFonts w:cs="Arial"/>
                <w:sz w:val="16"/>
                <w:szCs w:val="16"/>
              </w:rPr>
            </w:pPr>
          </w:p>
        </w:tc>
        <w:tc>
          <w:tcPr>
            <w:tcW w:w="467" w:type="pct"/>
          </w:tcPr>
          <w:p w14:paraId="33B72B66" w14:textId="77777777" w:rsidR="000F5B0B" w:rsidRPr="00791E39" w:rsidRDefault="000F5B0B" w:rsidP="00A03794">
            <w:pPr>
              <w:pStyle w:val="HEADINGLEFT"/>
              <w:jc w:val="center"/>
              <w:rPr>
                <w:rFonts w:cs="Arial"/>
                <w:sz w:val="16"/>
                <w:szCs w:val="16"/>
              </w:rPr>
            </w:pPr>
          </w:p>
        </w:tc>
        <w:tc>
          <w:tcPr>
            <w:tcW w:w="467" w:type="pct"/>
          </w:tcPr>
          <w:p w14:paraId="1508AE6A" w14:textId="77777777" w:rsidR="000F5B0B" w:rsidRPr="00791E39" w:rsidRDefault="000F5B0B" w:rsidP="00A03794">
            <w:pPr>
              <w:pStyle w:val="HEADINGLEFT"/>
              <w:jc w:val="center"/>
              <w:rPr>
                <w:rFonts w:cs="Arial"/>
                <w:sz w:val="16"/>
                <w:szCs w:val="16"/>
              </w:rPr>
            </w:pPr>
          </w:p>
        </w:tc>
        <w:tc>
          <w:tcPr>
            <w:tcW w:w="553" w:type="pct"/>
          </w:tcPr>
          <w:p w14:paraId="0917E17E" w14:textId="77777777" w:rsidR="000F5B0B" w:rsidRPr="00791E39" w:rsidRDefault="000F5B0B" w:rsidP="00A03794">
            <w:pPr>
              <w:pStyle w:val="HEADINGLEFT"/>
              <w:jc w:val="center"/>
              <w:rPr>
                <w:rFonts w:cs="Arial"/>
                <w:sz w:val="16"/>
                <w:szCs w:val="16"/>
              </w:rPr>
            </w:pPr>
          </w:p>
        </w:tc>
        <w:tc>
          <w:tcPr>
            <w:tcW w:w="553" w:type="pct"/>
          </w:tcPr>
          <w:p w14:paraId="74324F19" w14:textId="77777777" w:rsidR="000F5B0B" w:rsidRPr="00791E39" w:rsidRDefault="000F5B0B" w:rsidP="00A03794">
            <w:pPr>
              <w:pStyle w:val="HEADINGLEFT"/>
              <w:jc w:val="center"/>
              <w:rPr>
                <w:rFonts w:cs="Arial"/>
                <w:sz w:val="16"/>
                <w:szCs w:val="16"/>
              </w:rPr>
            </w:pPr>
          </w:p>
        </w:tc>
        <w:tc>
          <w:tcPr>
            <w:tcW w:w="519" w:type="pct"/>
          </w:tcPr>
          <w:p w14:paraId="4911785A" w14:textId="77777777" w:rsidR="000F5B0B" w:rsidRPr="00791E39" w:rsidRDefault="000F5B0B" w:rsidP="00A03794">
            <w:pPr>
              <w:pStyle w:val="HEADINGLEFT"/>
              <w:jc w:val="center"/>
              <w:rPr>
                <w:rFonts w:cs="Arial"/>
                <w:sz w:val="16"/>
                <w:szCs w:val="16"/>
              </w:rPr>
            </w:pPr>
          </w:p>
        </w:tc>
        <w:tc>
          <w:tcPr>
            <w:tcW w:w="519" w:type="pct"/>
          </w:tcPr>
          <w:p w14:paraId="3E4301B7" w14:textId="77777777" w:rsidR="000F5B0B" w:rsidRPr="00791E39" w:rsidRDefault="000F5B0B" w:rsidP="00A03794">
            <w:pPr>
              <w:pStyle w:val="HEADINGLEFT"/>
              <w:jc w:val="center"/>
              <w:rPr>
                <w:rFonts w:cs="Arial"/>
                <w:sz w:val="16"/>
                <w:szCs w:val="16"/>
              </w:rPr>
            </w:pPr>
          </w:p>
        </w:tc>
        <w:tc>
          <w:tcPr>
            <w:tcW w:w="518" w:type="pct"/>
          </w:tcPr>
          <w:p w14:paraId="2BA5AE56" w14:textId="77777777" w:rsidR="000F5B0B" w:rsidRPr="00791E39" w:rsidRDefault="000F5B0B" w:rsidP="00A03794">
            <w:pPr>
              <w:pStyle w:val="HEADINGLEFT"/>
              <w:jc w:val="center"/>
              <w:rPr>
                <w:rFonts w:cs="Arial"/>
                <w:sz w:val="16"/>
                <w:szCs w:val="16"/>
              </w:rPr>
            </w:pPr>
          </w:p>
        </w:tc>
      </w:tr>
      <w:tr w:rsidR="000F5B0B" w:rsidRPr="0085352C" w14:paraId="0C23990F" w14:textId="77777777" w:rsidTr="000F5B0B">
        <w:trPr>
          <w:jc w:val="center"/>
        </w:trPr>
        <w:tc>
          <w:tcPr>
            <w:tcW w:w="892" w:type="pct"/>
          </w:tcPr>
          <w:p w14:paraId="2B122030" w14:textId="77777777" w:rsidR="000F5B0B" w:rsidRPr="0085352C" w:rsidRDefault="000F5B0B" w:rsidP="0085352C">
            <w:pPr>
              <w:pStyle w:val="HEADINGLEFT"/>
              <w:rPr>
                <w:u w:val="single"/>
              </w:rPr>
            </w:pPr>
          </w:p>
        </w:tc>
        <w:tc>
          <w:tcPr>
            <w:tcW w:w="512" w:type="pct"/>
          </w:tcPr>
          <w:p w14:paraId="71698A01" w14:textId="77777777" w:rsidR="000F5B0B" w:rsidRPr="00791E39" w:rsidRDefault="000F5B0B" w:rsidP="00A03794">
            <w:pPr>
              <w:pStyle w:val="HEADINGLEFT"/>
              <w:jc w:val="center"/>
              <w:rPr>
                <w:rFonts w:cs="Arial"/>
                <w:sz w:val="16"/>
                <w:szCs w:val="16"/>
              </w:rPr>
            </w:pPr>
          </w:p>
        </w:tc>
        <w:tc>
          <w:tcPr>
            <w:tcW w:w="467" w:type="pct"/>
          </w:tcPr>
          <w:p w14:paraId="78E04DE2" w14:textId="77777777" w:rsidR="000F5B0B" w:rsidRPr="00791E39" w:rsidRDefault="000F5B0B" w:rsidP="00A03794">
            <w:pPr>
              <w:pStyle w:val="HEADINGLEFT"/>
              <w:jc w:val="center"/>
              <w:rPr>
                <w:rFonts w:cs="Arial"/>
                <w:sz w:val="16"/>
                <w:szCs w:val="16"/>
              </w:rPr>
            </w:pPr>
          </w:p>
        </w:tc>
        <w:tc>
          <w:tcPr>
            <w:tcW w:w="467" w:type="pct"/>
          </w:tcPr>
          <w:p w14:paraId="5018CB51" w14:textId="77777777" w:rsidR="000F5B0B" w:rsidRPr="00791E39" w:rsidRDefault="000F5B0B" w:rsidP="00A03794">
            <w:pPr>
              <w:pStyle w:val="HEADINGLEFT"/>
              <w:jc w:val="center"/>
              <w:rPr>
                <w:rFonts w:cs="Arial"/>
                <w:sz w:val="16"/>
                <w:szCs w:val="16"/>
              </w:rPr>
            </w:pPr>
          </w:p>
        </w:tc>
        <w:tc>
          <w:tcPr>
            <w:tcW w:w="553" w:type="pct"/>
          </w:tcPr>
          <w:p w14:paraId="623CB1C6" w14:textId="77777777" w:rsidR="000F5B0B" w:rsidRPr="00791E39" w:rsidRDefault="000F5B0B" w:rsidP="00A03794">
            <w:pPr>
              <w:pStyle w:val="HEADINGLEFT"/>
              <w:jc w:val="center"/>
              <w:rPr>
                <w:rFonts w:cs="Arial"/>
                <w:sz w:val="16"/>
                <w:szCs w:val="16"/>
              </w:rPr>
            </w:pPr>
          </w:p>
        </w:tc>
        <w:tc>
          <w:tcPr>
            <w:tcW w:w="553" w:type="pct"/>
          </w:tcPr>
          <w:p w14:paraId="4D7CE07B" w14:textId="77777777" w:rsidR="000F5B0B" w:rsidRPr="00791E39" w:rsidRDefault="000F5B0B" w:rsidP="00A03794">
            <w:pPr>
              <w:pStyle w:val="HEADINGLEFT"/>
              <w:jc w:val="center"/>
              <w:rPr>
                <w:rFonts w:cs="Arial"/>
                <w:sz w:val="16"/>
                <w:szCs w:val="16"/>
              </w:rPr>
            </w:pPr>
          </w:p>
        </w:tc>
        <w:tc>
          <w:tcPr>
            <w:tcW w:w="519" w:type="pct"/>
          </w:tcPr>
          <w:p w14:paraId="4ABCA992" w14:textId="77777777" w:rsidR="000F5B0B" w:rsidRPr="00791E39" w:rsidRDefault="000F5B0B" w:rsidP="00A03794">
            <w:pPr>
              <w:pStyle w:val="HEADINGLEFT"/>
              <w:jc w:val="center"/>
              <w:rPr>
                <w:rFonts w:cs="Arial"/>
                <w:sz w:val="16"/>
                <w:szCs w:val="16"/>
              </w:rPr>
            </w:pPr>
          </w:p>
        </w:tc>
        <w:tc>
          <w:tcPr>
            <w:tcW w:w="519" w:type="pct"/>
          </w:tcPr>
          <w:p w14:paraId="42C22C8B" w14:textId="77777777" w:rsidR="000F5B0B" w:rsidRPr="00791E39" w:rsidRDefault="000F5B0B" w:rsidP="00A03794">
            <w:pPr>
              <w:pStyle w:val="HEADINGLEFT"/>
              <w:jc w:val="center"/>
              <w:rPr>
                <w:rFonts w:cs="Arial"/>
                <w:sz w:val="16"/>
                <w:szCs w:val="16"/>
              </w:rPr>
            </w:pPr>
          </w:p>
        </w:tc>
        <w:tc>
          <w:tcPr>
            <w:tcW w:w="518" w:type="pct"/>
          </w:tcPr>
          <w:p w14:paraId="2E33968E" w14:textId="77777777" w:rsidR="000F5B0B" w:rsidRPr="00791E39" w:rsidRDefault="000F5B0B" w:rsidP="00A03794">
            <w:pPr>
              <w:pStyle w:val="HEADINGLEFT"/>
              <w:jc w:val="center"/>
              <w:rPr>
                <w:rFonts w:cs="Arial"/>
                <w:sz w:val="16"/>
                <w:szCs w:val="16"/>
              </w:rPr>
            </w:pPr>
          </w:p>
        </w:tc>
      </w:tr>
    </w:tbl>
    <w:p w14:paraId="4CB39543" w14:textId="77777777" w:rsidR="0085352C" w:rsidRPr="0085352C" w:rsidRDefault="0085352C" w:rsidP="0085352C">
      <w:pPr>
        <w:pStyle w:val="HEADINGLEFT"/>
      </w:pPr>
    </w:p>
    <w:p w14:paraId="207209C0" w14:textId="77777777" w:rsidR="0085352C" w:rsidRPr="0085352C" w:rsidRDefault="0085352C" w:rsidP="0085352C">
      <w:pPr>
        <w:pStyle w:val="HEADINGLEFT"/>
      </w:pPr>
    </w:p>
    <w:p w14:paraId="51ECDF7E" w14:textId="77777777" w:rsidR="0085352C" w:rsidRPr="0085352C" w:rsidRDefault="0085352C" w:rsidP="007355DB">
      <w:pPr>
        <w:pStyle w:val="HEADINGLEFT"/>
        <w:ind w:left="1710" w:hanging="720"/>
      </w:pPr>
      <w:r w:rsidRPr="0085352C">
        <w:t xml:space="preserve">NOTE:  </w:t>
      </w:r>
      <w:r>
        <w:t xml:space="preserve">The diameter of all galvanized ground rods must meet the latest edition of the </w:t>
      </w:r>
      <w:r w:rsidRPr="0085352C">
        <w:t xml:space="preserve">National Electrical Safety Code </w:t>
      </w:r>
      <w:r>
        <w:t xml:space="preserve">(NESC). </w:t>
      </w:r>
      <w:r w:rsidRPr="0085352C">
        <w:t xml:space="preserve"> </w:t>
      </w:r>
    </w:p>
    <w:p w14:paraId="0746CF53" w14:textId="77777777" w:rsidR="00FF45F9" w:rsidRPr="002B6A3F" w:rsidRDefault="00FF45F9" w:rsidP="00B25722">
      <w:pPr>
        <w:pStyle w:val="HEADINGLEFT"/>
      </w:pPr>
    </w:p>
    <w:p w14:paraId="428C61DE" w14:textId="77777777" w:rsidR="00FF45F9" w:rsidRPr="002B6A3F" w:rsidRDefault="00FF45F9" w:rsidP="00B25722">
      <w:pPr>
        <w:pStyle w:val="HEADINGLEFT"/>
      </w:pPr>
    </w:p>
    <w:p w14:paraId="1E935CC3" w14:textId="77777777" w:rsidR="00E5149D" w:rsidRPr="002B6A3F" w:rsidRDefault="00E5149D" w:rsidP="00B25722">
      <w:pPr>
        <w:pStyle w:val="HEADINGLEFT"/>
        <w:rPr>
          <w:vanish/>
        </w:rPr>
      </w:pPr>
    </w:p>
    <w:p w14:paraId="165A79E3" w14:textId="77777777" w:rsidR="00FF3A18" w:rsidRDefault="00E5149D" w:rsidP="00C56AE7">
      <w:pPr>
        <w:pStyle w:val="HEADINGLEFT"/>
      </w:pPr>
      <w:r w:rsidRPr="002B6A3F">
        <w:br w:type="page"/>
      </w:r>
      <w:bookmarkEnd w:id="19"/>
      <w:r w:rsidRPr="002B6A3F">
        <w:lastRenderedPageBreak/>
        <w:t>aj-1</w:t>
      </w:r>
    </w:p>
    <w:p w14:paraId="2802B329" w14:textId="77777777" w:rsidR="00E5149D" w:rsidRPr="002B6A3F" w:rsidRDefault="00FF3A18" w:rsidP="00C56AE7">
      <w:pPr>
        <w:pStyle w:val="HEADINGLEFT"/>
      </w:pPr>
      <w:r>
        <w:t xml:space="preserve">March </w:t>
      </w:r>
      <w:r w:rsidR="00C0106D">
        <w:t>2013</w:t>
      </w:r>
    </w:p>
    <w:p w14:paraId="0AA0007E" w14:textId="77777777" w:rsidR="00E5149D" w:rsidRPr="002B6A3F" w:rsidRDefault="00E5149D" w:rsidP="00EF2345">
      <w:pPr>
        <w:pStyle w:val="HEADINGRIGHT"/>
      </w:pPr>
    </w:p>
    <w:p w14:paraId="373F9806" w14:textId="77777777" w:rsidR="00E5149D" w:rsidRPr="002B6A3F" w:rsidRDefault="00E5149D" w:rsidP="00EF2345">
      <w:pPr>
        <w:pStyle w:val="HEADINGRIGHT"/>
      </w:pPr>
    </w:p>
    <w:p w14:paraId="1DB7E524" w14:textId="77777777" w:rsidR="00E5149D" w:rsidRPr="002B6A3F" w:rsidRDefault="00E5149D">
      <w:pPr>
        <w:tabs>
          <w:tab w:val="left" w:pos="2520"/>
          <w:tab w:val="left" w:pos="3960"/>
          <w:tab w:val="left" w:pos="5280"/>
          <w:tab w:val="left" w:pos="6840"/>
        </w:tabs>
        <w:jc w:val="center"/>
      </w:pPr>
      <w:r w:rsidRPr="002B6A3F">
        <w:t>aj - Clamp, Ground Rod</w:t>
      </w:r>
    </w:p>
    <w:p w14:paraId="32DE4A14" w14:textId="77777777" w:rsidR="00E5149D" w:rsidRPr="002B6A3F" w:rsidRDefault="00E5149D">
      <w:pPr>
        <w:tabs>
          <w:tab w:val="left" w:pos="3000"/>
          <w:tab w:val="left" w:pos="5160"/>
          <w:tab w:val="left" w:pos="7440"/>
        </w:tabs>
      </w:pPr>
    </w:p>
    <w:p w14:paraId="14CCBD5B" w14:textId="77777777" w:rsidR="00E5149D" w:rsidRPr="002B6A3F" w:rsidRDefault="00E5149D">
      <w:pPr>
        <w:tabs>
          <w:tab w:val="left" w:pos="3000"/>
          <w:tab w:val="left" w:pos="5160"/>
          <w:tab w:val="left" w:pos="7440"/>
        </w:tabs>
      </w:pPr>
    </w:p>
    <w:tbl>
      <w:tblPr>
        <w:tblW w:w="5000" w:type="pct"/>
        <w:tblLook w:val="0000" w:firstRow="0" w:lastRow="0" w:firstColumn="0" w:lastColumn="0" w:noHBand="0" w:noVBand="0"/>
      </w:tblPr>
      <w:tblGrid>
        <w:gridCol w:w="3383"/>
        <w:gridCol w:w="2436"/>
        <w:gridCol w:w="2570"/>
        <w:gridCol w:w="2411"/>
      </w:tblGrid>
      <w:tr w:rsidR="00E5149D" w:rsidRPr="002B6A3F" w14:paraId="7BA2D831" w14:textId="77777777" w:rsidTr="00FF3A18">
        <w:tc>
          <w:tcPr>
            <w:tcW w:w="1566" w:type="pct"/>
          </w:tcPr>
          <w:p w14:paraId="0D89089B" w14:textId="77777777" w:rsidR="00E5149D" w:rsidRPr="002B6A3F" w:rsidRDefault="00E5149D">
            <w:pPr>
              <w:pBdr>
                <w:bottom w:val="single" w:sz="6" w:space="1" w:color="auto"/>
              </w:pBdr>
            </w:pPr>
            <w:r w:rsidRPr="002B6A3F">
              <w:br/>
            </w:r>
            <w:r w:rsidR="00AF7D0E" w:rsidRPr="002B6A3F">
              <w:t>Manu</w:t>
            </w:r>
            <w:r w:rsidR="00AF7D0E">
              <w:t>f</w:t>
            </w:r>
            <w:r w:rsidR="00AF7D0E" w:rsidRPr="002B6A3F">
              <w:t>acturer</w:t>
            </w:r>
          </w:p>
        </w:tc>
        <w:tc>
          <w:tcPr>
            <w:tcW w:w="1128" w:type="pct"/>
          </w:tcPr>
          <w:p w14:paraId="5D1BCCCB" w14:textId="77777777" w:rsidR="00E5149D" w:rsidRPr="002B6A3F" w:rsidRDefault="00E5149D" w:rsidP="00AF7D0E">
            <w:pPr>
              <w:pBdr>
                <w:bottom w:val="single" w:sz="6" w:space="1" w:color="auto"/>
              </w:pBdr>
              <w:jc w:val="center"/>
            </w:pPr>
            <w:r w:rsidRPr="002B6A3F">
              <w:t>For 5/8" Copper</w:t>
            </w:r>
            <w:r w:rsidR="00AF7D0E">
              <w:t>-covered</w:t>
            </w:r>
            <w:r w:rsidRPr="002B6A3F">
              <w:t xml:space="preserve"> Rod</w:t>
            </w:r>
          </w:p>
        </w:tc>
        <w:tc>
          <w:tcPr>
            <w:tcW w:w="1190" w:type="pct"/>
          </w:tcPr>
          <w:p w14:paraId="0E8C6137" w14:textId="77777777" w:rsidR="00E5149D" w:rsidRPr="002B6A3F" w:rsidRDefault="00E5149D">
            <w:pPr>
              <w:pBdr>
                <w:bottom w:val="single" w:sz="6" w:space="1" w:color="auto"/>
              </w:pBdr>
              <w:jc w:val="center"/>
            </w:pPr>
            <w:r w:rsidRPr="002B6A3F">
              <w:t>For 3/4" Galv</w:t>
            </w:r>
            <w:r w:rsidR="00AF7D0E">
              <w:t xml:space="preserve">. </w:t>
            </w:r>
            <w:r w:rsidRPr="002B6A3F">
              <w:t xml:space="preserve">or Stainless </w:t>
            </w:r>
            <w:r w:rsidR="00AF7D0E" w:rsidRPr="002B6A3F">
              <w:t>S</w:t>
            </w:r>
            <w:r w:rsidR="00AF7D0E">
              <w:t>t</w:t>
            </w:r>
            <w:r w:rsidR="00AF7D0E" w:rsidRPr="002B6A3F">
              <w:t>eel</w:t>
            </w:r>
            <w:r w:rsidRPr="002B6A3F">
              <w:t xml:space="preserve"> Rod</w:t>
            </w:r>
          </w:p>
        </w:tc>
        <w:tc>
          <w:tcPr>
            <w:tcW w:w="1115" w:type="pct"/>
          </w:tcPr>
          <w:p w14:paraId="3A7A29D0" w14:textId="77777777" w:rsidR="00E5149D" w:rsidRPr="002B6A3F" w:rsidRDefault="00E5149D">
            <w:pPr>
              <w:pBdr>
                <w:bottom w:val="single" w:sz="6" w:space="1" w:color="auto"/>
              </w:pBdr>
              <w:jc w:val="center"/>
            </w:pPr>
            <w:r w:rsidRPr="002B6A3F">
              <w:t>For 5/8" Galv.</w:t>
            </w:r>
            <w:r w:rsidR="00AF7D0E">
              <w:t xml:space="preserve"> </w:t>
            </w:r>
            <w:r w:rsidRPr="002B6A3F">
              <w:t>or Stainless Steel Rod</w:t>
            </w:r>
          </w:p>
        </w:tc>
      </w:tr>
      <w:tr w:rsidR="00E5149D" w:rsidRPr="002B6A3F" w14:paraId="3A8F6860" w14:textId="77777777" w:rsidTr="00FF3A18">
        <w:tc>
          <w:tcPr>
            <w:tcW w:w="1566" w:type="pct"/>
          </w:tcPr>
          <w:p w14:paraId="314CC284" w14:textId="77777777" w:rsidR="00E5149D" w:rsidRPr="002B6A3F" w:rsidRDefault="00E5149D"/>
        </w:tc>
        <w:tc>
          <w:tcPr>
            <w:tcW w:w="1128" w:type="pct"/>
          </w:tcPr>
          <w:p w14:paraId="68CF1F63" w14:textId="77777777" w:rsidR="00E5149D" w:rsidRPr="002B6A3F" w:rsidRDefault="00E5149D">
            <w:pPr>
              <w:jc w:val="center"/>
            </w:pPr>
          </w:p>
        </w:tc>
        <w:tc>
          <w:tcPr>
            <w:tcW w:w="1190" w:type="pct"/>
          </w:tcPr>
          <w:p w14:paraId="6CF40635" w14:textId="77777777" w:rsidR="00E5149D" w:rsidRPr="002B6A3F" w:rsidRDefault="00E5149D">
            <w:pPr>
              <w:jc w:val="center"/>
            </w:pPr>
          </w:p>
        </w:tc>
        <w:tc>
          <w:tcPr>
            <w:tcW w:w="1115" w:type="pct"/>
          </w:tcPr>
          <w:p w14:paraId="689F1903" w14:textId="77777777" w:rsidR="00E5149D" w:rsidRPr="002B6A3F" w:rsidRDefault="00E5149D">
            <w:pPr>
              <w:jc w:val="center"/>
            </w:pPr>
          </w:p>
        </w:tc>
      </w:tr>
      <w:tr w:rsidR="00E5149D" w:rsidRPr="002B6A3F" w14:paraId="3028A01D" w14:textId="77777777" w:rsidTr="00FF3A18">
        <w:tc>
          <w:tcPr>
            <w:tcW w:w="1566" w:type="pct"/>
          </w:tcPr>
          <w:p w14:paraId="2AA3EE03" w14:textId="77777777" w:rsidR="00E5149D" w:rsidRPr="002B6A3F" w:rsidRDefault="00FA6A10">
            <w:r>
              <w:t>TE Connectivity - Energy</w:t>
            </w:r>
          </w:p>
        </w:tc>
        <w:tc>
          <w:tcPr>
            <w:tcW w:w="1128" w:type="pct"/>
          </w:tcPr>
          <w:p w14:paraId="6DEEB956" w14:textId="77777777" w:rsidR="00E5149D" w:rsidRPr="002B6A3F" w:rsidRDefault="00E5149D">
            <w:pPr>
              <w:jc w:val="center"/>
            </w:pPr>
            <w:r w:rsidRPr="002B6A3F">
              <w:t>C-LOK Series</w:t>
            </w:r>
          </w:p>
        </w:tc>
        <w:tc>
          <w:tcPr>
            <w:tcW w:w="1190" w:type="pct"/>
          </w:tcPr>
          <w:p w14:paraId="7A4906AF" w14:textId="77777777" w:rsidR="00E5149D" w:rsidRPr="002B6A3F" w:rsidRDefault="00E5149D">
            <w:pPr>
              <w:jc w:val="center"/>
            </w:pPr>
            <w:r w:rsidRPr="002B6A3F">
              <w:t>81412-1</w:t>
            </w:r>
          </w:p>
        </w:tc>
        <w:tc>
          <w:tcPr>
            <w:tcW w:w="1115" w:type="pct"/>
          </w:tcPr>
          <w:p w14:paraId="5E925DE2" w14:textId="77777777" w:rsidR="00E5149D" w:rsidRPr="002B6A3F" w:rsidRDefault="00E5149D">
            <w:pPr>
              <w:jc w:val="center"/>
            </w:pPr>
            <w:r w:rsidRPr="002B6A3F">
              <w:t>81412-1</w:t>
            </w:r>
          </w:p>
        </w:tc>
      </w:tr>
      <w:tr w:rsidR="00E5149D" w:rsidRPr="002B6A3F" w14:paraId="2C870933" w14:textId="77777777" w:rsidTr="00FF3A18">
        <w:tc>
          <w:tcPr>
            <w:tcW w:w="1566" w:type="pct"/>
          </w:tcPr>
          <w:p w14:paraId="2193396D" w14:textId="77777777" w:rsidR="00E5149D" w:rsidRPr="002B6A3F" w:rsidRDefault="00E5149D">
            <w:r w:rsidRPr="002B6A3F">
              <w:t>Blackburn</w:t>
            </w:r>
          </w:p>
        </w:tc>
        <w:tc>
          <w:tcPr>
            <w:tcW w:w="1128" w:type="pct"/>
          </w:tcPr>
          <w:p w14:paraId="280EC99D" w14:textId="77777777" w:rsidR="00E5149D" w:rsidRPr="002B6A3F" w:rsidRDefault="00E5149D">
            <w:pPr>
              <w:jc w:val="center"/>
            </w:pPr>
            <w:r w:rsidRPr="002B6A3F">
              <w:t>G5</w:t>
            </w:r>
          </w:p>
        </w:tc>
        <w:tc>
          <w:tcPr>
            <w:tcW w:w="1190" w:type="pct"/>
          </w:tcPr>
          <w:p w14:paraId="5A595CA8" w14:textId="77777777" w:rsidR="00E5149D" w:rsidRPr="002B6A3F" w:rsidRDefault="00E5149D">
            <w:pPr>
              <w:jc w:val="center"/>
            </w:pPr>
            <w:r w:rsidRPr="002B6A3F">
              <w:t>-</w:t>
            </w:r>
          </w:p>
        </w:tc>
        <w:tc>
          <w:tcPr>
            <w:tcW w:w="1115" w:type="pct"/>
          </w:tcPr>
          <w:p w14:paraId="314483F5" w14:textId="77777777" w:rsidR="00E5149D" w:rsidRPr="002B6A3F" w:rsidRDefault="00E5149D">
            <w:pPr>
              <w:jc w:val="center"/>
            </w:pPr>
            <w:r w:rsidRPr="002B6A3F">
              <w:t>-</w:t>
            </w:r>
          </w:p>
        </w:tc>
      </w:tr>
      <w:tr w:rsidR="00E5149D" w:rsidRPr="002B6A3F" w14:paraId="192D9364" w14:textId="77777777" w:rsidTr="00FF3A18">
        <w:tc>
          <w:tcPr>
            <w:tcW w:w="1566" w:type="pct"/>
          </w:tcPr>
          <w:p w14:paraId="5378B009" w14:textId="77777777" w:rsidR="00E5149D" w:rsidRPr="002B6A3F" w:rsidRDefault="00E5149D">
            <w:r w:rsidRPr="002B6A3F">
              <w:t>Boggs</w:t>
            </w:r>
          </w:p>
        </w:tc>
        <w:tc>
          <w:tcPr>
            <w:tcW w:w="1128" w:type="pct"/>
          </w:tcPr>
          <w:p w14:paraId="5806202F" w14:textId="77777777" w:rsidR="00E5149D" w:rsidRPr="002B6A3F" w:rsidRDefault="00E5149D">
            <w:pPr>
              <w:jc w:val="center"/>
            </w:pPr>
            <w:r w:rsidRPr="002B6A3F">
              <w:t>G31</w:t>
            </w:r>
          </w:p>
        </w:tc>
        <w:tc>
          <w:tcPr>
            <w:tcW w:w="1190" w:type="pct"/>
          </w:tcPr>
          <w:p w14:paraId="7E0D9FE2" w14:textId="77777777" w:rsidR="00E5149D" w:rsidRPr="002B6A3F" w:rsidRDefault="00E5149D">
            <w:pPr>
              <w:jc w:val="center"/>
            </w:pPr>
            <w:r w:rsidRPr="002B6A3F">
              <w:t>-</w:t>
            </w:r>
          </w:p>
        </w:tc>
        <w:tc>
          <w:tcPr>
            <w:tcW w:w="1115" w:type="pct"/>
          </w:tcPr>
          <w:p w14:paraId="6BBBA81F" w14:textId="77777777" w:rsidR="00E5149D" w:rsidRPr="002B6A3F" w:rsidRDefault="00E5149D">
            <w:pPr>
              <w:jc w:val="center"/>
            </w:pPr>
            <w:r w:rsidRPr="002B6A3F">
              <w:t>-</w:t>
            </w:r>
          </w:p>
        </w:tc>
      </w:tr>
      <w:tr w:rsidR="00E5149D" w:rsidRPr="002B6A3F" w14:paraId="7188D41A" w14:textId="77777777" w:rsidTr="00FF3A18">
        <w:tc>
          <w:tcPr>
            <w:tcW w:w="1566" w:type="pct"/>
          </w:tcPr>
          <w:p w14:paraId="047C2CFD" w14:textId="77777777" w:rsidR="00E5149D" w:rsidRPr="002B6A3F" w:rsidRDefault="00E5149D">
            <w:r w:rsidRPr="002B6A3F">
              <w:t>Burndy</w:t>
            </w:r>
          </w:p>
        </w:tc>
        <w:tc>
          <w:tcPr>
            <w:tcW w:w="1128" w:type="pct"/>
          </w:tcPr>
          <w:p w14:paraId="2AD6883B" w14:textId="77777777" w:rsidR="00E5149D" w:rsidRPr="002B6A3F" w:rsidRDefault="00E5149D">
            <w:pPr>
              <w:jc w:val="center"/>
            </w:pPr>
            <w:r w:rsidRPr="002B6A3F">
              <w:t>GRC58</w:t>
            </w:r>
          </w:p>
        </w:tc>
        <w:tc>
          <w:tcPr>
            <w:tcW w:w="1190" w:type="pct"/>
          </w:tcPr>
          <w:p w14:paraId="0334FA42" w14:textId="77777777" w:rsidR="00E5149D" w:rsidRPr="002B6A3F" w:rsidRDefault="00E5149D">
            <w:pPr>
              <w:jc w:val="center"/>
            </w:pPr>
            <w:r w:rsidRPr="002B6A3F">
              <w:t>-</w:t>
            </w:r>
          </w:p>
        </w:tc>
        <w:tc>
          <w:tcPr>
            <w:tcW w:w="1115" w:type="pct"/>
          </w:tcPr>
          <w:p w14:paraId="227159A5" w14:textId="77777777" w:rsidR="00E5149D" w:rsidRPr="002B6A3F" w:rsidRDefault="00E5149D">
            <w:pPr>
              <w:jc w:val="center"/>
            </w:pPr>
            <w:r w:rsidRPr="002B6A3F">
              <w:t>-</w:t>
            </w:r>
          </w:p>
        </w:tc>
      </w:tr>
      <w:tr w:rsidR="00E5149D" w:rsidRPr="002B6A3F" w14:paraId="6BECCA8A" w14:textId="77777777" w:rsidTr="00FF3A18">
        <w:tc>
          <w:tcPr>
            <w:tcW w:w="1566" w:type="pct"/>
          </w:tcPr>
          <w:p w14:paraId="293DCD07" w14:textId="77777777" w:rsidR="00E5149D" w:rsidRPr="002B6A3F" w:rsidRDefault="00E5149D">
            <w:r w:rsidRPr="002B6A3F">
              <w:t>C &amp; R Products</w:t>
            </w:r>
          </w:p>
        </w:tc>
        <w:tc>
          <w:tcPr>
            <w:tcW w:w="1128" w:type="pct"/>
          </w:tcPr>
          <w:p w14:paraId="42EF4874" w14:textId="77777777" w:rsidR="00E5149D" w:rsidRPr="002B6A3F" w:rsidRDefault="00E5149D">
            <w:pPr>
              <w:jc w:val="center"/>
            </w:pPr>
            <w:r w:rsidRPr="002B6A3F">
              <w:t>CRGC-58</w:t>
            </w:r>
          </w:p>
        </w:tc>
        <w:tc>
          <w:tcPr>
            <w:tcW w:w="1190" w:type="pct"/>
          </w:tcPr>
          <w:p w14:paraId="70BB6BD8" w14:textId="77777777" w:rsidR="00E5149D" w:rsidRPr="002B6A3F" w:rsidRDefault="00E5149D">
            <w:pPr>
              <w:jc w:val="center"/>
            </w:pPr>
            <w:r w:rsidRPr="002B6A3F">
              <w:t>-</w:t>
            </w:r>
          </w:p>
        </w:tc>
        <w:tc>
          <w:tcPr>
            <w:tcW w:w="1115" w:type="pct"/>
          </w:tcPr>
          <w:p w14:paraId="61253846" w14:textId="77777777" w:rsidR="00E5149D" w:rsidRPr="002B6A3F" w:rsidRDefault="00E5149D">
            <w:pPr>
              <w:jc w:val="center"/>
            </w:pPr>
            <w:r w:rsidRPr="002B6A3F">
              <w:t>-</w:t>
            </w:r>
          </w:p>
        </w:tc>
      </w:tr>
      <w:tr w:rsidR="00E5149D" w:rsidRPr="002B6A3F" w14:paraId="245D1020" w14:textId="77777777" w:rsidTr="00FF3A18">
        <w:tc>
          <w:tcPr>
            <w:tcW w:w="1566" w:type="pct"/>
          </w:tcPr>
          <w:p w14:paraId="76230CA9" w14:textId="77777777" w:rsidR="00E5149D" w:rsidRPr="002B6A3F" w:rsidRDefault="00E5149D">
            <w:r w:rsidRPr="002B6A3F">
              <w:t>Connector Castings</w:t>
            </w:r>
          </w:p>
        </w:tc>
        <w:tc>
          <w:tcPr>
            <w:tcW w:w="1128" w:type="pct"/>
          </w:tcPr>
          <w:p w14:paraId="39A9AB67" w14:textId="77777777" w:rsidR="00E5149D" w:rsidRPr="002B6A3F" w:rsidRDefault="00E5149D">
            <w:pPr>
              <w:jc w:val="center"/>
            </w:pPr>
            <w:r w:rsidRPr="002B6A3F">
              <w:t>G5</w:t>
            </w:r>
          </w:p>
        </w:tc>
        <w:tc>
          <w:tcPr>
            <w:tcW w:w="1190" w:type="pct"/>
          </w:tcPr>
          <w:p w14:paraId="3D215992" w14:textId="77777777" w:rsidR="00E5149D" w:rsidRPr="002B6A3F" w:rsidRDefault="00E5149D">
            <w:pPr>
              <w:jc w:val="center"/>
            </w:pPr>
            <w:r w:rsidRPr="002B6A3F">
              <w:t>-</w:t>
            </w:r>
          </w:p>
        </w:tc>
        <w:tc>
          <w:tcPr>
            <w:tcW w:w="1115" w:type="pct"/>
          </w:tcPr>
          <w:p w14:paraId="437616FF" w14:textId="77777777" w:rsidR="00E5149D" w:rsidRPr="002B6A3F" w:rsidRDefault="00E5149D">
            <w:pPr>
              <w:jc w:val="center"/>
            </w:pPr>
            <w:r w:rsidRPr="002B6A3F">
              <w:t>-</w:t>
            </w:r>
          </w:p>
        </w:tc>
      </w:tr>
      <w:tr w:rsidR="00E5149D" w:rsidRPr="002B6A3F" w14:paraId="67D9B3E4" w14:textId="77777777" w:rsidTr="00FF3A18">
        <w:tc>
          <w:tcPr>
            <w:tcW w:w="1566" w:type="pct"/>
          </w:tcPr>
          <w:p w14:paraId="21406D26" w14:textId="77777777" w:rsidR="00E5149D" w:rsidRPr="002B6A3F" w:rsidRDefault="00E5149D">
            <w:r w:rsidRPr="002B6A3F">
              <w:t>Dossert</w:t>
            </w:r>
          </w:p>
        </w:tc>
        <w:tc>
          <w:tcPr>
            <w:tcW w:w="1128" w:type="pct"/>
          </w:tcPr>
          <w:p w14:paraId="3FA81642" w14:textId="77777777" w:rsidR="00E5149D" w:rsidRPr="002B6A3F" w:rsidRDefault="00E5149D">
            <w:pPr>
              <w:jc w:val="center"/>
            </w:pPr>
            <w:r w:rsidRPr="002B6A3F">
              <w:t>GNL62H</w:t>
            </w:r>
          </w:p>
        </w:tc>
        <w:tc>
          <w:tcPr>
            <w:tcW w:w="1190" w:type="pct"/>
          </w:tcPr>
          <w:p w14:paraId="2E6AB872" w14:textId="77777777" w:rsidR="00E5149D" w:rsidRPr="002B6A3F" w:rsidRDefault="00E5149D">
            <w:pPr>
              <w:jc w:val="center"/>
            </w:pPr>
            <w:r w:rsidRPr="002B6A3F">
              <w:t>-</w:t>
            </w:r>
          </w:p>
        </w:tc>
        <w:tc>
          <w:tcPr>
            <w:tcW w:w="1115" w:type="pct"/>
          </w:tcPr>
          <w:p w14:paraId="4F32B86B" w14:textId="77777777" w:rsidR="00E5149D" w:rsidRPr="002B6A3F" w:rsidRDefault="00E5149D">
            <w:pPr>
              <w:jc w:val="center"/>
            </w:pPr>
            <w:r w:rsidRPr="002B6A3F">
              <w:t>-</w:t>
            </w:r>
          </w:p>
        </w:tc>
      </w:tr>
      <w:tr w:rsidR="00E5149D" w:rsidRPr="002B6A3F" w14:paraId="4865AF03" w14:textId="77777777" w:rsidTr="00FF3A18">
        <w:tc>
          <w:tcPr>
            <w:tcW w:w="1566" w:type="pct"/>
          </w:tcPr>
          <w:p w14:paraId="25D7158F" w14:textId="77777777" w:rsidR="00E5149D" w:rsidRPr="002B6A3F" w:rsidRDefault="00E5149D">
            <w:r w:rsidRPr="002B6A3F">
              <w:t>*Erico (Cadweld)</w:t>
            </w:r>
            <w:r w:rsidRPr="002B6A3F">
              <w:br/>
              <w:t>  1 ground wire</w:t>
            </w:r>
            <w:r w:rsidRPr="002B6A3F">
              <w:br/>
              <w:t>  2 ground wires</w:t>
            </w:r>
          </w:p>
        </w:tc>
        <w:tc>
          <w:tcPr>
            <w:tcW w:w="1128" w:type="pct"/>
          </w:tcPr>
          <w:p w14:paraId="4762DFB9" w14:textId="77777777" w:rsidR="00E5149D" w:rsidRPr="002B6A3F" w:rsidRDefault="00E5149D">
            <w:pPr>
              <w:jc w:val="center"/>
            </w:pPr>
            <w:r w:rsidRPr="002B6A3F">
              <w:br/>
              <w:t>GR1-161G</w:t>
            </w:r>
            <w:r w:rsidRPr="002B6A3F">
              <w:br/>
              <w:t>GT1-161G</w:t>
            </w:r>
          </w:p>
        </w:tc>
        <w:tc>
          <w:tcPr>
            <w:tcW w:w="1190" w:type="pct"/>
          </w:tcPr>
          <w:p w14:paraId="372D8EB4" w14:textId="77777777" w:rsidR="00E5149D" w:rsidRPr="002B6A3F" w:rsidRDefault="00E5149D">
            <w:pPr>
              <w:jc w:val="center"/>
            </w:pPr>
            <w:r w:rsidRPr="002B6A3F">
              <w:br/>
              <w:t>GR1-181G</w:t>
            </w:r>
            <w:r w:rsidRPr="002B6A3F">
              <w:br/>
              <w:t>GT1-181G</w:t>
            </w:r>
          </w:p>
        </w:tc>
        <w:tc>
          <w:tcPr>
            <w:tcW w:w="1115" w:type="pct"/>
          </w:tcPr>
          <w:p w14:paraId="69C868B4" w14:textId="77777777" w:rsidR="00E5149D" w:rsidRPr="002B6A3F" w:rsidRDefault="00E5149D">
            <w:pPr>
              <w:jc w:val="center"/>
            </w:pPr>
            <w:r w:rsidRPr="002B6A3F">
              <w:br/>
              <w:t>GR1-161G</w:t>
            </w:r>
            <w:r w:rsidRPr="002B6A3F">
              <w:br/>
              <w:t>GT1-161G</w:t>
            </w:r>
          </w:p>
        </w:tc>
      </w:tr>
      <w:tr w:rsidR="00E5149D" w:rsidRPr="002B6A3F" w14:paraId="164167D2" w14:textId="77777777" w:rsidTr="00FF3A18">
        <w:tc>
          <w:tcPr>
            <w:tcW w:w="1566" w:type="pct"/>
          </w:tcPr>
          <w:p w14:paraId="7FF7D5F6" w14:textId="77777777" w:rsidR="00E5149D" w:rsidRPr="002B6A3F" w:rsidRDefault="00E5149D">
            <w:r w:rsidRPr="002B6A3F">
              <w:t>Erico</w:t>
            </w:r>
          </w:p>
        </w:tc>
        <w:tc>
          <w:tcPr>
            <w:tcW w:w="1128" w:type="pct"/>
          </w:tcPr>
          <w:p w14:paraId="61D83055" w14:textId="77777777" w:rsidR="00E5149D" w:rsidRPr="002B6A3F" w:rsidRDefault="00E5149D">
            <w:pPr>
              <w:jc w:val="center"/>
            </w:pPr>
            <w:r w:rsidRPr="002B6A3F">
              <w:t>EHL5</w:t>
            </w:r>
            <w:r w:rsidR="00DC68CF" w:rsidRPr="002B6A3F">
              <w:t>8</w:t>
            </w:r>
            <w:r w:rsidRPr="002B6A3F">
              <w:t>C1T</w:t>
            </w:r>
            <w:r w:rsidRPr="002B6A3F">
              <w:br/>
              <w:t>EHL58C1K</w:t>
            </w:r>
            <w:r w:rsidRPr="002B6A3F">
              <w:br/>
              <w:t>EHL58C1G</w:t>
            </w:r>
          </w:p>
        </w:tc>
        <w:tc>
          <w:tcPr>
            <w:tcW w:w="1190" w:type="pct"/>
          </w:tcPr>
          <w:p w14:paraId="3DC3115C" w14:textId="77777777" w:rsidR="00E5149D" w:rsidRPr="002B6A3F" w:rsidRDefault="00E5149D">
            <w:pPr>
              <w:jc w:val="center"/>
            </w:pPr>
            <w:r w:rsidRPr="002B6A3F">
              <w:t>-</w:t>
            </w:r>
            <w:r w:rsidRPr="002B6A3F">
              <w:br/>
              <w:t>-</w:t>
            </w:r>
            <w:r w:rsidRPr="002B6A3F">
              <w:br/>
              <w:t>-</w:t>
            </w:r>
          </w:p>
        </w:tc>
        <w:tc>
          <w:tcPr>
            <w:tcW w:w="1115" w:type="pct"/>
          </w:tcPr>
          <w:p w14:paraId="7F7DC026" w14:textId="77777777" w:rsidR="00E5149D" w:rsidRPr="002B6A3F" w:rsidRDefault="00E5149D">
            <w:pPr>
              <w:jc w:val="center"/>
            </w:pPr>
            <w:r w:rsidRPr="002B6A3F">
              <w:t>EHL5</w:t>
            </w:r>
            <w:r w:rsidR="00DC68CF" w:rsidRPr="002B6A3F">
              <w:t>8G</w:t>
            </w:r>
            <w:r w:rsidRPr="002B6A3F">
              <w:t>1T</w:t>
            </w:r>
            <w:r w:rsidRPr="002B6A3F">
              <w:br/>
              <w:t>EHL58</w:t>
            </w:r>
            <w:r w:rsidR="00DC68CF" w:rsidRPr="002B6A3F">
              <w:t>G</w:t>
            </w:r>
            <w:r w:rsidRPr="002B6A3F">
              <w:t>1K</w:t>
            </w:r>
            <w:r w:rsidRPr="002B6A3F">
              <w:br/>
              <w:t>EHL58</w:t>
            </w:r>
            <w:r w:rsidR="00DC68CF" w:rsidRPr="002B6A3F">
              <w:t>G</w:t>
            </w:r>
            <w:r w:rsidRPr="002B6A3F">
              <w:t>1G</w:t>
            </w:r>
          </w:p>
        </w:tc>
      </w:tr>
      <w:tr w:rsidR="00E5149D" w:rsidRPr="002B6A3F" w14:paraId="175544F4" w14:textId="77777777" w:rsidTr="00FF3A18">
        <w:tc>
          <w:tcPr>
            <w:tcW w:w="1566" w:type="pct"/>
          </w:tcPr>
          <w:p w14:paraId="66389A0F" w14:textId="77777777" w:rsidR="00E5149D" w:rsidRPr="002B6A3F" w:rsidRDefault="00E5149D">
            <w:r w:rsidRPr="002B6A3F">
              <w:t>Eritech (Carolina Galv./Knight)</w:t>
            </w:r>
          </w:p>
        </w:tc>
        <w:tc>
          <w:tcPr>
            <w:tcW w:w="1128" w:type="pct"/>
          </w:tcPr>
          <w:p w14:paraId="247B2930" w14:textId="77777777" w:rsidR="00E5149D" w:rsidRPr="002B6A3F" w:rsidRDefault="00E5149D">
            <w:pPr>
              <w:jc w:val="center"/>
            </w:pPr>
            <w:r w:rsidRPr="002B6A3F">
              <w:t>CP 58</w:t>
            </w:r>
          </w:p>
        </w:tc>
        <w:tc>
          <w:tcPr>
            <w:tcW w:w="1190" w:type="pct"/>
          </w:tcPr>
          <w:p w14:paraId="23E7D3F5" w14:textId="77777777" w:rsidR="00E5149D" w:rsidRPr="002B6A3F" w:rsidRDefault="00E5149D">
            <w:pPr>
              <w:jc w:val="center"/>
            </w:pPr>
            <w:r w:rsidRPr="002B6A3F">
              <w:t>UCSS</w:t>
            </w:r>
          </w:p>
        </w:tc>
        <w:tc>
          <w:tcPr>
            <w:tcW w:w="1115" w:type="pct"/>
          </w:tcPr>
          <w:p w14:paraId="0FBB165A" w14:textId="77777777" w:rsidR="00E5149D" w:rsidRPr="002B6A3F" w:rsidRDefault="00E5149D">
            <w:pPr>
              <w:jc w:val="center"/>
            </w:pPr>
            <w:r w:rsidRPr="002B6A3F">
              <w:t>-</w:t>
            </w:r>
          </w:p>
        </w:tc>
      </w:tr>
      <w:tr w:rsidR="00A57901" w:rsidRPr="002B6A3F" w14:paraId="0C77774D" w14:textId="77777777" w:rsidTr="00FF3A18">
        <w:tc>
          <w:tcPr>
            <w:tcW w:w="1566" w:type="pct"/>
          </w:tcPr>
          <w:p w14:paraId="3D42F857" w14:textId="77777777" w:rsidR="00A57901" w:rsidRPr="002B6A3F" w:rsidRDefault="00A57901" w:rsidP="00727A86">
            <w:r w:rsidRPr="002B6A3F">
              <w:t>*FCI Burndy</w:t>
            </w:r>
          </w:p>
        </w:tc>
        <w:tc>
          <w:tcPr>
            <w:tcW w:w="1128" w:type="pct"/>
          </w:tcPr>
          <w:p w14:paraId="4D3E082F" w14:textId="77777777" w:rsidR="00A57901" w:rsidRPr="002B6A3F" w:rsidRDefault="00A57901" w:rsidP="00727A86">
            <w:pPr>
              <w:jc w:val="center"/>
            </w:pPr>
            <w:r w:rsidRPr="002B6A3F">
              <w:t>Type BCR-1</w:t>
            </w:r>
            <w:r w:rsidRPr="002B6A3F">
              <w:br/>
              <w:t>BS-2012</w:t>
            </w:r>
          </w:p>
        </w:tc>
        <w:tc>
          <w:tcPr>
            <w:tcW w:w="1190" w:type="pct"/>
          </w:tcPr>
          <w:p w14:paraId="5FCCC019" w14:textId="77777777" w:rsidR="00A57901" w:rsidRPr="002B6A3F" w:rsidRDefault="00A57901" w:rsidP="00727A86">
            <w:pPr>
              <w:jc w:val="center"/>
            </w:pPr>
            <w:r w:rsidRPr="002B6A3F">
              <w:t>Type BCR-1</w:t>
            </w:r>
            <w:r w:rsidRPr="002B6A3F">
              <w:br/>
              <w:t>BS-2017</w:t>
            </w:r>
          </w:p>
        </w:tc>
        <w:tc>
          <w:tcPr>
            <w:tcW w:w="1115" w:type="pct"/>
          </w:tcPr>
          <w:p w14:paraId="4CF274CB" w14:textId="77777777" w:rsidR="00A57901" w:rsidRPr="002B6A3F" w:rsidRDefault="00A57901" w:rsidP="00727A86">
            <w:pPr>
              <w:jc w:val="center"/>
            </w:pPr>
            <w:r w:rsidRPr="002B6A3F">
              <w:t>Type BCR-1</w:t>
            </w:r>
            <w:r w:rsidRPr="002B6A3F">
              <w:br/>
              <w:t>BS-2012</w:t>
            </w:r>
          </w:p>
        </w:tc>
      </w:tr>
      <w:tr w:rsidR="00E5149D" w:rsidRPr="002B6A3F" w14:paraId="3480B0C0" w14:textId="77777777" w:rsidTr="00FF3A18">
        <w:tc>
          <w:tcPr>
            <w:tcW w:w="1566" w:type="pct"/>
          </w:tcPr>
          <w:p w14:paraId="5E28797F" w14:textId="77777777" w:rsidR="00E5149D" w:rsidRPr="002B6A3F" w:rsidRDefault="00CF45D8">
            <w:r>
              <w:t>Galvan Industries, Inc.</w:t>
            </w:r>
          </w:p>
        </w:tc>
        <w:tc>
          <w:tcPr>
            <w:tcW w:w="1128" w:type="pct"/>
          </w:tcPr>
          <w:p w14:paraId="51C9E3A3" w14:textId="77777777" w:rsidR="00E5149D" w:rsidRPr="002B6A3F" w:rsidRDefault="00E5149D" w:rsidP="0097677A">
            <w:pPr>
              <w:jc w:val="center"/>
            </w:pPr>
            <w:r w:rsidRPr="002B6A3F">
              <w:t>G5</w:t>
            </w:r>
          </w:p>
        </w:tc>
        <w:tc>
          <w:tcPr>
            <w:tcW w:w="1190" w:type="pct"/>
          </w:tcPr>
          <w:p w14:paraId="492ED0A3" w14:textId="77777777" w:rsidR="00E5149D" w:rsidRPr="002B6A3F" w:rsidRDefault="00E5149D" w:rsidP="0097677A">
            <w:pPr>
              <w:jc w:val="center"/>
            </w:pPr>
            <w:r w:rsidRPr="002B6A3F">
              <w:t>-</w:t>
            </w:r>
          </w:p>
        </w:tc>
        <w:tc>
          <w:tcPr>
            <w:tcW w:w="1115" w:type="pct"/>
          </w:tcPr>
          <w:p w14:paraId="2406D0B0" w14:textId="77777777" w:rsidR="00E5149D" w:rsidRPr="002B6A3F" w:rsidRDefault="00E5149D" w:rsidP="0097677A">
            <w:pPr>
              <w:jc w:val="center"/>
            </w:pPr>
            <w:r w:rsidRPr="002B6A3F">
              <w:t>-</w:t>
            </w:r>
          </w:p>
        </w:tc>
      </w:tr>
      <w:tr w:rsidR="0097677A" w:rsidRPr="002B6A3F" w14:paraId="439B9B7C" w14:textId="77777777" w:rsidTr="00FF3A18">
        <w:tc>
          <w:tcPr>
            <w:tcW w:w="1566" w:type="pct"/>
          </w:tcPr>
          <w:p w14:paraId="48099429" w14:textId="77777777" w:rsidR="0097677A" w:rsidRPr="002B6A3F" w:rsidRDefault="0097677A"/>
        </w:tc>
        <w:tc>
          <w:tcPr>
            <w:tcW w:w="1128" w:type="pct"/>
          </w:tcPr>
          <w:p w14:paraId="3285BDA4" w14:textId="77777777" w:rsidR="0097677A" w:rsidRPr="002B6A3F" w:rsidRDefault="0097677A">
            <w:pPr>
              <w:jc w:val="center"/>
            </w:pPr>
            <w:r w:rsidRPr="002B6A3F">
              <w:t>SRC</w:t>
            </w:r>
          </w:p>
        </w:tc>
        <w:tc>
          <w:tcPr>
            <w:tcW w:w="1190" w:type="pct"/>
          </w:tcPr>
          <w:p w14:paraId="4FC900C3" w14:textId="77777777" w:rsidR="0097677A" w:rsidRPr="002B6A3F" w:rsidRDefault="0097677A">
            <w:pPr>
              <w:jc w:val="center"/>
            </w:pPr>
            <w:r w:rsidRPr="002B6A3F">
              <w:t>SRC</w:t>
            </w:r>
          </w:p>
        </w:tc>
        <w:tc>
          <w:tcPr>
            <w:tcW w:w="1115" w:type="pct"/>
          </w:tcPr>
          <w:p w14:paraId="6D2F1DEA" w14:textId="77777777" w:rsidR="0097677A" w:rsidRPr="002B6A3F" w:rsidRDefault="0097677A">
            <w:pPr>
              <w:jc w:val="center"/>
            </w:pPr>
            <w:r w:rsidRPr="002B6A3F">
              <w:t>SRC</w:t>
            </w:r>
          </w:p>
        </w:tc>
      </w:tr>
      <w:tr w:rsidR="00C0106D" w:rsidRPr="002B6A3F" w14:paraId="0F27D269" w14:textId="77777777" w:rsidTr="00FF3A18">
        <w:tc>
          <w:tcPr>
            <w:tcW w:w="1566" w:type="pct"/>
          </w:tcPr>
          <w:p w14:paraId="43A8B917" w14:textId="77777777" w:rsidR="00C0106D" w:rsidRPr="002B6A3F" w:rsidRDefault="00C0106D"/>
        </w:tc>
        <w:tc>
          <w:tcPr>
            <w:tcW w:w="1128" w:type="pct"/>
          </w:tcPr>
          <w:p w14:paraId="3AD1876A" w14:textId="77777777" w:rsidR="00C0106D" w:rsidRPr="002B6A3F" w:rsidRDefault="00C0106D">
            <w:pPr>
              <w:jc w:val="center"/>
            </w:pPr>
            <w:r>
              <w:t>SRC-SS</w:t>
            </w:r>
          </w:p>
        </w:tc>
        <w:tc>
          <w:tcPr>
            <w:tcW w:w="1190" w:type="pct"/>
          </w:tcPr>
          <w:p w14:paraId="1344C21B" w14:textId="77777777" w:rsidR="00C0106D" w:rsidRPr="002B6A3F" w:rsidRDefault="00C0106D">
            <w:pPr>
              <w:jc w:val="center"/>
            </w:pPr>
            <w:r>
              <w:t>SRC-SS</w:t>
            </w:r>
          </w:p>
        </w:tc>
        <w:tc>
          <w:tcPr>
            <w:tcW w:w="1115" w:type="pct"/>
          </w:tcPr>
          <w:p w14:paraId="4FD73C0E" w14:textId="77777777" w:rsidR="00C0106D" w:rsidRPr="002B6A3F" w:rsidRDefault="00C0106D">
            <w:pPr>
              <w:jc w:val="center"/>
            </w:pPr>
            <w:r>
              <w:t>SRC-SS</w:t>
            </w:r>
          </w:p>
        </w:tc>
      </w:tr>
      <w:tr w:rsidR="0097677A" w:rsidRPr="002B6A3F" w14:paraId="0F4FB618" w14:textId="77777777" w:rsidTr="00FF3A18">
        <w:tc>
          <w:tcPr>
            <w:tcW w:w="1566" w:type="pct"/>
          </w:tcPr>
          <w:p w14:paraId="05BFBA26" w14:textId="77777777" w:rsidR="0097677A" w:rsidRPr="002B6A3F" w:rsidRDefault="0097677A"/>
        </w:tc>
        <w:tc>
          <w:tcPr>
            <w:tcW w:w="1128" w:type="pct"/>
          </w:tcPr>
          <w:p w14:paraId="2754F988" w14:textId="77777777" w:rsidR="0097677A" w:rsidRPr="0097677A" w:rsidRDefault="0097677A">
            <w:pPr>
              <w:jc w:val="center"/>
            </w:pPr>
            <w:r w:rsidRPr="0097677A">
              <w:t>DGC-5844</w:t>
            </w:r>
          </w:p>
        </w:tc>
        <w:tc>
          <w:tcPr>
            <w:tcW w:w="1190" w:type="pct"/>
          </w:tcPr>
          <w:p w14:paraId="01F592F4" w14:textId="77777777" w:rsidR="0097677A" w:rsidRPr="002B6A3F" w:rsidRDefault="00240E22">
            <w:pPr>
              <w:jc w:val="center"/>
            </w:pPr>
            <w:r>
              <w:t>-</w:t>
            </w:r>
          </w:p>
        </w:tc>
        <w:tc>
          <w:tcPr>
            <w:tcW w:w="1115" w:type="pct"/>
          </w:tcPr>
          <w:p w14:paraId="45134520" w14:textId="77777777" w:rsidR="0097677A" w:rsidRPr="002B6A3F" w:rsidRDefault="00240E22">
            <w:pPr>
              <w:jc w:val="center"/>
            </w:pPr>
            <w:r>
              <w:t>-</w:t>
            </w:r>
          </w:p>
        </w:tc>
      </w:tr>
      <w:tr w:rsidR="0097677A" w:rsidRPr="002B6A3F" w14:paraId="5AF81D5A" w14:textId="77777777" w:rsidTr="00FF3A18">
        <w:tc>
          <w:tcPr>
            <w:tcW w:w="1566" w:type="pct"/>
          </w:tcPr>
          <w:p w14:paraId="00097C8E" w14:textId="77777777" w:rsidR="0097677A" w:rsidRPr="002B6A3F" w:rsidRDefault="0097677A"/>
        </w:tc>
        <w:tc>
          <w:tcPr>
            <w:tcW w:w="1128" w:type="pct"/>
          </w:tcPr>
          <w:p w14:paraId="06FC1228" w14:textId="77777777" w:rsidR="0097677A" w:rsidRPr="0097677A" w:rsidRDefault="0097677A">
            <w:pPr>
              <w:jc w:val="center"/>
            </w:pPr>
            <w:r w:rsidRPr="0097677A">
              <w:t>DGC-5866</w:t>
            </w:r>
          </w:p>
        </w:tc>
        <w:tc>
          <w:tcPr>
            <w:tcW w:w="1190" w:type="pct"/>
          </w:tcPr>
          <w:p w14:paraId="0F512F59" w14:textId="77777777" w:rsidR="0097677A" w:rsidRPr="002B6A3F" w:rsidRDefault="00240E22">
            <w:pPr>
              <w:jc w:val="center"/>
            </w:pPr>
            <w:r>
              <w:t>-</w:t>
            </w:r>
          </w:p>
        </w:tc>
        <w:tc>
          <w:tcPr>
            <w:tcW w:w="1115" w:type="pct"/>
          </w:tcPr>
          <w:p w14:paraId="38922DE9" w14:textId="77777777" w:rsidR="0097677A" w:rsidRPr="002B6A3F" w:rsidRDefault="00240E22">
            <w:pPr>
              <w:jc w:val="center"/>
            </w:pPr>
            <w:r>
              <w:t>-</w:t>
            </w:r>
          </w:p>
        </w:tc>
      </w:tr>
      <w:tr w:rsidR="0097677A" w:rsidRPr="002B6A3F" w14:paraId="2D2FF9A8" w14:textId="77777777" w:rsidTr="00FF3A18">
        <w:tc>
          <w:tcPr>
            <w:tcW w:w="1566" w:type="pct"/>
          </w:tcPr>
          <w:p w14:paraId="7B8AE7EC" w14:textId="77777777" w:rsidR="0097677A" w:rsidRPr="002B6A3F" w:rsidRDefault="0097677A">
            <w:r w:rsidRPr="002B6A3F">
              <w:t>Greaves/Mercury</w:t>
            </w:r>
          </w:p>
        </w:tc>
        <w:tc>
          <w:tcPr>
            <w:tcW w:w="1128" w:type="pct"/>
          </w:tcPr>
          <w:p w14:paraId="1AF04DF6" w14:textId="77777777" w:rsidR="0097677A" w:rsidRPr="002B6A3F" w:rsidRDefault="0097677A">
            <w:pPr>
              <w:jc w:val="center"/>
            </w:pPr>
            <w:r w:rsidRPr="002B6A3F">
              <w:t>G-580</w:t>
            </w:r>
          </w:p>
        </w:tc>
        <w:tc>
          <w:tcPr>
            <w:tcW w:w="1190" w:type="pct"/>
          </w:tcPr>
          <w:p w14:paraId="0FEB8859" w14:textId="77777777" w:rsidR="0097677A" w:rsidRPr="002B6A3F" w:rsidRDefault="0097677A">
            <w:pPr>
              <w:jc w:val="center"/>
            </w:pPr>
            <w:r w:rsidRPr="002B6A3F">
              <w:t>-</w:t>
            </w:r>
          </w:p>
        </w:tc>
        <w:tc>
          <w:tcPr>
            <w:tcW w:w="1115" w:type="pct"/>
          </w:tcPr>
          <w:p w14:paraId="59DA77BA" w14:textId="77777777" w:rsidR="0097677A" w:rsidRPr="002B6A3F" w:rsidRDefault="0097677A">
            <w:pPr>
              <w:jc w:val="center"/>
            </w:pPr>
            <w:r w:rsidRPr="002B6A3F">
              <w:t>-</w:t>
            </w:r>
          </w:p>
        </w:tc>
      </w:tr>
      <w:tr w:rsidR="0097677A" w:rsidRPr="002B6A3F" w14:paraId="7E92A1BC" w14:textId="77777777" w:rsidTr="00FF3A18">
        <w:tc>
          <w:tcPr>
            <w:tcW w:w="1566" w:type="pct"/>
          </w:tcPr>
          <w:p w14:paraId="248968C4" w14:textId="77777777" w:rsidR="0097677A" w:rsidRPr="002B6A3F" w:rsidRDefault="0097677A" w:rsidP="001F40A3">
            <w:r w:rsidRPr="002B6A3F">
              <w:t>*Harger</w:t>
            </w:r>
            <w:r w:rsidRPr="002B6A3F">
              <w:br/>
              <w:t>  1 ground wire</w:t>
            </w:r>
            <w:r w:rsidRPr="002B6A3F">
              <w:br/>
              <w:t>  2 ground wires</w:t>
            </w:r>
          </w:p>
        </w:tc>
        <w:tc>
          <w:tcPr>
            <w:tcW w:w="1128" w:type="pct"/>
          </w:tcPr>
          <w:p w14:paraId="4684ECA9" w14:textId="77777777" w:rsidR="0097677A" w:rsidRPr="002B6A3F" w:rsidRDefault="0097677A" w:rsidP="001F40A3">
            <w:pPr>
              <w:jc w:val="center"/>
            </w:pPr>
            <w:r w:rsidRPr="002B6A3F">
              <w:br/>
              <w:t>G11-588</w:t>
            </w:r>
            <w:r w:rsidRPr="002B6A3F">
              <w:br/>
              <w:t>G21-588</w:t>
            </w:r>
          </w:p>
        </w:tc>
        <w:tc>
          <w:tcPr>
            <w:tcW w:w="1190" w:type="pct"/>
          </w:tcPr>
          <w:p w14:paraId="7477F7D7" w14:textId="77777777" w:rsidR="0097677A" w:rsidRPr="002B6A3F" w:rsidRDefault="0097677A" w:rsidP="001F40A3">
            <w:pPr>
              <w:jc w:val="center"/>
            </w:pPr>
            <w:r w:rsidRPr="002B6A3F">
              <w:br/>
              <w:t>G11-348</w:t>
            </w:r>
            <w:r w:rsidRPr="002B6A3F">
              <w:br/>
              <w:t>G21-348</w:t>
            </w:r>
          </w:p>
        </w:tc>
        <w:tc>
          <w:tcPr>
            <w:tcW w:w="1115" w:type="pct"/>
          </w:tcPr>
          <w:p w14:paraId="396BFB40" w14:textId="77777777" w:rsidR="0097677A" w:rsidRPr="002B6A3F" w:rsidRDefault="0097677A" w:rsidP="001F40A3">
            <w:pPr>
              <w:jc w:val="center"/>
            </w:pPr>
            <w:r w:rsidRPr="002B6A3F">
              <w:br/>
              <w:t>G11-588</w:t>
            </w:r>
            <w:r w:rsidRPr="002B6A3F">
              <w:br/>
              <w:t>G21-588</w:t>
            </w:r>
          </w:p>
        </w:tc>
      </w:tr>
      <w:tr w:rsidR="0097677A" w:rsidRPr="002B6A3F" w14:paraId="1816CE3E" w14:textId="77777777" w:rsidTr="00FF3A18">
        <w:tc>
          <w:tcPr>
            <w:tcW w:w="1566" w:type="pct"/>
          </w:tcPr>
          <w:p w14:paraId="5A53A12E" w14:textId="77777777" w:rsidR="0097677A" w:rsidRPr="002B6A3F" w:rsidRDefault="0097677A">
            <w:r w:rsidRPr="002B6A3F">
              <w:t>Hubbell (Anderson)</w:t>
            </w:r>
          </w:p>
        </w:tc>
        <w:tc>
          <w:tcPr>
            <w:tcW w:w="1128" w:type="pct"/>
          </w:tcPr>
          <w:p w14:paraId="555B5387" w14:textId="77777777" w:rsidR="0097677A" w:rsidRPr="002B6A3F" w:rsidRDefault="0097677A">
            <w:pPr>
              <w:jc w:val="center"/>
            </w:pPr>
            <w:r w:rsidRPr="002B6A3F">
              <w:t>GC-5</w:t>
            </w:r>
          </w:p>
        </w:tc>
        <w:tc>
          <w:tcPr>
            <w:tcW w:w="1190" w:type="pct"/>
          </w:tcPr>
          <w:p w14:paraId="2BA03883" w14:textId="77777777" w:rsidR="0097677A" w:rsidRPr="002B6A3F" w:rsidRDefault="0097677A">
            <w:pPr>
              <w:jc w:val="center"/>
            </w:pPr>
            <w:r w:rsidRPr="002B6A3F">
              <w:t>-</w:t>
            </w:r>
          </w:p>
        </w:tc>
        <w:tc>
          <w:tcPr>
            <w:tcW w:w="1115" w:type="pct"/>
          </w:tcPr>
          <w:p w14:paraId="3CA4C498" w14:textId="77777777" w:rsidR="0097677A" w:rsidRPr="002B6A3F" w:rsidRDefault="0097677A">
            <w:pPr>
              <w:jc w:val="center"/>
            </w:pPr>
            <w:r w:rsidRPr="002B6A3F">
              <w:t>-</w:t>
            </w:r>
          </w:p>
        </w:tc>
      </w:tr>
      <w:tr w:rsidR="0097677A" w:rsidRPr="002B6A3F" w14:paraId="51CE6F68" w14:textId="77777777" w:rsidTr="00FF3A18">
        <w:tc>
          <w:tcPr>
            <w:tcW w:w="1566" w:type="pct"/>
          </w:tcPr>
          <w:p w14:paraId="3DF2DDE4" w14:textId="77777777" w:rsidR="0097677A" w:rsidRPr="002B6A3F" w:rsidRDefault="0097677A">
            <w:r w:rsidRPr="002B6A3F">
              <w:t>Ilsco</w:t>
            </w:r>
          </w:p>
        </w:tc>
        <w:tc>
          <w:tcPr>
            <w:tcW w:w="1128" w:type="pct"/>
          </w:tcPr>
          <w:p w14:paraId="2937449A" w14:textId="77777777" w:rsidR="0097677A" w:rsidRPr="002B6A3F" w:rsidRDefault="0097677A">
            <w:pPr>
              <w:jc w:val="center"/>
            </w:pPr>
            <w:r w:rsidRPr="002B6A3F">
              <w:t>GRC-58</w:t>
            </w:r>
          </w:p>
        </w:tc>
        <w:tc>
          <w:tcPr>
            <w:tcW w:w="1190" w:type="pct"/>
          </w:tcPr>
          <w:p w14:paraId="484F9A71" w14:textId="77777777" w:rsidR="0097677A" w:rsidRPr="002B6A3F" w:rsidRDefault="0097677A">
            <w:pPr>
              <w:jc w:val="center"/>
            </w:pPr>
            <w:r w:rsidRPr="002B6A3F">
              <w:t>-</w:t>
            </w:r>
          </w:p>
        </w:tc>
        <w:tc>
          <w:tcPr>
            <w:tcW w:w="1115" w:type="pct"/>
          </w:tcPr>
          <w:p w14:paraId="30E4BA5E" w14:textId="77777777" w:rsidR="0097677A" w:rsidRPr="002B6A3F" w:rsidRDefault="0097677A">
            <w:pPr>
              <w:jc w:val="center"/>
            </w:pPr>
            <w:r w:rsidRPr="002B6A3F">
              <w:t>-</w:t>
            </w:r>
          </w:p>
        </w:tc>
      </w:tr>
      <w:tr w:rsidR="0097677A" w:rsidRPr="002B6A3F" w14:paraId="232BB153" w14:textId="77777777" w:rsidTr="00FF3A18">
        <w:tc>
          <w:tcPr>
            <w:tcW w:w="1566" w:type="pct"/>
          </w:tcPr>
          <w:p w14:paraId="7794B8A7" w14:textId="77777777" w:rsidR="0097677A" w:rsidRPr="002B6A3F" w:rsidRDefault="0097677A">
            <w:r w:rsidRPr="002B6A3F">
              <w:t>Joslyn</w:t>
            </w:r>
          </w:p>
        </w:tc>
        <w:tc>
          <w:tcPr>
            <w:tcW w:w="1128" w:type="pct"/>
          </w:tcPr>
          <w:p w14:paraId="1F7CD0A3" w14:textId="77777777" w:rsidR="0097677A" w:rsidRPr="002B6A3F" w:rsidRDefault="0097677A">
            <w:pPr>
              <w:jc w:val="center"/>
            </w:pPr>
            <w:r w:rsidRPr="002B6A3F">
              <w:t>J8392AB</w:t>
            </w:r>
          </w:p>
        </w:tc>
        <w:tc>
          <w:tcPr>
            <w:tcW w:w="1190" w:type="pct"/>
          </w:tcPr>
          <w:p w14:paraId="125CBB55" w14:textId="77777777" w:rsidR="0097677A" w:rsidRPr="002B6A3F" w:rsidRDefault="0097677A">
            <w:pPr>
              <w:jc w:val="center"/>
            </w:pPr>
            <w:r w:rsidRPr="002B6A3F">
              <w:t>J25985</w:t>
            </w:r>
          </w:p>
        </w:tc>
        <w:tc>
          <w:tcPr>
            <w:tcW w:w="1115" w:type="pct"/>
          </w:tcPr>
          <w:p w14:paraId="0A8B759D" w14:textId="77777777" w:rsidR="0097677A" w:rsidRPr="002B6A3F" w:rsidRDefault="0097677A">
            <w:pPr>
              <w:jc w:val="center"/>
            </w:pPr>
            <w:r w:rsidRPr="002B6A3F">
              <w:t>J25932</w:t>
            </w:r>
          </w:p>
        </w:tc>
      </w:tr>
      <w:tr w:rsidR="0097677A" w:rsidRPr="002B6A3F" w14:paraId="4A433601" w14:textId="77777777" w:rsidTr="00FF3A18">
        <w:tc>
          <w:tcPr>
            <w:tcW w:w="1566" w:type="pct"/>
          </w:tcPr>
          <w:p w14:paraId="5E3E73D9" w14:textId="77777777" w:rsidR="0097677A" w:rsidRPr="002B6A3F" w:rsidRDefault="0097677A">
            <w:r w:rsidRPr="002B6A3F">
              <w:t>Kortick</w:t>
            </w:r>
          </w:p>
        </w:tc>
        <w:tc>
          <w:tcPr>
            <w:tcW w:w="1128" w:type="pct"/>
          </w:tcPr>
          <w:p w14:paraId="1CEF3C9A" w14:textId="77777777" w:rsidR="0097677A" w:rsidRPr="002B6A3F" w:rsidRDefault="0097677A">
            <w:pPr>
              <w:jc w:val="center"/>
            </w:pPr>
            <w:r w:rsidRPr="002B6A3F">
              <w:t>K4647</w:t>
            </w:r>
          </w:p>
        </w:tc>
        <w:tc>
          <w:tcPr>
            <w:tcW w:w="1190" w:type="pct"/>
          </w:tcPr>
          <w:p w14:paraId="20F4A196" w14:textId="77777777" w:rsidR="0097677A" w:rsidRPr="002B6A3F" w:rsidRDefault="0097677A">
            <w:pPr>
              <w:jc w:val="center"/>
            </w:pPr>
            <w:r w:rsidRPr="002B6A3F">
              <w:t>-</w:t>
            </w:r>
          </w:p>
        </w:tc>
        <w:tc>
          <w:tcPr>
            <w:tcW w:w="1115" w:type="pct"/>
          </w:tcPr>
          <w:p w14:paraId="63E7AF76" w14:textId="77777777" w:rsidR="0097677A" w:rsidRPr="002B6A3F" w:rsidRDefault="0097677A">
            <w:pPr>
              <w:jc w:val="center"/>
            </w:pPr>
            <w:r w:rsidRPr="002B6A3F">
              <w:t>-</w:t>
            </w:r>
          </w:p>
        </w:tc>
      </w:tr>
      <w:tr w:rsidR="0097677A" w:rsidRPr="002B6A3F" w14:paraId="741143BB" w14:textId="77777777" w:rsidTr="00FF3A18">
        <w:tc>
          <w:tcPr>
            <w:tcW w:w="1566" w:type="pct"/>
          </w:tcPr>
          <w:p w14:paraId="0F7BB309" w14:textId="77777777" w:rsidR="0097677A" w:rsidRPr="002B6A3F" w:rsidRDefault="0097677A" w:rsidP="00AF7D0E">
            <w:r w:rsidRPr="002B6A3F">
              <w:t xml:space="preserve">Lew Electric </w:t>
            </w:r>
            <w:r w:rsidR="00AF7D0E">
              <w:t>F</w:t>
            </w:r>
            <w:r w:rsidR="00AF7D0E" w:rsidRPr="002B6A3F">
              <w:t>ittings</w:t>
            </w:r>
          </w:p>
        </w:tc>
        <w:tc>
          <w:tcPr>
            <w:tcW w:w="1128" w:type="pct"/>
          </w:tcPr>
          <w:p w14:paraId="17901E9D" w14:textId="77777777" w:rsidR="0097677A" w:rsidRPr="002B6A3F" w:rsidRDefault="0097677A">
            <w:pPr>
              <w:jc w:val="center"/>
            </w:pPr>
            <w:r w:rsidRPr="002B6A3F">
              <w:t>GRC-5/8"</w:t>
            </w:r>
          </w:p>
        </w:tc>
        <w:tc>
          <w:tcPr>
            <w:tcW w:w="1190" w:type="pct"/>
          </w:tcPr>
          <w:p w14:paraId="0EF3254F" w14:textId="77777777" w:rsidR="0097677A" w:rsidRPr="002B6A3F" w:rsidRDefault="0097677A">
            <w:pPr>
              <w:jc w:val="center"/>
            </w:pPr>
            <w:r w:rsidRPr="002B6A3F">
              <w:t>-</w:t>
            </w:r>
          </w:p>
        </w:tc>
        <w:tc>
          <w:tcPr>
            <w:tcW w:w="1115" w:type="pct"/>
          </w:tcPr>
          <w:p w14:paraId="20EB0AFD" w14:textId="77777777" w:rsidR="0097677A" w:rsidRPr="002B6A3F" w:rsidRDefault="0097677A">
            <w:pPr>
              <w:jc w:val="center"/>
            </w:pPr>
            <w:r w:rsidRPr="002B6A3F">
              <w:t>-</w:t>
            </w:r>
          </w:p>
        </w:tc>
      </w:tr>
      <w:tr w:rsidR="0097677A" w:rsidRPr="002B6A3F" w14:paraId="1B55803C" w14:textId="77777777" w:rsidTr="00FF3A18">
        <w:tc>
          <w:tcPr>
            <w:tcW w:w="1566" w:type="pct"/>
          </w:tcPr>
          <w:p w14:paraId="55604323" w14:textId="77777777" w:rsidR="0097677A" w:rsidRPr="002B6A3F" w:rsidRDefault="0097677A">
            <w:r w:rsidRPr="002B6A3F">
              <w:t>Line Hardware</w:t>
            </w:r>
          </w:p>
        </w:tc>
        <w:tc>
          <w:tcPr>
            <w:tcW w:w="1128" w:type="pct"/>
          </w:tcPr>
          <w:p w14:paraId="68FC6643" w14:textId="77777777" w:rsidR="0097677A" w:rsidRPr="002B6A3F" w:rsidRDefault="0097677A">
            <w:pPr>
              <w:jc w:val="center"/>
            </w:pPr>
            <w:r w:rsidRPr="002B6A3F">
              <w:t>RC-58CE</w:t>
            </w:r>
          </w:p>
        </w:tc>
        <w:tc>
          <w:tcPr>
            <w:tcW w:w="1190" w:type="pct"/>
          </w:tcPr>
          <w:p w14:paraId="35EBFC4C" w14:textId="77777777" w:rsidR="0097677A" w:rsidRPr="002B6A3F" w:rsidRDefault="0097677A">
            <w:pPr>
              <w:jc w:val="center"/>
            </w:pPr>
            <w:r w:rsidRPr="002B6A3F">
              <w:t>-</w:t>
            </w:r>
          </w:p>
        </w:tc>
        <w:tc>
          <w:tcPr>
            <w:tcW w:w="1115" w:type="pct"/>
          </w:tcPr>
          <w:p w14:paraId="393AAEED" w14:textId="77777777" w:rsidR="0097677A" w:rsidRPr="002B6A3F" w:rsidRDefault="0097677A">
            <w:pPr>
              <w:jc w:val="center"/>
            </w:pPr>
            <w:r w:rsidRPr="002B6A3F">
              <w:t>-</w:t>
            </w:r>
          </w:p>
        </w:tc>
      </w:tr>
      <w:tr w:rsidR="0097677A" w:rsidRPr="002B6A3F" w14:paraId="204B6DCD" w14:textId="77777777" w:rsidTr="00FF3A18">
        <w:tc>
          <w:tcPr>
            <w:tcW w:w="1566" w:type="pct"/>
          </w:tcPr>
          <w:p w14:paraId="3A2531DF" w14:textId="77777777" w:rsidR="0097677A" w:rsidRPr="002B6A3F" w:rsidRDefault="0097677A">
            <w:r w:rsidRPr="002B6A3F">
              <w:t>Penn-Union</w:t>
            </w:r>
          </w:p>
        </w:tc>
        <w:tc>
          <w:tcPr>
            <w:tcW w:w="1128" w:type="pct"/>
          </w:tcPr>
          <w:p w14:paraId="3FF71B11" w14:textId="77777777" w:rsidR="0097677A" w:rsidRPr="002B6A3F" w:rsidRDefault="0097677A">
            <w:pPr>
              <w:jc w:val="center"/>
            </w:pPr>
            <w:r w:rsidRPr="002B6A3F">
              <w:t>CEB-2</w:t>
            </w:r>
          </w:p>
        </w:tc>
        <w:tc>
          <w:tcPr>
            <w:tcW w:w="1190" w:type="pct"/>
          </w:tcPr>
          <w:p w14:paraId="05D639F7" w14:textId="77777777" w:rsidR="0097677A" w:rsidRPr="002B6A3F" w:rsidRDefault="0097677A">
            <w:pPr>
              <w:jc w:val="center"/>
            </w:pPr>
            <w:r w:rsidRPr="002B6A3F">
              <w:t>CEB-3-TN</w:t>
            </w:r>
          </w:p>
        </w:tc>
        <w:tc>
          <w:tcPr>
            <w:tcW w:w="1115" w:type="pct"/>
          </w:tcPr>
          <w:p w14:paraId="067A6398" w14:textId="77777777" w:rsidR="0097677A" w:rsidRPr="002B6A3F" w:rsidRDefault="0097677A">
            <w:pPr>
              <w:jc w:val="center"/>
            </w:pPr>
            <w:r w:rsidRPr="002B6A3F">
              <w:t>CEB-2-TN</w:t>
            </w:r>
          </w:p>
        </w:tc>
      </w:tr>
      <w:tr w:rsidR="0097677A" w:rsidRPr="002B6A3F" w14:paraId="6EE957A8" w14:textId="77777777" w:rsidTr="00FF3A18">
        <w:tc>
          <w:tcPr>
            <w:tcW w:w="1566" w:type="pct"/>
          </w:tcPr>
          <w:p w14:paraId="08C01211" w14:textId="77777777" w:rsidR="0097677A" w:rsidRPr="002B6A3F" w:rsidRDefault="0097677A">
            <w:r w:rsidRPr="002B6A3F">
              <w:t>MacLean (Reliable)</w:t>
            </w:r>
          </w:p>
        </w:tc>
        <w:tc>
          <w:tcPr>
            <w:tcW w:w="1128" w:type="pct"/>
          </w:tcPr>
          <w:p w14:paraId="4B81B951" w14:textId="77777777" w:rsidR="0097677A" w:rsidRPr="002B6A3F" w:rsidRDefault="0097677A">
            <w:pPr>
              <w:jc w:val="center"/>
            </w:pPr>
            <w:r w:rsidRPr="002B6A3F">
              <w:t>E58</w:t>
            </w:r>
          </w:p>
        </w:tc>
        <w:tc>
          <w:tcPr>
            <w:tcW w:w="1190" w:type="pct"/>
          </w:tcPr>
          <w:p w14:paraId="4AAF3988" w14:textId="77777777" w:rsidR="0097677A" w:rsidRPr="002B6A3F" w:rsidRDefault="0097677A">
            <w:pPr>
              <w:jc w:val="center"/>
            </w:pPr>
            <w:r w:rsidRPr="002B6A3F">
              <w:t>3459</w:t>
            </w:r>
          </w:p>
        </w:tc>
        <w:tc>
          <w:tcPr>
            <w:tcW w:w="1115" w:type="pct"/>
          </w:tcPr>
          <w:p w14:paraId="3F3EFFD5" w14:textId="77777777" w:rsidR="0097677A" w:rsidRPr="002B6A3F" w:rsidRDefault="0097677A">
            <w:pPr>
              <w:jc w:val="center"/>
            </w:pPr>
            <w:r w:rsidRPr="002B6A3F">
              <w:t>3459</w:t>
            </w:r>
          </w:p>
        </w:tc>
      </w:tr>
      <w:tr w:rsidR="0097677A" w:rsidRPr="002B6A3F" w14:paraId="050F1EBB" w14:textId="77777777" w:rsidTr="00FF3A18">
        <w:tc>
          <w:tcPr>
            <w:tcW w:w="1566" w:type="pct"/>
          </w:tcPr>
          <w:p w14:paraId="08D4BA9A" w14:textId="77777777" w:rsidR="0097677A" w:rsidRPr="002B6A3F" w:rsidRDefault="0097677A">
            <w:r w:rsidRPr="002B6A3F">
              <w:t>*Thermoweld</w:t>
            </w:r>
          </w:p>
        </w:tc>
        <w:tc>
          <w:tcPr>
            <w:tcW w:w="1128" w:type="pct"/>
          </w:tcPr>
          <w:p w14:paraId="64074F14" w14:textId="77777777" w:rsidR="0097677A" w:rsidRPr="002B6A3F" w:rsidRDefault="0097677A">
            <w:pPr>
              <w:jc w:val="center"/>
            </w:pPr>
            <w:r w:rsidRPr="002B6A3F">
              <w:t>Type CR-1</w:t>
            </w:r>
            <w:r w:rsidRPr="002B6A3F">
              <w:br/>
              <w:t>M-2012</w:t>
            </w:r>
          </w:p>
        </w:tc>
        <w:tc>
          <w:tcPr>
            <w:tcW w:w="1190" w:type="pct"/>
          </w:tcPr>
          <w:p w14:paraId="0771A7C2" w14:textId="77777777" w:rsidR="0097677A" w:rsidRPr="002B6A3F" w:rsidRDefault="0097677A">
            <w:pPr>
              <w:jc w:val="center"/>
            </w:pPr>
            <w:r w:rsidRPr="002B6A3F">
              <w:t>Type CR-1</w:t>
            </w:r>
            <w:r w:rsidRPr="002B6A3F">
              <w:br/>
              <w:t>M-2017</w:t>
            </w:r>
          </w:p>
        </w:tc>
        <w:tc>
          <w:tcPr>
            <w:tcW w:w="1115" w:type="pct"/>
          </w:tcPr>
          <w:p w14:paraId="2E3D69C3" w14:textId="77777777" w:rsidR="0097677A" w:rsidRPr="002B6A3F" w:rsidRDefault="0097677A">
            <w:pPr>
              <w:jc w:val="center"/>
            </w:pPr>
            <w:r w:rsidRPr="002B6A3F">
              <w:t>Type CR-1</w:t>
            </w:r>
            <w:r w:rsidRPr="002B6A3F">
              <w:br/>
              <w:t>M-2012</w:t>
            </w:r>
          </w:p>
        </w:tc>
      </w:tr>
      <w:tr w:rsidR="0097677A" w:rsidRPr="002B6A3F" w14:paraId="12954140" w14:textId="77777777" w:rsidTr="00FF3A18">
        <w:tc>
          <w:tcPr>
            <w:tcW w:w="1566" w:type="pct"/>
          </w:tcPr>
          <w:p w14:paraId="301AAAF3" w14:textId="77777777" w:rsidR="0097677A" w:rsidRPr="002B6A3F" w:rsidRDefault="0097677A">
            <w:r w:rsidRPr="002B6A3F">
              <w:t>Wilcor</w:t>
            </w:r>
          </w:p>
        </w:tc>
        <w:tc>
          <w:tcPr>
            <w:tcW w:w="1128" w:type="pct"/>
          </w:tcPr>
          <w:p w14:paraId="0A1CFCE7" w14:textId="77777777" w:rsidR="0097677A" w:rsidRPr="002B6A3F" w:rsidRDefault="0097677A">
            <w:pPr>
              <w:jc w:val="center"/>
            </w:pPr>
            <w:r w:rsidRPr="002B6A3F">
              <w:t>HGR5/8</w:t>
            </w:r>
          </w:p>
        </w:tc>
        <w:tc>
          <w:tcPr>
            <w:tcW w:w="1190" w:type="pct"/>
          </w:tcPr>
          <w:p w14:paraId="151EEE7B" w14:textId="77777777" w:rsidR="0097677A" w:rsidRPr="002B6A3F" w:rsidRDefault="0097677A">
            <w:pPr>
              <w:jc w:val="center"/>
            </w:pPr>
            <w:r w:rsidRPr="002B6A3F">
              <w:t>WAU 5834-B</w:t>
            </w:r>
          </w:p>
        </w:tc>
        <w:tc>
          <w:tcPr>
            <w:tcW w:w="1115" w:type="pct"/>
          </w:tcPr>
          <w:p w14:paraId="5EAF9FE0" w14:textId="77777777" w:rsidR="0097677A" w:rsidRPr="002B6A3F" w:rsidRDefault="0097677A">
            <w:pPr>
              <w:jc w:val="center"/>
            </w:pPr>
            <w:r w:rsidRPr="002B6A3F">
              <w:t>WAU 5834-B</w:t>
            </w:r>
          </w:p>
        </w:tc>
      </w:tr>
      <w:tr w:rsidR="0048157A" w:rsidRPr="002B6A3F" w14:paraId="58B2A07B" w14:textId="77777777" w:rsidTr="00FF3A18">
        <w:tc>
          <w:tcPr>
            <w:tcW w:w="1566" w:type="pct"/>
          </w:tcPr>
          <w:p w14:paraId="02F4E4CF" w14:textId="77777777" w:rsidR="0048157A" w:rsidRPr="002B6A3F" w:rsidRDefault="0048157A"/>
        </w:tc>
        <w:tc>
          <w:tcPr>
            <w:tcW w:w="1128" w:type="pct"/>
          </w:tcPr>
          <w:p w14:paraId="07FA814A" w14:textId="77777777" w:rsidR="0048157A" w:rsidRPr="002B6A3F" w:rsidRDefault="0048157A">
            <w:pPr>
              <w:jc w:val="center"/>
            </w:pPr>
          </w:p>
        </w:tc>
        <w:tc>
          <w:tcPr>
            <w:tcW w:w="1190" w:type="pct"/>
          </w:tcPr>
          <w:p w14:paraId="303EAE2E" w14:textId="77777777" w:rsidR="0048157A" w:rsidRPr="002B6A3F" w:rsidRDefault="0048157A">
            <w:pPr>
              <w:jc w:val="center"/>
            </w:pPr>
          </w:p>
        </w:tc>
        <w:tc>
          <w:tcPr>
            <w:tcW w:w="1115" w:type="pct"/>
          </w:tcPr>
          <w:p w14:paraId="6FACF151" w14:textId="77777777" w:rsidR="0048157A" w:rsidRPr="002B6A3F" w:rsidRDefault="0048157A">
            <w:pPr>
              <w:jc w:val="center"/>
            </w:pPr>
          </w:p>
        </w:tc>
      </w:tr>
      <w:tr w:rsidR="0048157A" w:rsidRPr="002B6A3F" w14:paraId="342BAF59" w14:textId="77777777" w:rsidTr="00FF3A18">
        <w:tc>
          <w:tcPr>
            <w:tcW w:w="1566" w:type="pct"/>
          </w:tcPr>
          <w:p w14:paraId="57C36E11" w14:textId="77777777" w:rsidR="0048157A" w:rsidRPr="002B6A3F" w:rsidRDefault="0048157A"/>
        </w:tc>
        <w:tc>
          <w:tcPr>
            <w:tcW w:w="1128" w:type="pct"/>
          </w:tcPr>
          <w:p w14:paraId="7F6264C7" w14:textId="77777777" w:rsidR="0048157A" w:rsidRPr="002B6A3F" w:rsidRDefault="0048157A">
            <w:pPr>
              <w:jc w:val="center"/>
            </w:pPr>
          </w:p>
        </w:tc>
        <w:tc>
          <w:tcPr>
            <w:tcW w:w="1190" w:type="pct"/>
          </w:tcPr>
          <w:p w14:paraId="7CC127FE" w14:textId="77777777" w:rsidR="0048157A" w:rsidRPr="002B6A3F" w:rsidRDefault="0048157A">
            <w:pPr>
              <w:jc w:val="center"/>
            </w:pPr>
          </w:p>
        </w:tc>
        <w:tc>
          <w:tcPr>
            <w:tcW w:w="1115" w:type="pct"/>
          </w:tcPr>
          <w:p w14:paraId="1928254D" w14:textId="77777777" w:rsidR="0048157A" w:rsidRPr="002B6A3F" w:rsidRDefault="0048157A">
            <w:pPr>
              <w:jc w:val="center"/>
            </w:pPr>
          </w:p>
        </w:tc>
      </w:tr>
      <w:tr w:rsidR="0048157A" w:rsidRPr="002B6A3F" w14:paraId="1E0562DB" w14:textId="77777777" w:rsidTr="00FF3A18">
        <w:tc>
          <w:tcPr>
            <w:tcW w:w="5000" w:type="pct"/>
            <w:gridSpan w:val="4"/>
          </w:tcPr>
          <w:p w14:paraId="0AF2C1E7" w14:textId="77777777" w:rsidR="0048157A" w:rsidRPr="002B6A3F" w:rsidRDefault="0048157A" w:rsidP="00C0106D">
            <w:pPr>
              <w:tabs>
                <w:tab w:val="left" w:pos="3000"/>
                <w:tab w:val="left" w:pos="5160"/>
                <w:tab w:val="left" w:pos="7440"/>
              </w:tabs>
            </w:pPr>
            <w:r w:rsidRPr="002B6A3F">
              <w:t>*Includes disposable molds.</w:t>
            </w:r>
          </w:p>
        </w:tc>
      </w:tr>
      <w:tr w:rsidR="0048157A" w:rsidRPr="002B6A3F" w14:paraId="459714EB" w14:textId="77777777" w:rsidTr="00FF3A18">
        <w:tc>
          <w:tcPr>
            <w:tcW w:w="1566" w:type="pct"/>
          </w:tcPr>
          <w:p w14:paraId="4FAE3E47" w14:textId="77777777" w:rsidR="0048157A" w:rsidRPr="002B6A3F" w:rsidRDefault="0048157A"/>
        </w:tc>
        <w:tc>
          <w:tcPr>
            <w:tcW w:w="1128" w:type="pct"/>
          </w:tcPr>
          <w:p w14:paraId="6A981803" w14:textId="77777777" w:rsidR="0048157A" w:rsidRPr="002B6A3F" w:rsidRDefault="0048157A">
            <w:pPr>
              <w:jc w:val="center"/>
            </w:pPr>
          </w:p>
        </w:tc>
        <w:tc>
          <w:tcPr>
            <w:tcW w:w="1190" w:type="pct"/>
          </w:tcPr>
          <w:p w14:paraId="67DE0C58" w14:textId="77777777" w:rsidR="0048157A" w:rsidRPr="002B6A3F" w:rsidRDefault="0048157A">
            <w:pPr>
              <w:jc w:val="center"/>
            </w:pPr>
          </w:p>
        </w:tc>
        <w:tc>
          <w:tcPr>
            <w:tcW w:w="1115" w:type="pct"/>
          </w:tcPr>
          <w:p w14:paraId="4C8C8354" w14:textId="77777777" w:rsidR="0048157A" w:rsidRPr="002B6A3F" w:rsidRDefault="0048157A">
            <w:pPr>
              <w:jc w:val="center"/>
            </w:pPr>
          </w:p>
        </w:tc>
      </w:tr>
    </w:tbl>
    <w:p w14:paraId="500A4852" w14:textId="77777777" w:rsidR="00E5149D" w:rsidRPr="002B6A3F" w:rsidRDefault="00E5149D">
      <w:pPr>
        <w:tabs>
          <w:tab w:val="left" w:pos="3000"/>
          <w:tab w:val="left" w:pos="5160"/>
          <w:tab w:val="left" w:pos="7440"/>
        </w:tabs>
      </w:pPr>
    </w:p>
    <w:p w14:paraId="35856089" w14:textId="77777777" w:rsidR="00E5149D" w:rsidRPr="002B6A3F" w:rsidRDefault="00E5149D">
      <w:pPr>
        <w:tabs>
          <w:tab w:val="left" w:pos="3000"/>
          <w:tab w:val="left" w:pos="5160"/>
          <w:tab w:val="left" w:pos="7440"/>
        </w:tabs>
      </w:pPr>
    </w:p>
    <w:p w14:paraId="58D52D14" w14:textId="77777777" w:rsidR="00E5149D" w:rsidRPr="002B6A3F" w:rsidRDefault="00E5149D">
      <w:pPr>
        <w:tabs>
          <w:tab w:val="left" w:pos="3000"/>
          <w:tab w:val="left" w:pos="5160"/>
          <w:tab w:val="left" w:pos="7440"/>
        </w:tabs>
      </w:pPr>
    </w:p>
    <w:p w14:paraId="052F32C8" w14:textId="77777777" w:rsidR="00E5149D" w:rsidRPr="002B6A3F" w:rsidRDefault="00E5149D" w:rsidP="00C56AE7">
      <w:pPr>
        <w:pStyle w:val="HEADINGRIGHT"/>
      </w:pPr>
      <w:r w:rsidRPr="002B6A3F">
        <w:br w:type="page"/>
      </w:r>
      <w:r w:rsidRPr="002B6A3F">
        <w:lastRenderedPageBreak/>
        <w:t>Conditional List</w:t>
      </w:r>
    </w:p>
    <w:p w14:paraId="7EBBE650" w14:textId="77777777" w:rsidR="00E5149D" w:rsidRPr="002B6A3F" w:rsidRDefault="00E5149D" w:rsidP="00C56AE7">
      <w:pPr>
        <w:pStyle w:val="HEADINGRIGHT"/>
      </w:pPr>
      <w:r w:rsidRPr="002B6A3F">
        <w:t>aj(1)</w:t>
      </w:r>
    </w:p>
    <w:p w14:paraId="097F8C18" w14:textId="77777777" w:rsidR="00E5149D" w:rsidRPr="002B6A3F" w:rsidRDefault="0097677A" w:rsidP="00C56AE7">
      <w:pPr>
        <w:pStyle w:val="HEADINGRIGHT"/>
      </w:pPr>
      <w:r>
        <w:t>Ja</w:t>
      </w:r>
      <w:r w:rsidR="00FF3A18">
        <w:t>n</w:t>
      </w:r>
      <w:r>
        <w:t>uary 2009</w:t>
      </w:r>
    </w:p>
    <w:p w14:paraId="7D2E2019" w14:textId="77777777" w:rsidR="00E5149D" w:rsidRPr="002B6A3F" w:rsidRDefault="00E5149D" w:rsidP="00EF2345">
      <w:pPr>
        <w:pStyle w:val="HEADINGLEFT"/>
      </w:pPr>
    </w:p>
    <w:p w14:paraId="6D9265CD" w14:textId="77777777" w:rsidR="00E5149D" w:rsidRPr="002B6A3F" w:rsidRDefault="00E5149D">
      <w:pPr>
        <w:tabs>
          <w:tab w:val="left" w:pos="3000"/>
          <w:tab w:val="left" w:pos="5160"/>
          <w:tab w:val="left" w:pos="7440"/>
        </w:tabs>
      </w:pPr>
    </w:p>
    <w:p w14:paraId="24585A18" w14:textId="77777777" w:rsidR="00E5149D" w:rsidRPr="002B6A3F" w:rsidRDefault="00E5149D">
      <w:pPr>
        <w:tabs>
          <w:tab w:val="left" w:pos="3000"/>
          <w:tab w:val="left" w:pos="5160"/>
          <w:tab w:val="left" w:pos="7440"/>
        </w:tabs>
        <w:jc w:val="center"/>
      </w:pPr>
      <w:r w:rsidRPr="002B6A3F">
        <w:t>aj - Clamp, ground rod</w:t>
      </w:r>
    </w:p>
    <w:p w14:paraId="6C84FE7E" w14:textId="77777777" w:rsidR="00E5149D" w:rsidRPr="002B6A3F" w:rsidRDefault="00E5149D">
      <w:pPr>
        <w:tabs>
          <w:tab w:val="left" w:pos="3000"/>
          <w:tab w:val="left" w:pos="5160"/>
          <w:tab w:val="left" w:pos="7440"/>
        </w:tabs>
      </w:pPr>
    </w:p>
    <w:p w14:paraId="45241552" w14:textId="77777777" w:rsidR="00E5149D" w:rsidRPr="002B6A3F" w:rsidRDefault="00E5149D">
      <w:pPr>
        <w:tabs>
          <w:tab w:val="left" w:pos="3000"/>
          <w:tab w:val="left" w:pos="5160"/>
          <w:tab w:val="left" w:pos="7440"/>
        </w:tabs>
      </w:pPr>
    </w:p>
    <w:tbl>
      <w:tblPr>
        <w:tblW w:w="0" w:type="auto"/>
        <w:jc w:val="center"/>
        <w:tblLayout w:type="fixed"/>
        <w:tblLook w:val="0000" w:firstRow="0" w:lastRow="0" w:firstColumn="0" w:lastColumn="0" w:noHBand="0" w:noVBand="0"/>
      </w:tblPr>
      <w:tblGrid>
        <w:gridCol w:w="4680"/>
        <w:gridCol w:w="4680"/>
      </w:tblGrid>
      <w:tr w:rsidR="00E5149D" w:rsidRPr="002B6A3F" w14:paraId="417E24C7" w14:textId="77777777">
        <w:trPr>
          <w:jc w:val="center"/>
        </w:trPr>
        <w:tc>
          <w:tcPr>
            <w:tcW w:w="4680" w:type="dxa"/>
          </w:tcPr>
          <w:p w14:paraId="1452B3D9" w14:textId="77777777" w:rsidR="00E5149D" w:rsidRPr="002B6A3F" w:rsidRDefault="00E5149D">
            <w:pPr>
              <w:pBdr>
                <w:bottom w:val="single" w:sz="6" w:space="1" w:color="auto"/>
              </w:pBdr>
            </w:pPr>
            <w:r w:rsidRPr="002B6A3F">
              <w:t>Manufacturer</w:t>
            </w:r>
          </w:p>
        </w:tc>
        <w:tc>
          <w:tcPr>
            <w:tcW w:w="4680" w:type="dxa"/>
          </w:tcPr>
          <w:p w14:paraId="43CA4321" w14:textId="77777777" w:rsidR="00E5149D" w:rsidRPr="002B6A3F" w:rsidRDefault="00E5149D">
            <w:pPr>
              <w:pBdr>
                <w:bottom w:val="single" w:sz="6" w:space="1" w:color="auto"/>
              </w:pBdr>
            </w:pPr>
            <w:r w:rsidRPr="002B6A3F">
              <w:t>Conditions</w:t>
            </w:r>
          </w:p>
        </w:tc>
      </w:tr>
      <w:tr w:rsidR="00E5149D" w:rsidRPr="002B6A3F" w14:paraId="2355AF04" w14:textId="77777777">
        <w:trPr>
          <w:jc w:val="center"/>
        </w:trPr>
        <w:tc>
          <w:tcPr>
            <w:tcW w:w="4680" w:type="dxa"/>
          </w:tcPr>
          <w:p w14:paraId="1F55AD54" w14:textId="77777777" w:rsidR="00E5149D" w:rsidRPr="002B6A3F" w:rsidRDefault="00E5149D"/>
        </w:tc>
        <w:tc>
          <w:tcPr>
            <w:tcW w:w="4680" w:type="dxa"/>
          </w:tcPr>
          <w:p w14:paraId="34E72A7C" w14:textId="77777777" w:rsidR="00E5149D" w:rsidRPr="002B6A3F" w:rsidRDefault="00E5149D"/>
        </w:tc>
      </w:tr>
      <w:tr w:rsidR="00E5149D" w:rsidRPr="002B6A3F" w14:paraId="15B032F8" w14:textId="77777777">
        <w:trPr>
          <w:jc w:val="center"/>
        </w:trPr>
        <w:tc>
          <w:tcPr>
            <w:tcW w:w="4680" w:type="dxa"/>
          </w:tcPr>
          <w:p w14:paraId="2927E95F" w14:textId="77777777" w:rsidR="00E5149D" w:rsidRPr="002B6A3F" w:rsidRDefault="00AF7D0E">
            <w:pPr>
              <w:ind w:left="342" w:hanging="342"/>
            </w:pPr>
            <w:r>
              <w:rPr>
                <w:u w:val="single"/>
              </w:rPr>
              <w:t>Burndy</w:t>
            </w:r>
            <w:r w:rsidR="00E5149D" w:rsidRPr="002B6A3F">
              <w:br/>
              <w:t>YGHP (for 5/8" copper-covered rods)</w:t>
            </w:r>
          </w:p>
        </w:tc>
        <w:tc>
          <w:tcPr>
            <w:tcW w:w="4680" w:type="dxa"/>
          </w:tcPr>
          <w:p w14:paraId="7B30AED6" w14:textId="77777777" w:rsidR="00E5149D" w:rsidRPr="002B6A3F" w:rsidRDefault="00E5149D">
            <w:r w:rsidRPr="002B6A3F">
              <w:br/>
              <w:t>To obtain experience.</w:t>
            </w:r>
          </w:p>
        </w:tc>
      </w:tr>
      <w:tr w:rsidR="00E5149D" w:rsidRPr="002B6A3F" w14:paraId="72186471" w14:textId="77777777">
        <w:trPr>
          <w:jc w:val="center"/>
        </w:trPr>
        <w:tc>
          <w:tcPr>
            <w:tcW w:w="4680" w:type="dxa"/>
          </w:tcPr>
          <w:p w14:paraId="23A004E0" w14:textId="77777777" w:rsidR="00E5149D" w:rsidRPr="002B6A3F" w:rsidRDefault="00E5149D">
            <w:pPr>
              <w:ind w:left="342" w:hanging="342"/>
              <w:rPr>
                <w:u w:val="single"/>
              </w:rPr>
            </w:pPr>
          </w:p>
        </w:tc>
        <w:tc>
          <w:tcPr>
            <w:tcW w:w="4680" w:type="dxa"/>
          </w:tcPr>
          <w:p w14:paraId="4CE7C25E" w14:textId="77777777" w:rsidR="00E5149D" w:rsidRPr="002B6A3F" w:rsidRDefault="00E5149D"/>
        </w:tc>
      </w:tr>
      <w:tr w:rsidR="00E5149D" w:rsidRPr="002B6A3F" w14:paraId="66ECC689" w14:textId="77777777">
        <w:trPr>
          <w:jc w:val="center"/>
        </w:trPr>
        <w:tc>
          <w:tcPr>
            <w:tcW w:w="4680" w:type="dxa"/>
          </w:tcPr>
          <w:p w14:paraId="2CD22A27" w14:textId="77777777" w:rsidR="00E5149D" w:rsidRPr="002B6A3F" w:rsidRDefault="00E5149D">
            <w:pPr>
              <w:ind w:left="342" w:hanging="342"/>
            </w:pPr>
            <w:r w:rsidRPr="002B6A3F">
              <w:rPr>
                <w:u w:val="single"/>
              </w:rPr>
              <w:t>DeMark</w:t>
            </w:r>
            <w:r w:rsidRPr="002B6A3F">
              <w:br/>
              <w:t>Copperhead (for 5/8” copper-covered, galvanized, and stainless rods)</w:t>
            </w:r>
          </w:p>
        </w:tc>
        <w:tc>
          <w:tcPr>
            <w:tcW w:w="4680" w:type="dxa"/>
          </w:tcPr>
          <w:p w14:paraId="15A7F19D" w14:textId="77777777" w:rsidR="00E5149D" w:rsidRPr="002B6A3F" w:rsidRDefault="00E5149D">
            <w:r w:rsidRPr="002B6A3F">
              <w:br/>
              <w:t>To obtain experience.</w:t>
            </w:r>
          </w:p>
        </w:tc>
      </w:tr>
      <w:tr w:rsidR="00E5149D" w:rsidRPr="002B6A3F" w14:paraId="3EC46686" w14:textId="77777777">
        <w:trPr>
          <w:jc w:val="center"/>
        </w:trPr>
        <w:tc>
          <w:tcPr>
            <w:tcW w:w="4680" w:type="dxa"/>
          </w:tcPr>
          <w:p w14:paraId="24895FF2" w14:textId="77777777" w:rsidR="00E5149D" w:rsidRPr="002B6A3F" w:rsidRDefault="00E5149D">
            <w:pPr>
              <w:ind w:left="342" w:hanging="342"/>
              <w:rPr>
                <w:u w:val="single"/>
              </w:rPr>
            </w:pPr>
          </w:p>
        </w:tc>
        <w:tc>
          <w:tcPr>
            <w:tcW w:w="4680" w:type="dxa"/>
          </w:tcPr>
          <w:p w14:paraId="45328927" w14:textId="77777777" w:rsidR="00E5149D" w:rsidRPr="002B6A3F" w:rsidRDefault="00E5149D"/>
        </w:tc>
      </w:tr>
      <w:tr w:rsidR="0097677A" w:rsidRPr="002B6A3F" w14:paraId="660E3207" w14:textId="77777777">
        <w:trPr>
          <w:jc w:val="center"/>
        </w:trPr>
        <w:tc>
          <w:tcPr>
            <w:tcW w:w="4680" w:type="dxa"/>
          </w:tcPr>
          <w:p w14:paraId="0F9DF5DA" w14:textId="77777777" w:rsidR="0097677A" w:rsidRPr="0097677A" w:rsidRDefault="0097677A">
            <w:pPr>
              <w:ind w:left="342" w:hanging="342"/>
            </w:pPr>
            <w:r>
              <w:rPr>
                <w:u w:val="single"/>
              </w:rPr>
              <w:t xml:space="preserve">DMC Power </w:t>
            </w:r>
            <w:r>
              <w:t>**</w:t>
            </w:r>
          </w:p>
        </w:tc>
        <w:tc>
          <w:tcPr>
            <w:tcW w:w="4680" w:type="dxa"/>
          </w:tcPr>
          <w:p w14:paraId="39ED7780" w14:textId="77777777" w:rsidR="0097677A" w:rsidRPr="002B6A3F" w:rsidRDefault="0097677A"/>
        </w:tc>
      </w:tr>
      <w:tr w:rsidR="0097677A" w:rsidRPr="002B6A3F" w14:paraId="13E92577" w14:textId="77777777">
        <w:trPr>
          <w:jc w:val="center"/>
        </w:trPr>
        <w:tc>
          <w:tcPr>
            <w:tcW w:w="4680" w:type="dxa"/>
          </w:tcPr>
          <w:p w14:paraId="49A23027" w14:textId="77777777" w:rsidR="0097677A" w:rsidRPr="0097677A" w:rsidRDefault="0097677A">
            <w:pPr>
              <w:ind w:left="342" w:hanging="342"/>
              <w:rPr>
                <w:u w:val="single"/>
              </w:rPr>
            </w:pPr>
            <w:r w:rsidRPr="0097677A">
              <w:rPr>
                <w:rFonts w:cs="Arial"/>
              </w:rPr>
              <w:t>GC***B***-625 (for 5/8” steel rods)</w:t>
            </w:r>
          </w:p>
        </w:tc>
        <w:tc>
          <w:tcPr>
            <w:tcW w:w="4680" w:type="dxa"/>
          </w:tcPr>
          <w:p w14:paraId="6E1E1A70" w14:textId="77777777" w:rsidR="0097677A" w:rsidRPr="0097677A" w:rsidRDefault="0097677A">
            <w:r w:rsidRPr="0097677A">
              <w:t>To obtain experience.</w:t>
            </w:r>
          </w:p>
        </w:tc>
      </w:tr>
      <w:tr w:rsidR="0097677A" w:rsidRPr="002B6A3F" w14:paraId="68AE51F3" w14:textId="77777777">
        <w:trPr>
          <w:jc w:val="center"/>
        </w:trPr>
        <w:tc>
          <w:tcPr>
            <w:tcW w:w="4680" w:type="dxa"/>
          </w:tcPr>
          <w:p w14:paraId="724EF38F" w14:textId="77777777" w:rsidR="0097677A" w:rsidRPr="0097677A" w:rsidRDefault="0097677A">
            <w:pPr>
              <w:ind w:left="342" w:hanging="342"/>
              <w:rPr>
                <w:u w:val="single"/>
              </w:rPr>
            </w:pPr>
            <w:r w:rsidRPr="0097677A">
              <w:rPr>
                <w:rFonts w:cs="Arial"/>
              </w:rPr>
              <w:t>GC***B***-662 (for 5/8” copper clad rods)</w:t>
            </w:r>
          </w:p>
        </w:tc>
        <w:tc>
          <w:tcPr>
            <w:tcW w:w="4680" w:type="dxa"/>
          </w:tcPr>
          <w:p w14:paraId="59E2B107" w14:textId="77777777" w:rsidR="0097677A" w:rsidRPr="0097677A" w:rsidRDefault="0097677A"/>
        </w:tc>
      </w:tr>
      <w:tr w:rsidR="0097677A" w:rsidRPr="002B6A3F" w14:paraId="2D1E9F3F" w14:textId="77777777">
        <w:trPr>
          <w:jc w:val="center"/>
        </w:trPr>
        <w:tc>
          <w:tcPr>
            <w:tcW w:w="4680" w:type="dxa"/>
          </w:tcPr>
          <w:p w14:paraId="028AD383" w14:textId="77777777" w:rsidR="0097677A" w:rsidRPr="0097677A" w:rsidRDefault="0097677A">
            <w:pPr>
              <w:ind w:left="342" w:hanging="342"/>
              <w:rPr>
                <w:u w:val="single"/>
              </w:rPr>
            </w:pPr>
            <w:r w:rsidRPr="0097677A">
              <w:rPr>
                <w:rFonts w:cs="Arial"/>
              </w:rPr>
              <w:t>GC*</w:t>
            </w:r>
            <w:r w:rsidR="00CB4255">
              <w:rPr>
                <w:rFonts w:cs="Arial"/>
              </w:rPr>
              <w:t>¾</w:t>
            </w:r>
            <w:r w:rsidRPr="0097677A">
              <w:rPr>
                <w:rFonts w:cs="Arial"/>
              </w:rPr>
              <w:t>***-750 (for 3/4” steel rods)</w:t>
            </w:r>
          </w:p>
        </w:tc>
        <w:tc>
          <w:tcPr>
            <w:tcW w:w="4680" w:type="dxa"/>
          </w:tcPr>
          <w:p w14:paraId="22E10236" w14:textId="77777777" w:rsidR="0097677A" w:rsidRPr="0097677A" w:rsidRDefault="0097677A"/>
        </w:tc>
      </w:tr>
      <w:tr w:rsidR="0097677A" w:rsidRPr="002B6A3F" w14:paraId="2002E845" w14:textId="77777777">
        <w:trPr>
          <w:jc w:val="center"/>
        </w:trPr>
        <w:tc>
          <w:tcPr>
            <w:tcW w:w="4680" w:type="dxa"/>
          </w:tcPr>
          <w:p w14:paraId="0AD00543" w14:textId="77777777" w:rsidR="0097677A" w:rsidRPr="002B6A3F" w:rsidRDefault="0097677A">
            <w:pPr>
              <w:ind w:left="342" w:hanging="342"/>
              <w:rPr>
                <w:u w:val="single"/>
              </w:rPr>
            </w:pPr>
          </w:p>
        </w:tc>
        <w:tc>
          <w:tcPr>
            <w:tcW w:w="4680" w:type="dxa"/>
          </w:tcPr>
          <w:p w14:paraId="696698DB" w14:textId="77777777" w:rsidR="0097677A" w:rsidRPr="002B6A3F" w:rsidRDefault="0097677A"/>
        </w:tc>
      </w:tr>
      <w:tr w:rsidR="0097677A" w:rsidRPr="002B6A3F" w14:paraId="4355B9C6" w14:textId="77777777">
        <w:trPr>
          <w:jc w:val="center"/>
        </w:trPr>
        <w:tc>
          <w:tcPr>
            <w:tcW w:w="4680" w:type="dxa"/>
          </w:tcPr>
          <w:p w14:paraId="2A956952" w14:textId="77777777" w:rsidR="0097677A" w:rsidRPr="002B6A3F" w:rsidRDefault="0097677A">
            <w:pPr>
              <w:ind w:left="342" w:hanging="342"/>
            </w:pPr>
            <w:r w:rsidRPr="002B6A3F">
              <w:rPr>
                <w:u w:val="single"/>
              </w:rPr>
              <w:t>Line Hardwar</w:t>
            </w:r>
            <w:r w:rsidR="00CB4255">
              <w:rPr>
                <w:u w:val="single"/>
              </w:rPr>
              <w:t>”</w:t>
            </w:r>
            <w:r w:rsidRPr="002B6A3F">
              <w:br/>
              <w:t>RC-3</w:t>
            </w:r>
            <w:r w:rsidR="00CB4255">
              <w:t>¾”</w:t>
            </w:r>
            <w:r w:rsidRPr="002B6A3F">
              <w:t>or 5/8" and 3/4") galvanized or stainless steel ground rods</w:t>
            </w:r>
          </w:p>
        </w:tc>
        <w:tc>
          <w:tcPr>
            <w:tcW w:w="4680" w:type="dxa"/>
          </w:tcPr>
          <w:p w14:paraId="40F648DA" w14:textId="77777777" w:rsidR="0097677A" w:rsidRPr="002B6A3F" w:rsidRDefault="0097677A">
            <w:r w:rsidRPr="002B6A3F">
              <w:br/>
              <w:t>To obtain experience.</w:t>
            </w:r>
          </w:p>
        </w:tc>
      </w:tr>
      <w:tr w:rsidR="0097677A" w:rsidRPr="002B6A3F" w14:paraId="5120E73F" w14:textId="77777777">
        <w:trPr>
          <w:jc w:val="center"/>
        </w:trPr>
        <w:tc>
          <w:tcPr>
            <w:tcW w:w="4680" w:type="dxa"/>
          </w:tcPr>
          <w:p w14:paraId="4AC4ADF5" w14:textId="77777777" w:rsidR="0097677A" w:rsidRPr="002B6A3F" w:rsidRDefault="0097677A"/>
        </w:tc>
        <w:tc>
          <w:tcPr>
            <w:tcW w:w="4680" w:type="dxa"/>
          </w:tcPr>
          <w:p w14:paraId="76525F5A" w14:textId="77777777" w:rsidR="0097677A" w:rsidRPr="002B6A3F" w:rsidRDefault="0097677A"/>
        </w:tc>
      </w:tr>
      <w:tr w:rsidR="0097677A" w:rsidRPr="002B6A3F" w14:paraId="05C9AC51" w14:textId="77777777">
        <w:trPr>
          <w:jc w:val="center"/>
        </w:trPr>
        <w:tc>
          <w:tcPr>
            <w:tcW w:w="4680" w:type="dxa"/>
          </w:tcPr>
          <w:p w14:paraId="765436EC" w14:textId="77777777" w:rsidR="0097677A" w:rsidRPr="002B6A3F" w:rsidRDefault="0097677A" w:rsidP="00AF7D0E">
            <w:pPr>
              <w:ind w:left="342" w:hanging="342"/>
            </w:pPr>
            <w:r w:rsidRPr="002B6A3F">
              <w:rPr>
                <w:u w:val="single"/>
              </w:rPr>
              <w:t>Thomas &amp; Betts</w:t>
            </w:r>
            <w:r w:rsidRPr="002B6A3F">
              <w:br/>
              <w:t>DGC58-44 (#4 copper ground wire)</w:t>
            </w:r>
            <w:r w:rsidRPr="002B6A3F">
              <w:br/>
              <w:t xml:space="preserve">DGC58-66 (#6 copper </w:t>
            </w:r>
            <w:r w:rsidR="00AF7D0E">
              <w:t>ground</w:t>
            </w:r>
            <w:r w:rsidRPr="002B6A3F">
              <w:t xml:space="preserve"> wire)</w:t>
            </w:r>
            <w:r w:rsidRPr="002B6A3F">
              <w:br/>
              <w:t>(for 5/8" copper-covered rods)</w:t>
            </w:r>
          </w:p>
        </w:tc>
        <w:tc>
          <w:tcPr>
            <w:tcW w:w="4680" w:type="dxa"/>
          </w:tcPr>
          <w:p w14:paraId="17CBF02D" w14:textId="77777777" w:rsidR="0097677A" w:rsidRPr="002B6A3F" w:rsidRDefault="0097677A">
            <w:r w:rsidRPr="002B6A3F">
              <w:br/>
              <w:t>To obtain experience.</w:t>
            </w:r>
          </w:p>
        </w:tc>
      </w:tr>
      <w:tr w:rsidR="0097677A" w:rsidRPr="002B6A3F" w14:paraId="0C2F191D" w14:textId="77777777">
        <w:trPr>
          <w:jc w:val="center"/>
        </w:trPr>
        <w:tc>
          <w:tcPr>
            <w:tcW w:w="4680" w:type="dxa"/>
          </w:tcPr>
          <w:p w14:paraId="24E45B38" w14:textId="77777777" w:rsidR="0097677A" w:rsidRPr="002B6A3F" w:rsidRDefault="0097677A"/>
        </w:tc>
        <w:tc>
          <w:tcPr>
            <w:tcW w:w="4680" w:type="dxa"/>
          </w:tcPr>
          <w:p w14:paraId="678C4B3C" w14:textId="77777777" w:rsidR="0097677A" w:rsidRPr="002B6A3F" w:rsidRDefault="0097677A"/>
        </w:tc>
      </w:tr>
      <w:tr w:rsidR="0097677A" w:rsidRPr="002B6A3F" w14:paraId="15F75B7A" w14:textId="77777777">
        <w:trPr>
          <w:jc w:val="center"/>
        </w:trPr>
        <w:tc>
          <w:tcPr>
            <w:tcW w:w="4680" w:type="dxa"/>
          </w:tcPr>
          <w:p w14:paraId="05E3189F" w14:textId="77777777" w:rsidR="0097677A" w:rsidRPr="002B6A3F" w:rsidRDefault="0097677A"/>
        </w:tc>
        <w:tc>
          <w:tcPr>
            <w:tcW w:w="4680" w:type="dxa"/>
          </w:tcPr>
          <w:p w14:paraId="7434503E" w14:textId="77777777" w:rsidR="0097677A" w:rsidRPr="002B6A3F" w:rsidRDefault="0097677A"/>
        </w:tc>
      </w:tr>
      <w:tr w:rsidR="0097677A" w:rsidRPr="002B6A3F" w14:paraId="1172DD28" w14:textId="77777777">
        <w:trPr>
          <w:jc w:val="center"/>
        </w:trPr>
        <w:tc>
          <w:tcPr>
            <w:tcW w:w="4680" w:type="dxa"/>
          </w:tcPr>
          <w:p w14:paraId="4D7D2206" w14:textId="77777777" w:rsidR="0097677A" w:rsidRPr="002B6A3F" w:rsidRDefault="0097677A"/>
        </w:tc>
        <w:tc>
          <w:tcPr>
            <w:tcW w:w="4680" w:type="dxa"/>
          </w:tcPr>
          <w:p w14:paraId="548F1DB0" w14:textId="77777777" w:rsidR="0097677A" w:rsidRPr="002B6A3F" w:rsidRDefault="0097677A"/>
        </w:tc>
      </w:tr>
      <w:tr w:rsidR="0097677A" w:rsidRPr="002B6A3F" w14:paraId="1906FFA3" w14:textId="77777777" w:rsidTr="00B65BB2">
        <w:trPr>
          <w:jc w:val="center"/>
        </w:trPr>
        <w:tc>
          <w:tcPr>
            <w:tcW w:w="9360" w:type="dxa"/>
            <w:gridSpan w:val="2"/>
          </w:tcPr>
          <w:p w14:paraId="7E9AF070" w14:textId="77777777" w:rsidR="0097677A" w:rsidRPr="002B6A3F" w:rsidRDefault="0097677A" w:rsidP="0097677A">
            <w:pPr>
              <w:ind w:left="252" w:hanging="252"/>
            </w:pPr>
            <w:r>
              <w:t>** These clamps require the use of special swage connection tools for installation.  Manufacturer’s recommendations should be followed.</w:t>
            </w:r>
          </w:p>
        </w:tc>
      </w:tr>
      <w:tr w:rsidR="0097677A" w:rsidRPr="002B6A3F" w14:paraId="30C8D432" w14:textId="77777777">
        <w:trPr>
          <w:jc w:val="center"/>
        </w:trPr>
        <w:tc>
          <w:tcPr>
            <w:tcW w:w="4680" w:type="dxa"/>
          </w:tcPr>
          <w:p w14:paraId="3C89C8F0" w14:textId="77777777" w:rsidR="0097677A" w:rsidRPr="002B6A3F" w:rsidRDefault="0097677A"/>
        </w:tc>
        <w:tc>
          <w:tcPr>
            <w:tcW w:w="4680" w:type="dxa"/>
          </w:tcPr>
          <w:p w14:paraId="0CEE65EC" w14:textId="77777777" w:rsidR="0097677A" w:rsidRPr="002B6A3F" w:rsidRDefault="0097677A"/>
        </w:tc>
      </w:tr>
      <w:tr w:rsidR="0097677A" w:rsidRPr="002B6A3F" w14:paraId="53E06751" w14:textId="77777777">
        <w:trPr>
          <w:jc w:val="center"/>
        </w:trPr>
        <w:tc>
          <w:tcPr>
            <w:tcW w:w="4680" w:type="dxa"/>
          </w:tcPr>
          <w:p w14:paraId="23814441" w14:textId="77777777" w:rsidR="0097677A" w:rsidRPr="002B6A3F" w:rsidRDefault="0097677A"/>
        </w:tc>
        <w:tc>
          <w:tcPr>
            <w:tcW w:w="4680" w:type="dxa"/>
          </w:tcPr>
          <w:p w14:paraId="31242D08" w14:textId="77777777" w:rsidR="0097677A" w:rsidRPr="002B6A3F" w:rsidRDefault="0097677A"/>
        </w:tc>
      </w:tr>
      <w:tr w:rsidR="0097677A" w:rsidRPr="002B6A3F" w14:paraId="5EBC0496" w14:textId="77777777">
        <w:trPr>
          <w:jc w:val="center"/>
        </w:trPr>
        <w:tc>
          <w:tcPr>
            <w:tcW w:w="4680" w:type="dxa"/>
          </w:tcPr>
          <w:p w14:paraId="62E87F57" w14:textId="77777777" w:rsidR="0097677A" w:rsidRPr="002B6A3F" w:rsidRDefault="0097677A"/>
        </w:tc>
        <w:tc>
          <w:tcPr>
            <w:tcW w:w="4680" w:type="dxa"/>
          </w:tcPr>
          <w:p w14:paraId="0C6A228C" w14:textId="77777777" w:rsidR="0097677A" w:rsidRPr="002B6A3F" w:rsidRDefault="0097677A"/>
        </w:tc>
      </w:tr>
      <w:tr w:rsidR="0097677A" w:rsidRPr="002B6A3F" w14:paraId="5856EB37" w14:textId="77777777">
        <w:trPr>
          <w:jc w:val="center"/>
        </w:trPr>
        <w:tc>
          <w:tcPr>
            <w:tcW w:w="4680" w:type="dxa"/>
          </w:tcPr>
          <w:p w14:paraId="6E08E361" w14:textId="77777777" w:rsidR="0097677A" w:rsidRPr="002B6A3F" w:rsidRDefault="0097677A"/>
        </w:tc>
        <w:tc>
          <w:tcPr>
            <w:tcW w:w="4680" w:type="dxa"/>
          </w:tcPr>
          <w:p w14:paraId="6607E7DD" w14:textId="77777777" w:rsidR="0097677A" w:rsidRPr="002B6A3F" w:rsidRDefault="0097677A"/>
        </w:tc>
      </w:tr>
    </w:tbl>
    <w:p w14:paraId="198A8655" w14:textId="77777777" w:rsidR="00E5149D" w:rsidRPr="002B6A3F" w:rsidRDefault="00E5149D">
      <w:pPr>
        <w:tabs>
          <w:tab w:val="left" w:pos="3000"/>
          <w:tab w:val="left" w:pos="5160"/>
          <w:tab w:val="left" w:pos="7440"/>
        </w:tabs>
      </w:pPr>
    </w:p>
    <w:p w14:paraId="72502D30" w14:textId="77777777" w:rsidR="00E5149D" w:rsidRPr="002B6A3F" w:rsidRDefault="00E5149D" w:rsidP="00C56AE7">
      <w:pPr>
        <w:pStyle w:val="HEADINGLEFT"/>
      </w:pPr>
      <w:r w:rsidRPr="002B6A3F">
        <w:br w:type="page"/>
      </w:r>
      <w:r w:rsidRPr="002B6A3F">
        <w:lastRenderedPageBreak/>
        <w:t>al-1</w:t>
      </w:r>
    </w:p>
    <w:p w14:paraId="08E28121" w14:textId="77777777" w:rsidR="00E5149D" w:rsidRPr="002B6A3F" w:rsidRDefault="001B680F" w:rsidP="00C56AE7">
      <w:pPr>
        <w:pStyle w:val="HEADINGLEFT"/>
      </w:pPr>
      <w:r>
        <w:t>February 2014</w:t>
      </w:r>
    </w:p>
    <w:p w14:paraId="748077AC" w14:textId="77777777" w:rsidR="00E5149D" w:rsidRPr="002B6A3F" w:rsidRDefault="00E5149D" w:rsidP="00EF2345">
      <w:pPr>
        <w:pStyle w:val="HEADINGRIGHT"/>
      </w:pPr>
    </w:p>
    <w:p w14:paraId="7F7BF386" w14:textId="77777777" w:rsidR="00E5149D" w:rsidRPr="002B6A3F" w:rsidRDefault="00E5149D">
      <w:pPr>
        <w:tabs>
          <w:tab w:val="left" w:pos="3000"/>
          <w:tab w:val="left" w:pos="5160"/>
          <w:tab w:val="left" w:pos="7440"/>
        </w:tabs>
      </w:pPr>
    </w:p>
    <w:p w14:paraId="513A4733" w14:textId="77777777" w:rsidR="00E5149D" w:rsidRPr="002B6A3F" w:rsidRDefault="00E5149D">
      <w:pPr>
        <w:tabs>
          <w:tab w:val="left" w:pos="3000"/>
          <w:tab w:val="left" w:pos="5160"/>
          <w:tab w:val="left" w:pos="7440"/>
        </w:tabs>
        <w:jc w:val="center"/>
      </w:pPr>
      <w:r w:rsidRPr="002B6A3F">
        <w:t>al - Staples, ground wire</w:t>
      </w:r>
    </w:p>
    <w:p w14:paraId="43CA628B" w14:textId="77777777" w:rsidR="00E5149D" w:rsidRPr="002B6A3F" w:rsidRDefault="00E5149D">
      <w:pPr>
        <w:tabs>
          <w:tab w:val="left" w:pos="3000"/>
          <w:tab w:val="left" w:pos="5160"/>
          <w:tab w:val="left" w:pos="7440"/>
        </w:tabs>
      </w:pPr>
    </w:p>
    <w:p w14:paraId="4633415E" w14:textId="77777777" w:rsidR="00E5149D" w:rsidRPr="002B6A3F" w:rsidRDefault="00E5149D" w:rsidP="00E75B70">
      <w:pPr>
        <w:ind w:left="2880" w:right="540" w:hanging="2340"/>
      </w:pPr>
      <w:r w:rsidRPr="002B6A3F">
        <w:t>Applicable Specification</w:t>
      </w:r>
      <w:r w:rsidR="00AF7D0E" w:rsidRPr="002B6A3F">
        <w:t>:</w:t>
      </w:r>
      <w:r w:rsidR="00AF7D0E">
        <w:t xml:space="preserve"> “</w:t>
      </w:r>
      <w:r w:rsidRPr="002B6A3F">
        <w:t xml:space="preserve">ANSI C135.14, "Standards for Staples with </w:t>
      </w:r>
      <w:r w:rsidR="00AF7D0E" w:rsidRPr="002B6A3F">
        <w:t>Rolled or</w:t>
      </w:r>
      <w:r w:rsidRPr="002B6A3F">
        <w:t xml:space="preserve"> Slash </w:t>
      </w:r>
      <w:r w:rsidR="00E75B70" w:rsidRPr="002B6A3F">
        <w:t>P</w:t>
      </w:r>
      <w:r w:rsidRPr="002B6A3F">
        <w:t>oints"</w:t>
      </w:r>
    </w:p>
    <w:p w14:paraId="375F88F1" w14:textId="77777777" w:rsidR="00E5149D" w:rsidRPr="002B6A3F" w:rsidRDefault="00E5149D">
      <w:pPr>
        <w:tabs>
          <w:tab w:val="left" w:pos="3000"/>
          <w:tab w:val="left" w:pos="5160"/>
          <w:tab w:val="left" w:pos="7440"/>
        </w:tabs>
      </w:pPr>
    </w:p>
    <w:tbl>
      <w:tblPr>
        <w:tblW w:w="0" w:type="auto"/>
        <w:jc w:val="center"/>
        <w:tblLayout w:type="fixed"/>
        <w:tblLook w:val="0000" w:firstRow="0" w:lastRow="0" w:firstColumn="0" w:lastColumn="0" w:noHBand="0" w:noVBand="0"/>
      </w:tblPr>
      <w:tblGrid>
        <w:gridCol w:w="2448"/>
        <w:gridCol w:w="1757"/>
        <w:gridCol w:w="1685"/>
        <w:gridCol w:w="1843"/>
        <w:gridCol w:w="1843"/>
      </w:tblGrid>
      <w:tr w:rsidR="00E5149D" w:rsidRPr="002B6A3F" w14:paraId="1BC8B47C" w14:textId="77777777">
        <w:trPr>
          <w:jc w:val="center"/>
        </w:trPr>
        <w:tc>
          <w:tcPr>
            <w:tcW w:w="2448" w:type="dxa"/>
          </w:tcPr>
          <w:p w14:paraId="67155E90" w14:textId="77777777" w:rsidR="00E5149D" w:rsidRPr="0096739F" w:rsidRDefault="00E5149D" w:rsidP="0096739F">
            <w:pPr>
              <w:jc w:val="right"/>
              <w:rPr>
                <w:sz w:val="18"/>
                <w:szCs w:val="18"/>
              </w:rPr>
            </w:pPr>
            <w:r w:rsidRPr="0096739F">
              <w:rPr>
                <w:sz w:val="18"/>
                <w:szCs w:val="18"/>
              </w:rPr>
              <w:t>Length x Spread</w:t>
            </w:r>
            <w:r w:rsidR="0096739F" w:rsidRPr="0096739F">
              <w:rPr>
                <w:sz w:val="18"/>
                <w:szCs w:val="18"/>
              </w:rPr>
              <w:t>(</w:t>
            </w:r>
            <w:r w:rsidRPr="0096739F">
              <w:rPr>
                <w:sz w:val="18"/>
                <w:szCs w:val="18"/>
              </w:rPr>
              <w:t xml:space="preserve"> i</w:t>
            </w:r>
            <w:r w:rsidR="00CB4255">
              <w:rPr>
                <w:sz w:val="18"/>
                <w:szCs w:val="18"/>
              </w:rPr>
              <w:t>¼</w:t>
            </w:r>
            <w:r w:rsidRPr="0096739F">
              <w:rPr>
                <w:sz w:val="18"/>
                <w:szCs w:val="18"/>
              </w:rPr>
              <w:t>es)</w:t>
            </w:r>
            <w:r w:rsidR="0096739F">
              <w:rPr>
                <w:sz w:val="18"/>
                <w:szCs w:val="18"/>
              </w:rPr>
              <w:t>:</w:t>
            </w:r>
          </w:p>
        </w:tc>
        <w:tc>
          <w:tcPr>
            <w:tcW w:w="1757" w:type="dxa"/>
          </w:tcPr>
          <w:p w14:paraId="39D9B26C" w14:textId="77777777" w:rsidR="00E5149D" w:rsidRPr="002B6A3F" w:rsidRDefault="00CB4255">
            <w:pPr>
              <w:jc w:val="center"/>
            </w:pPr>
            <w:r>
              <w:t>½</w:t>
            </w:r>
            <w:r w:rsidR="00E5149D" w:rsidRPr="002B6A3F">
              <w:t>/2 x 1/4</w:t>
            </w:r>
          </w:p>
        </w:tc>
        <w:tc>
          <w:tcPr>
            <w:tcW w:w="1685" w:type="dxa"/>
          </w:tcPr>
          <w:p w14:paraId="6F9EB997" w14:textId="77777777" w:rsidR="00E5149D" w:rsidRPr="002B6A3F" w:rsidRDefault="00E5149D">
            <w:pPr>
              <w:jc w:val="center"/>
            </w:pPr>
            <w:r w:rsidRPr="002B6A3F">
              <w:t>2 x 1/2</w:t>
            </w:r>
          </w:p>
        </w:tc>
        <w:tc>
          <w:tcPr>
            <w:tcW w:w="1843" w:type="dxa"/>
          </w:tcPr>
          <w:p w14:paraId="3742C653" w14:textId="77777777" w:rsidR="00E5149D" w:rsidRPr="002B6A3F" w:rsidRDefault="00E5149D">
            <w:pPr>
              <w:jc w:val="center"/>
            </w:pPr>
            <w:r w:rsidRPr="002B6A3F">
              <w:t>1-1/2 x 3/8</w:t>
            </w:r>
          </w:p>
        </w:tc>
        <w:tc>
          <w:tcPr>
            <w:tcW w:w="1843" w:type="dxa"/>
          </w:tcPr>
          <w:p w14:paraId="17BF2A5B" w14:textId="77777777" w:rsidR="00E5149D" w:rsidRPr="002B6A3F" w:rsidRDefault="00E5149D">
            <w:pPr>
              <w:jc w:val="center"/>
            </w:pPr>
            <w:r w:rsidRPr="002B6A3F">
              <w:t>3 x 1-1/16</w:t>
            </w:r>
          </w:p>
        </w:tc>
      </w:tr>
      <w:tr w:rsidR="00E5149D" w:rsidRPr="002B6A3F" w14:paraId="255AD7A5" w14:textId="77777777">
        <w:trPr>
          <w:jc w:val="center"/>
        </w:trPr>
        <w:tc>
          <w:tcPr>
            <w:tcW w:w="2448" w:type="dxa"/>
          </w:tcPr>
          <w:p w14:paraId="7DC0C133" w14:textId="77777777" w:rsidR="00E5149D" w:rsidRPr="002B6A3F" w:rsidRDefault="00E5149D" w:rsidP="0096739F">
            <w:pPr>
              <w:jc w:val="right"/>
            </w:pPr>
            <w:r w:rsidRPr="002B6A3F">
              <w:t>Diameter</w:t>
            </w:r>
            <w:r w:rsidR="0096739F">
              <w:t>:</w:t>
            </w:r>
          </w:p>
        </w:tc>
        <w:tc>
          <w:tcPr>
            <w:tcW w:w="1757" w:type="dxa"/>
          </w:tcPr>
          <w:p w14:paraId="66C0BEA8" w14:textId="77777777" w:rsidR="00E5149D" w:rsidRPr="002B6A3F" w:rsidRDefault="00E5149D">
            <w:pPr>
              <w:pBdr>
                <w:bottom w:val="single" w:sz="6" w:space="1" w:color="auto"/>
              </w:pBdr>
              <w:jc w:val="center"/>
            </w:pPr>
            <w:r w:rsidRPr="002B6A3F">
              <w:t>9 gauge</w:t>
            </w:r>
            <w:r w:rsidRPr="002B6A3F">
              <w:br/>
              <w:t>Galv. Steel</w:t>
            </w:r>
          </w:p>
        </w:tc>
        <w:tc>
          <w:tcPr>
            <w:tcW w:w="1685" w:type="dxa"/>
          </w:tcPr>
          <w:p w14:paraId="0B5F1A10" w14:textId="77777777" w:rsidR="00E5149D" w:rsidRPr="002B6A3F" w:rsidRDefault="00E5149D">
            <w:pPr>
              <w:pBdr>
                <w:bottom w:val="single" w:sz="6" w:space="1" w:color="auto"/>
              </w:pBdr>
              <w:jc w:val="center"/>
            </w:pPr>
            <w:r w:rsidRPr="002B6A3F">
              <w:t>8 gauge</w:t>
            </w:r>
            <w:r w:rsidRPr="002B6A3F">
              <w:br/>
              <w:t>Galv. Steel</w:t>
            </w:r>
          </w:p>
        </w:tc>
        <w:tc>
          <w:tcPr>
            <w:tcW w:w="1843" w:type="dxa"/>
          </w:tcPr>
          <w:p w14:paraId="5A7781EC" w14:textId="77777777" w:rsidR="00E5149D" w:rsidRPr="002B6A3F" w:rsidRDefault="00E5149D">
            <w:pPr>
              <w:pBdr>
                <w:bottom w:val="single" w:sz="6" w:space="1" w:color="auto"/>
              </w:pBdr>
              <w:jc w:val="center"/>
            </w:pPr>
            <w:r w:rsidRPr="002B6A3F">
              <w:t>8 gaug</w:t>
            </w:r>
            <w:r w:rsidR="00CB4255">
              <w:t>¼</w:t>
            </w:r>
            <w:r w:rsidRPr="002B6A3F">
              <w:t>opper-Coated</w:t>
            </w:r>
          </w:p>
        </w:tc>
        <w:tc>
          <w:tcPr>
            <w:tcW w:w="1843" w:type="dxa"/>
          </w:tcPr>
          <w:p w14:paraId="35C017B9" w14:textId="77777777" w:rsidR="00E5149D" w:rsidRPr="002B6A3F" w:rsidRDefault="00E5149D">
            <w:pPr>
              <w:pBdr>
                <w:bottom w:val="single" w:sz="6" w:space="1" w:color="auto"/>
              </w:pBdr>
              <w:jc w:val="center"/>
            </w:pPr>
            <w:r w:rsidRPr="002B6A3F">
              <w:t>1/4</w:t>
            </w:r>
            <w:r w:rsidRPr="002B6A3F">
              <w:br/>
            </w:r>
            <w:r w:rsidR="00AF7D0E" w:rsidRPr="002B6A3F">
              <w:t>Molding</w:t>
            </w:r>
          </w:p>
        </w:tc>
      </w:tr>
      <w:tr w:rsidR="00E5149D" w:rsidRPr="002B6A3F" w14:paraId="2E1D993C" w14:textId="77777777">
        <w:trPr>
          <w:jc w:val="center"/>
        </w:trPr>
        <w:tc>
          <w:tcPr>
            <w:tcW w:w="2448" w:type="dxa"/>
          </w:tcPr>
          <w:p w14:paraId="290F9AB4" w14:textId="77777777" w:rsidR="00E5149D" w:rsidRPr="002B6A3F" w:rsidRDefault="00E5149D"/>
        </w:tc>
        <w:tc>
          <w:tcPr>
            <w:tcW w:w="1757" w:type="dxa"/>
          </w:tcPr>
          <w:p w14:paraId="56AEA2FD" w14:textId="77777777" w:rsidR="00E5149D" w:rsidRPr="002B6A3F" w:rsidRDefault="00E5149D">
            <w:pPr>
              <w:jc w:val="center"/>
            </w:pPr>
          </w:p>
        </w:tc>
        <w:tc>
          <w:tcPr>
            <w:tcW w:w="1685" w:type="dxa"/>
          </w:tcPr>
          <w:p w14:paraId="04AF9536" w14:textId="77777777" w:rsidR="00E5149D" w:rsidRPr="002B6A3F" w:rsidRDefault="00E5149D">
            <w:pPr>
              <w:jc w:val="center"/>
            </w:pPr>
          </w:p>
        </w:tc>
        <w:tc>
          <w:tcPr>
            <w:tcW w:w="1843" w:type="dxa"/>
          </w:tcPr>
          <w:p w14:paraId="5EFBEF2A" w14:textId="77777777" w:rsidR="00E5149D" w:rsidRPr="002B6A3F" w:rsidRDefault="00E5149D">
            <w:pPr>
              <w:jc w:val="center"/>
            </w:pPr>
          </w:p>
        </w:tc>
        <w:tc>
          <w:tcPr>
            <w:tcW w:w="1843" w:type="dxa"/>
          </w:tcPr>
          <w:p w14:paraId="02130118" w14:textId="77777777" w:rsidR="00E5149D" w:rsidRPr="002B6A3F" w:rsidRDefault="00E5149D">
            <w:pPr>
              <w:jc w:val="center"/>
            </w:pPr>
          </w:p>
        </w:tc>
      </w:tr>
      <w:tr w:rsidR="00E5149D" w:rsidRPr="002B6A3F" w14:paraId="0FCC7362" w14:textId="77777777">
        <w:trPr>
          <w:jc w:val="center"/>
        </w:trPr>
        <w:tc>
          <w:tcPr>
            <w:tcW w:w="2448" w:type="dxa"/>
          </w:tcPr>
          <w:p w14:paraId="408C7063" w14:textId="77777777" w:rsidR="00E5149D" w:rsidRPr="002B6A3F" w:rsidRDefault="00E5149D">
            <w:r w:rsidRPr="002B6A3F">
              <w:t>Apollo</w:t>
            </w:r>
          </w:p>
        </w:tc>
        <w:tc>
          <w:tcPr>
            <w:tcW w:w="1757" w:type="dxa"/>
          </w:tcPr>
          <w:p w14:paraId="66C04B6C" w14:textId="77777777" w:rsidR="00E5149D" w:rsidRPr="002B6A3F" w:rsidRDefault="00E5149D">
            <w:pPr>
              <w:jc w:val="center"/>
            </w:pPr>
            <w:r w:rsidRPr="002B6A3F">
              <w:t>AP52l-S1672G</w:t>
            </w:r>
          </w:p>
        </w:tc>
        <w:tc>
          <w:tcPr>
            <w:tcW w:w="1685" w:type="dxa"/>
          </w:tcPr>
          <w:p w14:paraId="7A1A56AE" w14:textId="77777777" w:rsidR="00E5149D" w:rsidRPr="002B6A3F" w:rsidRDefault="00E5149D">
            <w:pPr>
              <w:jc w:val="center"/>
            </w:pPr>
            <w:r w:rsidRPr="002B6A3F">
              <w:t>AP521-S1570</w:t>
            </w:r>
          </w:p>
        </w:tc>
        <w:tc>
          <w:tcPr>
            <w:tcW w:w="1843" w:type="dxa"/>
          </w:tcPr>
          <w:p w14:paraId="5F7C595B" w14:textId="77777777" w:rsidR="00E5149D" w:rsidRPr="002B6A3F" w:rsidRDefault="00E5149D">
            <w:pPr>
              <w:jc w:val="center"/>
            </w:pPr>
            <w:r w:rsidRPr="002B6A3F">
              <w:t>AP501-S6652</w:t>
            </w:r>
          </w:p>
        </w:tc>
        <w:tc>
          <w:tcPr>
            <w:tcW w:w="1843" w:type="dxa"/>
          </w:tcPr>
          <w:p w14:paraId="407CD38C" w14:textId="77777777" w:rsidR="00E5149D" w:rsidRPr="002B6A3F" w:rsidRDefault="00E5149D">
            <w:pPr>
              <w:jc w:val="center"/>
            </w:pPr>
            <w:r w:rsidRPr="002B6A3F">
              <w:t>AP500-S6497</w:t>
            </w:r>
          </w:p>
        </w:tc>
      </w:tr>
      <w:tr w:rsidR="00E5149D" w:rsidRPr="002B6A3F" w14:paraId="654C3B94" w14:textId="77777777">
        <w:trPr>
          <w:jc w:val="center"/>
        </w:trPr>
        <w:tc>
          <w:tcPr>
            <w:tcW w:w="2448" w:type="dxa"/>
          </w:tcPr>
          <w:p w14:paraId="3173420E" w14:textId="77777777" w:rsidR="00E5149D" w:rsidRPr="002B6A3F" w:rsidRDefault="00E15811">
            <w:r>
              <w:t>Copperweld Bimetallics, LLC</w:t>
            </w:r>
          </w:p>
        </w:tc>
        <w:tc>
          <w:tcPr>
            <w:tcW w:w="1757" w:type="dxa"/>
          </w:tcPr>
          <w:p w14:paraId="2DB9E98E" w14:textId="77777777" w:rsidR="00E5149D" w:rsidRPr="002B6A3F" w:rsidRDefault="00E5149D">
            <w:pPr>
              <w:jc w:val="center"/>
            </w:pPr>
            <w:r w:rsidRPr="002B6A3F">
              <w:t>-</w:t>
            </w:r>
          </w:p>
        </w:tc>
        <w:tc>
          <w:tcPr>
            <w:tcW w:w="1685" w:type="dxa"/>
          </w:tcPr>
          <w:p w14:paraId="5041B797" w14:textId="77777777" w:rsidR="00E5149D" w:rsidRPr="002B6A3F" w:rsidRDefault="00E5149D">
            <w:pPr>
              <w:jc w:val="center"/>
            </w:pPr>
            <w:r w:rsidRPr="002B6A3F">
              <w:t>CP52</w:t>
            </w:r>
          </w:p>
        </w:tc>
        <w:tc>
          <w:tcPr>
            <w:tcW w:w="1843" w:type="dxa"/>
          </w:tcPr>
          <w:p w14:paraId="042CEEE1" w14:textId="77777777" w:rsidR="00E5149D" w:rsidRPr="002B6A3F" w:rsidRDefault="00E5149D">
            <w:pPr>
              <w:jc w:val="center"/>
            </w:pPr>
            <w:r w:rsidRPr="002B6A3F">
              <w:t>-</w:t>
            </w:r>
          </w:p>
        </w:tc>
        <w:tc>
          <w:tcPr>
            <w:tcW w:w="1843" w:type="dxa"/>
          </w:tcPr>
          <w:p w14:paraId="4AD4EB1B" w14:textId="77777777" w:rsidR="00E5149D" w:rsidRPr="002B6A3F" w:rsidRDefault="00E5149D">
            <w:pPr>
              <w:jc w:val="center"/>
            </w:pPr>
            <w:r w:rsidRPr="002B6A3F">
              <w:t>-</w:t>
            </w:r>
          </w:p>
        </w:tc>
      </w:tr>
      <w:tr w:rsidR="00E5149D" w:rsidRPr="002B6A3F" w14:paraId="4D7BC9C4" w14:textId="77777777">
        <w:trPr>
          <w:jc w:val="center"/>
        </w:trPr>
        <w:tc>
          <w:tcPr>
            <w:tcW w:w="2448" w:type="dxa"/>
          </w:tcPr>
          <w:p w14:paraId="389695A0" w14:textId="77777777" w:rsidR="00E5149D" w:rsidRPr="002B6A3F" w:rsidRDefault="00E5149D">
            <w:r w:rsidRPr="002B6A3F">
              <w:t>FWC</w:t>
            </w:r>
          </w:p>
        </w:tc>
        <w:tc>
          <w:tcPr>
            <w:tcW w:w="1757" w:type="dxa"/>
          </w:tcPr>
          <w:p w14:paraId="03F6F472" w14:textId="77777777" w:rsidR="00E5149D" w:rsidRPr="002B6A3F" w:rsidRDefault="00E5149D">
            <w:pPr>
              <w:jc w:val="center"/>
            </w:pPr>
            <w:r w:rsidRPr="002B6A3F">
              <w:t>FW1672G</w:t>
            </w:r>
          </w:p>
        </w:tc>
        <w:tc>
          <w:tcPr>
            <w:tcW w:w="1685" w:type="dxa"/>
          </w:tcPr>
          <w:p w14:paraId="340C5A4F" w14:textId="77777777" w:rsidR="00E5149D" w:rsidRPr="002B6A3F" w:rsidRDefault="00E5149D">
            <w:pPr>
              <w:jc w:val="center"/>
            </w:pPr>
            <w:r w:rsidRPr="002B6A3F">
              <w:t>FW157</w:t>
            </w:r>
          </w:p>
        </w:tc>
        <w:tc>
          <w:tcPr>
            <w:tcW w:w="1843" w:type="dxa"/>
          </w:tcPr>
          <w:p w14:paraId="58F15892" w14:textId="77777777" w:rsidR="00E5149D" w:rsidRPr="002B6A3F" w:rsidRDefault="00E5149D">
            <w:pPr>
              <w:jc w:val="center"/>
            </w:pPr>
            <w:r w:rsidRPr="002B6A3F">
              <w:t>FW6652</w:t>
            </w:r>
          </w:p>
        </w:tc>
        <w:tc>
          <w:tcPr>
            <w:tcW w:w="1843" w:type="dxa"/>
          </w:tcPr>
          <w:p w14:paraId="3DDFCB01" w14:textId="77777777" w:rsidR="00E5149D" w:rsidRPr="002B6A3F" w:rsidRDefault="00E5149D">
            <w:pPr>
              <w:jc w:val="center"/>
            </w:pPr>
            <w:r w:rsidRPr="002B6A3F">
              <w:t>FW6497</w:t>
            </w:r>
          </w:p>
        </w:tc>
      </w:tr>
      <w:tr w:rsidR="00E5149D" w:rsidRPr="002B6A3F" w14:paraId="46FB33FE" w14:textId="77777777">
        <w:trPr>
          <w:jc w:val="center"/>
        </w:trPr>
        <w:tc>
          <w:tcPr>
            <w:tcW w:w="2448" w:type="dxa"/>
          </w:tcPr>
          <w:p w14:paraId="20F84D54" w14:textId="77777777" w:rsidR="00E5149D" w:rsidRPr="002B6A3F" w:rsidRDefault="00E5149D">
            <w:r w:rsidRPr="002B6A3F">
              <w:t>Hubbell (Chance)</w:t>
            </w:r>
          </w:p>
        </w:tc>
        <w:tc>
          <w:tcPr>
            <w:tcW w:w="1757" w:type="dxa"/>
          </w:tcPr>
          <w:p w14:paraId="70BB6348" w14:textId="77777777" w:rsidR="00E5149D" w:rsidRPr="002B6A3F" w:rsidRDefault="00E5149D">
            <w:pPr>
              <w:jc w:val="center"/>
            </w:pPr>
            <w:r w:rsidRPr="002B6A3F">
              <w:t>C205-0247</w:t>
            </w:r>
          </w:p>
        </w:tc>
        <w:tc>
          <w:tcPr>
            <w:tcW w:w="1685" w:type="dxa"/>
          </w:tcPr>
          <w:p w14:paraId="5FDCC434" w14:textId="77777777" w:rsidR="00E5149D" w:rsidRPr="002B6A3F" w:rsidRDefault="00E5149D">
            <w:pPr>
              <w:jc w:val="center"/>
            </w:pPr>
            <w:r w:rsidRPr="002B6A3F">
              <w:t>C205-0216</w:t>
            </w:r>
          </w:p>
        </w:tc>
        <w:tc>
          <w:tcPr>
            <w:tcW w:w="1843" w:type="dxa"/>
          </w:tcPr>
          <w:p w14:paraId="335FF341" w14:textId="77777777" w:rsidR="00E5149D" w:rsidRPr="002B6A3F" w:rsidRDefault="00E5149D">
            <w:pPr>
              <w:jc w:val="center"/>
            </w:pPr>
            <w:r w:rsidRPr="002B6A3F">
              <w:t>9167</w:t>
            </w:r>
          </w:p>
        </w:tc>
        <w:tc>
          <w:tcPr>
            <w:tcW w:w="1843" w:type="dxa"/>
          </w:tcPr>
          <w:p w14:paraId="0303E1D4" w14:textId="77777777" w:rsidR="00E5149D" w:rsidRPr="002B6A3F" w:rsidRDefault="00E5149D">
            <w:pPr>
              <w:jc w:val="center"/>
            </w:pPr>
            <w:r w:rsidRPr="002B6A3F">
              <w:t>9161</w:t>
            </w:r>
          </w:p>
        </w:tc>
      </w:tr>
      <w:tr w:rsidR="00E5149D" w:rsidRPr="002B6A3F" w14:paraId="3D8AE4BE" w14:textId="77777777">
        <w:trPr>
          <w:jc w:val="center"/>
        </w:trPr>
        <w:tc>
          <w:tcPr>
            <w:tcW w:w="2448" w:type="dxa"/>
          </w:tcPr>
          <w:p w14:paraId="2E067709" w14:textId="77777777" w:rsidR="00E5149D" w:rsidRPr="002B6A3F" w:rsidRDefault="00E5149D">
            <w:r w:rsidRPr="002B6A3F">
              <w:t>Joslyn</w:t>
            </w:r>
          </w:p>
        </w:tc>
        <w:tc>
          <w:tcPr>
            <w:tcW w:w="1757" w:type="dxa"/>
          </w:tcPr>
          <w:p w14:paraId="491163FE" w14:textId="77777777" w:rsidR="00E5149D" w:rsidRPr="002B6A3F" w:rsidRDefault="00E5149D">
            <w:pPr>
              <w:jc w:val="center"/>
            </w:pPr>
            <w:r w:rsidRPr="002B6A3F">
              <w:t>J1672G</w:t>
            </w:r>
          </w:p>
        </w:tc>
        <w:tc>
          <w:tcPr>
            <w:tcW w:w="1685" w:type="dxa"/>
          </w:tcPr>
          <w:p w14:paraId="3B35EB4E" w14:textId="77777777" w:rsidR="00E5149D" w:rsidRPr="002B6A3F" w:rsidRDefault="00E5149D">
            <w:pPr>
              <w:jc w:val="center"/>
            </w:pPr>
            <w:r w:rsidRPr="002B6A3F">
              <w:t>J157</w:t>
            </w:r>
          </w:p>
        </w:tc>
        <w:tc>
          <w:tcPr>
            <w:tcW w:w="1843" w:type="dxa"/>
          </w:tcPr>
          <w:p w14:paraId="1E90D59F" w14:textId="77777777" w:rsidR="00E5149D" w:rsidRPr="002B6A3F" w:rsidRDefault="00E5149D">
            <w:pPr>
              <w:jc w:val="center"/>
            </w:pPr>
            <w:r w:rsidRPr="002B6A3F">
              <w:t>J6652</w:t>
            </w:r>
          </w:p>
        </w:tc>
        <w:tc>
          <w:tcPr>
            <w:tcW w:w="1843" w:type="dxa"/>
          </w:tcPr>
          <w:p w14:paraId="355FF6C6" w14:textId="77777777" w:rsidR="00E5149D" w:rsidRPr="002B6A3F" w:rsidRDefault="00E5149D">
            <w:pPr>
              <w:jc w:val="center"/>
            </w:pPr>
            <w:r w:rsidRPr="002B6A3F">
              <w:t>J6497</w:t>
            </w:r>
          </w:p>
        </w:tc>
      </w:tr>
      <w:tr w:rsidR="00E5149D" w:rsidRPr="002B6A3F" w14:paraId="18DA187F" w14:textId="77777777">
        <w:trPr>
          <w:jc w:val="center"/>
        </w:trPr>
        <w:tc>
          <w:tcPr>
            <w:tcW w:w="2448" w:type="dxa"/>
          </w:tcPr>
          <w:p w14:paraId="14762C8F" w14:textId="77777777" w:rsidR="00E5149D" w:rsidRPr="002B6A3F" w:rsidRDefault="00E5149D">
            <w:r w:rsidRPr="002B6A3F">
              <w:t>Kortick</w:t>
            </w:r>
          </w:p>
        </w:tc>
        <w:tc>
          <w:tcPr>
            <w:tcW w:w="1757" w:type="dxa"/>
          </w:tcPr>
          <w:p w14:paraId="14983422" w14:textId="77777777" w:rsidR="00E5149D" w:rsidRPr="002B6A3F" w:rsidRDefault="00E5149D">
            <w:pPr>
              <w:jc w:val="center"/>
            </w:pPr>
            <w:r w:rsidRPr="002B6A3F">
              <w:t>-</w:t>
            </w:r>
          </w:p>
        </w:tc>
        <w:tc>
          <w:tcPr>
            <w:tcW w:w="1685" w:type="dxa"/>
          </w:tcPr>
          <w:p w14:paraId="2E14A916" w14:textId="77777777" w:rsidR="00E5149D" w:rsidRPr="002B6A3F" w:rsidRDefault="00E5149D">
            <w:pPr>
              <w:jc w:val="center"/>
            </w:pPr>
            <w:r w:rsidRPr="002B6A3F">
              <w:t>-</w:t>
            </w:r>
          </w:p>
        </w:tc>
        <w:tc>
          <w:tcPr>
            <w:tcW w:w="1843" w:type="dxa"/>
          </w:tcPr>
          <w:p w14:paraId="69A77553" w14:textId="77777777" w:rsidR="00E5149D" w:rsidRPr="002B6A3F" w:rsidRDefault="00E5149D">
            <w:pPr>
              <w:jc w:val="center"/>
            </w:pPr>
            <w:r w:rsidRPr="002B6A3F">
              <w:t>K247</w:t>
            </w:r>
          </w:p>
        </w:tc>
        <w:tc>
          <w:tcPr>
            <w:tcW w:w="1843" w:type="dxa"/>
          </w:tcPr>
          <w:p w14:paraId="584CE42B" w14:textId="77777777" w:rsidR="00E5149D" w:rsidRPr="002B6A3F" w:rsidRDefault="00E5149D">
            <w:pPr>
              <w:jc w:val="center"/>
            </w:pPr>
            <w:r w:rsidRPr="002B6A3F">
              <w:t>K236</w:t>
            </w:r>
          </w:p>
        </w:tc>
      </w:tr>
      <w:tr w:rsidR="005D1416" w:rsidRPr="002B6A3F" w14:paraId="3AE808C9" w14:textId="77777777">
        <w:trPr>
          <w:jc w:val="center"/>
        </w:trPr>
        <w:tc>
          <w:tcPr>
            <w:tcW w:w="2448" w:type="dxa"/>
          </w:tcPr>
          <w:p w14:paraId="01EA6F92" w14:textId="77777777" w:rsidR="005D1416" w:rsidRPr="002B6A3F" w:rsidRDefault="005D1416">
            <w:r w:rsidRPr="002B6A3F">
              <w:t xml:space="preserve">L &amp; J Industrial </w:t>
            </w:r>
            <w:r w:rsidR="00AF7D0E" w:rsidRPr="002B6A3F">
              <w:t>Staples</w:t>
            </w:r>
          </w:p>
        </w:tc>
        <w:tc>
          <w:tcPr>
            <w:tcW w:w="1757" w:type="dxa"/>
          </w:tcPr>
          <w:p w14:paraId="19C6E6B1" w14:textId="77777777" w:rsidR="005D1416" w:rsidRPr="002B6A3F" w:rsidRDefault="005D1416">
            <w:pPr>
              <w:jc w:val="center"/>
            </w:pPr>
            <w:r w:rsidRPr="002B6A3F">
              <w:t>C1525148-G</w:t>
            </w:r>
          </w:p>
        </w:tc>
        <w:tc>
          <w:tcPr>
            <w:tcW w:w="1685" w:type="dxa"/>
          </w:tcPr>
          <w:p w14:paraId="7E8CE60C" w14:textId="77777777" w:rsidR="005D1416" w:rsidRPr="002B6A3F" w:rsidRDefault="005D1416">
            <w:pPr>
              <w:jc w:val="center"/>
            </w:pPr>
            <w:r w:rsidRPr="002B6A3F">
              <w:t>D2050162-G</w:t>
            </w:r>
          </w:p>
        </w:tc>
        <w:tc>
          <w:tcPr>
            <w:tcW w:w="1843" w:type="dxa"/>
          </w:tcPr>
          <w:p w14:paraId="7E6251B7" w14:textId="77777777" w:rsidR="005D1416" w:rsidRPr="002B6A3F" w:rsidRDefault="005D1416">
            <w:pPr>
              <w:jc w:val="center"/>
            </w:pPr>
            <w:r w:rsidRPr="002B6A3F">
              <w:t>C1538162-C</w:t>
            </w:r>
          </w:p>
        </w:tc>
        <w:tc>
          <w:tcPr>
            <w:tcW w:w="1843" w:type="dxa"/>
          </w:tcPr>
          <w:p w14:paraId="1CE5E752" w14:textId="77777777" w:rsidR="005D1416" w:rsidRPr="002B6A3F" w:rsidRDefault="005D1416">
            <w:pPr>
              <w:jc w:val="center"/>
            </w:pPr>
            <w:r w:rsidRPr="002B6A3F">
              <w:t>D3090250-C</w:t>
            </w:r>
          </w:p>
        </w:tc>
      </w:tr>
      <w:tr w:rsidR="00E5149D" w:rsidRPr="002B6A3F" w14:paraId="60FE0A1F" w14:textId="77777777">
        <w:trPr>
          <w:jc w:val="center"/>
        </w:trPr>
        <w:tc>
          <w:tcPr>
            <w:tcW w:w="2448" w:type="dxa"/>
          </w:tcPr>
          <w:p w14:paraId="72A5D23F" w14:textId="77777777" w:rsidR="00E5149D" w:rsidRPr="002B6A3F" w:rsidRDefault="00E5149D">
            <w:r w:rsidRPr="002B6A3F">
              <w:t>Larson</w:t>
            </w:r>
          </w:p>
        </w:tc>
        <w:tc>
          <w:tcPr>
            <w:tcW w:w="1757" w:type="dxa"/>
          </w:tcPr>
          <w:p w14:paraId="5E7FA2D0" w14:textId="77777777" w:rsidR="00E5149D" w:rsidRPr="002B6A3F" w:rsidRDefault="00E5149D">
            <w:pPr>
              <w:jc w:val="center"/>
            </w:pPr>
            <w:r w:rsidRPr="002B6A3F">
              <w:t>-</w:t>
            </w:r>
          </w:p>
        </w:tc>
        <w:tc>
          <w:tcPr>
            <w:tcW w:w="1685" w:type="dxa"/>
          </w:tcPr>
          <w:p w14:paraId="6195DD01" w14:textId="77777777" w:rsidR="00E5149D" w:rsidRPr="002B6A3F" w:rsidRDefault="00E5149D">
            <w:pPr>
              <w:jc w:val="center"/>
            </w:pPr>
            <w:r w:rsidRPr="002B6A3F">
              <w:t>350453</w:t>
            </w:r>
          </w:p>
        </w:tc>
        <w:tc>
          <w:tcPr>
            <w:tcW w:w="1843" w:type="dxa"/>
          </w:tcPr>
          <w:p w14:paraId="4D4C483A" w14:textId="77777777" w:rsidR="00E5149D" w:rsidRPr="002B6A3F" w:rsidRDefault="00E5149D">
            <w:pPr>
              <w:jc w:val="center"/>
            </w:pPr>
            <w:r w:rsidRPr="002B6A3F">
              <w:t>750233</w:t>
            </w:r>
          </w:p>
        </w:tc>
        <w:tc>
          <w:tcPr>
            <w:tcW w:w="1843" w:type="dxa"/>
          </w:tcPr>
          <w:p w14:paraId="027BC33F" w14:textId="77777777" w:rsidR="00E5149D" w:rsidRPr="002B6A3F" w:rsidRDefault="00E5149D">
            <w:pPr>
              <w:jc w:val="center"/>
            </w:pPr>
            <w:r w:rsidRPr="002B6A3F">
              <w:t>721312</w:t>
            </w:r>
          </w:p>
        </w:tc>
      </w:tr>
      <w:tr w:rsidR="00E5149D" w:rsidRPr="002B6A3F" w14:paraId="5E074909" w14:textId="77777777">
        <w:trPr>
          <w:jc w:val="center"/>
        </w:trPr>
        <w:tc>
          <w:tcPr>
            <w:tcW w:w="2448" w:type="dxa"/>
          </w:tcPr>
          <w:p w14:paraId="0CD736FC" w14:textId="77777777" w:rsidR="00E5149D" w:rsidRPr="002B6A3F" w:rsidRDefault="00E5149D">
            <w:r w:rsidRPr="002B6A3F">
              <w:t>Lindsey</w:t>
            </w:r>
          </w:p>
        </w:tc>
        <w:tc>
          <w:tcPr>
            <w:tcW w:w="1757" w:type="dxa"/>
          </w:tcPr>
          <w:p w14:paraId="3765255C" w14:textId="77777777" w:rsidR="00E5149D" w:rsidRPr="002B6A3F" w:rsidRDefault="00E5149D">
            <w:pPr>
              <w:jc w:val="center"/>
            </w:pPr>
            <w:r w:rsidRPr="002B6A3F">
              <w:t>10248</w:t>
            </w:r>
          </w:p>
        </w:tc>
        <w:tc>
          <w:tcPr>
            <w:tcW w:w="1685" w:type="dxa"/>
          </w:tcPr>
          <w:p w14:paraId="3E56FCA9" w14:textId="77777777" w:rsidR="00E5149D" w:rsidRPr="002B6A3F" w:rsidRDefault="00E5149D">
            <w:pPr>
              <w:jc w:val="center"/>
            </w:pPr>
            <w:r w:rsidRPr="002B6A3F">
              <w:t>-</w:t>
            </w:r>
          </w:p>
        </w:tc>
        <w:tc>
          <w:tcPr>
            <w:tcW w:w="1843" w:type="dxa"/>
          </w:tcPr>
          <w:p w14:paraId="2A27A8C0" w14:textId="77777777" w:rsidR="00E5149D" w:rsidRPr="002B6A3F" w:rsidRDefault="00E5149D">
            <w:pPr>
              <w:jc w:val="center"/>
            </w:pPr>
            <w:r w:rsidRPr="002B6A3F">
              <w:t>-</w:t>
            </w:r>
          </w:p>
        </w:tc>
        <w:tc>
          <w:tcPr>
            <w:tcW w:w="1843" w:type="dxa"/>
          </w:tcPr>
          <w:p w14:paraId="4E81A0EB" w14:textId="77777777" w:rsidR="00E5149D" w:rsidRPr="002B6A3F" w:rsidRDefault="00E5149D">
            <w:pPr>
              <w:jc w:val="center"/>
            </w:pPr>
            <w:r w:rsidRPr="002B6A3F">
              <w:t>10270</w:t>
            </w:r>
          </w:p>
        </w:tc>
      </w:tr>
      <w:tr w:rsidR="00E5149D" w:rsidRPr="002B6A3F" w14:paraId="35761846" w14:textId="77777777">
        <w:trPr>
          <w:jc w:val="center"/>
        </w:trPr>
        <w:tc>
          <w:tcPr>
            <w:tcW w:w="2448" w:type="dxa"/>
          </w:tcPr>
          <w:p w14:paraId="5889CD2A" w14:textId="77777777" w:rsidR="00E5149D" w:rsidRPr="002B6A3F" w:rsidRDefault="008C05C5" w:rsidP="008C05C5">
            <w:r>
              <w:t>Minerallac (</w:t>
            </w:r>
            <w:r w:rsidR="00E5149D" w:rsidRPr="002B6A3F">
              <w:t>Redmore</w:t>
            </w:r>
            <w:r w:rsidR="007F762A">
              <w:rPr>
                <w:rFonts w:cs="Arial"/>
              </w:rPr>
              <w:t>®</w:t>
            </w:r>
            <w:r>
              <w:t>)</w:t>
            </w:r>
          </w:p>
        </w:tc>
        <w:tc>
          <w:tcPr>
            <w:tcW w:w="1757" w:type="dxa"/>
          </w:tcPr>
          <w:p w14:paraId="39909781" w14:textId="77777777" w:rsidR="00E5149D" w:rsidRPr="002B6A3F" w:rsidRDefault="008C05C5">
            <w:pPr>
              <w:jc w:val="center"/>
            </w:pPr>
            <w:r>
              <w:t>CG1525K</w:t>
            </w:r>
          </w:p>
        </w:tc>
        <w:tc>
          <w:tcPr>
            <w:tcW w:w="1685" w:type="dxa"/>
          </w:tcPr>
          <w:p w14:paraId="7B110222" w14:textId="77777777" w:rsidR="00E5149D" w:rsidRDefault="008C05C5">
            <w:pPr>
              <w:jc w:val="center"/>
            </w:pPr>
            <w:r>
              <w:t>DG2050Q</w:t>
            </w:r>
          </w:p>
          <w:p w14:paraId="568BBD20" w14:textId="77777777" w:rsidR="008C05C5" w:rsidRPr="002B6A3F" w:rsidRDefault="008C05C5">
            <w:pPr>
              <w:jc w:val="center"/>
            </w:pPr>
            <w:r>
              <w:t>CG2050Q</w:t>
            </w:r>
          </w:p>
        </w:tc>
        <w:tc>
          <w:tcPr>
            <w:tcW w:w="1843" w:type="dxa"/>
          </w:tcPr>
          <w:p w14:paraId="49E34852" w14:textId="77777777" w:rsidR="00E5149D" w:rsidRPr="002B6A3F" w:rsidRDefault="008C05C5">
            <w:pPr>
              <w:jc w:val="center"/>
            </w:pPr>
            <w:r>
              <w:t>CC1538Q</w:t>
            </w:r>
          </w:p>
        </w:tc>
        <w:tc>
          <w:tcPr>
            <w:tcW w:w="1843" w:type="dxa"/>
          </w:tcPr>
          <w:p w14:paraId="2F5A4782" w14:textId="77777777" w:rsidR="00E5149D" w:rsidRPr="002B6A3F" w:rsidRDefault="008C05C5">
            <w:pPr>
              <w:jc w:val="center"/>
            </w:pPr>
            <w:r>
              <w:t>DG3090W</w:t>
            </w:r>
          </w:p>
        </w:tc>
      </w:tr>
      <w:tr w:rsidR="00E5149D" w:rsidRPr="002B6A3F" w14:paraId="12D0E9D8" w14:textId="77777777">
        <w:trPr>
          <w:jc w:val="center"/>
        </w:trPr>
        <w:tc>
          <w:tcPr>
            <w:tcW w:w="2448" w:type="dxa"/>
          </w:tcPr>
          <w:p w14:paraId="0E8E0B4D" w14:textId="77777777" w:rsidR="00E5149D" w:rsidRPr="002B6A3F" w:rsidRDefault="00E5149D">
            <w:r w:rsidRPr="002B6A3F">
              <w:t>MacLean (Continental)</w:t>
            </w:r>
          </w:p>
        </w:tc>
        <w:tc>
          <w:tcPr>
            <w:tcW w:w="1757" w:type="dxa"/>
          </w:tcPr>
          <w:p w14:paraId="7A544297" w14:textId="77777777" w:rsidR="00E5149D" w:rsidRPr="002B6A3F" w:rsidRDefault="00E5149D">
            <w:pPr>
              <w:jc w:val="center"/>
            </w:pPr>
            <w:r w:rsidRPr="002B6A3F">
              <w:t>U88</w:t>
            </w:r>
          </w:p>
        </w:tc>
        <w:tc>
          <w:tcPr>
            <w:tcW w:w="1685" w:type="dxa"/>
          </w:tcPr>
          <w:p w14:paraId="0D8B8ED9" w14:textId="77777777" w:rsidR="00E5149D" w:rsidRPr="002B6A3F" w:rsidRDefault="00E5149D">
            <w:pPr>
              <w:jc w:val="center"/>
            </w:pPr>
            <w:r w:rsidRPr="002B6A3F">
              <w:t>U86</w:t>
            </w:r>
          </w:p>
        </w:tc>
        <w:tc>
          <w:tcPr>
            <w:tcW w:w="1843" w:type="dxa"/>
          </w:tcPr>
          <w:p w14:paraId="3DF3D534" w14:textId="77777777" w:rsidR="00E5149D" w:rsidRPr="002B6A3F" w:rsidRDefault="00E5149D">
            <w:pPr>
              <w:jc w:val="center"/>
            </w:pPr>
            <w:r w:rsidRPr="002B6A3F">
              <w:t>U48</w:t>
            </w:r>
          </w:p>
        </w:tc>
        <w:tc>
          <w:tcPr>
            <w:tcW w:w="1843" w:type="dxa"/>
          </w:tcPr>
          <w:p w14:paraId="4E46F279" w14:textId="77777777" w:rsidR="00E5149D" w:rsidRPr="002B6A3F" w:rsidRDefault="00E5149D">
            <w:pPr>
              <w:jc w:val="center"/>
            </w:pPr>
            <w:r w:rsidRPr="002B6A3F">
              <w:t>U46</w:t>
            </w:r>
          </w:p>
        </w:tc>
      </w:tr>
      <w:tr w:rsidR="00E5149D" w:rsidRPr="002B6A3F" w14:paraId="299811B6" w14:textId="77777777">
        <w:trPr>
          <w:jc w:val="center"/>
        </w:trPr>
        <w:tc>
          <w:tcPr>
            <w:tcW w:w="2448" w:type="dxa"/>
          </w:tcPr>
          <w:p w14:paraId="73A7CDCB" w14:textId="77777777" w:rsidR="00E5149D" w:rsidRPr="002B6A3F" w:rsidRDefault="00E5149D"/>
        </w:tc>
        <w:tc>
          <w:tcPr>
            <w:tcW w:w="1757" w:type="dxa"/>
          </w:tcPr>
          <w:p w14:paraId="078EEC25" w14:textId="77777777" w:rsidR="00E5149D" w:rsidRPr="002B6A3F" w:rsidRDefault="00E5149D">
            <w:pPr>
              <w:jc w:val="center"/>
            </w:pPr>
          </w:p>
        </w:tc>
        <w:tc>
          <w:tcPr>
            <w:tcW w:w="1685" w:type="dxa"/>
          </w:tcPr>
          <w:p w14:paraId="1106039D" w14:textId="77777777" w:rsidR="00E5149D" w:rsidRPr="002B6A3F" w:rsidRDefault="00E5149D">
            <w:pPr>
              <w:jc w:val="center"/>
            </w:pPr>
          </w:p>
        </w:tc>
        <w:tc>
          <w:tcPr>
            <w:tcW w:w="1843" w:type="dxa"/>
          </w:tcPr>
          <w:p w14:paraId="2EC54C0B" w14:textId="77777777" w:rsidR="00E5149D" w:rsidRPr="002B6A3F" w:rsidRDefault="00E5149D">
            <w:pPr>
              <w:jc w:val="center"/>
            </w:pPr>
          </w:p>
        </w:tc>
        <w:tc>
          <w:tcPr>
            <w:tcW w:w="1843" w:type="dxa"/>
          </w:tcPr>
          <w:p w14:paraId="620309B3" w14:textId="77777777" w:rsidR="00E5149D" w:rsidRPr="002B6A3F" w:rsidRDefault="00E5149D">
            <w:pPr>
              <w:jc w:val="center"/>
            </w:pPr>
          </w:p>
        </w:tc>
      </w:tr>
    </w:tbl>
    <w:p w14:paraId="49EC4C5B" w14:textId="77777777" w:rsidR="00E5149D" w:rsidRPr="002B6A3F" w:rsidRDefault="00E5149D"/>
    <w:p w14:paraId="093A25B7" w14:textId="77777777" w:rsidR="00E5149D" w:rsidRPr="002B6A3F" w:rsidRDefault="00E5149D">
      <w:pPr>
        <w:jc w:val="center"/>
        <w:outlineLvl w:val="0"/>
      </w:pPr>
      <w:r w:rsidRPr="002B6A3F">
        <w:t>Barbed staples, ground wire</w:t>
      </w:r>
    </w:p>
    <w:p w14:paraId="16C58B1D" w14:textId="77777777" w:rsidR="00E5149D" w:rsidRPr="002B6A3F" w:rsidRDefault="00E5149D"/>
    <w:tbl>
      <w:tblPr>
        <w:tblW w:w="0" w:type="auto"/>
        <w:jc w:val="center"/>
        <w:tblLayout w:type="fixed"/>
        <w:tblLook w:val="0000" w:firstRow="0" w:lastRow="0" w:firstColumn="0" w:lastColumn="0" w:noHBand="0" w:noVBand="0"/>
      </w:tblPr>
      <w:tblGrid>
        <w:gridCol w:w="2448"/>
        <w:gridCol w:w="1890"/>
        <w:gridCol w:w="1552"/>
        <w:gridCol w:w="1843"/>
        <w:gridCol w:w="1843"/>
      </w:tblGrid>
      <w:tr w:rsidR="00E5149D" w:rsidRPr="002B6A3F" w14:paraId="75DBB41F" w14:textId="77777777">
        <w:trPr>
          <w:jc w:val="center"/>
        </w:trPr>
        <w:tc>
          <w:tcPr>
            <w:tcW w:w="2448" w:type="dxa"/>
          </w:tcPr>
          <w:p w14:paraId="3376A2C4" w14:textId="77777777" w:rsidR="00E5149D" w:rsidRPr="002B6A3F" w:rsidRDefault="00E5149D">
            <w:r w:rsidRPr="002B6A3F">
              <w:t>Length x Spread (inches)</w:t>
            </w:r>
          </w:p>
        </w:tc>
        <w:tc>
          <w:tcPr>
            <w:tcW w:w="1890" w:type="dxa"/>
          </w:tcPr>
          <w:p w14:paraId="694EFAC3" w14:textId="77777777" w:rsidR="00E5149D" w:rsidRPr="002B6A3F" w:rsidRDefault="00E5149D">
            <w:pPr>
              <w:jc w:val="center"/>
            </w:pPr>
            <w:r w:rsidRPr="002B6A3F">
              <w:t>1-1/2 x 3/8</w:t>
            </w:r>
          </w:p>
        </w:tc>
        <w:tc>
          <w:tcPr>
            <w:tcW w:w="1552" w:type="dxa"/>
          </w:tcPr>
          <w:p w14:paraId="15F70893" w14:textId="77777777" w:rsidR="00E5149D" w:rsidRPr="002B6A3F" w:rsidRDefault="00E5149D">
            <w:pPr>
              <w:jc w:val="center"/>
            </w:pPr>
            <w:r w:rsidRPr="002B6A3F">
              <w:t>2 x 5/8</w:t>
            </w:r>
          </w:p>
        </w:tc>
        <w:tc>
          <w:tcPr>
            <w:tcW w:w="1843" w:type="dxa"/>
          </w:tcPr>
          <w:p w14:paraId="41109AF0" w14:textId="77777777" w:rsidR="00E5149D" w:rsidRPr="002B6A3F" w:rsidRDefault="00E5149D">
            <w:pPr>
              <w:jc w:val="center"/>
            </w:pPr>
            <w:r w:rsidRPr="002B6A3F">
              <w:t>1-1/2 x 3/8</w:t>
            </w:r>
          </w:p>
        </w:tc>
        <w:tc>
          <w:tcPr>
            <w:tcW w:w="1843" w:type="dxa"/>
          </w:tcPr>
          <w:p w14:paraId="3514B11F" w14:textId="77777777" w:rsidR="00E5149D" w:rsidRPr="002B6A3F" w:rsidRDefault="00E5149D">
            <w:pPr>
              <w:jc w:val="center"/>
            </w:pPr>
            <w:r w:rsidRPr="002B6A3F">
              <w:t>3 x 1-1/16</w:t>
            </w:r>
          </w:p>
        </w:tc>
      </w:tr>
      <w:tr w:rsidR="00E5149D" w:rsidRPr="002B6A3F" w14:paraId="38F29419" w14:textId="77777777">
        <w:trPr>
          <w:jc w:val="center"/>
        </w:trPr>
        <w:tc>
          <w:tcPr>
            <w:tcW w:w="2448" w:type="dxa"/>
          </w:tcPr>
          <w:p w14:paraId="0899FC81" w14:textId="77777777" w:rsidR="00E5149D" w:rsidRPr="002B6A3F" w:rsidRDefault="00E5149D">
            <w:r w:rsidRPr="002B6A3F">
              <w:t>Diameter</w:t>
            </w:r>
          </w:p>
        </w:tc>
        <w:tc>
          <w:tcPr>
            <w:tcW w:w="1890" w:type="dxa"/>
          </w:tcPr>
          <w:p w14:paraId="1678A26E" w14:textId="77777777" w:rsidR="00E5149D" w:rsidRPr="002B6A3F" w:rsidRDefault="00E5149D">
            <w:pPr>
              <w:pBdr>
                <w:bottom w:val="single" w:sz="6" w:space="1" w:color="auto"/>
              </w:pBdr>
              <w:jc w:val="center"/>
            </w:pPr>
            <w:r w:rsidRPr="002B6A3F">
              <w:t>.131</w:t>
            </w:r>
            <w:r w:rsidRPr="002B6A3F">
              <w:br/>
              <w:t>Galv. Steel</w:t>
            </w:r>
          </w:p>
        </w:tc>
        <w:tc>
          <w:tcPr>
            <w:tcW w:w="1552" w:type="dxa"/>
          </w:tcPr>
          <w:p w14:paraId="2CFC06F7" w14:textId="77777777" w:rsidR="00E5149D" w:rsidRPr="002B6A3F" w:rsidRDefault="00E5149D">
            <w:pPr>
              <w:pBdr>
                <w:bottom w:val="single" w:sz="6" w:space="1" w:color="auto"/>
              </w:pBdr>
              <w:jc w:val="center"/>
            </w:pPr>
            <w:r w:rsidRPr="002B6A3F">
              <w:t>.165</w:t>
            </w:r>
            <w:r w:rsidRPr="002B6A3F">
              <w:br/>
              <w:t>Galv. Steel</w:t>
            </w:r>
          </w:p>
        </w:tc>
        <w:tc>
          <w:tcPr>
            <w:tcW w:w="1843" w:type="dxa"/>
          </w:tcPr>
          <w:p w14:paraId="5BA403A0" w14:textId="77777777" w:rsidR="00E5149D" w:rsidRPr="002B6A3F" w:rsidRDefault="00E5149D">
            <w:pPr>
              <w:pBdr>
                <w:bottom w:val="single" w:sz="6" w:space="1" w:color="auto"/>
              </w:pBdr>
              <w:jc w:val="center"/>
            </w:pPr>
            <w:r w:rsidRPr="002B6A3F">
              <w:t>.140</w:t>
            </w:r>
            <w:r w:rsidRPr="002B6A3F">
              <w:br/>
              <w:t>Copper-Coated</w:t>
            </w:r>
          </w:p>
        </w:tc>
        <w:tc>
          <w:tcPr>
            <w:tcW w:w="1843" w:type="dxa"/>
          </w:tcPr>
          <w:p w14:paraId="3E2BFF6B" w14:textId="77777777" w:rsidR="00E5149D" w:rsidRPr="002B6A3F" w:rsidRDefault="00E5149D">
            <w:pPr>
              <w:pBdr>
                <w:bottom w:val="single" w:sz="6" w:space="1" w:color="auto"/>
              </w:pBdr>
              <w:jc w:val="center"/>
            </w:pPr>
            <w:r w:rsidRPr="002B6A3F">
              <w:t>7/32</w:t>
            </w:r>
            <w:r w:rsidRPr="002B6A3F">
              <w:br/>
              <w:t>Galv. Steel</w:t>
            </w:r>
          </w:p>
        </w:tc>
      </w:tr>
      <w:tr w:rsidR="00E5149D" w:rsidRPr="002B6A3F" w14:paraId="174414AD" w14:textId="77777777">
        <w:trPr>
          <w:jc w:val="center"/>
        </w:trPr>
        <w:tc>
          <w:tcPr>
            <w:tcW w:w="2448" w:type="dxa"/>
          </w:tcPr>
          <w:p w14:paraId="4D284FF5" w14:textId="77777777" w:rsidR="00E5149D" w:rsidRPr="002B6A3F" w:rsidRDefault="00E5149D"/>
        </w:tc>
        <w:tc>
          <w:tcPr>
            <w:tcW w:w="1890" w:type="dxa"/>
          </w:tcPr>
          <w:p w14:paraId="1E9051C8" w14:textId="77777777" w:rsidR="00E5149D" w:rsidRPr="002B6A3F" w:rsidRDefault="00E5149D">
            <w:pPr>
              <w:jc w:val="center"/>
            </w:pPr>
          </w:p>
        </w:tc>
        <w:tc>
          <w:tcPr>
            <w:tcW w:w="1552" w:type="dxa"/>
          </w:tcPr>
          <w:p w14:paraId="219E2F17" w14:textId="77777777" w:rsidR="00E5149D" w:rsidRPr="002B6A3F" w:rsidRDefault="00E5149D">
            <w:pPr>
              <w:jc w:val="center"/>
            </w:pPr>
          </w:p>
        </w:tc>
        <w:tc>
          <w:tcPr>
            <w:tcW w:w="1843" w:type="dxa"/>
          </w:tcPr>
          <w:p w14:paraId="4C813921" w14:textId="77777777" w:rsidR="00E5149D" w:rsidRPr="002B6A3F" w:rsidRDefault="00E5149D">
            <w:pPr>
              <w:jc w:val="center"/>
            </w:pPr>
          </w:p>
        </w:tc>
        <w:tc>
          <w:tcPr>
            <w:tcW w:w="1843" w:type="dxa"/>
          </w:tcPr>
          <w:p w14:paraId="14799489" w14:textId="77777777" w:rsidR="00E5149D" w:rsidRPr="002B6A3F" w:rsidRDefault="00E5149D">
            <w:pPr>
              <w:jc w:val="center"/>
            </w:pPr>
          </w:p>
        </w:tc>
      </w:tr>
      <w:tr w:rsidR="00E5149D" w:rsidRPr="002B6A3F" w14:paraId="01C6B173" w14:textId="77777777">
        <w:trPr>
          <w:jc w:val="center"/>
        </w:trPr>
        <w:tc>
          <w:tcPr>
            <w:tcW w:w="2448" w:type="dxa"/>
          </w:tcPr>
          <w:p w14:paraId="29DA0093" w14:textId="77777777" w:rsidR="00E5149D" w:rsidRPr="002B6A3F" w:rsidRDefault="00E5149D">
            <w:r w:rsidRPr="002B6A3F">
              <w:t>Apollo</w:t>
            </w:r>
          </w:p>
        </w:tc>
        <w:tc>
          <w:tcPr>
            <w:tcW w:w="1890" w:type="dxa"/>
          </w:tcPr>
          <w:p w14:paraId="2B54C512" w14:textId="77777777" w:rsidR="00E5149D" w:rsidRPr="002B6A3F" w:rsidRDefault="00E5149D">
            <w:pPr>
              <w:jc w:val="center"/>
            </w:pPr>
            <w:r w:rsidRPr="002B6A3F">
              <w:t>AP520-57488HTG</w:t>
            </w:r>
          </w:p>
        </w:tc>
        <w:tc>
          <w:tcPr>
            <w:tcW w:w="1552" w:type="dxa"/>
          </w:tcPr>
          <w:p w14:paraId="6E1909D2" w14:textId="77777777" w:rsidR="00E5149D" w:rsidRPr="002B6A3F" w:rsidRDefault="00E5149D">
            <w:pPr>
              <w:jc w:val="center"/>
            </w:pPr>
            <w:r w:rsidRPr="002B6A3F">
              <w:t>AP50l-S66525</w:t>
            </w:r>
          </w:p>
        </w:tc>
        <w:tc>
          <w:tcPr>
            <w:tcW w:w="1843" w:type="dxa"/>
          </w:tcPr>
          <w:p w14:paraId="519AA5AA" w14:textId="77777777" w:rsidR="00E5149D" w:rsidRPr="002B6A3F" w:rsidRDefault="0079446B">
            <w:pPr>
              <w:jc w:val="center"/>
            </w:pPr>
            <w:r w:rsidRPr="002B6A3F">
              <w:t>-</w:t>
            </w:r>
          </w:p>
        </w:tc>
        <w:tc>
          <w:tcPr>
            <w:tcW w:w="1843" w:type="dxa"/>
          </w:tcPr>
          <w:p w14:paraId="34D245A6" w14:textId="77777777" w:rsidR="00E5149D" w:rsidRPr="002B6A3F" w:rsidRDefault="0079446B">
            <w:pPr>
              <w:jc w:val="center"/>
            </w:pPr>
            <w:r w:rsidRPr="002B6A3F">
              <w:t>-</w:t>
            </w:r>
          </w:p>
        </w:tc>
      </w:tr>
      <w:tr w:rsidR="00F63B09" w:rsidRPr="002B6A3F" w14:paraId="6F3D87FF" w14:textId="77777777">
        <w:trPr>
          <w:jc w:val="center"/>
        </w:trPr>
        <w:tc>
          <w:tcPr>
            <w:tcW w:w="2448" w:type="dxa"/>
          </w:tcPr>
          <w:p w14:paraId="3E922879" w14:textId="77777777" w:rsidR="00F63B09" w:rsidRPr="002B6A3F" w:rsidRDefault="00F63B09" w:rsidP="00331D79">
            <w:r w:rsidRPr="002B6A3F">
              <w:t>Hubbell Power Systems</w:t>
            </w:r>
          </w:p>
        </w:tc>
        <w:tc>
          <w:tcPr>
            <w:tcW w:w="1890" w:type="dxa"/>
          </w:tcPr>
          <w:p w14:paraId="08277D6F" w14:textId="77777777" w:rsidR="00F63B09" w:rsidRPr="002B6A3F" w:rsidRDefault="00F63B09" w:rsidP="00331D79">
            <w:pPr>
              <w:jc w:val="center"/>
            </w:pPr>
            <w:r w:rsidRPr="002B6A3F">
              <w:t>C205-0460</w:t>
            </w:r>
          </w:p>
        </w:tc>
        <w:tc>
          <w:tcPr>
            <w:tcW w:w="1552" w:type="dxa"/>
          </w:tcPr>
          <w:p w14:paraId="6E03BCC6" w14:textId="77777777" w:rsidR="00F63B09" w:rsidRPr="002B6A3F" w:rsidRDefault="00F63B09" w:rsidP="00331D79">
            <w:pPr>
              <w:jc w:val="center"/>
            </w:pPr>
            <w:r w:rsidRPr="002B6A3F">
              <w:t>C205-0463</w:t>
            </w:r>
          </w:p>
        </w:tc>
        <w:tc>
          <w:tcPr>
            <w:tcW w:w="1843" w:type="dxa"/>
          </w:tcPr>
          <w:p w14:paraId="206DF3A3" w14:textId="77777777" w:rsidR="00F63B09" w:rsidRPr="002B6A3F" w:rsidRDefault="00F63B09" w:rsidP="00331D79">
            <w:pPr>
              <w:jc w:val="center"/>
            </w:pPr>
            <w:r w:rsidRPr="002B6A3F">
              <w:t>C205-0464</w:t>
            </w:r>
          </w:p>
        </w:tc>
        <w:tc>
          <w:tcPr>
            <w:tcW w:w="1843" w:type="dxa"/>
          </w:tcPr>
          <w:p w14:paraId="352889DC" w14:textId="77777777" w:rsidR="00F63B09" w:rsidRPr="002B6A3F" w:rsidRDefault="00F63B09" w:rsidP="00331D79">
            <w:pPr>
              <w:jc w:val="center"/>
            </w:pPr>
            <w:r w:rsidRPr="002B6A3F">
              <w:t>C205-0462</w:t>
            </w:r>
          </w:p>
        </w:tc>
      </w:tr>
      <w:tr w:rsidR="00E5149D" w:rsidRPr="002B6A3F" w14:paraId="1A500A1A" w14:textId="77777777">
        <w:trPr>
          <w:jc w:val="center"/>
        </w:trPr>
        <w:tc>
          <w:tcPr>
            <w:tcW w:w="2448" w:type="dxa"/>
          </w:tcPr>
          <w:p w14:paraId="269741FE" w14:textId="77777777" w:rsidR="00E5149D" w:rsidRPr="002B6A3F" w:rsidRDefault="00E5149D">
            <w:r w:rsidRPr="002B6A3F">
              <w:t>Joslyn</w:t>
            </w:r>
          </w:p>
        </w:tc>
        <w:tc>
          <w:tcPr>
            <w:tcW w:w="1890" w:type="dxa"/>
          </w:tcPr>
          <w:p w14:paraId="13CB6699" w14:textId="77777777" w:rsidR="00E5149D" w:rsidRPr="002B6A3F" w:rsidRDefault="00E5149D">
            <w:pPr>
              <w:jc w:val="center"/>
            </w:pPr>
            <w:r w:rsidRPr="002B6A3F">
              <w:t>J7656</w:t>
            </w:r>
          </w:p>
        </w:tc>
        <w:tc>
          <w:tcPr>
            <w:tcW w:w="1552" w:type="dxa"/>
          </w:tcPr>
          <w:p w14:paraId="7D2BAD55" w14:textId="77777777" w:rsidR="00E5149D" w:rsidRPr="002B6A3F" w:rsidRDefault="00E5149D">
            <w:pPr>
              <w:jc w:val="center"/>
            </w:pPr>
            <w:r w:rsidRPr="002B6A3F">
              <w:t>J7672</w:t>
            </w:r>
          </w:p>
        </w:tc>
        <w:tc>
          <w:tcPr>
            <w:tcW w:w="1843" w:type="dxa"/>
          </w:tcPr>
          <w:p w14:paraId="0FA58719" w14:textId="77777777" w:rsidR="00E5149D" w:rsidRPr="002B6A3F" w:rsidRDefault="00E5149D">
            <w:pPr>
              <w:jc w:val="center"/>
            </w:pPr>
            <w:r w:rsidRPr="002B6A3F">
              <w:t>J7682</w:t>
            </w:r>
          </w:p>
        </w:tc>
        <w:tc>
          <w:tcPr>
            <w:tcW w:w="1843" w:type="dxa"/>
          </w:tcPr>
          <w:p w14:paraId="5C3C8F3D" w14:textId="77777777" w:rsidR="00E5149D" w:rsidRPr="002B6A3F" w:rsidRDefault="00E5149D">
            <w:pPr>
              <w:jc w:val="center"/>
            </w:pPr>
            <w:r w:rsidRPr="002B6A3F">
              <w:t>J7664</w:t>
            </w:r>
          </w:p>
        </w:tc>
      </w:tr>
      <w:tr w:rsidR="00E5149D" w:rsidRPr="002B6A3F" w14:paraId="769904FC" w14:textId="77777777">
        <w:trPr>
          <w:jc w:val="center"/>
        </w:trPr>
        <w:tc>
          <w:tcPr>
            <w:tcW w:w="2448" w:type="dxa"/>
          </w:tcPr>
          <w:p w14:paraId="0BA0535A" w14:textId="77777777" w:rsidR="00E5149D" w:rsidRPr="002B6A3F" w:rsidRDefault="001B680F">
            <w:r>
              <w:t>Minerallac (</w:t>
            </w:r>
            <w:r w:rsidRPr="002B6A3F">
              <w:t>Redmore</w:t>
            </w:r>
            <w:r w:rsidR="007F762A">
              <w:rPr>
                <w:rFonts w:cs="Arial"/>
              </w:rPr>
              <w:t>®</w:t>
            </w:r>
            <w:r>
              <w:t>)</w:t>
            </w:r>
          </w:p>
        </w:tc>
        <w:tc>
          <w:tcPr>
            <w:tcW w:w="1890" w:type="dxa"/>
          </w:tcPr>
          <w:p w14:paraId="20AA5740" w14:textId="77777777" w:rsidR="00E5149D" w:rsidRPr="002B6A3F" w:rsidRDefault="001B680F">
            <w:pPr>
              <w:jc w:val="center"/>
            </w:pPr>
            <w:r>
              <w:t>CG1538M(B)</w:t>
            </w:r>
          </w:p>
        </w:tc>
        <w:tc>
          <w:tcPr>
            <w:tcW w:w="1552" w:type="dxa"/>
          </w:tcPr>
          <w:p w14:paraId="41E1E487" w14:textId="77777777" w:rsidR="00E5149D" w:rsidRPr="002B6A3F" w:rsidRDefault="001B680F">
            <w:pPr>
              <w:jc w:val="center"/>
            </w:pPr>
            <w:r>
              <w:t>CG2063T(B)</w:t>
            </w:r>
          </w:p>
        </w:tc>
        <w:tc>
          <w:tcPr>
            <w:tcW w:w="1843" w:type="dxa"/>
          </w:tcPr>
          <w:p w14:paraId="1208E451" w14:textId="77777777" w:rsidR="00E5149D" w:rsidRPr="002B6A3F" w:rsidRDefault="001B680F">
            <w:pPr>
              <w:jc w:val="center"/>
            </w:pPr>
            <w:r>
              <w:t>CC1538P(B)</w:t>
            </w:r>
          </w:p>
        </w:tc>
        <w:tc>
          <w:tcPr>
            <w:tcW w:w="1843" w:type="dxa"/>
          </w:tcPr>
          <w:p w14:paraId="7A2B9FA9" w14:textId="77777777" w:rsidR="00E5149D" w:rsidRPr="002B6A3F" w:rsidRDefault="001B680F">
            <w:pPr>
              <w:jc w:val="center"/>
            </w:pPr>
            <w:r>
              <w:t>CG3090N(B)</w:t>
            </w:r>
          </w:p>
        </w:tc>
      </w:tr>
      <w:tr w:rsidR="00E5149D" w:rsidRPr="002B6A3F" w14:paraId="57340042" w14:textId="77777777">
        <w:trPr>
          <w:jc w:val="center"/>
        </w:trPr>
        <w:tc>
          <w:tcPr>
            <w:tcW w:w="2448" w:type="dxa"/>
          </w:tcPr>
          <w:p w14:paraId="67613BA5" w14:textId="77777777" w:rsidR="00E5149D" w:rsidRPr="002B6A3F" w:rsidRDefault="00E5149D"/>
        </w:tc>
        <w:tc>
          <w:tcPr>
            <w:tcW w:w="1890" w:type="dxa"/>
          </w:tcPr>
          <w:p w14:paraId="183A0BC6" w14:textId="77777777" w:rsidR="00E5149D" w:rsidRPr="002B6A3F" w:rsidRDefault="00E5149D">
            <w:pPr>
              <w:jc w:val="center"/>
            </w:pPr>
          </w:p>
        </w:tc>
        <w:tc>
          <w:tcPr>
            <w:tcW w:w="1552" w:type="dxa"/>
          </w:tcPr>
          <w:p w14:paraId="05E274D0" w14:textId="77777777" w:rsidR="00E5149D" w:rsidRPr="002B6A3F" w:rsidRDefault="00E5149D">
            <w:pPr>
              <w:jc w:val="center"/>
            </w:pPr>
          </w:p>
        </w:tc>
        <w:tc>
          <w:tcPr>
            <w:tcW w:w="1843" w:type="dxa"/>
          </w:tcPr>
          <w:p w14:paraId="5BA806C9" w14:textId="77777777" w:rsidR="00E5149D" w:rsidRPr="002B6A3F" w:rsidRDefault="00E5149D">
            <w:pPr>
              <w:jc w:val="center"/>
            </w:pPr>
          </w:p>
        </w:tc>
        <w:tc>
          <w:tcPr>
            <w:tcW w:w="1843" w:type="dxa"/>
          </w:tcPr>
          <w:p w14:paraId="581921D6" w14:textId="77777777" w:rsidR="00E5149D" w:rsidRPr="002B6A3F" w:rsidRDefault="00E5149D">
            <w:pPr>
              <w:jc w:val="center"/>
            </w:pPr>
          </w:p>
        </w:tc>
      </w:tr>
    </w:tbl>
    <w:p w14:paraId="00FAC4F0" w14:textId="77777777" w:rsidR="00E5149D" w:rsidRPr="002B6A3F" w:rsidRDefault="00E5149D"/>
    <w:p w14:paraId="2F61E050" w14:textId="77777777" w:rsidR="00E5149D" w:rsidRPr="002B6A3F" w:rsidRDefault="00E5149D">
      <w:pPr>
        <w:jc w:val="center"/>
        <w:outlineLvl w:val="0"/>
      </w:pPr>
      <w:r w:rsidRPr="002B6A3F">
        <w:t>Staples, alumoweld</w:t>
      </w:r>
    </w:p>
    <w:p w14:paraId="58E72E96" w14:textId="77777777" w:rsidR="00E5149D" w:rsidRPr="002B6A3F" w:rsidRDefault="00E5149D"/>
    <w:tbl>
      <w:tblPr>
        <w:tblW w:w="0" w:type="auto"/>
        <w:jc w:val="center"/>
        <w:tblLayout w:type="fixed"/>
        <w:tblLook w:val="0000" w:firstRow="0" w:lastRow="0" w:firstColumn="0" w:lastColumn="0" w:noHBand="0" w:noVBand="0"/>
      </w:tblPr>
      <w:tblGrid>
        <w:gridCol w:w="2439"/>
        <w:gridCol w:w="1761"/>
        <w:gridCol w:w="2028"/>
        <w:gridCol w:w="1890"/>
      </w:tblGrid>
      <w:tr w:rsidR="00E5149D" w:rsidRPr="002B6A3F" w14:paraId="467DC107" w14:textId="77777777">
        <w:trPr>
          <w:jc w:val="center"/>
        </w:trPr>
        <w:tc>
          <w:tcPr>
            <w:tcW w:w="2439" w:type="dxa"/>
          </w:tcPr>
          <w:p w14:paraId="37F30773" w14:textId="77777777" w:rsidR="00E5149D" w:rsidRPr="002B6A3F" w:rsidRDefault="00E5149D">
            <w:r w:rsidRPr="002B6A3F">
              <w:t>Length x Spre</w:t>
            </w:r>
            <w:r w:rsidR="00CB4255">
              <w:t>½</w:t>
            </w:r>
            <w:r w:rsidRPr="002B6A3F">
              <w:t>(inches)</w:t>
            </w:r>
          </w:p>
        </w:tc>
        <w:tc>
          <w:tcPr>
            <w:tcW w:w="1761" w:type="dxa"/>
          </w:tcPr>
          <w:p w14:paraId="01718592" w14:textId="77777777" w:rsidR="00E5149D" w:rsidRPr="002B6A3F" w:rsidRDefault="00E5149D">
            <w:pPr>
              <w:jc w:val="center"/>
            </w:pPr>
            <w:r w:rsidRPr="002B6A3F">
              <w:t>2 x 1/2</w:t>
            </w:r>
          </w:p>
        </w:tc>
        <w:tc>
          <w:tcPr>
            <w:tcW w:w="2028" w:type="dxa"/>
          </w:tcPr>
          <w:p w14:paraId="7B1DEDC1" w14:textId="77777777" w:rsidR="00E5149D" w:rsidRPr="002B6A3F" w:rsidRDefault="00E5149D">
            <w:pPr>
              <w:jc w:val="center"/>
            </w:pPr>
            <w:r w:rsidRPr="002B6A3F">
              <w:t>1-1/2 x 3/8</w:t>
            </w:r>
          </w:p>
        </w:tc>
        <w:tc>
          <w:tcPr>
            <w:tcW w:w="1890" w:type="dxa"/>
          </w:tcPr>
          <w:p w14:paraId="4636FC66" w14:textId="77777777" w:rsidR="00E5149D" w:rsidRPr="002B6A3F" w:rsidRDefault="00E5149D">
            <w:pPr>
              <w:jc w:val="center"/>
            </w:pPr>
            <w:r w:rsidRPr="002B6A3F">
              <w:t>3 x1-1/16</w:t>
            </w:r>
          </w:p>
        </w:tc>
      </w:tr>
      <w:tr w:rsidR="00E5149D" w:rsidRPr="002B6A3F" w14:paraId="61784A5E" w14:textId="77777777">
        <w:trPr>
          <w:jc w:val="center"/>
        </w:trPr>
        <w:tc>
          <w:tcPr>
            <w:tcW w:w="2439" w:type="dxa"/>
          </w:tcPr>
          <w:p w14:paraId="6162F991" w14:textId="77777777" w:rsidR="00E5149D" w:rsidRPr="002B6A3F" w:rsidRDefault="00E5149D">
            <w:r w:rsidRPr="002B6A3F">
              <w:t>Diameter</w:t>
            </w:r>
          </w:p>
        </w:tc>
        <w:tc>
          <w:tcPr>
            <w:tcW w:w="1761" w:type="dxa"/>
          </w:tcPr>
          <w:p w14:paraId="2D0D0937" w14:textId="77777777" w:rsidR="00E5149D" w:rsidRPr="002B6A3F" w:rsidRDefault="00CB4255">
            <w:pPr>
              <w:jc w:val="center"/>
            </w:pPr>
            <w:r>
              <w:t>¼</w:t>
            </w:r>
            <w:r w:rsidR="00E5149D" w:rsidRPr="002B6A3F">
              <w:t>auge</w:t>
            </w:r>
          </w:p>
        </w:tc>
        <w:tc>
          <w:tcPr>
            <w:tcW w:w="2028" w:type="dxa"/>
          </w:tcPr>
          <w:p w14:paraId="68275F24" w14:textId="77777777" w:rsidR="00E5149D" w:rsidRPr="002B6A3F" w:rsidRDefault="00E5149D">
            <w:pPr>
              <w:jc w:val="center"/>
            </w:pPr>
            <w:r w:rsidRPr="002B6A3F">
              <w:t>8 gauge</w:t>
            </w:r>
          </w:p>
        </w:tc>
        <w:tc>
          <w:tcPr>
            <w:tcW w:w="1890" w:type="dxa"/>
          </w:tcPr>
          <w:p w14:paraId="4979D1F4" w14:textId="77777777" w:rsidR="00E5149D" w:rsidRPr="002B6A3F" w:rsidRDefault="00E5149D">
            <w:pPr>
              <w:jc w:val="center"/>
            </w:pPr>
            <w:r w:rsidRPr="002B6A3F">
              <w:t xml:space="preserve">1/4 </w:t>
            </w:r>
            <w:r w:rsidR="00AF7D0E" w:rsidRPr="002B6A3F">
              <w:t>molding</w:t>
            </w:r>
          </w:p>
        </w:tc>
      </w:tr>
      <w:tr w:rsidR="00E5149D" w:rsidRPr="002B6A3F" w14:paraId="2CB8691F" w14:textId="77777777">
        <w:trPr>
          <w:jc w:val="center"/>
        </w:trPr>
        <w:tc>
          <w:tcPr>
            <w:tcW w:w="2439" w:type="dxa"/>
          </w:tcPr>
          <w:p w14:paraId="5EC9D1FC" w14:textId="77777777" w:rsidR="00E5149D" w:rsidRPr="002B6A3F" w:rsidRDefault="00E5149D"/>
        </w:tc>
        <w:tc>
          <w:tcPr>
            <w:tcW w:w="1761" w:type="dxa"/>
          </w:tcPr>
          <w:p w14:paraId="7F89A894" w14:textId="77777777" w:rsidR="00E5149D" w:rsidRPr="002B6A3F" w:rsidRDefault="00E5149D">
            <w:pPr>
              <w:jc w:val="center"/>
            </w:pPr>
          </w:p>
        </w:tc>
        <w:tc>
          <w:tcPr>
            <w:tcW w:w="2028" w:type="dxa"/>
          </w:tcPr>
          <w:p w14:paraId="5F153584" w14:textId="77777777" w:rsidR="00E5149D" w:rsidRPr="002B6A3F" w:rsidRDefault="00E5149D">
            <w:pPr>
              <w:jc w:val="center"/>
            </w:pPr>
          </w:p>
        </w:tc>
        <w:tc>
          <w:tcPr>
            <w:tcW w:w="1890" w:type="dxa"/>
          </w:tcPr>
          <w:p w14:paraId="4BB2FD9E" w14:textId="77777777" w:rsidR="00E5149D" w:rsidRPr="002B6A3F" w:rsidRDefault="00E5149D">
            <w:pPr>
              <w:jc w:val="center"/>
            </w:pPr>
          </w:p>
        </w:tc>
      </w:tr>
      <w:tr w:rsidR="00E5149D" w:rsidRPr="002B6A3F" w14:paraId="1F0BD55E" w14:textId="77777777">
        <w:trPr>
          <w:jc w:val="center"/>
        </w:trPr>
        <w:tc>
          <w:tcPr>
            <w:tcW w:w="2439" w:type="dxa"/>
          </w:tcPr>
          <w:p w14:paraId="39A5921E" w14:textId="77777777" w:rsidR="00E5149D" w:rsidRPr="002B6A3F" w:rsidRDefault="00E5149D">
            <w:r w:rsidRPr="002B6A3F">
              <w:t>Apollo</w:t>
            </w:r>
          </w:p>
        </w:tc>
        <w:tc>
          <w:tcPr>
            <w:tcW w:w="1761" w:type="dxa"/>
          </w:tcPr>
          <w:p w14:paraId="1FE36A28" w14:textId="77777777" w:rsidR="00E5149D" w:rsidRPr="002B6A3F" w:rsidRDefault="00E5149D">
            <w:pPr>
              <w:jc w:val="center"/>
            </w:pPr>
            <w:r w:rsidRPr="002B6A3F">
              <w:t>AP531-S6655AL</w:t>
            </w:r>
          </w:p>
        </w:tc>
        <w:tc>
          <w:tcPr>
            <w:tcW w:w="2028" w:type="dxa"/>
          </w:tcPr>
          <w:p w14:paraId="726C5187" w14:textId="77777777" w:rsidR="00E5149D" w:rsidRPr="002B6A3F" w:rsidRDefault="00E5149D">
            <w:pPr>
              <w:jc w:val="center"/>
            </w:pPr>
            <w:r w:rsidRPr="002B6A3F">
              <w:t>AP531-S6652AL</w:t>
            </w:r>
          </w:p>
        </w:tc>
        <w:tc>
          <w:tcPr>
            <w:tcW w:w="1890" w:type="dxa"/>
          </w:tcPr>
          <w:p w14:paraId="40808F72" w14:textId="77777777" w:rsidR="00E5149D" w:rsidRPr="002B6A3F" w:rsidRDefault="00E5149D">
            <w:pPr>
              <w:jc w:val="center"/>
            </w:pPr>
            <w:r w:rsidRPr="002B6A3F">
              <w:t>AP530-S7493AL</w:t>
            </w:r>
          </w:p>
        </w:tc>
      </w:tr>
      <w:tr w:rsidR="00E5149D" w:rsidRPr="002B6A3F" w14:paraId="79FD3345" w14:textId="77777777">
        <w:trPr>
          <w:jc w:val="center"/>
        </w:trPr>
        <w:tc>
          <w:tcPr>
            <w:tcW w:w="2439" w:type="dxa"/>
          </w:tcPr>
          <w:p w14:paraId="24053F88" w14:textId="77777777" w:rsidR="00E5149D" w:rsidRPr="002B6A3F" w:rsidRDefault="001B680F">
            <w:r>
              <w:t>Minerallac (</w:t>
            </w:r>
            <w:r w:rsidRPr="002B6A3F">
              <w:t>Redmore</w:t>
            </w:r>
            <w:r w:rsidR="007F762A">
              <w:rPr>
                <w:rFonts w:cs="Arial"/>
              </w:rPr>
              <w:t>®</w:t>
            </w:r>
            <w:r>
              <w:t>)</w:t>
            </w:r>
          </w:p>
        </w:tc>
        <w:tc>
          <w:tcPr>
            <w:tcW w:w="1761" w:type="dxa"/>
          </w:tcPr>
          <w:p w14:paraId="786309B6" w14:textId="77777777" w:rsidR="00E5149D" w:rsidRPr="002B6A3F" w:rsidRDefault="0079446B">
            <w:pPr>
              <w:jc w:val="center"/>
            </w:pPr>
            <w:r w:rsidRPr="002B6A3F">
              <w:t>-</w:t>
            </w:r>
          </w:p>
        </w:tc>
        <w:tc>
          <w:tcPr>
            <w:tcW w:w="2028" w:type="dxa"/>
          </w:tcPr>
          <w:p w14:paraId="0A788BFF" w14:textId="77777777" w:rsidR="00E5149D" w:rsidRPr="002B6A3F" w:rsidRDefault="0079446B">
            <w:pPr>
              <w:jc w:val="center"/>
            </w:pPr>
            <w:r w:rsidRPr="002B6A3F">
              <w:t>-</w:t>
            </w:r>
          </w:p>
        </w:tc>
        <w:tc>
          <w:tcPr>
            <w:tcW w:w="1890" w:type="dxa"/>
          </w:tcPr>
          <w:p w14:paraId="4D9F794C" w14:textId="77777777" w:rsidR="00E5149D" w:rsidRPr="002B6A3F" w:rsidRDefault="001B680F">
            <w:pPr>
              <w:jc w:val="center"/>
            </w:pPr>
            <w:r>
              <w:t>DA3090W</w:t>
            </w:r>
          </w:p>
        </w:tc>
      </w:tr>
      <w:tr w:rsidR="00E5149D" w:rsidRPr="002B6A3F" w14:paraId="5C6489CA" w14:textId="77777777">
        <w:trPr>
          <w:jc w:val="center"/>
        </w:trPr>
        <w:tc>
          <w:tcPr>
            <w:tcW w:w="2439" w:type="dxa"/>
          </w:tcPr>
          <w:p w14:paraId="01A4D608" w14:textId="77777777" w:rsidR="00E5149D" w:rsidRPr="002B6A3F" w:rsidRDefault="00E5149D"/>
        </w:tc>
        <w:tc>
          <w:tcPr>
            <w:tcW w:w="1761" w:type="dxa"/>
          </w:tcPr>
          <w:p w14:paraId="2BB39D0A" w14:textId="77777777" w:rsidR="00E5149D" w:rsidRPr="002B6A3F" w:rsidRDefault="00E5149D">
            <w:pPr>
              <w:jc w:val="center"/>
            </w:pPr>
          </w:p>
        </w:tc>
        <w:tc>
          <w:tcPr>
            <w:tcW w:w="2028" w:type="dxa"/>
          </w:tcPr>
          <w:p w14:paraId="249C61F3" w14:textId="77777777" w:rsidR="00E5149D" w:rsidRPr="002B6A3F" w:rsidRDefault="00E5149D">
            <w:pPr>
              <w:jc w:val="center"/>
            </w:pPr>
          </w:p>
        </w:tc>
        <w:tc>
          <w:tcPr>
            <w:tcW w:w="1890" w:type="dxa"/>
          </w:tcPr>
          <w:p w14:paraId="1E667A0A" w14:textId="77777777" w:rsidR="00E5149D" w:rsidRPr="002B6A3F" w:rsidRDefault="00E5149D">
            <w:pPr>
              <w:jc w:val="center"/>
            </w:pPr>
          </w:p>
        </w:tc>
      </w:tr>
    </w:tbl>
    <w:p w14:paraId="1806FCC3" w14:textId="77777777" w:rsidR="00E5149D" w:rsidRPr="002B6A3F" w:rsidRDefault="00E5149D"/>
    <w:p w14:paraId="5F1B960F" w14:textId="77777777" w:rsidR="00E5149D" w:rsidRPr="002B6A3F" w:rsidRDefault="00E5149D">
      <w:pPr>
        <w:jc w:val="center"/>
        <w:outlineLvl w:val="0"/>
      </w:pPr>
      <w:r w:rsidRPr="002B6A3F">
        <w:t>Clip, ground wire</w:t>
      </w:r>
    </w:p>
    <w:p w14:paraId="4058B9C1" w14:textId="77777777" w:rsidR="00E5149D" w:rsidRPr="002B6A3F" w:rsidRDefault="00E5149D"/>
    <w:tbl>
      <w:tblPr>
        <w:tblW w:w="0" w:type="auto"/>
        <w:jc w:val="center"/>
        <w:tblLayout w:type="fixed"/>
        <w:tblLook w:val="0000" w:firstRow="0" w:lastRow="0" w:firstColumn="0" w:lastColumn="0" w:noHBand="0" w:noVBand="0"/>
      </w:tblPr>
      <w:tblGrid>
        <w:gridCol w:w="3105"/>
        <w:gridCol w:w="1125"/>
      </w:tblGrid>
      <w:tr w:rsidR="00E5149D" w:rsidRPr="002B6A3F" w14:paraId="65381D51" w14:textId="77777777">
        <w:trPr>
          <w:jc w:val="center"/>
        </w:trPr>
        <w:tc>
          <w:tcPr>
            <w:tcW w:w="3105" w:type="dxa"/>
          </w:tcPr>
          <w:p w14:paraId="26DB0811" w14:textId="77777777" w:rsidR="00E5149D" w:rsidRPr="002B6A3F" w:rsidRDefault="00E5149D">
            <w:pPr>
              <w:jc w:val="center"/>
            </w:pPr>
          </w:p>
        </w:tc>
        <w:tc>
          <w:tcPr>
            <w:tcW w:w="1125" w:type="dxa"/>
          </w:tcPr>
          <w:p w14:paraId="3BD13DAE" w14:textId="77777777" w:rsidR="00E5149D" w:rsidRPr="002B6A3F" w:rsidRDefault="00E5149D">
            <w:pPr>
              <w:jc w:val="center"/>
            </w:pPr>
          </w:p>
        </w:tc>
      </w:tr>
      <w:tr w:rsidR="00E5149D" w:rsidRPr="002B6A3F" w14:paraId="2A213586" w14:textId="77777777">
        <w:trPr>
          <w:jc w:val="center"/>
        </w:trPr>
        <w:tc>
          <w:tcPr>
            <w:tcW w:w="3105" w:type="dxa"/>
          </w:tcPr>
          <w:p w14:paraId="34C995DA" w14:textId="77777777" w:rsidR="00E5149D" w:rsidRPr="002B6A3F" w:rsidRDefault="00E5149D">
            <w:r w:rsidRPr="002B6A3F">
              <w:t>Kearney/</w:t>
            </w:r>
            <w:r w:rsidR="00EA2BE5">
              <w:t>Eaton</w:t>
            </w:r>
          </w:p>
        </w:tc>
        <w:tc>
          <w:tcPr>
            <w:tcW w:w="1125" w:type="dxa"/>
          </w:tcPr>
          <w:p w14:paraId="3486957A" w14:textId="77777777" w:rsidR="00E5149D" w:rsidRPr="002B6A3F" w:rsidRDefault="00E5149D">
            <w:pPr>
              <w:jc w:val="center"/>
            </w:pPr>
            <w:r w:rsidRPr="002B6A3F">
              <w:t>12326</w:t>
            </w:r>
          </w:p>
        </w:tc>
      </w:tr>
      <w:tr w:rsidR="00E5149D" w:rsidRPr="002B6A3F" w14:paraId="13D58E80" w14:textId="77777777">
        <w:trPr>
          <w:jc w:val="center"/>
        </w:trPr>
        <w:tc>
          <w:tcPr>
            <w:tcW w:w="3105" w:type="dxa"/>
          </w:tcPr>
          <w:p w14:paraId="570F251A" w14:textId="77777777" w:rsidR="00E5149D" w:rsidRPr="002B6A3F" w:rsidRDefault="00E5149D"/>
        </w:tc>
        <w:tc>
          <w:tcPr>
            <w:tcW w:w="1125" w:type="dxa"/>
          </w:tcPr>
          <w:p w14:paraId="7B0F44F6" w14:textId="77777777" w:rsidR="00E5149D" w:rsidRPr="002B6A3F" w:rsidRDefault="00E5149D"/>
        </w:tc>
      </w:tr>
    </w:tbl>
    <w:p w14:paraId="02C8852B" w14:textId="77777777" w:rsidR="00E5149D" w:rsidRPr="002B6A3F" w:rsidRDefault="00E5149D">
      <w:pPr>
        <w:tabs>
          <w:tab w:val="left" w:pos="3240"/>
          <w:tab w:val="left" w:pos="5280"/>
          <w:tab w:val="left" w:pos="7560"/>
        </w:tabs>
      </w:pPr>
    </w:p>
    <w:p w14:paraId="61A96CBB" w14:textId="77777777" w:rsidR="00DD101B" w:rsidRDefault="00E5149D" w:rsidP="00D24B07">
      <w:pPr>
        <w:pStyle w:val="HEADINGRIGHT"/>
      </w:pPr>
      <w:r w:rsidRPr="002B6A3F">
        <w:br w:type="page"/>
      </w:r>
      <w:r w:rsidR="00DD101B">
        <w:lastRenderedPageBreak/>
        <w:t>Conditional</w:t>
      </w:r>
    </w:p>
    <w:p w14:paraId="3BBD1EEC" w14:textId="77777777" w:rsidR="00D24B07" w:rsidRPr="00D24B07" w:rsidRDefault="00D24B07" w:rsidP="00D24B07">
      <w:pPr>
        <w:pStyle w:val="HEADINGRIGHT"/>
      </w:pPr>
      <w:r w:rsidRPr="00D24B07">
        <w:t>al</w:t>
      </w:r>
      <w:r>
        <w:t>(</w:t>
      </w:r>
      <w:r w:rsidRPr="00D24B07">
        <w:t>1</w:t>
      </w:r>
      <w:r>
        <w:t>)</w:t>
      </w:r>
    </w:p>
    <w:p w14:paraId="61581E2C" w14:textId="77777777" w:rsidR="00D24B07" w:rsidRDefault="00011902" w:rsidP="00D24B07">
      <w:pPr>
        <w:pStyle w:val="HEADINGRIGHT"/>
      </w:pPr>
      <w:r>
        <w:t>March 2018</w:t>
      </w:r>
    </w:p>
    <w:p w14:paraId="0C8A610B" w14:textId="77777777" w:rsidR="00D24B07" w:rsidRDefault="00D24B07" w:rsidP="00D24B07">
      <w:pPr>
        <w:pStyle w:val="HEADINGRIGHT"/>
      </w:pPr>
    </w:p>
    <w:p w14:paraId="33B99B6B" w14:textId="77777777" w:rsidR="00D24B07" w:rsidRPr="00D24B07" w:rsidRDefault="00D24B07" w:rsidP="00D24B07">
      <w:pPr>
        <w:pStyle w:val="HEADINGRIGHT"/>
      </w:pPr>
    </w:p>
    <w:p w14:paraId="728C2917" w14:textId="77777777" w:rsidR="00933E13" w:rsidRDefault="00933E13" w:rsidP="00933E13">
      <w:pPr>
        <w:tabs>
          <w:tab w:val="left" w:pos="3000"/>
          <w:tab w:val="left" w:pos="5160"/>
          <w:tab w:val="left" w:pos="7440"/>
        </w:tabs>
        <w:jc w:val="center"/>
      </w:pPr>
      <w:r>
        <w:t>al - Staples, ground wire</w:t>
      </w:r>
    </w:p>
    <w:p w14:paraId="061153AA" w14:textId="77777777" w:rsidR="003123A4" w:rsidRDefault="003123A4" w:rsidP="00933E13">
      <w:pPr>
        <w:tabs>
          <w:tab w:val="left" w:pos="3000"/>
          <w:tab w:val="left" w:pos="5160"/>
          <w:tab w:val="left" w:pos="7440"/>
        </w:tabs>
        <w:jc w:val="center"/>
      </w:pPr>
    </w:p>
    <w:p w14:paraId="61C3616B" w14:textId="77777777" w:rsidR="003123A4" w:rsidRDefault="003123A4" w:rsidP="00933E13">
      <w:pPr>
        <w:tabs>
          <w:tab w:val="left" w:pos="3000"/>
          <w:tab w:val="left" w:pos="5160"/>
          <w:tab w:val="left" w:pos="7440"/>
        </w:tabs>
        <w:jc w:val="center"/>
      </w:pPr>
      <w:r w:rsidRPr="003123A4">
        <w:t>Applicable Specification:</w:t>
      </w:r>
      <w:r>
        <w:t xml:space="preserve"> </w:t>
      </w:r>
      <w:r w:rsidRPr="003123A4">
        <w:t>ANSI C135.14, "Standards for Staples with Rolled or Slash Points"</w:t>
      </w:r>
    </w:p>
    <w:tbl>
      <w:tblPr>
        <w:tblW w:w="5000" w:type="pct"/>
        <w:jc w:val="center"/>
        <w:tblLook w:val="0000" w:firstRow="0" w:lastRow="0" w:firstColumn="0" w:lastColumn="0" w:noHBand="0" w:noVBand="0"/>
      </w:tblPr>
      <w:tblGrid>
        <w:gridCol w:w="3600"/>
        <w:gridCol w:w="3601"/>
        <w:gridCol w:w="3599"/>
      </w:tblGrid>
      <w:tr w:rsidR="003123A4" w:rsidRPr="00933E13" w14:paraId="5BC448A0" w14:textId="77777777" w:rsidTr="003123A4">
        <w:trPr>
          <w:jc w:val="center"/>
        </w:trPr>
        <w:tc>
          <w:tcPr>
            <w:tcW w:w="1667" w:type="pct"/>
          </w:tcPr>
          <w:p w14:paraId="1F7D3CB6" w14:textId="77777777" w:rsidR="003123A4" w:rsidRPr="00933E13" w:rsidRDefault="003123A4" w:rsidP="00933E13">
            <w:pPr>
              <w:pStyle w:val="Default"/>
              <w:rPr>
                <w:rFonts w:cs="Arial"/>
                <w:u w:val="single"/>
              </w:rPr>
            </w:pPr>
          </w:p>
        </w:tc>
        <w:tc>
          <w:tcPr>
            <w:tcW w:w="1667" w:type="pct"/>
          </w:tcPr>
          <w:p w14:paraId="228EC8BE" w14:textId="77777777" w:rsidR="003123A4" w:rsidRPr="00933E13" w:rsidRDefault="003123A4" w:rsidP="00933E13">
            <w:pPr>
              <w:pStyle w:val="Default"/>
              <w:rPr>
                <w:rFonts w:cs="Arial"/>
                <w:u w:val="single"/>
              </w:rPr>
            </w:pPr>
          </w:p>
        </w:tc>
        <w:tc>
          <w:tcPr>
            <w:tcW w:w="1666" w:type="pct"/>
          </w:tcPr>
          <w:p w14:paraId="5AB7E475" w14:textId="77777777" w:rsidR="003123A4" w:rsidRPr="00933E13" w:rsidRDefault="003123A4" w:rsidP="00933E13">
            <w:pPr>
              <w:pStyle w:val="Default"/>
              <w:rPr>
                <w:rFonts w:cs="Arial"/>
                <w:u w:val="single"/>
              </w:rPr>
            </w:pPr>
          </w:p>
        </w:tc>
      </w:tr>
      <w:tr w:rsidR="003123A4" w:rsidRPr="00933E13" w14:paraId="05AF5A95" w14:textId="77777777" w:rsidTr="003123A4">
        <w:trPr>
          <w:jc w:val="center"/>
        </w:trPr>
        <w:tc>
          <w:tcPr>
            <w:tcW w:w="1667" w:type="pct"/>
          </w:tcPr>
          <w:p w14:paraId="14230017" w14:textId="77777777" w:rsidR="003123A4" w:rsidRPr="00933E13" w:rsidRDefault="003123A4" w:rsidP="00933E13">
            <w:pPr>
              <w:pStyle w:val="Default"/>
              <w:rPr>
                <w:rFonts w:cs="Arial"/>
                <w:u w:val="single"/>
              </w:rPr>
            </w:pPr>
            <w:r w:rsidRPr="00933E13">
              <w:rPr>
                <w:rFonts w:cs="Arial"/>
                <w:u w:val="single"/>
              </w:rPr>
              <w:t>Manufacturer</w:t>
            </w:r>
          </w:p>
        </w:tc>
        <w:tc>
          <w:tcPr>
            <w:tcW w:w="1667" w:type="pct"/>
          </w:tcPr>
          <w:p w14:paraId="1DC71D4B" w14:textId="77777777" w:rsidR="003123A4" w:rsidRPr="00933E13" w:rsidRDefault="003123A4" w:rsidP="00933E13">
            <w:pPr>
              <w:pStyle w:val="Default"/>
              <w:rPr>
                <w:rFonts w:cs="Arial"/>
                <w:u w:val="single"/>
              </w:rPr>
            </w:pPr>
            <w:r w:rsidRPr="003123A4">
              <w:rPr>
                <w:rFonts w:cs="Arial"/>
                <w:u w:val="single"/>
              </w:rPr>
              <w:t>Thickness (gauge)</w:t>
            </w:r>
          </w:p>
        </w:tc>
        <w:tc>
          <w:tcPr>
            <w:tcW w:w="1666" w:type="pct"/>
          </w:tcPr>
          <w:p w14:paraId="7ABB7CCA" w14:textId="77777777" w:rsidR="003123A4" w:rsidRPr="00933E13" w:rsidRDefault="003123A4" w:rsidP="00933E13">
            <w:pPr>
              <w:pStyle w:val="Default"/>
              <w:rPr>
                <w:rFonts w:cs="Arial"/>
                <w:u w:val="single"/>
              </w:rPr>
            </w:pPr>
            <w:r w:rsidRPr="00933E13">
              <w:rPr>
                <w:rFonts w:cs="Arial"/>
                <w:u w:val="single"/>
              </w:rPr>
              <w:t>Conditions</w:t>
            </w:r>
          </w:p>
        </w:tc>
      </w:tr>
      <w:tr w:rsidR="003123A4" w:rsidRPr="00933E13" w14:paraId="7ABA88A3" w14:textId="77777777" w:rsidTr="003123A4">
        <w:trPr>
          <w:jc w:val="center"/>
        </w:trPr>
        <w:tc>
          <w:tcPr>
            <w:tcW w:w="1667" w:type="pct"/>
          </w:tcPr>
          <w:p w14:paraId="3332A9B9" w14:textId="77777777" w:rsidR="003123A4" w:rsidRPr="00933E13" w:rsidRDefault="003123A4" w:rsidP="00933E13">
            <w:pPr>
              <w:pStyle w:val="Default"/>
              <w:rPr>
                <w:rFonts w:cs="Arial"/>
              </w:rPr>
            </w:pPr>
          </w:p>
        </w:tc>
        <w:tc>
          <w:tcPr>
            <w:tcW w:w="1667" w:type="pct"/>
          </w:tcPr>
          <w:p w14:paraId="39A5DC66" w14:textId="77777777" w:rsidR="003123A4" w:rsidRPr="00933E13" w:rsidRDefault="003123A4" w:rsidP="00933E13">
            <w:pPr>
              <w:pStyle w:val="Default"/>
              <w:rPr>
                <w:rFonts w:cs="Arial"/>
              </w:rPr>
            </w:pPr>
          </w:p>
        </w:tc>
        <w:tc>
          <w:tcPr>
            <w:tcW w:w="1666" w:type="pct"/>
          </w:tcPr>
          <w:p w14:paraId="2B0505C1" w14:textId="77777777" w:rsidR="003123A4" w:rsidRPr="00933E13" w:rsidRDefault="003123A4" w:rsidP="00933E13">
            <w:pPr>
              <w:pStyle w:val="Default"/>
              <w:rPr>
                <w:rFonts w:cs="Arial"/>
              </w:rPr>
            </w:pPr>
          </w:p>
        </w:tc>
      </w:tr>
      <w:tr w:rsidR="003123A4" w:rsidRPr="00933E13" w14:paraId="1A2B7251" w14:textId="77777777" w:rsidTr="003123A4">
        <w:trPr>
          <w:jc w:val="center"/>
        </w:trPr>
        <w:tc>
          <w:tcPr>
            <w:tcW w:w="1667" w:type="pct"/>
          </w:tcPr>
          <w:p w14:paraId="6118D903" w14:textId="77777777" w:rsidR="003123A4" w:rsidRPr="003123A4" w:rsidRDefault="003123A4" w:rsidP="00933E13">
            <w:pPr>
              <w:pStyle w:val="Default"/>
              <w:rPr>
                <w:rFonts w:cs="Arial"/>
                <w:sz w:val="22"/>
                <w:szCs w:val="22"/>
                <w:u w:val="single"/>
              </w:rPr>
            </w:pPr>
            <w:r w:rsidRPr="003123A4">
              <w:rPr>
                <w:rFonts w:cs="Arial"/>
                <w:sz w:val="22"/>
                <w:szCs w:val="22"/>
                <w:u w:val="single"/>
              </w:rPr>
              <w:t>ITW Paslode</w:t>
            </w:r>
          </w:p>
        </w:tc>
        <w:tc>
          <w:tcPr>
            <w:tcW w:w="1667" w:type="pct"/>
          </w:tcPr>
          <w:p w14:paraId="114A356A" w14:textId="77777777" w:rsidR="003123A4" w:rsidRPr="003123A4" w:rsidRDefault="003123A4" w:rsidP="00933E13">
            <w:pPr>
              <w:pStyle w:val="Default"/>
              <w:rPr>
                <w:rFonts w:cs="Arial"/>
                <w:sz w:val="22"/>
                <w:szCs w:val="22"/>
              </w:rPr>
            </w:pPr>
          </w:p>
        </w:tc>
        <w:tc>
          <w:tcPr>
            <w:tcW w:w="1666" w:type="pct"/>
          </w:tcPr>
          <w:p w14:paraId="66EFD782" w14:textId="77777777" w:rsidR="003123A4" w:rsidRPr="003123A4" w:rsidRDefault="003123A4" w:rsidP="00933E13">
            <w:pPr>
              <w:pStyle w:val="Default"/>
              <w:rPr>
                <w:rFonts w:cs="Arial"/>
                <w:sz w:val="22"/>
                <w:szCs w:val="22"/>
              </w:rPr>
            </w:pPr>
          </w:p>
        </w:tc>
      </w:tr>
      <w:tr w:rsidR="003123A4" w:rsidRPr="00933E13" w14:paraId="615AE0A5" w14:textId="77777777" w:rsidTr="003123A4">
        <w:trPr>
          <w:jc w:val="center"/>
        </w:trPr>
        <w:tc>
          <w:tcPr>
            <w:tcW w:w="1667" w:type="pct"/>
          </w:tcPr>
          <w:p w14:paraId="0FCD49F9" w14:textId="77777777" w:rsidR="003123A4" w:rsidRPr="003123A4" w:rsidRDefault="003123A4" w:rsidP="003123A4">
            <w:pPr>
              <w:pStyle w:val="Default"/>
              <w:rPr>
                <w:rFonts w:cs="Arial"/>
                <w:sz w:val="22"/>
                <w:szCs w:val="22"/>
              </w:rPr>
            </w:pPr>
            <w:r w:rsidRPr="003123A4">
              <w:rPr>
                <w:rFonts w:cs="Arial"/>
                <w:sz w:val="22"/>
                <w:szCs w:val="22"/>
              </w:rPr>
              <w:t>GS-16  (1-1/2” Galvanized)</w:t>
            </w:r>
          </w:p>
        </w:tc>
        <w:tc>
          <w:tcPr>
            <w:tcW w:w="1667" w:type="pct"/>
          </w:tcPr>
          <w:p w14:paraId="519B7FF1" w14:textId="77777777" w:rsidR="003123A4" w:rsidRPr="003123A4" w:rsidRDefault="003123A4" w:rsidP="00933E13">
            <w:pPr>
              <w:pStyle w:val="Default"/>
              <w:rPr>
                <w:rFonts w:cs="Arial"/>
                <w:sz w:val="22"/>
                <w:szCs w:val="22"/>
              </w:rPr>
            </w:pPr>
            <w:r w:rsidRPr="003123A4">
              <w:rPr>
                <w:rFonts w:cs="Arial"/>
                <w:sz w:val="22"/>
                <w:szCs w:val="22"/>
              </w:rPr>
              <w:t>16 ga.</w:t>
            </w:r>
          </w:p>
        </w:tc>
        <w:tc>
          <w:tcPr>
            <w:tcW w:w="1666" w:type="pct"/>
          </w:tcPr>
          <w:p w14:paraId="55881A04" w14:textId="77777777" w:rsidR="003123A4" w:rsidRPr="003123A4" w:rsidRDefault="003123A4" w:rsidP="00933E13">
            <w:pPr>
              <w:pStyle w:val="Default"/>
              <w:rPr>
                <w:rFonts w:cs="Arial"/>
                <w:sz w:val="22"/>
                <w:szCs w:val="22"/>
              </w:rPr>
            </w:pPr>
            <w:r w:rsidRPr="003123A4">
              <w:rPr>
                <w:rFonts w:cs="Arial"/>
                <w:sz w:val="22"/>
                <w:szCs w:val="22"/>
              </w:rPr>
              <w:t>To obtain experience.</w:t>
            </w:r>
          </w:p>
        </w:tc>
      </w:tr>
      <w:tr w:rsidR="003123A4" w:rsidRPr="00933E13" w14:paraId="69B964EB" w14:textId="77777777" w:rsidTr="003123A4">
        <w:trPr>
          <w:jc w:val="center"/>
        </w:trPr>
        <w:tc>
          <w:tcPr>
            <w:tcW w:w="1667" w:type="pct"/>
          </w:tcPr>
          <w:p w14:paraId="766907EF" w14:textId="77777777" w:rsidR="003123A4" w:rsidRPr="003123A4" w:rsidRDefault="003123A4" w:rsidP="00933E13">
            <w:pPr>
              <w:pStyle w:val="Default"/>
              <w:rPr>
                <w:rFonts w:cs="Arial"/>
                <w:sz w:val="22"/>
                <w:szCs w:val="22"/>
              </w:rPr>
            </w:pPr>
          </w:p>
        </w:tc>
        <w:tc>
          <w:tcPr>
            <w:tcW w:w="1667" w:type="pct"/>
          </w:tcPr>
          <w:p w14:paraId="36624E8A" w14:textId="77777777" w:rsidR="003123A4" w:rsidRPr="003123A4" w:rsidRDefault="003123A4" w:rsidP="00933E13">
            <w:pPr>
              <w:pStyle w:val="Default"/>
              <w:rPr>
                <w:rFonts w:cs="Arial"/>
                <w:sz w:val="22"/>
                <w:szCs w:val="22"/>
              </w:rPr>
            </w:pPr>
          </w:p>
        </w:tc>
        <w:tc>
          <w:tcPr>
            <w:tcW w:w="1666" w:type="pct"/>
          </w:tcPr>
          <w:p w14:paraId="746BE191" w14:textId="77777777" w:rsidR="003123A4" w:rsidRPr="003123A4" w:rsidRDefault="003123A4" w:rsidP="00933E13">
            <w:pPr>
              <w:pStyle w:val="Default"/>
              <w:rPr>
                <w:rFonts w:cs="Arial"/>
                <w:sz w:val="22"/>
                <w:szCs w:val="22"/>
              </w:rPr>
            </w:pPr>
          </w:p>
        </w:tc>
      </w:tr>
      <w:tr w:rsidR="003123A4" w:rsidRPr="00933E13" w14:paraId="0E3E7C71" w14:textId="77777777" w:rsidTr="003123A4">
        <w:trPr>
          <w:jc w:val="center"/>
        </w:trPr>
        <w:tc>
          <w:tcPr>
            <w:tcW w:w="1667" w:type="pct"/>
          </w:tcPr>
          <w:p w14:paraId="08618548" w14:textId="77777777" w:rsidR="003123A4" w:rsidRPr="003123A4" w:rsidRDefault="003123A4" w:rsidP="00933E13">
            <w:pPr>
              <w:pStyle w:val="Default"/>
              <w:rPr>
                <w:rFonts w:cs="Arial"/>
                <w:sz w:val="22"/>
                <w:szCs w:val="22"/>
                <w:u w:val="single"/>
              </w:rPr>
            </w:pPr>
            <w:r w:rsidRPr="003123A4">
              <w:rPr>
                <w:rFonts w:cs="Arial"/>
                <w:sz w:val="22"/>
                <w:szCs w:val="22"/>
                <w:u w:val="single"/>
              </w:rPr>
              <w:t>Fasco</w:t>
            </w:r>
          </w:p>
        </w:tc>
        <w:tc>
          <w:tcPr>
            <w:tcW w:w="1667" w:type="pct"/>
          </w:tcPr>
          <w:p w14:paraId="2042E2F1" w14:textId="77777777" w:rsidR="003123A4" w:rsidRPr="003123A4" w:rsidRDefault="003123A4" w:rsidP="00933E13">
            <w:pPr>
              <w:pStyle w:val="Default"/>
              <w:rPr>
                <w:rFonts w:cs="Arial"/>
                <w:sz w:val="22"/>
                <w:szCs w:val="22"/>
              </w:rPr>
            </w:pPr>
          </w:p>
        </w:tc>
        <w:tc>
          <w:tcPr>
            <w:tcW w:w="1666" w:type="pct"/>
          </w:tcPr>
          <w:p w14:paraId="4108EB7A" w14:textId="77777777" w:rsidR="003123A4" w:rsidRPr="003123A4" w:rsidRDefault="003123A4" w:rsidP="00933E13">
            <w:pPr>
              <w:pStyle w:val="Default"/>
              <w:rPr>
                <w:rFonts w:cs="Arial"/>
                <w:sz w:val="22"/>
                <w:szCs w:val="22"/>
              </w:rPr>
            </w:pPr>
          </w:p>
        </w:tc>
      </w:tr>
      <w:tr w:rsidR="003123A4" w:rsidRPr="00933E13" w14:paraId="575E3FEC" w14:textId="77777777" w:rsidTr="003123A4">
        <w:trPr>
          <w:jc w:val="center"/>
        </w:trPr>
        <w:tc>
          <w:tcPr>
            <w:tcW w:w="1667" w:type="pct"/>
          </w:tcPr>
          <w:p w14:paraId="0E38BBB8" w14:textId="77777777" w:rsidR="003123A4" w:rsidRPr="003123A4" w:rsidRDefault="003123A4" w:rsidP="00933E13">
            <w:pPr>
              <w:pStyle w:val="Default"/>
              <w:rPr>
                <w:rFonts w:cs="Arial"/>
                <w:sz w:val="22"/>
                <w:szCs w:val="22"/>
              </w:rPr>
            </w:pPr>
            <w:r w:rsidRPr="003123A4">
              <w:rPr>
                <w:rFonts w:cs="Arial"/>
                <w:sz w:val="22"/>
                <w:szCs w:val="22"/>
              </w:rPr>
              <w:t>EF40-315 (1-9/16” Galv. Steel)</w:t>
            </w:r>
          </w:p>
        </w:tc>
        <w:tc>
          <w:tcPr>
            <w:tcW w:w="1667" w:type="pct"/>
          </w:tcPr>
          <w:p w14:paraId="31862BF4" w14:textId="77777777" w:rsidR="003123A4" w:rsidRPr="003123A4" w:rsidRDefault="003123A4" w:rsidP="00933E13">
            <w:pPr>
              <w:pStyle w:val="Default"/>
              <w:rPr>
                <w:rFonts w:cs="Arial"/>
                <w:sz w:val="22"/>
                <w:szCs w:val="22"/>
              </w:rPr>
            </w:pPr>
            <w:r>
              <w:rPr>
                <w:rFonts w:cs="Arial"/>
                <w:sz w:val="22"/>
                <w:szCs w:val="22"/>
              </w:rPr>
              <w:t>10 ga.</w:t>
            </w:r>
          </w:p>
        </w:tc>
        <w:tc>
          <w:tcPr>
            <w:tcW w:w="1666" w:type="pct"/>
          </w:tcPr>
          <w:p w14:paraId="03510CA1" w14:textId="77777777" w:rsidR="003123A4" w:rsidRPr="003123A4" w:rsidRDefault="003123A4" w:rsidP="00933E13">
            <w:pPr>
              <w:pStyle w:val="Default"/>
              <w:rPr>
                <w:rFonts w:cs="Arial"/>
                <w:sz w:val="22"/>
                <w:szCs w:val="22"/>
              </w:rPr>
            </w:pPr>
            <w:r w:rsidRPr="003123A4">
              <w:rPr>
                <w:rFonts w:cs="Arial"/>
                <w:sz w:val="22"/>
                <w:szCs w:val="22"/>
              </w:rPr>
              <w:t>To obtain experience.</w:t>
            </w:r>
          </w:p>
        </w:tc>
      </w:tr>
      <w:tr w:rsidR="003123A4" w:rsidRPr="00933E13" w14:paraId="3E2A0661" w14:textId="77777777" w:rsidTr="003123A4">
        <w:trPr>
          <w:jc w:val="center"/>
        </w:trPr>
        <w:tc>
          <w:tcPr>
            <w:tcW w:w="1667" w:type="pct"/>
          </w:tcPr>
          <w:p w14:paraId="55C72CDB" w14:textId="77777777" w:rsidR="003123A4" w:rsidRPr="003123A4" w:rsidRDefault="003123A4" w:rsidP="00933E13">
            <w:pPr>
              <w:pStyle w:val="Default"/>
              <w:rPr>
                <w:rFonts w:cs="Arial"/>
                <w:sz w:val="22"/>
                <w:szCs w:val="22"/>
              </w:rPr>
            </w:pPr>
            <w:r w:rsidRPr="003123A4">
              <w:rPr>
                <w:rFonts w:cs="Arial"/>
                <w:sz w:val="22"/>
                <w:szCs w:val="22"/>
              </w:rPr>
              <w:t>EF40-315CU (1-9/16” Copper-Clad)</w:t>
            </w:r>
          </w:p>
        </w:tc>
        <w:tc>
          <w:tcPr>
            <w:tcW w:w="1667" w:type="pct"/>
          </w:tcPr>
          <w:p w14:paraId="5510C285" w14:textId="77777777" w:rsidR="003123A4" w:rsidRPr="003123A4" w:rsidRDefault="003123A4" w:rsidP="00933E13">
            <w:pPr>
              <w:pStyle w:val="Default"/>
              <w:rPr>
                <w:rFonts w:cs="Arial"/>
                <w:sz w:val="22"/>
                <w:szCs w:val="22"/>
              </w:rPr>
            </w:pPr>
            <w:r>
              <w:rPr>
                <w:rFonts w:cs="Arial"/>
                <w:sz w:val="22"/>
                <w:szCs w:val="22"/>
              </w:rPr>
              <w:t>10 ga.</w:t>
            </w:r>
          </w:p>
        </w:tc>
        <w:tc>
          <w:tcPr>
            <w:tcW w:w="1666" w:type="pct"/>
          </w:tcPr>
          <w:p w14:paraId="7F0356E8" w14:textId="77777777" w:rsidR="003123A4" w:rsidRPr="003123A4" w:rsidRDefault="003123A4" w:rsidP="00933E13">
            <w:pPr>
              <w:pStyle w:val="Default"/>
              <w:rPr>
                <w:rFonts w:cs="Arial"/>
                <w:sz w:val="22"/>
                <w:szCs w:val="22"/>
              </w:rPr>
            </w:pPr>
            <w:r w:rsidRPr="003123A4">
              <w:rPr>
                <w:rFonts w:cs="Arial"/>
                <w:sz w:val="22"/>
                <w:szCs w:val="22"/>
              </w:rPr>
              <w:t>To obtain experience.</w:t>
            </w:r>
          </w:p>
        </w:tc>
      </w:tr>
    </w:tbl>
    <w:p w14:paraId="6D439A11" w14:textId="77777777" w:rsidR="003123A4" w:rsidRDefault="003123A4" w:rsidP="003123A4">
      <w:pPr>
        <w:pStyle w:val="Default"/>
        <w:rPr>
          <w:rFonts w:ascii="Arial" w:hAnsi="Arial" w:cs="Arial"/>
          <w:sz w:val="20"/>
          <w:szCs w:val="20"/>
        </w:rPr>
      </w:pPr>
    </w:p>
    <w:p w14:paraId="557A6E6B" w14:textId="77777777" w:rsidR="00933E13" w:rsidRDefault="003123A4" w:rsidP="003123A4">
      <w:pPr>
        <w:pStyle w:val="Default"/>
        <w:rPr>
          <w:rFonts w:ascii="Arial" w:hAnsi="Arial" w:cs="Arial"/>
          <w:sz w:val="20"/>
          <w:szCs w:val="20"/>
        </w:rPr>
      </w:pPr>
      <w:r w:rsidRPr="003123A4">
        <w:rPr>
          <w:rFonts w:ascii="Arial" w:hAnsi="Arial" w:cs="Arial"/>
          <w:sz w:val="20"/>
          <w:szCs w:val="20"/>
        </w:rPr>
        <w:t>Note:</w:t>
      </w:r>
      <w:r w:rsidRPr="003123A4">
        <w:rPr>
          <w:rFonts w:ascii="Arial" w:hAnsi="Arial" w:cs="Arial"/>
          <w:sz w:val="20"/>
          <w:szCs w:val="20"/>
        </w:rPr>
        <w:tab/>
        <w:t>These staples utilize power tools for installation. Use of a hammer for hand driving of these staples is not recommended.</w:t>
      </w:r>
    </w:p>
    <w:p w14:paraId="54EADC9B" w14:textId="77777777" w:rsidR="00D24B07" w:rsidRDefault="00D24B07">
      <w:r>
        <w:br w:type="page"/>
      </w:r>
    </w:p>
    <w:p w14:paraId="511E0910" w14:textId="77777777" w:rsidR="00E5149D" w:rsidRPr="002B6A3F" w:rsidRDefault="00E5149D" w:rsidP="00C56AE7">
      <w:pPr>
        <w:pStyle w:val="HEADINGRIGHT"/>
      </w:pPr>
      <w:r w:rsidRPr="002B6A3F">
        <w:lastRenderedPageBreak/>
        <w:t>an</w:t>
      </w:r>
      <w:r w:rsidR="003F10FA">
        <w:t>-1</w:t>
      </w:r>
    </w:p>
    <w:p w14:paraId="084E9417" w14:textId="77777777" w:rsidR="00E5149D" w:rsidRPr="002B6A3F" w:rsidRDefault="003F10FA" w:rsidP="00C56AE7">
      <w:pPr>
        <w:pStyle w:val="HEADINGRIGHT"/>
      </w:pPr>
      <w:r>
        <w:t>September 2013</w:t>
      </w:r>
    </w:p>
    <w:p w14:paraId="4993F1B3" w14:textId="77777777" w:rsidR="00E5149D" w:rsidRPr="002B6A3F" w:rsidRDefault="00E5149D" w:rsidP="0004601D">
      <w:pPr>
        <w:pStyle w:val="HEADINGLEFT"/>
      </w:pPr>
    </w:p>
    <w:p w14:paraId="4BAC3479" w14:textId="77777777" w:rsidR="00E5149D" w:rsidRPr="002B6A3F" w:rsidRDefault="00E5149D">
      <w:pPr>
        <w:jc w:val="center"/>
      </w:pPr>
      <w:r w:rsidRPr="002B6A3F">
        <w:t>an - Transformers, distribution, pole type</w:t>
      </w:r>
    </w:p>
    <w:p w14:paraId="2865D4A2" w14:textId="77777777" w:rsidR="00E5149D" w:rsidRPr="002B6A3F" w:rsidRDefault="00E5149D">
      <w:pPr>
        <w:jc w:val="center"/>
      </w:pPr>
      <w:r w:rsidRPr="002B6A3F">
        <w:t>Primary Voltages 7.2/12.5, 7.62/13.2 and 14.4/24.9 kV</w:t>
      </w:r>
    </w:p>
    <w:p w14:paraId="659B1A0C" w14:textId="77777777" w:rsidR="00E5149D" w:rsidRPr="002B6A3F" w:rsidRDefault="00E5149D"/>
    <w:p w14:paraId="0A433E57" w14:textId="77777777" w:rsidR="00E5149D" w:rsidRPr="002B6A3F" w:rsidRDefault="00E5149D">
      <w:pPr>
        <w:jc w:val="center"/>
        <w:outlineLvl w:val="0"/>
      </w:pPr>
      <w:r w:rsidRPr="002B6A3F">
        <w:t xml:space="preserve">Applicable </w:t>
      </w:r>
      <w:r w:rsidR="00AF7D0E" w:rsidRPr="002B6A3F">
        <w:t>S</w:t>
      </w:r>
      <w:r w:rsidR="00AF7D0E">
        <w:t>p</w:t>
      </w:r>
      <w:r w:rsidR="00AF7D0E" w:rsidRPr="002B6A3F">
        <w:t>ecifications</w:t>
      </w:r>
      <w:r w:rsidRPr="002B6A3F">
        <w:t xml:space="preserve">:  "RUS Specifications for Rural </w:t>
      </w:r>
      <w:r w:rsidR="00AF7D0E" w:rsidRPr="002B6A3F">
        <w:t>Distributi</w:t>
      </w:r>
      <w:r w:rsidR="00AF7D0E">
        <w:t>o</w:t>
      </w:r>
      <w:r w:rsidR="00AF7D0E" w:rsidRPr="002B6A3F">
        <w:t>n</w:t>
      </w:r>
      <w:r w:rsidRPr="002B6A3F">
        <w:t xml:space="preserve"> Transformers," D-10</w:t>
      </w:r>
    </w:p>
    <w:p w14:paraId="50BB4C5F" w14:textId="77777777" w:rsidR="00E5149D" w:rsidRPr="002B6A3F" w:rsidRDefault="00E5149D"/>
    <w:p w14:paraId="3C6DBE44" w14:textId="77777777" w:rsidR="00E5149D" w:rsidRPr="002B6A3F" w:rsidRDefault="00E5149D" w:rsidP="00E75B70">
      <w:pPr>
        <w:pStyle w:val="BodyText2"/>
        <w:jc w:val="left"/>
        <w:outlineLvl w:val="0"/>
      </w:pPr>
      <w:r w:rsidRPr="002B6A3F">
        <w:t>Listing is by type rather than by catalog number because of the many possible combinations of voltage, kVA and taps and protective equipment.</w:t>
      </w:r>
    </w:p>
    <w:p w14:paraId="592903CE" w14:textId="77777777" w:rsidR="00E5149D" w:rsidRPr="002B6A3F" w:rsidRDefault="00E5149D"/>
    <w:tbl>
      <w:tblPr>
        <w:tblW w:w="0" w:type="auto"/>
        <w:tblLayout w:type="fixed"/>
        <w:tblLook w:val="0000" w:firstRow="0" w:lastRow="0" w:firstColumn="0" w:lastColumn="0" w:noHBand="0" w:noVBand="0"/>
      </w:tblPr>
      <w:tblGrid>
        <w:gridCol w:w="4560"/>
        <w:gridCol w:w="1560"/>
        <w:gridCol w:w="1560"/>
        <w:gridCol w:w="1896"/>
      </w:tblGrid>
      <w:tr w:rsidR="00E5149D" w:rsidRPr="002B6A3F" w14:paraId="061DAB57" w14:textId="77777777">
        <w:tc>
          <w:tcPr>
            <w:tcW w:w="4560" w:type="dxa"/>
          </w:tcPr>
          <w:p w14:paraId="1583CC28" w14:textId="77777777" w:rsidR="00E5149D" w:rsidRPr="002B6A3F" w:rsidRDefault="00E5149D"/>
        </w:tc>
        <w:tc>
          <w:tcPr>
            <w:tcW w:w="1560" w:type="dxa"/>
          </w:tcPr>
          <w:p w14:paraId="7C3BD798" w14:textId="77777777" w:rsidR="00E5149D" w:rsidRPr="002B6A3F" w:rsidRDefault="00E5149D">
            <w:pPr>
              <w:jc w:val="center"/>
            </w:pPr>
            <w:r w:rsidRPr="002B6A3F">
              <w:t xml:space="preserve">7.2/12.5 &amp; </w:t>
            </w:r>
          </w:p>
        </w:tc>
        <w:tc>
          <w:tcPr>
            <w:tcW w:w="1560" w:type="dxa"/>
          </w:tcPr>
          <w:p w14:paraId="1ECAE3D9" w14:textId="77777777" w:rsidR="00E5149D" w:rsidRPr="002B6A3F" w:rsidRDefault="00E5149D">
            <w:pPr>
              <w:jc w:val="center"/>
            </w:pPr>
          </w:p>
        </w:tc>
        <w:tc>
          <w:tcPr>
            <w:tcW w:w="1896" w:type="dxa"/>
          </w:tcPr>
          <w:p w14:paraId="6893B899" w14:textId="77777777" w:rsidR="00E5149D" w:rsidRPr="002B6A3F" w:rsidRDefault="00E5149D">
            <w:pPr>
              <w:jc w:val="center"/>
            </w:pPr>
            <w:r w:rsidRPr="002B6A3F">
              <w:t>Dual</w:t>
            </w:r>
          </w:p>
        </w:tc>
      </w:tr>
      <w:tr w:rsidR="00E5149D" w:rsidRPr="002B6A3F" w14:paraId="06C76A1E" w14:textId="77777777">
        <w:tc>
          <w:tcPr>
            <w:tcW w:w="4560" w:type="dxa"/>
          </w:tcPr>
          <w:p w14:paraId="3B42CF58" w14:textId="77777777" w:rsidR="00E5149D" w:rsidRPr="002B6A3F" w:rsidRDefault="00E5149D"/>
        </w:tc>
        <w:tc>
          <w:tcPr>
            <w:tcW w:w="1560" w:type="dxa"/>
          </w:tcPr>
          <w:p w14:paraId="0D19394A" w14:textId="77777777" w:rsidR="00E5149D" w:rsidRPr="002B6A3F" w:rsidRDefault="00E5149D">
            <w:pPr>
              <w:pBdr>
                <w:bottom w:val="single" w:sz="6" w:space="1" w:color="auto"/>
              </w:pBdr>
              <w:jc w:val="center"/>
            </w:pPr>
            <w:r w:rsidRPr="002B6A3F">
              <w:t>7.62/13.2</w:t>
            </w:r>
          </w:p>
        </w:tc>
        <w:tc>
          <w:tcPr>
            <w:tcW w:w="1560" w:type="dxa"/>
          </w:tcPr>
          <w:p w14:paraId="1BB788F4" w14:textId="77777777" w:rsidR="00E5149D" w:rsidRPr="002B6A3F" w:rsidRDefault="00E5149D">
            <w:pPr>
              <w:pBdr>
                <w:bottom w:val="single" w:sz="6" w:space="1" w:color="auto"/>
              </w:pBdr>
              <w:jc w:val="center"/>
            </w:pPr>
            <w:r w:rsidRPr="002B6A3F">
              <w:t>14.4/24.9</w:t>
            </w:r>
          </w:p>
        </w:tc>
        <w:tc>
          <w:tcPr>
            <w:tcW w:w="1896" w:type="dxa"/>
          </w:tcPr>
          <w:p w14:paraId="6B0DAD8A" w14:textId="77777777" w:rsidR="00E5149D" w:rsidRPr="002B6A3F" w:rsidRDefault="00E5149D">
            <w:pPr>
              <w:pBdr>
                <w:bottom w:val="single" w:sz="6" w:space="1" w:color="auto"/>
              </w:pBdr>
              <w:jc w:val="center"/>
            </w:pPr>
            <w:r w:rsidRPr="002B6A3F">
              <w:t>Voltage</w:t>
            </w:r>
          </w:p>
        </w:tc>
      </w:tr>
      <w:tr w:rsidR="00E5149D" w:rsidRPr="002B6A3F" w14:paraId="38C2517B" w14:textId="77777777">
        <w:tc>
          <w:tcPr>
            <w:tcW w:w="4560" w:type="dxa"/>
          </w:tcPr>
          <w:p w14:paraId="2B3EB26D" w14:textId="77777777" w:rsidR="00E5149D" w:rsidRPr="002B6A3F" w:rsidRDefault="00E5149D"/>
        </w:tc>
        <w:tc>
          <w:tcPr>
            <w:tcW w:w="1560" w:type="dxa"/>
          </w:tcPr>
          <w:p w14:paraId="1F4FDBE9" w14:textId="77777777" w:rsidR="00E5149D" w:rsidRPr="002B6A3F" w:rsidRDefault="00E5149D">
            <w:pPr>
              <w:jc w:val="center"/>
            </w:pPr>
          </w:p>
        </w:tc>
        <w:tc>
          <w:tcPr>
            <w:tcW w:w="1560" w:type="dxa"/>
          </w:tcPr>
          <w:p w14:paraId="55B44B17" w14:textId="77777777" w:rsidR="00E5149D" w:rsidRPr="002B6A3F" w:rsidRDefault="00E5149D">
            <w:pPr>
              <w:jc w:val="center"/>
            </w:pPr>
          </w:p>
        </w:tc>
        <w:tc>
          <w:tcPr>
            <w:tcW w:w="1896" w:type="dxa"/>
          </w:tcPr>
          <w:p w14:paraId="00B19C35" w14:textId="77777777" w:rsidR="00E5149D" w:rsidRPr="002B6A3F" w:rsidRDefault="00E5149D">
            <w:pPr>
              <w:jc w:val="center"/>
            </w:pPr>
          </w:p>
        </w:tc>
      </w:tr>
      <w:tr w:rsidR="00E5149D" w:rsidRPr="002B6A3F" w14:paraId="433E9237" w14:textId="77777777">
        <w:tc>
          <w:tcPr>
            <w:tcW w:w="4560" w:type="dxa"/>
          </w:tcPr>
          <w:p w14:paraId="11BCA651" w14:textId="77777777" w:rsidR="00E5149D" w:rsidRPr="002B6A3F" w:rsidRDefault="00120F12">
            <w:r>
              <w:rPr>
                <w:u w:val="single"/>
              </w:rPr>
              <w:t>Power Partners, Inc.</w:t>
            </w:r>
          </w:p>
        </w:tc>
        <w:tc>
          <w:tcPr>
            <w:tcW w:w="1560" w:type="dxa"/>
          </w:tcPr>
          <w:p w14:paraId="0D452D12" w14:textId="77777777" w:rsidR="00E5149D" w:rsidRPr="002B6A3F" w:rsidRDefault="00E5149D">
            <w:pPr>
              <w:jc w:val="center"/>
            </w:pPr>
          </w:p>
        </w:tc>
        <w:tc>
          <w:tcPr>
            <w:tcW w:w="1560" w:type="dxa"/>
          </w:tcPr>
          <w:p w14:paraId="31DED57F" w14:textId="77777777" w:rsidR="00E5149D" w:rsidRPr="002B6A3F" w:rsidRDefault="00E5149D">
            <w:pPr>
              <w:jc w:val="center"/>
            </w:pPr>
          </w:p>
        </w:tc>
        <w:tc>
          <w:tcPr>
            <w:tcW w:w="1896" w:type="dxa"/>
          </w:tcPr>
          <w:p w14:paraId="4CB12754" w14:textId="77777777" w:rsidR="00E5149D" w:rsidRPr="002B6A3F" w:rsidRDefault="00E5149D">
            <w:pPr>
              <w:jc w:val="center"/>
            </w:pPr>
          </w:p>
        </w:tc>
      </w:tr>
      <w:tr w:rsidR="00E5149D" w:rsidRPr="002B6A3F" w14:paraId="4A8C7968" w14:textId="77777777">
        <w:tc>
          <w:tcPr>
            <w:tcW w:w="4560" w:type="dxa"/>
          </w:tcPr>
          <w:p w14:paraId="527C1382" w14:textId="77777777" w:rsidR="00E5149D" w:rsidRPr="002B6A3F" w:rsidRDefault="00E5149D">
            <w:r w:rsidRPr="002B6A3F">
              <w:t xml:space="preserve">  Conventional, single bushing</w:t>
            </w:r>
          </w:p>
        </w:tc>
        <w:tc>
          <w:tcPr>
            <w:tcW w:w="1560" w:type="dxa"/>
          </w:tcPr>
          <w:p w14:paraId="7D053FA9" w14:textId="77777777" w:rsidR="00E5149D" w:rsidRPr="002B6A3F" w:rsidRDefault="00E5149D">
            <w:pPr>
              <w:jc w:val="center"/>
            </w:pPr>
            <w:r w:rsidRPr="002B6A3F">
              <w:t>S-B3</w:t>
            </w:r>
          </w:p>
        </w:tc>
        <w:tc>
          <w:tcPr>
            <w:tcW w:w="1560" w:type="dxa"/>
          </w:tcPr>
          <w:p w14:paraId="4D6823A4" w14:textId="77777777" w:rsidR="00E5149D" w:rsidRPr="002B6A3F" w:rsidRDefault="00E5149D">
            <w:pPr>
              <w:jc w:val="center"/>
            </w:pPr>
            <w:r w:rsidRPr="002B6A3F">
              <w:t>S-B3</w:t>
            </w:r>
          </w:p>
        </w:tc>
        <w:tc>
          <w:tcPr>
            <w:tcW w:w="1896" w:type="dxa"/>
          </w:tcPr>
          <w:p w14:paraId="2F2C1E20" w14:textId="77777777" w:rsidR="00E5149D" w:rsidRPr="002B6A3F" w:rsidRDefault="00E5149D">
            <w:pPr>
              <w:jc w:val="center"/>
            </w:pPr>
            <w:r w:rsidRPr="002B6A3F">
              <w:t>S-B3</w:t>
            </w:r>
          </w:p>
        </w:tc>
      </w:tr>
      <w:tr w:rsidR="00E5149D" w:rsidRPr="002B6A3F" w14:paraId="718179B8" w14:textId="77777777">
        <w:tc>
          <w:tcPr>
            <w:tcW w:w="4560" w:type="dxa"/>
          </w:tcPr>
          <w:p w14:paraId="0A1A6513" w14:textId="77777777" w:rsidR="00E5149D" w:rsidRPr="002B6A3F" w:rsidRDefault="00E5149D">
            <w:r w:rsidRPr="002B6A3F">
              <w:t xml:space="preserve">  Self-protected, single bushing</w:t>
            </w:r>
          </w:p>
        </w:tc>
        <w:tc>
          <w:tcPr>
            <w:tcW w:w="1560" w:type="dxa"/>
          </w:tcPr>
          <w:p w14:paraId="31A438A9" w14:textId="77777777" w:rsidR="00E5149D" w:rsidRPr="002B6A3F" w:rsidRDefault="00E5149D">
            <w:pPr>
              <w:jc w:val="center"/>
            </w:pPr>
            <w:r w:rsidRPr="002B6A3F">
              <w:t>CSP-B3</w:t>
            </w:r>
          </w:p>
        </w:tc>
        <w:tc>
          <w:tcPr>
            <w:tcW w:w="1560" w:type="dxa"/>
          </w:tcPr>
          <w:p w14:paraId="041E6C10" w14:textId="77777777" w:rsidR="00E5149D" w:rsidRPr="002B6A3F" w:rsidRDefault="00E5149D">
            <w:pPr>
              <w:jc w:val="center"/>
            </w:pPr>
            <w:r w:rsidRPr="002B6A3F">
              <w:t>CSP-B3</w:t>
            </w:r>
          </w:p>
        </w:tc>
        <w:tc>
          <w:tcPr>
            <w:tcW w:w="1896" w:type="dxa"/>
          </w:tcPr>
          <w:p w14:paraId="1E244BED" w14:textId="77777777" w:rsidR="00E5149D" w:rsidRPr="002B6A3F" w:rsidRDefault="00E5149D">
            <w:pPr>
              <w:jc w:val="center"/>
            </w:pPr>
            <w:r w:rsidRPr="002B6A3F">
              <w:t>CSP-B3</w:t>
            </w:r>
          </w:p>
        </w:tc>
      </w:tr>
      <w:tr w:rsidR="00E5149D" w:rsidRPr="002B6A3F" w14:paraId="510168E8" w14:textId="77777777">
        <w:tc>
          <w:tcPr>
            <w:tcW w:w="4560" w:type="dxa"/>
          </w:tcPr>
          <w:p w14:paraId="0F2771A5" w14:textId="77777777" w:rsidR="00E5149D" w:rsidRPr="002B6A3F" w:rsidRDefault="00E5149D">
            <w:r w:rsidRPr="002B6A3F">
              <w:t xml:space="preserve">  Conventional, two bushing</w:t>
            </w:r>
          </w:p>
        </w:tc>
        <w:tc>
          <w:tcPr>
            <w:tcW w:w="1560" w:type="dxa"/>
          </w:tcPr>
          <w:p w14:paraId="773F8CB2" w14:textId="77777777" w:rsidR="00E5149D" w:rsidRPr="002B6A3F" w:rsidRDefault="00E5149D">
            <w:pPr>
              <w:jc w:val="center"/>
            </w:pPr>
            <w:r w:rsidRPr="002B6A3F">
              <w:t>S-A</w:t>
            </w:r>
          </w:p>
        </w:tc>
        <w:tc>
          <w:tcPr>
            <w:tcW w:w="1560" w:type="dxa"/>
          </w:tcPr>
          <w:p w14:paraId="5C058CFC" w14:textId="77777777" w:rsidR="00E5149D" w:rsidRPr="002B6A3F" w:rsidRDefault="00E5149D">
            <w:pPr>
              <w:jc w:val="center"/>
            </w:pPr>
            <w:r w:rsidRPr="002B6A3F">
              <w:t>S-A</w:t>
            </w:r>
          </w:p>
        </w:tc>
        <w:tc>
          <w:tcPr>
            <w:tcW w:w="1896" w:type="dxa"/>
          </w:tcPr>
          <w:p w14:paraId="5BFE975B" w14:textId="77777777" w:rsidR="00E5149D" w:rsidRPr="002B6A3F" w:rsidRDefault="00E5149D">
            <w:pPr>
              <w:jc w:val="center"/>
            </w:pPr>
            <w:r w:rsidRPr="002B6A3F">
              <w:t>S-A</w:t>
            </w:r>
          </w:p>
        </w:tc>
      </w:tr>
      <w:tr w:rsidR="00E5149D" w:rsidRPr="002B6A3F" w14:paraId="2F2890B3" w14:textId="77777777">
        <w:tc>
          <w:tcPr>
            <w:tcW w:w="4560" w:type="dxa"/>
          </w:tcPr>
          <w:p w14:paraId="3E2266DF" w14:textId="77777777" w:rsidR="00E5149D" w:rsidRPr="002B6A3F" w:rsidRDefault="00E5149D"/>
        </w:tc>
        <w:tc>
          <w:tcPr>
            <w:tcW w:w="1560" w:type="dxa"/>
          </w:tcPr>
          <w:p w14:paraId="48D143A4" w14:textId="77777777" w:rsidR="00E5149D" w:rsidRPr="002B6A3F" w:rsidRDefault="00E5149D">
            <w:pPr>
              <w:jc w:val="center"/>
            </w:pPr>
          </w:p>
        </w:tc>
        <w:tc>
          <w:tcPr>
            <w:tcW w:w="1560" w:type="dxa"/>
          </w:tcPr>
          <w:p w14:paraId="1F1CC11F" w14:textId="77777777" w:rsidR="00E5149D" w:rsidRPr="002B6A3F" w:rsidRDefault="00E5149D">
            <w:pPr>
              <w:jc w:val="center"/>
            </w:pPr>
          </w:p>
        </w:tc>
        <w:tc>
          <w:tcPr>
            <w:tcW w:w="1896" w:type="dxa"/>
          </w:tcPr>
          <w:p w14:paraId="2D29943C" w14:textId="77777777" w:rsidR="00E5149D" w:rsidRPr="002B6A3F" w:rsidRDefault="00E5149D">
            <w:pPr>
              <w:jc w:val="center"/>
            </w:pPr>
          </w:p>
        </w:tc>
      </w:tr>
      <w:tr w:rsidR="00E5149D" w:rsidRPr="002B6A3F" w14:paraId="39B79691" w14:textId="77777777">
        <w:tc>
          <w:tcPr>
            <w:tcW w:w="4560" w:type="dxa"/>
          </w:tcPr>
          <w:p w14:paraId="4243E0C5" w14:textId="77777777" w:rsidR="00E5149D" w:rsidRPr="002B6A3F" w:rsidRDefault="00E5149D">
            <w:r w:rsidRPr="002B6A3F">
              <w:t xml:space="preserve">  Type S-B3 may also be obtained</w:t>
            </w:r>
          </w:p>
        </w:tc>
        <w:tc>
          <w:tcPr>
            <w:tcW w:w="1560" w:type="dxa"/>
          </w:tcPr>
          <w:p w14:paraId="4112B2D1" w14:textId="77777777" w:rsidR="00E5149D" w:rsidRPr="002B6A3F" w:rsidRDefault="00E5149D">
            <w:pPr>
              <w:jc w:val="center"/>
            </w:pPr>
          </w:p>
        </w:tc>
        <w:tc>
          <w:tcPr>
            <w:tcW w:w="1560" w:type="dxa"/>
          </w:tcPr>
          <w:p w14:paraId="0562E02F" w14:textId="77777777" w:rsidR="00E5149D" w:rsidRPr="002B6A3F" w:rsidRDefault="00E5149D">
            <w:pPr>
              <w:jc w:val="center"/>
            </w:pPr>
          </w:p>
        </w:tc>
        <w:tc>
          <w:tcPr>
            <w:tcW w:w="1896" w:type="dxa"/>
          </w:tcPr>
          <w:p w14:paraId="3D3F1FE6" w14:textId="77777777" w:rsidR="00E5149D" w:rsidRPr="002B6A3F" w:rsidRDefault="00E5149D">
            <w:pPr>
              <w:jc w:val="center"/>
            </w:pPr>
          </w:p>
        </w:tc>
      </w:tr>
      <w:tr w:rsidR="00E5149D" w:rsidRPr="002B6A3F" w14:paraId="528616CB" w14:textId="77777777">
        <w:tc>
          <w:tcPr>
            <w:tcW w:w="4560" w:type="dxa"/>
          </w:tcPr>
          <w:p w14:paraId="5318149D" w14:textId="77777777" w:rsidR="00E5149D" w:rsidRPr="002B6A3F" w:rsidRDefault="00E5149D">
            <w:r w:rsidRPr="002B6A3F">
              <w:t xml:space="preserve">  with internal fuse, with internal</w:t>
            </w:r>
          </w:p>
        </w:tc>
        <w:tc>
          <w:tcPr>
            <w:tcW w:w="1560" w:type="dxa"/>
          </w:tcPr>
          <w:p w14:paraId="5DDBA001" w14:textId="77777777" w:rsidR="00E5149D" w:rsidRPr="002B6A3F" w:rsidRDefault="00E5149D">
            <w:pPr>
              <w:jc w:val="center"/>
            </w:pPr>
          </w:p>
        </w:tc>
        <w:tc>
          <w:tcPr>
            <w:tcW w:w="1560" w:type="dxa"/>
          </w:tcPr>
          <w:p w14:paraId="4D961F74" w14:textId="77777777" w:rsidR="00E5149D" w:rsidRPr="002B6A3F" w:rsidRDefault="00E5149D">
            <w:pPr>
              <w:jc w:val="center"/>
            </w:pPr>
          </w:p>
        </w:tc>
        <w:tc>
          <w:tcPr>
            <w:tcW w:w="1896" w:type="dxa"/>
          </w:tcPr>
          <w:p w14:paraId="13417DDC" w14:textId="77777777" w:rsidR="00E5149D" w:rsidRPr="002B6A3F" w:rsidRDefault="00E5149D">
            <w:pPr>
              <w:jc w:val="center"/>
            </w:pPr>
          </w:p>
        </w:tc>
      </w:tr>
      <w:tr w:rsidR="00E5149D" w:rsidRPr="002B6A3F" w14:paraId="78DA8654" w14:textId="77777777">
        <w:tc>
          <w:tcPr>
            <w:tcW w:w="4560" w:type="dxa"/>
          </w:tcPr>
          <w:p w14:paraId="7D255A96" w14:textId="77777777" w:rsidR="00E5149D" w:rsidRPr="002B6A3F" w:rsidRDefault="00E5149D">
            <w:r w:rsidRPr="002B6A3F">
              <w:t xml:space="preserve">  fuse and double gap, and with</w:t>
            </w:r>
          </w:p>
        </w:tc>
        <w:tc>
          <w:tcPr>
            <w:tcW w:w="1560" w:type="dxa"/>
          </w:tcPr>
          <w:p w14:paraId="1D111B77" w14:textId="77777777" w:rsidR="00E5149D" w:rsidRPr="002B6A3F" w:rsidRDefault="00E5149D">
            <w:pPr>
              <w:jc w:val="center"/>
            </w:pPr>
          </w:p>
        </w:tc>
        <w:tc>
          <w:tcPr>
            <w:tcW w:w="1560" w:type="dxa"/>
          </w:tcPr>
          <w:p w14:paraId="34575828" w14:textId="77777777" w:rsidR="00E5149D" w:rsidRPr="002B6A3F" w:rsidRDefault="00E5149D">
            <w:pPr>
              <w:jc w:val="center"/>
            </w:pPr>
          </w:p>
        </w:tc>
        <w:tc>
          <w:tcPr>
            <w:tcW w:w="1896" w:type="dxa"/>
          </w:tcPr>
          <w:p w14:paraId="15DDCBA7" w14:textId="77777777" w:rsidR="00E5149D" w:rsidRPr="002B6A3F" w:rsidRDefault="00E5149D">
            <w:pPr>
              <w:jc w:val="center"/>
            </w:pPr>
          </w:p>
        </w:tc>
      </w:tr>
      <w:tr w:rsidR="00E5149D" w:rsidRPr="002B6A3F" w14:paraId="27EB31F6" w14:textId="77777777">
        <w:tc>
          <w:tcPr>
            <w:tcW w:w="4560" w:type="dxa"/>
          </w:tcPr>
          <w:p w14:paraId="72603B59" w14:textId="77777777" w:rsidR="00E5149D" w:rsidRPr="002B6A3F" w:rsidRDefault="00E5149D">
            <w:r w:rsidRPr="002B6A3F">
              <w:t xml:space="preserve">  lightning arrester and open link</w:t>
            </w:r>
          </w:p>
        </w:tc>
        <w:tc>
          <w:tcPr>
            <w:tcW w:w="1560" w:type="dxa"/>
          </w:tcPr>
          <w:p w14:paraId="70D1C8D4" w14:textId="77777777" w:rsidR="00E5149D" w:rsidRPr="002B6A3F" w:rsidRDefault="00E5149D">
            <w:pPr>
              <w:jc w:val="center"/>
            </w:pPr>
          </w:p>
        </w:tc>
        <w:tc>
          <w:tcPr>
            <w:tcW w:w="1560" w:type="dxa"/>
          </w:tcPr>
          <w:p w14:paraId="3B1264D4" w14:textId="77777777" w:rsidR="00E5149D" w:rsidRPr="002B6A3F" w:rsidRDefault="00E5149D">
            <w:pPr>
              <w:jc w:val="center"/>
            </w:pPr>
          </w:p>
        </w:tc>
        <w:tc>
          <w:tcPr>
            <w:tcW w:w="1896" w:type="dxa"/>
          </w:tcPr>
          <w:p w14:paraId="4BB2DD93" w14:textId="77777777" w:rsidR="00E5149D" w:rsidRPr="002B6A3F" w:rsidRDefault="00E5149D">
            <w:pPr>
              <w:jc w:val="center"/>
            </w:pPr>
          </w:p>
        </w:tc>
      </w:tr>
      <w:tr w:rsidR="00E5149D" w:rsidRPr="002B6A3F" w14:paraId="1A6083C5" w14:textId="77777777">
        <w:tc>
          <w:tcPr>
            <w:tcW w:w="4560" w:type="dxa"/>
          </w:tcPr>
          <w:p w14:paraId="04E870E1" w14:textId="77777777" w:rsidR="00E5149D" w:rsidRPr="002B6A3F" w:rsidRDefault="00E5149D">
            <w:r w:rsidRPr="002B6A3F">
              <w:t xml:space="preserve">  cutout (Type PC).</w:t>
            </w:r>
          </w:p>
        </w:tc>
        <w:tc>
          <w:tcPr>
            <w:tcW w:w="1560" w:type="dxa"/>
          </w:tcPr>
          <w:p w14:paraId="643F184A" w14:textId="77777777" w:rsidR="00E5149D" w:rsidRPr="002B6A3F" w:rsidRDefault="00E5149D">
            <w:pPr>
              <w:jc w:val="center"/>
            </w:pPr>
          </w:p>
        </w:tc>
        <w:tc>
          <w:tcPr>
            <w:tcW w:w="1560" w:type="dxa"/>
          </w:tcPr>
          <w:p w14:paraId="6393C3B2" w14:textId="77777777" w:rsidR="00E5149D" w:rsidRPr="002B6A3F" w:rsidRDefault="00E5149D">
            <w:pPr>
              <w:jc w:val="center"/>
            </w:pPr>
          </w:p>
        </w:tc>
        <w:tc>
          <w:tcPr>
            <w:tcW w:w="1896" w:type="dxa"/>
          </w:tcPr>
          <w:p w14:paraId="36C76453" w14:textId="77777777" w:rsidR="00E5149D" w:rsidRPr="002B6A3F" w:rsidRDefault="00E5149D">
            <w:pPr>
              <w:jc w:val="center"/>
            </w:pPr>
          </w:p>
        </w:tc>
      </w:tr>
      <w:tr w:rsidR="00E5149D" w:rsidRPr="002B6A3F" w14:paraId="21AF07B8" w14:textId="77777777">
        <w:tc>
          <w:tcPr>
            <w:tcW w:w="4560" w:type="dxa"/>
          </w:tcPr>
          <w:p w14:paraId="03ABD837" w14:textId="77777777" w:rsidR="00E5149D" w:rsidRPr="002B6A3F" w:rsidRDefault="00E5149D"/>
        </w:tc>
        <w:tc>
          <w:tcPr>
            <w:tcW w:w="1560" w:type="dxa"/>
          </w:tcPr>
          <w:p w14:paraId="72925992" w14:textId="77777777" w:rsidR="00E5149D" w:rsidRPr="002B6A3F" w:rsidRDefault="00E5149D">
            <w:pPr>
              <w:jc w:val="center"/>
            </w:pPr>
          </w:p>
        </w:tc>
        <w:tc>
          <w:tcPr>
            <w:tcW w:w="1560" w:type="dxa"/>
          </w:tcPr>
          <w:p w14:paraId="73831A97" w14:textId="77777777" w:rsidR="00E5149D" w:rsidRPr="002B6A3F" w:rsidRDefault="00E5149D">
            <w:pPr>
              <w:jc w:val="center"/>
            </w:pPr>
          </w:p>
        </w:tc>
        <w:tc>
          <w:tcPr>
            <w:tcW w:w="1896" w:type="dxa"/>
          </w:tcPr>
          <w:p w14:paraId="07A00A12" w14:textId="77777777" w:rsidR="00E5149D" w:rsidRPr="002B6A3F" w:rsidRDefault="00E5149D">
            <w:pPr>
              <w:jc w:val="center"/>
            </w:pPr>
          </w:p>
        </w:tc>
      </w:tr>
      <w:tr w:rsidR="00E5149D" w:rsidRPr="002B6A3F" w14:paraId="6B684528" w14:textId="77777777">
        <w:tc>
          <w:tcPr>
            <w:tcW w:w="4560" w:type="dxa"/>
          </w:tcPr>
          <w:p w14:paraId="52C7D3A4" w14:textId="77777777" w:rsidR="00E5149D" w:rsidRPr="002B6A3F" w:rsidRDefault="00E5149D"/>
        </w:tc>
        <w:tc>
          <w:tcPr>
            <w:tcW w:w="1560" w:type="dxa"/>
          </w:tcPr>
          <w:p w14:paraId="570F2473" w14:textId="77777777" w:rsidR="00E5149D" w:rsidRPr="002B6A3F" w:rsidRDefault="00E5149D">
            <w:pPr>
              <w:jc w:val="center"/>
            </w:pPr>
          </w:p>
        </w:tc>
        <w:tc>
          <w:tcPr>
            <w:tcW w:w="1560" w:type="dxa"/>
          </w:tcPr>
          <w:p w14:paraId="7AF642DD" w14:textId="77777777" w:rsidR="00E5149D" w:rsidRPr="002B6A3F" w:rsidRDefault="00E5149D">
            <w:pPr>
              <w:jc w:val="center"/>
            </w:pPr>
          </w:p>
        </w:tc>
        <w:tc>
          <w:tcPr>
            <w:tcW w:w="1896" w:type="dxa"/>
          </w:tcPr>
          <w:p w14:paraId="5470187D" w14:textId="77777777" w:rsidR="00E5149D" w:rsidRPr="002B6A3F" w:rsidRDefault="00E5149D">
            <w:pPr>
              <w:jc w:val="center"/>
            </w:pPr>
          </w:p>
        </w:tc>
      </w:tr>
      <w:tr w:rsidR="00E5149D" w:rsidRPr="002B6A3F" w14:paraId="229ADFC4" w14:textId="77777777">
        <w:tc>
          <w:tcPr>
            <w:tcW w:w="4560" w:type="dxa"/>
          </w:tcPr>
          <w:p w14:paraId="1A31EFE4" w14:textId="77777777" w:rsidR="00E5149D" w:rsidRPr="002B6A3F" w:rsidRDefault="00E5149D">
            <w:r w:rsidRPr="002B6A3F">
              <w:rPr>
                <w:u w:val="single"/>
              </w:rPr>
              <w:t>Arkansas Electric Cooperative</w:t>
            </w:r>
          </w:p>
        </w:tc>
        <w:tc>
          <w:tcPr>
            <w:tcW w:w="1560" w:type="dxa"/>
          </w:tcPr>
          <w:p w14:paraId="08CCC816" w14:textId="77777777" w:rsidR="00E5149D" w:rsidRPr="002B6A3F" w:rsidRDefault="00E5149D">
            <w:pPr>
              <w:jc w:val="center"/>
            </w:pPr>
          </w:p>
        </w:tc>
        <w:tc>
          <w:tcPr>
            <w:tcW w:w="1560" w:type="dxa"/>
          </w:tcPr>
          <w:p w14:paraId="3324A7B2" w14:textId="77777777" w:rsidR="00E5149D" w:rsidRPr="002B6A3F" w:rsidRDefault="00E5149D">
            <w:pPr>
              <w:jc w:val="center"/>
            </w:pPr>
          </w:p>
        </w:tc>
        <w:tc>
          <w:tcPr>
            <w:tcW w:w="1896" w:type="dxa"/>
          </w:tcPr>
          <w:p w14:paraId="204217E1" w14:textId="77777777" w:rsidR="00E5149D" w:rsidRPr="002B6A3F" w:rsidRDefault="00E5149D">
            <w:pPr>
              <w:jc w:val="center"/>
            </w:pPr>
          </w:p>
        </w:tc>
      </w:tr>
      <w:tr w:rsidR="00E5149D" w:rsidRPr="002B6A3F" w14:paraId="30CEF905" w14:textId="77777777">
        <w:tc>
          <w:tcPr>
            <w:tcW w:w="4560" w:type="dxa"/>
          </w:tcPr>
          <w:p w14:paraId="2A87318E" w14:textId="77777777" w:rsidR="00E5149D" w:rsidRPr="002B6A3F" w:rsidRDefault="00E5149D">
            <w:r w:rsidRPr="002B6A3F">
              <w:t xml:space="preserve">  Conventional, single bushing</w:t>
            </w:r>
          </w:p>
        </w:tc>
        <w:tc>
          <w:tcPr>
            <w:tcW w:w="1560" w:type="dxa"/>
          </w:tcPr>
          <w:p w14:paraId="1F84D5C7" w14:textId="77777777" w:rsidR="00E5149D" w:rsidRPr="002B6A3F" w:rsidRDefault="00E5149D">
            <w:pPr>
              <w:jc w:val="center"/>
            </w:pPr>
            <w:r w:rsidRPr="002B6A3F">
              <w:t>ASE</w:t>
            </w:r>
          </w:p>
        </w:tc>
        <w:tc>
          <w:tcPr>
            <w:tcW w:w="1560" w:type="dxa"/>
          </w:tcPr>
          <w:p w14:paraId="4609E7D1" w14:textId="77777777" w:rsidR="00E5149D" w:rsidRPr="002B6A3F" w:rsidRDefault="00E5149D">
            <w:pPr>
              <w:jc w:val="center"/>
            </w:pPr>
            <w:r w:rsidRPr="002B6A3F">
              <w:t>-</w:t>
            </w:r>
          </w:p>
        </w:tc>
        <w:tc>
          <w:tcPr>
            <w:tcW w:w="1896" w:type="dxa"/>
          </w:tcPr>
          <w:p w14:paraId="050F236E" w14:textId="77777777" w:rsidR="00E5149D" w:rsidRPr="002B6A3F" w:rsidRDefault="00E5149D">
            <w:pPr>
              <w:jc w:val="center"/>
            </w:pPr>
            <w:r w:rsidRPr="002B6A3F">
              <w:t>-</w:t>
            </w:r>
          </w:p>
        </w:tc>
      </w:tr>
      <w:tr w:rsidR="00E5149D" w:rsidRPr="002B6A3F" w14:paraId="31525B7E" w14:textId="77777777">
        <w:tc>
          <w:tcPr>
            <w:tcW w:w="4560" w:type="dxa"/>
          </w:tcPr>
          <w:p w14:paraId="0F34084A" w14:textId="77777777" w:rsidR="00E5149D" w:rsidRPr="002B6A3F" w:rsidRDefault="00E5149D"/>
        </w:tc>
        <w:tc>
          <w:tcPr>
            <w:tcW w:w="1560" w:type="dxa"/>
          </w:tcPr>
          <w:p w14:paraId="5A2EBFB2" w14:textId="77777777" w:rsidR="00E5149D" w:rsidRPr="002B6A3F" w:rsidRDefault="00E5149D">
            <w:pPr>
              <w:jc w:val="center"/>
            </w:pPr>
          </w:p>
        </w:tc>
        <w:tc>
          <w:tcPr>
            <w:tcW w:w="1560" w:type="dxa"/>
          </w:tcPr>
          <w:p w14:paraId="4E7CEE13" w14:textId="77777777" w:rsidR="00E5149D" w:rsidRPr="002B6A3F" w:rsidRDefault="00E5149D">
            <w:pPr>
              <w:jc w:val="center"/>
            </w:pPr>
          </w:p>
        </w:tc>
        <w:tc>
          <w:tcPr>
            <w:tcW w:w="1896" w:type="dxa"/>
          </w:tcPr>
          <w:p w14:paraId="29C623A6" w14:textId="77777777" w:rsidR="00E5149D" w:rsidRPr="002B6A3F" w:rsidRDefault="00E5149D">
            <w:pPr>
              <w:jc w:val="center"/>
            </w:pPr>
          </w:p>
        </w:tc>
      </w:tr>
      <w:tr w:rsidR="00E5149D" w:rsidRPr="002B6A3F" w14:paraId="227A5873" w14:textId="77777777">
        <w:tc>
          <w:tcPr>
            <w:tcW w:w="4560" w:type="dxa"/>
          </w:tcPr>
          <w:p w14:paraId="3F8CAF7D" w14:textId="77777777" w:rsidR="00E5149D" w:rsidRPr="002B6A3F" w:rsidRDefault="00E5149D"/>
        </w:tc>
        <w:tc>
          <w:tcPr>
            <w:tcW w:w="1560" w:type="dxa"/>
          </w:tcPr>
          <w:p w14:paraId="13352987" w14:textId="77777777" w:rsidR="00E5149D" w:rsidRPr="002B6A3F" w:rsidRDefault="00E5149D">
            <w:pPr>
              <w:jc w:val="center"/>
            </w:pPr>
          </w:p>
        </w:tc>
        <w:tc>
          <w:tcPr>
            <w:tcW w:w="1560" w:type="dxa"/>
          </w:tcPr>
          <w:p w14:paraId="7986CEB8" w14:textId="77777777" w:rsidR="00E5149D" w:rsidRPr="002B6A3F" w:rsidRDefault="00E5149D">
            <w:pPr>
              <w:jc w:val="center"/>
            </w:pPr>
          </w:p>
        </w:tc>
        <w:tc>
          <w:tcPr>
            <w:tcW w:w="1896" w:type="dxa"/>
          </w:tcPr>
          <w:p w14:paraId="43B56F44" w14:textId="77777777" w:rsidR="00E5149D" w:rsidRPr="002B6A3F" w:rsidRDefault="00E5149D">
            <w:pPr>
              <w:jc w:val="center"/>
            </w:pPr>
          </w:p>
        </w:tc>
      </w:tr>
      <w:tr w:rsidR="00E5149D" w:rsidRPr="002B6A3F" w14:paraId="49A6DD0D" w14:textId="77777777">
        <w:tc>
          <w:tcPr>
            <w:tcW w:w="4560" w:type="dxa"/>
          </w:tcPr>
          <w:p w14:paraId="4A9FF7F6" w14:textId="77777777" w:rsidR="00E5149D" w:rsidRPr="002B6A3F" w:rsidRDefault="00E5149D">
            <w:r w:rsidRPr="002B6A3F">
              <w:rPr>
                <w:u w:val="single"/>
              </w:rPr>
              <w:t>Central Moloney</w:t>
            </w:r>
          </w:p>
        </w:tc>
        <w:tc>
          <w:tcPr>
            <w:tcW w:w="1560" w:type="dxa"/>
          </w:tcPr>
          <w:p w14:paraId="75F87D71" w14:textId="77777777" w:rsidR="00E5149D" w:rsidRPr="002B6A3F" w:rsidRDefault="00E5149D">
            <w:pPr>
              <w:jc w:val="center"/>
            </w:pPr>
          </w:p>
        </w:tc>
        <w:tc>
          <w:tcPr>
            <w:tcW w:w="1560" w:type="dxa"/>
          </w:tcPr>
          <w:p w14:paraId="58F15987" w14:textId="77777777" w:rsidR="00E5149D" w:rsidRPr="002B6A3F" w:rsidRDefault="00E5149D">
            <w:pPr>
              <w:jc w:val="center"/>
            </w:pPr>
          </w:p>
        </w:tc>
        <w:tc>
          <w:tcPr>
            <w:tcW w:w="1896" w:type="dxa"/>
          </w:tcPr>
          <w:p w14:paraId="3E046516" w14:textId="77777777" w:rsidR="00E5149D" w:rsidRPr="002B6A3F" w:rsidRDefault="00E5149D">
            <w:pPr>
              <w:jc w:val="center"/>
            </w:pPr>
          </w:p>
        </w:tc>
      </w:tr>
      <w:tr w:rsidR="00E5149D" w:rsidRPr="002B6A3F" w14:paraId="2582F56F" w14:textId="77777777">
        <w:tc>
          <w:tcPr>
            <w:tcW w:w="4560" w:type="dxa"/>
          </w:tcPr>
          <w:p w14:paraId="217B1052" w14:textId="77777777" w:rsidR="00E5149D" w:rsidRPr="002B6A3F" w:rsidRDefault="00E5149D">
            <w:r w:rsidRPr="002B6A3F">
              <w:t xml:space="preserve">  Conventional, single bushing</w:t>
            </w:r>
          </w:p>
        </w:tc>
        <w:tc>
          <w:tcPr>
            <w:tcW w:w="1560" w:type="dxa"/>
          </w:tcPr>
          <w:p w14:paraId="092DD00A" w14:textId="77777777" w:rsidR="00E5149D" w:rsidRPr="002B6A3F" w:rsidRDefault="00E5149D">
            <w:pPr>
              <w:jc w:val="center"/>
            </w:pPr>
            <w:r w:rsidRPr="002B6A3F">
              <w:t>AOD</w:t>
            </w:r>
          </w:p>
        </w:tc>
        <w:tc>
          <w:tcPr>
            <w:tcW w:w="1560" w:type="dxa"/>
          </w:tcPr>
          <w:p w14:paraId="3D92D697" w14:textId="77777777" w:rsidR="00E5149D" w:rsidRPr="002B6A3F" w:rsidRDefault="00E5149D">
            <w:pPr>
              <w:jc w:val="center"/>
            </w:pPr>
            <w:r w:rsidRPr="002B6A3F">
              <w:t>AOD</w:t>
            </w:r>
          </w:p>
        </w:tc>
        <w:tc>
          <w:tcPr>
            <w:tcW w:w="1896" w:type="dxa"/>
          </w:tcPr>
          <w:p w14:paraId="453F3938" w14:textId="77777777" w:rsidR="00E5149D" w:rsidRPr="002B6A3F" w:rsidRDefault="00E5149D">
            <w:pPr>
              <w:jc w:val="center"/>
            </w:pPr>
            <w:r w:rsidRPr="002B6A3F">
              <w:t>AOD</w:t>
            </w:r>
          </w:p>
        </w:tc>
      </w:tr>
      <w:tr w:rsidR="00E5149D" w:rsidRPr="002B6A3F" w14:paraId="771B72B5" w14:textId="77777777">
        <w:tc>
          <w:tcPr>
            <w:tcW w:w="4560" w:type="dxa"/>
          </w:tcPr>
          <w:p w14:paraId="2C0E5FDE" w14:textId="77777777" w:rsidR="00E5149D" w:rsidRPr="002B6A3F" w:rsidRDefault="00E5149D">
            <w:r w:rsidRPr="002B6A3F">
              <w:t xml:space="preserve">  Conventional, two bushing</w:t>
            </w:r>
          </w:p>
        </w:tc>
        <w:tc>
          <w:tcPr>
            <w:tcW w:w="1560" w:type="dxa"/>
          </w:tcPr>
          <w:p w14:paraId="3E80987F" w14:textId="77777777" w:rsidR="00E5149D" w:rsidRPr="002B6A3F" w:rsidRDefault="00E5149D">
            <w:pPr>
              <w:jc w:val="center"/>
            </w:pPr>
            <w:r w:rsidRPr="002B6A3F">
              <w:t>AOD</w:t>
            </w:r>
          </w:p>
        </w:tc>
        <w:tc>
          <w:tcPr>
            <w:tcW w:w="1560" w:type="dxa"/>
          </w:tcPr>
          <w:p w14:paraId="66671999" w14:textId="77777777" w:rsidR="00E5149D" w:rsidRPr="002B6A3F" w:rsidRDefault="00E5149D">
            <w:pPr>
              <w:jc w:val="center"/>
            </w:pPr>
            <w:r w:rsidRPr="002B6A3F">
              <w:t>AOD</w:t>
            </w:r>
          </w:p>
        </w:tc>
        <w:tc>
          <w:tcPr>
            <w:tcW w:w="1896" w:type="dxa"/>
          </w:tcPr>
          <w:p w14:paraId="1C4DFE24" w14:textId="77777777" w:rsidR="00E5149D" w:rsidRPr="002B6A3F" w:rsidRDefault="00E5149D">
            <w:pPr>
              <w:jc w:val="center"/>
            </w:pPr>
            <w:r w:rsidRPr="002B6A3F">
              <w:t>AOD</w:t>
            </w:r>
          </w:p>
        </w:tc>
      </w:tr>
      <w:tr w:rsidR="00E5149D" w:rsidRPr="002B6A3F" w14:paraId="12ADCE65" w14:textId="77777777">
        <w:tc>
          <w:tcPr>
            <w:tcW w:w="4560" w:type="dxa"/>
          </w:tcPr>
          <w:p w14:paraId="730C7C77" w14:textId="77777777" w:rsidR="00E5149D" w:rsidRPr="002B6A3F" w:rsidRDefault="00E5149D">
            <w:r w:rsidRPr="002B6A3F">
              <w:t xml:space="preserve">  Self-protected, single bushing</w:t>
            </w:r>
          </w:p>
        </w:tc>
        <w:tc>
          <w:tcPr>
            <w:tcW w:w="1560" w:type="dxa"/>
          </w:tcPr>
          <w:p w14:paraId="410FE508" w14:textId="77777777" w:rsidR="00E5149D" w:rsidRPr="002B6A3F" w:rsidRDefault="00E5149D">
            <w:pPr>
              <w:jc w:val="center"/>
            </w:pPr>
            <w:r w:rsidRPr="002B6A3F">
              <w:t>DVP</w:t>
            </w:r>
          </w:p>
        </w:tc>
        <w:tc>
          <w:tcPr>
            <w:tcW w:w="1560" w:type="dxa"/>
          </w:tcPr>
          <w:p w14:paraId="19D22ADE" w14:textId="77777777" w:rsidR="00E5149D" w:rsidRPr="002B6A3F" w:rsidRDefault="00E5149D">
            <w:pPr>
              <w:jc w:val="center"/>
            </w:pPr>
            <w:r w:rsidRPr="002B6A3F">
              <w:t>DVP</w:t>
            </w:r>
          </w:p>
        </w:tc>
        <w:tc>
          <w:tcPr>
            <w:tcW w:w="1896" w:type="dxa"/>
          </w:tcPr>
          <w:p w14:paraId="2EC33AA6" w14:textId="77777777" w:rsidR="00E5149D" w:rsidRPr="002B6A3F" w:rsidRDefault="00E5149D">
            <w:pPr>
              <w:jc w:val="center"/>
            </w:pPr>
            <w:r w:rsidRPr="002B6A3F">
              <w:t>DVP</w:t>
            </w:r>
          </w:p>
        </w:tc>
      </w:tr>
      <w:tr w:rsidR="00E5149D" w:rsidRPr="002B6A3F" w14:paraId="6C4EF673" w14:textId="77777777">
        <w:tc>
          <w:tcPr>
            <w:tcW w:w="4560" w:type="dxa"/>
          </w:tcPr>
          <w:p w14:paraId="30D3B53C" w14:textId="77777777" w:rsidR="00E5149D" w:rsidRPr="002B6A3F" w:rsidRDefault="00E5149D"/>
        </w:tc>
        <w:tc>
          <w:tcPr>
            <w:tcW w:w="1560" w:type="dxa"/>
          </w:tcPr>
          <w:p w14:paraId="44DC8FA5" w14:textId="77777777" w:rsidR="00E5149D" w:rsidRPr="002B6A3F" w:rsidRDefault="00E5149D">
            <w:pPr>
              <w:jc w:val="center"/>
            </w:pPr>
          </w:p>
        </w:tc>
        <w:tc>
          <w:tcPr>
            <w:tcW w:w="1560" w:type="dxa"/>
          </w:tcPr>
          <w:p w14:paraId="5C7F8668" w14:textId="77777777" w:rsidR="00E5149D" w:rsidRPr="002B6A3F" w:rsidRDefault="00E5149D">
            <w:pPr>
              <w:jc w:val="center"/>
            </w:pPr>
          </w:p>
        </w:tc>
        <w:tc>
          <w:tcPr>
            <w:tcW w:w="1896" w:type="dxa"/>
          </w:tcPr>
          <w:p w14:paraId="235418FA" w14:textId="77777777" w:rsidR="00E5149D" w:rsidRPr="002B6A3F" w:rsidRDefault="00E5149D">
            <w:pPr>
              <w:jc w:val="center"/>
            </w:pPr>
          </w:p>
        </w:tc>
      </w:tr>
      <w:tr w:rsidR="00E5149D" w:rsidRPr="002B6A3F" w14:paraId="42FBE366" w14:textId="77777777">
        <w:tc>
          <w:tcPr>
            <w:tcW w:w="4560" w:type="dxa"/>
          </w:tcPr>
          <w:p w14:paraId="2C518C7E" w14:textId="77777777" w:rsidR="00E5149D" w:rsidRPr="002B6A3F" w:rsidRDefault="00E5149D">
            <w:r w:rsidRPr="002B6A3F">
              <w:t xml:space="preserve">  The single bushing transformer</w:t>
            </w:r>
          </w:p>
        </w:tc>
        <w:tc>
          <w:tcPr>
            <w:tcW w:w="1560" w:type="dxa"/>
          </w:tcPr>
          <w:p w14:paraId="4F879B35" w14:textId="77777777" w:rsidR="00E5149D" w:rsidRPr="002B6A3F" w:rsidRDefault="00E5149D">
            <w:pPr>
              <w:jc w:val="center"/>
            </w:pPr>
          </w:p>
        </w:tc>
        <w:tc>
          <w:tcPr>
            <w:tcW w:w="1560" w:type="dxa"/>
          </w:tcPr>
          <w:p w14:paraId="205A2D80" w14:textId="77777777" w:rsidR="00E5149D" w:rsidRPr="002B6A3F" w:rsidRDefault="00E5149D">
            <w:pPr>
              <w:jc w:val="center"/>
            </w:pPr>
          </w:p>
        </w:tc>
        <w:tc>
          <w:tcPr>
            <w:tcW w:w="1896" w:type="dxa"/>
          </w:tcPr>
          <w:p w14:paraId="3E905AE5" w14:textId="77777777" w:rsidR="00E5149D" w:rsidRPr="002B6A3F" w:rsidRDefault="00E5149D">
            <w:pPr>
              <w:jc w:val="center"/>
            </w:pPr>
          </w:p>
        </w:tc>
      </w:tr>
      <w:tr w:rsidR="00E5149D" w:rsidRPr="002B6A3F" w14:paraId="243DAC76" w14:textId="77777777">
        <w:tc>
          <w:tcPr>
            <w:tcW w:w="4560" w:type="dxa"/>
          </w:tcPr>
          <w:p w14:paraId="544FA296" w14:textId="77777777" w:rsidR="00E5149D" w:rsidRPr="002B6A3F" w:rsidRDefault="00E5149D">
            <w:r w:rsidRPr="002B6A3F">
              <w:t xml:space="preserve">  may also be obtained with bushing</w:t>
            </w:r>
          </w:p>
        </w:tc>
        <w:tc>
          <w:tcPr>
            <w:tcW w:w="1560" w:type="dxa"/>
          </w:tcPr>
          <w:p w14:paraId="0E1D28DD" w14:textId="77777777" w:rsidR="00E5149D" w:rsidRPr="002B6A3F" w:rsidRDefault="00E5149D">
            <w:pPr>
              <w:jc w:val="center"/>
            </w:pPr>
          </w:p>
        </w:tc>
        <w:tc>
          <w:tcPr>
            <w:tcW w:w="1560" w:type="dxa"/>
          </w:tcPr>
          <w:p w14:paraId="0FB56DFF" w14:textId="77777777" w:rsidR="00E5149D" w:rsidRPr="002B6A3F" w:rsidRDefault="00E5149D">
            <w:pPr>
              <w:jc w:val="center"/>
            </w:pPr>
          </w:p>
        </w:tc>
        <w:tc>
          <w:tcPr>
            <w:tcW w:w="1896" w:type="dxa"/>
          </w:tcPr>
          <w:p w14:paraId="3E497C98" w14:textId="77777777" w:rsidR="00E5149D" w:rsidRPr="002B6A3F" w:rsidRDefault="00E5149D">
            <w:pPr>
              <w:jc w:val="center"/>
            </w:pPr>
          </w:p>
        </w:tc>
      </w:tr>
      <w:tr w:rsidR="00E5149D" w:rsidRPr="002B6A3F" w14:paraId="4FD28288" w14:textId="77777777">
        <w:tc>
          <w:tcPr>
            <w:tcW w:w="4560" w:type="dxa"/>
          </w:tcPr>
          <w:p w14:paraId="6D0DEB27" w14:textId="77777777" w:rsidR="00E5149D" w:rsidRPr="002B6A3F" w:rsidRDefault="00E5149D">
            <w:r w:rsidRPr="002B6A3F">
              <w:t xml:space="preserve">  mounted cutout and lightning arrester,</w:t>
            </w:r>
          </w:p>
        </w:tc>
        <w:tc>
          <w:tcPr>
            <w:tcW w:w="1560" w:type="dxa"/>
          </w:tcPr>
          <w:p w14:paraId="4A033187" w14:textId="77777777" w:rsidR="00E5149D" w:rsidRPr="002B6A3F" w:rsidRDefault="00E5149D">
            <w:pPr>
              <w:jc w:val="center"/>
            </w:pPr>
          </w:p>
        </w:tc>
        <w:tc>
          <w:tcPr>
            <w:tcW w:w="1560" w:type="dxa"/>
          </w:tcPr>
          <w:p w14:paraId="778FD358" w14:textId="77777777" w:rsidR="00E5149D" w:rsidRPr="002B6A3F" w:rsidRDefault="00E5149D">
            <w:pPr>
              <w:jc w:val="center"/>
            </w:pPr>
          </w:p>
        </w:tc>
        <w:tc>
          <w:tcPr>
            <w:tcW w:w="1896" w:type="dxa"/>
          </w:tcPr>
          <w:p w14:paraId="63ABC5DC" w14:textId="77777777" w:rsidR="00E5149D" w:rsidRPr="002B6A3F" w:rsidRDefault="00E5149D">
            <w:pPr>
              <w:jc w:val="center"/>
            </w:pPr>
          </w:p>
        </w:tc>
      </w:tr>
      <w:tr w:rsidR="00E5149D" w:rsidRPr="002B6A3F" w14:paraId="509167DD" w14:textId="77777777">
        <w:tc>
          <w:tcPr>
            <w:tcW w:w="4560" w:type="dxa"/>
          </w:tcPr>
          <w:p w14:paraId="59E66DAD" w14:textId="77777777" w:rsidR="00E5149D" w:rsidRPr="002B6A3F" w:rsidRDefault="00E5149D">
            <w:r w:rsidRPr="002B6A3F">
              <w:t xml:space="preserve">  and with internal fuse and double gap.</w:t>
            </w:r>
          </w:p>
        </w:tc>
        <w:tc>
          <w:tcPr>
            <w:tcW w:w="1560" w:type="dxa"/>
          </w:tcPr>
          <w:p w14:paraId="780A709E" w14:textId="77777777" w:rsidR="00E5149D" w:rsidRPr="002B6A3F" w:rsidRDefault="00E5149D">
            <w:pPr>
              <w:jc w:val="center"/>
            </w:pPr>
          </w:p>
        </w:tc>
        <w:tc>
          <w:tcPr>
            <w:tcW w:w="1560" w:type="dxa"/>
          </w:tcPr>
          <w:p w14:paraId="438F5762" w14:textId="77777777" w:rsidR="00E5149D" w:rsidRPr="002B6A3F" w:rsidRDefault="00E5149D">
            <w:pPr>
              <w:jc w:val="center"/>
            </w:pPr>
          </w:p>
        </w:tc>
        <w:tc>
          <w:tcPr>
            <w:tcW w:w="1896" w:type="dxa"/>
          </w:tcPr>
          <w:p w14:paraId="6D181959" w14:textId="77777777" w:rsidR="00E5149D" w:rsidRPr="002B6A3F" w:rsidRDefault="00E5149D">
            <w:pPr>
              <w:jc w:val="center"/>
            </w:pPr>
          </w:p>
        </w:tc>
      </w:tr>
      <w:tr w:rsidR="00E5149D" w:rsidRPr="002B6A3F" w14:paraId="2D4ED2F1" w14:textId="77777777">
        <w:tc>
          <w:tcPr>
            <w:tcW w:w="4560" w:type="dxa"/>
          </w:tcPr>
          <w:p w14:paraId="754A5EED" w14:textId="77777777" w:rsidR="00E5149D" w:rsidRPr="002B6A3F" w:rsidRDefault="00E5149D"/>
        </w:tc>
        <w:tc>
          <w:tcPr>
            <w:tcW w:w="1560" w:type="dxa"/>
          </w:tcPr>
          <w:p w14:paraId="41289B8A" w14:textId="77777777" w:rsidR="00E5149D" w:rsidRPr="002B6A3F" w:rsidRDefault="00E5149D">
            <w:pPr>
              <w:jc w:val="center"/>
            </w:pPr>
          </w:p>
        </w:tc>
        <w:tc>
          <w:tcPr>
            <w:tcW w:w="1560" w:type="dxa"/>
          </w:tcPr>
          <w:p w14:paraId="4DE3D745" w14:textId="77777777" w:rsidR="00E5149D" w:rsidRPr="002B6A3F" w:rsidRDefault="00E5149D">
            <w:pPr>
              <w:jc w:val="center"/>
            </w:pPr>
          </w:p>
        </w:tc>
        <w:tc>
          <w:tcPr>
            <w:tcW w:w="1896" w:type="dxa"/>
          </w:tcPr>
          <w:p w14:paraId="38C65F9D" w14:textId="77777777" w:rsidR="00E5149D" w:rsidRPr="002B6A3F" w:rsidRDefault="00E5149D">
            <w:pPr>
              <w:jc w:val="center"/>
            </w:pPr>
          </w:p>
        </w:tc>
      </w:tr>
      <w:tr w:rsidR="00E5149D" w:rsidRPr="002B6A3F" w14:paraId="16B65A87" w14:textId="77777777">
        <w:tc>
          <w:tcPr>
            <w:tcW w:w="4560" w:type="dxa"/>
          </w:tcPr>
          <w:p w14:paraId="43FF3746" w14:textId="77777777" w:rsidR="00E5149D" w:rsidRPr="002B6A3F" w:rsidRDefault="00EA2BE5">
            <w:pPr>
              <w:rPr>
                <w:vertAlign w:val="superscript"/>
              </w:rPr>
            </w:pPr>
            <w:r>
              <w:rPr>
                <w:u w:val="single"/>
              </w:rPr>
              <w:t>Eaton</w:t>
            </w:r>
            <w:r w:rsidR="00E5149D" w:rsidRPr="002B6A3F">
              <w:rPr>
                <w:u w:val="single"/>
                <w:vertAlign w:val="superscript"/>
              </w:rPr>
              <w:t>1</w:t>
            </w:r>
          </w:p>
        </w:tc>
        <w:tc>
          <w:tcPr>
            <w:tcW w:w="1560" w:type="dxa"/>
          </w:tcPr>
          <w:p w14:paraId="30F85C76" w14:textId="77777777" w:rsidR="00E5149D" w:rsidRPr="002B6A3F" w:rsidRDefault="00E5149D">
            <w:pPr>
              <w:jc w:val="center"/>
            </w:pPr>
          </w:p>
        </w:tc>
        <w:tc>
          <w:tcPr>
            <w:tcW w:w="1560" w:type="dxa"/>
          </w:tcPr>
          <w:p w14:paraId="42FFE126" w14:textId="77777777" w:rsidR="00E5149D" w:rsidRPr="002B6A3F" w:rsidRDefault="00E5149D">
            <w:pPr>
              <w:jc w:val="center"/>
            </w:pPr>
          </w:p>
        </w:tc>
        <w:tc>
          <w:tcPr>
            <w:tcW w:w="1896" w:type="dxa"/>
          </w:tcPr>
          <w:p w14:paraId="6D6D572D" w14:textId="77777777" w:rsidR="00E5149D" w:rsidRPr="002B6A3F" w:rsidRDefault="00E5149D">
            <w:pPr>
              <w:jc w:val="center"/>
            </w:pPr>
          </w:p>
        </w:tc>
      </w:tr>
      <w:tr w:rsidR="00E5149D" w:rsidRPr="002B6A3F" w14:paraId="028781FB" w14:textId="77777777">
        <w:tc>
          <w:tcPr>
            <w:tcW w:w="4560" w:type="dxa"/>
          </w:tcPr>
          <w:p w14:paraId="6CBBA636" w14:textId="77777777" w:rsidR="00E5149D" w:rsidRPr="002B6A3F" w:rsidRDefault="00E5149D">
            <w:r w:rsidRPr="002B6A3F">
              <w:t xml:space="preserve">  Conventional, single bushing</w:t>
            </w:r>
            <w:r w:rsidR="00672924" w:rsidRPr="002B6A3F">
              <w:rPr>
                <w:rFonts w:cs="Arial"/>
              </w:rPr>
              <w:t>*</w:t>
            </w:r>
          </w:p>
        </w:tc>
        <w:tc>
          <w:tcPr>
            <w:tcW w:w="1560" w:type="dxa"/>
          </w:tcPr>
          <w:p w14:paraId="75E45628" w14:textId="77777777" w:rsidR="00E5149D" w:rsidRPr="002B6A3F" w:rsidRDefault="00E5149D">
            <w:pPr>
              <w:jc w:val="center"/>
            </w:pPr>
            <w:r w:rsidRPr="002B6A3F">
              <w:t>REA-Conv</w:t>
            </w:r>
          </w:p>
        </w:tc>
        <w:tc>
          <w:tcPr>
            <w:tcW w:w="1560" w:type="dxa"/>
          </w:tcPr>
          <w:p w14:paraId="53CA3624" w14:textId="77777777" w:rsidR="00E5149D" w:rsidRPr="002B6A3F" w:rsidRDefault="00E5149D">
            <w:pPr>
              <w:jc w:val="center"/>
            </w:pPr>
            <w:r w:rsidRPr="002B6A3F">
              <w:t xml:space="preserve">REA-Conv </w:t>
            </w:r>
          </w:p>
        </w:tc>
        <w:tc>
          <w:tcPr>
            <w:tcW w:w="1896" w:type="dxa"/>
          </w:tcPr>
          <w:p w14:paraId="0F8BD56D" w14:textId="77777777" w:rsidR="00E5149D" w:rsidRPr="002B6A3F" w:rsidRDefault="00E5149D">
            <w:pPr>
              <w:jc w:val="center"/>
            </w:pPr>
            <w:r w:rsidRPr="002B6A3F">
              <w:t>REA-Conv</w:t>
            </w:r>
          </w:p>
        </w:tc>
      </w:tr>
      <w:tr w:rsidR="00E5149D" w:rsidRPr="002B6A3F" w14:paraId="08677830" w14:textId="77777777">
        <w:tc>
          <w:tcPr>
            <w:tcW w:w="4560" w:type="dxa"/>
          </w:tcPr>
          <w:p w14:paraId="23922352" w14:textId="77777777" w:rsidR="00E5149D" w:rsidRPr="002B6A3F" w:rsidRDefault="00E5149D">
            <w:r w:rsidRPr="002B6A3F">
              <w:t xml:space="preserve">  Self-protected, single bushing</w:t>
            </w:r>
            <w:r w:rsidR="00672924" w:rsidRPr="002B6A3F">
              <w:rPr>
                <w:rFonts w:cs="Arial"/>
              </w:rPr>
              <w:t>*</w:t>
            </w:r>
          </w:p>
        </w:tc>
        <w:tc>
          <w:tcPr>
            <w:tcW w:w="1560" w:type="dxa"/>
          </w:tcPr>
          <w:p w14:paraId="3861CFEB" w14:textId="77777777" w:rsidR="00E5149D" w:rsidRPr="002B6A3F" w:rsidRDefault="00E5149D">
            <w:pPr>
              <w:jc w:val="center"/>
            </w:pPr>
            <w:r w:rsidRPr="002B6A3F">
              <w:t>REA-CSP</w:t>
            </w:r>
          </w:p>
        </w:tc>
        <w:tc>
          <w:tcPr>
            <w:tcW w:w="1560" w:type="dxa"/>
          </w:tcPr>
          <w:p w14:paraId="1B722DA9" w14:textId="77777777" w:rsidR="00E5149D" w:rsidRPr="002B6A3F" w:rsidRDefault="00E5149D">
            <w:pPr>
              <w:jc w:val="center"/>
            </w:pPr>
            <w:r w:rsidRPr="002B6A3F">
              <w:t>REA-CSP</w:t>
            </w:r>
          </w:p>
        </w:tc>
        <w:tc>
          <w:tcPr>
            <w:tcW w:w="1896" w:type="dxa"/>
          </w:tcPr>
          <w:p w14:paraId="064E6438" w14:textId="77777777" w:rsidR="00E5149D" w:rsidRPr="002B6A3F" w:rsidRDefault="00E5149D">
            <w:pPr>
              <w:jc w:val="center"/>
            </w:pPr>
            <w:r w:rsidRPr="002B6A3F">
              <w:t>REA-CSP</w:t>
            </w:r>
          </w:p>
        </w:tc>
      </w:tr>
      <w:tr w:rsidR="00E5149D" w:rsidRPr="002B6A3F" w14:paraId="5CEE1DFB" w14:textId="77777777">
        <w:tc>
          <w:tcPr>
            <w:tcW w:w="4560" w:type="dxa"/>
          </w:tcPr>
          <w:p w14:paraId="047A73A0" w14:textId="77777777" w:rsidR="00E5149D" w:rsidRPr="002B6A3F" w:rsidRDefault="00E5149D">
            <w:r w:rsidRPr="002B6A3F">
              <w:t xml:space="preserve">  Conventional, two bushing</w:t>
            </w:r>
            <w:r w:rsidR="00672924" w:rsidRPr="002B6A3F">
              <w:rPr>
                <w:rFonts w:cs="Arial"/>
              </w:rPr>
              <w:t>*</w:t>
            </w:r>
          </w:p>
        </w:tc>
        <w:tc>
          <w:tcPr>
            <w:tcW w:w="1560" w:type="dxa"/>
          </w:tcPr>
          <w:p w14:paraId="68B27EB7" w14:textId="77777777" w:rsidR="00E5149D" w:rsidRPr="002B6A3F" w:rsidRDefault="00E5149D">
            <w:pPr>
              <w:jc w:val="center"/>
            </w:pPr>
            <w:r w:rsidRPr="002B6A3F">
              <w:t>REA-Conv</w:t>
            </w:r>
          </w:p>
        </w:tc>
        <w:tc>
          <w:tcPr>
            <w:tcW w:w="1560" w:type="dxa"/>
          </w:tcPr>
          <w:p w14:paraId="22B41829" w14:textId="77777777" w:rsidR="00E5149D" w:rsidRPr="002B6A3F" w:rsidRDefault="00E5149D">
            <w:pPr>
              <w:jc w:val="center"/>
            </w:pPr>
            <w:r w:rsidRPr="002B6A3F">
              <w:t>REA-Conv</w:t>
            </w:r>
          </w:p>
        </w:tc>
        <w:tc>
          <w:tcPr>
            <w:tcW w:w="1896" w:type="dxa"/>
          </w:tcPr>
          <w:p w14:paraId="720FA306" w14:textId="77777777" w:rsidR="00E5149D" w:rsidRPr="002B6A3F" w:rsidRDefault="00E5149D">
            <w:pPr>
              <w:jc w:val="center"/>
            </w:pPr>
            <w:r w:rsidRPr="002B6A3F">
              <w:t>REA-Conv</w:t>
            </w:r>
          </w:p>
        </w:tc>
      </w:tr>
      <w:tr w:rsidR="00E5149D" w:rsidRPr="002B6A3F" w14:paraId="67D00F5A" w14:textId="77777777">
        <w:tc>
          <w:tcPr>
            <w:tcW w:w="4560" w:type="dxa"/>
          </w:tcPr>
          <w:p w14:paraId="36010951" w14:textId="77777777" w:rsidR="00E5149D" w:rsidRPr="002B6A3F" w:rsidRDefault="00E5149D"/>
        </w:tc>
        <w:tc>
          <w:tcPr>
            <w:tcW w:w="1560" w:type="dxa"/>
          </w:tcPr>
          <w:p w14:paraId="60CF27D0" w14:textId="77777777" w:rsidR="00E5149D" w:rsidRPr="002B6A3F" w:rsidRDefault="00E5149D">
            <w:pPr>
              <w:jc w:val="center"/>
            </w:pPr>
          </w:p>
        </w:tc>
        <w:tc>
          <w:tcPr>
            <w:tcW w:w="1560" w:type="dxa"/>
          </w:tcPr>
          <w:p w14:paraId="06374A08" w14:textId="77777777" w:rsidR="00E5149D" w:rsidRPr="002B6A3F" w:rsidRDefault="00E5149D">
            <w:pPr>
              <w:jc w:val="center"/>
            </w:pPr>
          </w:p>
        </w:tc>
        <w:tc>
          <w:tcPr>
            <w:tcW w:w="1896" w:type="dxa"/>
          </w:tcPr>
          <w:p w14:paraId="121FC4DD" w14:textId="77777777" w:rsidR="00E5149D" w:rsidRPr="002B6A3F" w:rsidRDefault="00E5149D">
            <w:pPr>
              <w:jc w:val="center"/>
            </w:pPr>
          </w:p>
        </w:tc>
      </w:tr>
      <w:tr w:rsidR="00E5149D" w:rsidRPr="002B6A3F" w14:paraId="5DD7F2A1" w14:textId="77777777">
        <w:tc>
          <w:tcPr>
            <w:tcW w:w="4560" w:type="dxa"/>
          </w:tcPr>
          <w:p w14:paraId="33E9CAF6" w14:textId="77777777" w:rsidR="00E5149D" w:rsidRPr="002B6A3F" w:rsidRDefault="00E5149D">
            <w:r w:rsidRPr="002B6A3F">
              <w:t xml:space="preserve">  Conventional single bushing type</w:t>
            </w:r>
          </w:p>
        </w:tc>
        <w:tc>
          <w:tcPr>
            <w:tcW w:w="1560" w:type="dxa"/>
          </w:tcPr>
          <w:p w14:paraId="2B1BFBFC" w14:textId="77777777" w:rsidR="00E5149D" w:rsidRPr="002B6A3F" w:rsidRDefault="00E5149D">
            <w:pPr>
              <w:jc w:val="center"/>
            </w:pPr>
          </w:p>
        </w:tc>
        <w:tc>
          <w:tcPr>
            <w:tcW w:w="1560" w:type="dxa"/>
          </w:tcPr>
          <w:p w14:paraId="6B9ECA5C" w14:textId="77777777" w:rsidR="00E5149D" w:rsidRPr="002B6A3F" w:rsidRDefault="00E5149D">
            <w:pPr>
              <w:jc w:val="center"/>
            </w:pPr>
          </w:p>
        </w:tc>
        <w:tc>
          <w:tcPr>
            <w:tcW w:w="1896" w:type="dxa"/>
          </w:tcPr>
          <w:p w14:paraId="45C62721" w14:textId="77777777" w:rsidR="00E5149D" w:rsidRPr="002B6A3F" w:rsidRDefault="00E5149D">
            <w:pPr>
              <w:jc w:val="center"/>
            </w:pPr>
          </w:p>
        </w:tc>
      </w:tr>
      <w:tr w:rsidR="00E5149D" w:rsidRPr="002B6A3F" w14:paraId="19488483" w14:textId="77777777">
        <w:tc>
          <w:tcPr>
            <w:tcW w:w="4560" w:type="dxa"/>
          </w:tcPr>
          <w:p w14:paraId="4083FBEE" w14:textId="77777777" w:rsidR="00E5149D" w:rsidRPr="002B6A3F" w:rsidRDefault="00E5149D">
            <w:r w:rsidRPr="002B6A3F">
              <w:t xml:space="preserve">  may also be purchased with external</w:t>
            </w:r>
          </w:p>
        </w:tc>
        <w:tc>
          <w:tcPr>
            <w:tcW w:w="1560" w:type="dxa"/>
          </w:tcPr>
          <w:p w14:paraId="2264B374" w14:textId="77777777" w:rsidR="00E5149D" w:rsidRPr="002B6A3F" w:rsidRDefault="00E5149D">
            <w:pPr>
              <w:jc w:val="center"/>
            </w:pPr>
          </w:p>
        </w:tc>
        <w:tc>
          <w:tcPr>
            <w:tcW w:w="1560" w:type="dxa"/>
          </w:tcPr>
          <w:p w14:paraId="0C452264" w14:textId="77777777" w:rsidR="00E5149D" w:rsidRPr="002B6A3F" w:rsidRDefault="00E5149D">
            <w:pPr>
              <w:jc w:val="center"/>
            </w:pPr>
          </w:p>
        </w:tc>
        <w:tc>
          <w:tcPr>
            <w:tcW w:w="1896" w:type="dxa"/>
          </w:tcPr>
          <w:p w14:paraId="5345011D" w14:textId="77777777" w:rsidR="00E5149D" w:rsidRPr="002B6A3F" w:rsidRDefault="00E5149D">
            <w:pPr>
              <w:jc w:val="center"/>
            </w:pPr>
          </w:p>
        </w:tc>
      </w:tr>
      <w:tr w:rsidR="00E5149D" w:rsidRPr="002B6A3F" w14:paraId="60274B72" w14:textId="77777777">
        <w:tc>
          <w:tcPr>
            <w:tcW w:w="4560" w:type="dxa"/>
          </w:tcPr>
          <w:p w14:paraId="0E105A4D" w14:textId="77777777" w:rsidR="00E5149D" w:rsidRPr="002B6A3F" w:rsidRDefault="00E5149D">
            <w:r w:rsidRPr="002B6A3F">
              <w:t xml:space="preserve">  overload protection and double gap</w:t>
            </w:r>
          </w:p>
        </w:tc>
        <w:tc>
          <w:tcPr>
            <w:tcW w:w="1560" w:type="dxa"/>
          </w:tcPr>
          <w:p w14:paraId="2465051B" w14:textId="77777777" w:rsidR="00E5149D" w:rsidRPr="002B6A3F" w:rsidRDefault="00E5149D">
            <w:pPr>
              <w:jc w:val="center"/>
            </w:pPr>
          </w:p>
        </w:tc>
        <w:tc>
          <w:tcPr>
            <w:tcW w:w="1560" w:type="dxa"/>
          </w:tcPr>
          <w:p w14:paraId="52819B13" w14:textId="77777777" w:rsidR="00E5149D" w:rsidRPr="002B6A3F" w:rsidRDefault="00E5149D">
            <w:pPr>
              <w:jc w:val="center"/>
            </w:pPr>
          </w:p>
        </w:tc>
        <w:tc>
          <w:tcPr>
            <w:tcW w:w="1896" w:type="dxa"/>
          </w:tcPr>
          <w:p w14:paraId="5126FF91" w14:textId="77777777" w:rsidR="00E5149D" w:rsidRPr="002B6A3F" w:rsidRDefault="00E5149D">
            <w:pPr>
              <w:jc w:val="center"/>
            </w:pPr>
          </w:p>
        </w:tc>
      </w:tr>
      <w:tr w:rsidR="00E5149D" w:rsidRPr="002B6A3F" w14:paraId="2868CF53" w14:textId="77777777">
        <w:tc>
          <w:tcPr>
            <w:tcW w:w="4560" w:type="dxa"/>
          </w:tcPr>
          <w:p w14:paraId="5E863239" w14:textId="77777777" w:rsidR="00E5149D" w:rsidRPr="002B6A3F" w:rsidRDefault="00E5149D">
            <w:r w:rsidRPr="002B6A3F">
              <w:t xml:space="preserve">  and with bushing mounted cutout and</w:t>
            </w:r>
          </w:p>
        </w:tc>
        <w:tc>
          <w:tcPr>
            <w:tcW w:w="1560" w:type="dxa"/>
          </w:tcPr>
          <w:p w14:paraId="5D419E6E" w14:textId="77777777" w:rsidR="00E5149D" w:rsidRPr="002B6A3F" w:rsidRDefault="00E5149D">
            <w:pPr>
              <w:jc w:val="center"/>
            </w:pPr>
          </w:p>
        </w:tc>
        <w:tc>
          <w:tcPr>
            <w:tcW w:w="1560" w:type="dxa"/>
          </w:tcPr>
          <w:p w14:paraId="3967C71D" w14:textId="77777777" w:rsidR="00E5149D" w:rsidRPr="002B6A3F" w:rsidRDefault="00E5149D">
            <w:pPr>
              <w:jc w:val="center"/>
            </w:pPr>
          </w:p>
        </w:tc>
        <w:tc>
          <w:tcPr>
            <w:tcW w:w="1896" w:type="dxa"/>
          </w:tcPr>
          <w:p w14:paraId="5D4E859D" w14:textId="77777777" w:rsidR="00E5149D" w:rsidRPr="002B6A3F" w:rsidRDefault="00E5149D">
            <w:pPr>
              <w:jc w:val="center"/>
            </w:pPr>
          </w:p>
        </w:tc>
      </w:tr>
      <w:tr w:rsidR="00E5149D" w:rsidRPr="002B6A3F" w14:paraId="1425D79D" w14:textId="77777777">
        <w:tc>
          <w:tcPr>
            <w:tcW w:w="4560" w:type="dxa"/>
          </w:tcPr>
          <w:p w14:paraId="57E65D38" w14:textId="77777777" w:rsidR="00E5149D" w:rsidRPr="002B6A3F" w:rsidRDefault="00E5149D">
            <w:r w:rsidRPr="002B6A3F">
              <w:t xml:space="preserve">  lightning arrester.</w:t>
            </w:r>
          </w:p>
        </w:tc>
        <w:tc>
          <w:tcPr>
            <w:tcW w:w="1560" w:type="dxa"/>
          </w:tcPr>
          <w:p w14:paraId="3B9324C8" w14:textId="77777777" w:rsidR="00E5149D" w:rsidRPr="002B6A3F" w:rsidRDefault="00E5149D">
            <w:pPr>
              <w:jc w:val="center"/>
            </w:pPr>
          </w:p>
        </w:tc>
        <w:tc>
          <w:tcPr>
            <w:tcW w:w="1560" w:type="dxa"/>
          </w:tcPr>
          <w:p w14:paraId="16F6D4AA" w14:textId="77777777" w:rsidR="00E5149D" w:rsidRPr="002B6A3F" w:rsidRDefault="00E5149D">
            <w:pPr>
              <w:jc w:val="center"/>
            </w:pPr>
          </w:p>
        </w:tc>
        <w:tc>
          <w:tcPr>
            <w:tcW w:w="1896" w:type="dxa"/>
          </w:tcPr>
          <w:p w14:paraId="16494697" w14:textId="77777777" w:rsidR="00E5149D" w:rsidRPr="002B6A3F" w:rsidRDefault="00E5149D">
            <w:pPr>
              <w:jc w:val="center"/>
            </w:pPr>
          </w:p>
        </w:tc>
      </w:tr>
      <w:tr w:rsidR="00B57E32" w:rsidRPr="002B6A3F" w14:paraId="3B3F8320" w14:textId="77777777">
        <w:tc>
          <w:tcPr>
            <w:tcW w:w="4560" w:type="dxa"/>
          </w:tcPr>
          <w:p w14:paraId="0ACD63D3" w14:textId="77777777" w:rsidR="00B57E32" w:rsidRPr="002B6A3F" w:rsidRDefault="00B57E32"/>
        </w:tc>
        <w:tc>
          <w:tcPr>
            <w:tcW w:w="1560" w:type="dxa"/>
          </w:tcPr>
          <w:p w14:paraId="047B5B90" w14:textId="77777777" w:rsidR="00B57E32" w:rsidRPr="002B6A3F" w:rsidRDefault="00B57E32">
            <w:pPr>
              <w:jc w:val="center"/>
            </w:pPr>
          </w:p>
        </w:tc>
        <w:tc>
          <w:tcPr>
            <w:tcW w:w="1560" w:type="dxa"/>
          </w:tcPr>
          <w:p w14:paraId="0B7468D9" w14:textId="77777777" w:rsidR="00B57E32" w:rsidRPr="002B6A3F" w:rsidRDefault="00B57E32">
            <w:pPr>
              <w:jc w:val="center"/>
            </w:pPr>
          </w:p>
        </w:tc>
        <w:tc>
          <w:tcPr>
            <w:tcW w:w="1896" w:type="dxa"/>
          </w:tcPr>
          <w:p w14:paraId="0BE715E4" w14:textId="77777777" w:rsidR="00B57E32" w:rsidRPr="002B6A3F" w:rsidRDefault="00B57E32">
            <w:pPr>
              <w:jc w:val="center"/>
            </w:pPr>
          </w:p>
        </w:tc>
      </w:tr>
      <w:tr w:rsidR="002F4594" w:rsidRPr="002B6A3F" w14:paraId="34E52F8A" w14:textId="77777777">
        <w:tc>
          <w:tcPr>
            <w:tcW w:w="9576" w:type="dxa"/>
            <w:gridSpan w:val="4"/>
          </w:tcPr>
          <w:p w14:paraId="0E963E6A" w14:textId="77777777" w:rsidR="002F4594" w:rsidRPr="00E23E83" w:rsidRDefault="00C76247" w:rsidP="00C76247">
            <w:pPr>
              <w:pStyle w:val="Default"/>
              <w:rPr>
                <w:sz w:val="16"/>
                <w:szCs w:val="16"/>
              </w:rPr>
            </w:pPr>
            <w:r w:rsidRPr="00C76247">
              <w:rPr>
                <w:rFonts w:cs="Arial"/>
              </w:rPr>
              <w:t xml:space="preserve"> </w:t>
            </w:r>
            <w:r w:rsidRPr="00E23E83">
              <w:rPr>
                <w:rFonts w:cs="Arial"/>
                <w:sz w:val="16"/>
                <w:szCs w:val="16"/>
              </w:rPr>
              <w:t xml:space="preserve">*Optional EnvirotempTM FR3TM fluid-filled designs are available, including optimized </w:t>
            </w:r>
            <w:r w:rsidR="00EA2BE5">
              <w:rPr>
                <w:rFonts w:cs="Arial"/>
                <w:sz w:val="16"/>
                <w:szCs w:val="16"/>
              </w:rPr>
              <w:t>Eaton</w:t>
            </w:r>
            <w:r w:rsidRPr="00E23E83">
              <w:rPr>
                <w:rFonts w:cs="Arial"/>
                <w:sz w:val="16"/>
                <w:szCs w:val="16"/>
              </w:rPr>
              <w:t xml:space="preserve"> PEAK™ transformer designs which allow reduced transformer size and/or overload capacity while providing for fire safety, environmental safety, and extended insulation life. This natural ester soybean oil based dielectric fluid is an extremely biodegradable, renewable resource that is classified as a less flammable fluid, and is non-toxic. Envirotemp™ and FR3™ are licensed trademarks of Cargill, Incorporated. PEAK™ is a trademark of </w:t>
            </w:r>
            <w:r w:rsidR="00EA2BE5">
              <w:rPr>
                <w:rFonts w:cs="Arial"/>
                <w:sz w:val="16"/>
                <w:szCs w:val="16"/>
              </w:rPr>
              <w:t>Eaton</w:t>
            </w:r>
            <w:r w:rsidRPr="00E23E83">
              <w:rPr>
                <w:rFonts w:cs="Arial"/>
                <w:sz w:val="16"/>
                <w:szCs w:val="16"/>
              </w:rPr>
              <w:t>.</w:t>
            </w:r>
          </w:p>
        </w:tc>
      </w:tr>
    </w:tbl>
    <w:p w14:paraId="575DA277" w14:textId="77777777" w:rsidR="00E5149D" w:rsidRPr="002B6A3F" w:rsidRDefault="00E5149D">
      <w:pPr>
        <w:pStyle w:val="HEADINGLEFT"/>
      </w:pPr>
    </w:p>
    <w:p w14:paraId="3E2E8732" w14:textId="77777777" w:rsidR="00E5149D" w:rsidRPr="002B6A3F" w:rsidRDefault="00E5149D">
      <w:pPr>
        <w:tabs>
          <w:tab w:val="right" w:pos="1260"/>
          <w:tab w:val="left" w:pos="1620"/>
          <w:tab w:val="right" w:pos="6480"/>
        </w:tabs>
      </w:pPr>
      <w:r w:rsidRPr="002B6A3F">
        <w:t>Note:</w:t>
      </w:r>
    </w:p>
    <w:p w14:paraId="1A056C72" w14:textId="77777777" w:rsidR="00E5149D" w:rsidRPr="002B6A3F" w:rsidRDefault="00E5149D" w:rsidP="00DC3612">
      <w:pPr>
        <w:numPr>
          <w:ilvl w:val="0"/>
          <w:numId w:val="1"/>
        </w:numPr>
        <w:tabs>
          <w:tab w:val="right" w:pos="1260"/>
          <w:tab w:val="left" w:pos="1620"/>
          <w:tab w:val="right" w:pos="6480"/>
        </w:tabs>
      </w:pPr>
      <w:r w:rsidRPr="002B6A3F">
        <w:t>Available with optional covers insulated for 15</w:t>
      </w:r>
      <w:r w:rsidR="002522A0" w:rsidRPr="002B6A3F">
        <w:t xml:space="preserve"> k</w:t>
      </w:r>
      <w:r w:rsidRPr="002B6A3F">
        <w:t>V dielectric strength at additional cost.  (Transformer covers with higher electrical insulation, together with other coordinated electrical insulating protective measures, should help to significantly lessen shock and electrocution hazards to raptors, other birds, and small mammals.)</w:t>
      </w:r>
    </w:p>
    <w:p w14:paraId="5D1E1EBD" w14:textId="77777777" w:rsidR="00E5149D" w:rsidRPr="002B6A3F" w:rsidRDefault="00E5149D" w:rsidP="00C56AE7">
      <w:pPr>
        <w:pStyle w:val="HEADINGLEFT"/>
      </w:pPr>
      <w:r w:rsidRPr="002B6A3F">
        <w:br w:type="page"/>
      </w:r>
      <w:r w:rsidRPr="002B6A3F">
        <w:lastRenderedPageBreak/>
        <w:t>an-1.</w:t>
      </w:r>
      <w:r w:rsidR="0092498A">
        <w:t>1</w:t>
      </w:r>
    </w:p>
    <w:p w14:paraId="678E23E1" w14:textId="77777777" w:rsidR="00E5149D" w:rsidRPr="002B6A3F" w:rsidRDefault="006F196D" w:rsidP="00C56AE7">
      <w:pPr>
        <w:pStyle w:val="HEADINGLEFT"/>
      </w:pPr>
      <w:r>
        <w:t>June 2013</w:t>
      </w:r>
    </w:p>
    <w:p w14:paraId="53036C2B" w14:textId="77777777" w:rsidR="00E5149D" w:rsidRPr="002B6A3F" w:rsidRDefault="00E5149D">
      <w:pPr>
        <w:tabs>
          <w:tab w:val="left" w:pos="4560"/>
          <w:tab w:val="left" w:pos="6120"/>
          <w:tab w:val="left" w:pos="7680"/>
        </w:tabs>
      </w:pPr>
    </w:p>
    <w:p w14:paraId="45598A02" w14:textId="77777777" w:rsidR="00E5149D" w:rsidRPr="002B6A3F" w:rsidRDefault="00E5149D">
      <w:pPr>
        <w:tabs>
          <w:tab w:val="left" w:pos="4560"/>
          <w:tab w:val="left" w:pos="6120"/>
          <w:tab w:val="left" w:pos="7680"/>
        </w:tabs>
      </w:pPr>
    </w:p>
    <w:p w14:paraId="17104725" w14:textId="77777777" w:rsidR="00E5149D" w:rsidRPr="002B6A3F" w:rsidRDefault="00E5149D">
      <w:pPr>
        <w:tabs>
          <w:tab w:val="left" w:pos="4560"/>
          <w:tab w:val="left" w:pos="6120"/>
          <w:tab w:val="left" w:pos="7680"/>
        </w:tabs>
        <w:jc w:val="center"/>
      </w:pPr>
      <w:r w:rsidRPr="002B6A3F">
        <w:t>an - Transformers, distribution, pole type</w:t>
      </w:r>
    </w:p>
    <w:p w14:paraId="668616CE" w14:textId="77777777" w:rsidR="00E5149D" w:rsidRPr="002B6A3F" w:rsidRDefault="00E5149D">
      <w:pPr>
        <w:tabs>
          <w:tab w:val="left" w:pos="4560"/>
          <w:tab w:val="left" w:pos="6120"/>
          <w:tab w:val="left" w:pos="7680"/>
        </w:tabs>
        <w:jc w:val="center"/>
      </w:pPr>
      <w:r w:rsidRPr="002B6A3F">
        <w:t>Primary Voltages 7.2/12.5, 7.62/13.2 and 14.4/24.9 kV</w:t>
      </w:r>
    </w:p>
    <w:p w14:paraId="4125B7CD" w14:textId="77777777" w:rsidR="00E5149D" w:rsidRPr="002B6A3F" w:rsidRDefault="00E5149D">
      <w:pPr>
        <w:tabs>
          <w:tab w:val="left" w:pos="4560"/>
          <w:tab w:val="left" w:pos="6120"/>
          <w:tab w:val="left" w:pos="7680"/>
        </w:tabs>
      </w:pPr>
    </w:p>
    <w:p w14:paraId="5F08FA94" w14:textId="77777777" w:rsidR="00E5149D" w:rsidRPr="002B6A3F" w:rsidRDefault="00E5149D">
      <w:pPr>
        <w:tabs>
          <w:tab w:val="left" w:pos="4560"/>
          <w:tab w:val="left" w:pos="6120"/>
          <w:tab w:val="left" w:pos="7680"/>
        </w:tabs>
      </w:pPr>
    </w:p>
    <w:tbl>
      <w:tblPr>
        <w:tblW w:w="0" w:type="auto"/>
        <w:jc w:val="center"/>
        <w:tblLayout w:type="fixed"/>
        <w:tblLook w:val="0000" w:firstRow="0" w:lastRow="0" w:firstColumn="0" w:lastColumn="0" w:noHBand="0" w:noVBand="0"/>
      </w:tblPr>
      <w:tblGrid>
        <w:gridCol w:w="4560"/>
        <w:gridCol w:w="1620"/>
        <w:gridCol w:w="1560"/>
        <w:gridCol w:w="1908"/>
      </w:tblGrid>
      <w:tr w:rsidR="00E5149D" w:rsidRPr="002B6A3F" w14:paraId="154FFB39" w14:textId="77777777" w:rsidTr="00EA6EEF">
        <w:trPr>
          <w:jc w:val="center"/>
        </w:trPr>
        <w:tc>
          <w:tcPr>
            <w:tcW w:w="4560" w:type="dxa"/>
          </w:tcPr>
          <w:p w14:paraId="7681E810" w14:textId="77777777" w:rsidR="00E5149D" w:rsidRPr="002B6A3F" w:rsidRDefault="00E5149D"/>
        </w:tc>
        <w:tc>
          <w:tcPr>
            <w:tcW w:w="1560" w:type="dxa"/>
          </w:tcPr>
          <w:p w14:paraId="70B0A805" w14:textId="77777777" w:rsidR="00E5149D" w:rsidRPr="002B6A3F" w:rsidRDefault="00E5149D">
            <w:pPr>
              <w:jc w:val="center"/>
            </w:pPr>
            <w:r w:rsidRPr="002B6A3F">
              <w:t>7.2/12.5 &amp;</w:t>
            </w:r>
          </w:p>
        </w:tc>
        <w:tc>
          <w:tcPr>
            <w:tcW w:w="1560" w:type="dxa"/>
          </w:tcPr>
          <w:p w14:paraId="442AAB8C" w14:textId="77777777" w:rsidR="00E5149D" w:rsidRPr="002B6A3F" w:rsidRDefault="00E5149D">
            <w:pPr>
              <w:jc w:val="center"/>
            </w:pPr>
          </w:p>
        </w:tc>
        <w:tc>
          <w:tcPr>
            <w:tcW w:w="1896" w:type="dxa"/>
          </w:tcPr>
          <w:p w14:paraId="3403EAB5" w14:textId="77777777" w:rsidR="00E5149D" w:rsidRPr="002B6A3F" w:rsidRDefault="00E5149D">
            <w:pPr>
              <w:jc w:val="center"/>
            </w:pPr>
            <w:r w:rsidRPr="002B6A3F">
              <w:t>Dual</w:t>
            </w:r>
          </w:p>
        </w:tc>
      </w:tr>
      <w:tr w:rsidR="00E5149D" w:rsidRPr="002B6A3F" w14:paraId="047C3232" w14:textId="77777777" w:rsidTr="00EA6EEF">
        <w:trPr>
          <w:jc w:val="center"/>
        </w:trPr>
        <w:tc>
          <w:tcPr>
            <w:tcW w:w="4560" w:type="dxa"/>
          </w:tcPr>
          <w:p w14:paraId="3865688A" w14:textId="77777777" w:rsidR="00E5149D" w:rsidRPr="002B6A3F" w:rsidRDefault="00E5149D"/>
        </w:tc>
        <w:tc>
          <w:tcPr>
            <w:tcW w:w="1560" w:type="dxa"/>
          </w:tcPr>
          <w:p w14:paraId="25683DC4" w14:textId="77777777" w:rsidR="00E5149D" w:rsidRPr="002B6A3F" w:rsidRDefault="00E5149D">
            <w:pPr>
              <w:pBdr>
                <w:bottom w:val="single" w:sz="6" w:space="1" w:color="auto"/>
              </w:pBdr>
              <w:jc w:val="center"/>
            </w:pPr>
            <w:r w:rsidRPr="002B6A3F">
              <w:t xml:space="preserve">7.62/13.2 </w:t>
            </w:r>
          </w:p>
        </w:tc>
        <w:tc>
          <w:tcPr>
            <w:tcW w:w="1560" w:type="dxa"/>
          </w:tcPr>
          <w:p w14:paraId="2B16548F" w14:textId="77777777" w:rsidR="00E5149D" w:rsidRPr="002B6A3F" w:rsidRDefault="00E5149D">
            <w:pPr>
              <w:pBdr>
                <w:bottom w:val="single" w:sz="6" w:space="1" w:color="auto"/>
              </w:pBdr>
              <w:jc w:val="center"/>
            </w:pPr>
            <w:r w:rsidRPr="002B6A3F">
              <w:t xml:space="preserve">14.4/24.9 </w:t>
            </w:r>
          </w:p>
        </w:tc>
        <w:tc>
          <w:tcPr>
            <w:tcW w:w="1896" w:type="dxa"/>
          </w:tcPr>
          <w:p w14:paraId="12B6A8F3" w14:textId="77777777" w:rsidR="00E5149D" w:rsidRPr="002B6A3F" w:rsidRDefault="00E5149D">
            <w:pPr>
              <w:pBdr>
                <w:bottom w:val="single" w:sz="6" w:space="1" w:color="auto"/>
              </w:pBdr>
              <w:jc w:val="center"/>
            </w:pPr>
            <w:r w:rsidRPr="002B6A3F">
              <w:t>Voltage</w:t>
            </w:r>
          </w:p>
        </w:tc>
      </w:tr>
      <w:tr w:rsidR="00E5149D" w:rsidRPr="002B6A3F" w14:paraId="4C87C6E4" w14:textId="77777777" w:rsidTr="00EA6EEF">
        <w:trPr>
          <w:jc w:val="center"/>
        </w:trPr>
        <w:tc>
          <w:tcPr>
            <w:tcW w:w="4560" w:type="dxa"/>
          </w:tcPr>
          <w:p w14:paraId="2B9E5952" w14:textId="77777777" w:rsidR="00E5149D" w:rsidRPr="002B6A3F" w:rsidRDefault="00E5149D"/>
        </w:tc>
        <w:tc>
          <w:tcPr>
            <w:tcW w:w="1560" w:type="dxa"/>
          </w:tcPr>
          <w:p w14:paraId="74D55842" w14:textId="77777777" w:rsidR="00E5149D" w:rsidRPr="002B6A3F" w:rsidRDefault="00E5149D">
            <w:pPr>
              <w:jc w:val="center"/>
            </w:pPr>
          </w:p>
        </w:tc>
        <w:tc>
          <w:tcPr>
            <w:tcW w:w="1560" w:type="dxa"/>
          </w:tcPr>
          <w:p w14:paraId="37A7C208" w14:textId="77777777" w:rsidR="00E5149D" w:rsidRPr="002B6A3F" w:rsidRDefault="00E5149D">
            <w:pPr>
              <w:jc w:val="center"/>
            </w:pPr>
          </w:p>
        </w:tc>
        <w:tc>
          <w:tcPr>
            <w:tcW w:w="1896" w:type="dxa"/>
          </w:tcPr>
          <w:p w14:paraId="39CB6FAB" w14:textId="77777777" w:rsidR="00E5149D" w:rsidRPr="002B6A3F" w:rsidRDefault="00E5149D">
            <w:pPr>
              <w:jc w:val="center"/>
            </w:pPr>
          </w:p>
        </w:tc>
      </w:tr>
      <w:tr w:rsidR="00E5149D" w:rsidRPr="002B6A3F" w14:paraId="4E723153" w14:textId="77777777" w:rsidTr="00EA6EEF">
        <w:trPr>
          <w:jc w:val="center"/>
        </w:trPr>
        <w:tc>
          <w:tcPr>
            <w:tcW w:w="4560" w:type="dxa"/>
          </w:tcPr>
          <w:p w14:paraId="0FE5F585" w14:textId="77777777" w:rsidR="00E5149D" w:rsidRPr="002B6A3F" w:rsidRDefault="00E46F99">
            <w:r>
              <w:rPr>
                <w:u w:val="single"/>
              </w:rPr>
              <w:t>ERMCO, INC.</w:t>
            </w:r>
            <w:r w:rsidR="00E5149D" w:rsidRPr="002B6A3F">
              <w:rPr>
                <w:u w:val="single"/>
                <w:vertAlign w:val="superscript"/>
              </w:rPr>
              <w:t>1</w:t>
            </w:r>
          </w:p>
        </w:tc>
        <w:tc>
          <w:tcPr>
            <w:tcW w:w="1560" w:type="dxa"/>
          </w:tcPr>
          <w:p w14:paraId="040896E2" w14:textId="77777777" w:rsidR="00E5149D" w:rsidRPr="002B6A3F" w:rsidRDefault="00E5149D">
            <w:pPr>
              <w:jc w:val="center"/>
            </w:pPr>
          </w:p>
        </w:tc>
        <w:tc>
          <w:tcPr>
            <w:tcW w:w="1560" w:type="dxa"/>
          </w:tcPr>
          <w:p w14:paraId="58910BFB" w14:textId="77777777" w:rsidR="00E5149D" w:rsidRPr="002B6A3F" w:rsidRDefault="00E5149D">
            <w:pPr>
              <w:jc w:val="center"/>
            </w:pPr>
          </w:p>
        </w:tc>
        <w:tc>
          <w:tcPr>
            <w:tcW w:w="1896" w:type="dxa"/>
          </w:tcPr>
          <w:p w14:paraId="4F8578A5" w14:textId="77777777" w:rsidR="00E5149D" w:rsidRPr="002B6A3F" w:rsidRDefault="00E5149D">
            <w:pPr>
              <w:jc w:val="center"/>
            </w:pPr>
          </w:p>
        </w:tc>
      </w:tr>
      <w:tr w:rsidR="00E5149D" w:rsidRPr="002B6A3F" w14:paraId="4CB4B450" w14:textId="77777777" w:rsidTr="00EA6EEF">
        <w:trPr>
          <w:jc w:val="center"/>
        </w:trPr>
        <w:tc>
          <w:tcPr>
            <w:tcW w:w="4560" w:type="dxa"/>
          </w:tcPr>
          <w:p w14:paraId="0DDB1FC3" w14:textId="77777777" w:rsidR="00E5149D" w:rsidRPr="002B6A3F" w:rsidRDefault="00E5149D">
            <w:r w:rsidRPr="002B6A3F">
              <w:t xml:space="preserve">  Conventional, single bushing</w:t>
            </w:r>
          </w:p>
        </w:tc>
        <w:tc>
          <w:tcPr>
            <w:tcW w:w="1560" w:type="dxa"/>
          </w:tcPr>
          <w:p w14:paraId="2A5E30D1" w14:textId="77777777" w:rsidR="00E5149D" w:rsidRPr="002B6A3F" w:rsidRDefault="00E5149D">
            <w:pPr>
              <w:jc w:val="center"/>
            </w:pPr>
            <w:r w:rsidRPr="002B6A3F">
              <w:t>CONV</w:t>
            </w:r>
          </w:p>
        </w:tc>
        <w:tc>
          <w:tcPr>
            <w:tcW w:w="1560" w:type="dxa"/>
          </w:tcPr>
          <w:p w14:paraId="7A838582" w14:textId="77777777" w:rsidR="00E5149D" w:rsidRPr="002B6A3F" w:rsidRDefault="00E5149D">
            <w:pPr>
              <w:jc w:val="center"/>
            </w:pPr>
            <w:r w:rsidRPr="002B6A3F">
              <w:t>CONV</w:t>
            </w:r>
          </w:p>
        </w:tc>
        <w:tc>
          <w:tcPr>
            <w:tcW w:w="1896" w:type="dxa"/>
          </w:tcPr>
          <w:p w14:paraId="22A5C649" w14:textId="77777777" w:rsidR="00E5149D" w:rsidRPr="002B6A3F" w:rsidRDefault="00E5149D">
            <w:pPr>
              <w:jc w:val="center"/>
            </w:pPr>
            <w:r w:rsidRPr="002B6A3F">
              <w:t>CONV</w:t>
            </w:r>
          </w:p>
        </w:tc>
      </w:tr>
      <w:tr w:rsidR="00E5149D" w:rsidRPr="002B6A3F" w14:paraId="7D04153A" w14:textId="77777777" w:rsidTr="00EA6EEF">
        <w:trPr>
          <w:jc w:val="center"/>
        </w:trPr>
        <w:tc>
          <w:tcPr>
            <w:tcW w:w="4560" w:type="dxa"/>
          </w:tcPr>
          <w:p w14:paraId="4B763A14" w14:textId="77777777" w:rsidR="00E5149D" w:rsidRPr="002B6A3F" w:rsidRDefault="00E5149D">
            <w:r w:rsidRPr="002B6A3F">
              <w:t xml:space="preserve">  Conventional, two bushing</w:t>
            </w:r>
          </w:p>
        </w:tc>
        <w:tc>
          <w:tcPr>
            <w:tcW w:w="1560" w:type="dxa"/>
          </w:tcPr>
          <w:p w14:paraId="119EE304" w14:textId="77777777" w:rsidR="00E5149D" w:rsidRPr="002B6A3F" w:rsidRDefault="00E5149D">
            <w:pPr>
              <w:jc w:val="center"/>
            </w:pPr>
            <w:r w:rsidRPr="002B6A3F">
              <w:t>CONV</w:t>
            </w:r>
          </w:p>
        </w:tc>
        <w:tc>
          <w:tcPr>
            <w:tcW w:w="1560" w:type="dxa"/>
          </w:tcPr>
          <w:p w14:paraId="1777CA73" w14:textId="77777777" w:rsidR="00E5149D" w:rsidRPr="002B6A3F" w:rsidRDefault="00E5149D">
            <w:pPr>
              <w:jc w:val="center"/>
            </w:pPr>
            <w:r w:rsidRPr="002B6A3F">
              <w:t>CONV</w:t>
            </w:r>
          </w:p>
        </w:tc>
        <w:tc>
          <w:tcPr>
            <w:tcW w:w="1896" w:type="dxa"/>
          </w:tcPr>
          <w:p w14:paraId="699E67E1" w14:textId="77777777" w:rsidR="00E5149D" w:rsidRPr="002B6A3F" w:rsidRDefault="00E5149D">
            <w:pPr>
              <w:jc w:val="center"/>
            </w:pPr>
            <w:r w:rsidRPr="002B6A3F">
              <w:t>CONV</w:t>
            </w:r>
          </w:p>
        </w:tc>
      </w:tr>
      <w:tr w:rsidR="00E5149D" w:rsidRPr="002B6A3F" w14:paraId="56DF862F" w14:textId="77777777" w:rsidTr="00EA6EEF">
        <w:trPr>
          <w:jc w:val="center"/>
        </w:trPr>
        <w:tc>
          <w:tcPr>
            <w:tcW w:w="4560" w:type="dxa"/>
          </w:tcPr>
          <w:p w14:paraId="20AF40E4" w14:textId="77777777" w:rsidR="00E5149D" w:rsidRPr="002B6A3F" w:rsidRDefault="00E5149D">
            <w:r w:rsidRPr="002B6A3F">
              <w:t xml:space="preserve">  Self-protected, single bushing</w:t>
            </w:r>
          </w:p>
        </w:tc>
        <w:tc>
          <w:tcPr>
            <w:tcW w:w="1560" w:type="dxa"/>
          </w:tcPr>
          <w:p w14:paraId="7E59372D" w14:textId="77777777" w:rsidR="00E5149D" w:rsidRPr="002B6A3F" w:rsidRDefault="00E5149D">
            <w:pPr>
              <w:jc w:val="center"/>
            </w:pPr>
            <w:r w:rsidRPr="002B6A3F">
              <w:t>CSP</w:t>
            </w:r>
          </w:p>
        </w:tc>
        <w:tc>
          <w:tcPr>
            <w:tcW w:w="1560" w:type="dxa"/>
          </w:tcPr>
          <w:p w14:paraId="3FA6BD12" w14:textId="77777777" w:rsidR="00E5149D" w:rsidRPr="002B6A3F" w:rsidRDefault="00E5149D">
            <w:pPr>
              <w:jc w:val="center"/>
            </w:pPr>
            <w:r w:rsidRPr="002B6A3F">
              <w:t>CSP</w:t>
            </w:r>
          </w:p>
        </w:tc>
        <w:tc>
          <w:tcPr>
            <w:tcW w:w="1896" w:type="dxa"/>
          </w:tcPr>
          <w:p w14:paraId="7AB041F6" w14:textId="77777777" w:rsidR="00E5149D" w:rsidRPr="002B6A3F" w:rsidRDefault="00E5149D">
            <w:pPr>
              <w:jc w:val="center"/>
            </w:pPr>
            <w:r w:rsidRPr="002B6A3F">
              <w:t>CSP</w:t>
            </w:r>
          </w:p>
        </w:tc>
      </w:tr>
      <w:tr w:rsidR="00E5149D" w:rsidRPr="002B6A3F" w14:paraId="2CABD768" w14:textId="77777777" w:rsidTr="00EA6EEF">
        <w:trPr>
          <w:jc w:val="center"/>
        </w:trPr>
        <w:tc>
          <w:tcPr>
            <w:tcW w:w="4560" w:type="dxa"/>
          </w:tcPr>
          <w:p w14:paraId="582B90D0" w14:textId="77777777" w:rsidR="00E5149D" w:rsidRPr="002B6A3F" w:rsidRDefault="00E5149D"/>
        </w:tc>
        <w:tc>
          <w:tcPr>
            <w:tcW w:w="1560" w:type="dxa"/>
          </w:tcPr>
          <w:p w14:paraId="1A5F704E" w14:textId="77777777" w:rsidR="00E5149D" w:rsidRPr="002B6A3F" w:rsidRDefault="00E5149D">
            <w:pPr>
              <w:jc w:val="center"/>
            </w:pPr>
          </w:p>
        </w:tc>
        <w:tc>
          <w:tcPr>
            <w:tcW w:w="1560" w:type="dxa"/>
          </w:tcPr>
          <w:p w14:paraId="5A6413A9" w14:textId="77777777" w:rsidR="00E5149D" w:rsidRPr="002B6A3F" w:rsidRDefault="00E5149D">
            <w:pPr>
              <w:jc w:val="center"/>
            </w:pPr>
          </w:p>
        </w:tc>
        <w:tc>
          <w:tcPr>
            <w:tcW w:w="1896" w:type="dxa"/>
          </w:tcPr>
          <w:p w14:paraId="4C53247E" w14:textId="77777777" w:rsidR="00E5149D" w:rsidRPr="002B6A3F" w:rsidRDefault="00E5149D">
            <w:pPr>
              <w:jc w:val="center"/>
            </w:pPr>
          </w:p>
        </w:tc>
      </w:tr>
      <w:tr w:rsidR="00E5149D" w:rsidRPr="002B6A3F" w14:paraId="04BF7CC7" w14:textId="77777777" w:rsidTr="00EA6EEF">
        <w:trPr>
          <w:cantSplit/>
          <w:jc w:val="center"/>
        </w:trPr>
        <w:tc>
          <w:tcPr>
            <w:tcW w:w="9576" w:type="dxa"/>
            <w:gridSpan w:val="4"/>
          </w:tcPr>
          <w:p w14:paraId="57737E42" w14:textId="77777777" w:rsidR="00E5149D" w:rsidRPr="002B6A3F" w:rsidRDefault="00E5149D">
            <w:r w:rsidRPr="002B6A3F">
              <w:t>The single bushing transformer may also be obtained with double gap and internal fuse (Type DG) or lightning arrester and external cutout (Type COLA).</w:t>
            </w:r>
            <w:r w:rsidRPr="002B6A3F">
              <w:br/>
            </w:r>
            <w:r w:rsidRPr="002B6A3F">
              <w:br/>
              <w:t xml:space="preserve">Dead-front for use in </w:t>
            </w:r>
            <w:r w:rsidR="00CB4255">
              <w:t>“</w:t>
            </w:r>
            <w:r w:rsidR="00AF7D0E" w:rsidRPr="002B6A3F">
              <w:t>e</w:t>
            </w:r>
            <w:r w:rsidR="00AF7D0E">
              <w:t>n</w:t>
            </w:r>
            <w:r w:rsidR="00AF7D0E" w:rsidRPr="002B6A3F">
              <w:t>closure</w:t>
            </w:r>
            <w:r w:rsidRPr="002B6A3F">
              <w:t xml:space="preserve">:  Add </w:t>
            </w:r>
            <w:r w:rsidR="00CB4255">
              <w:t>“</w:t>
            </w:r>
            <w:r w:rsidRPr="002B6A3F">
              <w:t>R"</w:t>
            </w:r>
            <w:r w:rsidR="00CB4255">
              <w:t>”</w:t>
            </w:r>
            <w:r w:rsidRPr="002B6A3F">
              <w:t>(Radial) or "LF" (Loop feed) to designation</w:t>
            </w:r>
          </w:p>
        </w:tc>
      </w:tr>
      <w:tr w:rsidR="00E5149D" w:rsidRPr="002B6A3F" w14:paraId="7AF7E849" w14:textId="77777777" w:rsidTr="00EA6EEF">
        <w:trPr>
          <w:jc w:val="center"/>
        </w:trPr>
        <w:tc>
          <w:tcPr>
            <w:tcW w:w="4560" w:type="dxa"/>
          </w:tcPr>
          <w:p w14:paraId="412286C1" w14:textId="77777777" w:rsidR="00E5149D" w:rsidRPr="002B6A3F" w:rsidRDefault="00E5149D"/>
        </w:tc>
        <w:tc>
          <w:tcPr>
            <w:tcW w:w="1560" w:type="dxa"/>
          </w:tcPr>
          <w:p w14:paraId="6498773F" w14:textId="77777777" w:rsidR="00E5149D" w:rsidRPr="002B6A3F" w:rsidRDefault="00E5149D">
            <w:pPr>
              <w:jc w:val="center"/>
            </w:pPr>
          </w:p>
        </w:tc>
        <w:tc>
          <w:tcPr>
            <w:tcW w:w="1560" w:type="dxa"/>
          </w:tcPr>
          <w:p w14:paraId="4823A39F" w14:textId="77777777" w:rsidR="00E5149D" w:rsidRPr="002B6A3F" w:rsidRDefault="00E5149D">
            <w:pPr>
              <w:jc w:val="center"/>
            </w:pPr>
          </w:p>
        </w:tc>
        <w:tc>
          <w:tcPr>
            <w:tcW w:w="1896" w:type="dxa"/>
          </w:tcPr>
          <w:p w14:paraId="1A48EEA5" w14:textId="77777777" w:rsidR="00E5149D" w:rsidRPr="002B6A3F" w:rsidRDefault="00E5149D">
            <w:pPr>
              <w:jc w:val="center"/>
            </w:pPr>
          </w:p>
        </w:tc>
      </w:tr>
      <w:tr w:rsidR="00E5149D" w:rsidRPr="002B6A3F" w14:paraId="62D9602F" w14:textId="77777777" w:rsidTr="00EA6EEF">
        <w:trPr>
          <w:jc w:val="center"/>
        </w:trPr>
        <w:tc>
          <w:tcPr>
            <w:tcW w:w="4560" w:type="dxa"/>
          </w:tcPr>
          <w:p w14:paraId="13972924" w14:textId="77777777" w:rsidR="00E5149D" w:rsidRPr="002B6A3F" w:rsidRDefault="00E5149D"/>
        </w:tc>
        <w:tc>
          <w:tcPr>
            <w:tcW w:w="1560" w:type="dxa"/>
          </w:tcPr>
          <w:p w14:paraId="2911FDDB" w14:textId="77777777" w:rsidR="00E5149D" w:rsidRPr="002B6A3F" w:rsidRDefault="00E5149D">
            <w:pPr>
              <w:jc w:val="center"/>
            </w:pPr>
          </w:p>
        </w:tc>
        <w:tc>
          <w:tcPr>
            <w:tcW w:w="1560" w:type="dxa"/>
          </w:tcPr>
          <w:p w14:paraId="324481BE" w14:textId="77777777" w:rsidR="00E5149D" w:rsidRPr="002B6A3F" w:rsidRDefault="00E5149D">
            <w:pPr>
              <w:jc w:val="center"/>
            </w:pPr>
          </w:p>
        </w:tc>
        <w:tc>
          <w:tcPr>
            <w:tcW w:w="1896" w:type="dxa"/>
          </w:tcPr>
          <w:p w14:paraId="09321EEF" w14:textId="77777777" w:rsidR="00E5149D" w:rsidRPr="002B6A3F" w:rsidRDefault="00E5149D">
            <w:pPr>
              <w:jc w:val="center"/>
            </w:pPr>
          </w:p>
        </w:tc>
      </w:tr>
      <w:tr w:rsidR="00E5149D" w:rsidRPr="002B6A3F" w14:paraId="2A1CA1EC" w14:textId="77777777" w:rsidTr="00EA6EEF">
        <w:trPr>
          <w:jc w:val="center"/>
        </w:trPr>
        <w:tc>
          <w:tcPr>
            <w:tcW w:w="4560" w:type="dxa"/>
          </w:tcPr>
          <w:p w14:paraId="484BCF1A" w14:textId="77777777" w:rsidR="00E5149D" w:rsidRPr="002B6A3F" w:rsidRDefault="00E5149D">
            <w:r w:rsidRPr="002B6A3F">
              <w:rPr>
                <w:u w:val="single"/>
              </w:rPr>
              <w:t>Howard Industries</w:t>
            </w:r>
          </w:p>
        </w:tc>
        <w:tc>
          <w:tcPr>
            <w:tcW w:w="1560" w:type="dxa"/>
          </w:tcPr>
          <w:p w14:paraId="1F550518" w14:textId="77777777" w:rsidR="00E5149D" w:rsidRPr="002B6A3F" w:rsidRDefault="00E5149D">
            <w:pPr>
              <w:jc w:val="center"/>
            </w:pPr>
          </w:p>
        </w:tc>
        <w:tc>
          <w:tcPr>
            <w:tcW w:w="1560" w:type="dxa"/>
          </w:tcPr>
          <w:p w14:paraId="1BB12BBC" w14:textId="77777777" w:rsidR="00E5149D" w:rsidRPr="002B6A3F" w:rsidRDefault="00E5149D">
            <w:pPr>
              <w:jc w:val="center"/>
            </w:pPr>
          </w:p>
        </w:tc>
        <w:tc>
          <w:tcPr>
            <w:tcW w:w="1896" w:type="dxa"/>
          </w:tcPr>
          <w:p w14:paraId="76E77FBE" w14:textId="77777777" w:rsidR="00E5149D" w:rsidRPr="002B6A3F" w:rsidRDefault="00E5149D">
            <w:pPr>
              <w:jc w:val="center"/>
            </w:pPr>
          </w:p>
        </w:tc>
      </w:tr>
      <w:tr w:rsidR="00E5149D" w:rsidRPr="002B6A3F" w14:paraId="4AFEC2D4" w14:textId="77777777" w:rsidTr="00EA6EEF">
        <w:trPr>
          <w:jc w:val="center"/>
        </w:trPr>
        <w:tc>
          <w:tcPr>
            <w:tcW w:w="4560" w:type="dxa"/>
          </w:tcPr>
          <w:p w14:paraId="277CA4FD" w14:textId="77777777" w:rsidR="00E5149D" w:rsidRPr="002B6A3F" w:rsidRDefault="00E5149D">
            <w:r w:rsidRPr="002B6A3F">
              <w:t xml:space="preserve">  Conventional, single bushing</w:t>
            </w:r>
          </w:p>
        </w:tc>
        <w:tc>
          <w:tcPr>
            <w:tcW w:w="1560" w:type="dxa"/>
          </w:tcPr>
          <w:p w14:paraId="73D257F9" w14:textId="77777777" w:rsidR="00E5149D" w:rsidRPr="002B6A3F" w:rsidRDefault="00E5149D">
            <w:pPr>
              <w:jc w:val="center"/>
            </w:pPr>
            <w:r w:rsidRPr="002B6A3F">
              <w:t>REC-C</w:t>
            </w:r>
          </w:p>
        </w:tc>
        <w:tc>
          <w:tcPr>
            <w:tcW w:w="1560" w:type="dxa"/>
          </w:tcPr>
          <w:p w14:paraId="6785D208" w14:textId="77777777" w:rsidR="00E5149D" w:rsidRPr="002B6A3F" w:rsidRDefault="00E5149D">
            <w:pPr>
              <w:jc w:val="center"/>
            </w:pPr>
            <w:r w:rsidRPr="002B6A3F">
              <w:t>REC-C</w:t>
            </w:r>
          </w:p>
        </w:tc>
        <w:tc>
          <w:tcPr>
            <w:tcW w:w="1896" w:type="dxa"/>
          </w:tcPr>
          <w:p w14:paraId="13D77060" w14:textId="77777777" w:rsidR="00E5149D" w:rsidRPr="002B6A3F" w:rsidRDefault="00E5149D">
            <w:pPr>
              <w:jc w:val="center"/>
            </w:pPr>
            <w:r w:rsidRPr="002B6A3F">
              <w:t>REC-C</w:t>
            </w:r>
          </w:p>
        </w:tc>
      </w:tr>
      <w:tr w:rsidR="00E5149D" w:rsidRPr="002B6A3F" w14:paraId="454965B9" w14:textId="77777777" w:rsidTr="00EA6EEF">
        <w:trPr>
          <w:jc w:val="center"/>
        </w:trPr>
        <w:tc>
          <w:tcPr>
            <w:tcW w:w="4560" w:type="dxa"/>
          </w:tcPr>
          <w:p w14:paraId="2A852272" w14:textId="77777777" w:rsidR="00E5149D" w:rsidRPr="002B6A3F" w:rsidRDefault="00E5149D">
            <w:r w:rsidRPr="002B6A3F">
              <w:t xml:space="preserve">  Conventional, two bushing</w:t>
            </w:r>
          </w:p>
        </w:tc>
        <w:tc>
          <w:tcPr>
            <w:tcW w:w="1560" w:type="dxa"/>
          </w:tcPr>
          <w:p w14:paraId="50874AAD" w14:textId="77777777" w:rsidR="00E5149D" w:rsidRPr="002B6A3F" w:rsidRDefault="00E5149D">
            <w:pPr>
              <w:jc w:val="center"/>
            </w:pPr>
            <w:r w:rsidRPr="002B6A3F">
              <w:t>Conv-2B</w:t>
            </w:r>
          </w:p>
        </w:tc>
        <w:tc>
          <w:tcPr>
            <w:tcW w:w="1560" w:type="dxa"/>
          </w:tcPr>
          <w:p w14:paraId="7148B1D3" w14:textId="77777777" w:rsidR="00E5149D" w:rsidRPr="002B6A3F" w:rsidRDefault="00E5149D">
            <w:pPr>
              <w:jc w:val="center"/>
            </w:pPr>
            <w:r w:rsidRPr="002B6A3F">
              <w:t>Conv-2B</w:t>
            </w:r>
          </w:p>
        </w:tc>
        <w:tc>
          <w:tcPr>
            <w:tcW w:w="1896" w:type="dxa"/>
          </w:tcPr>
          <w:p w14:paraId="0CDAE9D6" w14:textId="77777777" w:rsidR="00E5149D" w:rsidRPr="002B6A3F" w:rsidRDefault="00E5149D">
            <w:pPr>
              <w:jc w:val="center"/>
            </w:pPr>
            <w:r w:rsidRPr="002B6A3F">
              <w:t>Conv-2B</w:t>
            </w:r>
          </w:p>
        </w:tc>
      </w:tr>
      <w:tr w:rsidR="00E5149D" w:rsidRPr="002B6A3F" w14:paraId="5E6CBC89" w14:textId="77777777" w:rsidTr="00EA6EEF">
        <w:trPr>
          <w:jc w:val="center"/>
        </w:trPr>
        <w:tc>
          <w:tcPr>
            <w:tcW w:w="4560" w:type="dxa"/>
          </w:tcPr>
          <w:p w14:paraId="2BD03FC7" w14:textId="77777777" w:rsidR="00E5149D" w:rsidRPr="002B6A3F" w:rsidRDefault="00E5149D">
            <w:r w:rsidRPr="002B6A3F">
              <w:t xml:space="preserve">  Self-protected, single bushing</w:t>
            </w:r>
          </w:p>
        </w:tc>
        <w:tc>
          <w:tcPr>
            <w:tcW w:w="1560" w:type="dxa"/>
          </w:tcPr>
          <w:p w14:paraId="6F2B7966" w14:textId="77777777" w:rsidR="00E5149D" w:rsidRPr="002B6A3F" w:rsidRDefault="00E5149D">
            <w:pPr>
              <w:jc w:val="center"/>
            </w:pPr>
            <w:r w:rsidRPr="002B6A3F">
              <w:t>REC-P</w:t>
            </w:r>
          </w:p>
        </w:tc>
        <w:tc>
          <w:tcPr>
            <w:tcW w:w="1560" w:type="dxa"/>
          </w:tcPr>
          <w:p w14:paraId="71DD4286" w14:textId="77777777" w:rsidR="00E5149D" w:rsidRPr="002B6A3F" w:rsidRDefault="00E5149D">
            <w:pPr>
              <w:jc w:val="center"/>
            </w:pPr>
            <w:r w:rsidRPr="002B6A3F">
              <w:t>REC-P</w:t>
            </w:r>
          </w:p>
        </w:tc>
        <w:tc>
          <w:tcPr>
            <w:tcW w:w="1896" w:type="dxa"/>
          </w:tcPr>
          <w:p w14:paraId="504E1447" w14:textId="77777777" w:rsidR="00E5149D" w:rsidRPr="002B6A3F" w:rsidRDefault="00E5149D">
            <w:pPr>
              <w:jc w:val="center"/>
            </w:pPr>
            <w:r w:rsidRPr="002B6A3F">
              <w:t>REC-P</w:t>
            </w:r>
          </w:p>
        </w:tc>
      </w:tr>
      <w:tr w:rsidR="00E5149D" w:rsidRPr="002B6A3F" w14:paraId="29306A6B" w14:textId="77777777" w:rsidTr="00EA6EEF">
        <w:trPr>
          <w:jc w:val="center"/>
        </w:trPr>
        <w:tc>
          <w:tcPr>
            <w:tcW w:w="4560" w:type="dxa"/>
          </w:tcPr>
          <w:p w14:paraId="0C89BE52" w14:textId="77777777" w:rsidR="00E5149D" w:rsidRPr="005D0FE4" w:rsidRDefault="005D0FE4" w:rsidP="006F196D">
            <w:pPr>
              <w:ind w:left="90"/>
            </w:pPr>
            <w:r w:rsidRPr="005D0FE4">
              <w:rPr>
                <w:color w:val="000000"/>
              </w:rPr>
              <w:t>Conventional, single bushing, amorphous core</w:t>
            </w:r>
          </w:p>
        </w:tc>
        <w:tc>
          <w:tcPr>
            <w:tcW w:w="1560" w:type="dxa"/>
          </w:tcPr>
          <w:p w14:paraId="1B570E82" w14:textId="77777777" w:rsidR="00E5149D" w:rsidRPr="005D0FE4" w:rsidRDefault="005D0FE4">
            <w:pPr>
              <w:jc w:val="center"/>
            </w:pPr>
            <w:r w:rsidRPr="005D0FE4">
              <w:rPr>
                <w:color w:val="000000"/>
              </w:rPr>
              <w:t>REC-C-AM</w:t>
            </w:r>
          </w:p>
        </w:tc>
        <w:tc>
          <w:tcPr>
            <w:tcW w:w="1560" w:type="dxa"/>
          </w:tcPr>
          <w:p w14:paraId="75D445F9" w14:textId="77777777" w:rsidR="00E5149D" w:rsidRPr="005D0FE4" w:rsidRDefault="005D0FE4">
            <w:pPr>
              <w:jc w:val="center"/>
            </w:pPr>
            <w:r w:rsidRPr="005D0FE4">
              <w:rPr>
                <w:color w:val="000000"/>
              </w:rPr>
              <w:t>REC-C-AM</w:t>
            </w:r>
          </w:p>
        </w:tc>
        <w:tc>
          <w:tcPr>
            <w:tcW w:w="1896" w:type="dxa"/>
          </w:tcPr>
          <w:p w14:paraId="6B8D5CDD" w14:textId="77777777" w:rsidR="00E5149D" w:rsidRPr="005D0FE4" w:rsidRDefault="005D0FE4">
            <w:pPr>
              <w:jc w:val="center"/>
            </w:pPr>
            <w:r w:rsidRPr="005D0FE4">
              <w:rPr>
                <w:color w:val="000000"/>
              </w:rPr>
              <w:t>REC-C-AM</w:t>
            </w:r>
          </w:p>
        </w:tc>
      </w:tr>
      <w:tr w:rsidR="006F196D" w:rsidRPr="002B6A3F" w14:paraId="7E9EF223" w14:textId="77777777" w:rsidTr="00EA6EEF">
        <w:trPr>
          <w:jc w:val="center"/>
        </w:trPr>
        <w:tc>
          <w:tcPr>
            <w:tcW w:w="4560" w:type="dxa"/>
          </w:tcPr>
          <w:p w14:paraId="416F6682" w14:textId="77777777" w:rsidR="006F196D" w:rsidRPr="005D0FE4" w:rsidRDefault="005D0FE4" w:rsidP="006F196D">
            <w:pPr>
              <w:ind w:left="90"/>
            </w:pPr>
            <w:r w:rsidRPr="005D0FE4">
              <w:rPr>
                <w:color w:val="000000"/>
              </w:rPr>
              <w:t>Conventional, two bushing, amorphous core</w:t>
            </w:r>
          </w:p>
        </w:tc>
        <w:tc>
          <w:tcPr>
            <w:tcW w:w="1560" w:type="dxa"/>
          </w:tcPr>
          <w:p w14:paraId="69BC68AF" w14:textId="77777777" w:rsidR="006F196D" w:rsidRPr="005D0FE4" w:rsidRDefault="005D0FE4">
            <w:pPr>
              <w:jc w:val="center"/>
            </w:pPr>
            <w:r w:rsidRPr="005D0FE4">
              <w:rPr>
                <w:color w:val="000000"/>
              </w:rPr>
              <w:t>Conv-2B-AM</w:t>
            </w:r>
          </w:p>
        </w:tc>
        <w:tc>
          <w:tcPr>
            <w:tcW w:w="1560" w:type="dxa"/>
          </w:tcPr>
          <w:p w14:paraId="7C08EB25" w14:textId="77777777" w:rsidR="006F196D" w:rsidRPr="005D0FE4" w:rsidRDefault="005D0FE4">
            <w:pPr>
              <w:jc w:val="center"/>
            </w:pPr>
            <w:r w:rsidRPr="005D0FE4">
              <w:rPr>
                <w:color w:val="000000"/>
              </w:rPr>
              <w:t>Conv-2B-AM</w:t>
            </w:r>
          </w:p>
        </w:tc>
        <w:tc>
          <w:tcPr>
            <w:tcW w:w="1896" w:type="dxa"/>
          </w:tcPr>
          <w:p w14:paraId="7D31E805" w14:textId="77777777" w:rsidR="006F196D" w:rsidRPr="005D0FE4" w:rsidRDefault="005D0FE4">
            <w:pPr>
              <w:jc w:val="center"/>
            </w:pPr>
            <w:r w:rsidRPr="005D0FE4">
              <w:rPr>
                <w:color w:val="000000"/>
              </w:rPr>
              <w:t>Conv-2B-AM</w:t>
            </w:r>
          </w:p>
        </w:tc>
      </w:tr>
      <w:tr w:rsidR="00E5149D" w:rsidRPr="002B6A3F" w14:paraId="0E2EA445" w14:textId="77777777" w:rsidTr="00EA6EEF">
        <w:trPr>
          <w:jc w:val="center"/>
        </w:trPr>
        <w:tc>
          <w:tcPr>
            <w:tcW w:w="4560" w:type="dxa"/>
          </w:tcPr>
          <w:p w14:paraId="32BC1F54" w14:textId="77777777" w:rsidR="00E5149D" w:rsidRPr="005D0FE4" w:rsidRDefault="005D0FE4" w:rsidP="005D0FE4">
            <w:pPr>
              <w:ind w:left="90"/>
            </w:pPr>
            <w:r w:rsidRPr="005D0FE4">
              <w:rPr>
                <w:color w:val="000000"/>
              </w:rPr>
              <w:t>Self-protected, single bushing, amorphous core</w:t>
            </w:r>
          </w:p>
        </w:tc>
        <w:tc>
          <w:tcPr>
            <w:tcW w:w="1560" w:type="dxa"/>
          </w:tcPr>
          <w:p w14:paraId="760AA1AB" w14:textId="77777777" w:rsidR="00E5149D" w:rsidRPr="005D0FE4" w:rsidRDefault="005D0FE4">
            <w:pPr>
              <w:jc w:val="center"/>
            </w:pPr>
            <w:r w:rsidRPr="005D0FE4">
              <w:rPr>
                <w:color w:val="000000"/>
              </w:rPr>
              <w:t>REC-P-AM</w:t>
            </w:r>
          </w:p>
        </w:tc>
        <w:tc>
          <w:tcPr>
            <w:tcW w:w="1560" w:type="dxa"/>
          </w:tcPr>
          <w:p w14:paraId="10E91A41" w14:textId="77777777" w:rsidR="00E5149D" w:rsidRPr="005D0FE4" w:rsidRDefault="005D0FE4">
            <w:pPr>
              <w:jc w:val="center"/>
            </w:pPr>
            <w:r w:rsidRPr="005D0FE4">
              <w:rPr>
                <w:color w:val="000000"/>
              </w:rPr>
              <w:t>REC-P-AM</w:t>
            </w:r>
          </w:p>
        </w:tc>
        <w:tc>
          <w:tcPr>
            <w:tcW w:w="1896" w:type="dxa"/>
          </w:tcPr>
          <w:p w14:paraId="59A0F046" w14:textId="77777777" w:rsidR="00E5149D" w:rsidRPr="005D0FE4" w:rsidRDefault="005D0FE4">
            <w:pPr>
              <w:jc w:val="center"/>
            </w:pPr>
            <w:r w:rsidRPr="005D0FE4">
              <w:rPr>
                <w:color w:val="000000"/>
              </w:rPr>
              <w:t>REC-P-AM</w:t>
            </w:r>
          </w:p>
        </w:tc>
      </w:tr>
      <w:tr w:rsidR="005D0FE4" w:rsidRPr="002B6A3F" w14:paraId="124300AE" w14:textId="77777777" w:rsidTr="00EA6EEF">
        <w:trPr>
          <w:jc w:val="center"/>
        </w:trPr>
        <w:tc>
          <w:tcPr>
            <w:tcW w:w="4560" w:type="dxa"/>
          </w:tcPr>
          <w:p w14:paraId="2E60A1B1" w14:textId="77777777" w:rsidR="005D0FE4" w:rsidRDefault="005D0FE4">
            <w:pPr>
              <w:rPr>
                <w:color w:val="000000"/>
                <w:highlight w:val="yellow"/>
              </w:rPr>
            </w:pPr>
          </w:p>
        </w:tc>
        <w:tc>
          <w:tcPr>
            <w:tcW w:w="1560" w:type="dxa"/>
          </w:tcPr>
          <w:p w14:paraId="4C27C6BC" w14:textId="77777777" w:rsidR="005D0FE4" w:rsidRPr="002B6A3F" w:rsidRDefault="005D0FE4">
            <w:pPr>
              <w:jc w:val="center"/>
            </w:pPr>
          </w:p>
        </w:tc>
        <w:tc>
          <w:tcPr>
            <w:tcW w:w="1560" w:type="dxa"/>
          </w:tcPr>
          <w:p w14:paraId="2D00066B" w14:textId="77777777" w:rsidR="005D0FE4" w:rsidRPr="002B6A3F" w:rsidRDefault="005D0FE4">
            <w:pPr>
              <w:jc w:val="center"/>
            </w:pPr>
          </w:p>
        </w:tc>
        <w:tc>
          <w:tcPr>
            <w:tcW w:w="1896" w:type="dxa"/>
          </w:tcPr>
          <w:p w14:paraId="750314D4" w14:textId="77777777" w:rsidR="005D0FE4" w:rsidRPr="002B6A3F" w:rsidRDefault="005D0FE4">
            <w:pPr>
              <w:jc w:val="center"/>
            </w:pPr>
          </w:p>
        </w:tc>
      </w:tr>
      <w:tr w:rsidR="00E5149D" w:rsidRPr="002B6A3F" w14:paraId="4557A9E2" w14:textId="77777777" w:rsidTr="00EA6EEF">
        <w:trPr>
          <w:jc w:val="center"/>
        </w:trPr>
        <w:tc>
          <w:tcPr>
            <w:tcW w:w="4560" w:type="dxa"/>
          </w:tcPr>
          <w:p w14:paraId="2F7DC9D6" w14:textId="77777777" w:rsidR="00E5149D" w:rsidRPr="002B6A3F" w:rsidRDefault="00E5149D">
            <w:r w:rsidRPr="002B6A3F">
              <w:rPr>
                <w:u w:val="single"/>
              </w:rPr>
              <w:t>Kuhlman</w:t>
            </w:r>
          </w:p>
        </w:tc>
        <w:tc>
          <w:tcPr>
            <w:tcW w:w="1560" w:type="dxa"/>
          </w:tcPr>
          <w:p w14:paraId="07B4DA2E" w14:textId="77777777" w:rsidR="00E5149D" w:rsidRPr="002B6A3F" w:rsidRDefault="00E5149D">
            <w:pPr>
              <w:jc w:val="center"/>
            </w:pPr>
          </w:p>
        </w:tc>
        <w:tc>
          <w:tcPr>
            <w:tcW w:w="1560" w:type="dxa"/>
          </w:tcPr>
          <w:p w14:paraId="4022DC78" w14:textId="77777777" w:rsidR="00E5149D" w:rsidRPr="002B6A3F" w:rsidRDefault="00E5149D">
            <w:pPr>
              <w:jc w:val="center"/>
            </w:pPr>
          </w:p>
        </w:tc>
        <w:tc>
          <w:tcPr>
            <w:tcW w:w="1896" w:type="dxa"/>
          </w:tcPr>
          <w:p w14:paraId="1470C58F" w14:textId="77777777" w:rsidR="00E5149D" w:rsidRPr="002B6A3F" w:rsidRDefault="00E5149D">
            <w:pPr>
              <w:jc w:val="center"/>
            </w:pPr>
          </w:p>
        </w:tc>
      </w:tr>
      <w:tr w:rsidR="00E5149D" w:rsidRPr="002B6A3F" w14:paraId="2C206495" w14:textId="77777777" w:rsidTr="00EA6EEF">
        <w:trPr>
          <w:jc w:val="center"/>
        </w:trPr>
        <w:tc>
          <w:tcPr>
            <w:tcW w:w="4560" w:type="dxa"/>
          </w:tcPr>
          <w:p w14:paraId="4F1D2003" w14:textId="77777777" w:rsidR="00E5149D" w:rsidRPr="002B6A3F" w:rsidRDefault="00E5149D">
            <w:r w:rsidRPr="002B6A3F">
              <w:t xml:space="preserve">  Conventional, single bushing</w:t>
            </w:r>
          </w:p>
        </w:tc>
        <w:tc>
          <w:tcPr>
            <w:tcW w:w="1560" w:type="dxa"/>
          </w:tcPr>
          <w:p w14:paraId="2B61F5EC" w14:textId="77777777" w:rsidR="00E5149D" w:rsidRPr="002B6A3F" w:rsidRDefault="00E5149D">
            <w:pPr>
              <w:jc w:val="center"/>
            </w:pPr>
            <w:r w:rsidRPr="002B6A3F">
              <w:t>I</w:t>
            </w:r>
          </w:p>
        </w:tc>
        <w:tc>
          <w:tcPr>
            <w:tcW w:w="1560" w:type="dxa"/>
          </w:tcPr>
          <w:p w14:paraId="6824289D" w14:textId="77777777" w:rsidR="00E5149D" w:rsidRPr="002B6A3F" w:rsidRDefault="00E5149D">
            <w:pPr>
              <w:jc w:val="center"/>
            </w:pPr>
            <w:r w:rsidRPr="002B6A3F">
              <w:t>I</w:t>
            </w:r>
          </w:p>
        </w:tc>
        <w:tc>
          <w:tcPr>
            <w:tcW w:w="1896" w:type="dxa"/>
          </w:tcPr>
          <w:p w14:paraId="4E36EC9F" w14:textId="77777777" w:rsidR="00E5149D" w:rsidRPr="002B6A3F" w:rsidRDefault="00E5149D">
            <w:pPr>
              <w:jc w:val="center"/>
            </w:pPr>
            <w:r w:rsidRPr="002B6A3F">
              <w:t>I</w:t>
            </w:r>
          </w:p>
        </w:tc>
      </w:tr>
      <w:tr w:rsidR="00E5149D" w:rsidRPr="002B6A3F" w14:paraId="4F6021A0" w14:textId="77777777" w:rsidTr="00EA6EEF">
        <w:trPr>
          <w:jc w:val="center"/>
        </w:trPr>
        <w:tc>
          <w:tcPr>
            <w:tcW w:w="4560" w:type="dxa"/>
          </w:tcPr>
          <w:p w14:paraId="71BF7347" w14:textId="77777777" w:rsidR="00E5149D" w:rsidRPr="002B6A3F" w:rsidRDefault="00E5149D">
            <w:r w:rsidRPr="002B6A3F">
              <w:t xml:space="preserve">  Conventional, two bushing</w:t>
            </w:r>
          </w:p>
        </w:tc>
        <w:tc>
          <w:tcPr>
            <w:tcW w:w="1560" w:type="dxa"/>
          </w:tcPr>
          <w:p w14:paraId="58B6721D" w14:textId="77777777" w:rsidR="00E5149D" w:rsidRPr="002B6A3F" w:rsidRDefault="00E5149D">
            <w:pPr>
              <w:jc w:val="center"/>
            </w:pPr>
            <w:r w:rsidRPr="002B6A3F">
              <w:t>B</w:t>
            </w:r>
          </w:p>
        </w:tc>
        <w:tc>
          <w:tcPr>
            <w:tcW w:w="1560" w:type="dxa"/>
          </w:tcPr>
          <w:p w14:paraId="6A449E2C" w14:textId="77777777" w:rsidR="00E5149D" w:rsidRPr="002B6A3F" w:rsidRDefault="00E5149D">
            <w:pPr>
              <w:jc w:val="center"/>
            </w:pPr>
            <w:r w:rsidRPr="002B6A3F">
              <w:t>B</w:t>
            </w:r>
          </w:p>
        </w:tc>
        <w:tc>
          <w:tcPr>
            <w:tcW w:w="1896" w:type="dxa"/>
          </w:tcPr>
          <w:p w14:paraId="6574DD71" w14:textId="77777777" w:rsidR="00E5149D" w:rsidRPr="002B6A3F" w:rsidRDefault="00E5149D">
            <w:pPr>
              <w:jc w:val="center"/>
            </w:pPr>
            <w:r w:rsidRPr="002B6A3F">
              <w:t>B</w:t>
            </w:r>
          </w:p>
        </w:tc>
      </w:tr>
      <w:tr w:rsidR="00E5149D" w:rsidRPr="002B6A3F" w14:paraId="574AD76F" w14:textId="77777777" w:rsidTr="00EA6EEF">
        <w:trPr>
          <w:jc w:val="center"/>
        </w:trPr>
        <w:tc>
          <w:tcPr>
            <w:tcW w:w="4560" w:type="dxa"/>
          </w:tcPr>
          <w:p w14:paraId="35F6CE58" w14:textId="77777777" w:rsidR="00E5149D" w:rsidRPr="002B6A3F" w:rsidRDefault="00E5149D">
            <w:r w:rsidRPr="002B6A3F">
              <w:t xml:space="preserve">  Self-protected, single bushing</w:t>
            </w:r>
          </w:p>
        </w:tc>
        <w:tc>
          <w:tcPr>
            <w:tcW w:w="1560" w:type="dxa"/>
          </w:tcPr>
          <w:p w14:paraId="5856C9ED" w14:textId="77777777" w:rsidR="00E5149D" w:rsidRPr="002B6A3F" w:rsidRDefault="00E5149D">
            <w:pPr>
              <w:jc w:val="center"/>
            </w:pPr>
            <w:r w:rsidRPr="002B6A3F">
              <w:t>H</w:t>
            </w:r>
          </w:p>
        </w:tc>
        <w:tc>
          <w:tcPr>
            <w:tcW w:w="1560" w:type="dxa"/>
          </w:tcPr>
          <w:p w14:paraId="148D7FA3" w14:textId="77777777" w:rsidR="00E5149D" w:rsidRPr="002B6A3F" w:rsidRDefault="00E5149D">
            <w:pPr>
              <w:jc w:val="center"/>
            </w:pPr>
            <w:r w:rsidRPr="002B6A3F">
              <w:t>H</w:t>
            </w:r>
          </w:p>
        </w:tc>
        <w:tc>
          <w:tcPr>
            <w:tcW w:w="1896" w:type="dxa"/>
          </w:tcPr>
          <w:p w14:paraId="13665155" w14:textId="77777777" w:rsidR="00E5149D" w:rsidRPr="002B6A3F" w:rsidRDefault="00E5149D">
            <w:pPr>
              <w:jc w:val="center"/>
            </w:pPr>
            <w:r w:rsidRPr="002B6A3F">
              <w:t>H</w:t>
            </w:r>
          </w:p>
        </w:tc>
      </w:tr>
      <w:tr w:rsidR="00E5149D" w:rsidRPr="002B6A3F" w14:paraId="3C11E46C" w14:textId="77777777" w:rsidTr="00EA6EEF">
        <w:trPr>
          <w:jc w:val="center"/>
        </w:trPr>
        <w:tc>
          <w:tcPr>
            <w:tcW w:w="4560" w:type="dxa"/>
          </w:tcPr>
          <w:p w14:paraId="6D37A7F2" w14:textId="77777777" w:rsidR="00E5149D" w:rsidRPr="002B6A3F" w:rsidRDefault="00E5149D"/>
        </w:tc>
        <w:tc>
          <w:tcPr>
            <w:tcW w:w="1560" w:type="dxa"/>
          </w:tcPr>
          <w:p w14:paraId="0B32DAF7" w14:textId="77777777" w:rsidR="00E5149D" w:rsidRPr="002B6A3F" w:rsidRDefault="00E5149D">
            <w:pPr>
              <w:jc w:val="center"/>
            </w:pPr>
          </w:p>
        </w:tc>
        <w:tc>
          <w:tcPr>
            <w:tcW w:w="1560" w:type="dxa"/>
          </w:tcPr>
          <w:p w14:paraId="3906E682" w14:textId="77777777" w:rsidR="00E5149D" w:rsidRPr="002B6A3F" w:rsidRDefault="00E5149D">
            <w:pPr>
              <w:jc w:val="center"/>
            </w:pPr>
          </w:p>
        </w:tc>
        <w:tc>
          <w:tcPr>
            <w:tcW w:w="1896" w:type="dxa"/>
          </w:tcPr>
          <w:p w14:paraId="58C5EC95" w14:textId="77777777" w:rsidR="00E5149D" w:rsidRPr="002B6A3F" w:rsidRDefault="00E5149D">
            <w:pPr>
              <w:jc w:val="center"/>
            </w:pPr>
          </w:p>
        </w:tc>
      </w:tr>
      <w:tr w:rsidR="00E5149D" w:rsidRPr="002B6A3F" w14:paraId="414EBCAF" w14:textId="77777777" w:rsidTr="00EA6EEF">
        <w:trPr>
          <w:cantSplit/>
          <w:jc w:val="center"/>
        </w:trPr>
        <w:tc>
          <w:tcPr>
            <w:tcW w:w="9576" w:type="dxa"/>
            <w:gridSpan w:val="4"/>
          </w:tcPr>
          <w:p w14:paraId="1574EA57" w14:textId="77777777" w:rsidR="00E5149D" w:rsidRPr="002B6A3F" w:rsidRDefault="00E5149D">
            <w:r w:rsidRPr="002B6A3F">
              <w:t>Type I may also be purchased with internal fuse, with internal fuse and double gap (Type G), and with bushing mounted cutout and lightning arrester (Type J).</w:t>
            </w:r>
          </w:p>
        </w:tc>
      </w:tr>
      <w:tr w:rsidR="002C02FF" w:rsidRPr="002B6A3F" w14:paraId="5013EA70" w14:textId="77777777" w:rsidTr="00EA6EEF">
        <w:trPr>
          <w:cantSplit/>
          <w:jc w:val="center"/>
        </w:trPr>
        <w:tc>
          <w:tcPr>
            <w:tcW w:w="4518" w:type="dxa"/>
          </w:tcPr>
          <w:p w14:paraId="04A95E71" w14:textId="77777777" w:rsidR="002C02FF" w:rsidRPr="002B6A3F" w:rsidRDefault="002C02FF"/>
        </w:tc>
        <w:tc>
          <w:tcPr>
            <w:tcW w:w="1620" w:type="dxa"/>
          </w:tcPr>
          <w:p w14:paraId="7098D8DC" w14:textId="77777777" w:rsidR="002C02FF" w:rsidRPr="002B6A3F" w:rsidRDefault="002C02FF"/>
        </w:tc>
        <w:tc>
          <w:tcPr>
            <w:tcW w:w="1530" w:type="dxa"/>
          </w:tcPr>
          <w:p w14:paraId="32C45886" w14:textId="77777777" w:rsidR="002C02FF" w:rsidRPr="002B6A3F" w:rsidRDefault="002C02FF"/>
        </w:tc>
        <w:tc>
          <w:tcPr>
            <w:tcW w:w="1908" w:type="dxa"/>
          </w:tcPr>
          <w:p w14:paraId="3184D609" w14:textId="77777777" w:rsidR="002C02FF" w:rsidRPr="002B6A3F" w:rsidRDefault="002C02FF"/>
        </w:tc>
      </w:tr>
      <w:tr w:rsidR="002C02FF" w:rsidRPr="002B6A3F" w14:paraId="765D7940" w14:textId="77777777" w:rsidTr="00EA6EEF">
        <w:trPr>
          <w:cantSplit/>
          <w:jc w:val="center"/>
        </w:trPr>
        <w:tc>
          <w:tcPr>
            <w:tcW w:w="4518" w:type="dxa"/>
          </w:tcPr>
          <w:p w14:paraId="2715BC5B" w14:textId="77777777" w:rsidR="002C02FF" w:rsidRPr="002B6A3F" w:rsidRDefault="002C02FF"/>
        </w:tc>
        <w:tc>
          <w:tcPr>
            <w:tcW w:w="1620" w:type="dxa"/>
          </w:tcPr>
          <w:p w14:paraId="07E7B798" w14:textId="77777777" w:rsidR="002C02FF" w:rsidRPr="002B6A3F" w:rsidRDefault="002C02FF"/>
        </w:tc>
        <w:tc>
          <w:tcPr>
            <w:tcW w:w="1530" w:type="dxa"/>
          </w:tcPr>
          <w:p w14:paraId="5F7AEF19" w14:textId="77777777" w:rsidR="002C02FF" w:rsidRPr="002B6A3F" w:rsidRDefault="002C02FF"/>
        </w:tc>
        <w:tc>
          <w:tcPr>
            <w:tcW w:w="1908" w:type="dxa"/>
          </w:tcPr>
          <w:p w14:paraId="0A338AB8" w14:textId="77777777" w:rsidR="002C02FF" w:rsidRPr="002B6A3F" w:rsidRDefault="002C02FF"/>
        </w:tc>
      </w:tr>
      <w:tr w:rsidR="002C02FF" w:rsidRPr="002B6A3F" w14:paraId="1CBB3BAB" w14:textId="77777777" w:rsidTr="00EA6EEF">
        <w:trPr>
          <w:cantSplit/>
          <w:jc w:val="center"/>
        </w:trPr>
        <w:tc>
          <w:tcPr>
            <w:tcW w:w="4518" w:type="dxa"/>
          </w:tcPr>
          <w:p w14:paraId="7B01863B" w14:textId="77777777" w:rsidR="002C02FF" w:rsidRPr="00714E4B" w:rsidRDefault="002C02FF">
            <w:pPr>
              <w:rPr>
                <w:u w:val="single"/>
              </w:rPr>
            </w:pPr>
            <w:r w:rsidRPr="00714E4B">
              <w:rPr>
                <w:u w:val="single"/>
              </w:rPr>
              <w:t>Moloney Electric, Inc.</w:t>
            </w:r>
          </w:p>
        </w:tc>
        <w:tc>
          <w:tcPr>
            <w:tcW w:w="1620" w:type="dxa"/>
          </w:tcPr>
          <w:p w14:paraId="04877A8D" w14:textId="77777777" w:rsidR="002C02FF" w:rsidRPr="00714E4B" w:rsidRDefault="002C02FF"/>
        </w:tc>
        <w:tc>
          <w:tcPr>
            <w:tcW w:w="1530" w:type="dxa"/>
          </w:tcPr>
          <w:p w14:paraId="5C75231A" w14:textId="77777777" w:rsidR="002C02FF" w:rsidRPr="00714E4B" w:rsidRDefault="002C02FF"/>
        </w:tc>
        <w:tc>
          <w:tcPr>
            <w:tcW w:w="1908" w:type="dxa"/>
          </w:tcPr>
          <w:p w14:paraId="14D078E9" w14:textId="77777777" w:rsidR="002C02FF" w:rsidRPr="00714E4B" w:rsidRDefault="002C02FF"/>
        </w:tc>
      </w:tr>
      <w:tr w:rsidR="002C02FF" w:rsidRPr="002B6A3F" w14:paraId="0812EA87" w14:textId="77777777" w:rsidTr="00EA6EEF">
        <w:trPr>
          <w:cantSplit/>
          <w:jc w:val="center"/>
        </w:trPr>
        <w:tc>
          <w:tcPr>
            <w:tcW w:w="4518" w:type="dxa"/>
          </w:tcPr>
          <w:p w14:paraId="55ECCB5D" w14:textId="77777777" w:rsidR="002C02FF" w:rsidRPr="00714E4B" w:rsidRDefault="002C02FF" w:rsidP="002C02FF">
            <w:r w:rsidRPr="00714E4B">
              <w:t xml:space="preserve">  Conventional, single bushing</w:t>
            </w:r>
          </w:p>
        </w:tc>
        <w:tc>
          <w:tcPr>
            <w:tcW w:w="1620" w:type="dxa"/>
          </w:tcPr>
          <w:p w14:paraId="78428A1F" w14:textId="77777777" w:rsidR="002C02FF" w:rsidRPr="00714E4B" w:rsidRDefault="002C02FF" w:rsidP="002C02FF">
            <w:pPr>
              <w:jc w:val="center"/>
            </w:pPr>
            <w:r w:rsidRPr="00714E4B">
              <w:t>CONV</w:t>
            </w:r>
          </w:p>
        </w:tc>
        <w:tc>
          <w:tcPr>
            <w:tcW w:w="1530" w:type="dxa"/>
          </w:tcPr>
          <w:p w14:paraId="2BB9B136" w14:textId="77777777" w:rsidR="002C02FF" w:rsidRPr="00714E4B" w:rsidRDefault="002C02FF" w:rsidP="002C02FF">
            <w:pPr>
              <w:jc w:val="center"/>
            </w:pPr>
            <w:r w:rsidRPr="00714E4B">
              <w:t>CONV</w:t>
            </w:r>
          </w:p>
        </w:tc>
        <w:tc>
          <w:tcPr>
            <w:tcW w:w="1908" w:type="dxa"/>
          </w:tcPr>
          <w:p w14:paraId="0DD03877" w14:textId="77777777" w:rsidR="002C02FF" w:rsidRPr="00714E4B" w:rsidRDefault="002C02FF" w:rsidP="002C02FF">
            <w:pPr>
              <w:jc w:val="center"/>
            </w:pPr>
            <w:r w:rsidRPr="00714E4B">
              <w:t>CONV</w:t>
            </w:r>
          </w:p>
        </w:tc>
      </w:tr>
      <w:tr w:rsidR="002C02FF" w:rsidRPr="002B6A3F" w14:paraId="70352550" w14:textId="77777777" w:rsidTr="00EA6EEF">
        <w:trPr>
          <w:cantSplit/>
          <w:jc w:val="center"/>
        </w:trPr>
        <w:tc>
          <w:tcPr>
            <w:tcW w:w="4518" w:type="dxa"/>
          </w:tcPr>
          <w:p w14:paraId="58BBE07C" w14:textId="77777777" w:rsidR="002C02FF" w:rsidRPr="00714E4B" w:rsidRDefault="002C02FF" w:rsidP="002C02FF">
            <w:r w:rsidRPr="00714E4B">
              <w:t xml:space="preserve">  Conventional, two bushing</w:t>
            </w:r>
          </w:p>
        </w:tc>
        <w:tc>
          <w:tcPr>
            <w:tcW w:w="1620" w:type="dxa"/>
          </w:tcPr>
          <w:p w14:paraId="3A9FCBAA" w14:textId="77777777" w:rsidR="002C02FF" w:rsidRPr="00714E4B" w:rsidRDefault="002C02FF" w:rsidP="002C02FF">
            <w:pPr>
              <w:jc w:val="center"/>
            </w:pPr>
            <w:r w:rsidRPr="00714E4B">
              <w:t>CONV</w:t>
            </w:r>
          </w:p>
        </w:tc>
        <w:tc>
          <w:tcPr>
            <w:tcW w:w="1530" w:type="dxa"/>
          </w:tcPr>
          <w:p w14:paraId="1F5511B3" w14:textId="77777777" w:rsidR="002C02FF" w:rsidRPr="00714E4B" w:rsidRDefault="002C02FF" w:rsidP="002C02FF">
            <w:pPr>
              <w:jc w:val="center"/>
            </w:pPr>
            <w:r w:rsidRPr="00714E4B">
              <w:t>CONV</w:t>
            </w:r>
          </w:p>
        </w:tc>
        <w:tc>
          <w:tcPr>
            <w:tcW w:w="1908" w:type="dxa"/>
          </w:tcPr>
          <w:p w14:paraId="1D94CACF" w14:textId="77777777" w:rsidR="002C02FF" w:rsidRPr="00714E4B" w:rsidRDefault="002C02FF" w:rsidP="002C02FF">
            <w:pPr>
              <w:jc w:val="center"/>
            </w:pPr>
            <w:r w:rsidRPr="00714E4B">
              <w:t>CONV</w:t>
            </w:r>
          </w:p>
        </w:tc>
      </w:tr>
      <w:tr w:rsidR="002C02FF" w:rsidRPr="002B6A3F" w14:paraId="756BCFF4" w14:textId="77777777" w:rsidTr="00EA6EEF">
        <w:trPr>
          <w:cantSplit/>
          <w:jc w:val="center"/>
        </w:trPr>
        <w:tc>
          <w:tcPr>
            <w:tcW w:w="4518" w:type="dxa"/>
          </w:tcPr>
          <w:p w14:paraId="41E55E28" w14:textId="77777777" w:rsidR="002C02FF" w:rsidRPr="00714E4B" w:rsidRDefault="002C02FF" w:rsidP="002C02FF">
            <w:r w:rsidRPr="00714E4B">
              <w:t xml:space="preserve">  Self-protected, single bushing</w:t>
            </w:r>
          </w:p>
        </w:tc>
        <w:tc>
          <w:tcPr>
            <w:tcW w:w="1620" w:type="dxa"/>
          </w:tcPr>
          <w:p w14:paraId="1759F42F" w14:textId="77777777" w:rsidR="002C02FF" w:rsidRPr="00714E4B" w:rsidRDefault="002C02FF" w:rsidP="002C02FF">
            <w:pPr>
              <w:jc w:val="center"/>
            </w:pPr>
            <w:r w:rsidRPr="00714E4B">
              <w:t>CSP</w:t>
            </w:r>
          </w:p>
        </w:tc>
        <w:tc>
          <w:tcPr>
            <w:tcW w:w="1530" w:type="dxa"/>
          </w:tcPr>
          <w:p w14:paraId="70F965C5" w14:textId="77777777" w:rsidR="002C02FF" w:rsidRPr="00714E4B" w:rsidRDefault="002C02FF" w:rsidP="002C02FF">
            <w:pPr>
              <w:jc w:val="center"/>
            </w:pPr>
            <w:r w:rsidRPr="00714E4B">
              <w:t>CSP</w:t>
            </w:r>
          </w:p>
        </w:tc>
        <w:tc>
          <w:tcPr>
            <w:tcW w:w="1908" w:type="dxa"/>
          </w:tcPr>
          <w:p w14:paraId="2AC22756" w14:textId="77777777" w:rsidR="002C02FF" w:rsidRPr="00714E4B" w:rsidRDefault="002C02FF" w:rsidP="002C02FF">
            <w:pPr>
              <w:jc w:val="center"/>
            </w:pPr>
            <w:r w:rsidRPr="00714E4B">
              <w:t>CSP</w:t>
            </w:r>
          </w:p>
        </w:tc>
      </w:tr>
      <w:tr w:rsidR="002C02FF" w:rsidRPr="002B6A3F" w14:paraId="53571492" w14:textId="77777777" w:rsidTr="00EA6EEF">
        <w:trPr>
          <w:cantSplit/>
          <w:jc w:val="center"/>
        </w:trPr>
        <w:tc>
          <w:tcPr>
            <w:tcW w:w="4518" w:type="dxa"/>
          </w:tcPr>
          <w:p w14:paraId="4415A8F2" w14:textId="77777777" w:rsidR="002C02FF" w:rsidRPr="002B6A3F" w:rsidRDefault="002C02FF"/>
        </w:tc>
        <w:tc>
          <w:tcPr>
            <w:tcW w:w="1620" w:type="dxa"/>
          </w:tcPr>
          <w:p w14:paraId="0DFF1592" w14:textId="77777777" w:rsidR="002C02FF" w:rsidRPr="002B6A3F" w:rsidRDefault="002C02FF"/>
        </w:tc>
        <w:tc>
          <w:tcPr>
            <w:tcW w:w="1530" w:type="dxa"/>
          </w:tcPr>
          <w:p w14:paraId="0DEB4AB9" w14:textId="77777777" w:rsidR="002C02FF" w:rsidRPr="002B6A3F" w:rsidRDefault="002C02FF"/>
        </w:tc>
        <w:tc>
          <w:tcPr>
            <w:tcW w:w="1908" w:type="dxa"/>
          </w:tcPr>
          <w:p w14:paraId="169E5607" w14:textId="77777777" w:rsidR="002C02FF" w:rsidRPr="002B6A3F" w:rsidRDefault="002C02FF"/>
        </w:tc>
      </w:tr>
      <w:tr w:rsidR="002C02FF" w:rsidRPr="002B6A3F" w14:paraId="74137678" w14:textId="77777777" w:rsidTr="00EA6EEF">
        <w:trPr>
          <w:cantSplit/>
          <w:jc w:val="center"/>
        </w:trPr>
        <w:tc>
          <w:tcPr>
            <w:tcW w:w="4518" w:type="dxa"/>
          </w:tcPr>
          <w:p w14:paraId="4EBD1090" w14:textId="77777777" w:rsidR="002C02FF" w:rsidRPr="002B6A3F" w:rsidRDefault="002C02FF"/>
        </w:tc>
        <w:tc>
          <w:tcPr>
            <w:tcW w:w="1620" w:type="dxa"/>
          </w:tcPr>
          <w:p w14:paraId="463130E4" w14:textId="77777777" w:rsidR="002C02FF" w:rsidRPr="002B6A3F" w:rsidRDefault="002C02FF"/>
        </w:tc>
        <w:tc>
          <w:tcPr>
            <w:tcW w:w="1530" w:type="dxa"/>
          </w:tcPr>
          <w:p w14:paraId="682D66BA" w14:textId="77777777" w:rsidR="002C02FF" w:rsidRPr="002B6A3F" w:rsidRDefault="002C02FF"/>
        </w:tc>
        <w:tc>
          <w:tcPr>
            <w:tcW w:w="1908" w:type="dxa"/>
          </w:tcPr>
          <w:p w14:paraId="30CAEDD9" w14:textId="77777777" w:rsidR="002C02FF" w:rsidRPr="002B6A3F" w:rsidRDefault="002C02FF"/>
        </w:tc>
      </w:tr>
      <w:tr w:rsidR="002C02FF" w:rsidRPr="002B6A3F" w14:paraId="22608125" w14:textId="77777777" w:rsidTr="00EA6EEF">
        <w:trPr>
          <w:cantSplit/>
          <w:jc w:val="center"/>
        </w:trPr>
        <w:tc>
          <w:tcPr>
            <w:tcW w:w="4518" w:type="dxa"/>
          </w:tcPr>
          <w:p w14:paraId="29B4D53A" w14:textId="77777777" w:rsidR="002C02FF" w:rsidRPr="002B6A3F" w:rsidRDefault="002C02FF"/>
        </w:tc>
        <w:tc>
          <w:tcPr>
            <w:tcW w:w="1620" w:type="dxa"/>
          </w:tcPr>
          <w:p w14:paraId="1964E0D3" w14:textId="77777777" w:rsidR="002C02FF" w:rsidRPr="002B6A3F" w:rsidRDefault="002C02FF"/>
        </w:tc>
        <w:tc>
          <w:tcPr>
            <w:tcW w:w="1530" w:type="dxa"/>
          </w:tcPr>
          <w:p w14:paraId="4E11AE75" w14:textId="77777777" w:rsidR="002C02FF" w:rsidRPr="002B6A3F" w:rsidRDefault="002C02FF"/>
        </w:tc>
        <w:tc>
          <w:tcPr>
            <w:tcW w:w="1908" w:type="dxa"/>
          </w:tcPr>
          <w:p w14:paraId="175E9400" w14:textId="77777777" w:rsidR="002C02FF" w:rsidRPr="002B6A3F" w:rsidRDefault="002C02FF"/>
        </w:tc>
      </w:tr>
    </w:tbl>
    <w:p w14:paraId="6B47244F" w14:textId="77777777" w:rsidR="00E5149D" w:rsidRPr="002B6A3F" w:rsidRDefault="00E5149D">
      <w:pPr>
        <w:pStyle w:val="HEADINGRIGHT"/>
      </w:pPr>
    </w:p>
    <w:p w14:paraId="2348C98F" w14:textId="77777777" w:rsidR="00E5149D" w:rsidRPr="002B6A3F" w:rsidRDefault="00E5149D">
      <w:pPr>
        <w:pStyle w:val="HEADINGRIGHT"/>
      </w:pPr>
    </w:p>
    <w:p w14:paraId="3A694B4A" w14:textId="77777777" w:rsidR="00E5149D" w:rsidRPr="002B6A3F" w:rsidRDefault="00E5149D">
      <w:pPr>
        <w:tabs>
          <w:tab w:val="right" w:pos="1260"/>
          <w:tab w:val="left" w:pos="1620"/>
          <w:tab w:val="right" w:pos="6480"/>
        </w:tabs>
      </w:pPr>
      <w:r w:rsidRPr="002B6A3F">
        <w:t>Note:</w:t>
      </w:r>
    </w:p>
    <w:p w14:paraId="747A35A3" w14:textId="77777777" w:rsidR="00E5149D" w:rsidRPr="002B6A3F" w:rsidRDefault="00E5149D" w:rsidP="00DC3612">
      <w:pPr>
        <w:numPr>
          <w:ilvl w:val="0"/>
          <w:numId w:val="2"/>
        </w:numPr>
        <w:tabs>
          <w:tab w:val="right" w:pos="1260"/>
          <w:tab w:val="left" w:pos="1620"/>
          <w:tab w:val="right" w:pos="6480"/>
        </w:tabs>
      </w:pPr>
      <w:r w:rsidRPr="002B6A3F">
        <w:t xml:space="preserve">Available with optional covers insulated for 15 </w:t>
      </w:r>
      <w:r w:rsidR="002522A0" w:rsidRPr="002B6A3F">
        <w:t>k</w:t>
      </w:r>
      <w:r w:rsidRPr="002B6A3F">
        <w:t>V dielectric strength at additional cost.  (Transformer covers with higher electrical insulation, together with other coordinated electrical insulating protective measures, should help to significantly lessen shock and electrocution hazards to raptors, other birds, and small mammals.)</w:t>
      </w:r>
    </w:p>
    <w:p w14:paraId="0F68B3AA" w14:textId="77777777" w:rsidR="001F7EEB" w:rsidRDefault="00E5149D" w:rsidP="00C56AE7">
      <w:pPr>
        <w:pStyle w:val="HEADINGRIGHT"/>
      </w:pPr>
      <w:r w:rsidRPr="002B6A3F">
        <w:br w:type="page"/>
      </w:r>
      <w:r w:rsidRPr="002B6A3F">
        <w:lastRenderedPageBreak/>
        <w:t>an-1.</w:t>
      </w:r>
      <w:r w:rsidR="0092498A">
        <w:t>2</w:t>
      </w:r>
    </w:p>
    <w:p w14:paraId="3EC14791" w14:textId="77777777" w:rsidR="00E5149D" w:rsidRPr="002B6A3F" w:rsidRDefault="00966FC2" w:rsidP="00C56AE7">
      <w:pPr>
        <w:pStyle w:val="HEADINGRIGHT"/>
      </w:pPr>
      <w:r>
        <w:t>February 2017</w:t>
      </w:r>
    </w:p>
    <w:p w14:paraId="17E3521B" w14:textId="77777777" w:rsidR="00E5149D" w:rsidRPr="002B6A3F" w:rsidRDefault="00E5149D" w:rsidP="0004601D">
      <w:pPr>
        <w:pStyle w:val="HEADINGLEFT"/>
      </w:pPr>
    </w:p>
    <w:p w14:paraId="06D193C7" w14:textId="77777777" w:rsidR="00E5149D" w:rsidRPr="002B6A3F" w:rsidRDefault="00E5149D">
      <w:pPr>
        <w:tabs>
          <w:tab w:val="left" w:pos="4560"/>
          <w:tab w:val="left" w:pos="6120"/>
          <w:tab w:val="left" w:pos="7680"/>
        </w:tabs>
      </w:pPr>
    </w:p>
    <w:p w14:paraId="311EF516" w14:textId="77777777" w:rsidR="00E5149D" w:rsidRPr="002B6A3F" w:rsidRDefault="00E5149D">
      <w:pPr>
        <w:tabs>
          <w:tab w:val="left" w:pos="4560"/>
          <w:tab w:val="left" w:pos="6120"/>
          <w:tab w:val="left" w:pos="7680"/>
        </w:tabs>
        <w:jc w:val="center"/>
      </w:pPr>
      <w:r w:rsidRPr="002B6A3F">
        <w:t>an - Transformers, distribution, pole type</w:t>
      </w:r>
    </w:p>
    <w:p w14:paraId="0BAD24E3" w14:textId="77777777" w:rsidR="00E5149D" w:rsidRPr="002B6A3F" w:rsidRDefault="00E5149D">
      <w:pPr>
        <w:tabs>
          <w:tab w:val="left" w:pos="4560"/>
          <w:tab w:val="left" w:pos="6120"/>
          <w:tab w:val="left" w:pos="7680"/>
        </w:tabs>
        <w:jc w:val="center"/>
      </w:pPr>
      <w:r w:rsidRPr="002B6A3F">
        <w:t>Primary Voltages 7.2/12.5, 7.62/13.2 and 14.4/24.9 kV</w:t>
      </w:r>
    </w:p>
    <w:p w14:paraId="0C6CCE6B" w14:textId="77777777" w:rsidR="00E5149D" w:rsidRPr="002B6A3F" w:rsidRDefault="00E5149D">
      <w:pPr>
        <w:tabs>
          <w:tab w:val="left" w:pos="4560"/>
          <w:tab w:val="left" w:pos="6120"/>
          <w:tab w:val="left" w:pos="7680"/>
        </w:tabs>
      </w:pPr>
    </w:p>
    <w:p w14:paraId="453789F4" w14:textId="77777777" w:rsidR="00E5149D" w:rsidRPr="002B6A3F" w:rsidRDefault="00E5149D">
      <w:pPr>
        <w:tabs>
          <w:tab w:val="left" w:pos="4560"/>
          <w:tab w:val="left" w:pos="6120"/>
          <w:tab w:val="left" w:pos="7680"/>
        </w:tabs>
      </w:pPr>
    </w:p>
    <w:tbl>
      <w:tblPr>
        <w:tblW w:w="5077" w:type="pct"/>
        <w:tblLook w:val="0000" w:firstRow="0" w:lastRow="0" w:firstColumn="0" w:lastColumn="0" w:noHBand="0" w:noVBand="0"/>
      </w:tblPr>
      <w:tblGrid>
        <w:gridCol w:w="5311"/>
        <w:gridCol w:w="1760"/>
        <w:gridCol w:w="1759"/>
        <w:gridCol w:w="2136"/>
      </w:tblGrid>
      <w:tr w:rsidR="00E5149D" w:rsidRPr="002B6A3F" w14:paraId="144EF1C5" w14:textId="77777777" w:rsidTr="00966FC2">
        <w:tc>
          <w:tcPr>
            <w:tcW w:w="2421" w:type="pct"/>
          </w:tcPr>
          <w:p w14:paraId="7EB4407C" w14:textId="77777777" w:rsidR="00E5149D" w:rsidRPr="002B6A3F" w:rsidRDefault="00E5149D"/>
        </w:tc>
        <w:tc>
          <w:tcPr>
            <w:tcW w:w="802" w:type="pct"/>
          </w:tcPr>
          <w:p w14:paraId="641AD5FF" w14:textId="77777777" w:rsidR="00E5149D" w:rsidRPr="002B6A3F" w:rsidRDefault="00E5149D">
            <w:pPr>
              <w:jc w:val="center"/>
            </w:pPr>
            <w:r w:rsidRPr="002B6A3F">
              <w:t>7.2/12.5 &amp;</w:t>
            </w:r>
          </w:p>
        </w:tc>
        <w:tc>
          <w:tcPr>
            <w:tcW w:w="802" w:type="pct"/>
          </w:tcPr>
          <w:p w14:paraId="749088B3" w14:textId="77777777" w:rsidR="00E5149D" w:rsidRPr="002B6A3F" w:rsidRDefault="00E5149D">
            <w:pPr>
              <w:jc w:val="center"/>
            </w:pPr>
          </w:p>
        </w:tc>
        <w:tc>
          <w:tcPr>
            <w:tcW w:w="974" w:type="pct"/>
          </w:tcPr>
          <w:p w14:paraId="67D93EE6" w14:textId="77777777" w:rsidR="00E5149D" w:rsidRPr="002B6A3F" w:rsidRDefault="00E5149D">
            <w:pPr>
              <w:jc w:val="center"/>
            </w:pPr>
            <w:r w:rsidRPr="002B6A3F">
              <w:t>Dual</w:t>
            </w:r>
          </w:p>
        </w:tc>
      </w:tr>
      <w:tr w:rsidR="00E5149D" w:rsidRPr="002B6A3F" w14:paraId="28C98894" w14:textId="77777777" w:rsidTr="00966FC2">
        <w:tc>
          <w:tcPr>
            <w:tcW w:w="2421" w:type="pct"/>
          </w:tcPr>
          <w:p w14:paraId="339DE1D7" w14:textId="77777777" w:rsidR="00E5149D" w:rsidRPr="002B6A3F" w:rsidRDefault="00E5149D"/>
        </w:tc>
        <w:tc>
          <w:tcPr>
            <w:tcW w:w="802" w:type="pct"/>
          </w:tcPr>
          <w:p w14:paraId="4AEDD5B0" w14:textId="77777777" w:rsidR="00E5149D" w:rsidRPr="002B6A3F" w:rsidRDefault="00E5149D">
            <w:pPr>
              <w:pBdr>
                <w:bottom w:val="single" w:sz="6" w:space="1" w:color="auto"/>
              </w:pBdr>
              <w:jc w:val="center"/>
            </w:pPr>
            <w:r w:rsidRPr="002B6A3F">
              <w:t>7.62/13.2</w:t>
            </w:r>
          </w:p>
        </w:tc>
        <w:tc>
          <w:tcPr>
            <w:tcW w:w="802" w:type="pct"/>
          </w:tcPr>
          <w:p w14:paraId="212B9FF3" w14:textId="77777777" w:rsidR="00E5149D" w:rsidRPr="002B6A3F" w:rsidRDefault="00E5149D">
            <w:pPr>
              <w:pBdr>
                <w:bottom w:val="single" w:sz="6" w:space="1" w:color="auto"/>
              </w:pBdr>
              <w:jc w:val="center"/>
            </w:pPr>
            <w:r w:rsidRPr="002B6A3F">
              <w:t>14.4/24.9</w:t>
            </w:r>
          </w:p>
        </w:tc>
        <w:tc>
          <w:tcPr>
            <w:tcW w:w="974" w:type="pct"/>
          </w:tcPr>
          <w:p w14:paraId="21A3ED0B" w14:textId="77777777" w:rsidR="00E5149D" w:rsidRPr="002B6A3F" w:rsidRDefault="00E5149D">
            <w:pPr>
              <w:pBdr>
                <w:bottom w:val="single" w:sz="6" w:space="1" w:color="auto"/>
              </w:pBdr>
              <w:jc w:val="center"/>
            </w:pPr>
            <w:r w:rsidRPr="002B6A3F">
              <w:t>Voltage</w:t>
            </w:r>
          </w:p>
        </w:tc>
      </w:tr>
      <w:tr w:rsidR="00E5149D" w:rsidRPr="002B6A3F" w14:paraId="0503C44C" w14:textId="77777777" w:rsidTr="00966FC2">
        <w:tc>
          <w:tcPr>
            <w:tcW w:w="2421" w:type="pct"/>
          </w:tcPr>
          <w:p w14:paraId="5689577A" w14:textId="77777777" w:rsidR="00E5149D" w:rsidRPr="002B6A3F" w:rsidRDefault="00E5149D"/>
        </w:tc>
        <w:tc>
          <w:tcPr>
            <w:tcW w:w="802" w:type="pct"/>
          </w:tcPr>
          <w:p w14:paraId="6DEDC89F" w14:textId="77777777" w:rsidR="00E5149D" w:rsidRPr="002B6A3F" w:rsidRDefault="00E5149D">
            <w:pPr>
              <w:jc w:val="center"/>
            </w:pPr>
          </w:p>
        </w:tc>
        <w:tc>
          <w:tcPr>
            <w:tcW w:w="802" w:type="pct"/>
          </w:tcPr>
          <w:p w14:paraId="56366BC7" w14:textId="77777777" w:rsidR="00E5149D" w:rsidRPr="002B6A3F" w:rsidRDefault="00E5149D">
            <w:pPr>
              <w:jc w:val="center"/>
            </w:pPr>
          </w:p>
        </w:tc>
        <w:tc>
          <w:tcPr>
            <w:tcW w:w="974" w:type="pct"/>
          </w:tcPr>
          <w:p w14:paraId="00D1A06A" w14:textId="77777777" w:rsidR="00E5149D" w:rsidRPr="002B6A3F" w:rsidRDefault="00E5149D">
            <w:pPr>
              <w:jc w:val="center"/>
            </w:pPr>
          </w:p>
        </w:tc>
      </w:tr>
      <w:tr w:rsidR="00E5149D" w:rsidRPr="002B6A3F" w14:paraId="618A9D81" w14:textId="77777777" w:rsidTr="00966FC2">
        <w:tc>
          <w:tcPr>
            <w:tcW w:w="2421" w:type="pct"/>
          </w:tcPr>
          <w:p w14:paraId="7C8E5D84" w14:textId="77777777" w:rsidR="00E5149D" w:rsidRPr="002B6A3F" w:rsidRDefault="00E5149D">
            <w:r w:rsidRPr="002B6A3F">
              <w:rPr>
                <w:u w:val="single"/>
              </w:rPr>
              <w:t>Magnetic Electric</w:t>
            </w:r>
          </w:p>
        </w:tc>
        <w:tc>
          <w:tcPr>
            <w:tcW w:w="802" w:type="pct"/>
          </w:tcPr>
          <w:p w14:paraId="7CA68858" w14:textId="77777777" w:rsidR="00E5149D" w:rsidRPr="002B6A3F" w:rsidRDefault="00E5149D">
            <w:pPr>
              <w:jc w:val="center"/>
            </w:pPr>
          </w:p>
        </w:tc>
        <w:tc>
          <w:tcPr>
            <w:tcW w:w="802" w:type="pct"/>
          </w:tcPr>
          <w:p w14:paraId="1BC98E6F" w14:textId="77777777" w:rsidR="00E5149D" w:rsidRPr="002B6A3F" w:rsidRDefault="00E5149D">
            <w:pPr>
              <w:jc w:val="center"/>
            </w:pPr>
          </w:p>
        </w:tc>
        <w:tc>
          <w:tcPr>
            <w:tcW w:w="974" w:type="pct"/>
          </w:tcPr>
          <w:p w14:paraId="1E69F28C" w14:textId="77777777" w:rsidR="00E5149D" w:rsidRPr="002B6A3F" w:rsidRDefault="00E5149D">
            <w:pPr>
              <w:jc w:val="center"/>
            </w:pPr>
          </w:p>
        </w:tc>
      </w:tr>
      <w:tr w:rsidR="00E5149D" w:rsidRPr="002B6A3F" w14:paraId="568E2D2A" w14:textId="77777777" w:rsidTr="00966FC2">
        <w:tc>
          <w:tcPr>
            <w:tcW w:w="2421" w:type="pct"/>
          </w:tcPr>
          <w:p w14:paraId="1DC943FE" w14:textId="77777777" w:rsidR="00E5149D" w:rsidRPr="002B6A3F" w:rsidRDefault="00E5149D">
            <w:r w:rsidRPr="002B6A3F">
              <w:t xml:space="preserve">  Conventional, single bushing</w:t>
            </w:r>
          </w:p>
        </w:tc>
        <w:tc>
          <w:tcPr>
            <w:tcW w:w="802" w:type="pct"/>
          </w:tcPr>
          <w:p w14:paraId="4D4230DA" w14:textId="77777777" w:rsidR="00E5149D" w:rsidRPr="002B6A3F" w:rsidRDefault="00E5149D">
            <w:pPr>
              <w:jc w:val="center"/>
            </w:pPr>
            <w:r w:rsidRPr="002B6A3F">
              <w:t>AOD</w:t>
            </w:r>
          </w:p>
        </w:tc>
        <w:tc>
          <w:tcPr>
            <w:tcW w:w="802" w:type="pct"/>
          </w:tcPr>
          <w:p w14:paraId="7F590344" w14:textId="77777777" w:rsidR="00E5149D" w:rsidRPr="002B6A3F" w:rsidRDefault="00E5149D">
            <w:pPr>
              <w:jc w:val="center"/>
            </w:pPr>
            <w:r w:rsidRPr="002B6A3F">
              <w:t>AOD</w:t>
            </w:r>
          </w:p>
        </w:tc>
        <w:tc>
          <w:tcPr>
            <w:tcW w:w="974" w:type="pct"/>
          </w:tcPr>
          <w:p w14:paraId="14DF535F" w14:textId="77777777" w:rsidR="00E5149D" w:rsidRPr="002B6A3F" w:rsidRDefault="00E5149D">
            <w:pPr>
              <w:jc w:val="center"/>
            </w:pPr>
            <w:r w:rsidRPr="002B6A3F">
              <w:t>AOD</w:t>
            </w:r>
          </w:p>
        </w:tc>
      </w:tr>
      <w:tr w:rsidR="00E5149D" w:rsidRPr="002B6A3F" w14:paraId="6AFC6588" w14:textId="77777777" w:rsidTr="00966FC2">
        <w:tc>
          <w:tcPr>
            <w:tcW w:w="2421" w:type="pct"/>
          </w:tcPr>
          <w:p w14:paraId="2767934E" w14:textId="77777777" w:rsidR="00E5149D" w:rsidRPr="002B6A3F" w:rsidRDefault="00E5149D">
            <w:r w:rsidRPr="002B6A3F">
              <w:t xml:space="preserve">  Conventional, two bushing</w:t>
            </w:r>
          </w:p>
        </w:tc>
        <w:tc>
          <w:tcPr>
            <w:tcW w:w="802" w:type="pct"/>
          </w:tcPr>
          <w:p w14:paraId="4B8AD227" w14:textId="77777777" w:rsidR="00E5149D" w:rsidRPr="002B6A3F" w:rsidRDefault="00E5149D">
            <w:pPr>
              <w:jc w:val="center"/>
            </w:pPr>
            <w:r w:rsidRPr="002B6A3F">
              <w:t>AOD</w:t>
            </w:r>
          </w:p>
        </w:tc>
        <w:tc>
          <w:tcPr>
            <w:tcW w:w="802" w:type="pct"/>
          </w:tcPr>
          <w:p w14:paraId="27AD1290" w14:textId="77777777" w:rsidR="00E5149D" w:rsidRPr="002B6A3F" w:rsidRDefault="00E5149D">
            <w:pPr>
              <w:jc w:val="center"/>
            </w:pPr>
            <w:r w:rsidRPr="002B6A3F">
              <w:t>AOD</w:t>
            </w:r>
          </w:p>
        </w:tc>
        <w:tc>
          <w:tcPr>
            <w:tcW w:w="974" w:type="pct"/>
          </w:tcPr>
          <w:p w14:paraId="35ADE379" w14:textId="77777777" w:rsidR="00E5149D" w:rsidRPr="002B6A3F" w:rsidRDefault="00E5149D">
            <w:pPr>
              <w:jc w:val="center"/>
            </w:pPr>
            <w:r w:rsidRPr="002B6A3F">
              <w:t>AOD</w:t>
            </w:r>
          </w:p>
        </w:tc>
      </w:tr>
      <w:tr w:rsidR="00E5149D" w:rsidRPr="002B6A3F" w14:paraId="02E68385" w14:textId="77777777" w:rsidTr="00966FC2">
        <w:tc>
          <w:tcPr>
            <w:tcW w:w="2421" w:type="pct"/>
          </w:tcPr>
          <w:p w14:paraId="6FD004AB" w14:textId="77777777" w:rsidR="00E5149D" w:rsidRPr="002B6A3F" w:rsidRDefault="00E5149D">
            <w:r w:rsidRPr="002B6A3F">
              <w:t xml:space="preserve">  Self-protected, single bushing</w:t>
            </w:r>
          </w:p>
        </w:tc>
        <w:tc>
          <w:tcPr>
            <w:tcW w:w="802" w:type="pct"/>
          </w:tcPr>
          <w:p w14:paraId="1A50147A" w14:textId="77777777" w:rsidR="00E5149D" w:rsidRPr="002B6A3F" w:rsidRDefault="00E5149D">
            <w:pPr>
              <w:jc w:val="center"/>
            </w:pPr>
            <w:r w:rsidRPr="002B6A3F">
              <w:t>AOD</w:t>
            </w:r>
          </w:p>
        </w:tc>
        <w:tc>
          <w:tcPr>
            <w:tcW w:w="802" w:type="pct"/>
          </w:tcPr>
          <w:p w14:paraId="0D2E45A5" w14:textId="77777777" w:rsidR="00E5149D" w:rsidRPr="002B6A3F" w:rsidRDefault="00E5149D">
            <w:pPr>
              <w:jc w:val="center"/>
            </w:pPr>
            <w:r w:rsidRPr="002B6A3F">
              <w:t>AOD</w:t>
            </w:r>
          </w:p>
        </w:tc>
        <w:tc>
          <w:tcPr>
            <w:tcW w:w="974" w:type="pct"/>
          </w:tcPr>
          <w:p w14:paraId="43327CB2" w14:textId="77777777" w:rsidR="00E5149D" w:rsidRPr="002B6A3F" w:rsidRDefault="00E5149D">
            <w:pPr>
              <w:jc w:val="center"/>
            </w:pPr>
            <w:r w:rsidRPr="002B6A3F">
              <w:t>AOD</w:t>
            </w:r>
          </w:p>
        </w:tc>
      </w:tr>
      <w:tr w:rsidR="00E5149D" w:rsidRPr="002B6A3F" w14:paraId="63A32094" w14:textId="77777777" w:rsidTr="00966FC2">
        <w:tc>
          <w:tcPr>
            <w:tcW w:w="2421" w:type="pct"/>
          </w:tcPr>
          <w:p w14:paraId="60504A66" w14:textId="77777777" w:rsidR="00E5149D" w:rsidRPr="002B6A3F" w:rsidRDefault="00E5149D"/>
        </w:tc>
        <w:tc>
          <w:tcPr>
            <w:tcW w:w="802" w:type="pct"/>
          </w:tcPr>
          <w:p w14:paraId="03431708" w14:textId="77777777" w:rsidR="00E5149D" w:rsidRPr="002B6A3F" w:rsidRDefault="00E5149D">
            <w:pPr>
              <w:jc w:val="center"/>
            </w:pPr>
          </w:p>
        </w:tc>
        <w:tc>
          <w:tcPr>
            <w:tcW w:w="802" w:type="pct"/>
          </w:tcPr>
          <w:p w14:paraId="3FD74E92" w14:textId="77777777" w:rsidR="00E5149D" w:rsidRPr="002B6A3F" w:rsidRDefault="00E5149D">
            <w:pPr>
              <w:jc w:val="center"/>
            </w:pPr>
          </w:p>
        </w:tc>
        <w:tc>
          <w:tcPr>
            <w:tcW w:w="974" w:type="pct"/>
          </w:tcPr>
          <w:p w14:paraId="41EE0784" w14:textId="77777777" w:rsidR="00E5149D" w:rsidRPr="002B6A3F" w:rsidRDefault="00E5149D">
            <w:pPr>
              <w:jc w:val="center"/>
            </w:pPr>
          </w:p>
        </w:tc>
      </w:tr>
      <w:tr w:rsidR="00AD3C60" w:rsidRPr="002B6A3F" w14:paraId="542EE730" w14:textId="77777777" w:rsidTr="00966FC2">
        <w:tc>
          <w:tcPr>
            <w:tcW w:w="2421" w:type="pct"/>
          </w:tcPr>
          <w:p w14:paraId="0425AE81" w14:textId="77777777" w:rsidR="00AD3C60" w:rsidRPr="002B6A3F" w:rsidRDefault="00AD3C60" w:rsidP="00966FC2">
            <w:r w:rsidRPr="00AD3C60">
              <w:rPr>
                <w:u w:val="single"/>
              </w:rPr>
              <w:t>Magnetron, S.A.</w:t>
            </w:r>
            <w:r>
              <w:t xml:space="preserve">  </w:t>
            </w:r>
          </w:p>
        </w:tc>
        <w:tc>
          <w:tcPr>
            <w:tcW w:w="802" w:type="pct"/>
          </w:tcPr>
          <w:p w14:paraId="34A42B15" w14:textId="77777777" w:rsidR="00AD3C60" w:rsidRPr="002B6A3F" w:rsidRDefault="00AD3C60">
            <w:pPr>
              <w:jc w:val="center"/>
            </w:pPr>
          </w:p>
        </w:tc>
        <w:tc>
          <w:tcPr>
            <w:tcW w:w="802" w:type="pct"/>
          </w:tcPr>
          <w:p w14:paraId="1915A284" w14:textId="77777777" w:rsidR="00514EB6" w:rsidRPr="002B6A3F" w:rsidRDefault="00514EB6">
            <w:pPr>
              <w:jc w:val="center"/>
            </w:pPr>
          </w:p>
        </w:tc>
        <w:tc>
          <w:tcPr>
            <w:tcW w:w="974" w:type="pct"/>
          </w:tcPr>
          <w:p w14:paraId="6E086C48" w14:textId="77777777" w:rsidR="00966FC2" w:rsidRPr="002B6A3F" w:rsidRDefault="00966FC2" w:rsidP="00966FC2">
            <w:pPr>
              <w:jc w:val="center"/>
            </w:pPr>
          </w:p>
        </w:tc>
      </w:tr>
      <w:tr w:rsidR="00966FC2" w:rsidRPr="002B6A3F" w14:paraId="648F6656" w14:textId="77777777" w:rsidTr="00966FC2">
        <w:tc>
          <w:tcPr>
            <w:tcW w:w="2421" w:type="pct"/>
          </w:tcPr>
          <w:p w14:paraId="2667FEF8" w14:textId="77777777" w:rsidR="00966FC2" w:rsidRPr="00966FC2" w:rsidRDefault="00966FC2" w:rsidP="008D37D1">
            <w:r w:rsidRPr="002B6A3F">
              <w:t xml:space="preserve">Conventional, </w:t>
            </w:r>
            <w:r>
              <w:t>single</w:t>
            </w:r>
            <w:r w:rsidRPr="002B6A3F">
              <w:t xml:space="preserve"> bushing</w:t>
            </w:r>
            <w:r>
              <w:t xml:space="preserve">, </w:t>
            </w:r>
            <w:r w:rsidRPr="00966FC2">
              <w:t>Single Phase 10–500</w:t>
            </w:r>
            <w:r w:rsidR="00A93F8D">
              <w:t xml:space="preserve"> </w:t>
            </w:r>
            <w:r w:rsidRPr="00966FC2">
              <w:t>kVA</w:t>
            </w:r>
          </w:p>
        </w:tc>
        <w:tc>
          <w:tcPr>
            <w:tcW w:w="802" w:type="pct"/>
          </w:tcPr>
          <w:p w14:paraId="7EAD4476" w14:textId="77777777" w:rsidR="00966FC2" w:rsidRPr="002B6A3F" w:rsidRDefault="00966FC2">
            <w:pPr>
              <w:jc w:val="center"/>
            </w:pPr>
            <w:r>
              <w:t>X</w:t>
            </w:r>
          </w:p>
        </w:tc>
        <w:tc>
          <w:tcPr>
            <w:tcW w:w="802" w:type="pct"/>
          </w:tcPr>
          <w:p w14:paraId="582850F0" w14:textId="77777777" w:rsidR="00966FC2" w:rsidRPr="002B6A3F" w:rsidRDefault="00966FC2">
            <w:pPr>
              <w:jc w:val="center"/>
            </w:pPr>
            <w:r>
              <w:t>X</w:t>
            </w:r>
          </w:p>
        </w:tc>
        <w:tc>
          <w:tcPr>
            <w:tcW w:w="974" w:type="pct"/>
          </w:tcPr>
          <w:p w14:paraId="1DB5DA96" w14:textId="77777777" w:rsidR="00966FC2" w:rsidRPr="002B6A3F" w:rsidRDefault="00966FC2" w:rsidP="00966FC2">
            <w:pPr>
              <w:jc w:val="center"/>
            </w:pPr>
            <w:r>
              <w:t>-</w:t>
            </w:r>
          </w:p>
        </w:tc>
      </w:tr>
      <w:tr w:rsidR="00E5149D" w:rsidRPr="002B6A3F" w14:paraId="59A2F86D" w14:textId="77777777" w:rsidTr="00966FC2">
        <w:tc>
          <w:tcPr>
            <w:tcW w:w="2421" w:type="pct"/>
          </w:tcPr>
          <w:p w14:paraId="6C55D3C5" w14:textId="77777777" w:rsidR="00966FC2" w:rsidRPr="002B6A3F" w:rsidRDefault="00966FC2" w:rsidP="008D37D1">
            <w:r w:rsidRPr="002B6A3F">
              <w:t>Conventional, two bushing</w:t>
            </w:r>
            <w:r>
              <w:t xml:space="preserve">, </w:t>
            </w:r>
            <w:r w:rsidRPr="00966FC2">
              <w:t>Single Phase 10–500 kVA</w:t>
            </w:r>
          </w:p>
        </w:tc>
        <w:tc>
          <w:tcPr>
            <w:tcW w:w="802" w:type="pct"/>
          </w:tcPr>
          <w:p w14:paraId="33AA274D" w14:textId="77777777" w:rsidR="00E5149D" w:rsidRPr="002B6A3F" w:rsidRDefault="00966FC2">
            <w:pPr>
              <w:jc w:val="center"/>
            </w:pPr>
            <w:r>
              <w:t>X</w:t>
            </w:r>
          </w:p>
        </w:tc>
        <w:tc>
          <w:tcPr>
            <w:tcW w:w="802" w:type="pct"/>
          </w:tcPr>
          <w:p w14:paraId="21B27CD5" w14:textId="77777777" w:rsidR="00E5149D" w:rsidRPr="002B6A3F" w:rsidRDefault="00966FC2">
            <w:pPr>
              <w:jc w:val="center"/>
            </w:pPr>
            <w:r>
              <w:t>X</w:t>
            </w:r>
          </w:p>
        </w:tc>
        <w:tc>
          <w:tcPr>
            <w:tcW w:w="974" w:type="pct"/>
          </w:tcPr>
          <w:p w14:paraId="576BB245" w14:textId="77777777" w:rsidR="00E5149D" w:rsidRPr="002B6A3F" w:rsidRDefault="00966FC2">
            <w:pPr>
              <w:jc w:val="center"/>
            </w:pPr>
            <w:r>
              <w:t>-</w:t>
            </w:r>
          </w:p>
        </w:tc>
      </w:tr>
      <w:tr w:rsidR="00966FC2" w:rsidRPr="002B6A3F" w14:paraId="10F5F6ED" w14:textId="77777777" w:rsidTr="00966FC2">
        <w:tc>
          <w:tcPr>
            <w:tcW w:w="2421" w:type="pct"/>
          </w:tcPr>
          <w:p w14:paraId="5C2154FF" w14:textId="77777777" w:rsidR="00966FC2" w:rsidRPr="002B6A3F" w:rsidRDefault="00966FC2"/>
        </w:tc>
        <w:tc>
          <w:tcPr>
            <w:tcW w:w="802" w:type="pct"/>
          </w:tcPr>
          <w:p w14:paraId="05C6ADF5" w14:textId="77777777" w:rsidR="00966FC2" w:rsidRDefault="00966FC2">
            <w:pPr>
              <w:jc w:val="center"/>
            </w:pPr>
          </w:p>
        </w:tc>
        <w:tc>
          <w:tcPr>
            <w:tcW w:w="802" w:type="pct"/>
          </w:tcPr>
          <w:p w14:paraId="320C3206" w14:textId="77777777" w:rsidR="00966FC2" w:rsidRDefault="00966FC2">
            <w:pPr>
              <w:jc w:val="center"/>
            </w:pPr>
          </w:p>
        </w:tc>
        <w:tc>
          <w:tcPr>
            <w:tcW w:w="974" w:type="pct"/>
          </w:tcPr>
          <w:p w14:paraId="18E7D57E" w14:textId="77777777" w:rsidR="00966FC2" w:rsidRDefault="00966FC2">
            <w:pPr>
              <w:jc w:val="center"/>
            </w:pPr>
          </w:p>
        </w:tc>
      </w:tr>
      <w:tr w:rsidR="00E5149D" w:rsidRPr="002B6A3F" w14:paraId="5D004869" w14:textId="77777777" w:rsidTr="00966FC2">
        <w:tc>
          <w:tcPr>
            <w:tcW w:w="2421" w:type="pct"/>
          </w:tcPr>
          <w:p w14:paraId="470EA5C2" w14:textId="77777777" w:rsidR="00E5149D" w:rsidRPr="002B6A3F" w:rsidRDefault="00E5149D">
            <w:r w:rsidRPr="002B6A3F">
              <w:rPr>
                <w:u w:val="single"/>
              </w:rPr>
              <w:t>Sesco</w:t>
            </w:r>
          </w:p>
        </w:tc>
        <w:tc>
          <w:tcPr>
            <w:tcW w:w="802" w:type="pct"/>
          </w:tcPr>
          <w:p w14:paraId="17F9DE24" w14:textId="77777777" w:rsidR="00E5149D" w:rsidRPr="002B6A3F" w:rsidRDefault="00E5149D">
            <w:pPr>
              <w:jc w:val="center"/>
            </w:pPr>
          </w:p>
        </w:tc>
        <w:tc>
          <w:tcPr>
            <w:tcW w:w="802" w:type="pct"/>
          </w:tcPr>
          <w:p w14:paraId="67CBDCAC" w14:textId="77777777" w:rsidR="00E5149D" w:rsidRPr="002B6A3F" w:rsidRDefault="00E5149D">
            <w:pPr>
              <w:jc w:val="center"/>
            </w:pPr>
          </w:p>
        </w:tc>
        <w:tc>
          <w:tcPr>
            <w:tcW w:w="974" w:type="pct"/>
          </w:tcPr>
          <w:p w14:paraId="12DDAB46" w14:textId="77777777" w:rsidR="00E5149D" w:rsidRPr="002B6A3F" w:rsidRDefault="00E5149D">
            <w:pPr>
              <w:jc w:val="center"/>
            </w:pPr>
          </w:p>
        </w:tc>
      </w:tr>
      <w:tr w:rsidR="00E5149D" w:rsidRPr="002B6A3F" w14:paraId="0F589609" w14:textId="77777777" w:rsidTr="00966FC2">
        <w:tc>
          <w:tcPr>
            <w:tcW w:w="2421" w:type="pct"/>
          </w:tcPr>
          <w:p w14:paraId="6EE6D5E2" w14:textId="77777777" w:rsidR="00E5149D" w:rsidRPr="002B6A3F" w:rsidRDefault="00E5149D">
            <w:r w:rsidRPr="002B6A3F">
              <w:t xml:space="preserve">  Conventional, single bushing</w:t>
            </w:r>
          </w:p>
        </w:tc>
        <w:tc>
          <w:tcPr>
            <w:tcW w:w="802" w:type="pct"/>
          </w:tcPr>
          <w:p w14:paraId="28A834F7" w14:textId="77777777" w:rsidR="00E5149D" w:rsidRPr="002B6A3F" w:rsidRDefault="00E5149D">
            <w:pPr>
              <w:jc w:val="center"/>
            </w:pPr>
            <w:r w:rsidRPr="002B6A3F">
              <w:t>RU</w:t>
            </w:r>
          </w:p>
        </w:tc>
        <w:tc>
          <w:tcPr>
            <w:tcW w:w="802" w:type="pct"/>
          </w:tcPr>
          <w:p w14:paraId="5804B6EE" w14:textId="77777777" w:rsidR="00E5149D" w:rsidRPr="002B6A3F" w:rsidRDefault="00E5149D">
            <w:pPr>
              <w:jc w:val="center"/>
            </w:pPr>
            <w:r w:rsidRPr="002B6A3F">
              <w:t>-</w:t>
            </w:r>
          </w:p>
        </w:tc>
        <w:tc>
          <w:tcPr>
            <w:tcW w:w="974" w:type="pct"/>
          </w:tcPr>
          <w:p w14:paraId="47EAA213" w14:textId="77777777" w:rsidR="00E5149D" w:rsidRPr="002B6A3F" w:rsidRDefault="00E5149D">
            <w:pPr>
              <w:jc w:val="center"/>
            </w:pPr>
            <w:r w:rsidRPr="002B6A3F">
              <w:t>-</w:t>
            </w:r>
          </w:p>
        </w:tc>
      </w:tr>
      <w:tr w:rsidR="00E5149D" w:rsidRPr="002B6A3F" w14:paraId="125E314E" w14:textId="77777777" w:rsidTr="00966FC2">
        <w:tc>
          <w:tcPr>
            <w:tcW w:w="2421" w:type="pct"/>
          </w:tcPr>
          <w:p w14:paraId="548096A8" w14:textId="77777777" w:rsidR="00E5149D" w:rsidRPr="002B6A3F" w:rsidRDefault="00E5149D">
            <w:r w:rsidRPr="002B6A3F">
              <w:t xml:space="preserve">  Self-protected, single bushing</w:t>
            </w:r>
          </w:p>
        </w:tc>
        <w:tc>
          <w:tcPr>
            <w:tcW w:w="802" w:type="pct"/>
          </w:tcPr>
          <w:p w14:paraId="64209E7E" w14:textId="77777777" w:rsidR="00E5149D" w:rsidRPr="002B6A3F" w:rsidRDefault="00E5149D">
            <w:pPr>
              <w:jc w:val="center"/>
            </w:pPr>
            <w:r w:rsidRPr="002B6A3F">
              <w:t>ESP</w:t>
            </w:r>
          </w:p>
        </w:tc>
        <w:tc>
          <w:tcPr>
            <w:tcW w:w="802" w:type="pct"/>
          </w:tcPr>
          <w:p w14:paraId="526D4474" w14:textId="77777777" w:rsidR="00E5149D" w:rsidRPr="002B6A3F" w:rsidRDefault="00E5149D">
            <w:pPr>
              <w:jc w:val="center"/>
            </w:pPr>
            <w:r w:rsidRPr="002B6A3F">
              <w:t>-</w:t>
            </w:r>
          </w:p>
        </w:tc>
        <w:tc>
          <w:tcPr>
            <w:tcW w:w="974" w:type="pct"/>
          </w:tcPr>
          <w:p w14:paraId="44E7F992" w14:textId="77777777" w:rsidR="00E5149D" w:rsidRPr="002B6A3F" w:rsidRDefault="00E5149D">
            <w:pPr>
              <w:jc w:val="center"/>
            </w:pPr>
            <w:r w:rsidRPr="002B6A3F">
              <w:t>-</w:t>
            </w:r>
          </w:p>
        </w:tc>
      </w:tr>
      <w:tr w:rsidR="00E5149D" w:rsidRPr="002B6A3F" w14:paraId="153C7B88" w14:textId="77777777" w:rsidTr="00966FC2">
        <w:tc>
          <w:tcPr>
            <w:tcW w:w="2421" w:type="pct"/>
          </w:tcPr>
          <w:p w14:paraId="429639F4" w14:textId="77777777" w:rsidR="00E5149D" w:rsidRPr="002B6A3F" w:rsidRDefault="00E5149D">
            <w:r w:rsidRPr="002B6A3F">
              <w:t xml:space="preserve">  Conventional, two bushing</w:t>
            </w:r>
          </w:p>
        </w:tc>
        <w:tc>
          <w:tcPr>
            <w:tcW w:w="802" w:type="pct"/>
          </w:tcPr>
          <w:p w14:paraId="183A1D76" w14:textId="77777777" w:rsidR="00E5149D" w:rsidRPr="002B6A3F" w:rsidRDefault="00E5149D">
            <w:pPr>
              <w:jc w:val="center"/>
            </w:pPr>
            <w:r w:rsidRPr="002B6A3F">
              <w:t>CONV</w:t>
            </w:r>
          </w:p>
        </w:tc>
        <w:tc>
          <w:tcPr>
            <w:tcW w:w="802" w:type="pct"/>
          </w:tcPr>
          <w:p w14:paraId="0888E6DA" w14:textId="77777777" w:rsidR="00E5149D" w:rsidRPr="002B6A3F" w:rsidRDefault="00E5149D">
            <w:pPr>
              <w:jc w:val="center"/>
            </w:pPr>
            <w:r w:rsidRPr="002B6A3F">
              <w:t>-</w:t>
            </w:r>
          </w:p>
        </w:tc>
        <w:tc>
          <w:tcPr>
            <w:tcW w:w="974" w:type="pct"/>
          </w:tcPr>
          <w:p w14:paraId="070CE867" w14:textId="77777777" w:rsidR="00E5149D" w:rsidRPr="002B6A3F" w:rsidRDefault="00E5149D">
            <w:pPr>
              <w:jc w:val="center"/>
            </w:pPr>
            <w:r w:rsidRPr="002B6A3F">
              <w:t>-</w:t>
            </w:r>
          </w:p>
        </w:tc>
      </w:tr>
      <w:tr w:rsidR="00E5149D" w:rsidRPr="002B6A3F" w14:paraId="7A24DBFA" w14:textId="77777777" w:rsidTr="00966FC2">
        <w:tc>
          <w:tcPr>
            <w:tcW w:w="2421" w:type="pct"/>
          </w:tcPr>
          <w:p w14:paraId="4C5BC827" w14:textId="77777777" w:rsidR="00E5149D" w:rsidRPr="002B6A3F" w:rsidRDefault="00E5149D"/>
        </w:tc>
        <w:tc>
          <w:tcPr>
            <w:tcW w:w="802" w:type="pct"/>
          </w:tcPr>
          <w:p w14:paraId="781A5F66" w14:textId="77777777" w:rsidR="00E5149D" w:rsidRPr="002B6A3F" w:rsidRDefault="00E5149D">
            <w:pPr>
              <w:jc w:val="center"/>
            </w:pPr>
          </w:p>
        </w:tc>
        <w:tc>
          <w:tcPr>
            <w:tcW w:w="802" w:type="pct"/>
          </w:tcPr>
          <w:p w14:paraId="26CAC717" w14:textId="77777777" w:rsidR="00E5149D" w:rsidRPr="002B6A3F" w:rsidRDefault="00E5149D">
            <w:pPr>
              <w:jc w:val="center"/>
            </w:pPr>
          </w:p>
        </w:tc>
        <w:tc>
          <w:tcPr>
            <w:tcW w:w="974" w:type="pct"/>
          </w:tcPr>
          <w:p w14:paraId="4C447AB9" w14:textId="77777777" w:rsidR="00E5149D" w:rsidRPr="002B6A3F" w:rsidRDefault="00E5149D">
            <w:pPr>
              <w:jc w:val="center"/>
            </w:pPr>
          </w:p>
        </w:tc>
      </w:tr>
    </w:tbl>
    <w:p w14:paraId="7317FEAD" w14:textId="77777777" w:rsidR="00E5149D" w:rsidRPr="002B6A3F" w:rsidRDefault="00E5149D">
      <w:pPr>
        <w:tabs>
          <w:tab w:val="left" w:pos="4560"/>
          <w:tab w:val="left" w:pos="6120"/>
          <w:tab w:val="left" w:pos="7680"/>
        </w:tabs>
      </w:pPr>
      <w:r w:rsidRPr="002B6A3F">
        <w:t xml:space="preserve">  Type RU may also be purchased</w:t>
      </w:r>
    </w:p>
    <w:p w14:paraId="7A923299" w14:textId="77777777" w:rsidR="00E5149D" w:rsidRPr="002B6A3F" w:rsidRDefault="00E5149D">
      <w:pPr>
        <w:tabs>
          <w:tab w:val="left" w:pos="4560"/>
          <w:tab w:val="left" w:pos="6120"/>
          <w:tab w:val="left" w:pos="7680"/>
        </w:tabs>
      </w:pPr>
      <w:r w:rsidRPr="002B6A3F">
        <w:t xml:space="preserve">  with internal fuse and/or</w:t>
      </w:r>
    </w:p>
    <w:p w14:paraId="55AC0C3F" w14:textId="77777777" w:rsidR="00E5149D" w:rsidRPr="002B6A3F" w:rsidRDefault="00E5149D">
      <w:pPr>
        <w:tabs>
          <w:tab w:val="left" w:pos="4560"/>
          <w:tab w:val="left" w:pos="6120"/>
          <w:tab w:val="left" w:pos="7680"/>
        </w:tabs>
      </w:pPr>
      <w:r w:rsidRPr="002B6A3F">
        <w:t xml:space="preserve">  lightning arrester.</w:t>
      </w:r>
    </w:p>
    <w:p w14:paraId="445E9FAF" w14:textId="77777777" w:rsidR="00E5149D" w:rsidRPr="002B6A3F" w:rsidRDefault="00E5149D">
      <w:pPr>
        <w:tabs>
          <w:tab w:val="left" w:pos="4560"/>
          <w:tab w:val="left" w:pos="6120"/>
          <w:tab w:val="left" w:pos="7680"/>
        </w:tabs>
      </w:pPr>
    </w:p>
    <w:p w14:paraId="7D20CB65" w14:textId="77777777" w:rsidR="00E5149D" w:rsidRPr="002B6A3F" w:rsidRDefault="00E5149D">
      <w:pPr>
        <w:tabs>
          <w:tab w:val="left" w:pos="4560"/>
          <w:tab w:val="left" w:pos="6120"/>
          <w:tab w:val="left" w:pos="7680"/>
        </w:tabs>
      </w:pPr>
    </w:p>
    <w:tbl>
      <w:tblPr>
        <w:tblW w:w="5000" w:type="pct"/>
        <w:tblLook w:val="0000" w:firstRow="0" w:lastRow="0" w:firstColumn="0" w:lastColumn="0" w:noHBand="0" w:noVBand="0"/>
      </w:tblPr>
      <w:tblGrid>
        <w:gridCol w:w="5144"/>
        <w:gridCol w:w="1760"/>
        <w:gridCol w:w="1760"/>
        <w:gridCol w:w="2136"/>
      </w:tblGrid>
      <w:tr w:rsidR="00E5149D" w:rsidRPr="002B6A3F" w14:paraId="571E9BFC" w14:textId="77777777" w:rsidTr="00CC71E8">
        <w:tc>
          <w:tcPr>
            <w:tcW w:w="2381" w:type="pct"/>
          </w:tcPr>
          <w:p w14:paraId="6E27E530" w14:textId="77777777" w:rsidR="00E5149D" w:rsidRPr="002B6A3F" w:rsidRDefault="00E5149D">
            <w:r w:rsidRPr="002B6A3F">
              <w:rPr>
                <w:u w:val="single"/>
              </w:rPr>
              <w:t>United (Ky. AEC)</w:t>
            </w:r>
          </w:p>
        </w:tc>
        <w:tc>
          <w:tcPr>
            <w:tcW w:w="815" w:type="pct"/>
          </w:tcPr>
          <w:p w14:paraId="0B905A40" w14:textId="77777777" w:rsidR="00E5149D" w:rsidRPr="002B6A3F" w:rsidRDefault="00E5149D">
            <w:pPr>
              <w:jc w:val="center"/>
            </w:pPr>
          </w:p>
        </w:tc>
        <w:tc>
          <w:tcPr>
            <w:tcW w:w="815" w:type="pct"/>
          </w:tcPr>
          <w:p w14:paraId="3BE30DCF" w14:textId="77777777" w:rsidR="00E5149D" w:rsidRPr="002B6A3F" w:rsidRDefault="00E5149D">
            <w:pPr>
              <w:jc w:val="center"/>
            </w:pPr>
          </w:p>
        </w:tc>
        <w:tc>
          <w:tcPr>
            <w:tcW w:w="990" w:type="pct"/>
          </w:tcPr>
          <w:p w14:paraId="10959FC2" w14:textId="77777777" w:rsidR="00E5149D" w:rsidRPr="002B6A3F" w:rsidRDefault="00E5149D">
            <w:pPr>
              <w:jc w:val="center"/>
            </w:pPr>
          </w:p>
        </w:tc>
      </w:tr>
      <w:tr w:rsidR="00E5149D" w:rsidRPr="002B6A3F" w14:paraId="50825135" w14:textId="77777777" w:rsidTr="00CC71E8">
        <w:tc>
          <w:tcPr>
            <w:tcW w:w="2381" w:type="pct"/>
          </w:tcPr>
          <w:p w14:paraId="4C52E977" w14:textId="77777777" w:rsidR="00E5149D" w:rsidRPr="002B6A3F" w:rsidRDefault="00E5149D">
            <w:r w:rsidRPr="002B6A3F">
              <w:t xml:space="preserve">  Conventional, single bushing</w:t>
            </w:r>
          </w:p>
        </w:tc>
        <w:tc>
          <w:tcPr>
            <w:tcW w:w="815" w:type="pct"/>
          </w:tcPr>
          <w:p w14:paraId="23D348AF" w14:textId="77777777" w:rsidR="00E5149D" w:rsidRPr="002B6A3F" w:rsidRDefault="00E5149D">
            <w:pPr>
              <w:jc w:val="center"/>
            </w:pPr>
            <w:r w:rsidRPr="002B6A3F">
              <w:t>SC</w:t>
            </w:r>
          </w:p>
        </w:tc>
        <w:tc>
          <w:tcPr>
            <w:tcW w:w="815" w:type="pct"/>
          </w:tcPr>
          <w:p w14:paraId="7B981BDD" w14:textId="77777777" w:rsidR="00E5149D" w:rsidRPr="002B6A3F" w:rsidRDefault="00E5149D">
            <w:pPr>
              <w:jc w:val="center"/>
            </w:pPr>
            <w:r w:rsidRPr="002B6A3F">
              <w:t>SC</w:t>
            </w:r>
          </w:p>
        </w:tc>
        <w:tc>
          <w:tcPr>
            <w:tcW w:w="990" w:type="pct"/>
          </w:tcPr>
          <w:p w14:paraId="1571F9A1" w14:textId="77777777" w:rsidR="00E5149D" w:rsidRPr="002B6A3F" w:rsidRDefault="00E5149D">
            <w:pPr>
              <w:jc w:val="center"/>
            </w:pPr>
            <w:r w:rsidRPr="002B6A3F">
              <w:t>DSC</w:t>
            </w:r>
          </w:p>
        </w:tc>
      </w:tr>
      <w:tr w:rsidR="00E5149D" w:rsidRPr="002B6A3F" w14:paraId="7E61A561" w14:textId="77777777" w:rsidTr="00CC71E8">
        <w:tc>
          <w:tcPr>
            <w:tcW w:w="2381" w:type="pct"/>
          </w:tcPr>
          <w:p w14:paraId="32722F2D" w14:textId="77777777" w:rsidR="00E5149D" w:rsidRPr="002B6A3F" w:rsidRDefault="00E5149D">
            <w:r w:rsidRPr="002B6A3F">
              <w:t xml:space="preserve">  Conventional, two bushing</w:t>
            </w:r>
          </w:p>
        </w:tc>
        <w:tc>
          <w:tcPr>
            <w:tcW w:w="815" w:type="pct"/>
          </w:tcPr>
          <w:p w14:paraId="6188B1C7" w14:textId="77777777" w:rsidR="00E5149D" w:rsidRPr="002B6A3F" w:rsidRDefault="00E5149D">
            <w:pPr>
              <w:jc w:val="center"/>
            </w:pPr>
            <w:r w:rsidRPr="002B6A3F">
              <w:t>SC</w:t>
            </w:r>
          </w:p>
        </w:tc>
        <w:tc>
          <w:tcPr>
            <w:tcW w:w="815" w:type="pct"/>
          </w:tcPr>
          <w:p w14:paraId="541916BA" w14:textId="77777777" w:rsidR="00E5149D" w:rsidRPr="002B6A3F" w:rsidRDefault="00E5149D">
            <w:pPr>
              <w:jc w:val="center"/>
            </w:pPr>
            <w:r w:rsidRPr="002B6A3F">
              <w:t>SC</w:t>
            </w:r>
          </w:p>
        </w:tc>
        <w:tc>
          <w:tcPr>
            <w:tcW w:w="990" w:type="pct"/>
          </w:tcPr>
          <w:p w14:paraId="6189CBF0" w14:textId="77777777" w:rsidR="00E5149D" w:rsidRPr="002B6A3F" w:rsidRDefault="00E5149D">
            <w:pPr>
              <w:jc w:val="center"/>
            </w:pPr>
            <w:r w:rsidRPr="002B6A3F">
              <w:t>DSC</w:t>
            </w:r>
          </w:p>
        </w:tc>
      </w:tr>
      <w:tr w:rsidR="00E5149D" w:rsidRPr="002B6A3F" w14:paraId="4FCF9431" w14:textId="77777777" w:rsidTr="00CC71E8">
        <w:tc>
          <w:tcPr>
            <w:tcW w:w="2381" w:type="pct"/>
          </w:tcPr>
          <w:p w14:paraId="0312695C" w14:textId="77777777" w:rsidR="00E5149D" w:rsidRPr="002B6A3F" w:rsidRDefault="00E5149D">
            <w:r w:rsidRPr="002B6A3F">
              <w:t xml:space="preserve">  Self-protected, single bushing</w:t>
            </w:r>
          </w:p>
        </w:tc>
        <w:tc>
          <w:tcPr>
            <w:tcW w:w="815" w:type="pct"/>
          </w:tcPr>
          <w:p w14:paraId="7460B048" w14:textId="77777777" w:rsidR="00E5149D" w:rsidRPr="002B6A3F" w:rsidRDefault="00E5149D">
            <w:pPr>
              <w:jc w:val="center"/>
            </w:pPr>
            <w:r w:rsidRPr="002B6A3F">
              <w:t>SCP</w:t>
            </w:r>
          </w:p>
        </w:tc>
        <w:tc>
          <w:tcPr>
            <w:tcW w:w="815" w:type="pct"/>
          </w:tcPr>
          <w:p w14:paraId="3C57AD66" w14:textId="77777777" w:rsidR="00E5149D" w:rsidRPr="002B6A3F" w:rsidRDefault="00E5149D">
            <w:pPr>
              <w:jc w:val="center"/>
            </w:pPr>
            <w:r w:rsidRPr="002B6A3F">
              <w:t>SCP</w:t>
            </w:r>
          </w:p>
        </w:tc>
        <w:tc>
          <w:tcPr>
            <w:tcW w:w="990" w:type="pct"/>
          </w:tcPr>
          <w:p w14:paraId="0AA3FA8C" w14:textId="77777777" w:rsidR="00E5149D" w:rsidRPr="002B6A3F" w:rsidRDefault="00E5149D">
            <w:pPr>
              <w:jc w:val="center"/>
            </w:pPr>
            <w:r w:rsidRPr="002B6A3F">
              <w:t>DSCP</w:t>
            </w:r>
          </w:p>
        </w:tc>
      </w:tr>
      <w:tr w:rsidR="00E5149D" w:rsidRPr="002B6A3F" w14:paraId="25042ED5" w14:textId="77777777" w:rsidTr="00CC71E8">
        <w:tc>
          <w:tcPr>
            <w:tcW w:w="2381" w:type="pct"/>
          </w:tcPr>
          <w:p w14:paraId="6974F2A4" w14:textId="77777777" w:rsidR="00E5149D" w:rsidRPr="002B6A3F" w:rsidRDefault="00E5149D"/>
        </w:tc>
        <w:tc>
          <w:tcPr>
            <w:tcW w:w="815" w:type="pct"/>
          </w:tcPr>
          <w:p w14:paraId="468D6B6C" w14:textId="77777777" w:rsidR="00E5149D" w:rsidRPr="002B6A3F" w:rsidRDefault="00E5149D">
            <w:pPr>
              <w:jc w:val="center"/>
            </w:pPr>
          </w:p>
        </w:tc>
        <w:tc>
          <w:tcPr>
            <w:tcW w:w="815" w:type="pct"/>
          </w:tcPr>
          <w:p w14:paraId="3A5EF303" w14:textId="77777777" w:rsidR="00E5149D" w:rsidRPr="002B6A3F" w:rsidRDefault="00E5149D">
            <w:pPr>
              <w:jc w:val="center"/>
            </w:pPr>
          </w:p>
        </w:tc>
        <w:tc>
          <w:tcPr>
            <w:tcW w:w="990" w:type="pct"/>
          </w:tcPr>
          <w:p w14:paraId="679D9FB1" w14:textId="77777777" w:rsidR="00E5149D" w:rsidRPr="002B6A3F" w:rsidRDefault="00E5149D">
            <w:pPr>
              <w:jc w:val="center"/>
            </w:pPr>
          </w:p>
        </w:tc>
      </w:tr>
      <w:tr w:rsidR="00E5149D" w:rsidRPr="002B6A3F" w14:paraId="50C7B2D0" w14:textId="77777777" w:rsidTr="00CC71E8">
        <w:tc>
          <w:tcPr>
            <w:tcW w:w="2381" w:type="pct"/>
          </w:tcPr>
          <w:p w14:paraId="2C855994" w14:textId="77777777" w:rsidR="00E5149D" w:rsidRPr="002B6A3F" w:rsidRDefault="00E5149D"/>
        </w:tc>
        <w:tc>
          <w:tcPr>
            <w:tcW w:w="815" w:type="pct"/>
          </w:tcPr>
          <w:p w14:paraId="12CA3F16" w14:textId="77777777" w:rsidR="00E5149D" w:rsidRPr="002B6A3F" w:rsidRDefault="00E5149D">
            <w:pPr>
              <w:jc w:val="center"/>
            </w:pPr>
          </w:p>
        </w:tc>
        <w:tc>
          <w:tcPr>
            <w:tcW w:w="815" w:type="pct"/>
          </w:tcPr>
          <w:p w14:paraId="73E2EAEF" w14:textId="77777777" w:rsidR="00E5149D" w:rsidRPr="002B6A3F" w:rsidRDefault="00E5149D">
            <w:pPr>
              <w:jc w:val="center"/>
            </w:pPr>
          </w:p>
        </w:tc>
        <w:tc>
          <w:tcPr>
            <w:tcW w:w="990" w:type="pct"/>
          </w:tcPr>
          <w:p w14:paraId="635BB8A6" w14:textId="77777777" w:rsidR="00E5149D" w:rsidRPr="002B6A3F" w:rsidRDefault="00E5149D">
            <w:pPr>
              <w:jc w:val="center"/>
            </w:pPr>
          </w:p>
        </w:tc>
      </w:tr>
      <w:tr w:rsidR="00E5149D" w:rsidRPr="002B6A3F" w14:paraId="3DC16078" w14:textId="77777777" w:rsidTr="00CC71E8">
        <w:tc>
          <w:tcPr>
            <w:tcW w:w="2381" w:type="pct"/>
          </w:tcPr>
          <w:p w14:paraId="1823AEBB" w14:textId="77777777" w:rsidR="00E5149D" w:rsidRPr="002B6A3F" w:rsidRDefault="00E5149D">
            <w:r w:rsidRPr="002B6A3F">
              <w:t xml:space="preserve">SC and DSC may be purchased with </w:t>
            </w:r>
          </w:p>
        </w:tc>
        <w:tc>
          <w:tcPr>
            <w:tcW w:w="815" w:type="pct"/>
          </w:tcPr>
          <w:p w14:paraId="2BF2F541" w14:textId="77777777" w:rsidR="00E5149D" w:rsidRPr="002B6A3F" w:rsidRDefault="00E5149D">
            <w:pPr>
              <w:jc w:val="center"/>
            </w:pPr>
          </w:p>
        </w:tc>
        <w:tc>
          <w:tcPr>
            <w:tcW w:w="815" w:type="pct"/>
          </w:tcPr>
          <w:p w14:paraId="22B796BB" w14:textId="77777777" w:rsidR="00E5149D" w:rsidRPr="002B6A3F" w:rsidRDefault="00E5149D">
            <w:pPr>
              <w:jc w:val="center"/>
            </w:pPr>
          </w:p>
        </w:tc>
        <w:tc>
          <w:tcPr>
            <w:tcW w:w="990" w:type="pct"/>
          </w:tcPr>
          <w:p w14:paraId="781E4EC9" w14:textId="77777777" w:rsidR="00E5149D" w:rsidRPr="002B6A3F" w:rsidRDefault="00E5149D">
            <w:pPr>
              <w:jc w:val="center"/>
            </w:pPr>
          </w:p>
        </w:tc>
      </w:tr>
      <w:tr w:rsidR="00E5149D" w:rsidRPr="002B6A3F" w14:paraId="77E4A06D" w14:textId="77777777" w:rsidTr="00CC71E8">
        <w:tc>
          <w:tcPr>
            <w:tcW w:w="2381" w:type="pct"/>
          </w:tcPr>
          <w:p w14:paraId="3E9EA15A" w14:textId="77777777" w:rsidR="00E5149D" w:rsidRPr="002B6A3F" w:rsidRDefault="00E5149D">
            <w:r w:rsidRPr="002B6A3F">
              <w:t>external fuse and arrester (SP and DSP)</w:t>
            </w:r>
          </w:p>
        </w:tc>
        <w:tc>
          <w:tcPr>
            <w:tcW w:w="815" w:type="pct"/>
          </w:tcPr>
          <w:p w14:paraId="66A0D7A7" w14:textId="77777777" w:rsidR="00E5149D" w:rsidRPr="002B6A3F" w:rsidRDefault="00E5149D">
            <w:pPr>
              <w:jc w:val="center"/>
            </w:pPr>
          </w:p>
        </w:tc>
        <w:tc>
          <w:tcPr>
            <w:tcW w:w="815" w:type="pct"/>
          </w:tcPr>
          <w:p w14:paraId="437E1954" w14:textId="77777777" w:rsidR="00E5149D" w:rsidRPr="002B6A3F" w:rsidRDefault="00E5149D">
            <w:pPr>
              <w:jc w:val="center"/>
            </w:pPr>
          </w:p>
        </w:tc>
        <w:tc>
          <w:tcPr>
            <w:tcW w:w="990" w:type="pct"/>
          </w:tcPr>
          <w:p w14:paraId="579E886D" w14:textId="77777777" w:rsidR="00E5149D" w:rsidRPr="002B6A3F" w:rsidRDefault="00E5149D">
            <w:pPr>
              <w:jc w:val="center"/>
            </w:pPr>
          </w:p>
        </w:tc>
      </w:tr>
      <w:tr w:rsidR="00E5149D" w:rsidRPr="002B6A3F" w14:paraId="0FDA64E0" w14:textId="77777777" w:rsidTr="00CC71E8">
        <w:tc>
          <w:tcPr>
            <w:tcW w:w="2381" w:type="pct"/>
          </w:tcPr>
          <w:p w14:paraId="18EB65D8" w14:textId="77777777" w:rsidR="00E5149D" w:rsidRPr="002B6A3F" w:rsidRDefault="00E5149D"/>
        </w:tc>
        <w:tc>
          <w:tcPr>
            <w:tcW w:w="815" w:type="pct"/>
          </w:tcPr>
          <w:p w14:paraId="19AEC6D8" w14:textId="77777777" w:rsidR="00E5149D" w:rsidRPr="002B6A3F" w:rsidRDefault="00E5149D">
            <w:pPr>
              <w:jc w:val="center"/>
            </w:pPr>
          </w:p>
        </w:tc>
        <w:tc>
          <w:tcPr>
            <w:tcW w:w="815" w:type="pct"/>
          </w:tcPr>
          <w:p w14:paraId="610F08DC" w14:textId="77777777" w:rsidR="00E5149D" w:rsidRPr="002B6A3F" w:rsidRDefault="00E5149D">
            <w:pPr>
              <w:jc w:val="center"/>
            </w:pPr>
          </w:p>
        </w:tc>
        <w:tc>
          <w:tcPr>
            <w:tcW w:w="990" w:type="pct"/>
          </w:tcPr>
          <w:p w14:paraId="18D3C933" w14:textId="77777777" w:rsidR="00E5149D" w:rsidRPr="002B6A3F" w:rsidRDefault="00E5149D">
            <w:pPr>
              <w:jc w:val="center"/>
            </w:pPr>
          </w:p>
        </w:tc>
      </w:tr>
      <w:tr w:rsidR="00E5149D" w:rsidRPr="002B6A3F" w14:paraId="10703C1C" w14:textId="77777777" w:rsidTr="00CC71E8">
        <w:tc>
          <w:tcPr>
            <w:tcW w:w="2381" w:type="pct"/>
          </w:tcPr>
          <w:p w14:paraId="485C9375" w14:textId="77777777" w:rsidR="00E5149D" w:rsidRPr="002B6A3F" w:rsidRDefault="00E5149D"/>
        </w:tc>
        <w:tc>
          <w:tcPr>
            <w:tcW w:w="815" w:type="pct"/>
          </w:tcPr>
          <w:p w14:paraId="2291BE2E" w14:textId="77777777" w:rsidR="00E5149D" w:rsidRPr="002B6A3F" w:rsidRDefault="00E5149D">
            <w:pPr>
              <w:jc w:val="center"/>
            </w:pPr>
          </w:p>
        </w:tc>
        <w:tc>
          <w:tcPr>
            <w:tcW w:w="815" w:type="pct"/>
          </w:tcPr>
          <w:p w14:paraId="4C39B9E9" w14:textId="77777777" w:rsidR="00E5149D" w:rsidRPr="002B6A3F" w:rsidRDefault="00E5149D">
            <w:pPr>
              <w:jc w:val="center"/>
            </w:pPr>
          </w:p>
        </w:tc>
        <w:tc>
          <w:tcPr>
            <w:tcW w:w="990" w:type="pct"/>
          </w:tcPr>
          <w:p w14:paraId="5D9DF942" w14:textId="77777777" w:rsidR="00E5149D" w:rsidRPr="002B6A3F" w:rsidRDefault="00E5149D">
            <w:pPr>
              <w:jc w:val="center"/>
            </w:pPr>
          </w:p>
        </w:tc>
      </w:tr>
      <w:tr w:rsidR="00E5149D" w:rsidRPr="002B6A3F" w14:paraId="2722E4E5" w14:textId="77777777" w:rsidTr="00CC71E8">
        <w:tc>
          <w:tcPr>
            <w:tcW w:w="2381" w:type="pct"/>
          </w:tcPr>
          <w:p w14:paraId="3CBEBD90" w14:textId="77777777" w:rsidR="00E5149D" w:rsidRPr="002B6A3F" w:rsidRDefault="00E5149D">
            <w:r w:rsidRPr="002B6A3F">
              <w:rPr>
                <w:u w:val="single"/>
              </w:rPr>
              <w:t>VanTran</w:t>
            </w:r>
          </w:p>
        </w:tc>
        <w:tc>
          <w:tcPr>
            <w:tcW w:w="815" w:type="pct"/>
          </w:tcPr>
          <w:p w14:paraId="7C7B0A69" w14:textId="77777777" w:rsidR="00E5149D" w:rsidRPr="002B6A3F" w:rsidRDefault="00E5149D">
            <w:pPr>
              <w:jc w:val="center"/>
            </w:pPr>
          </w:p>
        </w:tc>
        <w:tc>
          <w:tcPr>
            <w:tcW w:w="815" w:type="pct"/>
          </w:tcPr>
          <w:p w14:paraId="174B5AD4" w14:textId="77777777" w:rsidR="00E5149D" w:rsidRPr="002B6A3F" w:rsidRDefault="00E5149D">
            <w:pPr>
              <w:jc w:val="center"/>
            </w:pPr>
          </w:p>
        </w:tc>
        <w:tc>
          <w:tcPr>
            <w:tcW w:w="990" w:type="pct"/>
          </w:tcPr>
          <w:p w14:paraId="40E83415" w14:textId="77777777" w:rsidR="00E5149D" w:rsidRPr="002B6A3F" w:rsidRDefault="00E5149D">
            <w:pPr>
              <w:jc w:val="center"/>
            </w:pPr>
          </w:p>
        </w:tc>
      </w:tr>
      <w:tr w:rsidR="00E5149D" w:rsidRPr="002B6A3F" w14:paraId="2C94DE6F" w14:textId="77777777" w:rsidTr="00CC71E8">
        <w:tc>
          <w:tcPr>
            <w:tcW w:w="2381" w:type="pct"/>
          </w:tcPr>
          <w:p w14:paraId="00B3E1D0" w14:textId="77777777" w:rsidR="00E5149D" w:rsidRPr="002B6A3F" w:rsidRDefault="00E5149D">
            <w:r w:rsidRPr="002B6A3F">
              <w:t xml:space="preserve">  Conventional, single bushing</w:t>
            </w:r>
          </w:p>
        </w:tc>
        <w:tc>
          <w:tcPr>
            <w:tcW w:w="815" w:type="pct"/>
          </w:tcPr>
          <w:p w14:paraId="0FEA9A05" w14:textId="77777777" w:rsidR="00E5149D" w:rsidRPr="002B6A3F" w:rsidRDefault="00E5149D">
            <w:pPr>
              <w:jc w:val="center"/>
            </w:pPr>
            <w:r w:rsidRPr="002B6A3F">
              <w:t>CR</w:t>
            </w:r>
          </w:p>
        </w:tc>
        <w:tc>
          <w:tcPr>
            <w:tcW w:w="815" w:type="pct"/>
          </w:tcPr>
          <w:p w14:paraId="362360CC" w14:textId="77777777" w:rsidR="00E5149D" w:rsidRPr="002B6A3F" w:rsidRDefault="00E5149D">
            <w:pPr>
              <w:jc w:val="center"/>
            </w:pPr>
            <w:r w:rsidRPr="002B6A3F">
              <w:t>-</w:t>
            </w:r>
          </w:p>
        </w:tc>
        <w:tc>
          <w:tcPr>
            <w:tcW w:w="990" w:type="pct"/>
          </w:tcPr>
          <w:p w14:paraId="0645532F" w14:textId="77777777" w:rsidR="00E5149D" w:rsidRPr="002B6A3F" w:rsidRDefault="00E5149D">
            <w:pPr>
              <w:jc w:val="center"/>
            </w:pPr>
            <w:r w:rsidRPr="002B6A3F">
              <w:t>-</w:t>
            </w:r>
          </w:p>
        </w:tc>
      </w:tr>
      <w:tr w:rsidR="00E5149D" w:rsidRPr="002B6A3F" w14:paraId="70AB306D" w14:textId="77777777" w:rsidTr="00CC71E8">
        <w:tc>
          <w:tcPr>
            <w:tcW w:w="2381" w:type="pct"/>
          </w:tcPr>
          <w:p w14:paraId="6626102E" w14:textId="77777777" w:rsidR="00E5149D" w:rsidRPr="002B6A3F" w:rsidRDefault="00E5149D">
            <w:r w:rsidRPr="002B6A3F">
              <w:t xml:space="preserve">  Self-protected, single bushing</w:t>
            </w:r>
          </w:p>
        </w:tc>
        <w:tc>
          <w:tcPr>
            <w:tcW w:w="815" w:type="pct"/>
          </w:tcPr>
          <w:p w14:paraId="5D4795F7" w14:textId="77777777" w:rsidR="00E5149D" w:rsidRPr="002B6A3F" w:rsidRDefault="00E5149D">
            <w:pPr>
              <w:jc w:val="center"/>
            </w:pPr>
            <w:r w:rsidRPr="002B6A3F">
              <w:t>CSP-R</w:t>
            </w:r>
          </w:p>
        </w:tc>
        <w:tc>
          <w:tcPr>
            <w:tcW w:w="815" w:type="pct"/>
          </w:tcPr>
          <w:p w14:paraId="1E511C18" w14:textId="77777777" w:rsidR="00E5149D" w:rsidRPr="002B6A3F" w:rsidRDefault="00E5149D">
            <w:pPr>
              <w:jc w:val="center"/>
            </w:pPr>
            <w:r w:rsidRPr="002B6A3F">
              <w:t>-</w:t>
            </w:r>
          </w:p>
        </w:tc>
        <w:tc>
          <w:tcPr>
            <w:tcW w:w="990" w:type="pct"/>
          </w:tcPr>
          <w:p w14:paraId="28AF85C2" w14:textId="77777777" w:rsidR="00E5149D" w:rsidRPr="002B6A3F" w:rsidRDefault="00E5149D">
            <w:pPr>
              <w:jc w:val="center"/>
            </w:pPr>
            <w:r w:rsidRPr="002B6A3F">
              <w:t>-</w:t>
            </w:r>
          </w:p>
        </w:tc>
      </w:tr>
      <w:tr w:rsidR="00E5149D" w:rsidRPr="002B6A3F" w14:paraId="7B262B53" w14:textId="77777777" w:rsidTr="00CC71E8">
        <w:tc>
          <w:tcPr>
            <w:tcW w:w="2381" w:type="pct"/>
          </w:tcPr>
          <w:p w14:paraId="726DB457" w14:textId="77777777" w:rsidR="00E5149D" w:rsidRPr="002B6A3F" w:rsidRDefault="00E5149D">
            <w:r w:rsidRPr="002B6A3F">
              <w:t xml:space="preserve">  Conventional, two bushing</w:t>
            </w:r>
          </w:p>
        </w:tc>
        <w:tc>
          <w:tcPr>
            <w:tcW w:w="815" w:type="pct"/>
          </w:tcPr>
          <w:p w14:paraId="75AC596D" w14:textId="77777777" w:rsidR="00E5149D" w:rsidRPr="002B6A3F" w:rsidRDefault="00E5149D">
            <w:pPr>
              <w:jc w:val="center"/>
            </w:pPr>
            <w:r w:rsidRPr="002B6A3F">
              <w:t>CD</w:t>
            </w:r>
          </w:p>
        </w:tc>
        <w:tc>
          <w:tcPr>
            <w:tcW w:w="815" w:type="pct"/>
          </w:tcPr>
          <w:p w14:paraId="6FEF931F" w14:textId="77777777" w:rsidR="00E5149D" w:rsidRPr="002B6A3F" w:rsidRDefault="00E5149D">
            <w:pPr>
              <w:jc w:val="center"/>
            </w:pPr>
            <w:r w:rsidRPr="002B6A3F">
              <w:t>-</w:t>
            </w:r>
          </w:p>
        </w:tc>
        <w:tc>
          <w:tcPr>
            <w:tcW w:w="990" w:type="pct"/>
          </w:tcPr>
          <w:p w14:paraId="54EBF516" w14:textId="77777777" w:rsidR="00E5149D" w:rsidRPr="002B6A3F" w:rsidRDefault="00E5149D">
            <w:pPr>
              <w:jc w:val="center"/>
            </w:pPr>
            <w:r w:rsidRPr="002B6A3F">
              <w:t>-</w:t>
            </w:r>
          </w:p>
        </w:tc>
      </w:tr>
    </w:tbl>
    <w:p w14:paraId="0259034C" w14:textId="77777777" w:rsidR="00E5149D" w:rsidRPr="002B6A3F" w:rsidRDefault="00E5149D">
      <w:pPr>
        <w:tabs>
          <w:tab w:val="left" w:pos="4560"/>
          <w:tab w:val="left" w:pos="6120"/>
          <w:tab w:val="left" w:pos="7680"/>
        </w:tabs>
      </w:pPr>
    </w:p>
    <w:p w14:paraId="2BE01CB4" w14:textId="77777777" w:rsidR="001F7EEB" w:rsidRDefault="00E5149D" w:rsidP="00C56AE7">
      <w:pPr>
        <w:pStyle w:val="HEADINGLEFT"/>
      </w:pPr>
      <w:r w:rsidRPr="002B6A3F">
        <w:br w:type="page"/>
      </w:r>
      <w:r w:rsidRPr="002B6A3F">
        <w:lastRenderedPageBreak/>
        <w:t>an-2</w:t>
      </w:r>
    </w:p>
    <w:p w14:paraId="4FB9F1AB" w14:textId="77777777" w:rsidR="00E5149D" w:rsidRPr="002B6A3F" w:rsidRDefault="00C76247" w:rsidP="00C56AE7">
      <w:pPr>
        <w:pStyle w:val="HEADINGLEFT"/>
      </w:pPr>
      <w:r>
        <w:t>September 2013</w:t>
      </w:r>
    </w:p>
    <w:p w14:paraId="2B791A85" w14:textId="77777777" w:rsidR="00C56AE7" w:rsidRPr="002B6A3F" w:rsidRDefault="00C56AE7" w:rsidP="00C56AE7"/>
    <w:p w14:paraId="5FFB1B49" w14:textId="77777777" w:rsidR="00C56AE7" w:rsidRPr="002B6A3F" w:rsidRDefault="00C56AE7" w:rsidP="00C56AE7"/>
    <w:p w14:paraId="3F52977C" w14:textId="77777777" w:rsidR="00E5149D" w:rsidRPr="002B6A3F" w:rsidRDefault="00E5149D">
      <w:pPr>
        <w:jc w:val="center"/>
      </w:pPr>
      <w:r w:rsidRPr="002B6A3F">
        <w:t>an - Transformers, Power</w:t>
      </w:r>
    </w:p>
    <w:p w14:paraId="5E8A5353" w14:textId="77777777" w:rsidR="00E5149D" w:rsidRPr="002B6A3F" w:rsidRDefault="00E5149D">
      <w:pPr>
        <w:jc w:val="center"/>
      </w:pPr>
      <w:r w:rsidRPr="002B6A3F">
        <w:t>Single-Phase, Step-Down for Distribution Substation Use</w:t>
      </w:r>
    </w:p>
    <w:p w14:paraId="7BAB8AD7" w14:textId="77777777" w:rsidR="00E5149D" w:rsidRPr="002B6A3F" w:rsidRDefault="00E5149D"/>
    <w:tbl>
      <w:tblPr>
        <w:tblW w:w="0" w:type="auto"/>
        <w:jc w:val="center"/>
        <w:tblLayout w:type="fixed"/>
        <w:tblLook w:val="0000" w:firstRow="0" w:lastRow="0" w:firstColumn="0" w:lastColumn="0" w:noHBand="0" w:noVBand="0"/>
      </w:tblPr>
      <w:tblGrid>
        <w:gridCol w:w="2592"/>
        <w:gridCol w:w="1728"/>
        <w:gridCol w:w="1728"/>
        <w:gridCol w:w="1728"/>
      </w:tblGrid>
      <w:tr w:rsidR="00E5149D" w:rsidRPr="002B6A3F" w14:paraId="5D8D4821" w14:textId="77777777" w:rsidTr="00A4405F">
        <w:trPr>
          <w:jc w:val="center"/>
        </w:trPr>
        <w:tc>
          <w:tcPr>
            <w:tcW w:w="2592" w:type="dxa"/>
          </w:tcPr>
          <w:p w14:paraId="7EFA4553" w14:textId="77777777" w:rsidR="00E5149D" w:rsidRPr="002B6A3F" w:rsidRDefault="00E5149D">
            <w:pPr>
              <w:rPr>
                <w:u w:val="single"/>
              </w:rPr>
            </w:pPr>
          </w:p>
        </w:tc>
        <w:tc>
          <w:tcPr>
            <w:tcW w:w="1728" w:type="dxa"/>
          </w:tcPr>
          <w:p w14:paraId="62427EA8" w14:textId="77777777" w:rsidR="00E5149D" w:rsidRPr="002B6A3F" w:rsidRDefault="00E5149D">
            <w:pPr>
              <w:jc w:val="center"/>
              <w:rPr>
                <w:u w:val="single"/>
              </w:rPr>
            </w:pPr>
            <w:r w:rsidRPr="002B6A3F">
              <w:t>Primary</w:t>
            </w:r>
          </w:p>
        </w:tc>
        <w:tc>
          <w:tcPr>
            <w:tcW w:w="3456" w:type="dxa"/>
            <w:gridSpan w:val="2"/>
          </w:tcPr>
          <w:p w14:paraId="2C01D676" w14:textId="77777777" w:rsidR="00E5149D" w:rsidRPr="002B6A3F" w:rsidRDefault="00E5149D">
            <w:pPr>
              <w:pBdr>
                <w:bottom w:val="single" w:sz="6" w:space="1" w:color="auto"/>
              </w:pBdr>
              <w:jc w:val="center"/>
              <w:rPr>
                <w:u w:val="single"/>
              </w:rPr>
            </w:pPr>
            <w:r w:rsidRPr="002B6A3F">
              <w:t>Nominal OA Capacity (kVA)</w:t>
            </w:r>
          </w:p>
        </w:tc>
      </w:tr>
      <w:tr w:rsidR="00F82FDB" w:rsidRPr="002B6A3F" w14:paraId="1CB04DCC" w14:textId="77777777" w:rsidTr="00A4405F">
        <w:trPr>
          <w:jc w:val="center"/>
        </w:trPr>
        <w:tc>
          <w:tcPr>
            <w:tcW w:w="2592" w:type="dxa"/>
            <w:tcBorders>
              <w:bottom w:val="single" w:sz="4" w:space="0" w:color="auto"/>
            </w:tcBorders>
          </w:tcPr>
          <w:p w14:paraId="1014FCF9" w14:textId="77777777" w:rsidR="00F82FDB" w:rsidRPr="00A4405F" w:rsidRDefault="00F82FDB" w:rsidP="00AF7D0E">
            <w:pPr>
              <w:pBdr>
                <w:bottom w:val="single" w:sz="6" w:space="1" w:color="auto"/>
              </w:pBdr>
            </w:pPr>
            <w:r w:rsidRPr="00A4405F">
              <w:t>Manufacturer</w:t>
            </w:r>
          </w:p>
        </w:tc>
        <w:tc>
          <w:tcPr>
            <w:tcW w:w="1728" w:type="dxa"/>
            <w:tcBorders>
              <w:bottom w:val="single" w:sz="4" w:space="0" w:color="auto"/>
            </w:tcBorders>
          </w:tcPr>
          <w:p w14:paraId="10398DEA" w14:textId="77777777" w:rsidR="00F82FDB" w:rsidRPr="00A4405F" w:rsidRDefault="00F82FDB" w:rsidP="00F82FDB">
            <w:pPr>
              <w:pBdr>
                <w:bottom w:val="single" w:sz="6" w:space="1" w:color="auto"/>
              </w:pBdr>
              <w:jc w:val="center"/>
            </w:pPr>
            <w:r w:rsidRPr="00A4405F">
              <w:t>Voltage (kV)</w:t>
            </w:r>
          </w:p>
        </w:tc>
        <w:tc>
          <w:tcPr>
            <w:tcW w:w="1728" w:type="dxa"/>
            <w:tcBorders>
              <w:bottom w:val="single" w:sz="4" w:space="0" w:color="auto"/>
            </w:tcBorders>
          </w:tcPr>
          <w:p w14:paraId="0B05F8FE" w14:textId="77777777" w:rsidR="00F82FDB" w:rsidRPr="00A4405F" w:rsidRDefault="00F82FDB">
            <w:pPr>
              <w:pBdr>
                <w:bottom w:val="single" w:sz="6" w:space="1" w:color="auto"/>
              </w:pBdr>
              <w:jc w:val="center"/>
            </w:pPr>
            <w:r w:rsidRPr="00A4405F">
              <w:t>167 - 833</w:t>
            </w:r>
          </w:p>
        </w:tc>
        <w:tc>
          <w:tcPr>
            <w:tcW w:w="1728" w:type="dxa"/>
            <w:tcBorders>
              <w:bottom w:val="single" w:sz="4" w:space="0" w:color="auto"/>
            </w:tcBorders>
          </w:tcPr>
          <w:p w14:paraId="7F2DD77A" w14:textId="77777777" w:rsidR="00F82FDB" w:rsidRPr="00A4405F" w:rsidRDefault="00F82FDB">
            <w:pPr>
              <w:pBdr>
                <w:bottom w:val="single" w:sz="6" w:space="1" w:color="auto"/>
              </w:pBdr>
              <w:jc w:val="center"/>
            </w:pPr>
            <w:r w:rsidRPr="00A4405F">
              <w:t>1250 - 10,000</w:t>
            </w:r>
          </w:p>
        </w:tc>
      </w:tr>
      <w:tr w:rsidR="00E5149D" w:rsidRPr="002B6A3F" w14:paraId="239B8C90" w14:textId="77777777" w:rsidTr="00A4405F">
        <w:trPr>
          <w:jc w:val="center"/>
        </w:trPr>
        <w:tc>
          <w:tcPr>
            <w:tcW w:w="2592" w:type="dxa"/>
            <w:tcBorders>
              <w:top w:val="single" w:sz="4" w:space="0" w:color="auto"/>
            </w:tcBorders>
          </w:tcPr>
          <w:p w14:paraId="32A542EF" w14:textId="77777777" w:rsidR="00E5149D" w:rsidRPr="002B6A3F" w:rsidRDefault="00E5149D"/>
        </w:tc>
        <w:tc>
          <w:tcPr>
            <w:tcW w:w="1728" w:type="dxa"/>
            <w:tcBorders>
              <w:top w:val="single" w:sz="4" w:space="0" w:color="auto"/>
            </w:tcBorders>
          </w:tcPr>
          <w:p w14:paraId="09058AAB" w14:textId="77777777" w:rsidR="00E5149D" w:rsidRPr="002B6A3F" w:rsidRDefault="00E5149D">
            <w:pPr>
              <w:jc w:val="center"/>
            </w:pPr>
          </w:p>
        </w:tc>
        <w:tc>
          <w:tcPr>
            <w:tcW w:w="1728" w:type="dxa"/>
            <w:tcBorders>
              <w:top w:val="single" w:sz="4" w:space="0" w:color="auto"/>
            </w:tcBorders>
          </w:tcPr>
          <w:p w14:paraId="34A56C4F" w14:textId="77777777" w:rsidR="00E5149D" w:rsidRPr="002B6A3F" w:rsidRDefault="00E5149D"/>
        </w:tc>
        <w:tc>
          <w:tcPr>
            <w:tcW w:w="1728" w:type="dxa"/>
            <w:tcBorders>
              <w:top w:val="single" w:sz="4" w:space="0" w:color="auto"/>
            </w:tcBorders>
          </w:tcPr>
          <w:p w14:paraId="4938D04A" w14:textId="77777777" w:rsidR="00E5149D" w:rsidRPr="002B6A3F" w:rsidRDefault="00E5149D"/>
        </w:tc>
      </w:tr>
      <w:tr w:rsidR="00E5149D" w:rsidRPr="002B6A3F" w14:paraId="2CB5477E" w14:textId="77777777">
        <w:trPr>
          <w:jc w:val="center"/>
        </w:trPr>
        <w:tc>
          <w:tcPr>
            <w:tcW w:w="2592" w:type="dxa"/>
          </w:tcPr>
          <w:p w14:paraId="216C3673" w14:textId="77777777" w:rsidR="00E5149D" w:rsidRPr="002B6A3F" w:rsidRDefault="00E5149D">
            <w:r w:rsidRPr="002B6A3F">
              <w:rPr>
                <w:u w:val="single"/>
              </w:rPr>
              <w:t>ABB</w:t>
            </w:r>
          </w:p>
        </w:tc>
        <w:tc>
          <w:tcPr>
            <w:tcW w:w="1728" w:type="dxa"/>
          </w:tcPr>
          <w:p w14:paraId="4F718DDA" w14:textId="77777777" w:rsidR="00E5149D" w:rsidRPr="002B6A3F" w:rsidRDefault="00E5149D">
            <w:pPr>
              <w:jc w:val="center"/>
            </w:pPr>
            <w:r w:rsidRPr="002B6A3F">
              <w:t>34.4</w:t>
            </w:r>
          </w:p>
        </w:tc>
        <w:tc>
          <w:tcPr>
            <w:tcW w:w="1728" w:type="dxa"/>
          </w:tcPr>
          <w:p w14:paraId="525BC740" w14:textId="77777777" w:rsidR="00E5149D" w:rsidRPr="002B6A3F" w:rsidRDefault="00E5149D">
            <w:pPr>
              <w:jc w:val="center"/>
            </w:pPr>
            <w:r w:rsidRPr="002B6A3F">
              <w:t>X</w:t>
            </w:r>
          </w:p>
        </w:tc>
        <w:tc>
          <w:tcPr>
            <w:tcW w:w="1728" w:type="dxa"/>
          </w:tcPr>
          <w:p w14:paraId="25F7C109" w14:textId="77777777" w:rsidR="00E5149D" w:rsidRPr="002B6A3F" w:rsidRDefault="00E5149D">
            <w:pPr>
              <w:jc w:val="center"/>
            </w:pPr>
            <w:r w:rsidRPr="002B6A3F">
              <w:t>X</w:t>
            </w:r>
          </w:p>
        </w:tc>
      </w:tr>
      <w:tr w:rsidR="00E5149D" w:rsidRPr="002B6A3F" w14:paraId="7123A0AF" w14:textId="77777777">
        <w:trPr>
          <w:jc w:val="center"/>
        </w:trPr>
        <w:tc>
          <w:tcPr>
            <w:tcW w:w="2592" w:type="dxa"/>
          </w:tcPr>
          <w:p w14:paraId="418482B7" w14:textId="77777777" w:rsidR="00E5149D" w:rsidRPr="002B6A3F" w:rsidRDefault="00E5149D"/>
        </w:tc>
        <w:tc>
          <w:tcPr>
            <w:tcW w:w="1728" w:type="dxa"/>
          </w:tcPr>
          <w:p w14:paraId="13978D6F" w14:textId="77777777" w:rsidR="00E5149D" w:rsidRPr="002B6A3F" w:rsidRDefault="00E5149D">
            <w:pPr>
              <w:jc w:val="center"/>
            </w:pPr>
            <w:r w:rsidRPr="002B6A3F">
              <w:t>43.8</w:t>
            </w:r>
          </w:p>
        </w:tc>
        <w:tc>
          <w:tcPr>
            <w:tcW w:w="1728" w:type="dxa"/>
          </w:tcPr>
          <w:p w14:paraId="3819A4D4" w14:textId="77777777" w:rsidR="00E5149D" w:rsidRPr="002B6A3F" w:rsidRDefault="00E5149D">
            <w:pPr>
              <w:jc w:val="center"/>
            </w:pPr>
            <w:r w:rsidRPr="002B6A3F">
              <w:t>X</w:t>
            </w:r>
          </w:p>
        </w:tc>
        <w:tc>
          <w:tcPr>
            <w:tcW w:w="1728" w:type="dxa"/>
          </w:tcPr>
          <w:p w14:paraId="4AD53A1F" w14:textId="77777777" w:rsidR="00E5149D" w:rsidRPr="002B6A3F" w:rsidRDefault="00E5149D">
            <w:pPr>
              <w:jc w:val="center"/>
            </w:pPr>
            <w:r w:rsidRPr="002B6A3F">
              <w:t>X</w:t>
            </w:r>
          </w:p>
        </w:tc>
      </w:tr>
      <w:tr w:rsidR="00E5149D" w:rsidRPr="002B6A3F" w14:paraId="3B79C8E9" w14:textId="77777777">
        <w:trPr>
          <w:jc w:val="center"/>
        </w:trPr>
        <w:tc>
          <w:tcPr>
            <w:tcW w:w="2592" w:type="dxa"/>
          </w:tcPr>
          <w:p w14:paraId="7ED84937" w14:textId="77777777" w:rsidR="00E5149D" w:rsidRPr="002B6A3F" w:rsidRDefault="00E5149D"/>
        </w:tc>
        <w:tc>
          <w:tcPr>
            <w:tcW w:w="1728" w:type="dxa"/>
          </w:tcPr>
          <w:p w14:paraId="4A7DB5B2" w14:textId="77777777" w:rsidR="00E5149D" w:rsidRPr="002B6A3F" w:rsidRDefault="00E5149D">
            <w:pPr>
              <w:jc w:val="center"/>
            </w:pPr>
            <w:r w:rsidRPr="002B6A3F">
              <w:t>67.0</w:t>
            </w:r>
          </w:p>
        </w:tc>
        <w:tc>
          <w:tcPr>
            <w:tcW w:w="1728" w:type="dxa"/>
          </w:tcPr>
          <w:p w14:paraId="53B04B19" w14:textId="77777777" w:rsidR="00E5149D" w:rsidRPr="002B6A3F" w:rsidRDefault="00E5149D">
            <w:pPr>
              <w:jc w:val="center"/>
            </w:pPr>
            <w:r w:rsidRPr="002B6A3F">
              <w:t>X</w:t>
            </w:r>
          </w:p>
        </w:tc>
        <w:tc>
          <w:tcPr>
            <w:tcW w:w="1728" w:type="dxa"/>
          </w:tcPr>
          <w:p w14:paraId="2D3DEB54" w14:textId="77777777" w:rsidR="00E5149D" w:rsidRPr="002B6A3F" w:rsidRDefault="00E5149D">
            <w:pPr>
              <w:jc w:val="center"/>
            </w:pPr>
            <w:r w:rsidRPr="002B6A3F">
              <w:t>X</w:t>
            </w:r>
          </w:p>
        </w:tc>
      </w:tr>
      <w:tr w:rsidR="00E5149D" w:rsidRPr="002B6A3F" w14:paraId="19E7464D" w14:textId="77777777">
        <w:trPr>
          <w:jc w:val="center"/>
        </w:trPr>
        <w:tc>
          <w:tcPr>
            <w:tcW w:w="2592" w:type="dxa"/>
          </w:tcPr>
          <w:p w14:paraId="4A1D72DA" w14:textId="77777777" w:rsidR="00E5149D" w:rsidRPr="002B6A3F" w:rsidRDefault="00E5149D"/>
        </w:tc>
        <w:tc>
          <w:tcPr>
            <w:tcW w:w="1728" w:type="dxa"/>
          </w:tcPr>
          <w:p w14:paraId="66CBF7B9" w14:textId="77777777" w:rsidR="00E5149D" w:rsidRPr="002B6A3F" w:rsidRDefault="00E5149D">
            <w:pPr>
              <w:jc w:val="center"/>
            </w:pPr>
            <w:r w:rsidRPr="002B6A3F">
              <w:t>115</w:t>
            </w:r>
          </w:p>
        </w:tc>
        <w:tc>
          <w:tcPr>
            <w:tcW w:w="1728" w:type="dxa"/>
          </w:tcPr>
          <w:p w14:paraId="39EB6EF1" w14:textId="77777777" w:rsidR="00E5149D" w:rsidRPr="002B6A3F" w:rsidRDefault="00E5149D"/>
        </w:tc>
        <w:tc>
          <w:tcPr>
            <w:tcW w:w="1728" w:type="dxa"/>
          </w:tcPr>
          <w:p w14:paraId="180BDB43" w14:textId="77777777" w:rsidR="00E5149D" w:rsidRPr="002B6A3F" w:rsidRDefault="00E5149D">
            <w:pPr>
              <w:jc w:val="center"/>
            </w:pPr>
            <w:r w:rsidRPr="002B6A3F">
              <w:t>X</w:t>
            </w:r>
          </w:p>
        </w:tc>
      </w:tr>
      <w:tr w:rsidR="00E5149D" w:rsidRPr="002B6A3F" w14:paraId="6134D1A2" w14:textId="77777777">
        <w:trPr>
          <w:jc w:val="center"/>
        </w:trPr>
        <w:tc>
          <w:tcPr>
            <w:tcW w:w="2592" w:type="dxa"/>
          </w:tcPr>
          <w:p w14:paraId="5880AAD9" w14:textId="77777777" w:rsidR="00E5149D" w:rsidRPr="002B6A3F" w:rsidRDefault="00E5149D"/>
        </w:tc>
        <w:tc>
          <w:tcPr>
            <w:tcW w:w="1728" w:type="dxa"/>
          </w:tcPr>
          <w:p w14:paraId="5B272D7C" w14:textId="77777777" w:rsidR="00E5149D" w:rsidRPr="002B6A3F" w:rsidRDefault="00E5149D">
            <w:pPr>
              <w:jc w:val="center"/>
            </w:pPr>
          </w:p>
        </w:tc>
        <w:tc>
          <w:tcPr>
            <w:tcW w:w="1728" w:type="dxa"/>
          </w:tcPr>
          <w:p w14:paraId="0908C20C" w14:textId="77777777" w:rsidR="00E5149D" w:rsidRPr="002B6A3F" w:rsidRDefault="00E5149D"/>
        </w:tc>
        <w:tc>
          <w:tcPr>
            <w:tcW w:w="1728" w:type="dxa"/>
          </w:tcPr>
          <w:p w14:paraId="3008EB3A" w14:textId="77777777" w:rsidR="00E5149D" w:rsidRPr="002B6A3F" w:rsidRDefault="00E5149D"/>
        </w:tc>
      </w:tr>
      <w:tr w:rsidR="00E5149D" w:rsidRPr="002B6A3F" w14:paraId="3B10F007" w14:textId="77777777">
        <w:trPr>
          <w:jc w:val="center"/>
        </w:trPr>
        <w:tc>
          <w:tcPr>
            <w:tcW w:w="2592" w:type="dxa"/>
          </w:tcPr>
          <w:p w14:paraId="425B0B38" w14:textId="77777777" w:rsidR="00E5149D" w:rsidRPr="002B6A3F" w:rsidRDefault="00E5149D">
            <w:r w:rsidRPr="002B6A3F">
              <w:rPr>
                <w:u w:val="single"/>
              </w:rPr>
              <w:t>Central Moloney</w:t>
            </w:r>
          </w:p>
        </w:tc>
        <w:tc>
          <w:tcPr>
            <w:tcW w:w="1728" w:type="dxa"/>
          </w:tcPr>
          <w:p w14:paraId="39CA353E" w14:textId="77777777" w:rsidR="00E5149D" w:rsidRPr="002B6A3F" w:rsidRDefault="00E5149D">
            <w:pPr>
              <w:jc w:val="center"/>
            </w:pPr>
            <w:r w:rsidRPr="002B6A3F">
              <w:t>34.4</w:t>
            </w:r>
          </w:p>
        </w:tc>
        <w:tc>
          <w:tcPr>
            <w:tcW w:w="1728" w:type="dxa"/>
          </w:tcPr>
          <w:p w14:paraId="1D695375" w14:textId="77777777" w:rsidR="00E5149D" w:rsidRPr="002B6A3F" w:rsidRDefault="00E5149D">
            <w:pPr>
              <w:jc w:val="center"/>
            </w:pPr>
            <w:r w:rsidRPr="002B6A3F">
              <w:t>X</w:t>
            </w:r>
          </w:p>
        </w:tc>
        <w:tc>
          <w:tcPr>
            <w:tcW w:w="1728" w:type="dxa"/>
          </w:tcPr>
          <w:p w14:paraId="6CB3715D" w14:textId="77777777" w:rsidR="00E5149D" w:rsidRPr="002B6A3F" w:rsidRDefault="00E5149D"/>
        </w:tc>
      </w:tr>
      <w:tr w:rsidR="00E5149D" w:rsidRPr="002B6A3F" w14:paraId="56FF4F05" w14:textId="77777777">
        <w:trPr>
          <w:jc w:val="center"/>
        </w:trPr>
        <w:tc>
          <w:tcPr>
            <w:tcW w:w="2592" w:type="dxa"/>
          </w:tcPr>
          <w:p w14:paraId="13D4FE1C" w14:textId="77777777" w:rsidR="00E5149D" w:rsidRPr="002B6A3F" w:rsidRDefault="00E5149D"/>
        </w:tc>
        <w:tc>
          <w:tcPr>
            <w:tcW w:w="1728" w:type="dxa"/>
          </w:tcPr>
          <w:p w14:paraId="6D25292C" w14:textId="77777777" w:rsidR="00E5149D" w:rsidRPr="002B6A3F" w:rsidRDefault="00E5149D">
            <w:pPr>
              <w:jc w:val="center"/>
            </w:pPr>
          </w:p>
        </w:tc>
        <w:tc>
          <w:tcPr>
            <w:tcW w:w="1728" w:type="dxa"/>
          </w:tcPr>
          <w:p w14:paraId="45A9753F" w14:textId="77777777" w:rsidR="00E5149D" w:rsidRPr="002B6A3F" w:rsidRDefault="00E5149D"/>
        </w:tc>
        <w:tc>
          <w:tcPr>
            <w:tcW w:w="1728" w:type="dxa"/>
          </w:tcPr>
          <w:p w14:paraId="1103B9E5" w14:textId="77777777" w:rsidR="00E5149D" w:rsidRPr="002B6A3F" w:rsidRDefault="00E5149D"/>
        </w:tc>
      </w:tr>
      <w:tr w:rsidR="00E5149D" w:rsidRPr="002B6A3F" w14:paraId="0D1068A7" w14:textId="77777777">
        <w:trPr>
          <w:jc w:val="center"/>
        </w:trPr>
        <w:tc>
          <w:tcPr>
            <w:tcW w:w="2592" w:type="dxa"/>
          </w:tcPr>
          <w:p w14:paraId="1B8761F0" w14:textId="77777777" w:rsidR="00E5149D" w:rsidRPr="002B6A3F" w:rsidRDefault="00EA2BE5">
            <w:r>
              <w:rPr>
                <w:u w:val="single"/>
              </w:rPr>
              <w:t>Eaton</w:t>
            </w:r>
            <w:r w:rsidR="00BC5FB8" w:rsidRPr="002B6A3F">
              <w:rPr>
                <w:rFonts w:cs="Arial"/>
                <w:u w:val="single"/>
              </w:rPr>
              <w:t>*</w:t>
            </w:r>
          </w:p>
        </w:tc>
        <w:tc>
          <w:tcPr>
            <w:tcW w:w="1728" w:type="dxa"/>
          </w:tcPr>
          <w:p w14:paraId="33C4F5FA" w14:textId="77777777" w:rsidR="00E5149D" w:rsidRPr="002B6A3F" w:rsidRDefault="00E5149D">
            <w:pPr>
              <w:jc w:val="center"/>
            </w:pPr>
            <w:r w:rsidRPr="002B6A3F">
              <w:t>34.4</w:t>
            </w:r>
          </w:p>
        </w:tc>
        <w:tc>
          <w:tcPr>
            <w:tcW w:w="1728" w:type="dxa"/>
          </w:tcPr>
          <w:p w14:paraId="261D3DBB" w14:textId="77777777" w:rsidR="00E5149D" w:rsidRPr="002B6A3F" w:rsidRDefault="00E5149D">
            <w:pPr>
              <w:jc w:val="center"/>
            </w:pPr>
            <w:r w:rsidRPr="002B6A3F">
              <w:t>X</w:t>
            </w:r>
          </w:p>
        </w:tc>
        <w:tc>
          <w:tcPr>
            <w:tcW w:w="1728" w:type="dxa"/>
          </w:tcPr>
          <w:p w14:paraId="4AD5F477" w14:textId="77777777" w:rsidR="00E5149D" w:rsidRPr="002B6A3F" w:rsidRDefault="00E5149D">
            <w:pPr>
              <w:jc w:val="center"/>
            </w:pPr>
            <w:r w:rsidRPr="002B6A3F">
              <w:t>X</w:t>
            </w:r>
          </w:p>
        </w:tc>
      </w:tr>
      <w:tr w:rsidR="00E5149D" w:rsidRPr="002B6A3F" w14:paraId="6DC159B9" w14:textId="77777777">
        <w:trPr>
          <w:jc w:val="center"/>
        </w:trPr>
        <w:tc>
          <w:tcPr>
            <w:tcW w:w="2592" w:type="dxa"/>
          </w:tcPr>
          <w:p w14:paraId="498B85F7" w14:textId="77777777" w:rsidR="00E5149D" w:rsidRPr="002B6A3F" w:rsidRDefault="00E5149D"/>
        </w:tc>
        <w:tc>
          <w:tcPr>
            <w:tcW w:w="1728" w:type="dxa"/>
          </w:tcPr>
          <w:p w14:paraId="089F3085" w14:textId="77777777" w:rsidR="00E5149D" w:rsidRPr="002B6A3F" w:rsidRDefault="00E5149D">
            <w:pPr>
              <w:jc w:val="center"/>
            </w:pPr>
            <w:r w:rsidRPr="002B6A3F">
              <w:t>43.8</w:t>
            </w:r>
          </w:p>
        </w:tc>
        <w:tc>
          <w:tcPr>
            <w:tcW w:w="1728" w:type="dxa"/>
          </w:tcPr>
          <w:p w14:paraId="5E152559" w14:textId="77777777" w:rsidR="00E5149D" w:rsidRPr="002B6A3F" w:rsidRDefault="00E5149D">
            <w:pPr>
              <w:jc w:val="center"/>
            </w:pPr>
            <w:r w:rsidRPr="002B6A3F">
              <w:t>X</w:t>
            </w:r>
          </w:p>
        </w:tc>
        <w:tc>
          <w:tcPr>
            <w:tcW w:w="1728" w:type="dxa"/>
          </w:tcPr>
          <w:p w14:paraId="6C46A8A9" w14:textId="77777777" w:rsidR="00E5149D" w:rsidRPr="002B6A3F" w:rsidRDefault="00E5149D">
            <w:pPr>
              <w:jc w:val="center"/>
            </w:pPr>
            <w:r w:rsidRPr="002B6A3F">
              <w:t>X</w:t>
            </w:r>
          </w:p>
        </w:tc>
      </w:tr>
      <w:tr w:rsidR="00BC5FB8" w:rsidRPr="002B6A3F" w14:paraId="123193EF" w14:textId="77777777">
        <w:trPr>
          <w:jc w:val="center"/>
        </w:trPr>
        <w:tc>
          <w:tcPr>
            <w:tcW w:w="2592" w:type="dxa"/>
          </w:tcPr>
          <w:p w14:paraId="2D9BF1A3" w14:textId="77777777" w:rsidR="00BC5FB8" w:rsidRPr="002B6A3F" w:rsidRDefault="00BC5FB8"/>
        </w:tc>
        <w:tc>
          <w:tcPr>
            <w:tcW w:w="1728" w:type="dxa"/>
          </w:tcPr>
          <w:p w14:paraId="5291D58D" w14:textId="77777777" w:rsidR="00BC5FB8" w:rsidRPr="002B6A3F" w:rsidRDefault="00BC5FB8">
            <w:pPr>
              <w:jc w:val="center"/>
            </w:pPr>
          </w:p>
        </w:tc>
        <w:tc>
          <w:tcPr>
            <w:tcW w:w="1728" w:type="dxa"/>
          </w:tcPr>
          <w:p w14:paraId="3FBA6C2C" w14:textId="77777777" w:rsidR="00BC5FB8" w:rsidRPr="002B6A3F" w:rsidRDefault="00BC5FB8"/>
        </w:tc>
        <w:tc>
          <w:tcPr>
            <w:tcW w:w="1728" w:type="dxa"/>
          </w:tcPr>
          <w:p w14:paraId="6DD4A7AD" w14:textId="77777777" w:rsidR="00BC5FB8" w:rsidRPr="002B6A3F" w:rsidRDefault="00BC5FB8"/>
        </w:tc>
      </w:tr>
      <w:tr w:rsidR="00BC5FB8" w:rsidRPr="002B6A3F" w14:paraId="3D98C818" w14:textId="77777777">
        <w:trPr>
          <w:jc w:val="center"/>
        </w:trPr>
        <w:tc>
          <w:tcPr>
            <w:tcW w:w="7776" w:type="dxa"/>
            <w:gridSpan w:val="4"/>
          </w:tcPr>
          <w:p w14:paraId="1304E383" w14:textId="77777777" w:rsidR="00BC5FB8" w:rsidRPr="00E23E83" w:rsidRDefault="00C76247" w:rsidP="00C76247">
            <w:pPr>
              <w:rPr>
                <w:sz w:val="16"/>
                <w:szCs w:val="16"/>
              </w:rPr>
            </w:pPr>
            <w:r w:rsidRPr="00C76247">
              <w:rPr>
                <w:rFonts w:cs="Arial"/>
                <w:color w:val="000000"/>
                <w:sz w:val="24"/>
                <w:szCs w:val="24"/>
              </w:rPr>
              <w:t xml:space="preserve"> </w:t>
            </w:r>
            <w:r w:rsidRPr="00E23E83">
              <w:rPr>
                <w:rFonts w:cs="Arial"/>
                <w:color w:val="000000"/>
                <w:sz w:val="16"/>
                <w:szCs w:val="16"/>
              </w:rPr>
              <w:t xml:space="preserve">*Optional EnvirotempTM FR3TM fluid-filled designs are available, including optimized </w:t>
            </w:r>
            <w:r w:rsidR="00EA2BE5">
              <w:rPr>
                <w:rFonts w:cs="Arial"/>
                <w:color w:val="000000"/>
                <w:sz w:val="16"/>
                <w:szCs w:val="16"/>
              </w:rPr>
              <w:t>Eaton</w:t>
            </w:r>
            <w:r w:rsidRPr="00E23E83">
              <w:rPr>
                <w:rFonts w:cs="Arial"/>
                <w:color w:val="000000"/>
                <w:sz w:val="16"/>
                <w:szCs w:val="16"/>
              </w:rPr>
              <w:t xml:space="preserve"> PEAK™ transformer designs which allow reduced transformer size and/or overload capacity while providing for fire safety, environmental safety, and extended insulation life. This natural ester soybean oil based dielectric fluid is an extremely biodegradable, renewable resource that is classified as a less flammable fluid, and is non-toxic. Envirotemp™ and FR3™ are licensed trademarks of Cargill, Incorporated. PEAK™ is a trademark of </w:t>
            </w:r>
            <w:r w:rsidR="00EA2BE5">
              <w:rPr>
                <w:rFonts w:cs="Arial"/>
                <w:color w:val="000000"/>
                <w:sz w:val="16"/>
                <w:szCs w:val="16"/>
              </w:rPr>
              <w:t>Eaton</w:t>
            </w:r>
            <w:r w:rsidRPr="00E23E83">
              <w:rPr>
                <w:rFonts w:cs="Arial"/>
                <w:color w:val="000000"/>
                <w:sz w:val="16"/>
                <w:szCs w:val="16"/>
              </w:rPr>
              <w:t>.</w:t>
            </w:r>
          </w:p>
        </w:tc>
      </w:tr>
      <w:tr w:rsidR="00E5149D" w:rsidRPr="002B6A3F" w14:paraId="210F82B4" w14:textId="77777777">
        <w:trPr>
          <w:jc w:val="center"/>
        </w:trPr>
        <w:tc>
          <w:tcPr>
            <w:tcW w:w="2592" w:type="dxa"/>
          </w:tcPr>
          <w:p w14:paraId="294120B4" w14:textId="77777777" w:rsidR="00E5149D" w:rsidRPr="002B6A3F" w:rsidRDefault="00E5149D"/>
        </w:tc>
        <w:tc>
          <w:tcPr>
            <w:tcW w:w="1728" w:type="dxa"/>
          </w:tcPr>
          <w:p w14:paraId="42906704" w14:textId="77777777" w:rsidR="00E5149D" w:rsidRPr="002B6A3F" w:rsidRDefault="00E5149D">
            <w:pPr>
              <w:jc w:val="center"/>
            </w:pPr>
          </w:p>
        </w:tc>
        <w:tc>
          <w:tcPr>
            <w:tcW w:w="1728" w:type="dxa"/>
          </w:tcPr>
          <w:p w14:paraId="38CCE530" w14:textId="77777777" w:rsidR="00E5149D" w:rsidRPr="002B6A3F" w:rsidRDefault="00E5149D"/>
        </w:tc>
        <w:tc>
          <w:tcPr>
            <w:tcW w:w="1728" w:type="dxa"/>
          </w:tcPr>
          <w:p w14:paraId="27812906" w14:textId="77777777" w:rsidR="00E5149D" w:rsidRPr="002B6A3F" w:rsidRDefault="00E5149D"/>
        </w:tc>
      </w:tr>
      <w:tr w:rsidR="00E5149D" w:rsidRPr="002B6A3F" w14:paraId="4BC01D60" w14:textId="77777777">
        <w:trPr>
          <w:jc w:val="center"/>
        </w:trPr>
        <w:tc>
          <w:tcPr>
            <w:tcW w:w="2592" w:type="dxa"/>
          </w:tcPr>
          <w:p w14:paraId="6B15FDB8" w14:textId="77777777" w:rsidR="00E5149D" w:rsidRPr="002B6A3F" w:rsidRDefault="00E5149D">
            <w:pPr>
              <w:rPr>
                <w:u w:val="single"/>
              </w:rPr>
            </w:pPr>
            <w:r w:rsidRPr="002B6A3F">
              <w:rPr>
                <w:u w:val="single"/>
              </w:rPr>
              <w:t>Kuhlman</w:t>
            </w:r>
          </w:p>
        </w:tc>
        <w:tc>
          <w:tcPr>
            <w:tcW w:w="1728" w:type="dxa"/>
          </w:tcPr>
          <w:p w14:paraId="45B35CE0" w14:textId="77777777" w:rsidR="00E5149D" w:rsidRPr="002B6A3F" w:rsidRDefault="00E5149D">
            <w:pPr>
              <w:jc w:val="center"/>
            </w:pPr>
            <w:r w:rsidRPr="002B6A3F">
              <w:t>34.4</w:t>
            </w:r>
          </w:p>
        </w:tc>
        <w:tc>
          <w:tcPr>
            <w:tcW w:w="1728" w:type="dxa"/>
          </w:tcPr>
          <w:p w14:paraId="0CFEDFE9" w14:textId="77777777" w:rsidR="00E5149D" w:rsidRPr="002B6A3F" w:rsidRDefault="00E5149D">
            <w:pPr>
              <w:jc w:val="center"/>
            </w:pPr>
            <w:r w:rsidRPr="002B6A3F">
              <w:t>X</w:t>
            </w:r>
          </w:p>
        </w:tc>
        <w:tc>
          <w:tcPr>
            <w:tcW w:w="1728" w:type="dxa"/>
          </w:tcPr>
          <w:p w14:paraId="28E09BA7" w14:textId="77777777" w:rsidR="00E5149D" w:rsidRPr="002B6A3F" w:rsidRDefault="00E5149D">
            <w:pPr>
              <w:jc w:val="center"/>
            </w:pPr>
            <w:r w:rsidRPr="002B6A3F">
              <w:t>X</w:t>
            </w:r>
          </w:p>
        </w:tc>
      </w:tr>
      <w:tr w:rsidR="00E5149D" w:rsidRPr="002B6A3F" w14:paraId="7CE1E8BC" w14:textId="77777777">
        <w:trPr>
          <w:jc w:val="center"/>
        </w:trPr>
        <w:tc>
          <w:tcPr>
            <w:tcW w:w="2592" w:type="dxa"/>
          </w:tcPr>
          <w:p w14:paraId="2433BF33" w14:textId="77777777" w:rsidR="00E5149D" w:rsidRPr="002B6A3F" w:rsidRDefault="00E5149D"/>
        </w:tc>
        <w:tc>
          <w:tcPr>
            <w:tcW w:w="1728" w:type="dxa"/>
          </w:tcPr>
          <w:p w14:paraId="703ABA67" w14:textId="77777777" w:rsidR="00E5149D" w:rsidRPr="002B6A3F" w:rsidRDefault="00E5149D">
            <w:pPr>
              <w:jc w:val="center"/>
            </w:pPr>
            <w:r w:rsidRPr="002B6A3F">
              <w:t>43.8</w:t>
            </w:r>
          </w:p>
        </w:tc>
        <w:tc>
          <w:tcPr>
            <w:tcW w:w="1728" w:type="dxa"/>
          </w:tcPr>
          <w:p w14:paraId="180DE813" w14:textId="77777777" w:rsidR="00E5149D" w:rsidRPr="002B6A3F" w:rsidRDefault="00E5149D">
            <w:pPr>
              <w:jc w:val="center"/>
            </w:pPr>
            <w:r w:rsidRPr="002B6A3F">
              <w:t>X</w:t>
            </w:r>
          </w:p>
        </w:tc>
        <w:tc>
          <w:tcPr>
            <w:tcW w:w="1728" w:type="dxa"/>
          </w:tcPr>
          <w:p w14:paraId="688CCEAE" w14:textId="77777777" w:rsidR="00E5149D" w:rsidRPr="002B6A3F" w:rsidRDefault="00E5149D">
            <w:pPr>
              <w:jc w:val="center"/>
            </w:pPr>
            <w:r w:rsidRPr="002B6A3F">
              <w:t>X</w:t>
            </w:r>
          </w:p>
        </w:tc>
      </w:tr>
      <w:tr w:rsidR="00E5149D" w:rsidRPr="002B6A3F" w14:paraId="6D1CF67E" w14:textId="77777777">
        <w:trPr>
          <w:jc w:val="center"/>
        </w:trPr>
        <w:tc>
          <w:tcPr>
            <w:tcW w:w="2592" w:type="dxa"/>
          </w:tcPr>
          <w:p w14:paraId="01AA7A59" w14:textId="77777777" w:rsidR="00E5149D" w:rsidRPr="002B6A3F" w:rsidRDefault="00E5149D"/>
        </w:tc>
        <w:tc>
          <w:tcPr>
            <w:tcW w:w="1728" w:type="dxa"/>
          </w:tcPr>
          <w:p w14:paraId="04245A2A" w14:textId="77777777" w:rsidR="00E5149D" w:rsidRPr="002B6A3F" w:rsidRDefault="00E5149D">
            <w:pPr>
              <w:jc w:val="center"/>
            </w:pPr>
            <w:r w:rsidRPr="002B6A3F">
              <w:t>67.0</w:t>
            </w:r>
          </w:p>
        </w:tc>
        <w:tc>
          <w:tcPr>
            <w:tcW w:w="1728" w:type="dxa"/>
          </w:tcPr>
          <w:p w14:paraId="01A3A8B9" w14:textId="77777777" w:rsidR="00E5149D" w:rsidRPr="002B6A3F" w:rsidRDefault="00E5149D">
            <w:pPr>
              <w:jc w:val="center"/>
            </w:pPr>
            <w:r w:rsidRPr="002B6A3F">
              <w:t>X</w:t>
            </w:r>
          </w:p>
        </w:tc>
        <w:tc>
          <w:tcPr>
            <w:tcW w:w="1728" w:type="dxa"/>
          </w:tcPr>
          <w:p w14:paraId="7E8C72CC" w14:textId="77777777" w:rsidR="00E5149D" w:rsidRPr="002B6A3F" w:rsidRDefault="00E5149D">
            <w:pPr>
              <w:jc w:val="center"/>
            </w:pPr>
            <w:r w:rsidRPr="002B6A3F">
              <w:t>X</w:t>
            </w:r>
          </w:p>
        </w:tc>
      </w:tr>
      <w:tr w:rsidR="00E5149D" w:rsidRPr="002B6A3F" w14:paraId="45BC3B67" w14:textId="77777777">
        <w:trPr>
          <w:jc w:val="center"/>
        </w:trPr>
        <w:tc>
          <w:tcPr>
            <w:tcW w:w="2592" w:type="dxa"/>
          </w:tcPr>
          <w:p w14:paraId="0B294453" w14:textId="77777777" w:rsidR="00E5149D" w:rsidRPr="002B6A3F" w:rsidRDefault="00E5149D"/>
        </w:tc>
        <w:tc>
          <w:tcPr>
            <w:tcW w:w="1728" w:type="dxa"/>
          </w:tcPr>
          <w:p w14:paraId="492EE411" w14:textId="77777777" w:rsidR="00E5149D" w:rsidRPr="002B6A3F" w:rsidRDefault="00E5149D">
            <w:pPr>
              <w:jc w:val="center"/>
            </w:pPr>
            <w:r w:rsidRPr="002B6A3F">
              <w:t>115</w:t>
            </w:r>
          </w:p>
        </w:tc>
        <w:tc>
          <w:tcPr>
            <w:tcW w:w="1728" w:type="dxa"/>
          </w:tcPr>
          <w:p w14:paraId="26F037B2" w14:textId="77777777" w:rsidR="00E5149D" w:rsidRPr="002B6A3F" w:rsidRDefault="00E5149D">
            <w:pPr>
              <w:jc w:val="center"/>
            </w:pPr>
          </w:p>
        </w:tc>
        <w:tc>
          <w:tcPr>
            <w:tcW w:w="1728" w:type="dxa"/>
          </w:tcPr>
          <w:p w14:paraId="68956122" w14:textId="77777777" w:rsidR="00E5149D" w:rsidRPr="002B6A3F" w:rsidRDefault="00E5149D">
            <w:pPr>
              <w:jc w:val="center"/>
            </w:pPr>
            <w:r w:rsidRPr="002B6A3F">
              <w:t>X</w:t>
            </w:r>
          </w:p>
        </w:tc>
      </w:tr>
      <w:tr w:rsidR="00E5149D" w:rsidRPr="002B6A3F" w14:paraId="3CA63B1F" w14:textId="77777777">
        <w:trPr>
          <w:jc w:val="center"/>
        </w:trPr>
        <w:tc>
          <w:tcPr>
            <w:tcW w:w="2592" w:type="dxa"/>
          </w:tcPr>
          <w:p w14:paraId="613FC764" w14:textId="77777777" w:rsidR="00E5149D" w:rsidRPr="002B6A3F" w:rsidRDefault="00E5149D"/>
        </w:tc>
        <w:tc>
          <w:tcPr>
            <w:tcW w:w="1728" w:type="dxa"/>
          </w:tcPr>
          <w:p w14:paraId="66D13386" w14:textId="77777777" w:rsidR="00E5149D" w:rsidRPr="002B6A3F" w:rsidRDefault="00E5149D">
            <w:pPr>
              <w:jc w:val="center"/>
            </w:pPr>
          </w:p>
        </w:tc>
        <w:tc>
          <w:tcPr>
            <w:tcW w:w="1728" w:type="dxa"/>
          </w:tcPr>
          <w:p w14:paraId="02B2809D" w14:textId="77777777" w:rsidR="00E5149D" w:rsidRPr="002B6A3F" w:rsidRDefault="00E5149D"/>
        </w:tc>
        <w:tc>
          <w:tcPr>
            <w:tcW w:w="1728" w:type="dxa"/>
          </w:tcPr>
          <w:p w14:paraId="14FCADDA" w14:textId="77777777" w:rsidR="00E5149D" w:rsidRPr="002B6A3F" w:rsidRDefault="00E5149D"/>
        </w:tc>
      </w:tr>
      <w:tr w:rsidR="00E5149D" w:rsidRPr="002B6A3F" w14:paraId="0C4A1B38" w14:textId="77777777">
        <w:trPr>
          <w:jc w:val="center"/>
        </w:trPr>
        <w:tc>
          <w:tcPr>
            <w:tcW w:w="2592" w:type="dxa"/>
          </w:tcPr>
          <w:p w14:paraId="5036E436" w14:textId="77777777" w:rsidR="00E5149D" w:rsidRPr="002B6A3F" w:rsidRDefault="00E5149D">
            <w:r w:rsidRPr="002B6A3F">
              <w:rPr>
                <w:u w:val="single"/>
              </w:rPr>
              <w:t>Pennsylvania Transformer Technology, Inc</w:t>
            </w:r>
            <w:r w:rsidRPr="002B6A3F">
              <w:t>.</w:t>
            </w:r>
          </w:p>
        </w:tc>
        <w:tc>
          <w:tcPr>
            <w:tcW w:w="1728" w:type="dxa"/>
          </w:tcPr>
          <w:p w14:paraId="64DDBE30" w14:textId="77777777" w:rsidR="00E5149D" w:rsidRPr="002B6A3F" w:rsidRDefault="00E5149D">
            <w:pPr>
              <w:jc w:val="center"/>
            </w:pPr>
            <w:r w:rsidRPr="002B6A3F">
              <w:br/>
              <w:t>34.4</w:t>
            </w:r>
          </w:p>
        </w:tc>
        <w:tc>
          <w:tcPr>
            <w:tcW w:w="1728" w:type="dxa"/>
          </w:tcPr>
          <w:p w14:paraId="29D617B9" w14:textId="77777777" w:rsidR="00E5149D" w:rsidRPr="002B6A3F" w:rsidRDefault="00E5149D">
            <w:pPr>
              <w:jc w:val="center"/>
            </w:pPr>
            <w:r w:rsidRPr="002B6A3F">
              <w:br/>
              <w:t>X</w:t>
            </w:r>
          </w:p>
        </w:tc>
        <w:tc>
          <w:tcPr>
            <w:tcW w:w="1728" w:type="dxa"/>
          </w:tcPr>
          <w:p w14:paraId="1558D759" w14:textId="77777777" w:rsidR="00E5149D" w:rsidRPr="002B6A3F" w:rsidRDefault="00E5149D">
            <w:pPr>
              <w:jc w:val="center"/>
            </w:pPr>
            <w:r w:rsidRPr="002B6A3F">
              <w:br/>
              <w:t>X</w:t>
            </w:r>
          </w:p>
        </w:tc>
      </w:tr>
      <w:tr w:rsidR="00E5149D" w:rsidRPr="002B6A3F" w14:paraId="1198989F" w14:textId="77777777">
        <w:trPr>
          <w:jc w:val="center"/>
        </w:trPr>
        <w:tc>
          <w:tcPr>
            <w:tcW w:w="2592" w:type="dxa"/>
          </w:tcPr>
          <w:p w14:paraId="1202FB6E" w14:textId="77777777" w:rsidR="00E5149D" w:rsidRPr="002B6A3F" w:rsidRDefault="00E5149D"/>
        </w:tc>
        <w:tc>
          <w:tcPr>
            <w:tcW w:w="1728" w:type="dxa"/>
          </w:tcPr>
          <w:p w14:paraId="17745466" w14:textId="77777777" w:rsidR="00E5149D" w:rsidRPr="002B6A3F" w:rsidRDefault="00E5149D">
            <w:pPr>
              <w:jc w:val="center"/>
            </w:pPr>
            <w:r w:rsidRPr="002B6A3F">
              <w:t>43.8</w:t>
            </w:r>
          </w:p>
        </w:tc>
        <w:tc>
          <w:tcPr>
            <w:tcW w:w="1728" w:type="dxa"/>
          </w:tcPr>
          <w:p w14:paraId="64D691B0" w14:textId="77777777" w:rsidR="00E5149D" w:rsidRPr="002B6A3F" w:rsidRDefault="00E5149D">
            <w:pPr>
              <w:jc w:val="center"/>
            </w:pPr>
            <w:r w:rsidRPr="002B6A3F">
              <w:t>X</w:t>
            </w:r>
          </w:p>
        </w:tc>
        <w:tc>
          <w:tcPr>
            <w:tcW w:w="1728" w:type="dxa"/>
          </w:tcPr>
          <w:p w14:paraId="169FF577" w14:textId="77777777" w:rsidR="00E5149D" w:rsidRPr="002B6A3F" w:rsidRDefault="00E5149D">
            <w:pPr>
              <w:jc w:val="center"/>
            </w:pPr>
            <w:r w:rsidRPr="002B6A3F">
              <w:t>X</w:t>
            </w:r>
          </w:p>
        </w:tc>
      </w:tr>
      <w:tr w:rsidR="00E5149D" w:rsidRPr="002B6A3F" w14:paraId="02385FF5" w14:textId="77777777">
        <w:trPr>
          <w:jc w:val="center"/>
        </w:trPr>
        <w:tc>
          <w:tcPr>
            <w:tcW w:w="2592" w:type="dxa"/>
          </w:tcPr>
          <w:p w14:paraId="2623BCB1" w14:textId="77777777" w:rsidR="00E5149D" w:rsidRPr="002B6A3F" w:rsidRDefault="00E5149D">
            <w:pPr>
              <w:jc w:val="center"/>
            </w:pPr>
          </w:p>
        </w:tc>
        <w:tc>
          <w:tcPr>
            <w:tcW w:w="1728" w:type="dxa"/>
          </w:tcPr>
          <w:p w14:paraId="440A9D3B" w14:textId="77777777" w:rsidR="00E5149D" w:rsidRPr="002B6A3F" w:rsidRDefault="00E5149D">
            <w:pPr>
              <w:jc w:val="center"/>
            </w:pPr>
            <w:r w:rsidRPr="002B6A3F">
              <w:t>67.0</w:t>
            </w:r>
          </w:p>
        </w:tc>
        <w:tc>
          <w:tcPr>
            <w:tcW w:w="1728" w:type="dxa"/>
          </w:tcPr>
          <w:p w14:paraId="663EAC7C" w14:textId="77777777" w:rsidR="00E5149D" w:rsidRPr="002B6A3F" w:rsidRDefault="00E5149D">
            <w:pPr>
              <w:jc w:val="center"/>
            </w:pPr>
            <w:r w:rsidRPr="002B6A3F">
              <w:t>X</w:t>
            </w:r>
          </w:p>
        </w:tc>
        <w:tc>
          <w:tcPr>
            <w:tcW w:w="1728" w:type="dxa"/>
          </w:tcPr>
          <w:p w14:paraId="0D6BF8E7" w14:textId="77777777" w:rsidR="00E5149D" w:rsidRPr="002B6A3F" w:rsidRDefault="00E5149D">
            <w:pPr>
              <w:jc w:val="center"/>
            </w:pPr>
            <w:r w:rsidRPr="002B6A3F">
              <w:t>X</w:t>
            </w:r>
          </w:p>
        </w:tc>
      </w:tr>
      <w:tr w:rsidR="00E5149D" w:rsidRPr="002B6A3F" w14:paraId="3CBDC1BB" w14:textId="77777777">
        <w:trPr>
          <w:jc w:val="center"/>
        </w:trPr>
        <w:tc>
          <w:tcPr>
            <w:tcW w:w="2592" w:type="dxa"/>
          </w:tcPr>
          <w:p w14:paraId="47C5E9A8" w14:textId="77777777" w:rsidR="00E5149D" w:rsidRPr="002B6A3F" w:rsidRDefault="00E5149D">
            <w:pPr>
              <w:rPr>
                <w:u w:val="single"/>
              </w:rPr>
            </w:pPr>
          </w:p>
        </w:tc>
        <w:tc>
          <w:tcPr>
            <w:tcW w:w="1728" w:type="dxa"/>
          </w:tcPr>
          <w:p w14:paraId="0EA1BFF5" w14:textId="77777777" w:rsidR="00E5149D" w:rsidRPr="002B6A3F" w:rsidRDefault="00E5149D">
            <w:pPr>
              <w:jc w:val="center"/>
            </w:pPr>
          </w:p>
        </w:tc>
        <w:tc>
          <w:tcPr>
            <w:tcW w:w="1728" w:type="dxa"/>
          </w:tcPr>
          <w:p w14:paraId="6E4DD006" w14:textId="77777777" w:rsidR="00E5149D" w:rsidRPr="002B6A3F" w:rsidRDefault="00E5149D">
            <w:pPr>
              <w:jc w:val="center"/>
            </w:pPr>
          </w:p>
        </w:tc>
        <w:tc>
          <w:tcPr>
            <w:tcW w:w="1728" w:type="dxa"/>
          </w:tcPr>
          <w:p w14:paraId="3A3274F6" w14:textId="77777777" w:rsidR="00E5149D" w:rsidRPr="002B6A3F" w:rsidRDefault="00E5149D">
            <w:pPr>
              <w:jc w:val="center"/>
            </w:pPr>
          </w:p>
        </w:tc>
      </w:tr>
      <w:tr w:rsidR="00E5149D" w:rsidRPr="002B6A3F" w14:paraId="514FF4E1" w14:textId="77777777">
        <w:trPr>
          <w:jc w:val="center"/>
        </w:trPr>
        <w:tc>
          <w:tcPr>
            <w:tcW w:w="2592" w:type="dxa"/>
          </w:tcPr>
          <w:p w14:paraId="56BDFDE5" w14:textId="77777777" w:rsidR="00E5149D" w:rsidRPr="002B6A3F" w:rsidRDefault="00E5149D">
            <w:pPr>
              <w:rPr>
                <w:u w:val="single"/>
              </w:rPr>
            </w:pPr>
            <w:r w:rsidRPr="002B6A3F">
              <w:rPr>
                <w:u w:val="single"/>
              </w:rPr>
              <w:t>Waukesha Electric Systems</w:t>
            </w:r>
          </w:p>
        </w:tc>
        <w:tc>
          <w:tcPr>
            <w:tcW w:w="1728" w:type="dxa"/>
          </w:tcPr>
          <w:p w14:paraId="51C227A9" w14:textId="77777777" w:rsidR="00E5149D" w:rsidRPr="002B6A3F" w:rsidRDefault="00E5149D">
            <w:pPr>
              <w:jc w:val="center"/>
            </w:pPr>
            <w:r w:rsidRPr="002B6A3F">
              <w:br/>
              <w:t>34.4</w:t>
            </w:r>
          </w:p>
        </w:tc>
        <w:tc>
          <w:tcPr>
            <w:tcW w:w="1728" w:type="dxa"/>
          </w:tcPr>
          <w:p w14:paraId="207866B2" w14:textId="77777777" w:rsidR="00E5149D" w:rsidRPr="002B6A3F" w:rsidRDefault="00E5149D">
            <w:pPr>
              <w:jc w:val="center"/>
            </w:pPr>
            <w:r w:rsidRPr="002B6A3F">
              <w:br/>
              <w:t>X</w:t>
            </w:r>
          </w:p>
        </w:tc>
        <w:tc>
          <w:tcPr>
            <w:tcW w:w="1728" w:type="dxa"/>
          </w:tcPr>
          <w:p w14:paraId="46088E82" w14:textId="77777777" w:rsidR="00E5149D" w:rsidRPr="002B6A3F" w:rsidRDefault="00E5149D">
            <w:pPr>
              <w:jc w:val="center"/>
            </w:pPr>
            <w:r w:rsidRPr="002B6A3F">
              <w:br/>
              <w:t>X</w:t>
            </w:r>
          </w:p>
        </w:tc>
      </w:tr>
      <w:tr w:rsidR="00E5149D" w:rsidRPr="002B6A3F" w14:paraId="77DB4C7C" w14:textId="77777777">
        <w:trPr>
          <w:jc w:val="center"/>
        </w:trPr>
        <w:tc>
          <w:tcPr>
            <w:tcW w:w="2592" w:type="dxa"/>
          </w:tcPr>
          <w:p w14:paraId="03724BE9" w14:textId="77777777" w:rsidR="00E5149D" w:rsidRPr="002B6A3F" w:rsidRDefault="00E5149D"/>
        </w:tc>
        <w:tc>
          <w:tcPr>
            <w:tcW w:w="1728" w:type="dxa"/>
          </w:tcPr>
          <w:p w14:paraId="52D6D9E6" w14:textId="77777777" w:rsidR="00E5149D" w:rsidRPr="002B6A3F" w:rsidRDefault="00E5149D">
            <w:pPr>
              <w:jc w:val="center"/>
            </w:pPr>
            <w:r w:rsidRPr="002B6A3F">
              <w:t>43.8</w:t>
            </w:r>
          </w:p>
        </w:tc>
        <w:tc>
          <w:tcPr>
            <w:tcW w:w="1728" w:type="dxa"/>
          </w:tcPr>
          <w:p w14:paraId="1772257F" w14:textId="77777777" w:rsidR="00E5149D" w:rsidRPr="002B6A3F" w:rsidRDefault="00E5149D">
            <w:pPr>
              <w:jc w:val="center"/>
            </w:pPr>
            <w:r w:rsidRPr="002B6A3F">
              <w:t>X</w:t>
            </w:r>
          </w:p>
        </w:tc>
        <w:tc>
          <w:tcPr>
            <w:tcW w:w="1728" w:type="dxa"/>
          </w:tcPr>
          <w:p w14:paraId="111543EB" w14:textId="77777777" w:rsidR="00E5149D" w:rsidRPr="002B6A3F" w:rsidRDefault="00E5149D">
            <w:pPr>
              <w:jc w:val="center"/>
            </w:pPr>
            <w:r w:rsidRPr="002B6A3F">
              <w:t>X</w:t>
            </w:r>
          </w:p>
        </w:tc>
      </w:tr>
      <w:tr w:rsidR="00E5149D" w:rsidRPr="002B6A3F" w14:paraId="5AEA639D" w14:textId="77777777">
        <w:trPr>
          <w:jc w:val="center"/>
        </w:trPr>
        <w:tc>
          <w:tcPr>
            <w:tcW w:w="2592" w:type="dxa"/>
          </w:tcPr>
          <w:p w14:paraId="33122124" w14:textId="77777777" w:rsidR="00E5149D" w:rsidRPr="002B6A3F" w:rsidRDefault="00E5149D"/>
        </w:tc>
        <w:tc>
          <w:tcPr>
            <w:tcW w:w="1728" w:type="dxa"/>
          </w:tcPr>
          <w:p w14:paraId="598E31BA" w14:textId="77777777" w:rsidR="00E5149D" w:rsidRPr="002B6A3F" w:rsidRDefault="00E5149D">
            <w:pPr>
              <w:jc w:val="center"/>
            </w:pPr>
            <w:r w:rsidRPr="002B6A3F">
              <w:t>67.0</w:t>
            </w:r>
          </w:p>
        </w:tc>
        <w:tc>
          <w:tcPr>
            <w:tcW w:w="1728" w:type="dxa"/>
          </w:tcPr>
          <w:p w14:paraId="3F1689A2" w14:textId="77777777" w:rsidR="00E5149D" w:rsidRPr="002B6A3F" w:rsidRDefault="00E5149D">
            <w:pPr>
              <w:jc w:val="center"/>
            </w:pPr>
            <w:r w:rsidRPr="002B6A3F">
              <w:t>X</w:t>
            </w:r>
          </w:p>
        </w:tc>
        <w:tc>
          <w:tcPr>
            <w:tcW w:w="1728" w:type="dxa"/>
          </w:tcPr>
          <w:p w14:paraId="5EAAD641" w14:textId="77777777" w:rsidR="00E5149D" w:rsidRPr="002B6A3F" w:rsidRDefault="00E5149D">
            <w:pPr>
              <w:jc w:val="center"/>
            </w:pPr>
            <w:r w:rsidRPr="002B6A3F">
              <w:t>X</w:t>
            </w:r>
          </w:p>
        </w:tc>
      </w:tr>
      <w:tr w:rsidR="00E5149D" w:rsidRPr="002B6A3F" w14:paraId="77F27AA4" w14:textId="77777777">
        <w:trPr>
          <w:jc w:val="center"/>
        </w:trPr>
        <w:tc>
          <w:tcPr>
            <w:tcW w:w="2592" w:type="dxa"/>
          </w:tcPr>
          <w:p w14:paraId="6CFC5C5E" w14:textId="77777777" w:rsidR="00E5149D" w:rsidRPr="002B6A3F" w:rsidRDefault="00E5149D"/>
        </w:tc>
        <w:tc>
          <w:tcPr>
            <w:tcW w:w="1728" w:type="dxa"/>
          </w:tcPr>
          <w:p w14:paraId="2870764A" w14:textId="77777777" w:rsidR="00E5149D" w:rsidRPr="002B6A3F" w:rsidRDefault="00E5149D">
            <w:pPr>
              <w:jc w:val="center"/>
            </w:pPr>
            <w:r w:rsidRPr="002B6A3F">
              <w:t>115</w:t>
            </w:r>
          </w:p>
        </w:tc>
        <w:tc>
          <w:tcPr>
            <w:tcW w:w="1728" w:type="dxa"/>
          </w:tcPr>
          <w:p w14:paraId="7D76BD56" w14:textId="77777777" w:rsidR="00E5149D" w:rsidRPr="002B6A3F" w:rsidRDefault="00E5149D">
            <w:pPr>
              <w:jc w:val="center"/>
            </w:pPr>
          </w:p>
        </w:tc>
        <w:tc>
          <w:tcPr>
            <w:tcW w:w="1728" w:type="dxa"/>
          </w:tcPr>
          <w:p w14:paraId="4F4A7EE2" w14:textId="77777777" w:rsidR="00E5149D" w:rsidRPr="002B6A3F" w:rsidRDefault="00E5149D">
            <w:pPr>
              <w:jc w:val="center"/>
            </w:pPr>
            <w:r w:rsidRPr="002B6A3F">
              <w:t>X</w:t>
            </w:r>
          </w:p>
        </w:tc>
      </w:tr>
      <w:tr w:rsidR="00E5149D" w:rsidRPr="002B6A3F" w14:paraId="5D2AA9A3" w14:textId="77777777">
        <w:trPr>
          <w:jc w:val="center"/>
        </w:trPr>
        <w:tc>
          <w:tcPr>
            <w:tcW w:w="2592" w:type="dxa"/>
          </w:tcPr>
          <w:p w14:paraId="2C57DDEA" w14:textId="77777777" w:rsidR="00E5149D" w:rsidRPr="002B6A3F" w:rsidRDefault="00E5149D">
            <w:pPr>
              <w:rPr>
                <w:u w:val="single"/>
              </w:rPr>
            </w:pPr>
          </w:p>
        </w:tc>
        <w:tc>
          <w:tcPr>
            <w:tcW w:w="1728" w:type="dxa"/>
          </w:tcPr>
          <w:p w14:paraId="41E9290F" w14:textId="77777777" w:rsidR="00E5149D" w:rsidRPr="002B6A3F" w:rsidRDefault="00E5149D">
            <w:pPr>
              <w:jc w:val="center"/>
            </w:pPr>
          </w:p>
        </w:tc>
        <w:tc>
          <w:tcPr>
            <w:tcW w:w="1728" w:type="dxa"/>
          </w:tcPr>
          <w:p w14:paraId="28D8F021" w14:textId="77777777" w:rsidR="00E5149D" w:rsidRPr="002B6A3F" w:rsidRDefault="00E5149D">
            <w:pPr>
              <w:jc w:val="center"/>
            </w:pPr>
          </w:p>
        </w:tc>
        <w:tc>
          <w:tcPr>
            <w:tcW w:w="1728" w:type="dxa"/>
          </w:tcPr>
          <w:p w14:paraId="2580E700" w14:textId="77777777" w:rsidR="00E5149D" w:rsidRPr="002B6A3F" w:rsidRDefault="00E5149D">
            <w:pPr>
              <w:jc w:val="center"/>
            </w:pPr>
          </w:p>
        </w:tc>
      </w:tr>
    </w:tbl>
    <w:p w14:paraId="48BACCB9" w14:textId="77777777" w:rsidR="00E5149D" w:rsidRPr="002B6A3F" w:rsidRDefault="00E5149D"/>
    <w:p w14:paraId="414CAE5F" w14:textId="77777777" w:rsidR="00E5149D" w:rsidRPr="002B6A3F" w:rsidRDefault="00E5149D"/>
    <w:p w14:paraId="35CA5232" w14:textId="77777777" w:rsidR="00E5149D" w:rsidRPr="002B6A3F" w:rsidRDefault="00E5149D">
      <w:r w:rsidRPr="002B6A3F">
        <w:t>All acceptances are based on RUS Specification S-3: Specifications for Step-Down Distribution Substation Transformers, and, 15 kV or 25 kV class secondary voltages.</w:t>
      </w:r>
    </w:p>
    <w:p w14:paraId="2DC02048" w14:textId="77777777" w:rsidR="00E5149D" w:rsidRPr="002B6A3F" w:rsidRDefault="00E5149D"/>
    <w:p w14:paraId="3EA33503" w14:textId="77777777" w:rsidR="00E5149D" w:rsidRPr="002B6A3F" w:rsidRDefault="00E5149D">
      <w:r w:rsidRPr="002B6A3F">
        <w:t>115 kV and 138 kV transformers may have one step reduced BIL.</w:t>
      </w:r>
    </w:p>
    <w:p w14:paraId="1635792D" w14:textId="77777777" w:rsidR="00E5149D" w:rsidRPr="002B6A3F" w:rsidRDefault="00E5149D" w:rsidP="00C56AE7">
      <w:pPr>
        <w:pStyle w:val="HEADINGRIGHT"/>
      </w:pPr>
      <w:r w:rsidRPr="002B6A3F">
        <w:br w:type="page"/>
      </w:r>
      <w:r w:rsidRPr="002B6A3F">
        <w:lastRenderedPageBreak/>
        <w:t>an-3</w:t>
      </w:r>
    </w:p>
    <w:p w14:paraId="1C7678F5" w14:textId="0E91F289" w:rsidR="00E5149D" w:rsidRPr="002B6A3F" w:rsidRDefault="00455C95" w:rsidP="00C56AE7">
      <w:pPr>
        <w:pStyle w:val="HEADINGRIGHT"/>
      </w:pPr>
      <w:r>
        <w:t>November 18, 2020</w:t>
      </w:r>
    </w:p>
    <w:p w14:paraId="080B1F08" w14:textId="77777777" w:rsidR="00C56AE7" w:rsidRPr="002B6A3F" w:rsidRDefault="00C56AE7" w:rsidP="00C56AE7"/>
    <w:p w14:paraId="2DB22915" w14:textId="77777777" w:rsidR="00E5149D" w:rsidRPr="002B6A3F" w:rsidRDefault="00E5149D">
      <w:pPr>
        <w:jc w:val="center"/>
      </w:pPr>
      <w:r w:rsidRPr="002B6A3F">
        <w:t>an - Transformers, Power</w:t>
      </w:r>
    </w:p>
    <w:p w14:paraId="26DEE6CB" w14:textId="70AC372F" w:rsidR="00E5149D" w:rsidRDefault="00E5149D">
      <w:pPr>
        <w:jc w:val="center"/>
      </w:pPr>
      <w:r w:rsidRPr="002B6A3F">
        <w:t>Three-Phase, Step-Down for Distribution Substation Use</w:t>
      </w:r>
    </w:p>
    <w:p w14:paraId="19CDFC63" w14:textId="0E58349D" w:rsidR="00455C95" w:rsidRDefault="00455C95">
      <w:pPr>
        <w:jc w:val="center"/>
      </w:pPr>
    </w:p>
    <w:p w14:paraId="68E72BEC" w14:textId="77777777" w:rsidR="00455C95" w:rsidRPr="002B6A3F" w:rsidRDefault="00455C95">
      <w:pPr>
        <w:jc w:val="center"/>
      </w:pPr>
    </w:p>
    <w:tbl>
      <w:tblPr>
        <w:tblW w:w="5000" w:type="pct"/>
        <w:jc w:val="center"/>
        <w:tblLook w:val="0000" w:firstRow="0" w:lastRow="0" w:firstColumn="0" w:lastColumn="0" w:noHBand="0" w:noVBand="0"/>
      </w:tblPr>
      <w:tblGrid>
        <w:gridCol w:w="3600"/>
        <w:gridCol w:w="2400"/>
        <w:gridCol w:w="2400"/>
        <w:gridCol w:w="2400"/>
      </w:tblGrid>
      <w:tr w:rsidR="00E5149D" w:rsidRPr="002B6A3F" w14:paraId="62B3311B" w14:textId="77777777" w:rsidTr="000552FB">
        <w:trPr>
          <w:jc w:val="center"/>
        </w:trPr>
        <w:tc>
          <w:tcPr>
            <w:tcW w:w="1667" w:type="pct"/>
          </w:tcPr>
          <w:p w14:paraId="5048BD41" w14:textId="77777777" w:rsidR="00E5149D" w:rsidRPr="002B6A3F" w:rsidRDefault="00E5149D">
            <w:pPr>
              <w:rPr>
                <w:u w:val="single"/>
              </w:rPr>
            </w:pPr>
          </w:p>
        </w:tc>
        <w:tc>
          <w:tcPr>
            <w:tcW w:w="1111" w:type="pct"/>
          </w:tcPr>
          <w:p w14:paraId="119159B5" w14:textId="77777777" w:rsidR="00E5149D" w:rsidRPr="002B6A3F" w:rsidRDefault="00E5149D">
            <w:pPr>
              <w:jc w:val="center"/>
            </w:pPr>
            <w:r w:rsidRPr="002B6A3F">
              <w:t>Primary</w:t>
            </w:r>
          </w:p>
        </w:tc>
        <w:tc>
          <w:tcPr>
            <w:tcW w:w="2222" w:type="pct"/>
            <w:gridSpan w:val="2"/>
          </w:tcPr>
          <w:p w14:paraId="102B283C" w14:textId="77777777" w:rsidR="00E5149D" w:rsidRPr="002B6A3F" w:rsidRDefault="00E5149D">
            <w:pPr>
              <w:pBdr>
                <w:bottom w:val="single" w:sz="6" w:space="1" w:color="auto"/>
              </w:pBdr>
              <w:jc w:val="center"/>
            </w:pPr>
            <w:r w:rsidRPr="002B6A3F">
              <w:t>Nominal OA Capacity</w:t>
            </w:r>
          </w:p>
        </w:tc>
      </w:tr>
      <w:tr w:rsidR="00E5149D" w:rsidRPr="002B6A3F" w14:paraId="3B60E602" w14:textId="77777777" w:rsidTr="000552FB">
        <w:trPr>
          <w:jc w:val="center"/>
        </w:trPr>
        <w:tc>
          <w:tcPr>
            <w:tcW w:w="1667" w:type="pct"/>
            <w:tcBorders>
              <w:bottom w:val="single" w:sz="4" w:space="0" w:color="auto"/>
            </w:tcBorders>
          </w:tcPr>
          <w:p w14:paraId="0F6FB234" w14:textId="77777777" w:rsidR="00E5149D" w:rsidRPr="002B6A3F" w:rsidRDefault="00AC1AA1">
            <w:pPr>
              <w:pBdr>
                <w:bottom w:val="single" w:sz="6" w:space="1" w:color="auto"/>
              </w:pBdr>
            </w:pPr>
            <w:r>
              <w:t>Manufacturer</w:t>
            </w:r>
          </w:p>
        </w:tc>
        <w:tc>
          <w:tcPr>
            <w:tcW w:w="1111" w:type="pct"/>
            <w:tcBorders>
              <w:bottom w:val="single" w:sz="4" w:space="0" w:color="auto"/>
            </w:tcBorders>
          </w:tcPr>
          <w:p w14:paraId="4B141CC1" w14:textId="77777777" w:rsidR="00E5149D" w:rsidRPr="002B6A3F" w:rsidRDefault="00E5149D">
            <w:pPr>
              <w:pBdr>
                <w:bottom w:val="single" w:sz="6" w:space="1" w:color="auto"/>
              </w:pBdr>
              <w:jc w:val="center"/>
            </w:pPr>
            <w:r w:rsidRPr="002B6A3F">
              <w:t>Voltage - kV</w:t>
            </w:r>
          </w:p>
        </w:tc>
        <w:tc>
          <w:tcPr>
            <w:tcW w:w="1111" w:type="pct"/>
            <w:tcBorders>
              <w:bottom w:val="single" w:sz="4" w:space="0" w:color="auto"/>
            </w:tcBorders>
          </w:tcPr>
          <w:p w14:paraId="5D9FE3DD" w14:textId="77777777" w:rsidR="00E5149D" w:rsidRPr="002B6A3F" w:rsidRDefault="00E5149D">
            <w:pPr>
              <w:pBdr>
                <w:bottom w:val="single" w:sz="6" w:space="1" w:color="auto"/>
              </w:pBdr>
              <w:jc w:val="center"/>
            </w:pPr>
            <w:r w:rsidRPr="002B6A3F">
              <w:t>750 to 3750 kVA</w:t>
            </w:r>
          </w:p>
        </w:tc>
        <w:tc>
          <w:tcPr>
            <w:tcW w:w="1111" w:type="pct"/>
            <w:tcBorders>
              <w:bottom w:val="single" w:sz="4" w:space="0" w:color="auto"/>
            </w:tcBorders>
          </w:tcPr>
          <w:p w14:paraId="59F587A0" w14:textId="77777777" w:rsidR="00E5149D" w:rsidRPr="002B6A3F" w:rsidRDefault="00E5149D">
            <w:pPr>
              <w:pBdr>
                <w:bottom w:val="single" w:sz="6" w:space="1" w:color="auto"/>
              </w:pBdr>
              <w:jc w:val="center"/>
            </w:pPr>
            <w:r w:rsidRPr="002B6A3F">
              <w:t>5 to 30 MVA</w:t>
            </w:r>
          </w:p>
        </w:tc>
      </w:tr>
      <w:tr w:rsidR="00E5149D" w:rsidRPr="002B6A3F" w14:paraId="523654E1" w14:textId="77777777" w:rsidTr="000552FB">
        <w:trPr>
          <w:jc w:val="center"/>
        </w:trPr>
        <w:tc>
          <w:tcPr>
            <w:tcW w:w="1667" w:type="pct"/>
            <w:tcBorders>
              <w:top w:val="single" w:sz="4" w:space="0" w:color="auto"/>
            </w:tcBorders>
          </w:tcPr>
          <w:p w14:paraId="0F64AF40" w14:textId="77777777" w:rsidR="00E5149D" w:rsidRPr="002B6A3F" w:rsidRDefault="00E5149D"/>
        </w:tc>
        <w:tc>
          <w:tcPr>
            <w:tcW w:w="1111" w:type="pct"/>
            <w:tcBorders>
              <w:top w:val="single" w:sz="4" w:space="0" w:color="auto"/>
            </w:tcBorders>
          </w:tcPr>
          <w:p w14:paraId="24A3D988" w14:textId="77777777" w:rsidR="00E5149D" w:rsidRPr="002B6A3F" w:rsidRDefault="00E5149D">
            <w:pPr>
              <w:jc w:val="center"/>
            </w:pPr>
          </w:p>
        </w:tc>
        <w:tc>
          <w:tcPr>
            <w:tcW w:w="1111" w:type="pct"/>
            <w:tcBorders>
              <w:top w:val="single" w:sz="4" w:space="0" w:color="auto"/>
            </w:tcBorders>
          </w:tcPr>
          <w:p w14:paraId="3CDD017C" w14:textId="77777777" w:rsidR="00E5149D" w:rsidRPr="002B6A3F" w:rsidRDefault="00E5149D"/>
        </w:tc>
        <w:tc>
          <w:tcPr>
            <w:tcW w:w="1111" w:type="pct"/>
            <w:tcBorders>
              <w:top w:val="single" w:sz="4" w:space="0" w:color="auto"/>
            </w:tcBorders>
          </w:tcPr>
          <w:p w14:paraId="058ECC0A" w14:textId="77777777" w:rsidR="00E5149D" w:rsidRPr="002B6A3F" w:rsidRDefault="00E5149D"/>
        </w:tc>
      </w:tr>
      <w:tr w:rsidR="00E5149D" w:rsidRPr="002B6A3F" w14:paraId="0385E1BA" w14:textId="77777777" w:rsidTr="000552FB">
        <w:trPr>
          <w:jc w:val="center"/>
        </w:trPr>
        <w:tc>
          <w:tcPr>
            <w:tcW w:w="1667" w:type="pct"/>
          </w:tcPr>
          <w:p w14:paraId="09630CE4" w14:textId="77777777" w:rsidR="00E5149D" w:rsidRPr="002B6A3F" w:rsidRDefault="00E5149D">
            <w:r w:rsidRPr="002B6A3F">
              <w:rPr>
                <w:u w:val="single"/>
              </w:rPr>
              <w:t>ABB</w:t>
            </w:r>
          </w:p>
        </w:tc>
        <w:tc>
          <w:tcPr>
            <w:tcW w:w="1111" w:type="pct"/>
          </w:tcPr>
          <w:p w14:paraId="37F22F71" w14:textId="77777777" w:rsidR="00E5149D" w:rsidRPr="002B6A3F" w:rsidRDefault="00E5149D">
            <w:pPr>
              <w:jc w:val="center"/>
            </w:pPr>
            <w:r w:rsidRPr="002B6A3F">
              <w:t>34.4</w:t>
            </w:r>
          </w:p>
        </w:tc>
        <w:tc>
          <w:tcPr>
            <w:tcW w:w="1111" w:type="pct"/>
          </w:tcPr>
          <w:p w14:paraId="6112C6C2" w14:textId="77777777" w:rsidR="00E5149D" w:rsidRPr="002B6A3F" w:rsidRDefault="00E5149D">
            <w:pPr>
              <w:jc w:val="center"/>
            </w:pPr>
            <w:r w:rsidRPr="002B6A3F">
              <w:t>X</w:t>
            </w:r>
          </w:p>
        </w:tc>
        <w:tc>
          <w:tcPr>
            <w:tcW w:w="1111" w:type="pct"/>
          </w:tcPr>
          <w:p w14:paraId="285FEFF9" w14:textId="77777777" w:rsidR="00E5149D" w:rsidRPr="002B6A3F" w:rsidRDefault="00E5149D">
            <w:pPr>
              <w:jc w:val="center"/>
            </w:pPr>
            <w:r w:rsidRPr="002B6A3F">
              <w:t>X</w:t>
            </w:r>
          </w:p>
        </w:tc>
      </w:tr>
      <w:tr w:rsidR="00E5149D" w:rsidRPr="002B6A3F" w14:paraId="691316CB" w14:textId="77777777" w:rsidTr="000552FB">
        <w:trPr>
          <w:jc w:val="center"/>
        </w:trPr>
        <w:tc>
          <w:tcPr>
            <w:tcW w:w="1667" w:type="pct"/>
          </w:tcPr>
          <w:p w14:paraId="42314DE0" w14:textId="77777777" w:rsidR="00E5149D" w:rsidRPr="002B6A3F" w:rsidRDefault="00E5149D"/>
        </w:tc>
        <w:tc>
          <w:tcPr>
            <w:tcW w:w="1111" w:type="pct"/>
          </w:tcPr>
          <w:p w14:paraId="788551C7" w14:textId="77777777" w:rsidR="00E5149D" w:rsidRPr="002B6A3F" w:rsidRDefault="00E5149D">
            <w:pPr>
              <w:jc w:val="center"/>
            </w:pPr>
            <w:r w:rsidRPr="002B6A3F">
              <w:t>43.8</w:t>
            </w:r>
          </w:p>
        </w:tc>
        <w:tc>
          <w:tcPr>
            <w:tcW w:w="1111" w:type="pct"/>
          </w:tcPr>
          <w:p w14:paraId="2D9F4378" w14:textId="77777777" w:rsidR="00E5149D" w:rsidRPr="002B6A3F" w:rsidRDefault="00E5149D">
            <w:pPr>
              <w:jc w:val="center"/>
            </w:pPr>
            <w:r w:rsidRPr="002B6A3F">
              <w:t>X</w:t>
            </w:r>
          </w:p>
        </w:tc>
        <w:tc>
          <w:tcPr>
            <w:tcW w:w="1111" w:type="pct"/>
          </w:tcPr>
          <w:p w14:paraId="51EC15F4" w14:textId="77777777" w:rsidR="00E5149D" w:rsidRPr="002B6A3F" w:rsidRDefault="00E5149D">
            <w:pPr>
              <w:jc w:val="center"/>
            </w:pPr>
            <w:r w:rsidRPr="002B6A3F">
              <w:t>X</w:t>
            </w:r>
          </w:p>
        </w:tc>
      </w:tr>
      <w:tr w:rsidR="00E5149D" w:rsidRPr="002B6A3F" w14:paraId="5D5760E6" w14:textId="77777777" w:rsidTr="000552FB">
        <w:trPr>
          <w:jc w:val="center"/>
        </w:trPr>
        <w:tc>
          <w:tcPr>
            <w:tcW w:w="1667" w:type="pct"/>
          </w:tcPr>
          <w:p w14:paraId="1C5E4BD4" w14:textId="77777777" w:rsidR="00E5149D" w:rsidRPr="002B6A3F" w:rsidRDefault="00E5149D"/>
        </w:tc>
        <w:tc>
          <w:tcPr>
            <w:tcW w:w="1111" w:type="pct"/>
          </w:tcPr>
          <w:p w14:paraId="688FD4F0" w14:textId="77777777" w:rsidR="00E5149D" w:rsidRPr="002B6A3F" w:rsidRDefault="00E5149D">
            <w:pPr>
              <w:jc w:val="center"/>
            </w:pPr>
            <w:r w:rsidRPr="002B6A3F">
              <w:t>67.0</w:t>
            </w:r>
          </w:p>
        </w:tc>
        <w:tc>
          <w:tcPr>
            <w:tcW w:w="1111" w:type="pct"/>
          </w:tcPr>
          <w:p w14:paraId="70E8DB9E" w14:textId="77777777" w:rsidR="00E5149D" w:rsidRPr="002B6A3F" w:rsidRDefault="00E5149D">
            <w:pPr>
              <w:jc w:val="center"/>
            </w:pPr>
            <w:r w:rsidRPr="002B6A3F">
              <w:t>X</w:t>
            </w:r>
          </w:p>
        </w:tc>
        <w:tc>
          <w:tcPr>
            <w:tcW w:w="1111" w:type="pct"/>
          </w:tcPr>
          <w:p w14:paraId="303E33D6" w14:textId="77777777" w:rsidR="00E5149D" w:rsidRPr="002B6A3F" w:rsidRDefault="00E5149D">
            <w:pPr>
              <w:jc w:val="center"/>
            </w:pPr>
            <w:r w:rsidRPr="002B6A3F">
              <w:t>X</w:t>
            </w:r>
          </w:p>
        </w:tc>
      </w:tr>
      <w:tr w:rsidR="00E5149D" w:rsidRPr="002B6A3F" w14:paraId="65C010C9" w14:textId="77777777" w:rsidTr="000552FB">
        <w:trPr>
          <w:jc w:val="center"/>
        </w:trPr>
        <w:tc>
          <w:tcPr>
            <w:tcW w:w="1667" w:type="pct"/>
          </w:tcPr>
          <w:p w14:paraId="7C2D2E51" w14:textId="77777777" w:rsidR="00E5149D" w:rsidRPr="002B6A3F" w:rsidRDefault="00E5149D"/>
        </w:tc>
        <w:tc>
          <w:tcPr>
            <w:tcW w:w="1111" w:type="pct"/>
          </w:tcPr>
          <w:p w14:paraId="6C56E6AA" w14:textId="77777777" w:rsidR="00E5149D" w:rsidRPr="002B6A3F" w:rsidRDefault="00E5149D">
            <w:pPr>
              <w:jc w:val="center"/>
            </w:pPr>
            <w:r w:rsidRPr="002B6A3F">
              <w:t>115</w:t>
            </w:r>
          </w:p>
        </w:tc>
        <w:tc>
          <w:tcPr>
            <w:tcW w:w="1111" w:type="pct"/>
          </w:tcPr>
          <w:p w14:paraId="5CDBF0BB" w14:textId="77777777" w:rsidR="00E5149D" w:rsidRPr="002B6A3F" w:rsidRDefault="00E5149D"/>
        </w:tc>
        <w:tc>
          <w:tcPr>
            <w:tcW w:w="1111" w:type="pct"/>
          </w:tcPr>
          <w:p w14:paraId="7CAF2234" w14:textId="77777777" w:rsidR="00E5149D" w:rsidRPr="002B6A3F" w:rsidRDefault="00E5149D">
            <w:pPr>
              <w:jc w:val="center"/>
            </w:pPr>
            <w:r w:rsidRPr="002B6A3F">
              <w:t>X</w:t>
            </w:r>
          </w:p>
        </w:tc>
      </w:tr>
      <w:tr w:rsidR="00E5149D" w:rsidRPr="002B6A3F" w14:paraId="558DF873" w14:textId="77777777" w:rsidTr="000552FB">
        <w:trPr>
          <w:jc w:val="center"/>
        </w:trPr>
        <w:tc>
          <w:tcPr>
            <w:tcW w:w="1667" w:type="pct"/>
          </w:tcPr>
          <w:p w14:paraId="1450DE71" w14:textId="77777777" w:rsidR="00E5149D" w:rsidRPr="002B6A3F" w:rsidRDefault="00E5149D"/>
        </w:tc>
        <w:tc>
          <w:tcPr>
            <w:tcW w:w="1111" w:type="pct"/>
          </w:tcPr>
          <w:p w14:paraId="7D724C58" w14:textId="77777777" w:rsidR="00E5149D" w:rsidRPr="002B6A3F" w:rsidRDefault="00E5149D">
            <w:pPr>
              <w:jc w:val="center"/>
            </w:pPr>
            <w:r w:rsidRPr="002B6A3F">
              <w:t>138</w:t>
            </w:r>
          </w:p>
        </w:tc>
        <w:tc>
          <w:tcPr>
            <w:tcW w:w="1111" w:type="pct"/>
          </w:tcPr>
          <w:p w14:paraId="24E7CE1F" w14:textId="77777777" w:rsidR="00E5149D" w:rsidRPr="002B6A3F" w:rsidRDefault="00E5149D"/>
        </w:tc>
        <w:tc>
          <w:tcPr>
            <w:tcW w:w="1111" w:type="pct"/>
          </w:tcPr>
          <w:p w14:paraId="6BDB425E" w14:textId="77777777" w:rsidR="00E5149D" w:rsidRPr="002B6A3F" w:rsidRDefault="00E5149D">
            <w:pPr>
              <w:jc w:val="center"/>
            </w:pPr>
            <w:r w:rsidRPr="002B6A3F">
              <w:t>X</w:t>
            </w:r>
          </w:p>
        </w:tc>
      </w:tr>
    </w:tbl>
    <w:p w14:paraId="4281279F" w14:textId="77777777" w:rsidR="00E5149D" w:rsidRPr="002B6A3F" w:rsidRDefault="00E5149D">
      <w:r w:rsidRPr="002B6A3F">
        <w:t>Transformers 5 MVA and larger also accepted as load tap changing transformers using ABB Types UTS</w:t>
      </w:r>
      <w:r w:rsidRPr="002B6A3F">
        <w:noBreakHyphen/>
        <w:t>A, UTT-B and UVW load tap changers.</w:t>
      </w:r>
    </w:p>
    <w:p w14:paraId="6FD9E26A" w14:textId="3641BF35" w:rsidR="00E5149D" w:rsidRDefault="00E5149D"/>
    <w:p w14:paraId="13513092" w14:textId="77777777" w:rsidR="00722D6A" w:rsidRPr="002B6A3F" w:rsidRDefault="00722D6A"/>
    <w:tbl>
      <w:tblPr>
        <w:tblW w:w="5000" w:type="pct"/>
        <w:jc w:val="center"/>
        <w:tblLook w:val="0000" w:firstRow="0" w:lastRow="0" w:firstColumn="0" w:lastColumn="0" w:noHBand="0" w:noVBand="0"/>
      </w:tblPr>
      <w:tblGrid>
        <w:gridCol w:w="3600"/>
        <w:gridCol w:w="2400"/>
        <w:gridCol w:w="2400"/>
        <w:gridCol w:w="2400"/>
      </w:tblGrid>
      <w:tr w:rsidR="00E5149D" w:rsidRPr="002B6A3F" w14:paraId="47672085" w14:textId="77777777" w:rsidTr="000552FB">
        <w:trPr>
          <w:jc w:val="center"/>
        </w:trPr>
        <w:tc>
          <w:tcPr>
            <w:tcW w:w="1667" w:type="pct"/>
          </w:tcPr>
          <w:p w14:paraId="14CFECAE" w14:textId="77777777" w:rsidR="00E5149D" w:rsidRPr="002B6A3F" w:rsidRDefault="00EA2BE5">
            <w:r>
              <w:rPr>
                <w:u w:val="single"/>
              </w:rPr>
              <w:t>Eaton</w:t>
            </w:r>
            <w:r w:rsidR="00E55B81" w:rsidRPr="002B6A3F">
              <w:rPr>
                <w:rFonts w:cs="Arial"/>
                <w:u w:val="single"/>
              </w:rPr>
              <w:t>*</w:t>
            </w:r>
          </w:p>
        </w:tc>
        <w:tc>
          <w:tcPr>
            <w:tcW w:w="1111" w:type="pct"/>
          </w:tcPr>
          <w:p w14:paraId="07B77F8B" w14:textId="77777777" w:rsidR="00E5149D" w:rsidRPr="002B6A3F" w:rsidRDefault="00E5149D">
            <w:pPr>
              <w:jc w:val="center"/>
            </w:pPr>
            <w:r w:rsidRPr="002B6A3F">
              <w:t>34.4</w:t>
            </w:r>
          </w:p>
        </w:tc>
        <w:tc>
          <w:tcPr>
            <w:tcW w:w="1111" w:type="pct"/>
          </w:tcPr>
          <w:p w14:paraId="25A4B10B" w14:textId="77777777" w:rsidR="00E5149D" w:rsidRPr="002B6A3F" w:rsidRDefault="00E5149D">
            <w:pPr>
              <w:jc w:val="center"/>
            </w:pPr>
            <w:r w:rsidRPr="002B6A3F">
              <w:t>X</w:t>
            </w:r>
          </w:p>
        </w:tc>
        <w:tc>
          <w:tcPr>
            <w:tcW w:w="1111" w:type="pct"/>
          </w:tcPr>
          <w:p w14:paraId="3A28B9A7" w14:textId="77777777" w:rsidR="00E5149D" w:rsidRPr="002B6A3F" w:rsidRDefault="00E5149D">
            <w:pPr>
              <w:jc w:val="center"/>
            </w:pPr>
            <w:r w:rsidRPr="002B6A3F">
              <w:t>X</w:t>
            </w:r>
          </w:p>
        </w:tc>
      </w:tr>
      <w:tr w:rsidR="00E5149D" w:rsidRPr="002B6A3F" w14:paraId="5EAAC1C0" w14:textId="77777777" w:rsidTr="000552FB">
        <w:trPr>
          <w:jc w:val="center"/>
        </w:trPr>
        <w:tc>
          <w:tcPr>
            <w:tcW w:w="1667" w:type="pct"/>
          </w:tcPr>
          <w:p w14:paraId="5A577AE3" w14:textId="77777777" w:rsidR="00E5149D" w:rsidRPr="002B6A3F" w:rsidRDefault="00E5149D"/>
        </w:tc>
        <w:tc>
          <w:tcPr>
            <w:tcW w:w="1111" w:type="pct"/>
          </w:tcPr>
          <w:p w14:paraId="691237DF" w14:textId="77777777" w:rsidR="00E5149D" w:rsidRPr="002B6A3F" w:rsidRDefault="00E5149D">
            <w:pPr>
              <w:jc w:val="center"/>
            </w:pPr>
            <w:r w:rsidRPr="002B6A3F">
              <w:t>43.8</w:t>
            </w:r>
          </w:p>
        </w:tc>
        <w:tc>
          <w:tcPr>
            <w:tcW w:w="1111" w:type="pct"/>
          </w:tcPr>
          <w:p w14:paraId="7AF644F1" w14:textId="77777777" w:rsidR="00E5149D" w:rsidRPr="002B6A3F" w:rsidRDefault="00E5149D">
            <w:pPr>
              <w:jc w:val="center"/>
            </w:pPr>
            <w:r w:rsidRPr="002B6A3F">
              <w:t>X</w:t>
            </w:r>
          </w:p>
        </w:tc>
        <w:tc>
          <w:tcPr>
            <w:tcW w:w="1111" w:type="pct"/>
          </w:tcPr>
          <w:p w14:paraId="54BFD712" w14:textId="77777777" w:rsidR="00E5149D" w:rsidRPr="002B6A3F" w:rsidRDefault="00E5149D">
            <w:pPr>
              <w:jc w:val="center"/>
            </w:pPr>
            <w:r w:rsidRPr="002B6A3F">
              <w:t>X</w:t>
            </w:r>
          </w:p>
        </w:tc>
      </w:tr>
      <w:tr w:rsidR="00E55B81" w:rsidRPr="002B6A3F" w14:paraId="0E952E8D" w14:textId="77777777" w:rsidTr="000552FB">
        <w:trPr>
          <w:jc w:val="center"/>
        </w:trPr>
        <w:tc>
          <w:tcPr>
            <w:tcW w:w="5000" w:type="pct"/>
            <w:gridSpan w:val="4"/>
          </w:tcPr>
          <w:p w14:paraId="57D7D863" w14:textId="77777777" w:rsidR="00E55B81" w:rsidRPr="002B6A3F" w:rsidRDefault="00E55B81" w:rsidP="0006058D"/>
        </w:tc>
      </w:tr>
      <w:tr w:rsidR="00E5149D" w:rsidRPr="002B6A3F" w14:paraId="36A49C4C" w14:textId="77777777" w:rsidTr="000552FB">
        <w:trPr>
          <w:jc w:val="center"/>
        </w:trPr>
        <w:tc>
          <w:tcPr>
            <w:tcW w:w="1667" w:type="pct"/>
          </w:tcPr>
          <w:p w14:paraId="0C278FDF" w14:textId="77777777" w:rsidR="00E5149D" w:rsidRPr="002B6A3F" w:rsidRDefault="00E5149D"/>
        </w:tc>
        <w:tc>
          <w:tcPr>
            <w:tcW w:w="1111" w:type="pct"/>
          </w:tcPr>
          <w:p w14:paraId="64C71DC6" w14:textId="77777777" w:rsidR="00E5149D" w:rsidRPr="002B6A3F" w:rsidRDefault="00E5149D">
            <w:pPr>
              <w:jc w:val="center"/>
            </w:pPr>
          </w:p>
        </w:tc>
        <w:tc>
          <w:tcPr>
            <w:tcW w:w="1111" w:type="pct"/>
          </w:tcPr>
          <w:p w14:paraId="45CE24DF" w14:textId="77777777" w:rsidR="00E5149D" w:rsidRPr="002B6A3F" w:rsidRDefault="00E5149D">
            <w:pPr>
              <w:jc w:val="center"/>
            </w:pPr>
          </w:p>
        </w:tc>
        <w:tc>
          <w:tcPr>
            <w:tcW w:w="1111" w:type="pct"/>
          </w:tcPr>
          <w:p w14:paraId="10696717" w14:textId="77777777" w:rsidR="00E5149D" w:rsidRPr="002B6A3F" w:rsidRDefault="00E5149D">
            <w:pPr>
              <w:jc w:val="center"/>
            </w:pPr>
          </w:p>
        </w:tc>
      </w:tr>
    </w:tbl>
    <w:p w14:paraId="640CD943" w14:textId="77777777" w:rsidR="0006058D" w:rsidRPr="0006058D" w:rsidRDefault="0006058D" w:rsidP="0006058D">
      <w:pPr>
        <w:rPr>
          <w:sz w:val="16"/>
          <w:szCs w:val="16"/>
        </w:rPr>
      </w:pPr>
      <w:r w:rsidRPr="0006058D">
        <w:rPr>
          <w:rFonts w:cs="Arial"/>
          <w:color w:val="000000"/>
          <w:sz w:val="24"/>
          <w:szCs w:val="24"/>
        </w:rPr>
        <w:t xml:space="preserve"> </w:t>
      </w:r>
      <w:r w:rsidRPr="0006058D">
        <w:rPr>
          <w:rFonts w:cs="Arial"/>
          <w:color w:val="000000"/>
          <w:sz w:val="16"/>
          <w:szCs w:val="16"/>
        </w:rPr>
        <w:t xml:space="preserve">*Optional EnvirotempTM FR3TM fluid-filled designs are available, including optimized </w:t>
      </w:r>
      <w:r w:rsidR="00EA2BE5">
        <w:rPr>
          <w:rFonts w:cs="Arial"/>
          <w:color w:val="000000"/>
          <w:sz w:val="16"/>
          <w:szCs w:val="16"/>
        </w:rPr>
        <w:t>Eaton</w:t>
      </w:r>
      <w:r w:rsidRPr="0006058D">
        <w:rPr>
          <w:rFonts w:cs="Arial"/>
          <w:color w:val="000000"/>
          <w:sz w:val="16"/>
          <w:szCs w:val="16"/>
        </w:rPr>
        <w:t xml:space="preserve"> PEAK™ transformer designs which allow reduced transformer size and/or overload capacity while providing for fire safety, environmental safety, and extended insulation life. This natural ester soybean oil based dielectric fluid is an extremely biodegradable, renewable resource that is classified as a less flammable fluid, and is non-toxic. Envirotemp™ and FR3™ are licensed trademarks of Cargill, Incorporated. PEAK™ is a trademark of </w:t>
      </w:r>
      <w:r w:rsidR="00EA2BE5">
        <w:rPr>
          <w:rFonts w:cs="Arial"/>
          <w:color w:val="000000"/>
          <w:sz w:val="16"/>
          <w:szCs w:val="16"/>
        </w:rPr>
        <w:t>Eaton</w:t>
      </w:r>
      <w:r w:rsidRPr="0006058D">
        <w:rPr>
          <w:rFonts w:cs="Arial"/>
          <w:color w:val="000000"/>
          <w:sz w:val="16"/>
          <w:szCs w:val="16"/>
        </w:rPr>
        <w:t>.</w:t>
      </w:r>
    </w:p>
    <w:p w14:paraId="5BF7CE62" w14:textId="77777777" w:rsidR="0006058D" w:rsidRDefault="0006058D"/>
    <w:p w14:paraId="4CB566C8" w14:textId="77777777" w:rsidR="00E5149D" w:rsidRPr="002B6A3F" w:rsidRDefault="00E5149D">
      <w:r w:rsidRPr="002B6A3F">
        <w:t xml:space="preserve">Transformers 5 MVA and larger also accepted as load tap changing transformers using </w:t>
      </w:r>
      <w:r w:rsidR="004D565C">
        <w:t>Eaton</w:t>
      </w:r>
      <w:r w:rsidRPr="002B6A3F">
        <w:t xml:space="preserve"> Types 550, 550B and 550C load tap changers.</w:t>
      </w:r>
    </w:p>
    <w:p w14:paraId="6634F70C" w14:textId="2A28566E" w:rsidR="00E5149D" w:rsidRDefault="00E5149D"/>
    <w:p w14:paraId="68887A19" w14:textId="77777777" w:rsidR="00722D6A" w:rsidRPr="002B6A3F" w:rsidRDefault="00722D6A"/>
    <w:tbl>
      <w:tblPr>
        <w:tblW w:w="5000" w:type="pct"/>
        <w:jc w:val="center"/>
        <w:tblLook w:val="0000" w:firstRow="0" w:lastRow="0" w:firstColumn="0" w:lastColumn="0" w:noHBand="0" w:noVBand="0"/>
      </w:tblPr>
      <w:tblGrid>
        <w:gridCol w:w="3600"/>
        <w:gridCol w:w="2400"/>
        <w:gridCol w:w="2400"/>
        <w:gridCol w:w="2400"/>
      </w:tblGrid>
      <w:tr w:rsidR="00E5149D" w:rsidRPr="002B6A3F" w14:paraId="46BBB96B" w14:textId="77777777" w:rsidTr="000552FB">
        <w:trPr>
          <w:jc w:val="center"/>
        </w:trPr>
        <w:tc>
          <w:tcPr>
            <w:tcW w:w="1667" w:type="pct"/>
          </w:tcPr>
          <w:p w14:paraId="18F672E2" w14:textId="77777777" w:rsidR="00E5149D" w:rsidRPr="002B6A3F" w:rsidRDefault="00E5149D">
            <w:r w:rsidRPr="002B6A3F">
              <w:rPr>
                <w:u w:val="single"/>
              </w:rPr>
              <w:t>Kuhlman</w:t>
            </w:r>
          </w:p>
        </w:tc>
        <w:tc>
          <w:tcPr>
            <w:tcW w:w="1111" w:type="pct"/>
          </w:tcPr>
          <w:p w14:paraId="41A214AE" w14:textId="77777777" w:rsidR="00E5149D" w:rsidRPr="002B6A3F" w:rsidRDefault="00E5149D">
            <w:pPr>
              <w:jc w:val="center"/>
            </w:pPr>
            <w:r w:rsidRPr="002B6A3F">
              <w:t>34.4</w:t>
            </w:r>
          </w:p>
        </w:tc>
        <w:tc>
          <w:tcPr>
            <w:tcW w:w="1111" w:type="pct"/>
          </w:tcPr>
          <w:p w14:paraId="0200231E" w14:textId="77777777" w:rsidR="00E5149D" w:rsidRPr="002B6A3F" w:rsidRDefault="00E5149D">
            <w:pPr>
              <w:jc w:val="center"/>
            </w:pPr>
            <w:r w:rsidRPr="002B6A3F">
              <w:t>X</w:t>
            </w:r>
          </w:p>
        </w:tc>
        <w:tc>
          <w:tcPr>
            <w:tcW w:w="1111" w:type="pct"/>
          </w:tcPr>
          <w:p w14:paraId="5A4FE973" w14:textId="77777777" w:rsidR="00E5149D" w:rsidRPr="002B6A3F" w:rsidRDefault="00E5149D">
            <w:pPr>
              <w:jc w:val="center"/>
            </w:pPr>
            <w:r w:rsidRPr="002B6A3F">
              <w:t>X</w:t>
            </w:r>
          </w:p>
        </w:tc>
      </w:tr>
      <w:tr w:rsidR="00E5149D" w:rsidRPr="002B6A3F" w14:paraId="1815D90F" w14:textId="77777777" w:rsidTr="000552FB">
        <w:trPr>
          <w:jc w:val="center"/>
        </w:trPr>
        <w:tc>
          <w:tcPr>
            <w:tcW w:w="1667" w:type="pct"/>
          </w:tcPr>
          <w:p w14:paraId="2AC52A25" w14:textId="77777777" w:rsidR="00E5149D" w:rsidRPr="002B6A3F" w:rsidRDefault="00E5149D"/>
        </w:tc>
        <w:tc>
          <w:tcPr>
            <w:tcW w:w="1111" w:type="pct"/>
          </w:tcPr>
          <w:p w14:paraId="68EE92F9" w14:textId="77777777" w:rsidR="00E5149D" w:rsidRPr="002B6A3F" w:rsidRDefault="00E5149D">
            <w:pPr>
              <w:jc w:val="center"/>
            </w:pPr>
            <w:r w:rsidRPr="002B6A3F">
              <w:t>43.8</w:t>
            </w:r>
          </w:p>
        </w:tc>
        <w:tc>
          <w:tcPr>
            <w:tcW w:w="1111" w:type="pct"/>
          </w:tcPr>
          <w:p w14:paraId="238949E1" w14:textId="77777777" w:rsidR="00E5149D" w:rsidRPr="002B6A3F" w:rsidRDefault="00E5149D">
            <w:pPr>
              <w:jc w:val="center"/>
            </w:pPr>
            <w:r w:rsidRPr="002B6A3F">
              <w:t>X</w:t>
            </w:r>
          </w:p>
        </w:tc>
        <w:tc>
          <w:tcPr>
            <w:tcW w:w="1111" w:type="pct"/>
          </w:tcPr>
          <w:p w14:paraId="64E3F409" w14:textId="77777777" w:rsidR="00E5149D" w:rsidRPr="002B6A3F" w:rsidRDefault="00E5149D">
            <w:pPr>
              <w:jc w:val="center"/>
            </w:pPr>
            <w:r w:rsidRPr="002B6A3F">
              <w:t>X</w:t>
            </w:r>
          </w:p>
        </w:tc>
      </w:tr>
      <w:tr w:rsidR="00E5149D" w:rsidRPr="002B6A3F" w14:paraId="5EF7757E" w14:textId="77777777" w:rsidTr="000552FB">
        <w:trPr>
          <w:jc w:val="center"/>
        </w:trPr>
        <w:tc>
          <w:tcPr>
            <w:tcW w:w="1667" w:type="pct"/>
          </w:tcPr>
          <w:p w14:paraId="1934DB7C" w14:textId="77777777" w:rsidR="00E5149D" w:rsidRPr="002B6A3F" w:rsidRDefault="00E5149D"/>
        </w:tc>
        <w:tc>
          <w:tcPr>
            <w:tcW w:w="1111" w:type="pct"/>
          </w:tcPr>
          <w:p w14:paraId="1BD4DF05" w14:textId="77777777" w:rsidR="00E5149D" w:rsidRPr="002B6A3F" w:rsidRDefault="00E5149D">
            <w:pPr>
              <w:jc w:val="center"/>
            </w:pPr>
            <w:r w:rsidRPr="002B6A3F">
              <w:t>67.0</w:t>
            </w:r>
          </w:p>
        </w:tc>
        <w:tc>
          <w:tcPr>
            <w:tcW w:w="1111" w:type="pct"/>
          </w:tcPr>
          <w:p w14:paraId="507C746B" w14:textId="77777777" w:rsidR="00E5149D" w:rsidRPr="002B6A3F" w:rsidRDefault="00E5149D">
            <w:pPr>
              <w:jc w:val="center"/>
            </w:pPr>
            <w:r w:rsidRPr="002B6A3F">
              <w:t>X</w:t>
            </w:r>
          </w:p>
        </w:tc>
        <w:tc>
          <w:tcPr>
            <w:tcW w:w="1111" w:type="pct"/>
          </w:tcPr>
          <w:p w14:paraId="518B1026" w14:textId="77777777" w:rsidR="00E5149D" w:rsidRPr="002B6A3F" w:rsidRDefault="00E5149D">
            <w:pPr>
              <w:jc w:val="center"/>
            </w:pPr>
            <w:r w:rsidRPr="002B6A3F">
              <w:t>X</w:t>
            </w:r>
          </w:p>
        </w:tc>
      </w:tr>
      <w:tr w:rsidR="00E5149D" w:rsidRPr="002B6A3F" w14:paraId="309F237B" w14:textId="77777777" w:rsidTr="000552FB">
        <w:trPr>
          <w:jc w:val="center"/>
        </w:trPr>
        <w:tc>
          <w:tcPr>
            <w:tcW w:w="1667" w:type="pct"/>
          </w:tcPr>
          <w:p w14:paraId="56634DFF" w14:textId="77777777" w:rsidR="00E5149D" w:rsidRPr="002B6A3F" w:rsidRDefault="00E5149D"/>
        </w:tc>
        <w:tc>
          <w:tcPr>
            <w:tcW w:w="1111" w:type="pct"/>
          </w:tcPr>
          <w:p w14:paraId="3AB406B4" w14:textId="77777777" w:rsidR="00E5149D" w:rsidRPr="002B6A3F" w:rsidRDefault="00E5149D">
            <w:pPr>
              <w:jc w:val="center"/>
            </w:pPr>
            <w:r w:rsidRPr="002B6A3F">
              <w:t>115</w:t>
            </w:r>
          </w:p>
        </w:tc>
        <w:tc>
          <w:tcPr>
            <w:tcW w:w="1111" w:type="pct"/>
          </w:tcPr>
          <w:p w14:paraId="277203C7" w14:textId="77777777" w:rsidR="00E5149D" w:rsidRPr="002B6A3F" w:rsidRDefault="00E5149D"/>
        </w:tc>
        <w:tc>
          <w:tcPr>
            <w:tcW w:w="1111" w:type="pct"/>
          </w:tcPr>
          <w:p w14:paraId="5C07C1B5" w14:textId="77777777" w:rsidR="00E5149D" w:rsidRPr="002B6A3F" w:rsidRDefault="00E5149D">
            <w:pPr>
              <w:jc w:val="center"/>
            </w:pPr>
            <w:r w:rsidRPr="002B6A3F">
              <w:t>X</w:t>
            </w:r>
          </w:p>
        </w:tc>
      </w:tr>
      <w:tr w:rsidR="00E5149D" w:rsidRPr="002B6A3F" w14:paraId="4D4073A1" w14:textId="77777777" w:rsidTr="000552FB">
        <w:trPr>
          <w:jc w:val="center"/>
        </w:trPr>
        <w:tc>
          <w:tcPr>
            <w:tcW w:w="1667" w:type="pct"/>
          </w:tcPr>
          <w:p w14:paraId="642100A5" w14:textId="77777777" w:rsidR="00E5149D" w:rsidRPr="002B6A3F" w:rsidRDefault="00E5149D"/>
        </w:tc>
        <w:tc>
          <w:tcPr>
            <w:tcW w:w="1111" w:type="pct"/>
          </w:tcPr>
          <w:p w14:paraId="6122A769" w14:textId="77777777" w:rsidR="00E5149D" w:rsidRPr="002B6A3F" w:rsidRDefault="00E5149D">
            <w:pPr>
              <w:jc w:val="center"/>
            </w:pPr>
            <w:r w:rsidRPr="002B6A3F">
              <w:t>138</w:t>
            </w:r>
          </w:p>
        </w:tc>
        <w:tc>
          <w:tcPr>
            <w:tcW w:w="1111" w:type="pct"/>
          </w:tcPr>
          <w:p w14:paraId="097D4F73" w14:textId="77777777" w:rsidR="00E5149D" w:rsidRPr="002B6A3F" w:rsidRDefault="00E5149D"/>
        </w:tc>
        <w:tc>
          <w:tcPr>
            <w:tcW w:w="1111" w:type="pct"/>
          </w:tcPr>
          <w:p w14:paraId="275D9C43" w14:textId="77777777" w:rsidR="00E5149D" w:rsidRPr="002B6A3F" w:rsidRDefault="00E5149D">
            <w:pPr>
              <w:jc w:val="center"/>
            </w:pPr>
            <w:r w:rsidRPr="002B6A3F">
              <w:t>X</w:t>
            </w:r>
          </w:p>
        </w:tc>
      </w:tr>
    </w:tbl>
    <w:p w14:paraId="3CA0D7A8" w14:textId="77777777" w:rsidR="00E5149D" w:rsidRPr="002B6A3F" w:rsidRDefault="00E5149D">
      <w:r w:rsidRPr="002B6A3F">
        <w:t>Transformers 5 MVA and larger also accepted as load tap changing transformers using Siemens-Allis Types TLS and TLH load tap changers</w:t>
      </w:r>
    </w:p>
    <w:p w14:paraId="017E1EA7" w14:textId="56C10901" w:rsidR="00E5149D" w:rsidRDefault="00E5149D"/>
    <w:tbl>
      <w:tblPr>
        <w:tblW w:w="5000" w:type="pct"/>
        <w:jc w:val="center"/>
        <w:tblLook w:val="0000" w:firstRow="0" w:lastRow="0" w:firstColumn="0" w:lastColumn="0" w:noHBand="0" w:noVBand="0"/>
      </w:tblPr>
      <w:tblGrid>
        <w:gridCol w:w="3600"/>
        <w:gridCol w:w="2400"/>
        <w:gridCol w:w="2400"/>
        <w:gridCol w:w="2400"/>
      </w:tblGrid>
      <w:tr w:rsidR="006378E1" w:rsidRPr="002B6A3F" w14:paraId="3DF042E5" w14:textId="77777777" w:rsidTr="000552FB">
        <w:trPr>
          <w:jc w:val="center"/>
        </w:trPr>
        <w:tc>
          <w:tcPr>
            <w:tcW w:w="1667" w:type="pct"/>
          </w:tcPr>
          <w:p w14:paraId="3EA86B15" w14:textId="4E41F30F" w:rsidR="006378E1" w:rsidRPr="002B6A3F" w:rsidRDefault="006378E1" w:rsidP="007833A3">
            <w:r>
              <w:rPr>
                <w:u w:val="single"/>
              </w:rPr>
              <w:t>Virginia Transformer</w:t>
            </w:r>
          </w:p>
        </w:tc>
        <w:tc>
          <w:tcPr>
            <w:tcW w:w="1111" w:type="pct"/>
          </w:tcPr>
          <w:p w14:paraId="5E20D241" w14:textId="77777777" w:rsidR="006378E1" w:rsidRPr="002B6A3F" w:rsidRDefault="006378E1" w:rsidP="007833A3">
            <w:pPr>
              <w:jc w:val="center"/>
            </w:pPr>
            <w:r w:rsidRPr="002B6A3F">
              <w:t>34.4</w:t>
            </w:r>
          </w:p>
        </w:tc>
        <w:tc>
          <w:tcPr>
            <w:tcW w:w="1111" w:type="pct"/>
          </w:tcPr>
          <w:p w14:paraId="2C2EE859" w14:textId="77777777" w:rsidR="006378E1" w:rsidRPr="002B6A3F" w:rsidRDefault="006378E1" w:rsidP="007833A3">
            <w:pPr>
              <w:jc w:val="center"/>
            </w:pPr>
            <w:r w:rsidRPr="002B6A3F">
              <w:t>X</w:t>
            </w:r>
          </w:p>
        </w:tc>
        <w:tc>
          <w:tcPr>
            <w:tcW w:w="1111" w:type="pct"/>
          </w:tcPr>
          <w:p w14:paraId="1E9464EB" w14:textId="77777777" w:rsidR="006378E1" w:rsidRPr="002B6A3F" w:rsidRDefault="006378E1" w:rsidP="007833A3">
            <w:pPr>
              <w:jc w:val="center"/>
            </w:pPr>
            <w:r w:rsidRPr="002B6A3F">
              <w:t>X</w:t>
            </w:r>
          </w:p>
        </w:tc>
      </w:tr>
      <w:tr w:rsidR="006378E1" w:rsidRPr="002B6A3F" w14:paraId="38FD9CD9" w14:textId="77777777" w:rsidTr="000552FB">
        <w:trPr>
          <w:jc w:val="center"/>
        </w:trPr>
        <w:tc>
          <w:tcPr>
            <w:tcW w:w="1667" w:type="pct"/>
          </w:tcPr>
          <w:p w14:paraId="45431585" w14:textId="77777777" w:rsidR="006378E1" w:rsidRPr="002B6A3F" w:rsidRDefault="006378E1" w:rsidP="007833A3"/>
        </w:tc>
        <w:tc>
          <w:tcPr>
            <w:tcW w:w="1111" w:type="pct"/>
          </w:tcPr>
          <w:p w14:paraId="399D7059" w14:textId="77777777" w:rsidR="006378E1" w:rsidRPr="002B6A3F" w:rsidRDefault="006378E1" w:rsidP="007833A3">
            <w:pPr>
              <w:jc w:val="center"/>
            </w:pPr>
            <w:r w:rsidRPr="002B6A3F">
              <w:t>43.8</w:t>
            </w:r>
          </w:p>
        </w:tc>
        <w:tc>
          <w:tcPr>
            <w:tcW w:w="1111" w:type="pct"/>
          </w:tcPr>
          <w:p w14:paraId="67EBE8C9" w14:textId="53165D97" w:rsidR="006378E1" w:rsidRPr="002B6A3F" w:rsidRDefault="006378E1" w:rsidP="007833A3">
            <w:pPr>
              <w:jc w:val="center"/>
            </w:pPr>
          </w:p>
        </w:tc>
        <w:tc>
          <w:tcPr>
            <w:tcW w:w="1111" w:type="pct"/>
          </w:tcPr>
          <w:p w14:paraId="604E5AC8" w14:textId="77777777" w:rsidR="006378E1" w:rsidRPr="002B6A3F" w:rsidRDefault="006378E1" w:rsidP="007833A3">
            <w:pPr>
              <w:jc w:val="center"/>
            </w:pPr>
            <w:r w:rsidRPr="002B6A3F">
              <w:t>X</w:t>
            </w:r>
          </w:p>
        </w:tc>
      </w:tr>
      <w:tr w:rsidR="006378E1" w:rsidRPr="002B6A3F" w14:paraId="610EA6F4" w14:textId="77777777" w:rsidTr="000552FB">
        <w:trPr>
          <w:jc w:val="center"/>
        </w:trPr>
        <w:tc>
          <w:tcPr>
            <w:tcW w:w="1667" w:type="pct"/>
          </w:tcPr>
          <w:p w14:paraId="747703C6" w14:textId="77777777" w:rsidR="006378E1" w:rsidRPr="002B6A3F" w:rsidRDefault="006378E1" w:rsidP="007833A3"/>
        </w:tc>
        <w:tc>
          <w:tcPr>
            <w:tcW w:w="1111" w:type="pct"/>
          </w:tcPr>
          <w:p w14:paraId="14D8C60F" w14:textId="77777777" w:rsidR="006378E1" w:rsidRPr="002B6A3F" w:rsidRDefault="006378E1" w:rsidP="007833A3">
            <w:pPr>
              <w:jc w:val="center"/>
            </w:pPr>
            <w:r w:rsidRPr="002B6A3F">
              <w:t>67.0</w:t>
            </w:r>
          </w:p>
        </w:tc>
        <w:tc>
          <w:tcPr>
            <w:tcW w:w="1111" w:type="pct"/>
          </w:tcPr>
          <w:p w14:paraId="5B32DC21" w14:textId="1C114D37" w:rsidR="006378E1" w:rsidRPr="002B6A3F" w:rsidRDefault="006378E1" w:rsidP="007833A3">
            <w:pPr>
              <w:jc w:val="center"/>
            </w:pPr>
          </w:p>
        </w:tc>
        <w:tc>
          <w:tcPr>
            <w:tcW w:w="1111" w:type="pct"/>
          </w:tcPr>
          <w:p w14:paraId="4933BE0C" w14:textId="77777777" w:rsidR="006378E1" w:rsidRPr="002B6A3F" w:rsidRDefault="006378E1" w:rsidP="007833A3">
            <w:pPr>
              <w:jc w:val="center"/>
            </w:pPr>
            <w:r w:rsidRPr="002B6A3F">
              <w:t>X</w:t>
            </w:r>
          </w:p>
        </w:tc>
      </w:tr>
      <w:tr w:rsidR="006378E1" w:rsidRPr="002B6A3F" w14:paraId="301A88C5" w14:textId="77777777" w:rsidTr="000552FB">
        <w:trPr>
          <w:jc w:val="center"/>
        </w:trPr>
        <w:tc>
          <w:tcPr>
            <w:tcW w:w="1667" w:type="pct"/>
          </w:tcPr>
          <w:p w14:paraId="0A27BB41" w14:textId="77777777" w:rsidR="006378E1" w:rsidRPr="002B6A3F" w:rsidRDefault="006378E1" w:rsidP="007833A3"/>
        </w:tc>
        <w:tc>
          <w:tcPr>
            <w:tcW w:w="1111" w:type="pct"/>
          </w:tcPr>
          <w:p w14:paraId="31477392" w14:textId="77777777" w:rsidR="006378E1" w:rsidRPr="002B6A3F" w:rsidRDefault="006378E1" w:rsidP="007833A3">
            <w:pPr>
              <w:jc w:val="center"/>
            </w:pPr>
            <w:r w:rsidRPr="002B6A3F">
              <w:t>115</w:t>
            </w:r>
          </w:p>
        </w:tc>
        <w:tc>
          <w:tcPr>
            <w:tcW w:w="1111" w:type="pct"/>
          </w:tcPr>
          <w:p w14:paraId="1D298268" w14:textId="77777777" w:rsidR="006378E1" w:rsidRPr="002B6A3F" w:rsidRDefault="006378E1" w:rsidP="007833A3"/>
        </w:tc>
        <w:tc>
          <w:tcPr>
            <w:tcW w:w="1111" w:type="pct"/>
          </w:tcPr>
          <w:p w14:paraId="5C7C8581" w14:textId="77777777" w:rsidR="006378E1" w:rsidRPr="002B6A3F" w:rsidRDefault="006378E1" w:rsidP="007833A3">
            <w:pPr>
              <w:jc w:val="center"/>
            </w:pPr>
            <w:r w:rsidRPr="002B6A3F">
              <w:t>X</w:t>
            </w:r>
          </w:p>
        </w:tc>
      </w:tr>
      <w:tr w:rsidR="006378E1" w:rsidRPr="002B6A3F" w14:paraId="1459FE54" w14:textId="77777777" w:rsidTr="000552FB">
        <w:trPr>
          <w:jc w:val="center"/>
        </w:trPr>
        <w:tc>
          <w:tcPr>
            <w:tcW w:w="1667" w:type="pct"/>
          </w:tcPr>
          <w:p w14:paraId="04FDBE6B" w14:textId="77777777" w:rsidR="006378E1" w:rsidRPr="002B6A3F" w:rsidRDefault="006378E1" w:rsidP="007833A3"/>
        </w:tc>
        <w:tc>
          <w:tcPr>
            <w:tcW w:w="1111" w:type="pct"/>
          </w:tcPr>
          <w:p w14:paraId="157EC1FA" w14:textId="77777777" w:rsidR="006378E1" w:rsidRPr="002B6A3F" w:rsidRDefault="006378E1" w:rsidP="007833A3">
            <w:pPr>
              <w:jc w:val="center"/>
            </w:pPr>
            <w:r w:rsidRPr="002B6A3F">
              <w:t>138</w:t>
            </w:r>
          </w:p>
        </w:tc>
        <w:tc>
          <w:tcPr>
            <w:tcW w:w="1111" w:type="pct"/>
          </w:tcPr>
          <w:p w14:paraId="3AE442A7" w14:textId="77777777" w:rsidR="006378E1" w:rsidRPr="002B6A3F" w:rsidRDefault="006378E1" w:rsidP="007833A3"/>
        </w:tc>
        <w:tc>
          <w:tcPr>
            <w:tcW w:w="1111" w:type="pct"/>
          </w:tcPr>
          <w:p w14:paraId="61DDC84C" w14:textId="77777777" w:rsidR="006378E1" w:rsidRPr="002B6A3F" w:rsidRDefault="006378E1" w:rsidP="007833A3">
            <w:pPr>
              <w:jc w:val="center"/>
            </w:pPr>
            <w:r w:rsidRPr="002B6A3F">
              <w:t>X</w:t>
            </w:r>
          </w:p>
        </w:tc>
      </w:tr>
    </w:tbl>
    <w:p w14:paraId="2D3C2999" w14:textId="4E57303C" w:rsidR="00455C95" w:rsidRDefault="00722D6A">
      <w:r w:rsidRPr="00722D6A">
        <w:t>Transformers 5 MVA and larger also accepted as load tap changing transformers using ABB type UZE and Reinhausen type RMV-2 tap changers.</w:t>
      </w:r>
    </w:p>
    <w:p w14:paraId="4B69C571" w14:textId="13EEAE25" w:rsidR="00455C95" w:rsidRDefault="00455C95"/>
    <w:p w14:paraId="469B876D" w14:textId="57A72D19" w:rsidR="00722D6A" w:rsidRDefault="00722D6A"/>
    <w:p w14:paraId="437A0361" w14:textId="3AE07E46" w:rsidR="00722D6A" w:rsidRDefault="00722D6A"/>
    <w:p w14:paraId="51591BB2" w14:textId="77777777" w:rsidR="00722D6A" w:rsidRDefault="00722D6A"/>
    <w:p w14:paraId="28A04C54" w14:textId="289D0085" w:rsidR="00455C95" w:rsidRDefault="00455C95">
      <w:r>
        <w:br w:type="page"/>
      </w:r>
    </w:p>
    <w:p w14:paraId="221F15B1" w14:textId="55278E8E" w:rsidR="00455C95" w:rsidRPr="002B6A3F" w:rsidRDefault="00455C95" w:rsidP="00455C95">
      <w:pPr>
        <w:pStyle w:val="HEADINGRIGHT"/>
      </w:pPr>
      <w:r w:rsidRPr="002B6A3F">
        <w:lastRenderedPageBreak/>
        <w:t>an-3</w:t>
      </w:r>
      <w:r>
        <w:t>.1</w:t>
      </w:r>
    </w:p>
    <w:p w14:paraId="1D8FEE09" w14:textId="671E1F41" w:rsidR="00455C95" w:rsidRPr="002B6A3F" w:rsidRDefault="00455C95" w:rsidP="00455C95">
      <w:pPr>
        <w:pStyle w:val="HEADINGRIGHT"/>
      </w:pPr>
      <w:r>
        <w:t>November 18, 2020</w:t>
      </w:r>
    </w:p>
    <w:p w14:paraId="35AB94BB" w14:textId="77777777" w:rsidR="00455C95" w:rsidRPr="002B6A3F" w:rsidRDefault="00455C95" w:rsidP="00455C95"/>
    <w:p w14:paraId="12758C06" w14:textId="77777777" w:rsidR="00455C95" w:rsidRPr="002B6A3F" w:rsidRDefault="00455C95" w:rsidP="00455C95">
      <w:pPr>
        <w:jc w:val="center"/>
      </w:pPr>
      <w:r w:rsidRPr="002B6A3F">
        <w:t>an - Transformers, Power</w:t>
      </w:r>
    </w:p>
    <w:p w14:paraId="42897D99" w14:textId="77777777" w:rsidR="00455C95" w:rsidRDefault="00455C95" w:rsidP="00455C95">
      <w:pPr>
        <w:jc w:val="center"/>
      </w:pPr>
      <w:r w:rsidRPr="002B6A3F">
        <w:t>Three-Phase, Step-Down for Distribution Substation Use</w:t>
      </w:r>
    </w:p>
    <w:p w14:paraId="2FA431FF" w14:textId="77777777" w:rsidR="00455C95" w:rsidRDefault="00455C95" w:rsidP="00455C95">
      <w:pPr>
        <w:jc w:val="center"/>
      </w:pPr>
    </w:p>
    <w:p w14:paraId="491ECE31" w14:textId="77777777" w:rsidR="00455C95" w:rsidRPr="002B6A3F" w:rsidRDefault="00455C95" w:rsidP="00455C95">
      <w:pPr>
        <w:jc w:val="center"/>
      </w:pPr>
    </w:p>
    <w:tbl>
      <w:tblPr>
        <w:tblW w:w="0" w:type="auto"/>
        <w:jc w:val="center"/>
        <w:tblLayout w:type="fixed"/>
        <w:tblLook w:val="0000" w:firstRow="0" w:lastRow="0" w:firstColumn="0" w:lastColumn="0" w:noHBand="0" w:noVBand="0"/>
      </w:tblPr>
      <w:tblGrid>
        <w:gridCol w:w="2592"/>
        <w:gridCol w:w="1728"/>
        <w:gridCol w:w="1728"/>
        <w:gridCol w:w="1728"/>
      </w:tblGrid>
      <w:tr w:rsidR="00455C95" w:rsidRPr="002B6A3F" w14:paraId="51B79606" w14:textId="77777777" w:rsidTr="00722D6A">
        <w:trPr>
          <w:jc w:val="center"/>
        </w:trPr>
        <w:tc>
          <w:tcPr>
            <w:tcW w:w="2592" w:type="dxa"/>
          </w:tcPr>
          <w:p w14:paraId="3DD8FD60" w14:textId="77777777" w:rsidR="00455C95" w:rsidRPr="002B6A3F" w:rsidRDefault="00455C95" w:rsidP="00722D6A">
            <w:pPr>
              <w:rPr>
                <w:u w:val="single"/>
              </w:rPr>
            </w:pPr>
          </w:p>
        </w:tc>
        <w:tc>
          <w:tcPr>
            <w:tcW w:w="1728" w:type="dxa"/>
          </w:tcPr>
          <w:p w14:paraId="487D21F8" w14:textId="77777777" w:rsidR="00455C95" w:rsidRPr="002B6A3F" w:rsidRDefault="00455C95" w:rsidP="00722D6A">
            <w:pPr>
              <w:jc w:val="center"/>
            </w:pPr>
            <w:r w:rsidRPr="002B6A3F">
              <w:t>Primary</w:t>
            </w:r>
          </w:p>
        </w:tc>
        <w:tc>
          <w:tcPr>
            <w:tcW w:w="3456" w:type="dxa"/>
            <w:gridSpan w:val="2"/>
          </w:tcPr>
          <w:p w14:paraId="038CF59F" w14:textId="77777777" w:rsidR="00455C95" w:rsidRPr="002B6A3F" w:rsidRDefault="00455C95" w:rsidP="00722D6A">
            <w:pPr>
              <w:pBdr>
                <w:bottom w:val="single" w:sz="6" w:space="1" w:color="auto"/>
              </w:pBdr>
              <w:jc w:val="center"/>
            </w:pPr>
            <w:r w:rsidRPr="002B6A3F">
              <w:t>Nominal OA Capacity</w:t>
            </w:r>
          </w:p>
        </w:tc>
      </w:tr>
      <w:tr w:rsidR="00455C95" w:rsidRPr="002B6A3F" w14:paraId="6C47F843" w14:textId="77777777" w:rsidTr="00722D6A">
        <w:trPr>
          <w:jc w:val="center"/>
        </w:trPr>
        <w:tc>
          <w:tcPr>
            <w:tcW w:w="2592" w:type="dxa"/>
            <w:tcBorders>
              <w:bottom w:val="single" w:sz="4" w:space="0" w:color="auto"/>
            </w:tcBorders>
          </w:tcPr>
          <w:p w14:paraId="0B03460A" w14:textId="77777777" w:rsidR="00455C95" w:rsidRPr="002B6A3F" w:rsidRDefault="00455C95" w:rsidP="00722D6A">
            <w:pPr>
              <w:pBdr>
                <w:bottom w:val="single" w:sz="6" w:space="1" w:color="auto"/>
              </w:pBdr>
            </w:pPr>
            <w:r>
              <w:t>Manufacturer</w:t>
            </w:r>
          </w:p>
        </w:tc>
        <w:tc>
          <w:tcPr>
            <w:tcW w:w="1728" w:type="dxa"/>
            <w:tcBorders>
              <w:bottom w:val="single" w:sz="4" w:space="0" w:color="auto"/>
            </w:tcBorders>
          </w:tcPr>
          <w:p w14:paraId="17A2A9A7" w14:textId="77777777" w:rsidR="00455C95" w:rsidRPr="002B6A3F" w:rsidRDefault="00455C95" w:rsidP="00722D6A">
            <w:pPr>
              <w:pBdr>
                <w:bottom w:val="single" w:sz="6" w:space="1" w:color="auto"/>
              </w:pBdr>
              <w:jc w:val="center"/>
            </w:pPr>
            <w:r w:rsidRPr="002B6A3F">
              <w:t>Voltage - kV</w:t>
            </w:r>
          </w:p>
        </w:tc>
        <w:tc>
          <w:tcPr>
            <w:tcW w:w="1728" w:type="dxa"/>
            <w:tcBorders>
              <w:bottom w:val="single" w:sz="4" w:space="0" w:color="auto"/>
            </w:tcBorders>
          </w:tcPr>
          <w:p w14:paraId="56533219" w14:textId="77777777" w:rsidR="00455C95" w:rsidRPr="002B6A3F" w:rsidRDefault="00455C95" w:rsidP="00722D6A">
            <w:pPr>
              <w:pBdr>
                <w:bottom w:val="single" w:sz="6" w:space="1" w:color="auto"/>
              </w:pBdr>
              <w:jc w:val="center"/>
            </w:pPr>
            <w:r w:rsidRPr="002B6A3F">
              <w:t>750 to 3750 kVA</w:t>
            </w:r>
          </w:p>
        </w:tc>
        <w:tc>
          <w:tcPr>
            <w:tcW w:w="1728" w:type="dxa"/>
            <w:tcBorders>
              <w:bottom w:val="single" w:sz="4" w:space="0" w:color="auto"/>
            </w:tcBorders>
          </w:tcPr>
          <w:p w14:paraId="50B5DF65" w14:textId="77777777" w:rsidR="00455C95" w:rsidRPr="002B6A3F" w:rsidRDefault="00455C95" w:rsidP="00722D6A">
            <w:pPr>
              <w:pBdr>
                <w:bottom w:val="single" w:sz="6" w:space="1" w:color="auto"/>
              </w:pBdr>
              <w:jc w:val="center"/>
            </w:pPr>
            <w:r w:rsidRPr="002B6A3F">
              <w:t>5 to 30 MVA</w:t>
            </w:r>
          </w:p>
        </w:tc>
      </w:tr>
      <w:tr w:rsidR="00455C95" w:rsidRPr="002B6A3F" w14:paraId="46A85C44" w14:textId="77777777" w:rsidTr="00722D6A">
        <w:trPr>
          <w:jc w:val="center"/>
        </w:trPr>
        <w:tc>
          <w:tcPr>
            <w:tcW w:w="2592" w:type="dxa"/>
            <w:tcBorders>
              <w:top w:val="single" w:sz="4" w:space="0" w:color="auto"/>
            </w:tcBorders>
          </w:tcPr>
          <w:p w14:paraId="200C02A0" w14:textId="77777777" w:rsidR="00455C95" w:rsidRPr="002B6A3F" w:rsidRDefault="00455C95" w:rsidP="00722D6A"/>
        </w:tc>
        <w:tc>
          <w:tcPr>
            <w:tcW w:w="1728" w:type="dxa"/>
            <w:tcBorders>
              <w:top w:val="single" w:sz="4" w:space="0" w:color="auto"/>
            </w:tcBorders>
          </w:tcPr>
          <w:p w14:paraId="07CD7757" w14:textId="77777777" w:rsidR="00455C95" w:rsidRPr="002B6A3F" w:rsidRDefault="00455C95" w:rsidP="00722D6A">
            <w:pPr>
              <w:jc w:val="center"/>
            </w:pPr>
          </w:p>
        </w:tc>
        <w:tc>
          <w:tcPr>
            <w:tcW w:w="1728" w:type="dxa"/>
            <w:tcBorders>
              <w:top w:val="single" w:sz="4" w:space="0" w:color="auto"/>
            </w:tcBorders>
          </w:tcPr>
          <w:p w14:paraId="7067F575" w14:textId="77777777" w:rsidR="00455C95" w:rsidRPr="002B6A3F" w:rsidRDefault="00455C95" w:rsidP="00722D6A"/>
        </w:tc>
        <w:tc>
          <w:tcPr>
            <w:tcW w:w="1728" w:type="dxa"/>
            <w:tcBorders>
              <w:top w:val="single" w:sz="4" w:space="0" w:color="auto"/>
            </w:tcBorders>
          </w:tcPr>
          <w:p w14:paraId="5F4073D3" w14:textId="77777777" w:rsidR="00455C95" w:rsidRPr="002B6A3F" w:rsidRDefault="00455C95" w:rsidP="00722D6A"/>
        </w:tc>
      </w:tr>
      <w:tr w:rsidR="00455C95" w:rsidRPr="002B6A3F" w14:paraId="14C7A0BB" w14:textId="77777777" w:rsidTr="00722D6A">
        <w:trPr>
          <w:jc w:val="center"/>
        </w:trPr>
        <w:tc>
          <w:tcPr>
            <w:tcW w:w="2592" w:type="dxa"/>
          </w:tcPr>
          <w:p w14:paraId="43E864C9" w14:textId="77777777" w:rsidR="00455C95" w:rsidRPr="002B6A3F" w:rsidRDefault="00455C95" w:rsidP="00722D6A">
            <w:r w:rsidRPr="002B6A3F">
              <w:rPr>
                <w:u w:val="single"/>
              </w:rPr>
              <w:t>ABB</w:t>
            </w:r>
          </w:p>
        </w:tc>
        <w:tc>
          <w:tcPr>
            <w:tcW w:w="1728" w:type="dxa"/>
          </w:tcPr>
          <w:p w14:paraId="456F42D1" w14:textId="77777777" w:rsidR="00455C95" w:rsidRPr="002B6A3F" w:rsidRDefault="00455C95" w:rsidP="00722D6A">
            <w:pPr>
              <w:jc w:val="center"/>
            </w:pPr>
            <w:r w:rsidRPr="002B6A3F">
              <w:t>34.4</w:t>
            </w:r>
          </w:p>
        </w:tc>
        <w:tc>
          <w:tcPr>
            <w:tcW w:w="1728" w:type="dxa"/>
          </w:tcPr>
          <w:p w14:paraId="586336EC" w14:textId="77777777" w:rsidR="00455C95" w:rsidRPr="002B6A3F" w:rsidRDefault="00455C95" w:rsidP="00722D6A">
            <w:pPr>
              <w:jc w:val="center"/>
            </w:pPr>
            <w:r w:rsidRPr="002B6A3F">
              <w:t>X</w:t>
            </w:r>
          </w:p>
        </w:tc>
        <w:tc>
          <w:tcPr>
            <w:tcW w:w="1728" w:type="dxa"/>
          </w:tcPr>
          <w:p w14:paraId="713EE442" w14:textId="77777777" w:rsidR="00455C95" w:rsidRPr="002B6A3F" w:rsidRDefault="00455C95" w:rsidP="00722D6A">
            <w:pPr>
              <w:jc w:val="center"/>
            </w:pPr>
            <w:r w:rsidRPr="002B6A3F">
              <w:t>X</w:t>
            </w:r>
          </w:p>
        </w:tc>
      </w:tr>
      <w:tr w:rsidR="00455C95" w:rsidRPr="002B6A3F" w14:paraId="2B01209D" w14:textId="77777777" w:rsidTr="00722D6A">
        <w:trPr>
          <w:jc w:val="center"/>
        </w:trPr>
        <w:tc>
          <w:tcPr>
            <w:tcW w:w="2592" w:type="dxa"/>
          </w:tcPr>
          <w:p w14:paraId="496DD703" w14:textId="77777777" w:rsidR="00455C95" w:rsidRPr="002B6A3F" w:rsidRDefault="00455C95" w:rsidP="00722D6A"/>
        </w:tc>
        <w:tc>
          <w:tcPr>
            <w:tcW w:w="1728" w:type="dxa"/>
          </w:tcPr>
          <w:p w14:paraId="15DE66F5" w14:textId="77777777" w:rsidR="00455C95" w:rsidRPr="002B6A3F" w:rsidRDefault="00455C95" w:rsidP="00722D6A">
            <w:pPr>
              <w:jc w:val="center"/>
            </w:pPr>
            <w:r w:rsidRPr="002B6A3F">
              <w:t>43.8</w:t>
            </w:r>
          </w:p>
        </w:tc>
        <w:tc>
          <w:tcPr>
            <w:tcW w:w="1728" w:type="dxa"/>
          </w:tcPr>
          <w:p w14:paraId="102088D1" w14:textId="77777777" w:rsidR="00455C95" w:rsidRPr="002B6A3F" w:rsidRDefault="00455C95" w:rsidP="00722D6A">
            <w:pPr>
              <w:jc w:val="center"/>
            </w:pPr>
            <w:r w:rsidRPr="002B6A3F">
              <w:t>X</w:t>
            </w:r>
          </w:p>
        </w:tc>
        <w:tc>
          <w:tcPr>
            <w:tcW w:w="1728" w:type="dxa"/>
          </w:tcPr>
          <w:p w14:paraId="4B2D7C29" w14:textId="77777777" w:rsidR="00455C95" w:rsidRPr="002B6A3F" w:rsidRDefault="00455C95" w:rsidP="00722D6A">
            <w:pPr>
              <w:jc w:val="center"/>
            </w:pPr>
            <w:r w:rsidRPr="002B6A3F">
              <w:t>X</w:t>
            </w:r>
          </w:p>
        </w:tc>
      </w:tr>
    </w:tbl>
    <w:p w14:paraId="2A29A52A" w14:textId="77777777" w:rsidR="00455C95" w:rsidRPr="002B6A3F" w:rsidRDefault="00455C95"/>
    <w:tbl>
      <w:tblPr>
        <w:tblW w:w="0" w:type="auto"/>
        <w:jc w:val="center"/>
        <w:tblLayout w:type="fixed"/>
        <w:tblLook w:val="0000" w:firstRow="0" w:lastRow="0" w:firstColumn="0" w:lastColumn="0" w:noHBand="0" w:noVBand="0"/>
      </w:tblPr>
      <w:tblGrid>
        <w:gridCol w:w="2592"/>
        <w:gridCol w:w="1728"/>
        <w:gridCol w:w="1728"/>
        <w:gridCol w:w="1728"/>
      </w:tblGrid>
      <w:tr w:rsidR="0009170C" w:rsidRPr="002B6A3F" w14:paraId="10024E1B" w14:textId="77777777">
        <w:trPr>
          <w:jc w:val="center"/>
        </w:trPr>
        <w:tc>
          <w:tcPr>
            <w:tcW w:w="2592" w:type="dxa"/>
          </w:tcPr>
          <w:p w14:paraId="5E6A9F3E" w14:textId="77777777" w:rsidR="0009170C" w:rsidRPr="002B6A3F" w:rsidRDefault="0009170C" w:rsidP="00113519">
            <w:pPr>
              <w:rPr>
                <w:u w:val="single"/>
              </w:rPr>
            </w:pPr>
          </w:p>
        </w:tc>
        <w:tc>
          <w:tcPr>
            <w:tcW w:w="1728" w:type="dxa"/>
          </w:tcPr>
          <w:p w14:paraId="3B6BFEAB" w14:textId="77777777" w:rsidR="0009170C" w:rsidRPr="002B6A3F" w:rsidRDefault="0009170C" w:rsidP="00113519">
            <w:pPr>
              <w:jc w:val="center"/>
              <w:rPr>
                <w:u w:val="single"/>
              </w:rPr>
            </w:pPr>
            <w:r w:rsidRPr="002B6A3F">
              <w:t>Primary</w:t>
            </w:r>
          </w:p>
        </w:tc>
        <w:tc>
          <w:tcPr>
            <w:tcW w:w="3456" w:type="dxa"/>
            <w:gridSpan w:val="2"/>
            <w:tcBorders>
              <w:bottom w:val="single" w:sz="6" w:space="0" w:color="auto"/>
            </w:tcBorders>
          </w:tcPr>
          <w:p w14:paraId="3915AFB4" w14:textId="77777777" w:rsidR="0009170C" w:rsidRPr="002B6A3F" w:rsidRDefault="0009170C" w:rsidP="00113519">
            <w:pPr>
              <w:jc w:val="center"/>
            </w:pPr>
            <w:r w:rsidRPr="002B6A3F">
              <w:t>Nominal OA Capacity</w:t>
            </w:r>
          </w:p>
        </w:tc>
      </w:tr>
      <w:tr w:rsidR="0009170C" w:rsidRPr="002B6A3F" w14:paraId="5921C5C0" w14:textId="77777777">
        <w:trPr>
          <w:jc w:val="center"/>
        </w:trPr>
        <w:tc>
          <w:tcPr>
            <w:tcW w:w="2592" w:type="dxa"/>
          </w:tcPr>
          <w:p w14:paraId="437B20C0" w14:textId="77777777" w:rsidR="0009170C" w:rsidRPr="002B6A3F" w:rsidRDefault="00675142" w:rsidP="00113519">
            <w:pPr>
              <w:pBdr>
                <w:bottom w:val="single" w:sz="6" w:space="1" w:color="auto"/>
              </w:pBdr>
            </w:pPr>
            <w:r>
              <w:t>Manufacturer</w:t>
            </w:r>
          </w:p>
        </w:tc>
        <w:tc>
          <w:tcPr>
            <w:tcW w:w="1728" w:type="dxa"/>
          </w:tcPr>
          <w:p w14:paraId="65A42F67" w14:textId="77777777" w:rsidR="0009170C" w:rsidRPr="002B6A3F" w:rsidRDefault="0009170C" w:rsidP="00113519">
            <w:pPr>
              <w:pBdr>
                <w:bottom w:val="single" w:sz="6" w:space="1" w:color="auto"/>
              </w:pBdr>
              <w:jc w:val="center"/>
            </w:pPr>
            <w:r w:rsidRPr="002B6A3F">
              <w:t>Voltage - kV</w:t>
            </w:r>
          </w:p>
        </w:tc>
        <w:tc>
          <w:tcPr>
            <w:tcW w:w="1728" w:type="dxa"/>
          </w:tcPr>
          <w:p w14:paraId="66BB7176" w14:textId="77777777" w:rsidR="0009170C" w:rsidRPr="002B6A3F" w:rsidRDefault="0009170C" w:rsidP="00113519">
            <w:pPr>
              <w:pBdr>
                <w:bottom w:val="single" w:sz="6" w:space="1" w:color="auto"/>
              </w:pBdr>
              <w:jc w:val="center"/>
              <w:rPr>
                <w:u w:val="single"/>
              </w:rPr>
            </w:pPr>
            <w:r w:rsidRPr="002B6A3F">
              <w:t>750 to 3750 kVA</w:t>
            </w:r>
          </w:p>
        </w:tc>
        <w:tc>
          <w:tcPr>
            <w:tcW w:w="1728" w:type="dxa"/>
          </w:tcPr>
          <w:p w14:paraId="3FFC9D0D" w14:textId="77777777" w:rsidR="0009170C" w:rsidRPr="002B6A3F" w:rsidRDefault="0009170C" w:rsidP="00113519">
            <w:pPr>
              <w:pBdr>
                <w:bottom w:val="single" w:sz="6" w:space="1" w:color="auto"/>
              </w:pBdr>
              <w:jc w:val="center"/>
              <w:rPr>
                <w:u w:val="single"/>
              </w:rPr>
            </w:pPr>
            <w:r w:rsidRPr="002B6A3F">
              <w:t>5 to 30 MVA</w:t>
            </w:r>
          </w:p>
        </w:tc>
      </w:tr>
      <w:tr w:rsidR="0009170C" w:rsidRPr="002B6A3F" w14:paraId="22A819D7" w14:textId="77777777">
        <w:trPr>
          <w:jc w:val="center"/>
        </w:trPr>
        <w:tc>
          <w:tcPr>
            <w:tcW w:w="2592" w:type="dxa"/>
          </w:tcPr>
          <w:p w14:paraId="7FAC4245" w14:textId="77777777" w:rsidR="0009170C" w:rsidRPr="002B6A3F" w:rsidRDefault="0009170C" w:rsidP="00113519">
            <w:r w:rsidRPr="002B6A3F">
              <w:rPr>
                <w:u w:val="single"/>
              </w:rPr>
              <w:t>Pennsylvania Transformer Technology, Inc.</w:t>
            </w:r>
          </w:p>
        </w:tc>
        <w:tc>
          <w:tcPr>
            <w:tcW w:w="1728" w:type="dxa"/>
          </w:tcPr>
          <w:p w14:paraId="0E774403" w14:textId="77777777" w:rsidR="0009170C" w:rsidRPr="002B6A3F" w:rsidRDefault="0009170C" w:rsidP="00113519">
            <w:pPr>
              <w:jc w:val="center"/>
            </w:pPr>
            <w:r w:rsidRPr="002B6A3F">
              <w:br/>
              <w:t>34.4</w:t>
            </w:r>
          </w:p>
        </w:tc>
        <w:tc>
          <w:tcPr>
            <w:tcW w:w="1728" w:type="dxa"/>
          </w:tcPr>
          <w:p w14:paraId="1078CCC8" w14:textId="77777777" w:rsidR="0009170C" w:rsidRPr="002B6A3F" w:rsidRDefault="0009170C" w:rsidP="00113519">
            <w:pPr>
              <w:jc w:val="center"/>
            </w:pPr>
            <w:r w:rsidRPr="002B6A3F">
              <w:br/>
              <w:t>X</w:t>
            </w:r>
          </w:p>
        </w:tc>
        <w:tc>
          <w:tcPr>
            <w:tcW w:w="1728" w:type="dxa"/>
          </w:tcPr>
          <w:p w14:paraId="0554D626" w14:textId="77777777" w:rsidR="0009170C" w:rsidRPr="002B6A3F" w:rsidRDefault="0009170C" w:rsidP="00113519">
            <w:pPr>
              <w:jc w:val="center"/>
            </w:pPr>
            <w:r w:rsidRPr="002B6A3F">
              <w:br/>
              <w:t>X</w:t>
            </w:r>
          </w:p>
        </w:tc>
      </w:tr>
      <w:tr w:rsidR="0009170C" w:rsidRPr="002B6A3F" w14:paraId="0D889074" w14:textId="77777777">
        <w:trPr>
          <w:jc w:val="center"/>
        </w:trPr>
        <w:tc>
          <w:tcPr>
            <w:tcW w:w="2592" w:type="dxa"/>
          </w:tcPr>
          <w:p w14:paraId="25F42320" w14:textId="77777777" w:rsidR="0009170C" w:rsidRPr="002B6A3F" w:rsidRDefault="0009170C" w:rsidP="00113519"/>
        </w:tc>
        <w:tc>
          <w:tcPr>
            <w:tcW w:w="1728" w:type="dxa"/>
          </w:tcPr>
          <w:p w14:paraId="21F44A2F" w14:textId="77777777" w:rsidR="0009170C" w:rsidRPr="002B6A3F" w:rsidRDefault="0009170C" w:rsidP="00113519">
            <w:pPr>
              <w:jc w:val="center"/>
            </w:pPr>
            <w:r w:rsidRPr="002B6A3F">
              <w:t>43.8</w:t>
            </w:r>
          </w:p>
        </w:tc>
        <w:tc>
          <w:tcPr>
            <w:tcW w:w="1728" w:type="dxa"/>
          </w:tcPr>
          <w:p w14:paraId="33CEB275" w14:textId="77777777" w:rsidR="0009170C" w:rsidRPr="002B6A3F" w:rsidRDefault="0009170C" w:rsidP="00113519">
            <w:pPr>
              <w:jc w:val="center"/>
            </w:pPr>
            <w:r w:rsidRPr="002B6A3F">
              <w:t>X</w:t>
            </w:r>
          </w:p>
        </w:tc>
        <w:tc>
          <w:tcPr>
            <w:tcW w:w="1728" w:type="dxa"/>
          </w:tcPr>
          <w:p w14:paraId="1BA113FD" w14:textId="77777777" w:rsidR="0009170C" w:rsidRPr="002B6A3F" w:rsidRDefault="0009170C" w:rsidP="00113519">
            <w:pPr>
              <w:jc w:val="center"/>
            </w:pPr>
            <w:r w:rsidRPr="002B6A3F">
              <w:t>X</w:t>
            </w:r>
          </w:p>
        </w:tc>
      </w:tr>
      <w:tr w:rsidR="0009170C" w:rsidRPr="002B6A3F" w14:paraId="4C914C98" w14:textId="77777777">
        <w:trPr>
          <w:jc w:val="center"/>
        </w:trPr>
        <w:tc>
          <w:tcPr>
            <w:tcW w:w="2592" w:type="dxa"/>
          </w:tcPr>
          <w:p w14:paraId="4B1A66D1" w14:textId="77777777" w:rsidR="0009170C" w:rsidRPr="002B6A3F" w:rsidRDefault="0009170C" w:rsidP="00113519"/>
        </w:tc>
        <w:tc>
          <w:tcPr>
            <w:tcW w:w="1728" w:type="dxa"/>
          </w:tcPr>
          <w:p w14:paraId="4EE72E00" w14:textId="77777777" w:rsidR="0009170C" w:rsidRPr="002B6A3F" w:rsidRDefault="0009170C" w:rsidP="00113519">
            <w:pPr>
              <w:jc w:val="center"/>
            </w:pPr>
            <w:r w:rsidRPr="002B6A3F">
              <w:t>67.0</w:t>
            </w:r>
          </w:p>
        </w:tc>
        <w:tc>
          <w:tcPr>
            <w:tcW w:w="1728" w:type="dxa"/>
          </w:tcPr>
          <w:p w14:paraId="15DC9A2F" w14:textId="77777777" w:rsidR="0009170C" w:rsidRPr="002B6A3F" w:rsidRDefault="0009170C" w:rsidP="00113519">
            <w:pPr>
              <w:jc w:val="center"/>
            </w:pPr>
            <w:r w:rsidRPr="002B6A3F">
              <w:t>X</w:t>
            </w:r>
          </w:p>
        </w:tc>
        <w:tc>
          <w:tcPr>
            <w:tcW w:w="1728" w:type="dxa"/>
          </w:tcPr>
          <w:p w14:paraId="4B13AAEE" w14:textId="77777777" w:rsidR="0009170C" w:rsidRPr="002B6A3F" w:rsidRDefault="0009170C" w:rsidP="00113519">
            <w:pPr>
              <w:jc w:val="center"/>
            </w:pPr>
            <w:r w:rsidRPr="002B6A3F">
              <w:t>X</w:t>
            </w:r>
          </w:p>
        </w:tc>
      </w:tr>
      <w:tr w:rsidR="0009170C" w:rsidRPr="002B6A3F" w14:paraId="74A4F452" w14:textId="77777777">
        <w:trPr>
          <w:jc w:val="center"/>
        </w:trPr>
        <w:tc>
          <w:tcPr>
            <w:tcW w:w="2592" w:type="dxa"/>
          </w:tcPr>
          <w:p w14:paraId="7D343EC7" w14:textId="77777777" w:rsidR="0009170C" w:rsidRPr="002B6A3F" w:rsidRDefault="0009170C" w:rsidP="00113519"/>
        </w:tc>
        <w:tc>
          <w:tcPr>
            <w:tcW w:w="1728" w:type="dxa"/>
          </w:tcPr>
          <w:p w14:paraId="58595725" w14:textId="77777777" w:rsidR="0009170C" w:rsidRPr="002B6A3F" w:rsidRDefault="0009170C" w:rsidP="00113519">
            <w:pPr>
              <w:jc w:val="center"/>
            </w:pPr>
            <w:r w:rsidRPr="002B6A3F">
              <w:t>115</w:t>
            </w:r>
          </w:p>
        </w:tc>
        <w:tc>
          <w:tcPr>
            <w:tcW w:w="1728" w:type="dxa"/>
          </w:tcPr>
          <w:p w14:paraId="76711435" w14:textId="77777777" w:rsidR="0009170C" w:rsidRPr="002B6A3F" w:rsidRDefault="0009170C" w:rsidP="00113519">
            <w:pPr>
              <w:jc w:val="center"/>
            </w:pPr>
          </w:p>
        </w:tc>
        <w:tc>
          <w:tcPr>
            <w:tcW w:w="1728" w:type="dxa"/>
          </w:tcPr>
          <w:p w14:paraId="6B21396D" w14:textId="77777777" w:rsidR="0009170C" w:rsidRPr="002B6A3F" w:rsidRDefault="0009170C" w:rsidP="00113519">
            <w:pPr>
              <w:jc w:val="center"/>
            </w:pPr>
            <w:r w:rsidRPr="002B6A3F">
              <w:t>X</w:t>
            </w:r>
          </w:p>
        </w:tc>
      </w:tr>
      <w:tr w:rsidR="0009170C" w:rsidRPr="002B6A3F" w14:paraId="12C8AA53" w14:textId="77777777">
        <w:trPr>
          <w:jc w:val="center"/>
        </w:trPr>
        <w:tc>
          <w:tcPr>
            <w:tcW w:w="2592" w:type="dxa"/>
          </w:tcPr>
          <w:p w14:paraId="773DD304" w14:textId="77777777" w:rsidR="0009170C" w:rsidRPr="002B6A3F" w:rsidRDefault="0009170C" w:rsidP="00113519"/>
        </w:tc>
        <w:tc>
          <w:tcPr>
            <w:tcW w:w="1728" w:type="dxa"/>
          </w:tcPr>
          <w:p w14:paraId="19D52995" w14:textId="77777777" w:rsidR="0009170C" w:rsidRPr="002B6A3F" w:rsidRDefault="0009170C" w:rsidP="00113519">
            <w:pPr>
              <w:jc w:val="center"/>
            </w:pPr>
            <w:r w:rsidRPr="002B6A3F">
              <w:t>138</w:t>
            </w:r>
          </w:p>
        </w:tc>
        <w:tc>
          <w:tcPr>
            <w:tcW w:w="1728" w:type="dxa"/>
          </w:tcPr>
          <w:p w14:paraId="21A8E69D" w14:textId="77777777" w:rsidR="0009170C" w:rsidRPr="002B6A3F" w:rsidRDefault="0009170C" w:rsidP="00113519">
            <w:pPr>
              <w:jc w:val="center"/>
            </w:pPr>
          </w:p>
        </w:tc>
        <w:tc>
          <w:tcPr>
            <w:tcW w:w="1728" w:type="dxa"/>
          </w:tcPr>
          <w:p w14:paraId="67A3D253" w14:textId="77777777" w:rsidR="0009170C" w:rsidRPr="002B6A3F" w:rsidRDefault="0009170C" w:rsidP="00113519">
            <w:pPr>
              <w:jc w:val="center"/>
            </w:pPr>
            <w:r w:rsidRPr="002B6A3F">
              <w:t>X</w:t>
            </w:r>
          </w:p>
        </w:tc>
      </w:tr>
      <w:tr w:rsidR="0009170C" w:rsidRPr="002B6A3F" w14:paraId="69696145" w14:textId="77777777">
        <w:trPr>
          <w:jc w:val="center"/>
        </w:trPr>
        <w:tc>
          <w:tcPr>
            <w:tcW w:w="2592" w:type="dxa"/>
          </w:tcPr>
          <w:p w14:paraId="373AE268" w14:textId="77777777" w:rsidR="0009170C" w:rsidRPr="002B6A3F" w:rsidRDefault="0009170C" w:rsidP="00113519"/>
        </w:tc>
        <w:tc>
          <w:tcPr>
            <w:tcW w:w="1728" w:type="dxa"/>
          </w:tcPr>
          <w:p w14:paraId="690C88B8" w14:textId="77777777" w:rsidR="0009170C" w:rsidRPr="002B6A3F" w:rsidRDefault="0009170C" w:rsidP="00113519">
            <w:pPr>
              <w:jc w:val="center"/>
            </w:pPr>
          </w:p>
        </w:tc>
        <w:tc>
          <w:tcPr>
            <w:tcW w:w="1728" w:type="dxa"/>
          </w:tcPr>
          <w:p w14:paraId="20E5EBFD" w14:textId="77777777" w:rsidR="0009170C" w:rsidRPr="002B6A3F" w:rsidRDefault="0009170C" w:rsidP="00113519">
            <w:pPr>
              <w:jc w:val="center"/>
            </w:pPr>
          </w:p>
        </w:tc>
        <w:tc>
          <w:tcPr>
            <w:tcW w:w="1728" w:type="dxa"/>
          </w:tcPr>
          <w:p w14:paraId="2F9B0707" w14:textId="77777777" w:rsidR="0009170C" w:rsidRPr="002B6A3F" w:rsidRDefault="0009170C" w:rsidP="00113519">
            <w:pPr>
              <w:jc w:val="center"/>
            </w:pPr>
          </w:p>
        </w:tc>
      </w:tr>
    </w:tbl>
    <w:p w14:paraId="0AC58A15" w14:textId="77777777" w:rsidR="0009170C" w:rsidRPr="002B6A3F" w:rsidRDefault="0009170C" w:rsidP="0009170C">
      <w:r w:rsidRPr="002B6A3F">
        <w:t xml:space="preserve">Transformers 5 MVA and larger also accepted as load tap changing transformers using </w:t>
      </w:r>
      <w:r w:rsidR="004D565C">
        <w:t>Eaton</w:t>
      </w:r>
      <w:r w:rsidRPr="002B6A3F">
        <w:t xml:space="preserve"> Types 550, 550B and 550C load tap changers.</w:t>
      </w:r>
    </w:p>
    <w:p w14:paraId="574EFE53" w14:textId="77777777" w:rsidR="0009170C" w:rsidRPr="002B6A3F" w:rsidRDefault="0009170C" w:rsidP="0009170C"/>
    <w:tbl>
      <w:tblPr>
        <w:tblW w:w="0" w:type="auto"/>
        <w:jc w:val="center"/>
        <w:tblLayout w:type="fixed"/>
        <w:tblLook w:val="0000" w:firstRow="0" w:lastRow="0" w:firstColumn="0" w:lastColumn="0" w:noHBand="0" w:noVBand="0"/>
      </w:tblPr>
      <w:tblGrid>
        <w:gridCol w:w="2592"/>
        <w:gridCol w:w="1728"/>
        <w:gridCol w:w="1728"/>
        <w:gridCol w:w="1728"/>
      </w:tblGrid>
      <w:tr w:rsidR="0009170C" w:rsidRPr="002B6A3F" w14:paraId="62697DFA" w14:textId="77777777">
        <w:trPr>
          <w:jc w:val="center"/>
        </w:trPr>
        <w:tc>
          <w:tcPr>
            <w:tcW w:w="2592" w:type="dxa"/>
          </w:tcPr>
          <w:p w14:paraId="0C7FA6EC" w14:textId="77777777" w:rsidR="0009170C" w:rsidRPr="002B6A3F" w:rsidRDefault="0009170C" w:rsidP="00113519">
            <w:r w:rsidRPr="002B6A3F">
              <w:rPr>
                <w:u w:val="single"/>
              </w:rPr>
              <w:t>Waukesha Electric Systems</w:t>
            </w:r>
          </w:p>
        </w:tc>
        <w:tc>
          <w:tcPr>
            <w:tcW w:w="1728" w:type="dxa"/>
          </w:tcPr>
          <w:p w14:paraId="18336D60" w14:textId="77777777" w:rsidR="0009170C" w:rsidRPr="002B6A3F" w:rsidRDefault="0009170C" w:rsidP="00113519">
            <w:pPr>
              <w:jc w:val="center"/>
            </w:pPr>
            <w:r w:rsidRPr="002B6A3F">
              <w:br/>
              <w:t>34.4</w:t>
            </w:r>
          </w:p>
        </w:tc>
        <w:tc>
          <w:tcPr>
            <w:tcW w:w="1728" w:type="dxa"/>
          </w:tcPr>
          <w:p w14:paraId="07F7B3DA" w14:textId="77777777" w:rsidR="0009170C" w:rsidRPr="002B6A3F" w:rsidRDefault="0009170C" w:rsidP="00113519">
            <w:pPr>
              <w:jc w:val="center"/>
            </w:pPr>
            <w:r w:rsidRPr="002B6A3F">
              <w:br/>
              <w:t>X</w:t>
            </w:r>
          </w:p>
        </w:tc>
        <w:tc>
          <w:tcPr>
            <w:tcW w:w="1728" w:type="dxa"/>
          </w:tcPr>
          <w:p w14:paraId="44BB599C" w14:textId="77777777" w:rsidR="0009170C" w:rsidRPr="002B6A3F" w:rsidRDefault="0009170C" w:rsidP="00113519">
            <w:pPr>
              <w:jc w:val="center"/>
            </w:pPr>
            <w:r w:rsidRPr="002B6A3F">
              <w:br/>
              <w:t>X</w:t>
            </w:r>
          </w:p>
        </w:tc>
      </w:tr>
      <w:tr w:rsidR="0009170C" w:rsidRPr="002B6A3F" w14:paraId="1F0ADD2D" w14:textId="77777777">
        <w:trPr>
          <w:jc w:val="center"/>
        </w:trPr>
        <w:tc>
          <w:tcPr>
            <w:tcW w:w="2592" w:type="dxa"/>
          </w:tcPr>
          <w:p w14:paraId="0412C487" w14:textId="77777777" w:rsidR="0009170C" w:rsidRPr="002B6A3F" w:rsidRDefault="0009170C" w:rsidP="00113519"/>
        </w:tc>
        <w:tc>
          <w:tcPr>
            <w:tcW w:w="1728" w:type="dxa"/>
          </w:tcPr>
          <w:p w14:paraId="5F0A2750" w14:textId="77777777" w:rsidR="0009170C" w:rsidRPr="002B6A3F" w:rsidRDefault="0009170C" w:rsidP="00113519">
            <w:pPr>
              <w:jc w:val="center"/>
            </w:pPr>
            <w:r w:rsidRPr="002B6A3F">
              <w:t>43.8</w:t>
            </w:r>
          </w:p>
        </w:tc>
        <w:tc>
          <w:tcPr>
            <w:tcW w:w="1728" w:type="dxa"/>
          </w:tcPr>
          <w:p w14:paraId="239311B7" w14:textId="77777777" w:rsidR="0009170C" w:rsidRPr="002B6A3F" w:rsidRDefault="0009170C" w:rsidP="00113519">
            <w:pPr>
              <w:jc w:val="center"/>
            </w:pPr>
            <w:r w:rsidRPr="002B6A3F">
              <w:t>X</w:t>
            </w:r>
          </w:p>
        </w:tc>
        <w:tc>
          <w:tcPr>
            <w:tcW w:w="1728" w:type="dxa"/>
          </w:tcPr>
          <w:p w14:paraId="5C1B514D" w14:textId="77777777" w:rsidR="0009170C" w:rsidRPr="002B6A3F" w:rsidRDefault="0009170C" w:rsidP="00113519">
            <w:pPr>
              <w:jc w:val="center"/>
            </w:pPr>
            <w:r w:rsidRPr="002B6A3F">
              <w:t>X</w:t>
            </w:r>
          </w:p>
        </w:tc>
      </w:tr>
      <w:tr w:rsidR="0009170C" w:rsidRPr="002B6A3F" w14:paraId="4F8DF8E9" w14:textId="77777777">
        <w:trPr>
          <w:jc w:val="center"/>
        </w:trPr>
        <w:tc>
          <w:tcPr>
            <w:tcW w:w="2592" w:type="dxa"/>
          </w:tcPr>
          <w:p w14:paraId="7ED3D7E4" w14:textId="77777777" w:rsidR="0009170C" w:rsidRPr="002B6A3F" w:rsidRDefault="0009170C" w:rsidP="00113519"/>
        </w:tc>
        <w:tc>
          <w:tcPr>
            <w:tcW w:w="1728" w:type="dxa"/>
          </w:tcPr>
          <w:p w14:paraId="200E5026" w14:textId="77777777" w:rsidR="0009170C" w:rsidRPr="002B6A3F" w:rsidRDefault="0009170C" w:rsidP="00113519">
            <w:pPr>
              <w:jc w:val="center"/>
            </w:pPr>
            <w:r w:rsidRPr="002B6A3F">
              <w:t>67.0</w:t>
            </w:r>
          </w:p>
        </w:tc>
        <w:tc>
          <w:tcPr>
            <w:tcW w:w="1728" w:type="dxa"/>
          </w:tcPr>
          <w:p w14:paraId="60258144" w14:textId="77777777" w:rsidR="0009170C" w:rsidRPr="002B6A3F" w:rsidRDefault="0009170C" w:rsidP="00113519">
            <w:pPr>
              <w:jc w:val="center"/>
            </w:pPr>
            <w:r w:rsidRPr="002B6A3F">
              <w:t>X</w:t>
            </w:r>
          </w:p>
        </w:tc>
        <w:tc>
          <w:tcPr>
            <w:tcW w:w="1728" w:type="dxa"/>
          </w:tcPr>
          <w:p w14:paraId="19DD0823" w14:textId="77777777" w:rsidR="0009170C" w:rsidRPr="002B6A3F" w:rsidRDefault="0009170C" w:rsidP="00113519">
            <w:pPr>
              <w:jc w:val="center"/>
            </w:pPr>
            <w:r w:rsidRPr="002B6A3F">
              <w:t>X</w:t>
            </w:r>
          </w:p>
        </w:tc>
      </w:tr>
      <w:tr w:rsidR="0009170C" w:rsidRPr="002B6A3F" w14:paraId="62001802" w14:textId="77777777">
        <w:trPr>
          <w:jc w:val="center"/>
        </w:trPr>
        <w:tc>
          <w:tcPr>
            <w:tcW w:w="2592" w:type="dxa"/>
          </w:tcPr>
          <w:p w14:paraId="1492E674" w14:textId="77777777" w:rsidR="0009170C" w:rsidRPr="002B6A3F" w:rsidRDefault="0009170C" w:rsidP="00113519"/>
        </w:tc>
        <w:tc>
          <w:tcPr>
            <w:tcW w:w="1728" w:type="dxa"/>
          </w:tcPr>
          <w:p w14:paraId="629FA184" w14:textId="77777777" w:rsidR="0009170C" w:rsidRPr="002B6A3F" w:rsidRDefault="0009170C" w:rsidP="00113519">
            <w:pPr>
              <w:jc w:val="center"/>
            </w:pPr>
            <w:r w:rsidRPr="002B6A3F">
              <w:t>115</w:t>
            </w:r>
          </w:p>
        </w:tc>
        <w:tc>
          <w:tcPr>
            <w:tcW w:w="1728" w:type="dxa"/>
          </w:tcPr>
          <w:p w14:paraId="210439B2" w14:textId="77777777" w:rsidR="0009170C" w:rsidRPr="002B6A3F" w:rsidRDefault="0009170C" w:rsidP="00113519">
            <w:pPr>
              <w:jc w:val="center"/>
            </w:pPr>
            <w:r w:rsidRPr="002B6A3F">
              <w:t>X</w:t>
            </w:r>
          </w:p>
        </w:tc>
        <w:tc>
          <w:tcPr>
            <w:tcW w:w="1728" w:type="dxa"/>
          </w:tcPr>
          <w:p w14:paraId="3A2614FE" w14:textId="77777777" w:rsidR="0009170C" w:rsidRPr="002B6A3F" w:rsidRDefault="0009170C" w:rsidP="00113519">
            <w:pPr>
              <w:jc w:val="center"/>
            </w:pPr>
            <w:r w:rsidRPr="002B6A3F">
              <w:t>X</w:t>
            </w:r>
          </w:p>
        </w:tc>
      </w:tr>
      <w:tr w:rsidR="0009170C" w:rsidRPr="002B6A3F" w14:paraId="0042D875" w14:textId="77777777">
        <w:trPr>
          <w:jc w:val="center"/>
        </w:trPr>
        <w:tc>
          <w:tcPr>
            <w:tcW w:w="2592" w:type="dxa"/>
          </w:tcPr>
          <w:p w14:paraId="38A5E65C" w14:textId="77777777" w:rsidR="0009170C" w:rsidRPr="002B6A3F" w:rsidRDefault="0009170C" w:rsidP="00113519"/>
        </w:tc>
        <w:tc>
          <w:tcPr>
            <w:tcW w:w="1728" w:type="dxa"/>
          </w:tcPr>
          <w:p w14:paraId="4F8324E6" w14:textId="77777777" w:rsidR="0009170C" w:rsidRPr="002B6A3F" w:rsidRDefault="0009170C" w:rsidP="00113519">
            <w:pPr>
              <w:jc w:val="center"/>
            </w:pPr>
            <w:r w:rsidRPr="002B6A3F">
              <w:t>138</w:t>
            </w:r>
          </w:p>
        </w:tc>
        <w:tc>
          <w:tcPr>
            <w:tcW w:w="1728" w:type="dxa"/>
          </w:tcPr>
          <w:p w14:paraId="752B5E59" w14:textId="77777777" w:rsidR="0009170C" w:rsidRPr="002B6A3F" w:rsidRDefault="0009170C" w:rsidP="00113519"/>
        </w:tc>
        <w:tc>
          <w:tcPr>
            <w:tcW w:w="1728" w:type="dxa"/>
          </w:tcPr>
          <w:p w14:paraId="1BCF7186" w14:textId="77777777" w:rsidR="0009170C" w:rsidRPr="002B6A3F" w:rsidRDefault="0009170C" w:rsidP="00113519">
            <w:pPr>
              <w:jc w:val="center"/>
            </w:pPr>
            <w:r w:rsidRPr="002B6A3F">
              <w:t>X</w:t>
            </w:r>
          </w:p>
        </w:tc>
      </w:tr>
    </w:tbl>
    <w:p w14:paraId="1F76AB84" w14:textId="77777777" w:rsidR="0009170C" w:rsidRPr="002B6A3F" w:rsidRDefault="0009170C" w:rsidP="0009170C">
      <w:r w:rsidRPr="002B6A3F">
        <w:t>Transformers 5 MVA and larger also accepted as load tap changing transformers using ABB Type UZE; Reinhausen RMT-1;Reinhausen RMV-2; or Waukesha Electric Systems Type UZD load tap changers.</w:t>
      </w:r>
    </w:p>
    <w:p w14:paraId="269EA479" w14:textId="77777777" w:rsidR="00E5149D" w:rsidRPr="002B6A3F" w:rsidRDefault="00E5149D"/>
    <w:p w14:paraId="2F187CB1" w14:textId="77777777" w:rsidR="00E5149D" w:rsidRPr="002B6A3F" w:rsidRDefault="00E5149D">
      <w:r w:rsidRPr="002B6A3F">
        <w:t>Notes:</w:t>
      </w:r>
    </w:p>
    <w:p w14:paraId="597457C2" w14:textId="77777777" w:rsidR="00E5149D" w:rsidRPr="002B6A3F" w:rsidRDefault="00E5149D">
      <w:r w:rsidRPr="002B6A3F">
        <w:t>All acceptances are based on RUS Specification S-3: Specifications for Step-Down Distribution Substation Transformers, and, 15 kV or 25 kV class secondary voltages.</w:t>
      </w:r>
    </w:p>
    <w:p w14:paraId="5F5795ED" w14:textId="77777777" w:rsidR="00E5149D" w:rsidRPr="002B6A3F" w:rsidRDefault="00E5149D">
      <w:r w:rsidRPr="002B6A3F">
        <w:t>115 kV and 138 kV transformers may have one step reduced BIL.</w:t>
      </w:r>
    </w:p>
    <w:p w14:paraId="3E1F86E1" w14:textId="77777777" w:rsidR="00A92990" w:rsidRDefault="00E5149D" w:rsidP="00A92990">
      <w:pPr>
        <w:pStyle w:val="HEADINGLEFT"/>
      </w:pPr>
      <w:r w:rsidRPr="002B6A3F">
        <w:br w:type="page"/>
      </w:r>
      <w:r w:rsidR="00A92990" w:rsidRPr="002B6A3F">
        <w:lastRenderedPageBreak/>
        <w:t>an</w:t>
      </w:r>
      <w:r w:rsidR="00A92990">
        <w:t>-</w:t>
      </w:r>
      <w:r w:rsidR="00A92990" w:rsidRPr="002B6A3F">
        <w:t>4</w:t>
      </w:r>
    </w:p>
    <w:p w14:paraId="5A864126" w14:textId="77777777" w:rsidR="00A92990" w:rsidRPr="002B6A3F" w:rsidRDefault="004C2208" w:rsidP="00A92990">
      <w:pPr>
        <w:pStyle w:val="HEADINGLEFT"/>
      </w:pPr>
      <w:r>
        <w:t>February</w:t>
      </w:r>
      <w:r w:rsidR="00A92990">
        <w:t xml:space="preserve"> 2014</w:t>
      </w:r>
    </w:p>
    <w:p w14:paraId="6B7E3FB8" w14:textId="77777777" w:rsidR="00A92990" w:rsidRPr="002B6A3F" w:rsidRDefault="00A92990" w:rsidP="00A92990">
      <w:pPr>
        <w:pStyle w:val="HEADINGRIGHT"/>
      </w:pPr>
    </w:p>
    <w:p w14:paraId="655F6BC7" w14:textId="77777777" w:rsidR="00A92990" w:rsidRPr="002B6A3F" w:rsidRDefault="00A92990" w:rsidP="00A92990">
      <w:pPr>
        <w:tabs>
          <w:tab w:val="left" w:pos="3480"/>
          <w:tab w:val="left" w:pos="7080"/>
        </w:tabs>
      </w:pPr>
    </w:p>
    <w:p w14:paraId="18B6ADE7" w14:textId="77777777" w:rsidR="00A92990" w:rsidRPr="002B6A3F" w:rsidRDefault="00A92990" w:rsidP="00A92990">
      <w:pPr>
        <w:tabs>
          <w:tab w:val="left" w:pos="3480"/>
          <w:tab w:val="left" w:pos="7080"/>
        </w:tabs>
        <w:jc w:val="center"/>
      </w:pPr>
      <w:r w:rsidRPr="002B6A3F">
        <w:t>an - Transformers, Step Ratio, Single Phase,</w:t>
      </w:r>
    </w:p>
    <w:p w14:paraId="333A2D04" w14:textId="77777777" w:rsidR="00A92990" w:rsidRPr="002B6A3F" w:rsidRDefault="00A92990" w:rsidP="00A92990">
      <w:pPr>
        <w:tabs>
          <w:tab w:val="left" w:pos="3480"/>
          <w:tab w:val="left" w:pos="7080"/>
        </w:tabs>
        <w:jc w:val="center"/>
      </w:pPr>
      <w:r w:rsidRPr="002B6A3F">
        <w:t>Autotransformers or Two-Winding Transformers</w:t>
      </w:r>
    </w:p>
    <w:p w14:paraId="59DDD1D6" w14:textId="77777777" w:rsidR="00A92990" w:rsidRPr="002B6A3F" w:rsidRDefault="00A92990" w:rsidP="00A92990">
      <w:pPr>
        <w:tabs>
          <w:tab w:val="left" w:pos="3480"/>
          <w:tab w:val="left" w:pos="7080"/>
        </w:tabs>
        <w:jc w:val="center"/>
      </w:pPr>
      <w:r w:rsidRPr="002B6A3F">
        <w:t>for Use in System Voltage Conversion</w:t>
      </w:r>
    </w:p>
    <w:p w14:paraId="2DC7E159" w14:textId="77777777" w:rsidR="00A92990" w:rsidRPr="002B6A3F" w:rsidRDefault="00A92990" w:rsidP="00A92990">
      <w:pPr>
        <w:tabs>
          <w:tab w:val="left" w:pos="3480"/>
          <w:tab w:val="left" w:pos="7080"/>
        </w:tabs>
      </w:pPr>
    </w:p>
    <w:tbl>
      <w:tblPr>
        <w:tblW w:w="0" w:type="auto"/>
        <w:jc w:val="center"/>
        <w:tblLayout w:type="fixed"/>
        <w:tblLook w:val="0000" w:firstRow="0" w:lastRow="0" w:firstColumn="0" w:lastColumn="0" w:noHBand="0" w:noVBand="0"/>
      </w:tblPr>
      <w:tblGrid>
        <w:gridCol w:w="2880"/>
        <w:gridCol w:w="1728"/>
        <w:gridCol w:w="1440"/>
      </w:tblGrid>
      <w:tr w:rsidR="00A92990" w:rsidRPr="002B6A3F" w14:paraId="45428184" w14:textId="77777777" w:rsidTr="004C2208">
        <w:trPr>
          <w:jc w:val="center"/>
        </w:trPr>
        <w:tc>
          <w:tcPr>
            <w:tcW w:w="2880" w:type="dxa"/>
          </w:tcPr>
          <w:p w14:paraId="681CEEAB" w14:textId="77777777" w:rsidR="00A92990" w:rsidRPr="002B6A3F" w:rsidRDefault="00A92990" w:rsidP="004C2208">
            <w:pPr>
              <w:pBdr>
                <w:bottom w:val="single" w:sz="6" w:space="1" w:color="auto"/>
              </w:pBdr>
            </w:pPr>
            <w:r w:rsidRPr="002B6A3F">
              <w:t>Manufacturer</w:t>
            </w:r>
          </w:p>
        </w:tc>
        <w:tc>
          <w:tcPr>
            <w:tcW w:w="1728" w:type="dxa"/>
          </w:tcPr>
          <w:p w14:paraId="38FD0012" w14:textId="77777777" w:rsidR="00A92990" w:rsidRPr="002B6A3F" w:rsidRDefault="00A92990" w:rsidP="004C2208">
            <w:pPr>
              <w:pBdr>
                <w:bottom w:val="single" w:sz="6" w:space="1" w:color="auto"/>
              </w:pBdr>
              <w:jc w:val="center"/>
            </w:pPr>
            <w:r w:rsidRPr="002B6A3F">
              <w:t>Designation</w:t>
            </w:r>
          </w:p>
        </w:tc>
        <w:tc>
          <w:tcPr>
            <w:tcW w:w="1440" w:type="dxa"/>
          </w:tcPr>
          <w:p w14:paraId="5CF8863C" w14:textId="77777777" w:rsidR="00A92990" w:rsidRPr="002B6A3F" w:rsidRDefault="00A92990" w:rsidP="004C2208">
            <w:pPr>
              <w:pBdr>
                <w:bottom w:val="single" w:sz="6" w:space="1" w:color="auto"/>
              </w:pBdr>
              <w:jc w:val="center"/>
            </w:pPr>
            <w:r w:rsidRPr="002B6A3F">
              <w:t>Size</w:t>
            </w:r>
          </w:p>
        </w:tc>
      </w:tr>
      <w:tr w:rsidR="00A92990" w:rsidRPr="002B6A3F" w14:paraId="50B9B87A" w14:textId="77777777" w:rsidTr="004C2208">
        <w:trPr>
          <w:jc w:val="center"/>
        </w:trPr>
        <w:tc>
          <w:tcPr>
            <w:tcW w:w="2880" w:type="dxa"/>
          </w:tcPr>
          <w:p w14:paraId="236F7700" w14:textId="77777777" w:rsidR="00A92990" w:rsidRPr="002B6A3F" w:rsidRDefault="00A92990" w:rsidP="004C2208"/>
        </w:tc>
        <w:tc>
          <w:tcPr>
            <w:tcW w:w="1728" w:type="dxa"/>
          </w:tcPr>
          <w:p w14:paraId="063510DF" w14:textId="77777777" w:rsidR="00A92990" w:rsidRPr="002B6A3F" w:rsidRDefault="00A92990" w:rsidP="004C2208">
            <w:pPr>
              <w:jc w:val="center"/>
            </w:pPr>
          </w:p>
        </w:tc>
        <w:tc>
          <w:tcPr>
            <w:tcW w:w="1440" w:type="dxa"/>
          </w:tcPr>
          <w:p w14:paraId="3CD4F4A2" w14:textId="77777777" w:rsidR="00A92990" w:rsidRPr="002B6A3F" w:rsidRDefault="00A92990" w:rsidP="004C2208">
            <w:pPr>
              <w:jc w:val="center"/>
            </w:pPr>
          </w:p>
        </w:tc>
      </w:tr>
      <w:tr w:rsidR="00A92990" w:rsidRPr="002B6A3F" w14:paraId="145DB8CD" w14:textId="77777777" w:rsidTr="004C2208">
        <w:trPr>
          <w:jc w:val="center"/>
        </w:trPr>
        <w:tc>
          <w:tcPr>
            <w:tcW w:w="2880" w:type="dxa"/>
          </w:tcPr>
          <w:p w14:paraId="7FE7010D" w14:textId="77777777" w:rsidR="00A92990" w:rsidRPr="002B6A3F" w:rsidRDefault="00A92990" w:rsidP="004C2208">
            <w:r w:rsidRPr="002B6A3F">
              <w:rPr>
                <w:u w:val="single"/>
              </w:rPr>
              <w:t>Howard Industries</w:t>
            </w:r>
          </w:p>
        </w:tc>
        <w:tc>
          <w:tcPr>
            <w:tcW w:w="1728" w:type="dxa"/>
          </w:tcPr>
          <w:p w14:paraId="5C203CAB" w14:textId="77777777" w:rsidR="00A92990" w:rsidRPr="002B6A3F" w:rsidRDefault="00A92990" w:rsidP="004C2208">
            <w:pPr>
              <w:jc w:val="center"/>
            </w:pPr>
          </w:p>
        </w:tc>
        <w:tc>
          <w:tcPr>
            <w:tcW w:w="1440" w:type="dxa"/>
          </w:tcPr>
          <w:p w14:paraId="5BC44A28" w14:textId="77777777" w:rsidR="00A92990" w:rsidRPr="002B6A3F" w:rsidRDefault="00A92990" w:rsidP="004C2208">
            <w:pPr>
              <w:jc w:val="center"/>
            </w:pPr>
          </w:p>
        </w:tc>
      </w:tr>
      <w:tr w:rsidR="00A92990" w:rsidRPr="002B6A3F" w14:paraId="4F040482" w14:textId="77777777" w:rsidTr="004C2208">
        <w:trPr>
          <w:jc w:val="center"/>
        </w:trPr>
        <w:tc>
          <w:tcPr>
            <w:tcW w:w="2880" w:type="dxa"/>
          </w:tcPr>
          <w:p w14:paraId="6A8742E6" w14:textId="77777777" w:rsidR="00A92990" w:rsidRPr="002B6A3F" w:rsidRDefault="00A92990" w:rsidP="004C2208">
            <w:r w:rsidRPr="002B6A3F">
              <w:t xml:space="preserve">  2-WND</w:t>
            </w:r>
          </w:p>
        </w:tc>
        <w:tc>
          <w:tcPr>
            <w:tcW w:w="1728" w:type="dxa"/>
          </w:tcPr>
          <w:p w14:paraId="621E54C2" w14:textId="77777777" w:rsidR="00A92990" w:rsidRPr="002B6A3F" w:rsidRDefault="00A92990" w:rsidP="004C2208">
            <w:pPr>
              <w:jc w:val="center"/>
            </w:pPr>
            <w:r w:rsidRPr="002B6A3F">
              <w:t>STEPS</w:t>
            </w:r>
          </w:p>
        </w:tc>
        <w:tc>
          <w:tcPr>
            <w:tcW w:w="1440" w:type="dxa"/>
          </w:tcPr>
          <w:p w14:paraId="40A68333" w14:textId="77777777" w:rsidR="00A92990" w:rsidRPr="002B6A3F" w:rsidRDefault="00A92990" w:rsidP="004C2208">
            <w:pPr>
              <w:jc w:val="center"/>
            </w:pPr>
            <w:r w:rsidRPr="002B6A3F">
              <w:t>167-500</w:t>
            </w:r>
          </w:p>
        </w:tc>
      </w:tr>
      <w:tr w:rsidR="00A92990" w:rsidRPr="002B6A3F" w14:paraId="1EA5486B" w14:textId="77777777" w:rsidTr="004C2208">
        <w:trPr>
          <w:jc w:val="center"/>
        </w:trPr>
        <w:tc>
          <w:tcPr>
            <w:tcW w:w="2880" w:type="dxa"/>
          </w:tcPr>
          <w:p w14:paraId="682DC5EB" w14:textId="77777777" w:rsidR="00A92990" w:rsidRPr="002B6A3F" w:rsidRDefault="00A92990" w:rsidP="004C2208">
            <w:r w:rsidRPr="002B6A3F">
              <w:t xml:space="preserve">  AUTO</w:t>
            </w:r>
          </w:p>
        </w:tc>
        <w:tc>
          <w:tcPr>
            <w:tcW w:w="1728" w:type="dxa"/>
          </w:tcPr>
          <w:p w14:paraId="3F0EA848" w14:textId="77777777" w:rsidR="00A92990" w:rsidRPr="002B6A3F" w:rsidRDefault="00A92990" w:rsidP="004C2208">
            <w:pPr>
              <w:jc w:val="center"/>
            </w:pPr>
            <w:r w:rsidRPr="002B6A3F">
              <w:t>STEP-AUTO</w:t>
            </w:r>
          </w:p>
        </w:tc>
        <w:tc>
          <w:tcPr>
            <w:tcW w:w="1440" w:type="dxa"/>
          </w:tcPr>
          <w:p w14:paraId="305A98D1" w14:textId="77777777" w:rsidR="00A92990" w:rsidRPr="002B6A3F" w:rsidRDefault="00A92990" w:rsidP="004C2208">
            <w:pPr>
              <w:jc w:val="center"/>
            </w:pPr>
            <w:r w:rsidRPr="002B6A3F">
              <w:t>100-1500</w:t>
            </w:r>
          </w:p>
        </w:tc>
      </w:tr>
    </w:tbl>
    <w:p w14:paraId="45D7F714" w14:textId="77777777" w:rsidR="00A92990" w:rsidRPr="002B6A3F" w:rsidRDefault="00A92990" w:rsidP="00A92990">
      <w:pPr>
        <w:tabs>
          <w:tab w:val="left" w:pos="4080"/>
          <w:tab w:val="left" w:pos="7080"/>
        </w:tabs>
      </w:pPr>
    </w:p>
    <w:p w14:paraId="092E9BAD" w14:textId="77777777" w:rsidR="00A92990" w:rsidRPr="002B6A3F" w:rsidRDefault="00A92990" w:rsidP="00A92990">
      <w:pPr>
        <w:tabs>
          <w:tab w:val="left" w:pos="840"/>
          <w:tab w:val="left" w:pos="4080"/>
          <w:tab w:val="left" w:pos="7080"/>
        </w:tabs>
        <w:ind w:left="840" w:hanging="840"/>
      </w:pPr>
    </w:p>
    <w:p w14:paraId="5C16F46B" w14:textId="77777777" w:rsidR="00A92990" w:rsidRPr="002B6A3F" w:rsidRDefault="00A92990" w:rsidP="00A92990">
      <w:pPr>
        <w:tabs>
          <w:tab w:val="left" w:pos="840"/>
          <w:tab w:val="left" w:pos="4080"/>
          <w:tab w:val="left" w:pos="7080"/>
        </w:tabs>
        <w:ind w:left="840" w:hanging="840"/>
      </w:pPr>
      <w:r w:rsidRPr="002B6A3F">
        <w:t xml:space="preserve">NOTE: </w:t>
      </w:r>
      <w:r w:rsidRPr="002B6A3F">
        <w:tab/>
        <w:t>Two-winding transformers are self-protected under external short circuit in accordance with ANSI C57.12.90A.  Auto-transformers will withstand 25 times rated current under external short circuit in accordance with ANSI C57.12.90A.</w:t>
      </w:r>
    </w:p>
    <w:p w14:paraId="77AB8C07" w14:textId="77777777" w:rsidR="00A92990" w:rsidRPr="002B6A3F" w:rsidRDefault="00A92990" w:rsidP="00A92990">
      <w:pPr>
        <w:tabs>
          <w:tab w:val="left" w:pos="840"/>
          <w:tab w:val="left" w:pos="4080"/>
          <w:tab w:val="left" w:pos="7080"/>
        </w:tabs>
        <w:ind w:left="840" w:hanging="840"/>
      </w:pPr>
    </w:p>
    <w:p w14:paraId="0B27DC9C" w14:textId="77777777" w:rsidR="00A92990" w:rsidRPr="002B6A3F" w:rsidRDefault="00A92990" w:rsidP="00A92990">
      <w:pPr>
        <w:tabs>
          <w:tab w:val="left" w:pos="840"/>
          <w:tab w:val="left" w:pos="4080"/>
          <w:tab w:val="left" w:pos="7080"/>
        </w:tabs>
        <w:ind w:left="840" w:hanging="840"/>
        <w:jc w:val="center"/>
        <w:rPr>
          <w:vanish/>
        </w:rPr>
      </w:pPr>
    </w:p>
    <w:p w14:paraId="13470E16" w14:textId="77777777" w:rsidR="00E5149D" w:rsidRPr="002B6A3F" w:rsidRDefault="00A92990" w:rsidP="00A92990">
      <w:pPr>
        <w:pStyle w:val="HEADINGLEFT"/>
      </w:pPr>
      <w:r w:rsidRPr="002B6A3F">
        <w:br w:type="page"/>
      </w:r>
      <w:r w:rsidR="00E5149D" w:rsidRPr="002B6A3F">
        <w:lastRenderedPageBreak/>
        <w:t>Conditional List</w:t>
      </w:r>
    </w:p>
    <w:p w14:paraId="27F42B6C" w14:textId="77777777" w:rsidR="001F7EEB" w:rsidRDefault="00E5149D" w:rsidP="00C56AE7">
      <w:pPr>
        <w:pStyle w:val="HEADINGLEFT"/>
      </w:pPr>
      <w:r w:rsidRPr="002B6A3F">
        <w:t>an(1)</w:t>
      </w:r>
    </w:p>
    <w:p w14:paraId="5D32A85F" w14:textId="77777777" w:rsidR="00E5149D" w:rsidRPr="002B6A3F" w:rsidRDefault="00C76247" w:rsidP="00C56AE7">
      <w:pPr>
        <w:pStyle w:val="HEADINGLEFT"/>
      </w:pPr>
      <w:r>
        <w:t>September 2013</w:t>
      </w:r>
    </w:p>
    <w:p w14:paraId="7B72320E" w14:textId="77777777" w:rsidR="00E5149D" w:rsidRPr="002B6A3F" w:rsidRDefault="00E5149D" w:rsidP="0004601D">
      <w:pPr>
        <w:pStyle w:val="HEADINGRIGHT"/>
      </w:pPr>
    </w:p>
    <w:p w14:paraId="66F7325A" w14:textId="77777777" w:rsidR="00E5149D" w:rsidRPr="002B6A3F" w:rsidRDefault="00E5149D">
      <w:pPr>
        <w:tabs>
          <w:tab w:val="left" w:pos="4560"/>
          <w:tab w:val="left" w:pos="6120"/>
          <w:tab w:val="left" w:pos="7680"/>
        </w:tabs>
      </w:pPr>
    </w:p>
    <w:p w14:paraId="34539CDC" w14:textId="77777777" w:rsidR="00E5149D" w:rsidRPr="002B6A3F" w:rsidRDefault="00E5149D">
      <w:pPr>
        <w:tabs>
          <w:tab w:val="left" w:pos="4560"/>
          <w:tab w:val="left" w:pos="6120"/>
          <w:tab w:val="left" w:pos="7680"/>
        </w:tabs>
        <w:jc w:val="center"/>
      </w:pPr>
      <w:r w:rsidRPr="002B6A3F">
        <w:t>an - Transformers, Distribution, Pole Type</w:t>
      </w:r>
    </w:p>
    <w:p w14:paraId="06B5688F" w14:textId="77777777" w:rsidR="00E5149D" w:rsidRPr="002B6A3F" w:rsidRDefault="00E5149D">
      <w:pPr>
        <w:tabs>
          <w:tab w:val="left" w:pos="4560"/>
          <w:tab w:val="left" w:pos="6120"/>
          <w:tab w:val="left" w:pos="7680"/>
        </w:tabs>
      </w:pPr>
    </w:p>
    <w:p w14:paraId="7878F81C" w14:textId="77777777" w:rsidR="00E5149D" w:rsidRPr="002B6A3F" w:rsidRDefault="00E5149D">
      <w:pPr>
        <w:tabs>
          <w:tab w:val="left" w:pos="4560"/>
          <w:tab w:val="left" w:pos="6120"/>
          <w:tab w:val="left" w:pos="7680"/>
        </w:tabs>
      </w:pPr>
    </w:p>
    <w:tbl>
      <w:tblPr>
        <w:tblW w:w="0" w:type="auto"/>
        <w:jc w:val="center"/>
        <w:tblLayout w:type="fixed"/>
        <w:tblLook w:val="0000" w:firstRow="0" w:lastRow="0" w:firstColumn="0" w:lastColumn="0" w:noHBand="0" w:noVBand="0"/>
      </w:tblPr>
      <w:tblGrid>
        <w:gridCol w:w="4680"/>
        <w:gridCol w:w="4680"/>
      </w:tblGrid>
      <w:tr w:rsidR="00E5149D" w:rsidRPr="002B6A3F" w14:paraId="2E311A37" w14:textId="77777777">
        <w:trPr>
          <w:jc w:val="center"/>
        </w:trPr>
        <w:tc>
          <w:tcPr>
            <w:tcW w:w="4680" w:type="dxa"/>
          </w:tcPr>
          <w:p w14:paraId="53D332EC" w14:textId="77777777" w:rsidR="00E5149D" w:rsidRPr="002B6A3F" w:rsidRDefault="00E5149D">
            <w:pPr>
              <w:pBdr>
                <w:bottom w:val="single" w:sz="6" w:space="1" w:color="auto"/>
              </w:pBdr>
            </w:pPr>
            <w:r w:rsidRPr="002B6A3F">
              <w:t>Manufacturer</w:t>
            </w:r>
          </w:p>
        </w:tc>
        <w:tc>
          <w:tcPr>
            <w:tcW w:w="4680" w:type="dxa"/>
          </w:tcPr>
          <w:p w14:paraId="68555F2C" w14:textId="77777777" w:rsidR="00E5149D" w:rsidRPr="002B6A3F" w:rsidRDefault="00E5149D">
            <w:pPr>
              <w:pBdr>
                <w:bottom w:val="single" w:sz="6" w:space="1" w:color="auto"/>
              </w:pBdr>
            </w:pPr>
            <w:r w:rsidRPr="002B6A3F">
              <w:t>Conditions</w:t>
            </w:r>
          </w:p>
        </w:tc>
      </w:tr>
      <w:tr w:rsidR="00E5149D" w:rsidRPr="002B6A3F" w14:paraId="181030E8" w14:textId="77777777">
        <w:trPr>
          <w:jc w:val="center"/>
        </w:trPr>
        <w:tc>
          <w:tcPr>
            <w:tcW w:w="4680" w:type="dxa"/>
          </w:tcPr>
          <w:p w14:paraId="2CC773CB" w14:textId="77777777" w:rsidR="00E5149D" w:rsidRPr="002B6A3F" w:rsidRDefault="00E5149D"/>
        </w:tc>
        <w:tc>
          <w:tcPr>
            <w:tcW w:w="4680" w:type="dxa"/>
          </w:tcPr>
          <w:p w14:paraId="7AB1F4FB" w14:textId="77777777" w:rsidR="00E5149D" w:rsidRPr="002B6A3F" w:rsidRDefault="00E5149D"/>
        </w:tc>
      </w:tr>
      <w:tr w:rsidR="00E5149D" w:rsidRPr="002B6A3F" w14:paraId="5CC4F761" w14:textId="77777777">
        <w:trPr>
          <w:jc w:val="center"/>
        </w:trPr>
        <w:tc>
          <w:tcPr>
            <w:tcW w:w="4680" w:type="dxa"/>
          </w:tcPr>
          <w:p w14:paraId="4030E12A" w14:textId="77777777" w:rsidR="00E5149D" w:rsidRPr="002B6A3F" w:rsidRDefault="00120F12">
            <w:r>
              <w:rPr>
                <w:u w:val="single"/>
              </w:rPr>
              <w:t>Power Partners, Inc.</w:t>
            </w:r>
            <w:r w:rsidR="00E5149D" w:rsidRPr="002B6A3F">
              <w:br/>
              <w:t>7.2/12.5, 7.62/13.2</w:t>
            </w:r>
            <w:r w:rsidR="00E5149D" w:rsidRPr="002B6A3F">
              <w:br/>
              <w:t>14.4/24.9 kV &amp; Dual Voltage</w:t>
            </w:r>
            <w:r w:rsidR="00E5149D" w:rsidRPr="002B6A3F">
              <w:br/>
            </w:r>
            <w:r w:rsidR="00E5149D" w:rsidRPr="002B6A3F">
              <w:br/>
              <w:t>Single-phase, single bushing, 25 and 50 kVA pole type distribution transformers with amorphous metal cores.</w:t>
            </w:r>
          </w:p>
          <w:p w14:paraId="2E3ADA88" w14:textId="77777777" w:rsidR="00E5149D" w:rsidRPr="002B6A3F" w:rsidRDefault="00E5149D"/>
          <w:p w14:paraId="22DE57D1" w14:textId="77777777" w:rsidR="00E5149D" w:rsidRPr="002B6A3F" w:rsidRDefault="00E5149D" w:rsidP="00EA246F">
            <w:r w:rsidRPr="002B6A3F">
              <w:t>Single-phase, single bushing and two-bushing with internal UMX Under-oil Arrester o</w:t>
            </w:r>
            <w:r w:rsidR="00EA246F">
              <w:t>r</w:t>
            </w:r>
            <w:r w:rsidRPr="002B6A3F">
              <w:t xml:space="preserve"> with </w:t>
            </w:r>
            <w:r w:rsidR="00EA246F">
              <w:t>internal</w:t>
            </w:r>
            <w:r w:rsidRPr="002B6A3F">
              <w:t xml:space="preserve"> "Tranquell" Under-oil Arrester.</w:t>
            </w:r>
          </w:p>
        </w:tc>
        <w:tc>
          <w:tcPr>
            <w:tcW w:w="4680" w:type="dxa"/>
          </w:tcPr>
          <w:p w14:paraId="46DBC08C" w14:textId="77777777" w:rsidR="00E5149D" w:rsidRPr="002B6A3F" w:rsidRDefault="00E5149D"/>
          <w:p w14:paraId="7776899B" w14:textId="77777777" w:rsidR="00E5149D" w:rsidRPr="002B6A3F" w:rsidRDefault="00E5149D"/>
          <w:p w14:paraId="1989FBD8" w14:textId="77777777" w:rsidR="00E5149D" w:rsidRPr="002B6A3F" w:rsidRDefault="00E5149D"/>
          <w:p w14:paraId="5D8F3CBF" w14:textId="77777777" w:rsidR="00E5149D" w:rsidRPr="002B6A3F" w:rsidRDefault="00E5149D"/>
          <w:p w14:paraId="5B1A5CD4" w14:textId="77777777" w:rsidR="00E5149D" w:rsidRPr="002B6A3F" w:rsidRDefault="00E5149D">
            <w:r w:rsidRPr="002B6A3F">
              <w:t>To obtain experience.</w:t>
            </w:r>
          </w:p>
          <w:p w14:paraId="1D680B02" w14:textId="77777777" w:rsidR="00E5149D" w:rsidRPr="002B6A3F" w:rsidRDefault="00E5149D"/>
          <w:p w14:paraId="3B7B04F9" w14:textId="77777777" w:rsidR="00E5149D" w:rsidRPr="002B6A3F" w:rsidRDefault="00E5149D"/>
          <w:p w14:paraId="797A959A" w14:textId="77777777" w:rsidR="00E5149D" w:rsidRPr="002B6A3F" w:rsidRDefault="00E5149D"/>
          <w:p w14:paraId="6ECA2A48" w14:textId="77777777" w:rsidR="00E5149D" w:rsidRPr="002B6A3F" w:rsidRDefault="00E5149D">
            <w:r w:rsidRPr="002B6A3F">
              <w:t>To obtain experience.</w:t>
            </w:r>
          </w:p>
        </w:tc>
      </w:tr>
      <w:tr w:rsidR="00E5149D" w:rsidRPr="002B6A3F" w14:paraId="6A510A83" w14:textId="77777777">
        <w:trPr>
          <w:jc w:val="center"/>
        </w:trPr>
        <w:tc>
          <w:tcPr>
            <w:tcW w:w="4680" w:type="dxa"/>
          </w:tcPr>
          <w:p w14:paraId="0B531B62" w14:textId="77777777" w:rsidR="00E5149D" w:rsidRPr="002B6A3F" w:rsidRDefault="00E5149D"/>
        </w:tc>
        <w:tc>
          <w:tcPr>
            <w:tcW w:w="4680" w:type="dxa"/>
          </w:tcPr>
          <w:p w14:paraId="0E4E3B99" w14:textId="77777777" w:rsidR="00E5149D" w:rsidRPr="002B6A3F" w:rsidRDefault="00E5149D"/>
        </w:tc>
      </w:tr>
      <w:tr w:rsidR="00E5149D" w:rsidRPr="002B6A3F" w14:paraId="3268B747" w14:textId="77777777">
        <w:trPr>
          <w:jc w:val="center"/>
        </w:trPr>
        <w:tc>
          <w:tcPr>
            <w:tcW w:w="4680" w:type="dxa"/>
          </w:tcPr>
          <w:p w14:paraId="420D2AB1" w14:textId="77777777" w:rsidR="00E5149D" w:rsidRPr="002B6A3F" w:rsidRDefault="00EA2BE5" w:rsidP="00B25DFE">
            <w:pPr>
              <w:ind w:right="-108"/>
            </w:pPr>
            <w:r>
              <w:rPr>
                <w:u w:val="single"/>
              </w:rPr>
              <w:t>Eaton</w:t>
            </w:r>
            <w:r w:rsidR="00E5149D" w:rsidRPr="002B6A3F">
              <w:rPr>
                <w:u w:val="single"/>
                <w:vertAlign w:val="superscript"/>
              </w:rPr>
              <w:t>1</w:t>
            </w:r>
            <w:r w:rsidR="00E5149D" w:rsidRPr="002B6A3F">
              <w:br/>
              <w:t>7.2/12.5, 7.62/13.2, 14.4/24.9 kV and Dual Voltage</w:t>
            </w:r>
            <w:r w:rsidR="00672924" w:rsidRPr="002B6A3F">
              <w:rPr>
                <w:rFonts w:cs="Arial"/>
              </w:rPr>
              <w:t>*</w:t>
            </w:r>
            <w:r w:rsidR="00E5149D" w:rsidRPr="002B6A3F">
              <w:br/>
            </w:r>
            <w:r w:rsidR="00E5149D" w:rsidRPr="002B6A3F">
              <w:br/>
              <w:t>Single-phase, single bushing, self-protected, with Magnex Interrupter</w:t>
            </w:r>
          </w:p>
          <w:p w14:paraId="0E2B9FBF" w14:textId="77777777" w:rsidR="00E5149D" w:rsidRPr="002B6A3F" w:rsidRDefault="00E5149D"/>
          <w:p w14:paraId="3A9C14E4" w14:textId="77777777" w:rsidR="00E5149D" w:rsidRPr="002B6A3F" w:rsidRDefault="00E5149D">
            <w:r w:rsidRPr="002B6A3F">
              <w:t xml:space="preserve">Above or Conventional, single or two bushing; Type REA Conv. or Self-protected, single bushing Type REA-CSP with Type AZU, MOV, heavy-duty under-oil arrester. </w:t>
            </w:r>
          </w:p>
        </w:tc>
        <w:tc>
          <w:tcPr>
            <w:tcW w:w="4680" w:type="dxa"/>
          </w:tcPr>
          <w:p w14:paraId="10DA32A4" w14:textId="77777777" w:rsidR="00E5149D" w:rsidRPr="002B6A3F" w:rsidRDefault="00E5149D"/>
          <w:p w14:paraId="1DD57FD1" w14:textId="77777777" w:rsidR="00E5149D" w:rsidRPr="002B6A3F" w:rsidRDefault="00E5149D"/>
          <w:p w14:paraId="22953E48" w14:textId="77777777" w:rsidR="00E5149D" w:rsidRPr="002B6A3F" w:rsidRDefault="00E5149D"/>
          <w:p w14:paraId="52832353" w14:textId="77777777" w:rsidR="00E5149D" w:rsidRPr="002B6A3F" w:rsidRDefault="00E5149D"/>
          <w:p w14:paraId="0BEF18D2" w14:textId="77777777" w:rsidR="00E5149D" w:rsidRPr="002B6A3F" w:rsidRDefault="00E5149D">
            <w:r w:rsidRPr="002B6A3F">
              <w:t>To obtain experience.</w:t>
            </w:r>
          </w:p>
          <w:p w14:paraId="6E97F8D1" w14:textId="77777777" w:rsidR="00E5149D" w:rsidRPr="002B6A3F" w:rsidRDefault="00E5149D"/>
          <w:p w14:paraId="57316389" w14:textId="77777777" w:rsidR="00E5149D" w:rsidRPr="002B6A3F" w:rsidRDefault="00E5149D">
            <w:r w:rsidRPr="002B6A3F">
              <w:t>To obtain experience.</w:t>
            </w:r>
          </w:p>
          <w:p w14:paraId="1CC4511E" w14:textId="77777777" w:rsidR="00E5149D" w:rsidRPr="002B6A3F" w:rsidRDefault="00E5149D"/>
        </w:tc>
      </w:tr>
      <w:tr w:rsidR="002F4594" w:rsidRPr="002B6A3F" w14:paraId="06F34929" w14:textId="77777777">
        <w:trPr>
          <w:jc w:val="center"/>
        </w:trPr>
        <w:tc>
          <w:tcPr>
            <w:tcW w:w="4680" w:type="dxa"/>
          </w:tcPr>
          <w:p w14:paraId="764BEE4A" w14:textId="77777777" w:rsidR="002F4594" w:rsidRPr="002B6A3F" w:rsidRDefault="002F4594"/>
        </w:tc>
        <w:tc>
          <w:tcPr>
            <w:tcW w:w="4680" w:type="dxa"/>
          </w:tcPr>
          <w:p w14:paraId="5A01825E" w14:textId="77777777" w:rsidR="002F4594" w:rsidRPr="002B6A3F" w:rsidRDefault="002F4594"/>
        </w:tc>
      </w:tr>
      <w:tr w:rsidR="002F4594" w:rsidRPr="002B6A3F" w14:paraId="47EF6009" w14:textId="77777777">
        <w:trPr>
          <w:jc w:val="center"/>
        </w:trPr>
        <w:tc>
          <w:tcPr>
            <w:tcW w:w="9360" w:type="dxa"/>
            <w:gridSpan w:val="2"/>
          </w:tcPr>
          <w:p w14:paraId="3E4A6AC8" w14:textId="77777777" w:rsidR="002F4594" w:rsidRPr="00C76247" w:rsidRDefault="00C76247" w:rsidP="00C76247">
            <w:pPr>
              <w:pStyle w:val="NormalIndent"/>
              <w:rPr>
                <w:sz w:val="16"/>
                <w:szCs w:val="16"/>
              </w:rPr>
            </w:pPr>
            <w:r w:rsidRPr="00C76247">
              <w:rPr>
                <w:rFonts w:cs="Arial"/>
                <w:color w:val="000000"/>
                <w:sz w:val="24"/>
                <w:szCs w:val="24"/>
              </w:rPr>
              <w:t xml:space="preserve"> </w:t>
            </w:r>
            <w:r w:rsidRPr="00C76247">
              <w:rPr>
                <w:rFonts w:cs="Arial"/>
                <w:color w:val="000000"/>
                <w:sz w:val="16"/>
                <w:szCs w:val="16"/>
              </w:rPr>
              <w:t xml:space="preserve">*Optional EnvirotempTM FR3TM fluid-filled designs are available, including optimized </w:t>
            </w:r>
            <w:r w:rsidR="00EA2BE5">
              <w:rPr>
                <w:rFonts w:cs="Arial"/>
                <w:color w:val="000000"/>
                <w:sz w:val="16"/>
                <w:szCs w:val="16"/>
              </w:rPr>
              <w:t>Eaton</w:t>
            </w:r>
            <w:r w:rsidRPr="00C76247">
              <w:rPr>
                <w:rFonts w:cs="Arial"/>
                <w:color w:val="000000"/>
                <w:sz w:val="16"/>
                <w:szCs w:val="16"/>
              </w:rPr>
              <w:t xml:space="preserve"> PEAK™ transformer designs which allow reduced transformer size and/or overload capacity while providing for fire safety, environmental safety, and extended insulation life. This natural ester soybean oil based dielectric fluid is an extremely biodegradable, renewable resource that is classified as a less flammable fluid, and is non-toxic. Envirotemp™ and FR3™ are licensed trademarks of Cargill, Incorporated. PEAK™ is a trademark of </w:t>
            </w:r>
            <w:r w:rsidR="00EA2BE5">
              <w:rPr>
                <w:rFonts w:cs="Arial"/>
                <w:color w:val="000000"/>
                <w:sz w:val="16"/>
                <w:szCs w:val="16"/>
              </w:rPr>
              <w:t>Eaton</w:t>
            </w:r>
            <w:r w:rsidRPr="00C76247">
              <w:rPr>
                <w:rFonts w:cs="Arial"/>
                <w:color w:val="000000"/>
                <w:sz w:val="16"/>
                <w:szCs w:val="16"/>
              </w:rPr>
              <w:t>.</w:t>
            </w:r>
          </w:p>
        </w:tc>
      </w:tr>
      <w:tr w:rsidR="00E5149D" w:rsidRPr="002B6A3F" w14:paraId="4C72594E" w14:textId="77777777">
        <w:trPr>
          <w:jc w:val="center"/>
        </w:trPr>
        <w:tc>
          <w:tcPr>
            <w:tcW w:w="4680" w:type="dxa"/>
          </w:tcPr>
          <w:p w14:paraId="454409E4" w14:textId="77777777" w:rsidR="00E5149D" w:rsidRPr="002B6A3F" w:rsidRDefault="00E5149D"/>
        </w:tc>
        <w:tc>
          <w:tcPr>
            <w:tcW w:w="4680" w:type="dxa"/>
          </w:tcPr>
          <w:p w14:paraId="5E3C5AC0" w14:textId="77777777" w:rsidR="00E5149D" w:rsidRPr="002B6A3F" w:rsidRDefault="00E5149D"/>
        </w:tc>
      </w:tr>
      <w:tr w:rsidR="00E5149D" w:rsidRPr="002B6A3F" w14:paraId="17995B14" w14:textId="77777777">
        <w:trPr>
          <w:jc w:val="center"/>
        </w:trPr>
        <w:tc>
          <w:tcPr>
            <w:tcW w:w="4680" w:type="dxa"/>
          </w:tcPr>
          <w:p w14:paraId="59D8F235" w14:textId="77777777" w:rsidR="00E5149D" w:rsidRPr="002B6A3F" w:rsidRDefault="00E46F99">
            <w:r>
              <w:rPr>
                <w:u w:val="single"/>
              </w:rPr>
              <w:t>ERMCO, Inc.</w:t>
            </w:r>
            <w:r w:rsidR="00E5149D" w:rsidRPr="002B6A3F">
              <w:rPr>
                <w:u w:val="single"/>
                <w:vertAlign w:val="superscript"/>
              </w:rPr>
              <w:t>1</w:t>
            </w:r>
            <w:r w:rsidR="00E5149D" w:rsidRPr="002B6A3F">
              <w:br/>
              <w:t>7.2/12.5 and 7.62/13.2 and14.4/24.9 kV</w:t>
            </w:r>
            <w:r w:rsidR="00E5149D" w:rsidRPr="002B6A3F">
              <w:br/>
            </w:r>
            <w:r w:rsidR="00E5149D" w:rsidRPr="002B6A3F">
              <w:br/>
              <w:t>Single-phase, single bushing with internal Tranquell Under-oil Arrester</w:t>
            </w:r>
          </w:p>
        </w:tc>
        <w:tc>
          <w:tcPr>
            <w:tcW w:w="4680" w:type="dxa"/>
          </w:tcPr>
          <w:p w14:paraId="72D0B22B" w14:textId="77777777" w:rsidR="00E5149D" w:rsidRPr="002B6A3F" w:rsidRDefault="00E5149D"/>
          <w:p w14:paraId="4B50106F" w14:textId="77777777" w:rsidR="00E5149D" w:rsidRPr="002B6A3F" w:rsidRDefault="00E5149D"/>
          <w:p w14:paraId="5993530E" w14:textId="77777777" w:rsidR="00E5149D" w:rsidRPr="002B6A3F" w:rsidRDefault="00E5149D"/>
          <w:p w14:paraId="03E62D09" w14:textId="77777777" w:rsidR="00E5149D" w:rsidRPr="002B6A3F" w:rsidRDefault="00E5149D">
            <w:r w:rsidRPr="002B6A3F">
              <w:t>To obtain experience.</w:t>
            </w:r>
          </w:p>
          <w:p w14:paraId="305A69CB" w14:textId="77777777" w:rsidR="00E5149D" w:rsidRPr="002B6A3F" w:rsidRDefault="00E5149D"/>
        </w:tc>
      </w:tr>
      <w:tr w:rsidR="00E5149D" w:rsidRPr="002B6A3F" w14:paraId="5E5EA6B5" w14:textId="77777777">
        <w:trPr>
          <w:jc w:val="center"/>
        </w:trPr>
        <w:tc>
          <w:tcPr>
            <w:tcW w:w="4680" w:type="dxa"/>
          </w:tcPr>
          <w:p w14:paraId="7147C8EF" w14:textId="77777777" w:rsidR="00E5149D" w:rsidRPr="002B6A3F" w:rsidRDefault="00E5149D"/>
        </w:tc>
        <w:tc>
          <w:tcPr>
            <w:tcW w:w="4680" w:type="dxa"/>
          </w:tcPr>
          <w:p w14:paraId="69F45B47" w14:textId="77777777" w:rsidR="00E5149D" w:rsidRPr="002B6A3F" w:rsidRDefault="00E5149D"/>
        </w:tc>
      </w:tr>
    </w:tbl>
    <w:p w14:paraId="702E4784" w14:textId="77777777" w:rsidR="00E5149D" w:rsidRPr="002B6A3F" w:rsidRDefault="00E5149D">
      <w:pPr>
        <w:pStyle w:val="HEADINGLEFT"/>
      </w:pPr>
    </w:p>
    <w:p w14:paraId="3A7A8405" w14:textId="77777777" w:rsidR="00E5149D" w:rsidRPr="002B6A3F" w:rsidRDefault="00E5149D">
      <w:pPr>
        <w:tabs>
          <w:tab w:val="right" w:pos="1260"/>
          <w:tab w:val="left" w:pos="1620"/>
          <w:tab w:val="right" w:pos="6480"/>
        </w:tabs>
      </w:pPr>
      <w:r w:rsidRPr="002B6A3F">
        <w:t>Note:</w:t>
      </w:r>
    </w:p>
    <w:p w14:paraId="09279168" w14:textId="77777777" w:rsidR="00E5149D" w:rsidRPr="002B6A3F" w:rsidRDefault="00E5149D" w:rsidP="00DC3612">
      <w:pPr>
        <w:numPr>
          <w:ilvl w:val="0"/>
          <w:numId w:val="4"/>
        </w:numPr>
        <w:tabs>
          <w:tab w:val="right" w:pos="1260"/>
          <w:tab w:val="left" w:pos="1620"/>
          <w:tab w:val="right" w:pos="6480"/>
        </w:tabs>
      </w:pPr>
      <w:r w:rsidRPr="002B6A3F">
        <w:t>Available with optional covers insulated for 15 KV dielectric strength at additional cost.  (Transformer covers with higher electrical insulation, together with other coordinated electrical insulating protective measures, should help to significantly lessen shock and electrocution hazards to raptors, other birds, and small mammals.)</w:t>
      </w:r>
    </w:p>
    <w:p w14:paraId="4E01F13C" w14:textId="77777777" w:rsidR="00E5149D" w:rsidRPr="002B6A3F" w:rsidRDefault="00E5149D">
      <w:pPr>
        <w:pStyle w:val="HEADINGLEFT"/>
      </w:pPr>
    </w:p>
    <w:p w14:paraId="3B907C50" w14:textId="77777777" w:rsidR="00E5149D" w:rsidRPr="002B6A3F" w:rsidRDefault="00E5149D" w:rsidP="00C56AE7">
      <w:pPr>
        <w:pStyle w:val="HEADINGRIGHT"/>
      </w:pPr>
      <w:r w:rsidRPr="002B6A3F">
        <w:br w:type="page"/>
      </w:r>
      <w:r w:rsidRPr="002B6A3F">
        <w:lastRenderedPageBreak/>
        <w:t>Conditional List</w:t>
      </w:r>
    </w:p>
    <w:p w14:paraId="30FDEA05" w14:textId="77777777" w:rsidR="00E5149D" w:rsidRPr="002B6A3F" w:rsidRDefault="00E5149D" w:rsidP="00C56AE7">
      <w:pPr>
        <w:pStyle w:val="HEADINGRIGHT"/>
      </w:pPr>
      <w:r w:rsidRPr="002B6A3F">
        <w:t>an(1.</w:t>
      </w:r>
      <w:r w:rsidR="00CC71E8">
        <w:t>1</w:t>
      </w:r>
      <w:r w:rsidRPr="002B6A3F">
        <w:t>)</w:t>
      </w:r>
    </w:p>
    <w:p w14:paraId="18079D4E" w14:textId="3A5A65A8" w:rsidR="00E5149D" w:rsidRPr="002B6A3F" w:rsidRDefault="003E1AFE" w:rsidP="00C56AE7">
      <w:pPr>
        <w:pStyle w:val="HEADINGRIGHT"/>
      </w:pPr>
      <w:r>
        <w:t>June 25, 2020</w:t>
      </w:r>
    </w:p>
    <w:p w14:paraId="772A8ADB" w14:textId="77777777" w:rsidR="00E5149D" w:rsidRPr="002B6A3F" w:rsidRDefault="00E5149D" w:rsidP="0004601D">
      <w:pPr>
        <w:pStyle w:val="HEADINGLEFT"/>
      </w:pPr>
    </w:p>
    <w:p w14:paraId="361DE560" w14:textId="77777777" w:rsidR="00E5149D" w:rsidRPr="002B6A3F" w:rsidRDefault="00E5149D">
      <w:pPr>
        <w:tabs>
          <w:tab w:val="left" w:pos="4560"/>
          <w:tab w:val="left" w:pos="6120"/>
          <w:tab w:val="left" w:pos="7680"/>
        </w:tabs>
        <w:jc w:val="center"/>
      </w:pPr>
      <w:r w:rsidRPr="002B6A3F">
        <w:t>an - Transformers, Distribution, Pole Type</w:t>
      </w:r>
    </w:p>
    <w:p w14:paraId="33F56A6B" w14:textId="77777777" w:rsidR="00E5149D" w:rsidRPr="002B6A3F" w:rsidRDefault="00E5149D">
      <w:pPr>
        <w:tabs>
          <w:tab w:val="left" w:pos="4560"/>
          <w:tab w:val="left" w:pos="6120"/>
          <w:tab w:val="left" w:pos="7680"/>
        </w:tabs>
      </w:pPr>
    </w:p>
    <w:tbl>
      <w:tblPr>
        <w:tblW w:w="0" w:type="auto"/>
        <w:jc w:val="center"/>
        <w:tblLayout w:type="fixed"/>
        <w:tblLook w:val="0000" w:firstRow="0" w:lastRow="0" w:firstColumn="0" w:lastColumn="0" w:noHBand="0" w:noVBand="0"/>
      </w:tblPr>
      <w:tblGrid>
        <w:gridCol w:w="4680"/>
        <w:gridCol w:w="4680"/>
      </w:tblGrid>
      <w:tr w:rsidR="00E5149D" w:rsidRPr="002B6A3F" w14:paraId="08668F42" w14:textId="77777777">
        <w:trPr>
          <w:jc w:val="center"/>
        </w:trPr>
        <w:tc>
          <w:tcPr>
            <w:tcW w:w="4680" w:type="dxa"/>
          </w:tcPr>
          <w:p w14:paraId="69005CD7" w14:textId="77777777" w:rsidR="00E5149D" w:rsidRPr="002B6A3F" w:rsidRDefault="00E5149D">
            <w:pPr>
              <w:pBdr>
                <w:bottom w:val="single" w:sz="6" w:space="1" w:color="auto"/>
              </w:pBdr>
            </w:pPr>
            <w:r w:rsidRPr="002B6A3F">
              <w:br/>
              <w:t>Manufacturer</w:t>
            </w:r>
          </w:p>
        </w:tc>
        <w:tc>
          <w:tcPr>
            <w:tcW w:w="4680" w:type="dxa"/>
          </w:tcPr>
          <w:p w14:paraId="4DF6995E" w14:textId="77777777" w:rsidR="00E5149D" w:rsidRPr="002B6A3F" w:rsidRDefault="00E5149D">
            <w:pPr>
              <w:pBdr>
                <w:bottom w:val="single" w:sz="6" w:space="1" w:color="auto"/>
              </w:pBdr>
            </w:pPr>
            <w:r w:rsidRPr="002B6A3F">
              <w:br/>
              <w:t>Conditions</w:t>
            </w:r>
          </w:p>
        </w:tc>
      </w:tr>
      <w:tr w:rsidR="00E5149D" w:rsidRPr="002B6A3F" w14:paraId="54716852" w14:textId="77777777">
        <w:trPr>
          <w:jc w:val="center"/>
        </w:trPr>
        <w:tc>
          <w:tcPr>
            <w:tcW w:w="4680" w:type="dxa"/>
          </w:tcPr>
          <w:p w14:paraId="61927DDD" w14:textId="77777777" w:rsidR="00E5149D" w:rsidRPr="002B6A3F" w:rsidRDefault="00E5149D"/>
        </w:tc>
        <w:tc>
          <w:tcPr>
            <w:tcW w:w="4680" w:type="dxa"/>
          </w:tcPr>
          <w:p w14:paraId="4BF36B8A" w14:textId="77777777" w:rsidR="00E5149D" w:rsidRPr="002B6A3F" w:rsidRDefault="00E5149D"/>
        </w:tc>
      </w:tr>
      <w:tr w:rsidR="00E5149D" w:rsidRPr="002B6A3F" w14:paraId="6A9E9F72" w14:textId="77777777">
        <w:trPr>
          <w:jc w:val="center"/>
        </w:trPr>
        <w:tc>
          <w:tcPr>
            <w:tcW w:w="4680" w:type="dxa"/>
          </w:tcPr>
          <w:p w14:paraId="1DBBEDCE" w14:textId="71D25CDC" w:rsidR="00E5149D" w:rsidRPr="002B6A3F" w:rsidRDefault="00E5149D">
            <w:r w:rsidRPr="002B6A3F">
              <w:rPr>
                <w:u w:val="single"/>
              </w:rPr>
              <w:t>Prolec</w:t>
            </w:r>
            <w:r w:rsidR="00617E2E">
              <w:rPr>
                <w:u w:val="single"/>
              </w:rPr>
              <w:t xml:space="preserve"> GE</w:t>
            </w:r>
            <w:r w:rsidRPr="002B6A3F">
              <w:br/>
              <w:t xml:space="preserve">12.47/7.2, 13.2/7.62, &amp; 14.4/24.9 kV; </w:t>
            </w:r>
            <w:r w:rsidRPr="002B6A3F">
              <w:br/>
              <w:t xml:space="preserve">5 through </w:t>
            </w:r>
            <w:r w:rsidR="003E1AFE">
              <w:t>167</w:t>
            </w:r>
            <w:r w:rsidRPr="002B6A3F">
              <w:t xml:space="preserve"> kVA</w:t>
            </w:r>
          </w:p>
          <w:p w14:paraId="4D9EAD69" w14:textId="77777777" w:rsidR="00E5149D" w:rsidRPr="002B6A3F" w:rsidRDefault="00E5149D">
            <w:r w:rsidRPr="002B6A3F">
              <w:t>Single bushing and two bushing</w:t>
            </w:r>
          </w:p>
          <w:p w14:paraId="5B6F6A1D" w14:textId="77777777" w:rsidR="00E5149D" w:rsidRPr="002B6A3F" w:rsidRDefault="00E5149D">
            <w:r w:rsidRPr="002B6A3F">
              <w:t>Conventional &amp; self-protected</w:t>
            </w:r>
            <w:r w:rsidRPr="002B6A3F">
              <w:br/>
              <w:t>and 12.47/7.2 x 24.9/14.4 dual voltage</w:t>
            </w:r>
          </w:p>
        </w:tc>
        <w:tc>
          <w:tcPr>
            <w:tcW w:w="4680" w:type="dxa"/>
          </w:tcPr>
          <w:p w14:paraId="5C46B3A0" w14:textId="77777777" w:rsidR="00E5149D" w:rsidRPr="002B6A3F" w:rsidRDefault="00E5149D"/>
          <w:p w14:paraId="1F65D9D8" w14:textId="77777777" w:rsidR="00E5149D" w:rsidRPr="002B6A3F" w:rsidRDefault="00E5149D"/>
          <w:p w14:paraId="2162E958" w14:textId="77777777" w:rsidR="00E5149D" w:rsidRPr="002B6A3F" w:rsidRDefault="00E5149D">
            <w:r w:rsidRPr="002B6A3F">
              <w:t>To obtain experience.</w:t>
            </w:r>
          </w:p>
        </w:tc>
      </w:tr>
      <w:tr w:rsidR="00E5149D" w:rsidRPr="002B6A3F" w14:paraId="08592414" w14:textId="77777777">
        <w:trPr>
          <w:jc w:val="center"/>
        </w:trPr>
        <w:tc>
          <w:tcPr>
            <w:tcW w:w="4680" w:type="dxa"/>
          </w:tcPr>
          <w:p w14:paraId="6257C762" w14:textId="77777777" w:rsidR="00E5149D" w:rsidRPr="002B6A3F" w:rsidRDefault="00E5149D"/>
        </w:tc>
        <w:tc>
          <w:tcPr>
            <w:tcW w:w="4680" w:type="dxa"/>
          </w:tcPr>
          <w:p w14:paraId="5C88D4D0" w14:textId="77777777" w:rsidR="00E5149D" w:rsidRPr="002B6A3F" w:rsidRDefault="00E5149D"/>
        </w:tc>
      </w:tr>
      <w:tr w:rsidR="00E5149D" w:rsidRPr="002B6A3F" w14:paraId="264E67E9" w14:textId="77777777">
        <w:trPr>
          <w:jc w:val="center"/>
        </w:trPr>
        <w:tc>
          <w:tcPr>
            <w:tcW w:w="4680" w:type="dxa"/>
          </w:tcPr>
          <w:p w14:paraId="5EC9D80C" w14:textId="77777777" w:rsidR="00E5149D" w:rsidRPr="002B6A3F" w:rsidRDefault="00E5149D">
            <w:r w:rsidRPr="002B6A3F">
              <w:rPr>
                <w:u w:val="single"/>
              </w:rPr>
              <w:t>Howard Industries</w:t>
            </w:r>
            <w:r w:rsidRPr="002B6A3F">
              <w:br/>
              <w:t>7.2/12.5, 7.62/13.2,</w:t>
            </w:r>
            <w:r w:rsidRPr="002B6A3F">
              <w:br/>
              <w:t>14.4/24.9 kV and Dual Voltage</w:t>
            </w:r>
          </w:p>
          <w:p w14:paraId="00723AD3" w14:textId="77777777" w:rsidR="00E5149D" w:rsidRPr="002B6A3F" w:rsidRDefault="00E5149D"/>
          <w:p w14:paraId="39476ACC" w14:textId="77777777" w:rsidR="0060600F" w:rsidRDefault="0060600F" w:rsidP="0060600F">
            <w:pPr>
              <w:autoSpaceDE w:val="0"/>
              <w:autoSpaceDN w:val="0"/>
              <w:adjustRightInd w:val="0"/>
              <w:rPr>
                <w:rFonts w:cs="Arial"/>
              </w:rPr>
            </w:pPr>
            <w:r>
              <w:rPr>
                <w:rFonts w:cs="Arial"/>
              </w:rPr>
              <w:t>Single-phase, single bushing, and two bushing</w:t>
            </w:r>
          </w:p>
          <w:p w14:paraId="03D8EC28" w14:textId="77777777" w:rsidR="00E5149D" w:rsidRPr="002B6A3F" w:rsidRDefault="0060600F" w:rsidP="0060600F">
            <w:r>
              <w:rPr>
                <w:rFonts w:cs="Arial"/>
              </w:rPr>
              <w:t>with internal "AZU" or "Tranquell" under-oil arrester</w:t>
            </w:r>
          </w:p>
          <w:p w14:paraId="33E86385" w14:textId="77777777" w:rsidR="00E5149D" w:rsidRPr="002B6A3F" w:rsidRDefault="00E5149D"/>
        </w:tc>
        <w:tc>
          <w:tcPr>
            <w:tcW w:w="4680" w:type="dxa"/>
          </w:tcPr>
          <w:p w14:paraId="753EA680" w14:textId="77777777" w:rsidR="00E5149D" w:rsidRPr="002B6A3F" w:rsidRDefault="00E5149D"/>
          <w:p w14:paraId="7F867DBF" w14:textId="77777777" w:rsidR="00E5149D" w:rsidRPr="002B6A3F" w:rsidRDefault="00E5149D"/>
          <w:p w14:paraId="65931553" w14:textId="77777777" w:rsidR="00E5149D" w:rsidRPr="002B6A3F" w:rsidRDefault="00E5149D"/>
          <w:p w14:paraId="56A6049E" w14:textId="77777777" w:rsidR="00E5149D" w:rsidRPr="002B6A3F" w:rsidRDefault="00E5149D"/>
          <w:p w14:paraId="3A0BF7B7" w14:textId="77777777" w:rsidR="00E5149D" w:rsidRPr="002B6A3F" w:rsidRDefault="00E5149D">
            <w:r w:rsidRPr="002B6A3F">
              <w:t>To obtain experience.</w:t>
            </w:r>
          </w:p>
          <w:p w14:paraId="782B0AE8" w14:textId="77777777" w:rsidR="00E5149D" w:rsidRPr="002B6A3F" w:rsidRDefault="00E5149D" w:rsidP="0060600F"/>
        </w:tc>
      </w:tr>
      <w:tr w:rsidR="00E5149D" w:rsidRPr="002B6A3F" w14:paraId="3930E3A8" w14:textId="77777777">
        <w:trPr>
          <w:jc w:val="center"/>
        </w:trPr>
        <w:tc>
          <w:tcPr>
            <w:tcW w:w="4680" w:type="dxa"/>
          </w:tcPr>
          <w:p w14:paraId="28F5126A" w14:textId="77777777" w:rsidR="00E5149D" w:rsidRPr="002B6A3F" w:rsidRDefault="00E5149D"/>
        </w:tc>
        <w:tc>
          <w:tcPr>
            <w:tcW w:w="4680" w:type="dxa"/>
          </w:tcPr>
          <w:p w14:paraId="5CD02BE5" w14:textId="77777777" w:rsidR="00E5149D" w:rsidRPr="002B6A3F" w:rsidRDefault="00E5149D"/>
        </w:tc>
      </w:tr>
      <w:tr w:rsidR="00E5149D" w:rsidRPr="002B6A3F" w14:paraId="35F80028" w14:textId="77777777">
        <w:trPr>
          <w:jc w:val="center"/>
        </w:trPr>
        <w:tc>
          <w:tcPr>
            <w:tcW w:w="4680" w:type="dxa"/>
          </w:tcPr>
          <w:p w14:paraId="239A7A5A" w14:textId="77777777" w:rsidR="00E5149D" w:rsidRPr="002B6A3F" w:rsidRDefault="00E5149D">
            <w:pPr>
              <w:rPr>
                <w:lang w:val="sv-SE"/>
              </w:rPr>
            </w:pPr>
            <w:r w:rsidRPr="002B6A3F">
              <w:rPr>
                <w:u w:val="single"/>
                <w:lang w:val="sv-SE"/>
              </w:rPr>
              <w:t>Kuhlman</w:t>
            </w:r>
            <w:r w:rsidRPr="002B6A3F">
              <w:rPr>
                <w:lang w:val="sv-SE"/>
              </w:rPr>
              <w:br/>
              <w:t>7.2/12.5 kV and 7.62/13.2 kV</w:t>
            </w:r>
            <w:r w:rsidRPr="002B6A3F">
              <w:rPr>
                <w:lang w:val="sv-SE"/>
              </w:rPr>
              <w:br/>
              <w:t>Toroform design 10, l5, &amp; 25 kVA</w:t>
            </w:r>
          </w:p>
        </w:tc>
        <w:tc>
          <w:tcPr>
            <w:tcW w:w="4680" w:type="dxa"/>
          </w:tcPr>
          <w:p w14:paraId="78548BC2" w14:textId="77777777" w:rsidR="00E5149D" w:rsidRPr="002B6A3F" w:rsidRDefault="00E5149D">
            <w:pPr>
              <w:rPr>
                <w:lang w:val="sv-SE"/>
              </w:rPr>
            </w:pPr>
          </w:p>
          <w:p w14:paraId="5E82931A" w14:textId="77777777" w:rsidR="00E5149D" w:rsidRPr="002B6A3F" w:rsidRDefault="00E5149D">
            <w:pPr>
              <w:rPr>
                <w:lang w:val="sv-SE"/>
              </w:rPr>
            </w:pPr>
          </w:p>
          <w:p w14:paraId="52522F93" w14:textId="77777777" w:rsidR="00E5149D" w:rsidRPr="002B6A3F" w:rsidRDefault="00E5149D">
            <w:r w:rsidRPr="002B6A3F">
              <w:t>To obtain experience.</w:t>
            </w:r>
          </w:p>
        </w:tc>
      </w:tr>
      <w:tr w:rsidR="00E5149D" w:rsidRPr="002B6A3F" w14:paraId="5E55410D" w14:textId="77777777">
        <w:trPr>
          <w:jc w:val="center"/>
        </w:trPr>
        <w:tc>
          <w:tcPr>
            <w:tcW w:w="4680" w:type="dxa"/>
          </w:tcPr>
          <w:p w14:paraId="062ACBA3" w14:textId="77777777" w:rsidR="00E5149D" w:rsidRPr="002B6A3F" w:rsidRDefault="00E5149D"/>
        </w:tc>
        <w:tc>
          <w:tcPr>
            <w:tcW w:w="4680" w:type="dxa"/>
          </w:tcPr>
          <w:p w14:paraId="32D2DC2C" w14:textId="77777777" w:rsidR="00E5149D" w:rsidRPr="002B6A3F" w:rsidRDefault="00E5149D"/>
        </w:tc>
      </w:tr>
      <w:tr w:rsidR="00E5149D" w:rsidRPr="002B6A3F" w14:paraId="01E366B2" w14:textId="77777777">
        <w:trPr>
          <w:jc w:val="center"/>
        </w:trPr>
        <w:tc>
          <w:tcPr>
            <w:tcW w:w="4680" w:type="dxa"/>
          </w:tcPr>
          <w:p w14:paraId="07AD6AFD" w14:textId="77777777" w:rsidR="00E5149D" w:rsidRPr="002B6A3F" w:rsidRDefault="00E5149D">
            <w:r w:rsidRPr="002B6A3F">
              <w:rPr>
                <w:u w:val="single"/>
              </w:rPr>
              <w:t>NECO</w:t>
            </w:r>
            <w:r w:rsidRPr="002B6A3F">
              <w:br/>
              <w:t>7.2/12.5 kV and 14.4/24.9 kV</w:t>
            </w:r>
            <w:r w:rsidRPr="002B6A3F">
              <w:br/>
              <w:t>Single-phase, two bushing,</w:t>
            </w:r>
            <w:r w:rsidRPr="002B6A3F">
              <w:br/>
              <w:t>10-50 kVA, Conventional</w:t>
            </w:r>
          </w:p>
        </w:tc>
        <w:tc>
          <w:tcPr>
            <w:tcW w:w="4680" w:type="dxa"/>
          </w:tcPr>
          <w:p w14:paraId="22EE2887" w14:textId="77777777" w:rsidR="00E5149D" w:rsidRPr="002B6A3F" w:rsidRDefault="00E5149D"/>
          <w:p w14:paraId="25959ADC" w14:textId="77777777" w:rsidR="00E5149D" w:rsidRPr="002B6A3F" w:rsidRDefault="00E5149D"/>
          <w:p w14:paraId="7762BF43" w14:textId="77777777" w:rsidR="00E5149D" w:rsidRPr="002B6A3F" w:rsidRDefault="00E5149D"/>
          <w:p w14:paraId="22506946" w14:textId="77777777" w:rsidR="00E5149D" w:rsidRPr="002B6A3F" w:rsidRDefault="00E5149D">
            <w:r w:rsidRPr="002B6A3F">
              <w:t>To obtain experience.</w:t>
            </w:r>
          </w:p>
        </w:tc>
      </w:tr>
      <w:tr w:rsidR="00E5149D" w:rsidRPr="002B6A3F" w14:paraId="0BB96D8C" w14:textId="77777777">
        <w:trPr>
          <w:jc w:val="center"/>
        </w:trPr>
        <w:tc>
          <w:tcPr>
            <w:tcW w:w="4680" w:type="dxa"/>
          </w:tcPr>
          <w:p w14:paraId="0BE759FD" w14:textId="77777777" w:rsidR="00E5149D" w:rsidRPr="002B6A3F" w:rsidRDefault="00E5149D"/>
        </w:tc>
        <w:tc>
          <w:tcPr>
            <w:tcW w:w="4680" w:type="dxa"/>
          </w:tcPr>
          <w:p w14:paraId="4573EF8A" w14:textId="77777777" w:rsidR="00E5149D" w:rsidRPr="002B6A3F" w:rsidRDefault="00E5149D"/>
        </w:tc>
      </w:tr>
      <w:tr w:rsidR="00E5149D" w:rsidRPr="002B6A3F" w14:paraId="163DE4D2" w14:textId="77777777">
        <w:trPr>
          <w:jc w:val="center"/>
        </w:trPr>
        <w:tc>
          <w:tcPr>
            <w:tcW w:w="4680" w:type="dxa"/>
          </w:tcPr>
          <w:p w14:paraId="63AC580B" w14:textId="77777777" w:rsidR="00E5149D" w:rsidRPr="002B6A3F" w:rsidRDefault="00E5149D">
            <w:r w:rsidRPr="002B6A3F">
              <w:rPr>
                <w:u w:val="single"/>
              </w:rPr>
              <w:t>VanTran</w:t>
            </w:r>
            <w:r w:rsidRPr="002B6A3F">
              <w:br/>
              <w:t>14.4/24.9 kV and Dual Voltage</w:t>
            </w:r>
          </w:p>
          <w:p w14:paraId="65BA8313" w14:textId="77777777" w:rsidR="00E5149D" w:rsidRPr="002B6A3F" w:rsidRDefault="00E5149D"/>
          <w:p w14:paraId="3F434B04" w14:textId="77777777" w:rsidR="00E5149D" w:rsidRPr="002B6A3F" w:rsidRDefault="00E5149D">
            <w:r w:rsidRPr="002B6A3F">
              <w:t>Conventional, single bushing Type CR</w:t>
            </w:r>
          </w:p>
          <w:p w14:paraId="13A1AD80" w14:textId="77777777" w:rsidR="00E5149D" w:rsidRPr="002B6A3F" w:rsidRDefault="00E5149D"/>
          <w:p w14:paraId="3C89C132" w14:textId="77777777" w:rsidR="00E5149D" w:rsidRPr="002B6A3F" w:rsidRDefault="00E5149D">
            <w:r w:rsidRPr="002B6A3F">
              <w:t>Conventional, two bushing Type CD</w:t>
            </w:r>
          </w:p>
          <w:p w14:paraId="0BC56FC3" w14:textId="77777777" w:rsidR="00E5149D" w:rsidRPr="002B6A3F" w:rsidRDefault="00E5149D"/>
          <w:p w14:paraId="305D4217" w14:textId="77777777" w:rsidR="00E5149D" w:rsidRPr="002B6A3F" w:rsidRDefault="00E5149D">
            <w:r w:rsidRPr="002B6A3F">
              <w:t>Self-protected, single bushing Type CSP-R</w:t>
            </w:r>
          </w:p>
        </w:tc>
        <w:tc>
          <w:tcPr>
            <w:tcW w:w="4680" w:type="dxa"/>
          </w:tcPr>
          <w:p w14:paraId="04BD3351" w14:textId="77777777" w:rsidR="00E5149D" w:rsidRPr="002B6A3F" w:rsidRDefault="00E5149D"/>
          <w:p w14:paraId="69665E6C" w14:textId="77777777" w:rsidR="00E5149D" w:rsidRPr="002B6A3F" w:rsidRDefault="00E5149D"/>
          <w:p w14:paraId="174157B0" w14:textId="77777777" w:rsidR="00E5149D" w:rsidRPr="002B6A3F" w:rsidRDefault="00E5149D"/>
          <w:p w14:paraId="40CDB77B" w14:textId="77777777" w:rsidR="00E5149D" w:rsidRPr="002B6A3F" w:rsidRDefault="00E5149D">
            <w:r w:rsidRPr="002B6A3F">
              <w:t>To obtain experience.</w:t>
            </w:r>
          </w:p>
          <w:p w14:paraId="2F04BA88" w14:textId="77777777" w:rsidR="00E5149D" w:rsidRPr="002B6A3F" w:rsidRDefault="00E5149D"/>
          <w:p w14:paraId="6374CCDE" w14:textId="77777777" w:rsidR="00E5149D" w:rsidRPr="002B6A3F" w:rsidRDefault="00E5149D">
            <w:r w:rsidRPr="002B6A3F">
              <w:t>To obtain experience.</w:t>
            </w:r>
          </w:p>
          <w:p w14:paraId="12E45C35" w14:textId="77777777" w:rsidR="00E5149D" w:rsidRPr="002B6A3F" w:rsidRDefault="00E5149D"/>
          <w:p w14:paraId="5DB224E2" w14:textId="77777777" w:rsidR="00E5149D" w:rsidRPr="002B6A3F" w:rsidRDefault="00E5149D">
            <w:r w:rsidRPr="002B6A3F">
              <w:t>To obtain experience.</w:t>
            </w:r>
          </w:p>
        </w:tc>
      </w:tr>
    </w:tbl>
    <w:p w14:paraId="5F800349" w14:textId="77777777" w:rsidR="00E5149D" w:rsidRPr="002B6A3F" w:rsidRDefault="00E5149D" w:rsidP="00C56AE7">
      <w:pPr>
        <w:pStyle w:val="HEADINGLEFT"/>
      </w:pPr>
      <w:r w:rsidRPr="002B6A3F">
        <w:br w:type="page"/>
      </w:r>
      <w:r w:rsidRPr="002B6A3F">
        <w:lastRenderedPageBreak/>
        <w:t>Conditional List</w:t>
      </w:r>
    </w:p>
    <w:p w14:paraId="4D0AEDCC" w14:textId="77777777" w:rsidR="00C76247" w:rsidRDefault="00E5149D" w:rsidP="00C56AE7">
      <w:pPr>
        <w:pStyle w:val="HEADINGLEFT"/>
      </w:pPr>
      <w:r w:rsidRPr="002B6A3F">
        <w:t>an(1.</w:t>
      </w:r>
      <w:r w:rsidR="00CC71E8">
        <w:t>2</w:t>
      </w:r>
      <w:r w:rsidRPr="002B6A3F">
        <w:t>)</w:t>
      </w:r>
    </w:p>
    <w:p w14:paraId="375182A0" w14:textId="042DA60B" w:rsidR="00E5149D" w:rsidRPr="002B6A3F" w:rsidRDefault="003E1AFE" w:rsidP="00C56AE7">
      <w:pPr>
        <w:pStyle w:val="HEADINGLEFT"/>
      </w:pPr>
      <w:r>
        <w:t>June 25, 2020</w:t>
      </w:r>
    </w:p>
    <w:p w14:paraId="4D0D13F5" w14:textId="77777777" w:rsidR="00E5149D" w:rsidRPr="002B6A3F" w:rsidRDefault="00E5149D" w:rsidP="0004601D">
      <w:pPr>
        <w:pStyle w:val="HEADINGRIGHT"/>
      </w:pPr>
    </w:p>
    <w:p w14:paraId="09C3840F" w14:textId="77777777" w:rsidR="00E5149D" w:rsidRPr="002B6A3F" w:rsidRDefault="00E5149D" w:rsidP="0004601D">
      <w:pPr>
        <w:pStyle w:val="HEADINGRIGHT"/>
      </w:pPr>
    </w:p>
    <w:p w14:paraId="2CADF610" w14:textId="77777777" w:rsidR="00E5149D" w:rsidRPr="002B6A3F" w:rsidRDefault="00E5149D">
      <w:pPr>
        <w:tabs>
          <w:tab w:val="left" w:pos="4560"/>
          <w:tab w:val="left" w:pos="6120"/>
          <w:tab w:val="left" w:pos="7680"/>
        </w:tabs>
        <w:spacing w:line="200" w:lineRule="exact"/>
        <w:jc w:val="center"/>
      </w:pPr>
      <w:r w:rsidRPr="002B6A3F">
        <w:t>an - Transformers, Distribution, Pole Type</w:t>
      </w:r>
    </w:p>
    <w:p w14:paraId="28C589A6" w14:textId="77777777" w:rsidR="00E5149D" w:rsidRPr="002B6A3F" w:rsidRDefault="00E5149D">
      <w:pPr>
        <w:tabs>
          <w:tab w:val="left" w:pos="4560"/>
          <w:tab w:val="left" w:pos="6120"/>
          <w:tab w:val="left" w:pos="7680"/>
        </w:tabs>
        <w:spacing w:line="200" w:lineRule="exact"/>
        <w:jc w:val="center"/>
      </w:pPr>
      <w:r w:rsidRPr="002B6A3F">
        <w:t>with non-porcelain secondary bushings</w:t>
      </w:r>
    </w:p>
    <w:p w14:paraId="3D3E63DF" w14:textId="77777777" w:rsidR="00E5149D" w:rsidRPr="002B6A3F" w:rsidRDefault="00E5149D">
      <w:pPr>
        <w:tabs>
          <w:tab w:val="left" w:pos="4560"/>
          <w:tab w:val="left" w:pos="6120"/>
          <w:tab w:val="left" w:pos="7680"/>
        </w:tabs>
      </w:pPr>
    </w:p>
    <w:tbl>
      <w:tblPr>
        <w:tblW w:w="0" w:type="auto"/>
        <w:jc w:val="center"/>
        <w:tblLayout w:type="fixed"/>
        <w:tblLook w:val="0000" w:firstRow="0" w:lastRow="0" w:firstColumn="0" w:lastColumn="0" w:noHBand="0" w:noVBand="0"/>
      </w:tblPr>
      <w:tblGrid>
        <w:gridCol w:w="4680"/>
        <w:gridCol w:w="4680"/>
      </w:tblGrid>
      <w:tr w:rsidR="00E5149D" w:rsidRPr="002B6A3F" w14:paraId="32B79584" w14:textId="77777777">
        <w:trPr>
          <w:jc w:val="center"/>
        </w:trPr>
        <w:tc>
          <w:tcPr>
            <w:tcW w:w="4680" w:type="dxa"/>
          </w:tcPr>
          <w:p w14:paraId="1D8A2F31" w14:textId="77777777" w:rsidR="00E5149D" w:rsidRPr="002B6A3F" w:rsidRDefault="00E5149D">
            <w:pPr>
              <w:pBdr>
                <w:bottom w:val="single" w:sz="6" w:space="1" w:color="auto"/>
              </w:pBdr>
              <w:tabs>
                <w:tab w:val="left" w:pos="960"/>
                <w:tab w:val="left" w:pos="2040"/>
                <w:tab w:val="left" w:pos="3240"/>
                <w:tab w:val="left" w:pos="4440"/>
                <w:tab w:val="left" w:pos="5520"/>
                <w:tab w:val="left" w:pos="6600"/>
                <w:tab w:val="left" w:pos="7680"/>
                <w:tab w:val="left" w:pos="8640"/>
              </w:tabs>
            </w:pPr>
            <w:r w:rsidRPr="002B6A3F">
              <w:t>Manufacturer</w:t>
            </w:r>
          </w:p>
        </w:tc>
        <w:tc>
          <w:tcPr>
            <w:tcW w:w="4680" w:type="dxa"/>
          </w:tcPr>
          <w:p w14:paraId="594121B9" w14:textId="77777777" w:rsidR="00E5149D" w:rsidRPr="002B6A3F" w:rsidRDefault="00E5149D">
            <w:pPr>
              <w:pBdr>
                <w:bottom w:val="single" w:sz="6" w:space="1" w:color="auto"/>
              </w:pBdr>
              <w:tabs>
                <w:tab w:val="left" w:pos="960"/>
                <w:tab w:val="left" w:pos="2040"/>
                <w:tab w:val="left" w:pos="3240"/>
                <w:tab w:val="left" w:pos="4440"/>
                <w:tab w:val="left" w:pos="5520"/>
                <w:tab w:val="left" w:pos="6600"/>
                <w:tab w:val="left" w:pos="7680"/>
                <w:tab w:val="left" w:pos="8640"/>
              </w:tabs>
            </w:pPr>
            <w:r w:rsidRPr="002B6A3F">
              <w:t>Conditions</w:t>
            </w:r>
          </w:p>
        </w:tc>
      </w:tr>
      <w:tr w:rsidR="00E5149D" w:rsidRPr="002B6A3F" w14:paraId="76F34AA2" w14:textId="77777777">
        <w:trPr>
          <w:jc w:val="center"/>
        </w:trPr>
        <w:tc>
          <w:tcPr>
            <w:tcW w:w="4680" w:type="dxa"/>
          </w:tcPr>
          <w:p w14:paraId="47EFC497" w14:textId="77777777" w:rsidR="00E5149D" w:rsidRPr="002B6A3F" w:rsidRDefault="00E5149D">
            <w:pPr>
              <w:tabs>
                <w:tab w:val="left" w:pos="960"/>
                <w:tab w:val="left" w:pos="2040"/>
                <w:tab w:val="left" w:pos="3240"/>
                <w:tab w:val="left" w:pos="4440"/>
                <w:tab w:val="left" w:pos="5520"/>
                <w:tab w:val="left" w:pos="6600"/>
                <w:tab w:val="left" w:pos="7680"/>
                <w:tab w:val="left" w:pos="8640"/>
              </w:tabs>
            </w:pPr>
          </w:p>
        </w:tc>
        <w:tc>
          <w:tcPr>
            <w:tcW w:w="4680" w:type="dxa"/>
          </w:tcPr>
          <w:p w14:paraId="5455B450" w14:textId="77777777" w:rsidR="00E5149D" w:rsidRPr="002B6A3F" w:rsidRDefault="00E5149D">
            <w:pPr>
              <w:tabs>
                <w:tab w:val="left" w:pos="960"/>
                <w:tab w:val="left" w:pos="2040"/>
                <w:tab w:val="left" w:pos="3240"/>
                <w:tab w:val="left" w:pos="4440"/>
                <w:tab w:val="left" w:pos="5520"/>
                <w:tab w:val="left" w:pos="6600"/>
                <w:tab w:val="left" w:pos="7680"/>
                <w:tab w:val="left" w:pos="8640"/>
              </w:tabs>
            </w:pPr>
          </w:p>
        </w:tc>
      </w:tr>
      <w:tr w:rsidR="00E5149D" w:rsidRPr="002B6A3F" w14:paraId="43F0A4C5" w14:textId="77777777">
        <w:trPr>
          <w:jc w:val="center"/>
        </w:trPr>
        <w:tc>
          <w:tcPr>
            <w:tcW w:w="4680" w:type="dxa"/>
          </w:tcPr>
          <w:p w14:paraId="6E83266E" w14:textId="77777777" w:rsidR="00E5149D" w:rsidRPr="002B6A3F" w:rsidRDefault="00EA2BE5">
            <w:pPr>
              <w:tabs>
                <w:tab w:val="left" w:pos="960"/>
                <w:tab w:val="left" w:pos="2040"/>
                <w:tab w:val="left" w:pos="3240"/>
                <w:tab w:val="left" w:pos="4440"/>
                <w:tab w:val="left" w:pos="5520"/>
                <w:tab w:val="left" w:pos="6600"/>
                <w:tab w:val="left" w:pos="7680"/>
                <w:tab w:val="left" w:pos="8640"/>
              </w:tabs>
            </w:pPr>
            <w:r>
              <w:rPr>
                <w:u w:val="single"/>
              </w:rPr>
              <w:t>Eaton</w:t>
            </w:r>
            <w:r w:rsidR="00C76247">
              <w:rPr>
                <w:u w:val="single"/>
              </w:rPr>
              <w:t>*</w:t>
            </w:r>
            <w:r w:rsidR="00E5149D" w:rsidRPr="002B6A3F">
              <w:br/>
              <w:t>Fully or conditionally accepted with Central Moloney polymer secondary bushings</w:t>
            </w:r>
          </w:p>
        </w:tc>
        <w:tc>
          <w:tcPr>
            <w:tcW w:w="4680" w:type="dxa"/>
          </w:tcPr>
          <w:p w14:paraId="38663449" w14:textId="77777777" w:rsidR="00E5149D" w:rsidRPr="002B6A3F" w:rsidRDefault="00E5149D">
            <w:pPr>
              <w:tabs>
                <w:tab w:val="left" w:pos="960"/>
                <w:tab w:val="left" w:pos="2040"/>
                <w:tab w:val="left" w:pos="3240"/>
                <w:tab w:val="left" w:pos="4440"/>
                <w:tab w:val="left" w:pos="5520"/>
                <w:tab w:val="left" w:pos="6600"/>
                <w:tab w:val="left" w:pos="7680"/>
                <w:tab w:val="left" w:pos="8640"/>
              </w:tabs>
            </w:pPr>
            <w:r w:rsidRPr="002B6A3F">
              <w:br/>
              <w:t>To obtain experience.</w:t>
            </w:r>
          </w:p>
        </w:tc>
      </w:tr>
      <w:tr w:rsidR="00C76247" w:rsidRPr="002B6A3F" w14:paraId="1DF66D1B" w14:textId="77777777" w:rsidTr="00781C64">
        <w:trPr>
          <w:jc w:val="center"/>
        </w:trPr>
        <w:tc>
          <w:tcPr>
            <w:tcW w:w="9360" w:type="dxa"/>
            <w:gridSpan w:val="2"/>
          </w:tcPr>
          <w:p w14:paraId="01EDE1A7" w14:textId="77777777" w:rsidR="00C76247" w:rsidRPr="002B6A3F" w:rsidRDefault="00C76247">
            <w:pPr>
              <w:tabs>
                <w:tab w:val="left" w:pos="960"/>
                <w:tab w:val="left" w:pos="2040"/>
                <w:tab w:val="left" w:pos="3240"/>
                <w:tab w:val="left" w:pos="4440"/>
                <w:tab w:val="left" w:pos="5520"/>
                <w:tab w:val="left" w:pos="6600"/>
                <w:tab w:val="left" w:pos="7680"/>
                <w:tab w:val="left" w:pos="8640"/>
              </w:tabs>
            </w:pPr>
            <w:r w:rsidRPr="00C76247">
              <w:rPr>
                <w:rFonts w:cs="Arial"/>
                <w:color w:val="000000"/>
                <w:sz w:val="16"/>
                <w:szCs w:val="16"/>
              </w:rPr>
              <w:t xml:space="preserve">*Optional EnvirotempTM FR3TM fluid-filled designs are available, including optimized </w:t>
            </w:r>
            <w:r w:rsidR="00EA2BE5">
              <w:rPr>
                <w:rFonts w:cs="Arial"/>
                <w:color w:val="000000"/>
                <w:sz w:val="16"/>
                <w:szCs w:val="16"/>
              </w:rPr>
              <w:t>Eaton</w:t>
            </w:r>
            <w:r w:rsidRPr="00C76247">
              <w:rPr>
                <w:rFonts w:cs="Arial"/>
                <w:color w:val="000000"/>
                <w:sz w:val="16"/>
                <w:szCs w:val="16"/>
              </w:rPr>
              <w:t xml:space="preserve"> PEAK™ transformer designs which allow reduced transformer size and/or overload capacity while providing for fire safety, environmental safety, and extended insulation life. This natural ester soybean oil based dielectric fluid is an extremely biodegradable, renewable resource that is classified as a less flammable fluid, and is non-toxic. Envirotemp™ and FR3™ are licensed trademarks of Cargill, Incorporated. PEAK™ is a trademark of </w:t>
            </w:r>
            <w:r w:rsidR="00EA2BE5">
              <w:rPr>
                <w:rFonts w:cs="Arial"/>
                <w:color w:val="000000"/>
                <w:sz w:val="16"/>
                <w:szCs w:val="16"/>
              </w:rPr>
              <w:t>Eaton</w:t>
            </w:r>
            <w:r w:rsidRPr="00C76247">
              <w:rPr>
                <w:rFonts w:cs="Arial"/>
                <w:color w:val="000000"/>
                <w:sz w:val="16"/>
                <w:szCs w:val="16"/>
              </w:rPr>
              <w:t>.</w:t>
            </w:r>
          </w:p>
        </w:tc>
      </w:tr>
      <w:tr w:rsidR="00C76247" w:rsidRPr="002B6A3F" w14:paraId="3211F473" w14:textId="77777777">
        <w:trPr>
          <w:jc w:val="center"/>
        </w:trPr>
        <w:tc>
          <w:tcPr>
            <w:tcW w:w="4680" w:type="dxa"/>
          </w:tcPr>
          <w:p w14:paraId="11C46973" w14:textId="77777777" w:rsidR="00C76247" w:rsidRPr="002B6A3F" w:rsidRDefault="00C76247">
            <w:pPr>
              <w:tabs>
                <w:tab w:val="left" w:pos="960"/>
                <w:tab w:val="left" w:pos="2040"/>
                <w:tab w:val="left" w:pos="3240"/>
                <w:tab w:val="left" w:pos="4440"/>
                <w:tab w:val="left" w:pos="5520"/>
                <w:tab w:val="left" w:pos="6600"/>
                <w:tab w:val="left" w:pos="7680"/>
                <w:tab w:val="left" w:pos="8640"/>
              </w:tabs>
              <w:rPr>
                <w:u w:val="single"/>
              </w:rPr>
            </w:pPr>
          </w:p>
        </w:tc>
        <w:tc>
          <w:tcPr>
            <w:tcW w:w="4680" w:type="dxa"/>
          </w:tcPr>
          <w:p w14:paraId="370E1394" w14:textId="77777777" w:rsidR="00C76247" w:rsidRPr="002B6A3F" w:rsidRDefault="00C76247">
            <w:pPr>
              <w:tabs>
                <w:tab w:val="left" w:pos="960"/>
                <w:tab w:val="left" w:pos="2040"/>
                <w:tab w:val="left" w:pos="3240"/>
                <w:tab w:val="left" w:pos="4440"/>
                <w:tab w:val="left" w:pos="5520"/>
                <w:tab w:val="left" w:pos="6600"/>
                <w:tab w:val="left" w:pos="7680"/>
                <w:tab w:val="left" w:pos="8640"/>
              </w:tabs>
            </w:pPr>
          </w:p>
        </w:tc>
      </w:tr>
      <w:tr w:rsidR="00E5149D" w:rsidRPr="002B6A3F" w14:paraId="41F16C85" w14:textId="77777777">
        <w:trPr>
          <w:jc w:val="center"/>
        </w:trPr>
        <w:tc>
          <w:tcPr>
            <w:tcW w:w="4680" w:type="dxa"/>
          </w:tcPr>
          <w:p w14:paraId="75DBB7E4" w14:textId="77777777" w:rsidR="00E5149D" w:rsidRPr="002B6A3F" w:rsidRDefault="00E46F99">
            <w:pPr>
              <w:tabs>
                <w:tab w:val="left" w:pos="960"/>
                <w:tab w:val="left" w:pos="2040"/>
                <w:tab w:val="left" w:pos="3240"/>
                <w:tab w:val="left" w:pos="4440"/>
                <w:tab w:val="left" w:pos="5520"/>
                <w:tab w:val="left" w:pos="6600"/>
                <w:tab w:val="left" w:pos="7680"/>
                <w:tab w:val="left" w:pos="8640"/>
              </w:tabs>
            </w:pPr>
            <w:r>
              <w:rPr>
                <w:u w:val="single"/>
              </w:rPr>
              <w:t>ERMCO, INC.</w:t>
            </w:r>
            <w:r w:rsidR="00E5149D" w:rsidRPr="002B6A3F">
              <w:rPr>
                <w:u w:val="single"/>
                <w:vertAlign w:val="superscript"/>
              </w:rPr>
              <w:t>1</w:t>
            </w:r>
            <w:r w:rsidR="00E5149D" w:rsidRPr="002B6A3F">
              <w:br/>
              <w:t>Fully or conditionally accepted with Central Moloney polymer secondary bushings</w:t>
            </w:r>
          </w:p>
        </w:tc>
        <w:tc>
          <w:tcPr>
            <w:tcW w:w="4680" w:type="dxa"/>
          </w:tcPr>
          <w:p w14:paraId="092A970C" w14:textId="77777777" w:rsidR="00E5149D" w:rsidRPr="002B6A3F" w:rsidRDefault="00E5149D">
            <w:pPr>
              <w:tabs>
                <w:tab w:val="left" w:pos="960"/>
                <w:tab w:val="left" w:pos="2040"/>
                <w:tab w:val="left" w:pos="3240"/>
                <w:tab w:val="left" w:pos="4440"/>
                <w:tab w:val="left" w:pos="5520"/>
                <w:tab w:val="left" w:pos="6600"/>
                <w:tab w:val="left" w:pos="7680"/>
                <w:tab w:val="left" w:pos="8640"/>
              </w:tabs>
            </w:pPr>
            <w:r w:rsidRPr="002B6A3F">
              <w:br/>
              <w:t>To obtain experience.</w:t>
            </w:r>
          </w:p>
        </w:tc>
      </w:tr>
      <w:tr w:rsidR="00E5149D" w:rsidRPr="002B6A3F" w14:paraId="1F9721A3" w14:textId="77777777">
        <w:trPr>
          <w:jc w:val="center"/>
        </w:trPr>
        <w:tc>
          <w:tcPr>
            <w:tcW w:w="4680" w:type="dxa"/>
          </w:tcPr>
          <w:p w14:paraId="65DCF6E4" w14:textId="77777777" w:rsidR="00E5149D" w:rsidRPr="002B6A3F" w:rsidRDefault="00E5149D">
            <w:pPr>
              <w:tabs>
                <w:tab w:val="left" w:pos="960"/>
                <w:tab w:val="left" w:pos="2040"/>
                <w:tab w:val="left" w:pos="3240"/>
                <w:tab w:val="left" w:pos="4440"/>
                <w:tab w:val="left" w:pos="5520"/>
                <w:tab w:val="left" w:pos="6600"/>
                <w:tab w:val="left" w:pos="7680"/>
                <w:tab w:val="left" w:pos="8640"/>
              </w:tabs>
            </w:pPr>
          </w:p>
        </w:tc>
        <w:tc>
          <w:tcPr>
            <w:tcW w:w="4680" w:type="dxa"/>
          </w:tcPr>
          <w:p w14:paraId="68F87B17" w14:textId="77777777" w:rsidR="00E5149D" w:rsidRPr="002B6A3F" w:rsidRDefault="00E5149D">
            <w:pPr>
              <w:tabs>
                <w:tab w:val="left" w:pos="960"/>
                <w:tab w:val="left" w:pos="2040"/>
                <w:tab w:val="left" w:pos="3240"/>
                <w:tab w:val="left" w:pos="4440"/>
                <w:tab w:val="left" w:pos="5520"/>
                <w:tab w:val="left" w:pos="6600"/>
                <w:tab w:val="left" w:pos="7680"/>
                <w:tab w:val="left" w:pos="8640"/>
              </w:tabs>
            </w:pPr>
          </w:p>
        </w:tc>
      </w:tr>
      <w:tr w:rsidR="00E5149D" w:rsidRPr="002B6A3F" w14:paraId="213814E4" w14:textId="77777777">
        <w:trPr>
          <w:jc w:val="center"/>
        </w:trPr>
        <w:tc>
          <w:tcPr>
            <w:tcW w:w="4680" w:type="dxa"/>
          </w:tcPr>
          <w:p w14:paraId="03F21C7F" w14:textId="77777777" w:rsidR="00E5149D" w:rsidRPr="002B6A3F" w:rsidRDefault="00E5149D">
            <w:pPr>
              <w:tabs>
                <w:tab w:val="left" w:pos="960"/>
                <w:tab w:val="left" w:pos="2040"/>
                <w:tab w:val="left" w:pos="3240"/>
                <w:tab w:val="left" w:pos="4440"/>
                <w:tab w:val="left" w:pos="5520"/>
                <w:tab w:val="left" w:pos="6600"/>
                <w:tab w:val="left" w:pos="7680"/>
                <w:tab w:val="left" w:pos="8640"/>
              </w:tabs>
              <w:rPr>
                <w:u w:val="single"/>
              </w:rPr>
            </w:pPr>
            <w:r w:rsidRPr="002B6A3F">
              <w:rPr>
                <w:u w:val="single"/>
              </w:rPr>
              <w:t>Howard Industries</w:t>
            </w:r>
          </w:p>
          <w:p w14:paraId="7A3BE30A" w14:textId="77777777" w:rsidR="00E5149D" w:rsidRPr="002B6A3F" w:rsidRDefault="00E5149D">
            <w:pPr>
              <w:tabs>
                <w:tab w:val="left" w:pos="960"/>
                <w:tab w:val="left" w:pos="2040"/>
                <w:tab w:val="left" w:pos="3240"/>
                <w:tab w:val="left" w:pos="4440"/>
                <w:tab w:val="left" w:pos="5520"/>
                <w:tab w:val="left" w:pos="6600"/>
                <w:tab w:val="left" w:pos="7680"/>
                <w:tab w:val="left" w:pos="8640"/>
              </w:tabs>
              <w:rPr>
                <w:u w:val="single"/>
              </w:rPr>
            </w:pPr>
            <w:r w:rsidRPr="002B6A3F">
              <w:t>Fully or conditionally accepted with Central Moloney polymer secondary bushings</w:t>
            </w:r>
          </w:p>
        </w:tc>
        <w:tc>
          <w:tcPr>
            <w:tcW w:w="4680" w:type="dxa"/>
          </w:tcPr>
          <w:p w14:paraId="6681EB98" w14:textId="77777777" w:rsidR="00E5149D" w:rsidRPr="002B6A3F" w:rsidRDefault="00E5149D">
            <w:pPr>
              <w:tabs>
                <w:tab w:val="left" w:pos="960"/>
                <w:tab w:val="left" w:pos="2040"/>
                <w:tab w:val="left" w:pos="3240"/>
                <w:tab w:val="left" w:pos="4440"/>
                <w:tab w:val="left" w:pos="5520"/>
                <w:tab w:val="left" w:pos="6600"/>
                <w:tab w:val="left" w:pos="7680"/>
                <w:tab w:val="left" w:pos="8640"/>
              </w:tabs>
            </w:pPr>
            <w:r w:rsidRPr="002B6A3F">
              <w:br/>
              <w:t>To obtain experience.</w:t>
            </w:r>
          </w:p>
        </w:tc>
      </w:tr>
      <w:tr w:rsidR="00E5149D" w:rsidRPr="002B6A3F" w14:paraId="118D0C57" w14:textId="77777777">
        <w:trPr>
          <w:jc w:val="center"/>
        </w:trPr>
        <w:tc>
          <w:tcPr>
            <w:tcW w:w="4680" w:type="dxa"/>
          </w:tcPr>
          <w:p w14:paraId="7F862D2A" w14:textId="77777777" w:rsidR="00E5149D" w:rsidRPr="002B6A3F" w:rsidRDefault="00E5149D">
            <w:pPr>
              <w:tabs>
                <w:tab w:val="left" w:pos="960"/>
                <w:tab w:val="left" w:pos="2040"/>
                <w:tab w:val="left" w:pos="3240"/>
                <w:tab w:val="left" w:pos="4440"/>
                <w:tab w:val="left" w:pos="5520"/>
                <w:tab w:val="left" w:pos="6600"/>
                <w:tab w:val="left" w:pos="7680"/>
                <w:tab w:val="left" w:pos="8640"/>
              </w:tabs>
              <w:rPr>
                <w:u w:val="single"/>
              </w:rPr>
            </w:pPr>
          </w:p>
        </w:tc>
        <w:tc>
          <w:tcPr>
            <w:tcW w:w="4680" w:type="dxa"/>
          </w:tcPr>
          <w:p w14:paraId="597FA941" w14:textId="77777777" w:rsidR="00E5149D" w:rsidRPr="002B6A3F" w:rsidRDefault="00E5149D">
            <w:pPr>
              <w:tabs>
                <w:tab w:val="left" w:pos="960"/>
                <w:tab w:val="left" w:pos="2040"/>
                <w:tab w:val="left" w:pos="3240"/>
                <w:tab w:val="left" w:pos="4440"/>
                <w:tab w:val="left" w:pos="5520"/>
                <w:tab w:val="left" w:pos="6600"/>
                <w:tab w:val="left" w:pos="7680"/>
                <w:tab w:val="left" w:pos="8640"/>
              </w:tabs>
            </w:pPr>
          </w:p>
        </w:tc>
      </w:tr>
      <w:tr w:rsidR="00E5149D" w:rsidRPr="002B6A3F" w14:paraId="11F734EE" w14:textId="77777777">
        <w:trPr>
          <w:jc w:val="center"/>
        </w:trPr>
        <w:tc>
          <w:tcPr>
            <w:tcW w:w="4680" w:type="dxa"/>
          </w:tcPr>
          <w:p w14:paraId="6B1F2465" w14:textId="77777777" w:rsidR="00E5149D" w:rsidRPr="002B6A3F" w:rsidRDefault="00E5149D">
            <w:pPr>
              <w:tabs>
                <w:tab w:val="left" w:pos="960"/>
                <w:tab w:val="left" w:pos="2040"/>
                <w:tab w:val="left" w:pos="3240"/>
                <w:tab w:val="left" w:pos="4440"/>
                <w:tab w:val="left" w:pos="5520"/>
                <w:tab w:val="left" w:pos="6600"/>
                <w:tab w:val="left" w:pos="7680"/>
                <w:tab w:val="left" w:pos="8640"/>
              </w:tabs>
            </w:pPr>
            <w:r w:rsidRPr="002B6A3F">
              <w:rPr>
                <w:u w:val="single"/>
              </w:rPr>
              <w:t>Kuhlman</w:t>
            </w:r>
            <w:r w:rsidRPr="002B6A3F">
              <w:br/>
              <w:t>Fully or conditionally accepted with Central Moloney polymer secondary bushings</w:t>
            </w:r>
          </w:p>
        </w:tc>
        <w:tc>
          <w:tcPr>
            <w:tcW w:w="4680" w:type="dxa"/>
          </w:tcPr>
          <w:p w14:paraId="24C418C6" w14:textId="77777777" w:rsidR="00E5149D" w:rsidRPr="002B6A3F" w:rsidRDefault="00E5149D">
            <w:pPr>
              <w:tabs>
                <w:tab w:val="left" w:pos="960"/>
                <w:tab w:val="left" w:pos="2040"/>
                <w:tab w:val="left" w:pos="3240"/>
                <w:tab w:val="left" w:pos="4440"/>
                <w:tab w:val="left" w:pos="5520"/>
                <w:tab w:val="left" w:pos="6600"/>
                <w:tab w:val="left" w:pos="7680"/>
                <w:tab w:val="left" w:pos="8640"/>
              </w:tabs>
            </w:pPr>
            <w:r w:rsidRPr="002B6A3F">
              <w:br/>
              <w:t>To obtain experience.</w:t>
            </w:r>
          </w:p>
        </w:tc>
      </w:tr>
      <w:tr w:rsidR="00E5149D" w:rsidRPr="002B6A3F" w14:paraId="78756085" w14:textId="77777777">
        <w:trPr>
          <w:jc w:val="center"/>
        </w:trPr>
        <w:tc>
          <w:tcPr>
            <w:tcW w:w="4680" w:type="dxa"/>
          </w:tcPr>
          <w:p w14:paraId="53B64F7F" w14:textId="77777777" w:rsidR="00E5149D" w:rsidRPr="002B6A3F" w:rsidRDefault="00E5149D">
            <w:pPr>
              <w:tabs>
                <w:tab w:val="left" w:pos="960"/>
                <w:tab w:val="left" w:pos="2040"/>
                <w:tab w:val="left" w:pos="3240"/>
                <w:tab w:val="left" w:pos="4440"/>
                <w:tab w:val="left" w:pos="5520"/>
                <w:tab w:val="left" w:pos="6600"/>
                <w:tab w:val="left" w:pos="7680"/>
                <w:tab w:val="left" w:pos="8640"/>
              </w:tabs>
              <w:rPr>
                <w:u w:val="single"/>
              </w:rPr>
            </w:pPr>
          </w:p>
        </w:tc>
        <w:tc>
          <w:tcPr>
            <w:tcW w:w="4680" w:type="dxa"/>
          </w:tcPr>
          <w:p w14:paraId="1414AE74" w14:textId="77777777" w:rsidR="00E5149D" w:rsidRPr="002B6A3F" w:rsidRDefault="00E5149D">
            <w:pPr>
              <w:tabs>
                <w:tab w:val="left" w:pos="960"/>
                <w:tab w:val="left" w:pos="2040"/>
                <w:tab w:val="left" w:pos="3240"/>
                <w:tab w:val="left" w:pos="4440"/>
                <w:tab w:val="left" w:pos="5520"/>
                <w:tab w:val="left" w:pos="6600"/>
                <w:tab w:val="left" w:pos="7680"/>
                <w:tab w:val="left" w:pos="8640"/>
              </w:tabs>
            </w:pPr>
          </w:p>
        </w:tc>
      </w:tr>
      <w:tr w:rsidR="00E5149D" w:rsidRPr="002B6A3F" w14:paraId="26F36E21" w14:textId="77777777">
        <w:trPr>
          <w:jc w:val="center"/>
        </w:trPr>
        <w:tc>
          <w:tcPr>
            <w:tcW w:w="4680" w:type="dxa"/>
          </w:tcPr>
          <w:p w14:paraId="4A04B9FD" w14:textId="77777777" w:rsidR="00E5149D" w:rsidRPr="002B6A3F" w:rsidRDefault="00E5149D">
            <w:pPr>
              <w:tabs>
                <w:tab w:val="left" w:pos="960"/>
                <w:tab w:val="left" w:pos="2040"/>
                <w:tab w:val="left" w:pos="3240"/>
                <w:tab w:val="left" w:pos="4440"/>
                <w:tab w:val="left" w:pos="5520"/>
                <w:tab w:val="left" w:pos="6600"/>
                <w:tab w:val="left" w:pos="7680"/>
                <w:tab w:val="left" w:pos="8640"/>
              </w:tabs>
            </w:pPr>
            <w:r w:rsidRPr="002B6A3F">
              <w:rPr>
                <w:u w:val="single"/>
              </w:rPr>
              <w:t>Magnetic Electric</w:t>
            </w:r>
            <w:r w:rsidRPr="002B6A3F">
              <w:br/>
              <w:t>Fully accepted with Central Moloney polymer secondary bushings</w:t>
            </w:r>
          </w:p>
        </w:tc>
        <w:tc>
          <w:tcPr>
            <w:tcW w:w="4680" w:type="dxa"/>
          </w:tcPr>
          <w:p w14:paraId="325FF980" w14:textId="77777777" w:rsidR="00E5149D" w:rsidRPr="002B6A3F" w:rsidRDefault="00E5149D">
            <w:pPr>
              <w:tabs>
                <w:tab w:val="left" w:pos="960"/>
                <w:tab w:val="left" w:pos="2040"/>
                <w:tab w:val="left" w:pos="3240"/>
                <w:tab w:val="left" w:pos="4440"/>
                <w:tab w:val="left" w:pos="5520"/>
                <w:tab w:val="left" w:pos="6600"/>
                <w:tab w:val="left" w:pos="7680"/>
                <w:tab w:val="left" w:pos="8640"/>
              </w:tabs>
            </w:pPr>
            <w:r w:rsidRPr="002B6A3F">
              <w:br/>
              <w:t>To obtain experience.</w:t>
            </w:r>
          </w:p>
        </w:tc>
      </w:tr>
      <w:tr w:rsidR="003E1AFE" w:rsidRPr="002B6A3F" w14:paraId="6209282A" w14:textId="77777777">
        <w:trPr>
          <w:jc w:val="center"/>
        </w:trPr>
        <w:tc>
          <w:tcPr>
            <w:tcW w:w="4680" w:type="dxa"/>
          </w:tcPr>
          <w:p w14:paraId="1E4FC28B" w14:textId="77777777" w:rsidR="003E1AFE" w:rsidRPr="002B6A3F" w:rsidRDefault="003E1AFE">
            <w:pPr>
              <w:tabs>
                <w:tab w:val="left" w:pos="960"/>
                <w:tab w:val="left" w:pos="2040"/>
                <w:tab w:val="left" w:pos="3240"/>
                <w:tab w:val="left" w:pos="4440"/>
                <w:tab w:val="left" w:pos="5520"/>
                <w:tab w:val="left" w:pos="6600"/>
                <w:tab w:val="left" w:pos="7680"/>
                <w:tab w:val="left" w:pos="8640"/>
              </w:tabs>
              <w:rPr>
                <w:u w:val="single"/>
              </w:rPr>
            </w:pPr>
          </w:p>
        </w:tc>
        <w:tc>
          <w:tcPr>
            <w:tcW w:w="4680" w:type="dxa"/>
          </w:tcPr>
          <w:p w14:paraId="74E721D0" w14:textId="77777777" w:rsidR="003E1AFE" w:rsidRPr="002B6A3F" w:rsidRDefault="003E1AFE">
            <w:pPr>
              <w:tabs>
                <w:tab w:val="left" w:pos="960"/>
                <w:tab w:val="left" w:pos="2040"/>
                <w:tab w:val="left" w:pos="3240"/>
                <w:tab w:val="left" w:pos="4440"/>
                <w:tab w:val="left" w:pos="5520"/>
                <w:tab w:val="left" w:pos="6600"/>
                <w:tab w:val="left" w:pos="7680"/>
                <w:tab w:val="left" w:pos="8640"/>
              </w:tabs>
            </w:pPr>
          </w:p>
        </w:tc>
      </w:tr>
      <w:tr w:rsidR="003E1AFE" w:rsidRPr="002B6A3F" w14:paraId="411A8C4F" w14:textId="77777777">
        <w:trPr>
          <w:jc w:val="center"/>
        </w:trPr>
        <w:tc>
          <w:tcPr>
            <w:tcW w:w="4680" w:type="dxa"/>
          </w:tcPr>
          <w:p w14:paraId="4738CFA1" w14:textId="2C271ACF" w:rsidR="003E1AFE" w:rsidRPr="002B6A3F" w:rsidRDefault="003E1AFE">
            <w:pPr>
              <w:tabs>
                <w:tab w:val="left" w:pos="960"/>
                <w:tab w:val="left" w:pos="2040"/>
                <w:tab w:val="left" w:pos="3240"/>
                <w:tab w:val="left" w:pos="4440"/>
                <w:tab w:val="left" w:pos="5520"/>
                <w:tab w:val="left" w:pos="6600"/>
                <w:tab w:val="left" w:pos="7680"/>
                <w:tab w:val="left" w:pos="8640"/>
              </w:tabs>
              <w:rPr>
                <w:u w:val="single"/>
              </w:rPr>
            </w:pPr>
            <w:r>
              <w:rPr>
                <w:u w:val="single"/>
              </w:rPr>
              <w:t>Prolec GE</w:t>
            </w:r>
          </w:p>
        </w:tc>
        <w:tc>
          <w:tcPr>
            <w:tcW w:w="4680" w:type="dxa"/>
          </w:tcPr>
          <w:p w14:paraId="698226E2" w14:textId="77777777" w:rsidR="003E1AFE" w:rsidRPr="002B6A3F" w:rsidRDefault="003E1AFE">
            <w:pPr>
              <w:tabs>
                <w:tab w:val="left" w:pos="960"/>
                <w:tab w:val="left" w:pos="2040"/>
                <w:tab w:val="left" w:pos="3240"/>
                <w:tab w:val="left" w:pos="4440"/>
                <w:tab w:val="left" w:pos="5520"/>
                <w:tab w:val="left" w:pos="6600"/>
                <w:tab w:val="left" w:pos="7680"/>
                <w:tab w:val="left" w:pos="8640"/>
              </w:tabs>
            </w:pPr>
          </w:p>
        </w:tc>
      </w:tr>
      <w:tr w:rsidR="003E1AFE" w:rsidRPr="002B6A3F" w14:paraId="54838D79" w14:textId="77777777">
        <w:trPr>
          <w:jc w:val="center"/>
        </w:trPr>
        <w:tc>
          <w:tcPr>
            <w:tcW w:w="4680" w:type="dxa"/>
          </w:tcPr>
          <w:p w14:paraId="7CEB01CF" w14:textId="3A956DBF" w:rsidR="003E1AFE" w:rsidRPr="008E1B71" w:rsidRDefault="008E1B71">
            <w:pPr>
              <w:tabs>
                <w:tab w:val="left" w:pos="960"/>
                <w:tab w:val="left" w:pos="2040"/>
                <w:tab w:val="left" w:pos="3240"/>
                <w:tab w:val="left" w:pos="4440"/>
                <w:tab w:val="left" w:pos="5520"/>
                <w:tab w:val="left" w:pos="6600"/>
                <w:tab w:val="left" w:pos="7680"/>
                <w:tab w:val="left" w:pos="8640"/>
              </w:tabs>
            </w:pPr>
            <w:r w:rsidRPr="008E1B71">
              <w:t>Fully accepted with Celeco and H.J. International polymer secondary bushings</w:t>
            </w:r>
          </w:p>
        </w:tc>
        <w:tc>
          <w:tcPr>
            <w:tcW w:w="4680" w:type="dxa"/>
          </w:tcPr>
          <w:p w14:paraId="5EB157D6" w14:textId="1B64B7D2" w:rsidR="003E1AFE" w:rsidRPr="002B6A3F" w:rsidRDefault="008E1B71">
            <w:pPr>
              <w:tabs>
                <w:tab w:val="left" w:pos="960"/>
                <w:tab w:val="left" w:pos="2040"/>
                <w:tab w:val="left" w:pos="3240"/>
                <w:tab w:val="left" w:pos="4440"/>
                <w:tab w:val="left" w:pos="5520"/>
                <w:tab w:val="left" w:pos="6600"/>
                <w:tab w:val="left" w:pos="7680"/>
                <w:tab w:val="left" w:pos="8640"/>
              </w:tabs>
            </w:pPr>
            <w:r>
              <w:t>To obtain experience.</w:t>
            </w:r>
          </w:p>
        </w:tc>
      </w:tr>
      <w:tr w:rsidR="00E5149D" w:rsidRPr="002B6A3F" w14:paraId="180C0D24" w14:textId="77777777">
        <w:trPr>
          <w:jc w:val="center"/>
        </w:trPr>
        <w:tc>
          <w:tcPr>
            <w:tcW w:w="4680" w:type="dxa"/>
          </w:tcPr>
          <w:p w14:paraId="63D4BE87" w14:textId="77777777" w:rsidR="00E5149D" w:rsidRPr="002B6A3F" w:rsidRDefault="00E5149D">
            <w:pPr>
              <w:tabs>
                <w:tab w:val="left" w:pos="960"/>
                <w:tab w:val="left" w:pos="2040"/>
                <w:tab w:val="left" w:pos="3240"/>
                <w:tab w:val="left" w:pos="4440"/>
                <w:tab w:val="left" w:pos="5520"/>
                <w:tab w:val="left" w:pos="6600"/>
                <w:tab w:val="left" w:pos="7680"/>
                <w:tab w:val="left" w:pos="8640"/>
              </w:tabs>
              <w:rPr>
                <w:u w:val="single"/>
              </w:rPr>
            </w:pPr>
          </w:p>
        </w:tc>
        <w:tc>
          <w:tcPr>
            <w:tcW w:w="4680" w:type="dxa"/>
          </w:tcPr>
          <w:p w14:paraId="739E3960" w14:textId="77777777" w:rsidR="00E5149D" w:rsidRPr="002B6A3F" w:rsidRDefault="00E5149D">
            <w:pPr>
              <w:tabs>
                <w:tab w:val="left" w:pos="960"/>
                <w:tab w:val="left" w:pos="2040"/>
                <w:tab w:val="left" w:pos="3240"/>
                <w:tab w:val="left" w:pos="4440"/>
                <w:tab w:val="left" w:pos="5520"/>
                <w:tab w:val="left" w:pos="6600"/>
                <w:tab w:val="left" w:pos="7680"/>
                <w:tab w:val="left" w:pos="8640"/>
              </w:tabs>
            </w:pPr>
          </w:p>
        </w:tc>
      </w:tr>
      <w:tr w:rsidR="00E5149D" w:rsidRPr="002B6A3F" w14:paraId="16760048" w14:textId="77777777">
        <w:trPr>
          <w:jc w:val="center"/>
        </w:trPr>
        <w:tc>
          <w:tcPr>
            <w:tcW w:w="4680" w:type="dxa"/>
          </w:tcPr>
          <w:p w14:paraId="2160DBE5" w14:textId="77777777" w:rsidR="00E5149D" w:rsidRPr="002B6A3F" w:rsidRDefault="00E5149D">
            <w:pPr>
              <w:tabs>
                <w:tab w:val="left" w:pos="960"/>
                <w:tab w:val="left" w:pos="2040"/>
                <w:tab w:val="left" w:pos="3240"/>
                <w:tab w:val="left" w:pos="4440"/>
                <w:tab w:val="left" w:pos="5520"/>
                <w:tab w:val="left" w:pos="6600"/>
                <w:tab w:val="left" w:pos="7680"/>
                <w:tab w:val="left" w:pos="8640"/>
              </w:tabs>
            </w:pPr>
            <w:r w:rsidRPr="002B6A3F">
              <w:rPr>
                <w:u w:val="single"/>
              </w:rPr>
              <w:t>United (Ky. AEC)</w:t>
            </w:r>
            <w:r w:rsidRPr="002B6A3F">
              <w:br/>
              <w:t>Fully accepted with Central Moloney polymer secondary bushings</w:t>
            </w:r>
          </w:p>
        </w:tc>
        <w:tc>
          <w:tcPr>
            <w:tcW w:w="4680" w:type="dxa"/>
          </w:tcPr>
          <w:p w14:paraId="1BE0B46A" w14:textId="77777777" w:rsidR="00E5149D" w:rsidRPr="002B6A3F" w:rsidRDefault="00E5149D">
            <w:pPr>
              <w:tabs>
                <w:tab w:val="left" w:pos="960"/>
                <w:tab w:val="left" w:pos="2040"/>
                <w:tab w:val="left" w:pos="3240"/>
                <w:tab w:val="left" w:pos="4440"/>
                <w:tab w:val="left" w:pos="5520"/>
                <w:tab w:val="left" w:pos="6600"/>
                <w:tab w:val="left" w:pos="7680"/>
                <w:tab w:val="left" w:pos="8640"/>
              </w:tabs>
            </w:pPr>
            <w:r w:rsidRPr="002B6A3F">
              <w:br/>
              <w:t>To obtain experience.</w:t>
            </w:r>
          </w:p>
        </w:tc>
      </w:tr>
      <w:tr w:rsidR="00C76247" w:rsidRPr="002B6A3F" w14:paraId="61864E8D" w14:textId="77777777">
        <w:trPr>
          <w:jc w:val="center"/>
        </w:trPr>
        <w:tc>
          <w:tcPr>
            <w:tcW w:w="4680" w:type="dxa"/>
          </w:tcPr>
          <w:p w14:paraId="47F57F5B" w14:textId="77777777" w:rsidR="00C76247" w:rsidRPr="002B6A3F" w:rsidRDefault="00C76247">
            <w:pPr>
              <w:tabs>
                <w:tab w:val="left" w:pos="960"/>
                <w:tab w:val="left" w:pos="2040"/>
                <w:tab w:val="left" w:pos="3240"/>
                <w:tab w:val="left" w:pos="4440"/>
                <w:tab w:val="left" w:pos="5520"/>
                <w:tab w:val="left" w:pos="6600"/>
                <w:tab w:val="left" w:pos="7680"/>
                <w:tab w:val="left" w:pos="8640"/>
              </w:tabs>
              <w:rPr>
                <w:u w:val="single"/>
              </w:rPr>
            </w:pPr>
          </w:p>
        </w:tc>
        <w:tc>
          <w:tcPr>
            <w:tcW w:w="4680" w:type="dxa"/>
          </w:tcPr>
          <w:p w14:paraId="30239E8D" w14:textId="77777777" w:rsidR="00C76247" w:rsidRPr="002B6A3F" w:rsidRDefault="00C76247">
            <w:pPr>
              <w:tabs>
                <w:tab w:val="left" w:pos="960"/>
                <w:tab w:val="left" w:pos="2040"/>
                <w:tab w:val="left" w:pos="3240"/>
                <w:tab w:val="left" w:pos="4440"/>
                <w:tab w:val="left" w:pos="5520"/>
                <w:tab w:val="left" w:pos="6600"/>
                <w:tab w:val="left" w:pos="7680"/>
                <w:tab w:val="left" w:pos="8640"/>
              </w:tabs>
            </w:pPr>
          </w:p>
        </w:tc>
      </w:tr>
      <w:tr w:rsidR="00C76247" w:rsidRPr="002B6A3F" w14:paraId="4B303EFB" w14:textId="77777777">
        <w:trPr>
          <w:jc w:val="center"/>
        </w:trPr>
        <w:tc>
          <w:tcPr>
            <w:tcW w:w="4680" w:type="dxa"/>
          </w:tcPr>
          <w:p w14:paraId="7880746D" w14:textId="77777777" w:rsidR="00C76247" w:rsidRPr="002B6A3F" w:rsidRDefault="00C76247">
            <w:pPr>
              <w:tabs>
                <w:tab w:val="left" w:pos="960"/>
                <w:tab w:val="left" w:pos="2040"/>
                <w:tab w:val="left" w:pos="3240"/>
                <w:tab w:val="left" w:pos="4440"/>
                <w:tab w:val="left" w:pos="5520"/>
                <w:tab w:val="left" w:pos="6600"/>
                <w:tab w:val="left" w:pos="7680"/>
                <w:tab w:val="left" w:pos="8640"/>
              </w:tabs>
              <w:rPr>
                <w:u w:val="single"/>
              </w:rPr>
            </w:pPr>
          </w:p>
        </w:tc>
        <w:tc>
          <w:tcPr>
            <w:tcW w:w="4680" w:type="dxa"/>
          </w:tcPr>
          <w:p w14:paraId="72FF6771" w14:textId="77777777" w:rsidR="00C76247" w:rsidRPr="002B6A3F" w:rsidRDefault="00C76247">
            <w:pPr>
              <w:tabs>
                <w:tab w:val="left" w:pos="960"/>
                <w:tab w:val="left" w:pos="2040"/>
                <w:tab w:val="left" w:pos="3240"/>
                <w:tab w:val="left" w:pos="4440"/>
                <w:tab w:val="left" w:pos="5520"/>
                <w:tab w:val="left" w:pos="6600"/>
                <w:tab w:val="left" w:pos="7680"/>
                <w:tab w:val="left" w:pos="8640"/>
              </w:tabs>
            </w:pPr>
          </w:p>
        </w:tc>
      </w:tr>
      <w:tr w:rsidR="00C76247" w:rsidRPr="002B6A3F" w14:paraId="41F926F4" w14:textId="77777777" w:rsidTr="00781C64">
        <w:trPr>
          <w:jc w:val="center"/>
        </w:trPr>
        <w:tc>
          <w:tcPr>
            <w:tcW w:w="9360" w:type="dxa"/>
            <w:gridSpan w:val="2"/>
          </w:tcPr>
          <w:p w14:paraId="14ECF070" w14:textId="77777777" w:rsidR="00C76247" w:rsidRPr="00C76247" w:rsidRDefault="00C76247" w:rsidP="00C76247">
            <w:pPr>
              <w:autoSpaceDE w:val="0"/>
              <w:autoSpaceDN w:val="0"/>
              <w:adjustRightInd w:val="0"/>
              <w:rPr>
                <w:rFonts w:cs="Arial"/>
                <w:color w:val="000000"/>
                <w:sz w:val="16"/>
                <w:szCs w:val="16"/>
              </w:rPr>
            </w:pPr>
          </w:p>
          <w:p w14:paraId="60D0B694" w14:textId="77777777" w:rsidR="00C76247" w:rsidRPr="00C76247" w:rsidRDefault="00C76247">
            <w:pPr>
              <w:tabs>
                <w:tab w:val="left" w:pos="960"/>
                <w:tab w:val="left" w:pos="2040"/>
                <w:tab w:val="left" w:pos="3240"/>
                <w:tab w:val="left" w:pos="4440"/>
                <w:tab w:val="left" w:pos="5520"/>
                <w:tab w:val="left" w:pos="6600"/>
                <w:tab w:val="left" w:pos="7680"/>
                <w:tab w:val="left" w:pos="8640"/>
              </w:tabs>
              <w:rPr>
                <w:sz w:val="16"/>
                <w:szCs w:val="16"/>
              </w:rPr>
            </w:pPr>
          </w:p>
        </w:tc>
      </w:tr>
    </w:tbl>
    <w:p w14:paraId="0E583AA8" w14:textId="77777777" w:rsidR="00E5149D" w:rsidRPr="002B6A3F" w:rsidRDefault="00E5149D">
      <w:pPr>
        <w:tabs>
          <w:tab w:val="left" w:pos="540"/>
        </w:tabs>
      </w:pPr>
    </w:p>
    <w:p w14:paraId="69CEF49A" w14:textId="77777777" w:rsidR="00E5149D" w:rsidRPr="002B6A3F" w:rsidRDefault="00E5149D">
      <w:pPr>
        <w:tabs>
          <w:tab w:val="left" w:pos="540"/>
        </w:tabs>
      </w:pPr>
    </w:p>
    <w:p w14:paraId="438AB347" w14:textId="77777777" w:rsidR="00E5149D" w:rsidRPr="002B6A3F" w:rsidRDefault="00E5149D">
      <w:pPr>
        <w:tabs>
          <w:tab w:val="left" w:pos="540"/>
        </w:tabs>
      </w:pPr>
    </w:p>
    <w:p w14:paraId="3B0C83E2" w14:textId="77777777" w:rsidR="00E5149D" w:rsidRPr="002B6A3F" w:rsidRDefault="00E5149D">
      <w:pPr>
        <w:tabs>
          <w:tab w:val="right" w:pos="1260"/>
          <w:tab w:val="left" w:pos="1620"/>
          <w:tab w:val="right" w:pos="6480"/>
        </w:tabs>
      </w:pPr>
      <w:r w:rsidRPr="002B6A3F">
        <w:t>Note:</w:t>
      </w:r>
    </w:p>
    <w:p w14:paraId="6A2C4DD0" w14:textId="77777777" w:rsidR="00E5149D" w:rsidRPr="002B6A3F" w:rsidRDefault="00E5149D" w:rsidP="00DC3612">
      <w:pPr>
        <w:numPr>
          <w:ilvl w:val="0"/>
          <w:numId w:val="5"/>
        </w:numPr>
        <w:tabs>
          <w:tab w:val="left" w:pos="540"/>
        </w:tabs>
      </w:pPr>
      <w:r w:rsidRPr="002B6A3F">
        <w:t>Available with optional covers insulated for 15 KV dielectric strength at additional cost.  (Transformer covers with higher electrical insulation, together with other coordinated electrical insulating protective measures, should help to significantly lessen shock and electrocution hazards to raptors, other birds, and small mammals.)</w:t>
      </w:r>
    </w:p>
    <w:p w14:paraId="40B2272A" w14:textId="77777777" w:rsidR="00E5149D" w:rsidRPr="002B6A3F" w:rsidRDefault="00E5149D" w:rsidP="00C56AE7">
      <w:pPr>
        <w:pStyle w:val="HEADINGRIGHT"/>
      </w:pPr>
      <w:r w:rsidRPr="002B6A3F">
        <w:br w:type="page"/>
      </w:r>
      <w:r w:rsidRPr="002B6A3F">
        <w:lastRenderedPageBreak/>
        <w:t>Conditional List</w:t>
      </w:r>
    </w:p>
    <w:p w14:paraId="0D9540BD" w14:textId="77777777" w:rsidR="00E5149D" w:rsidRPr="002B6A3F" w:rsidRDefault="00E5149D" w:rsidP="00C56AE7">
      <w:pPr>
        <w:pStyle w:val="HEADINGRIGHT"/>
      </w:pPr>
      <w:r w:rsidRPr="002B6A3F">
        <w:t>an(2</w:t>
      </w:r>
      <w:r w:rsidR="00C76247">
        <w:t>)</w:t>
      </w:r>
    </w:p>
    <w:p w14:paraId="31E15B44" w14:textId="77777777" w:rsidR="00E5149D" w:rsidRPr="002B6A3F" w:rsidRDefault="00EE1E78" w:rsidP="00C56AE7">
      <w:pPr>
        <w:pStyle w:val="HEADINGRIGHT"/>
      </w:pPr>
      <w:r w:rsidRPr="002B6A3F">
        <w:t xml:space="preserve">July </w:t>
      </w:r>
      <w:r w:rsidR="002B6A3F" w:rsidRPr="002B6A3F">
        <w:t>2009</w:t>
      </w:r>
    </w:p>
    <w:p w14:paraId="2D7719EB" w14:textId="77777777" w:rsidR="00E5149D" w:rsidRPr="002B6A3F" w:rsidRDefault="00E5149D" w:rsidP="00EF2345">
      <w:pPr>
        <w:pStyle w:val="HEADINGRIGHT"/>
      </w:pPr>
    </w:p>
    <w:p w14:paraId="4D2A1A85" w14:textId="77777777" w:rsidR="00E5149D" w:rsidRPr="002B6A3F" w:rsidRDefault="00E5149D">
      <w:pPr>
        <w:jc w:val="center"/>
      </w:pPr>
      <w:r w:rsidRPr="002B6A3F">
        <w:t>an - Transformers, Power</w:t>
      </w:r>
    </w:p>
    <w:p w14:paraId="63484B76" w14:textId="77777777" w:rsidR="00E5149D" w:rsidRPr="002B6A3F" w:rsidRDefault="00E5149D">
      <w:pPr>
        <w:jc w:val="center"/>
      </w:pPr>
      <w:r w:rsidRPr="002B6A3F">
        <w:t>Single-Phase, Step-Down</w:t>
      </w:r>
    </w:p>
    <w:p w14:paraId="6783E454" w14:textId="77777777" w:rsidR="00E5149D" w:rsidRPr="002B6A3F" w:rsidRDefault="00E5149D">
      <w:pPr>
        <w:jc w:val="center"/>
      </w:pPr>
      <w:r w:rsidRPr="002B6A3F">
        <w:t>for Distribution Substation Use</w:t>
      </w:r>
    </w:p>
    <w:p w14:paraId="49DB4B06" w14:textId="77777777" w:rsidR="00E5149D" w:rsidRPr="002B6A3F" w:rsidRDefault="00E5149D">
      <w:pPr>
        <w:jc w:val="center"/>
      </w:pPr>
    </w:p>
    <w:p w14:paraId="7CD9FD38" w14:textId="77777777" w:rsidR="00E5149D" w:rsidRPr="002B6A3F" w:rsidRDefault="00E5149D">
      <w:pPr>
        <w:outlineLvl w:val="0"/>
      </w:pPr>
      <w:r w:rsidRPr="002B6A3F">
        <w:t>Conditions for A</w:t>
      </w:r>
      <w:r w:rsidR="00EA246F" w:rsidRPr="002B6A3F">
        <w:t>cceptance</w:t>
      </w:r>
      <w:r w:rsidRPr="002B6A3F">
        <w:t>:  “E” - To obtain experience</w:t>
      </w:r>
    </w:p>
    <w:p w14:paraId="51D43797" w14:textId="77777777" w:rsidR="00E5149D" w:rsidRPr="002B6A3F" w:rsidRDefault="00E5149D">
      <w:r w:rsidRPr="002B6A3F">
        <w:tab/>
      </w:r>
      <w:r w:rsidRPr="002B6A3F">
        <w:tab/>
      </w:r>
      <w:r w:rsidRPr="002B6A3F">
        <w:tab/>
        <w:t xml:space="preserve">      “T” - Manufacturer to furnish RUS with satisfactory test results</w:t>
      </w:r>
    </w:p>
    <w:p w14:paraId="55658B93" w14:textId="77777777" w:rsidR="00E5149D" w:rsidRPr="002B6A3F" w:rsidRDefault="00E5149D">
      <w:r w:rsidRPr="002B6A3F">
        <w:tab/>
      </w:r>
      <w:r w:rsidRPr="002B6A3F">
        <w:tab/>
      </w:r>
      <w:r w:rsidRPr="002B6A3F">
        <w:tab/>
      </w:r>
      <w:r w:rsidRPr="002B6A3F">
        <w:tab/>
        <w:t xml:space="preserve">  (Only performance specifications have been submitted)</w:t>
      </w:r>
    </w:p>
    <w:p w14:paraId="33A85993" w14:textId="77777777" w:rsidR="00E5149D" w:rsidRPr="002B6A3F" w:rsidRDefault="00E5149D"/>
    <w:tbl>
      <w:tblPr>
        <w:tblW w:w="0" w:type="auto"/>
        <w:jc w:val="center"/>
        <w:tblLayout w:type="fixed"/>
        <w:tblLook w:val="0000" w:firstRow="0" w:lastRow="0" w:firstColumn="0" w:lastColumn="0" w:noHBand="0" w:noVBand="0"/>
      </w:tblPr>
      <w:tblGrid>
        <w:gridCol w:w="2796"/>
        <w:gridCol w:w="1728"/>
        <w:gridCol w:w="1728"/>
        <w:gridCol w:w="1728"/>
      </w:tblGrid>
      <w:tr w:rsidR="00E5149D" w:rsidRPr="002B6A3F" w14:paraId="3458F37A" w14:textId="77777777" w:rsidTr="00EA246F">
        <w:trPr>
          <w:jc w:val="center"/>
        </w:trPr>
        <w:tc>
          <w:tcPr>
            <w:tcW w:w="2796" w:type="dxa"/>
          </w:tcPr>
          <w:p w14:paraId="5C8127B4" w14:textId="77777777" w:rsidR="00E5149D" w:rsidRPr="002B6A3F" w:rsidRDefault="00E5149D">
            <w:pPr>
              <w:rPr>
                <w:u w:val="single"/>
              </w:rPr>
            </w:pPr>
          </w:p>
        </w:tc>
        <w:tc>
          <w:tcPr>
            <w:tcW w:w="1728" w:type="dxa"/>
          </w:tcPr>
          <w:p w14:paraId="61DD1348" w14:textId="77777777" w:rsidR="00E5149D" w:rsidRPr="002B6A3F" w:rsidRDefault="00E5149D">
            <w:pPr>
              <w:jc w:val="center"/>
              <w:rPr>
                <w:u w:val="single"/>
              </w:rPr>
            </w:pPr>
            <w:r w:rsidRPr="002B6A3F">
              <w:t>Primary</w:t>
            </w:r>
          </w:p>
        </w:tc>
        <w:tc>
          <w:tcPr>
            <w:tcW w:w="3456" w:type="dxa"/>
            <w:gridSpan w:val="2"/>
          </w:tcPr>
          <w:p w14:paraId="7939AAC3" w14:textId="77777777" w:rsidR="00E5149D" w:rsidRPr="002B6A3F" w:rsidRDefault="00E5149D">
            <w:pPr>
              <w:pBdr>
                <w:bottom w:val="single" w:sz="6" w:space="1" w:color="auto"/>
              </w:pBdr>
              <w:jc w:val="center"/>
              <w:rPr>
                <w:u w:val="single"/>
              </w:rPr>
            </w:pPr>
            <w:r w:rsidRPr="002B6A3F">
              <w:t>Nominal OA Capacity (kVA)</w:t>
            </w:r>
          </w:p>
        </w:tc>
      </w:tr>
      <w:tr w:rsidR="00EA246F" w:rsidRPr="002B6A3F" w14:paraId="157BBB61" w14:textId="77777777" w:rsidTr="00EA246F">
        <w:trPr>
          <w:jc w:val="center"/>
        </w:trPr>
        <w:tc>
          <w:tcPr>
            <w:tcW w:w="2796" w:type="dxa"/>
            <w:tcBorders>
              <w:bottom w:val="single" w:sz="4" w:space="0" w:color="auto"/>
            </w:tcBorders>
          </w:tcPr>
          <w:p w14:paraId="538153E1" w14:textId="77777777" w:rsidR="00EA246F" w:rsidRPr="002B6A3F" w:rsidRDefault="00EA246F" w:rsidP="00EA246F">
            <w:pPr>
              <w:pBdr>
                <w:bottom w:val="single" w:sz="6" w:space="1" w:color="auto"/>
              </w:pBdr>
            </w:pPr>
            <w:r>
              <w:t>Manufacturer</w:t>
            </w:r>
          </w:p>
        </w:tc>
        <w:tc>
          <w:tcPr>
            <w:tcW w:w="1728" w:type="dxa"/>
            <w:tcBorders>
              <w:bottom w:val="single" w:sz="4" w:space="0" w:color="auto"/>
            </w:tcBorders>
          </w:tcPr>
          <w:p w14:paraId="237BC04C" w14:textId="77777777" w:rsidR="00EA246F" w:rsidRPr="002B6A3F" w:rsidRDefault="00EA246F" w:rsidP="00EA246F">
            <w:pPr>
              <w:pBdr>
                <w:bottom w:val="single" w:sz="6" w:space="1" w:color="auto"/>
              </w:pBdr>
              <w:jc w:val="center"/>
              <w:rPr>
                <w:u w:val="single"/>
              </w:rPr>
            </w:pPr>
            <w:r>
              <w:t>Voltage</w:t>
            </w:r>
            <w:r w:rsidRPr="002B6A3F">
              <w:t xml:space="preserve"> - kV</w:t>
            </w:r>
            <w:r>
              <w:t>–</w:t>
            </w:r>
          </w:p>
        </w:tc>
        <w:tc>
          <w:tcPr>
            <w:tcW w:w="1728" w:type="dxa"/>
            <w:tcBorders>
              <w:bottom w:val="single" w:sz="4" w:space="0" w:color="auto"/>
            </w:tcBorders>
          </w:tcPr>
          <w:p w14:paraId="5D8CEA1E" w14:textId="77777777" w:rsidR="00EA246F" w:rsidRPr="002B6A3F" w:rsidRDefault="00EA246F">
            <w:pPr>
              <w:pBdr>
                <w:bottom w:val="single" w:sz="6" w:space="1" w:color="auto"/>
              </w:pBdr>
              <w:jc w:val="center"/>
            </w:pPr>
            <w:r w:rsidRPr="002B6A3F">
              <w:t>167 - 833</w:t>
            </w:r>
          </w:p>
        </w:tc>
        <w:tc>
          <w:tcPr>
            <w:tcW w:w="1728" w:type="dxa"/>
            <w:tcBorders>
              <w:bottom w:val="single" w:sz="4" w:space="0" w:color="auto"/>
            </w:tcBorders>
          </w:tcPr>
          <w:p w14:paraId="01FE57D2" w14:textId="77777777" w:rsidR="00EA246F" w:rsidRPr="002B6A3F" w:rsidRDefault="00EA246F">
            <w:pPr>
              <w:pBdr>
                <w:bottom w:val="single" w:sz="6" w:space="1" w:color="auto"/>
              </w:pBdr>
              <w:jc w:val="center"/>
              <w:rPr>
                <w:u w:val="single"/>
              </w:rPr>
            </w:pPr>
            <w:r w:rsidRPr="002B6A3F">
              <w:t>1250 - 10,000</w:t>
            </w:r>
          </w:p>
        </w:tc>
      </w:tr>
      <w:tr w:rsidR="00E5149D" w:rsidRPr="002B6A3F" w14:paraId="7BEF5CED" w14:textId="77777777" w:rsidTr="00EA246F">
        <w:trPr>
          <w:jc w:val="center"/>
        </w:trPr>
        <w:tc>
          <w:tcPr>
            <w:tcW w:w="2796" w:type="dxa"/>
            <w:tcBorders>
              <w:top w:val="single" w:sz="4" w:space="0" w:color="auto"/>
            </w:tcBorders>
          </w:tcPr>
          <w:p w14:paraId="46D03289" w14:textId="77777777" w:rsidR="00E5149D" w:rsidRPr="002B6A3F" w:rsidRDefault="00E5149D"/>
        </w:tc>
        <w:tc>
          <w:tcPr>
            <w:tcW w:w="1728" w:type="dxa"/>
            <w:tcBorders>
              <w:top w:val="single" w:sz="4" w:space="0" w:color="auto"/>
            </w:tcBorders>
          </w:tcPr>
          <w:p w14:paraId="3C2F8863" w14:textId="77777777" w:rsidR="00E5149D" w:rsidRPr="002B6A3F" w:rsidRDefault="00E5149D">
            <w:pPr>
              <w:jc w:val="center"/>
            </w:pPr>
          </w:p>
        </w:tc>
        <w:tc>
          <w:tcPr>
            <w:tcW w:w="1728" w:type="dxa"/>
            <w:tcBorders>
              <w:top w:val="single" w:sz="4" w:space="0" w:color="auto"/>
            </w:tcBorders>
          </w:tcPr>
          <w:p w14:paraId="069016E9" w14:textId="77777777" w:rsidR="00E5149D" w:rsidRPr="002B6A3F" w:rsidRDefault="00E5149D"/>
        </w:tc>
        <w:tc>
          <w:tcPr>
            <w:tcW w:w="1728" w:type="dxa"/>
            <w:tcBorders>
              <w:top w:val="single" w:sz="4" w:space="0" w:color="auto"/>
            </w:tcBorders>
          </w:tcPr>
          <w:p w14:paraId="60CB8D0F" w14:textId="77777777" w:rsidR="00E5149D" w:rsidRPr="002B6A3F" w:rsidRDefault="00E5149D"/>
        </w:tc>
      </w:tr>
      <w:tr w:rsidR="00E5149D" w:rsidRPr="002B6A3F" w14:paraId="3B5E983A" w14:textId="77777777">
        <w:trPr>
          <w:jc w:val="center"/>
        </w:trPr>
        <w:tc>
          <w:tcPr>
            <w:tcW w:w="2796" w:type="dxa"/>
          </w:tcPr>
          <w:p w14:paraId="28CCE031" w14:textId="77777777" w:rsidR="00E5149D" w:rsidRPr="002B6A3F" w:rsidRDefault="00E5149D">
            <w:r w:rsidRPr="002B6A3F">
              <w:rPr>
                <w:u w:val="single"/>
              </w:rPr>
              <w:t>Delta-Star</w:t>
            </w:r>
          </w:p>
        </w:tc>
        <w:tc>
          <w:tcPr>
            <w:tcW w:w="1728" w:type="dxa"/>
          </w:tcPr>
          <w:p w14:paraId="56C18773" w14:textId="77777777" w:rsidR="00E5149D" w:rsidRPr="002B6A3F" w:rsidRDefault="00E5149D">
            <w:pPr>
              <w:jc w:val="center"/>
            </w:pPr>
            <w:r w:rsidRPr="002B6A3F">
              <w:t>34.4</w:t>
            </w:r>
          </w:p>
        </w:tc>
        <w:tc>
          <w:tcPr>
            <w:tcW w:w="1728" w:type="dxa"/>
          </w:tcPr>
          <w:p w14:paraId="597623D6" w14:textId="77777777" w:rsidR="00E5149D" w:rsidRPr="002B6A3F" w:rsidRDefault="00E5149D">
            <w:pPr>
              <w:jc w:val="center"/>
            </w:pPr>
            <w:r w:rsidRPr="002B6A3F">
              <w:t>E</w:t>
            </w:r>
          </w:p>
        </w:tc>
        <w:tc>
          <w:tcPr>
            <w:tcW w:w="1728" w:type="dxa"/>
          </w:tcPr>
          <w:p w14:paraId="2449B983" w14:textId="77777777" w:rsidR="00E5149D" w:rsidRPr="002B6A3F" w:rsidRDefault="00E5149D">
            <w:pPr>
              <w:jc w:val="center"/>
            </w:pPr>
            <w:r w:rsidRPr="002B6A3F">
              <w:t>E</w:t>
            </w:r>
          </w:p>
        </w:tc>
      </w:tr>
      <w:tr w:rsidR="00E5149D" w:rsidRPr="002B6A3F" w14:paraId="5D53B386" w14:textId="77777777">
        <w:trPr>
          <w:jc w:val="center"/>
        </w:trPr>
        <w:tc>
          <w:tcPr>
            <w:tcW w:w="2796" w:type="dxa"/>
          </w:tcPr>
          <w:p w14:paraId="3702C768" w14:textId="77777777" w:rsidR="00E5149D" w:rsidRPr="002B6A3F" w:rsidRDefault="00E5149D"/>
        </w:tc>
        <w:tc>
          <w:tcPr>
            <w:tcW w:w="1728" w:type="dxa"/>
          </w:tcPr>
          <w:p w14:paraId="00A8AE90" w14:textId="77777777" w:rsidR="00E5149D" w:rsidRPr="002B6A3F" w:rsidRDefault="00E5149D">
            <w:pPr>
              <w:jc w:val="center"/>
            </w:pPr>
            <w:r w:rsidRPr="002B6A3F">
              <w:t>43.8</w:t>
            </w:r>
          </w:p>
        </w:tc>
        <w:tc>
          <w:tcPr>
            <w:tcW w:w="1728" w:type="dxa"/>
          </w:tcPr>
          <w:p w14:paraId="623D6C41" w14:textId="77777777" w:rsidR="00E5149D" w:rsidRPr="002B6A3F" w:rsidRDefault="00E5149D">
            <w:pPr>
              <w:jc w:val="center"/>
            </w:pPr>
            <w:r w:rsidRPr="002B6A3F">
              <w:t>E</w:t>
            </w:r>
          </w:p>
        </w:tc>
        <w:tc>
          <w:tcPr>
            <w:tcW w:w="1728" w:type="dxa"/>
          </w:tcPr>
          <w:p w14:paraId="696EDE51" w14:textId="77777777" w:rsidR="00E5149D" w:rsidRPr="002B6A3F" w:rsidRDefault="00E5149D">
            <w:pPr>
              <w:jc w:val="center"/>
            </w:pPr>
            <w:r w:rsidRPr="002B6A3F">
              <w:t>E</w:t>
            </w:r>
          </w:p>
        </w:tc>
      </w:tr>
      <w:tr w:rsidR="00E5149D" w:rsidRPr="002B6A3F" w14:paraId="2726754F" w14:textId="77777777">
        <w:trPr>
          <w:jc w:val="center"/>
        </w:trPr>
        <w:tc>
          <w:tcPr>
            <w:tcW w:w="2796" w:type="dxa"/>
          </w:tcPr>
          <w:p w14:paraId="6F1AFD4F" w14:textId="77777777" w:rsidR="00E5149D" w:rsidRPr="002B6A3F" w:rsidRDefault="00E5149D"/>
        </w:tc>
        <w:tc>
          <w:tcPr>
            <w:tcW w:w="1728" w:type="dxa"/>
          </w:tcPr>
          <w:p w14:paraId="7974B389" w14:textId="77777777" w:rsidR="00E5149D" w:rsidRPr="002B6A3F" w:rsidRDefault="00E5149D">
            <w:pPr>
              <w:jc w:val="center"/>
            </w:pPr>
            <w:r w:rsidRPr="002B6A3F">
              <w:t>67.0</w:t>
            </w:r>
          </w:p>
        </w:tc>
        <w:tc>
          <w:tcPr>
            <w:tcW w:w="1728" w:type="dxa"/>
          </w:tcPr>
          <w:p w14:paraId="0D188815" w14:textId="77777777" w:rsidR="00E5149D" w:rsidRPr="002B6A3F" w:rsidRDefault="00E5149D">
            <w:pPr>
              <w:jc w:val="center"/>
            </w:pPr>
            <w:r w:rsidRPr="002B6A3F">
              <w:t>E</w:t>
            </w:r>
          </w:p>
        </w:tc>
        <w:tc>
          <w:tcPr>
            <w:tcW w:w="1728" w:type="dxa"/>
          </w:tcPr>
          <w:p w14:paraId="0129441B" w14:textId="77777777" w:rsidR="00E5149D" w:rsidRPr="002B6A3F" w:rsidRDefault="00E5149D">
            <w:pPr>
              <w:jc w:val="center"/>
            </w:pPr>
            <w:r w:rsidRPr="002B6A3F">
              <w:t>T</w:t>
            </w:r>
          </w:p>
        </w:tc>
      </w:tr>
      <w:tr w:rsidR="00E5149D" w:rsidRPr="002B6A3F" w14:paraId="1A47713A" w14:textId="77777777">
        <w:trPr>
          <w:jc w:val="center"/>
        </w:trPr>
        <w:tc>
          <w:tcPr>
            <w:tcW w:w="2796" w:type="dxa"/>
          </w:tcPr>
          <w:p w14:paraId="096F25B4" w14:textId="77777777" w:rsidR="00E5149D" w:rsidRPr="002B6A3F" w:rsidRDefault="00E5149D"/>
        </w:tc>
        <w:tc>
          <w:tcPr>
            <w:tcW w:w="1728" w:type="dxa"/>
          </w:tcPr>
          <w:p w14:paraId="08062CBE" w14:textId="77777777" w:rsidR="00E5149D" w:rsidRPr="002B6A3F" w:rsidRDefault="00E5149D">
            <w:pPr>
              <w:jc w:val="center"/>
            </w:pPr>
            <w:r w:rsidRPr="002B6A3F">
              <w:t>115</w:t>
            </w:r>
          </w:p>
        </w:tc>
        <w:tc>
          <w:tcPr>
            <w:tcW w:w="1728" w:type="dxa"/>
          </w:tcPr>
          <w:p w14:paraId="6FEF35A6" w14:textId="77777777" w:rsidR="00E5149D" w:rsidRPr="002B6A3F" w:rsidRDefault="00E5149D">
            <w:pPr>
              <w:jc w:val="center"/>
            </w:pPr>
            <w:r w:rsidRPr="002B6A3F">
              <w:t>-</w:t>
            </w:r>
          </w:p>
        </w:tc>
        <w:tc>
          <w:tcPr>
            <w:tcW w:w="1728" w:type="dxa"/>
          </w:tcPr>
          <w:p w14:paraId="46EA017A" w14:textId="77777777" w:rsidR="00E5149D" w:rsidRPr="002B6A3F" w:rsidRDefault="00E5149D">
            <w:pPr>
              <w:jc w:val="center"/>
            </w:pPr>
            <w:r w:rsidRPr="002B6A3F">
              <w:t>T</w:t>
            </w:r>
          </w:p>
        </w:tc>
      </w:tr>
      <w:tr w:rsidR="00E5149D" w:rsidRPr="002B6A3F" w14:paraId="6F802D5C" w14:textId="77777777">
        <w:trPr>
          <w:jc w:val="center"/>
        </w:trPr>
        <w:tc>
          <w:tcPr>
            <w:tcW w:w="2796" w:type="dxa"/>
          </w:tcPr>
          <w:p w14:paraId="41CF719F" w14:textId="77777777" w:rsidR="00E5149D" w:rsidRPr="002B6A3F" w:rsidRDefault="00E5149D">
            <w:pPr>
              <w:rPr>
                <w:u w:val="single"/>
              </w:rPr>
            </w:pPr>
          </w:p>
        </w:tc>
        <w:tc>
          <w:tcPr>
            <w:tcW w:w="1728" w:type="dxa"/>
          </w:tcPr>
          <w:p w14:paraId="4E46B967" w14:textId="77777777" w:rsidR="00E5149D" w:rsidRPr="002B6A3F" w:rsidRDefault="00E5149D">
            <w:pPr>
              <w:jc w:val="center"/>
            </w:pPr>
          </w:p>
        </w:tc>
        <w:tc>
          <w:tcPr>
            <w:tcW w:w="1728" w:type="dxa"/>
          </w:tcPr>
          <w:p w14:paraId="0A4379B1" w14:textId="77777777" w:rsidR="00E5149D" w:rsidRPr="002B6A3F" w:rsidRDefault="00E5149D">
            <w:pPr>
              <w:jc w:val="center"/>
            </w:pPr>
          </w:p>
        </w:tc>
        <w:tc>
          <w:tcPr>
            <w:tcW w:w="1728" w:type="dxa"/>
          </w:tcPr>
          <w:p w14:paraId="59A02389" w14:textId="77777777" w:rsidR="00E5149D" w:rsidRPr="002B6A3F" w:rsidRDefault="00E5149D">
            <w:pPr>
              <w:jc w:val="center"/>
            </w:pPr>
          </w:p>
        </w:tc>
      </w:tr>
      <w:tr w:rsidR="00E5149D" w:rsidRPr="002B6A3F" w14:paraId="590002B6" w14:textId="77777777">
        <w:trPr>
          <w:jc w:val="center"/>
        </w:trPr>
        <w:tc>
          <w:tcPr>
            <w:tcW w:w="2796" w:type="dxa"/>
          </w:tcPr>
          <w:p w14:paraId="23592686" w14:textId="77777777" w:rsidR="00E5149D" w:rsidRPr="002B6A3F" w:rsidRDefault="00E5149D">
            <w:pPr>
              <w:rPr>
                <w:u w:val="single"/>
              </w:rPr>
            </w:pPr>
            <w:r w:rsidRPr="002B6A3F">
              <w:rPr>
                <w:u w:val="single"/>
              </w:rPr>
              <w:t>ESCO</w:t>
            </w:r>
          </w:p>
        </w:tc>
        <w:tc>
          <w:tcPr>
            <w:tcW w:w="1728" w:type="dxa"/>
          </w:tcPr>
          <w:p w14:paraId="2E279F26" w14:textId="77777777" w:rsidR="00E5149D" w:rsidRPr="002B6A3F" w:rsidRDefault="00E5149D">
            <w:pPr>
              <w:jc w:val="center"/>
            </w:pPr>
            <w:r w:rsidRPr="002B6A3F">
              <w:t>34.4</w:t>
            </w:r>
          </w:p>
        </w:tc>
        <w:tc>
          <w:tcPr>
            <w:tcW w:w="1728" w:type="dxa"/>
          </w:tcPr>
          <w:p w14:paraId="41113EAF" w14:textId="77777777" w:rsidR="00E5149D" w:rsidRPr="002B6A3F" w:rsidRDefault="00E5149D">
            <w:pPr>
              <w:jc w:val="center"/>
            </w:pPr>
            <w:r w:rsidRPr="002B6A3F">
              <w:t>E</w:t>
            </w:r>
          </w:p>
        </w:tc>
        <w:tc>
          <w:tcPr>
            <w:tcW w:w="1728" w:type="dxa"/>
          </w:tcPr>
          <w:p w14:paraId="4D9E9D29" w14:textId="77777777" w:rsidR="00E5149D" w:rsidRPr="002B6A3F" w:rsidRDefault="00E5149D">
            <w:pPr>
              <w:jc w:val="center"/>
            </w:pPr>
            <w:r w:rsidRPr="002B6A3F">
              <w:t>-</w:t>
            </w:r>
          </w:p>
        </w:tc>
      </w:tr>
      <w:tr w:rsidR="00E5149D" w:rsidRPr="002B6A3F" w14:paraId="2FA27F41" w14:textId="77777777">
        <w:trPr>
          <w:jc w:val="center"/>
        </w:trPr>
        <w:tc>
          <w:tcPr>
            <w:tcW w:w="2796" w:type="dxa"/>
          </w:tcPr>
          <w:p w14:paraId="7074F1A2" w14:textId="77777777" w:rsidR="00E5149D" w:rsidRPr="002B6A3F" w:rsidRDefault="00E5149D">
            <w:pPr>
              <w:rPr>
                <w:u w:val="single"/>
              </w:rPr>
            </w:pPr>
          </w:p>
        </w:tc>
        <w:tc>
          <w:tcPr>
            <w:tcW w:w="1728" w:type="dxa"/>
          </w:tcPr>
          <w:p w14:paraId="5166B4CF" w14:textId="77777777" w:rsidR="00E5149D" w:rsidRPr="002B6A3F" w:rsidRDefault="00E5149D">
            <w:pPr>
              <w:jc w:val="center"/>
            </w:pPr>
          </w:p>
        </w:tc>
        <w:tc>
          <w:tcPr>
            <w:tcW w:w="1728" w:type="dxa"/>
          </w:tcPr>
          <w:p w14:paraId="6C3344D6" w14:textId="77777777" w:rsidR="00E5149D" w:rsidRPr="002B6A3F" w:rsidRDefault="00E5149D">
            <w:pPr>
              <w:jc w:val="center"/>
            </w:pPr>
          </w:p>
        </w:tc>
        <w:tc>
          <w:tcPr>
            <w:tcW w:w="1728" w:type="dxa"/>
          </w:tcPr>
          <w:p w14:paraId="05E4A534" w14:textId="77777777" w:rsidR="00E5149D" w:rsidRPr="002B6A3F" w:rsidRDefault="00E5149D">
            <w:pPr>
              <w:jc w:val="center"/>
            </w:pPr>
          </w:p>
        </w:tc>
      </w:tr>
      <w:tr w:rsidR="00E5149D" w:rsidRPr="002B6A3F" w14:paraId="45197F32" w14:textId="77777777">
        <w:trPr>
          <w:jc w:val="center"/>
        </w:trPr>
        <w:tc>
          <w:tcPr>
            <w:tcW w:w="2796" w:type="dxa"/>
          </w:tcPr>
          <w:p w14:paraId="07F89F68" w14:textId="77777777" w:rsidR="00E5149D" w:rsidRPr="002B6A3F" w:rsidRDefault="00E5149D">
            <w:pPr>
              <w:rPr>
                <w:u w:val="single"/>
              </w:rPr>
            </w:pPr>
            <w:r w:rsidRPr="002B6A3F">
              <w:rPr>
                <w:u w:val="single"/>
              </w:rPr>
              <w:t>Ferranti-Packard</w:t>
            </w:r>
          </w:p>
        </w:tc>
        <w:tc>
          <w:tcPr>
            <w:tcW w:w="1728" w:type="dxa"/>
          </w:tcPr>
          <w:p w14:paraId="6808147F" w14:textId="77777777" w:rsidR="00E5149D" w:rsidRPr="002B6A3F" w:rsidRDefault="00E5149D">
            <w:pPr>
              <w:jc w:val="center"/>
            </w:pPr>
            <w:r w:rsidRPr="002B6A3F">
              <w:t>67.0</w:t>
            </w:r>
          </w:p>
        </w:tc>
        <w:tc>
          <w:tcPr>
            <w:tcW w:w="1728" w:type="dxa"/>
          </w:tcPr>
          <w:p w14:paraId="1907436D" w14:textId="77777777" w:rsidR="00E5149D" w:rsidRPr="002B6A3F" w:rsidRDefault="00E5149D">
            <w:pPr>
              <w:jc w:val="center"/>
            </w:pPr>
            <w:r w:rsidRPr="002B6A3F">
              <w:t>T</w:t>
            </w:r>
          </w:p>
        </w:tc>
        <w:tc>
          <w:tcPr>
            <w:tcW w:w="1728" w:type="dxa"/>
          </w:tcPr>
          <w:p w14:paraId="46B266AB" w14:textId="77777777" w:rsidR="00E5149D" w:rsidRPr="002B6A3F" w:rsidRDefault="00E5149D">
            <w:pPr>
              <w:jc w:val="center"/>
            </w:pPr>
            <w:r w:rsidRPr="002B6A3F">
              <w:t>E</w:t>
            </w:r>
          </w:p>
        </w:tc>
      </w:tr>
      <w:tr w:rsidR="00E5149D" w:rsidRPr="002B6A3F" w14:paraId="5E4EE7B1" w14:textId="77777777">
        <w:trPr>
          <w:jc w:val="center"/>
        </w:trPr>
        <w:tc>
          <w:tcPr>
            <w:tcW w:w="2796" w:type="dxa"/>
          </w:tcPr>
          <w:p w14:paraId="7E31692B" w14:textId="77777777" w:rsidR="00E5149D" w:rsidRPr="002B6A3F" w:rsidRDefault="00E5149D">
            <w:pPr>
              <w:rPr>
                <w:u w:val="single"/>
              </w:rPr>
            </w:pPr>
          </w:p>
        </w:tc>
        <w:tc>
          <w:tcPr>
            <w:tcW w:w="1728" w:type="dxa"/>
          </w:tcPr>
          <w:p w14:paraId="489C85D1" w14:textId="77777777" w:rsidR="00E5149D" w:rsidRPr="002B6A3F" w:rsidRDefault="00E5149D">
            <w:pPr>
              <w:jc w:val="center"/>
            </w:pPr>
          </w:p>
        </w:tc>
        <w:tc>
          <w:tcPr>
            <w:tcW w:w="1728" w:type="dxa"/>
          </w:tcPr>
          <w:p w14:paraId="37C66BAF" w14:textId="77777777" w:rsidR="00E5149D" w:rsidRPr="002B6A3F" w:rsidRDefault="00E5149D">
            <w:pPr>
              <w:jc w:val="center"/>
            </w:pPr>
          </w:p>
        </w:tc>
        <w:tc>
          <w:tcPr>
            <w:tcW w:w="1728" w:type="dxa"/>
          </w:tcPr>
          <w:p w14:paraId="521DDA5C" w14:textId="77777777" w:rsidR="00E5149D" w:rsidRPr="002B6A3F" w:rsidRDefault="00E5149D">
            <w:pPr>
              <w:jc w:val="center"/>
            </w:pPr>
          </w:p>
        </w:tc>
      </w:tr>
      <w:tr w:rsidR="00E5149D" w:rsidRPr="002B6A3F" w14:paraId="19C8A2C3" w14:textId="77777777">
        <w:trPr>
          <w:jc w:val="center"/>
        </w:trPr>
        <w:tc>
          <w:tcPr>
            <w:tcW w:w="2796" w:type="dxa"/>
          </w:tcPr>
          <w:p w14:paraId="141B5D33" w14:textId="77777777" w:rsidR="00E5149D" w:rsidRPr="002B6A3F" w:rsidRDefault="00DC68CF">
            <w:pPr>
              <w:rPr>
                <w:u w:val="single"/>
                <w:lang w:val="es-ES"/>
              </w:rPr>
            </w:pPr>
            <w:r w:rsidRPr="002B6A3F">
              <w:rPr>
                <w:u w:val="single"/>
                <w:lang w:val="es-ES"/>
              </w:rPr>
              <w:t>Industrias IEM, S.A. de C.V.</w:t>
            </w:r>
          </w:p>
        </w:tc>
        <w:tc>
          <w:tcPr>
            <w:tcW w:w="1728" w:type="dxa"/>
          </w:tcPr>
          <w:p w14:paraId="78D33694" w14:textId="77777777" w:rsidR="00E5149D" w:rsidRPr="002B6A3F" w:rsidRDefault="00DC68CF">
            <w:pPr>
              <w:jc w:val="center"/>
            </w:pPr>
            <w:r w:rsidRPr="002B6A3F">
              <w:t>67</w:t>
            </w:r>
          </w:p>
        </w:tc>
        <w:tc>
          <w:tcPr>
            <w:tcW w:w="1728" w:type="dxa"/>
          </w:tcPr>
          <w:p w14:paraId="59E1CFCA" w14:textId="77777777" w:rsidR="00E5149D" w:rsidRPr="002B6A3F" w:rsidRDefault="00DC68CF">
            <w:pPr>
              <w:jc w:val="center"/>
            </w:pPr>
            <w:r w:rsidRPr="002B6A3F">
              <w:t>-</w:t>
            </w:r>
          </w:p>
        </w:tc>
        <w:tc>
          <w:tcPr>
            <w:tcW w:w="1728" w:type="dxa"/>
          </w:tcPr>
          <w:p w14:paraId="46ED5452" w14:textId="77777777" w:rsidR="00E5149D" w:rsidRPr="002B6A3F" w:rsidRDefault="00DC68CF">
            <w:pPr>
              <w:jc w:val="center"/>
            </w:pPr>
            <w:r w:rsidRPr="002B6A3F">
              <w:t>E</w:t>
            </w:r>
          </w:p>
        </w:tc>
      </w:tr>
    </w:tbl>
    <w:p w14:paraId="4118C591" w14:textId="77777777" w:rsidR="00E5149D" w:rsidRPr="002B6A3F" w:rsidRDefault="00E5149D"/>
    <w:p w14:paraId="6E602463" w14:textId="77777777" w:rsidR="00E5149D" w:rsidRPr="002B6A3F" w:rsidRDefault="00E5149D"/>
    <w:p w14:paraId="7960EC90" w14:textId="77777777" w:rsidR="00E5149D" w:rsidRPr="002B6A3F" w:rsidRDefault="00E5149D"/>
    <w:p w14:paraId="1660413B" w14:textId="77777777" w:rsidR="00E5149D" w:rsidRPr="002B6A3F" w:rsidRDefault="00E5149D"/>
    <w:p w14:paraId="05B34416" w14:textId="77777777" w:rsidR="00E5149D" w:rsidRPr="002B6A3F" w:rsidRDefault="00E5149D">
      <w:r w:rsidRPr="002B6A3F">
        <w:t>All acceptances are based on RUS Specification S-3: Specifications for Step-Down Distribution Substation Transformers, and 15 kV or 25 kV class secondary voltages.</w:t>
      </w:r>
    </w:p>
    <w:p w14:paraId="4947B6B1" w14:textId="77777777" w:rsidR="00E5149D" w:rsidRPr="002B6A3F" w:rsidRDefault="00E5149D">
      <w:r w:rsidRPr="002B6A3F">
        <w:t xml:space="preserve"> </w:t>
      </w:r>
    </w:p>
    <w:p w14:paraId="5F386EB4" w14:textId="77777777" w:rsidR="00E5149D" w:rsidRPr="002B6A3F" w:rsidRDefault="00E5149D">
      <w:r w:rsidRPr="002B6A3F">
        <w:t>115 kV and 138 kV transformers may have one step reduced BIL.</w:t>
      </w:r>
    </w:p>
    <w:p w14:paraId="12FBD765" w14:textId="77777777" w:rsidR="00E5149D" w:rsidRPr="002B6A3F" w:rsidRDefault="00E5149D" w:rsidP="00C56AE7">
      <w:pPr>
        <w:pStyle w:val="HEADINGLEFT"/>
      </w:pPr>
      <w:r w:rsidRPr="002B6A3F">
        <w:br w:type="page"/>
      </w:r>
      <w:r w:rsidRPr="002B6A3F">
        <w:lastRenderedPageBreak/>
        <w:t>Conditional List</w:t>
      </w:r>
    </w:p>
    <w:p w14:paraId="6282F5A9" w14:textId="77777777" w:rsidR="00E5149D" w:rsidRPr="002B6A3F" w:rsidRDefault="00E5149D" w:rsidP="00C56AE7">
      <w:pPr>
        <w:pStyle w:val="HEADINGLEFT"/>
      </w:pPr>
      <w:r w:rsidRPr="002B6A3F">
        <w:t>an(3</w:t>
      </w:r>
      <w:r w:rsidR="00CE0D56">
        <w:t>)</w:t>
      </w:r>
    </w:p>
    <w:p w14:paraId="55174888" w14:textId="77777777" w:rsidR="00E5149D" w:rsidRPr="002B6A3F" w:rsidRDefault="004C372E" w:rsidP="00C56AE7">
      <w:pPr>
        <w:pStyle w:val="HEADINGLEFT"/>
      </w:pPr>
      <w:r>
        <w:t>June 2011</w:t>
      </w:r>
    </w:p>
    <w:p w14:paraId="79467812" w14:textId="77777777" w:rsidR="00E5149D" w:rsidRPr="002B6A3F" w:rsidRDefault="00E5149D"/>
    <w:p w14:paraId="1F79559C" w14:textId="77777777" w:rsidR="00E5149D" w:rsidRPr="002B6A3F" w:rsidRDefault="00E5149D">
      <w:pPr>
        <w:jc w:val="center"/>
      </w:pPr>
      <w:r w:rsidRPr="002B6A3F">
        <w:t>an - Transformers, Power</w:t>
      </w:r>
    </w:p>
    <w:p w14:paraId="0CD5F9F2" w14:textId="77777777" w:rsidR="00E5149D" w:rsidRPr="002B6A3F" w:rsidRDefault="00E5149D">
      <w:pPr>
        <w:jc w:val="center"/>
      </w:pPr>
      <w:r w:rsidRPr="002B6A3F">
        <w:t>Three-Phase, Step-Down</w:t>
      </w:r>
    </w:p>
    <w:p w14:paraId="07E27C34" w14:textId="77777777" w:rsidR="00E5149D" w:rsidRPr="002B6A3F" w:rsidRDefault="00E5149D">
      <w:pPr>
        <w:jc w:val="center"/>
      </w:pPr>
      <w:r w:rsidRPr="002B6A3F">
        <w:t>for Distribution Substation Use</w:t>
      </w:r>
    </w:p>
    <w:p w14:paraId="16C38EB7" w14:textId="77777777" w:rsidR="00E5149D" w:rsidRPr="002B6A3F" w:rsidRDefault="00E5149D">
      <w:pPr>
        <w:jc w:val="center"/>
      </w:pPr>
    </w:p>
    <w:p w14:paraId="6746C251" w14:textId="77777777" w:rsidR="00E5149D" w:rsidRPr="002B6A3F" w:rsidRDefault="00E5149D">
      <w:pPr>
        <w:outlineLvl w:val="0"/>
      </w:pPr>
      <w:r w:rsidRPr="002B6A3F">
        <w:t xml:space="preserve">Conditions for </w:t>
      </w:r>
      <w:r w:rsidR="00097E0F" w:rsidRPr="002B6A3F">
        <w:t>Acceptance</w:t>
      </w:r>
      <w:r w:rsidRPr="002B6A3F">
        <w:t>:  “E” - To obtain experience</w:t>
      </w:r>
    </w:p>
    <w:p w14:paraId="20999457" w14:textId="77777777" w:rsidR="00E5149D" w:rsidRPr="002B6A3F" w:rsidRDefault="00E5149D">
      <w:r w:rsidRPr="002B6A3F">
        <w:tab/>
      </w:r>
      <w:r w:rsidRPr="002B6A3F">
        <w:tab/>
      </w:r>
      <w:r w:rsidRPr="002B6A3F">
        <w:tab/>
        <w:t xml:space="preserve">      “T</w:t>
      </w:r>
      <w:r w:rsidR="00097E0F" w:rsidRPr="002B6A3F">
        <w:t>” -</w:t>
      </w:r>
      <w:r w:rsidRPr="002B6A3F">
        <w:t xml:space="preserve"> Manufacturer to furnish RUS with satisfactory test results</w:t>
      </w:r>
    </w:p>
    <w:p w14:paraId="3EDC8B32" w14:textId="77777777" w:rsidR="00E5149D" w:rsidRPr="002B6A3F" w:rsidRDefault="00E5149D">
      <w:r w:rsidRPr="002B6A3F">
        <w:tab/>
      </w:r>
      <w:r w:rsidRPr="002B6A3F">
        <w:tab/>
      </w:r>
      <w:r w:rsidRPr="002B6A3F">
        <w:tab/>
      </w:r>
      <w:r w:rsidRPr="002B6A3F">
        <w:tab/>
        <w:t xml:space="preserve">  (Only performance specifications have been submitted)</w:t>
      </w:r>
    </w:p>
    <w:p w14:paraId="2DD4E2D8" w14:textId="77777777" w:rsidR="00E5149D" w:rsidRPr="002B6A3F" w:rsidRDefault="00E5149D">
      <w:pPr>
        <w:rPr>
          <w:u w:val="single"/>
        </w:rPr>
      </w:pPr>
    </w:p>
    <w:tbl>
      <w:tblPr>
        <w:tblW w:w="5000" w:type="pct"/>
        <w:tblLook w:val="0000" w:firstRow="0" w:lastRow="0" w:firstColumn="0" w:lastColumn="0" w:noHBand="0" w:noVBand="0"/>
      </w:tblPr>
      <w:tblGrid>
        <w:gridCol w:w="3598"/>
        <w:gridCol w:w="2402"/>
        <w:gridCol w:w="2400"/>
        <w:gridCol w:w="2400"/>
      </w:tblGrid>
      <w:tr w:rsidR="00E5149D" w:rsidRPr="002B6A3F" w14:paraId="3D7E29F7" w14:textId="77777777" w:rsidTr="005A01B5">
        <w:tc>
          <w:tcPr>
            <w:tcW w:w="1666" w:type="pct"/>
          </w:tcPr>
          <w:p w14:paraId="5B0F3E9A" w14:textId="77777777" w:rsidR="00E5149D" w:rsidRPr="002B6A3F" w:rsidRDefault="00E5149D">
            <w:pPr>
              <w:rPr>
                <w:u w:val="single"/>
              </w:rPr>
            </w:pPr>
          </w:p>
        </w:tc>
        <w:tc>
          <w:tcPr>
            <w:tcW w:w="1112" w:type="pct"/>
          </w:tcPr>
          <w:p w14:paraId="72E17462" w14:textId="77777777" w:rsidR="00E5149D" w:rsidRPr="002B6A3F" w:rsidRDefault="00E5149D">
            <w:pPr>
              <w:jc w:val="center"/>
              <w:rPr>
                <w:u w:val="single"/>
              </w:rPr>
            </w:pPr>
            <w:r w:rsidRPr="002B6A3F">
              <w:t>Primary</w:t>
            </w:r>
          </w:p>
        </w:tc>
        <w:tc>
          <w:tcPr>
            <w:tcW w:w="2222" w:type="pct"/>
            <w:gridSpan w:val="2"/>
          </w:tcPr>
          <w:p w14:paraId="4E3AB6A8" w14:textId="77777777" w:rsidR="00E5149D" w:rsidRPr="002B6A3F" w:rsidRDefault="00E5149D">
            <w:pPr>
              <w:pBdr>
                <w:bottom w:val="single" w:sz="6" w:space="1" w:color="auto"/>
              </w:pBdr>
              <w:jc w:val="center"/>
              <w:rPr>
                <w:u w:val="single"/>
              </w:rPr>
            </w:pPr>
            <w:r w:rsidRPr="002B6A3F">
              <w:t>Nominal OA Capacity</w:t>
            </w:r>
          </w:p>
        </w:tc>
      </w:tr>
      <w:tr w:rsidR="00E5149D" w:rsidRPr="002B6A3F" w14:paraId="57F3A117" w14:textId="77777777" w:rsidTr="005A01B5">
        <w:tc>
          <w:tcPr>
            <w:tcW w:w="1666" w:type="pct"/>
          </w:tcPr>
          <w:p w14:paraId="2C1CC7E4" w14:textId="77777777" w:rsidR="00E5149D" w:rsidRPr="002B6A3F" w:rsidRDefault="00E5149D" w:rsidP="00097E0F">
            <w:pPr>
              <w:pBdr>
                <w:bottom w:val="single" w:sz="6" w:space="1" w:color="auto"/>
              </w:pBdr>
            </w:pPr>
            <w:r w:rsidRPr="002B6A3F">
              <w:t>Manuf</w:t>
            </w:r>
            <w:r w:rsidR="00097E0F">
              <w:t>a</w:t>
            </w:r>
            <w:r w:rsidRPr="002B6A3F">
              <w:t>cturer</w:t>
            </w:r>
          </w:p>
        </w:tc>
        <w:tc>
          <w:tcPr>
            <w:tcW w:w="1112" w:type="pct"/>
          </w:tcPr>
          <w:p w14:paraId="672D4387" w14:textId="77777777" w:rsidR="00E5149D" w:rsidRPr="002B6A3F" w:rsidRDefault="00E5149D">
            <w:pPr>
              <w:pBdr>
                <w:bottom w:val="single" w:sz="6" w:space="1" w:color="auto"/>
              </w:pBdr>
              <w:jc w:val="center"/>
            </w:pPr>
            <w:r w:rsidRPr="002B6A3F">
              <w:t>Voltage - kV</w:t>
            </w:r>
          </w:p>
        </w:tc>
        <w:tc>
          <w:tcPr>
            <w:tcW w:w="1111" w:type="pct"/>
          </w:tcPr>
          <w:p w14:paraId="4E8479BE" w14:textId="77777777" w:rsidR="00E5149D" w:rsidRPr="002B6A3F" w:rsidRDefault="00E5149D">
            <w:pPr>
              <w:pBdr>
                <w:bottom w:val="single" w:sz="6" w:space="1" w:color="auto"/>
              </w:pBdr>
              <w:jc w:val="center"/>
              <w:rPr>
                <w:u w:val="single"/>
              </w:rPr>
            </w:pPr>
            <w:r w:rsidRPr="002B6A3F">
              <w:t>750 to 3750 kVA</w:t>
            </w:r>
          </w:p>
        </w:tc>
        <w:tc>
          <w:tcPr>
            <w:tcW w:w="1111" w:type="pct"/>
          </w:tcPr>
          <w:p w14:paraId="4B3F56D9" w14:textId="77777777" w:rsidR="00E5149D" w:rsidRPr="002B6A3F" w:rsidRDefault="00E5149D">
            <w:pPr>
              <w:pBdr>
                <w:bottom w:val="single" w:sz="6" w:space="1" w:color="auto"/>
              </w:pBdr>
              <w:jc w:val="center"/>
              <w:rPr>
                <w:u w:val="single"/>
              </w:rPr>
            </w:pPr>
            <w:r w:rsidRPr="002B6A3F">
              <w:t>5 to 30 MVA</w:t>
            </w:r>
          </w:p>
        </w:tc>
      </w:tr>
      <w:tr w:rsidR="00E5149D" w:rsidRPr="002B6A3F" w14:paraId="096BBBB9" w14:textId="77777777" w:rsidTr="005A01B5">
        <w:tc>
          <w:tcPr>
            <w:tcW w:w="1666" w:type="pct"/>
          </w:tcPr>
          <w:p w14:paraId="3877DC87" w14:textId="77777777" w:rsidR="00E5149D" w:rsidRPr="002B6A3F" w:rsidRDefault="00E5149D"/>
        </w:tc>
        <w:tc>
          <w:tcPr>
            <w:tcW w:w="1112" w:type="pct"/>
          </w:tcPr>
          <w:p w14:paraId="6953F378" w14:textId="77777777" w:rsidR="00E5149D" w:rsidRPr="002B6A3F" w:rsidRDefault="00E5149D">
            <w:pPr>
              <w:jc w:val="center"/>
            </w:pPr>
          </w:p>
        </w:tc>
        <w:tc>
          <w:tcPr>
            <w:tcW w:w="1111" w:type="pct"/>
          </w:tcPr>
          <w:p w14:paraId="54B026EC" w14:textId="77777777" w:rsidR="00E5149D" w:rsidRPr="002B6A3F" w:rsidRDefault="00E5149D"/>
        </w:tc>
        <w:tc>
          <w:tcPr>
            <w:tcW w:w="1111" w:type="pct"/>
          </w:tcPr>
          <w:p w14:paraId="04D20DE5" w14:textId="77777777" w:rsidR="00E5149D" w:rsidRPr="002B6A3F" w:rsidRDefault="00E5149D"/>
        </w:tc>
      </w:tr>
      <w:tr w:rsidR="00E5149D" w:rsidRPr="002B6A3F" w14:paraId="3041147D" w14:textId="77777777" w:rsidTr="005A01B5">
        <w:tc>
          <w:tcPr>
            <w:tcW w:w="1666" w:type="pct"/>
          </w:tcPr>
          <w:p w14:paraId="050D5E29" w14:textId="77777777" w:rsidR="00E5149D" w:rsidRPr="002B6A3F" w:rsidRDefault="00E5149D">
            <w:r w:rsidRPr="002B6A3F">
              <w:rPr>
                <w:u w:val="single"/>
              </w:rPr>
              <w:t>Delta Star</w:t>
            </w:r>
          </w:p>
        </w:tc>
        <w:tc>
          <w:tcPr>
            <w:tcW w:w="1112" w:type="pct"/>
          </w:tcPr>
          <w:p w14:paraId="6CE1F5FA" w14:textId="77777777" w:rsidR="00E5149D" w:rsidRPr="002B6A3F" w:rsidRDefault="00E5149D">
            <w:pPr>
              <w:jc w:val="center"/>
            </w:pPr>
            <w:r w:rsidRPr="002B6A3F">
              <w:t>34.4</w:t>
            </w:r>
          </w:p>
        </w:tc>
        <w:tc>
          <w:tcPr>
            <w:tcW w:w="1111" w:type="pct"/>
          </w:tcPr>
          <w:p w14:paraId="33A662AB" w14:textId="77777777" w:rsidR="00E5149D" w:rsidRPr="002B6A3F" w:rsidRDefault="00E5149D">
            <w:pPr>
              <w:jc w:val="center"/>
            </w:pPr>
            <w:r w:rsidRPr="002B6A3F">
              <w:t>E</w:t>
            </w:r>
          </w:p>
        </w:tc>
        <w:tc>
          <w:tcPr>
            <w:tcW w:w="1111" w:type="pct"/>
          </w:tcPr>
          <w:p w14:paraId="112414DD" w14:textId="77777777" w:rsidR="00E5149D" w:rsidRPr="002B6A3F" w:rsidRDefault="00E5149D">
            <w:pPr>
              <w:jc w:val="center"/>
            </w:pPr>
            <w:r w:rsidRPr="002B6A3F">
              <w:t>E</w:t>
            </w:r>
          </w:p>
        </w:tc>
      </w:tr>
      <w:tr w:rsidR="00E5149D" w:rsidRPr="002B6A3F" w14:paraId="545ABD11" w14:textId="77777777" w:rsidTr="005A01B5">
        <w:tc>
          <w:tcPr>
            <w:tcW w:w="1666" w:type="pct"/>
          </w:tcPr>
          <w:p w14:paraId="4BBBCDB6" w14:textId="77777777" w:rsidR="00E5149D" w:rsidRPr="002B6A3F" w:rsidRDefault="00E5149D"/>
        </w:tc>
        <w:tc>
          <w:tcPr>
            <w:tcW w:w="1112" w:type="pct"/>
          </w:tcPr>
          <w:p w14:paraId="7ECF91D6" w14:textId="77777777" w:rsidR="00E5149D" w:rsidRPr="002B6A3F" w:rsidRDefault="00E5149D">
            <w:pPr>
              <w:jc w:val="center"/>
            </w:pPr>
            <w:r w:rsidRPr="002B6A3F">
              <w:t>43.8</w:t>
            </w:r>
          </w:p>
        </w:tc>
        <w:tc>
          <w:tcPr>
            <w:tcW w:w="1111" w:type="pct"/>
          </w:tcPr>
          <w:p w14:paraId="7C1AACF5" w14:textId="77777777" w:rsidR="00E5149D" w:rsidRPr="002B6A3F" w:rsidRDefault="00E5149D">
            <w:pPr>
              <w:jc w:val="center"/>
            </w:pPr>
            <w:r w:rsidRPr="002B6A3F">
              <w:t>E</w:t>
            </w:r>
          </w:p>
        </w:tc>
        <w:tc>
          <w:tcPr>
            <w:tcW w:w="1111" w:type="pct"/>
          </w:tcPr>
          <w:p w14:paraId="266A3AB3" w14:textId="77777777" w:rsidR="00E5149D" w:rsidRPr="002B6A3F" w:rsidRDefault="00E5149D">
            <w:pPr>
              <w:jc w:val="center"/>
            </w:pPr>
            <w:r w:rsidRPr="002B6A3F">
              <w:t>E</w:t>
            </w:r>
          </w:p>
        </w:tc>
      </w:tr>
      <w:tr w:rsidR="00E5149D" w:rsidRPr="002B6A3F" w14:paraId="68D76AC5" w14:textId="77777777" w:rsidTr="005A01B5">
        <w:tc>
          <w:tcPr>
            <w:tcW w:w="1666" w:type="pct"/>
          </w:tcPr>
          <w:p w14:paraId="38141F6D" w14:textId="77777777" w:rsidR="00E5149D" w:rsidRPr="002B6A3F" w:rsidRDefault="00E5149D"/>
        </w:tc>
        <w:tc>
          <w:tcPr>
            <w:tcW w:w="1112" w:type="pct"/>
          </w:tcPr>
          <w:p w14:paraId="770661CD" w14:textId="77777777" w:rsidR="00E5149D" w:rsidRPr="002B6A3F" w:rsidRDefault="00E5149D">
            <w:pPr>
              <w:jc w:val="center"/>
            </w:pPr>
            <w:r w:rsidRPr="002B6A3F">
              <w:t>67.0</w:t>
            </w:r>
          </w:p>
        </w:tc>
        <w:tc>
          <w:tcPr>
            <w:tcW w:w="1111" w:type="pct"/>
          </w:tcPr>
          <w:p w14:paraId="4AE2E112" w14:textId="77777777" w:rsidR="00E5149D" w:rsidRPr="002B6A3F" w:rsidRDefault="00E5149D">
            <w:pPr>
              <w:jc w:val="center"/>
            </w:pPr>
            <w:r w:rsidRPr="002B6A3F">
              <w:t>E</w:t>
            </w:r>
          </w:p>
        </w:tc>
        <w:tc>
          <w:tcPr>
            <w:tcW w:w="1111" w:type="pct"/>
          </w:tcPr>
          <w:p w14:paraId="7CE14315" w14:textId="77777777" w:rsidR="00E5149D" w:rsidRPr="002B6A3F" w:rsidRDefault="00E5149D">
            <w:pPr>
              <w:jc w:val="center"/>
            </w:pPr>
            <w:r w:rsidRPr="002B6A3F">
              <w:t>E</w:t>
            </w:r>
          </w:p>
        </w:tc>
      </w:tr>
      <w:tr w:rsidR="00E5149D" w:rsidRPr="002B6A3F" w14:paraId="7F49A47A" w14:textId="77777777" w:rsidTr="005A01B5">
        <w:tc>
          <w:tcPr>
            <w:tcW w:w="1666" w:type="pct"/>
          </w:tcPr>
          <w:p w14:paraId="2B28085F" w14:textId="77777777" w:rsidR="00E5149D" w:rsidRPr="002B6A3F" w:rsidRDefault="00E5149D"/>
        </w:tc>
        <w:tc>
          <w:tcPr>
            <w:tcW w:w="1112" w:type="pct"/>
          </w:tcPr>
          <w:p w14:paraId="39D5E134" w14:textId="77777777" w:rsidR="00E5149D" w:rsidRPr="002B6A3F" w:rsidRDefault="00E5149D">
            <w:pPr>
              <w:jc w:val="center"/>
            </w:pPr>
            <w:r w:rsidRPr="002B6A3F">
              <w:t>115</w:t>
            </w:r>
          </w:p>
        </w:tc>
        <w:tc>
          <w:tcPr>
            <w:tcW w:w="1111" w:type="pct"/>
          </w:tcPr>
          <w:p w14:paraId="5D2D66AC" w14:textId="77777777" w:rsidR="00E5149D" w:rsidRPr="002B6A3F" w:rsidRDefault="00E5149D">
            <w:pPr>
              <w:jc w:val="center"/>
            </w:pPr>
            <w:r w:rsidRPr="002B6A3F">
              <w:t>-</w:t>
            </w:r>
          </w:p>
        </w:tc>
        <w:tc>
          <w:tcPr>
            <w:tcW w:w="1111" w:type="pct"/>
          </w:tcPr>
          <w:p w14:paraId="31C8CC12" w14:textId="77777777" w:rsidR="00E5149D" w:rsidRPr="002B6A3F" w:rsidRDefault="00E5149D">
            <w:pPr>
              <w:jc w:val="center"/>
            </w:pPr>
            <w:r w:rsidRPr="002B6A3F">
              <w:t>E</w:t>
            </w:r>
          </w:p>
        </w:tc>
      </w:tr>
      <w:tr w:rsidR="00E5149D" w:rsidRPr="002B6A3F" w14:paraId="30F51C14" w14:textId="77777777" w:rsidTr="005A01B5">
        <w:tc>
          <w:tcPr>
            <w:tcW w:w="1666" w:type="pct"/>
          </w:tcPr>
          <w:p w14:paraId="4737E9A3" w14:textId="77777777" w:rsidR="00E5149D" w:rsidRPr="002B6A3F" w:rsidRDefault="00E5149D"/>
        </w:tc>
        <w:tc>
          <w:tcPr>
            <w:tcW w:w="1112" w:type="pct"/>
          </w:tcPr>
          <w:p w14:paraId="470ADBDF" w14:textId="77777777" w:rsidR="00E5149D" w:rsidRPr="002B6A3F" w:rsidRDefault="00E5149D">
            <w:pPr>
              <w:jc w:val="center"/>
            </w:pPr>
            <w:r w:rsidRPr="002B6A3F">
              <w:t>138</w:t>
            </w:r>
          </w:p>
        </w:tc>
        <w:tc>
          <w:tcPr>
            <w:tcW w:w="1111" w:type="pct"/>
          </w:tcPr>
          <w:p w14:paraId="06A1C2B2" w14:textId="77777777" w:rsidR="00E5149D" w:rsidRPr="002B6A3F" w:rsidRDefault="00E5149D">
            <w:pPr>
              <w:jc w:val="center"/>
            </w:pPr>
            <w:r w:rsidRPr="002B6A3F">
              <w:t>-</w:t>
            </w:r>
          </w:p>
        </w:tc>
        <w:tc>
          <w:tcPr>
            <w:tcW w:w="1111" w:type="pct"/>
          </w:tcPr>
          <w:p w14:paraId="06B6E17D" w14:textId="77777777" w:rsidR="00E5149D" w:rsidRPr="002B6A3F" w:rsidRDefault="00E5149D">
            <w:pPr>
              <w:jc w:val="center"/>
            </w:pPr>
            <w:r w:rsidRPr="002B6A3F">
              <w:t>T</w:t>
            </w:r>
          </w:p>
        </w:tc>
      </w:tr>
      <w:tr w:rsidR="00A62618" w:rsidRPr="002B6A3F" w14:paraId="110E522D" w14:textId="77777777" w:rsidTr="005A01B5">
        <w:tc>
          <w:tcPr>
            <w:tcW w:w="5000" w:type="pct"/>
            <w:gridSpan w:val="4"/>
          </w:tcPr>
          <w:p w14:paraId="4642F06D" w14:textId="77777777" w:rsidR="00A62618" w:rsidRPr="002B6A3F" w:rsidRDefault="00A62618" w:rsidP="009F5350">
            <w:pPr>
              <w:ind w:left="720"/>
            </w:pPr>
            <w:r w:rsidRPr="006C3593">
              <w:rPr>
                <w:sz w:val="16"/>
                <w:szCs w:val="16"/>
              </w:rPr>
              <w:t>Transformers 5 MVA and larger also accepted as load tap changing transformers using Seimens-Allis Types TLS and TLH-21 load tap changers.</w:t>
            </w:r>
          </w:p>
        </w:tc>
      </w:tr>
      <w:tr w:rsidR="00A62618" w:rsidRPr="002B6A3F" w14:paraId="752F2D1F" w14:textId="77777777" w:rsidTr="005A01B5">
        <w:tc>
          <w:tcPr>
            <w:tcW w:w="1666" w:type="pct"/>
          </w:tcPr>
          <w:p w14:paraId="6D73543F" w14:textId="77777777" w:rsidR="00A62618" w:rsidRPr="002B6A3F" w:rsidRDefault="00A62618"/>
        </w:tc>
        <w:tc>
          <w:tcPr>
            <w:tcW w:w="1112" w:type="pct"/>
          </w:tcPr>
          <w:p w14:paraId="7C73F529" w14:textId="77777777" w:rsidR="00A62618" w:rsidRPr="002B6A3F" w:rsidRDefault="00A62618">
            <w:pPr>
              <w:jc w:val="center"/>
            </w:pPr>
          </w:p>
        </w:tc>
        <w:tc>
          <w:tcPr>
            <w:tcW w:w="1111" w:type="pct"/>
          </w:tcPr>
          <w:p w14:paraId="079124E7" w14:textId="77777777" w:rsidR="00A62618" w:rsidRPr="002B6A3F" w:rsidRDefault="00A62618">
            <w:pPr>
              <w:jc w:val="center"/>
            </w:pPr>
          </w:p>
        </w:tc>
        <w:tc>
          <w:tcPr>
            <w:tcW w:w="1111" w:type="pct"/>
          </w:tcPr>
          <w:p w14:paraId="664160E5" w14:textId="77777777" w:rsidR="00A62618" w:rsidRPr="002B6A3F" w:rsidRDefault="00A62618">
            <w:pPr>
              <w:jc w:val="center"/>
            </w:pPr>
          </w:p>
        </w:tc>
      </w:tr>
      <w:tr w:rsidR="00A62618" w:rsidRPr="002B6A3F" w14:paraId="1E80460C" w14:textId="77777777" w:rsidTr="005A01B5">
        <w:tc>
          <w:tcPr>
            <w:tcW w:w="1666" w:type="pct"/>
          </w:tcPr>
          <w:p w14:paraId="2DE2E8BC" w14:textId="77777777" w:rsidR="00A62618" w:rsidRPr="002B6A3F" w:rsidRDefault="00A62618"/>
        </w:tc>
        <w:tc>
          <w:tcPr>
            <w:tcW w:w="1112" w:type="pct"/>
          </w:tcPr>
          <w:p w14:paraId="7507527B" w14:textId="77777777" w:rsidR="00A62618" w:rsidRPr="002B6A3F" w:rsidRDefault="00A62618">
            <w:pPr>
              <w:jc w:val="center"/>
            </w:pPr>
          </w:p>
        </w:tc>
        <w:tc>
          <w:tcPr>
            <w:tcW w:w="1111" w:type="pct"/>
          </w:tcPr>
          <w:p w14:paraId="34F41EE3" w14:textId="77777777" w:rsidR="00A62618" w:rsidRPr="002B6A3F" w:rsidRDefault="00A62618">
            <w:pPr>
              <w:jc w:val="center"/>
            </w:pPr>
          </w:p>
        </w:tc>
        <w:tc>
          <w:tcPr>
            <w:tcW w:w="1111" w:type="pct"/>
          </w:tcPr>
          <w:p w14:paraId="1451BB04" w14:textId="77777777" w:rsidR="00A62618" w:rsidRPr="002B6A3F" w:rsidRDefault="00A62618">
            <w:pPr>
              <w:jc w:val="center"/>
            </w:pPr>
          </w:p>
        </w:tc>
      </w:tr>
      <w:tr w:rsidR="00A62618" w:rsidRPr="002B6A3F" w14:paraId="1DCA6095" w14:textId="77777777" w:rsidTr="005A01B5">
        <w:tc>
          <w:tcPr>
            <w:tcW w:w="1666" w:type="pct"/>
          </w:tcPr>
          <w:p w14:paraId="3A0BF9AD" w14:textId="77777777" w:rsidR="00A62618" w:rsidRPr="002B6A3F" w:rsidRDefault="00A62618" w:rsidP="00A62618">
            <w:r w:rsidRPr="002B6A3F">
              <w:rPr>
                <w:u w:val="single"/>
              </w:rPr>
              <w:t>Ferranti-Packard</w:t>
            </w:r>
          </w:p>
        </w:tc>
        <w:tc>
          <w:tcPr>
            <w:tcW w:w="1112" w:type="pct"/>
          </w:tcPr>
          <w:p w14:paraId="787627FA" w14:textId="77777777" w:rsidR="00A62618" w:rsidRPr="002B6A3F" w:rsidRDefault="00A62618" w:rsidP="00A62618">
            <w:pPr>
              <w:jc w:val="center"/>
            </w:pPr>
            <w:r w:rsidRPr="002B6A3F">
              <w:t>34.4</w:t>
            </w:r>
          </w:p>
        </w:tc>
        <w:tc>
          <w:tcPr>
            <w:tcW w:w="1111" w:type="pct"/>
          </w:tcPr>
          <w:p w14:paraId="67E8A29F" w14:textId="77777777" w:rsidR="00A62618" w:rsidRPr="002B6A3F" w:rsidRDefault="00A62618" w:rsidP="00A62618">
            <w:pPr>
              <w:jc w:val="center"/>
            </w:pPr>
            <w:r w:rsidRPr="002B6A3F">
              <w:t>E</w:t>
            </w:r>
          </w:p>
        </w:tc>
        <w:tc>
          <w:tcPr>
            <w:tcW w:w="1111" w:type="pct"/>
          </w:tcPr>
          <w:p w14:paraId="62B390E4" w14:textId="77777777" w:rsidR="00A62618" w:rsidRPr="002B6A3F" w:rsidRDefault="00A62618" w:rsidP="00A62618">
            <w:pPr>
              <w:jc w:val="center"/>
            </w:pPr>
            <w:r w:rsidRPr="002B6A3F">
              <w:t>T</w:t>
            </w:r>
          </w:p>
        </w:tc>
      </w:tr>
      <w:tr w:rsidR="00A62618" w:rsidRPr="002B6A3F" w14:paraId="7697796F" w14:textId="77777777" w:rsidTr="005A01B5">
        <w:tc>
          <w:tcPr>
            <w:tcW w:w="1666" w:type="pct"/>
          </w:tcPr>
          <w:p w14:paraId="77E8013A" w14:textId="77777777" w:rsidR="00A62618" w:rsidRPr="002B6A3F" w:rsidRDefault="00A62618" w:rsidP="00A62618"/>
        </w:tc>
        <w:tc>
          <w:tcPr>
            <w:tcW w:w="1112" w:type="pct"/>
          </w:tcPr>
          <w:p w14:paraId="1A840AC1" w14:textId="77777777" w:rsidR="00A62618" w:rsidRPr="002B6A3F" w:rsidRDefault="00A62618" w:rsidP="00A62618">
            <w:pPr>
              <w:jc w:val="center"/>
            </w:pPr>
            <w:r w:rsidRPr="002B6A3F">
              <w:t>67.0</w:t>
            </w:r>
          </w:p>
        </w:tc>
        <w:tc>
          <w:tcPr>
            <w:tcW w:w="1111" w:type="pct"/>
          </w:tcPr>
          <w:p w14:paraId="569D4B2E" w14:textId="77777777" w:rsidR="00A62618" w:rsidRPr="002B6A3F" w:rsidRDefault="00A62618" w:rsidP="00A62618">
            <w:pPr>
              <w:jc w:val="center"/>
            </w:pPr>
            <w:r w:rsidRPr="002B6A3F">
              <w:t>T</w:t>
            </w:r>
          </w:p>
        </w:tc>
        <w:tc>
          <w:tcPr>
            <w:tcW w:w="1111" w:type="pct"/>
          </w:tcPr>
          <w:p w14:paraId="6B59FEF9" w14:textId="77777777" w:rsidR="00A62618" w:rsidRPr="002B6A3F" w:rsidRDefault="00A62618" w:rsidP="00A62618">
            <w:pPr>
              <w:jc w:val="center"/>
            </w:pPr>
            <w:r w:rsidRPr="002B6A3F">
              <w:t>E</w:t>
            </w:r>
          </w:p>
        </w:tc>
      </w:tr>
      <w:tr w:rsidR="00A62618" w:rsidRPr="002B6A3F" w14:paraId="0857C586" w14:textId="77777777" w:rsidTr="005A01B5">
        <w:tc>
          <w:tcPr>
            <w:tcW w:w="1666" w:type="pct"/>
          </w:tcPr>
          <w:p w14:paraId="2C1A9594" w14:textId="77777777" w:rsidR="00A62618" w:rsidRPr="002B6A3F" w:rsidRDefault="00A62618" w:rsidP="00A62618"/>
        </w:tc>
        <w:tc>
          <w:tcPr>
            <w:tcW w:w="1112" w:type="pct"/>
          </w:tcPr>
          <w:p w14:paraId="12E92B28" w14:textId="77777777" w:rsidR="00A62618" w:rsidRPr="002B6A3F" w:rsidRDefault="00A62618" w:rsidP="00A62618">
            <w:pPr>
              <w:jc w:val="center"/>
            </w:pPr>
            <w:r w:rsidRPr="002B6A3F">
              <w:t>115</w:t>
            </w:r>
          </w:p>
        </w:tc>
        <w:tc>
          <w:tcPr>
            <w:tcW w:w="1111" w:type="pct"/>
          </w:tcPr>
          <w:p w14:paraId="16294F96" w14:textId="77777777" w:rsidR="00A62618" w:rsidRPr="002B6A3F" w:rsidRDefault="00A62618" w:rsidP="00A62618">
            <w:pPr>
              <w:jc w:val="center"/>
            </w:pPr>
            <w:r w:rsidRPr="002B6A3F">
              <w:t>-</w:t>
            </w:r>
          </w:p>
        </w:tc>
        <w:tc>
          <w:tcPr>
            <w:tcW w:w="1111" w:type="pct"/>
          </w:tcPr>
          <w:p w14:paraId="49DEEDDB" w14:textId="77777777" w:rsidR="00A62618" w:rsidRPr="002B6A3F" w:rsidRDefault="00A62618" w:rsidP="00A62618">
            <w:pPr>
              <w:jc w:val="center"/>
            </w:pPr>
            <w:r w:rsidRPr="002B6A3F">
              <w:t>E</w:t>
            </w:r>
          </w:p>
        </w:tc>
      </w:tr>
      <w:tr w:rsidR="00A62618" w:rsidRPr="002B6A3F" w14:paraId="2C299B2F" w14:textId="77777777" w:rsidTr="005A01B5">
        <w:tc>
          <w:tcPr>
            <w:tcW w:w="1666" w:type="pct"/>
          </w:tcPr>
          <w:p w14:paraId="2A416CCA" w14:textId="77777777" w:rsidR="00A62618" w:rsidRPr="002B6A3F" w:rsidRDefault="00A62618"/>
        </w:tc>
        <w:tc>
          <w:tcPr>
            <w:tcW w:w="1112" w:type="pct"/>
          </w:tcPr>
          <w:p w14:paraId="2AF74352" w14:textId="77777777" w:rsidR="00A62618" w:rsidRPr="002B6A3F" w:rsidRDefault="00A62618">
            <w:pPr>
              <w:jc w:val="center"/>
            </w:pPr>
          </w:p>
        </w:tc>
        <w:tc>
          <w:tcPr>
            <w:tcW w:w="1111" w:type="pct"/>
          </w:tcPr>
          <w:p w14:paraId="6ADE74A2" w14:textId="77777777" w:rsidR="00A62618" w:rsidRPr="002B6A3F" w:rsidRDefault="00A62618">
            <w:pPr>
              <w:jc w:val="center"/>
            </w:pPr>
          </w:p>
        </w:tc>
        <w:tc>
          <w:tcPr>
            <w:tcW w:w="1111" w:type="pct"/>
          </w:tcPr>
          <w:p w14:paraId="732D4E81" w14:textId="77777777" w:rsidR="00A62618" w:rsidRPr="002B6A3F" w:rsidRDefault="00A62618">
            <w:pPr>
              <w:jc w:val="center"/>
            </w:pPr>
          </w:p>
        </w:tc>
      </w:tr>
      <w:tr w:rsidR="00A62618" w:rsidRPr="002B6A3F" w14:paraId="020F3EF3" w14:textId="77777777" w:rsidTr="005A01B5">
        <w:tc>
          <w:tcPr>
            <w:tcW w:w="1666" w:type="pct"/>
          </w:tcPr>
          <w:p w14:paraId="53331857" w14:textId="77777777" w:rsidR="00A62618" w:rsidRPr="002B6A3F" w:rsidRDefault="00A62618"/>
        </w:tc>
        <w:tc>
          <w:tcPr>
            <w:tcW w:w="1112" w:type="pct"/>
          </w:tcPr>
          <w:p w14:paraId="6A399945" w14:textId="77777777" w:rsidR="00A62618" w:rsidRPr="002B6A3F" w:rsidRDefault="00A62618">
            <w:pPr>
              <w:jc w:val="center"/>
            </w:pPr>
          </w:p>
        </w:tc>
        <w:tc>
          <w:tcPr>
            <w:tcW w:w="1111" w:type="pct"/>
          </w:tcPr>
          <w:p w14:paraId="3EB9D9D6" w14:textId="77777777" w:rsidR="00A62618" w:rsidRPr="002B6A3F" w:rsidRDefault="00A62618">
            <w:pPr>
              <w:jc w:val="center"/>
            </w:pPr>
          </w:p>
        </w:tc>
        <w:tc>
          <w:tcPr>
            <w:tcW w:w="1111" w:type="pct"/>
          </w:tcPr>
          <w:p w14:paraId="7AE6C48D" w14:textId="77777777" w:rsidR="00A62618" w:rsidRPr="002B6A3F" w:rsidRDefault="00A62618">
            <w:pPr>
              <w:jc w:val="center"/>
            </w:pPr>
          </w:p>
        </w:tc>
      </w:tr>
      <w:tr w:rsidR="00A62618" w:rsidRPr="002B6A3F" w14:paraId="329B82DC" w14:textId="77777777" w:rsidTr="005A01B5">
        <w:tc>
          <w:tcPr>
            <w:tcW w:w="1666" w:type="pct"/>
          </w:tcPr>
          <w:p w14:paraId="1DEEAF25" w14:textId="77777777" w:rsidR="00A62618" w:rsidRPr="002B6A3F" w:rsidRDefault="00A62618" w:rsidP="00A62618">
            <w:r w:rsidRPr="002B6A3F">
              <w:rPr>
                <w:u w:val="single"/>
              </w:rPr>
              <w:t>GE-Prolec</w:t>
            </w:r>
          </w:p>
        </w:tc>
        <w:tc>
          <w:tcPr>
            <w:tcW w:w="1112" w:type="pct"/>
          </w:tcPr>
          <w:p w14:paraId="68C1E121" w14:textId="77777777" w:rsidR="00A62618" w:rsidRPr="002B6A3F" w:rsidRDefault="00A62618" w:rsidP="00A62618">
            <w:pPr>
              <w:jc w:val="center"/>
            </w:pPr>
            <w:r w:rsidRPr="002B6A3F">
              <w:t>67</w:t>
            </w:r>
          </w:p>
        </w:tc>
        <w:tc>
          <w:tcPr>
            <w:tcW w:w="1111" w:type="pct"/>
          </w:tcPr>
          <w:p w14:paraId="70E692CA" w14:textId="77777777" w:rsidR="00A62618" w:rsidRPr="002B6A3F" w:rsidRDefault="00A62618" w:rsidP="00A62618">
            <w:pPr>
              <w:jc w:val="center"/>
            </w:pPr>
            <w:r w:rsidRPr="002B6A3F">
              <w:t>-</w:t>
            </w:r>
          </w:p>
        </w:tc>
        <w:tc>
          <w:tcPr>
            <w:tcW w:w="1111" w:type="pct"/>
          </w:tcPr>
          <w:p w14:paraId="589A4D7C" w14:textId="77777777" w:rsidR="00A62618" w:rsidRPr="002B6A3F" w:rsidRDefault="00A62618" w:rsidP="00A62618">
            <w:pPr>
              <w:jc w:val="center"/>
            </w:pPr>
            <w:r w:rsidRPr="002B6A3F">
              <w:t>E</w:t>
            </w:r>
          </w:p>
        </w:tc>
      </w:tr>
      <w:tr w:rsidR="00A62618" w:rsidRPr="002B6A3F" w14:paraId="669DEC79" w14:textId="77777777" w:rsidTr="005A01B5">
        <w:tc>
          <w:tcPr>
            <w:tcW w:w="1666" w:type="pct"/>
          </w:tcPr>
          <w:p w14:paraId="12F81295" w14:textId="77777777" w:rsidR="00A62618" w:rsidRPr="002B6A3F" w:rsidRDefault="00A62618" w:rsidP="00A62618"/>
        </w:tc>
        <w:tc>
          <w:tcPr>
            <w:tcW w:w="1112" w:type="pct"/>
          </w:tcPr>
          <w:p w14:paraId="51ED9DBE" w14:textId="77777777" w:rsidR="00A62618" w:rsidRPr="002B6A3F" w:rsidRDefault="00A62618" w:rsidP="00A62618">
            <w:pPr>
              <w:jc w:val="center"/>
            </w:pPr>
            <w:r w:rsidRPr="002B6A3F">
              <w:t>115</w:t>
            </w:r>
          </w:p>
        </w:tc>
        <w:tc>
          <w:tcPr>
            <w:tcW w:w="1111" w:type="pct"/>
          </w:tcPr>
          <w:p w14:paraId="23C96408" w14:textId="77777777" w:rsidR="00A62618" w:rsidRPr="002B6A3F" w:rsidRDefault="00A62618" w:rsidP="00A62618">
            <w:pPr>
              <w:jc w:val="center"/>
            </w:pPr>
            <w:r w:rsidRPr="002B6A3F">
              <w:t>-</w:t>
            </w:r>
          </w:p>
        </w:tc>
        <w:tc>
          <w:tcPr>
            <w:tcW w:w="1111" w:type="pct"/>
          </w:tcPr>
          <w:p w14:paraId="000F50DD" w14:textId="77777777" w:rsidR="00A62618" w:rsidRPr="002B6A3F" w:rsidRDefault="00A62618" w:rsidP="00A62618">
            <w:pPr>
              <w:jc w:val="center"/>
            </w:pPr>
            <w:r w:rsidRPr="002B6A3F">
              <w:t>E</w:t>
            </w:r>
          </w:p>
        </w:tc>
      </w:tr>
      <w:tr w:rsidR="00A62618" w:rsidRPr="002B6A3F" w14:paraId="0E3B8F0F" w14:textId="77777777" w:rsidTr="005A01B5">
        <w:tc>
          <w:tcPr>
            <w:tcW w:w="1666" w:type="pct"/>
          </w:tcPr>
          <w:p w14:paraId="5385D505" w14:textId="77777777" w:rsidR="00A62618" w:rsidRPr="002B6A3F" w:rsidRDefault="00A62618" w:rsidP="00A62618"/>
        </w:tc>
        <w:tc>
          <w:tcPr>
            <w:tcW w:w="1112" w:type="pct"/>
          </w:tcPr>
          <w:p w14:paraId="5049F9FB" w14:textId="77777777" w:rsidR="00A62618" w:rsidRPr="002B6A3F" w:rsidRDefault="00A62618" w:rsidP="00A62618">
            <w:pPr>
              <w:jc w:val="center"/>
            </w:pPr>
            <w:r w:rsidRPr="002B6A3F">
              <w:t>138</w:t>
            </w:r>
          </w:p>
        </w:tc>
        <w:tc>
          <w:tcPr>
            <w:tcW w:w="1111" w:type="pct"/>
          </w:tcPr>
          <w:p w14:paraId="4107F1DE" w14:textId="77777777" w:rsidR="00A62618" w:rsidRPr="002B6A3F" w:rsidRDefault="00A62618" w:rsidP="00A62618">
            <w:pPr>
              <w:jc w:val="center"/>
            </w:pPr>
            <w:r w:rsidRPr="002B6A3F">
              <w:t>-</w:t>
            </w:r>
          </w:p>
        </w:tc>
        <w:tc>
          <w:tcPr>
            <w:tcW w:w="1111" w:type="pct"/>
          </w:tcPr>
          <w:p w14:paraId="68D6A9C3" w14:textId="77777777" w:rsidR="00A62618" w:rsidRPr="002B6A3F" w:rsidRDefault="00A62618" w:rsidP="00A62618">
            <w:pPr>
              <w:jc w:val="center"/>
            </w:pPr>
            <w:r w:rsidRPr="002B6A3F">
              <w:t>E</w:t>
            </w:r>
          </w:p>
        </w:tc>
      </w:tr>
      <w:tr w:rsidR="00A62618" w:rsidRPr="002B6A3F" w14:paraId="00840862" w14:textId="77777777" w:rsidTr="005A01B5">
        <w:tc>
          <w:tcPr>
            <w:tcW w:w="5000" w:type="pct"/>
            <w:gridSpan w:val="4"/>
          </w:tcPr>
          <w:p w14:paraId="1DEBF789" w14:textId="77777777" w:rsidR="00A62618" w:rsidRPr="002B6A3F" w:rsidRDefault="00A62618" w:rsidP="009F5350">
            <w:pPr>
              <w:ind w:left="720"/>
            </w:pPr>
            <w:r w:rsidRPr="006C3593">
              <w:rPr>
                <w:sz w:val="16"/>
                <w:szCs w:val="16"/>
              </w:rPr>
              <w:t>Transformers 5 MVA and larger also accepted as load tap changing transformers using Reinhausen type RMV-II, Reinhausen type RMV-A, and ABB type UZE load tap changers.</w:t>
            </w:r>
          </w:p>
        </w:tc>
      </w:tr>
      <w:tr w:rsidR="00A62618" w:rsidRPr="002B6A3F" w14:paraId="76EFBA1B" w14:textId="77777777" w:rsidTr="005A01B5">
        <w:tc>
          <w:tcPr>
            <w:tcW w:w="1666" w:type="pct"/>
          </w:tcPr>
          <w:p w14:paraId="64424143" w14:textId="77777777" w:rsidR="00A62618" w:rsidRPr="002B6A3F" w:rsidRDefault="00A62618" w:rsidP="00A62618"/>
        </w:tc>
        <w:tc>
          <w:tcPr>
            <w:tcW w:w="1112" w:type="pct"/>
          </w:tcPr>
          <w:p w14:paraId="5CCE80E1" w14:textId="77777777" w:rsidR="00A62618" w:rsidRPr="002B6A3F" w:rsidRDefault="00A62618" w:rsidP="00A62618">
            <w:pPr>
              <w:jc w:val="center"/>
            </w:pPr>
          </w:p>
        </w:tc>
        <w:tc>
          <w:tcPr>
            <w:tcW w:w="1111" w:type="pct"/>
          </w:tcPr>
          <w:p w14:paraId="79331F5C" w14:textId="77777777" w:rsidR="00A62618" w:rsidRPr="002B6A3F" w:rsidRDefault="00A62618" w:rsidP="00A62618">
            <w:pPr>
              <w:jc w:val="center"/>
            </w:pPr>
          </w:p>
        </w:tc>
        <w:tc>
          <w:tcPr>
            <w:tcW w:w="1111" w:type="pct"/>
          </w:tcPr>
          <w:p w14:paraId="394714A4" w14:textId="77777777" w:rsidR="00A62618" w:rsidRPr="002B6A3F" w:rsidRDefault="00A62618" w:rsidP="00A62618">
            <w:pPr>
              <w:jc w:val="center"/>
            </w:pPr>
          </w:p>
        </w:tc>
      </w:tr>
      <w:tr w:rsidR="00A62618" w:rsidRPr="002B6A3F" w14:paraId="1636BA9E" w14:textId="77777777" w:rsidTr="005A01B5">
        <w:tc>
          <w:tcPr>
            <w:tcW w:w="1666" w:type="pct"/>
          </w:tcPr>
          <w:p w14:paraId="65C3988A" w14:textId="77777777" w:rsidR="00A62618" w:rsidRPr="002B6A3F" w:rsidRDefault="00A62618" w:rsidP="00A62618"/>
        </w:tc>
        <w:tc>
          <w:tcPr>
            <w:tcW w:w="1112" w:type="pct"/>
          </w:tcPr>
          <w:p w14:paraId="1BBFD45B" w14:textId="77777777" w:rsidR="00A62618" w:rsidRPr="002B6A3F" w:rsidRDefault="00A62618" w:rsidP="00A62618">
            <w:pPr>
              <w:jc w:val="center"/>
            </w:pPr>
          </w:p>
        </w:tc>
        <w:tc>
          <w:tcPr>
            <w:tcW w:w="1111" w:type="pct"/>
          </w:tcPr>
          <w:p w14:paraId="294261F4" w14:textId="77777777" w:rsidR="00A62618" w:rsidRPr="002B6A3F" w:rsidRDefault="00A62618" w:rsidP="00A62618">
            <w:pPr>
              <w:jc w:val="center"/>
            </w:pPr>
          </w:p>
        </w:tc>
        <w:tc>
          <w:tcPr>
            <w:tcW w:w="1111" w:type="pct"/>
          </w:tcPr>
          <w:p w14:paraId="72B49EA3" w14:textId="77777777" w:rsidR="00A62618" w:rsidRPr="002B6A3F" w:rsidRDefault="00A62618" w:rsidP="00A62618">
            <w:pPr>
              <w:jc w:val="center"/>
            </w:pPr>
          </w:p>
        </w:tc>
      </w:tr>
      <w:tr w:rsidR="005A01B5" w:rsidRPr="002B6A3F" w14:paraId="72E4A0E6" w14:textId="77777777" w:rsidTr="005A01B5">
        <w:tc>
          <w:tcPr>
            <w:tcW w:w="1666" w:type="pct"/>
          </w:tcPr>
          <w:p w14:paraId="4CA20C59" w14:textId="77777777" w:rsidR="005A01B5" w:rsidRPr="002B6A3F" w:rsidRDefault="005A01B5" w:rsidP="00635D97">
            <w:pPr>
              <w:rPr>
                <w:sz w:val="18"/>
                <w:szCs w:val="18"/>
              </w:rPr>
            </w:pPr>
            <w:r w:rsidRPr="002B6A3F">
              <w:rPr>
                <w:sz w:val="18"/>
                <w:szCs w:val="18"/>
                <w:u w:val="single"/>
              </w:rPr>
              <w:t>Howard Industries</w:t>
            </w:r>
          </w:p>
        </w:tc>
        <w:tc>
          <w:tcPr>
            <w:tcW w:w="1112" w:type="pct"/>
          </w:tcPr>
          <w:p w14:paraId="7FC0A113" w14:textId="77777777" w:rsidR="005A01B5" w:rsidRPr="002B6A3F" w:rsidRDefault="005A01B5" w:rsidP="00635D97">
            <w:pPr>
              <w:jc w:val="center"/>
            </w:pPr>
            <w:r w:rsidRPr="002B6A3F">
              <w:t>115</w:t>
            </w:r>
          </w:p>
        </w:tc>
        <w:tc>
          <w:tcPr>
            <w:tcW w:w="1111" w:type="pct"/>
          </w:tcPr>
          <w:p w14:paraId="1BF04194" w14:textId="77777777" w:rsidR="005A01B5" w:rsidRPr="002B6A3F" w:rsidRDefault="005A01B5" w:rsidP="00635D97">
            <w:pPr>
              <w:jc w:val="center"/>
            </w:pPr>
            <w:r>
              <w:t>-</w:t>
            </w:r>
          </w:p>
        </w:tc>
        <w:tc>
          <w:tcPr>
            <w:tcW w:w="1111" w:type="pct"/>
          </w:tcPr>
          <w:p w14:paraId="6B107EFD" w14:textId="77777777" w:rsidR="005A01B5" w:rsidRPr="002B6A3F" w:rsidRDefault="005A01B5" w:rsidP="00635D97">
            <w:pPr>
              <w:jc w:val="center"/>
            </w:pPr>
            <w:r w:rsidRPr="002B6A3F">
              <w:t>E</w:t>
            </w:r>
          </w:p>
        </w:tc>
      </w:tr>
      <w:tr w:rsidR="005A01B5" w:rsidRPr="002B6A3F" w14:paraId="57538E0C" w14:textId="77777777" w:rsidTr="005A01B5">
        <w:tc>
          <w:tcPr>
            <w:tcW w:w="1666" w:type="pct"/>
          </w:tcPr>
          <w:p w14:paraId="47FD9476" w14:textId="77777777" w:rsidR="005A01B5" w:rsidRPr="002B6A3F" w:rsidRDefault="005A01B5" w:rsidP="00635D97">
            <w:pPr>
              <w:rPr>
                <w:u w:val="single"/>
              </w:rPr>
            </w:pPr>
          </w:p>
        </w:tc>
        <w:tc>
          <w:tcPr>
            <w:tcW w:w="1112" w:type="pct"/>
          </w:tcPr>
          <w:p w14:paraId="663544E9" w14:textId="77777777" w:rsidR="005A01B5" w:rsidRPr="002B6A3F" w:rsidRDefault="005A01B5" w:rsidP="00635D97">
            <w:pPr>
              <w:jc w:val="center"/>
            </w:pPr>
            <w:r>
              <w:t>138</w:t>
            </w:r>
          </w:p>
        </w:tc>
        <w:tc>
          <w:tcPr>
            <w:tcW w:w="1111" w:type="pct"/>
          </w:tcPr>
          <w:p w14:paraId="24A19AE1" w14:textId="77777777" w:rsidR="005A01B5" w:rsidRPr="002B6A3F" w:rsidRDefault="005A01B5" w:rsidP="00635D97">
            <w:pPr>
              <w:jc w:val="center"/>
            </w:pPr>
            <w:r>
              <w:t>-</w:t>
            </w:r>
          </w:p>
        </w:tc>
        <w:tc>
          <w:tcPr>
            <w:tcW w:w="1111" w:type="pct"/>
          </w:tcPr>
          <w:p w14:paraId="66BF635B" w14:textId="77777777" w:rsidR="005A01B5" w:rsidRPr="002B6A3F" w:rsidRDefault="005A01B5" w:rsidP="00635D97">
            <w:pPr>
              <w:jc w:val="center"/>
            </w:pPr>
            <w:r>
              <w:t>E</w:t>
            </w:r>
          </w:p>
        </w:tc>
      </w:tr>
      <w:tr w:rsidR="005A01B5" w:rsidRPr="002B6A3F" w14:paraId="5E785F48" w14:textId="77777777" w:rsidTr="005A01B5">
        <w:tc>
          <w:tcPr>
            <w:tcW w:w="1666" w:type="pct"/>
          </w:tcPr>
          <w:p w14:paraId="3B7D4318" w14:textId="77777777" w:rsidR="005A01B5" w:rsidRPr="002B6A3F" w:rsidRDefault="005A01B5" w:rsidP="00635D97">
            <w:pPr>
              <w:rPr>
                <w:u w:val="single"/>
              </w:rPr>
            </w:pPr>
          </w:p>
        </w:tc>
        <w:tc>
          <w:tcPr>
            <w:tcW w:w="1112" w:type="pct"/>
          </w:tcPr>
          <w:p w14:paraId="4F83B64D" w14:textId="77777777" w:rsidR="005A01B5" w:rsidRDefault="005A01B5" w:rsidP="00635D97">
            <w:pPr>
              <w:jc w:val="center"/>
            </w:pPr>
          </w:p>
        </w:tc>
        <w:tc>
          <w:tcPr>
            <w:tcW w:w="1111" w:type="pct"/>
          </w:tcPr>
          <w:p w14:paraId="0AF585DD" w14:textId="77777777" w:rsidR="005A01B5" w:rsidRDefault="005A01B5" w:rsidP="00635D97">
            <w:pPr>
              <w:jc w:val="center"/>
            </w:pPr>
          </w:p>
        </w:tc>
        <w:tc>
          <w:tcPr>
            <w:tcW w:w="1111" w:type="pct"/>
          </w:tcPr>
          <w:p w14:paraId="081D1341" w14:textId="77777777" w:rsidR="005A01B5" w:rsidRDefault="005A01B5" w:rsidP="00635D97">
            <w:pPr>
              <w:jc w:val="center"/>
            </w:pPr>
          </w:p>
        </w:tc>
      </w:tr>
      <w:tr w:rsidR="005A01B5" w:rsidRPr="002B6A3F" w14:paraId="10717D52" w14:textId="77777777" w:rsidTr="005A01B5">
        <w:tc>
          <w:tcPr>
            <w:tcW w:w="1666" w:type="pct"/>
          </w:tcPr>
          <w:p w14:paraId="4AEC2F9D" w14:textId="77777777" w:rsidR="005A01B5" w:rsidRPr="002B6A3F" w:rsidRDefault="005A01B5" w:rsidP="00635D97">
            <w:pPr>
              <w:rPr>
                <w:u w:val="single"/>
              </w:rPr>
            </w:pPr>
          </w:p>
        </w:tc>
        <w:tc>
          <w:tcPr>
            <w:tcW w:w="1112" w:type="pct"/>
          </w:tcPr>
          <w:p w14:paraId="61EB676F" w14:textId="77777777" w:rsidR="005A01B5" w:rsidRDefault="005A01B5" w:rsidP="00635D97">
            <w:pPr>
              <w:jc w:val="center"/>
            </w:pPr>
          </w:p>
        </w:tc>
        <w:tc>
          <w:tcPr>
            <w:tcW w:w="1111" w:type="pct"/>
          </w:tcPr>
          <w:p w14:paraId="1EEBFF84" w14:textId="77777777" w:rsidR="005A01B5" w:rsidRDefault="005A01B5" w:rsidP="00635D97">
            <w:pPr>
              <w:jc w:val="center"/>
            </w:pPr>
          </w:p>
        </w:tc>
        <w:tc>
          <w:tcPr>
            <w:tcW w:w="1111" w:type="pct"/>
          </w:tcPr>
          <w:p w14:paraId="5EB63DE6" w14:textId="77777777" w:rsidR="005A01B5" w:rsidRDefault="005A01B5" w:rsidP="00635D97">
            <w:pPr>
              <w:jc w:val="center"/>
            </w:pPr>
          </w:p>
        </w:tc>
      </w:tr>
      <w:tr w:rsidR="005A01B5" w:rsidRPr="002B6A3F" w14:paraId="4986A202" w14:textId="77777777" w:rsidTr="005A01B5">
        <w:tc>
          <w:tcPr>
            <w:tcW w:w="1666" w:type="pct"/>
          </w:tcPr>
          <w:p w14:paraId="6CE16151" w14:textId="77777777" w:rsidR="005A01B5" w:rsidRPr="002B6A3F" w:rsidRDefault="005A01B5" w:rsidP="00635D97">
            <w:pPr>
              <w:rPr>
                <w:u w:val="single"/>
              </w:rPr>
            </w:pPr>
          </w:p>
        </w:tc>
        <w:tc>
          <w:tcPr>
            <w:tcW w:w="1112" w:type="pct"/>
          </w:tcPr>
          <w:p w14:paraId="1D5F58EA" w14:textId="77777777" w:rsidR="005A01B5" w:rsidRDefault="005A01B5" w:rsidP="00635D97">
            <w:pPr>
              <w:jc w:val="center"/>
            </w:pPr>
          </w:p>
        </w:tc>
        <w:tc>
          <w:tcPr>
            <w:tcW w:w="1111" w:type="pct"/>
          </w:tcPr>
          <w:p w14:paraId="6DE2BF7A" w14:textId="77777777" w:rsidR="005A01B5" w:rsidRDefault="005A01B5" w:rsidP="00635D97">
            <w:pPr>
              <w:jc w:val="center"/>
            </w:pPr>
          </w:p>
        </w:tc>
        <w:tc>
          <w:tcPr>
            <w:tcW w:w="1111" w:type="pct"/>
          </w:tcPr>
          <w:p w14:paraId="2ED8AD8C" w14:textId="77777777" w:rsidR="005A01B5" w:rsidRDefault="005A01B5" w:rsidP="00635D97">
            <w:pPr>
              <w:jc w:val="center"/>
            </w:pPr>
          </w:p>
        </w:tc>
      </w:tr>
      <w:tr w:rsidR="005A01B5" w:rsidRPr="002B6A3F" w14:paraId="3AF37251" w14:textId="77777777" w:rsidTr="005A01B5">
        <w:tc>
          <w:tcPr>
            <w:tcW w:w="1666" w:type="pct"/>
          </w:tcPr>
          <w:p w14:paraId="4D0211E0" w14:textId="77777777" w:rsidR="005A01B5" w:rsidRPr="002B6A3F" w:rsidRDefault="005A01B5" w:rsidP="00635D97">
            <w:pPr>
              <w:rPr>
                <w:sz w:val="18"/>
                <w:szCs w:val="18"/>
              </w:rPr>
            </w:pPr>
            <w:r w:rsidRPr="002B6A3F">
              <w:rPr>
                <w:sz w:val="18"/>
                <w:szCs w:val="18"/>
                <w:u w:val="single"/>
              </w:rPr>
              <w:t>Hyundai Heavy Industries Co., Ltd.</w:t>
            </w:r>
          </w:p>
        </w:tc>
        <w:tc>
          <w:tcPr>
            <w:tcW w:w="1112" w:type="pct"/>
          </w:tcPr>
          <w:p w14:paraId="63748E79" w14:textId="77777777" w:rsidR="005A01B5" w:rsidRPr="002B6A3F" w:rsidRDefault="005A01B5" w:rsidP="00635D97">
            <w:pPr>
              <w:jc w:val="center"/>
            </w:pPr>
            <w:r w:rsidRPr="002B6A3F">
              <w:t>115</w:t>
            </w:r>
          </w:p>
        </w:tc>
        <w:tc>
          <w:tcPr>
            <w:tcW w:w="1111" w:type="pct"/>
          </w:tcPr>
          <w:p w14:paraId="098A9878" w14:textId="77777777" w:rsidR="005A01B5" w:rsidRPr="002B6A3F" w:rsidRDefault="005A01B5" w:rsidP="00635D97">
            <w:pPr>
              <w:ind w:firstLine="342"/>
              <w:jc w:val="center"/>
            </w:pPr>
            <w:r w:rsidRPr="002B6A3F">
              <w:t xml:space="preserve">  -</w:t>
            </w:r>
          </w:p>
        </w:tc>
        <w:tc>
          <w:tcPr>
            <w:tcW w:w="1111" w:type="pct"/>
          </w:tcPr>
          <w:p w14:paraId="2507E546" w14:textId="77777777" w:rsidR="005A01B5" w:rsidRPr="002B6A3F" w:rsidRDefault="005A01B5" w:rsidP="00635D97">
            <w:pPr>
              <w:jc w:val="center"/>
            </w:pPr>
            <w:r w:rsidRPr="002B6A3F">
              <w:t>E</w:t>
            </w:r>
          </w:p>
        </w:tc>
      </w:tr>
      <w:tr w:rsidR="005A01B5" w:rsidRPr="002B6A3F" w14:paraId="38894A16" w14:textId="77777777" w:rsidTr="005A01B5">
        <w:tc>
          <w:tcPr>
            <w:tcW w:w="5000" w:type="pct"/>
            <w:gridSpan w:val="4"/>
          </w:tcPr>
          <w:p w14:paraId="287556A2" w14:textId="77777777" w:rsidR="005A01B5" w:rsidRDefault="005A01B5" w:rsidP="009F5350">
            <w:pPr>
              <w:ind w:left="720"/>
            </w:pPr>
            <w:r w:rsidRPr="006C3593">
              <w:rPr>
                <w:sz w:val="16"/>
                <w:szCs w:val="16"/>
              </w:rPr>
              <w:t>Transformers 5 MVA and larger also accepted as load tap changing transformers using ABB type UZE and Reinhausen type RMV-II load tap changers.</w:t>
            </w:r>
          </w:p>
        </w:tc>
      </w:tr>
      <w:tr w:rsidR="005A01B5" w:rsidRPr="002B6A3F" w14:paraId="1D86BB99" w14:textId="77777777" w:rsidTr="005A01B5">
        <w:tc>
          <w:tcPr>
            <w:tcW w:w="1666" w:type="pct"/>
          </w:tcPr>
          <w:p w14:paraId="05EC018B" w14:textId="77777777" w:rsidR="005A01B5" w:rsidRPr="002B6A3F" w:rsidRDefault="005A01B5" w:rsidP="00635D97">
            <w:pPr>
              <w:rPr>
                <w:u w:val="single"/>
              </w:rPr>
            </w:pPr>
          </w:p>
        </w:tc>
        <w:tc>
          <w:tcPr>
            <w:tcW w:w="1112" w:type="pct"/>
          </w:tcPr>
          <w:p w14:paraId="4A03D2EA" w14:textId="77777777" w:rsidR="005A01B5" w:rsidRDefault="005A01B5" w:rsidP="00635D97">
            <w:pPr>
              <w:jc w:val="center"/>
            </w:pPr>
          </w:p>
        </w:tc>
        <w:tc>
          <w:tcPr>
            <w:tcW w:w="1111" w:type="pct"/>
          </w:tcPr>
          <w:p w14:paraId="0FBF354D" w14:textId="77777777" w:rsidR="005A01B5" w:rsidRDefault="005A01B5" w:rsidP="00635D97">
            <w:pPr>
              <w:jc w:val="center"/>
            </w:pPr>
          </w:p>
        </w:tc>
        <w:tc>
          <w:tcPr>
            <w:tcW w:w="1111" w:type="pct"/>
          </w:tcPr>
          <w:p w14:paraId="356C79BB" w14:textId="77777777" w:rsidR="005A01B5" w:rsidRDefault="005A01B5" w:rsidP="00635D97">
            <w:pPr>
              <w:jc w:val="center"/>
            </w:pPr>
          </w:p>
        </w:tc>
      </w:tr>
      <w:tr w:rsidR="005A01B5" w:rsidRPr="002B6A3F" w14:paraId="15CC87C0" w14:textId="77777777" w:rsidTr="005A01B5">
        <w:tc>
          <w:tcPr>
            <w:tcW w:w="1666" w:type="pct"/>
          </w:tcPr>
          <w:p w14:paraId="54D7AD0E" w14:textId="77777777" w:rsidR="005A01B5" w:rsidRPr="002B6A3F" w:rsidRDefault="005A01B5" w:rsidP="00635D97">
            <w:pPr>
              <w:rPr>
                <w:u w:val="single"/>
              </w:rPr>
            </w:pPr>
          </w:p>
        </w:tc>
        <w:tc>
          <w:tcPr>
            <w:tcW w:w="1112" w:type="pct"/>
          </w:tcPr>
          <w:p w14:paraId="7116CF12" w14:textId="77777777" w:rsidR="005A01B5" w:rsidRDefault="005A01B5" w:rsidP="00635D97">
            <w:pPr>
              <w:jc w:val="center"/>
            </w:pPr>
          </w:p>
        </w:tc>
        <w:tc>
          <w:tcPr>
            <w:tcW w:w="1111" w:type="pct"/>
          </w:tcPr>
          <w:p w14:paraId="1312CF57" w14:textId="77777777" w:rsidR="005A01B5" w:rsidRDefault="005A01B5" w:rsidP="00635D97">
            <w:pPr>
              <w:jc w:val="center"/>
            </w:pPr>
          </w:p>
        </w:tc>
        <w:tc>
          <w:tcPr>
            <w:tcW w:w="1111" w:type="pct"/>
          </w:tcPr>
          <w:p w14:paraId="53A9025D" w14:textId="77777777" w:rsidR="005A01B5" w:rsidRDefault="005A01B5" w:rsidP="00635D97">
            <w:pPr>
              <w:jc w:val="center"/>
            </w:pPr>
          </w:p>
        </w:tc>
      </w:tr>
      <w:tr w:rsidR="005A01B5" w:rsidRPr="002B6A3F" w14:paraId="61168FDA" w14:textId="77777777" w:rsidTr="005A01B5">
        <w:tc>
          <w:tcPr>
            <w:tcW w:w="1666" w:type="pct"/>
          </w:tcPr>
          <w:p w14:paraId="62807BAF" w14:textId="77777777" w:rsidR="005A01B5" w:rsidRPr="002B6A3F" w:rsidRDefault="005A01B5" w:rsidP="00635D97">
            <w:pPr>
              <w:rPr>
                <w:u w:val="single"/>
                <w:lang w:val="es-ES"/>
              </w:rPr>
            </w:pPr>
            <w:r w:rsidRPr="002B6A3F">
              <w:rPr>
                <w:u w:val="single"/>
                <w:lang w:val="es-ES"/>
              </w:rPr>
              <w:t>Industrias IEM, S.A. de C.V</w:t>
            </w:r>
          </w:p>
        </w:tc>
        <w:tc>
          <w:tcPr>
            <w:tcW w:w="1112" w:type="pct"/>
          </w:tcPr>
          <w:p w14:paraId="7615C57B" w14:textId="77777777" w:rsidR="005A01B5" w:rsidRPr="002B6A3F" w:rsidRDefault="005A01B5" w:rsidP="00635D97">
            <w:pPr>
              <w:jc w:val="center"/>
            </w:pPr>
            <w:r w:rsidRPr="002B6A3F">
              <w:t>115</w:t>
            </w:r>
          </w:p>
        </w:tc>
        <w:tc>
          <w:tcPr>
            <w:tcW w:w="1111" w:type="pct"/>
          </w:tcPr>
          <w:p w14:paraId="3C4608E1" w14:textId="77777777" w:rsidR="005A01B5" w:rsidRPr="002B6A3F" w:rsidRDefault="005A01B5" w:rsidP="00635D97">
            <w:pPr>
              <w:jc w:val="center"/>
            </w:pPr>
            <w:r w:rsidRPr="002B6A3F">
              <w:t>-</w:t>
            </w:r>
          </w:p>
        </w:tc>
        <w:tc>
          <w:tcPr>
            <w:tcW w:w="1111" w:type="pct"/>
          </w:tcPr>
          <w:p w14:paraId="65CF69B1" w14:textId="77777777" w:rsidR="005A01B5" w:rsidRPr="002B6A3F" w:rsidRDefault="005A01B5" w:rsidP="00635D97">
            <w:pPr>
              <w:jc w:val="center"/>
            </w:pPr>
            <w:r w:rsidRPr="002B6A3F">
              <w:t>E</w:t>
            </w:r>
          </w:p>
        </w:tc>
      </w:tr>
      <w:tr w:rsidR="005A01B5" w:rsidRPr="002B6A3F" w14:paraId="5C9306F4" w14:textId="77777777" w:rsidTr="005A01B5">
        <w:tc>
          <w:tcPr>
            <w:tcW w:w="1666" w:type="pct"/>
          </w:tcPr>
          <w:p w14:paraId="39999542" w14:textId="77777777" w:rsidR="005A01B5" w:rsidRPr="002B6A3F" w:rsidRDefault="005A01B5" w:rsidP="00635D97">
            <w:pPr>
              <w:rPr>
                <w:u w:val="single"/>
              </w:rPr>
            </w:pPr>
          </w:p>
        </w:tc>
        <w:tc>
          <w:tcPr>
            <w:tcW w:w="1112" w:type="pct"/>
          </w:tcPr>
          <w:p w14:paraId="53FFD081" w14:textId="77777777" w:rsidR="005A01B5" w:rsidRDefault="005A01B5" w:rsidP="00635D97">
            <w:pPr>
              <w:jc w:val="center"/>
            </w:pPr>
          </w:p>
        </w:tc>
        <w:tc>
          <w:tcPr>
            <w:tcW w:w="1111" w:type="pct"/>
          </w:tcPr>
          <w:p w14:paraId="17EEC24D" w14:textId="77777777" w:rsidR="005A01B5" w:rsidRDefault="005A01B5" w:rsidP="00635D97">
            <w:pPr>
              <w:jc w:val="center"/>
            </w:pPr>
          </w:p>
        </w:tc>
        <w:tc>
          <w:tcPr>
            <w:tcW w:w="1111" w:type="pct"/>
          </w:tcPr>
          <w:p w14:paraId="3DA0CADB" w14:textId="77777777" w:rsidR="005A01B5" w:rsidRDefault="005A01B5" w:rsidP="00635D97">
            <w:pPr>
              <w:jc w:val="center"/>
            </w:pPr>
          </w:p>
        </w:tc>
      </w:tr>
      <w:tr w:rsidR="005A01B5" w:rsidRPr="002B6A3F" w14:paraId="3E4FCA7B" w14:textId="77777777" w:rsidTr="005A01B5">
        <w:tc>
          <w:tcPr>
            <w:tcW w:w="1666" w:type="pct"/>
          </w:tcPr>
          <w:p w14:paraId="0F7E9EDA" w14:textId="77777777" w:rsidR="005A01B5" w:rsidRPr="002B6A3F" w:rsidRDefault="005A01B5" w:rsidP="00635D97">
            <w:pPr>
              <w:rPr>
                <w:u w:val="single"/>
              </w:rPr>
            </w:pPr>
          </w:p>
        </w:tc>
        <w:tc>
          <w:tcPr>
            <w:tcW w:w="1112" w:type="pct"/>
          </w:tcPr>
          <w:p w14:paraId="07A0CD5E" w14:textId="77777777" w:rsidR="005A01B5" w:rsidRDefault="005A01B5" w:rsidP="00635D97">
            <w:pPr>
              <w:jc w:val="center"/>
            </w:pPr>
          </w:p>
        </w:tc>
        <w:tc>
          <w:tcPr>
            <w:tcW w:w="1111" w:type="pct"/>
          </w:tcPr>
          <w:p w14:paraId="3EF33D28" w14:textId="77777777" w:rsidR="005A01B5" w:rsidRDefault="005A01B5" w:rsidP="00635D97">
            <w:pPr>
              <w:jc w:val="center"/>
            </w:pPr>
          </w:p>
        </w:tc>
        <w:tc>
          <w:tcPr>
            <w:tcW w:w="1111" w:type="pct"/>
          </w:tcPr>
          <w:p w14:paraId="147DEF3E" w14:textId="77777777" w:rsidR="005A01B5" w:rsidRDefault="005A01B5" w:rsidP="00635D97">
            <w:pPr>
              <w:jc w:val="center"/>
            </w:pPr>
          </w:p>
        </w:tc>
      </w:tr>
      <w:tr w:rsidR="005A01B5" w:rsidRPr="002B6A3F" w14:paraId="1DFBB526" w14:textId="77777777" w:rsidTr="005A01B5">
        <w:tc>
          <w:tcPr>
            <w:tcW w:w="1666" w:type="pct"/>
          </w:tcPr>
          <w:p w14:paraId="1617A9ED" w14:textId="77777777" w:rsidR="005A01B5" w:rsidRPr="002B6A3F" w:rsidRDefault="005A01B5" w:rsidP="00635D97">
            <w:r w:rsidRPr="002B6A3F">
              <w:rPr>
                <w:u w:val="single"/>
              </w:rPr>
              <w:t>MGM</w:t>
            </w:r>
          </w:p>
        </w:tc>
        <w:tc>
          <w:tcPr>
            <w:tcW w:w="1112" w:type="pct"/>
          </w:tcPr>
          <w:p w14:paraId="24DEA963" w14:textId="77777777" w:rsidR="005A01B5" w:rsidRPr="002B6A3F" w:rsidRDefault="005A01B5" w:rsidP="00635D97">
            <w:pPr>
              <w:jc w:val="center"/>
            </w:pPr>
            <w:r w:rsidRPr="002B6A3F">
              <w:t>34.4</w:t>
            </w:r>
          </w:p>
        </w:tc>
        <w:tc>
          <w:tcPr>
            <w:tcW w:w="1111" w:type="pct"/>
          </w:tcPr>
          <w:p w14:paraId="0D150EF7" w14:textId="77777777" w:rsidR="005A01B5" w:rsidRPr="002B6A3F" w:rsidRDefault="005A01B5" w:rsidP="00635D97">
            <w:pPr>
              <w:jc w:val="center"/>
            </w:pPr>
            <w:r w:rsidRPr="002B6A3F">
              <w:t>E</w:t>
            </w:r>
          </w:p>
        </w:tc>
        <w:tc>
          <w:tcPr>
            <w:tcW w:w="1111" w:type="pct"/>
          </w:tcPr>
          <w:p w14:paraId="7BEBBE98" w14:textId="77777777" w:rsidR="005A01B5" w:rsidRPr="002B6A3F" w:rsidRDefault="005A01B5" w:rsidP="00635D97">
            <w:pPr>
              <w:jc w:val="center"/>
            </w:pPr>
            <w:r w:rsidRPr="002B6A3F">
              <w:t>T</w:t>
            </w:r>
          </w:p>
        </w:tc>
      </w:tr>
      <w:tr w:rsidR="005A01B5" w:rsidRPr="002B6A3F" w14:paraId="7AF09BAB" w14:textId="77777777" w:rsidTr="005A01B5">
        <w:tc>
          <w:tcPr>
            <w:tcW w:w="1666" w:type="pct"/>
          </w:tcPr>
          <w:p w14:paraId="5C6123E2" w14:textId="77777777" w:rsidR="005A01B5" w:rsidRPr="002B6A3F" w:rsidRDefault="005A01B5" w:rsidP="00635D97"/>
        </w:tc>
        <w:tc>
          <w:tcPr>
            <w:tcW w:w="1112" w:type="pct"/>
          </w:tcPr>
          <w:p w14:paraId="15AA6DF8" w14:textId="77777777" w:rsidR="005A01B5" w:rsidRPr="002B6A3F" w:rsidRDefault="005A01B5" w:rsidP="00635D97">
            <w:pPr>
              <w:jc w:val="center"/>
            </w:pPr>
            <w:r w:rsidRPr="002B6A3F">
              <w:t>43.8</w:t>
            </w:r>
          </w:p>
        </w:tc>
        <w:tc>
          <w:tcPr>
            <w:tcW w:w="1111" w:type="pct"/>
          </w:tcPr>
          <w:p w14:paraId="464986E7" w14:textId="77777777" w:rsidR="005A01B5" w:rsidRPr="002B6A3F" w:rsidRDefault="005A01B5" w:rsidP="00635D97">
            <w:pPr>
              <w:jc w:val="center"/>
            </w:pPr>
            <w:r w:rsidRPr="002B6A3F">
              <w:t>E</w:t>
            </w:r>
          </w:p>
        </w:tc>
        <w:tc>
          <w:tcPr>
            <w:tcW w:w="1111" w:type="pct"/>
          </w:tcPr>
          <w:p w14:paraId="0DC93485" w14:textId="77777777" w:rsidR="005A01B5" w:rsidRPr="002B6A3F" w:rsidRDefault="005A01B5" w:rsidP="00635D97">
            <w:pPr>
              <w:jc w:val="center"/>
            </w:pPr>
            <w:r w:rsidRPr="002B6A3F">
              <w:t>T</w:t>
            </w:r>
          </w:p>
        </w:tc>
      </w:tr>
      <w:tr w:rsidR="005A01B5" w:rsidRPr="002B6A3F" w14:paraId="54C64C6A" w14:textId="77777777" w:rsidTr="005A01B5">
        <w:tc>
          <w:tcPr>
            <w:tcW w:w="1666" w:type="pct"/>
          </w:tcPr>
          <w:p w14:paraId="7B90E8A7" w14:textId="77777777" w:rsidR="005A01B5" w:rsidRPr="002B6A3F" w:rsidRDefault="005A01B5" w:rsidP="00635D97"/>
        </w:tc>
        <w:tc>
          <w:tcPr>
            <w:tcW w:w="1112" w:type="pct"/>
          </w:tcPr>
          <w:p w14:paraId="013A407D" w14:textId="77777777" w:rsidR="005A01B5" w:rsidRPr="002B6A3F" w:rsidRDefault="005A01B5" w:rsidP="00635D97">
            <w:pPr>
              <w:jc w:val="center"/>
            </w:pPr>
            <w:r w:rsidRPr="002B6A3F">
              <w:t>67.0</w:t>
            </w:r>
          </w:p>
        </w:tc>
        <w:tc>
          <w:tcPr>
            <w:tcW w:w="1111" w:type="pct"/>
          </w:tcPr>
          <w:p w14:paraId="32C8AB97" w14:textId="77777777" w:rsidR="005A01B5" w:rsidRPr="002B6A3F" w:rsidRDefault="005A01B5" w:rsidP="00635D97">
            <w:pPr>
              <w:jc w:val="center"/>
            </w:pPr>
            <w:r w:rsidRPr="002B6A3F">
              <w:t>T</w:t>
            </w:r>
          </w:p>
        </w:tc>
        <w:tc>
          <w:tcPr>
            <w:tcW w:w="1111" w:type="pct"/>
          </w:tcPr>
          <w:p w14:paraId="576B91D4" w14:textId="77777777" w:rsidR="005A01B5" w:rsidRPr="002B6A3F" w:rsidRDefault="005A01B5" w:rsidP="00635D97">
            <w:pPr>
              <w:jc w:val="center"/>
            </w:pPr>
            <w:r w:rsidRPr="002B6A3F">
              <w:t>E</w:t>
            </w:r>
          </w:p>
        </w:tc>
      </w:tr>
      <w:tr w:rsidR="005A01B5" w:rsidRPr="002B6A3F" w14:paraId="65FD54F0" w14:textId="77777777" w:rsidTr="005A01B5">
        <w:tc>
          <w:tcPr>
            <w:tcW w:w="5000" w:type="pct"/>
            <w:gridSpan w:val="4"/>
          </w:tcPr>
          <w:p w14:paraId="566E714C" w14:textId="77777777" w:rsidR="005A01B5" w:rsidRDefault="005A01B5" w:rsidP="009F5350">
            <w:pPr>
              <w:ind w:left="720"/>
            </w:pPr>
            <w:r w:rsidRPr="006C3593">
              <w:rPr>
                <w:sz w:val="16"/>
                <w:szCs w:val="16"/>
              </w:rPr>
              <w:t>Transformers 5 MVA and larger also accepted as load tap changing transformers using ABB Types UTS</w:t>
            </w:r>
            <w:r w:rsidRPr="006C3593">
              <w:rPr>
                <w:sz w:val="16"/>
                <w:szCs w:val="16"/>
              </w:rPr>
              <w:noBreakHyphen/>
              <w:t>A and UTT-B load tap changers.</w:t>
            </w:r>
          </w:p>
        </w:tc>
      </w:tr>
      <w:tr w:rsidR="005A01B5" w:rsidRPr="002B6A3F" w14:paraId="309D0360" w14:textId="77777777" w:rsidTr="005A01B5">
        <w:tc>
          <w:tcPr>
            <w:tcW w:w="1666" w:type="pct"/>
          </w:tcPr>
          <w:p w14:paraId="42B05D58" w14:textId="77777777" w:rsidR="005A01B5" w:rsidRPr="002B6A3F" w:rsidRDefault="005A01B5" w:rsidP="00635D97">
            <w:pPr>
              <w:rPr>
                <w:u w:val="single"/>
              </w:rPr>
            </w:pPr>
          </w:p>
        </w:tc>
        <w:tc>
          <w:tcPr>
            <w:tcW w:w="1112" w:type="pct"/>
          </w:tcPr>
          <w:p w14:paraId="02F9D0DD" w14:textId="77777777" w:rsidR="005A01B5" w:rsidRDefault="005A01B5" w:rsidP="00635D97">
            <w:pPr>
              <w:jc w:val="center"/>
            </w:pPr>
          </w:p>
        </w:tc>
        <w:tc>
          <w:tcPr>
            <w:tcW w:w="1111" w:type="pct"/>
          </w:tcPr>
          <w:p w14:paraId="44CE643C" w14:textId="77777777" w:rsidR="005A01B5" w:rsidRDefault="005A01B5" w:rsidP="00635D97">
            <w:pPr>
              <w:jc w:val="center"/>
            </w:pPr>
          </w:p>
        </w:tc>
        <w:tc>
          <w:tcPr>
            <w:tcW w:w="1111" w:type="pct"/>
          </w:tcPr>
          <w:p w14:paraId="3CE8233F" w14:textId="77777777" w:rsidR="005A01B5" w:rsidRDefault="005A01B5" w:rsidP="00635D97">
            <w:pPr>
              <w:jc w:val="center"/>
            </w:pPr>
          </w:p>
        </w:tc>
      </w:tr>
      <w:tr w:rsidR="005A01B5" w:rsidRPr="002B6A3F" w14:paraId="4B30E624" w14:textId="77777777" w:rsidTr="005A01B5">
        <w:tc>
          <w:tcPr>
            <w:tcW w:w="1666" w:type="pct"/>
          </w:tcPr>
          <w:p w14:paraId="12974B66" w14:textId="77777777" w:rsidR="005A01B5" w:rsidRPr="002B6A3F" w:rsidRDefault="005A01B5" w:rsidP="00635D97">
            <w:pPr>
              <w:rPr>
                <w:u w:val="single"/>
              </w:rPr>
            </w:pPr>
          </w:p>
        </w:tc>
        <w:tc>
          <w:tcPr>
            <w:tcW w:w="1112" w:type="pct"/>
          </w:tcPr>
          <w:p w14:paraId="51345382" w14:textId="77777777" w:rsidR="005A01B5" w:rsidRDefault="005A01B5" w:rsidP="00635D97">
            <w:pPr>
              <w:jc w:val="center"/>
            </w:pPr>
          </w:p>
        </w:tc>
        <w:tc>
          <w:tcPr>
            <w:tcW w:w="1111" w:type="pct"/>
          </w:tcPr>
          <w:p w14:paraId="5F7478B1" w14:textId="77777777" w:rsidR="005A01B5" w:rsidRDefault="005A01B5" w:rsidP="00635D97">
            <w:pPr>
              <w:jc w:val="center"/>
            </w:pPr>
          </w:p>
        </w:tc>
        <w:tc>
          <w:tcPr>
            <w:tcW w:w="1111" w:type="pct"/>
          </w:tcPr>
          <w:p w14:paraId="12470FAC" w14:textId="77777777" w:rsidR="005A01B5" w:rsidRDefault="005A01B5" w:rsidP="00635D97">
            <w:pPr>
              <w:jc w:val="center"/>
            </w:pPr>
          </w:p>
        </w:tc>
      </w:tr>
      <w:tr w:rsidR="005A01B5" w:rsidRPr="002B6A3F" w14:paraId="30863443" w14:textId="77777777" w:rsidTr="005A01B5">
        <w:tc>
          <w:tcPr>
            <w:tcW w:w="1666" w:type="pct"/>
          </w:tcPr>
          <w:p w14:paraId="2DF9D6CF" w14:textId="77777777" w:rsidR="005A01B5" w:rsidRPr="006947EE" w:rsidRDefault="005A01B5" w:rsidP="00635D97">
            <w:pPr>
              <w:rPr>
                <w:u w:val="single"/>
              </w:rPr>
            </w:pPr>
            <w:r w:rsidRPr="006947EE">
              <w:rPr>
                <w:rFonts w:cs="Arial"/>
                <w:u w:val="single"/>
              </w:rPr>
              <w:t>CG Power Systems USA, Inc.</w:t>
            </w:r>
          </w:p>
        </w:tc>
        <w:tc>
          <w:tcPr>
            <w:tcW w:w="1112" w:type="pct"/>
          </w:tcPr>
          <w:p w14:paraId="64B293F8" w14:textId="77777777" w:rsidR="005A01B5" w:rsidRPr="002B6A3F" w:rsidRDefault="005A01B5" w:rsidP="00635D97">
            <w:pPr>
              <w:jc w:val="center"/>
            </w:pPr>
            <w:r w:rsidRPr="002B6A3F">
              <w:t>34.4</w:t>
            </w:r>
          </w:p>
        </w:tc>
        <w:tc>
          <w:tcPr>
            <w:tcW w:w="1111" w:type="pct"/>
          </w:tcPr>
          <w:p w14:paraId="31E389F4" w14:textId="77777777" w:rsidR="005A01B5" w:rsidRPr="002B6A3F" w:rsidRDefault="005A01B5" w:rsidP="00635D97">
            <w:pPr>
              <w:jc w:val="center"/>
            </w:pPr>
            <w:r w:rsidRPr="002B6A3F">
              <w:t>-</w:t>
            </w:r>
          </w:p>
        </w:tc>
        <w:tc>
          <w:tcPr>
            <w:tcW w:w="1111" w:type="pct"/>
          </w:tcPr>
          <w:p w14:paraId="01302EF6" w14:textId="77777777" w:rsidR="005A01B5" w:rsidRPr="002B6A3F" w:rsidRDefault="005A01B5" w:rsidP="00635D97">
            <w:pPr>
              <w:jc w:val="center"/>
            </w:pPr>
            <w:r w:rsidRPr="002B6A3F">
              <w:t>E</w:t>
            </w:r>
          </w:p>
        </w:tc>
      </w:tr>
      <w:tr w:rsidR="005A01B5" w:rsidRPr="002B6A3F" w14:paraId="7BB2015D" w14:textId="77777777" w:rsidTr="005A01B5">
        <w:tc>
          <w:tcPr>
            <w:tcW w:w="1666" w:type="pct"/>
          </w:tcPr>
          <w:p w14:paraId="278FBE37" w14:textId="77777777" w:rsidR="005A01B5" w:rsidRPr="002B6A3F" w:rsidRDefault="005A01B5" w:rsidP="00635D97"/>
        </w:tc>
        <w:tc>
          <w:tcPr>
            <w:tcW w:w="1112" w:type="pct"/>
          </w:tcPr>
          <w:p w14:paraId="50811B15" w14:textId="77777777" w:rsidR="005A01B5" w:rsidRPr="002B6A3F" w:rsidRDefault="005A01B5" w:rsidP="00635D97">
            <w:pPr>
              <w:jc w:val="center"/>
            </w:pPr>
            <w:r w:rsidRPr="002B6A3F">
              <w:t>67.0</w:t>
            </w:r>
          </w:p>
        </w:tc>
        <w:tc>
          <w:tcPr>
            <w:tcW w:w="1111" w:type="pct"/>
          </w:tcPr>
          <w:p w14:paraId="03F8E7AF" w14:textId="77777777" w:rsidR="005A01B5" w:rsidRPr="002B6A3F" w:rsidRDefault="005A01B5" w:rsidP="00635D97">
            <w:pPr>
              <w:jc w:val="center"/>
            </w:pPr>
            <w:r w:rsidRPr="002B6A3F">
              <w:t>-</w:t>
            </w:r>
          </w:p>
        </w:tc>
        <w:tc>
          <w:tcPr>
            <w:tcW w:w="1111" w:type="pct"/>
          </w:tcPr>
          <w:p w14:paraId="7EDCE7B5" w14:textId="77777777" w:rsidR="005A01B5" w:rsidRPr="002B6A3F" w:rsidRDefault="005A01B5" w:rsidP="00635D97">
            <w:pPr>
              <w:jc w:val="center"/>
            </w:pPr>
            <w:r w:rsidRPr="002B6A3F">
              <w:t>E</w:t>
            </w:r>
          </w:p>
        </w:tc>
      </w:tr>
      <w:tr w:rsidR="005A01B5" w:rsidRPr="002B6A3F" w14:paraId="0DD42343" w14:textId="77777777" w:rsidTr="005A01B5">
        <w:tc>
          <w:tcPr>
            <w:tcW w:w="1666" w:type="pct"/>
          </w:tcPr>
          <w:p w14:paraId="76EB3B4D" w14:textId="77777777" w:rsidR="005A01B5" w:rsidRPr="002B6A3F" w:rsidRDefault="005A01B5" w:rsidP="00635D97"/>
        </w:tc>
        <w:tc>
          <w:tcPr>
            <w:tcW w:w="1112" w:type="pct"/>
          </w:tcPr>
          <w:p w14:paraId="394EF62E" w14:textId="77777777" w:rsidR="005A01B5" w:rsidRPr="002B6A3F" w:rsidRDefault="005A01B5" w:rsidP="00635D97">
            <w:pPr>
              <w:jc w:val="center"/>
            </w:pPr>
            <w:r w:rsidRPr="002B6A3F">
              <w:t>115</w:t>
            </w:r>
          </w:p>
        </w:tc>
        <w:tc>
          <w:tcPr>
            <w:tcW w:w="1111" w:type="pct"/>
          </w:tcPr>
          <w:p w14:paraId="25470A45" w14:textId="77777777" w:rsidR="005A01B5" w:rsidRPr="002B6A3F" w:rsidRDefault="005A01B5" w:rsidP="00635D97">
            <w:pPr>
              <w:jc w:val="center"/>
            </w:pPr>
            <w:r w:rsidRPr="002B6A3F">
              <w:t>-</w:t>
            </w:r>
          </w:p>
        </w:tc>
        <w:tc>
          <w:tcPr>
            <w:tcW w:w="1111" w:type="pct"/>
          </w:tcPr>
          <w:p w14:paraId="3161BE74" w14:textId="77777777" w:rsidR="005A01B5" w:rsidRPr="002B6A3F" w:rsidRDefault="005A01B5" w:rsidP="00635D97">
            <w:pPr>
              <w:jc w:val="center"/>
            </w:pPr>
            <w:r w:rsidRPr="002B6A3F">
              <w:t>E</w:t>
            </w:r>
          </w:p>
        </w:tc>
      </w:tr>
      <w:tr w:rsidR="005A01B5" w:rsidRPr="002B6A3F" w14:paraId="6AB212C6" w14:textId="77777777" w:rsidTr="005A01B5">
        <w:tc>
          <w:tcPr>
            <w:tcW w:w="5000" w:type="pct"/>
            <w:gridSpan w:val="4"/>
          </w:tcPr>
          <w:p w14:paraId="1E5980E2" w14:textId="77777777" w:rsidR="005A01B5" w:rsidRDefault="005A01B5" w:rsidP="009F5350">
            <w:pPr>
              <w:ind w:left="720"/>
            </w:pPr>
            <w:r w:rsidRPr="005A01B5">
              <w:rPr>
                <w:sz w:val="16"/>
                <w:szCs w:val="16"/>
              </w:rPr>
              <w:t>Transformers 5 MVA and larger also accepted as load tap changing transformers using Reinhausen type RMV-II, Reinhausen type RMV-A, and ABB type UZE load tap changers.</w:t>
            </w:r>
          </w:p>
        </w:tc>
      </w:tr>
      <w:tr w:rsidR="005A01B5" w:rsidRPr="002B6A3F" w14:paraId="761B1985" w14:textId="77777777" w:rsidTr="005A01B5">
        <w:tc>
          <w:tcPr>
            <w:tcW w:w="1666" w:type="pct"/>
          </w:tcPr>
          <w:p w14:paraId="4C872A5E" w14:textId="77777777" w:rsidR="005A01B5" w:rsidRPr="002B6A3F" w:rsidRDefault="005A01B5" w:rsidP="00635D97">
            <w:pPr>
              <w:rPr>
                <w:u w:val="single"/>
              </w:rPr>
            </w:pPr>
          </w:p>
        </w:tc>
        <w:tc>
          <w:tcPr>
            <w:tcW w:w="1112" w:type="pct"/>
          </w:tcPr>
          <w:p w14:paraId="78713C53" w14:textId="77777777" w:rsidR="005A01B5" w:rsidRDefault="005A01B5" w:rsidP="00635D97">
            <w:pPr>
              <w:jc w:val="center"/>
            </w:pPr>
          </w:p>
        </w:tc>
        <w:tc>
          <w:tcPr>
            <w:tcW w:w="1111" w:type="pct"/>
          </w:tcPr>
          <w:p w14:paraId="2B2436BD" w14:textId="77777777" w:rsidR="005A01B5" w:rsidRDefault="005A01B5" w:rsidP="00635D97">
            <w:pPr>
              <w:jc w:val="center"/>
            </w:pPr>
          </w:p>
        </w:tc>
        <w:tc>
          <w:tcPr>
            <w:tcW w:w="1111" w:type="pct"/>
          </w:tcPr>
          <w:p w14:paraId="2754AA6F" w14:textId="77777777" w:rsidR="005A01B5" w:rsidRDefault="005A01B5" w:rsidP="00635D97">
            <w:pPr>
              <w:jc w:val="center"/>
            </w:pPr>
          </w:p>
        </w:tc>
      </w:tr>
      <w:tr w:rsidR="005A01B5" w:rsidRPr="002B6A3F" w14:paraId="58BDDCD7" w14:textId="77777777" w:rsidTr="005A01B5">
        <w:tc>
          <w:tcPr>
            <w:tcW w:w="1666" w:type="pct"/>
          </w:tcPr>
          <w:p w14:paraId="08AF022C" w14:textId="77777777" w:rsidR="005A01B5" w:rsidRPr="002B6A3F" w:rsidRDefault="005A01B5" w:rsidP="00635D97">
            <w:pPr>
              <w:rPr>
                <w:u w:val="single"/>
              </w:rPr>
            </w:pPr>
            <w:r>
              <w:rPr>
                <w:u w:val="single"/>
              </w:rPr>
              <w:t>Uptegraff</w:t>
            </w:r>
          </w:p>
        </w:tc>
        <w:tc>
          <w:tcPr>
            <w:tcW w:w="1112" w:type="pct"/>
          </w:tcPr>
          <w:p w14:paraId="3CF31964" w14:textId="77777777" w:rsidR="005A01B5" w:rsidRDefault="005A01B5" w:rsidP="00635D97">
            <w:pPr>
              <w:jc w:val="center"/>
            </w:pPr>
            <w:r>
              <w:t>34.4</w:t>
            </w:r>
          </w:p>
        </w:tc>
        <w:tc>
          <w:tcPr>
            <w:tcW w:w="1111" w:type="pct"/>
          </w:tcPr>
          <w:p w14:paraId="5521EF23" w14:textId="77777777" w:rsidR="005A01B5" w:rsidRDefault="005A01B5" w:rsidP="00635D97">
            <w:pPr>
              <w:jc w:val="center"/>
            </w:pPr>
            <w:r>
              <w:t>T</w:t>
            </w:r>
          </w:p>
        </w:tc>
        <w:tc>
          <w:tcPr>
            <w:tcW w:w="1111" w:type="pct"/>
          </w:tcPr>
          <w:p w14:paraId="11DFFB71" w14:textId="77777777" w:rsidR="005A01B5" w:rsidRDefault="005A01B5" w:rsidP="00635D97">
            <w:pPr>
              <w:jc w:val="center"/>
            </w:pPr>
            <w:r>
              <w:t>E</w:t>
            </w:r>
          </w:p>
        </w:tc>
      </w:tr>
      <w:tr w:rsidR="005A01B5" w:rsidRPr="002B6A3F" w14:paraId="500989DB" w14:textId="77777777" w:rsidTr="005A01B5">
        <w:tc>
          <w:tcPr>
            <w:tcW w:w="1666" w:type="pct"/>
          </w:tcPr>
          <w:p w14:paraId="06CE0631" w14:textId="77777777" w:rsidR="005A01B5" w:rsidRDefault="005A01B5" w:rsidP="00635D97">
            <w:pPr>
              <w:rPr>
                <w:u w:val="single"/>
              </w:rPr>
            </w:pPr>
          </w:p>
        </w:tc>
        <w:tc>
          <w:tcPr>
            <w:tcW w:w="1112" w:type="pct"/>
          </w:tcPr>
          <w:p w14:paraId="28D0305D" w14:textId="77777777" w:rsidR="005A01B5" w:rsidRDefault="005A01B5" w:rsidP="00635D97">
            <w:pPr>
              <w:jc w:val="center"/>
            </w:pPr>
            <w:r w:rsidRPr="002B6A3F">
              <w:t>43.8</w:t>
            </w:r>
          </w:p>
        </w:tc>
        <w:tc>
          <w:tcPr>
            <w:tcW w:w="1111" w:type="pct"/>
          </w:tcPr>
          <w:p w14:paraId="55DC19DB" w14:textId="77777777" w:rsidR="005A01B5" w:rsidRDefault="005A01B5" w:rsidP="00635D97">
            <w:pPr>
              <w:jc w:val="center"/>
            </w:pPr>
            <w:r w:rsidRPr="002B6A3F">
              <w:t>T</w:t>
            </w:r>
          </w:p>
        </w:tc>
        <w:tc>
          <w:tcPr>
            <w:tcW w:w="1111" w:type="pct"/>
          </w:tcPr>
          <w:p w14:paraId="77D8B7A1" w14:textId="77777777" w:rsidR="005A01B5" w:rsidRDefault="005A01B5" w:rsidP="00635D97">
            <w:pPr>
              <w:jc w:val="center"/>
            </w:pPr>
            <w:r w:rsidRPr="002B6A3F">
              <w:t>E</w:t>
            </w:r>
          </w:p>
        </w:tc>
      </w:tr>
    </w:tbl>
    <w:p w14:paraId="18FA85D4" w14:textId="77777777" w:rsidR="006D7E44" w:rsidRPr="002B6A3F" w:rsidRDefault="009E197B" w:rsidP="006D7E44">
      <w:pPr>
        <w:pStyle w:val="HEADINGRIGHT"/>
      </w:pPr>
      <w:r w:rsidRPr="002B6A3F">
        <w:br w:type="page"/>
      </w:r>
      <w:r w:rsidR="006D7E44" w:rsidRPr="002B6A3F">
        <w:lastRenderedPageBreak/>
        <w:t>Conditional List</w:t>
      </w:r>
    </w:p>
    <w:p w14:paraId="5DECE5BD" w14:textId="77777777" w:rsidR="006D7E44" w:rsidRPr="002B6A3F" w:rsidRDefault="006D7E44" w:rsidP="006D7E44">
      <w:pPr>
        <w:pStyle w:val="HEADINGRIGHT"/>
      </w:pPr>
      <w:r w:rsidRPr="002B6A3F">
        <w:t>an(3</w:t>
      </w:r>
      <w:r w:rsidR="00A92990">
        <w:t>.1</w:t>
      </w:r>
      <w:r w:rsidRPr="002B6A3F">
        <w:t>)</w:t>
      </w:r>
    </w:p>
    <w:p w14:paraId="643667B0" w14:textId="10121B0F" w:rsidR="006D7E44" w:rsidRPr="002B6A3F" w:rsidRDefault="00455C95" w:rsidP="006D7E44">
      <w:pPr>
        <w:pStyle w:val="HEADINGRIGHT"/>
      </w:pPr>
      <w:r>
        <w:t>November 18, 2020</w:t>
      </w:r>
    </w:p>
    <w:p w14:paraId="1634B796" w14:textId="77777777" w:rsidR="006D7E44" w:rsidRPr="002B6A3F" w:rsidRDefault="006D7E44" w:rsidP="006D7E44">
      <w:pPr>
        <w:pStyle w:val="HEADINGLEFT"/>
      </w:pPr>
    </w:p>
    <w:p w14:paraId="7F73B780" w14:textId="77777777" w:rsidR="006D7E44" w:rsidRPr="002B6A3F" w:rsidRDefault="006D7E44" w:rsidP="006D7E44">
      <w:pPr>
        <w:jc w:val="center"/>
      </w:pPr>
      <w:r w:rsidRPr="002B6A3F">
        <w:t>an - Transformers, Power</w:t>
      </w:r>
    </w:p>
    <w:p w14:paraId="1553AAAE" w14:textId="77777777" w:rsidR="006D7E44" w:rsidRPr="002B6A3F" w:rsidRDefault="006D7E44" w:rsidP="006D7E44">
      <w:pPr>
        <w:jc w:val="center"/>
      </w:pPr>
      <w:r w:rsidRPr="002B6A3F">
        <w:t>Three-Phase, Step-Down</w:t>
      </w:r>
    </w:p>
    <w:p w14:paraId="45C78E62" w14:textId="77777777" w:rsidR="006D7E44" w:rsidRPr="002B6A3F" w:rsidRDefault="006D7E44" w:rsidP="006D7E44">
      <w:pPr>
        <w:jc w:val="center"/>
      </w:pPr>
      <w:r w:rsidRPr="002B6A3F">
        <w:t>for Distribution Substation Use</w:t>
      </w:r>
    </w:p>
    <w:p w14:paraId="13AE0FC9" w14:textId="77777777" w:rsidR="006D7E44" w:rsidRPr="002B6A3F" w:rsidRDefault="006D7E44" w:rsidP="006D7E44">
      <w:pPr>
        <w:jc w:val="center"/>
      </w:pPr>
    </w:p>
    <w:p w14:paraId="17A03EC1" w14:textId="77777777" w:rsidR="006D7E44" w:rsidRPr="002B6A3F" w:rsidRDefault="006D7E44" w:rsidP="006D7E44">
      <w:pPr>
        <w:outlineLvl w:val="0"/>
      </w:pPr>
      <w:r w:rsidRPr="002B6A3F">
        <w:t>Conditions for A</w:t>
      </w:r>
      <w:r w:rsidR="00DD7E36">
        <w:t>c</w:t>
      </w:r>
      <w:r w:rsidRPr="002B6A3F">
        <w:t>ceptance:  “E” - To obtain experience</w:t>
      </w:r>
    </w:p>
    <w:p w14:paraId="79943672" w14:textId="77777777" w:rsidR="006D7E44" w:rsidRPr="002B6A3F" w:rsidRDefault="006D7E44" w:rsidP="006D7E44">
      <w:r w:rsidRPr="002B6A3F">
        <w:tab/>
      </w:r>
      <w:r w:rsidRPr="002B6A3F">
        <w:tab/>
      </w:r>
      <w:r w:rsidRPr="002B6A3F">
        <w:tab/>
        <w:t xml:space="preserve">      “T</w:t>
      </w:r>
      <w:r w:rsidR="00097E0F" w:rsidRPr="002B6A3F">
        <w:t>” -</w:t>
      </w:r>
      <w:r w:rsidRPr="002B6A3F">
        <w:t xml:space="preserve"> Manufacturer to furnish RUS with satisfactory test results</w:t>
      </w:r>
    </w:p>
    <w:p w14:paraId="45F9A66E" w14:textId="77777777" w:rsidR="006D7E44" w:rsidRPr="002B6A3F" w:rsidRDefault="006D7E44" w:rsidP="006D7E44">
      <w:r w:rsidRPr="002B6A3F">
        <w:tab/>
      </w:r>
      <w:r w:rsidRPr="002B6A3F">
        <w:tab/>
      </w:r>
      <w:r w:rsidRPr="002B6A3F">
        <w:tab/>
      </w:r>
      <w:r w:rsidRPr="002B6A3F">
        <w:tab/>
        <w:t xml:space="preserve">  (Only performance specifications have been submitted)</w:t>
      </w:r>
    </w:p>
    <w:p w14:paraId="15729CE9" w14:textId="77777777" w:rsidR="006D7E44" w:rsidRPr="002B6A3F" w:rsidRDefault="006D7E44" w:rsidP="006D7E44">
      <w:pPr>
        <w:rPr>
          <w:u w:val="single"/>
        </w:rPr>
      </w:pPr>
    </w:p>
    <w:p w14:paraId="68FA4D0A" w14:textId="77777777" w:rsidR="006D7E44" w:rsidRPr="002B6A3F" w:rsidRDefault="006D7E44" w:rsidP="006D7E44">
      <w:pPr>
        <w:rPr>
          <w:u w:val="single"/>
        </w:rPr>
      </w:pPr>
    </w:p>
    <w:tbl>
      <w:tblPr>
        <w:tblW w:w="5000" w:type="pct"/>
        <w:tblLook w:val="0000" w:firstRow="0" w:lastRow="0" w:firstColumn="0" w:lastColumn="0" w:noHBand="0" w:noVBand="0"/>
      </w:tblPr>
      <w:tblGrid>
        <w:gridCol w:w="3600"/>
        <w:gridCol w:w="2400"/>
        <w:gridCol w:w="2400"/>
        <w:gridCol w:w="2400"/>
      </w:tblGrid>
      <w:tr w:rsidR="006D7E44" w:rsidRPr="002B6A3F" w14:paraId="465E1A66" w14:textId="77777777" w:rsidTr="00DA7DE1">
        <w:tc>
          <w:tcPr>
            <w:tcW w:w="1667" w:type="pct"/>
          </w:tcPr>
          <w:p w14:paraId="656A73E3" w14:textId="77777777" w:rsidR="006D7E44" w:rsidRPr="002B6A3F" w:rsidRDefault="006D7E44" w:rsidP="001D244B">
            <w:pPr>
              <w:rPr>
                <w:u w:val="single"/>
              </w:rPr>
            </w:pPr>
          </w:p>
        </w:tc>
        <w:tc>
          <w:tcPr>
            <w:tcW w:w="1111" w:type="pct"/>
          </w:tcPr>
          <w:p w14:paraId="3FECC3F3" w14:textId="77777777" w:rsidR="006D7E44" w:rsidRPr="002B6A3F" w:rsidRDefault="006D7E44" w:rsidP="001D244B">
            <w:pPr>
              <w:jc w:val="center"/>
              <w:rPr>
                <w:u w:val="single"/>
              </w:rPr>
            </w:pPr>
            <w:r w:rsidRPr="002B6A3F">
              <w:t>Primary</w:t>
            </w:r>
          </w:p>
        </w:tc>
        <w:tc>
          <w:tcPr>
            <w:tcW w:w="2222" w:type="pct"/>
            <w:gridSpan w:val="2"/>
          </w:tcPr>
          <w:p w14:paraId="79261E1C" w14:textId="77777777" w:rsidR="006D7E44" w:rsidRPr="002B6A3F" w:rsidRDefault="006D7E44" w:rsidP="001D244B">
            <w:pPr>
              <w:pBdr>
                <w:bottom w:val="single" w:sz="6" w:space="1" w:color="auto"/>
              </w:pBdr>
              <w:jc w:val="center"/>
              <w:rPr>
                <w:u w:val="single"/>
              </w:rPr>
            </w:pPr>
            <w:r w:rsidRPr="002B6A3F">
              <w:t>Nominal OA Capacity</w:t>
            </w:r>
          </w:p>
        </w:tc>
      </w:tr>
      <w:tr w:rsidR="006D7E44" w:rsidRPr="002B6A3F" w14:paraId="3DA9C318" w14:textId="77777777" w:rsidTr="00DA7DE1">
        <w:tc>
          <w:tcPr>
            <w:tcW w:w="1667" w:type="pct"/>
          </w:tcPr>
          <w:p w14:paraId="23278935" w14:textId="77777777" w:rsidR="006D7E44" w:rsidRPr="002B6A3F" w:rsidRDefault="006D7E44" w:rsidP="001D244B">
            <w:pPr>
              <w:pBdr>
                <w:bottom w:val="single" w:sz="6" w:space="1" w:color="auto"/>
              </w:pBdr>
            </w:pPr>
            <w:r w:rsidRPr="002B6A3F">
              <w:t>Manuf</w:t>
            </w:r>
            <w:r w:rsidR="000159CE">
              <w:t>a</w:t>
            </w:r>
            <w:r w:rsidRPr="002B6A3F">
              <w:t>cturer</w:t>
            </w:r>
          </w:p>
        </w:tc>
        <w:tc>
          <w:tcPr>
            <w:tcW w:w="1111" w:type="pct"/>
          </w:tcPr>
          <w:p w14:paraId="3EC77B0A" w14:textId="77777777" w:rsidR="006D7E44" w:rsidRPr="002B6A3F" w:rsidRDefault="006D7E44" w:rsidP="001D244B">
            <w:pPr>
              <w:pBdr>
                <w:bottom w:val="single" w:sz="6" w:space="1" w:color="auto"/>
              </w:pBdr>
              <w:jc w:val="center"/>
            </w:pPr>
            <w:r w:rsidRPr="002B6A3F">
              <w:t>Voltage - kV</w:t>
            </w:r>
          </w:p>
        </w:tc>
        <w:tc>
          <w:tcPr>
            <w:tcW w:w="1111" w:type="pct"/>
          </w:tcPr>
          <w:p w14:paraId="05C7FEBC" w14:textId="77777777" w:rsidR="006D7E44" w:rsidRPr="002B6A3F" w:rsidRDefault="006D7E44" w:rsidP="001D244B">
            <w:pPr>
              <w:pBdr>
                <w:bottom w:val="single" w:sz="6" w:space="1" w:color="auto"/>
              </w:pBdr>
              <w:jc w:val="center"/>
              <w:rPr>
                <w:u w:val="single"/>
              </w:rPr>
            </w:pPr>
            <w:r w:rsidRPr="002B6A3F">
              <w:t>750 to 3750 kVA</w:t>
            </w:r>
          </w:p>
        </w:tc>
        <w:tc>
          <w:tcPr>
            <w:tcW w:w="1111" w:type="pct"/>
          </w:tcPr>
          <w:p w14:paraId="64842C70" w14:textId="77777777" w:rsidR="006D7E44" w:rsidRPr="002B6A3F" w:rsidRDefault="006D7E44" w:rsidP="001D244B">
            <w:pPr>
              <w:pBdr>
                <w:bottom w:val="single" w:sz="6" w:space="1" w:color="auto"/>
              </w:pBdr>
              <w:jc w:val="center"/>
              <w:rPr>
                <w:u w:val="single"/>
              </w:rPr>
            </w:pPr>
            <w:r w:rsidRPr="002B6A3F">
              <w:t>5 to 30 MVA</w:t>
            </w:r>
          </w:p>
        </w:tc>
      </w:tr>
      <w:tr w:rsidR="00EB13B3" w:rsidRPr="002B6A3F" w14:paraId="0D806655" w14:textId="77777777" w:rsidTr="00DA7DE1">
        <w:tc>
          <w:tcPr>
            <w:tcW w:w="1667" w:type="pct"/>
          </w:tcPr>
          <w:p w14:paraId="34AE339B" w14:textId="77777777" w:rsidR="00EB13B3" w:rsidRPr="002B6A3F" w:rsidRDefault="00EB13B3" w:rsidP="001D244B">
            <w:pPr>
              <w:rPr>
                <w:u w:val="single"/>
              </w:rPr>
            </w:pPr>
          </w:p>
        </w:tc>
        <w:tc>
          <w:tcPr>
            <w:tcW w:w="1111" w:type="pct"/>
          </w:tcPr>
          <w:p w14:paraId="19FE8A84" w14:textId="77777777" w:rsidR="00EB13B3" w:rsidRPr="002B6A3F" w:rsidRDefault="00EB13B3" w:rsidP="001D244B">
            <w:pPr>
              <w:jc w:val="center"/>
            </w:pPr>
          </w:p>
        </w:tc>
        <w:tc>
          <w:tcPr>
            <w:tcW w:w="1111" w:type="pct"/>
          </w:tcPr>
          <w:p w14:paraId="5514AF30" w14:textId="77777777" w:rsidR="00EB13B3" w:rsidRPr="002B6A3F" w:rsidRDefault="00EB13B3" w:rsidP="001D244B">
            <w:pPr>
              <w:jc w:val="center"/>
            </w:pPr>
          </w:p>
        </w:tc>
        <w:tc>
          <w:tcPr>
            <w:tcW w:w="1111" w:type="pct"/>
          </w:tcPr>
          <w:p w14:paraId="159197FC" w14:textId="77777777" w:rsidR="00EB13B3" w:rsidRDefault="00EB13B3" w:rsidP="001D244B">
            <w:pPr>
              <w:jc w:val="center"/>
            </w:pPr>
          </w:p>
        </w:tc>
      </w:tr>
      <w:tr w:rsidR="00EB13B3" w:rsidRPr="002B6A3F" w14:paraId="03B92035" w14:textId="77777777" w:rsidTr="00DA7DE1">
        <w:tc>
          <w:tcPr>
            <w:tcW w:w="1667" w:type="pct"/>
          </w:tcPr>
          <w:p w14:paraId="11E27ECF" w14:textId="77777777" w:rsidR="00EB13B3" w:rsidRPr="002B6A3F" w:rsidRDefault="00EB13B3" w:rsidP="001D244B">
            <w:pPr>
              <w:rPr>
                <w:u w:val="single"/>
              </w:rPr>
            </w:pPr>
            <w:r>
              <w:rPr>
                <w:u w:val="single"/>
              </w:rPr>
              <w:t>Georgia Transformer</w:t>
            </w:r>
          </w:p>
        </w:tc>
        <w:tc>
          <w:tcPr>
            <w:tcW w:w="1111" w:type="pct"/>
          </w:tcPr>
          <w:p w14:paraId="392779F5" w14:textId="77777777" w:rsidR="00EB13B3" w:rsidRPr="002B6A3F" w:rsidRDefault="00EB13B3" w:rsidP="001D244B">
            <w:pPr>
              <w:jc w:val="center"/>
            </w:pPr>
            <w:r>
              <w:t>138</w:t>
            </w:r>
          </w:p>
        </w:tc>
        <w:tc>
          <w:tcPr>
            <w:tcW w:w="1111" w:type="pct"/>
          </w:tcPr>
          <w:p w14:paraId="3A7E6CAB" w14:textId="77777777" w:rsidR="00EB13B3" w:rsidRPr="002B6A3F" w:rsidRDefault="00EB13B3" w:rsidP="001D244B">
            <w:pPr>
              <w:jc w:val="center"/>
            </w:pPr>
            <w:r>
              <w:t>-</w:t>
            </w:r>
          </w:p>
        </w:tc>
        <w:tc>
          <w:tcPr>
            <w:tcW w:w="1111" w:type="pct"/>
          </w:tcPr>
          <w:p w14:paraId="1F1BAC99" w14:textId="77777777" w:rsidR="00EB13B3" w:rsidRDefault="00EB13B3" w:rsidP="001D244B">
            <w:pPr>
              <w:jc w:val="center"/>
            </w:pPr>
            <w:r>
              <w:t>E</w:t>
            </w:r>
          </w:p>
        </w:tc>
      </w:tr>
      <w:tr w:rsidR="00DA7DE1" w:rsidRPr="002B6A3F" w14:paraId="3617590F" w14:textId="77777777" w:rsidTr="00DA7DE1">
        <w:tc>
          <w:tcPr>
            <w:tcW w:w="1667" w:type="pct"/>
          </w:tcPr>
          <w:p w14:paraId="61A53D40" w14:textId="77777777" w:rsidR="00DA7DE1" w:rsidRPr="002B6A3F" w:rsidRDefault="00DA7DE1" w:rsidP="001D244B">
            <w:pPr>
              <w:rPr>
                <w:u w:val="single"/>
              </w:rPr>
            </w:pPr>
          </w:p>
        </w:tc>
        <w:tc>
          <w:tcPr>
            <w:tcW w:w="1111" w:type="pct"/>
          </w:tcPr>
          <w:p w14:paraId="1B2BA10F" w14:textId="77777777" w:rsidR="00DA7DE1" w:rsidRPr="002B6A3F" w:rsidRDefault="00DA7DE1" w:rsidP="001D244B">
            <w:pPr>
              <w:jc w:val="center"/>
            </w:pPr>
          </w:p>
        </w:tc>
        <w:tc>
          <w:tcPr>
            <w:tcW w:w="1111" w:type="pct"/>
          </w:tcPr>
          <w:p w14:paraId="73CE89FF" w14:textId="77777777" w:rsidR="00DA7DE1" w:rsidRPr="002B6A3F" w:rsidRDefault="00DA7DE1" w:rsidP="001D244B">
            <w:pPr>
              <w:jc w:val="center"/>
            </w:pPr>
          </w:p>
        </w:tc>
        <w:tc>
          <w:tcPr>
            <w:tcW w:w="1111" w:type="pct"/>
          </w:tcPr>
          <w:p w14:paraId="5590FBC3" w14:textId="77777777" w:rsidR="00DA7DE1" w:rsidRPr="002B6A3F" w:rsidRDefault="00DA7DE1" w:rsidP="001D244B">
            <w:pPr>
              <w:jc w:val="center"/>
            </w:pPr>
          </w:p>
        </w:tc>
      </w:tr>
      <w:tr w:rsidR="00DA7DE1" w:rsidRPr="002B6A3F" w14:paraId="140515E7" w14:textId="77777777" w:rsidTr="00DA7DE1">
        <w:tc>
          <w:tcPr>
            <w:tcW w:w="1667" w:type="pct"/>
          </w:tcPr>
          <w:p w14:paraId="38C05989" w14:textId="77777777" w:rsidR="00DA7DE1" w:rsidRPr="002B6A3F" w:rsidRDefault="00DA7DE1" w:rsidP="001D244B">
            <w:pPr>
              <w:rPr>
                <w:u w:val="single"/>
              </w:rPr>
            </w:pPr>
          </w:p>
        </w:tc>
        <w:tc>
          <w:tcPr>
            <w:tcW w:w="1111" w:type="pct"/>
          </w:tcPr>
          <w:p w14:paraId="4637A261" w14:textId="77777777" w:rsidR="00DA7DE1" w:rsidRPr="002B6A3F" w:rsidRDefault="00DA7DE1" w:rsidP="001D244B">
            <w:pPr>
              <w:jc w:val="center"/>
            </w:pPr>
          </w:p>
        </w:tc>
        <w:tc>
          <w:tcPr>
            <w:tcW w:w="1111" w:type="pct"/>
          </w:tcPr>
          <w:p w14:paraId="5F5D3343" w14:textId="77777777" w:rsidR="00DA7DE1" w:rsidRPr="002B6A3F" w:rsidRDefault="00DA7DE1" w:rsidP="001D244B">
            <w:pPr>
              <w:jc w:val="center"/>
            </w:pPr>
          </w:p>
        </w:tc>
        <w:tc>
          <w:tcPr>
            <w:tcW w:w="1111" w:type="pct"/>
          </w:tcPr>
          <w:p w14:paraId="15846AE2" w14:textId="77777777" w:rsidR="00DA7DE1" w:rsidRPr="002B6A3F" w:rsidRDefault="00DA7DE1" w:rsidP="001D244B">
            <w:pPr>
              <w:jc w:val="center"/>
            </w:pPr>
          </w:p>
        </w:tc>
      </w:tr>
      <w:tr w:rsidR="00DA7DE1" w:rsidRPr="002B6A3F" w14:paraId="4769DF1F" w14:textId="77777777" w:rsidTr="00DA7DE1">
        <w:tc>
          <w:tcPr>
            <w:tcW w:w="1667" w:type="pct"/>
          </w:tcPr>
          <w:p w14:paraId="2226026E" w14:textId="77777777" w:rsidR="00DA7DE1" w:rsidRPr="002B6A3F" w:rsidRDefault="00DA7DE1" w:rsidP="00715539">
            <w:pPr>
              <w:rPr>
                <w:u w:val="single"/>
              </w:rPr>
            </w:pPr>
            <w:r w:rsidRPr="002B6A3F">
              <w:rPr>
                <w:u w:val="single"/>
              </w:rPr>
              <w:t>WEG</w:t>
            </w:r>
          </w:p>
        </w:tc>
        <w:tc>
          <w:tcPr>
            <w:tcW w:w="1111" w:type="pct"/>
          </w:tcPr>
          <w:p w14:paraId="273802B0" w14:textId="77777777" w:rsidR="00DA7DE1" w:rsidRPr="002B6A3F" w:rsidRDefault="00DA7DE1" w:rsidP="001D244B">
            <w:pPr>
              <w:jc w:val="center"/>
            </w:pPr>
            <w:r w:rsidRPr="002B6A3F">
              <w:t>67.0</w:t>
            </w:r>
          </w:p>
        </w:tc>
        <w:tc>
          <w:tcPr>
            <w:tcW w:w="1111" w:type="pct"/>
          </w:tcPr>
          <w:p w14:paraId="2ACBF3C7" w14:textId="77777777" w:rsidR="00DA7DE1" w:rsidRPr="002B6A3F" w:rsidRDefault="00DA7DE1" w:rsidP="001D244B">
            <w:pPr>
              <w:jc w:val="center"/>
            </w:pPr>
            <w:r w:rsidRPr="002B6A3F">
              <w:t>-</w:t>
            </w:r>
          </w:p>
        </w:tc>
        <w:tc>
          <w:tcPr>
            <w:tcW w:w="1111" w:type="pct"/>
          </w:tcPr>
          <w:p w14:paraId="6D53EAF6" w14:textId="77777777" w:rsidR="00DA7DE1" w:rsidRPr="002B6A3F" w:rsidRDefault="00DA7DE1" w:rsidP="001D244B">
            <w:pPr>
              <w:jc w:val="center"/>
            </w:pPr>
            <w:r w:rsidRPr="002B6A3F">
              <w:t>E</w:t>
            </w:r>
          </w:p>
        </w:tc>
      </w:tr>
      <w:tr w:rsidR="00DA7DE1" w:rsidRPr="002B6A3F" w14:paraId="16066D1A" w14:textId="77777777" w:rsidTr="00DA7DE1">
        <w:tc>
          <w:tcPr>
            <w:tcW w:w="1667" w:type="pct"/>
          </w:tcPr>
          <w:p w14:paraId="43A17690" w14:textId="77777777" w:rsidR="00DA7DE1" w:rsidRPr="002B6A3F" w:rsidRDefault="00DA7DE1" w:rsidP="001D244B">
            <w:pPr>
              <w:rPr>
                <w:u w:val="single"/>
              </w:rPr>
            </w:pPr>
          </w:p>
        </w:tc>
        <w:tc>
          <w:tcPr>
            <w:tcW w:w="1111" w:type="pct"/>
          </w:tcPr>
          <w:p w14:paraId="244E4509" w14:textId="77777777" w:rsidR="00DA7DE1" w:rsidRPr="002B6A3F" w:rsidRDefault="00DA7DE1" w:rsidP="001D244B">
            <w:pPr>
              <w:jc w:val="center"/>
            </w:pPr>
            <w:r w:rsidRPr="002B6A3F">
              <w:t>115</w:t>
            </w:r>
          </w:p>
        </w:tc>
        <w:tc>
          <w:tcPr>
            <w:tcW w:w="1111" w:type="pct"/>
          </w:tcPr>
          <w:p w14:paraId="69BB3220" w14:textId="77777777" w:rsidR="00DA7DE1" w:rsidRPr="002B6A3F" w:rsidRDefault="00DA7DE1" w:rsidP="001D244B">
            <w:pPr>
              <w:jc w:val="center"/>
            </w:pPr>
            <w:r w:rsidRPr="002B6A3F">
              <w:t>-</w:t>
            </w:r>
          </w:p>
        </w:tc>
        <w:tc>
          <w:tcPr>
            <w:tcW w:w="1111" w:type="pct"/>
          </w:tcPr>
          <w:p w14:paraId="4D7ED6E2" w14:textId="77777777" w:rsidR="00DA7DE1" w:rsidRPr="002B6A3F" w:rsidRDefault="00DA7DE1" w:rsidP="001D244B">
            <w:pPr>
              <w:jc w:val="center"/>
            </w:pPr>
            <w:r w:rsidRPr="002B6A3F">
              <w:t>E</w:t>
            </w:r>
          </w:p>
        </w:tc>
      </w:tr>
      <w:tr w:rsidR="00DA7DE1" w:rsidRPr="002B6A3F" w14:paraId="7B9F4A28" w14:textId="77777777" w:rsidTr="00DA7DE1">
        <w:tc>
          <w:tcPr>
            <w:tcW w:w="1667" w:type="pct"/>
          </w:tcPr>
          <w:p w14:paraId="0F943F7D" w14:textId="77777777" w:rsidR="00DA7DE1" w:rsidRPr="002B6A3F" w:rsidRDefault="00DA7DE1" w:rsidP="001D244B">
            <w:pPr>
              <w:rPr>
                <w:u w:val="single"/>
              </w:rPr>
            </w:pPr>
          </w:p>
        </w:tc>
        <w:tc>
          <w:tcPr>
            <w:tcW w:w="1111" w:type="pct"/>
          </w:tcPr>
          <w:p w14:paraId="45544500" w14:textId="77777777" w:rsidR="00DA7DE1" w:rsidRPr="002B6A3F" w:rsidRDefault="00DA7DE1" w:rsidP="001D244B">
            <w:pPr>
              <w:jc w:val="center"/>
            </w:pPr>
            <w:r w:rsidRPr="002B6A3F">
              <w:t>138</w:t>
            </w:r>
          </w:p>
        </w:tc>
        <w:tc>
          <w:tcPr>
            <w:tcW w:w="1111" w:type="pct"/>
          </w:tcPr>
          <w:p w14:paraId="4CE7D961" w14:textId="77777777" w:rsidR="00DA7DE1" w:rsidRPr="002B6A3F" w:rsidRDefault="00DA7DE1" w:rsidP="001D244B">
            <w:pPr>
              <w:jc w:val="center"/>
            </w:pPr>
            <w:r w:rsidRPr="002B6A3F">
              <w:t>-</w:t>
            </w:r>
          </w:p>
        </w:tc>
        <w:tc>
          <w:tcPr>
            <w:tcW w:w="1111" w:type="pct"/>
          </w:tcPr>
          <w:p w14:paraId="758B49E8" w14:textId="77777777" w:rsidR="00DA7DE1" w:rsidRPr="002B6A3F" w:rsidRDefault="00DA7DE1" w:rsidP="001D244B">
            <w:pPr>
              <w:jc w:val="center"/>
            </w:pPr>
            <w:r w:rsidRPr="002B6A3F">
              <w:t>E</w:t>
            </w:r>
          </w:p>
        </w:tc>
      </w:tr>
      <w:tr w:rsidR="00DA7DE1" w:rsidRPr="002B6A3F" w14:paraId="1F238454" w14:textId="77777777" w:rsidTr="00DA7DE1">
        <w:tc>
          <w:tcPr>
            <w:tcW w:w="5000" w:type="pct"/>
            <w:gridSpan w:val="4"/>
          </w:tcPr>
          <w:p w14:paraId="28ECCA8E" w14:textId="77777777" w:rsidR="00DA7DE1" w:rsidRPr="002B6A3F" w:rsidRDefault="00DA7DE1" w:rsidP="008503D4">
            <w:pPr>
              <w:ind w:left="720"/>
            </w:pPr>
            <w:r w:rsidRPr="008503D4">
              <w:t>Transformers 5 MVA and larger also accepted as load tap changing transformers using Reinhausen type RMV-II load tap changers.</w:t>
            </w:r>
          </w:p>
        </w:tc>
      </w:tr>
      <w:tr w:rsidR="00DA7DE1" w:rsidRPr="002B6A3F" w14:paraId="2BA1CFCB" w14:textId="77777777" w:rsidTr="00DA7DE1">
        <w:tc>
          <w:tcPr>
            <w:tcW w:w="1667" w:type="pct"/>
          </w:tcPr>
          <w:p w14:paraId="30983CB8" w14:textId="77777777" w:rsidR="00DA7DE1" w:rsidRPr="002B6A3F" w:rsidRDefault="00DA7DE1" w:rsidP="001D244B">
            <w:pPr>
              <w:rPr>
                <w:u w:val="single"/>
              </w:rPr>
            </w:pPr>
          </w:p>
        </w:tc>
        <w:tc>
          <w:tcPr>
            <w:tcW w:w="1111" w:type="pct"/>
          </w:tcPr>
          <w:p w14:paraId="5B5E2D24" w14:textId="77777777" w:rsidR="00DA7DE1" w:rsidRPr="002B6A3F" w:rsidRDefault="00DA7DE1" w:rsidP="001D244B">
            <w:pPr>
              <w:jc w:val="center"/>
            </w:pPr>
          </w:p>
        </w:tc>
        <w:tc>
          <w:tcPr>
            <w:tcW w:w="1111" w:type="pct"/>
          </w:tcPr>
          <w:p w14:paraId="46F6B72A" w14:textId="77777777" w:rsidR="00DA7DE1" w:rsidRPr="002B6A3F" w:rsidRDefault="00DA7DE1" w:rsidP="001D244B">
            <w:pPr>
              <w:jc w:val="center"/>
            </w:pPr>
          </w:p>
        </w:tc>
        <w:tc>
          <w:tcPr>
            <w:tcW w:w="1111" w:type="pct"/>
          </w:tcPr>
          <w:p w14:paraId="01DD8E1E" w14:textId="77777777" w:rsidR="00DA7DE1" w:rsidRPr="002B6A3F" w:rsidRDefault="00DA7DE1" w:rsidP="001D244B">
            <w:pPr>
              <w:jc w:val="center"/>
            </w:pPr>
          </w:p>
        </w:tc>
      </w:tr>
      <w:tr w:rsidR="00DA7DE1" w:rsidRPr="002B6A3F" w14:paraId="04DF6DC3" w14:textId="77777777" w:rsidTr="00DA7DE1">
        <w:tc>
          <w:tcPr>
            <w:tcW w:w="1667" w:type="pct"/>
          </w:tcPr>
          <w:p w14:paraId="79AD6FBE" w14:textId="77777777" w:rsidR="00DA7DE1" w:rsidRPr="002B6A3F" w:rsidRDefault="00DA7DE1" w:rsidP="001D244B">
            <w:pPr>
              <w:rPr>
                <w:u w:val="single"/>
              </w:rPr>
            </w:pPr>
          </w:p>
        </w:tc>
        <w:tc>
          <w:tcPr>
            <w:tcW w:w="1111" w:type="pct"/>
          </w:tcPr>
          <w:p w14:paraId="0DA4CA6E" w14:textId="77777777" w:rsidR="00DA7DE1" w:rsidRPr="002B6A3F" w:rsidRDefault="00DA7DE1" w:rsidP="001D244B">
            <w:pPr>
              <w:jc w:val="center"/>
            </w:pPr>
          </w:p>
        </w:tc>
        <w:tc>
          <w:tcPr>
            <w:tcW w:w="1111" w:type="pct"/>
          </w:tcPr>
          <w:p w14:paraId="05F6A1ED" w14:textId="77777777" w:rsidR="00DA7DE1" w:rsidRPr="002B6A3F" w:rsidRDefault="00DA7DE1" w:rsidP="001D244B">
            <w:pPr>
              <w:jc w:val="center"/>
            </w:pPr>
          </w:p>
        </w:tc>
        <w:tc>
          <w:tcPr>
            <w:tcW w:w="1111" w:type="pct"/>
          </w:tcPr>
          <w:p w14:paraId="61AEAAE8" w14:textId="77777777" w:rsidR="00DA7DE1" w:rsidRPr="002B6A3F" w:rsidRDefault="00DA7DE1" w:rsidP="001D244B">
            <w:pPr>
              <w:jc w:val="center"/>
            </w:pPr>
          </w:p>
        </w:tc>
      </w:tr>
      <w:tr w:rsidR="00DA7DE1" w:rsidRPr="002B6A3F" w14:paraId="178446C1" w14:textId="77777777" w:rsidTr="00DA7DE1">
        <w:tc>
          <w:tcPr>
            <w:tcW w:w="1667" w:type="pct"/>
          </w:tcPr>
          <w:p w14:paraId="0A827F66" w14:textId="77777777" w:rsidR="00DA7DE1" w:rsidRPr="00AD1971" w:rsidRDefault="00DA7DE1" w:rsidP="001D244B">
            <w:pPr>
              <w:rPr>
                <w:u w:val="single"/>
              </w:rPr>
            </w:pPr>
            <w:r w:rsidRPr="00AD1971">
              <w:rPr>
                <w:u w:val="single"/>
              </w:rPr>
              <w:t>Howard Industries</w:t>
            </w:r>
          </w:p>
        </w:tc>
        <w:tc>
          <w:tcPr>
            <w:tcW w:w="1111" w:type="pct"/>
          </w:tcPr>
          <w:p w14:paraId="4B5E3050" w14:textId="77777777" w:rsidR="00DA7DE1" w:rsidRPr="002B6A3F" w:rsidRDefault="00DA7DE1" w:rsidP="001D244B">
            <w:pPr>
              <w:jc w:val="center"/>
            </w:pPr>
            <w:r w:rsidRPr="002B6A3F">
              <w:t>67.0</w:t>
            </w:r>
          </w:p>
        </w:tc>
        <w:tc>
          <w:tcPr>
            <w:tcW w:w="1111" w:type="pct"/>
          </w:tcPr>
          <w:p w14:paraId="7770591B" w14:textId="77777777" w:rsidR="00DA7DE1" w:rsidRPr="002B6A3F" w:rsidRDefault="00DA7DE1" w:rsidP="001D244B">
            <w:pPr>
              <w:jc w:val="center"/>
            </w:pPr>
            <w:r w:rsidRPr="002B6A3F">
              <w:t>-</w:t>
            </w:r>
          </w:p>
        </w:tc>
        <w:tc>
          <w:tcPr>
            <w:tcW w:w="1111" w:type="pct"/>
          </w:tcPr>
          <w:p w14:paraId="2C175E2A" w14:textId="77777777" w:rsidR="00DA7DE1" w:rsidRPr="002B6A3F" w:rsidRDefault="00DA7DE1" w:rsidP="001D244B">
            <w:pPr>
              <w:jc w:val="center"/>
            </w:pPr>
            <w:r w:rsidRPr="002B6A3F">
              <w:t>E</w:t>
            </w:r>
          </w:p>
        </w:tc>
      </w:tr>
      <w:tr w:rsidR="00DA7DE1" w:rsidRPr="002B6A3F" w14:paraId="46CEBA30" w14:textId="77777777" w:rsidTr="00DA7DE1">
        <w:tc>
          <w:tcPr>
            <w:tcW w:w="1667" w:type="pct"/>
          </w:tcPr>
          <w:p w14:paraId="489B1741" w14:textId="77777777" w:rsidR="00DA7DE1" w:rsidRPr="002B6A3F" w:rsidRDefault="00DA7DE1" w:rsidP="001D244B">
            <w:pPr>
              <w:rPr>
                <w:u w:val="single"/>
              </w:rPr>
            </w:pPr>
          </w:p>
        </w:tc>
        <w:tc>
          <w:tcPr>
            <w:tcW w:w="1111" w:type="pct"/>
          </w:tcPr>
          <w:p w14:paraId="00D7FAD9" w14:textId="77777777" w:rsidR="00DA7DE1" w:rsidRPr="002B6A3F" w:rsidRDefault="00DA7DE1" w:rsidP="001D244B">
            <w:pPr>
              <w:jc w:val="center"/>
            </w:pPr>
          </w:p>
        </w:tc>
        <w:tc>
          <w:tcPr>
            <w:tcW w:w="1111" w:type="pct"/>
          </w:tcPr>
          <w:p w14:paraId="78BF0F53" w14:textId="77777777" w:rsidR="00DA7DE1" w:rsidRPr="002B6A3F" w:rsidRDefault="00DA7DE1" w:rsidP="001D244B">
            <w:pPr>
              <w:jc w:val="center"/>
            </w:pPr>
          </w:p>
        </w:tc>
        <w:tc>
          <w:tcPr>
            <w:tcW w:w="1111" w:type="pct"/>
          </w:tcPr>
          <w:p w14:paraId="54BBE1B5" w14:textId="77777777" w:rsidR="00DA7DE1" w:rsidRPr="002B6A3F" w:rsidRDefault="00DA7DE1" w:rsidP="001D244B">
            <w:pPr>
              <w:jc w:val="center"/>
            </w:pPr>
          </w:p>
        </w:tc>
      </w:tr>
      <w:tr w:rsidR="00AD1971" w:rsidRPr="002B6A3F" w14:paraId="6B8BFCF8" w14:textId="77777777" w:rsidTr="00AD1971">
        <w:tc>
          <w:tcPr>
            <w:tcW w:w="5000" w:type="pct"/>
            <w:gridSpan w:val="4"/>
          </w:tcPr>
          <w:p w14:paraId="03C9B0B0" w14:textId="77777777" w:rsidR="00AD1971" w:rsidRPr="002B6A3F" w:rsidRDefault="00AD1971" w:rsidP="00A62618"/>
        </w:tc>
      </w:tr>
      <w:tr w:rsidR="00DA7DE1" w:rsidRPr="002B6A3F" w14:paraId="1874E63A" w14:textId="77777777" w:rsidTr="00DA7DE1">
        <w:tc>
          <w:tcPr>
            <w:tcW w:w="1667" w:type="pct"/>
          </w:tcPr>
          <w:p w14:paraId="7474964C" w14:textId="77777777" w:rsidR="00DA7DE1" w:rsidRPr="002B6A3F" w:rsidRDefault="00DA7DE1" w:rsidP="001D244B">
            <w:pPr>
              <w:rPr>
                <w:u w:val="single"/>
              </w:rPr>
            </w:pPr>
          </w:p>
        </w:tc>
        <w:tc>
          <w:tcPr>
            <w:tcW w:w="1111" w:type="pct"/>
          </w:tcPr>
          <w:p w14:paraId="37B6EA81" w14:textId="77777777" w:rsidR="00DA7DE1" w:rsidRPr="002B6A3F" w:rsidRDefault="00DA7DE1" w:rsidP="001D244B">
            <w:pPr>
              <w:jc w:val="center"/>
            </w:pPr>
          </w:p>
        </w:tc>
        <w:tc>
          <w:tcPr>
            <w:tcW w:w="1111" w:type="pct"/>
          </w:tcPr>
          <w:p w14:paraId="7F4F2B4E" w14:textId="77777777" w:rsidR="00DA7DE1" w:rsidRPr="002B6A3F" w:rsidRDefault="00DA7DE1" w:rsidP="001D244B">
            <w:pPr>
              <w:jc w:val="center"/>
            </w:pPr>
          </w:p>
        </w:tc>
        <w:tc>
          <w:tcPr>
            <w:tcW w:w="1111" w:type="pct"/>
          </w:tcPr>
          <w:p w14:paraId="1B3D4460" w14:textId="77777777" w:rsidR="00DA7DE1" w:rsidRPr="002B6A3F" w:rsidRDefault="00DA7DE1" w:rsidP="001D244B">
            <w:pPr>
              <w:jc w:val="center"/>
            </w:pPr>
          </w:p>
        </w:tc>
      </w:tr>
      <w:tr w:rsidR="00DA7DE1" w:rsidRPr="002B6A3F" w14:paraId="5DDA9B85" w14:textId="77777777" w:rsidTr="00DA7DE1">
        <w:tc>
          <w:tcPr>
            <w:tcW w:w="1667" w:type="pct"/>
          </w:tcPr>
          <w:p w14:paraId="57B10042" w14:textId="77777777" w:rsidR="00DA7DE1" w:rsidRPr="002B6A3F" w:rsidRDefault="00DA7DE1" w:rsidP="001D244B">
            <w:pPr>
              <w:rPr>
                <w:u w:val="single"/>
              </w:rPr>
            </w:pPr>
          </w:p>
        </w:tc>
        <w:tc>
          <w:tcPr>
            <w:tcW w:w="1111" w:type="pct"/>
          </w:tcPr>
          <w:p w14:paraId="3C63BEDD" w14:textId="77777777" w:rsidR="00DA7DE1" w:rsidRPr="002B6A3F" w:rsidRDefault="00DA7DE1" w:rsidP="001D244B">
            <w:pPr>
              <w:jc w:val="center"/>
            </w:pPr>
          </w:p>
        </w:tc>
        <w:tc>
          <w:tcPr>
            <w:tcW w:w="1111" w:type="pct"/>
          </w:tcPr>
          <w:p w14:paraId="599E0AC9" w14:textId="77777777" w:rsidR="00DA7DE1" w:rsidRPr="002B6A3F" w:rsidRDefault="00DA7DE1" w:rsidP="001D244B">
            <w:pPr>
              <w:jc w:val="center"/>
            </w:pPr>
          </w:p>
        </w:tc>
        <w:tc>
          <w:tcPr>
            <w:tcW w:w="1111" w:type="pct"/>
          </w:tcPr>
          <w:p w14:paraId="1F10AD71" w14:textId="77777777" w:rsidR="00DA7DE1" w:rsidRPr="002B6A3F" w:rsidRDefault="00DA7DE1" w:rsidP="001D244B">
            <w:pPr>
              <w:jc w:val="center"/>
            </w:pPr>
          </w:p>
        </w:tc>
      </w:tr>
      <w:tr w:rsidR="00DA7DE1" w:rsidRPr="002B6A3F" w14:paraId="32AB0E0A" w14:textId="77777777" w:rsidTr="00DA7DE1">
        <w:tc>
          <w:tcPr>
            <w:tcW w:w="1667" w:type="pct"/>
          </w:tcPr>
          <w:p w14:paraId="268D247F" w14:textId="77777777" w:rsidR="00DA7DE1" w:rsidRPr="002B6A3F" w:rsidRDefault="00DA7DE1" w:rsidP="001D244B">
            <w:pPr>
              <w:rPr>
                <w:u w:val="single"/>
              </w:rPr>
            </w:pPr>
          </w:p>
        </w:tc>
        <w:tc>
          <w:tcPr>
            <w:tcW w:w="1111" w:type="pct"/>
          </w:tcPr>
          <w:p w14:paraId="0FBDD430" w14:textId="77777777" w:rsidR="00DA7DE1" w:rsidRPr="002B6A3F" w:rsidRDefault="00DA7DE1" w:rsidP="001D244B">
            <w:pPr>
              <w:jc w:val="center"/>
            </w:pPr>
          </w:p>
        </w:tc>
        <w:tc>
          <w:tcPr>
            <w:tcW w:w="1111" w:type="pct"/>
          </w:tcPr>
          <w:p w14:paraId="0081E3D3" w14:textId="77777777" w:rsidR="00DA7DE1" w:rsidRPr="002B6A3F" w:rsidRDefault="00DA7DE1" w:rsidP="001D244B">
            <w:pPr>
              <w:jc w:val="center"/>
            </w:pPr>
          </w:p>
        </w:tc>
        <w:tc>
          <w:tcPr>
            <w:tcW w:w="1111" w:type="pct"/>
          </w:tcPr>
          <w:p w14:paraId="120DB37A" w14:textId="77777777" w:rsidR="00DA7DE1" w:rsidRPr="002B6A3F" w:rsidRDefault="00DA7DE1" w:rsidP="001D244B">
            <w:pPr>
              <w:jc w:val="center"/>
            </w:pPr>
          </w:p>
        </w:tc>
      </w:tr>
      <w:tr w:rsidR="00DA7DE1" w:rsidRPr="002B6A3F" w14:paraId="2AE2E7EB" w14:textId="77777777" w:rsidTr="00DA7DE1">
        <w:tc>
          <w:tcPr>
            <w:tcW w:w="1667" w:type="pct"/>
          </w:tcPr>
          <w:p w14:paraId="674655E2" w14:textId="77777777" w:rsidR="00DA7DE1" w:rsidRPr="002B6A3F" w:rsidRDefault="00DA7DE1" w:rsidP="001D244B">
            <w:pPr>
              <w:rPr>
                <w:u w:val="single"/>
              </w:rPr>
            </w:pPr>
          </w:p>
        </w:tc>
        <w:tc>
          <w:tcPr>
            <w:tcW w:w="1111" w:type="pct"/>
          </w:tcPr>
          <w:p w14:paraId="1059A2CC" w14:textId="77777777" w:rsidR="00DA7DE1" w:rsidRPr="002B6A3F" w:rsidRDefault="00DA7DE1" w:rsidP="001D244B">
            <w:pPr>
              <w:jc w:val="center"/>
            </w:pPr>
          </w:p>
        </w:tc>
        <w:tc>
          <w:tcPr>
            <w:tcW w:w="1111" w:type="pct"/>
          </w:tcPr>
          <w:p w14:paraId="59C72641" w14:textId="77777777" w:rsidR="00DA7DE1" w:rsidRPr="002B6A3F" w:rsidRDefault="00DA7DE1" w:rsidP="001D244B">
            <w:pPr>
              <w:jc w:val="center"/>
            </w:pPr>
          </w:p>
        </w:tc>
        <w:tc>
          <w:tcPr>
            <w:tcW w:w="1111" w:type="pct"/>
          </w:tcPr>
          <w:p w14:paraId="481363A7" w14:textId="77777777" w:rsidR="00DA7DE1" w:rsidRPr="002B6A3F" w:rsidRDefault="00DA7DE1" w:rsidP="001D244B">
            <w:pPr>
              <w:jc w:val="center"/>
            </w:pPr>
          </w:p>
        </w:tc>
      </w:tr>
      <w:tr w:rsidR="00DA7DE1" w:rsidRPr="002B6A3F" w14:paraId="13782D05" w14:textId="77777777" w:rsidTr="00DA7DE1">
        <w:tc>
          <w:tcPr>
            <w:tcW w:w="1667" w:type="pct"/>
          </w:tcPr>
          <w:p w14:paraId="5DE7EB93" w14:textId="77777777" w:rsidR="00DA7DE1" w:rsidRPr="002B6A3F" w:rsidRDefault="00DA7DE1" w:rsidP="001D244B">
            <w:pPr>
              <w:rPr>
                <w:u w:val="single"/>
              </w:rPr>
            </w:pPr>
          </w:p>
        </w:tc>
        <w:tc>
          <w:tcPr>
            <w:tcW w:w="1111" w:type="pct"/>
          </w:tcPr>
          <w:p w14:paraId="25455200" w14:textId="77777777" w:rsidR="00DA7DE1" w:rsidRPr="002B6A3F" w:rsidRDefault="00DA7DE1" w:rsidP="001D244B">
            <w:pPr>
              <w:jc w:val="center"/>
            </w:pPr>
          </w:p>
        </w:tc>
        <w:tc>
          <w:tcPr>
            <w:tcW w:w="1111" w:type="pct"/>
          </w:tcPr>
          <w:p w14:paraId="6F679D8B" w14:textId="77777777" w:rsidR="00DA7DE1" w:rsidRPr="002B6A3F" w:rsidRDefault="00DA7DE1" w:rsidP="001D244B">
            <w:pPr>
              <w:jc w:val="center"/>
            </w:pPr>
          </w:p>
        </w:tc>
        <w:tc>
          <w:tcPr>
            <w:tcW w:w="1111" w:type="pct"/>
          </w:tcPr>
          <w:p w14:paraId="7513CBA3" w14:textId="77777777" w:rsidR="00DA7DE1" w:rsidRPr="002B6A3F" w:rsidRDefault="00DA7DE1" w:rsidP="001D244B">
            <w:pPr>
              <w:jc w:val="center"/>
            </w:pPr>
          </w:p>
        </w:tc>
      </w:tr>
      <w:tr w:rsidR="00A62618" w:rsidRPr="002B6A3F" w14:paraId="49C896AF" w14:textId="77777777" w:rsidTr="00A62618">
        <w:tc>
          <w:tcPr>
            <w:tcW w:w="5000" w:type="pct"/>
            <w:gridSpan w:val="4"/>
          </w:tcPr>
          <w:p w14:paraId="0463D596" w14:textId="77777777" w:rsidR="00A62618" w:rsidRPr="002B6A3F" w:rsidRDefault="00A62618" w:rsidP="00A62618">
            <w:r w:rsidRPr="002B6A3F">
              <w:t>All acceptances are based on RUS Specification S-3: Specifications for Step-Down Distribution Substation Transformers, and 15 kV or 25 kV class secondary voltages.</w:t>
            </w:r>
          </w:p>
          <w:p w14:paraId="05059AE3" w14:textId="77777777" w:rsidR="00A62618" w:rsidRPr="002B6A3F" w:rsidRDefault="00A62618" w:rsidP="00A62618"/>
          <w:p w14:paraId="43139D34" w14:textId="77777777" w:rsidR="00A62618" w:rsidRPr="002B6A3F" w:rsidRDefault="00A62618" w:rsidP="00A62618">
            <w:r w:rsidRPr="002B6A3F">
              <w:t>115 kV and 138 kV transformers may have one step reduced BIL.</w:t>
            </w:r>
          </w:p>
          <w:p w14:paraId="6282AA35" w14:textId="77777777" w:rsidR="00A62618" w:rsidRPr="002B6A3F" w:rsidRDefault="00A62618" w:rsidP="001D244B">
            <w:pPr>
              <w:jc w:val="center"/>
            </w:pPr>
          </w:p>
        </w:tc>
      </w:tr>
      <w:tr w:rsidR="00DA7DE1" w:rsidRPr="002B6A3F" w14:paraId="2515A840" w14:textId="77777777" w:rsidTr="00DA7DE1">
        <w:tc>
          <w:tcPr>
            <w:tcW w:w="1667" w:type="pct"/>
          </w:tcPr>
          <w:p w14:paraId="2F4992D7" w14:textId="77777777" w:rsidR="00DA7DE1" w:rsidRPr="002B6A3F" w:rsidRDefault="00DA7DE1" w:rsidP="001D244B">
            <w:pPr>
              <w:rPr>
                <w:u w:val="single"/>
              </w:rPr>
            </w:pPr>
          </w:p>
        </w:tc>
        <w:tc>
          <w:tcPr>
            <w:tcW w:w="1111" w:type="pct"/>
          </w:tcPr>
          <w:p w14:paraId="3492FEB9" w14:textId="77777777" w:rsidR="00DA7DE1" w:rsidRPr="002B6A3F" w:rsidRDefault="00DA7DE1" w:rsidP="001D244B">
            <w:pPr>
              <w:jc w:val="center"/>
            </w:pPr>
          </w:p>
        </w:tc>
        <w:tc>
          <w:tcPr>
            <w:tcW w:w="1111" w:type="pct"/>
          </w:tcPr>
          <w:p w14:paraId="0642D707" w14:textId="77777777" w:rsidR="00DA7DE1" w:rsidRPr="002B6A3F" w:rsidRDefault="00DA7DE1" w:rsidP="001D244B">
            <w:pPr>
              <w:jc w:val="center"/>
            </w:pPr>
          </w:p>
        </w:tc>
        <w:tc>
          <w:tcPr>
            <w:tcW w:w="1111" w:type="pct"/>
          </w:tcPr>
          <w:p w14:paraId="4D3FD686" w14:textId="77777777" w:rsidR="00DA7DE1" w:rsidRPr="002B6A3F" w:rsidRDefault="00DA7DE1" w:rsidP="001D244B">
            <w:pPr>
              <w:jc w:val="center"/>
            </w:pPr>
          </w:p>
        </w:tc>
      </w:tr>
    </w:tbl>
    <w:p w14:paraId="4AE4635C" w14:textId="77777777" w:rsidR="006D7E44" w:rsidRPr="002B6A3F" w:rsidRDefault="006D7E44" w:rsidP="006D7E44"/>
    <w:p w14:paraId="36C49E88" w14:textId="77777777" w:rsidR="006D7E44" w:rsidRPr="002B6A3F" w:rsidRDefault="006D7E44" w:rsidP="006D7E44"/>
    <w:p w14:paraId="3002A6A4" w14:textId="77777777" w:rsidR="00E5149D" w:rsidRPr="002B6A3F" w:rsidRDefault="00E5149D" w:rsidP="00C56AE7">
      <w:pPr>
        <w:pStyle w:val="HEADINGLEFT"/>
      </w:pPr>
      <w:r w:rsidRPr="002B6A3F">
        <w:br w:type="page"/>
      </w:r>
      <w:r w:rsidRPr="002B6A3F">
        <w:lastRenderedPageBreak/>
        <w:t>Conditional List</w:t>
      </w:r>
    </w:p>
    <w:p w14:paraId="70BFB63F" w14:textId="77777777" w:rsidR="00CE0D56" w:rsidRDefault="00E5149D" w:rsidP="00C56AE7">
      <w:pPr>
        <w:pStyle w:val="HEADINGLEFT"/>
      </w:pPr>
      <w:r w:rsidRPr="002B6A3F">
        <w:t>an(4)</w:t>
      </w:r>
    </w:p>
    <w:p w14:paraId="05BF7278" w14:textId="77777777" w:rsidR="00E5149D" w:rsidRPr="002B6A3F" w:rsidRDefault="004C2208" w:rsidP="00C56AE7">
      <w:pPr>
        <w:pStyle w:val="HEADINGLEFT"/>
      </w:pPr>
      <w:r>
        <w:t>February</w:t>
      </w:r>
      <w:r w:rsidR="00A92990">
        <w:t xml:space="preserve"> 2014</w:t>
      </w:r>
    </w:p>
    <w:p w14:paraId="1C972882" w14:textId="77777777" w:rsidR="00E5149D" w:rsidRPr="002B6A3F" w:rsidRDefault="00E5149D" w:rsidP="0004601D">
      <w:pPr>
        <w:pStyle w:val="HEADINGRIGHT"/>
      </w:pPr>
    </w:p>
    <w:p w14:paraId="6DF9BE91" w14:textId="77777777" w:rsidR="00E5149D" w:rsidRPr="002B6A3F" w:rsidRDefault="00E5149D">
      <w:pPr>
        <w:tabs>
          <w:tab w:val="left" w:pos="3480"/>
          <w:tab w:val="left" w:pos="7080"/>
        </w:tabs>
      </w:pPr>
    </w:p>
    <w:p w14:paraId="2110BB7C" w14:textId="77777777" w:rsidR="00E5149D" w:rsidRPr="002B6A3F" w:rsidRDefault="00E5149D">
      <w:pPr>
        <w:tabs>
          <w:tab w:val="left" w:pos="3480"/>
          <w:tab w:val="left" w:pos="7080"/>
        </w:tabs>
        <w:jc w:val="center"/>
      </w:pPr>
      <w:r w:rsidRPr="002B6A3F">
        <w:t>an - Transformers, Step Ratio, Single Phase,</w:t>
      </w:r>
    </w:p>
    <w:p w14:paraId="19F552CD" w14:textId="77777777" w:rsidR="00E5149D" w:rsidRPr="002B6A3F" w:rsidRDefault="00E5149D">
      <w:pPr>
        <w:tabs>
          <w:tab w:val="left" w:pos="3480"/>
          <w:tab w:val="left" w:pos="7080"/>
        </w:tabs>
        <w:jc w:val="center"/>
      </w:pPr>
      <w:r w:rsidRPr="002B6A3F">
        <w:t>Autotransformers or Two-Winding Transformers</w:t>
      </w:r>
    </w:p>
    <w:p w14:paraId="73763246" w14:textId="77777777" w:rsidR="00E5149D" w:rsidRPr="002B6A3F" w:rsidRDefault="00E5149D">
      <w:pPr>
        <w:tabs>
          <w:tab w:val="left" w:pos="3480"/>
          <w:tab w:val="left" w:pos="7080"/>
        </w:tabs>
        <w:jc w:val="center"/>
      </w:pPr>
      <w:r w:rsidRPr="002B6A3F">
        <w:t>for Use in System Voltage Conversion</w:t>
      </w:r>
    </w:p>
    <w:p w14:paraId="1873A34A" w14:textId="77777777" w:rsidR="00E5149D" w:rsidRPr="002B6A3F" w:rsidRDefault="00E5149D">
      <w:pPr>
        <w:tabs>
          <w:tab w:val="left" w:pos="3480"/>
          <w:tab w:val="left" w:pos="7080"/>
        </w:tabs>
      </w:pPr>
    </w:p>
    <w:p w14:paraId="274C0B1A" w14:textId="77777777" w:rsidR="00E5149D" w:rsidRPr="002B6A3F" w:rsidRDefault="00E5149D">
      <w:pPr>
        <w:tabs>
          <w:tab w:val="left" w:pos="3480"/>
          <w:tab w:val="left" w:pos="7080"/>
        </w:tabs>
        <w:jc w:val="center"/>
        <w:outlineLvl w:val="0"/>
      </w:pPr>
      <w:r w:rsidRPr="002B6A3F">
        <w:t>Condition of Ac</w:t>
      </w:r>
      <w:r w:rsidR="007B1701" w:rsidRPr="002B6A3F">
        <w:t>ceptance:  To obtain experience</w:t>
      </w:r>
    </w:p>
    <w:p w14:paraId="2B52A748" w14:textId="77777777" w:rsidR="00E5149D" w:rsidRPr="002B6A3F" w:rsidRDefault="00E5149D">
      <w:pPr>
        <w:tabs>
          <w:tab w:val="left" w:pos="3480"/>
          <w:tab w:val="left" w:pos="7080"/>
        </w:tabs>
      </w:pPr>
    </w:p>
    <w:p w14:paraId="1CE84FE6" w14:textId="77777777" w:rsidR="00E5149D" w:rsidRPr="002B6A3F" w:rsidRDefault="00E5149D">
      <w:pPr>
        <w:tabs>
          <w:tab w:val="left" w:pos="3480"/>
          <w:tab w:val="left" w:pos="7080"/>
        </w:tabs>
      </w:pPr>
    </w:p>
    <w:tbl>
      <w:tblPr>
        <w:tblW w:w="0" w:type="auto"/>
        <w:jc w:val="center"/>
        <w:tblLayout w:type="fixed"/>
        <w:tblLook w:val="0000" w:firstRow="0" w:lastRow="0" w:firstColumn="0" w:lastColumn="0" w:noHBand="0" w:noVBand="0"/>
      </w:tblPr>
      <w:tblGrid>
        <w:gridCol w:w="2880"/>
        <w:gridCol w:w="1728"/>
        <w:gridCol w:w="360"/>
        <w:gridCol w:w="1080"/>
      </w:tblGrid>
      <w:tr w:rsidR="00E5149D" w:rsidRPr="002B6A3F" w14:paraId="48AF7E4F" w14:textId="77777777">
        <w:trPr>
          <w:jc w:val="center"/>
        </w:trPr>
        <w:tc>
          <w:tcPr>
            <w:tcW w:w="2880" w:type="dxa"/>
          </w:tcPr>
          <w:p w14:paraId="174DDCC2" w14:textId="77777777" w:rsidR="00E5149D" w:rsidRPr="002B6A3F" w:rsidRDefault="00E5149D">
            <w:pPr>
              <w:pBdr>
                <w:bottom w:val="single" w:sz="6" w:space="1" w:color="auto"/>
              </w:pBdr>
            </w:pPr>
            <w:r w:rsidRPr="002B6A3F">
              <w:t>Manufacturer</w:t>
            </w:r>
          </w:p>
        </w:tc>
        <w:tc>
          <w:tcPr>
            <w:tcW w:w="1728" w:type="dxa"/>
          </w:tcPr>
          <w:p w14:paraId="211ACCC7" w14:textId="77777777" w:rsidR="00E5149D" w:rsidRPr="002B6A3F" w:rsidRDefault="00E5149D">
            <w:pPr>
              <w:pBdr>
                <w:bottom w:val="single" w:sz="6" w:space="1" w:color="auto"/>
              </w:pBdr>
              <w:jc w:val="center"/>
            </w:pPr>
            <w:r w:rsidRPr="002B6A3F">
              <w:t>Designation</w:t>
            </w:r>
          </w:p>
        </w:tc>
        <w:tc>
          <w:tcPr>
            <w:tcW w:w="1440" w:type="dxa"/>
            <w:gridSpan w:val="2"/>
          </w:tcPr>
          <w:p w14:paraId="1C2EC104" w14:textId="77777777" w:rsidR="00E5149D" w:rsidRPr="002B6A3F" w:rsidRDefault="00E5149D">
            <w:pPr>
              <w:pBdr>
                <w:bottom w:val="single" w:sz="6" w:space="1" w:color="auto"/>
              </w:pBdr>
              <w:jc w:val="center"/>
            </w:pPr>
            <w:r w:rsidRPr="002B6A3F">
              <w:t>Size</w:t>
            </w:r>
          </w:p>
        </w:tc>
      </w:tr>
      <w:tr w:rsidR="00E5149D" w:rsidRPr="002B6A3F" w14:paraId="1ACD605F" w14:textId="77777777">
        <w:trPr>
          <w:jc w:val="center"/>
        </w:trPr>
        <w:tc>
          <w:tcPr>
            <w:tcW w:w="2880" w:type="dxa"/>
          </w:tcPr>
          <w:p w14:paraId="0F8D7DF6" w14:textId="77777777" w:rsidR="00E5149D" w:rsidRPr="002B6A3F" w:rsidRDefault="00E5149D"/>
        </w:tc>
        <w:tc>
          <w:tcPr>
            <w:tcW w:w="1728" w:type="dxa"/>
          </w:tcPr>
          <w:p w14:paraId="4225F100" w14:textId="77777777" w:rsidR="00E5149D" w:rsidRPr="002B6A3F" w:rsidRDefault="00E5149D">
            <w:pPr>
              <w:jc w:val="center"/>
            </w:pPr>
          </w:p>
        </w:tc>
        <w:tc>
          <w:tcPr>
            <w:tcW w:w="1440" w:type="dxa"/>
            <w:gridSpan w:val="2"/>
          </w:tcPr>
          <w:p w14:paraId="449B7467" w14:textId="77777777" w:rsidR="00E5149D" w:rsidRPr="002B6A3F" w:rsidRDefault="00E5149D">
            <w:pPr>
              <w:jc w:val="center"/>
            </w:pPr>
          </w:p>
        </w:tc>
      </w:tr>
      <w:tr w:rsidR="00E5149D" w:rsidRPr="002B6A3F" w14:paraId="2E2F5C1D" w14:textId="77777777">
        <w:trPr>
          <w:gridAfter w:val="1"/>
          <w:wAfter w:w="1080" w:type="dxa"/>
          <w:jc w:val="center"/>
        </w:trPr>
        <w:tc>
          <w:tcPr>
            <w:tcW w:w="2880" w:type="dxa"/>
          </w:tcPr>
          <w:p w14:paraId="53F6E4E4" w14:textId="77777777" w:rsidR="00E5149D" w:rsidRPr="002B6A3F" w:rsidRDefault="00120F12" w:rsidP="00097E0F">
            <w:r>
              <w:rPr>
                <w:u w:val="single"/>
              </w:rPr>
              <w:t xml:space="preserve">Power Partners, </w:t>
            </w:r>
            <w:r w:rsidR="00097E0F">
              <w:rPr>
                <w:u w:val="single"/>
              </w:rPr>
              <w:t>I</w:t>
            </w:r>
            <w:r>
              <w:rPr>
                <w:u w:val="single"/>
              </w:rPr>
              <w:t>nc.</w:t>
            </w:r>
          </w:p>
        </w:tc>
        <w:tc>
          <w:tcPr>
            <w:tcW w:w="1728" w:type="dxa"/>
          </w:tcPr>
          <w:p w14:paraId="41B7EA80" w14:textId="77777777" w:rsidR="00E5149D" w:rsidRPr="002B6A3F" w:rsidRDefault="00E5149D">
            <w:pPr>
              <w:jc w:val="center"/>
            </w:pPr>
          </w:p>
        </w:tc>
        <w:tc>
          <w:tcPr>
            <w:tcW w:w="360" w:type="dxa"/>
          </w:tcPr>
          <w:p w14:paraId="47AC0B03" w14:textId="77777777" w:rsidR="00E5149D" w:rsidRPr="002B6A3F" w:rsidRDefault="00E5149D"/>
        </w:tc>
      </w:tr>
      <w:tr w:rsidR="00E5149D" w:rsidRPr="002B6A3F" w14:paraId="38F3C5B5" w14:textId="77777777">
        <w:trPr>
          <w:jc w:val="center"/>
        </w:trPr>
        <w:tc>
          <w:tcPr>
            <w:tcW w:w="2880" w:type="dxa"/>
          </w:tcPr>
          <w:p w14:paraId="69ED9F32" w14:textId="77777777" w:rsidR="00E5149D" w:rsidRPr="002B6A3F" w:rsidRDefault="00E5149D">
            <w:r w:rsidRPr="002B6A3F">
              <w:t xml:space="preserve">  2-WND</w:t>
            </w:r>
          </w:p>
        </w:tc>
        <w:tc>
          <w:tcPr>
            <w:tcW w:w="1728" w:type="dxa"/>
          </w:tcPr>
          <w:p w14:paraId="5C01391F" w14:textId="77777777" w:rsidR="00E5149D" w:rsidRPr="002B6A3F" w:rsidRDefault="00E5149D">
            <w:pPr>
              <w:jc w:val="center"/>
            </w:pPr>
            <w:r w:rsidRPr="002B6A3F">
              <w:t>"Jumbo"</w:t>
            </w:r>
          </w:p>
        </w:tc>
        <w:tc>
          <w:tcPr>
            <w:tcW w:w="1440" w:type="dxa"/>
            <w:gridSpan w:val="2"/>
          </w:tcPr>
          <w:p w14:paraId="35F9530C" w14:textId="77777777" w:rsidR="00E5149D" w:rsidRPr="002B6A3F" w:rsidRDefault="00E5149D">
            <w:pPr>
              <w:jc w:val="center"/>
            </w:pPr>
            <w:r w:rsidRPr="002B6A3F">
              <w:t>167-500</w:t>
            </w:r>
          </w:p>
        </w:tc>
      </w:tr>
      <w:tr w:rsidR="00E5149D" w:rsidRPr="002B6A3F" w14:paraId="27FD194F" w14:textId="77777777">
        <w:trPr>
          <w:jc w:val="center"/>
        </w:trPr>
        <w:tc>
          <w:tcPr>
            <w:tcW w:w="2880" w:type="dxa"/>
          </w:tcPr>
          <w:p w14:paraId="7AF47C21" w14:textId="77777777" w:rsidR="00E5149D" w:rsidRPr="002B6A3F" w:rsidRDefault="00E5149D"/>
        </w:tc>
        <w:tc>
          <w:tcPr>
            <w:tcW w:w="1728" w:type="dxa"/>
          </w:tcPr>
          <w:p w14:paraId="104AF3DB" w14:textId="77777777" w:rsidR="00E5149D" w:rsidRPr="002B6A3F" w:rsidRDefault="00E5149D">
            <w:pPr>
              <w:jc w:val="center"/>
            </w:pPr>
          </w:p>
        </w:tc>
        <w:tc>
          <w:tcPr>
            <w:tcW w:w="1440" w:type="dxa"/>
            <w:gridSpan w:val="2"/>
          </w:tcPr>
          <w:p w14:paraId="2679C165" w14:textId="77777777" w:rsidR="00E5149D" w:rsidRPr="002B6A3F" w:rsidRDefault="00E5149D">
            <w:pPr>
              <w:jc w:val="center"/>
            </w:pPr>
          </w:p>
        </w:tc>
      </w:tr>
      <w:tr w:rsidR="00E5149D" w:rsidRPr="002B6A3F" w14:paraId="3C5958A0" w14:textId="77777777">
        <w:trPr>
          <w:jc w:val="center"/>
        </w:trPr>
        <w:tc>
          <w:tcPr>
            <w:tcW w:w="2880" w:type="dxa"/>
          </w:tcPr>
          <w:p w14:paraId="33C0A878" w14:textId="77777777" w:rsidR="00E5149D" w:rsidRPr="002B6A3F" w:rsidRDefault="00E5149D">
            <w:r w:rsidRPr="002B6A3F">
              <w:rPr>
                <w:u w:val="single"/>
              </w:rPr>
              <w:t>Central Moloney</w:t>
            </w:r>
          </w:p>
        </w:tc>
        <w:tc>
          <w:tcPr>
            <w:tcW w:w="1728" w:type="dxa"/>
          </w:tcPr>
          <w:p w14:paraId="010BC2FD" w14:textId="77777777" w:rsidR="00E5149D" w:rsidRPr="002B6A3F" w:rsidRDefault="00E5149D">
            <w:pPr>
              <w:jc w:val="center"/>
            </w:pPr>
          </w:p>
        </w:tc>
        <w:tc>
          <w:tcPr>
            <w:tcW w:w="1440" w:type="dxa"/>
            <w:gridSpan w:val="2"/>
          </w:tcPr>
          <w:p w14:paraId="3B440AA6" w14:textId="77777777" w:rsidR="00E5149D" w:rsidRPr="002B6A3F" w:rsidRDefault="00E5149D">
            <w:pPr>
              <w:jc w:val="center"/>
            </w:pPr>
          </w:p>
        </w:tc>
      </w:tr>
      <w:tr w:rsidR="00E5149D" w:rsidRPr="002B6A3F" w14:paraId="298FD0BD" w14:textId="77777777">
        <w:trPr>
          <w:jc w:val="center"/>
        </w:trPr>
        <w:tc>
          <w:tcPr>
            <w:tcW w:w="2880" w:type="dxa"/>
          </w:tcPr>
          <w:p w14:paraId="4AA9BAA8" w14:textId="77777777" w:rsidR="00E5149D" w:rsidRPr="002B6A3F" w:rsidRDefault="00E5149D">
            <w:r w:rsidRPr="002B6A3F">
              <w:t xml:space="preserve">  2-WND</w:t>
            </w:r>
          </w:p>
        </w:tc>
        <w:tc>
          <w:tcPr>
            <w:tcW w:w="1728" w:type="dxa"/>
          </w:tcPr>
          <w:p w14:paraId="6C6A9246" w14:textId="77777777" w:rsidR="00E5149D" w:rsidRPr="002B6A3F" w:rsidRDefault="00E5149D">
            <w:pPr>
              <w:jc w:val="center"/>
            </w:pPr>
            <w:r w:rsidRPr="002B6A3F">
              <w:t>AOD</w:t>
            </w:r>
          </w:p>
        </w:tc>
        <w:tc>
          <w:tcPr>
            <w:tcW w:w="1440" w:type="dxa"/>
            <w:gridSpan w:val="2"/>
          </w:tcPr>
          <w:p w14:paraId="4F7A8010" w14:textId="77777777" w:rsidR="00E5149D" w:rsidRPr="002B6A3F" w:rsidRDefault="00E5149D">
            <w:pPr>
              <w:jc w:val="center"/>
            </w:pPr>
            <w:r w:rsidRPr="002B6A3F">
              <w:t>167-500</w:t>
            </w:r>
          </w:p>
        </w:tc>
      </w:tr>
      <w:tr w:rsidR="00E5149D" w:rsidRPr="002B6A3F" w14:paraId="3C6BC72B" w14:textId="77777777">
        <w:trPr>
          <w:jc w:val="center"/>
        </w:trPr>
        <w:tc>
          <w:tcPr>
            <w:tcW w:w="2880" w:type="dxa"/>
          </w:tcPr>
          <w:p w14:paraId="0D479DDB" w14:textId="77777777" w:rsidR="00E5149D" w:rsidRPr="002B6A3F" w:rsidRDefault="00E5149D"/>
        </w:tc>
        <w:tc>
          <w:tcPr>
            <w:tcW w:w="1728" w:type="dxa"/>
          </w:tcPr>
          <w:p w14:paraId="0F7FA112" w14:textId="77777777" w:rsidR="00E5149D" w:rsidRPr="002B6A3F" w:rsidRDefault="00E5149D">
            <w:pPr>
              <w:jc w:val="center"/>
            </w:pPr>
          </w:p>
        </w:tc>
        <w:tc>
          <w:tcPr>
            <w:tcW w:w="1440" w:type="dxa"/>
            <w:gridSpan w:val="2"/>
          </w:tcPr>
          <w:p w14:paraId="2E52E018" w14:textId="77777777" w:rsidR="00E5149D" w:rsidRPr="002B6A3F" w:rsidRDefault="00E5149D">
            <w:pPr>
              <w:jc w:val="center"/>
            </w:pPr>
          </w:p>
        </w:tc>
      </w:tr>
      <w:tr w:rsidR="00E5149D" w:rsidRPr="002B6A3F" w14:paraId="67F2DE5B" w14:textId="77777777">
        <w:trPr>
          <w:jc w:val="center"/>
        </w:trPr>
        <w:tc>
          <w:tcPr>
            <w:tcW w:w="2880" w:type="dxa"/>
          </w:tcPr>
          <w:p w14:paraId="0DC49D48" w14:textId="77777777" w:rsidR="00E5149D" w:rsidRPr="002B6A3F" w:rsidRDefault="00EA2BE5" w:rsidP="00CE0D56">
            <w:r>
              <w:rPr>
                <w:u w:val="single"/>
              </w:rPr>
              <w:t>Eaton</w:t>
            </w:r>
            <w:r w:rsidR="00CE0D56">
              <w:rPr>
                <w:u w:val="single"/>
              </w:rPr>
              <w:t>*</w:t>
            </w:r>
          </w:p>
        </w:tc>
        <w:tc>
          <w:tcPr>
            <w:tcW w:w="1728" w:type="dxa"/>
          </w:tcPr>
          <w:p w14:paraId="4AD292C5" w14:textId="77777777" w:rsidR="00E5149D" w:rsidRPr="002B6A3F" w:rsidRDefault="00E5149D">
            <w:pPr>
              <w:jc w:val="center"/>
            </w:pPr>
          </w:p>
        </w:tc>
        <w:tc>
          <w:tcPr>
            <w:tcW w:w="1440" w:type="dxa"/>
            <w:gridSpan w:val="2"/>
          </w:tcPr>
          <w:p w14:paraId="0B557193" w14:textId="77777777" w:rsidR="00E5149D" w:rsidRPr="002B6A3F" w:rsidRDefault="00E5149D">
            <w:pPr>
              <w:jc w:val="center"/>
            </w:pPr>
          </w:p>
        </w:tc>
      </w:tr>
      <w:tr w:rsidR="00E5149D" w:rsidRPr="002B6A3F" w14:paraId="75144708" w14:textId="77777777">
        <w:trPr>
          <w:jc w:val="center"/>
        </w:trPr>
        <w:tc>
          <w:tcPr>
            <w:tcW w:w="2880" w:type="dxa"/>
          </w:tcPr>
          <w:p w14:paraId="6B492D9C" w14:textId="77777777" w:rsidR="00E5149D" w:rsidRPr="002B6A3F" w:rsidRDefault="00E5149D" w:rsidP="00CE0D56">
            <w:r w:rsidRPr="002B6A3F">
              <w:t xml:space="preserve">  2</w:t>
            </w:r>
            <w:r w:rsidR="00CE0D56">
              <w:t>-</w:t>
            </w:r>
            <w:r w:rsidRPr="002B6A3F">
              <w:t>WND</w:t>
            </w:r>
          </w:p>
        </w:tc>
        <w:tc>
          <w:tcPr>
            <w:tcW w:w="1728" w:type="dxa"/>
          </w:tcPr>
          <w:p w14:paraId="7167B0BB" w14:textId="77777777" w:rsidR="00E5149D" w:rsidRPr="002B6A3F" w:rsidRDefault="00E5149D">
            <w:pPr>
              <w:jc w:val="center"/>
            </w:pPr>
            <w:r w:rsidRPr="002B6A3F">
              <w:t>"Round-Coil"</w:t>
            </w:r>
          </w:p>
        </w:tc>
        <w:tc>
          <w:tcPr>
            <w:tcW w:w="1440" w:type="dxa"/>
            <w:gridSpan w:val="2"/>
          </w:tcPr>
          <w:p w14:paraId="31F3E7E7" w14:textId="77777777" w:rsidR="00E5149D" w:rsidRPr="002B6A3F" w:rsidRDefault="00E5149D">
            <w:pPr>
              <w:jc w:val="center"/>
            </w:pPr>
            <w:r w:rsidRPr="002B6A3F">
              <w:t>167-500</w:t>
            </w:r>
          </w:p>
        </w:tc>
      </w:tr>
      <w:tr w:rsidR="00E5149D" w:rsidRPr="002B6A3F" w14:paraId="3E7DB68D" w14:textId="77777777">
        <w:trPr>
          <w:jc w:val="center"/>
        </w:trPr>
        <w:tc>
          <w:tcPr>
            <w:tcW w:w="2880" w:type="dxa"/>
          </w:tcPr>
          <w:p w14:paraId="25F5EE00" w14:textId="77777777" w:rsidR="00E5149D" w:rsidRPr="002B6A3F" w:rsidRDefault="00E5149D">
            <w:r w:rsidRPr="002B6A3F">
              <w:t xml:space="preserve">  AUTO</w:t>
            </w:r>
          </w:p>
        </w:tc>
        <w:tc>
          <w:tcPr>
            <w:tcW w:w="1728" w:type="dxa"/>
          </w:tcPr>
          <w:p w14:paraId="66B845A6" w14:textId="77777777" w:rsidR="00E5149D" w:rsidRPr="002B6A3F" w:rsidRDefault="00E5149D">
            <w:pPr>
              <w:jc w:val="center"/>
            </w:pPr>
            <w:r w:rsidRPr="002B6A3F">
              <w:t>MEPS-AUTO</w:t>
            </w:r>
          </w:p>
        </w:tc>
        <w:tc>
          <w:tcPr>
            <w:tcW w:w="1440" w:type="dxa"/>
            <w:gridSpan w:val="2"/>
          </w:tcPr>
          <w:p w14:paraId="4654CE5E" w14:textId="77777777" w:rsidR="00E5149D" w:rsidRPr="002B6A3F" w:rsidRDefault="00E5149D">
            <w:pPr>
              <w:jc w:val="center"/>
            </w:pPr>
            <w:r w:rsidRPr="002B6A3F">
              <w:t>167-1000</w:t>
            </w:r>
          </w:p>
        </w:tc>
      </w:tr>
      <w:tr w:rsidR="00CE0D56" w:rsidRPr="002B6A3F" w14:paraId="2DDA940B" w14:textId="77777777" w:rsidTr="00781C64">
        <w:trPr>
          <w:jc w:val="center"/>
        </w:trPr>
        <w:tc>
          <w:tcPr>
            <w:tcW w:w="6048" w:type="dxa"/>
            <w:gridSpan w:val="4"/>
          </w:tcPr>
          <w:p w14:paraId="77D12738" w14:textId="77777777" w:rsidR="00CE0D56" w:rsidRPr="00CE0D56" w:rsidRDefault="00CE0D56" w:rsidP="00CE0D56">
            <w:pPr>
              <w:rPr>
                <w:rFonts w:cs="Arial"/>
                <w:color w:val="000000"/>
                <w:sz w:val="16"/>
                <w:szCs w:val="16"/>
              </w:rPr>
            </w:pPr>
            <w:r w:rsidRPr="00CE0D56">
              <w:rPr>
                <w:rFonts w:cs="Arial"/>
                <w:color w:val="000000"/>
                <w:sz w:val="16"/>
                <w:szCs w:val="16"/>
              </w:rPr>
              <w:t xml:space="preserve"> *Optional EnvirotempTM FR3TM fluid-filled designs are available, including optimized </w:t>
            </w:r>
            <w:r w:rsidR="00EA2BE5">
              <w:rPr>
                <w:rFonts w:cs="Arial"/>
                <w:color w:val="000000"/>
                <w:sz w:val="16"/>
                <w:szCs w:val="16"/>
              </w:rPr>
              <w:t>Eaton</w:t>
            </w:r>
            <w:r w:rsidRPr="00CE0D56">
              <w:rPr>
                <w:rFonts w:cs="Arial"/>
                <w:color w:val="000000"/>
                <w:sz w:val="16"/>
                <w:szCs w:val="16"/>
              </w:rPr>
              <w:t xml:space="preserve"> PEAK™ transformer designs which allow reduced transformer size and/or overload capacity while providing for fire safety, environmental safety, and extended insulation life. This natural ester soybean oil based dielectric fluid is an extremely biodegradable, renewable resource that is classified as a less flammable fluid, and is non-toxic. Envirotemp™ and FR3™ are licensed trademarks of Cargill, Incorporated. PEAK™ is a trademark of </w:t>
            </w:r>
            <w:r w:rsidR="00EA2BE5">
              <w:rPr>
                <w:rFonts w:cs="Arial"/>
                <w:color w:val="000000"/>
                <w:sz w:val="16"/>
                <w:szCs w:val="16"/>
              </w:rPr>
              <w:t>Eaton</w:t>
            </w:r>
            <w:r w:rsidRPr="00CE0D56">
              <w:rPr>
                <w:rFonts w:cs="Arial"/>
                <w:color w:val="000000"/>
                <w:sz w:val="16"/>
                <w:szCs w:val="16"/>
              </w:rPr>
              <w:t>.</w:t>
            </w:r>
          </w:p>
        </w:tc>
      </w:tr>
      <w:tr w:rsidR="00CE0D56" w:rsidRPr="002B6A3F" w14:paraId="60614F1B" w14:textId="77777777" w:rsidTr="00781C64">
        <w:trPr>
          <w:jc w:val="center"/>
        </w:trPr>
        <w:tc>
          <w:tcPr>
            <w:tcW w:w="6048" w:type="dxa"/>
            <w:gridSpan w:val="4"/>
          </w:tcPr>
          <w:p w14:paraId="356E37D9" w14:textId="77777777" w:rsidR="00CE0D56" w:rsidRPr="00CE0D56" w:rsidRDefault="00CE0D56" w:rsidP="00CE0D56">
            <w:pPr>
              <w:rPr>
                <w:rFonts w:cs="Arial"/>
                <w:color w:val="000000"/>
                <w:sz w:val="16"/>
                <w:szCs w:val="16"/>
              </w:rPr>
            </w:pPr>
          </w:p>
        </w:tc>
      </w:tr>
      <w:tr w:rsidR="00E5149D" w:rsidRPr="002B6A3F" w14:paraId="7FCC1916" w14:textId="77777777">
        <w:trPr>
          <w:jc w:val="center"/>
        </w:trPr>
        <w:tc>
          <w:tcPr>
            <w:tcW w:w="2880" w:type="dxa"/>
          </w:tcPr>
          <w:p w14:paraId="10249F65" w14:textId="77777777" w:rsidR="00E5149D" w:rsidRPr="002B6A3F" w:rsidRDefault="00E5149D">
            <w:r w:rsidRPr="002B6A3F">
              <w:rPr>
                <w:u w:val="single"/>
              </w:rPr>
              <w:t>Delta Star</w:t>
            </w:r>
          </w:p>
        </w:tc>
        <w:tc>
          <w:tcPr>
            <w:tcW w:w="1728" w:type="dxa"/>
          </w:tcPr>
          <w:p w14:paraId="68039E56" w14:textId="77777777" w:rsidR="00E5149D" w:rsidRPr="002B6A3F" w:rsidRDefault="00E5149D">
            <w:pPr>
              <w:jc w:val="center"/>
            </w:pPr>
          </w:p>
        </w:tc>
        <w:tc>
          <w:tcPr>
            <w:tcW w:w="1440" w:type="dxa"/>
            <w:gridSpan w:val="2"/>
          </w:tcPr>
          <w:p w14:paraId="6DDE2F5E" w14:textId="77777777" w:rsidR="00E5149D" w:rsidRPr="002B6A3F" w:rsidRDefault="00E5149D">
            <w:pPr>
              <w:jc w:val="center"/>
            </w:pPr>
          </w:p>
        </w:tc>
      </w:tr>
      <w:tr w:rsidR="00E5149D" w:rsidRPr="002B6A3F" w14:paraId="396DC266" w14:textId="77777777">
        <w:trPr>
          <w:jc w:val="center"/>
        </w:trPr>
        <w:tc>
          <w:tcPr>
            <w:tcW w:w="2880" w:type="dxa"/>
          </w:tcPr>
          <w:p w14:paraId="53EB6F94" w14:textId="77777777" w:rsidR="00E5149D" w:rsidRPr="002B6A3F" w:rsidRDefault="00E5149D">
            <w:r w:rsidRPr="002B6A3F">
              <w:t xml:space="preserve">  2-WND</w:t>
            </w:r>
          </w:p>
        </w:tc>
        <w:tc>
          <w:tcPr>
            <w:tcW w:w="1728" w:type="dxa"/>
          </w:tcPr>
          <w:p w14:paraId="0A247415" w14:textId="77777777" w:rsidR="00E5149D" w:rsidRPr="002B6A3F" w:rsidRDefault="00E5149D">
            <w:pPr>
              <w:jc w:val="center"/>
            </w:pPr>
            <w:r w:rsidRPr="002B6A3F">
              <w:t>LTD</w:t>
            </w:r>
          </w:p>
        </w:tc>
        <w:tc>
          <w:tcPr>
            <w:tcW w:w="1440" w:type="dxa"/>
            <w:gridSpan w:val="2"/>
          </w:tcPr>
          <w:p w14:paraId="33861203" w14:textId="77777777" w:rsidR="00E5149D" w:rsidRPr="002B6A3F" w:rsidRDefault="00E5149D">
            <w:pPr>
              <w:jc w:val="center"/>
            </w:pPr>
            <w:r w:rsidRPr="002B6A3F">
              <w:t>167-500</w:t>
            </w:r>
          </w:p>
        </w:tc>
      </w:tr>
      <w:tr w:rsidR="00E5149D" w:rsidRPr="002B6A3F" w14:paraId="4114060C" w14:textId="77777777">
        <w:trPr>
          <w:jc w:val="center"/>
        </w:trPr>
        <w:tc>
          <w:tcPr>
            <w:tcW w:w="2880" w:type="dxa"/>
          </w:tcPr>
          <w:p w14:paraId="42C79D91" w14:textId="77777777" w:rsidR="00E5149D" w:rsidRPr="002B6A3F" w:rsidRDefault="00E5149D">
            <w:r w:rsidRPr="002B6A3F">
              <w:t xml:space="preserve">  AUTO</w:t>
            </w:r>
          </w:p>
        </w:tc>
        <w:tc>
          <w:tcPr>
            <w:tcW w:w="1728" w:type="dxa"/>
          </w:tcPr>
          <w:p w14:paraId="7EF4ADB2" w14:textId="77777777" w:rsidR="00E5149D" w:rsidRPr="002B6A3F" w:rsidRDefault="00E5149D">
            <w:pPr>
              <w:jc w:val="center"/>
            </w:pPr>
            <w:r w:rsidRPr="002B6A3F">
              <w:t>LTD-A</w:t>
            </w:r>
          </w:p>
        </w:tc>
        <w:tc>
          <w:tcPr>
            <w:tcW w:w="1440" w:type="dxa"/>
            <w:gridSpan w:val="2"/>
          </w:tcPr>
          <w:p w14:paraId="0BB886B2" w14:textId="77777777" w:rsidR="00E5149D" w:rsidRPr="002B6A3F" w:rsidRDefault="00E5149D">
            <w:pPr>
              <w:jc w:val="center"/>
            </w:pPr>
            <w:r w:rsidRPr="002B6A3F">
              <w:t>167-1000</w:t>
            </w:r>
          </w:p>
        </w:tc>
      </w:tr>
      <w:tr w:rsidR="00E5149D" w:rsidRPr="002B6A3F" w14:paraId="3E097A3D" w14:textId="77777777">
        <w:trPr>
          <w:jc w:val="center"/>
        </w:trPr>
        <w:tc>
          <w:tcPr>
            <w:tcW w:w="2880" w:type="dxa"/>
          </w:tcPr>
          <w:p w14:paraId="3838DAB8" w14:textId="77777777" w:rsidR="00E5149D" w:rsidRPr="002B6A3F" w:rsidRDefault="00E5149D"/>
        </w:tc>
        <w:tc>
          <w:tcPr>
            <w:tcW w:w="1728" w:type="dxa"/>
          </w:tcPr>
          <w:p w14:paraId="782B8EF2" w14:textId="77777777" w:rsidR="00E5149D" w:rsidRPr="002B6A3F" w:rsidRDefault="00E5149D">
            <w:pPr>
              <w:jc w:val="center"/>
            </w:pPr>
          </w:p>
        </w:tc>
        <w:tc>
          <w:tcPr>
            <w:tcW w:w="1440" w:type="dxa"/>
            <w:gridSpan w:val="2"/>
          </w:tcPr>
          <w:p w14:paraId="3A17CC68" w14:textId="77777777" w:rsidR="00E5149D" w:rsidRPr="002B6A3F" w:rsidRDefault="00E5149D">
            <w:pPr>
              <w:jc w:val="center"/>
            </w:pPr>
          </w:p>
        </w:tc>
      </w:tr>
      <w:tr w:rsidR="00E5149D" w:rsidRPr="002B6A3F" w14:paraId="46E916E6" w14:textId="77777777">
        <w:trPr>
          <w:jc w:val="center"/>
        </w:trPr>
        <w:tc>
          <w:tcPr>
            <w:tcW w:w="2880" w:type="dxa"/>
          </w:tcPr>
          <w:p w14:paraId="0CA34271" w14:textId="77777777" w:rsidR="00E5149D" w:rsidRPr="002B6A3F" w:rsidRDefault="00E5149D">
            <w:r w:rsidRPr="002B6A3F">
              <w:rPr>
                <w:u w:val="single"/>
              </w:rPr>
              <w:t>General Electric</w:t>
            </w:r>
          </w:p>
        </w:tc>
        <w:tc>
          <w:tcPr>
            <w:tcW w:w="1728" w:type="dxa"/>
          </w:tcPr>
          <w:p w14:paraId="6E389914" w14:textId="77777777" w:rsidR="00E5149D" w:rsidRPr="002B6A3F" w:rsidRDefault="00E5149D">
            <w:pPr>
              <w:jc w:val="center"/>
            </w:pPr>
          </w:p>
        </w:tc>
        <w:tc>
          <w:tcPr>
            <w:tcW w:w="1440" w:type="dxa"/>
            <w:gridSpan w:val="2"/>
          </w:tcPr>
          <w:p w14:paraId="0C557EAB" w14:textId="77777777" w:rsidR="00E5149D" w:rsidRPr="002B6A3F" w:rsidRDefault="00E5149D">
            <w:pPr>
              <w:jc w:val="center"/>
            </w:pPr>
          </w:p>
        </w:tc>
      </w:tr>
      <w:tr w:rsidR="00E5149D" w:rsidRPr="002B6A3F" w14:paraId="36F35A32" w14:textId="77777777">
        <w:trPr>
          <w:jc w:val="center"/>
        </w:trPr>
        <w:tc>
          <w:tcPr>
            <w:tcW w:w="2880" w:type="dxa"/>
          </w:tcPr>
          <w:p w14:paraId="772058E8" w14:textId="77777777" w:rsidR="00E5149D" w:rsidRPr="002B6A3F" w:rsidRDefault="00E5149D">
            <w:r w:rsidRPr="002B6A3F">
              <w:t xml:space="preserve">  2-WND</w:t>
            </w:r>
          </w:p>
        </w:tc>
        <w:tc>
          <w:tcPr>
            <w:tcW w:w="1728" w:type="dxa"/>
          </w:tcPr>
          <w:p w14:paraId="2EFFB6F1" w14:textId="77777777" w:rsidR="00E5149D" w:rsidRPr="002B6A3F" w:rsidRDefault="00E5149D">
            <w:pPr>
              <w:jc w:val="center"/>
            </w:pPr>
            <w:r w:rsidRPr="002B6A3F">
              <w:t>HS STEP</w:t>
            </w:r>
          </w:p>
        </w:tc>
        <w:tc>
          <w:tcPr>
            <w:tcW w:w="1440" w:type="dxa"/>
            <w:gridSpan w:val="2"/>
          </w:tcPr>
          <w:p w14:paraId="2319FC5E" w14:textId="77777777" w:rsidR="00E5149D" w:rsidRPr="002B6A3F" w:rsidRDefault="00E5149D">
            <w:pPr>
              <w:jc w:val="center"/>
            </w:pPr>
            <w:r w:rsidRPr="002B6A3F">
              <w:t>167-500</w:t>
            </w:r>
          </w:p>
        </w:tc>
      </w:tr>
      <w:tr w:rsidR="00E5149D" w:rsidRPr="002B6A3F" w14:paraId="7CC3E7D4" w14:textId="77777777">
        <w:trPr>
          <w:jc w:val="center"/>
        </w:trPr>
        <w:tc>
          <w:tcPr>
            <w:tcW w:w="2880" w:type="dxa"/>
          </w:tcPr>
          <w:p w14:paraId="30D804E9" w14:textId="77777777" w:rsidR="00E5149D" w:rsidRPr="002B6A3F" w:rsidRDefault="00E5149D">
            <w:r w:rsidRPr="002B6A3F">
              <w:t xml:space="preserve">  AUTO</w:t>
            </w:r>
          </w:p>
        </w:tc>
        <w:tc>
          <w:tcPr>
            <w:tcW w:w="1728" w:type="dxa"/>
          </w:tcPr>
          <w:p w14:paraId="6A4122D4" w14:textId="77777777" w:rsidR="00E5149D" w:rsidRPr="002B6A3F" w:rsidRDefault="00E5149D">
            <w:pPr>
              <w:jc w:val="center"/>
            </w:pPr>
            <w:r w:rsidRPr="002B6A3F">
              <w:t>HS STEP</w:t>
            </w:r>
          </w:p>
        </w:tc>
        <w:tc>
          <w:tcPr>
            <w:tcW w:w="1440" w:type="dxa"/>
            <w:gridSpan w:val="2"/>
          </w:tcPr>
          <w:p w14:paraId="5FE20418" w14:textId="77777777" w:rsidR="00E5149D" w:rsidRPr="002B6A3F" w:rsidRDefault="00E5149D">
            <w:pPr>
              <w:jc w:val="center"/>
            </w:pPr>
            <w:r w:rsidRPr="002B6A3F">
              <w:t>167-1000</w:t>
            </w:r>
          </w:p>
        </w:tc>
      </w:tr>
      <w:tr w:rsidR="00E5149D" w:rsidRPr="002B6A3F" w14:paraId="2E5BE09D" w14:textId="77777777">
        <w:trPr>
          <w:jc w:val="center"/>
        </w:trPr>
        <w:tc>
          <w:tcPr>
            <w:tcW w:w="2880" w:type="dxa"/>
          </w:tcPr>
          <w:p w14:paraId="02A1AB6D" w14:textId="77777777" w:rsidR="00E5149D" w:rsidRPr="002B6A3F" w:rsidRDefault="00E5149D"/>
        </w:tc>
        <w:tc>
          <w:tcPr>
            <w:tcW w:w="1728" w:type="dxa"/>
          </w:tcPr>
          <w:p w14:paraId="0F3A2E5F" w14:textId="77777777" w:rsidR="00E5149D" w:rsidRPr="002B6A3F" w:rsidRDefault="00E5149D">
            <w:pPr>
              <w:jc w:val="center"/>
            </w:pPr>
          </w:p>
        </w:tc>
        <w:tc>
          <w:tcPr>
            <w:tcW w:w="1440" w:type="dxa"/>
            <w:gridSpan w:val="2"/>
          </w:tcPr>
          <w:p w14:paraId="4611A7B7" w14:textId="77777777" w:rsidR="00E5149D" w:rsidRPr="002B6A3F" w:rsidRDefault="00E5149D">
            <w:pPr>
              <w:jc w:val="center"/>
            </w:pPr>
          </w:p>
        </w:tc>
      </w:tr>
      <w:tr w:rsidR="00E5149D" w:rsidRPr="002B6A3F" w14:paraId="34A0B55C" w14:textId="77777777">
        <w:trPr>
          <w:jc w:val="center"/>
        </w:trPr>
        <w:tc>
          <w:tcPr>
            <w:tcW w:w="2880" w:type="dxa"/>
          </w:tcPr>
          <w:p w14:paraId="15C4A54E" w14:textId="77777777" w:rsidR="00E5149D" w:rsidRPr="002B6A3F" w:rsidRDefault="00E5149D"/>
        </w:tc>
        <w:tc>
          <w:tcPr>
            <w:tcW w:w="1728" w:type="dxa"/>
          </w:tcPr>
          <w:p w14:paraId="340652A4" w14:textId="77777777" w:rsidR="00E5149D" w:rsidRPr="002B6A3F" w:rsidRDefault="00E5149D">
            <w:pPr>
              <w:jc w:val="center"/>
            </w:pPr>
          </w:p>
        </w:tc>
        <w:tc>
          <w:tcPr>
            <w:tcW w:w="1440" w:type="dxa"/>
            <w:gridSpan w:val="2"/>
          </w:tcPr>
          <w:p w14:paraId="719D24FB" w14:textId="77777777" w:rsidR="00E5149D" w:rsidRPr="002B6A3F" w:rsidRDefault="00E5149D">
            <w:pPr>
              <w:jc w:val="center"/>
            </w:pPr>
          </w:p>
        </w:tc>
      </w:tr>
      <w:tr w:rsidR="00E5149D" w:rsidRPr="002B6A3F" w14:paraId="44108C14" w14:textId="77777777">
        <w:trPr>
          <w:jc w:val="center"/>
        </w:trPr>
        <w:tc>
          <w:tcPr>
            <w:tcW w:w="2880" w:type="dxa"/>
          </w:tcPr>
          <w:p w14:paraId="145A4DC9" w14:textId="77777777" w:rsidR="00E5149D" w:rsidRPr="002B6A3F" w:rsidRDefault="00E5149D"/>
        </w:tc>
        <w:tc>
          <w:tcPr>
            <w:tcW w:w="1728" w:type="dxa"/>
          </w:tcPr>
          <w:p w14:paraId="6766D6CF" w14:textId="77777777" w:rsidR="00E5149D" w:rsidRPr="002B6A3F" w:rsidRDefault="00E5149D">
            <w:pPr>
              <w:jc w:val="center"/>
            </w:pPr>
          </w:p>
        </w:tc>
        <w:tc>
          <w:tcPr>
            <w:tcW w:w="1440" w:type="dxa"/>
            <w:gridSpan w:val="2"/>
          </w:tcPr>
          <w:p w14:paraId="6F4BA547" w14:textId="77777777" w:rsidR="00E5149D" w:rsidRPr="002B6A3F" w:rsidRDefault="00E5149D">
            <w:pPr>
              <w:jc w:val="center"/>
            </w:pPr>
          </w:p>
        </w:tc>
      </w:tr>
      <w:tr w:rsidR="00A011FB" w:rsidRPr="002B6A3F" w14:paraId="506C6EF8" w14:textId="77777777" w:rsidTr="002E6377">
        <w:trPr>
          <w:jc w:val="center"/>
        </w:trPr>
        <w:tc>
          <w:tcPr>
            <w:tcW w:w="2880" w:type="dxa"/>
          </w:tcPr>
          <w:p w14:paraId="49DABBB3" w14:textId="77777777" w:rsidR="00A011FB" w:rsidRPr="002B6A3F" w:rsidRDefault="00A011FB" w:rsidP="002E6377"/>
        </w:tc>
        <w:tc>
          <w:tcPr>
            <w:tcW w:w="1728" w:type="dxa"/>
          </w:tcPr>
          <w:p w14:paraId="675F9319" w14:textId="77777777" w:rsidR="00A011FB" w:rsidRPr="002B6A3F" w:rsidRDefault="00A011FB" w:rsidP="002E6377">
            <w:pPr>
              <w:jc w:val="center"/>
            </w:pPr>
          </w:p>
        </w:tc>
        <w:tc>
          <w:tcPr>
            <w:tcW w:w="1440" w:type="dxa"/>
            <w:gridSpan w:val="2"/>
          </w:tcPr>
          <w:p w14:paraId="589B1473" w14:textId="77777777" w:rsidR="00A011FB" w:rsidRPr="002B6A3F" w:rsidRDefault="00A011FB" w:rsidP="002E6377">
            <w:pPr>
              <w:jc w:val="center"/>
            </w:pPr>
          </w:p>
        </w:tc>
      </w:tr>
    </w:tbl>
    <w:p w14:paraId="6AEA0F36" w14:textId="77777777" w:rsidR="00E5149D" w:rsidRPr="002B6A3F" w:rsidRDefault="00E5149D">
      <w:pPr>
        <w:tabs>
          <w:tab w:val="left" w:pos="4080"/>
          <w:tab w:val="left" w:pos="7080"/>
        </w:tabs>
      </w:pPr>
    </w:p>
    <w:p w14:paraId="305672C5" w14:textId="77777777" w:rsidR="00E5149D" w:rsidRPr="002B6A3F" w:rsidRDefault="00E5149D">
      <w:pPr>
        <w:tabs>
          <w:tab w:val="left" w:pos="840"/>
          <w:tab w:val="left" w:pos="4080"/>
          <w:tab w:val="left" w:pos="7080"/>
        </w:tabs>
        <w:ind w:left="840" w:hanging="840"/>
      </w:pPr>
    </w:p>
    <w:p w14:paraId="7F7DB59F" w14:textId="77777777" w:rsidR="00E5149D" w:rsidRPr="002B6A3F" w:rsidRDefault="00E5149D">
      <w:pPr>
        <w:tabs>
          <w:tab w:val="left" w:pos="840"/>
          <w:tab w:val="left" w:pos="4080"/>
          <w:tab w:val="left" w:pos="7080"/>
        </w:tabs>
        <w:ind w:left="840" w:hanging="840"/>
      </w:pPr>
      <w:r w:rsidRPr="002B6A3F">
        <w:t xml:space="preserve">NOTE: </w:t>
      </w:r>
      <w:r w:rsidRPr="002B6A3F">
        <w:tab/>
        <w:t>Two-winding transformers are self-protected under external short circuit in accordance with ANSI C57.12.90A.  Auto-transformers will withstand 25 times rated current under external short circuit in accordance with ANSI C57.12.90A.</w:t>
      </w:r>
    </w:p>
    <w:p w14:paraId="14AD8E99" w14:textId="77777777" w:rsidR="00E5149D" w:rsidRPr="002B6A3F" w:rsidRDefault="00E5149D">
      <w:pPr>
        <w:tabs>
          <w:tab w:val="left" w:pos="840"/>
          <w:tab w:val="left" w:pos="4080"/>
          <w:tab w:val="left" w:pos="7080"/>
        </w:tabs>
        <w:ind w:left="840" w:hanging="840"/>
      </w:pPr>
    </w:p>
    <w:p w14:paraId="6144448B" w14:textId="77777777" w:rsidR="00E5149D" w:rsidRPr="002B6A3F" w:rsidRDefault="00E5149D">
      <w:pPr>
        <w:tabs>
          <w:tab w:val="left" w:pos="840"/>
          <w:tab w:val="left" w:pos="4080"/>
          <w:tab w:val="left" w:pos="7080"/>
        </w:tabs>
        <w:ind w:left="840" w:hanging="840"/>
        <w:jc w:val="center"/>
        <w:rPr>
          <w:vanish/>
        </w:rPr>
      </w:pPr>
    </w:p>
    <w:p w14:paraId="130674D8" w14:textId="77777777" w:rsidR="002C6F10" w:rsidRDefault="00E5149D" w:rsidP="00C56AE7">
      <w:pPr>
        <w:pStyle w:val="HEADINGRIGHT"/>
      </w:pPr>
      <w:r w:rsidRPr="002B6A3F">
        <w:br w:type="page"/>
      </w:r>
      <w:r w:rsidRPr="002B6A3F">
        <w:lastRenderedPageBreak/>
        <w:t>ao-1</w:t>
      </w:r>
    </w:p>
    <w:p w14:paraId="79BD4EF8" w14:textId="77777777" w:rsidR="00E5149D" w:rsidRPr="002B6A3F" w:rsidRDefault="002C6F10" w:rsidP="00C56AE7">
      <w:pPr>
        <w:pStyle w:val="HEADINGRIGHT"/>
      </w:pPr>
      <w:r>
        <w:t>J</w:t>
      </w:r>
      <w:r w:rsidR="00EE1E78" w:rsidRPr="002B6A3F">
        <w:t xml:space="preserve">uly </w:t>
      </w:r>
      <w:r w:rsidR="002B6A3F" w:rsidRPr="002B6A3F">
        <w:t>2009</w:t>
      </w:r>
    </w:p>
    <w:p w14:paraId="6E8B6B63" w14:textId="77777777" w:rsidR="00E5149D" w:rsidRPr="002B6A3F" w:rsidRDefault="00E5149D">
      <w:pPr>
        <w:pStyle w:val="HEADINGLEFT"/>
      </w:pPr>
    </w:p>
    <w:p w14:paraId="75A3B95C" w14:textId="77777777" w:rsidR="00E5149D" w:rsidRPr="002B6A3F" w:rsidRDefault="00E5149D">
      <w:pPr>
        <w:tabs>
          <w:tab w:val="left" w:pos="840"/>
          <w:tab w:val="left" w:pos="4080"/>
          <w:tab w:val="left" w:pos="7080"/>
        </w:tabs>
      </w:pPr>
    </w:p>
    <w:p w14:paraId="250AFD21" w14:textId="77777777" w:rsidR="00E5149D" w:rsidRPr="002B6A3F" w:rsidRDefault="00E5149D">
      <w:pPr>
        <w:tabs>
          <w:tab w:val="left" w:pos="840"/>
          <w:tab w:val="left" w:pos="4080"/>
          <w:tab w:val="left" w:pos="7080"/>
        </w:tabs>
        <w:jc w:val="center"/>
      </w:pPr>
      <w:r w:rsidRPr="002B6A3F">
        <w:t>ao - Bolt, strand eye, straight (thimble eye)</w:t>
      </w:r>
    </w:p>
    <w:p w14:paraId="319D9476" w14:textId="77777777" w:rsidR="00E5149D" w:rsidRPr="002B6A3F" w:rsidRDefault="00E5149D">
      <w:pPr>
        <w:tabs>
          <w:tab w:val="left" w:pos="3240"/>
        </w:tabs>
        <w:ind w:right="3168"/>
      </w:pPr>
    </w:p>
    <w:p w14:paraId="0555328F" w14:textId="77777777" w:rsidR="00E5149D" w:rsidRPr="002B6A3F" w:rsidRDefault="00E5149D">
      <w:pPr>
        <w:tabs>
          <w:tab w:val="left" w:pos="3240"/>
        </w:tabs>
        <w:ind w:right="3168"/>
      </w:pPr>
    </w:p>
    <w:p w14:paraId="30815A90" w14:textId="77777777" w:rsidR="00E5149D" w:rsidRPr="002B6A3F" w:rsidRDefault="00E5149D">
      <w:pPr>
        <w:tabs>
          <w:tab w:val="left" w:pos="3240"/>
        </w:tabs>
        <w:ind w:left="3240" w:right="3168" w:hanging="3240"/>
      </w:pPr>
      <w:r w:rsidRPr="002B6A3F">
        <w:t>Applicable Specificatio</w:t>
      </w:r>
      <w:r w:rsidR="002C6F10">
        <w:t>n</w:t>
      </w:r>
      <w:r w:rsidRPr="002B6A3F">
        <w:t>:</w:t>
      </w:r>
      <w:r w:rsidRPr="002B6A3F">
        <w:tab/>
        <w:t xml:space="preserve">ANSI C135.4, "Standards for Galvanized Ferrous Eye Bolts and Nuts for Overhead </w:t>
      </w:r>
      <w:r w:rsidR="00097E0F" w:rsidRPr="002B6A3F">
        <w:t>Li</w:t>
      </w:r>
      <w:r w:rsidR="00097E0F">
        <w:t>n</w:t>
      </w:r>
      <w:r w:rsidR="00097E0F" w:rsidRPr="002B6A3F">
        <w:t>e</w:t>
      </w:r>
      <w:r w:rsidRPr="002B6A3F">
        <w:t xml:space="preserve"> Construction."</w:t>
      </w:r>
    </w:p>
    <w:p w14:paraId="6D7C0C25" w14:textId="77777777" w:rsidR="00E5149D" w:rsidRPr="002B6A3F" w:rsidRDefault="00E5149D">
      <w:pPr>
        <w:tabs>
          <w:tab w:val="left" w:pos="3240"/>
        </w:tabs>
        <w:ind w:right="3168"/>
      </w:pPr>
    </w:p>
    <w:p w14:paraId="4AEACC5F" w14:textId="77777777" w:rsidR="00E5149D" w:rsidRPr="002B6A3F" w:rsidRDefault="00E5149D">
      <w:pPr>
        <w:tabs>
          <w:tab w:val="left" w:pos="3240"/>
        </w:tabs>
        <w:ind w:left="3240" w:right="2448" w:hanging="3240"/>
      </w:pPr>
      <w:r w:rsidRPr="002B6A3F">
        <w:t>Applicable Sizes:</w:t>
      </w:r>
      <w:r w:rsidRPr="002B6A3F">
        <w:tab/>
        <w:t>5/8 inch, 6 through</w:t>
      </w:r>
      <w:r w:rsidR="00CB4255">
        <w:t>¾</w:t>
      </w:r>
      <w:r w:rsidRPr="002B6A3F">
        <w:t xml:space="preserve"> inch length 3/4 inch, 8 through 12 inch length</w:t>
      </w:r>
    </w:p>
    <w:p w14:paraId="2CAF25C4" w14:textId="77777777" w:rsidR="00E5149D" w:rsidRPr="002B6A3F" w:rsidRDefault="00E5149D">
      <w:pPr>
        <w:tabs>
          <w:tab w:val="left" w:pos="3240"/>
        </w:tabs>
      </w:pPr>
    </w:p>
    <w:p w14:paraId="56488E18" w14:textId="77777777" w:rsidR="00E5149D" w:rsidRPr="002B6A3F" w:rsidRDefault="00E5149D">
      <w:pPr>
        <w:tabs>
          <w:tab w:val="left" w:pos="3240"/>
        </w:tabs>
      </w:pPr>
    </w:p>
    <w:p w14:paraId="388009E8" w14:textId="77777777" w:rsidR="00E5149D" w:rsidRPr="002B6A3F" w:rsidRDefault="00E5149D">
      <w:pPr>
        <w:tabs>
          <w:tab w:val="left" w:pos="3240"/>
        </w:tabs>
      </w:pPr>
      <w:r w:rsidRPr="002B6A3F">
        <w:t>The following manufacturers have shown compliance with the applicable specification:</w:t>
      </w:r>
    </w:p>
    <w:p w14:paraId="2308E54C" w14:textId="77777777" w:rsidR="00E5149D" w:rsidRPr="002B6A3F" w:rsidRDefault="00E5149D">
      <w:pPr>
        <w:tabs>
          <w:tab w:val="left" w:pos="2880"/>
        </w:tabs>
      </w:pPr>
    </w:p>
    <w:p w14:paraId="27514A2F" w14:textId="77777777" w:rsidR="00E5149D" w:rsidRPr="002B6A3F" w:rsidRDefault="00E5149D">
      <w:pPr>
        <w:tabs>
          <w:tab w:val="left" w:pos="2880"/>
        </w:tabs>
      </w:pPr>
    </w:p>
    <w:p w14:paraId="7497C20A" w14:textId="77777777" w:rsidR="00E5149D" w:rsidRPr="002B6A3F" w:rsidRDefault="00E5149D">
      <w:pPr>
        <w:tabs>
          <w:tab w:val="left" w:pos="2880"/>
        </w:tabs>
      </w:pPr>
    </w:p>
    <w:tbl>
      <w:tblPr>
        <w:tblW w:w="0" w:type="auto"/>
        <w:jc w:val="center"/>
        <w:tblLayout w:type="fixed"/>
        <w:tblLook w:val="0000" w:firstRow="0" w:lastRow="0" w:firstColumn="0" w:lastColumn="0" w:noHBand="0" w:noVBand="0"/>
      </w:tblPr>
      <w:tblGrid>
        <w:gridCol w:w="4158"/>
      </w:tblGrid>
      <w:tr w:rsidR="00E5149D" w:rsidRPr="002B6A3F" w14:paraId="698F99C8" w14:textId="77777777">
        <w:trPr>
          <w:jc w:val="center"/>
        </w:trPr>
        <w:tc>
          <w:tcPr>
            <w:tcW w:w="4158" w:type="dxa"/>
          </w:tcPr>
          <w:p w14:paraId="7CFBF915" w14:textId="77777777" w:rsidR="00E5149D" w:rsidRPr="002B6A3F" w:rsidRDefault="00E5149D">
            <w:pPr>
              <w:jc w:val="center"/>
            </w:pPr>
          </w:p>
        </w:tc>
      </w:tr>
      <w:tr w:rsidR="00E5149D" w:rsidRPr="002B6A3F" w14:paraId="62F87483" w14:textId="77777777">
        <w:trPr>
          <w:jc w:val="center"/>
        </w:trPr>
        <w:tc>
          <w:tcPr>
            <w:tcW w:w="4158" w:type="dxa"/>
          </w:tcPr>
          <w:p w14:paraId="450B70F0" w14:textId="77777777" w:rsidR="00E5149D" w:rsidRPr="002B6A3F" w:rsidRDefault="00E5149D">
            <w:pPr>
              <w:jc w:val="center"/>
            </w:pPr>
            <w:r w:rsidRPr="002B6A3F">
              <w:t xml:space="preserve">Hubbell (Chance) </w:t>
            </w:r>
          </w:p>
        </w:tc>
      </w:tr>
      <w:tr w:rsidR="00E5149D" w:rsidRPr="002B6A3F" w14:paraId="797DF2A0" w14:textId="77777777">
        <w:trPr>
          <w:jc w:val="center"/>
        </w:trPr>
        <w:tc>
          <w:tcPr>
            <w:tcW w:w="4158" w:type="dxa"/>
          </w:tcPr>
          <w:p w14:paraId="709AB0CF" w14:textId="77777777" w:rsidR="00E5149D" w:rsidRPr="002B6A3F" w:rsidRDefault="00E5149D">
            <w:pPr>
              <w:jc w:val="center"/>
            </w:pPr>
            <w:r w:rsidRPr="002B6A3F">
              <w:t>Joslyn Manufacturing Company</w:t>
            </w:r>
          </w:p>
        </w:tc>
      </w:tr>
      <w:tr w:rsidR="00E5149D" w:rsidRPr="002B6A3F" w14:paraId="6298B79B" w14:textId="77777777">
        <w:trPr>
          <w:jc w:val="center"/>
        </w:trPr>
        <w:tc>
          <w:tcPr>
            <w:tcW w:w="4158" w:type="dxa"/>
          </w:tcPr>
          <w:p w14:paraId="6FD1E706" w14:textId="77777777" w:rsidR="00E5149D" w:rsidRPr="002B6A3F" w:rsidRDefault="00E5149D">
            <w:pPr>
              <w:jc w:val="center"/>
            </w:pPr>
            <w:r w:rsidRPr="002B6A3F">
              <w:t>Kortick Manufacturing Company</w:t>
            </w:r>
          </w:p>
        </w:tc>
      </w:tr>
      <w:tr w:rsidR="00E5149D" w:rsidRPr="002B6A3F" w14:paraId="05E8E24E" w14:textId="77777777">
        <w:trPr>
          <w:jc w:val="center"/>
        </w:trPr>
        <w:tc>
          <w:tcPr>
            <w:tcW w:w="4158" w:type="dxa"/>
          </w:tcPr>
          <w:p w14:paraId="17C89AD7" w14:textId="77777777" w:rsidR="00E5149D" w:rsidRPr="002B6A3F" w:rsidRDefault="00E5149D">
            <w:pPr>
              <w:jc w:val="center"/>
            </w:pPr>
            <w:r w:rsidRPr="002B6A3F">
              <w:t>MacLean (Continental)</w:t>
            </w:r>
          </w:p>
        </w:tc>
      </w:tr>
    </w:tbl>
    <w:p w14:paraId="523E86A7" w14:textId="77777777" w:rsidR="00E5149D" w:rsidRPr="002B6A3F" w:rsidRDefault="00E5149D">
      <w:pPr>
        <w:tabs>
          <w:tab w:val="left" w:pos="2880"/>
        </w:tabs>
      </w:pPr>
    </w:p>
    <w:p w14:paraId="43C096F9" w14:textId="77777777" w:rsidR="00E5149D" w:rsidRPr="002B6A3F" w:rsidRDefault="00E5149D">
      <w:pPr>
        <w:tabs>
          <w:tab w:val="left" w:pos="2880"/>
        </w:tabs>
      </w:pPr>
    </w:p>
    <w:p w14:paraId="4E6CB449" w14:textId="77777777" w:rsidR="00E5149D" w:rsidRPr="002B6A3F" w:rsidRDefault="00E5149D">
      <w:pPr>
        <w:tabs>
          <w:tab w:val="left" w:pos="2880"/>
        </w:tabs>
      </w:pPr>
    </w:p>
    <w:p w14:paraId="3B4D2897" w14:textId="77777777" w:rsidR="00E5149D" w:rsidRPr="002B6A3F" w:rsidRDefault="00E5149D">
      <w:pPr>
        <w:tabs>
          <w:tab w:val="left" w:pos="2880"/>
        </w:tabs>
      </w:pPr>
    </w:p>
    <w:p w14:paraId="1A1AFB0E" w14:textId="77777777" w:rsidR="00E5149D" w:rsidRPr="002B6A3F" w:rsidRDefault="00E5149D">
      <w:pPr>
        <w:tabs>
          <w:tab w:val="left" w:pos="2880"/>
        </w:tabs>
      </w:pPr>
    </w:p>
    <w:p w14:paraId="181E0588" w14:textId="77777777" w:rsidR="00E5149D" w:rsidRPr="002B6A3F" w:rsidRDefault="00E5149D">
      <w:pPr>
        <w:tabs>
          <w:tab w:val="left" w:pos="2880"/>
        </w:tabs>
      </w:pPr>
    </w:p>
    <w:p w14:paraId="52C6E3C8" w14:textId="77777777" w:rsidR="00E5149D" w:rsidRPr="002B6A3F" w:rsidRDefault="00E5149D">
      <w:pPr>
        <w:tabs>
          <w:tab w:val="left" w:pos="2880"/>
        </w:tabs>
        <w:jc w:val="center"/>
      </w:pPr>
    </w:p>
    <w:p w14:paraId="331D6465" w14:textId="77777777" w:rsidR="00E5149D" w:rsidRPr="002B6A3F" w:rsidRDefault="00E5149D" w:rsidP="00C56AE7">
      <w:pPr>
        <w:pStyle w:val="HEADINGLEFT"/>
      </w:pPr>
      <w:r w:rsidRPr="002B6A3F">
        <w:br w:type="page"/>
      </w:r>
      <w:bookmarkStart w:id="20" w:name="OLE_LINK13"/>
      <w:bookmarkStart w:id="21" w:name="OLE_LINK14"/>
      <w:r w:rsidR="004F6435">
        <w:lastRenderedPageBreak/>
        <w:t>ap-1</w:t>
      </w:r>
    </w:p>
    <w:p w14:paraId="09A15062" w14:textId="1408FB81" w:rsidR="00E5149D" w:rsidRPr="002B6A3F" w:rsidRDefault="0062288C" w:rsidP="00C56AE7">
      <w:pPr>
        <w:pStyle w:val="HEADINGLEFT"/>
      </w:pPr>
      <w:r>
        <w:t>December 2, 2021</w:t>
      </w:r>
    </w:p>
    <w:p w14:paraId="0C958357" w14:textId="77777777" w:rsidR="00E5149D" w:rsidRPr="002B6A3F" w:rsidRDefault="00E5149D">
      <w:pPr>
        <w:tabs>
          <w:tab w:val="left" w:pos="6240"/>
        </w:tabs>
      </w:pPr>
    </w:p>
    <w:p w14:paraId="5EDC5BDF" w14:textId="77777777" w:rsidR="00E5149D" w:rsidRPr="002B6A3F" w:rsidRDefault="00E5149D">
      <w:pPr>
        <w:tabs>
          <w:tab w:val="left" w:pos="6240"/>
        </w:tabs>
        <w:jc w:val="center"/>
      </w:pPr>
      <w:r w:rsidRPr="002B6A3F">
        <w:t xml:space="preserve">ap </w:t>
      </w:r>
      <w:r w:rsidR="00915887">
        <w:t>–</w:t>
      </w:r>
      <w:r w:rsidRPr="002B6A3F">
        <w:t xml:space="preserve"> Clamp, hot line</w:t>
      </w:r>
    </w:p>
    <w:p w14:paraId="46BD6DDA" w14:textId="77777777" w:rsidR="00E5149D" w:rsidRPr="002B6A3F" w:rsidRDefault="00E5149D">
      <w:pPr>
        <w:tabs>
          <w:tab w:val="left" w:pos="6240"/>
        </w:tabs>
        <w:jc w:val="center"/>
      </w:pPr>
      <w:r w:rsidRPr="002B6A3F">
        <w:t>Copper and Copperweld-copper Conductor</w:t>
      </w:r>
    </w:p>
    <w:p w14:paraId="6C2C16FD" w14:textId="77777777" w:rsidR="00E5149D" w:rsidRDefault="00E5149D">
      <w:pPr>
        <w:tabs>
          <w:tab w:val="left" w:pos="6240"/>
        </w:tabs>
        <w:jc w:val="center"/>
      </w:pPr>
      <w:r w:rsidRPr="002B6A3F">
        <w:t>(Clamps with internal springs and enclosed threads)</w:t>
      </w:r>
    </w:p>
    <w:p w14:paraId="727ADD18" w14:textId="77777777" w:rsidR="009D7531" w:rsidRPr="002B6A3F" w:rsidRDefault="009D7531">
      <w:pPr>
        <w:tabs>
          <w:tab w:val="left" w:pos="6240"/>
        </w:tabs>
        <w:jc w:val="center"/>
      </w:pPr>
    </w:p>
    <w:p w14:paraId="6E80E537" w14:textId="77777777" w:rsidR="00E5149D" w:rsidRPr="002B6A3F" w:rsidRDefault="00E5149D">
      <w:pPr>
        <w:tabs>
          <w:tab w:val="left" w:pos="6240"/>
        </w:tabs>
      </w:pPr>
    </w:p>
    <w:tbl>
      <w:tblPr>
        <w:tblW w:w="0" w:type="auto"/>
        <w:jc w:val="center"/>
        <w:tblLayout w:type="fixed"/>
        <w:tblLook w:val="0000" w:firstRow="0" w:lastRow="0" w:firstColumn="0" w:lastColumn="0" w:noHBand="0" w:noVBand="0"/>
      </w:tblPr>
      <w:tblGrid>
        <w:gridCol w:w="3438"/>
        <w:gridCol w:w="3233"/>
      </w:tblGrid>
      <w:tr w:rsidR="00E5149D" w:rsidRPr="002B6A3F" w14:paraId="741D17E4" w14:textId="77777777" w:rsidTr="008123AE">
        <w:trPr>
          <w:jc w:val="center"/>
        </w:trPr>
        <w:tc>
          <w:tcPr>
            <w:tcW w:w="3438" w:type="dxa"/>
            <w:vAlign w:val="bottom"/>
          </w:tcPr>
          <w:p w14:paraId="61E666CA" w14:textId="77777777" w:rsidR="00E5149D" w:rsidRPr="008123AE" w:rsidRDefault="00E5149D" w:rsidP="008123AE">
            <w:pPr>
              <w:jc w:val="center"/>
              <w:rPr>
                <w:u w:val="single"/>
              </w:rPr>
            </w:pPr>
            <w:r w:rsidRPr="002B6A3F">
              <w:br/>
            </w:r>
            <w:r w:rsidRPr="008123AE">
              <w:rPr>
                <w:u w:val="single"/>
              </w:rPr>
              <w:t>Conductor</w:t>
            </w:r>
          </w:p>
        </w:tc>
        <w:tc>
          <w:tcPr>
            <w:tcW w:w="3233" w:type="dxa"/>
            <w:vAlign w:val="bottom"/>
          </w:tcPr>
          <w:p w14:paraId="5F023E4E" w14:textId="77777777" w:rsidR="00E5149D" w:rsidRPr="00FE10BC" w:rsidRDefault="00FE10BC" w:rsidP="00FE10BC">
            <w:pPr>
              <w:jc w:val="center"/>
              <w:rPr>
                <w:u w:val="single"/>
              </w:rPr>
            </w:pPr>
            <w:r w:rsidRPr="00FE10BC">
              <w:rPr>
                <w:u w:val="single"/>
              </w:rPr>
              <w:t>Conductor Size</w:t>
            </w:r>
          </w:p>
        </w:tc>
      </w:tr>
      <w:tr w:rsidR="00E5149D" w:rsidRPr="002B6A3F" w14:paraId="142FD93D" w14:textId="77777777">
        <w:trPr>
          <w:jc w:val="center"/>
        </w:trPr>
        <w:tc>
          <w:tcPr>
            <w:tcW w:w="3438" w:type="dxa"/>
          </w:tcPr>
          <w:p w14:paraId="1B2A72B4" w14:textId="77777777" w:rsidR="00E5149D" w:rsidRPr="002B6A3F" w:rsidRDefault="00E5149D" w:rsidP="00CC4EC7">
            <w:pPr>
              <w:jc w:val="right"/>
            </w:pPr>
            <w:r w:rsidRPr="002B6A3F">
              <w:t>Copper</w:t>
            </w:r>
            <w:r w:rsidR="00CC4EC7">
              <w:t>:</w:t>
            </w:r>
          </w:p>
        </w:tc>
        <w:tc>
          <w:tcPr>
            <w:tcW w:w="3233" w:type="dxa"/>
          </w:tcPr>
          <w:p w14:paraId="467F1405" w14:textId="77777777" w:rsidR="00E5149D" w:rsidRPr="002B6A3F" w:rsidRDefault="00E5149D">
            <w:pPr>
              <w:jc w:val="center"/>
            </w:pPr>
            <w:r w:rsidRPr="002B6A3F">
              <w:t>6 thru 2/0</w:t>
            </w:r>
          </w:p>
        </w:tc>
      </w:tr>
      <w:tr w:rsidR="005D5AFD" w:rsidRPr="002B6A3F" w14:paraId="6F2953EA" w14:textId="77777777">
        <w:trPr>
          <w:jc w:val="center"/>
        </w:trPr>
        <w:tc>
          <w:tcPr>
            <w:tcW w:w="3438" w:type="dxa"/>
          </w:tcPr>
          <w:p w14:paraId="0AADAF56" w14:textId="77777777" w:rsidR="005D5AFD" w:rsidRPr="002B6A3F" w:rsidRDefault="005D5AFD" w:rsidP="00CC4EC7">
            <w:pPr>
              <w:pBdr>
                <w:bottom w:val="single" w:sz="6" w:space="1" w:color="auto"/>
              </w:pBdr>
              <w:jc w:val="right"/>
            </w:pPr>
            <w:r w:rsidRPr="002B6A3F">
              <w:t>Copperweld-copper</w:t>
            </w:r>
            <w:r w:rsidR="00CC4EC7">
              <w:t>:</w:t>
            </w:r>
          </w:p>
        </w:tc>
        <w:tc>
          <w:tcPr>
            <w:tcW w:w="3233" w:type="dxa"/>
          </w:tcPr>
          <w:p w14:paraId="442C363B" w14:textId="77777777" w:rsidR="005D5AFD" w:rsidRPr="002B6A3F" w:rsidRDefault="005D5AFD">
            <w:pPr>
              <w:pBdr>
                <w:bottom w:val="single" w:sz="6" w:space="1" w:color="auto"/>
              </w:pBdr>
              <w:jc w:val="center"/>
            </w:pPr>
            <w:r w:rsidRPr="002B6A3F">
              <w:t>8A thru 2A</w:t>
            </w:r>
          </w:p>
        </w:tc>
      </w:tr>
      <w:tr w:rsidR="00FE10BC" w:rsidRPr="002B6A3F" w14:paraId="55121E0E" w14:textId="77777777" w:rsidTr="008A5832">
        <w:trPr>
          <w:jc w:val="center"/>
        </w:trPr>
        <w:tc>
          <w:tcPr>
            <w:tcW w:w="6671" w:type="dxa"/>
            <w:gridSpan w:val="2"/>
          </w:tcPr>
          <w:p w14:paraId="1F853A16" w14:textId="77777777" w:rsidR="00FE10BC" w:rsidRPr="002B6A3F" w:rsidRDefault="00FE10BC" w:rsidP="00021E70">
            <w:pPr>
              <w:jc w:val="center"/>
            </w:pPr>
          </w:p>
        </w:tc>
      </w:tr>
      <w:tr w:rsidR="005D5AFD" w:rsidRPr="002B6A3F" w14:paraId="4D29F502" w14:textId="77777777">
        <w:trPr>
          <w:jc w:val="center"/>
        </w:trPr>
        <w:tc>
          <w:tcPr>
            <w:tcW w:w="3438" w:type="dxa"/>
          </w:tcPr>
          <w:p w14:paraId="3317E48A" w14:textId="77777777" w:rsidR="005D5AFD" w:rsidRPr="00021E70" w:rsidRDefault="00021E70" w:rsidP="00CC4EC7">
            <w:pPr>
              <w:jc w:val="center"/>
              <w:rPr>
                <w:u w:val="single"/>
              </w:rPr>
            </w:pPr>
            <w:r w:rsidRPr="00021E70">
              <w:rPr>
                <w:u w:val="single"/>
              </w:rPr>
              <w:t>Manufacturer</w:t>
            </w:r>
          </w:p>
        </w:tc>
        <w:tc>
          <w:tcPr>
            <w:tcW w:w="3233" w:type="dxa"/>
          </w:tcPr>
          <w:p w14:paraId="36A759BA" w14:textId="77777777" w:rsidR="005D5AFD" w:rsidRPr="002B6A3F" w:rsidRDefault="005D5AFD">
            <w:pPr>
              <w:jc w:val="center"/>
            </w:pPr>
          </w:p>
        </w:tc>
      </w:tr>
      <w:tr w:rsidR="00021E70" w:rsidRPr="002B6A3F" w14:paraId="21BE56EA" w14:textId="77777777">
        <w:trPr>
          <w:jc w:val="center"/>
        </w:trPr>
        <w:tc>
          <w:tcPr>
            <w:tcW w:w="3438" w:type="dxa"/>
          </w:tcPr>
          <w:p w14:paraId="5DA92FA8" w14:textId="77777777" w:rsidR="00021E70" w:rsidRPr="00021E70" w:rsidRDefault="00021E70" w:rsidP="00CC4EC7">
            <w:pPr>
              <w:jc w:val="center"/>
              <w:rPr>
                <w:u w:val="single"/>
              </w:rPr>
            </w:pPr>
          </w:p>
        </w:tc>
        <w:tc>
          <w:tcPr>
            <w:tcW w:w="3233" w:type="dxa"/>
          </w:tcPr>
          <w:p w14:paraId="3E962961" w14:textId="77777777" w:rsidR="00021E70" w:rsidRPr="002B6A3F" w:rsidRDefault="00021E70">
            <w:pPr>
              <w:jc w:val="center"/>
            </w:pPr>
          </w:p>
        </w:tc>
      </w:tr>
      <w:tr w:rsidR="0062288C" w:rsidRPr="002B6A3F" w14:paraId="186699F8" w14:textId="77777777">
        <w:trPr>
          <w:jc w:val="center"/>
        </w:trPr>
        <w:tc>
          <w:tcPr>
            <w:tcW w:w="3438" w:type="dxa"/>
          </w:tcPr>
          <w:p w14:paraId="5F0AEDBC" w14:textId="5C4F118C" w:rsidR="0062288C" w:rsidRPr="0062288C" w:rsidRDefault="0062288C" w:rsidP="00CC4EC7">
            <w:pPr>
              <w:jc w:val="center"/>
            </w:pPr>
            <w:r>
              <w:t>AFL</w:t>
            </w:r>
          </w:p>
        </w:tc>
        <w:tc>
          <w:tcPr>
            <w:tcW w:w="3233" w:type="dxa"/>
          </w:tcPr>
          <w:p w14:paraId="00608FC7" w14:textId="77777777" w:rsidR="0062288C" w:rsidRDefault="0062288C" w:rsidP="0062288C">
            <w:pPr>
              <w:jc w:val="center"/>
            </w:pPr>
            <w:r>
              <w:t>HT1-563/563RUS</w:t>
            </w:r>
          </w:p>
          <w:p w14:paraId="414F4068" w14:textId="13786FC8" w:rsidR="0062288C" w:rsidRPr="002B6A3F" w:rsidRDefault="0062288C" w:rsidP="0062288C">
            <w:pPr>
              <w:jc w:val="center"/>
            </w:pPr>
            <w:r>
              <w:t>HT2-858/563RUS</w:t>
            </w:r>
          </w:p>
        </w:tc>
      </w:tr>
      <w:tr w:rsidR="0062288C" w:rsidRPr="002B6A3F" w14:paraId="5F08A71D" w14:textId="77777777">
        <w:trPr>
          <w:jc w:val="center"/>
        </w:trPr>
        <w:tc>
          <w:tcPr>
            <w:tcW w:w="3438" w:type="dxa"/>
          </w:tcPr>
          <w:p w14:paraId="0449571C" w14:textId="77777777" w:rsidR="0062288C" w:rsidRPr="00021E70" w:rsidRDefault="0062288C" w:rsidP="00CC4EC7">
            <w:pPr>
              <w:jc w:val="center"/>
              <w:rPr>
                <w:u w:val="single"/>
              </w:rPr>
            </w:pPr>
          </w:p>
        </w:tc>
        <w:tc>
          <w:tcPr>
            <w:tcW w:w="3233" w:type="dxa"/>
          </w:tcPr>
          <w:p w14:paraId="0C9F86F2" w14:textId="77777777" w:rsidR="0062288C" w:rsidRPr="002B6A3F" w:rsidRDefault="0062288C">
            <w:pPr>
              <w:jc w:val="center"/>
            </w:pPr>
          </w:p>
        </w:tc>
      </w:tr>
      <w:tr w:rsidR="005D5AFD" w:rsidRPr="002B6A3F" w14:paraId="0CB64C24" w14:textId="77777777">
        <w:trPr>
          <w:jc w:val="center"/>
        </w:trPr>
        <w:tc>
          <w:tcPr>
            <w:tcW w:w="3438" w:type="dxa"/>
          </w:tcPr>
          <w:p w14:paraId="1E191F55" w14:textId="77777777" w:rsidR="005D5AFD" w:rsidRPr="002B6A3F" w:rsidRDefault="005D5AFD" w:rsidP="00CC4EC7">
            <w:pPr>
              <w:jc w:val="center"/>
            </w:pPr>
            <w:r w:rsidRPr="002B6A3F">
              <w:t>Blackburn</w:t>
            </w:r>
          </w:p>
        </w:tc>
        <w:tc>
          <w:tcPr>
            <w:tcW w:w="3233" w:type="dxa"/>
          </w:tcPr>
          <w:p w14:paraId="44D3CEEE" w14:textId="77777777" w:rsidR="005D5AFD" w:rsidRPr="002B6A3F" w:rsidRDefault="005D5AFD">
            <w:pPr>
              <w:jc w:val="center"/>
            </w:pPr>
            <w:r w:rsidRPr="002B6A3F">
              <w:t>HLC 2108</w:t>
            </w:r>
          </w:p>
        </w:tc>
      </w:tr>
      <w:tr w:rsidR="009D7531" w:rsidRPr="002B6A3F" w14:paraId="7AAF8C92" w14:textId="77777777">
        <w:trPr>
          <w:jc w:val="center"/>
        </w:trPr>
        <w:tc>
          <w:tcPr>
            <w:tcW w:w="3438" w:type="dxa"/>
          </w:tcPr>
          <w:p w14:paraId="4893C616" w14:textId="77777777" w:rsidR="009D7531" w:rsidRPr="002B6A3F" w:rsidRDefault="009D7531" w:rsidP="002407E7">
            <w:pPr>
              <w:jc w:val="center"/>
            </w:pPr>
            <w:r>
              <w:t>Connector Products, Inc.</w:t>
            </w:r>
          </w:p>
        </w:tc>
        <w:tc>
          <w:tcPr>
            <w:tcW w:w="3233" w:type="dxa"/>
          </w:tcPr>
          <w:p w14:paraId="68231EFE" w14:textId="77777777" w:rsidR="009D7531" w:rsidRPr="002B6A3F" w:rsidRDefault="009D7531" w:rsidP="002407E7">
            <w:pPr>
              <w:ind w:left="1050"/>
            </w:pPr>
            <w:r>
              <w:t>HTC 100</w:t>
            </w:r>
          </w:p>
          <w:p w14:paraId="2668F0C8" w14:textId="77777777" w:rsidR="009D7531" w:rsidRDefault="009D7531" w:rsidP="002407E7">
            <w:pPr>
              <w:ind w:left="1050"/>
            </w:pPr>
            <w:r>
              <w:t>HTC 100-6</w:t>
            </w:r>
          </w:p>
          <w:p w14:paraId="22EA01D3" w14:textId="77777777" w:rsidR="009D7531" w:rsidRDefault="009D7531" w:rsidP="002407E7">
            <w:pPr>
              <w:ind w:left="1050"/>
            </w:pPr>
            <w:r>
              <w:t>HTC 200</w:t>
            </w:r>
          </w:p>
          <w:p w14:paraId="0654B4FA" w14:textId="77777777" w:rsidR="009D7531" w:rsidRPr="002B6A3F" w:rsidRDefault="009D7531" w:rsidP="002407E7">
            <w:pPr>
              <w:ind w:left="1050"/>
            </w:pPr>
            <w:r>
              <w:t>HTC 200-4</w:t>
            </w:r>
          </w:p>
        </w:tc>
      </w:tr>
      <w:tr w:rsidR="009D7531" w:rsidRPr="002B6A3F" w14:paraId="6F920E4A" w14:textId="77777777">
        <w:trPr>
          <w:jc w:val="center"/>
        </w:trPr>
        <w:tc>
          <w:tcPr>
            <w:tcW w:w="3438" w:type="dxa"/>
          </w:tcPr>
          <w:p w14:paraId="3BB0AE42" w14:textId="77777777" w:rsidR="009D7531" w:rsidRPr="002B6A3F" w:rsidRDefault="009D7531" w:rsidP="00CC4EC7">
            <w:pPr>
              <w:jc w:val="center"/>
            </w:pPr>
            <w:r w:rsidRPr="002B6A3F">
              <w:t>Electric Motion Company</w:t>
            </w:r>
          </w:p>
        </w:tc>
        <w:tc>
          <w:tcPr>
            <w:tcW w:w="3233" w:type="dxa"/>
          </w:tcPr>
          <w:p w14:paraId="0419DF24" w14:textId="77777777" w:rsidR="009D7531" w:rsidRPr="002B6A3F" w:rsidRDefault="009D7531">
            <w:pPr>
              <w:jc w:val="center"/>
            </w:pPr>
            <w:r w:rsidRPr="002B6A3F">
              <w:t>EM HLC-101</w:t>
            </w:r>
          </w:p>
        </w:tc>
      </w:tr>
      <w:tr w:rsidR="009D7531" w:rsidRPr="002B6A3F" w14:paraId="3FD8215B" w14:textId="77777777">
        <w:trPr>
          <w:jc w:val="center"/>
        </w:trPr>
        <w:tc>
          <w:tcPr>
            <w:tcW w:w="3438" w:type="dxa"/>
          </w:tcPr>
          <w:p w14:paraId="513B1F26" w14:textId="77777777" w:rsidR="009D7531" w:rsidRPr="002B6A3F" w:rsidRDefault="009D7531" w:rsidP="00CC4EC7">
            <w:pPr>
              <w:jc w:val="center"/>
            </w:pPr>
            <w:r w:rsidRPr="002B6A3F">
              <w:t>H-J Enterprises</w:t>
            </w:r>
          </w:p>
        </w:tc>
        <w:tc>
          <w:tcPr>
            <w:tcW w:w="3233" w:type="dxa"/>
          </w:tcPr>
          <w:p w14:paraId="6426CECB" w14:textId="77777777" w:rsidR="009D7531" w:rsidRPr="002B6A3F" w:rsidRDefault="009D7531">
            <w:pPr>
              <w:jc w:val="center"/>
            </w:pPr>
            <w:r w:rsidRPr="002B6A3F">
              <w:t>UBBC20-001</w:t>
            </w:r>
          </w:p>
        </w:tc>
      </w:tr>
      <w:tr w:rsidR="009D7531" w:rsidRPr="002B6A3F" w14:paraId="2D891525" w14:textId="77777777">
        <w:trPr>
          <w:jc w:val="center"/>
        </w:trPr>
        <w:tc>
          <w:tcPr>
            <w:tcW w:w="3438" w:type="dxa"/>
          </w:tcPr>
          <w:p w14:paraId="61847134" w14:textId="77777777" w:rsidR="009D7531" w:rsidRPr="002B6A3F" w:rsidRDefault="009D7531" w:rsidP="00CC4EC7">
            <w:pPr>
              <w:jc w:val="center"/>
            </w:pPr>
            <w:r w:rsidRPr="002B6A3F">
              <w:t>Hubbell (Anderson)</w:t>
            </w:r>
          </w:p>
        </w:tc>
        <w:tc>
          <w:tcPr>
            <w:tcW w:w="3233" w:type="dxa"/>
          </w:tcPr>
          <w:p w14:paraId="30F7CD3B" w14:textId="77777777" w:rsidR="009D7531" w:rsidRPr="002B6A3F" w:rsidRDefault="009D7531">
            <w:pPr>
              <w:jc w:val="center"/>
            </w:pPr>
            <w:r w:rsidRPr="002B6A3F">
              <w:t>BC-2/0</w:t>
            </w:r>
          </w:p>
        </w:tc>
      </w:tr>
      <w:tr w:rsidR="009D7531" w:rsidRPr="002B6A3F" w14:paraId="608365DC" w14:textId="77777777">
        <w:trPr>
          <w:jc w:val="center"/>
        </w:trPr>
        <w:tc>
          <w:tcPr>
            <w:tcW w:w="3438" w:type="dxa"/>
          </w:tcPr>
          <w:p w14:paraId="7EFCF591" w14:textId="77777777" w:rsidR="009D7531" w:rsidRPr="002B6A3F" w:rsidRDefault="009D7531" w:rsidP="00CC4EC7">
            <w:pPr>
              <w:jc w:val="center"/>
            </w:pPr>
            <w:r w:rsidRPr="002B6A3F">
              <w:t>Hubbell (Chance)</w:t>
            </w:r>
          </w:p>
        </w:tc>
        <w:tc>
          <w:tcPr>
            <w:tcW w:w="3233" w:type="dxa"/>
          </w:tcPr>
          <w:p w14:paraId="4965C6AB" w14:textId="77777777" w:rsidR="009D7531" w:rsidRPr="002B6A3F" w:rsidRDefault="009D7531">
            <w:pPr>
              <w:jc w:val="center"/>
            </w:pPr>
            <w:r w:rsidRPr="002B6A3F">
              <w:t>S1520CC</w:t>
            </w:r>
          </w:p>
        </w:tc>
      </w:tr>
      <w:tr w:rsidR="009D7531" w:rsidRPr="002B6A3F" w14:paraId="3D5FADBA" w14:textId="77777777">
        <w:trPr>
          <w:jc w:val="center"/>
        </w:trPr>
        <w:tc>
          <w:tcPr>
            <w:tcW w:w="3438" w:type="dxa"/>
          </w:tcPr>
          <w:p w14:paraId="2BE79DA9" w14:textId="77777777" w:rsidR="009D7531" w:rsidRPr="002B6A3F" w:rsidRDefault="009D7531" w:rsidP="00CC4EC7">
            <w:pPr>
              <w:jc w:val="center"/>
            </w:pPr>
            <w:r w:rsidRPr="002B6A3F">
              <w:t>Hubbell (Fargo)</w:t>
            </w:r>
          </w:p>
        </w:tc>
        <w:tc>
          <w:tcPr>
            <w:tcW w:w="3233" w:type="dxa"/>
          </w:tcPr>
          <w:p w14:paraId="6F983615" w14:textId="77777777" w:rsidR="009D7531" w:rsidRPr="002B6A3F" w:rsidRDefault="009D7531">
            <w:pPr>
              <w:jc w:val="center"/>
            </w:pPr>
            <w:r w:rsidRPr="002B6A3F">
              <w:t>GH-100S</w:t>
            </w:r>
          </w:p>
        </w:tc>
      </w:tr>
      <w:tr w:rsidR="009D7531" w:rsidRPr="002B6A3F" w14:paraId="71A90AF1" w14:textId="77777777">
        <w:trPr>
          <w:jc w:val="center"/>
        </w:trPr>
        <w:tc>
          <w:tcPr>
            <w:tcW w:w="3438" w:type="dxa"/>
          </w:tcPr>
          <w:p w14:paraId="1A989A34" w14:textId="77777777" w:rsidR="009D7531" w:rsidRPr="002B6A3F" w:rsidRDefault="009D7531" w:rsidP="00CC4EC7">
            <w:pPr>
              <w:jc w:val="center"/>
            </w:pPr>
          </w:p>
        </w:tc>
        <w:tc>
          <w:tcPr>
            <w:tcW w:w="3233" w:type="dxa"/>
          </w:tcPr>
          <w:p w14:paraId="6B608A5D" w14:textId="77777777" w:rsidR="009D7531" w:rsidRPr="002B6A3F" w:rsidRDefault="009D7531">
            <w:pPr>
              <w:jc w:val="center"/>
            </w:pPr>
            <w:r w:rsidRPr="002B6A3F">
              <w:t>GH-201 (For use with CL Fuse)</w:t>
            </w:r>
          </w:p>
        </w:tc>
      </w:tr>
      <w:tr w:rsidR="009D7531" w:rsidRPr="002B6A3F" w14:paraId="0C531452" w14:textId="77777777">
        <w:trPr>
          <w:jc w:val="center"/>
        </w:trPr>
        <w:tc>
          <w:tcPr>
            <w:tcW w:w="3438" w:type="dxa"/>
          </w:tcPr>
          <w:p w14:paraId="7D15B4CF" w14:textId="77777777" w:rsidR="009D7531" w:rsidRPr="002B6A3F" w:rsidRDefault="009D7531" w:rsidP="00CC4EC7">
            <w:pPr>
              <w:jc w:val="center"/>
            </w:pPr>
            <w:r w:rsidRPr="002B6A3F">
              <w:t>Ideal</w:t>
            </w:r>
          </w:p>
        </w:tc>
        <w:tc>
          <w:tcPr>
            <w:tcW w:w="3233" w:type="dxa"/>
          </w:tcPr>
          <w:p w14:paraId="44C673BE" w14:textId="77777777" w:rsidR="009D7531" w:rsidRPr="002B6A3F" w:rsidRDefault="009D7531">
            <w:pPr>
              <w:jc w:val="center"/>
            </w:pPr>
            <w:r w:rsidRPr="002B6A3F">
              <w:t>3532</w:t>
            </w:r>
          </w:p>
        </w:tc>
      </w:tr>
      <w:tr w:rsidR="009D7531" w:rsidRPr="002B6A3F" w14:paraId="391935EA" w14:textId="77777777">
        <w:trPr>
          <w:jc w:val="center"/>
        </w:trPr>
        <w:tc>
          <w:tcPr>
            <w:tcW w:w="3438" w:type="dxa"/>
          </w:tcPr>
          <w:p w14:paraId="6A3F4E86" w14:textId="77777777" w:rsidR="009D7531" w:rsidRPr="002B6A3F" w:rsidRDefault="009D7531" w:rsidP="00CC4EC7">
            <w:pPr>
              <w:jc w:val="center"/>
            </w:pPr>
            <w:r w:rsidRPr="002B6A3F">
              <w:t>MacLean (Reliable)</w:t>
            </w:r>
          </w:p>
        </w:tc>
        <w:tc>
          <w:tcPr>
            <w:tcW w:w="3233" w:type="dxa"/>
          </w:tcPr>
          <w:p w14:paraId="19B4687D" w14:textId="77777777" w:rsidR="009D7531" w:rsidRPr="002B6A3F" w:rsidRDefault="009D7531">
            <w:pPr>
              <w:jc w:val="center"/>
            </w:pPr>
            <w:r w:rsidRPr="002B6A3F">
              <w:t>C1520</w:t>
            </w:r>
          </w:p>
        </w:tc>
      </w:tr>
      <w:tr w:rsidR="009D7531" w:rsidRPr="002B6A3F" w14:paraId="5CC59365" w14:textId="77777777">
        <w:trPr>
          <w:jc w:val="center"/>
        </w:trPr>
        <w:tc>
          <w:tcPr>
            <w:tcW w:w="3438" w:type="dxa"/>
          </w:tcPr>
          <w:p w14:paraId="173615D2" w14:textId="77777777" w:rsidR="009D7531" w:rsidRPr="002B6A3F" w:rsidRDefault="009D7531" w:rsidP="00CC4EC7">
            <w:pPr>
              <w:jc w:val="center"/>
            </w:pPr>
            <w:r w:rsidRPr="002B6A3F">
              <w:t>Penn-Union</w:t>
            </w:r>
          </w:p>
        </w:tc>
        <w:tc>
          <w:tcPr>
            <w:tcW w:w="3233" w:type="dxa"/>
          </w:tcPr>
          <w:p w14:paraId="10EFDB87" w14:textId="77777777" w:rsidR="009D7531" w:rsidRPr="002B6A3F" w:rsidRDefault="009D7531">
            <w:pPr>
              <w:jc w:val="center"/>
            </w:pPr>
            <w:r w:rsidRPr="002B6A3F">
              <w:t>HLC-020-LS</w:t>
            </w:r>
          </w:p>
        </w:tc>
      </w:tr>
      <w:tr w:rsidR="00915887" w:rsidRPr="002B6A3F" w14:paraId="63C31267" w14:textId="77777777">
        <w:trPr>
          <w:jc w:val="center"/>
        </w:trPr>
        <w:tc>
          <w:tcPr>
            <w:tcW w:w="3438" w:type="dxa"/>
          </w:tcPr>
          <w:p w14:paraId="22B4833A" w14:textId="77777777" w:rsidR="00915887" w:rsidRPr="002B6A3F" w:rsidRDefault="00915887" w:rsidP="00CC4EC7">
            <w:pPr>
              <w:jc w:val="center"/>
            </w:pPr>
            <w:r>
              <w:t>Richards Manufacturing, Sales Inc.</w:t>
            </w:r>
          </w:p>
        </w:tc>
        <w:tc>
          <w:tcPr>
            <w:tcW w:w="3233" w:type="dxa"/>
          </w:tcPr>
          <w:p w14:paraId="021B1361" w14:textId="77777777" w:rsidR="00915887" w:rsidRPr="002B6A3F" w:rsidRDefault="00915887">
            <w:pPr>
              <w:jc w:val="center"/>
            </w:pPr>
            <w:r>
              <w:t>BHLC-100</w:t>
            </w:r>
          </w:p>
        </w:tc>
      </w:tr>
    </w:tbl>
    <w:p w14:paraId="4DA5F307" w14:textId="18AC0C11" w:rsidR="00E5149D" w:rsidRDefault="00E5149D">
      <w:pPr>
        <w:tabs>
          <w:tab w:val="left" w:pos="2160"/>
          <w:tab w:val="left" w:pos="4320"/>
          <w:tab w:val="left" w:pos="6120"/>
          <w:tab w:val="left" w:pos="7680"/>
        </w:tabs>
      </w:pPr>
    </w:p>
    <w:p w14:paraId="0770D341" w14:textId="77777777" w:rsidR="00AB1DBF" w:rsidRDefault="00AB1DBF">
      <w:pPr>
        <w:tabs>
          <w:tab w:val="left" w:pos="2160"/>
          <w:tab w:val="left" w:pos="4320"/>
          <w:tab w:val="left" w:pos="6120"/>
          <w:tab w:val="left" w:pos="7680"/>
        </w:tabs>
        <w:sectPr w:rsidR="00AB1DBF" w:rsidSect="004B3D70">
          <w:footnotePr>
            <w:numRestart w:val="eachSect"/>
          </w:footnotePr>
          <w:pgSz w:w="12240" w:h="15840" w:code="1"/>
          <w:pgMar w:top="720" w:right="720" w:bottom="720" w:left="720" w:header="432" w:footer="720" w:gutter="0"/>
          <w:cols w:space="720"/>
        </w:sectPr>
      </w:pPr>
    </w:p>
    <w:p w14:paraId="72693CD1" w14:textId="37A53877" w:rsidR="009D7531" w:rsidRPr="002B6A3F" w:rsidRDefault="009D7531" w:rsidP="009D7531">
      <w:pPr>
        <w:pStyle w:val="HEADINGLEFT"/>
      </w:pPr>
      <w:r w:rsidRPr="002B6A3F">
        <w:lastRenderedPageBreak/>
        <w:t>ap-</w:t>
      </w:r>
      <w:r w:rsidR="00BD7178">
        <w:t>2</w:t>
      </w:r>
    </w:p>
    <w:p w14:paraId="4A4EFFA2" w14:textId="5873F456" w:rsidR="009D7531" w:rsidRPr="002B6A3F" w:rsidRDefault="0062288C" w:rsidP="009D7531">
      <w:pPr>
        <w:pStyle w:val="HEADINGLEFT"/>
      </w:pPr>
      <w:r>
        <w:t>December 2, 2021</w:t>
      </w:r>
    </w:p>
    <w:p w14:paraId="53B1BE4B" w14:textId="77777777" w:rsidR="00E5149D" w:rsidRPr="002B6A3F" w:rsidRDefault="00E5149D">
      <w:pPr>
        <w:tabs>
          <w:tab w:val="left" w:pos="2160"/>
          <w:tab w:val="left" w:pos="4320"/>
          <w:tab w:val="left" w:pos="6120"/>
          <w:tab w:val="left" w:pos="7680"/>
        </w:tabs>
      </w:pPr>
    </w:p>
    <w:p w14:paraId="64DE3848" w14:textId="77777777" w:rsidR="00E5149D" w:rsidRPr="002B6A3F" w:rsidRDefault="00E5149D">
      <w:pPr>
        <w:tabs>
          <w:tab w:val="left" w:pos="2160"/>
          <w:tab w:val="left" w:pos="4320"/>
          <w:tab w:val="left" w:pos="6120"/>
          <w:tab w:val="left" w:pos="7680"/>
        </w:tabs>
        <w:jc w:val="center"/>
      </w:pPr>
      <w:r w:rsidRPr="002B6A3F">
        <w:t>ap - Clamp, hot line</w:t>
      </w:r>
    </w:p>
    <w:p w14:paraId="3C2217B8" w14:textId="77777777" w:rsidR="00E5149D" w:rsidRPr="002B6A3F" w:rsidRDefault="00E5149D">
      <w:pPr>
        <w:tabs>
          <w:tab w:val="left" w:pos="2160"/>
          <w:tab w:val="left" w:pos="4320"/>
          <w:tab w:val="left" w:pos="6120"/>
          <w:tab w:val="left" w:pos="7680"/>
        </w:tabs>
        <w:jc w:val="center"/>
      </w:pPr>
      <w:r w:rsidRPr="002B6A3F">
        <w:t>ACSR with armor rods</w:t>
      </w:r>
    </w:p>
    <w:p w14:paraId="0394B6A3" w14:textId="77777777" w:rsidR="00E5149D" w:rsidRPr="002B6A3F" w:rsidRDefault="00E5149D" w:rsidP="008948E9">
      <w:pPr>
        <w:tabs>
          <w:tab w:val="left" w:pos="2160"/>
          <w:tab w:val="left" w:pos="4320"/>
          <w:tab w:val="left" w:pos="6120"/>
          <w:tab w:val="left" w:pos="7680"/>
        </w:tabs>
        <w:jc w:val="center"/>
        <w:outlineLvl w:val="0"/>
      </w:pPr>
      <w:r w:rsidRPr="002B6A3F">
        <w:t>Clamps listed below have spring action and enclosed thread chambers.</w:t>
      </w:r>
    </w:p>
    <w:p w14:paraId="7B2F4A9A" w14:textId="77777777" w:rsidR="00E5149D" w:rsidRPr="002B6A3F" w:rsidRDefault="00E5149D">
      <w:pPr>
        <w:tabs>
          <w:tab w:val="left" w:pos="2160"/>
          <w:tab w:val="left" w:pos="4320"/>
          <w:tab w:val="left" w:pos="6120"/>
          <w:tab w:val="left" w:pos="7680"/>
        </w:tabs>
      </w:pPr>
    </w:p>
    <w:tbl>
      <w:tblPr>
        <w:tblW w:w="5169" w:type="pct"/>
        <w:jc w:val="center"/>
        <w:tblLook w:val="0000" w:firstRow="0" w:lastRow="0" w:firstColumn="0" w:lastColumn="0" w:noHBand="0" w:noVBand="0"/>
      </w:tblPr>
      <w:tblGrid>
        <w:gridCol w:w="2598"/>
        <w:gridCol w:w="1126"/>
        <w:gridCol w:w="3053"/>
        <w:gridCol w:w="2057"/>
        <w:gridCol w:w="2008"/>
        <w:gridCol w:w="2317"/>
        <w:gridCol w:w="2323"/>
      </w:tblGrid>
      <w:tr w:rsidR="005C58FD" w:rsidRPr="002B6A3F" w14:paraId="5C096848" w14:textId="77777777" w:rsidTr="00AB1DBF">
        <w:trPr>
          <w:jc w:val="center"/>
        </w:trPr>
        <w:tc>
          <w:tcPr>
            <w:tcW w:w="1149" w:type="pct"/>
            <w:gridSpan w:val="2"/>
            <w:vAlign w:val="bottom"/>
          </w:tcPr>
          <w:p w14:paraId="604E0067" w14:textId="77777777" w:rsidR="005C58FD" w:rsidRPr="00B21403" w:rsidRDefault="005C58FD" w:rsidP="009D7531">
            <w:pPr>
              <w:jc w:val="right"/>
              <w:rPr>
                <w:sz w:val="18"/>
                <w:szCs w:val="18"/>
              </w:rPr>
            </w:pPr>
          </w:p>
        </w:tc>
        <w:tc>
          <w:tcPr>
            <w:tcW w:w="3851" w:type="pct"/>
            <w:gridSpan w:val="5"/>
            <w:tcBorders>
              <w:left w:val="nil"/>
            </w:tcBorders>
            <w:vAlign w:val="bottom"/>
          </w:tcPr>
          <w:p w14:paraId="2B7253E6" w14:textId="77777777" w:rsidR="005C58FD" w:rsidRPr="002D4F3D" w:rsidRDefault="005C58FD" w:rsidP="009D7531">
            <w:pPr>
              <w:jc w:val="center"/>
              <w:rPr>
                <w:b/>
                <w:sz w:val="18"/>
                <w:szCs w:val="18"/>
              </w:rPr>
            </w:pPr>
            <w:r w:rsidRPr="002D4F3D">
              <w:rPr>
                <w:b/>
                <w:sz w:val="18"/>
                <w:szCs w:val="18"/>
              </w:rPr>
              <w:t>Conductor Size</w:t>
            </w:r>
          </w:p>
        </w:tc>
      </w:tr>
      <w:tr w:rsidR="005C58FD" w:rsidRPr="002B6A3F" w14:paraId="7E793B38" w14:textId="77777777" w:rsidTr="00AB1DBF">
        <w:trPr>
          <w:jc w:val="center"/>
        </w:trPr>
        <w:tc>
          <w:tcPr>
            <w:tcW w:w="850" w:type="pct"/>
            <w:tcBorders>
              <w:bottom w:val="single" w:sz="4" w:space="0" w:color="auto"/>
            </w:tcBorders>
            <w:vAlign w:val="bottom"/>
          </w:tcPr>
          <w:p w14:paraId="6FF2882A" w14:textId="77777777" w:rsidR="005C58FD" w:rsidRPr="002D4F3D" w:rsidRDefault="005C58FD" w:rsidP="009D7531">
            <w:pPr>
              <w:jc w:val="center"/>
              <w:rPr>
                <w:b/>
                <w:sz w:val="18"/>
                <w:szCs w:val="18"/>
              </w:rPr>
            </w:pPr>
            <w:r w:rsidRPr="002D4F3D">
              <w:rPr>
                <w:b/>
                <w:sz w:val="18"/>
                <w:szCs w:val="18"/>
              </w:rPr>
              <w:t>Manufacturer</w:t>
            </w:r>
          </w:p>
        </w:tc>
        <w:tc>
          <w:tcPr>
            <w:tcW w:w="299" w:type="pct"/>
            <w:tcBorders>
              <w:bottom w:val="single" w:sz="4" w:space="0" w:color="auto"/>
              <w:right w:val="single" w:sz="4" w:space="0" w:color="auto"/>
            </w:tcBorders>
            <w:vAlign w:val="bottom"/>
          </w:tcPr>
          <w:p w14:paraId="465EB6AF" w14:textId="77777777" w:rsidR="005C58FD" w:rsidRPr="002D4F3D" w:rsidRDefault="005C58FD" w:rsidP="005C58FD">
            <w:pPr>
              <w:jc w:val="center"/>
              <w:rPr>
                <w:b/>
                <w:sz w:val="18"/>
                <w:szCs w:val="18"/>
              </w:rPr>
            </w:pPr>
            <w:r w:rsidRPr="002D4F3D">
              <w:rPr>
                <w:b/>
                <w:sz w:val="18"/>
                <w:szCs w:val="18"/>
              </w:rPr>
              <w:t>Tap Conductor</w:t>
            </w:r>
          </w:p>
        </w:tc>
        <w:tc>
          <w:tcPr>
            <w:tcW w:w="997" w:type="pct"/>
            <w:tcBorders>
              <w:left w:val="single" w:sz="4" w:space="0" w:color="auto"/>
              <w:bottom w:val="single" w:sz="4" w:space="0" w:color="auto"/>
            </w:tcBorders>
            <w:vAlign w:val="bottom"/>
          </w:tcPr>
          <w:p w14:paraId="3A932221" w14:textId="77777777" w:rsidR="005C58FD" w:rsidRPr="002D4F3D" w:rsidRDefault="005C58FD" w:rsidP="002407E7">
            <w:pPr>
              <w:jc w:val="center"/>
              <w:rPr>
                <w:b/>
                <w:sz w:val="18"/>
                <w:szCs w:val="18"/>
              </w:rPr>
            </w:pPr>
            <w:r w:rsidRPr="002D4F3D">
              <w:rPr>
                <w:b/>
                <w:sz w:val="18"/>
                <w:szCs w:val="18"/>
              </w:rPr>
              <w:t>477 &amp; 336.4</w:t>
            </w:r>
          </w:p>
        </w:tc>
        <w:tc>
          <w:tcPr>
            <w:tcW w:w="675" w:type="pct"/>
            <w:tcBorders>
              <w:bottom w:val="single" w:sz="4" w:space="0" w:color="auto"/>
            </w:tcBorders>
            <w:vAlign w:val="bottom"/>
          </w:tcPr>
          <w:p w14:paraId="39911B90" w14:textId="77777777" w:rsidR="005C58FD" w:rsidRPr="002D4F3D" w:rsidRDefault="005C58FD" w:rsidP="002407E7">
            <w:pPr>
              <w:jc w:val="center"/>
              <w:rPr>
                <w:b/>
                <w:sz w:val="18"/>
                <w:szCs w:val="18"/>
              </w:rPr>
            </w:pPr>
            <w:r w:rsidRPr="002D4F3D">
              <w:rPr>
                <w:b/>
                <w:sz w:val="18"/>
                <w:szCs w:val="18"/>
              </w:rPr>
              <w:t>4/0 &amp; 3/0</w:t>
            </w:r>
          </w:p>
        </w:tc>
        <w:tc>
          <w:tcPr>
            <w:tcW w:w="659" w:type="pct"/>
            <w:tcBorders>
              <w:bottom w:val="single" w:sz="4" w:space="0" w:color="auto"/>
            </w:tcBorders>
            <w:vAlign w:val="bottom"/>
          </w:tcPr>
          <w:p w14:paraId="0EDB3969" w14:textId="77777777" w:rsidR="005C58FD" w:rsidRPr="002D4F3D" w:rsidRDefault="005C58FD" w:rsidP="002407E7">
            <w:pPr>
              <w:jc w:val="center"/>
              <w:rPr>
                <w:b/>
                <w:sz w:val="18"/>
                <w:szCs w:val="18"/>
              </w:rPr>
            </w:pPr>
            <w:r w:rsidRPr="002D4F3D">
              <w:rPr>
                <w:b/>
                <w:sz w:val="18"/>
                <w:szCs w:val="18"/>
              </w:rPr>
              <w:t>2/0</w:t>
            </w:r>
          </w:p>
        </w:tc>
        <w:tc>
          <w:tcPr>
            <w:tcW w:w="759" w:type="pct"/>
            <w:tcBorders>
              <w:bottom w:val="single" w:sz="4" w:space="0" w:color="auto"/>
            </w:tcBorders>
            <w:vAlign w:val="bottom"/>
          </w:tcPr>
          <w:p w14:paraId="0B36194F" w14:textId="77777777" w:rsidR="005C58FD" w:rsidRPr="002D4F3D" w:rsidRDefault="005C58FD" w:rsidP="002407E7">
            <w:pPr>
              <w:jc w:val="center"/>
              <w:rPr>
                <w:b/>
                <w:sz w:val="18"/>
                <w:szCs w:val="18"/>
              </w:rPr>
            </w:pPr>
            <w:r w:rsidRPr="002D4F3D">
              <w:rPr>
                <w:b/>
                <w:sz w:val="18"/>
                <w:szCs w:val="18"/>
              </w:rPr>
              <w:t>1/0 &amp; 2</w:t>
            </w:r>
          </w:p>
        </w:tc>
        <w:tc>
          <w:tcPr>
            <w:tcW w:w="761" w:type="pct"/>
            <w:tcBorders>
              <w:bottom w:val="single" w:sz="4" w:space="0" w:color="auto"/>
            </w:tcBorders>
            <w:vAlign w:val="bottom"/>
          </w:tcPr>
          <w:p w14:paraId="3575ACF6" w14:textId="77777777" w:rsidR="005C58FD" w:rsidRPr="002D4F3D" w:rsidRDefault="005C58FD" w:rsidP="002407E7">
            <w:pPr>
              <w:jc w:val="center"/>
              <w:rPr>
                <w:b/>
                <w:sz w:val="18"/>
                <w:szCs w:val="18"/>
              </w:rPr>
            </w:pPr>
            <w:r w:rsidRPr="002D4F3D">
              <w:rPr>
                <w:b/>
                <w:sz w:val="18"/>
                <w:szCs w:val="18"/>
              </w:rPr>
              <w:t>4</w:t>
            </w:r>
          </w:p>
        </w:tc>
      </w:tr>
      <w:tr w:rsidR="002D4F3D" w:rsidRPr="002B6A3F" w14:paraId="1DD15D27" w14:textId="77777777" w:rsidTr="00AB1DBF">
        <w:trPr>
          <w:jc w:val="center"/>
        </w:trPr>
        <w:tc>
          <w:tcPr>
            <w:tcW w:w="850" w:type="pct"/>
            <w:tcBorders>
              <w:top w:val="single" w:sz="4" w:space="0" w:color="auto"/>
            </w:tcBorders>
            <w:vAlign w:val="center"/>
          </w:tcPr>
          <w:p w14:paraId="0BE1DC17" w14:textId="77777777" w:rsidR="002D4F3D" w:rsidRPr="00B21403" w:rsidRDefault="002D4F3D" w:rsidP="00336CD3">
            <w:pPr>
              <w:jc w:val="center"/>
              <w:rPr>
                <w:sz w:val="18"/>
                <w:szCs w:val="18"/>
              </w:rPr>
            </w:pPr>
          </w:p>
        </w:tc>
        <w:tc>
          <w:tcPr>
            <w:tcW w:w="299" w:type="pct"/>
            <w:tcBorders>
              <w:top w:val="single" w:sz="4" w:space="0" w:color="auto"/>
              <w:right w:val="single" w:sz="4" w:space="0" w:color="auto"/>
            </w:tcBorders>
            <w:vAlign w:val="center"/>
          </w:tcPr>
          <w:p w14:paraId="72C524DC" w14:textId="77777777" w:rsidR="002D4F3D" w:rsidRPr="00B21403" w:rsidRDefault="002D4F3D" w:rsidP="004F2D7B">
            <w:pPr>
              <w:jc w:val="center"/>
              <w:rPr>
                <w:sz w:val="18"/>
                <w:szCs w:val="18"/>
              </w:rPr>
            </w:pPr>
          </w:p>
        </w:tc>
        <w:tc>
          <w:tcPr>
            <w:tcW w:w="997" w:type="pct"/>
            <w:tcBorders>
              <w:top w:val="single" w:sz="4" w:space="0" w:color="auto"/>
              <w:left w:val="single" w:sz="4" w:space="0" w:color="auto"/>
            </w:tcBorders>
            <w:vAlign w:val="center"/>
          </w:tcPr>
          <w:p w14:paraId="10240935" w14:textId="77777777" w:rsidR="002D4F3D" w:rsidRPr="00B21403" w:rsidRDefault="002D4F3D" w:rsidP="00336CD3">
            <w:pPr>
              <w:jc w:val="center"/>
              <w:rPr>
                <w:sz w:val="18"/>
                <w:szCs w:val="18"/>
              </w:rPr>
            </w:pPr>
          </w:p>
        </w:tc>
        <w:tc>
          <w:tcPr>
            <w:tcW w:w="675" w:type="pct"/>
            <w:tcBorders>
              <w:top w:val="single" w:sz="4" w:space="0" w:color="auto"/>
            </w:tcBorders>
            <w:vAlign w:val="center"/>
          </w:tcPr>
          <w:p w14:paraId="5181DE57" w14:textId="77777777" w:rsidR="002D4F3D" w:rsidRPr="00B21403" w:rsidRDefault="002D4F3D" w:rsidP="00336CD3">
            <w:pPr>
              <w:jc w:val="center"/>
              <w:rPr>
                <w:sz w:val="18"/>
                <w:szCs w:val="18"/>
              </w:rPr>
            </w:pPr>
          </w:p>
        </w:tc>
        <w:tc>
          <w:tcPr>
            <w:tcW w:w="659" w:type="pct"/>
            <w:tcBorders>
              <w:top w:val="single" w:sz="4" w:space="0" w:color="auto"/>
            </w:tcBorders>
            <w:vAlign w:val="center"/>
          </w:tcPr>
          <w:p w14:paraId="7E3B9042" w14:textId="77777777" w:rsidR="002D4F3D" w:rsidRPr="00B21403" w:rsidRDefault="002D4F3D" w:rsidP="00336CD3">
            <w:pPr>
              <w:jc w:val="center"/>
              <w:rPr>
                <w:sz w:val="18"/>
                <w:szCs w:val="18"/>
              </w:rPr>
            </w:pPr>
          </w:p>
        </w:tc>
        <w:tc>
          <w:tcPr>
            <w:tcW w:w="759" w:type="pct"/>
            <w:tcBorders>
              <w:top w:val="single" w:sz="4" w:space="0" w:color="auto"/>
            </w:tcBorders>
            <w:vAlign w:val="center"/>
          </w:tcPr>
          <w:p w14:paraId="4E1A4051" w14:textId="77777777" w:rsidR="002D4F3D" w:rsidRPr="00B21403" w:rsidRDefault="002D4F3D" w:rsidP="00336CD3">
            <w:pPr>
              <w:jc w:val="center"/>
              <w:rPr>
                <w:sz w:val="18"/>
                <w:szCs w:val="18"/>
              </w:rPr>
            </w:pPr>
          </w:p>
        </w:tc>
        <w:tc>
          <w:tcPr>
            <w:tcW w:w="761" w:type="pct"/>
            <w:tcBorders>
              <w:top w:val="single" w:sz="4" w:space="0" w:color="auto"/>
            </w:tcBorders>
            <w:vAlign w:val="center"/>
          </w:tcPr>
          <w:p w14:paraId="60224581" w14:textId="77777777" w:rsidR="002D4F3D" w:rsidRPr="00B21403" w:rsidRDefault="002D4F3D" w:rsidP="00336CD3">
            <w:pPr>
              <w:jc w:val="center"/>
              <w:rPr>
                <w:sz w:val="18"/>
                <w:szCs w:val="18"/>
              </w:rPr>
            </w:pPr>
          </w:p>
        </w:tc>
      </w:tr>
      <w:tr w:rsidR="002D4F3D" w:rsidRPr="0062288C" w14:paraId="209C4A3C" w14:textId="77777777" w:rsidTr="00AB1DBF">
        <w:trPr>
          <w:jc w:val="center"/>
        </w:trPr>
        <w:tc>
          <w:tcPr>
            <w:tcW w:w="850" w:type="pct"/>
            <w:vAlign w:val="center"/>
          </w:tcPr>
          <w:p w14:paraId="03EF5B3E" w14:textId="77777777" w:rsidR="002D4F3D" w:rsidRPr="0062288C" w:rsidRDefault="002D4F3D" w:rsidP="00E11604">
            <w:pPr>
              <w:jc w:val="center"/>
              <w:rPr>
                <w:sz w:val="16"/>
                <w:szCs w:val="16"/>
              </w:rPr>
            </w:pPr>
            <w:r w:rsidRPr="0062288C">
              <w:rPr>
                <w:sz w:val="16"/>
                <w:szCs w:val="16"/>
              </w:rPr>
              <w:t>Aluma-Form</w:t>
            </w:r>
          </w:p>
        </w:tc>
        <w:tc>
          <w:tcPr>
            <w:tcW w:w="299" w:type="pct"/>
            <w:tcBorders>
              <w:right w:val="single" w:sz="4" w:space="0" w:color="auto"/>
            </w:tcBorders>
          </w:tcPr>
          <w:p w14:paraId="108C043C" w14:textId="77777777" w:rsidR="002D4F3D" w:rsidRPr="0062288C" w:rsidRDefault="002D4F3D" w:rsidP="002D4F3D">
            <w:pPr>
              <w:jc w:val="center"/>
              <w:rPr>
                <w:sz w:val="16"/>
                <w:szCs w:val="16"/>
              </w:rPr>
            </w:pPr>
            <w:r w:rsidRPr="0062288C">
              <w:rPr>
                <w:sz w:val="16"/>
                <w:szCs w:val="16"/>
              </w:rPr>
              <w:t>Aluminum</w:t>
            </w:r>
          </w:p>
          <w:p w14:paraId="668B39CD" w14:textId="77777777" w:rsidR="002D4F3D" w:rsidRPr="0062288C" w:rsidRDefault="002D4F3D" w:rsidP="002D4F3D">
            <w:pPr>
              <w:jc w:val="center"/>
              <w:rPr>
                <w:sz w:val="16"/>
                <w:szCs w:val="16"/>
              </w:rPr>
            </w:pPr>
            <w:r w:rsidRPr="0062288C">
              <w:rPr>
                <w:sz w:val="16"/>
                <w:szCs w:val="16"/>
              </w:rPr>
              <w:t>Copper</w:t>
            </w:r>
          </w:p>
        </w:tc>
        <w:tc>
          <w:tcPr>
            <w:tcW w:w="997" w:type="pct"/>
            <w:tcBorders>
              <w:left w:val="single" w:sz="4" w:space="0" w:color="auto"/>
            </w:tcBorders>
          </w:tcPr>
          <w:p w14:paraId="06355CAC" w14:textId="77777777" w:rsidR="002D4F3D" w:rsidRPr="0062288C" w:rsidRDefault="002D4F3D" w:rsidP="002D4F3D">
            <w:pPr>
              <w:jc w:val="center"/>
              <w:rPr>
                <w:sz w:val="16"/>
                <w:szCs w:val="16"/>
              </w:rPr>
            </w:pPr>
          </w:p>
        </w:tc>
        <w:tc>
          <w:tcPr>
            <w:tcW w:w="675" w:type="pct"/>
          </w:tcPr>
          <w:p w14:paraId="4830D4E0" w14:textId="77777777" w:rsidR="002D4F3D" w:rsidRPr="0062288C" w:rsidRDefault="002D4F3D" w:rsidP="002D4F3D">
            <w:pPr>
              <w:jc w:val="center"/>
              <w:rPr>
                <w:sz w:val="16"/>
                <w:szCs w:val="16"/>
              </w:rPr>
            </w:pPr>
            <w:r w:rsidRPr="0062288C">
              <w:rPr>
                <w:sz w:val="16"/>
                <w:szCs w:val="16"/>
              </w:rPr>
              <w:t>AF-1540</w:t>
            </w:r>
          </w:p>
          <w:p w14:paraId="14637D87" w14:textId="77777777" w:rsidR="002D4F3D" w:rsidRPr="0062288C" w:rsidRDefault="002D4F3D" w:rsidP="002D4F3D">
            <w:pPr>
              <w:jc w:val="center"/>
              <w:rPr>
                <w:sz w:val="16"/>
                <w:szCs w:val="16"/>
              </w:rPr>
            </w:pPr>
            <w:r w:rsidRPr="0062288C">
              <w:rPr>
                <w:sz w:val="16"/>
                <w:szCs w:val="16"/>
              </w:rPr>
              <w:t>AF-1540</w:t>
            </w:r>
          </w:p>
        </w:tc>
        <w:tc>
          <w:tcPr>
            <w:tcW w:w="659" w:type="pct"/>
          </w:tcPr>
          <w:p w14:paraId="47D369F3" w14:textId="77777777" w:rsidR="002D4F3D" w:rsidRPr="0062288C" w:rsidRDefault="002D4F3D" w:rsidP="002D4F3D">
            <w:pPr>
              <w:jc w:val="center"/>
              <w:rPr>
                <w:sz w:val="16"/>
                <w:szCs w:val="16"/>
              </w:rPr>
            </w:pPr>
            <w:r w:rsidRPr="0062288C">
              <w:rPr>
                <w:sz w:val="16"/>
                <w:szCs w:val="16"/>
              </w:rPr>
              <w:t>AF-BC20</w:t>
            </w:r>
          </w:p>
          <w:p w14:paraId="14947B2D" w14:textId="77777777" w:rsidR="002D4F3D" w:rsidRPr="0062288C" w:rsidRDefault="002D4F3D" w:rsidP="002D4F3D">
            <w:pPr>
              <w:jc w:val="center"/>
              <w:rPr>
                <w:sz w:val="16"/>
                <w:szCs w:val="16"/>
              </w:rPr>
            </w:pPr>
            <w:r w:rsidRPr="0062288C">
              <w:rPr>
                <w:sz w:val="16"/>
                <w:szCs w:val="16"/>
              </w:rPr>
              <w:t>AF-BC20</w:t>
            </w:r>
          </w:p>
        </w:tc>
        <w:tc>
          <w:tcPr>
            <w:tcW w:w="759" w:type="pct"/>
          </w:tcPr>
          <w:p w14:paraId="1F463668" w14:textId="77777777" w:rsidR="002D4F3D" w:rsidRPr="0062288C" w:rsidRDefault="002D4F3D" w:rsidP="002D4F3D">
            <w:pPr>
              <w:jc w:val="center"/>
              <w:rPr>
                <w:sz w:val="16"/>
                <w:szCs w:val="16"/>
              </w:rPr>
            </w:pPr>
            <w:r w:rsidRPr="0062288C">
              <w:rPr>
                <w:sz w:val="16"/>
                <w:szCs w:val="16"/>
              </w:rPr>
              <w:t>AF-1530</w:t>
            </w:r>
          </w:p>
          <w:p w14:paraId="63A1EB14" w14:textId="77777777" w:rsidR="002D4F3D" w:rsidRPr="0062288C" w:rsidRDefault="002D4F3D" w:rsidP="002D4F3D">
            <w:pPr>
              <w:jc w:val="center"/>
              <w:rPr>
                <w:sz w:val="16"/>
                <w:szCs w:val="16"/>
              </w:rPr>
            </w:pPr>
            <w:r w:rsidRPr="0062288C">
              <w:rPr>
                <w:sz w:val="16"/>
                <w:szCs w:val="16"/>
              </w:rPr>
              <w:t>AF-1530</w:t>
            </w:r>
          </w:p>
        </w:tc>
        <w:tc>
          <w:tcPr>
            <w:tcW w:w="761" w:type="pct"/>
          </w:tcPr>
          <w:p w14:paraId="55C43A0D" w14:textId="77777777" w:rsidR="002D4F3D" w:rsidRPr="0062288C" w:rsidRDefault="002D4F3D" w:rsidP="002D4F3D">
            <w:pPr>
              <w:jc w:val="center"/>
              <w:rPr>
                <w:sz w:val="16"/>
                <w:szCs w:val="16"/>
              </w:rPr>
            </w:pPr>
            <w:r w:rsidRPr="0062288C">
              <w:rPr>
                <w:sz w:val="16"/>
                <w:szCs w:val="16"/>
              </w:rPr>
              <w:t>AF-BC20</w:t>
            </w:r>
          </w:p>
          <w:p w14:paraId="63F3F21E" w14:textId="77777777" w:rsidR="002D4F3D" w:rsidRPr="0062288C" w:rsidRDefault="002D4F3D" w:rsidP="002D4F3D">
            <w:pPr>
              <w:jc w:val="center"/>
              <w:rPr>
                <w:sz w:val="16"/>
                <w:szCs w:val="16"/>
              </w:rPr>
            </w:pPr>
            <w:r w:rsidRPr="0062288C">
              <w:rPr>
                <w:sz w:val="16"/>
                <w:szCs w:val="16"/>
              </w:rPr>
              <w:t>AF-BC20</w:t>
            </w:r>
          </w:p>
        </w:tc>
      </w:tr>
      <w:tr w:rsidR="002D4F3D" w:rsidRPr="0062288C" w14:paraId="63A1D8F0" w14:textId="77777777" w:rsidTr="00AB1DBF">
        <w:trPr>
          <w:jc w:val="center"/>
        </w:trPr>
        <w:tc>
          <w:tcPr>
            <w:tcW w:w="850" w:type="pct"/>
            <w:vAlign w:val="center"/>
          </w:tcPr>
          <w:p w14:paraId="26D89167" w14:textId="77777777" w:rsidR="002D4F3D" w:rsidRPr="0062288C" w:rsidRDefault="002D4F3D" w:rsidP="002D4F3D">
            <w:pPr>
              <w:jc w:val="center"/>
              <w:rPr>
                <w:sz w:val="16"/>
                <w:szCs w:val="16"/>
              </w:rPr>
            </w:pPr>
          </w:p>
        </w:tc>
        <w:tc>
          <w:tcPr>
            <w:tcW w:w="299" w:type="pct"/>
            <w:tcBorders>
              <w:right w:val="single" w:sz="4" w:space="0" w:color="auto"/>
            </w:tcBorders>
          </w:tcPr>
          <w:p w14:paraId="5D4ED955" w14:textId="77777777" w:rsidR="002D4F3D" w:rsidRPr="0062288C" w:rsidRDefault="002D4F3D" w:rsidP="002D4F3D">
            <w:pPr>
              <w:jc w:val="center"/>
              <w:rPr>
                <w:sz w:val="16"/>
                <w:szCs w:val="16"/>
              </w:rPr>
            </w:pPr>
          </w:p>
        </w:tc>
        <w:tc>
          <w:tcPr>
            <w:tcW w:w="997" w:type="pct"/>
            <w:tcBorders>
              <w:left w:val="single" w:sz="4" w:space="0" w:color="auto"/>
            </w:tcBorders>
          </w:tcPr>
          <w:p w14:paraId="34F48592" w14:textId="77777777" w:rsidR="002D4F3D" w:rsidRPr="0062288C" w:rsidRDefault="002D4F3D" w:rsidP="002D4F3D">
            <w:pPr>
              <w:jc w:val="center"/>
              <w:rPr>
                <w:sz w:val="16"/>
                <w:szCs w:val="16"/>
              </w:rPr>
            </w:pPr>
          </w:p>
        </w:tc>
        <w:tc>
          <w:tcPr>
            <w:tcW w:w="675" w:type="pct"/>
          </w:tcPr>
          <w:p w14:paraId="23B4F6E6" w14:textId="77777777" w:rsidR="002D4F3D" w:rsidRPr="0062288C" w:rsidRDefault="002D4F3D" w:rsidP="002D4F3D">
            <w:pPr>
              <w:jc w:val="center"/>
              <w:rPr>
                <w:sz w:val="16"/>
                <w:szCs w:val="16"/>
              </w:rPr>
            </w:pPr>
          </w:p>
        </w:tc>
        <w:tc>
          <w:tcPr>
            <w:tcW w:w="659" w:type="pct"/>
          </w:tcPr>
          <w:p w14:paraId="7070AC9E" w14:textId="77777777" w:rsidR="002D4F3D" w:rsidRPr="0062288C" w:rsidRDefault="002D4F3D" w:rsidP="002D4F3D">
            <w:pPr>
              <w:jc w:val="center"/>
              <w:rPr>
                <w:sz w:val="16"/>
                <w:szCs w:val="16"/>
              </w:rPr>
            </w:pPr>
          </w:p>
        </w:tc>
        <w:tc>
          <w:tcPr>
            <w:tcW w:w="759" w:type="pct"/>
          </w:tcPr>
          <w:p w14:paraId="2D9B2C26" w14:textId="77777777" w:rsidR="002D4F3D" w:rsidRPr="0062288C" w:rsidRDefault="002D4F3D" w:rsidP="002D4F3D">
            <w:pPr>
              <w:jc w:val="center"/>
              <w:rPr>
                <w:sz w:val="16"/>
                <w:szCs w:val="16"/>
              </w:rPr>
            </w:pPr>
          </w:p>
        </w:tc>
        <w:tc>
          <w:tcPr>
            <w:tcW w:w="761" w:type="pct"/>
          </w:tcPr>
          <w:p w14:paraId="34F9864C" w14:textId="77777777" w:rsidR="002D4F3D" w:rsidRPr="0062288C" w:rsidRDefault="002D4F3D" w:rsidP="002D4F3D">
            <w:pPr>
              <w:jc w:val="center"/>
              <w:rPr>
                <w:sz w:val="16"/>
                <w:szCs w:val="16"/>
              </w:rPr>
            </w:pPr>
          </w:p>
        </w:tc>
      </w:tr>
      <w:tr w:rsidR="0062288C" w:rsidRPr="0062288C" w14:paraId="75D5D0DE" w14:textId="77777777" w:rsidTr="00AB1DBF">
        <w:trPr>
          <w:jc w:val="center"/>
        </w:trPr>
        <w:tc>
          <w:tcPr>
            <w:tcW w:w="850" w:type="pct"/>
            <w:vAlign w:val="center"/>
          </w:tcPr>
          <w:p w14:paraId="6CFC66C1" w14:textId="22CD084B" w:rsidR="0062288C" w:rsidRPr="0062288C" w:rsidRDefault="0062288C" w:rsidP="002D4F3D">
            <w:pPr>
              <w:jc w:val="center"/>
              <w:rPr>
                <w:sz w:val="16"/>
                <w:szCs w:val="16"/>
              </w:rPr>
            </w:pPr>
            <w:r w:rsidRPr="0062288C">
              <w:rPr>
                <w:sz w:val="16"/>
                <w:szCs w:val="16"/>
              </w:rPr>
              <w:t>AFL</w:t>
            </w:r>
          </w:p>
        </w:tc>
        <w:tc>
          <w:tcPr>
            <w:tcW w:w="299" w:type="pct"/>
            <w:tcBorders>
              <w:right w:val="single" w:sz="4" w:space="0" w:color="auto"/>
            </w:tcBorders>
          </w:tcPr>
          <w:p w14:paraId="29FEDBAC" w14:textId="14A4A9F3" w:rsidR="0062288C" w:rsidRPr="0062288C" w:rsidRDefault="0062288C" w:rsidP="002D4F3D">
            <w:pPr>
              <w:jc w:val="center"/>
              <w:rPr>
                <w:sz w:val="16"/>
                <w:szCs w:val="16"/>
              </w:rPr>
            </w:pPr>
            <w:r w:rsidRPr="0062288C">
              <w:rPr>
                <w:sz w:val="16"/>
                <w:szCs w:val="16"/>
              </w:rPr>
              <w:t>Aluminum</w:t>
            </w:r>
          </w:p>
        </w:tc>
        <w:tc>
          <w:tcPr>
            <w:tcW w:w="997" w:type="pct"/>
            <w:tcBorders>
              <w:left w:val="single" w:sz="4" w:space="0" w:color="auto"/>
            </w:tcBorders>
          </w:tcPr>
          <w:p w14:paraId="3645E271" w14:textId="77777777" w:rsidR="0062288C" w:rsidRDefault="00AB1DBF" w:rsidP="002D4F3D">
            <w:pPr>
              <w:jc w:val="center"/>
              <w:rPr>
                <w:sz w:val="16"/>
                <w:szCs w:val="16"/>
              </w:rPr>
            </w:pPr>
            <w:r w:rsidRPr="00AB1DBF">
              <w:rPr>
                <w:sz w:val="16"/>
                <w:szCs w:val="16"/>
              </w:rPr>
              <w:t>HT2-858/563RUS</w:t>
            </w:r>
          </w:p>
          <w:p w14:paraId="313E1C25" w14:textId="47770018" w:rsidR="00AB1DBF" w:rsidRPr="0062288C" w:rsidRDefault="00AB1DBF" w:rsidP="002D4F3D">
            <w:pPr>
              <w:jc w:val="center"/>
              <w:rPr>
                <w:sz w:val="16"/>
                <w:szCs w:val="16"/>
              </w:rPr>
            </w:pPr>
            <w:r w:rsidRPr="00AB1DBF">
              <w:rPr>
                <w:sz w:val="16"/>
                <w:szCs w:val="16"/>
              </w:rPr>
              <w:t>HT3-1125/563RUS</w:t>
            </w:r>
          </w:p>
        </w:tc>
        <w:tc>
          <w:tcPr>
            <w:tcW w:w="675" w:type="pct"/>
          </w:tcPr>
          <w:p w14:paraId="13BED3CD" w14:textId="77777777" w:rsidR="0062288C" w:rsidRDefault="00AB1DBF" w:rsidP="002D4F3D">
            <w:pPr>
              <w:jc w:val="center"/>
              <w:rPr>
                <w:sz w:val="16"/>
                <w:szCs w:val="16"/>
              </w:rPr>
            </w:pPr>
            <w:r w:rsidRPr="00AB1DBF">
              <w:rPr>
                <w:sz w:val="16"/>
                <w:szCs w:val="16"/>
              </w:rPr>
              <w:t>HT1-563/563RUS</w:t>
            </w:r>
          </w:p>
          <w:p w14:paraId="36CA75EF" w14:textId="7330FC08" w:rsidR="00AB1DBF" w:rsidRPr="0062288C" w:rsidRDefault="00AB1DBF" w:rsidP="002D4F3D">
            <w:pPr>
              <w:jc w:val="center"/>
              <w:rPr>
                <w:sz w:val="16"/>
                <w:szCs w:val="16"/>
              </w:rPr>
            </w:pPr>
            <w:r w:rsidRPr="00AB1DBF">
              <w:rPr>
                <w:sz w:val="16"/>
                <w:szCs w:val="16"/>
              </w:rPr>
              <w:t>HT2-858/563RUS</w:t>
            </w:r>
          </w:p>
        </w:tc>
        <w:tc>
          <w:tcPr>
            <w:tcW w:w="659" w:type="pct"/>
          </w:tcPr>
          <w:p w14:paraId="68ED9C85" w14:textId="77777777" w:rsidR="0062288C" w:rsidRDefault="00AB1DBF" w:rsidP="002D4F3D">
            <w:pPr>
              <w:jc w:val="center"/>
              <w:rPr>
                <w:sz w:val="16"/>
                <w:szCs w:val="16"/>
              </w:rPr>
            </w:pPr>
            <w:r w:rsidRPr="00AB1DBF">
              <w:rPr>
                <w:sz w:val="16"/>
                <w:szCs w:val="16"/>
              </w:rPr>
              <w:t>HT1-563/563RUS</w:t>
            </w:r>
          </w:p>
          <w:p w14:paraId="101B1809" w14:textId="28729C7B" w:rsidR="00AB1DBF" w:rsidRPr="0062288C" w:rsidRDefault="00AB1DBF" w:rsidP="002D4F3D">
            <w:pPr>
              <w:jc w:val="center"/>
              <w:rPr>
                <w:sz w:val="16"/>
                <w:szCs w:val="16"/>
              </w:rPr>
            </w:pPr>
            <w:r w:rsidRPr="00AB1DBF">
              <w:rPr>
                <w:sz w:val="16"/>
                <w:szCs w:val="16"/>
              </w:rPr>
              <w:t>HT2-858/563RUS</w:t>
            </w:r>
          </w:p>
        </w:tc>
        <w:tc>
          <w:tcPr>
            <w:tcW w:w="759" w:type="pct"/>
          </w:tcPr>
          <w:p w14:paraId="7A75CC4F" w14:textId="3A67BB94" w:rsidR="0062288C" w:rsidRPr="0062288C" w:rsidRDefault="00AB1DBF" w:rsidP="002D4F3D">
            <w:pPr>
              <w:jc w:val="center"/>
              <w:rPr>
                <w:sz w:val="16"/>
                <w:szCs w:val="16"/>
              </w:rPr>
            </w:pPr>
            <w:r w:rsidRPr="00AB1DBF">
              <w:rPr>
                <w:sz w:val="16"/>
                <w:szCs w:val="16"/>
              </w:rPr>
              <w:t>HT1-563/563RUS</w:t>
            </w:r>
          </w:p>
        </w:tc>
        <w:tc>
          <w:tcPr>
            <w:tcW w:w="761" w:type="pct"/>
          </w:tcPr>
          <w:p w14:paraId="142BF800" w14:textId="5C63D644" w:rsidR="0062288C" w:rsidRPr="0062288C" w:rsidRDefault="0053105A" w:rsidP="002D4F3D">
            <w:pPr>
              <w:jc w:val="center"/>
              <w:rPr>
                <w:sz w:val="16"/>
                <w:szCs w:val="16"/>
              </w:rPr>
            </w:pPr>
            <w:r w:rsidRPr="0053105A">
              <w:rPr>
                <w:sz w:val="16"/>
                <w:szCs w:val="16"/>
              </w:rPr>
              <w:t>HT1-563/563RUS</w:t>
            </w:r>
          </w:p>
        </w:tc>
      </w:tr>
      <w:tr w:rsidR="0062288C" w:rsidRPr="0062288C" w14:paraId="600FFAD7" w14:textId="77777777" w:rsidTr="00AB1DBF">
        <w:trPr>
          <w:jc w:val="center"/>
        </w:trPr>
        <w:tc>
          <w:tcPr>
            <w:tcW w:w="850" w:type="pct"/>
            <w:vAlign w:val="center"/>
          </w:tcPr>
          <w:p w14:paraId="40E2CE0E" w14:textId="77777777" w:rsidR="0062288C" w:rsidRPr="0062288C" w:rsidRDefault="0062288C" w:rsidP="002D4F3D">
            <w:pPr>
              <w:jc w:val="center"/>
              <w:rPr>
                <w:sz w:val="16"/>
                <w:szCs w:val="16"/>
              </w:rPr>
            </w:pPr>
          </w:p>
        </w:tc>
        <w:tc>
          <w:tcPr>
            <w:tcW w:w="299" w:type="pct"/>
            <w:tcBorders>
              <w:right w:val="single" w:sz="4" w:space="0" w:color="auto"/>
            </w:tcBorders>
          </w:tcPr>
          <w:p w14:paraId="5807BB23" w14:textId="77777777" w:rsidR="0062288C" w:rsidRPr="0062288C" w:rsidRDefault="0062288C" w:rsidP="002D4F3D">
            <w:pPr>
              <w:jc w:val="center"/>
              <w:rPr>
                <w:sz w:val="16"/>
                <w:szCs w:val="16"/>
              </w:rPr>
            </w:pPr>
          </w:p>
        </w:tc>
        <w:tc>
          <w:tcPr>
            <w:tcW w:w="997" w:type="pct"/>
            <w:tcBorders>
              <w:left w:val="single" w:sz="4" w:space="0" w:color="auto"/>
            </w:tcBorders>
          </w:tcPr>
          <w:p w14:paraId="3BA31591" w14:textId="77777777" w:rsidR="0062288C" w:rsidRPr="0062288C" w:rsidRDefault="0062288C" w:rsidP="002D4F3D">
            <w:pPr>
              <w:jc w:val="center"/>
              <w:rPr>
                <w:sz w:val="16"/>
                <w:szCs w:val="16"/>
              </w:rPr>
            </w:pPr>
          </w:p>
        </w:tc>
        <w:tc>
          <w:tcPr>
            <w:tcW w:w="675" w:type="pct"/>
          </w:tcPr>
          <w:p w14:paraId="7A7F2C12" w14:textId="77777777" w:rsidR="0062288C" w:rsidRPr="0062288C" w:rsidRDefault="0062288C" w:rsidP="002D4F3D">
            <w:pPr>
              <w:jc w:val="center"/>
              <w:rPr>
                <w:sz w:val="16"/>
                <w:szCs w:val="16"/>
              </w:rPr>
            </w:pPr>
          </w:p>
        </w:tc>
        <w:tc>
          <w:tcPr>
            <w:tcW w:w="659" w:type="pct"/>
          </w:tcPr>
          <w:p w14:paraId="7BCAAAEB" w14:textId="77777777" w:rsidR="0062288C" w:rsidRPr="0062288C" w:rsidRDefault="0062288C" w:rsidP="002D4F3D">
            <w:pPr>
              <w:jc w:val="center"/>
              <w:rPr>
                <w:sz w:val="16"/>
                <w:szCs w:val="16"/>
              </w:rPr>
            </w:pPr>
          </w:p>
        </w:tc>
        <w:tc>
          <w:tcPr>
            <w:tcW w:w="759" w:type="pct"/>
          </w:tcPr>
          <w:p w14:paraId="290BE74B" w14:textId="77777777" w:rsidR="0062288C" w:rsidRPr="0062288C" w:rsidRDefault="0062288C" w:rsidP="002D4F3D">
            <w:pPr>
              <w:jc w:val="center"/>
              <w:rPr>
                <w:sz w:val="16"/>
                <w:szCs w:val="16"/>
              </w:rPr>
            </w:pPr>
          </w:p>
        </w:tc>
        <w:tc>
          <w:tcPr>
            <w:tcW w:w="761" w:type="pct"/>
          </w:tcPr>
          <w:p w14:paraId="48B4EDB4" w14:textId="77777777" w:rsidR="0062288C" w:rsidRPr="0062288C" w:rsidRDefault="0062288C" w:rsidP="002D4F3D">
            <w:pPr>
              <w:jc w:val="center"/>
              <w:rPr>
                <w:sz w:val="16"/>
                <w:szCs w:val="16"/>
              </w:rPr>
            </w:pPr>
          </w:p>
        </w:tc>
      </w:tr>
      <w:tr w:rsidR="00AB1DBF" w:rsidRPr="0062288C" w14:paraId="7A876082" w14:textId="77777777" w:rsidTr="00AB1DBF">
        <w:trPr>
          <w:jc w:val="center"/>
        </w:trPr>
        <w:tc>
          <w:tcPr>
            <w:tcW w:w="850" w:type="pct"/>
            <w:vAlign w:val="center"/>
          </w:tcPr>
          <w:p w14:paraId="0B1F251E" w14:textId="77777777" w:rsidR="00AB1DBF" w:rsidRPr="0062288C" w:rsidRDefault="00AB1DBF" w:rsidP="002D4F3D">
            <w:pPr>
              <w:jc w:val="center"/>
              <w:rPr>
                <w:sz w:val="16"/>
                <w:szCs w:val="16"/>
              </w:rPr>
            </w:pPr>
          </w:p>
        </w:tc>
        <w:tc>
          <w:tcPr>
            <w:tcW w:w="299" w:type="pct"/>
            <w:tcBorders>
              <w:right w:val="single" w:sz="4" w:space="0" w:color="auto"/>
            </w:tcBorders>
            <w:vAlign w:val="center"/>
          </w:tcPr>
          <w:p w14:paraId="44DF95BD" w14:textId="26E24E7E" w:rsidR="00AB1DBF" w:rsidRPr="0062288C" w:rsidRDefault="00AB1DBF" w:rsidP="002D4F3D">
            <w:pPr>
              <w:jc w:val="center"/>
              <w:rPr>
                <w:sz w:val="16"/>
                <w:szCs w:val="16"/>
              </w:rPr>
            </w:pPr>
            <w:r>
              <w:rPr>
                <w:sz w:val="16"/>
                <w:szCs w:val="16"/>
              </w:rPr>
              <w:t>Copper</w:t>
            </w:r>
          </w:p>
        </w:tc>
        <w:tc>
          <w:tcPr>
            <w:tcW w:w="997" w:type="pct"/>
            <w:tcBorders>
              <w:left w:val="single" w:sz="4" w:space="0" w:color="auto"/>
            </w:tcBorders>
            <w:vAlign w:val="center"/>
          </w:tcPr>
          <w:p w14:paraId="3EF1A6F6" w14:textId="77777777" w:rsidR="00AB1DBF" w:rsidRDefault="0053105A" w:rsidP="002D4F3D">
            <w:pPr>
              <w:jc w:val="center"/>
              <w:rPr>
                <w:sz w:val="16"/>
                <w:szCs w:val="16"/>
              </w:rPr>
            </w:pPr>
            <w:r w:rsidRPr="0053105A">
              <w:rPr>
                <w:sz w:val="16"/>
                <w:szCs w:val="16"/>
              </w:rPr>
              <w:t>HT2-858/563RUS</w:t>
            </w:r>
          </w:p>
          <w:p w14:paraId="50804315" w14:textId="2C0EFE4D" w:rsidR="0053105A" w:rsidRPr="0062288C" w:rsidRDefault="0053105A" w:rsidP="002D4F3D">
            <w:pPr>
              <w:jc w:val="center"/>
              <w:rPr>
                <w:sz w:val="16"/>
                <w:szCs w:val="16"/>
              </w:rPr>
            </w:pPr>
            <w:r w:rsidRPr="0053105A">
              <w:rPr>
                <w:sz w:val="16"/>
                <w:szCs w:val="16"/>
              </w:rPr>
              <w:t>HT3-1125/563RUS</w:t>
            </w:r>
          </w:p>
        </w:tc>
        <w:tc>
          <w:tcPr>
            <w:tcW w:w="675" w:type="pct"/>
            <w:vAlign w:val="center"/>
          </w:tcPr>
          <w:p w14:paraId="28CAA029" w14:textId="77777777" w:rsidR="00AB1DBF" w:rsidRDefault="0053105A" w:rsidP="002D4F3D">
            <w:pPr>
              <w:jc w:val="center"/>
              <w:rPr>
                <w:sz w:val="16"/>
                <w:szCs w:val="16"/>
              </w:rPr>
            </w:pPr>
            <w:r w:rsidRPr="0053105A">
              <w:rPr>
                <w:sz w:val="16"/>
                <w:szCs w:val="16"/>
              </w:rPr>
              <w:t>HT1-563/563RUS</w:t>
            </w:r>
          </w:p>
          <w:p w14:paraId="639A6B25" w14:textId="78A4BEE4" w:rsidR="0053105A" w:rsidRPr="0062288C" w:rsidRDefault="0053105A" w:rsidP="002D4F3D">
            <w:pPr>
              <w:jc w:val="center"/>
              <w:rPr>
                <w:sz w:val="16"/>
                <w:szCs w:val="16"/>
              </w:rPr>
            </w:pPr>
            <w:r w:rsidRPr="0053105A">
              <w:rPr>
                <w:sz w:val="16"/>
                <w:szCs w:val="16"/>
              </w:rPr>
              <w:t>HT2-858/563RUS</w:t>
            </w:r>
          </w:p>
        </w:tc>
        <w:tc>
          <w:tcPr>
            <w:tcW w:w="659" w:type="pct"/>
            <w:vAlign w:val="center"/>
          </w:tcPr>
          <w:p w14:paraId="1F38C607" w14:textId="77777777" w:rsidR="00AB1DBF" w:rsidRDefault="0053105A" w:rsidP="002D4F3D">
            <w:pPr>
              <w:jc w:val="center"/>
              <w:rPr>
                <w:sz w:val="16"/>
                <w:szCs w:val="16"/>
              </w:rPr>
            </w:pPr>
            <w:r w:rsidRPr="0053105A">
              <w:rPr>
                <w:sz w:val="16"/>
                <w:szCs w:val="16"/>
              </w:rPr>
              <w:t>HT1-563/563RUS</w:t>
            </w:r>
          </w:p>
          <w:p w14:paraId="360D6793" w14:textId="438239F8" w:rsidR="0053105A" w:rsidRPr="0062288C" w:rsidRDefault="0053105A" w:rsidP="002D4F3D">
            <w:pPr>
              <w:jc w:val="center"/>
              <w:rPr>
                <w:sz w:val="16"/>
                <w:szCs w:val="16"/>
              </w:rPr>
            </w:pPr>
            <w:r w:rsidRPr="0053105A">
              <w:rPr>
                <w:sz w:val="16"/>
                <w:szCs w:val="16"/>
              </w:rPr>
              <w:t>HT2-858/563RUS</w:t>
            </w:r>
          </w:p>
        </w:tc>
        <w:tc>
          <w:tcPr>
            <w:tcW w:w="759" w:type="pct"/>
            <w:vAlign w:val="center"/>
          </w:tcPr>
          <w:p w14:paraId="07C27C6B" w14:textId="77777777" w:rsidR="00AB1DBF" w:rsidRDefault="0053105A" w:rsidP="002D4F3D">
            <w:pPr>
              <w:jc w:val="center"/>
              <w:rPr>
                <w:sz w:val="16"/>
                <w:szCs w:val="16"/>
              </w:rPr>
            </w:pPr>
            <w:r w:rsidRPr="0053105A">
              <w:rPr>
                <w:sz w:val="16"/>
                <w:szCs w:val="16"/>
              </w:rPr>
              <w:t>HT1-563/563RUS</w:t>
            </w:r>
          </w:p>
          <w:p w14:paraId="3B4B32EB" w14:textId="26E70549" w:rsidR="0053105A" w:rsidRPr="0062288C" w:rsidRDefault="0053105A" w:rsidP="002D4F3D">
            <w:pPr>
              <w:jc w:val="center"/>
              <w:rPr>
                <w:sz w:val="16"/>
                <w:szCs w:val="16"/>
              </w:rPr>
            </w:pPr>
          </w:p>
        </w:tc>
        <w:tc>
          <w:tcPr>
            <w:tcW w:w="761" w:type="pct"/>
            <w:vAlign w:val="center"/>
          </w:tcPr>
          <w:p w14:paraId="4A6D0606" w14:textId="77777777" w:rsidR="00AB1DBF" w:rsidRDefault="0053105A" w:rsidP="002D4F3D">
            <w:pPr>
              <w:jc w:val="center"/>
              <w:rPr>
                <w:sz w:val="16"/>
                <w:szCs w:val="16"/>
              </w:rPr>
            </w:pPr>
            <w:r w:rsidRPr="0053105A">
              <w:rPr>
                <w:sz w:val="16"/>
                <w:szCs w:val="16"/>
              </w:rPr>
              <w:t>HT1-563/563RUS</w:t>
            </w:r>
          </w:p>
          <w:p w14:paraId="4EED23E8" w14:textId="0162E80E" w:rsidR="0053105A" w:rsidRPr="0062288C" w:rsidRDefault="0053105A" w:rsidP="002D4F3D">
            <w:pPr>
              <w:jc w:val="center"/>
              <w:rPr>
                <w:sz w:val="16"/>
                <w:szCs w:val="16"/>
              </w:rPr>
            </w:pPr>
          </w:p>
        </w:tc>
      </w:tr>
      <w:tr w:rsidR="00AB1DBF" w:rsidRPr="0062288C" w14:paraId="3E65F005" w14:textId="77777777" w:rsidTr="00AB1DBF">
        <w:trPr>
          <w:jc w:val="center"/>
        </w:trPr>
        <w:tc>
          <w:tcPr>
            <w:tcW w:w="850" w:type="pct"/>
            <w:vAlign w:val="center"/>
          </w:tcPr>
          <w:p w14:paraId="01511489" w14:textId="77777777" w:rsidR="00AB1DBF" w:rsidRPr="0062288C" w:rsidRDefault="00AB1DBF" w:rsidP="002D4F3D">
            <w:pPr>
              <w:jc w:val="center"/>
              <w:rPr>
                <w:sz w:val="16"/>
                <w:szCs w:val="16"/>
              </w:rPr>
            </w:pPr>
          </w:p>
        </w:tc>
        <w:tc>
          <w:tcPr>
            <w:tcW w:w="299" w:type="pct"/>
            <w:tcBorders>
              <w:right w:val="single" w:sz="4" w:space="0" w:color="auto"/>
            </w:tcBorders>
            <w:vAlign w:val="center"/>
          </w:tcPr>
          <w:p w14:paraId="1E8D8E88" w14:textId="77777777" w:rsidR="00AB1DBF" w:rsidRPr="0062288C" w:rsidRDefault="00AB1DBF" w:rsidP="002D4F3D">
            <w:pPr>
              <w:jc w:val="center"/>
              <w:rPr>
                <w:sz w:val="16"/>
                <w:szCs w:val="16"/>
              </w:rPr>
            </w:pPr>
          </w:p>
        </w:tc>
        <w:tc>
          <w:tcPr>
            <w:tcW w:w="997" w:type="pct"/>
            <w:tcBorders>
              <w:left w:val="single" w:sz="4" w:space="0" w:color="auto"/>
            </w:tcBorders>
            <w:vAlign w:val="center"/>
          </w:tcPr>
          <w:p w14:paraId="37A1CB2E" w14:textId="77777777" w:rsidR="00AB1DBF" w:rsidRPr="0062288C" w:rsidRDefault="00AB1DBF" w:rsidP="002D4F3D">
            <w:pPr>
              <w:jc w:val="center"/>
              <w:rPr>
                <w:sz w:val="16"/>
                <w:szCs w:val="16"/>
              </w:rPr>
            </w:pPr>
          </w:p>
        </w:tc>
        <w:tc>
          <w:tcPr>
            <w:tcW w:w="675" w:type="pct"/>
            <w:vAlign w:val="center"/>
          </w:tcPr>
          <w:p w14:paraId="54FC6589" w14:textId="77777777" w:rsidR="00AB1DBF" w:rsidRPr="0062288C" w:rsidRDefault="00AB1DBF" w:rsidP="002D4F3D">
            <w:pPr>
              <w:jc w:val="center"/>
              <w:rPr>
                <w:sz w:val="16"/>
                <w:szCs w:val="16"/>
              </w:rPr>
            </w:pPr>
          </w:p>
        </w:tc>
        <w:tc>
          <w:tcPr>
            <w:tcW w:w="659" w:type="pct"/>
            <w:vAlign w:val="center"/>
          </w:tcPr>
          <w:p w14:paraId="71D01561" w14:textId="77777777" w:rsidR="00AB1DBF" w:rsidRPr="0062288C" w:rsidRDefault="00AB1DBF" w:rsidP="002D4F3D">
            <w:pPr>
              <w:jc w:val="center"/>
              <w:rPr>
                <w:sz w:val="16"/>
                <w:szCs w:val="16"/>
              </w:rPr>
            </w:pPr>
          </w:p>
        </w:tc>
        <w:tc>
          <w:tcPr>
            <w:tcW w:w="759" w:type="pct"/>
            <w:vAlign w:val="center"/>
          </w:tcPr>
          <w:p w14:paraId="56D1178F" w14:textId="77777777" w:rsidR="00AB1DBF" w:rsidRPr="0062288C" w:rsidRDefault="00AB1DBF" w:rsidP="002D4F3D">
            <w:pPr>
              <w:jc w:val="center"/>
              <w:rPr>
                <w:sz w:val="16"/>
                <w:szCs w:val="16"/>
              </w:rPr>
            </w:pPr>
          </w:p>
        </w:tc>
        <w:tc>
          <w:tcPr>
            <w:tcW w:w="761" w:type="pct"/>
            <w:vAlign w:val="center"/>
          </w:tcPr>
          <w:p w14:paraId="2E81A364" w14:textId="77777777" w:rsidR="00AB1DBF" w:rsidRPr="0062288C" w:rsidRDefault="00AB1DBF" w:rsidP="002D4F3D">
            <w:pPr>
              <w:jc w:val="center"/>
              <w:rPr>
                <w:sz w:val="16"/>
                <w:szCs w:val="16"/>
              </w:rPr>
            </w:pPr>
          </w:p>
        </w:tc>
      </w:tr>
      <w:tr w:rsidR="002D4F3D" w:rsidRPr="0062288C" w14:paraId="7BE227AE" w14:textId="77777777" w:rsidTr="00AB1DBF">
        <w:trPr>
          <w:jc w:val="center"/>
        </w:trPr>
        <w:tc>
          <w:tcPr>
            <w:tcW w:w="850" w:type="pct"/>
            <w:vAlign w:val="center"/>
          </w:tcPr>
          <w:p w14:paraId="530C6C64" w14:textId="77777777" w:rsidR="002D4F3D" w:rsidRPr="0062288C" w:rsidRDefault="002D4F3D" w:rsidP="002D4F3D">
            <w:pPr>
              <w:jc w:val="center"/>
              <w:rPr>
                <w:sz w:val="16"/>
                <w:szCs w:val="16"/>
              </w:rPr>
            </w:pPr>
            <w:r w:rsidRPr="0062288C">
              <w:rPr>
                <w:sz w:val="16"/>
                <w:szCs w:val="16"/>
              </w:rPr>
              <w:t>Connector Mfg.</w:t>
            </w:r>
          </w:p>
        </w:tc>
        <w:tc>
          <w:tcPr>
            <w:tcW w:w="299" w:type="pct"/>
            <w:tcBorders>
              <w:right w:val="single" w:sz="4" w:space="0" w:color="auto"/>
            </w:tcBorders>
            <w:vAlign w:val="center"/>
          </w:tcPr>
          <w:p w14:paraId="1EA7262D" w14:textId="77777777" w:rsidR="002D4F3D" w:rsidRPr="0062288C" w:rsidRDefault="002D4F3D" w:rsidP="002D4F3D">
            <w:pPr>
              <w:jc w:val="center"/>
              <w:rPr>
                <w:sz w:val="16"/>
                <w:szCs w:val="16"/>
              </w:rPr>
            </w:pPr>
            <w:r w:rsidRPr="0062288C">
              <w:rPr>
                <w:sz w:val="16"/>
                <w:szCs w:val="16"/>
              </w:rPr>
              <w:t>Aluminum</w:t>
            </w:r>
          </w:p>
        </w:tc>
        <w:tc>
          <w:tcPr>
            <w:tcW w:w="997" w:type="pct"/>
            <w:tcBorders>
              <w:left w:val="single" w:sz="4" w:space="0" w:color="auto"/>
            </w:tcBorders>
            <w:vAlign w:val="center"/>
          </w:tcPr>
          <w:p w14:paraId="0D704AC4" w14:textId="77777777" w:rsidR="002D4F3D" w:rsidRPr="0062288C" w:rsidRDefault="002D4F3D" w:rsidP="002D4F3D">
            <w:pPr>
              <w:jc w:val="center"/>
              <w:rPr>
                <w:sz w:val="16"/>
                <w:szCs w:val="16"/>
              </w:rPr>
            </w:pPr>
          </w:p>
        </w:tc>
        <w:tc>
          <w:tcPr>
            <w:tcW w:w="675" w:type="pct"/>
            <w:vAlign w:val="center"/>
          </w:tcPr>
          <w:p w14:paraId="27F10072" w14:textId="77777777" w:rsidR="002D4F3D" w:rsidRPr="0062288C" w:rsidRDefault="002D4F3D" w:rsidP="002D4F3D">
            <w:pPr>
              <w:jc w:val="center"/>
              <w:rPr>
                <w:sz w:val="16"/>
                <w:szCs w:val="16"/>
              </w:rPr>
            </w:pPr>
            <w:r w:rsidRPr="0062288C">
              <w:rPr>
                <w:sz w:val="16"/>
                <w:szCs w:val="16"/>
              </w:rPr>
              <w:t>HL 4/0</w:t>
            </w:r>
          </w:p>
        </w:tc>
        <w:tc>
          <w:tcPr>
            <w:tcW w:w="659" w:type="pct"/>
            <w:vAlign w:val="center"/>
          </w:tcPr>
          <w:p w14:paraId="63AAD494" w14:textId="77777777" w:rsidR="002D4F3D" w:rsidRPr="0062288C" w:rsidRDefault="002D4F3D" w:rsidP="002D4F3D">
            <w:pPr>
              <w:jc w:val="center"/>
              <w:rPr>
                <w:sz w:val="16"/>
                <w:szCs w:val="16"/>
              </w:rPr>
            </w:pPr>
            <w:r w:rsidRPr="0062288C">
              <w:rPr>
                <w:sz w:val="16"/>
                <w:szCs w:val="16"/>
              </w:rPr>
              <w:t>-</w:t>
            </w:r>
          </w:p>
        </w:tc>
        <w:tc>
          <w:tcPr>
            <w:tcW w:w="759" w:type="pct"/>
            <w:vAlign w:val="center"/>
          </w:tcPr>
          <w:p w14:paraId="2BAA1054" w14:textId="77777777" w:rsidR="002D4F3D" w:rsidRPr="0062288C" w:rsidRDefault="002D4F3D" w:rsidP="002D4F3D">
            <w:pPr>
              <w:jc w:val="center"/>
              <w:rPr>
                <w:sz w:val="16"/>
                <w:szCs w:val="16"/>
              </w:rPr>
            </w:pPr>
            <w:r w:rsidRPr="0062288C">
              <w:rPr>
                <w:sz w:val="16"/>
                <w:szCs w:val="16"/>
              </w:rPr>
              <w:t>-</w:t>
            </w:r>
          </w:p>
        </w:tc>
        <w:tc>
          <w:tcPr>
            <w:tcW w:w="761" w:type="pct"/>
            <w:vAlign w:val="center"/>
          </w:tcPr>
          <w:p w14:paraId="364122D5" w14:textId="77777777" w:rsidR="002D4F3D" w:rsidRPr="0062288C" w:rsidRDefault="002D4F3D" w:rsidP="002D4F3D">
            <w:pPr>
              <w:jc w:val="center"/>
              <w:rPr>
                <w:sz w:val="16"/>
                <w:szCs w:val="16"/>
              </w:rPr>
            </w:pPr>
            <w:r w:rsidRPr="0062288C">
              <w:rPr>
                <w:sz w:val="16"/>
                <w:szCs w:val="16"/>
              </w:rPr>
              <w:t>-</w:t>
            </w:r>
          </w:p>
        </w:tc>
      </w:tr>
      <w:tr w:rsidR="002D4F3D" w:rsidRPr="0062288C" w14:paraId="0025D5F5" w14:textId="77777777" w:rsidTr="00AB1DBF">
        <w:trPr>
          <w:jc w:val="center"/>
        </w:trPr>
        <w:tc>
          <w:tcPr>
            <w:tcW w:w="850" w:type="pct"/>
            <w:vAlign w:val="center"/>
          </w:tcPr>
          <w:p w14:paraId="2E194A67" w14:textId="77777777" w:rsidR="002D4F3D" w:rsidRPr="0062288C" w:rsidRDefault="002D4F3D" w:rsidP="002D4F3D">
            <w:pPr>
              <w:jc w:val="center"/>
              <w:rPr>
                <w:sz w:val="16"/>
                <w:szCs w:val="16"/>
              </w:rPr>
            </w:pPr>
          </w:p>
        </w:tc>
        <w:tc>
          <w:tcPr>
            <w:tcW w:w="299" w:type="pct"/>
            <w:tcBorders>
              <w:right w:val="single" w:sz="4" w:space="0" w:color="auto"/>
            </w:tcBorders>
            <w:vAlign w:val="center"/>
          </w:tcPr>
          <w:p w14:paraId="1B482591" w14:textId="77777777" w:rsidR="002D4F3D" w:rsidRPr="0062288C" w:rsidRDefault="002D4F3D" w:rsidP="002D4F3D">
            <w:pPr>
              <w:jc w:val="center"/>
              <w:rPr>
                <w:sz w:val="16"/>
                <w:szCs w:val="16"/>
              </w:rPr>
            </w:pPr>
            <w:r w:rsidRPr="0062288C">
              <w:rPr>
                <w:sz w:val="16"/>
                <w:szCs w:val="16"/>
              </w:rPr>
              <w:t>Copper</w:t>
            </w:r>
          </w:p>
        </w:tc>
        <w:tc>
          <w:tcPr>
            <w:tcW w:w="997" w:type="pct"/>
            <w:tcBorders>
              <w:left w:val="single" w:sz="4" w:space="0" w:color="auto"/>
            </w:tcBorders>
            <w:vAlign w:val="center"/>
          </w:tcPr>
          <w:p w14:paraId="39D5DE7A" w14:textId="77777777" w:rsidR="002D4F3D" w:rsidRPr="0062288C" w:rsidRDefault="002D4F3D" w:rsidP="002D4F3D">
            <w:pPr>
              <w:jc w:val="center"/>
              <w:rPr>
                <w:sz w:val="16"/>
                <w:szCs w:val="16"/>
              </w:rPr>
            </w:pPr>
          </w:p>
        </w:tc>
        <w:tc>
          <w:tcPr>
            <w:tcW w:w="675" w:type="pct"/>
            <w:vAlign w:val="center"/>
          </w:tcPr>
          <w:p w14:paraId="5CC4CE01" w14:textId="77777777" w:rsidR="002D4F3D" w:rsidRPr="0062288C" w:rsidRDefault="002D4F3D" w:rsidP="002D4F3D">
            <w:pPr>
              <w:jc w:val="center"/>
              <w:rPr>
                <w:sz w:val="16"/>
                <w:szCs w:val="16"/>
              </w:rPr>
            </w:pPr>
            <w:r w:rsidRPr="0062288C">
              <w:rPr>
                <w:sz w:val="16"/>
                <w:szCs w:val="16"/>
              </w:rPr>
              <w:t>-</w:t>
            </w:r>
          </w:p>
        </w:tc>
        <w:tc>
          <w:tcPr>
            <w:tcW w:w="659" w:type="pct"/>
            <w:vAlign w:val="center"/>
          </w:tcPr>
          <w:p w14:paraId="051FD47C" w14:textId="77777777" w:rsidR="002D4F3D" w:rsidRPr="0062288C" w:rsidRDefault="002D4F3D" w:rsidP="002D4F3D">
            <w:pPr>
              <w:jc w:val="center"/>
              <w:rPr>
                <w:sz w:val="16"/>
                <w:szCs w:val="16"/>
              </w:rPr>
            </w:pPr>
            <w:r w:rsidRPr="0062288C">
              <w:rPr>
                <w:sz w:val="16"/>
                <w:szCs w:val="16"/>
              </w:rPr>
              <w:t>-</w:t>
            </w:r>
          </w:p>
        </w:tc>
        <w:tc>
          <w:tcPr>
            <w:tcW w:w="759" w:type="pct"/>
            <w:vAlign w:val="center"/>
          </w:tcPr>
          <w:p w14:paraId="31273D8A" w14:textId="77777777" w:rsidR="002D4F3D" w:rsidRPr="0062288C" w:rsidRDefault="002D4F3D" w:rsidP="002D4F3D">
            <w:pPr>
              <w:jc w:val="center"/>
              <w:rPr>
                <w:sz w:val="16"/>
                <w:szCs w:val="16"/>
              </w:rPr>
            </w:pPr>
            <w:r w:rsidRPr="0062288C">
              <w:rPr>
                <w:sz w:val="16"/>
                <w:szCs w:val="16"/>
              </w:rPr>
              <w:t>-</w:t>
            </w:r>
          </w:p>
        </w:tc>
        <w:tc>
          <w:tcPr>
            <w:tcW w:w="761" w:type="pct"/>
            <w:vAlign w:val="center"/>
          </w:tcPr>
          <w:p w14:paraId="49709C37" w14:textId="77777777" w:rsidR="002D4F3D" w:rsidRPr="0062288C" w:rsidRDefault="002D4F3D" w:rsidP="002D4F3D">
            <w:pPr>
              <w:jc w:val="center"/>
              <w:rPr>
                <w:sz w:val="16"/>
                <w:szCs w:val="16"/>
              </w:rPr>
            </w:pPr>
            <w:r w:rsidRPr="0062288C">
              <w:rPr>
                <w:sz w:val="16"/>
                <w:szCs w:val="16"/>
              </w:rPr>
              <w:t>-</w:t>
            </w:r>
          </w:p>
        </w:tc>
      </w:tr>
      <w:tr w:rsidR="002D4F3D" w:rsidRPr="0062288C" w14:paraId="3989849B" w14:textId="77777777" w:rsidTr="00AB1DBF">
        <w:trPr>
          <w:jc w:val="center"/>
        </w:trPr>
        <w:tc>
          <w:tcPr>
            <w:tcW w:w="850" w:type="pct"/>
            <w:vAlign w:val="center"/>
          </w:tcPr>
          <w:p w14:paraId="468DC1AA" w14:textId="77777777" w:rsidR="002D4F3D" w:rsidRPr="0062288C" w:rsidRDefault="002D4F3D" w:rsidP="002D4F3D">
            <w:pPr>
              <w:jc w:val="center"/>
              <w:rPr>
                <w:sz w:val="16"/>
                <w:szCs w:val="16"/>
              </w:rPr>
            </w:pPr>
          </w:p>
        </w:tc>
        <w:tc>
          <w:tcPr>
            <w:tcW w:w="299" w:type="pct"/>
            <w:tcBorders>
              <w:right w:val="single" w:sz="4" w:space="0" w:color="auto"/>
            </w:tcBorders>
            <w:vAlign w:val="center"/>
          </w:tcPr>
          <w:p w14:paraId="474B704C" w14:textId="77777777" w:rsidR="002D4F3D" w:rsidRPr="0062288C" w:rsidRDefault="002D4F3D" w:rsidP="002D4F3D">
            <w:pPr>
              <w:jc w:val="center"/>
              <w:rPr>
                <w:sz w:val="16"/>
                <w:szCs w:val="16"/>
              </w:rPr>
            </w:pPr>
          </w:p>
        </w:tc>
        <w:tc>
          <w:tcPr>
            <w:tcW w:w="997" w:type="pct"/>
            <w:tcBorders>
              <w:left w:val="single" w:sz="4" w:space="0" w:color="auto"/>
            </w:tcBorders>
            <w:vAlign w:val="center"/>
          </w:tcPr>
          <w:p w14:paraId="341FFE29" w14:textId="77777777" w:rsidR="002D4F3D" w:rsidRPr="0062288C" w:rsidRDefault="002D4F3D" w:rsidP="002D4F3D">
            <w:pPr>
              <w:jc w:val="center"/>
              <w:rPr>
                <w:sz w:val="16"/>
                <w:szCs w:val="16"/>
              </w:rPr>
            </w:pPr>
          </w:p>
        </w:tc>
        <w:tc>
          <w:tcPr>
            <w:tcW w:w="675" w:type="pct"/>
            <w:vAlign w:val="center"/>
          </w:tcPr>
          <w:p w14:paraId="4A66299C" w14:textId="77777777" w:rsidR="002D4F3D" w:rsidRPr="0062288C" w:rsidRDefault="002D4F3D" w:rsidP="002D4F3D">
            <w:pPr>
              <w:jc w:val="center"/>
              <w:rPr>
                <w:sz w:val="16"/>
                <w:szCs w:val="16"/>
              </w:rPr>
            </w:pPr>
          </w:p>
        </w:tc>
        <w:tc>
          <w:tcPr>
            <w:tcW w:w="659" w:type="pct"/>
            <w:vAlign w:val="center"/>
          </w:tcPr>
          <w:p w14:paraId="4C5720C9" w14:textId="77777777" w:rsidR="002D4F3D" w:rsidRPr="0062288C" w:rsidRDefault="002D4F3D" w:rsidP="002D4F3D">
            <w:pPr>
              <w:jc w:val="center"/>
              <w:rPr>
                <w:sz w:val="16"/>
                <w:szCs w:val="16"/>
              </w:rPr>
            </w:pPr>
          </w:p>
        </w:tc>
        <w:tc>
          <w:tcPr>
            <w:tcW w:w="759" w:type="pct"/>
            <w:vAlign w:val="center"/>
          </w:tcPr>
          <w:p w14:paraId="45919410" w14:textId="77777777" w:rsidR="002D4F3D" w:rsidRPr="0062288C" w:rsidRDefault="002D4F3D" w:rsidP="002D4F3D">
            <w:pPr>
              <w:jc w:val="center"/>
              <w:rPr>
                <w:sz w:val="16"/>
                <w:szCs w:val="16"/>
              </w:rPr>
            </w:pPr>
          </w:p>
        </w:tc>
        <w:tc>
          <w:tcPr>
            <w:tcW w:w="761" w:type="pct"/>
            <w:vAlign w:val="center"/>
          </w:tcPr>
          <w:p w14:paraId="7CEA09DE" w14:textId="77777777" w:rsidR="002D4F3D" w:rsidRPr="0062288C" w:rsidRDefault="002D4F3D" w:rsidP="002D4F3D">
            <w:pPr>
              <w:jc w:val="center"/>
              <w:rPr>
                <w:sz w:val="16"/>
                <w:szCs w:val="16"/>
              </w:rPr>
            </w:pPr>
          </w:p>
        </w:tc>
      </w:tr>
      <w:tr w:rsidR="002D4F3D" w:rsidRPr="0062288C" w14:paraId="7B8E1F73" w14:textId="77777777" w:rsidTr="00AB1DBF">
        <w:trPr>
          <w:jc w:val="center"/>
        </w:trPr>
        <w:tc>
          <w:tcPr>
            <w:tcW w:w="850" w:type="pct"/>
          </w:tcPr>
          <w:p w14:paraId="6BB10AFE" w14:textId="77777777" w:rsidR="002D4F3D" w:rsidRPr="0062288C" w:rsidRDefault="002D4F3D" w:rsidP="002D4F3D">
            <w:pPr>
              <w:jc w:val="center"/>
              <w:rPr>
                <w:sz w:val="16"/>
                <w:szCs w:val="16"/>
              </w:rPr>
            </w:pPr>
            <w:r w:rsidRPr="0062288C">
              <w:rPr>
                <w:sz w:val="16"/>
                <w:szCs w:val="16"/>
              </w:rPr>
              <w:t>Connector Products, Inc.</w:t>
            </w:r>
          </w:p>
        </w:tc>
        <w:tc>
          <w:tcPr>
            <w:tcW w:w="299" w:type="pct"/>
            <w:tcBorders>
              <w:right w:val="single" w:sz="4" w:space="0" w:color="auto"/>
            </w:tcBorders>
          </w:tcPr>
          <w:p w14:paraId="01FFA691" w14:textId="77777777" w:rsidR="002D4F3D" w:rsidRPr="0062288C" w:rsidRDefault="002D4F3D" w:rsidP="002D4F3D">
            <w:pPr>
              <w:jc w:val="center"/>
              <w:rPr>
                <w:sz w:val="16"/>
                <w:szCs w:val="16"/>
              </w:rPr>
            </w:pPr>
            <w:r w:rsidRPr="0062288C">
              <w:rPr>
                <w:sz w:val="16"/>
                <w:szCs w:val="16"/>
              </w:rPr>
              <w:t>Aluminum</w:t>
            </w:r>
          </w:p>
        </w:tc>
        <w:tc>
          <w:tcPr>
            <w:tcW w:w="997" w:type="pct"/>
            <w:tcBorders>
              <w:left w:val="single" w:sz="4" w:space="0" w:color="auto"/>
            </w:tcBorders>
          </w:tcPr>
          <w:p w14:paraId="47A5B88E" w14:textId="77777777" w:rsidR="002D4F3D" w:rsidRPr="0062288C" w:rsidRDefault="002D4F3D" w:rsidP="002D4F3D">
            <w:pPr>
              <w:rPr>
                <w:sz w:val="16"/>
                <w:szCs w:val="16"/>
              </w:rPr>
            </w:pPr>
            <w:r w:rsidRPr="0062288C">
              <w:rPr>
                <w:sz w:val="16"/>
                <w:szCs w:val="16"/>
              </w:rPr>
              <w:t>HTC 200</w:t>
            </w:r>
          </w:p>
          <w:p w14:paraId="3BA5FC0D" w14:textId="77777777" w:rsidR="002D4F3D" w:rsidRPr="0062288C" w:rsidRDefault="002D4F3D" w:rsidP="002D4F3D">
            <w:pPr>
              <w:rPr>
                <w:sz w:val="16"/>
                <w:szCs w:val="16"/>
              </w:rPr>
            </w:pPr>
            <w:r w:rsidRPr="0062288C">
              <w:rPr>
                <w:sz w:val="16"/>
                <w:szCs w:val="16"/>
              </w:rPr>
              <w:t>HTC 200-4 HTC 300</w:t>
            </w:r>
          </w:p>
        </w:tc>
        <w:tc>
          <w:tcPr>
            <w:tcW w:w="675" w:type="pct"/>
          </w:tcPr>
          <w:p w14:paraId="69C34EBE" w14:textId="77777777" w:rsidR="002D4F3D" w:rsidRPr="0062288C" w:rsidRDefault="002D4F3D" w:rsidP="002D4F3D">
            <w:pPr>
              <w:rPr>
                <w:sz w:val="16"/>
                <w:szCs w:val="16"/>
              </w:rPr>
            </w:pPr>
            <w:r w:rsidRPr="0062288C">
              <w:rPr>
                <w:sz w:val="16"/>
                <w:szCs w:val="16"/>
              </w:rPr>
              <w:t>HTC 100</w:t>
            </w:r>
          </w:p>
          <w:p w14:paraId="04B0CEEE" w14:textId="77777777" w:rsidR="002D4F3D" w:rsidRPr="0062288C" w:rsidRDefault="002D4F3D" w:rsidP="002D4F3D">
            <w:pPr>
              <w:rPr>
                <w:sz w:val="16"/>
                <w:szCs w:val="16"/>
              </w:rPr>
            </w:pPr>
            <w:r w:rsidRPr="0062288C">
              <w:rPr>
                <w:sz w:val="16"/>
                <w:szCs w:val="16"/>
              </w:rPr>
              <w:t>HTC 100-6</w:t>
            </w:r>
          </w:p>
          <w:p w14:paraId="0DFF3643" w14:textId="77777777" w:rsidR="002D4F3D" w:rsidRPr="0062288C" w:rsidRDefault="002D4F3D" w:rsidP="002D4F3D">
            <w:pPr>
              <w:rPr>
                <w:sz w:val="16"/>
                <w:szCs w:val="16"/>
              </w:rPr>
            </w:pPr>
            <w:r w:rsidRPr="0062288C">
              <w:rPr>
                <w:sz w:val="16"/>
                <w:szCs w:val="16"/>
              </w:rPr>
              <w:t>HTC 200</w:t>
            </w:r>
          </w:p>
          <w:p w14:paraId="12D16BDA" w14:textId="77777777" w:rsidR="002D4F3D" w:rsidRPr="0062288C" w:rsidRDefault="002D4F3D" w:rsidP="002D4F3D">
            <w:pPr>
              <w:rPr>
                <w:sz w:val="16"/>
                <w:szCs w:val="16"/>
              </w:rPr>
            </w:pPr>
            <w:r w:rsidRPr="0062288C">
              <w:rPr>
                <w:sz w:val="16"/>
                <w:szCs w:val="16"/>
              </w:rPr>
              <w:t>HTC 200-4</w:t>
            </w:r>
          </w:p>
        </w:tc>
        <w:tc>
          <w:tcPr>
            <w:tcW w:w="659" w:type="pct"/>
          </w:tcPr>
          <w:p w14:paraId="072356ED" w14:textId="77777777" w:rsidR="002D4F3D" w:rsidRPr="0062288C" w:rsidRDefault="002D4F3D" w:rsidP="002D4F3D">
            <w:pPr>
              <w:rPr>
                <w:sz w:val="16"/>
                <w:szCs w:val="16"/>
              </w:rPr>
            </w:pPr>
            <w:r w:rsidRPr="0062288C">
              <w:rPr>
                <w:sz w:val="16"/>
                <w:szCs w:val="16"/>
              </w:rPr>
              <w:t>HTC 100</w:t>
            </w:r>
          </w:p>
          <w:p w14:paraId="71CA7592" w14:textId="77777777" w:rsidR="002D4F3D" w:rsidRPr="0062288C" w:rsidRDefault="002D4F3D" w:rsidP="002D4F3D">
            <w:pPr>
              <w:rPr>
                <w:sz w:val="16"/>
                <w:szCs w:val="16"/>
              </w:rPr>
            </w:pPr>
            <w:r w:rsidRPr="0062288C">
              <w:rPr>
                <w:sz w:val="16"/>
                <w:szCs w:val="16"/>
              </w:rPr>
              <w:t>HTC 100-6</w:t>
            </w:r>
          </w:p>
          <w:p w14:paraId="7F0D5A12" w14:textId="77777777" w:rsidR="002D4F3D" w:rsidRPr="0062288C" w:rsidRDefault="002D4F3D" w:rsidP="002D4F3D">
            <w:pPr>
              <w:rPr>
                <w:sz w:val="16"/>
                <w:szCs w:val="16"/>
              </w:rPr>
            </w:pPr>
            <w:r w:rsidRPr="0062288C">
              <w:rPr>
                <w:sz w:val="16"/>
                <w:szCs w:val="16"/>
              </w:rPr>
              <w:t>HTC 200</w:t>
            </w:r>
          </w:p>
          <w:p w14:paraId="3E456471" w14:textId="77777777" w:rsidR="002D4F3D" w:rsidRPr="0062288C" w:rsidRDefault="002D4F3D" w:rsidP="002D4F3D">
            <w:pPr>
              <w:rPr>
                <w:sz w:val="16"/>
                <w:szCs w:val="16"/>
              </w:rPr>
            </w:pPr>
            <w:r w:rsidRPr="0062288C">
              <w:rPr>
                <w:sz w:val="16"/>
                <w:szCs w:val="16"/>
              </w:rPr>
              <w:t>HTC 200-4</w:t>
            </w:r>
          </w:p>
        </w:tc>
        <w:tc>
          <w:tcPr>
            <w:tcW w:w="759" w:type="pct"/>
          </w:tcPr>
          <w:p w14:paraId="072B1F4B" w14:textId="77777777" w:rsidR="002D4F3D" w:rsidRPr="0062288C" w:rsidRDefault="002D4F3D" w:rsidP="002D4F3D">
            <w:pPr>
              <w:rPr>
                <w:sz w:val="16"/>
                <w:szCs w:val="16"/>
              </w:rPr>
            </w:pPr>
            <w:r w:rsidRPr="0062288C">
              <w:rPr>
                <w:sz w:val="16"/>
                <w:szCs w:val="16"/>
              </w:rPr>
              <w:t>HTC 100</w:t>
            </w:r>
          </w:p>
          <w:p w14:paraId="1C5C245D" w14:textId="77777777" w:rsidR="002D4F3D" w:rsidRPr="0062288C" w:rsidRDefault="002D4F3D" w:rsidP="002D4F3D">
            <w:pPr>
              <w:rPr>
                <w:sz w:val="16"/>
                <w:szCs w:val="16"/>
              </w:rPr>
            </w:pPr>
            <w:r w:rsidRPr="0062288C">
              <w:rPr>
                <w:sz w:val="16"/>
                <w:szCs w:val="16"/>
              </w:rPr>
              <w:t>HTC 100-6</w:t>
            </w:r>
          </w:p>
          <w:p w14:paraId="15EBCC65" w14:textId="77777777" w:rsidR="002D4F3D" w:rsidRPr="0062288C" w:rsidRDefault="002D4F3D" w:rsidP="002D4F3D">
            <w:pPr>
              <w:rPr>
                <w:sz w:val="16"/>
                <w:szCs w:val="16"/>
              </w:rPr>
            </w:pPr>
          </w:p>
        </w:tc>
        <w:tc>
          <w:tcPr>
            <w:tcW w:w="761" w:type="pct"/>
          </w:tcPr>
          <w:p w14:paraId="120CF28B" w14:textId="77777777" w:rsidR="002D4F3D" w:rsidRPr="0062288C" w:rsidRDefault="002D4F3D" w:rsidP="002D4F3D">
            <w:pPr>
              <w:rPr>
                <w:sz w:val="16"/>
                <w:szCs w:val="16"/>
              </w:rPr>
            </w:pPr>
            <w:r w:rsidRPr="0062288C">
              <w:rPr>
                <w:sz w:val="16"/>
                <w:szCs w:val="16"/>
              </w:rPr>
              <w:t>HTC 100</w:t>
            </w:r>
          </w:p>
          <w:p w14:paraId="15C18CA6" w14:textId="77777777" w:rsidR="002D4F3D" w:rsidRPr="0062288C" w:rsidRDefault="002D4F3D" w:rsidP="002D4F3D">
            <w:pPr>
              <w:rPr>
                <w:sz w:val="16"/>
                <w:szCs w:val="16"/>
              </w:rPr>
            </w:pPr>
            <w:r w:rsidRPr="0062288C">
              <w:rPr>
                <w:sz w:val="16"/>
                <w:szCs w:val="16"/>
              </w:rPr>
              <w:t>HTC 100-6</w:t>
            </w:r>
          </w:p>
          <w:p w14:paraId="3D3D8117" w14:textId="77777777" w:rsidR="002D4F3D" w:rsidRPr="0062288C" w:rsidRDefault="002D4F3D" w:rsidP="002D4F3D">
            <w:pPr>
              <w:rPr>
                <w:sz w:val="16"/>
                <w:szCs w:val="16"/>
              </w:rPr>
            </w:pPr>
          </w:p>
        </w:tc>
      </w:tr>
      <w:tr w:rsidR="002D4F3D" w:rsidRPr="0062288C" w14:paraId="1251B0F9" w14:textId="77777777" w:rsidTr="00AB1DBF">
        <w:trPr>
          <w:jc w:val="center"/>
        </w:trPr>
        <w:tc>
          <w:tcPr>
            <w:tcW w:w="850" w:type="pct"/>
          </w:tcPr>
          <w:p w14:paraId="165985A7" w14:textId="77777777" w:rsidR="002D4F3D" w:rsidRPr="0062288C" w:rsidRDefault="002D4F3D" w:rsidP="002D4F3D">
            <w:pPr>
              <w:jc w:val="center"/>
              <w:rPr>
                <w:sz w:val="16"/>
                <w:szCs w:val="16"/>
              </w:rPr>
            </w:pPr>
          </w:p>
        </w:tc>
        <w:tc>
          <w:tcPr>
            <w:tcW w:w="299" w:type="pct"/>
            <w:tcBorders>
              <w:right w:val="single" w:sz="4" w:space="0" w:color="auto"/>
            </w:tcBorders>
          </w:tcPr>
          <w:p w14:paraId="03690959" w14:textId="77777777" w:rsidR="002D4F3D" w:rsidRPr="0062288C" w:rsidRDefault="002D4F3D" w:rsidP="002D4F3D">
            <w:pPr>
              <w:jc w:val="center"/>
              <w:rPr>
                <w:sz w:val="16"/>
                <w:szCs w:val="16"/>
              </w:rPr>
            </w:pPr>
            <w:r w:rsidRPr="0062288C">
              <w:rPr>
                <w:sz w:val="16"/>
                <w:szCs w:val="16"/>
              </w:rPr>
              <w:t>Copper</w:t>
            </w:r>
          </w:p>
        </w:tc>
        <w:tc>
          <w:tcPr>
            <w:tcW w:w="997" w:type="pct"/>
            <w:tcBorders>
              <w:left w:val="single" w:sz="4" w:space="0" w:color="auto"/>
            </w:tcBorders>
          </w:tcPr>
          <w:p w14:paraId="6F985F37" w14:textId="77777777" w:rsidR="002D4F3D" w:rsidRPr="0062288C" w:rsidRDefault="002D4F3D" w:rsidP="002D4F3D">
            <w:pPr>
              <w:rPr>
                <w:sz w:val="16"/>
                <w:szCs w:val="16"/>
              </w:rPr>
            </w:pPr>
            <w:r w:rsidRPr="0062288C">
              <w:rPr>
                <w:sz w:val="16"/>
                <w:szCs w:val="16"/>
              </w:rPr>
              <w:t>HTC 200</w:t>
            </w:r>
          </w:p>
          <w:p w14:paraId="4389B08C" w14:textId="77777777" w:rsidR="002D4F3D" w:rsidRPr="0062288C" w:rsidRDefault="002D4F3D" w:rsidP="002D4F3D">
            <w:pPr>
              <w:rPr>
                <w:sz w:val="16"/>
                <w:szCs w:val="16"/>
              </w:rPr>
            </w:pPr>
            <w:r w:rsidRPr="0062288C">
              <w:rPr>
                <w:sz w:val="16"/>
                <w:szCs w:val="16"/>
              </w:rPr>
              <w:t>HTC 200-4 HTC 300</w:t>
            </w:r>
          </w:p>
        </w:tc>
        <w:tc>
          <w:tcPr>
            <w:tcW w:w="675" w:type="pct"/>
          </w:tcPr>
          <w:p w14:paraId="1446D689" w14:textId="77777777" w:rsidR="002D4F3D" w:rsidRPr="0062288C" w:rsidRDefault="002D4F3D" w:rsidP="002D4F3D">
            <w:pPr>
              <w:rPr>
                <w:sz w:val="16"/>
                <w:szCs w:val="16"/>
              </w:rPr>
            </w:pPr>
            <w:r w:rsidRPr="0062288C">
              <w:rPr>
                <w:sz w:val="16"/>
                <w:szCs w:val="16"/>
              </w:rPr>
              <w:t>HTC 100</w:t>
            </w:r>
          </w:p>
          <w:p w14:paraId="7CA0F9EB" w14:textId="77777777" w:rsidR="002D4F3D" w:rsidRPr="0062288C" w:rsidRDefault="002D4F3D" w:rsidP="002D4F3D">
            <w:pPr>
              <w:rPr>
                <w:sz w:val="16"/>
                <w:szCs w:val="16"/>
              </w:rPr>
            </w:pPr>
            <w:r w:rsidRPr="0062288C">
              <w:rPr>
                <w:sz w:val="16"/>
                <w:szCs w:val="16"/>
              </w:rPr>
              <w:t>HTC 100-6</w:t>
            </w:r>
          </w:p>
          <w:p w14:paraId="46A09665" w14:textId="77777777" w:rsidR="002D4F3D" w:rsidRPr="0062288C" w:rsidRDefault="002D4F3D" w:rsidP="002D4F3D">
            <w:pPr>
              <w:rPr>
                <w:sz w:val="16"/>
                <w:szCs w:val="16"/>
              </w:rPr>
            </w:pPr>
            <w:r w:rsidRPr="0062288C">
              <w:rPr>
                <w:sz w:val="16"/>
                <w:szCs w:val="16"/>
              </w:rPr>
              <w:t>HTC 200</w:t>
            </w:r>
          </w:p>
          <w:p w14:paraId="19B67B6F" w14:textId="77777777" w:rsidR="002D4F3D" w:rsidRPr="0062288C" w:rsidRDefault="002D4F3D" w:rsidP="002D4F3D">
            <w:pPr>
              <w:rPr>
                <w:sz w:val="16"/>
                <w:szCs w:val="16"/>
              </w:rPr>
            </w:pPr>
            <w:r w:rsidRPr="0062288C">
              <w:rPr>
                <w:sz w:val="16"/>
                <w:szCs w:val="16"/>
              </w:rPr>
              <w:t>HTC 200-4</w:t>
            </w:r>
          </w:p>
        </w:tc>
        <w:tc>
          <w:tcPr>
            <w:tcW w:w="659" w:type="pct"/>
          </w:tcPr>
          <w:p w14:paraId="08AA0388" w14:textId="77777777" w:rsidR="002D4F3D" w:rsidRPr="0062288C" w:rsidRDefault="002D4F3D" w:rsidP="002D4F3D">
            <w:pPr>
              <w:rPr>
                <w:sz w:val="16"/>
                <w:szCs w:val="16"/>
              </w:rPr>
            </w:pPr>
            <w:r w:rsidRPr="0062288C">
              <w:rPr>
                <w:sz w:val="16"/>
                <w:szCs w:val="16"/>
              </w:rPr>
              <w:t>HTC 100</w:t>
            </w:r>
          </w:p>
          <w:p w14:paraId="7D562057" w14:textId="77777777" w:rsidR="002D4F3D" w:rsidRPr="0062288C" w:rsidRDefault="002D4F3D" w:rsidP="002D4F3D">
            <w:pPr>
              <w:rPr>
                <w:sz w:val="16"/>
                <w:szCs w:val="16"/>
              </w:rPr>
            </w:pPr>
            <w:r w:rsidRPr="0062288C">
              <w:rPr>
                <w:sz w:val="16"/>
                <w:szCs w:val="16"/>
              </w:rPr>
              <w:t>HTC 100-6</w:t>
            </w:r>
          </w:p>
          <w:p w14:paraId="6C23A2B0" w14:textId="77777777" w:rsidR="002D4F3D" w:rsidRPr="0062288C" w:rsidRDefault="002D4F3D" w:rsidP="002D4F3D">
            <w:pPr>
              <w:rPr>
                <w:sz w:val="16"/>
                <w:szCs w:val="16"/>
              </w:rPr>
            </w:pPr>
            <w:r w:rsidRPr="0062288C">
              <w:rPr>
                <w:sz w:val="16"/>
                <w:szCs w:val="16"/>
              </w:rPr>
              <w:t>HTC 200</w:t>
            </w:r>
          </w:p>
          <w:p w14:paraId="2E252829" w14:textId="77777777" w:rsidR="002D4F3D" w:rsidRPr="0062288C" w:rsidRDefault="002D4F3D" w:rsidP="002D4F3D">
            <w:pPr>
              <w:rPr>
                <w:sz w:val="16"/>
                <w:szCs w:val="16"/>
              </w:rPr>
            </w:pPr>
            <w:r w:rsidRPr="0062288C">
              <w:rPr>
                <w:sz w:val="16"/>
                <w:szCs w:val="16"/>
              </w:rPr>
              <w:t>HTC 200-4</w:t>
            </w:r>
          </w:p>
        </w:tc>
        <w:tc>
          <w:tcPr>
            <w:tcW w:w="759" w:type="pct"/>
          </w:tcPr>
          <w:p w14:paraId="628267DC" w14:textId="77777777" w:rsidR="002D4F3D" w:rsidRPr="0062288C" w:rsidRDefault="002D4F3D" w:rsidP="002D4F3D">
            <w:pPr>
              <w:rPr>
                <w:sz w:val="16"/>
                <w:szCs w:val="16"/>
              </w:rPr>
            </w:pPr>
            <w:r w:rsidRPr="0062288C">
              <w:rPr>
                <w:sz w:val="16"/>
                <w:szCs w:val="16"/>
              </w:rPr>
              <w:t>HTC 100</w:t>
            </w:r>
          </w:p>
          <w:p w14:paraId="3FD76140" w14:textId="77777777" w:rsidR="002D4F3D" w:rsidRPr="0062288C" w:rsidRDefault="002D4F3D" w:rsidP="002D4F3D">
            <w:pPr>
              <w:rPr>
                <w:sz w:val="16"/>
                <w:szCs w:val="16"/>
              </w:rPr>
            </w:pPr>
            <w:r w:rsidRPr="0062288C">
              <w:rPr>
                <w:sz w:val="16"/>
                <w:szCs w:val="16"/>
              </w:rPr>
              <w:t>HTC 100-6</w:t>
            </w:r>
          </w:p>
          <w:p w14:paraId="44BAB788" w14:textId="77777777" w:rsidR="002D4F3D" w:rsidRPr="0062288C" w:rsidRDefault="002D4F3D" w:rsidP="002D4F3D">
            <w:pPr>
              <w:rPr>
                <w:sz w:val="16"/>
                <w:szCs w:val="16"/>
              </w:rPr>
            </w:pPr>
          </w:p>
        </w:tc>
        <w:tc>
          <w:tcPr>
            <w:tcW w:w="761" w:type="pct"/>
          </w:tcPr>
          <w:p w14:paraId="4A1FA9BB" w14:textId="77777777" w:rsidR="002D4F3D" w:rsidRPr="0062288C" w:rsidRDefault="002D4F3D" w:rsidP="002D4F3D">
            <w:pPr>
              <w:rPr>
                <w:sz w:val="16"/>
                <w:szCs w:val="16"/>
              </w:rPr>
            </w:pPr>
            <w:r w:rsidRPr="0062288C">
              <w:rPr>
                <w:sz w:val="16"/>
                <w:szCs w:val="16"/>
              </w:rPr>
              <w:t>HTC 100</w:t>
            </w:r>
          </w:p>
          <w:p w14:paraId="3BBF5628" w14:textId="77777777" w:rsidR="002D4F3D" w:rsidRPr="0062288C" w:rsidRDefault="002D4F3D" w:rsidP="002D4F3D">
            <w:pPr>
              <w:rPr>
                <w:sz w:val="16"/>
                <w:szCs w:val="16"/>
              </w:rPr>
            </w:pPr>
            <w:r w:rsidRPr="0062288C">
              <w:rPr>
                <w:sz w:val="16"/>
                <w:szCs w:val="16"/>
              </w:rPr>
              <w:t>HTC 100-6</w:t>
            </w:r>
          </w:p>
          <w:p w14:paraId="36591399" w14:textId="77777777" w:rsidR="002D4F3D" w:rsidRPr="0062288C" w:rsidRDefault="002D4F3D" w:rsidP="002D4F3D">
            <w:pPr>
              <w:rPr>
                <w:sz w:val="16"/>
                <w:szCs w:val="16"/>
              </w:rPr>
            </w:pPr>
          </w:p>
        </w:tc>
      </w:tr>
      <w:tr w:rsidR="002D4F3D" w:rsidRPr="0062288C" w14:paraId="52771B79" w14:textId="77777777" w:rsidTr="00AB1DBF">
        <w:trPr>
          <w:jc w:val="center"/>
        </w:trPr>
        <w:tc>
          <w:tcPr>
            <w:tcW w:w="850" w:type="pct"/>
            <w:vAlign w:val="center"/>
          </w:tcPr>
          <w:p w14:paraId="62FEF282" w14:textId="77777777" w:rsidR="002D4F3D" w:rsidRPr="0062288C" w:rsidRDefault="002D4F3D" w:rsidP="002D4F3D">
            <w:pPr>
              <w:jc w:val="center"/>
              <w:rPr>
                <w:sz w:val="16"/>
                <w:szCs w:val="16"/>
              </w:rPr>
            </w:pPr>
          </w:p>
        </w:tc>
        <w:tc>
          <w:tcPr>
            <w:tcW w:w="299" w:type="pct"/>
            <w:tcBorders>
              <w:right w:val="single" w:sz="4" w:space="0" w:color="auto"/>
            </w:tcBorders>
            <w:vAlign w:val="center"/>
          </w:tcPr>
          <w:p w14:paraId="69AA4BF3" w14:textId="77777777" w:rsidR="002D4F3D" w:rsidRPr="0062288C" w:rsidRDefault="002D4F3D" w:rsidP="002D4F3D">
            <w:pPr>
              <w:jc w:val="center"/>
              <w:rPr>
                <w:sz w:val="16"/>
                <w:szCs w:val="16"/>
              </w:rPr>
            </w:pPr>
          </w:p>
        </w:tc>
        <w:tc>
          <w:tcPr>
            <w:tcW w:w="997" w:type="pct"/>
            <w:tcBorders>
              <w:left w:val="single" w:sz="4" w:space="0" w:color="auto"/>
            </w:tcBorders>
            <w:vAlign w:val="center"/>
          </w:tcPr>
          <w:p w14:paraId="4530AA9B" w14:textId="77777777" w:rsidR="002D4F3D" w:rsidRPr="0062288C" w:rsidRDefault="002D4F3D" w:rsidP="002D4F3D">
            <w:pPr>
              <w:jc w:val="center"/>
              <w:rPr>
                <w:sz w:val="16"/>
                <w:szCs w:val="16"/>
              </w:rPr>
            </w:pPr>
          </w:p>
        </w:tc>
        <w:tc>
          <w:tcPr>
            <w:tcW w:w="675" w:type="pct"/>
            <w:vAlign w:val="center"/>
          </w:tcPr>
          <w:p w14:paraId="770DC36A" w14:textId="77777777" w:rsidR="002D4F3D" w:rsidRPr="0062288C" w:rsidRDefault="002D4F3D" w:rsidP="002D4F3D">
            <w:pPr>
              <w:jc w:val="center"/>
              <w:rPr>
                <w:sz w:val="16"/>
                <w:szCs w:val="16"/>
              </w:rPr>
            </w:pPr>
          </w:p>
        </w:tc>
        <w:tc>
          <w:tcPr>
            <w:tcW w:w="659" w:type="pct"/>
            <w:vAlign w:val="center"/>
          </w:tcPr>
          <w:p w14:paraId="660EA1CE" w14:textId="77777777" w:rsidR="002D4F3D" w:rsidRPr="0062288C" w:rsidRDefault="002D4F3D" w:rsidP="002D4F3D">
            <w:pPr>
              <w:jc w:val="center"/>
              <w:rPr>
                <w:sz w:val="16"/>
                <w:szCs w:val="16"/>
              </w:rPr>
            </w:pPr>
          </w:p>
        </w:tc>
        <w:tc>
          <w:tcPr>
            <w:tcW w:w="759" w:type="pct"/>
            <w:vAlign w:val="center"/>
          </w:tcPr>
          <w:p w14:paraId="5A62560B" w14:textId="77777777" w:rsidR="002D4F3D" w:rsidRPr="0062288C" w:rsidRDefault="002D4F3D" w:rsidP="002D4F3D">
            <w:pPr>
              <w:jc w:val="center"/>
              <w:rPr>
                <w:sz w:val="16"/>
                <w:szCs w:val="16"/>
              </w:rPr>
            </w:pPr>
          </w:p>
        </w:tc>
        <w:tc>
          <w:tcPr>
            <w:tcW w:w="761" w:type="pct"/>
            <w:vAlign w:val="center"/>
          </w:tcPr>
          <w:p w14:paraId="098BC7A8" w14:textId="77777777" w:rsidR="002D4F3D" w:rsidRPr="0062288C" w:rsidRDefault="002D4F3D" w:rsidP="002D4F3D">
            <w:pPr>
              <w:jc w:val="center"/>
              <w:rPr>
                <w:sz w:val="16"/>
                <w:szCs w:val="16"/>
              </w:rPr>
            </w:pPr>
          </w:p>
        </w:tc>
      </w:tr>
      <w:tr w:rsidR="002D4F3D" w:rsidRPr="0062288C" w14:paraId="583CB872" w14:textId="77777777" w:rsidTr="00AB1DBF">
        <w:trPr>
          <w:jc w:val="center"/>
        </w:trPr>
        <w:tc>
          <w:tcPr>
            <w:tcW w:w="850" w:type="pct"/>
            <w:vAlign w:val="center"/>
          </w:tcPr>
          <w:p w14:paraId="3E65C793" w14:textId="77777777" w:rsidR="002D4F3D" w:rsidRPr="0062288C" w:rsidRDefault="002D4F3D" w:rsidP="002D4F3D">
            <w:pPr>
              <w:jc w:val="center"/>
              <w:rPr>
                <w:sz w:val="16"/>
                <w:szCs w:val="16"/>
              </w:rPr>
            </w:pPr>
            <w:r w:rsidRPr="0062288C">
              <w:rPr>
                <w:sz w:val="16"/>
                <w:szCs w:val="16"/>
              </w:rPr>
              <w:t>H-J Enterprises</w:t>
            </w:r>
          </w:p>
        </w:tc>
        <w:tc>
          <w:tcPr>
            <w:tcW w:w="299" w:type="pct"/>
            <w:tcBorders>
              <w:right w:val="single" w:sz="4" w:space="0" w:color="auto"/>
            </w:tcBorders>
            <w:vAlign w:val="center"/>
          </w:tcPr>
          <w:p w14:paraId="61A62B57" w14:textId="77777777" w:rsidR="002D4F3D" w:rsidRPr="0062288C" w:rsidRDefault="002D4F3D" w:rsidP="002D4F3D">
            <w:pPr>
              <w:jc w:val="center"/>
              <w:rPr>
                <w:sz w:val="16"/>
                <w:szCs w:val="16"/>
              </w:rPr>
            </w:pPr>
            <w:r w:rsidRPr="0062288C">
              <w:rPr>
                <w:sz w:val="16"/>
                <w:szCs w:val="16"/>
              </w:rPr>
              <w:t>Aluminum</w:t>
            </w:r>
          </w:p>
        </w:tc>
        <w:tc>
          <w:tcPr>
            <w:tcW w:w="997" w:type="pct"/>
            <w:tcBorders>
              <w:left w:val="single" w:sz="4" w:space="0" w:color="auto"/>
            </w:tcBorders>
            <w:vAlign w:val="center"/>
          </w:tcPr>
          <w:p w14:paraId="3ED999BF" w14:textId="77777777" w:rsidR="002D4F3D" w:rsidRPr="0062288C" w:rsidRDefault="002D4F3D" w:rsidP="002D4F3D">
            <w:pPr>
              <w:jc w:val="center"/>
              <w:rPr>
                <w:sz w:val="16"/>
                <w:szCs w:val="16"/>
              </w:rPr>
            </w:pPr>
          </w:p>
        </w:tc>
        <w:tc>
          <w:tcPr>
            <w:tcW w:w="675" w:type="pct"/>
            <w:vAlign w:val="center"/>
          </w:tcPr>
          <w:p w14:paraId="3CEC18DE" w14:textId="77777777" w:rsidR="002D4F3D" w:rsidRPr="0062288C" w:rsidRDefault="002D4F3D" w:rsidP="002D4F3D">
            <w:pPr>
              <w:jc w:val="center"/>
              <w:rPr>
                <w:sz w:val="16"/>
                <w:szCs w:val="16"/>
              </w:rPr>
            </w:pPr>
            <w:r w:rsidRPr="0062288C">
              <w:rPr>
                <w:sz w:val="16"/>
                <w:szCs w:val="16"/>
              </w:rPr>
              <w:t>-</w:t>
            </w:r>
          </w:p>
        </w:tc>
        <w:tc>
          <w:tcPr>
            <w:tcW w:w="659" w:type="pct"/>
            <w:vAlign w:val="center"/>
          </w:tcPr>
          <w:p w14:paraId="4882C661" w14:textId="77777777" w:rsidR="002D4F3D" w:rsidRPr="0062288C" w:rsidRDefault="002D4F3D" w:rsidP="002D4F3D">
            <w:pPr>
              <w:jc w:val="center"/>
              <w:rPr>
                <w:sz w:val="16"/>
                <w:szCs w:val="16"/>
              </w:rPr>
            </w:pPr>
            <w:r w:rsidRPr="0062288C">
              <w:rPr>
                <w:sz w:val="16"/>
                <w:szCs w:val="16"/>
              </w:rPr>
              <w:t>UBBC30-001</w:t>
            </w:r>
          </w:p>
        </w:tc>
        <w:tc>
          <w:tcPr>
            <w:tcW w:w="759" w:type="pct"/>
            <w:vAlign w:val="center"/>
          </w:tcPr>
          <w:p w14:paraId="5C0146E3" w14:textId="77777777" w:rsidR="002D4F3D" w:rsidRPr="0062288C" w:rsidRDefault="002D4F3D" w:rsidP="002D4F3D">
            <w:pPr>
              <w:jc w:val="center"/>
              <w:rPr>
                <w:sz w:val="16"/>
                <w:szCs w:val="16"/>
              </w:rPr>
            </w:pPr>
            <w:r w:rsidRPr="0062288C">
              <w:rPr>
                <w:sz w:val="16"/>
                <w:szCs w:val="16"/>
              </w:rPr>
              <w:t>UBBC30-001</w:t>
            </w:r>
          </w:p>
        </w:tc>
        <w:tc>
          <w:tcPr>
            <w:tcW w:w="761" w:type="pct"/>
            <w:vAlign w:val="center"/>
          </w:tcPr>
          <w:p w14:paraId="38094F87" w14:textId="77777777" w:rsidR="002D4F3D" w:rsidRPr="0062288C" w:rsidRDefault="002D4F3D" w:rsidP="002D4F3D">
            <w:pPr>
              <w:jc w:val="center"/>
              <w:rPr>
                <w:sz w:val="16"/>
                <w:szCs w:val="16"/>
              </w:rPr>
            </w:pPr>
            <w:r w:rsidRPr="0062288C">
              <w:rPr>
                <w:sz w:val="16"/>
                <w:szCs w:val="16"/>
              </w:rPr>
              <w:t>UBBC30-001</w:t>
            </w:r>
          </w:p>
        </w:tc>
      </w:tr>
      <w:tr w:rsidR="002D4F3D" w:rsidRPr="0062288C" w14:paraId="75BC3F34" w14:textId="77777777" w:rsidTr="00AB1DBF">
        <w:trPr>
          <w:jc w:val="center"/>
        </w:trPr>
        <w:tc>
          <w:tcPr>
            <w:tcW w:w="850" w:type="pct"/>
            <w:vAlign w:val="center"/>
          </w:tcPr>
          <w:p w14:paraId="2C7CD56B" w14:textId="77777777" w:rsidR="002D4F3D" w:rsidRPr="0062288C" w:rsidRDefault="002D4F3D" w:rsidP="002D4F3D">
            <w:pPr>
              <w:jc w:val="center"/>
              <w:rPr>
                <w:sz w:val="16"/>
                <w:szCs w:val="16"/>
              </w:rPr>
            </w:pPr>
          </w:p>
        </w:tc>
        <w:tc>
          <w:tcPr>
            <w:tcW w:w="299" w:type="pct"/>
            <w:tcBorders>
              <w:right w:val="single" w:sz="4" w:space="0" w:color="auto"/>
            </w:tcBorders>
            <w:vAlign w:val="center"/>
          </w:tcPr>
          <w:p w14:paraId="4C1421D8" w14:textId="77777777" w:rsidR="002D4F3D" w:rsidRPr="0062288C" w:rsidRDefault="002D4F3D" w:rsidP="002D4F3D">
            <w:pPr>
              <w:jc w:val="center"/>
              <w:rPr>
                <w:sz w:val="16"/>
                <w:szCs w:val="16"/>
              </w:rPr>
            </w:pPr>
            <w:r w:rsidRPr="0062288C">
              <w:rPr>
                <w:sz w:val="16"/>
                <w:szCs w:val="16"/>
              </w:rPr>
              <w:t>Copper</w:t>
            </w:r>
          </w:p>
        </w:tc>
        <w:tc>
          <w:tcPr>
            <w:tcW w:w="997" w:type="pct"/>
            <w:tcBorders>
              <w:left w:val="single" w:sz="4" w:space="0" w:color="auto"/>
            </w:tcBorders>
            <w:vAlign w:val="center"/>
          </w:tcPr>
          <w:p w14:paraId="3B63293F" w14:textId="77777777" w:rsidR="002D4F3D" w:rsidRPr="0062288C" w:rsidRDefault="002D4F3D" w:rsidP="002D4F3D">
            <w:pPr>
              <w:jc w:val="center"/>
              <w:rPr>
                <w:sz w:val="16"/>
                <w:szCs w:val="16"/>
              </w:rPr>
            </w:pPr>
          </w:p>
        </w:tc>
        <w:tc>
          <w:tcPr>
            <w:tcW w:w="675" w:type="pct"/>
            <w:vAlign w:val="center"/>
          </w:tcPr>
          <w:p w14:paraId="66321E31" w14:textId="77777777" w:rsidR="002D4F3D" w:rsidRPr="0062288C" w:rsidRDefault="002D4F3D" w:rsidP="002D4F3D">
            <w:pPr>
              <w:jc w:val="center"/>
              <w:rPr>
                <w:sz w:val="16"/>
                <w:szCs w:val="16"/>
              </w:rPr>
            </w:pPr>
            <w:r w:rsidRPr="0062288C">
              <w:rPr>
                <w:sz w:val="16"/>
                <w:szCs w:val="16"/>
              </w:rPr>
              <w:t>-</w:t>
            </w:r>
          </w:p>
        </w:tc>
        <w:tc>
          <w:tcPr>
            <w:tcW w:w="659" w:type="pct"/>
            <w:vAlign w:val="center"/>
          </w:tcPr>
          <w:p w14:paraId="2BBD2282" w14:textId="77777777" w:rsidR="002D4F3D" w:rsidRPr="0062288C" w:rsidRDefault="002D4F3D" w:rsidP="002D4F3D">
            <w:pPr>
              <w:jc w:val="center"/>
              <w:rPr>
                <w:sz w:val="16"/>
                <w:szCs w:val="16"/>
              </w:rPr>
            </w:pPr>
            <w:r w:rsidRPr="0062288C">
              <w:rPr>
                <w:sz w:val="16"/>
                <w:szCs w:val="16"/>
              </w:rPr>
              <w:t>UBBC30-001TP</w:t>
            </w:r>
          </w:p>
        </w:tc>
        <w:tc>
          <w:tcPr>
            <w:tcW w:w="759" w:type="pct"/>
            <w:vAlign w:val="center"/>
          </w:tcPr>
          <w:p w14:paraId="11E18D80" w14:textId="77777777" w:rsidR="002D4F3D" w:rsidRPr="0062288C" w:rsidRDefault="002D4F3D" w:rsidP="002D4F3D">
            <w:pPr>
              <w:jc w:val="center"/>
              <w:rPr>
                <w:sz w:val="16"/>
                <w:szCs w:val="16"/>
              </w:rPr>
            </w:pPr>
            <w:r w:rsidRPr="0062288C">
              <w:rPr>
                <w:sz w:val="16"/>
                <w:szCs w:val="16"/>
              </w:rPr>
              <w:t>UBBC30-001TP</w:t>
            </w:r>
          </w:p>
        </w:tc>
        <w:tc>
          <w:tcPr>
            <w:tcW w:w="761" w:type="pct"/>
            <w:vAlign w:val="center"/>
          </w:tcPr>
          <w:p w14:paraId="14FE2ACA" w14:textId="77777777" w:rsidR="002D4F3D" w:rsidRPr="0062288C" w:rsidRDefault="002D4F3D" w:rsidP="002D4F3D">
            <w:pPr>
              <w:jc w:val="center"/>
              <w:rPr>
                <w:sz w:val="16"/>
                <w:szCs w:val="16"/>
              </w:rPr>
            </w:pPr>
            <w:r w:rsidRPr="0062288C">
              <w:rPr>
                <w:sz w:val="16"/>
                <w:szCs w:val="16"/>
              </w:rPr>
              <w:t>UBBC30-001TP</w:t>
            </w:r>
          </w:p>
        </w:tc>
      </w:tr>
      <w:tr w:rsidR="002D4F3D" w:rsidRPr="0062288C" w14:paraId="77DF27CB" w14:textId="77777777" w:rsidTr="00AB1DBF">
        <w:trPr>
          <w:jc w:val="center"/>
        </w:trPr>
        <w:tc>
          <w:tcPr>
            <w:tcW w:w="850" w:type="pct"/>
            <w:vAlign w:val="center"/>
          </w:tcPr>
          <w:p w14:paraId="51D19418" w14:textId="77777777" w:rsidR="002D4F3D" w:rsidRPr="0062288C" w:rsidRDefault="002D4F3D" w:rsidP="002D4F3D">
            <w:pPr>
              <w:jc w:val="center"/>
              <w:rPr>
                <w:sz w:val="16"/>
                <w:szCs w:val="16"/>
              </w:rPr>
            </w:pPr>
          </w:p>
        </w:tc>
        <w:tc>
          <w:tcPr>
            <w:tcW w:w="299" w:type="pct"/>
            <w:tcBorders>
              <w:right w:val="single" w:sz="4" w:space="0" w:color="auto"/>
            </w:tcBorders>
            <w:vAlign w:val="center"/>
          </w:tcPr>
          <w:p w14:paraId="702B2D44" w14:textId="77777777" w:rsidR="002D4F3D" w:rsidRPr="0062288C" w:rsidRDefault="002D4F3D" w:rsidP="002D4F3D">
            <w:pPr>
              <w:jc w:val="center"/>
              <w:rPr>
                <w:sz w:val="16"/>
                <w:szCs w:val="16"/>
              </w:rPr>
            </w:pPr>
          </w:p>
        </w:tc>
        <w:tc>
          <w:tcPr>
            <w:tcW w:w="997" w:type="pct"/>
            <w:tcBorders>
              <w:left w:val="single" w:sz="4" w:space="0" w:color="auto"/>
            </w:tcBorders>
            <w:vAlign w:val="center"/>
          </w:tcPr>
          <w:p w14:paraId="43746DA8" w14:textId="77777777" w:rsidR="002D4F3D" w:rsidRPr="0062288C" w:rsidRDefault="002D4F3D" w:rsidP="002D4F3D">
            <w:pPr>
              <w:jc w:val="center"/>
              <w:rPr>
                <w:sz w:val="16"/>
                <w:szCs w:val="16"/>
              </w:rPr>
            </w:pPr>
          </w:p>
        </w:tc>
        <w:tc>
          <w:tcPr>
            <w:tcW w:w="675" w:type="pct"/>
            <w:vAlign w:val="center"/>
          </w:tcPr>
          <w:p w14:paraId="649FABDB" w14:textId="77777777" w:rsidR="002D4F3D" w:rsidRPr="0062288C" w:rsidRDefault="002D4F3D" w:rsidP="002D4F3D">
            <w:pPr>
              <w:jc w:val="center"/>
              <w:rPr>
                <w:sz w:val="16"/>
                <w:szCs w:val="16"/>
              </w:rPr>
            </w:pPr>
          </w:p>
        </w:tc>
        <w:tc>
          <w:tcPr>
            <w:tcW w:w="659" w:type="pct"/>
            <w:vAlign w:val="center"/>
          </w:tcPr>
          <w:p w14:paraId="5C90EAFD" w14:textId="77777777" w:rsidR="002D4F3D" w:rsidRPr="0062288C" w:rsidRDefault="002D4F3D" w:rsidP="002D4F3D">
            <w:pPr>
              <w:jc w:val="center"/>
              <w:rPr>
                <w:sz w:val="16"/>
                <w:szCs w:val="16"/>
              </w:rPr>
            </w:pPr>
          </w:p>
        </w:tc>
        <w:tc>
          <w:tcPr>
            <w:tcW w:w="759" w:type="pct"/>
            <w:vAlign w:val="center"/>
          </w:tcPr>
          <w:p w14:paraId="3E93E478" w14:textId="77777777" w:rsidR="002D4F3D" w:rsidRPr="0062288C" w:rsidRDefault="002D4F3D" w:rsidP="002D4F3D">
            <w:pPr>
              <w:jc w:val="center"/>
              <w:rPr>
                <w:sz w:val="16"/>
                <w:szCs w:val="16"/>
              </w:rPr>
            </w:pPr>
          </w:p>
        </w:tc>
        <w:tc>
          <w:tcPr>
            <w:tcW w:w="761" w:type="pct"/>
            <w:vAlign w:val="center"/>
          </w:tcPr>
          <w:p w14:paraId="4AB0B366" w14:textId="77777777" w:rsidR="002D4F3D" w:rsidRPr="0062288C" w:rsidRDefault="002D4F3D" w:rsidP="002D4F3D">
            <w:pPr>
              <w:jc w:val="center"/>
              <w:rPr>
                <w:sz w:val="16"/>
                <w:szCs w:val="16"/>
              </w:rPr>
            </w:pPr>
          </w:p>
        </w:tc>
      </w:tr>
      <w:tr w:rsidR="002D4F3D" w:rsidRPr="0062288C" w14:paraId="37A7039E" w14:textId="77777777" w:rsidTr="00AB1DBF">
        <w:trPr>
          <w:jc w:val="center"/>
        </w:trPr>
        <w:tc>
          <w:tcPr>
            <w:tcW w:w="850" w:type="pct"/>
            <w:vAlign w:val="center"/>
          </w:tcPr>
          <w:p w14:paraId="47068B7C" w14:textId="77777777" w:rsidR="002D4F3D" w:rsidRPr="0062288C" w:rsidRDefault="002D4F3D" w:rsidP="002D4F3D">
            <w:pPr>
              <w:jc w:val="center"/>
              <w:rPr>
                <w:sz w:val="16"/>
                <w:szCs w:val="16"/>
              </w:rPr>
            </w:pPr>
            <w:r w:rsidRPr="0062288C">
              <w:rPr>
                <w:sz w:val="16"/>
                <w:szCs w:val="16"/>
              </w:rPr>
              <w:t>Hubbell (Anderson)</w:t>
            </w:r>
          </w:p>
        </w:tc>
        <w:tc>
          <w:tcPr>
            <w:tcW w:w="299" w:type="pct"/>
            <w:tcBorders>
              <w:right w:val="single" w:sz="4" w:space="0" w:color="auto"/>
            </w:tcBorders>
            <w:vAlign w:val="center"/>
          </w:tcPr>
          <w:p w14:paraId="6121EDE2" w14:textId="77777777" w:rsidR="002D4F3D" w:rsidRPr="0062288C" w:rsidRDefault="002D4F3D" w:rsidP="002D4F3D">
            <w:pPr>
              <w:jc w:val="center"/>
              <w:rPr>
                <w:sz w:val="16"/>
                <w:szCs w:val="16"/>
              </w:rPr>
            </w:pPr>
            <w:r w:rsidRPr="0062288C">
              <w:rPr>
                <w:sz w:val="16"/>
                <w:szCs w:val="16"/>
              </w:rPr>
              <w:t>Aluminum</w:t>
            </w:r>
          </w:p>
        </w:tc>
        <w:tc>
          <w:tcPr>
            <w:tcW w:w="997" w:type="pct"/>
            <w:tcBorders>
              <w:left w:val="single" w:sz="4" w:space="0" w:color="auto"/>
            </w:tcBorders>
            <w:vAlign w:val="center"/>
          </w:tcPr>
          <w:p w14:paraId="6DAFEF22" w14:textId="77777777" w:rsidR="002D4F3D" w:rsidRPr="0062288C" w:rsidRDefault="002D4F3D" w:rsidP="002D4F3D">
            <w:pPr>
              <w:jc w:val="center"/>
              <w:rPr>
                <w:sz w:val="16"/>
                <w:szCs w:val="16"/>
              </w:rPr>
            </w:pPr>
          </w:p>
        </w:tc>
        <w:tc>
          <w:tcPr>
            <w:tcW w:w="675" w:type="pct"/>
            <w:vAlign w:val="center"/>
          </w:tcPr>
          <w:p w14:paraId="1175EB1C" w14:textId="77777777" w:rsidR="002D4F3D" w:rsidRPr="0062288C" w:rsidRDefault="002D4F3D" w:rsidP="002D4F3D">
            <w:pPr>
              <w:jc w:val="center"/>
              <w:rPr>
                <w:sz w:val="16"/>
                <w:szCs w:val="16"/>
              </w:rPr>
            </w:pPr>
            <w:r w:rsidRPr="0062288C">
              <w:rPr>
                <w:sz w:val="16"/>
                <w:szCs w:val="16"/>
              </w:rPr>
              <w:t>AC-800</w:t>
            </w:r>
          </w:p>
        </w:tc>
        <w:tc>
          <w:tcPr>
            <w:tcW w:w="659" w:type="pct"/>
            <w:vAlign w:val="center"/>
          </w:tcPr>
          <w:p w14:paraId="73C9391B" w14:textId="77777777" w:rsidR="002D4F3D" w:rsidRPr="0062288C" w:rsidRDefault="002D4F3D" w:rsidP="002D4F3D">
            <w:pPr>
              <w:jc w:val="center"/>
              <w:rPr>
                <w:sz w:val="16"/>
                <w:szCs w:val="16"/>
              </w:rPr>
            </w:pPr>
            <w:r w:rsidRPr="0062288C">
              <w:rPr>
                <w:sz w:val="16"/>
                <w:szCs w:val="16"/>
              </w:rPr>
              <w:t>AH-4</w:t>
            </w:r>
          </w:p>
        </w:tc>
        <w:tc>
          <w:tcPr>
            <w:tcW w:w="759" w:type="pct"/>
            <w:vAlign w:val="center"/>
          </w:tcPr>
          <w:p w14:paraId="09A0B9E5" w14:textId="77777777" w:rsidR="002D4F3D" w:rsidRPr="0062288C" w:rsidRDefault="002D4F3D" w:rsidP="002D4F3D">
            <w:pPr>
              <w:jc w:val="center"/>
              <w:rPr>
                <w:sz w:val="16"/>
                <w:szCs w:val="16"/>
              </w:rPr>
            </w:pPr>
            <w:r w:rsidRPr="0062288C">
              <w:rPr>
                <w:sz w:val="16"/>
                <w:szCs w:val="16"/>
              </w:rPr>
              <w:t>AH-4</w:t>
            </w:r>
          </w:p>
        </w:tc>
        <w:tc>
          <w:tcPr>
            <w:tcW w:w="761" w:type="pct"/>
            <w:vAlign w:val="center"/>
          </w:tcPr>
          <w:p w14:paraId="76084E0B" w14:textId="77777777" w:rsidR="002D4F3D" w:rsidRPr="0062288C" w:rsidRDefault="002D4F3D" w:rsidP="002D4F3D">
            <w:pPr>
              <w:jc w:val="center"/>
              <w:rPr>
                <w:sz w:val="16"/>
                <w:szCs w:val="16"/>
              </w:rPr>
            </w:pPr>
            <w:r w:rsidRPr="0062288C">
              <w:rPr>
                <w:sz w:val="16"/>
                <w:szCs w:val="16"/>
              </w:rPr>
              <w:t>AH-4</w:t>
            </w:r>
          </w:p>
        </w:tc>
      </w:tr>
      <w:tr w:rsidR="002D4F3D" w:rsidRPr="0062288C" w14:paraId="2FA76013" w14:textId="77777777" w:rsidTr="00AB1DBF">
        <w:trPr>
          <w:jc w:val="center"/>
        </w:trPr>
        <w:tc>
          <w:tcPr>
            <w:tcW w:w="850" w:type="pct"/>
            <w:vAlign w:val="center"/>
          </w:tcPr>
          <w:p w14:paraId="1D42958C" w14:textId="77777777" w:rsidR="002D4F3D" w:rsidRPr="0062288C" w:rsidRDefault="002D4F3D" w:rsidP="002D4F3D">
            <w:pPr>
              <w:jc w:val="center"/>
              <w:rPr>
                <w:sz w:val="16"/>
                <w:szCs w:val="16"/>
              </w:rPr>
            </w:pPr>
          </w:p>
        </w:tc>
        <w:tc>
          <w:tcPr>
            <w:tcW w:w="299" w:type="pct"/>
            <w:tcBorders>
              <w:right w:val="single" w:sz="4" w:space="0" w:color="auto"/>
            </w:tcBorders>
            <w:vAlign w:val="center"/>
          </w:tcPr>
          <w:p w14:paraId="1E6FEAD6" w14:textId="77777777" w:rsidR="002D4F3D" w:rsidRPr="0062288C" w:rsidRDefault="002D4F3D" w:rsidP="002D4F3D">
            <w:pPr>
              <w:jc w:val="center"/>
              <w:rPr>
                <w:sz w:val="16"/>
                <w:szCs w:val="16"/>
              </w:rPr>
            </w:pPr>
            <w:r w:rsidRPr="0062288C">
              <w:rPr>
                <w:sz w:val="16"/>
                <w:szCs w:val="16"/>
              </w:rPr>
              <w:t>Copper</w:t>
            </w:r>
          </w:p>
        </w:tc>
        <w:tc>
          <w:tcPr>
            <w:tcW w:w="997" w:type="pct"/>
            <w:tcBorders>
              <w:left w:val="single" w:sz="4" w:space="0" w:color="auto"/>
            </w:tcBorders>
            <w:vAlign w:val="center"/>
          </w:tcPr>
          <w:p w14:paraId="4690D874" w14:textId="77777777" w:rsidR="002D4F3D" w:rsidRPr="0062288C" w:rsidRDefault="002D4F3D" w:rsidP="002D4F3D">
            <w:pPr>
              <w:jc w:val="center"/>
              <w:rPr>
                <w:sz w:val="16"/>
                <w:szCs w:val="16"/>
              </w:rPr>
            </w:pPr>
          </w:p>
        </w:tc>
        <w:tc>
          <w:tcPr>
            <w:tcW w:w="675" w:type="pct"/>
            <w:vAlign w:val="center"/>
          </w:tcPr>
          <w:p w14:paraId="3DCCA345" w14:textId="77777777" w:rsidR="002D4F3D" w:rsidRPr="0062288C" w:rsidRDefault="002D4F3D" w:rsidP="002D4F3D">
            <w:pPr>
              <w:jc w:val="center"/>
              <w:rPr>
                <w:sz w:val="16"/>
                <w:szCs w:val="16"/>
              </w:rPr>
            </w:pPr>
            <w:r w:rsidRPr="0062288C">
              <w:rPr>
                <w:sz w:val="16"/>
                <w:szCs w:val="16"/>
              </w:rPr>
              <w:t>AC-800-GP</w:t>
            </w:r>
          </w:p>
        </w:tc>
        <w:tc>
          <w:tcPr>
            <w:tcW w:w="659" w:type="pct"/>
            <w:vAlign w:val="center"/>
          </w:tcPr>
          <w:p w14:paraId="6EA072B1" w14:textId="77777777" w:rsidR="002D4F3D" w:rsidRPr="0062288C" w:rsidRDefault="002D4F3D" w:rsidP="002D4F3D">
            <w:pPr>
              <w:jc w:val="center"/>
              <w:rPr>
                <w:sz w:val="16"/>
                <w:szCs w:val="16"/>
              </w:rPr>
            </w:pPr>
            <w:r w:rsidRPr="0062288C">
              <w:rPr>
                <w:sz w:val="16"/>
                <w:szCs w:val="16"/>
              </w:rPr>
              <w:t>AH-4-GP</w:t>
            </w:r>
          </w:p>
        </w:tc>
        <w:tc>
          <w:tcPr>
            <w:tcW w:w="759" w:type="pct"/>
            <w:vAlign w:val="center"/>
          </w:tcPr>
          <w:p w14:paraId="1C5CEE55" w14:textId="77777777" w:rsidR="002D4F3D" w:rsidRPr="0062288C" w:rsidRDefault="002D4F3D" w:rsidP="002D4F3D">
            <w:pPr>
              <w:jc w:val="center"/>
              <w:rPr>
                <w:sz w:val="16"/>
                <w:szCs w:val="16"/>
              </w:rPr>
            </w:pPr>
            <w:r w:rsidRPr="0062288C">
              <w:rPr>
                <w:sz w:val="16"/>
                <w:szCs w:val="16"/>
              </w:rPr>
              <w:t>AH-4-GP</w:t>
            </w:r>
          </w:p>
        </w:tc>
        <w:tc>
          <w:tcPr>
            <w:tcW w:w="761" w:type="pct"/>
            <w:vAlign w:val="center"/>
          </w:tcPr>
          <w:p w14:paraId="342FFA70" w14:textId="77777777" w:rsidR="002D4F3D" w:rsidRPr="0062288C" w:rsidRDefault="002D4F3D" w:rsidP="002D4F3D">
            <w:pPr>
              <w:jc w:val="center"/>
              <w:rPr>
                <w:sz w:val="16"/>
                <w:szCs w:val="16"/>
              </w:rPr>
            </w:pPr>
            <w:r w:rsidRPr="0062288C">
              <w:rPr>
                <w:sz w:val="16"/>
                <w:szCs w:val="16"/>
              </w:rPr>
              <w:t>AH-4-GP</w:t>
            </w:r>
          </w:p>
        </w:tc>
      </w:tr>
      <w:tr w:rsidR="002D4F3D" w:rsidRPr="0062288C" w14:paraId="182386ED" w14:textId="77777777" w:rsidTr="00AB1DBF">
        <w:trPr>
          <w:jc w:val="center"/>
        </w:trPr>
        <w:tc>
          <w:tcPr>
            <w:tcW w:w="850" w:type="pct"/>
            <w:vAlign w:val="center"/>
          </w:tcPr>
          <w:p w14:paraId="431D7405" w14:textId="77777777" w:rsidR="002D4F3D" w:rsidRPr="0062288C" w:rsidRDefault="002D4F3D" w:rsidP="002D4F3D">
            <w:pPr>
              <w:jc w:val="center"/>
              <w:rPr>
                <w:sz w:val="16"/>
                <w:szCs w:val="16"/>
              </w:rPr>
            </w:pPr>
          </w:p>
        </w:tc>
        <w:tc>
          <w:tcPr>
            <w:tcW w:w="299" w:type="pct"/>
            <w:tcBorders>
              <w:right w:val="single" w:sz="4" w:space="0" w:color="auto"/>
            </w:tcBorders>
            <w:vAlign w:val="center"/>
          </w:tcPr>
          <w:p w14:paraId="5BF8C9B8" w14:textId="77777777" w:rsidR="002D4F3D" w:rsidRPr="0062288C" w:rsidRDefault="002D4F3D" w:rsidP="002D4F3D">
            <w:pPr>
              <w:jc w:val="center"/>
              <w:rPr>
                <w:sz w:val="16"/>
                <w:szCs w:val="16"/>
              </w:rPr>
            </w:pPr>
          </w:p>
        </w:tc>
        <w:tc>
          <w:tcPr>
            <w:tcW w:w="997" w:type="pct"/>
            <w:tcBorders>
              <w:left w:val="single" w:sz="4" w:space="0" w:color="auto"/>
            </w:tcBorders>
            <w:vAlign w:val="center"/>
          </w:tcPr>
          <w:p w14:paraId="725F72E1" w14:textId="77777777" w:rsidR="002D4F3D" w:rsidRPr="0062288C" w:rsidRDefault="002D4F3D" w:rsidP="002D4F3D">
            <w:pPr>
              <w:jc w:val="center"/>
              <w:rPr>
                <w:sz w:val="16"/>
                <w:szCs w:val="16"/>
              </w:rPr>
            </w:pPr>
          </w:p>
        </w:tc>
        <w:tc>
          <w:tcPr>
            <w:tcW w:w="675" w:type="pct"/>
            <w:vAlign w:val="center"/>
          </w:tcPr>
          <w:p w14:paraId="52C7162D" w14:textId="77777777" w:rsidR="002D4F3D" w:rsidRPr="0062288C" w:rsidRDefault="002D4F3D" w:rsidP="002D4F3D">
            <w:pPr>
              <w:jc w:val="center"/>
              <w:rPr>
                <w:sz w:val="16"/>
                <w:szCs w:val="16"/>
              </w:rPr>
            </w:pPr>
          </w:p>
        </w:tc>
        <w:tc>
          <w:tcPr>
            <w:tcW w:w="659" w:type="pct"/>
            <w:vAlign w:val="center"/>
          </w:tcPr>
          <w:p w14:paraId="3AAAA0AD" w14:textId="77777777" w:rsidR="002D4F3D" w:rsidRPr="0062288C" w:rsidRDefault="002D4F3D" w:rsidP="002D4F3D">
            <w:pPr>
              <w:jc w:val="center"/>
              <w:rPr>
                <w:sz w:val="16"/>
                <w:szCs w:val="16"/>
              </w:rPr>
            </w:pPr>
          </w:p>
        </w:tc>
        <w:tc>
          <w:tcPr>
            <w:tcW w:w="759" w:type="pct"/>
            <w:vAlign w:val="center"/>
          </w:tcPr>
          <w:p w14:paraId="3EE2EF01" w14:textId="77777777" w:rsidR="002D4F3D" w:rsidRPr="0062288C" w:rsidRDefault="002D4F3D" w:rsidP="002D4F3D">
            <w:pPr>
              <w:jc w:val="center"/>
              <w:rPr>
                <w:sz w:val="16"/>
                <w:szCs w:val="16"/>
              </w:rPr>
            </w:pPr>
          </w:p>
        </w:tc>
        <w:tc>
          <w:tcPr>
            <w:tcW w:w="761" w:type="pct"/>
            <w:vAlign w:val="center"/>
          </w:tcPr>
          <w:p w14:paraId="22F7D142" w14:textId="77777777" w:rsidR="002D4F3D" w:rsidRPr="0062288C" w:rsidRDefault="002D4F3D" w:rsidP="002D4F3D">
            <w:pPr>
              <w:jc w:val="center"/>
              <w:rPr>
                <w:sz w:val="16"/>
                <w:szCs w:val="16"/>
              </w:rPr>
            </w:pPr>
          </w:p>
        </w:tc>
      </w:tr>
      <w:tr w:rsidR="002D4F3D" w:rsidRPr="0062288C" w14:paraId="507090B5" w14:textId="77777777" w:rsidTr="00AB1DBF">
        <w:trPr>
          <w:jc w:val="center"/>
        </w:trPr>
        <w:tc>
          <w:tcPr>
            <w:tcW w:w="850" w:type="pct"/>
            <w:vAlign w:val="center"/>
          </w:tcPr>
          <w:p w14:paraId="25FC038C" w14:textId="77777777" w:rsidR="002D4F3D" w:rsidRPr="0062288C" w:rsidRDefault="002D4F3D" w:rsidP="002D4F3D">
            <w:pPr>
              <w:jc w:val="center"/>
              <w:rPr>
                <w:sz w:val="16"/>
                <w:szCs w:val="16"/>
              </w:rPr>
            </w:pPr>
            <w:r w:rsidRPr="0062288C">
              <w:rPr>
                <w:sz w:val="16"/>
                <w:szCs w:val="16"/>
              </w:rPr>
              <w:t>Hubbell (Chance)</w:t>
            </w:r>
          </w:p>
        </w:tc>
        <w:tc>
          <w:tcPr>
            <w:tcW w:w="299" w:type="pct"/>
            <w:tcBorders>
              <w:right w:val="single" w:sz="4" w:space="0" w:color="auto"/>
            </w:tcBorders>
            <w:vAlign w:val="center"/>
          </w:tcPr>
          <w:p w14:paraId="5020D658" w14:textId="77777777" w:rsidR="002D4F3D" w:rsidRPr="0062288C" w:rsidRDefault="002D4F3D" w:rsidP="002D4F3D">
            <w:pPr>
              <w:jc w:val="center"/>
              <w:rPr>
                <w:sz w:val="16"/>
                <w:szCs w:val="16"/>
              </w:rPr>
            </w:pPr>
            <w:r w:rsidRPr="0062288C">
              <w:rPr>
                <w:sz w:val="16"/>
                <w:szCs w:val="16"/>
              </w:rPr>
              <w:t>Aluminum</w:t>
            </w:r>
          </w:p>
        </w:tc>
        <w:tc>
          <w:tcPr>
            <w:tcW w:w="997" w:type="pct"/>
            <w:tcBorders>
              <w:left w:val="single" w:sz="4" w:space="0" w:color="auto"/>
            </w:tcBorders>
            <w:vAlign w:val="center"/>
          </w:tcPr>
          <w:p w14:paraId="16CBC88F" w14:textId="77777777" w:rsidR="002D4F3D" w:rsidRPr="0062288C" w:rsidRDefault="002D4F3D" w:rsidP="002D4F3D">
            <w:pPr>
              <w:jc w:val="center"/>
              <w:rPr>
                <w:sz w:val="16"/>
                <w:szCs w:val="16"/>
              </w:rPr>
            </w:pPr>
          </w:p>
        </w:tc>
        <w:tc>
          <w:tcPr>
            <w:tcW w:w="675" w:type="pct"/>
            <w:vAlign w:val="center"/>
          </w:tcPr>
          <w:p w14:paraId="22D9E094" w14:textId="77777777" w:rsidR="002D4F3D" w:rsidRPr="0062288C" w:rsidRDefault="002D4F3D" w:rsidP="002D4F3D">
            <w:pPr>
              <w:jc w:val="center"/>
              <w:rPr>
                <w:sz w:val="16"/>
                <w:szCs w:val="16"/>
              </w:rPr>
            </w:pPr>
            <w:r w:rsidRPr="0062288C">
              <w:rPr>
                <w:sz w:val="16"/>
                <w:szCs w:val="16"/>
              </w:rPr>
              <w:t>S1540-AA</w:t>
            </w:r>
          </w:p>
        </w:tc>
        <w:tc>
          <w:tcPr>
            <w:tcW w:w="659" w:type="pct"/>
            <w:vAlign w:val="center"/>
          </w:tcPr>
          <w:p w14:paraId="1B89644F" w14:textId="77777777" w:rsidR="002D4F3D" w:rsidRPr="0062288C" w:rsidRDefault="002D4F3D" w:rsidP="002D4F3D">
            <w:pPr>
              <w:jc w:val="center"/>
              <w:rPr>
                <w:sz w:val="16"/>
                <w:szCs w:val="16"/>
              </w:rPr>
            </w:pPr>
            <w:r w:rsidRPr="0062288C">
              <w:rPr>
                <w:sz w:val="16"/>
                <w:szCs w:val="16"/>
              </w:rPr>
              <w:t>S1540-AA</w:t>
            </w:r>
          </w:p>
        </w:tc>
        <w:tc>
          <w:tcPr>
            <w:tcW w:w="759" w:type="pct"/>
            <w:vAlign w:val="center"/>
          </w:tcPr>
          <w:p w14:paraId="00D9FCAD" w14:textId="77777777" w:rsidR="002D4F3D" w:rsidRPr="0062288C" w:rsidRDefault="002D4F3D" w:rsidP="002D4F3D">
            <w:pPr>
              <w:jc w:val="center"/>
              <w:rPr>
                <w:sz w:val="16"/>
                <w:szCs w:val="16"/>
              </w:rPr>
            </w:pPr>
            <w:r w:rsidRPr="0062288C">
              <w:rPr>
                <w:sz w:val="16"/>
                <w:szCs w:val="16"/>
              </w:rPr>
              <w:t>S1530-AA</w:t>
            </w:r>
          </w:p>
        </w:tc>
        <w:tc>
          <w:tcPr>
            <w:tcW w:w="761" w:type="pct"/>
            <w:vAlign w:val="center"/>
          </w:tcPr>
          <w:p w14:paraId="45BF2162" w14:textId="77777777" w:rsidR="002D4F3D" w:rsidRPr="0062288C" w:rsidRDefault="002D4F3D" w:rsidP="002D4F3D">
            <w:pPr>
              <w:jc w:val="center"/>
              <w:rPr>
                <w:sz w:val="16"/>
                <w:szCs w:val="16"/>
              </w:rPr>
            </w:pPr>
            <w:r w:rsidRPr="0062288C">
              <w:rPr>
                <w:sz w:val="16"/>
                <w:szCs w:val="16"/>
              </w:rPr>
              <w:t>S1530-AA</w:t>
            </w:r>
          </w:p>
        </w:tc>
      </w:tr>
      <w:tr w:rsidR="002D4F3D" w:rsidRPr="0062288C" w14:paraId="489CFD2D" w14:textId="77777777" w:rsidTr="00AB1DBF">
        <w:trPr>
          <w:jc w:val="center"/>
        </w:trPr>
        <w:tc>
          <w:tcPr>
            <w:tcW w:w="850" w:type="pct"/>
            <w:vAlign w:val="center"/>
          </w:tcPr>
          <w:p w14:paraId="096C4879" w14:textId="77777777" w:rsidR="002D4F3D" w:rsidRPr="0062288C" w:rsidRDefault="002D4F3D" w:rsidP="002D4F3D">
            <w:pPr>
              <w:jc w:val="center"/>
              <w:rPr>
                <w:sz w:val="16"/>
                <w:szCs w:val="16"/>
              </w:rPr>
            </w:pPr>
          </w:p>
        </w:tc>
        <w:tc>
          <w:tcPr>
            <w:tcW w:w="299" w:type="pct"/>
            <w:tcBorders>
              <w:right w:val="single" w:sz="4" w:space="0" w:color="auto"/>
            </w:tcBorders>
            <w:vAlign w:val="center"/>
          </w:tcPr>
          <w:p w14:paraId="1A24FFD5" w14:textId="77777777" w:rsidR="002D4F3D" w:rsidRPr="0062288C" w:rsidRDefault="002D4F3D" w:rsidP="002D4F3D">
            <w:pPr>
              <w:jc w:val="center"/>
              <w:rPr>
                <w:sz w:val="16"/>
                <w:szCs w:val="16"/>
              </w:rPr>
            </w:pPr>
            <w:r w:rsidRPr="0062288C">
              <w:rPr>
                <w:sz w:val="16"/>
                <w:szCs w:val="16"/>
              </w:rPr>
              <w:t>Copper</w:t>
            </w:r>
          </w:p>
        </w:tc>
        <w:tc>
          <w:tcPr>
            <w:tcW w:w="997" w:type="pct"/>
            <w:tcBorders>
              <w:left w:val="single" w:sz="4" w:space="0" w:color="auto"/>
            </w:tcBorders>
            <w:vAlign w:val="center"/>
          </w:tcPr>
          <w:p w14:paraId="187758DC" w14:textId="77777777" w:rsidR="002D4F3D" w:rsidRPr="0062288C" w:rsidRDefault="002D4F3D" w:rsidP="002D4F3D">
            <w:pPr>
              <w:jc w:val="center"/>
              <w:rPr>
                <w:sz w:val="16"/>
                <w:szCs w:val="16"/>
              </w:rPr>
            </w:pPr>
          </w:p>
        </w:tc>
        <w:tc>
          <w:tcPr>
            <w:tcW w:w="675" w:type="pct"/>
            <w:vAlign w:val="center"/>
          </w:tcPr>
          <w:p w14:paraId="3598B887" w14:textId="77777777" w:rsidR="002D4F3D" w:rsidRPr="0062288C" w:rsidRDefault="002D4F3D" w:rsidP="002D4F3D">
            <w:pPr>
              <w:jc w:val="center"/>
              <w:rPr>
                <w:sz w:val="16"/>
                <w:szCs w:val="16"/>
              </w:rPr>
            </w:pPr>
            <w:r w:rsidRPr="0062288C">
              <w:rPr>
                <w:sz w:val="16"/>
                <w:szCs w:val="16"/>
              </w:rPr>
              <w:t>S1540-AC</w:t>
            </w:r>
          </w:p>
        </w:tc>
        <w:tc>
          <w:tcPr>
            <w:tcW w:w="659" w:type="pct"/>
            <w:vAlign w:val="center"/>
          </w:tcPr>
          <w:p w14:paraId="3EEBED42" w14:textId="77777777" w:rsidR="002D4F3D" w:rsidRPr="0062288C" w:rsidRDefault="002D4F3D" w:rsidP="002D4F3D">
            <w:pPr>
              <w:jc w:val="center"/>
              <w:rPr>
                <w:sz w:val="16"/>
                <w:szCs w:val="16"/>
              </w:rPr>
            </w:pPr>
            <w:r w:rsidRPr="0062288C">
              <w:rPr>
                <w:sz w:val="16"/>
                <w:szCs w:val="16"/>
              </w:rPr>
              <w:t>S1540-AC</w:t>
            </w:r>
          </w:p>
        </w:tc>
        <w:tc>
          <w:tcPr>
            <w:tcW w:w="759" w:type="pct"/>
            <w:vAlign w:val="center"/>
          </w:tcPr>
          <w:p w14:paraId="7BF9CB20" w14:textId="77777777" w:rsidR="002D4F3D" w:rsidRPr="0062288C" w:rsidRDefault="002D4F3D" w:rsidP="002D4F3D">
            <w:pPr>
              <w:jc w:val="center"/>
              <w:rPr>
                <w:sz w:val="16"/>
                <w:szCs w:val="16"/>
              </w:rPr>
            </w:pPr>
            <w:r w:rsidRPr="0062288C">
              <w:rPr>
                <w:sz w:val="16"/>
                <w:szCs w:val="16"/>
              </w:rPr>
              <w:t>S1530-AC</w:t>
            </w:r>
          </w:p>
        </w:tc>
        <w:tc>
          <w:tcPr>
            <w:tcW w:w="761" w:type="pct"/>
            <w:vAlign w:val="center"/>
          </w:tcPr>
          <w:p w14:paraId="38F275C6" w14:textId="77777777" w:rsidR="002D4F3D" w:rsidRPr="0062288C" w:rsidRDefault="002D4F3D" w:rsidP="002D4F3D">
            <w:pPr>
              <w:jc w:val="center"/>
              <w:rPr>
                <w:sz w:val="16"/>
                <w:szCs w:val="16"/>
              </w:rPr>
            </w:pPr>
            <w:r w:rsidRPr="0062288C">
              <w:rPr>
                <w:sz w:val="16"/>
                <w:szCs w:val="16"/>
              </w:rPr>
              <w:t>S1530-AC</w:t>
            </w:r>
          </w:p>
        </w:tc>
      </w:tr>
      <w:tr w:rsidR="002D4F3D" w:rsidRPr="0062288C" w14:paraId="7A192BFA" w14:textId="77777777" w:rsidTr="00AB1DBF">
        <w:trPr>
          <w:jc w:val="center"/>
        </w:trPr>
        <w:tc>
          <w:tcPr>
            <w:tcW w:w="850" w:type="pct"/>
            <w:vAlign w:val="center"/>
          </w:tcPr>
          <w:p w14:paraId="49A995CB" w14:textId="77777777" w:rsidR="002D4F3D" w:rsidRPr="0062288C" w:rsidRDefault="002D4F3D" w:rsidP="002D4F3D">
            <w:pPr>
              <w:jc w:val="center"/>
              <w:rPr>
                <w:sz w:val="16"/>
                <w:szCs w:val="16"/>
              </w:rPr>
            </w:pPr>
          </w:p>
        </w:tc>
        <w:tc>
          <w:tcPr>
            <w:tcW w:w="299" w:type="pct"/>
            <w:tcBorders>
              <w:right w:val="single" w:sz="4" w:space="0" w:color="auto"/>
            </w:tcBorders>
            <w:vAlign w:val="center"/>
          </w:tcPr>
          <w:p w14:paraId="09E45C8C" w14:textId="77777777" w:rsidR="002D4F3D" w:rsidRPr="0062288C" w:rsidRDefault="002D4F3D" w:rsidP="002D4F3D">
            <w:pPr>
              <w:jc w:val="center"/>
              <w:rPr>
                <w:sz w:val="16"/>
                <w:szCs w:val="16"/>
              </w:rPr>
            </w:pPr>
          </w:p>
        </w:tc>
        <w:tc>
          <w:tcPr>
            <w:tcW w:w="997" w:type="pct"/>
            <w:tcBorders>
              <w:left w:val="single" w:sz="4" w:space="0" w:color="auto"/>
            </w:tcBorders>
            <w:vAlign w:val="center"/>
          </w:tcPr>
          <w:p w14:paraId="18BF2B7F" w14:textId="77777777" w:rsidR="002D4F3D" w:rsidRPr="0062288C" w:rsidRDefault="002D4F3D" w:rsidP="002D4F3D">
            <w:pPr>
              <w:jc w:val="center"/>
              <w:rPr>
                <w:sz w:val="16"/>
                <w:szCs w:val="16"/>
              </w:rPr>
            </w:pPr>
          </w:p>
        </w:tc>
        <w:tc>
          <w:tcPr>
            <w:tcW w:w="675" w:type="pct"/>
            <w:vAlign w:val="center"/>
          </w:tcPr>
          <w:p w14:paraId="78F4694C" w14:textId="77777777" w:rsidR="002D4F3D" w:rsidRPr="0062288C" w:rsidRDefault="002D4F3D" w:rsidP="002D4F3D">
            <w:pPr>
              <w:jc w:val="center"/>
              <w:rPr>
                <w:sz w:val="16"/>
                <w:szCs w:val="16"/>
              </w:rPr>
            </w:pPr>
          </w:p>
        </w:tc>
        <w:tc>
          <w:tcPr>
            <w:tcW w:w="659" w:type="pct"/>
            <w:vAlign w:val="center"/>
          </w:tcPr>
          <w:p w14:paraId="5378715C" w14:textId="77777777" w:rsidR="002D4F3D" w:rsidRPr="0062288C" w:rsidRDefault="002D4F3D" w:rsidP="002D4F3D">
            <w:pPr>
              <w:jc w:val="center"/>
              <w:rPr>
                <w:sz w:val="16"/>
                <w:szCs w:val="16"/>
              </w:rPr>
            </w:pPr>
          </w:p>
        </w:tc>
        <w:tc>
          <w:tcPr>
            <w:tcW w:w="759" w:type="pct"/>
            <w:vAlign w:val="center"/>
          </w:tcPr>
          <w:p w14:paraId="4EA1ADDD" w14:textId="77777777" w:rsidR="002D4F3D" w:rsidRPr="0062288C" w:rsidRDefault="002D4F3D" w:rsidP="002D4F3D">
            <w:pPr>
              <w:jc w:val="center"/>
              <w:rPr>
                <w:sz w:val="16"/>
                <w:szCs w:val="16"/>
              </w:rPr>
            </w:pPr>
          </w:p>
        </w:tc>
        <w:tc>
          <w:tcPr>
            <w:tcW w:w="761" w:type="pct"/>
            <w:vAlign w:val="center"/>
          </w:tcPr>
          <w:p w14:paraId="2B97D027" w14:textId="77777777" w:rsidR="002D4F3D" w:rsidRPr="0062288C" w:rsidRDefault="002D4F3D" w:rsidP="002D4F3D">
            <w:pPr>
              <w:jc w:val="center"/>
              <w:rPr>
                <w:sz w:val="16"/>
                <w:szCs w:val="16"/>
              </w:rPr>
            </w:pPr>
          </w:p>
        </w:tc>
      </w:tr>
      <w:tr w:rsidR="002D4F3D" w:rsidRPr="0062288C" w14:paraId="4AE2BDDC" w14:textId="77777777" w:rsidTr="00AB1DBF">
        <w:trPr>
          <w:jc w:val="center"/>
        </w:trPr>
        <w:tc>
          <w:tcPr>
            <w:tcW w:w="850" w:type="pct"/>
            <w:vAlign w:val="center"/>
          </w:tcPr>
          <w:p w14:paraId="32B8FE6C" w14:textId="77777777" w:rsidR="002D4F3D" w:rsidRPr="0062288C" w:rsidRDefault="002D4F3D" w:rsidP="002D4F3D">
            <w:pPr>
              <w:jc w:val="center"/>
              <w:rPr>
                <w:sz w:val="16"/>
                <w:szCs w:val="16"/>
              </w:rPr>
            </w:pPr>
            <w:r w:rsidRPr="0062288C">
              <w:rPr>
                <w:sz w:val="16"/>
                <w:szCs w:val="16"/>
              </w:rPr>
              <w:t>Hubbell (Fargo)</w:t>
            </w:r>
          </w:p>
        </w:tc>
        <w:tc>
          <w:tcPr>
            <w:tcW w:w="299" w:type="pct"/>
            <w:tcBorders>
              <w:right w:val="single" w:sz="4" w:space="0" w:color="auto"/>
            </w:tcBorders>
            <w:vAlign w:val="center"/>
          </w:tcPr>
          <w:p w14:paraId="7E053E96" w14:textId="77777777" w:rsidR="002D4F3D" w:rsidRPr="0062288C" w:rsidRDefault="002D4F3D" w:rsidP="002D4F3D">
            <w:pPr>
              <w:jc w:val="center"/>
              <w:rPr>
                <w:sz w:val="16"/>
                <w:szCs w:val="16"/>
              </w:rPr>
            </w:pPr>
            <w:r w:rsidRPr="0062288C">
              <w:rPr>
                <w:sz w:val="16"/>
                <w:szCs w:val="16"/>
              </w:rPr>
              <w:t>Aluminum</w:t>
            </w:r>
          </w:p>
        </w:tc>
        <w:tc>
          <w:tcPr>
            <w:tcW w:w="997" w:type="pct"/>
            <w:tcBorders>
              <w:left w:val="single" w:sz="4" w:space="0" w:color="auto"/>
            </w:tcBorders>
            <w:vAlign w:val="center"/>
          </w:tcPr>
          <w:p w14:paraId="2A3EFA07" w14:textId="77777777" w:rsidR="002D4F3D" w:rsidRPr="0062288C" w:rsidRDefault="002D4F3D" w:rsidP="002D4F3D">
            <w:pPr>
              <w:jc w:val="center"/>
              <w:rPr>
                <w:sz w:val="16"/>
                <w:szCs w:val="16"/>
              </w:rPr>
            </w:pPr>
          </w:p>
        </w:tc>
        <w:tc>
          <w:tcPr>
            <w:tcW w:w="675" w:type="pct"/>
            <w:vAlign w:val="center"/>
          </w:tcPr>
          <w:p w14:paraId="4D0AA9FF" w14:textId="77777777" w:rsidR="002D4F3D" w:rsidRPr="0062288C" w:rsidRDefault="002D4F3D" w:rsidP="002D4F3D">
            <w:pPr>
              <w:jc w:val="center"/>
              <w:rPr>
                <w:sz w:val="16"/>
                <w:szCs w:val="16"/>
              </w:rPr>
            </w:pPr>
            <w:r w:rsidRPr="0062288C">
              <w:rPr>
                <w:sz w:val="16"/>
                <w:szCs w:val="16"/>
              </w:rPr>
              <w:t>GH-202AL</w:t>
            </w:r>
          </w:p>
        </w:tc>
        <w:tc>
          <w:tcPr>
            <w:tcW w:w="659" w:type="pct"/>
            <w:vAlign w:val="center"/>
          </w:tcPr>
          <w:p w14:paraId="2D28721B" w14:textId="77777777" w:rsidR="002D4F3D" w:rsidRPr="0062288C" w:rsidRDefault="002D4F3D" w:rsidP="002D4F3D">
            <w:pPr>
              <w:jc w:val="center"/>
              <w:rPr>
                <w:sz w:val="16"/>
                <w:szCs w:val="16"/>
              </w:rPr>
            </w:pPr>
            <w:r w:rsidRPr="0062288C">
              <w:rPr>
                <w:sz w:val="16"/>
                <w:szCs w:val="16"/>
              </w:rPr>
              <w:t>GH-202AL</w:t>
            </w:r>
          </w:p>
        </w:tc>
        <w:tc>
          <w:tcPr>
            <w:tcW w:w="759" w:type="pct"/>
            <w:vAlign w:val="center"/>
          </w:tcPr>
          <w:p w14:paraId="03AE40D1" w14:textId="77777777" w:rsidR="002D4F3D" w:rsidRPr="0062288C" w:rsidRDefault="002D4F3D" w:rsidP="002D4F3D">
            <w:pPr>
              <w:jc w:val="center"/>
              <w:rPr>
                <w:sz w:val="16"/>
                <w:szCs w:val="16"/>
              </w:rPr>
            </w:pPr>
            <w:r w:rsidRPr="0062288C">
              <w:rPr>
                <w:sz w:val="16"/>
                <w:szCs w:val="16"/>
              </w:rPr>
              <w:t>GH-101A</w:t>
            </w:r>
          </w:p>
        </w:tc>
        <w:tc>
          <w:tcPr>
            <w:tcW w:w="761" w:type="pct"/>
            <w:vAlign w:val="center"/>
          </w:tcPr>
          <w:p w14:paraId="4EF93E95" w14:textId="77777777" w:rsidR="002D4F3D" w:rsidRPr="0062288C" w:rsidRDefault="002D4F3D" w:rsidP="002D4F3D">
            <w:pPr>
              <w:jc w:val="center"/>
              <w:rPr>
                <w:sz w:val="16"/>
                <w:szCs w:val="16"/>
              </w:rPr>
            </w:pPr>
            <w:r w:rsidRPr="0062288C">
              <w:rPr>
                <w:sz w:val="16"/>
                <w:szCs w:val="16"/>
              </w:rPr>
              <w:t>GH-101A</w:t>
            </w:r>
          </w:p>
        </w:tc>
      </w:tr>
      <w:tr w:rsidR="002D4F3D" w:rsidRPr="0062288C" w14:paraId="469CCAFB" w14:textId="77777777" w:rsidTr="00AB1DBF">
        <w:trPr>
          <w:jc w:val="center"/>
        </w:trPr>
        <w:tc>
          <w:tcPr>
            <w:tcW w:w="850" w:type="pct"/>
            <w:vAlign w:val="center"/>
          </w:tcPr>
          <w:p w14:paraId="779A71B1" w14:textId="77777777" w:rsidR="002D4F3D" w:rsidRPr="0062288C" w:rsidRDefault="002D4F3D" w:rsidP="002D4F3D">
            <w:pPr>
              <w:jc w:val="center"/>
              <w:rPr>
                <w:sz w:val="16"/>
                <w:szCs w:val="16"/>
              </w:rPr>
            </w:pPr>
          </w:p>
        </w:tc>
        <w:tc>
          <w:tcPr>
            <w:tcW w:w="299" w:type="pct"/>
            <w:tcBorders>
              <w:right w:val="single" w:sz="4" w:space="0" w:color="auto"/>
            </w:tcBorders>
            <w:vAlign w:val="center"/>
          </w:tcPr>
          <w:p w14:paraId="7B088C28" w14:textId="77777777" w:rsidR="002D4F3D" w:rsidRPr="0062288C" w:rsidRDefault="002D4F3D" w:rsidP="002D4F3D">
            <w:pPr>
              <w:jc w:val="center"/>
              <w:rPr>
                <w:sz w:val="16"/>
                <w:szCs w:val="16"/>
              </w:rPr>
            </w:pPr>
            <w:r w:rsidRPr="0062288C">
              <w:rPr>
                <w:sz w:val="16"/>
                <w:szCs w:val="16"/>
              </w:rPr>
              <w:t>Copper</w:t>
            </w:r>
          </w:p>
        </w:tc>
        <w:tc>
          <w:tcPr>
            <w:tcW w:w="997" w:type="pct"/>
            <w:tcBorders>
              <w:left w:val="single" w:sz="4" w:space="0" w:color="auto"/>
            </w:tcBorders>
            <w:vAlign w:val="center"/>
          </w:tcPr>
          <w:p w14:paraId="11F5DA4A" w14:textId="77777777" w:rsidR="002D4F3D" w:rsidRPr="0062288C" w:rsidRDefault="002D4F3D" w:rsidP="002D4F3D">
            <w:pPr>
              <w:jc w:val="center"/>
              <w:rPr>
                <w:sz w:val="16"/>
                <w:szCs w:val="16"/>
              </w:rPr>
            </w:pPr>
          </w:p>
        </w:tc>
        <w:tc>
          <w:tcPr>
            <w:tcW w:w="675" w:type="pct"/>
            <w:vAlign w:val="center"/>
          </w:tcPr>
          <w:p w14:paraId="1FC3F0D2" w14:textId="77777777" w:rsidR="002D4F3D" w:rsidRPr="0062288C" w:rsidRDefault="002D4F3D" w:rsidP="002D4F3D">
            <w:pPr>
              <w:jc w:val="center"/>
              <w:rPr>
                <w:sz w:val="16"/>
                <w:szCs w:val="16"/>
              </w:rPr>
            </w:pPr>
            <w:r w:rsidRPr="0062288C">
              <w:rPr>
                <w:sz w:val="16"/>
                <w:szCs w:val="16"/>
              </w:rPr>
              <w:t>GH-102AC</w:t>
            </w:r>
          </w:p>
        </w:tc>
        <w:tc>
          <w:tcPr>
            <w:tcW w:w="659" w:type="pct"/>
            <w:vAlign w:val="center"/>
          </w:tcPr>
          <w:p w14:paraId="3AFA7B03" w14:textId="77777777" w:rsidR="002D4F3D" w:rsidRPr="0062288C" w:rsidRDefault="002D4F3D" w:rsidP="002D4F3D">
            <w:pPr>
              <w:jc w:val="center"/>
              <w:rPr>
                <w:sz w:val="16"/>
                <w:szCs w:val="16"/>
              </w:rPr>
            </w:pPr>
            <w:r w:rsidRPr="0062288C">
              <w:rPr>
                <w:sz w:val="16"/>
                <w:szCs w:val="16"/>
              </w:rPr>
              <w:t>GH-102AC</w:t>
            </w:r>
          </w:p>
        </w:tc>
        <w:tc>
          <w:tcPr>
            <w:tcW w:w="759" w:type="pct"/>
            <w:vAlign w:val="center"/>
          </w:tcPr>
          <w:p w14:paraId="364DE9F2" w14:textId="77777777" w:rsidR="002D4F3D" w:rsidRPr="0062288C" w:rsidRDefault="002D4F3D" w:rsidP="002D4F3D">
            <w:pPr>
              <w:jc w:val="center"/>
              <w:rPr>
                <w:sz w:val="16"/>
                <w:szCs w:val="16"/>
              </w:rPr>
            </w:pPr>
            <w:r w:rsidRPr="0062288C">
              <w:rPr>
                <w:sz w:val="16"/>
                <w:szCs w:val="16"/>
              </w:rPr>
              <w:t>GH-101AC</w:t>
            </w:r>
          </w:p>
        </w:tc>
        <w:tc>
          <w:tcPr>
            <w:tcW w:w="761" w:type="pct"/>
            <w:vAlign w:val="center"/>
          </w:tcPr>
          <w:p w14:paraId="6614CA2B" w14:textId="77777777" w:rsidR="002D4F3D" w:rsidRPr="0062288C" w:rsidRDefault="002D4F3D" w:rsidP="002D4F3D">
            <w:pPr>
              <w:jc w:val="center"/>
              <w:rPr>
                <w:sz w:val="16"/>
                <w:szCs w:val="16"/>
              </w:rPr>
            </w:pPr>
            <w:r w:rsidRPr="0062288C">
              <w:rPr>
                <w:sz w:val="16"/>
                <w:szCs w:val="16"/>
              </w:rPr>
              <w:t>GH-101AC</w:t>
            </w:r>
          </w:p>
        </w:tc>
      </w:tr>
      <w:tr w:rsidR="002D4F3D" w:rsidRPr="0062288C" w14:paraId="1FEF1822" w14:textId="77777777" w:rsidTr="00AB1DBF">
        <w:trPr>
          <w:jc w:val="center"/>
        </w:trPr>
        <w:tc>
          <w:tcPr>
            <w:tcW w:w="850" w:type="pct"/>
            <w:vAlign w:val="center"/>
          </w:tcPr>
          <w:p w14:paraId="0823E697" w14:textId="77777777" w:rsidR="002D4F3D" w:rsidRPr="0062288C" w:rsidRDefault="002D4F3D" w:rsidP="002D4F3D">
            <w:pPr>
              <w:jc w:val="center"/>
              <w:rPr>
                <w:sz w:val="16"/>
                <w:szCs w:val="16"/>
              </w:rPr>
            </w:pPr>
          </w:p>
        </w:tc>
        <w:tc>
          <w:tcPr>
            <w:tcW w:w="299" w:type="pct"/>
            <w:tcBorders>
              <w:right w:val="single" w:sz="4" w:space="0" w:color="auto"/>
            </w:tcBorders>
            <w:vAlign w:val="center"/>
          </w:tcPr>
          <w:p w14:paraId="6451D571" w14:textId="77777777" w:rsidR="002D4F3D" w:rsidRPr="0062288C" w:rsidRDefault="002D4F3D" w:rsidP="002D4F3D">
            <w:pPr>
              <w:jc w:val="center"/>
              <w:rPr>
                <w:sz w:val="16"/>
                <w:szCs w:val="16"/>
              </w:rPr>
            </w:pPr>
          </w:p>
        </w:tc>
        <w:tc>
          <w:tcPr>
            <w:tcW w:w="997" w:type="pct"/>
            <w:tcBorders>
              <w:left w:val="single" w:sz="4" w:space="0" w:color="auto"/>
            </w:tcBorders>
            <w:vAlign w:val="center"/>
          </w:tcPr>
          <w:p w14:paraId="32763ECC" w14:textId="77777777" w:rsidR="002D4F3D" w:rsidRPr="0062288C" w:rsidRDefault="002D4F3D" w:rsidP="002D4F3D">
            <w:pPr>
              <w:jc w:val="center"/>
              <w:rPr>
                <w:sz w:val="16"/>
                <w:szCs w:val="16"/>
              </w:rPr>
            </w:pPr>
          </w:p>
        </w:tc>
        <w:tc>
          <w:tcPr>
            <w:tcW w:w="675" w:type="pct"/>
            <w:vAlign w:val="center"/>
          </w:tcPr>
          <w:p w14:paraId="7D53DD6A" w14:textId="77777777" w:rsidR="002D4F3D" w:rsidRPr="0062288C" w:rsidRDefault="002D4F3D" w:rsidP="002D4F3D">
            <w:pPr>
              <w:jc w:val="center"/>
              <w:rPr>
                <w:sz w:val="16"/>
                <w:szCs w:val="16"/>
              </w:rPr>
            </w:pPr>
          </w:p>
        </w:tc>
        <w:tc>
          <w:tcPr>
            <w:tcW w:w="659" w:type="pct"/>
            <w:vAlign w:val="center"/>
          </w:tcPr>
          <w:p w14:paraId="15622C63" w14:textId="77777777" w:rsidR="002D4F3D" w:rsidRPr="0062288C" w:rsidRDefault="002D4F3D" w:rsidP="002D4F3D">
            <w:pPr>
              <w:jc w:val="center"/>
              <w:rPr>
                <w:sz w:val="16"/>
                <w:szCs w:val="16"/>
              </w:rPr>
            </w:pPr>
          </w:p>
        </w:tc>
        <w:tc>
          <w:tcPr>
            <w:tcW w:w="759" w:type="pct"/>
            <w:vAlign w:val="center"/>
          </w:tcPr>
          <w:p w14:paraId="724D959F" w14:textId="77777777" w:rsidR="002D4F3D" w:rsidRPr="0062288C" w:rsidRDefault="002D4F3D" w:rsidP="002D4F3D">
            <w:pPr>
              <w:jc w:val="center"/>
              <w:rPr>
                <w:sz w:val="16"/>
                <w:szCs w:val="16"/>
              </w:rPr>
            </w:pPr>
          </w:p>
        </w:tc>
        <w:tc>
          <w:tcPr>
            <w:tcW w:w="761" w:type="pct"/>
            <w:vAlign w:val="center"/>
          </w:tcPr>
          <w:p w14:paraId="2571F5CA" w14:textId="77777777" w:rsidR="002D4F3D" w:rsidRPr="0062288C" w:rsidRDefault="002D4F3D" w:rsidP="002D4F3D">
            <w:pPr>
              <w:jc w:val="center"/>
              <w:rPr>
                <w:sz w:val="16"/>
                <w:szCs w:val="16"/>
              </w:rPr>
            </w:pPr>
          </w:p>
        </w:tc>
      </w:tr>
      <w:tr w:rsidR="002D4F3D" w:rsidRPr="0062288C" w14:paraId="1A3E2E1C" w14:textId="77777777" w:rsidTr="00AB1DBF">
        <w:trPr>
          <w:jc w:val="center"/>
        </w:trPr>
        <w:tc>
          <w:tcPr>
            <w:tcW w:w="850" w:type="pct"/>
            <w:vAlign w:val="center"/>
          </w:tcPr>
          <w:p w14:paraId="327D8A59" w14:textId="77777777" w:rsidR="002D4F3D" w:rsidRPr="0062288C" w:rsidRDefault="002D4F3D" w:rsidP="002D4F3D">
            <w:pPr>
              <w:jc w:val="center"/>
              <w:rPr>
                <w:sz w:val="16"/>
                <w:szCs w:val="16"/>
              </w:rPr>
            </w:pPr>
            <w:r w:rsidRPr="0062288C">
              <w:rPr>
                <w:sz w:val="16"/>
                <w:szCs w:val="16"/>
              </w:rPr>
              <w:t>MacLean (Reliable)</w:t>
            </w:r>
          </w:p>
        </w:tc>
        <w:tc>
          <w:tcPr>
            <w:tcW w:w="299" w:type="pct"/>
            <w:tcBorders>
              <w:right w:val="single" w:sz="4" w:space="0" w:color="auto"/>
            </w:tcBorders>
            <w:vAlign w:val="center"/>
          </w:tcPr>
          <w:p w14:paraId="15314270" w14:textId="77777777" w:rsidR="002D4F3D" w:rsidRPr="0062288C" w:rsidRDefault="002D4F3D" w:rsidP="002D4F3D">
            <w:pPr>
              <w:jc w:val="center"/>
              <w:rPr>
                <w:sz w:val="16"/>
                <w:szCs w:val="16"/>
              </w:rPr>
            </w:pPr>
            <w:r w:rsidRPr="0062288C">
              <w:rPr>
                <w:sz w:val="16"/>
                <w:szCs w:val="16"/>
              </w:rPr>
              <w:t>Aluminum</w:t>
            </w:r>
          </w:p>
        </w:tc>
        <w:tc>
          <w:tcPr>
            <w:tcW w:w="997" w:type="pct"/>
            <w:tcBorders>
              <w:left w:val="single" w:sz="4" w:space="0" w:color="auto"/>
            </w:tcBorders>
            <w:vAlign w:val="center"/>
          </w:tcPr>
          <w:p w14:paraId="1DCE8ED1" w14:textId="77777777" w:rsidR="002D4F3D" w:rsidRPr="0062288C" w:rsidRDefault="002D4F3D" w:rsidP="002D4F3D">
            <w:pPr>
              <w:jc w:val="center"/>
              <w:rPr>
                <w:sz w:val="16"/>
                <w:szCs w:val="16"/>
              </w:rPr>
            </w:pPr>
          </w:p>
        </w:tc>
        <w:tc>
          <w:tcPr>
            <w:tcW w:w="675" w:type="pct"/>
            <w:vAlign w:val="center"/>
          </w:tcPr>
          <w:p w14:paraId="1849B062" w14:textId="77777777" w:rsidR="002D4F3D" w:rsidRPr="0062288C" w:rsidRDefault="002D4F3D" w:rsidP="002D4F3D">
            <w:pPr>
              <w:jc w:val="center"/>
              <w:rPr>
                <w:sz w:val="16"/>
                <w:szCs w:val="16"/>
              </w:rPr>
            </w:pPr>
            <w:r w:rsidRPr="0062288C">
              <w:rPr>
                <w:sz w:val="16"/>
                <w:szCs w:val="16"/>
              </w:rPr>
              <w:t>-</w:t>
            </w:r>
          </w:p>
        </w:tc>
        <w:tc>
          <w:tcPr>
            <w:tcW w:w="659" w:type="pct"/>
            <w:vAlign w:val="center"/>
          </w:tcPr>
          <w:p w14:paraId="5E006BE1" w14:textId="77777777" w:rsidR="002D4F3D" w:rsidRPr="0062288C" w:rsidRDefault="002D4F3D" w:rsidP="002D4F3D">
            <w:pPr>
              <w:jc w:val="center"/>
              <w:rPr>
                <w:sz w:val="16"/>
                <w:szCs w:val="16"/>
              </w:rPr>
            </w:pPr>
            <w:r w:rsidRPr="0062288C">
              <w:rPr>
                <w:sz w:val="16"/>
                <w:szCs w:val="16"/>
              </w:rPr>
              <w:t>-</w:t>
            </w:r>
          </w:p>
        </w:tc>
        <w:tc>
          <w:tcPr>
            <w:tcW w:w="759" w:type="pct"/>
            <w:vAlign w:val="center"/>
          </w:tcPr>
          <w:p w14:paraId="51376D21" w14:textId="77777777" w:rsidR="002D4F3D" w:rsidRPr="0062288C" w:rsidRDefault="002D4F3D" w:rsidP="002D4F3D">
            <w:pPr>
              <w:jc w:val="center"/>
              <w:rPr>
                <w:sz w:val="16"/>
                <w:szCs w:val="16"/>
              </w:rPr>
            </w:pPr>
            <w:r w:rsidRPr="0062288C">
              <w:rPr>
                <w:sz w:val="16"/>
                <w:szCs w:val="16"/>
              </w:rPr>
              <w:t>C1530A</w:t>
            </w:r>
          </w:p>
        </w:tc>
        <w:tc>
          <w:tcPr>
            <w:tcW w:w="761" w:type="pct"/>
            <w:vAlign w:val="center"/>
          </w:tcPr>
          <w:p w14:paraId="56627563" w14:textId="77777777" w:rsidR="002D4F3D" w:rsidRPr="0062288C" w:rsidRDefault="002D4F3D" w:rsidP="002D4F3D">
            <w:pPr>
              <w:jc w:val="center"/>
              <w:rPr>
                <w:sz w:val="16"/>
                <w:szCs w:val="16"/>
              </w:rPr>
            </w:pPr>
            <w:r w:rsidRPr="0062288C">
              <w:rPr>
                <w:sz w:val="16"/>
                <w:szCs w:val="16"/>
              </w:rPr>
              <w:t>C1530A</w:t>
            </w:r>
          </w:p>
        </w:tc>
      </w:tr>
      <w:tr w:rsidR="002D4F3D" w:rsidRPr="0062288C" w14:paraId="416FC930" w14:textId="77777777" w:rsidTr="00AB1DBF">
        <w:trPr>
          <w:jc w:val="center"/>
        </w:trPr>
        <w:tc>
          <w:tcPr>
            <w:tcW w:w="850" w:type="pct"/>
            <w:vAlign w:val="center"/>
          </w:tcPr>
          <w:p w14:paraId="5E7BA529" w14:textId="77777777" w:rsidR="002D4F3D" w:rsidRPr="0062288C" w:rsidRDefault="002D4F3D" w:rsidP="002D4F3D">
            <w:pPr>
              <w:jc w:val="center"/>
              <w:rPr>
                <w:sz w:val="16"/>
                <w:szCs w:val="16"/>
              </w:rPr>
            </w:pPr>
          </w:p>
        </w:tc>
        <w:tc>
          <w:tcPr>
            <w:tcW w:w="299" w:type="pct"/>
            <w:tcBorders>
              <w:right w:val="single" w:sz="4" w:space="0" w:color="auto"/>
            </w:tcBorders>
            <w:vAlign w:val="center"/>
          </w:tcPr>
          <w:p w14:paraId="487C108D" w14:textId="77777777" w:rsidR="002D4F3D" w:rsidRPr="0062288C" w:rsidRDefault="002D4F3D" w:rsidP="002D4F3D">
            <w:pPr>
              <w:jc w:val="center"/>
              <w:rPr>
                <w:sz w:val="16"/>
                <w:szCs w:val="16"/>
              </w:rPr>
            </w:pPr>
            <w:r w:rsidRPr="0062288C">
              <w:rPr>
                <w:sz w:val="16"/>
                <w:szCs w:val="16"/>
              </w:rPr>
              <w:t>Copper</w:t>
            </w:r>
          </w:p>
        </w:tc>
        <w:tc>
          <w:tcPr>
            <w:tcW w:w="997" w:type="pct"/>
            <w:tcBorders>
              <w:left w:val="single" w:sz="4" w:space="0" w:color="auto"/>
            </w:tcBorders>
            <w:vAlign w:val="center"/>
          </w:tcPr>
          <w:p w14:paraId="5A93D853" w14:textId="77777777" w:rsidR="002D4F3D" w:rsidRPr="0062288C" w:rsidRDefault="002D4F3D" w:rsidP="002D4F3D">
            <w:pPr>
              <w:jc w:val="center"/>
              <w:rPr>
                <w:sz w:val="16"/>
                <w:szCs w:val="16"/>
              </w:rPr>
            </w:pPr>
          </w:p>
        </w:tc>
        <w:tc>
          <w:tcPr>
            <w:tcW w:w="675" w:type="pct"/>
            <w:vAlign w:val="center"/>
          </w:tcPr>
          <w:p w14:paraId="74DEBF97" w14:textId="77777777" w:rsidR="002D4F3D" w:rsidRPr="0062288C" w:rsidRDefault="002D4F3D" w:rsidP="002D4F3D">
            <w:pPr>
              <w:jc w:val="center"/>
              <w:rPr>
                <w:sz w:val="16"/>
                <w:szCs w:val="16"/>
              </w:rPr>
            </w:pPr>
            <w:r w:rsidRPr="0062288C">
              <w:rPr>
                <w:sz w:val="16"/>
                <w:szCs w:val="16"/>
              </w:rPr>
              <w:t>-</w:t>
            </w:r>
          </w:p>
        </w:tc>
        <w:tc>
          <w:tcPr>
            <w:tcW w:w="659" w:type="pct"/>
            <w:vAlign w:val="center"/>
          </w:tcPr>
          <w:p w14:paraId="20690316" w14:textId="77777777" w:rsidR="002D4F3D" w:rsidRPr="0062288C" w:rsidRDefault="002D4F3D" w:rsidP="002D4F3D">
            <w:pPr>
              <w:jc w:val="center"/>
              <w:rPr>
                <w:sz w:val="16"/>
                <w:szCs w:val="16"/>
              </w:rPr>
            </w:pPr>
            <w:r w:rsidRPr="0062288C">
              <w:rPr>
                <w:sz w:val="16"/>
                <w:szCs w:val="16"/>
              </w:rPr>
              <w:t>-</w:t>
            </w:r>
          </w:p>
        </w:tc>
        <w:tc>
          <w:tcPr>
            <w:tcW w:w="759" w:type="pct"/>
            <w:vAlign w:val="center"/>
          </w:tcPr>
          <w:p w14:paraId="77A826F3" w14:textId="77777777" w:rsidR="002D4F3D" w:rsidRPr="0062288C" w:rsidRDefault="002D4F3D" w:rsidP="002D4F3D">
            <w:pPr>
              <w:jc w:val="center"/>
              <w:rPr>
                <w:sz w:val="16"/>
                <w:szCs w:val="16"/>
              </w:rPr>
            </w:pPr>
            <w:r w:rsidRPr="0062288C">
              <w:rPr>
                <w:sz w:val="16"/>
                <w:szCs w:val="16"/>
              </w:rPr>
              <w:t>C1530A</w:t>
            </w:r>
          </w:p>
        </w:tc>
        <w:tc>
          <w:tcPr>
            <w:tcW w:w="761" w:type="pct"/>
            <w:vAlign w:val="center"/>
          </w:tcPr>
          <w:p w14:paraId="08EB2ED1" w14:textId="77777777" w:rsidR="002D4F3D" w:rsidRPr="0062288C" w:rsidRDefault="002D4F3D" w:rsidP="002D4F3D">
            <w:pPr>
              <w:jc w:val="center"/>
              <w:rPr>
                <w:sz w:val="16"/>
                <w:szCs w:val="16"/>
              </w:rPr>
            </w:pPr>
            <w:r w:rsidRPr="0062288C">
              <w:rPr>
                <w:sz w:val="16"/>
                <w:szCs w:val="16"/>
              </w:rPr>
              <w:t>C1530A</w:t>
            </w:r>
          </w:p>
        </w:tc>
      </w:tr>
      <w:tr w:rsidR="002D4F3D" w:rsidRPr="0062288C" w14:paraId="466EB5A6" w14:textId="77777777" w:rsidTr="00AB1DBF">
        <w:trPr>
          <w:jc w:val="center"/>
        </w:trPr>
        <w:tc>
          <w:tcPr>
            <w:tcW w:w="850" w:type="pct"/>
            <w:vAlign w:val="center"/>
          </w:tcPr>
          <w:p w14:paraId="7886184A" w14:textId="77777777" w:rsidR="002D4F3D" w:rsidRPr="0062288C" w:rsidRDefault="002D4F3D" w:rsidP="002D4F3D">
            <w:pPr>
              <w:jc w:val="center"/>
              <w:rPr>
                <w:sz w:val="16"/>
                <w:szCs w:val="16"/>
              </w:rPr>
            </w:pPr>
          </w:p>
        </w:tc>
        <w:tc>
          <w:tcPr>
            <w:tcW w:w="299" w:type="pct"/>
            <w:tcBorders>
              <w:right w:val="single" w:sz="4" w:space="0" w:color="auto"/>
            </w:tcBorders>
            <w:vAlign w:val="center"/>
          </w:tcPr>
          <w:p w14:paraId="4B5ED7A0" w14:textId="77777777" w:rsidR="002D4F3D" w:rsidRPr="0062288C" w:rsidRDefault="002D4F3D" w:rsidP="002D4F3D">
            <w:pPr>
              <w:jc w:val="center"/>
              <w:rPr>
                <w:sz w:val="16"/>
                <w:szCs w:val="16"/>
              </w:rPr>
            </w:pPr>
          </w:p>
        </w:tc>
        <w:tc>
          <w:tcPr>
            <w:tcW w:w="997" w:type="pct"/>
            <w:tcBorders>
              <w:left w:val="single" w:sz="4" w:space="0" w:color="auto"/>
            </w:tcBorders>
            <w:vAlign w:val="center"/>
          </w:tcPr>
          <w:p w14:paraId="10830200" w14:textId="77777777" w:rsidR="002D4F3D" w:rsidRPr="0062288C" w:rsidRDefault="002D4F3D" w:rsidP="002D4F3D">
            <w:pPr>
              <w:jc w:val="center"/>
              <w:rPr>
                <w:sz w:val="16"/>
                <w:szCs w:val="16"/>
              </w:rPr>
            </w:pPr>
          </w:p>
        </w:tc>
        <w:tc>
          <w:tcPr>
            <w:tcW w:w="675" w:type="pct"/>
            <w:vAlign w:val="center"/>
          </w:tcPr>
          <w:p w14:paraId="0CF06A8F" w14:textId="77777777" w:rsidR="002D4F3D" w:rsidRPr="0062288C" w:rsidRDefault="002D4F3D" w:rsidP="002D4F3D">
            <w:pPr>
              <w:jc w:val="center"/>
              <w:rPr>
                <w:sz w:val="16"/>
                <w:szCs w:val="16"/>
              </w:rPr>
            </w:pPr>
          </w:p>
        </w:tc>
        <w:tc>
          <w:tcPr>
            <w:tcW w:w="659" w:type="pct"/>
            <w:vAlign w:val="center"/>
          </w:tcPr>
          <w:p w14:paraId="7E349808" w14:textId="77777777" w:rsidR="002D4F3D" w:rsidRPr="0062288C" w:rsidRDefault="002D4F3D" w:rsidP="002D4F3D">
            <w:pPr>
              <w:jc w:val="center"/>
              <w:rPr>
                <w:sz w:val="16"/>
                <w:szCs w:val="16"/>
              </w:rPr>
            </w:pPr>
          </w:p>
        </w:tc>
        <w:tc>
          <w:tcPr>
            <w:tcW w:w="759" w:type="pct"/>
            <w:vAlign w:val="center"/>
          </w:tcPr>
          <w:p w14:paraId="42B971ED" w14:textId="77777777" w:rsidR="002D4F3D" w:rsidRPr="0062288C" w:rsidRDefault="002D4F3D" w:rsidP="002D4F3D">
            <w:pPr>
              <w:jc w:val="center"/>
              <w:rPr>
                <w:sz w:val="16"/>
                <w:szCs w:val="16"/>
              </w:rPr>
            </w:pPr>
          </w:p>
        </w:tc>
        <w:tc>
          <w:tcPr>
            <w:tcW w:w="761" w:type="pct"/>
            <w:vAlign w:val="center"/>
          </w:tcPr>
          <w:p w14:paraId="5F547739" w14:textId="77777777" w:rsidR="002D4F3D" w:rsidRPr="0062288C" w:rsidRDefault="002D4F3D" w:rsidP="002D4F3D">
            <w:pPr>
              <w:jc w:val="center"/>
              <w:rPr>
                <w:sz w:val="16"/>
                <w:szCs w:val="16"/>
              </w:rPr>
            </w:pPr>
          </w:p>
        </w:tc>
      </w:tr>
      <w:tr w:rsidR="002D4F3D" w:rsidRPr="0062288C" w14:paraId="43C374D7" w14:textId="77777777" w:rsidTr="00AB1DBF">
        <w:trPr>
          <w:jc w:val="center"/>
        </w:trPr>
        <w:tc>
          <w:tcPr>
            <w:tcW w:w="850" w:type="pct"/>
            <w:vAlign w:val="center"/>
          </w:tcPr>
          <w:p w14:paraId="203B8962" w14:textId="77777777" w:rsidR="002D4F3D" w:rsidRPr="0062288C" w:rsidRDefault="002D4F3D" w:rsidP="002D4F3D">
            <w:pPr>
              <w:jc w:val="center"/>
              <w:rPr>
                <w:sz w:val="16"/>
                <w:szCs w:val="16"/>
              </w:rPr>
            </w:pPr>
            <w:r w:rsidRPr="0062288C">
              <w:rPr>
                <w:sz w:val="16"/>
                <w:szCs w:val="16"/>
              </w:rPr>
              <w:t>Penn Union</w:t>
            </w:r>
          </w:p>
        </w:tc>
        <w:tc>
          <w:tcPr>
            <w:tcW w:w="299" w:type="pct"/>
            <w:tcBorders>
              <w:right w:val="single" w:sz="4" w:space="0" w:color="auto"/>
            </w:tcBorders>
            <w:vAlign w:val="center"/>
          </w:tcPr>
          <w:p w14:paraId="2712338B" w14:textId="77777777" w:rsidR="002D4F3D" w:rsidRPr="0062288C" w:rsidRDefault="002D4F3D" w:rsidP="002D4F3D">
            <w:pPr>
              <w:jc w:val="center"/>
              <w:rPr>
                <w:sz w:val="16"/>
                <w:szCs w:val="16"/>
              </w:rPr>
            </w:pPr>
            <w:r w:rsidRPr="0062288C">
              <w:rPr>
                <w:sz w:val="16"/>
                <w:szCs w:val="16"/>
              </w:rPr>
              <w:t>Aluminum</w:t>
            </w:r>
          </w:p>
        </w:tc>
        <w:tc>
          <w:tcPr>
            <w:tcW w:w="997" w:type="pct"/>
            <w:tcBorders>
              <w:left w:val="single" w:sz="4" w:space="0" w:color="auto"/>
            </w:tcBorders>
            <w:vAlign w:val="center"/>
          </w:tcPr>
          <w:p w14:paraId="00502528" w14:textId="77777777" w:rsidR="002D4F3D" w:rsidRPr="0062288C" w:rsidRDefault="002D4F3D" w:rsidP="002D4F3D">
            <w:pPr>
              <w:jc w:val="center"/>
              <w:rPr>
                <w:sz w:val="16"/>
                <w:szCs w:val="16"/>
              </w:rPr>
            </w:pPr>
          </w:p>
        </w:tc>
        <w:tc>
          <w:tcPr>
            <w:tcW w:w="675" w:type="pct"/>
            <w:vAlign w:val="center"/>
          </w:tcPr>
          <w:p w14:paraId="1DAE11DA" w14:textId="77777777" w:rsidR="002D4F3D" w:rsidRPr="0062288C" w:rsidRDefault="002D4F3D" w:rsidP="002D4F3D">
            <w:pPr>
              <w:jc w:val="center"/>
              <w:rPr>
                <w:sz w:val="16"/>
                <w:szCs w:val="16"/>
              </w:rPr>
            </w:pPr>
            <w:r w:rsidRPr="0062288C">
              <w:rPr>
                <w:sz w:val="16"/>
                <w:szCs w:val="16"/>
              </w:rPr>
              <w:t>-</w:t>
            </w:r>
          </w:p>
        </w:tc>
        <w:tc>
          <w:tcPr>
            <w:tcW w:w="659" w:type="pct"/>
            <w:vAlign w:val="center"/>
          </w:tcPr>
          <w:p w14:paraId="39EF9304" w14:textId="77777777" w:rsidR="002D4F3D" w:rsidRPr="0062288C" w:rsidRDefault="002D4F3D" w:rsidP="002D4F3D">
            <w:pPr>
              <w:jc w:val="center"/>
              <w:rPr>
                <w:sz w:val="16"/>
                <w:szCs w:val="16"/>
              </w:rPr>
            </w:pPr>
            <w:r w:rsidRPr="0062288C">
              <w:rPr>
                <w:sz w:val="16"/>
                <w:szCs w:val="16"/>
              </w:rPr>
              <w:t>-</w:t>
            </w:r>
          </w:p>
        </w:tc>
        <w:tc>
          <w:tcPr>
            <w:tcW w:w="759" w:type="pct"/>
            <w:vAlign w:val="center"/>
          </w:tcPr>
          <w:p w14:paraId="36E7D8DF" w14:textId="77777777" w:rsidR="002D4F3D" w:rsidRPr="0062288C" w:rsidRDefault="002D4F3D" w:rsidP="002D4F3D">
            <w:pPr>
              <w:jc w:val="center"/>
              <w:rPr>
                <w:sz w:val="16"/>
                <w:szCs w:val="16"/>
              </w:rPr>
            </w:pPr>
            <w:r w:rsidRPr="0062288C">
              <w:rPr>
                <w:sz w:val="16"/>
                <w:szCs w:val="16"/>
              </w:rPr>
              <w:t>HLCA-040</w:t>
            </w:r>
          </w:p>
        </w:tc>
        <w:tc>
          <w:tcPr>
            <w:tcW w:w="761" w:type="pct"/>
            <w:vAlign w:val="center"/>
          </w:tcPr>
          <w:p w14:paraId="7777A35F" w14:textId="77777777" w:rsidR="002D4F3D" w:rsidRPr="0062288C" w:rsidRDefault="002D4F3D" w:rsidP="002D4F3D">
            <w:pPr>
              <w:jc w:val="center"/>
              <w:rPr>
                <w:sz w:val="16"/>
                <w:szCs w:val="16"/>
              </w:rPr>
            </w:pPr>
            <w:r w:rsidRPr="0062288C">
              <w:rPr>
                <w:sz w:val="16"/>
                <w:szCs w:val="16"/>
              </w:rPr>
              <w:t>HLCA-040</w:t>
            </w:r>
          </w:p>
        </w:tc>
      </w:tr>
      <w:tr w:rsidR="002D4F3D" w:rsidRPr="0062288C" w14:paraId="4B0F2D38" w14:textId="77777777" w:rsidTr="00AB1DBF">
        <w:trPr>
          <w:jc w:val="center"/>
        </w:trPr>
        <w:tc>
          <w:tcPr>
            <w:tcW w:w="850" w:type="pct"/>
            <w:vAlign w:val="center"/>
          </w:tcPr>
          <w:p w14:paraId="3C66235D" w14:textId="77777777" w:rsidR="002D4F3D" w:rsidRPr="0062288C" w:rsidRDefault="002D4F3D" w:rsidP="002D4F3D">
            <w:pPr>
              <w:jc w:val="center"/>
              <w:rPr>
                <w:sz w:val="16"/>
                <w:szCs w:val="16"/>
              </w:rPr>
            </w:pPr>
          </w:p>
        </w:tc>
        <w:tc>
          <w:tcPr>
            <w:tcW w:w="299" w:type="pct"/>
            <w:tcBorders>
              <w:right w:val="single" w:sz="4" w:space="0" w:color="auto"/>
            </w:tcBorders>
            <w:vAlign w:val="center"/>
          </w:tcPr>
          <w:p w14:paraId="356776A9" w14:textId="77777777" w:rsidR="002D4F3D" w:rsidRPr="0062288C" w:rsidRDefault="002D4F3D" w:rsidP="002D4F3D">
            <w:pPr>
              <w:jc w:val="center"/>
              <w:rPr>
                <w:sz w:val="16"/>
                <w:szCs w:val="16"/>
              </w:rPr>
            </w:pPr>
            <w:r w:rsidRPr="0062288C">
              <w:rPr>
                <w:sz w:val="16"/>
                <w:szCs w:val="16"/>
              </w:rPr>
              <w:t>Copper</w:t>
            </w:r>
          </w:p>
        </w:tc>
        <w:tc>
          <w:tcPr>
            <w:tcW w:w="997" w:type="pct"/>
            <w:tcBorders>
              <w:left w:val="single" w:sz="4" w:space="0" w:color="auto"/>
            </w:tcBorders>
            <w:vAlign w:val="center"/>
          </w:tcPr>
          <w:p w14:paraId="5D3FFCFF" w14:textId="77777777" w:rsidR="002D4F3D" w:rsidRPr="0062288C" w:rsidRDefault="002D4F3D" w:rsidP="002D4F3D">
            <w:pPr>
              <w:jc w:val="center"/>
              <w:rPr>
                <w:sz w:val="16"/>
                <w:szCs w:val="16"/>
              </w:rPr>
            </w:pPr>
          </w:p>
        </w:tc>
        <w:tc>
          <w:tcPr>
            <w:tcW w:w="675" w:type="pct"/>
            <w:vAlign w:val="center"/>
          </w:tcPr>
          <w:p w14:paraId="7AD9A70A" w14:textId="77777777" w:rsidR="002D4F3D" w:rsidRPr="0062288C" w:rsidRDefault="002D4F3D" w:rsidP="002D4F3D">
            <w:pPr>
              <w:jc w:val="center"/>
              <w:rPr>
                <w:sz w:val="16"/>
                <w:szCs w:val="16"/>
              </w:rPr>
            </w:pPr>
            <w:r w:rsidRPr="0062288C">
              <w:rPr>
                <w:sz w:val="16"/>
                <w:szCs w:val="16"/>
              </w:rPr>
              <w:t>-</w:t>
            </w:r>
          </w:p>
        </w:tc>
        <w:tc>
          <w:tcPr>
            <w:tcW w:w="659" w:type="pct"/>
            <w:vAlign w:val="center"/>
          </w:tcPr>
          <w:p w14:paraId="0AEA13C3" w14:textId="77777777" w:rsidR="002D4F3D" w:rsidRPr="0062288C" w:rsidRDefault="002D4F3D" w:rsidP="002D4F3D">
            <w:pPr>
              <w:jc w:val="center"/>
              <w:rPr>
                <w:sz w:val="16"/>
                <w:szCs w:val="16"/>
              </w:rPr>
            </w:pPr>
            <w:r w:rsidRPr="0062288C">
              <w:rPr>
                <w:sz w:val="16"/>
                <w:szCs w:val="16"/>
              </w:rPr>
              <w:t>-</w:t>
            </w:r>
          </w:p>
        </w:tc>
        <w:tc>
          <w:tcPr>
            <w:tcW w:w="759" w:type="pct"/>
            <w:vAlign w:val="center"/>
          </w:tcPr>
          <w:p w14:paraId="5104CD52" w14:textId="77777777" w:rsidR="002D4F3D" w:rsidRPr="0062288C" w:rsidRDefault="002D4F3D" w:rsidP="002D4F3D">
            <w:pPr>
              <w:jc w:val="center"/>
              <w:rPr>
                <w:sz w:val="16"/>
                <w:szCs w:val="16"/>
              </w:rPr>
            </w:pPr>
            <w:r w:rsidRPr="0062288C">
              <w:rPr>
                <w:sz w:val="16"/>
                <w:szCs w:val="16"/>
              </w:rPr>
              <w:t>HLCA-040</w:t>
            </w:r>
          </w:p>
        </w:tc>
        <w:tc>
          <w:tcPr>
            <w:tcW w:w="761" w:type="pct"/>
            <w:vAlign w:val="center"/>
          </w:tcPr>
          <w:p w14:paraId="4045A672" w14:textId="77777777" w:rsidR="002D4F3D" w:rsidRPr="0062288C" w:rsidRDefault="002D4F3D" w:rsidP="002D4F3D">
            <w:pPr>
              <w:jc w:val="center"/>
              <w:rPr>
                <w:sz w:val="16"/>
                <w:szCs w:val="16"/>
              </w:rPr>
            </w:pPr>
            <w:r w:rsidRPr="0062288C">
              <w:rPr>
                <w:sz w:val="16"/>
                <w:szCs w:val="16"/>
              </w:rPr>
              <w:t>HLCA-040</w:t>
            </w:r>
          </w:p>
        </w:tc>
      </w:tr>
      <w:tr w:rsidR="002D4F3D" w:rsidRPr="0062288C" w14:paraId="4E8C59C5" w14:textId="77777777" w:rsidTr="00AB1DBF">
        <w:trPr>
          <w:jc w:val="center"/>
        </w:trPr>
        <w:tc>
          <w:tcPr>
            <w:tcW w:w="850" w:type="pct"/>
            <w:vAlign w:val="center"/>
          </w:tcPr>
          <w:p w14:paraId="204693F7" w14:textId="77777777" w:rsidR="002D4F3D" w:rsidRPr="0062288C" w:rsidRDefault="002D4F3D" w:rsidP="002D4F3D">
            <w:pPr>
              <w:jc w:val="center"/>
              <w:rPr>
                <w:sz w:val="16"/>
                <w:szCs w:val="16"/>
              </w:rPr>
            </w:pPr>
          </w:p>
        </w:tc>
        <w:tc>
          <w:tcPr>
            <w:tcW w:w="299" w:type="pct"/>
            <w:tcBorders>
              <w:right w:val="single" w:sz="4" w:space="0" w:color="auto"/>
            </w:tcBorders>
            <w:vAlign w:val="center"/>
          </w:tcPr>
          <w:p w14:paraId="4EA71D4E" w14:textId="77777777" w:rsidR="002D4F3D" w:rsidRPr="0062288C" w:rsidRDefault="002D4F3D" w:rsidP="002D4F3D">
            <w:pPr>
              <w:jc w:val="center"/>
              <w:rPr>
                <w:sz w:val="16"/>
                <w:szCs w:val="16"/>
              </w:rPr>
            </w:pPr>
          </w:p>
        </w:tc>
        <w:tc>
          <w:tcPr>
            <w:tcW w:w="997" w:type="pct"/>
            <w:tcBorders>
              <w:left w:val="single" w:sz="4" w:space="0" w:color="auto"/>
            </w:tcBorders>
            <w:vAlign w:val="center"/>
          </w:tcPr>
          <w:p w14:paraId="7C1C2A79" w14:textId="77777777" w:rsidR="002D4F3D" w:rsidRPr="0062288C" w:rsidRDefault="002D4F3D" w:rsidP="002D4F3D">
            <w:pPr>
              <w:jc w:val="center"/>
              <w:rPr>
                <w:sz w:val="16"/>
                <w:szCs w:val="16"/>
              </w:rPr>
            </w:pPr>
          </w:p>
        </w:tc>
        <w:tc>
          <w:tcPr>
            <w:tcW w:w="675" w:type="pct"/>
            <w:vAlign w:val="center"/>
          </w:tcPr>
          <w:p w14:paraId="5F966ECC" w14:textId="77777777" w:rsidR="002D4F3D" w:rsidRPr="0062288C" w:rsidRDefault="002D4F3D" w:rsidP="002D4F3D">
            <w:pPr>
              <w:jc w:val="center"/>
              <w:rPr>
                <w:sz w:val="16"/>
                <w:szCs w:val="16"/>
              </w:rPr>
            </w:pPr>
          </w:p>
        </w:tc>
        <w:tc>
          <w:tcPr>
            <w:tcW w:w="659" w:type="pct"/>
            <w:vAlign w:val="center"/>
          </w:tcPr>
          <w:p w14:paraId="29257847" w14:textId="77777777" w:rsidR="002D4F3D" w:rsidRPr="0062288C" w:rsidRDefault="002D4F3D" w:rsidP="002D4F3D">
            <w:pPr>
              <w:jc w:val="center"/>
              <w:rPr>
                <w:sz w:val="16"/>
                <w:szCs w:val="16"/>
              </w:rPr>
            </w:pPr>
          </w:p>
        </w:tc>
        <w:tc>
          <w:tcPr>
            <w:tcW w:w="759" w:type="pct"/>
            <w:vAlign w:val="center"/>
          </w:tcPr>
          <w:p w14:paraId="1D84126A" w14:textId="77777777" w:rsidR="002D4F3D" w:rsidRPr="0062288C" w:rsidRDefault="002D4F3D" w:rsidP="002D4F3D">
            <w:pPr>
              <w:jc w:val="center"/>
              <w:rPr>
                <w:sz w:val="16"/>
                <w:szCs w:val="16"/>
              </w:rPr>
            </w:pPr>
          </w:p>
        </w:tc>
        <w:tc>
          <w:tcPr>
            <w:tcW w:w="761" w:type="pct"/>
            <w:vAlign w:val="center"/>
          </w:tcPr>
          <w:p w14:paraId="6EC31F15" w14:textId="77777777" w:rsidR="002D4F3D" w:rsidRPr="0062288C" w:rsidRDefault="002D4F3D" w:rsidP="002D4F3D">
            <w:pPr>
              <w:jc w:val="center"/>
              <w:rPr>
                <w:sz w:val="16"/>
                <w:szCs w:val="16"/>
              </w:rPr>
            </w:pPr>
          </w:p>
        </w:tc>
      </w:tr>
      <w:tr w:rsidR="002D4F3D" w:rsidRPr="0062288C" w14:paraId="1675B40D" w14:textId="77777777" w:rsidTr="00AB1DBF">
        <w:trPr>
          <w:jc w:val="center"/>
        </w:trPr>
        <w:tc>
          <w:tcPr>
            <w:tcW w:w="850" w:type="pct"/>
            <w:vMerge w:val="restart"/>
            <w:vAlign w:val="center"/>
          </w:tcPr>
          <w:p w14:paraId="795CBF31" w14:textId="77777777" w:rsidR="002D4F3D" w:rsidRPr="0062288C" w:rsidRDefault="002D4F3D" w:rsidP="002D4F3D">
            <w:pPr>
              <w:rPr>
                <w:sz w:val="16"/>
                <w:szCs w:val="16"/>
              </w:rPr>
            </w:pPr>
            <w:r w:rsidRPr="0062288C">
              <w:rPr>
                <w:sz w:val="16"/>
                <w:szCs w:val="16"/>
              </w:rPr>
              <w:t>Richards Manufacturing, Sales Inc.</w:t>
            </w:r>
          </w:p>
        </w:tc>
        <w:tc>
          <w:tcPr>
            <w:tcW w:w="299" w:type="pct"/>
            <w:tcBorders>
              <w:right w:val="single" w:sz="4" w:space="0" w:color="auto"/>
            </w:tcBorders>
            <w:vAlign w:val="center"/>
          </w:tcPr>
          <w:p w14:paraId="761FB8D4" w14:textId="77777777" w:rsidR="002D4F3D" w:rsidRPr="0062288C" w:rsidRDefault="002D4F3D" w:rsidP="002D4F3D">
            <w:pPr>
              <w:jc w:val="center"/>
              <w:rPr>
                <w:sz w:val="16"/>
                <w:szCs w:val="16"/>
              </w:rPr>
            </w:pPr>
            <w:r w:rsidRPr="0062288C">
              <w:rPr>
                <w:sz w:val="16"/>
                <w:szCs w:val="16"/>
              </w:rPr>
              <w:t>Aluminum</w:t>
            </w:r>
          </w:p>
        </w:tc>
        <w:tc>
          <w:tcPr>
            <w:tcW w:w="997" w:type="pct"/>
            <w:tcBorders>
              <w:left w:val="single" w:sz="4" w:space="0" w:color="auto"/>
            </w:tcBorders>
            <w:vAlign w:val="center"/>
          </w:tcPr>
          <w:p w14:paraId="3A028AF0" w14:textId="77777777" w:rsidR="002D4F3D" w:rsidRPr="0062288C" w:rsidRDefault="002D4F3D" w:rsidP="002D4F3D">
            <w:pPr>
              <w:jc w:val="center"/>
              <w:rPr>
                <w:sz w:val="16"/>
                <w:szCs w:val="16"/>
              </w:rPr>
            </w:pPr>
          </w:p>
        </w:tc>
        <w:tc>
          <w:tcPr>
            <w:tcW w:w="675" w:type="pct"/>
            <w:vAlign w:val="center"/>
          </w:tcPr>
          <w:p w14:paraId="0E98DEA6" w14:textId="77777777" w:rsidR="002D4F3D" w:rsidRPr="0062288C" w:rsidRDefault="002D4F3D" w:rsidP="002D4F3D">
            <w:pPr>
              <w:jc w:val="center"/>
              <w:rPr>
                <w:sz w:val="16"/>
                <w:szCs w:val="16"/>
              </w:rPr>
            </w:pPr>
          </w:p>
        </w:tc>
        <w:tc>
          <w:tcPr>
            <w:tcW w:w="659" w:type="pct"/>
            <w:vAlign w:val="center"/>
          </w:tcPr>
          <w:p w14:paraId="19A24865" w14:textId="77777777" w:rsidR="002D4F3D" w:rsidRPr="0062288C" w:rsidRDefault="002D4F3D" w:rsidP="002D4F3D">
            <w:pPr>
              <w:jc w:val="center"/>
              <w:rPr>
                <w:sz w:val="16"/>
                <w:szCs w:val="16"/>
              </w:rPr>
            </w:pPr>
          </w:p>
        </w:tc>
        <w:tc>
          <w:tcPr>
            <w:tcW w:w="759" w:type="pct"/>
            <w:vAlign w:val="center"/>
          </w:tcPr>
          <w:p w14:paraId="01C0061D" w14:textId="77777777" w:rsidR="002D4F3D" w:rsidRPr="0062288C" w:rsidRDefault="002D4F3D" w:rsidP="002D4F3D">
            <w:pPr>
              <w:jc w:val="center"/>
              <w:rPr>
                <w:sz w:val="16"/>
                <w:szCs w:val="16"/>
              </w:rPr>
            </w:pPr>
            <w:r w:rsidRPr="0062288C">
              <w:rPr>
                <w:sz w:val="16"/>
                <w:szCs w:val="16"/>
              </w:rPr>
              <w:t>AHLC300-TN</w:t>
            </w:r>
          </w:p>
        </w:tc>
        <w:tc>
          <w:tcPr>
            <w:tcW w:w="761" w:type="pct"/>
            <w:vAlign w:val="center"/>
          </w:tcPr>
          <w:p w14:paraId="3EB73B96" w14:textId="77777777" w:rsidR="002D4F3D" w:rsidRPr="0062288C" w:rsidRDefault="002D4F3D" w:rsidP="002D4F3D">
            <w:pPr>
              <w:jc w:val="center"/>
              <w:rPr>
                <w:sz w:val="16"/>
                <w:szCs w:val="16"/>
              </w:rPr>
            </w:pPr>
            <w:r w:rsidRPr="0062288C">
              <w:rPr>
                <w:sz w:val="16"/>
                <w:szCs w:val="16"/>
              </w:rPr>
              <w:t>AHLC300-TN</w:t>
            </w:r>
          </w:p>
        </w:tc>
      </w:tr>
      <w:tr w:rsidR="002D4F3D" w:rsidRPr="0062288C" w14:paraId="3EDD6CE3" w14:textId="77777777" w:rsidTr="00AB1DBF">
        <w:trPr>
          <w:jc w:val="center"/>
        </w:trPr>
        <w:tc>
          <w:tcPr>
            <w:tcW w:w="850" w:type="pct"/>
            <w:vMerge/>
            <w:vAlign w:val="center"/>
          </w:tcPr>
          <w:p w14:paraId="3C8916F0" w14:textId="77777777" w:rsidR="002D4F3D" w:rsidRPr="0062288C" w:rsidRDefault="002D4F3D" w:rsidP="002D4F3D">
            <w:pPr>
              <w:jc w:val="center"/>
              <w:rPr>
                <w:sz w:val="16"/>
                <w:szCs w:val="16"/>
              </w:rPr>
            </w:pPr>
          </w:p>
        </w:tc>
        <w:tc>
          <w:tcPr>
            <w:tcW w:w="299" w:type="pct"/>
            <w:tcBorders>
              <w:right w:val="single" w:sz="4" w:space="0" w:color="auto"/>
            </w:tcBorders>
            <w:vAlign w:val="center"/>
          </w:tcPr>
          <w:p w14:paraId="7241C236" w14:textId="77777777" w:rsidR="002D4F3D" w:rsidRPr="0062288C" w:rsidRDefault="002D4F3D" w:rsidP="002D4F3D">
            <w:pPr>
              <w:jc w:val="center"/>
              <w:rPr>
                <w:sz w:val="16"/>
                <w:szCs w:val="16"/>
              </w:rPr>
            </w:pPr>
            <w:r w:rsidRPr="0062288C">
              <w:rPr>
                <w:sz w:val="16"/>
                <w:szCs w:val="16"/>
              </w:rPr>
              <w:t>Copper</w:t>
            </w:r>
          </w:p>
        </w:tc>
        <w:tc>
          <w:tcPr>
            <w:tcW w:w="997" w:type="pct"/>
            <w:tcBorders>
              <w:left w:val="single" w:sz="4" w:space="0" w:color="auto"/>
            </w:tcBorders>
            <w:vAlign w:val="center"/>
          </w:tcPr>
          <w:p w14:paraId="5FC48754" w14:textId="77777777" w:rsidR="002D4F3D" w:rsidRPr="0062288C" w:rsidRDefault="002D4F3D" w:rsidP="002D4F3D">
            <w:pPr>
              <w:jc w:val="center"/>
              <w:rPr>
                <w:sz w:val="16"/>
                <w:szCs w:val="16"/>
              </w:rPr>
            </w:pPr>
          </w:p>
        </w:tc>
        <w:tc>
          <w:tcPr>
            <w:tcW w:w="675" w:type="pct"/>
            <w:vAlign w:val="center"/>
          </w:tcPr>
          <w:p w14:paraId="11888925" w14:textId="77777777" w:rsidR="002D4F3D" w:rsidRPr="0062288C" w:rsidRDefault="002D4F3D" w:rsidP="002D4F3D">
            <w:pPr>
              <w:jc w:val="center"/>
              <w:rPr>
                <w:sz w:val="16"/>
                <w:szCs w:val="16"/>
              </w:rPr>
            </w:pPr>
          </w:p>
        </w:tc>
        <w:tc>
          <w:tcPr>
            <w:tcW w:w="659" w:type="pct"/>
            <w:vAlign w:val="center"/>
          </w:tcPr>
          <w:p w14:paraId="3E020BEF" w14:textId="77777777" w:rsidR="002D4F3D" w:rsidRPr="0062288C" w:rsidRDefault="002D4F3D" w:rsidP="002D4F3D">
            <w:pPr>
              <w:jc w:val="center"/>
              <w:rPr>
                <w:sz w:val="16"/>
                <w:szCs w:val="16"/>
              </w:rPr>
            </w:pPr>
          </w:p>
        </w:tc>
        <w:tc>
          <w:tcPr>
            <w:tcW w:w="759" w:type="pct"/>
            <w:vAlign w:val="center"/>
          </w:tcPr>
          <w:p w14:paraId="6F90B234" w14:textId="77777777" w:rsidR="002D4F3D" w:rsidRPr="0062288C" w:rsidRDefault="002D4F3D" w:rsidP="002D4F3D">
            <w:pPr>
              <w:jc w:val="center"/>
              <w:rPr>
                <w:sz w:val="16"/>
                <w:szCs w:val="16"/>
              </w:rPr>
            </w:pPr>
          </w:p>
        </w:tc>
        <w:tc>
          <w:tcPr>
            <w:tcW w:w="761" w:type="pct"/>
            <w:vAlign w:val="center"/>
          </w:tcPr>
          <w:p w14:paraId="1D1161B0" w14:textId="77777777" w:rsidR="002D4F3D" w:rsidRPr="0062288C" w:rsidRDefault="002D4F3D" w:rsidP="002D4F3D">
            <w:pPr>
              <w:jc w:val="center"/>
              <w:rPr>
                <w:sz w:val="16"/>
                <w:szCs w:val="16"/>
              </w:rPr>
            </w:pPr>
          </w:p>
        </w:tc>
      </w:tr>
      <w:tr w:rsidR="002D4F3D" w:rsidRPr="0062288C" w14:paraId="27D2E244" w14:textId="77777777" w:rsidTr="00AB1DBF">
        <w:trPr>
          <w:jc w:val="center"/>
        </w:trPr>
        <w:tc>
          <w:tcPr>
            <w:tcW w:w="850" w:type="pct"/>
            <w:vAlign w:val="center"/>
          </w:tcPr>
          <w:p w14:paraId="4FA71309" w14:textId="77777777" w:rsidR="002D4F3D" w:rsidRPr="0062288C" w:rsidRDefault="002D4F3D" w:rsidP="002D4F3D">
            <w:pPr>
              <w:jc w:val="center"/>
              <w:rPr>
                <w:sz w:val="16"/>
                <w:szCs w:val="16"/>
              </w:rPr>
            </w:pPr>
          </w:p>
        </w:tc>
        <w:tc>
          <w:tcPr>
            <w:tcW w:w="299" w:type="pct"/>
            <w:tcBorders>
              <w:right w:val="single" w:sz="4" w:space="0" w:color="auto"/>
            </w:tcBorders>
            <w:vAlign w:val="center"/>
          </w:tcPr>
          <w:p w14:paraId="5792208D" w14:textId="77777777" w:rsidR="002D4F3D" w:rsidRPr="0062288C" w:rsidRDefault="002D4F3D" w:rsidP="002D4F3D">
            <w:pPr>
              <w:jc w:val="center"/>
              <w:rPr>
                <w:sz w:val="16"/>
                <w:szCs w:val="16"/>
              </w:rPr>
            </w:pPr>
          </w:p>
        </w:tc>
        <w:tc>
          <w:tcPr>
            <w:tcW w:w="997" w:type="pct"/>
            <w:tcBorders>
              <w:left w:val="single" w:sz="4" w:space="0" w:color="auto"/>
            </w:tcBorders>
            <w:vAlign w:val="center"/>
          </w:tcPr>
          <w:p w14:paraId="1BF7AAB9" w14:textId="77777777" w:rsidR="002D4F3D" w:rsidRPr="0062288C" w:rsidRDefault="002D4F3D" w:rsidP="002D4F3D">
            <w:pPr>
              <w:jc w:val="center"/>
              <w:rPr>
                <w:sz w:val="16"/>
                <w:szCs w:val="16"/>
              </w:rPr>
            </w:pPr>
          </w:p>
        </w:tc>
        <w:tc>
          <w:tcPr>
            <w:tcW w:w="675" w:type="pct"/>
            <w:vAlign w:val="center"/>
          </w:tcPr>
          <w:p w14:paraId="075D4B76" w14:textId="77777777" w:rsidR="002D4F3D" w:rsidRPr="0062288C" w:rsidRDefault="002D4F3D" w:rsidP="002D4F3D">
            <w:pPr>
              <w:jc w:val="center"/>
              <w:rPr>
                <w:sz w:val="16"/>
                <w:szCs w:val="16"/>
              </w:rPr>
            </w:pPr>
          </w:p>
        </w:tc>
        <w:tc>
          <w:tcPr>
            <w:tcW w:w="659" w:type="pct"/>
            <w:vAlign w:val="center"/>
          </w:tcPr>
          <w:p w14:paraId="21248F96" w14:textId="77777777" w:rsidR="002D4F3D" w:rsidRPr="0062288C" w:rsidRDefault="002D4F3D" w:rsidP="002D4F3D">
            <w:pPr>
              <w:jc w:val="center"/>
              <w:rPr>
                <w:sz w:val="16"/>
                <w:szCs w:val="16"/>
              </w:rPr>
            </w:pPr>
          </w:p>
        </w:tc>
        <w:tc>
          <w:tcPr>
            <w:tcW w:w="759" w:type="pct"/>
            <w:vAlign w:val="center"/>
          </w:tcPr>
          <w:p w14:paraId="12A53D4B" w14:textId="77777777" w:rsidR="002D4F3D" w:rsidRPr="0062288C" w:rsidRDefault="002D4F3D" w:rsidP="002D4F3D">
            <w:pPr>
              <w:jc w:val="center"/>
              <w:rPr>
                <w:sz w:val="16"/>
                <w:szCs w:val="16"/>
              </w:rPr>
            </w:pPr>
          </w:p>
        </w:tc>
        <w:tc>
          <w:tcPr>
            <w:tcW w:w="761" w:type="pct"/>
            <w:vAlign w:val="center"/>
          </w:tcPr>
          <w:p w14:paraId="682D2AE1" w14:textId="77777777" w:rsidR="002D4F3D" w:rsidRPr="0062288C" w:rsidRDefault="002D4F3D" w:rsidP="002D4F3D">
            <w:pPr>
              <w:jc w:val="center"/>
              <w:rPr>
                <w:sz w:val="16"/>
                <w:szCs w:val="16"/>
              </w:rPr>
            </w:pPr>
          </w:p>
        </w:tc>
      </w:tr>
      <w:tr w:rsidR="002D4F3D" w:rsidRPr="0062288C" w14:paraId="7DBAA4E0" w14:textId="77777777" w:rsidTr="00AB1DBF">
        <w:trPr>
          <w:jc w:val="center"/>
        </w:trPr>
        <w:tc>
          <w:tcPr>
            <w:tcW w:w="850" w:type="pct"/>
            <w:vAlign w:val="center"/>
          </w:tcPr>
          <w:p w14:paraId="603F0D17" w14:textId="77777777" w:rsidR="002D4F3D" w:rsidRPr="0062288C" w:rsidRDefault="002D4F3D" w:rsidP="002D4F3D">
            <w:pPr>
              <w:jc w:val="center"/>
              <w:rPr>
                <w:sz w:val="16"/>
                <w:szCs w:val="16"/>
              </w:rPr>
            </w:pPr>
            <w:r w:rsidRPr="0062288C">
              <w:rPr>
                <w:sz w:val="16"/>
                <w:szCs w:val="16"/>
              </w:rPr>
              <w:t>Utilco</w:t>
            </w:r>
          </w:p>
        </w:tc>
        <w:tc>
          <w:tcPr>
            <w:tcW w:w="299" w:type="pct"/>
            <w:tcBorders>
              <w:right w:val="single" w:sz="4" w:space="0" w:color="auto"/>
            </w:tcBorders>
            <w:vAlign w:val="center"/>
          </w:tcPr>
          <w:p w14:paraId="6DE602A5" w14:textId="77777777" w:rsidR="002D4F3D" w:rsidRPr="0062288C" w:rsidRDefault="002D4F3D" w:rsidP="002D4F3D">
            <w:pPr>
              <w:jc w:val="center"/>
              <w:rPr>
                <w:sz w:val="16"/>
                <w:szCs w:val="16"/>
              </w:rPr>
            </w:pPr>
            <w:r w:rsidRPr="0062288C">
              <w:rPr>
                <w:sz w:val="16"/>
                <w:szCs w:val="16"/>
              </w:rPr>
              <w:t>Aluminum</w:t>
            </w:r>
          </w:p>
        </w:tc>
        <w:tc>
          <w:tcPr>
            <w:tcW w:w="997" w:type="pct"/>
            <w:tcBorders>
              <w:left w:val="single" w:sz="4" w:space="0" w:color="auto"/>
            </w:tcBorders>
            <w:vAlign w:val="center"/>
          </w:tcPr>
          <w:p w14:paraId="2C00653C" w14:textId="77777777" w:rsidR="002D4F3D" w:rsidRPr="0062288C" w:rsidRDefault="002D4F3D" w:rsidP="002D4F3D">
            <w:pPr>
              <w:jc w:val="center"/>
              <w:rPr>
                <w:sz w:val="16"/>
                <w:szCs w:val="16"/>
              </w:rPr>
            </w:pPr>
          </w:p>
        </w:tc>
        <w:tc>
          <w:tcPr>
            <w:tcW w:w="675" w:type="pct"/>
            <w:vAlign w:val="center"/>
          </w:tcPr>
          <w:p w14:paraId="26387ADA" w14:textId="77777777" w:rsidR="002D4F3D" w:rsidRPr="0062288C" w:rsidRDefault="002D4F3D" w:rsidP="002D4F3D">
            <w:pPr>
              <w:jc w:val="center"/>
              <w:rPr>
                <w:sz w:val="16"/>
                <w:szCs w:val="16"/>
              </w:rPr>
            </w:pPr>
            <w:r w:rsidRPr="0062288C">
              <w:rPr>
                <w:sz w:val="16"/>
                <w:szCs w:val="16"/>
              </w:rPr>
              <w:t>-</w:t>
            </w:r>
          </w:p>
        </w:tc>
        <w:tc>
          <w:tcPr>
            <w:tcW w:w="659" w:type="pct"/>
            <w:vAlign w:val="center"/>
          </w:tcPr>
          <w:p w14:paraId="5FCDBEAE" w14:textId="77777777" w:rsidR="002D4F3D" w:rsidRPr="0062288C" w:rsidRDefault="002D4F3D" w:rsidP="002D4F3D">
            <w:pPr>
              <w:jc w:val="center"/>
              <w:rPr>
                <w:sz w:val="16"/>
                <w:szCs w:val="16"/>
              </w:rPr>
            </w:pPr>
            <w:r w:rsidRPr="0062288C">
              <w:rPr>
                <w:sz w:val="16"/>
                <w:szCs w:val="16"/>
              </w:rPr>
              <w:t>HLC-397</w:t>
            </w:r>
          </w:p>
        </w:tc>
        <w:tc>
          <w:tcPr>
            <w:tcW w:w="759" w:type="pct"/>
            <w:vAlign w:val="center"/>
          </w:tcPr>
          <w:p w14:paraId="73190FF8" w14:textId="77777777" w:rsidR="002D4F3D" w:rsidRPr="0062288C" w:rsidRDefault="002D4F3D" w:rsidP="002D4F3D">
            <w:pPr>
              <w:jc w:val="center"/>
              <w:rPr>
                <w:sz w:val="16"/>
                <w:szCs w:val="16"/>
              </w:rPr>
            </w:pPr>
            <w:r w:rsidRPr="0062288C">
              <w:rPr>
                <w:sz w:val="16"/>
                <w:szCs w:val="16"/>
              </w:rPr>
              <w:t>-</w:t>
            </w:r>
          </w:p>
        </w:tc>
        <w:tc>
          <w:tcPr>
            <w:tcW w:w="761" w:type="pct"/>
            <w:vAlign w:val="center"/>
          </w:tcPr>
          <w:p w14:paraId="2386997A" w14:textId="77777777" w:rsidR="002D4F3D" w:rsidRPr="0062288C" w:rsidRDefault="002D4F3D" w:rsidP="002D4F3D">
            <w:pPr>
              <w:jc w:val="center"/>
              <w:rPr>
                <w:sz w:val="16"/>
                <w:szCs w:val="16"/>
              </w:rPr>
            </w:pPr>
            <w:r w:rsidRPr="0062288C">
              <w:rPr>
                <w:sz w:val="16"/>
                <w:szCs w:val="16"/>
              </w:rPr>
              <w:t>HLC-40</w:t>
            </w:r>
          </w:p>
        </w:tc>
      </w:tr>
      <w:tr w:rsidR="002D4F3D" w:rsidRPr="0062288C" w14:paraId="354849C1" w14:textId="77777777" w:rsidTr="00AB1DBF">
        <w:trPr>
          <w:jc w:val="center"/>
        </w:trPr>
        <w:tc>
          <w:tcPr>
            <w:tcW w:w="850" w:type="pct"/>
            <w:vAlign w:val="center"/>
          </w:tcPr>
          <w:p w14:paraId="7C54111E" w14:textId="77777777" w:rsidR="002D4F3D" w:rsidRPr="0062288C" w:rsidRDefault="002D4F3D" w:rsidP="002D4F3D">
            <w:pPr>
              <w:jc w:val="center"/>
              <w:rPr>
                <w:sz w:val="16"/>
                <w:szCs w:val="16"/>
              </w:rPr>
            </w:pPr>
          </w:p>
        </w:tc>
        <w:tc>
          <w:tcPr>
            <w:tcW w:w="299" w:type="pct"/>
            <w:tcBorders>
              <w:right w:val="single" w:sz="4" w:space="0" w:color="auto"/>
            </w:tcBorders>
            <w:vAlign w:val="center"/>
          </w:tcPr>
          <w:p w14:paraId="4021B3E5" w14:textId="77777777" w:rsidR="002D4F3D" w:rsidRPr="0062288C" w:rsidRDefault="002D4F3D" w:rsidP="002D4F3D">
            <w:pPr>
              <w:jc w:val="center"/>
              <w:rPr>
                <w:sz w:val="16"/>
                <w:szCs w:val="16"/>
              </w:rPr>
            </w:pPr>
            <w:r w:rsidRPr="0062288C">
              <w:rPr>
                <w:sz w:val="16"/>
                <w:szCs w:val="16"/>
              </w:rPr>
              <w:t>Copper</w:t>
            </w:r>
          </w:p>
        </w:tc>
        <w:tc>
          <w:tcPr>
            <w:tcW w:w="997" w:type="pct"/>
            <w:tcBorders>
              <w:left w:val="single" w:sz="4" w:space="0" w:color="auto"/>
            </w:tcBorders>
            <w:vAlign w:val="center"/>
          </w:tcPr>
          <w:p w14:paraId="67FF25BD" w14:textId="77777777" w:rsidR="002D4F3D" w:rsidRPr="0062288C" w:rsidRDefault="002D4F3D" w:rsidP="002D4F3D">
            <w:pPr>
              <w:jc w:val="center"/>
              <w:rPr>
                <w:sz w:val="16"/>
                <w:szCs w:val="16"/>
              </w:rPr>
            </w:pPr>
          </w:p>
        </w:tc>
        <w:tc>
          <w:tcPr>
            <w:tcW w:w="675" w:type="pct"/>
            <w:vAlign w:val="center"/>
          </w:tcPr>
          <w:p w14:paraId="4257C3CA" w14:textId="77777777" w:rsidR="002D4F3D" w:rsidRPr="0062288C" w:rsidRDefault="002D4F3D" w:rsidP="002D4F3D">
            <w:pPr>
              <w:jc w:val="center"/>
              <w:rPr>
                <w:sz w:val="16"/>
                <w:szCs w:val="16"/>
              </w:rPr>
            </w:pPr>
            <w:r w:rsidRPr="0062288C">
              <w:rPr>
                <w:sz w:val="16"/>
                <w:szCs w:val="16"/>
              </w:rPr>
              <w:t>-</w:t>
            </w:r>
          </w:p>
        </w:tc>
        <w:tc>
          <w:tcPr>
            <w:tcW w:w="659" w:type="pct"/>
            <w:vAlign w:val="center"/>
          </w:tcPr>
          <w:p w14:paraId="3BFEE716" w14:textId="77777777" w:rsidR="002D4F3D" w:rsidRPr="0062288C" w:rsidRDefault="002D4F3D" w:rsidP="002D4F3D">
            <w:pPr>
              <w:jc w:val="center"/>
              <w:rPr>
                <w:sz w:val="16"/>
                <w:szCs w:val="16"/>
              </w:rPr>
            </w:pPr>
            <w:r w:rsidRPr="0062288C">
              <w:rPr>
                <w:sz w:val="16"/>
                <w:szCs w:val="16"/>
              </w:rPr>
              <w:t>-</w:t>
            </w:r>
          </w:p>
        </w:tc>
        <w:tc>
          <w:tcPr>
            <w:tcW w:w="759" w:type="pct"/>
            <w:vAlign w:val="center"/>
          </w:tcPr>
          <w:p w14:paraId="3CF41481" w14:textId="77777777" w:rsidR="002D4F3D" w:rsidRPr="0062288C" w:rsidRDefault="002D4F3D" w:rsidP="002D4F3D">
            <w:pPr>
              <w:jc w:val="center"/>
              <w:rPr>
                <w:sz w:val="16"/>
                <w:szCs w:val="16"/>
              </w:rPr>
            </w:pPr>
            <w:r w:rsidRPr="0062288C">
              <w:rPr>
                <w:sz w:val="16"/>
                <w:szCs w:val="16"/>
              </w:rPr>
              <w:t>-</w:t>
            </w:r>
          </w:p>
        </w:tc>
        <w:tc>
          <w:tcPr>
            <w:tcW w:w="761" w:type="pct"/>
            <w:vAlign w:val="center"/>
          </w:tcPr>
          <w:p w14:paraId="7AC366B6" w14:textId="77777777" w:rsidR="002D4F3D" w:rsidRPr="0062288C" w:rsidRDefault="002D4F3D" w:rsidP="002D4F3D">
            <w:pPr>
              <w:jc w:val="center"/>
              <w:rPr>
                <w:sz w:val="16"/>
                <w:szCs w:val="16"/>
              </w:rPr>
            </w:pPr>
            <w:r w:rsidRPr="0062288C">
              <w:rPr>
                <w:sz w:val="16"/>
                <w:szCs w:val="16"/>
              </w:rPr>
              <w:t>-</w:t>
            </w:r>
          </w:p>
        </w:tc>
      </w:tr>
      <w:bookmarkEnd w:id="20"/>
      <w:bookmarkEnd w:id="21"/>
    </w:tbl>
    <w:p w14:paraId="314251D9" w14:textId="014D14FB" w:rsidR="002D4F3D" w:rsidRDefault="002D4F3D" w:rsidP="00C56AE7">
      <w:pPr>
        <w:pStyle w:val="HEADINGRIGHT"/>
      </w:pPr>
    </w:p>
    <w:p w14:paraId="052A8AC6" w14:textId="77777777" w:rsidR="00AB1DBF" w:rsidRDefault="00AB1DBF" w:rsidP="00C56AE7">
      <w:pPr>
        <w:pStyle w:val="HEADINGRIGHT"/>
      </w:pPr>
    </w:p>
    <w:p w14:paraId="2865C367" w14:textId="77777777" w:rsidR="00AB1DBF" w:rsidRDefault="00AB1DBF" w:rsidP="00C56AE7">
      <w:pPr>
        <w:pStyle w:val="HEADINGRIGHT"/>
        <w:sectPr w:rsidR="00AB1DBF" w:rsidSect="004B3D70">
          <w:footnotePr>
            <w:numRestart w:val="eachSect"/>
          </w:footnotePr>
          <w:pgSz w:w="15840" w:h="12240" w:orient="landscape" w:code="1"/>
          <w:pgMar w:top="432" w:right="432" w:bottom="432" w:left="432" w:header="432" w:footer="720" w:gutter="0"/>
          <w:cols w:space="720"/>
          <w:docGrid w:linePitch="272"/>
        </w:sectPr>
      </w:pPr>
    </w:p>
    <w:p w14:paraId="584AB86A" w14:textId="56CA427E" w:rsidR="002D4F3D" w:rsidRDefault="002D4F3D" w:rsidP="00C56AE7">
      <w:pPr>
        <w:pStyle w:val="HEADINGRIGHT"/>
      </w:pPr>
    </w:p>
    <w:p w14:paraId="45919865" w14:textId="6A490297" w:rsidR="00097E0F" w:rsidRDefault="00E5149D" w:rsidP="00C56AE7">
      <w:pPr>
        <w:pStyle w:val="HEADINGRIGHT"/>
      </w:pPr>
      <w:r w:rsidRPr="002B6A3F">
        <w:t>ar-1</w:t>
      </w:r>
    </w:p>
    <w:p w14:paraId="7D902504" w14:textId="77777777" w:rsidR="00E5149D" w:rsidRPr="002B6A3F" w:rsidRDefault="00EE1E78" w:rsidP="00C56AE7">
      <w:pPr>
        <w:pStyle w:val="HEADINGRIGHT"/>
      </w:pPr>
      <w:r w:rsidRPr="002B6A3F">
        <w:t xml:space="preserve">July </w:t>
      </w:r>
      <w:r w:rsidR="002B6A3F" w:rsidRPr="002B6A3F">
        <w:t>2009</w:t>
      </w:r>
    </w:p>
    <w:p w14:paraId="1DE911DA" w14:textId="77777777" w:rsidR="00E5149D" w:rsidRPr="002B6A3F" w:rsidRDefault="00E5149D">
      <w:pPr>
        <w:tabs>
          <w:tab w:val="left" w:pos="4560"/>
          <w:tab w:val="left" w:pos="6120"/>
          <w:tab w:val="left" w:pos="7680"/>
        </w:tabs>
      </w:pPr>
    </w:p>
    <w:p w14:paraId="115E945E" w14:textId="77777777" w:rsidR="00E5149D" w:rsidRPr="002B6A3F" w:rsidRDefault="00E5149D">
      <w:pPr>
        <w:tabs>
          <w:tab w:val="left" w:pos="4560"/>
          <w:tab w:val="left" w:pos="6120"/>
          <w:tab w:val="left" w:pos="7680"/>
        </w:tabs>
      </w:pPr>
    </w:p>
    <w:p w14:paraId="746E8827" w14:textId="77777777" w:rsidR="00E5149D" w:rsidRPr="002B6A3F" w:rsidRDefault="00E5149D">
      <w:pPr>
        <w:tabs>
          <w:tab w:val="left" w:pos="4560"/>
          <w:tab w:val="left" w:pos="6120"/>
          <w:tab w:val="left" w:pos="7680"/>
        </w:tabs>
        <w:jc w:val="center"/>
      </w:pPr>
      <w:r w:rsidRPr="002B6A3F">
        <w:t>ar - Wireholder</w:t>
      </w:r>
    </w:p>
    <w:p w14:paraId="4F6A2E3D" w14:textId="77777777" w:rsidR="00E5149D" w:rsidRPr="002B6A3F" w:rsidRDefault="00E5149D">
      <w:pPr>
        <w:tabs>
          <w:tab w:val="left" w:pos="4560"/>
          <w:tab w:val="left" w:pos="6120"/>
          <w:tab w:val="left" w:pos="7680"/>
        </w:tabs>
      </w:pPr>
    </w:p>
    <w:p w14:paraId="377CAD8E" w14:textId="77777777" w:rsidR="00E5149D" w:rsidRPr="002B6A3F" w:rsidRDefault="00E5149D">
      <w:pPr>
        <w:tabs>
          <w:tab w:val="left" w:pos="4560"/>
          <w:tab w:val="left" w:pos="6120"/>
          <w:tab w:val="left" w:pos="7680"/>
        </w:tabs>
      </w:pPr>
    </w:p>
    <w:p w14:paraId="451B00CB" w14:textId="77777777" w:rsidR="00E5149D" w:rsidRPr="002B6A3F" w:rsidRDefault="00E5149D">
      <w:pPr>
        <w:tabs>
          <w:tab w:val="left" w:pos="4560"/>
          <w:tab w:val="left" w:pos="6120"/>
          <w:tab w:val="left" w:pos="7680"/>
        </w:tabs>
        <w:outlineLvl w:val="0"/>
      </w:pPr>
      <w:r w:rsidRPr="002B6A3F">
        <w:t xml:space="preserve">Applicable </w:t>
      </w:r>
      <w:r w:rsidR="00097E0F" w:rsidRPr="002B6A3F">
        <w:t>specification</w:t>
      </w:r>
      <w:r w:rsidRPr="002B6A3F">
        <w:t xml:space="preserve">:  "RUS Specification for </w:t>
      </w:r>
      <w:r w:rsidR="00097E0F" w:rsidRPr="002B6A3F">
        <w:t>Serv</w:t>
      </w:r>
      <w:r w:rsidR="00097E0F">
        <w:t>i</w:t>
      </w:r>
      <w:r w:rsidR="00097E0F" w:rsidRPr="002B6A3F">
        <w:t>ce</w:t>
      </w:r>
      <w:r w:rsidRPr="002B6A3F">
        <w:t xml:space="preserve"> Wireholders," D-15</w:t>
      </w:r>
    </w:p>
    <w:p w14:paraId="37FA4E47" w14:textId="77777777" w:rsidR="00E5149D" w:rsidRPr="002B6A3F" w:rsidRDefault="00E5149D">
      <w:pPr>
        <w:tabs>
          <w:tab w:val="left" w:pos="4560"/>
          <w:tab w:val="left" w:pos="6120"/>
          <w:tab w:val="left" w:pos="7680"/>
        </w:tabs>
      </w:pPr>
    </w:p>
    <w:p w14:paraId="1899CE2A" w14:textId="77777777" w:rsidR="00E5149D" w:rsidRPr="002B6A3F" w:rsidRDefault="00E5149D">
      <w:pPr>
        <w:tabs>
          <w:tab w:val="left" w:pos="4560"/>
          <w:tab w:val="left" w:pos="6120"/>
          <w:tab w:val="left" w:pos="7680"/>
        </w:tabs>
      </w:pPr>
    </w:p>
    <w:tbl>
      <w:tblPr>
        <w:tblW w:w="0" w:type="auto"/>
        <w:jc w:val="center"/>
        <w:tblLayout w:type="fixed"/>
        <w:tblLook w:val="0000" w:firstRow="0" w:lastRow="0" w:firstColumn="0" w:lastColumn="0" w:noHBand="0" w:noVBand="0"/>
      </w:tblPr>
      <w:tblGrid>
        <w:gridCol w:w="3462"/>
        <w:gridCol w:w="3600"/>
      </w:tblGrid>
      <w:tr w:rsidR="00E5149D" w:rsidRPr="002B6A3F" w14:paraId="14480EF7" w14:textId="77777777">
        <w:trPr>
          <w:jc w:val="center"/>
        </w:trPr>
        <w:tc>
          <w:tcPr>
            <w:tcW w:w="3462" w:type="dxa"/>
          </w:tcPr>
          <w:p w14:paraId="5F86E8F6" w14:textId="77777777" w:rsidR="00E5149D" w:rsidRPr="002B6A3F" w:rsidRDefault="00E5149D">
            <w:pPr>
              <w:rPr>
                <w:u w:val="single"/>
              </w:rPr>
            </w:pPr>
          </w:p>
        </w:tc>
        <w:tc>
          <w:tcPr>
            <w:tcW w:w="3600" w:type="dxa"/>
          </w:tcPr>
          <w:p w14:paraId="55A41F0D" w14:textId="77777777" w:rsidR="00E5149D" w:rsidRPr="002B6A3F" w:rsidRDefault="00E5149D">
            <w:pPr>
              <w:pBdr>
                <w:bottom w:val="single" w:sz="6" w:space="1" w:color="auto"/>
              </w:pBdr>
              <w:rPr>
                <w:u w:val="single"/>
              </w:rPr>
            </w:pPr>
            <w:r w:rsidRPr="002B6A3F">
              <w:t>With #22 Wood Screw</w:t>
            </w:r>
          </w:p>
        </w:tc>
      </w:tr>
      <w:tr w:rsidR="00E5149D" w:rsidRPr="002B6A3F" w14:paraId="010B87CB" w14:textId="77777777">
        <w:trPr>
          <w:jc w:val="center"/>
        </w:trPr>
        <w:tc>
          <w:tcPr>
            <w:tcW w:w="3462" w:type="dxa"/>
          </w:tcPr>
          <w:p w14:paraId="2B72DA05" w14:textId="77777777" w:rsidR="00E5149D" w:rsidRPr="002B6A3F" w:rsidRDefault="00E5149D"/>
        </w:tc>
        <w:tc>
          <w:tcPr>
            <w:tcW w:w="3600" w:type="dxa"/>
          </w:tcPr>
          <w:p w14:paraId="7022C5CF" w14:textId="77777777" w:rsidR="00E5149D" w:rsidRPr="002B6A3F" w:rsidRDefault="00E5149D"/>
        </w:tc>
      </w:tr>
      <w:tr w:rsidR="00E5149D" w:rsidRPr="002B6A3F" w14:paraId="30AB9793" w14:textId="77777777">
        <w:trPr>
          <w:jc w:val="center"/>
        </w:trPr>
        <w:tc>
          <w:tcPr>
            <w:tcW w:w="3462" w:type="dxa"/>
          </w:tcPr>
          <w:p w14:paraId="3265384F" w14:textId="77777777" w:rsidR="00E5149D" w:rsidRPr="002B6A3F" w:rsidRDefault="00E5149D">
            <w:r w:rsidRPr="002B6A3F">
              <w:t>Blackburn</w:t>
            </w:r>
          </w:p>
        </w:tc>
        <w:tc>
          <w:tcPr>
            <w:tcW w:w="3600" w:type="dxa"/>
          </w:tcPr>
          <w:p w14:paraId="702E0610" w14:textId="77777777" w:rsidR="00E5149D" w:rsidRPr="002B6A3F" w:rsidRDefault="00E5149D">
            <w:r w:rsidRPr="002B6A3F">
              <w:t>SW3</w:t>
            </w:r>
          </w:p>
        </w:tc>
      </w:tr>
      <w:tr w:rsidR="00E5149D" w:rsidRPr="002B6A3F" w14:paraId="0688C026" w14:textId="77777777">
        <w:trPr>
          <w:jc w:val="center"/>
        </w:trPr>
        <w:tc>
          <w:tcPr>
            <w:tcW w:w="3462" w:type="dxa"/>
          </w:tcPr>
          <w:p w14:paraId="41E2B918" w14:textId="77777777" w:rsidR="00E5149D" w:rsidRPr="002B6A3F" w:rsidRDefault="00E5149D">
            <w:r w:rsidRPr="002B6A3F">
              <w:t>Hubbell (Chance)</w:t>
            </w:r>
          </w:p>
        </w:tc>
        <w:tc>
          <w:tcPr>
            <w:tcW w:w="3600" w:type="dxa"/>
          </w:tcPr>
          <w:p w14:paraId="31E3ADA1" w14:textId="77777777" w:rsidR="00E5149D" w:rsidRPr="002B6A3F" w:rsidRDefault="00E5149D">
            <w:r w:rsidRPr="002B6A3F">
              <w:t>3-11-44</w:t>
            </w:r>
          </w:p>
        </w:tc>
      </w:tr>
      <w:tr w:rsidR="00E5149D" w:rsidRPr="002B6A3F" w14:paraId="2DDEC856" w14:textId="77777777">
        <w:trPr>
          <w:jc w:val="center"/>
        </w:trPr>
        <w:tc>
          <w:tcPr>
            <w:tcW w:w="3462" w:type="dxa"/>
          </w:tcPr>
          <w:p w14:paraId="4740304B" w14:textId="77777777" w:rsidR="00E5149D" w:rsidRPr="002B6A3F" w:rsidRDefault="00E5149D">
            <w:r w:rsidRPr="002B6A3F">
              <w:t>Porcelain Products</w:t>
            </w:r>
          </w:p>
        </w:tc>
        <w:tc>
          <w:tcPr>
            <w:tcW w:w="3600" w:type="dxa"/>
          </w:tcPr>
          <w:p w14:paraId="048999D2" w14:textId="77777777" w:rsidR="00E5149D" w:rsidRPr="002B6A3F" w:rsidRDefault="00E5149D">
            <w:r w:rsidRPr="002B6A3F">
              <w:t>1986</w:t>
            </w:r>
          </w:p>
        </w:tc>
      </w:tr>
      <w:tr w:rsidR="00E5149D" w:rsidRPr="002B6A3F" w14:paraId="20C7C3E9" w14:textId="77777777">
        <w:trPr>
          <w:jc w:val="center"/>
        </w:trPr>
        <w:tc>
          <w:tcPr>
            <w:tcW w:w="3462" w:type="dxa"/>
          </w:tcPr>
          <w:p w14:paraId="56B843D0" w14:textId="77777777" w:rsidR="00E5149D" w:rsidRPr="002B6A3F" w:rsidRDefault="00E5149D"/>
        </w:tc>
        <w:tc>
          <w:tcPr>
            <w:tcW w:w="3600" w:type="dxa"/>
          </w:tcPr>
          <w:p w14:paraId="760E61B8" w14:textId="77777777" w:rsidR="00E5149D" w:rsidRPr="002B6A3F" w:rsidRDefault="00E5149D"/>
        </w:tc>
      </w:tr>
    </w:tbl>
    <w:p w14:paraId="2AB3830F" w14:textId="77777777" w:rsidR="00E5149D" w:rsidRPr="002B6A3F" w:rsidRDefault="00E5149D">
      <w:pPr>
        <w:tabs>
          <w:tab w:val="left" w:pos="3480"/>
          <w:tab w:val="left" w:pos="7080"/>
        </w:tabs>
      </w:pPr>
    </w:p>
    <w:p w14:paraId="43B79FE1" w14:textId="77777777" w:rsidR="00E5149D" w:rsidRPr="002B6A3F" w:rsidRDefault="00E5149D">
      <w:pPr>
        <w:tabs>
          <w:tab w:val="left" w:pos="3480"/>
          <w:tab w:val="left" w:pos="7080"/>
        </w:tabs>
      </w:pPr>
    </w:p>
    <w:p w14:paraId="767D54E0" w14:textId="77777777" w:rsidR="00E5149D" w:rsidRPr="002B6A3F" w:rsidRDefault="00E5149D">
      <w:pPr>
        <w:tabs>
          <w:tab w:val="left" w:pos="3480"/>
          <w:tab w:val="left" w:pos="7080"/>
        </w:tabs>
      </w:pPr>
      <w:r w:rsidRPr="002B6A3F">
        <w:t>NOTE:  For triplex type service cable see clevis type wireholders on page bt-1.</w:t>
      </w:r>
    </w:p>
    <w:p w14:paraId="412E02EC" w14:textId="77777777" w:rsidR="00E5149D" w:rsidRPr="002B6A3F" w:rsidRDefault="00E5149D" w:rsidP="00C56AE7">
      <w:pPr>
        <w:pStyle w:val="HEADINGLEFT"/>
      </w:pPr>
      <w:r w:rsidRPr="002B6A3F">
        <w:br w:type="page"/>
      </w:r>
      <w:r w:rsidRPr="002B6A3F">
        <w:lastRenderedPageBreak/>
        <w:t>Conditional List</w:t>
      </w:r>
    </w:p>
    <w:p w14:paraId="1D32E0CB" w14:textId="77777777" w:rsidR="00E5149D" w:rsidRPr="002B6A3F" w:rsidRDefault="00E5149D" w:rsidP="00C56AE7">
      <w:pPr>
        <w:pStyle w:val="HEADINGLEFT"/>
      </w:pPr>
      <w:r w:rsidRPr="002B6A3F">
        <w:t>ar(1</w:t>
      </w:r>
      <w:r w:rsidR="00097E0F">
        <w:t>)</w:t>
      </w:r>
    </w:p>
    <w:p w14:paraId="43E6830B" w14:textId="77777777" w:rsidR="00E5149D" w:rsidRPr="002B6A3F" w:rsidRDefault="00EE1E78" w:rsidP="00C56AE7">
      <w:pPr>
        <w:pStyle w:val="HEADINGLEFT"/>
      </w:pPr>
      <w:r w:rsidRPr="002B6A3F">
        <w:t xml:space="preserve">July </w:t>
      </w:r>
      <w:r w:rsidR="002B6A3F" w:rsidRPr="002B6A3F">
        <w:t>2009</w:t>
      </w:r>
    </w:p>
    <w:p w14:paraId="7D3E18C8" w14:textId="77777777" w:rsidR="00E5149D" w:rsidRPr="002B6A3F" w:rsidRDefault="00E5149D">
      <w:pPr>
        <w:tabs>
          <w:tab w:val="left" w:pos="3480"/>
          <w:tab w:val="left" w:pos="7080"/>
        </w:tabs>
      </w:pPr>
    </w:p>
    <w:p w14:paraId="52499E0D" w14:textId="77777777" w:rsidR="00E5149D" w:rsidRPr="002B6A3F" w:rsidRDefault="00E5149D">
      <w:pPr>
        <w:tabs>
          <w:tab w:val="left" w:pos="3480"/>
          <w:tab w:val="left" w:pos="7080"/>
        </w:tabs>
        <w:jc w:val="center"/>
      </w:pPr>
      <w:r w:rsidRPr="002B6A3F">
        <w:t>ar - Wireholder</w:t>
      </w:r>
    </w:p>
    <w:p w14:paraId="6D413A0D" w14:textId="77777777" w:rsidR="00E5149D" w:rsidRPr="002B6A3F" w:rsidRDefault="00E5149D">
      <w:pPr>
        <w:tabs>
          <w:tab w:val="left" w:pos="3480"/>
          <w:tab w:val="left" w:pos="7080"/>
        </w:tabs>
        <w:jc w:val="center"/>
      </w:pPr>
      <w:r w:rsidRPr="002B6A3F">
        <w:t>(with #22 wood screw)</w:t>
      </w:r>
    </w:p>
    <w:p w14:paraId="7A5D030C" w14:textId="77777777" w:rsidR="00E5149D" w:rsidRPr="002B6A3F" w:rsidRDefault="00E5149D">
      <w:pPr>
        <w:tabs>
          <w:tab w:val="left" w:pos="3480"/>
          <w:tab w:val="left" w:pos="7080"/>
        </w:tabs>
        <w:jc w:val="center"/>
      </w:pPr>
    </w:p>
    <w:p w14:paraId="5D4AED27" w14:textId="77777777" w:rsidR="00E5149D" w:rsidRPr="002B6A3F" w:rsidRDefault="00E5149D">
      <w:pPr>
        <w:tabs>
          <w:tab w:val="left" w:pos="3480"/>
          <w:tab w:val="left" w:pos="7080"/>
        </w:tabs>
        <w:jc w:val="center"/>
      </w:pPr>
    </w:p>
    <w:p w14:paraId="1E78CC82" w14:textId="77777777" w:rsidR="00E5149D" w:rsidRPr="002B6A3F" w:rsidRDefault="00E5149D">
      <w:pPr>
        <w:tabs>
          <w:tab w:val="left" w:pos="3480"/>
          <w:tab w:val="left" w:pos="7080"/>
        </w:tabs>
        <w:jc w:val="center"/>
      </w:pPr>
    </w:p>
    <w:p w14:paraId="1B4A5AD0" w14:textId="77777777" w:rsidR="00E5149D" w:rsidRPr="002B6A3F" w:rsidRDefault="00E5149D">
      <w:pPr>
        <w:pStyle w:val="HEADINGLEFT"/>
      </w:pPr>
    </w:p>
    <w:p w14:paraId="0E8AB143" w14:textId="77777777" w:rsidR="00E5149D" w:rsidRPr="002B6A3F" w:rsidRDefault="00E5149D">
      <w:pPr>
        <w:pStyle w:val="HEADINGLEFT"/>
      </w:pPr>
    </w:p>
    <w:tbl>
      <w:tblPr>
        <w:tblW w:w="0" w:type="auto"/>
        <w:jc w:val="center"/>
        <w:tblLayout w:type="fixed"/>
        <w:tblLook w:val="0000" w:firstRow="0" w:lastRow="0" w:firstColumn="0" w:lastColumn="0" w:noHBand="0" w:noVBand="0"/>
      </w:tblPr>
      <w:tblGrid>
        <w:gridCol w:w="4680"/>
        <w:gridCol w:w="4680"/>
      </w:tblGrid>
      <w:tr w:rsidR="00E5149D" w:rsidRPr="002B6A3F" w14:paraId="6D9E980F" w14:textId="77777777">
        <w:trPr>
          <w:jc w:val="center"/>
        </w:trPr>
        <w:tc>
          <w:tcPr>
            <w:tcW w:w="4680" w:type="dxa"/>
          </w:tcPr>
          <w:p w14:paraId="79BF06B1" w14:textId="77777777" w:rsidR="00E5149D" w:rsidRPr="002B6A3F" w:rsidRDefault="00E5149D">
            <w:pPr>
              <w:pStyle w:val="HEADINGLEFT"/>
              <w:pBdr>
                <w:bottom w:val="single" w:sz="6" w:space="1" w:color="auto"/>
              </w:pBdr>
              <w:tabs>
                <w:tab w:val="clear" w:pos="1440"/>
              </w:tabs>
            </w:pPr>
            <w:r w:rsidRPr="002B6A3F">
              <w:br/>
              <w:t>Manufacturer</w:t>
            </w:r>
          </w:p>
        </w:tc>
        <w:tc>
          <w:tcPr>
            <w:tcW w:w="4680" w:type="dxa"/>
          </w:tcPr>
          <w:p w14:paraId="3070ACB6" w14:textId="77777777" w:rsidR="00E5149D" w:rsidRPr="002B6A3F" w:rsidRDefault="00E5149D">
            <w:pPr>
              <w:pStyle w:val="HEADINGLEFT"/>
              <w:pBdr>
                <w:bottom w:val="single" w:sz="6" w:space="1" w:color="auto"/>
              </w:pBdr>
              <w:tabs>
                <w:tab w:val="clear" w:pos="1440"/>
              </w:tabs>
            </w:pPr>
            <w:r w:rsidRPr="002B6A3F">
              <w:br/>
              <w:t>Conditions</w:t>
            </w:r>
          </w:p>
        </w:tc>
      </w:tr>
      <w:tr w:rsidR="005D5AFD" w:rsidRPr="002B6A3F" w14:paraId="3F9224A8" w14:textId="77777777">
        <w:trPr>
          <w:jc w:val="center"/>
        </w:trPr>
        <w:tc>
          <w:tcPr>
            <w:tcW w:w="4680" w:type="dxa"/>
          </w:tcPr>
          <w:p w14:paraId="783C5E66" w14:textId="77777777" w:rsidR="005D5AFD" w:rsidRPr="002B6A3F" w:rsidRDefault="005D5AFD">
            <w:pPr>
              <w:pStyle w:val="HEADINGLEFT"/>
              <w:tabs>
                <w:tab w:val="clear" w:pos="1440"/>
              </w:tabs>
            </w:pPr>
          </w:p>
        </w:tc>
        <w:tc>
          <w:tcPr>
            <w:tcW w:w="4680" w:type="dxa"/>
          </w:tcPr>
          <w:p w14:paraId="3EFE5F13" w14:textId="77777777" w:rsidR="005D5AFD" w:rsidRPr="002B6A3F" w:rsidRDefault="005D5AFD">
            <w:pPr>
              <w:pStyle w:val="HEADINGLEFT"/>
              <w:tabs>
                <w:tab w:val="clear" w:pos="1440"/>
              </w:tabs>
            </w:pPr>
          </w:p>
        </w:tc>
      </w:tr>
      <w:tr w:rsidR="005D5AFD" w:rsidRPr="002B6A3F" w14:paraId="11A74A15" w14:textId="77777777">
        <w:trPr>
          <w:jc w:val="center"/>
        </w:trPr>
        <w:tc>
          <w:tcPr>
            <w:tcW w:w="4680" w:type="dxa"/>
          </w:tcPr>
          <w:p w14:paraId="6495292E" w14:textId="77777777" w:rsidR="005D5AFD" w:rsidRPr="002B6A3F" w:rsidRDefault="005D5AFD" w:rsidP="008C24CA">
            <w:pPr>
              <w:pStyle w:val="HEADINGLEFT"/>
              <w:tabs>
                <w:tab w:val="clear" w:pos="1440"/>
              </w:tabs>
              <w:rPr>
                <w:u w:val="single"/>
              </w:rPr>
            </w:pPr>
            <w:r w:rsidRPr="002B6A3F">
              <w:rPr>
                <w:u w:val="single"/>
              </w:rPr>
              <w:t>Hubbell Power Systems (Chance)</w:t>
            </w:r>
          </w:p>
        </w:tc>
        <w:tc>
          <w:tcPr>
            <w:tcW w:w="4680" w:type="dxa"/>
          </w:tcPr>
          <w:p w14:paraId="4959B5FB" w14:textId="77777777" w:rsidR="005D5AFD" w:rsidRPr="002B6A3F" w:rsidRDefault="005D5AFD" w:rsidP="008C24CA">
            <w:pPr>
              <w:pStyle w:val="HEADINGLEFT"/>
              <w:tabs>
                <w:tab w:val="clear" w:pos="1440"/>
              </w:tabs>
            </w:pPr>
            <w:r w:rsidRPr="002B6A3F">
              <w:t>To obtain experience.</w:t>
            </w:r>
          </w:p>
        </w:tc>
      </w:tr>
      <w:tr w:rsidR="005D5AFD" w:rsidRPr="002B6A3F" w14:paraId="61FF8495" w14:textId="77777777">
        <w:trPr>
          <w:jc w:val="center"/>
        </w:trPr>
        <w:tc>
          <w:tcPr>
            <w:tcW w:w="4680" w:type="dxa"/>
          </w:tcPr>
          <w:p w14:paraId="59D1D0AF" w14:textId="77777777" w:rsidR="005D5AFD" w:rsidRPr="002B6A3F" w:rsidRDefault="005D5AFD" w:rsidP="008C24CA">
            <w:pPr>
              <w:pStyle w:val="HEADINGLEFT"/>
              <w:tabs>
                <w:tab w:val="clear" w:pos="1440"/>
              </w:tabs>
            </w:pPr>
            <w:r w:rsidRPr="002B6A3F">
              <w:t>C207-0138 (nylon alloy)</w:t>
            </w:r>
          </w:p>
        </w:tc>
        <w:tc>
          <w:tcPr>
            <w:tcW w:w="4680" w:type="dxa"/>
          </w:tcPr>
          <w:p w14:paraId="613FA73C" w14:textId="77777777" w:rsidR="005D5AFD" w:rsidRPr="002B6A3F" w:rsidRDefault="005D5AFD" w:rsidP="008C24CA">
            <w:pPr>
              <w:pStyle w:val="HEADINGLEFT"/>
              <w:tabs>
                <w:tab w:val="clear" w:pos="1440"/>
              </w:tabs>
            </w:pPr>
          </w:p>
        </w:tc>
      </w:tr>
      <w:tr w:rsidR="00E5149D" w:rsidRPr="002B6A3F" w14:paraId="0453460F" w14:textId="77777777">
        <w:trPr>
          <w:jc w:val="center"/>
        </w:trPr>
        <w:tc>
          <w:tcPr>
            <w:tcW w:w="4680" w:type="dxa"/>
          </w:tcPr>
          <w:p w14:paraId="228E3587" w14:textId="77777777" w:rsidR="00E5149D" w:rsidRPr="002B6A3F" w:rsidRDefault="00E5149D">
            <w:pPr>
              <w:pStyle w:val="HEADINGLEFT"/>
              <w:tabs>
                <w:tab w:val="clear" w:pos="1440"/>
              </w:tabs>
            </w:pPr>
          </w:p>
        </w:tc>
        <w:tc>
          <w:tcPr>
            <w:tcW w:w="4680" w:type="dxa"/>
          </w:tcPr>
          <w:p w14:paraId="44A83703" w14:textId="77777777" w:rsidR="00E5149D" w:rsidRPr="002B6A3F" w:rsidRDefault="00E5149D">
            <w:pPr>
              <w:pStyle w:val="HEADINGLEFT"/>
              <w:tabs>
                <w:tab w:val="clear" w:pos="1440"/>
              </w:tabs>
            </w:pPr>
          </w:p>
        </w:tc>
      </w:tr>
      <w:tr w:rsidR="00E5149D" w:rsidRPr="002B6A3F" w14:paraId="1AB5BE2F" w14:textId="77777777">
        <w:trPr>
          <w:jc w:val="center"/>
        </w:trPr>
        <w:tc>
          <w:tcPr>
            <w:tcW w:w="4680" w:type="dxa"/>
          </w:tcPr>
          <w:p w14:paraId="09B36A5F" w14:textId="77777777" w:rsidR="00E5149D" w:rsidRPr="002B6A3F" w:rsidRDefault="00E5149D">
            <w:pPr>
              <w:pStyle w:val="HEADINGLEFT"/>
              <w:tabs>
                <w:tab w:val="clear" w:pos="1440"/>
              </w:tabs>
            </w:pPr>
            <w:r w:rsidRPr="002B6A3F">
              <w:rPr>
                <w:u w:val="single"/>
              </w:rPr>
              <w:t>Joslyn</w:t>
            </w:r>
          </w:p>
        </w:tc>
        <w:tc>
          <w:tcPr>
            <w:tcW w:w="4680" w:type="dxa"/>
          </w:tcPr>
          <w:p w14:paraId="43046579" w14:textId="77777777" w:rsidR="00E5149D" w:rsidRPr="002B6A3F" w:rsidRDefault="00E5149D">
            <w:pPr>
              <w:pStyle w:val="HEADINGLEFT"/>
              <w:tabs>
                <w:tab w:val="clear" w:pos="1440"/>
              </w:tabs>
            </w:pPr>
            <w:r w:rsidRPr="002B6A3F">
              <w:t>To obtain experience.</w:t>
            </w:r>
          </w:p>
        </w:tc>
      </w:tr>
      <w:tr w:rsidR="00E5149D" w:rsidRPr="002B6A3F" w14:paraId="4405AAA0" w14:textId="77777777">
        <w:trPr>
          <w:jc w:val="center"/>
        </w:trPr>
        <w:tc>
          <w:tcPr>
            <w:tcW w:w="4680" w:type="dxa"/>
          </w:tcPr>
          <w:p w14:paraId="494DC1C7" w14:textId="77777777" w:rsidR="00E5149D" w:rsidRPr="002B6A3F" w:rsidRDefault="00E5149D">
            <w:pPr>
              <w:pStyle w:val="HEADINGLEFT"/>
              <w:tabs>
                <w:tab w:val="clear" w:pos="1440"/>
              </w:tabs>
            </w:pPr>
            <w:r w:rsidRPr="002B6A3F">
              <w:t>J089Z  (nylon alloy)</w:t>
            </w:r>
          </w:p>
        </w:tc>
        <w:tc>
          <w:tcPr>
            <w:tcW w:w="4680" w:type="dxa"/>
          </w:tcPr>
          <w:p w14:paraId="470FCBAE" w14:textId="77777777" w:rsidR="00E5149D" w:rsidRPr="002B6A3F" w:rsidRDefault="00E5149D">
            <w:pPr>
              <w:pStyle w:val="HEADINGLEFT"/>
              <w:tabs>
                <w:tab w:val="clear" w:pos="1440"/>
              </w:tabs>
            </w:pPr>
          </w:p>
        </w:tc>
      </w:tr>
    </w:tbl>
    <w:p w14:paraId="286FA2DA" w14:textId="77777777" w:rsidR="00E5149D" w:rsidRPr="002B6A3F" w:rsidRDefault="00E5149D">
      <w:pPr>
        <w:pStyle w:val="HEADINGLEFT"/>
      </w:pPr>
    </w:p>
    <w:p w14:paraId="5DC76028" w14:textId="77777777" w:rsidR="00E5149D" w:rsidRPr="002B6A3F" w:rsidRDefault="00E5149D">
      <w:pPr>
        <w:pStyle w:val="HEADINGLEFT"/>
      </w:pPr>
    </w:p>
    <w:p w14:paraId="44C0CC00" w14:textId="77777777" w:rsidR="00E5149D" w:rsidRPr="002B6A3F" w:rsidRDefault="00E5149D" w:rsidP="00C56AE7">
      <w:pPr>
        <w:pStyle w:val="HEADINGRIGHT"/>
      </w:pPr>
      <w:r w:rsidRPr="002B6A3F">
        <w:br w:type="page"/>
      </w:r>
      <w:r w:rsidRPr="002B6A3F">
        <w:lastRenderedPageBreak/>
        <w:t>as-1</w:t>
      </w:r>
    </w:p>
    <w:p w14:paraId="335F044D" w14:textId="77777777" w:rsidR="00E5149D" w:rsidRPr="002B6A3F" w:rsidRDefault="00097E0F" w:rsidP="00C56AE7">
      <w:pPr>
        <w:pStyle w:val="HEADINGRIGHT"/>
      </w:pPr>
      <w:r>
        <w:t>J</w:t>
      </w:r>
      <w:r w:rsidR="00EE1E78" w:rsidRPr="002B6A3F">
        <w:t xml:space="preserve">uly </w:t>
      </w:r>
      <w:r w:rsidR="002B6A3F" w:rsidRPr="002B6A3F">
        <w:t>2009</w:t>
      </w:r>
    </w:p>
    <w:p w14:paraId="5F34D1D1" w14:textId="77777777" w:rsidR="00E5149D" w:rsidRPr="002B6A3F" w:rsidRDefault="00E5149D">
      <w:pPr>
        <w:tabs>
          <w:tab w:val="left" w:pos="3480"/>
          <w:tab w:val="left" w:pos="7080"/>
        </w:tabs>
      </w:pPr>
    </w:p>
    <w:p w14:paraId="08622296" w14:textId="77777777" w:rsidR="00E5149D" w:rsidRPr="002B6A3F" w:rsidRDefault="00E5149D">
      <w:pPr>
        <w:tabs>
          <w:tab w:val="left" w:pos="3480"/>
          <w:tab w:val="left" w:pos="7080"/>
        </w:tabs>
      </w:pPr>
    </w:p>
    <w:p w14:paraId="37D577EF" w14:textId="77777777" w:rsidR="00E5149D" w:rsidRPr="002B6A3F" w:rsidRDefault="00E5149D">
      <w:pPr>
        <w:tabs>
          <w:tab w:val="left" w:pos="3480"/>
          <w:tab w:val="left" w:pos="7080"/>
        </w:tabs>
      </w:pPr>
    </w:p>
    <w:p w14:paraId="1366E272" w14:textId="77777777" w:rsidR="00E5149D" w:rsidRPr="002B6A3F" w:rsidRDefault="00E5149D">
      <w:pPr>
        <w:tabs>
          <w:tab w:val="left" w:pos="3480"/>
          <w:tab w:val="left" w:pos="7080"/>
        </w:tabs>
        <w:jc w:val="center"/>
      </w:pPr>
      <w:r w:rsidRPr="002B6A3F">
        <w:t>as - Clevis, service swinging</w:t>
      </w:r>
    </w:p>
    <w:p w14:paraId="6D09E1FD" w14:textId="77777777" w:rsidR="00E5149D" w:rsidRPr="002B6A3F" w:rsidRDefault="00E5149D">
      <w:pPr>
        <w:tabs>
          <w:tab w:val="left" w:pos="3480"/>
          <w:tab w:val="left" w:pos="7080"/>
        </w:tabs>
      </w:pPr>
    </w:p>
    <w:p w14:paraId="2F2F980E" w14:textId="77777777" w:rsidR="00E5149D" w:rsidRPr="002B6A3F" w:rsidRDefault="00E5149D">
      <w:pPr>
        <w:tabs>
          <w:tab w:val="left" w:pos="3480"/>
          <w:tab w:val="left" w:pos="7080"/>
        </w:tabs>
      </w:pPr>
    </w:p>
    <w:p w14:paraId="4FE90F5A" w14:textId="77777777" w:rsidR="00E5149D" w:rsidRPr="002B6A3F" w:rsidRDefault="00E5149D">
      <w:pPr>
        <w:tabs>
          <w:tab w:val="left" w:pos="3480"/>
          <w:tab w:val="left" w:pos="7080"/>
        </w:tabs>
        <w:outlineLvl w:val="0"/>
      </w:pPr>
      <w:r w:rsidRPr="002B6A3F">
        <w:t xml:space="preserve">Applicable </w:t>
      </w:r>
      <w:r w:rsidR="00097E0F" w:rsidRPr="002B6A3F">
        <w:t>S</w:t>
      </w:r>
      <w:r w:rsidR="00097E0F">
        <w:t>p</w:t>
      </w:r>
      <w:r w:rsidR="00097E0F" w:rsidRPr="002B6A3F">
        <w:t>ecifications</w:t>
      </w:r>
      <w:r w:rsidRPr="002B6A3F">
        <w:t xml:space="preserve">:  "RUS Specifications for Service </w:t>
      </w:r>
      <w:r w:rsidR="00097E0F" w:rsidRPr="002B6A3F">
        <w:t>Sw</w:t>
      </w:r>
      <w:r w:rsidR="00097E0F">
        <w:t>i</w:t>
      </w:r>
      <w:r w:rsidR="00097E0F" w:rsidRPr="002B6A3F">
        <w:t>nging</w:t>
      </w:r>
      <w:r w:rsidRPr="002B6A3F">
        <w:t xml:space="preserve"> Clevises," D-7</w:t>
      </w:r>
    </w:p>
    <w:p w14:paraId="3AFEC75D" w14:textId="77777777" w:rsidR="00E5149D" w:rsidRPr="002B6A3F" w:rsidRDefault="00E5149D">
      <w:pPr>
        <w:tabs>
          <w:tab w:val="left" w:pos="3480"/>
          <w:tab w:val="left" w:pos="7080"/>
        </w:tabs>
      </w:pPr>
    </w:p>
    <w:p w14:paraId="5B330231" w14:textId="77777777" w:rsidR="00E5149D" w:rsidRPr="002B6A3F" w:rsidRDefault="00E5149D">
      <w:pPr>
        <w:tabs>
          <w:tab w:val="left" w:pos="3480"/>
          <w:tab w:val="left" w:pos="7080"/>
        </w:tabs>
      </w:pPr>
    </w:p>
    <w:tbl>
      <w:tblPr>
        <w:tblW w:w="0" w:type="auto"/>
        <w:jc w:val="center"/>
        <w:tblLayout w:type="fixed"/>
        <w:tblLook w:val="0000" w:firstRow="0" w:lastRow="0" w:firstColumn="0" w:lastColumn="0" w:noHBand="0" w:noVBand="0"/>
      </w:tblPr>
      <w:tblGrid>
        <w:gridCol w:w="2376"/>
        <w:gridCol w:w="1332"/>
        <w:gridCol w:w="2991"/>
        <w:gridCol w:w="2877"/>
      </w:tblGrid>
      <w:tr w:rsidR="00E5149D" w:rsidRPr="002B6A3F" w14:paraId="61474225" w14:textId="77777777" w:rsidTr="00803F0D">
        <w:trPr>
          <w:jc w:val="center"/>
        </w:trPr>
        <w:tc>
          <w:tcPr>
            <w:tcW w:w="2376" w:type="dxa"/>
            <w:vAlign w:val="bottom"/>
          </w:tcPr>
          <w:p w14:paraId="4EE7EF9C" w14:textId="77777777" w:rsidR="00E5149D" w:rsidRPr="00803F0D" w:rsidRDefault="00803F0D" w:rsidP="00803F0D">
            <w:pPr>
              <w:rPr>
                <w:u w:val="single"/>
              </w:rPr>
            </w:pPr>
            <w:r w:rsidRPr="00803F0D">
              <w:rPr>
                <w:u w:val="single"/>
              </w:rPr>
              <w:t>Manufacturer</w:t>
            </w:r>
          </w:p>
        </w:tc>
        <w:tc>
          <w:tcPr>
            <w:tcW w:w="1332" w:type="dxa"/>
          </w:tcPr>
          <w:p w14:paraId="32E01D66" w14:textId="77777777" w:rsidR="00E5149D" w:rsidRPr="002B6A3F" w:rsidRDefault="00E5149D">
            <w:pPr>
              <w:pBdr>
                <w:bottom w:val="single" w:sz="6" w:space="1" w:color="auto"/>
              </w:pBdr>
              <w:jc w:val="center"/>
            </w:pPr>
            <w:r w:rsidRPr="002B6A3F">
              <w:t>Clevis Only*</w:t>
            </w:r>
          </w:p>
        </w:tc>
        <w:tc>
          <w:tcPr>
            <w:tcW w:w="2991" w:type="dxa"/>
          </w:tcPr>
          <w:p w14:paraId="5AD490D8" w14:textId="77777777" w:rsidR="00E5149D" w:rsidRPr="002B6A3F" w:rsidRDefault="00E5149D">
            <w:pPr>
              <w:pBdr>
                <w:bottom w:val="single" w:sz="6" w:space="1" w:color="auto"/>
              </w:pBdr>
              <w:jc w:val="center"/>
            </w:pPr>
            <w:r w:rsidRPr="002B6A3F">
              <w:t>Clevis with Wet Process Spool</w:t>
            </w:r>
          </w:p>
        </w:tc>
        <w:tc>
          <w:tcPr>
            <w:tcW w:w="2877" w:type="dxa"/>
          </w:tcPr>
          <w:p w14:paraId="27C5908D" w14:textId="77777777" w:rsidR="00E5149D" w:rsidRPr="002B6A3F" w:rsidRDefault="00E5149D">
            <w:pPr>
              <w:pBdr>
                <w:bottom w:val="single" w:sz="6" w:space="1" w:color="auto"/>
              </w:pBdr>
              <w:jc w:val="center"/>
            </w:pPr>
            <w:r w:rsidRPr="002B6A3F">
              <w:t>Clevis with Dry Process Spool</w:t>
            </w:r>
          </w:p>
        </w:tc>
      </w:tr>
      <w:tr w:rsidR="00E5149D" w:rsidRPr="002B6A3F" w14:paraId="34D318F4" w14:textId="77777777">
        <w:trPr>
          <w:jc w:val="center"/>
        </w:trPr>
        <w:tc>
          <w:tcPr>
            <w:tcW w:w="2376" w:type="dxa"/>
          </w:tcPr>
          <w:p w14:paraId="05C165E1" w14:textId="77777777" w:rsidR="00E5149D" w:rsidRPr="002B6A3F" w:rsidRDefault="00E5149D"/>
        </w:tc>
        <w:tc>
          <w:tcPr>
            <w:tcW w:w="1332" w:type="dxa"/>
          </w:tcPr>
          <w:p w14:paraId="676E1372" w14:textId="77777777" w:rsidR="00E5149D" w:rsidRPr="002B6A3F" w:rsidRDefault="00E5149D">
            <w:pPr>
              <w:jc w:val="center"/>
            </w:pPr>
          </w:p>
        </w:tc>
        <w:tc>
          <w:tcPr>
            <w:tcW w:w="2991" w:type="dxa"/>
          </w:tcPr>
          <w:p w14:paraId="04ECEACA" w14:textId="77777777" w:rsidR="00E5149D" w:rsidRPr="002B6A3F" w:rsidRDefault="00E5149D">
            <w:pPr>
              <w:jc w:val="center"/>
            </w:pPr>
          </w:p>
        </w:tc>
        <w:tc>
          <w:tcPr>
            <w:tcW w:w="2877" w:type="dxa"/>
          </w:tcPr>
          <w:p w14:paraId="0FF7E9DA" w14:textId="77777777" w:rsidR="00E5149D" w:rsidRPr="002B6A3F" w:rsidRDefault="00E5149D">
            <w:pPr>
              <w:jc w:val="center"/>
            </w:pPr>
          </w:p>
        </w:tc>
      </w:tr>
      <w:tr w:rsidR="00E5149D" w:rsidRPr="002B6A3F" w14:paraId="37C2E4BE" w14:textId="77777777">
        <w:trPr>
          <w:jc w:val="center"/>
        </w:trPr>
        <w:tc>
          <w:tcPr>
            <w:tcW w:w="2376" w:type="dxa"/>
          </w:tcPr>
          <w:p w14:paraId="21710A6E" w14:textId="77777777" w:rsidR="00E5149D" w:rsidRPr="002B6A3F" w:rsidRDefault="00E5149D">
            <w:r w:rsidRPr="002B6A3F">
              <w:t>Hubbell (Chance)</w:t>
            </w:r>
          </w:p>
        </w:tc>
        <w:tc>
          <w:tcPr>
            <w:tcW w:w="1332" w:type="dxa"/>
          </w:tcPr>
          <w:p w14:paraId="08A9E3DF" w14:textId="77777777" w:rsidR="00E5149D" w:rsidRPr="002B6A3F" w:rsidRDefault="00E5149D">
            <w:pPr>
              <w:jc w:val="center"/>
            </w:pPr>
            <w:r w:rsidRPr="002B6A3F">
              <w:t>1948C</w:t>
            </w:r>
          </w:p>
        </w:tc>
        <w:tc>
          <w:tcPr>
            <w:tcW w:w="2991" w:type="dxa"/>
          </w:tcPr>
          <w:p w14:paraId="7897A78B" w14:textId="77777777" w:rsidR="00E5149D" w:rsidRPr="002B6A3F" w:rsidRDefault="00E5149D">
            <w:pPr>
              <w:jc w:val="center"/>
            </w:pPr>
            <w:r w:rsidRPr="002B6A3F">
              <w:t>1948C-C909-1031</w:t>
            </w:r>
          </w:p>
        </w:tc>
        <w:tc>
          <w:tcPr>
            <w:tcW w:w="2877" w:type="dxa"/>
          </w:tcPr>
          <w:p w14:paraId="6D036EE9" w14:textId="77777777" w:rsidR="00E5149D" w:rsidRPr="002B6A3F" w:rsidRDefault="00E5149D">
            <w:pPr>
              <w:jc w:val="center"/>
            </w:pPr>
            <w:r w:rsidRPr="002B6A3F">
              <w:t>1948C-0606</w:t>
            </w:r>
          </w:p>
        </w:tc>
      </w:tr>
      <w:tr w:rsidR="00E5149D" w:rsidRPr="002B6A3F" w14:paraId="41C9E867" w14:textId="77777777">
        <w:trPr>
          <w:jc w:val="center"/>
        </w:trPr>
        <w:tc>
          <w:tcPr>
            <w:tcW w:w="2376" w:type="dxa"/>
          </w:tcPr>
          <w:p w14:paraId="4ACE2FDB" w14:textId="77777777" w:rsidR="00E5149D" w:rsidRPr="002B6A3F" w:rsidRDefault="00E5149D">
            <w:r w:rsidRPr="002B6A3F">
              <w:t>Joslyn</w:t>
            </w:r>
          </w:p>
        </w:tc>
        <w:tc>
          <w:tcPr>
            <w:tcW w:w="1332" w:type="dxa"/>
          </w:tcPr>
          <w:p w14:paraId="630EAE70" w14:textId="77777777" w:rsidR="00E5149D" w:rsidRPr="002B6A3F" w:rsidRDefault="00E5149D">
            <w:pPr>
              <w:jc w:val="center"/>
            </w:pPr>
            <w:r w:rsidRPr="002B6A3F">
              <w:t>J1614</w:t>
            </w:r>
          </w:p>
        </w:tc>
        <w:tc>
          <w:tcPr>
            <w:tcW w:w="2991" w:type="dxa"/>
          </w:tcPr>
          <w:p w14:paraId="4546DC46" w14:textId="77777777" w:rsidR="00E5149D" w:rsidRPr="002B6A3F" w:rsidRDefault="00E5149D">
            <w:pPr>
              <w:jc w:val="center"/>
            </w:pPr>
            <w:r w:rsidRPr="002B6A3F">
              <w:t>-</w:t>
            </w:r>
          </w:p>
        </w:tc>
        <w:tc>
          <w:tcPr>
            <w:tcW w:w="2877" w:type="dxa"/>
          </w:tcPr>
          <w:p w14:paraId="4A7D3E40" w14:textId="77777777" w:rsidR="00E5149D" w:rsidRPr="002B6A3F" w:rsidRDefault="00E5149D">
            <w:pPr>
              <w:jc w:val="center"/>
            </w:pPr>
            <w:r w:rsidRPr="002B6A3F">
              <w:t>-</w:t>
            </w:r>
          </w:p>
        </w:tc>
      </w:tr>
      <w:tr w:rsidR="00E5149D" w:rsidRPr="002B6A3F" w14:paraId="5F6AA965" w14:textId="77777777">
        <w:trPr>
          <w:jc w:val="center"/>
        </w:trPr>
        <w:tc>
          <w:tcPr>
            <w:tcW w:w="2376" w:type="dxa"/>
          </w:tcPr>
          <w:p w14:paraId="79E5985F" w14:textId="77777777" w:rsidR="00E5149D" w:rsidRPr="002B6A3F" w:rsidRDefault="00E5149D">
            <w:r w:rsidRPr="002B6A3F">
              <w:t>Kortick</w:t>
            </w:r>
          </w:p>
        </w:tc>
        <w:tc>
          <w:tcPr>
            <w:tcW w:w="1332" w:type="dxa"/>
          </w:tcPr>
          <w:p w14:paraId="7813765C" w14:textId="77777777" w:rsidR="00E5149D" w:rsidRPr="002B6A3F" w:rsidRDefault="00E5149D">
            <w:pPr>
              <w:jc w:val="center"/>
            </w:pPr>
            <w:r w:rsidRPr="002B6A3F">
              <w:t>K9260</w:t>
            </w:r>
          </w:p>
        </w:tc>
        <w:tc>
          <w:tcPr>
            <w:tcW w:w="2991" w:type="dxa"/>
          </w:tcPr>
          <w:p w14:paraId="1DB09F62" w14:textId="77777777" w:rsidR="00E5149D" w:rsidRPr="002B6A3F" w:rsidRDefault="00E5149D">
            <w:pPr>
              <w:jc w:val="center"/>
            </w:pPr>
            <w:r w:rsidRPr="002B6A3F">
              <w:t>K9141</w:t>
            </w:r>
          </w:p>
        </w:tc>
        <w:tc>
          <w:tcPr>
            <w:tcW w:w="2877" w:type="dxa"/>
          </w:tcPr>
          <w:p w14:paraId="1BDF451A" w14:textId="77777777" w:rsidR="00E5149D" w:rsidRPr="002B6A3F" w:rsidRDefault="00E5149D">
            <w:pPr>
              <w:jc w:val="center"/>
            </w:pPr>
            <w:r w:rsidRPr="002B6A3F">
              <w:t>K9142</w:t>
            </w:r>
          </w:p>
        </w:tc>
      </w:tr>
      <w:tr w:rsidR="00E5149D" w:rsidRPr="002B6A3F" w14:paraId="7780C024" w14:textId="77777777">
        <w:trPr>
          <w:jc w:val="center"/>
        </w:trPr>
        <w:tc>
          <w:tcPr>
            <w:tcW w:w="2376" w:type="dxa"/>
          </w:tcPr>
          <w:p w14:paraId="19F17550" w14:textId="77777777" w:rsidR="00E5149D" w:rsidRPr="002B6A3F" w:rsidRDefault="00E5149D">
            <w:r w:rsidRPr="002B6A3F">
              <w:t>MacLean (Continental)</w:t>
            </w:r>
          </w:p>
        </w:tc>
        <w:tc>
          <w:tcPr>
            <w:tcW w:w="1332" w:type="dxa"/>
          </w:tcPr>
          <w:p w14:paraId="5F2E4DEF" w14:textId="77777777" w:rsidR="00E5149D" w:rsidRPr="002B6A3F" w:rsidRDefault="00E5149D">
            <w:pPr>
              <w:jc w:val="center"/>
            </w:pPr>
            <w:r w:rsidRPr="002B6A3F">
              <w:t>U3</w:t>
            </w:r>
            <w:r w:rsidR="00AD6E18" w:rsidRPr="002B6A3F">
              <w:t>2004</w:t>
            </w:r>
          </w:p>
        </w:tc>
        <w:tc>
          <w:tcPr>
            <w:tcW w:w="2991" w:type="dxa"/>
          </w:tcPr>
          <w:p w14:paraId="0E70BBCB" w14:textId="77777777" w:rsidR="00E5149D" w:rsidRPr="002B6A3F" w:rsidRDefault="00E5149D">
            <w:pPr>
              <w:jc w:val="center"/>
            </w:pPr>
            <w:r w:rsidRPr="002B6A3F">
              <w:t>U31003</w:t>
            </w:r>
          </w:p>
        </w:tc>
        <w:tc>
          <w:tcPr>
            <w:tcW w:w="2877" w:type="dxa"/>
          </w:tcPr>
          <w:p w14:paraId="15E118CA" w14:textId="77777777" w:rsidR="00E5149D" w:rsidRPr="002B6A3F" w:rsidRDefault="00E5149D">
            <w:pPr>
              <w:jc w:val="center"/>
            </w:pPr>
            <w:r w:rsidRPr="002B6A3F">
              <w:t>U31004</w:t>
            </w:r>
          </w:p>
        </w:tc>
      </w:tr>
      <w:tr w:rsidR="00E5149D" w:rsidRPr="002B6A3F" w14:paraId="4AFF3212" w14:textId="77777777">
        <w:trPr>
          <w:jc w:val="center"/>
        </w:trPr>
        <w:tc>
          <w:tcPr>
            <w:tcW w:w="2376" w:type="dxa"/>
          </w:tcPr>
          <w:p w14:paraId="21581F37" w14:textId="77777777" w:rsidR="00E5149D" w:rsidRPr="002B6A3F" w:rsidRDefault="00E5149D"/>
        </w:tc>
        <w:tc>
          <w:tcPr>
            <w:tcW w:w="1332" w:type="dxa"/>
          </w:tcPr>
          <w:p w14:paraId="4CB23774" w14:textId="77777777" w:rsidR="00E5149D" w:rsidRPr="002B6A3F" w:rsidRDefault="00E5149D">
            <w:pPr>
              <w:jc w:val="center"/>
            </w:pPr>
          </w:p>
        </w:tc>
        <w:tc>
          <w:tcPr>
            <w:tcW w:w="2991" w:type="dxa"/>
          </w:tcPr>
          <w:p w14:paraId="6C063900" w14:textId="77777777" w:rsidR="00E5149D" w:rsidRPr="002B6A3F" w:rsidRDefault="00E5149D">
            <w:pPr>
              <w:jc w:val="center"/>
            </w:pPr>
          </w:p>
        </w:tc>
        <w:tc>
          <w:tcPr>
            <w:tcW w:w="2877" w:type="dxa"/>
          </w:tcPr>
          <w:p w14:paraId="45C5A95D" w14:textId="77777777" w:rsidR="00E5149D" w:rsidRPr="002B6A3F" w:rsidRDefault="00E5149D">
            <w:pPr>
              <w:jc w:val="center"/>
            </w:pPr>
          </w:p>
        </w:tc>
      </w:tr>
    </w:tbl>
    <w:p w14:paraId="3B30BBD9" w14:textId="77777777" w:rsidR="00E5149D" w:rsidRPr="002B6A3F" w:rsidRDefault="00E5149D">
      <w:pPr>
        <w:tabs>
          <w:tab w:val="left" w:pos="2640"/>
          <w:tab w:val="left" w:pos="5040"/>
          <w:tab w:val="left" w:pos="7320"/>
        </w:tabs>
      </w:pPr>
    </w:p>
    <w:p w14:paraId="57A34F78" w14:textId="77777777" w:rsidR="00E5149D" w:rsidRPr="002B6A3F" w:rsidRDefault="00E5149D">
      <w:pPr>
        <w:tabs>
          <w:tab w:val="left" w:pos="2640"/>
          <w:tab w:val="left" w:pos="5040"/>
          <w:tab w:val="left" w:pos="7320"/>
        </w:tabs>
      </w:pPr>
    </w:p>
    <w:p w14:paraId="2F2C8E0E" w14:textId="77777777" w:rsidR="00E5149D" w:rsidRPr="002B6A3F" w:rsidRDefault="00E5149D">
      <w:pPr>
        <w:tabs>
          <w:tab w:val="left" w:pos="2640"/>
          <w:tab w:val="left" w:pos="5040"/>
          <w:tab w:val="left" w:pos="7320"/>
        </w:tabs>
      </w:pPr>
      <w:r w:rsidRPr="002B6A3F">
        <w:t>*Catalog number does not include spool; for spool insulators see Item cm.</w:t>
      </w:r>
    </w:p>
    <w:p w14:paraId="5B52724C" w14:textId="77777777" w:rsidR="00E5149D" w:rsidRPr="002B6A3F" w:rsidRDefault="00E5149D">
      <w:pPr>
        <w:tabs>
          <w:tab w:val="left" w:pos="2640"/>
          <w:tab w:val="left" w:pos="5040"/>
          <w:tab w:val="left" w:pos="7320"/>
        </w:tabs>
      </w:pPr>
    </w:p>
    <w:p w14:paraId="04F7A4D4" w14:textId="77777777" w:rsidR="00E5149D" w:rsidRPr="002B6A3F" w:rsidRDefault="00E5149D">
      <w:pPr>
        <w:tabs>
          <w:tab w:val="left" w:pos="2640"/>
          <w:tab w:val="left" w:pos="5040"/>
          <w:tab w:val="left" w:pos="7320"/>
        </w:tabs>
        <w:jc w:val="center"/>
        <w:rPr>
          <w:vanish/>
        </w:rPr>
      </w:pPr>
    </w:p>
    <w:p w14:paraId="2B7B1CFA" w14:textId="77777777" w:rsidR="00704701" w:rsidRDefault="00E5149D" w:rsidP="00C56AE7">
      <w:pPr>
        <w:pStyle w:val="HEADINGLEFT"/>
      </w:pPr>
      <w:r w:rsidRPr="002B6A3F">
        <w:br w:type="page"/>
      </w:r>
      <w:r w:rsidRPr="002B6A3F">
        <w:lastRenderedPageBreak/>
        <w:t>at-1</w:t>
      </w:r>
    </w:p>
    <w:p w14:paraId="2D1372FF" w14:textId="77777777" w:rsidR="00E5149D" w:rsidRPr="002B6A3F" w:rsidRDefault="00704701" w:rsidP="00C56AE7">
      <w:pPr>
        <w:pStyle w:val="HEADINGLEFT"/>
      </w:pPr>
      <w:r>
        <w:t>July 2009</w:t>
      </w:r>
    </w:p>
    <w:p w14:paraId="5E2F61BF" w14:textId="77777777" w:rsidR="00E5149D" w:rsidRPr="002B6A3F" w:rsidRDefault="00E5149D">
      <w:pPr>
        <w:tabs>
          <w:tab w:val="left" w:pos="2640"/>
          <w:tab w:val="left" w:pos="5040"/>
          <w:tab w:val="left" w:pos="7320"/>
        </w:tabs>
        <w:rPr>
          <w:rFonts w:ascii="Courier New" w:hAnsi="Courier New"/>
        </w:rPr>
      </w:pPr>
    </w:p>
    <w:p w14:paraId="5AC5D6AB" w14:textId="77777777" w:rsidR="00E5149D" w:rsidRPr="002B6A3F" w:rsidRDefault="00E5149D">
      <w:pPr>
        <w:tabs>
          <w:tab w:val="left" w:pos="2640"/>
          <w:tab w:val="left" w:pos="5040"/>
          <w:tab w:val="left" w:pos="7320"/>
        </w:tabs>
        <w:rPr>
          <w:rFonts w:ascii="Courier New" w:hAnsi="Courier New"/>
        </w:rPr>
      </w:pPr>
    </w:p>
    <w:p w14:paraId="72C948BE" w14:textId="77777777" w:rsidR="00E5149D" w:rsidRPr="002B6A3F" w:rsidRDefault="00E5149D">
      <w:pPr>
        <w:tabs>
          <w:tab w:val="left" w:pos="2640"/>
          <w:tab w:val="left" w:pos="5040"/>
          <w:tab w:val="left" w:pos="7320"/>
        </w:tabs>
        <w:jc w:val="center"/>
      </w:pPr>
      <w:r w:rsidRPr="002B6A3F">
        <w:t>at - Guy Marker, 8 Foot Length</w:t>
      </w:r>
    </w:p>
    <w:p w14:paraId="2EF88D12" w14:textId="77777777" w:rsidR="00E5149D" w:rsidRPr="002B6A3F" w:rsidRDefault="00E5149D">
      <w:pPr>
        <w:tabs>
          <w:tab w:val="left" w:pos="2640"/>
          <w:tab w:val="left" w:pos="5040"/>
          <w:tab w:val="left" w:pos="7320"/>
        </w:tabs>
      </w:pPr>
    </w:p>
    <w:p w14:paraId="1048C2AF" w14:textId="77777777" w:rsidR="00E5149D" w:rsidRPr="002B6A3F" w:rsidRDefault="00E5149D">
      <w:pPr>
        <w:tabs>
          <w:tab w:val="left" w:pos="2640"/>
          <w:tab w:val="left" w:pos="5040"/>
          <w:tab w:val="left" w:pos="7320"/>
        </w:tabs>
      </w:pPr>
    </w:p>
    <w:p w14:paraId="52617091" w14:textId="77777777" w:rsidR="00E5149D" w:rsidRPr="002B6A3F" w:rsidRDefault="00E5149D">
      <w:pPr>
        <w:tabs>
          <w:tab w:val="left" w:pos="2640"/>
          <w:tab w:val="left" w:pos="5040"/>
          <w:tab w:val="left" w:pos="7320"/>
        </w:tabs>
        <w:jc w:val="center"/>
        <w:outlineLvl w:val="0"/>
      </w:pPr>
      <w:r w:rsidRPr="002B6A3F">
        <w:rPr>
          <w:u w:val="single"/>
        </w:rPr>
        <w:t>Steel</w:t>
      </w:r>
    </w:p>
    <w:p w14:paraId="7F283EF7" w14:textId="77777777" w:rsidR="00E5149D" w:rsidRPr="002B6A3F" w:rsidRDefault="00E5149D">
      <w:pPr>
        <w:tabs>
          <w:tab w:val="left" w:pos="2640"/>
          <w:tab w:val="left" w:pos="5040"/>
          <w:tab w:val="left" w:pos="7320"/>
        </w:tabs>
      </w:pPr>
    </w:p>
    <w:tbl>
      <w:tblPr>
        <w:tblW w:w="0" w:type="auto"/>
        <w:jc w:val="center"/>
        <w:tblLayout w:type="fixed"/>
        <w:tblLook w:val="0000" w:firstRow="0" w:lastRow="0" w:firstColumn="0" w:lastColumn="0" w:noHBand="0" w:noVBand="0"/>
      </w:tblPr>
      <w:tblGrid>
        <w:gridCol w:w="2640"/>
        <w:gridCol w:w="1251"/>
        <w:gridCol w:w="1266"/>
      </w:tblGrid>
      <w:tr w:rsidR="00E5149D" w:rsidRPr="002B6A3F" w14:paraId="6BC71928" w14:textId="77777777">
        <w:trPr>
          <w:jc w:val="center"/>
        </w:trPr>
        <w:tc>
          <w:tcPr>
            <w:tcW w:w="2640" w:type="dxa"/>
          </w:tcPr>
          <w:p w14:paraId="46049732" w14:textId="77777777" w:rsidR="00E5149D" w:rsidRPr="002B6A3F" w:rsidRDefault="00E5149D">
            <w:pPr>
              <w:pBdr>
                <w:bottom w:val="single" w:sz="6" w:space="1" w:color="auto"/>
              </w:pBdr>
            </w:pPr>
            <w:r w:rsidRPr="002B6A3F">
              <w:t>Manufacturer</w:t>
            </w:r>
          </w:p>
        </w:tc>
        <w:tc>
          <w:tcPr>
            <w:tcW w:w="1251" w:type="dxa"/>
          </w:tcPr>
          <w:p w14:paraId="3929309B" w14:textId="77777777" w:rsidR="00E5149D" w:rsidRPr="002B6A3F" w:rsidRDefault="00E5149D">
            <w:pPr>
              <w:pBdr>
                <w:bottom w:val="single" w:sz="6" w:space="1" w:color="auto"/>
              </w:pBdr>
              <w:jc w:val="center"/>
            </w:pPr>
            <w:r w:rsidRPr="002B6A3F">
              <w:t>Full Round</w:t>
            </w:r>
          </w:p>
        </w:tc>
        <w:tc>
          <w:tcPr>
            <w:tcW w:w="1266" w:type="dxa"/>
          </w:tcPr>
          <w:p w14:paraId="7C3A832C" w14:textId="77777777" w:rsidR="00E5149D" w:rsidRPr="002B6A3F" w:rsidRDefault="00E5149D">
            <w:pPr>
              <w:pBdr>
                <w:bottom w:val="single" w:sz="6" w:space="1" w:color="auto"/>
              </w:pBdr>
              <w:jc w:val="center"/>
            </w:pPr>
            <w:r w:rsidRPr="002B6A3F">
              <w:t>Half Round</w:t>
            </w:r>
          </w:p>
        </w:tc>
      </w:tr>
      <w:tr w:rsidR="00E5149D" w:rsidRPr="002B6A3F" w14:paraId="14C98880" w14:textId="77777777">
        <w:trPr>
          <w:jc w:val="center"/>
        </w:trPr>
        <w:tc>
          <w:tcPr>
            <w:tcW w:w="2640" w:type="dxa"/>
          </w:tcPr>
          <w:p w14:paraId="501CFC35" w14:textId="77777777" w:rsidR="00E5149D" w:rsidRPr="002B6A3F" w:rsidRDefault="00E5149D"/>
        </w:tc>
        <w:tc>
          <w:tcPr>
            <w:tcW w:w="1251" w:type="dxa"/>
          </w:tcPr>
          <w:p w14:paraId="03044DA8" w14:textId="77777777" w:rsidR="00E5149D" w:rsidRPr="002B6A3F" w:rsidRDefault="00E5149D">
            <w:pPr>
              <w:jc w:val="center"/>
            </w:pPr>
          </w:p>
        </w:tc>
        <w:tc>
          <w:tcPr>
            <w:tcW w:w="1266" w:type="dxa"/>
          </w:tcPr>
          <w:p w14:paraId="5723D5AF" w14:textId="77777777" w:rsidR="00E5149D" w:rsidRPr="002B6A3F" w:rsidRDefault="00E5149D">
            <w:pPr>
              <w:jc w:val="center"/>
            </w:pPr>
          </w:p>
        </w:tc>
      </w:tr>
      <w:tr w:rsidR="00E5149D" w:rsidRPr="002B6A3F" w14:paraId="3DC8A461" w14:textId="77777777">
        <w:trPr>
          <w:jc w:val="center"/>
        </w:trPr>
        <w:tc>
          <w:tcPr>
            <w:tcW w:w="2640" w:type="dxa"/>
          </w:tcPr>
          <w:p w14:paraId="12864C87" w14:textId="77777777" w:rsidR="00E5149D" w:rsidRPr="002B6A3F" w:rsidRDefault="00E5149D">
            <w:r w:rsidRPr="002B6A3F">
              <w:t>Joslyn</w:t>
            </w:r>
          </w:p>
        </w:tc>
        <w:tc>
          <w:tcPr>
            <w:tcW w:w="1251" w:type="dxa"/>
          </w:tcPr>
          <w:p w14:paraId="45328918" w14:textId="77777777" w:rsidR="00E5149D" w:rsidRPr="002B6A3F" w:rsidRDefault="00E5149D">
            <w:pPr>
              <w:jc w:val="center"/>
            </w:pPr>
            <w:r w:rsidRPr="002B6A3F">
              <w:t>J1618</w:t>
            </w:r>
          </w:p>
        </w:tc>
        <w:tc>
          <w:tcPr>
            <w:tcW w:w="1266" w:type="dxa"/>
          </w:tcPr>
          <w:p w14:paraId="3EC24472" w14:textId="77777777" w:rsidR="00E5149D" w:rsidRPr="002B6A3F" w:rsidRDefault="00E5149D">
            <w:pPr>
              <w:jc w:val="center"/>
            </w:pPr>
            <w:r w:rsidRPr="002B6A3F">
              <w:t>J1528</w:t>
            </w:r>
          </w:p>
        </w:tc>
      </w:tr>
      <w:tr w:rsidR="00E5149D" w:rsidRPr="002B6A3F" w14:paraId="4EDD5C4D" w14:textId="77777777">
        <w:trPr>
          <w:jc w:val="center"/>
        </w:trPr>
        <w:tc>
          <w:tcPr>
            <w:tcW w:w="2640" w:type="dxa"/>
          </w:tcPr>
          <w:p w14:paraId="5556E458" w14:textId="77777777" w:rsidR="00E5149D" w:rsidRPr="002B6A3F" w:rsidRDefault="00E5149D">
            <w:r w:rsidRPr="002B6A3F">
              <w:t>Kortick</w:t>
            </w:r>
          </w:p>
        </w:tc>
        <w:tc>
          <w:tcPr>
            <w:tcW w:w="1251" w:type="dxa"/>
          </w:tcPr>
          <w:p w14:paraId="0182EC46" w14:textId="77777777" w:rsidR="00E5149D" w:rsidRPr="002B6A3F" w:rsidRDefault="00E5149D">
            <w:pPr>
              <w:jc w:val="center"/>
            </w:pPr>
            <w:r w:rsidRPr="002B6A3F">
              <w:t>K3729</w:t>
            </w:r>
          </w:p>
        </w:tc>
        <w:tc>
          <w:tcPr>
            <w:tcW w:w="1266" w:type="dxa"/>
          </w:tcPr>
          <w:p w14:paraId="16AEE6EA" w14:textId="77777777" w:rsidR="00E5149D" w:rsidRPr="002B6A3F" w:rsidRDefault="00E5149D">
            <w:pPr>
              <w:jc w:val="center"/>
            </w:pPr>
            <w:r w:rsidRPr="002B6A3F">
              <w:t>-</w:t>
            </w:r>
          </w:p>
        </w:tc>
      </w:tr>
    </w:tbl>
    <w:p w14:paraId="1D2ACB48" w14:textId="77777777" w:rsidR="00E5149D" w:rsidRPr="002B6A3F" w:rsidRDefault="00E5149D">
      <w:pPr>
        <w:tabs>
          <w:tab w:val="left" w:pos="4080"/>
          <w:tab w:val="left" w:pos="7560"/>
        </w:tabs>
      </w:pPr>
    </w:p>
    <w:p w14:paraId="0DC54819" w14:textId="77777777" w:rsidR="00E5149D" w:rsidRPr="002B6A3F" w:rsidRDefault="00E5149D">
      <w:pPr>
        <w:tabs>
          <w:tab w:val="left" w:pos="4080"/>
          <w:tab w:val="left" w:pos="7560"/>
        </w:tabs>
      </w:pPr>
    </w:p>
    <w:p w14:paraId="646BB0BC" w14:textId="77777777" w:rsidR="00AD7484" w:rsidRDefault="00E5149D" w:rsidP="00C56AE7">
      <w:pPr>
        <w:pStyle w:val="HEADINGRIGHT"/>
      </w:pPr>
      <w:r w:rsidRPr="002B6A3F">
        <w:br w:type="page"/>
      </w:r>
      <w:r w:rsidRPr="002B6A3F">
        <w:lastRenderedPageBreak/>
        <w:t>at-2</w:t>
      </w:r>
    </w:p>
    <w:p w14:paraId="12680B58" w14:textId="77777777" w:rsidR="00E5149D" w:rsidRPr="002B6A3F" w:rsidRDefault="00013042" w:rsidP="00C56AE7">
      <w:pPr>
        <w:pStyle w:val="HEADINGRIGHT"/>
      </w:pPr>
      <w:r>
        <w:t>March 2016</w:t>
      </w:r>
    </w:p>
    <w:p w14:paraId="3C87E9CA" w14:textId="77777777" w:rsidR="00E5149D" w:rsidRPr="002B6A3F" w:rsidRDefault="00E5149D">
      <w:pPr>
        <w:tabs>
          <w:tab w:val="left" w:pos="4080"/>
          <w:tab w:val="left" w:pos="7560"/>
        </w:tabs>
      </w:pPr>
    </w:p>
    <w:p w14:paraId="4520B469" w14:textId="77777777" w:rsidR="00E5149D" w:rsidRPr="002B6A3F" w:rsidRDefault="00E5149D">
      <w:pPr>
        <w:tabs>
          <w:tab w:val="left" w:pos="4080"/>
          <w:tab w:val="left" w:pos="7560"/>
        </w:tabs>
      </w:pPr>
    </w:p>
    <w:p w14:paraId="12B60BAB" w14:textId="77777777" w:rsidR="00E5149D" w:rsidRPr="002B6A3F" w:rsidRDefault="00E5149D">
      <w:pPr>
        <w:tabs>
          <w:tab w:val="left" w:pos="4080"/>
          <w:tab w:val="left" w:pos="7560"/>
        </w:tabs>
        <w:jc w:val="center"/>
      </w:pPr>
      <w:r w:rsidRPr="002B6A3F">
        <w:t>at - Guy Marker</w:t>
      </w:r>
    </w:p>
    <w:p w14:paraId="6CEA6BB2" w14:textId="77777777" w:rsidR="00E5149D" w:rsidRPr="002B6A3F" w:rsidRDefault="00E5149D">
      <w:pPr>
        <w:tabs>
          <w:tab w:val="left" w:pos="4080"/>
          <w:tab w:val="left" w:pos="7560"/>
        </w:tabs>
        <w:jc w:val="center"/>
      </w:pPr>
      <w:r w:rsidRPr="002B6A3F">
        <w:t>8 Foot Length</w:t>
      </w:r>
    </w:p>
    <w:p w14:paraId="78327DED" w14:textId="77777777" w:rsidR="00E5149D" w:rsidRPr="002B6A3F" w:rsidRDefault="00E5149D">
      <w:pPr>
        <w:tabs>
          <w:tab w:val="left" w:pos="4080"/>
          <w:tab w:val="left" w:pos="7560"/>
        </w:tabs>
        <w:jc w:val="center"/>
        <w:rPr>
          <w:u w:val="single"/>
        </w:rPr>
      </w:pPr>
      <w:r w:rsidRPr="002B6A3F">
        <w:rPr>
          <w:u w:val="single"/>
        </w:rPr>
        <w:t>Plastic or Fiberglass</w:t>
      </w:r>
    </w:p>
    <w:p w14:paraId="4415ED73" w14:textId="77777777" w:rsidR="00E5149D" w:rsidRPr="002B6A3F" w:rsidRDefault="00E5149D">
      <w:pPr>
        <w:tabs>
          <w:tab w:val="left" w:pos="4080"/>
          <w:tab w:val="left" w:pos="7560"/>
        </w:tabs>
      </w:pPr>
    </w:p>
    <w:tbl>
      <w:tblPr>
        <w:tblW w:w="0" w:type="auto"/>
        <w:jc w:val="center"/>
        <w:tblLayout w:type="fixed"/>
        <w:tblLook w:val="0000" w:firstRow="0" w:lastRow="0" w:firstColumn="0" w:lastColumn="0" w:noHBand="0" w:noVBand="0"/>
      </w:tblPr>
      <w:tblGrid>
        <w:gridCol w:w="3204"/>
        <w:gridCol w:w="4284"/>
      </w:tblGrid>
      <w:tr w:rsidR="00E5149D" w:rsidRPr="002B6A3F" w14:paraId="73551066" w14:textId="77777777">
        <w:trPr>
          <w:jc w:val="center"/>
        </w:trPr>
        <w:tc>
          <w:tcPr>
            <w:tcW w:w="3204" w:type="dxa"/>
          </w:tcPr>
          <w:p w14:paraId="18433477" w14:textId="77777777" w:rsidR="00E5149D" w:rsidRPr="002B6A3F" w:rsidRDefault="00E5149D">
            <w:pPr>
              <w:pBdr>
                <w:bottom w:val="single" w:sz="6" w:space="1" w:color="auto"/>
              </w:pBdr>
            </w:pPr>
            <w:r w:rsidRPr="002B6A3F">
              <w:t>Manufacturer</w:t>
            </w:r>
          </w:p>
        </w:tc>
        <w:tc>
          <w:tcPr>
            <w:tcW w:w="4284" w:type="dxa"/>
          </w:tcPr>
          <w:p w14:paraId="65406AFB" w14:textId="77777777" w:rsidR="00E5149D" w:rsidRPr="002B6A3F" w:rsidRDefault="00E5149D">
            <w:pPr>
              <w:pBdr>
                <w:bottom w:val="single" w:sz="6" w:space="1" w:color="auto"/>
              </w:pBdr>
            </w:pPr>
            <w:r w:rsidRPr="002B6A3F">
              <w:t>Catalog Number</w:t>
            </w:r>
          </w:p>
        </w:tc>
      </w:tr>
      <w:tr w:rsidR="00E5149D" w:rsidRPr="002B6A3F" w14:paraId="065C47BA" w14:textId="77777777">
        <w:trPr>
          <w:jc w:val="center"/>
        </w:trPr>
        <w:tc>
          <w:tcPr>
            <w:tcW w:w="3204" w:type="dxa"/>
          </w:tcPr>
          <w:p w14:paraId="21630481" w14:textId="77777777" w:rsidR="00E5149D" w:rsidRPr="002B6A3F" w:rsidRDefault="00E5149D"/>
        </w:tc>
        <w:tc>
          <w:tcPr>
            <w:tcW w:w="4284" w:type="dxa"/>
          </w:tcPr>
          <w:p w14:paraId="6EB08E9E" w14:textId="77777777" w:rsidR="00E5149D" w:rsidRPr="002B6A3F" w:rsidRDefault="00E5149D"/>
        </w:tc>
      </w:tr>
      <w:tr w:rsidR="00E5149D" w:rsidRPr="002B6A3F" w14:paraId="0CAAEC8B" w14:textId="77777777">
        <w:trPr>
          <w:jc w:val="center"/>
        </w:trPr>
        <w:tc>
          <w:tcPr>
            <w:tcW w:w="3204" w:type="dxa"/>
          </w:tcPr>
          <w:p w14:paraId="1D3855A8" w14:textId="77777777" w:rsidR="00E5149D" w:rsidRPr="002B6A3F" w:rsidRDefault="00E5149D">
            <w:r w:rsidRPr="002B6A3F">
              <w:t>Auburn Extrusions</w:t>
            </w:r>
          </w:p>
        </w:tc>
        <w:tc>
          <w:tcPr>
            <w:tcW w:w="4284" w:type="dxa"/>
          </w:tcPr>
          <w:p w14:paraId="153AD285" w14:textId="77777777" w:rsidR="00E5149D" w:rsidRPr="002B6A3F" w:rsidRDefault="00E5149D">
            <w:r w:rsidRPr="002B6A3F">
              <w:t>TK-808 (Yellow)</w:t>
            </w:r>
          </w:p>
        </w:tc>
      </w:tr>
      <w:tr w:rsidR="00E5149D" w:rsidRPr="002B6A3F" w14:paraId="1B069098" w14:textId="77777777">
        <w:trPr>
          <w:jc w:val="center"/>
        </w:trPr>
        <w:tc>
          <w:tcPr>
            <w:tcW w:w="3204" w:type="dxa"/>
          </w:tcPr>
          <w:p w14:paraId="14415B21" w14:textId="77777777" w:rsidR="00E5149D" w:rsidRPr="002B6A3F" w:rsidRDefault="00E5149D"/>
        </w:tc>
        <w:tc>
          <w:tcPr>
            <w:tcW w:w="4284" w:type="dxa"/>
          </w:tcPr>
          <w:p w14:paraId="2A51B12B" w14:textId="77777777" w:rsidR="00E5149D" w:rsidRPr="002B6A3F" w:rsidRDefault="00E5149D">
            <w:r w:rsidRPr="002B6A3F">
              <w:t>(with bolt type clamp)</w:t>
            </w:r>
          </w:p>
        </w:tc>
      </w:tr>
      <w:tr w:rsidR="00704701" w:rsidRPr="002B6A3F" w14:paraId="5B5F809D" w14:textId="77777777">
        <w:trPr>
          <w:jc w:val="center"/>
        </w:trPr>
        <w:tc>
          <w:tcPr>
            <w:tcW w:w="3204" w:type="dxa"/>
          </w:tcPr>
          <w:p w14:paraId="65E5E61E" w14:textId="77777777" w:rsidR="00704701" w:rsidRPr="002B6A3F" w:rsidRDefault="00704701"/>
        </w:tc>
        <w:tc>
          <w:tcPr>
            <w:tcW w:w="4284" w:type="dxa"/>
          </w:tcPr>
          <w:p w14:paraId="3FB9F101" w14:textId="77777777" w:rsidR="00704701" w:rsidRPr="002B6A3F" w:rsidRDefault="00704701"/>
        </w:tc>
      </w:tr>
      <w:tr w:rsidR="00733C44" w:rsidRPr="002B6A3F" w14:paraId="6D22FBA0" w14:textId="77777777">
        <w:trPr>
          <w:jc w:val="center"/>
        </w:trPr>
        <w:tc>
          <w:tcPr>
            <w:tcW w:w="3204" w:type="dxa"/>
          </w:tcPr>
          <w:p w14:paraId="79D5EB49" w14:textId="77777777" w:rsidR="00733C44" w:rsidRPr="002B6A3F" w:rsidRDefault="00733C44" w:rsidP="00733C44">
            <w:r w:rsidRPr="00733C44">
              <w:t xml:space="preserve">Charles Industries </w:t>
            </w:r>
          </w:p>
        </w:tc>
        <w:tc>
          <w:tcPr>
            <w:tcW w:w="4284" w:type="dxa"/>
          </w:tcPr>
          <w:p w14:paraId="1EB05113" w14:textId="77777777" w:rsidR="00733C44" w:rsidRPr="002B6A3F" w:rsidRDefault="00733C44">
            <w:r w:rsidRPr="00733C44">
              <w:t>12-08GWMYC-FR</w:t>
            </w:r>
          </w:p>
        </w:tc>
      </w:tr>
      <w:tr w:rsidR="00733C44" w:rsidRPr="002B6A3F" w14:paraId="449448A7" w14:textId="77777777">
        <w:trPr>
          <w:jc w:val="center"/>
        </w:trPr>
        <w:tc>
          <w:tcPr>
            <w:tcW w:w="3204" w:type="dxa"/>
          </w:tcPr>
          <w:p w14:paraId="721C0C07" w14:textId="77777777" w:rsidR="00733C44" w:rsidRPr="002B6A3F" w:rsidRDefault="00733C44"/>
        </w:tc>
        <w:tc>
          <w:tcPr>
            <w:tcW w:w="4284" w:type="dxa"/>
          </w:tcPr>
          <w:p w14:paraId="39065FC1" w14:textId="77777777" w:rsidR="00733C44" w:rsidRPr="002B6A3F" w:rsidRDefault="00733C44"/>
        </w:tc>
      </w:tr>
      <w:tr w:rsidR="00E5149D" w:rsidRPr="002B6A3F" w14:paraId="09FC078F" w14:textId="77777777">
        <w:trPr>
          <w:jc w:val="center"/>
        </w:trPr>
        <w:tc>
          <w:tcPr>
            <w:tcW w:w="3204" w:type="dxa"/>
          </w:tcPr>
          <w:p w14:paraId="07B40AD5" w14:textId="77777777" w:rsidR="00E5149D" w:rsidRPr="002B6A3F" w:rsidRDefault="00E5149D">
            <w:r w:rsidRPr="002B6A3F">
              <w:t>Custom Plastics</w:t>
            </w:r>
          </w:p>
        </w:tc>
        <w:tc>
          <w:tcPr>
            <w:tcW w:w="4284" w:type="dxa"/>
          </w:tcPr>
          <w:p w14:paraId="211050E4" w14:textId="77777777" w:rsidR="00E5149D" w:rsidRPr="002B6A3F" w:rsidRDefault="00E5149D">
            <w:r w:rsidRPr="002B6A3F">
              <w:t>CPI-100XX-PVC Series</w:t>
            </w:r>
          </w:p>
        </w:tc>
      </w:tr>
      <w:tr w:rsidR="00E5149D" w:rsidRPr="002B6A3F" w14:paraId="44056775" w14:textId="77777777">
        <w:trPr>
          <w:jc w:val="center"/>
        </w:trPr>
        <w:tc>
          <w:tcPr>
            <w:tcW w:w="3204" w:type="dxa"/>
          </w:tcPr>
          <w:p w14:paraId="24BAAC6D" w14:textId="77777777" w:rsidR="00E5149D" w:rsidRPr="002B6A3F" w:rsidRDefault="00E5149D"/>
        </w:tc>
        <w:tc>
          <w:tcPr>
            <w:tcW w:w="4284" w:type="dxa"/>
          </w:tcPr>
          <w:p w14:paraId="2875A345" w14:textId="77777777" w:rsidR="00E5149D" w:rsidRPr="002B6A3F" w:rsidRDefault="00E5149D"/>
        </w:tc>
      </w:tr>
      <w:tr w:rsidR="00E5149D" w:rsidRPr="002B6A3F" w14:paraId="53E3A1EA" w14:textId="77777777">
        <w:trPr>
          <w:jc w:val="center"/>
        </w:trPr>
        <w:tc>
          <w:tcPr>
            <w:tcW w:w="3204" w:type="dxa"/>
          </w:tcPr>
          <w:p w14:paraId="1E5EC1BB" w14:textId="77777777" w:rsidR="00E5149D" w:rsidRPr="002B6A3F" w:rsidRDefault="00E5149D">
            <w:r w:rsidRPr="002B6A3F">
              <w:t>Dulmison</w:t>
            </w:r>
          </w:p>
        </w:tc>
        <w:tc>
          <w:tcPr>
            <w:tcW w:w="4284" w:type="dxa"/>
          </w:tcPr>
          <w:p w14:paraId="343AEEB0" w14:textId="77777777" w:rsidR="00E5149D" w:rsidRPr="002B6A3F" w:rsidRDefault="00E5149D">
            <w:r w:rsidRPr="002B6A3F">
              <w:t>HGG-OL8Y-C (Yellow)*</w:t>
            </w:r>
          </w:p>
        </w:tc>
      </w:tr>
      <w:tr w:rsidR="00E5149D" w:rsidRPr="002B6A3F" w14:paraId="2DD22CFA" w14:textId="77777777">
        <w:trPr>
          <w:jc w:val="center"/>
        </w:trPr>
        <w:tc>
          <w:tcPr>
            <w:tcW w:w="3204" w:type="dxa"/>
          </w:tcPr>
          <w:p w14:paraId="5EC76EE3" w14:textId="77777777" w:rsidR="00E5149D" w:rsidRPr="002B6A3F" w:rsidRDefault="00E5149D"/>
        </w:tc>
        <w:tc>
          <w:tcPr>
            <w:tcW w:w="4284" w:type="dxa"/>
          </w:tcPr>
          <w:p w14:paraId="23F5F559" w14:textId="77777777" w:rsidR="00E5149D" w:rsidRPr="002B6A3F" w:rsidRDefault="00E5149D"/>
        </w:tc>
      </w:tr>
      <w:tr w:rsidR="00E5149D" w:rsidRPr="002B6A3F" w14:paraId="5045062E" w14:textId="77777777">
        <w:trPr>
          <w:jc w:val="center"/>
        </w:trPr>
        <w:tc>
          <w:tcPr>
            <w:tcW w:w="3204" w:type="dxa"/>
          </w:tcPr>
          <w:p w14:paraId="73143DE5" w14:textId="77777777" w:rsidR="00E5149D" w:rsidRPr="002B6A3F" w:rsidRDefault="00E5149D">
            <w:r w:rsidRPr="002B6A3F">
              <w:t>Electrical Materials</w:t>
            </w:r>
          </w:p>
        </w:tc>
        <w:tc>
          <w:tcPr>
            <w:tcW w:w="4284" w:type="dxa"/>
          </w:tcPr>
          <w:p w14:paraId="6A977A8B" w14:textId="77777777" w:rsidR="00E5149D" w:rsidRPr="002B6A3F" w:rsidRDefault="00E5149D">
            <w:r w:rsidRPr="002B6A3F">
              <w:t>70-7 tie G (Gray)*</w:t>
            </w:r>
          </w:p>
        </w:tc>
      </w:tr>
      <w:tr w:rsidR="00E5149D" w:rsidRPr="002B6A3F" w14:paraId="1FEBDD1A" w14:textId="77777777">
        <w:trPr>
          <w:jc w:val="center"/>
        </w:trPr>
        <w:tc>
          <w:tcPr>
            <w:tcW w:w="3204" w:type="dxa"/>
          </w:tcPr>
          <w:p w14:paraId="030AEAD5" w14:textId="77777777" w:rsidR="00E5149D" w:rsidRPr="002B6A3F" w:rsidRDefault="00E5149D"/>
        </w:tc>
        <w:tc>
          <w:tcPr>
            <w:tcW w:w="4284" w:type="dxa"/>
          </w:tcPr>
          <w:p w14:paraId="54DF91DE" w14:textId="77777777" w:rsidR="00E5149D" w:rsidRPr="002B6A3F" w:rsidRDefault="00E5149D">
            <w:r w:rsidRPr="002B6A3F">
              <w:t>70-7 tie Y (Yellow)*</w:t>
            </w:r>
          </w:p>
        </w:tc>
      </w:tr>
      <w:tr w:rsidR="00E5149D" w:rsidRPr="002B6A3F" w14:paraId="06477921" w14:textId="77777777">
        <w:trPr>
          <w:jc w:val="center"/>
        </w:trPr>
        <w:tc>
          <w:tcPr>
            <w:tcW w:w="3204" w:type="dxa"/>
          </w:tcPr>
          <w:p w14:paraId="368DE4B2" w14:textId="77777777" w:rsidR="00E5149D" w:rsidRPr="002B6A3F" w:rsidRDefault="00E5149D"/>
        </w:tc>
        <w:tc>
          <w:tcPr>
            <w:tcW w:w="4284" w:type="dxa"/>
          </w:tcPr>
          <w:p w14:paraId="7C8B479E" w14:textId="77777777" w:rsidR="00E5149D" w:rsidRPr="002B6A3F" w:rsidRDefault="00E5149D">
            <w:r w:rsidRPr="002B6A3F">
              <w:t>70-7 tie O (Orange)*</w:t>
            </w:r>
          </w:p>
        </w:tc>
      </w:tr>
      <w:tr w:rsidR="00E5149D" w:rsidRPr="002B6A3F" w14:paraId="5E5BEBF5" w14:textId="77777777">
        <w:trPr>
          <w:jc w:val="center"/>
        </w:trPr>
        <w:tc>
          <w:tcPr>
            <w:tcW w:w="3204" w:type="dxa"/>
          </w:tcPr>
          <w:p w14:paraId="7EFE9CDC" w14:textId="77777777" w:rsidR="00E5149D" w:rsidRPr="002B6A3F" w:rsidRDefault="00E5149D"/>
        </w:tc>
        <w:tc>
          <w:tcPr>
            <w:tcW w:w="4284" w:type="dxa"/>
          </w:tcPr>
          <w:p w14:paraId="08D494C5" w14:textId="77777777" w:rsidR="00E5149D" w:rsidRPr="002B6A3F" w:rsidRDefault="00E5149D">
            <w:r w:rsidRPr="002B6A3F">
              <w:t>70-7 tie YORS (Yellow with Orange Stripes)*</w:t>
            </w:r>
          </w:p>
        </w:tc>
      </w:tr>
      <w:tr w:rsidR="00E5149D" w:rsidRPr="002B6A3F" w14:paraId="2FC35696" w14:textId="77777777">
        <w:trPr>
          <w:jc w:val="center"/>
        </w:trPr>
        <w:tc>
          <w:tcPr>
            <w:tcW w:w="3204" w:type="dxa"/>
          </w:tcPr>
          <w:p w14:paraId="0777FE28" w14:textId="77777777" w:rsidR="00E5149D" w:rsidRPr="002B6A3F" w:rsidRDefault="00E5149D"/>
        </w:tc>
        <w:tc>
          <w:tcPr>
            <w:tcW w:w="4284" w:type="dxa"/>
          </w:tcPr>
          <w:p w14:paraId="215E0A71" w14:textId="77777777" w:rsidR="00E5149D" w:rsidRPr="002B6A3F" w:rsidRDefault="00E5149D"/>
        </w:tc>
      </w:tr>
      <w:tr w:rsidR="00E5149D" w:rsidRPr="002B6A3F" w14:paraId="3CA38B41" w14:textId="77777777">
        <w:trPr>
          <w:jc w:val="center"/>
        </w:trPr>
        <w:tc>
          <w:tcPr>
            <w:tcW w:w="3204" w:type="dxa"/>
          </w:tcPr>
          <w:p w14:paraId="73DD818B" w14:textId="77777777" w:rsidR="00E5149D" w:rsidRPr="002B6A3F" w:rsidRDefault="00E5149D">
            <w:r w:rsidRPr="002B6A3F">
              <w:t>Hubbell (Chance)</w:t>
            </w:r>
          </w:p>
        </w:tc>
        <w:tc>
          <w:tcPr>
            <w:tcW w:w="4284" w:type="dxa"/>
          </w:tcPr>
          <w:p w14:paraId="13BFB586" w14:textId="77777777" w:rsidR="00E5149D" w:rsidRPr="002B6A3F" w:rsidRDefault="00E5149D">
            <w:r w:rsidRPr="002B6A3F">
              <w:t>96-PBG-2 (Gray)</w:t>
            </w:r>
          </w:p>
        </w:tc>
      </w:tr>
      <w:tr w:rsidR="00E5149D" w:rsidRPr="002B6A3F" w14:paraId="10D6EF10" w14:textId="77777777">
        <w:trPr>
          <w:jc w:val="center"/>
        </w:trPr>
        <w:tc>
          <w:tcPr>
            <w:tcW w:w="3204" w:type="dxa"/>
          </w:tcPr>
          <w:p w14:paraId="69221194" w14:textId="77777777" w:rsidR="00E5149D" w:rsidRPr="002B6A3F" w:rsidRDefault="00E5149D"/>
        </w:tc>
        <w:tc>
          <w:tcPr>
            <w:tcW w:w="4284" w:type="dxa"/>
          </w:tcPr>
          <w:p w14:paraId="5B095A38" w14:textId="77777777" w:rsidR="00E5149D" w:rsidRPr="002B6A3F" w:rsidRDefault="00E5149D">
            <w:r w:rsidRPr="002B6A3F">
              <w:t>96-PBG-2Y (Yellow)</w:t>
            </w:r>
          </w:p>
        </w:tc>
      </w:tr>
      <w:tr w:rsidR="00E5149D" w:rsidRPr="002B6A3F" w14:paraId="0F48F17B" w14:textId="77777777">
        <w:trPr>
          <w:jc w:val="center"/>
        </w:trPr>
        <w:tc>
          <w:tcPr>
            <w:tcW w:w="3204" w:type="dxa"/>
          </w:tcPr>
          <w:p w14:paraId="209DEEB0" w14:textId="77777777" w:rsidR="00E5149D" w:rsidRPr="002B6A3F" w:rsidRDefault="00E5149D"/>
        </w:tc>
        <w:tc>
          <w:tcPr>
            <w:tcW w:w="4284" w:type="dxa"/>
          </w:tcPr>
          <w:p w14:paraId="65DAA06A" w14:textId="77777777" w:rsidR="00E5149D" w:rsidRPr="002B6A3F" w:rsidRDefault="00E5149D">
            <w:r w:rsidRPr="002B6A3F">
              <w:t>96-PBG-2ORG (Orange)</w:t>
            </w:r>
          </w:p>
        </w:tc>
      </w:tr>
      <w:tr w:rsidR="00E5149D" w:rsidRPr="002B6A3F" w14:paraId="7A2A6A97" w14:textId="77777777">
        <w:trPr>
          <w:jc w:val="center"/>
        </w:trPr>
        <w:tc>
          <w:tcPr>
            <w:tcW w:w="3204" w:type="dxa"/>
          </w:tcPr>
          <w:p w14:paraId="7C64AF88" w14:textId="77777777" w:rsidR="00E5149D" w:rsidRPr="002B6A3F" w:rsidRDefault="00E5149D"/>
        </w:tc>
        <w:tc>
          <w:tcPr>
            <w:tcW w:w="4284" w:type="dxa"/>
          </w:tcPr>
          <w:p w14:paraId="3DAEE8EC" w14:textId="77777777" w:rsidR="00E5149D" w:rsidRPr="002B6A3F" w:rsidRDefault="00E5149D">
            <w:r w:rsidRPr="002B6A3F">
              <w:t>96-FRPMR-GRY (Gray)*</w:t>
            </w:r>
          </w:p>
        </w:tc>
      </w:tr>
      <w:tr w:rsidR="00E5149D" w:rsidRPr="002B6A3F" w14:paraId="5B639870" w14:textId="77777777">
        <w:trPr>
          <w:jc w:val="center"/>
        </w:trPr>
        <w:tc>
          <w:tcPr>
            <w:tcW w:w="3204" w:type="dxa"/>
          </w:tcPr>
          <w:p w14:paraId="48482049" w14:textId="77777777" w:rsidR="00E5149D" w:rsidRPr="002B6A3F" w:rsidRDefault="00E5149D"/>
        </w:tc>
        <w:tc>
          <w:tcPr>
            <w:tcW w:w="4284" w:type="dxa"/>
          </w:tcPr>
          <w:p w14:paraId="120B6D0F" w14:textId="77777777" w:rsidR="00E5149D" w:rsidRPr="002B6A3F" w:rsidRDefault="00E5149D">
            <w:r w:rsidRPr="002B6A3F">
              <w:t>96-FRPMR-YEL (Yellow)*</w:t>
            </w:r>
          </w:p>
        </w:tc>
      </w:tr>
      <w:tr w:rsidR="00E5149D" w:rsidRPr="002B6A3F" w14:paraId="7B8F7116" w14:textId="77777777">
        <w:trPr>
          <w:jc w:val="center"/>
        </w:trPr>
        <w:tc>
          <w:tcPr>
            <w:tcW w:w="3204" w:type="dxa"/>
          </w:tcPr>
          <w:p w14:paraId="16DBDF2D" w14:textId="77777777" w:rsidR="00E5149D" w:rsidRPr="002B6A3F" w:rsidRDefault="00E5149D"/>
        </w:tc>
        <w:tc>
          <w:tcPr>
            <w:tcW w:w="4284" w:type="dxa"/>
          </w:tcPr>
          <w:p w14:paraId="0C0D76B3" w14:textId="77777777" w:rsidR="00E5149D" w:rsidRPr="002B6A3F" w:rsidRDefault="00E5149D">
            <w:r w:rsidRPr="002B6A3F">
              <w:t>96-FRPMR-ORG (Orange)*</w:t>
            </w:r>
          </w:p>
        </w:tc>
      </w:tr>
      <w:tr w:rsidR="00E5149D" w:rsidRPr="002B6A3F" w14:paraId="52EC5BED" w14:textId="77777777">
        <w:trPr>
          <w:jc w:val="center"/>
        </w:trPr>
        <w:tc>
          <w:tcPr>
            <w:tcW w:w="3204" w:type="dxa"/>
          </w:tcPr>
          <w:p w14:paraId="48F264CF" w14:textId="77777777" w:rsidR="00E5149D" w:rsidRPr="002B6A3F" w:rsidRDefault="00E5149D"/>
        </w:tc>
        <w:tc>
          <w:tcPr>
            <w:tcW w:w="4284" w:type="dxa"/>
          </w:tcPr>
          <w:p w14:paraId="161230F1" w14:textId="77777777" w:rsidR="00E5149D" w:rsidRPr="002B6A3F" w:rsidRDefault="00E5149D">
            <w:r w:rsidRPr="002B6A3F">
              <w:t>96-FRPMR-GRN (Green)*</w:t>
            </w:r>
          </w:p>
        </w:tc>
      </w:tr>
      <w:tr w:rsidR="00E5149D" w:rsidRPr="002B6A3F" w14:paraId="14617188" w14:textId="77777777">
        <w:trPr>
          <w:jc w:val="center"/>
        </w:trPr>
        <w:tc>
          <w:tcPr>
            <w:tcW w:w="3204" w:type="dxa"/>
          </w:tcPr>
          <w:p w14:paraId="508F6CC9" w14:textId="77777777" w:rsidR="00E5149D" w:rsidRPr="002B6A3F" w:rsidRDefault="00E5149D"/>
        </w:tc>
        <w:tc>
          <w:tcPr>
            <w:tcW w:w="4284" w:type="dxa"/>
          </w:tcPr>
          <w:p w14:paraId="294D451F" w14:textId="77777777" w:rsidR="00E5149D" w:rsidRPr="002B6A3F" w:rsidRDefault="00E5149D"/>
        </w:tc>
      </w:tr>
      <w:tr w:rsidR="00D85203" w:rsidRPr="002B6A3F" w14:paraId="30778975" w14:textId="77777777">
        <w:trPr>
          <w:jc w:val="center"/>
        </w:trPr>
        <w:tc>
          <w:tcPr>
            <w:tcW w:w="3204" w:type="dxa"/>
          </w:tcPr>
          <w:p w14:paraId="794D3BE1" w14:textId="77777777" w:rsidR="00D85203" w:rsidRPr="002B6A3F" w:rsidRDefault="00D85203">
            <w:r>
              <w:t>Jabat, Inc.</w:t>
            </w:r>
          </w:p>
        </w:tc>
        <w:tc>
          <w:tcPr>
            <w:tcW w:w="4284" w:type="dxa"/>
          </w:tcPr>
          <w:p w14:paraId="22FF1FE6" w14:textId="77777777" w:rsidR="00D85203" w:rsidRPr="002B6A3F" w:rsidRDefault="00D85203">
            <w:r>
              <w:t>BU31020YE (Yellow)</w:t>
            </w:r>
          </w:p>
        </w:tc>
      </w:tr>
      <w:tr w:rsidR="00D85203" w:rsidRPr="002B6A3F" w14:paraId="5E2B4C0B" w14:textId="77777777">
        <w:trPr>
          <w:jc w:val="center"/>
        </w:trPr>
        <w:tc>
          <w:tcPr>
            <w:tcW w:w="3204" w:type="dxa"/>
          </w:tcPr>
          <w:p w14:paraId="74E10B3E" w14:textId="77777777" w:rsidR="00D85203" w:rsidRDefault="00D85203"/>
        </w:tc>
        <w:tc>
          <w:tcPr>
            <w:tcW w:w="4284" w:type="dxa"/>
          </w:tcPr>
          <w:p w14:paraId="78793D22" w14:textId="77777777" w:rsidR="00D85203" w:rsidRDefault="00D85203">
            <w:r>
              <w:t>ILQT2291 (Yellow)</w:t>
            </w:r>
          </w:p>
        </w:tc>
      </w:tr>
      <w:tr w:rsidR="00D85203" w:rsidRPr="002B6A3F" w14:paraId="6448B9A6" w14:textId="77777777">
        <w:trPr>
          <w:jc w:val="center"/>
        </w:trPr>
        <w:tc>
          <w:tcPr>
            <w:tcW w:w="3204" w:type="dxa"/>
          </w:tcPr>
          <w:p w14:paraId="3E11243A" w14:textId="77777777" w:rsidR="00D85203" w:rsidRPr="002B6A3F" w:rsidRDefault="00D85203"/>
        </w:tc>
        <w:tc>
          <w:tcPr>
            <w:tcW w:w="4284" w:type="dxa"/>
          </w:tcPr>
          <w:p w14:paraId="32A7A3EE" w14:textId="77777777" w:rsidR="00D85203" w:rsidRPr="002B6A3F" w:rsidRDefault="00D85203"/>
        </w:tc>
      </w:tr>
      <w:tr w:rsidR="00E5149D" w:rsidRPr="002B6A3F" w14:paraId="51D527A4" w14:textId="77777777">
        <w:trPr>
          <w:jc w:val="center"/>
        </w:trPr>
        <w:tc>
          <w:tcPr>
            <w:tcW w:w="3204" w:type="dxa"/>
          </w:tcPr>
          <w:p w14:paraId="55070D7D" w14:textId="77777777" w:rsidR="00E5149D" w:rsidRPr="002B6A3F" w:rsidRDefault="00E5149D">
            <w:r w:rsidRPr="002B6A3F">
              <w:t>Joslyn</w:t>
            </w:r>
          </w:p>
        </w:tc>
        <w:tc>
          <w:tcPr>
            <w:tcW w:w="4284" w:type="dxa"/>
          </w:tcPr>
          <w:p w14:paraId="0A9D5BBD" w14:textId="77777777" w:rsidR="00E5149D" w:rsidRPr="002B6A3F" w:rsidRDefault="00E5149D">
            <w:r w:rsidRPr="002B6A3F">
              <w:t>J1491Y (Yellow)</w:t>
            </w:r>
          </w:p>
        </w:tc>
      </w:tr>
      <w:tr w:rsidR="00E5149D" w:rsidRPr="002B6A3F" w14:paraId="26545F5E" w14:textId="77777777">
        <w:trPr>
          <w:jc w:val="center"/>
        </w:trPr>
        <w:tc>
          <w:tcPr>
            <w:tcW w:w="3204" w:type="dxa"/>
          </w:tcPr>
          <w:p w14:paraId="795EB171" w14:textId="77777777" w:rsidR="00E5149D" w:rsidRPr="002B6A3F" w:rsidRDefault="00E5149D"/>
        </w:tc>
        <w:tc>
          <w:tcPr>
            <w:tcW w:w="4284" w:type="dxa"/>
          </w:tcPr>
          <w:p w14:paraId="40CA2759" w14:textId="77777777" w:rsidR="00E5149D" w:rsidRPr="002B6A3F" w:rsidRDefault="00E5149D">
            <w:r w:rsidRPr="002B6A3F">
              <w:t>J1491G (Gray)</w:t>
            </w:r>
          </w:p>
        </w:tc>
      </w:tr>
      <w:tr w:rsidR="00E5149D" w:rsidRPr="002B6A3F" w14:paraId="6B02EED0" w14:textId="77777777">
        <w:trPr>
          <w:jc w:val="center"/>
        </w:trPr>
        <w:tc>
          <w:tcPr>
            <w:tcW w:w="3204" w:type="dxa"/>
          </w:tcPr>
          <w:p w14:paraId="0DDB716B" w14:textId="77777777" w:rsidR="00E5149D" w:rsidRPr="002B6A3F" w:rsidRDefault="00E5149D"/>
        </w:tc>
        <w:tc>
          <w:tcPr>
            <w:tcW w:w="4284" w:type="dxa"/>
          </w:tcPr>
          <w:p w14:paraId="369AC84C" w14:textId="77777777" w:rsidR="00E5149D" w:rsidRPr="002B6A3F" w:rsidRDefault="00E5149D">
            <w:r w:rsidRPr="002B6A3F">
              <w:t>J5518 (Yellow)*</w:t>
            </w:r>
          </w:p>
        </w:tc>
      </w:tr>
      <w:tr w:rsidR="00E5149D" w:rsidRPr="002B6A3F" w14:paraId="4E8C9810" w14:textId="77777777">
        <w:trPr>
          <w:jc w:val="center"/>
        </w:trPr>
        <w:tc>
          <w:tcPr>
            <w:tcW w:w="3204" w:type="dxa"/>
          </w:tcPr>
          <w:p w14:paraId="6A908E48" w14:textId="77777777" w:rsidR="00E5149D" w:rsidRPr="002B6A3F" w:rsidRDefault="00E5149D"/>
        </w:tc>
        <w:tc>
          <w:tcPr>
            <w:tcW w:w="4284" w:type="dxa"/>
          </w:tcPr>
          <w:p w14:paraId="46AF4F93" w14:textId="77777777" w:rsidR="00E5149D" w:rsidRPr="002B6A3F" w:rsidRDefault="00E5149D"/>
        </w:tc>
      </w:tr>
      <w:tr w:rsidR="00E5149D" w:rsidRPr="002B6A3F" w14:paraId="720A8B27" w14:textId="77777777">
        <w:trPr>
          <w:jc w:val="center"/>
        </w:trPr>
        <w:tc>
          <w:tcPr>
            <w:tcW w:w="3204" w:type="dxa"/>
          </w:tcPr>
          <w:p w14:paraId="02B2799B" w14:textId="77777777" w:rsidR="00E5149D" w:rsidRPr="002B6A3F" w:rsidRDefault="00E5149D">
            <w:r w:rsidRPr="002B6A3F">
              <w:t>Mangrum</w:t>
            </w:r>
          </w:p>
        </w:tc>
        <w:tc>
          <w:tcPr>
            <w:tcW w:w="4284" w:type="dxa"/>
          </w:tcPr>
          <w:p w14:paraId="13EFCFFB" w14:textId="77777777" w:rsidR="00E5149D" w:rsidRPr="002B6A3F" w:rsidRDefault="00E5149D">
            <w:r w:rsidRPr="002B6A3F">
              <w:t>R-8-Y</w:t>
            </w:r>
          </w:p>
        </w:tc>
      </w:tr>
      <w:tr w:rsidR="00E5149D" w:rsidRPr="002B6A3F" w14:paraId="3FCC067B" w14:textId="77777777">
        <w:trPr>
          <w:jc w:val="center"/>
        </w:trPr>
        <w:tc>
          <w:tcPr>
            <w:tcW w:w="3204" w:type="dxa"/>
          </w:tcPr>
          <w:p w14:paraId="19894624" w14:textId="77777777" w:rsidR="00E5149D" w:rsidRPr="002B6A3F" w:rsidRDefault="00E5149D"/>
        </w:tc>
        <w:tc>
          <w:tcPr>
            <w:tcW w:w="4284" w:type="dxa"/>
          </w:tcPr>
          <w:p w14:paraId="42548701" w14:textId="77777777" w:rsidR="00E5149D" w:rsidRPr="002B6A3F" w:rsidRDefault="00E5149D"/>
        </w:tc>
      </w:tr>
      <w:tr w:rsidR="00E5149D" w:rsidRPr="002B6A3F" w14:paraId="59FE56D7" w14:textId="77777777">
        <w:trPr>
          <w:jc w:val="center"/>
        </w:trPr>
        <w:tc>
          <w:tcPr>
            <w:tcW w:w="3204" w:type="dxa"/>
          </w:tcPr>
          <w:p w14:paraId="112183B7" w14:textId="77777777" w:rsidR="00E5149D" w:rsidRPr="002B6A3F" w:rsidRDefault="00E5149D">
            <w:r w:rsidRPr="002B6A3F">
              <w:t>Osmose</w:t>
            </w:r>
          </w:p>
        </w:tc>
        <w:tc>
          <w:tcPr>
            <w:tcW w:w="4284" w:type="dxa"/>
          </w:tcPr>
          <w:p w14:paraId="4DC6AD97" w14:textId="77777777" w:rsidR="00E5149D" w:rsidRPr="002B6A3F" w:rsidRDefault="00E5149D">
            <w:r w:rsidRPr="002B6A3F">
              <w:t>OZ-25-18R (Yellow)</w:t>
            </w:r>
          </w:p>
        </w:tc>
      </w:tr>
      <w:tr w:rsidR="00E5149D" w:rsidRPr="002B6A3F" w14:paraId="27C31698" w14:textId="77777777">
        <w:trPr>
          <w:jc w:val="center"/>
        </w:trPr>
        <w:tc>
          <w:tcPr>
            <w:tcW w:w="3204" w:type="dxa"/>
          </w:tcPr>
          <w:p w14:paraId="0D565FE8" w14:textId="77777777" w:rsidR="00E5149D" w:rsidRPr="002B6A3F" w:rsidRDefault="00E5149D"/>
        </w:tc>
        <w:tc>
          <w:tcPr>
            <w:tcW w:w="4284" w:type="dxa"/>
          </w:tcPr>
          <w:p w14:paraId="45AA0D0A" w14:textId="77777777" w:rsidR="00E5149D" w:rsidRPr="002B6A3F" w:rsidRDefault="00E5149D"/>
        </w:tc>
      </w:tr>
      <w:tr w:rsidR="00E5149D" w:rsidRPr="002B6A3F" w14:paraId="1E8B5B1F" w14:textId="77777777">
        <w:trPr>
          <w:jc w:val="center"/>
        </w:trPr>
        <w:tc>
          <w:tcPr>
            <w:tcW w:w="3204" w:type="dxa"/>
          </w:tcPr>
          <w:p w14:paraId="02469685" w14:textId="77777777" w:rsidR="00E5149D" w:rsidRPr="002B6A3F" w:rsidRDefault="00E5149D">
            <w:r w:rsidRPr="002B6A3F">
              <w:t>Preformed Line Products</w:t>
            </w:r>
          </w:p>
        </w:tc>
        <w:tc>
          <w:tcPr>
            <w:tcW w:w="4284" w:type="dxa"/>
          </w:tcPr>
          <w:p w14:paraId="690922DD" w14:textId="77777777" w:rsidR="00E5149D" w:rsidRPr="002B6A3F" w:rsidRDefault="00E5149D">
            <w:r w:rsidRPr="002B6A3F">
              <w:t>PG-5508 (Gray)*</w:t>
            </w:r>
          </w:p>
        </w:tc>
      </w:tr>
      <w:tr w:rsidR="00E5149D" w:rsidRPr="002B6A3F" w14:paraId="41A56AFE" w14:textId="77777777">
        <w:trPr>
          <w:jc w:val="center"/>
        </w:trPr>
        <w:tc>
          <w:tcPr>
            <w:tcW w:w="3204" w:type="dxa"/>
          </w:tcPr>
          <w:p w14:paraId="63336EC7" w14:textId="77777777" w:rsidR="00E5149D" w:rsidRPr="002B6A3F" w:rsidRDefault="00E5149D"/>
        </w:tc>
        <w:tc>
          <w:tcPr>
            <w:tcW w:w="4284" w:type="dxa"/>
          </w:tcPr>
          <w:p w14:paraId="472DC32D" w14:textId="77777777" w:rsidR="00E5149D" w:rsidRPr="002B6A3F" w:rsidRDefault="00E5149D">
            <w:r w:rsidRPr="002B6A3F">
              <w:t>PG-5518 (Yellow)*</w:t>
            </w:r>
          </w:p>
        </w:tc>
      </w:tr>
      <w:tr w:rsidR="00E5149D" w:rsidRPr="002B6A3F" w14:paraId="09245C30" w14:textId="77777777">
        <w:trPr>
          <w:jc w:val="center"/>
        </w:trPr>
        <w:tc>
          <w:tcPr>
            <w:tcW w:w="3204" w:type="dxa"/>
          </w:tcPr>
          <w:p w14:paraId="02065D5B" w14:textId="77777777" w:rsidR="00E5149D" w:rsidRPr="002B6A3F" w:rsidRDefault="00E5149D"/>
        </w:tc>
        <w:tc>
          <w:tcPr>
            <w:tcW w:w="4284" w:type="dxa"/>
          </w:tcPr>
          <w:p w14:paraId="49381FAF" w14:textId="77777777" w:rsidR="00E5149D" w:rsidRPr="002B6A3F" w:rsidRDefault="00E5149D"/>
        </w:tc>
      </w:tr>
      <w:tr w:rsidR="00E5149D" w:rsidRPr="002B6A3F" w14:paraId="5528D7B7" w14:textId="77777777">
        <w:trPr>
          <w:jc w:val="center"/>
        </w:trPr>
        <w:tc>
          <w:tcPr>
            <w:tcW w:w="3204" w:type="dxa"/>
          </w:tcPr>
          <w:p w14:paraId="52F15F39" w14:textId="77777777" w:rsidR="00E5149D" w:rsidRPr="002B6A3F" w:rsidRDefault="00E5149D">
            <w:r w:rsidRPr="002B6A3F">
              <w:t>Radar</w:t>
            </w:r>
          </w:p>
        </w:tc>
        <w:tc>
          <w:tcPr>
            <w:tcW w:w="4284" w:type="dxa"/>
          </w:tcPr>
          <w:p w14:paraId="10DEF9FB" w14:textId="77777777" w:rsidR="00E5149D" w:rsidRPr="002B6A3F" w:rsidRDefault="00E5149D">
            <w:r w:rsidRPr="002B6A3F">
              <w:t>6032B (Yellow)*</w:t>
            </w:r>
          </w:p>
        </w:tc>
      </w:tr>
      <w:tr w:rsidR="00E5149D" w:rsidRPr="002B6A3F" w14:paraId="4B87A0C4" w14:textId="77777777">
        <w:trPr>
          <w:jc w:val="center"/>
        </w:trPr>
        <w:tc>
          <w:tcPr>
            <w:tcW w:w="3204" w:type="dxa"/>
          </w:tcPr>
          <w:p w14:paraId="1AE876E7" w14:textId="77777777" w:rsidR="00E5149D" w:rsidRPr="002B6A3F" w:rsidRDefault="00E5149D"/>
        </w:tc>
        <w:tc>
          <w:tcPr>
            <w:tcW w:w="4284" w:type="dxa"/>
          </w:tcPr>
          <w:p w14:paraId="63263337" w14:textId="77777777" w:rsidR="00E5149D" w:rsidRPr="002B6A3F" w:rsidRDefault="00E5149D"/>
        </w:tc>
      </w:tr>
      <w:tr w:rsidR="00E5149D" w:rsidRPr="002B6A3F" w14:paraId="58BD8AF9" w14:textId="77777777">
        <w:trPr>
          <w:jc w:val="center"/>
        </w:trPr>
        <w:tc>
          <w:tcPr>
            <w:tcW w:w="3204" w:type="dxa"/>
          </w:tcPr>
          <w:p w14:paraId="2D2F6C9A" w14:textId="77777777" w:rsidR="00E5149D" w:rsidRPr="002B6A3F" w:rsidRDefault="00E5149D">
            <w:r w:rsidRPr="002B6A3F">
              <w:t>Vaughn</w:t>
            </w:r>
          </w:p>
        </w:tc>
        <w:tc>
          <w:tcPr>
            <w:tcW w:w="4284" w:type="dxa"/>
          </w:tcPr>
          <w:p w14:paraId="0F660AEB" w14:textId="77777777" w:rsidR="00E5149D" w:rsidRPr="002B6A3F" w:rsidRDefault="00E5149D">
            <w:r w:rsidRPr="002B6A3F">
              <w:t>003-7l40 (Gray)*</w:t>
            </w:r>
          </w:p>
        </w:tc>
      </w:tr>
      <w:tr w:rsidR="00E5149D" w:rsidRPr="002B6A3F" w14:paraId="1851AEC6" w14:textId="77777777">
        <w:trPr>
          <w:jc w:val="center"/>
        </w:trPr>
        <w:tc>
          <w:tcPr>
            <w:tcW w:w="3204" w:type="dxa"/>
          </w:tcPr>
          <w:p w14:paraId="7A8955BC" w14:textId="77777777" w:rsidR="00E5149D" w:rsidRPr="002B6A3F" w:rsidRDefault="00E5149D"/>
        </w:tc>
        <w:tc>
          <w:tcPr>
            <w:tcW w:w="4284" w:type="dxa"/>
          </w:tcPr>
          <w:p w14:paraId="01AB00FE" w14:textId="77777777" w:rsidR="00E5149D" w:rsidRPr="002B6A3F" w:rsidRDefault="00E5149D">
            <w:r w:rsidRPr="002B6A3F">
              <w:t>004-7l40 (Yellow)*</w:t>
            </w:r>
          </w:p>
        </w:tc>
      </w:tr>
      <w:tr w:rsidR="00E5149D" w:rsidRPr="002B6A3F" w14:paraId="6FEECDDF" w14:textId="77777777">
        <w:trPr>
          <w:jc w:val="center"/>
        </w:trPr>
        <w:tc>
          <w:tcPr>
            <w:tcW w:w="3204" w:type="dxa"/>
          </w:tcPr>
          <w:p w14:paraId="10AA92A3" w14:textId="77777777" w:rsidR="00E5149D" w:rsidRPr="002B6A3F" w:rsidRDefault="00E5149D"/>
        </w:tc>
        <w:tc>
          <w:tcPr>
            <w:tcW w:w="4284" w:type="dxa"/>
          </w:tcPr>
          <w:p w14:paraId="7AC8443D" w14:textId="77777777" w:rsidR="00E5149D" w:rsidRPr="002B6A3F" w:rsidRDefault="00E5149D">
            <w:r w:rsidRPr="002B6A3F">
              <w:t>005-7l40 (White)*</w:t>
            </w:r>
          </w:p>
        </w:tc>
      </w:tr>
      <w:tr w:rsidR="00E5149D" w:rsidRPr="002B6A3F" w14:paraId="70148ACA" w14:textId="77777777">
        <w:trPr>
          <w:jc w:val="center"/>
        </w:trPr>
        <w:tc>
          <w:tcPr>
            <w:tcW w:w="3204" w:type="dxa"/>
          </w:tcPr>
          <w:p w14:paraId="375CCBA3" w14:textId="77777777" w:rsidR="00E5149D" w:rsidRPr="002B6A3F" w:rsidRDefault="00E5149D"/>
        </w:tc>
        <w:tc>
          <w:tcPr>
            <w:tcW w:w="4284" w:type="dxa"/>
          </w:tcPr>
          <w:p w14:paraId="7DFD0E25" w14:textId="77777777" w:rsidR="00E5149D" w:rsidRPr="002B6A3F" w:rsidRDefault="00E5149D"/>
        </w:tc>
      </w:tr>
      <w:tr w:rsidR="00E5149D" w:rsidRPr="002B6A3F" w14:paraId="0A8071A2" w14:textId="77777777">
        <w:trPr>
          <w:jc w:val="center"/>
        </w:trPr>
        <w:tc>
          <w:tcPr>
            <w:tcW w:w="3204" w:type="dxa"/>
          </w:tcPr>
          <w:p w14:paraId="5F1D5035" w14:textId="77777777" w:rsidR="00E5149D" w:rsidRPr="002B6A3F" w:rsidRDefault="00E5149D">
            <w:r w:rsidRPr="002B6A3F">
              <w:t>Virginia Plastics</w:t>
            </w:r>
          </w:p>
        </w:tc>
        <w:tc>
          <w:tcPr>
            <w:tcW w:w="4284" w:type="dxa"/>
          </w:tcPr>
          <w:p w14:paraId="029ADF98" w14:textId="77777777" w:rsidR="00E5149D" w:rsidRPr="002B6A3F" w:rsidRDefault="00E5149D">
            <w:r w:rsidRPr="002B6A3F">
              <w:t>TG-137-8G (Gray)*</w:t>
            </w:r>
          </w:p>
        </w:tc>
      </w:tr>
      <w:tr w:rsidR="00E5149D" w:rsidRPr="002B6A3F" w14:paraId="4F0C6BCA" w14:textId="77777777">
        <w:trPr>
          <w:jc w:val="center"/>
        </w:trPr>
        <w:tc>
          <w:tcPr>
            <w:tcW w:w="3204" w:type="dxa"/>
          </w:tcPr>
          <w:p w14:paraId="7C941C28" w14:textId="77777777" w:rsidR="00E5149D" w:rsidRPr="002B6A3F" w:rsidRDefault="00E5149D"/>
        </w:tc>
        <w:tc>
          <w:tcPr>
            <w:tcW w:w="4284" w:type="dxa"/>
          </w:tcPr>
          <w:p w14:paraId="5909263A" w14:textId="77777777" w:rsidR="00E5149D" w:rsidRPr="002B6A3F" w:rsidRDefault="00E5149D">
            <w:r w:rsidRPr="002B6A3F">
              <w:t>TG-137-8Y (Yellow)*</w:t>
            </w:r>
          </w:p>
        </w:tc>
      </w:tr>
      <w:tr w:rsidR="00E5149D" w:rsidRPr="002B6A3F" w14:paraId="7A0AF33F" w14:textId="77777777">
        <w:trPr>
          <w:jc w:val="center"/>
        </w:trPr>
        <w:tc>
          <w:tcPr>
            <w:tcW w:w="3204" w:type="dxa"/>
          </w:tcPr>
          <w:p w14:paraId="2A9013BA" w14:textId="77777777" w:rsidR="00E5149D" w:rsidRPr="002B6A3F" w:rsidRDefault="00E5149D"/>
        </w:tc>
        <w:tc>
          <w:tcPr>
            <w:tcW w:w="4284" w:type="dxa"/>
          </w:tcPr>
          <w:p w14:paraId="74519D42" w14:textId="77777777" w:rsidR="00E5149D" w:rsidRPr="002B6A3F" w:rsidRDefault="00E5149D">
            <w:r w:rsidRPr="002B6A3F">
              <w:t>FG-8G (Gray)**</w:t>
            </w:r>
          </w:p>
        </w:tc>
      </w:tr>
      <w:tr w:rsidR="00E5149D" w:rsidRPr="002B6A3F" w14:paraId="71C20DCA" w14:textId="77777777">
        <w:trPr>
          <w:jc w:val="center"/>
        </w:trPr>
        <w:tc>
          <w:tcPr>
            <w:tcW w:w="3204" w:type="dxa"/>
          </w:tcPr>
          <w:p w14:paraId="1122A4E9" w14:textId="77777777" w:rsidR="00E5149D" w:rsidRPr="002B6A3F" w:rsidRDefault="00E5149D"/>
        </w:tc>
        <w:tc>
          <w:tcPr>
            <w:tcW w:w="4284" w:type="dxa"/>
          </w:tcPr>
          <w:p w14:paraId="791D3D35" w14:textId="77777777" w:rsidR="00E5149D" w:rsidRPr="002B6A3F" w:rsidRDefault="00E5149D">
            <w:r w:rsidRPr="002B6A3F">
              <w:t>FG-8Y (Yellow)**</w:t>
            </w:r>
          </w:p>
        </w:tc>
      </w:tr>
      <w:tr w:rsidR="00E5149D" w:rsidRPr="002B6A3F" w14:paraId="2D40E945" w14:textId="77777777">
        <w:trPr>
          <w:jc w:val="center"/>
        </w:trPr>
        <w:tc>
          <w:tcPr>
            <w:tcW w:w="3204" w:type="dxa"/>
          </w:tcPr>
          <w:p w14:paraId="3C98022F" w14:textId="77777777" w:rsidR="00E5149D" w:rsidRPr="002B6A3F" w:rsidRDefault="00E5149D"/>
        </w:tc>
        <w:tc>
          <w:tcPr>
            <w:tcW w:w="4284" w:type="dxa"/>
          </w:tcPr>
          <w:p w14:paraId="2E988C08" w14:textId="77777777" w:rsidR="00E5149D" w:rsidRPr="002B6A3F" w:rsidRDefault="00E5149D"/>
        </w:tc>
      </w:tr>
    </w:tbl>
    <w:p w14:paraId="2E41D828" w14:textId="77777777" w:rsidR="00E5149D" w:rsidRPr="002B6A3F" w:rsidRDefault="00E5149D">
      <w:pPr>
        <w:tabs>
          <w:tab w:val="left" w:pos="6240"/>
        </w:tabs>
      </w:pPr>
    </w:p>
    <w:p w14:paraId="2F0E3313" w14:textId="77777777" w:rsidR="00E5149D" w:rsidRPr="00AD7484" w:rsidRDefault="00E5149D" w:rsidP="00AD7484">
      <w:pPr>
        <w:tabs>
          <w:tab w:val="left" w:pos="6240"/>
        </w:tabs>
        <w:ind w:left="1440"/>
        <w:rPr>
          <w:sz w:val="16"/>
          <w:szCs w:val="16"/>
        </w:rPr>
      </w:pPr>
      <w:r w:rsidRPr="00AD7484">
        <w:rPr>
          <w:sz w:val="16"/>
          <w:szCs w:val="16"/>
        </w:rPr>
        <w:t>* For use with formed or automatic type deadends for guy strand; will not fit over bolt type guy clamps.</w:t>
      </w:r>
    </w:p>
    <w:p w14:paraId="4ECA30C0" w14:textId="77777777" w:rsidR="00E5149D" w:rsidRPr="00AD7484" w:rsidRDefault="00E5149D" w:rsidP="00AD7484">
      <w:pPr>
        <w:tabs>
          <w:tab w:val="left" w:pos="6240"/>
        </w:tabs>
        <w:ind w:left="1440"/>
        <w:rPr>
          <w:sz w:val="16"/>
          <w:szCs w:val="16"/>
        </w:rPr>
      </w:pPr>
      <w:r w:rsidRPr="00AD7484">
        <w:rPr>
          <w:sz w:val="16"/>
          <w:szCs w:val="16"/>
        </w:rPr>
        <w:t>** Available with either 1 or 2 bolt clamps.</w:t>
      </w:r>
    </w:p>
    <w:p w14:paraId="3DBD0F37" w14:textId="77777777" w:rsidR="00AD7484" w:rsidRDefault="00E5149D" w:rsidP="00C56AE7">
      <w:pPr>
        <w:pStyle w:val="HEADINGLEFT"/>
      </w:pPr>
      <w:r w:rsidRPr="002B6A3F">
        <w:br w:type="page"/>
      </w:r>
      <w:r w:rsidRPr="002B6A3F">
        <w:lastRenderedPageBreak/>
        <w:t>at-3</w:t>
      </w:r>
    </w:p>
    <w:p w14:paraId="18FD862D" w14:textId="6FC55020" w:rsidR="00E5149D" w:rsidRPr="002B6A3F" w:rsidRDefault="002163FC" w:rsidP="00C56AE7">
      <w:pPr>
        <w:pStyle w:val="HEADINGLEFT"/>
      </w:pPr>
      <w:r>
        <w:t>December 17, 2024</w:t>
      </w:r>
    </w:p>
    <w:p w14:paraId="511133FA" w14:textId="77777777" w:rsidR="00E5149D" w:rsidRPr="002B6A3F" w:rsidRDefault="00E5149D" w:rsidP="0004601D">
      <w:pPr>
        <w:pStyle w:val="HEADINGRIGHT"/>
      </w:pPr>
    </w:p>
    <w:p w14:paraId="1C03F08A" w14:textId="77777777" w:rsidR="00E5149D" w:rsidRPr="002B6A3F" w:rsidRDefault="00E5149D">
      <w:pPr>
        <w:tabs>
          <w:tab w:val="left" w:pos="4080"/>
          <w:tab w:val="left" w:pos="7560"/>
        </w:tabs>
      </w:pPr>
    </w:p>
    <w:p w14:paraId="5E2F9521" w14:textId="77777777" w:rsidR="00E5149D" w:rsidRPr="002B6A3F" w:rsidRDefault="00E5149D">
      <w:pPr>
        <w:tabs>
          <w:tab w:val="left" w:pos="4080"/>
          <w:tab w:val="left" w:pos="7560"/>
        </w:tabs>
        <w:jc w:val="center"/>
      </w:pPr>
      <w:r w:rsidRPr="002B6A3F">
        <w:t>at - Guy Marker</w:t>
      </w:r>
    </w:p>
    <w:p w14:paraId="6278F943" w14:textId="77777777" w:rsidR="00E5149D" w:rsidRPr="002B6A3F" w:rsidRDefault="00E5149D">
      <w:pPr>
        <w:tabs>
          <w:tab w:val="left" w:pos="4080"/>
          <w:tab w:val="left" w:pos="7560"/>
        </w:tabs>
        <w:jc w:val="center"/>
      </w:pPr>
      <w:r w:rsidRPr="002B6A3F">
        <w:t>(Non-Flame Retardant)</w:t>
      </w:r>
    </w:p>
    <w:p w14:paraId="55FF7D38" w14:textId="77777777" w:rsidR="00E5149D" w:rsidRPr="002B6A3F" w:rsidRDefault="00E5149D">
      <w:pPr>
        <w:tabs>
          <w:tab w:val="left" w:pos="4080"/>
          <w:tab w:val="left" w:pos="7560"/>
        </w:tabs>
        <w:jc w:val="center"/>
      </w:pPr>
      <w:r w:rsidRPr="002B6A3F">
        <w:t>8 Foot Length</w:t>
      </w:r>
    </w:p>
    <w:p w14:paraId="4573AD2D" w14:textId="77777777" w:rsidR="00E5149D" w:rsidRPr="002B6A3F" w:rsidRDefault="00E5149D">
      <w:pPr>
        <w:tabs>
          <w:tab w:val="left" w:pos="4080"/>
          <w:tab w:val="left" w:pos="7560"/>
        </w:tabs>
        <w:jc w:val="center"/>
        <w:rPr>
          <w:u w:val="single"/>
        </w:rPr>
      </w:pPr>
      <w:r w:rsidRPr="002B6A3F">
        <w:rPr>
          <w:u w:val="single"/>
        </w:rPr>
        <w:t>Plastic or Fiberglass</w:t>
      </w:r>
    </w:p>
    <w:p w14:paraId="01C77D67" w14:textId="77777777" w:rsidR="00E5149D" w:rsidRPr="002B6A3F" w:rsidRDefault="00E5149D">
      <w:pPr>
        <w:tabs>
          <w:tab w:val="left" w:pos="4080"/>
          <w:tab w:val="left" w:pos="7560"/>
        </w:tabs>
      </w:pPr>
    </w:p>
    <w:p w14:paraId="5D229B07" w14:textId="77777777" w:rsidR="00E5149D" w:rsidRPr="002B6A3F" w:rsidRDefault="00E5149D">
      <w:pPr>
        <w:tabs>
          <w:tab w:val="left" w:pos="4080"/>
          <w:tab w:val="left" w:pos="7560"/>
        </w:tabs>
      </w:pPr>
    </w:p>
    <w:tbl>
      <w:tblPr>
        <w:tblW w:w="0" w:type="auto"/>
        <w:jc w:val="center"/>
        <w:tblLayout w:type="fixed"/>
        <w:tblLook w:val="0000" w:firstRow="0" w:lastRow="0" w:firstColumn="0" w:lastColumn="0" w:noHBand="0" w:noVBand="0"/>
      </w:tblPr>
      <w:tblGrid>
        <w:gridCol w:w="3798"/>
        <w:gridCol w:w="3690"/>
      </w:tblGrid>
      <w:tr w:rsidR="00E5149D" w:rsidRPr="002B6A3F" w14:paraId="4C8DA054" w14:textId="77777777">
        <w:trPr>
          <w:jc w:val="center"/>
        </w:trPr>
        <w:tc>
          <w:tcPr>
            <w:tcW w:w="3798" w:type="dxa"/>
          </w:tcPr>
          <w:p w14:paraId="13A247BF" w14:textId="77777777" w:rsidR="00E5149D" w:rsidRPr="002B6A3F" w:rsidRDefault="00E5149D">
            <w:pPr>
              <w:pBdr>
                <w:bottom w:val="single" w:sz="6" w:space="1" w:color="auto"/>
              </w:pBdr>
            </w:pPr>
            <w:r w:rsidRPr="002B6A3F">
              <w:t>Manufacturer</w:t>
            </w:r>
          </w:p>
        </w:tc>
        <w:tc>
          <w:tcPr>
            <w:tcW w:w="3690" w:type="dxa"/>
          </w:tcPr>
          <w:p w14:paraId="53A71997" w14:textId="77777777" w:rsidR="00E5149D" w:rsidRPr="002B6A3F" w:rsidRDefault="00E5149D">
            <w:pPr>
              <w:pBdr>
                <w:bottom w:val="single" w:sz="6" w:space="1" w:color="auto"/>
              </w:pBdr>
              <w:jc w:val="center"/>
            </w:pPr>
            <w:r w:rsidRPr="002B6A3F">
              <w:t>Catalog Number</w:t>
            </w:r>
          </w:p>
        </w:tc>
      </w:tr>
      <w:tr w:rsidR="002163FC" w:rsidRPr="002B6A3F" w14:paraId="65A7E047" w14:textId="77777777">
        <w:trPr>
          <w:jc w:val="center"/>
        </w:trPr>
        <w:tc>
          <w:tcPr>
            <w:tcW w:w="3798" w:type="dxa"/>
          </w:tcPr>
          <w:p w14:paraId="139E6448" w14:textId="01EFB031" w:rsidR="002163FC" w:rsidRPr="002B6A3F" w:rsidRDefault="002163FC">
            <w:r>
              <w:t>Central Moloney, Inc.</w:t>
            </w:r>
          </w:p>
        </w:tc>
        <w:tc>
          <w:tcPr>
            <w:tcW w:w="3690" w:type="dxa"/>
          </w:tcPr>
          <w:p w14:paraId="7595EA5D" w14:textId="77777777" w:rsidR="002163FC" w:rsidRDefault="009205A5">
            <w:pPr>
              <w:jc w:val="center"/>
            </w:pPr>
            <w:r w:rsidRPr="009205A5">
              <w:t>70383818 w/Cable Tie</w:t>
            </w:r>
          </w:p>
          <w:p w14:paraId="3E79E736" w14:textId="7FE31C4F" w:rsidR="009205A5" w:rsidRPr="002B6A3F" w:rsidRDefault="009205A5">
            <w:pPr>
              <w:jc w:val="center"/>
            </w:pPr>
            <w:r w:rsidRPr="009205A5">
              <w:t>70383819 w/Metal Clamp</w:t>
            </w:r>
          </w:p>
        </w:tc>
      </w:tr>
      <w:tr w:rsidR="002163FC" w:rsidRPr="002B6A3F" w14:paraId="1E6D67F5" w14:textId="77777777">
        <w:trPr>
          <w:jc w:val="center"/>
        </w:trPr>
        <w:tc>
          <w:tcPr>
            <w:tcW w:w="3798" w:type="dxa"/>
          </w:tcPr>
          <w:p w14:paraId="6B757DAD" w14:textId="77777777" w:rsidR="002163FC" w:rsidRPr="002B6A3F" w:rsidRDefault="002163FC"/>
        </w:tc>
        <w:tc>
          <w:tcPr>
            <w:tcW w:w="3690" w:type="dxa"/>
          </w:tcPr>
          <w:p w14:paraId="156352D5" w14:textId="77777777" w:rsidR="002163FC" w:rsidRPr="002B6A3F" w:rsidRDefault="002163FC">
            <w:pPr>
              <w:jc w:val="center"/>
            </w:pPr>
          </w:p>
        </w:tc>
      </w:tr>
      <w:tr w:rsidR="00E5149D" w:rsidRPr="002B6A3F" w14:paraId="1117A72B" w14:textId="77777777">
        <w:trPr>
          <w:jc w:val="center"/>
        </w:trPr>
        <w:tc>
          <w:tcPr>
            <w:tcW w:w="3798" w:type="dxa"/>
          </w:tcPr>
          <w:p w14:paraId="704C949F" w14:textId="77777777" w:rsidR="00E5149D" w:rsidRPr="002B6A3F" w:rsidRDefault="00E5149D">
            <w:r w:rsidRPr="002B6A3F">
              <w:t>Custom Plastics</w:t>
            </w:r>
          </w:p>
        </w:tc>
        <w:tc>
          <w:tcPr>
            <w:tcW w:w="3690" w:type="dxa"/>
          </w:tcPr>
          <w:p w14:paraId="44EE9D5C" w14:textId="77777777" w:rsidR="00E5149D" w:rsidRPr="002B6A3F" w:rsidRDefault="00E5149D">
            <w:pPr>
              <w:jc w:val="center"/>
            </w:pPr>
            <w:r w:rsidRPr="002B6A3F">
              <w:t>CPI-100XX-PVC Series</w:t>
            </w:r>
          </w:p>
        </w:tc>
      </w:tr>
      <w:tr w:rsidR="00E5149D" w:rsidRPr="002B6A3F" w14:paraId="692BA31E" w14:textId="77777777">
        <w:trPr>
          <w:jc w:val="center"/>
        </w:trPr>
        <w:tc>
          <w:tcPr>
            <w:tcW w:w="3798" w:type="dxa"/>
          </w:tcPr>
          <w:p w14:paraId="5374E0CE" w14:textId="77777777" w:rsidR="00E5149D" w:rsidRPr="002B6A3F" w:rsidRDefault="00E5149D"/>
        </w:tc>
        <w:tc>
          <w:tcPr>
            <w:tcW w:w="3690" w:type="dxa"/>
          </w:tcPr>
          <w:p w14:paraId="45E123EA" w14:textId="77777777" w:rsidR="00E5149D" w:rsidRPr="002B6A3F" w:rsidRDefault="00E5149D">
            <w:pPr>
              <w:jc w:val="center"/>
            </w:pPr>
          </w:p>
        </w:tc>
      </w:tr>
      <w:tr w:rsidR="00733C44" w:rsidRPr="002B6A3F" w14:paraId="44654049" w14:textId="77777777">
        <w:trPr>
          <w:jc w:val="center"/>
        </w:trPr>
        <w:tc>
          <w:tcPr>
            <w:tcW w:w="3798" w:type="dxa"/>
          </w:tcPr>
          <w:p w14:paraId="4A1DB14E" w14:textId="77777777" w:rsidR="00733C44" w:rsidRPr="002B6A3F" w:rsidRDefault="00733C44" w:rsidP="00733C44">
            <w:r w:rsidRPr="00733C44">
              <w:t xml:space="preserve">Charles Industries </w:t>
            </w:r>
          </w:p>
        </w:tc>
        <w:tc>
          <w:tcPr>
            <w:tcW w:w="3690" w:type="dxa"/>
          </w:tcPr>
          <w:p w14:paraId="7027DD64" w14:textId="77777777" w:rsidR="00733C44" w:rsidRPr="002B6A3F" w:rsidRDefault="00733C44">
            <w:pPr>
              <w:jc w:val="center"/>
            </w:pPr>
            <w:r w:rsidRPr="00733C44">
              <w:t>12-08GWMYC</w:t>
            </w:r>
          </w:p>
        </w:tc>
      </w:tr>
      <w:tr w:rsidR="00733C44" w:rsidRPr="002B6A3F" w14:paraId="00FA52F5" w14:textId="77777777">
        <w:trPr>
          <w:jc w:val="center"/>
        </w:trPr>
        <w:tc>
          <w:tcPr>
            <w:tcW w:w="3798" w:type="dxa"/>
          </w:tcPr>
          <w:p w14:paraId="7B600D34" w14:textId="77777777" w:rsidR="00733C44" w:rsidRPr="002B6A3F" w:rsidRDefault="00733C44"/>
        </w:tc>
        <w:tc>
          <w:tcPr>
            <w:tcW w:w="3690" w:type="dxa"/>
          </w:tcPr>
          <w:p w14:paraId="2EE7782E" w14:textId="77777777" w:rsidR="00733C44" w:rsidRPr="002B6A3F" w:rsidRDefault="00733C44">
            <w:pPr>
              <w:jc w:val="center"/>
            </w:pPr>
          </w:p>
        </w:tc>
      </w:tr>
      <w:tr w:rsidR="00E5149D" w:rsidRPr="002B6A3F" w14:paraId="4297161F" w14:textId="77777777">
        <w:trPr>
          <w:jc w:val="center"/>
        </w:trPr>
        <w:tc>
          <w:tcPr>
            <w:tcW w:w="3798" w:type="dxa"/>
          </w:tcPr>
          <w:p w14:paraId="1E4D371B" w14:textId="77777777" w:rsidR="00E5149D" w:rsidRPr="002B6A3F" w:rsidRDefault="00E5149D">
            <w:r w:rsidRPr="002B6A3F">
              <w:t>Joslyn</w:t>
            </w:r>
          </w:p>
        </w:tc>
        <w:tc>
          <w:tcPr>
            <w:tcW w:w="3690" w:type="dxa"/>
          </w:tcPr>
          <w:p w14:paraId="1347BFD5" w14:textId="77777777" w:rsidR="00E5149D" w:rsidRPr="002B6A3F" w:rsidRDefault="00E5149D">
            <w:pPr>
              <w:jc w:val="center"/>
            </w:pPr>
            <w:r w:rsidRPr="002B6A3F">
              <w:t>J5718 (Yellow)*</w:t>
            </w:r>
          </w:p>
        </w:tc>
      </w:tr>
      <w:tr w:rsidR="00E5149D" w:rsidRPr="002B6A3F" w14:paraId="24388BAA" w14:textId="77777777">
        <w:trPr>
          <w:jc w:val="center"/>
        </w:trPr>
        <w:tc>
          <w:tcPr>
            <w:tcW w:w="3798" w:type="dxa"/>
          </w:tcPr>
          <w:p w14:paraId="39388D40" w14:textId="77777777" w:rsidR="00E5149D" w:rsidRPr="002B6A3F" w:rsidRDefault="00E5149D"/>
        </w:tc>
        <w:tc>
          <w:tcPr>
            <w:tcW w:w="3690" w:type="dxa"/>
          </w:tcPr>
          <w:p w14:paraId="498F9449" w14:textId="77777777" w:rsidR="00E5149D" w:rsidRPr="002B6A3F" w:rsidRDefault="00E5149D">
            <w:pPr>
              <w:jc w:val="center"/>
            </w:pPr>
            <w:r w:rsidRPr="002B6A3F">
              <w:t>J1493Y (Yellow)</w:t>
            </w:r>
          </w:p>
        </w:tc>
      </w:tr>
      <w:tr w:rsidR="00E5149D" w:rsidRPr="002B6A3F" w14:paraId="69989C18" w14:textId="77777777">
        <w:trPr>
          <w:jc w:val="center"/>
        </w:trPr>
        <w:tc>
          <w:tcPr>
            <w:tcW w:w="3798" w:type="dxa"/>
          </w:tcPr>
          <w:p w14:paraId="2852B5C0" w14:textId="77777777" w:rsidR="00E5149D" w:rsidRPr="002B6A3F" w:rsidRDefault="00E5149D"/>
        </w:tc>
        <w:tc>
          <w:tcPr>
            <w:tcW w:w="3690" w:type="dxa"/>
          </w:tcPr>
          <w:p w14:paraId="08135B0C" w14:textId="77777777" w:rsidR="00E5149D" w:rsidRPr="002B6A3F" w:rsidRDefault="00E5149D">
            <w:pPr>
              <w:jc w:val="center"/>
            </w:pPr>
          </w:p>
        </w:tc>
      </w:tr>
      <w:tr w:rsidR="00E5149D" w:rsidRPr="002B6A3F" w14:paraId="1FE4A9AC" w14:textId="77777777">
        <w:trPr>
          <w:jc w:val="center"/>
        </w:trPr>
        <w:tc>
          <w:tcPr>
            <w:tcW w:w="3798" w:type="dxa"/>
          </w:tcPr>
          <w:p w14:paraId="1EA94287" w14:textId="77777777" w:rsidR="00E5149D" w:rsidRPr="002B6A3F" w:rsidRDefault="00E5149D">
            <w:r w:rsidRPr="002B6A3F">
              <w:t>L. F. Manufacturing</w:t>
            </w:r>
          </w:p>
        </w:tc>
        <w:tc>
          <w:tcPr>
            <w:tcW w:w="3690" w:type="dxa"/>
          </w:tcPr>
          <w:p w14:paraId="5E69E78B" w14:textId="77777777" w:rsidR="00E5149D" w:rsidRPr="002B6A3F" w:rsidRDefault="00E5149D">
            <w:pPr>
              <w:jc w:val="center"/>
            </w:pPr>
            <w:r w:rsidRPr="002B6A3F">
              <w:t>MS-8-Y</w:t>
            </w:r>
          </w:p>
        </w:tc>
      </w:tr>
      <w:tr w:rsidR="00E5149D" w:rsidRPr="002B6A3F" w14:paraId="464DB67C" w14:textId="77777777">
        <w:trPr>
          <w:jc w:val="center"/>
        </w:trPr>
        <w:tc>
          <w:tcPr>
            <w:tcW w:w="3798" w:type="dxa"/>
          </w:tcPr>
          <w:p w14:paraId="224DEDB9" w14:textId="77777777" w:rsidR="00E5149D" w:rsidRPr="002B6A3F" w:rsidRDefault="00E5149D"/>
        </w:tc>
        <w:tc>
          <w:tcPr>
            <w:tcW w:w="3690" w:type="dxa"/>
          </w:tcPr>
          <w:p w14:paraId="22A59B90" w14:textId="77777777" w:rsidR="00E5149D" w:rsidRPr="002B6A3F" w:rsidRDefault="00E5149D">
            <w:pPr>
              <w:jc w:val="center"/>
            </w:pPr>
          </w:p>
        </w:tc>
      </w:tr>
      <w:tr w:rsidR="00E5149D" w:rsidRPr="002B6A3F" w14:paraId="07158352" w14:textId="77777777">
        <w:trPr>
          <w:jc w:val="center"/>
        </w:trPr>
        <w:tc>
          <w:tcPr>
            <w:tcW w:w="3798" w:type="dxa"/>
          </w:tcPr>
          <w:p w14:paraId="2E5E7E5A" w14:textId="77777777" w:rsidR="00E5149D" w:rsidRPr="002B6A3F" w:rsidRDefault="00E5149D">
            <w:r w:rsidRPr="002B6A3F">
              <w:t>Petroflex</w:t>
            </w:r>
          </w:p>
        </w:tc>
        <w:tc>
          <w:tcPr>
            <w:tcW w:w="3690" w:type="dxa"/>
          </w:tcPr>
          <w:p w14:paraId="7A220B39" w14:textId="77777777" w:rsidR="00E5149D" w:rsidRPr="002B6A3F" w:rsidRDefault="00E5149D">
            <w:pPr>
              <w:jc w:val="center"/>
            </w:pPr>
            <w:r w:rsidRPr="002B6A3F">
              <w:t>P100-SDR17 Series</w:t>
            </w:r>
          </w:p>
        </w:tc>
      </w:tr>
      <w:tr w:rsidR="00E5149D" w:rsidRPr="002B6A3F" w14:paraId="306CCD33" w14:textId="77777777">
        <w:trPr>
          <w:jc w:val="center"/>
        </w:trPr>
        <w:tc>
          <w:tcPr>
            <w:tcW w:w="3798" w:type="dxa"/>
          </w:tcPr>
          <w:p w14:paraId="5F5B8CC5" w14:textId="77777777" w:rsidR="00E5149D" w:rsidRPr="002B6A3F" w:rsidRDefault="00E5149D"/>
        </w:tc>
        <w:tc>
          <w:tcPr>
            <w:tcW w:w="3690" w:type="dxa"/>
          </w:tcPr>
          <w:p w14:paraId="5634534E" w14:textId="77777777" w:rsidR="00E5149D" w:rsidRPr="002B6A3F" w:rsidRDefault="00E5149D">
            <w:pPr>
              <w:jc w:val="center"/>
            </w:pPr>
          </w:p>
        </w:tc>
      </w:tr>
      <w:tr w:rsidR="00E5149D" w:rsidRPr="002B6A3F" w14:paraId="284C0551" w14:textId="77777777">
        <w:trPr>
          <w:jc w:val="center"/>
        </w:trPr>
        <w:tc>
          <w:tcPr>
            <w:tcW w:w="3798" w:type="dxa"/>
          </w:tcPr>
          <w:p w14:paraId="5908ECA7" w14:textId="77777777" w:rsidR="00E5149D" w:rsidRPr="002B6A3F" w:rsidRDefault="00E5149D">
            <w:r w:rsidRPr="002B6A3F">
              <w:t>Preformed Line Products</w:t>
            </w:r>
          </w:p>
        </w:tc>
        <w:tc>
          <w:tcPr>
            <w:tcW w:w="3690" w:type="dxa"/>
          </w:tcPr>
          <w:p w14:paraId="466B9550" w14:textId="77777777" w:rsidR="00E5149D" w:rsidRPr="002B6A3F" w:rsidRDefault="00E5149D">
            <w:pPr>
              <w:jc w:val="center"/>
            </w:pPr>
            <w:r w:rsidRPr="002B6A3F">
              <w:t>PG (Poly) Series</w:t>
            </w:r>
          </w:p>
        </w:tc>
      </w:tr>
      <w:tr w:rsidR="00E5149D" w:rsidRPr="002B6A3F" w14:paraId="6F169F68" w14:textId="77777777">
        <w:trPr>
          <w:jc w:val="center"/>
        </w:trPr>
        <w:tc>
          <w:tcPr>
            <w:tcW w:w="3798" w:type="dxa"/>
          </w:tcPr>
          <w:p w14:paraId="0774B372" w14:textId="77777777" w:rsidR="00E5149D" w:rsidRPr="002B6A3F" w:rsidRDefault="00E5149D"/>
        </w:tc>
        <w:tc>
          <w:tcPr>
            <w:tcW w:w="3690" w:type="dxa"/>
          </w:tcPr>
          <w:p w14:paraId="2314C6AD" w14:textId="77777777" w:rsidR="00E5149D" w:rsidRPr="002B6A3F" w:rsidRDefault="00E5149D">
            <w:pPr>
              <w:jc w:val="center"/>
            </w:pPr>
          </w:p>
        </w:tc>
      </w:tr>
      <w:tr w:rsidR="00E5149D" w:rsidRPr="002B6A3F" w14:paraId="43350932" w14:textId="77777777">
        <w:trPr>
          <w:jc w:val="center"/>
        </w:trPr>
        <w:tc>
          <w:tcPr>
            <w:tcW w:w="3798" w:type="dxa"/>
          </w:tcPr>
          <w:p w14:paraId="51EE3A56" w14:textId="77777777" w:rsidR="00E5149D" w:rsidRPr="002B6A3F" w:rsidRDefault="00E5149D">
            <w:r w:rsidRPr="002B6A3F">
              <w:t>R&amp;M Plastics</w:t>
            </w:r>
          </w:p>
        </w:tc>
        <w:tc>
          <w:tcPr>
            <w:tcW w:w="3690" w:type="dxa"/>
          </w:tcPr>
          <w:p w14:paraId="3B40E243" w14:textId="77777777" w:rsidR="00E5149D" w:rsidRPr="002B6A3F" w:rsidRDefault="00E5149D">
            <w:pPr>
              <w:jc w:val="center"/>
            </w:pPr>
            <w:r w:rsidRPr="002B6A3F">
              <w:t>GGY-TU-8</w:t>
            </w:r>
          </w:p>
        </w:tc>
      </w:tr>
      <w:tr w:rsidR="00E5149D" w:rsidRPr="002B6A3F" w14:paraId="1986304F" w14:textId="77777777">
        <w:trPr>
          <w:jc w:val="center"/>
        </w:trPr>
        <w:tc>
          <w:tcPr>
            <w:tcW w:w="3798" w:type="dxa"/>
          </w:tcPr>
          <w:p w14:paraId="64AE895F" w14:textId="77777777" w:rsidR="00E5149D" w:rsidRPr="002B6A3F" w:rsidRDefault="00E5149D"/>
        </w:tc>
        <w:tc>
          <w:tcPr>
            <w:tcW w:w="3690" w:type="dxa"/>
          </w:tcPr>
          <w:p w14:paraId="16D8E2EC" w14:textId="77777777" w:rsidR="00E5149D" w:rsidRPr="002B6A3F" w:rsidRDefault="00E5149D">
            <w:pPr>
              <w:jc w:val="center"/>
            </w:pPr>
            <w:r w:rsidRPr="002B6A3F">
              <w:t>RMY GG-SM-8*</w:t>
            </w:r>
          </w:p>
        </w:tc>
      </w:tr>
      <w:tr w:rsidR="00E5149D" w:rsidRPr="002B6A3F" w14:paraId="2D559172" w14:textId="77777777">
        <w:trPr>
          <w:jc w:val="center"/>
        </w:trPr>
        <w:tc>
          <w:tcPr>
            <w:tcW w:w="3798" w:type="dxa"/>
          </w:tcPr>
          <w:p w14:paraId="4BF7FF7F" w14:textId="77777777" w:rsidR="00E5149D" w:rsidRPr="002B6A3F" w:rsidRDefault="00E5149D"/>
        </w:tc>
        <w:tc>
          <w:tcPr>
            <w:tcW w:w="3690" w:type="dxa"/>
          </w:tcPr>
          <w:p w14:paraId="041178D7" w14:textId="77777777" w:rsidR="00E5149D" w:rsidRPr="002B6A3F" w:rsidRDefault="00E5149D">
            <w:pPr>
              <w:jc w:val="center"/>
            </w:pPr>
          </w:p>
        </w:tc>
      </w:tr>
      <w:tr w:rsidR="00E5149D" w:rsidRPr="002B6A3F" w14:paraId="599A2B05" w14:textId="77777777">
        <w:trPr>
          <w:jc w:val="center"/>
        </w:trPr>
        <w:tc>
          <w:tcPr>
            <w:tcW w:w="3798" w:type="dxa"/>
          </w:tcPr>
          <w:p w14:paraId="46B984E0" w14:textId="77777777" w:rsidR="00E5149D" w:rsidRPr="002B6A3F" w:rsidRDefault="00E5149D">
            <w:r w:rsidRPr="002B6A3F">
              <w:t>Radar Engineers</w:t>
            </w:r>
          </w:p>
        </w:tc>
        <w:tc>
          <w:tcPr>
            <w:tcW w:w="3690" w:type="dxa"/>
          </w:tcPr>
          <w:p w14:paraId="562B63A2" w14:textId="77777777" w:rsidR="00E5149D" w:rsidRPr="002B6A3F" w:rsidRDefault="00E5149D">
            <w:pPr>
              <w:jc w:val="center"/>
            </w:pPr>
            <w:r w:rsidRPr="002B6A3F">
              <w:t>6034 and 6036</w:t>
            </w:r>
          </w:p>
        </w:tc>
      </w:tr>
      <w:tr w:rsidR="00E5149D" w:rsidRPr="002B6A3F" w14:paraId="1E7DCE60" w14:textId="77777777">
        <w:trPr>
          <w:jc w:val="center"/>
        </w:trPr>
        <w:tc>
          <w:tcPr>
            <w:tcW w:w="3798" w:type="dxa"/>
          </w:tcPr>
          <w:p w14:paraId="0A71519C" w14:textId="77777777" w:rsidR="00E5149D" w:rsidRPr="002B6A3F" w:rsidRDefault="00E5149D"/>
        </w:tc>
        <w:tc>
          <w:tcPr>
            <w:tcW w:w="3690" w:type="dxa"/>
          </w:tcPr>
          <w:p w14:paraId="38548BA3" w14:textId="77777777" w:rsidR="00E5149D" w:rsidRPr="002B6A3F" w:rsidRDefault="00E5149D">
            <w:pPr>
              <w:jc w:val="center"/>
            </w:pPr>
          </w:p>
        </w:tc>
      </w:tr>
      <w:tr w:rsidR="00E5149D" w:rsidRPr="002B6A3F" w14:paraId="04FDD062" w14:textId="77777777">
        <w:trPr>
          <w:jc w:val="center"/>
        </w:trPr>
        <w:tc>
          <w:tcPr>
            <w:tcW w:w="3798" w:type="dxa"/>
          </w:tcPr>
          <w:p w14:paraId="5B62EA67" w14:textId="77777777" w:rsidR="00E5149D" w:rsidRPr="002B6A3F" w:rsidRDefault="00E5149D">
            <w:r w:rsidRPr="002B6A3F">
              <w:t>Virginia Plastics</w:t>
            </w:r>
          </w:p>
        </w:tc>
        <w:tc>
          <w:tcPr>
            <w:tcW w:w="3690" w:type="dxa"/>
          </w:tcPr>
          <w:p w14:paraId="7CC74DBA" w14:textId="77777777" w:rsidR="00E5149D" w:rsidRPr="002B6A3F" w:rsidRDefault="00E5149D">
            <w:pPr>
              <w:jc w:val="center"/>
            </w:pPr>
            <w:r w:rsidRPr="002B6A3F">
              <w:t>TGP-16 PF</w:t>
            </w:r>
          </w:p>
        </w:tc>
      </w:tr>
      <w:tr w:rsidR="00E5149D" w:rsidRPr="002B6A3F" w14:paraId="30927AA6" w14:textId="77777777">
        <w:trPr>
          <w:jc w:val="center"/>
        </w:trPr>
        <w:tc>
          <w:tcPr>
            <w:tcW w:w="3798" w:type="dxa"/>
          </w:tcPr>
          <w:p w14:paraId="1830042A" w14:textId="77777777" w:rsidR="00E5149D" w:rsidRPr="002B6A3F" w:rsidRDefault="00E5149D"/>
        </w:tc>
        <w:tc>
          <w:tcPr>
            <w:tcW w:w="3690" w:type="dxa"/>
          </w:tcPr>
          <w:p w14:paraId="051C7A75" w14:textId="77777777" w:rsidR="00E5149D" w:rsidRPr="002B6A3F" w:rsidRDefault="00E5149D">
            <w:pPr>
              <w:jc w:val="center"/>
            </w:pPr>
          </w:p>
        </w:tc>
      </w:tr>
    </w:tbl>
    <w:p w14:paraId="7E780938" w14:textId="77777777" w:rsidR="00E5149D" w:rsidRPr="002B6A3F" w:rsidRDefault="00E5149D">
      <w:pPr>
        <w:pStyle w:val="HEADINGLEFT"/>
      </w:pPr>
    </w:p>
    <w:p w14:paraId="5E069E28" w14:textId="77777777" w:rsidR="00E5149D" w:rsidRPr="002B6A3F" w:rsidRDefault="00E5149D">
      <w:pPr>
        <w:pStyle w:val="HEADINGLEFT"/>
      </w:pPr>
      <w:r w:rsidRPr="002B6A3F">
        <w:t>*For use with formed or automatic type deadends for guy strand; will not fit over bolt type guy clamps.</w:t>
      </w:r>
    </w:p>
    <w:p w14:paraId="3EEE4544" w14:textId="77777777" w:rsidR="00E5149D" w:rsidRPr="002B6A3F" w:rsidRDefault="00E5149D" w:rsidP="00C56AE7">
      <w:pPr>
        <w:pStyle w:val="HEADINGRIGHT"/>
      </w:pPr>
      <w:r w:rsidRPr="002B6A3F">
        <w:br w:type="page"/>
      </w:r>
      <w:r w:rsidRPr="002B6A3F">
        <w:lastRenderedPageBreak/>
        <w:t>Conditional List</w:t>
      </w:r>
    </w:p>
    <w:p w14:paraId="55E40849" w14:textId="77777777" w:rsidR="00E5149D" w:rsidRPr="002B6A3F" w:rsidRDefault="00E5149D" w:rsidP="00C56AE7">
      <w:pPr>
        <w:pStyle w:val="HEADINGRIGHT"/>
      </w:pPr>
      <w:r w:rsidRPr="007A05C3">
        <w:t>at(1)</w:t>
      </w:r>
    </w:p>
    <w:p w14:paraId="281EB668" w14:textId="77777777" w:rsidR="00E5149D" w:rsidRPr="002B6A3F" w:rsidRDefault="007A05C3" w:rsidP="00C56AE7">
      <w:pPr>
        <w:pStyle w:val="HEADINGRIGHT"/>
      </w:pPr>
      <w:r>
        <w:t>Feb</w:t>
      </w:r>
      <w:r w:rsidR="00097E0F">
        <w:t>r</w:t>
      </w:r>
      <w:r>
        <w:t>uary 2013</w:t>
      </w:r>
    </w:p>
    <w:p w14:paraId="3D487E1C" w14:textId="77777777" w:rsidR="00E5149D" w:rsidRPr="002B6A3F" w:rsidRDefault="00E5149D">
      <w:pPr>
        <w:tabs>
          <w:tab w:val="left" w:pos="4080"/>
          <w:tab w:val="left" w:pos="6840"/>
        </w:tabs>
      </w:pPr>
    </w:p>
    <w:p w14:paraId="211AD935" w14:textId="77777777" w:rsidR="00E5149D" w:rsidRPr="002B6A3F" w:rsidRDefault="00E5149D">
      <w:pPr>
        <w:tabs>
          <w:tab w:val="left" w:pos="4080"/>
          <w:tab w:val="left" w:pos="6840"/>
        </w:tabs>
      </w:pPr>
    </w:p>
    <w:p w14:paraId="1E0B8259" w14:textId="77777777" w:rsidR="00E5149D" w:rsidRPr="002B6A3F" w:rsidRDefault="00E5149D">
      <w:pPr>
        <w:tabs>
          <w:tab w:val="left" w:pos="4080"/>
          <w:tab w:val="left" w:pos="6840"/>
        </w:tabs>
        <w:jc w:val="center"/>
      </w:pPr>
      <w:r w:rsidRPr="002B6A3F">
        <w:t>at - Reflective Guy Marker, 8-foot length</w:t>
      </w:r>
    </w:p>
    <w:p w14:paraId="3A945DBC" w14:textId="77777777" w:rsidR="00E5149D" w:rsidRPr="002B6A3F" w:rsidRDefault="00E5149D">
      <w:pPr>
        <w:tabs>
          <w:tab w:val="left" w:pos="4080"/>
          <w:tab w:val="left" w:pos="6840"/>
        </w:tabs>
      </w:pPr>
    </w:p>
    <w:p w14:paraId="68DCC11F" w14:textId="77777777" w:rsidR="00E5149D" w:rsidRPr="002B6A3F" w:rsidRDefault="00E5149D">
      <w:pPr>
        <w:tabs>
          <w:tab w:val="left" w:pos="4080"/>
          <w:tab w:val="left" w:pos="6840"/>
        </w:tabs>
      </w:pPr>
    </w:p>
    <w:p w14:paraId="77E9BB91" w14:textId="77777777" w:rsidR="00E5149D" w:rsidRPr="002B6A3F" w:rsidRDefault="00E5149D">
      <w:pPr>
        <w:tabs>
          <w:tab w:val="left" w:pos="4080"/>
          <w:tab w:val="left" w:pos="6840"/>
        </w:tabs>
        <w:jc w:val="center"/>
        <w:outlineLvl w:val="0"/>
      </w:pPr>
      <w:r w:rsidRPr="002B6A3F">
        <w:t>Plastic or Fiberglass</w:t>
      </w:r>
    </w:p>
    <w:p w14:paraId="5CCDACCD" w14:textId="77777777" w:rsidR="00E5149D" w:rsidRPr="002B6A3F" w:rsidRDefault="00E5149D">
      <w:pPr>
        <w:tabs>
          <w:tab w:val="left" w:pos="4080"/>
          <w:tab w:val="left" w:pos="6840"/>
        </w:tabs>
      </w:pPr>
    </w:p>
    <w:p w14:paraId="596B0984" w14:textId="77777777" w:rsidR="00E5149D" w:rsidRPr="002B6A3F" w:rsidRDefault="00E5149D">
      <w:pPr>
        <w:tabs>
          <w:tab w:val="left" w:pos="4080"/>
          <w:tab w:val="left" w:pos="6840"/>
        </w:tabs>
      </w:pPr>
    </w:p>
    <w:tbl>
      <w:tblPr>
        <w:tblW w:w="0" w:type="auto"/>
        <w:jc w:val="center"/>
        <w:tblLayout w:type="fixed"/>
        <w:tblLook w:val="0000" w:firstRow="0" w:lastRow="0" w:firstColumn="0" w:lastColumn="0" w:noHBand="0" w:noVBand="0"/>
      </w:tblPr>
      <w:tblGrid>
        <w:gridCol w:w="4680"/>
        <w:gridCol w:w="4680"/>
      </w:tblGrid>
      <w:tr w:rsidR="00E5149D" w:rsidRPr="002B6A3F" w14:paraId="714EF642" w14:textId="77777777">
        <w:trPr>
          <w:jc w:val="center"/>
        </w:trPr>
        <w:tc>
          <w:tcPr>
            <w:tcW w:w="4680" w:type="dxa"/>
          </w:tcPr>
          <w:p w14:paraId="7A58ED02" w14:textId="77777777" w:rsidR="00E5149D" w:rsidRPr="002B6A3F" w:rsidRDefault="00E5149D">
            <w:pPr>
              <w:pBdr>
                <w:bottom w:val="single" w:sz="6" w:space="1" w:color="auto"/>
              </w:pBdr>
            </w:pPr>
            <w:r w:rsidRPr="002B6A3F">
              <w:t>Manufacturer</w:t>
            </w:r>
          </w:p>
        </w:tc>
        <w:tc>
          <w:tcPr>
            <w:tcW w:w="4680" w:type="dxa"/>
          </w:tcPr>
          <w:p w14:paraId="408960AF" w14:textId="77777777" w:rsidR="00E5149D" w:rsidRPr="002B6A3F" w:rsidRDefault="00E5149D">
            <w:pPr>
              <w:pBdr>
                <w:bottom w:val="single" w:sz="6" w:space="1" w:color="auto"/>
              </w:pBdr>
            </w:pPr>
            <w:r w:rsidRPr="002B6A3F">
              <w:t>Conditions</w:t>
            </w:r>
          </w:p>
        </w:tc>
      </w:tr>
      <w:tr w:rsidR="00E5149D" w:rsidRPr="002B6A3F" w14:paraId="5094B473" w14:textId="77777777">
        <w:trPr>
          <w:jc w:val="center"/>
        </w:trPr>
        <w:tc>
          <w:tcPr>
            <w:tcW w:w="4680" w:type="dxa"/>
          </w:tcPr>
          <w:p w14:paraId="7D4A3643" w14:textId="77777777" w:rsidR="00E5149D" w:rsidRPr="002B6A3F" w:rsidRDefault="00E5149D"/>
        </w:tc>
        <w:tc>
          <w:tcPr>
            <w:tcW w:w="4680" w:type="dxa"/>
          </w:tcPr>
          <w:p w14:paraId="2310A4F3" w14:textId="77777777" w:rsidR="00E5149D" w:rsidRPr="002B6A3F" w:rsidRDefault="00E5149D"/>
        </w:tc>
      </w:tr>
      <w:tr w:rsidR="00E5149D" w:rsidRPr="002B6A3F" w14:paraId="18C1C3BF" w14:textId="77777777">
        <w:trPr>
          <w:jc w:val="center"/>
        </w:trPr>
        <w:tc>
          <w:tcPr>
            <w:tcW w:w="4680" w:type="dxa"/>
          </w:tcPr>
          <w:p w14:paraId="73DB8620" w14:textId="77777777" w:rsidR="00E5149D" w:rsidRPr="002B6A3F" w:rsidRDefault="00E5149D">
            <w:pPr>
              <w:ind w:left="360" w:hanging="360"/>
            </w:pPr>
          </w:p>
        </w:tc>
        <w:tc>
          <w:tcPr>
            <w:tcW w:w="4680" w:type="dxa"/>
          </w:tcPr>
          <w:p w14:paraId="47B57E79" w14:textId="77777777" w:rsidR="00E5149D" w:rsidRPr="002B6A3F" w:rsidRDefault="00E5149D"/>
        </w:tc>
      </w:tr>
      <w:tr w:rsidR="00E5149D" w:rsidRPr="002B6A3F" w14:paraId="524189DB" w14:textId="77777777">
        <w:trPr>
          <w:jc w:val="center"/>
        </w:trPr>
        <w:tc>
          <w:tcPr>
            <w:tcW w:w="4680" w:type="dxa"/>
          </w:tcPr>
          <w:p w14:paraId="5C7F3D6B" w14:textId="77777777" w:rsidR="00E5149D" w:rsidRPr="002B6A3F" w:rsidRDefault="00E5149D"/>
        </w:tc>
        <w:tc>
          <w:tcPr>
            <w:tcW w:w="4680" w:type="dxa"/>
          </w:tcPr>
          <w:p w14:paraId="18641335" w14:textId="77777777" w:rsidR="00E5149D" w:rsidRPr="002B6A3F" w:rsidRDefault="00E5149D"/>
        </w:tc>
      </w:tr>
    </w:tbl>
    <w:p w14:paraId="375279D7" w14:textId="77777777" w:rsidR="00E5149D" w:rsidRPr="002B6A3F" w:rsidRDefault="00E5149D">
      <w:pPr>
        <w:tabs>
          <w:tab w:val="left" w:pos="4080"/>
          <w:tab w:val="left" w:pos="6840"/>
        </w:tabs>
      </w:pPr>
    </w:p>
    <w:p w14:paraId="7218FA6E" w14:textId="77777777" w:rsidR="00E5149D" w:rsidRPr="002B6A3F" w:rsidRDefault="00E5149D">
      <w:pPr>
        <w:tabs>
          <w:tab w:val="left" w:pos="4080"/>
          <w:tab w:val="left" w:pos="6840"/>
        </w:tabs>
      </w:pPr>
    </w:p>
    <w:p w14:paraId="434C392F" w14:textId="77777777" w:rsidR="00E5149D" w:rsidRPr="002B6A3F" w:rsidRDefault="00E5149D">
      <w:pPr>
        <w:tabs>
          <w:tab w:val="left" w:pos="4080"/>
          <w:tab w:val="left" w:pos="6840"/>
        </w:tabs>
      </w:pPr>
    </w:p>
    <w:p w14:paraId="5E3A9737" w14:textId="77777777" w:rsidR="00E5149D" w:rsidRPr="002B6A3F" w:rsidRDefault="00E5149D" w:rsidP="00C56AE7">
      <w:pPr>
        <w:pStyle w:val="HEADINGLEFT"/>
      </w:pPr>
      <w:r w:rsidRPr="002B6A3F">
        <w:br w:type="page"/>
      </w:r>
      <w:bookmarkStart w:id="22" w:name="OLE_LINK6"/>
      <w:bookmarkStart w:id="23" w:name="OLE_LINK7"/>
      <w:r w:rsidRPr="00D40A4C">
        <w:lastRenderedPageBreak/>
        <w:t>av-1</w:t>
      </w:r>
    </w:p>
    <w:p w14:paraId="08C7FC57" w14:textId="5E8B3940" w:rsidR="00E5149D" w:rsidRPr="002B6A3F" w:rsidRDefault="00AC4BA7" w:rsidP="00C56AE7">
      <w:pPr>
        <w:pStyle w:val="HEADINGLEFT"/>
      </w:pPr>
      <w:r>
        <w:t>October 31, 2024</w:t>
      </w:r>
    </w:p>
    <w:p w14:paraId="7B284389" w14:textId="77777777" w:rsidR="00E5149D" w:rsidRPr="002B6A3F" w:rsidRDefault="00E5149D" w:rsidP="0004601D">
      <w:pPr>
        <w:pStyle w:val="HEADINGRIGHT"/>
      </w:pPr>
    </w:p>
    <w:p w14:paraId="52B3C5DF" w14:textId="77777777" w:rsidR="00E5149D" w:rsidRPr="002B6A3F" w:rsidRDefault="00E5149D" w:rsidP="0004601D">
      <w:pPr>
        <w:pStyle w:val="HEADINGRIGHT"/>
      </w:pPr>
    </w:p>
    <w:p w14:paraId="55BAD374" w14:textId="77777777" w:rsidR="00E5149D" w:rsidRPr="002B6A3F" w:rsidRDefault="00E5149D">
      <w:pPr>
        <w:tabs>
          <w:tab w:val="left" w:pos="4560"/>
          <w:tab w:val="left" w:pos="6120"/>
          <w:tab w:val="left" w:pos="7680"/>
        </w:tabs>
        <w:jc w:val="center"/>
      </w:pPr>
      <w:r w:rsidRPr="002B6A3F">
        <w:t xml:space="preserve">av </w:t>
      </w:r>
      <w:r w:rsidR="00BD26C9">
        <w:t>–</w:t>
      </w:r>
      <w:r w:rsidRPr="002B6A3F">
        <w:t xml:space="preserve"> Conductor, ACSR</w:t>
      </w:r>
    </w:p>
    <w:p w14:paraId="7B4EE201" w14:textId="77777777" w:rsidR="00E5149D" w:rsidRPr="002B6A3F" w:rsidRDefault="00E5149D">
      <w:pPr>
        <w:tabs>
          <w:tab w:val="left" w:pos="4560"/>
          <w:tab w:val="left" w:pos="6120"/>
          <w:tab w:val="left" w:pos="7680"/>
        </w:tabs>
      </w:pPr>
    </w:p>
    <w:p w14:paraId="1C412A8A" w14:textId="77777777" w:rsidR="00E5149D" w:rsidRPr="002B6A3F" w:rsidRDefault="00E5149D">
      <w:pPr>
        <w:tabs>
          <w:tab w:val="left" w:pos="4560"/>
          <w:tab w:val="left" w:pos="6120"/>
          <w:tab w:val="left" w:pos="7680"/>
        </w:tabs>
      </w:pPr>
    </w:p>
    <w:p w14:paraId="0B09B273" w14:textId="77777777" w:rsidR="00E5149D" w:rsidRPr="002B6A3F" w:rsidRDefault="00E5149D">
      <w:pPr>
        <w:tabs>
          <w:tab w:val="left" w:pos="4560"/>
          <w:tab w:val="left" w:pos="6120"/>
          <w:tab w:val="left" w:pos="7680"/>
        </w:tabs>
        <w:jc w:val="center"/>
        <w:outlineLvl w:val="0"/>
      </w:pPr>
      <w:r w:rsidRPr="002B6A3F">
        <w:t>Applicable Specification:  ASTM Specification B 232</w:t>
      </w:r>
    </w:p>
    <w:p w14:paraId="0E0F8FBE" w14:textId="77777777" w:rsidR="00E5149D" w:rsidRPr="002B6A3F" w:rsidRDefault="00E5149D">
      <w:pPr>
        <w:tabs>
          <w:tab w:val="left" w:pos="2640"/>
          <w:tab w:val="left" w:pos="5040"/>
        </w:tabs>
      </w:pPr>
    </w:p>
    <w:p w14:paraId="060A14B7" w14:textId="77777777" w:rsidR="00E5149D" w:rsidRPr="002B6A3F" w:rsidRDefault="00CB4255">
      <w:pPr>
        <w:tabs>
          <w:tab w:val="left" w:pos="2640"/>
          <w:tab w:val="left" w:pos="5040"/>
        </w:tabs>
      </w:pPr>
      <w:r>
        <w:t xml:space="preserve">                                  </w:t>
      </w:r>
      <w:r w:rsidR="00E5149D" w:rsidRPr="002B6A3F">
        <w:t>Preferred Sizes:</w:t>
      </w:r>
    </w:p>
    <w:tbl>
      <w:tblPr>
        <w:tblW w:w="0" w:type="auto"/>
        <w:jc w:val="center"/>
        <w:tblLayout w:type="fixed"/>
        <w:tblLook w:val="0000" w:firstRow="0" w:lastRow="0" w:firstColumn="0" w:lastColumn="0" w:noHBand="0" w:noVBand="0"/>
      </w:tblPr>
      <w:tblGrid>
        <w:gridCol w:w="1800"/>
        <w:gridCol w:w="2070"/>
      </w:tblGrid>
      <w:tr w:rsidR="00E5149D" w:rsidRPr="002B6A3F" w14:paraId="788EBBE6" w14:textId="77777777">
        <w:trPr>
          <w:jc w:val="center"/>
        </w:trPr>
        <w:tc>
          <w:tcPr>
            <w:tcW w:w="1800" w:type="dxa"/>
          </w:tcPr>
          <w:p w14:paraId="4BC955CB" w14:textId="77777777" w:rsidR="00E5149D" w:rsidRPr="002B6A3F" w:rsidRDefault="00E5149D">
            <w:pPr>
              <w:jc w:val="center"/>
            </w:pPr>
            <w:r w:rsidRPr="002B6A3F">
              <w:rPr>
                <w:u w:val="single"/>
              </w:rPr>
              <w:t>Distribution</w:t>
            </w:r>
          </w:p>
        </w:tc>
        <w:tc>
          <w:tcPr>
            <w:tcW w:w="2070" w:type="dxa"/>
          </w:tcPr>
          <w:p w14:paraId="05ED381F" w14:textId="77777777" w:rsidR="00E5149D" w:rsidRPr="002B6A3F" w:rsidRDefault="00E5149D">
            <w:pPr>
              <w:jc w:val="center"/>
            </w:pPr>
            <w:r w:rsidRPr="002B6A3F">
              <w:rPr>
                <w:u w:val="single"/>
              </w:rPr>
              <w:t>Transmission</w:t>
            </w:r>
          </w:p>
        </w:tc>
      </w:tr>
      <w:tr w:rsidR="00E5149D" w:rsidRPr="002B6A3F" w14:paraId="1E3EE560" w14:textId="77777777">
        <w:trPr>
          <w:jc w:val="center"/>
        </w:trPr>
        <w:tc>
          <w:tcPr>
            <w:tcW w:w="1800" w:type="dxa"/>
          </w:tcPr>
          <w:p w14:paraId="16CB6111" w14:textId="77777777" w:rsidR="00E5149D" w:rsidRPr="002B6A3F" w:rsidRDefault="00E5149D">
            <w:pPr>
              <w:jc w:val="center"/>
            </w:pPr>
            <w:r w:rsidRPr="002B6A3F">
              <w:t xml:space="preserve">4 </w:t>
            </w:r>
            <w:r w:rsidR="00BD26C9">
              <w:t>–</w:t>
            </w:r>
            <w:r w:rsidRPr="002B6A3F">
              <w:t xml:space="preserve"> 6/1</w:t>
            </w:r>
          </w:p>
        </w:tc>
        <w:tc>
          <w:tcPr>
            <w:tcW w:w="2070" w:type="dxa"/>
          </w:tcPr>
          <w:p w14:paraId="13577C0E" w14:textId="77777777" w:rsidR="00E5149D" w:rsidRPr="002B6A3F" w:rsidRDefault="00E5149D">
            <w:pPr>
              <w:jc w:val="center"/>
            </w:pPr>
            <w:r w:rsidRPr="002B6A3F">
              <w:t xml:space="preserve">1/0 </w:t>
            </w:r>
            <w:r w:rsidR="00BD26C9">
              <w:t>–</w:t>
            </w:r>
            <w:r w:rsidRPr="002B6A3F">
              <w:t xml:space="preserve"> 6/1</w:t>
            </w:r>
          </w:p>
        </w:tc>
      </w:tr>
      <w:tr w:rsidR="00E5149D" w:rsidRPr="002B6A3F" w14:paraId="79418915" w14:textId="77777777">
        <w:trPr>
          <w:jc w:val="center"/>
        </w:trPr>
        <w:tc>
          <w:tcPr>
            <w:tcW w:w="1800" w:type="dxa"/>
          </w:tcPr>
          <w:p w14:paraId="6DF267DE" w14:textId="77777777" w:rsidR="00E5149D" w:rsidRPr="002B6A3F" w:rsidRDefault="00E5149D">
            <w:pPr>
              <w:jc w:val="center"/>
            </w:pPr>
            <w:r w:rsidRPr="002B6A3F">
              <w:t xml:space="preserve">4 </w:t>
            </w:r>
            <w:r w:rsidR="00BD26C9">
              <w:t>–</w:t>
            </w:r>
            <w:r w:rsidRPr="002B6A3F">
              <w:t xml:space="preserve"> 7/1</w:t>
            </w:r>
          </w:p>
        </w:tc>
        <w:tc>
          <w:tcPr>
            <w:tcW w:w="2070" w:type="dxa"/>
          </w:tcPr>
          <w:p w14:paraId="0787A13E" w14:textId="77777777" w:rsidR="00E5149D" w:rsidRPr="002B6A3F" w:rsidRDefault="00E5149D">
            <w:pPr>
              <w:jc w:val="center"/>
            </w:pPr>
            <w:r w:rsidRPr="002B6A3F">
              <w:t xml:space="preserve">2/0 </w:t>
            </w:r>
            <w:r w:rsidR="00BD26C9">
              <w:t>–</w:t>
            </w:r>
            <w:r w:rsidRPr="002B6A3F">
              <w:t xml:space="preserve"> 6/1</w:t>
            </w:r>
          </w:p>
        </w:tc>
      </w:tr>
      <w:tr w:rsidR="00E5149D" w:rsidRPr="002B6A3F" w14:paraId="299D4877" w14:textId="77777777">
        <w:trPr>
          <w:jc w:val="center"/>
        </w:trPr>
        <w:tc>
          <w:tcPr>
            <w:tcW w:w="1800" w:type="dxa"/>
          </w:tcPr>
          <w:p w14:paraId="6234E85B" w14:textId="77777777" w:rsidR="00E5149D" w:rsidRPr="002B6A3F" w:rsidRDefault="00E5149D">
            <w:pPr>
              <w:jc w:val="center"/>
            </w:pPr>
            <w:r w:rsidRPr="002B6A3F">
              <w:t xml:space="preserve">2 </w:t>
            </w:r>
            <w:r w:rsidR="00BD26C9">
              <w:t>–</w:t>
            </w:r>
            <w:r w:rsidRPr="002B6A3F">
              <w:t xml:space="preserve"> 6/1</w:t>
            </w:r>
          </w:p>
        </w:tc>
        <w:tc>
          <w:tcPr>
            <w:tcW w:w="2070" w:type="dxa"/>
          </w:tcPr>
          <w:p w14:paraId="22C2E378" w14:textId="77777777" w:rsidR="00E5149D" w:rsidRPr="002B6A3F" w:rsidRDefault="00E5149D">
            <w:pPr>
              <w:jc w:val="center"/>
            </w:pPr>
            <w:r w:rsidRPr="002B6A3F">
              <w:t xml:space="preserve">3/0 </w:t>
            </w:r>
            <w:r w:rsidR="00BD26C9">
              <w:t>–</w:t>
            </w:r>
            <w:r w:rsidRPr="002B6A3F">
              <w:t xml:space="preserve"> 6/1</w:t>
            </w:r>
          </w:p>
        </w:tc>
      </w:tr>
      <w:tr w:rsidR="00E5149D" w:rsidRPr="002B6A3F" w14:paraId="0EA6D706" w14:textId="77777777">
        <w:trPr>
          <w:jc w:val="center"/>
        </w:trPr>
        <w:tc>
          <w:tcPr>
            <w:tcW w:w="1800" w:type="dxa"/>
          </w:tcPr>
          <w:p w14:paraId="11F1B6DA" w14:textId="77777777" w:rsidR="00E5149D" w:rsidRPr="002B6A3F" w:rsidRDefault="00E5149D">
            <w:pPr>
              <w:jc w:val="center"/>
            </w:pPr>
            <w:r w:rsidRPr="002B6A3F">
              <w:t xml:space="preserve">2 </w:t>
            </w:r>
            <w:r w:rsidR="00BD26C9">
              <w:t>–</w:t>
            </w:r>
            <w:r w:rsidRPr="002B6A3F">
              <w:t xml:space="preserve"> 7/1</w:t>
            </w:r>
          </w:p>
        </w:tc>
        <w:tc>
          <w:tcPr>
            <w:tcW w:w="2070" w:type="dxa"/>
          </w:tcPr>
          <w:p w14:paraId="010096D3" w14:textId="77777777" w:rsidR="00E5149D" w:rsidRPr="002B6A3F" w:rsidRDefault="00E5149D">
            <w:pPr>
              <w:jc w:val="center"/>
            </w:pPr>
            <w:r w:rsidRPr="002B6A3F">
              <w:t xml:space="preserve">4/0 </w:t>
            </w:r>
            <w:r w:rsidR="00BD26C9">
              <w:t>–</w:t>
            </w:r>
            <w:r w:rsidRPr="002B6A3F">
              <w:t xml:space="preserve"> 6/1</w:t>
            </w:r>
          </w:p>
        </w:tc>
      </w:tr>
      <w:tr w:rsidR="00E5149D" w:rsidRPr="002B6A3F" w14:paraId="3A62230C" w14:textId="77777777">
        <w:trPr>
          <w:jc w:val="center"/>
        </w:trPr>
        <w:tc>
          <w:tcPr>
            <w:tcW w:w="1800" w:type="dxa"/>
          </w:tcPr>
          <w:p w14:paraId="3193C7C4" w14:textId="77777777" w:rsidR="00E5149D" w:rsidRPr="002B6A3F" w:rsidRDefault="00E5149D">
            <w:pPr>
              <w:jc w:val="center"/>
            </w:pPr>
            <w:r w:rsidRPr="002B6A3F">
              <w:t xml:space="preserve">1/0 </w:t>
            </w:r>
            <w:r w:rsidR="00BD26C9">
              <w:t>–</w:t>
            </w:r>
            <w:r w:rsidRPr="002B6A3F">
              <w:t xml:space="preserve"> 6/1</w:t>
            </w:r>
          </w:p>
        </w:tc>
        <w:tc>
          <w:tcPr>
            <w:tcW w:w="2070" w:type="dxa"/>
          </w:tcPr>
          <w:p w14:paraId="0D636D3B" w14:textId="77777777" w:rsidR="00E5149D" w:rsidRPr="002B6A3F" w:rsidRDefault="00E5149D">
            <w:pPr>
              <w:jc w:val="center"/>
            </w:pPr>
            <w:r w:rsidRPr="002B6A3F">
              <w:t xml:space="preserve">266.8 kcmil </w:t>
            </w:r>
            <w:r w:rsidR="00BD26C9">
              <w:t>–</w:t>
            </w:r>
            <w:r w:rsidRPr="002B6A3F">
              <w:t xml:space="preserve"> 26/7</w:t>
            </w:r>
          </w:p>
        </w:tc>
      </w:tr>
      <w:tr w:rsidR="00E5149D" w:rsidRPr="002B6A3F" w14:paraId="4544CCC1" w14:textId="77777777">
        <w:trPr>
          <w:jc w:val="center"/>
        </w:trPr>
        <w:tc>
          <w:tcPr>
            <w:tcW w:w="1800" w:type="dxa"/>
          </w:tcPr>
          <w:p w14:paraId="61E764CD" w14:textId="77777777" w:rsidR="00E5149D" w:rsidRPr="002B6A3F" w:rsidRDefault="00E5149D">
            <w:pPr>
              <w:jc w:val="center"/>
            </w:pPr>
            <w:r w:rsidRPr="002B6A3F">
              <w:t xml:space="preserve">2/0 </w:t>
            </w:r>
            <w:r w:rsidR="00BD26C9">
              <w:t>–</w:t>
            </w:r>
            <w:r w:rsidRPr="002B6A3F">
              <w:t xml:space="preserve"> 6/1</w:t>
            </w:r>
          </w:p>
        </w:tc>
        <w:tc>
          <w:tcPr>
            <w:tcW w:w="2070" w:type="dxa"/>
          </w:tcPr>
          <w:p w14:paraId="0513021D" w14:textId="77777777" w:rsidR="00E5149D" w:rsidRPr="002B6A3F" w:rsidRDefault="00E5149D">
            <w:pPr>
              <w:jc w:val="center"/>
            </w:pPr>
            <w:r w:rsidRPr="002B6A3F">
              <w:t xml:space="preserve">336.4 kcmil </w:t>
            </w:r>
            <w:r w:rsidR="00BD26C9">
              <w:t>–</w:t>
            </w:r>
            <w:r w:rsidRPr="002B6A3F">
              <w:t xml:space="preserve"> 26/7</w:t>
            </w:r>
          </w:p>
        </w:tc>
      </w:tr>
      <w:tr w:rsidR="00E5149D" w:rsidRPr="002B6A3F" w14:paraId="6C84A3FB" w14:textId="77777777">
        <w:trPr>
          <w:jc w:val="center"/>
        </w:trPr>
        <w:tc>
          <w:tcPr>
            <w:tcW w:w="1800" w:type="dxa"/>
          </w:tcPr>
          <w:p w14:paraId="7B6FE71E" w14:textId="77777777" w:rsidR="00E5149D" w:rsidRPr="002B6A3F" w:rsidRDefault="00E5149D">
            <w:pPr>
              <w:jc w:val="center"/>
            </w:pPr>
            <w:r w:rsidRPr="002B6A3F">
              <w:t xml:space="preserve">3/0 </w:t>
            </w:r>
            <w:r w:rsidR="00BD26C9">
              <w:t>–</w:t>
            </w:r>
            <w:r w:rsidRPr="002B6A3F">
              <w:t xml:space="preserve"> 6/1</w:t>
            </w:r>
          </w:p>
        </w:tc>
        <w:tc>
          <w:tcPr>
            <w:tcW w:w="2070" w:type="dxa"/>
          </w:tcPr>
          <w:p w14:paraId="0F027664" w14:textId="77777777" w:rsidR="00E5149D" w:rsidRPr="002B6A3F" w:rsidRDefault="00E5149D">
            <w:pPr>
              <w:jc w:val="center"/>
            </w:pPr>
            <w:r w:rsidRPr="002B6A3F">
              <w:t xml:space="preserve">477 kcmil </w:t>
            </w:r>
            <w:r w:rsidR="00BD26C9">
              <w:t>–</w:t>
            </w:r>
            <w:r w:rsidRPr="002B6A3F">
              <w:t xml:space="preserve"> 26/7</w:t>
            </w:r>
          </w:p>
        </w:tc>
      </w:tr>
      <w:tr w:rsidR="00E5149D" w:rsidRPr="002B6A3F" w14:paraId="5C996C62" w14:textId="77777777">
        <w:trPr>
          <w:jc w:val="center"/>
        </w:trPr>
        <w:tc>
          <w:tcPr>
            <w:tcW w:w="1800" w:type="dxa"/>
          </w:tcPr>
          <w:p w14:paraId="3793C33A" w14:textId="77777777" w:rsidR="00E5149D" w:rsidRPr="002B6A3F" w:rsidRDefault="00E5149D">
            <w:pPr>
              <w:jc w:val="center"/>
            </w:pPr>
            <w:r w:rsidRPr="002B6A3F">
              <w:t xml:space="preserve">4/0 </w:t>
            </w:r>
            <w:r w:rsidR="00BD26C9">
              <w:t>–</w:t>
            </w:r>
            <w:r w:rsidRPr="002B6A3F">
              <w:t xml:space="preserve"> 6/1</w:t>
            </w:r>
          </w:p>
        </w:tc>
        <w:tc>
          <w:tcPr>
            <w:tcW w:w="2070" w:type="dxa"/>
          </w:tcPr>
          <w:p w14:paraId="3AB56967" w14:textId="77777777" w:rsidR="00E5149D" w:rsidRPr="002B6A3F" w:rsidRDefault="00E5149D">
            <w:pPr>
              <w:jc w:val="center"/>
            </w:pPr>
            <w:r w:rsidRPr="002B6A3F">
              <w:t xml:space="preserve">556.5 kcmil </w:t>
            </w:r>
            <w:r w:rsidR="00BD26C9">
              <w:t>–</w:t>
            </w:r>
            <w:r w:rsidRPr="002B6A3F">
              <w:t xml:space="preserve"> 26/7</w:t>
            </w:r>
          </w:p>
        </w:tc>
      </w:tr>
      <w:tr w:rsidR="00E5149D" w:rsidRPr="002B6A3F" w14:paraId="29421DD2" w14:textId="77777777">
        <w:trPr>
          <w:jc w:val="center"/>
        </w:trPr>
        <w:tc>
          <w:tcPr>
            <w:tcW w:w="1800" w:type="dxa"/>
          </w:tcPr>
          <w:p w14:paraId="04DFCEE3" w14:textId="77777777" w:rsidR="00E5149D" w:rsidRPr="002B6A3F" w:rsidRDefault="00E5149D">
            <w:pPr>
              <w:jc w:val="center"/>
            </w:pPr>
            <w:r w:rsidRPr="002B6A3F">
              <w:t>266.8 kcmil 18/1</w:t>
            </w:r>
          </w:p>
        </w:tc>
        <w:tc>
          <w:tcPr>
            <w:tcW w:w="2070" w:type="dxa"/>
          </w:tcPr>
          <w:p w14:paraId="1910816E" w14:textId="77777777" w:rsidR="00E5149D" w:rsidRPr="002B6A3F" w:rsidRDefault="00E5149D">
            <w:pPr>
              <w:jc w:val="center"/>
            </w:pPr>
            <w:r w:rsidRPr="002B6A3F">
              <w:t xml:space="preserve">795 kcmil </w:t>
            </w:r>
            <w:r w:rsidR="00BD26C9">
              <w:t>–</w:t>
            </w:r>
            <w:r w:rsidRPr="002B6A3F">
              <w:t xml:space="preserve"> 26/7</w:t>
            </w:r>
          </w:p>
        </w:tc>
      </w:tr>
      <w:tr w:rsidR="00E5149D" w:rsidRPr="002B6A3F" w14:paraId="3BA7A8D4" w14:textId="77777777">
        <w:trPr>
          <w:jc w:val="center"/>
        </w:trPr>
        <w:tc>
          <w:tcPr>
            <w:tcW w:w="1800" w:type="dxa"/>
          </w:tcPr>
          <w:p w14:paraId="687ED85B" w14:textId="77777777" w:rsidR="00E5149D" w:rsidRPr="002B6A3F" w:rsidRDefault="00E5149D">
            <w:pPr>
              <w:jc w:val="center"/>
            </w:pPr>
            <w:r w:rsidRPr="002B6A3F">
              <w:t>336.4 kcmil 18/1</w:t>
            </w:r>
          </w:p>
        </w:tc>
        <w:tc>
          <w:tcPr>
            <w:tcW w:w="2070" w:type="dxa"/>
          </w:tcPr>
          <w:p w14:paraId="653EF771" w14:textId="77777777" w:rsidR="00E5149D" w:rsidRPr="002B6A3F" w:rsidRDefault="00E5149D">
            <w:pPr>
              <w:jc w:val="center"/>
            </w:pPr>
            <w:r w:rsidRPr="002B6A3F">
              <w:t xml:space="preserve">954 kcmil </w:t>
            </w:r>
            <w:r w:rsidR="00BD26C9">
              <w:t>–</w:t>
            </w:r>
            <w:r w:rsidRPr="002B6A3F">
              <w:t xml:space="preserve"> 54/7</w:t>
            </w:r>
          </w:p>
        </w:tc>
      </w:tr>
      <w:tr w:rsidR="00E5149D" w:rsidRPr="002B6A3F" w14:paraId="1E5F6305" w14:textId="77777777">
        <w:trPr>
          <w:jc w:val="center"/>
        </w:trPr>
        <w:tc>
          <w:tcPr>
            <w:tcW w:w="1800" w:type="dxa"/>
          </w:tcPr>
          <w:p w14:paraId="2A04B3BE" w14:textId="77777777" w:rsidR="00E5149D" w:rsidRPr="002B6A3F" w:rsidRDefault="00E5149D">
            <w:pPr>
              <w:jc w:val="center"/>
            </w:pPr>
            <w:r w:rsidRPr="002B6A3F">
              <w:t>477 kcmil 18/1</w:t>
            </w:r>
          </w:p>
        </w:tc>
        <w:tc>
          <w:tcPr>
            <w:tcW w:w="2070" w:type="dxa"/>
          </w:tcPr>
          <w:p w14:paraId="11705AFD" w14:textId="77777777" w:rsidR="00E5149D" w:rsidRPr="002B6A3F" w:rsidRDefault="00E5149D">
            <w:pPr>
              <w:jc w:val="center"/>
            </w:pPr>
          </w:p>
        </w:tc>
      </w:tr>
    </w:tbl>
    <w:p w14:paraId="4C6678C1" w14:textId="77777777" w:rsidR="00E5149D" w:rsidRPr="002B6A3F" w:rsidRDefault="00E5149D">
      <w:pPr>
        <w:tabs>
          <w:tab w:val="left" w:pos="2640"/>
          <w:tab w:val="left" w:pos="5040"/>
        </w:tabs>
      </w:pPr>
    </w:p>
    <w:p w14:paraId="123357F6" w14:textId="77777777" w:rsidR="00E5149D" w:rsidRPr="002B6A3F" w:rsidRDefault="00E5149D" w:rsidP="00CB4255">
      <w:pPr>
        <w:tabs>
          <w:tab w:val="left" w:pos="2640"/>
          <w:tab w:val="left" w:pos="5040"/>
        </w:tabs>
        <w:jc w:val="center"/>
        <w:outlineLvl w:val="0"/>
      </w:pPr>
      <w:r w:rsidRPr="002B6A3F">
        <w:t>NOTE: Larger sizes may be used where the engineer</w:t>
      </w:r>
      <w:r w:rsidR="00BD26C9">
        <w:t>’</w:t>
      </w:r>
      <w:r w:rsidRPr="002B6A3F">
        <w:t>s study shows they are required.</w:t>
      </w:r>
    </w:p>
    <w:p w14:paraId="56C235A8" w14:textId="77777777" w:rsidR="00E5149D" w:rsidRPr="002B6A3F" w:rsidRDefault="00E5149D" w:rsidP="00CB4255">
      <w:pPr>
        <w:tabs>
          <w:tab w:val="left" w:pos="2640"/>
          <w:tab w:val="left" w:pos="5040"/>
        </w:tabs>
        <w:jc w:val="center"/>
      </w:pPr>
    </w:p>
    <w:p w14:paraId="73915E32" w14:textId="77777777" w:rsidR="00E5149D" w:rsidRPr="002B6A3F" w:rsidRDefault="00E5149D" w:rsidP="00CB4255">
      <w:pPr>
        <w:tabs>
          <w:tab w:val="left" w:pos="2640"/>
          <w:tab w:val="left" w:pos="5040"/>
        </w:tabs>
        <w:jc w:val="center"/>
      </w:pPr>
    </w:p>
    <w:p w14:paraId="2AD7A125" w14:textId="77777777" w:rsidR="00E5149D" w:rsidRPr="002B6A3F" w:rsidRDefault="00E5149D" w:rsidP="00CB4255">
      <w:pPr>
        <w:tabs>
          <w:tab w:val="left" w:pos="2640"/>
          <w:tab w:val="left" w:pos="5040"/>
        </w:tabs>
        <w:jc w:val="center"/>
      </w:pPr>
      <w:r w:rsidRPr="002B6A3F">
        <w:t>The following manufacturers have shown compliance with the applicable specifications:</w:t>
      </w:r>
    </w:p>
    <w:p w14:paraId="2D4DE162" w14:textId="77777777" w:rsidR="00E5149D" w:rsidRPr="002B6A3F" w:rsidRDefault="00E5149D">
      <w:pPr>
        <w:tabs>
          <w:tab w:val="left" w:pos="3240"/>
          <w:tab w:val="left" w:pos="5040"/>
        </w:tabs>
      </w:pPr>
    </w:p>
    <w:p w14:paraId="1FCC3762" w14:textId="77777777" w:rsidR="00E5149D" w:rsidRPr="002B6A3F" w:rsidRDefault="00E5149D">
      <w:pPr>
        <w:tabs>
          <w:tab w:val="left" w:pos="3240"/>
          <w:tab w:val="left" w:pos="5040"/>
        </w:tabs>
      </w:pPr>
    </w:p>
    <w:tbl>
      <w:tblPr>
        <w:tblW w:w="0" w:type="auto"/>
        <w:jc w:val="center"/>
        <w:tblLayout w:type="fixed"/>
        <w:tblLook w:val="0000" w:firstRow="0" w:lastRow="0" w:firstColumn="0" w:lastColumn="0" w:noHBand="0" w:noVBand="0"/>
      </w:tblPr>
      <w:tblGrid>
        <w:gridCol w:w="3564"/>
      </w:tblGrid>
      <w:tr w:rsidR="00E5149D" w:rsidRPr="002B6A3F" w14:paraId="4B3F2493" w14:textId="77777777">
        <w:trPr>
          <w:jc w:val="center"/>
        </w:trPr>
        <w:tc>
          <w:tcPr>
            <w:tcW w:w="3564" w:type="dxa"/>
          </w:tcPr>
          <w:p w14:paraId="787568B7" w14:textId="77777777" w:rsidR="00E5149D" w:rsidRPr="002B6A3F" w:rsidRDefault="00E5149D">
            <w:pPr>
              <w:jc w:val="center"/>
            </w:pPr>
            <w:r w:rsidRPr="002B6A3F">
              <w:t>Alcan Cable</w:t>
            </w:r>
          </w:p>
        </w:tc>
      </w:tr>
      <w:tr w:rsidR="00AC4BA7" w:rsidRPr="002B6A3F" w14:paraId="567E1620" w14:textId="77777777">
        <w:trPr>
          <w:jc w:val="center"/>
        </w:trPr>
        <w:tc>
          <w:tcPr>
            <w:tcW w:w="3564" w:type="dxa"/>
          </w:tcPr>
          <w:p w14:paraId="415AE132" w14:textId="2B1A4FB5" w:rsidR="00AC4BA7" w:rsidRDefault="00AC4BA7">
            <w:pPr>
              <w:jc w:val="center"/>
            </w:pPr>
            <w:r>
              <w:t>Alubar</w:t>
            </w:r>
          </w:p>
        </w:tc>
      </w:tr>
      <w:tr w:rsidR="00714F37" w:rsidRPr="002B6A3F" w14:paraId="52B4E39B" w14:textId="77777777">
        <w:trPr>
          <w:jc w:val="center"/>
        </w:trPr>
        <w:tc>
          <w:tcPr>
            <w:tcW w:w="3564" w:type="dxa"/>
          </w:tcPr>
          <w:p w14:paraId="0C05B9C8" w14:textId="4E57A52D" w:rsidR="00714F37" w:rsidRPr="002B6A3F" w:rsidRDefault="00714F37">
            <w:pPr>
              <w:jc w:val="center"/>
            </w:pPr>
            <w:r>
              <w:t>Centelsa</w:t>
            </w:r>
          </w:p>
        </w:tc>
      </w:tr>
      <w:tr w:rsidR="00E5149D" w:rsidRPr="005671F2" w14:paraId="30C82EC9" w14:textId="77777777">
        <w:trPr>
          <w:jc w:val="center"/>
        </w:trPr>
        <w:tc>
          <w:tcPr>
            <w:tcW w:w="3564" w:type="dxa"/>
          </w:tcPr>
          <w:p w14:paraId="506AEB0D" w14:textId="004CC8CF" w:rsidR="00E5149D" w:rsidRPr="002B6A3F" w:rsidRDefault="00E5149D">
            <w:pPr>
              <w:jc w:val="center"/>
              <w:rPr>
                <w:lang w:val="es-ES"/>
              </w:rPr>
            </w:pPr>
            <w:r w:rsidRPr="002B6A3F">
              <w:rPr>
                <w:lang w:val="es-ES"/>
              </w:rPr>
              <w:t>Conductores Monterrey S.A. de C.V.</w:t>
            </w:r>
          </w:p>
        </w:tc>
      </w:tr>
      <w:tr w:rsidR="00E5149D" w:rsidRPr="002B6A3F" w14:paraId="416BDA3C" w14:textId="77777777">
        <w:trPr>
          <w:jc w:val="center"/>
        </w:trPr>
        <w:tc>
          <w:tcPr>
            <w:tcW w:w="3564" w:type="dxa"/>
          </w:tcPr>
          <w:p w14:paraId="0AB79F6D" w14:textId="77777777" w:rsidR="00E5149D" w:rsidRPr="002B6A3F" w:rsidRDefault="00E5149D">
            <w:pPr>
              <w:jc w:val="center"/>
            </w:pPr>
            <w:r w:rsidRPr="002B6A3F">
              <w:t>Condumex</w:t>
            </w:r>
          </w:p>
        </w:tc>
      </w:tr>
      <w:tr w:rsidR="007265E7" w:rsidRPr="002B6A3F" w14:paraId="544AFC20" w14:textId="77777777">
        <w:trPr>
          <w:jc w:val="center"/>
        </w:trPr>
        <w:tc>
          <w:tcPr>
            <w:tcW w:w="3564" w:type="dxa"/>
          </w:tcPr>
          <w:p w14:paraId="61A00E21" w14:textId="77777777" w:rsidR="007265E7" w:rsidRPr="002B6A3F" w:rsidRDefault="007265E7">
            <w:pPr>
              <w:jc w:val="center"/>
            </w:pPr>
            <w:r w:rsidRPr="007265E7">
              <w:t>Encore Wire Corporation</w:t>
            </w:r>
          </w:p>
        </w:tc>
      </w:tr>
      <w:tr w:rsidR="00E5149D" w:rsidRPr="002B6A3F" w14:paraId="21108FF4" w14:textId="77777777">
        <w:trPr>
          <w:jc w:val="center"/>
        </w:trPr>
        <w:tc>
          <w:tcPr>
            <w:tcW w:w="3564" w:type="dxa"/>
          </w:tcPr>
          <w:p w14:paraId="5BB7464B" w14:textId="77777777" w:rsidR="00E5149D" w:rsidRPr="002B6A3F" w:rsidRDefault="00E5149D">
            <w:pPr>
              <w:jc w:val="center"/>
            </w:pPr>
            <w:r w:rsidRPr="002B6A3F">
              <w:t>General Cable</w:t>
            </w:r>
          </w:p>
        </w:tc>
      </w:tr>
      <w:tr w:rsidR="00521824" w:rsidRPr="005671F2" w14:paraId="2D5A434B" w14:textId="77777777">
        <w:trPr>
          <w:jc w:val="center"/>
        </w:trPr>
        <w:tc>
          <w:tcPr>
            <w:tcW w:w="3564" w:type="dxa"/>
          </w:tcPr>
          <w:p w14:paraId="136F3BEA" w14:textId="77777777" w:rsidR="00521824" w:rsidRPr="002B6A3F" w:rsidRDefault="00521824">
            <w:pPr>
              <w:jc w:val="center"/>
              <w:rPr>
                <w:lang w:val="es-ES"/>
              </w:rPr>
            </w:pPr>
            <w:r w:rsidRPr="002B6A3F">
              <w:rPr>
                <w:lang w:val="es-ES"/>
              </w:rPr>
              <w:t>Kobrex S.A. de C.V.</w:t>
            </w:r>
          </w:p>
        </w:tc>
      </w:tr>
      <w:tr w:rsidR="00BD26C9" w:rsidRPr="002B6A3F" w14:paraId="4336CC2A" w14:textId="77777777">
        <w:trPr>
          <w:jc w:val="center"/>
        </w:trPr>
        <w:tc>
          <w:tcPr>
            <w:tcW w:w="3564" w:type="dxa"/>
          </w:tcPr>
          <w:p w14:paraId="7AD4726D" w14:textId="77777777" w:rsidR="00BD26C9" w:rsidRPr="00B9522E" w:rsidRDefault="00BD26C9" w:rsidP="00001590">
            <w:pPr>
              <w:jc w:val="center"/>
            </w:pPr>
            <w:r w:rsidRPr="00B9522E">
              <w:t xml:space="preserve">Marmon </w:t>
            </w:r>
            <w:r w:rsidR="00001590" w:rsidRPr="00B9522E">
              <w:t>Utility</w:t>
            </w:r>
            <w:r w:rsidRPr="00B9522E">
              <w:t xml:space="preserve"> LLC (Hendrix/Kerite)</w:t>
            </w:r>
          </w:p>
        </w:tc>
      </w:tr>
      <w:tr w:rsidR="00D94CF9" w:rsidRPr="002B6A3F" w14:paraId="35C0BDCB" w14:textId="77777777" w:rsidTr="00F06E07">
        <w:trPr>
          <w:jc w:val="center"/>
        </w:trPr>
        <w:tc>
          <w:tcPr>
            <w:tcW w:w="3564" w:type="dxa"/>
          </w:tcPr>
          <w:p w14:paraId="284337CF" w14:textId="77777777" w:rsidR="00D94CF9" w:rsidRPr="002B6A3F" w:rsidRDefault="00D94CF9" w:rsidP="00F06E07">
            <w:pPr>
              <w:jc w:val="center"/>
            </w:pPr>
            <w:r w:rsidRPr="002B6A3F">
              <w:t>Midal Cables Ltd.</w:t>
            </w:r>
          </w:p>
        </w:tc>
      </w:tr>
      <w:tr w:rsidR="00E5149D" w:rsidRPr="002B6A3F" w14:paraId="64FD2FF2" w14:textId="77777777">
        <w:trPr>
          <w:jc w:val="center"/>
        </w:trPr>
        <w:tc>
          <w:tcPr>
            <w:tcW w:w="3564" w:type="dxa"/>
          </w:tcPr>
          <w:p w14:paraId="3E3DD410" w14:textId="77777777" w:rsidR="00E5149D" w:rsidRPr="002B6A3F" w:rsidRDefault="00E5149D">
            <w:pPr>
              <w:jc w:val="center"/>
            </w:pPr>
            <w:r w:rsidRPr="002B6A3F">
              <w:t>Nehring</w:t>
            </w:r>
          </w:p>
        </w:tc>
      </w:tr>
      <w:tr w:rsidR="00E5149D" w:rsidRPr="002B6A3F" w14:paraId="0DE32CC1" w14:textId="77777777">
        <w:trPr>
          <w:jc w:val="center"/>
        </w:trPr>
        <w:tc>
          <w:tcPr>
            <w:tcW w:w="3564" w:type="dxa"/>
          </w:tcPr>
          <w:p w14:paraId="6025315A" w14:textId="77777777" w:rsidR="00E5149D" w:rsidRPr="002B6A3F" w:rsidRDefault="00E5149D">
            <w:pPr>
              <w:jc w:val="center"/>
            </w:pPr>
            <w:r w:rsidRPr="002B6A3F">
              <w:t>Nexans Canada</w:t>
            </w:r>
          </w:p>
        </w:tc>
      </w:tr>
      <w:tr w:rsidR="006B1FB8" w:rsidRPr="002B6A3F" w14:paraId="1A7378FF" w14:textId="77777777">
        <w:trPr>
          <w:jc w:val="center"/>
        </w:trPr>
        <w:tc>
          <w:tcPr>
            <w:tcW w:w="3564" w:type="dxa"/>
          </w:tcPr>
          <w:p w14:paraId="5F38A088" w14:textId="77777777" w:rsidR="006B1FB8" w:rsidRPr="002B6A3F" w:rsidRDefault="006B1FB8">
            <w:pPr>
              <w:jc w:val="center"/>
            </w:pPr>
            <w:r w:rsidRPr="002B6A3F">
              <w:t>Nexans Korea</w:t>
            </w:r>
          </w:p>
        </w:tc>
      </w:tr>
      <w:tr w:rsidR="00E5149D" w:rsidRPr="002B6A3F" w14:paraId="16F7EAEF" w14:textId="77777777">
        <w:trPr>
          <w:jc w:val="center"/>
        </w:trPr>
        <w:tc>
          <w:tcPr>
            <w:tcW w:w="3564" w:type="dxa"/>
          </w:tcPr>
          <w:p w14:paraId="5AF57E37" w14:textId="77777777" w:rsidR="00E5149D" w:rsidRPr="002B6A3F" w:rsidRDefault="00E5149D">
            <w:pPr>
              <w:jc w:val="center"/>
            </w:pPr>
            <w:r w:rsidRPr="002B6A3F">
              <w:t>Noranda</w:t>
            </w:r>
          </w:p>
        </w:tc>
      </w:tr>
      <w:tr w:rsidR="000D3AA1" w:rsidRPr="002B6A3F" w14:paraId="5906239F" w14:textId="77777777" w:rsidTr="008E2B1A">
        <w:trPr>
          <w:jc w:val="center"/>
        </w:trPr>
        <w:tc>
          <w:tcPr>
            <w:tcW w:w="3564" w:type="dxa"/>
          </w:tcPr>
          <w:p w14:paraId="3FFC9C54" w14:textId="77777777" w:rsidR="000D3AA1" w:rsidRPr="002B6A3F" w:rsidRDefault="000D3AA1" w:rsidP="008E2B1A">
            <w:pPr>
              <w:jc w:val="center"/>
            </w:pPr>
            <w:r w:rsidRPr="002B6A3F">
              <w:t>Phelps Dodge</w:t>
            </w:r>
          </w:p>
        </w:tc>
      </w:tr>
      <w:tr w:rsidR="00A011FB" w:rsidRPr="002B6A3F" w14:paraId="76231EB7" w14:textId="77777777" w:rsidTr="002E6377">
        <w:trPr>
          <w:jc w:val="center"/>
        </w:trPr>
        <w:tc>
          <w:tcPr>
            <w:tcW w:w="3564" w:type="dxa"/>
          </w:tcPr>
          <w:p w14:paraId="5B91742F" w14:textId="77777777" w:rsidR="00A011FB" w:rsidRPr="002B6A3F" w:rsidRDefault="00A011FB" w:rsidP="002E6377">
            <w:pPr>
              <w:jc w:val="center"/>
            </w:pPr>
            <w:r w:rsidRPr="002B6A3F">
              <w:t xml:space="preserve">Phelps Dodge </w:t>
            </w:r>
            <w:r w:rsidR="00994BA7">
              <w:t>–</w:t>
            </w:r>
            <w:r w:rsidRPr="002B6A3F">
              <w:t xml:space="preserve"> Honduras</w:t>
            </w:r>
          </w:p>
        </w:tc>
      </w:tr>
      <w:tr w:rsidR="00994BA7" w:rsidRPr="002B6A3F" w14:paraId="078BACDD" w14:textId="77777777" w:rsidTr="002E6377">
        <w:trPr>
          <w:jc w:val="center"/>
        </w:trPr>
        <w:tc>
          <w:tcPr>
            <w:tcW w:w="3564" w:type="dxa"/>
          </w:tcPr>
          <w:p w14:paraId="3C5E450C" w14:textId="77777777" w:rsidR="00994BA7" w:rsidRPr="002B6A3F" w:rsidRDefault="00994BA7" w:rsidP="002E6377">
            <w:pPr>
              <w:jc w:val="center"/>
            </w:pPr>
            <w:r>
              <w:t>Phelps Dodge – Mexico</w:t>
            </w:r>
          </w:p>
        </w:tc>
      </w:tr>
      <w:tr w:rsidR="00CB4255" w:rsidRPr="002B6A3F" w14:paraId="24DFF602" w14:textId="77777777" w:rsidTr="002E6377">
        <w:trPr>
          <w:jc w:val="center"/>
        </w:trPr>
        <w:tc>
          <w:tcPr>
            <w:tcW w:w="3564" w:type="dxa"/>
          </w:tcPr>
          <w:p w14:paraId="1473430D" w14:textId="77777777" w:rsidR="00CB4255" w:rsidRDefault="00CB4255" w:rsidP="002E6377">
            <w:pPr>
              <w:jc w:val="center"/>
            </w:pPr>
            <w:r>
              <w:t>Procables S.A.</w:t>
            </w:r>
          </w:p>
        </w:tc>
      </w:tr>
      <w:tr w:rsidR="00E5149D" w:rsidRPr="002B6A3F" w14:paraId="35464B6A" w14:textId="77777777">
        <w:trPr>
          <w:jc w:val="center"/>
        </w:trPr>
        <w:tc>
          <w:tcPr>
            <w:tcW w:w="3564" w:type="dxa"/>
          </w:tcPr>
          <w:p w14:paraId="3EED6B9D" w14:textId="77777777" w:rsidR="00E5149D" w:rsidRPr="002B6A3F" w:rsidRDefault="00175C07">
            <w:pPr>
              <w:jc w:val="center"/>
            </w:pPr>
            <w:r w:rsidRPr="002B6A3F">
              <w:t xml:space="preserve">Prysmian </w:t>
            </w:r>
          </w:p>
        </w:tc>
      </w:tr>
      <w:tr w:rsidR="00E5149D" w:rsidRPr="002B6A3F" w14:paraId="65A0C6E9" w14:textId="77777777">
        <w:trPr>
          <w:jc w:val="center"/>
        </w:trPr>
        <w:tc>
          <w:tcPr>
            <w:tcW w:w="3564" w:type="dxa"/>
          </w:tcPr>
          <w:p w14:paraId="64C7F221" w14:textId="77777777" w:rsidR="00E5149D" w:rsidRPr="002B6A3F" w:rsidRDefault="00E5149D">
            <w:pPr>
              <w:jc w:val="center"/>
            </w:pPr>
            <w:r w:rsidRPr="002B6A3F">
              <w:t>Southwire</w:t>
            </w:r>
          </w:p>
        </w:tc>
      </w:tr>
      <w:tr w:rsidR="00A0720E" w:rsidRPr="002B6A3F" w14:paraId="4B232366" w14:textId="77777777">
        <w:trPr>
          <w:jc w:val="center"/>
        </w:trPr>
        <w:tc>
          <w:tcPr>
            <w:tcW w:w="3564" w:type="dxa"/>
          </w:tcPr>
          <w:p w14:paraId="63FBBA33" w14:textId="77777777" w:rsidR="00A0720E" w:rsidRPr="002B6A3F" w:rsidRDefault="00A0720E">
            <w:pPr>
              <w:jc w:val="center"/>
            </w:pPr>
            <w:r w:rsidRPr="002B6A3F">
              <w:t>Synergy Cables USA, Ltd.</w:t>
            </w:r>
          </w:p>
        </w:tc>
      </w:tr>
      <w:tr w:rsidR="00E5149D" w:rsidRPr="002B6A3F" w14:paraId="2D70DCE9" w14:textId="77777777">
        <w:trPr>
          <w:jc w:val="center"/>
        </w:trPr>
        <w:tc>
          <w:tcPr>
            <w:tcW w:w="3564" w:type="dxa"/>
          </w:tcPr>
          <w:p w14:paraId="1E11D6F9" w14:textId="77777777" w:rsidR="00E5149D" w:rsidRPr="002B6A3F" w:rsidRDefault="00E5149D">
            <w:pPr>
              <w:jc w:val="center"/>
            </w:pPr>
            <w:r w:rsidRPr="002B6A3F">
              <w:t xml:space="preserve">Taihan Electric Wire </w:t>
            </w:r>
          </w:p>
        </w:tc>
      </w:tr>
      <w:tr w:rsidR="005B5395" w:rsidRPr="002B6A3F" w14:paraId="7DD4B918" w14:textId="77777777">
        <w:trPr>
          <w:jc w:val="center"/>
        </w:trPr>
        <w:tc>
          <w:tcPr>
            <w:tcW w:w="3564" w:type="dxa"/>
          </w:tcPr>
          <w:p w14:paraId="1DB32D11" w14:textId="1902D0B5" w:rsidR="005B5395" w:rsidRPr="002B6A3F" w:rsidRDefault="005B5395">
            <w:pPr>
              <w:jc w:val="center"/>
            </w:pPr>
            <w:r>
              <w:t>WTEC</w:t>
            </w:r>
          </w:p>
        </w:tc>
      </w:tr>
      <w:tr w:rsidR="00D94CF9" w:rsidRPr="002B6A3F" w14:paraId="31E02D2B" w14:textId="77777777">
        <w:trPr>
          <w:jc w:val="center"/>
        </w:trPr>
        <w:tc>
          <w:tcPr>
            <w:tcW w:w="3564" w:type="dxa"/>
          </w:tcPr>
          <w:p w14:paraId="5DD790F0" w14:textId="77777777" w:rsidR="00D94CF9" w:rsidRPr="002B6A3F" w:rsidRDefault="00D94CF9">
            <w:pPr>
              <w:jc w:val="center"/>
            </w:pPr>
          </w:p>
        </w:tc>
      </w:tr>
    </w:tbl>
    <w:p w14:paraId="00318645" w14:textId="77777777" w:rsidR="00E5149D" w:rsidRPr="002B6A3F" w:rsidRDefault="00E5149D">
      <w:pPr>
        <w:tabs>
          <w:tab w:val="left" w:pos="720"/>
          <w:tab w:val="left" w:pos="3240"/>
          <w:tab w:val="left" w:pos="5040"/>
        </w:tabs>
      </w:pPr>
    </w:p>
    <w:p w14:paraId="06F8A8A9" w14:textId="77777777" w:rsidR="00E5149D" w:rsidRPr="002B6A3F" w:rsidRDefault="00E5149D">
      <w:pPr>
        <w:tabs>
          <w:tab w:val="left" w:pos="720"/>
          <w:tab w:val="left" w:pos="3240"/>
          <w:tab w:val="left" w:pos="5040"/>
        </w:tabs>
      </w:pPr>
    </w:p>
    <w:p w14:paraId="0C6B1997" w14:textId="77777777" w:rsidR="00E5149D" w:rsidRPr="002B6A3F" w:rsidRDefault="00E5149D">
      <w:pPr>
        <w:tabs>
          <w:tab w:val="left" w:pos="720"/>
          <w:tab w:val="left" w:pos="3240"/>
          <w:tab w:val="left" w:pos="5040"/>
        </w:tabs>
        <w:outlineLvl w:val="0"/>
      </w:pPr>
      <w:r w:rsidRPr="002B6A3F">
        <w:t>NOTES</w:t>
      </w:r>
      <w:r w:rsidR="000E2E01">
        <w:t>:</w:t>
      </w:r>
    </w:p>
    <w:p w14:paraId="03C16E92" w14:textId="77777777" w:rsidR="00E5149D" w:rsidRPr="002B6A3F" w:rsidRDefault="00E5149D" w:rsidP="00DC3612">
      <w:pPr>
        <w:numPr>
          <w:ilvl w:val="0"/>
          <w:numId w:val="21"/>
        </w:numPr>
        <w:tabs>
          <w:tab w:val="left" w:pos="3240"/>
          <w:tab w:val="left" w:pos="5040"/>
        </w:tabs>
      </w:pPr>
      <w:r w:rsidRPr="002B6A3F">
        <w:t>Conductors with 18/1 stranding have different sag characteristics than conductors with 6/1 or 26/7 stranding.  This difference in sag characteristics must be taken into consideration in the line design.</w:t>
      </w:r>
    </w:p>
    <w:p w14:paraId="2EBB8E84" w14:textId="77777777" w:rsidR="00E5149D" w:rsidRPr="002B6A3F" w:rsidRDefault="00E5149D" w:rsidP="00DC3612">
      <w:pPr>
        <w:numPr>
          <w:ilvl w:val="0"/>
          <w:numId w:val="21"/>
        </w:numPr>
        <w:tabs>
          <w:tab w:val="left" w:pos="3240"/>
          <w:tab w:val="left" w:pos="5040"/>
        </w:tabs>
      </w:pPr>
      <w:r w:rsidRPr="002B6A3F">
        <w:t>266.8 kcmil 26/7, 336.4 kcmil 26/7, and 477 kcmil 26/7 may be used for distribution underbuild on transmission lines.</w:t>
      </w:r>
    </w:p>
    <w:p w14:paraId="6C5728B8" w14:textId="77777777" w:rsidR="004905F1" w:rsidRPr="002B6A3F" w:rsidRDefault="004905F1">
      <w:pPr>
        <w:pStyle w:val="HEADINGRIGHT"/>
      </w:pPr>
    </w:p>
    <w:bookmarkEnd w:id="22"/>
    <w:bookmarkEnd w:id="23"/>
    <w:p w14:paraId="66C21670" w14:textId="77777777" w:rsidR="004905F1" w:rsidRPr="002B6A3F" w:rsidRDefault="004905F1" w:rsidP="004905F1">
      <w:pPr>
        <w:pStyle w:val="HEADINGRIGHT"/>
        <w:ind w:firstLine="720"/>
      </w:pPr>
    </w:p>
    <w:p w14:paraId="3EE3A506" w14:textId="77777777" w:rsidR="00E5149D" w:rsidRPr="00914E12" w:rsidRDefault="00E5149D" w:rsidP="00C56AE7">
      <w:pPr>
        <w:pStyle w:val="HEADINGRIGHT"/>
      </w:pPr>
      <w:r w:rsidRPr="002B6A3F">
        <w:br w:type="page"/>
      </w:r>
      <w:r w:rsidRPr="00914E12">
        <w:lastRenderedPageBreak/>
        <w:t>av-2</w:t>
      </w:r>
    </w:p>
    <w:p w14:paraId="3E3EA4F5" w14:textId="77777777" w:rsidR="00E5149D" w:rsidRPr="002B6A3F" w:rsidRDefault="004404F9" w:rsidP="00C56AE7">
      <w:pPr>
        <w:pStyle w:val="HEADINGRIGHT"/>
      </w:pPr>
      <w:r>
        <w:t>June 2015</w:t>
      </w:r>
    </w:p>
    <w:p w14:paraId="044B1350" w14:textId="77777777" w:rsidR="00E5149D" w:rsidRPr="002B6A3F" w:rsidRDefault="00E5149D">
      <w:pPr>
        <w:tabs>
          <w:tab w:val="left" w:pos="2760"/>
          <w:tab w:val="left" w:pos="4560"/>
        </w:tabs>
      </w:pPr>
    </w:p>
    <w:p w14:paraId="4F30A267" w14:textId="77777777" w:rsidR="00E5149D" w:rsidRPr="002B6A3F" w:rsidRDefault="00E5149D">
      <w:pPr>
        <w:tabs>
          <w:tab w:val="left" w:pos="2760"/>
          <w:tab w:val="left" w:pos="4560"/>
        </w:tabs>
      </w:pPr>
    </w:p>
    <w:p w14:paraId="17D3280E" w14:textId="77777777" w:rsidR="00E5149D" w:rsidRPr="002B6A3F" w:rsidRDefault="00E5149D">
      <w:pPr>
        <w:tabs>
          <w:tab w:val="left" w:pos="2760"/>
          <w:tab w:val="left" w:pos="4560"/>
        </w:tabs>
        <w:jc w:val="center"/>
      </w:pPr>
      <w:r w:rsidRPr="002B6A3F">
        <w:t>av - Conductor, copper</w:t>
      </w:r>
    </w:p>
    <w:p w14:paraId="1AB46460" w14:textId="77777777" w:rsidR="00E5149D" w:rsidRPr="002B6A3F" w:rsidRDefault="00E5149D">
      <w:pPr>
        <w:tabs>
          <w:tab w:val="left" w:pos="4032"/>
        </w:tabs>
        <w:ind w:right="2016"/>
      </w:pPr>
    </w:p>
    <w:p w14:paraId="157B6EB3" w14:textId="77777777" w:rsidR="00E5149D" w:rsidRPr="002B6A3F" w:rsidRDefault="00E5149D">
      <w:pPr>
        <w:tabs>
          <w:tab w:val="left" w:pos="4032"/>
        </w:tabs>
      </w:pPr>
    </w:p>
    <w:p w14:paraId="3B5288DE" w14:textId="77777777" w:rsidR="00E5149D" w:rsidRPr="002B6A3F" w:rsidRDefault="00E5149D">
      <w:pPr>
        <w:tabs>
          <w:tab w:val="left" w:pos="2430"/>
        </w:tabs>
        <w:ind w:left="3360" w:hanging="3360"/>
        <w:outlineLvl w:val="0"/>
      </w:pPr>
      <w:r w:rsidRPr="002B6A3F">
        <w:t xml:space="preserve">Applicable Specifications: </w:t>
      </w:r>
      <w:r w:rsidRPr="002B6A3F">
        <w:tab/>
        <w:t>ASTM Specification B1 for hard-drawn solid</w:t>
      </w:r>
    </w:p>
    <w:p w14:paraId="68597D32" w14:textId="77777777" w:rsidR="00E5149D" w:rsidRPr="002B6A3F" w:rsidRDefault="00E5149D">
      <w:pPr>
        <w:tabs>
          <w:tab w:val="left" w:pos="2430"/>
        </w:tabs>
        <w:ind w:left="3360" w:hanging="930"/>
      </w:pPr>
      <w:r w:rsidRPr="002B6A3F">
        <w:t>ASTM Specification B8 for hard drawn stranded and soft stranded</w:t>
      </w:r>
    </w:p>
    <w:p w14:paraId="4C24CB1E" w14:textId="77777777" w:rsidR="00E5149D" w:rsidRPr="002B6A3F" w:rsidRDefault="00E5149D">
      <w:pPr>
        <w:tabs>
          <w:tab w:val="left" w:pos="2430"/>
        </w:tabs>
        <w:ind w:left="3360" w:hanging="930"/>
      </w:pPr>
      <w:r w:rsidRPr="002B6A3F">
        <w:t>ASTM Specification B3 for soft or annealed solid</w:t>
      </w:r>
    </w:p>
    <w:p w14:paraId="3A912394" w14:textId="77777777" w:rsidR="00E5149D" w:rsidRPr="002B6A3F" w:rsidRDefault="00E5149D">
      <w:pPr>
        <w:tabs>
          <w:tab w:val="left" w:pos="3360"/>
        </w:tabs>
        <w:ind w:right="1680"/>
      </w:pPr>
    </w:p>
    <w:p w14:paraId="6D0EAAE5" w14:textId="77777777" w:rsidR="00E5149D" w:rsidRPr="002B6A3F" w:rsidRDefault="00E5149D">
      <w:pPr>
        <w:tabs>
          <w:tab w:val="left" w:pos="3360"/>
        </w:tabs>
        <w:ind w:right="1680"/>
      </w:pPr>
    </w:p>
    <w:p w14:paraId="66BF13FE" w14:textId="77777777" w:rsidR="00E5149D" w:rsidRPr="002B6A3F" w:rsidRDefault="00E5149D">
      <w:pPr>
        <w:tabs>
          <w:tab w:val="left" w:pos="1620"/>
        </w:tabs>
        <w:ind w:left="3360" w:hanging="3360"/>
      </w:pPr>
      <w:r w:rsidRPr="002B6A3F">
        <w:t>Preferred Sizes:</w:t>
      </w:r>
      <w:r w:rsidRPr="002B6A3F">
        <w:tab/>
        <w:t>Hard-drawn solid - 4 and 6</w:t>
      </w:r>
    </w:p>
    <w:p w14:paraId="4B6EDA67" w14:textId="77777777" w:rsidR="00E5149D" w:rsidRPr="002B6A3F" w:rsidRDefault="00E5149D">
      <w:pPr>
        <w:tabs>
          <w:tab w:val="left" w:pos="1620"/>
        </w:tabs>
        <w:ind w:left="1620"/>
      </w:pPr>
      <w:r w:rsidRPr="002B6A3F">
        <w:t>Soft or annealed solid - 4 and 6</w:t>
      </w:r>
    </w:p>
    <w:p w14:paraId="76BD872B" w14:textId="77777777" w:rsidR="00E5149D" w:rsidRPr="002B6A3F" w:rsidRDefault="00E5149D">
      <w:pPr>
        <w:tabs>
          <w:tab w:val="left" w:pos="1620"/>
        </w:tabs>
        <w:ind w:left="1620"/>
      </w:pPr>
      <w:r w:rsidRPr="002B6A3F">
        <w:t>Hard-drawn stranded - 2x3, 1/0 x 7, 2/0 x 7</w:t>
      </w:r>
    </w:p>
    <w:p w14:paraId="5FF77015" w14:textId="77777777" w:rsidR="00E5149D" w:rsidRPr="002B6A3F" w:rsidRDefault="00E5149D">
      <w:pPr>
        <w:tabs>
          <w:tab w:val="left" w:pos="1620"/>
        </w:tabs>
        <w:ind w:left="1620"/>
      </w:pPr>
      <w:r w:rsidRPr="002B6A3F">
        <w:t>Soft stranded - 4 and 6</w:t>
      </w:r>
    </w:p>
    <w:p w14:paraId="3293D263" w14:textId="77777777" w:rsidR="00E5149D" w:rsidRPr="002B6A3F" w:rsidRDefault="00E5149D"/>
    <w:p w14:paraId="6BFAE3FF" w14:textId="77777777" w:rsidR="00E5149D" w:rsidRPr="002B6A3F" w:rsidRDefault="00E5149D"/>
    <w:p w14:paraId="1309AB25" w14:textId="77777777" w:rsidR="00E5149D" w:rsidRPr="002B6A3F" w:rsidRDefault="00E5149D">
      <w:pPr>
        <w:tabs>
          <w:tab w:val="left" w:pos="3360"/>
        </w:tabs>
      </w:pPr>
      <w:r w:rsidRPr="002B6A3F">
        <w:t>The following manufacturers have shown compliance with the applicable specifications:</w:t>
      </w:r>
    </w:p>
    <w:p w14:paraId="74F76781" w14:textId="77777777" w:rsidR="00E5149D" w:rsidRPr="002B6A3F" w:rsidRDefault="00E5149D">
      <w:pPr>
        <w:tabs>
          <w:tab w:val="left" w:pos="3360"/>
        </w:tabs>
      </w:pPr>
    </w:p>
    <w:p w14:paraId="524AC17D" w14:textId="77777777" w:rsidR="00E5149D" w:rsidRPr="002B6A3F" w:rsidRDefault="00E5149D">
      <w:pPr>
        <w:tabs>
          <w:tab w:val="left" w:pos="3360"/>
        </w:tabs>
      </w:pPr>
    </w:p>
    <w:tbl>
      <w:tblPr>
        <w:tblW w:w="0" w:type="auto"/>
        <w:jc w:val="center"/>
        <w:tblLayout w:type="fixed"/>
        <w:tblLook w:val="0000" w:firstRow="0" w:lastRow="0" w:firstColumn="0" w:lastColumn="0" w:noHBand="0" w:noVBand="0"/>
      </w:tblPr>
      <w:tblGrid>
        <w:gridCol w:w="3586"/>
      </w:tblGrid>
      <w:tr w:rsidR="00E5149D" w:rsidRPr="002B6A3F" w14:paraId="734082E2" w14:textId="77777777">
        <w:trPr>
          <w:jc w:val="center"/>
        </w:trPr>
        <w:tc>
          <w:tcPr>
            <w:tcW w:w="3586" w:type="dxa"/>
          </w:tcPr>
          <w:p w14:paraId="18EDBB8B" w14:textId="77777777" w:rsidR="00E5149D" w:rsidRPr="002B6A3F" w:rsidRDefault="009C4423">
            <w:pPr>
              <w:jc w:val="center"/>
              <w:rPr>
                <w:lang w:val="es-ES"/>
              </w:rPr>
            </w:pPr>
            <w:bookmarkStart w:id="24" w:name="_Hlk219004475"/>
            <w:r w:rsidRPr="002B6A3F">
              <w:rPr>
                <w:lang w:val="es-ES"/>
              </w:rPr>
              <w:t>Alan Wire Company</w:t>
            </w:r>
          </w:p>
        </w:tc>
      </w:tr>
      <w:tr w:rsidR="009C4423" w:rsidRPr="002B6A3F" w14:paraId="09CA9012" w14:textId="77777777">
        <w:trPr>
          <w:jc w:val="center"/>
        </w:trPr>
        <w:tc>
          <w:tcPr>
            <w:tcW w:w="3586" w:type="dxa"/>
          </w:tcPr>
          <w:p w14:paraId="0CEA0B92" w14:textId="77777777" w:rsidR="009C4423" w:rsidRPr="002B6A3F" w:rsidRDefault="009C4423">
            <w:pPr>
              <w:jc w:val="center"/>
              <w:rPr>
                <w:lang w:val="es-ES"/>
              </w:rPr>
            </w:pPr>
          </w:p>
        </w:tc>
      </w:tr>
      <w:tr w:rsidR="009C4423" w:rsidRPr="005671F2" w14:paraId="679FCC8B" w14:textId="77777777">
        <w:trPr>
          <w:jc w:val="center"/>
        </w:trPr>
        <w:tc>
          <w:tcPr>
            <w:tcW w:w="3586" w:type="dxa"/>
          </w:tcPr>
          <w:p w14:paraId="3B05C693" w14:textId="77777777" w:rsidR="009C4423" w:rsidRPr="002B6A3F" w:rsidRDefault="009C4423">
            <w:pPr>
              <w:jc w:val="center"/>
              <w:rPr>
                <w:lang w:val="es-ES"/>
              </w:rPr>
            </w:pPr>
            <w:r w:rsidRPr="002B6A3F">
              <w:rPr>
                <w:lang w:val="es-ES"/>
              </w:rPr>
              <w:t>Conductores Monterrey S.A. de C.V.</w:t>
            </w:r>
          </w:p>
        </w:tc>
      </w:tr>
      <w:bookmarkEnd w:id="24"/>
      <w:tr w:rsidR="00E5149D" w:rsidRPr="005671F2" w14:paraId="01AA267E" w14:textId="77777777">
        <w:trPr>
          <w:jc w:val="center"/>
        </w:trPr>
        <w:tc>
          <w:tcPr>
            <w:tcW w:w="3586" w:type="dxa"/>
          </w:tcPr>
          <w:p w14:paraId="7876D3D9" w14:textId="77777777" w:rsidR="00E5149D" w:rsidRPr="002B6A3F" w:rsidRDefault="00E5149D">
            <w:pPr>
              <w:jc w:val="center"/>
              <w:rPr>
                <w:lang w:val="es-ES"/>
              </w:rPr>
            </w:pPr>
          </w:p>
        </w:tc>
      </w:tr>
      <w:tr w:rsidR="00E5149D" w:rsidRPr="002B6A3F" w14:paraId="6E5308E7" w14:textId="77777777">
        <w:trPr>
          <w:jc w:val="center"/>
        </w:trPr>
        <w:tc>
          <w:tcPr>
            <w:tcW w:w="3586" w:type="dxa"/>
          </w:tcPr>
          <w:p w14:paraId="77937095" w14:textId="77777777" w:rsidR="00E5149D" w:rsidRPr="002B6A3F" w:rsidRDefault="00E5149D">
            <w:pPr>
              <w:jc w:val="center"/>
            </w:pPr>
            <w:r w:rsidRPr="002B6A3F">
              <w:t>Condumex</w:t>
            </w:r>
          </w:p>
        </w:tc>
      </w:tr>
      <w:tr w:rsidR="00E5149D" w:rsidRPr="002B6A3F" w14:paraId="6C229C19" w14:textId="77777777">
        <w:trPr>
          <w:jc w:val="center"/>
        </w:trPr>
        <w:tc>
          <w:tcPr>
            <w:tcW w:w="3586" w:type="dxa"/>
          </w:tcPr>
          <w:p w14:paraId="02896634" w14:textId="77777777" w:rsidR="00E5149D" w:rsidRPr="002B6A3F" w:rsidRDefault="00E5149D">
            <w:pPr>
              <w:jc w:val="center"/>
            </w:pPr>
          </w:p>
        </w:tc>
      </w:tr>
      <w:tr w:rsidR="00B46A69" w:rsidRPr="002B6A3F" w14:paraId="447B1CCC" w14:textId="77777777">
        <w:trPr>
          <w:jc w:val="center"/>
        </w:trPr>
        <w:tc>
          <w:tcPr>
            <w:tcW w:w="3586" w:type="dxa"/>
          </w:tcPr>
          <w:p w14:paraId="06CB68AB" w14:textId="77777777" w:rsidR="00B46A69" w:rsidRPr="002B6A3F" w:rsidRDefault="00B46A69">
            <w:pPr>
              <w:jc w:val="center"/>
            </w:pPr>
            <w:r w:rsidRPr="00B46A69">
              <w:t>Encore Wire Corporation</w:t>
            </w:r>
          </w:p>
        </w:tc>
      </w:tr>
      <w:tr w:rsidR="00B46A69" w:rsidRPr="002B6A3F" w14:paraId="766ACB40" w14:textId="77777777">
        <w:trPr>
          <w:jc w:val="center"/>
        </w:trPr>
        <w:tc>
          <w:tcPr>
            <w:tcW w:w="3586" w:type="dxa"/>
          </w:tcPr>
          <w:p w14:paraId="420C8C2F" w14:textId="77777777" w:rsidR="00B46A69" w:rsidRPr="002B6A3F" w:rsidRDefault="00B46A69">
            <w:pPr>
              <w:jc w:val="center"/>
            </w:pPr>
          </w:p>
        </w:tc>
      </w:tr>
      <w:tr w:rsidR="00E5149D" w:rsidRPr="002B6A3F" w14:paraId="129DDB84" w14:textId="77777777">
        <w:trPr>
          <w:jc w:val="center"/>
        </w:trPr>
        <w:tc>
          <w:tcPr>
            <w:tcW w:w="3586" w:type="dxa"/>
          </w:tcPr>
          <w:p w14:paraId="7A0450D4" w14:textId="77777777" w:rsidR="00E5149D" w:rsidRPr="002B6A3F" w:rsidRDefault="00E5149D">
            <w:pPr>
              <w:jc w:val="center"/>
            </w:pPr>
            <w:r w:rsidRPr="002B6A3F">
              <w:t>General Cable</w:t>
            </w:r>
          </w:p>
        </w:tc>
      </w:tr>
      <w:tr w:rsidR="00E5149D" w:rsidRPr="002B6A3F" w14:paraId="5610EC87" w14:textId="77777777">
        <w:trPr>
          <w:jc w:val="center"/>
        </w:trPr>
        <w:tc>
          <w:tcPr>
            <w:tcW w:w="3586" w:type="dxa"/>
          </w:tcPr>
          <w:p w14:paraId="4CFB0C3A" w14:textId="77777777" w:rsidR="00E5149D" w:rsidRPr="002B6A3F" w:rsidRDefault="00E5149D">
            <w:pPr>
              <w:jc w:val="center"/>
            </w:pPr>
          </w:p>
        </w:tc>
      </w:tr>
      <w:tr w:rsidR="00E5149D" w:rsidRPr="002B6A3F" w14:paraId="070BE49E" w14:textId="77777777">
        <w:trPr>
          <w:jc w:val="center"/>
        </w:trPr>
        <w:tc>
          <w:tcPr>
            <w:tcW w:w="3586" w:type="dxa"/>
          </w:tcPr>
          <w:p w14:paraId="624EE09D" w14:textId="77777777" w:rsidR="00E5149D" w:rsidRPr="002B6A3F" w:rsidRDefault="00E5149D">
            <w:pPr>
              <w:jc w:val="center"/>
            </w:pPr>
            <w:r w:rsidRPr="002B6A3F">
              <w:t>Hickory Wire, Inc.</w:t>
            </w:r>
          </w:p>
        </w:tc>
      </w:tr>
      <w:tr w:rsidR="00E5149D" w:rsidRPr="002B6A3F" w14:paraId="4BC7AA98" w14:textId="77777777">
        <w:trPr>
          <w:jc w:val="center"/>
        </w:trPr>
        <w:tc>
          <w:tcPr>
            <w:tcW w:w="3586" w:type="dxa"/>
          </w:tcPr>
          <w:p w14:paraId="6E4E455B" w14:textId="77777777" w:rsidR="00E5149D" w:rsidRPr="002B6A3F" w:rsidRDefault="00E5149D">
            <w:pPr>
              <w:jc w:val="center"/>
            </w:pPr>
          </w:p>
        </w:tc>
      </w:tr>
      <w:tr w:rsidR="00E5149D" w:rsidRPr="002B6A3F" w14:paraId="013DF054" w14:textId="77777777">
        <w:trPr>
          <w:jc w:val="center"/>
        </w:trPr>
        <w:tc>
          <w:tcPr>
            <w:tcW w:w="3586" w:type="dxa"/>
          </w:tcPr>
          <w:p w14:paraId="45E870D8" w14:textId="77777777" w:rsidR="00E5149D" w:rsidRPr="002B6A3F" w:rsidRDefault="00E5149D">
            <w:pPr>
              <w:jc w:val="center"/>
            </w:pPr>
            <w:r w:rsidRPr="002B6A3F">
              <w:t>Nehring</w:t>
            </w:r>
          </w:p>
        </w:tc>
      </w:tr>
      <w:tr w:rsidR="00E5149D" w:rsidRPr="002B6A3F" w14:paraId="79518833" w14:textId="77777777">
        <w:trPr>
          <w:jc w:val="center"/>
        </w:trPr>
        <w:tc>
          <w:tcPr>
            <w:tcW w:w="3586" w:type="dxa"/>
          </w:tcPr>
          <w:p w14:paraId="40398289" w14:textId="77777777" w:rsidR="00E5149D" w:rsidRPr="002B6A3F" w:rsidRDefault="00E5149D">
            <w:pPr>
              <w:jc w:val="center"/>
            </w:pPr>
          </w:p>
        </w:tc>
      </w:tr>
      <w:tr w:rsidR="00914E12" w:rsidRPr="002B6A3F" w14:paraId="6CA890E3" w14:textId="77777777">
        <w:trPr>
          <w:jc w:val="center"/>
        </w:trPr>
        <w:tc>
          <w:tcPr>
            <w:tcW w:w="3586" w:type="dxa"/>
          </w:tcPr>
          <w:p w14:paraId="47E30E4E" w14:textId="77777777" w:rsidR="00914E12" w:rsidRPr="002B6A3F" w:rsidRDefault="00914E12">
            <w:pPr>
              <w:jc w:val="center"/>
            </w:pPr>
            <w:r>
              <w:t>Procables S.A.</w:t>
            </w:r>
          </w:p>
        </w:tc>
      </w:tr>
      <w:tr w:rsidR="00914E12" w:rsidRPr="002B6A3F" w14:paraId="26F227AA" w14:textId="77777777">
        <w:trPr>
          <w:jc w:val="center"/>
        </w:trPr>
        <w:tc>
          <w:tcPr>
            <w:tcW w:w="3586" w:type="dxa"/>
          </w:tcPr>
          <w:p w14:paraId="19CB4A68" w14:textId="77777777" w:rsidR="00914E12" w:rsidRPr="002B6A3F" w:rsidRDefault="00914E12">
            <w:pPr>
              <w:jc w:val="center"/>
            </w:pPr>
          </w:p>
        </w:tc>
      </w:tr>
      <w:tr w:rsidR="00E5149D" w:rsidRPr="002B6A3F" w14:paraId="16F262F2" w14:textId="77777777">
        <w:trPr>
          <w:jc w:val="center"/>
        </w:trPr>
        <w:tc>
          <w:tcPr>
            <w:tcW w:w="3586" w:type="dxa"/>
          </w:tcPr>
          <w:p w14:paraId="32E85ADB" w14:textId="77777777" w:rsidR="00E5149D" w:rsidRPr="002B6A3F" w:rsidRDefault="00E5149D">
            <w:pPr>
              <w:jc w:val="center"/>
            </w:pPr>
            <w:r w:rsidRPr="002B6A3F">
              <w:t>Republic Wire</w:t>
            </w:r>
          </w:p>
        </w:tc>
      </w:tr>
      <w:tr w:rsidR="00E5149D" w:rsidRPr="002B6A3F" w14:paraId="5688CBDE" w14:textId="77777777">
        <w:trPr>
          <w:jc w:val="center"/>
        </w:trPr>
        <w:tc>
          <w:tcPr>
            <w:tcW w:w="3586" w:type="dxa"/>
          </w:tcPr>
          <w:p w14:paraId="6BCA9A27" w14:textId="77777777" w:rsidR="00E5149D" w:rsidRPr="002B6A3F" w:rsidRDefault="00E5149D">
            <w:pPr>
              <w:jc w:val="center"/>
            </w:pPr>
          </w:p>
        </w:tc>
      </w:tr>
      <w:tr w:rsidR="00E5149D" w:rsidRPr="002B6A3F" w14:paraId="3A07BA26" w14:textId="77777777">
        <w:trPr>
          <w:jc w:val="center"/>
        </w:trPr>
        <w:tc>
          <w:tcPr>
            <w:tcW w:w="3586" w:type="dxa"/>
          </w:tcPr>
          <w:p w14:paraId="5901EDAC" w14:textId="77777777" w:rsidR="00E5149D" w:rsidRPr="002B6A3F" w:rsidRDefault="00E5149D">
            <w:pPr>
              <w:jc w:val="center"/>
            </w:pPr>
            <w:r w:rsidRPr="002B6A3F">
              <w:t>Rome Cable</w:t>
            </w:r>
          </w:p>
        </w:tc>
      </w:tr>
      <w:tr w:rsidR="00E5149D" w:rsidRPr="002B6A3F" w14:paraId="3AAAE2D7" w14:textId="77777777">
        <w:trPr>
          <w:jc w:val="center"/>
        </w:trPr>
        <w:tc>
          <w:tcPr>
            <w:tcW w:w="3586" w:type="dxa"/>
          </w:tcPr>
          <w:p w14:paraId="557D1567" w14:textId="77777777" w:rsidR="00E5149D" w:rsidRPr="002B6A3F" w:rsidRDefault="00E5149D">
            <w:pPr>
              <w:jc w:val="center"/>
            </w:pPr>
          </w:p>
        </w:tc>
      </w:tr>
      <w:tr w:rsidR="00E5149D" w:rsidRPr="002B6A3F" w14:paraId="00FC4186" w14:textId="77777777">
        <w:trPr>
          <w:jc w:val="center"/>
        </w:trPr>
        <w:tc>
          <w:tcPr>
            <w:tcW w:w="3586" w:type="dxa"/>
          </w:tcPr>
          <w:p w14:paraId="48CD2474" w14:textId="77777777" w:rsidR="00E5149D" w:rsidRPr="002B6A3F" w:rsidRDefault="00E5149D">
            <w:pPr>
              <w:jc w:val="center"/>
            </w:pPr>
            <w:r w:rsidRPr="002B6A3F">
              <w:t>Seal Wire Company</w:t>
            </w:r>
          </w:p>
        </w:tc>
      </w:tr>
      <w:tr w:rsidR="00E5149D" w:rsidRPr="002B6A3F" w14:paraId="532AD30D" w14:textId="77777777">
        <w:trPr>
          <w:jc w:val="center"/>
        </w:trPr>
        <w:tc>
          <w:tcPr>
            <w:tcW w:w="3586" w:type="dxa"/>
          </w:tcPr>
          <w:p w14:paraId="686A5AD0" w14:textId="77777777" w:rsidR="00E5149D" w:rsidRPr="002B6A3F" w:rsidRDefault="00E5149D">
            <w:pPr>
              <w:jc w:val="center"/>
            </w:pPr>
          </w:p>
        </w:tc>
      </w:tr>
      <w:tr w:rsidR="00E5149D" w:rsidRPr="002B6A3F" w14:paraId="79D5059C" w14:textId="77777777">
        <w:trPr>
          <w:jc w:val="center"/>
        </w:trPr>
        <w:tc>
          <w:tcPr>
            <w:tcW w:w="3586" w:type="dxa"/>
          </w:tcPr>
          <w:p w14:paraId="2CEF77D6" w14:textId="77777777" w:rsidR="00E5149D" w:rsidRPr="002B6A3F" w:rsidRDefault="00E5149D">
            <w:pPr>
              <w:jc w:val="center"/>
            </w:pPr>
            <w:r w:rsidRPr="002B6A3F">
              <w:t>Service Wire Company</w:t>
            </w:r>
          </w:p>
        </w:tc>
      </w:tr>
      <w:tr w:rsidR="00E5149D" w:rsidRPr="002B6A3F" w14:paraId="04D0D920" w14:textId="77777777">
        <w:trPr>
          <w:jc w:val="center"/>
        </w:trPr>
        <w:tc>
          <w:tcPr>
            <w:tcW w:w="3586" w:type="dxa"/>
          </w:tcPr>
          <w:p w14:paraId="7C452CB3" w14:textId="77777777" w:rsidR="00E5149D" w:rsidRPr="002B6A3F" w:rsidRDefault="00E5149D">
            <w:pPr>
              <w:jc w:val="center"/>
            </w:pPr>
          </w:p>
        </w:tc>
      </w:tr>
      <w:tr w:rsidR="00E5149D" w:rsidRPr="002B6A3F" w14:paraId="671C4AA2" w14:textId="77777777">
        <w:trPr>
          <w:jc w:val="center"/>
        </w:trPr>
        <w:tc>
          <w:tcPr>
            <w:tcW w:w="3586" w:type="dxa"/>
          </w:tcPr>
          <w:p w14:paraId="5B264B1C" w14:textId="77777777" w:rsidR="00E5149D" w:rsidRPr="002B6A3F" w:rsidRDefault="00E5149D">
            <w:pPr>
              <w:jc w:val="center"/>
            </w:pPr>
            <w:r w:rsidRPr="002B6A3F">
              <w:t>Southwire</w:t>
            </w:r>
          </w:p>
        </w:tc>
      </w:tr>
      <w:tr w:rsidR="00E5149D" w:rsidRPr="002B6A3F" w14:paraId="0D4997C8" w14:textId="77777777">
        <w:trPr>
          <w:jc w:val="center"/>
        </w:trPr>
        <w:tc>
          <w:tcPr>
            <w:tcW w:w="3586" w:type="dxa"/>
          </w:tcPr>
          <w:p w14:paraId="43682469" w14:textId="77777777" w:rsidR="00E5149D" w:rsidRPr="002B6A3F" w:rsidRDefault="00E5149D">
            <w:pPr>
              <w:jc w:val="center"/>
            </w:pPr>
          </w:p>
        </w:tc>
      </w:tr>
    </w:tbl>
    <w:p w14:paraId="5B5079A5" w14:textId="77777777" w:rsidR="00E5149D" w:rsidRPr="002B6A3F" w:rsidRDefault="00E5149D">
      <w:pPr>
        <w:tabs>
          <w:tab w:val="left" w:pos="3360"/>
        </w:tabs>
      </w:pPr>
    </w:p>
    <w:p w14:paraId="39578C4E" w14:textId="77777777" w:rsidR="00E5149D" w:rsidRPr="002B6A3F" w:rsidRDefault="00E5149D" w:rsidP="00C56AE7">
      <w:pPr>
        <w:pStyle w:val="HEADINGLEFT"/>
      </w:pPr>
      <w:r w:rsidRPr="002B6A3F">
        <w:br w:type="page"/>
      </w:r>
      <w:r w:rsidRPr="002B6A3F">
        <w:lastRenderedPageBreak/>
        <w:t>av-3</w:t>
      </w:r>
    </w:p>
    <w:p w14:paraId="6EAE4C3F" w14:textId="77777777" w:rsidR="00E5149D" w:rsidRPr="002B6A3F" w:rsidRDefault="00FA6F85" w:rsidP="00C56AE7">
      <w:pPr>
        <w:pStyle w:val="HEADINGLEFT"/>
      </w:pPr>
      <w:r>
        <w:t>September 2010</w:t>
      </w:r>
    </w:p>
    <w:p w14:paraId="2FB00AC4" w14:textId="77777777" w:rsidR="00E5149D" w:rsidRPr="002B6A3F" w:rsidRDefault="00E5149D">
      <w:pPr>
        <w:tabs>
          <w:tab w:val="left" w:pos="3360"/>
        </w:tabs>
      </w:pPr>
    </w:p>
    <w:p w14:paraId="0F99E10A" w14:textId="77777777" w:rsidR="00E5149D" w:rsidRPr="002B6A3F" w:rsidRDefault="00E5149D">
      <w:pPr>
        <w:tabs>
          <w:tab w:val="left" w:pos="3360"/>
        </w:tabs>
      </w:pPr>
    </w:p>
    <w:p w14:paraId="1D5AFC53" w14:textId="77777777" w:rsidR="00E5149D" w:rsidRPr="002B6A3F" w:rsidRDefault="00E5149D">
      <w:pPr>
        <w:tabs>
          <w:tab w:val="left" w:pos="3360"/>
        </w:tabs>
        <w:jc w:val="center"/>
      </w:pPr>
      <w:r w:rsidRPr="002B6A3F">
        <w:t>av - Conductor, Copper and Copper-clad steel</w:t>
      </w:r>
    </w:p>
    <w:p w14:paraId="468EBEC3" w14:textId="77777777" w:rsidR="00E5149D" w:rsidRPr="002B6A3F" w:rsidRDefault="00E5149D">
      <w:pPr>
        <w:tabs>
          <w:tab w:val="left" w:pos="3360"/>
        </w:tabs>
      </w:pPr>
    </w:p>
    <w:p w14:paraId="6D392B09" w14:textId="77777777" w:rsidR="00E5149D" w:rsidRPr="002B6A3F" w:rsidRDefault="00E5149D">
      <w:pPr>
        <w:tabs>
          <w:tab w:val="left" w:pos="3360"/>
        </w:tabs>
      </w:pPr>
    </w:p>
    <w:p w14:paraId="4534DD33" w14:textId="77777777" w:rsidR="00E5149D" w:rsidRPr="002B6A3F" w:rsidRDefault="00E5149D">
      <w:pPr>
        <w:tabs>
          <w:tab w:val="left" w:pos="3360"/>
        </w:tabs>
        <w:jc w:val="center"/>
        <w:outlineLvl w:val="0"/>
      </w:pPr>
      <w:r w:rsidRPr="002B6A3F">
        <w:t>Applicable Specification:  ASTM Specification B 229</w:t>
      </w:r>
    </w:p>
    <w:p w14:paraId="1816BAC8" w14:textId="77777777" w:rsidR="00E5149D" w:rsidRPr="002B6A3F" w:rsidRDefault="00E5149D">
      <w:pPr>
        <w:tabs>
          <w:tab w:val="left" w:pos="3360"/>
        </w:tabs>
      </w:pPr>
    </w:p>
    <w:p w14:paraId="3B08488C" w14:textId="77777777" w:rsidR="00E5149D" w:rsidRPr="002B6A3F" w:rsidRDefault="00E5149D">
      <w:pPr>
        <w:tabs>
          <w:tab w:val="left" w:pos="3360"/>
        </w:tabs>
      </w:pPr>
    </w:p>
    <w:p w14:paraId="47D3FE0C" w14:textId="77777777" w:rsidR="00E5149D" w:rsidRPr="002B6A3F" w:rsidRDefault="00E5149D">
      <w:pPr>
        <w:tabs>
          <w:tab w:val="left" w:pos="3360"/>
        </w:tabs>
      </w:pPr>
    </w:p>
    <w:tbl>
      <w:tblPr>
        <w:tblW w:w="0" w:type="auto"/>
        <w:jc w:val="center"/>
        <w:tblLayout w:type="fixed"/>
        <w:tblLook w:val="0000" w:firstRow="0" w:lastRow="0" w:firstColumn="0" w:lastColumn="0" w:noHBand="0" w:noVBand="0"/>
      </w:tblPr>
      <w:tblGrid>
        <w:gridCol w:w="2628"/>
        <w:gridCol w:w="2430"/>
      </w:tblGrid>
      <w:tr w:rsidR="00E5149D" w:rsidRPr="002B6A3F" w14:paraId="06568E74" w14:textId="77777777">
        <w:trPr>
          <w:cantSplit/>
          <w:jc w:val="center"/>
        </w:trPr>
        <w:tc>
          <w:tcPr>
            <w:tcW w:w="5058" w:type="dxa"/>
            <w:gridSpan w:val="2"/>
          </w:tcPr>
          <w:p w14:paraId="2AC5EE5F" w14:textId="77777777" w:rsidR="00E5149D" w:rsidRPr="002B6A3F" w:rsidRDefault="00E5149D">
            <w:pPr>
              <w:pBdr>
                <w:bottom w:val="single" w:sz="6" w:space="1" w:color="auto"/>
              </w:pBdr>
              <w:jc w:val="center"/>
              <w:rPr>
                <w:u w:val="single"/>
              </w:rPr>
            </w:pPr>
            <w:r w:rsidRPr="002B6A3F">
              <w:rPr>
                <w:u w:val="single"/>
              </w:rPr>
              <w:t>Preferred Sizes</w:t>
            </w:r>
          </w:p>
        </w:tc>
      </w:tr>
      <w:tr w:rsidR="00E5149D" w:rsidRPr="002B6A3F" w14:paraId="560B0F09" w14:textId="77777777">
        <w:trPr>
          <w:jc w:val="center"/>
        </w:trPr>
        <w:tc>
          <w:tcPr>
            <w:tcW w:w="2628" w:type="dxa"/>
          </w:tcPr>
          <w:p w14:paraId="41A3A6BF" w14:textId="77777777" w:rsidR="00E5149D" w:rsidRPr="002B6A3F" w:rsidRDefault="00E5149D">
            <w:pPr>
              <w:pBdr>
                <w:bottom w:val="single" w:sz="6" w:space="1" w:color="auto"/>
              </w:pBdr>
              <w:jc w:val="center"/>
            </w:pPr>
            <w:r w:rsidRPr="002B6A3F">
              <w:rPr>
                <w:u w:val="single"/>
              </w:rPr>
              <w:br/>
            </w:r>
            <w:r w:rsidRPr="002B6A3F">
              <w:t>Distribution</w:t>
            </w:r>
          </w:p>
        </w:tc>
        <w:tc>
          <w:tcPr>
            <w:tcW w:w="2430" w:type="dxa"/>
          </w:tcPr>
          <w:p w14:paraId="3E40C67A" w14:textId="77777777" w:rsidR="00E5149D" w:rsidRPr="002B6A3F" w:rsidRDefault="00E5149D">
            <w:pPr>
              <w:pBdr>
                <w:bottom w:val="single" w:sz="6" w:space="1" w:color="auto"/>
              </w:pBdr>
              <w:jc w:val="center"/>
            </w:pPr>
            <w:r w:rsidRPr="002B6A3F">
              <w:rPr>
                <w:u w:val="single"/>
              </w:rPr>
              <w:br/>
            </w:r>
            <w:r w:rsidRPr="002B6A3F">
              <w:t>Transmission</w:t>
            </w:r>
          </w:p>
        </w:tc>
      </w:tr>
      <w:tr w:rsidR="00E5149D" w:rsidRPr="002B6A3F" w14:paraId="3556E15D" w14:textId="77777777">
        <w:trPr>
          <w:jc w:val="center"/>
        </w:trPr>
        <w:tc>
          <w:tcPr>
            <w:tcW w:w="2628" w:type="dxa"/>
          </w:tcPr>
          <w:p w14:paraId="014CA883" w14:textId="77777777" w:rsidR="00E5149D" w:rsidRPr="002B6A3F" w:rsidRDefault="00E5149D">
            <w:pPr>
              <w:jc w:val="center"/>
            </w:pPr>
          </w:p>
        </w:tc>
        <w:tc>
          <w:tcPr>
            <w:tcW w:w="2430" w:type="dxa"/>
          </w:tcPr>
          <w:p w14:paraId="74E94DB4" w14:textId="77777777" w:rsidR="00E5149D" w:rsidRPr="002B6A3F" w:rsidRDefault="00E5149D">
            <w:pPr>
              <w:jc w:val="center"/>
            </w:pPr>
          </w:p>
        </w:tc>
      </w:tr>
      <w:tr w:rsidR="00E5149D" w:rsidRPr="002B6A3F" w14:paraId="2FC0C6FD" w14:textId="77777777">
        <w:trPr>
          <w:jc w:val="center"/>
        </w:trPr>
        <w:tc>
          <w:tcPr>
            <w:tcW w:w="2628" w:type="dxa"/>
          </w:tcPr>
          <w:p w14:paraId="61106C3F" w14:textId="77777777" w:rsidR="00E5149D" w:rsidRPr="002B6A3F" w:rsidRDefault="00E5149D">
            <w:pPr>
              <w:jc w:val="center"/>
            </w:pPr>
            <w:r w:rsidRPr="002B6A3F">
              <w:t>8A</w:t>
            </w:r>
          </w:p>
        </w:tc>
        <w:tc>
          <w:tcPr>
            <w:tcW w:w="2430" w:type="dxa"/>
          </w:tcPr>
          <w:p w14:paraId="4E15A752" w14:textId="77777777" w:rsidR="00E5149D" w:rsidRPr="002B6A3F" w:rsidRDefault="00E5149D">
            <w:pPr>
              <w:jc w:val="center"/>
            </w:pPr>
            <w:r w:rsidRPr="002B6A3F">
              <w:t>1/0 F</w:t>
            </w:r>
          </w:p>
        </w:tc>
      </w:tr>
      <w:tr w:rsidR="00E5149D" w:rsidRPr="002B6A3F" w14:paraId="70AA180F" w14:textId="77777777">
        <w:trPr>
          <w:jc w:val="center"/>
        </w:trPr>
        <w:tc>
          <w:tcPr>
            <w:tcW w:w="2628" w:type="dxa"/>
          </w:tcPr>
          <w:p w14:paraId="119E955B" w14:textId="77777777" w:rsidR="00E5149D" w:rsidRPr="002B6A3F" w:rsidRDefault="00E5149D">
            <w:pPr>
              <w:jc w:val="center"/>
            </w:pPr>
            <w:r w:rsidRPr="002B6A3F">
              <w:t>6A</w:t>
            </w:r>
          </w:p>
        </w:tc>
        <w:tc>
          <w:tcPr>
            <w:tcW w:w="2430" w:type="dxa"/>
          </w:tcPr>
          <w:p w14:paraId="0BD47571" w14:textId="77777777" w:rsidR="00E5149D" w:rsidRPr="002B6A3F" w:rsidRDefault="00E5149D">
            <w:pPr>
              <w:jc w:val="center"/>
            </w:pPr>
            <w:r w:rsidRPr="002B6A3F">
              <w:t>2/0 F</w:t>
            </w:r>
          </w:p>
        </w:tc>
      </w:tr>
      <w:tr w:rsidR="00E5149D" w:rsidRPr="002B6A3F" w14:paraId="18ED5616" w14:textId="77777777">
        <w:trPr>
          <w:jc w:val="center"/>
        </w:trPr>
        <w:tc>
          <w:tcPr>
            <w:tcW w:w="2628" w:type="dxa"/>
          </w:tcPr>
          <w:p w14:paraId="4869F780" w14:textId="77777777" w:rsidR="00E5149D" w:rsidRPr="002B6A3F" w:rsidRDefault="00E5149D">
            <w:pPr>
              <w:jc w:val="center"/>
            </w:pPr>
            <w:r w:rsidRPr="002B6A3F">
              <w:t>4A</w:t>
            </w:r>
          </w:p>
        </w:tc>
        <w:tc>
          <w:tcPr>
            <w:tcW w:w="2430" w:type="dxa"/>
          </w:tcPr>
          <w:p w14:paraId="2448D3AD" w14:textId="77777777" w:rsidR="00E5149D" w:rsidRPr="002B6A3F" w:rsidRDefault="00E5149D">
            <w:pPr>
              <w:jc w:val="center"/>
            </w:pPr>
            <w:r w:rsidRPr="002B6A3F">
              <w:t>3/0 F</w:t>
            </w:r>
          </w:p>
        </w:tc>
      </w:tr>
      <w:tr w:rsidR="00E5149D" w:rsidRPr="002B6A3F" w14:paraId="69AB302A" w14:textId="77777777">
        <w:trPr>
          <w:jc w:val="center"/>
        </w:trPr>
        <w:tc>
          <w:tcPr>
            <w:tcW w:w="2628" w:type="dxa"/>
          </w:tcPr>
          <w:p w14:paraId="640C5358" w14:textId="77777777" w:rsidR="00E5149D" w:rsidRPr="002B6A3F" w:rsidRDefault="00E5149D">
            <w:pPr>
              <w:jc w:val="center"/>
            </w:pPr>
            <w:r w:rsidRPr="002B6A3F">
              <w:t>2A</w:t>
            </w:r>
          </w:p>
        </w:tc>
        <w:tc>
          <w:tcPr>
            <w:tcW w:w="2430" w:type="dxa"/>
          </w:tcPr>
          <w:p w14:paraId="47E65081" w14:textId="77777777" w:rsidR="00E5149D" w:rsidRPr="002B6A3F" w:rsidRDefault="00E5149D">
            <w:pPr>
              <w:jc w:val="center"/>
            </w:pPr>
            <w:r w:rsidRPr="002B6A3F">
              <w:t>4/0 F</w:t>
            </w:r>
          </w:p>
        </w:tc>
      </w:tr>
    </w:tbl>
    <w:p w14:paraId="6763AA26" w14:textId="77777777" w:rsidR="00E5149D" w:rsidRPr="002B6A3F" w:rsidRDefault="00E5149D">
      <w:pPr>
        <w:tabs>
          <w:tab w:val="left" w:pos="2880"/>
          <w:tab w:val="left" w:pos="6720"/>
        </w:tabs>
      </w:pPr>
    </w:p>
    <w:p w14:paraId="75836D69" w14:textId="77777777" w:rsidR="00E5149D" w:rsidRPr="002B6A3F" w:rsidRDefault="00E5149D">
      <w:pPr>
        <w:tabs>
          <w:tab w:val="left" w:pos="2880"/>
          <w:tab w:val="left" w:pos="6720"/>
        </w:tabs>
      </w:pPr>
    </w:p>
    <w:p w14:paraId="4E094DC7" w14:textId="77777777" w:rsidR="00E5149D" w:rsidRPr="002B6A3F" w:rsidRDefault="00E5149D">
      <w:pPr>
        <w:tabs>
          <w:tab w:val="left" w:pos="2880"/>
          <w:tab w:val="left" w:pos="6720"/>
        </w:tabs>
      </w:pPr>
    </w:p>
    <w:p w14:paraId="55F9B637" w14:textId="77777777" w:rsidR="00E5149D" w:rsidRPr="002B6A3F" w:rsidRDefault="00E5149D">
      <w:pPr>
        <w:tabs>
          <w:tab w:val="left" w:pos="2880"/>
          <w:tab w:val="left" w:pos="6720"/>
        </w:tabs>
      </w:pPr>
    </w:p>
    <w:p w14:paraId="67D03D89" w14:textId="77777777" w:rsidR="00E5149D" w:rsidRPr="002B6A3F" w:rsidRDefault="00E5149D">
      <w:pPr>
        <w:tabs>
          <w:tab w:val="left" w:pos="2880"/>
          <w:tab w:val="left" w:pos="6720"/>
        </w:tabs>
      </w:pPr>
      <w:r w:rsidRPr="002B6A3F">
        <w:t>The following manufacturers have shown compliance with the applicable specification for the sizes indicated:</w:t>
      </w:r>
    </w:p>
    <w:p w14:paraId="3AD59DA4" w14:textId="77777777" w:rsidR="00E5149D" w:rsidRPr="002B6A3F" w:rsidRDefault="00E5149D">
      <w:pPr>
        <w:tabs>
          <w:tab w:val="left" w:pos="2880"/>
          <w:tab w:val="left" w:pos="6720"/>
        </w:tabs>
      </w:pPr>
    </w:p>
    <w:p w14:paraId="300D737F" w14:textId="77777777" w:rsidR="00E5149D" w:rsidRPr="002B6A3F" w:rsidRDefault="00E5149D">
      <w:pPr>
        <w:tabs>
          <w:tab w:val="left" w:pos="2160"/>
          <w:tab w:val="left" w:pos="5160"/>
        </w:tabs>
      </w:pPr>
    </w:p>
    <w:tbl>
      <w:tblPr>
        <w:tblW w:w="0" w:type="auto"/>
        <w:jc w:val="center"/>
        <w:tblLayout w:type="fixed"/>
        <w:tblLook w:val="0000" w:firstRow="0" w:lastRow="0" w:firstColumn="0" w:lastColumn="0" w:noHBand="0" w:noVBand="0"/>
      </w:tblPr>
      <w:tblGrid>
        <w:gridCol w:w="3438"/>
        <w:gridCol w:w="3330"/>
      </w:tblGrid>
      <w:tr w:rsidR="00E5149D" w:rsidRPr="002B6A3F" w14:paraId="6884EBC8" w14:textId="77777777">
        <w:trPr>
          <w:jc w:val="center"/>
        </w:trPr>
        <w:tc>
          <w:tcPr>
            <w:tcW w:w="3438" w:type="dxa"/>
          </w:tcPr>
          <w:p w14:paraId="0F149D97" w14:textId="77777777" w:rsidR="00E5149D" w:rsidRPr="002B6A3F" w:rsidRDefault="00E15811">
            <w:pPr>
              <w:tabs>
                <w:tab w:val="left" w:pos="2160"/>
                <w:tab w:val="left" w:pos="5160"/>
              </w:tabs>
            </w:pPr>
            <w:r>
              <w:t>Copperweld Bimetallics, LLC</w:t>
            </w:r>
          </w:p>
        </w:tc>
        <w:tc>
          <w:tcPr>
            <w:tcW w:w="3330" w:type="dxa"/>
          </w:tcPr>
          <w:p w14:paraId="24EE6427" w14:textId="77777777" w:rsidR="00E5149D" w:rsidRPr="002B6A3F" w:rsidRDefault="00E5149D">
            <w:pPr>
              <w:tabs>
                <w:tab w:val="left" w:pos="2160"/>
                <w:tab w:val="left" w:pos="5160"/>
              </w:tabs>
            </w:pPr>
            <w:r w:rsidRPr="002B6A3F">
              <w:t>(All sizes)</w:t>
            </w:r>
          </w:p>
        </w:tc>
      </w:tr>
      <w:tr w:rsidR="00E5149D" w:rsidRPr="002B6A3F" w14:paraId="56C842AB" w14:textId="77777777">
        <w:trPr>
          <w:jc w:val="center"/>
        </w:trPr>
        <w:tc>
          <w:tcPr>
            <w:tcW w:w="3438" w:type="dxa"/>
          </w:tcPr>
          <w:p w14:paraId="4E5639A9" w14:textId="77777777" w:rsidR="00E5149D" w:rsidRPr="002B6A3F" w:rsidRDefault="00E5149D">
            <w:pPr>
              <w:tabs>
                <w:tab w:val="left" w:pos="2160"/>
                <w:tab w:val="left" w:pos="5160"/>
              </w:tabs>
            </w:pPr>
            <w:r w:rsidRPr="002B6A3F">
              <w:t>Southwire</w:t>
            </w:r>
          </w:p>
        </w:tc>
        <w:tc>
          <w:tcPr>
            <w:tcW w:w="3330" w:type="dxa"/>
          </w:tcPr>
          <w:p w14:paraId="5CEEF8B6" w14:textId="77777777" w:rsidR="00E5149D" w:rsidRPr="002B6A3F" w:rsidRDefault="00E5149D">
            <w:pPr>
              <w:tabs>
                <w:tab w:val="left" w:pos="2160"/>
                <w:tab w:val="left" w:pos="5160"/>
              </w:tabs>
            </w:pPr>
            <w:r w:rsidRPr="002B6A3F">
              <w:t>(2A and smaller)</w:t>
            </w:r>
          </w:p>
        </w:tc>
      </w:tr>
    </w:tbl>
    <w:p w14:paraId="5BB2912E" w14:textId="77777777" w:rsidR="00E5149D" w:rsidRPr="002B6A3F" w:rsidRDefault="00E5149D">
      <w:pPr>
        <w:tabs>
          <w:tab w:val="left" w:pos="2160"/>
          <w:tab w:val="left" w:pos="5160"/>
        </w:tabs>
      </w:pPr>
    </w:p>
    <w:p w14:paraId="6C788399" w14:textId="77777777" w:rsidR="00E5149D" w:rsidRPr="002B6A3F" w:rsidRDefault="00E5149D">
      <w:pPr>
        <w:tabs>
          <w:tab w:val="left" w:pos="2160"/>
          <w:tab w:val="left" w:pos="5160"/>
        </w:tabs>
      </w:pPr>
    </w:p>
    <w:p w14:paraId="665D8861" w14:textId="77777777" w:rsidR="00E5149D" w:rsidRPr="002B6A3F" w:rsidRDefault="00E5149D" w:rsidP="00C56AE7">
      <w:pPr>
        <w:pStyle w:val="HEADINGRIGHT"/>
      </w:pPr>
      <w:r w:rsidRPr="002B6A3F">
        <w:br w:type="page"/>
      </w:r>
      <w:r w:rsidRPr="002B6A3F">
        <w:lastRenderedPageBreak/>
        <w:t>av-4</w:t>
      </w:r>
    </w:p>
    <w:p w14:paraId="2D45DE8F" w14:textId="77777777" w:rsidR="00E5149D" w:rsidRPr="002B6A3F" w:rsidRDefault="00DB1927" w:rsidP="00C56AE7">
      <w:pPr>
        <w:pStyle w:val="HEADINGRIGHT"/>
      </w:pPr>
      <w:r>
        <w:t>June 2015</w:t>
      </w:r>
    </w:p>
    <w:p w14:paraId="6C77EE4F" w14:textId="77777777" w:rsidR="00E5149D" w:rsidRPr="002B6A3F" w:rsidRDefault="00E5149D">
      <w:pPr>
        <w:tabs>
          <w:tab w:val="left" w:pos="2160"/>
          <w:tab w:val="left" w:pos="5160"/>
        </w:tabs>
      </w:pPr>
    </w:p>
    <w:p w14:paraId="4FFE4F26" w14:textId="77777777" w:rsidR="00E5149D" w:rsidRPr="002B6A3F" w:rsidRDefault="00E5149D">
      <w:pPr>
        <w:tabs>
          <w:tab w:val="left" w:pos="2160"/>
          <w:tab w:val="left" w:pos="5160"/>
        </w:tabs>
      </w:pPr>
    </w:p>
    <w:p w14:paraId="6A2F47C8" w14:textId="77777777" w:rsidR="00E5149D" w:rsidRPr="002B6A3F" w:rsidRDefault="00E5149D">
      <w:pPr>
        <w:tabs>
          <w:tab w:val="left" w:pos="2160"/>
          <w:tab w:val="left" w:pos="5160"/>
        </w:tabs>
        <w:jc w:val="center"/>
      </w:pPr>
      <w:r w:rsidRPr="002B6A3F">
        <w:t>av - Conductor, Service</w:t>
      </w:r>
    </w:p>
    <w:p w14:paraId="32E1C1D6" w14:textId="77777777" w:rsidR="00E5149D" w:rsidRPr="002B6A3F" w:rsidRDefault="00E5149D">
      <w:pPr>
        <w:tabs>
          <w:tab w:val="left" w:pos="2160"/>
          <w:tab w:val="left" w:pos="5160"/>
        </w:tabs>
        <w:jc w:val="center"/>
      </w:pPr>
      <w:r w:rsidRPr="002B6A3F">
        <w:t>(Single Conductor)</w:t>
      </w:r>
    </w:p>
    <w:p w14:paraId="19D60417" w14:textId="77777777" w:rsidR="00E5149D" w:rsidRPr="002B6A3F" w:rsidRDefault="00E5149D">
      <w:pPr>
        <w:tabs>
          <w:tab w:val="left" w:pos="2160"/>
          <w:tab w:val="left" w:pos="5160"/>
        </w:tabs>
      </w:pPr>
    </w:p>
    <w:p w14:paraId="4267958F" w14:textId="77777777" w:rsidR="00E5149D" w:rsidRPr="002B6A3F" w:rsidRDefault="00E5149D">
      <w:pPr>
        <w:tabs>
          <w:tab w:val="left" w:pos="2160"/>
          <w:tab w:val="left" w:pos="5160"/>
        </w:tabs>
      </w:pPr>
    </w:p>
    <w:tbl>
      <w:tblPr>
        <w:tblW w:w="0" w:type="auto"/>
        <w:jc w:val="center"/>
        <w:tblLayout w:type="fixed"/>
        <w:tblLook w:val="0000" w:firstRow="0" w:lastRow="0" w:firstColumn="0" w:lastColumn="0" w:noHBand="0" w:noVBand="0"/>
      </w:tblPr>
      <w:tblGrid>
        <w:gridCol w:w="2346"/>
        <w:gridCol w:w="1152"/>
        <w:gridCol w:w="1152"/>
      </w:tblGrid>
      <w:tr w:rsidR="00E5149D" w:rsidRPr="002B6A3F" w14:paraId="291DA490" w14:textId="77777777">
        <w:trPr>
          <w:jc w:val="center"/>
        </w:trPr>
        <w:tc>
          <w:tcPr>
            <w:tcW w:w="2346" w:type="dxa"/>
          </w:tcPr>
          <w:p w14:paraId="1AE1796D" w14:textId="77777777" w:rsidR="00E5149D" w:rsidRPr="002B6A3F" w:rsidRDefault="00E5149D">
            <w:pPr>
              <w:pBdr>
                <w:bottom w:val="single" w:sz="6" w:space="1" w:color="auto"/>
              </w:pBdr>
            </w:pPr>
            <w:r w:rsidRPr="002B6A3F">
              <w:t>Manufacturer</w:t>
            </w:r>
          </w:p>
        </w:tc>
        <w:tc>
          <w:tcPr>
            <w:tcW w:w="1152" w:type="dxa"/>
          </w:tcPr>
          <w:p w14:paraId="56FC0258" w14:textId="77777777" w:rsidR="00E5149D" w:rsidRPr="002B6A3F" w:rsidRDefault="00E5149D">
            <w:pPr>
              <w:pBdr>
                <w:bottom w:val="single" w:sz="6" w:space="1" w:color="auto"/>
              </w:pBdr>
              <w:jc w:val="center"/>
            </w:pPr>
            <w:r w:rsidRPr="002B6A3F">
              <w:t>Aluminum</w:t>
            </w:r>
          </w:p>
        </w:tc>
        <w:tc>
          <w:tcPr>
            <w:tcW w:w="1152" w:type="dxa"/>
          </w:tcPr>
          <w:p w14:paraId="1CF2C934" w14:textId="77777777" w:rsidR="00E5149D" w:rsidRPr="002B6A3F" w:rsidRDefault="00E5149D">
            <w:pPr>
              <w:pBdr>
                <w:bottom w:val="single" w:sz="6" w:space="1" w:color="auto"/>
              </w:pBdr>
              <w:jc w:val="center"/>
            </w:pPr>
            <w:r w:rsidRPr="002B6A3F">
              <w:t>Copper</w:t>
            </w:r>
          </w:p>
        </w:tc>
      </w:tr>
      <w:tr w:rsidR="00E5149D" w:rsidRPr="002B6A3F" w14:paraId="745C10E7" w14:textId="77777777">
        <w:trPr>
          <w:jc w:val="center"/>
        </w:trPr>
        <w:tc>
          <w:tcPr>
            <w:tcW w:w="2346" w:type="dxa"/>
          </w:tcPr>
          <w:p w14:paraId="713EE587" w14:textId="77777777" w:rsidR="00E5149D" w:rsidRPr="002B6A3F" w:rsidRDefault="00E5149D">
            <w:r w:rsidRPr="002B6A3F">
              <w:t>Alcan Cable</w:t>
            </w:r>
          </w:p>
        </w:tc>
        <w:tc>
          <w:tcPr>
            <w:tcW w:w="1152" w:type="dxa"/>
          </w:tcPr>
          <w:p w14:paraId="14F8553F" w14:textId="77777777" w:rsidR="00E5149D" w:rsidRPr="002B6A3F" w:rsidRDefault="00E5149D">
            <w:pPr>
              <w:jc w:val="center"/>
            </w:pPr>
            <w:r w:rsidRPr="002B6A3F">
              <w:t>x</w:t>
            </w:r>
          </w:p>
        </w:tc>
        <w:tc>
          <w:tcPr>
            <w:tcW w:w="1152" w:type="dxa"/>
          </w:tcPr>
          <w:p w14:paraId="15EB0644" w14:textId="77777777" w:rsidR="00E5149D" w:rsidRPr="002B6A3F" w:rsidRDefault="00E5149D">
            <w:pPr>
              <w:jc w:val="center"/>
            </w:pPr>
            <w:r w:rsidRPr="002B6A3F">
              <w:t>-</w:t>
            </w:r>
          </w:p>
        </w:tc>
      </w:tr>
      <w:tr w:rsidR="00E5149D" w:rsidRPr="002B6A3F" w14:paraId="5527C4DF" w14:textId="77777777">
        <w:trPr>
          <w:jc w:val="center"/>
        </w:trPr>
        <w:tc>
          <w:tcPr>
            <w:tcW w:w="2346" w:type="dxa"/>
          </w:tcPr>
          <w:p w14:paraId="0B016296" w14:textId="77777777" w:rsidR="00E5149D" w:rsidRPr="002B6A3F" w:rsidRDefault="00E5149D">
            <w:r w:rsidRPr="002B6A3F">
              <w:t>Conductores Monterrey</w:t>
            </w:r>
          </w:p>
        </w:tc>
        <w:tc>
          <w:tcPr>
            <w:tcW w:w="1152" w:type="dxa"/>
          </w:tcPr>
          <w:p w14:paraId="4F2FC0ED" w14:textId="77777777" w:rsidR="00E5149D" w:rsidRPr="002B6A3F" w:rsidRDefault="00E5149D">
            <w:pPr>
              <w:jc w:val="center"/>
            </w:pPr>
            <w:r w:rsidRPr="002B6A3F">
              <w:t>x</w:t>
            </w:r>
          </w:p>
        </w:tc>
        <w:tc>
          <w:tcPr>
            <w:tcW w:w="1152" w:type="dxa"/>
          </w:tcPr>
          <w:p w14:paraId="760912EB" w14:textId="77777777" w:rsidR="00E5149D" w:rsidRPr="002B6A3F" w:rsidRDefault="00E5149D">
            <w:pPr>
              <w:jc w:val="center"/>
            </w:pPr>
            <w:r w:rsidRPr="002B6A3F">
              <w:t>-</w:t>
            </w:r>
          </w:p>
        </w:tc>
      </w:tr>
      <w:tr w:rsidR="00E5149D" w:rsidRPr="002B6A3F" w14:paraId="0F8290E5" w14:textId="77777777">
        <w:trPr>
          <w:jc w:val="center"/>
        </w:trPr>
        <w:tc>
          <w:tcPr>
            <w:tcW w:w="2346" w:type="dxa"/>
          </w:tcPr>
          <w:p w14:paraId="71B87075" w14:textId="77777777" w:rsidR="00E5149D" w:rsidRPr="002B6A3F" w:rsidRDefault="00E5149D">
            <w:r w:rsidRPr="002B6A3F">
              <w:t>Condumex</w:t>
            </w:r>
          </w:p>
        </w:tc>
        <w:tc>
          <w:tcPr>
            <w:tcW w:w="1152" w:type="dxa"/>
          </w:tcPr>
          <w:p w14:paraId="4BBF235A" w14:textId="77777777" w:rsidR="00E5149D" w:rsidRPr="002B6A3F" w:rsidRDefault="00E5149D">
            <w:pPr>
              <w:jc w:val="center"/>
            </w:pPr>
            <w:r w:rsidRPr="002B6A3F">
              <w:t>x</w:t>
            </w:r>
          </w:p>
        </w:tc>
        <w:tc>
          <w:tcPr>
            <w:tcW w:w="1152" w:type="dxa"/>
          </w:tcPr>
          <w:p w14:paraId="7EBC0E6E" w14:textId="77777777" w:rsidR="00E5149D" w:rsidRPr="002B6A3F" w:rsidRDefault="00E5149D">
            <w:pPr>
              <w:jc w:val="center"/>
            </w:pPr>
            <w:r w:rsidRPr="002B6A3F">
              <w:t>x</w:t>
            </w:r>
          </w:p>
        </w:tc>
      </w:tr>
      <w:tr w:rsidR="00DB1927" w:rsidRPr="002B6A3F" w14:paraId="32E6DC32" w14:textId="77777777">
        <w:trPr>
          <w:jc w:val="center"/>
        </w:trPr>
        <w:tc>
          <w:tcPr>
            <w:tcW w:w="2346" w:type="dxa"/>
          </w:tcPr>
          <w:p w14:paraId="1EFD4948" w14:textId="77777777" w:rsidR="00DB1927" w:rsidRPr="00DB1927" w:rsidRDefault="00DB1927" w:rsidP="00DB1927">
            <w:pPr>
              <w:rPr>
                <w:sz w:val="18"/>
                <w:szCs w:val="18"/>
              </w:rPr>
            </w:pPr>
            <w:r w:rsidRPr="00DB1927">
              <w:rPr>
                <w:sz w:val="18"/>
                <w:szCs w:val="18"/>
              </w:rPr>
              <w:t>Encore Wire Corporation</w:t>
            </w:r>
          </w:p>
        </w:tc>
        <w:tc>
          <w:tcPr>
            <w:tcW w:w="1152" w:type="dxa"/>
          </w:tcPr>
          <w:p w14:paraId="75F10973" w14:textId="77777777" w:rsidR="00DB1927" w:rsidRPr="002B6A3F" w:rsidRDefault="00DB1927">
            <w:pPr>
              <w:jc w:val="center"/>
            </w:pPr>
            <w:r>
              <w:t>x</w:t>
            </w:r>
          </w:p>
        </w:tc>
        <w:tc>
          <w:tcPr>
            <w:tcW w:w="1152" w:type="dxa"/>
          </w:tcPr>
          <w:p w14:paraId="3B0466C1" w14:textId="77777777" w:rsidR="00DB1927" w:rsidRPr="002B6A3F" w:rsidRDefault="00DB1927">
            <w:pPr>
              <w:jc w:val="center"/>
            </w:pPr>
            <w:r>
              <w:t>-</w:t>
            </w:r>
          </w:p>
        </w:tc>
      </w:tr>
      <w:tr w:rsidR="00E5149D" w:rsidRPr="002B6A3F" w14:paraId="3FAB0F7E" w14:textId="77777777">
        <w:trPr>
          <w:jc w:val="center"/>
        </w:trPr>
        <w:tc>
          <w:tcPr>
            <w:tcW w:w="2346" w:type="dxa"/>
          </w:tcPr>
          <w:p w14:paraId="5D9A3B16" w14:textId="77777777" w:rsidR="00E5149D" w:rsidRPr="002B6A3F" w:rsidRDefault="00E5149D">
            <w:r w:rsidRPr="002B6A3F">
              <w:t>General Cable</w:t>
            </w:r>
          </w:p>
        </w:tc>
        <w:tc>
          <w:tcPr>
            <w:tcW w:w="1152" w:type="dxa"/>
          </w:tcPr>
          <w:p w14:paraId="00D99B6E" w14:textId="77777777" w:rsidR="00E5149D" w:rsidRPr="002B6A3F" w:rsidRDefault="00E5149D">
            <w:pPr>
              <w:jc w:val="center"/>
            </w:pPr>
            <w:r w:rsidRPr="002B6A3F">
              <w:t>x</w:t>
            </w:r>
          </w:p>
        </w:tc>
        <w:tc>
          <w:tcPr>
            <w:tcW w:w="1152" w:type="dxa"/>
          </w:tcPr>
          <w:p w14:paraId="372C75AC" w14:textId="77777777" w:rsidR="00E5149D" w:rsidRPr="002B6A3F" w:rsidRDefault="00E5149D">
            <w:pPr>
              <w:jc w:val="center"/>
            </w:pPr>
            <w:r w:rsidRPr="002B6A3F">
              <w:t>x</w:t>
            </w:r>
          </w:p>
        </w:tc>
      </w:tr>
      <w:tr w:rsidR="00E5149D" w:rsidRPr="002B6A3F" w14:paraId="60669DA9" w14:textId="77777777">
        <w:trPr>
          <w:jc w:val="center"/>
        </w:trPr>
        <w:tc>
          <w:tcPr>
            <w:tcW w:w="2346" w:type="dxa"/>
          </w:tcPr>
          <w:p w14:paraId="207E2912" w14:textId="77777777" w:rsidR="00E5149D" w:rsidRPr="002B6A3F" w:rsidRDefault="00E5149D">
            <w:r w:rsidRPr="002B6A3F">
              <w:t>Nehring</w:t>
            </w:r>
          </w:p>
        </w:tc>
        <w:tc>
          <w:tcPr>
            <w:tcW w:w="1152" w:type="dxa"/>
          </w:tcPr>
          <w:p w14:paraId="22FA5847" w14:textId="77777777" w:rsidR="00E5149D" w:rsidRPr="002B6A3F" w:rsidRDefault="00E5149D">
            <w:pPr>
              <w:jc w:val="center"/>
            </w:pPr>
            <w:r w:rsidRPr="002B6A3F">
              <w:t>x</w:t>
            </w:r>
          </w:p>
        </w:tc>
        <w:tc>
          <w:tcPr>
            <w:tcW w:w="1152" w:type="dxa"/>
          </w:tcPr>
          <w:p w14:paraId="7919733B" w14:textId="77777777" w:rsidR="00E5149D" w:rsidRPr="002B6A3F" w:rsidRDefault="00E5149D">
            <w:pPr>
              <w:jc w:val="center"/>
            </w:pPr>
            <w:r w:rsidRPr="002B6A3F">
              <w:t>-</w:t>
            </w:r>
          </w:p>
        </w:tc>
      </w:tr>
      <w:tr w:rsidR="00E5149D" w:rsidRPr="002B6A3F" w14:paraId="3C3D1762" w14:textId="77777777">
        <w:trPr>
          <w:jc w:val="center"/>
        </w:trPr>
        <w:tc>
          <w:tcPr>
            <w:tcW w:w="2346" w:type="dxa"/>
          </w:tcPr>
          <w:p w14:paraId="5BBB46B7" w14:textId="77777777" w:rsidR="00E5149D" w:rsidRPr="002B6A3F" w:rsidRDefault="00E5149D">
            <w:r w:rsidRPr="002B6A3F">
              <w:t>Nexans Canada</w:t>
            </w:r>
          </w:p>
        </w:tc>
        <w:tc>
          <w:tcPr>
            <w:tcW w:w="1152" w:type="dxa"/>
          </w:tcPr>
          <w:p w14:paraId="3A94D105" w14:textId="77777777" w:rsidR="00E5149D" w:rsidRPr="002B6A3F" w:rsidRDefault="00E5149D">
            <w:pPr>
              <w:jc w:val="center"/>
            </w:pPr>
            <w:r w:rsidRPr="002B6A3F">
              <w:t>x</w:t>
            </w:r>
          </w:p>
        </w:tc>
        <w:tc>
          <w:tcPr>
            <w:tcW w:w="1152" w:type="dxa"/>
          </w:tcPr>
          <w:p w14:paraId="7A236DED" w14:textId="77777777" w:rsidR="00E5149D" w:rsidRPr="002B6A3F" w:rsidRDefault="00E5149D">
            <w:pPr>
              <w:jc w:val="center"/>
            </w:pPr>
            <w:r w:rsidRPr="002B6A3F">
              <w:t>-</w:t>
            </w:r>
          </w:p>
        </w:tc>
      </w:tr>
      <w:tr w:rsidR="00E5149D" w:rsidRPr="002B6A3F" w14:paraId="6180BF69" w14:textId="77777777">
        <w:trPr>
          <w:jc w:val="center"/>
        </w:trPr>
        <w:tc>
          <w:tcPr>
            <w:tcW w:w="2346" w:type="dxa"/>
          </w:tcPr>
          <w:p w14:paraId="0EB6CEDD" w14:textId="77777777" w:rsidR="00E5149D" w:rsidRPr="002B6A3F" w:rsidRDefault="00175C07">
            <w:r w:rsidRPr="002B6A3F">
              <w:t>Prysmian</w:t>
            </w:r>
          </w:p>
        </w:tc>
        <w:tc>
          <w:tcPr>
            <w:tcW w:w="1152" w:type="dxa"/>
          </w:tcPr>
          <w:p w14:paraId="162AB9F9" w14:textId="77777777" w:rsidR="00E5149D" w:rsidRPr="002B6A3F" w:rsidRDefault="00E5149D">
            <w:pPr>
              <w:jc w:val="center"/>
            </w:pPr>
            <w:r w:rsidRPr="002B6A3F">
              <w:t>x</w:t>
            </w:r>
          </w:p>
        </w:tc>
        <w:tc>
          <w:tcPr>
            <w:tcW w:w="1152" w:type="dxa"/>
          </w:tcPr>
          <w:p w14:paraId="002D3617" w14:textId="77777777" w:rsidR="00E5149D" w:rsidRPr="002B6A3F" w:rsidRDefault="00E5149D">
            <w:pPr>
              <w:jc w:val="center"/>
            </w:pPr>
            <w:r w:rsidRPr="002B6A3F">
              <w:t>x</w:t>
            </w:r>
          </w:p>
        </w:tc>
      </w:tr>
      <w:tr w:rsidR="00E5149D" w:rsidRPr="002B6A3F" w14:paraId="141CAAD5" w14:textId="77777777">
        <w:trPr>
          <w:jc w:val="center"/>
        </w:trPr>
        <w:tc>
          <w:tcPr>
            <w:tcW w:w="2346" w:type="dxa"/>
          </w:tcPr>
          <w:p w14:paraId="233BFBAF" w14:textId="77777777" w:rsidR="00E5149D" w:rsidRPr="002B6A3F" w:rsidRDefault="00E5149D">
            <w:r w:rsidRPr="002B6A3F">
              <w:t>Rome Cable</w:t>
            </w:r>
          </w:p>
        </w:tc>
        <w:tc>
          <w:tcPr>
            <w:tcW w:w="1152" w:type="dxa"/>
          </w:tcPr>
          <w:p w14:paraId="4F3336F3" w14:textId="77777777" w:rsidR="00E5149D" w:rsidRPr="002B6A3F" w:rsidRDefault="00E5149D">
            <w:pPr>
              <w:jc w:val="center"/>
            </w:pPr>
            <w:r w:rsidRPr="002B6A3F">
              <w:t>x</w:t>
            </w:r>
          </w:p>
        </w:tc>
        <w:tc>
          <w:tcPr>
            <w:tcW w:w="1152" w:type="dxa"/>
          </w:tcPr>
          <w:p w14:paraId="7ACFE1F7" w14:textId="77777777" w:rsidR="00E5149D" w:rsidRPr="002B6A3F" w:rsidRDefault="00E5149D">
            <w:pPr>
              <w:jc w:val="center"/>
            </w:pPr>
            <w:r w:rsidRPr="002B6A3F">
              <w:t>x</w:t>
            </w:r>
          </w:p>
        </w:tc>
      </w:tr>
      <w:tr w:rsidR="00E5149D" w:rsidRPr="002B6A3F" w14:paraId="7775CCF6" w14:textId="77777777">
        <w:trPr>
          <w:jc w:val="center"/>
        </w:trPr>
        <w:tc>
          <w:tcPr>
            <w:tcW w:w="2346" w:type="dxa"/>
          </w:tcPr>
          <w:p w14:paraId="2AD268A6" w14:textId="77777777" w:rsidR="00E5149D" w:rsidRPr="002B6A3F" w:rsidRDefault="00E5149D">
            <w:r w:rsidRPr="002B6A3F">
              <w:t>Southwire</w:t>
            </w:r>
          </w:p>
        </w:tc>
        <w:tc>
          <w:tcPr>
            <w:tcW w:w="1152" w:type="dxa"/>
          </w:tcPr>
          <w:p w14:paraId="650575C7" w14:textId="77777777" w:rsidR="00E5149D" w:rsidRPr="002B6A3F" w:rsidRDefault="00E5149D">
            <w:pPr>
              <w:jc w:val="center"/>
            </w:pPr>
            <w:r w:rsidRPr="002B6A3F">
              <w:t>x</w:t>
            </w:r>
          </w:p>
        </w:tc>
        <w:tc>
          <w:tcPr>
            <w:tcW w:w="1152" w:type="dxa"/>
          </w:tcPr>
          <w:p w14:paraId="1D844C74" w14:textId="77777777" w:rsidR="00E5149D" w:rsidRPr="002B6A3F" w:rsidRDefault="00E5149D">
            <w:pPr>
              <w:jc w:val="center"/>
            </w:pPr>
            <w:r w:rsidRPr="002B6A3F">
              <w:t>x</w:t>
            </w:r>
          </w:p>
        </w:tc>
      </w:tr>
      <w:tr w:rsidR="00E5149D" w:rsidRPr="002B6A3F" w14:paraId="363D3E23" w14:textId="77777777">
        <w:trPr>
          <w:jc w:val="center"/>
        </w:trPr>
        <w:tc>
          <w:tcPr>
            <w:tcW w:w="2346" w:type="dxa"/>
          </w:tcPr>
          <w:p w14:paraId="7D44FCDD" w14:textId="77777777" w:rsidR="00E5149D" w:rsidRPr="002B6A3F" w:rsidRDefault="00E5149D"/>
        </w:tc>
        <w:tc>
          <w:tcPr>
            <w:tcW w:w="1152" w:type="dxa"/>
          </w:tcPr>
          <w:p w14:paraId="5AA5A218" w14:textId="77777777" w:rsidR="00E5149D" w:rsidRPr="002B6A3F" w:rsidRDefault="00E5149D">
            <w:pPr>
              <w:jc w:val="center"/>
            </w:pPr>
          </w:p>
        </w:tc>
        <w:tc>
          <w:tcPr>
            <w:tcW w:w="1152" w:type="dxa"/>
          </w:tcPr>
          <w:p w14:paraId="1F485DA5" w14:textId="77777777" w:rsidR="00E5149D" w:rsidRPr="002B6A3F" w:rsidRDefault="00E5149D">
            <w:pPr>
              <w:jc w:val="center"/>
            </w:pPr>
          </w:p>
        </w:tc>
      </w:tr>
    </w:tbl>
    <w:p w14:paraId="66858B38" w14:textId="77777777" w:rsidR="00E5149D" w:rsidRPr="002B6A3F" w:rsidRDefault="00E5149D">
      <w:pPr>
        <w:tabs>
          <w:tab w:val="left" w:pos="3960"/>
          <w:tab w:val="left" w:pos="6600"/>
        </w:tabs>
      </w:pPr>
    </w:p>
    <w:p w14:paraId="2C3AE0A0" w14:textId="77777777" w:rsidR="00E5149D" w:rsidRPr="002B6A3F" w:rsidRDefault="00E5149D">
      <w:pPr>
        <w:tabs>
          <w:tab w:val="left" w:pos="3960"/>
          <w:tab w:val="left" w:pos="6600"/>
        </w:tabs>
      </w:pPr>
    </w:p>
    <w:p w14:paraId="69C82893" w14:textId="77777777" w:rsidR="00E5149D" w:rsidRPr="002B6A3F" w:rsidRDefault="00E5149D">
      <w:pPr>
        <w:tabs>
          <w:tab w:val="left" w:pos="3960"/>
          <w:tab w:val="left" w:pos="6600"/>
        </w:tabs>
        <w:outlineLvl w:val="0"/>
      </w:pPr>
      <w:r w:rsidRPr="002B6A3F">
        <w:t xml:space="preserve">Applicable Specification:  </w:t>
      </w:r>
      <w:r w:rsidR="008C6348" w:rsidRPr="008C6348">
        <w:t>ICEA S-95-658</w:t>
      </w:r>
      <w:r w:rsidR="008C6348">
        <w:t xml:space="preserve"> </w:t>
      </w:r>
      <w:r w:rsidR="008C6348" w:rsidRPr="008C6348">
        <w:t>/</w:t>
      </w:r>
      <w:r w:rsidR="008C6348">
        <w:t xml:space="preserve"> </w:t>
      </w:r>
      <w:r w:rsidR="008C6348" w:rsidRPr="008C6348">
        <w:t>NEMA WC70</w:t>
      </w:r>
      <w:r w:rsidR="008C6348">
        <w:rPr>
          <w:color w:val="1F497D"/>
        </w:rPr>
        <w:t xml:space="preserve"> </w:t>
      </w:r>
    </w:p>
    <w:p w14:paraId="3EC9700F" w14:textId="77777777" w:rsidR="00E5149D" w:rsidRPr="002B6A3F" w:rsidRDefault="00E5149D">
      <w:pPr>
        <w:tabs>
          <w:tab w:val="left" w:pos="3960"/>
          <w:tab w:val="left" w:pos="6600"/>
        </w:tabs>
      </w:pPr>
    </w:p>
    <w:p w14:paraId="50DCD56D" w14:textId="77777777" w:rsidR="00E5149D" w:rsidRPr="002B6A3F" w:rsidRDefault="00E5149D">
      <w:pPr>
        <w:tabs>
          <w:tab w:val="left" w:pos="3960"/>
          <w:tab w:val="left" w:pos="6600"/>
        </w:tabs>
        <w:outlineLvl w:val="0"/>
      </w:pPr>
      <w:r w:rsidRPr="002B6A3F">
        <w:t>Insulation:  Cross-linked thermosetting polyethylene or equal.</w:t>
      </w:r>
    </w:p>
    <w:p w14:paraId="42F4989B" w14:textId="77777777" w:rsidR="00E5149D" w:rsidRPr="002B6A3F" w:rsidRDefault="00E5149D">
      <w:pPr>
        <w:tabs>
          <w:tab w:val="left" w:pos="3960"/>
          <w:tab w:val="left" w:pos="6600"/>
        </w:tabs>
      </w:pPr>
    </w:p>
    <w:p w14:paraId="3C8F3C43" w14:textId="77777777" w:rsidR="00E5149D" w:rsidRPr="002B6A3F" w:rsidRDefault="00E5149D">
      <w:pPr>
        <w:tabs>
          <w:tab w:val="left" w:pos="3960"/>
          <w:tab w:val="left" w:pos="6600"/>
        </w:tabs>
        <w:ind w:left="540" w:hanging="540"/>
      </w:pPr>
      <w:r w:rsidRPr="002B6A3F">
        <w:t>Conductor:  MHD copper or HD (Aluminum 1350) aluminum (Compact or compressed stranded conductor is acceptable.)</w:t>
      </w:r>
    </w:p>
    <w:p w14:paraId="5E07BAE4" w14:textId="77777777" w:rsidR="00E5149D" w:rsidRPr="002B6A3F" w:rsidRDefault="00E5149D">
      <w:pPr>
        <w:tabs>
          <w:tab w:val="left" w:pos="3960"/>
          <w:tab w:val="left" w:pos="6600"/>
        </w:tabs>
      </w:pPr>
    </w:p>
    <w:p w14:paraId="6999B3E3" w14:textId="77777777" w:rsidR="00E5149D" w:rsidRPr="002B6A3F" w:rsidRDefault="00E5149D">
      <w:pPr>
        <w:tabs>
          <w:tab w:val="left" w:pos="3960"/>
          <w:tab w:val="left" w:pos="6600"/>
        </w:tabs>
        <w:ind w:left="540" w:hanging="540"/>
      </w:pPr>
      <w:r w:rsidRPr="002B6A3F">
        <w:t>Marking:  Manufacturer's name and type of insulation shall be clearly shown in durable markings on the surface of the</w:t>
      </w:r>
      <w:r w:rsidR="00DB1927">
        <w:br/>
        <w:t xml:space="preserve">      i</w:t>
      </w:r>
      <w:r w:rsidRPr="002B6A3F">
        <w:t>nsulation at intervals no greater than 24 inches.</w:t>
      </w:r>
    </w:p>
    <w:p w14:paraId="4896FD5B" w14:textId="77777777" w:rsidR="00E5149D" w:rsidRPr="002B6A3F" w:rsidRDefault="00E5149D">
      <w:pPr>
        <w:tabs>
          <w:tab w:val="left" w:pos="3960"/>
          <w:tab w:val="left" w:pos="6600"/>
        </w:tabs>
      </w:pPr>
    </w:p>
    <w:p w14:paraId="6382697E" w14:textId="77777777" w:rsidR="00E5149D" w:rsidRPr="002B6A3F" w:rsidRDefault="00E5149D" w:rsidP="009B3DB6">
      <w:pPr>
        <w:pStyle w:val="HEADINGLEFT"/>
      </w:pPr>
      <w:r w:rsidRPr="002B6A3F">
        <w:br w:type="page"/>
      </w:r>
      <w:r w:rsidRPr="002B6A3F">
        <w:lastRenderedPageBreak/>
        <w:t>av-5</w:t>
      </w:r>
    </w:p>
    <w:p w14:paraId="1D15F405" w14:textId="77777777" w:rsidR="00E5149D" w:rsidRPr="002B6A3F" w:rsidRDefault="00533EBD" w:rsidP="009B3DB6">
      <w:pPr>
        <w:pStyle w:val="HEADINGLEFT"/>
      </w:pPr>
      <w:r>
        <w:t>June 2015</w:t>
      </w:r>
    </w:p>
    <w:p w14:paraId="6E3F3736" w14:textId="77777777" w:rsidR="009B3DB6" w:rsidRPr="002B6A3F" w:rsidRDefault="009B3DB6" w:rsidP="009B3DB6"/>
    <w:p w14:paraId="0A35F2D4" w14:textId="77777777" w:rsidR="009B3DB6" w:rsidRPr="002B6A3F" w:rsidRDefault="009B3DB6" w:rsidP="009B3DB6"/>
    <w:p w14:paraId="52B16B2F" w14:textId="77777777" w:rsidR="00E5149D" w:rsidRPr="002B6A3F" w:rsidRDefault="00E5149D">
      <w:pPr>
        <w:tabs>
          <w:tab w:val="left" w:pos="3960"/>
          <w:tab w:val="left" w:pos="6600"/>
        </w:tabs>
        <w:jc w:val="center"/>
      </w:pPr>
      <w:r w:rsidRPr="002B6A3F">
        <w:t>av - Conductor, Service Cable</w:t>
      </w:r>
    </w:p>
    <w:p w14:paraId="7B69BE71" w14:textId="77777777" w:rsidR="00E5149D" w:rsidRPr="002B6A3F" w:rsidRDefault="00E5149D">
      <w:pPr>
        <w:tabs>
          <w:tab w:val="left" w:pos="3960"/>
          <w:tab w:val="left" w:pos="6600"/>
        </w:tabs>
        <w:jc w:val="center"/>
      </w:pPr>
      <w:r w:rsidRPr="002B6A3F">
        <w:t>(Triplex and Quadruplex)</w:t>
      </w:r>
    </w:p>
    <w:p w14:paraId="22BBE31F" w14:textId="77777777" w:rsidR="00E5149D" w:rsidRPr="002B6A3F" w:rsidRDefault="00E5149D">
      <w:pPr>
        <w:tabs>
          <w:tab w:val="left" w:pos="3960"/>
          <w:tab w:val="left" w:pos="6600"/>
        </w:tabs>
      </w:pPr>
    </w:p>
    <w:p w14:paraId="1D04EFA9" w14:textId="77777777" w:rsidR="00E5149D" w:rsidRPr="002B6A3F" w:rsidRDefault="00E5149D">
      <w:pPr>
        <w:tabs>
          <w:tab w:val="left" w:pos="3960"/>
          <w:tab w:val="left" w:pos="6600"/>
        </w:tabs>
      </w:pPr>
    </w:p>
    <w:tbl>
      <w:tblPr>
        <w:tblW w:w="0" w:type="auto"/>
        <w:jc w:val="center"/>
        <w:tblLayout w:type="fixed"/>
        <w:tblLook w:val="0000" w:firstRow="0" w:lastRow="0" w:firstColumn="0" w:lastColumn="0" w:noHBand="0" w:noVBand="0"/>
      </w:tblPr>
      <w:tblGrid>
        <w:gridCol w:w="2631"/>
        <w:gridCol w:w="1152"/>
        <w:gridCol w:w="1152"/>
      </w:tblGrid>
      <w:tr w:rsidR="00E5149D" w:rsidRPr="002B6A3F" w14:paraId="569D5631" w14:textId="77777777" w:rsidTr="000D3AA1">
        <w:trPr>
          <w:jc w:val="center"/>
        </w:trPr>
        <w:tc>
          <w:tcPr>
            <w:tcW w:w="2631" w:type="dxa"/>
          </w:tcPr>
          <w:p w14:paraId="616AE03D" w14:textId="77777777" w:rsidR="00E5149D" w:rsidRPr="002B6A3F" w:rsidRDefault="00E5149D">
            <w:pPr>
              <w:pBdr>
                <w:bottom w:val="single" w:sz="6" w:space="1" w:color="auto"/>
              </w:pBdr>
            </w:pPr>
            <w:r w:rsidRPr="002B6A3F">
              <w:t>Manufacturer</w:t>
            </w:r>
          </w:p>
        </w:tc>
        <w:tc>
          <w:tcPr>
            <w:tcW w:w="1152" w:type="dxa"/>
          </w:tcPr>
          <w:p w14:paraId="5C2966B1" w14:textId="77777777" w:rsidR="00E5149D" w:rsidRPr="002B6A3F" w:rsidRDefault="00E5149D">
            <w:pPr>
              <w:pBdr>
                <w:bottom w:val="single" w:sz="6" w:space="1" w:color="auto"/>
              </w:pBdr>
              <w:jc w:val="center"/>
            </w:pPr>
            <w:r w:rsidRPr="002B6A3F">
              <w:t>Aluminum</w:t>
            </w:r>
          </w:p>
        </w:tc>
        <w:tc>
          <w:tcPr>
            <w:tcW w:w="1152" w:type="dxa"/>
          </w:tcPr>
          <w:p w14:paraId="3B5568AC" w14:textId="77777777" w:rsidR="00E5149D" w:rsidRPr="002B6A3F" w:rsidRDefault="00E5149D">
            <w:pPr>
              <w:pBdr>
                <w:bottom w:val="single" w:sz="6" w:space="1" w:color="auto"/>
              </w:pBdr>
              <w:jc w:val="center"/>
            </w:pPr>
            <w:r w:rsidRPr="002B6A3F">
              <w:t>Copper</w:t>
            </w:r>
          </w:p>
        </w:tc>
      </w:tr>
      <w:tr w:rsidR="00E5149D" w:rsidRPr="002B6A3F" w14:paraId="63A72808" w14:textId="77777777" w:rsidTr="000D3AA1">
        <w:trPr>
          <w:jc w:val="center"/>
        </w:trPr>
        <w:tc>
          <w:tcPr>
            <w:tcW w:w="2631" w:type="dxa"/>
          </w:tcPr>
          <w:p w14:paraId="6D00691E" w14:textId="77777777" w:rsidR="00E5149D" w:rsidRPr="002B6A3F" w:rsidRDefault="00E5149D"/>
        </w:tc>
        <w:tc>
          <w:tcPr>
            <w:tcW w:w="1152" w:type="dxa"/>
          </w:tcPr>
          <w:p w14:paraId="43CDA380" w14:textId="77777777" w:rsidR="00E5149D" w:rsidRPr="002B6A3F" w:rsidRDefault="00E5149D">
            <w:pPr>
              <w:jc w:val="center"/>
            </w:pPr>
          </w:p>
        </w:tc>
        <w:tc>
          <w:tcPr>
            <w:tcW w:w="1152" w:type="dxa"/>
          </w:tcPr>
          <w:p w14:paraId="43064C3A" w14:textId="77777777" w:rsidR="00E5149D" w:rsidRPr="002B6A3F" w:rsidRDefault="00E5149D">
            <w:pPr>
              <w:jc w:val="center"/>
            </w:pPr>
          </w:p>
        </w:tc>
      </w:tr>
      <w:tr w:rsidR="00E5149D" w:rsidRPr="002B6A3F" w14:paraId="497F7075" w14:textId="77777777" w:rsidTr="000D3AA1">
        <w:trPr>
          <w:jc w:val="center"/>
        </w:trPr>
        <w:tc>
          <w:tcPr>
            <w:tcW w:w="2631" w:type="dxa"/>
          </w:tcPr>
          <w:p w14:paraId="1EB7A861" w14:textId="77777777" w:rsidR="00E5149D" w:rsidRPr="002B6A3F" w:rsidRDefault="00E5149D">
            <w:r w:rsidRPr="002B6A3F">
              <w:t>Alcan Cable</w:t>
            </w:r>
          </w:p>
        </w:tc>
        <w:tc>
          <w:tcPr>
            <w:tcW w:w="1152" w:type="dxa"/>
          </w:tcPr>
          <w:p w14:paraId="06C3532E" w14:textId="77777777" w:rsidR="00E5149D" w:rsidRPr="002B6A3F" w:rsidRDefault="00E5149D">
            <w:pPr>
              <w:jc w:val="center"/>
            </w:pPr>
            <w:r w:rsidRPr="002B6A3F">
              <w:t>x</w:t>
            </w:r>
          </w:p>
        </w:tc>
        <w:tc>
          <w:tcPr>
            <w:tcW w:w="1152" w:type="dxa"/>
          </w:tcPr>
          <w:p w14:paraId="0E5AB932" w14:textId="77777777" w:rsidR="00E5149D" w:rsidRPr="002B6A3F" w:rsidRDefault="00E5149D">
            <w:pPr>
              <w:jc w:val="center"/>
            </w:pPr>
            <w:r w:rsidRPr="002B6A3F">
              <w:t>-</w:t>
            </w:r>
          </w:p>
        </w:tc>
      </w:tr>
      <w:tr w:rsidR="00E5149D" w:rsidRPr="002B6A3F" w14:paraId="4E714BED" w14:textId="77777777" w:rsidTr="000D3AA1">
        <w:trPr>
          <w:jc w:val="center"/>
        </w:trPr>
        <w:tc>
          <w:tcPr>
            <w:tcW w:w="2631" w:type="dxa"/>
          </w:tcPr>
          <w:p w14:paraId="390A024F" w14:textId="77777777" w:rsidR="00E5149D" w:rsidRPr="002B6A3F" w:rsidRDefault="00E5149D">
            <w:r w:rsidRPr="002B6A3F">
              <w:t>Conductores Monterrey</w:t>
            </w:r>
          </w:p>
        </w:tc>
        <w:tc>
          <w:tcPr>
            <w:tcW w:w="1152" w:type="dxa"/>
          </w:tcPr>
          <w:p w14:paraId="50076751" w14:textId="77777777" w:rsidR="00E5149D" w:rsidRPr="002B6A3F" w:rsidRDefault="00E5149D">
            <w:pPr>
              <w:jc w:val="center"/>
            </w:pPr>
            <w:r w:rsidRPr="002B6A3F">
              <w:t>x</w:t>
            </w:r>
          </w:p>
        </w:tc>
        <w:tc>
          <w:tcPr>
            <w:tcW w:w="1152" w:type="dxa"/>
          </w:tcPr>
          <w:p w14:paraId="4713675E" w14:textId="77777777" w:rsidR="00E5149D" w:rsidRPr="002B6A3F" w:rsidRDefault="00E5149D">
            <w:pPr>
              <w:jc w:val="center"/>
            </w:pPr>
            <w:r w:rsidRPr="002B6A3F">
              <w:t>-</w:t>
            </w:r>
          </w:p>
        </w:tc>
      </w:tr>
      <w:tr w:rsidR="00E5149D" w:rsidRPr="002B6A3F" w14:paraId="28524915" w14:textId="77777777" w:rsidTr="000D3AA1">
        <w:trPr>
          <w:jc w:val="center"/>
        </w:trPr>
        <w:tc>
          <w:tcPr>
            <w:tcW w:w="2631" w:type="dxa"/>
          </w:tcPr>
          <w:p w14:paraId="6B7AA793" w14:textId="77777777" w:rsidR="00E5149D" w:rsidRPr="002B6A3F" w:rsidRDefault="00E5149D">
            <w:r w:rsidRPr="002B6A3F">
              <w:t>Condumex</w:t>
            </w:r>
          </w:p>
        </w:tc>
        <w:tc>
          <w:tcPr>
            <w:tcW w:w="1152" w:type="dxa"/>
          </w:tcPr>
          <w:p w14:paraId="5B7BA27E" w14:textId="77777777" w:rsidR="00E5149D" w:rsidRPr="002B6A3F" w:rsidRDefault="00E5149D">
            <w:pPr>
              <w:jc w:val="center"/>
            </w:pPr>
            <w:r w:rsidRPr="002B6A3F">
              <w:t>x</w:t>
            </w:r>
          </w:p>
        </w:tc>
        <w:tc>
          <w:tcPr>
            <w:tcW w:w="1152" w:type="dxa"/>
          </w:tcPr>
          <w:p w14:paraId="3115B1C9" w14:textId="77777777" w:rsidR="00E5149D" w:rsidRPr="002B6A3F" w:rsidRDefault="00E5149D">
            <w:pPr>
              <w:jc w:val="center"/>
            </w:pPr>
            <w:r w:rsidRPr="002B6A3F">
              <w:t>x</w:t>
            </w:r>
          </w:p>
        </w:tc>
      </w:tr>
      <w:tr w:rsidR="00533EBD" w:rsidRPr="002B6A3F" w14:paraId="0C1F082D" w14:textId="77777777" w:rsidTr="000D3AA1">
        <w:trPr>
          <w:jc w:val="center"/>
        </w:trPr>
        <w:tc>
          <w:tcPr>
            <w:tcW w:w="2631" w:type="dxa"/>
          </w:tcPr>
          <w:p w14:paraId="77CA7508" w14:textId="77777777" w:rsidR="00533EBD" w:rsidRPr="002B6A3F" w:rsidRDefault="00533EBD" w:rsidP="00533EBD">
            <w:r>
              <w:t>Encore Wire Corporation</w:t>
            </w:r>
          </w:p>
        </w:tc>
        <w:tc>
          <w:tcPr>
            <w:tcW w:w="1152" w:type="dxa"/>
          </w:tcPr>
          <w:p w14:paraId="2CF89BE9" w14:textId="77777777" w:rsidR="00533EBD" w:rsidRPr="002B6A3F" w:rsidRDefault="00533EBD">
            <w:pPr>
              <w:jc w:val="center"/>
            </w:pPr>
            <w:r>
              <w:t>x</w:t>
            </w:r>
          </w:p>
        </w:tc>
        <w:tc>
          <w:tcPr>
            <w:tcW w:w="1152" w:type="dxa"/>
          </w:tcPr>
          <w:p w14:paraId="5881F19D" w14:textId="77777777" w:rsidR="00533EBD" w:rsidRPr="002B6A3F" w:rsidRDefault="00533EBD">
            <w:pPr>
              <w:jc w:val="center"/>
            </w:pPr>
            <w:r>
              <w:t>-</w:t>
            </w:r>
          </w:p>
        </w:tc>
      </w:tr>
      <w:tr w:rsidR="00E5149D" w:rsidRPr="002B6A3F" w14:paraId="39D0ED17" w14:textId="77777777" w:rsidTr="000D3AA1">
        <w:trPr>
          <w:jc w:val="center"/>
        </w:trPr>
        <w:tc>
          <w:tcPr>
            <w:tcW w:w="2631" w:type="dxa"/>
          </w:tcPr>
          <w:p w14:paraId="1D896EA8" w14:textId="77777777" w:rsidR="00E5149D" w:rsidRPr="002B6A3F" w:rsidRDefault="00E5149D">
            <w:r w:rsidRPr="002B6A3F">
              <w:t>General Cable</w:t>
            </w:r>
          </w:p>
        </w:tc>
        <w:tc>
          <w:tcPr>
            <w:tcW w:w="1152" w:type="dxa"/>
          </w:tcPr>
          <w:p w14:paraId="3C66E15F" w14:textId="77777777" w:rsidR="00E5149D" w:rsidRPr="002B6A3F" w:rsidRDefault="00E5149D">
            <w:pPr>
              <w:jc w:val="center"/>
            </w:pPr>
            <w:r w:rsidRPr="002B6A3F">
              <w:t>x</w:t>
            </w:r>
          </w:p>
        </w:tc>
        <w:tc>
          <w:tcPr>
            <w:tcW w:w="1152" w:type="dxa"/>
          </w:tcPr>
          <w:p w14:paraId="51E0D825" w14:textId="77777777" w:rsidR="00E5149D" w:rsidRPr="002B6A3F" w:rsidRDefault="00E5149D">
            <w:pPr>
              <w:jc w:val="center"/>
            </w:pPr>
            <w:r w:rsidRPr="002B6A3F">
              <w:t>x</w:t>
            </w:r>
          </w:p>
        </w:tc>
      </w:tr>
      <w:tr w:rsidR="00E5149D" w:rsidRPr="002B6A3F" w14:paraId="60727156" w14:textId="77777777" w:rsidTr="000D3AA1">
        <w:trPr>
          <w:jc w:val="center"/>
        </w:trPr>
        <w:tc>
          <w:tcPr>
            <w:tcW w:w="2631" w:type="dxa"/>
          </w:tcPr>
          <w:p w14:paraId="1F24698B" w14:textId="77777777" w:rsidR="00E5149D" w:rsidRPr="002B6A3F" w:rsidRDefault="00E5149D">
            <w:r w:rsidRPr="002B6A3F">
              <w:t>Hendrix</w:t>
            </w:r>
          </w:p>
        </w:tc>
        <w:tc>
          <w:tcPr>
            <w:tcW w:w="1152" w:type="dxa"/>
          </w:tcPr>
          <w:p w14:paraId="52F1B956" w14:textId="77777777" w:rsidR="00E5149D" w:rsidRPr="002B6A3F" w:rsidRDefault="00E5149D">
            <w:pPr>
              <w:jc w:val="center"/>
            </w:pPr>
            <w:r w:rsidRPr="002B6A3F">
              <w:t>x</w:t>
            </w:r>
          </w:p>
        </w:tc>
        <w:tc>
          <w:tcPr>
            <w:tcW w:w="1152" w:type="dxa"/>
          </w:tcPr>
          <w:p w14:paraId="1E5FE8CB" w14:textId="77777777" w:rsidR="00E5149D" w:rsidRPr="002B6A3F" w:rsidRDefault="00E5149D">
            <w:pPr>
              <w:jc w:val="center"/>
            </w:pPr>
            <w:r w:rsidRPr="002B6A3F">
              <w:t>x</w:t>
            </w:r>
          </w:p>
        </w:tc>
      </w:tr>
      <w:tr w:rsidR="00E5149D" w:rsidRPr="002B6A3F" w14:paraId="3FB4160C" w14:textId="77777777" w:rsidTr="000D3AA1">
        <w:trPr>
          <w:jc w:val="center"/>
        </w:trPr>
        <w:tc>
          <w:tcPr>
            <w:tcW w:w="2631" w:type="dxa"/>
          </w:tcPr>
          <w:p w14:paraId="2172D5EC" w14:textId="77777777" w:rsidR="00E5149D" w:rsidRPr="002B6A3F" w:rsidRDefault="00E5149D">
            <w:r w:rsidRPr="002B6A3F">
              <w:t>Nehring</w:t>
            </w:r>
          </w:p>
        </w:tc>
        <w:tc>
          <w:tcPr>
            <w:tcW w:w="1152" w:type="dxa"/>
          </w:tcPr>
          <w:p w14:paraId="4D8584DE" w14:textId="77777777" w:rsidR="00E5149D" w:rsidRPr="002B6A3F" w:rsidRDefault="00E5149D">
            <w:pPr>
              <w:jc w:val="center"/>
            </w:pPr>
            <w:r w:rsidRPr="002B6A3F">
              <w:t>x</w:t>
            </w:r>
          </w:p>
        </w:tc>
        <w:tc>
          <w:tcPr>
            <w:tcW w:w="1152" w:type="dxa"/>
          </w:tcPr>
          <w:p w14:paraId="16471317" w14:textId="77777777" w:rsidR="00E5149D" w:rsidRPr="002B6A3F" w:rsidRDefault="00E5149D">
            <w:pPr>
              <w:jc w:val="center"/>
            </w:pPr>
            <w:r w:rsidRPr="002B6A3F">
              <w:t>-</w:t>
            </w:r>
          </w:p>
        </w:tc>
      </w:tr>
      <w:tr w:rsidR="00E5149D" w:rsidRPr="002B6A3F" w14:paraId="3FE3F60E" w14:textId="77777777" w:rsidTr="000D3AA1">
        <w:trPr>
          <w:jc w:val="center"/>
        </w:trPr>
        <w:tc>
          <w:tcPr>
            <w:tcW w:w="2631" w:type="dxa"/>
          </w:tcPr>
          <w:p w14:paraId="7ABEA924" w14:textId="77777777" w:rsidR="00E5149D" w:rsidRPr="002B6A3F" w:rsidRDefault="00E5149D">
            <w:r w:rsidRPr="002B6A3F">
              <w:t>Nexans Canada</w:t>
            </w:r>
          </w:p>
        </w:tc>
        <w:tc>
          <w:tcPr>
            <w:tcW w:w="1152" w:type="dxa"/>
          </w:tcPr>
          <w:p w14:paraId="7F6BC1A9" w14:textId="77777777" w:rsidR="00E5149D" w:rsidRPr="002B6A3F" w:rsidRDefault="00E5149D">
            <w:pPr>
              <w:jc w:val="center"/>
            </w:pPr>
            <w:r w:rsidRPr="002B6A3F">
              <w:t>x</w:t>
            </w:r>
          </w:p>
        </w:tc>
        <w:tc>
          <w:tcPr>
            <w:tcW w:w="1152" w:type="dxa"/>
          </w:tcPr>
          <w:p w14:paraId="63F16CB3" w14:textId="77777777" w:rsidR="00E5149D" w:rsidRPr="002B6A3F" w:rsidRDefault="00E5149D">
            <w:pPr>
              <w:jc w:val="center"/>
            </w:pPr>
            <w:r w:rsidRPr="002B6A3F">
              <w:t>-</w:t>
            </w:r>
          </w:p>
        </w:tc>
      </w:tr>
      <w:tr w:rsidR="000D3AA1" w:rsidRPr="002B6A3F" w14:paraId="656ACEE2" w14:textId="77777777" w:rsidTr="008E2B1A">
        <w:trPr>
          <w:jc w:val="center"/>
        </w:trPr>
        <w:tc>
          <w:tcPr>
            <w:tcW w:w="2631" w:type="dxa"/>
          </w:tcPr>
          <w:p w14:paraId="27634790" w14:textId="77777777" w:rsidR="000D3AA1" w:rsidRPr="002B6A3F" w:rsidRDefault="000D3AA1" w:rsidP="008E2B1A">
            <w:r w:rsidRPr="002B6A3F">
              <w:t>Phelps Dodge</w:t>
            </w:r>
          </w:p>
        </w:tc>
        <w:tc>
          <w:tcPr>
            <w:tcW w:w="1152" w:type="dxa"/>
          </w:tcPr>
          <w:p w14:paraId="26BD15F0" w14:textId="77777777" w:rsidR="000D3AA1" w:rsidRPr="002B6A3F" w:rsidRDefault="000D3AA1" w:rsidP="008E2B1A">
            <w:pPr>
              <w:jc w:val="center"/>
            </w:pPr>
            <w:r w:rsidRPr="002B6A3F">
              <w:t>x</w:t>
            </w:r>
          </w:p>
        </w:tc>
        <w:tc>
          <w:tcPr>
            <w:tcW w:w="1152" w:type="dxa"/>
          </w:tcPr>
          <w:p w14:paraId="3EFF5BA0" w14:textId="77777777" w:rsidR="000D3AA1" w:rsidRPr="002B6A3F" w:rsidRDefault="000D3AA1" w:rsidP="008E2B1A">
            <w:pPr>
              <w:jc w:val="center"/>
            </w:pPr>
            <w:r w:rsidRPr="002B6A3F">
              <w:t>x</w:t>
            </w:r>
          </w:p>
        </w:tc>
      </w:tr>
      <w:tr w:rsidR="00AB5B89" w:rsidRPr="002B6A3F" w14:paraId="7FE78475" w14:textId="77777777" w:rsidTr="000D3AA1">
        <w:trPr>
          <w:jc w:val="center"/>
        </w:trPr>
        <w:tc>
          <w:tcPr>
            <w:tcW w:w="2631" w:type="dxa"/>
          </w:tcPr>
          <w:p w14:paraId="4D8F9210" w14:textId="77777777" w:rsidR="00AB5B89" w:rsidRPr="002B6A3F" w:rsidRDefault="00AB5B89" w:rsidP="002B47D4">
            <w:r w:rsidRPr="002B6A3F">
              <w:t>Phelps Dodge (Honduras)</w:t>
            </w:r>
          </w:p>
        </w:tc>
        <w:tc>
          <w:tcPr>
            <w:tcW w:w="1152" w:type="dxa"/>
          </w:tcPr>
          <w:p w14:paraId="17E3411D" w14:textId="77777777" w:rsidR="00AB5B89" w:rsidRPr="002B6A3F" w:rsidRDefault="00AB5B89" w:rsidP="002B47D4">
            <w:pPr>
              <w:jc w:val="center"/>
            </w:pPr>
            <w:r w:rsidRPr="002B6A3F">
              <w:t>x</w:t>
            </w:r>
          </w:p>
        </w:tc>
        <w:tc>
          <w:tcPr>
            <w:tcW w:w="1152" w:type="dxa"/>
          </w:tcPr>
          <w:p w14:paraId="0445AC16" w14:textId="77777777" w:rsidR="00AB5B89" w:rsidRPr="002B6A3F" w:rsidRDefault="00AB5B89" w:rsidP="002B47D4">
            <w:pPr>
              <w:jc w:val="center"/>
            </w:pPr>
            <w:r w:rsidRPr="002B6A3F">
              <w:t>-</w:t>
            </w:r>
          </w:p>
        </w:tc>
      </w:tr>
      <w:tr w:rsidR="00E5149D" w:rsidRPr="002B6A3F" w14:paraId="11F20B9A" w14:textId="77777777" w:rsidTr="000D3AA1">
        <w:trPr>
          <w:jc w:val="center"/>
        </w:trPr>
        <w:tc>
          <w:tcPr>
            <w:tcW w:w="2631" w:type="dxa"/>
          </w:tcPr>
          <w:p w14:paraId="6FD16CBE" w14:textId="77777777" w:rsidR="00E5149D" w:rsidRPr="002B6A3F" w:rsidRDefault="00175C07">
            <w:r w:rsidRPr="002B6A3F">
              <w:t>Prysmian</w:t>
            </w:r>
          </w:p>
        </w:tc>
        <w:tc>
          <w:tcPr>
            <w:tcW w:w="1152" w:type="dxa"/>
          </w:tcPr>
          <w:p w14:paraId="5045B91F" w14:textId="77777777" w:rsidR="00E5149D" w:rsidRPr="002B6A3F" w:rsidRDefault="00E5149D">
            <w:pPr>
              <w:jc w:val="center"/>
            </w:pPr>
            <w:r w:rsidRPr="002B6A3F">
              <w:t>x</w:t>
            </w:r>
          </w:p>
        </w:tc>
        <w:tc>
          <w:tcPr>
            <w:tcW w:w="1152" w:type="dxa"/>
          </w:tcPr>
          <w:p w14:paraId="1DDBBD18" w14:textId="77777777" w:rsidR="00E5149D" w:rsidRPr="002B6A3F" w:rsidRDefault="00E5149D">
            <w:pPr>
              <w:jc w:val="center"/>
            </w:pPr>
            <w:r w:rsidRPr="002B6A3F">
              <w:t>x</w:t>
            </w:r>
          </w:p>
        </w:tc>
      </w:tr>
      <w:tr w:rsidR="00E5149D" w:rsidRPr="002B6A3F" w14:paraId="4DA025D9" w14:textId="77777777" w:rsidTr="000D3AA1">
        <w:trPr>
          <w:jc w:val="center"/>
        </w:trPr>
        <w:tc>
          <w:tcPr>
            <w:tcW w:w="2631" w:type="dxa"/>
          </w:tcPr>
          <w:p w14:paraId="0DB3CA2C" w14:textId="77777777" w:rsidR="00E5149D" w:rsidRPr="002B6A3F" w:rsidRDefault="00E5149D">
            <w:r w:rsidRPr="002B6A3F">
              <w:t>Rome Cable</w:t>
            </w:r>
          </w:p>
        </w:tc>
        <w:tc>
          <w:tcPr>
            <w:tcW w:w="1152" w:type="dxa"/>
          </w:tcPr>
          <w:p w14:paraId="455FA871" w14:textId="77777777" w:rsidR="00E5149D" w:rsidRPr="002B6A3F" w:rsidRDefault="00E5149D">
            <w:pPr>
              <w:jc w:val="center"/>
            </w:pPr>
            <w:r w:rsidRPr="002B6A3F">
              <w:t>x</w:t>
            </w:r>
          </w:p>
        </w:tc>
        <w:tc>
          <w:tcPr>
            <w:tcW w:w="1152" w:type="dxa"/>
          </w:tcPr>
          <w:p w14:paraId="01CDC235" w14:textId="77777777" w:rsidR="00E5149D" w:rsidRPr="002B6A3F" w:rsidRDefault="00E5149D">
            <w:pPr>
              <w:jc w:val="center"/>
            </w:pPr>
            <w:r w:rsidRPr="002B6A3F">
              <w:t>x</w:t>
            </w:r>
          </w:p>
        </w:tc>
      </w:tr>
      <w:tr w:rsidR="009D6905" w:rsidRPr="002B6A3F" w14:paraId="5D6B8B01" w14:textId="77777777" w:rsidTr="000D3AA1">
        <w:trPr>
          <w:jc w:val="center"/>
        </w:trPr>
        <w:tc>
          <w:tcPr>
            <w:tcW w:w="2631" w:type="dxa"/>
          </w:tcPr>
          <w:p w14:paraId="13D8D153" w14:textId="77777777" w:rsidR="009D6905" w:rsidRPr="002B6A3F" w:rsidRDefault="009D6905">
            <w:r w:rsidRPr="002B6A3F">
              <w:t>Service Wire</w:t>
            </w:r>
          </w:p>
        </w:tc>
        <w:tc>
          <w:tcPr>
            <w:tcW w:w="1152" w:type="dxa"/>
          </w:tcPr>
          <w:p w14:paraId="7FE31F4F" w14:textId="77777777" w:rsidR="009D6905" w:rsidRPr="002B6A3F" w:rsidRDefault="009D6905">
            <w:pPr>
              <w:jc w:val="center"/>
            </w:pPr>
            <w:r w:rsidRPr="002B6A3F">
              <w:t>-</w:t>
            </w:r>
          </w:p>
        </w:tc>
        <w:tc>
          <w:tcPr>
            <w:tcW w:w="1152" w:type="dxa"/>
          </w:tcPr>
          <w:p w14:paraId="473528D0" w14:textId="77777777" w:rsidR="009D6905" w:rsidRPr="002B6A3F" w:rsidRDefault="009D6905">
            <w:pPr>
              <w:jc w:val="center"/>
            </w:pPr>
            <w:r w:rsidRPr="002B6A3F">
              <w:t>x</w:t>
            </w:r>
          </w:p>
        </w:tc>
      </w:tr>
      <w:tr w:rsidR="00E5149D" w:rsidRPr="002B6A3F" w14:paraId="5F4C5BFB" w14:textId="77777777" w:rsidTr="000D3AA1">
        <w:trPr>
          <w:jc w:val="center"/>
        </w:trPr>
        <w:tc>
          <w:tcPr>
            <w:tcW w:w="2631" w:type="dxa"/>
          </w:tcPr>
          <w:p w14:paraId="01C07E3B" w14:textId="77777777" w:rsidR="00E5149D" w:rsidRPr="002B6A3F" w:rsidRDefault="00E5149D">
            <w:r w:rsidRPr="002B6A3F">
              <w:t>Southwire</w:t>
            </w:r>
          </w:p>
        </w:tc>
        <w:tc>
          <w:tcPr>
            <w:tcW w:w="1152" w:type="dxa"/>
          </w:tcPr>
          <w:p w14:paraId="50B7613E" w14:textId="77777777" w:rsidR="00E5149D" w:rsidRPr="002B6A3F" w:rsidRDefault="00E5149D">
            <w:pPr>
              <w:jc w:val="center"/>
            </w:pPr>
            <w:r w:rsidRPr="002B6A3F">
              <w:t>x</w:t>
            </w:r>
          </w:p>
        </w:tc>
        <w:tc>
          <w:tcPr>
            <w:tcW w:w="1152" w:type="dxa"/>
          </w:tcPr>
          <w:p w14:paraId="261A7021" w14:textId="77777777" w:rsidR="00E5149D" w:rsidRPr="002B6A3F" w:rsidRDefault="00E5149D">
            <w:pPr>
              <w:jc w:val="center"/>
            </w:pPr>
            <w:r w:rsidRPr="002B6A3F">
              <w:t>x</w:t>
            </w:r>
          </w:p>
        </w:tc>
      </w:tr>
      <w:tr w:rsidR="00E5149D" w:rsidRPr="002B6A3F" w14:paraId="771226F3" w14:textId="77777777" w:rsidTr="000D3AA1">
        <w:trPr>
          <w:jc w:val="center"/>
        </w:trPr>
        <w:tc>
          <w:tcPr>
            <w:tcW w:w="2631" w:type="dxa"/>
          </w:tcPr>
          <w:p w14:paraId="0F719CA7" w14:textId="77777777" w:rsidR="00E5149D" w:rsidRPr="002B6A3F" w:rsidRDefault="00E5149D"/>
        </w:tc>
        <w:tc>
          <w:tcPr>
            <w:tcW w:w="1152" w:type="dxa"/>
          </w:tcPr>
          <w:p w14:paraId="14937ECC" w14:textId="77777777" w:rsidR="00E5149D" w:rsidRPr="002B6A3F" w:rsidRDefault="00E5149D">
            <w:pPr>
              <w:jc w:val="center"/>
            </w:pPr>
          </w:p>
        </w:tc>
        <w:tc>
          <w:tcPr>
            <w:tcW w:w="1152" w:type="dxa"/>
          </w:tcPr>
          <w:p w14:paraId="79742090" w14:textId="77777777" w:rsidR="00E5149D" w:rsidRPr="002B6A3F" w:rsidRDefault="00E5149D">
            <w:pPr>
              <w:jc w:val="center"/>
            </w:pPr>
          </w:p>
        </w:tc>
      </w:tr>
    </w:tbl>
    <w:p w14:paraId="0E6D3530" w14:textId="77777777" w:rsidR="00E5149D" w:rsidRPr="002B6A3F" w:rsidRDefault="00E5149D">
      <w:pPr>
        <w:tabs>
          <w:tab w:val="left" w:pos="3960"/>
          <w:tab w:val="left" w:pos="6600"/>
        </w:tabs>
      </w:pPr>
    </w:p>
    <w:p w14:paraId="0E9E1E20" w14:textId="77777777" w:rsidR="00E5149D" w:rsidRPr="002B6A3F" w:rsidRDefault="00E5149D">
      <w:pPr>
        <w:tabs>
          <w:tab w:val="left" w:pos="3960"/>
          <w:tab w:val="left" w:pos="6600"/>
        </w:tabs>
      </w:pPr>
    </w:p>
    <w:p w14:paraId="62F66121" w14:textId="77777777" w:rsidR="00E5149D" w:rsidRPr="002B6A3F" w:rsidRDefault="00E5149D">
      <w:pPr>
        <w:tabs>
          <w:tab w:val="left" w:pos="3960"/>
          <w:tab w:val="left" w:pos="6600"/>
        </w:tabs>
      </w:pPr>
    </w:p>
    <w:p w14:paraId="20F90EF9" w14:textId="77777777" w:rsidR="00E5149D" w:rsidRPr="002B6A3F" w:rsidRDefault="00E5149D">
      <w:pPr>
        <w:tabs>
          <w:tab w:val="left" w:pos="3960"/>
          <w:tab w:val="left" w:pos="6600"/>
        </w:tabs>
        <w:ind w:left="720" w:hanging="720"/>
      </w:pPr>
      <w:r w:rsidRPr="002B6A3F">
        <w:t>Applicable Specifications:  RUS Specification D-2, Specifications for 600 Volt Neutral-Supported Secondary Service Drop</w:t>
      </w:r>
      <w:r w:rsidR="004D1D23">
        <w:br/>
        <w:t xml:space="preserve">                              </w:t>
      </w:r>
      <w:r w:rsidRPr="002B6A3F">
        <w:t>Cables.</w:t>
      </w:r>
    </w:p>
    <w:p w14:paraId="0DC03416" w14:textId="77777777" w:rsidR="00E5149D" w:rsidRPr="002B6A3F" w:rsidRDefault="00E5149D">
      <w:pPr>
        <w:tabs>
          <w:tab w:val="left" w:pos="3960"/>
          <w:tab w:val="left" w:pos="6600"/>
        </w:tabs>
      </w:pPr>
    </w:p>
    <w:p w14:paraId="219AEA5D" w14:textId="77777777" w:rsidR="00E5149D" w:rsidRPr="002B6A3F" w:rsidRDefault="00E5149D" w:rsidP="009B3DB6">
      <w:pPr>
        <w:pStyle w:val="HEADINGRIGHT"/>
      </w:pPr>
      <w:r w:rsidRPr="002B6A3F">
        <w:br w:type="page"/>
      </w:r>
      <w:r w:rsidRPr="002B6A3F">
        <w:lastRenderedPageBreak/>
        <w:t>av-6</w:t>
      </w:r>
    </w:p>
    <w:p w14:paraId="4F1DB85E" w14:textId="77777777" w:rsidR="00E5149D" w:rsidRPr="002B6A3F" w:rsidRDefault="00914E12" w:rsidP="009B3DB6">
      <w:pPr>
        <w:pStyle w:val="HEADINGRIGHT"/>
      </w:pPr>
      <w:r>
        <w:t>June 2013</w:t>
      </w:r>
    </w:p>
    <w:p w14:paraId="4236CC09" w14:textId="77777777" w:rsidR="00E5149D" w:rsidRPr="002B6A3F" w:rsidRDefault="00E5149D">
      <w:pPr>
        <w:tabs>
          <w:tab w:val="left" w:pos="3960"/>
          <w:tab w:val="left" w:pos="6600"/>
        </w:tabs>
      </w:pPr>
    </w:p>
    <w:p w14:paraId="4B3E3F99" w14:textId="77777777" w:rsidR="00E5149D" w:rsidRPr="002B6A3F" w:rsidRDefault="00E5149D">
      <w:pPr>
        <w:tabs>
          <w:tab w:val="left" w:pos="3960"/>
          <w:tab w:val="left" w:pos="6600"/>
        </w:tabs>
      </w:pPr>
    </w:p>
    <w:p w14:paraId="2E1AB19E" w14:textId="77777777" w:rsidR="00E5149D" w:rsidRPr="002B6A3F" w:rsidRDefault="00E5149D">
      <w:pPr>
        <w:tabs>
          <w:tab w:val="left" w:pos="3960"/>
          <w:tab w:val="left" w:pos="6600"/>
        </w:tabs>
        <w:jc w:val="center"/>
      </w:pPr>
      <w:r w:rsidRPr="002B6A3F">
        <w:t>av - Conductor, Aluminum Alloy</w:t>
      </w:r>
    </w:p>
    <w:p w14:paraId="511CB67D" w14:textId="77777777" w:rsidR="00E5149D" w:rsidRPr="002B6A3F" w:rsidRDefault="00E5149D">
      <w:pPr>
        <w:tabs>
          <w:tab w:val="left" w:pos="3960"/>
          <w:tab w:val="left" w:pos="6600"/>
        </w:tabs>
      </w:pPr>
    </w:p>
    <w:p w14:paraId="5591CD2C" w14:textId="77777777" w:rsidR="00E5149D" w:rsidRPr="002B6A3F" w:rsidRDefault="00E5149D">
      <w:pPr>
        <w:tabs>
          <w:tab w:val="left" w:pos="3960"/>
          <w:tab w:val="left" w:pos="6600"/>
        </w:tabs>
        <w:jc w:val="center"/>
        <w:outlineLvl w:val="0"/>
      </w:pPr>
      <w:r w:rsidRPr="002B6A3F">
        <w:t>Applicable Specification:  ASTM Specification B399</w:t>
      </w:r>
    </w:p>
    <w:p w14:paraId="5579032D" w14:textId="77777777" w:rsidR="00E5149D" w:rsidRPr="002B6A3F" w:rsidRDefault="00E5149D">
      <w:pPr>
        <w:tabs>
          <w:tab w:val="left" w:pos="3960"/>
          <w:tab w:val="left" w:pos="6600"/>
        </w:tabs>
      </w:pPr>
    </w:p>
    <w:p w14:paraId="1E7BA84C" w14:textId="77777777" w:rsidR="00E5149D" w:rsidRPr="002B6A3F" w:rsidRDefault="00E5149D">
      <w:pPr>
        <w:tabs>
          <w:tab w:val="left" w:pos="3960"/>
          <w:tab w:val="left" w:pos="6600"/>
        </w:tabs>
      </w:pPr>
    </w:p>
    <w:p w14:paraId="08F42203" w14:textId="77777777" w:rsidR="00E5149D" w:rsidRPr="002B6A3F" w:rsidRDefault="00E5149D">
      <w:pPr>
        <w:tabs>
          <w:tab w:val="left" w:pos="3960"/>
          <w:tab w:val="left" w:pos="6600"/>
        </w:tabs>
      </w:pPr>
      <w:r w:rsidRPr="002B6A3F">
        <w:t>Preferred Sizes:</w:t>
      </w:r>
    </w:p>
    <w:p w14:paraId="18C97B9F" w14:textId="77777777" w:rsidR="00E5149D" w:rsidRPr="002B6A3F" w:rsidRDefault="00E5149D">
      <w:pPr>
        <w:tabs>
          <w:tab w:val="left" w:pos="3960"/>
          <w:tab w:val="left" w:pos="6600"/>
        </w:tabs>
      </w:pPr>
    </w:p>
    <w:p w14:paraId="049854E3" w14:textId="77777777" w:rsidR="00E5149D" w:rsidRPr="002B6A3F" w:rsidRDefault="00E5149D">
      <w:pPr>
        <w:tabs>
          <w:tab w:val="left" w:pos="3960"/>
          <w:tab w:val="left" w:pos="6600"/>
        </w:tabs>
      </w:pPr>
    </w:p>
    <w:tbl>
      <w:tblPr>
        <w:tblW w:w="0" w:type="auto"/>
        <w:jc w:val="center"/>
        <w:tblLayout w:type="fixed"/>
        <w:tblLook w:val="0000" w:firstRow="0" w:lastRow="0" w:firstColumn="0" w:lastColumn="0" w:noHBand="0" w:noVBand="0"/>
      </w:tblPr>
      <w:tblGrid>
        <w:gridCol w:w="2088"/>
        <w:gridCol w:w="1440"/>
        <w:gridCol w:w="2250"/>
        <w:gridCol w:w="1440"/>
      </w:tblGrid>
      <w:tr w:rsidR="00E5149D" w:rsidRPr="002B6A3F" w14:paraId="2CB915B9" w14:textId="77777777">
        <w:trPr>
          <w:jc w:val="center"/>
        </w:trPr>
        <w:tc>
          <w:tcPr>
            <w:tcW w:w="3528" w:type="dxa"/>
            <w:gridSpan w:val="2"/>
          </w:tcPr>
          <w:p w14:paraId="62FD3EF0" w14:textId="77777777" w:rsidR="00E5149D" w:rsidRPr="002B6A3F" w:rsidRDefault="00E5149D">
            <w:pPr>
              <w:pBdr>
                <w:bottom w:val="single" w:sz="6" w:space="1" w:color="auto"/>
              </w:pBdr>
              <w:jc w:val="center"/>
            </w:pPr>
            <w:r w:rsidRPr="002B6A3F">
              <w:t>DISTRIBUTION</w:t>
            </w:r>
          </w:p>
        </w:tc>
        <w:tc>
          <w:tcPr>
            <w:tcW w:w="3690" w:type="dxa"/>
            <w:gridSpan w:val="2"/>
          </w:tcPr>
          <w:p w14:paraId="2864590D" w14:textId="77777777" w:rsidR="00E5149D" w:rsidRPr="002B6A3F" w:rsidRDefault="00E5149D">
            <w:pPr>
              <w:pBdr>
                <w:bottom w:val="single" w:sz="6" w:space="1" w:color="auto"/>
              </w:pBdr>
              <w:jc w:val="center"/>
            </w:pPr>
            <w:r w:rsidRPr="002B6A3F">
              <w:t>TRANSMISSION</w:t>
            </w:r>
          </w:p>
        </w:tc>
      </w:tr>
      <w:tr w:rsidR="00E5149D" w:rsidRPr="002B6A3F" w14:paraId="6A2E3BD7" w14:textId="77777777">
        <w:trPr>
          <w:jc w:val="center"/>
        </w:trPr>
        <w:tc>
          <w:tcPr>
            <w:tcW w:w="2088" w:type="dxa"/>
          </w:tcPr>
          <w:p w14:paraId="5383376B" w14:textId="77777777" w:rsidR="00E5149D" w:rsidRPr="002B6A3F" w:rsidRDefault="00E5149D">
            <w:pPr>
              <w:pBdr>
                <w:bottom w:val="single" w:sz="6" w:space="1" w:color="auto"/>
              </w:pBdr>
              <w:jc w:val="center"/>
            </w:pPr>
            <w:r w:rsidRPr="002B6A3F">
              <w:t>6201</w:t>
            </w:r>
          </w:p>
        </w:tc>
        <w:tc>
          <w:tcPr>
            <w:tcW w:w="1440" w:type="dxa"/>
          </w:tcPr>
          <w:p w14:paraId="6BF1DC36" w14:textId="77777777" w:rsidR="00E5149D" w:rsidRPr="002B6A3F" w:rsidRDefault="00E5149D">
            <w:pPr>
              <w:pBdr>
                <w:bottom w:val="single" w:sz="6" w:space="1" w:color="auto"/>
              </w:pBdr>
              <w:jc w:val="center"/>
            </w:pPr>
            <w:r w:rsidRPr="002B6A3F">
              <w:t>ACSR Equiv.</w:t>
            </w:r>
          </w:p>
        </w:tc>
        <w:tc>
          <w:tcPr>
            <w:tcW w:w="2250" w:type="dxa"/>
          </w:tcPr>
          <w:p w14:paraId="3899E360" w14:textId="77777777" w:rsidR="00E5149D" w:rsidRPr="002B6A3F" w:rsidRDefault="00E5149D">
            <w:pPr>
              <w:pBdr>
                <w:bottom w:val="single" w:sz="6" w:space="1" w:color="auto"/>
              </w:pBdr>
              <w:jc w:val="center"/>
            </w:pPr>
            <w:r w:rsidRPr="002B6A3F">
              <w:t>6201</w:t>
            </w:r>
          </w:p>
        </w:tc>
        <w:tc>
          <w:tcPr>
            <w:tcW w:w="1440" w:type="dxa"/>
          </w:tcPr>
          <w:p w14:paraId="02B4B91D" w14:textId="77777777" w:rsidR="00E5149D" w:rsidRPr="002B6A3F" w:rsidRDefault="00E5149D">
            <w:pPr>
              <w:pBdr>
                <w:bottom w:val="single" w:sz="6" w:space="1" w:color="auto"/>
              </w:pBdr>
              <w:jc w:val="center"/>
            </w:pPr>
            <w:r w:rsidRPr="002B6A3F">
              <w:t>ACSR Equiv.</w:t>
            </w:r>
          </w:p>
        </w:tc>
      </w:tr>
      <w:tr w:rsidR="00E5149D" w:rsidRPr="002B6A3F" w14:paraId="05EA7E7E" w14:textId="77777777">
        <w:trPr>
          <w:jc w:val="center"/>
        </w:trPr>
        <w:tc>
          <w:tcPr>
            <w:tcW w:w="2088" w:type="dxa"/>
          </w:tcPr>
          <w:p w14:paraId="0ABA8AB1" w14:textId="77777777" w:rsidR="00E5149D" w:rsidRPr="002B6A3F" w:rsidRDefault="00E5149D"/>
        </w:tc>
        <w:tc>
          <w:tcPr>
            <w:tcW w:w="1440" w:type="dxa"/>
          </w:tcPr>
          <w:p w14:paraId="31675BC7" w14:textId="77777777" w:rsidR="00E5149D" w:rsidRPr="002B6A3F" w:rsidRDefault="00E5149D">
            <w:pPr>
              <w:jc w:val="center"/>
            </w:pPr>
          </w:p>
        </w:tc>
        <w:tc>
          <w:tcPr>
            <w:tcW w:w="2250" w:type="dxa"/>
          </w:tcPr>
          <w:p w14:paraId="6538B2F6" w14:textId="77777777" w:rsidR="00E5149D" w:rsidRPr="002B6A3F" w:rsidRDefault="00E5149D"/>
        </w:tc>
        <w:tc>
          <w:tcPr>
            <w:tcW w:w="1440" w:type="dxa"/>
          </w:tcPr>
          <w:p w14:paraId="4B36871F" w14:textId="77777777" w:rsidR="00E5149D" w:rsidRPr="002B6A3F" w:rsidRDefault="00E5149D">
            <w:pPr>
              <w:jc w:val="center"/>
            </w:pPr>
          </w:p>
        </w:tc>
      </w:tr>
      <w:tr w:rsidR="00E5149D" w:rsidRPr="002B6A3F" w14:paraId="36AA6494" w14:textId="77777777">
        <w:trPr>
          <w:jc w:val="center"/>
        </w:trPr>
        <w:tc>
          <w:tcPr>
            <w:tcW w:w="2088" w:type="dxa"/>
          </w:tcPr>
          <w:p w14:paraId="10034D2A" w14:textId="77777777" w:rsidR="00E5149D" w:rsidRPr="002B6A3F" w:rsidRDefault="00E5149D">
            <w:r w:rsidRPr="002B6A3F">
              <w:t>48,690 cmil - 7 str.*</w:t>
            </w:r>
          </w:p>
        </w:tc>
        <w:tc>
          <w:tcPr>
            <w:tcW w:w="1440" w:type="dxa"/>
          </w:tcPr>
          <w:p w14:paraId="69B4103C" w14:textId="77777777" w:rsidR="00E5149D" w:rsidRPr="002B6A3F" w:rsidRDefault="00E5149D">
            <w:pPr>
              <w:jc w:val="center"/>
            </w:pPr>
            <w:r w:rsidRPr="002B6A3F">
              <w:t>4</w:t>
            </w:r>
          </w:p>
        </w:tc>
        <w:tc>
          <w:tcPr>
            <w:tcW w:w="2250" w:type="dxa"/>
          </w:tcPr>
          <w:p w14:paraId="3BDFAEAE" w14:textId="77777777" w:rsidR="00E5149D" w:rsidRPr="002B6A3F" w:rsidRDefault="00E5149D">
            <w:r w:rsidRPr="002B6A3F">
              <w:t>123,300 cmil - 7 str.**</w:t>
            </w:r>
          </w:p>
        </w:tc>
        <w:tc>
          <w:tcPr>
            <w:tcW w:w="1440" w:type="dxa"/>
          </w:tcPr>
          <w:p w14:paraId="0F3D1DBC" w14:textId="77777777" w:rsidR="00E5149D" w:rsidRPr="002B6A3F" w:rsidRDefault="00E5149D">
            <w:pPr>
              <w:jc w:val="center"/>
            </w:pPr>
            <w:r w:rsidRPr="002B6A3F">
              <w:t>1/0</w:t>
            </w:r>
          </w:p>
        </w:tc>
      </w:tr>
      <w:tr w:rsidR="00E5149D" w:rsidRPr="002B6A3F" w14:paraId="4445B9A0" w14:textId="77777777">
        <w:trPr>
          <w:jc w:val="center"/>
        </w:trPr>
        <w:tc>
          <w:tcPr>
            <w:tcW w:w="2088" w:type="dxa"/>
          </w:tcPr>
          <w:p w14:paraId="41E14CD8" w14:textId="77777777" w:rsidR="00E5149D" w:rsidRPr="002B6A3F" w:rsidRDefault="00E5149D">
            <w:r w:rsidRPr="002B6A3F">
              <w:t>77,470 cmil - 7 str.*</w:t>
            </w:r>
          </w:p>
        </w:tc>
        <w:tc>
          <w:tcPr>
            <w:tcW w:w="1440" w:type="dxa"/>
          </w:tcPr>
          <w:p w14:paraId="7B4DD474" w14:textId="77777777" w:rsidR="00E5149D" w:rsidRPr="002B6A3F" w:rsidRDefault="00E5149D">
            <w:pPr>
              <w:jc w:val="center"/>
            </w:pPr>
            <w:r w:rsidRPr="002B6A3F">
              <w:t>2</w:t>
            </w:r>
          </w:p>
        </w:tc>
        <w:tc>
          <w:tcPr>
            <w:tcW w:w="2250" w:type="dxa"/>
          </w:tcPr>
          <w:p w14:paraId="73DC6C1C" w14:textId="77777777" w:rsidR="00E5149D" w:rsidRPr="002B6A3F" w:rsidRDefault="00E5149D">
            <w:r w:rsidRPr="002B6A3F">
              <w:t>155,400 cmil - 7 str.**</w:t>
            </w:r>
          </w:p>
        </w:tc>
        <w:tc>
          <w:tcPr>
            <w:tcW w:w="1440" w:type="dxa"/>
          </w:tcPr>
          <w:p w14:paraId="6A2C65AE" w14:textId="77777777" w:rsidR="00E5149D" w:rsidRPr="002B6A3F" w:rsidRDefault="00E5149D">
            <w:pPr>
              <w:jc w:val="center"/>
            </w:pPr>
            <w:r w:rsidRPr="002B6A3F">
              <w:t>2/0</w:t>
            </w:r>
          </w:p>
        </w:tc>
      </w:tr>
      <w:tr w:rsidR="00E5149D" w:rsidRPr="002B6A3F" w14:paraId="7EB7009B" w14:textId="77777777">
        <w:trPr>
          <w:jc w:val="center"/>
        </w:trPr>
        <w:tc>
          <w:tcPr>
            <w:tcW w:w="2088" w:type="dxa"/>
          </w:tcPr>
          <w:p w14:paraId="41EEFACE" w14:textId="77777777" w:rsidR="00E5149D" w:rsidRPr="002B6A3F" w:rsidRDefault="00E5149D">
            <w:r w:rsidRPr="002B6A3F">
              <w:t>123,300 cmil - 7 str.</w:t>
            </w:r>
          </w:p>
        </w:tc>
        <w:tc>
          <w:tcPr>
            <w:tcW w:w="1440" w:type="dxa"/>
          </w:tcPr>
          <w:p w14:paraId="081875D9" w14:textId="77777777" w:rsidR="00E5149D" w:rsidRPr="002B6A3F" w:rsidRDefault="00E5149D">
            <w:pPr>
              <w:jc w:val="center"/>
            </w:pPr>
            <w:r w:rsidRPr="002B6A3F">
              <w:t>1/0</w:t>
            </w:r>
          </w:p>
        </w:tc>
        <w:tc>
          <w:tcPr>
            <w:tcW w:w="2250" w:type="dxa"/>
          </w:tcPr>
          <w:p w14:paraId="2D6DC479" w14:textId="77777777" w:rsidR="00E5149D" w:rsidRPr="002B6A3F" w:rsidRDefault="00E5149D">
            <w:r w:rsidRPr="002B6A3F">
              <w:t>195,700 cmil - 7 str.**</w:t>
            </w:r>
          </w:p>
        </w:tc>
        <w:tc>
          <w:tcPr>
            <w:tcW w:w="1440" w:type="dxa"/>
          </w:tcPr>
          <w:p w14:paraId="67172A19" w14:textId="77777777" w:rsidR="00E5149D" w:rsidRPr="002B6A3F" w:rsidRDefault="00E5149D">
            <w:pPr>
              <w:jc w:val="center"/>
            </w:pPr>
            <w:r w:rsidRPr="002B6A3F">
              <w:t>3/0</w:t>
            </w:r>
          </w:p>
        </w:tc>
      </w:tr>
      <w:tr w:rsidR="00E5149D" w:rsidRPr="002B6A3F" w14:paraId="720BB7A1" w14:textId="77777777">
        <w:trPr>
          <w:jc w:val="center"/>
        </w:trPr>
        <w:tc>
          <w:tcPr>
            <w:tcW w:w="2088" w:type="dxa"/>
          </w:tcPr>
          <w:p w14:paraId="4D9F405B" w14:textId="77777777" w:rsidR="00E5149D" w:rsidRPr="002B6A3F" w:rsidRDefault="00E5149D">
            <w:r w:rsidRPr="002B6A3F">
              <w:t>155,400 cmil - 7 str.</w:t>
            </w:r>
          </w:p>
        </w:tc>
        <w:tc>
          <w:tcPr>
            <w:tcW w:w="1440" w:type="dxa"/>
          </w:tcPr>
          <w:p w14:paraId="7174BB3F" w14:textId="77777777" w:rsidR="00E5149D" w:rsidRPr="002B6A3F" w:rsidRDefault="00E5149D">
            <w:pPr>
              <w:jc w:val="center"/>
            </w:pPr>
            <w:r w:rsidRPr="002B6A3F">
              <w:t>2/0</w:t>
            </w:r>
          </w:p>
        </w:tc>
        <w:tc>
          <w:tcPr>
            <w:tcW w:w="2250" w:type="dxa"/>
          </w:tcPr>
          <w:p w14:paraId="26405813" w14:textId="77777777" w:rsidR="00E5149D" w:rsidRPr="002B6A3F" w:rsidRDefault="00E5149D">
            <w:r w:rsidRPr="002B6A3F">
              <w:t>246,900 cmil - 7 str.</w:t>
            </w:r>
          </w:p>
        </w:tc>
        <w:tc>
          <w:tcPr>
            <w:tcW w:w="1440" w:type="dxa"/>
          </w:tcPr>
          <w:p w14:paraId="0D7F91DE" w14:textId="77777777" w:rsidR="00E5149D" w:rsidRPr="002B6A3F" w:rsidRDefault="00E5149D">
            <w:pPr>
              <w:jc w:val="center"/>
            </w:pPr>
            <w:r w:rsidRPr="002B6A3F">
              <w:t>4/0</w:t>
            </w:r>
          </w:p>
        </w:tc>
      </w:tr>
      <w:tr w:rsidR="00E5149D" w:rsidRPr="002B6A3F" w14:paraId="391E31CD" w14:textId="77777777">
        <w:trPr>
          <w:jc w:val="center"/>
        </w:trPr>
        <w:tc>
          <w:tcPr>
            <w:tcW w:w="2088" w:type="dxa"/>
          </w:tcPr>
          <w:p w14:paraId="46908E5A" w14:textId="77777777" w:rsidR="00E5149D" w:rsidRPr="002B6A3F" w:rsidRDefault="00E5149D">
            <w:r w:rsidRPr="002B6A3F">
              <w:t>195,700 cmil - 7 str.</w:t>
            </w:r>
          </w:p>
        </w:tc>
        <w:tc>
          <w:tcPr>
            <w:tcW w:w="1440" w:type="dxa"/>
          </w:tcPr>
          <w:p w14:paraId="32B1FE12" w14:textId="77777777" w:rsidR="00E5149D" w:rsidRPr="002B6A3F" w:rsidRDefault="00E5149D">
            <w:pPr>
              <w:jc w:val="center"/>
            </w:pPr>
            <w:r w:rsidRPr="002B6A3F">
              <w:t>3/0</w:t>
            </w:r>
          </w:p>
        </w:tc>
        <w:tc>
          <w:tcPr>
            <w:tcW w:w="2250" w:type="dxa"/>
          </w:tcPr>
          <w:p w14:paraId="716CB72D" w14:textId="77777777" w:rsidR="00E5149D" w:rsidRPr="002B6A3F" w:rsidRDefault="00E5149D">
            <w:r w:rsidRPr="002B6A3F">
              <w:t>312,800 cmil - 19 str.</w:t>
            </w:r>
          </w:p>
        </w:tc>
        <w:tc>
          <w:tcPr>
            <w:tcW w:w="1440" w:type="dxa"/>
          </w:tcPr>
          <w:p w14:paraId="72BC33DA" w14:textId="77777777" w:rsidR="00E5149D" w:rsidRPr="002B6A3F" w:rsidRDefault="00E5149D">
            <w:pPr>
              <w:jc w:val="center"/>
            </w:pPr>
            <w:r w:rsidRPr="002B6A3F">
              <w:t>266,800 cmil</w:t>
            </w:r>
          </w:p>
        </w:tc>
      </w:tr>
      <w:tr w:rsidR="00E5149D" w:rsidRPr="002B6A3F" w14:paraId="5616458D" w14:textId="77777777">
        <w:trPr>
          <w:jc w:val="center"/>
        </w:trPr>
        <w:tc>
          <w:tcPr>
            <w:tcW w:w="2088" w:type="dxa"/>
          </w:tcPr>
          <w:p w14:paraId="566945D6" w14:textId="77777777" w:rsidR="00E5149D" w:rsidRPr="002B6A3F" w:rsidRDefault="00E5149D">
            <w:r w:rsidRPr="002B6A3F">
              <w:t>246,900 cmil - 7 str.</w:t>
            </w:r>
          </w:p>
        </w:tc>
        <w:tc>
          <w:tcPr>
            <w:tcW w:w="1440" w:type="dxa"/>
          </w:tcPr>
          <w:p w14:paraId="1FA8FDB5" w14:textId="77777777" w:rsidR="00E5149D" w:rsidRPr="002B6A3F" w:rsidRDefault="00E5149D">
            <w:pPr>
              <w:jc w:val="center"/>
            </w:pPr>
            <w:r w:rsidRPr="002B6A3F">
              <w:t>4/0</w:t>
            </w:r>
          </w:p>
        </w:tc>
        <w:tc>
          <w:tcPr>
            <w:tcW w:w="2250" w:type="dxa"/>
          </w:tcPr>
          <w:p w14:paraId="3119CFDD" w14:textId="77777777" w:rsidR="00E5149D" w:rsidRPr="002B6A3F" w:rsidRDefault="00E5149D">
            <w:r w:rsidRPr="002B6A3F">
              <w:t>394,500 cmil - 19 str.</w:t>
            </w:r>
          </w:p>
        </w:tc>
        <w:tc>
          <w:tcPr>
            <w:tcW w:w="1440" w:type="dxa"/>
          </w:tcPr>
          <w:p w14:paraId="46481339" w14:textId="77777777" w:rsidR="00E5149D" w:rsidRPr="002B6A3F" w:rsidRDefault="00E5149D">
            <w:pPr>
              <w:jc w:val="center"/>
            </w:pPr>
            <w:r w:rsidRPr="002B6A3F">
              <w:t>336,400 cmil</w:t>
            </w:r>
          </w:p>
        </w:tc>
      </w:tr>
      <w:tr w:rsidR="00E5149D" w:rsidRPr="002B6A3F" w14:paraId="34ADCD1A" w14:textId="77777777">
        <w:trPr>
          <w:jc w:val="center"/>
        </w:trPr>
        <w:tc>
          <w:tcPr>
            <w:tcW w:w="2088" w:type="dxa"/>
          </w:tcPr>
          <w:p w14:paraId="2F7715E1" w14:textId="77777777" w:rsidR="00E5149D" w:rsidRPr="002B6A3F" w:rsidRDefault="00E5149D"/>
        </w:tc>
        <w:tc>
          <w:tcPr>
            <w:tcW w:w="1440" w:type="dxa"/>
          </w:tcPr>
          <w:p w14:paraId="068F228C" w14:textId="77777777" w:rsidR="00E5149D" w:rsidRPr="002B6A3F" w:rsidRDefault="00E5149D">
            <w:pPr>
              <w:jc w:val="center"/>
            </w:pPr>
          </w:p>
        </w:tc>
        <w:tc>
          <w:tcPr>
            <w:tcW w:w="2250" w:type="dxa"/>
          </w:tcPr>
          <w:p w14:paraId="3C2D051D" w14:textId="77777777" w:rsidR="00E5149D" w:rsidRPr="002B6A3F" w:rsidRDefault="00E5149D">
            <w:r w:rsidRPr="002B6A3F">
              <w:t>559,500 cmil - 19 str.</w:t>
            </w:r>
          </w:p>
        </w:tc>
        <w:tc>
          <w:tcPr>
            <w:tcW w:w="1440" w:type="dxa"/>
          </w:tcPr>
          <w:p w14:paraId="262A027A" w14:textId="77777777" w:rsidR="00E5149D" w:rsidRPr="002B6A3F" w:rsidRDefault="00E5149D">
            <w:pPr>
              <w:jc w:val="center"/>
            </w:pPr>
            <w:r w:rsidRPr="002B6A3F">
              <w:t>477,000 cmil</w:t>
            </w:r>
          </w:p>
        </w:tc>
      </w:tr>
      <w:tr w:rsidR="00E5149D" w:rsidRPr="002B6A3F" w14:paraId="04925AEC" w14:textId="77777777">
        <w:trPr>
          <w:jc w:val="center"/>
        </w:trPr>
        <w:tc>
          <w:tcPr>
            <w:tcW w:w="2088" w:type="dxa"/>
          </w:tcPr>
          <w:p w14:paraId="0AA21C90" w14:textId="77777777" w:rsidR="00E5149D" w:rsidRPr="002B6A3F" w:rsidRDefault="00E5149D"/>
        </w:tc>
        <w:tc>
          <w:tcPr>
            <w:tcW w:w="1440" w:type="dxa"/>
          </w:tcPr>
          <w:p w14:paraId="082E8A0C" w14:textId="77777777" w:rsidR="00E5149D" w:rsidRPr="002B6A3F" w:rsidRDefault="00E5149D">
            <w:pPr>
              <w:jc w:val="center"/>
            </w:pPr>
          </w:p>
        </w:tc>
        <w:tc>
          <w:tcPr>
            <w:tcW w:w="2250" w:type="dxa"/>
          </w:tcPr>
          <w:p w14:paraId="7C7297A4" w14:textId="77777777" w:rsidR="00E5149D" w:rsidRPr="002B6A3F" w:rsidRDefault="00E5149D">
            <w:r w:rsidRPr="002B6A3F">
              <w:t>652,400 cmil - 19 str.</w:t>
            </w:r>
          </w:p>
        </w:tc>
        <w:tc>
          <w:tcPr>
            <w:tcW w:w="1440" w:type="dxa"/>
          </w:tcPr>
          <w:p w14:paraId="53307200" w14:textId="77777777" w:rsidR="00E5149D" w:rsidRPr="002B6A3F" w:rsidRDefault="00E5149D">
            <w:pPr>
              <w:jc w:val="center"/>
            </w:pPr>
            <w:r w:rsidRPr="002B6A3F">
              <w:t>556,500 cmil</w:t>
            </w:r>
          </w:p>
        </w:tc>
      </w:tr>
      <w:tr w:rsidR="00E5149D" w:rsidRPr="002B6A3F" w14:paraId="3F07901F" w14:textId="77777777">
        <w:trPr>
          <w:jc w:val="center"/>
        </w:trPr>
        <w:tc>
          <w:tcPr>
            <w:tcW w:w="2088" w:type="dxa"/>
          </w:tcPr>
          <w:p w14:paraId="7DB6B8F1" w14:textId="77777777" w:rsidR="00E5149D" w:rsidRPr="002B6A3F" w:rsidRDefault="00E5149D"/>
        </w:tc>
        <w:tc>
          <w:tcPr>
            <w:tcW w:w="1440" w:type="dxa"/>
          </w:tcPr>
          <w:p w14:paraId="65E1F201" w14:textId="77777777" w:rsidR="00E5149D" w:rsidRPr="002B6A3F" w:rsidRDefault="00E5149D">
            <w:pPr>
              <w:jc w:val="center"/>
            </w:pPr>
          </w:p>
        </w:tc>
        <w:tc>
          <w:tcPr>
            <w:tcW w:w="2250" w:type="dxa"/>
          </w:tcPr>
          <w:p w14:paraId="280E0554" w14:textId="77777777" w:rsidR="00E5149D" w:rsidRPr="002B6A3F" w:rsidRDefault="00E5149D">
            <w:r w:rsidRPr="002B6A3F">
              <w:t>927,200 cmil - 37 str.</w:t>
            </w:r>
          </w:p>
        </w:tc>
        <w:tc>
          <w:tcPr>
            <w:tcW w:w="1440" w:type="dxa"/>
          </w:tcPr>
          <w:p w14:paraId="3CEF2FBF" w14:textId="77777777" w:rsidR="00E5149D" w:rsidRPr="002B6A3F" w:rsidRDefault="00E5149D">
            <w:pPr>
              <w:jc w:val="center"/>
            </w:pPr>
            <w:r w:rsidRPr="002B6A3F">
              <w:t>795,000 cmil</w:t>
            </w:r>
          </w:p>
        </w:tc>
      </w:tr>
      <w:tr w:rsidR="00E5149D" w:rsidRPr="002B6A3F" w14:paraId="0084F5EA" w14:textId="77777777">
        <w:trPr>
          <w:jc w:val="center"/>
        </w:trPr>
        <w:tc>
          <w:tcPr>
            <w:tcW w:w="2088" w:type="dxa"/>
          </w:tcPr>
          <w:p w14:paraId="2030D805" w14:textId="77777777" w:rsidR="00E5149D" w:rsidRPr="002B6A3F" w:rsidRDefault="00E5149D"/>
        </w:tc>
        <w:tc>
          <w:tcPr>
            <w:tcW w:w="1440" w:type="dxa"/>
          </w:tcPr>
          <w:p w14:paraId="0CDBFABB" w14:textId="77777777" w:rsidR="00E5149D" w:rsidRPr="002B6A3F" w:rsidRDefault="00E5149D">
            <w:pPr>
              <w:jc w:val="center"/>
            </w:pPr>
          </w:p>
        </w:tc>
        <w:tc>
          <w:tcPr>
            <w:tcW w:w="2250" w:type="dxa"/>
          </w:tcPr>
          <w:p w14:paraId="6E2E9346" w14:textId="77777777" w:rsidR="00E5149D" w:rsidRPr="002B6A3F" w:rsidRDefault="00E5149D"/>
        </w:tc>
        <w:tc>
          <w:tcPr>
            <w:tcW w:w="1440" w:type="dxa"/>
          </w:tcPr>
          <w:p w14:paraId="0BD4DF3E" w14:textId="77777777" w:rsidR="00E5149D" w:rsidRPr="002B6A3F" w:rsidRDefault="00E5149D">
            <w:pPr>
              <w:jc w:val="center"/>
            </w:pPr>
          </w:p>
        </w:tc>
      </w:tr>
    </w:tbl>
    <w:p w14:paraId="07DAC1D1" w14:textId="77777777" w:rsidR="00E5149D" w:rsidRPr="002B6A3F" w:rsidRDefault="00E5149D">
      <w:pPr>
        <w:tabs>
          <w:tab w:val="left" w:pos="3360"/>
          <w:tab w:val="left" w:pos="4320"/>
          <w:tab w:val="left" w:pos="7800"/>
        </w:tabs>
      </w:pPr>
    </w:p>
    <w:p w14:paraId="6E4A1E0E" w14:textId="77777777" w:rsidR="00E5149D" w:rsidRPr="002B6A3F" w:rsidRDefault="00E5149D">
      <w:pPr>
        <w:tabs>
          <w:tab w:val="left" w:pos="3360"/>
          <w:tab w:val="left" w:pos="4320"/>
          <w:tab w:val="left" w:pos="7800"/>
        </w:tabs>
      </w:pPr>
    </w:p>
    <w:p w14:paraId="2C6FEE18" w14:textId="77777777" w:rsidR="00E5149D" w:rsidRPr="002B6A3F" w:rsidRDefault="00E5149D">
      <w:pPr>
        <w:tabs>
          <w:tab w:val="left" w:pos="3360"/>
          <w:tab w:val="left" w:pos="4320"/>
          <w:tab w:val="left" w:pos="7800"/>
        </w:tabs>
      </w:pPr>
    </w:p>
    <w:p w14:paraId="5D0DD945" w14:textId="77777777" w:rsidR="00E5149D" w:rsidRPr="002B6A3F" w:rsidRDefault="00E5149D">
      <w:pPr>
        <w:tabs>
          <w:tab w:val="left" w:pos="3360"/>
          <w:tab w:val="left" w:pos="4320"/>
          <w:tab w:val="left" w:pos="7800"/>
        </w:tabs>
      </w:pPr>
      <w:r w:rsidRPr="002B6A3F">
        <w:t>*Not recommended for multiphase lines with span lengths exceeding 300 ft.</w:t>
      </w:r>
    </w:p>
    <w:p w14:paraId="77552200" w14:textId="77777777" w:rsidR="00E5149D" w:rsidRPr="002B6A3F" w:rsidRDefault="00E5149D">
      <w:pPr>
        <w:tabs>
          <w:tab w:val="left" w:pos="3360"/>
          <w:tab w:val="left" w:pos="4320"/>
          <w:tab w:val="left" w:pos="7800"/>
        </w:tabs>
      </w:pPr>
    </w:p>
    <w:p w14:paraId="18065675" w14:textId="77777777" w:rsidR="00E5149D" w:rsidRPr="002B6A3F" w:rsidRDefault="00E5149D">
      <w:pPr>
        <w:tabs>
          <w:tab w:val="left" w:pos="3360"/>
          <w:tab w:val="left" w:pos="4320"/>
          <w:tab w:val="left" w:pos="7800"/>
        </w:tabs>
      </w:pPr>
      <w:r w:rsidRPr="002B6A3F">
        <w:t>**Not recommended for suspension type construction.</w:t>
      </w:r>
    </w:p>
    <w:p w14:paraId="462F951B" w14:textId="77777777" w:rsidR="00E5149D" w:rsidRPr="002B6A3F" w:rsidRDefault="00E5149D">
      <w:pPr>
        <w:tabs>
          <w:tab w:val="left" w:pos="3360"/>
          <w:tab w:val="left" w:pos="4320"/>
          <w:tab w:val="left" w:pos="7800"/>
        </w:tabs>
      </w:pPr>
    </w:p>
    <w:p w14:paraId="2A77F50B" w14:textId="77777777" w:rsidR="00E5149D" w:rsidRPr="002B6A3F" w:rsidRDefault="00E5149D">
      <w:pPr>
        <w:tabs>
          <w:tab w:val="left" w:pos="3360"/>
          <w:tab w:val="left" w:pos="4320"/>
          <w:tab w:val="left" w:pos="7800"/>
        </w:tabs>
      </w:pPr>
    </w:p>
    <w:p w14:paraId="57005E5E" w14:textId="77777777" w:rsidR="00E5149D" w:rsidRPr="002B6A3F" w:rsidRDefault="00E5149D">
      <w:pPr>
        <w:tabs>
          <w:tab w:val="left" w:pos="3360"/>
          <w:tab w:val="left" w:pos="4320"/>
          <w:tab w:val="left" w:pos="7800"/>
        </w:tabs>
      </w:pPr>
      <w:r w:rsidRPr="002B6A3F">
        <w:t>The following manufacturers have shown compliance with the applicable specifications:</w:t>
      </w:r>
    </w:p>
    <w:p w14:paraId="44311EE7" w14:textId="77777777" w:rsidR="00E5149D" w:rsidRPr="002B6A3F" w:rsidRDefault="00E5149D">
      <w:pPr>
        <w:tabs>
          <w:tab w:val="left" w:pos="3360"/>
          <w:tab w:val="left" w:pos="4320"/>
          <w:tab w:val="left" w:pos="7800"/>
        </w:tabs>
      </w:pPr>
    </w:p>
    <w:p w14:paraId="2B7B6D32" w14:textId="77777777" w:rsidR="00E5149D" w:rsidRPr="002B6A3F" w:rsidRDefault="00E5149D">
      <w:pPr>
        <w:tabs>
          <w:tab w:val="left" w:pos="3360"/>
          <w:tab w:val="left" w:pos="4320"/>
          <w:tab w:val="left" w:pos="7800"/>
        </w:tabs>
      </w:pPr>
    </w:p>
    <w:tbl>
      <w:tblPr>
        <w:tblW w:w="0" w:type="auto"/>
        <w:jc w:val="center"/>
        <w:tblLook w:val="0000" w:firstRow="0" w:lastRow="0" w:firstColumn="0" w:lastColumn="0" w:noHBand="0" w:noVBand="0"/>
      </w:tblPr>
      <w:tblGrid>
        <w:gridCol w:w="2195"/>
        <w:gridCol w:w="661"/>
      </w:tblGrid>
      <w:tr w:rsidR="00E5149D" w:rsidRPr="002B6A3F" w14:paraId="17242A29" w14:textId="77777777" w:rsidTr="00A0720E">
        <w:trPr>
          <w:jc w:val="center"/>
        </w:trPr>
        <w:tc>
          <w:tcPr>
            <w:tcW w:w="0" w:type="auto"/>
          </w:tcPr>
          <w:p w14:paraId="3918D282" w14:textId="77777777" w:rsidR="00E5149D" w:rsidRPr="002B6A3F" w:rsidRDefault="00E5149D">
            <w:pPr>
              <w:pBdr>
                <w:bottom w:val="single" w:sz="6" w:space="1" w:color="auto"/>
              </w:pBdr>
            </w:pPr>
            <w:r w:rsidRPr="002B6A3F">
              <w:t>Manufacturer</w:t>
            </w:r>
          </w:p>
        </w:tc>
        <w:tc>
          <w:tcPr>
            <w:tcW w:w="0" w:type="auto"/>
          </w:tcPr>
          <w:p w14:paraId="085099AD" w14:textId="77777777" w:rsidR="00E5149D" w:rsidRPr="002B6A3F" w:rsidRDefault="00E5149D">
            <w:pPr>
              <w:pBdr>
                <w:bottom w:val="single" w:sz="6" w:space="1" w:color="auto"/>
              </w:pBdr>
              <w:jc w:val="center"/>
            </w:pPr>
            <w:r w:rsidRPr="002B6A3F">
              <w:t>Type</w:t>
            </w:r>
          </w:p>
        </w:tc>
      </w:tr>
      <w:tr w:rsidR="00E5149D" w:rsidRPr="002B6A3F" w14:paraId="7F897001" w14:textId="77777777" w:rsidTr="00A0720E">
        <w:trPr>
          <w:jc w:val="center"/>
        </w:trPr>
        <w:tc>
          <w:tcPr>
            <w:tcW w:w="0" w:type="auto"/>
          </w:tcPr>
          <w:p w14:paraId="61723618" w14:textId="77777777" w:rsidR="00E5149D" w:rsidRPr="002B6A3F" w:rsidRDefault="00E5149D"/>
        </w:tc>
        <w:tc>
          <w:tcPr>
            <w:tcW w:w="0" w:type="auto"/>
          </w:tcPr>
          <w:p w14:paraId="75921054" w14:textId="77777777" w:rsidR="00E5149D" w:rsidRPr="002B6A3F" w:rsidRDefault="00E5149D">
            <w:pPr>
              <w:jc w:val="center"/>
            </w:pPr>
          </w:p>
        </w:tc>
      </w:tr>
      <w:tr w:rsidR="00E5149D" w:rsidRPr="002B6A3F" w14:paraId="7D042018" w14:textId="77777777" w:rsidTr="00A0720E">
        <w:trPr>
          <w:jc w:val="center"/>
        </w:trPr>
        <w:tc>
          <w:tcPr>
            <w:tcW w:w="0" w:type="auto"/>
          </w:tcPr>
          <w:p w14:paraId="569AE28E" w14:textId="77777777" w:rsidR="00E5149D" w:rsidRPr="002B6A3F" w:rsidRDefault="00E5149D" w:rsidP="00A0720E">
            <w:pPr>
              <w:jc w:val="center"/>
            </w:pPr>
            <w:r w:rsidRPr="002B6A3F">
              <w:t>Alcan</w:t>
            </w:r>
          </w:p>
        </w:tc>
        <w:tc>
          <w:tcPr>
            <w:tcW w:w="0" w:type="auto"/>
          </w:tcPr>
          <w:p w14:paraId="0EF235BC" w14:textId="77777777" w:rsidR="00E5149D" w:rsidRPr="002B6A3F" w:rsidRDefault="00E5149D">
            <w:pPr>
              <w:jc w:val="center"/>
            </w:pPr>
            <w:r w:rsidRPr="002B6A3F">
              <w:t>6201</w:t>
            </w:r>
          </w:p>
        </w:tc>
      </w:tr>
      <w:tr w:rsidR="00E5149D" w:rsidRPr="002B6A3F" w14:paraId="2E629D84" w14:textId="77777777" w:rsidTr="00A0720E">
        <w:trPr>
          <w:jc w:val="center"/>
        </w:trPr>
        <w:tc>
          <w:tcPr>
            <w:tcW w:w="0" w:type="auto"/>
          </w:tcPr>
          <w:p w14:paraId="22503EC5" w14:textId="77777777" w:rsidR="00E5149D" w:rsidRPr="002B6A3F" w:rsidRDefault="00E5149D"/>
        </w:tc>
        <w:tc>
          <w:tcPr>
            <w:tcW w:w="0" w:type="auto"/>
          </w:tcPr>
          <w:p w14:paraId="7B84BD64" w14:textId="77777777" w:rsidR="00E5149D" w:rsidRPr="002B6A3F" w:rsidRDefault="00E5149D">
            <w:pPr>
              <w:jc w:val="center"/>
            </w:pPr>
          </w:p>
        </w:tc>
      </w:tr>
      <w:tr w:rsidR="00E5149D" w:rsidRPr="002B6A3F" w14:paraId="3D9F3190" w14:textId="77777777" w:rsidTr="00A0720E">
        <w:trPr>
          <w:jc w:val="center"/>
        </w:trPr>
        <w:tc>
          <w:tcPr>
            <w:tcW w:w="0" w:type="auto"/>
          </w:tcPr>
          <w:p w14:paraId="184191EB" w14:textId="77777777" w:rsidR="00E5149D" w:rsidRPr="002B6A3F" w:rsidRDefault="00E5149D" w:rsidP="00A0720E">
            <w:pPr>
              <w:jc w:val="center"/>
            </w:pPr>
            <w:r w:rsidRPr="002B6A3F">
              <w:t>General Cable</w:t>
            </w:r>
          </w:p>
        </w:tc>
        <w:tc>
          <w:tcPr>
            <w:tcW w:w="0" w:type="auto"/>
          </w:tcPr>
          <w:p w14:paraId="2687AA5B" w14:textId="77777777" w:rsidR="00E5149D" w:rsidRPr="002B6A3F" w:rsidRDefault="00E5149D">
            <w:pPr>
              <w:jc w:val="center"/>
            </w:pPr>
            <w:r w:rsidRPr="002B6A3F">
              <w:t>6201</w:t>
            </w:r>
          </w:p>
        </w:tc>
      </w:tr>
      <w:tr w:rsidR="00D94CF9" w:rsidRPr="002B6A3F" w14:paraId="47EF6200" w14:textId="77777777" w:rsidTr="00A0720E">
        <w:trPr>
          <w:jc w:val="center"/>
        </w:trPr>
        <w:tc>
          <w:tcPr>
            <w:tcW w:w="0" w:type="auto"/>
          </w:tcPr>
          <w:p w14:paraId="1F3D2640" w14:textId="77777777" w:rsidR="00D94CF9" w:rsidRPr="002B6A3F" w:rsidRDefault="00D94CF9" w:rsidP="00F06E07"/>
        </w:tc>
        <w:tc>
          <w:tcPr>
            <w:tcW w:w="0" w:type="auto"/>
          </w:tcPr>
          <w:p w14:paraId="07F11CED" w14:textId="77777777" w:rsidR="00D94CF9" w:rsidRPr="002B6A3F" w:rsidRDefault="00D94CF9" w:rsidP="00F06E07">
            <w:pPr>
              <w:jc w:val="center"/>
            </w:pPr>
          </w:p>
        </w:tc>
      </w:tr>
      <w:tr w:rsidR="00D94CF9" w:rsidRPr="002B6A3F" w14:paraId="748B7136" w14:textId="77777777" w:rsidTr="00A0720E">
        <w:trPr>
          <w:jc w:val="center"/>
        </w:trPr>
        <w:tc>
          <w:tcPr>
            <w:tcW w:w="0" w:type="auto"/>
          </w:tcPr>
          <w:p w14:paraId="458F72CA" w14:textId="77777777" w:rsidR="00D94CF9" w:rsidRPr="002B6A3F" w:rsidRDefault="00D94CF9" w:rsidP="00F06E07">
            <w:pPr>
              <w:jc w:val="center"/>
            </w:pPr>
            <w:r w:rsidRPr="002B6A3F">
              <w:t>Midal Cables Ltd.</w:t>
            </w:r>
          </w:p>
        </w:tc>
        <w:tc>
          <w:tcPr>
            <w:tcW w:w="0" w:type="auto"/>
          </w:tcPr>
          <w:p w14:paraId="2B339297" w14:textId="77777777" w:rsidR="00D94CF9" w:rsidRPr="002B6A3F" w:rsidRDefault="00D94CF9" w:rsidP="00F06E07">
            <w:pPr>
              <w:jc w:val="center"/>
            </w:pPr>
            <w:r w:rsidRPr="002B6A3F">
              <w:t>6201</w:t>
            </w:r>
          </w:p>
        </w:tc>
      </w:tr>
      <w:tr w:rsidR="000D3AA1" w:rsidRPr="002B6A3F" w14:paraId="79CC2E18" w14:textId="77777777" w:rsidTr="00A0720E">
        <w:trPr>
          <w:jc w:val="center"/>
        </w:trPr>
        <w:tc>
          <w:tcPr>
            <w:tcW w:w="0" w:type="auto"/>
          </w:tcPr>
          <w:p w14:paraId="248313F6" w14:textId="77777777" w:rsidR="000D3AA1" w:rsidRPr="002B6A3F" w:rsidRDefault="000D3AA1" w:rsidP="008E2B1A"/>
        </w:tc>
        <w:tc>
          <w:tcPr>
            <w:tcW w:w="0" w:type="auto"/>
          </w:tcPr>
          <w:p w14:paraId="53A19B35" w14:textId="77777777" w:rsidR="000D3AA1" w:rsidRPr="002B6A3F" w:rsidRDefault="000D3AA1" w:rsidP="008E2B1A">
            <w:pPr>
              <w:jc w:val="center"/>
            </w:pPr>
          </w:p>
        </w:tc>
      </w:tr>
      <w:tr w:rsidR="00914E12" w:rsidRPr="002B6A3F" w14:paraId="3DEF0414" w14:textId="77777777" w:rsidTr="00A0720E">
        <w:trPr>
          <w:jc w:val="center"/>
        </w:trPr>
        <w:tc>
          <w:tcPr>
            <w:tcW w:w="0" w:type="auto"/>
          </w:tcPr>
          <w:p w14:paraId="291159DD" w14:textId="77777777" w:rsidR="00914E12" w:rsidRPr="002B6A3F" w:rsidRDefault="00914E12" w:rsidP="00914E12">
            <w:pPr>
              <w:jc w:val="center"/>
            </w:pPr>
            <w:r>
              <w:t>Procables S.A.</w:t>
            </w:r>
          </w:p>
        </w:tc>
        <w:tc>
          <w:tcPr>
            <w:tcW w:w="0" w:type="auto"/>
          </w:tcPr>
          <w:p w14:paraId="19B1329A" w14:textId="77777777" w:rsidR="00914E12" w:rsidRPr="002B6A3F" w:rsidRDefault="00914E12" w:rsidP="008E2B1A">
            <w:pPr>
              <w:jc w:val="center"/>
            </w:pPr>
            <w:r>
              <w:t>6201</w:t>
            </w:r>
          </w:p>
        </w:tc>
      </w:tr>
      <w:tr w:rsidR="00914E12" w:rsidRPr="002B6A3F" w14:paraId="79B25532" w14:textId="77777777" w:rsidTr="00A0720E">
        <w:trPr>
          <w:jc w:val="center"/>
        </w:trPr>
        <w:tc>
          <w:tcPr>
            <w:tcW w:w="0" w:type="auto"/>
          </w:tcPr>
          <w:p w14:paraId="157C4DB5" w14:textId="77777777" w:rsidR="00914E12" w:rsidRPr="002B6A3F" w:rsidRDefault="00914E12" w:rsidP="008E2B1A"/>
        </w:tc>
        <w:tc>
          <w:tcPr>
            <w:tcW w:w="0" w:type="auto"/>
          </w:tcPr>
          <w:p w14:paraId="5CBDD572" w14:textId="77777777" w:rsidR="00914E12" w:rsidRPr="002B6A3F" w:rsidRDefault="00914E12" w:rsidP="008E2B1A">
            <w:pPr>
              <w:jc w:val="center"/>
            </w:pPr>
          </w:p>
        </w:tc>
      </w:tr>
      <w:tr w:rsidR="000D3AA1" w:rsidRPr="002B6A3F" w14:paraId="109B4241" w14:textId="77777777" w:rsidTr="00A0720E">
        <w:trPr>
          <w:jc w:val="center"/>
        </w:trPr>
        <w:tc>
          <w:tcPr>
            <w:tcW w:w="0" w:type="auto"/>
          </w:tcPr>
          <w:p w14:paraId="497B56C0" w14:textId="77777777" w:rsidR="000D3AA1" w:rsidRPr="002B6A3F" w:rsidRDefault="000D3AA1" w:rsidP="00A0720E">
            <w:pPr>
              <w:jc w:val="center"/>
            </w:pPr>
            <w:r w:rsidRPr="002B6A3F">
              <w:t>Phelps Dodge</w:t>
            </w:r>
          </w:p>
        </w:tc>
        <w:tc>
          <w:tcPr>
            <w:tcW w:w="0" w:type="auto"/>
          </w:tcPr>
          <w:p w14:paraId="1BBBD9B2" w14:textId="77777777" w:rsidR="000D3AA1" w:rsidRPr="002B6A3F" w:rsidRDefault="000D3AA1" w:rsidP="008E2B1A">
            <w:pPr>
              <w:jc w:val="center"/>
            </w:pPr>
            <w:r w:rsidRPr="002B6A3F">
              <w:t>6201</w:t>
            </w:r>
          </w:p>
        </w:tc>
      </w:tr>
      <w:tr w:rsidR="00E5149D" w:rsidRPr="002B6A3F" w14:paraId="289038CA" w14:textId="77777777" w:rsidTr="00A0720E">
        <w:trPr>
          <w:jc w:val="center"/>
        </w:trPr>
        <w:tc>
          <w:tcPr>
            <w:tcW w:w="0" w:type="auto"/>
          </w:tcPr>
          <w:p w14:paraId="2F49811F" w14:textId="77777777" w:rsidR="00E5149D" w:rsidRPr="002B6A3F" w:rsidRDefault="00E5149D"/>
        </w:tc>
        <w:tc>
          <w:tcPr>
            <w:tcW w:w="0" w:type="auto"/>
          </w:tcPr>
          <w:p w14:paraId="31EB3D02" w14:textId="77777777" w:rsidR="00E5149D" w:rsidRPr="002B6A3F" w:rsidRDefault="00E5149D">
            <w:pPr>
              <w:jc w:val="center"/>
            </w:pPr>
          </w:p>
        </w:tc>
      </w:tr>
      <w:tr w:rsidR="00E5149D" w:rsidRPr="002B6A3F" w14:paraId="550BD3CA" w14:textId="77777777" w:rsidTr="00A0720E">
        <w:trPr>
          <w:jc w:val="center"/>
        </w:trPr>
        <w:tc>
          <w:tcPr>
            <w:tcW w:w="0" w:type="auto"/>
          </w:tcPr>
          <w:p w14:paraId="3FDF66AA" w14:textId="77777777" w:rsidR="00E5149D" w:rsidRPr="002B6A3F" w:rsidRDefault="00E5149D" w:rsidP="00A0720E">
            <w:pPr>
              <w:jc w:val="center"/>
            </w:pPr>
            <w:r w:rsidRPr="002B6A3F">
              <w:t>Southwire</w:t>
            </w:r>
          </w:p>
        </w:tc>
        <w:tc>
          <w:tcPr>
            <w:tcW w:w="0" w:type="auto"/>
          </w:tcPr>
          <w:p w14:paraId="787253F5" w14:textId="77777777" w:rsidR="00E5149D" w:rsidRPr="002B6A3F" w:rsidRDefault="00E5149D">
            <w:pPr>
              <w:jc w:val="center"/>
            </w:pPr>
            <w:r w:rsidRPr="002B6A3F">
              <w:t>6201</w:t>
            </w:r>
          </w:p>
        </w:tc>
      </w:tr>
      <w:tr w:rsidR="00A0720E" w:rsidRPr="002B6A3F" w14:paraId="1C416E74" w14:textId="77777777" w:rsidTr="00A0720E">
        <w:trPr>
          <w:jc w:val="center"/>
        </w:trPr>
        <w:tc>
          <w:tcPr>
            <w:tcW w:w="0" w:type="auto"/>
          </w:tcPr>
          <w:p w14:paraId="41C8DAE7" w14:textId="77777777" w:rsidR="00A0720E" w:rsidRPr="002B6A3F" w:rsidRDefault="00A0720E" w:rsidP="00A0720E">
            <w:pPr>
              <w:jc w:val="center"/>
            </w:pPr>
          </w:p>
        </w:tc>
        <w:tc>
          <w:tcPr>
            <w:tcW w:w="0" w:type="auto"/>
          </w:tcPr>
          <w:p w14:paraId="5182A6AF" w14:textId="77777777" w:rsidR="00A0720E" w:rsidRPr="002B6A3F" w:rsidRDefault="00A0720E">
            <w:pPr>
              <w:jc w:val="center"/>
            </w:pPr>
          </w:p>
        </w:tc>
      </w:tr>
      <w:tr w:rsidR="00A0720E" w:rsidRPr="002B6A3F" w14:paraId="77CB75F3" w14:textId="77777777" w:rsidTr="00A0720E">
        <w:trPr>
          <w:jc w:val="center"/>
        </w:trPr>
        <w:tc>
          <w:tcPr>
            <w:tcW w:w="0" w:type="auto"/>
          </w:tcPr>
          <w:p w14:paraId="15371AAE" w14:textId="77777777" w:rsidR="00A0720E" w:rsidRPr="002B6A3F" w:rsidRDefault="00A0720E" w:rsidP="0072093C">
            <w:r w:rsidRPr="002B6A3F">
              <w:t>Condctores Monterrey</w:t>
            </w:r>
          </w:p>
        </w:tc>
        <w:tc>
          <w:tcPr>
            <w:tcW w:w="0" w:type="auto"/>
          </w:tcPr>
          <w:p w14:paraId="7E074413" w14:textId="77777777" w:rsidR="00A0720E" w:rsidRPr="002B6A3F" w:rsidRDefault="00A0720E">
            <w:pPr>
              <w:jc w:val="center"/>
            </w:pPr>
            <w:r w:rsidRPr="002B6A3F">
              <w:t>6201</w:t>
            </w:r>
          </w:p>
        </w:tc>
      </w:tr>
      <w:tr w:rsidR="00A0720E" w:rsidRPr="002B6A3F" w14:paraId="2617FA20" w14:textId="77777777" w:rsidTr="00A0720E">
        <w:trPr>
          <w:jc w:val="center"/>
        </w:trPr>
        <w:tc>
          <w:tcPr>
            <w:tcW w:w="0" w:type="auto"/>
          </w:tcPr>
          <w:p w14:paraId="5378DE97" w14:textId="77777777" w:rsidR="00A0720E" w:rsidRPr="002B6A3F" w:rsidRDefault="00A0720E"/>
        </w:tc>
        <w:tc>
          <w:tcPr>
            <w:tcW w:w="0" w:type="auto"/>
          </w:tcPr>
          <w:p w14:paraId="5F0035AC" w14:textId="77777777" w:rsidR="00A0720E" w:rsidRPr="002B6A3F" w:rsidRDefault="00A0720E">
            <w:pPr>
              <w:jc w:val="center"/>
            </w:pPr>
          </w:p>
        </w:tc>
      </w:tr>
    </w:tbl>
    <w:p w14:paraId="00E37406" w14:textId="77777777" w:rsidR="00E5149D" w:rsidRPr="002B6A3F" w:rsidRDefault="00E5149D">
      <w:pPr>
        <w:pStyle w:val="HEADINGRIGHT"/>
      </w:pPr>
    </w:p>
    <w:p w14:paraId="30E6A7DA" w14:textId="77777777" w:rsidR="00E5149D" w:rsidRPr="002B6A3F" w:rsidRDefault="00E5149D" w:rsidP="009B3DB6">
      <w:pPr>
        <w:pStyle w:val="HEADINGLEFT"/>
      </w:pPr>
      <w:r w:rsidRPr="002B6A3F">
        <w:br w:type="page"/>
      </w:r>
      <w:r w:rsidRPr="002B6A3F">
        <w:lastRenderedPageBreak/>
        <w:t>Conditional List</w:t>
      </w:r>
    </w:p>
    <w:p w14:paraId="1BC22D57" w14:textId="77777777" w:rsidR="00E5149D" w:rsidRPr="002B6A3F" w:rsidRDefault="00E5149D" w:rsidP="009B3DB6">
      <w:pPr>
        <w:pStyle w:val="HEADINGLEFT"/>
      </w:pPr>
      <w:r w:rsidRPr="002B6A3F">
        <w:t>av(1)</w:t>
      </w:r>
    </w:p>
    <w:p w14:paraId="03522B1A" w14:textId="77777777" w:rsidR="00E5149D" w:rsidRPr="002B6A3F" w:rsidRDefault="00FA6F85" w:rsidP="009B3DB6">
      <w:pPr>
        <w:pStyle w:val="HEADINGLEFT"/>
      </w:pPr>
      <w:r>
        <w:t>September 2010</w:t>
      </w:r>
    </w:p>
    <w:p w14:paraId="024C4107" w14:textId="77777777" w:rsidR="00E5149D" w:rsidRPr="002B6A3F" w:rsidRDefault="00E5149D">
      <w:pPr>
        <w:tabs>
          <w:tab w:val="left" w:pos="1080"/>
          <w:tab w:val="left" w:pos="6360"/>
        </w:tabs>
      </w:pPr>
    </w:p>
    <w:p w14:paraId="42676AB2" w14:textId="77777777" w:rsidR="00E5149D" w:rsidRPr="002B6A3F" w:rsidRDefault="00E5149D">
      <w:pPr>
        <w:tabs>
          <w:tab w:val="left" w:pos="1080"/>
          <w:tab w:val="left" w:pos="6360"/>
        </w:tabs>
        <w:jc w:val="center"/>
      </w:pPr>
      <w:r w:rsidRPr="002B6A3F">
        <w:t>av - conductor</w:t>
      </w:r>
    </w:p>
    <w:p w14:paraId="147509E3" w14:textId="77777777" w:rsidR="00E5149D" w:rsidRPr="002B6A3F" w:rsidRDefault="00E5149D">
      <w:pPr>
        <w:tabs>
          <w:tab w:val="left" w:pos="1080"/>
          <w:tab w:val="left" w:pos="6360"/>
        </w:tabs>
      </w:pPr>
    </w:p>
    <w:tbl>
      <w:tblPr>
        <w:tblW w:w="0" w:type="auto"/>
        <w:jc w:val="center"/>
        <w:tblLayout w:type="fixed"/>
        <w:tblLook w:val="0000" w:firstRow="0" w:lastRow="0" w:firstColumn="0" w:lastColumn="0" w:noHBand="0" w:noVBand="0"/>
      </w:tblPr>
      <w:tblGrid>
        <w:gridCol w:w="4680"/>
        <w:gridCol w:w="4680"/>
      </w:tblGrid>
      <w:tr w:rsidR="00E5149D" w:rsidRPr="002B6A3F" w14:paraId="70B335F2" w14:textId="77777777" w:rsidTr="00D94CF9">
        <w:trPr>
          <w:jc w:val="center"/>
        </w:trPr>
        <w:tc>
          <w:tcPr>
            <w:tcW w:w="4680" w:type="dxa"/>
          </w:tcPr>
          <w:p w14:paraId="69090E2C" w14:textId="77777777" w:rsidR="00E5149D" w:rsidRPr="002B6A3F" w:rsidRDefault="00E5149D">
            <w:pPr>
              <w:pBdr>
                <w:bottom w:val="single" w:sz="6" w:space="1" w:color="auto"/>
              </w:pBdr>
              <w:ind w:left="162" w:hanging="162"/>
            </w:pPr>
            <w:r w:rsidRPr="002B6A3F">
              <w:t>Manufacturer</w:t>
            </w:r>
          </w:p>
        </w:tc>
        <w:tc>
          <w:tcPr>
            <w:tcW w:w="4680" w:type="dxa"/>
          </w:tcPr>
          <w:p w14:paraId="1B719D7B" w14:textId="77777777" w:rsidR="00E5149D" w:rsidRPr="002B6A3F" w:rsidRDefault="00E5149D">
            <w:pPr>
              <w:pBdr>
                <w:bottom w:val="single" w:sz="6" w:space="1" w:color="auto"/>
              </w:pBdr>
              <w:ind w:left="252" w:hanging="252"/>
            </w:pPr>
            <w:r w:rsidRPr="002B6A3F">
              <w:t>Conditions</w:t>
            </w:r>
          </w:p>
        </w:tc>
      </w:tr>
      <w:tr w:rsidR="00E5149D" w:rsidRPr="002B6A3F" w14:paraId="5D22F857" w14:textId="77777777" w:rsidTr="00D94CF9">
        <w:trPr>
          <w:jc w:val="center"/>
        </w:trPr>
        <w:tc>
          <w:tcPr>
            <w:tcW w:w="4680" w:type="dxa"/>
          </w:tcPr>
          <w:p w14:paraId="262982F2" w14:textId="77777777" w:rsidR="00E5149D" w:rsidRPr="002B6A3F" w:rsidRDefault="00E5149D">
            <w:pPr>
              <w:ind w:left="162" w:hanging="162"/>
            </w:pPr>
          </w:p>
        </w:tc>
        <w:tc>
          <w:tcPr>
            <w:tcW w:w="4680" w:type="dxa"/>
          </w:tcPr>
          <w:p w14:paraId="21914579" w14:textId="77777777" w:rsidR="00E5149D" w:rsidRPr="002B6A3F" w:rsidRDefault="00E5149D">
            <w:pPr>
              <w:ind w:left="252" w:hanging="252"/>
            </w:pPr>
          </w:p>
        </w:tc>
      </w:tr>
      <w:tr w:rsidR="00E5149D" w:rsidRPr="002B6A3F" w14:paraId="33801E00" w14:textId="77777777" w:rsidTr="00D94CF9">
        <w:trPr>
          <w:jc w:val="center"/>
        </w:trPr>
        <w:tc>
          <w:tcPr>
            <w:tcW w:w="4680" w:type="dxa"/>
          </w:tcPr>
          <w:p w14:paraId="219E0317" w14:textId="77777777" w:rsidR="00E5149D" w:rsidRPr="002B6A3F" w:rsidRDefault="00E5149D">
            <w:pPr>
              <w:ind w:left="162" w:hanging="162"/>
            </w:pPr>
            <w:r w:rsidRPr="002B6A3F">
              <w:rPr>
                <w:u w:val="single"/>
              </w:rPr>
              <w:t>Alcan Cable</w:t>
            </w:r>
          </w:p>
          <w:p w14:paraId="45E948E5" w14:textId="77777777" w:rsidR="00E5149D" w:rsidRPr="002B6A3F" w:rsidRDefault="00E5149D">
            <w:pPr>
              <w:ind w:left="162" w:hanging="162"/>
            </w:pPr>
            <w:r w:rsidRPr="002B6A3F">
              <w:t>Duplex type, with ACSR or AAAC (6201) conductors using preferred conductor sizes.</w:t>
            </w:r>
          </w:p>
        </w:tc>
        <w:tc>
          <w:tcPr>
            <w:tcW w:w="4680" w:type="dxa"/>
          </w:tcPr>
          <w:p w14:paraId="219E543B" w14:textId="77777777" w:rsidR="00E5149D" w:rsidRPr="002B6A3F" w:rsidRDefault="00E5149D">
            <w:pPr>
              <w:ind w:left="252" w:hanging="252"/>
            </w:pPr>
          </w:p>
          <w:p w14:paraId="52122982" w14:textId="77777777" w:rsidR="00E5149D" w:rsidRPr="002B6A3F" w:rsidRDefault="00E5149D">
            <w:pPr>
              <w:ind w:left="252" w:hanging="252"/>
            </w:pPr>
            <w:r w:rsidRPr="002B6A3F">
              <w:t>1. To obtain experience.</w:t>
            </w:r>
          </w:p>
          <w:p w14:paraId="1DCF4468" w14:textId="77777777" w:rsidR="00E5149D" w:rsidRPr="002B6A3F" w:rsidRDefault="00E5149D">
            <w:pPr>
              <w:ind w:left="252" w:hanging="252"/>
            </w:pPr>
            <w:r w:rsidRPr="002B6A3F">
              <w:t>2. Conductor handling and installation shall be in accordance with manufacturer's recommendations.</w:t>
            </w:r>
          </w:p>
        </w:tc>
      </w:tr>
      <w:tr w:rsidR="00E5149D" w:rsidRPr="002B6A3F" w14:paraId="4C33A67F" w14:textId="77777777" w:rsidTr="00D94CF9">
        <w:trPr>
          <w:jc w:val="center"/>
        </w:trPr>
        <w:tc>
          <w:tcPr>
            <w:tcW w:w="4680" w:type="dxa"/>
          </w:tcPr>
          <w:p w14:paraId="550BC622" w14:textId="77777777" w:rsidR="00E5149D" w:rsidRPr="002B6A3F" w:rsidRDefault="00E5149D">
            <w:pPr>
              <w:ind w:left="162" w:hanging="162"/>
            </w:pPr>
          </w:p>
        </w:tc>
        <w:tc>
          <w:tcPr>
            <w:tcW w:w="4680" w:type="dxa"/>
          </w:tcPr>
          <w:p w14:paraId="3FBCE1EA" w14:textId="77777777" w:rsidR="00E5149D" w:rsidRPr="002B6A3F" w:rsidRDefault="00E5149D">
            <w:pPr>
              <w:ind w:left="252" w:hanging="252"/>
            </w:pPr>
          </w:p>
        </w:tc>
      </w:tr>
      <w:tr w:rsidR="00E5149D" w:rsidRPr="002B6A3F" w14:paraId="548C6BBD" w14:textId="77777777" w:rsidTr="00D94CF9">
        <w:trPr>
          <w:jc w:val="center"/>
        </w:trPr>
        <w:tc>
          <w:tcPr>
            <w:tcW w:w="4680" w:type="dxa"/>
          </w:tcPr>
          <w:p w14:paraId="748743D4" w14:textId="77777777" w:rsidR="00E5149D" w:rsidRPr="002B6A3F" w:rsidRDefault="00E15811">
            <w:pPr>
              <w:ind w:left="162" w:hanging="162"/>
            </w:pPr>
            <w:r>
              <w:rPr>
                <w:u w:val="single"/>
              </w:rPr>
              <w:t>Copperweld Bimetallics, LLC</w:t>
            </w:r>
          </w:p>
          <w:p w14:paraId="0442193A" w14:textId="77777777" w:rsidR="00E5149D" w:rsidRPr="002B6A3F" w:rsidRDefault="00E5149D">
            <w:pPr>
              <w:ind w:left="162" w:hanging="162"/>
            </w:pPr>
            <w:r w:rsidRPr="002B6A3F">
              <w:t>Alumoweld-aluminum</w:t>
            </w:r>
          </w:p>
          <w:p w14:paraId="76CE6743" w14:textId="77777777" w:rsidR="00E5149D" w:rsidRPr="002B6A3F" w:rsidRDefault="00E5149D">
            <w:pPr>
              <w:ind w:left="162" w:hanging="162"/>
            </w:pPr>
            <w:r w:rsidRPr="002B6A3F">
              <w:t>6/1 ACSR/AW, 2, 1/0, 2/0, 4/0</w:t>
            </w:r>
          </w:p>
          <w:p w14:paraId="675C6116" w14:textId="77777777" w:rsidR="00E5149D" w:rsidRPr="002B6A3F" w:rsidRDefault="004027D2">
            <w:pPr>
              <w:ind w:left="162" w:hanging="162"/>
            </w:pPr>
            <w:r w:rsidRPr="002B6A3F">
              <w:t xml:space="preserve">   </w:t>
            </w:r>
            <w:r w:rsidR="00E5149D" w:rsidRPr="002B6A3F">
              <w:t>4/3 AWAC, 4, 2, 1/0</w:t>
            </w:r>
          </w:p>
        </w:tc>
        <w:tc>
          <w:tcPr>
            <w:tcW w:w="4680" w:type="dxa"/>
          </w:tcPr>
          <w:p w14:paraId="5E056A9F" w14:textId="77777777" w:rsidR="00E5149D" w:rsidRPr="002B6A3F" w:rsidRDefault="00E5149D">
            <w:pPr>
              <w:ind w:left="252" w:hanging="252"/>
            </w:pPr>
          </w:p>
          <w:p w14:paraId="10D8499B" w14:textId="77777777" w:rsidR="00E5149D" w:rsidRPr="002B6A3F" w:rsidRDefault="008925C0">
            <w:pPr>
              <w:ind w:left="252" w:hanging="252"/>
            </w:pPr>
            <w:r w:rsidRPr="002B6A3F">
              <w:t xml:space="preserve">1. </w:t>
            </w:r>
            <w:r w:rsidR="00E5149D" w:rsidRPr="002B6A3F">
              <w:t>To obtain experience.</w:t>
            </w:r>
          </w:p>
        </w:tc>
      </w:tr>
      <w:tr w:rsidR="00E5149D" w:rsidRPr="002B6A3F" w14:paraId="083E0E78" w14:textId="77777777" w:rsidTr="00D94CF9">
        <w:trPr>
          <w:jc w:val="center"/>
        </w:trPr>
        <w:tc>
          <w:tcPr>
            <w:tcW w:w="4680" w:type="dxa"/>
          </w:tcPr>
          <w:p w14:paraId="2A0E26DA" w14:textId="77777777" w:rsidR="00E5149D" w:rsidRPr="002B6A3F" w:rsidRDefault="00E5149D">
            <w:pPr>
              <w:ind w:left="162" w:hanging="162"/>
            </w:pPr>
          </w:p>
        </w:tc>
        <w:tc>
          <w:tcPr>
            <w:tcW w:w="4680" w:type="dxa"/>
          </w:tcPr>
          <w:p w14:paraId="7BF52FF7" w14:textId="77777777" w:rsidR="00E5149D" w:rsidRPr="002B6A3F" w:rsidRDefault="00E5149D">
            <w:pPr>
              <w:ind w:left="252" w:hanging="252"/>
            </w:pPr>
          </w:p>
        </w:tc>
      </w:tr>
      <w:tr w:rsidR="00FA3E65" w:rsidRPr="002B6A3F" w14:paraId="3FAB832B" w14:textId="77777777" w:rsidTr="00D94CF9">
        <w:trPr>
          <w:jc w:val="center"/>
        </w:trPr>
        <w:tc>
          <w:tcPr>
            <w:tcW w:w="4680" w:type="dxa"/>
          </w:tcPr>
          <w:p w14:paraId="4FBDCF42" w14:textId="77777777" w:rsidR="00892EB0" w:rsidRPr="002B6A3F" w:rsidRDefault="00892EB0" w:rsidP="00892EB0">
            <w:pPr>
              <w:ind w:left="162" w:hanging="162"/>
            </w:pPr>
            <w:r w:rsidRPr="002B6A3F">
              <w:rPr>
                <w:u w:val="single"/>
              </w:rPr>
              <w:t>General Cable</w:t>
            </w:r>
          </w:p>
          <w:p w14:paraId="3FC5039F" w14:textId="77777777" w:rsidR="00FA3E65" w:rsidRPr="002B6A3F" w:rsidRDefault="00FA3E65" w:rsidP="00BB0D0C">
            <w:pPr>
              <w:ind w:left="162" w:hanging="162"/>
            </w:pPr>
            <w:r w:rsidRPr="002B6A3F">
              <w:t>ACSR/TW, ACSS/TW conductors using preferred conductor sizes.</w:t>
            </w:r>
          </w:p>
        </w:tc>
        <w:tc>
          <w:tcPr>
            <w:tcW w:w="4680" w:type="dxa"/>
          </w:tcPr>
          <w:p w14:paraId="0428D324" w14:textId="77777777" w:rsidR="00FA3E65" w:rsidRPr="002B6A3F" w:rsidRDefault="00FA3E65" w:rsidP="00BB0D0C">
            <w:pPr>
              <w:ind w:left="252" w:hanging="252"/>
            </w:pPr>
          </w:p>
          <w:p w14:paraId="2D38C088" w14:textId="77777777" w:rsidR="00FA3E65" w:rsidRPr="002B6A3F" w:rsidRDefault="00FA3E65" w:rsidP="00BB0D0C">
            <w:pPr>
              <w:ind w:left="252" w:hanging="252"/>
            </w:pPr>
            <w:r w:rsidRPr="002B6A3F">
              <w:t>1. To obtain experience.</w:t>
            </w:r>
          </w:p>
          <w:p w14:paraId="753EDA93" w14:textId="77777777" w:rsidR="00FA3E65" w:rsidRPr="002B6A3F" w:rsidRDefault="00FA3E65" w:rsidP="00BB0D0C">
            <w:pPr>
              <w:ind w:left="252" w:hanging="252"/>
            </w:pPr>
            <w:r w:rsidRPr="002B6A3F">
              <w:t>2. Conductor handling and installation shall be in accordance with manufacturer's recommendations.</w:t>
            </w:r>
          </w:p>
          <w:p w14:paraId="075429F3" w14:textId="77777777" w:rsidR="00FA3E65" w:rsidRPr="002B6A3F" w:rsidRDefault="00FA3E65" w:rsidP="00BB0D0C">
            <w:pPr>
              <w:ind w:left="252" w:hanging="252"/>
            </w:pPr>
            <w:r w:rsidRPr="002B6A3F">
              <w:t>3. Indicate type of steel core wire and class (if applicable) of coating.</w:t>
            </w:r>
          </w:p>
          <w:p w14:paraId="42D9FC29" w14:textId="77777777" w:rsidR="008925C0" w:rsidRPr="002B6A3F" w:rsidRDefault="008925C0" w:rsidP="00BB0D0C">
            <w:pPr>
              <w:ind w:left="252" w:hanging="252"/>
            </w:pPr>
          </w:p>
        </w:tc>
      </w:tr>
      <w:tr w:rsidR="00D94CF9" w:rsidRPr="002B6A3F" w14:paraId="74C22CCA" w14:textId="77777777" w:rsidTr="00F06E07">
        <w:trPr>
          <w:jc w:val="center"/>
        </w:trPr>
        <w:tc>
          <w:tcPr>
            <w:tcW w:w="4680" w:type="dxa"/>
          </w:tcPr>
          <w:p w14:paraId="31D3CD08" w14:textId="77777777" w:rsidR="00D94CF9" w:rsidRPr="002B6A3F" w:rsidRDefault="00D94CF9" w:rsidP="00F06E07">
            <w:pPr>
              <w:ind w:left="162" w:hanging="162"/>
              <w:rPr>
                <w:u w:val="single"/>
              </w:rPr>
            </w:pPr>
          </w:p>
        </w:tc>
        <w:tc>
          <w:tcPr>
            <w:tcW w:w="4680" w:type="dxa"/>
          </w:tcPr>
          <w:p w14:paraId="256D7F87" w14:textId="77777777" w:rsidR="00D94CF9" w:rsidRPr="002B6A3F" w:rsidRDefault="00D94CF9" w:rsidP="00F06E07">
            <w:pPr>
              <w:ind w:left="252" w:hanging="252"/>
            </w:pPr>
          </w:p>
        </w:tc>
      </w:tr>
      <w:tr w:rsidR="0012569D" w:rsidRPr="002B6A3F" w14:paraId="675D3FC9" w14:textId="77777777" w:rsidTr="00C823D6">
        <w:trPr>
          <w:jc w:val="center"/>
        </w:trPr>
        <w:tc>
          <w:tcPr>
            <w:tcW w:w="4680" w:type="dxa"/>
          </w:tcPr>
          <w:p w14:paraId="583D3DEA" w14:textId="77777777" w:rsidR="00892EB0" w:rsidRPr="002B6A3F" w:rsidRDefault="00892EB0" w:rsidP="00892EB0">
            <w:pPr>
              <w:ind w:left="162" w:hanging="162"/>
            </w:pPr>
            <w:r w:rsidRPr="002B6A3F">
              <w:rPr>
                <w:u w:val="single"/>
              </w:rPr>
              <w:t>Phelps Dodge</w:t>
            </w:r>
          </w:p>
          <w:p w14:paraId="407D0FA7" w14:textId="77777777" w:rsidR="0012569D" w:rsidRPr="002B6A3F" w:rsidRDefault="0012569D" w:rsidP="00C823D6">
            <w:pPr>
              <w:ind w:left="162" w:hanging="162"/>
            </w:pPr>
            <w:r w:rsidRPr="002B6A3F">
              <w:t>ACSR/TW, ACSS/TW conductors using preferred conductor sizes.</w:t>
            </w:r>
          </w:p>
        </w:tc>
        <w:tc>
          <w:tcPr>
            <w:tcW w:w="4680" w:type="dxa"/>
          </w:tcPr>
          <w:p w14:paraId="18CE44C0" w14:textId="77777777" w:rsidR="0012569D" w:rsidRPr="002B6A3F" w:rsidRDefault="0012569D" w:rsidP="00C823D6">
            <w:pPr>
              <w:ind w:left="252" w:hanging="252"/>
            </w:pPr>
          </w:p>
          <w:p w14:paraId="3C302D60" w14:textId="77777777" w:rsidR="0012569D" w:rsidRPr="002B6A3F" w:rsidRDefault="0012569D" w:rsidP="00C823D6">
            <w:pPr>
              <w:ind w:left="252" w:hanging="252"/>
            </w:pPr>
            <w:r w:rsidRPr="002B6A3F">
              <w:t>1. To obtain experience.</w:t>
            </w:r>
          </w:p>
          <w:p w14:paraId="1F499B7C" w14:textId="77777777" w:rsidR="0012569D" w:rsidRPr="002B6A3F" w:rsidRDefault="0012569D" w:rsidP="00C823D6">
            <w:pPr>
              <w:ind w:left="252" w:hanging="252"/>
            </w:pPr>
            <w:r w:rsidRPr="002B6A3F">
              <w:t>2. Conductor handling and installation shall be in accordance with manufacturer's recommendations.</w:t>
            </w:r>
          </w:p>
          <w:p w14:paraId="65DEB531" w14:textId="77777777" w:rsidR="0012569D" w:rsidRPr="002B6A3F" w:rsidRDefault="0012569D" w:rsidP="00C823D6">
            <w:pPr>
              <w:ind w:left="252" w:hanging="252"/>
            </w:pPr>
            <w:r w:rsidRPr="002B6A3F">
              <w:t>3. Indicate type of steel core wire and class (if applicable) of coating.</w:t>
            </w:r>
          </w:p>
          <w:p w14:paraId="2BDA0E24" w14:textId="77777777" w:rsidR="0012569D" w:rsidRPr="002B6A3F" w:rsidRDefault="0012569D" w:rsidP="00C823D6">
            <w:pPr>
              <w:ind w:left="252" w:hanging="252"/>
            </w:pPr>
          </w:p>
        </w:tc>
      </w:tr>
      <w:tr w:rsidR="0012569D" w:rsidRPr="002B6A3F" w14:paraId="24F82316" w14:textId="77777777" w:rsidTr="00D94CF9">
        <w:trPr>
          <w:jc w:val="center"/>
        </w:trPr>
        <w:tc>
          <w:tcPr>
            <w:tcW w:w="4680" w:type="dxa"/>
          </w:tcPr>
          <w:p w14:paraId="7F64F182" w14:textId="77777777" w:rsidR="0012569D" w:rsidRPr="002B6A3F" w:rsidRDefault="0012569D" w:rsidP="004027D2">
            <w:pPr>
              <w:ind w:left="-108" w:firstLine="90"/>
              <w:rPr>
                <w:u w:val="single"/>
              </w:rPr>
            </w:pPr>
          </w:p>
        </w:tc>
        <w:tc>
          <w:tcPr>
            <w:tcW w:w="4680" w:type="dxa"/>
          </w:tcPr>
          <w:p w14:paraId="5E921338" w14:textId="77777777" w:rsidR="0012569D" w:rsidRPr="002B6A3F" w:rsidRDefault="0012569D">
            <w:pPr>
              <w:ind w:left="252" w:hanging="252"/>
            </w:pPr>
          </w:p>
        </w:tc>
      </w:tr>
      <w:tr w:rsidR="00892EB0" w:rsidRPr="002B6A3F" w14:paraId="5E8DD16A" w14:textId="77777777" w:rsidTr="00D94CF9">
        <w:trPr>
          <w:jc w:val="center"/>
        </w:trPr>
        <w:tc>
          <w:tcPr>
            <w:tcW w:w="4680" w:type="dxa"/>
          </w:tcPr>
          <w:p w14:paraId="5E66D15E" w14:textId="77777777" w:rsidR="00892EB0" w:rsidRDefault="00892EB0" w:rsidP="000B4969">
            <w:pPr>
              <w:ind w:left="162" w:hanging="162"/>
              <w:rPr>
                <w:u w:val="single"/>
              </w:rPr>
            </w:pPr>
            <w:r w:rsidRPr="002B6A3F">
              <w:rPr>
                <w:u w:val="single"/>
              </w:rPr>
              <w:t>Viakon Conductores Monterrey</w:t>
            </w:r>
          </w:p>
          <w:p w14:paraId="297ADCD7" w14:textId="77777777" w:rsidR="00892EB0" w:rsidRPr="002B6A3F" w:rsidRDefault="00892EB0" w:rsidP="000B4969">
            <w:pPr>
              <w:ind w:left="162" w:hanging="162"/>
            </w:pPr>
            <w:r w:rsidRPr="002B6A3F">
              <w:t>ACSR/AW-TP conductors using preferred conductor sizes.</w:t>
            </w:r>
          </w:p>
        </w:tc>
        <w:tc>
          <w:tcPr>
            <w:tcW w:w="4680" w:type="dxa"/>
          </w:tcPr>
          <w:p w14:paraId="6976E7D7" w14:textId="77777777" w:rsidR="00892EB0" w:rsidRPr="002B6A3F" w:rsidRDefault="00892EB0" w:rsidP="000B4969">
            <w:pPr>
              <w:ind w:left="252" w:hanging="252"/>
            </w:pPr>
          </w:p>
          <w:p w14:paraId="11A904BD" w14:textId="77777777" w:rsidR="00892EB0" w:rsidRPr="002B6A3F" w:rsidRDefault="00892EB0" w:rsidP="000B4969">
            <w:pPr>
              <w:ind w:left="252" w:hanging="252"/>
            </w:pPr>
            <w:r w:rsidRPr="002B6A3F">
              <w:t>1. To obtain experience.</w:t>
            </w:r>
          </w:p>
          <w:p w14:paraId="1C279423" w14:textId="77777777" w:rsidR="00892EB0" w:rsidRPr="002B6A3F" w:rsidRDefault="00892EB0" w:rsidP="000B4969">
            <w:pPr>
              <w:ind w:left="252" w:hanging="252"/>
            </w:pPr>
            <w:r w:rsidRPr="002B6A3F">
              <w:t>2. Conductor handling and installation shall be in accordance with manufacturer's recommendations.</w:t>
            </w:r>
          </w:p>
          <w:p w14:paraId="356AD583" w14:textId="77777777" w:rsidR="00892EB0" w:rsidRPr="002B6A3F" w:rsidRDefault="00892EB0" w:rsidP="000B4969">
            <w:pPr>
              <w:ind w:left="252" w:hanging="252"/>
            </w:pPr>
            <w:r w:rsidRPr="002B6A3F">
              <w:t>3. Indicate type of steel core wire and class (if applicable) of coating.</w:t>
            </w:r>
          </w:p>
        </w:tc>
      </w:tr>
    </w:tbl>
    <w:p w14:paraId="01A7ACA6" w14:textId="77777777" w:rsidR="001C673E" w:rsidRPr="002B6A3F" w:rsidRDefault="001C673E"/>
    <w:p w14:paraId="18970751" w14:textId="77777777" w:rsidR="000519F3" w:rsidRPr="002B6A3F" w:rsidRDefault="001C673E" w:rsidP="00892EB0">
      <w:pPr>
        <w:tabs>
          <w:tab w:val="left" w:pos="4200"/>
          <w:tab w:val="left" w:pos="6720"/>
        </w:tabs>
      </w:pPr>
      <w:r w:rsidRPr="002B6A3F">
        <w:br w:type="page"/>
      </w:r>
      <w:r w:rsidR="000519F3" w:rsidRPr="002B6A3F">
        <w:lastRenderedPageBreak/>
        <w:t>Conditional List</w:t>
      </w:r>
    </w:p>
    <w:p w14:paraId="75006BF1" w14:textId="77777777" w:rsidR="000519F3" w:rsidRPr="002B6A3F" w:rsidRDefault="000519F3" w:rsidP="009B3DB6">
      <w:pPr>
        <w:pStyle w:val="HEADINGRIGHT"/>
      </w:pPr>
      <w:r w:rsidRPr="002B6A3F">
        <w:t>av(2)</w:t>
      </w:r>
    </w:p>
    <w:p w14:paraId="2C39E6C3" w14:textId="1DA95A72" w:rsidR="000519F3" w:rsidRPr="002B6A3F" w:rsidRDefault="003448F0" w:rsidP="009B3DB6">
      <w:pPr>
        <w:pStyle w:val="HEADINGRIGHT"/>
      </w:pPr>
      <w:r>
        <w:t>May 8, 2025</w:t>
      </w:r>
    </w:p>
    <w:p w14:paraId="44569FC8" w14:textId="77777777" w:rsidR="000519F3" w:rsidRPr="002B6A3F" w:rsidRDefault="000519F3" w:rsidP="000519F3">
      <w:pPr>
        <w:tabs>
          <w:tab w:val="left" w:pos="1080"/>
          <w:tab w:val="left" w:pos="6360"/>
        </w:tabs>
      </w:pPr>
    </w:p>
    <w:p w14:paraId="4A3C866F" w14:textId="77777777" w:rsidR="000519F3" w:rsidRPr="002B6A3F" w:rsidRDefault="000519F3" w:rsidP="000519F3">
      <w:pPr>
        <w:tabs>
          <w:tab w:val="left" w:pos="1080"/>
          <w:tab w:val="left" w:pos="6360"/>
        </w:tabs>
      </w:pPr>
    </w:p>
    <w:p w14:paraId="0EFE34CE" w14:textId="77777777" w:rsidR="000519F3" w:rsidRPr="002B6A3F" w:rsidRDefault="000519F3" w:rsidP="000519F3">
      <w:pPr>
        <w:tabs>
          <w:tab w:val="left" w:pos="1080"/>
          <w:tab w:val="left" w:pos="6360"/>
        </w:tabs>
        <w:jc w:val="center"/>
      </w:pPr>
      <w:r w:rsidRPr="002B6A3F">
        <w:t xml:space="preserve">av </w:t>
      </w:r>
      <w:r w:rsidR="009B5196" w:rsidRPr="002B6A3F">
        <w:t>–</w:t>
      </w:r>
      <w:r w:rsidRPr="002B6A3F">
        <w:t xml:space="preserve"> co</w:t>
      </w:r>
      <w:r w:rsidR="009B5196" w:rsidRPr="002B6A3F">
        <w:t>vered tap wire</w:t>
      </w:r>
    </w:p>
    <w:p w14:paraId="493C8C91" w14:textId="77777777" w:rsidR="009B5196" w:rsidRPr="002B6A3F" w:rsidRDefault="009B5196" w:rsidP="009B5196">
      <w:pPr>
        <w:tabs>
          <w:tab w:val="left" w:pos="1080"/>
          <w:tab w:val="left" w:pos="6360"/>
        </w:tabs>
        <w:jc w:val="center"/>
      </w:pPr>
      <w:r w:rsidRPr="002B6A3F">
        <w:t>(for use as primary jumpers)</w:t>
      </w:r>
    </w:p>
    <w:p w14:paraId="32E96653" w14:textId="77777777" w:rsidR="009B5196" w:rsidRPr="002B6A3F" w:rsidRDefault="009B5196" w:rsidP="000519F3">
      <w:pPr>
        <w:tabs>
          <w:tab w:val="left" w:pos="1080"/>
          <w:tab w:val="left" w:pos="6360"/>
        </w:tabs>
      </w:pPr>
    </w:p>
    <w:tbl>
      <w:tblPr>
        <w:tblW w:w="0" w:type="auto"/>
        <w:jc w:val="center"/>
        <w:tblLayout w:type="fixed"/>
        <w:tblLook w:val="0000" w:firstRow="0" w:lastRow="0" w:firstColumn="0" w:lastColumn="0" w:noHBand="0" w:noVBand="0"/>
      </w:tblPr>
      <w:tblGrid>
        <w:gridCol w:w="108"/>
        <w:gridCol w:w="4572"/>
        <w:gridCol w:w="108"/>
        <w:gridCol w:w="4572"/>
        <w:gridCol w:w="108"/>
      </w:tblGrid>
      <w:tr w:rsidR="000519F3" w:rsidRPr="002B6A3F" w14:paraId="60E4F29A" w14:textId="77777777">
        <w:trPr>
          <w:gridAfter w:val="1"/>
          <w:wAfter w:w="108" w:type="dxa"/>
          <w:jc w:val="center"/>
        </w:trPr>
        <w:tc>
          <w:tcPr>
            <w:tcW w:w="4680" w:type="dxa"/>
            <w:gridSpan w:val="2"/>
          </w:tcPr>
          <w:p w14:paraId="3F075B37" w14:textId="77777777" w:rsidR="000519F3" w:rsidRPr="002B6A3F" w:rsidRDefault="000519F3" w:rsidP="005F5A08">
            <w:pPr>
              <w:pBdr>
                <w:bottom w:val="single" w:sz="6" w:space="1" w:color="auto"/>
              </w:pBdr>
              <w:ind w:left="162" w:hanging="162"/>
            </w:pPr>
            <w:r w:rsidRPr="002B6A3F">
              <w:t>Manufacturer</w:t>
            </w:r>
          </w:p>
        </w:tc>
        <w:tc>
          <w:tcPr>
            <w:tcW w:w="4680" w:type="dxa"/>
            <w:gridSpan w:val="2"/>
          </w:tcPr>
          <w:p w14:paraId="18431763" w14:textId="77777777" w:rsidR="000519F3" w:rsidRPr="002B6A3F" w:rsidRDefault="000519F3" w:rsidP="005F5A08">
            <w:pPr>
              <w:pBdr>
                <w:bottom w:val="single" w:sz="6" w:space="1" w:color="auto"/>
              </w:pBdr>
              <w:ind w:left="252" w:hanging="252"/>
            </w:pPr>
            <w:r w:rsidRPr="002B6A3F">
              <w:t>Conditions</w:t>
            </w:r>
          </w:p>
        </w:tc>
      </w:tr>
      <w:tr w:rsidR="000519F3" w:rsidRPr="002B6A3F" w14:paraId="11983022" w14:textId="77777777">
        <w:trPr>
          <w:gridAfter w:val="1"/>
          <w:wAfter w:w="108" w:type="dxa"/>
          <w:jc w:val="center"/>
        </w:trPr>
        <w:tc>
          <w:tcPr>
            <w:tcW w:w="4680" w:type="dxa"/>
            <w:gridSpan w:val="2"/>
          </w:tcPr>
          <w:p w14:paraId="4A3BDC48" w14:textId="77777777" w:rsidR="000519F3" w:rsidRPr="002B6A3F" w:rsidRDefault="000519F3" w:rsidP="005F5A08">
            <w:pPr>
              <w:ind w:left="162" w:hanging="162"/>
            </w:pPr>
          </w:p>
        </w:tc>
        <w:tc>
          <w:tcPr>
            <w:tcW w:w="4680" w:type="dxa"/>
            <w:gridSpan w:val="2"/>
          </w:tcPr>
          <w:p w14:paraId="757E83EE" w14:textId="77777777" w:rsidR="000519F3" w:rsidRPr="002B6A3F" w:rsidRDefault="000519F3" w:rsidP="005F5A08">
            <w:pPr>
              <w:ind w:left="252" w:hanging="252"/>
            </w:pPr>
          </w:p>
        </w:tc>
      </w:tr>
      <w:tr w:rsidR="000519F3" w:rsidRPr="002B6A3F" w14:paraId="23166E5E" w14:textId="77777777">
        <w:tblPrEx>
          <w:jc w:val="left"/>
        </w:tblPrEx>
        <w:trPr>
          <w:gridBefore w:val="1"/>
          <w:wBefore w:w="108" w:type="dxa"/>
        </w:trPr>
        <w:tc>
          <w:tcPr>
            <w:tcW w:w="4680" w:type="dxa"/>
            <w:gridSpan w:val="2"/>
          </w:tcPr>
          <w:p w14:paraId="167B46C5" w14:textId="77777777" w:rsidR="000519F3" w:rsidRPr="002B6A3F" w:rsidRDefault="000519F3" w:rsidP="005F5A08">
            <w:pPr>
              <w:ind w:left="360" w:hanging="360"/>
              <w:rPr>
                <w:u w:val="single"/>
              </w:rPr>
            </w:pPr>
          </w:p>
        </w:tc>
        <w:tc>
          <w:tcPr>
            <w:tcW w:w="4680" w:type="dxa"/>
            <w:gridSpan w:val="2"/>
          </w:tcPr>
          <w:p w14:paraId="1256B2CF" w14:textId="77777777" w:rsidR="000519F3" w:rsidRPr="002B6A3F" w:rsidRDefault="000519F3" w:rsidP="005F5A08">
            <w:pPr>
              <w:ind w:left="360" w:hanging="360"/>
            </w:pPr>
          </w:p>
        </w:tc>
      </w:tr>
      <w:tr w:rsidR="003448F0" w:rsidRPr="002B6A3F" w14:paraId="28A3120A" w14:textId="77777777">
        <w:tblPrEx>
          <w:jc w:val="left"/>
        </w:tblPrEx>
        <w:trPr>
          <w:gridBefore w:val="1"/>
          <w:wBefore w:w="108" w:type="dxa"/>
        </w:trPr>
        <w:tc>
          <w:tcPr>
            <w:tcW w:w="4680" w:type="dxa"/>
            <w:gridSpan w:val="2"/>
          </w:tcPr>
          <w:p w14:paraId="5D48731E" w14:textId="77777777" w:rsidR="003448F0" w:rsidRDefault="003448F0" w:rsidP="005F5A08">
            <w:pPr>
              <w:ind w:left="360" w:hanging="360"/>
              <w:rPr>
                <w:u w:val="single"/>
              </w:rPr>
            </w:pPr>
            <w:r>
              <w:rPr>
                <w:u w:val="single"/>
              </w:rPr>
              <w:t>Copperweld</w:t>
            </w:r>
          </w:p>
          <w:p w14:paraId="385CB025" w14:textId="79A7CBAB" w:rsidR="003448F0" w:rsidRPr="003448F0" w:rsidRDefault="003448F0" w:rsidP="003448F0">
            <w:pPr>
              <w:ind w:left="1080" w:hanging="360"/>
            </w:pPr>
            <w:r>
              <w:t>Stingray</w:t>
            </w:r>
          </w:p>
        </w:tc>
        <w:tc>
          <w:tcPr>
            <w:tcW w:w="4680" w:type="dxa"/>
            <w:gridSpan w:val="2"/>
          </w:tcPr>
          <w:p w14:paraId="41B47FD9" w14:textId="77777777" w:rsidR="003448F0" w:rsidRDefault="003448F0" w:rsidP="005F5A08">
            <w:pPr>
              <w:ind w:left="360" w:hanging="360"/>
            </w:pPr>
          </w:p>
          <w:p w14:paraId="56DE48FE" w14:textId="6DCA67EA" w:rsidR="003448F0" w:rsidRPr="002B6A3F" w:rsidRDefault="003448F0" w:rsidP="005F5A08">
            <w:pPr>
              <w:ind w:left="360" w:hanging="360"/>
            </w:pPr>
            <w:r>
              <w:t>To obtain experience.</w:t>
            </w:r>
          </w:p>
        </w:tc>
      </w:tr>
      <w:tr w:rsidR="003448F0" w:rsidRPr="002B6A3F" w14:paraId="6F182293" w14:textId="77777777">
        <w:tblPrEx>
          <w:jc w:val="left"/>
        </w:tblPrEx>
        <w:trPr>
          <w:gridBefore w:val="1"/>
          <w:wBefore w:w="108" w:type="dxa"/>
        </w:trPr>
        <w:tc>
          <w:tcPr>
            <w:tcW w:w="4680" w:type="dxa"/>
            <w:gridSpan w:val="2"/>
          </w:tcPr>
          <w:p w14:paraId="5E11772F" w14:textId="77777777" w:rsidR="003448F0" w:rsidRPr="002B6A3F" w:rsidRDefault="003448F0" w:rsidP="005F5A08">
            <w:pPr>
              <w:ind w:left="360" w:hanging="360"/>
              <w:rPr>
                <w:u w:val="single"/>
              </w:rPr>
            </w:pPr>
          </w:p>
        </w:tc>
        <w:tc>
          <w:tcPr>
            <w:tcW w:w="4680" w:type="dxa"/>
            <w:gridSpan w:val="2"/>
          </w:tcPr>
          <w:p w14:paraId="5F1621B6" w14:textId="77777777" w:rsidR="003448F0" w:rsidRPr="002B6A3F" w:rsidRDefault="003448F0" w:rsidP="005F5A08">
            <w:pPr>
              <w:ind w:left="360" w:hanging="360"/>
            </w:pPr>
          </w:p>
        </w:tc>
      </w:tr>
      <w:tr w:rsidR="003448F0" w:rsidRPr="002B6A3F" w14:paraId="07B913CC" w14:textId="77777777">
        <w:tblPrEx>
          <w:jc w:val="left"/>
        </w:tblPrEx>
        <w:trPr>
          <w:gridBefore w:val="1"/>
          <w:wBefore w:w="108" w:type="dxa"/>
        </w:trPr>
        <w:tc>
          <w:tcPr>
            <w:tcW w:w="4680" w:type="dxa"/>
            <w:gridSpan w:val="2"/>
          </w:tcPr>
          <w:p w14:paraId="0724B4E8" w14:textId="77777777" w:rsidR="003448F0" w:rsidRPr="002B6A3F" w:rsidRDefault="003448F0" w:rsidP="005F5A08">
            <w:pPr>
              <w:ind w:left="360" w:hanging="360"/>
              <w:rPr>
                <w:u w:val="single"/>
              </w:rPr>
            </w:pPr>
          </w:p>
        </w:tc>
        <w:tc>
          <w:tcPr>
            <w:tcW w:w="4680" w:type="dxa"/>
            <w:gridSpan w:val="2"/>
          </w:tcPr>
          <w:p w14:paraId="263CDB62" w14:textId="77777777" w:rsidR="003448F0" w:rsidRPr="002B6A3F" w:rsidRDefault="003448F0" w:rsidP="005F5A08">
            <w:pPr>
              <w:ind w:left="360" w:hanging="360"/>
            </w:pPr>
          </w:p>
        </w:tc>
      </w:tr>
      <w:tr w:rsidR="003448F0" w:rsidRPr="002B6A3F" w14:paraId="1DF31C9A" w14:textId="77777777">
        <w:tblPrEx>
          <w:jc w:val="left"/>
        </w:tblPrEx>
        <w:trPr>
          <w:gridBefore w:val="1"/>
          <w:wBefore w:w="108" w:type="dxa"/>
        </w:trPr>
        <w:tc>
          <w:tcPr>
            <w:tcW w:w="4680" w:type="dxa"/>
            <w:gridSpan w:val="2"/>
          </w:tcPr>
          <w:p w14:paraId="329D5CD2" w14:textId="77777777" w:rsidR="003448F0" w:rsidRPr="002B6A3F" w:rsidRDefault="003448F0" w:rsidP="005F5A08">
            <w:pPr>
              <w:ind w:left="360" w:hanging="360"/>
              <w:rPr>
                <w:u w:val="single"/>
              </w:rPr>
            </w:pPr>
          </w:p>
        </w:tc>
        <w:tc>
          <w:tcPr>
            <w:tcW w:w="4680" w:type="dxa"/>
            <w:gridSpan w:val="2"/>
          </w:tcPr>
          <w:p w14:paraId="59FEC5B2" w14:textId="77777777" w:rsidR="003448F0" w:rsidRPr="002B6A3F" w:rsidRDefault="003448F0" w:rsidP="005F5A08">
            <w:pPr>
              <w:ind w:left="360" w:hanging="360"/>
            </w:pPr>
          </w:p>
        </w:tc>
      </w:tr>
      <w:tr w:rsidR="000519F3" w:rsidRPr="002B6A3F" w14:paraId="667320A4" w14:textId="77777777">
        <w:tblPrEx>
          <w:jc w:val="left"/>
        </w:tblPrEx>
        <w:trPr>
          <w:gridBefore w:val="1"/>
          <w:wBefore w:w="108" w:type="dxa"/>
        </w:trPr>
        <w:tc>
          <w:tcPr>
            <w:tcW w:w="4680" w:type="dxa"/>
            <w:gridSpan w:val="2"/>
          </w:tcPr>
          <w:p w14:paraId="2E94C459" w14:textId="77777777" w:rsidR="000519F3" w:rsidRPr="002B6A3F" w:rsidRDefault="000519F3" w:rsidP="005F5A08">
            <w:pPr>
              <w:ind w:left="162" w:hanging="162"/>
            </w:pPr>
            <w:r w:rsidRPr="002B6A3F">
              <w:rPr>
                <w:u w:val="single"/>
              </w:rPr>
              <w:t>Hendrix</w:t>
            </w:r>
          </w:p>
          <w:p w14:paraId="1C3D46A7" w14:textId="77777777" w:rsidR="000519F3" w:rsidRPr="002B6A3F" w:rsidRDefault="000519F3" w:rsidP="00A537AA">
            <w:pPr>
              <w:ind w:left="720"/>
            </w:pPr>
            <w:r w:rsidRPr="002B6A3F">
              <w:t>TW#2, TW#4</w:t>
            </w:r>
          </w:p>
        </w:tc>
        <w:tc>
          <w:tcPr>
            <w:tcW w:w="4680" w:type="dxa"/>
            <w:gridSpan w:val="2"/>
          </w:tcPr>
          <w:p w14:paraId="75CC309C" w14:textId="77777777" w:rsidR="000519F3" w:rsidRPr="002B6A3F" w:rsidRDefault="000519F3" w:rsidP="005F5A08">
            <w:pPr>
              <w:ind w:left="252" w:hanging="252"/>
            </w:pPr>
          </w:p>
          <w:p w14:paraId="3571B680" w14:textId="04FF8981" w:rsidR="000519F3" w:rsidRPr="002B6A3F" w:rsidRDefault="000519F3" w:rsidP="005F5A08">
            <w:pPr>
              <w:ind w:left="252" w:hanging="252"/>
            </w:pPr>
            <w:r w:rsidRPr="002B6A3F">
              <w:t>To obtain experience.</w:t>
            </w:r>
          </w:p>
        </w:tc>
      </w:tr>
      <w:tr w:rsidR="003448F0" w:rsidRPr="002B6A3F" w14:paraId="56B4A5DB" w14:textId="77777777">
        <w:tblPrEx>
          <w:jc w:val="left"/>
        </w:tblPrEx>
        <w:trPr>
          <w:gridBefore w:val="1"/>
          <w:wBefore w:w="108" w:type="dxa"/>
        </w:trPr>
        <w:tc>
          <w:tcPr>
            <w:tcW w:w="4680" w:type="dxa"/>
            <w:gridSpan w:val="2"/>
          </w:tcPr>
          <w:p w14:paraId="2B9A4E1D" w14:textId="77777777" w:rsidR="003448F0" w:rsidRPr="002B6A3F" w:rsidRDefault="003448F0" w:rsidP="005F5A08">
            <w:pPr>
              <w:ind w:left="162" w:hanging="162"/>
              <w:rPr>
                <w:u w:val="single"/>
              </w:rPr>
            </w:pPr>
          </w:p>
        </w:tc>
        <w:tc>
          <w:tcPr>
            <w:tcW w:w="4680" w:type="dxa"/>
            <w:gridSpan w:val="2"/>
          </w:tcPr>
          <w:p w14:paraId="59B382FA" w14:textId="77777777" w:rsidR="003448F0" w:rsidRPr="002B6A3F" w:rsidRDefault="003448F0" w:rsidP="005F5A08">
            <w:pPr>
              <w:ind w:left="252" w:hanging="252"/>
            </w:pPr>
          </w:p>
        </w:tc>
      </w:tr>
      <w:tr w:rsidR="003448F0" w:rsidRPr="002B6A3F" w14:paraId="226D8EF7" w14:textId="77777777">
        <w:tblPrEx>
          <w:jc w:val="left"/>
        </w:tblPrEx>
        <w:trPr>
          <w:gridBefore w:val="1"/>
          <w:wBefore w:w="108" w:type="dxa"/>
        </w:trPr>
        <w:tc>
          <w:tcPr>
            <w:tcW w:w="4680" w:type="dxa"/>
            <w:gridSpan w:val="2"/>
          </w:tcPr>
          <w:p w14:paraId="15A3BFAF" w14:textId="77777777" w:rsidR="003448F0" w:rsidRPr="002B6A3F" w:rsidRDefault="003448F0" w:rsidP="005F5A08">
            <w:pPr>
              <w:ind w:left="162" w:hanging="162"/>
              <w:rPr>
                <w:u w:val="single"/>
              </w:rPr>
            </w:pPr>
          </w:p>
        </w:tc>
        <w:tc>
          <w:tcPr>
            <w:tcW w:w="4680" w:type="dxa"/>
            <w:gridSpan w:val="2"/>
          </w:tcPr>
          <w:p w14:paraId="45FD5332" w14:textId="77777777" w:rsidR="003448F0" w:rsidRPr="002B6A3F" w:rsidRDefault="003448F0" w:rsidP="005F5A08">
            <w:pPr>
              <w:ind w:left="252" w:hanging="252"/>
            </w:pPr>
          </w:p>
        </w:tc>
      </w:tr>
      <w:tr w:rsidR="003448F0" w:rsidRPr="002B6A3F" w14:paraId="334F4B70" w14:textId="77777777">
        <w:tblPrEx>
          <w:jc w:val="left"/>
        </w:tblPrEx>
        <w:trPr>
          <w:gridBefore w:val="1"/>
          <w:wBefore w:w="108" w:type="dxa"/>
        </w:trPr>
        <w:tc>
          <w:tcPr>
            <w:tcW w:w="4680" w:type="dxa"/>
            <w:gridSpan w:val="2"/>
          </w:tcPr>
          <w:p w14:paraId="21FB3CDC" w14:textId="77777777" w:rsidR="003448F0" w:rsidRPr="002B6A3F" w:rsidRDefault="003448F0" w:rsidP="005F5A08">
            <w:pPr>
              <w:ind w:left="162" w:hanging="162"/>
              <w:rPr>
                <w:u w:val="single"/>
              </w:rPr>
            </w:pPr>
          </w:p>
        </w:tc>
        <w:tc>
          <w:tcPr>
            <w:tcW w:w="4680" w:type="dxa"/>
            <w:gridSpan w:val="2"/>
          </w:tcPr>
          <w:p w14:paraId="3E5A8FE6" w14:textId="77777777" w:rsidR="003448F0" w:rsidRPr="002B6A3F" w:rsidRDefault="003448F0" w:rsidP="005F5A08">
            <w:pPr>
              <w:ind w:left="252" w:hanging="252"/>
            </w:pPr>
          </w:p>
        </w:tc>
      </w:tr>
      <w:tr w:rsidR="003448F0" w:rsidRPr="002B6A3F" w14:paraId="1B8EB4CF" w14:textId="77777777">
        <w:tblPrEx>
          <w:jc w:val="left"/>
        </w:tblPrEx>
        <w:trPr>
          <w:gridBefore w:val="1"/>
          <w:wBefore w:w="108" w:type="dxa"/>
        </w:trPr>
        <w:tc>
          <w:tcPr>
            <w:tcW w:w="4680" w:type="dxa"/>
            <w:gridSpan w:val="2"/>
          </w:tcPr>
          <w:p w14:paraId="65BF1DFB" w14:textId="77777777" w:rsidR="003448F0" w:rsidRPr="002B6A3F" w:rsidRDefault="003448F0" w:rsidP="005F5A08">
            <w:pPr>
              <w:ind w:left="162" w:hanging="162"/>
              <w:rPr>
                <w:u w:val="single"/>
              </w:rPr>
            </w:pPr>
          </w:p>
        </w:tc>
        <w:tc>
          <w:tcPr>
            <w:tcW w:w="4680" w:type="dxa"/>
            <w:gridSpan w:val="2"/>
          </w:tcPr>
          <w:p w14:paraId="6FEE1453" w14:textId="77777777" w:rsidR="003448F0" w:rsidRPr="002B6A3F" w:rsidRDefault="003448F0" w:rsidP="005F5A08">
            <w:pPr>
              <w:ind w:left="252" w:hanging="252"/>
            </w:pPr>
          </w:p>
        </w:tc>
      </w:tr>
      <w:tr w:rsidR="003448F0" w:rsidRPr="002B6A3F" w14:paraId="311D11A0" w14:textId="77777777">
        <w:tblPrEx>
          <w:jc w:val="left"/>
        </w:tblPrEx>
        <w:trPr>
          <w:gridBefore w:val="1"/>
          <w:wBefore w:w="108" w:type="dxa"/>
        </w:trPr>
        <w:tc>
          <w:tcPr>
            <w:tcW w:w="4680" w:type="dxa"/>
            <w:gridSpan w:val="2"/>
          </w:tcPr>
          <w:p w14:paraId="778CC345" w14:textId="77777777" w:rsidR="003448F0" w:rsidRPr="002B6A3F" w:rsidRDefault="003448F0" w:rsidP="005F5A08">
            <w:pPr>
              <w:ind w:left="162" w:hanging="162"/>
              <w:rPr>
                <w:u w:val="single"/>
              </w:rPr>
            </w:pPr>
          </w:p>
        </w:tc>
        <w:tc>
          <w:tcPr>
            <w:tcW w:w="4680" w:type="dxa"/>
            <w:gridSpan w:val="2"/>
          </w:tcPr>
          <w:p w14:paraId="6E2C35E9" w14:textId="77777777" w:rsidR="003448F0" w:rsidRPr="002B6A3F" w:rsidRDefault="003448F0" w:rsidP="005F5A08">
            <w:pPr>
              <w:ind w:left="252" w:hanging="252"/>
            </w:pPr>
          </w:p>
        </w:tc>
      </w:tr>
      <w:tr w:rsidR="000519F3" w:rsidRPr="002B6A3F" w14:paraId="7F6E23E3" w14:textId="77777777">
        <w:tblPrEx>
          <w:jc w:val="left"/>
        </w:tblPrEx>
        <w:trPr>
          <w:gridBefore w:val="1"/>
          <w:wBefore w:w="108" w:type="dxa"/>
        </w:trPr>
        <w:tc>
          <w:tcPr>
            <w:tcW w:w="4680" w:type="dxa"/>
            <w:gridSpan w:val="2"/>
          </w:tcPr>
          <w:p w14:paraId="69B8331B" w14:textId="77777777" w:rsidR="000519F3" w:rsidRPr="002B6A3F" w:rsidRDefault="000519F3" w:rsidP="005F5A08">
            <w:pPr>
              <w:ind w:left="360" w:hanging="360"/>
              <w:rPr>
                <w:u w:val="single"/>
              </w:rPr>
            </w:pPr>
          </w:p>
        </w:tc>
        <w:tc>
          <w:tcPr>
            <w:tcW w:w="4680" w:type="dxa"/>
            <w:gridSpan w:val="2"/>
          </w:tcPr>
          <w:p w14:paraId="5A8D727E" w14:textId="77777777" w:rsidR="000519F3" w:rsidRPr="002B6A3F" w:rsidRDefault="000519F3" w:rsidP="005F5A08">
            <w:pPr>
              <w:ind w:left="360" w:hanging="360"/>
            </w:pPr>
          </w:p>
        </w:tc>
      </w:tr>
    </w:tbl>
    <w:p w14:paraId="3F63ACAF" w14:textId="77777777" w:rsidR="00E5149D" w:rsidRPr="002B6A3F" w:rsidRDefault="00E5149D">
      <w:pPr>
        <w:pStyle w:val="HEADINGLEFT"/>
      </w:pPr>
    </w:p>
    <w:p w14:paraId="6DE47ABB" w14:textId="77777777" w:rsidR="00E5149D" w:rsidRPr="002B6A3F" w:rsidRDefault="00E5149D">
      <w:pPr>
        <w:pStyle w:val="HEADINGLEFT"/>
        <w:jc w:val="center"/>
      </w:pPr>
    </w:p>
    <w:p w14:paraId="71454ADF" w14:textId="77777777" w:rsidR="00844965" w:rsidRPr="002B6A3F" w:rsidRDefault="00844965" w:rsidP="005F5A08">
      <w:pPr>
        <w:pStyle w:val="HEADINGRIGHT"/>
        <w:tabs>
          <w:tab w:val="left" w:pos="4680"/>
        </w:tabs>
      </w:pPr>
    </w:p>
    <w:p w14:paraId="0A563F6E" w14:textId="77777777" w:rsidR="00844965" w:rsidRPr="002B6A3F" w:rsidRDefault="00844965" w:rsidP="005F5A08">
      <w:pPr>
        <w:pStyle w:val="HEADINGRIGHT"/>
        <w:tabs>
          <w:tab w:val="left" w:pos="4680"/>
        </w:tabs>
        <w:sectPr w:rsidR="00844965" w:rsidRPr="002B6A3F" w:rsidSect="004B3D70">
          <w:footnotePr>
            <w:numRestart w:val="eachSect"/>
          </w:footnotePr>
          <w:pgSz w:w="12240" w:h="15840" w:code="1"/>
          <w:pgMar w:top="720" w:right="720" w:bottom="720" w:left="720" w:header="432" w:footer="720" w:gutter="0"/>
          <w:cols w:space="720"/>
        </w:sectPr>
      </w:pPr>
    </w:p>
    <w:p w14:paraId="29CC2086" w14:textId="77777777" w:rsidR="00536010" w:rsidRPr="002B6A3F" w:rsidRDefault="00536010" w:rsidP="009B3DB6">
      <w:pPr>
        <w:pStyle w:val="HEADINGLEFT"/>
      </w:pPr>
      <w:r w:rsidRPr="002B6A3F">
        <w:lastRenderedPageBreak/>
        <w:t>Conditional List</w:t>
      </w:r>
    </w:p>
    <w:p w14:paraId="17088C0D" w14:textId="77777777" w:rsidR="00536010" w:rsidRPr="002B6A3F" w:rsidRDefault="00536010" w:rsidP="009B3DB6">
      <w:pPr>
        <w:pStyle w:val="HEADINGLEFT"/>
      </w:pPr>
      <w:r w:rsidRPr="002B6A3F">
        <w:t>av(3)</w:t>
      </w:r>
    </w:p>
    <w:p w14:paraId="3DF17A42" w14:textId="77777777" w:rsidR="00536010" w:rsidRPr="002B6A3F" w:rsidRDefault="00EE1E78" w:rsidP="009B3DB6">
      <w:pPr>
        <w:pStyle w:val="HEADINGLEFT"/>
      </w:pPr>
      <w:r w:rsidRPr="002B6A3F">
        <w:t xml:space="preserve">July </w:t>
      </w:r>
      <w:r w:rsidR="002B6A3F" w:rsidRPr="002B6A3F">
        <w:t>2009</w:t>
      </w:r>
    </w:p>
    <w:p w14:paraId="73EBFDE8" w14:textId="77777777" w:rsidR="00536010" w:rsidRPr="002B6A3F" w:rsidRDefault="00536010" w:rsidP="00536010">
      <w:pPr>
        <w:tabs>
          <w:tab w:val="left" w:pos="2160"/>
          <w:tab w:val="left" w:pos="5160"/>
        </w:tabs>
      </w:pPr>
    </w:p>
    <w:p w14:paraId="3F789582" w14:textId="77777777" w:rsidR="00536010" w:rsidRPr="002B6A3F" w:rsidRDefault="00536010" w:rsidP="00536010">
      <w:pPr>
        <w:tabs>
          <w:tab w:val="left" w:pos="2160"/>
          <w:tab w:val="left" w:pos="5160"/>
        </w:tabs>
        <w:jc w:val="center"/>
      </w:pPr>
      <w:r w:rsidRPr="002B6A3F">
        <w:t>av - Conductor, Service</w:t>
      </w:r>
    </w:p>
    <w:p w14:paraId="100C692E" w14:textId="77777777" w:rsidR="00536010" w:rsidRPr="002B6A3F" w:rsidRDefault="00536010" w:rsidP="00536010">
      <w:pPr>
        <w:tabs>
          <w:tab w:val="left" w:pos="2160"/>
          <w:tab w:val="left" w:pos="5160"/>
        </w:tabs>
        <w:jc w:val="center"/>
      </w:pPr>
      <w:r w:rsidRPr="002B6A3F">
        <w:t xml:space="preserve">(Single and </w:t>
      </w:r>
      <w:r w:rsidR="0072093C" w:rsidRPr="002B6A3F">
        <w:t>Multi-Conductor</w:t>
      </w:r>
      <w:r w:rsidRPr="002B6A3F">
        <w:t>)</w:t>
      </w:r>
    </w:p>
    <w:p w14:paraId="472BD217" w14:textId="77777777" w:rsidR="00536010" w:rsidRPr="002B6A3F" w:rsidRDefault="00536010" w:rsidP="00536010">
      <w:pPr>
        <w:tabs>
          <w:tab w:val="left" w:pos="2160"/>
          <w:tab w:val="left" w:pos="5160"/>
        </w:tabs>
      </w:pPr>
    </w:p>
    <w:p w14:paraId="7727A806" w14:textId="77777777" w:rsidR="00536010" w:rsidRPr="002B6A3F" w:rsidRDefault="00536010" w:rsidP="00536010">
      <w:pPr>
        <w:tabs>
          <w:tab w:val="left" w:pos="2160"/>
          <w:tab w:val="left" w:pos="5160"/>
        </w:tabs>
      </w:pPr>
    </w:p>
    <w:tbl>
      <w:tblPr>
        <w:tblW w:w="0" w:type="auto"/>
        <w:jc w:val="center"/>
        <w:tblLayout w:type="fixed"/>
        <w:tblLook w:val="0000" w:firstRow="0" w:lastRow="0" w:firstColumn="0" w:lastColumn="0" w:noHBand="0" w:noVBand="0"/>
      </w:tblPr>
      <w:tblGrid>
        <w:gridCol w:w="4680"/>
        <w:gridCol w:w="4680"/>
      </w:tblGrid>
      <w:tr w:rsidR="00536010" w:rsidRPr="002B6A3F" w14:paraId="4B72CAD6" w14:textId="77777777">
        <w:trPr>
          <w:jc w:val="center"/>
        </w:trPr>
        <w:tc>
          <w:tcPr>
            <w:tcW w:w="4680" w:type="dxa"/>
          </w:tcPr>
          <w:p w14:paraId="4765EF0E" w14:textId="77777777" w:rsidR="00536010" w:rsidRPr="002B6A3F" w:rsidRDefault="00536010" w:rsidP="00D702DC">
            <w:pPr>
              <w:pBdr>
                <w:bottom w:val="single" w:sz="6" w:space="1" w:color="auto"/>
              </w:pBdr>
              <w:ind w:left="162" w:hanging="162"/>
            </w:pPr>
            <w:r w:rsidRPr="002B6A3F">
              <w:t>Manufacturer</w:t>
            </w:r>
          </w:p>
        </w:tc>
        <w:tc>
          <w:tcPr>
            <w:tcW w:w="4680" w:type="dxa"/>
          </w:tcPr>
          <w:p w14:paraId="2C90D61C" w14:textId="77777777" w:rsidR="00536010" w:rsidRPr="002B6A3F" w:rsidRDefault="00536010" w:rsidP="00D702DC">
            <w:pPr>
              <w:pBdr>
                <w:bottom w:val="single" w:sz="6" w:space="1" w:color="auto"/>
              </w:pBdr>
              <w:ind w:left="252" w:hanging="252"/>
            </w:pPr>
            <w:r w:rsidRPr="002B6A3F">
              <w:t>Conditions</w:t>
            </w:r>
          </w:p>
        </w:tc>
      </w:tr>
      <w:tr w:rsidR="00536010" w:rsidRPr="002B6A3F" w14:paraId="45FDF7E4" w14:textId="77777777">
        <w:trPr>
          <w:jc w:val="center"/>
        </w:trPr>
        <w:tc>
          <w:tcPr>
            <w:tcW w:w="4680" w:type="dxa"/>
          </w:tcPr>
          <w:p w14:paraId="0DDC4558" w14:textId="77777777" w:rsidR="00536010" w:rsidRPr="002B6A3F" w:rsidRDefault="00536010" w:rsidP="00D702DC">
            <w:pPr>
              <w:ind w:left="162" w:hanging="162"/>
            </w:pPr>
          </w:p>
        </w:tc>
        <w:tc>
          <w:tcPr>
            <w:tcW w:w="4680" w:type="dxa"/>
          </w:tcPr>
          <w:p w14:paraId="565CED07" w14:textId="77777777" w:rsidR="00536010" w:rsidRPr="002B6A3F" w:rsidRDefault="00536010" w:rsidP="00D702DC">
            <w:pPr>
              <w:ind w:left="252" w:hanging="252"/>
            </w:pPr>
          </w:p>
        </w:tc>
      </w:tr>
      <w:tr w:rsidR="00536010" w:rsidRPr="002B6A3F" w14:paraId="12F2693E" w14:textId="77777777">
        <w:trPr>
          <w:jc w:val="center"/>
        </w:trPr>
        <w:tc>
          <w:tcPr>
            <w:tcW w:w="4680" w:type="dxa"/>
          </w:tcPr>
          <w:p w14:paraId="3B1BB135" w14:textId="77777777" w:rsidR="00536010" w:rsidRPr="002B6A3F" w:rsidRDefault="00536010" w:rsidP="00D702DC">
            <w:pPr>
              <w:ind w:left="-108" w:firstLine="90"/>
            </w:pPr>
            <w:r w:rsidRPr="002B6A3F">
              <w:rPr>
                <w:u w:val="single"/>
              </w:rPr>
              <w:t>Southwire</w:t>
            </w:r>
          </w:p>
          <w:p w14:paraId="306A0DC1" w14:textId="77777777" w:rsidR="00536010" w:rsidRPr="002B6A3F" w:rsidRDefault="00536010" w:rsidP="00D702DC">
            <w:pPr>
              <w:ind w:left="162" w:hanging="162"/>
            </w:pPr>
            <w:r w:rsidRPr="002B6A3F">
              <w:t>SIW (Single input wire) type construction in accordance with ASTM B 901.</w:t>
            </w:r>
          </w:p>
        </w:tc>
        <w:tc>
          <w:tcPr>
            <w:tcW w:w="4680" w:type="dxa"/>
          </w:tcPr>
          <w:p w14:paraId="6F9E743C" w14:textId="77777777" w:rsidR="00536010" w:rsidRPr="002B6A3F" w:rsidRDefault="00536010" w:rsidP="00D702DC">
            <w:pPr>
              <w:ind w:left="252" w:hanging="252"/>
            </w:pPr>
          </w:p>
          <w:p w14:paraId="2CDE1ACF" w14:textId="77777777" w:rsidR="00536010" w:rsidRPr="002B6A3F" w:rsidRDefault="00536010" w:rsidP="00D702DC">
            <w:pPr>
              <w:ind w:left="252" w:hanging="252"/>
            </w:pPr>
            <w:r w:rsidRPr="002B6A3F">
              <w:t>1. To obtain experience.</w:t>
            </w:r>
          </w:p>
          <w:p w14:paraId="5FB73829" w14:textId="77777777" w:rsidR="00536010" w:rsidRPr="002B6A3F" w:rsidRDefault="00536010" w:rsidP="00D702DC">
            <w:pPr>
              <w:ind w:left="252" w:hanging="252"/>
            </w:pPr>
          </w:p>
        </w:tc>
      </w:tr>
    </w:tbl>
    <w:p w14:paraId="78BC3C06" w14:textId="77777777" w:rsidR="00536010" w:rsidRPr="002B6A3F" w:rsidRDefault="00536010" w:rsidP="00536010">
      <w:pPr>
        <w:tabs>
          <w:tab w:val="left" w:pos="2160"/>
          <w:tab w:val="left" w:pos="5160"/>
        </w:tabs>
      </w:pPr>
    </w:p>
    <w:p w14:paraId="68579D7A" w14:textId="77777777" w:rsidR="00536010" w:rsidRPr="002B6A3F" w:rsidRDefault="00536010" w:rsidP="00536010">
      <w:pPr>
        <w:tabs>
          <w:tab w:val="left" w:pos="3960"/>
          <w:tab w:val="left" w:pos="6600"/>
        </w:tabs>
      </w:pPr>
    </w:p>
    <w:p w14:paraId="04412F5C" w14:textId="77777777" w:rsidR="00536010" w:rsidRPr="002B6A3F" w:rsidRDefault="00536010" w:rsidP="00536010">
      <w:pPr>
        <w:tabs>
          <w:tab w:val="left" w:pos="3960"/>
          <w:tab w:val="left" w:pos="6600"/>
        </w:tabs>
        <w:outlineLvl w:val="0"/>
      </w:pPr>
      <w:r w:rsidRPr="002B6A3F">
        <w:t xml:space="preserve">Applicable Specification:  </w:t>
      </w:r>
      <w:r w:rsidR="008C6348" w:rsidRPr="008C6348">
        <w:t>ICEA S-95-658</w:t>
      </w:r>
      <w:r w:rsidR="008C6348">
        <w:t xml:space="preserve"> </w:t>
      </w:r>
      <w:r w:rsidR="008C6348" w:rsidRPr="008C6348">
        <w:t>/</w:t>
      </w:r>
      <w:r w:rsidR="008C6348">
        <w:t xml:space="preserve"> </w:t>
      </w:r>
      <w:r w:rsidR="008C6348" w:rsidRPr="008C6348">
        <w:t>NEMA WC70</w:t>
      </w:r>
      <w:r w:rsidR="008C6348">
        <w:rPr>
          <w:color w:val="1F497D"/>
        </w:rPr>
        <w:t xml:space="preserve"> </w:t>
      </w:r>
    </w:p>
    <w:p w14:paraId="53C28E53" w14:textId="77777777" w:rsidR="00536010" w:rsidRPr="002B6A3F" w:rsidRDefault="00536010" w:rsidP="00536010">
      <w:pPr>
        <w:tabs>
          <w:tab w:val="left" w:pos="3960"/>
          <w:tab w:val="left" w:pos="6600"/>
        </w:tabs>
      </w:pPr>
    </w:p>
    <w:p w14:paraId="69DADEF1" w14:textId="77777777" w:rsidR="00536010" w:rsidRPr="002B6A3F" w:rsidRDefault="00536010" w:rsidP="00536010">
      <w:pPr>
        <w:tabs>
          <w:tab w:val="left" w:pos="3960"/>
          <w:tab w:val="left" w:pos="6600"/>
        </w:tabs>
        <w:outlineLvl w:val="0"/>
      </w:pPr>
      <w:r w:rsidRPr="002B6A3F">
        <w:t>Insulation:  Cross-linked thermosetting polyethylene or equal.</w:t>
      </w:r>
    </w:p>
    <w:p w14:paraId="0CA7A6C2" w14:textId="77777777" w:rsidR="00536010" w:rsidRPr="002B6A3F" w:rsidRDefault="00536010" w:rsidP="00536010">
      <w:pPr>
        <w:tabs>
          <w:tab w:val="left" w:pos="3960"/>
          <w:tab w:val="left" w:pos="6600"/>
        </w:tabs>
      </w:pPr>
    </w:p>
    <w:p w14:paraId="16B526D6" w14:textId="77777777" w:rsidR="00536010" w:rsidRPr="002B6A3F" w:rsidRDefault="00536010" w:rsidP="00536010">
      <w:pPr>
        <w:tabs>
          <w:tab w:val="left" w:pos="3960"/>
          <w:tab w:val="left" w:pos="6600"/>
        </w:tabs>
        <w:ind w:left="540" w:hanging="540"/>
      </w:pPr>
      <w:r w:rsidRPr="002B6A3F">
        <w:t>Conductor:  HD (Aluminum 1350) aluminum</w:t>
      </w:r>
    </w:p>
    <w:p w14:paraId="3E9FA8B9" w14:textId="77777777" w:rsidR="00536010" w:rsidRPr="002B6A3F" w:rsidRDefault="00536010" w:rsidP="00536010">
      <w:pPr>
        <w:tabs>
          <w:tab w:val="left" w:pos="3960"/>
          <w:tab w:val="left" w:pos="6600"/>
        </w:tabs>
      </w:pPr>
    </w:p>
    <w:p w14:paraId="0E1897E7" w14:textId="77777777" w:rsidR="00536010" w:rsidRPr="002B6A3F" w:rsidRDefault="00536010" w:rsidP="00536010">
      <w:pPr>
        <w:tabs>
          <w:tab w:val="left" w:pos="3960"/>
          <w:tab w:val="left" w:pos="6600"/>
        </w:tabs>
        <w:ind w:left="540" w:hanging="540"/>
      </w:pPr>
      <w:r w:rsidRPr="002B6A3F">
        <w:t>Marking:  Manufacturer's name and type of insulation shall be clearly shown in durable markings on the surface of the insulation at intervals no greater than 24 inches.</w:t>
      </w:r>
    </w:p>
    <w:p w14:paraId="60883276" w14:textId="77777777" w:rsidR="00844965" w:rsidRPr="002B6A3F" w:rsidRDefault="00844965" w:rsidP="005F5A08">
      <w:pPr>
        <w:pStyle w:val="HEADINGRIGHT"/>
        <w:tabs>
          <w:tab w:val="left" w:pos="4680"/>
        </w:tabs>
      </w:pPr>
    </w:p>
    <w:p w14:paraId="6404C5E3" w14:textId="77777777" w:rsidR="00844965" w:rsidRPr="002B6A3F" w:rsidRDefault="00844965" w:rsidP="005F5A08">
      <w:pPr>
        <w:pStyle w:val="HEADINGRIGHT"/>
        <w:tabs>
          <w:tab w:val="left" w:pos="4680"/>
        </w:tabs>
      </w:pPr>
    </w:p>
    <w:p w14:paraId="26287A52" w14:textId="77777777" w:rsidR="00B0607B" w:rsidRPr="002B6A3F" w:rsidRDefault="000B39CF" w:rsidP="00B0607B">
      <w:pPr>
        <w:pStyle w:val="HEADINGRIGHT"/>
      </w:pPr>
      <w:r>
        <w:br w:type="page"/>
      </w:r>
      <w:r w:rsidR="00B0607B" w:rsidRPr="002B6A3F">
        <w:lastRenderedPageBreak/>
        <w:t>Conditional List</w:t>
      </w:r>
    </w:p>
    <w:p w14:paraId="79E961FE" w14:textId="77777777" w:rsidR="00B0607B" w:rsidRPr="002B6A3F" w:rsidRDefault="00B0607B" w:rsidP="00B0607B">
      <w:pPr>
        <w:pStyle w:val="HEADINGRIGHT"/>
      </w:pPr>
      <w:r w:rsidRPr="002B6A3F">
        <w:t>av(</w:t>
      </w:r>
      <w:r>
        <w:t>4</w:t>
      </w:r>
      <w:r w:rsidRPr="002B6A3F">
        <w:t>)</w:t>
      </w:r>
    </w:p>
    <w:p w14:paraId="0961550C" w14:textId="77777777" w:rsidR="00B0607B" w:rsidRPr="002B6A3F" w:rsidRDefault="00225600" w:rsidP="00B0607B">
      <w:pPr>
        <w:pStyle w:val="HEADINGRIGHT"/>
      </w:pPr>
      <w:r>
        <w:t>April</w:t>
      </w:r>
      <w:r w:rsidR="00123C19">
        <w:t xml:space="preserve"> 2015</w:t>
      </w:r>
    </w:p>
    <w:p w14:paraId="760865ED" w14:textId="77777777" w:rsidR="00B0607B" w:rsidRPr="002B6A3F" w:rsidRDefault="00B0607B" w:rsidP="00B0607B">
      <w:pPr>
        <w:tabs>
          <w:tab w:val="left" w:pos="1080"/>
          <w:tab w:val="left" w:pos="6360"/>
        </w:tabs>
      </w:pPr>
    </w:p>
    <w:p w14:paraId="3B3B3A9F" w14:textId="77777777" w:rsidR="007624C6" w:rsidRDefault="007624C6" w:rsidP="007624C6">
      <w:pPr>
        <w:tabs>
          <w:tab w:val="left" w:pos="1080"/>
          <w:tab w:val="left" w:pos="6360"/>
        </w:tabs>
        <w:jc w:val="center"/>
      </w:pPr>
      <w:r>
        <w:t xml:space="preserve">av </w:t>
      </w:r>
      <w:r w:rsidR="008C7FD2">
        <w:t>–</w:t>
      </w:r>
      <w:r>
        <w:t xml:space="preserve"> </w:t>
      </w:r>
      <w:r w:rsidR="008C7FD2">
        <w:t>Conductor, High Temperature</w:t>
      </w:r>
    </w:p>
    <w:p w14:paraId="6A44B39C" w14:textId="77777777" w:rsidR="008C7FD2" w:rsidRDefault="008C7FD2" w:rsidP="007624C6">
      <w:pPr>
        <w:tabs>
          <w:tab w:val="left" w:pos="1080"/>
          <w:tab w:val="left" w:pos="6360"/>
        </w:tabs>
        <w:jc w:val="center"/>
      </w:pPr>
    </w:p>
    <w:p w14:paraId="68AB5D4F" w14:textId="77777777" w:rsidR="007624C6" w:rsidRPr="00A82136" w:rsidRDefault="007624C6" w:rsidP="007624C6">
      <w:pPr>
        <w:tabs>
          <w:tab w:val="left" w:pos="2640"/>
          <w:tab w:val="left" w:pos="5040"/>
        </w:tabs>
        <w:jc w:val="center"/>
        <w:rPr>
          <w:b/>
        </w:rPr>
      </w:pPr>
      <w:r w:rsidRPr="00577EBF">
        <w:t>Preferred Conductor Sizes</w:t>
      </w:r>
      <w:r w:rsidRPr="00A82136">
        <w:rPr>
          <w:b/>
        </w:rPr>
        <w:t xml:space="preserve"> </w:t>
      </w:r>
      <w:r>
        <w:rPr>
          <w:b/>
        </w:rPr>
        <w:br/>
      </w:r>
      <w:r w:rsidRPr="007F0D6F">
        <w:t>(equivalent in diameter to the following ACSR conductors)</w:t>
      </w:r>
      <w:r>
        <w:t>*</w:t>
      </w:r>
    </w:p>
    <w:p w14:paraId="11278049" w14:textId="77777777" w:rsidR="007624C6" w:rsidRDefault="007624C6" w:rsidP="007624C6">
      <w:pPr>
        <w:tabs>
          <w:tab w:val="left" w:pos="2025"/>
        </w:tabs>
      </w:pPr>
    </w:p>
    <w:p w14:paraId="3371292B" w14:textId="77777777" w:rsidR="007624C6" w:rsidRPr="00577EBF" w:rsidRDefault="007624C6" w:rsidP="007624C6">
      <w:pPr>
        <w:jc w:val="center"/>
        <w:rPr>
          <w:u w:val="single"/>
        </w:rPr>
      </w:pPr>
      <w:r w:rsidRPr="00577EBF">
        <w:rPr>
          <w:u w:val="single"/>
        </w:rPr>
        <w:t>Transmission Lines</w:t>
      </w:r>
    </w:p>
    <w:p w14:paraId="17451663" w14:textId="77777777" w:rsidR="007624C6" w:rsidRDefault="007624C6" w:rsidP="007624C6">
      <w:pPr>
        <w:jc w:val="center"/>
      </w:pPr>
      <w:r>
        <w:t xml:space="preserve">  336.4 kcmil - 26/7</w:t>
      </w:r>
    </w:p>
    <w:p w14:paraId="50789D8B" w14:textId="77777777" w:rsidR="007624C6" w:rsidRDefault="007624C6" w:rsidP="007624C6">
      <w:pPr>
        <w:jc w:val="center"/>
      </w:pPr>
      <w:r>
        <w:t>477 kcmil - 26/7</w:t>
      </w:r>
    </w:p>
    <w:p w14:paraId="3E40C592" w14:textId="77777777" w:rsidR="007624C6" w:rsidRDefault="007624C6" w:rsidP="007624C6">
      <w:pPr>
        <w:jc w:val="center"/>
      </w:pPr>
      <w:r>
        <w:t xml:space="preserve">  556.5 kcmil - 26/7</w:t>
      </w:r>
    </w:p>
    <w:p w14:paraId="55E85757" w14:textId="77777777" w:rsidR="007624C6" w:rsidRDefault="007624C6" w:rsidP="007624C6">
      <w:pPr>
        <w:jc w:val="center"/>
      </w:pPr>
      <w:r>
        <w:t>795 kcmil - 26/7</w:t>
      </w:r>
    </w:p>
    <w:p w14:paraId="4D6B949F" w14:textId="77777777" w:rsidR="007624C6" w:rsidRDefault="007624C6" w:rsidP="007624C6">
      <w:pPr>
        <w:jc w:val="center"/>
      </w:pPr>
      <w:r>
        <w:t>954 kcmil - 54/7</w:t>
      </w:r>
    </w:p>
    <w:p w14:paraId="333186CE" w14:textId="77777777" w:rsidR="007624C6" w:rsidRDefault="007624C6" w:rsidP="007624C6">
      <w:pPr>
        <w:jc w:val="center"/>
      </w:pPr>
      <w:r>
        <w:t>1272 kcmil - 54/19</w:t>
      </w:r>
    </w:p>
    <w:p w14:paraId="0E0D6E05" w14:textId="77777777" w:rsidR="003A450D" w:rsidRPr="003A450D" w:rsidRDefault="003A450D" w:rsidP="003A450D">
      <w:pPr>
        <w:tabs>
          <w:tab w:val="left" w:pos="1080"/>
          <w:tab w:val="left" w:pos="6360"/>
        </w:tabs>
      </w:pPr>
    </w:p>
    <w:p w14:paraId="34427FD9" w14:textId="77777777" w:rsidR="003A450D" w:rsidRPr="003A450D" w:rsidRDefault="003A450D" w:rsidP="003A450D">
      <w:pPr>
        <w:tabs>
          <w:tab w:val="left" w:pos="1080"/>
          <w:tab w:val="left" w:pos="6360"/>
        </w:tabs>
      </w:pPr>
    </w:p>
    <w:tbl>
      <w:tblPr>
        <w:tblW w:w="5000" w:type="pct"/>
        <w:jc w:val="center"/>
        <w:tblLook w:val="0000" w:firstRow="0" w:lastRow="0" w:firstColumn="0" w:lastColumn="0" w:noHBand="0" w:noVBand="0"/>
      </w:tblPr>
      <w:tblGrid>
        <w:gridCol w:w="5400"/>
        <w:gridCol w:w="5400"/>
      </w:tblGrid>
      <w:tr w:rsidR="003A450D" w:rsidRPr="003A450D" w14:paraId="6B472F3F" w14:textId="77777777" w:rsidTr="00D95B6F">
        <w:trPr>
          <w:jc w:val="center"/>
        </w:trPr>
        <w:tc>
          <w:tcPr>
            <w:tcW w:w="2500" w:type="pct"/>
          </w:tcPr>
          <w:p w14:paraId="762F6CFD" w14:textId="77777777" w:rsidR="003A450D" w:rsidRPr="003A450D" w:rsidRDefault="003A450D" w:rsidP="000B4969">
            <w:pPr>
              <w:pBdr>
                <w:bottom w:val="single" w:sz="6" w:space="1" w:color="auto"/>
              </w:pBdr>
              <w:ind w:left="162" w:hanging="162"/>
            </w:pPr>
            <w:r w:rsidRPr="003A450D">
              <w:t>Manufacturer</w:t>
            </w:r>
          </w:p>
        </w:tc>
        <w:tc>
          <w:tcPr>
            <w:tcW w:w="2500" w:type="pct"/>
          </w:tcPr>
          <w:p w14:paraId="147518DA" w14:textId="77777777" w:rsidR="003A450D" w:rsidRPr="003A450D" w:rsidRDefault="003A450D" w:rsidP="000B4969">
            <w:pPr>
              <w:pBdr>
                <w:bottom w:val="single" w:sz="6" w:space="1" w:color="auto"/>
              </w:pBdr>
              <w:ind w:left="252" w:hanging="252"/>
            </w:pPr>
            <w:r w:rsidRPr="003A450D">
              <w:t>Conditions</w:t>
            </w:r>
          </w:p>
        </w:tc>
      </w:tr>
      <w:tr w:rsidR="003A450D" w:rsidRPr="003A450D" w14:paraId="71D78F35" w14:textId="77777777" w:rsidTr="00D95B6F">
        <w:trPr>
          <w:jc w:val="center"/>
        </w:trPr>
        <w:tc>
          <w:tcPr>
            <w:tcW w:w="2500" w:type="pct"/>
          </w:tcPr>
          <w:p w14:paraId="24EC6BBD" w14:textId="77777777" w:rsidR="003A450D" w:rsidRPr="003A450D" w:rsidRDefault="003A450D" w:rsidP="000B4969">
            <w:pPr>
              <w:ind w:left="162" w:hanging="162"/>
            </w:pPr>
          </w:p>
        </w:tc>
        <w:tc>
          <w:tcPr>
            <w:tcW w:w="2500" w:type="pct"/>
          </w:tcPr>
          <w:p w14:paraId="1CEE0236" w14:textId="77777777" w:rsidR="003A450D" w:rsidRPr="003A450D" w:rsidRDefault="003A450D" w:rsidP="000B4969">
            <w:pPr>
              <w:ind w:left="252" w:hanging="252"/>
            </w:pPr>
          </w:p>
        </w:tc>
      </w:tr>
      <w:tr w:rsidR="008020B2" w:rsidRPr="003A450D" w14:paraId="1D590404" w14:textId="77777777" w:rsidTr="00D95B6F">
        <w:trPr>
          <w:jc w:val="center"/>
        </w:trPr>
        <w:tc>
          <w:tcPr>
            <w:tcW w:w="2500" w:type="pct"/>
          </w:tcPr>
          <w:p w14:paraId="759DC9EE" w14:textId="77777777" w:rsidR="008020B2" w:rsidRPr="00BE69DD" w:rsidRDefault="008020B2" w:rsidP="00D95B6F">
            <w:pPr>
              <w:ind w:left="162" w:hanging="162"/>
              <w:rPr>
                <w:lang w:val="pt-BR"/>
              </w:rPr>
            </w:pPr>
            <w:r w:rsidRPr="00BE69DD">
              <w:rPr>
                <w:u w:val="single"/>
                <w:lang w:val="pt-BR"/>
              </w:rPr>
              <w:t>3M</w:t>
            </w:r>
            <w:r w:rsidRPr="00BE69DD">
              <w:rPr>
                <w:u w:val="single"/>
                <w:lang w:val="pt-BR"/>
              </w:rPr>
              <w:br/>
            </w:r>
            <w:r w:rsidRPr="00BE69DD">
              <w:rPr>
                <w:lang w:val="pt-BR"/>
              </w:rPr>
              <w:t>ACCR – Aluminum Conductor Composite Reinforced</w:t>
            </w:r>
          </w:p>
        </w:tc>
        <w:tc>
          <w:tcPr>
            <w:tcW w:w="2500" w:type="pct"/>
            <w:vMerge w:val="restart"/>
          </w:tcPr>
          <w:p w14:paraId="41589C08" w14:textId="77777777" w:rsidR="008020B2" w:rsidRDefault="008020B2" w:rsidP="00226E25">
            <w:pPr>
              <w:pStyle w:val="ListParagraph"/>
              <w:numPr>
                <w:ilvl w:val="0"/>
                <w:numId w:val="26"/>
              </w:numPr>
            </w:pPr>
            <w:r>
              <w:t>To obtain experience.</w:t>
            </w:r>
          </w:p>
          <w:p w14:paraId="7F66C062" w14:textId="77777777" w:rsidR="008020B2" w:rsidRDefault="008020B2" w:rsidP="00226E25">
            <w:pPr>
              <w:pStyle w:val="ListParagraph"/>
              <w:numPr>
                <w:ilvl w:val="0"/>
                <w:numId w:val="26"/>
              </w:numPr>
            </w:pPr>
            <w:r>
              <w:t>Conductor handling and installation shall be i accordance with the manufacturer’s recommendations.</w:t>
            </w:r>
          </w:p>
          <w:p w14:paraId="23EF7BDF" w14:textId="77777777" w:rsidR="008020B2" w:rsidRDefault="008020B2" w:rsidP="00226E25">
            <w:pPr>
              <w:pStyle w:val="ListParagraph"/>
              <w:numPr>
                <w:ilvl w:val="0"/>
                <w:numId w:val="26"/>
              </w:numPr>
            </w:pPr>
            <w:r>
              <w:t>Use high temperature accessories approved by the manufacturer and accepted by RUS.</w:t>
            </w:r>
          </w:p>
          <w:p w14:paraId="356FCEB0" w14:textId="77777777" w:rsidR="008020B2" w:rsidRPr="003A450D" w:rsidRDefault="008020B2" w:rsidP="006D3014">
            <w:pPr>
              <w:pStyle w:val="ListParagraph"/>
            </w:pPr>
          </w:p>
        </w:tc>
      </w:tr>
      <w:tr w:rsidR="008020B2" w:rsidRPr="003A450D" w14:paraId="4C75D2A7" w14:textId="77777777" w:rsidTr="00D95B6F">
        <w:trPr>
          <w:jc w:val="center"/>
        </w:trPr>
        <w:tc>
          <w:tcPr>
            <w:tcW w:w="2500" w:type="pct"/>
          </w:tcPr>
          <w:p w14:paraId="7AFBCB44" w14:textId="77777777" w:rsidR="008020B2" w:rsidRPr="00D95B6F" w:rsidRDefault="008020B2" w:rsidP="000B4969">
            <w:pPr>
              <w:ind w:left="162" w:hanging="162"/>
              <w:rPr>
                <w:u w:val="single"/>
              </w:rPr>
            </w:pPr>
          </w:p>
        </w:tc>
        <w:tc>
          <w:tcPr>
            <w:tcW w:w="2500" w:type="pct"/>
            <w:vMerge/>
          </w:tcPr>
          <w:p w14:paraId="28B1EA4A" w14:textId="77777777" w:rsidR="008020B2" w:rsidRPr="003A450D" w:rsidRDefault="008020B2" w:rsidP="00D95B6F">
            <w:pPr>
              <w:ind w:left="252" w:hanging="252"/>
            </w:pPr>
          </w:p>
        </w:tc>
      </w:tr>
      <w:tr w:rsidR="008020B2" w:rsidRPr="005671F2" w14:paraId="31006A6E" w14:textId="77777777" w:rsidTr="00D95B6F">
        <w:trPr>
          <w:jc w:val="center"/>
        </w:trPr>
        <w:tc>
          <w:tcPr>
            <w:tcW w:w="2500" w:type="pct"/>
          </w:tcPr>
          <w:p w14:paraId="5F1F2C3B" w14:textId="77777777" w:rsidR="008020B2" w:rsidRPr="00BE69DD" w:rsidRDefault="00123C19" w:rsidP="00D95B6F">
            <w:pPr>
              <w:ind w:left="162" w:hanging="162"/>
              <w:rPr>
                <w:lang w:val="pt-BR"/>
              </w:rPr>
            </w:pPr>
            <w:r w:rsidRPr="00BE69DD">
              <w:rPr>
                <w:u w:val="single"/>
                <w:lang w:val="pt-BR"/>
              </w:rPr>
              <w:t>CTC Global</w:t>
            </w:r>
            <w:r w:rsidR="008020B2" w:rsidRPr="00BE69DD">
              <w:rPr>
                <w:u w:val="single"/>
                <w:lang w:val="pt-BR"/>
              </w:rPr>
              <w:br/>
            </w:r>
            <w:r w:rsidR="008020B2" w:rsidRPr="00BE69DD">
              <w:rPr>
                <w:lang w:val="pt-BR"/>
              </w:rPr>
              <w:t>ACCC – Aluminum conductor Composite Core</w:t>
            </w:r>
          </w:p>
        </w:tc>
        <w:tc>
          <w:tcPr>
            <w:tcW w:w="2500" w:type="pct"/>
            <w:vMerge/>
          </w:tcPr>
          <w:p w14:paraId="49F0ABEC" w14:textId="77777777" w:rsidR="008020B2" w:rsidRPr="00BE69DD" w:rsidRDefault="008020B2" w:rsidP="00D95B6F">
            <w:pPr>
              <w:ind w:left="252" w:hanging="252"/>
              <w:rPr>
                <w:lang w:val="pt-BR"/>
              </w:rPr>
            </w:pPr>
          </w:p>
        </w:tc>
      </w:tr>
      <w:tr w:rsidR="008020B2" w:rsidRPr="005671F2" w14:paraId="37F9CA5B" w14:textId="77777777" w:rsidTr="00D95B6F">
        <w:trPr>
          <w:jc w:val="center"/>
        </w:trPr>
        <w:tc>
          <w:tcPr>
            <w:tcW w:w="2500" w:type="pct"/>
          </w:tcPr>
          <w:p w14:paraId="77FFD4CD" w14:textId="77777777" w:rsidR="008020B2" w:rsidRPr="00BE69DD" w:rsidRDefault="008020B2" w:rsidP="000B4969">
            <w:pPr>
              <w:ind w:left="162" w:hanging="162"/>
              <w:rPr>
                <w:u w:val="single"/>
                <w:lang w:val="pt-BR"/>
              </w:rPr>
            </w:pPr>
          </w:p>
        </w:tc>
        <w:tc>
          <w:tcPr>
            <w:tcW w:w="2500" w:type="pct"/>
            <w:vMerge/>
          </w:tcPr>
          <w:p w14:paraId="2C93AA52" w14:textId="77777777" w:rsidR="008020B2" w:rsidRPr="00BE69DD" w:rsidRDefault="008020B2" w:rsidP="00D95B6F">
            <w:pPr>
              <w:ind w:left="252" w:hanging="252"/>
              <w:rPr>
                <w:lang w:val="pt-BR"/>
              </w:rPr>
            </w:pPr>
          </w:p>
        </w:tc>
      </w:tr>
      <w:tr w:rsidR="008020B2" w:rsidRPr="003A450D" w14:paraId="48A575F0" w14:textId="77777777" w:rsidTr="00D95B6F">
        <w:trPr>
          <w:jc w:val="center"/>
        </w:trPr>
        <w:tc>
          <w:tcPr>
            <w:tcW w:w="2500" w:type="pct"/>
          </w:tcPr>
          <w:p w14:paraId="04D4D23D" w14:textId="77777777" w:rsidR="008020B2" w:rsidRPr="00D95B6F" w:rsidRDefault="008020B2" w:rsidP="000B4969">
            <w:pPr>
              <w:ind w:left="162" w:hanging="162"/>
              <w:rPr>
                <w:u w:val="single"/>
              </w:rPr>
            </w:pPr>
            <w:r>
              <w:rPr>
                <w:u w:val="single"/>
              </w:rPr>
              <w:t>General Cable</w:t>
            </w:r>
            <w:r>
              <w:rPr>
                <w:u w:val="single"/>
              </w:rPr>
              <w:br/>
            </w:r>
            <w:r w:rsidRPr="00D95B6F">
              <w:t>ACSS – Aluminum Conductor Steel Support</w:t>
            </w:r>
          </w:p>
        </w:tc>
        <w:tc>
          <w:tcPr>
            <w:tcW w:w="2500" w:type="pct"/>
            <w:vMerge/>
          </w:tcPr>
          <w:p w14:paraId="73922514" w14:textId="77777777" w:rsidR="008020B2" w:rsidRPr="003A450D" w:rsidRDefault="008020B2" w:rsidP="00D95B6F">
            <w:pPr>
              <w:ind w:left="252" w:hanging="252"/>
            </w:pPr>
          </w:p>
        </w:tc>
      </w:tr>
      <w:tr w:rsidR="008020B2" w:rsidRPr="003A450D" w14:paraId="44F10CBF" w14:textId="77777777" w:rsidTr="00D95B6F">
        <w:trPr>
          <w:jc w:val="center"/>
        </w:trPr>
        <w:tc>
          <w:tcPr>
            <w:tcW w:w="2500" w:type="pct"/>
          </w:tcPr>
          <w:p w14:paraId="0EAA53D4" w14:textId="77777777" w:rsidR="008020B2" w:rsidRPr="00D95B6F" w:rsidRDefault="008020B2" w:rsidP="000B4969">
            <w:pPr>
              <w:ind w:left="162" w:hanging="162"/>
              <w:rPr>
                <w:u w:val="single"/>
              </w:rPr>
            </w:pPr>
          </w:p>
        </w:tc>
        <w:tc>
          <w:tcPr>
            <w:tcW w:w="2500" w:type="pct"/>
            <w:vMerge/>
          </w:tcPr>
          <w:p w14:paraId="375EA51D" w14:textId="77777777" w:rsidR="008020B2" w:rsidRPr="003A450D" w:rsidRDefault="008020B2" w:rsidP="00D95B6F">
            <w:pPr>
              <w:ind w:left="252" w:hanging="252"/>
            </w:pPr>
          </w:p>
        </w:tc>
      </w:tr>
      <w:tr w:rsidR="008020B2" w:rsidRPr="003A450D" w14:paraId="569F4F50" w14:textId="77777777" w:rsidTr="00D95B6F">
        <w:trPr>
          <w:jc w:val="center"/>
        </w:trPr>
        <w:tc>
          <w:tcPr>
            <w:tcW w:w="2500" w:type="pct"/>
          </w:tcPr>
          <w:p w14:paraId="6E82D29A" w14:textId="77777777" w:rsidR="008020B2" w:rsidRPr="00D95B6F" w:rsidRDefault="008020B2" w:rsidP="000B4969">
            <w:pPr>
              <w:ind w:left="162" w:hanging="162"/>
              <w:rPr>
                <w:u w:val="single"/>
              </w:rPr>
            </w:pPr>
            <w:r>
              <w:rPr>
                <w:u w:val="single"/>
              </w:rPr>
              <w:t>Viakon</w:t>
            </w:r>
            <w:r>
              <w:rPr>
                <w:u w:val="single"/>
              </w:rPr>
              <w:br/>
            </w:r>
            <w:r w:rsidRPr="00D95B6F">
              <w:t>ACSS - Aluminum Conductor Steel Support</w:t>
            </w:r>
          </w:p>
        </w:tc>
        <w:tc>
          <w:tcPr>
            <w:tcW w:w="2500" w:type="pct"/>
            <w:vMerge/>
          </w:tcPr>
          <w:p w14:paraId="2BD64845" w14:textId="77777777" w:rsidR="008020B2" w:rsidRPr="003A450D" w:rsidRDefault="008020B2" w:rsidP="00D95B6F">
            <w:pPr>
              <w:ind w:left="252" w:hanging="252"/>
            </w:pPr>
          </w:p>
        </w:tc>
      </w:tr>
      <w:tr w:rsidR="008020B2" w:rsidRPr="003A450D" w14:paraId="05CF1E2E" w14:textId="77777777" w:rsidTr="00D95B6F">
        <w:trPr>
          <w:jc w:val="center"/>
        </w:trPr>
        <w:tc>
          <w:tcPr>
            <w:tcW w:w="2500" w:type="pct"/>
          </w:tcPr>
          <w:p w14:paraId="38B29E82" w14:textId="77777777" w:rsidR="008020B2" w:rsidRDefault="008020B2" w:rsidP="000B4969">
            <w:pPr>
              <w:ind w:left="162" w:hanging="162"/>
            </w:pPr>
          </w:p>
        </w:tc>
        <w:tc>
          <w:tcPr>
            <w:tcW w:w="2500" w:type="pct"/>
            <w:vMerge/>
          </w:tcPr>
          <w:p w14:paraId="3777B107" w14:textId="77777777" w:rsidR="008020B2" w:rsidRPr="003A450D" w:rsidRDefault="008020B2" w:rsidP="00D95B6F">
            <w:pPr>
              <w:ind w:left="252" w:hanging="252"/>
            </w:pPr>
          </w:p>
        </w:tc>
      </w:tr>
    </w:tbl>
    <w:p w14:paraId="75C58CDF" w14:textId="77777777" w:rsidR="007624C6" w:rsidRDefault="007624C6" w:rsidP="007624C6">
      <w:pPr>
        <w:tabs>
          <w:tab w:val="left" w:pos="1080"/>
          <w:tab w:val="left" w:pos="6360"/>
        </w:tabs>
      </w:pPr>
    </w:p>
    <w:p w14:paraId="36BA2FC3" w14:textId="77777777" w:rsidR="007624C6" w:rsidRPr="00FF158C" w:rsidRDefault="007624C6" w:rsidP="007624C6">
      <w:pPr>
        <w:tabs>
          <w:tab w:val="left" w:pos="2640"/>
          <w:tab w:val="left" w:pos="5040"/>
        </w:tabs>
        <w:outlineLvl w:val="0"/>
      </w:pPr>
      <w:r w:rsidRPr="00FF158C">
        <w:t xml:space="preserve">NOTES: </w:t>
      </w:r>
    </w:p>
    <w:p w14:paraId="1FC72349" w14:textId="77777777" w:rsidR="007624C6" w:rsidRPr="00FF158C" w:rsidRDefault="007624C6" w:rsidP="00DC3612">
      <w:pPr>
        <w:numPr>
          <w:ilvl w:val="0"/>
          <w:numId w:val="22"/>
        </w:numPr>
        <w:tabs>
          <w:tab w:val="left" w:pos="2640"/>
          <w:tab w:val="left" w:pos="5040"/>
        </w:tabs>
        <w:outlineLvl w:val="0"/>
      </w:pPr>
      <w:r w:rsidRPr="00FF158C">
        <w:t>Larger sizes may be used where the engineer's study shows they are required.</w:t>
      </w:r>
    </w:p>
    <w:p w14:paraId="35A15A06" w14:textId="77777777" w:rsidR="007624C6" w:rsidRPr="00FF158C" w:rsidRDefault="007624C6" w:rsidP="00DC3612">
      <w:pPr>
        <w:numPr>
          <w:ilvl w:val="0"/>
          <w:numId w:val="22"/>
        </w:numPr>
        <w:tabs>
          <w:tab w:val="left" w:pos="2640"/>
          <w:tab w:val="left" w:pos="5040"/>
        </w:tabs>
        <w:outlineLvl w:val="0"/>
      </w:pPr>
      <w:r w:rsidRPr="00FF158C">
        <w:t>Conductor diameter should be within 10% of ACSR equivalent diameter size.</w:t>
      </w:r>
    </w:p>
    <w:p w14:paraId="0A075BFE" w14:textId="77777777" w:rsidR="000B39CF" w:rsidRPr="00FF158C" w:rsidRDefault="000B39CF" w:rsidP="00262C3B">
      <w:pPr>
        <w:pStyle w:val="HEADINGRIGHT"/>
      </w:pPr>
    </w:p>
    <w:p w14:paraId="5760E182" w14:textId="77777777" w:rsidR="000B39CF" w:rsidRPr="00FF158C" w:rsidRDefault="000B39CF" w:rsidP="00262C3B">
      <w:pPr>
        <w:pStyle w:val="HEADINGRIGHT"/>
      </w:pPr>
    </w:p>
    <w:p w14:paraId="3AB827F2" w14:textId="77777777" w:rsidR="00FF158C" w:rsidRPr="00FF158C" w:rsidRDefault="00FF158C" w:rsidP="00262C3B">
      <w:pPr>
        <w:pStyle w:val="HEADINGRIGHT"/>
      </w:pPr>
    </w:p>
    <w:p w14:paraId="45E14216" w14:textId="77777777" w:rsidR="00FF158C" w:rsidRPr="002B6A3F" w:rsidRDefault="00FF158C" w:rsidP="00FF158C">
      <w:pPr>
        <w:pStyle w:val="HEADINGLEFT"/>
      </w:pPr>
      <w:r>
        <w:br w:type="page"/>
      </w:r>
      <w:r w:rsidRPr="002B6A3F">
        <w:lastRenderedPageBreak/>
        <w:t>Conditional List</w:t>
      </w:r>
    </w:p>
    <w:p w14:paraId="6DB1114B" w14:textId="77777777" w:rsidR="00FF158C" w:rsidRPr="002B6A3F" w:rsidRDefault="00FF158C" w:rsidP="00FF158C">
      <w:pPr>
        <w:pStyle w:val="HEADINGLEFT"/>
      </w:pPr>
      <w:r w:rsidRPr="002B6A3F">
        <w:t>av(</w:t>
      </w:r>
      <w:r>
        <w:t>5</w:t>
      </w:r>
      <w:r w:rsidRPr="002B6A3F">
        <w:t>)</w:t>
      </w:r>
    </w:p>
    <w:p w14:paraId="3CF15924" w14:textId="77777777" w:rsidR="00FF158C" w:rsidRPr="002B6A3F" w:rsidRDefault="00FF158C" w:rsidP="00FF158C">
      <w:pPr>
        <w:pStyle w:val="HEADINGLEFT"/>
      </w:pPr>
      <w:r w:rsidRPr="002B6A3F">
        <w:t>July 2009</w:t>
      </w:r>
    </w:p>
    <w:p w14:paraId="11F58D54" w14:textId="77777777" w:rsidR="00FF158C" w:rsidRPr="002B6A3F" w:rsidRDefault="00FF158C" w:rsidP="00FF158C">
      <w:pPr>
        <w:tabs>
          <w:tab w:val="left" w:pos="2160"/>
          <w:tab w:val="left" w:pos="5160"/>
        </w:tabs>
      </w:pPr>
    </w:p>
    <w:p w14:paraId="143B7B6D" w14:textId="77777777" w:rsidR="00FF158C" w:rsidRDefault="00FF158C" w:rsidP="00FF158C">
      <w:pPr>
        <w:tabs>
          <w:tab w:val="left" w:pos="1080"/>
          <w:tab w:val="left" w:pos="6360"/>
        </w:tabs>
        <w:jc w:val="center"/>
      </w:pPr>
      <w:r>
        <w:t xml:space="preserve">av – </w:t>
      </w:r>
      <w:r w:rsidR="008C7FD2">
        <w:t xml:space="preserve">Conductor, </w:t>
      </w:r>
      <w:r>
        <w:t xml:space="preserve">Twisted Pair </w:t>
      </w:r>
      <w:r w:rsidR="008C7FD2">
        <w:t>(T-2 &amp; VR type)</w:t>
      </w:r>
    </w:p>
    <w:p w14:paraId="48FAC902" w14:textId="77777777" w:rsidR="008C7FD2" w:rsidRDefault="008C7FD2" w:rsidP="00FF158C">
      <w:pPr>
        <w:tabs>
          <w:tab w:val="left" w:pos="1080"/>
          <w:tab w:val="left" w:pos="6360"/>
        </w:tabs>
        <w:jc w:val="center"/>
      </w:pPr>
    </w:p>
    <w:p w14:paraId="57FE2558" w14:textId="77777777" w:rsidR="00FF158C" w:rsidRPr="00A82136" w:rsidRDefault="00FF158C" w:rsidP="00FF158C">
      <w:pPr>
        <w:tabs>
          <w:tab w:val="left" w:pos="2640"/>
          <w:tab w:val="left" w:pos="5040"/>
        </w:tabs>
        <w:jc w:val="center"/>
        <w:rPr>
          <w:b/>
        </w:rPr>
      </w:pPr>
      <w:r w:rsidRPr="00577EBF">
        <w:t>Preferred Conductor Sizes</w:t>
      </w:r>
      <w:r w:rsidRPr="00A82136">
        <w:rPr>
          <w:b/>
        </w:rPr>
        <w:t xml:space="preserve"> </w:t>
      </w:r>
      <w:r>
        <w:rPr>
          <w:b/>
        </w:rPr>
        <w:br/>
      </w:r>
      <w:r w:rsidRPr="007F0D6F">
        <w:t>(equivalent in diameter to the following ACSR conductors)</w:t>
      </w:r>
      <w:r>
        <w:t>*</w:t>
      </w:r>
    </w:p>
    <w:p w14:paraId="4BEB9615" w14:textId="77777777" w:rsidR="00FF158C" w:rsidRDefault="00FF158C" w:rsidP="00FF158C">
      <w:pPr>
        <w:tabs>
          <w:tab w:val="left" w:pos="2025"/>
        </w:tabs>
      </w:pPr>
    </w:p>
    <w:p w14:paraId="27E979CC" w14:textId="77777777" w:rsidR="00FF158C" w:rsidRPr="00577EBF" w:rsidRDefault="00FF158C" w:rsidP="00FF158C">
      <w:pPr>
        <w:jc w:val="center"/>
        <w:rPr>
          <w:u w:val="single"/>
        </w:rPr>
      </w:pPr>
      <w:r w:rsidRPr="00577EBF">
        <w:rPr>
          <w:u w:val="single"/>
        </w:rPr>
        <w:t>Transmission Lines</w:t>
      </w:r>
    </w:p>
    <w:p w14:paraId="42F25C9A" w14:textId="77777777" w:rsidR="00FF158C" w:rsidRDefault="00FF158C" w:rsidP="00FF158C">
      <w:pPr>
        <w:jc w:val="center"/>
      </w:pPr>
      <w:r>
        <w:t xml:space="preserve">  336.4 kcmil - 26/7</w:t>
      </w:r>
    </w:p>
    <w:p w14:paraId="66D76373" w14:textId="77777777" w:rsidR="00FF158C" w:rsidRDefault="00FF158C" w:rsidP="00FF158C">
      <w:pPr>
        <w:jc w:val="center"/>
      </w:pPr>
      <w:r>
        <w:t>477 kcmil - 26/7</w:t>
      </w:r>
    </w:p>
    <w:p w14:paraId="700F1501" w14:textId="77777777" w:rsidR="00FF158C" w:rsidRDefault="00FF158C" w:rsidP="00FF158C">
      <w:pPr>
        <w:jc w:val="center"/>
      </w:pPr>
      <w:r>
        <w:t xml:space="preserve">  556.5 kcmil - 26/7</w:t>
      </w:r>
    </w:p>
    <w:p w14:paraId="0DA5CC97" w14:textId="77777777" w:rsidR="00FF158C" w:rsidRDefault="00FF158C" w:rsidP="00FF158C">
      <w:pPr>
        <w:jc w:val="center"/>
      </w:pPr>
      <w:r>
        <w:t>795 kcmil - 26/7</w:t>
      </w:r>
    </w:p>
    <w:p w14:paraId="2CA66ED6" w14:textId="77777777" w:rsidR="00FF158C" w:rsidRDefault="00FF158C" w:rsidP="00FF158C">
      <w:pPr>
        <w:jc w:val="center"/>
      </w:pPr>
      <w:r>
        <w:t>954 kcmil - 54/7</w:t>
      </w:r>
    </w:p>
    <w:p w14:paraId="07F6C124" w14:textId="77777777" w:rsidR="00FF158C" w:rsidRDefault="00FF158C" w:rsidP="00FF158C">
      <w:pPr>
        <w:jc w:val="center"/>
      </w:pPr>
      <w:r>
        <w:t>1272 kcmil - 54/19</w:t>
      </w:r>
    </w:p>
    <w:p w14:paraId="205C3ACD" w14:textId="77777777" w:rsidR="00FF158C" w:rsidRDefault="00FF158C" w:rsidP="00FF158C">
      <w:pPr>
        <w:tabs>
          <w:tab w:val="left" w:pos="1080"/>
          <w:tab w:val="left" w:pos="6360"/>
        </w:tabs>
        <w:rPr>
          <w:b/>
          <w:u w:val="single"/>
        </w:rPr>
      </w:pPr>
    </w:p>
    <w:p w14:paraId="0D489135" w14:textId="77777777" w:rsidR="003A450D" w:rsidRPr="00554D1C" w:rsidRDefault="003A450D" w:rsidP="003A450D">
      <w:pPr>
        <w:tabs>
          <w:tab w:val="left" w:pos="1080"/>
          <w:tab w:val="left" w:pos="6360"/>
        </w:tabs>
        <w:rPr>
          <w:b/>
          <w:sz w:val="24"/>
          <w:szCs w:val="24"/>
          <w:u w:val="single"/>
        </w:rPr>
      </w:pPr>
      <w:r w:rsidRPr="00554D1C">
        <w:rPr>
          <w:b/>
          <w:sz w:val="24"/>
          <w:szCs w:val="24"/>
          <w:u w:val="single"/>
        </w:rPr>
        <w:t xml:space="preserve">T-2 </w:t>
      </w:r>
      <w:r>
        <w:rPr>
          <w:b/>
          <w:sz w:val="24"/>
          <w:szCs w:val="24"/>
          <w:u w:val="single"/>
        </w:rPr>
        <w:t>type (</w:t>
      </w:r>
      <w:r w:rsidRPr="00554D1C">
        <w:rPr>
          <w:b/>
          <w:sz w:val="24"/>
          <w:szCs w:val="24"/>
          <w:u w:val="single"/>
        </w:rPr>
        <w:t>ACSR-II</w:t>
      </w:r>
      <w:r>
        <w:rPr>
          <w:b/>
          <w:sz w:val="24"/>
          <w:szCs w:val="24"/>
          <w:u w:val="single"/>
        </w:rPr>
        <w:t>)</w:t>
      </w:r>
    </w:p>
    <w:p w14:paraId="33F763B7" w14:textId="77777777" w:rsidR="003A450D" w:rsidRDefault="003A450D" w:rsidP="003A450D">
      <w:pPr>
        <w:tabs>
          <w:tab w:val="left" w:pos="1080"/>
          <w:tab w:val="left" w:pos="6360"/>
        </w:tabs>
      </w:pPr>
      <w:r>
        <w:t>Aluminum Conductor Steel Reinforced- Twisted Pair</w:t>
      </w:r>
    </w:p>
    <w:p w14:paraId="34B92591" w14:textId="77777777" w:rsidR="003A450D" w:rsidRDefault="003A450D" w:rsidP="003A450D">
      <w:pPr>
        <w:tabs>
          <w:tab w:val="left" w:pos="1080"/>
          <w:tab w:val="left" w:pos="6360"/>
        </w:tabs>
      </w:pPr>
      <w:r>
        <w:t>ACSR or AAAC (6201)</w:t>
      </w:r>
    </w:p>
    <w:p w14:paraId="3DE30D75" w14:textId="77777777" w:rsidR="003A450D" w:rsidRDefault="003A450D" w:rsidP="003A450D">
      <w:pPr>
        <w:tabs>
          <w:tab w:val="left" w:pos="1080"/>
          <w:tab w:val="left" w:pos="6360"/>
        </w:tabs>
      </w:pPr>
    </w:p>
    <w:tbl>
      <w:tblPr>
        <w:tblW w:w="9360" w:type="dxa"/>
        <w:jc w:val="center"/>
        <w:tblLayout w:type="fixed"/>
        <w:tblLook w:val="0000" w:firstRow="0" w:lastRow="0" w:firstColumn="0" w:lastColumn="0" w:noHBand="0" w:noVBand="0"/>
      </w:tblPr>
      <w:tblGrid>
        <w:gridCol w:w="4680"/>
        <w:gridCol w:w="4680"/>
      </w:tblGrid>
      <w:tr w:rsidR="003A450D" w14:paraId="0150ACAD" w14:textId="77777777" w:rsidTr="000B4969">
        <w:trPr>
          <w:jc w:val="center"/>
        </w:trPr>
        <w:tc>
          <w:tcPr>
            <w:tcW w:w="4680" w:type="dxa"/>
          </w:tcPr>
          <w:p w14:paraId="4A881CEB" w14:textId="77777777" w:rsidR="003A450D" w:rsidRDefault="003A450D" w:rsidP="000B4969">
            <w:pPr>
              <w:pBdr>
                <w:bottom w:val="single" w:sz="6" w:space="1" w:color="auto"/>
              </w:pBdr>
              <w:ind w:left="162" w:hanging="162"/>
            </w:pPr>
            <w:r>
              <w:t>Manufacturer</w:t>
            </w:r>
          </w:p>
        </w:tc>
        <w:tc>
          <w:tcPr>
            <w:tcW w:w="4680" w:type="dxa"/>
          </w:tcPr>
          <w:p w14:paraId="62CA2DEC" w14:textId="77777777" w:rsidR="003A450D" w:rsidRDefault="003A450D" w:rsidP="000B4969">
            <w:pPr>
              <w:pBdr>
                <w:bottom w:val="single" w:sz="6" w:space="1" w:color="auto"/>
              </w:pBdr>
              <w:ind w:left="252" w:hanging="252"/>
            </w:pPr>
            <w:r>
              <w:t>Conditions</w:t>
            </w:r>
          </w:p>
        </w:tc>
      </w:tr>
      <w:tr w:rsidR="003A450D" w14:paraId="2FA56E03" w14:textId="77777777" w:rsidTr="000B4969">
        <w:trPr>
          <w:jc w:val="center"/>
        </w:trPr>
        <w:tc>
          <w:tcPr>
            <w:tcW w:w="4680" w:type="dxa"/>
          </w:tcPr>
          <w:p w14:paraId="0EFD1895" w14:textId="77777777" w:rsidR="003A450D" w:rsidRDefault="003A450D" w:rsidP="000B4969">
            <w:pPr>
              <w:ind w:left="162" w:hanging="162"/>
            </w:pPr>
          </w:p>
        </w:tc>
        <w:tc>
          <w:tcPr>
            <w:tcW w:w="4680" w:type="dxa"/>
          </w:tcPr>
          <w:p w14:paraId="1EA4B44B" w14:textId="77777777" w:rsidR="003A450D" w:rsidRDefault="003A450D" w:rsidP="000B4969">
            <w:pPr>
              <w:ind w:left="252" w:hanging="252"/>
            </w:pPr>
          </w:p>
        </w:tc>
      </w:tr>
      <w:tr w:rsidR="003A450D" w14:paraId="407E8785" w14:textId="77777777" w:rsidTr="000B4969">
        <w:trPr>
          <w:jc w:val="center"/>
        </w:trPr>
        <w:tc>
          <w:tcPr>
            <w:tcW w:w="4680" w:type="dxa"/>
          </w:tcPr>
          <w:p w14:paraId="787A333A" w14:textId="77777777" w:rsidR="003A450D" w:rsidRDefault="003A450D" w:rsidP="000B4969">
            <w:pPr>
              <w:ind w:left="360"/>
              <w:rPr>
                <w:u w:val="single"/>
              </w:rPr>
            </w:pPr>
          </w:p>
          <w:p w14:paraId="030C413B" w14:textId="77777777" w:rsidR="003A450D" w:rsidRPr="00554D1C" w:rsidRDefault="003A450D" w:rsidP="000B4969">
            <w:pPr>
              <w:ind w:left="360"/>
              <w:rPr>
                <w:sz w:val="24"/>
                <w:szCs w:val="24"/>
              </w:rPr>
            </w:pPr>
            <w:r w:rsidRPr="00554D1C">
              <w:rPr>
                <w:sz w:val="24"/>
                <w:szCs w:val="24"/>
              </w:rPr>
              <w:t>General Cable</w:t>
            </w:r>
          </w:p>
          <w:p w14:paraId="082F27C3" w14:textId="77777777" w:rsidR="003A450D" w:rsidRPr="003F5A12" w:rsidRDefault="003A450D" w:rsidP="000B4969"/>
          <w:p w14:paraId="14152795" w14:textId="77777777" w:rsidR="003A450D" w:rsidRDefault="003A450D" w:rsidP="000B4969">
            <w:pPr>
              <w:rPr>
                <w:u w:val="single"/>
              </w:rPr>
            </w:pPr>
          </w:p>
          <w:p w14:paraId="0A9C2B08" w14:textId="77777777" w:rsidR="003A450D" w:rsidRPr="00554D1C" w:rsidRDefault="003A450D" w:rsidP="000B4969">
            <w:pPr>
              <w:ind w:left="360"/>
              <w:rPr>
                <w:sz w:val="24"/>
                <w:szCs w:val="24"/>
              </w:rPr>
            </w:pPr>
            <w:r w:rsidRPr="00554D1C">
              <w:rPr>
                <w:sz w:val="24"/>
                <w:szCs w:val="24"/>
              </w:rPr>
              <w:t>Nexans Canada</w:t>
            </w:r>
          </w:p>
          <w:p w14:paraId="242B8712" w14:textId="77777777" w:rsidR="003A450D" w:rsidRPr="00554D1C" w:rsidRDefault="003A450D" w:rsidP="000B4969"/>
          <w:p w14:paraId="34E97F5D" w14:textId="77777777" w:rsidR="003A450D" w:rsidRDefault="003A450D" w:rsidP="000B4969">
            <w:pPr>
              <w:rPr>
                <w:u w:val="single"/>
              </w:rPr>
            </w:pPr>
          </w:p>
          <w:p w14:paraId="7CC7EF5B" w14:textId="77777777" w:rsidR="003A450D" w:rsidRPr="007956BF" w:rsidRDefault="003A450D" w:rsidP="000B4969"/>
        </w:tc>
        <w:tc>
          <w:tcPr>
            <w:tcW w:w="4680" w:type="dxa"/>
          </w:tcPr>
          <w:p w14:paraId="1D367314" w14:textId="77777777" w:rsidR="003A450D" w:rsidRDefault="003A450D" w:rsidP="000B4969">
            <w:pPr>
              <w:ind w:left="252" w:hanging="252"/>
            </w:pPr>
          </w:p>
          <w:p w14:paraId="4CE98F9F" w14:textId="77777777" w:rsidR="003A450D" w:rsidRDefault="003A450D" w:rsidP="000B4969">
            <w:pPr>
              <w:ind w:left="252" w:hanging="252"/>
            </w:pPr>
            <w:r>
              <w:t>1. To obtain experience.</w:t>
            </w:r>
          </w:p>
          <w:p w14:paraId="373799EF" w14:textId="77777777" w:rsidR="003A450D" w:rsidRDefault="003A450D" w:rsidP="000B4969">
            <w:pPr>
              <w:ind w:left="252" w:hanging="252"/>
            </w:pPr>
            <w:r>
              <w:t>2. Conductor handling and installation shall be in accordance with manufacturer's recommendations.</w:t>
            </w:r>
          </w:p>
          <w:p w14:paraId="6B193120" w14:textId="77777777" w:rsidR="003A450D" w:rsidRDefault="003A450D" w:rsidP="000B4969">
            <w:pPr>
              <w:ind w:left="252" w:hanging="252"/>
            </w:pPr>
            <w:r>
              <w:t>3. Use accessories recommended by the manufacturer and accepted by RUS</w:t>
            </w:r>
          </w:p>
        </w:tc>
      </w:tr>
      <w:tr w:rsidR="003A450D" w14:paraId="6CEB78E6" w14:textId="77777777" w:rsidTr="000B4969">
        <w:trPr>
          <w:jc w:val="center"/>
        </w:trPr>
        <w:tc>
          <w:tcPr>
            <w:tcW w:w="4680" w:type="dxa"/>
          </w:tcPr>
          <w:p w14:paraId="5121CC90" w14:textId="77777777" w:rsidR="003A450D" w:rsidRPr="009A3CBC" w:rsidRDefault="003A450D" w:rsidP="000B4969">
            <w:pPr>
              <w:ind w:left="162" w:hanging="162"/>
              <w:rPr>
                <w:u w:val="single"/>
              </w:rPr>
            </w:pPr>
          </w:p>
        </w:tc>
        <w:tc>
          <w:tcPr>
            <w:tcW w:w="4680" w:type="dxa"/>
          </w:tcPr>
          <w:p w14:paraId="18B18296" w14:textId="77777777" w:rsidR="003A450D" w:rsidRDefault="003A450D" w:rsidP="000B4969">
            <w:pPr>
              <w:ind w:left="252" w:hanging="252"/>
            </w:pPr>
          </w:p>
        </w:tc>
      </w:tr>
    </w:tbl>
    <w:p w14:paraId="208A098A" w14:textId="77777777" w:rsidR="003A450D" w:rsidRDefault="003A450D" w:rsidP="003A450D">
      <w:pPr>
        <w:tabs>
          <w:tab w:val="left" w:pos="1080"/>
          <w:tab w:val="left" w:pos="6360"/>
        </w:tabs>
        <w:rPr>
          <w:b/>
          <w:sz w:val="24"/>
          <w:szCs w:val="24"/>
          <w:u w:val="single"/>
        </w:rPr>
      </w:pPr>
    </w:p>
    <w:p w14:paraId="6A9CC1E1" w14:textId="77777777" w:rsidR="003A450D" w:rsidRDefault="003A450D" w:rsidP="003A450D">
      <w:pPr>
        <w:tabs>
          <w:tab w:val="left" w:pos="1080"/>
          <w:tab w:val="left" w:pos="6360"/>
        </w:tabs>
        <w:rPr>
          <w:b/>
          <w:sz w:val="24"/>
          <w:szCs w:val="24"/>
          <w:u w:val="single"/>
        </w:rPr>
      </w:pPr>
    </w:p>
    <w:p w14:paraId="1AC6D146" w14:textId="77777777" w:rsidR="003A450D" w:rsidRPr="003E5FD2" w:rsidRDefault="003A450D" w:rsidP="003A450D">
      <w:pPr>
        <w:tabs>
          <w:tab w:val="left" w:pos="1080"/>
          <w:tab w:val="left" w:pos="6360"/>
        </w:tabs>
        <w:rPr>
          <w:b/>
          <w:sz w:val="24"/>
          <w:szCs w:val="24"/>
          <w:u w:val="single"/>
        </w:rPr>
      </w:pPr>
      <w:r>
        <w:rPr>
          <w:b/>
          <w:sz w:val="24"/>
          <w:szCs w:val="24"/>
          <w:u w:val="single"/>
        </w:rPr>
        <w:t xml:space="preserve">VR-2 type </w:t>
      </w:r>
    </w:p>
    <w:p w14:paraId="5857198F" w14:textId="77777777" w:rsidR="003A450D" w:rsidRDefault="003A450D" w:rsidP="003A450D">
      <w:pPr>
        <w:tabs>
          <w:tab w:val="left" w:pos="1080"/>
          <w:tab w:val="left" w:pos="6360"/>
        </w:tabs>
      </w:pPr>
      <w:r>
        <w:t>Aluminum Conductor Steel Reinforced- Twisted Pair</w:t>
      </w:r>
    </w:p>
    <w:p w14:paraId="207C6675" w14:textId="77777777" w:rsidR="003A450D" w:rsidRDefault="003A450D" w:rsidP="003A450D">
      <w:pPr>
        <w:tabs>
          <w:tab w:val="left" w:pos="1080"/>
          <w:tab w:val="left" w:pos="6360"/>
        </w:tabs>
      </w:pPr>
      <w:r>
        <w:t>ACSR or AAAC (6201)</w:t>
      </w:r>
    </w:p>
    <w:p w14:paraId="5F73525F" w14:textId="77777777" w:rsidR="003A450D" w:rsidRDefault="003A450D" w:rsidP="003A450D">
      <w:pPr>
        <w:tabs>
          <w:tab w:val="left" w:pos="1080"/>
          <w:tab w:val="left" w:pos="6360"/>
        </w:tabs>
      </w:pPr>
      <w:r>
        <w:t>Vibration Damping</w:t>
      </w:r>
    </w:p>
    <w:p w14:paraId="662BE55E" w14:textId="77777777" w:rsidR="003A450D" w:rsidRDefault="003A450D" w:rsidP="003A450D">
      <w:pPr>
        <w:tabs>
          <w:tab w:val="left" w:pos="1080"/>
          <w:tab w:val="left" w:pos="6360"/>
        </w:tabs>
      </w:pPr>
    </w:p>
    <w:tbl>
      <w:tblPr>
        <w:tblW w:w="9360" w:type="dxa"/>
        <w:jc w:val="center"/>
        <w:tblLayout w:type="fixed"/>
        <w:tblLook w:val="0000" w:firstRow="0" w:lastRow="0" w:firstColumn="0" w:lastColumn="0" w:noHBand="0" w:noVBand="0"/>
      </w:tblPr>
      <w:tblGrid>
        <w:gridCol w:w="4680"/>
        <w:gridCol w:w="4680"/>
      </w:tblGrid>
      <w:tr w:rsidR="003A450D" w14:paraId="1B75EAF2" w14:textId="77777777" w:rsidTr="000B4969">
        <w:trPr>
          <w:jc w:val="center"/>
        </w:trPr>
        <w:tc>
          <w:tcPr>
            <w:tcW w:w="4680" w:type="dxa"/>
          </w:tcPr>
          <w:p w14:paraId="3D0B45B4" w14:textId="77777777" w:rsidR="003A450D" w:rsidRDefault="003A450D" w:rsidP="000B4969">
            <w:pPr>
              <w:pBdr>
                <w:bottom w:val="single" w:sz="6" w:space="1" w:color="auto"/>
              </w:pBdr>
              <w:ind w:left="162" w:hanging="162"/>
            </w:pPr>
            <w:r>
              <w:t>Manufacturer</w:t>
            </w:r>
          </w:p>
        </w:tc>
        <w:tc>
          <w:tcPr>
            <w:tcW w:w="4680" w:type="dxa"/>
          </w:tcPr>
          <w:p w14:paraId="747DDC36" w14:textId="77777777" w:rsidR="003A450D" w:rsidRDefault="003A450D" w:rsidP="000B4969">
            <w:pPr>
              <w:pBdr>
                <w:bottom w:val="single" w:sz="6" w:space="1" w:color="auto"/>
              </w:pBdr>
              <w:ind w:left="252" w:hanging="252"/>
            </w:pPr>
            <w:r>
              <w:t>Conditions</w:t>
            </w:r>
          </w:p>
        </w:tc>
      </w:tr>
      <w:tr w:rsidR="003A450D" w14:paraId="37DBC546" w14:textId="77777777" w:rsidTr="000B4969">
        <w:trPr>
          <w:jc w:val="center"/>
        </w:trPr>
        <w:tc>
          <w:tcPr>
            <w:tcW w:w="4680" w:type="dxa"/>
          </w:tcPr>
          <w:p w14:paraId="15C30BFA" w14:textId="77777777" w:rsidR="003A450D" w:rsidRDefault="003A450D" w:rsidP="000B4969">
            <w:pPr>
              <w:ind w:left="162" w:hanging="162"/>
            </w:pPr>
          </w:p>
        </w:tc>
        <w:tc>
          <w:tcPr>
            <w:tcW w:w="4680" w:type="dxa"/>
          </w:tcPr>
          <w:p w14:paraId="76AF22ED" w14:textId="77777777" w:rsidR="003A450D" w:rsidRDefault="003A450D" w:rsidP="000B4969">
            <w:pPr>
              <w:ind w:left="252" w:hanging="252"/>
            </w:pPr>
          </w:p>
        </w:tc>
      </w:tr>
      <w:tr w:rsidR="003A450D" w14:paraId="3137C99D" w14:textId="77777777" w:rsidTr="000B4969">
        <w:trPr>
          <w:jc w:val="center"/>
        </w:trPr>
        <w:tc>
          <w:tcPr>
            <w:tcW w:w="4680" w:type="dxa"/>
          </w:tcPr>
          <w:p w14:paraId="052BECEB" w14:textId="77777777" w:rsidR="003A450D" w:rsidRPr="00554D1C" w:rsidRDefault="003A450D" w:rsidP="000B4969">
            <w:pPr>
              <w:rPr>
                <w:sz w:val="24"/>
                <w:szCs w:val="24"/>
              </w:rPr>
            </w:pPr>
            <w:r w:rsidRPr="007956BF">
              <w:rPr>
                <w:u w:val="single"/>
              </w:rPr>
              <w:t xml:space="preserve"> </w:t>
            </w:r>
            <w:r>
              <w:rPr>
                <w:u w:val="single"/>
              </w:rPr>
              <w:br/>
            </w:r>
            <w:r>
              <w:t xml:space="preserve">    </w:t>
            </w:r>
            <w:r w:rsidRPr="00554D1C">
              <w:rPr>
                <w:sz w:val="24"/>
                <w:szCs w:val="24"/>
              </w:rPr>
              <w:t>Southwire</w:t>
            </w:r>
          </w:p>
          <w:p w14:paraId="012CA8B9" w14:textId="77777777" w:rsidR="003A450D" w:rsidRPr="00554D1C" w:rsidRDefault="003A450D" w:rsidP="000B4969"/>
          <w:p w14:paraId="29518146" w14:textId="77777777" w:rsidR="003A450D" w:rsidRDefault="003A450D" w:rsidP="000B4969">
            <w:pPr>
              <w:rPr>
                <w:u w:val="single"/>
              </w:rPr>
            </w:pPr>
          </w:p>
          <w:p w14:paraId="36D91985" w14:textId="77777777" w:rsidR="003A450D" w:rsidRDefault="003A450D" w:rsidP="000B4969">
            <w:pPr>
              <w:rPr>
                <w:u w:val="single"/>
              </w:rPr>
            </w:pPr>
          </w:p>
          <w:p w14:paraId="41B4E669" w14:textId="77777777" w:rsidR="003A450D" w:rsidRPr="007956BF" w:rsidRDefault="003A450D" w:rsidP="000B4969"/>
        </w:tc>
        <w:tc>
          <w:tcPr>
            <w:tcW w:w="4680" w:type="dxa"/>
          </w:tcPr>
          <w:p w14:paraId="53F81945" w14:textId="77777777" w:rsidR="003A450D" w:rsidRDefault="003A450D" w:rsidP="000B4969">
            <w:pPr>
              <w:ind w:left="252" w:hanging="252"/>
            </w:pPr>
          </w:p>
          <w:p w14:paraId="6FEE3EB6" w14:textId="77777777" w:rsidR="003A450D" w:rsidRDefault="003A450D" w:rsidP="000B4969">
            <w:pPr>
              <w:ind w:left="252" w:hanging="252"/>
            </w:pPr>
            <w:r>
              <w:t>1. To obtain experience.</w:t>
            </w:r>
          </w:p>
          <w:p w14:paraId="21E8B35F" w14:textId="77777777" w:rsidR="003A450D" w:rsidRDefault="003A450D" w:rsidP="000B4969">
            <w:pPr>
              <w:ind w:left="252" w:hanging="252"/>
            </w:pPr>
            <w:r>
              <w:t>2. Conductor handling and installation shall be in accordance with manufacturer's recommendations.</w:t>
            </w:r>
          </w:p>
          <w:p w14:paraId="773602AC" w14:textId="77777777" w:rsidR="003A450D" w:rsidRDefault="003A450D" w:rsidP="000B4969">
            <w:pPr>
              <w:ind w:left="252" w:hanging="252"/>
            </w:pPr>
            <w:r>
              <w:t>3. Use accessories recommended by the manufacturer and accepted by RUS</w:t>
            </w:r>
          </w:p>
          <w:p w14:paraId="6E118568" w14:textId="77777777" w:rsidR="003A450D" w:rsidRDefault="003A450D" w:rsidP="000B4969">
            <w:pPr>
              <w:ind w:left="252" w:hanging="252"/>
            </w:pPr>
          </w:p>
        </w:tc>
      </w:tr>
      <w:tr w:rsidR="003A450D" w14:paraId="0BD938EF" w14:textId="77777777" w:rsidTr="000B4969">
        <w:trPr>
          <w:jc w:val="center"/>
        </w:trPr>
        <w:tc>
          <w:tcPr>
            <w:tcW w:w="4680" w:type="dxa"/>
          </w:tcPr>
          <w:p w14:paraId="443E55FD" w14:textId="77777777" w:rsidR="003A450D" w:rsidRPr="009A3CBC" w:rsidRDefault="003A450D" w:rsidP="000B4969">
            <w:pPr>
              <w:ind w:left="162" w:hanging="162"/>
              <w:rPr>
                <w:u w:val="single"/>
              </w:rPr>
            </w:pPr>
          </w:p>
        </w:tc>
        <w:tc>
          <w:tcPr>
            <w:tcW w:w="4680" w:type="dxa"/>
          </w:tcPr>
          <w:p w14:paraId="2675AF77" w14:textId="77777777" w:rsidR="003A450D" w:rsidRDefault="003A450D" w:rsidP="000B4969">
            <w:pPr>
              <w:ind w:left="252" w:hanging="252"/>
            </w:pPr>
          </w:p>
        </w:tc>
      </w:tr>
    </w:tbl>
    <w:p w14:paraId="2769CDFE" w14:textId="77777777" w:rsidR="00FF158C" w:rsidRPr="00FF158C" w:rsidRDefault="00FF158C" w:rsidP="00FF158C">
      <w:pPr>
        <w:tabs>
          <w:tab w:val="left" w:pos="2640"/>
          <w:tab w:val="left" w:pos="5040"/>
        </w:tabs>
        <w:outlineLvl w:val="0"/>
      </w:pPr>
    </w:p>
    <w:p w14:paraId="21104059" w14:textId="77777777" w:rsidR="00FF158C" w:rsidRPr="00FF158C" w:rsidRDefault="00FF158C" w:rsidP="00FF158C">
      <w:pPr>
        <w:tabs>
          <w:tab w:val="left" w:pos="2640"/>
          <w:tab w:val="left" w:pos="5040"/>
        </w:tabs>
        <w:outlineLvl w:val="1"/>
      </w:pPr>
      <w:r w:rsidRPr="00FF158C">
        <w:t xml:space="preserve">NOTES: </w:t>
      </w:r>
    </w:p>
    <w:p w14:paraId="07815D38" w14:textId="77777777" w:rsidR="00FF158C" w:rsidRPr="00FF158C" w:rsidRDefault="00FF158C" w:rsidP="00DC3612">
      <w:pPr>
        <w:numPr>
          <w:ilvl w:val="0"/>
          <w:numId w:val="23"/>
        </w:numPr>
        <w:tabs>
          <w:tab w:val="left" w:pos="2640"/>
          <w:tab w:val="left" w:pos="5040"/>
        </w:tabs>
        <w:outlineLvl w:val="1"/>
      </w:pPr>
      <w:r w:rsidRPr="00FF158C">
        <w:t>Larger sizes may be used where the engineer's study shows they are required.</w:t>
      </w:r>
    </w:p>
    <w:p w14:paraId="08E1DA61" w14:textId="77777777" w:rsidR="00FF158C" w:rsidRPr="00FF158C" w:rsidRDefault="00FF158C" w:rsidP="00DC3612">
      <w:pPr>
        <w:numPr>
          <w:ilvl w:val="0"/>
          <w:numId w:val="23"/>
        </w:numPr>
        <w:tabs>
          <w:tab w:val="left" w:pos="2640"/>
          <w:tab w:val="left" w:pos="5040"/>
        </w:tabs>
        <w:outlineLvl w:val="1"/>
      </w:pPr>
      <w:r w:rsidRPr="00FF158C">
        <w:t>Conductor diameter should be within 10% of ACSR equivalent diameter size.</w:t>
      </w:r>
    </w:p>
    <w:p w14:paraId="5B837515" w14:textId="77777777" w:rsidR="00FF158C" w:rsidRPr="00FF158C" w:rsidRDefault="00FF158C" w:rsidP="00262C3B">
      <w:pPr>
        <w:pStyle w:val="HEADINGRIGHT"/>
      </w:pPr>
    </w:p>
    <w:p w14:paraId="5D2F8928" w14:textId="77777777" w:rsidR="00FF158C" w:rsidRPr="00FF158C" w:rsidRDefault="00FF158C" w:rsidP="00262C3B">
      <w:pPr>
        <w:pStyle w:val="HEADINGRIGHT"/>
      </w:pPr>
    </w:p>
    <w:p w14:paraId="03ADBE45" w14:textId="77777777" w:rsidR="00FF158C" w:rsidRPr="00FF158C" w:rsidRDefault="00FF158C" w:rsidP="00262C3B">
      <w:pPr>
        <w:pStyle w:val="HEADINGRIGHT"/>
      </w:pPr>
    </w:p>
    <w:p w14:paraId="3B68FE69" w14:textId="77777777" w:rsidR="00262C3B" w:rsidRPr="002B6A3F" w:rsidRDefault="00E5149D" w:rsidP="00262C3B">
      <w:pPr>
        <w:pStyle w:val="HEADINGRIGHT"/>
      </w:pPr>
      <w:r w:rsidRPr="002B6A3F">
        <w:br w:type="page"/>
      </w:r>
      <w:r w:rsidR="00262C3B" w:rsidRPr="002B6A3F">
        <w:lastRenderedPageBreak/>
        <w:t>aw-1</w:t>
      </w:r>
    </w:p>
    <w:p w14:paraId="45F4D577" w14:textId="77777777" w:rsidR="00262C3B" w:rsidRPr="002B6A3F" w:rsidRDefault="00B13F13" w:rsidP="00262C3B">
      <w:pPr>
        <w:pStyle w:val="HEADINGRIGHT"/>
      </w:pPr>
      <w:r>
        <w:t>February 2011</w:t>
      </w:r>
    </w:p>
    <w:p w14:paraId="5CAE0F78" w14:textId="77777777" w:rsidR="00262C3B" w:rsidRPr="002B6A3F" w:rsidRDefault="00262C3B" w:rsidP="00262C3B">
      <w:pPr>
        <w:tabs>
          <w:tab w:val="left" w:pos="4200"/>
          <w:tab w:val="left" w:pos="6840"/>
        </w:tabs>
      </w:pPr>
    </w:p>
    <w:p w14:paraId="1C94553F" w14:textId="77777777" w:rsidR="00262C3B" w:rsidRPr="002B6A3F" w:rsidRDefault="00262C3B" w:rsidP="00262C3B">
      <w:pPr>
        <w:tabs>
          <w:tab w:val="left" w:pos="4200"/>
          <w:tab w:val="left" w:pos="6840"/>
        </w:tabs>
      </w:pPr>
    </w:p>
    <w:p w14:paraId="019725E3" w14:textId="77777777" w:rsidR="00262C3B" w:rsidRPr="002B6A3F" w:rsidRDefault="00262C3B" w:rsidP="00262C3B">
      <w:pPr>
        <w:tabs>
          <w:tab w:val="left" w:pos="4200"/>
          <w:tab w:val="left" w:pos="6840"/>
        </w:tabs>
        <w:jc w:val="center"/>
      </w:pPr>
      <w:r w:rsidRPr="002B6A3F">
        <w:t>aw - Washer, spring</w:t>
      </w:r>
    </w:p>
    <w:p w14:paraId="1E951A55" w14:textId="77777777" w:rsidR="00262C3B" w:rsidRPr="002B6A3F" w:rsidRDefault="00262C3B" w:rsidP="00262C3B">
      <w:pPr>
        <w:tabs>
          <w:tab w:val="left" w:pos="4200"/>
          <w:tab w:val="left" w:pos="6840"/>
        </w:tabs>
      </w:pPr>
    </w:p>
    <w:p w14:paraId="591FF071" w14:textId="77777777" w:rsidR="00262C3B" w:rsidRPr="002B6A3F" w:rsidRDefault="00262C3B" w:rsidP="00262C3B">
      <w:pPr>
        <w:tabs>
          <w:tab w:val="left" w:pos="4200"/>
          <w:tab w:val="left" w:pos="6840"/>
        </w:tabs>
      </w:pPr>
    </w:p>
    <w:p w14:paraId="395801EB" w14:textId="77777777" w:rsidR="00262C3B" w:rsidRPr="002B6A3F" w:rsidRDefault="00262C3B" w:rsidP="00262C3B">
      <w:pPr>
        <w:tabs>
          <w:tab w:val="left" w:pos="4200"/>
          <w:tab w:val="left" w:pos="6840"/>
        </w:tabs>
      </w:pPr>
    </w:p>
    <w:p w14:paraId="004E74E2" w14:textId="77777777" w:rsidR="00262C3B" w:rsidRPr="002B6A3F" w:rsidRDefault="00262C3B" w:rsidP="00262C3B">
      <w:pPr>
        <w:tabs>
          <w:tab w:val="left" w:pos="4200"/>
          <w:tab w:val="left" w:pos="6840"/>
        </w:tabs>
      </w:pPr>
    </w:p>
    <w:p w14:paraId="5CE6B3C7" w14:textId="77777777" w:rsidR="00262C3B" w:rsidRPr="002B6A3F" w:rsidRDefault="00262C3B" w:rsidP="00262C3B">
      <w:pPr>
        <w:tabs>
          <w:tab w:val="left" w:pos="4200"/>
          <w:tab w:val="left" w:pos="6840"/>
        </w:tabs>
        <w:jc w:val="center"/>
      </w:pPr>
      <w:r w:rsidRPr="002B6A3F">
        <w:t>Clip</w:t>
      </w:r>
    </w:p>
    <w:p w14:paraId="198BC38C" w14:textId="77777777" w:rsidR="00262C3B" w:rsidRPr="002B6A3F" w:rsidRDefault="00262C3B" w:rsidP="00262C3B">
      <w:pPr>
        <w:tabs>
          <w:tab w:val="left" w:pos="4200"/>
          <w:tab w:val="left" w:pos="6840"/>
        </w:tabs>
        <w:jc w:val="center"/>
      </w:pPr>
      <w:r w:rsidRPr="002B6A3F">
        <w:t>1/4" x 1-3/4" x 3-1/2"</w:t>
      </w:r>
    </w:p>
    <w:p w14:paraId="21D98317" w14:textId="77777777" w:rsidR="00262C3B" w:rsidRPr="002B6A3F" w:rsidRDefault="00262C3B" w:rsidP="00262C3B">
      <w:pPr>
        <w:tabs>
          <w:tab w:val="left" w:pos="4200"/>
          <w:tab w:val="left" w:pos="6840"/>
        </w:tabs>
      </w:pPr>
    </w:p>
    <w:p w14:paraId="3086C9CC" w14:textId="77777777" w:rsidR="00262C3B" w:rsidRPr="002B6A3F" w:rsidRDefault="00262C3B" w:rsidP="00262C3B">
      <w:pPr>
        <w:tabs>
          <w:tab w:val="left" w:pos="4200"/>
          <w:tab w:val="left" w:pos="6840"/>
        </w:tabs>
      </w:pPr>
    </w:p>
    <w:tbl>
      <w:tblPr>
        <w:tblW w:w="0" w:type="auto"/>
        <w:jc w:val="center"/>
        <w:tblLayout w:type="fixed"/>
        <w:tblLook w:val="0000" w:firstRow="0" w:lastRow="0" w:firstColumn="0" w:lastColumn="0" w:noHBand="0" w:noVBand="0"/>
      </w:tblPr>
      <w:tblGrid>
        <w:gridCol w:w="2376"/>
        <w:gridCol w:w="2640"/>
        <w:gridCol w:w="1368"/>
        <w:gridCol w:w="1368"/>
      </w:tblGrid>
      <w:tr w:rsidR="00262C3B" w:rsidRPr="002B6A3F" w14:paraId="667686D6" w14:textId="77777777" w:rsidTr="00091684">
        <w:trPr>
          <w:jc w:val="center"/>
        </w:trPr>
        <w:tc>
          <w:tcPr>
            <w:tcW w:w="2376" w:type="dxa"/>
          </w:tcPr>
          <w:p w14:paraId="3DF852AE" w14:textId="77777777" w:rsidR="00262C3B" w:rsidRPr="002B6A3F" w:rsidRDefault="00262C3B" w:rsidP="00091684"/>
        </w:tc>
        <w:tc>
          <w:tcPr>
            <w:tcW w:w="5376" w:type="dxa"/>
            <w:gridSpan w:val="3"/>
          </w:tcPr>
          <w:p w14:paraId="7A88A032" w14:textId="77777777" w:rsidR="00262C3B" w:rsidRPr="002B6A3F" w:rsidRDefault="00262C3B" w:rsidP="00091684">
            <w:pPr>
              <w:pBdr>
                <w:bottom w:val="single" w:sz="6" w:space="1" w:color="auto"/>
              </w:pBdr>
              <w:jc w:val="center"/>
            </w:pPr>
            <w:r w:rsidRPr="002B6A3F">
              <w:t>Bolt Size</w:t>
            </w:r>
          </w:p>
        </w:tc>
      </w:tr>
      <w:tr w:rsidR="00262C3B" w:rsidRPr="002B6A3F" w14:paraId="109060C7" w14:textId="77777777" w:rsidTr="00091684">
        <w:trPr>
          <w:jc w:val="center"/>
        </w:trPr>
        <w:tc>
          <w:tcPr>
            <w:tcW w:w="2376" w:type="dxa"/>
          </w:tcPr>
          <w:p w14:paraId="6C1FB680" w14:textId="77777777" w:rsidR="00262C3B" w:rsidRPr="002B6A3F" w:rsidRDefault="00262C3B" w:rsidP="00091684">
            <w:pPr>
              <w:pBdr>
                <w:bottom w:val="single" w:sz="6" w:space="1" w:color="auto"/>
              </w:pBdr>
            </w:pPr>
            <w:r w:rsidRPr="002B6A3F">
              <w:t>Manufacturer</w:t>
            </w:r>
          </w:p>
        </w:tc>
        <w:tc>
          <w:tcPr>
            <w:tcW w:w="2640" w:type="dxa"/>
          </w:tcPr>
          <w:p w14:paraId="17A948E2" w14:textId="77777777" w:rsidR="00262C3B" w:rsidRPr="002B6A3F" w:rsidRDefault="00262C3B" w:rsidP="00091684">
            <w:pPr>
              <w:pBdr>
                <w:bottom w:val="single" w:sz="6" w:space="1" w:color="auto"/>
              </w:pBdr>
              <w:jc w:val="center"/>
            </w:pPr>
            <w:r w:rsidRPr="002B6A3F">
              <w:t>5/8"</w:t>
            </w:r>
          </w:p>
        </w:tc>
        <w:tc>
          <w:tcPr>
            <w:tcW w:w="1368" w:type="dxa"/>
          </w:tcPr>
          <w:p w14:paraId="545DCDA8" w14:textId="77777777" w:rsidR="00262C3B" w:rsidRPr="002B6A3F" w:rsidRDefault="00262C3B" w:rsidP="00091684">
            <w:pPr>
              <w:pBdr>
                <w:bottom w:val="single" w:sz="6" w:space="1" w:color="auto"/>
              </w:pBdr>
              <w:jc w:val="center"/>
            </w:pPr>
            <w:r w:rsidRPr="002B6A3F">
              <w:t>3/4"</w:t>
            </w:r>
          </w:p>
        </w:tc>
        <w:tc>
          <w:tcPr>
            <w:tcW w:w="1368" w:type="dxa"/>
          </w:tcPr>
          <w:p w14:paraId="2DA791C8" w14:textId="77777777" w:rsidR="00262C3B" w:rsidRPr="002B6A3F" w:rsidRDefault="00262C3B" w:rsidP="00091684">
            <w:pPr>
              <w:pBdr>
                <w:bottom w:val="single" w:sz="6" w:space="1" w:color="auto"/>
              </w:pBdr>
              <w:jc w:val="center"/>
            </w:pPr>
            <w:r w:rsidRPr="002B6A3F">
              <w:t>7/8"</w:t>
            </w:r>
          </w:p>
        </w:tc>
      </w:tr>
      <w:tr w:rsidR="00262C3B" w:rsidRPr="002B6A3F" w14:paraId="444E19F0" w14:textId="77777777" w:rsidTr="00091684">
        <w:trPr>
          <w:jc w:val="center"/>
        </w:trPr>
        <w:tc>
          <w:tcPr>
            <w:tcW w:w="2376" w:type="dxa"/>
          </w:tcPr>
          <w:p w14:paraId="0DDD71D6" w14:textId="77777777" w:rsidR="00262C3B" w:rsidRPr="002B6A3F" w:rsidRDefault="00262C3B" w:rsidP="00091684"/>
        </w:tc>
        <w:tc>
          <w:tcPr>
            <w:tcW w:w="2640" w:type="dxa"/>
          </w:tcPr>
          <w:p w14:paraId="0364D36C" w14:textId="77777777" w:rsidR="00262C3B" w:rsidRPr="002B6A3F" w:rsidRDefault="00262C3B" w:rsidP="00091684">
            <w:pPr>
              <w:jc w:val="center"/>
            </w:pPr>
          </w:p>
        </w:tc>
        <w:tc>
          <w:tcPr>
            <w:tcW w:w="1368" w:type="dxa"/>
          </w:tcPr>
          <w:p w14:paraId="4E0F7DF2" w14:textId="77777777" w:rsidR="00262C3B" w:rsidRPr="002B6A3F" w:rsidRDefault="00262C3B" w:rsidP="00091684">
            <w:pPr>
              <w:jc w:val="center"/>
            </w:pPr>
          </w:p>
        </w:tc>
        <w:tc>
          <w:tcPr>
            <w:tcW w:w="1368" w:type="dxa"/>
          </w:tcPr>
          <w:p w14:paraId="435F9118" w14:textId="77777777" w:rsidR="00CA7611" w:rsidRPr="002B6A3F" w:rsidRDefault="00CA7611" w:rsidP="00CA7611"/>
        </w:tc>
      </w:tr>
      <w:tr w:rsidR="00CA7611" w:rsidRPr="002B6A3F" w14:paraId="088B0EC9" w14:textId="77777777" w:rsidTr="00091684">
        <w:trPr>
          <w:jc w:val="center"/>
        </w:trPr>
        <w:tc>
          <w:tcPr>
            <w:tcW w:w="2376" w:type="dxa"/>
          </w:tcPr>
          <w:p w14:paraId="0345EC53" w14:textId="77777777" w:rsidR="00CA7611" w:rsidRPr="002B6A3F" w:rsidRDefault="00CA7611" w:rsidP="00091684">
            <w:r>
              <w:t>Allied Bolt, Inc.</w:t>
            </w:r>
          </w:p>
        </w:tc>
        <w:tc>
          <w:tcPr>
            <w:tcW w:w="2640" w:type="dxa"/>
          </w:tcPr>
          <w:p w14:paraId="2C87E15A" w14:textId="77777777" w:rsidR="00CA7611" w:rsidRPr="002B6A3F" w:rsidRDefault="00CA7611" w:rsidP="00091684">
            <w:pPr>
              <w:jc w:val="center"/>
            </w:pPr>
            <w:r>
              <w:t>7013</w:t>
            </w:r>
          </w:p>
        </w:tc>
        <w:tc>
          <w:tcPr>
            <w:tcW w:w="1368" w:type="dxa"/>
          </w:tcPr>
          <w:p w14:paraId="73DD122F" w14:textId="77777777" w:rsidR="00CA7611" w:rsidRPr="002B6A3F" w:rsidRDefault="00CA7611" w:rsidP="00091684">
            <w:pPr>
              <w:jc w:val="center"/>
            </w:pPr>
            <w:r>
              <w:t>7014</w:t>
            </w:r>
          </w:p>
        </w:tc>
        <w:tc>
          <w:tcPr>
            <w:tcW w:w="1368" w:type="dxa"/>
          </w:tcPr>
          <w:p w14:paraId="030F99C7" w14:textId="77777777" w:rsidR="00CA7611" w:rsidRPr="002B6A3F" w:rsidRDefault="00CA7611" w:rsidP="00CA7611">
            <w:pPr>
              <w:jc w:val="center"/>
            </w:pPr>
            <w:r>
              <w:t>-</w:t>
            </w:r>
          </w:p>
        </w:tc>
      </w:tr>
      <w:tr w:rsidR="00262C3B" w:rsidRPr="002B6A3F" w14:paraId="5F88D504" w14:textId="77777777" w:rsidTr="00091684">
        <w:trPr>
          <w:jc w:val="center"/>
        </w:trPr>
        <w:tc>
          <w:tcPr>
            <w:tcW w:w="2376" w:type="dxa"/>
          </w:tcPr>
          <w:p w14:paraId="59C2DDEE" w14:textId="77777777" w:rsidR="00262C3B" w:rsidRPr="002B6A3F" w:rsidRDefault="00262C3B" w:rsidP="00091684">
            <w:r w:rsidRPr="002B6A3F">
              <w:t>Hubbell (Chance)</w:t>
            </w:r>
          </w:p>
        </w:tc>
        <w:tc>
          <w:tcPr>
            <w:tcW w:w="2640" w:type="dxa"/>
          </w:tcPr>
          <w:p w14:paraId="23C8EB0A" w14:textId="77777777" w:rsidR="00262C3B" w:rsidRPr="002B6A3F" w:rsidRDefault="00262C3B" w:rsidP="00091684">
            <w:pPr>
              <w:jc w:val="center"/>
            </w:pPr>
            <w:r w:rsidRPr="002B6A3F">
              <w:t>3540</w:t>
            </w:r>
          </w:p>
        </w:tc>
        <w:tc>
          <w:tcPr>
            <w:tcW w:w="1368" w:type="dxa"/>
          </w:tcPr>
          <w:p w14:paraId="6DEDA54A" w14:textId="77777777" w:rsidR="00262C3B" w:rsidRPr="002B6A3F" w:rsidRDefault="00262C3B" w:rsidP="00091684">
            <w:pPr>
              <w:jc w:val="center"/>
            </w:pPr>
            <w:r w:rsidRPr="002B6A3F">
              <w:t>3541</w:t>
            </w:r>
          </w:p>
        </w:tc>
        <w:tc>
          <w:tcPr>
            <w:tcW w:w="1368" w:type="dxa"/>
          </w:tcPr>
          <w:p w14:paraId="50EAECBC" w14:textId="77777777" w:rsidR="00262C3B" w:rsidRPr="002B6A3F" w:rsidRDefault="00262C3B" w:rsidP="00091684">
            <w:pPr>
              <w:jc w:val="center"/>
            </w:pPr>
            <w:r w:rsidRPr="002B6A3F">
              <w:t>-</w:t>
            </w:r>
          </w:p>
        </w:tc>
      </w:tr>
      <w:tr w:rsidR="00262C3B" w:rsidRPr="002B6A3F" w14:paraId="58FD3FE7" w14:textId="77777777" w:rsidTr="00091684">
        <w:trPr>
          <w:jc w:val="center"/>
        </w:trPr>
        <w:tc>
          <w:tcPr>
            <w:tcW w:w="2376" w:type="dxa"/>
          </w:tcPr>
          <w:p w14:paraId="1F60E9CD" w14:textId="77777777" w:rsidR="00262C3B" w:rsidRPr="002B6A3F" w:rsidRDefault="00262C3B" w:rsidP="00091684">
            <w:r w:rsidRPr="002B6A3F">
              <w:t>Joslyn</w:t>
            </w:r>
          </w:p>
        </w:tc>
        <w:tc>
          <w:tcPr>
            <w:tcW w:w="2640" w:type="dxa"/>
          </w:tcPr>
          <w:p w14:paraId="63F60DCD" w14:textId="77777777" w:rsidR="00262C3B" w:rsidRPr="002B6A3F" w:rsidRDefault="00262C3B" w:rsidP="00091684">
            <w:pPr>
              <w:jc w:val="center"/>
            </w:pPr>
            <w:r w:rsidRPr="002B6A3F">
              <w:t>J3540</w:t>
            </w:r>
          </w:p>
        </w:tc>
        <w:tc>
          <w:tcPr>
            <w:tcW w:w="1368" w:type="dxa"/>
          </w:tcPr>
          <w:p w14:paraId="717C5161" w14:textId="77777777" w:rsidR="00262C3B" w:rsidRPr="002B6A3F" w:rsidRDefault="00262C3B" w:rsidP="00091684">
            <w:pPr>
              <w:jc w:val="center"/>
            </w:pPr>
            <w:r w:rsidRPr="002B6A3F">
              <w:t>J3541</w:t>
            </w:r>
          </w:p>
        </w:tc>
        <w:tc>
          <w:tcPr>
            <w:tcW w:w="1368" w:type="dxa"/>
          </w:tcPr>
          <w:p w14:paraId="494AE342" w14:textId="77777777" w:rsidR="00262C3B" w:rsidRPr="002B6A3F" w:rsidRDefault="00262C3B" w:rsidP="00091684">
            <w:pPr>
              <w:jc w:val="center"/>
            </w:pPr>
            <w:r w:rsidRPr="002B6A3F">
              <w:t>J3542</w:t>
            </w:r>
          </w:p>
        </w:tc>
      </w:tr>
      <w:tr w:rsidR="00262C3B" w:rsidRPr="002B6A3F" w14:paraId="04BC04A6" w14:textId="77777777" w:rsidTr="00091684">
        <w:trPr>
          <w:jc w:val="center"/>
        </w:trPr>
        <w:tc>
          <w:tcPr>
            <w:tcW w:w="2376" w:type="dxa"/>
          </w:tcPr>
          <w:p w14:paraId="06897476" w14:textId="77777777" w:rsidR="00262C3B" w:rsidRPr="002B6A3F" w:rsidRDefault="00262C3B" w:rsidP="00091684">
            <w:r w:rsidRPr="002B6A3F">
              <w:t>Kortick</w:t>
            </w:r>
          </w:p>
        </w:tc>
        <w:tc>
          <w:tcPr>
            <w:tcW w:w="2640" w:type="dxa"/>
          </w:tcPr>
          <w:p w14:paraId="624589CA" w14:textId="77777777" w:rsidR="00262C3B" w:rsidRPr="002B6A3F" w:rsidRDefault="00262C3B" w:rsidP="00091684">
            <w:pPr>
              <w:jc w:val="center"/>
            </w:pPr>
            <w:r w:rsidRPr="002B6A3F">
              <w:t>K2909</w:t>
            </w:r>
          </w:p>
        </w:tc>
        <w:tc>
          <w:tcPr>
            <w:tcW w:w="1368" w:type="dxa"/>
          </w:tcPr>
          <w:p w14:paraId="20C3E9B2" w14:textId="77777777" w:rsidR="00262C3B" w:rsidRPr="002B6A3F" w:rsidRDefault="00262C3B" w:rsidP="00091684">
            <w:pPr>
              <w:jc w:val="center"/>
            </w:pPr>
            <w:r w:rsidRPr="002B6A3F">
              <w:t>-</w:t>
            </w:r>
          </w:p>
        </w:tc>
        <w:tc>
          <w:tcPr>
            <w:tcW w:w="1368" w:type="dxa"/>
          </w:tcPr>
          <w:p w14:paraId="16E906F1" w14:textId="77777777" w:rsidR="00262C3B" w:rsidRPr="002B6A3F" w:rsidRDefault="00262C3B" w:rsidP="00091684">
            <w:pPr>
              <w:jc w:val="center"/>
            </w:pPr>
            <w:r w:rsidRPr="002B6A3F">
              <w:t>-</w:t>
            </w:r>
          </w:p>
        </w:tc>
      </w:tr>
      <w:tr w:rsidR="00262C3B" w:rsidRPr="002B6A3F" w14:paraId="2267CC78" w14:textId="77777777" w:rsidTr="00091684">
        <w:trPr>
          <w:jc w:val="center"/>
        </w:trPr>
        <w:tc>
          <w:tcPr>
            <w:tcW w:w="2376" w:type="dxa"/>
          </w:tcPr>
          <w:p w14:paraId="3C0B1784" w14:textId="77777777" w:rsidR="00262C3B" w:rsidRPr="002B6A3F" w:rsidRDefault="00262C3B" w:rsidP="00091684">
            <w:r w:rsidRPr="002B6A3F">
              <w:t>Line Hardware</w:t>
            </w:r>
          </w:p>
        </w:tc>
        <w:tc>
          <w:tcPr>
            <w:tcW w:w="2640" w:type="dxa"/>
          </w:tcPr>
          <w:p w14:paraId="1091FA2C" w14:textId="77777777" w:rsidR="00262C3B" w:rsidRPr="002B6A3F" w:rsidRDefault="00262C3B" w:rsidP="00091684">
            <w:pPr>
              <w:jc w:val="center"/>
            </w:pPr>
            <w:r w:rsidRPr="002B6A3F">
              <w:t>SCW-58</w:t>
            </w:r>
          </w:p>
        </w:tc>
        <w:tc>
          <w:tcPr>
            <w:tcW w:w="1368" w:type="dxa"/>
          </w:tcPr>
          <w:p w14:paraId="4B372DF2" w14:textId="77777777" w:rsidR="00262C3B" w:rsidRPr="002B6A3F" w:rsidRDefault="00262C3B" w:rsidP="00091684">
            <w:pPr>
              <w:jc w:val="center"/>
            </w:pPr>
            <w:r w:rsidRPr="002B6A3F">
              <w:t>SCW-34</w:t>
            </w:r>
          </w:p>
        </w:tc>
        <w:tc>
          <w:tcPr>
            <w:tcW w:w="1368" w:type="dxa"/>
          </w:tcPr>
          <w:p w14:paraId="1EEA6D17" w14:textId="77777777" w:rsidR="00262C3B" w:rsidRPr="002B6A3F" w:rsidRDefault="00262C3B" w:rsidP="00091684">
            <w:pPr>
              <w:jc w:val="center"/>
            </w:pPr>
            <w:r w:rsidRPr="002B6A3F">
              <w:t>SCW-78</w:t>
            </w:r>
          </w:p>
        </w:tc>
      </w:tr>
      <w:tr w:rsidR="00262C3B" w:rsidRPr="002B6A3F" w14:paraId="2D781577" w14:textId="77777777" w:rsidTr="00091684">
        <w:trPr>
          <w:jc w:val="center"/>
        </w:trPr>
        <w:tc>
          <w:tcPr>
            <w:tcW w:w="2376" w:type="dxa"/>
          </w:tcPr>
          <w:p w14:paraId="031BEB84" w14:textId="77777777" w:rsidR="00262C3B" w:rsidRPr="002B6A3F" w:rsidRDefault="00262C3B" w:rsidP="00091684"/>
        </w:tc>
        <w:tc>
          <w:tcPr>
            <w:tcW w:w="2640" w:type="dxa"/>
          </w:tcPr>
          <w:p w14:paraId="6126EB36" w14:textId="77777777" w:rsidR="00262C3B" w:rsidRPr="002B6A3F" w:rsidRDefault="00262C3B" w:rsidP="00091684">
            <w:pPr>
              <w:jc w:val="center"/>
            </w:pPr>
          </w:p>
        </w:tc>
        <w:tc>
          <w:tcPr>
            <w:tcW w:w="1368" w:type="dxa"/>
          </w:tcPr>
          <w:p w14:paraId="2D1A62AB" w14:textId="77777777" w:rsidR="00262C3B" w:rsidRPr="002B6A3F" w:rsidRDefault="00262C3B" w:rsidP="00091684">
            <w:pPr>
              <w:jc w:val="center"/>
            </w:pPr>
          </w:p>
        </w:tc>
        <w:tc>
          <w:tcPr>
            <w:tcW w:w="1368" w:type="dxa"/>
          </w:tcPr>
          <w:p w14:paraId="684801C0" w14:textId="77777777" w:rsidR="00262C3B" w:rsidRPr="002B6A3F" w:rsidRDefault="00262C3B" w:rsidP="00091684">
            <w:pPr>
              <w:jc w:val="center"/>
            </w:pPr>
          </w:p>
        </w:tc>
      </w:tr>
    </w:tbl>
    <w:p w14:paraId="72DC5397" w14:textId="77777777" w:rsidR="00262C3B" w:rsidRPr="002B6A3F" w:rsidRDefault="00262C3B" w:rsidP="00262C3B">
      <w:pPr>
        <w:tabs>
          <w:tab w:val="left" w:pos="3960"/>
          <w:tab w:val="left" w:pos="5760"/>
          <w:tab w:val="left" w:pos="7800"/>
        </w:tabs>
      </w:pPr>
    </w:p>
    <w:p w14:paraId="097FAE23" w14:textId="77777777" w:rsidR="00262C3B" w:rsidRPr="002B6A3F" w:rsidRDefault="00262C3B" w:rsidP="00262C3B">
      <w:pPr>
        <w:tabs>
          <w:tab w:val="left" w:pos="3960"/>
          <w:tab w:val="left" w:pos="5760"/>
          <w:tab w:val="left" w:pos="7800"/>
        </w:tabs>
      </w:pPr>
    </w:p>
    <w:p w14:paraId="024825F2" w14:textId="77777777" w:rsidR="00262C3B" w:rsidRPr="002B6A3F" w:rsidRDefault="00262C3B" w:rsidP="00262C3B">
      <w:pPr>
        <w:tabs>
          <w:tab w:val="left" w:pos="3960"/>
          <w:tab w:val="left" w:pos="5760"/>
          <w:tab w:val="left" w:pos="7800"/>
        </w:tabs>
      </w:pPr>
    </w:p>
    <w:p w14:paraId="24E4755B" w14:textId="77777777" w:rsidR="00262C3B" w:rsidRPr="002B6A3F" w:rsidRDefault="00262C3B" w:rsidP="00262C3B">
      <w:pPr>
        <w:tabs>
          <w:tab w:val="left" w:pos="3960"/>
          <w:tab w:val="left" w:pos="5760"/>
          <w:tab w:val="left" w:pos="7800"/>
        </w:tabs>
      </w:pPr>
    </w:p>
    <w:p w14:paraId="6B76DFA0" w14:textId="77777777" w:rsidR="00262C3B" w:rsidRPr="002B6A3F" w:rsidRDefault="00262C3B" w:rsidP="00262C3B">
      <w:pPr>
        <w:tabs>
          <w:tab w:val="left" w:pos="3960"/>
          <w:tab w:val="left" w:pos="5760"/>
          <w:tab w:val="left" w:pos="7800"/>
        </w:tabs>
      </w:pPr>
    </w:p>
    <w:p w14:paraId="4A6DFD7A" w14:textId="77777777" w:rsidR="00262C3B" w:rsidRPr="002B6A3F" w:rsidRDefault="00262C3B" w:rsidP="00262C3B">
      <w:pPr>
        <w:tabs>
          <w:tab w:val="left" w:pos="4200"/>
          <w:tab w:val="left" w:pos="6840"/>
        </w:tabs>
        <w:jc w:val="center"/>
      </w:pPr>
      <w:r w:rsidRPr="002B6A3F">
        <w:t>Double Coil Lock</w:t>
      </w:r>
    </w:p>
    <w:p w14:paraId="78A21100" w14:textId="77777777" w:rsidR="00262C3B" w:rsidRPr="002B6A3F" w:rsidRDefault="00262C3B" w:rsidP="00262C3B">
      <w:pPr>
        <w:tabs>
          <w:tab w:val="left" w:pos="4200"/>
          <w:tab w:val="left" w:pos="6840"/>
        </w:tabs>
      </w:pPr>
    </w:p>
    <w:p w14:paraId="7C732B7A" w14:textId="77777777" w:rsidR="00262C3B" w:rsidRPr="002B6A3F" w:rsidRDefault="00262C3B" w:rsidP="00262C3B">
      <w:pPr>
        <w:tabs>
          <w:tab w:val="left" w:pos="4200"/>
          <w:tab w:val="left" w:pos="6840"/>
        </w:tabs>
      </w:pPr>
    </w:p>
    <w:tbl>
      <w:tblPr>
        <w:tblW w:w="0" w:type="auto"/>
        <w:jc w:val="center"/>
        <w:tblLook w:val="0000" w:firstRow="0" w:lastRow="0" w:firstColumn="0" w:lastColumn="0" w:noHBand="0" w:noVBand="0"/>
      </w:tblPr>
      <w:tblGrid>
        <w:gridCol w:w="2806"/>
        <w:gridCol w:w="1173"/>
        <w:gridCol w:w="1485"/>
        <w:gridCol w:w="1170"/>
        <w:gridCol w:w="958"/>
      </w:tblGrid>
      <w:tr w:rsidR="00262C3B" w:rsidRPr="002B6A3F" w14:paraId="25C168D3" w14:textId="77777777" w:rsidTr="00262C3B">
        <w:trPr>
          <w:jc w:val="center"/>
        </w:trPr>
        <w:tc>
          <w:tcPr>
            <w:tcW w:w="0" w:type="auto"/>
          </w:tcPr>
          <w:p w14:paraId="6957D889" w14:textId="77777777" w:rsidR="00262C3B" w:rsidRPr="002B6A3F" w:rsidRDefault="00262C3B" w:rsidP="00091684"/>
        </w:tc>
        <w:tc>
          <w:tcPr>
            <w:tcW w:w="4786" w:type="dxa"/>
            <w:gridSpan w:val="4"/>
          </w:tcPr>
          <w:p w14:paraId="6A1AEB4A" w14:textId="77777777" w:rsidR="00262C3B" w:rsidRPr="002B6A3F" w:rsidRDefault="00262C3B" w:rsidP="00091684">
            <w:pPr>
              <w:pBdr>
                <w:bottom w:val="single" w:sz="6" w:space="1" w:color="auto"/>
              </w:pBdr>
              <w:jc w:val="center"/>
            </w:pPr>
            <w:r w:rsidRPr="002B6A3F">
              <w:t>Bolt Size</w:t>
            </w:r>
          </w:p>
        </w:tc>
      </w:tr>
      <w:tr w:rsidR="00262C3B" w:rsidRPr="002B6A3F" w14:paraId="53BE950E" w14:textId="77777777" w:rsidTr="00262C3B">
        <w:trPr>
          <w:jc w:val="center"/>
        </w:trPr>
        <w:tc>
          <w:tcPr>
            <w:tcW w:w="0" w:type="auto"/>
          </w:tcPr>
          <w:p w14:paraId="07DF328F" w14:textId="77777777" w:rsidR="00262C3B" w:rsidRPr="002B6A3F" w:rsidRDefault="00262C3B" w:rsidP="00091684">
            <w:pPr>
              <w:pBdr>
                <w:bottom w:val="single" w:sz="6" w:space="1" w:color="auto"/>
              </w:pBdr>
            </w:pPr>
            <w:r w:rsidRPr="002B6A3F">
              <w:t>Manufacturer</w:t>
            </w:r>
          </w:p>
        </w:tc>
        <w:tc>
          <w:tcPr>
            <w:tcW w:w="1173" w:type="dxa"/>
          </w:tcPr>
          <w:p w14:paraId="18A34B81" w14:textId="77777777" w:rsidR="00262C3B" w:rsidRPr="002B6A3F" w:rsidRDefault="00262C3B" w:rsidP="00091684">
            <w:pPr>
              <w:pBdr>
                <w:bottom w:val="single" w:sz="6" w:space="1" w:color="auto"/>
              </w:pBdr>
              <w:jc w:val="center"/>
            </w:pPr>
            <w:r w:rsidRPr="002B6A3F">
              <w:t>5/8"</w:t>
            </w:r>
          </w:p>
        </w:tc>
        <w:tc>
          <w:tcPr>
            <w:tcW w:w="1485" w:type="dxa"/>
          </w:tcPr>
          <w:p w14:paraId="4B944624" w14:textId="77777777" w:rsidR="00262C3B" w:rsidRPr="002B6A3F" w:rsidRDefault="00262C3B" w:rsidP="00091684">
            <w:pPr>
              <w:pBdr>
                <w:bottom w:val="single" w:sz="6" w:space="1" w:color="auto"/>
              </w:pBdr>
              <w:jc w:val="center"/>
            </w:pPr>
            <w:r w:rsidRPr="002B6A3F">
              <w:t>3/4"</w:t>
            </w:r>
          </w:p>
        </w:tc>
        <w:tc>
          <w:tcPr>
            <w:tcW w:w="1170" w:type="dxa"/>
          </w:tcPr>
          <w:p w14:paraId="1253A85A" w14:textId="77777777" w:rsidR="00262C3B" w:rsidRPr="002B6A3F" w:rsidRDefault="00262C3B" w:rsidP="00091684">
            <w:pPr>
              <w:pBdr>
                <w:bottom w:val="single" w:sz="6" w:space="1" w:color="auto"/>
              </w:pBdr>
              <w:jc w:val="center"/>
            </w:pPr>
            <w:r w:rsidRPr="002B6A3F">
              <w:t>7/8"</w:t>
            </w:r>
          </w:p>
        </w:tc>
        <w:tc>
          <w:tcPr>
            <w:tcW w:w="958" w:type="dxa"/>
          </w:tcPr>
          <w:p w14:paraId="2E6E2CEF" w14:textId="77777777" w:rsidR="00262C3B" w:rsidRPr="002B6A3F" w:rsidRDefault="00262C3B" w:rsidP="00091684">
            <w:pPr>
              <w:pBdr>
                <w:bottom w:val="single" w:sz="6" w:space="1" w:color="auto"/>
              </w:pBdr>
              <w:jc w:val="center"/>
            </w:pPr>
            <w:r w:rsidRPr="002B6A3F">
              <w:t>1”</w:t>
            </w:r>
          </w:p>
        </w:tc>
      </w:tr>
      <w:tr w:rsidR="00262C3B" w:rsidRPr="002B6A3F" w14:paraId="53210A8D" w14:textId="77777777" w:rsidTr="00262C3B">
        <w:trPr>
          <w:jc w:val="center"/>
        </w:trPr>
        <w:tc>
          <w:tcPr>
            <w:tcW w:w="0" w:type="auto"/>
          </w:tcPr>
          <w:p w14:paraId="516917D2" w14:textId="77777777" w:rsidR="00262C3B" w:rsidRPr="002B6A3F" w:rsidRDefault="00262C3B" w:rsidP="00091684"/>
        </w:tc>
        <w:tc>
          <w:tcPr>
            <w:tcW w:w="1173" w:type="dxa"/>
          </w:tcPr>
          <w:p w14:paraId="47C3B60B" w14:textId="77777777" w:rsidR="00262C3B" w:rsidRPr="002B6A3F" w:rsidRDefault="00262C3B" w:rsidP="00091684">
            <w:pPr>
              <w:jc w:val="center"/>
              <w:rPr>
                <w:sz w:val="16"/>
                <w:szCs w:val="16"/>
              </w:rPr>
            </w:pPr>
          </w:p>
        </w:tc>
        <w:tc>
          <w:tcPr>
            <w:tcW w:w="1485" w:type="dxa"/>
          </w:tcPr>
          <w:p w14:paraId="3A2BAD45" w14:textId="77777777" w:rsidR="00262C3B" w:rsidRPr="002B6A3F" w:rsidRDefault="00262C3B" w:rsidP="00091684">
            <w:pPr>
              <w:jc w:val="center"/>
              <w:rPr>
                <w:sz w:val="16"/>
                <w:szCs w:val="16"/>
              </w:rPr>
            </w:pPr>
          </w:p>
        </w:tc>
        <w:tc>
          <w:tcPr>
            <w:tcW w:w="1170" w:type="dxa"/>
          </w:tcPr>
          <w:p w14:paraId="38A311C6" w14:textId="77777777" w:rsidR="00262C3B" w:rsidRPr="002B6A3F" w:rsidRDefault="00262C3B" w:rsidP="00091684">
            <w:pPr>
              <w:jc w:val="center"/>
              <w:rPr>
                <w:sz w:val="16"/>
                <w:szCs w:val="16"/>
              </w:rPr>
            </w:pPr>
          </w:p>
        </w:tc>
        <w:tc>
          <w:tcPr>
            <w:tcW w:w="958" w:type="dxa"/>
          </w:tcPr>
          <w:p w14:paraId="62EDAD5F" w14:textId="77777777" w:rsidR="00262C3B" w:rsidRPr="002B6A3F" w:rsidRDefault="00262C3B" w:rsidP="00091684">
            <w:pPr>
              <w:jc w:val="center"/>
              <w:rPr>
                <w:sz w:val="16"/>
                <w:szCs w:val="16"/>
              </w:rPr>
            </w:pPr>
          </w:p>
        </w:tc>
      </w:tr>
      <w:tr w:rsidR="00262C3B" w:rsidRPr="002B6A3F" w14:paraId="24B2001B" w14:textId="77777777" w:rsidTr="00262C3B">
        <w:trPr>
          <w:jc w:val="center"/>
        </w:trPr>
        <w:tc>
          <w:tcPr>
            <w:tcW w:w="0" w:type="auto"/>
          </w:tcPr>
          <w:p w14:paraId="359E926C" w14:textId="77777777" w:rsidR="00262C3B" w:rsidRPr="002B6A3F" w:rsidRDefault="00262C3B" w:rsidP="00091684">
            <w:r w:rsidRPr="002B6A3F">
              <w:t>Electrical Materials Company</w:t>
            </w:r>
          </w:p>
        </w:tc>
        <w:tc>
          <w:tcPr>
            <w:tcW w:w="1173" w:type="dxa"/>
          </w:tcPr>
          <w:p w14:paraId="1F6412DA" w14:textId="77777777" w:rsidR="00262C3B" w:rsidRPr="002B6A3F" w:rsidRDefault="00262C3B" w:rsidP="00091684">
            <w:pPr>
              <w:jc w:val="center"/>
            </w:pPr>
            <w:r w:rsidRPr="002B6A3F">
              <w:t>#MW 5/8”</w:t>
            </w:r>
          </w:p>
        </w:tc>
        <w:tc>
          <w:tcPr>
            <w:tcW w:w="1485" w:type="dxa"/>
          </w:tcPr>
          <w:p w14:paraId="5D33F1F6" w14:textId="77777777" w:rsidR="00262C3B" w:rsidRPr="002B6A3F" w:rsidRDefault="00262C3B" w:rsidP="00091684">
            <w:pPr>
              <w:jc w:val="center"/>
            </w:pPr>
            <w:r w:rsidRPr="002B6A3F">
              <w:t>#MW 3/4”</w:t>
            </w:r>
          </w:p>
        </w:tc>
        <w:tc>
          <w:tcPr>
            <w:tcW w:w="1170" w:type="dxa"/>
          </w:tcPr>
          <w:p w14:paraId="2CD6501F" w14:textId="77777777" w:rsidR="00262C3B" w:rsidRPr="002B6A3F" w:rsidRDefault="00262C3B" w:rsidP="00091684">
            <w:pPr>
              <w:jc w:val="center"/>
            </w:pPr>
            <w:r w:rsidRPr="002B6A3F">
              <w:t>#MW 7/8”</w:t>
            </w:r>
          </w:p>
        </w:tc>
        <w:tc>
          <w:tcPr>
            <w:tcW w:w="958" w:type="dxa"/>
          </w:tcPr>
          <w:p w14:paraId="34CC825D" w14:textId="77777777" w:rsidR="00262C3B" w:rsidRPr="002B6A3F" w:rsidRDefault="00262C3B" w:rsidP="00091684">
            <w:pPr>
              <w:jc w:val="center"/>
            </w:pPr>
            <w:r w:rsidRPr="002B6A3F">
              <w:t>#MW 1”</w:t>
            </w:r>
          </w:p>
        </w:tc>
      </w:tr>
      <w:tr w:rsidR="00262C3B" w:rsidRPr="002B6A3F" w14:paraId="2D78329E" w14:textId="77777777" w:rsidTr="00262C3B">
        <w:trPr>
          <w:jc w:val="center"/>
        </w:trPr>
        <w:tc>
          <w:tcPr>
            <w:tcW w:w="0" w:type="auto"/>
          </w:tcPr>
          <w:p w14:paraId="5BBAC8E0" w14:textId="77777777" w:rsidR="00262C3B" w:rsidRPr="002B6A3F" w:rsidRDefault="00262C3B" w:rsidP="00091684"/>
        </w:tc>
        <w:tc>
          <w:tcPr>
            <w:tcW w:w="1173" w:type="dxa"/>
          </w:tcPr>
          <w:p w14:paraId="27B914A4" w14:textId="77777777" w:rsidR="00262C3B" w:rsidRPr="002B6A3F" w:rsidRDefault="00262C3B" w:rsidP="00091684">
            <w:pPr>
              <w:jc w:val="center"/>
            </w:pPr>
          </w:p>
        </w:tc>
        <w:tc>
          <w:tcPr>
            <w:tcW w:w="1485" w:type="dxa"/>
          </w:tcPr>
          <w:p w14:paraId="02599433" w14:textId="77777777" w:rsidR="00262C3B" w:rsidRPr="002B6A3F" w:rsidRDefault="00262C3B" w:rsidP="00091684">
            <w:pPr>
              <w:jc w:val="center"/>
            </w:pPr>
            <w:r w:rsidRPr="002B6A3F">
              <w:t>#MW3/4EXT</w:t>
            </w:r>
          </w:p>
        </w:tc>
        <w:tc>
          <w:tcPr>
            <w:tcW w:w="1170" w:type="dxa"/>
          </w:tcPr>
          <w:p w14:paraId="419719FB" w14:textId="77777777" w:rsidR="00262C3B" w:rsidRPr="002B6A3F" w:rsidRDefault="00262C3B" w:rsidP="00091684">
            <w:pPr>
              <w:jc w:val="center"/>
            </w:pPr>
          </w:p>
        </w:tc>
        <w:tc>
          <w:tcPr>
            <w:tcW w:w="958" w:type="dxa"/>
          </w:tcPr>
          <w:p w14:paraId="5CCC8787" w14:textId="77777777" w:rsidR="00262C3B" w:rsidRPr="002B6A3F" w:rsidRDefault="00262C3B" w:rsidP="00091684">
            <w:pPr>
              <w:jc w:val="center"/>
            </w:pPr>
          </w:p>
        </w:tc>
      </w:tr>
      <w:tr w:rsidR="00B13F13" w:rsidRPr="002B6A3F" w14:paraId="146FBC23" w14:textId="77777777" w:rsidTr="00262C3B">
        <w:trPr>
          <w:jc w:val="center"/>
        </w:trPr>
        <w:tc>
          <w:tcPr>
            <w:tcW w:w="0" w:type="auto"/>
          </w:tcPr>
          <w:p w14:paraId="773A9270" w14:textId="77777777" w:rsidR="00B13F13" w:rsidRPr="002B6A3F" w:rsidRDefault="00B13F13" w:rsidP="00091684"/>
        </w:tc>
        <w:tc>
          <w:tcPr>
            <w:tcW w:w="1173" w:type="dxa"/>
          </w:tcPr>
          <w:p w14:paraId="1D10D7FD" w14:textId="77777777" w:rsidR="00B13F13" w:rsidRPr="002B6A3F" w:rsidRDefault="00B13F13" w:rsidP="00091684">
            <w:pPr>
              <w:jc w:val="center"/>
            </w:pPr>
          </w:p>
        </w:tc>
        <w:tc>
          <w:tcPr>
            <w:tcW w:w="1485" w:type="dxa"/>
          </w:tcPr>
          <w:p w14:paraId="2A3ABDC8" w14:textId="77777777" w:rsidR="00B13F13" w:rsidRPr="002B6A3F" w:rsidRDefault="00B13F13" w:rsidP="00091684">
            <w:pPr>
              <w:jc w:val="center"/>
            </w:pPr>
          </w:p>
        </w:tc>
        <w:tc>
          <w:tcPr>
            <w:tcW w:w="1170" w:type="dxa"/>
          </w:tcPr>
          <w:p w14:paraId="2A8F7654" w14:textId="77777777" w:rsidR="00B13F13" w:rsidRPr="002B6A3F" w:rsidRDefault="00B13F13" w:rsidP="00091684">
            <w:pPr>
              <w:jc w:val="center"/>
            </w:pPr>
          </w:p>
        </w:tc>
        <w:tc>
          <w:tcPr>
            <w:tcW w:w="958" w:type="dxa"/>
          </w:tcPr>
          <w:p w14:paraId="5CBB31BB" w14:textId="77777777" w:rsidR="00B13F13" w:rsidRPr="002B6A3F" w:rsidRDefault="00B13F13" w:rsidP="00091684">
            <w:pPr>
              <w:jc w:val="center"/>
            </w:pPr>
          </w:p>
        </w:tc>
      </w:tr>
      <w:tr w:rsidR="00B13F13" w:rsidRPr="002B6A3F" w14:paraId="0197A740" w14:textId="77777777" w:rsidTr="00262C3B">
        <w:trPr>
          <w:jc w:val="center"/>
        </w:trPr>
        <w:tc>
          <w:tcPr>
            <w:tcW w:w="0" w:type="auto"/>
          </w:tcPr>
          <w:p w14:paraId="1D913F18" w14:textId="77777777" w:rsidR="00B13F13" w:rsidRPr="002B6A3F" w:rsidRDefault="00B13F13" w:rsidP="00157D6C">
            <w:r>
              <w:t>Allied Bolt</w:t>
            </w:r>
            <w:r w:rsidR="00436D50">
              <w:t>, Inc.</w:t>
            </w:r>
          </w:p>
        </w:tc>
        <w:tc>
          <w:tcPr>
            <w:tcW w:w="1173" w:type="dxa"/>
          </w:tcPr>
          <w:p w14:paraId="682E2DEB" w14:textId="77777777" w:rsidR="00B13F13" w:rsidRPr="002B6A3F" w:rsidRDefault="00B13F13" w:rsidP="00157D6C">
            <w:pPr>
              <w:jc w:val="center"/>
            </w:pPr>
            <w:r>
              <w:t>1108</w:t>
            </w:r>
          </w:p>
        </w:tc>
        <w:tc>
          <w:tcPr>
            <w:tcW w:w="1485" w:type="dxa"/>
          </w:tcPr>
          <w:p w14:paraId="4EA48509" w14:textId="77777777" w:rsidR="00B13F13" w:rsidRPr="002B6A3F" w:rsidRDefault="00B13F13" w:rsidP="00157D6C">
            <w:pPr>
              <w:jc w:val="center"/>
            </w:pPr>
            <w:r>
              <w:t>1109</w:t>
            </w:r>
          </w:p>
        </w:tc>
        <w:tc>
          <w:tcPr>
            <w:tcW w:w="1170" w:type="dxa"/>
          </w:tcPr>
          <w:p w14:paraId="18907CFE" w14:textId="77777777" w:rsidR="00B13F13" w:rsidRPr="002B6A3F" w:rsidRDefault="00B13F13" w:rsidP="00157D6C">
            <w:pPr>
              <w:jc w:val="center"/>
            </w:pPr>
            <w:r>
              <w:t>1120</w:t>
            </w:r>
          </w:p>
        </w:tc>
        <w:tc>
          <w:tcPr>
            <w:tcW w:w="958" w:type="dxa"/>
          </w:tcPr>
          <w:p w14:paraId="7A17E420" w14:textId="77777777" w:rsidR="00B13F13" w:rsidRPr="002B6A3F" w:rsidRDefault="00B13F13" w:rsidP="00157D6C">
            <w:pPr>
              <w:jc w:val="center"/>
            </w:pPr>
            <w:r>
              <w:t>1121</w:t>
            </w:r>
          </w:p>
        </w:tc>
      </w:tr>
      <w:tr w:rsidR="00B13F13" w:rsidRPr="002B6A3F" w14:paraId="62B6D037" w14:textId="77777777" w:rsidTr="00262C3B">
        <w:trPr>
          <w:jc w:val="center"/>
        </w:trPr>
        <w:tc>
          <w:tcPr>
            <w:tcW w:w="0" w:type="auto"/>
          </w:tcPr>
          <w:p w14:paraId="31F7ED09" w14:textId="77777777" w:rsidR="00B13F13" w:rsidRDefault="00B13F13" w:rsidP="00157D6C"/>
        </w:tc>
        <w:tc>
          <w:tcPr>
            <w:tcW w:w="1173" w:type="dxa"/>
          </w:tcPr>
          <w:p w14:paraId="0F4D4140" w14:textId="77777777" w:rsidR="00B13F13" w:rsidRDefault="00B13F13" w:rsidP="00157D6C">
            <w:pPr>
              <w:jc w:val="center"/>
            </w:pPr>
          </w:p>
        </w:tc>
        <w:tc>
          <w:tcPr>
            <w:tcW w:w="1485" w:type="dxa"/>
          </w:tcPr>
          <w:p w14:paraId="21CCDE1A" w14:textId="77777777" w:rsidR="00B13F13" w:rsidRDefault="00B13F13" w:rsidP="00157D6C">
            <w:pPr>
              <w:jc w:val="center"/>
            </w:pPr>
          </w:p>
        </w:tc>
        <w:tc>
          <w:tcPr>
            <w:tcW w:w="1170" w:type="dxa"/>
          </w:tcPr>
          <w:p w14:paraId="4B713CDC" w14:textId="77777777" w:rsidR="00B13F13" w:rsidRDefault="00B13F13" w:rsidP="00157D6C">
            <w:pPr>
              <w:jc w:val="center"/>
            </w:pPr>
          </w:p>
        </w:tc>
        <w:tc>
          <w:tcPr>
            <w:tcW w:w="958" w:type="dxa"/>
          </w:tcPr>
          <w:p w14:paraId="5238A8F6" w14:textId="77777777" w:rsidR="00B13F13" w:rsidRDefault="00B13F13" w:rsidP="00157D6C">
            <w:pPr>
              <w:jc w:val="center"/>
            </w:pPr>
          </w:p>
        </w:tc>
      </w:tr>
    </w:tbl>
    <w:p w14:paraId="1A5EA892" w14:textId="77777777" w:rsidR="00262C3B" w:rsidRPr="002B6A3F" w:rsidRDefault="00262C3B" w:rsidP="00262C3B">
      <w:pPr>
        <w:tabs>
          <w:tab w:val="left" w:pos="3960"/>
          <w:tab w:val="left" w:pos="5760"/>
          <w:tab w:val="left" w:pos="7800"/>
        </w:tabs>
      </w:pPr>
    </w:p>
    <w:p w14:paraId="3C75B3AB" w14:textId="77777777" w:rsidR="00262C3B" w:rsidRPr="002B6A3F" w:rsidRDefault="00262C3B" w:rsidP="00262C3B">
      <w:pPr>
        <w:tabs>
          <w:tab w:val="left" w:pos="3960"/>
          <w:tab w:val="left" w:pos="5760"/>
          <w:tab w:val="left" w:pos="7800"/>
        </w:tabs>
        <w:jc w:val="center"/>
      </w:pPr>
    </w:p>
    <w:p w14:paraId="0A7A7DAB" w14:textId="77777777" w:rsidR="00262C3B" w:rsidRPr="002B6A3F" w:rsidRDefault="00262C3B" w:rsidP="00262C3B"/>
    <w:p w14:paraId="1833B4BB" w14:textId="77777777" w:rsidR="00E5149D" w:rsidRPr="002B6A3F" w:rsidRDefault="00E5149D">
      <w:pPr>
        <w:tabs>
          <w:tab w:val="left" w:pos="3960"/>
          <w:tab w:val="left" w:pos="5760"/>
          <w:tab w:val="left" w:pos="7800"/>
        </w:tabs>
        <w:jc w:val="center"/>
      </w:pPr>
    </w:p>
    <w:p w14:paraId="12A938D6" w14:textId="77777777" w:rsidR="00E5149D" w:rsidRPr="002B6A3F" w:rsidRDefault="00E5149D">
      <w:pPr>
        <w:tabs>
          <w:tab w:val="left" w:pos="3960"/>
          <w:tab w:val="left" w:pos="5760"/>
          <w:tab w:val="left" w:pos="7800"/>
        </w:tabs>
      </w:pPr>
    </w:p>
    <w:p w14:paraId="00F6277D" w14:textId="77777777" w:rsidR="00E5149D" w:rsidRPr="002B6A3F" w:rsidRDefault="00E5149D">
      <w:pPr>
        <w:tabs>
          <w:tab w:val="left" w:pos="3960"/>
          <w:tab w:val="left" w:pos="5760"/>
          <w:tab w:val="left" w:pos="7800"/>
        </w:tabs>
        <w:sectPr w:rsidR="00E5149D" w:rsidRPr="002B6A3F" w:rsidSect="004B3D70">
          <w:footnotePr>
            <w:numRestart w:val="eachSect"/>
          </w:footnotePr>
          <w:pgSz w:w="12240" w:h="15840" w:code="1"/>
          <w:pgMar w:top="720" w:right="720" w:bottom="720" w:left="720" w:header="432" w:footer="720" w:gutter="0"/>
          <w:cols w:space="720"/>
        </w:sectPr>
      </w:pPr>
    </w:p>
    <w:p w14:paraId="7E558D4B" w14:textId="77777777" w:rsidR="00E54EB0" w:rsidRDefault="00E54EB0" w:rsidP="00E54EB0">
      <w:r>
        <w:lastRenderedPageBreak/>
        <w:t>ax-1</w:t>
      </w:r>
    </w:p>
    <w:p w14:paraId="331A80DE" w14:textId="77777777" w:rsidR="00E54EB0" w:rsidRDefault="00E54EB0" w:rsidP="00E54EB0">
      <w:pPr>
        <w:rPr>
          <w:sz w:val="16"/>
        </w:rPr>
      </w:pPr>
      <w:r>
        <w:t>February 2011</w:t>
      </w:r>
    </w:p>
    <w:p w14:paraId="1ACE8504" w14:textId="77777777" w:rsidR="00E54EB0" w:rsidRDefault="00E54EB0" w:rsidP="00E54EB0">
      <w:pPr>
        <w:rPr>
          <w:sz w:val="16"/>
        </w:rPr>
      </w:pPr>
    </w:p>
    <w:p w14:paraId="7FD19F0D" w14:textId="77777777" w:rsidR="00E5149D" w:rsidRPr="002B6A3F" w:rsidRDefault="00E5149D">
      <w:pPr>
        <w:jc w:val="center"/>
        <w:rPr>
          <w:sz w:val="16"/>
        </w:rPr>
      </w:pPr>
      <w:r w:rsidRPr="002B6A3F">
        <w:rPr>
          <w:sz w:val="16"/>
        </w:rPr>
        <w:t>ax - Cutout and Arrester, Combination</w:t>
      </w:r>
    </w:p>
    <w:p w14:paraId="27CFA332" w14:textId="77777777" w:rsidR="00E5149D" w:rsidRPr="002B6A3F" w:rsidRDefault="00E5149D">
      <w:pPr>
        <w:rPr>
          <w:sz w:val="16"/>
        </w:rPr>
      </w:pPr>
    </w:p>
    <w:tbl>
      <w:tblPr>
        <w:tblW w:w="0" w:type="auto"/>
        <w:jc w:val="center"/>
        <w:tblLayout w:type="fixed"/>
        <w:tblLook w:val="0000" w:firstRow="0" w:lastRow="0" w:firstColumn="0" w:lastColumn="0" w:noHBand="0" w:noVBand="0"/>
      </w:tblPr>
      <w:tblGrid>
        <w:gridCol w:w="1506"/>
        <w:gridCol w:w="1185"/>
        <w:gridCol w:w="1359"/>
        <w:gridCol w:w="1700"/>
        <w:gridCol w:w="1682"/>
        <w:gridCol w:w="1338"/>
        <w:gridCol w:w="1858"/>
        <w:gridCol w:w="1415"/>
        <w:gridCol w:w="1952"/>
      </w:tblGrid>
      <w:tr w:rsidR="00E5149D" w:rsidRPr="002B6A3F" w14:paraId="25F3C0FC" w14:textId="77777777">
        <w:trPr>
          <w:jc w:val="center"/>
        </w:trPr>
        <w:tc>
          <w:tcPr>
            <w:tcW w:w="1506" w:type="dxa"/>
          </w:tcPr>
          <w:p w14:paraId="63B4772D" w14:textId="77777777" w:rsidR="00E5149D" w:rsidRPr="002B6A3F" w:rsidRDefault="00E5149D">
            <w:pPr>
              <w:rPr>
                <w:sz w:val="16"/>
              </w:rPr>
            </w:pPr>
          </w:p>
        </w:tc>
        <w:tc>
          <w:tcPr>
            <w:tcW w:w="1185" w:type="dxa"/>
          </w:tcPr>
          <w:p w14:paraId="1D4CD42A" w14:textId="77777777" w:rsidR="00E5149D" w:rsidRPr="002B6A3F" w:rsidRDefault="00E5149D">
            <w:pPr>
              <w:rPr>
                <w:sz w:val="16"/>
              </w:rPr>
            </w:pPr>
          </w:p>
        </w:tc>
        <w:tc>
          <w:tcPr>
            <w:tcW w:w="1359" w:type="dxa"/>
          </w:tcPr>
          <w:p w14:paraId="2774086E" w14:textId="77777777" w:rsidR="00E5149D" w:rsidRPr="002B6A3F" w:rsidRDefault="00E5149D">
            <w:pPr>
              <w:jc w:val="center"/>
              <w:rPr>
                <w:sz w:val="16"/>
              </w:rPr>
            </w:pPr>
          </w:p>
        </w:tc>
        <w:tc>
          <w:tcPr>
            <w:tcW w:w="1700" w:type="dxa"/>
          </w:tcPr>
          <w:p w14:paraId="29742E24" w14:textId="77777777" w:rsidR="00E5149D" w:rsidRPr="002B6A3F" w:rsidRDefault="00E5149D">
            <w:pPr>
              <w:jc w:val="center"/>
              <w:rPr>
                <w:sz w:val="16"/>
              </w:rPr>
            </w:pPr>
          </w:p>
        </w:tc>
        <w:tc>
          <w:tcPr>
            <w:tcW w:w="1682" w:type="dxa"/>
          </w:tcPr>
          <w:p w14:paraId="691AEE2C" w14:textId="77777777" w:rsidR="00E5149D" w:rsidRPr="002B6A3F" w:rsidRDefault="00E5149D">
            <w:pPr>
              <w:jc w:val="center"/>
              <w:rPr>
                <w:sz w:val="16"/>
              </w:rPr>
            </w:pPr>
          </w:p>
        </w:tc>
        <w:tc>
          <w:tcPr>
            <w:tcW w:w="1338" w:type="dxa"/>
          </w:tcPr>
          <w:p w14:paraId="492FF8AF" w14:textId="77777777" w:rsidR="00E5149D" w:rsidRPr="002B6A3F" w:rsidRDefault="00E5149D">
            <w:pPr>
              <w:jc w:val="center"/>
              <w:rPr>
                <w:sz w:val="16"/>
              </w:rPr>
            </w:pPr>
          </w:p>
        </w:tc>
        <w:tc>
          <w:tcPr>
            <w:tcW w:w="1858" w:type="dxa"/>
          </w:tcPr>
          <w:p w14:paraId="50641E3A" w14:textId="77777777" w:rsidR="00E5149D" w:rsidRPr="002B6A3F" w:rsidRDefault="00E5149D">
            <w:pPr>
              <w:jc w:val="center"/>
              <w:rPr>
                <w:sz w:val="16"/>
              </w:rPr>
            </w:pPr>
          </w:p>
        </w:tc>
        <w:tc>
          <w:tcPr>
            <w:tcW w:w="1415" w:type="dxa"/>
          </w:tcPr>
          <w:p w14:paraId="2BE869F1" w14:textId="77777777" w:rsidR="00E5149D" w:rsidRPr="002B6A3F" w:rsidRDefault="00E5149D">
            <w:pPr>
              <w:jc w:val="center"/>
              <w:rPr>
                <w:sz w:val="16"/>
              </w:rPr>
            </w:pPr>
          </w:p>
        </w:tc>
        <w:tc>
          <w:tcPr>
            <w:tcW w:w="1952" w:type="dxa"/>
          </w:tcPr>
          <w:p w14:paraId="0E351859" w14:textId="77777777" w:rsidR="00E5149D" w:rsidRPr="002B6A3F" w:rsidRDefault="00E5149D">
            <w:pPr>
              <w:jc w:val="center"/>
              <w:rPr>
                <w:sz w:val="16"/>
              </w:rPr>
            </w:pPr>
          </w:p>
        </w:tc>
      </w:tr>
      <w:tr w:rsidR="00E5149D" w:rsidRPr="002B6A3F" w14:paraId="37064DA7" w14:textId="77777777">
        <w:trPr>
          <w:jc w:val="center"/>
        </w:trPr>
        <w:tc>
          <w:tcPr>
            <w:tcW w:w="2691" w:type="dxa"/>
            <w:gridSpan w:val="2"/>
          </w:tcPr>
          <w:p w14:paraId="133F554C" w14:textId="77777777" w:rsidR="00E5149D" w:rsidRPr="002B6A3F" w:rsidRDefault="00E5149D">
            <w:pPr>
              <w:rPr>
                <w:sz w:val="16"/>
              </w:rPr>
            </w:pPr>
            <w:r w:rsidRPr="002B6A3F">
              <w:rPr>
                <w:sz w:val="16"/>
              </w:rPr>
              <w:t>Nominal System Voltage</w:t>
            </w:r>
          </w:p>
        </w:tc>
        <w:tc>
          <w:tcPr>
            <w:tcW w:w="3059" w:type="dxa"/>
            <w:gridSpan w:val="2"/>
          </w:tcPr>
          <w:p w14:paraId="7FB7FE9A" w14:textId="77777777" w:rsidR="00E5149D" w:rsidRPr="002B6A3F" w:rsidRDefault="00E5149D">
            <w:pPr>
              <w:jc w:val="center"/>
              <w:rPr>
                <w:sz w:val="16"/>
              </w:rPr>
            </w:pPr>
            <w:r w:rsidRPr="002B6A3F">
              <w:rPr>
                <w:sz w:val="16"/>
                <w:u w:val="single"/>
              </w:rPr>
              <w:t>For 12.5Y/7.2 kV</w:t>
            </w:r>
          </w:p>
        </w:tc>
        <w:tc>
          <w:tcPr>
            <w:tcW w:w="1682" w:type="dxa"/>
          </w:tcPr>
          <w:p w14:paraId="50AF4A69" w14:textId="77777777" w:rsidR="00E5149D" w:rsidRPr="002B6A3F" w:rsidRDefault="00E5149D">
            <w:pPr>
              <w:jc w:val="center"/>
              <w:rPr>
                <w:sz w:val="16"/>
              </w:rPr>
            </w:pPr>
          </w:p>
        </w:tc>
        <w:tc>
          <w:tcPr>
            <w:tcW w:w="3196" w:type="dxa"/>
            <w:gridSpan w:val="2"/>
          </w:tcPr>
          <w:p w14:paraId="6FC690B5" w14:textId="77777777" w:rsidR="00E5149D" w:rsidRPr="002B6A3F" w:rsidRDefault="00E5149D">
            <w:pPr>
              <w:jc w:val="center"/>
              <w:rPr>
                <w:sz w:val="16"/>
              </w:rPr>
            </w:pPr>
            <w:r w:rsidRPr="002B6A3F">
              <w:rPr>
                <w:sz w:val="16"/>
                <w:u w:val="single"/>
              </w:rPr>
              <w:t>For 13.2Y/7.6 kV</w:t>
            </w:r>
          </w:p>
        </w:tc>
        <w:tc>
          <w:tcPr>
            <w:tcW w:w="3367" w:type="dxa"/>
            <w:gridSpan w:val="2"/>
          </w:tcPr>
          <w:p w14:paraId="2FAA658B" w14:textId="77777777" w:rsidR="00E5149D" w:rsidRPr="002B6A3F" w:rsidRDefault="00E5149D">
            <w:pPr>
              <w:jc w:val="center"/>
              <w:rPr>
                <w:sz w:val="16"/>
              </w:rPr>
            </w:pPr>
            <w:r w:rsidRPr="002B6A3F">
              <w:rPr>
                <w:sz w:val="16"/>
                <w:u w:val="single"/>
              </w:rPr>
              <w:t>For 24.9Y/14.4 kV</w:t>
            </w:r>
          </w:p>
        </w:tc>
      </w:tr>
      <w:tr w:rsidR="00E5149D" w:rsidRPr="002B6A3F" w14:paraId="0C0848D9" w14:textId="77777777">
        <w:trPr>
          <w:jc w:val="center"/>
        </w:trPr>
        <w:tc>
          <w:tcPr>
            <w:tcW w:w="2691" w:type="dxa"/>
            <w:gridSpan w:val="2"/>
          </w:tcPr>
          <w:p w14:paraId="07DDD670" w14:textId="77777777" w:rsidR="00E5149D" w:rsidRPr="002B6A3F" w:rsidRDefault="00E5149D">
            <w:pPr>
              <w:rPr>
                <w:sz w:val="16"/>
              </w:rPr>
            </w:pPr>
            <w:r w:rsidRPr="002B6A3F">
              <w:rPr>
                <w:sz w:val="16"/>
              </w:rPr>
              <w:t>Cutout Max. Voltage Rating</w:t>
            </w:r>
          </w:p>
        </w:tc>
        <w:tc>
          <w:tcPr>
            <w:tcW w:w="1359" w:type="dxa"/>
          </w:tcPr>
          <w:p w14:paraId="64784733" w14:textId="77777777" w:rsidR="00E5149D" w:rsidRPr="002B6A3F" w:rsidRDefault="00E5149D">
            <w:pPr>
              <w:jc w:val="center"/>
              <w:rPr>
                <w:sz w:val="16"/>
              </w:rPr>
            </w:pPr>
            <w:r w:rsidRPr="002B6A3F">
              <w:rPr>
                <w:sz w:val="16"/>
                <w:u w:val="single"/>
              </w:rPr>
              <w:t>7.8 kV</w:t>
            </w:r>
          </w:p>
        </w:tc>
        <w:tc>
          <w:tcPr>
            <w:tcW w:w="1700" w:type="dxa"/>
          </w:tcPr>
          <w:p w14:paraId="7550586D" w14:textId="77777777" w:rsidR="00E5149D" w:rsidRPr="002B6A3F" w:rsidRDefault="00E5149D">
            <w:pPr>
              <w:jc w:val="center"/>
              <w:rPr>
                <w:sz w:val="16"/>
              </w:rPr>
            </w:pPr>
          </w:p>
        </w:tc>
        <w:tc>
          <w:tcPr>
            <w:tcW w:w="1682" w:type="dxa"/>
          </w:tcPr>
          <w:p w14:paraId="265D32D4" w14:textId="77777777" w:rsidR="00E5149D" w:rsidRPr="002B6A3F" w:rsidRDefault="00E5149D">
            <w:pPr>
              <w:jc w:val="center"/>
              <w:rPr>
                <w:sz w:val="16"/>
              </w:rPr>
            </w:pPr>
            <w:r w:rsidRPr="002B6A3F">
              <w:rPr>
                <w:sz w:val="16"/>
                <w:u w:val="single"/>
              </w:rPr>
              <w:t>15 kV  </w:t>
            </w:r>
          </w:p>
        </w:tc>
        <w:tc>
          <w:tcPr>
            <w:tcW w:w="1338" w:type="dxa"/>
          </w:tcPr>
          <w:p w14:paraId="6073B1C6" w14:textId="77777777" w:rsidR="00E5149D" w:rsidRPr="002B6A3F" w:rsidRDefault="00E5149D">
            <w:pPr>
              <w:jc w:val="center"/>
              <w:rPr>
                <w:sz w:val="16"/>
              </w:rPr>
            </w:pPr>
            <w:r w:rsidRPr="002B6A3F">
              <w:rPr>
                <w:sz w:val="16"/>
                <w:u w:val="single"/>
              </w:rPr>
              <w:t>15 kV</w:t>
            </w:r>
          </w:p>
        </w:tc>
        <w:tc>
          <w:tcPr>
            <w:tcW w:w="1858" w:type="dxa"/>
          </w:tcPr>
          <w:p w14:paraId="5177F310" w14:textId="77777777" w:rsidR="00E5149D" w:rsidRPr="002B6A3F" w:rsidRDefault="00E5149D">
            <w:pPr>
              <w:jc w:val="center"/>
              <w:rPr>
                <w:sz w:val="16"/>
              </w:rPr>
            </w:pPr>
          </w:p>
        </w:tc>
        <w:tc>
          <w:tcPr>
            <w:tcW w:w="1415" w:type="dxa"/>
          </w:tcPr>
          <w:p w14:paraId="01B48981" w14:textId="77777777" w:rsidR="00E5149D" w:rsidRPr="002B6A3F" w:rsidRDefault="00E5149D">
            <w:pPr>
              <w:jc w:val="center"/>
              <w:rPr>
                <w:sz w:val="16"/>
              </w:rPr>
            </w:pPr>
            <w:r w:rsidRPr="002B6A3F">
              <w:rPr>
                <w:sz w:val="16"/>
                <w:u w:val="single"/>
              </w:rPr>
              <w:t>18 kV  </w:t>
            </w:r>
          </w:p>
        </w:tc>
        <w:tc>
          <w:tcPr>
            <w:tcW w:w="1952" w:type="dxa"/>
          </w:tcPr>
          <w:p w14:paraId="060BC16E" w14:textId="77777777" w:rsidR="00E5149D" w:rsidRPr="002B6A3F" w:rsidRDefault="00E5149D">
            <w:pPr>
              <w:jc w:val="center"/>
              <w:rPr>
                <w:sz w:val="16"/>
              </w:rPr>
            </w:pPr>
            <w:r w:rsidRPr="002B6A3F">
              <w:rPr>
                <w:sz w:val="16"/>
                <w:u w:val="single"/>
              </w:rPr>
              <w:t>27 kV </w:t>
            </w:r>
          </w:p>
        </w:tc>
      </w:tr>
      <w:tr w:rsidR="00E5149D" w:rsidRPr="002B6A3F" w14:paraId="4E602588" w14:textId="77777777">
        <w:trPr>
          <w:jc w:val="center"/>
        </w:trPr>
        <w:tc>
          <w:tcPr>
            <w:tcW w:w="1506" w:type="dxa"/>
          </w:tcPr>
          <w:p w14:paraId="34DF5390" w14:textId="77777777" w:rsidR="00E5149D" w:rsidRPr="002B6A3F" w:rsidRDefault="00E5149D">
            <w:pPr>
              <w:rPr>
                <w:sz w:val="16"/>
              </w:rPr>
            </w:pPr>
          </w:p>
        </w:tc>
        <w:tc>
          <w:tcPr>
            <w:tcW w:w="1185" w:type="dxa"/>
          </w:tcPr>
          <w:p w14:paraId="7695825F" w14:textId="77777777" w:rsidR="00E5149D" w:rsidRPr="002B6A3F" w:rsidRDefault="00E5149D">
            <w:pPr>
              <w:rPr>
                <w:sz w:val="16"/>
              </w:rPr>
            </w:pPr>
          </w:p>
        </w:tc>
        <w:tc>
          <w:tcPr>
            <w:tcW w:w="1359" w:type="dxa"/>
          </w:tcPr>
          <w:p w14:paraId="60B75F43" w14:textId="77777777" w:rsidR="00E5149D" w:rsidRPr="002B6A3F" w:rsidRDefault="00E5149D">
            <w:pPr>
              <w:jc w:val="center"/>
              <w:rPr>
                <w:sz w:val="16"/>
              </w:rPr>
            </w:pPr>
          </w:p>
        </w:tc>
        <w:tc>
          <w:tcPr>
            <w:tcW w:w="1700" w:type="dxa"/>
          </w:tcPr>
          <w:p w14:paraId="75CE64C7" w14:textId="77777777" w:rsidR="00E5149D" w:rsidRPr="002B6A3F" w:rsidRDefault="00E5149D">
            <w:pPr>
              <w:jc w:val="center"/>
              <w:rPr>
                <w:sz w:val="16"/>
              </w:rPr>
            </w:pPr>
          </w:p>
        </w:tc>
        <w:tc>
          <w:tcPr>
            <w:tcW w:w="1682" w:type="dxa"/>
          </w:tcPr>
          <w:p w14:paraId="09FD2586" w14:textId="77777777" w:rsidR="00E5149D" w:rsidRPr="002B6A3F" w:rsidRDefault="00E5149D">
            <w:pPr>
              <w:jc w:val="center"/>
              <w:rPr>
                <w:sz w:val="16"/>
              </w:rPr>
            </w:pPr>
          </w:p>
        </w:tc>
        <w:tc>
          <w:tcPr>
            <w:tcW w:w="1338" w:type="dxa"/>
          </w:tcPr>
          <w:p w14:paraId="4F9549A4" w14:textId="77777777" w:rsidR="00E5149D" w:rsidRPr="002B6A3F" w:rsidRDefault="00E5149D">
            <w:pPr>
              <w:jc w:val="center"/>
              <w:rPr>
                <w:sz w:val="16"/>
              </w:rPr>
            </w:pPr>
          </w:p>
        </w:tc>
        <w:tc>
          <w:tcPr>
            <w:tcW w:w="1858" w:type="dxa"/>
          </w:tcPr>
          <w:p w14:paraId="2D36E8C1" w14:textId="77777777" w:rsidR="00E5149D" w:rsidRPr="002B6A3F" w:rsidRDefault="00E5149D">
            <w:pPr>
              <w:jc w:val="center"/>
              <w:rPr>
                <w:sz w:val="16"/>
              </w:rPr>
            </w:pPr>
            <w:r w:rsidRPr="002B6A3F">
              <w:rPr>
                <w:sz w:val="16"/>
              </w:rPr>
              <w:t>3ø Bank</w:t>
            </w:r>
          </w:p>
        </w:tc>
        <w:tc>
          <w:tcPr>
            <w:tcW w:w="1415" w:type="dxa"/>
          </w:tcPr>
          <w:p w14:paraId="2E8BF53A" w14:textId="77777777" w:rsidR="00E5149D" w:rsidRPr="002B6A3F" w:rsidRDefault="00E5149D">
            <w:pPr>
              <w:jc w:val="center"/>
              <w:rPr>
                <w:sz w:val="16"/>
              </w:rPr>
            </w:pPr>
          </w:p>
        </w:tc>
        <w:tc>
          <w:tcPr>
            <w:tcW w:w="1952" w:type="dxa"/>
          </w:tcPr>
          <w:p w14:paraId="4A4B85FD" w14:textId="77777777" w:rsidR="00E5149D" w:rsidRPr="002B6A3F" w:rsidRDefault="00E5149D">
            <w:pPr>
              <w:jc w:val="center"/>
              <w:rPr>
                <w:sz w:val="16"/>
              </w:rPr>
            </w:pPr>
            <w:r w:rsidRPr="002B6A3F">
              <w:rPr>
                <w:sz w:val="16"/>
              </w:rPr>
              <w:t>3ø Bank</w:t>
            </w:r>
          </w:p>
        </w:tc>
      </w:tr>
      <w:tr w:rsidR="00E5149D" w:rsidRPr="002B6A3F" w14:paraId="5D1231DE" w14:textId="77777777">
        <w:trPr>
          <w:jc w:val="center"/>
        </w:trPr>
        <w:tc>
          <w:tcPr>
            <w:tcW w:w="1506" w:type="dxa"/>
          </w:tcPr>
          <w:p w14:paraId="598CBE74" w14:textId="77777777" w:rsidR="00E5149D" w:rsidRPr="002B6A3F" w:rsidRDefault="00E5149D">
            <w:pPr>
              <w:rPr>
                <w:sz w:val="16"/>
              </w:rPr>
            </w:pPr>
            <w:r w:rsidRPr="002B6A3F">
              <w:rPr>
                <w:sz w:val="16"/>
              </w:rPr>
              <w:t>Application</w:t>
            </w:r>
          </w:p>
        </w:tc>
        <w:tc>
          <w:tcPr>
            <w:tcW w:w="1185" w:type="dxa"/>
          </w:tcPr>
          <w:p w14:paraId="07733F23" w14:textId="77777777" w:rsidR="00E5149D" w:rsidRPr="002B6A3F" w:rsidRDefault="00E5149D">
            <w:pPr>
              <w:rPr>
                <w:sz w:val="16"/>
              </w:rPr>
            </w:pPr>
          </w:p>
        </w:tc>
        <w:tc>
          <w:tcPr>
            <w:tcW w:w="1359" w:type="dxa"/>
          </w:tcPr>
          <w:p w14:paraId="6B49D0C4" w14:textId="77777777" w:rsidR="00E5149D" w:rsidRPr="002B6A3F" w:rsidRDefault="00E5149D">
            <w:pPr>
              <w:jc w:val="center"/>
              <w:rPr>
                <w:sz w:val="16"/>
              </w:rPr>
            </w:pPr>
          </w:p>
        </w:tc>
        <w:tc>
          <w:tcPr>
            <w:tcW w:w="1700" w:type="dxa"/>
          </w:tcPr>
          <w:p w14:paraId="09DAF21B" w14:textId="77777777" w:rsidR="00E5149D" w:rsidRPr="002B6A3F" w:rsidRDefault="00E5149D">
            <w:pPr>
              <w:jc w:val="center"/>
              <w:rPr>
                <w:sz w:val="16"/>
              </w:rPr>
            </w:pPr>
          </w:p>
        </w:tc>
        <w:tc>
          <w:tcPr>
            <w:tcW w:w="1682" w:type="dxa"/>
          </w:tcPr>
          <w:p w14:paraId="2F86B5E0" w14:textId="77777777" w:rsidR="00E5149D" w:rsidRPr="002B6A3F" w:rsidRDefault="00E5149D">
            <w:pPr>
              <w:jc w:val="center"/>
              <w:rPr>
                <w:sz w:val="16"/>
              </w:rPr>
            </w:pPr>
            <w:r w:rsidRPr="002B6A3F">
              <w:rPr>
                <w:sz w:val="16"/>
              </w:rPr>
              <w:t>3ø Bank</w:t>
            </w:r>
          </w:p>
        </w:tc>
        <w:tc>
          <w:tcPr>
            <w:tcW w:w="1338" w:type="dxa"/>
          </w:tcPr>
          <w:p w14:paraId="5DFC1177" w14:textId="77777777" w:rsidR="00E5149D" w:rsidRPr="002B6A3F" w:rsidRDefault="00E5149D">
            <w:pPr>
              <w:jc w:val="center"/>
              <w:rPr>
                <w:sz w:val="16"/>
              </w:rPr>
            </w:pPr>
          </w:p>
        </w:tc>
        <w:tc>
          <w:tcPr>
            <w:tcW w:w="1858" w:type="dxa"/>
          </w:tcPr>
          <w:p w14:paraId="2A36D9D3" w14:textId="77777777" w:rsidR="00E5149D" w:rsidRPr="002B6A3F" w:rsidRDefault="00E5149D">
            <w:pPr>
              <w:jc w:val="center"/>
              <w:rPr>
                <w:sz w:val="16"/>
              </w:rPr>
            </w:pPr>
            <w:r w:rsidRPr="002B6A3F">
              <w:rPr>
                <w:sz w:val="16"/>
              </w:rPr>
              <w:t>3ø Sect.</w:t>
            </w:r>
          </w:p>
        </w:tc>
        <w:tc>
          <w:tcPr>
            <w:tcW w:w="1415" w:type="dxa"/>
          </w:tcPr>
          <w:p w14:paraId="154F3418" w14:textId="77777777" w:rsidR="00E5149D" w:rsidRPr="002B6A3F" w:rsidRDefault="00E5149D">
            <w:pPr>
              <w:jc w:val="center"/>
              <w:rPr>
                <w:sz w:val="16"/>
              </w:rPr>
            </w:pPr>
          </w:p>
        </w:tc>
        <w:tc>
          <w:tcPr>
            <w:tcW w:w="1952" w:type="dxa"/>
          </w:tcPr>
          <w:p w14:paraId="1A8E384A" w14:textId="77777777" w:rsidR="00E5149D" w:rsidRPr="002B6A3F" w:rsidRDefault="00E5149D">
            <w:pPr>
              <w:jc w:val="center"/>
              <w:rPr>
                <w:sz w:val="16"/>
              </w:rPr>
            </w:pPr>
            <w:r w:rsidRPr="002B6A3F">
              <w:rPr>
                <w:sz w:val="16"/>
              </w:rPr>
              <w:t>3ø Sect.</w:t>
            </w:r>
          </w:p>
        </w:tc>
      </w:tr>
      <w:tr w:rsidR="00E5149D" w:rsidRPr="002B6A3F" w14:paraId="1CD5AED8" w14:textId="77777777">
        <w:trPr>
          <w:jc w:val="center"/>
        </w:trPr>
        <w:tc>
          <w:tcPr>
            <w:tcW w:w="1506" w:type="dxa"/>
          </w:tcPr>
          <w:p w14:paraId="1E0FFA53" w14:textId="77777777" w:rsidR="00E5149D" w:rsidRPr="002B6A3F" w:rsidRDefault="00E5149D">
            <w:pPr>
              <w:rPr>
                <w:sz w:val="16"/>
              </w:rPr>
            </w:pPr>
          </w:p>
        </w:tc>
        <w:tc>
          <w:tcPr>
            <w:tcW w:w="1185" w:type="dxa"/>
          </w:tcPr>
          <w:p w14:paraId="66031279" w14:textId="77777777" w:rsidR="00E5149D" w:rsidRPr="002B6A3F" w:rsidRDefault="00E5149D">
            <w:pPr>
              <w:rPr>
                <w:sz w:val="16"/>
              </w:rPr>
            </w:pPr>
          </w:p>
        </w:tc>
        <w:tc>
          <w:tcPr>
            <w:tcW w:w="1359" w:type="dxa"/>
          </w:tcPr>
          <w:p w14:paraId="1EE8A15F" w14:textId="77777777" w:rsidR="00E5149D" w:rsidRPr="002B6A3F" w:rsidRDefault="00E5149D">
            <w:pPr>
              <w:jc w:val="center"/>
              <w:rPr>
                <w:sz w:val="16"/>
              </w:rPr>
            </w:pPr>
            <w:r w:rsidRPr="002B6A3F">
              <w:rPr>
                <w:sz w:val="16"/>
              </w:rPr>
              <w:t>1ø Trans.</w:t>
            </w:r>
          </w:p>
        </w:tc>
        <w:tc>
          <w:tcPr>
            <w:tcW w:w="1700" w:type="dxa"/>
          </w:tcPr>
          <w:p w14:paraId="5D838530" w14:textId="77777777" w:rsidR="00E5149D" w:rsidRPr="002B6A3F" w:rsidRDefault="00E5149D">
            <w:pPr>
              <w:jc w:val="center"/>
              <w:rPr>
                <w:sz w:val="16"/>
              </w:rPr>
            </w:pPr>
            <w:r w:rsidRPr="002B6A3F">
              <w:rPr>
                <w:sz w:val="16"/>
              </w:rPr>
              <w:t>1ø Sect.</w:t>
            </w:r>
          </w:p>
        </w:tc>
        <w:tc>
          <w:tcPr>
            <w:tcW w:w="1682" w:type="dxa"/>
          </w:tcPr>
          <w:p w14:paraId="19996DD0" w14:textId="77777777" w:rsidR="00E5149D" w:rsidRPr="002B6A3F" w:rsidRDefault="00E5149D">
            <w:pPr>
              <w:jc w:val="center"/>
              <w:rPr>
                <w:sz w:val="16"/>
              </w:rPr>
            </w:pPr>
            <w:r w:rsidRPr="002B6A3F">
              <w:rPr>
                <w:sz w:val="16"/>
              </w:rPr>
              <w:t>3ø Sect.</w:t>
            </w:r>
          </w:p>
        </w:tc>
        <w:tc>
          <w:tcPr>
            <w:tcW w:w="1338" w:type="dxa"/>
          </w:tcPr>
          <w:p w14:paraId="2E168334" w14:textId="77777777" w:rsidR="00E5149D" w:rsidRPr="002B6A3F" w:rsidRDefault="00E5149D">
            <w:pPr>
              <w:jc w:val="center"/>
              <w:rPr>
                <w:sz w:val="16"/>
              </w:rPr>
            </w:pPr>
            <w:r w:rsidRPr="002B6A3F">
              <w:rPr>
                <w:sz w:val="16"/>
              </w:rPr>
              <w:t>1ø Trans.</w:t>
            </w:r>
          </w:p>
        </w:tc>
        <w:tc>
          <w:tcPr>
            <w:tcW w:w="1858" w:type="dxa"/>
          </w:tcPr>
          <w:p w14:paraId="30B43609" w14:textId="77777777" w:rsidR="00E5149D" w:rsidRPr="002B6A3F" w:rsidRDefault="00E5149D">
            <w:pPr>
              <w:jc w:val="center"/>
              <w:rPr>
                <w:sz w:val="16"/>
              </w:rPr>
            </w:pPr>
            <w:r w:rsidRPr="002B6A3F">
              <w:rPr>
                <w:sz w:val="16"/>
              </w:rPr>
              <w:t>1ø Sect.</w:t>
            </w:r>
          </w:p>
        </w:tc>
        <w:tc>
          <w:tcPr>
            <w:tcW w:w="1415" w:type="dxa"/>
          </w:tcPr>
          <w:p w14:paraId="0C89D070" w14:textId="77777777" w:rsidR="00E5149D" w:rsidRPr="002B6A3F" w:rsidRDefault="00E5149D">
            <w:pPr>
              <w:jc w:val="center"/>
              <w:rPr>
                <w:sz w:val="16"/>
              </w:rPr>
            </w:pPr>
            <w:r w:rsidRPr="002B6A3F">
              <w:rPr>
                <w:sz w:val="16"/>
              </w:rPr>
              <w:t>1ø Trans.</w:t>
            </w:r>
          </w:p>
        </w:tc>
        <w:tc>
          <w:tcPr>
            <w:tcW w:w="1952" w:type="dxa"/>
          </w:tcPr>
          <w:p w14:paraId="1E0E1203" w14:textId="77777777" w:rsidR="00E5149D" w:rsidRPr="002B6A3F" w:rsidRDefault="00E5149D">
            <w:pPr>
              <w:jc w:val="center"/>
              <w:rPr>
                <w:sz w:val="16"/>
              </w:rPr>
            </w:pPr>
            <w:r w:rsidRPr="002B6A3F">
              <w:rPr>
                <w:sz w:val="16"/>
              </w:rPr>
              <w:t>1ø Sect.</w:t>
            </w:r>
          </w:p>
        </w:tc>
      </w:tr>
      <w:tr w:rsidR="00E5149D" w:rsidRPr="002B6A3F" w14:paraId="39D394D2" w14:textId="77777777">
        <w:trPr>
          <w:jc w:val="center"/>
        </w:trPr>
        <w:tc>
          <w:tcPr>
            <w:tcW w:w="2691" w:type="dxa"/>
            <w:gridSpan w:val="2"/>
          </w:tcPr>
          <w:p w14:paraId="4CA15F52" w14:textId="77777777" w:rsidR="00E5149D" w:rsidRPr="002B6A3F" w:rsidRDefault="00E5149D">
            <w:pPr>
              <w:rPr>
                <w:sz w:val="16"/>
              </w:rPr>
            </w:pPr>
            <w:r w:rsidRPr="002B6A3F">
              <w:rPr>
                <w:sz w:val="16"/>
              </w:rPr>
              <w:t>Cutout Current Rating</w:t>
            </w:r>
          </w:p>
        </w:tc>
        <w:tc>
          <w:tcPr>
            <w:tcW w:w="1359" w:type="dxa"/>
          </w:tcPr>
          <w:p w14:paraId="65D2B83C" w14:textId="77777777" w:rsidR="00E5149D" w:rsidRPr="002B6A3F" w:rsidRDefault="00E5149D">
            <w:pPr>
              <w:jc w:val="center"/>
              <w:rPr>
                <w:sz w:val="16"/>
              </w:rPr>
            </w:pPr>
            <w:r w:rsidRPr="002B6A3F">
              <w:rPr>
                <w:sz w:val="16"/>
                <w:u w:val="single"/>
              </w:rPr>
              <w:t>50*</w:t>
            </w:r>
          </w:p>
        </w:tc>
        <w:tc>
          <w:tcPr>
            <w:tcW w:w="1700" w:type="dxa"/>
          </w:tcPr>
          <w:p w14:paraId="5FF2C1C4" w14:textId="77777777" w:rsidR="00E5149D" w:rsidRPr="002B6A3F" w:rsidRDefault="00E5149D">
            <w:pPr>
              <w:jc w:val="center"/>
              <w:rPr>
                <w:sz w:val="16"/>
              </w:rPr>
            </w:pPr>
            <w:r w:rsidRPr="002B6A3F">
              <w:rPr>
                <w:sz w:val="16"/>
                <w:u w:val="single"/>
              </w:rPr>
              <w:t>100</w:t>
            </w:r>
          </w:p>
        </w:tc>
        <w:tc>
          <w:tcPr>
            <w:tcW w:w="1682" w:type="dxa"/>
          </w:tcPr>
          <w:p w14:paraId="7F007296" w14:textId="77777777" w:rsidR="00E5149D" w:rsidRPr="002B6A3F" w:rsidRDefault="00E5149D">
            <w:pPr>
              <w:jc w:val="center"/>
              <w:rPr>
                <w:sz w:val="16"/>
              </w:rPr>
            </w:pPr>
            <w:r w:rsidRPr="002B6A3F">
              <w:rPr>
                <w:sz w:val="16"/>
                <w:u w:val="single"/>
              </w:rPr>
              <w:t>100</w:t>
            </w:r>
          </w:p>
        </w:tc>
        <w:tc>
          <w:tcPr>
            <w:tcW w:w="1338" w:type="dxa"/>
          </w:tcPr>
          <w:p w14:paraId="4F38E465" w14:textId="77777777" w:rsidR="00E5149D" w:rsidRPr="002B6A3F" w:rsidRDefault="00E5149D">
            <w:pPr>
              <w:jc w:val="center"/>
              <w:rPr>
                <w:sz w:val="16"/>
              </w:rPr>
            </w:pPr>
            <w:r w:rsidRPr="002B6A3F">
              <w:rPr>
                <w:sz w:val="16"/>
                <w:u w:val="single"/>
              </w:rPr>
              <w:t>50*</w:t>
            </w:r>
          </w:p>
        </w:tc>
        <w:tc>
          <w:tcPr>
            <w:tcW w:w="1858" w:type="dxa"/>
          </w:tcPr>
          <w:p w14:paraId="549ED2ED" w14:textId="77777777" w:rsidR="00E5149D" w:rsidRPr="002B6A3F" w:rsidRDefault="00E5149D">
            <w:pPr>
              <w:jc w:val="center"/>
              <w:rPr>
                <w:sz w:val="16"/>
              </w:rPr>
            </w:pPr>
            <w:r w:rsidRPr="002B6A3F">
              <w:rPr>
                <w:sz w:val="16"/>
                <w:u w:val="single"/>
              </w:rPr>
              <w:t>100</w:t>
            </w:r>
          </w:p>
        </w:tc>
        <w:tc>
          <w:tcPr>
            <w:tcW w:w="1415" w:type="dxa"/>
          </w:tcPr>
          <w:p w14:paraId="6C0EBEF0" w14:textId="77777777" w:rsidR="00E5149D" w:rsidRPr="002B6A3F" w:rsidRDefault="00E5149D">
            <w:pPr>
              <w:jc w:val="center"/>
              <w:rPr>
                <w:sz w:val="16"/>
              </w:rPr>
            </w:pPr>
            <w:r w:rsidRPr="002B6A3F">
              <w:rPr>
                <w:sz w:val="16"/>
                <w:u w:val="single"/>
              </w:rPr>
              <w:t>50*</w:t>
            </w:r>
          </w:p>
        </w:tc>
        <w:tc>
          <w:tcPr>
            <w:tcW w:w="1952" w:type="dxa"/>
          </w:tcPr>
          <w:p w14:paraId="0CBFEC29" w14:textId="77777777" w:rsidR="00E5149D" w:rsidRPr="002B6A3F" w:rsidRDefault="00E5149D">
            <w:pPr>
              <w:jc w:val="center"/>
              <w:rPr>
                <w:sz w:val="16"/>
              </w:rPr>
            </w:pPr>
            <w:r w:rsidRPr="002B6A3F">
              <w:rPr>
                <w:sz w:val="16"/>
                <w:u w:val="single"/>
              </w:rPr>
              <w:t>100</w:t>
            </w:r>
          </w:p>
        </w:tc>
      </w:tr>
      <w:tr w:rsidR="00E5149D" w:rsidRPr="002B6A3F" w14:paraId="41E7B578" w14:textId="77777777">
        <w:trPr>
          <w:jc w:val="center"/>
        </w:trPr>
        <w:tc>
          <w:tcPr>
            <w:tcW w:w="1506" w:type="dxa"/>
          </w:tcPr>
          <w:p w14:paraId="05011169" w14:textId="77777777" w:rsidR="00E5149D" w:rsidRPr="002B6A3F" w:rsidRDefault="00E5149D">
            <w:pPr>
              <w:rPr>
                <w:sz w:val="16"/>
              </w:rPr>
            </w:pPr>
            <w:r w:rsidRPr="002B6A3F">
              <w:rPr>
                <w:sz w:val="16"/>
              </w:rPr>
              <w:br/>
              <w:t>Manufacturer</w:t>
            </w:r>
          </w:p>
        </w:tc>
        <w:tc>
          <w:tcPr>
            <w:tcW w:w="1185" w:type="dxa"/>
          </w:tcPr>
          <w:p w14:paraId="1505A9D0" w14:textId="77777777" w:rsidR="00E5149D" w:rsidRPr="002B6A3F" w:rsidRDefault="00E5149D">
            <w:pPr>
              <w:jc w:val="center"/>
              <w:rPr>
                <w:sz w:val="16"/>
              </w:rPr>
            </w:pPr>
            <w:r w:rsidRPr="002B6A3F">
              <w:rPr>
                <w:sz w:val="16"/>
              </w:rPr>
              <w:t>Type</w:t>
            </w:r>
            <w:r w:rsidRPr="002B6A3F">
              <w:rPr>
                <w:sz w:val="16"/>
              </w:rPr>
              <w:br/>
              <w:t>Mounting</w:t>
            </w:r>
          </w:p>
        </w:tc>
        <w:tc>
          <w:tcPr>
            <w:tcW w:w="11304" w:type="dxa"/>
            <w:gridSpan w:val="7"/>
            <w:tcBorders>
              <w:bottom w:val="single" w:sz="6" w:space="0" w:color="auto"/>
            </w:tcBorders>
          </w:tcPr>
          <w:p w14:paraId="15503AAD" w14:textId="77777777" w:rsidR="00E5149D" w:rsidRPr="002B6A3F" w:rsidRDefault="00E5149D">
            <w:pPr>
              <w:jc w:val="center"/>
              <w:rPr>
                <w:sz w:val="16"/>
              </w:rPr>
            </w:pPr>
            <w:r w:rsidRPr="002B6A3F">
              <w:rPr>
                <w:sz w:val="16"/>
              </w:rPr>
              <w:br/>
              <w:t>Catalog Numbers</w:t>
            </w:r>
          </w:p>
        </w:tc>
      </w:tr>
      <w:tr w:rsidR="00E5149D" w:rsidRPr="002B6A3F" w14:paraId="4955566E" w14:textId="77777777">
        <w:trPr>
          <w:jc w:val="center"/>
        </w:trPr>
        <w:tc>
          <w:tcPr>
            <w:tcW w:w="1506" w:type="dxa"/>
          </w:tcPr>
          <w:p w14:paraId="7129A664" w14:textId="77777777" w:rsidR="00E5149D" w:rsidRPr="002B6A3F" w:rsidRDefault="00E5149D">
            <w:pPr>
              <w:rPr>
                <w:sz w:val="16"/>
              </w:rPr>
            </w:pPr>
          </w:p>
        </w:tc>
        <w:tc>
          <w:tcPr>
            <w:tcW w:w="1185" w:type="dxa"/>
          </w:tcPr>
          <w:p w14:paraId="65E13673" w14:textId="77777777" w:rsidR="00E5149D" w:rsidRPr="002B6A3F" w:rsidRDefault="00E5149D">
            <w:pPr>
              <w:rPr>
                <w:sz w:val="16"/>
              </w:rPr>
            </w:pPr>
          </w:p>
        </w:tc>
        <w:tc>
          <w:tcPr>
            <w:tcW w:w="1359" w:type="dxa"/>
          </w:tcPr>
          <w:p w14:paraId="0BF2B7D1" w14:textId="77777777" w:rsidR="00E5149D" w:rsidRPr="002B6A3F" w:rsidRDefault="00E5149D">
            <w:pPr>
              <w:jc w:val="center"/>
              <w:rPr>
                <w:sz w:val="16"/>
              </w:rPr>
            </w:pPr>
          </w:p>
        </w:tc>
        <w:tc>
          <w:tcPr>
            <w:tcW w:w="1700" w:type="dxa"/>
          </w:tcPr>
          <w:p w14:paraId="79827ED3" w14:textId="77777777" w:rsidR="00E5149D" w:rsidRPr="002B6A3F" w:rsidRDefault="00E5149D">
            <w:pPr>
              <w:jc w:val="center"/>
              <w:rPr>
                <w:sz w:val="16"/>
              </w:rPr>
            </w:pPr>
          </w:p>
        </w:tc>
        <w:tc>
          <w:tcPr>
            <w:tcW w:w="1682" w:type="dxa"/>
          </w:tcPr>
          <w:p w14:paraId="1E4863CF" w14:textId="77777777" w:rsidR="00E5149D" w:rsidRPr="002B6A3F" w:rsidRDefault="00E5149D">
            <w:pPr>
              <w:jc w:val="center"/>
              <w:rPr>
                <w:sz w:val="16"/>
              </w:rPr>
            </w:pPr>
          </w:p>
        </w:tc>
        <w:tc>
          <w:tcPr>
            <w:tcW w:w="1338" w:type="dxa"/>
          </w:tcPr>
          <w:p w14:paraId="5A29B91D" w14:textId="77777777" w:rsidR="00E5149D" w:rsidRPr="002B6A3F" w:rsidRDefault="00E5149D">
            <w:pPr>
              <w:jc w:val="center"/>
              <w:rPr>
                <w:sz w:val="16"/>
              </w:rPr>
            </w:pPr>
          </w:p>
        </w:tc>
        <w:tc>
          <w:tcPr>
            <w:tcW w:w="1858" w:type="dxa"/>
          </w:tcPr>
          <w:p w14:paraId="0DAF813A" w14:textId="77777777" w:rsidR="00E5149D" w:rsidRPr="002B6A3F" w:rsidRDefault="00E5149D">
            <w:pPr>
              <w:jc w:val="center"/>
              <w:rPr>
                <w:sz w:val="16"/>
              </w:rPr>
            </w:pPr>
          </w:p>
        </w:tc>
        <w:tc>
          <w:tcPr>
            <w:tcW w:w="1415" w:type="dxa"/>
          </w:tcPr>
          <w:p w14:paraId="20FD52EE" w14:textId="77777777" w:rsidR="00E5149D" w:rsidRPr="002B6A3F" w:rsidRDefault="00E5149D">
            <w:pPr>
              <w:jc w:val="center"/>
              <w:rPr>
                <w:sz w:val="16"/>
              </w:rPr>
            </w:pPr>
          </w:p>
        </w:tc>
        <w:tc>
          <w:tcPr>
            <w:tcW w:w="1952" w:type="dxa"/>
          </w:tcPr>
          <w:p w14:paraId="31634B87" w14:textId="77777777" w:rsidR="00E5149D" w:rsidRPr="002B6A3F" w:rsidRDefault="00E5149D">
            <w:pPr>
              <w:jc w:val="center"/>
              <w:rPr>
                <w:sz w:val="16"/>
              </w:rPr>
            </w:pPr>
          </w:p>
        </w:tc>
      </w:tr>
      <w:tr w:rsidR="00E5149D" w:rsidRPr="002B6A3F" w14:paraId="03905AF3" w14:textId="77777777">
        <w:trPr>
          <w:jc w:val="center"/>
        </w:trPr>
        <w:tc>
          <w:tcPr>
            <w:tcW w:w="1506" w:type="dxa"/>
          </w:tcPr>
          <w:p w14:paraId="69E19260" w14:textId="77777777" w:rsidR="00E5149D" w:rsidRPr="002B6A3F" w:rsidRDefault="00E5149D">
            <w:pPr>
              <w:rPr>
                <w:sz w:val="16"/>
              </w:rPr>
            </w:pPr>
            <w:r w:rsidRPr="002B6A3F">
              <w:rPr>
                <w:sz w:val="16"/>
              </w:rPr>
              <w:t>ABB</w:t>
            </w:r>
          </w:p>
        </w:tc>
        <w:tc>
          <w:tcPr>
            <w:tcW w:w="1185" w:type="dxa"/>
          </w:tcPr>
          <w:p w14:paraId="0DB9539B" w14:textId="77777777" w:rsidR="00E5149D" w:rsidRPr="002B6A3F" w:rsidRDefault="00E5149D">
            <w:pPr>
              <w:rPr>
                <w:sz w:val="16"/>
              </w:rPr>
            </w:pPr>
            <w:r w:rsidRPr="002B6A3F">
              <w:rPr>
                <w:sz w:val="16"/>
              </w:rPr>
              <w:t>Crossarm</w:t>
            </w:r>
          </w:p>
        </w:tc>
        <w:tc>
          <w:tcPr>
            <w:tcW w:w="1359" w:type="dxa"/>
          </w:tcPr>
          <w:p w14:paraId="19C915E9" w14:textId="77777777" w:rsidR="00E5149D" w:rsidRPr="002B6A3F" w:rsidRDefault="00E5149D">
            <w:pPr>
              <w:jc w:val="center"/>
              <w:rPr>
                <w:sz w:val="16"/>
              </w:rPr>
            </w:pPr>
          </w:p>
        </w:tc>
        <w:tc>
          <w:tcPr>
            <w:tcW w:w="1700" w:type="dxa"/>
          </w:tcPr>
          <w:p w14:paraId="525A52C0" w14:textId="77777777" w:rsidR="00E5149D" w:rsidRPr="002B6A3F" w:rsidRDefault="00E5149D">
            <w:pPr>
              <w:jc w:val="center"/>
              <w:rPr>
                <w:sz w:val="16"/>
              </w:rPr>
            </w:pPr>
            <w:r w:rsidRPr="002B6A3F">
              <w:rPr>
                <w:sz w:val="16"/>
              </w:rPr>
              <w:t>7.8 NCX/9 LVG</w:t>
            </w:r>
          </w:p>
        </w:tc>
        <w:tc>
          <w:tcPr>
            <w:tcW w:w="1682" w:type="dxa"/>
          </w:tcPr>
          <w:p w14:paraId="6E25780C" w14:textId="77777777" w:rsidR="00E5149D" w:rsidRPr="002B6A3F" w:rsidRDefault="00E5149D">
            <w:pPr>
              <w:jc w:val="center"/>
              <w:rPr>
                <w:sz w:val="16"/>
              </w:rPr>
            </w:pPr>
            <w:r w:rsidRPr="002B6A3F">
              <w:rPr>
                <w:sz w:val="16"/>
              </w:rPr>
              <w:t>15 NCX/10 LVG</w:t>
            </w:r>
          </w:p>
        </w:tc>
        <w:tc>
          <w:tcPr>
            <w:tcW w:w="1338" w:type="dxa"/>
          </w:tcPr>
          <w:p w14:paraId="2E7B5E92" w14:textId="77777777" w:rsidR="00E5149D" w:rsidRPr="002B6A3F" w:rsidRDefault="00E5149D">
            <w:pPr>
              <w:jc w:val="center"/>
              <w:rPr>
                <w:sz w:val="16"/>
              </w:rPr>
            </w:pPr>
          </w:p>
        </w:tc>
        <w:tc>
          <w:tcPr>
            <w:tcW w:w="1858" w:type="dxa"/>
          </w:tcPr>
          <w:p w14:paraId="4DE7C468" w14:textId="77777777" w:rsidR="00E5149D" w:rsidRPr="002B6A3F" w:rsidRDefault="00E5149D">
            <w:pPr>
              <w:jc w:val="center"/>
              <w:rPr>
                <w:sz w:val="16"/>
              </w:rPr>
            </w:pPr>
            <w:r w:rsidRPr="002B6A3F">
              <w:rPr>
                <w:sz w:val="16"/>
              </w:rPr>
              <w:t>15 NCX/10 LVG</w:t>
            </w:r>
          </w:p>
        </w:tc>
        <w:tc>
          <w:tcPr>
            <w:tcW w:w="1415" w:type="dxa"/>
          </w:tcPr>
          <w:p w14:paraId="4F669A8E" w14:textId="77777777" w:rsidR="00E5149D" w:rsidRPr="002B6A3F" w:rsidRDefault="00E5149D">
            <w:pPr>
              <w:jc w:val="center"/>
              <w:rPr>
                <w:sz w:val="16"/>
              </w:rPr>
            </w:pPr>
          </w:p>
        </w:tc>
        <w:tc>
          <w:tcPr>
            <w:tcW w:w="1952" w:type="dxa"/>
          </w:tcPr>
          <w:p w14:paraId="2E440C15" w14:textId="77777777" w:rsidR="00E5149D" w:rsidRPr="002B6A3F" w:rsidRDefault="00E5149D">
            <w:pPr>
              <w:jc w:val="center"/>
              <w:rPr>
                <w:sz w:val="16"/>
              </w:rPr>
            </w:pPr>
            <w:r w:rsidRPr="002B6A3F">
              <w:rPr>
                <w:sz w:val="16"/>
              </w:rPr>
              <w:t>24.9 NCX/18 LVG</w:t>
            </w:r>
          </w:p>
        </w:tc>
      </w:tr>
      <w:tr w:rsidR="00E5149D" w:rsidRPr="002B6A3F" w14:paraId="5E844803" w14:textId="77777777">
        <w:trPr>
          <w:jc w:val="center"/>
        </w:trPr>
        <w:tc>
          <w:tcPr>
            <w:tcW w:w="1506" w:type="dxa"/>
          </w:tcPr>
          <w:p w14:paraId="53FDBD2C" w14:textId="77777777" w:rsidR="00E5149D" w:rsidRPr="002B6A3F" w:rsidRDefault="00E5149D">
            <w:pPr>
              <w:rPr>
                <w:sz w:val="16"/>
              </w:rPr>
            </w:pPr>
          </w:p>
        </w:tc>
        <w:tc>
          <w:tcPr>
            <w:tcW w:w="1185" w:type="dxa"/>
          </w:tcPr>
          <w:p w14:paraId="484F10DC" w14:textId="77777777" w:rsidR="00E5149D" w:rsidRPr="002B6A3F" w:rsidRDefault="00E5149D">
            <w:pPr>
              <w:rPr>
                <w:sz w:val="16"/>
              </w:rPr>
            </w:pPr>
            <w:r w:rsidRPr="002B6A3F">
              <w:rPr>
                <w:sz w:val="16"/>
              </w:rPr>
              <w:t>Crossarm (L)</w:t>
            </w:r>
          </w:p>
        </w:tc>
        <w:tc>
          <w:tcPr>
            <w:tcW w:w="1359" w:type="dxa"/>
          </w:tcPr>
          <w:p w14:paraId="1C469387" w14:textId="77777777" w:rsidR="00E5149D" w:rsidRPr="002B6A3F" w:rsidRDefault="00E5149D">
            <w:pPr>
              <w:jc w:val="center"/>
              <w:rPr>
                <w:sz w:val="16"/>
              </w:rPr>
            </w:pPr>
          </w:p>
        </w:tc>
        <w:tc>
          <w:tcPr>
            <w:tcW w:w="1700" w:type="dxa"/>
          </w:tcPr>
          <w:p w14:paraId="5A966015" w14:textId="77777777" w:rsidR="00E5149D" w:rsidRPr="002B6A3F" w:rsidRDefault="00E5149D">
            <w:pPr>
              <w:jc w:val="center"/>
              <w:rPr>
                <w:sz w:val="16"/>
              </w:rPr>
            </w:pPr>
            <w:r w:rsidRPr="002B6A3F">
              <w:rPr>
                <w:sz w:val="16"/>
              </w:rPr>
              <w:t>7.8 LBU-II/9 LVG</w:t>
            </w:r>
          </w:p>
        </w:tc>
        <w:tc>
          <w:tcPr>
            <w:tcW w:w="1682" w:type="dxa"/>
          </w:tcPr>
          <w:p w14:paraId="55F0EEC1" w14:textId="77777777" w:rsidR="00E5149D" w:rsidRPr="002B6A3F" w:rsidRDefault="00E5149D">
            <w:pPr>
              <w:jc w:val="center"/>
              <w:rPr>
                <w:sz w:val="16"/>
              </w:rPr>
            </w:pPr>
            <w:r w:rsidRPr="002B6A3F">
              <w:rPr>
                <w:sz w:val="16"/>
              </w:rPr>
              <w:t>15 LBU-II/10 LVG</w:t>
            </w:r>
          </w:p>
        </w:tc>
        <w:tc>
          <w:tcPr>
            <w:tcW w:w="1338" w:type="dxa"/>
          </w:tcPr>
          <w:p w14:paraId="170435E3" w14:textId="77777777" w:rsidR="00E5149D" w:rsidRPr="002B6A3F" w:rsidRDefault="00E5149D">
            <w:pPr>
              <w:jc w:val="center"/>
              <w:rPr>
                <w:sz w:val="16"/>
              </w:rPr>
            </w:pPr>
          </w:p>
        </w:tc>
        <w:tc>
          <w:tcPr>
            <w:tcW w:w="1858" w:type="dxa"/>
          </w:tcPr>
          <w:p w14:paraId="1793FBCA" w14:textId="77777777" w:rsidR="00E5149D" w:rsidRPr="002B6A3F" w:rsidRDefault="00E5149D">
            <w:pPr>
              <w:jc w:val="center"/>
              <w:rPr>
                <w:sz w:val="16"/>
              </w:rPr>
            </w:pPr>
            <w:r w:rsidRPr="002B6A3F">
              <w:rPr>
                <w:sz w:val="16"/>
              </w:rPr>
              <w:t>15 LBU-II/10 LVG</w:t>
            </w:r>
          </w:p>
        </w:tc>
        <w:tc>
          <w:tcPr>
            <w:tcW w:w="1415" w:type="dxa"/>
          </w:tcPr>
          <w:p w14:paraId="232F424F" w14:textId="77777777" w:rsidR="00E5149D" w:rsidRPr="002B6A3F" w:rsidRDefault="00E5149D">
            <w:pPr>
              <w:jc w:val="center"/>
              <w:rPr>
                <w:sz w:val="16"/>
              </w:rPr>
            </w:pPr>
          </w:p>
        </w:tc>
        <w:tc>
          <w:tcPr>
            <w:tcW w:w="1952" w:type="dxa"/>
          </w:tcPr>
          <w:p w14:paraId="670FA6F1" w14:textId="77777777" w:rsidR="00E5149D" w:rsidRPr="002B6A3F" w:rsidRDefault="00E5149D">
            <w:pPr>
              <w:jc w:val="center"/>
              <w:rPr>
                <w:sz w:val="16"/>
              </w:rPr>
            </w:pPr>
            <w:r w:rsidRPr="002B6A3F">
              <w:rPr>
                <w:sz w:val="16"/>
              </w:rPr>
              <w:t>24.9 LBU-II/18 LVG</w:t>
            </w:r>
          </w:p>
        </w:tc>
      </w:tr>
      <w:tr w:rsidR="00F241BD" w:rsidRPr="002B6A3F" w14:paraId="751F6FFE" w14:textId="77777777">
        <w:trPr>
          <w:jc w:val="center"/>
        </w:trPr>
        <w:tc>
          <w:tcPr>
            <w:tcW w:w="1506" w:type="dxa"/>
          </w:tcPr>
          <w:p w14:paraId="13CB7A7A" w14:textId="77777777" w:rsidR="00F241BD" w:rsidRPr="002B6A3F" w:rsidRDefault="00F241BD">
            <w:pPr>
              <w:rPr>
                <w:sz w:val="16"/>
              </w:rPr>
            </w:pPr>
          </w:p>
        </w:tc>
        <w:tc>
          <w:tcPr>
            <w:tcW w:w="1185" w:type="dxa"/>
          </w:tcPr>
          <w:p w14:paraId="00265691" w14:textId="77777777" w:rsidR="00F241BD" w:rsidRPr="002B6A3F" w:rsidRDefault="00F241BD">
            <w:pPr>
              <w:rPr>
                <w:sz w:val="16"/>
              </w:rPr>
            </w:pPr>
          </w:p>
        </w:tc>
        <w:tc>
          <w:tcPr>
            <w:tcW w:w="1359" w:type="dxa"/>
          </w:tcPr>
          <w:p w14:paraId="59D3ADA6" w14:textId="77777777" w:rsidR="00F241BD" w:rsidRPr="002B6A3F" w:rsidRDefault="00F241BD">
            <w:pPr>
              <w:jc w:val="center"/>
              <w:rPr>
                <w:sz w:val="16"/>
              </w:rPr>
            </w:pPr>
          </w:p>
        </w:tc>
        <w:tc>
          <w:tcPr>
            <w:tcW w:w="1700" w:type="dxa"/>
          </w:tcPr>
          <w:p w14:paraId="28B9A342" w14:textId="77777777" w:rsidR="00F241BD" w:rsidRPr="002B6A3F" w:rsidRDefault="00F241BD">
            <w:pPr>
              <w:jc w:val="center"/>
              <w:rPr>
                <w:sz w:val="16"/>
              </w:rPr>
            </w:pPr>
          </w:p>
        </w:tc>
        <w:tc>
          <w:tcPr>
            <w:tcW w:w="1682" w:type="dxa"/>
          </w:tcPr>
          <w:p w14:paraId="74B8D6B1" w14:textId="77777777" w:rsidR="00F241BD" w:rsidRPr="002B6A3F" w:rsidRDefault="00F241BD">
            <w:pPr>
              <w:jc w:val="center"/>
              <w:rPr>
                <w:sz w:val="16"/>
              </w:rPr>
            </w:pPr>
          </w:p>
        </w:tc>
        <w:tc>
          <w:tcPr>
            <w:tcW w:w="1338" w:type="dxa"/>
          </w:tcPr>
          <w:p w14:paraId="72113B95" w14:textId="77777777" w:rsidR="00F241BD" w:rsidRPr="002B6A3F" w:rsidRDefault="00F241BD">
            <w:pPr>
              <w:jc w:val="center"/>
              <w:rPr>
                <w:sz w:val="16"/>
              </w:rPr>
            </w:pPr>
          </w:p>
        </w:tc>
        <w:tc>
          <w:tcPr>
            <w:tcW w:w="1858" w:type="dxa"/>
          </w:tcPr>
          <w:p w14:paraId="1A27C9ED" w14:textId="77777777" w:rsidR="00F241BD" w:rsidRPr="002B6A3F" w:rsidRDefault="00F241BD">
            <w:pPr>
              <w:jc w:val="center"/>
              <w:rPr>
                <w:sz w:val="16"/>
              </w:rPr>
            </w:pPr>
          </w:p>
        </w:tc>
        <w:tc>
          <w:tcPr>
            <w:tcW w:w="1415" w:type="dxa"/>
          </w:tcPr>
          <w:p w14:paraId="037A5A40" w14:textId="77777777" w:rsidR="00F241BD" w:rsidRPr="002B6A3F" w:rsidRDefault="00F241BD">
            <w:pPr>
              <w:jc w:val="center"/>
              <w:rPr>
                <w:sz w:val="16"/>
              </w:rPr>
            </w:pPr>
          </w:p>
        </w:tc>
        <w:tc>
          <w:tcPr>
            <w:tcW w:w="1952" w:type="dxa"/>
          </w:tcPr>
          <w:p w14:paraId="07E4F1DD" w14:textId="77777777" w:rsidR="00F241BD" w:rsidRPr="002B6A3F" w:rsidRDefault="00F241BD">
            <w:pPr>
              <w:jc w:val="center"/>
              <w:rPr>
                <w:sz w:val="16"/>
              </w:rPr>
            </w:pPr>
          </w:p>
        </w:tc>
      </w:tr>
      <w:tr w:rsidR="00E5149D" w:rsidRPr="002B6A3F" w14:paraId="0E5E393C" w14:textId="77777777">
        <w:trPr>
          <w:jc w:val="center"/>
        </w:trPr>
        <w:tc>
          <w:tcPr>
            <w:tcW w:w="1506" w:type="dxa"/>
          </w:tcPr>
          <w:p w14:paraId="521852C4" w14:textId="77777777" w:rsidR="00E5149D" w:rsidRPr="002B6A3F" w:rsidRDefault="00E5149D">
            <w:pPr>
              <w:rPr>
                <w:sz w:val="16"/>
              </w:rPr>
            </w:pPr>
          </w:p>
        </w:tc>
        <w:tc>
          <w:tcPr>
            <w:tcW w:w="1185" w:type="dxa"/>
          </w:tcPr>
          <w:p w14:paraId="0A2C0DD6" w14:textId="77777777" w:rsidR="00E5149D" w:rsidRPr="002B6A3F" w:rsidRDefault="00E5149D">
            <w:pPr>
              <w:rPr>
                <w:sz w:val="16"/>
              </w:rPr>
            </w:pPr>
          </w:p>
        </w:tc>
        <w:tc>
          <w:tcPr>
            <w:tcW w:w="1359" w:type="dxa"/>
          </w:tcPr>
          <w:p w14:paraId="571B7C0B" w14:textId="77777777" w:rsidR="00E5149D" w:rsidRPr="002B6A3F" w:rsidRDefault="00E5149D">
            <w:pPr>
              <w:jc w:val="center"/>
              <w:rPr>
                <w:sz w:val="16"/>
              </w:rPr>
            </w:pPr>
          </w:p>
        </w:tc>
        <w:tc>
          <w:tcPr>
            <w:tcW w:w="1700" w:type="dxa"/>
          </w:tcPr>
          <w:p w14:paraId="54729FC4" w14:textId="77777777" w:rsidR="00E5149D" w:rsidRPr="002B6A3F" w:rsidRDefault="00E5149D">
            <w:pPr>
              <w:jc w:val="center"/>
              <w:rPr>
                <w:sz w:val="16"/>
              </w:rPr>
            </w:pPr>
          </w:p>
        </w:tc>
        <w:tc>
          <w:tcPr>
            <w:tcW w:w="1682" w:type="dxa"/>
          </w:tcPr>
          <w:p w14:paraId="4C680003" w14:textId="77777777" w:rsidR="00E5149D" w:rsidRPr="002B6A3F" w:rsidRDefault="00E5149D">
            <w:pPr>
              <w:jc w:val="center"/>
              <w:rPr>
                <w:sz w:val="16"/>
              </w:rPr>
            </w:pPr>
          </w:p>
        </w:tc>
        <w:tc>
          <w:tcPr>
            <w:tcW w:w="1338" w:type="dxa"/>
          </w:tcPr>
          <w:p w14:paraId="4CD55CD0" w14:textId="77777777" w:rsidR="00E5149D" w:rsidRPr="002B6A3F" w:rsidRDefault="00E5149D">
            <w:pPr>
              <w:jc w:val="center"/>
              <w:rPr>
                <w:sz w:val="16"/>
              </w:rPr>
            </w:pPr>
          </w:p>
        </w:tc>
        <w:tc>
          <w:tcPr>
            <w:tcW w:w="1858" w:type="dxa"/>
          </w:tcPr>
          <w:p w14:paraId="30567CB8" w14:textId="77777777" w:rsidR="00E5149D" w:rsidRPr="002B6A3F" w:rsidRDefault="00E5149D">
            <w:pPr>
              <w:jc w:val="center"/>
              <w:rPr>
                <w:sz w:val="16"/>
              </w:rPr>
            </w:pPr>
          </w:p>
        </w:tc>
        <w:tc>
          <w:tcPr>
            <w:tcW w:w="1415" w:type="dxa"/>
          </w:tcPr>
          <w:p w14:paraId="00FB5A91" w14:textId="77777777" w:rsidR="00E5149D" w:rsidRPr="002B6A3F" w:rsidRDefault="00E5149D">
            <w:pPr>
              <w:jc w:val="center"/>
              <w:rPr>
                <w:sz w:val="16"/>
              </w:rPr>
            </w:pPr>
          </w:p>
        </w:tc>
        <w:tc>
          <w:tcPr>
            <w:tcW w:w="1952" w:type="dxa"/>
          </w:tcPr>
          <w:p w14:paraId="45CE173C" w14:textId="77777777" w:rsidR="00E5149D" w:rsidRPr="002B6A3F" w:rsidRDefault="00E5149D">
            <w:pPr>
              <w:jc w:val="center"/>
              <w:rPr>
                <w:sz w:val="16"/>
              </w:rPr>
            </w:pPr>
          </w:p>
        </w:tc>
      </w:tr>
      <w:tr w:rsidR="00F241BD" w:rsidRPr="002B6A3F" w14:paraId="330FBD9E" w14:textId="77777777">
        <w:trPr>
          <w:jc w:val="center"/>
        </w:trPr>
        <w:tc>
          <w:tcPr>
            <w:tcW w:w="1506" w:type="dxa"/>
          </w:tcPr>
          <w:p w14:paraId="4FC668F8" w14:textId="77777777" w:rsidR="00F241BD" w:rsidRDefault="004D565C" w:rsidP="00416B7B">
            <w:pPr>
              <w:rPr>
                <w:sz w:val="16"/>
              </w:rPr>
            </w:pPr>
            <w:r>
              <w:rPr>
                <w:sz w:val="16"/>
              </w:rPr>
              <w:t>Eaton</w:t>
            </w:r>
          </w:p>
        </w:tc>
        <w:tc>
          <w:tcPr>
            <w:tcW w:w="1185" w:type="dxa"/>
          </w:tcPr>
          <w:p w14:paraId="09B5D873" w14:textId="77777777" w:rsidR="00F241BD" w:rsidRDefault="00F241BD" w:rsidP="00416B7B">
            <w:pPr>
              <w:rPr>
                <w:sz w:val="16"/>
              </w:rPr>
            </w:pPr>
            <w:r>
              <w:rPr>
                <w:sz w:val="16"/>
              </w:rPr>
              <w:t>Crossarm (L)</w:t>
            </w:r>
          </w:p>
        </w:tc>
        <w:tc>
          <w:tcPr>
            <w:tcW w:w="1359" w:type="dxa"/>
          </w:tcPr>
          <w:p w14:paraId="203D6BE7" w14:textId="77777777" w:rsidR="00F241BD" w:rsidRDefault="00F241BD" w:rsidP="00416B7B">
            <w:pPr>
              <w:jc w:val="center"/>
              <w:rPr>
                <w:sz w:val="16"/>
              </w:rPr>
            </w:pPr>
          </w:p>
        </w:tc>
        <w:tc>
          <w:tcPr>
            <w:tcW w:w="1700" w:type="dxa"/>
          </w:tcPr>
          <w:p w14:paraId="6F613244" w14:textId="77777777" w:rsidR="00F241BD" w:rsidRDefault="00F241BD" w:rsidP="00416B7B">
            <w:pPr>
              <w:jc w:val="center"/>
              <w:rPr>
                <w:sz w:val="16"/>
              </w:rPr>
            </w:pPr>
            <w:r>
              <w:rPr>
                <w:sz w:val="16"/>
              </w:rPr>
              <w:t>AFZS510B Series</w:t>
            </w:r>
          </w:p>
        </w:tc>
        <w:tc>
          <w:tcPr>
            <w:tcW w:w="1682" w:type="dxa"/>
          </w:tcPr>
          <w:p w14:paraId="7ED24120" w14:textId="77777777" w:rsidR="00F241BD" w:rsidRDefault="00F241BD" w:rsidP="00416B7B">
            <w:pPr>
              <w:jc w:val="center"/>
              <w:rPr>
                <w:sz w:val="16"/>
              </w:rPr>
            </w:pPr>
            <w:r>
              <w:rPr>
                <w:sz w:val="16"/>
              </w:rPr>
              <w:t>AFZS510C Series</w:t>
            </w:r>
          </w:p>
        </w:tc>
        <w:tc>
          <w:tcPr>
            <w:tcW w:w="1338" w:type="dxa"/>
          </w:tcPr>
          <w:p w14:paraId="63197484" w14:textId="77777777" w:rsidR="00F241BD" w:rsidRDefault="00F241BD" w:rsidP="00416B7B">
            <w:pPr>
              <w:jc w:val="center"/>
              <w:rPr>
                <w:sz w:val="16"/>
              </w:rPr>
            </w:pPr>
          </w:p>
        </w:tc>
        <w:tc>
          <w:tcPr>
            <w:tcW w:w="1858" w:type="dxa"/>
          </w:tcPr>
          <w:p w14:paraId="6297CA96" w14:textId="77777777" w:rsidR="00F241BD" w:rsidRDefault="00F241BD" w:rsidP="00416B7B">
            <w:pPr>
              <w:jc w:val="center"/>
              <w:rPr>
                <w:sz w:val="16"/>
              </w:rPr>
            </w:pPr>
            <w:r>
              <w:rPr>
                <w:sz w:val="16"/>
              </w:rPr>
              <w:t>AFZS510C Series</w:t>
            </w:r>
          </w:p>
        </w:tc>
        <w:tc>
          <w:tcPr>
            <w:tcW w:w="1415" w:type="dxa"/>
          </w:tcPr>
          <w:p w14:paraId="7443C623" w14:textId="77777777" w:rsidR="00F241BD" w:rsidRDefault="00F241BD" w:rsidP="00416B7B">
            <w:pPr>
              <w:jc w:val="center"/>
              <w:rPr>
                <w:sz w:val="16"/>
              </w:rPr>
            </w:pPr>
          </w:p>
        </w:tc>
        <w:tc>
          <w:tcPr>
            <w:tcW w:w="1952" w:type="dxa"/>
          </w:tcPr>
          <w:p w14:paraId="67153143" w14:textId="77777777" w:rsidR="00F241BD" w:rsidRDefault="00F241BD" w:rsidP="00416B7B">
            <w:pPr>
              <w:jc w:val="center"/>
              <w:rPr>
                <w:sz w:val="16"/>
              </w:rPr>
            </w:pPr>
            <w:r>
              <w:rPr>
                <w:sz w:val="16"/>
              </w:rPr>
              <w:t>AFZS518D Series</w:t>
            </w:r>
          </w:p>
        </w:tc>
      </w:tr>
      <w:tr w:rsidR="00F241BD" w:rsidRPr="002B6A3F" w14:paraId="72E735C2" w14:textId="77777777">
        <w:trPr>
          <w:jc w:val="center"/>
        </w:trPr>
        <w:tc>
          <w:tcPr>
            <w:tcW w:w="1506" w:type="dxa"/>
          </w:tcPr>
          <w:p w14:paraId="7DEA2DE9" w14:textId="77777777" w:rsidR="00F241BD" w:rsidRDefault="00F241BD" w:rsidP="00416B7B">
            <w:pPr>
              <w:rPr>
                <w:sz w:val="16"/>
              </w:rPr>
            </w:pPr>
          </w:p>
        </w:tc>
        <w:tc>
          <w:tcPr>
            <w:tcW w:w="1185" w:type="dxa"/>
          </w:tcPr>
          <w:p w14:paraId="1BF049D8" w14:textId="77777777" w:rsidR="00F241BD" w:rsidRDefault="00F241BD" w:rsidP="00416B7B">
            <w:pPr>
              <w:rPr>
                <w:sz w:val="16"/>
              </w:rPr>
            </w:pPr>
            <w:r>
              <w:rPr>
                <w:sz w:val="16"/>
              </w:rPr>
              <w:t>Transformer</w:t>
            </w:r>
          </w:p>
        </w:tc>
        <w:tc>
          <w:tcPr>
            <w:tcW w:w="1359" w:type="dxa"/>
          </w:tcPr>
          <w:p w14:paraId="6C4DA33B" w14:textId="77777777" w:rsidR="00F241BD" w:rsidRDefault="00F241BD" w:rsidP="00416B7B">
            <w:pPr>
              <w:jc w:val="center"/>
              <w:rPr>
                <w:sz w:val="16"/>
              </w:rPr>
            </w:pPr>
            <w:r>
              <w:rPr>
                <w:sz w:val="16"/>
              </w:rPr>
              <w:t>AFZS110M010</w:t>
            </w:r>
          </w:p>
        </w:tc>
        <w:tc>
          <w:tcPr>
            <w:tcW w:w="1700" w:type="dxa"/>
          </w:tcPr>
          <w:p w14:paraId="797BFE60" w14:textId="77777777" w:rsidR="00F241BD" w:rsidRDefault="00F241BD" w:rsidP="00416B7B">
            <w:pPr>
              <w:jc w:val="center"/>
              <w:rPr>
                <w:sz w:val="16"/>
              </w:rPr>
            </w:pPr>
          </w:p>
        </w:tc>
        <w:tc>
          <w:tcPr>
            <w:tcW w:w="1682" w:type="dxa"/>
          </w:tcPr>
          <w:p w14:paraId="24DA911A" w14:textId="77777777" w:rsidR="00F241BD" w:rsidRDefault="00F241BD" w:rsidP="00416B7B">
            <w:pPr>
              <w:jc w:val="center"/>
              <w:rPr>
                <w:sz w:val="16"/>
              </w:rPr>
            </w:pPr>
          </w:p>
        </w:tc>
        <w:tc>
          <w:tcPr>
            <w:tcW w:w="1338" w:type="dxa"/>
          </w:tcPr>
          <w:p w14:paraId="6FFD5F65" w14:textId="77777777" w:rsidR="00F241BD" w:rsidRDefault="00F241BD" w:rsidP="00416B7B">
            <w:pPr>
              <w:jc w:val="center"/>
              <w:rPr>
                <w:sz w:val="16"/>
              </w:rPr>
            </w:pPr>
            <w:r>
              <w:rPr>
                <w:sz w:val="16"/>
              </w:rPr>
              <w:t>AFZS110M010</w:t>
            </w:r>
          </w:p>
        </w:tc>
        <w:tc>
          <w:tcPr>
            <w:tcW w:w="1858" w:type="dxa"/>
          </w:tcPr>
          <w:p w14:paraId="6641946F" w14:textId="77777777" w:rsidR="00F241BD" w:rsidRDefault="00F241BD" w:rsidP="00416B7B">
            <w:pPr>
              <w:jc w:val="center"/>
              <w:rPr>
                <w:sz w:val="16"/>
              </w:rPr>
            </w:pPr>
          </w:p>
        </w:tc>
        <w:tc>
          <w:tcPr>
            <w:tcW w:w="1415" w:type="dxa"/>
          </w:tcPr>
          <w:p w14:paraId="7CE85225" w14:textId="77777777" w:rsidR="00F241BD" w:rsidRDefault="00F241BD" w:rsidP="00416B7B">
            <w:pPr>
              <w:jc w:val="center"/>
              <w:rPr>
                <w:sz w:val="16"/>
              </w:rPr>
            </w:pPr>
            <w:r>
              <w:rPr>
                <w:sz w:val="16"/>
              </w:rPr>
              <w:t>AFZS110M018</w:t>
            </w:r>
          </w:p>
        </w:tc>
        <w:tc>
          <w:tcPr>
            <w:tcW w:w="1952" w:type="dxa"/>
          </w:tcPr>
          <w:p w14:paraId="77A43DE3" w14:textId="77777777" w:rsidR="00F241BD" w:rsidRDefault="00F241BD" w:rsidP="00416B7B">
            <w:pPr>
              <w:jc w:val="center"/>
              <w:rPr>
                <w:sz w:val="16"/>
              </w:rPr>
            </w:pPr>
          </w:p>
        </w:tc>
      </w:tr>
      <w:tr w:rsidR="00F241BD" w:rsidRPr="002B6A3F" w14:paraId="6AC569B0" w14:textId="77777777">
        <w:trPr>
          <w:jc w:val="center"/>
        </w:trPr>
        <w:tc>
          <w:tcPr>
            <w:tcW w:w="1506" w:type="dxa"/>
          </w:tcPr>
          <w:p w14:paraId="2B063CE7" w14:textId="77777777" w:rsidR="00F241BD" w:rsidRDefault="00F241BD" w:rsidP="00416B7B">
            <w:pPr>
              <w:rPr>
                <w:sz w:val="16"/>
              </w:rPr>
            </w:pPr>
          </w:p>
        </w:tc>
        <w:tc>
          <w:tcPr>
            <w:tcW w:w="1185" w:type="dxa"/>
          </w:tcPr>
          <w:p w14:paraId="295B3346" w14:textId="77777777" w:rsidR="00F241BD" w:rsidRDefault="00F241BD" w:rsidP="00416B7B">
            <w:pPr>
              <w:rPr>
                <w:sz w:val="16"/>
              </w:rPr>
            </w:pPr>
            <w:r>
              <w:rPr>
                <w:sz w:val="16"/>
              </w:rPr>
              <w:t>Crossarm</w:t>
            </w:r>
          </w:p>
        </w:tc>
        <w:tc>
          <w:tcPr>
            <w:tcW w:w="1359" w:type="dxa"/>
          </w:tcPr>
          <w:p w14:paraId="2ACAD79A" w14:textId="77777777" w:rsidR="00F241BD" w:rsidRDefault="00F241BD" w:rsidP="00416B7B">
            <w:pPr>
              <w:jc w:val="center"/>
              <w:rPr>
                <w:sz w:val="16"/>
              </w:rPr>
            </w:pPr>
          </w:p>
        </w:tc>
        <w:tc>
          <w:tcPr>
            <w:tcW w:w="1700" w:type="dxa"/>
          </w:tcPr>
          <w:p w14:paraId="42BDFA40" w14:textId="77777777" w:rsidR="00F241BD" w:rsidRDefault="00F241BD" w:rsidP="00416B7B">
            <w:pPr>
              <w:jc w:val="center"/>
              <w:rPr>
                <w:sz w:val="16"/>
              </w:rPr>
            </w:pPr>
            <w:r>
              <w:rPr>
                <w:sz w:val="16"/>
              </w:rPr>
              <w:t>L4B Series</w:t>
            </w:r>
          </w:p>
        </w:tc>
        <w:tc>
          <w:tcPr>
            <w:tcW w:w="1682" w:type="dxa"/>
          </w:tcPr>
          <w:p w14:paraId="0D3631C9" w14:textId="77777777" w:rsidR="00F241BD" w:rsidRDefault="00F241BD" w:rsidP="00416B7B">
            <w:pPr>
              <w:jc w:val="center"/>
              <w:rPr>
                <w:sz w:val="16"/>
              </w:rPr>
            </w:pPr>
            <w:r>
              <w:rPr>
                <w:sz w:val="16"/>
              </w:rPr>
              <w:t>L4B Series</w:t>
            </w:r>
          </w:p>
        </w:tc>
        <w:tc>
          <w:tcPr>
            <w:tcW w:w="1338" w:type="dxa"/>
          </w:tcPr>
          <w:p w14:paraId="732098E6" w14:textId="77777777" w:rsidR="00F241BD" w:rsidRDefault="00F241BD" w:rsidP="00416B7B">
            <w:pPr>
              <w:jc w:val="center"/>
              <w:rPr>
                <w:sz w:val="16"/>
              </w:rPr>
            </w:pPr>
          </w:p>
        </w:tc>
        <w:tc>
          <w:tcPr>
            <w:tcW w:w="1858" w:type="dxa"/>
          </w:tcPr>
          <w:p w14:paraId="4496A830" w14:textId="77777777" w:rsidR="00F241BD" w:rsidRDefault="00F241BD" w:rsidP="00416B7B">
            <w:pPr>
              <w:jc w:val="center"/>
              <w:rPr>
                <w:sz w:val="16"/>
              </w:rPr>
            </w:pPr>
            <w:r>
              <w:rPr>
                <w:sz w:val="16"/>
              </w:rPr>
              <w:t>L4B Series</w:t>
            </w:r>
          </w:p>
        </w:tc>
        <w:tc>
          <w:tcPr>
            <w:tcW w:w="1415" w:type="dxa"/>
          </w:tcPr>
          <w:p w14:paraId="62BF245C" w14:textId="77777777" w:rsidR="00F241BD" w:rsidRDefault="00F241BD" w:rsidP="00416B7B">
            <w:pPr>
              <w:jc w:val="center"/>
              <w:rPr>
                <w:sz w:val="16"/>
              </w:rPr>
            </w:pPr>
          </w:p>
        </w:tc>
        <w:tc>
          <w:tcPr>
            <w:tcW w:w="1952" w:type="dxa"/>
          </w:tcPr>
          <w:p w14:paraId="59E2BEFA" w14:textId="77777777" w:rsidR="00F241BD" w:rsidRDefault="00F241BD" w:rsidP="00416B7B">
            <w:pPr>
              <w:jc w:val="center"/>
              <w:rPr>
                <w:sz w:val="16"/>
              </w:rPr>
            </w:pPr>
            <w:r>
              <w:rPr>
                <w:sz w:val="16"/>
              </w:rPr>
              <w:t>L9C or L9d series</w:t>
            </w:r>
          </w:p>
        </w:tc>
      </w:tr>
      <w:tr w:rsidR="00F241BD" w:rsidRPr="002B6A3F" w14:paraId="212090B7" w14:textId="77777777">
        <w:trPr>
          <w:jc w:val="center"/>
        </w:trPr>
        <w:tc>
          <w:tcPr>
            <w:tcW w:w="1506" w:type="dxa"/>
          </w:tcPr>
          <w:p w14:paraId="32748238" w14:textId="77777777" w:rsidR="00F241BD" w:rsidRDefault="00F241BD" w:rsidP="00416B7B">
            <w:pPr>
              <w:rPr>
                <w:sz w:val="16"/>
              </w:rPr>
            </w:pPr>
          </w:p>
        </w:tc>
        <w:tc>
          <w:tcPr>
            <w:tcW w:w="1185" w:type="dxa"/>
          </w:tcPr>
          <w:p w14:paraId="3AB46CCB" w14:textId="77777777" w:rsidR="00F241BD" w:rsidRDefault="00F241BD" w:rsidP="00416B7B">
            <w:pPr>
              <w:rPr>
                <w:sz w:val="16"/>
              </w:rPr>
            </w:pPr>
          </w:p>
        </w:tc>
        <w:tc>
          <w:tcPr>
            <w:tcW w:w="1359" w:type="dxa"/>
          </w:tcPr>
          <w:p w14:paraId="36BE8868" w14:textId="77777777" w:rsidR="00F241BD" w:rsidRDefault="00F241BD" w:rsidP="00416B7B">
            <w:pPr>
              <w:jc w:val="center"/>
              <w:rPr>
                <w:sz w:val="16"/>
              </w:rPr>
            </w:pPr>
          </w:p>
        </w:tc>
        <w:tc>
          <w:tcPr>
            <w:tcW w:w="1700" w:type="dxa"/>
          </w:tcPr>
          <w:p w14:paraId="4683BD65" w14:textId="77777777" w:rsidR="00F241BD" w:rsidRDefault="00F241BD" w:rsidP="00416B7B">
            <w:pPr>
              <w:jc w:val="center"/>
              <w:rPr>
                <w:sz w:val="16"/>
              </w:rPr>
            </w:pPr>
            <w:r>
              <w:rPr>
                <w:sz w:val="16"/>
              </w:rPr>
              <w:t>(Porcelain)</w:t>
            </w:r>
          </w:p>
        </w:tc>
        <w:tc>
          <w:tcPr>
            <w:tcW w:w="1682" w:type="dxa"/>
          </w:tcPr>
          <w:p w14:paraId="4705ADB3" w14:textId="77777777" w:rsidR="00F241BD" w:rsidRDefault="00F241BD" w:rsidP="00416B7B">
            <w:pPr>
              <w:jc w:val="center"/>
              <w:rPr>
                <w:sz w:val="16"/>
              </w:rPr>
            </w:pPr>
            <w:r>
              <w:rPr>
                <w:sz w:val="16"/>
              </w:rPr>
              <w:t>(Porcelain)</w:t>
            </w:r>
          </w:p>
        </w:tc>
        <w:tc>
          <w:tcPr>
            <w:tcW w:w="1338" w:type="dxa"/>
          </w:tcPr>
          <w:p w14:paraId="3FE575FB" w14:textId="77777777" w:rsidR="00F241BD" w:rsidRDefault="00F241BD" w:rsidP="00416B7B">
            <w:pPr>
              <w:jc w:val="center"/>
              <w:rPr>
                <w:sz w:val="16"/>
              </w:rPr>
            </w:pPr>
          </w:p>
        </w:tc>
        <w:tc>
          <w:tcPr>
            <w:tcW w:w="1858" w:type="dxa"/>
          </w:tcPr>
          <w:p w14:paraId="60EC02BC" w14:textId="77777777" w:rsidR="00F241BD" w:rsidRDefault="00F241BD" w:rsidP="00416B7B">
            <w:pPr>
              <w:jc w:val="center"/>
              <w:rPr>
                <w:sz w:val="16"/>
              </w:rPr>
            </w:pPr>
            <w:r>
              <w:rPr>
                <w:sz w:val="16"/>
              </w:rPr>
              <w:t>(Porcelain)</w:t>
            </w:r>
          </w:p>
        </w:tc>
        <w:tc>
          <w:tcPr>
            <w:tcW w:w="1415" w:type="dxa"/>
          </w:tcPr>
          <w:p w14:paraId="5931DD5B" w14:textId="77777777" w:rsidR="00F241BD" w:rsidRDefault="00F241BD" w:rsidP="00416B7B">
            <w:pPr>
              <w:jc w:val="center"/>
              <w:rPr>
                <w:sz w:val="16"/>
              </w:rPr>
            </w:pPr>
          </w:p>
        </w:tc>
        <w:tc>
          <w:tcPr>
            <w:tcW w:w="1952" w:type="dxa"/>
          </w:tcPr>
          <w:p w14:paraId="6905DDF3" w14:textId="77777777" w:rsidR="00F241BD" w:rsidRDefault="00F241BD" w:rsidP="00416B7B">
            <w:pPr>
              <w:jc w:val="center"/>
              <w:rPr>
                <w:sz w:val="16"/>
              </w:rPr>
            </w:pPr>
            <w:r>
              <w:rPr>
                <w:sz w:val="16"/>
              </w:rPr>
              <w:t>(Porcelain)</w:t>
            </w:r>
          </w:p>
        </w:tc>
      </w:tr>
      <w:tr w:rsidR="00F241BD" w:rsidRPr="002B6A3F" w14:paraId="37D213B8" w14:textId="77777777">
        <w:trPr>
          <w:jc w:val="center"/>
        </w:trPr>
        <w:tc>
          <w:tcPr>
            <w:tcW w:w="1506" w:type="dxa"/>
          </w:tcPr>
          <w:p w14:paraId="795C835C" w14:textId="77777777" w:rsidR="00F241BD" w:rsidRDefault="00F241BD" w:rsidP="00416B7B">
            <w:pPr>
              <w:rPr>
                <w:sz w:val="16"/>
              </w:rPr>
            </w:pPr>
          </w:p>
        </w:tc>
        <w:tc>
          <w:tcPr>
            <w:tcW w:w="1185" w:type="dxa"/>
          </w:tcPr>
          <w:p w14:paraId="6D285A2E" w14:textId="77777777" w:rsidR="00F241BD" w:rsidRDefault="00F241BD" w:rsidP="00416B7B">
            <w:pPr>
              <w:rPr>
                <w:sz w:val="16"/>
              </w:rPr>
            </w:pPr>
          </w:p>
        </w:tc>
        <w:tc>
          <w:tcPr>
            <w:tcW w:w="1359" w:type="dxa"/>
          </w:tcPr>
          <w:p w14:paraId="401876FE" w14:textId="77777777" w:rsidR="00F241BD" w:rsidRDefault="00F241BD" w:rsidP="00416B7B">
            <w:pPr>
              <w:jc w:val="center"/>
              <w:rPr>
                <w:sz w:val="16"/>
              </w:rPr>
            </w:pPr>
          </w:p>
        </w:tc>
        <w:tc>
          <w:tcPr>
            <w:tcW w:w="1700" w:type="dxa"/>
          </w:tcPr>
          <w:p w14:paraId="0599D7DA" w14:textId="77777777" w:rsidR="00F241BD" w:rsidRDefault="00F241BD" w:rsidP="00416B7B">
            <w:pPr>
              <w:jc w:val="center"/>
              <w:rPr>
                <w:sz w:val="16"/>
              </w:rPr>
            </w:pPr>
          </w:p>
        </w:tc>
        <w:tc>
          <w:tcPr>
            <w:tcW w:w="1682" w:type="dxa"/>
          </w:tcPr>
          <w:p w14:paraId="79FA770C" w14:textId="77777777" w:rsidR="00F241BD" w:rsidRDefault="00F241BD" w:rsidP="00416B7B">
            <w:pPr>
              <w:jc w:val="center"/>
              <w:rPr>
                <w:sz w:val="16"/>
              </w:rPr>
            </w:pPr>
          </w:p>
        </w:tc>
        <w:tc>
          <w:tcPr>
            <w:tcW w:w="1338" w:type="dxa"/>
          </w:tcPr>
          <w:p w14:paraId="18B5F1AF" w14:textId="77777777" w:rsidR="00F241BD" w:rsidRDefault="00F241BD" w:rsidP="00416B7B">
            <w:pPr>
              <w:jc w:val="center"/>
              <w:rPr>
                <w:sz w:val="16"/>
              </w:rPr>
            </w:pPr>
          </w:p>
        </w:tc>
        <w:tc>
          <w:tcPr>
            <w:tcW w:w="1858" w:type="dxa"/>
          </w:tcPr>
          <w:p w14:paraId="170596D3" w14:textId="77777777" w:rsidR="00F241BD" w:rsidRDefault="00F241BD" w:rsidP="00416B7B">
            <w:pPr>
              <w:jc w:val="center"/>
              <w:rPr>
                <w:sz w:val="16"/>
              </w:rPr>
            </w:pPr>
          </w:p>
        </w:tc>
        <w:tc>
          <w:tcPr>
            <w:tcW w:w="1415" w:type="dxa"/>
          </w:tcPr>
          <w:p w14:paraId="4C77E4BC" w14:textId="77777777" w:rsidR="00F241BD" w:rsidRDefault="00F241BD" w:rsidP="00416B7B">
            <w:pPr>
              <w:jc w:val="center"/>
              <w:rPr>
                <w:sz w:val="16"/>
              </w:rPr>
            </w:pPr>
          </w:p>
        </w:tc>
        <w:tc>
          <w:tcPr>
            <w:tcW w:w="1952" w:type="dxa"/>
          </w:tcPr>
          <w:p w14:paraId="2E8ED019" w14:textId="77777777" w:rsidR="00F241BD" w:rsidRDefault="00F241BD" w:rsidP="00416B7B">
            <w:pPr>
              <w:jc w:val="center"/>
              <w:rPr>
                <w:sz w:val="16"/>
              </w:rPr>
            </w:pPr>
          </w:p>
        </w:tc>
      </w:tr>
      <w:tr w:rsidR="00F241BD" w:rsidRPr="002B6A3F" w14:paraId="690AB2E5" w14:textId="77777777">
        <w:trPr>
          <w:jc w:val="center"/>
        </w:trPr>
        <w:tc>
          <w:tcPr>
            <w:tcW w:w="1506" w:type="dxa"/>
          </w:tcPr>
          <w:p w14:paraId="114B3C02" w14:textId="77777777" w:rsidR="00F241BD" w:rsidRDefault="00F241BD" w:rsidP="00416B7B">
            <w:pPr>
              <w:rPr>
                <w:sz w:val="16"/>
              </w:rPr>
            </w:pPr>
          </w:p>
        </w:tc>
        <w:tc>
          <w:tcPr>
            <w:tcW w:w="1185" w:type="dxa"/>
          </w:tcPr>
          <w:p w14:paraId="0E49DB1E" w14:textId="77777777" w:rsidR="00F241BD" w:rsidRDefault="00F241BD" w:rsidP="00416B7B">
            <w:pPr>
              <w:rPr>
                <w:sz w:val="16"/>
              </w:rPr>
            </w:pPr>
          </w:p>
        </w:tc>
        <w:tc>
          <w:tcPr>
            <w:tcW w:w="1359" w:type="dxa"/>
          </w:tcPr>
          <w:p w14:paraId="4267BED4" w14:textId="77777777" w:rsidR="00F241BD" w:rsidRDefault="00F241BD" w:rsidP="00416B7B">
            <w:pPr>
              <w:jc w:val="center"/>
              <w:rPr>
                <w:sz w:val="16"/>
              </w:rPr>
            </w:pPr>
          </w:p>
        </w:tc>
        <w:tc>
          <w:tcPr>
            <w:tcW w:w="1700" w:type="dxa"/>
          </w:tcPr>
          <w:p w14:paraId="211095F2" w14:textId="77777777" w:rsidR="00F241BD" w:rsidRDefault="00F241BD" w:rsidP="00416B7B">
            <w:pPr>
              <w:jc w:val="center"/>
              <w:rPr>
                <w:sz w:val="16"/>
              </w:rPr>
            </w:pPr>
            <w:r>
              <w:rPr>
                <w:sz w:val="16"/>
              </w:rPr>
              <w:t>S4B Series</w:t>
            </w:r>
          </w:p>
        </w:tc>
        <w:tc>
          <w:tcPr>
            <w:tcW w:w="1682" w:type="dxa"/>
          </w:tcPr>
          <w:p w14:paraId="145530F8" w14:textId="77777777" w:rsidR="00F241BD" w:rsidRDefault="00F241BD" w:rsidP="00416B7B">
            <w:pPr>
              <w:jc w:val="center"/>
              <w:rPr>
                <w:sz w:val="16"/>
              </w:rPr>
            </w:pPr>
            <w:r>
              <w:rPr>
                <w:sz w:val="16"/>
              </w:rPr>
              <w:t>S4B Series</w:t>
            </w:r>
          </w:p>
        </w:tc>
        <w:tc>
          <w:tcPr>
            <w:tcW w:w="1338" w:type="dxa"/>
          </w:tcPr>
          <w:p w14:paraId="23445B95" w14:textId="77777777" w:rsidR="00F241BD" w:rsidRDefault="00F241BD" w:rsidP="00416B7B">
            <w:pPr>
              <w:jc w:val="center"/>
              <w:rPr>
                <w:sz w:val="16"/>
              </w:rPr>
            </w:pPr>
          </w:p>
        </w:tc>
        <w:tc>
          <w:tcPr>
            <w:tcW w:w="1858" w:type="dxa"/>
          </w:tcPr>
          <w:p w14:paraId="107A3388" w14:textId="77777777" w:rsidR="00F241BD" w:rsidRDefault="00F241BD" w:rsidP="00416B7B">
            <w:pPr>
              <w:jc w:val="center"/>
              <w:rPr>
                <w:sz w:val="16"/>
              </w:rPr>
            </w:pPr>
            <w:r>
              <w:rPr>
                <w:sz w:val="16"/>
              </w:rPr>
              <w:t>S4B Series</w:t>
            </w:r>
          </w:p>
        </w:tc>
        <w:tc>
          <w:tcPr>
            <w:tcW w:w="1415" w:type="dxa"/>
          </w:tcPr>
          <w:p w14:paraId="3B179810" w14:textId="77777777" w:rsidR="00F241BD" w:rsidRDefault="00F241BD" w:rsidP="00416B7B">
            <w:pPr>
              <w:jc w:val="center"/>
              <w:rPr>
                <w:sz w:val="16"/>
              </w:rPr>
            </w:pPr>
          </w:p>
        </w:tc>
        <w:tc>
          <w:tcPr>
            <w:tcW w:w="1952" w:type="dxa"/>
          </w:tcPr>
          <w:p w14:paraId="1331655F" w14:textId="77777777" w:rsidR="00F241BD" w:rsidRDefault="00F241BD" w:rsidP="00416B7B">
            <w:pPr>
              <w:jc w:val="center"/>
              <w:rPr>
                <w:sz w:val="16"/>
              </w:rPr>
            </w:pPr>
            <w:r>
              <w:rPr>
                <w:sz w:val="16"/>
              </w:rPr>
              <w:t>S9D Series</w:t>
            </w:r>
          </w:p>
        </w:tc>
      </w:tr>
      <w:tr w:rsidR="00F241BD" w:rsidRPr="002B6A3F" w14:paraId="12F79214" w14:textId="77777777">
        <w:trPr>
          <w:jc w:val="center"/>
        </w:trPr>
        <w:tc>
          <w:tcPr>
            <w:tcW w:w="1506" w:type="dxa"/>
          </w:tcPr>
          <w:p w14:paraId="5A7DDCAC" w14:textId="77777777" w:rsidR="00F241BD" w:rsidRDefault="00F241BD" w:rsidP="00416B7B">
            <w:pPr>
              <w:rPr>
                <w:sz w:val="16"/>
              </w:rPr>
            </w:pPr>
          </w:p>
        </w:tc>
        <w:tc>
          <w:tcPr>
            <w:tcW w:w="1185" w:type="dxa"/>
          </w:tcPr>
          <w:p w14:paraId="29879863" w14:textId="77777777" w:rsidR="00F241BD" w:rsidRDefault="00F241BD" w:rsidP="00416B7B">
            <w:pPr>
              <w:rPr>
                <w:sz w:val="16"/>
              </w:rPr>
            </w:pPr>
          </w:p>
        </w:tc>
        <w:tc>
          <w:tcPr>
            <w:tcW w:w="1359" w:type="dxa"/>
          </w:tcPr>
          <w:p w14:paraId="51EDE900" w14:textId="77777777" w:rsidR="00F241BD" w:rsidRDefault="00F241BD" w:rsidP="00416B7B">
            <w:pPr>
              <w:jc w:val="center"/>
              <w:rPr>
                <w:sz w:val="16"/>
              </w:rPr>
            </w:pPr>
          </w:p>
        </w:tc>
        <w:tc>
          <w:tcPr>
            <w:tcW w:w="1700" w:type="dxa"/>
          </w:tcPr>
          <w:p w14:paraId="2F109971" w14:textId="77777777" w:rsidR="00F241BD" w:rsidRDefault="00F241BD" w:rsidP="00416B7B">
            <w:pPr>
              <w:jc w:val="center"/>
              <w:rPr>
                <w:sz w:val="16"/>
              </w:rPr>
            </w:pPr>
            <w:r>
              <w:rPr>
                <w:sz w:val="16"/>
              </w:rPr>
              <w:t>(Polymer)</w:t>
            </w:r>
          </w:p>
        </w:tc>
        <w:tc>
          <w:tcPr>
            <w:tcW w:w="1682" w:type="dxa"/>
          </w:tcPr>
          <w:p w14:paraId="2ADB41DE" w14:textId="77777777" w:rsidR="00F241BD" w:rsidRDefault="00F241BD" w:rsidP="00416B7B">
            <w:pPr>
              <w:jc w:val="center"/>
              <w:rPr>
                <w:sz w:val="16"/>
              </w:rPr>
            </w:pPr>
            <w:r>
              <w:rPr>
                <w:sz w:val="16"/>
              </w:rPr>
              <w:t>(Polymer)</w:t>
            </w:r>
          </w:p>
        </w:tc>
        <w:tc>
          <w:tcPr>
            <w:tcW w:w="1338" w:type="dxa"/>
          </w:tcPr>
          <w:p w14:paraId="387AB5DE" w14:textId="77777777" w:rsidR="00F241BD" w:rsidRDefault="00F241BD" w:rsidP="00416B7B">
            <w:pPr>
              <w:jc w:val="center"/>
              <w:rPr>
                <w:sz w:val="16"/>
              </w:rPr>
            </w:pPr>
          </w:p>
        </w:tc>
        <w:tc>
          <w:tcPr>
            <w:tcW w:w="1858" w:type="dxa"/>
          </w:tcPr>
          <w:p w14:paraId="569FE5C8" w14:textId="77777777" w:rsidR="00F241BD" w:rsidRDefault="00F241BD" w:rsidP="00416B7B">
            <w:pPr>
              <w:jc w:val="center"/>
              <w:rPr>
                <w:sz w:val="16"/>
              </w:rPr>
            </w:pPr>
            <w:r>
              <w:rPr>
                <w:sz w:val="16"/>
              </w:rPr>
              <w:t>(Polymer)</w:t>
            </w:r>
          </w:p>
        </w:tc>
        <w:tc>
          <w:tcPr>
            <w:tcW w:w="1415" w:type="dxa"/>
          </w:tcPr>
          <w:p w14:paraId="4F3F0538" w14:textId="77777777" w:rsidR="00F241BD" w:rsidRDefault="00F241BD" w:rsidP="00416B7B">
            <w:pPr>
              <w:jc w:val="center"/>
              <w:rPr>
                <w:sz w:val="16"/>
              </w:rPr>
            </w:pPr>
          </w:p>
        </w:tc>
        <w:tc>
          <w:tcPr>
            <w:tcW w:w="1952" w:type="dxa"/>
          </w:tcPr>
          <w:p w14:paraId="3FB80DD6" w14:textId="77777777" w:rsidR="00F241BD" w:rsidRDefault="00F241BD" w:rsidP="00416B7B">
            <w:pPr>
              <w:jc w:val="center"/>
              <w:rPr>
                <w:sz w:val="16"/>
              </w:rPr>
            </w:pPr>
            <w:r>
              <w:rPr>
                <w:sz w:val="16"/>
              </w:rPr>
              <w:t>(Polymer)</w:t>
            </w:r>
          </w:p>
        </w:tc>
      </w:tr>
      <w:tr w:rsidR="00F241BD" w:rsidRPr="002B6A3F" w14:paraId="1E5C5A6F" w14:textId="77777777">
        <w:trPr>
          <w:jc w:val="center"/>
        </w:trPr>
        <w:tc>
          <w:tcPr>
            <w:tcW w:w="1506" w:type="dxa"/>
          </w:tcPr>
          <w:p w14:paraId="3EABB9BF" w14:textId="77777777" w:rsidR="00F241BD" w:rsidRDefault="00F241BD" w:rsidP="00416B7B">
            <w:pPr>
              <w:rPr>
                <w:sz w:val="16"/>
              </w:rPr>
            </w:pPr>
          </w:p>
        </w:tc>
        <w:tc>
          <w:tcPr>
            <w:tcW w:w="1185" w:type="dxa"/>
          </w:tcPr>
          <w:p w14:paraId="5D019BDE" w14:textId="77777777" w:rsidR="00F241BD" w:rsidRDefault="00F241BD" w:rsidP="00416B7B">
            <w:pPr>
              <w:rPr>
                <w:sz w:val="16"/>
              </w:rPr>
            </w:pPr>
          </w:p>
        </w:tc>
        <w:tc>
          <w:tcPr>
            <w:tcW w:w="1359" w:type="dxa"/>
          </w:tcPr>
          <w:p w14:paraId="21C5786E" w14:textId="77777777" w:rsidR="00F241BD" w:rsidRDefault="00F241BD" w:rsidP="00416B7B">
            <w:pPr>
              <w:jc w:val="center"/>
              <w:rPr>
                <w:sz w:val="16"/>
              </w:rPr>
            </w:pPr>
          </w:p>
        </w:tc>
        <w:tc>
          <w:tcPr>
            <w:tcW w:w="1700" w:type="dxa"/>
          </w:tcPr>
          <w:p w14:paraId="2FA9D334" w14:textId="77777777" w:rsidR="00F241BD" w:rsidRDefault="00F241BD" w:rsidP="00416B7B">
            <w:pPr>
              <w:jc w:val="center"/>
              <w:rPr>
                <w:sz w:val="16"/>
              </w:rPr>
            </w:pPr>
          </w:p>
        </w:tc>
        <w:tc>
          <w:tcPr>
            <w:tcW w:w="1682" w:type="dxa"/>
          </w:tcPr>
          <w:p w14:paraId="2118310F" w14:textId="77777777" w:rsidR="00F241BD" w:rsidRDefault="00F241BD" w:rsidP="00416B7B">
            <w:pPr>
              <w:jc w:val="center"/>
              <w:rPr>
                <w:sz w:val="16"/>
              </w:rPr>
            </w:pPr>
          </w:p>
        </w:tc>
        <w:tc>
          <w:tcPr>
            <w:tcW w:w="1338" w:type="dxa"/>
          </w:tcPr>
          <w:p w14:paraId="381EC4A5" w14:textId="77777777" w:rsidR="00F241BD" w:rsidRDefault="00F241BD" w:rsidP="00416B7B">
            <w:pPr>
              <w:jc w:val="center"/>
              <w:rPr>
                <w:sz w:val="16"/>
              </w:rPr>
            </w:pPr>
          </w:p>
        </w:tc>
        <w:tc>
          <w:tcPr>
            <w:tcW w:w="1858" w:type="dxa"/>
          </w:tcPr>
          <w:p w14:paraId="0F6AD0A0" w14:textId="77777777" w:rsidR="00F241BD" w:rsidRDefault="00F241BD" w:rsidP="00416B7B">
            <w:pPr>
              <w:jc w:val="center"/>
              <w:rPr>
                <w:sz w:val="16"/>
              </w:rPr>
            </w:pPr>
          </w:p>
        </w:tc>
        <w:tc>
          <w:tcPr>
            <w:tcW w:w="1415" w:type="dxa"/>
          </w:tcPr>
          <w:p w14:paraId="0FD24612" w14:textId="77777777" w:rsidR="00F241BD" w:rsidRDefault="00F241BD" w:rsidP="00416B7B">
            <w:pPr>
              <w:jc w:val="center"/>
              <w:rPr>
                <w:sz w:val="16"/>
              </w:rPr>
            </w:pPr>
          </w:p>
        </w:tc>
        <w:tc>
          <w:tcPr>
            <w:tcW w:w="1952" w:type="dxa"/>
          </w:tcPr>
          <w:p w14:paraId="10D6E002" w14:textId="77777777" w:rsidR="00F241BD" w:rsidRDefault="00F241BD" w:rsidP="00416B7B">
            <w:pPr>
              <w:jc w:val="center"/>
              <w:rPr>
                <w:sz w:val="16"/>
              </w:rPr>
            </w:pPr>
          </w:p>
        </w:tc>
      </w:tr>
      <w:tr w:rsidR="00F241BD" w:rsidRPr="002B6A3F" w14:paraId="7B5B16D8" w14:textId="77777777">
        <w:trPr>
          <w:jc w:val="center"/>
        </w:trPr>
        <w:tc>
          <w:tcPr>
            <w:tcW w:w="1506" w:type="dxa"/>
          </w:tcPr>
          <w:p w14:paraId="58062685" w14:textId="77777777" w:rsidR="00F241BD" w:rsidRDefault="00F241BD" w:rsidP="00416B7B">
            <w:pPr>
              <w:rPr>
                <w:sz w:val="16"/>
              </w:rPr>
            </w:pPr>
          </w:p>
        </w:tc>
        <w:tc>
          <w:tcPr>
            <w:tcW w:w="1185" w:type="dxa"/>
          </w:tcPr>
          <w:p w14:paraId="7F00A01E" w14:textId="77777777" w:rsidR="00F241BD" w:rsidRDefault="00F241BD" w:rsidP="00416B7B">
            <w:pPr>
              <w:rPr>
                <w:sz w:val="16"/>
              </w:rPr>
            </w:pPr>
          </w:p>
        </w:tc>
        <w:tc>
          <w:tcPr>
            <w:tcW w:w="1359" w:type="dxa"/>
          </w:tcPr>
          <w:p w14:paraId="560B9D00" w14:textId="77777777" w:rsidR="00F241BD" w:rsidRDefault="00F241BD" w:rsidP="00416B7B">
            <w:pPr>
              <w:jc w:val="center"/>
              <w:rPr>
                <w:sz w:val="16"/>
              </w:rPr>
            </w:pPr>
          </w:p>
        </w:tc>
        <w:tc>
          <w:tcPr>
            <w:tcW w:w="1700" w:type="dxa"/>
          </w:tcPr>
          <w:p w14:paraId="1692FDD1" w14:textId="77777777" w:rsidR="00F241BD" w:rsidRDefault="00F241BD" w:rsidP="00416B7B">
            <w:pPr>
              <w:jc w:val="center"/>
              <w:rPr>
                <w:sz w:val="16"/>
              </w:rPr>
            </w:pPr>
          </w:p>
        </w:tc>
        <w:tc>
          <w:tcPr>
            <w:tcW w:w="1682" w:type="dxa"/>
          </w:tcPr>
          <w:p w14:paraId="201FF539" w14:textId="77777777" w:rsidR="00F241BD" w:rsidRDefault="00F241BD" w:rsidP="00416B7B">
            <w:pPr>
              <w:jc w:val="center"/>
              <w:rPr>
                <w:sz w:val="16"/>
              </w:rPr>
            </w:pPr>
          </w:p>
        </w:tc>
        <w:tc>
          <w:tcPr>
            <w:tcW w:w="1338" w:type="dxa"/>
          </w:tcPr>
          <w:p w14:paraId="050F4B53" w14:textId="77777777" w:rsidR="00F241BD" w:rsidRDefault="00F241BD" w:rsidP="00416B7B">
            <w:pPr>
              <w:jc w:val="center"/>
              <w:rPr>
                <w:sz w:val="16"/>
              </w:rPr>
            </w:pPr>
          </w:p>
        </w:tc>
        <w:tc>
          <w:tcPr>
            <w:tcW w:w="1858" w:type="dxa"/>
          </w:tcPr>
          <w:p w14:paraId="36C96ACC" w14:textId="77777777" w:rsidR="00F241BD" w:rsidRDefault="00F241BD" w:rsidP="00416B7B">
            <w:pPr>
              <w:jc w:val="center"/>
              <w:rPr>
                <w:sz w:val="16"/>
              </w:rPr>
            </w:pPr>
          </w:p>
        </w:tc>
        <w:tc>
          <w:tcPr>
            <w:tcW w:w="1415" w:type="dxa"/>
          </w:tcPr>
          <w:p w14:paraId="6812DE10" w14:textId="77777777" w:rsidR="00F241BD" w:rsidRDefault="00F241BD" w:rsidP="00416B7B">
            <w:pPr>
              <w:jc w:val="center"/>
              <w:rPr>
                <w:sz w:val="16"/>
              </w:rPr>
            </w:pPr>
          </w:p>
        </w:tc>
        <w:tc>
          <w:tcPr>
            <w:tcW w:w="1952" w:type="dxa"/>
          </w:tcPr>
          <w:p w14:paraId="36DDF05E" w14:textId="77777777" w:rsidR="00F241BD" w:rsidRDefault="00F241BD" w:rsidP="00416B7B">
            <w:pPr>
              <w:jc w:val="center"/>
              <w:rPr>
                <w:sz w:val="16"/>
              </w:rPr>
            </w:pPr>
          </w:p>
        </w:tc>
      </w:tr>
      <w:tr w:rsidR="00F241BD" w:rsidRPr="002B6A3F" w14:paraId="6A2FD2C7" w14:textId="77777777">
        <w:trPr>
          <w:jc w:val="center"/>
        </w:trPr>
        <w:tc>
          <w:tcPr>
            <w:tcW w:w="1506" w:type="dxa"/>
          </w:tcPr>
          <w:p w14:paraId="70884E5B" w14:textId="77777777" w:rsidR="00F241BD" w:rsidRPr="002B6A3F" w:rsidRDefault="00F241BD">
            <w:pPr>
              <w:rPr>
                <w:sz w:val="16"/>
              </w:rPr>
            </w:pPr>
            <w:r w:rsidRPr="002B6A3F">
              <w:rPr>
                <w:sz w:val="16"/>
              </w:rPr>
              <w:t xml:space="preserve">Hubbell </w:t>
            </w:r>
          </w:p>
        </w:tc>
        <w:tc>
          <w:tcPr>
            <w:tcW w:w="1185" w:type="dxa"/>
          </w:tcPr>
          <w:p w14:paraId="3832FCDC" w14:textId="77777777" w:rsidR="00F241BD" w:rsidRPr="002B6A3F" w:rsidRDefault="00F241BD">
            <w:pPr>
              <w:rPr>
                <w:sz w:val="16"/>
              </w:rPr>
            </w:pPr>
            <w:r w:rsidRPr="002B6A3F">
              <w:rPr>
                <w:sz w:val="16"/>
              </w:rPr>
              <w:t>Crossarm</w:t>
            </w:r>
          </w:p>
        </w:tc>
        <w:tc>
          <w:tcPr>
            <w:tcW w:w="1359" w:type="dxa"/>
          </w:tcPr>
          <w:p w14:paraId="171B4AE2" w14:textId="77777777" w:rsidR="00F241BD" w:rsidRPr="002B6A3F" w:rsidRDefault="00F241BD">
            <w:pPr>
              <w:jc w:val="center"/>
              <w:rPr>
                <w:sz w:val="16"/>
              </w:rPr>
            </w:pPr>
          </w:p>
        </w:tc>
        <w:tc>
          <w:tcPr>
            <w:tcW w:w="1700" w:type="dxa"/>
          </w:tcPr>
          <w:p w14:paraId="0D14741B" w14:textId="77777777" w:rsidR="00F241BD" w:rsidRPr="002B6A3F" w:rsidRDefault="00F241BD">
            <w:pPr>
              <w:jc w:val="center"/>
              <w:rPr>
                <w:sz w:val="16"/>
              </w:rPr>
            </w:pPr>
            <w:r w:rsidRPr="002B6A3F">
              <w:rPr>
                <w:sz w:val="16"/>
              </w:rPr>
              <w:t>C7 Series</w:t>
            </w:r>
          </w:p>
        </w:tc>
        <w:tc>
          <w:tcPr>
            <w:tcW w:w="1682" w:type="dxa"/>
          </w:tcPr>
          <w:p w14:paraId="64B6E588" w14:textId="77777777" w:rsidR="00F241BD" w:rsidRPr="002B6A3F" w:rsidRDefault="00F241BD">
            <w:pPr>
              <w:jc w:val="center"/>
              <w:rPr>
                <w:sz w:val="16"/>
              </w:rPr>
            </w:pPr>
            <w:r w:rsidRPr="002B6A3F">
              <w:rPr>
                <w:sz w:val="16"/>
              </w:rPr>
              <w:t>C7 Series</w:t>
            </w:r>
          </w:p>
        </w:tc>
        <w:tc>
          <w:tcPr>
            <w:tcW w:w="1338" w:type="dxa"/>
          </w:tcPr>
          <w:p w14:paraId="5790754F" w14:textId="77777777" w:rsidR="00F241BD" w:rsidRPr="002B6A3F" w:rsidRDefault="00F241BD">
            <w:pPr>
              <w:jc w:val="center"/>
              <w:rPr>
                <w:sz w:val="16"/>
              </w:rPr>
            </w:pPr>
          </w:p>
        </w:tc>
        <w:tc>
          <w:tcPr>
            <w:tcW w:w="1858" w:type="dxa"/>
          </w:tcPr>
          <w:p w14:paraId="5BF14EE9" w14:textId="77777777" w:rsidR="00F241BD" w:rsidRPr="002B6A3F" w:rsidRDefault="00F241BD">
            <w:pPr>
              <w:jc w:val="center"/>
              <w:rPr>
                <w:sz w:val="16"/>
              </w:rPr>
            </w:pPr>
            <w:r w:rsidRPr="002B6A3F">
              <w:rPr>
                <w:sz w:val="16"/>
              </w:rPr>
              <w:t>C7 Series</w:t>
            </w:r>
          </w:p>
        </w:tc>
        <w:tc>
          <w:tcPr>
            <w:tcW w:w="1415" w:type="dxa"/>
          </w:tcPr>
          <w:p w14:paraId="536D1A1C" w14:textId="77777777" w:rsidR="00F241BD" w:rsidRPr="002B6A3F" w:rsidRDefault="00F241BD">
            <w:pPr>
              <w:jc w:val="center"/>
              <w:rPr>
                <w:sz w:val="16"/>
              </w:rPr>
            </w:pPr>
          </w:p>
        </w:tc>
        <w:tc>
          <w:tcPr>
            <w:tcW w:w="1952" w:type="dxa"/>
          </w:tcPr>
          <w:p w14:paraId="1B8F795E" w14:textId="77777777" w:rsidR="00F241BD" w:rsidRPr="002B6A3F" w:rsidRDefault="00F241BD">
            <w:pPr>
              <w:jc w:val="center"/>
              <w:rPr>
                <w:sz w:val="16"/>
              </w:rPr>
            </w:pPr>
            <w:r w:rsidRPr="002B6A3F">
              <w:rPr>
                <w:sz w:val="16"/>
              </w:rPr>
              <w:t>C7 Series</w:t>
            </w:r>
          </w:p>
        </w:tc>
      </w:tr>
      <w:tr w:rsidR="00F241BD" w:rsidRPr="002B6A3F" w14:paraId="02B78186" w14:textId="77777777">
        <w:trPr>
          <w:jc w:val="center"/>
        </w:trPr>
        <w:tc>
          <w:tcPr>
            <w:tcW w:w="1506" w:type="dxa"/>
          </w:tcPr>
          <w:p w14:paraId="47B60F02" w14:textId="77777777" w:rsidR="00F241BD" w:rsidRPr="002B6A3F" w:rsidRDefault="00F241BD">
            <w:pPr>
              <w:rPr>
                <w:sz w:val="16"/>
              </w:rPr>
            </w:pPr>
          </w:p>
        </w:tc>
        <w:tc>
          <w:tcPr>
            <w:tcW w:w="1185" w:type="dxa"/>
          </w:tcPr>
          <w:p w14:paraId="2E6A9D17" w14:textId="77777777" w:rsidR="00F241BD" w:rsidRPr="002B6A3F" w:rsidRDefault="00F241BD">
            <w:pPr>
              <w:rPr>
                <w:sz w:val="16"/>
              </w:rPr>
            </w:pPr>
            <w:r w:rsidRPr="002B6A3F">
              <w:rPr>
                <w:sz w:val="16"/>
              </w:rPr>
              <w:t>Transformer</w:t>
            </w:r>
          </w:p>
        </w:tc>
        <w:tc>
          <w:tcPr>
            <w:tcW w:w="1359" w:type="dxa"/>
          </w:tcPr>
          <w:p w14:paraId="4B193B45" w14:textId="77777777" w:rsidR="00F241BD" w:rsidRPr="002B6A3F" w:rsidRDefault="00F241BD">
            <w:pPr>
              <w:jc w:val="center"/>
              <w:rPr>
                <w:sz w:val="16"/>
              </w:rPr>
            </w:pPr>
          </w:p>
        </w:tc>
        <w:tc>
          <w:tcPr>
            <w:tcW w:w="1700" w:type="dxa"/>
          </w:tcPr>
          <w:p w14:paraId="22039D96" w14:textId="77777777" w:rsidR="00F241BD" w:rsidRPr="002B6A3F" w:rsidRDefault="00F241BD">
            <w:pPr>
              <w:jc w:val="center"/>
              <w:rPr>
                <w:sz w:val="16"/>
              </w:rPr>
            </w:pPr>
          </w:p>
        </w:tc>
        <w:tc>
          <w:tcPr>
            <w:tcW w:w="1682" w:type="dxa"/>
          </w:tcPr>
          <w:p w14:paraId="7FC13CF5" w14:textId="77777777" w:rsidR="00F241BD" w:rsidRPr="002B6A3F" w:rsidRDefault="00F241BD">
            <w:pPr>
              <w:jc w:val="center"/>
              <w:rPr>
                <w:sz w:val="16"/>
              </w:rPr>
            </w:pPr>
          </w:p>
        </w:tc>
        <w:tc>
          <w:tcPr>
            <w:tcW w:w="1338" w:type="dxa"/>
          </w:tcPr>
          <w:p w14:paraId="334C8F6C" w14:textId="77777777" w:rsidR="00F241BD" w:rsidRPr="002B6A3F" w:rsidRDefault="00F241BD">
            <w:pPr>
              <w:jc w:val="center"/>
              <w:rPr>
                <w:sz w:val="16"/>
              </w:rPr>
            </w:pPr>
          </w:p>
        </w:tc>
        <w:tc>
          <w:tcPr>
            <w:tcW w:w="1858" w:type="dxa"/>
          </w:tcPr>
          <w:p w14:paraId="1B26E500" w14:textId="77777777" w:rsidR="00F241BD" w:rsidRPr="002B6A3F" w:rsidRDefault="00F241BD">
            <w:pPr>
              <w:jc w:val="center"/>
              <w:rPr>
                <w:sz w:val="16"/>
              </w:rPr>
            </w:pPr>
          </w:p>
        </w:tc>
        <w:tc>
          <w:tcPr>
            <w:tcW w:w="1415" w:type="dxa"/>
          </w:tcPr>
          <w:p w14:paraId="3E2BDE68" w14:textId="77777777" w:rsidR="00F241BD" w:rsidRPr="002B6A3F" w:rsidRDefault="00F241BD">
            <w:pPr>
              <w:jc w:val="center"/>
              <w:rPr>
                <w:sz w:val="16"/>
              </w:rPr>
            </w:pPr>
          </w:p>
        </w:tc>
        <w:tc>
          <w:tcPr>
            <w:tcW w:w="1952" w:type="dxa"/>
          </w:tcPr>
          <w:p w14:paraId="34001878" w14:textId="77777777" w:rsidR="00F241BD" w:rsidRPr="002B6A3F" w:rsidRDefault="00F241BD">
            <w:pPr>
              <w:jc w:val="center"/>
              <w:rPr>
                <w:sz w:val="16"/>
              </w:rPr>
            </w:pPr>
          </w:p>
        </w:tc>
      </w:tr>
      <w:tr w:rsidR="00F241BD" w:rsidRPr="002B6A3F" w14:paraId="25A2E3E2" w14:textId="77777777">
        <w:trPr>
          <w:jc w:val="center"/>
        </w:trPr>
        <w:tc>
          <w:tcPr>
            <w:tcW w:w="1506" w:type="dxa"/>
          </w:tcPr>
          <w:p w14:paraId="54F0A18F" w14:textId="77777777" w:rsidR="00F241BD" w:rsidRPr="002B6A3F" w:rsidRDefault="00F241BD">
            <w:pPr>
              <w:rPr>
                <w:sz w:val="16"/>
              </w:rPr>
            </w:pPr>
          </w:p>
        </w:tc>
        <w:tc>
          <w:tcPr>
            <w:tcW w:w="1185" w:type="dxa"/>
          </w:tcPr>
          <w:p w14:paraId="2E72C76A" w14:textId="77777777" w:rsidR="00F241BD" w:rsidRPr="002B6A3F" w:rsidRDefault="00F241BD" w:rsidP="00D702DC">
            <w:pPr>
              <w:rPr>
                <w:sz w:val="16"/>
              </w:rPr>
            </w:pPr>
            <w:r w:rsidRPr="002B6A3F">
              <w:rPr>
                <w:sz w:val="16"/>
              </w:rPr>
              <w:t>Crossarm</w:t>
            </w:r>
          </w:p>
          <w:p w14:paraId="0458FD89" w14:textId="77777777" w:rsidR="00F241BD" w:rsidRPr="002B6A3F" w:rsidRDefault="00F241BD" w:rsidP="00D702DC">
            <w:pPr>
              <w:rPr>
                <w:sz w:val="16"/>
              </w:rPr>
            </w:pPr>
          </w:p>
        </w:tc>
        <w:tc>
          <w:tcPr>
            <w:tcW w:w="1359" w:type="dxa"/>
          </w:tcPr>
          <w:p w14:paraId="650323F2" w14:textId="77777777" w:rsidR="00F241BD" w:rsidRPr="002B6A3F" w:rsidRDefault="00F241BD" w:rsidP="00D702DC">
            <w:pPr>
              <w:jc w:val="center"/>
              <w:rPr>
                <w:sz w:val="16"/>
              </w:rPr>
            </w:pPr>
          </w:p>
        </w:tc>
        <w:tc>
          <w:tcPr>
            <w:tcW w:w="1700" w:type="dxa"/>
          </w:tcPr>
          <w:p w14:paraId="4486D713" w14:textId="77777777" w:rsidR="00F241BD" w:rsidRPr="002B6A3F" w:rsidRDefault="00F241BD" w:rsidP="00D702DC">
            <w:pPr>
              <w:jc w:val="center"/>
              <w:rPr>
                <w:sz w:val="16"/>
              </w:rPr>
            </w:pPr>
          </w:p>
        </w:tc>
        <w:tc>
          <w:tcPr>
            <w:tcW w:w="1682" w:type="dxa"/>
          </w:tcPr>
          <w:p w14:paraId="03F5DDC8" w14:textId="77777777" w:rsidR="00F241BD" w:rsidRPr="002B6A3F" w:rsidRDefault="00F241BD" w:rsidP="00844965">
            <w:pPr>
              <w:jc w:val="center"/>
              <w:rPr>
                <w:sz w:val="16"/>
              </w:rPr>
            </w:pPr>
            <w:r w:rsidRPr="002B6A3F">
              <w:rPr>
                <w:sz w:val="16"/>
              </w:rPr>
              <w:t>CP7 Series (Polymer)</w:t>
            </w:r>
          </w:p>
        </w:tc>
        <w:tc>
          <w:tcPr>
            <w:tcW w:w="1338" w:type="dxa"/>
          </w:tcPr>
          <w:p w14:paraId="0A49E806" w14:textId="77777777" w:rsidR="00F241BD" w:rsidRPr="002B6A3F" w:rsidRDefault="00F241BD">
            <w:pPr>
              <w:jc w:val="center"/>
              <w:rPr>
                <w:sz w:val="16"/>
              </w:rPr>
            </w:pPr>
          </w:p>
        </w:tc>
        <w:tc>
          <w:tcPr>
            <w:tcW w:w="1858" w:type="dxa"/>
          </w:tcPr>
          <w:p w14:paraId="5056E1A8" w14:textId="77777777" w:rsidR="00F241BD" w:rsidRPr="002B6A3F" w:rsidRDefault="00F241BD">
            <w:pPr>
              <w:jc w:val="center"/>
              <w:rPr>
                <w:sz w:val="16"/>
              </w:rPr>
            </w:pPr>
          </w:p>
        </w:tc>
        <w:tc>
          <w:tcPr>
            <w:tcW w:w="1415" w:type="dxa"/>
          </w:tcPr>
          <w:p w14:paraId="301BBBB4" w14:textId="77777777" w:rsidR="00F241BD" w:rsidRPr="002B6A3F" w:rsidRDefault="00F241BD">
            <w:pPr>
              <w:jc w:val="center"/>
              <w:rPr>
                <w:sz w:val="16"/>
              </w:rPr>
            </w:pPr>
          </w:p>
        </w:tc>
        <w:tc>
          <w:tcPr>
            <w:tcW w:w="1952" w:type="dxa"/>
          </w:tcPr>
          <w:p w14:paraId="32FCC1C8" w14:textId="77777777" w:rsidR="00F241BD" w:rsidRPr="002B6A3F" w:rsidRDefault="00F241BD">
            <w:pPr>
              <w:jc w:val="center"/>
              <w:rPr>
                <w:sz w:val="16"/>
              </w:rPr>
            </w:pPr>
          </w:p>
        </w:tc>
      </w:tr>
      <w:tr w:rsidR="00F241BD" w:rsidRPr="002B6A3F" w14:paraId="562AB077" w14:textId="77777777">
        <w:trPr>
          <w:jc w:val="center"/>
        </w:trPr>
        <w:tc>
          <w:tcPr>
            <w:tcW w:w="1506" w:type="dxa"/>
          </w:tcPr>
          <w:p w14:paraId="750D20DA" w14:textId="77777777" w:rsidR="00F241BD" w:rsidRPr="002B6A3F" w:rsidRDefault="00F241BD">
            <w:pPr>
              <w:rPr>
                <w:sz w:val="16"/>
              </w:rPr>
            </w:pPr>
          </w:p>
        </w:tc>
        <w:tc>
          <w:tcPr>
            <w:tcW w:w="1185" w:type="dxa"/>
          </w:tcPr>
          <w:p w14:paraId="13B23D8A" w14:textId="77777777" w:rsidR="00F241BD" w:rsidRPr="002B6A3F" w:rsidRDefault="00F241BD">
            <w:pPr>
              <w:rPr>
                <w:sz w:val="16"/>
              </w:rPr>
            </w:pPr>
          </w:p>
        </w:tc>
        <w:tc>
          <w:tcPr>
            <w:tcW w:w="1359" w:type="dxa"/>
          </w:tcPr>
          <w:p w14:paraId="37EF91CD" w14:textId="77777777" w:rsidR="00F241BD" w:rsidRPr="002B6A3F" w:rsidRDefault="00F241BD">
            <w:pPr>
              <w:jc w:val="center"/>
              <w:rPr>
                <w:sz w:val="16"/>
              </w:rPr>
            </w:pPr>
          </w:p>
        </w:tc>
        <w:tc>
          <w:tcPr>
            <w:tcW w:w="1700" w:type="dxa"/>
          </w:tcPr>
          <w:p w14:paraId="7CB947ED" w14:textId="77777777" w:rsidR="00F241BD" w:rsidRPr="002B6A3F" w:rsidRDefault="00F241BD">
            <w:pPr>
              <w:jc w:val="center"/>
              <w:rPr>
                <w:sz w:val="16"/>
              </w:rPr>
            </w:pPr>
          </w:p>
        </w:tc>
        <w:tc>
          <w:tcPr>
            <w:tcW w:w="1682" w:type="dxa"/>
          </w:tcPr>
          <w:p w14:paraId="6B0942DC" w14:textId="77777777" w:rsidR="00F241BD" w:rsidRPr="002B6A3F" w:rsidRDefault="00F241BD">
            <w:pPr>
              <w:jc w:val="center"/>
              <w:rPr>
                <w:sz w:val="16"/>
              </w:rPr>
            </w:pPr>
          </w:p>
        </w:tc>
        <w:tc>
          <w:tcPr>
            <w:tcW w:w="1338" w:type="dxa"/>
          </w:tcPr>
          <w:p w14:paraId="5D56E430" w14:textId="77777777" w:rsidR="00F241BD" w:rsidRPr="002B6A3F" w:rsidRDefault="00F241BD">
            <w:pPr>
              <w:jc w:val="center"/>
              <w:rPr>
                <w:sz w:val="16"/>
              </w:rPr>
            </w:pPr>
          </w:p>
        </w:tc>
        <w:tc>
          <w:tcPr>
            <w:tcW w:w="1858" w:type="dxa"/>
          </w:tcPr>
          <w:p w14:paraId="697CDF6D" w14:textId="77777777" w:rsidR="00F241BD" w:rsidRPr="002B6A3F" w:rsidRDefault="00F241BD">
            <w:pPr>
              <w:jc w:val="center"/>
              <w:rPr>
                <w:sz w:val="16"/>
              </w:rPr>
            </w:pPr>
          </w:p>
        </w:tc>
        <w:tc>
          <w:tcPr>
            <w:tcW w:w="1415" w:type="dxa"/>
          </w:tcPr>
          <w:p w14:paraId="76943834" w14:textId="77777777" w:rsidR="00F241BD" w:rsidRPr="002B6A3F" w:rsidRDefault="00F241BD">
            <w:pPr>
              <w:jc w:val="center"/>
              <w:rPr>
                <w:sz w:val="16"/>
              </w:rPr>
            </w:pPr>
          </w:p>
        </w:tc>
        <w:tc>
          <w:tcPr>
            <w:tcW w:w="1952" w:type="dxa"/>
          </w:tcPr>
          <w:p w14:paraId="2F3D1A67" w14:textId="77777777" w:rsidR="00F241BD" w:rsidRPr="002B6A3F" w:rsidRDefault="00F241BD">
            <w:pPr>
              <w:jc w:val="center"/>
              <w:rPr>
                <w:sz w:val="16"/>
              </w:rPr>
            </w:pPr>
          </w:p>
        </w:tc>
      </w:tr>
      <w:tr w:rsidR="00F241BD" w:rsidRPr="002B6A3F" w14:paraId="55205430" w14:textId="77777777">
        <w:trPr>
          <w:jc w:val="center"/>
        </w:trPr>
        <w:tc>
          <w:tcPr>
            <w:tcW w:w="1506" w:type="dxa"/>
          </w:tcPr>
          <w:p w14:paraId="3EC0B746" w14:textId="77777777" w:rsidR="00F241BD" w:rsidRPr="002B6A3F" w:rsidRDefault="00F241BD">
            <w:pPr>
              <w:rPr>
                <w:sz w:val="16"/>
              </w:rPr>
            </w:pPr>
            <w:r w:rsidRPr="002B6A3F">
              <w:rPr>
                <w:sz w:val="16"/>
              </w:rPr>
              <w:t>Kearney/</w:t>
            </w:r>
            <w:r w:rsidR="00A17DCF">
              <w:rPr>
                <w:sz w:val="16"/>
              </w:rPr>
              <w:t>Eaton</w:t>
            </w:r>
          </w:p>
        </w:tc>
        <w:tc>
          <w:tcPr>
            <w:tcW w:w="1185" w:type="dxa"/>
          </w:tcPr>
          <w:p w14:paraId="0243BD71" w14:textId="77777777" w:rsidR="00F241BD" w:rsidRPr="002B6A3F" w:rsidRDefault="00F241BD">
            <w:pPr>
              <w:rPr>
                <w:sz w:val="16"/>
              </w:rPr>
            </w:pPr>
            <w:r w:rsidRPr="002B6A3F">
              <w:rPr>
                <w:sz w:val="16"/>
              </w:rPr>
              <w:t>Crossarm</w:t>
            </w:r>
          </w:p>
        </w:tc>
        <w:tc>
          <w:tcPr>
            <w:tcW w:w="1359" w:type="dxa"/>
          </w:tcPr>
          <w:p w14:paraId="7BC756B0" w14:textId="77777777" w:rsidR="00F241BD" w:rsidRPr="002B6A3F" w:rsidRDefault="00F241BD">
            <w:pPr>
              <w:jc w:val="center"/>
              <w:rPr>
                <w:sz w:val="16"/>
              </w:rPr>
            </w:pPr>
          </w:p>
        </w:tc>
        <w:tc>
          <w:tcPr>
            <w:tcW w:w="1700" w:type="dxa"/>
          </w:tcPr>
          <w:p w14:paraId="29559873" w14:textId="77777777" w:rsidR="00F241BD" w:rsidRPr="002B6A3F" w:rsidRDefault="00F241BD">
            <w:pPr>
              <w:jc w:val="center"/>
              <w:rPr>
                <w:sz w:val="16"/>
              </w:rPr>
            </w:pPr>
          </w:p>
        </w:tc>
        <w:tc>
          <w:tcPr>
            <w:tcW w:w="1682" w:type="dxa"/>
          </w:tcPr>
          <w:p w14:paraId="53C63D95" w14:textId="77777777" w:rsidR="00F241BD" w:rsidRPr="002B6A3F" w:rsidRDefault="00F241BD">
            <w:pPr>
              <w:jc w:val="center"/>
              <w:rPr>
                <w:sz w:val="16"/>
              </w:rPr>
            </w:pPr>
            <w:r w:rsidRPr="002B6A3F">
              <w:rPr>
                <w:sz w:val="16"/>
              </w:rPr>
              <w:t>KE3AB110E-110</w:t>
            </w:r>
          </w:p>
        </w:tc>
        <w:tc>
          <w:tcPr>
            <w:tcW w:w="1338" w:type="dxa"/>
          </w:tcPr>
          <w:p w14:paraId="773553BE" w14:textId="77777777" w:rsidR="00F241BD" w:rsidRPr="002B6A3F" w:rsidRDefault="00F241BD">
            <w:pPr>
              <w:jc w:val="center"/>
              <w:rPr>
                <w:sz w:val="16"/>
              </w:rPr>
            </w:pPr>
          </w:p>
        </w:tc>
        <w:tc>
          <w:tcPr>
            <w:tcW w:w="1858" w:type="dxa"/>
          </w:tcPr>
          <w:p w14:paraId="53DA9F53" w14:textId="77777777" w:rsidR="00F241BD" w:rsidRPr="002B6A3F" w:rsidRDefault="00F241BD">
            <w:pPr>
              <w:jc w:val="center"/>
              <w:rPr>
                <w:sz w:val="16"/>
              </w:rPr>
            </w:pPr>
            <w:r w:rsidRPr="002B6A3F">
              <w:rPr>
                <w:sz w:val="16"/>
              </w:rPr>
              <w:t>KE4AB110E-110</w:t>
            </w:r>
          </w:p>
        </w:tc>
        <w:tc>
          <w:tcPr>
            <w:tcW w:w="1415" w:type="dxa"/>
          </w:tcPr>
          <w:p w14:paraId="051F245F" w14:textId="77777777" w:rsidR="00F241BD" w:rsidRPr="002B6A3F" w:rsidRDefault="00F241BD">
            <w:pPr>
              <w:jc w:val="center"/>
              <w:rPr>
                <w:sz w:val="16"/>
              </w:rPr>
            </w:pPr>
          </w:p>
        </w:tc>
        <w:tc>
          <w:tcPr>
            <w:tcW w:w="1952" w:type="dxa"/>
          </w:tcPr>
          <w:p w14:paraId="16C31599" w14:textId="77777777" w:rsidR="00F241BD" w:rsidRPr="002B6A3F" w:rsidRDefault="00F241BD">
            <w:pPr>
              <w:jc w:val="center"/>
              <w:rPr>
                <w:sz w:val="16"/>
              </w:rPr>
            </w:pPr>
            <w:r w:rsidRPr="002B6A3F">
              <w:rPr>
                <w:sz w:val="16"/>
              </w:rPr>
              <w:t>KE7BD109E-110</w:t>
            </w:r>
          </w:p>
        </w:tc>
      </w:tr>
      <w:tr w:rsidR="00F241BD" w:rsidRPr="002B6A3F" w14:paraId="6CDC02D1" w14:textId="77777777">
        <w:trPr>
          <w:jc w:val="center"/>
        </w:trPr>
        <w:tc>
          <w:tcPr>
            <w:tcW w:w="1506" w:type="dxa"/>
          </w:tcPr>
          <w:p w14:paraId="544AABD3" w14:textId="77777777" w:rsidR="00F241BD" w:rsidRPr="002B6A3F" w:rsidRDefault="00F241BD">
            <w:pPr>
              <w:rPr>
                <w:sz w:val="16"/>
              </w:rPr>
            </w:pPr>
          </w:p>
        </w:tc>
        <w:tc>
          <w:tcPr>
            <w:tcW w:w="1185" w:type="dxa"/>
          </w:tcPr>
          <w:p w14:paraId="4FAE9731" w14:textId="77777777" w:rsidR="00F241BD" w:rsidRPr="002B6A3F" w:rsidRDefault="00F241BD">
            <w:pPr>
              <w:rPr>
                <w:sz w:val="16"/>
              </w:rPr>
            </w:pPr>
            <w:r w:rsidRPr="002B6A3F">
              <w:rPr>
                <w:sz w:val="16"/>
              </w:rPr>
              <w:t>Transformer</w:t>
            </w:r>
          </w:p>
        </w:tc>
        <w:tc>
          <w:tcPr>
            <w:tcW w:w="1359" w:type="dxa"/>
          </w:tcPr>
          <w:p w14:paraId="77EB0EF6" w14:textId="77777777" w:rsidR="00F241BD" w:rsidRPr="002B6A3F" w:rsidRDefault="00F241BD">
            <w:pPr>
              <w:jc w:val="center"/>
              <w:rPr>
                <w:sz w:val="16"/>
              </w:rPr>
            </w:pPr>
            <w:r w:rsidRPr="002B6A3F">
              <w:rPr>
                <w:sz w:val="16"/>
              </w:rPr>
              <w:t>294072</w:t>
            </w:r>
          </w:p>
        </w:tc>
        <w:tc>
          <w:tcPr>
            <w:tcW w:w="1700" w:type="dxa"/>
          </w:tcPr>
          <w:p w14:paraId="0FA9DD3F" w14:textId="77777777" w:rsidR="00F241BD" w:rsidRPr="002B6A3F" w:rsidRDefault="00F241BD">
            <w:pPr>
              <w:jc w:val="center"/>
              <w:rPr>
                <w:sz w:val="16"/>
              </w:rPr>
            </w:pPr>
          </w:p>
        </w:tc>
        <w:tc>
          <w:tcPr>
            <w:tcW w:w="1682" w:type="dxa"/>
          </w:tcPr>
          <w:p w14:paraId="02996054" w14:textId="77777777" w:rsidR="00F241BD" w:rsidRPr="002B6A3F" w:rsidRDefault="00F241BD">
            <w:pPr>
              <w:jc w:val="center"/>
              <w:rPr>
                <w:sz w:val="16"/>
              </w:rPr>
            </w:pPr>
          </w:p>
        </w:tc>
        <w:tc>
          <w:tcPr>
            <w:tcW w:w="1338" w:type="dxa"/>
          </w:tcPr>
          <w:p w14:paraId="511130F5" w14:textId="77777777" w:rsidR="00F241BD" w:rsidRPr="002B6A3F" w:rsidRDefault="00F241BD">
            <w:pPr>
              <w:jc w:val="center"/>
              <w:rPr>
                <w:sz w:val="16"/>
              </w:rPr>
            </w:pPr>
            <w:r w:rsidRPr="002B6A3F">
              <w:rPr>
                <w:sz w:val="16"/>
              </w:rPr>
              <w:t>294073</w:t>
            </w:r>
          </w:p>
        </w:tc>
        <w:tc>
          <w:tcPr>
            <w:tcW w:w="1858" w:type="dxa"/>
          </w:tcPr>
          <w:p w14:paraId="1B901AEC" w14:textId="77777777" w:rsidR="00F241BD" w:rsidRPr="002B6A3F" w:rsidRDefault="00F241BD">
            <w:pPr>
              <w:jc w:val="center"/>
              <w:rPr>
                <w:sz w:val="16"/>
              </w:rPr>
            </w:pPr>
          </w:p>
        </w:tc>
        <w:tc>
          <w:tcPr>
            <w:tcW w:w="1415" w:type="dxa"/>
          </w:tcPr>
          <w:p w14:paraId="02659A24" w14:textId="77777777" w:rsidR="00F241BD" w:rsidRPr="002B6A3F" w:rsidRDefault="00F241BD">
            <w:pPr>
              <w:jc w:val="center"/>
              <w:rPr>
                <w:sz w:val="16"/>
              </w:rPr>
            </w:pPr>
            <w:r w:rsidRPr="002B6A3F">
              <w:rPr>
                <w:sz w:val="16"/>
              </w:rPr>
              <w:t>294074</w:t>
            </w:r>
          </w:p>
        </w:tc>
        <w:tc>
          <w:tcPr>
            <w:tcW w:w="1952" w:type="dxa"/>
          </w:tcPr>
          <w:p w14:paraId="0ED718B8" w14:textId="77777777" w:rsidR="00F241BD" w:rsidRPr="002B6A3F" w:rsidRDefault="00F241BD">
            <w:pPr>
              <w:jc w:val="center"/>
              <w:rPr>
                <w:sz w:val="16"/>
              </w:rPr>
            </w:pPr>
          </w:p>
        </w:tc>
      </w:tr>
      <w:tr w:rsidR="00F241BD" w:rsidRPr="002B6A3F" w14:paraId="3CF54875" w14:textId="77777777">
        <w:trPr>
          <w:jc w:val="center"/>
        </w:trPr>
        <w:tc>
          <w:tcPr>
            <w:tcW w:w="1506" w:type="dxa"/>
          </w:tcPr>
          <w:p w14:paraId="4F64F0B4" w14:textId="77777777" w:rsidR="00F241BD" w:rsidRPr="002B6A3F" w:rsidRDefault="00F241BD">
            <w:pPr>
              <w:rPr>
                <w:sz w:val="16"/>
              </w:rPr>
            </w:pPr>
          </w:p>
        </w:tc>
        <w:tc>
          <w:tcPr>
            <w:tcW w:w="1185" w:type="dxa"/>
          </w:tcPr>
          <w:p w14:paraId="6E730F11" w14:textId="77777777" w:rsidR="00F241BD" w:rsidRPr="002B6A3F" w:rsidRDefault="00F241BD">
            <w:pPr>
              <w:rPr>
                <w:sz w:val="16"/>
              </w:rPr>
            </w:pPr>
          </w:p>
        </w:tc>
        <w:tc>
          <w:tcPr>
            <w:tcW w:w="1359" w:type="dxa"/>
          </w:tcPr>
          <w:p w14:paraId="4F15EBAC" w14:textId="77777777" w:rsidR="00F241BD" w:rsidRPr="002B6A3F" w:rsidRDefault="00F241BD">
            <w:pPr>
              <w:jc w:val="center"/>
              <w:rPr>
                <w:sz w:val="16"/>
              </w:rPr>
            </w:pPr>
          </w:p>
        </w:tc>
        <w:tc>
          <w:tcPr>
            <w:tcW w:w="1700" w:type="dxa"/>
          </w:tcPr>
          <w:p w14:paraId="16FEFFED" w14:textId="77777777" w:rsidR="00F241BD" w:rsidRPr="002B6A3F" w:rsidRDefault="00F241BD">
            <w:pPr>
              <w:jc w:val="center"/>
              <w:rPr>
                <w:sz w:val="16"/>
              </w:rPr>
            </w:pPr>
          </w:p>
        </w:tc>
        <w:tc>
          <w:tcPr>
            <w:tcW w:w="1682" w:type="dxa"/>
          </w:tcPr>
          <w:p w14:paraId="4FACE3CA" w14:textId="77777777" w:rsidR="00F241BD" w:rsidRPr="002B6A3F" w:rsidRDefault="00F241BD">
            <w:pPr>
              <w:jc w:val="center"/>
              <w:rPr>
                <w:sz w:val="16"/>
              </w:rPr>
            </w:pPr>
          </w:p>
        </w:tc>
        <w:tc>
          <w:tcPr>
            <w:tcW w:w="1338" w:type="dxa"/>
          </w:tcPr>
          <w:p w14:paraId="36AB9B2B" w14:textId="77777777" w:rsidR="00F241BD" w:rsidRPr="002B6A3F" w:rsidRDefault="00F241BD">
            <w:pPr>
              <w:jc w:val="center"/>
              <w:rPr>
                <w:sz w:val="16"/>
              </w:rPr>
            </w:pPr>
          </w:p>
        </w:tc>
        <w:tc>
          <w:tcPr>
            <w:tcW w:w="1858" w:type="dxa"/>
          </w:tcPr>
          <w:p w14:paraId="706C91D7" w14:textId="77777777" w:rsidR="00F241BD" w:rsidRPr="002B6A3F" w:rsidRDefault="00F241BD">
            <w:pPr>
              <w:jc w:val="center"/>
              <w:rPr>
                <w:sz w:val="16"/>
              </w:rPr>
            </w:pPr>
          </w:p>
        </w:tc>
        <w:tc>
          <w:tcPr>
            <w:tcW w:w="1415" w:type="dxa"/>
          </w:tcPr>
          <w:p w14:paraId="1023E16A" w14:textId="77777777" w:rsidR="00F241BD" w:rsidRPr="002B6A3F" w:rsidRDefault="00F241BD">
            <w:pPr>
              <w:jc w:val="center"/>
              <w:rPr>
                <w:sz w:val="16"/>
              </w:rPr>
            </w:pPr>
          </w:p>
        </w:tc>
        <w:tc>
          <w:tcPr>
            <w:tcW w:w="1952" w:type="dxa"/>
          </w:tcPr>
          <w:p w14:paraId="4B8B602C" w14:textId="77777777" w:rsidR="00F241BD" w:rsidRPr="002B6A3F" w:rsidRDefault="00F241BD">
            <w:pPr>
              <w:jc w:val="center"/>
              <w:rPr>
                <w:sz w:val="16"/>
              </w:rPr>
            </w:pPr>
          </w:p>
        </w:tc>
      </w:tr>
    </w:tbl>
    <w:p w14:paraId="28E98D7E" w14:textId="77777777" w:rsidR="00E5149D" w:rsidRPr="002B6A3F" w:rsidRDefault="00E5149D">
      <w:pPr>
        <w:rPr>
          <w:sz w:val="16"/>
        </w:rPr>
      </w:pPr>
    </w:p>
    <w:p w14:paraId="22E5DE36" w14:textId="77777777" w:rsidR="00E5149D" w:rsidRPr="002B6A3F" w:rsidRDefault="00E5149D">
      <w:pPr>
        <w:rPr>
          <w:sz w:val="16"/>
        </w:rPr>
      </w:pPr>
    </w:p>
    <w:p w14:paraId="678A8360" w14:textId="77777777" w:rsidR="00E5149D" w:rsidRPr="002B6A3F" w:rsidRDefault="00E5149D">
      <w:pPr>
        <w:outlineLvl w:val="0"/>
        <w:rPr>
          <w:sz w:val="16"/>
        </w:rPr>
      </w:pPr>
      <w:r w:rsidRPr="002B6A3F">
        <w:rPr>
          <w:sz w:val="16"/>
        </w:rPr>
        <w:t>Either normal duty or heavy duty distribution class arresters listed on page ae-1 are acceptable for use with these combination units.</w:t>
      </w:r>
    </w:p>
    <w:p w14:paraId="47DED7D6" w14:textId="77777777" w:rsidR="00E5149D" w:rsidRPr="002B6A3F" w:rsidRDefault="00E5149D">
      <w:pPr>
        <w:rPr>
          <w:sz w:val="16"/>
        </w:rPr>
      </w:pPr>
    </w:p>
    <w:p w14:paraId="4B0AFE0A" w14:textId="77777777" w:rsidR="00E5149D" w:rsidRPr="002B6A3F" w:rsidRDefault="00E5149D">
      <w:pPr>
        <w:rPr>
          <w:sz w:val="16"/>
        </w:rPr>
      </w:pPr>
      <w:r w:rsidRPr="002B6A3F">
        <w:rPr>
          <w:sz w:val="16"/>
        </w:rPr>
        <w:t>*These cutouts have open links and must not be used where fault currents are high or for sectionalizing.</w:t>
      </w:r>
    </w:p>
    <w:p w14:paraId="7FC0A28A" w14:textId="77777777" w:rsidR="00E5149D" w:rsidRPr="002B6A3F" w:rsidRDefault="00E5149D">
      <w:pPr>
        <w:rPr>
          <w:sz w:val="16"/>
        </w:rPr>
      </w:pPr>
    </w:p>
    <w:p w14:paraId="1C289154" w14:textId="77777777" w:rsidR="00E5149D" w:rsidRPr="002B6A3F" w:rsidRDefault="00E5149D">
      <w:pPr>
        <w:rPr>
          <w:sz w:val="16"/>
        </w:rPr>
      </w:pPr>
      <w:r w:rsidRPr="002B6A3F">
        <w:rPr>
          <w:sz w:val="16"/>
        </w:rPr>
        <w:t>(L) Indicates loadbreak type is available.</w:t>
      </w:r>
    </w:p>
    <w:p w14:paraId="5B5C0D78" w14:textId="77777777" w:rsidR="00E5149D" w:rsidRPr="002B6A3F" w:rsidRDefault="00E5149D">
      <w:pPr>
        <w:rPr>
          <w:sz w:val="16"/>
        </w:rPr>
      </w:pPr>
    </w:p>
    <w:p w14:paraId="757D9925" w14:textId="77777777" w:rsidR="00E5149D" w:rsidRPr="002B6A3F" w:rsidRDefault="00E5149D">
      <w:pPr>
        <w:jc w:val="center"/>
        <w:rPr>
          <w:sz w:val="16"/>
        </w:rPr>
      </w:pPr>
    </w:p>
    <w:p w14:paraId="6E691780" w14:textId="77777777" w:rsidR="00E5149D" w:rsidRPr="002B6A3F" w:rsidRDefault="00E5149D">
      <w:pPr>
        <w:tabs>
          <w:tab w:val="left" w:pos="3960"/>
          <w:tab w:val="left" w:pos="5760"/>
          <w:tab w:val="left" w:pos="7800"/>
        </w:tabs>
      </w:pPr>
    </w:p>
    <w:p w14:paraId="50B77B77" w14:textId="77777777" w:rsidR="00E5149D" w:rsidRPr="002B6A3F" w:rsidRDefault="00E5149D">
      <w:pPr>
        <w:tabs>
          <w:tab w:val="left" w:pos="3960"/>
          <w:tab w:val="left" w:pos="5760"/>
          <w:tab w:val="left" w:pos="7800"/>
        </w:tabs>
        <w:sectPr w:rsidR="00E5149D" w:rsidRPr="002B6A3F" w:rsidSect="004B3D70">
          <w:footnotePr>
            <w:numRestart w:val="eachSect"/>
          </w:footnotePr>
          <w:pgSz w:w="15840" w:h="12240" w:orient="landscape" w:code="1"/>
          <w:pgMar w:top="1350" w:right="720" w:bottom="1440" w:left="720" w:header="432" w:footer="720" w:gutter="0"/>
          <w:cols w:space="720"/>
        </w:sectPr>
      </w:pPr>
    </w:p>
    <w:p w14:paraId="2A0868B6" w14:textId="77777777" w:rsidR="00E5149D" w:rsidRPr="002B6A3F" w:rsidRDefault="00E5149D" w:rsidP="009B3DB6">
      <w:pPr>
        <w:pStyle w:val="HEADINGRIGHT"/>
      </w:pPr>
      <w:r w:rsidRPr="002B6A3F">
        <w:lastRenderedPageBreak/>
        <w:t>az-1</w:t>
      </w:r>
    </w:p>
    <w:p w14:paraId="1FA5D7D9" w14:textId="77777777" w:rsidR="00E5149D" w:rsidRPr="002B6A3F" w:rsidRDefault="00EE1E78" w:rsidP="009B3DB6">
      <w:pPr>
        <w:pStyle w:val="HEADINGRIGHT"/>
      </w:pPr>
      <w:r w:rsidRPr="002B6A3F">
        <w:t xml:space="preserve">July </w:t>
      </w:r>
      <w:r w:rsidR="002B6A3F" w:rsidRPr="002B6A3F">
        <w:t>2009</w:t>
      </w:r>
    </w:p>
    <w:p w14:paraId="38566F7B" w14:textId="77777777" w:rsidR="00E5149D" w:rsidRPr="002B6A3F" w:rsidRDefault="00E5149D">
      <w:pPr>
        <w:tabs>
          <w:tab w:val="left" w:pos="3960"/>
          <w:tab w:val="left" w:pos="5760"/>
          <w:tab w:val="left" w:pos="7800"/>
        </w:tabs>
      </w:pPr>
    </w:p>
    <w:p w14:paraId="66FF9EBE" w14:textId="77777777" w:rsidR="00E5149D" w:rsidRPr="002B6A3F" w:rsidRDefault="00E5149D">
      <w:pPr>
        <w:tabs>
          <w:tab w:val="left" w:pos="3960"/>
          <w:tab w:val="left" w:pos="5760"/>
          <w:tab w:val="left" w:pos="7800"/>
        </w:tabs>
      </w:pPr>
    </w:p>
    <w:p w14:paraId="7779CFCA" w14:textId="77777777" w:rsidR="00E5149D" w:rsidRPr="002B6A3F" w:rsidRDefault="00E5149D">
      <w:pPr>
        <w:tabs>
          <w:tab w:val="left" w:pos="3960"/>
          <w:tab w:val="left" w:pos="5760"/>
          <w:tab w:val="left" w:pos="7800"/>
        </w:tabs>
        <w:jc w:val="center"/>
      </w:pPr>
      <w:r w:rsidRPr="002B6A3F">
        <w:t>az - Pole Numbers and Letters, Metal</w:t>
      </w:r>
    </w:p>
    <w:p w14:paraId="17256063" w14:textId="77777777" w:rsidR="00E5149D" w:rsidRPr="002B6A3F" w:rsidRDefault="00E5149D">
      <w:pPr>
        <w:tabs>
          <w:tab w:val="left" w:pos="3960"/>
          <w:tab w:val="left" w:pos="5760"/>
          <w:tab w:val="left" w:pos="7800"/>
        </w:tabs>
      </w:pPr>
    </w:p>
    <w:p w14:paraId="0FEF6DF1" w14:textId="77777777" w:rsidR="00E5149D" w:rsidRPr="002B6A3F" w:rsidRDefault="00E5149D">
      <w:pPr>
        <w:tabs>
          <w:tab w:val="left" w:pos="3960"/>
          <w:tab w:val="left" w:pos="5760"/>
          <w:tab w:val="left" w:pos="7800"/>
        </w:tabs>
      </w:pPr>
    </w:p>
    <w:p w14:paraId="6F595DF6" w14:textId="77777777" w:rsidR="00E5149D" w:rsidRPr="002B6A3F" w:rsidRDefault="00E5149D">
      <w:pPr>
        <w:tabs>
          <w:tab w:val="left" w:pos="3960"/>
          <w:tab w:val="left" w:pos="5760"/>
          <w:tab w:val="left" w:pos="7800"/>
        </w:tabs>
      </w:pPr>
    </w:p>
    <w:tbl>
      <w:tblPr>
        <w:tblW w:w="0" w:type="auto"/>
        <w:jc w:val="center"/>
        <w:tblLayout w:type="fixed"/>
        <w:tblLook w:val="0000" w:firstRow="0" w:lastRow="0" w:firstColumn="0" w:lastColumn="0" w:noHBand="0" w:noVBand="0"/>
      </w:tblPr>
      <w:tblGrid>
        <w:gridCol w:w="2484"/>
        <w:gridCol w:w="3564"/>
      </w:tblGrid>
      <w:tr w:rsidR="00E5149D" w:rsidRPr="002B6A3F" w14:paraId="028B34F7" w14:textId="77777777">
        <w:trPr>
          <w:jc w:val="center"/>
        </w:trPr>
        <w:tc>
          <w:tcPr>
            <w:tcW w:w="2484" w:type="dxa"/>
          </w:tcPr>
          <w:p w14:paraId="52769509" w14:textId="77777777" w:rsidR="00E5149D" w:rsidRPr="002B6A3F" w:rsidRDefault="00E5149D">
            <w:pPr>
              <w:pBdr>
                <w:bottom w:val="single" w:sz="6" w:space="1" w:color="auto"/>
              </w:pBdr>
            </w:pPr>
            <w:r w:rsidRPr="002B6A3F">
              <w:t>Manufacturer</w:t>
            </w:r>
          </w:p>
        </w:tc>
        <w:tc>
          <w:tcPr>
            <w:tcW w:w="3564" w:type="dxa"/>
          </w:tcPr>
          <w:p w14:paraId="2A405F0D" w14:textId="77777777" w:rsidR="00E5149D" w:rsidRPr="002B6A3F" w:rsidRDefault="00E5149D">
            <w:pPr>
              <w:pBdr>
                <w:bottom w:val="single" w:sz="6" w:space="1" w:color="auto"/>
              </w:pBdr>
              <w:jc w:val="center"/>
            </w:pPr>
            <w:r w:rsidRPr="002B6A3F">
              <w:t>Catalog No.</w:t>
            </w:r>
          </w:p>
        </w:tc>
      </w:tr>
      <w:tr w:rsidR="00E5149D" w:rsidRPr="002B6A3F" w14:paraId="79EB286E" w14:textId="77777777">
        <w:trPr>
          <w:jc w:val="center"/>
        </w:trPr>
        <w:tc>
          <w:tcPr>
            <w:tcW w:w="2484" w:type="dxa"/>
          </w:tcPr>
          <w:p w14:paraId="317BA6E5" w14:textId="77777777" w:rsidR="00E5149D" w:rsidRPr="002B6A3F" w:rsidRDefault="00E5149D"/>
        </w:tc>
        <w:tc>
          <w:tcPr>
            <w:tcW w:w="3564" w:type="dxa"/>
          </w:tcPr>
          <w:p w14:paraId="6FBE7DC0" w14:textId="77777777" w:rsidR="00E5149D" w:rsidRPr="002B6A3F" w:rsidRDefault="00E5149D">
            <w:pPr>
              <w:jc w:val="center"/>
            </w:pPr>
          </w:p>
        </w:tc>
      </w:tr>
      <w:tr w:rsidR="00E5149D" w:rsidRPr="002B6A3F" w14:paraId="78A36498" w14:textId="77777777">
        <w:trPr>
          <w:jc w:val="center"/>
        </w:trPr>
        <w:tc>
          <w:tcPr>
            <w:tcW w:w="2484" w:type="dxa"/>
          </w:tcPr>
          <w:p w14:paraId="4D7B0390" w14:textId="77777777" w:rsidR="00E5149D" w:rsidRPr="002B6A3F" w:rsidRDefault="00E5149D">
            <w:r w:rsidRPr="002B6A3F">
              <w:t>Almetek Industries, Inc.</w:t>
            </w:r>
          </w:p>
        </w:tc>
        <w:tc>
          <w:tcPr>
            <w:tcW w:w="3564" w:type="dxa"/>
          </w:tcPr>
          <w:p w14:paraId="0344920B" w14:textId="77777777" w:rsidR="00E5149D" w:rsidRPr="002B6A3F" w:rsidRDefault="00E5149D">
            <w:pPr>
              <w:jc w:val="center"/>
            </w:pPr>
            <w:r w:rsidRPr="002B6A3F">
              <w:t>"E-Z Tags" - Order by description</w:t>
            </w:r>
          </w:p>
        </w:tc>
      </w:tr>
      <w:tr w:rsidR="00E5149D" w:rsidRPr="002B6A3F" w14:paraId="34BAE04E" w14:textId="77777777">
        <w:trPr>
          <w:jc w:val="center"/>
        </w:trPr>
        <w:tc>
          <w:tcPr>
            <w:tcW w:w="2484" w:type="dxa"/>
          </w:tcPr>
          <w:p w14:paraId="2F5708B1" w14:textId="77777777" w:rsidR="00E5149D" w:rsidRPr="002B6A3F" w:rsidRDefault="00E5149D"/>
        </w:tc>
        <w:tc>
          <w:tcPr>
            <w:tcW w:w="3564" w:type="dxa"/>
          </w:tcPr>
          <w:p w14:paraId="38F5473E" w14:textId="77777777" w:rsidR="00E5149D" w:rsidRPr="002B6A3F" w:rsidRDefault="00E5149D">
            <w:pPr>
              <w:jc w:val="center"/>
            </w:pPr>
          </w:p>
        </w:tc>
      </w:tr>
      <w:tr w:rsidR="00E5149D" w:rsidRPr="002B6A3F" w14:paraId="779097A9" w14:textId="77777777">
        <w:trPr>
          <w:jc w:val="center"/>
        </w:trPr>
        <w:tc>
          <w:tcPr>
            <w:tcW w:w="2484" w:type="dxa"/>
          </w:tcPr>
          <w:p w14:paraId="003BCE75" w14:textId="77777777" w:rsidR="00E5149D" w:rsidRPr="002B6A3F" w:rsidRDefault="00E5149D">
            <w:r w:rsidRPr="002B6A3F">
              <w:t>Premax Products</w:t>
            </w:r>
          </w:p>
        </w:tc>
        <w:tc>
          <w:tcPr>
            <w:tcW w:w="3564" w:type="dxa"/>
          </w:tcPr>
          <w:p w14:paraId="116C01E0" w14:textId="77777777" w:rsidR="00E5149D" w:rsidRPr="002B6A3F" w:rsidRDefault="00E5149D">
            <w:pPr>
              <w:jc w:val="center"/>
            </w:pPr>
            <w:r w:rsidRPr="002B6A3F">
              <w:t>1523</w:t>
            </w:r>
          </w:p>
        </w:tc>
      </w:tr>
      <w:tr w:rsidR="00E5149D" w:rsidRPr="002B6A3F" w14:paraId="21D781A8" w14:textId="77777777">
        <w:trPr>
          <w:jc w:val="center"/>
        </w:trPr>
        <w:tc>
          <w:tcPr>
            <w:tcW w:w="2484" w:type="dxa"/>
          </w:tcPr>
          <w:p w14:paraId="011719D4" w14:textId="77777777" w:rsidR="00E5149D" w:rsidRPr="002B6A3F" w:rsidRDefault="00E5149D"/>
        </w:tc>
        <w:tc>
          <w:tcPr>
            <w:tcW w:w="3564" w:type="dxa"/>
          </w:tcPr>
          <w:p w14:paraId="6E468133" w14:textId="77777777" w:rsidR="00E5149D" w:rsidRPr="002B6A3F" w:rsidRDefault="00E5149D">
            <w:pPr>
              <w:jc w:val="center"/>
            </w:pPr>
          </w:p>
        </w:tc>
      </w:tr>
      <w:tr w:rsidR="00E5149D" w:rsidRPr="002B6A3F" w14:paraId="60ED3F36" w14:textId="77777777">
        <w:trPr>
          <w:jc w:val="center"/>
        </w:trPr>
        <w:tc>
          <w:tcPr>
            <w:tcW w:w="2484" w:type="dxa"/>
          </w:tcPr>
          <w:p w14:paraId="6395E046" w14:textId="77777777" w:rsidR="00E5149D" w:rsidRPr="002B6A3F" w:rsidRDefault="00E5149D">
            <w:r w:rsidRPr="002B6A3F">
              <w:t>Tech Products</w:t>
            </w:r>
          </w:p>
        </w:tc>
        <w:tc>
          <w:tcPr>
            <w:tcW w:w="3564" w:type="dxa"/>
          </w:tcPr>
          <w:p w14:paraId="07C9B9E5" w14:textId="77777777" w:rsidR="00E5149D" w:rsidRPr="002B6A3F" w:rsidRDefault="00E5149D">
            <w:pPr>
              <w:jc w:val="center"/>
            </w:pPr>
            <w:r w:rsidRPr="002B6A3F">
              <w:t>Everlast Tag</w:t>
            </w:r>
          </w:p>
        </w:tc>
      </w:tr>
      <w:tr w:rsidR="00F40D91" w:rsidRPr="002B6A3F" w14:paraId="0FDD22F3" w14:textId="77777777">
        <w:trPr>
          <w:jc w:val="center"/>
        </w:trPr>
        <w:tc>
          <w:tcPr>
            <w:tcW w:w="2484" w:type="dxa"/>
          </w:tcPr>
          <w:p w14:paraId="089EDD3A" w14:textId="77777777" w:rsidR="00F40D91" w:rsidRPr="002B6A3F" w:rsidRDefault="00F40D91"/>
        </w:tc>
        <w:tc>
          <w:tcPr>
            <w:tcW w:w="3564" w:type="dxa"/>
          </w:tcPr>
          <w:p w14:paraId="5199AF0B" w14:textId="77777777" w:rsidR="00F40D91" w:rsidRPr="002B6A3F" w:rsidRDefault="00F40D91">
            <w:pPr>
              <w:jc w:val="center"/>
            </w:pPr>
          </w:p>
        </w:tc>
      </w:tr>
      <w:tr w:rsidR="00F40D91" w:rsidRPr="002B6A3F" w14:paraId="2FAF2560" w14:textId="77777777">
        <w:trPr>
          <w:jc w:val="center"/>
        </w:trPr>
        <w:tc>
          <w:tcPr>
            <w:tcW w:w="2484" w:type="dxa"/>
          </w:tcPr>
          <w:p w14:paraId="3192719C" w14:textId="77777777" w:rsidR="00F40D91" w:rsidRPr="002B6A3F" w:rsidRDefault="00F40D91">
            <w:r w:rsidRPr="002B6A3F">
              <w:t>Electromark</w:t>
            </w:r>
          </w:p>
        </w:tc>
        <w:tc>
          <w:tcPr>
            <w:tcW w:w="3564" w:type="dxa"/>
          </w:tcPr>
          <w:p w14:paraId="5A1D4363" w14:textId="77777777" w:rsidR="00F40D91" w:rsidRPr="002B6A3F" w:rsidRDefault="00F40D91" w:rsidP="00214D6A">
            <w:pPr>
              <w:jc w:val="center"/>
            </w:pPr>
            <w:r w:rsidRPr="002B6A3F">
              <w:t>EMB-1.5</w:t>
            </w:r>
          </w:p>
        </w:tc>
      </w:tr>
      <w:tr w:rsidR="00F40D91" w:rsidRPr="002B6A3F" w14:paraId="0753206E" w14:textId="77777777">
        <w:trPr>
          <w:jc w:val="center"/>
        </w:trPr>
        <w:tc>
          <w:tcPr>
            <w:tcW w:w="2484" w:type="dxa"/>
          </w:tcPr>
          <w:p w14:paraId="6D39A9BE" w14:textId="77777777" w:rsidR="00F40D91" w:rsidRPr="002B6A3F" w:rsidRDefault="00F40D91"/>
        </w:tc>
        <w:tc>
          <w:tcPr>
            <w:tcW w:w="3564" w:type="dxa"/>
          </w:tcPr>
          <w:p w14:paraId="5831BE01" w14:textId="77777777" w:rsidR="00F40D91" w:rsidRPr="002B6A3F" w:rsidRDefault="00F40D91" w:rsidP="00214D6A">
            <w:pPr>
              <w:jc w:val="center"/>
            </w:pPr>
            <w:r w:rsidRPr="002B6A3F">
              <w:t>EMB-3.0</w:t>
            </w:r>
          </w:p>
        </w:tc>
      </w:tr>
      <w:tr w:rsidR="00F40D91" w:rsidRPr="002B6A3F" w14:paraId="66D6A195" w14:textId="77777777">
        <w:trPr>
          <w:jc w:val="center"/>
        </w:trPr>
        <w:tc>
          <w:tcPr>
            <w:tcW w:w="2484" w:type="dxa"/>
          </w:tcPr>
          <w:p w14:paraId="1B0FDD4D" w14:textId="77777777" w:rsidR="00F40D91" w:rsidRPr="002B6A3F" w:rsidRDefault="00F40D91"/>
        </w:tc>
        <w:tc>
          <w:tcPr>
            <w:tcW w:w="3564" w:type="dxa"/>
          </w:tcPr>
          <w:p w14:paraId="4AA9956F" w14:textId="77777777" w:rsidR="00F40D91" w:rsidRPr="002B6A3F" w:rsidRDefault="00F40D91" w:rsidP="00214D6A">
            <w:pPr>
              <w:jc w:val="center"/>
            </w:pPr>
            <w:r w:rsidRPr="002B6A3F">
              <w:t>HOLD-AL1</w:t>
            </w:r>
          </w:p>
        </w:tc>
      </w:tr>
      <w:tr w:rsidR="00F40D91" w:rsidRPr="002B6A3F" w14:paraId="475B9962" w14:textId="77777777">
        <w:trPr>
          <w:jc w:val="center"/>
        </w:trPr>
        <w:tc>
          <w:tcPr>
            <w:tcW w:w="2484" w:type="dxa"/>
          </w:tcPr>
          <w:p w14:paraId="5301BE4C" w14:textId="77777777" w:rsidR="00F40D91" w:rsidRPr="002B6A3F" w:rsidRDefault="00F40D91"/>
        </w:tc>
        <w:tc>
          <w:tcPr>
            <w:tcW w:w="3564" w:type="dxa"/>
          </w:tcPr>
          <w:p w14:paraId="04EE5C67" w14:textId="77777777" w:rsidR="00F40D91" w:rsidRPr="002B6A3F" w:rsidRDefault="00F40D91" w:rsidP="00214D6A">
            <w:pPr>
              <w:jc w:val="center"/>
            </w:pPr>
            <w:r w:rsidRPr="002B6A3F">
              <w:t>HOLD-PL1</w:t>
            </w:r>
          </w:p>
        </w:tc>
      </w:tr>
      <w:tr w:rsidR="00F40D91" w:rsidRPr="002B6A3F" w14:paraId="1314CA77" w14:textId="77777777">
        <w:trPr>
          <w:jc w:val="center"/>
        </w:trPr>
        <w:tc>
          <w:tcPr>
            <w:tcW w:w="2484" w:type="dxa"/>
          </w:tcPr>
          <w:p w14:paraId="201826C3" w14:textId="77777777" w:rsidR="00F40D91" w:rsidRPr="002B6A3F" w:rsidRDefault="00F40D91"/>
        </w:tc>
        <w:tc>
          <w:tcPr>
            <w:tcW w:w="3564" w:type="dxa"/>
          </w:tcPr>
          <w:p w14:paraId="5993B85E" w14:textId="77777777" w:rsidR="00F40D91" w:rsidRPr="002B6A3F" w:rsidRDefault="00F40D91" w:rsidP="00214D6A">
            <w:pPr>
              <w:jc w:val="center"/>
            </w:pPr>
            <w:r w:rsidRPr="002B6A3F">
              <w:t>PERMAGRAVE SLIDE-INS #ET1041-KY-1S</w:t>
            </w:r>
          </w:p>
        </w:tc>
      </w:tr>
      <w:tr w:rsidR="00F40D91" w:rsidRPr="002B6A3F" w14:paraId="1030223C" w14:textId="77777777">
        <w:trPr>
          <w:jc w:val="center"/>
        </w:trPr>
        <w:tc>
          <w:tcPr>
            <w:tcW w:w="2484" w:type="dxa"/>
          </w:tcPr>
          <w:p w14:paraId="1FA7E251" w14:textId="77777777" w:rsidR="00F40D91" w:rsidRPr="002B6A3F" w:rsidRDefault="00F40D91"/>
        </w:tc>
        <w:tc>
          <w:tcPr>
            <w:tcW w:w="3564" w:type="dxa"/>
          </w:tcPr>
          <w:p w14:paraId="06A201EA" w14:textId="77777777" w:rsidR="00F40D91" w:rsidRPr="002B6A3F" w:rsidRDefault="00F40D91" w:rsidP="00214D6A">
            <w:pPr>
              <w:jc w:val="center"/>
            </w:pPr>
            <w:r w:rsidRPr="002B6A3F">
              <w:t>PERMAHOLD-AL1</w:t>
            </w:r>
          </w:p>
        </w:tc>
      </w:tr>
      <w:tr w:rsidR="00F40D91" w:rsidRPr="002B6A3F" w14:paraId="4B75E50D" w14:textId="77777777">
        <w:trPr>
          <w:jc w:val="center"/>
        </w:trPr>
        <w:tc>
          <w:tcPr>
            <w:tcW w:w="2484" w:type="dxa"/>
          </w:tcPr>
          <w:p w14:paraId="219E226D" w14:textId="77777777" w:rsidR="00F40D91" w:rsidRPr="002B6A3F" w:rsidRDefault="00F40D91"/>
        </w:tc>
        <w:tc>
          <w:tcPr>
            <w:tcW w:w="3564" w:type="dxa"/>
          </w:tcPr>
          <w:p w14:paraId="4A9B8624" w14:textId="77777777" w:rsidR="00F40D91" w:rsidRPr="002B6A3F" w:rsidRDefault="00F40D91" w:rsidP="00214D6A">
            <w:pPr>
              <w:jc w:val="center"/>
            </w:pPr>
            <w:r w:rsidRPr="002B6A3F">
              <w:t>PERMAHOLD-PL1</w:t>
            </w:r>
          </w:p>
        </w:tc>
      </w:tr>
      <w:tr w:rsidR="00F40D91" w:rsidRPr="002B6A3F" w14:paraId="5FF68EE6" w14:textId="77777777">
        <w:trPr>
          <w:jc w:val="center"/>
        </w:trPr>
        <w:tc>
          <w:tcPr>
            <w:tcW w:w="2484" w:type="dxa"/>
          </w:tcPr>
          <w:p w14:paraId="04E0F2A0" w14:textId="77777777" w:rsidR="00F40D91" w:rsidRPr="002B6A3F" w:rsidRDefault="00F40D91"/>
        </w:tc>
        <w:tc>
          <w:tcPr>
            <w:tcW w:w="3564" w:type="dxa"/>
          </w:tcPr>
          <w:p w14:paraId="44C8A1DE" w14:textId="77777777" w:rsidR="00F40D91" w:rsidRPr="002B6A3F" w:rsidRDefault="00F40D91" w:rsidP="00214D6A">
            <w:pPr>
              <w:jc w:val="center"/>
            </w:pPr>
            <w:r w:rsidRPr="002B6A3F">
              <w:t>SLIDE-1S</w:t>
            </w:r>
          </w:p>
        </w:tc>
      </w:tr>
      <w:tr w:rsidR="00F40D91" w:rsidRPr="002B6A3F" w14:paraId="396A4AFA" w14:textId="77777777">
        <w:trPr>
          <w:jc w:val="center"/>
        </w:trPr>
        <w:tc>
          <w:tcPr>
            <w:tcW w:w="2484" w:type="dxa"/>
          </w:tcPr>
          <w:p w14:paraId="10D4F1D0" w14:textId="77777777" w:rsidR="00F40D91" w:rsidRPr="002B6A3F" w:rsidRDefault="00F40D91"/>
        </w:tc>
        <w:tc>
          <w:tcPr>
            <w:tcW w:w="3564" w:type="dxa"/>
          </w:tcPr>
          <w:p w14:paraId="544D6D63" w14:textId="77777777" w:rsidR="00F40D91" w:rsidRPr="002B6A3F" w:rsidRDefault="00F40D91">
            <w:pPr>
              <w:jc w:val="center"/>
            </w:pPr>
          </w:p>
        </w:tc>
      </w:tr>
    </w:tbl>
    <w:p w14:paraId="3DCB34C2" w14:textId="77777777" w:rsidR="00E5149D" w:rsidRPr="002B6A3F" w:rsidRDefault="00E5149D">
      <w:pPr>
        <w:tabs>
          <w:tab w:val="left" w:pos="3960"/>
          <w:tab w:val="left" w:pos="5760"/>
          <w:tab w:val="left" w:pos="7800"/>
        </w:tabs>
      </w:pPr>
    </w:p>
    <w:p w14:paraId="37B3CB72" w14:textId="77777777" w:rsidR="00E5149D" w:rsidRPr="002B6A3F" w:rsidRDefault="00E5149D">
      <w:pPr>
        <w:tabs>
          <w:tab w:val="left" w:pos="3960"/>
          <w:tab w:val="left" w:pos="5760"/>
          <w:tab w:val="left" w:pos="7800"/>
        </w:tabs>
      </w:pPr>
    </w:p>
    <w:p w14:paraId="0790AD82" w14:textId="77777777" w:rsidR="00E5149D" w:rsidRPr="002B6A3F" w:rsidRDefault="00E5149D">
      <w:pPr>
        <w:tabs>
          <w:tab w:val="left" w:pos="3960"/>
          <w:tab w:val="left" w:pos="5760"/>
          <w:tab w:val="left" w:pos="7800"/>
        </w:tabs>
        <w:jc w:val="center"/>
      </w:pPr>
    </w:p>
    <w:p w14:paraId="545D0694" w14:textId="77777777" w:rsidR="00E5149D" w:rsidRPr="002B6A3F" w:rsidRDefault="00E5149D" w:rsidP="009B3DB6">
      <w:pPr>
        <w:pStyle w:val="HEADINGLEFT"/>
      </w:pPr>
      <w:r w:rsidRPr="002B6A3F">
        <w:br w:type="page"/>
      </w:r>
      <w:r w:rsidRPr="002B6A3F">
        <w:lastRenderedPageBreak/>
        <w:t>ba-1</w:t>
      </w:r>
    </w:p>
    <w:p w14:paraId="0FD23801" w14:textId="77777777" w:rsidR="00E5149D" w:rsidRPr="002B6A3F" w:rsidRDefault="00FF13E6" w:rsidP="009B3DB6">
      <w:pPr>
        <w:pStyle w:val="HEADINGLEFT"/>
      </w:pPr>
      <w:r>
        <w:t>September 2010</w:t>
      </w:r>
    </w:p>
    <w:p w14:paraId="0EBB48D8" w14:textId="77777777" w:rsidR="00E5149D" w:rsidRPr="002B6A3F" w:rsidRDefault="00E5149D" w:rsidP="0061435A">
      <w:pPr>
        <w:pStyle w:val="HEADINGRIGHT"/>
      </w:pPr>
    </w:p>
    <w:p w14:paraId="41E64F13" w14:textId="77777777" w:rsidR="00E5149D" w:rsidRPr="002B6A3F" w:rsidRDefault="00E5149D">
      <w:pPr>
        <w:tabs>
          <w:tab w:val="left" w:pos="3960"/>
          <w:tab w:val="left" w:pos="5760"/>
          <w:tab w:val="left" w:pos="7800"/>
        </w:tabs>
      </w:pPr>
    </w:p>
    <w:p w14:paraId="3B74661E" w14:textId="77777777" w:rsidR="00E5149D" w:rsidRPr="002B6A3F" w:rsidRDefault="00E5149D">
      <w:pPr>
        <w:tabs>
          <w:tab w:val="left" w:pos="3960"/>
          <w:tab w:val="left" w:pos="5760"/>
          <w:tab w:val="left" w:pos="7800"/>
        </w:tabs>
        <w:jc w:val="center"/>
      </w:pPr>
      <w:r w:rsidRPr="002B6A3F">
        <w:t>ba - Bolt, Angle Eye</w:t>
      </w:r>
    </w:p>
    <w:p w14:paraId="7B7E5B0C" w14:textId="77777777" w:rsidR="00E5149D" w:rsidRPr="002B6A3F" w:rsidRDefault="00E5149D">
      <w:pPr>
        <w:tabs>
          <w:tab w:val="left" w:pos="3960"/>
          <w:tab w:val="left" w:pos="5760"/>
          <w:tab w:val="left" w:pos="7800"/>
        </w:tabs>
      </w:pPr>
    </w:p>
    <w:p w14:paraId="3977C682" w14:textId="77777777" w:rsidR="00E5149D" w:rsidRPr="002B6A3F" w:rsidRDefault="00E5149D">
      <w:pPr>
        <w:tabs>
          <w:tab w:val="left" w:pos="3960"/>
          <w:tab w:val="left" w:pos="5760"/>
          <w:tab w:val="left" w:pos="7800"/>
        </w:tabs>
      </w:pPr>
    </w:p>
    <w:p w14:paraId="4307397A" w14:textId="77777777" w:rsidR="00E5149D" w:rsidRPr="002B6A3F" w:rsidRDefault="00E5149D">
      <w:pPr>
        <w:tabs>
          <w:tab w:val="left" w:pos="3960"/>
          <w:tab w:val="left" w:pos="5760"/>
          <w:tab w:val="left" w:pos="7800"/>
        </w:tabs>
        <w:jc w:val="center"/>
        <w:outlineLvl w:val="0"/>
      </w:pPr>
      <w:r w:rsidRPr="002B6A3F">
        <w:rPr>
          <w:u w:val="single"/>
        </w:rPr>
        <w:t>Thimble Type</w:t>
      </w:r>
    </w:p>
    <w:p w14:paraId="0734C568" w14:textId="77777777" w:rsidR="00E5149D" w:rsidRPr="002B6A3F" w:rsidRDefault="00E5149D">
      <w:pPr>
        <w:tabs>
          <w:tab w:val="left" w:pos="3960"/>
          <w:tab w:val="left" w:pos="5760"/>
          <w:tab w:val="left" w:pos="7800"/>
        </w:tabs>
      </w:pPr>
    </w:p>
    <w:p w14:paraId="0E85D038" w14:textId="77777777" w:rsidR="00E5149D" w:rsidRPr="002B6A3F" w:rsidRDefault="00E5149D">
      <w:pPr>
        <w:tabs>
          <w:tab w:val="left" w:pos="3960"/>
          <w:tab w:val="left" w:pos="5760"/>
          <w:tab w:val="left" w:pos="7800"/>
        </w:tabs>
      </w:pPr>
    </w:p>
    <w:p w14:paraId="3E91B8FA" w14:textId="77777777" w:rsidR="00E5149D" w:rsidRPr="002B6A3F" w:rsidRDefault="00E5149D">
      <w:pPr>
        <w:tabs>
          <w:tab w:val="left" w:pos="3960"/>
          <w:tab w:val="left" w:pos="5760"/>
          <w:tab w:val="left" w:pos="7800"/>
        </w:tabs>
        <w:ind w:left="2250" w:hanging="2250"/>
        <w:outlineLvl w:val="0"/>
      </w:pPr>
      <w:r w:rsidRPr="002B6A3F">
        <w:t>Applicable Specification:  ANSI C135.4, "Standards for Galvanized Ferrous Eye Bolts and Nuts for Overhead Line Construction"</w:t>
      </w:r>
    </w:p>
    <w:p w14:paraId="77723758" w14:textId="77777777" w:rsidR="00E5149D" w:rsidRPr="002B6A3F" w:rsidRDefault="00E5149D">
      <w:pPr>
        <w:pStyle w:val="HEADINGLEFT"/>
        <w:tabs>
          <w:tab w:val="clear" w:pos="1440"/>
          <w:tab w:val="left" w:pos="3960"/>
          <w:tab w:val="left" w:pos="5760"/>
          <w:tab w:val="left" w:pos="7800"/>
        </w:tabs>
      </w:pPr>
    </w:p>
    <w:p w14:paraId="73C213B7" w14:textId="77777777" w:rsidR="00E5149D" w:rsidRPr="002B6A3F" w:rsidRDefault="00E5149D">
      <w:pPr>
        <w:tabs>
          <w:tab w:val="left" w:pos="3960"/>
          <w:tab w:val="left" w:pos="5760"/>
          <w:tab w:val="left" w:pos="7800"/>
        </w:tabs>
      </w:pPr>
      <w:r w:rsidRPr="002B6A3F">
        <w:t>Applicable Sizes          :  5/8 inch, 6 through 12 inch length</w:t>
      </w:r>
    </w:p>
    <w:p w14:paraId="777B5148" w14:textId="77777777" w:rsidR="00E5149D" w:rsidRPr="002B6A3F" w:rsidRDefault="00E5149D">
      <w:pPr>
        <w:tabs>
          <w:tab w:val="left" w:pos="3960"/>
          <w:tab w:val="left" w:pos="5760"/>
          <w:tab w:val="left" w:pos="7800"/>
        </w:tabs>
      </w:pPr>
      <w:r w:rsidRPr="002B6A3F">
        <w:t xml:space="preserve">                                    </w:t>
      </w:r>
      <w:r w:rsidR="009530DE" w:rsidRPr="002B6A3F">
        <w:t xml:space="preserve">  </w:t>
      </w:r>
      <w:r w:rsidRPr="002B6A3F">
        <w:t xml:space="preserve"> 3/4 inch, 8 through 12 inch length</w:t>
      </w:r>
    </w:p>
    <w:p w14:paraId="50EA3675" w14:textId="77777777" w:rsidR="00E5149D" w:rsidRPr="002B6A3F" w:rsidRDefault="00E5149D">
      <w:pPr>
        <w:tabs>
          <w:tab w:val="left" w:pos="3960"/>
          <w:tab w:val="left" w:pos="5760"/>
          <w:tab w:val="left" w:pos="7800"/>
        </w:tabs>
      </w:pPr>
    </w:p>
    <w:p w14:paraId="443817B8" w14:textId="77777777" w:rsidR="00E5149D" w:rsidRPr="002B6A3F" w:rsidRDefault="00E5149D">
      <w:pPr>
        <w:tabs>
          <w:tab w:val="left" w:pos="3960"/>
          <w:tab w:val="left" w:pos="5760"/>
          <w:tab w:val="left" w:pos="7800"/>
        </w:tabs>
      </w:pPr>
    </w:p>
    <w:p w14:paraId="36F2D94B" w14:textId="77777777" w:rsidR="00E5149D" w:rsidRPr="002B6A3F" w:rsidRDefault="00E5149D">
      <w:pPr>
        <w:tabs>
          <w:tab w:val="left" w:pos="3960"/>
          <w:tab w:val="left" w:pos="5760"/>
          <w:tab w:val="left" w:pos="7800"/>
        </w:tabs>
      </w:pPr>
      <w:r w:rsidRPr="002B6A3F">
        <w:t>The following manufacturers have shown compliance with the applicable specifications:</w:t>
      </w:r>
    </w:p>
    <w:p w14:paraId="1D86D7DB" w14:textId="77777777" w:rsidR="00E5149D" w:rsidRPr="002B6A3F" w:rsidRDefault="00E5149D">
      <w:pPr>
        <w:pStyle w:val="HEADINGLEFT"/>
      </w:pPr>
    </w:p>
    <w:tbl>
      <w:tblPr>
        <w:tblW w:w="0" w:type="auto"/>
        <w:jc w:val="center"/>
        <w:tblLayout w:type="fixed"/>
        <w:tblLook w:val="0000" w:firstRow="0" w:lastRow="0" w:firstColumn="0" w:lastColumn="0" w:noHBand="0" w:noVBand="0"/>
      </w:tblPr>
      <w:tblGrid>
        <w:gridCol w:w="4230"/>
      </w:tblGrid>
      <w:tr w:rsidR="00FF13E6" w:rsidRPr="002B6A3F" w14:paraId="653679AB" w14:textId="77777777">
        <w:trPr>
          <w:jc w:val="center"/>
        </w:trPr>
        <w:tc>
          <w:tcPr>
            <w:tcW w:w="4230" w:type="dxa"/>
          </w:tcPr>
          <w:p w14:paraId="5913BC95" w14:textId="77777777" w:rsidR="00FF13E6" w:rsidRPr="002B6A3F" w:rsidRDefault="00FF13E6">
            <w:r>
              <w:t>Allied Bolt, Inc.</w:t>
            </w:r>
          </w:p>
        </w:tc>
      </w:tr>
      <w:tr w:rsidR="00E5149D" w:rsidRPr="002B6A3F" w14:paraId="2494C108" w14:textId="77777777">
        <w:trPr>
          <w:jc w:val="center"/>
        </w:trPr>
        <w:tc>
          <w:tcPr>
            <w:tcW w:w="4230" w:type="dxa"/>
          </w:tcPr>
          <w:p w14:paraId="75E67148" w14:textId="77777777" w:rsidR="00E5149D" w:rsidRPr="002B6A3F" w:rsidRDefault="00E5149D">
            <w:r w:rsidRPr="002B6A3F">
              <w:t>Hubbell (Chance)</w:t>
            </w:r>
          </w:p>
        </w:tc>
      </w:tr>
      <w:tr w:rsidR="00E5149D" w:rsidRPr="002B6A3F" w14:paraId="0D602C91" w14:textId="77777777">
        <w:trPr>
          <w:jc w:val="center"/>
        </w:trPr>
        <w:tc>
          <w:tcPr>
            <w:tcW w:w="4230" w:type="dxa"/>
          </w:tcPr>
          <w:p w14:paraId="79BE1CB4" w14:textId="77777777" w:rsidR="00E5149D" w:rsidRPr="002B6A3F" w:rsidRDefault="00E5149D">
            <w:r w:rsidRPr="002B6A3F">
              <w:t>Joslyn Mfg. and Supply Company</w:t>
            </w:r>
          </w:p>
        </w:tc>
      </w:tr>
      <w:tr w:rsidR="00E5149D" w:rsidRPr="002B6A3F" w14:paraId="660FC10C" w14:textId="77777777">
        <w:trPr>
          <w:jc w:val="center"/>
        </w:trPr>
        <w:tc>
          <w:tcPr>
            <w:tcW w:w="4230" w:type="dxa"/>
          </w:tcPr>
          <w:p w14:paraId="3D9A5DDD" w14:textId="77777777" w:rsidR="00E5149D" w:rsidRPr="002B6A3F" w:rsidRDefault="00E5149D">
            <w:r w:rsidRPr="002B6A3F">
              <w:t>Kortick Manufacturing Company</w:t>
            </w:r>
          </w:p>
        </w:tc>
      </w:tr>
      <w:tr w:rsidR="00E5149D" w:rsidRPr="002B6A3F" w14:paraId="6261651B" w14:textId="77777777">
        <w:trPr>
          <w:jc w:val="center"/>
        </w:trPr>
        <w:tc>
          <w:tcPr>
            <w:tcW w:w="4230" w:type="dxa"/>
          </w:tcPr>
          <w:p w14:paraId="056DDA6E" w14:textId="77777777" w:rsidR="00E5149D" w:rsidRPr="002B6A3F" w:rsidRDefault="00E5149D">
            <w:r w:rsidRPr="002B6A3F">
              <w:t>MacLean (Continental)</w:t>
            </w:r>
          </w:p>
        </w:tc>
      </w:tr>
    </w:tbl>
    <w:p w14:paraId="4D70B106" w14:textId="77777777" w:rsidR="00E5149D" w:rsidRPr="002B6A3F" w:rsidRDefault="00E5149D"/>
    <w:p w14:paraId="77440273" w14:textId="77777777" w:rsidR="00E5149D" w:rsidRPr="002B6A3F" w:rsidRDefault="00E5149D"/>
    <w:p w14:paraId="071EFCBA" w14:textId="77777777" w:rsidR="00E5149D" w:rsidRPr="002B6A3F" w:rsidRDefault="00E5149D"/>
    <w:p w14:paraId="4AD2244A" w14:textId="77777777" w:rsidR="00E5149D" w:rsidRPr="002B6A3F" w:rsidRDefault="00E5149D" w:rsidP="009B3DB6">
      <w:pPr>
        <w:pStyle w:val="HEADINGRIGHT"/>
      </w:pPr>
      <w:r w:rsidRPr="002B6A3F">
        <w:br w:type="page"/>
      </w:r>
      <w:r w:rsidRPr="002B6A3F">
        <w:lastRenderedPageBreak/>
        <w:t>bb-1</w:t>
      </w:r>
    </w:p>
    <w:p w14:paraId="7AC717FA" w14:textId="77777777" w:rsidR="00E5149D" w:rsidRPr="002B6A3F" w:rsidRDefault="00EE1E78" w:rsidP="009B3DB6">
      <w:pPr>
        <w:pStyle w:val="HEADINGRIGHT"/>
      </w:pPr>
      <w:r w:rsidRPr="002B6A3F">
        <w:t xml:space="preserve">July </w:t>
      </w:r>
      <w:r w:rsidR="002B6A3F" w:rsidRPr="002B6A3F">
        <w:t>2009</w:t>
      </w:r>
    </w:p>
    <w:p w14:paraId="42EFBDA4" w14:textId="77777777" w:rsidR="00E5149D" w:rsidRPr="002B6A3F" w:rsidRDefault="00E5149D">
      <w:pPr>
        <w:tabs>
          <w:tab w:val="left" w:pos="3960"/>
          <w:tab w:val="left" w:pos="5760"/>
          <w:tab w:val="left" w:pos="7800"/>
        </w:tabs>
      </w:pPr>
    </w:p>
    <w:p w14:paraId="024B251B" w14:textId="77777777" w:rsidR="00E5149D" w:rsidRPr="002B6A3F" w:rsidRDefault="00E5149D">
      <w:pPr>
        <w:tabs>
          <w:tab w:val="left" w:pos="3960"/>
          <w:tab w:val="left" w:pos="5760"/>
          <w:tab w:val="left" w:pos="7800"/>
        </w:tabs>
      </w:pPr>
    </w:p>
    <w:p w14:paraId="17DB3F33" w14:textId="77777777" w:rsidR="00E5149D" w:rsidRPr="002B6A3F" w:rsidRDefault="00E5149D">
      <w:pPr>
        <w:tabs>
          <w:tab w:val="left" w:pos="3960"/>
          <w:tab w:val="left" w:pos="5760"/>
          <w:tab w:val="left" w:pos="7800"/>
        </w:tabs>
        <w:jc w:val="center"/>
      </w:pPr>
      <w:r w:rsidRPr="002B6A3F">
        <w:t>bb - Brace, sidearm vertical</w:t>
      </w:r>
    </w:p>
    <w:p w14:paraId="51143875" w14:textId="77777777" w:rsidR="00E5149D" w:rsidRPr="002B6A3F" w:rsidRDefault="00E5149D">
      <w:pPr>
        <w:tabs>
          <w:tab w:val="left" w:pos="3960"/>
          <w:tab w:val="left" w:pos="5760"/>
          <w:tab w:val="left" w:pos="7800"/>
        </w:tabs>
      </w:pPr>
    </w:p>
    <w:p w14:paraId="0FC6C270" w14:textId="77777777" w:rsidR="00E5149D" w:rsidRPr="002B6A3F" w:rsidRDefault="00E5149D">
      <w:pPr>
        <w:tabs>
          <w:tab w:val="left" w:pos="3960"/>
          <w:tab w:val="left" w:pos="5760"/>
          <w:tab w:val="left" w:pos="7800"/>
        </w:tabs>
      </w:pPr>
    </w:p>
    <w:tbl>
      <w:tblPr>
        <w:tblW w:w="0" w:type="auto"/>
        <w:jc w:val="center"/>
        <w:tblLayout w:type="fixed"/>
        <w:tblLook w:val="0000" w:firstRow="0" w:lastRow="0" w:firstColumn="0" w:lastColumn="0" w:noHBand="0" w:noVBand="0"/>
      </w:tblPr>
      <w:tblGrid>
        <w:gridCol w:w="2271"/>
        <w:gridCol w:w="2358"/>
        <w:gridCol w:w="2144"/>
      </w:tblGrid>
      <w:tr w:rsidR="00E5149D" w:rsidRPr="002B6A3F" w14:paraId="7966B464" w14:textId="77777777">
        <w:trPr>
          <w:jc w:val="center"/>
        </w:trPr>
        <w:tc>
          <w:tcPr>
            <w:tcW w:w="2271" w:type="dxa"/>
          </w:tcPr>
          <w:p w14:paraId="571E05AC" w14:textId="77777777" w:rsidR="00E5149D" w:rsidRPr="002B6A3F" w:rsidRDefault="00E5149D"/>
        </w:tc>
        <w:tc>
          <w:tcPr>
            <w:tcW w:w="2358" w:type="dxa"/>
          </w:tcPr>
          <w:p w14:paraId="35CC8029" w14:textId="77777777" w:rsidR="00E5149D" w:rsidRPr="002B6A3F" w:rsidRDefault="00E5149D">
            <w:pPr>
              <w:pBdr>
                <w:bottom w:val="single" w:sz="6" w:space="1" w:color="auto"/>
              </w:pBdr>
              <w:jc w:val="center"/>
            </w:pPr>
            <w:r w:rsidRPr="002B6A3F">
              <w:t>26" brace</w:t>
            </w:r>
            <w:r w:rsidRPr="002B6A3F">
              <w:br/>
              <w:t>24" bolt-hole spacing</w:t>
            </w:r>
          </w:p>
        </w:tc>
        <w:tc>
          <w:tcPr>
            <w:tcW w:w="2144" w:type="dxa"/>
          </w:tcPr>
          <w:p w14:paraId="015D7539" w14:textId="77777777" w:rsidR="00E5149D" w:rsidRPr="002B6A3F" w:rsidRDefault="00E5149D">
            <w:pPr>
              <w:pBdr>
                <w:bottom w:val="single" w:sz="6" w:space="1" w:color="auto"/>
              </w:pBdr>
              <w:jc w:val="center"/>
            </w:pPr>
            <w:r w:rsidRPr="002B6A3F">
              <w:t>50" brace</w:t>
            </w:r>
            <w:r w:rsidRPr="002B6A3F">
              <w:br/>
              <w:t>24" bolt-hole spacing</w:t>
            </w:r>
          </w:p>
        </w:tc>
      </w:tr>
      <w:tr w:rsidR="00E5149D" w:rsidRPr="002B6A3F" w14:paraId="1567BAF8" w14:textId="77777777">
        <w:trPr>
          <w:jc w:val="center"/>
        </w:trPr>
        <w:tc>
          <w:tcPr>
            <w:tcW w:w="2271" w:type="dxa"/>
          </w:tcPr>
          <w:p w14:paraId="7423525E" w14:textId="77777777" w:rsidR="00E5149D" w:rsidRPr="002B6A3F" w:rsidRDefault="00E5149D"/>
        </w:tc>
        <w:tc>
          <w:tcPr>
            <w:tcW w:w="2358" w:type="dxa"/>
          </w:tcPr>
          <w:p w14:paraId="0A1BD710" w14:textId="77777777" w:rsidR="00E5149D" w:rsidRPr="002B6A3F" w:rsidRDefault="00E5149D">
            <w:pPr>
              <w:jc w:val="center"/>
            </w:pPr>
          </w:p>
        </w:tc>
        <w:tc>
          <w:tcPr>
            <w:tcW w:w="2144" w:type="dxa"/>
          </w:tcPr>
          <w:p w14:paraId="69163E7A" w14:textId="77777777" w:rsidR="00E5149D" w:rsidRPr="002B6A3F" w:rsidRDefault="00E5149D">
            <w:pPr>
              <w:jc w:val="center"/>
            </w:pPr>
          </w:p>
        </w:tc>
      </w:tr>
      <w:tr w:rsidR="00E5149D" w:rsidRPr="002B6A3F" w14:paraId="3FF040CA" w14:textId="77777777">
        <w:trPr>
          <w:jc w:val="center"/>
        </w:trPr>
        <w:tc>
          <w:tcPr>
            <w:tcW w:w="2271" w:type="dxa"/>
          </w:tcPr>
          <w:p w14:paraId="477C7E1B" w14:textId="77777777" w:rsidR="00E5149D" w:rsidRPr="002B6A3F" w:rsidRDefault="00E5149D">
            <w:r w:rsidRPr="002B6A3F">
              <w:t>Dixie</w:t>
            </w:r>
          </w:p>
        </w:tc>
        <w:tc>
          <w:tcPr>
            <w:tcW w:w="2358" w:type="dxa"/>
          </w:tcPr>
          <w:p w14:paraId="0DFEACA0" w14:textId="77777777" w:rsidR="00E5149D" w:rsidRPr="002B6A3F" w:rsidRDefault="00E5149D">
            <w:pPr>
              <w:jc w:val="center"/>
            </w:pPr>
            <w:r w:rsidRPr="002B6A3F">
              <w:t>D6986</w:t>
            </w:r>
          </w:p>
        </w:tc>
        <w:tc>
          <w:tcPr>
            <w:tcW w:w="2144" w:type="dxa"/>
          </w:tcPr>
          <w:p w14:paraId="7E312F4B" w14:textId="77777777" w:rsidR="00E5149D" w:rsidRPr="002B6A3F" w:rsidRDefault="00E5149D">
            <w:pPr>
              <w:jc w:val="center"/>
            </w:pPr>
            <w:r w:rsidRPr="002B6A3F">
              <w:t>D6987</w:t>
            </w:r>
          </w:p>
        </w:tc>
      </w:tr>
      <w:tr w:rsidR="00E5149D" w:rsidRPr="002B6A3F" w14:paraId="3112CD9D" w14:textId="77777777">
        <w:trPr>
          <w:jc w:val="center"/>
        </w:trPr>
        <w:tc>
          <w:tcPr>
            <w:tcW w:w="2271" w:type="dxa"/>
          </w:tcPr>
          <w:p w14:paraId="7EF258A0" w14:textId="77777777" w:rsidR="00E5149D" w:rsidRPr="002B6A3F" w:rsidRDefault="00E5149D"/>
        </w:tc>
        <w:tc>
          <w:tcPr>
            <w:tcW w:w="2358" w:type="dxa"/>
          </w:tcPr>
          <w:p w14:paraId="323EEAC3" w14:textId="77777777" w:rsidR="00E5149D" w:rsidRPr="002B6A3F" w:rsidRDefault="00E5149D">
            <w:pPr>
              <w:jc w:val="center"/>
            </w:pPr>
          </w:p>
        </w:tc>
        <w:tc>
          <w:tcPr>
            <w:tcW w:w="2144" w:type="dxa"/>
          </w:tcPr>
          <w:p w14:paraId="32C0FF66" w14:textId="77777777" w:rsidR="00E5149D" w:rsidRPr="002B6A3F" w:rsidRDefault="00E5149D">
            <w:pPr>
              <w:jc w:val="center"/>
            </w:pPr>
          </w:p>
        </w:tc>
      </w:tr>
      <w:tr w:rsidR="00E5149D" w:rsidRPr="002B6A3F" w14:paraId="101DA8AA" w14:textId="77777777">
        <w:trPr>
          <w:jc w:val="center"/>
        </w:trPr>
        <w:tc>
          <w:tcPr>
            <w:tcW w:w="2271" w:type="dxa"/>
          </w:tcPr>
          <w:p w14:paraId="3966C68B" w14:textId="77777777" w:rsidR="00E5149D" w:rsidRPr="002B6A3F" w:rsidRDefault="00E5149D">
            <w:r w:rsidRPr="002B6A3F">
              <w:t>Kortick</w:t>
            </w:r>
          </w:p>
        </w:tc>
        <w:tc>
          <w:tcPr>
            <w:tcW w:w="2358" w:type="dxa"/>
          </w:tcPr>
          <w:p w14:paraId="36DB996A" w14:textId="77777777" w:rsidR="00E5149D" w:rsidRPr="002B6A3F" w:rsidRDefault="00E5149D">
            <w:pPr>
              <w:jc w:val="center"/>
            </w:pPr>
            <w:r w:rsidRPr="002B6A3F">
              <w:t>K1931</w:t>
            </w:r>
          </w:p>
        </w:tc>
        <w:tc>
          <w:tcPr>
            <w:tcW w:w="2144" w:type="dxa"/>
          </w:tcPr>
          <w:p w14:paraId="219945F6" w14:textId="77777777" w:rsidR="00E5149D" w:rsidRPr="002B6A3F" w:rsidRDefault="00E5149D">
            <w:pPr>
              <w:jc w:val="center"/>
            </w:pPr>
            <w:r w:rsidRPr="002B6A3F">
              <w:t>K1932</w:t>
            </w:r>
          </w:p>
        </w:tc>
      </w:tr>
      <w:tr w:rsidR="00E5149D" w:rsidRPr="002B6A3F" w14:paraId="76CFE69E" w14:textId="77777777">
        <w:trPr>
          <w:jc w:val="center"/>
        </w:trPr>
        <w:tc>
          <w:tcPr>
            <w:tcW w:w="2271" w:type="dxa"/>
          </w:tcPr>
          <w:p w14:paraId="5CDC415F" w14:textId="77777777" w:rsidR="00E5149D" w:rsidRPr="002B6A3F" w:rsidRDefault="00E5149D"/>
        </w:tc>
        <w:tc>
          <w:tcPr>
            <w:tcW w:w="2358" w:type="dxa"/>
          </w:tcPr>
          <w:p w14:paraId="08C4BB86" w14:textId="77777777" w:rsidR="00E5149D" w:rsidRPr="002B6A3F" w:rsidRDefault="00E5149D">
            <w:pPr>
              <w:jc w:val="center"/>
            </w:pPr>
          </w:p>
        </w:tc>
        <w:tc>
          <w:tcPr>
            <w:tcW w:w="2144" w:type="dxa"/>
          </w:tcPr>
          <w:p w14:paraId="7E5AA744" w14:textId="77777777" w:rsidR="00E5149D" w:rsidRPr="002B6A3F" w:rsidRDefault="00E5149D">
            <w:pPr>
              <w:jc w:val="center"/>
            </w:pPr>
          </w:p>
        </w:tc>
      </w:tr>
      <w:tr w:rsidR="00E5149D" w:rsidRPr="002B6A3F" w14:paraId="1B38872B" w14:textId="77777777">
        <w:trPr>
          <w:jc w:val="center"/>
        </w:trPr>
        <w:tc>
          <w:tcPr>
            <w:tcW w:w="2271" w:type="dxa"/>
          </w:tcPr>
          <w:p w14:paraId="20CF329D" w14:textId="77777777" w:rsidR="00E5149D" w:rsidRPr="002B6A3F" w:rsidRDefault="00E5149D">
            <w:r w:rsidRPr="002B6A3F">
              <w:t>MacLean (Continental)</w:t>
            </w:r>
          </w:p>
        </w:tc>
        <w:tc>
          <w:tcPr>
            <w:tcW w:w="2358" w:type="dxa"/>
          </w:tcPr>
          <w:p w14:paraId="47D56436" w14:textId="77777777" w:rsidR="00E5149D" w:rsidRPr="002B6A3F" w:rsidRDefault="00E5149D">
            <w:pPr>
              <w:jc w:val="center"/>
            </w:pPr>
            <w:r w:rsidRPr="002B6A3F">
              <w:t>U5249</w:t>
            </w:r>
          </w:p>
        </w:tc>
        <w:tc>
          <w:tcPr>
            <w:tcW w:w="2144" w:type="dxa"/>
          </w:tcPr>
          <w:p w14:paraId="607247C7" w14:textId="77777777" w:rsidR="00E5149D" w:rsidRPr="002B6A3F" w:rsidRDefault="00E5149D">
            <w:pPr>
              <w:jc w:val="center"/>
            </w:pPr>
            <w:r w:rsidRPr="002B6A3F">
              <w:t>U5250</w:t>
            </w:r>
          </w:p>
        </w:tc>
      </w:tr>
      <w:tr w:rsidR="00E5149D" w:rsidRPr="002B6A3F" w14:paraId="4110486C" w14:textId="77777777">
        <w:trPr>
          <w:jc w:val="center"/>
        </w:trPr>
        <w:tc>
          <w:tcPr>
            <w:tcW w:w="2271" w:type="dxa"/>
          </w:tcPr>
          <w:p w14:paraId="62A64959" w14:textId="77777777" w:rsidR="00E5149D" w:rsidRPr="002B6A3F" w:rsidRDefault="00E5149D"/>
        </w:tc>
        <w:tc>
          <w:tcPr>
            <w:tcW w:w="2358" w:type="dxa"/>
          </w:tcPr>
          <w:p w14:paraId="2058B52C" w14:textId="77777777" w:rsidR="00E5149D" w:rsidRPr="002B6A3F" w:rsidRDefault="00E5149D">
            <w:pPr>
              <w:jc w:val="center"/>
            </w:pPr>
          </w:p>
        </w:tc>
        <w:tc>
          <w:tcPr>
            <w:tcW w:w="2144" w:type="dxa"/>
          </w:tcPr>
          <w:p w14:paraId="062B2AA9" w14:textId="77777777" w:rsidR="00E5149D" w:rsidRPr="002B6A3F" w:rsidRDefault="00E5149D">
            <w:pPr>
              <w:jc w:val="center"/>
            </w:pPr>
          </w:p>
        </w:tc>
      </w:tr>
      <w:tr w:rsidR="00E5149D" w:rsidRPr="002B6A3F" w14:paraId="178C798C" w14:textId="77777777">
        <w:trPr>
          <w:jc w:val="center"/>
        </w:trPr>
        <w:tc>
          <w:tcPr>
            <w:tcW w:w="2271" w:type="dxa"/>
          </w:tcPr>
          <w:p w14:paraId="28B72576" w14:textId="77777777" w:rsidR="00E5149D" w:rsidRPr="002B6A3F" w:rsidRDefault="00E5149D"/>
        </w:tc>
        <w:tc>
          <w:tcPr>
            <w:tcW w:w="2358" w:type="dxa"/>
          </w:tcPr>
          <w:p w14:paraId="1524EB9F" w14:textId="77777777" w:rsidR="00E5149D" w:rsidRPr="002B6A3F" w:rsidRDefault="00E5149D">
            <w:pPr>
              <w:jc w:val="center"/>
            </w:pPr>
          </w:p>
        </w:tc>
        <w:tc>
          <w:tcPr>
            <w:tcW w:w="2144" w:type="dxa"/>
          </w:tcPr>
          <w:p w14:paraId="446FFEBD" w14:textId="77777777" w:rsidR="00E5149D" w:rsidRPr="002B6A3F" w:rsidRDefault="00E5149D">
            <w:pPr>
              <w:jc w:val="center"/>
            </w:pPr>
          </w:p>
        </w:tc>
      </w:tr>
    </w:tbl>
    <w:p w14:paraId="031F9E05" w14:textId="77777777" w:rsidR="00E5149D" w:rsidRPr="002B6A3F" w:rsidRDefault="00E5149D">
      <w:pPr>
        <w:tabs>
          <w:tab w:val="left" w:pos="4320"/>
          <w:tab w:val="left" w:pos="7560"/>
        </w:tabs>
      </w:pPr>
    </w:p>
    <w:p w14:paraId="6EFDD518" w14:textId="77777777" w:rsidR="00E5149D" w:rsidRPr="002B6A3F" w:rsidRDefault="00E5149D">
      <w:pPr>
        <w:tabs>
          <w:tab w:val="left" w:pos="4320"/>
          <w:tab w:val="left" w:pos="7560"/>
        </w:tabs>
      </w:pPr>
    </w:p>
    <w:p w14:paraId="1AE4EB2A" w14:textId="77777777" w:rsidR="00E5149D" w:rsidRPr="002B6A3F" w:rsidRDefault="00E5149D">
      <w:pPr>
        <w:tabs>
          <w:tab w:val="left" w:pos="4320"/>
          <w:tab w:val="left" w:pos="7560"/>
        </w:tabs>
        <w:jc w:val="center"/>
      </w:pPr>
    </w:p>
    <w:p w14:paraId="5B1E74F6" w14:textId="77777777" w:rsidR="00E5149D" w:rsidRPr="002B6A3F" w:rsidRDefault="00E5149D" w:rsidP="009B3DB6">
      <w:pPr>
        <w:pStyle w:val="HEADINGLEFT"/>
      </w:pPr>
      <w:r w:rsidRPr="002B6A3F">
        <w:br w:type="page"/>
      </w:r>
      <w:r w:rsidRPr="002B6A3F">
        <w:lastRenderedPageBreak/>
        <w:t>be-1</w:t>
      </w:r>
    </w:p>
    <w:p w14:paraId="3A79DEE1" w14:textId="77777777" w:rsidR="00E5149D" w:rsidRPr="002B6A3F" w:rsidRDefault="00EE1E78" w:rsidP="009B3DB6">
      <w:pPr>
        <w:pStyle w:val="HEADINGLEFT"/>
      </w:pPr>
      <w:r w:rsidRPr="002B6A3F">
        <w:t xml:space="preserve">July </w:t>
      </w:r>
      <w:r w:rsidR="002B6A3F" w:rsidRPr="002B6A3F">
        <w:t>2009</w:t>
      </w:r>
    </w:p>
    <w:p w14:paraId="70682B96" w14:textId="77777777" w:rsidR="009B3DB6" w:rsidRPr="002B6A3F" w:rsidRDefault="009B3DB6" w:rsidP="009B3DB6">
      <w:pPr>
        <w:tabs>
          <w:tab w:val="left" w:pos="2040"/>
          <w:tab w:val="left" w:pos="4320"/>
          <w:tab w:val="left" w:pos="7560"/>
        </w:tabs>
      </w:pPr>
    </w:p>
    <w:p w14:paraId="675D0F21" w14:textId="77777777" w:rsidR="009B3DB6" w:rsidRPr="002B6A3F" w:rsidRDefault="009B3DB6" w:rsidP="009B3DB6">
      <w:pPr>
        <w:tabs>
          <w:tab w:val="left" w:pos="2040"/>
          <w:tab w:val="left" w:pos="4320"/>
          <w:tab w:val="left" w:pos="7560"/>
        </w:tabs>
      </w:pPr>
    </w:p>
    <w:p w14:paraId="781A45B8" w14:textId="77777777" w:rsidR="00E5149D" w:rsidRPr="002B6A3F" w:rsidRDefault="00E5149D">
      <w:pPr>
        <w:tabs>
          <w:tab w:val="left" w:pos="2040"/>
          <w:tab w:val="left" w:pos="4320"/>
          <w:tab w:val="left" w:pos="7560"/>
        </w:tabs>
        <w:jc w:val="center"/>
      </w:pPr>
      <w:r w:rsidRPr="002B6A3F">
        <w:t>be - Reclosers, oil and vacuum</w:t>
      </w:r>
    </w:p>
    <w:p w14:paraId="22F190CB" w14:textId="77777777" w:rsidR="00E5149D" w:rsidRPr="002B6A3F" w:rsidRDefault="00E5149D">
      <w:pPr>
        <w:tabs>
          <w:tab w:val="left" w:pos="1200"/>
          <w:tab w:val="left" w:pos="2400"/>
          <w:tab w:val="left" w:pos="3360"/>
          <w:tab w:val="left" w:pos="4560"/>
          <w:tab w:val="left" w:pos="6000"/>
          <w:tab w:val="left" w:pos="7080"/>
          <w:tab w:val="left" w:pos="8064"/>
        </w:tabs>
      </w:pPr>
    </w:p>
    <w:p w14:paraId="284C736B" w14:textId="77777777" w:rsidR="00E5149D" w:rsidRPr="002B6A3F" w:rsidRDefault="00E5149D">
      <w:pPr>
        <w:tabs>
          <w:tab w:val="left" w:pos="1200"/>
          <w:tab w:val="left" w:pos="2400"/>
          <w:tab w:val="left" w:pos="3360"/>
          <w:tab w:val="left" w:pos="4560"/>
          <w:tab w:val="left" w:pos="6000"/>
          <w:tab w:val="left" w:pos="7080"/>
          <w:tab w:val="left" w:pos="8064"/>
        </w:tabs>
      </w:pPr>
    </w:p>
    <w:p w14:paraId="17F4A824" w14:textId="77777777" w:rsidR="00E5149D" w:rsidRPr="002B6A3F" w:rsidRDefault="00E5149D">
      <w:pPr>
        <w:tabs>
          <w:tab w:val="left" w:pos="1200"/>
          <w:tab w:val="left" w:pos="2400"/>
          <w:tab w:val="left" w:pos="3360"/>
          <w:tab w:val="left" w:pos="4560"/>
          <w:tab w:val="left" w:pos="6000"/>
          <w:tab w:val="left" w:pos="7080"/>
          <w:tab w:val="left" w:pos="8064"/>
        </w:tabs>
      </w:pPr>
    </w:p>
    <w:tbl>
      <w:tblPr>
        <w:tblW w:w="0" w:type="auto"/>
        <w:tblLayout w:type="fixed"/>
        <w:tblLook w:val="0000" w:firstRow="0" w:lastRow="0" w:firstColumn="0" w:lastColumn="0" w:noHBand="0" w:noVBand="0"/>
      </w:tblPr>
      <w:tblGrid>
        <w:gridCol w:w="1200"/>
        <w:gridCol w:w="1200"/>
        <w:gridCol w:w="960"/>
        <w:gridCol w:w="1200"/>
        <w:gridCol w:w="1440"/>
        <w:gridCol w:w="1080"/>
        <w:gridCol w:w="984"/>
        <w:gridCol w:w="1512"/>
      </w:tblGrid>
      <w:tr w:rsidR="00E5149D" w:rsidRPr="002B6A3F" w14:paraId="4DA37C8F" w14:textId="77777777">
        <w:tc>
          <w:tcPr>
            <w:tcW w:w="1200" w:type="dxa"/>
          </w:tcPr>
          <w:p w14:paraId="1FE31F82" w14:textId="77777777" w:rsidR="00E5149D" w:rsidRPr="002B6A3F" w:rsidRDefault="00E5149D"/>
        </w:tc>
        <w:tc>
          <w:tcPr>
            <w:tcW w:w="1200" w:type="dxa"/>
          </w:tcPr>
          <w:p w14:paraId="673C7B11" w14:textId="77777777" w:rsidR="00E5149D" w:rsidRPr="002B6A3F" w:rsidRDefault="00E5149D"/>
        </w:tc>
        <w:tc>
          <w:tcPr>
            <w:tcW w:w="960" w:type="dxa"/>
          </w:tcPr>
          <w:p w14:paraId="164A27E6" w14:textId="77777777" w:rsidR="00E5149D" w:rsidRPr="002B6A3F" w:rsidRDefault="00E5149D"/>
        </w:tc>
        <w:tc>
          <w:tcPr>
            <w:tcW w:w="1200" w:type="dxa"/>
          </w:tcPr>
          <w:p w14:paraId="35E96B89" w14:textId="77777777" w:rsidR="00E5149D" w:rsidRPr="002B6A3F" w:rsidRDefault="00E5149D"/>
        </w:tc>
        <w:tc>
          <w:tcPr>
            <w:tcW w:w="1440" w:type="dxa"/>
          </w:tcPr>
          <w:p w14:paraId="56CF3D76" w14:textId="77777777" w:rsidR="00E5149D" w:rsidRPr="002B6A3F" w:rsidRDefault="00E5149D"/>
        </w:tc>
        <w:tc>
          <w:tcPr>
            <w:tcW w:w="1080" w:type="dxa"/>
          </w:tcPr>
          <w:p w14:paraId="6775B7C6" w14:textId="77777777" w:rsidR="00E5149D" w:rsidRPr="002B6A3F" w:rsidRDefault="00E5149D"/>
        </w:tc>
        <w:tc>
          <w:tcPr>
            <w:tcW w:w="984" w:type="dxa"/>
          </w:tcPr>
          <w:p w14:paraId="2A1813F4" w14:textId="77777777" w:rsidR="00E5149D" w:rsidRPr="002B6A3F" w:rsidRDefault="00E5149D"/>
        </w:tc>
        <w:tc>
          <w:tcPr>
            <w:tcW w:w="1512" w:type="dxa"/>
          </w:tcPr>
          <w:p w14:paraId="78C23621" w14:textId="77777777" w:rsidR="00E5149D" w:rsidRPr="002B6A3F" w:rsidRDefault="00E5149D"/>
        </w:tc>
      </w:tr>
      <w:tr w:rsidR="00E5149D" w:rsidRPr="002B6A3F" w14:paraId="59E055B6" w14:textId="77777777">
        <w:tc>
          <w:tcPr>
            <w:tcW w:w="1200" w:type="dxa"/>
          </w:tcPr>
          <w:p w14:paraId="13EE5B6F" w14:textId="77777777" w:rsidR="00E5149D" w:rsidRPr="002B6A3F" w:rsidRDefault="00E5149D" w:rsidP="003075BD">
            <w:pPr>
              <w:pBdr>
                <w:bottom w:val="single" w:sz="6" w:space="1" w:color="auto"/>
              </w:pBdr>
            </w:pPr>
            <w:r w:rsidRPr="002B6A3F">
              <w:rPr>
                <w:u w:val="single"/>
              </w:rPr>
              <w:br/>
            </w:r>
            <w:r w:rsidR="003075BD">
              <w:t>Mfr.</w:t>
            </w:r>
          </w:p>
        </w:tc>
        <w:tc>
          <w:tcPr>
            <w:tcW w:w="1200" w:type="dxa"/>
          </w:tcPr>
          <w:p w14:paraId="3A3670DD" w14:textId="77777777" w:rsidR="00E5149D" w:rsidRPr="002B6A3F" w:rsidRDefault="00E5149D">
            <w:pPr>
              <w:pBdr>
                <w:bottom w:val="single" w:sz="6" w:space="1" w:color="auto"/>
              </w:pBdr>
              <w:jc w:val="center"/>
            </w:pPr>
            <w:r w:rsidRPr="002B6A3F">
              <w:rPr>
                <w:u w:val="single"/>
              </w:rPr>
              <w:br/>
            </w:r>
            <w:r w:rsidRPr="002B6A3F">
              <w:t>Phases</w:t>
            </w:r>
          </w:p>
        </w:tc>
        <w:tc>
          <w:tcPr>
            <w:tcW w:w="960" w:type="dxa"/>
          </w:tcPr>
          <w:p w14:paraId="5594A952" w14:textId="77777777" w:rsidR="00E5149D" w:rsidRPr="002B6A3F" w:rsidRDefault="00E5149D">
            <w:pPr>
              <w:pBdr>
                <w:bottom w:val="single" w:sz="6" w:space="1" w:color="auto"/>
              </w:pBdr>
              <w:jc w:val="center"/>
            </w:pPr>
            <w:r w:rsidRPr="002B6A3F">
              <w:br/>
              <w:t>Type</w:t>
            </w:r>
          </w:p>
        </w:tc>
        <w:tc>
          <w:tcPr>
            <w:tcW w:w="1200" w:type="dxa"/>
          </w:tcPr>
          <w:p w14:paraId="4330A33A" w14:textId="77777777" w:rsidR="00E5149D" w:rsidRPr="002B6A3F" w:rsidRDefault="00E5149D">
            <w:pPr>
              <w:pBdr>
                <w:bottom w:val="single" w:sz="6" w:space="1" w:color="auto"/>
              </w:pBdr>
              <w:jc w:val="center"/>
            </w:pPr>
            <w:r w:rsidRPr="002B6A3F">
              <w:t>Circuit</w:t>
            </w:r>
            <w:r w:rsidRPr="002B6A3F">
              <w:br/>
              <w:t>Voltage</w:t>
            </w:r>
          </w:p>
        </w:tc>
        <w:tc>
          <w:tcPr>
            <w:tcW w:w="1440" w:type="dxa"/>
          </w:tcPr>
          <w:p w14:paraId="3BF2CC40" w14:textId="77777777" w:rsidR="00E5149D" w:rsidRPr="002B6A3F" w:rsidRDefault="00E5149D">
            <w:pPr>
              <w:pBdr>
                <w:bottom w:val="single" w:sz="6" w:space="1" w:color="auto"/>
              </w:pBdr>
              <w:jc w:val="center"/>
            </w:pPr>
            <w:r w:rsidRPr="002B6A3F">
              <w:t>Continuous</w:t>
            </w:r>
            <w:r w:rsidRPr="002B6A3F">
              <w:br/>
              <w:t>Rating</w:t>
            </w:r>
          </w:p>
        </w:tc>
        <w:tc>
          <w:tcPr>
            <w:tcW w:w="1080" w:type="dxa"/>
          </w:tcPr>
          <w:p w14:paraId="6C928778" w14:textId="77777777" w:rsidR="00E5149D" w:rsidRPr="002B6A3F" w:rsidRDefault="00E5149D">
            <w:pPr>
              <w:pBdr>
                <w:bottom w:val="single" w:sz="6" w:space="1" w:color="auto"/>
              </w:pBdr>
              <w:jc w:val="center"/>
            </w:pPr>
            <w:r w:rsidRPr="002B6A3F">
              <w:t>Int.</w:t>
            </w:r>
            <w:r w:rsidRPr="002B6A3F">
              <w:br/>
              <w:t>Rating</w:t>
            </w:r>
          </w:p>
        </w:tc>
        <w:tc>
          <w:tcPr>
            <w:tcW w:w="984" w:type="dxa"/>
          </w:tcPr>
          <w:p w14:paraId="4C63E6BA" w14:textId="77777777" w:rsidR="00E5149D" w:rsidRPr="002B6A3F" w:rsidRDefault="00E5149D">
            <w:pPr>
              <w:pBdr>
                <w:bottom w:val="single" w:sz="6" w:space="1" w:color="auto"/>
              </w:pBdr>
              <w:jc w:val="center"/>
            </w:pPr>
            <w:r w:rsidRPr="002B6A3F">
              <w:t>Oil/</w:t>
            </w:r>
            <w:r w:rsidRPr="002B6A3F">
              <w:br/>
              <w:t>Vacuum</w:t>
            </w:r>
          </w:p>
        </w:tc>
        <w:tc>
          <w:tcPr>
            <w:tcW w:w="1512" w:type="dxa"/>
          </w:tcPr>
          <w:p w14:paraId="2F974935" w14:textId="77777777" w:rsidR="00E5149D" w:rsidRPr="002B6A3F" w:rsidRDefault="00E5149D">
            <w:pPr>
              <w:pBdr>
                <w:bottom w:val="single" w:sz="6" w:space="1" w:color="auto"/>
              </w:pBdr>
              <w:jc w:val="center"/>
            </w:pPr>
            <w:r w:rsidRPr="002B6A3F">
              <w:t>Hydraulic/</w:t>
            </w:r>
            <w:r w:rsidRPr="002B6A3F">
              <w:br/>
              <w:t>Electronic</w:t>
            </w:r>
          </w:p>
        </w:tc>
      </w:tr>
      <w:tr w:rsidR="00E5149D" w:rsidRPr="002B6A3F" w14:paraId="491F14D0" w14:textId="77777777">
        <w:tc>
          <w:tcPr>
            <w:tcW w:w="1200" w:type="dxa"/>
          </w:tcPr>
          <w:p w14:paraId="0E4510B2" w14:textId="77777777" w:rsidR="00E5149D" w:rsidRPr="002B6A3F" w:rsidRDefault="00E5149D"/>
        </w:tc>
        <w:tc>
          <w:tcPr>
            <w:tcW w:w="1200" w:type="dxa"/>
          </w:tcPr>
          <w:p w14:paraId="0A9E2D85" w14:textId="77777777" w:rsidR="00E5149D" w:rsidRPr="002B6A3F" w:rsidRDefault="00E5149D">
            <w:pPr>
              <w:jc w:val="center"/>
            </w:pPr>
          </w:p>
        </w:tc>
        <w:tc>
          <w:tcPr>
            <w:tcW w:w="960" w:type="dxa"/>
          </w:tcPr>
          <w:p w14:paraId="71450B46" w14:textId="77777777" w:rsidR="00E5149D" w:rsidRPr="002B6A3F" w:rsidRDefault="00E5149D">
            <w:pPr>
              <w:jc w:val="center"/>
            </w:pPr>
          </w:p>
        </w:tc>
        <w:tc>
          <w:tcPr>
            <w:tcW w:w="1200" w:type="dxa"/>
          </w:tcPr>
          <w:p w14:paraId="00CE72F8" w14:textId="77777777" w:rsidR="00E5149D" w:rsidRPr="002B6A3F" w:rsidRDefault="00E5149D">
            <w:pPr>
              <w:jc w:val="center"/>
            </w:pPr>
          </w:p>
        </w:tc>
        <w:tc>
          <w:tcPr>
            <w:tcW w:w="1440" w:type="dxa"/>
          </w:tcPr>
          <w:p w14:paraId="0B1D555C" w14:textId="77777777" w:rsidR="00E5149D" w:rsidRPr="002B6A3F" w:rsidRDefault="00E5149D">
            <w:pPr>
              <w:jc w:val="center"/>
            </w:pPr>
          </w:p>
        </w:tc>
        <w:tc>
          <w:tcPr>
            <w:tcW w:w="1080" w:type="dxa"/>
          </w:tcPr>
          <w:p w14:paraId="7F6065EA" w14:textId="77777777" w:rsidR="00E5149D" w:rsidRPr="002B6A3F" w:rsidRDefault="00E5149D">
            <w:pPr>
              <w:jc w:val="center"/>
            </w:pPr>
          </w:p>
        </w:tc>
        <w:tc>
          <w:tcPr>
            <w:tcW w:w="984" w:type="dxa"/>
          </w:tcPr>
          <w:p w14:paraId="3032AFE4" w14:textId="77777777" w:rsidR="00E5149D" w:rsidRPr="002B6A3F" w:rsidRDefault="00E5149D">
            <w:pPr>
              <w:jc w:val="center"/>
            </w:pPr>
          </w:p>
        </w:tc>
        <w:tc>
          <w:tcPr>
            <w:tcW w:w="1512" w:type="dxa"/>
          </w:tcPr>
          <w:p w14:paraId="23929306" w14:textId="77777777" w:rsidR="00E5149D" w:rsidRPr="002B6A3F" w:rsidRDefault="00E5149D">
            <w:pPr>
              <w:jc w:val="center"/>
            </w:pPr>
          </w:p>
        </w:tc>
      </w:tr>
      <w:tr w:rsidR="00E5149D" w:rsidRPr="002B6A3F" w14:paraId="6AD8CEF1" w14:textId="77777777">
        <w:tc>
          <w:tcPr>
            <w:tcW w:w="1200" w:type="dxa"/>
          </w:tcPr>
          <w:p w14:paraId="486E3BEA" w14:textId="77777777" w:rsidR="00E5149D" w:rsidRPr="002B6A3F" w:rsidRDefault="004D565C">
            <w:r>
              <w:t>Eaton</w:t>
            </w:r>
          </w:p>
        </w:tc>
        <w:tc>
          <w:tcPr>
            <w:tcW w:w="1200" w:type="dxa"/>
          </w:tcPr>
          <w:p w14:paraId="47FD5D5E" w14:textId="77777777" w:rsidR="00E5149D" w:rsidRPr="002B6A3F" w:rsidRDefault="00E5149D">
            <w:pPr>
              <w:jc w:val="center"/>
            </w:pPr>
            <w:r w:rsidRPr="002B6A3F">
              <w:t>1</w:t>
            </w:r>
          </w:p>
        </w:tc>
        <w:tc>
          <w:tcPr>
            <w:tcW w:w="960" w:type="dxa"/>
          </w:tcPr>
          <w:p w14:paraId="5DF3C56D" w14:textId="77777777" w:rsidR="00E5149D" w:rsidRPr="002B6A3F" w:rsidRDefault="00E5149D">
            <w:pPr>
              <w:jc w:val="center"/>
            </w:pPr>
            <w:r w:rsidRPr="002B6A3F">
              <w:t>H</w:t>
            </w:r>
          </w:p>
        </w:tc>
        <w:tc>
          <w:tcPr>
            <w:tcW w:w="1200" w:type="dxa"/>
          </w:tcPr>
          <w:p w14:paraId="6BE9BE1D" w14:textId="77777777" w:rsidR="00E5149D" w:rsidRPr="002B6A3F" w:rsidRDefault="00E5149D">
            <w:pPr>
              <w:jc w:val="center"/>
            </w:pPr>
            <w:r w:rsidRPr="002B6A3F">
              <w:t>12.5/7.2</w:t>
            </w:r>
          </w:p>
        </w:tc>
        <w:tc>
          <w:tcPr>
            <w:tcW w:w="1440" w:type="dxa"/>
          </w:tcPr>
          <w:p w14:paraId="012F3E5F" w14:textId="77777777" w:rsidR="00E5149D" w:rsidRPr="002B6A3F" w:rsidRDefault="00E5149D">
            <w:pPr>
              <w:jc w:val="center"/>
            </w:pPr>
            <w:r w:rsidRPr="002B6A3F">
              <w:t>5-50</w:t>
            </w:r>
          </w:p>
        </w:tc>
        <w:tc>
          <w:tcPr>
            <w:tcW w:w="1080" w:type="dxa"/>
          </w:tcPr>
          <w:p w14:paraId="0C788247" w14:textId="77777777" w:rsidR="00E5149D" w:rsidRPr="002B6A3F" w:rsidRDefault="00E5149D">
            <w:pPr>
              <w:jc w:val="center"/>
            </w:pPr>
            <w:r w:rsidRPr="002B6A3F">
              <w:t>1250</w:t>
            </w:r>
          </w:p>
        </w:tc>
        <w:tc>
          <w:tcPr>
            <w:tcW w:w="984" w:type="dxa"/>
          </w:tcPr>
          <w:p w14:paraId="062AA761" w14:textId="77777777" w:rsidR="00E5149D" w:rsidRPr="002B6A3F" w:rsidRDefault="00E5149D">
            <w:pPr>
              <w:jc w:val="center"/>
            </w:pPr>
            <w:r w:rsidRPr="002B6A3F">
              <w:t>O</w:t>
            </w:r>
          </w:p>
        </w:tc>
        <w:tc>
          <w:tcPr>
            <w:tcW w:w="1512" w:type="dxa"/>
          </w:tcPr>
          <w:p w14:paraId="2D63DB17" w14:textId="77777777" w:rsidR="00E5149D" w:rsidRPr="002B6A3F" w:rsidRDefault="00E5149D">
            <w:pPr>
              <w:jc w:val="center"/>
            </w:pPr>
            <w:r w:rsidRPr="002B6A3F">
              <w:t>H</w:t>
            </w:r>
          </w:p>
        </w:tc>
      </w:tr>
      <w:tr w:rsidR="00E5149D" w:rsidRPr="002B6A3F" w14:paraId="1F272EFD" w14:textId="77777777">
        <w:tc>
          <w:tcPr>
            <w:tcW w:w="1200" w:type="dxa"/>
          </w:tcPr>
          <w:p w14:paraId="1A87E3FC" w14:textId="77777777" w:rsidR="00E5149D" w:rsidRPr="002B6A3F" w:rsidRDefault="00E5149D"/>
        </w:tc>
        <w:tc>
          <w:tcPr>
            <w:tcW w:w="1200" w:type="dxa"/>
          </w:tcPr>
          <w:p w14:paraId="6A41F01E" w14:textId="77777777" w:rsidR="00E5149D" w:rsidRPr="002B6A3F" w:rsidRDefault="00E5149D">
            <w:pPr>
              <w:jc w:val="center"/>
            </w:pPr>
            <w:r w:rsidRPr="002B6A3F">
              <w:t>1</w:t>
            </w:r>
          </w:p>
        </w:tc>
        <w:tc>
          <w:tcPr>
            <w:tcW w:w="960" w:type="dxa"/>
          </w:tcPr>
          <w:p w14:paraId="7EA5AA3A" w14:textId="77777777" w:rsidR="00E5149D" w:rsidRPr="002B6A3F" w:rsidRDefault="00E5149D">
            <w:pPr>
              <w:jc w:val="center"/>
            </w:pPr>
            <w:r w:rsidRPr="002B6A3F">
              <w:t>4H</w:t>
            </w:r>
          </w:p>
        </w:tc>
        <w:tc>
          <w:tcPr>
            <w:tcW w:w="1200" w:type="dxa"/>
          </w:tcPr>
          <w:p w14:paraId="34807286" w14:textId="77777777" w:rsidR="00E5149D" w:rsidRPr="002B6A3F" w:rsidRDefault="00E5149D">
            <w:pPr>
              <w:jc w:val="center"/>
            </w:pPr>
            <w:r w:rsidRPr="002B6A3F">
              <w:t>12.5/7.2</w:t>
            </w:r>
          </w:p>
        </w:tc>
        <w:tc>
          <w:tcPr>
            <w:tcW w:w="1440" w:type="dxa"/>
          </w:tcPr>
          <w:p w14:paraId="3EB65778" w14:textId="77777777" w:rsidR="00E5149D" w:rsidRPr="002B6A3F" w:rsidRDefault="00E5149D">
            <w:pPr>
              <w:jc w:val="center"/>
            </w:pPr>
            <w:r w:rsidRPr="002B6A3F">
              <w:t>5-100</w:t>
            </w:r>
          </w:p>
        </w:tc>
        <w:tc>
          <w:tcPr>
            <w:tcW w:w="1080" w:type="dxa"/>
          </w:tcPr>
          <w:p w14:paraId="744679CC" w14:textId="77777777" w:rsidR="00E5149D" w:rsidRPr="002B6A3F" w:rsidRDefault="00E5149D">
            <w:pPr>
              <w:jc w:val="center"/>
            </w:pPr>
            <w:r w:rsidRPr="002B6A3F">
              <w:t>2000</w:t>
            </w:r>
          </w:p>
        </w:tc>
        <w:tc>
          <w:tcPr>
            <w:tcW w:w="984" w:type="dxa"/>
          </w:tcPr>
          <w:p w14:paraId="4EBB73D4" w14:textId="77777777" w:rsidR="00E5149D" w:rsidRPr="002B6A3F" w:rsidRDefault="00E5149D">
            <w:pPr>
              <w:jc w:val="center"/>
            </w:pPr>
            <w:r w:rsidRPr="002B6A3F">
              <w:t>O</w:t>
            </w:r>
          </w:p>
        </w:tc>
        <w:tc>
          <w:tcPr>
            <w:tcW w:w="1512" w:type="dxa"/>
          </w:tcPr>
          <w:p w14:paraId="08577B70" w14:textId="77777777" w:rsidR="00E5149D" w:rsidRPr="002B6A3F" w:rsidRDefault="00E5149D">
            <w:pPr>
              <w:jc w:val="center"/>
            </w:pPr>
            <w:r w:rsidRPr="002B6A3F">
              <w:t>H</w:t>
            </w:r>
          </w:p>
        </w:tc>
      </w:tr>
      <w:tr w:rsidR="00E5149D" w:rsidRPr="002B6A3F" w14:paraId="5EF9F44C" w14:textId="77777777">
        <w:tc>
          <w:tcPr>
            <w:tcW w:w="1200" w:type="dxa"/>
          </w:tcPr>
          <w:p w14:paraId="3D425556" w14:textId="77777777" w:rsidR="00E5149D" w:rsidRPr="002B6A3F" w:rsidRDefault="00E5149D"/>
        </w:tc>
        <w:tc>
          <w:tcPr>
            <w:tcW w:w="1200" w:type="dxa"/>
          </w:tcPr>
          <w:p w14:paraId="34D08B46" w14:textId="77777777" w:rsidR="00E5149D" w:rsidRPr="002B6A3F" w:rsidRDefault="00E5149D">
            <w:pPr>
              <w:jc w:val="center"/>
            </w:pPr>
            <w:r w:rsidRPr="002B6A3F">
              <w:t>1</w:t>
            </w:r>
          </w:p>
        </w:tc>
        <w:tc>
          <w:tcPr>
            <w:tcW w:w="960" w:type="dxa"/>
          </w:tcPr>
          <w:p w14:paraId="3F7BDDC3" w14:textId="77777777" w:rsidR="00E5149D" w:rsidRPr="002B6A3F" w:rsidRDefault="00E5149D">
            <w:pPr>
              <w:jc w:val="center"/>
            </w:pPr>
            <w:r w:rsidRPr="002B6A3F">
              <w:t>L</w:t>
            </w:r>
          </w:p>
        </w:tc>
        <w:tc>
          <w:tcPr>
            <w:tcW w:w="1200" w:type="dxa"/>
          </w:tcPr>
          <w:p w14:paraId="0DF759CF" w14:textId="77777777" w:rsidR="00E5149D" w:rsidRPr="002B6A3F" w:rsidRDefault="00E5149D">
            <w:pPr>
              <w:jc w:val="center"/>
            </w:pPr>
            <w:r w:rsidRPr="002B6A3F">
              <w:t>12.5/7.2</w:t>
            </w:r>
          </w:p>
        </w:tc>
        <w:tc>
          <w:tcPr>
            <w:tcW w:w="1440" w:type="dxa"/>
          </w:tcPr>
          <w:p w14:paraId="653D171D" w14:textId="77777777" w:rsidR="00E5149D" w:rsidRPr="002B6A3F" w:rsidRDefault="00E5149D">
            <w:pPr>
              <w:jc w:val="center"/>
            </w:pPr>
            <w:r w:rsidRPr="002B6A3F">
              <w:t>25-100</w:t>
            </w:r>
          </w:p>
        </w:tc>
        <w:tc>
          <w:tcPr>
            <w:tcW w:w="1080" w:type="dxa"/>
          </w:tcPr>
          <w:p w14:paraId="73ACA739" w14:textId="77777777" w:rsidR="00E5149D" w:rsidRPr="002B6A3F" w:rsidRDefault="00E5149D">
            <w:pPr>
              <w:jc w:val="center"/>
            </w:pPr>
            <w:r w:rsidRPr="002B6A3F">
              <w:t>4000</w:t>
            </w:r>
          </w:p>
        </w:tc>
        <w:tc>
          <w:tcPr>
            <w:tcW w:w="984" w:type="dxa"/>
          </w:tcPr>
          <w:p w14:paraId="419820EE" w14:textId="77777777" w:rsidR="00E5149D" w:rsidRPr="002B6A3F" w:rsidRDefault="00E5149D">
            <w:pPr>
              <w:jc w:val="center"/>
            </w:pPr>
            <w:r w:rsidRPr="002B6A3F">
              <w:t>O</w:t>
            </w:r>
          </w:p>
        </w:tc>
        <w:tc>
          <w:tcPr>
            <w:tcW w:w="1512" w:type="dxa"/>
          </w:tcPr>
          <w:p w14:paraId="0434219B" w14:textId="77777777" w:rsidR="00E5149D" w:rsidRPr="002B6A3F" w:rsidRDefault="00E5149D">
            <w:pPr>
              <w:jc w:val="center"/>
            </w:pPr>
            <w:r w:rsidRPr="002B6A3F">
              <w:t>H</w:t>
            </w:r>
          </w:p>
        </w:tc>
      </w:tr>
      <w:tr w:rsidR="00E5149D" w:rsidRPr="002B6A3F" w14:paraId="1E7EEF73" w14:textId="77777777">
        <w:tc>
          <w:tcPr>
            <w:tcW w:w="1200" w:type="dxa"/>
          </w:tcPr>
          <w:p w14:paraId="361E0245" w14:textId="77777777" w:rsidR="00E5149D" w:rsidRPr="002B6A3F" w:rsidRDefault="00E5149D"/>
        </w:tc>
        <w:tc>
          <w:tcPr>
            <w:tcW w:w="1200" w:type="dxa"/>
          </w:tcPr>
          <w:p w14:paraId="3849D1CE" w14:textId="77777777" w:rsidR="00E5149D" w:rsidRPr="002B6A3F" w:rsidRDefault="00E5149D">
            <w:pPr>
              <w:jc w:val="center"/>
            </w:pPr>
            <w:r w:rsidRPr="002B6A3F">
              <w:t>3</w:t>
            </w:r>
          </w:p>
        </w:tc>
        <w:tc>
          <w:tcPr>
            <w:tcW w:w="960" w:type="dxa"/>
          </w:tcPr>
          <w:p w14:paraId="0302A348" w14:textId="77777777" w:rsidR="00E5149D" w:rsidRPr="002B6A3F" w:rsidRDefault="00E5149D">
            <w:pPr>
              <w:jc w:val="center"/>
            </w:pPr>
            <w:r w:rsidRPr="002B6A3F">
              <w:t>6H</w:t>
            </w:r>
          </w:p>
        </w:tc>
        <w:tc>
          <w:tcPr>
            <w:tcW w:w="1200" w:type="dxa"/>
          </w:tcPr>
          <w:p w14:paraId="173EB3A9" w14:textId="77777777" w:rsidR="00E5149D" w:rsidRPr="002B6A3F" w:rsidRDefault="00E5149D">
            <w:pPr>
              <w:jc w:val="center"/>
            </w:pPr>
            <w:r w:rsidRPr="002B6A3F">
              <w:t>12.5/7.2</w:t>
            </w:r>
          </w:p>
        </w:tc>
        <w:tc>
          <w:tcPr>
            <w:tcW w:w="1440" w:type="dxa"/>
          </w:tcPr>
          <w:p w14:paraId="5B7F1E35" w14:textId="77777777" w:rsidR="00E5149D" w:rsidRPr="002B6A3F" w:rsidRDefault="00E5149D">
            <w:pPr>
              <w:jc w:val="center"/>
            </w:pPr>
            <w:r w:rsidRPr="002B6A3F">
              <w:t>5-100</w:t>
            </w:r>
          </w:p>
        </w:tc>
        <w:tc>
          <w:tcPr>
            <w:tcW w:w="1080" w:type="dxa"/>
          </w:tcPr>
          <w:p w14:paraId="36B6B07F" w14:textId="77777777" w:rsidR="00E5149D" w:rsidRPr="002B6A3F" w:rsidRDefault="00E5149D">
            <w:pPr>
              <w:jc w:val="center"/>
            </w:pPr>
            <w:r w:rsidRPr="002B6A3F">
              <w:t>2000</w:t>
            </w:r>
          </w:p>
        </w:tc>
        <w:tc>
          <w:tcPr>
            <w:tcW w:w="984" w:type="dxa"/>
          </w:tcPr>
          <w:p w14:paraId="199DB86E" w14:textId="77777777" w:rsidR="00E5149D" w:rsidRPr="002B6A3F" w:rsidRDefault="00E5149D">
            <w:pPr>
              <w:jc w:val="center"/>
            </w:pPr>
            <w:r w:rsidRPr="002B6A3F">
              <w:t>O</w:t>
            </w:r>
          </w:p>
        </w:tc>
        <w:tc>
          <w:tcPr>
            <w:tcW w:w="1512" w:type="dxa"/>
          </w:tcPr>
          <w:p w14:paraId="52B90197" w14:textId="77777777" w:rsidR="00E5149D" w:rsidRPr="002B6A3F" w:rsidRDefault="00E5149D">
            <w:pPr>
              <w:jc w:val="center"/>
            </w:pPr>
            <w:r w:rsidRPr="002B6A3F">
              <w:t>H</w:t>
            </w:r>
          </w:p>
        </w:tc>
      </w:tr>
      <w:tr w:rsidR="00E5149D" w:rsidRPr="002B6A3F" w14:paraId="7571894B" w14:textId="77777777">
        <w:tc>
          <w:tcPr>
            <w:tcW w:w="1200" w:type="dxa"/>
          </w:tcPr>
          <w:p w14:paraId="06B4D058" w14:textId="77777777" w:rsidR="00E5149D" w:rsidRPr="002B6A3F" w:rsidRDefault="00E5149D"/>
        </w:tc>
        <w:tc>
          <w:tcPr>
            <w:tcW w:w="1200" w:type="dxa"/>
          </w:tcPr>
          <w:p w14:paraId="61A970F8" w14:textId="77777777" w:rsidR="00E5149D" w:rsidRPr="002B6A3F" w:rsidRDefault="00E5149D">
            <w:pPr>
              <w:jc w:val="center"/>
            </w:pPr>
            <w:r w:rsidRPr="002B6A3F">
              <w:t>3</w:t>
            </w:r>
          </w:p>
        </w:tc>
        <w:tc>
          <w:tcPr>
            <w:tcW w:w="960" w:type="dxa"/>
          </w:tcPr>
          <w:p w14:paraId="3C5FD25B" w14:textId="77777777" w:rsidR="00E5149D" w:rsidRPr="002B6A3F" w:rsidRDefault="00E5149D">
            <w:pPr>
              <w:jc w:val="center"/>
            </w:pPr>
            <w:r w:rsidRPr="002B6A3F">
              <w:t>W</w:t>
            </w:r>
          </w:p>
        </w:tc>
        <w:tc>
          <w:tcPr>
            <w:tcW w:w="1200" w:type="dxa"/>
          </w:tcPr>
          <w:p w14:paraId="4315B4FD" w14:textId="77777777" w:rsidR="00E5149D" w:rsidRPr="002B6A3F" w:rsidRDefault="00E5149D">
            <w:pPr>
              <w:jc w:val="center"/>
            </w:pPr>
            <w:r w:rsidRPr="002B6A3F">
              <w:t>12.5/7.2</w:t>
            </w:r>
          </w:p>
        </w:tc>
        <w:tc>
          <w:tcPr>
            <w:tcW w:w="1440" w:type="dxa"/>
          </w:tcPr>
          <w:p w14:paraId="32CD3623" w14:textId="77777777" w:rsidR="00E5149D" w:rsidRPr="002B6A3F" w:rsidRDefault="00E5149D">
            <w:pPr>
              <w:jc w:val="center"/>
            </w:pPr>
            <w:r w:rsidRPr="002B6A3F">
              <w:t>100-560</w:t>
            </w:r>
          </w:p>
        </w:tc>
        <w:tc>
          <w:tcPr>
            <w:tcW w:w="1080" w:type="dxa"/>
          </w:tcPr>
          <w:p w14:paraId="05A2A998" w14:textId="77777777" w:rsidR="00E5149D" w:rsidRPr="002B6A3F" w:rsidRDefault="00E5149D">
            <w:pPr>
              <w:jc w:val="center"/>
            </w:pPr>
            <w:r w:rsidRPr="002B6A3F">
              <w:t>10,000</w:t>
            </w:r>
          </w:p>
        </w:tc>
        <w:tc>
          <w:tcPr>
            <w:tcW w:w="984" w:type="dxa"/>
          </w:tcPr>
          <w:p w14:paraId="4C50EDA1" w14:textId="77777777" w:rsidR="00E5149D" w:rsidRPr="002B6A3F" w:rsidRDefault="00E5149D">
            <w:pPr>
              <w:jc w:val="center"/>
            </w:pPr>
            <w:r w:rsidRPr="002B6A3F">
              <w:t>O</w:t>
            </w:r>
          </w:p>
        </w:tc>
        <w:tc>
          <w:tcPr>
            <w:tcW w:w="1512" w:type="dxa"/>
          </w:tcPr>
          <w:p w14:paraId="57B92948" w14:textId="77777777" w:rsidR="00E5149D" w:rsidRPr="002B6A3F" w:rsidRDefault="00E5149D">
            <w:pPr>
              <w:jc w:val="center"/>
            </w:pPr>
            <w:r w:rsidRPr="002B6A3F">
              <w:t>H</w:t>
            </w:r>
          </w:p>
        </w:tc>
      </w:tr>
      <w:tr w:rsidR="00E5149D" w:rsidRPr="002B6A3F" w14:paraId="6CEF96D3" w14:textId="77777777">
        <w:tc>
          <w:tcPr>
            <w:tcW w:w="1200" w:type="dxa"/>
          </w:tcPr>
          <w:p w14:paraId="1FACEFCB" w14:textId="77777777" w:rsidR="00E5149D" w:rsidRPr="002B6A3F" w:rsidRDefault="00E5149D"/>
        </w:tc>
        <w:tc>
          <w:tcPr>
            <w:tcW w:w="1200" w:type="dxa"/>
          </w:tcPr>
          <w:p w14:paraId="487807CD" w14:textId="77777777" w:rsidR="00E5149D" w:rsidRPr="002B6A3F" w:rsidRDefault="00E5149D">
            <w:pPr>
              <w:jc w:val="center"/>
            </w:pPr>
            <w:r w:rsidRPr="002B6A3F">
              <w:t>3</w:t>
            </w:r>
          </w:p>
        </w:tc>
        <w:tc>
          <w:tcPr>
            <w:tcW w:w="960" w:type="dxa"/>
          </w:tcPr>
          <w:p w14:paraId="3FD02122" w14:textId="77777777" w:rsidR="00E5149D" w:rsidRPr="002B6A3F" w:rsidRDefault="00E5149D">
            <w:pPr>
              <w:jc w:val="center"/>
            </w:pPr>
            <w:r w:rsidRPr="002B6A3F">
              <w:t>WE</w:t>
            </w:r>
          </w:p>
        </w:tc>
        <w:tc>
          <w:tcPr>
            <w:tcW w:w="1200" w:type="dxa"/>
          </w:tcPr>
          <w:p w14:paraId="2E93F124" w14:textId="77777777" w:rsidR="00E5149D" w:rsidRPr="002B6A3F" w:rsidRDefault="00E5149D">
            <w:pPr>
              <w:jc w:val="center"/>
            </w:pPr>
            <w:r w:rsidRPr="002B6A3F">
              <w:t>12.5/7.2</w:t>
            </w:r>
          </w:p>
        </w:tc>
        <w:tc>
          <w:tcPr>
            <w:tcW w:w="1440" w:type="dxa"/>
          </w:tcPr>
          <w:p w14:paraId="7C96B91B" w14:textId="77777777" w:rsidR="00E5149D" w:rsidRPr="002B6A3F" w:rsidRDefault="00E5149D">
            <w:pPr>
              <w:jc w:val="center"/>
            </w:pPr>
            <w:r w:rsidRPr="002B6A3F">
              <w:t>560</w:t>
            </w:r>
          </w:p>
        </w:tc>
        <w:tc>
          <w:tcPr>
            <w:tcW w:w="1080" w:type="dxa"/>
          </w:tcPr>
          <w:p w14:paraId="3D484881" w14:textId="77777777" w:rsidR="00E5149D" w:rsidRPr="002B6A3F" w:rsidRDefault="00E5149D">
            <w:pPr>
              <w:jc w:val="center"/>
            </w:pPr>
            <w:r w:rsidRPr="002B6A3F">
              <w:t>10,000</w:t>
            </w:r>
          </w:p>
        </w:tc>
        <w:tc>
          <w:tcPr>
            <w:tcW w:w="984" w:type="dxa"/>
          </w:tcPr>
          <w:p w14:paraId="191254E8" w14:textId="77777777" w:rsidR="00E5149D" w:rsidRPr="002B6A3F" w:rsidRDefault="00E5149D">
            <w:pPr>
              <w:jc w:val="center"/>
            </w:pPr>
            <w:r w:rsidRPr="002B6A3F">
              <w:t>O</w:t>
            </w:r>
          </w:p>
        </w:tc>
        <w:tc>
          <w:tcPr>
            <w:tcW w:w="1512" w:type="dxa"/>
          </w:tcPr>
          <w:p w14:paraId="6F500C2A" w14:textId="77777777" w:rsidR="00E5149D" w:rsidRPr="002B6A3F" w:rsidRDefault="00E5149D">
            <w:pPr>
              <w:jc w:val="center"/>
            </w:pPr>
            <w:r w:rsidRPr="002B6A3F">
              <w:t>H</w:t>
            </w:r>
          </w:p>
        </w:tc>
      </w:tr>
      <w:tr w:rsidR="00E5149D" w:rsidRPr="002B6A3F" w14:paraId="05F46A7A" w14:textId="77777777">
        <w:tc>
          <w:tcPr>
            <w:tcW w:w="1200" w:type="dxa"/>
          </w:tcPr>
          <w:p w14:paraId="3E7A0853" w14:textId="77777777" w:rsidR="00E5149D" w:rsidRPr="002B6A3F" w:rsidRDefault="00E5149D"/>
        </w:tc>
        <w:tc>
          <w:tcPr>
            <w:tcW w:w="1200" w:type="dxa"/>
          </w:tcPr>
          <w:p w14:paraId="6A9E32BD" w14:textId="77777777" w:rsidR="00E5149D" w:rsidRPr="002B6A3F" w:rsidRDefault="00E5149D">
            <w:pPr>
              <w:jc w:val="center"/>
            </w:pPr>
            <w:r w:rsidRPr="002B6A3F">
              <w:t>3</w:t>
            </w:r>
          </w:p>
        </w:tc>
        <w:tc>
          <w:tcPr>
            <w:tcW w:w="960" w:type="dxa"/>
          </w:tcPr>
          <w:p w14:paraId="520D6DA7" w14:textId="77777777" w:rsidR="00E5149D" w:rsidRPr="002B6A3F" w:rsidRDefault="00E5149D">
            <w:pPr>
              <w:jc w:val="center"/>
            </w:pPr>
            <w:r w:rsidRPr="002B6A3F">
              <w:t>VSA-12</w:t>
            </w:r>
          </w:p>
        </w:tc>
        <w:tc>
          <w:tcPr>
            <w:tcW w:w="1200" w:type="dxa"/>
          </w:tcPr>
          <w:p w14:paraId="68347635" w14:textId="77777777" w:rsidR="00E5149D" w:rsidRPr="002B6A3F" w:rsidRDefault="00E5149D">
            <w:pPr>
              <w:jc w:val="center"/>
            </w:pPr>
            <w:r w:rsidRPr="002B6A3F">
              <w:t>12.5/7.2</w:t>
            </w:r>
          </w:p>
        </w:tc>
        <w:tc>
          <w:tcPr>
            <w:tcW w:w="1440" w:type="dxa"/>
          </w:tcPr>
          <w:p w14:paraId="3FA7C797" w14:textId="77777777" w:rsidR="00E5149D" w:rsidRPr="002B6A3F" w:rsidRDefault="00E5149D">
            <w:pPr>
              <w:jc w:val="center"/>
            </w:pPr>
            <w:r w:rsidRPr="002B6A3F">
              <w:t>100-560</w:t>
            </w:r>
          </w:p>
        </w:tc>
        <w:tc>
          <w:tcPr>
            <w:tcW w:w="1080" w:type="dxa"/>
          </w:tcPr>
          <w:p w14:paraId="22A0BAC2" w14:textId="77777777" w:rsidR="00E5149D" w:rsidRPr="002B6A3F" w:rsidRDefault="00E5149D">
            <w:pPr>
              <w:jc w:val="center"/>
            </w:pPr>
            <w:r w:rsidRPr="002B6A3F">
              <w:t>12,000</w:t>
            </w:r>
          </w:p>
        </w:tc>
        <w:tc>
          <w:tcPr>
            <w:tcW w:w="984" w:type="dxa"/>
          </w:tcPr>
          <w:p w14:paraId="0B296239" w14:textId="77777777" w:rsidR="00E5149D" w:rsidRPr="002B6A3F" w:rsidRDefault="00E5149D">
            <w:pPr>
              <w:jc w:val="center"/>
            </w:pPr>
            <w:r w:rsidRPr="002B6A3F">
              <w:t>V</w:t>
            </w:r>
          </w:p>
        </w:tc>
        <w:tc>
          <w:tcPr>
            <w:tcW w:w="1512" w:type="dxa"/>
          </w:tcPr>
          <w:p w14:paraId="4DA9CB98" w14:textId="77777777" w:rsidR="00E5149D" w:rsidRPr="002B6A3F" w:rsidRDefault="00E5149D">
            <w:pPr>
              <w:jc w:val="center"/>
            </w:pPr>
            <w:r w:rsidRPr="002B6A3F">
              <w:t>E</w:t>
            </w:r>
          </w:p>
        </w:tc>
      </w:tr>
      <w:tr w:rsidR="00E5149D" w:rsidRPr="002B6A3F" w14:paraId="2ABA0A08" w14:textId="77777777">
        <w:tc>
          <w:tcPr>
            <w:tcW w:w="1200" w:type="dxa"/>
          </w:tcPr>
          <w:p w14:paraId="0CA57F26" w14:textId="77777777" w:rsidR="00E5149D" w:rsidRPr="002B6A3F" w:rsidRDefault="00E5149D"/>
        </w:tc>
        <w:tc>
          <w:tcPr>
            <w:tcW w:w="1200" w:type="dxa"/>
          </w:tcPr>
          <w:p w14:paraId="440B8A74" w14:textId="77777777" w:rsidR="00E5149D" w:rsidRPr="002B6A3F" w:rsidRDefault="00E5149D">
            <w:pPr>
              <w:jc w:val="center"/>
            </w:pPr>
            <w:r w:rsidRPr="002B6A3F">
              <w:t>1</w:t>
            </w:r>
          </w:p>
        </w:tc>
        <w:tc>
          <w:tcPr>
            <w:tcW w:w="960" w:type="dxa"/>
          </w:tcPr>
          <w:p w14:paraId="09CB6015" w14:textId="77777777" w:rsidR="00E5149D" w:rsidRPr="002B6A3F" w:rsidRDefault="00E5149D">
            <w:pPr>
              <w:jc w:val="center"/>
            </w:pPr>
            <w:r w:rsidRPr="002B6A3F">
              <w:t>E</w:t>
            </w:r>
          </w:p>
        </w:tc>
        <w:tc>
          <w:tcPr>
            <w:tcW w:w="1200" w:type="dxa"/>
          </w:tcPr>
          <w:p w14:paraId="5A31B43C" w14:textId="77777777" w:rsidR="00E5149D" w:rsidRPr="002B6A3F" w:rsidRDefault="00E5149D">
            <w:pPr>
              <w:jc w:val="center"/>
            </w:pPr>
            <w:r w:rsidRPr="002B6A3F">
              <w:t>24.9/14.4</w:t>
            </w:r>
          </w:p>
        </w:tc>
        <w:tc>
          <w:tcPr>
            <w:tcW w:w="1440" w:type="dxa"/>
          </w:tcPr>
          <w:p w14:paraId="3FDC3AE3" w14:textId="77777777" w:rsidR="00E5149D" w:rsidRPr="002B6A3F" w:rsidRDefault="00E5149D">
            <w:pPr>
              <w:jc w:val="center"/>
            </w:pPr>
            <w:r w:rsidRPr="002B6A3F">
              <w:t>5-100</w:t>
            </w:r>
          </w:p>
        </w:tc>
        <w:tc>
          <w:tcPr>
            <w:tcW w:w="1080" w:type="dxa"/>
          </w:tcPr>
          <w:p w14:paraId="7ECBEF2D" w14:textId="77777777" w:rsidR="00E5149D" w:rsidRPr="002B6A3F" w:rsidRDefault="00E5149D">
            <w:pPr>
              <w:jc w:val="center"/>
            </w:pPr>
            <w:r w:rsidRPr="002B6A3F">
              <w:t>2500</w:t>
            </w:r>
          </w:p>
        </w:tc>
        <w:tc>
          <w:tcPr>
            <w:tcW w:w="984" w:type="dxa"/>
          </w:tcPr>
          <w:p w14:paraId="70A393F2" w14:textId="77777777" w:rsidR="00E5149D" w:rsidRPr="002B6A3F" w:rsidRDefault="00E5149D">
            <w:pPr>
              <w:jc w:val="center"/>
            </w:pPr>
            <w:r w:rsidRPr="002B6A3F">
              <w:t>O</w:t>
            </w:r>
          </w:p>
        </w:tc>
        <w:tc>
          <w:tcPr>
            <w:tcW w:w="1512" w:type="dxa"/>
          </w:tcPr>
          <w:p w14:paraId="4E6F9BD5" w14:textId="77777777" w:rsidR="00E5149D" w:rsidRPr="002B6A3F" w:rsidRDefault="00E5149D">
            <w:pPr>
              <w:jc w:val="center"/>
            </w:pPr>
            <w:r w:rsidRPr="002B6A3F">
              <w:t>H</w:t>
            </w:r>
          </w:p>
        </w:tc>
      </w:tr>
    </w:tbl>
    <w:p w14:paraId="3E1F8B9B" w14:textId="77777777" w:rsidR="00E5149D" w:rsidRPr="002B6A3F" w:rsidRDefault="00E5149D">
      <w:pPr>
        <w:tabs>
          <w:tab w:val="left" w:pos="1200"/>
          <w:tab w:val="left" w:pos="2400"/>
          <w:tab w:val="left" w:pos="3360"/>
          <w:tab w:val="left" w:pos="4560"/>
          <w:tab w:val="left" w:pos="6000"/>
          <w:tab w:val="left" w:pos="7080"/>
          <w:tab w:val="left" w:pos="8064"/>
        </w:tabs>
      </w:pPr>
      <w:r w:rsidRPr="002B6A3F">
        <w:tab/>
      </w:r>
      <w:r w:rsidRPr="002B6A3F">
        <w:tab/>
        <w:t>(Type E available with shunt lockout solenoid for three-phase operation)</w:t>
      </w:r>
    </w:p>
    <w:p w14:paraId="5B3B83B6" w14:textId="77777777" w:rsidR="00E5149D" w:rsidRPr="002B6A3F" w:rsidRDefault="00E5149D">
      <w:pPr>
        <w:tabs>
          <w:tab w:val="left" w:pos="1200"/>
          <w:tab w:val="left" w:pos="2400"/>
          <w:tab w:val="left" w:pos="3360"/>
          <w:tab w:val="left" w:pos="4560"/>
          <w:tab w:val="left" w:pos="6000"/>
          <w:tab w:val="left" w:pos="7080"/>
          <w:tab w:val="left" w:pos="8064"/>
        </w:tabs>
      </w:pPr>
    </w:p>
    <w:p w14:paraId="1538C51F" w14:textId="77777777" w:rsidR="00E5149D" w:rsidRPr="002B6A3F" w:rsidRDefault="00E5149D">
      <w:pPr>
        <w:tabs>
          <w:tab w:val="left" w:pos="1200"/>
          <w:tab w:val="left" w:pos="2400"/>
          <w:tab w:val="left" w:pos="3360"/>
          <w:tab w:val="left" w:pos="4560"/>
          <w:tab w:val="left" w:pos="6000"/>
          <w:tab w:val="left" w:pos="7080"/>
          <w:tab w:val="left" w:pos="8064"/>
        </w:tabs>
      </w:pPr>
    </w:p>
    <w:tbl>
      <w:tblPr>
        <w:tblW w:w="0" w:type="auto"/>
        <w:tblLayout w:type="fixed"/>
        <w:tblLook w:val="0000" w:firstRow="0" w:lastRow="0" w:firstColumn="0" w:lastColumn="0" w:noHBand="0" w:noVBand="0"/>
      </w:tblPr>
      <w:tblGrid>
        <w:gridCol w:w="1200"/>
        <w:gridCol w:w="1200"/>
        <w:gridCol w:w="1038"/>
        <w:gridCol w:w="1122"/>
        <w:gridCol w:w="1440"/>
        <w:gridCol w:w="1080"/>
        <w:gridCol w:w="984"/>
        <w:gridCol w:w="1512"/>
      </w:tblGrid>
      <w:tr w:rsidR="00E5149D" w:rsidRPr="002B6A3F" w14:paraId="5550281A" w14:textId="77777777">
        <w:tc>
          <w:tcPr>
            <w:tcW w:w="1200" w:type="dxa"/>
          </w:tcPr>
          <w:p w14:paraId="3DEEEE3C" w14:textId="77777777" w:rsidR="00E5149D" w:rsidRPr="002B6A3F" w:rsidRDefault="00E5149D"/>
        </w:tc>
        <w:tc>
          <w:tcPr>
            <w:tcW w:w="1200" w:type="dxa"/>
          </w:tcPr>
          <w:p w14:paraId="12364193" w14:textId="77777777" w:rsidR="00E5149D" w:rsidRPr="002B6A3F" w:rsidRDefault="00E5149D">
            <w:pPr>
              <w:jc w:val="center"/>
            </w:pPr>
            <w:r w:rsidRPr="002B6A3F">
              <w:t>1</w:t>
            </w:r>
          </w:p>
        </w:tc>
        <w:tc>
          <w:tcPr>
            <w:tcW w:w="1038" w:type="dxa"/>
          </w:tcPr>
          <w:p w14:paraId="467E6CB5" w14:textId="77777777" w:rsidR="00E5149D" w:rsidRPr="002B6A3F" w:rsidRDefault="00E5149D">
            <w:pPr>
              <w:jc w:val="center"/>
            </w:pPr>
            <w:r w:rsidRPr="002B6A3F">
              <w:t>4E</w:t>
            </w:r>
          </w:p>
        </w:tc>
        <w:tc>
          <w:tcPr>
            <w:tcW w:w="1122" w:type="dxa"/>
          </w:tcPr>
          <w:p w14:paraId="7B1D4074" w14:textId="77777777" w:rsidR="00E5149D" w:rsidRPr="002B6A3F" w:rsidRDefault="00E5149D">
            <w:pPr>
              <w:jc w:val="center"/>
            </w:pPr>
            <w:r w:rsidRPr="002B6A3F">
              <w:t>24.9/14.4</w:t>
            </w:r>
          </w:p>
        </w:tc>
        <w:tc>
          <w:tcPr>
            <w:tcW w:w="1440" w:type="dxa"/>
          </w:tcPr>
          <w:p w14:paraId="2C3EA724" w14:textId="77777777" w:rsidR="00E5149D" w:rsidRPr="002B6A3F" w:rsidRDefault="00E5149D">
            <w:pPr>
              <w:jc w:val="center"/>
            </w:pPr>
            <w:r w:rsidRPr="002B6A3F">
              <w:t>50-200</w:t>
            </w:r>
          </w:p>
        </w:tc>
        <w:tc>
          <w:tcPr>
            <w:tcW w:w="1080" w:type="dxa"/>
          </w:tcPr>
          <w:p w14:paraId="7A9ED36F" w14:textId="77777777" w:rsidR="00E5149D" w:rsidRPr="002B6A3F" w:rsidRDefault="00E5149D">
            <w:pPr>
              <w:jc w:val="center"/>
            </w:pPr>
            <w:r w:rsidRPr="002B6A3F">
              <w:t>4000</w:t>
            </w:r>
          </w:p>
        </w:tc>
        <w:tc>
          <w:tcPr>
            <w:tcW w:w="984" w:type="dxa"/>
          </w:tcPr>
          <w:p w14:paraId="3A2254D7" w14:textId="77777777" w:rsidR="00E5149D" w:rsidRPr="002B6A3F" w:rsidRDefault="00E5149D">
            <w:pPr>
              <w:jc w:val="center"/>
            </w:pPr>
            <w:r w:rsidRPr="002B6A3F">
              <w:t>O</w:t>
            </w:r>
          </w:p>
        </w:tc>
        <w:tc>
          <w:tcPr>
            <w:tcW w:w="1512" w:type="dxa"/>
          </w:tcPr>
          <w:p w14:paraId="521D9E56" w14:textId="77777777" w:rsidR="00E5149D" w:rsidRPr="002B6A3F" w:rsidRDefault="00E5149D">
            <w:pPr>
              <w:jc w:val="center"/>
            </w:pPr>
            <w:r w:rsidRPr="002B6A3F">
              <w:t>H</w:t>
            </w:r>
          </w:p>
        </w:tc>
      </w:tr>
      <w:tr w:rsidR="00E5149D" w:rsidRPr="002B6A3F" w14:paraId="14A7B4B1" w14:textId="77777777">
        <w:tc>
          <w:tcPr>
            <w:tcW w:w="1200" w:type="dxa"/>
          </w:tcPr>
          <w:p w14:paraId="7F1F45A2" w14:textId="77777777" w:rsidR="00E5149D" w:rsidRPr="002B6A3F" w:rsidRDefault="00E5149D"/>
        </w:tc>
        <w:tc>
          <w:tcPr>
            <w:tcW w:w="1200" w:type="dxa"/>
          </w:tcPr>
          <w:p w14:paraId="6DBF5009" w14:textId="77777777" w:rsidR="00E5149D" w:rsidRPr="002B6A3F" w:rsidRDefault="00E5149D">
            <w:pPr>
              <w:jc w:val="center"/>
            </w:pPr>
            <w:r w:rsidRPr="002B6A3F">
              <w:t>3</w:t>
            </w:r>
          </w:p>
        </w:tc>
        <w:tc>
          <w:tcPr>
            <w:tcW w:w="1038" w:type="dxa"/>
          </w:tcPr>
          <w:p w14:paraId="5F6E5098" w14:textId="77777777" w:rsidR="00E5149D" w:rsidRPr="002B6A3F" w:rsidRDefault="00E5149D">
            <w:pPr>
              <w:jc w:val="center"/>
            </w:pPr>
            <w:r w:rsidRPr="002B6A3F">
              <w:t>WV</w:t>
            </w:r>
          </w:p>
        </w:tc>
        <w:tc>
          <w:tcPr>
            <w:tcW w:w="1122" w:type="dxa"/>
          </w:tcPr>
          <w:p w14:paraId="2616C3A4" w14:textId="77777777" w:rsidR="00E5149D" w:rsidRPr="002B6A3F" w:rsidRDefault="00E5149D">
            <w:pPr>
              <w:jc w:val="center"/>
            </w:pPr>
            <w:r w:rsidRPr="002B6A3F">
              <w:t>34.5/19.9</w:t>
            </w:r>
          </w:p>
        </w:tc>
        <w:tc>
          <w:tcPr>
            <w:tcW w:w="1440" w:type="dxa"/>
          </w:tcPr>
          <w:p w14:paraId="525C3E0C" w14:textId="77777777" w:rsidR="00E5149D" w:rsidRPr="002B6A3F" w:rsidRDefault="00E5149D">
            <w:pPr>
              <w:jc w:val="center"/>
            </w:pPr>
            <w:r w:rsidRPr="002B6A3F">
              <w:t>560</w:t>
            </w:r>
          </w:p>
        </w:tc>
        <w:tc>
          <w:tcPr>
            <w:tcW w:w="1080" w:type="dxa"/>
          </w:tcPr>
          <w:p w14:paraId="37C53989" w14:textId="77777777" w:rsidR="00E5149D" w:rsidRPr="002B6A3F" w:rsidRDefault="00E5149D">
            <w:pPr>
              <w:jc w:val="center"/>
            </w:pPr>
            <w:r w:rsidRPr="002B6A3F">
              <w:t>8000</w:t>
            </w:r>
          </w:p>
        </w:tc>
        <w:tc>
          <w:tcPr>
            <w:tcW w:w="984" w:type="dxa"/>
          </w:tcPr>
          <w:p w14:paraId="243D1B2E" w14:textId="77777777" w:rsidR="00E5149D" w:rsidRPr="002B6A3F" w:rsidRDefault="00E5149D">
            <w:pPr>
              <w:jc w:val="center"/>
            </w:pPr>
            <w:r w:rsidRPr="002B6A3F">
              <w:t>O</w:t>
            </w:r>
          </w:p>
        </w:tc>
        <w:tc>
          <w:tcPr>
            <w:tcW w:w="1512" w:type="dxa"/>
          </w:tcPr>
          <w:p w14:paraId="57488874" w14:textId="77777777" w:rsidR="00E5149D" w:rsidRPr="002B6A3F" w:rsidRDefault="00E5149D">
            <w:pPr>
              <w:jc w:val="center"/>
            </w:pPr>
            <w:r w:rsidRPr="002B6A3F">
              <w:t>H</w:t>
            </w:r>
          </w:p>
        </w:tc>
      </w:tr>
      <w:tr w:rsidR="00E5149D" w:rsidRPr="002B6A3F" w14:paraId="186F8142" w14:textId="77777777">
        <w:tc>
          <w:tcPr>
            <w:tcW w:w="1200" w:type="dxa"/>
          </w:tcPr>
          <w:p w14:paraId="00CBA905" w14:textId="77777777" w:rsidR="00E5149D" w:rsidRPr="002B6A3F" w:rsidRDefault="00E5149D"/>
        </w:tc>
        <w:tc>
          <w:tcPr>
            <w:tcW w:w="1200" w:type="dxa"/>
          </w:tcPr>
          <w:p w14:paraId="201FD991" w14:textId="77777777" w:rsidR="00E5149D" w:rsidRPr="002B6A3F" w:rsidRDefault="00E5149D">
            <w:pPr>
              <w:jc w:val="center"/>
            </w:pPr>
            <w:r w:rsidRPr="002B6A3F">
              <w:t>3</w:t>
            </w:r>
          </w:p>
        </w:tc>
        <w:tc>
          <w:tcPr>
            <w:tcW w:w="1038" w:type="dxa"/>
          </w:tcPr>
          <w:p w14:paraId="00EA64BA" w14:textId="77777777" w:rsidR="00E5149D" w:rsidRPr="002B6A3F" w:rsidRDefault="00E5149D">
            <w:pPr>
              <w:jc w:val="center"/>
            </w:pPr>
            <w:r w:rsidRPr="002B6A3F">
              <w:t>WVE</w:t>
            </w:r>
          </w:p>
        </w:tc>
        <w:tc>
          <w:tcPr>
            <w:tcW w:w="1122" w:type="dxa"/>
          </w:tcPr>
          <w:p w14:paraId="3B26D267" w14:textId="77777777" w:rsidR="00E5149D" w:rsidRPr="002B6A3F" w:rsidRDefault="00E5149D">
            <w:pPr>
              <w:jc w:val="center"/>
            </w:pPr>
            <w:r w:rsidRPr="002B6A3F">
              <w:t>34.5/19.9</w:t>
            </w:r>
          </w:p>
        </w:tc>
        <w:tc>
          <w:tcPr>
            <w:tcW w:w="1440" w:type="dxa"/>
          </w:tcPr>
          <w:p w14:paraId="5B629CA9" w14:textId="77777777" w:rsidR="00E5149D" w:rsidRPr="002B6A3F" w:rsidRDefault="00E5149D">
            <w:pPr>
              <w:jc w:val="center"/>
            </w:pPr>
            <w:r w:rsidRPr="002B6A3F">
              <w:t>560</w:t>
            </w:r>
          </w:p>
        </w:tc>
        <w:tc>
          <w:tcPr>
            <w:tcW w:w="1080" w:type="dxa"/>
          </w:tcPr>
          <w:p w14:paraId="7120E7EB" w14:textId="77777777" w:rsidR="00E5149D" w:rsidRPr="002B6A3F" w:rsidRDefault="00E5149D">
            <w:pPr>
              <w:jc w:val="center"/>
            </w:pPr>
            <w:r w:rsidRPr="002B6A3F">
              <w:t>8000</w:t>
            </w:r>
          </w:p>
        </w:tc>
        <w:tc>
          <w:tcPr>
            <w:tcW w:w="984" w:type="dxa"/>
          </w:tcPr>
          <w:p w14:paraId="166E0B20" w14:textId="77777777" w:rsidR="00E5149D" w:rsidRPr="002B6A3F" w:rsidRDefault="00E5149D">
            <w:pPr>
              <w:jc w:val="center"/>
            </w:pPr>
            <w:r w:rsidRPr="002B6A3F">
              <w:t>O</w:t>
            </w:r>
          </w:p>
        </w:tc>
        <w:tc>
          <w:tcPr>
            <w:tcW w:w="1512" w:type="dxa"/>
          </w:tcPr>
          <w:p w14:paraId="16AD7BB5" w14:textId="77777777" w:rsidR="00E5149D" w:rsidRPr="002B6A3F" w:rsidRDefault="00E5149D">
            <w:pPr>
              <w:jc w:val="center"/>
            </w:pPr>
            <w:r w:rsidRPr="002B6A3F">
              <w:t>E</w:t>
            </w:r>
          </w:p>
        </w:tc>
      </w:tr>
      <w:tr w:rsidR="00E5149D" w:rsidRPr="002B6A3F" w14:paraId="6783914D" w14:textId="77777777">
        <w:tc>
          <w:tcPr>
            <w:tcW w:w="1200" w:type="dxa"/>
          </w:tcPr>
          <w:p w14:paraId="08BE84CA" w14:textId="77777777" w:rsidR="00E5149D" w:rsidRPr="002B6A3F" w:rsidRDefault="00E5149D"/>
        </w:tc>
        <w:tc>
          <w:tcPr>
            <w:tcW w:w="1200" w:type="dxa"/>
          </w:tcPr>
          <w:p w14:paraId="0FF8FB9F" w14:textId="77777777" w:rsidR="00E5149D" w:rsidRPr="002B6A3F" w:rsidRDefault="00E5149D">
            <w:pPr>
              <w:jc w:val="center"/>
            </w:pPr>
          </w:p>
        </w:tc>
        <w:tc>
          <w:tcPr>
            <w:tcW w:w="1038" w:type="dxa"/>
          </w:tcPr>
          <w:p w14:paraId="5DD9CC1D" w14:textId="77777777" w:rsidR="00E5149D" w:rsidRPr="002B6A3F" w:rsidRDefault="00E5149D">
            <w:pPr>
              <w:jc w:val="center"/>
            </w:pPr>
          </w:p>
        </w:tc>
        <w:tc>
          <w:tcPr>
            <w:tcW w:w="1122" w:type="dxa"/>
          </w:tcPr>
          <w:p w14:paraId="07786E13" w14:textId="77777777" w:rsidR="00E5149D" w:rsidRPr="002B6A3F" w:rsidRDefault="00E5149D">
            <w:pPr>
              <w:jc w:val="center"/>
            </w:pPr>
          </w:p>
        </w:tc>
        <w:tc>
          <w:tcPr>
            <w:tcW w:w="1440" w:type="dxa"/>
          </w:tcPr>
          <w:p w14:paraId="322373D8" w14:textId="77777777" w:rsidR="00E5149D" w:rsidRPr="002B6A3F" w:rsidRDefault="00E5149D">
            <w:pPr>
              <w:jc w:val="center"/>
            </w:pPr>
          </w:p>
        </w:tc>
        <w:tc>
          <w:tcPr>
            <w:tcW w:w="1080" w:type="dxa"/>
          </w:tcPr>
          <w:p w14:paraId="151FEE01" w14:textId="77777777" w:rsidR="00E5149D" w:rsidRPr="002B6A3F" w:rsidRDefault="00E5149D">
            <w:pPr>
              <w:jc w:val="center"/>
            </w:pPr>
          </w:p>
        </w:tc>
        <w:tc>
          <w:tcPr>
            <w:tcW w:w="984" w:type="dxa"/>
          </w:tcPr>
          <w:p w14:paraId="04FA4940" w14:textId="77777777" w:rsidR="00E5149D" w:rsidRPr="002B6A3F" w:rsidRDefault="00E5149D">
            <w:pPr>
              <w:jc w:val="center"/>
            </w:pPr>
          </w:p>
        </w:tc>
        <w:tc>
          <w:tcPr>
            <w:tcW w:w="1512" w:type="dxa"/>
          </w:tcPr>
          <w:p w14:paraId="10D8C829" w14:textId="77777777" w:rsidR="00E5149D" w:rsidRPr="002B6A3F" w:rsidRDefault="00E5149D">
            <w:pPr>
              <w:jc w:val="center"/>
            </w:pPr>
          </w:p>
        </w:tc>
      </w:tr>
      <w:tr w:rsidR="00E5149D" w:rsidRPr="002B6A3F" w14:paraId="67EBEE81" w14:textId="77777777">
        <w:tc>
          <w:tcPr>
            <w:tcW w:w="1200" w:type="dxa"/>
          </w:tcPr>
          <w:p w14:paraId="3D6A30F5" w14:textId="77777777" w:rsidR="00E5149D" w:rsidRPr="002B6A3F" w:rsidRDefault="00E5149D"/>
        </w:tc>
        <w:tc>
          <w:tcPr>
            <w:tcW w:w="1200" w:type="dxa"/>
          </w:tcPr>
          <w:p w14:paraId="2DE4F5C1" w14:textId="77777777" w:rsidR="00E5149D" w:rsidRPr="002B6A3F" w:rsidRDefault="00E5149D">
            <w:pPr>
              <w:jc w:val="center"/>
            </w:pPr>
          </w:p>
        </w:tc>
        <w:tc>
          <w:tcPr>
            <w:tcW w:w="1038" w:type="dxa"/>
          </w:tcPr>
          <w:p w14:paraId="43B4C348" w14:textId="77777777" w:rsidR="00E5149D" w:rsidRPr="002B6A3F" w:rsidRDefault="00E5149D">
            <w:pPr>
              <w:jc w:val="center"/>
            </w:pPr>
          </w:p>
        </w:tc>
        <w:tc>
          <w:tcPr>
            <w:tcW w:w="1122" w:type="dxa"/>
          </w:tcPr>
          <w:p w14:paraId="08B476A7" w14:textId="77777777" w:rsidR="00E5149D" w:rsidRPr="002B6A3F" w:rsidRDefault="00E5149D">
            <w:pPr>
              <w:jc w:val="center"/>
            </w:pPr>
          </w:p>
        </w:tc>
        <w:tc>
          <w:tcPr>
            <w:tcW w:w="1440" w:type="dxa"/>
          </w:tcPr>
          <w:p w14:paraId="0E38A1D0" w14:textId="77777777" w:rsidR="00E5149D" w:rsidRPr="002B6A3F" w:rsidRDefault="00E5149D">
            <w:pPr>
              <w:jc w:val="center"/>
            </w:pPr>
          </w:p>
        </w:tc>
        <w:tc>
          <w:tcPr>
            <w:tcW w:w="1080" w:type="dxa"/>
          </w:tcPr>
          <w:p w14:paraId="2DA4646F" w14:textId="77777777" w:rsidR="00E5149D" w:rsidRPr="002B6A3F" w:rsidRDefault="00E5149D">
            <w:pPr>
              <w:jc w:val="center"/>
            </w:pPr>
          </w:p>
        </w:tc>
        <w:tc>
          <w:tcPr>
            <w:tcW w:w="984" w:type="dxa"/>
          </w:tcPr>
          <w:p w14:paraId="16ADAED3" w14:textId="77777777" w:rsidR="00E5149D" w:rsidRPr="002B6A3F" w:rsidRDefault="00E5149D">
            <w:pPr>
              <w:jc w:val="center"/>
            </w:pPr>
          </w:p>
        </w:tc>
        <w:tc>
          <w:tcPr>
            <w:tcW w:w="1512" w:type="dxa"/>
          </w:tcPr>
          <w:p w14:paraId="2018867B" w14:textId="77777777" w:rsidR="00E5149D" w:rsidRPr="002B6A3F" w:rsidRDefault="00E5149D">
            <w:pPr>
              <w:jc w:val="center"/>
            </w:pPr>
          </w:p>
        </w:tc>
      </w:tr>
      <w:tr w:rsidR="00E5149D" w:rsidRPr="002B6A3F" w14:paraId="5C1BAD1B" w14:textId="77777777">
        <w:tc>
          <w:tcPr>
            <w:tcW w:w="1200" w:type="dxa"/>
          </w:tcPr>
          <w:p w14:paraId="6129B230" w14:textId="77777777" w:rsidR="00E5149D" w:rsidRPr="002B6A3F" w:rsidRDefault="00E5149D">
            <w:r w:rsidRPr="002B6A3F">
              <w:t>Lexington</w:t>
            </w:r>
          </w:p>
        </w:tc>
        <w:tc>
          <w:tcPr>
            <w:tcW w:w="1200" w:type="dxa"/>
          </w:tcPr>
          <w:p w14:paraId="17A5C7C9" w14:textId="77777777" w:rsidR="00E5149D" w:rsidRPr="002B6A3F" w:rsidRDefault="00E5149D">
            <w:pPr>
              <w:jc w:val="center"/>
            </w:pPr>
            <w:r w:rsidRPr="002B6A3F">
              <w:t>1</w:t>
            </w:r>
          </w:p>
        </w:tc>
        <w:tc>
          <w:tcPr>
            <w:tcW w:w="1038" w:type="dxa"/>
          </w:tcPr>
          <w:p w14:paraId="4DEE3685" w14:textId="77777777" w:rsidR="00E5149D" w:rsidRPr="002B6A3F" w:rsidRDefault="00E5149D">
            <w:pPr>
              <w:jc w:val="center"/>
            </w:pPr>
            <w:r w:rsidRPr="002B6A3F">
              <w:t xml:space="preserve">A Line </w:t>
            </w:r>
          </w:p>
        </w:tc>
        <w:tc>
          <w:tcPr>
            <w:tcW w:w="1122" w:type="dxa"/>
          </w:tcPr>
          <w:p w14:paraId="46AE779D" w14:textId="77777777" w:rsidR="00E5149D" w:rsidRPr="002B6A3F" w:rsidRDefault="00E5149D">
            <w:pPr>
              <w:jc w:val="center"/>
            </w:pPr>
            <w:r w:rsidRPr="002B6A3F">
              <w:t>12.5/7.2</w:t>
            </w:r>
          </w:p>
        </w:tc>
        <w:tc>
          <w:tcPr>
            <w:tcW w:w="1440" w:type="dxa"/>
          </w:tcPr>
          <w:p w14:paraId="2E2FA012" w14:textId="77777777" w:rsidR="00E5149D" w:rsidRPr="002B6A3F" w:rsidRDefault="00E5149D">
            <w:pPr>
              <w:jc w:val="center"/>
            </w:pPr>
            <w:r w:rsidRPr="002B6A3F">
              <w:t>5-50</w:t>
            </w:r>
          </w:p>
        </w:tc>
        <w:tc>
          <w:tcPr>
            <w:tcW w:w="1080" w:type="dxa"/>
          </w:tcPr>
          <w:p w14:paraId="741CAACD" w14:textId="77777777" w:rsidR="00E5149D" w:rsidRPr="002B6A3F" w:rsidRDefault="00E5149D">
            <w:pPr>
              <w:jc w:val="center"/>
            </w:pPr>
            <w:r w:rsidRPr="002B6A3F">
              <w:t>1250</w:t>
            </w:r>
          </w:p>
        </w:tc>
        <w:tc>
          <w:tcPr>
            <w:tcW w:w="984" w:type="dxa"/>
          </w:tcPr>
          <w:p w14:paraId="0AD179A1" w14:textId="77777777" w:rsidR="00E5149D" w:rsidRPr="002B6A3F" w:rsidRDefault="00E5149D">
            <w:pPr>
              <w:jc w:val="center"/>
            </w:pPr>
            <w:r w:rsidRPr="002B6A3F">
              <w:t>O</w:t>
            </w:r>
          </w:p>
        </w:tc>
        <w:tc>
          <w:tcPr>
            <w:tcW w:w="1512" w:type="dxa"/>
          </w:tcPr>
          <w:p w14:paraId="2133D268" w14:textId="77777777" w:rsidR="00E5149D" w:rsidRPr="002B6A3F" w:rsidRDefault="00E5149D">
            <w:pPr>
              <w:jc w:val="center"/>
            </w:pPr>
            <w:r w:rsidRPr="002B6A3F">
              <w:t>H</w:t>
            </w:r>
          </w:p>
        </w:tc>
      </w:tr>
      <w:tr w:rsidR="00E5149D" w:rsidRPr="002B6A3F" w14:paraId="5190FBEB" w14:textId="77777777">
        <w:tc>
          <w:tcPr>
            <w:tcW w:w="1200" w:type="dxa"/>
          </w:tcPr>
          <w:p w14:paraId="2CCCD008" w14:textId="77777777" w:rsidR="00E5149D" w:rsidRPr="002B6A3F" w:rsidRDefault="00E5149D">
            <w:r w:rsidRPr="002B6A3F">
              <w:t xml:space="preserve">Switch and    </w:t>
            </w:r>
          </w:p>
        </w:tc>
        <w:tc>
          <w:tcPr>
            <w:tcW w:w="1200" w:type="dxa"/>
          </w:tcPr>
          <w:p w14:paraId="485599F9" w14:textId="77777777" w:rsidR="00E5149D" w:rsidRPr="002B6A3F" w:rsidRDefault="00E5149D">
            <w:pPr>
              <w:jc w:val="center"/>
            </w:pPr>
          </w:p>
        </w:tc>
        <w:tc>
          <w:tcPr>
            <w:tcW w:w="1038" w:type="dxa"/>
          </w:tcPr>
          <w:p w14:paraId="1700C1D9" w14:textId="77777777" w:rsidR="00E5149D" w:rsidRPr="002B6A3F" w:rsidRDefault="00E5149D">
            <w:pPr>
              <w:jc w:val="center"/>
            </w:pPr>
            <w:r w:rsidRPr="002B6A3F">
              <w:t>Model B</w:t>
            </w:r>
          </w:p>
        </w:tc>
        <w:tc>
          <w:tcPr>
            <w:tcW w:w="1122" w:type="dxa"/>
          </w:tcPr>
          <w:p w14:paraId="131953E3" w14:textId="77777777" w:rsidR="00E5149D" w:rsidRPr="002B6A3F" w:rsidRDefault="00E5149D">
            <w:pPr>
              <w:jc w:val="center"/>
            </w:pPr>
          </w:p>
        </w:tc>
        <w:tc>
          <w:tcPr>
            <w:tcW w:w="1440" w:type="dxa"/>
          </w:tcPr>
          <w:p w14:paraId="4DB3EBD4" w14:textId="77777777" w:rsidR="00E5149D" w:rsidRPr="002B6A3F" w:rsidRDefault="00E5149D">
            <w:pPr>
              <w:jc w:val="center"/>
            </w:pPr>
          </w:p>
        </w:tc>
        <w:tc>
          <w:tcPr>
            <w:tcW w:w="1080" w:type="dxa"/>
          </w:tcPr>
          <w:p w14:paraId="0A6AFEFB" w14:textId="77777777" w:rsidR="00E5149D" w:rsidRPr="002B6A3F" w:rsidRDefault="00E5149D">
            <w:pPr>
              <w:jc w:val="center"/>
            </w:pPr>
          </w:p>
        </w:tc>
        <w:tc>
          <w:tcPr>
            <w:tcW w:w="984" w:type="dxa"/>
          </w:tcPr>
          <w:p w14:paraId="45C4AA4A" w14:textId="77777777" w:rsidR="00E5149D" w:rsidRPr="002B6A3F" w:rsidRDefault="00E5149D">
            <w:pPr>
              <w:jc w:val="center"/>
            </w:pPr>
          </w:p>
        </w:tc>
        <w:tc>
          <w:tcPr>
            <w:tcW w:w="1512" w:type="dxa"/>
          </w:tcPr>
          <w:p w14:paraId="24C5C12F" w14:textId="77777777" w:rsidR="00E5149D" w:rsidRPr="002B6A3F" w:rsidRDefault="00E5149D">
            <w:pPr>
              <w:jc w:val="center"/>
            </w:pPr>
          </w:p>
        </w:tc>
      </w:tr>
      <w:tr w:rsidR="00E5149D" w:rsidRPr="002B6A3F" w14:paraId="733697A9" w14:textId="77777777">
        <w:tc>
          <w:tcPr>
            <w:tcW w:w="1200" w:type="dxa"/>
          </w:tcPr>
          <w:p w14:paraId="421D4A07" w14:textId="77777777" w:rsidR="00E5149D" w:rsidRPr="002B6A3F" w:rsidRDefault="00E5149D">
            <w:r w:rsidRPr="002B6A3F">
              <w:t>Controls</w:t>
            </w:r>
          </w:p>
        </w:tc>
        <w:tc>
          <w:tcPr>
            <w:tcW w:w="1200" w:type="dxa"/>
          </w:tcPr>
          <w:p w14:paraId="78ADB858" w14:textId="77777777" w:rsidR="00E5149D" w:rsidRPr="002B6A3F" w:rsidRDefault="00E5149D">
            <w:pPr>
              <w:jc w:val="center"/>
            </w:pPr>
            <w:r w:rsidRPr="002B6A3F">
              <w:t>1</w:t>
            </w:r>
          </w:p>
        </w:tc>
        <w:tc>
          <w:tcPr>
            <w:tcW w:w="1038" w:type="dxa"/>
          </w:tcPr>
          <w:p w14:paraId="3B8604F3" w14:textId="77777777" w:rsidR="00E5149D" w:rsidRPr="002B6A3F" w:rsidRDefault="00E5149D">
            <w:pPr>
              <w:jc w:val="center"/>
            </w:pPr>
            <w:r w:rsidRPr="002B6A3F">
              <w:t xml:space="preserve">A Line </w:t>
            </w:r>
          </w:p>
        </w:tc>
        <w:tc>
          <w:tcPr>
            <w:tcW w:w="1122" w:type="dxa"/>
          </w:tcPr>
          <w:p w14:paraId="1F78B738" w14:textId="77777777" w:rsidR="00E5149D" w:rsidRPr="002B6A3F" w:rsidRDefault="00E5149D">
            <w:pPr>
              <w:jc w:val="center"/>
            </w:pPr>
            <w:r w:rsidRPr="002B6A3F">
              <w:t>12.5/7.2</w:t>
            </w:r>
          </w:p>
        </w:tc>
        <w:tc>
          <w:tcPr>
            <w:tcW w:w="1440" w:type="dxa"/>
          </w:tcPr>
          <w:p w14:paraId="7519AA1F" w14:textId="77777777" w:rsidR="00E5149D" w:rsidRPr="002B6A3F" w:rsidRDefault="00E5149D">
            <w:pPr>
              <w:jc w:val="center"/>
            </w:pPr>
            <w:r w:rsidRPr="002B6A3F">
              <w:t>25-100</w:t>
            </w:r>
          </w:p>
        </w:tc>
        <w:tc>
          <w:tcPr>
            <w:tcW w:w="1080" w:type="dxa"/>
          </w:tcPr>
          <w:p w14:paraId="74A04BBD" w14:textId="77777777" w:rsidR="00E5149D" w:rsidRPr="002B6A3F" w:rsidRDefault="00E5149D">
            <w:pPr>
              <w:jc w:val="center"/>
            </w:pPr>
            <w:r w:rsidRPr="002B6A3F">
              <w:t>2000</w:t>
            </w:r>
          </w:p>
        </w:tc>
        <w:tc>
          <w:tcPr>
            <w:tcW w:w="984" w:type="dxa"/>
          </w:tcPr>
          <w:p w14:paraId="448681D4" w14:textId="77777777" w:rsidR="00E5149D" w:rsidRPr="002B6A3F" w:rsidRDefault="00E5149D">
            <w:pPr>
              <w:jc w:val="center"/>
            </w:pPr>
            <w:r w:rsidRPr="002B6A3F">
              <w:t>O</w:t>
            </w:r>
          </w:p>
        </w:tc>
        <w:tc>
          <w:tcPr>
            <w:tcW w:w="1512" w:type="dxa"/>
          </w:tcPr>
          <w:p w14:paraId="772F78B4" w14:textId="77777777" w:rsidR="00E5149D" w:rsidRPr="002B6A3F" w:rsidRDefault="00E5149D">
            <w:pPr>
              <w:jc w:val="center"/>
            </w:pPr>
            <w:r w:rsidRPr="002B6A3F">
              <w:t>H</w:t>
            </w:r>
          </w:p>
        </w:tc>
      </w:tr>
      <w:tr w:rsidR="00E5149D" w:rsidRPr="002B6A3F" w14:paraId="455ECB11" w14:textId="77777777">
        <w:tc>
          <w:tcPr>
            <w:tcW w:w="1200" w:type="dxa"/>
          </w:tcPr>
          <w:p w14:paraId="10651B6B" w14:textId="77777777" w:rsidR="00E5149D" w:rsidRPr="002B6A3F" w:rsidRDefault="00E5149D"/>
        </w:tc>
        <w:tc>
          <w:tcPr>
            <w:tcW w:w="1200" w:type="dxa"/>
          </w:tcPr>
          <w:p w14:paraId="11D99670" w14:textId="77777777" w:rsidR="00E5149D" w:rsidRPr="002B6A3F" w:rsidRDefault="00E5149D">
            <w:pPr>
              <w:jc w:val="center"/>
            </w:pPr>
          </w:p>
        </w:tc>
        <w:tc>
          <w:tcPr>
            <w:tcW w:w="1038" w:type="dxa"/>
          </w:tcPr>
          <w:p w14:paraId="636D13DD" w14:textId="77777777" w:rsidR="00E5149D" w:rsidRPr="002B6A3F" w:rsidRDefault="00E5149D">
            <w:pPr>
              <w:jc w:val="center"/>
            </w:pPr>
            <w:r w:rsidRPr="002B6A3F">
              <w:t>Model D</w:t>
            </w:r>
          </w:p>
        </w:tc>
        <w:tc>
          <w:tcPr>
            <w:tcW w:w="1122" w:type="dxa"/>
          </w:tcPr>
          <w:p w14:paraId="6A9FE292" w14:textId="77777777" w:rsidR="00E5149D" w:rsidRPr="002B6A3F" w:rsidRDefault="00E5149D">
            <w:pPr>
              <w:jc w:val="center"/>
            </w:pPr>
          </w:p>
        </w:tc>
        <w:tc>
          <w:tcPr>
            <w:tcW w:w="1440" w:type="dxa"/>
          </w:tcPr>
          <w:p w14:paraId="12C3DA5A" w14:textId="77777777" w:rsidR="00E5149D" w:rsidRPr="002B6A3F" w:rsidRDefault="00E5149D">
            <w:pPr>
              <w:jc w:val="center"/>
            </w:pPr>
          </w:p>
        </w:tc>
        <w:tc>
          <w:tcPr>
            <w:tcW w:w="1080" w:type="dxa"/>
          </w:tcPr>
          <w:p w14:paraId="7E9C63F7" w14:textId="77777777" w:rsidR="00E5149D" w:rsidRPr="002B6A3F" w:rsidRDefault="00E5149D">
            <w:pPr>
              <w:jc w:val="center"/>
            </w:pPr>
          </w:p>
        </w:tc>
        <w:tc>
          <w:tcPr>
            <w:tcW w:w="984" w:type="dxa"/>
          </w:tcPr>
          <w:p w14:paraId="50B4008D" w14:textId="77777777" w:rsidR="00E5149D" w:rsidRPr="002B6A3F" w:rsidRDefault="00E5149D">
            <w:pPr>
              <w:jc w:val="center"/>
            </w:pPr>
          </w:p>
        </w:tc>
        <w:tc>
          <w:tcPr>
            <w:tcW w:w="1512" w:type="dxa"/>
          </w:tcPr>
          <w:p w14:paraId="24860AF3" w14:textId="77777777" w:rsidR="00E5149D" w:rsidRPr="002B6A3F" w:rsidRDefault="00E5149D">
            <w:pPr>
              <w:jc w:val="center"/>
            </w:pPr>
          </w:p>
        </w:tc>
      </w:tr>
      <w:tr w:rsidR="00E5149D" w:rsidRPr="002B6A3F" w14:paraId="7CF00991" w14:textId="77777777">
        <w:tc>
          <w:tcPr>
            <w:tcW w:w="1200" w:type="dxa"/>
          </w:tcPr>
          <w:p w14:paraId="60A12D41" w14:textId="77777777" w:rsidR="00E5149D" w:rsidRPr="002B6A3F" w:rsidRDefault="00E5149D"/>
        </w:tc>
        <w:tc>
          <w:tcPr>
            <w:tcW w:w="1200" w:type="dxa"/>
          </w:tcPr>
          <w:p w14:paraId="22520DE7" w14:textId="77777777" w:rsidR="00E5149D" w:rsidRPr="002B6A3F" w:rsidRDefault="00E5149D">
            <w:pPr>
              <w:jc w:val="center"/>
            </w:pPr>
            <w:r w:rsidRPr="002B6A3F">
              <w:t>1</w:t>
            </w:r>
          </w:p>
        </w:tc>
        <w:tc>
          <w:tcPr>
            <w:tcW w:w="1038" w:type="dxa"/>
          </w:tcPr>
          <w:p w14:paraId="40EC10FD" w14:textId="77777777" w:rsidR="00E5149D" w:rsidRPr="002B6A3F" w:rsidRDefault="00E5149D">
            <w:pPr>
              <w:jc w:val="center"/>
            </w:pPr>
            <w:r w:rsidRPr="002B6A3F">
              <w:t xml:space="preserve">A Line </w:t>
            </w:r>
          </w:p>
        </w:tc>
        <w:tc>
          <w:tcPr>
            <w:tcW w:w="1122" w:type="dxa"/>
          </w:tcPr>
          <w:p w14:paraId="3B548AFC" w14:textId="77777777" w:rsidR="00E5149D" w:rsidRPr="002B6A3F" w:rsidRDefault="00E5149D">
            <w:pPr>
              <w:jc w:val="center"/>
            </w:pPr>
            <w:r w:rsidRPr="002B6A3F">
              <w:t>12.5/7.2</w:t>
            </w:r>
          </w:p>
        </w:tc>
        <w:tc>
          <w:tcPr>
            <w:tcW w:w="1440" w:type="dxa"/>
          </w:tcPr>
          <w:p w14:paraId="3564AD8E" w14:textId="77777777" w:rsidR="00E5149D" w:rsidRPr="002B6A3F" w:rsidRDefault="00E5149D">
            <w:pPr>
              <w:jc w:val="center"/>
            </w:pPr>
            <w:r w:rsidRPr="002B6A3F">
              <w:t>25-100</w:t>
            </w:r>
          </w:p>
        </w:tc>
        <w:tc>
          <w:tcPr>
            <w:tcW w:w="1080" w:type="dxa"/>
          </w:tcPr>
          <w:p w14:paraId="7262E96A" w14:textId="77777777" w:rsidR="00E5149D" w:rsidRPr="002B6A3F" w:rsidRDefault="00E5149D">
            <w:pPr>
              <w:jc w:val="center"/>
            </w:pPr>
            <w:r w:rsidRPr="002B6A3F">
              <w:t>4000</w:t>
            </w:r>
          </w:p>
        </w:tc>
        <w:tc>
          <w:tcPr>
            <w:tcW w:w="984" w:type="dxa"/>
          </w:tcPr>
          <w:p w14:paraId="57A176A0" w14:textId="77777777" w:rsidR="00E5149D" w:rsidRPr="002B6A3F" w:rsidRDefault="00E5149D">
            <w:pPr>
              <w:jc w:val="center"/>
            </w:pPr>
            <w:r w:rsidRPr="002B6A3F">
              <w:t>O</w:t>
            </w:r>
          </w:p>
        </w:tc>
        <w:tc>
          <w:tcPr>
            <w:tcW w:w="1512" w:type="dxa"/>
          </w:tcPr>
          <w:p w14:paraId="6850C059" w14:textId="77777777" w:rsidR="00E5149D" w:rsidRPr="002B6A3F" w:rsidRDefault="00E5149D">
            <w:pPr>
              <w:jc w:val="center"/>
            </w:pPr>
            <w:r w:rsidRPr="002B6A3F">
              <w:t>H</w:t>
            </w:r>
          </w:p>
        </w:tc>
      </w:tr>
      <w:tr w:rsidR="00E5149D" w:rsidRPr="002B6A3F" w14:paraId="2BE42C53" w14:textId="77777777">
        <w:tc>
          <w:tcPr>
            <w:tcW w:w="1200" w:type="dxa"/>
          </w:tcPr>
          <w:p w14:paraId="1FAC0DD1" w14:textId="77777777" w:rsidR="00E5149D" w:rsidRPr="002B6A3F" w:rsidRDefault="00E5149D"/>
        </w:tc>
        <w:tc>
          <w:tcPr>
            <w:tcW w:w="1200" w:type="dxa"/>
          </w:tcPr>
          <w:p w14:paraId="269AD46F" w14:textId="77777777" w:rsidR="00E5149D" w:rsidRPr="002B6A3F" w:rsidRDefault="00E5149D">
            <w:pPr>
              <w:jc w:val="center"/>
            </w:pPr>
          </w:p>
        </w:tc>
        <w:tc>
          <w:tcPr>
            <w:tcW w:w="1038" w:type="dxa"/>
          </w:tcPr>
          <w:p w14:paraId="1CD46112" w14:textId="77777777" w:rsidR="00E5149D" w:rsidRPr="002B6A3F" w:rsidRDefault="00E5149D">
            <w:pPr>
              <w:jc w:val="center"/>
            </w:pPr>
            <w:r w:rsidRPr="002B6A3F">
              <w:t>Model K</w:t>
            </w:r>
          </w:p>
        </w:tc>
        <w:tc>
          <w:tcPr>
            <w:tcW w:w="1122" w:type="dxa"/>
          </w:tcPr>
          <w:p w14:paraId="1A9CB29A" w14:textId="77777777" w:rsidR="00E5149D" w:rsidRPr="002B6A3F" w:rsidRDefault="00E5149D">
            <w:pPr>
              <w:jc w:val="center"/>
            </w:pPr>
          </w:p>
        </w:tc>
        <w:tc>
          <w:tcPr>
            <w:tcW w:w="1440" w:type="dxa"/>
          </w:tcPr>
          <w:p w14:paraId="087C873B" w14:textId="77777777" w:rsidR="00E5149D" w:rsidRPr="002B6A3F" w:rsidRDefault="00E5149D">
            <w:pPr>
              <w:jc w:val="center"/>
            </w:pPr>
          </w:p>
        </w:tc>
        <w:tc>
          <w:tcPr>
            <w:tcW w:w="1080" w:type="dxa"/>
          </w:tcPr>
          <w:p w14:paraId="2C5C8846" w14:textId="77777777" w:rsidR="00E5149D" w:rsidRPr="002B6A3F" w:rsidRDefault="00E5149D">
            <w:pPr>
              <w:jc w:val="center"/>
            </w:pPr>
          </w:p>
        </w:tc>
        <w:tc>
          <w:tcPr>
            <w:tcW w:w="984" w:type="dxa"/>
          </w:tcPr>
          <w:p w14:paraId="74E4B4DA" w14:textId="77777777" w:rsidR="00E5149D" w:rsidRPr="002B6A3F" w:rsidRDefault="00E5149D">
            <w:pPr>
              <w:jc w:val="center"/>
            </w:pPr>
          </w:p>
        </w:tc>
        <w:tc>
          <w:tcPr>
            <w:tcW w:w="1512" w:type="dxa"/>
          </w:tcPr>
          <w:p w14:paraId="04FAFDB8" w14:textId="77777777" w:rsidR="00E5149D" w:rsidRPr="002B6A3F" w:rsidRDefault="00E5149D">
            <w:pPr>
              <w:jc w:val="center"/>
            </w:pPr>
          </w:p>
        </w:tc>
      </w:tr>
      <w:tr w:rsidR="00E5149D" w:rsidRPr="002B6A3F" w14:paraId="09D0EF94" w14:textId="77777777">
        <w:tc>
          <w:tcPr>
            <w:tcW w:w="1200" w:type="dxa"/>
          </w:tcPr>
          <w:p w14:paraId="6B8533A2" w14:textId="77777777" w:rsidR="00E5149D" w:rsidRPr="002B6A3F" w:rsidRDefault="00E5149D"/>
        </w:tc>
        <w:tc>
          <w:tcPr>
            <w:tcW w:w="1200" w:type="dxa"/>
          </w:tcPr>
          <w:p w14:paraId="701AB2A1" w14:textId="77777777" w:rsidR="00E5149D" w:rsidRPr="002B6A3F" w:rsidRDefault="00E5149D">
            <w:pPr>
              <w:jc w:val="center"/>
            </w:pPr>
          </w:p>
        </w:tc>
        <w:tc>
          <w:tcPr>
            <w:tcW w:w="1038" w:type="dxa"/>
          </w:tcPr>
          <w:p w14:paraId="4B43B02A" w14:textId="77777777" w:rsidR="00E5149D" w:rsidRPr="002B6A3F" w:rsidRDefault="00E5149D">
            <w:pPr>
              <w:jc w:val="center"/>
            </w:pPr>
          </w:p>
        </w:tc>
        <w:tc>
          <w:tcPr>
            <w:tcW w:w="1122" w:type="dxa"/>
          </w:tcPr>
          <w:p w14:paraId="7ECA27D3" w14:textId="77777777" w:rsidR="00E5149D" w:rsidRPr="002B6A3F" w:rsidRDefault="00E5149D">
            <w:pPr>
              <w:jc w:val="center"/>
            </w:pPr>
          </w:p>
        </w:tc>
        <w:tc>
          <w:tcPr>
            <w:tcW w:w="1440" w:type="dxa"/>
          </w:tcPr>
          <w:p w14:paraId="2C66D16D" w14:textId="77777777" w:rsidR="00E5149D" w:rsidRPr="002B6A3F" w:rsidRDefault="00E5149D">
            <w:pPr>
              <w:jc w:val="center"/>
            </w:pPr>
          </w:p>
        </w:tc>
        <w:tc>
          <w:tcPr>
            <w:tcW w:w="1080" w:type="dxa"/>
          </w:tcPr>
          <w:p w14:paraId="7F7CFB2A" w14:textId="77777777" w:rsidR="00E5149D" w:rsidRPr="002B6A3F" w:rsidRDefault="00E5149D">
            <w:pPr>
              <w:jc w:val="center"/>
            </w:pPr>
          </w:p>
        </w:tc>
        <w:tc>
          <w:tcPr>
            <w:tcW w:w="984" w:type="dxa"/>
          </w:tcPr>
          <w:p w14:paraId="78BC7FC7" w14:textId="77777777" w:rsidR="00E5149D" w:rsidRPr="002B6A3F" w:rsidRDefault="00E5149D">
            <w:pPr>
              <w:jc w:val="center"/>
            </w:pPr>
          </w:p>
        </w:tc>
        <w:tc>
          <w:tcPr>
            <w:tcW w:w="1512" w:type="dxa"/>
          </w:tcPr>
          <w:p w14:paraId="727EE981" w14:textId="77777777" w:rsidR="00E5149D" w:rsidRPr="002B6A3F" w:rsidRDefault="00E5149D">
            <w:pPr>
              <w:jc w:val="center"/>
            </w:pPr>
          </w:p>
        </w:tc>
      </w:tr>
    </w:tbl>
    <w:p w14:paraId="2F83C208" w14:textId="77777777" w:rsidR="00E5149D" w:rsidRPr="002B6A3F" w:rsidRDefault="00E5149D">
      <w:pPr>
        <w:tabs>
          <w:tab w:val="left" w:pos="1200"/>
          <w:tab w:val="left" w:pos="2400"/>
          <w:tab w:val="left" w:pos="3360"/>
          <w:tab w:val="left" w:pos="4560"/>
          <w:tab w:val="left" w:pos="6000"/>
          <w:tab w:val="left" w:pos="7080"/>
          <w:tab w:val="left" w:pos="8064"/>
        </w:tabs>
      </w:pPr>
    </w:p>
    <w:p w14:paraId="6CB76866" w14:textId="77777777" w:rsidR="00E5149D" w:rsidRPr="002B6A3F" w:rsidRDefault="00E5149D">
      <w:pPr>
        <w:tabs>
          <w:tab w:val="left" w:pos="1200"/>
          <w:tab w:val="left" w:pos="2400"/>
          <w:tab w:val="left" w:pos="3360"/>
          <w:tab w:val="left" w:pos="4560"/>
          <w:tab w:val="left" w:pos="6000"/>
          <w:tab w:val="left" w:pos="7080"/>
          <w:tab w:val="left" w:pos="8064"/>
        </w:tabs>
        <w:outlineLvl w:val="0"/>
      </w:pPr>
      <w:r w:rsidRPr="002B6A3F">
        <w:t xml:space="preserve">NOTES:  </w:t>
      </w:r>
    </w:p>
    <w:p w14:paraId="532CF36F" w14:textId="77777777" w:rsidR="00E5149D" w:rsidRPr="002B6A3F" w:rsidRDefault="00E5149D">
      <w:pPr>
        <w:tabs>
          <w:tab w:val="left" w:pos="1200"/>
          <w:tab w:val="left" w:pos="2400"/>
          <w:tab w:val="left" w:pos="3360"/>
          <w:tab w:val="left" w:pos="4560"/>
          <w:tab w:val="left" w:pos="6000"/>
          <w:tab w:val="left" w:pos="7080"/>
          <w:tab w:val="left" w:pos="8064"/>
        </w:tabs>
      </w:pPr>
    </w:p>
    <w:p w14:paraId="7E83D631" w14:textId="77777777" w:rsidR="00E5149D" w:rsidRPr="002B6A3F" w:rsidRDefault="00E5149D">
      <w:pPr>
        <w:tabs>
          <w:tab w:val="left" w:pos="360"/>
          <w:tab w:val="left" w:pos="2400"/>
          <w:tab w:val="left" w:pos="3360"/>
          <w:tab w:val="left" w:pos="4560"/>
          <w:tab w:val="left" w:pos="6000"/>
          <w:tab w:val="left" w:pos="7080"/>
          <w:tab w:val="left" w:pos="8064"/>
        </w:tabs>
        <w:ind w:left="360" w:hanging="360"/>
      </w:pPr>
      <w:r w:rsidRPr="002B6A3F">
        <w:t>1.</w:t>
      </w:r>
      <w:r w:rsidRPr="002B6A3F">
        <w:tab/>
        <w:t>Series trip reclosers with ratings greater than 100 amp for 12.5/7.2 kV application, greater than 200 amp for 24.9/14.4 kV application, and 280 amp for 34.5/19.9 kV application are acceptable only with ground trip device.  Shunt trip reclosers without ground trip devices may not be used with trip settings higher than 200 amp for 12.5/7.2 kV application, greater than 400 amp for 24.9/14.4 kV application, and 560 amp for 34.5/19.9 kV application.</w:t>
      </w:r>
    </w:p>
    <w:p w14:paraId="22BD1315" w14:textId="77777777" w:rsidR="00E5149D" w:rsidRPr="002B6A3F" w:rsidRDefault="00E5149D">
      <w:pPr>
        <w:tabs>
          <w:tab w:val="left" w:pos="1200"/>
          <w:tab w:val="left" w:pos="2400"/>
          <w:tab w:val="left" w:pos="3360"/>
          <w:tab w:val="left" w:pos="4560"/>
          <w:tab w:val="left" w:pos="6000"/>
          <w:tab w:val="left" w:pos="7080"/>
          <w:tab w:val="left" w:pos="8064"/>
        </w:tabs>
        <w:ind w:left="360" w:hanging="360"/>
      </w:pPr>
    </w:p>
    <w:p w14:paraId="4A91DB14" w14:textId="77777777" w:rsidR="00E5149D" w:rsidRPr="002B6A3F" w:rsidRDefault="00E5149D">
      <w:pPr>
        <w:tabs>
          <w:tab w:val="left" w:pos="360"/>
          <w:tab w:val="left" w:pos="2400"/>
          <w:tab w:val="left" w:pos="3360"/>
          <w:tab w:val="left" w:pos="4560"/>
          <w:tab w:val="left" w:pos="6000"/>
          <w:tab w:val="left" w:pos="7080"/>
          <w:tab w:val="left" w:pos="8064"/>
        </w:tabs>
        <w:ind w:left="360" w:hanging="360"/>
      </w:pPr>
      <w:r w:rsidRPr="002B6A3F">
        <w:t>2.</w:t>
      </w:r>
      <w:r w:rsidRPr="002B6A3F">
        <w:tab/>
        <w:t>Reclosers are not acceptable with load current, bushing CT battery chargers.</w:t>
      </w:r>
    </w:p>
    <w:p w14:paraId="588E6EEC" w14:textId="77777777" w:rsidR="00E5149D" w:rsidRPr="002B6A3F" w:rsidRDefault="00E5149D" w:rsidP="009B3DB6">
      <w:pPr>
        <w:pStyle w:val="HEADINGRIGHT"/>
      </w:pPr>
      <w:r w:rsidRPr="002B6A3F">
        <w:br w:type="page"/>
      </w:r>
      <w:r w:rsidRPr="002B6A3F">
        <w:lastRenderedPageBreak/>
        <w:t>Conditional List</w:t>
      </w:r>
    </w:p>
    <w:p w14:paraId="6B4239B6" w14:textId="77777777" w:rsidR="00E5149D" w:rsidRPr="002B6A3F" w:rsidRDefault="00E5149D" w:rsidP="009B3DB6">
      <w:pPr>
        <w:pStyle w:val="HEADINGRIGHT"/>
      </w:pPr>
      <w:r w:rsidRPr="002B6A3F">
        <w:t>be(1)</w:t>
      </w:r>
    </w:p>
    <w:p w14:paraId="66ACDD1F" w14:textId="77777777" w:rsidR="00E5149D" w:rsidRPr="002B6A3F" w:rsidRDefault="00EE1E78" w:rsidP="009B3DB6">
      <w:pPr>
        <w:pStyle w:val="HEADINGRIGHT"/>
      </w:pPr>
      <w:r w:rsidRPr="002B6A3F">
        <w:t xml:space="preserve">July </w:t>
      </w:r>
      <w:r w:rsidR="002B6A3F" w:rsidRPr="002B6A3F">
        <w:t>2009</w:t>
      </w:r>
    </w:p>
    <w:p w14:paraId="10ABDE95" w14:textId="77777777" w:rsidR="00E5149D" w:rsidRPr="002B6A3F" w:rsidRDefault="00E5149D">
      <w:pPr>
        <w:tabs>
          <w:tab w:val="left" w:pos="2040"/>
          <w:tab w:val="left" w:pos="4320"/>
          <w:tab w:val="left" w:pos="7560"/>
        </w:tabs>
      </w:pPr>
    </w:p>
    <w:p w14:paraId="2C86B852" w14:textId="77777777" w:rsidR="00E5149D" w:rsidRPr="002B6A3F" w:rsidRDefault="00E5149D">
      <w:pPr>
        <w:tabs>
          <w:tab w:val="left" w:pos="2040"/>
          <w:tab w:val="left" w:pos="4320"/>
          <w:tab w:val="left" w:pos="7560"/>
        </w:tabs>
      </w:pPr>
    </w:p>
    <w:p w14:paraId="4759F27D" w14:textId="77777777" w:rsidR="00E5149D" w:rsidRPr="002B6A3F" w:rsidRDefault="00E5149D">
      <w:pPr>
        <w:tabs>
          <w:tab w:val="left" w:pos="2040"/>
          <w:tab w:val="left" w:pos="4320"/>
          <w:tab w:val="left" w:pos="7560"/>
        </w:tabs>
        <w:jc w:val="center"/>
      </w:pPr>
      <w:r w:rsidRPr="002B6A3F">
        <w:t>be - Recloser, oil circuit</w:t>
      </w:r>
    </w:p>
    <w:p w14:paraId="60B870F0" w14:textId="77777777" w:rsidR="00E5149D" w:rsidRPr="002B6A3F" w:rsidRDefault="00E5149D">
      <w:pPr>
        <w:tabs>
          <w:tab w:val="left" w:pos="2040"/>
          <w:tab w:val="left" w:pos="4320"/>
          <w:tab w:val="left" w:pos="7560"/>
        </w:tabs>
        <w:jc w:val="center"/>
      </w:pPr>
      <w:r w:rsidRPr="002B6A3F">
        <w:t>12.5/7.2 kV</w:t>
      </w:r>
    </w:p>
    <w:p w14:paraId="1ED184A0" w14:textId="77777777" w:rsidR="00E5149D" w:rsidRPr="002B6A3F" w:rsidRDefault="00E5149D">
      <w:pPr>
        <w:tabs>
          <w:tab w:val="left" w:pos="4560"/>
          <w:tab w:val="left" w:pos="6840"/>
        </w:tabs>
      </w:pPr>
    </w:p>
    <w:tbl>
      <w:tblPr>
        <w:tblW w:w="0" w:type="auto"/>
        <w:jc w:val="center"/>
        <w:tblLayout w:type="fixed"/>
        <w:tblLook w:val="0000" w:firstRow="0" w:lastRow="0" w:firstColumn="0" w:lastColumn="0" w:noHBand="0" w:noVBand="0"/>
      </w:tblPr>
      <w:tblGrid>
        <w:gridCol w:w="4680"/>
        <w:gridCol w:w="4680"/>
      </w:tblGrid>
      <w:tr w:rsidR="00E5149D" w:rsidRPr="002B6A3F" w14:paraId="68264278" w14:textId="77777777">
        <w:trPr>
          <w:jc w:val="center"/>
        </w:trPr>
        <w:tc>
          <w:tcPr>
            <w:tcW w:w="4680" w:type="dxa"/>
          </w:tcPr>
          <w:p w14:paraId="66D9B501" w14:textId="77777777" w:rsidR="00E5149D" w:rsidRPr="002B6A3F" w:rsidRDefault="00E5149D">
            <w:pPr>
              <w:pBdr>
                <w:bottom w:val="single" w:sz="6" w:space="1" w:color="auto"/>
              </w:pBdr>
            </w:pPr>
            <w:r w:rsidRPr="002B6A3F">
              <w:br/>
              <w:t>Manufacturer</w:t>
            </w:r>
          </w:p>
        </w:tc>
        <w:tc>
          <w:tcPr>
            <w:tcW w:w="4680" w:type="dxa"/>
          </w:tcPr>
          <w:p w14:paraId="4901E11F" w14:textId="77777777" w:rsidR="00E5149D" w:rsidRPr="002B6A3F" w:rsidRDefault="00E5149D">
            <w:pPr>
              <w:pBdr>
                <w:bottom w:val="single" w:sz="6" w:space="1" w:color="auto"/>
              </w:pBdr>
            </w:pPr>
            <w:r w:rsidRPr="002B6A3F">
              <w:br/>
              <w:t>Conditions</w:t>
            </w:r>
          </w:p>
        </w:tc>
      </w:tr>
      <w:tr w:rsidR="00E5149D" w:rsidRPr="002B6A3F" w14:paraId="17A55959" w14:textId="77777777">
        <w:trPr>
          <w:jc w:val="center"/>
        </w:trPr>
        <w:tc>
          <w:tcPr>
            <w:tcW w:w="4680" w:type="dxa"/>
          </w:tcPr>
          <w:p w14:paraId="1ED0D820" w14:textId="77777777" w:rsidR="00E5149D" w:rsidRPr="002B6A3F" w:rsidRDefault="00E5149D"/>
        </w:tc>
        <w:tc>
          <w:tcPr>
            <w:tcW w:w="4680" w:type="dxa"/>
          </w:tcPr>
          <w:p w14:paraId="4D0017FE" w14:textId="77777777" w:rsidR="00E5149D" w:rsidRPr="002B6A3F" w:rsidRDefault="00E5149D"/>
        </w:tc>
      </w:tr>
      <w:tr w:rsidR="00E5149D" w:rsidRPr="002B6A3F" w14:paraId="31668071" w14:textId="77777777">
        <w:trPr>
          <w:jc w:val="center"/>
        </w:trPr>
        <w:tc>
          <w:tcPr>
            <w:tcW w:w="4680" w:type="dxa"/>
          </w:tcPr>
          <w:p w14:paraId="3D61584A" w14:textId="77777777" w:rsidR="00E5149D" w:rsidRPr="002B6A3F" w:rsidRDefault="00E5149D">
            <w:r w:rsidRPr="002B6A3F">
              <w:rPr>
                <w:u w:val="single"/>
              </w:rPr>
              <w:t>ABB</w:t>
            </w:r>
          </w:p>
          <w:p w14:paraId="5A84E81F" w14:textId="77777777" w:rsidR="00E5149D" w:rsidRPr="002B6A3F" w:rsidRDefault="00E5149D">
            <w:r w:rsidRPr="002B6A3F">
              <w:t>Three phase oil circuit recloser (Shunt trip with static or relay type controls)</w:t>
            </w:r>
          </w:p>
          <w:p w14:paraId="37C9D3EA" w14:textId="77777777" w:rsidR="00E5149D" w:rsidRPr="002B6A3F" w:rsidRDefault="00E5149D"/>
          <w:p w14:paraId="54D38C00" w14:textId="77777777" w:rsidR="00E5149D" w:rsidRPr="002B6A3F" w:rsidRDefault="00E5149D">
            <w:pPr>
              <w:rPr>
                <w:lang w:val="es-ES"/>
              </w:rPr>
            </w:pPr>
            <w:r w:rsidRPr="002B6A3F">
              <w:rPr>
                <w:lang w:val="es-ES"/>
              </w:rPr>
              <w:t>Type ES-400 (15-400 amperes)</w:t>
            </w:r>
          </w:p>
          <w:p w14:paraId="52AECD97" w14:textId="77777777" w:rsidR="00E5149D" w:rsidRPr="002B6A3F" w:rsidRDefault="00E5149D">
            <w:pPr>
              <w:rPr>
                <w:lang w:val="es-ES"/>
              </w:rPr>
            </w:pPr>
            <w:r w:rsidRPr="002B6A3F">
              <w:rPr>
                <w:lang w:val="es-ES"/>
              </w:rPr>
              <w:t>Type ES-560 (15-560 amperes)</w:t>
            </w:r>
          </w:p>
          <w:p w14:paraId="171201C9" w14:textId="77777777" w:rsidR="00E5149D" w:rsidRPr="002B6A3F" w:rsidRDefault="00E5149D">
            <w:pPr>
              <w:rPr>
                <w:lang w:val="es-ES"/>
              </w:rPr>
            </w:pPr>
            <w:r w:rsidRPr="002B6A3F">
              <w:rPr>
                <w:lang w:val="es-ES"/>
              </w:rPr>
              <w:t>Type ESM-560 (100-560 amperes)</w:t>
            </w:r>
          </w:p>
          <w:p w14:paraId="28DB2D06" w14:textId="77777777" w:rsidR="00E5149D" w:rsidRPr="002B6A3F" w:rsidRDefault="00E5149D">
            <w:pPr>
              <w:rPr>
                <w:lang w:val="es-ES"/>
              </w:rPr>
            </w:pPr>
            <w:r w:rsidRPr="002B6A3F">
              <w:rPr>
                <w:lang w:val="es-ES"/>
              </w:rPr>
              <w:t>Type ES-105 (15-560 amperes)</w:t>
            </w:r>
          </w:p>
        </w:tc>
        <w:tc>
          <w:tcPr>
            <w:tcW w:w="4680" w:type="dxa"/>
          </w:tcPr>
          <w:p w14:paraId="7B5B1113" w14:textId="77777777" w:rsidR="00E5149D" w:rsidRPr="002B6A3F" w:rsidRDefault="00E5149D">
            <w:pPr>
              <w:rPr>
                <w:lang w:val="es-ES"/>
              </w:rPr>
            </w:pPr>
          </w:p>
          <w:p w14:paraId="6FAAF432" w14:textId="77777777" w:rsidR="00E5149D" w:rsidRPr="002B6A3F" w:rsidRDefault="00E5149D">
            <w:pPr>
              <w:rPr>
                <w:lang w:val="es-ES"/>
              </w:rPr>
            </w:pPr>
          </w:p>
          <w:p w14:paraId="0C670A65" w14:textId="77777777" w:rsidR="00E5149D" w:rsidRPr="002B6A3F" w:rsidRDefault="00E5149D">
            <w:pPr>
              <w:rPr>
                <w:lang w:val="es-ES"/>
              </w:rPr>
            </w:pPr>
          </w:p>
          <w:p w14:paraId="68066B47" w14:textId="77777777" w:rsidR="00E5149D" w:rsidRPr="002B6A3F" w:rsidRDefault="00E5149D">
            <w:pPr>
              <w:rPr>
                <w:lang w:val="es-ES"/>
              </w:rPr>
            </w:pPr>
          </w:p>
          <w:p w14:paraId="594E7189" w14:textId="77777777" w:rsidR="00E5149D" w:rsidRPr="002B6A3F" w:rsidRDefault="00E5149D">
            <w:r w:rsidRPr="002B6A3F">
              <w:t>To obtain experience.</w:t>
            </w:r>
          </w:p>
        </w:tc>
      </w:tr>
      <w:tr w:rsidR="00E5149D" w:rsidRPr="002B6A3F" w14:paraId="5F1DD4E7" w14:textId="77777777">
        <w:trPr>
          <w:jc w:val="center"/>
        </w:trPr>
        <w:tc>
          <w:tcPr>
            <w:tcW w:w="4680" w:type="dxa"/>
          </w:tcPr>
          <w:p w14:paraId="445A4990" w14:textId="77777777" w:rsidR="00E5149D" w:rsidRPr="002B6A3F" w:rsidRDefault="00E5149D"/>
        </w:tc>
        <w:tc>
          <w:tcPr>
            <w:tcW w:w="4680" w:type="dxa"/>
          </w:tcPr>
          <w:p w14:paraId="56C50356" w14:textId="77777777" w:rsidR="00E5149D" w:rsidRPr="002B6A3F" w:rsidRDefault="00E5149D"/>
        </w:tc>
      </w:tr>
      <w:tr w:rsidR="00E5149D" w:rsidRPr="002B6A3F" w14:paraId="552459C1" w14:textId="77777777">
        <w:trPr>
          <w:jc w:val="center"/>
        </w:trPr>
        <w:tc>
          <w:tcPr>
            <w:tcW w:w="4680" w:type="dxa"/>
          </w:tcPr>
          <w:p w14:paraId="167D99E2" w14:textId="77777777" w:rsidR="00E5149D" w:rsidRPr="002B6A3F" w:rsidRDefault="00EA2BE5">
            <w:r>
              <w:rPr>
                <w:u w:val="single"/>
              </w:rPr>
              <w:t>Eaton</w:t>
            </w:r>
          </w:p>
          <w:p w14:paraId="6B851F28" w14:textId="77777777" w:rsidR="00E5149D" w:rsidRPr="002B6A3F" w:rsidRDefault="00E5149D">
            <w:r w:rsidRPr="002B6A3F">
              <w:t>Single phase, Type D rated 100 amperes continuous, 10,000 amperes symmetrical</w:t>
            </w:r>
          </w:p>
          <w:p w14:paraId="6D093A3D" w14:textId="77777777" w:rsidR="00E5149D" w:rsidRPr="002B6A3F" w:rsidRDefault="00E5149D"/>
        </w:tc>
        <w:tc>
          <w:tcPr>
            <w:tcW w:w="4680" w:type="dxa"/>
          </w:tcPr>
          <w:p w14:paraId="160C27FB" w14:textId="77777777" w:rsidR="00E5149D" w:rsidRPr="002B6A3F" w:rsidRDefault="00E5149D"/>
          <w:p w14:paraId="6B66785C" w14:textId="77777777" w:rsidR="00E5149D" w:rsidRPr="002B6A3F" w:rsidRDefault="00E5149D">
            <w:r w:rsidRPr="002B6A3F">
              <w:t>To obtain experience.</w:t>
            </w:r>
          </w:p>
        </w:tc>
      </w:tr>
      <w:tr w:rsidR="00E5149D" w:rsidRPr="002B6A3F" w14:paraId="5FB4E6DF" w14:textId="77777777">
        <w:trPr>
          <w:jc w:val="center"/>
        </w:trPr>
        <w:tc>
          <w:tcPr>
            <w:tcW w:w="4680" w:type="dxa"/>
          </w:tcPr>
          <w:p w14:paraId="6E943686" w14:textId="77777777" w:rsidR="00E5149D" w:rsidRPr="002B6A3F" w:rsidRDefault="00E5149D">
            <w:r w:rsidRPr="002B6A3F">
              <w:rPr>
                <w:u w:val="single"/>
              </w:rPr>
              <w:t>Lexington Switch and Controls</w:t>
            </w:r>
          </w:p>
          <w:p w14:paraId="46FCA4B8" w14:textId="77777777" w:rsidR="00E5149D" w:rsidRPr="002B6A3F" w:rsidRDefault="00E5149D">
            <w:r w:rsidRPr="002B6A3F">
              <w:t>Three phase oil circuit recloser, 50,100 and 280 ampere frames.</w:t>
            </w:r>
          </w:p>
          <w:p w14:paraId="6548125D" w14:textId="77777777" w:rsidR="00E5149D" w:rsidRPr="002B6A3F" w:rsidRDefault="00E5149D">
            <w:pPr>
              <w:ind w:left="648" w:hanging="648"/>
              <w:rPr>
                <w:lang w:val="es-ES"/>
              </w:rPr>
            </w:pPr>
            <w:r w:rsidRPr="002B6A3F">
              <w:rPr>
                <w:lang w:val="es-ES"/>
              </w:rPr>
              <w:t>A Line, Model 3B (5-50 amperes)</w:t>
            </w:r>
            <w:r w:rsidRPr="002B6A3F">
              <w:rPr>
                <w:lang w:val="es-ES"/>
              </w:rPr>
              <w:br/>
              <w:t>Model 3D (5-100 amperes)</w:t>
            </w:r>
            <w:r w:rsidRPr="002B6A3F">
              <w:rPr>
                <w:lang w:val="es-ES"/>
              </w:rPr>
              <w:br/>
              <w:t>Model 3K (25-280 amperes)</w:t>
            </w:r>
          </w:p>
        </w:tc>
        <w:tc>
          <w:tcPr>
            <w:tcW w:w="4680" w:type="dxa"/>
          </w:tcPr>
          <w:p w14:paraId="18F56CBA" w14:textId="77777777" w:rsidR="00E5149D" w:rsidRPr="002B6A3F" w:rsidRDefault="00E5149D">
            <w:pPr>
              <w:rPr>
                <w:lang w:val="es-ES"/>
              </w:rPr>
            </w:pPr>
          </w:p>
          <w:p w14:paraId="1A58E77A" w14:textId="77777777" w:rsidR="00E5149D" w:rsidRPr="002B6A3F" w:rsidRDefault="00E5149D">
            <w:r w:rsidRPr="002B6A3F">
              <w:t>To obtain experience.</w:t>
            </w:r>
          </w:p>
        </w:tc>
      </w:tr>
      <w:tr w:rsidR="00E5149D" w:rsidRPr="002B6A3F" w14:paraId="56756DC9" w14:textId="77777777">
        <w:trPr>
          <w:jc w:val="center"/>
        </w:trPr>
        <w:tc>
          <w:tcPr>
            <w:tcW w:w="4680" w:type="dxa"/>
          </w:tcPr>
          <w:p w14:paraId="3A09D1A7" w14:textId="77777777" w:rsidR="00E5149D" w:rsidRPr="002B6A3F" w:rsidRDefault="00E5149D"/>
        </w:tc>
        <w:tc>
          <w:tcPr>
            <w:tcW w:w="4680" w:type="dxa"/>
          </w:tcPr>
          <w:p w14:paraId="25BCC8F0" w14:textId="77777777" w:rsidR="00E5149D" w:rsidRPr="002B6A3F" w:rsidRDefault="00E5149D"/>
        </w:tc>
      </w:tr>
    </w:tbl>
    <w:p w14:paraId="7201A69C" w14:textId="77777777" w:rsidR="00E5149D" w:rsidRPr="002B6A3F" w:rsidRDefault="00E5149D"/>
    <w:p w14:paraId="4461B2C5" w14:textId="77777777" w:rsidR="00E5149D" w:rsidRPr="002B6A3F" w:rsidRDefault="00E5149D">
      <w:pPr>
        <w:jc w:val="center"/>
      </w:pPr>
      <w:r w:rsidRPr="002B6A3F">
        <w:t>24.9/14.4 kV</w:t>
      </w:r>
    </w:p>
    <w:p w14:paraId="73141265" w14:textId="77777777" w:rsidR="00E5149D" w:rsidRPr="002B6A3F" w:rsidRDefault="00E5149D"/>
    <w:tbl>
      <w:tblPr>
        <w:tblW w:w="0" w:type="auto"/>
        <w:jc w:val="center"/>
        <w:tblLayout w:type="fixed"/>
        <w:tblLook w:val="0000" w:firstRow="0" w:lastRow="0" w:firstColumn="0" w:lastColumn="0" w:noHBand="0" w:noVBand="0"/>
      </w:tblPr>
      <w:tblGrid>
        <w:gridCol w:w="4680"/>
        <w:gridCol w:w="4680"/>
      </w:tblGrid>
      <w:tr w:rsidR="00E5149D" w:rsidRPr="002B6A3F" w14:paraId="696E02B4" w14:textId="77777777">
        <w:trPr>
          <w:jc w:val="center"/>
        </w:trPr>
        <w:tc>
          <w:tcPr>
            <w:tcW w:w="4680" w:type="dxa"/>
          </w:tcPr>
          <w:p w14:paraId="64129CEF" w14:textId="77777777" w:rsidR="00E5149D" w:rsidRPr="002B6A3F" w:rsidRDefault="00E5149D"/>
        </w:tc>
        <w:tc>
          <w:tcPr>
            <w:tcW w:w="4680" w:type="dxa"/>
          </w:tcPr>
          <w:p w14:paraId="391B5A8F" w14:textId="77777777" w:rsidR="00E5149D" w:rsidRPr="002B6A3F" w:rsidRDefault="00E5149D"/>
        </w:tc>
      </w:tr>
      <w:tr w:rsidR="00E5149D" w:rsidRPr="002B6A3F" w14:paraId="135462D4" w14:textId="77777777">
        <w:trPr>
          <w:jc w:val="center"/>
        </w:trPr>
        <w:tc>
          <w:tcPr>
            <w:tcW w:w="4680" w:type="dxa"/>
          </w:tcPr>
          <w:p w14:paraId="3C6A9CAA" w14:textId="77777777" w:rsidR="00E5149D" w:rsidRPr="002B6A3F" w:rsidRDefault="00E5149D">
            <w:r w:rsidRPr="002B6A3F">
              <w:rPr>
                <w:u w:val="single"/>
              </w:rPr>
              <w:t>Lexington Switch and Controls</w:t>
            </w:r>
          </w:p>
          <w:p w14:paraId="61090776" w14:textId="77777777" w:rsidR="00E5149D" w:rsidRPr="002B6A3F" w:rsidRDefault="00E5149D">
            <w:r w:rsidRPr="002B6A3F">
              <w:t>Oil circuit recloser,</w:t>
            </w:r>
          </w:p>
          <w:p w14:paraId="327034AD" w14:textId="77777777" w:rsidR="00E5149D" w:rsidRPr="002B6A3F" w:rsidRDefault="00E5149D">
            <w:r w:rsidRPr="002B6A3F">
              <w:t>Single phase-A Line, Model M rated 100 amperes</w:t>
            </w:r>
          </w:p>
          <w:p w14:paraId="15A19F86" w14:textId="77777777" w:rsidR="00E5149D" w:rsidRPr="002B6A3F" w:rsidRDefault="00E5149D">
            <w:r w:rsidRPr="002B6A3F">
              <w:t>Three phase-A Line, Model 3M rated 100 amperes</w:t>
            </w:r>
          </w:p>
        </w:tc>
        <w:tc>
          <w:tcPr>
            <w:tcW w:w="4680" w:type="dxa"/>
          </w:tcPr>
          <w:p w14:paraId="7471A6E0" w14:textId="77777777" w:rsidR="00E5149D" w:rsidRPr="002B6A3F" w:rsidRDefault="00E5149D"/>
          <w:p w14:paraId="471BDF5A" w14:textId="77777777" w:rsidR="00E5149D" w:rsidRPr="002B6A3F" w:rsidRDefault="00E5149D">
            <w:r w:rsidRPr="002B6A3F">
              <w:t>To obtain experience.</w:t>
            </w:r>
          </w:p>
        </w:tc>
      </w:tr>
      <w:tr w:rsidR="00E5149D" w:rsidRPr="002B6A3F" w14:paraId="6DA7DC6B" w14:textId="77777777">
        <w:trPr>
          <w:jc w:val="center"/>
        </w:trPr>
        <w:tc>
          <w:tcPr>
            <w:tcW w:w="4680" w:type="dxa"/>
          </w:tcPr>
          <w:p w14:paraId="27601E68" w14:textId="77777777" w:rsidR="00E5149D" w:rsidRPr="002B6A3F" w:rsidRDefault="00E5149D"/>
        </w:tc>
        <w:tc>
          <w:tcPr>
            <w:tcW w:w="4680" w:type="dxa"/>
          </w:tcPr>
          <w:p w14:paraId="2D7B48E2" w14:textId="77777777" w:rsidR="00E5149D" w:rsidRPr="002B6A3F" w:rsidRDefault="00E5149D"/>
        </w:tc>
      </w:tr>
    </w:tbl>
    <w:p w14:paraId="5BBFD84D" w14:textId="77777777" w:rsidR="00E5149D" w:rsidRPr="002B6A3F" w:rsidRDefault="00E5149D"/>
    <w:p w14:paraId="69D9DD4F" w14:textId="77777777" w:rsidR="00E5149D" w:rsidRPr="002B6A3F" w:rsidRDefault="00E5149D">
      <w:pPr>
        <w:jc w:val="center"/>
      </w:pPr>
      <w:r w:rsidRPr="002B6A3F">
        <w:t>34.5/19.9 kV</w:t>
      </w:r>
    </w:p>
    <w:p w14:paraId="660C09A5" w14:textId="77777777" w:rsidR="00E5149D" w:rsidRPr="002B6A3F" w:rsidRDefault="00E5149D"/>
    <w:tbl>
      <w:tblPr>
        <w:tblW w:w="0" w:type="auto"/>
        <w:jc w:val="center"/>
        <w:tblLayout w:type="fixed"/>
        <w:tblLook w:val="0000" w:firstRow="0" w:lastRow="0" w:firstColumn="0" w:lastColumn="0" w:noHBand="0" w:noVBand="0"/>
      </w:tblPr>
      <w:tblGrid>
        <w:gridCol w:w="4680"/>
        <w:gridCol w:w="4680"/>
      </w:tblGrid>
      <w:tr w:rsidR="00E5149D" w:rsidRPr="002B6A3F" w14:paraId="193246E5" w14:textId="77777777">
        <w:trPr>
          <w:jc w:val="center"/>
        </w:trPr>
        <w:tc>
          <w:tcPr>
            <w:tcW w:w="4680" w:type="dxa"/>
          </w:tcPr>
          <w:p w14:paraId="76DAF8FF" w14:textId="77777777" w:rsidR="00E5149D" w:rsidRPr="002B6A3F" w:rsidRDefault="00E5149D"/>
        </w:tc>
        <w:tc>
          <w:tcPr>
            <w:tcW w:w="4680" w:type="dxa"/>
          </w:tcPr>
          <w:p w14:paraId="498F4AB8" w14:textId="77777777" w:rsidR="00E5149D" w:rsidRPr="002B6A3F" w:rsidRDefault="00E5149D"/>
        </w:tc>
      </w:tr>
      <w:tr w:rsidR="00E5149D" w:rsidRPr="002B6A3F" w14:paraId="231E22C0" w14:textId="77777777">
        <w:trPr>
          <w:jc w:val="center"/>
        </w:trPr>
        <w:tc>
          <w:tcPr>
            <w:tcW w:w="4680" w:type="dxa"/>
          </w:tcPr>
          <w:p w14:paraId="38D66EB2" w14:textId="77777777" w:rsidR="00E5149D" w:rsidRPr="002B6A3F" w:rsidRDefault="00EA2BE5">
            <w:r>
              <w:rPr>
                <w:u w:val="single"/>
              </w:rPr>
              <w:t>Eaton</w:t>
            </w:r>
          </w:p>
          <w:p w14:paraId="156182A6" w14:textId="77777777" w:rsidR="00E5149D" w:rsidRPr="002B6A3F" w:rsidRDefault="00E5149D">
            <w:r w:rsidRPr="002B6A3F">
              <w:t>Single phase, Type DV rated 100-280 amperes continuous, 8,000 amperes symmetrical</w:t>
            </w:r>
          </w:p>
        </w:tc>
        <w:tc>
          <w:tcPr>
            <w:tcW w:w="4680" w:type="dxa"/>
          </w:tcPr>
          <w:p w14:paraId="58DDE7EE" w14:textId="77777777" w:rsidR="00E5149D" w:rsidRPr="002B6A3F" w:rsidRDefault="00E5149D"/>
          <w:p w14:paraId="54177631" w14:textId="77777777" w:rsidR="00E5149D" w:rsidRPr="002B6A3F" w:rsidRDefault="00E5149D">
            <w:r w:rsidRPr="002B6A3F">
              <w:t>To obtain experience.</w:t>
            </w:r>
          </w:p>
        </w:tc>
      </w:tr>
      <w:tr w:rsidR="00E5149D" w:rsidRPr="002B6A3F" w14:paraId="5F2B8D82" w14:textId="77777777">
        <w:trPr>
          <w:jc w:val="center"/>
        </w:trPr>
        <w:tc>
          <w:tcPr>
            <w:tcW w:w="4680" w:type="dxa"/>
          </w:tcPr>
          <w:p w14:paraId="5627D745" w14:textId="77777777" w:rsidR="00E5149D" w:rsidRPr="002B6A3F" w:rsidRDefault="00E5149D"/>
        </w:tc>
        <w:tc>
          <w:tcPr>
            <w:tcW w:w="4680" w:type="dxa"/>
          </w:tcPr>
          <w:p w14:paraId="517A62C2" w14:textId="77777777" w:rsidR="00E5149D" w:rsidRPr="002B6A3F" w:rsidRDefault="00E5149D"/>
        </w:tc>
      </w:tr>
    </w:tbl>
    <w:p w14:paraId="24E096AF" w14:textId="77777777" w:rsidR="00E5149D" w:rsidRPr="002B6A3F" w:rsidRDefault="00E5149D">
      <w:pPr>
        <w:tabs>
          <w:tab w:val="left" w:pos="4560"/>
          <w:tab w:val="left" w:pos="6840"/>
        </w:tabs>
      </w:pPr>
    </w:p>
    <w:p w14:paraId="570184F9" w14:textId="77777777" w:rsidR="00E5149D" w:rsidRPr="002B6A3F" w:rsidRDefault="00E5149D">
      <w:pPr>
        <w:tabs>
          <w:tab w:val="left" w:pos="4560"/>
          <w:tab w:val="left" w:pos="6840"/>
        </w:tabs>
        <w:outlineLvl w:val="0"/>
      </w:pPr>
      <w:r w:rsidRPr="002B6A3F">
        <w:t>NOTES:</w:t>
      </w:r>
    </w:p>
    <w:p w14:paraId="705736A5" w14:textId="77777777" w:rsidR="00E5149D" w:rsidRPr="002B6A3F" w:rsidRDefault="00E5149D">
      <w:pPr>
        <w:tabs>
          <w:tab w:val="left" w:pos="4560"/>
          <w:tab w:val="left" w:pos="6840"/>
        </w:tabs>
      </w:pPr>
    </w:p>
    <w:p w14:paraId="5CD85140" w14:textId="77777777" w:rsidR="00E5149D" w:rsidRPr="002B6A3F" w:rsidRDefault="00E5149D">
      <w:pPr>
        <w:tabs>
          <w:tab w:val="left" w:pos="1200"/>
          <w:tab w:val="left" w:pos="2400"/>
          <w:tab w:val="left" w:pos="3360"/>
          <w:tab w:val="left" w:pos="4560"/>
          <w:tab w:val="left" w:pos="6000"/>
          <w:tab w:val="left" w:pos="7080"/>
          <w:tab w:val="left" w:pos="8064"/>
        </w:tabs>
      </w:pPr>
      <w:r w:rsidRPr="002B6A3F">
        <w:t>1.  Series trip reclosers with ratings greater than 100 amp for 12.5/7.2 kV application, greater than 200 amp for 24.9/14.4 kV application, and 280 amp for 34.5/19.9 kV application are acceptable only with ground trip device.  Shunt trip reclosers without ground trip devices may not be used with trip settings higher than 200 amp for 12.5/7.2 kV application, greater than 400 amp for 24.9/14.4 kV application, and 560 amp for 34.5/19.9 kV application.</w:t>
      </w:r>
    </w:p>
    <w:p w14:paraId="71B1E115" w14:textId="77777777" w:rsidR="00E5149D" w:rsidRPr="002B6A3F" w:rsidRDefault="00E5149D">
      <w:pPr>
        <w:tabs>
          <w:tab w:val="left" w:pos="4560"/>
          <w:tab w:val="left" w:pos="6840"/>
        </w:tabs>
      </w:pPr>
    </w:p>
    <w:p w14:paraId="5014E4DB" w14:textId="77777777" w:rsidR="00E5149D" w:rsidRPr="002B6A3F" w:rsidRDefault="00E5149D">
      <w:pPr>
        <w:tabs>
          <w:tab w:val="left" w:pos="4560"/>
          <w:tab w:val="left" w:pos="6840"/>
        </w:tabs>
      </w:pPr>
      <w:r w:rsidRPr="002B6A3F">
        <w:t>2.  Reclosers are not acceptable with load current, bushing CT battery chargers.</w:t>
      </w:r>
    </w:p>
    <w:p w14:paraId="4C9C73B5" w14:textId="77777777" w:rsidR="00E5149D" w:rsidRPr="002B6A3F" w:rsidRDefault="00E5149D" w:rsidP="009B3DB6">
      <w:pPr>
        <w:pStyle w:val="HEADINGLEFT"/>
      </w:pPr>
      <w:r w:rsidRPr="002B6A3F">
        <w:br w:type="page"/>
      </w:r>
      <w:r w:rsidRPr="002B6A3F">
        <w:lastRenderedPageBreak/>
        <w:t>Conditional List</w:t>
      </w:r>
    </w:p>
    <w:p w14:paraId="290FD1E7" w14:textId="77777777" w:rsidR="00E5149D" w:rsidRPr="002B6A3F" w:rsidRDefault="00E5149D" w:rsidP="009B3DB6">
      <w:pPr>
        <w:pStyle w:val="HEADINGLEFT"/>
      </w:pPr>
      <w:r w:rsidRPr="002B6A3F">
        <w:t>be(2)</w:t>
      </w:r>
    </w:p>
    <w:p w14:paraId="5EF45B04" w14:textId="77777777" w:rsidR="00E5149D" w:rsidRPr="002B6A3F" w:rsidRDefault="00883399" w:rsidP="009B3DB6">
      <w:pPr>
        <w:pStyle w:val="HEADINGLEFT"/>
      </w:pPr>
      <w:r>
        <w:t>September 2014</w:t>
      </w:r>
    </w:p>
    <w:p w14:paraId="5F5488F6" w14:textId="77777777" w:rsidR="00E5149D" w:rsidRPr="002B6A3F" w:rsidRDefault="00E5149D">
      <w:pPr>
        <w:tabs>
          <w:tab w:val="left" w:pos="3120"/>
          <w:tab w:val="left" w:pos="6480"/>
        </w:tabs>
      </w:pPr>
    </w:p>
    <w:p w14:paraId="49171D68" w14:textId="77777777" w:rsidR="00E5149D" w:rsidRPr="002B6A3F" w:rsidRDefault="00E5149D">
      <w:pPr>
        <w:tabs>
          <w:tab w:val="left" w:pos="3120"/>
          <w:tab w:val="left" w:pos="6480"/>
        </w:tabs>
      </w:pPr>
    </w:p>
    <w:p w14:paraId="16D00908" w14:textId="77777777" w:rsidR="00E5149D" w:rsidRPr="002B6A3F" w:rsidRDefault="00E5149D">
      <w:pPr>
        <w:tabs>
          <w:tab w:val="left" w:pos="3120"/>
          <w:tab w:val="left" w:pos="6480"/>
        </w:tabs>
        <w:jc w:val="center"/>
      </w:pPr>
      <w:r w:rsidRPr="002B6A3F">
        <w:t>be - Reclosers, vacuum interrupter</w:t>
      </w:r>
    </w:p>
    <w:p w14:paraId="45F7411C" w14:textId="77777777" w:rsidR="00E5149D" w:rsidRPr="002B6A3F" w:rsidRDefault="00E5149D">
      <w:pPr>
        <w:tabs>
          <w:tab w:val="left" w:pos="3120"/>
          <w:tab w:val="left" w:pos="6480"/>
        </w:tabs>
      </w:pPr>
    </w:p>
    <w:p w14:paraId="3989BAC5" w14:textId="77777777" w:rsidR="00E5149D" w:rsidRPr="002B6A3F" w:rsidRDefault="00E5149D">
      <w:pPr>
        <w:tabs>
          <w:tab w:val="left" w:pos="4560"/>
          <w:tab w:val="left" w:pos="6840"/>
        </w:tabs>
      </w:pPr>
    </w:p>
    <w:tbl>
      <w:tblPr>
        <w:tblW w:w="0" w:type="auto"/>
        <w:jc w:val="center"/>
        <w:tblLayout w:type="fixed"/>
        <w:tblLook w:val="0000" w:firstRow="0" w:lastRow="0" w:firstColumn="0" w:lastColumn="0" w:noHBand="0" w:noVBand="0"/>
      </w:tblPr>
      <w:tblGrid>
        <w:gridCol w:w="4680"/>
        <w:gridCol w:w="4680"/>
      </w:tblGrid>
      <w:tr w:rsidR="00E5149D" w:rsidRPr="002B6A3F" w14:paraId="010720DE" w14:textId="77777777">
        <w:trPr>
          <w:trHeight w:val="65"/>
          <w:jc w:val="center"/>
        </w:trPr>
        <w:tc>
          <w:tcPr>
            <w:tcW w:w="4680" w:type="dxa"/>
          </w:tcPr>
          <w:p w14:paraId="73CEEB1C" w14:textId="77777777" w:rsidR="00E5149D" w:rsidRPr="002B6A3F" w:rsidRDefault="00E5149D">
            <w:pPr>
              <w:pBdr>
                <w:bottom w:val="single" w:sz="6" w:space="1" w:color="auto"/>
              </w:pBdr>
            </w:pPr>
            <w:r w:rsidRPr="002B6A3F">
              <w:br/>
              <w:t>Manufacturer</w:t>
            </w:r>
          </w:p>
        </w:tc>
        <w:tc>
          <w:tcPr>
            <w:tcW w:w="4680" w:type="dxa"/>
          </w:tcPr>
          <w:p w14:paraId="641E7F51" w14:textId="77777777" w:rsidR="00E5149D" w:rsidRPr="002B6A3F" w:rsidRDefault="00E5149D">
            <w:pPr>
              <w:pBdr>
                <w:bottom w:val="single" w:sz="6" w:space="1" w:color="auto"/>
              </w:pBdr>
            </w:pPr>
            <w:r w:rsidRPr="002B6A3F">
              <w:br/>
              <w:t>Conditions</w:t>
            </w:r>
          </w:p>
        </w:tc>
      </w:tr>
      <w:tr w:rsidR="00E5149D" w:rsidRPr="002B6A3F" w14:paraId="4EF48A0D" w14:textId="77777777">
        <w:trPr>
          <w:trHeight w:val="65"/>
          <w:jc w:val="center"/>
        </w:trPr>
        <w:tc>
          <w:tcPr>
            <w:tcW w:w="4680" w:type="dxa"/>
          </w:tcPr>
          <w:p w14:paraId="0984A158" w14:textId="77777777" w:rsidR="00E5149D" w:rsidRPr="002B6A3F" w:rsidRDefault="00E5149D"/>
        </w:tc>
        <w:tc>
          <w:tcPr>
            <w:tcW w:w="4680" w:type="dxa"/>
          </w:tcPr>
          <w:p w14:paraId="402E6564" w14:textId="77777777" w:rsidR="00E5149D" w:rsidRPr="002B6A3F" w:rsidRDefault="00E5149D"/>
        </w:tc>
      </w:tr>
      <w:tr w:rsidR="00E5149D" w:rsidRPr="002B6A3F" w14:paraId="264E3598" w14:textId="77777777">
        <w:trPr>
          <w:trHeight w:val="65"/>
          <w:jc w:val="center"/>
        </w:trPr>
        <w:tc>
          <w:tcPr>
            <w:tcW w:w="4680" w:type="dxa"/>
          </w:tcPr>
          <w:p w14:paraId="1660F947" w14:textId="77777777" w:rsidR="00E5149D" w:rsidRPr="002B6A3F" w:rsidRDefault="00E5149D">
            <w:r w:rsidRPr="002B6A3F">
              <w:rPr>
                <w:u w:val="single"/>
              </w:rPr>
              <w:t>ABB</w:t>
            </w:r>
          </w:p>
          <w:p w14:paraId="2147E97E" w14:textId="77777777" w:rsidR="00E5149D" w:rsidRPr="002B6A3F" w:rsidRDefault="00E5149D">
            <w:r w:rsidRPr="002B6A3F">
              <w:t>Three phase Type ESVA rated 560/800 amps continuous, 12,000 amps symmetrical, maximum voltage 15.5 kV for 12.5/7.2 kV</w:t>
            </w:r>
          </w:p>
          <w:p w14:paraId="5ED5524D" w14:textId="77777777" w:rsidR="00E5149D" w:rsidRPr="002B6A3F" w:rsidRDefault="00E5149D"/>
          <w:p w14:paraId="38C33169" w14:textId="77777777" w:rsidR="00E5149D" w:rsidRPr="002B6A3F" w:rsidRDefault="00E5149D">
            <w:r w:rsidRPr="002B6A3F">
              <w:t>Three phase Type ESMVA rated 560 amps continuous, 16,000 amps symmetrical, maximum voltage 15.5 kV for 12.5/7.2 kV</w:t>
            </w:r>
          </w:p>
          <w:p w14:paraId="334B5007" w14:textId="77777777" w:rsidR="00E5149D" w:rsidRPr="002B6A3F" w:rsidRDefault="00E5149D"/>
        </w:tc>
        <w:tc>
          <w:tcPr>
            <w:tcW w:w="4680" w:type="dxa"/>
          </w:tcPr>
          <w:p w14:paraId="6B49EFF0" w14:textId="77777777" w:rsidR="00E5149D" w:rsidRPr="002B6A3F" w:rsidRDefault="00E5149D"/>
          <w:p w14:paraId="0E86AA66" w14:textId="77777777" w:rsidR="00E5149D" w:rsidRPr="002B6A3F" w:rsidRDefault="00E5149D">
            <w:r w:rsidRPr="002B6A3F">
              <w:t>To obtain experience.</w:t>
            </w:r>
          </w:p>
          <w:p w14:paraId="5F43C738" w14:textId="77777777" w:rsidR="00E5149D" w:rsidRPr="002B6A3F" w:rsidRDefault="00E5149D"/>
          <w:p w14:paraId="463EAA14" w14:textId="77777777" w:rsidR="00E5149D" w:rsidRPr="002B6A3F" w:rsidRDefault="00E5149D"/>
          <w:p w14:paraId="6D0F88F8" w14:textId="77777777" w:rsidR="00E5149D" w:rsidRPr="002B6A3F" w:rsidRDefault="00E5149D"/>
          <w:p w14:paraId="08068BC8" w14:textId="77777777" w:rsidR="00E5149D" w:rsidRPr="002B6A3F" w:rsidRDefault="00E5149D">
            <w:r w:rsidRPr="002B6A3F">
              <w:t>To obtain experience.</w:t>
            </w:r>
          </w:p>
          <w:p w14:paraId="7E2D2A87" w14:textId="77777777" w:rsidR="00E5149D" w:rsidRPr="002B6A3F" w:rsidRDefault="00E5149D"/>
          <w:p w14:paraId="25C58A0F" w14:textId="77777777" w:rsidR="00E5149D" w:rsidRPr="002B6A3F" w:rsidRDefault="00E5149D"/>
        </w:tc>
      </w:tr>
      <w:tr w:rsidR="00E5149D" w:rsidRPr="002B6A3F" w14:paraId="0F5C64A3" w14:textId="77777777">
        <w:trPr>
          <w:trHeight w:val="65"/>
          <w:jc w:val="center"/>
        </w:trPr>
        <w:tc>
          <w:tcPr>
            <w:tcW w:w="4680" w:type="dxa"/>
          </w:tcPr>
          <w:p w14:paraId="216AE163" w14:textId="77777777" w:rsidR="00E5149D" w:rsidRPr="002B6A3F" w:rsidRDefault="00E5149D"/>
        </w:tc>
        <w:tc>
          <w:tcPr>
            <w:tcW w:w="4680" w:type="dxa"/>
          </w:tcPr>
          <w:p w14:paraId="1C554C4A" w14:textId="77777777" w:rsidR="00E5149D" w:rsidRPr="002B6A3F" w:rsidRDefault="00E5149D"/>
        </w:tc>
      </w:tr>
      <w:tr w:rsidR="00E5149D" w:rsidRPr="002B6A3F" w14:paraId="1F61C620" w14:textId="77777777">
        <w:trPr>
          <w:trHeight w:val="65"/>
          <w:jc w:val="center"/>
        </w:trPr>
        <w:tc>
          <w:tcPr>
            <w:tcW w:w="4680" w:type="dxa"/>
          </w:tcPr>
          <w:p w14:paraId="668D8C11" w14:textId="77777777" w:rsidR="00E5149D" w:rsidRPr="002B6A3F" w:rsidRDefault="00EA2BE5">
            <w:r>
              <w:rPr>
                <w:u w:val="single"/>
              </w:rPr>
              <w:t>Eaton</w:t>
            </w:r>
          </w:p>
          <w:p w14:paraId="5F43539F" w14:textId="77777777" w:rsidR="00883399" w:rsidRDefault="00883399" w:rsidP="00883399">
            <w:r>
              <w:t>Single Phase Type V4E rated 15 to 200</w:t>
            </w:r>
          </w:p>
          <w:p w14:paraId="34EBE6BC" w14:textId="77777777" w:rsidR="00883399" w:rsidRDefault="00883399" w:rsidP="00883399">
            <w:r>
              <w:t>amperes continuous, 6,000 amperes</w:t>
            </w:r>
          </w:p>
          <w:p w14:paraId="58FF8A52" w14:textId="77777777" w:rsidR="00883399" w:rsidRDefault="00883399" w:rsidP="00883399">
            <w:r>
              <w:t>symmetrical, maximum voltage 27 kV for</w:t>
            </w:r>
          </w:p>
          <w:p w14:paraId="5E6A4554" w14:textId="77777777" w:rsidR="00883399" w:rsidRDefault="00883399" w:rsidP="00883399">
            <w:r>
              <w:t>24.9/14.4 kV.</w:t>
            </w:r>
          </w:p>
          <w:p w14:paraId="2DF283AE" w14:textId="77777777" w:rsidR="00883399" w:rsidRDefault="00883399"/>
          <w:p w14:paraId="4BB26DB9" w14:textId="77777777" w:rsidR="00E5149D" w:rsidRPr="002B6A3F" w:rsidRDefault="00E5149D">
            <w:r w:rsidRPr="002B6A3F">
              <w:t>Single phase, Type V4H rated 5-100 amperes continuous, 2,000 amperes symmetrical, maximum voltage 15.5 kV for 12.5/7.2 and 13.2/7.62 kV</w:t>
            </w:r>
          </w:p>
          <w:p w14:paraId="17281EF0" w14:textId="77777777" w:rsidR="00E5149D" w:rsidRPr="002B6A3F" w:rsidRDefault="00E5149D"/>
          <w:p w14:paraId="793790A9" w14:textId="77777777" w:rsidR="00E5149D" w:rsidRPr="002B6A3F" w:rsidRDefault="00E5149D">
            <w:r w:rsidRPr="002B6A3F">
              <w:t>Single phase, Type V4L rated 50-100 amperes continuous, 6,000 amperes symmetrical, maximum voltage 15.5 kV for 12.5/7.2 and 13.2/7.62 kV</w:t>
            </w:r>
          </w:p>
          <w:p w14:paraId="63B59B6E" w14:textId="77777777" w:rsidR="00E5149D" w:rsidRPr="002B6A3F" w:rsidRDefault="00E5149D"/>
          <w:p w14:paraId="4918A480" w14:textId="77777777" w:rsidR="00E5149D" w:rsidRPr="002B6A3F" w:rsidRDefault="00E5149D">
            <w:r w:rsidRPr="002B6A3F">
              <w:t>Three phase, Type V6H rated 5-100 amperes continuous, 2,000 amperes symmetrical, maximum voltage 15.5 kV for 12.5/7.2 and 13.2/7.62 kV</w:t>
            </w:r>
          </w:p>
        </w:tc>
        <w:tc>
          <w:tcPr>
            <w:tcW w:w="4680" w:type="dxa"/>
          </w:tcPr>
          <w:p w14:paraId="516B9EA9" w14:textId="77777777" w:rsidR="00E5149D" w:rsidRPr="002B6A3F" w:rsidRDefault="00E5149D"/>
          <w:p w14:paraId="28B2A345" w14:textId="77777777" w:rsidR="00883399" w:rsidRPr="002B6A3F" w:rsidRDefault="00883399" w:rsidP="00883399">
            <w:r w:rsidRPr="002B6A3F">
              <w:t>To obtain experience.</w:t>
            </w:r>
          </w:p>
          <w:p w14:paraId="682E5ACA" w14:textId="77777777" w:rsidR="00883399" w:rsidRDefault="00883399"/>
          <w:p w14:paraId="555DF796" w14:textId="77777777" w:rsidR="00883399" w:rsidRDefault="00883399"/>
          <w:p w14:paraId="10F0072B" w14:textId="77777777" w:rsidR="00883399" w:rsidRDefault="00883399"/>
          <w:p w14:paraId="634FAFA5" w14:textId="77777777" w:rsidR="00883399" w:rsidRDefault="00883399"/>
          <w:p w14:paraId="03124189" w14:textId="77777777" w:rsidR="00E5149D" w:rsidRPr="002B6A3F" w:rsidRDefault="00E5149D">
            <w:r w:rsidRPr="002B6A3F">
              <w:t>To obtain experience.</w:t>
            </w:r>
          </w:p>
          <w:p w14:paraId="6E68CA28" w14:textId="77777777" w:rsidR="00E5149D" w:rsidRPr="002B6A3F" w:rsidRDefault="00E5149D"/>
          <w:p w14:paraId="452052E0" w14:textId="77777777" w:rsidR="00E5149D" w:rsidRPr="002B6A3F" w:rsidRDefault="00E5149D"/>
          <w:p w14:paraId="04182CFA" w14:textId="77777777" w:rsidR="00E5149D" w:rsidRPr="002B6A3F" w:rsidRDefault="00E5149D"/>
          <w:p w14:paraId="2E821EE1" w14:textId="77777777" w:rsidR="00E5149D" w:rsidRPr="002B6A3F" w:rsidRDefault="00E5149D"/>
          <w:p w14:paraId="50E77015" w14:textId="77777777" w:rsidR="00E5149D" w:rsidRPr="002B6A3F" w:rsidRDefault="00E5149D">
            <w:r w:rsidRPr="002B6A3F">
              <w:t>To obtain experience.</w:t>
            </w:r>
          </w:p>
          <w:p w14:paraId="59C3C75E" w14:textId="77777777" w:rsidR="00E5149D" w:rsidRPr="002B6A3F" w:rsidRDefault="00E5149D"/>
          <w:p w14:paraId="46C45703" w14:textId="77777777" w:rsidR="00E5149D" w:rsidRPr="002B6A3F" w:rsidRDefault="00E5149D"/>
          <w:p w14:paraId="754ADD36" w14:textId="77777777" w:rsidR="00E5149D" w:rsidRPr="002B6A3F" w:rsidRDefault="00E5149D"/>
          <w:p w14:paraId="541559A0" w14:textId="77777777" w:rsidR="00E5149D" w:rsidRPr="002B6A3F" w:rsidRDefault="00E5149D"/>
          <w:p w14:paraId="521C3673" w14:textId="77777777" w:rsidR="00E5149D" w:rsidRPr="002B6A3F" w:rsidRDefault="00E5149D">
            <w:r w:rsidRPr="002B6A3F">
              <w:t>To obtain experience.</w:t>
            </w:r>
          </w:p>
        </w:tc>
      </w:tr>
      <w:tr w:rsidR="00E5149D" w:rsidRPr="002B6A3F" w14:paraId="69448FC4" w14:textId="77777777">
        <w:trPr>
          <w:trHeight w:val="65"/>
          <w:jc w:val="center"/>
        </w:trPr>
        <w:tc>
          <w:tcPr>
            <w:tcW w:w="4680" w:type="dxa"/>
          </w:tcPr>
          <w:p w14:paraId="04FA8621" w14:textId="77777777" w:rsidR="00E5149D" w:rsidRPr="002B6A3F" w:rsidRDefault="00E5149D"/>
        </w:tc>
        <w:tc>
          <w:tcPr>
            <w:tcW w:w="4680" w:type="dxa"/>
          </w:tcPr>
          <w:p w14:paraId="19F864ED" w14:textId="77777777" w:rsidR="00E5149D" w:rsidRPr="002B6A3F" w:rsidRDefault="00E5149D"/>
        </w:tc>
      </w:tr>
    </w:tbl>
    <w:p w14:paraId="064C50D6" w14:textId="77777777" w:rsidR="00E5149D" w:rsidRPr="002B6A3F" w:rsidRDefault="00E5149D">
      <w:pPr>
        <w:tabs>
          <w:tab w:val="left" w:pos="4560"/>
          <w:tab w:val="left" w:pos="6840"/>
        </w:tabs>
      </w:pPr>
    </w:p>
    <w:p w14:paraId="38C5D42B" w14:textId="77777777" w:rsidR="00E5149D" w:rsidRPr="002B6A3F" w:rsidRDefault="00E5149D">
      <w:pPr>
        <w:tabs>
          <w:tab w:val="left" w:pos="4560"/>
          <w:tab w:val="left" w:pos="6840"/>
        </w:tabs>
        <w:outlineLvl w:val="0"/>
      </w:pPr>
      <w:r w:rsidRPr="002B6A3F">
        <w:t>NOTES:</w:t>
      </w:r>
    </w:p>
    <w:p w14:paraId="186958D4" w14:textId="77777777" w:rsidR="00E5149D" w:rsidRPr="002B6A3F" w:rsidRDefault="00E5149D">
      <w:pPr>
        <w:tabs>
          <w:tab w:val="left" w:pos="4560"/>
          <w:tab w:val="left" w:pos="6840"/>
        </w:tabs>
      </w:pPr>
    </w:p>
    <w:p w14:paraId="1C818360" w14:textId="77777777" w:rsidR="00E5149D" w:rsidRPr="002B6A3F" w:rsidRDefault="00E5149D">
      <w:pPr>
        <w:tabs>
          <w:tab w:val="left" w:pos="1200"/>
          <w:tab w:val="left" w:pos="2400"/>
          <w:tab w:val="left" w:pos="3360"/>
          <w:tab w:val="left" w:pos="4560"/>
          <w:tab w:val="left" w:pos="6000"/>
          <w:tab w:val="left" w:pos="7080"/>
          <w:tab w:val="left" w:pos="8064"/>
        </w:tabs>
      </w:pPr>
      <w:r w:rsidRPr="002B6A3F">
        <w:t>1.  Series trip reclosers with ratings greater than 100 amp for 12.5/7.2 kV application, greater than 200 amp for 24.9/14.4 kV application, and 280 amp for 34.5/19.9 kV application are acceptable only with ground trip device.  Shunt trip reclosers without ground trip devices may not be used with trip settings higher than 200 amp for 12.5/7.2 kV application, greater than 400 amp for 24.9/14.4 kV application, and 560 amp for 34.5/19.9 kV application.</w:t>
      </w:r>
    </w:p>
    <w:p w14:paraId="2F99C2DB" w14:textId="77777777" w:rsidR="00E5149D" w:rsidRPr="002B6A3F" w:rsidRDefault="00E5149D">
      <w:pPr>
        <w:tabs>
          <w:tab w:val="left" w:pos="4560"/>
          <w:tab w:val="left" w:pos="6840"/>
        </w:tabs>
      </w:pPr>
    </w:p>
    <w:p w14:paraId="38D52240" w14:textId="77777777" w:rsidR="00E5149D" w:rsidRPr="002B6A3F" w:rsidRDefault="00E5149D">
      <w:pPr>
        <w:tabs>
          <w:tab w:val="left" w:pos="4560"/>
          <w:tab w:val="left" w:pos="6840"/>
        </w:tabs>
      </w:pPr>
      <w:r w:rsidRPr="002B6A3F">
        <w:t>2.  Reclosers are not acceptable with load current, bushing CT battery chargers.</w:t>
      </w:r>
    </w:p>
    <w:p w14:paraId="638FD128" w14:textId="77777777" w:rsidR="00E5149D" w:rsidRPr="002B6A3F" w:rsidRDefault="00E5149D" w:rsidP="009B3DB6">
      <w:pPr>
        <w:pStyle w:val="HEADINGRIGHT"/>
      </w:pPr>
      <w:r w:rsidRPr="002B6A3F">
        <w:br w:type="page"/>
      </w:r>
      <w:r w:rsidRPr="002B6A3F">
        <w:lastRenderedPageBreak/>
        <w:t>Conditional List</w:t>
      </w:r>
    </w:p>
    <w:p w14:paraId="1F57D88E" w14:textId="77777777" w:rsidR="00E5149D" w:rsidRPr="002B6A3F" w:rsidRDefault="00E5149D" w:rsidP="009B3DB6">
      <w:pPr>
        <w:pStyle w:val="HEADINGRIGHT"/>
      </w:pPr>
      <w:r w:rsidRPr="002B6A3F">
        <w:t>be(2.1)</w:t>
      </w:r>
    </w:p>
    <w:p w14:paraId="081B7E14" w14:textId="77777777" w:rsidR="00E5149D" w:rsidRPr="002B6A3F" w:rsidRDefault="00EE1E78" w:rsidP="009B3DB6">
      <w:pPr>
        <w:pStyle w:val="HEADINGRIGHT"/>
      </w:pPr>
      <w:r w:rsidRPr="002B6A3F">
        <w:t xml:space="preserve">July </w:t>
      </w:r>
      <w:r w:rsidR="002B6A3F" w:rsidRPr="002B6A3F">
        <w:t>2009</w:t>
      </w:r>
    </w:p>
    <w:p w14:paraId="21C08B7A" w14:textId="77777777" w:rsidR="00E5149D" w:rsidRPr="002B6A3F" w:rsidRDefault="00E5149D">
      <w:pPr>
        <w:tabs>
          <w:tab w:val="left" w:pos="2040"/>
          <w:tab w:val="left" w:pos="4320"/>
          <w:tab w:val="left" w:pos="7560"/>
        </w:tabs>
      </w:pPr>
    </w:p>
    <w:p w14:paraId="72B3825C" w14:textId="77777777" w:rsidR="00E5149D" w:rsidRPr="002B6A3F" w:rsidRDefault="00E5149D">
      <w:pPr>
        <w:tabs>
          <w:tab w:val="left" w:pos="2040"/>
          <w:tab w:val="left" w:pos="4320"/>
          <w:tab w:val="left" w:pos="7560"/>
        </w:tabs>
      </w:pPr>
    </w:p>
    <w:p w14:paraId="6B9D08B8" w14:textId="77777777" w:rsidR="00E5149D" w:rsidRPr="002B6A3F" w:rsidRDefault="00E5149D">
      <w:pPr>
        <w:tabs>
          <w:tab w:val="left" w:pos="2040"/>
          <w:tab w:val="left" w:pos="4320"/>
          <w:tab w:val="left" w:pos="7560"/>
        </w:tabs>
        <w:jc w:val="center"/>
      </w:pPr>
      <w:r w:rsidRPr="002B6A3F">
        <w:t>be - Recloser vacuum interrupter</w:t>
      </w:r>
    </w:p>
    <w:p w14:paraId="02645A15" w14:textId="77777777" w:rsidR="00E5149D" w:rsidRPr="002B6A3F" w:rsidRDefault="00E5149D">
      <w:pPr>
        <w:tabs>
          <w:tab w:val="left" w:pos="2040"/>
          <w:tab w:val="left" w:pos="4320"/>
          <w:tab w:val="left" w:pos="7560"/>
        </w:tabs>
      </w:pPr>
    </w:p>
    <w:p w14:paraId="5EE08602" w14:textId="77777777" w:rsidR="00E5149D" w:rsidRPr="002B6A3F" w:rsidRDefault="00E5149D">
      <w:pPr>
        <w:tabs>
          <w:tab w:val="left" w:pos="4560"/>
          <w:tab w:val="left" w:pos="6840"/>
        </w:tabs>
      </w:pPr>
    </w:p>
    <w:tbl>
      <w:tblPr>
        <w:tblW w:w="0" w:type="auto"/>
        <w:jc w:val="center"/>
        <w:tblLayout w:type="fixed"/>
        <w:tblLook w:val="0000" w:firstRow="0" w:lastRow="0" w:firstColumn="0" w:lastColumn="0" w:noHBand="0" w:noVBand="0"/>
      </w:tblPr>
      <w:tblGrid>
        <w:gridCol w:w="4680"/>
        <w:gridCol w:w="4680"/>
      </w:tblGrid>
      <w:tr w:rsidR="00E5149D" w:rsidRPr="002B6A3F" w14:paraId="2BAB35A3" w14:textId="77777777">
        <w:trPr>
          <w:jc w:val="center"/>
        </w:trPr>
        <w:tc>
          <w:tcPr>
            <w:tcW w:w="4680" w:type="dxa"/>
          </w:tcPr>
          <w:p w14:paraId="6681E546" w14:textId="77777777" w:rsidR="00E5149D" w:rsidRPr="002B6A3F" w:rsidRDefault="00E5149D">
            <w:pPr>
              <w:pBdr>
                <w:bottom w:val="single" w:sz="6" w:space="1" w:color="auto"/>
              </w:pBdr>
            </w:pPr>
            <w:r w:rsidRPr="002B6A3F">
              <w:br/>
              <w:t>Manufacturer</w:t>
            </w:r>
          </w:p>
        </w:tc>
        <w:tc>
          <w:tcPr>
            <w:tcW w:w="4680" w:type="dxa"/>
          </w:tcPr>
          <w:p w14:paraId="2045AA83" w14:textId="77777777" w:rsidR="00E5149D" w:rsidRPr="002B6A3F" w:rsidRDefault="00E5149D">
            <w:pPr>
              <w:pBdr>
                <w:bottom w:val="single" w:sz="6" w:space="1" w:color="auto"/>
              </w:pBdr>
            </w:pPr>
            <w:r w:rsidRPr="002B6A3F">
              <w:br/>
              <w:t>Conditions</w:t>
            </w:r>
          </w:p>
        </w:tc>
      </w:tr>
      <w:tr w:rsidR="00E5149D" w:rsidRPr="002B6A3F" w14:paraId="6B2CC9A9" w14:textId="77777777">
        <w:trPr>
          <w:jc w:val="center"/>
        </w:trPr>
        <w:tc>
          <w:tcPr>
            <w:tcW w:w="4680" w:type="dxa"/>
          </w:tcPr>
          <w:p w14:paraId="62358415" w14:textId="77777777" w:rsidR="00E5149D" w:rsidRPr="002B6A3F" w:rsidRDefault="00E5149D"/>
        </w:tc>
        <w:tc>
          <w:tcPr>
            <w:tcW w:w="4680" w:type="dxa"/>
          </w:tcPr>
          <w:p w14:paraId="3A18F99D" w14:textId="77777777" w:rsidR="00E5149D" w:rsidRPr="002B6A3F" w:rsidRDefault="00E5149D"/>
        </w:tc>
      </w:tr>
      <w:tr w:rsidR="00E5149D" w:rsidRPr="002B6A3F" w14:paraId="6F0798A2" w14:textId="77777777">
        <w:trPr>
          <w:jc w:val="center"/>
        </w:trPr>
        <w:tc>
          <w:tcPr>
            <w:tcW w:w="4680" w:type="dxa"/>
          </w:tcPr>
          <w:p w14:paraId="30413921" w14:textId="77777777" w:rsidR="00E5149D" w:rsidRPr="002B6A3F" w:rsidRDefault="00EA2BE5">
            <w:r>
              <w:rPr>
                <w:u w:val="single"/>
              </w:rPr>
              <w:t>Eaton</w:t>
            </w:r>
          </w:p>
          <w:p w14:paraId="51396DA5" w14:textId="77777777" w:rsidR="00E5149D" w:rsidRPr="002B6A3F" w:rsidRDefault="00E5149D">
            <w:r w:rsidRPr="002B6A3F">
              <w:t>Three phase, Type VW rated 560 amperes continuous, 2,000 amperes symmetical, maximum voltage 15.5 kV for 12.5/7.2 and 13.2/7.62 kV</w:t>
            </w:r>
          </w:p>
          <w:p w14:paraId="233037CC" w14:textId="77777777" w:rsidR="00E5149D" w:rsidRPr="002B6A3F" w:rsidRDefault="00E5149D"/>
          <w:p w14:paraId="0BD95352" w14:textId="77777777" w:rsidR="00E5149D" w:rsidRPr="002B6A3F" w:rsidRDefault="00E5149D">
            <w:r w:rsidRPr="002B6A3F">
              <w:t>Three phase, Type VWE rated 560 amperes continuous, 12,000 amperes symmetrical, maximum voltage 15.5 kV for 12.5/7.2 and 13.2/7.62 kV</w:t>
            </w:r>
          </w:p>
          <w:p w14:paraId="2B5E2BD6" w14:textId="77777777" w:rsidR="00E5149D" w:rsidRPr="002B6A3F" w:rsidRDefault="00E5149D"/>
          <w:p w14:paraId="56C46950" w14:textId="77777777" w:rsidR="00E5149D" w:rsidRPr="002B6A3F" w:rsidRDefault="00E5149D">
            <w:r w:rsidRPr="002B6A3F">
              <w:t>Three phase, Type VSA-16 rated 560 amperes continuous, 16,000 amperes symmetrical, maximum voltage 15.5 kV for 12.5/7.2 and 13.2/7.62 kV</w:t>
            </w:r>
          </w:p>
          <w:p w14:paraId="48090139" w14:textId="77777777" w:rsidR="00E5149D" w:rsidRPr="002B6A3F" w:rsidRDefault="00E5149D"/>
          <w:p w14:paraId="1C80B569" w14:textId="77777777" w:rsidR="00E5149D" w:rsidRPr="002B6A3F" w:rsidRDefault="00E5149D">
            <w:r w:rsidRPr="002B6A3F">
              <w:t>Three phase, Type VWV27 rated 560 amperes continuous 12,000 amperes symmetrical, maximum voltage 27 kV for 24.9/14.4 kV</w:t>
            </w:r>
          </w:p>
          <w:p w14:paraId="10BC3E7C" w14:textId="77777777" w:rsidR="00E5149D" w:rsidRPr="002B6A3F" w:rsidRDefault="00E5149D"/>
          <w:p w14:paraId="20B5DD83" w14:textId="77777777" w:rsidR="00E5149D" w:rsidRPr="002B6A3F" w:rsidRDefault="00E5149D">
            <w:r w:rsidRPr="002B6A3F">
              <w:t>Three phase, Type VWVE27 rated 560 amperes continuous, 12,000 amperes symmetrical, maximum voltage 27 kV for 24.9/14.4 kV</w:t>
            </w:r>
          </w:p>
          <w:p w14:paraId="7BFFA27C" w14:textId="77777777" w:rsidR="00E5149D" w:rsidRPr="002B6A3F" w:rsidRDefault="00E5149D"/>
          <w:p w14:paraId="19095C38" w14:textId="77777777" w:rsidR="00E5149D" w:rsidRPr="002B6A3F" w:rsidRDefault="00E5149D">
            <w:r w:rsidRPr="002B6A3F">
              <w:t>Three phase, Type VWV38 rated 50-560 amperes continuous, 12,000 amperes symmetrical, maximum voltage 38 kV for34.5/19.9 kV</w:t>
            </w:r>
          </w:p>
        </w:tc>
        <w:tc>
          <w:tcPr>
            <w:tcW w:w="4680" w:type="dxa"/>
          </w:tcPr>
          <w:p w14:paraId="17239CD9" w14:textId="77777777" w:rsidR="00E5149D" w:rsidRPr="002B6A3F" w:rsidRDefault="00E5149D"/>
          <w:p w14:paraId="4C44F5C4" w14:textId="77777777" w:rsidR="00E5149D" w:rsidRPr="002B6A3F" w:rsidRDefault="00E5149D">
            <w:r w:rsidRPr="002B6A3F">
              <w:t>To obtain experience.</w:t>
            </w:r>
          </w:p>
          <w:p w14:paraId="0C953E3E" w14:textId="77777777" w:rsidR="00E5149D" w:rsidRPr="002B6A3F" w:rsidRDefault="00E5149D"/>
          <w:p w14:paraId="5481826D" w14:textId="77777777" w:rsidR="00E5149D" w:rsidRPr="002B6A3F" w:rsidRDefault="00E5149D"/>
          <w:p w14:paraId="07756864" w14:textId="77777777" w:rsidR="00E5149D" w:rsidRPr="002B6A3F" w:rsidRDefault="00E5149D"/>
          <w:p w14:paraId="3E32812C" w14:textId="77777777" w:rsidR="00E5149D" w:rsidRPr="002B6A3F" w:rsidRDefault="00E5149D"/>
          <w:p w14:paraId="32923B58" w14:textId="77777777" w:rsidR="00E5149D" w:rsidRPr="002B6A3F" w:rsidRDefault="00E5149D">
            <w:r w:rsidRPr="002B6A3F">
              <w:t>To obtain experience.</w:t>
            </w:r>
          </w:p>
          <w:p w14:paraId="2EFB67F3" w14:textId="77777777" w:rsidR="00E5149D" w:rsidRPr="002B6A3F" w:rsidRDefault="00E5149D"/>
          <w:p w14:paraId="7DCFABF7" w14:textId="77777777" w:rsidR="00E5149D" w:rsidRPr="002B6A3F" w:rsidRDefault="00E5149D"/>
          <w:p w14:paraId="23052901" w14:textId="77777777" w:rsidR="00E5149D" w:rsidRPr="002B6A3F" w:rsidRDefault="00E5149D"/>
          <w:p w14:paraId="1802D206" w14:textId="77777777" w:rsidR="00E5149D" w:rsidRPr="002B6A3F" w:rsidRDefault="00E5149D"/>
          <w:p w14:paraId="3F3FEEAC" w14:textId="77777777" w:rsidR="00E5149D" w:rsidRPr="002B6A3F" w:rsidRDefault="00E5149D">
            <w:r w:rsidRPr="002B6A3F">
              <w:t>To obtain experience.</w:t>
            </w:r>
          </w:p>
          <w:p w14:paraId="12B402B2" w14:textId="77777777" w:rsidR="00E5149D" w:rsidRPr="002B6A3F" w:rsidRDefault="00E5149D"/>
          <w:p w14:paraId="1ED821B6" w14:textId="77777777" w:rsidR="00E5149D" w:rsidRPr="002B6A3F" w:rsidRDefault="00E5149D"/>
          <w:p w14:paraId="6491FBB0" w14:textId="77777777" w:rsidR="00E5149D" w:rsidRPr="002B6A3F" w:rsidRDefault="00E5149D"/>
          <w:p w14:paraId="4F716E19" w14:textId="77777777" w:rsidR="00E5149D" w:rsidRPr="002B6A3F" w:rsidRDefault="00E5149D"/>
          <w:p w14:paraId="4D9982C8" w14:textId="77777777" w:rsidR="00E5149D" w:rsidRPr="002B6A3F" w:rsidRDefault="00E5149D">
            <w:r w:rsidRPr="002B6A3F">
              <w:t>To obtain experience.</w:t>
            </w:r>
          </w:p>
          <w:p w14:paraId="153B1A5C" w14:textId="77777777" w:rsidR="00E5149D" w:rsidRPr="002B6A3F" w:rsidRDefault="00E5149D"/>
          <w:p w14:paraId="176EFDE3" w14:textId="77777777" w:rsidR="00E5149D" w:rsidRPr="002B6A3F" w:rsidRDefault="00E5149D"/>
          <w:p w14:paraId="180EA55D" w14:textId="77777777" w:rsidR="00E5149D" w:rsidRPr="002B6A3F" w:rsidRDefault="00E5149D"/>
          <w:p w14:paraId="04EAA799" w14:textId="77777777" w:rsidR="00E5149D" w:rsidRPr="002B6A3F" w:rsidRDefault="00E5149D">
            <w:r w:rsidRPr="002B6A3F">
              <w:t>To obtain experience.</w:t>
            </w:r>
          </w:p>
          <w:p w14:paraId="392C3EA5" w14:textId="77777777" w:rsidR="00E5149D" w:rsidRPr="002B6A3F" w:rsidRDefault="00E5149D"/>
          <w:p w14:paraId="716C2445" w14:textId="77777777" w:rsidR="00E5149D" w:rsidRPr="002B6A3F" w:rsidRDefault="00E5149D"/>
          <w:p w14:paraId="5CB84D39" w14:textId="77777777" w:rsidR="00E5149D" w:rsidRPr="002B6A3F" w:rsidRDefault="00E5149D"/>
          <w:p w14:paraId="25775BC0" w14:textId="77777777" w:rsidR="00E5149D" w:rsidRPr="002B6A3F" w:rsidRDefault="00E5149D">
            <w:r w:rsidRPr="002B6A3F">
              <w:t>To obtain experience.</w:t>
            </w:r>
          </w:p>
        </w:tc>
      </w:tr>
      <w:tr w:rsidR="00E5149D" w:rsidRPr="002B6A3F" w14:paraId="35D9B103" w14:textId="77777777">
        <w:trPr>
          <w:jc w:val="center"/>
        </w:trPr>
        <w:tc>
          <w:tcPr>
            <w:tcW w:w="4680" w:type="dxa"/>
          </w:tcPr>
          <w:p w14:paraId="11776E6C" w14:textId="77777777" w:rsidR="00E5149D" w:rsidRPr="002B6A3F" w:rsidRDefault="00E5149D"/>
        </w:tc>
        <w:tc>
          <w:tcPr>
            <w:tcW w:w="4680" w:type="dxa"/>
          </w:tcPr>
          <w:p w14:paraId="2DD3EA8B" w14:textId="77777777" w:rsidR="00E5149D" w:rsidRPr="002B6A3F" w:rsidRDefault="00E5149D"/>
        </w:tc>
      </w:tr>
    </w:tbl>
    <w:p w14:paraId="7B6883BF" w14:textId="77777777" w:rsidR="00E5149D" w:rsidRPr="002B6A3F" w:rsidRDefault="00E5149D">
      <w:pPr>
        <w:tabs>
          <w:tab w:val="left" w:pos="4560"/>
          <w:tab w:val="left" w:pos="6840"/>
        </w:tabs>
      </w:pPr>
    </w:p>
    <w:p w14:paraId="73933769" w14:textId="77777777" w:rsidR="00E5149D" w:rsidRPr="002B6A3F" w:rsidRDefault="00E5149D">
      <w:pPr>
        <w:tabs>
          <w:tab w:val="left" w:pos="4560"/>
          <w:tab w:val="left" w:pos="6840"/>
        </w:tabs>
      </w:pPr>
    </w:p>
    <w:p w14:paraId="71C1AF40" w14:textId="77777777" w:rsidR="00E5149D" w:rsidRPr="002B6A3F" w:rsidRDefault="00E5149D">
      <w:pPr>
        <w:tabs>
          <w:tab w:val="left" w:pos="4560"/>
          <w:tab w:val="left" w:pos="6840"/>
        </w:tabs>
        <w:outlineLvl w:val="0"/>
      </w:pPr>
      <w:r w:rsidRPr="002B6A3F">
        <w:t>NOTES:</w:t>
      </w:r>
    </w:p>
    <w:p w14:paraId="2E6D310C" w14:textId="77777777" w:rsidR="00E5149D" w:rsidRPr="002B6A3F" w:rsidRDefault="00E5149D">
      <w:pPr>
        <w:tabs>
          <w:tab w:val="left" w:pos="4560"/>
          <w:tab w:val="left" w:pos="6840"/>
        </w:tabs>
      </w:pPr>
    </w:p>
    <w:p w14:paraId="2DFF6A82" w14:textId="77777777" w:rsidR="00E5149D" w:rsidRPr="002B6A3F" w:rsidRDefault="00E5149D">
      <w:pPr>
        <w:tabs>
          <w:tab w:val="left" w:pos="1200"/>
          <w:tab w:val="left" w:pos="2400"/>
          <w:tab w:val="left" w:pos="3360"/>
          <w:tab w:val="left" w:pos="4560"/>
          <w:tab w:val="left" w:pos="6000"/>
          <w:tab w:val="left" w:pos="7080"/>
          <w:tab w:val="left" w:pos="8064"/>
        </w:tabs>
      </w:pPr>
      <w:r w:rsidRPr="002B6A3F">
        <w:t>1.  Series trip reclosers with ratings greater than 100 amp for 12.5/7.2 kV application, greater than 200 amp for 24.9/14.4 kV application, and 280 amp for 34.5/19.9 kV application are acceptable only with ground trip device.  Shunt trip reclosers without ground trip devices may not be used with trip settings higher than 200 amp for 12.5/7.2 kV application, greater than 400 amp for 24.9/14.4 kV application, and 560 amp for 34.5/19.9 kV application.</w:t>
      </w:r>
    </w:p>
    <w:p w14:paraId="3AA5CC34" w14:textId="77777777" w:rsidR="00E5149D" w:rsidRPr="002B6A3F" w:rsidRDefault="00E5149D">
      <w:pPr>
        <w:tabs>
          <w:tab w:val="left" w:pos="4560"/>
          <w:tab w:val="left" w:pos="6840"/>
        </w:tabs>
      </w:pPr>
    </w:p>
    <w:p w14:paraId="0597AB9B" w14:textId="77777777" w:rsidR="00E5149D" w:rsidRPr="002B6A3F" w:rsidRDefault="00E5149D">
      <w:pPr>
        <w:tabs>
          <w:tab w:val="left" w:pos="4560"/>
          <w:tab w:val="left" w:pos="6840"/>
        </w:tabs>
      </w:pPr>
      <w:r w:rsidRPr="002B6A3F">
        <w:t>2.  Reclosers are not acceptable with load current, bushing CT battery chargers.</w:t>
      </w:r>
    </w:p>
    <w:p w14:paraId="269EFC14" w14:textId="77777777" w:rsidR="00E5149D" w:rsidRPr="002B6A3F" w:rsidRDefault="00E5149D" w:rsidP="009B3DB6">
      <w:pPr>
        <w:pStyle w:val="HEADINGLEFT"/>
      </w:pPr>
      <w:r w:rsidRPr="002B6A3F">
        <w:br w:type="page"/>
      </w:r>
      <w:r w:rsidRPr="002B6A3F">
        <w:lastRenderedPageBreak/>
        <w:t>Conditional List</w:t>
      </w:r>
    </w:p>
    <w:p w14:paraId="3C394988" w14:textId="77777777" w:rsidR="00E5149D" w:rsidRPr="002B6A3F" w:rsidRDefault="00E5149D" w:rsidP="009B3DB6">
      <w:pPr>
        <w:pStyle w:val="HEADINGLEFT"/>
      </w:pPr>
      <w:r w:rsidRPr="002B6A3F">
        <w:t>be(2.2)</w:t>
      </w:r>
    </w:p>
    <w:p w14:paraId="7CC6BE12" w14:textId="77777777" w:rsidR="00E5149D" w:rsidRPr="002B6A3F" w:rsidRDefault="008D1FDD" w:rsidP="009B3DB6">
      <w:pPr>
        <w:pStyle w:val="HEADINGLEFT"/>
      </w:pPr>
      <w:r>
        <w:t>April 2019</w:t>
      </w:r>
    </w:p>
    <w:p w14:paraId="6F76A64E" w14:textId="77777777" w:rsidR="00E5149D" w:rsidRPr="002B6A3F" w:rsidRDefault="00E5149D"/>
    <w:p w14:paraId="35D70296" w14:textId="77777777" w:rsidR="00E5149D" w:rsidRPr="002B6A3F" w:rsidRDefault="00E5149D">
      <w:pPr>
        <w:tabs>
          <w:tab w:val="left" w:pos="2040"/>
          <w:tab w:val="left" w:pos="4320"/>
          <w:tab w:val="left" w:pos="7560"/>
        </w:tabs>
        <w:jc w:val="center"/>
      </w:pPr>
      <w:r w:rsidRPr="002B6A3F">
        <w:t>be - Recloser, vacuum interrupter</w:t>
      </w:r>
    </w:p>
    <w:p w14:paraId="148AFEE6" w14:textId="77777777" w:rsidR="00E5149D" w:rsidRPr="002B6A3F" w:rsidRDefault="00E5149D">
      <w:pPr>
        <w:tabs>
          <w:tab w:val="left" w:pos="4560"/>
          <w:tab w:val="left" w:pos="6840"/>
        </w:tabs>
      </w:pPr>
    </w:p>
    <w:tbl>
      <w:tblPr>
        <w:tblW w:w="0" w:type="auto"/>
        <w:jc w:val="center"/>
        <w:tblLayout w:type="fixed"/>
        <w:tblLook w:val="0000" w:firstRow="0" w:lastRow="0" w:firstColumn="0" w:lastColumn="0" w:noHBand="0" w:noVBand="0"/>
      </w:tblPr>
      <w:tblGrid>
        <w:gridCol w:w="4680"/>
        <w:gridCol w:w="4680"/>
      </w:tblGrid>
      <w:tr w:rsidR="00E5149D" w:rsidRPr="002B6A3F" w14:paraId="04BD617F" w14:textId="77777777">
        <w:trPr>
          <w:jc w:val="center"/>
        </w:trPr>
        <w:tc>
          <w:tcPr>
            <w:tcW w:w="4680" w:type="dxa"/>
          </w:tcPr>
          <w:p w14:paraId="33617F31" w14:textId="77777777" w:rsidR="00E5149D" w:rsidRPr="002B6A3F" w:rsidRDefault="00E5149D">
            <w:pPr>
              <w:pBdr>
                <w:bottom w:val="single" w:sz="6" w:space="1" w:color="auto"/>
              </w:pBdr>
            </w:pPr>
            <w:r w:rsidRPr="002B6A3F">
              <w:br/>
              <w:t>Manufacturer</w:t>
            </w:r>
          </w:p>
        </w:tc>
        <w:tc>
          <w:tcPr>
            <w:tcW w:w="4680" w:type="dxa"/>
          </w:tcPr>
          <w:p w14:paraId="3E595923" w14:textId="77777777" w:rsidR="00E5149D" w:rsidRPr="002B6A3F" w:rsidRDefault="00E5149D">
            <w:pPr>
              <w:pBdr>
                <w:bottom w:val="single" w:sz="6" w:space="1" w:color="auto"/>
              </w:pBdr>
            </w:pPr>
            <w:r w:rsidRPr="002B6A3F">
              <w:br/>
              <w:t>Conditions</w:t>
            </w:r>
          </w:p>
        </w:tc>
      </w:tr>
      <w:tr w:rsidR="00E5149D" w:rsidRPr="002B6A3F" w14:paraId="4C82DEBA" w14:textId="77777777">
        <w:trPr>
          <w:jc w:val="center"/>
        </w:trPr>
        <w:tc>
          <w:tcPr>
            <w:tcW w:w="4680" w:type="dxa"/>
          </w:tcPr>
          <w:p w14:paraId="7051E714" w14:textId="77777777" w:rsidR="00E5149D" w:rsidRPr="002B6A3F" w:rsidRDefault="00E5149D"/>
        </w:tc>
        <w:tc>
          <w:tcPr>
            <w:tcW w:w="4680" w:type="dxa"/>
          </w:tcPr>
          <w:p w14:paraId="111ACEF9" w14:textId="77777777" w:rsidR="00E5149D" w:rsidRPr="002B6A3F" w:rsidRDefault="00E5149D"/>
        </w:tc>
      </w:tr>
      <w:tr w:rsidR="00E5149D" w:rsidRPr="008D1FDD" w14:paraId="71C54852" w14:textId="77777777">
        <w:trPr>
          <w:jc w:val="center"/>
        </w:trPr>
        <w:tc>
          <w:tcPr>
            <w:tcW w:w="4680" w:type="dxa"/>
          </w:tcPr>
          <w:p w14:paraId="53A76F38" w14:textId="77777777" w:rsidR="00E5149D" w:rsidRPr="008D1FDD" w:rsidRDefault="00EA2BE5">
            <w:pPr>
              <w:rPr>
                <w:sz w:val="18"/>
                <w:szCs w:val="18"/>
              </w:rPr>
            </w:pPr>
            <w:r>
              <w:rPr>
                <w:sz w:val="18"/>
                <w:szCs w:val="18"/>
                <w:u w:val="single"/>
              </w:rPr>
              <w:t>Eaton</w:t>
            </w:r>
          </w:p>
          <w:p w14:paraId="59629587" w14:textId="77777777" w:rsidR="008D1FDD" w:rsidRPr="008D1FDD" w:rsidRDefault="008D1FDD" w:rsidP="008D1FDD">
            <w:pPr>
              <w:rPr>
                <w:sz w:val="18"/>
                <w:szCs w:val="18"/>
              </w:rPr>
            </w:pPr>
            <w:r w:rsidRPr="008D1FDD">
              <w:rPr>
                <w:sz w:val="18"/>
                <w:szCs w:val="18"/>
              </w:rPr>
              <w:t>Three phase, NOVA-NXT rated 800 amperes</w:t>
            </w:r>
          </w:p>
          <w:p w14:paraId="360F423F" w14:textId="77777777" w:rsidR="008D1FDD" w:rsidRPr="008D1FDD" w:rsidRDefault="008D1FDD" w:rsidP="008D1FDD">
            <w:pPr>
              <w:rPr>
                <w:sz w:val="18"/>
                <w:szCs w:val="18"/>
              </w:rPr>
            </w:pPr>
            <w:r w:rsidRPr="008D1FDD">
              <w:rPr>
                <w:sz w:val="18"/>
                <w:szCs w:val="18"/>
              </w:rPr>
              <w:t>continuous, 12,500 amperes symmetrical,</w:t>
            </w:r>
          </w:p>
          <w:p w14:paraId="026D3B70" w14:textId="77777777" w:rsidR="008D1FDD" w:rsidRDefault="008D1FDD" w:rsidP="008D1FDD">
            <w:pPr>
              <w:rPr>
                <w:sz w:val="18"/>
                <w:szCs w:val="18"/>
              </w:rPr>
            </w:pPr>
            <w:r w:rsidRPr="008D1FDD">
              <w:rPr>
                <w:sz w:val="18"/>
                <w:szCs w:val="18"/>
              </w:rPr>
              <w:t>maximum voltage 15 kV, 27 kV and 38 kV</w:t>
            </w:r>
          </w:p>
          <w:p w14:paraId="338DF548" w14:textId="77777777" w:rsidR="008D1FDD" w:rsidRDefault="008D1FDD">
            <w:pPr>
              <w:rPr>
                <w:sz w:val="18"/>
                <w:szCs w:val="18"/>
              </w:rPr>
            </w:pPr>
          </w:p>
          <w:p w14:paraId="68078A79" w14:textId="77777777" w:rsidR="00E5149D" w:rsidRPr="008D1FDD" w:rsidRDefault="00E5149D">
            <w:pPr>
              <w:rPr>
                <w:sz w:val="18"/>
                <w:szCs w:val="18"/>
              </w:rPr>
            </w:pPr>
            <w:r w:rsidRPr="008D1FDD">
              <w:rPr>
                <w:sz w:val="18"/>
                <w:szCs w:val="18"/>
              </w:rPr>
              <w:t>Three phase, Type VWVE38 rated 560 amperes continuous, 12,000 amperes symmetrical, maximum voltage 38 kV for 34.5/19.9 kV</w:t>
            </w:r>
          </w:p>
          <w:p w14:paraId="04582119" w14:textId="77777777" w:rsidR="00E5149D" w:rsidRPr="008D1FDD" w:rsidRDefault="00E5149D">
            <w:pPr>
              <w:rPr>
                <w:sz w:val="18"/>
                <w:szCs w:val="18"/>
              </w:rPr>
            </w:pPr>
          </w:p>
          <w:p w14:paraId="43FA6717" w14:textId="77777777" w:rsidR="00E5149D" w:rsidRPr="008D1FDD" w:rsidRDefault="00E5149D">
            <w:pPr>
              <w:rPr>
                <w:sz w:val="18"/>
                <w:szCs w:val="18"/>
              </w:rPr>
            </w:pPr>
            <w:r w:rsidRPr="008D1FDD">
              <w:rPr>
                <w:sz w:val="18"/>
                <w:szCs w:val="18"/>
              </w:rPr>
              <w:t>Three phase, Type VSO-12 rated 560 amperes continuous, 12,000 amperes symmetrical, maximum voltage 38 kV for 34.5/19.9 kV</w:t>
            </w:r>
          </w:p>
          <w:p w14:paraId="7851C13B" w14:textId="77777777" w:rsidR="00E5149D" w:rsidRPr="008D1FDD" w:rsidRDefault="00E5149D">
            <w:pPr>
              <w:rPr>
                <w:sz w:val="18"/>
                <w:szCs w:val="18"/>
              </w:rPr>
            </w:pPr>
          </w:p>
          <w:p w14:paraId="736EF981" w14:textId="77777777" w:rsidR="00E5149D" w:rsidRPr="008D1FDD" w:rsidRDefault="00E5149D">
            <w:pPr>
              <w:rPr>
                <w:sz w:val="18"/>
                <w:szCs w:val="18"/>
              </w:rPr>
            </w:pPr>
            <w:r w:rsidRPr="008D1FDD">
              <w:rPr>
                <w:sz w:val="18"/>
                <w:szCs w:val="18"/>
              </w:rPr>
              <w:t>Three phase, Type VSO-16 rated 560 amperes continuous, 12,000 amperes symmetrical, maximum voltage 38 kV for 34.5/19.9 kV</w:t>
            </w:r>
          </w:p>
          <w:p w14:paraId="0366BA7C" w14:textId="77777777" w:rsidR="00E5149D" w:rsidRPr="008D1FDD" w:rsidRDefault="00E5149D">
            <w:pPr>
              <w:rPr>
                <w:sz w:val="18"/>
                <w:szCs w:val="18"/>
              </w:rPr>
            </w:pPr>
          </w:p>
          <w:p w14:paraId="170CDAD3" w14:textId="77777777" w:rsidR="00E5149D" w:rsidRPr="008D1FDD" w:rsidRDefault="00E5149D">
            <w:pPr>
              <w:rPr>
                <w:sz w:val="18"/>
                <w:szCs w:val="18"/>
              </w:rPr>
            </w:pPr>
            <w:r w:rsidRPr="008D1FDD">
              <w:rPr>
                <w:sz w:val="18"/>
                <w:szCs w:val="18"/>
              </w:rPr>
              <w:t>Single phase, type VXE electronically controlled, vacuum interrupting, rated 10-200 amps continuous, 8000 amperes symmetrical, maximum voltage of 15.5 kV for 12.5/7.2 kV &amp; 27 kV for 24.9/14.4 kV systems</w:t>
            </w:r>
          </w:p>
        </w:tc>
        <w:tc>
          <w:tcPr>
            <w:tcW w:w="4680" w:type="dxa"/>
          </w:tcPr>
          <w:p w14:paraId="633397D5" w14:textId="77777777" w:rsidR="00C7421A" w:rsidRDefault="00C7421A">
            <w:pPr>
              <w:rPr>
                <w:sz w:val="18"/>
                <w:szCs w:val="18"/>
              </w:rPr>
            </w:pPr>
          </w:p>
          <w:p w14:paraId="4D54B5A6" w14:textId="77777777" w:rsidR="008D1FDD" w:rsidRDefault="008D1FDD">
            <w:pPr>
              <w:rPr>
                <w:sz w:val="18"/>
                <w:szCs w:val="18"/>
              </w:rPr>
            </w:pPr>
            <w:r>
              <w:rPr>
                <w:sz w:val="18"/>
                <w:szCs w:val="18"/>
              </w:rPr>
              <w:t>To obtain experience.</w:t>
            </w:r>
          </w:p>
          <w:p w14:paraId="45C97107" w14:textId="77777777" w:rsidR="008D1FDD" w:rsidRDefault="008D1FDD">
            <w:pPr>
              <w:rPr>
                <w:sz w:val="18"/>
                <w:szCs w:val="18"/>
              </w:rPr>
            </w:pPr>
          </w:p>
          <w:p w14:paraId="5C01FD92" w14:textId="77777777" w:rsidR="008D1FDD" w:rsidRDefault="008D1FDD">
            <w:pPr>
              <w:rPr>
                <w:sz w:val="18"/>
                <w:szCs w:val="18"/>
              </w:rPr>
            </w:pPr>
          </w:p>
          <w:p w14:paraId="5369B6AF" w14:textId="77777777" w:rsidR="008D1FDD" w:rsidRPr="008D1FDD" w:rsidRDefault="008D1FDD">
            <w:pPr>
              <w:rPr>
                <w:sz w:val="18"/>
                <w:szCs w:val="18"/>
              </w:rPr>
            </w:pPr>
          </w:p>
          <w:p w14:paraId="19923FF4" w14:textId="77777777" w:rsidR="00E5149D" w:rsidRPr="008D1FDD" w:rsidRDefault="00E5149D">
            <w:pPr>
              <w:rPr>
                <w:sz w:val="18"/>
                <w:szCs w:val="18"/>
              </w:rPr>
            </w:pPr>
            <w:r w:rsidRPr="008D1FDD">
              <w:rPr>
                <w:sz w:val="18"/>
                <w:szCs w:val="18"/>
              </w:rPr>
              <w:t>To obtain experience.</w:t>
            </w:r>
          </w:p>
          <w:p w14:paraId="1AAC2818" w14:textId="77777777" w:rsidR="00E5149D" w:rsidRPr="008D1FDD" w:rsidRDefault="00E5149D">
            <w:pPr>
              <w:rPr>
                <w:sz w:val="18"/>
                <w:szCs w:val="18"/>
              </w:rPr>
            </w:pPr>
          </w:p>
          <w:p w14:paraId="598AD9E3" w14:textId="77777777" w:rsidR="00E5149D" w:rsidRPr="008D1FDD" w:rsidRDefault="00E5149D">
            <w:pPr>
              <w:rPr>
                <w:sz w:val="18"/>
                <w:szCs w:val="18"/>
              </w:rPr>
            </w:pPr>
          </w:p>
          <w:p w14:paraId="3ED5CA02" w14:textId="77777777" w:rsidR="00C7421A" w:rsidRPr="008D1FDD" w:rsidRDefault="00C7421A">
            <w:pPr>
              <w:rPr>
                <w:sz w:val="18"/>
                <w:szCs w:val="18"/>
              </w:rPr>
            </w:pPr>
          </w:p>
          <w:p w14:paraId="2AB381D3" w14:textId="77777777" w:rsidR="00E5149D" w:rsidRPr="008D1FDD" w:rsidRDefault="00E5149D">
            <w:pPr>
              <w:rPr>
                <w:sz w:val="18"/>
                <w:szCs w:val="18"/>
              </w:rPr>
            </w:pPr>
            <w:r w:rsidRPr="008D1FDD">
              <w:rPr>
                <w:sz w:val="18"/>
                <w:szCs w:val="18"/>
              </w:rPr>
              <w:t>To obtain experience.</w:t>
            </w:r>
          </w:p>
          <w:p w14:paraId="43883FFD" w14:textId="77777777" w:rsidR="00E5149D" w:rsidRPr="008D1FDD" w:rsidRDefault="00E5149D">
            <w:pPr>
              <w:rPr>
                <w:sz w:val="18"/>
                <w:szCs w:val="18"/>
              </w:rPr>
            </w:pPr>
          </w:p>
          <w:p w14:paraId="5D0B998F" w14:textId="77777777" w:rsidR="00E5149D" w:rsidRPr="008D1FDD" w:rsidRDefault="00E5149D">
            <w:pPr>
              <w:rPr>
                <w:sz w:val="18"/>
                <w:szCs w:val="18"/>
              </w:rPr>
            </w:pPr>
          </w:p>
          <w:p w14:paraId="210EFC2F" w14:textId="77777777" w:rsidR="00E5149D" w:rsidRPr="008D1FDD" w:rsidRDefault="00E5149D">
            <w:pPr>
              <w:rPr>
                <w:sz w:val="18"/>
                <w:szCs w:val="18"/>
              </w:rPr>
            </w:pPr>
          </w:p>
          <w:p w14:paraId="56ED6CDE" w14:textId="77777777" w:rsidR="00E5149D" w:rsidRPr="008D1FDD" w:rsidRDefault="00E5149D">
            <w:pPr>
              <w:rPr>
                <w:sz w:val="18"/>
                <w:szCs w:val="18"/>
              </w:rPr>
            </w:pPr>
            <w:r w:rsidRPr="008D1FDD">
              <w:rPr>
                <w:sz w:val="18"/>
                <w:szCs w:val="18"/>
              </w:rPr>
              <w:t>To obtain experience.</w:t>
            </w:r>
          </w:p>
          <w:p w14:paraId="6D7659A9" w14:textId="77777777" w:rsidR="00E5149D" w:rsidRPr="008D1FDD" w:rsidRDefault="00E5149D">
            <w:pPr>
              <w:rPr>
                <w:sz w:val="18"/>
                <w:szCs w:val="18"/>
              </w:rPr>
            </w:pPr>
          </w:p>
          <w:p w14:paraId="705AA081" w14:textId="77777777" w:rsidR="00E5149D" w:rsidRPr="008D1FDD" w:rsidRDefault="00E5149D">
            <w:pPr>
              <w:rPr>
                <w:sz w:val="18"/>
                <w:szCs w:val="18"/>
              </w:rPr>
            </w:pPr>
          </w:p>
          <w:p w14:paraId="5FCC554B" w14:textId="77777777" w:rsidR="00E5149D" w:rsidRPr="008D1FDD" w:rsidRDefault="00E5149D">
            <w:pPr>
              <w:rPr>
                <w:sz w:val="18"/>
                <w:szCs w:val="18"/>
              </w:rPr>
            </w:pPr>
          </w:p>
          <w:p w14:paraId="3CF115C2" w14:textId="77777777" w:rsidR="00E5149D" w:rsidRPr="008D1FDD" w:rsidRDefault="00E5149D">
            <w:pPr>
              <w:rPr>
                <w:sz w:val="18"/>
                <w:szCs w:val="18"/>
              </w:rPr>
            </w:pPr>
            <w:r w:rsidRPr="008D1FDD">
              <w:rPr>
                <w:sz w:val="18"/>
                <w:szCs w:val="18"/>
              </w:rPr>
              <w:t>To obtain experience.</w:t>
            </w:r>
          </w:p>
          <w:p w14:paraId="07DC8274" w14:textId="77777777" w:rsidR="00E5149D" w:rsidRPr="008D1FDD" w:rsidRDefault="00E5149D">
            <w:pPr>
              <w:rPr>
                <w:sz w:val="18"/>
                <w:szCs w:val="18"/>
              </w:rPr>
            </w:pPr>
          </w:p>
          <w:p w14:paraId="318560DA" w14:textId="77777777" w:rsidR="00E5149D" w:rsidRPr="008D1FDD" w:rsidRDefault="00E5149D">
            <w:pPr>
              <w:rPr>
                <w:sz w:val="18"/>
                <w:szCs w:val="18"/>
              </w:rPr>
            </w:pPr>
          </w:p>
          <w:p w14:paraId="64E15453" w14:textId="77777777" w:rsidR="00E5149D" w:rsidRPr="008D1FDD" w:rsidRDefault="00E5149D">
            <w:pPr>
              <w:rPr>
                <w:sz w:val="18"/>
                <w:szCs w:val="18"/>
              </w:rPr>
            </w:pPr>
          </w:p>
          <w:p w14:paraId="336CD8C8" w14:textId="77777777" w:rsidR="00E5149D" w:rsidRPr="008D1FDD" w:rsidRDefault="00E5149D">
            <w:pPr>
              <w:rPr>
                <w:sz w:val="18"/>
                <w:szCs w:val="18"/>
              </w:rPr>
            </w:pPr>
          </w:p>
        </w:tc>
      </w:tr>
      <w:tr w:rsidR="00E5149D" w:rsidRPr="008D1FDD" w14:paraId="2C45B213" w14:textId="77777777">
        <w:trPr>
          <w:jc w:val="center"/>
        </w:trPr>
        <w:tc>
          <w:tcPr>
            <w:tcW w:w="4680" w:type="dxa"/>
          </w:tcPr>
          <w:p w14:paraId="38745F8F" w14:textId="77777777" w:rsidR="00E5149D" w:rsidRPr="008D1FDD" w:rsidRDefault="00E5149D">
            <w:pPr>
              <w:rPr>
                <w:sz w:val="18"/>
                <w:szCs w:val="18"/>
              </w:rPr>
            </w:pPr>
          </w:p>
        </w:tc>
        <w:tc>
          <w:tcPr>
            <w:tcW w:w="4680" w:type="dxa"/>
          </w:tcPr>
          <w:p w14:paraId="6382CED5" w14:textId="77777777" w:rsidR="00E5149D" w:rsidRPr="008D1FDD" w:rsidRDefault="00E5149D">
            <w:pPr>
              <w:rPr>
                <w:sz w:val="18"/>
                <w:szCs w:val="18"/>
              </w:rPr>
            </w:pPr>
          </w:p>
        </w:tc>
      </w:tr>
      <w:tr w:rsidR="00E5149D" w:rsidRPr="008D1FDD" w14:paraId="6F3C26F5" w14:textId="77777777">
        <w:trPr>
          <w:jc w:val="center"/>
        </w:trPr>
        <w:tc>
          <w:tcPr>
            <w:tcW w:w="4680" w:type="dxa"/>
          </w:tcPr>
          <w:p w14:paraId="08CD3D93" w14:textId="77777777" w:rsidR="00E5149D" w:rsidRPr="008D1FDD" w:rsidRDefault="00E5149D">
            <w:pPr>
              <w:rPr>
                <w:sz w:val="18"/>
                <w:szCs w:val="18"/>
              </w:rPr>
            </w:pPr>
            <w:r w:rsidRPr="008D1FDD">
              <w:rPr>
                <w:sz w:val="18"/>
                <w:szCs w:val="18"/>
                <w:u w:val="single"/>
              </w:rPr>
              <w:t>Engineering &amp; Equipment de Mexico</w:t>
            </w:r>
          </w:p>
          <w:p w14:paraId="44BFEC7F" w14:textId="77777777" w:rsidR="00E5149D" w:rsidRPr="008D1FDD" w:rsidRDefault="00E5149D">
            <w:pPr>
              <w:rPr>
                <w:sz w:val="18"/>
                <w:szCs w:val="18"/>
              </w:rPr>
            </w:pPr>
            <w:r w:rsidRPr="008D1FDD">
              <w:rPr>
                <w:sz w:val="18"/>
                <w:szCs w:val="18"/>
              </w:rPr>
              <w:t>Three phase, type, EEVW15, rated 25 to 560 amp continuous, 12000 amp interrupting, maximum voltage 15.5 kV for 12.4/7.2 kV.</w:t>
            </w:r>
          </w:p>
        </w:tc>
        <w:tc>
          <w:tcPr>
            <w:tcW w:w="4680" w:type="dxa"/>
          </w:tcPr>
          <w:p w14:paraId="11E0918A" w14:textId="77777777" w:rsidR="00E5149D" w:rsidRPr="008D1FDD" w:rsidRDefault="00E5149D">
            <w:pPr>
              <w:rPr>
                <w:sz w:val="18"/>
                <w:szCs w:val="18"/>
              </w:rPr>
            </w:pPr>
            <w:r w:rsidRPr="008D1FDD">
              <w:rPr>
                <w:sz w:val="18"/>
                <w:szCs w:val="18"/>
              </w:rPr>
              <w:t>To obtain experience.</w:t>
            </w:r>
          </w:p>
        </w:tc>
      </w:tr>
      <w:tr w:rsidR="005C122C" w:rsidRPr="008D1FDD" w14:paraId="783C167D" w14:textId="77777777">
        <w:trPr>
          <w:jc w:val="center"/>
        </w:trPr>
        <w:tc>
          <w:tcPr>
            <w:tcW w:w="4680" w:type="dxa"/>
          </w:tcPr>
          <w:p w14:paraId="71AF7E4F" w14:textId="77777777" w:rsidR="005C122C" w:rsidRPr="008D1FDD" w:rsidRDefault="005C122C">
            <w:pPr>
              <w:rPr>
                <w:sz w:val="18"/>
                <w:szCs w:val="18"/>
              </w:rPr>
            </w:pPr>
          </w:p>
        </w:tc>
        <w:tc>
          <w:tcPr>
            <w:tcW w:w="4680" w:type="dxa"/>
          </w:tcPr>
          <w:p w14:paraId="748D9FE5" w14:textId="77777777" w:rsidR="005C122C" w:rsidRPr="008D1FDD" w:rsidRDefault="005C122C">
            <w:pPr>
              <w:rPr>
                <w:sz w:val="18"/>
                <w:szCs w:val="18"/>
              </w:rPr>
            </w:pPr>
          </w:p>
        </w:tc>
      </w:tr>
      <w:tr w:rsidR="005C122C" w:rsidRPr="008D1FDD" w14:paraId="140B1495" w14:textId="77777777" w:rsidTr="00F07EB9">
        <w:trPr>
          <w:jc w:val="center"/>
        </w:trPr>
        <w:tc>
          <w:tcPr>
            <w:tcW w:w="4680" w:type="dxa"/>
          </w:tcPr>
          <w:p w14:paraId="3437B4D1" w14:textId="77777777" w:rsidR="005C122C" w:rsidRPr="008D1FDD" w:rsidRDefault="005C122C" w:rsidP="00F07EB9">
            <w:pPr>
              <w:rPr>
                <w:sz w:val="18"/>
                <w:szCs w:val="18"/>
              </w:rPr>
            </w:pPr>
            <w:r w:rsidRPr="008D1FDD">
              <w:rPr>
                <w:sz w:val="18"/>
                <w:szCs w:val="18"/>
                <w:u w:val="single"/>
              </w:rPr>
              <w:t>Hubbell Power Systems</w:t>
            </w:r>
          </w:p>
          <w:p w14:paraId="5820960F" w14:textId="77777777" w:rsidR="005C122C" w:rsidRPr="008D1FDD" w:rsidRDefault="005C122C" w:rsidP="00F07EB9">
            <w:pPr>
              <w:rPr>
                <w:sz w:val="18"/>
                <w:szCs w:val="18"/>
              </w:rPr>
            </w:pPr>
            <w:r w:rsidRPr="008D1FDD">
              <w:rPr>
                <w:sz w:val="18"/>
                <w:szCs w:val="18"/>
              </w:rPr>
              <w:t xml:space="preserve">Single phase, Type VERSA-TECH electronically controlled, vacuum interrupting, rated 400 amperes continuous, 8,000 amperes symmetrical, maximum voltage of 27 kV for 24.9/14.4 kV systems </w:t>
            </w:r>
          </w:p>
        </w:tc>
        <w:tc>
          <w:tcPr>
            <w:tcW w:w="4680" w:type="dxa"/>
          </w:tcPr>
          <w:p w14:paraId="75299902" w14:textId="77777777" w:rsidR="005C122C" w:rsidRPr="008D1FDD" w:rsidRDefault="005C122C" w:rsidP="00F07EB9">
            <w:pPr>
              <w:rPr>
                <w:sz w:val="18"/>
                <w:szCs w:val="18"/>
              </w:rPr>
            </w:pPr>
            <w:r w:rsidRPr="008D1FDD">
              <w:rPr>
                <w:sz w:val="18"/>
                <w:szCs w:val="18"/>
              </w:rPr>
              <w:t>To obtain experience.</w:t>
            </w:r>
          </w:p>
          <w:p w14:paraId="57DFE094" w14:textId="77777777" w:rsidR="005C122C" w:rsidRPr="008D1FDD" w:rsidRDefault="005C122C" w:rsidP="00F07EB9">
            <w:pPr>
              <w:rPr>
                <w:sz w:val="18"/>
                <w:szCs w:val="18"/>
              </w:rPr>
            </w:pPr>
          </w:p>
          <w:p w14:paraId="42B77B89" w14:textId="77777777" w:rsidR="005C122C" w:rsidRPr="008D1FDD" w:rsidRDefault="005C122C" w:rsidP="00F07EB9">
            <w:pPr>
              <w:rPr>
                <w:sz w:val="18"/>
                <w:szCs w:val="18"/>
              </w:rPr>
            </w:pPr>
          </w:p>
        </w:tc>
      </w:tr>
      <w:tr w:rsidR="00E5149D" w:rsidRPr="008D1FDD" w14:paraId="0EBF0966" w14:textId="77777777">
        <w:trPr>
          <w:jc w:val="center"/>
        </w:trPr>
        <w:tc>
          <w:tcPr>
            <w:tcW w:w="4680" w:type="dxa"/>
          </w:tcPr>
          <w:p w14:paraId="08215B7E" w14:textId="77777777" w:rsidR="00E5149D" w:rsidRPr="008D1FDD" w:rsidRDefault="00E5149D">
            <w:pPr>
              <w:rPr>
                <w:sz w:val="18"/>
                <w:szCs w:val="18"/>
              </w:rPr>
            </w:pPr>
          </w:p>
        </w:tc>
        <w:tc>
          <w:tcPr>
            <w:tcW w:w="4680" w:type="dxa"/>
          </w:tcPr>
          <w:p w14:paraId="02BFAF91" w14:textId="77777777" w:rsidR="00E5149D" w:rsidRPr="008D1FDD" w:rsidRDefault="00E5149D">
            <w:pPr>
              <w:rPr>
                <w:sz w:val="18"/>
                <w:szCs w:val="18"/>
              </w:rPr>
            </w:pPr>
          </w:p>
        </w:tc>
      </w:tr>
      <w:tr w:rsidR="00E5149D" w:rsidRPr="008D1FDD" w14:paraId="7BA877A2" w14:textId="77777777">
        <w:trPr>
          <w:jc w:val="center"/>
        </w:trPr>
        <w:tc>
          <w:tcPr>
            <w:tcW w:w="4680" w:type="dxa"/>
          </w:tcPr>
          <w:p w14:paraId="51D8389E" w14:textId="77777777" w:rsidR="00E5149D" w:rsidRPr="008D1FDD" w:rsidRDefault="00E5149D">
            <w:pPr>
              <w:rPr>
                <w:sz w:val="18"/>
                <w:szCs w:val="18"/>
              </w:rPr>
            </w:pPr>
            <w:r w:rsidRPr="008D1FDD">
              <w:rPr>
                <w:sz w:val="18"/>
                <w:szCs w:val="18"/>
                <w:u w:val="single"/>
              </w:rPr>
              <w:t>Joslyn</w:t>
            </w:r>
          </w:p>
          <w:p w14:paraId="6F00D678" w14:textId="77777777" w:rsidR="00E5149D" w:rsidRPr="008D1FDD" w:rsidRDefault="00E5149D">
            <w:pPr>
              <w:rPr>
                <w:sz w:val="18"/>
                <w:szCs w:val="18"/>
              </w:rPr>
            </w:pPr>
            <w:r w:rsidRPr="008D1FDD">
              <w:rPr>
                <w:sz w:val="18"/>
                <w:szCs w:val="18"/>
              </w:rPr>
              <w:t>Three phase, Type JVR, SF6 insulation, rated 400 amps continuous, 6,000 amperes symmetrical, maximum voltage 15 kV for 12.5/7.2 kV</w:t>
            </w:r>
          </w:p>
        </w:tc>
        <w:tc>
          <w:tcPr>
            <w:tcW w:w="4680" w:type="dxa"/>
          </w:tcPr>
          <w:p w14:paraId="0E30A7F7" w14:textId="77777777" w:rsidR="00E5149D" w:rsidRPr="008D1FDD" w:rsidRDefault="00E5149D">
            <w:pPr>
              <w:rPr>
                <w:sz w:val="18"/>
                <w:szCs w:val="18"/>
              </w:rPr>
            </w:pPr>
            <w:r w:rsidRPr="008D1FDD">
              <w:rPr>
                <w:sz w:val="18"/>
                <w:szCs w:val="18"/>
              </w:rPr>
              <w:t>To obtain experience</w:t>
            </w:r>
            <w:r w:rsidR="00C13096" w:rsidRPr="008D1FDD">
              <w:rPr>
                <w:sz w:val="18"/>
                <w:szCs w:val="18"/>
              </w:rPr>
              <w:t>.</w:t>
            </w:r>
          </w:p>
        </w:tc>
      </w:tr>
      <w:tr w:rsidR="00E5149D" w:rsidRPr="008D1FDD" w14:paraId="6A2128A0" w14:textId="77777777">
        <w:trPr>
          <w:jc w:val="center"/>
        </w:trPr>
        <w:tc>
          <w:tcPr>
            <w:tcW w:w="4680" w:type="dxa"/>
          </w:tcPr>
          <w:p w14:paraId="090277F1" w14:textId="77777777" w:rsidR="00E5149D" w:rsidRPr="008D1FDD" w:rsidRDefault="00E5149D">
            <w:pPr>
              <w:rPr>
                <w:sz w:val="18"/>
                <w:szCs w:val="18"/>
              </w:rPr>
            </w:pPr>
          </w:p>
        </w:tc>
        <w:tc>
          <w:tcPr>
            <w:tcW w:w="4680" w:type="dxa"/>
          </w:tcPr>
          <w:p w14:paraId="3EC01638" w14:textId="77777777" w:rsidR="00E5149D" w:rsidRPr="008D1FDD" w:rsidRDefault="00E5149D">
            <w:pPr>
              <w:rPr>
                <w:sz w:val="18"/>
                <w:szCs w:val="18"/>
              </w:rPr>
            </w:pPr>
          </w:p>
        </w:tc>
      </w:tr>
      <w:tr w:rsidR="00E5149D" w:rsidRPr="008D1FDD" w14:paraId="51C75B98" w14:textId="77777777">
        <w:trPr>
          <w:jc w:val="center"/>
        </w:trPr>
        <w:tc>
          <w:tcPr>
            <w:tcW w:w="4680" w:type="dxa"/>
          </w:tcPr>
          <w:p w14:paraId="15206A81" w14:textId="77777777" w:rsidR="00E5149D" w:rsidRPr="008D1FDD" w:rsidRDefault="00E5149D">
            <w:pPr>
              <w:rPr>
                <w:sz w:val="18"/>
                <w:szCs w:val="18"/>
              </w:rPr>
            </w:pPr>
          </w:p>
        </w:tc>
        <w:tc>
          <w:tcPr>
            <w:tcW w:w="4680" w:type="dxa"/>
          </w:tcPr>
          <w:p w14:paraId="17A28B51" w14:textId="77777777" w:rsidR="00E5149D" w:rsidRPr="008D1FDD" w:rsidRDefault="00E5149D">
            <w:pPr>
              <w:rPr>
                <w:sz w:val="18"/>
                <w:szCs w:val="18"/>
              </w:rPr>
            </w:pPr>
          </w:p>
        </w:tc>
      </w:tr>
    </w:tbl>
    <w:p w14:paraId="6811C6C2" w14:textId="77777777" w:rsidR="00E5149D" w:rsidRPr="008D1FDD" w:rsidRDefault="00E5149D">
      <w:pPr>
        <w:tabs>
          <w:tab w:val="left" w:pos="4560"/>
          <w:tab w:val="left" w:pos="6840"/>
        </w:tabs>
        <w:rPr>
          <w:sz w:val="18"/>
          <w:szCs w:val="18"/>
        </w:rPr>
      </w:pPr>
    </w:p>
    <w:p w14:paraId="0D02F9F0" w14:textId="77777777" w:rsidR="00E5149D" w:rsidRPr="008D1FDD" w:rsidRDefault="00E5149D">
      <w:pPr>
        <w:tabs>
          <w:tab w:val="left" w:pos="4560"/>
          <w:tab w:val="left" w:pos="6840"/>
        </w:tabs>
        <w:outlineLvl w:val="0"/>
        <w:rPr>
          <w:sz w:val="18"/>
          <w:szCs w:val="18"/>
        </w:rPr>
      </w:pPr>
      <w:r w:rsidRPr="008D1FDD">
        <w:rPr>
          <w:sz w:val="18"/>
          <w:szCs w:val="18"/>
        </w:rPr>
        <w:t>NOTES:</w:t>
      </w:r>
    </w:p>
    <w:p w14:paraId="463B3086" w14:textId="77777777" w:rsidR="00E5149D" w:rsidRPr="008D1FDD" w:rsidRDefault="00E5149D">
      <w:pPr>
        <w:tabs>
          <w:tab w:val="left" w:pos="1200"/>
          <w:tab w:val="left" w:pos="2400"/>
          <w:tab w:val="left" w:pos="3360"/>
          <w:tab w:val="left" w:pos="4560"/>
          <w:tab w:val="left" w:pos="6000"/>
          <w:tab w:val="left" w:pos="7080"/>
          <w:tab w:val="left" w:pos="8064"/>
        </w:tabs>
        <w:rPr>
          <w:sz w:val="18"/>
          <w:szCs w:val="18"/>
        </w:rPr>
      </w:pPr>
      <w:r w:rsidRPr="008D1FDD">
        <w:rPr>
          <w:sz w:val="18"/>
          <w:szCs w:val="18"/>
        </w:rPr>
        <w:t>1.  Series trip reclosers with ratings greater than 100 amp for 12.5/7.2 kV application, greater than 200 amp for 24.9/14.4 kV application, and 280 amp for 34.5/19.9 kV application are acceptable only with ground trip device.  Shunt trip reclosers without ground trip devices may not be used with trip settings higher than 200 amp for 12.5/7.2 kV application, greater than 400 amp for 24.9/14.4 kV application, and 560 amp for 34.5/19.9 kV application.</w:t>
      </w:r>
    </w:p>
    <w:p w14:paraId="67C15154" w14:textId="77777777" w:rsidR="00E5149D" w:rsidRPr="008D1FDD" w:rsidRDefault="00E5149D">
      <w:pPr>
        <w:tabs>
          <w:tab w:val="left" w:pos="4560"/>
          <w:tab w:val="left" w:pos="6840"/>
        </w:tabs>
        <w:rPr>
          <w:sz w:val="18"/>
          <w:szCs w:val="18"/>
        </w:rPr>
      </w:pPr>
    </w:p>
    <w:p w14:paraId="7E59FCBF" w14:textId="77777777" w:rsidR="00E5149D" w:rsidRPr="008D1FDD" w:rsidRDefault="00E5149D">
      <w:pPr>
        <w:tabs>
          <w:tab w:val="left" w:pos="4560"/>
          <w:tab w:val="left" w:pos="6840"/>
        </w:tabs>
        <w:rPr>
          <w:sz w:val="18"/>
          <w:szCs w:val="18"/>
        </w:rPr>
      </w:pPr>
      <w:r w:rsidRPr="008D1FDD">
        <w:rPr>
          <w:sz w:val="18"/>
          <w:szCs w:val="18"/>
        </w:rPr>
        <w:t>2.  Reclosers are not acceptable with load current, bushing CT battery chargers.</w:t>
      </w:r>
    </w:p>
    <w:p w14:paraId="5D42278B" w14:textId="77777777" w:rsidR="00E5149D" w:rsidRPr="002B6A3F" w:rsidRDefault="00E5149D" w:rsidP="009B3DB6">
      <w:pPr>
        <w:pStyle w:val="HEADINGRIGHT"/>
      </w:pPr>
      <w:r w:rsidRPr="002B6A3F">
        <w:br w:type="page"/>
      </w:r>
      <w:r w:rsidRPr="002B6A3F">
        <w:lastRenderedPageBreak/>
        <w:t>Conditional List</w:t>
      </w:r>
    </w:p>
    <w:p w14:paraId="4DF3D896" w14:textId="77777777" w:rsidR="00E5149D" w:rsidRPr="002B6A3F" w:rsidRDefault="00E5149D" w:rsidP="009B3DB6">
      <w:pPr>
        <w:pStyle w:val="HEADINGRIGHT"/>
      </w:pPr>
      <w:r w:rsidRPr="002B6A3F">
        <w:t>be(2.3)</w:t>
      </w:r>
    </w:p>
    <w:p w14:paraId="1EC8CB36" w14:textId="4A80B58A" w:rsidR="00E5149D" w:rsidRPr="002B6A3F" w:rsidRDefault="00AE0132" w:rsidP="009B3DB6">
      <w:pPr>
        <w:pStyle w:val="HEADINGRIGHT"/>
      </w:pPr>
      <w:r>
        <w:t>November 29, 2022</w:t>
      </w:r>
    </w:p>
    <w:p w14:paraId="18288C7E" w14:textId="77777777" w:rsidR="00E5149D" w:rsidRPr="002B6A3F" w:rsidRDefault="00E5149D"/>
    <w:p w14:paraId="66A28840" w14:textId="77777777" w:rsidR="00E5149D" w:rsidRPr="002B6A3F" w:rsidRDefault="00E5149D">
      <w:pPr>
        <w:tabs>
          <w:tab w:val="left" w:pos="2040"/>
          <w:tab w:val="left" w:pos="4320"/>
          <w:tab w:val="left" w:pos="7560"/>
        </w:tabs>
        <w:jc w:val="center"/>
      </w:pPr>
      <w:r w:rsidRPr="002B6A3F">
        <w:t>be - Recloser, vacuum interrupter</w:t>
      </w:r>
    </w:p>
    <w:p w14:paraId="0451EE39" w14:textId="77777777" w:rsidR="00E5149D" w:rsidRPr="002B6A3F" w:rsidRDefault="00E5149D">
      <w:pPr>
        <w:tabs>
          <w:tab w:val="left" w:pos="4560"/>
          <w:tab w:val="left" w:pos="6840"/>
        </w:tabs>
      </w:pPr>
    </w:p>
    <w:p w14:paraId="562CB48E" w14:textId="77777777" w:rsidR="00E5149D" w:rsidRPr="002B6A3F" w:rsidRDefault="00E5149D">
      <w:pPr>
        <w:tabs>
          <w:tab w:val="left" w:pos="4560"/>
          <w:tab w:val="left" w:pos="6840"/>
        </w:tabs>
      </w:pPr>
    </w:p>
    <w:tbl>
      <w:tblPr>
        <w:tblW w:w="0" w:type="auto"/>
        <w:jc w:val="center"/>
        <w:tblLayout w:type="fixed"/>
        <w:tblLook w:val="0000" w:firstRow="0" w:lastRow="0" w:firstColumn="0" w:lastColumn="0" w:noHBand="0" w:noVBand="0"/>
      </w:tblPr>
      <w:tblGrid>
        <w:gridCol w:w="4680"/>
        <w:gridCol w:w="4680"/>
      </w:tblGrid>
      <w:tr w:rsidR="00E5149D" w:rsidRPr="002B6A3F" w14:paraId="390C0988" w14:textId="77777777">
        <w:trPr>
          <w:jc w:val="center"/>
        </w:trPr>
        <w:tc>
          <w:tcPr>
            <w:tcW w:w="4680" w:type="dxa"/>
          </w:tcPr>
          <w:p w14:paraId="0C17A01A" w14:textId="77777777" w:rsidR="00E5149D" w:rsidRPr="002B6A3F" w:rsidRDefault="00E5149D">
            <w:pPr>
              <w:pBdr>
                <w:bottom w:val="single" w:sz="6" w:space="1" w:color="auto"/>
              </w:pBdr>
            </w:pPr>
            <w:r w:rsidRPr="002B6A3F">
              <w:br/>
              <w:t>Manufacturer</w:t>
            </w:r>
          </w:p>
        </w:tc>
        <w:tc>
          <w:tcPr>
            <w:tcW w:w="4680" w:type="dxa"/>
          </w:tcPr>
          <w:p w14:paraId="0165CA3C" w14:textId="77777777" w:rsidR="00E5149D" w:rsidRPr="002B6A3F" w:rsidRDefault="00E5149D">
            <w:pPr>
              <w:pBdr>
                <w:bottom w:val="single" w:sz="6" w:space="1" w:color="auto"/>
              </w:pBdr>
            </w:pPr>
            <w:r w:rsidRPr="002B6A3F">
              <w:br/>
              <w:t>Conditions</w:t>
            </w:r>
          </w:p>
        </w:tc>
      </w:tr>
      <w:tr w:rsidR="000C6EFE" w:rsidRPr="002B6A3F" w14:paraId="62215DD2" w14:textId="77777777" w:rsidTr="001B5FC4">
        <w:trPr>
          <w:jc w:val="center"/>
        </w:trPr>
        <w:tc>
          <w:tcPr>
            <w:tcW w:w="4680" w:type="dxa"/>
          </w:tcPr>
          <w:p w14:paraId="1DD686EB" w14:textId="77777777" w:rsidR="000C6EFE" w:rsidRPr="002B6A3F" w:rsidRDefault="000C6EFE" w:rsidP="001B5FC4"/>
        </w:tc>
        <w:tc>
          <w:tcPr>
            <w:tcW w:w="4680" w:type="dxa"/>
          </w:tcPr>
          <w:p w14:paraId="4A02A283" w14:textId="77777777" w:rsidR="000C6EFE" w:rsidRPr="002B6A3F" w:rsidRDefault="000C6EFE" w:rsidP="001B5FC4"/>
        </w:tc>
      </w:tr>
      <w:tr w:rsidR="000C6EFE" w:rsidRPr="002B6A3F" w14:paraId="6DBDC986" w14:textId="77777777" w:rsidTr="001B5FC4">
        <w:trPr>
          <w:jc w:val="center"/>
        </w:trPr>
        <w:tc>
          <w:tcPr>
            <w:tcW w:w="4680" w:type="dxa"/>
          </w:tcPr>
          <w:p w14:paraId="35192026" w14:textId="77777777" w:rsidR="000C6EFE" w:rsidRPr="002B6A3F" w:rsidRDefault="000C6EFE" w:rsidP="001B5FC4">
            <w:r w:rsidRPr="002B6A3F">
              <w:rPr>
                <w:u w:val="single"/>
              </w:rPr>
              <w:t>Lexington Switch</w:t>
            </w:r>
          </w:p>
          <w:p w14:paraId="1FF329FF" w14:textId="77777777" w:rsidR="000C6EFE" w:rsidRPr="002B6A3F" w:rsidRDefault="000C6EFE" w:rsidP="001B5FC4">
            <w:r w:rsidRPr="002B6A3F">
              <w:t>Single phase, type EV627 rated 400 amp continuous, 6000 amp interrupting, maximum voltage 27 kV for 24.9/14.4 kV</w:t>
            </w:r>
          </w:p>
          <w:p w14:paraId="4E9EED75" w14:textId="77777777" w:rsidR="000C6EFE" w:rsidRPr="002B6A3F" w:rsidRDefault="000C6EFE" w:rsidP="001B5FC4"/>
          <w:p w14:paraId="420888D5" w14:textId="77777777" w:rsidR="000C6EFE" w:rsidRPr="002B6A3F" w:rsidRDefault="000C6EFE" w:rsidP="001B5FC4">
            <w:r w:rsidRPr="002B6A3F">
              <w:t>Single phase, type EV815 rated 400 amp continuous, 8000 amp continuous, maximum voltage 15.5 kV for 12.9/14.4 kV</w:t>
            </w:r>
          </w:p>
        </w:tc>
        <w:tc>
          <w:tcPr>
            <w:tcW w:w="4680" w:type="dxa"/>
          </w:tcPr>
          <w:p w14:paraId="5C76195C" w14:textId="77777777" w:rsidR="000C6EFE" w:rsidRPr="002B6A3F" w:rsidRDefault="000C6EFE" w:rsidP="001B5FC4">
            <w:r w:rsidRPr="002B6A3F">
              <w:t>To obtain experience.</w:t>
            </w:r>
          </w:p>
          <w:p w14:paraId="39B7D14A" w14:textId="77777777" w:rsidR="000C6EFE" w:rsidRPr="002B6A3F" w:rsidRDefault="000C6EFE" w:rsidP="001B5FC4"/>
          <w:p w14:paraId="5BE4C8D1" w14:textId="77777777" w:rsidR="000C6EFE" w:rsidRPr="002B6A3F" w:rsidRDefault="000C6EFE" w:rsidP="001B5FC4"/>
          <w:p w14:paraId="72F8D7F5" w14:textId="77777777" w:rsidR="000C6EFE" w:rsidRPr="002B6A3F" w:rsidRDefault="000C6EFE" w:rsidP="001B5FC4"/>
          <w:p w14:paraId="4F81D0A2" w14:textId="77777777" w:rsidR="000C6EFE" w:rsidRPr="002B6A3F" w:rsidRDefault="000C6EFE" w:rsidP="001B5FC4"/>
          <w:p w14:paraId="422DAFCB" w14:textId="77777777" w:rsidR="000C6EFE" w:rsidRPr="002B6A3F" w:rsidRDefault="000C6EFE" w:rsidP="001B5FC4">
            <w:r w:rsidRPr="002B6A3F">
              <w:t>To obtain experience.</w:t>
            </w:r>
          </w:p>
        </w:tc>
      </w:tr>
      <w:tr w:rsidR="000C6EFE" w:rsidRPr="002B6A3F" w14:paraId="40D18DA5" w14:textId="77777777" w:rsidTr="001B5FC4">
        <w:trPr>
          <w:jc w:val="center"/>
        </w:trPr>
        <w:tc>
          <w:tcPr>
            <w:tcW w:w="4680" w:type="dxa"/>
          </w:tcPr>
          <w:p w14:paraId="24E8FE29" w14:textId="77777777" w:rsidR="000C6EFE" w:rsidRPr="002B6A3F" w:rsidRDefault="000C6EFE" w:rsidP="001B5FC4"/>
        </w:tc>
        <w:tc>
          <w:tcPr>
            <w:tcW w:w="4680" w:type="dxa"/>
          </w:tcPr>
          <w:p w14:paraId="196B34B4" w14:textId="77777777" w:rsidR="000C6EFE" w:rsidRPr="002B6A3F" w:rsidRDefault="000C6EFE" w:rsidP="001B5FC4"/>
        </w:tc>
      </w:tr>
      <w:tr w:rsidR="000C6EFE" w:rsidRPr="002B6A3F" w14:paraId="7178DD8C" w14:textId="77777777" w:rsidTr="001B5FC4">
        <w:trPr>
          <w:jc w:val="center"/>
        </w:trPr>
        <w:tc>
          <w:tcPr>
            <w:tcW w:w="4680" w:type="dxa"/>
          </w:tcPr>
          <w:p w14:paraId="4233CBE2" w14:textId="77777777" w:rsidR="000C6EFE" w:rsidRPr="002B6A3F" w:rsidRDefault="000C6EFE" w:rsidP="001B5FC4">
            <w:r w:rsidRPr="002B6A3F">
              <w:rPr>
                <w:u w:val="single"/>
              </w:rPr>
              <w:t>S&amp;C Electric</w:t>
            </w:r>
          </w:p>
          <w:p w14:paraId="582167E1" w14:textId="77777777" w:rsidR="000C6EFE" w:rsidRPr="002B6A3F" w:rsidRDefault="000C6EFE" w:rsidP="001B5FC4">
            <w:r w:rsidRPr="002B6A3F">
              <w:t xml:space="preserve">Single phase, TripSaver </w:t>
            </w:r>
            <w:r w:rsidR="00962635">
              <w:t xml:space="preserve">II </w:t>
            </w:r>
            <w:r w:rsidRPr="002B6A3F">
              <w:t xml:space="preserve">(cutout mounting), rated 100 amp continuous, 4000 amp </w:t>
            </w:r>
            <w:r w:rsidR="00344395">
              <w:t xml:space="preserve">and 6300 amp </w:t>
            </w:r>
            <w:r w:rsidRPr="002B6A3F">
              <w:t>interrupting, maximum voltage 15.5 kV for 12.9/14.4 kV and 27 kV for 24.9/14.4 kV</w:t>
            </w:r>
          </w:p>
        </w:tc>
        <w:tc>
          <w:tcPr>
            <w:tcW w:w="4680" w:type="dxa"/>
          </w:tcPr>
          <w:p w14:paraId="149B0738" w14:textId="77777777" w:rsidR="000C6EFE" w:rsidRPr="002B6A3F" w:rsidRDefault="000C6EFE" w:rsidP="001B5FC4">
            <w:r w:rsidRPr="002B6A3F">
              <w:t>To obtain experience.</w:t>
            </w:r>
          </w:p>
          <w:p w14:paraId="1A70B913" w14:textId="77777777" w:rsidR="000C6EFE" w:rsidRPr="002B6A3F" w:rsidRDefault="000C6EFE" w:rsidP="001B5FC4"/>
        </w:tc>
      </w:tr>
      <w:tr w:rsidR="006E3E57" w:rsidRPr="002B6A3F" w14:paraId="2BAB567A" w14:textId="77777777" w:rsidTr="000A7CDC">
        <w:trPr>
          <w:jc w:val="center"/>
        </w:trPr>
        <w:tc>
          <w:tcPr>
            <w:tcW w:w="4680" w:type="dxa"/>
          </w:tcPr>
          <w:p w14:paraId="44D84749" w14:textId="77777777" w:rsidR="006E3E57" w:rsidRPr="002B6A3F" w:rsidRDefault="006E3E57" w:rsidP="000A7CDC"/>
        </w:tc>
        <w:tc>
          <w:tcPr>
            <w:tcW w:w="4680" w:type="dxa"/>
          </w:tcPr>
          <w:p w14:paraId="38338613" w14:textId="77777777" w:rsidR="006E3E57" w:rsidRPr="002B6A3F" w:rsidRDefault="006E3E57" w:rsidP="000A7CDC"/>
        </w:tc>
      </w:tr>
      <w:tr w:rsidR="00E5149D" w:rsidRPr="002B6A3F" w14:paraId="7ACAC574" w14:textId="77777777">
        <w:trPr>
          <w:jc w:val="center"/>
        </w:trPr>
        <w:tc>
          <w:tcPr>
            <w:tcW w:w="4680" w:type="dxa"/>
          </w:tcPr>
          <w:p w14:paraId="67215C69" w14:textId="77777777" w:rsidR="00E5149D" w:rsidRPr="002B6A3F" w:rsidRDefault="00E5149D">
            <w:r w:rsidRPr="002B6A3F">
              <w:rPr>
                <w:u w:val="single"/>
              </w:rPr>
              <w:t>Whipp &amp; Bourne</w:t>
            </w:r>
          </w:p>
          <w:p w14:paraId="05E31D09" w14:textId="77777777" w:rsidR="00E5149D" w:rsidRPr="002B6A3F" w:rsidRDefault="00E5149D">
            <w:r w:rsidRPr="002B6A3F">
              <w:t>Three-phase, Type GVR, SF6 insulation with vacuum interruption, 560 amps maximum continuous, 12000 amps RMS symmetrical interruption for 15.5 kV and 27 kV, 8000 amps RMS symmetrical for 38 kV.  15.5 kV maximum voltage for 12.5/7.2 kV, 27 kV maximum voltage for 24.9/14.4 kV, 38 kV maximum voltage for 34.5/19.9 kV.</w:t>
            </w:r>
          </w:p>
        </w:tc>
        <w:tc>
          <w:tcPr>
            <w:tcW w:w="4680" w:type="dxa"/>
          </w:tcPr>
          <w:p w14:paraId="74DDA387" w14:textId="77777777" w:rsidR="00E5149D" w:rsidRPr="002B6A3F" w:rsidRDefault="00E5149D"/>
          <w:p w14:paraId="75D77A42" w14:textId="77777777" w:rsidR="00E5149D" w:rsidRPr="002B6A3F" w:rsidRDefault="00E5149D">
            <w:r w:rsidRPr="002B6A3F">
              <w:t>To obtain experience.</w:t>
            </w:r>
          </w:p>
          <w:p w14:paraId="667A3EDE" w14:textId="77777777" w:rsidR="00E5149D" w:rsidRPr="002B6A3F" w:rsidRDefault="00E5149D"/>
        </w:tc>
      </w:tr>
      <w:tr w:rsidR="00E5149D" w:rsidRPr="002B6A3F" w14:paraId="26DAB301" w14:textId="77777777">
        <w:trPr>
          <w:jc w:val="center"/>
        </w:trPr>
        <w:tc>
          <w:tcPr>
            <w:tcW w:w="4680" w:type="dxa"/>
          </w:tcPr>
          <w:p w14:paraId="5005E82E" w14:textId="77777777" w:rsidR="00E5149D" w:rsidRPr="002B6A3F" w:rsidRDefault="00E5149D"/>
        </w:tc>
        <w:tc>
          <w:tcPr>
            <w:tcW w:w="4680" w:type="dxa"/>
          </w:tcPr>
          <w:p w14:paraId="0DA8FC10" w14:textId="77777777" w:rsidR="00E5149D" w:rsidRPr="002B6A3F" w:rsidRDefault="00E5149D"/>
        </w:tc>
      </w:tr>
      <w:tr w:rsidR="000D39EB" w:rsidRPr="002B6A3F" w14:paraId="5A7B03CA" w14:textId="77777777">
        <w:trPr>
          <w:jc w:val="center"/>
        </w:trPr>
        <w:tc>
          <w:tcPr>
            <w:tcW w:w="4680" w:type="dxa"/>
          </w:tcPr>
          <w:p w14:paraId="75A1087C" w14:textId="78DA4522" w:rsidR="000D39EB" w:rsidRPr="000D39EB" w:rsidRDefault="000D39EB">
            <w:pPr>
              <w:rPr>
                <w:u w:val="single"/>
              </w:rPr>
            </w:pPr>
            <w:r w:rsidRPr="000D39EB">
              <w:rPr>
                <w:u w:val="single"/>
              </w:rPr>
              <w:t>Si</w:t>
            </w:r>
            <w:r>
              <w:rPr>
                <w:u w:val="single"/>
              </w:rPr>
              <w:t>e</w:t>
            </w:r>
            <w:r w:rsidRPr="000D39EB">
              <w:rPr>
                <w:u w:val="single"/>
              </w:rPr>
              <w:t>mens</w:t>
            </w:r>
          </w:p>
        </w:tc>
        <w:tc>
          <w:tcPr>
            <w:tcW w:w="4680" w:type="dxa"/>
          </w:tcPr>
          <w:p w14:paraId="3DCF72FC" w14:textId="77777777" w:rsidR="000D39EB" w:rsidRPr="002B6A3F" w:rsidRDefault="000D39EB"/>
        </w:tc>
      </w:tr>
      <w:tr w:rsidR="000D39EB" w:rsidRPr="002B6A3F" w14:paraId="715FD57B" w14:textId="77777777">
        <w:trPr>
          <w:jc w:val="center"/>
        </w:trPr>
        <w:tc>
          <w:tcPr>
            <w:tcW w:w="4680" w:type="dxa"/>
          </w:tcPr>
          <w:p w14:paraId="3A805363" w14:textId="77777777" w:rsidR="000D39EB" w:rsidRDefault="000D39EB" w:rsidP="000D39EB">
            <w:r>
              <w:t>Single phase, CMR rated 630 amperes</w:t>
            </w:r>
          </w:p>
          <w:p w14:paraId="680BDA40" w14:textId="77777777" w:rsidR="000D39EB" w:rsidRDefault="000D39EB" w:rsidP="000D39EB">
            <w:r>
              <w:t>continuous, 12,500 amperes symmetrical,</w:t>
            </w:r>
          </w:p>
          <w:p w14:paraId="03D5DDC1" w14:textId="29C0A88F" w:rsidR="000D39EB" w:rsidRDefault="000D39EB" w:rsidP="000D39EB">
            <w:r>
              <w:t>maximum voltage 15 kV, 27 kV and 38 kV</w:t>
            </w:r>
          </w:p>
        </w:tc>
        <w:tc>
          <w:tcPr>
            <w:tcW w:w="4680" w:type="dxa"/>
          </w:tcPr>
          <w:p w14:paraId="3EA8EB83" w14:textId="74272D56" w:rsidR="000D39EB" w:rsidRPr="002B6A3F" w:rsidRDefault="000D39EB">
            <w:r>
              <w:t>To obtain experience.</w:t>
            </w:r>
          </w:p>
        </w:tc>
      </w:tr>
      <w:tr w:rsidR="000D39EB" w:rsidRPr="002B6A3F" w14:paraId="29FC192F" w14:textId="77777777">
        <w:trPr>
          <w:jc w:val="center"/>
        </w:trPr>
        <w:tc>
          <w:tcPr>
            <w:tcW w:w="4680" w:type="dxa"/>
          </w:tcPr>
          <w:p w14:paraId="58C91142" w14:textId="77777777" w:rsidR="000D39EB" w:rsidRDefault="000D39EB"/>
        </w:tc>
        <w:tc>
          <w:tcPr>
            <w:tcW w:w="4680" w:type="dxa"/>
          </w:tcPr>
          <w:p w14:paraId="34A7F202" w14:textId="77777777" w:rsidR="000D39EB" w:rsidRPr="002B6A3F" w:rsidRDefault="000D39EB"/>
        </w:tc>
      </w:tr>
      <w:tr w:rsidR="00AE0132" w:rsidRPr="002B6A3F" w14:paraId="088D1C9D" w14:textId="77777777">
        <w:trPr>
          <w:jc w:val="center"/>
        </w:trPr>
        <w:tc>
          <w:tcPr>
            <w:tcW w:w="4680" w:type="dxa"/>
          </w:tcPr>
          <w:p w14:paraId="431D66CF" w14:textId="77777777" w:rsidR="00564B9F" w:rsidRDefault="00564B9F" w:rsidP="00564B9F">
            <w:r>
              <w:t>Multi-phase, CMR rated 630 amperes</w:t>
            </w:r>
          </w:p>
          <w:p w14:paraId="59FDF62E" w14:textId="77777777" w:rsidR="00564B9F" w:rsidRDefault="00564B9F" w:rsidP="00564B9F">
            <w:r>
              <w:t>continuous, 12,500 amperes symmetrical,</w:t>
            </w:r>
          </w:p>
          <w:p w14:paraId="309C31B9" w14:textId="7EDA1A86" w:rsidR="00AE0132" w:rsidRDefault="00564B9F" w:rsidP="00564B9F">
            <w:r>
              <w:t>maximum voltage 15 kV, 27 kV and 38 kV</w:t>
            </w:r>
          </w:p>
        </w:tc>
        <w:tc>
          <w:tcPr>
            <w:tcW w:w="4680" w:type="dxa"/>
          </w:tcPr>
          <w:p w14:paraId="732C60DE" w14:textId="51043BA8" w:rsidR="00AE0132" w:rsidRPr="002B6A3F" w:rsidRDefault="00564B9F">
            <w:r>
              <w:t>To obtain experience.</w:t>
            </w:r>
          </w:p>
        </w:tc>
      </w:tr>
      <w:tr w:rsidR="000D39EB" w:rsidRPr="002B6A3F" w14:paraId="3A3332B2" w14:textId="77777777">
        <w:trPr>
          <w:jc w:val="center"/>
        </w:trPr>
        <w:tc>
          <w:tcPr>
            <w:tcW w:w="4680" w:type="dxa"/>
          </w:tcPr>
          <w:p w14:paraId="0F439B27" w14:textId="77777777" w:rsidR="000D39EB" w:rsidRDefault="000D39EB"/>
        </w:tc>
        <w:tc>
          <w:tcPr>
            <w:tcW w:w="4680" w:type="dxa"/>
          </w:tcPr>
          <w:p w14:paraId="2FA3CE6F" w14:textId="77777777" w:rsidR="000D39EB" w:rsidRPr="002B6A3F" w:rsidRDefault="000D39EB"/>
        </w:tc>
      </w:tr>
    </w:tbl>
    <w:p w14:paraId="2F11E1E4" w14:textId="77777777" w:rsidR="00E5149D" w:rsidRPr="002B6A3F" w:rsidRDefault="00E5149D">
      <w:pPr>
        <w:tabs>
          <w:tab w:val="left" w:pos="4560"/>
          <w:tab w:val="left" w:pos="6840"/>
        </w:tabs>
      </w:pPr>
    </w:p>
    <w:p w14:paraId="5C13A7F7" w14:textId="77777777" w:rsidR="00E5149D" w:rsidRPr="002B6A3F" w:rsidRDefault="00E5149D">
      <w:pPr>
        <w:tabs>
          <w:tab w:val="left" w:pos="4560"/>
          <w:tab w:val="left" w:pos="6840"/>
        </w:tabs>
      </w:pPr>
    </w:p>
    <w:p w14:paraId="791F9B26" w14:textId="77777777" w:rsidR="00E5149D" w:rsidRPr="002B6A3F" w:rsidRDefault="00E5149D">
      <w:pPr>
        <w:tabs>
          <w:tab w:val="left" w:pos="4560"/>
          <w:tab w:val="left" w:pos="6840"/>
        </w:tabs>
        <w:outlineLvl w:val="0"/>
      </w:pPr>
      <w:r w:rsidRPr="002B6A3F">
        <w:t>NOTES:</w:t>
      </w:r>
    </w:p>
    <w:p w14:paraId="4C8FFAA3" w14:textId="77777777" w:rsidR="00E5149D" w:rsidRPr="002B6A3F" w:rsidRDefault="00E5149D">
      <w:pPr>
        <w:tabs>
          <w:tab w:val="left" w:pos="1200"/>
          <w:tab w:val="left" w:pos="2400"/>
          <w:tab w:val="left" w:pos="3360"/>
          <w:tab w:val="left" w:pos="4560"/>
          <w:tab w:val="left" w:pos="6000"/>
          <w:tab w:val="left" w:pos="7080"/>
          <w:tab w:val="left" w:pos="8064"/>
        </w:tabs>
      </w:pPr>
      <w:r w:rsidRPr="002B6A3F">
        <w:t>1.  Series trip reclosers with ratings greater than 100 amp for 12.5/7.2 kV application, greater than 200 amp for 24.9/14.4 kV application, and 280 amp for 34.5/19.9 kV application are acceptable only with ground trip device.  Shunt trip reclosers without ground trip devices may not be used with trip settings higher than 200 amp for 12.5/7.2 kV application, greater than 400 amp for 24.9/14.4 kV application, and 560 amp for 34.5/19.9 kV application.</w:t>
      </w:r>
    </w:p>
    <w:p w14:paraId="4A8F268A" w14:textId="77777777" w:rsidR="00E5149D" w:rsidRPr="002B6A3F" w:rsidRDefault="00E5149D">
      <w:pPr>
        <w:tabs>
          <w:tab w:val="left" w:pos="4560"/>
          <w:tab w:val="left" w:pos="6840"/>
        </w:tabs>
      </w:pPr>
    </w:p>
    <w:p w14:paraId="70C6687A" w14:textId="77777777" w:rsidR="00E5149D" w:rsidRPr="002B6A3F" w:rsidRDefault="00E5149D">
      <w:pPr>
        <w:tabs>
          <w:tab w:val="left" w:pos="4560"/>
          <w:tab w:val="left" w:pos="6840"/>
        </w:tabs>
      </w:pPr>
      <w:r w:rsidRPr="002B6A3F">
        <w:t>2.  Reclosers are not acceptable with load current, bushing CT battery chargers.</w:t>
      </w:r>
    </w:p>
    <w:p w14:paraId="06A30330" w14:textId="77777777" w:rsidR="00E5149D" w:rsidRPr="002B6A3F" w:rsidRDefault="00E5149D" w:rsidP="00CC71E8">
      <w:pPr>
        <w:pStyle w:val="HEADINGLEFT"/>
      </w:pPr>
      <w:r w:rsidRPr="002B6A3F">
        <w:br w:type="page"/>
      </w:r>
      <w:r w:rsidRPr="002B6A3F">
        <w:lastRenderedPageBreak/>
        <w:t>Conditional List</w:t>
      </w:r>
    </w:p>
    <w:p w14:paraId="36BE0D73" w14:textId="77777777" w:rsidR="00E5149D" w:rsidRPr="002B6A3F" w:rsidRDefault="00E5149D" w:rsidP="00CC71E8">
      <w:pPr>
        <w:pStyle w:val="HEADINGLEFT"/>
      </w:pPr>
      <w:r w:rsidRPr="002B6A3F">
        <w:t>be(3)</w:t>
      </w:r>
    </w:p>
    <w:p w14:paraId="3416B36B" w14:textId="77777777" w:rsidR="00E5149D" w:rsidRPr="002B6A3F" w:rsidRDefault="00EE1E78" w:rsidP="00CC71E8">
      <w:pPr>
        <w:pStyle w:val="HEADINGLEFT"/>
      </w:pPr>
      <w:r w:rsidRPr="002B6A3F">
        <w:t xml:space="preserve">July </w:t>
      </w:r>
      <w:r w:rsidR="002B6A3F" w:rsidRPr="002B6A3F">
        <w:t>2009</w:t>
      </w:r>
    </w:p>
    <w:p w14:paraId="65EDE403" w14:textId="77777777" w:rsidR="00E5149D" w:rsidRPr="002B6A3F" w:rsidRDefault="00E5149D"/>
    <w:p w14:paraId="7251469D" w14:textId="77777777" w:rsidR="00E5149D" w:rsidRPr="002B6A3F" w:rsidRDefault="00E5149D">
      <w:pPr>
        <w:tabs>
          <w:tab w:val="left" w:pos="2040"/>
          <w:tab w:val="left" w:pos="4320"/>
          <w:tab w:val="left" w:pos="7560"/>
        </w:tabs>
        <w:jc w:val="center"/>
      </w:pPr>
      <w:r w:rsidRPr="002B6A3F">
        <w:t>be - Recloser, SF6 interrupter</w:t>
      </w:r>
    </w:p>
    <w:p w14:paraId="330EFB15" w14:textId="77777777" w:rsidR="00E5149D" w:rsidRPr="002B6A3F" w:rsidRDefault="00E5149D">
      <w:pPr>
        <w:tabs>
          <w:tab w:val="left" w:pos="2040"/>
          <w:tab w:val="left" w:pos="4320"/>
          <w:tab w:val="left" w:pos="7560"/>
        </w:tabs>
      </w:pPr>
    </w:p>
    <w:p w14:paraId="60C32CD1" w14:textId="77777777" w:rsidR="00E5149D" w:rsidRPr="002B6A3F" w:rsidRDefault="00E5149D">
      <w:pPr>
        <w:tabs>
          <w:tab w:val="left" w:pos="3960"/>
          <w:tab w:val="left" w:pos="6360"/>
        </w:tabs>
      </w:pPr>
    </w:p>
    <w:tbl>
      <w:tblPr>
        <w:tblW w:w="0" w:type="auto"/>
        <w:jc w:val="center"/>
        <w:tblLayout w:type="fixed"/>
        <w:tblLook w:val="0000" w:firstRow="0" w:lastRow="0" w:firstColumn="0" w:lastColumn="0" w:noHBand="0" w:noVBand="0"/>
      </w:tblPr>
      <w:tblGrid>
        <w:gridCol w:w="4860"/>
        <w:gridCol w:w="4500"/>
      </w:tblGrid>
      <w:tr w:rsidR="00E5149D" w:rsidRPr="002B6A3F" w14:paraId="5AA3FF7B" w14:textId="77777777">
        <w:trPr>
          <w:jc w:val="center"/>
        </w:trPr>
        <w:tc>
          <w:tcPr>
            <w:tcW w:w="4860" w:type="dxa"/>
          </w:tcPr>
          <w:p w14:paraId="3A9B461D" w14:textId="77777777" w:rsidR="00E5149D" w:rsidRPr="002B6A3F" w:rsidRDefault="00E5149D">
            <w:pPr>
              <w:pBdr>
                <w:bottom w:val="single" w:sz="6" w:space="1" w:color="auto"/>
              </w:pBdr>
            </w:pPr>
            <w:r w:rsidRPr="002B6A3F">
              <w:br/>
              <w:t>Manufacturer</w:t>
            </w:r>
          </w:p>
        </w:tc>
        <w:tc>
          <w:tcPr>
            <w:tcW w:w="4500" w:type="dxa"/>
          </w:tcPr>
          <w:p w14:paraId="71DD877F" w14:textId="77777777" w:rsidR="00E5149D" w:rsidRPr="002B6A3F" w:rsidRDefault="00E5149D">
            <w:pPr>
              <w:pBdr>
                <w:bottom w:val="single" w:sz="6" w:space="1" w:color="auto"/>
              </w:pBdr>
            </w:pPr>
            <w:r w:rsidRPr="002B6A3F">
              <w:br/>
              <w:t>Conditions</w:t>
            </w:r>
          </w:p>
        </w:tc>
      </w:tr>
      <w:tr w:rsidR="00E5149D" w:rsidRPr="002B6A3F" w14:paraId="41C06259" w14:textId="77777777">
        <w:trPr>
          <w:jc w:val="center"/>
        </w:trPr>
        <w:tc>
          <w:tcPr>
            <w:tcW w:w="4860" w:type="dxa"/>
          </w:tcPr>
          <w:p w14:paraId="608D04B2" w14:textId="77777777" w:rsidR="00E5149D" w:rsidRPr="002B6A3F" w:rsidRDefault="00E5149D"/>
        </w:tc>
        <w:tc>
          <w:tcPr>
            <w:tcW w:w="4500" w:type="dxa"/>
          </w:tcPr>
          <w:p w14:paraId="1CFA19E7" w14:textId="77777777" w:rsidR="00E5149D" w:rsidRPr="002B6A3F" w:rsidRDefault="00E5149D"/>
        </w:tc>
      </w:tr>
      <w:tr w:rsidR="00E5149D" w:rsidRPr="002B6A3F" w14:paraId="4EF7C8BB" w14:textId="77777777">
        <w:trPr>
          <w:jc w:val="center"/>
        </w:trPr>
        <w:tc>
          <w:tcPr>
            <w:tcW w:w="4860" w:type="dxa"/>
          </w:tcPr>
          <w:p w14:paraId="0C89C95A" w14:textId="77777777" w:rsidR="00E5149D" w:rsidRPr="002B6A3F" w:rsidRDefault="00E5149D">
            <w:r w:rsidRPr="002B6A3F">
              <w:rPr>
                <w:u w:val="single"/>
              </w:rPr>
              <w:t>Hawker Siddeley</w:t>
            </w:r>
          </w:p>
          <w:p w14:paraId="1CFE2D15" w14:textId="77777777" w:rsidR="00E5149D" w:rsidRPr="002B6A3F" w:rsidRDefault="00E5149D">
            <w:r w:rsidRPr="002B6A3F">
              <w:t>Type PMR-3/15 rated at 560 amperes continuous,</w:t>
            </w:r>
          </w:p>
          <w:p w14:paraId="5E14389F" w14:textId="77777777" w:rsidR="00E5149D" w:rsidRPr="002B6A3F" w:rsidRDefault="00E5149D">
            <w:r w:rsidRPr="002B6A3F">
              <w:t xml:space="preserve">   12,000 amperes symmetrical maximum, 15.5 kV</w:t>
            </w:r>
          </w:p>
          <w:p w14:paraId="48CD1C3B" w14:textId="77777777" w:rsidR="00E5149D" w:rsidRPr="002B6A3F" w:rsidRDefault="00E5149D">
            <w:r w:rsidRPr="002B6A3F">
              <w:t xml:space="preserve">Type PMR-3/27 rated at 560 amperes continuous, </w:t>
            </w:r>
          </w:p>
          <w:p w14:paraId="7FC0CF8F" w14:textId="77777777" w:rsidR="00E5149D" w:rsidRPr="002B6A3F" w:rsidRDefault="00E5149D">
            <w:r w:rsidRPr="002B6A3F">
              <w:t xml:space="preserve">   12,000 amperes symmetrical maximum, 24.9 kV</w:t>
            </w:r>
          </w:p>
        </w:tc>
        <w:tc>
          <w:tcPr>
            <w:tcW w:w="4500" w:type="dxa"/>
          </w:tcPr>
          <w:p w14:paraId="22E78FC5" w14:textId="77777777" w:rsidR="00E5149D" w:rsidRPr="002B6A3F" w:rsidRDefault="00E5149D"/>
          <w:p w14:paraId="288344EC" w14:textId="77777777" w:rsidR="00E5149D" w:rsidRPr="002B6A3F" w:rsidRDefault="00E5149D">
            <w:r w:rsidRPr="002B6A3F">
              <w:t>To obtain experience.</w:t>
            </w:r>
          </w:p>
        </w:tc>
      </w:tr>
    </w:tbl>
    <w:p w14:paraId="12DC9437" w14:textId="77777777" w:rsidR="00E5149D" w:rsidRPr="002B6A3F" w:rsidRDefault="00E5149D">
      <w:pPr>
        <w:tabs>
          <w:tab w:val="left" w:pos="3960"/>
          <w:tab w:val="left" w:pos="6360"/>
        </w:tabs>
      </w:pPr>
    </w:p>
    <w:p w14:paraId="332EB322" w14:textId="77777777" w:rsidR="00E5149D" w:rsidRPr="002B6A3F" w:rsidRDefault="00E5149D">
      <w:pPr>
        <w:tabs>
          <w:tab w:val="left" w:pos="4560"/>
          <w:tab w:val="left" w:pos="6840"/>
        </w:tabs>
        <w:outlineLvl w:val="0"/>
      </w:pPr>
      <w:r w:rsidRPr="002B6A3F">
        <w:t>NOTES:</w:t>
      </w:r>
    </w:p>
    <w:p w14:paraId="219AFF30" w14:textId="77777777" w:rsidR="00E5149D" w:rsidRPr="002B6A3F" w:rsidRDefault="00E5149D">
      <w:pPr>
        <w:tabs>
          <w:tab w:val="left" w:pos="4560"/>
          <w:tab w:val="left" w:pos="6840"/>
        </w:tabs>
      </w:pPr>
    </w:p>
    <w:p w14:paraId="523C9420" w14:textId="77777777" w:rsidR="00E5149D" w:rsidRPr="002B6A3F" w:rsidRDefault="00E5149D">
      <w:pPr>
        <w:tabs>
          <w:tab w:val="left" w:pos="1200"/>
          <w:tab w:val="left" w:pos="2400"/>
          <w:tab w:val="left" w:pos="3360"/>
          <w:tab w:val="left" w:pos="4560"/>
          <w:tab w:val="left" w:pos="6000"/>
          <w:tab w:val="left" w:pos="7080"/>
          <w:tab w:val="left" w:pos="8064"/>
        </w:tabs>
      </w:pPr>
      <w:r w:rsidRPr="002B6A3F">
        <w:t>1.  Series trip reclosers with ratings greater than 100 amp for 12.5/7.2 kV application, greater than 200 amp for 24.9/14.4 kV application, and 280 amp for 34.5/19.9 kV application are acceptable only with ground trip device.  Shunt trip reclosers without ground trip devices may not be used with trip settings higher than 200 amp for 12.5/7.2 kV application, greater than 400 amp for 24.9/14.4 kV application, and 560 amp for 34.5/19.9 kV application.</w:t>
      </w:r>
    </w:p>
    <w:p w14:paraId="790B7899" w14:textId="77777777" w:rsidR="00E5149D" w:rsidRPr="002B6A3F" w:rsidRDefault="00E5149D">
      <w:pPr>
        <w:tabs>
          <w:tab w:val="left" w:pos="4560"/>
          <w:tab w:val="left" w:pos="6840"/>
        </w:tabs>
      </w:pPr>
    </w:p>
    <w:p w14:paraId="481E71C7" w14:textId="77777777" w:rsidR="00E5149D" w:rsidRPr="002B6A3F" w:rsidRDefault="00E5149D">
      <w:pPr>
        <w:tabs>
          <w:tab w:val="left" w:pos="4560"/>
          <w:tab w:val="left" w:pos="6840"/>
        </w:tabs>
      </w:pPr>
      <w:r w:rsidRPr="002B6A3F">
        <w:t>2.  Reclosers are not acceptable with load current, bushing CT battery chargers.</w:t>
      </w:r>
    </w:p>
    <w:p w14:paraId="52FFC438" w14:textId="77777777" w:rsidR="00E5149D" w:rsidRPr="002B6A3F" w:rsidRDefault="00E5149D">
      <w:pPr>
        <w:tabs>
          <w:tab w:val="left" w:pos="4560"/>
          <w:tab w:val="left" w:pos="6840"/>
        </w:tabs>
      </w:pPr>
    </w:p>
    <w:p w14:paraId="39178BE2" w14:textId="77777777" w:rsidR="00E5149D" w:rsidRPr="002B6A3F" w:rsidRDefault="00E5149D" w:rsidP="00CC71E8">
      <w:pPr>
        <w:pStyle w:val="HEADINGRIGHT"/>
      </w:pPr>
      <w:r w:rsidRPr="002B6A3F">
        <w:br w:type="page"/>
      </w:r>
      <w:r w:rsidRPr="002B6A3F">
        <w:lastRenderedPageBreak/>
        <w:t>Conditional List</w:t>
      </w:r>
    </w:p>
    <w:p w14:paraId="575E3A63" w14:textId="77777777" w:rsidR="00A62088" w:rsidRPr="002B6A3F" w:rsidRDefault="00A62088" w:rsidP="00CC71E8">
      <w:pPr>
        <w:pStyle w:val="HEADINGRIGHT"/>
      </w:pPr>
      <w:r w:rsidRPr="002B6A3F">
        <w:t>be(4)</w:t>
      </w:r>
    </w:p>
    <w:p w14:paraId="54F2C746" w14:textId="77777777" w:rsidR="00E5149D" w:rsidRPr="002B6A3F" w:rsidRDefault="00EE1E78" w:rsidP="00CC71E8">
      <w:pPr>
        <w:pStyle w:val="HEADINGRIGHT"/>
      </w:pPr>
      <w:r w:rsidRPr="002B6A3F">
        <w:t xml:space="preserve">July </w:t>
      </w:r>
      <w:r w:rsidR="002B6A3F" w:rsidRPr="002B6A3F">
        <w:t>2009</w:t>
      </w:r>
    </w:p>
    <w:p w14:paraId="00D3A412" w14:textId="77777777" w:rsidR="00E5149D" w:rsidRPr="002B6A3F" w:rsidRDefault="00E5149D"/>
    <w:p w14:paraId="5249FFA2" w14:textId="77777777" w:rsidR="00E5149D" w:rsidRPr="002B6A3F" w:rsidRDefault="00E5149D">
      <w:pPr>
        <w:tabs>
          <w:tab w:val="left" w:pos="2040"/>
          <w:tab w:val="left" w:pos="4320"/>
          <w:tab w:val="left" w:pos="7560"/>
        </w:tabs>
        <w:jc w:val="center"/>
      </w:pPr>
      <w:r w:rsidRPr="002B6A3F">
        <w:t>be - Recloser, vacuum interruption with solid dielectric</w:t>
      </w:r>
    </w:p>
    <w:p w14:paraId="7BE0D36C" w14:textId="77777777" w:rsidR="00E5149D" w:rsidRPr="002B6A3F" w:rsidRDefault="00E5149D">
      <w:pPr>
        <w:pStyle w:val="HEADINGLEFT"/>
      </w:pPr>
    </w:p>
    <w:tbl>
      <w:tblPr>
        <w:tblW w:w="0" w:type="auto"/>
        <w:jc w:val="center"/>
        <w:tblLayout w:type="fixed"/>
        <w:tblLook w:val="0000" w:firstRow="0" w:lastRow="0" w:firstColumn="0" w:lastColumn="0" w:noHBand="0" w:noVBand="0"/>
      </w:tblPr>
      <w:tblGrid>
        <w:gridCol w:w="4680"/>
        <w:gridCol w:w="4680"/>
      </w:tblGrid>
      <w:tr w:rsidR="00E5149D" w:rsidRPr="002B6A3F" w14:paraId="0E0849DC" w14:textId="77777777">
        <w:trPr>
          <w:jc w:val="center"/>
        </w:trPr>
        <w:tc>
          <w:tcPr>
            <w:tcW w:w="4680" w:type="dxa"/>
          </w:tcPr>
          <w:p w14:paraId="7B1BDF46" w14:textId="77777777" w:rsidR="00E5149D" w:rsidRPr="002B6A3F" w:rsidRDefault="00E5149D">
            <w:pPr>
              <w:pBdr>
                <w:bottom w:val="single" w:sz="6" w:space="1" w:color="auto"/>
              </w:pBdr>
            </w:pPr>
            <w:r w:rsidRPr="002B6A3F">
              <w:t>Manufacturer</w:t>
            </w:r>
          </w:p>
        </w:tc>
        <w:tc>
          <w:tcPr>
            <w:tcW w:w="4680" w:type="dxa"/>
          </w:tcPr>
          <w:p w14:paraId="7751892C" w14:textId="77777777" w:rsidR="00E5149D" w:rsidRPr="002B6A3F" w:rsidRDefault="00E5149D">
            <w:pPr>
              <w:pBdr>
                <w:bottom w:val="single" w:sz="6" w:space="1" w:color="auto"/>
              </w:pBdr>
            </w:pPr>
            <w:r w:rsidRPr="002B6A3F">
              <w:t>Conditions</w:t>
            </w:r>
          </w:p>
        </w:tc>
      </w:tr>
      <w:tr w:rsidR="005C122C" w:rsidRPr="002B6A3F" w14:paraId="05D9F5E4" w14:textId="77777777" w:rsidTr="00F07EB9">
        <w:trPr>
          <w:jc w:val="center"/>
        </w:trPr>
        <w:tc>
          <w:tcPr>
            <w:tcW w:w="4680" w:type="dxa"/>
          </w:tcPr>
          <w:p w14:paraId="6F062D8C" w14:textId="77777777" w:rsidR="005C122C" w:rsidRPr="002B6A3F" w:rsidRDefault="005C122C" w:rsidP="00F07EB9">
            <w:pPr>
              <w:pStyle w:val="BodyText"/>
              <w:tabs>
                <w:tab w:val="left" w:pos="360"/>
              </w:tabs>
              <w:rPr>
                <w:u w:val="single"/>
              </w:rPr>
            </w:pPr>
            <w:r w:rsidRPr="002B6A3F">
              <w:rPr>
                <w:u w:val="single"/>
              </w:rPr>
              <w:t>ABB</w:t>
            </w:r>
          </w:p>
          <w:p w14:paraId="5B0E4FA4" w14:textId="77777777" w:rsidR="005C122C" w:rsidRPr="002B6A3F" w:rsidRDefault="005C122C" w:rsidP="00F07EB9">
            <w:pPr>
              <w:rPr>
                <w:u w:val="single"/>
              </w:rPr>
            </w:pPr>
            <w:r w:rsidRPr="002B6A3F">
              <w:t>Single phase, Type OVR electronically controlled, vacuum interruption, solid dielectric, 800 amps  maximum continuous, 10000 amps RMS symmetrical interruption, 15.5 kV maximum for 12.5/7.2 kV, 27 kV maximum for 24.9/14.4 kV.</w:t>
            </w:r>
          </w:p>
        </w:tc>
        <w:tc>
          <w:tcPr>
            <w:tcW w:w="4680" w:type="dxa"/>
          </w:tcPr>
          <w:p w14:paraId="4F12231D" w14:textId="77777777" w:rsidR="005C122C" w:rsidRPr="002B6A3F" w:rsidRDefault="005C122C" w:rsidP="00F07EB9">
            <w:r w:rsidRPr="002B6A3F">
              <w:t>To obtain experience.</w:t>
            </w:r>
          </w:p>
        </w:tc>
      </w:tr>
      <w:tr w:rsidR="005C122C" w:rsidRPr="002B6A3F" w14:paraId="32AA1C57" w14:textId="77777777" w:rsidTr="00F07EB9">
        <w:trPr>
          <w:jc w:val="center"/>
        </w:trPr>
        <w:tc>
          <w:tcPr>
            <w:tcW w:w="4680" w:type="dxa"/>
          </w:tcPr>
          <w:p w14:paraId="15BAE3F4" w14:textId="77777777" w:rsidR="005C122C" w:rsidRPr="002B6A3F" w:rsidRDefault="005C122C" w:rsidP="00F07EB9"/>
        </w:tc>
        <w:tc>
          <w:tcPr>
            <w:tcW w:w="4680" w:type="dxa"/>
          </w:tcPr>
          <w:p w14:paraId="3DC7BCFD" w14:textId="77777777" w:rsidR="005C122C" w:rsidRPr="002B6A3F" w:rsidRDefault="005C122C" w:rsidP="00F07EB9"/>
        </w:tc>
      </w:tr>
      <w:tr w:rsidR="005C122C" w:rsidRPr="002B6A3F" w14:paraId="3F98ABF2" w14:textId="77777777" w:rsidTr="00F07EB9">
        <w:trPr>
          <w:jc w:val="center"/>
        </w:trPr>
        <w:tc>
          <w:tcPr>
            <w:tcW w:w="4680" w:type="dxa"/>
          </w:tcPr>
          <w:p w14:paraId="430DF4B2" w14:textId="77777777" w:rsidR="005C122C" w:rsidRPr="002B6A3F" w:rsidRDefault="005C122C" w:rsidP="00F07EB9">
            <w:r w:rsidRPr="002B6A3F">
              <w:t>Three phase, Type OVR electronically controlled, vacuum interruption, solid dielectric, 630 amps  maximum continuous, 12500 amps RMS symmetrical interruption, 15.5 kV maximum for 12.5/7.2 kV, 27 kV maximum for 24.9/14.4 kV.</w:t>
            </w:r>
          </w:p>
          <w:p w14:paraId="09712842" w14:textId="77777777" w:rsidR="005C122C" w:rsidRPr="002B6A3F" w:rsidRDefault="005C122C" w:rsidP="00F07EB9"/>
          <w:p w14:paraId="55222C6A" w14:textId="77777777" w:rsidR="005C122C" w:rsidRPr="002B6A3F" w:rsidRDefault="005C122C" w:rsidP="00F07EB9">
            <w:pPr>
              <w:rPr>
                <w:u w:val="single"/>
              </w:rPr>
            </w:pPr>
            <w:r w:rsidRPr="002B6A3F">
              <w:t>Three phase, Type OVR electronically controlled, vacuum interruption, solid dielectric, 800 amps  maximum continuous, 16000 amps RMS symmetrical interruption, 38 kV maximum for 34.5/19.9 kV.</w:t>
            </w:r>
          </w:p>
        </w:tc>
        <w:tc>
          <w:tcPr>
            <w:tcW w:w="4680" w:type="dxa"/>
          </w:tcPr>
          <w:p w14:paraId="1B0EC071" w14:textId="77777777" w:rsidR="005C122C" w:rsidRPr="002B6A3F" w:rsidRDefault="005C122C" w:rsidP="00F07EB9"/>
          <w:p w14:paraId="1FF9720A" w14:textId="77777777" w:rsidR="005C122C" w:rsidRPr="002B6A3F" w:rsidRDefault="005C122C" w:rsidP="00F07EB9">
            <w:r w:rsidRPr="002B6A3F">
              <w:t>To obtain experience.</w:t>
            </w:r>
          </w:p>
        </w:tc>
      </w:tr>
      <w:tr w:rsidR="00E5149D" w:rsidRPr="002B6A3F" w14:paraId="2A00354C" w14:textId="77777777">
        <w:trPr>
          <w:jc w:val="center"/>
        </w:trPr>
        <w:tc>
          <w:tcPr>
            <w:tcW w:w="4680" w:type="dxa"/>
          </w:tcPr>
          <w:p w14:paraId="5F09333C" w14:textId="77777777" w:rsidR="00E5149D" w:rsidRPr="002B6A3F" w:rsidRDefault="00E5149D">
            <w:pPr>
              <w:rPr>
                <w:u w:val="single"/>
              </w:rPr>
            </w:pPr>
          </w:p>
        </w:tc>
        <w:tc>
          <w:tcPr>
            <w:tcW w:w="4680" w:type="dxa"/>
          </w:tcPr>
          <w:p w14:paraId="7EFF7A35" w14:textId="77777777" w:rsidR="00E5149D" w:rsidRPr="002B6A3F" w:rsidRDefault="00E5149D"/>
        </w:tc>
      </w:tr>
      <w:tr w:rsidR="00E5149D" w:rsidRPr="002B6A3F" w14:paraId="48A913E2" w14:textId="77777777">
        <w:trPr>
          <w:jc w:val="center"/>
        </w:trPr>
        <w:tc>
          <w:tcPr>
            <w:tcW w:w="4680" w:type="dxa"/>
          </w:tcPr>
          <w:p w14:paraId="650969C4" w14:textId="77777777" w:rsidR="00E5149D" w:rsidRPr="002B6A3F" w:rsidRDefault="00EA2BE5">
            <w:r>
              <w:rPr>
                <w:u w:val="single"/>
              </w:rPr>
              <w:t>Eaton</w:t>
            </w:r>
          </w:p>
          <w:p w14:paraId="352B7725" w14:textId="77777777" w:rsidR="00E5149D" w:rsidRPr="002B6A3F" w:rsidRDefault="00E5149D">
            <w:r w:rsidRPr="002B6A3F">
              <w:t>Three phase, Type NOVA electronically controlled, vacuum interruption, solid dielectric, 560 amps maximum continuous, 12000 amps RMS symmetrical interruption, 15.5 kV maximum for 12.5/7.2 kV, 27 kV maximum for 24.9/14.4 kV.</w:t>
            </w:r>
          </w:p>
        </w:tc>
        <w:tc>
          <w:tcPr>
            <w:tcW w:w="4680" w:type="dxa"/>
          </w:tcPr>
          <w:p w14:paraId="5F869258" w14:textId="77777777" w:rsidR="00E5149D" w:rsidRPr="002B6A3F" w:rsidRDefault="00E5149D">
            <w:r w:rsidRPr="002B6A3F">
              <w:t>To obtain experience</w:t>
            </w:r>
            <w:r w:rsidR="006F1DA4" w:rsidRPr="002B6A3F">
              <w:t>.</w:t>
            </w:r>
          </w:p>
        </w:tc>
      </w:tr>
      <w:tr w:rsidR="00E5149D" w:rsidRPr="002B6A3F" w14:paraId="63DDA6D8" w14:textId="77777777">
        <w:trPr>
          <w:jc w:val="center"/>
        </w:trPr>
        <w:tc>
          <w:tcPr>
            <w:tcW w:w="4680" w:type="dxa"/>
          </w:tcPr>
          <w:p w14:paraId="196C9DBF" w14:textId="77777777" w:rsidR="00E5149D" w:rsidRPr="002B6A3F" w:rsidRDefault="00E5149D">
            <w:pPr>
              <w:rPr>
                <w:u w:val="single"/>
              </w:rPr>
            </w:pPr>
          </w:p>
        </w:tc>
        <w:tc>
          <w:tcPr>
            <w:tcW w:w="4680" w:type="dxa"/>
          </w:tcPr>
          <w:p w14:paraId="76EC574A" w14:textId="77777777" w:rsidR="00E5149D" w:rsidRPr="002B6A3F" w:rsidRDefault="00E5149D"/>
        </w:tc>
      </w:tr>
      <w:tr w:rsidR="00E5149D" w:rsidRPr="002B6A3F" w14:paraId="4C545181" w14:textId="77777777">
        <w:trPr>
          <w:jc w:val="center"/>
        </w:trPr>
        <w:tc>
          <w:tcPr>
            <w:tcW w:w="4680" w:type="dxa"/>
          </w:tcPr>
          <w:p w14:paraId="49569B23" w14:textId="77777777" w:rsidR="00E5149D" w:rsidRPr="002B6A3F" w:rsidRDefault="00E5149D">
            <w:r w:rsidRPr="002B6A3F">
              <w:t>Single Phase, Type NOVA electronically controlled, vacuum interruption, solid dielectric, 400 amps maximum continuous, 8000 amps RMS symmetrical interruption, or 800 amps maximum continuous, 12500 amps RMS symmetrical interruption 15.5 kV maximum for 12.5/7.2 kV, 29.2 kV maximum for 24.9/14.4 kV.</w:t>
            </w:r>
          </w:p>
        </w:tc>
        <w:tc>
          <w:tcPr>
            <w:tcW w:w="4680" w:type="dxa"/>
          </w:tcPr>
          <w:p w14:paraId="1A8A726C" w14:textId="77777777" w:rsidR="00E5149D" w:rsidRPr="002B6A3F" w:rsidRDefault="00E5149D">
            <w:r w:rsidRPr="002B6A3F">
              <w:t>To obtain experience</w:t>
            </w:r>
            <w:r w:rsidR="006F1DA4" w:rsidRPr="002B6A3F">
              <w:t>.</w:t>
            </w:r>
          </w:p>
        </w:tc>
      </w:tr>
      <w:tr w:rsidR="00E5149D" w:rsidRPr="002B6A3F" w14:paraId="44D6F822" w14:textId="77777777">
        <w:trPr>
          <w:jc w:val="center"/>
        </w:trPr>
        <w:tc>
          <w:tcPr>
            <w:tcW w:w="4680" w:type="dxa"/>
          </w:tcPr>
          <w:p w14:paraId="59C7AB83" w14:textId="77777777" w:rsidR="00E5149D" w:rsidRPr="002B6A3F" w:rsidRDefault="00E5149D"/>
        </w:tc>
        <w:tc>
          <w:tcPr>
            <w:tcW w:w="4680" w:type="dxa"/>
          </w:tcPr>
          <w:p w14:paraId="5C0B9EC6" w14:textId="77777777" w:rsidR="00E5149D" w:rsidRPr="002B6A3F" w:rsidRDefault="00E5149D"/>
        </w:tc>
      </w:tr>
      <w:tr w:rsidR="00E5149D" w:rsidRPr="002B6A3F" w14:paraId="46206FE7" w14:textId="77777777">
        <w:trPr>
          <w:jc w:val="center"/>
        </w:trPr>
        <w:tc>
          <w:tcPr>
            <w:tcW w:w="4680" w:type="dxa"/>
          </w:tcPr>
          <w:p w14:paraId="05FA00E7" w14:textId="77777777" w:rsidR="00E5149D" w:rsidRPr="002B6A3F" w:rsidRDefault="00E5149D">
            <w:r w:rsidRPr="002B6A3F">
              <w:t>Three phase, Type NOVA-TS Triple-Single electronically controlled, vacuum interruption, solid dielectric, 400 amps maximum continuous, 12500 amps RMS symmetrical interruption, 15.5 kV maximum for 12.5/7.2 kV, 29.2 kV maximum for 24.9/14.4 kV.</w:t>
            </w:r>
          </w:p>
        </w:tc>
        <w:tc>
          <w:tcPr>
            <w:tcW w:w="4680" w:type="dxa"/>
          </w:tcPr>
          <w:p w14:paraId="63015B82" w14:textId="77777777" w:rsidR="00E5149D" w:rsidRPr="002B6A3F" w:rsidRDefault="00E5149D">
            <w:r w:rsidRPr="002B6A3F">
              <w:t>To obtain experience</w:t>
            </w:r>
            <w:r w:rsidR="006F1DA4" w:rsidRPr="002B6A3F">
              <w:t>.</w:t>
            </w:r>
          </w:p>
        </w:tc>
      </w:tr>
      <w:tr w:rsidR="00E5149D" w:rsidRPr="002B6A3F" w14:paraId="5218F7F8" w14:textId="77777777">
        <w:trPr>
          <w:jc w:val="center"/>
        </w:trPr>
        <w:tc>
          <w:tcPr>
            <w:tcW w:w="4680" w:type="dxa"/>
          </w:tcPr>
          <w:p w14:paraId="6571DD6A" w14:textId="77777777" w:rsidR="00E5149D" w:rsidRPr="002B6A3F" w:rsidRDefault="00E5149D">
            <w:pPr>
              <w:pStyle w:val="BodyText"/>
              <w:tabs>
                <w:tab w:val="left" w:pos="360"/>
              </w:tabs>
              <w:rPr>
                <w:u w:val="single"/>
              </w:rPr>
            </w:pPr>
          </w:p>
        </w:tc>
        <w:tc>
          <w:tcPr>
            <w:tcW w:w="4680" w:type="dxa"/>
          </w:tcPr>
          <w:p w14:paraId="5C4805F2" w14:textId="77777777" w:rsidR="00E5149D" w:rsidRPr="002B6A3F" w:rsidRDefault="00E5149D"/>
        </w:tc>
      </w:tr>
    </w:tbl>
    <w:p w14:paraId="22EDC3E1" w14:textId="77777777" w:rsidR="00D67C41" w:rsidRPr="002B6A3F" w:rsidRDefault="00D67C41">
      <w:pPr>
        <w:tabs>
          <w:tab w:val="left" w:pos="4560"/>
          <w:tab w:val="left" w:pos="6840"/>
        </w:tabs>
        <w:outlineLvl w:val="0"/>
      </w:pPr>
    </w:p>
    <w:p w14:paraId="16805FF7" w14:textId="77777777" w:rsidR="00E5149D" w:rsidRPr="002B6A3F" w:rsidRDefault="00E5149D">
      <w:pPr>
        <w:tabs>
          <w:tab w:val="left" w:pos="4560"/>
          <w:tab w:val="left" w:pos="6840"/>
        </w:tabs>
        <w:outlineLvl w:val="0"/>
      </w:pPr>
      <w:r w:rsidRPr="002B6A3F">
        <w:t>NOTES:</w:t>
      </w:r>
    </w:p>
    <w:p w14:paraId="55EE364F" w14:textId="77777777" w:rsidR="00E5149D" w:rsidRPr="00562300" w:rsidRDefault="00E5149D" w:rsidP="00226E25">
      <w:pPr>
        <w:pStyle w:val="ListParagraph"/>
        <w:numPr>
          <w:ilvl w:val="0"/>
          <w:numId w:val="31"/>
        </w:numPr>
        <w:tabs>
          <w:tab w:val="left" w:pos="1200"/>
          <w:tab w:val="left" w:pos="2400"/>
          <w:tab w:val="left" w:pos="3360"/>
          <w:tab w:val="left" w:pos="4560"/>
          <w:tab w:val="left" w:pos="6000"/>
          <w:tab w:val="left" w:pos="7080"/>
          <w:tab w:val="left" w:pos="8064"/>
        </w:tabs>
        <w:rPr>
          <w:sz w:val="16"/>
          <w:szCs w:val="16"/>
        </w:rPr>
      </w:pPr>
      <w:r w:rsidRPr="00562300">
        <w:rPr>
          <w:sz w:val="16"/>
          <w:szCs w:val="16"/>
        </w:rPr>
        <w:t xml:space="preserve">Series trip reclosers with ratings greater than 100 amp for 12.5/7.2 kV application, greater than 200 amp for 24.9/14.4 kV application, and </w:t>
      </w:r>
      <w:r w:rsidR="00562300">
        <w:rPr>
          <w:sz w:val="16"/>
          <w:szCs w:val="16"/>
        </w:rPr>
        <w:br/>
      </w:r>
      <w:r w:rsidRPr="00562300">
        <w:rPr>
          <w:sz w:val="16"/>
          <w:szCs w:val="16"/>
        </w:rPr>
        <w:t>280</w:t>
      </w:r>
      <w:r w:rsidR="00562300">
        <w:rPr>
          <w:sz w:val="16"/>
          <w:szCs w:val="16"/>
        </w:rPr>
        <w:t xml:space="preserve"> </w:t>
      </w:r>
      <w:r w:rsidRPr="00562300">
        <w:rPr>
          <w:sz w:val="16"/>
          <w:szCs w:val="16"/>
        </w:rPr>
        <w:t>amp for 34.5/19.9 kV application are acceptable only with ground trip device.  Shunt trip reclosers without ground trip devices may not be used with trip settings higher than 200 amp for 12.5/7.2 kV application, greater than 400 amp for 24.9/14.4 kV application, and 560 amp for 34.5/19.9 kV application.</w:t>
      </w:r>
    </w:p>
    <w:p w14:paraId="2EA65BA7" w14:textId="77777777" w:rsidR="00E5149D" w:rsidRPr="00562300" w:rsidRDefault="00E5149D">
      <w:pPr>
        <w:tabs>
          <w:tab w:val="left" w:pos="4560"/>
          <w:tab w:val="left" w:pos="6840"/>
        </w:tabs>
        <w:rPr>
          <w:sz w:val="16"/>
          <w:szCs w:val="16"/>
        </w:rPr>
      </w:pPr>
    </w:p>
    <w:p w14:paraId="3F16DF2C" w14:textId="77777777" w:rsidR="00E5149D" w:rsidRPr="00562300" w:rsidRDefault="00E5149D" w:rsidP="00226E25">
      <w:pPr>
        <w:pStyle w:val="ListParagraph"/>
        <w:numPr>
          <w:ilvl w:val="0"/>
          <w:numId w:val="31"/>
        </w:numPr>
        <w:tabs>
          <w:tab w:val="left" w:pos="4560"/>
          <w:tab w:val="left" w:pos="6840"/>
        </w:tabs>
        <w:rPr>
          <w:sz w:val="16"/>
          <w:szCs w:val="16"/>
        </w:rPr>
      </w:pPr>
      <w:r w:rsidRPr="00562300">
        <w:rPr>
          <w:sz w:val="16"/>
          <w:szCs w:val="16"/>
        </w:rPr>
        <w:t>Reclosers are not acceptable with load current, bushing CT battery chargers.</w:t>
      </w:r>
    </w:p>
    <w:p w14:paraId="6B7C7C17" w14:textId="77777777" w:rsidR="00810CB7" w:rsidRPr="002B6A3F" w:rsidRDefault="00E5149D" w:rsidP="004247A6">
      <w:pPr>
        <w:pStyle w:val="HEADINGLEFT"/>
      </w:pPr>
      <w:r w:rsidRPr="002B6A3F">
        <w:br w:type="page"/>
      </w:r>
      <w:r w:rsidR="00810CB7" w:rsidRPr="002B6A3F">
        <w:lastRenderedPageBreak/>
        <w:t>Conditional List</w:t>
      </w:r>
    </w:p>
    <w:p w14:paraId="21B167C8" w14:textId="77777777" w:rsidR="00810CB7" w:rsidRPr="002B6A3F" w:rsidRDefault="00810CB7" w:rsidP="004247A6">
      <w:pPr>
        <w:pStyle w:val="HEADINGLEFT"/>
      </w:pPr>
      <w:r w:rsidRPr="002B6A3F">
        <w:t>be(4.1)</w:t>
      </w:r>
    </w:p>
    <w:p w14:paraId="2DE72D03" w14:textId="77777777" w:rsidR="00810CB7" w:rsidRPr="002B6A3F" w:rsidRDefault="00477D51" w:rsidP="004247A6">
      <w:pPr>
        <w:pStyle w:val="HEADINGLEFT"/>
      </w:pPr>
      <w:r>
        <w:t>September 2013</w:t>
      </w:r>
    </w:p>
    <w:p w14:paraId="18B69F43" w14:textId="77777777" w:rsidR="00810CB7" w:rsidRPr="002B6A3F" w:rsidRDefault="00810CB7" w:rsidP="00492B96">
      <w:pPr>
        <w:pStyle w:val="HEADINGLEFT"/>
      </w:pPr>
    </w:p>
    <w:p w14:paraId="310898A5" w14:textId="77777777" w:rsidR="00810CB7" w:rsidRPr="002B6A3F" w:rsidRDefault="00810CB7" w:rsidP="00810CB7">
      <w:pPr>
        <w:tabs>
          <w:tab w:val="left" w:pos="2040"/>
          <w:tab w:val="left" w:pos="4320"/>
          <w:tab w:val="left" w:pos="7560"/>
        </w:tabs>
        <w:jc w:val="center"/>
      </w:pPr>
      <w:r w:rsidRPr="002B6A3F">
        <w:t>be - Recloser, vacuum interruption with solid dielectric</w:t>
      </w:r>
    </w:p>
    <w:p w14:paraId="31D4BA79" w14:textId="77777777" w:rsidR="00810CB7" w:rsidRPr="002B6A3F" w:rsidRDefault="00810CB7" w:rsidP="00810CB7">
      <w:pPr>
        <w:pStyle w:val="HEADINGLEFT"/>
      </w:pPr>
    </w:p>
    <w:tbl>
      <w:tblPr>
        <w:tblW w:w="5000" w:type="pct"/>
        <w:jc w:val="center"/>
        <w:tblLook w:val="0000" w:firstRow="0" w:lastRow="0" w:firstColumn="0" w:lastColumn="0" w:noHBand="0" w:noVBand="0"/>
      </w:tblPr>
      <w:tblGrid>
        <w:gridCol w:w="6370"/>
        <w:gridCol w:w="4430"/>
      </w:tblGrid>
      <w:tr w:rsidR="00810CB7" w:rsidRPr="002B6A3F" w14:paraId="6A8517AA" w14:textId="77777777" w:rsidTr="0089463C">
        <w:trPr>
          <w:jc w:val="center"/>
        </w:trPr>
        <w:tc>
          <w:tcPr>
            <w:tcW w:w="2949" w:type="pct"/>
          </w:tcPr>
          <w:p w14:paraId="49028734" w14:textId="77777777" w:rsidR="00810CB7" w:rsidRPr="002B6A3F" w:rsidRDefault="00810CB7" w:rsidP="00810CB7">
            <w:pPr>
              <w:pBdr>
                <w:bottom w:val="single" w:sz="6" w:space="1" w:color="auto"/>
              </w:pBdr>
            </w:pPr>
            <w:r w:rsidRPr="002B6A3F">
              <w:t>Manufacturer</w:t>
            </w:r>
          </w:p>
        </w:tc>
        <w:tc>
          <w:tcPr>
            <w:tcW w:w="2051" w:type="pct"/>
          </w:tcPr>
          <w:p w14:paraId="0109A82B" w14:textId="77777777" w:rsidR="00810CB7" w:rsidRPr="002B6A3F" w:rsidRDefault="00810CB7" w:rsidP="00810CB7">
            <w:pPr>
              <w:pBdr>
                <w:bottom w:val="single" w:sz="6" w:space="1" w:color="auto"/>
              </w:pBdr>
            </w:pPr>
            <w:r w:rsidRPr="002B6A3F">
              <w:t>Conditions</w:t>
            </w:r>
          </w:p>
        </w:tc>
      </w:tr>
      <w:tr w:rsidR="00D67C41" w:rsidRPr="002B6A3F" w14:paraId="2013D750" w14:textId="77777777" w:rsidTr="0089463C">
        <w:trPr>
          <w:jc w:val="center"/>
        </w:trPr>
        <w:tc>
          <w:tcPr>
            <w:tcW w:w="2949" w:type="pct"/>
          </w:tcPr>
          <w:p w14:paraId="0EE9CEBF" w14:textId="77777777" w:rsidR="00D67C41" w:rsidRPr="002B6A3F" w:rsidRDefault="00D67C41" w:rsidP="00451A96">
            <w:pPr>
              <w:pStyle w:val="BodyText"/>
              <w:tabs>
                <w:tab w:val="left" w:pos="360"/>
              </w:tabs>
              <w:rPr>
                <w:u w:val="single"/>
              </w:rPr>
            </w:pPr>
          </w:p>
        </w:tc>
        <w:tc>
          <w:tcPr>
            <w:tcW w:w="2051" w:type="pct"/>
          </w:tcPr>
          <w:p w14:paraId="3AAD293D" w14:textId="77777777" w:rsidR="00D67C41" w:rsidRPr="002B6A3F" w:rsidRDefault="00D67C41" w:rsidP="00451A96"/>
        </w:tc>
      </w:tr>
      <w:tr w:rsidR="00D67C41" w:rsidRPr="002B6A3F" w14:paraId="56285699" w14:textId="77777777" w:rsidTr="0089463C">
        <w:trPr>
          <w:jc w:val="center"/>
        </w:trPr>
        <w:tc>
          <w:tcPr>
            <w:tcW w:w="2949" w:type="pct"/>
          </w:tcPr>
          <w:p w14:paraId="3437DCD9" w14:textId="77777777" w:rsidR="00D67C41" w:rsidRPr="002B6A3F" w:rsidRDefault="00D67C41" w:rsidP="00451A96">
            <w:pPr>
              <w:pStyle w:val="BodyText"/>
              <w:tabs>
                <w:tab w:val="left" w:pos="360"/>
              </w:tabs>
              <w:rPr>
                <w:u w:val="single"/>
              </w:rPr>
            </w:pPr>
            <w:r w:rsidRPr="002B6A3F">
              <w:rPr>
                <w:u w:val="single"/>
              </w:rPr>
              <w:t>G &amp; W Electric Company</w:t>
            </w:r>
          </w:p>
          <w:p w14:paraId="5E2040EE" w14:textId="77777777" w:rsidR="00A13923" w:rsidRPr="002B6A3F" w:rsidRDefault="00D67C41" w:rsidP="00E306C4">
            <w:pPr>
              <w:pStyle w:val="BodyText"/>
              <w:tabs>
                <w:tab w:val="left" w:pos="360"/>
              </w:tabs>
            </w:pPr>
            <w:r w:rsidRPr="002B6A3F">
              <w:t xml:space="preserve">Three phase, electronic, VIPER Series, vacuum interruption, solid dielectric, 800 amps maximum continuous, </w:t>
            </w:r>
            <w:r w:rsidR="00E306C4">
              <w:t>16,000</w:t>
            </w:r>
            <w:r w:rsidRPr="002B6A3F">
              <w:t xml:space="preserve"> amps RMS symmetrical interruption, 15.5 kV maximum for 12.5/7.2 kV, 27 kV maximum for 24.9/14/4 kV.</w:t>
            </w:r>
          </w:p>
        </w:tc>
        <w:tc>
          <w:tcPr>
            <w:tcW w:w="2051" w:type="pct"/>
          </w:tcPr>
          <w:p w14:paraId="1667CAF9" w14:textId="77777777" w:rsidR="00A13923" w:rsidRDefault="00A13923" w:rsidP="00451A96"/>
          <w:p w14:paraId="26E26423" w14:textId="77777777" w:rsidR="00D67C41" w:rsidRPr="002B6A3F" w:rsidRDefault="00D67C41" w:rsidP="00451A96">
            <w:r w:rsidRPr="002B6A3F">
              <w:t>To obtain experience.</w:t>
            </w:r>
          </w:p>
        </w:tc>
      </w:tr>
      <w:tr w:rsidR="00635D32" w:rsidRPr="002B6A3F" w14:paraId="74787EF6" w14:textId="77777777" w:rsidTr="0089463C">
        <w:trPr>
          <w:jc w:val="center"/>
        </w:trPr>
        <w:tc>
          <w:tcPr>
            <w:tcW w:w="2949" w:type="pct"/>
          </w:tcPr>
          <w:p w14:paraId="648F1B26" w14:textId="77777777" w:rsidR="00635D32" w:rsidRPr="002B6A3F" w:rsidRDefault="00635D32" w:rsidP="00451A96">
            <w:pPr>
              <w:pStyle w:val="BodyText"/>
              <w:tabs>
                <w:tab w:val="left" w:pos="360"/>
              </w:tabs>
              <w:rPr>
                <w:u w:val="single"/>
              </w:rPr>
            </w:pPr>
          </w:p>
        </w:tc>
        <w:tc>
          <w:tcPr>
            <w:tcW w:w="2051" w:type="pct"/>
          </w:tcPr>
          <w:p w14:paraId="61116C66" w14:textId="77777777" w:rsidR="00635D32" w:rsidRDefault="00635D32" w:rsidP="00451A96"/>
        </w:tc>
      </w:tr>
      <w:tr w:rsidR="00A13923" w:rsidRPr="002B6A3F" w14:paraId="5D5CD05D" w14:textId="77777777" w:rsidTr="0089463C">
        <w:trPr>
          <w:jc w:val="center"/>
        </w:trPr>
        <w:tc>
          <w:tcPr>
            <w:tcW w:w="2949" w:type="pct"/>
          </w:tcPr>
          <w:p w14:paraId="4DAB9183" w14:textId="77777777" w:rsidR="00A13923" w:rsidRDefault="00A13923" w:rsidP="00A13923">
            <w:pPr>
              <w:ind w:right="48"/>
            </w:pPr>
            <w:r>
              <w:t>Single phase, electronic, Viper SP, vacuum interruption, solid dielectric, 800 amps  maximum continuous, 12,500 amps RMS symmetrical interruption, 15.5 kV maximum for 12.5/7.2 kV, 27 kV maximum for 24.9/14.4 kV.</w:t>
            </w:r>
          </w:p>
          <w:p w14:paraId="49FA2907" w14:textId="77777777" w:rsidR="00A13923" w:rsidRPr="002B6A3F" w:rsidRDefault="00A13923" w:rsidP="00451A96">
            <w:pPr>
              <w:pStyle w:val="BodyText"/>
              <w:tabs>
                <w:tab w:val="left" w:pos="360"/>
              </w:tabs>
              <w:rPr>
                <w:u w:val="single"/>
              </w:rPr>
            </w:pPr>
          </w:p>
        </w:tc>
        <w:tc>
          <w:tcPr>
            <w:tcW w:w="2051" w:type="pct"/>
          </w:tcPr>
          <w:p w14:paraId="1D04D49A" w14:textId="77777777" w:rsidR="00A13923" w:rsidRPr="002B6A3F" w:rsidRDefault="00A13923" w:rsidP="00451A96">
            <w:r>
              <w:t>To obtain experience.</w:t>
            </w:r>
          </w:p>
        </w:tc>
      </w:tr>
      <w:tr w:rsidR="00D67C41" w:rsidRPr="002B6A3F" w14:paraId="3B9A4218" w14:textId="77777777" w:rsidTr="0089463C">
        <w:trPr>
          <w:jc w:val="center"/>
        </w:trPr>
        <w:tc>
          <w:tcPr>
            <w:tcW w:w="2949" w:type="pct"/>
          </w:tcPr>
          <w:p w14:paraId="4CB2775F" w14:textId="77777777" w:rsidR="00D67C41" w:rsidRPr="002B6A3F" w:rsidRDefault="00D67C41" w:rsidP="00451A96">
            <w:pPr>
              <w:pStyle w:val="BodyText"/>
              <w:tabs>
                <w:tab w:val="left" w:pos="360"/>
              </w:tabs>
              <w:rPr>
                <w:u w:val="single"/>
              </w:rPr>
            </w:pPr>
          </w:p>
        </w:tc>
        <w:tc>
          <w:tcPr>
            <w:tcW w:w="2051" w:type="pct"/>
          </w:tcPr>
          <w:p w14:paraId="759A4D74" w14:textId="77777777" w:rsidR="00D67C41" w:rsidRPr="002B6A3F" w:rsidRDefault="00D67C41" w:rsidP="00451A96"/>
        </w:tc>
      </w:tr>
      <w:tr w:rsidR="00810CB7" w:rsidRPr="002B6A3F" w14:paraId="07F66699" w14:textId="77777777" w:rsidTr="0089463C">
        <w:trPr>
          <w:jc w:val="center"/>
        </w:trPr>
        <w:tc>
          <w:tcPr>
            <w:tcW w:w="2949" w:type="pct"/>
          </w:tcPr>
          <w:p w14:paraId="27E65C60" w14:textId="77777777" w:rsidR="00810CB7" w:rsidRPr="002B6A3F" w:rsidRDefault="00810CB7" w:rsidP="00810CB7">
            <w:pPr>
              <w:pStyle w:val="BodyText"/>
              <w:tabs>
                <w:tab w:val="left" w:pos="360"/>
              </w:tabs>
              <w:rPr>
                <w:u w:val="single"/>
              </w:rPr>
            </w:pPr>
            <w:r w:rsidRPr="002B6A3F">
              <w:rPr>
                <w:u w:val="single"/>
              </w:rPr>
              <w:t>Joslyn Hi-Voltage</w:t>
            </w:r>
          </w:p>
          <w:p w14:paraId="4B72978E" w14:textId="77777777" w:rsidR="00810CB7" w:rsidRPr="002B6A3F" w:rsidRDefault="00810CB7" w:rsidP="00810CB7">
            <w:r w:rsidRPr="002B6A3F">
              <w:t>Three-phase, Type TRIMOD 300 series, vacuum interruption, solid dielectric foam, 560 amps maximum continuous, 12000 amps RMS symmetrical interruption, 15.5 kV maximum for 12.5/7.2 kV, 27 kV maximum for 24.9/14.4 kV</w:t>
            </w:r>
          </w:p>
        </w:tc>
        <w:tc>
          <w:tcPr>
            <w:tcW w:w="2051" w:type="pct"/>
          </w:tcPr>
          <w:p w14:paraId="062D03C6" w14:textId="77777777" w:rsidR="00810CB7" w:rsidRPr="002B6A3F" w:rsidRDefault="00810CB7" w:rsidP="00810CB7">
            <w:r w:rsidRPr="002B6A3F">
              <w:t>To obtain experience.</w:t>
            </w:r>
          </w:p>
        </w:tc>
      </w:tr>
      <w:tr w:rsidR="00810CB7" w:rsidRPr="002B6A3F" w14:paraId="4A50B0D9" w14:textId="77777777" w:rsidTr="0089463C">
        <w:trPr>
          <w:jc w:val="center"/>
        </w:trPr>
        <w:tc>
          <w:tcPr>
            <w:tcW w:w="2949" w:type="pct"/>
          </w:tcPr>
          <w:p w14:paraId="12CAC0BE" w14:textId="77777777" w:rsidR="00810CB7" w:rsidRPr="002B6A3F" w:rsidRDefault="00810CB7" w:rsidP="00810CB7"/>
        </w:tc>
        <w:tc>
          <w:tcPr>
            <w:tcW w:w="2051" w:type="pct"/>
          </w:tcPr>
          <w:p w14:paraId="0751059B" w14:textId="77777777" w:rsidR="00810CB7" w:rsidRPr="002B6A3F" w:rsidRDefault="00810CB7" w:rsidP="00810CB7"/>
        </w:tc>
      </w:tr>
      <w:tr w:rsidR="005D2399" w:rsidRPr="002B6A3F" w14:paraId="2506B7D0" w14:textId="77777777" w:rsidTr="0089463C">
        <w:trPr>
          <w:jc w:val="center"/>
        </w:trPr>
        <w:tc>
          <w:tcPr>
            <w:tcW w:w="2949" w:type="pct"/>
          </w:tcPr>
          <w:p w14:paraId="149D4EC0" w14:textId="77777777" w:rsidR="005D2399" w:rsidRPr="002B6A3F" w:rsidRDefault="005D2399" w:rsidP="0062581C">
            <w:r w:rsidRPr="002B6A3F">
              <w:t>Single-phase, Type TRIMOD 100 series, vacuum interruption, solid dielectric foam, 560 amps maximum continuous, 12500 amps RMS symmetrical interruption, 17.1 kV maximum for 12.5/7.2 kV, 29.3 kV maximum for 24.9/14.4 kV</w:t>
            </w:r>
          </w:p>
        </w:tc>
        <w:tc>
          <w:tcPr>
            <w:tcW w:w="2051" w:type="pct"/>
          </w:tcPr>
          <w:p w14:paraId="71E2CE06" w14:textId="77777777" w:rsidR="005D2399" w:rsidRPr="002B6A3F" w:rsidRDefault="005D2399" w:rsidP="0062581C">
            <w:r w:rsidRPr="002B6A3F">
              <w:t>To obtain experience.</w:t>
            </w:r>
          </w:p>
        </w:tc>
      </w:tr>
      <w:tr w:rsidR="005D2399" w:rsidRPr="002B6A3F" w14:paraId="429F30ED" w14:textId="77777777" w:rsidTr="0089463C">
        <w:trPr>
          <w:jc w:val="center"/>
        </w:trPr>
        <w:tc>
          <w:tcPr>
            <w:tcW w:w="2949" w:type="pct"/>
          </w:tcPr>
          <w:p w14:paraId="0DC67551" w14:textId="77777777" w:rsidR="005D2399" w:rsidRPr="002B6A3F" w:rsidRDefault="005D2399" w:rsidP="00810CB7"/>
        </w:tc>
        <w:tc>
          <w:tcPr>
            <w:tcW w:w="2051" w:type="pct"/>
          </w:tcPr>
          <w:p w14:paraId="118F543C" w14:textId="77777777" w:rsidR="005D2399" w:rsidRPr="002B6A3F" w:rsidRDefault="005D2399" w:rsidP="00810CB7"/>
        </w:tc>
      </w:tr>
      <w:tr w:rsidR="00477D51" w:rsidRPr="002B6A3F" w14:paraId="788EF046" w14:textId="77777777" w:rsidTr="0089463C">
        <w:trPr>
          <w:jc w:val="center"/>
        </w:trPr>
        <w:tc>
          <w:tcPr>
            <w:tcW w:w="2949" w:type="pct"/>
          </w:tcPr>
          <w:p w14:paraId="7024D79A" w14:textId="77777777" w:rsidR="00477D51" w:rsidRPr="00477D51" w:rsidRDefault="00477D51" w:rsidP="00810CB7">
            <w:pPr>
              <w:rPr>
                <w:u w:val="single"/>
              </w:rPr>
            </w:pPr>
            <w:r w:rsidRPr="00477D51">
              <w:rPr>
                <w:u w:val="single"/>
              </w:rPr>
              <w:t>Schneider Electric USA, Inc.</w:t>
            </w:r>
          </w:p>
          <w:p w14:paraId="5070112D" w14:textId="77777777" w:rsidR="00477D51" w:rsidRPr="002B6A3F" w:rsidRDefault="00477D51" w:rsidP="00477D51">
            <w:pPr>
              <w:autoSpaceDE w:val="0"/>
              <w:autoSpaceDN w:val="0"/>
              <w:adjustRightInd w:val="0"/>
            </w:pPr>
            <w:r w:rsidRPr="00477D51">
              <w:rPr>
                <w:rFonts w:cs="Arial"/>
              </w:rPr>
              <w:t>Three phase, Type U27-12-125-630, solid dielectric</w:t>
            </w:r>
            <w:r>
              <w:rPr>
                <w:rFonts w:cs="Arial"/>
              </w:rPr>
              <w:t xml:space="preserve"> </w:t>
            </w:r>
            <w:r w:rsidRPr="00477D51">
              <w:rPr>
                <w:rFonts w:cs="Arial"/>
              </w:rPr>
              <w:t>insulation, 630 amps maximum continuous, 12500</w:t>
            </w:r>
            <w:r>
              <w:rPr>
                <w:rFonts w:cs="Arial"/>
              </w:rPr>
              <w:t xml:space="preserve"> </w:t>
            </w:r>
            <w:r w:rsidRPr="00477D51">
              <w:rPr>
                <w:rFonts w:cs="Arial"/>
              </w:rPr>
              <w:t xml:space="preserve">amps RMS symmetrical </w:t>
            </w:r>
            <w:r>
              <w:rPr>
                <w:rFonts w:cs="Arial"/>
              </w:rPr>
              <w:t>i</w:t>
            </w:r>
            <w:r w:rsidRPr="00477D51">
              <w:rPr>
                <w:rFonts w:cs="Arial"/>
              </w:rPr>
              <w:t>nterruption, 27 kV</w:t>
            </w:r>
            <w:r>
              <w:rPr>
                <w:rFonts w:cs="Arial"/>
              </w:rPr>
              <w:t xml:space="preserve"> </w:t>
            </w:r>
            <w:r w:rsidRPr="00477D51">
              <w:rPr>
                <w:rFonts w:cs="Arial"/>
              </w:rPr>
              <w:t>maximum for 24.9/14.4 kV - 125 kV BIL.</w:t>
            </w:r>
          </w:p>
        </w:tc>
        <w:tc>
          <w:tcPr>
            <w:tcW w:w="2051" w:type="pct"/>
          </w:tcPr>
          <w:p w14:paraId="764FCA47" w14:textId="77777777" w:rsidR="00477D51" w:rsidRDefault="00477D51" w:rsidP="00810CB7"/>
          <w:p w14:paraId="6E100B50" w14:textId="77777777" w:rsidR="00477D51" w:rsidRPr="002B6A3F" w:rsidRDefault="00477D51" w:rsidP="00810CB7">
            <w:r w:rsidRPr="002B6A3F">
              <w:t>To obtain experience.</w:t>
            </w:r>
          </w:p>
        </w:tc>
      </w:tr>
      <w:tr w:rsidR="00477D51" w:rsidRPr="002B6A3F" w14:paraId="60B0723F" w14:textId="77777777" w:rsidTr="0089463C">
        <w:trPr>
          <w:jc w:val="center"/>
        </w:trPr>
        <w:tc>
          <w:tcPr>
            <w:tcW w:w="2949" w:type="pct"/>
          </w:tcPr>
          <w:p w14:paraId="1EA4A325" w14:textId="77777777" w:rsidR="00477D51" w:rsidRPr="002B6A3F" w:rsidRDefault="00477D51" w:rsidP="00810CB7"/>
        </w:tc>
        <w:tc>
          <w:tcPr>
            <w:tcW w:w="2051" w:type="pct"/>
          </w:tcPr>
          <w:p w14:paraId="2D1383B5" w14:textId="77777777" w:rsidR="00477D51" w:rsidRPr="002B6A3F" w:rsidRDefault="00477D51" w:rsidP="00810CB7"/>
        </w:tc>
      </w:tr>
      <w:tr w:rsidR="005D2399" w:rsidRPr="002B6A3F" w14:paraId="3D32CA6C" w14:textId="77777777" w:rsidTr="0089463C">
        <w:trPr>
          <w:jc w:val="center"/>
        </w:trPr>
        <w:tc>
          <w:tcPr>
            <w:tcW w:w="2949" w:type="pct"/>
          </w:tcPr>
          <w:p w14:paraId="6C1BBD44" w14:textId="77777777" w:rsidR="005D2399" w:rsidRPr="002B6A3F" w:rsidRDefault="005D2399" w:rsidP="005D2399">
            <w:pPr>
              <w:rPr>
                <w:u w:val="single"/>
              </w:rPr>
            </w:pPr>
            <w:r w:rsidRPr="002B6A3F">
              <w:rPr>
                <w:u w:val="single"/>
              </w:rPr>
              <w:t>Siemens</w:t>
            </w:r>
          </w:p>
          <w:p w14:paraId="7F38C67F" w14:textId="77777777" w:rsidR="005D2399" w:rsidRPr="002B6A3F" w:rsidRDefault="00B65BB2" w:rsidP="0062581C">
            <w:r w:rsidRPr="00D852D7">
              <w:rPr>
                <w:rFonts w:cs="Arial"/>
              </w:rPr>
              <w:t>Three phase, Type SDR Recloser, rated 800A maximum continuous, electronically controlled, vacuum interruption, solid dielectric, 12500 amps RMS symmetrical interruption for 15.5 kV, 16000 amps RMS symmetrical interruption for 27 kV, (15.5 kV maximum for 12.5/7.2 kV, 27 kV maximum for 24.9/14.4 kV)</w:t>
            </w:r>
          </w:p>
        </w:tc>
        <w:tc>
          <w:tcPr>
            <w:tcW w:w="2051" w:type="pct"/>
          </w:tcPr>
          <w:p w14:paraId="4023EC73" w14:textId="77777777" w:rsidR="005D2399" w:rsidRPr="002B6A3F" w:rsidRDefault="005D2399" w:rsidP="0062581C">
            <w:r w:rsidRPr="002B6A3F">
              <w:t>To obtain experience.</w:t>
            </w:r>
          </w:p>
        </w:tc>
      </w:tr>
      <w:tr w:rsidR="00AE625E" w:rsidRPr="002B6A3F" w14:paraId="2C8AB039" w14:textId="77777777" w:rsidTr="0089463C">
        <w:trPr>
          <w:jc w:val="center"/>
        </w:trPr>
        <w:tc>
          <w:tcPr>
            <w:tcW w:w="2949" w:type="pct"/>
          </w:tcPr>
          <w:p w14:paraId="608C787C" w14:textId="77777777" w:rsidR="00AE625E" w:rsidRPr="002B6A3F" w:rsidRDefault="00AE625E" w:rsidP="005D2399">
            <w:pPr>
              <w:rPr>
                <w:u w:val="single"/>
              </w:rPr>
            </w:pPr>
          </w:p>
        </w:tc>
        <w:tc>
          <w:tcPr>
            <w:tcW w:w="2051" w:type="pct"/>
          </w:tcPr>
          <w:p w14:paraId="07F7126E" w14:textId="77777777" w:rsidR="00AE625E" w:rsidRPr="002B6A3F" w:rsidRDefault="00AE625E" w:rsidP="0062581C"/>
        </w:tc>
      </w:tr>
      <w:tr w:rsidR="00AE625E" w:rsidRPr="002B6A3F" w14:paraId="1767D1DA" w14:textId="77777777" w:rsidTr="0089463C">
        <w:trPr>
          <w:jc w:val="center"/>
        </w:trPr>
        <w:tc>
          <w:tcPr>
            <w:tcW w:w="2949" w:type="pct"/>
          </w:tcPr>
          <w:p w14:paraId="5F973F44" w14:textId="77777777" w:rsidR="00AE625E" w:rsidRPr="002B6A3F" w:rsidRDefault="00AE625E" w:rsidP="005D2399">
            <w:pPr>
              <w:rPr>
                <w:u w:val="single"/>
              </w:rPr>
            </w:pPr>
            <w:r>
              <w:rPr>
                <w:u w:val="single"/>
              </w:rPr>
              <w:t>S&amp;C Electric Company</w:t>
            </w:r>
          </w:p>
        </w:tc>
        <w:tc>
          <w:tcPr>
            <w:tcW w:w="2051" w:type="pct"/>
          </w:tcPr>
          <w:p w14:paraId="4862F542" w14:textId="77777777" w:rsidR="00AE625E" w:rsidRPr="002B6A3F" w:rsidRDefault="00AE625E" w:rsidP="0062581C"/>
        </w:tc>
      </w:tr>
      <w:tr w:rsidR="004053BA" w:rsidRPr="002B6A3F" w14:paraId="3041D130" w14:textId="77777777" w:rsidTr="0089463C">
        <w:trPr>
          <w:jc w:val="center"/>
        </w:trPr>
        <w:tc>
          <w:tcPr>
            <w:tcW w:w="2949" w:type="pct"/>
          </w:tcPr>
          <w:p w14:paraId="04EA48C1" w14:textId="77777777" w:rsidR="004053BA" w:rsidRPr="004053BA" w:rsidRDefault="004053BA" w:rsidP="005D2399">
            <w:r>
              <w:t>Three phase, IntelliRupter PulseCloser with vacuum interrupter, solid dielectric, 630 amps maximum continuous, 12,500 amps RMS symmetrical interruption, 15.5 kV maximum for 12.5/7.2 kV, 27 kV maximum for 24.9/14.4 kV.</w:t>
            </w:r>
          </w:p>
        </w:tc>
        <w:tc>
          <w:tcPr>
            <w:tcW w:w="2051" w:type="pct"/>
          </w:tcPr>
          <w:p w14:paraId="2AF5BC34" w14:textId="77777777" w:rsidR="004053BA" w:rsidRPr="002B6A3F" w:rsidRDefault="004053BA" w:rsidP="0062581C">
            <w:r w:rsidRPr="004053BA">
              <w:t>To obtain experience.</w:t>
            </w:r>
          </w:p>
        </w:tc>
      </w:tr>
      <w:tr w:rsidR="004053BA" w:rsidRPr="002B6A3F" w14:paraId="0D2A21E4" w14:textId="77777777" w:rsidTr="0089463C">
        <w:trPr>
          <w:jc w:val="center"/>
        </w:trPr>
        <w:tc>
          <w:tcPr>
            <w:tcW w:w="2949" w:type="pct"/>
          </w:tcPr>
          <w:p w14:paraId="6802DE0D" w14:textId="77777777" w:rsidR="004053BA" w:rsidRPr="004053BA" w:rsidRDefault="004053BA" w:rsidP="005D2399"/>
        </w:tc>
        <w:tc>
          <w:tcPr>
            <w:tcW w:w="2051" w:type="pct"/>
          </w:tcPr>
          <w:p w14:paraId="510D7ABA" w14:textId="77777777" w:rsidR="004053BA" w:rsidRPr="002B6A3F" w:rsidRDefault="004053BA" w:rsidP="0062581C"/>
        </w:tc>
      </w:tr>
    </w:tbl>
    <w:p w14:paraId="2462E605" w14:textId="77777777" w:rsidR="00810CB7" w:rsidRPr="002B6A3F" w:rsidRDefault="00810CB7" w:rsidP="00810CB7">
      <w:pPr>
        <w:tabs>
          <w:tab w:val="left" w:pos="4560"/>
          <w:tab w:val="left" w:pos="6840"/>
        </w:tabs>
        <w:outlineLvl w:val="0"/>
      </w:pPr>
      <w:r w:rsidRPr="002B6A3F">
        <w:t>NOTES:</w:t>
      </w:r>
    </w:p>
    <w:p w14:paraId="011F1E85" w14:textId="77777777" w:rsidR="00810CB7" w:rsidRPr="00562300" w:rsidRDefault="00810CB7" w:rsidP="00226E25">
      <w:pPr>
        <w:pStyle w:val="ListParagraph"/>
        <w:numPr>
          <w:ilvl w:val="0"/>
          <w:numId w:val="32"/>
        </w:numPr>
        <w:tabs>
          <w:tab w:val="left" w:pos="1200"/>
          <w:tab w:val="left" w:pos="2400"/>
          <w:tab w:val="left" w:pos="3360"/>
          <w:tab w:val="left" w:pos="4560"/>
          <w:tab w:val="left" w:pos="6000"/>
          <w:tab w:val="left" w:pos="7080"/>
          <w:tab w:val="left" w:pos="8064"/>
        </w:tabs>
        <w:rPr>
          <w:sz w:val="16"/>
          <w:szCs w:val="16"/>
        </w:rPr>
      </w:pPr>
      <w:r w:rsidRPr="00562300">
        <w:rPr>
          <w:sz w:val="16"/>
          <w:szCs w:val="16"/>
        </w:rPr>
        <w:t>Series trip reclosers with ratings greater than 100 amp for 12.5/7.2 kV application, greater than 200 amp for 24.9/14.4 kV</w:t>
      </w:r>
      <w:r w:rsidR="00777541" w:rsidRPr="00562300">
        <w:rPr>
          <w:sz w:val="16"/>
          <w:szCs w:val="16"/>
        </w:rPr>
        <w:t xml:space="preserve"> </w:t>
      </w:r>
      <w:r w:rsidRPr="00562300">
        <w:rPr>
          <w:sz w:val="16"/>
          <w:szCs w:val="16"/>
        </w:rPr>
        <w:t xml:space="preserve">application, and </w:t>
      </w:r>
      <w:r w:rsidR="00562300">
        <w:rPr>
          <w:sz w:val="16"/>
          <w:szCs w:val="16"/>
        </w:rPr>
        <w:br/>
      </w:r>
      <w:r w:rsidRPr="00562300">
        <w:rPr>
          <w:sz w:val="16"/>
          <w:szCs w:val="16"/>
        </w:rPr>
        <w:t>280</w:t>
      </w:r>
      <w:r w:rsidR="00562300">
        <w:rPr>
          <w:sz w:val="16"/>
          <w:szCs w:val="16"/>
        </w:rPr>
        <w:t xml:space="preserve"> </w:t>
      </w:r>
      <w:r w:rsidRPr="00562300">
        <w:rPr>
          <w:sz w:val="16"/>
          <w:szCs w:val="16"/>
        </w:rPr>
        <w:t>amp for 34.5/19.9 kV application are acceptable only with ground trip device.  Shunt trip reclosers without ground trip devices may not be used with trip settings higher than 200 amp for 12.5/7.2 kV application, greater than 400 amp for 24.9/14.4 kV application, and 560 amp for 34.5/19.9 kV application.</w:t>
      </w:r>
    </w:p>
    <w:p w14:paraId="21E2797C" w14:textId="77777777" w:rsidR="00810CB7" w:rsidRPr="00562300" w:rsidRDefault="00810CB7" w:rsidP="00810CB7">
      <w:pPr>
        <w:tabs>
          <w:tab w:val="left" w:pos="4560"/>
          <w:tab w:val="left" w:pos="6840"/>
        </w:tabs>
        <w:rPr>
          <w:sz w:val="16"/>
          <w:szCs w:val="16"/>
        </w:rPr>
      </w:pPr>
    </w:p>
    <w:p w14:paraId="085B4120" w14:textId="77777777" w:rsidR="00810CB7" w:rsidRPr="00562300" w:rsidRDefault="00810CB7" w:rsidP="00226E25">
      <w:pPr>
        <w:pStyle w:val="ListParagraph"/>
        <w:numPr>
          <w:ilvl w:val="0"/>
          <w:numId w:val="32"/>
        </w:numPr>
        <w:tabs>
          <w:tab w:val="left" w:pos="4560"/>
          <w:tab w:val="left" w:pos="6840"/>
        </w:tabs>
        <w:rPr>
          <w:sz w:val="16"/>
          <w:szCs w:val="16"/>
        </w:rPr>
      </w:pPr>
      <w:r w:rsidRPr="00562300">
        <w:rPr>
          <w:sz w:val="16"/>
          <w:szCs w:val="16"/>
        </w:rPr>
        <w:t>Reclosers are not acceptable with load current, bushing CT battery chargers.</w:t>
      </w:r>
    </w:p>
    <w:p w14:paraId="2FDE14A6" w14:textId="77777777" w:rsidR="0068448A" w:rsidRPr="002B6A3F" w:rsidRDefault="00810CB7" w:rsidP="0068448A">
      <w:pPr>
        <w:pStyle w:val="HEADINGLEFT"/>
      </w:pPr>
      <w:r w:rsidRPr="002B6A3F">
        <w:br w:type="page"/>
      </w:r>
      <w:r w:rsidR="0068448A" w:rsidRPr="002B6A3F">
        <w:lastRenderedPageBreak/>
        <w:t>Conditional List</w:t>
      </w:r>
    </w:p>
    <w:p w14:paraId="75CADFFB" w14:textId="77777777" w:rsidR="0068448A" w:rsidRPr="002B6A3F" w:rsidRDefault="0068448A" w:rsidP="0068448A">
      <w:pPr>
        <w:pStyle w:val="HEADINGLEFT"/>
      </w:pPr>
      <w:r w:rsidRPr="002B6A3F">
        <w:t>be(4.</w:t>
      </w:r>
      <w:r>
        <w:t>2</w:t>
      </w:r>
      <w:r w:rsidRPr="002B6A3F">
        <w:t>)</w:t>
      </w:r>
    </w:p>
    <w:p w14:paraId="02FFA72C" w14:textId="77777777" w:rsidR="0068448A" w:rsidRPr="002B6A3F" w:rsidRDefault="00065CA2" w:rsidP="0068448A">
      <w:pPr>
        <w:pStyle w:val="HEADINGLEFT"/>
      </w:pPr>
      <w:r>
        <w:t>November 2015</w:t>
      </w:r>
    </w:p>
    <w:p w14:paraId="24BCEBF9" w14:textId="77777777" w:rsidR="0068448A" w:rsidRPr="002B6A3F" w:rsidRDefault="0068448A" w:rsidP="0068448A">
      <w:pPr>
        <w:pStyle w:val="HEADINGLEFT"/>
      </w:pPr>
    </w:p>
    <w:p w14:paraId="7EB570A5" w14:textId="77777777" w:rsidR="0068448A" w:rsidRPr="002B6A3F" w:rsidRDefault="0068448A" w:rsidP="0068448A">
      <w:pPr>
        <w:tabs>
          <w:tab w:val="left" w:pos="2040"/>
          <w:tab w:val="left" w:pos="4320"/>
          <w:tab w:val="left" w:pos="7560"/>
        </w:tabs>
        <w:jc w:val="center"/>
      </w:pPr>
      <w:r w:rsidRPr="002B6A3F">
        <w:t>be - Recloser, vacuum interruption with solid dielectric</w:t>
      </w:r>
    </w:p>
    <w:p w14:paraId="11AF5BD6" w14:textId="77777777" w:rsidR="0068448A" w:rsidRPr="002B6A3F" w:rsidRDefault="0068448A" w:rsidP="0068448A">
      <w:pPr>
        <w:pStyle w:val="HEADINGLEFT"/>
      </w:pPr>
    </w:p>
    <w:tbl>
      <w:tblPr>
        <w:tblW w:w="5000" w:type="pct"/>
        <w:jc w:val="center"/>
        <w:tblLook w:val="0000" w:firstRow="0" w:lastRow="0" w:firstColumn="0" w:lastColumn="0" w:noHBand="0" w:noVBand="0"/>
      </w:tblPr>
      <w:tblGrid>
        <w:gridCol w:w="6370"/>
        <w:gridCol w:w="4430"/>
      </w:tblGrid>
      <w:tr w:rsidR="0068448A" w:rsidRPr="002B6A3F" w14:paraId="7C165F97" w14:textId="77777777" w:rsidTr="008D0CB6">
        <w:trPr>
          <w:jc w:val="center"/>
        </w:trPr>
        <w:tc>
          <w:tcPr>
            <w:tcW w:w="2949" w:type="pct"/>
          </w:tcPr>
          <w:p w14:paraId="0F62D7D1" w14:textId="77777777" w:rsidR="0068448A" w:rsidRPr="002B6A3F" w:rsidRDefault="0068448A" w:rsidP="008D0CB6">
            <w:pPr>
              <w:pBdr>
                <w:bottom w:val="single" w:sz="6" w:space="1" w:color="auto"/>
              </w:pBdr>
            </w:pPr>
            <w:r w:rsidRPr="002B6A3F">
              <w:t>Manufacturer</w:t>
            </w:r>
          </w:p>
        </w:tc>
        <w:tc>
          <w:tcPr>
            <w:tcW w:w="2051" w:type="pct"/>
          </w:tcPr>
          <w:p w14:paraId="5DFE33CE" w14:textId="77777777" w:rsidR="0068448A" w:rsidRPr="002B6A3F" w:rsidRDefault="0068448A" w:rsidP="008D0CB6">
            <w:pPr>
              <w:pBdr>
                <w:bottom w:val="single" w:sz="6" w:space="1" w:color="auto"/>
              </w:pBdr>
            </w:pPr>
            <w:r w:rsidRPr="002B6A3F">
              <w:t>Conditions</w:t>
            </w:r>
          </w:p>
        </w:tc>
      </w:tr>
      <w:tr w:rsidR="0068448A" w:rsidRPr="002B6A3F" w14:paraId="38F0185C" w14:textId="77777777" w:rsidTr="008D0CB6">
        <w:trPr>
          <w:jc w:val="center"/>
        </w:trPr>
        <w:tc>
          <w:tcPr>
            <w:tcW w:w="2949" w:type="pct"/>
          </w:tcPr>
          <w:p w14:paraId="015E2A6E" w14:textId="77777777" w:rsidR="0068448A" w:rsidRPr="002B6A3F" w:rsidRDefault="0068448A" w:rsidP="008D0CB6">
            <w:pPr>
              <w:pStyle w:val="BodyText"/>
              <w:tabs>
                <w:tab w:val="left" w:pos="360"/>
              </w:tabs>
              <w:rPr>
                <w:u w:val="single"/>
              </w:rPr>
            </w:pPr>
          </w:p>
        </w:tc>
        <w:tc>
          <w:tcPr>
            <w:tcW w:w="2051" w:type="pct"/>
          </w:tcPr>
          <w:p w14:paraId="148E7A22" w14:textId="77777777" w:rsidR="0068448A" w:rsidRPr="002B6A3F" w:rsidRDefault="0068448A" w:rsidP="008D0CB6"/>
        </w:tc>
      </w:tr>
      <w:tr w:rsidR="0068448A" w:rsidRPr="002B6A3F" w14:paraId="0424EF4B" w14:textId="77777777" w:rsidTr="008D0CB6">
        <w:trPr>
          <w:jc w:val="center"/>
        </w:trPr>
        <w:tc>
          <w:tcPr>
            <w:tcW w:w="2949" w:type="pct"/>
          </w:tcPr>
          <w:p w14:paraId="6DE354A1" w14:textId="77777777" w:rsidR="0068448A" w:rsidRPr="002B6A3F" w:rsidRDefault="0068448A" w:rsidP="008D0CB6">
            <w:pPr>
              <w:pStyle w:val="BodyText"/>
              <w:tabs>
                <w:tab w:val="left" w:pos="360"/>
              </w:tabs>
              <w:rPr>
                <w:u w:val="single"/>
              </w:rPr>
            </w:pPr>
            <w:r>
              <w:rPr>
                <w:u w:val="single"/>
              </w:rPr>
              <w:t>Thomas &amp; Betts</w:t>
            </w:r>
          </w:p>
          <w:p w14:paraId="4532867F" w14:textId="77777777" w:rsidR="0068448A" w:rsidRPr="0068448A" w:rsidRDefault="0068448A" w:rsidP="00DD3324">
            <w:pPr>
              <w:ind w:left="720" w:right="48"/>
            </w:pPr>
            <w:r w:rsidRPr="0068448A">
              <w:t>Three phase, electronic, MVR Series, vacuum</w:t>
            </w:r>
          </w:p>
          <w:p w14:paraId="3E5E8017" w14:textId="77777777" w:rsidR="0068448A" w:rsidRPr="0068448A" w:rsidRDefault="0068448A" w:rsidP="00DD3324">
            <w:pPr>
              <w:ind w:left="720" w:right="48"/>
            </w:pPr>
            <w:r w:rsidRPr="0068448A">
              <w:t>interruption, solid dielectric, 800 amps maximum</w:t>
            </w:r>
          </w:p>
          <w:p w14:paraId="4A64D6E9" w14:textId="77777777" w:rsidR="0068448A" w:rsidRPr="0068448A" w:rsidRDefault="0068448A" w:rsidP="00DD3324">
            <w:pPr>
              <w:ind w:left="720" w:right="48"/>
            </w:pPr>
            <w:r w:rsidRPr="0068448A">
              <w:t>continuous, 12,500 amps RMS symmetrical</w:t>
            </w:r>
          </w:p>
          <w:p w14:paraId="19957958" w14:textId="77777777" w:rsidR="0068448A" w:rsidRPr="0068448A" w:rsidRDefault="0068448A" w:rsidP="00DD3324">
            <w:pPr>
              <w:ind w:left="720" w:right="48"/>
            </w:pPr>
            <w:r w:rsidRPr="0068448A">
              <w:t>interruption, 15.5 kV maximum for 12.5/7.2 kV,</w:t>
            </w:r>
          </w:p>
          <w:p w14:paraId="165CF080" w14:textId="77777777" w:rsidR="0068448A" w:rsidRPr="0068448A" w:rsidRDefault="0068448A" w:rsidP="00DD3324">
            <w:pPr>
              <w:ind w:left="720" w:right="48"/>
            </w:pPr>
            <w:r w:rsidRPr="0068448A">
              <w:t>27kV maximum for 24.9/14.4 kV, 38 kV maximum</w:t>
            </w:r>
          </w:p>
          <w:p w14:paraId="06831593" w14:textId="77777777" w:rsidR="0068448A" w:rsidRPr="002B6A3F" w:rsidRDefault="0068448A" w:rsidP="00DD3324">
            <w:pPr>
              <w:ind w:left="720" w:right="48"/>
            </w:pPr>
            <w:r w:rsidRPr="0068448A">
              <w:t>for 34.5 kV/19.9 kV</w:t>
            </w:r>
          </w:p>
        </w:tc>
        <w:tc>
          <w:tcPr>
            <w:tcW w:w="2051" w:type="pct"/>
          </w:tcPr>
          <w:p w14:paraId="6DDF6F48" w14:textId="77777777" w:rsidR="0068448A" w:rsidRDefault="0068448A" w:rsidP="008D0CB6"/>
          <w:p w14:paraId="2FBD16EB" w14:textId="77777777" w:rsidR="0068448A" w:rsidRPr="002B6A3F" w:rsidRDefault="0068448A" w:rsidP="008D0CB6">
            <w:r w:rsidRPr="002B6A3F">
              <w:t>To obtain experience.</w:t>
            </w:r>
          </w:p>
        </w:tc>
      </w:tr>
      <w:tr w:rsidR="0068448A" w:rsidRPr="002B6A3F" w14:paraId="734D4146" w14:textId="77777777" w:rsidTr="008D0CB6">
        <w:trPr>
          <w:jc w:val="center"/>
        </w:trPr>
        <w:tc>
          <w:tcPr>
            <w:tcW w:w="2949" w:type="pct"/>
          </w:tcPr>
          <w:p w14:paraId="17FCD362" w14:textId="77777777" w:rsidR="0068448A" w:rsidRPr="002B6A3F" w:rsidRDefault="0068448A" w:rsidP="008D0CB6">
            <w:pPr>
              <w:pStyle w:val="BodyText"/>
              <w:tabs>
                <w:tab w:val="left" w:pos="360"/>
              </w:tabs>
              <w:rPr>
                <w:u w:val="single"/>
              </w:rPr>
            </w:pPr>
          </w:p>
        </w:tc>
        <w:tc>
          <w:tcPr>
            <w:tcW w:w="2051" w:type="pct"/>
          </w:tcPr>
          <w:p w14:paraId="594626D9" w14:textId="77777777" w:rsidR="0068448A" w:rsidRDefault="0068448A" w:rsidP="008D0CB6"/>
        </w:tc>
      </w:tr>
      <w:tr w:rsidR="0068448A" w:rsidRPr="002B6A3F" w14:paraId="195E9B76" w14:textId="77777777" w:rsidTr="008D0CB6">
        <w:trPr>
          <w:jc w:val="center"/>
        </w:trPr>
        <w:tc>
          <w:tcPr>
            <w:tcW w:w="2949" w:type="pct"/>
          </w:tcPr>
          <w:p w14:paraId="75CE1097" w14:textId="77777777" w:rsidR="0068448A" w:rsidRDefault="0068448A" w:rsidP="00DD3324">
            <w:pPr>
              <w:ind w:left="720" w:right="48"/>
            </w:pPr>
            <w:r>
              <w:t>Single phase, electronic, MVR Series, vacuum</w:t>
            </w:r>
          </w:p>
          <w:p w14:paraId="7D5F5BED" w14:textId="77777777" w:rsidR="0068448A" w:rsidRDefault="0068448A" w:rsidP="00DD3324">
            <w:pPr>
              <w:ind w:left="720" w:right="48"/>
            </w:pPr>
            <w:r>
              <w:t>interruption, solid dielectric, 800 amps maximum</w:t>
            </w:r>
          </w:p>
          <w:p w14:paraId="4E5682AA" w14:textId="77777777" w:rsidR="0068448A" w:rsidRDefault="0068448A" w:rsidP="00DD3324">
            <w:pPr>
              <w:ind w:left="720" w:right="48"/>
            </w:pPr>
            <w:r>
              <w:t>continuous, 12,500 amps RMS symmetrical</w:t>
            </w:r>
          </w:p>
          <w:p w14:paraId="67DF9F6D" w14:textId="77777777" w:rsidR="0068448A" w:rsidRDefault="0068448A" w:rsidP="00DD3324">
            <w:pPr>
              <w:ind w:left="720" w:right="48"/>
            </w:pPr>
            <w:r>
              <w:t>interruption, 15.5 kV maximum for 12.5/7.2 kV,</w:t>
            </w:r>
          </w:p>
          <w:p w14:paraId="08F4197A" w14:textId="77777777" w:rsidR="0068448A" w:rsidRDefault="0068448A" w:rsidP="00DD3324">
            <w:pPr>
              <w:ind w:left="720" w:right="48"/>
            </w:pPr>
            <w:r>
              <w:t>27kV maximum for 24.9/14.4 kV, 38 kV maximum</w:t>
            </w:r>
          </w:p>
          <w:p w14:paraId="178220FC" w14:textId="77777777" w:rsidR="0068448A" w:rsidRDefault="0068448A" w:rsidP="00DD3324">
            <w:pPr>
              <w:ind w:left="720" w:right="48"/>
            </w:pPr>
            <w:r>
              <w:t>for 34.5 kV/19.9 kV</w:t>
            </w:r>
          </w:p>
          <w:p w14:paraId="763817D8" w14:textId="77777777" w:rsidR="0068448A" w:rsidRPr="002B6A3F" w:rsidRDefault="0068448A" w:rsidP="008D0CB6">
            <w:pPr>
              <w:pStyle w:val="BodyText"/>
              <w:tabs>
                <w:tab w:val="left" w:pos="360"/>
              </w:tabs>
              <w:rPr>
                <w:u w:val="single"/>
              </w:rPr>
            </w:pPr>
          </w:p>
        </w:tc>
        <w:tc>
          <w:tcPr>
            <w:tcW w:w="2051" w:type="pct"/>
          </w:tcPr>
          <w:p w14:paraId="60F7B16D" w14:textId="77777777" w:rsidR="0068448A" w:rsidRPr="002B6A3F" w:rsidRDefault="0068448A" w:rsidP="008D0CB6">
            <w:r>
              <w:t>To obtain experience.</w:t>
            </w:r>
          </w:p>
        </w:tc>
      </w:tr>
      <w:tr w:rsidR="0068448A" w:rsidRPr="002B6A3F" w14:paraId="4BF6DDBC" w14:textId="77777777" w:rsidTr="008D0CB6">
        <w:trPr>
          <w:jc w:val="center"/>
        </w:trPr>
        <w:tc>
          <w:tcPr>
            <w:tcW w:w="2949" w:type="pct"/>
          </w:tcPr>
          <w:p w14:paraId="5D7EB0D1" w14:textId="77777777" w:rsidR="0068448A" w:rsidRPr="002B6A3F" w:rsidRDefault="0068448A" w:rsidP="008D0CB6">
            <w:pPr>
              <w:pStyle w:val="BodyText"/>
              <w:tabs>
                <w:tab w:val="left" w:pos="360"/>
              </w:tabs>
              <w:rPr>
                <w:u w:val="single"/>
              </w:rPr>
            </w:pPr>
          </w:p>
        </w:tc>
        <w:tc>
          <w:tcPr>
            <w:tcW w:w="2051" w:type="pct"/>
          </w:tcPr>
          <w:p w14:paraId="60522F8B" w14:textId="77777777" w:rsidR="0068448A" w:rsidRPr="002B6A3F" w:rsidRDefault="0068448A" w:rsidP="008D0CB6"/>
        </w:tc>
      </w:tr>
      <w:tr w:rsidR="0068448A" w:rsidRPr="002B6A3F" w14:paraId="5CE6EF20" w14:textId="77777777" w:rsidTr="008D0CB6">
        <w:trPr>
          <w:jc w:val="center"/>
        </w:trPr>
        <w:tc>
          <w:tcPr>
            <w:tcW w:w="2949" w:type="pct"/>
          </w:tcPr>
          <w:p w14:paraId="58A540E6" w14:textId="77777777" w:rsidR="0068448A" w:rsidRPr="00DD3324" w:rsidRDefault="00DD3324" w:rsidP="008D0CB6">
            <w:pPr>
              <w:rPr>
                <w:u w:val="single"/>
              </w:rPr>
            </w:pPr>
            <w:r w:rsidRPr="00DD3324">
              <w:rPr>
                <w:u w:val="single"/>
              </w:rPr>
              <w:t>NOJA Power</w:t>
            </w:r>
          </w:p>
        </w:tc>
        <w:tc>
          <w:tcPr>
            <w:tcW w:w="2051" w:type="pct"/>
          </w:tcPr>
          <w:p w14:paraId="56B79BF5" w14:textId="77777777" w:rsidR="0068448A" w:rsidRPr="002B6A3F" w:rsidRDefault="0068448A" w:rsidP="008D0CB6"/>
        </w:tc>
      </w:tr>
      <w:tr w:rsidR="0068448A" w:rsidRPr="002B6A3F" w14:paraId="4C0C9551" w14:textId="77777777" w:rsidTr="008D0CB6">
        <w:trPr>
          <w:jc w:val="center"/>
        </w:trPr>
        <w:tc>
          <w:tcPr>
            <w:tcW w:w="2949" w:type="pct"/>
          </w:tcPr>
          <w:p w14:paraId="227098C3" w14:textId="77777777" w:rsidR="00DD3324" w:rsidRDefault="00DD3324" w:rsidP="00DD3324">
            <w:pPr>
              <w:ind w:left="720"/>
            </w:pPr>
            <w:r>
              <w:t>Three phase, Type OSM15 electronically</w:t>
            </w:r>
            <w:r w:rsidR="008B1952">
              <w:t xml:space="preserve"> </w:t>
            </w:r>
            <w:r>
              <w:t>controlled, vacuum interrupted, solid</w:t>
            </w:r>
            <w:r w:rsidR="008B1952">
              <w:t xml:space="preserve"> </w:t>
            </w:r>
            <w:r>
              <w:t>dielectric, 800 amps maximum continuous,</w:t>
            </w:r>
          </w:p>
          <w:p w14:paraId="54A12729" w14:textId="77777777" w:rsidR="0068448A" w:rsidRPr="002B6A3F" w:rsidRDefault="00DD3324" w:rsidP="008B1952">
            <w:pPr>
              <w:ind w:left="720"/>
            </w:pPr>
            <w:r>
              <w:t>12,500 amps RMS symmetrical interruption,</w:t>
            </w:r>
            <w:r w:rsidR="008B1952">
              <w:t xml:space="preserve"> </w:t>
            </w:r>
            <w:r>
              <w:t>15.5kV maximum for 12.5/7.2kV.</w:t>
            </w:r>
          </w:p>
        </w:tc>
        <w:tc>
          <w:tcPr>
            <w:tcW w:w="2051" w:type="pct"/>
          </w:tcPr>
          <w:p w14:paraId="4568442F" w14:textId="77777777" w:rsidR="0068448A" w:rsidRPr="002B6A3F" w:rsidRDefault="00DD3324" w:rsidP="008D0CB6">
            <w:r w:rsidRPr="00DD3324">
              <w:t>To obtain experience.</w:t>
            </w:r>
          </w:p>
        </w:tc>
      </w:tr>
      <w:tr w:rsidR="0068448A" w:rsidRPr="002B6A3F" w14:paraId="0C71FE71" w14:textId="77777777" w:rsidTr="008D0CB6">
        <w:trPr>
          <w:jc w:val="center"/>
        </w:trPr>
        <w:tc>
          <w:tcPr>
            <w:tcW w:w="2949" w:type="pct"/>
          </w:tcPr>
          <w:p w14:paraId="19C920E4" w14:textId="77777777" w:rsidR="0068448A" w:rsidRPr="002B6A3F" w:rsidRDefault="0068448A" w:rsidP="008D0CB6"/>
        </w:tc>
        <w:tc>
          <w:tcPr>
            <w:tcW w:w="2051" w:type="pct"/>
          </w:tcPr>
          <w:p w14:paraId="53FF83D9" w14:textId="77777777" w:rsidR="0068448A" w:rsidRPr="002B6A3F" w:rsidRDefault="0068448A" w:rsidP="008D0CB6"/>
        </w:tc>
      </w:tr>
      <w:tr w:rsidR="0068448A" w:rsidRPr="002B6A3F" w14:paraId="5638824B" w14:textId="77777777" w:rsidTr="008D0CB6">
        <w:trPr>
          <w:jc w:val="center"/>
        </w:trPr>
        <w:tc>
          <w:tcPr>
            <w:tcW w:w="2949" w:type="pct"/>
          </w:tcPr>
          <w:p w14:paraId="0C3AEA07" w14:textId="77777777" w:rsidR="00DD3324" w:rsidRDefault="00DD3324" w:rsidP="00DD3324">
            <w:pPr>
              <w:ind w:left="720"/>
            </w:pPr>
            <w:r>
              <w:t>Three phase, Type OSM27 electronically</w:t>
            </w:r>
            <w:r w:rsidR="008B1952">
              <w:t xml:space="preserve"> </w:t>
            </w:r>
            <w:r>
              <w:t>controlled, vacuum interrupted, solid</w:t>
            </w:r>
            <w:r w:rsidR="008B1952">
              <w:t xml:space="preserve"> </w:t>
            </w:r>
            <w:r>
              <w:t>dielectric, 800 amps maximum continuous,</w:t>
            </w:r>
          </w:p>
          <w:p w14:paraId="4B30D221" w14:textId="77777777" w:rsidR="0068448A" w:rsidRPr="002B6A3F" w:rsidRDefault="00DD3324" w:rsidP="008B1952">
            <w:pPr>
              <w:ind w:left="720"/>
            </w:pPr>
            <w:r>
              <w:t>12,500 amps RMS symmetrical interruption,</w:t>
            </w:r>
            <w:r w:rsidR="008B1952">
              <w:t xml:space="preserve"> </w:t>
            </w:r>
            <w:r>
              <w:t>27kV maximum for 24.9/14.4kV.</w:t>
            </w:r>
          </w:p>
        </w:tc>
        <w:tc>
          <w:tcPr>
            <w:tcW w:w="2051" w:type="pct"/>
          </w:tcPr>
          <w:p w14:paraId="2AFA0FAF" w14:textId="77777777" w:rsidR="0068448A" w:rsidRPr="002B6A3F" w:rsidRDefault="00DD3324" w:rsidP="008D0CB6">
            <w:r w:rsidRPr="00DD3324">
              <w:t>To obtain experience.</w:t>
            </w:r>
          </w:p>
        </w:tc>
      </w:tr>
      <w:tr w:rsidR="0068448A" w:rsidRPr="002B6A3F" w14:paraId="3A437085" w14:textId="77777777" w:rsidTr="008D0CB6">
        <w:trPr>
          <w:jc w:val="center"/>
        </w:trPr>
        <w:tc>
          <w:tcPr>
            <w:tcW w:w="2949" w:type="pct"/>
          </w:tcPr>
          <w:p w14:paraId="50EB494B" w14:textId="77777777" w:rsidR="0068448A" w:rsidRPr="002B6A3F" w:rsidRDefault="0068448A" w:rsidP="008D0CB6">
            <w:pPr>
              <w:autoSpaceDE w:val="0"/>
              <w:autoSpaceDN w:val="0"/>
              <w:adjustRightInd w:val="0"/>
            </w:pPr>
          </w:p>
        </w:tc>
        <w:tc>
          <w:tcPr>
            <w:tcW w:w="2051" w:type="pct"/>
          </w:tcPr>
          <w:p w14:paraId="6D67981D" w14:textId="77777777" w:rsidR="0068448A" w:rsidRPr="002B6A3F" w:rsidRDefault="0068448A" w:rsidP="008D0CB6"/>
        </w:tc>
      </w:tr>
      <w:tr w:rsidR="0068448A" w:rsidRPr="002B6A3F" w14:paraId="6FFC1388" w14:textId="77777777" w:rsidTr="008D0CB6">
        <w:trPr>
          <w:jc w:val="center"/>
        </w:trPr>
        <w:tc>
          <w:tcPr>
            <w:tcW w:w="2949" w:type="pct"/>
          </w:tcPr>
          <w:p w14:paraId="48406C04" w14:textId="77777777" w:rsidR="00DD3324" w:rsidRDefault="00DD3324" w:rsidP="00DD3324">
            <w:pPr>
              <w:ind w:left="720"/>
            </w:pPr>
            <w:r>
              <w:t>Three phase, Type OSM38 electronically</w:t>
            </w:r>
            <w:r w:rsidR="008B1952">
              <w:t xml:space="preserve"> </w:t>
            </w:r>
            <w:r>
              <w:t>controlled, vacuum interrupted, solid</w:t>
            </w:r>
            <w:r w:rsidR="008B1952">
              <w:t xml:space="preserve"> </w:t>
            </w:r>
            <w:r>
              <w:t>dielectric, 800 amps maximum continuous,</w:t>
            </w:r>
          </w:p>
          <w:p w14:paraId="6A7CBD27" w14:textId="77777777" w:rsidR="0068448A" w:rsidRPr="002B6A3F" w:rsidRDefault="00DD3324" w:rsidP="008B1952">
            <w:pPr>
              <w:ind w:left="720"/>
            </w:pPr>
            <w:r>
              <w:t>12,500 amps RMS symmetrical interruption,</w:t>
            </w:r>
            <w:r w:rsidR="008B1952">
              <w:t xml:space="preserve"> </w:t>
            </w:r>
            <w:r>
              <w:t>38kV maximum for 34.5/19.9kV.</w:t>
            </w:r>
          </w:p>
        </w:tc>
        <w:tc>
          <w:tcPr>
            <w:tcW w:w="2051" w:type="pct"/>
          </w:tcPr>
          <w:p w14:paraId="4E7169FE" w14:textId="77777777" w:rsidR="0068448A" w:rsidRPr="002B6A3F" w:rsidRDefault="00DD3324" w:rsidP="008D0CB6">
            <w:r w:rsidRPr="00DD3324">
              <w:t>To obtain experience.</w:t>
            </w:r>
          </w:p>
        </w:tc>
      </w:tr>
      <w:tr w:rsidR="0068448A" w:rsidRPr="002B6A3F" w14:paraId="05688B01" w14:textId="77777777" w:rsidTr="008D0CB6">
        <w:trPr>
          <w:jc w:val="center"/>
        </w:trPr>
        <w:tc>
          <w:tcPr>
            <w:tcW w:w="2949" w:type="pct"/>
          </w:tcPr>
          <w:p w14:paraId="34863594" w14:textId="77777777" w:rsidR="0068448A" w:rsidRPr="002B6A3F" w:rsidRDefault="0068448A" w:rsidP="008D0CB6"/>
        </w:tc>
        <w:tc>
          <w:tcPr>
            <w:tcW w:w="2051" w:type="pct"/>
          </w:tcPr>
          <w:p w14:paraId="1BC23B45" w14:textId="77777777" w:rsidR="0068448A" w:rsidRPr="002B6A3F" w:rsidRDefault="0068448A" w:rsidP="008D0CB6"/>
        </w:tc>
      </w:tr>
      <w:tr w:rsidR="0068448A" w:rsidRPr="002B6A3F" w14:paraId="4232328F" w14:textId="77777777" w:rsidTr="008D0CB6">
        <w:trPr>
          <w:jc w:val="center"/>
        </w:trPr>
        <w:tc>
          <w:tcPr>
            <w:tcW w:w="2949" w:type="pct"/>
          </w:tcPr>
          <w:p w14:paraId="16A95D0A" w14:textId="77777777" w:rsidR="0068448A" w:rsidRPr="002B6A3F" w:rsidRDefault="00DD3324" w:rsidP="008B1952">
            <w:pPr>
              <w:ind w:left="720"/>
              <w:rPr>
                <w:u w:val="single"/>
              </w:rPr>
            </w:pPr>
            <w:r w:rsidRPr="00DD3324">
              <w:t>Single Phase, Type OSM38 Series</w:t>
            </w:r>
            <w:r w:rsidR="008B1952">
              <w:t xml:space="preserve"> </w:t>
            </w:r>
            <w:r w:rsidRPr="00DD3324">
              <w:t>electronically controlled, vacuum</w:t>
            </w:r>
            <w:r w:rsidR="008B1952">
              <w:t xml:space="preserve"> </w:t>
            </w:r>
            <w:r w:rsidRPr="00DD3324">
              <w:t>interrupted, solid dielectric, 800 amps</w:t>
            </w:r>
            <w:r w:rsidR="008B1952">
              <w:t xml:space="preserve"> </w:t>
            </w:r>
            <w:r w:rsidRPr="00DD3324">
              <w:t>maximum continuous, 12,500 amps RMS</w:t>
            </w:r>
            <w:r w:rsidR="008B1952">
              <w:t xml:space="preserve"> </w:t>
            </w:r>
            <w:r w:rsidRPr="00DD3324">
              <w:t>symmetrical interruption, 38kV maximum</w:t>
            </w:r>
            <w:r w:rsidR="008B1952">
              <w:t xml:space="preserve"> </w:t>
            </w:r>
            <w:r w:rsidRPr="00DD3324">
              <w:t>for 34.5/19.9kV.</w:t>
            </w:r>
          </w:p>
        </w:tc>
        <w:tc>
          <w:tcPr>
            <w:tcW w:w="2051" w:type="pct"/>
          </w:tcPr>
          <w:p w14:paraId="7A62FA88" w14:textId="77777777" w:rsidR="0068448A" w:rsidRPr="002B6A3F" w:rsidRDefault="00DD3324" w:rsidP="008D0CB6">
            <w:r w:rsidRPr="00DD3324">
              <w:t>To obtain experience.</w:t>
            </w:r>
          </w:p>
        </w:tc>
      </w:tr>
      <w:tr w:rsidR="0068448A" w:rsidRPr="002B6A3F" w14:paraId="732824B2" w14:textId="77777777" w:rsidTr="008D0CB6">
        <w:trPr>
          <w:jc w:val="center"/>
        </w:trPr>
        <w:tc>
          <w:tcPr>
            <w:tcW w:w="2949" w:type="pct"/>
          </w:tcPr>
          <w:p w14:paraId="1ACA7B3B" w14:textId="77777777" w:rsidR="0068448A" w:rsidRPr="002B6A3F" w:rsidRDefault="0068448A" w:rsidP="008D0CB6">
            <w:pPr>
              <w:rPr>
                <w:u w:val="single"/>
              </w:rPr>
            </w:pPr>
          </w:p>
        </w:tc>
        <w:tc>
          <w:tcPr>
            <w:tcW w:w="2051" w:type="pct"/>
          </w:tcPr>
          <w:p w14:paraId="64E653C2" w14:textId="77777777" w:rsidR="0068448A" w:rsidRPr="002B6A3F" w:rsidRDefault="0068448A" w:rsidP="008D0CB6"/>
        </w:tc>
      </w:tr>
      <w:tr w:rsidR="0068448A" w:rsidRPr="002B6A3F" w14:paraId="3CF895B1" w14:textId="77777777" w:rsidTr="008D0CB6">
        <w:trPr>
          <w:jc w:val="center"/>
        </w:trPr>
        <w:tc>
          <w:tcPr>
            <w:tcW w:w="2949" w:type="pct"/>
          </w:tcPr>
          <w:p w14:paraId="6614BE18" w14:textId="77777777" w:rsidR="00065CA2" w:rsidRPr="00065CA2" w:rsidRDefault="00065CA2" w:rsidP="00065CA2">
            <w:pPr>
              <w:rPr>
                <w:u w:val="single"/>
              </w:rPr>
            </w:pPr>
            <w:r w:rsidRPr="00065CA2">
              <w:rPr>
                <w:u w:val="single"/>
              </w:rPr>
              <w:t xml:space="preserve">Schneider Electric </w:t>
            </w:r>
          </w:p>
          <w:p w14:paraId="44CD7B41" w14:textId="77777777" w:rsidR="00065CA2" w:rsidRDefault="00065CA2" w:rsidP="00065CA2">
            <w:pPr>
              <w:ind w:left="720"/>
            </w:pPr>
            <w:r>
              <w:t>Single phase, Type W27-ACR-Solid-24-6-125, solid dielectric insulation, 400 amps maximum continuous, 6000 amps RMS symmetrical interruption, 24 kV phase to ground - 125 kV BIL.</w:t>
            </w:r>
          </w:p>
          <w:p w14:paraId="19FE52F8" w14:textId="77777777" w:rsidR="0068448A" w:rsidRPr="004053BA" w:rsidRDefault="00065CA2" w:rsidP="00065CA2">
            <w:pPr>
              <w:ind w:left="720"/>
            </w:pPr>
            <w:r>
              <w:t>PN 250010000</w:t>
            </w:r>
          </w:p>
        </w:tc>
        <w:tc>
          <w:tcPr>
            <w:tcW w:w="2051" w:type="pct"/>
          </w:tcPr>
          <w:p w14:paraId="4CC1AC37" w14:textId="77777777" w:rsidR="0068448A" w:rsidRPr="002B6A3F" w:rsidRDefault="00065CA2" w:rsidP="008D0CB6">
            <w:r>
              <w:t>To obtain experience</w:t>
            </w:r>
          </w:p>
        </w:tc>
      </w:tr>
      <w:tr w:rsidR="0068448A" w:rsidRPr="002B6A3F" w14:paraId="3B0E03C6" w14:textId="77777777" w:rsidTr="008D0CB6">
        <w:trPr>
          <w:jc w:val="center"/>
        </w:trPr>
        <w:tc>
          <w:tcPr>
            <w:tcW w:w="2949" w:type="pct"/>
          </w:tcPr>
          <w:p w14:paraId="27938DBB" w14:textId="77777777" w:rsidR="0068448A" w:rsidRPr="004053BA" w:rsidRDefault="0068448A" w:rsidP="008D0CB6"/>
        </w:tc>
        <w:tc>
          <w:tcPr>
            <w:tcW w:w="2051" w:type="pct"/>
          </w:tcPr>
          <w:p w14:paraId="62B0FE05" w14:textId="77777777" w:rsidR="0068448A" w:rsidRPr="002B6A3F" w:rsidRDefault="0068448A" w:rsidP="008D0CB6"/>
        </w:tc>
      </w:tr>
    </w:tbl>
    <w:p w14:paraId="23B3835F" w14:textId="77777777" w:rsidR="0068448A" w:rsidRPr="002B6A3F" w:rsidRDefault="0068448A" w:rsidP="0068448A">
      <w:pPr>
        <w:tabs>
          <w:tab w:val="left" w:pos="4560"/>
          <w:tab w:val="left" w:pos="6840"/>
        </w:tabs>
        <w:outlineLvl w:val="0"/>
      </w:pPr>
      <w:bookmarkStart w:id="25" w:name="_Hlk16749385"/>
      <w:r w:rsidRPr="002B6A3F">
        <w:t>NOTES:</w:t>
      </w:r>
    </w:p>
    <w:p w14:paraId="38C38F15" w14:textId="77777777" w:rsidR="0068448A" w:rsidRPr="00562300" w:rsidRDefault="0068448A" w:rsidP="00390436">
      <w:pPr>
        <w:pStyle w:val="ListParagraph"/>
        <w:numPr>
          <w:ilvl w:val="0"/>
          <w:numId w:val="39"/>
        </w:numPr>
        <w:tabs>
          <w:tab w:val="left" w:pos="1200"/>
          <w:tab w:val="left" w:pos="2400"/>
          <w:tab w:val="left" w:pos="3360"/>
          <w:tab w:val="left" w:pos="4560"/>
          <w:tab w:val="left" w:pos="6000"/>
          <w:tab w:val="left" w:pos="7080"/>
          <w:tab w:val="left" w:pos="8064"/>
        </w:tabs>
        <w:rPr>
          <w:sz w:val="16"/>
          <w:szCs w:val="16"/>
        </w:rPr>
      </w:pPr>
      <w:r w:rsidRPr="00562300">
        <w:rPr>
          <w:sz w:val="16"/>
          <w:szCs w:val="16"/>
        </w:rPr>
        <w:t xml:space="preserve">Series trip reclosers with ratings greater than 100 amp for 12.5/7.2 kV application, greater than 200 amp for 24.9/14.4 kV application, and </w:t>
      </w:r>
      <w:r w:rsidR="00562300">
        <w:rPr>
          <w:sz w:val="16"/>
          <w:szCs w:val="16"/>
        </w:rPr>
        <w:br/>
      </w:r>
      <w:r w:rsidRPr="00562300">
        <w:rPr>
          <w:sz w:val="16"/>
          <w:szCs w:val="16"/>
        </w:rPr>
        <w:t>280</w:t>
      </w:r>
      <w:r w:rsidR="00562300">
        <w:rPr>
          <w:sz w:val="16"/>
          <w:szCs w:val="16"/>
        </w:rPr>
        <w:t xml:space="preserve"> </w:t>
      </w:r>
      <w:r w:rsidRPr="00562300">
        <w:rPr>
          <w:sz w:val="16"/>
          <w:szCs w:val="16"/>
        </w:rPr>
        <w:t>amp for 34.5/19.9 kV application are acceptable only with ground trip device.  Shunt trip reclosers without ground trip devices may not be used with trip settings higher than 200 amp for 12.5/7.2 kV application, greater than 400 amp for 24.9/14.4 kV application, and 560 amp for 34.5/19.9 kV application.</w:t>
      </w:r>
    </w:p>
    <w:p w14:paraId="4154DB9D" w14:textId="77777777" w:rsidR="0068448A" w:rsidRPr="00562300" w:rsidRDefault="0068448A" w:rsidP="0068448A">
      <w:pPr>
        <w:tabs>
          <w:tab w:val="left" w:pos="4560"/>
          <w:tab w:val="left" w:pos="6840"/>
        </w:tabs>
        <w:rPr>
          <w:sz w:val="16"/>
          <w:szCs w:val="16"/>
        </w:rPr>
      </w:pPr>
    </w:p>
    <w:p w14:paraId="6F79FEB5" w14:textId="77777777" w:rsidR="0068448A" w:rsidRPr="00562300" w:rsidRDefault="0068448A" w:rsidP="00390436">
      <w:pPr>
        <w:pStyle w:val="ListParagraph"/>
        <w:numPr>
          <w:ilvl w:val="0"/>
          <w:numId w:val="39"/>
        </w:numPr>
        <w:tabs>
          <w:tab w:val="left" w:pos="4560"/>
          <w:tab w:val="left" w:pos="6840"/>
        </w:tabs>
        <w:rPr>
          <w:sz w:val="16"/>
          <w:szCs w:val="16"/>
        </w:rPr>
      </w:pPr>
      <w:r w:rsidRPr="00562300">
        <w:rPr>
          <w:sz w:val="16"/>
          <w:szCs w:val="16"/>
        </w:rPr>
        <w:t>Reclosers are not acceptable with load current, bushing CT battery chargers.</w:t>
      </w:r>
    </w:p>
    <w:bookmarkEnd w:id="25"/>
    <w:p w14:paraId="5BF887FC" w14:textId="77777777" w:rsidR="00234F13" w:rsidRPr="002B6A3F" w:rsidRDefault="0068448A" w:rsidP="00234F13">
      <w:pPr>
        <w:pStyle w:val="HEADINGLEFT"/>
      </w:pPr>
      <w:r w:rsidRPr="002B6A3F">
        <w:br w:type="page"/>
      </w:r>
      <w:r w:rsidR="00234F13" w:rsidRPr="002B6A3F">
        <w:lastRenderedPageBreak/>
        <w:t>Conditional List</w:t>
      </w:r>
    </w:p>
    <w:p w14:paraId="6885BFFC" w14:textId="1796E643" w:rsidR="00234F13" w:rsidRPr="002B6A3F" w:rsidRDefault="00234F13" w:rsidP="00234F13">
      <w:pPr>
        <w:pStyle w:val="HEADINGLEFT"/>
      </w:pPr>
      <w:r w:rsidRPr="002B6A3F">
        <w:t>be(4.</w:t>
      </w:r>
      <w:r>
        <w:t>3</w:t>
      </w:r>
      <w:r w:rsidRPr="002B6A3F">
        <w:t>)</w:t>
      </w:r>
    </w:p>
    <w:p w14:paraId="6E2326E6" w14:textId="2C8017D2" w:rsidR="00234F13" w:rsidRPr="002B6A3F" w:rsidRDefault="001A618F" w:rsidP="00234F13">
      <w:pPr>
        <w:pStyle w:val="HEADINGLEFT"/>
      </w:pPr>
      <w:r>
        <w:t>April 2, 2024</w:t>
      </w:r>
    </w:p>
    <w:p w14:paraId="5598252A" w14:textId="77777777" w:rsidR="00234F13" w:rsidRPr="002B6A3F" w:rsidRDefault="00234F13" w:rsidP="00234F13">
      <w:pPr>
        <w:pStyle w:val="HEADINGLEFT"/>
      </w:pPr>
    </w:p>
    <w:p w14:paraId="48D68D68" w14:textId="77777777" w:rsidR="00234F13" w:rsidRPr="002B6A3F" w:rsidRDefault="00234F13" w:rsidP="00234F13">
      <w:pPr>
        <w:tabs>
          <w:tab w:val="left" w:pos="2040"/>
          <w:tab w:val="left" w:pos="4320"/>
          <w:tab w:val="left" w:pos="7560"/>
        </w:tabs>
        <w:jc w:val="center"/>
      </w:pPr>
      <w:r w:rsidRPr="002B6A3F">
        <w:t>be - Recloser, vacuum interruption with solid dielectric</w:t>
      </w:r>
    </w:p>
    <w:p w14:paraId="69FB9DC1" w14:textId="77777777" w:rsidR="00234F13" w:rsidRPr="002B6A3F" w:rsidRDefault="00234F13" w:rsidP="00234F13">
      <w:pPr>
        <w:pStyle w:val="HEADINGLEFT"/>
      </w:pPr>
    </w:p>
    <w:tbl>
      <w:tblPr>
        <w:tblW w:w="5000" w:type="pct"/>
        <w:jc w:val="center"/>
        <w:tblLook w:val="0000" w:firstRow="0" w:lastRow="0" w:firstColumn="0" w:lastColumn="0" w:noHBand="0" w:noVBand="0"/>
      </w:tblPr>
      <w:tblGrid>
        <w:gridCol w:w="6370"/>
        <w:gridCol w:w="4430"/>
      </w:tblGrid>
      <w:tr w:rsidR="00234F13" w:rsidRPr="002B6A3F" w14:paraId="14A7514F" w14:textId="77777777" w:rsidTr="00EF2E81">
        <w:trPr>
          <w:jc w:val="center"/>
        </w:trPr>
        <w:tc>
          <w:tcPr>
            <w:tcW w:w="2949" w:type="pct"/>
          </w:tcPr>
          <w:p w14:paraId="74DFE02F" w14:textId="77777777" w:rsidR="00234F13" w:rsidRPr="002B6A3F" w:rsidRDefault="00234F13" w:rsidP="00EF2E81">
            <w:pPr>
              <w:pBdr>
                <w:bottom w:val="single" w:sz="6" w:space="1" w:color="auto"/>
              </w:pBdr>
            </w:pPr>
            <w:r w:rsidRPr="002B6A3F">
              <w:t>Manufacturer</w:t>
            </w:r>
          </w:p>
        </w:tc>
        <w:tc>
          <w:tcPr>
            <w:tcW w:w="2051" w:type="pct"/>
          </w:tcPr>
          <w:p w14:paraId="4BA85A91" w14:textId="77777777" w:rsidR="00234F13" w:rsidRPr="002B6A3F" w:rsidRDefault="00234F13" w:rsidP="00EF2E81">
            <w:pPr>
              <w:pBdr>
                <w:bottom w:val="single" w:sz="6" w:space="1" w:color="auto"/>
              </w:pBdr>
            </w:pPr>
            <w:r w:rsidRPr="002B6A3F">
              <w:t>Conditions</w:t>
            </w:r>
          </w:p>
        </w:tc>
      </w:tr>
      <w:tr w:rsidR="00234F13" w:rsidRPr="002B6A3F" w14:paraId="1641D974" w14:textId="77777777" w:rsidTr="00EF2E81">
        <w:trPr>
          <w:jc w:val="center"/>
        </w:trPr>
        <w:tc>
          <w:tcPr>
            <w:tcW w:w="2949" w:type="pct"/>
          </w:tcPr>
          <w:p w14:paraId="71E6F500" w14:textId="77777777" w:rsidR="00234F13" w:rsidRPr="002B6A3F" w:rsidRDefault="00234F13" w:rsidP="00EF2E81">
            <w:pPr>
              <w:pStyle w:val="BodyText"/>
              <w:tabs>
                <w:tab w:val="left" w:pos="360"/>
              </w:tabs>
              <w:rPr>
                <w:u w:val="single"/>
              </w:rPr>
            </w:pPr>
          </w:p>
        </w:tc>
        <w:tc>
          <w:tcPr>
            <w:tcW w:w="2051" w:type="pct"/>
          </w:tcPr>
          <w:p w14:paraId="4451EEC5" w14:textId="77777777" w:rsidR="00234F13" w:rsidRPr="002B6A3F" w:rsidRDefault="00234F13" w:rsidP="00EF2E81"/>
        </w:tc>
      </w:tr>
      <w:tr w:rsidR="00234F13" w:rsidRPr="002B6A3F" w14:paraId="05817800" w14:textId="77777777" w:rsidTr="00EF2E81">
        <w:trPr>
          <w:jc w:val="center"/>
        </w:trPr>
        <w:tc>
          <w:tcPr>
            <w:tcW w:w="2949" w:type="pct"/>
          </w:tcPr>
          <w:p w14:paraId="77400177" w14:textId="30C0B84D" w:rsidR="00234F13" w:rsidRPr="002B6A3F" w:rsidRDefault="00234F13" w:rsidP="00EF2E81">
            <w:pPr>
              <w:pStyle w:val="BodyText"/>
              <w:tabs>
                <w:tab w:val="left" w:pos="360"/>
              </w:tabs>
              <w:rPr>
                <w:u w:val="single"/>
              </w:rPr>
            </w:pPr>
            <w:r>
              <w:rPr>
                <w:u w:val="single"/>
              </w:rPr>
              <w:t>Southern States</w:t>
            </w:r>
          </w:p>
          <w:p w14:paraId="396D686F" w14:textId="336B29A2" w:rsidR="00234F13" w:rsidRPr="002B6A3F" w:rsidRDefault="00234F13" w:rsidP="0014797A">
            <w:pPr>
              <w:ind w:left="720" w:right="48"/>
            </w:pPr>
            <w:r w:rsidRPr="00234F13">
              <w:t>Three</w:t>
            </w:r>
            <w:r w:rsidR="00EF2E81">
              <w:t>-</w:t>
            </w:r>
            <w:r w:rsidRPr="00234F13">
              <w:t>phase</w:t>
            </w:r>
            <w:r w:rsidR="007F199D">
              <w:t xml:space="preserve"> and Single-phase</w:t>
            </w:r>
            <w:r w:rsidRPr="00234F13">
              <w:t>, Gang Operated, type SSR, rated 900A maximum continuous, electrically controlled, vacuum interruption, solid dielectric, 16,000 amps RMS symmetrical interruption for 15.5 kV, 12,500 amps RMS symmetrical interruption for 27 kV</w:t>
            </w:r>
          </w:p>
        </w:tc>
        <w:tc>
          <w:tcPr>
            <w:tcW w:w="2051" w:type="pct"/>
          </w:tcPr>
          <w:p w14:paraId="354C2E23" w14:textId="77777777" w:rsidR="00234F13" w:rsidRDefault="00234F13" w:rsidP="00EF2E81"/>
          <w:p w14:paraId="4692B6F4" w14:textId="77777777" w:rsidR="00234F13" w:rsidRPr="002B6A3F" w:rsidRDefault="00234F13" w:rsidP="00EF2E81">
            <w:r w:rsidRPr="002B6A3F">
              <w:t>To obtain experience.</w:t>
            </w:r>
          </w:p>
        </w:tc>
      </w:tr>
      <w:tr w:rsidR="001A618F" w:rsidRPr="002B6A3F" w14:paraId="6B378B01" w14:textId="77777777" w:rsidTr="00EF2E81">
        <w:trPr>
          <w:jc w:val="center"/>
        </w:trPr>
        <w:tc>
          <w:tcPr>
            <w:tcW w:w="2949" w:type="pct"/>
          </w:tcPr>
          <w:p w14:paraId="353DD920" w14:textId="77777777" w:rsidR="001A618F" w:rsidRDefault="001A618F" w:rsidP="00EF2E81">
            <w:pPr>
              <w:pStyle w:val="BodyText"/>
              <w:tabs>
                <w:tab w:val="left" w:pos="360"/>
              </w:tabs>
              <w:rPr>
                <w:u w:val="single"/>
              </w:rPr>
            </w:pPr>
          </w:p>
        </w:tc>
        <w:tc>
          <w:tcPr>
            <w:tcW w:w="2051" w:type="pct"/>
          </w:tcPr>
          <w:p w14:paraId="20BF6FFA" w14:textId="77777777" w:rsidR="001A618F" w:rsidRDefault="001A618F" w:rsidP="00EF2E81"/>
        </w:tc>
      </w:tr>
      <w:tr w:rsidR="00840FC4" w:rsidRPr="002B6A3F" w14:paraId="026F0C0C" w14:textId="77777777" w:rsidTr="00EF2E81">
        <w:trPr>
          <w:jc w:val="center"/>
        </w:trPr>
        <w:tc>
          <w:tcPr>
            <w:tcW w:w="2949" w:type="pct"/>
          </w:tcPr>
          <w:p w14:paraId="58112710" w14:textId="78F44FBA" w:rsidR="00840FC4" w:rsidRPr="002B6A3F" w:rsidRDefault="00653701" w:rsidP="00840FC4">
            <w:pPr>
              <w:pStyle w:val="BodyText"/>
              <w:tabs>
                <w:tab w:val="left" w:pos="360"/>
              </w:tabs>
              <w:rPr>
                <w:u w:val="single"/>
              </w:rPr>
            </w:pPr>
            <w:r>
              <w:rPr>
                <w:u w:val="single"/>
              </w:rPr>
              <w:t>Togami Electric Mfg. Co., Ltd.</w:t>
            </w:r>
          </w:p>
          <w:p w14:paraId="4201FD3D" w14:textId="77777777" w:rsidR="00653701" w:rsidRDefault="002D666A" w:rsidP="0014797A">
            <w:pPr>
              <w:ind w:left="720"/>
            </w:pPr>
            <w:r>
              <w:t>Single</w:t>
            </w:r>
            <w:r w:rsidRPr="002B6A3F">
              <w:t xml:space="preserve"> phase, </w:t>
            </w:r>
            <w:r>
              <w:t xml:space="preserve">electronic, FAULT CLEAR Series, vacuum interruption, solid dielectric, 800 amps maximum continuous, 16,000 amps RMS symmetrical interruption, 27 kV maximum for 24.9/14.4 kV. </w:t>
            </w:r>
          </w:p>
          <w:p w14:paraId="3574EDE1" w14:textId="1939A0D8" w:rsidR="0014797A" w:rsidRDefault="0014797A" w:rsidP="00AB69C8">
            <w:pPr>
              <w:rPr>
                <w:u w:val="single"/>
              </w:rPr>
            </w:pPr>
          </w:p>
        </w:tc>
        <w:tc>
          <w:tcPr>
            <w:tcW w:w="2051" w:type="pct"/>
          </w:tcPr>
          <w:p w14:paraId="5BC09521" w14:textId="77777777" w:rsidR="00840FC4" w:rsidRDefault="00840FC4" w:rsidP="00EF2E81"/>
          <w:p w14:paraId="61D6A46E" w14:textId="6AE7BBEE" w:rsidR="00AC4BD1" w:rsidRDefault="00AC4BD1" w:rsidP="00EF2E81">
            <w:r>
              <w:t>To obtain experience.</w:t>
            </w:r>
          </w:p>
        </w:tc>
      </w:tr>
      <w:tr w:rsidR="00C93D92" w:rsidRPr="002B6A3F" w14:paraId="710BFDBC" w14:textId="77777777" w:rsidTr="00EF2E81">
        <w:trPr>
          <w:jc w:val="center"/>
        </w:trPr>
        <w:tc>
          <w:tcPr>
            <w:tcW w:w="2949" w:type="pct"/>
          </w:tcPr>
          <w:p w14:paraId="69F9BF16" w14:textId="5B8A649C" w:rsidR="00C93D92" w:rsidRDefault="00C93D92" w:rsidP="00C93D92">
            <w:pPr>
              <w:pStyle w:val="BodyText"/>
              <w:tabs>
                <w:tab w:val="left" w:pos="360"/>
              </w:tabs>
              <w:ind w:left="720"/>
              <w:rPr>
                <w:u w:val="single"/>
              </w:rPr>
            </w:pPr>
            <w:r w:rsidRPr="002B6A3F">
              <w:t xml:space="preserve">Three phase, </w:t>
            </w:r>
            <w:r>
              <w:t>electronic, FAULT CLEAR Series, vacuum interruption, solid dielectric, 800 amps maximum continuous, 16,000 amps RMS symmetrical interruption, 27 kV maximum for 24.9/14.4 kV.</w:t>
            </w:r>
          </w:p>
        </w:tc>
        <w:tc>
          <w:tcPr>
            <w:tcW w:w="2051" w:type="pct"/>
          </w:tcPr>
          <w:p w14:paraId="2D249F9C" w14:textId="02672687" w:rsidR="00C93D92" w:rsidRDefault="00AC4BD1" w:rsidP="00EF2E81">
            <w:r>
              <w:t>To obtain experience.</w:t>
            </w:r>
          </w:p>
        </w:tc>
      </w:tr>
      <w:tr w:rsidR="00C93D92" w:rsidRPr="002B6A3F" w14:paraId="4463D712" w14:textId="77777777" w:rsidTr="00EF2E81">
        <w:trPr>
          <w:jc w:val="center"/>
        </w:trPr>
        <w:tc>
          <w:tcPr>
            <w:tcW w:w="2949" w:type="pct"/>
          </w:tcPr>
          <w:p w14:paraId="139689FE" w14:textId="77777777" w:rsidR="00C93D92" w:rsidRDefault="00C93D92" w:rsidP="00840FC4">
            <w:pPr>
              <w:pStyle w:val="BodyText"/>
              <w:tabs>
                <w:tab w:val="left" w:pos="360"/>
              </w:tabs>
              <w:rPr>
                <w:u w:val="single"/>
              </w:rPr>
            </w:pPr>
          </w:p>
        </w:tc>
        <w:tc>
          <w:tcPr>
            <w:tcW w:w="2051" w:type="pct"/>
          </w:tcPr>
          <w:p w14:paraId="1138A021" w14:textId="77777777" w:rsidR="00C93D92" w:rsidRDefault="00C93D92" w:rsidP="00EF2E81"/>
        </w:tc>
      </w:tr>
      <w:tr w:rsidR="00840FC4" w:rsidRPr="002B6A3F" w14:paraId="3EBEDD43" w14:textId="77777777" w:rsidTr="00EF2E81">
        <w:trPr>
          <w:jc w:val="center"/>
        </w:trPr>
        <w:tc>
          <w:tcPr>
            <w:tcW w:w="2949" w:type="pct"/>
          </w:tcPr>
          <w:p w14:paraId="27136251" w14:textId="77777777" w:rsidR="00840FC4" w:rsidRDefault="00840FC4" w:rsidP="00EF2E81">
            <w:pPr>
              <w:pStyle w:val="BodyText"/>
              <w:tabs>
                <w:tab w:val="left" w:pos="360"/>
              </w:tabs>
              <w:rPr>
                <w:u w:val="single"/>
              </w:rPr>
            </w:pPr>
          </w:p>
        </w:tc>
        <w:tc>
          <w:tcPr>
            <w:tcW w:w="2051" w:type="pct"/>
          </w:tcPr>
          <w:p w14:paraId="2DAF7240" w14:textId="77777777" w:rsidR="00840FC4" w:rsidRDefault="00840FC4" w:rsidP="00EF2E81"/>
        </w:tc>
      </w:tr>
    </w:tbl>
    <w:p w14:paraId="3E336D28" w14:textId="55EF629C" w:rsidR="009479BA" w:rsidRDefault="009479BA" w:rsidP="0068448A">
      <w:pPr>
        <w:pStyle w:val="HEADINGRIGHT"/>
      </w:pPr>
    </w:p>
    <w:p w14:paraId="5BA6D4A9" w14:textId="2A393701" w:rsidR="009479BA" w:rsidRDefault="009479BA" w:rsidP="0068448A">
      <w:pPr>
        <w:pStyle w:val="HEADINGRIGHT"/>
      </w:pPr>
    </w:p>
    <w:p w14:paraId="7EA66748" w14:textId="77777777" w:rsidR="009479BA" w:rsidRPr="002B6A3F" w:rsidRDefault="009479BA" w:rsidP="009479BA">
      <w:pPr>
        <w:tabs>
          <w:tab w:val="left" w:pos="4560"/>
          <w:tab w:val="left" w:pos="6840"/>
        </w:tabs>
        <w:outlineLvl w:val="0"/>
      </w:pPr>
      <w:r w:rsidRPr="002B6A3F">
        <w:t>NOTES:</w:t>
      </w:r>
    </w:p>
    <w:p w14:paraId="50D528B2" w14:textId="77777777" w:rsidR="009479BA" w:rsidRPr="00562300" w:rsidRDefault="009479BA" w:rsidP="00714F37">
      <w:pPr>
        <w:pStyle w:val="ListParagraph"/>
        <w:numPr>
          <w:ilvl w:val="0"/>
          <w:numId w:val="77"/>
        </w:numPr>
        <w:tabs>
          <w:tab w:val="left" w:pos="1200"/>
          <w:tab w:val="left" w:pos="2400"/>
          <w:tab w:val="left" w:pos="3360"/>
          <w:tab w:val="left" w:pos="4560"/>
          <w:tab w:val="left" w:pos="6000"/>
          <w:tab w:val="left" w:pos="7080"/>
          <w:tab w:val="left" w:pos="8064"/>
        </w:tabs>
        <w:rPr>
          <w:sz w:val="16"/>
          <w:szCs w:val="16"/>
        </w:rPr>
      </w:pPr>
      <w:r w:rsidRPr="00562300">
        <w:rPr>
          <w:sz w:val="16"/>
          <w:szCs w:val="16"/>
        </w:rPr>
        <w:t xml:space="preserve">Series trip reclosers with ratings greater than 100 amp for 12.5/7.2 kV application, greater than 200 amp for 24.9/14.4 kV application, and </w:t>
      </w:r>
      <w:r>
        <w:rPr>
          <w:sz w:val="16"/>
          <w:szCs w:val="16"/>
        </w:rPr>
        <w:br/>
      </w:r>
      <w:r w:rsidRPr="00562300">
        <w:rPr>
          <w:sz w:val="16"/>
          <w:szCs w:val="16"/>
        </w:rPr>
        <w:t>280</w:t>
      </w:r>
      <w:r>
        <w:rPr>
          <w:sz w:val="16"/>
          <w:szCs w:val="16"/>
        </w:rPr>
        <w:t xml:space="preserve"> </w:t>
      </w:r>
      <w:r w:rsidRPr="00562300">
        <w:rPr>
          <w:sz w:val="16"/>
          <w:szCs w:val="16"/>
        </w:rPr>
        <w:t>amp for 34.5/19.9 kV application are acceptable only with ground trip device.  Shunt trip reclosers without ground trip devices may not be used with trip settings higher than 200 amp for 12.5/7.2 kV application, greater than 400 amp for 24.9/14.4 kV application, and 560 amp for 34.5/19.9 kV application.</w:t>
      </w:r>
    </w:p>
    <w:p w14:paraId="1C87121A" w14:textId="77777777" w:rsidR="009479BA" w:rsidRPr="00562300" w:rsidRDefault="009479BA" w:rsidP="009479BA">
      <w:pPr>
        <w:tabs>
          <w:tab w:val="left" w:pos="4560"/>
          <w:tab w:val="left" w:pos="6840"/>
        </w:tabs>
        <w:rPr>
          <w:sz w:val="16"/>
          <w:szCs w:val="16"/>
        </w:rPr>
      </w:pPr>
    </w:p>
    <w:p w14:paraId="04CE3655" w14:textId="77777777" w:rsidR="009479BA" w:rsidRPr="00562300" w:rsidRDefault="009479BA" w:rsidP="00714F37">
      <w:pPr>
        <w:pStyle w:val="ListParagraph"/>
        <w:numPr>
          <w:ilvl w:val="0"/>
          <w:numId w:val="77"/>
        </w:numPr>
        <w:tabs>
          <w:tab w:val="left" w:pos="4560"/>
          <w:tab w:val="left" w:pos="6840"/>
        </w:tabs>
        <w:rPr>
          <w:sz w:val="16"/>
          <w:szCs w:val="16"/>
        </w:rPr>
      </w:pPr>
      <w:r w:rsidRPr="00562300">
        <w:rPr>
          <w:sz w:val="16"/>
          <w:szCs w:val="16"/>
        </w:rPr>
        <w:t>Reclosers are not acceptable with load current, bushing CT battery chargers.</w:t>
      </w:r>
    </w:p>
    <w:p w14:paraId="3A2A3189" w14:textId="77777777" w:rsidR="009479BA" w:rsidRDefault="009479BA" w:rsidP="0068448A">
      <w:pPr>
        <w:pStyle w:val="HEADINGRIGHT"/>
      </w:pPr>
    </w:p>
    <w:p w14:paraId="1A6F2A48" w14:textId="77777777" w:rsidR="00234F13" w:rsidRDefault="00234F13">
      <w:r>
        <w:br w:type="page"/>
      </w:r>
    </w:p>
    <w:p w14:paraId="362D5C71" w14:textId="5D3A2375" w:rsidR="00E5149D" w:rsidRPr="002B6A3F" w:rsidRDefault="00E5149D" w:rsidP="0068448A">
      <w:pPr>
        <w:pStyle w:val="HEADINGRIGHT"/>
      </w:pPr>
      <w:r w:rsidRPr="002B6A3F">
        <w:lastRenderedPageBreak/>
        <w:t>bh-1</w:t>
      </w:r>
    </w:p>
    <w:p w14:paraId="05402A1B" w14:textId="77777777" w:rsidR="00E5149D" w:rsidRPr="002B6A3F" w:rsidRDefault="00EE1E78" w:rsidP="009B3DB6">
      <w:pPr>
        <w:pStyle w:val="HEADINGRIGHT"/>
      </w:pPr>
      <w:r w:rsidRPr="002B6A3F">
        <w:t xml:space="preserve">July </w:t>
      </w:r>
      <w:r w:rsidR="002B6A3F" w:rsidRPr="002B6A3F">
        <w:t>2009</w:t>
      </w:r>
    </w:p>
    <w:p w14:paraId="099BF320" w14:textId="77777777" w:rsidR="00E5149D" w:rsidRPr="002B6A3F" w:rsidRDefault="00E5149D">
      <w:pPr>
        <w:tabs>
          <w:tab w:val="left" w:pos="2040"/>
          <w:tab w:val="left" w:pos="4320"/>
          <w:tab w:val="left" w:pos="7560"/>
        </w:tabs>
      </w:pPr>
    </w:p>
    <w:p w14:paraId="3ECAD7A2" w14:textId="77777777" w:rsidR="00E5149D" w:rsidRPr="002B6A3F" w:rsidRDefault="00E5149D">
      <w:pPr>
        <w:tabs>
          <w:tab w:val="left" w:pos="2040"/>
          <w:tab w:val="left" w:pos="4320"/>
          <w:tab w:val="left" w:pos="7560"/>
        </w:tabs>
      </w:pPr>
    </w:p>
    <w:p w14:paraId="06BF46DC" w14:textId="77777777" w:rsidR="00E5149D" w:rsidRPr="002B6A3F" w:rsidRDefault="00E5149D">
      <w:pPr>
        <w:tabs>
          <w:tab w:val="left" w:pos="2040"/>
          <w:tab w:val="left" w:pos="4320"/>
          <w:tab w:val="left" w:pos="7560"/>
        </w:tabs>
        <w:jc w:val="center"/>
      </w:pPr>
      <w:r w:rsidRPr="002B6A3F">
        <w:t>bh - Clevis, Service Deadend</w:t>
      </w:r>
    </w:p>
    <w:p w14:paraId="730E13B3" w14:textId="77777777" w:rsidR="00E5149D" w:rsidRPr="002B6A3F" w:rsidRDefault="00E5149D">
      <w:pPr>
        <w:tabs>
          <w:tab w:val="left" w:pos="2040"/>
          <w:tab w:val="left" w:pos="4320"/>
          <w:tab w:val="left" w:pos="7560"/>
        </w:tabs>
      </w:pPr>
    </w:p>
    <w:p w14:paraId="7E16B98D" w14:textId="77777777" w:rsidR="00E5149D" w:rsidRPr="002B6A3F" w:rsidRDefault="00E5149D">
      <w:pPr>
        <w:tabs>
          <w:tab w:val="left" w:pos="2040"/>
          <w:tab w:val="left" w:pos="4320"/>
          <w:tab w:val="left" w:pos="7560"/>
        </w:tabs>
      </w:pPr>
    </w:p>
    <w:p w14:paraId="48D95C6B" w14:textId="77777777" w:rsidR="00E5149D" w:rsidRPr="002B6A3F" w:rsidRDefault="00E5149D">
      <w:pPr>
        <w:tabs>
          <w:tab w:val="left" w:pos="2040"/>
          <w:tab w:val="left" w:pos="4320"/>
          <w:tab w:val="left" w:pos="7560"/>
        </w:tabs>
      </w:pPr>
      <w:r w:rsidRPr="002B6A3F">
        <w:t>Applicable Specification:  "RUS Specification for Service Deadend Clevises," D-8</w:t>
      </w:r>
    </w:p>
    <w:p w14:paraId="55BB5AFF" w14:textId="77777777" w:rsidR="00E5149D" w:rsidRPr="002B6A3F" w:rsidRDefault="00E5149D">
      <w:pPr>
        <w:tabs>
          <w:tab w:val="left" w:pos="2040"/>
          <w:tab w:val="left" w:pos="4320"/>
          <w:tab w:val="left" w:pos="7560"/>
        </w:tabs>
      </w:pPr>
    </w:p>
    <w:p w14:paraId="0F9ED895" w14:textId="77777777" w:rsidR="00E5149D" w:rsidRPr="002B6A3F" w:rsidRDefault="00E5149D">
      <w:pPr>
        <w:tabs>
          <w:tab w:val="left" w:pos="2040"/>
          <w:tab w:val="left" w:pos="4320"/>
          <w:tab w:val="left" w:pos="7560"/>
        </w:tabs>
      </w:pPr>
    </w:p>
    <w:tbl>
      <w:tblPr>
        <w:tblW w:w="9738" w:type="dxa"/>
        <w:jc w:val="center"/>
        <w:tblLayout w:type="fixed"/>
        <w:tblLook w:val="0000" w:firstRow="0" w:lastRow="0" w:firstColumn="0" w:lastColumn="0" w:noHBand="0" w:noVBand="0"/>
      </w:tblPr>
      <w:tblGrid>
        <w:gridCol w:w="2340"/>
        <w:gridCol w:w="2142"/>
        <w:gridCol w:w="3240"/>
        <w:gridCol w:w="2016"/>
      </w:tblGrid>
      <w:tr w:rsidR="00E5149D" w:rsidRPr="002B6A3F" w14:paraId="00EAB181" w14:textId="77777777">
        <w:trPr>
          <w:jc w:val="center"/>
        </w:trPr>
        <w:tc>
          <w:tcPr>
            <w:tcW w:w="2340" w:type="dxa"/>
          </w:tcPr>
          <w:p w14:paraId="5BE78DD7" w14:textId="77777777" w:rsidR="00E5149D" w:rsidRPr="002B6A3F" w:rsidRDefault="00E5149D">
            <w:pPr>
              <w:pBdr>
                <w:bottom w:val="single" w:sz="6" w:space="1" w:color="auto"/>
              </w:pBdr>
            </w:pPr>
            <w:r w:rsidRPr="002B6A3F">
              <w:br/>
              <w:t>Manufacturer</w:t>
            </w:r>
          </w:p>
        </w:tc>
        <w:tc>
          <w:tcPr>
            <w:tcW w:w="2142" w:type="dxa"/>
          </w:tcPr>
          <w:p w14:paraId="5D395668" w14:textId="77777777" w:rsidR="00E5149D" w:rsidRPr="002B6A3F" w:rsidRDefault="00E5149D">
            <w:pPr>
              <w:pBdr>
                <w:bottom w:val="single" w:sz="6" w:space="1" w:color="auto"/>
              </w:pBdr>
              <w:jc w:val="center"/>
            </w:pPr>
            <w:r w:rsidRPr="002B6A3F">
              <w:rPr>
                <w:u w:val="single"/>
              </w:rPr>
              <w:br/>
            </w:r>
            <w:r w:rsidRPr="002B6A3F">
              <w:t>Clevis Only*</w:t>
            </w:r>
          </w:p>
        </w:tc>
        <w:tc>
          <w:tcPr>
            <w:tcW w:w="3240" w:type="dxa"/>
          </w:tcPr>
          <w:p w14:paraId="7BB4C3CC" w14:textId="77777777" w:rsidR="00E5149D" w:rsidRPr="002B6A3F" w:rsidRDefault="00E5149D">
            <w:pPr>
              <w:pBdr>
                <w:bottom w:val="single" w:sz="6" w:space="1" w:color="auto"/>
              </w:pBdr>
              <w:jc w:val="center"/>
            </w:pPr>
            <w:r w:rsidRPr="002B6A3F">
              <w:t>Clevis with dry</w:t>
            </w:r>
            <w:r w:rsidRPr="002B6A3F">
              <w:br/>
              <w:t>process spool</w:t>
            </w:r>
          </w:p>
        </w:tc>
        <w:tc>
          <w:tcPr>
            <w:tcW w:w="2016" w:type="dxa"/>
          </w:tcPr>
          <w:p w14:paraId="60C85827" w14:textId="77777777" w:rsidR="00E5149D" w:rsidRPr="002B6A3F" w:rsidRDefault="00E5149D">
            <w:pPr>
              <w:pBdr>
                <w:bottom w:val="single" w:sz="6" w:space="1" w:color="auto"/>
              </w:pBdr>
              <w:jc w:val="center"/>
            </w:pPr>
            <w:r w:rsidRPr="002B6A3F">
              <w:t>Clevis with wet</w:t>
            </w:r>
            <w:r w:rsidRPr="002B6A3F">
              <w:br/>
              <w:t>process spool</w:t>
            </w:r>
          </w:p>
        </w:tc>
      </w:tr>
      <w:tr w:rsidR="00E5149D" w:rsidRPr="002B6A3F" w14:paraId="4AD83CC5" w14:textId="77777777">
        <w:trPr>
          <w:jc w:val="center"/>
        </w:trPr>
        <w:tc>
          <w:tcPr>
            <w:tcW w:w="2340" w:type="dxa"/>
          </w:tcPr>
          <w:p w14:paraId="46A85377" w14:textId="77777777" w:rsidR="00E5149D" w:rsidRPr="002B6A3F" w:rsidRDefault="00E5149D"/>
        </w:tc>
        <w:tc>
          <w:tcPr>
            <w:tcW w:w="2142" w:type="dxa"/>
          </w:tcPr>
          <w:p w14:paraId="4296DF83" w14:textId="77777777" w:rsidR="00E5149D" w:rsidRPr="002B6A3F" w:rsidRDefault="00E5149D">
            <w:pPr>
              <w:jc w:val="center"/>
            </w:pPr>
          </w:p>
        </w:tc>
        <w:tc>
          <w:tcPr>
            <w:tcW w:w="3240" w:type="dxa"/>
          </w:tcPr>
          <w:p w14:paraId="31097D62" w14:textId="77777777" w:rsidR="00E5149D" w:rsidRPr="002B6A3F" w:rsidRDefault="00E5149D">
            <w:pPr>
              <w:jc w:val="center"/>
            </w:pPr>
          </w:p>
        </w:tc>
        <w:tc>
          <w:tcPr>
            <w:tcW w:w="2016" w:type="dxa"/>
          </w:tcPr>
          <w:p w14:paraId="541BD571" w14:textId="77777777" w:rsidR="00E5149D" w:rsidRPr="002B6A3F" w:rsidRDefault="00E5149D">
            <w:pPr>
              <w:jc w:val="center"/>
            </w:pPr>
          </w:p>
        </w:tc>
      </w:tr>
      <w:tr w:rsidR="00E5149D" w:rsidRPr="002B6A3F" w14:paraId="07E00982" w14:textId="77777777">
        <w:trPr>
          <w:jc w:val="center"/>
        </w:trPr>
        <w:tc>
          <w:tcPr>
            <w:tcW w:w="2340" w:type="dxa"/>
          </w:tcPr>
          <w:p w14:paraId="64A040E8" w14:textId="77777777" w:rsidR="00E5149D" w:rsidRPr="002B6A3F" w:rsidRDefault="00E5149D">
            <w:r w:rsidRPr="002B6A3F">
              <w:t>Hubbell (Chance)</w:t>
            </w:r>
          </w:p>
        </w:tc>
        <w:tc>
          <w:tcPr>
            <w:tcW w:w="2142" w:type="dxa"/>
          </w:tcPr>
          <w:p w14:paraId="72E70155" w14:textId="77777777" w:rsidR="00E5149D" w:rsidRPr="002B6A3F" w:rsidRDefault="00E5149D">
            <w:pPr>
              <w:jc w:val="center"/>
            </w:pPr>
            <w:r w:rsidRPr="002B6A3F">
              <w:t>0341</w:t>
            </w:r>
          </w:p>
        </w:tc>
        <w:tc>
          <w:tcPr>
            <w:tcW w:w="3240" w:type="dxa"/>
          </w:tcPr>
          <w:p w14:paraId="232B2027" w14:textId="77777777" w:rsidR="00E5149D" w:rsidRPr="002B6A3F" w:rsidRDefault="00E5149D">
            <w:pPr>
              <w:jc w:val="center"/>
            </w:pPr>
            <w:r w:rsidRPr="002B6A3F">
              <w:t>0341-0606</w:t>
            </w:r>
          </w:p>
        </w:tc>
        <w:tc>
          <w:tcPr>
            <w:tcW w:w="2016" w:type="dxa"/>
          </w:tcPr>
          <w:p w14:paraId="487D3ED3" w14:textId="77777777" w:rsidR="00E5149D" w:rsidRPr="002B6A3F" w:rsidRDefault="00E5149D">
            <w:pPr>
              <w:jc w:val="center"/>
            </w:pPr>
            <w:r w:rsidRPr="002B6A3F">
              <w:t>0341-C909-1931</w:t>
            </w:r>
          </w:p>
        </w:tc>
      </w:tr>
      <w:tr w:rsidR="00E5149D" w:rsidRPr="002B6A3F" w14:paraId="30FB82E7" w14:textId="77777777">
        <w:trPr>
          <w:jc w:val="center"/>
        </w:trPr>
        <w:tc>
          <w:tcPr>
            <w:tcW w:w="2340" w:type="dxa"/>
          </w:tcPr>
          <w:p w14:paraId="38D9866F" w14:textId="77777777" w:rsidR="00E5149D" w:rsidRPr="002B6A3F" w:rsidRDefault="00E5149D">
            <w:r w:rsidRPr="002B6A3F">
              <w:t>Joslyn</w:t>
            </w:r>
          </w:p>
        </w:tc>
        <w:tc>
          <w:tcPr>
            <w:tcW w:w="2142" w:type="dxa"/>
          </w:tcPr>
          <w:p w14:paraId="0C0731BC" w14:textId="77777777" w:rsidR="00E5149D" w:rsidRPr="002B6A3F" w:rsidRDefault="00E5149D">
            <w:pPr>
              <w:jc w:val="center"/>
            </w:pPr>
            <w:r w:rsidRPr="002B6A3F">
              <w:t>J0313</w:t>
            </w:r>
          </w:p>
        </w:tc>
        <w:tc>
          <w:tcPr>
            <w:tcW w:w="3240" w:type="dxa"/>
          </w:tcPr>
          <w:p w14:paraId="0B0BB1DF" w14:textId="77777777" w:rsidR="00E5149D" w:rsidRPr="002B6A3F" w:rsidRDefault="00E5149D">
            <w:pPr>
              <w:jc w:val="center"/>
            </w:pPr>
            <w:r w:rsidRPr="002B6A3F">
              <w:t>-</w:t>
            </w:r>
          </w:p>
        </w:tc>
        <w:tc>
          <w:tcPr>
            <w:tcW w:w="2016" w:type="dxa"/>
          </w:tcPr>
          <w:p w14:paraId="5AB370CE" w14:textId="77777777" w:rsidR="00E5149D" w:rsidRPr="002B6A3F" w:rsidRDefault="00E5149D">
            <w:pPr>
              <w:jc w:val="center"/>
            </w:pPr>
            <w:r w:rsidRPr="002B6A3F">
              <w:t>-</w:t>
            </w:r>
          </w:p>
        </w:tc>
      </w:tr>
      <w:tr w:rsidR="00E5149D" w:rsidRPr="002B6A3F" w14:paraId="6560626B" w14:textId="77777777">
        <w:trPr>
          <w:jc w:val="center"/>
        </w:trPr>
        <w:tc>
          <w:tcPr>
            <w:tcW w:w="2340" w:type="dxa"/>
          </w:tcPr>
          <w:p w14:paraId="3BD99942" w14:textId="77777777" w:rsidR="00E5149D" w:rsidRPr="002B6A3F" w:rsidRDefault="00E5149D">
            <w:r w:rsidRPr="002B6A3F">
              <w:t>Kortick</w:t>
            </w:r>
          </w:p>
        </w:tc>
        <w:tc>
          <w:tcPr>
            <w:tcW w:w="2142" w:type="dxa"/>
          </w:tcPr>
          <w:p w14:paraId="25D93B71" w14:textId="77777777" w:rsidR="00E5149D" w:rsidRPr="002B6A3F" w:rsidRDefault="00E5149D">
            <w:pPr>
              <w:jc w:val="center"/>
            </w:pPr>
            <w:r w:rsidRPr="002B6A3F">
              <w:t>K9250</w:t>
            </w:r>
          </w:p>
        </w:tc>
        <w:tc>
          <w:tcPr>
            <w:tcW w:w="3240" w:type="dxa"/>
          </w:tcPr>
          <w:p w14:paraId="19CA15F3" w14:textId="77777777" w:rsidR="00E5149D" w:rsidRPr="002B6A3F" w:rsidRDefault="00E5149D">
            <w:pPr>
              <w:jc w:val="center"/>
            </w:pPr>
            <w:r w:rsidRPr="002B6A3F">
              <w:t>K9100</w:t>
            </w:r>
          </w:p>
        </w:tc>
        <w:tc>
          <w:tcPr>
            <w:tcW w:w="2016" w:type="dxa"/>
          </w:tcPr>
          <w:p w14:paraId="78B8D215" w14:textId="77777777" w:rsidR="00E5149D" w:rsidRPr="002B6A3F" w:rsidRDefault="00E5149D">
            <w:pPr>
              <w:jc w:val="center"/>
            </w:pPr>
            <w:r w:rsidRPr="002B6A3F">
              <w:t>K9099</w:t>
            </w:r>
          </w:p>
        </w:tc>
      </w:tr>
      <w:tr w:rsidR="00E5149D" w:rsidRPr="002B6A3F" w14:paraId="020920F3" w14:textId="77777777">
        <w:trPr>
          <w:jc w:val="center"/>
        </w:trPr>
        <w:tc>
          <w:tcPr>
            <w:tcW w:w="2340" w:type="dxa"/>
          </w:tcPr>
          <w:p w14:paraId="3DAC8733" w14:textId="77777777" w:rsidR="00E5149D" w:rsidRPr="002B6A3F" w:rsidRDefault="00E5149D">
            <w:r w:rsidRPr="002B6A3F">
              <w:t>MacLean (Continental)</w:t>
            </w:r>
          </w:p>
        </w:tc>
        <w:tc>
          <w:tcPr>
            <w:tcW w:w="2142" w:type="dxa"/>
          </w:tcPr>
          <w:p w14:paraId="1ECB91B0" w14:textId="77777777" w:rsidR="00E5149D" w:rsidRPr="002B6A3F" w:rsidRDefault="00E5149D">
            <w:pPr>
              <w:jc w:val="center"/>
            </w:pPr>
            <w:r w:rsidRPr="002B6A3F">
              <w:t>U32136</w:t>
            </w:r>
          </w:p>
        </w:tc>
        <w:tc>
          <w:tcPr>
            <w:tcW w:w="3240" w:type="dxa"/>
          </w:tcPr>
          <w:p w14:paraId="02A0BE78" w14:textId="77777777" w:rsidR="00E5149D" w:rsidRPr="002B6A3F" w:rsidRDefault="00E5149D">
            <w:pPr>
              <w:jc w:val="center"/>
            </w:pPr>
            <w:r w:rsidRPr="002B6A3F">
              <w:t>U31136</w:t>
            </w:r>
          </w:p>
        </w:tc>
        <w:tc>
          <w:tcPr>
            <w:tcW w:w="2016" w:type="dxa"/>
          </w:tcPr>
          <w:p w14:paraId="6BB7B78A" w14:textId="77777777" w:rsidR="00E5149D" w:rsidRPr="002B6A3F" w:rsidRDefault="00E5149D">
            <w:pPr>
              <w:jc w:val="center"/>
            </w:pPr>
            <w:r w:rsidRPr="002B6A3F">
              <w:t>U36136</w:t>
            </w:r>
          </w:p>
        </w:tc>
      </w:tr>
      <w:tr w:rsidR="00E5149D" w:rsidRPr="002B6A3F" w14:paraId="6D421EA1" w14:textId="77777777">
        <w:trPr>
          <w:jc w:val="center"/>
        </w:trPr>
        <w:tc>
          <w:tcPr>
            <w:tcW w:w="2340" w:type="dxa"/>
          </w:tcPr>
          <w:p w14:paraId="3341BF67" w14:textId="77777777" w:rsidR="00E5149D" w:rsidRPr="002B6A3F" w:rsidRDefault="00E5149D"/>
        </w:tc>
        <w:tc>
          <w:tcPr>
            <w:tcW w:w="2142" w:type="dxa"/>
          </w:tcPr>
          <w:p w14:paraId="7C58A3F0" w14:textId="77777777" w:rsidR="00E5149D" w:rsidRPr="002B6A3F" w:rsidRDefault="00E5149D">
            <w:pPr>
              <w:jc w:val="center"/>
            </w:pPr>
          </w:p>
        </w:tc>
        <w:tc>
          <w:tcPr>
            <w:tcW w:w="3240" w:type="dxa"/>
          </w:tcPr>
          <w:p w14:paraId="6F963701" w14:textId="77777777" w:rsidR="00E5149D" w:rsidRPr="002B6A3F" w:rsidRDefault="00E5149D">
            <w:pPr>
              <w:jc w:val="center"/>
            </w:pPr>
          </w:p>
        </w:tc>
        <w:tc>
          <w:tcPr>
            <w:tcW w:w="2016" w:type="dxa"/>
          </w:tcPr>
          <w:p w14:paraId="70C91546" w14:textId="77777777" w:rsidR="00E5149D" w:rsidRPr="002B6A3F" w:rsidRDefault="00E5149D">
            <w:pPr>
              <w:jc w:val="center"/>
            </w:pPr>
          </w:p>
        </w:tc>
      </w:tr>
      <w:tr w:rsidR="00E5149D" w:rsidRPr="002B6A3F" w14:paraId="1020304C" w14:textId="77777777">
        <w:trPr>
          <w:jc w:val="center"/>
        </w:trPr>
        <w:tc>
          <w:tcPr>
            <w:tcW w:w="2340" w:type="dxa"/>
          </w:tcPr>
          <w:p w14:paraId="1C9DFE9A" w14:textId="77777777" w:rsidR="00E5149D" w:rsidRPr="002B6A3F" w:rsidRDefault="00E5149D"/>
        </w:tc>
        <w:tc>
          <w:tcPr>
            <w:tcW w:w="2142" w:type="dxa"/>
          </w:tcPr>
          <w:p w14:paraId="743D1403" w14:textId="77777777" w:rsidR="00E5149D" w:rsidRPr="002B6A3F" w:rsidRDefault="00E5149D">
            <w:pPr>
              <w:jc w:val="center"/>
            </w:pPr>
          </w:p>
        </w:tc>
        <w:tc>
          <w:tcPr>
            <w:tcW w:w="3240" w:type="dxa"/>
          </w:tcPr>
          <w:p w14:paraId="6635AE86" w14:textId="77777777" w:rsidR="00E5149D" w:rsidRPr="002B6A3F" w:rsidRDefault="00E5149D">
            <w:pPr>
              <w:jc w:val="center"/>
            </w:pPr>
          </w:p>
        </w:tc>
        <w:tc>
          <w:tcPr>
            <w:tcW w:w="2016" w:type="dxa"/>
          </w:tcPr>
          <w:p w14:paraId="34753933" w14:textId="77777777" w:rsidR="00E5149D" w:rsidRPr="002B6A3F" w:rsidRDefault="00E5149D">
            <w:pPr>
              <w:jc w:val="center"/>
            </w:pPr>
          </w:p>
        </w:tc>
      </w:tr>
    </w:tbl>
    <w:p w14:paraId="3DE99420" w14:textId="77777777" w:rsidR="00E5149D" w:rsidRPr="002B6A3F" w:rsidRDefault="00E5149D">
      <w:pPr>
        <w:tabs>
          <w:tab w:val="left" w:pos="2520"/>
          <w:tab w:val="left" w:pos="4800"/>
          <w:tab w:val="left" w:pos="7200"/>
        </w:tabs>
        <w:rPr>
          <w:rFonts w:ascii="Courier New" w:hAnsi="Courier New"/>
        </w:rPr>
      </w:pPr>
    </w:p>
    <w:p w14:paraId="44E45229" w14:textId="77777777" w:rsidR="00E5149D" w:rsidRPr="002B6A3F" w:rsidRDefault="00E5149D">
      <w:pPr>
        <w:tabs>
          <w:tab w:val="left" w:pos="2520"/>
          <w:tab w:val="left" w:pos="4800"/>
          <w:tab w:val="left" w:pos="7200"/>
        </w:tabs>
        <w:rPr>
          <w:rFonts w:ascii="Courier New" w:hAnsi="Courier New"/>
        </w:rPr>
      </w:pPr>
    </w:p>
    <w:p w14:paraId="0630D420" w14:textId="77777777" w:rsidR="00E5149D" w:rsidRPr="002B6A3F" w:rsidRDefault="00E5149D">
      <w:pPr>
        <w:tabs>
          <w:tab w:val="left" w:pos="2520"/>
          <w:tab w:val="left" w:pos="4800"/>
          <w:tab w:val="left" w:pos="7200"/>
        </w:tabs>
        <w:rPr>
          <w:rFonts w:ascii="Courier New" w:hAnsi="Courier New"/>
        </w:rPr>
      </w:pPr>
    </w:p>
    <w:p w14:paraId="1A469250" w14:textId="77777777" w:rsidR="00E5149D" w:rsidRPr="002B6A3F" w:rsidRDefault="00E5149D">
      <w:pPr>
        <w:tabs>
          <w:tab w:val="left" w:pos="2520"/>
          <w:tab w:val="left" w:pos="4800"/>
          <w:tab w:val="left" w:pos="7200"/>
        </w:tabs>
        <w:rPr>
          <w:rFonts w:ascii="Courier New" w:hAnsi="Courier New"/>
        </w:rPr>
      </w:pPr>
    </w:p>
    <w:p w14:paraId="2067D3DE" w14:textId="77777777" w:rsidR="00E5149D" w:rsidRPr="002B6A3F" w:rsidRDefault="00E5149D">
      <w:pPr>
        <w:tabs>
          <w:tab w:val="left" w:pos="2520"/>
          <w:tab w:val="left" w:pos="4800"/>
          <w:tab w:val="left" w:pos="7200"/>
        </w:tabs>
        <w:rPr>
          <w:rFonts w:ascii="Courier New" w:hAnsi="Courier New"/>
        </w:rPr>
      </w:pPr>
    </w:p>
    <w:p w14:paraId="4A37A618" w14:textId="77777777" w:rsidR="00E5149D" w:rsidRPr="002B6A3F" w:rsidRDefault="00E5149D">
      <w:pPr>
        <w:tabs>
          <w:tab w:val="left" w:pos="2520"/>
          <w:tab w:val="left" w:pos="4800"/>
          <w:tab w:val="left" w:pos="7200"/>
        </w:tabs>
      </w:pPr>
      <w:r w:rsidRPr="002B6A3F">
        <w:t>*Catalog number does not include spool; for spool see Page cm.</w:t>
      </w:r>
    </w:p>
    <w:p w14:paraId="53EBB445" w14:textId="77777777" w:rsidR="00E5149D" w:rsidRPr="002B6A3F" w:rsidRDefault="00E5149D">
      <w:pPr>
        <w:tabs>
          <w:tab w:val="left" w:pos="2520"/>
          <w:tab w:val="left" w:pos="4800"/>
          <w:tab w:val="left" w:pos="7200"/>
        </w:tabs>
      </w:pPr>
    </w:p>
    <w:p w14:paraId="146F94D5" w14:textId="77777777" w:rsidR="00E5149D" w:rsidRPr="002B6A3F" w:rsidRDefault="00E5149D">
      <w:pPr>
        <w:tabs>
          <w:tab w:val="left" w:pos="2520"/>
          <w:tab w:val="left" w:pos="4800"/>
          <w:tab w:val="left" w:pos="7200"/>
        </w:tabs>
        <w:jc w:val="center"/>
      </w:pPr>
    </w:p>
    <w:p w14:paraId="17AD7A16" w14:textId="77777777" w:rsidR="00E5149D" w:rsidRPr="002B6A3F" w:rsidRDefault="00E5149D" w:rsidP="009B3DB6">
      <w:pPr>
        <w:pStyle w:val="HEADINGLEFT"/>
      </w:pPr>
      <w:r w:rsidRPr="002B6A3F">
        <w:br w:type="page"/>
      </w:r>
      <w:r w:rsidRPr="002B6A3F">
        <w:lastRenderedPageBreak/>
        <w:t>bi-1</w:t>
      </w:r>
    </w:p>
    <w:p w14:paraId="75315523" w14:textId="77777777" w:rsidR="00E5149D" w:rsidRPr="002B6A3F" w:rsidRDefault="00B60946" w:rsidP="009B3DB6">
      <w:pPr>
        <w:pStyle w:val="HEADINGLEFT"/>
      </w:pPr>
      <w:r>
        <w:t>January 2015</w:t>
      </w:r>
    </w:p>
    <w:p w14:paraId="009C13EF" w14:textId="77777777" w:rsidR="00E5149D" w:rsidRPr="002B6A3F" w:rsidRDefault="00E5149D" w:rsidP="004D18D7">
      <w:pPr>
        <w:pStyle w:val="HEADINGLEFT"/>
      </w:pPr>
    </w:p>
    <w:p w14:paraId="7EB560CE" w14:textId="77777777" w:rsidR="00E5149D" w:rsidRPr="002B6A3F" w:rsidRDefault="00E5149D">
      <w:pPr>
        <w:tabs>
          <w:tab w:val="left" w:pos="7200"/>
        </w:tabs>
      </w:pPr>
    </w:p>
    <w:p w14:paraId="0F4FCCC1" w14:textId="77777777" w:rsidR="00E5149D" w:rsidRPr="002B6A3F" w:rsidRDefault="00E5149D">
      <w:pPr>
        <w:tabs>
          <w:tab w:val="left" w:pos="7200"/>
        </w:tabs>
        <w:jc w:val="center"/>
      </w:pPr>
      <w:r w:rsidRPr="002B6A3F">
        <w:t>bi - Gain, Pole</w:t>
      </w:r>
    </w:p>
    <w:p w14:paraId="036EC82E" w14:textId="77777777" w:rsidR="00E5149D" w:rsidRPr="002B6A3F" w:rsidRDefault="00E5149D">
      <w:pPr>
        <w:tabs>
          <w:tab w:val="left" w:pos="7200"/>
        </w:tabs>
      </w:pPr>
    </w:p>
    <w:p w14:paraId="4C024BCD" w14:textId="77777777" w:rsidR="00E5149D" w:rsidRPr="002B6A3F" w:rsidRDefault="00E5149D">
      <w:pPr>
        <w:tabs>
          <w:tab w:val="left" w:pos="7200"/>
        </w:tabs>
      </w:pPr>
    </w:p>
    <w:p w14:paraId="0F22CF11" w14:textId="77777777" w:rsidR="00E5149D" w:rsidRPr="002B6A3F" w:rsidRDefault="00E5149D">
      <w:pPr>
        <w:tabs>
          <w:tab w:val="left" w:pos="7200"/>
        </w:tabs>
        <w:jc w:val="center"/>
        <w:outlineLvl w:val="0"/>
      </w:pPr>
      <w:r w:rsidRPr="002B6A3F">
        <w:rPr>
          <w:u w:val="single"/>
        </w:rPr>
        <w:t>For use with rectangular crossarms</w:t>
      </w:r>
    </w:p>
    <w:p w14:paraId="456E7F9D" w14:textId="77777777" w:rsidR="00E5149D" w:rsidRPr="002B6A3F" w:rsidRDefault="00E5149D">
      <w:pPr>
        <w:tabs>
          <w:tab w:val="left" w:pos="7200"/>
        </w:tabs>
      </w:pPr>
    </w:p>
    <w:tbl>
      <w:tblPr>
        <w:tblW w:w="0" w:type="auto"/>
        <w:jc w:val="center"/>
        <w:tblLayout w:type="fixed"/>
        <w:tblLook w:val="0000" w:firstRow="0" w:lastRow="0" w:firstColumn="0" w:lastColumn="0" w:noHBand="0" w:noVBand="0"/>
      </w:tblPr>
      <w:tblGrid>
        <w:gridCol w:w="2271"/>
        <w:gridCol w:w="1440"/>
      </w:tblGrid>
      <w:tr w:rsidR="00BA447C" w:rsidRPr="002B6A3F" w14:paraId="091F23F2" w14:textId="77777777">
        <w:trPr>
          <w:jc w:val="center"/>
        </w:trPr>
        <w:tc>
          <w:tcPr>
            <w:tcW w:w="2271" w:type="dxa"/>
          </w:tcPr>
          <w:p w14:paraId="3B228BF8" w14:textId="77777777" w:rsidR="00BA447C" w:rsidRPr="002B6A3F" w:rsidRDefault="00BA447C" w:rsidP="000B3E4E">
            <w:r w:rsidRPr="002B6A3F">
              <w:t>Hubbell (Chance)</w:t>
            </w:r>
          </w:p>
        </w:tc>
        <w:tc>
          <w:tcPr>
            <w:tcW w:w="1440" w:type="dxa"/>
          </w:tcPr>
          <w:p w14:paraId="37606C15" w14:textId="77777777" w:rsidR="00BA447C" w:rsidRPr="002B6A3F" w:rsidRDefault="00BA447C" w:rsidP="000B3E4E">
            <w:pPr>
              <w:jc w:val="center"/>
            </w:pPr>
            <w:r w:rsidRPr="002B6A3F">
              <w:t>4092</w:t>
            </w:r>
          </w:p>
        </w:tc>
      </w:tr>
      <w:tr w:rsidR="00BA447C" w:rsidRPr="002B6A3F" w14:paraId="028CC548" w14:textId="77777777">
        <w:trPr>
          <w:jc w:val="center"/>
        </w:trPr>
        <w:tc>
          <w:tcPr>
            <w:tcW w:w="2271" w:type="dxa"/>
          </w:tcPr>
          <w:p w14:paraId="0AB2A4E1" w14:textId="77777777" w:rsidR="00BA447C" w:rsidRPr="002B6A3F" w:rsidRDefault="00BA447C">
            <w:r w:rsidRPr="002B6A3F">
              <w:t>Joslyn (Flagg)</w:t>
            </w:r>
          </w:p>
        </w:tc>
        <w:tc>
          <w:tcPr>
            <w:tcW w:w="1440" w:type="dxa"/>
          </w:tcPr>
          <w:p w14:paraId="026BF46E" w14:textId="77777777" w:rsidR="00BA447C" w:rsidRPr="002B6A3F" w:rsidRDefault="00BA447C">
            <w:pPr>
              <w:jc w:val="center"/>
            </w:pPr>
            <w:r w:rsidRPr="002B6A3F">
              <w:t>PX252</w:t>
            </w:r>
          </w:p>
        </w:tc>
      </w:tr>
      <w:tr w:rsidR="00BA447C" w:rsidRPr="002B6A3F" w14:paraId="0187F0D6" w14:textId="77777777">
        <w:trPr>
          <w:jc w:val="center"/>
        </w:trPr>
        <w:tc>
          <w:tcPr>
            <w:tcW w:w="2271" w:type="dxa"/>
          </w:tcPr>
          <w:p w14:paraId="6D78F9CD" w14:textId="77777777" w:rsidR="00BA447C" w:rsidRPr="002B6A3F" w:rsidRDefault="00BA447C">
            <w:r w:rsidRPr="002B6A3F">
              <w:t>MacLean (Continental)</w:t>
            </w:r>
          </w:p>
        </w:tc>
        <w:tc>
          <w:tcPr>
            <w:tcW w:w="1440" w:type="dxa"/>
          </w:tcPr>
          <w:p w14:paraId="55142979" w14:textId="77777777" w:rsidR="00BA447C" w:rsidRPr="002B6A3F" w:rsidRDefault="00BA447C">
            <w:pPr>
              <w:jc w:val="center"/>
            </w:pPr>
            <w:r w:rsidRPr="002B6A3F">
              <w:t>CAG-44-5</w:t>
            </w:r>
          </w:p>
        </w:tc>
      </w:tr>
    </w:tbl>
    <w:p w14:paraId="572EE81B" w14:textId="77777777" w:rsidR="00E5149D" w:rsidRPr="002B6A3F" w:rsidRDefault="00E5149D">
      <w:pPr>
        <w:tabs>
          <w:tab w:val="left" w:pos="7200"/>
        </w:tabs>
      </w:pPr>
    </w:p>
    <w:p w14:paraId="3D8B2DA6" w14:textId="77777777" w:rsidR="00E5149D" w:rsidRPr="002B6A3F" w:rsidRDefault="00E5149D">
      <w:pPr>
        <w:tabs>
          <w:tab w:val="left" w:pos="7200"/>
        </w:tabs>
        <w:rPr>
          <w:u w:val="single"/>
        </w:rPr>
      </w:pPr>
    </w:p>
    <w:p w14:paraId="1F631671" w14:textId="77777777" w:rsidR="00E5149D" w:rsidRPr="002B6A3F" w:rsidRDefault="00E5149D">
      <w:pPr>
        <w:tabs>
          <w:tab w:val="left" w:pos="7200"/>
        </w:tabs>
        <w:jc w:val="center"/>
        <w:outlineLvl w:val="0"/>
      </w:pPr>
      <w:r w:rsidRPr="002B6A3F">
        <w:rPr>
          <w:u w:val="single"/>
        </w:rPr>
        <w:t>For braceless crossarms (narrow profile construction)</w:t>
      </w:r>
    </w:p>
    <w:p w14:paraId="3760BE6C" w14:textId="77777777" w:rsidR="00E5149D" w:rsidRPr="002B6A3F" w:rsidRDefault="00E5149D">
      <w:pPr>
        <w:tabs>
          <w:tab w:val="left" w:pos="7200"/>
        </w:tabs>
      </w:pPr>
    </w:p>
    <w:tbl>
      <w:tblPr>
        <w:tblW w:w="0" w:type="auto"/>
        <w:jc w:val="center"/>
        <w:tblLayout w:type="fixed"/>
        <w:tblLook w:val="0000" w:firstRow="0" w:lastRow="0" w:firstColumn="0" w:lastColumn="0" w:noHBand="0" w:noVBand="0"/>
      </w:tblPr>
      <w:tblGrid>
        <w:gridCol w:w="2271"/>
        <w:gridCol w:w="1401"/>
      </w:tblGrid>
      <w:tr w:rsidR="007B4055" w:rsidRPr="002B6A3F" w14:paraId="2FAFD724" w14:textId="77777777">
        <w:trPr>
          <w:jc w:val="center"/>
        </w:trPr>
        <w:tc>
          <w:tcPr>
            <w:tcW w:w="2271" w:type="dxa"/>
          </w:tcPr>
          <w:p w14:paraId="1576191E" w14:textId="77777777" w:rsidR="007B4055" w:rsidRPr="002B6A3F" w:rsidRDefault="007B4055">
            <w:r w:rsidRPr="002B6A3F">
              <w:t>Hubbell (Chance)</w:t>
            </w:r>
          </w:p>
        </w:tc>
        <w:tc>
          <w:tcPr>
            <w:tcW w:w="1401" w:type="dxa"/>
          </w:tcPr>
          <w:p w14:paraId="6EAE4C3E" w14:textId="77777777" w:rsidR="007B4055" w:rsidRPr="002B6A3F" w:rsidRDefault="007B4055">
            <w:r>
              <w:t>PG84XE12</w:t>
            </w:r>
          </w:p>
        </w:tc>
      </w:tr>
      <w:tr w:rsidR="007B4055" w:rsidRPr="002B6A3F" w14:paraId="54714CF3" w14:textId="77777777">
        <w:trPr>
          <w:jc w:val="center"/>
        </w:trPr>
        <w:tc>
          <w:tcPr>
            <w:tcW w:w="2271" w:type="dxa"/>
          </w:tcPr>
          <w:p w14:paraId="07DD5A38" w14:textId="77777777" w:rsidR="007B4055" w:rsidRPr="002B6A3F" w:rsidRDefault="007B4055">
            <w:r w:rsidRPr="002B6A3F">
              <w:t>Joslyn (Flagg)</w:t>
            </w:r>
          </w:p>
        </w:tc>
        <w:tc>
          <w:tcPr>
            <w:tcW w:w="1401" w:type="dxa"/>
          </w:tcPr>
          <w:p w14:paraId="51DADD86" w14:textId="77777777" w:rsidR="007B4055" w:rsidRPr="002B6A3F" w:rsidRDefault="007B4055">
            <w:r w:rsidRPr="002B6A3F">
              <w:t>PX182A</w:t>
            </w:r>
          </w:p>
        </w:tc>
      </w:tr>
      <w:tr w:rsidR="007B4055" w:rsidRPr="002B6A3F" w14:paraId="1DA3D331" w14:textId="77777777">
        <w:trPr>
          <w:jc w:val="center"/>
        </w:trPr>
        <w:tc>
          <w:tcPr>
            <w:tcW w:w="2271" w:type="dxa"/>
          </w:tcPr>
          <w:p w14:paraId="19A1D601" w14:textId="77777777" w:rsidR="007B4055" w:rsidRPr="002B6A3F" w:rsidRDefault="007B4055">
            <w:r w:rsidRPr="002B6A3F">
              <w:t>MacLean (Bethea)</w:t>
            </w:r>
          </w:p>
        </w:tc>
        <w:tc>
          <w:tcPr>
            <w:tcW w:w="1401" w:type="dxa"/>
          </w:tcPr>
          <w:p w14:paraId="709BA207" w14:textId="77777777" w:rsidR="007B4055" w:rsidRPr="002B6A3F" w:rsidRDefault="007B4055">
            <w:r w:rsidRPr="002B6A3F">
              <w:t>GCAF-6A</w:t>
            </w:r>
          </w:p>
        </w:tc>
      </w:tr>
      <w:tr w:rsidR="007B4055" w:rsidRPr="002B6A3F" w14:paraId="19D20431" w14:textId="77777777">
        <w:trPr>
          <w:jc w:val="center"/>
        </w:trPr>
        <w:tc>
          <w:tcPr>
            <w:tcW w:w="2271" w:type="dxa"/>
          </w:tcPr>
          <w:p w14:paraId="30E9C0F7" w14:textId="77777777" w:rsidR="007B4055" w:rsidRPr="002B6A3F" w:rsidRDefault="007B4055">
            <w:r w:rsidRPr="002B6A3F">
              <w:t>MacLean (Continental)</w:t>
            </w:r>
          </w:p>
        </w:tc>
        <w:tc>
          <w:tcPr>
            <w:tcW w:w="1401" w:type="dxa"/>
          </w:tcPr>
          <w:p w14:paraId="129C861F" w14:textId="77777777" w:rsidR="007B4055" w:rsidRPr="002B6A3F" w:rsidRDefault="007B4055">
            <w:r w:rsidRPr="002B6A3F">
              <w:t>DEA-65-10A</w:t>
            </w:r>
          </w:p>
        </w:tc>
      </w:tr>
    </w:tbl>
    <w:p w14:paraId="28F796BB" w14:textId="77777777" w:rsidR="00E5149D" w:rsidRPr="002B6A3F" w:rsidRDefault="00E5149D">
      <w:pPr>
        <w:tabs>
          <w:tab w:val="left" w:pos="7200"/>
        </w:tabs>
      </w:pPr>
    </w:p>
    <w:p w14:paraId="3D5E4FFC" w14:textId="77777777" w:rsidR="00E5149D" w:rsidRPr="002B6A3F" w:rsidRDefault="00E5149D">
      <w:pPr>
        <w:tabs>
          <w:tab w:val="left" w:pos="7200"/>
        </w:tabs>
      </w:pPr>
    </w:p>
    <w:p w14:paraId="662F5E65" w14:textId="77777777" w:rsidR="00E5149D" w:rsidRPr="002B6A3F" w:rsidRDefault="00E5149D">
      <w:pPr>
        <w:tabs>
          <w:tab w:val="left" w:pos="7200"/>
        </w:tabs>
      </w:pPr>
    </w:p>
    <w:p w14:paraId="42453F74" w14:textId="77777777" w:rsidR="00E5149D" w:rsidRPr="002B6A3F" w:rsidRDefault="00E5149D">
      <w:pPr>
        <w:tabs>
          <w:tab w:val="left" w:pos="7200"/>
        </w:tabs>
        <w:jc w:val="center"/>
        <w:outlineLvl w:val="0"/>
      </w:pPr>
      <w:r w:rsidRPr="002B6A3F">
        <w:rPr>
          <w:u w:val="single"/>
        </w:rPr>
        <w:t>Transmission</w:t>
      </w:r>
    </w:p>
    <w:p w14:paraId="75A01B28" w14:textId="77777777" w:rsidR="00E5149D" w:rsidRPr="002B6A3F" w:rsidRDefault="00E5149D">
      <w:pPr>
        <w:tabs>
          <w:tab w:val="left" w:pos="7200"/>
        </w:tabs>
      </w:pPr>
    </w:p>
    <w:p w14:paraId="1A3EBB74" w14:textId="77777777" w:rsidR="00E5149D" w:rsidRPr="002B6A3F" w:rsidRDefault="00E5149D">
      <w:pPr>
        <w:tabs>
          <w:tab w:val="left" w:pos="7200"/>
        </w:tabs>
        <w:jc w:val="center"/>
        <w:outlineLvl w:val="0"/>
      </w:pPr>
      <w:r w:rsidRPr="002B6A3F">
        <w:rPr>
          <w:u w:val="single"/>
        </w:rPr>
        <w:t>Grid Gains</w:t>
      </w:r>
    </w:p>
    <w:p w14:paraId="73AA1699" w14:textId="77777777" w:rsidR="00E5149D" w:rsidRPr="002B6A3F" w:rsidRDefault="00E5149D">
      <w:pPr>
        <w:tabs>
          <w:tab w:val="left" w:pos="7200"/>
        </w:tabs>
      </w:pPr>
    </w:p>
    <w:tbl>
      <w:tblPr>
        <w:tblW w:w="0" w:type="auto"/>
        <w:jc w:val="center"/>
        <w:tblLayout w:type="fixed"/>
        <w:tblLook w:val="0000" w:firstRow="0" w:lastRow="0" w:firstColumn="0" w:lastColumn="0" w:noHBand="0" w:noVBand="0"/>
      </w:tblPr>
      <w:tblGrid>
        <w:gridCol w:w="2407"/>
        <w:gridCol w:w="1890"/>
        <w:gridCol w:w="1710"/>
      </w:tblGrid>
      <w:tr w:rsidR="00E5149D" w:rsidRPr="002B6A3F" w14:paraId="39E5B318" w14:textId="77777777">
        <w:trPr>
          <w:jc w:val="center"/>
        </w:trPr>
        <w:tc>
          <w:tcPr>
            <w:tcW w:w="2407" w:type="dxa"/>
          </w:tcPr>
          <w:p w14:paraId="5F31D408" w14:textId="77777777" w:rsidR="00E5149D" w:rsidRPr="002B6A3F" w:rsidRDefault="00E5149D">
            <w:pPr>
              <w:pStyle w:val="HEADINGLEFT"/>
              <w:tabs>
                <w:tab w:val="clear" w:pos="1440"/>
              </w:tabs>
            </w:pPr>
          </w:p>
        </w:tc>
        <w:tc>
          <w:tcPr>
            <w:tcW w:w="3600" w:type="dxa"/>
            <w:gridSpan w:val="2"/>
          </w:tcPr>
          <w:p w14:paraId="15A018D7" w14:textId="77777777" w:rsidR="00E5149D" w:rsidRPr="002B6A3F" w:rsidRDefault="00E5149D">
            <w:pPr>
              <w:pBdr>
                <w:bottom w:val="single" w:sz="6" w:space="1" w:color="auto"/>
              </w:pBdr>
              <w:jc w:val="center"/>
            </w:pPr>
            <w:r w:rsidRPr="002B6A3F">
              <w:t>Sizes in inches</w:t>
            </w:r>
          </w:p>
        </w:tc>
      </w:tr>
      <w:tr w:rsidR="00E5149D" w:rsidRPr="002B6A3F" w14:paraId="5ACDF3CC" w14:textId="77777777">
        <w:trPr>
          <w:jc w:val="center"/>
        </w:trPr>
        <w:tc>
          <w:tcPr>
            <w:tcW w:w="2407" w:type="dxa"/>
          </w:tcPr>
          <w:p w14:paraId="3C146208" w14:textId="77777777" w:rsidR="00E5149D" w:rsidRPr="002B6A3F" w:rsidRDefault="00E5149D"/>
        </w:tc>
        <w:tc>
          <w:tcPr>
            <w:tcW w:w="1890" w:type="dxa"/>
          </w:tcPr>
          <w:p w14:paraId="75019D3A" w14:textId="77777777" w:rsidR="00E5149D" w:rsidRPr="002B6A3F" w:rsidRDefault="00E5149D">
            <w:pPr>
              <w:pBdr>
                <w:bottom w:val="single" w:sz="6" w:space="1" w:color="auto"/>
              </w:pBdr>
            </w:pPr>
            <w:r w:rsidRPr="002B6A3F">
              <w:t>4" x 4"</w:t>
            </w:r>
          </w:p>
        </w:tc>
        <w:tc>
          <w:tcPr>
            <w:tcW w:w="1710" w:type="dxa"/>
          </w:tcPr>
          <w:p w14:paraId="59F9AF7B" w14:textId="77777777" w:rsidR="00E5149D" w:rsidRPr="002B6A3F" w:rsidRDefault="00E5149D">
            <w:pPr>
              <w:pBdr>
                <w:bottom w:val="single" w:sz="6" w:space="1" w:color="auto"/>
              </w:pBdr>
            </w:pPr>
            <w:r w:rsidRPr="002B6A3F">
              <w:t>4" x 9"</w:t>
            </w:r>
          </w:p>
        </w:tc>
      </w:tr>
      <w:tr w:rsidR="00E5149D" w:rsidRPr="002B6A3F" w14:paraId="3D0804A7" w14:textId="77777777">
        <w:trPr>
          <w:jc w:val="center"/>
        </w:trPr>
        <w:tc>
          <w:tcPr>
            <w:tcW w:w="2407" w:type="dxa"/>
          </w:tcPr>
          <w:p w14:paraId="2A0ECB74" w14:textId="77777777" w:rsidR="00E5149D" w:rsidRPr="002B6A3F" w:rsidRDefault="00E5149D"/>
        </w:tc>
        <w:tc>
          <w:tcPr>
            <w:tcW w:w="1890" w:type="dxa"/>
          </w:tcPr>
          <w:p w14:paraId="149FDBAA" w14:textId="77777777" w:rsidR="00E5149D" w:rsidRPr="002B6A3F" w:rsidRDefault="00E5149D"/>
        </w:tc>
        <w:tc>
          <w:tcPr>
            <w:tcW w:w="1710" w:type="dxa"/>
          </w:tcPr>
          <w:p w14:paraId="53BAB6EA" w14:textId="77777777" w:rsidR="00E5149D" w:rsidRPr="002B6A3F" w:rsidRDefault="00E5149D"/>
        </w:tc>
      </w:tr>
      <w:tr w:rsidR="00E5149D" w:rsidRPr="002B6A3F" w14:paraId="1BE69A11" w14:textId="77777777">
        <w:trPr>
          <w:jc w:val="center"/>
        </w:trPr>
        <w:tc>
          <w:tcPr>
            <w:tcW w:w="2407" w:type="dxa"/>
          </w:tcPr>
          <w:p w14:paraId="77A745BE" w14:textId="77777777" w:rsidR="00E5149D" w:rsidRPr="002B6A3F" w:rsidRDefault="00E5149D">
            <w:r w:rsidRPr="002B6A3F">
              <w:t>Hubbell (Chance)</w:t>
            </w:r>
          </w:p>
        </w:tc>
        <w:tc>
          <w:tcPr>
            <w:tcW w:w="1890" w:type="dxa"/>
          </w:tcPr>
          <w:p w14:paraId="672B8A60" w14:textId="77777777" w:rsidR="00E5149D" w:rsidRPr="002B6A3F" w:rsidRDefault="00E5149D">
            <w:r w:rsidRPr="002B6A3F">
              <w:t>PG44</w:t>
            </w:r>
          </w:p>
        </w:tc>
        <w:tc>
          <w:tcPr>
            <w:tcW w:w="1710" w:type="dxa"/>
          </w:tcPr>
          <w:p w14:paraId="0C686490" w14:textId="77777777" w:rsidR="00E5149D" w:rsidRPr="002B6A3F" w:rsidRDefault="00E5149D">
            <w:r w:rsidRPr="002B6A3F">
              <w:t>PG945</w:t>
            </w:r>
          </w:p>
        </w:tc>
      </w:tr>
      <w:tr w:rsidR="00E5149D" w:rsidRPr="002B6A3F" w14:paraId="661A2ADD" w14:textId="77777777">
        <w:trPr>
          <w:jc w:val="center"/>
        </w:trPr>
        <w:tc>
          <w:tcPr>
            <w:tcW w:w="2407" w:type="dxa"/>
          </w:tcPr>
          <w:p w14:paraId="78B14907" w14:textId="77777777" w:rsidR="00E5149D" w:rsidRPr="002B6A3F" w:rsidRDefault="00E5149D">
            <w:r w:rsidRPr="002B6A3F">
              <w:t>Hughes Brothers</w:t>
            </w:r>
          </w:p>
        </w:tc>
        <w:tc>
          <w:tcPr>
            <w:tcW w:w="1890" w:type="dxa"/>
          </w:tcPr>
          <w:p w14:paraId="444B7CFD" w14:textId="77777777" w:rsidR="00E5149D" w:rsidRPr="002B6A3F" w:rsidRDefault="00E5149D">
            <w:r w:rsidRPr="002B6A3F">
              <w:t>l263</w:t>
            </w:r>
          </w:p>
        </w:tc>
        <w:tc>
          <w:tcPr>
            <w:tcW w:w="1710" w:type="dxa"/>
          </w:tcPr>
          <w:p w14:paraId="1F06E209" w14:textId="77777777" w:rsidR="00E5149D" w:rsidRPr="002B6A3F" w:rsidRDefault="00E5149D">
            <w:r w:rsidRPr="002B6A3F">
              <w:t>l260</w:t>
            </w:r>
          </w:p>
        </w:tc>
      </w:tr>
      <w:tr w:rsidR="00E5149D" w:rsidRPr="002B6A3F" w14:paraId="0D330EEE" w14:textId="77777777">
        <w:trPr>
          <w:jc w:val="center"/>
        </w:trPr>
        <w:tc>
          <w:tcPr>
            <w:tcW w:w="2407" w:type="dxa"/>
          </w:tcPr>
          <w:p w14:paraId="14EB57F3" w14:textId="77777777" w:rsidR="00E5149D" w:rsidRPr="002B6A3F" w:rsidRDefault="00E5149D">
            <w:r w:rsidRPr="002B6A3F">
              <w:t>Joslyn (Flagg)</w:t>
            </w:r>
          </w:p>
        </w:tc>
        <w:tc>
          <w:tcPr>
            <w:tcW w:w="1890" w:type="dxa"/>
          </w:tcPr>
          <w:p w14:paraId="2399BBD4" w14:textId="77777777" w:rsidR="00E5149D" w:rsidRPr="002B6A3F" w:rsidRDefault="00E5149D">
            <w:r w:rsidRPr="002B6A3F">
              <w:t>PX122</w:t>
            </w:r>
          </w:p>
        </w:tc>
        <w:tc>
          <w:tcPr>
            <w:tcW w:w="1710" w:type="dxa"/>
          </w:tcPr>
          <w:p w14:paraId="5BC7707B" w14:textId="77777777" w:rsidR="00E5149D" w:rsidRPr="002B6A3F" w:rsidRDefault="00E5149D">
            <w:r w:rsidRPr="002B6A3F">
              <w:t>PX260</w:t>
            </w:r>
          </w:p>
        </w:tc>
      </w:tr>
      <w:tr w:rsidR="00E5149D" w:rsidRPr="002B6A3F" w14:paraId="0A8AA96E" w14:textId="77777777">
        <w:trPr>
          <w:jc w:val="center"/>
        </w:trPr>
        <w:tc>
          <w:tcPr>
            <w:tcW w:w="2407" w:type="dxa"/>
          </w:tcPr>
          <w:p w14:paraId="7AD077AE" w14:textId="77777777" w:rsidR="00E5149D" w:rsidRPr="002B6A3F" w:rsidRDefault="00E5149D">
            <w:r w:rsidRPr="002B6A3F">
              <w:t>MacLean (Bethea)</w:t>
            </w:r>
          </w:p>
        </w:tc>
        <w:tc>
          <w:tcPr>
            <w:tcW w:w="1890" w:type="dxa"/>
          </w:tcPr>
          <w:p w14:paraId="2A8C4965" w14:textId="77777777" w:rsidR="00E5149D" w:rsidRPr="002B6A3F" w:rsidRDefault="00E5149D">
            <w:r w:rsidRPr="002B6A3F">
              <w:t>GSF-44-7</w:t>
            </w:r>
          </w:p>
        </w:tc>
        <w:tc>
          <w:tcPr>
            <w:tcW w:w="1710" w:type="dxa"/>
          </w:tcPr>
          <w:p w14:paraId="62E872D8" w14:textId="77777777" w:rsidR="00E5149D" w:rsidRPr="002B6A3F" w:rsidRDefault="00E5149D">
            <w:r w:rsidRPr="002B6A3F">
              <w:t>GSFT-95-7</w:t>
            </w:r>
          </w:p>
        </w:tc>
      </w:tr>
      <w:tr w:rsidR="00E5149D" w:rsidRPr="002B6A3F" w14:paraId="51E0863F" w14:textId="77777777">
        <w:trPr>
          <w:jc w:val="center"/>
        </w:trPr>
        <w:tc>
          <w:tcPr>
            <w:tcW w:w="2407" w:type="dxa"/>
          </w:tcPr>
          <w:p w14:paraId="04929617" w14:textId="77777777" w:rsidR="00E5149D" w:rsidRPr="002B6A3F" w:rsidRDefault="00E5149D">
            <w:r w:rsidRPr="002B6A3F">
              <w:t>MacLean (Continental)</w:t>
            </w:r>
          </w:p>
        </w:tc>
        <w:tc>
          <w:tcPr>
            <w:tcW w:w="1890" w:type="dxa"/>
          </w:tcPr>
          <w:p w14:paraId="06949B85" w14:textId="77777777" w:rsidR="00E5149D" w:rsidRPr="002B6A3F" w:rsidRDefault="00E5149D">
            <w:r w:rsidRPr="002B6A3F">
              <w:t>GGSF-4040-7</w:t>
            </w:r>
          </w:p>
        </w:tc>
        <w:tc>
          <w:tcPr>
            <w:tcW w:w="1710" w:type="dxa"/>
          </w:tcPr>
          <w:p w14:paraId="0E1EE269" w14:textId="77777777" w:rsidR="00E5149D" w:rsidRPr="002B6A3F" w:rsidRDefault="00E5149D">
            <w:r w:rsidRPr="002B6A3F">
              <w:t>GRF-9045-7</w:t>
            </w:r>
          </w:p>
        </w:tc>
      </w:tr>
    </w:tbl>
    <w:p w14:paraId="2D8B1041" w14:textId="77777777" w:rsidR="00E5149D" w:rsidRPr="002B6A3F" w:rsidRDefault="00E5149D">
      <w:pPr>
        <w:pStyle w:val="HEADINGLEFT"/>
      </w:pPr>
    </w:p>
    <w:p w14:paraId="4AFB60A2" w14:textId="77777777" w:rsidR="00E5149D" w:rsidRPr="002B6A3F" w:rsidRDefault="00E5149D">
      <w:pPr>
        <w:pStyle w:val="HEADINGLEFT"/>
        <w:jc w:val="center"/>
      </w:pPr>
    </w:p>
    <w:p w14:paraId="28B70A95" w14:textId="77777777" w:rsidR="001E6DBA" w:rsidRPr="002B6A3F" w:rsidRDefault="00E5149D" w:rsidP="009B3DB6">
      <w:pPr>
        <w:pStyle w:val="HEADINGRIGHT"/>
      </w:pPr>
      <w:r w:rsidRPr="002B6A3F">
        <w:br w:type="page"/>
      </w:r>
      <w:r w:rsidR="001E6DBA" w:rsidRPr="002B6A3F">
        <w:lastRenderedPageBreak/>
        <w:t>bj-1</w:t>
      </w:r>
    </w:p>
    <w:p w14:paraId="111DC6E8" w14:textId="77777777" w:rsidR="001E6DBA" w:rsidRPr="002B6A3F" w:rsidRDefault="00EE1E78" w:rsidP="009B3DB6">
      <w:pPr>
        <w:pStyle w:val="HEADINGRIGHT"/>
      </w:pPr>
      <w:r w:rsidRPr="002B6A3F">
        <w:t xml:space="preserve">July </w:t>
      </w:r>
      <w:r w:rsidR="002B6A3F" w:rsidRPr="002B6A3F">
        <w:t>2009</w:t>
      </w:r>
    </w:p>
    <w:p w14:paraId="3E645E6A" w14:textId="77777777" w:rsidR="001E6DBA" w:rsidRPr="002B6A3F" w:rsidRDefault="001E6DBA" w:rsidP="001E6DBA">
      <w:pPr>
        <w:tabs>
          <w:tab w:val="left" w:pos="2040"/>
          <w:tab w:val="left" w:pos="4320"/>
          <w:tab w:val="left" w:pos="7560"/>
        </w:tabs>
      </w:pPr>
    </w:p>
    <w:p w14:paraId="2B86E1D3" w14:textId="77777777" w:rsidR="001E6DBA" w:rsidRPr="002B6A3F" w:rsidRDefault="001E6DBA" w:rsidP="001E6DBA">
      <w:pPr>
        <w:tabs>
          <w:tab w:val="left" w:pos="2040"/>
          <w:tab w:val="left" w:pos="4320"/>
          <w:tab w:val="left" w:pos="7560"/>
        </w:tabs>
      </w:pPr>
    </w:p>
    <w:p w14:paraId="709222E8" w14:textId="77777777" w:rsidR="00E5149D" w:rsidRPr="002B6A3F" w:rsidRDefault="00E5149D">
      <w:pPr>
        <w:tabs>
          <w:tab w:val="left" w:pos="4680"/>
          <w:tab w:val="left" w:pos="7080"/>
        </w:tabs>
        <w:jc w:val="center"/>
      </w:pPr>
      <w:r w:rsidRPr="002B6A3F">
        <w:t>bj - Guy Hook</w:t>
      </w:r>
    </w:p>
    <w:p w14:paraId="31521485" w14:textId="77777777" w:rsidR="00E5149D" w:rsidRPr="002B6A3F" w:rsidRDefault="00E5149D">
      <w:pPr>
        <w:tabs>
          <w:tab w:val="left" w:pos="4680"/>
          <w:tab w:val="left" w:pos="7080"/>
        </w:tabs>
      </w:pPr>
    </w:p>
    <w:p w14:paraId="34E9FE12" w14:textId="77777777" w:rsidR="00E5149D" w:rsidRPr="002B6A3F" w:rsidRDefault="00E5149D">
      <w:pPr>
        <w:tabs>
          <w:tab w:val="left" w:pos="4680"/>
          <w:tab w:val="left" w:pos="7080"/>
        </w:tabs>
      </w:pPr>
    </w:p>
    <w:p w14:paraId="0FC4C485" w14:textId="77777777" w:rsidR="00E5149D" w:rsidRPr="002B6A3F" w:rsidRDefault="00E5149D">
      <w:pPr>
        <w:tabs>
          <w:tab w:val="left" w:pos="4680"/>
          <w:tab w:val="left" w:pos="7080"/>
        </w:tabs>
        <w:ind w:left="2304" w:hanging="2304"/>
        <w:outlineLvl w:val="0"/>
      </w:pPr>
      <w:r w:rsidRPr="002B6A3F">
        <w:t>Applicable Specification:  Edison Electric Institute Specification TD-11- 1951, "Specifications for Guy Hooks and Guy Strain Plates."</w:t>
      </w:r>
    </w:p>
    <w:p w14:paraId="0AB3DCD7" w14:textId="77777777" w:rsidR="00E5149D" w:rsidRPr="002B6A3F" w:rsidRDefault="00E5149D">
      <w:pPr>
        <w:tabs>
          <w:tab w:val="left" w:pos="4680"/>
          <w:tab w:val="left" w:pos="7080"/>
        </w:tabs>
      </w:pPr>
    </w:p>
    <w:p w14:paraId="312BD243" w14:textId="77777777" w:rsidR="00E5149D" w:rsidRPr="002B6A3F" w:rsidRDefault="00E5149D">
      <w:pPr>
        <w:tabs>
          <w:tab w:val="left" w:pos="4680"/>
          <w:tab w:val="left" w:pos="7080"/>
        </w:tabs>
      </w:pPr>
    </w:p>
    <w:p w14:paraId="792E29FB" w14:textId="77777777" w:rsidR="00E5149D" w:rsidRPr="002B6A3F" w:rsidRDefault="00E5149D">
      <w:pPr>
        <w:tabs>
          <w:tab w:val="left" w:pos="4680"/>
          <w:tab w:val="left" w:pos="7080"/>
        </w:tabs>
      </w:pPr>
    </w:p>
    <w:p w14:paraId="7B0D739F" w14:textId="77777777" w:rsidR="00E5149D" w:rsidRPr="002B6A3F" w:rsidRDefault="00E5149D">
      <w:pPr>
        <w:tabs>
          <w:tab w:val="left" w:pos="4680"/>
          <w:tab w:val="left" w:pos="7080"/>
        </w:tabs>
      </w:pPr>
    </w:p>
    <w:tbl>
      <w:tblPr>
        <w:tblW w:w="0" w:type="auto"/>
        <w:jc w:val="center"/>
        <w:tblLayout w:type="fixed"/>
        <w:tblLook w:val="0000" w:firstRow="0" w:lastRow="0" w:firstColumn="0" w:lastColumn="0" w:noHBand="0" w:noVBand="0"/>
      </w:tblPr>
      <w:tblGrid>
        <w:gridCol w:w="3240"/>
        <w:gridCol w:w="1440"/>
      </w:tblGrid>
      <w:tr w:rsidR="00E5149D" w:rsidRPr="002B6A3F" w14:paraId="39BD1B3E" w14:textId="77777777">
        <w:trPr>
          <w:jc w:val="center"/>
        </w:trPr>
        <w:tc>
          <w:tcPr>
            <w:tcW w:w="3240" w:type="dxa"/>
          </w:tcPr>
          <w:p w14:paraId="4E199B43" w14:textId="77777777" w:rsidR="00E5149D" w:rsidRPr="002B6A3F" w:rsidRDefault="00E5149D">
            <w:r w:rsidRPr="002B6A3F">
              <w:t>Hubbell (Chance)</w:t>
            </w:r>
          </w:p>
        </w:tc>
        <w:tc>
          <w:tcPr>
            <w:tcW w:w="1440" w:type="dxa"/>
          </w:tcPr>
          <w:p w14:paraId="476646F6" w14:textId="77777777" w:rsidR="00E5149D" w:rsidRPr="002B6A3F" w:rsidRDefault="00E5149D">
            <w:pPr>
              <w:jc w:val="center"/>
            </w:pPr>
            <w:r w:rsidRPr="002B6A3F">
              <w:t>6584</w:t>
            </w:r>
          </w:p>
        </w:tc>
      </w:tr>
      <w:tr w:rsidR="00E5149D" w:rsidRPr="002B6A3F" w14:paraId="2BF9B2AB" w14:textId="77777777">
        <w:trPr>
          <w:jc w:val="center"/>
        </w:trPr>
        <w:tc>
          <w:tcPr>
            <w:tcW w:w="3240" w:type="dxa"/>
          </w:tcPr>
          <w:p w14:paraId="26CAE521" w14:textId="77777777" w:rsidR="00E5149D" w:rsidRPr="002B6A3F" w:rsidRDefault="00E5149D">
            <w:r w:rsidRPr="002B6A3F">
              <w:t>Joslyn</w:t>
            </w:r>
          </w:p>
        </w:tc>
        <w:tc>
          <w:tcPr>
            <w:tcW w:w="1440" w:type="dxa"/>
          </w:tcPr>
          <w:p w14:paraId="50C4E107" w14:textId="77777777" w:rsidR="00E5149D" w:rsidRPr="002B6A3F" w:rsidRDefault="00E5149D">
            <w:pPr>
              <w:jc w:val="center"/>
            </w:pPr>
            <w:r w:rsidRPr="002B6A3F">
              <w:t>J1019</w:t>
            </w:r>
          </w:p>
        </w:tc>
      </w:tr>
      <w:tr w:rsidR="00E5149D" w:rsidRPr="002B6A3F" w14:paraId="1C47E5E2" w14:textId="77777777">
        <w:trPr>
          <w:jc w:val="center"/>
        </w:trPr>
        <w:tc>
          <w:tcPr>
            <w:tcW w:w="3240" w:type="dxa"/>
          </w:tcPr>
          <w:p w14:paraId="25481DE5" w14:textId="77777777" w:rsidR="00E5149D" w:rsidRPr="002B6A3F" w:rsidRDefault="00E5149D">
            <w:r w:rsidRPr="002B6A3F">
              <w:t>Kortick</w:t>
            </w:r>
          </w:p>
        </w:tc>
        <w:tc>
          <w:tcPr>
            <w:tcW w:w="1440" w:type="dxa"/>
          </w:tcPr>
          <w:p w14:paraId="5AAF9083" w14:textId="77777777" w:rsidR="00E5149D" w:rsidRPr="002B6A3F" w:rsidRDefault="00E5149D">
            <w:pPr>
              <w:jc w:val="center"/>
            </w:pPr>
            <w:r w:rsidRPr="002B6A3F">
              <w:t>K4031</w:t>
            </w:r>
          </w:p>
        </w:tc>
      </w:tr>
      <w:tr w:rsidR="00E5149D" w:rsidRPr="002B6A3F" w14:paraId="5A66BC53" w14:textId="77777777">
        <w:trPr>
          <w:jc w:val="center"/>
        </w:trPr>
        <w:tc>
          <w:tcPr>
            <w:tcW w:w="3240" w:type="dxa"/>
          </w:tcPr>
          <w:p w14:paraId="0D4ABEFC" w14:textId="77777777" w:rsidR="00E5149D" w:rsidRPr="002B6A3F" w:rsidRDefault="00E5149D">
            <w:r w:rsidRPr="002B6A3F">
              <w:t>MacLean (Continental)</w:t>
            </w:r>
          </w:p>
        </w:tc>
        <w:tc>
          <w:tcPr>
            <w:tcW w:w="1440" w:type="dxa"/>
          </w:tcPr>
          <w:p w14:paraId="078D7FA6" w14:textId="77777777" w:rsidR="00E5149D" w:rsidRPr="002B6A3F" w:rsidRDefault="00E5149D">
            <w:pPr>
              <w:jc w:val="center"/>
            </w:pPr>
            <w:r w:rsidRPr="002B6A3F">
              <w:t>U5310</w:t>
            </w:r>
          </w:p>
        </w:tc>
      </w:tr>
    </w:tbl>
    <w:p w14:paraId="32539EC2" w14:textId="77777777" w:rsidR="00E5149D" w:rsidRPr="002B6A3F" w:rsidRDefault="00E5149D">
      <w:pPr>
        <w:tabs>
          <w:tab w:val="left" w:pos="3240"/>
          <w:tab w:val="left" w:pos="4680"/>
          <w:tab w:val="left" w:pos="7080"/>
        </w:tabs>
      </w:pPr>
    </w:p>
    <w:p w14:paraId="4CFE53D0" w14:textId="77777777" w:rsidR="00E5149D" w:rsidRPr="002B6A3F" w:rsidRDefault="00E5149D">
      <w:pPr>
        <w:tabs>
          <w:tab w:val="left" w:pos="3240"/>
          <w:tab w:val="left" w:pos="4680"/>
          <w:tab w:val="left" w:pos="7080"/>
        </w:tabs>
        <w:jc w:val="center"/>
      </w:pPr>
    </w:p>
    <w:p w14:paraId="53E23C83" w14:textId="77777777" w:rsidR="00E5149D" w:rsidRPr="002B6A3F" w:rsidRDefault="00E5149D" w:rsidP="004D18D7">
      <w:pPr>
        <w:pStyle w:val="HEADINGLEFT"/>
      </w:pPr>
      <w:r w:rsidRPr="002B6A3F">
        <w:br w:type="page"/>
      </w:r>
    </w:p>
    <w:p w14:paraId="29384149" w14:textId="77777777" w:rsidR="00E5149D" w:rsidRPr="002B6A3F" w:rsidRDefault="00E5149D" w:rsidP="009B3DB6">
      <w:pPr>
        <w:pStyle w:val="HEADINGLEFT"/>
      </w:pPr>
      <w:r w:rsidRPr="002B6A3F">
        <w:lastRenderedPageBreak/>
        <w:t>bk-1</w:t>
      </w:r>
    </w:p>
    <w:p w14:paraId="6E2D633C" w14:textId="77777777" w:rsidR="00E5149D" w:rsidRPr="002B6A3F" w:rsidRDefault="00EE1E78" w:rsidP="009B3DB6">
      <w:pPr>
        <w:pStyle w:val="HEADINGLEFT"/>
      </w:pPr>
      <w:r w:rsidRPr="002B6A3F">
        <w:t xml:space="preserve">July </w:t>
      </w:r>
      <w:r w:rsidR="002B6A3F" w:rsidRPr="002B6A3F">
        <w:t>2009</w:t>
      </w:r>
    </w:p>
    <w:p w14:paraId="5E44ED35" w14:textId="77777777" w:rsidR="00E5149D" w:rsidRPr="002B6A3F" w:rsidRDefault="00E5149D" w:rsidP="004D18D7">
      <w:pPr>
        <w:pStyle w:val="HEADINGLEFT"/>
      </w:pPr>
    </w:p>
    <w:p w14:paraId="154CE033" w14:textId="77777777" w:rsidR="00E5149D" w:rsidRPr="002B6A3F" w:rsidRDefault="00E5149D">
      <w:pPr>
        <w:tabs>
          <w:tab w:val="left" w:pos="3240"/>
          <w:tab w:val="left" w:pos="4680"/>
          <w:tab w:val="left" w:pos="7080"/>
        </w:tabs>
      </w:pPr>
    </w:p>
    <w:p w14:paraId="4141C51E" w14:textId="77777777" w:rsidR="00E5149D" w:rsidRPr="002B6A3F" w:rsidRDefault="00E5149D">
      <w:pPr>
        <w:tabs>
          <w:tab w:val="left" w:pos="3240"/>
          <w:tab w:val="left" w:pos="4680"/>
          <w:tab w:val="left" w:pos="7080"/>
        </w:tabs>
        <w:jc w:val="center"/>
      </w:pPr>
      <w:r w:rsidRPr="002B6A3F">
        <w:t>bk - Guy Plate</w:t>
      </w:r>
    </w:p>
    <w:p w14:paraId="1333D968" w14:textId="77777777" w:rsidR="00E5149D" w:rsidRPr="002B6A3F" w:rsidRDefault="00E5149D">
      <w:pPr>
        <w:tabs>
          <w:tab w:val="left" w:pos="3240"/>
          <w:tab w:val="left" w:pos="4680"/>
          <w:tab w:val="left" w:pos="7080"/>
        </w:tabs>
      </w:pPr>
    </w:p>
    <w:p w14:paraId="47282586" w14:textId="77777777" w:rsidR="00E5149D" w:rsidRPr="002B6A3F" w:rsidRDefault="00E5149D">
      <w:pPr>
        <w:tabs>
          <w:tab w:val="left" w:pos="3240"/>
          <w:tab w:val="left" w:pos="4680"/>
          <w:tab w:val="left" w:pos="7080"/>
        </w:tabs>
      </w:pPr>
    </w:p>
    <w:p w14:paraId="6A346F1A" w14:textId="77777777" w:rsidR="00E5149D" w:rsidRPr="002B6A3F" w:rsidRDefault="00E5149D">
      <w:pPr>
        <w:tabs>
          <w:tab w:val="left" w:pos="3240"/>
          <w:tab w:val="left" w:pos="4680"/>
          <w:tab w:val="left" w:pos="7080"/>
        </w:tabs>
      </w:pPr>
      <w:r w:rsidRPr="002B6A3F">
        <w:t>Applicable Specifications:</w:t>
      </w:r>
    </w:p>
    <w:p w14:paraId="78972816" w14:textId="77777777" w:rsidR="00E5149D" w:rsidRPr="002B6A3F" w:rsidRDefault="00E5149D">
      <w:pPr>
        <w:tabs>
          <w:tab w:val="left" w:pos="3240"/>
          <w:tab w:val="left" w:pos="4680"/>
          <w:tab w:val="left" w:pos="7080"/>
        </w:tabs>
      </w:pPr>
    </w:p>
    <w:p w14:paraId="59E9C68E" w14:textId="77777777" w:rsidR="00E5149D" w:rsidRPr="002B6A3F" w:rsidRDefault="00E5149D">
      <w:pPr>
        <w:tabs>
          <w:tab w:val="left" w:pos="3240"/>
          <w:tab w:val="left" w:pos="4680"/>
          <w:tab w:val="left" w:pos="7080"/>
        </w:tabs>
        <w:ind w:left="1152" w:hanging="1152"/>
      </w:pPr>
      <w:r w:rsidRPr="002B6A3F">
        <w:t xml:space="preserve">Strain Type: Edison Electric Institute Specification TD-11 1951, "Specifications for Guy Hooks and </w:t>
      </w:r>
      <w:r w:rsidR="003075BD" w:rsidRPr="002B6A3F">
        <w:t>Guy Strain</w:t>
      </w:r>
      <w:r w:rsidRPr="002B6A3F">
        <w:t xml:space="preserve"> Plates."</w:t>
      </w:r>
    </w:p>
    <w:p w14:paraId="78732B72" w14:textId="77777777" w:rsidR="00E5149D" w:rsidRPr="002B6A3F" w:rsidRDefault="00E5149D">
      <w:pPr>
        <w:tabs>
          <w:tab w:val="left" w:pos="3240"/>
          <w:tab w:val="left" w:pos="4680"/>
          <w:tab w:val="left" w:pos="7080"/>
        </w:tabs>
      </w:pPr>
    </w:p>
    <w:p w14:paraId="7556A9E6" w14:textId="77777777" w:rsidR="00E5149D" w:rsidRPr="002B6A3F" w:rsidRDefault="00E5149D">
      <w:pPr>
        <w:tabs>
          <w:tab w:val="left" w:pos="3240"/>
          <w:tab w:val="left" w:pos="4680"/>
          <w:tab w:val="left" w:pos="7080"/>
        </w:tabs>
        <w:outlineLvl w:val="0"/>
      </w:pPr>
      <w:r w:rsidRPr="002B6A3F">
        <w:t>Lift Type: None</w:t>
      </w:r>
    </w:p>
    <w:p w14:paraId="18C0D591" w14:textId="77777777" w:rsidR="00E5149D" w:rsidRPr="002B6A3F" w:rsidRDefault="00E5149D">
      <w:pPr>
        <w:tabs>
          <w:tab w:val="left" w:pos="3240"/>
          <w:tab w:val="left" w:pos="4680"/>
          <w:tab w:val="left" w:pos="7080"/>
        </w:tabs>
      </w:pPr>
    </w:p>
    <w:p w14:paraId="38CDDCA4" w14:textId="77777777" w:rsidR="00E5149D" w:rsidRPr="002B6A3F" w:rsidRDefault="00E5149D">
      <w:pPr>
        <w:tabs>
          <w:tab w:val="left" w:pos="3240"/>
          <w:tab w:val="left" w:pos="4680"/>
          <w:tab w:val="left" w:pos="7080"/>
        </w:tabs>
      </w:pPr>
    </w:p>
    <w:p w14:paraId="4C964590" w14:textId="77777777" w:rsidR="00E5149D" w:rsidRPr="002B6A3F" w:rsidRDefault="00E5149D">
      <w:pPr>
        <w:tabs>
          <w:tab w:val="left" w:pos="3240"/>
          <w:tab w:val="left" w:pos="4680"/>
          <w:tab w:val="left" w:pos="7080"/>
        </w:tabs>
      </w:pPr>
    </w:p>
    <w:p w14:paraId="3BF771D1" w14:textId="77777777" w:rsidR="00E5149D" w:rsidRPr="002B6A3F" w:rsidRDefault="00E5149D">
      <w:pPr>
        <w:tabs>
          <w:tab w:val="left" w:pos="3240"/>
          <w:tab w:val="left" w:pos="4680"/>
          <w:tab w:val="left" w:pos="7080"/>
        </w:tabs>
      </w:pPr>
    </w:p>
    <w:tbl>
      <w:tblPr>
        <w:tblW w:w="0" w:type="auto"/>
        <w:jc w:val="center"/>
        <w:tblLayout w:type="fixed"/>
        <w:tblLook w:val="0000" w:firstRow="0" w:lastRow="0" w:firstColumn="0" w:lastColumn="0" w:noHBand="0" w:noVBand="0"/>
      </w:tblPr>
      <w:tblGrid>
        <w:gridCol w:w="3240"/>
        <w:gridCol w:w="2088"/>
        <w:gridCol w:w="2970"/>
      </w:tblGrid>
      <w:tr w:rsidR="00E5149D" w:rsidRPr="002B6A3F" w14:paraId="2E160EDC" w14:textId="77777777">
        <w:trPr>
          <w:jc w:val="center"/>
        </w:trPr>
        <w:tc>
          <w:tcPr>
            <w:tcW w:w="3240" w:type="dxa"/>
          </w:tcPr>
          <w:p w14:paraId="1ED623DD" w14:textId="77777777" w:rsidR="00E5149D" w:rsidRPr="002B6A3F" w:rsidRDefault="00E5149D"/>
        </w:tc>
        <w:tc>
          <w:tcPr>
            <w:tcW w:w="2088" w:type="dxa"/>
          </w:tcPr>
          <w:p w14:paraId="182A8CF6" w14:textId="77777777" w:rsidR="00E5149D" w:rsidRPr="002B6A3F" w:rsidRDefault="00E5149D">
            <w:pPr>
              <w:pBdr>
                <w:bottom w:val="single" w:sz="6" w:space="1" w:color="auto"/>
              </w:pBdr>
              <w:jc w:val="center"/>
            </w:pPr>
            <w:r w:rsidRPr="002B6A3F">
              <w:t>Strain Type</w:t>
            </w:r>
            <w:r w:rsidRPr="002B6A3F">
              <w:br/>
              <w:t>4" x 8" x 14 gage</w:t>
            </w:r>
          </w:p>
        </w:tc>
        <w:tc>
          <w:tcPr>
            <w:tcW w:w="2970" w:type="dxa"/>
          </w:tcPr>
          <w:p w14:paraId="336E6B45" w14:textId="77777777" w:rsidR="00E5149D" w:rsidRPr="002B6A3F" w:rsidRDefault="00E5149D">
            <w:pPr>
              <w:pBdr>
                <w:bottom w:val="single" w:sz="6" w:space="1" w:color="auto"/>
              </w:pBdr>
              <w:jc w:val="center"/>
            </w:pPr>
            <w:r w:rsidRPr="002B6A3F">
              <w:t>Lift Type</w:t>
            </w:r>
            <w:r w:rsidRPr="002B6A3F">
              <w:br/>
              <w:t>2-1/2" x 7" x 1/4", 2 hole</w:t>
            </w:r>
          </w:p>
        </w:tc>
      </w:tr>
      <w:tr w:rsidR="00E5149D" w:rsidRPr="002B6A3F" w14:paraId="74F1DBEF" w14:textId="77777777">
        <w:trPr>
          <w:jc w:val="center"/>
        </w:trPr>
        <w:tc>
          <w:tcPr>
            <w:tcW w:w="3240" w:type="dxa"/>
          </w:tcPr>
          <w:p w14:paraId="1F44CAC4" w14:textId="77777777" w:rsidR="00E5149D" w:rsidRPr="002B6A3F" w:rsidRDefault="00E5149D"/>
        </w:tc>
        <w:tc>
          <w:tcPr>
            <w:tcW w:w="2088" w:type="dxa"/>
          </w:tcPr>
          <w:p w14:paraId="2D238790" w14:textId="77777777" w:rsidR="00E5149D" w:rsidRPr="002B6A3F" w:rsidRDefault="00E5149D">
            <w:pPr>
              <w:jc w:val="center"/>
            </w:pPr>
          </w:p>
        </w:tc>
        <w:tc>
          <w:tcPr>
            <w:tcW w:w="2970" w:type="dxa"/>
          </w:tcPr>
          <w:p w14:paraId="4714684B" w14:textId="77777777" w:rsidR="00E5149D" w:rsidRPr="002B6A3F" w:rsidRDefault="00E5149D">
            <w:pPr>
              <w:jc w:val="center"/>
            </w:pPr>
          </w:p>
        </w:tc>
      </w:tr>
      <w:tr w:rsidR="00780266" w:rsidRPr="002B6A3F" w14:paraId="51ECD408" w14:textId="77777777">
        <w:trPr>
          <w:jc w:val="center"/>
        </w:trPr>
        <w:tc>
          <w:tcPr>
            <w:tcW w:w="3240" w:type="dxa"/>
          </w:tcPr>
          <w:p w14:paraId="7D8F6618" w14:textId="77777777" w:rsidR="00780266" w:rsidRPr="002B6A3F" w:rsidRDefault="00780266">
            <w:r w:rsidRPr="002B6A3F">
              <w:t>Almat</w:t>
            </w:r>
          </w:p>
        </w:tc>
        <w:tc>
          <w:tcPr>
            <w:tcW w:w="2088" w:type="dxa"/>
          </w:tcPr>
          <w:p w14:paraId="014C93BE" w14:textId="77777777" w:rsidR="00780266" w:rsidRPr="002B6A3F" w:rsidRDefault="00780266">
            <w:pPr>
              <w:jc w:val="center"/>
            </w:pPr>
            <w:r w:rsidRPr="002B6A3F">
              <w:t>K45-1</w:t>
            </w:r>
          </w:p>
        </w:tc>
        <w:tc>
          <w:tcPr>
            <w:tcW w:w="2970" w:type="dxa"/>
          </w:tcPr>
          <w:p w14:paraId="71CC9E96" w14:textId="77777777" w:rsidR="00780266" w:rsidRPr="002B6A3F" w:rsidRDefault="00780266">
            <w:pPr>
              <w:jc w:val="center"/>
            </w:pPr>
            <w:r w:rsidRPr="002B6A3F">
              <w:t>-</w:t>
            </w:r>
          </w:p>
        </w:tc>
      </w:tr>
      <w:tr w:rsidR="00E5149D" w:rsidRPr="002B6A3F" w14:paraId="0C196FE3" w14:textId="77777777">
        <w:trPr>
          <w:jc w:val="center"/>
        </w:trPr>
        <w:tc>
          <w:tcPr>
            <w:tcW w:w="3240" w:type="dxa"/>
          </w:tcPr>
          <w:p w14:paraId="058F1FBC" w14:textId="77777777" w:rsidR="00E5149D" w:rsidRPr="002B6A3F" w:rsidRDefault="00E5149D">
            <w:r w:rsidRPr="002B6A3F">
              <w:t>Hubbell (Chance)</w:t>
            </w:r>
          </w:p>
        </w:tc>
        <w:tc>
          <w:tcPr>
            <w:tcW w:w="2088" w:type="dxa"/>
          </w:tcPr>
          <w:p w14:paraId="5EC12731" w14:textId="77777777" w:rsidR="00E5149D" w:rsidRPr="002B6A3F" w:rsidRDefault="00E5149D">
            <w:pPr>
              <w:jc w:val="center"/>
            </w:pPr>
            <w:r w:rsidRPr="002B6A3F">
              <w:t>6575</w:t>
            </w:r>
          </w:p>
        </w:tc>
        <w:tc>
          <w:tcPr>
            <w:tcW w:w="2970" w:type="dxa"/>
          </w:tcPr>
          <w:p w14:paraId="33096FF9" w14:textId="77777777" w:rsidR="00E5149D" w:rsidRPr="002B6A3F" w:rsidRDefault="00E5149D">
            <w:pPr>
              <w:jc w:val="center"/>
            </w:pPr>
            <w:r w:rsidRPr="002B6A3F">
              <w:t>7898</w:t>
            </w:r>
          </w:p>
        </w:tc>
      </w:tr>
      <w:tr w:rsidR="00E5149D" w:rsidRPr="002B6A3F" w14:paraId="0F9696B3" w14:textId="77777777">
        <w:trPr>
          <w:jc w:val="center"/>
        </w:trPr>
        <w:tc>
          <w:tcPr>
            <w:tcW w:w="3240" w:type="dxa"/>
          </w:tcPr>
          <w:p w14:paraId="46E6156E" w14:textId="77777777" w:rsidR="00E5149D" w:rsidRPr="002B6A3F" w:rsidRDefault="00E5149D">
            <w:r w:rsidRPr="002B6A3F">
              <w:t>Joslyn</w:t>
            </w:r>
          </w:p>
        </w:tc>
        <w:tc>
          <w:tcPr>
            <w:tcW w:w="2088" w:type="dxa"/>
          </w:tcPr>
          <w:p w14:paraId="03D0FF1F" w14:textId="77777777" w:rsidR="00E5149D" w:rsidRPr="002B6A3F" w:rsidRDefault="00E5149D">
            <w:pPr>
              <w:jc w:val="center"/>
            </w:pPr>
            <w:r w:rsidRPr="002B6A3F">
              <w:t>J1034</w:t>
            </w:r>
          </w:p>
        </w:tc>
        <w:tc>
          <w:tcPr>
            <w:tcW w:w="2970" w:type="dxa"/>
          </w:tcPr>
          <w:p w14:paraId="03D7F9CB" w14:textId="77777777" w:rsidR="00E5149D" w:rsidRPr="002B6A3F" w:rsidRDefault="00E5149D">
            <w:pPr>
              <w:jc w:val="center"/>
            </w:pPr>
            <w:r w:rsidRPr="002B6A3F">
              <w:t>-</w:t>
            </w:r>
          </w:p>
        </w:tc>
      </w:tr>
      <w:tr w:rsidR="00E5149D" w:rsidRPr="002B6A3F" w14:paraId="46420369" w14:textId="77777777">
        <w:trPr>
          <w:jc w:val="center"/>
        </w:trPr>
        <w:tc>
          <w:tcPr>
            <w:tcW w:w="3240" w:type="dxa"/>
          </w:tcPr>
          <w:p w14:paraId="1F1FFC1D" w14:textId="77777777" w:rsidR="00E5149D" w:rsidRPr="002B6A3F" w:rsidRDefault="00E5149D">
            <w:r w:rsidRPr="002B6A3F">
              <w:t>Kortick</w:t>
            </w:r>
          </w:p>
        </w:tc>
        <w:tc>
          <w:tcPr>
            <w:tcW w:w="2088" w:type="dxa"/>
          </w:tcPr>
          <w:p w14:paraId="2917A905" w14:textId="77777777" w:rsidR="00E5149D" w:rsidRPr="002B6A3F" w:rsidRDefault="00E5149D">
            <w:pPr>
              <w:jc w:val="center"/>
            </w:pPr>
            <w:r w:rsidRPr="002B6A3F">
              <w:t>K4015</w:t>
            </w:r>
          </w:p>
        </w:tc>
        <w:tc>
          <w:tcPr>
            <w:tcW w:w="2970" w:type="dxa"/>
          </w:tcPr>
          <w:p w14:paraId="0BBBFF69" w14:textId="77777777" w:rsidR="00E5149D" w:rsidRPr="002B6A3F" w:rsidRDefault="00E5149D">
            <w:pPr>
              <w:jc w:val="center"/>
            </w:pPr>
            <w:r w:rsidRPr="002B6A3F">
              <w:t>K3511</w:t>
            </w:r>
          </w:p>
        </w:tc>
      </w:tr>
      <w:tr w:rsidR="00E5149D" w:rsidRPr="002B6A3F" w14:paraId="5B9E7357" w14:textId="77777777">
        <w:trPr>
          <w:jc w:val="center"/>
        </w:trPr>
        <w:tc>
          <w:tcPr>
            <w:tcW w:w="3240" w:type="dxa"/>
          </w:tcPr>
          <w:p w14:paraId="6D89A9AF" w14:textId="77777777" w:rsidR="00E5149D" w:rsidRPr="002B6A3F" w:rsidRDefault="00E5149D">
            <w:r w:rsidRPr="002B6A3F">
              <w:t>Line Hardware</w:t>
            </w:r>
          </w:p>
        </w:tc>
        <w:tc>
          <w:tcPr>
            <w:tcW w:w="2088" w:type="dxa"/>
          </w:tcPr>
          <w:p w14:paraId="553F96E8" w14:textId="77777777" w:rsidR="00E5149D" w:rsidRPr="002B6A3F" w:rsidRDefault="00E5149D">
            <w:pPr>
              <w:jc w:val="center"/>
            </w:pPr>
            <w:r w:rsidRPr="002B6A3F">
              <w:t>GSP-1</w:t>
            </w:r>
          </w:p>
        </w:tc>
        <w:tc>
          <w:tcPr>
            <w:tcW w:w="2970" w:type="dxa"/>
          </w:tcPr>
          <w:p w14:paraId="038D37B3" w14:textId="77777777" w:rsidR="00E5149D" w:rsidRPr="002B6A3F" w:rsidRDefault="00E5149D">
            <w:pPr>
              <w:jc w:val="center"/>
            </w:pPr>
            <w:r w:rsidRPr="002B6A3F">
              <w:t>-</w:t>
            </w:r>
          </w:p>
        </w:tc>
      </w:tr>
      <w:tr w:rsidR="00E5149D" w:rsidRPr="002B6A3F" w14:paraId="56B7EF46" w14:textId="77777777">
        <w:trPr>
          <w:jc w:val="center"/>
        </w:trPr>
        <w:tc>
          <w:tcPr>
            <w:tcW w:w="3240" w:type="dxa"/>
          </w:tcPr>
          <w:p w14:paraId="68BBBBFA" w14:textId="77777777" w:rsidR="00E5149D" w:rsidRPr="002B6A3F" w:rsidRDefault="00E5149D">
            <w:r w:rsidRPr="002B6A3F">
              <w:t>MacLean (Continental)</w:t>
            </w:r>
          </w:p>
        </w:tc>
        <w:tc>
          <w:tcPr>
            <w:tcW w:w="2088" w:type="dxa"/>
          </w:tcPr>
          <w:p w14:paraId="05274AD4" w14:textId="77777777" w:rsidR="00E5149D" w:rsidRPr="002B6A3F" w:rsidRDefault="00E5149D">
            <w:pPr>
              <w:jc w:val="center"/>
            </w:pPr>
            <w:r w:rsidRPr="002B6A3F">
              <w:t>U5351</w:t>
            </w:r>
          </w:p>
        </w:tc>
        <w:tc>
          <w:tcPr>
            <w:tcW w:w="2970" w:type="dxa"/>
          </w:tcPr>
          <w:p w14:paraId="4F6E54CC" w14:textId="77777777" w:rsidR="00E5149D" w:rsidRPr="002B6A3F" w:rsidRDefault="00E5149D">
            <w:pPr>
              <w:jc w:val="center"/>
            </w:pPr>
            <w:r w:rsidRPr="002B6A3F">
              <w:t>UC434</w:t>
            </w:r>
          </w:p>
        </w:tc>
      </w:tr>
      <w:tr w:rsidR="00E5149D" w:rsidRPr="002B6A3F" w14:paraId="724266C3" w14:textId="77777777">
        <w:trPr>
          <w:jc w:val="center"/>
        </w:trPr>
        <w:tc>
          <w:tcPr>
            <w:tcW w:w="3240" w:type="dxa"/>
          </w:tcPr>
          <w:p w14:paraId="6963301C" w14:textId="77777777" w:rsidR="00E5149D" w:rsidRPr="002B6A3F" w:rsidRDefault="00E5149D"/>
        </w:tc>
        <w:tc>
          <w:tcPr>
            <w:tcW w:w="2088" w:type="dxa"/>
          </w:tcPr>
          <w:p w14:paraId="1D39A0A7" w14:textId="77777777" w:rsidR="00E5149D" w:rsidRPr="002B6A3F" w:rsidRDefault="00E5149D">
            <w:pPr>
              <w:jc w:val="center"/>
            </w:pPr>
          </w:p>
        </w:tc>
        <w:tc>
          <w:tcPr>
            <w:tcW w:w="2970" w:type="dxa"/>
          </w:tcPr>
          <w:p w14:paraId="46D4F185" w14:textId="77777777" w:rsidR="00E5149D" w:rsidRPr="002B6A3F" w:rsidRDefault="00E5149D">
            <w:pPr>
              <w:jc w:val="center"/>
            </w:pPr>
          </w:p>
        </w:tc>
      </w:tr>
    </w:tbl>
    <w:p w14:paraId="786D32CF" w14:textId="77777777" w:rsidR="00E5149D" w:rsidRPr="002B6A3F" w:rsidRDefault="00E5149D">
      <w:pPr>
        <w:tabs>
          <w:tab w:val="left" w:pos="4080"/>
          <w:tab w:val="left" w:pos="7080"/>
        </w:tabs>
      </w:pPr>
    </w:p>
    <w:p w14:paraId="104325AA" w14:textId="77777777" w:rsidR="00E5149D" w:rsidRPr="002B6A3F" w:rsidRDefault="00E5149D">
      <w:pPr>
        <w:tabs>
          <w:tab w:val="left" w:pos="4080"/>
          <w:tab w:val="left" w:pos="7080"/>
        </w:tabs>
        <w:jc w:val="center"/>
      </w:pPr>
    </w:p>
    <w:p w14:paraId="7B08A4F9" w14:textId="77777777" w:rsidR="00E5149D" w:rsidRPr="002B6A3F" w:rsidRDefault="00E5149D" w:rsidP="00EE4F9F">
      <w:pPr>
        <w:pStyle w:val="HEADINGRIGHT"/>
      </w:pPr>
      <w:r w:rsidRPr="002B6A3F">
        <w:br w:type="page"/>
      </w:r>
      <w:r w:rsidRPr="002B6A3F">
        <w:lastRenderedPageBreak/>
        <w:t>bn-1</w:t>
      </w:r>
    </w:p>
    <w:p w14:paraId="15ADE9D5" w14:textId="77777777" w:rsidR="00E5149D" w:rsidRPr="002B6A3F" w:rsidRDefault="00CF7D57" w:rsidP="004D18D7">
      <w:pPr>
        <w:pStyle w:val="HEADINGRIGHT"/>
      </w:pPr>
      <w:r>
        <w:t>November 2014</w:t>
      </w:r>
    </w:p>
    <w:p w14:paraId="4BF05024" w14:textId="77777777" w:rsidR="00E5149D" w:rsidRPr="002B6A3F" w:rsidRDefault="00E5149D">
      <w:pPr>
        <w:tabs>
          <w:tab w:val="left" w:pos="2280"/>
          <w:tab w:val="left" w:pos="4080"/>
          <w:tab w:val="left" w:pos="6360"/>
        </w:tabs>
        <w:jc w:val="center"/>
      </w:pPr>
      <w:r w:rsidRPr="002B6A3F">
        <w:t>bn - clamp, loop deadend</w:t>
      </w:r>
    </w:p>
    <w:p w14:paraId="5D3F6505" w14:textId="77777777" w:rsidR="00E5149D" w:rsidRPr="002B6A3F" w:rsidRDefault="00E5149D">
      <w:pPr>
        <w:tabs>
          <w:tab w:val="left" w:pos="2280"/>
          <w:tab w:val="left" w:pos="4080"/>
          <w:tab w:val="left" w:pos="6360"/>
        </w:tabs>
      </w:pPr>
    </w:p>
    <w:p w14:paraId="641358E4" w14:textId="77777777" w:rsidR="00E5149D" w:rsidRPr="002B6A3F" w:rsidRDefault="00E5149D">
      <w:pPr>
        <w:tabs>
          <w:tab w:val="left" w:pos="2280"/>
          <w:tab w:val="left" w:pos="4080"/>
          <w:tab w:val="left" w:pos="6360"/>
        </w:tabs>
        <w:jc w:val="center"/>
        <w:outlineLvl w:val="0"/>
      </w:pPr>
      <w:r w:rsidRPr="002B6A3F">
        <w:t>For ACSR</w:t>
      </w:r>
    </w:p>
    <w:p w14:paraId="55460821" w14:textId="77777777" w:rsidR="00E5149D" w:rsidRPr="002B6A3F" w:rsidRDefault="00E5149D">
      <w:pPr>
        <w:tabs>
          <w:tab w:val="left" w:pos="2280"/>
          <w:tab w:val="left" w:pos="4080"/>
          <w:tab w:val="left" w:pos="6360"/>
        </w:tabs>
        <w:jc w:val="center"/>
      </w:pPr>
    </w:p>
    <w:p w14:paraId="7AB2CA01" w14:textId="77777777" w:rsidR="00E5149D" w:rsidRPr="002B6A3F" w:rsidRDefault="00E5149D">
      <w:pPr>
        <w:tabs>
          <w:tab w:val="left" w:pos="2280"/>
          <w:tab w:val="left" w:pos="4080"/>
          <w:tab w:val="left" w:pos="6360"/>
          <w:tab w:val="left" w:pos="8208"/>
          <w:tab w:val="left" w:pos="10080"/>
        </w:tabs>
      </w:pPr>
    </w:p>
    <w:p w14:paraId="37FC7768" w14:textId="77777777" w:rsidR="00E5149D" w:rsidRPr="002B6A3F" w:rsidRDefault="00E5149D">
      <w:pPr>
        <w:tabs>
          <w:tab w:val="left" w:pos="2280"/>
          <w:tab w:val="left" w:pos="4080"/>
          <w:tab w:val="left" w:pos="6360"/>
          <w:tab w:val="left" w:pos="8208"/>
          <w:tab w:val="left" w:pos="10080"/>
        </w:tabs>
      </w:pPr>
    </w:p>
    <w:p w14:paraId="6B7DB21C" w14:textId="77777777" w:rsidR="00E5149D" w:rsidRPr="002B6A3F" w:rsidRDefault="00E5149D">
      <w:pPr>
        <w:tabs>
          <w:tab w:val="left" w:pos="2280"/>
          <w:tab w:val="left" w:pos="4080"/>
          <w:tab w:val="left" w:pos="6360"/>
          <w:tab w:val="left" w:pos="8208"/>
          <w:tab w:val="left" w:pos="10080"/>
        </w:tabs>
      </w:pPr>
    </w:p>
    <w:tbl>
      <w:tblPr>
        <w:tblW w:w="0" w:type="auto"/>
        <w:tblLayout w:type="fixed"/>
        <w:tblLook w:val="0000" w:firstRow="0" w:lastRow="0" w:firstColumn="0" w:lastColumn="0" w:noHBand="0" w:noVBand="0"/>
      </w:tblPr>
      <w:tblGrid>
        <w:gridCol w:w="2280"/>
        <w:gridCol w:w="1800"/>
        <w:gridCol w:w="1200"/>
        <w:gridCol w:w="1440"/>
        <w:gridCol w:w="1440"/>
        <w:gridCol w:w="1416"/>
      </w:tblGrid>
      <w:tr w:rsidR="00E5149D" w:rsidRPr="002B6A3F" w14:paraId="113439BE" w14:textId="77777777">
        <w:tc>
          <w:tcPr>
            <w:tcW w:w="2280" w:type="dxa"/>
          </w:tcPr>
          <w:p w14:paraId="5026DA80" w14:textId="77777777" w:rsidR="00E5149D" w:rsidRPr="002B6A3F" w:rsidRDefault="00E5149D"/>
        </w:tc>
        <w:tc>
          <w:tcPr>
            <w:tcW w:w="1800" w:type="dxa"/>
          </w:tcPr>
          <w:p w14:paraId="7D9943ED" w14:textId="77777777" w:rsidR="00E5149D" w:rsidRPr="002B6A3F" w:rsidRDefault="00E5149D">
            <w:pPr>
              <w:pBdr>
                <w:bottom w:val="single" w:sz="6" w:space="1" w:color="auto"/>
              </w:pBdr>
              <w:jc w:val="center"/>
              <w:rPr>
                <w:u w:val="single"/>
              </w:rPr>
            </w:pPr>
            <w:r w:rsidRPr="002B6A3F">
              <w:rPr>
                <w:u w:val="single"/>
              </w:rPr>
              <w:br/>
            </w:r>
            <w:r w:rsidRPr="002B6A3F">
              <w:t>3/0</w:t>
            </w:r>
          </w:p>
        </w:tc>
        <w:tc>
          <w:tcPr>
            <w:tcW w:w="1200" w:type="dxa"/>
          </w:tcPr>
          <w:p w14:paraId="7BCFDCB8" w14:textId="77777777" w:rsidR="00E5149D" w:rsidRPr="002B6A3F" w:rsidRDefault="00E5149D">
            <w:pPr>
              <w:pBdr>
                <w:bottom w:val="single" w:sz="6" w:space="1" w:color="auto"/>
              </w:pBdr>
              <w:jc w:val="center"/>
              <w:rPr>
                <w:u w:val="single"/>
              </w:rPr>
            </w:pPr>
            <w:r w:rsidRPr="002B6A3F">
              <w:rPr>
                <w:u w:val="single"/>
              </w:rPr>
              <w:br/>
            </w:r>
            <w:r w:rsidRPr="002B6A3F">
              <w:t>2/0</w:t>
            </w:r>
          </w:p>
        </w:tc>
        <w:tc>
          <w:tcPr>
            <w:tcW w:w="1440" w:type="dxa"/>
          </w:tcPr>
          <w:p w14:paraId="70538856" w14:textId="77777777" w:rsidR="00E5149D" w:rsidRPr="002B6A3F" w:rsidRDefault="00E5149D">
            <w:pPr>
              <w:pBdr>
                <w:bottom w:val="single" w:sz="6" w:space="1" w:color="auto"/>
              </w:pBdr>
              <w:jc w:val="center"/>
              <w:rPr>
                <w:u w:val="single"/>
              </w:rPr>
            </w:pPr>
            <w:r w:rsidRPr="002B6A3F">
              <w:rPr>
                <w:u w:val="single"/>
              </w:rPr>
              <w:br/>
            </w:r>
            <w:r w:rsidRPr="002B6A3F">
              <w:t>1/0</w:t>
            </w:r>
          </w:p>
        </w:tc>
        <w:tc>
          <w:tcPr>
            <w:tcW w:w="1440" w:type="dxa"/>
          </w:tcPr>
          <w:p w14:paraId="4FA23112" w14:textId="77777777" w:rsidR="00E5149D" w:rsidRPr="002B6A3F" w:rsidRDefault="00E5149D">
            <w:pPr>
              <w:pBdr>
                <w:bottom w:val="single" w:sz="6" w:space="1" w:color="auto"/>
              </w:pBdr>
              <w:jc w:val="center"/>
              <w:rPr>
                <w:u w:val="single"/>
              </w:rPr>
            </w:pPr>
            <w:r w:rsidRPr="002B6A3F">
              <w:rPr>
                <w:u w:val="single"/>
              </w:rPr>
              <w:br/>
            </w:r>
            <w:r w:rsidRPr="002B6A3F">
              <w:t xml:space="preserve"> 2</w:t>
            </w:r>
          </w:p>
        </w:tc>
        <w:tc>
          <w:tcPr>
            <w:tcW w:w="1416" w:type="dxa"/>
          </w:tcPr>
          <w:p w14:paraId="1C4153B0" w14:textId="77777777" w:rsidR="00E5149D" w:rsidRPr="002B6A3F" w:rsidRDefault="00E5149D">
            <w:pPr>
              <w:pBdr>
                <w:bottom w:val="single" w:sz="6" w:space="1" w:color="auto"/>
              </w:pBdr>
              <w:jc w:val="center"/>
              <w:rPr>
                <w:u w:val="single"/>
              </w:rPr>
            </w:pPr>
            <w:r w:rsidRPr="002B6A3F">
              <w:rPr>
                <w:u w:val="single"/>
              </w:rPr>
              <w:br/>
            </w:r>
            <w:r w:rsidRPr="002B6A3F">
              <w:t xml:space="preserve"> 4</w:t>
            </w:r>
          </w:p>
        </w:tc>
      </w:tr>
      <w:tr w:rsidR="00E5149D" w:rsidRPr="002B6A3F" w14:paraId="493F6D93" w14:textId="77777777">
        <w:tc>
          <w:tcPr>
            <w:tcW w:w="2280" w:type="dxa"/>
          </w:tcPr>
          <w:p w14:paraId="1B97E759" w14:textId="77777777" w:rsidR="00E5149D" w:rsidRPr="002B6A3F" w:rsidRDefault="00E5149D"/>
        </w:tc>
        <w:tc>
          <w:tcPr>
            <w:tcW w:w="1800" w:type="dxa"/>
          </w:tcPr>
          <w:p w14:paraId="2D92F316" w14:textId="77777777" w:rsidR="00E5149D" w:rsidRPr="002B6A3F" w:rsidRDefault="00E5149D">
            <w:pPr>
              <w:jc w:val="center"/>
            </w:pPr>
          </w:p>
        </w:tc>
        <w:tc>
          <w:tcPr>
            <w:tcW w:w="1200" w:type="dxa"/>
          </w:tcPr>
          <w:p w14:paraId="79845DD8" w14:textId="77777777" w:rsidR="00E5149D" w:rsidRPr="002B6A3F" w:rsidRDefault="00E5149D">
            <w:pPr>
              <w:jc w:val="center"/>
            </w:pPr>
          </w:p>
        </w:tc>
        <w:tc>
          <w:tcPr>
            <w:tcW w:w="1440" w:type="dxa"/>
          </w:tcPr>
          <w:p w14:paraId="661112EA" w14:textId="77777777" w:rsidR="00E5149D" w:rsidRPr="002B6A3F" w:rsidRDefault="00E5149D">
            <w:pPr>
              <w:jc w:val="center"/>
            </w:pPr>
          </w:p>
        </w:tc>
        <w:tc>
          <w:tcPr>
            <w:tcW w:w="1440" w:type="dxa"/>
          </w:tcPr>
          <w:p w14:paraId="380F8721" w14:textId="77777777" w:rsidR="00E5149D" w:rsidRPr="002B6A3F" w:rsidRDefault="00E5149D">
            <w:pPr>
              <w:jc w:val="center"/>
            </w:pPr>
          </w:p>
        </w:tc>
        <w:tc>
          <w:tcPr>
            <w:tcW w:w="1416" w:type="dxa"/>
          </w:tcPr>
          <w:p w14:paraId="46BFDAF3" w14:textId="77777777" w:rsidR="00E5149D" w:rsidRPr="002B6A3F" w:rsidRDefault="00E5149D">
            <w:pPr>
              <w:jc w:val="center"/>
            </w:pPr>
          </w:p>
        </w:tc>
      </w:tr>
      <w:tr w:rsidR="00E5149D" w:rsidRPr="002B6A3F" w14:paraId="619D1EB5" w14:textId="77777777">
        <w:tc>
          <w:tcPr>
            <w:tcW w:w="2280" w:type="dxa"/>
          </w:tcPr>
          <w:p w14:paraId="215B7D51" w14:textId="77777777" w:rsidR="00E5149D" w:rsidRPr="002B6A3F" w:rsidRDefault="00CF7D57">
            <w:r>
              <w:t>AFL</w:t>
            </w:r>
          </w:p>
        </w:tc>
        <w:tc>
          <w:tcPr>
            <w:tcW w:w="1800" w:type="dxa"/>
          </w:tcPr>
          <w:p w14:paraId="4DE348E4" w14:textId="77777777" w:rsidR="00E5149D" w:rsidRPr="002B6A3F" w:rsidRDefault="00E5149D">
            <w:pPr>
              <w:jc w:val="center"/>
            </w:pPr>
            <w:r w:rsidRPr="002B6A3F">
              <w:t xml:space="preserve"> -</w:t>
            </w:r>
          </w:p>
        </w:tc>
        <w:tc>
          <w:tcPr>
            <w:tcW w:w="1200" w:type="dxa"/>
          </w:tcPr>
          <w:p w14:paraId="23704313" w14:textId="77777777" w:rsidR="00E5149D" w:rsidRPr="002B6A3F" w:rsidRDefault="00E5149D">
            <w:pPr>
              <w:jc w:val="center"/>
            </w:pPr>
            <w:r w:rsidRPr="002B6A3F">
              <w:t>413</w:t>
            </w:r>
          </w:p>
        </w:tc>
        <w:tc>
          <w:tcPr>
            <w:tcW w:w="1440" w:type="dxa"/>
          </w:tcPr>
          <w:p w14:paraId="24C9E720" w14:textId="77777777" w:rsidR="00E5149D" w:rsidRPr="002B6A3F" w:rsidRDefault="00E5149D">
            <w:pPr>
              <w:jc w:val="center"/>
            </w:pPr>
            <w:r w:rsidRPr="002B6A3F">
              <w:t>413</w:t>
            </w:r>
          </w:p>
        </w:tc>
        <w:tc>
          <w:tcPr>
            <w:tcW w:w="1440" w:type="dxa"/>
          </w:tcPr>
          <w:p w14:paraId="70B48B71" w14:textId="77777777" w:rsidR="00E5149D" w:rsidRPr="002B6A3F" w:rsidRDefault="00E5149D">
            <w:pPr>
              <w:jc w:val="center"/>
            </w:pPr>
            <w:r w:rsidRPr="002B6A3F">
              <w:t>412</w:t>
            </w:r>
          </w:p>
        </w:tc>
        <w:tc>
          <w:tcPr>
            <w:tcW w:w="1416" w:type="dxa"/>
          </w:tcPr>
          <w:p w14:paraId="59565F91" w14:textId="77777777" w:rsidR="00E5149D" w:rsidRPr="002B6A3F" w:rsidRDefault="00E5149D">
            <w:pPr>
              <w:jc w:val="center"/>
            </w:pPr>
            <w:r w:rsidRPr="002B6A3F">
              <w:t>411</w:t>
            </w:r>
          </w:p>
        </w:tc>
      </w:tr>
      <w:tr w:rsidR="00E5149D" w:rsidRPr="002B6A3F" w14:paraId="61F5AFDA" w14:textId="77777777">
        <w:tc>
          <w:tcPr>
            <w:tcW w:w="2280" w:type="dxa"/>
          </w:tcPr>
          <w:p w14:paraId="63AFE835" w14:textId="77777777" w:rsidR="00E5149D" w:rsidRPr="002B6A3F" w:rsidRDefault="00E5149D"/>
        </w:tc>
        <w:tc>
          <w:tcPr>
            <w:tcW w:w="1800" w:type="dxa"/>
          </w:tcPr>
          <w:p w14:paraId="6E6C2D04" w14:textId="77777777" w:rsidR="00E5149D" w:rsidRPr="002B6A3F" w:rsidRDefault="00E5149D">
            <w:pPr>
              <w:jc w:val="center"/>
            </w:pPr>
          </w:p>
        </w:tc>
        <w:tc>
          <w:tcPr>
            <w:tcW w:w="1200" w:type="dxa"/>
          </w:tcPr>
          <w:p w14:paraId="4707E4A5" w14:textId="77777777" w:rsidR="00E5149D" w:rsidRPr="002B6A3F" w:rsidRDefault="00E5149D">
            <w:pPr>
              <w:jc w:val="center"/>
            </w:pPr>
          </w:p>
        </w:tc>
        <w:tc>
          <w:tcPr>
            <w:tcW w:w="1440" w:type="dxa"/>
          </w:tcPr>
          <w:p w14:paraId="14DB60E4" w14:textId="77777777" w:rsidR="00E5149D" w:rsidRPr="002B6A3F" w:rsidRDefault="00E5149D">
            <w:pPr>
              <w:jc w:val="center"/>
            </w:pPr>
          </w:p>
        </w:tc>
        <w:tc>
          <w:tcPr>
            <w:tcW w:w="1440" w:type="dxa"/>
          </w:tcPr>
          <w:p w14:paraId="3F20C13A" w14:textId="77777777" w:rsidR="00E5149D" w:rsidRPr="002B6A3F" w:rsidRDefault="00E5149D">
            <w:pPr>
              <w:jc w:val="center"/>
            </w:pPr>
          </w:p>
        </w:tc>
        <w:tc>
          <w:tcPr>
            <w:tcW w:w="1416" w:type="dxa"/>
          </w:tcPr>
          <w:p w14:paraId="66A1A2F6" w14:textId="77777777" w:rsidR="00E5149D" w:rsidRPr="002B6A3F" w:rsidRDefault="00E5149D">
            <w:pPr>
              <w:jc w:val="center"/>
            </w:pPr>
          </w:p>
        </w:tc>
      </w:tr>
      <w:tr w:rsidR="00E5149D" w:rsidRPr="002B6A3F" w14:paraId="2E6FB74E" w14:textId="77777777">
        <w:tc>
          <w:tcPr>
            <w:tcW w:w="2280" w:type="dxa"/>
          </w:tcPr>
          <w:p w14:paraId="29681B08" w14:textId="77777777" w:rsidR="00E5149D" w:rsidRPr="002B6A3F" w:rsidRDefault="00E5149D">
            <w:r w:rsidRPr="002B6A3F">
              <w:t>Blackburn</w:t>
            </w:r>
          </w:p>
        </w:tc>
        <w:tc>
          <w:tcPr>
            <w:tcW w:w="1800" w:type="dxa"/>
          </w:tcPr>
          <w:p w14:paraId="19E1DDC5" w14:textId="77777777" w:rsidR="00E5149D" w:rsidRPr="002B6A3F" w:rsidRDefault="00E5149D">
            <w:pPr>
              <w:jc w:val="center"/>
            </w:pPr>
            <w:r w:rsidRPr="002B6A3F">
              <w:t>DLC23</w:t>
            </w:r>
          </w:p>
        </w:tc>
        <w:tc>
          <w:tcPr>
            <w:tcW w:w="1200" w:type="dxa"/>
          </w:tcPr>
          <w:p w14:paraId="09059C92" w14:textId="77777777" w:rsidR="00E5149D" w:rsidRPr="002B6A3F" w:rsidRDefault="00E5149D">
            <w:pPr>
              <w:jc w:val="center"/>
            </w:pPr>
            <w:r w:rsidRPr="002B6A3F">
              <w:t>DLC2106</w:t>
            </w:r>
          </w:p>
        </w:tc>
        <w:tc>
          <w:tcPr>
            <w:tcW w:w="1440" w:type="dxa"/>
          </w:tcPr>
          <w:p w14:paraId="375443E3" w14:textId="77777777" w:rsidR="00E5149D" w:rsidRPr="002B6A3F" w:rsidRDefault="00E5149D">
            <w:pPr>
              <w:jc w:val="center"/>
            </w:pPr>
            <w:r w:rsidRPr="002B6A3F">
              <w:t>DLC2106</w:t>
            </w:r>
          </w:p>
        </w:tc>
        <w:tc>
          <w:tcPr>
            <w:tcW w:w="1440" w:type="dxa"/>
          </w:tcPr>
          <w:p w14:paraId="36BD33CE" w14:textId="77777777" w:rsidR="00E5149D" w:rsidRPr="002B6A3F" w:rsidRDefault="00E5149D">
            <w:pPr>
              <w:jc w:val="center"/>
            </w:pPr>
            <w:r w:rsidRPr="002B6A3F">
              <w:t>DLC2106</w:t>
            </w:r>
          </w:p>
        </w:tc>
        <w:tc>
          <w:tcPr>
            <w:tcW w:w="1416" w:type="dxa"/>
          </w:tcPr>
          <w:p w14:paraId="13794599" w14:textId="77777777" w:rsidR="00E5149D" w:rsidRPr="002B6A3F" w:rsidRDefault="00E5149D">
            <w:pPr>
              <w:jc w:val="center"/>
            </w:pPr>
            <w:r w:rsidRPr="002B6A3F">
              <w:t>DLC2106</w:t>
            </w:r>
          </w:p>
        </w:tc>
      </w:tr>
      <w:tr w:rsidR="00E5149D" w:rsidRPr="002B6A3F" w14:paraId="15D5B242" w14:textId="77777777">
        <w:tc>
          <w:tcPr>
            <w:tcW w:w="2280" w:type="dxa"/>
          </w:tcPr>
          <w:p w14:paraId="0ED7F212" w14:textId="77777777" w:rsidR="00E5149D" w:rsidRPr="002B6A3F" w:rsidRDefault="00E5149D"/>
        </w:tc>
        <w:tc>
          <w:tcPr>
            <w:tcW w:w="1800" w:type="dxa"/>
          </w:tcPr>
          <w:p w14:paraId="0D6E6200" w14:textId="77777777" w:rsidR="00E5149D" w:rsidRPr="002B6A3F" w:rsidRDefault="00E5149D">
            <w:pPr>
              <w:jc w:val="center"/>
            </w:pPr>
          </w:p>
        </w:tc>
        <w:tc>
          <w:tcPr>
            <w:tcW w:w="1200" w:type="dxa"/>
          </w:tcPr>
          <w:p w14:paraId="5EB25C16" w14:textId="77777777" w:rsidR="00E5149D" w:rsidRPr="002B6A3F" w:rsidRDefault="00E5149D">
            <w:pPr>
              <w:jc w:val="center"/>
            </w:pPr>
          </w:p>
        </w:tc>
        <w:tc>
          <w:tcPr>
            <w:tcW w:w="1440" w:type="dxa"/>
          </w:tcPr>
          <w:p w14:paraId="7B8399C5" w14:textId="77777777" w:rsidR="00E5149D" w:rsidRPr="002B6A3F" w:rsidRDefault="00E5149D">
            <w:pPr>
              <w:jc w:val="center"/>
            </w:pPr>
          </w:p>
        </w:tc>
        <w:tc>
          <w:tcPr>
            <w:tcW w:w="1440" w:type="dxa"/>
          </w:tcPr>
          <w:p w14:paraId="02AF1C59" w14:textId="77777777" w:rsidR="00E5149D" w:rsidRPr="002B6A3F" w:rsidRDefault="00E5149D">
            <w:pPr>
              <w:jc w:val="center"/>
            </w:pPr>
          </w:p>
        </w:tc>
        <w:tc>
          <w:tcPr>
            <w:tcW w:w="1416" w:type="dxa"/>
          </w:tcPr>
          <w:p w14:paraId="12DF2687" w14:textId="77777777" w:rsidR="00E5149D" w:rsidRPr="002B6A3F" w:rsidRDefault="00E5149D">
            <w:pPr>
              <w:jc w:val="center"/>
            </w:pPr>
          </w:p>
        </w:tc>
      </w:tr>
      <w:tr w:rsidR="00E5149D" w:rsidRPr="002B6A3F" w14:paraId="17A49446" w14:textId="77777777">
        <w:tc>
          <w:tcPr>
            <w:tcW w:w="2280" w:type="dxa"/>
          </w:tcPr>
          <w:p w14:paraId="422454B6" w14:textId="77777777" w:rsidR="00E5149D" w:rsidRPr="002B6A3F" w:rsidRDefault="00E5149D">
            <w:r w:rsidRPr="002B6A3F">
              <w:t>Burndy</w:t>
            </w:r>
          </w:p>
        </w:tc>
        <w:tc>
          <w:tcPr>
            <w:tcW w:w="1800" w:type="dxa"/>
          </w:tcPr>
          <w:p w14:paraId="06D28F94" w14:textId="77777777" w:rsidR="00E5149D" w:rsidRPr="002B6A3F" w:rsidRDefault="00E5149D">
            <w:pPr>
              <w:jc w:val="center"/>
            </w:pPr>
            <w:r w:rsidRPr="002B6A3F">
              <w:t xml:space="preserve"> -</w:t>
            </w:r>
          </w:p>
        </w:tc>
        <w:tc>
          <w:tcPr>
            <w:tcW w:w="1200" w:type="dxa"/>
          </w:tcPr>
          <w:p w14:paraId="56DAE2DA" w14:textId="77777777" w:rsidR="00E5149D" w:rsidRPr="002B6A3F" w:rsidRDefault="00E5149D">
            <w:pPr>
              <w:jc w:val="center"/>
            </w:pPr>
            <w:r w:rsidRPr="002B6A3F">
              <w:t xml:space="preserve"> -</w:t>
            </w:r>
          </w:p>
        </w:tc>
        <w:tc>
          <w:tcPr>
            <w:tcW w:w="1440" w:type="dxa"/>
          </w:tcPr>
          <w:p w14:paraId="263DA6FB" w14:textId="77777777" w:rsidR="00E5149D" w:rsidRPr="002B6A3F" w:rsidRDefault="00E5149D">
            <w:pPr>
              <w:jc w:val="center"/>
            </w:pPr>
            <w:r w:rsidRPr="002B6A3F">
              <w:t>UW25R</w:t>
            </w:r>
          </w:p>
        </w:tc>
        <w:tc>
          <w:tcPr>
            <w:tcW w:w="1440" w:type="dxa"/>
          </w:tcPr>
          <w:p w14:paraId="263BA03C" w14:textId="77777777" w:rsidR="00E5149D" w:rsidRPr="002B6A3F" w:rsidRDefault="00E5149D">
            <w:pPr>
              <w:jc w:val="center"/>
            </w:pPr>
            <w:r w:rsidRPr="002B6A3F">
              <w:t>UW2R</w:t>
            </w:r>
          </w:p>
        </w:tc>
        <w:tc>
          <w:tcPr>
            <w:tcW w:w="1416" w:type="dxa"/>
          </w:tcPr>
          <w:p w14:paraId="587EE859" w14:textId="77777777" w:rsidR="00E5149D" w:rsidRPr="002B6A3F" w:rsidRDefault="00E5149D">
            <w:pPr>
              <w:jc w:val="center"/>
            </w:pPr>
            <w:r w:rsidRPr="002B6A3F">
              <w:t>UW2R</w:t>
            </w:r>
          </w:p>
        </w:tc>
      </w:tr>
      <w:tr w:rsidR="00E5149D" w:rsidRPr="002B6A3F" w14:paraId="2179EB2E" w14:textId="77777777">
        <w:tc>
          <w:tcPr>
            <w:tcW w:w="2280" w:type="dxa"/>
          </w:tcPr>
          <w:p w14:paraId="1FD8F129" w14:textId="77777777" w:rsidR="00E5149D" w:rsidRPr="002B6A3F" w:rsidRDefault="00E5149D"/>
        </w:tc>
        <w:tc>
          <w:tcPr>
            <w:tcW w:w="1800" w:type="dxa"/>
          </w:tcPr>
          <w:p w14:paraId="60A8806B" w14:textId="77777777" w:rsidR="00E5149D" w:rsidRPr="002B6A3F" w:rsidRDefault="00E5149D">
            <w:pPr>
              <w:jc w:val="center"/>
            </w:pPr>
          </w:p>
        </w:tc>
        <w:tc>
          <w:tcPr>
            <w:tcW w:w="1200" w:type="dxa"/>
          </w:tcPr>
          <w:p w14:paraId="3B53707F" w14:textId="77777777" w:rsidR="00E5149D" w:rsidRPr="002B6A3F" w:rsidRDefault="00E5149D">
            <w:pPr>
              <w:jc w:val="center"/>
            </w:pPr>
          </w:p>
        </w:tc>
        <w:tc>
          <w:tcPr>
            <w:tcW w:w="1440" w:type="dxa"/>
          </w:tcPr>
          <w:p w14:paraId="0B0F99FF" w14:textId="77777777" w:rsidR="00E5149D" w:rsidRPr="002B6A3F" w:rsidRDefault="00E5149D">
            <w:pPr>
              <w:jc w:val="center"/>
            </w:pPr>
          </w:p>
        </w:tc>
        <w:tc>
          <w:tcPr>
            <w:tcW w:w="1440" w:type="dxa"/>
          </w:tcPr>
          <w:p w14:paraId="709387A7" w14:textId="77777777" w:rsidR="00E5149D" w:rsidRPr="002B6A3F" w:rsidRDefault="00E5149D">
            <w:pPr>
              <w:jc w:val="center"/>
            </w:pPr>
          </w:p>
        </w:tc>
        <w:tc>
          <w:tcPr>
            <w:tcW w:w="1416" w:type="dxa"/>
          </w:tcPr>
          <w:p w14:paraId="66C7FE76" w14:textId="77777777" w:rsidR="00E5149D" w:rsidRPr="002B6A3F" w:rsidRDefault="00E5149D">
            <w:pPr>
              <w:jc w:val="center"/>
            </w:pPr>
          </w:p>
        </w:tc>
      </w:tr>
      <w:tr w:rsidR="00E5149D" w:rsidRPr="002B6A3F" w14:paraId="72826BC5" w14:textId="77777777">
        <w:tc>
          <w:tcPr>
            <w:tcW w:w="2280" w:type="dxa"/>
          </w:tcPr>
          <w:p w14:paraId="5D401648" w14:textId="77777777" w:rsidR="00E5149D" w:rsidRPr="002B6A3F" w:rsidRDefault="00E5149D">
            <w:r w:rsidRPr="002B6A3F">
              <w:t>C &amp; R</w:t>
            </w:r>
          </w:p>
        </w:tc>
        <w:tc>
          <w:tcPr>
            <w:tcW w:w="1800" w:type="dxa"/>
          </w:tcPr>
          <w:p w14:paraId="7EA3A870" w14:textId="77777777" w:rsidR="00E5149D" w:rsidRPr="002B6A3F" w:rsidRDefault="00E5149D">
            <w:pPr>
              <w:jc w:val="center"/>
            </w:pPr>
            <w:r w:rsidRPr="002B6A3F">
              <w:t xml:space="preserve"> -</w:t>
            </w:r>
          </w:p>
        </w:tc>
        <w:tc>
          <w:tcPr>
            <w:tcW w:w="1200" w:type="dxa"/>
          </w:tcPr>
          <w:p w14:paraId="6781BA2F" w14:textId="77777777" w:rsidR="00E5149D" w:rsidRPr="002B6A3F" w:rsidRDefault="00E5149D">
            <w:pPr>
              <w:jc w:val="center"/>
            </w:pPr>
            <w:r w:rsidRPr="002B6A3F">
              <w:t xml:space="preserve"> -</w:t>
            </w:r>
          </w:p>
        </w:tc>
        <w:tc>
          <w:tcPr>
            <w:tcW w:w="1440" w:type="dxa"/>
          </w:tcPr>
          <w:p w14:paraId="76D093AF" w14:textId="77777777" w:rsidR="00E5149D" w:rsidRPr="002B6A3F" w:rsidRDefault="00E5149D">
            <w:pPr>
              <w:jc w:val="center"/>
            </w:pPr>
            <w:r w:rsidRPr="002B6A3F">
              <w:t>CRLD-10</w:t>
            </w:r>
          </w:p>
        </w:tc>
        <w:tc>
          <w:tcPr>
            <w:tcW w:w="1440" w:type="dxa"/>
          </w:tcPr>
          <w:p w14:paraId="3ABE8F05" w14:textId="77777777" w:rsidR="00E5149D" w:rsidRPr="002B6A3F" w:rsidRDefault="00E5149D">
            <w:pPr>
              <w:jc w:val="center"/>
            </w:pPr>
            <w:r w:rsidRPr="002B6A3F">
              <w:t>CRLD-10</w:t>
            </w:r>
          </w:p>
        </w:tc>
        <w:tc>
          <w:tcPr>
            <w:tcW w:w="1416" w:type="dxa"/>
          </w:tcPr>
          <w:p w14:paraId="3B8182C4" w14:textId="77777777" w:rsidR="00E5149D" w:rsidRPr="002B6A3F" w:rsidRDefault="00E5149D">
            <w:pPr>
              <w:jc w:val="center"/>
            </w:pPr>
            <w:r w:rsidRPr="002B6A3F">
              <w:t>CRLD-10</w:t>
            </w:r>
          </w:p>
        </w:tc>
      </w:tr>
      <w:tr w:rsidR="00E5149D" w:rsidRPr="002B6A3F" w14:paraId="201F7F6B" w14:textId="77777777">
        <w:tc>
          <w:tcPr>
            <w:tcW w:w="2280" w:type="dxa"/>
          </w:tcPr>
          <w:p w14:paraId="106D6B37" w14:textId="77777777" w:rsidR="00E5149D" w:rsidRPr="002B6A3F" w:rsidRDefault="00E5149D"/>
        </w:tc>
        <w:tc>
          <w:tcPr>
            <w:tcW w:w="1800" w:type="dxa"/>
          </w:tcPr>
          <w:p w14:paraId="50B6E031" w14:textId="77777777" w:rsidR="00E5149D" w:rsidRPr="002B6A3F" w:rsidRDefault="00E5149D">
            <w:pPr>
              <w:jc w:val="center"/>
            </w:pPr>
          </w:p>
        </w:tc>
        <w:tc>
          <w:tcPr>
            <w:tcW w:w="1200" w:type="dxa"/>
          </w:tcPr>
          <w:p w14:paraId="12C38F05" w14:textId="77777777" w:rsidR="00E5149D" w:rsidRPr="002B6A3F" w:rsidRDefault="00E5149D">
            <w:pPr>
              <w:jc w:val="center"/>
            </w:pPr>
          </w:p>
        </w:tc>
        <w:tc>
          <w:tcPr>
            <w:tcW w:w="1440" w:type="dxa"/>
          </w:tcPr>
          <w:p w14:paraId="735276C6" w14:textId="77777777" w:rsidR="00E5149D" w:rsidRPr="002B6A3F" w:rsidRDefault="00E5149D">
            <w:pPr>
              <w:jc w:val="center"/>
            </w:pPr>
          </w:p>
        </w:tc>
        <w:tc>
          <w:tcPr>
            <w:tcW w:w="1440" w:type="dxa"/>
          </w:tcPr>
          <w:p w14:paraId="3DA38077" w14:textId="77777777" w:rsidR="00E5149D" w:rsidRPr="002B6A3F" w:rsidRDefault="00E5149D">
            <w:pPr>
              <w:jc w:val="center"/>
            </w:pPr>
          </w:p>
        </w:tc>
        <w:tc>
          <w:tcPr>
            <w:tcW w:w="1416" w:type="dxa"/>
          </w:tcPr>
          <w:p w14:paraId="44843CDB" w14:textId="77777777" w:rsidR="00E5149D" w:rsidRPr="002B6A3F" w:rsidRDefault="00E5149D">
            <w:pPr>
              <w:jc w:val="center"/>
            </w:pPr>
          </w:p>
        </w:tc>
      </w:tr>
      <w:tr w:rsidR="00E5149D" w:rsidRPr="002B6A3F" w14:paraId="1E3CC97E" w14:textId="77777777">
        <w:tc>
          <w:tcPr>
            <w:tcW w:w="2280" w:type="dxa"/>
          </w:tcPr>
          <w:p w14:paraId="7367E7E3" w14:textId="77777777" w:rsidR="00E5149D" w:rsidRPr="002B6A3F" w:rsidRDefault="00E5149D">
            <w:r w:rsidRPr="002B6A3F">
              <w:t>Hubbell (Anderson)</w:t>
            </w:r>
          </w:p>
        </w:tc>
        <w:tc>
          <w:tcPr>
            <w:tcW w:w="1800" w:type="dxa"/>
          </w:tcPr>
          <w:p w14:paraId="7437DC42" w14:textId="77777777" w:rsidR="00E5149D" w:rsidRPr="002B6A3F" w:rsidRDefault="00E5149D">
            <w:pPr>
              <w:jc w:val="center"/>
            </w:pPr>
            <w:r w:rsidRPr="002B6A3F">
              <w:t>LC-74B</w:t>
            </w:r>
          </w:p>
        </w:tc>
        <w:tc>
          <w:tcPr>
            <w:tcW w:w="1200" w:type="dxa"/>
          </w:tcPr>
          <w:p w14:paraId="1E09C64A" w14:textId="77777777" w:rsidR="00E5149D" w:rsidRPr="002B6A3F" w:rsidRDefault="00E5149D">
            <w:pPr>
              <w:jc w:val="center"/>
            </w:pPr>
            <w:r w:rsidRPr="002B6A3F">
              <w:t>LC-71B</w:t>
            </w:r>
          </w:p>
        </w:tc>
        <w:tc>
          <w:tcPr>
            <w:tcW w:w="1440" w:type="dxa"/>
          </w:tcPr>
          <w:p w14:paraId="7808D787" w14:textId="77777777" w:rsidR="00E5149D" w:rsidRPr="002B6A3F" w:rsidRDefault="00E5149D">
            <w:pPr>
              <w:jc w:val="center"/>
            </w:pPr>
            <w:r w:rsidRPr="002B6A3F">
              <w:t>LC-70B1</w:t>
            </w:r>
          </w:p>
        </w:tc>
        <w:tc>
          <w:tcPr>
            <w:tcW w:w="1440" w:type="dxa"/>
          </w:tcPr>
          <w:p w14:paraId="06413D4C" w14:textId="77777777" w:rsidR="00E5149D" w:rsidRPr="002B6A3F" w:rsidRDefault="00E5149D">
            <w:pPr>
              <w:jc w:val="center"/>
            </w:pPr>
            <w:r w:rsidRPr="002B6A3F">
              <w:t>LC-70B</w:t>
            </w:r>
          </w:p>
        </w:tc>
        <w:tc>
          <w:tcPr>
            <w:tcW w:w="1416" w:type="dxa"/>
          </w:tcPr>
          <w:p w14:paraId="0FD94BC7" w14:textId="77777777" w:rsidR="00E5149D" w:rsidRPr="002B6A3F" w:rsidRDefault="00E5149D">
            <w:pPr>
              <w:jc w:val="center"/>
            </w:pPr>
            <w:r w:rsidRPr="002B6A3F">
              <w:t>LC-70B</w:t>
            </w:r>
          </w:p>
        </w:tc>
      </w:tr>
      <w:tr w:rsidR="00E5149D" w:rsidRPr="002B6A3F" w14:paraId="7E00AAB8" w14:textId="77777777">
        <w:tc>
          <w:tcPr>
            <w:tcW w:w="2280" w:type="dxa"/>
          </w:tcPr>
          <w:p w14:paraId="1D0AA318" w14:textId="77777777" w:rsidR="00E5149D" w:rsidRPr="002B6A3F" w:rsidRDefault="00E5149D"/>
        </w:tc>
        <w:tc>
          <w:tcPr>
            <w:tcW w:w="1800" w:type="dxa"/>
          </w:tcPr>
          <w:p w14:paraId="3C1F8BA9" w14:textId="77777777" w:rsidR="00E5149D" w:rsidRPr="002B6A3F" w:rsidRDefault="00E5149D">
            <w:pPr>
              <w:jc w:val="center"/>
            </w:pPr>
          </w:p>
        </w:tc>
        <w:tc>
          <w:tcPr>
            <w:tcW w:w="1200" w:type="dxa"/>
          </w:tcPr>
          <w:p w14:paraId="213DB839" w14:textId="77777777" w:rsidR="00E5149D" w:rsidRPr="002B6A3F" w:rsidRDefault="00E5149D">
            <w:pPr>
              <w:jc w:val="center"/>
            </w:pPr>
          </w:p>
        </w:tc>
        <w:tc>
          <w:tcPr>
            <w:tcW w:w="1440" w:type="dxa"/>
          </w:tcPr>
          <w:p w14:paraId="57D136C7" w14:textId="77777777" w:rsidR="00E5149D" w:rsidRPr="002B6A3F" w:rsidRDefault="00E5149D">
            <w:pPr>
              <w:jc w:val="center"/>
            </w:pPr>
          </w:p>
        </w:tc>
        <w:tc>
          <w:tcPr>
            <w:tcW w:w="1440" w:type="dxa"/>
          </w:tcPr>
          <w:p w14:paraId="102F427E" w14:textId="77777777" w:rsidR="00E5149D" w:rsidRPr="002B6A3F" w:rsidRDefault="00E5149D">
            <w:pPr>
              <w:jc w:val="center"/>
            </w:pPr>
          </w:p>
        </w:tc>
        <w:tc>
          <w:tcPr>
            <w:tcW w:w="1416" w:type="dxa"/>
          </w:tcPr>
          <w:p w14:paraId="00169938" w14:textId="77777777" w:rsidR="00E5149D" w:rsidRPr="002B6A3F" w:rsidRDefault="00E5149D">
            <w:pPr>
              <w:jc w:val="center"/>
            </w:pPr>
          </w:p>
        </w:tc>
      </w:tr>
      <w:tr w:rsidR="00E5149D" w:rsidRPr="002B6A3F" w14:paraId="4ABD3871" w14:textId="77777777">
        <w:tc>
          <w:tcPr>
            <w:tcW w:w="2280" w:type="dxa"/>
          </w:tcPr>
          <w:p w14:paraId="7AA24995" w14:textId="77777777" w:rsidR="00E5149D" w:rsidRPr="002B6A3F" w:rsidRDefault="00E5149D">
            <w:r w:rsidRPr="002B6A3F">
              <w:t>Hubbell (Fargo)</w:t>
            </w:r>
          </w:p>
        </w:tc>
        <w:tc>
          <w:tcPr>
            <w:tcW w:w="1800" w:type="dxa"/>
          </w:tcPr>
          <w:p w14:paraId="3EEDC09B" w14:textId="77777777" w:rsidR="00E5149D" w:rsidRPr="002B6A3F" w:rsidRDefault="00E5149D">
            <w:pPr>
              <w:jc w:val="center"/>
            </w:pPr>
            <w:r w:rsidRPr="002B6A3F">
              <w:t>GA-145</w:t>
            </w:r>
          </w:p>
        </w:tc>
        <w:tc>
          <w:tcPr>
            <w:tcW w:w="1200" w:type="dxa"/>
          </w:tcPr>
          <w:p w14:paraId="4202CE4E" w14:textId="77777777" w:rsidR="00E5149D" w:rsidRPr="002B6A3F" w:rsidRDefault="00E5149D">
            <w:pPr>
              <w:jc w:val="center"/>
            </w:pPr>
            <w:r w:rsidRPr="002B6A3F">
              <w:t>GA-145</w:t>
            </w:r>
          </w:p>
        </w:tc>
        <w:tc>
          <w:tcPr>
            <w:tcW w:w="1440" w:type="dxa"/>
          </w:tcPr>
          <w:p w14:paraId="00B15191" w14:textId="77777777" w:rsidR="00E5149D" w:rsidRPr="002B6A3F" w:rsidRDefault="00E5149D">
            <w:pPr>
              <w:jc w:val="center"/>
            </w:pPr>
            <w:r w:rsidRPr="002B6A3F">
              <w:t>GA-144</w:t>
            </w:r>
          </w:p>
        </w:tc>
        <w:tc>
          <w:tcPr>
            <w:tcW w:w="1440" w:type="dxa"/>
          </w:tcPr>
          <w:p w14:paraId="2D92E93D" w14:textId="77777777" w:rsidR="00E5149D" w:rsidRPr="002B6A3F" w:rsidRDefault="00E5149D">
            <w:pPr>
              <w:jc w:val="center"/>
            </w:pPr>
            <w:r w:rsidRPr="002B6A3F">
              <w:t>GA-144</w:t>
            </w:r>
          </w:p>
        </w:tc>
        <w:tc>
          <w:tcPr>
            <w:tcW w:w="1416" w:type="dxa"/>
          </w:tcPr>
          <w:p w14:paraId="780AA086" w14:textId="77777777" w:rsidR="00E5149D" w:rsidRPr="002B6A3F" w:rsidRDefault="00E5149D">
            <w:pPr>
              <w:jc w:val="center"/>
            </w:pPr>
            <w:r w:rsidRPr="002B6A3F">
              <w:t>GA-144</w:t>
            </w:r>
          </w:p>
        </w:tc>
      </w:tr>
      <w:tr w:rsidR="00E5149D" w:rsidRPr="002B6A3F" w14:paraId="67CF0F06" w14:textId="77777777">
        <w:tc>
          <w:tcPr>
            <w:tcW w:w="2280" w:type="dxa"/>
          </w:tcPr>
          <w:p w14:paraId="582B1DBE" w14:textId="77777777" w:rsidR="00E5149D" w:rsidRPr="002B6A3F" w:rsidRDefault="00E5149D"/>
        </w:tc>
        <w:tc>
          <w:tcPr>
            <w:tcW w:w="1800" w:type="dxa"/>
          </w:tcPr>
          <w:p w14:paraId="0920E1EF" w14:textId="77777777" w:rsidR="00E5149D" w:rsidRPr="002B6A3F" w:rsidRDefault="00E5149D">
            <w:pPr>
              <w:jc w:val="center"/>
            </w:pPr>
          </w:p>
        </w:tc>
        <w:tc>
          <w:tcPr>
            <w:tcW w:w="1200" w:type="dxa"/>
          </w:tcPr>
          <w:p w14:paraId="4D88547B" w14:textId="77777777" w:rsidR="00E5149D" w:rsidRPr="002B6A3F" w:rsidRDefault="00E5149D">
            <w:pPr>
              <w:jc w:val="center"/>
            </w:pPr>
          </w:p>
        </w:tc>
        <w:tc>
          <w:tcPr>
            <w:tcW w:w="1440" w:type="dxa"/>
          </w:tcPr>
          <w:p w14:paraId="021DD78B" w14:textId="77777777" w:rsidR="00E5149D" w:rsidRPr="002B6A3F" w:rsidRDefault="00E5149D">
            <w:pPr>
              <w:jc w:val="center"/>
            </w:pPr>
          </w:p>
        </w:tc>
        <w:tc>
          <w:tcPr>
            <w:tcW w:w="1440" w:type="dxa"/>
          </w:tcPr>
          <w:p w14:paraId="4DE28F57" w14:textId="77777777" w:rsidR="00E5149D" w:rsidRPr="002B6A3F" w:rsidRDefault="00E5149D">
            <w:pPr>
              <w:jc w:val="center"/>
            </w:pPr>
          </w:p>
        </w:tc>
        <w:tc>
          <w:tcPr>
            <w:tcW w:w="1416" w:type="dxa"/>
          </w:tcPr>
          <w:p w14:paraId="07A1DE05" w14:textId="77777777" w:rsidR="00E5149D" w:rsidRPr="002B6A3F" w:rsidRDefault="00E5149D">
            <w:pPr>
              <w:jc w:val="center"/>
            </w:pPr>
          </w:p>
        </w:tc>
      </w:tr>
      <w:tr w:rsidR="00E5149D" w:rsidRPr="002B6A3F" w14:paraId="43DABAF7" w14:textId="77777777">
        <w:tc>
          <w:tcPr>
            <w:tcW w:w="2280" w:type="dxa"/>
          </w:tcPr>
          <w:p w14:paraId="0D8055A4" w14:textId="77777777" w:rsidR="00E5149D" w:rsidRPr="002B6A3F" w:rsidRDefault="00E5149D">
            <w:r w:rsidRPr="002B6A3F">
              <w:t>MacLean (Bethea)</w:t>
            </w:r>
          </w:p>
        </w:tc>
        <w:tc>
          <w:tcPr>
            <w:tcW w:w="1800" w:type="dxa"/>
          </w:tcPr>
          <w:p w14:paraId="0F621CBE" w14:textId="77777777" w:rsidR="00E5149D" w:rsidRPr="002B6A3F" w:rsidRDefault="00E5149D">
            <w:pPr>
              <w:jc w:val="center"/>
            </w:pPr>
            <w:r w:rsidRPr="002B6A3F">
              <w:t>ALD-7373-U</w:t>
            </w:r>
          </w:p>
        </w:tc>
        <w:tc>
          <w:tcPr>
            <w:tcW w:w="1200" w:type="dxa"/>
          </w:tcPr>
          <w:p w14:paraId="41F56649" w14:textId="77777777" w:rsidR="00E5149D" w:rsidRPr="002B6A3F" w:rsidRDefault="00E5149D">
            <w:pPr>
              <w:jc w:val="center"/>
            </w:pPr>
            <w:r w:rsidRPr="002B6A3F">
              <w:t>ALD-34-U</w:t>
            </w:r>
          </w:p>
        </w:tc>
        <w:tc>
          <w:tcPr>
            <w:tcW w:w="1440" w:type="dxa"/>
          </w:tcPr>
          <w:p w14:paraId="7E61E05F" w14:textId="77777777" w:rsidR="00E5149D" w:rsidRPr="002B6A3F" w:rsidRDefault="00E5149D">
            <w:pPr>
              <w:jc w:val="center"/>
            </w:pPr>
            <w:r w:rsidRPr="002B6A3F">
              <w:t>ALD-1313-U</w:t>
            </w:r>
          </w:p>
        </w:tc>
        <w:tc>
          <w:tcPr>
            <w:tcW w:w="1440" w:type="dxa"/>
          </w:tcPr>
          <w:p w14:paraId="0BE9A542" w14:textId="77777777" w:rsidR="00E5149D" w:rsidRPr="002B6A3F" w:rsidRDefault="00E5149D">
            <w:pPr>
              <w:jc w:val="center"/>
            </w:pPr>
            <w:r w:rsidRPr="002B6A3F">
              <w:t>ALD-1313-U</w:t>
            </w:r>
          </w:p>
        </w:tc>
        <w:tc>
          <w:tcPr>
            <w:tcW w:w="1416" w:type="dxa"/>
          </w:tcPr>
          <w:p w14:paraId="1D759B7D" w14:textId="77777777" w:rsidR="00E5149D" w:rsidRPr="002B6A3F" w:rsidRDefault="00E5149D">
            <w:pPr>
              <w:jc w:val="center"/>
            </w:pPr>
            <w:r w:rsidRPr="002B6A3F">
              <w:t>ALD-1313-U</w:t>
            </w:r>
          </w:p>
        </w:tc>
      </w:tr>
    </w:tbl>
    <w:p w14:paraId="3943642E" w14:textId="77777777" w:rsidR="00E5149D" w:rsidRPr="002B6A3F" w:rsidRDefault="00E5149D">
      <w:pPr>
        <w:pStyle w:val="HEADINGRIGHT"/>
      </w:pPr>
    </w:p>
    <w:p w14:paraId="6967195E" w14:textId="77777777" w:rsidR="00E5149D" w:rsidRPr="002B6A3F" w:rsidRDefault="00E5149D">
      <w:pPr>
        <w:pStyle w:val="HEADINGRIGHT"/>
        <w:jc w:val="center"/>
      </w:pPr>
    </w:p>
    <w:p w14:paraId="33451120" w14:textId="77777777" w:rsidR="00E5149D" w:rsidRPr="002B6A3F" w:rsidRDefault="00E5149D" w:rsidP="004D18D7">
      <w:pPr>
        <w:pStyle w:val="HEADINGLEFT"/>
      </w:pPr>
      <w:r w:rsidRPr="002B6A3F">
        <w:br w:type="page"/>
      </w:r>
    </w:p>
    <w:p w14:paraId="7BAEDAA1" w14:textId="77777777" w:rsidR="00E5149D" w:rsidRPr="002B6A3F" w:rsidRDefault="00E5149D" w:rsidP="00170E67">
      <w:pPr>
        <w:pStyle w:val="HEADINGLEFT"/>
      </w:pPr>
      <w:r w:rsidRPr="002B6A3F">
        <w:lastRenderedPageBreak/>
        <w:t>bo-1</w:t>
      </w:r>
    </w:p>
    <w:p w14:paraId="7E0642CD" w14:textId="77777777" w:rsidR="00E5149D" w:rsidRPr="002B6A3F" w:rsidRDefault="00EE1E78" w:rsidP="00170E67">
      <w:pPr>
        <w:pStyle w:val="HEADINGLEFT"/>
      </w:pPr>
      <w:r w:rsidRPr="002B6A3F">
        <w:t xml:space="preserve">July </w:t>
      </w:r>
      <w:r w:rsidR="002B6A3F" w:rsidRPr="002B6A3F">
        <w:t>2009</w:t>
      </w:r>
    </w:p>
    <w:p w14:paraId="513DBD77" w14:textId="77777777" w:rsidR="00E5149D" w:rsidRPr="002B6A3F" w:rsidRDefault="00E5149D" w:rsidP="0061435A">
      <w:pPr>
        <w:pStyle w:val="HEADINGRIGHT"/>
      </w:pPr>
    </w:p>
    <w:p w14:paraId="489A55F9" w14:textId="77777777" w:rsidR="00E5149D" w:rsidRPr="002B6A3F" w:rsidRDefault="00E5149D" w:rsidP="004D18D7">
      <w:pPr>
        <w:pStyle w:val="HEADINGLEFT"/>
      </w:pPr>
    </w:p>
    <w:p w14:paraId="63E0FFD5" w14:textId="77777777" w:rsidR="00E5149D" w:rsidRPr="002B6A3F" w:rsidRDefault="00E5149D">
      <w:pPr>
        <w:tabs>
          <w:tab w:val="left" w:pos="6600"/>
        </w:tabs>
        <w:jc w:val="center"/>
      </w:pPr>
      <w:r w:rsidRPr="002B6A3F">
        <w:t>bo - Shackle, anchor</w:t>
      </w:r>
    </w:p>
    <w:p w14:paraId="49C36811" w14:textId="77777777" w:rsidR="00E5149D" w:rsidRPr="002B6A3F" w:rsidRDefault="00E5149D"/>
    <w:p w14:paraId="687C3E46" w14:textId="77777777" w:rsidR="00E5149D" w:rsidRPr="002B6A3F" w:rsidRDefault="00E5149D">
      <w:pPr>
        <w:tabs>
          <w:tab w:val="left" w:pos="6600"/>
        </w:tabs>
        <w:jc w:val="center"/>
      </w:pPr>
      <w:r w:rsidRPr="002B6A3F">
        <w:rPr>
          <w:u w:val="single"/>
        </w:rPr>
        <w:t>Distribution</w:t>
      </w:r>
    </w:p>
    <w:p w14:paraId="016DE511" w14:textId="77777777" w:rsidR="00E5149D" w:rsidRPr="002B6A3F" w:rsidRDefault="00E5149D">
      <w:pPr>
        <w:tabs>
          <w:tab w:val="left" w:pos="6600"/>
        </w:tabs>
      </w:pPr>
    </w:p>
    <w:tbl>
      <w:tblPr>
        <w:tblW w:w="0" w:type="auto"/>
        <w:jc w:val="center"/>
        <w:tblLayout w:type="fixed"/>
        <w:tblLook w:val="0000" w:firstRow="0" w:lastRow="0" w:firstColumn="0" w:lastColumn="0" w:noHBand="0" w:noVBand="0"/>
      </w:tblPr>
      <w:tblGrid>
        <w:gridCol w:w="2520"/>
        <w:gridCol w:w="2160"/>
      </w:tblGrid>
      <w:tr w:rsidR="00E5149D" w:rsidRPr="002B6A3F" w14:paraId="251016A7" w14:textId="77777777">
        <w:trPr>
          <w:jc w:val="center"/>
        </w:trPr>
        <w:tc>
          <w:tcPr>
            <w:tcW w:w="2520" w:type="dxa"/>
          </w:tcPr>
          <w:p w14:paraId="6FF96449" w14:textId="77777777" w:rsidR="00E5149D" w:rsidRPr="002B6A3F" w:rsidRDefault="00E5149D"/>
        </w:tc>
        <w:tc>
          <w:tcPr>
            <w:tcW w:w="2160" w:type="dxa"/>
          </w:tcPr>
          <w:p w14:paraId="4D893DAE" w14:textId="77777777" w:rsidR="00E5149D" w:rsidRPr="002B6A3F" w:rsidRDefault="00E5149D">
            <w:pPr>
              <w:jc w:val="center"/>
            </w:pPr>
          </w:p>
        </w:tc>
      </w:tr>
      <w:tr w:rsidR="00E5149D" w:rsidRPr="002B6A3F" w14:paraId="03D1538E" w14:textId="77777777">
        <w:trPr>
          <w:jc w:val="center"/>
        </w:trPr>
        <w:tc>
          <w:tcPr>
            <w:tcW w:w="2520" w:type="dxa"/>
          </w:tcPr>
          <w:p w14:paraId="7541C15B" w14:textId="77777777" w:rsidR="00E5149D" w:rsidRPr="002B6A3F" w:rsidRDefault="00E5149D"/>
        </w:tc>
        <w:tc>
          <w:tcPr>
            <w:tcW w:w="2160" w:type="dxa"/>
          </w:tcPr>
          <w:p w14:paraId="76A3C534" w14:textId="77777777" w:rsidR="00E5149D" w:rsidRPr="002B6A3F" w:rsidRDefault="00E5149D">
            <w:pPr>
              <w:jc w:val="center"/>
            </w:pPr>
            <w:r w:rsidRPr="002B6A3F">
              <w:rPr>
                <w:u w:val="single"/>
              </w:rPr>
              <w:t>20,000 lbs.</w:t>
            </w:r>
          </w:p>
        </w:tc>
      </w:tr>
      <w:tr w:rsidR="00E5149D" w:rsidRPr="002B6A3F" w14:paraId="77497AD7" w14:textId="77777777">
        <w:trPr>
          <w:jc w:val="center"/>
        </w:trPr>
        <w:tc>
          <w:tcPr>
            <w:tcW w:w="2520" w:type="dxa"/>
          </w:tcPr>
          <w:p w14:paraId="107F2536" w14:textId="77777777" w:rsidR="00E5149D" w:rsidRPr="002B6A3F" w:rsidRDefault="00E5149D"/>
        </w:tc>
        <w:tc>
          <w:tcPr>
            <w:tcW w:w="2160" w:type="dxa"/>
          </w:tcPr>
          <w:p w14:paraId="78C34C0D" w14:textId="77777777" w:rsidR="00E5149D" w:rsidRPr="002B6A3F" w:rsidRDefault="00E5149D">
            <w:pPr>
              <w:jc w:val="center"/>
            </w:pPr>
            <w:r w:rsidRPr="002B6A3F">
              <w:rPr>
                <w:u w:val="single"/>
              </w:rPr>
              <w:t>5/8" Pin</w:t>
            </w:r>
          </w:p>
        </w:tc>
      </w:tr>
      <w:tr w:rsidR="00E5149D" w:rsidRPr="002B6A3F" w14:paraId="060281A7" w14:textId="77777777">
        <w:trPr>
          <w:jc w:val="center"/>
        </w:trPr>
        <w:tc>
          <w:tcPr>
            <w:tcW w:w="2520" w:type="dxa"/>
          </w:tcPr>
          <w:p w14:paraId="58FA8E81" w14:textId="77777777" w:rsidR="00E5149D" w:rsidRPr="002B6A3F" w:rsidRDefault="00E5149D"/>
        </w:tc>
        <w:tc>
          <w:tcPr>
            <w:tcW w:w="2160" w:type="dxa"/>
          </w:tcPr>
          <w:p w14:paraId="1F39C335" w14:textId="77777777" w:rsidR="00E5149D" w:rsidRPr="002B6A3F" w:rsidRDefault="00E5149D">
            <w:pPr>
              <w:jc w:val="center"/>
            </w:pPr>
          </w:p>
        </w:tc>
      </w:tr>
      <w:tr w:rsidR="00E5149D" w:rsidRPr="002B6A3F" w14:paraId="28917E46" w14:textId="77777777">
        <w:trPr>
          <w:jc w:val="center"/>
        </w:trPr>
        <w:tc>
          <w:tcPr>
            <w:tcW w:w="2520" w:type="dxa"/>
          </w:tcPr>
          <w:p w14:paraId="29349C64" w14:textId="77777777" w:rsidR="00E5149D" w:rsidRPr="002B6A3F" w:rsidRDefault="00E5149D">
            <w:r w:rsidRPr="002B6A3F">
              <w:t>Hubbell (Anderson)</w:t>
            </w:r>
          </w:p>
        </w:tc>
        <w:tc>
          <w:tcPr>
            <w:tcW w:w="2160" w:type="dxa"/>
          </w:tcPr>
          <w:p w14:paraId="62606F0F" w14:textId="77777777" w:rsidR="00E5149D" w:rsidRPr="002B6A3F" w:rsidRDefault="00E5149D">
            <w:pPr>
              <w:jc w:val="center"/>
            </w:pPr>
            <w:r w:rsidRPr="002B6A3F">
              <w:t>AS-25</w:t>
            </w:r>
          </w:p>
        </w:tc>
      </w:tr>
      <w:tr w:rsidR="00E5149D" w:rsidRPr="002B6A3F" w14:paraId="0E2759CA" w14:textId="77777777">
        <w:trPr>
          <w:jc w:val="center"/>
        </w:trPr>
        <w:tc>
          <w:tcPr>
            <w:tcW w:w="2520" w:type="dxa"/>
          </w:tcPr>
          <w:p w14:paraId="70A60584" w14:textId="77777777" w:rsidR="00E5149D" w:rsidRPr="002B6A3F" w:rsidRDefault="00E5149D">
            <w:r w:rsidRPr="002B6A3F">
              <w:t>Hubbell (Chance)</w:t>
            </w:r>
          </w:p>
        </w:tc>
        <w:tc>
          <w:tcPr>
            <w:tcW w:w="2160" w:type="dxa"/>
          </w:tcPr>
          <w:p w14:paraId="2C2E7ABC" w14:textId="77777777" w:rsidR="00E5149D" w:rsidRPr="002B6A3F" w:rsidRDefault="00E5149D">
            <w:pPr>
              <w:jc w:val="center"/>
            </w:pPr>
            <w:r w:rsidRPr="002B6A3F">
              <w:t>5801</w:t>
            </w:r>
          </w:p>
        </w:tc>
      </w:tr>
      <w:tr w:rsidR="00E5149D" w:rsidRPr="002B6A3F" w14:paraId="6B3530BE" w14:textId="77777777">
        <w:trPr>
          <w:jc w:val="center"/>
        </w:trPr>
        <w:tc>
          <w:tcPr>
            <w:tcW w:w="2520" w:type="dxa"/>
          </w:tcPr>
          <w:p w14:paraId="16AC458B" w14:textId="77777777" w:rsidR="00E5149D" w:rsidRPr="002B6A3F" w:rsidRDefault="00E5149D">
            <w:r w:rsidRPr="002B6A3F">
              <w:t>Joslyn</w:t>
            </w:r>
          </w:p>
        </w:tc>
        <w:tc>
          <w:tcPr>
            <w:tcW w:w="2160" w:type="dxa"/>
          </w:tcPr>
          <w:p w14:paraId="69F4B0F2" w14:textId="77777777" w:rsidR="00E5149D" w:rsidRPr="002B6A3F" w:rsidRDefault="00E5149D">
            <w:pPr>
              <w:jc w:val="center"/>
            </w:pPr>
            <w:r w:rsidRPr="002B6A3F">
              <w:t>J2742</w:t>
            </w:r>
          </w:p>
        </w:tc>
      </w:tr>
      <w:tr w:rsidR="00E5149D" w:rsidRPr="002B6A3F" w14:paraId="47417702" w14:textId="77777777">
        <w:trPr>
          <w:jc w:val="center"/>
        </w:trPr>
        <w:tc>
          <w:tcPr>
            <w:tcW w:w="2520" w:type="dxa"/>
          </w:tcPr>
          <w:p w14:paraId="729BDA63" w14:textId="77777777" w:rsidR="00E5149D" w:rsidRPr="002B6A3F" w:rsidRDefault="00E5149D">
            <w:r w:rsidRPr="002B6A3F">
              <w:t>Kortick</w:t>
            </w:r>
          </w:p>
        </w:tc>
        <w:tc>
          <w:tcPr>
            <w:tcW w:w="2160" w:type="dxa"/>
          </w:tcPr>
          <w:p w14:paraId="6016016C" w14:textId="77777777" w:rsidR="00E5149D" w:rsidRPr="002B6A3F" w:rsidRDefault="00E5149D">
            <w:pPr>
              <w:jc w:val="center"/>
            </w:pPr>
            <w:r w:rsidRPr="002B6A3F">
              <w:t>K4481</w:t>
            </w:r>
          </w:p>
        </w:tc>
      </w:tr>
      <w:tr w:rsidR="00E5149D" w:rsidRPr="002B6A3F" w14:paraId="413ADFCC" w14:textId="77777777">
        <w:trPr>
          <w:jc w:val="center"/>
        </w:trPr>
        <w:tc>
          <w:tcPr>
            <w:tcW w:w="2520" w:type="dxa"/>
          </w:tcPr>
          <w:p w14:paraId="357F5B59" w14:textId="77777777" w:rsidR="00E5149D" w:rsidRPr="002B6A3F" w:rsidRDefault="00E5149D">
            <w:r w:rsidRPr="002B6A3F">
              <w:t>Lapp</w:t>
            </w:r>
          </w:p>
        </w:tc>
        <w:tc>
          <w:tcPr>
            <w:tcW w:w="2160" w:type="dxa"/>
          </w:tcPr>
          <w:p w14:paraId="71E03414" w14:textId="77777777" w:rsidR="00E5149D" w:rsidRPr="002B6A3F" w:rsidRDefault="00E5149D">
            <w:pPr>
              <w:jc w:val="center"/>
            </w:pPr>
            <w:r w:rsidRPr="002B6A3F">
              <w:t>33852</w:t>
            </w:r>
          </w:p>
        </w:tc>
      </w:tr>
      <w:tr w:rsidR="00E5149D" w:rsidRPr="002B6A3F" w14:paraId="74E2E6C9" w14:textId="77777777">
        <w:trPr>
          <w:jc w:val="center"/>
        </w:trPr>
        <w:tc>
          <w:tcPr>
            <w:tcW w:w="2520" w:type="dxa"/>
          </w:tcPr>
          <w:p w14:paraId="0AA86AC2" w14:textId="77777777" w:rsidR="00E5149D" w:rsidRPr="002B6A3F" w:rsidRDefault="00E5149D">
            <w:r w:rsidRPr="002B6A3F">
              <w:t>Lindsey</w:t>
            </w:r>
          </w:p>
        </w:tc>
        <w:tc>
          <w:tcPr>
            <w:tcW w:w="2160" w:type="dxa"/>
          </w:tcPr>
          <w:p w14:paraId="7A143930" w14:textId="77777777" w:rsidR="00E5149D" w:rsidRPr="002B6A3F" w:rsidRDefault="00E5149D">
            <w:pPr>
              <w:jc w:val="center"/>
            </w:pPr>
            <w:r w:rsidRPr="002B6A3F">
              <w:t>3260</w:t>
            </w:r>
          </w:p>
        </w:tc>
      </w:tr>
      <w:tr w:rsidR="00E5149D" w:rsidRPr="002B6A3F" w14:paraId="20D9C6F9" w14:textId="77777777">
        <w:trPr>
          <w:jc w:val="center"/>
        </w:trPr>
        <w:tc>
          <w:tcPr>
            <w:tcW w:w="2520" w:type="dxa"/>
          </w:tcPr>
          <w:p w14:paraId="3FBCB311" w14:textId="77777777" w:rsidR="00E5149D" w:rsidRPr="002B6A3F" w:rsidRDefault="00E5149D">
            <w:r w:rsidRPr="002B6A3F">
              <w:t>Line Hardware</w:t>
            </w:r>
          </w:p>
        </w:tc>
        <w:tc>
          <w:tcPr>
            <w:tcW w:w="2160" w:type="dxa"/>
          </w:tcPr>
          <w:p w14:paraId="452E6B5E" w14:textId="77777777" w:rsidR="00E5149D" w:rsidRPr="002B6A3F" w:rsidRDefault="00E5149D">
            <w:pPr>
              <w:jc w:val="center"/>
            </w:pPr>
            <w:r w:rsidRPr="002B6A3F">
              <w:t>AS-1</w:t>
            </w:r>
          </w:p>
        </w:tc>
      </w:tr>
      <w:tr w:rsidR="00E5149D" w:rsidRPr="002B6A3F" w14:paraId="39C568D9" w14:textId="77777777">
        <w:trPr>
          <w:jc w:val="center"/>
        </w:trPr>
        <w:tc>
          <w:tcPr>
            <w:tcW w:w="2520" w:type="dxa"/>
          </w:tcPr>
          <w:p w14:paraId="5DB2FF6B" w14:textId="77777777" w:rsidR="00E5149D" w:rsidRPr="002B6A3F" w:rsidRDefault="00E5149D">
            <w:r w:rsidRPr="002B6A3F">
              <w:t>MacLean (Bethea)</w:t>
            </w:r>
          </w:p>
        </w:tc>
        <w:tc>
          <w:tcPr>
            <w:tcW w:w="2160" w:type="dxa"/>
          </w:tcPr>
          <w:p w14:paraId="36FD9838" w14:textId="77777777" w:rsidR="00E5149D" w:rsidRPr="002B6A3F" w:rsidRDefault="00E5149D">
            <w:pPr>
              <w:jc w:val="center"/>
            </w:pPr>
            <w:r w:rsidRPr="002B6A3F">
              <w:t>ASH-45</w:t>
            </w:r>
          </w:p>
        </w:tc>
      </w:tr>
      <w:tr w:rsidR="00E5149D" w:rsidRPr="002B6A3F" w14:paraId="0D0A7E6E" w14:textId="77777777">
        <w:trPr>
          <w:jc w:val="center"/>
        </w:trPr>
        <w:tc>
          <w:tcPr>
            <w:tcW w:w="2520" w:type="dxa"/>
          </w:tcPr>
          <w:p w14:paraId="655411C4" w14:textId="77777777" w:rsidR="00E5149D" w:rsidRPr="002B6A3F" w:rsidRDefault="00E5149D">
            <w:r w:rsidRPr="002B6A3F">
              <w:t>Sur-Loc, Inc.</w:t>
            </w:r>
          </w:p>
        </w:tc>
        <w:tc>
          <w:tcPr>
            <w:tcW w:w="2160" w:type="dxa"/>
          </w:tcPr>
          <w:p w14:paraId="653A6A3C" w14:textId="77777777" w:rsidR="00E5149D" w:rsidRPr="002B6A3F" w:rsidRDefault="00E5149D">
            <w:pPr>
              <w:jc w:val="center"/>
            </w:pPr>
            <w:r w:rsidRPr="002B6A3F">
              <w:t>5500</w:t>
            </w:r>
          </w:p>
        </w:tc>
      </w:tr>
      <w:tr w:rsidR="00E5149D" w:rsidRPr="002B6A3F" w14:paraId="061F2759" w14:textId="77777777">
        <w:trPr>
          <w:jc w:val="center"/>
        </w:trPr>
        <w:tc>
          <w:tcPr>
            <w:tcW w:w="2520" w:type="dxa"/>
          </w:tcPr>
          <w:p w14:paraId="66A0F463" w14:textId="77777777" w:rsidR="00E5149D" w:rsidRPr="002B6A3F" w:rsidRDefault="00E5149D"/>
        </w:tc>
        <w:tc>
          <w:tcPr>
            <w:tcW w:w="2160" w:type="dxa"/>
          </w:tcPr>
          <w:p w14:paraId="47CC5D2B" w14:textId="77777777" w:rsidR="00E5149D" w:rsidRPr="002B6A3F" w:rsidRDefault="00E5149D">
            <w:pPr>
              <w:jc w:val="center"/>
            </w:pPr>
          </w:p>
        </w:tc>
      </w:tr>
    </w:tbl>
    <w:p w14:paraId="743523F2" w14:textId="77777777" w:rsidR="00E5149D" w:rsidRPr="002B6A3F" w:rsidRDefault="00E5149D"/>
    <w:p w14:paraId="35B0F7F8" w14:textId="77777777" w:rsidR="00E5149D" w:rsidRPr="002B6A3F" w:rsidRDefault="00E5149D">
      <w:pPr>
        <w:tabs>
          <w:tab w:val="left" w:pos="6600"/>
        </w:tabs>
        <w:jc w:val="center"/>
        <w:outlineLvl w:val="0"/>
      </w:pPr>
      <w:r w:rsidRPr="002B6A3F">
        <w:rPr>
          <w:u w:val="single"/>
        </w:rPr>
        <w:t>Transmission</w:t>
      </w:r>
    </w:p>
    <w:p w14:paraId="6125C513" w14:textId="77777777" w:rsidR="00E5149D" w:rsidRPr="002B6A3F" w:rsidRDefault="00E5149D">
      <w:pPr>
        <w:tabs>
          <w:tab w:val="left" w:pos="3840"/>
          <w:tab w:val="left" w:pos="6480"/>
        </w:tabs>
      </w:pPr>
    </w:p>
    <w:tbl>
      <w:tblPr>
        <w:tblW w:w="0" w:type="auto"/>
        <w:jc w:val="center"/>
        <w:tblLayout w:type="fixed"/>
        <w:tblLook w:val="0000" w:firstRow="0" w:lastRow="0" w:firstColumn="0" w:lastColumn="0" w:noHBand="0" w:noVBand="0"/>
      </w:tblPr>
      <w:tblGrid>
        <w:gridCol w:w="2160"/>
        <w:gridCol w:w="1440"/>
        <w:gridCol w:w="1440"/>
      </w:tblGrid>
      <w:tr w:rsidR="00E5149D" w:rsidRPr="002B6A3F" w14:paraId="7CDC609D" w14:textId="77777777">
        <w:trPr>
          <w:jc w:val="center"/>
        </w:trPr>
        <w:tc>
          <w:tcPr>
            <w:tcW w:w="2160" w:type="dxa"/>
          </w:tcPr>
          <w:p w14:paraId="01065DE5" w14:textId="77777777" w:rsidR="00E5149D" w:rsidRPr="002B6A3F" w:rsidRDefault="00E5149D"/>
        </w:tc>
        <w:tc>
          <w:tcPr>
            <w:tcW w:w="1440" w:type="dxa"/>
          </w:tcPr>
          <w:p w14:paraId="6C4CD48F" w14:textId="77777777" w:rsidR="00E5149D" w:rsidRPr="002B6A3F" w:rsidRDefault="00E5149D"/>
        </w:tc>
        <w:tc>
          <w:tcPr>
            <w:tcW w:w="1440" w:type="dxa"/>
          </w:tcPr>
          <w:p w14:paraId="5A835EE5" w14:textId="77777777" w:rsidR="00E5149D" w:rsidRPr="002B6A3F" w:rsidRDefault="00E5149D"/>
        </w:tc>
      </w:tr>
      <w:tr w:rsidR="00E5149D" w:rsidRPr="002B6A3F" w14:paraId="59087EC3" w14:textId="77777777">
        <w:trPr>
          <w:jc w:val="center"/>
        </w:trPr>
        <w:tc>
          <w:tcPr>
            <w:tcW w:w="2160" w:type="dxa"/>
          </w:tcPr>
          <w:p w14:paraId="2D7356AE" w14:textId="77777777" w:rsidR="00E5149D" w:rsidRPr="002B6A3F" w:rsidRDefault="00E5149D"/>
        </w:tc>
        <w:tc>
          <w:tcPr>
            <w:tcW w:w="1440" w:type="dxa"/>
          </w:tcPr>
          <w:p w14:paraId="3CD11D90" w14:textId="77777777" w:rsidR="00E5149D" w:rsidRPr="002B6A3F" w:rsidRDefault="00E5149D">
            <w:r w:rsidRPr="002B6A3F">
              <w:t>30,000 lbs.</w:t>
            </w:r>
          </w:p>
        </w:tc>
        <w:tc>
          <w:tcPr>
            <w:tcW w:w="1440" w:type="dxa"/>
          </w:tcPr>
          <w:p w14:paraId="3D67FAAC" w14:textId="77777777" w:rsidR="00E5149D" w:rsidRPr="002B6A3F" w:rsidRDefault="00E5149D">
            <w:r w:rsidRPr="002B6A3F">
              <w:t>50,000 lbs.</w:t>
            </w:r>
          </w:p>
        </w:tc>
      </w:tr>
      <w:tr w:rsidR="00E5149D" w:rsidRPr="002B6A3F" w14:paraId="3E64B0B7" w14:textId="77777777">
        <w:trPr>
          <w:jc w:val="center"/>
        </w:trPr>
        <w:tc>
          <w:tcPr>
            <w:tcW w:w="2160" w:type="dxa"/>
          </w:tcPr>
          <w:p w14:paraId="35F3D65B" w14:textId="77777777" w:rsidR="00E5149D" w:rsidRPr="002B6A3F" w:rsidRDefault="00E5149D"/>
        </w:tc>
        <w:tc>
          <w:tcPr>
            <w:tcW w:w="1440" w:type="dxa"/>
          </w:tcPr>
          <w:p w14:paraId="667340E4" w14:textId="77777777" w:rsidR="00E5149D" w:rsidRPr="002B6A3F" w:rsidRDefault="00E5149D">
            <w:r w:rsidRPr="002B6A3F">
              <w:rPr>
                <w:u w:val="single"/>
              </w:rPr>
              <w:t>3/4" bolt</w:t>
            </w:r>
          </w:p>
        </w:tc>
        <w:tc>
          <w:tcPr>
            <w:tcW w:w="1440" w:type="dxa"/>
          </w:tcPr>
          <w:p w14:paraId="6E8D50E1" w14:textId="77777777" w:rsidR="00E5149D" w:rsidRPr="002B6A3F" w:rsidRDefault="00E5149D">
            <w:r w:rsidRPr="002B6A3F">
              <w:rPr>
                <w:u w:val="single"/>
              </w:rPr>
              <w:t>7/8" bolt</w:t>
            </w:r>
          </w:p>
        </w:tc>
      </w:tr>
      <w:tr w:rsidR="00E5149D" w:rsidRPr="002B6A3F" w14:paraId="28350545" w14:textId="77777777">
        <w:trPr>
          <w:jc w:val="center"/>
        </w:trPr>
        <w:tc>
          <w:tcPr>
            <w:tcW w:w="2160" w:type="dxa"/>
          </w:tcPr>
          <w:p w14:paraId="37DC2264" w14:textId="77777777" w:rsidR="00E5149D" w:rsidRPr="002B6A3F" w:rsidRDefault="00E5149D"/>
        </w:tc>
        <w:tc>
          <w:tcPr>
            <w:tcW w:w="1440" w:type="dxa"/>
          </w:tcPr>
          <w:p w14:paraId="13201BDD" w14:textId="77777777" w:rsidR="00E5149D" w:rsidRPr="002B6A3F" w:rsidRDefault="00E5149D"/>
        </w:tc>
        <w:tc>
          <w:tcPr>
            <w:tcW w:w="1440" w:type="dxa"/>
          </w:tcPr>
          <w:p w14:paraId="51D9B657" w14:textId="77777777" w:rsidR="00E5149D" w:rsidRPr="002B6A3F" w:rsidRDefault="00E5149D"/>
        </w:tc>
      </w:tr>
      <w:tr w:rsidR="00E5149D" w:rsidRPr="002B6A3F" w14:paraId="307A4297" w14:textId="77777777">
        <w:trPr>
          <w:jc w:val="center"/>
        </w:trPr>
        <w:tc>
          <w:tcPr>
            <w:tcW w:w="2160" w:type="dxa"/>
          </w:tcPr>
          <w:p w14:paraId="1517DD7E" w14:textId="77777777" w:rsidR="00E5149D" w:rsidRPr="002B6A3F" w:rsidRDefault="00E5149D">
            <w:r w:rsidRPr="002B6A3F">
              <w:t>Joslyn</w:t>
            </w:r>
          </w:p>
        </w:tc>
        <w:tc>
          <w:tcPr>
            <w:tcW w:w="1440" w:type="dxa"/>
          </w:tcPr>
          <w:p w14:paraId="4F98F1CE" w14:textId="77777777" w:rsidR="00E5149D" w:rsidRPr="002B6A3F" w:rsidRDefault="00E5149D">
            <w:r w:rsidRPr="002B6A3F">
              <w:t>BT3023BNK</w:t>
            </w:r>
          </w:p>
        </w:tc>
        <w:tc>
          <w:tcPr>
            <w:tcW w:w="1440" w:type="dxa"/>
          </w:tcPr>
          <w:p w14:paraId="39814D2B" w14:textId="77777777" w:rsidR="00E5149D" w:rsidRPr="002B6A3F" w:rsidRDefault="00E5149D">
            <w:r w:rsidRPr="002B6A3F">
              <w:t>BT3036BNK</w:t>
            </w:r>
          </w:p>
        </w:tc>
      </w:tr>
      <w:tr w:rsidR="00E5149D" w:rsidRPr="002B6A3F" w14:paraId="19BCA4D0" w14:textId="77777777">
        <w:trPr>
          <w:jc w:val="center"/>
        </w:trPr>
        <w:tc>
          <w:tcPr>
            <w:tcW w:w="2160" w:type="dxa"/>
          </w:tcPr>
          <w:p w14:paraId="5D5957C5" w14:textId="77777777" w:rsidR="00E5149D" w:rsidRPr="002B6A3F" w:rsidRDefault="00E5149D">
            <w:r w:rsidRPr="002B6A3F">
              <w:t>MacLean (Bethea)</w:t>
            </w:r>
          </w:p>
        </w:tc>
        <w:tc>
          <w:tcPr>
            <w:tcW w:w="1440" w:type="dxa"/>
          </w:tcPr>
          <w:p w14:paraId="47891441" w14:textId="77777777" w:rsidR="00E5149D" w:rsidRPr="002B6A3F" w:rsidRDefault="00E5149D">
            <w:r w:rsidRPr="002B6A3F">
              <w:t>ASH-56-BC</w:t>
            </w:r>
          </w:p>
        </w:tc>
        <w:tc>
          <w:tcPr>
            <w:tcW w:w="1440" w:type="dxa"/>
          </w:tcPr>
          <w:p w14:paraId="70DAECD5" w14:textId="77777777" w:rsidR="00E5149D" w:rsidRPr="002B6A3F" w:rsidRDefault="00E5149D">
            <w:r w:rsidRPr="002B6A3F">
              <w:t>ASH-67-BC</w:t>
            </w:r>
          </w:p>
        </w:tc>
      </w:tr>
    </w:tbl>
    <w:p w14:paraId="750B75BC" w14:textId="77777777" w:rsidR="00E5149D" w:rsidRPr="002B6A3F" w:rsidRDefault="00E5149D">
      <w:pPr>
        <w:pStyle w:val="HEADINGRIGHT"/>
      </w:pPr>
    </w:p>
    <w:p w14:paraId="53B093A6" w14:textId="77777777" w:rsidR="00E5149D" w:rsidRPr="002B6A3F" w:rsidRDefault="00E5149D">
      <w:pPr>
        <w:pStyle w:val="HEADINGRIGHT"/>
        <w:jc w:val="center"/>
      </w:pPr>
    </w:p>
    <w:p w14:paraId="381D25F1" w14:textId="77777777" w:rsidR="00E5149D" w:rsidRPr="002B6A3F" w:rsidRDefault="00E5149D" w:rsidP="004D18D7">
      <w:pPr>
        <w:pStyle w:val="HEADINGRIGHT"/>
      </w:pPr>
      <w:r w:rsidRPr="002B6A3F">
        <w:br w:type="page"/>
      </w:r>
    </w:p>
    <w:p w14:paraId="514551D6" w14:textId="77777777" w:rsidR="00E5149D" w:rsidRPr="002B6A3F" w:rsidRDefault="00E5149D" w:rsidP="00170E67">
      <w:pPr>
        <w:pStyle w:val="HEADINGRIGHT"/>
      </w:pPr>
      <w:r w:rsidRPr="002B6A3F">
        <w:lastRenderedPageBreak/>
        <w:t>br-1</w:t>
      </w:r>
    </w:p>
    <w:p w14:paraId="6B615CED" w14:textId="77777777" w:rsidR="00E5149D" w:rsidRPr="002B6A3F" w:rsidRDefault="00B62D11" w:rsidP="00170E67">
      <w:pPr>
        <w:pStyle w:val="HEADINGRIGHT"/>
      </w:pPr>
      <w:r>
        <w:t>September 2015</w:t>
      </w:r>
    </w:p>
    <w:p w14:paraId="1136D64E" w14:textId="77777777" w:rsidR="00E5149D" w:rsidRPr="002B6A3F" w:rsidRDefault="00E5149D" w:rsidP="004D18D7">
      <w:pPr>
        <w:pStyle w:val="HEADINGRIGHT"/>
      </w:pPr>
    </w:p>
    <w:p w14:paraId="7FC81884" w14:textId="77777777" w:rsidR="00E5149D" w:rsidRPr="002B6A3F" w:rsidRDefault="00E5149D" w:rsidP="004D18D7">
      <w:pPr>
        <w:pStyle w:val="HEADINGRIGHT"/>
      </w:pPr>
    </w:p>
    <w:p w14:paraId="3A618A45" w14:textId="77777777" w:rsidR="00E5149D" w:rsidRPr="002B6A3F" w:rsidRDefault="00E5149D">
      <w:pPr>
        <w:tabs>
          <w:tab w:val="left" w:pos="3960"/>
          <w:tab w:val="left" w:pos="6360"/>
        </w:tabs>
        <w:jc w:val="center"/>
      </w:pPr>
      <w:r w:rsidRPr="002B6A3F">
        <w:t xml:space="preserve">br </w:t>
      </w:r>
      <w:r w:rsidR="00B62D11">
        <w:t>–</w:t>
      </w:r>
      <w:r w:rsidRPr="002B6A3F">
        <w:t xml:space="preserve"> Chain Link (End Link)</w:t>
      </w:r>
    </w:p>
    <w:p w14:paraId="4B025EE5" w14:textId="77777777" w:rsidR="00E5149D" w:rsidRPr="002B6A3F" w:rsidRDefault="00E5149D">
      <w:pPr>
        <w:tabs>
          <w:tab w:val="left" w:pos="3960"/>
          <w:tab w:val="left" w:pos="6360"/>
        </w:tabs>
      </w:pPr>
    </w:p>
    <w:p w14:paraId="34FF4B43" w14:textId="77777777" w:rsidR="00E5149D" w:rsidRPr="002B6A3F" w:rsidRDefault="00E5149D">
      <w:pPr>
        <w:tabs>
          <w:tab w:val="left" w:pos="3960"/>
          <w:tab w:val="left" w:pos="6360"/>
        </w:tabs>
      </w:pPr>
    </w:p>
    <w:p w14:paraId="40F71B89" w14:textId="77777777" w:rsidR="00E5149D" w:rsidRPr="002B6A3F" w:rsidRDefault="00E5149D">
      <w:pPr>
        <w:tabs>
          <w:tab w:val="left" w:pos="3960"/>
          <w:tab w:val="left" w:pos="6360"/>
        </w:tabs>
      </w:pPr>
    </w:p>
    <w:p w14:paraId="62E83A92" w14:textId="77777777" w:rsidR="00E5149D" w:rsidRPr="002B6A3F" w:rsidRDefault="00E5149D">
      <w:pPr>
        <w:tabs>
          <w:tab w:val="left" w:pos="3960"/>
          <w:tab w:val="left" w:pos="6360"/>
        </w:tabs>
      </w:pPr>
    </w:p>
    <w:tbl>
      <w:tblPr>
        <w:tblW w:w="0" w:type="auto"/>
        <w:jc w:val="center"/>
        <w:tblLayout w:type="fixed"/>
        <w:tblLook w:val="0000" w:firstRow="0" w:lastRow="0" w:firstColumn="0" w:lastColumn="0" w:noHBand="0" w:noVBand="0"/>
      </w:tblPr>
      <w:tblGrid>
        <w:gridCol w:w="2586"/>
        <w:gridCol w:w="1746"/>
      </w:tblGrid>
      <w:tr w:rsidR="00E5149D" w:rsidRPr="002B6A3F" w14:paraId="41E9B99E" w14:textId="77777777">
        <w:trPr>
          <w:jc w:val="center"/>
        </w:trPr>
        <w:tc>
          <w:tcPr>
            <w:tcW w:w="2586" w:type="dxa"/>
          </w:tcPr>
          <w:p w14:paraId="021BF126" w14:textId="77777777" w:rsidR="00E5149D" w:rsidRPr="002B6A3F" w:rsidRDefault="00E5149D">
            <w:pPr>
              <w:pBdr>
                <w:bottom w:val="single" w:sz="6" w:space="1" w:color="auto"/>
              </w:pBdr>
            </w:pPr>
            <w:r w:rsidRPr="002B6A3F">
              <w:rPr>
                <w:u w:val="single"/>
              </w:rPr>
              <w:br/>
            </w:r>
            <w:r w:rsidRPr="002B6A3F">
              <w:t>Manufacturer</w:t>
            </w:r>
          </w:p>
        </w:tc>
        <w:tc>
          <w:tcPr>
            <w:tcW w:w="1746" w:type="dxa"/>
          </w:tcPr>
          <w:p w14:paraId="04FEE6D2" w14:textId="77777777" w:rsidR="00E5149D" w:rsidRPr="002B6A3F" w:rsidRDefault="00E5149D">
            <w:pPr>
              <w:pBdr>
                <w:bottom w:val="single" w:sz="6" w:space="1" w:color="auto"/>
              </w:pBdr>
              <w:jc w:val="center"/>
            </w:pPr>
            <w:r w:rsidRPr="002B6A3F">
              <w:rPr>
                <w:u w:val="single"/>
              </w:rPr>
              <w:br/>
            </w:r>
            <w:r w:rsidRPr="002B6A3F">
              <w:t>Catalog Number</w:t>
            </w:r>
          </w:p>
        </w:tc>
      </w:tr>
      <w:tr w:rsidR="00E5149D" w:rsidRPr="002B6A3F" w14:paraId="2F797745" w14:textId="77777777">
        <w:trPr>
          <w:jc w:val="center"/>
        </w:trPr>
        <w:tc>
          <w:tcPr>
            <w:tcW w:w="2586" w:type="dxa"/>
          </w:tcPr>
          <w:p w14:paraId="3E82BD21" w14:textId="77777777" w:rsidR="00E5149D" w:rsidRPr="002B6A3F" w:rsidRDefault="00E5149D"/>
        </w:tc>
        <w:tc>
          <w:tcPr>
            <w:tcW w:w="1746" w:type="dxa"/>
          </w:tcPr>
          <w:p w14:paraId="389E6445" w14:textId="77777777" w:rsidR="00E5149D" w:rsidRPr="002B6A3F" w:rsidRDefault="00E5149D">
            <w:pPr>
              <w:jc w:val="center"/>
            </w:pPr>
          </w:p>
        </w:tc>
      </w:tr>
      <w:tr w:rsidR="00E5149D" w:rsidRPr="002B6A3F" w14:paraId="46590F3A" w14:textId="77777777">
        <w:trPr>
          <w:jc w:val="center"/>
        </w:trPr>
        <w:tc>
          <w:tcPr>
            <w:tcW w:w="2586" w:type="dxa"/>
          </w:tcPr>
          <w:p w14:paraId="61E1617D" w14:textId="77777777" w:rsidR="00E5149D" w:rsidRPr="002B6A3F" w:rsidRDefault="00E5149D">
            <w:r w:rsidRPr="002B6A3F">
              <w:t>Joslyn</w:t>
            </w:r>
          </w:p>
        </w:tc>
        <w:tc>
          <w:tcPr>
            <w:tcW w:w="1746" w:type="dxa"/>
          </w:tcPr>
          <w:p w14:paraId="1E65E6EF" w14:textId="77777777" w:rsidR="00E5149D" w:rsidRPr="002B6A3F" w:rsidRDefault="00E5149D">
            <w:pPr>
              <w:jc w:val="center"/>
            </w:pPr>
            <w:r w:rsidRPr="002B6A3F">
              <w:t>BT-3082</w:t>
            </w:r>
          </w:p>
        </w:tc>
      </w:tr>
      <w:tr w:rsidR="00E5149D" w:rsidRPr="002B6A3F" w14:paraId="7674E6CA" w14:textId="77777777">
        <w:trPr>
          <w:jc w:val="center"/>
        </w:trPr>
        <w:tc>
          <w:tcPr>
            <w:tcW w:w="2586" w:type="dxa"/>
          </w:tcPr>
          <w:p w14:paraId="61AA0AF2" w14:textId="77777777" w:rsidR="00E5149D" w:rsidRPr="002B6A3F" w:rsidRDefault="00E5149D"/>
        </w:tc>
        <w:tc>
          <w:tcPr>
            <w:tcW w:w="1746" w:type="dxa"/>
          </w:tcPr>
          <w:p w14:paraId="5372CED0" w14:textId="77777777" w:rsidR="00E5149D" w:rsidRPr="002B6A3F" w:rsidRDefault="00E5149D">
            <w:pPr>
              <w:jc w:val="center"/>
            </w:pPr>
          </w:p>
        </w:tc>
      </w:tr>
      <w:tr w:rsidR="00E5149D" w:rsidRPr="002B6A3F" w14:paraId="11185B40" w14:textId="77777777">
        <w:trPr>
          <w:jc w:val="center"/>
        </w:trPr>
        <w:tc>
          <w:tcPr>
            <w:tcW w:w="2586" w:type="dxa"/>
          </w:tcPr>
          <w:p w14:paraId="7DC6BC6E" w14:textId="77777777" w:rsidR="00E5149D" w:rsidRPr="002B6A3F" w:rsidRDefault="00E5149D">
            <w:r w:rsidRPr="002B6A3F">
              <w:t>Lapp</w:t>
            </w:r>
          </w:p>
        </w:tc>
        <w:tc>
          <w:tcPr>
            <w:tcW w:w="1746" w:type="dxa"/>
          </w:tcPr>
          <w:p w14:paraId="4C37BB46" w14:textId="77777777" w:rsidR="00E5149D" w:rsidRPr="002B6A3F" w:rsidRDefault="00E5149D">
            <w:pPr>
              <w:jc w:val="center"/>
            </w:pPr>
            <w:r w:rsidRPr="002B6A3F">
              <w:t>6415-HT</w:t>
            </w:r>
          </w:p>
        </w:tc>
      </w:tr>
      <w:tr w:rsidR="00E5149D" w:rsidRPr="002B6A3F" w14:paraId="64E33BCC" w14:textId="77777777">
        <w:trPr>
          <w:jc w:val="center"/>
        </w:trPr>
        <w:tc>
          <w:tcPr>
            <w:tcW w:w="2586" w:type="dxa"/>
          </w:tcPr>
          <w:p w14:paraId="6E717286" w14:textId="77777777" w:rsidR="00E5149D" w:rsidRPr="002B6A3F" w:rsidRDefault="00E5149D"/>
        </w:tc>
        <w:tc>
          <w:tcPr>
            <w:tcW w:w="1746" w:type="dxa"/>
          </w:tcPr>
          <w:p w14:paraId="11437B70" w14:textId="77777777" w:rsidR="00E5149D" w:rsidRPr="002B6A3F" w:rsidRDefault="00E5149D">
            <w:pPr>
              <w:jc w:val="center"/>
            </w:pPr>
          </w:p>
        </w:tc>
      </w:tr>
      <w:tr w:rsidR="00E5149D" w:rsidRPr="002B6A3F" w14:paraId="30217083" w14:textId="77777777">
        <w:trPr>
          <w:jc w:val="center"/>
        </w:trPr>
        <w:tc>
          <w:tcPr>
            <w:tcW w:w="2586" w:type="dxa"/>
          </w:tcPr>
          <w:p w14:paraId="7C79DF37" w14:textId="77777777" w:rsidR="00E5149D" w:rsidRPr="002B6A3F" w:rsidRDefault="00E5149D">
            <w:r w:rsidRPr="002B6A3F">
              <w:t>Lindsey</w:t>
            </w:r>
          </w:p>
        </w:tc>
        <w:tc>
          <w:tcPr>
            <w:tcW w:w="1746" w:type="dxa"/>
          </w:tcPr>
          <w:p w14:paraId="6A754693" w14:textId="77777777" w:rsidR="00E5149D" w:rsidRPr="002B6A3F" w:rsidRDefault="00E5149D">
            <w:pPr>
              <w:jc w:val="center"/>
            </w:pPr>
            <w:r w:rsidRPr="002B6A3F">
              <w:t>3403</w:t>
            </w:r>
          </w:p>
        </w:tc>
      </w:tr>
      <w:tr w:rsidR="00E5149D" w:rsidRPr="002B6A3F" w14:paraId="3D3151D7" w14:textId="77777777">
        <w:trPr>
          <w:jc w:val="center"/>
        </w:trPr>
        <w:tc>
          <w:tcPr>
            <w:tcW w:w="2586" w:type="dxa"/>
          </w:tcPr>
          <w:p w14:paraId="0DE615C7" w14:textId="77777777" w:rsidR="00E5149D" w:rsidRPr="002B6A3F" w:rsidRDefault="00E5149D"/>
        </w:tc>
        <w:tc>
          <w:tcPr>
            <w:tcW w:w="1746" w:type="dxa"/>
          </w:tcPr>
          <w:p w14:paraId="4EDE3202" w14:textId="77777777" w:rsidR="00E5149D" w:rsidRPr="002B6A3F" w:rsidRDefault="00E5149D">
            <w:pPr>
              <w:jc w:val="center"/>
            </w:pPr>
          </w:p>
        </w:tc>
      </w:tr>
      <w:tr w:rsidR="00E5149D" w:rsidRPr="002B6A3F" w14:paraId="7AA969E0" w14:textId="77777777">
        <w:trPr>
          <w:jc w:val="center"/>
        </w:trPr>
        <w:tc>
          <w:tcPr>
            <w:tcW w:w="2586" w:type="dxa"/>
          </w:tcPr>
          <w:p w14:paraId="281D7A27" w14:textId="77777777" w:rsidR="00E5149D" w:rsidRPr="002B6A3F" w:rsidRDefault="00E5149D">
            <w:r w:rsidRPr="002B6A3F">
              <w:t>MacLean (Bethea)</w:t>
            </w:r>
          </w:p>
        </w:tc>
        <w:tc>
          <w:tcPr>
            <w:tcW w:w="1746" w:type="dxa"/>
          </w:tcPr>
          <w:p w14:paraId="0DE3E3DE" w14:textId="77777777" w:rsidR="00E5149D" w:rsidRPr="002B6A3F" w:rsidRDefault="00E5149D">
            <w:pPr>
              <w:jc w:val="center"/>
            </w:pPr>
            <w:r w:rsidRPr="002B6A3F">
              <w:t>CL-5</w:t>
            </w:r>
          </w:p>
        </w:tc>
      </w:tr>
      <w:tr w:rsidR="00B62D11" w:rsidRPr="002B6A3F" w14:paraId="4ACF7908" w14:textId="77777777">
        <w:trPr>
          <w:jc w:val="center"/>
        </w:trPr>
        <w:tc>
          <w:tcPr>
            <w:tcW w:w="2586" w:type="dxa"/>
          </w:tcPr>
          <w:p w14:paraId="504FB959" w14:textId="77777777" w:rsidR="00B62D11" w:rsidRPr="002B6A3F" w:rsidRDefault="00B62D11"/>
        </w:tc>
        <w:tc>
          <w:tcPr>
            <w:tcW w:w="1746" w:type="dxa"/>
          </w:tcPr>
          <w:p w14:paraId="1D8678A8" w14:textId="77777777" w:rsidR="00B62D11" w:rsidRPr="002B6A3F" w:rsidRDefault="00B62D11">
            <w:pPr>
              <w:jc w:val="center"/>
            </w:pPr>
          </w:p>
        </w:tc>
      </w:tr>
      <w:tr w:rsidR="00B62D11" w:rsidRPr="002B6A3F" w14:paraId="649C578F" w14:textId="77777777">
        <w:trPr>
          <w:jc w:val="center"/>
        </w:trPr>
        <w:tc>
          <w:tcPr>
            <w:tcW w:w="2586" w:type="dxa"/>
          </w:tcPr>
          <w:p w14:paraId="146303FF" w14:textId="77777777" w:rsidR="00B62D11" w:rsidRPr="002B6A3F" w:rsidRDefault="00B62D11">
            <w:r>
              <w:t>Preformed Line Products</w:t>
            </w:r>
          </w:p>
        </w:tc>
        <w:tc>
          <w:tcPr>
            <w:tcW w:w="1746" w:type="dxa"/>
          </w:tcPr>
          <w:p w14:paraId="359D0A2E" w14:textId="77777777" w:rsidR="00B62D11" w:rsidRPr="002B6A3F" w:rsidRDefault="00B62D11">
            <w:pPr>
              <w:jc w:val="center"/>
            </w:pPr>
            <w:r>
              <w:t>CL-60</w:t>
            </w:r>
          </w:p>
        </w:tc>
      </w:tr>
      <w:tr w:rsidR="00E5149D" w:rsidRPr="002B6A3F" w14:paraId="1D1AAE06" w14:textId="77777777">
        <w:trPr>
          <w:jc w:val="center"/>
        </w:trPr>
        <w:tc>
          <w:tcPr>
            <w:tcW w:w="2586" w:type="dxa"/>
          </w:tcPr>
          <w:p w14:paraId="5CD7E26A" w14:textId="77777777" w:rsidR="00E5149D" w:rsidRPr="002B6A3F" w:rsidRDefault="00E5149D"/>
        </w:tc>
        <w:tc>
          <w:tcPr>
            <w:tcW w:w="1746" w:type="dxa"/>
          </w:tcPr>
          <w:p w14:paraId="6115D1B3" w14:textId="77777777" w:rsidR="00E5149D" w:rsidRPr="002B6A3F" w:rsidRDefault="00E5149D">
            <w:pPr>
              <w:jc w:val="center"/>
            </w:pPr>
          </w:p>
        </w:tc>
      </w:tr>
    </w:tbl>
    <w:p w14:paraId="2392E889" w14:textId="77777777" w:rsidR="00E5149D" w:rsidRPr="002B6A3F" w:rsidRDefault="00E5149D">
      <w:pPr>
        <w:tabs>
          <w:tab w:val="left" w:pos="3960"/>
          <w:tab w:val="left" w:pos="6360"/>
        </w:tabs>
      </w:pPr>
    </w:p>
    <w:p w14:paraId="55EF86C4" w14:textId="77777777" w:rsidR="00E5149D" w:rsidRPr="002B6A3F" w:rsidRDefault="00E5149D">
      <w:pPr>
        <w:tabs>
          <w:tab w:val="left" w:pos="3960"/>
          <w:tab w:val="left" w:pos="6360"/>
        </w:tabs>
        <w:jc w:val="center"/>
      </w:pPr>
    </w:p>
    <w:p w14:paraId="6111F37B" w14:textId="77777777" w:rsidR="00E5149D" w:rsidRPr="002B6A3F" w:rsidRDefault="00E5149D" w:rsidP="004D18D7">
      <w:pPr>
        <w:pStyle w:val="HEADINGLEFT"/>
      </w:pPr>
      <w:r w:rsidRPr="002B6A3F">
        <w:br w:type="page"/>
      </w:r>
    </w:p>
    <w:p w14:paraId="08B68D34" w14:textId="77777777" w:rsidR="00E5149D" w:rsidRPr="002B6A3F" w:rsidRDefault="00E5149D" w:rsidP="00CC71E8">
      <w:pPr>
        <w:pStyle w:val="HEADINGLEFT"/>
      </w:pPr>
      <w:r w:rsidRPr="002B6A3F">
        <w:lastRenderedPageBreak/>
        <w:t>bs-1</w:t>
      </w:r>
    </w:p>
    <w:p w14:paraId="5E53BD5C" w14:textId="77777777" w:rsidR="00E5149D" w:rsidRPr="002B6A3F" w:rsidRDefault="00D117A6" w:rsidP="00CC71E8">
      <w:pPr>
        <w:pStyle w:val="HEADINGLEFT"/>
      </w:pPr>
      <w:r>
        <w:t xml:space="preserve">November </w:t>
      </w:r>
      <w:r w:rsidR="00CC71E8">
        <w:t>2</w:t>
      </w:r>
      <w:r>
        <w:t>011</w:t>
      </w:r>
    </w:p>
    <w:p w14:paraId="4D945879" w14:textId="77777777" w:rsidR="00E5149D" w:rsidRPr="002B6A3F" w:rsidRDefault="00E5149D" w:rsidP="004D18D7">
      <w:pPr>
        <w:pStyle w:val="HEADINGLEFT"/>
      </w:pPr>
    </w:p>
    <w:p w14:paraId="4F1302EE" w14:textId="77777777" w:rsidR="00E5149D" w:rsidRPr="002B6A3F" w:rsidRDefault="00E5149D">
      <w:pPr>
        <w:tabs>
          <w:tab w:val="left" w:pos="3960"/>
          <w:tab w:val="left" w:pos="6360"/>
        </w:tabs>
      </w:pPr>
    </w:p>
    <w:p w14:paraId="276450A9" w14:textId="77777777" w:rsidR="00E5149D" w:rsidRPr="002B6A3F" w:rsidRDefault="00E5149D">
      <w:pPr>
        <w:tabs>
          <w:tab w:val="left" w:pos="3960"/>
          <w:tab w:val="left" w:pos="6360"/>
        </w:tabs>
        <w:jc w:val="center"/>
      </w:pPr>
      <w:r w:rsidRPr="002B6A3F">
        <w:t>bs - Bolt, single upset</w:t>
      </w:r>
    </w:p>
    <w:p w14:paraId="4E7721F6" w14:textId="77777777" w:rsidR="00E5149D" w:rsidRPr="002B6A3F" w:rsidRDefault="00E5149D">
      <w:pPr>
        <w:tabs>
          <w:tab w:val="left" w:pos="3960"/>
          <w:tab w:val="left" w:pos="6360"/>
        </w:tabs>
      </w:pPr>
    </w:p>
    <w:p w14:paraId="4B5EA78B" w14:textId="77777777" w:rsidR="00E5149D" w:rsidRPr="002B6A3F" w:rsidRDefault="00E5149D">
      <w:pPr>
        <w:tabs>
          <w:tab w:val="left" w:pos="3960"/>
          <w:tab w:val="left" w:pos="6360"/>
        </w:tabs>
      </w:pPr>
    </w:p>
    <w:p w14:paraId="094E5CC9" w14:textId="77777777" w:rsidR="00E5149D" w:rsidRPr="002B6A3F" w:rsidRDefault="00E5149D" w:rsidP="00D117A6">
      <w:pPr>
        <w:tabs>
          <w:tab w:val="left" w:pos="3960"/>
          <w:tab w:val="left" w:pos="6360"/>
        </w:tabs>
        <w:jc w:val="center"/>
        <w:outlineLvl w:val="0"/>
      </w:pPr>
      <w:r w:rsidRPr="002B6A3F">
        <w:t>Applicable Specifications:  "RUS Specifications for Single and Double Upset Spool Bolts," D-5</w:t>
      </w:r>
    </w:p>
    <w:p w14:paraId="1E4A43F8" w14:textId="77777777" w:rsidR="00E5149D" w:rsidRPr="002B6A3F" w:rsidRDefault="00E5149D">
      <w:pPr>
        <w:tabs>
          <w:tab w:val="left" w:pos="3960"/>
          <w:tab w:val="left" w:pos="6360"/>
        </w:tabs>
      </w:pPr>
    </w:p>
    <w:tbl>
      <w:tblPr>
        <w:tblW w:w="0" w:type="auto"/>
        <w:jc w:val="center"/>
        <w:tblLayout w:type="fixed"/>
        <w:tblLook w:val="0000" w:firstRow="0" w:lastRow="0" w:firstColumn="0" w:lastColumn="0" w:noHBand="0" w:noVBand="0"/>
      </w:tblPr>
      <w:tblGrid>
        <w:gridCol w:w="2343"/>
        <w:gridCol w:w="1710"/>
        <w:gridCol w:w="1530"/>
        <w:gridCol w:w="1530"/>
        <w:gridCol w:w="1458"/>
      </w:tblGrid>
      <w:tr w:rsidR="00E5149D" w:rsidRPr="002B6A3F" w14:paraId="270687D1" w14:textId="77777777" w:rsidTr="00D117A6">
        <w:trPr>
          <w:jc w:val="center"/>
        </w:trPr>
        <w:tc>
          <w:tcPr>
            <w:tcW w:w="2343" w:type="dxa"/>
          </w:tcPr>
          <w:p w14:paraId="221E365F" w14:textId="77777777" w:rsidR="00E5149D" w:rsidRPr="002B6A3F" w:rsidRDefault="00E5149D" w:rsidP="00D117A6">
            <w:pPr>
              <w:jc w:val="right"/>
            </w:pPr>
            <w:r w:rsidRPr="002B6A3F">
              <w:t>Diameter, inches</w:t>
            </w:r>
            <w:r w:rsidR="00D117A6">
              <w:t>:</w:t>
            </w:r>
          </w:p>
        </w:tc>
        <w:tc>
          <w:tcPr>
            <w:tcW w:w="1710" w:type="dxa"/>
          </w:tcPr>
          <w:p w14:paraId="7C18939B" w14:textId="77777777" w:rsidR="00E5149D" w:rsidRPr="002B6A3F" w:rsidRDefault="00E5149D">
            <w:pPr>
              <w:jc w:val="center"/>
            </w:pPr>
            <w:r w:rsidRPr="002B6A3F">
              <w:t>5/8</w:t>
            </w:r>
          </w:p>
        </w:tc>
        <w:tc>
          <w:tcPr>
            <w:tcW w:w="1530" w:type="dxa"/>
          </w:tcPr>
          <w:p w14:paraId="55E38AE2" w14:textId="77777777" w:rsidR="00E5149D" w:rsidRPr="002B6A3F" w:rsidRDefault="00E5149D">
            <w:pPr>
              <w:jc w:val="center"/>
            </w:pPr>
            <w:r w:rsidRPr="002B6A3F">
              <w:t>5/8</w:t>
            </w:r>
          </w:p>
        </w:tc>
        <w:tc>
          <w:tcPr>
            <w:tcW w:w="1530" w:type="dxa"/>
          </w:tcPr>
          <w:p w14:paraId="1553D765" w14:textId="77777777" w:rsidR="00E5149D" w:rsidRPr="002B6A3F" w:rsidRDefault="00E5149D">
            <w:pPr>
              <w:jc w:val="center"/>
            </w:pPr>
            <w:r w:rsidRPr="002B6A3F">
              <w:t>5/8</w:t>
            </w:r>
          </w:p>
        </w:tc>
        <w:tc>
          <w:tcPr>
            <w:tcW w:w="1458" w:type="dxa"/>
          </w:tcPr>
          <w:p w14:paraId="4C7B089F" w14:textId="77777777" w:rsidR="00E5149D" w:rsidRPr="002B6A3F" w:rsidRDefault="00E5149D">
            <w:pPr>
              <w:jc w:val="center"/>
            </w:pPr>
            <w:r w:rsidRPr="002B6A3F">
              <w:t>5/8</w:t>
            </w:r>
          </w:p>
        </w:tc>
      </w:tr>
      <w:tr w:rsidR="00E5149D" w:rsidRPr="002B6A3F" w14:paraId="4F1CA7DD" w14:textId="77777777" w:rsidTr="009B756A">
        <w:trPr>
          <w:jc w:val="center"/>
        </w:trPr>
        <w:tc>
          <w:tcPr>
            <w:tcW w:w="2343" w:type="dxa"/>
          </w:tcPr>
          <w:p w14:paraId="40951E6A" w14:textId="77777777" w:rsidR="00E5149D" w:rsidRPr="002B6A3F" w:rsidRDefault="00E5149D" w:rsidP="00D117A6">
            <w:pPr>
              <w:jc w:val="right"/>
            </w:pPr>
            <w:r w:rsidRPr="002B6A3F">
              <w:t>Length, inches</w:t>
            </w:r>
            <w:r w:rsidR="00D117A6">
              <w:t>:</w:t>
            </w:r>
          </w:p>
        </w:tc>
        <w:tc>
          <w:tcPr>
            <w:tcW w:w="1710" w:type="dxa"/>
            <w:tcBorders>
              <w:bottom w:val="single" w:sz="4" w:space="0" w:color="auto"/>
            </w:tcBorders>
          </w:tcPr>
          <w:p w14:paraId="33BC98E8" w14:textId="77777777" w:rsidR="00E5149D" w:rsidRPr="002B6A3F" w:rsidRDefault="00E5149D">
            <w:pPr>
              <w:jc w:val="center"/>
            </w:pPr>
            <w:r w:rsidRPr="002B6A3F">
              <w:t>7</w:t>
            </w:r>
          </w:p>
        </w:tc>
        <w:tc>
          <w:tcPr>
            <w:tcW w:w="1530" w:type="dxa"/>
            <w:tcBorders>
              <w:bottom w:val="single" w:sz="4" w:space="0" w:color="auto"/>
            </w:tcBorders>
          </w:tcPr>
          <w:p w14:paraId="6542D24C" w14:textId="77777777" w:rsidR="00E5149D" w:rsidRPr="002B6A3F" w:rsidRDefault="00E5149D">
            <w:pPr>
              <w:jc w:val="center"/>
            </w:pPr>
            <w:r w:rsidRPr="002B6A3F">
              <w:t>8</w:t>
            </w:r>
          </w:p>
        </w:tc>
        <w:tc>
          <w:tcPr>
            <w:tcW w:w="1530" w:type="dxa"/>
            <w:tcBorders>
              <w:bottom w:val="single" w:sz="4" w:space="0" w:color="auto"/>
            </w:tcBorders>
          </w:tcPr>
          <w:p w14:paraId="4F8A9B87" w14:textId="77777777" w:rsidR="00E5149D" w:rsidRPr="002B6A3F" w:rsidRDefault="00E5149D">
            <w:pPr>
              <w:jc w:val="center"/>
            </w:pPr>
            <w:r w:rsidRPr="002B6A3F">
              <w:t>9</w:t>
            </w:r>
          </w:p>
        </w:tc>
        <w:tc>
          <w:tcPr>
            <w:tcW w:w="1458" w:type="dxa"/>
            <w:tcBorders>
              <w:bottom w:val="single" w:sz="4" w:space="0" w:color="auto"/>
            </w:tcBorders>
          </w:tcPr>
          <w:p w14:paraId="137D75CB" w14:textId="77777777" w:rsidR="00E5149D" w:rsidRPr="002B6A3F" w:rsidRDefault="00E5149D">
            <w:pPr>
              <w:jc w:val="center"/>
            </w:pPr>
            <w:r w:rsidRPr="002B6A3F">
              <w:t>10</w:t>
            </w:r>
          </w:p>
        </w:tc>
      </w:tr>
      <w:tr w:rsidR="00E5149D" w:rsidRPr="002B6A3F" w14:paraId="5BAE8D91" w14:textId="77777777" w:rsidTr="009B756A">
        <w:trPr>
          <w:jc w:val="center"/>
        </w:trPr>
        <w:tc>
          <w:tcPr>
            <w:tcW w:w="2343" w:type="dxa"/>
          </w:tcPr>
          <w:p w14:paraId="1960AF31" w14:textId="77777777" w:rsidR="00E5149D" w:rsidRPr="002B6A3F" w:rsidRDefault="00E5149D"/>
        </w:tc>
        <w:tc>
          <w:tcPr>
            <w:tcW w:w="1710" w:type="dxa"/>
            <w:tcBorders>
              <w:top w:val="single" w:sz="4" w:space="0" w:color="auto"/>
            </w:tcBorders>
          </w:tcPr>
          <w:p w14:paraId="2D2D9F7A" w14:textId="77777777" w:rsidR="00E5149D" w:rsidRPr="002B6A3F" w:rsidRDefault="00E5149D">
            <w:pPr>
              <w:jc w:val="center"/>
            </w:pPr>
          </w:p>
        </w:tc>
        <w:tc>
          <w:tcPr>
            <w:tcW w:w="1530" w:type="dxa"/>
            <w:tcBorders>
              <w:top w:val="single" w:sz="4" w:space="0" w:color="auto"/>
            </w:tcBorders>
          </w:tcPr>
          <w:p w14:paraId="4A4BD965" w14:textId="77777777" w:rsidR="00E5149D" w:rsidRPr="002B6A3F" w:rsidRDefault="00E5149D">
            <w:pPr>
              <w:jc w:val="center"/>
            </w:pPr>
          </w:p>
        </w:tc>
        <w:tc>
          <w:tcPr>
            <w:tcW w:w="1530" w:type="dxa"/>
            <w:tcBorders>
              <w:top w:val="single" w:sz="4" w:space="0" w:color="auto"/>
            </w:tcBorders>
          </w:tcPr>
          <w:p w14:paraId="5ADFDBDF" w14:textId="77777777" w:rsidR="00E5149D" w:rsidRPr="002B6A3F" w:rsidRDefault="00E5149D">
            <w:pPr>
              <w:jc w:val="center"/>
            </w:pPr>
          </w:p>
        </w:tc>
        <w:tc>
          <w:tcPr>
            <w:tcW w:w="1458" w:type="dxa"/>
            <w:tcBorders>
              <w:top w:val="single" w:sz="4" w:space="0" w:color="auto"/>
            </w:tcBorders>
          </w:tcPr>
          <w:p w14:paraId="5902CE3B" w14:textId="77777777" w:rsidR="00E5149D" w:rsidRPr="002B6A3F" w:rsidRDefault="00E5149D">
            <w:pPr>
              <w:jc w:val="center"/>
            </w:pPr>
          </w:p>
        </w:tc>
      </w:tr>
      <w:tr w:rsidR="009B756A" w:rsidRPr="002B6A3F" w14:paraId="5FF42B34" w14:textId="77777777" w:rsidTr="009B756A">
        <w:trPr>
          <w:jc w:val="center"/>
        </w:trPr>
        <w:tc>
          <w:tcPr>
            <w:tcW w:w="2343" w:type="dxa"/>
          </w:tcPr>
          <w:p w14:paraId="5279CF3D" w14:textId="77777777" w:rsidR="009B756A" w:rsidRPr="002B6A3F" w:rsidRDefault="009B756A">
            <w:r w:rsidRPr="009B756A">
              <w:rPr>
                <w:u w:val="single"/>
              </w:rPr>
              <w:t>Manufacturer</w:t>
            </w:r>
          </w:p>
        </w:tc>
        <w:tc>
          <w:tcPr>
            <w:tcW w:w="1710" w:type="dxa"/>
          </w:tcPr>
          <w:p w14:paraId="26102FA7" w14:textId="77777777" w:rsidR="009B756A" w:rsidRPr="002B6A3F" w:rsidRDefault="009B756A">
            <w:pPr>
              <w:jc w:val="center"/>
            </w:pPr>
          </w:p>
        </w:tc>
        <w:tc>
          <w:tcPr>
            <w:tcW w:w="1530" w:type="dxa"/>
          </w:tcPr>
          <w:p w14:paraId="5600E100" w14:textId="77777777" w:rsidR="009B756A" w:rsidRPr="002B6A3F" w:rsidRDefault="009B756A">
            <w:pPr>
              <w:jc w:val="center"/>
            </w:pPr>
          </w:p>
        </w:tc>
        <w:tc>
          <w:tcPr>
            <w:tcW w:w="1530" w:type="dxa"/>
          </w:tcPr>
          <w:p w14:paraId="7AC493D7" w14:textId="77777777" w:rsidR="009B756A" w:rsidRPr="002B6A3F" w:rsidRDefault="009B756A">
            <w:pPr>
              <w:jc w:val="center"/>
            </w:pPr>
          </w:p>
        </w:tc>
        <w:tc>
          <w:tcPr>
            <w:tcW w:w="1458" w:type="dxa"/>
          </w:tcPr>
          <w:p w14:paraId="62688CF3" w14:textId="77777777" w:rsidR="009B756A" w:rsidRPr="002B6A3F" w:rsidRDefault="009B756A">
            <w:pPr>
              <w:jc w:val="center"/>
            </w:pPr>
          </w:p>
        </w:tc>
      </w:tr>
      <w:tr w:rsidR="009B756A" w:rsidRPr="002B6A3F" w14:paraId="2457A209" w14:textId="77777777" w:rsidTr="009B756A">
        <w:trPr>
          <w:jc w:val="center"/>
        </w:trPr>
        <w:tc>
          <w:tcPr>
            <w:tcW w:w="2343" w:type="dxa"/>
          </w:tcPr>
          <w:p w14:paraId="352A5D6E" w14:textId="77777777" w:rsidR="009B756A" w:rsidRPr="009B756A" w:rsidRDefault="009B756A">
            <w:pPr>
              <w:rPr>
                <w:u w:val="single"/>
              </w:rPr>
            </w:pPr>
          </w:p>
        </w:tc>
        <w:tc>
          <w:tcPr>
            <w:tcW w:w="1710" w:type="dxa"/>
          </w:tcPr>
          <w:p w14:paraId="354F223F" w14:textId="77777777" w:rsidR="009B756A" w:rsidRPr="002B6A3F" w:rsidRDefault="009B756A">
            <w:pPr>
              <w:jc w:val="center"/>
            </w:pPr>
          </w:p>
        </w:tc>
        <w:tc>
          <w:tcPr>
            <w:tcW w:w="1530" w:type="dxa"/>
          </w:tcPr>
          <w:p w14:paraId="37E1AA32" w14:textId="77777777" w:rsidR="009B756A" w:rsidRPr="002B6A3F" w:rsidRDefault="009B756A">
            <w:pPr>
              <w:jc w:val="center"/>
            </w:pPr>
          </w:p>
        </w:tc>
        <w:tc>
          <w:tcPr>
            <w:tcW w:w="1530" w:type="dxa"/>
          </w:tcPr>
          <w:p w14:paraId="674B1BCD" w14:textId="77777777" w:rsidR="009B756A" w:rsidRPr="002B6A3F" w:rsidRDefault="009B756A">
            <w:pPr>
              <w:jc w:val="center"/>
            </w:pPr>
          </w:p>
        </w:tc>
        <w:tc>
          <w:tcPr>
            <w:tcW w:w="1458" w:type="dxa"/>
          </w:tcPr>
          <w:p w14:paraId="477666EE" w14:textId="77777777" w:rsidR="009B756A" w:rsidRPr="002B6A3F" w:rsidRDefault="009B756A">
            <w:pPr>
              <w:jc w:val="center"/>
            </w:pPr>
          </w:p>
        </w:tc>
      </w:tr>
      <w:tr w:rsidR="00D117A6" w:rsidRPr="002B6A3F" w14:paraId="34458234" w14:textId="77777777" w:rsidTr="00D117A6">
        <w:trPr>
          <w:jc w:val="center"/>
        </w:trPr>
        <w:tc>
          <w:tcPr>
            <w:tcW w:w="2343" w:type="dxa"/>
          </w:tcPr>
          <w:p w14:paraId="50F00A7C" w14:textId="77777777" w:rsidR="00D117A6" w:rsidRPr="002B6A3F" w:rsidRDefault="00D117A6">
            <w:r>
              <w:t>Allied Bolt, Inc.</w:t>
            </w:r>
          </w:p>
        </w:tc>
        <w:tc>
          <w:tcPr>
            <w:tcW w:w="1710" w:type="dxa"/>
          </w:tcPr>
          <w:p w14:paraId="23CF215F" w14:textId="77777777" w:rsidR="00D117A6" w:rsidRPr="002B6A3F" w:rsidRDefault="00D117A6">
            <w:pPr>
              <w:jc w:val="center"/>
            </w:pPr>
            <w:r>
              <w:t>-</w:t>
            </w:r>
          </w:p>
        </w:tc>
        <w:tc>
          <w:tcPr>
            <w:tcW w:w="1530" w:type="dxa"/>
          </w:tcPr>
          <w:p w14:paraId="5C4009AF" w14:textId="77777777" w:rsidR="00D117A6" w:rsidRPr="002B6A3F" w:rsidRDefault="00D117A6">
            <w:pPr>
              <w:jc w:val="center"/>
            </w:pPr>
            <w:r>
              <w:t>-</w:t>
            </w:r>
          </w:p>
        </w:tc>
        <w:tc>
          <w:tcPr>
            <w:tcW w:w="1530" w:type="dxa"/>
          </w:tcPr>
          <w:p w14:paraId="1FC0660D" w14:textId="77777777" w:rsidR="00D117A6" w:rsidRPr="002B6A3F" w:rsidRDefault="00D117A6">
            <w:pPr>
              <w:jc w:val="center"/>
            </w:pPr>
            <w:r>
              <w:t>1712</w:t>
            </w:r>
          </w:p>
        </w:tc>
        <w:tc>
          <w:tcPr>
            <w:tcW w:w="1458" w:type="dxa"/>
          </w:tcPr>
          <w:p w14:paraId="3317D4A5" w14:textId="77777777" w:rsidR="00D117A6" w:rsidRPr="002B6A3F" w:rsidRDefault="00D117A6">
            <w:pPr>
              <w:jc w:val="center"/>
            </w:pPr>
            <w:r>
              <w:t>1713</w:t>
            </w:r>
          </w:p>
        </w:tc>
      </w:tr>
      <w:tr w:rsidR="00E5149D" w:rsidRPr="002B6A3F" w14:paraId="15840E3E" w14:textId="77777777" w:rsidTr="00D117A6">
        <w:trPr>
          <w:jc w:val="center"/>
        </w:trPr>
        <w:tc>
          <w:tcPr>
            <w:tcW w:w="2343" w:type="dxa"/>
          </w:tcPr>
          <w:p w14:paraId="69A0CA92" w14:textId="77777777" w:rsidR="00E5149D" w:rsidRPr="002B6A3F" w:rsidRDefault="00E5149D">
            <w:r w:rsidRPr="002B6A3F">
              <w:t>Hubbell (Chance)</w:t>
            </w:r>
          </w:p>
        </w:tc>
        <w:tc>
          <w:tcPr>
            <w:tcW w:w="1710" w:type="dxa"/>
          </w:tcPr>
          <w:p w14:paraId="58884065" w14:textId="77777777" w:rsidR="00E5149D" w:rsidRPr="002B6A3F" w:rsidRDefault="00E5149D">
            <w:pPr>
              <w:jc w:val="center"/>
            </w:pPr>
            <w:r w:rsidRPr="002B6A3F">
              <w:t>-</w:t>
            </w:r>
          </w:p>
        </w:tc>
        <w:tc>
          <w:tcPr>
            <w:tcW w:w="1530" w:type="dxa"/>
          </w:tcPr>
          <w:p w14:paraId="7E1B381B" w14:textId="77777777" w:rsidR="00E5149D" w:rsidRPr="002B6A3F" w:rsidRDefault="00E5149D">
            <w:pPr>
              <w:jc w:val="center"/>
            </w:pPr>
            <w:r w:rsidRPr="002B6A3F">
              <w:t>7741</w:t>
            </w:r>
          </w:p>
        </w:tc>
        <w:tc>
          <w:tcPr>
            <w:tcW w:w="1530" w:type="dxa"/>
          </w:tcPr>
          <w:p w14:paraId="754466B5" w14:textId="77777777" w:rsidR="00E5149D" w:rsidRPr="002B6A3F" w:rsidRDefault="00E5149D">
            <w:pPr>
              <w:jc w:val="center"/>
            </w:pPr>
            <w:r w:rsidRPr="002B6A3F">
              <w:t>7741-1/2</w:t>
            </w:r>
          </w:p>
        </w:tc>
        <w:tc>
          <w:tcPr>
            <w:tcW w:w="1458" w:type="dxa"/>
          </w:tcPr>
          <w:p w14:paraId="5C25142E" w14:textId="77777777" w:rsidR="00E5149D" w:rsidRPr="002B6A3F" w:rsidRDefault="00E5149D">
            <w:pPr>
              <w:jc w:val="center"/>
            </w:pPr>
            <w:r w:rsidRPr="002B6A3F">
              <w:t>7742</w:t>
            </w:r>
          </w:p>
        </w:tc>
      </w:tr>
      <w:tr w:rsidR="00E5149D" w:rsidRPr="002B6A3F" w14:paraId="37AFF01C" w14:textId="77777777">
        <w:trPr>
          <w:jc w:val="center"/>
        </w:trPr>
        <w:tc>
          <w:tcPr>
            <w:tcW w:w="2343" w:type="dxa"/>
          </w:tcPr>
          <w:p w14:paraId="062318B9" w14:textId="77777777" w:rsidR="00E5149D" w:rsidRPr="002B6A3F" w:rsidRDefault="00E5149D">
            <w:r w:rsidRPr="002B6A3F">
              <w:t>Joslyn</w:t>
            </w:r>
          </w:p>
        </w:tc>
        <w:tc>
          <w:tcPr>
            <w:tcW w:w="1710" w:type="dxa"/>
          </w:tcPr>
          <w:p w14:paraId="0B782D87" w14:textId="77777777" w:rsidR="00E5149D" w:rsidRPr="002B6A3F" w:rsidRDefault="00E5149D">
            <w:pPr>
              <w:jc w:val="center"/>
            </w:pPr>
            <w:r w:rsidRPr="002B6A3F">
              <w:t>-</w:t>
            </w:r>
          </w:p>
        </w:tc>
        <w:tc>
          <w:tcPr>
            <w:tcW w:w="1530" w:type="dxa"/>
          </w:tcPr>
          <w:p w14:paraId="1C774FFD" w14:textId="77777777" w:rsidR="00E5149D" w:rsidRPr="002B6A3F" w:rsidRDefault="00E5149D">
            <w:pPr>
              <w:jc w:val="center"/>
            </w:pPr>
            <w:r w:rsidRPr="002B6A3F">
              <w:t>J2342-1/2</w:t>
            </w:r>
          </w:p>
        </w:tc>
        <w:tc>
          <w:tcPr>
            <w:tcW w:w="1530" w:type="dxa"/>
          </w:tcPr>
          <w:p w14:paraId="28445C60" w14:textId="77777777" w:rsidR="00E5149D" w:rsidRPr="002B6A3F" w:rsidRDefault="00E5149D">
            <w:pPr>
              <w:jc w:val="center"/>
            </w:pPr>
            <w:r w:rsidRPr="002B6A3F">
              <w:t>J2343-1/2</w:t>
            </w:r>
          </w:p>
        </w:tc>
        <w:tc>
          <w:tcPr>
            <w:tcW w:w="1458" w:type="dxa"/>
          </w:tcPr>
          <w:p w14:paraId="6198A2F1" w14:textId="77777777" w:rsidR="00E5149D" w:rsidRPr="002B6A3F" w:rsidRDefault="00E5149D">
            <w:pPr>
              <w:jc w:val="center"/>
            </w:pPr>
            <w:r w:rsidRPr="002B6A3F">
              <w:t>J2344-1/2</w:t>
            </w:r>
          </w:p>
        </w:tc>
      </w:tr>
      <w:tr w:rsidR="00E5149D" w:rsidRPr="002B6A3F" w14:paraId="119BCA8B" w14:textId="77777777">
        <w:trPr>
          <w:jc w:val="center"/>
        </w:trPr>
        <w:tc>
          <w:tcPr>
            <w:tcW w:w="2343" w:type="dxa"/>
          </w:tcPr>
          <w:p w14:paraId="739B45F9" w14:textId="77777777" w:rsidR="00E5149D" w:rsidRPr="002B6A3F" w:rsidRDefault="00E5149D">
            <w:r w:rsidRPr="002B6A3F">
              <w:t>Kortick</w:t>
            </w:r>
          </w:p>
        </w:tc>
        <w:tc>
          <w:tcPr>
            <w:tcW w:w="1710" w:type="dxa"/>
          </w:tcPr>
          <w:p w14:paraId="26D85F90" w14:textId="77777777" w:rsidR="00E5149D" w:rsidRPr="002B6A3F" w:rsidRDefault="00E5149D">
            <w:pPr>
              <w:jc w:val="center"/>
            </w:pPr>
            <w:r w:rsidRPr="002B6A3F">
              <w:t>K4929</w:t>
            </w:r>
          </w:p>
        </w:tc>
        <w:tc>
          <w:tcPr>
            <w:tcW w:w="1530" w:type="dxa"/>
          </w:tcPr>
          <w:p w14:paraId="55D6E5C3" w14:textId="77777777" w:rsidR="00E5149D" w:rsidRPr="002B6A3F" w:rsidRDefault="00E5149D">
            <w:pPr>
              <w:jc w:val="center"/>
            </w:pPr>
            <w:r w:rsidRPr="002B6A3F">
              <w:t>K4950</w:t>
            </w:r>
          </w:p>
        </w:tc>
        <w:tc>
          <w:tcPr>
            <w:tcW w:w="1530" w:type="dxa"/>
          </w:tcPr>
          <w:p w14:paraId="30394A80" w14:textId="77777777" w:rsidR="00E5149D" w:rsidRPr="002B6A3F" w:rsidRDefault="00E5149D">
            <w:pPr>
              <w:jc w:val="center"/>
            </w:pPr>
            <w:r w:rsidRPr="002B6A3F">
              <w:t>K4930</w:t>
            </w:r>
          </w:p>
        </w:tc>
        <w:tc>
          <w:tcPr>
            <w:tcW w:w="1458" w:type="dxa"/>
          </w:tcPr>
          <w:p w14:paraId="20EBD01E" w14:textId="77777777" w:rsidR="00E5149D" w:rsidRPr="002B6A3F" w:rsidRDefault="00E5149D">
            <w:pPr>
              <w:jc w:val="center"/>
            </w:pPr>
            <w:r w:rsidRPr="002B6A3F">
              <w:t>K4951</w:t>
            </w:r>
          </w:p>
        </w:tc>
      </w:tr>
      <w:tr w:rsidR="00E5149D" w:rsidRPr="002B6A3F" w14:paraId="5767809D" w14:textId="77777777">
        <w:trPr>
          <w:jc w:val="center"/>
        </w:trPr>
        <w:tc>
          <w:tcPr>
            <w:tcW w:w="2343" w:type="dxa"/>
          </w:tcPr>
          <w:p w14:paraId="20B60074" w14:textId="77777777" w:rsidR="00E5149D" w:rsidRPr="002B6A3F" w:rsidRDefault="00E5149D">
            <w:r w:rsidRPr="002B6A3F">
              <w:t>MacLean (Continental)</w:t>
            </w:r>
          </w:p>
        </w:tc>
        <w:tc>
          <w:tcPr>
            <w:tcW w:w="1710" w:type="dxa"/>
          </w:tcPr>
          <w:p w14:paraId="013C2056" w14:textId="77777777" w:rsidR="00E5149D" w:rsidRPr="002B6A3F" w:rsidRDefault="00E5149D">
            <w:pPr>
              <w:jc w:val="center"/>
            </w:pPr>
            <w:r w:rsidRPr="002B6A3F">
              <w:t>U3105-1/2</w:t>
            </w:r>
          </w:p>
        </w:tc>
        <w:tc>
          <w:tcPr>
            <w:tcW w:w="1530" w:type="dxa"/>
          </w:tcPr>
          <w:p w14:paraId="7AB12D93" w14:textId="77777777" w:rsidR="00E5149D" w:rsidRPr="002B6A3F" w:rsidRDefault="00E5149D">
            <w:pPr>
              <w:jc w:val="center"/>
            </w:pPr>
            <w:r w:rsidRPr="002B6A3F">
              <w:t>U31053</w:t>
            </w:r>
          </w:p>
        </w:tc>
        <w:tc>
          <w:tcPr>
            <w:tcW w:w="1530" w:type="dxa"/>
          </w:tcPr>
          <w:p w14:paraId="7A2E524B" w14:textId="77777777" w:rsidR="00E5149D" w:rsidRPr="002B6A3F" w:rsidRDefault="00E5149D">
            <w:pPr>
              <w:jc w:val="center"/>
            </w:pPr>
            <w:r w:rsidRPr="002B6A3F">
              <w:t>U31053A</w:t>
            </w:r>
          </w:p>
        </w:tc>
        <w:tc>
          <w:tcPr>
            <w:tcW w:w="1458" w:type="dxa"/>
          </w:tcPr>
          <w:p w14:paraId="5E17F038" w14:textId="77777777" w:rsidR="00E5149D" w:rsidRPr="002B6A3F" w:rsidRDefault="00E5149D">
            <w:pPr>
              <w:jc w:val="center"/>
            </w:pPr>
            <w:r w:rsidRPr="002B6A3F">
              <w:t>U31054</w:t>
            </w:r>
          </w:p>
        </w:tc>
      </w:tr>
      <w:tr w:rsidR="00E5149D" w:rsidRPr="002B6A3F" w14:paraId="36CEA0D5" w14:textId="77777777">
        <w:trPr>
          <w:jc w:val="center"/>
        </w:trPr>
        <w:tc>
          <w:tcPr>
            <w:tcW w:w="2343" w:type="dxa"/>
          </w:tcPr>
          <w:p w14:paraId="38BDF2EF" w14:textId="77777777" w:rsidR="00E5149D" w:rsidRPr="002B6A3F" w:rsidRDefault="00E5149D"/>
        </w:tc>
        <w:tc>
          <w:tcPr>
            <w:tcW w:w="1710" w:type="dxa"/>
          </w:tcPr>
          <w:p w14:paraId="6A1D83E1" w14:textId="77777777" w:rsidR="00E5149D" w:rsidRPr="002B6A3F" w:rsidRDefault="00E5149D">
            <w:pPr>
              <w:jc w:val="center"/>
            </w:pPr>
          </w:p>
        </w:tc>
        <w:tc>
          <w:tcPr>
            <w:tcW w:w="1530" w:type="dxa"/>
          </w:tcPr>
          <w:p w14:paraId="09592C67" w14:textId="77777777" w:rsidR="00E5149D" w:rsidRPr="002B6A3F" w:rsidRDefault="00E5149D">
            <w:pPr>
              <w:jc w:val="center"/>
            </w:pPr>
          </w:p>
        </w:tc>
        <w:tc>
          <w:tcPr>
            <w:tcW w:w="1530" w:type="dxa"/>
          </w:tcPr>
          <w:p w14:paraId="3D0920D8" w14:textId="77777777" w:rsidR="00E5149D" w:rsidRPr="002B6A3F" w:rsidRDefault="00E5149D">
            <w:pPr>
              <w:jc w:val="center"/>
            </w:pPr>
          </w:p>
        </w:tc>
        <w:tc>
          <w:tcPr>
            <w:tcW w:w="1458" w:type="dxa"/>
          </w:tcPr>
          <w:p w14:paraId="223DC581" w14:textId="77777777" w:rsidR="00E5149D" w:rsidRPr="002B6A3F" w:rsidRDefault="00E5149D">
            <w:pPr>
              <w:jc w:val="center"/>
            </w:pPr>
          </w:p>
        </w:tc>
      </w:tr>
    </w:tbl>
    <w:p w14:paraId="2FFCE359" w14:textId="77777777" w:rsidR="00E5149D" w:rsidRPr="002B6A3F" w:rsidRDefault="00E5149D">
      <w:pPr>
        <w:tabs>
          <w:tab w:val="left" w:pos="2160"/>
          <w:tab w:val="left" w:pos="3720"/>
          <w:tab w:val="left" w:pos="5280"/>
          <w:tab w:val="left" w:pos="7200"/>
        </w:tabs>
      </w:pPr>
    </w:p>
    <w:p w14:paraId="13AA8A40" w14:textId="77777777" w:rsidR="00E5149D" w:rsidRPr="002B6A3F" w:rsidRDefault="00E5149D">
      <w:pPr>
        <w:tabs>
          <w:tab w:val="left" w:pos="2160"/>
          <w:tab w:val="left" w:pos="3720"/>
          <w:tab w:val="left" w:pos="5280"/>
          <w:tab w:val="left" w:pos="7200"/>
        </w:tabs>
      </w:pPr>
    </w:p>
    <w:p w14:paraId="10868694" w14:textId="77777777" w:rsidR="00E5149D" w:rsidRPr="002B6A3F" w:rsidRDefault="00E5149D">
      <w:pPr>
        <w:tabs>
          <w:tab w:val="left" w:pos="2160"/>
          <w:tab w:val="left" w:pos="3720"/>
          <w:tab w:val="left" w:pos="5280"/>
          <w:tab w:val="left" w:pos="7200"/>
        </w:tabs>
      </w:pPr>
    </w:p>
    <w:p w14:paraId="13E5A0A1" w14:textId="77777777" w:rsidR="00E5149D" w:rsidRPr="002B6A3F" w:rsidRDefault="00E5149D">
      <w:pPr>
        <w:tabs>
          <w:tab w:val="left" w:pos="2160"/>
          <w:tab w:val="left" w:pos="3720"/>
          <w:tab w:val="left" w:pos="5280"/>
          <w:tab w:val="left" w:pos="7200"/>
        </w:tabs>
      </w:pPr>
    </w:p>
    <w:p w14:paraId="6B4FF130" w14:textId="77777777" w:rsidR="00E5149D" w:rsidRPr="002B6A3F" w:rsidRDefault="00E5149D">
      <w:pPr>
        <w:tabs>
          <w:tab w:val="left" w:pos="2160"/>
          <w:tab w:val="left" w:pos="3720"/>
          <w:tab w:val="left" w:pos="5280"/>
          <w:tab w:val="left" w:pos="7200"/>
        </w:tabs>
      </w:pPr>
    </w:p>
    <w:p w14:paraId="74E4C12F" w14:textId="77777777" w:rsidR="00E5149D" w:rsidRPr="002B6A3F" w:rsidRDefault="00E5149D">
      <w:pPr>
        <w:tabs>
          <w:tab w:val="left" w:pos="2160"/>
          <w:tab w:val="left" w:pos="3720"/>
          <w:tab w:val="left" w:pos="5280"/>
          <w:tab w:val="left" w:pos="7200"/>
        </w:tabs>
        <w:jc w:val="center"/>
      </w:pPr>
    </w:p>
    <w:p w14:paraId="06D426EE" w14:textId="77777777" w:rsidR="00E5149D" w:rsidRPr="002B6A3F" w:rsidRDefault="00E5149D" w:rsidP="004D18D7">
      <w:pPr>
        <w:pStyle w:val="HEADINGRIGHT"/>
      </w:pPr>
      <w:r w:rsidRPr="002B6A3F">
        <w:br w:type="page"/>
      </w:r>
    </w:p>
    <w:p w14:paraId="13E63FDF" w14:textId="77777777" w:rsidR="00E5149D" w:rsidRPr="002B6A3F" w:rsidRDefault="00E5149D" w:rsidP="00170E67">
      <w:pPr>
        <w:pStyle w:val="HEADINGRIGHT"/>
      </w:pPr>
      <w:r w:rsidRPr="002B6A3F">
        <w:lastRenderedPageBreak/>
        <w:t>bt-1</w:t>
      </w:r>
    </w:p>
    <w:p w14:paraId="032D0576" w14:textId="77777777" w:rsidR="00E5149D" w:rsidRPr="002B6A3F" w:rsidRDefault="00EE1E78" w:rsidP="00170E67">
      <w:pPr>
        <w:pStyle w:val="HEADINGRIGHT"/>
      </w:pPr>
      <w:r w:rsidRPr="002B6A3F">
        <w:t xml:space="preserve">July </w:t>
      </w:r>
      <w:r w:rsidR="002B6A3F" w:rsidRPr="002B6A3F">
        <w:t>2009</w:t>
      </w:r>
    </w:p>
    <w:p w14:paraId="7137433A" w14:textId="77777777" w:rsidR="00E5149D" w:rsidRPr="002B6A3F" w:rsidRDefault="00E5149D" w:rsidP="004D18D7">
      <w:pPr>
        <w:pStyle w:val="HEADINGRIGHT"/>
      </w:pPr>
    </w:p>
    <w:p w14:paraId="701AED39" w14:textId="77777777" w:rsidR="00E5149D" w:rsidRPr="002B6A3F" w:rsidRDefault="00E5149D" w:rsidP="004D18D7">
      <w:pPr>
        <w:pStyle w:val="HEADINGRIGHT"/>
      </w:pPr>
    </w:p>
    <w:p w14:paraId="540B9CDD" w14:textId="77777777" w:rsidR="00E5149D" w:rsidRPr="002B6A3F" w:rsidRDefault="00E5149D">
      <w:pPr>
        <w:tabs>
          <w:tab w:val="left" w:pos="2160"/>
          <w:tab w:val="left" w:pos="3720"/>
          <w:tab w:val="left" w:pos="5280"/>
          <w:tab w:val="left" w:pos="7200"/>
        </w:tabs>
        <w:jc w:val="center"/>
      </w:pPr>
      <w:r w:rsidRPr="002B6A3F">
        <w:t>bt - Wireholder, clevis type</w:t>
      </w:r>
    </w:p>
    <w:p w14:paraId="5C8DBF8C" w14:textId="77777777" w:rsidR="00E5149D" w:rsidRPr="002B6A3F" w:rsidRDefault="00E5149D">
      <w:pPr>
        <w:tabs>
          <w:tab w:val="left" w:pos="2160"/>
          <w:tab w:val="left" w:pos="3720"/>
          <w:tab w:val="left" w:pos="5280"/>
          <w:tab w:val="left" w:pos="7200"/>
        </w:tabs>
        <w:jc w:val="center"/>
      </w:pPr>
      <w:r w:rsidRPr="002B6A3F">
        <w:t>with No. 24 wood screw</w:t>
      </w:r>
    </w:p>
    <w:p w14:paraId="44FA41F7" w14:textId="77777777" w:rsidR="00E5149D" w:rsidRPr="002B6A3F" w:rsidRDefault="00E5149D">
      <w:pPr>
        <w:tabs>
          <w:tab w:val="left" w:pos="2160"/>
          <w:tab w:val="left" w:pos="3720"/>
          <w:tab w:val="left" w:pos="5280"/>
          <w:tab w:val="left" w:pos="7200"/>
        </w:tabs>
      </w:pPr>
    </w:p>
    <w:p w14:paraId="4FC16DFB" w14:textId="77777777" w:rsidR="00E5149D" w:rsidRPr="002B6A3F" w:rsidRDefault="00E5149D">
      <w:pPr>
        <w:tabs>
          <w:tab w:val="left" w:pos="2160"/>
          <w:tab w:val="left" w:pos="3720"/>
          <w:tab w:val="left" w:pos="5280"/>
          <w:tab w:val="left" w:pos="7200"/>
        </w:tabs>
      </w:pPr>
    </w:p>
    <w:p w14:paraId="4AA51A70" w14:textId="77777777" w:rsidR="00E5149D" w:rsidRPr="002B6A3F" w:rsidRDefault="00E5149D">
      <w:pPr>
        <w:tabs>
          <w:tab w:val="left" w:pos="2160"/>
          <w:tab w:val="left" w:pos="3720"/>
          <w:tab w:val="left" w:pos="5280"/>
          <w:tab w:val="left" w:pos="7200"/>
        </w:tabs>
        <w:jc w:val="center"/>
      </w:pPr>
      <w:r w:rsidRPr="002B6A3F">
        <w:t>(For use with triplex type service cable, Drawing K10C-A)</w:t>
      </w:r>
    </w:p>
    <w:p w14:paraId="3AF415E0" w14:textId="77777777" w:rsidR="00E5149D" w:rsidRPr="002B6A3F" w:rsidRDefault="00E5149D">
      <w:pPr>
        <w:tabs>
          <w:tab w:val="left" w:pos="2160"/>
          <w:tab w:val="left" w:pos="3720"/>
          <w:tab w:val="left" w:pos="5280"/>
          <w:tab w:val="left" w:pos="7200"/>
        </w:tabs>
      </w:pPr>
    </w:p>
    <w:p w14:paraId="40F80E63" w14:textId="77777777" w:rsidR="00E5149D" w:rsidRPr="002B6A3F" w:rsidRDefault="00E5149D">
      <w:pPr>
        <w:tabs>
          <w:tab w:val="left" w:pos="2160"/>
          <w:tab w:val="left" w:pos="3720"/>
          <w:tab w:val="left" w:pos="5280"/>
          <w:tab w:val="left" w:pos="7200"/>
        </w:tabs>
      </w:pPr>
    </w:p>
    <w:p w14:paraId="074CC7E8" w14:textId="77777777" w:rsidR="00E5149D" w:rsidRPr="002B6A3F" w:rsidRDefault="00E5149D">
      <w:pPr>
        <w:tabs>
          <w:tab w:val="left" w:pos="3120"/>
          <w:tab w:val="left" w:pos="6480"/>
        </w:tabs>
      </w:pPr>
    </w:p>
    <w:tbl>
      <w:tblPr>
        <w:tblW w:w="0" w:type="auto"/>
        <w:jc w:val="center"/>
        <w:tblLayout w:type="fixed"/>
        <w:tblLook w:val="0000" w:firstRow="0" w:lastRow="0" w:firstColumn="0" w:lastColumn="0" w:noHBand="0" w:noVBand="0"/>
      </w:tblPr>
      <w:tblGrid>
        <w:gridCol w:w="2376"/>
        <w:gridCol w:w="1071"/>
      </w:tblGrid>
      <w:tr w:rsidR="00E5149D" w:rsidRPr="002B6A3F" w14:paraId="0258CE4E" w14:textId="77777777">
        <w:trPr>
          <w:jc w:val="center"/>
        </w:trPr>
        <w:tc>
          <w:tcPr>
            <w:tcW w:w="2376" w:type="dxa"/>
          </w:tcPr>
          <w:p w14:paraId="279DBDE3" w14:textId="77777777" w:rsidR="00E5149D" w:rsidRPr="002B6A3F" w:rsidRDefault="00E5149D">
            <w:r w:rsidRPr="002B6A3F">
              <w:t>Hubbell (Chance)</w:t>
            </w:r>
          </w:p>
        </w:tc>
        <w:tc>
          <w:tcPr>
            <w:tcW w:w="1071" w:type="dxa"/>
          </w:tcPr>
          <w:p w14:paraId="698A868D" w14:textId="77777777" w:rsidR="00E5149D" w:rsidRPr="002B6A3F" w:rsidRDefault="00E5149D">
            <w:pPr>
              <w:jc w:val="center"/>
            </w:pPr>
            <w:r w:rsidRPr="002B6A3F">
              <w:t>0192*</w:t>
            </w:r>
          </w:p>
        </w:tc>
      </w:tr>
      <w:tr w:rsidR="00E5149D" w:rsidRPr="002B6A3F" w14:paraId="2554D4B1" w14:textId="77777777">
        <w:trPr>
          <w:jc w:val="center"/>
        </w:trPr>
        <w:tc>
          <w:tcPr>
            <w:tcW w:w="2376" w:type="dxa"/>
          </w:tcPr>
          <w:p w14:paraId="23EF3C36" w14:textId="77777777" w:rsidR="00E5149D" w:rsidRPr="002B6A3F" w:rsidRDefault="00E5149D">
            <w:r w:rsidRPr="002B6A3F">
              <w:t>Joslyn</w:t>
            </w:r>
          </w:p>
        </w:tc>
        <w:tc>
          <w:tcPr>
            <w:tcW w:w="1071" w:type="dxa"/>
          </w:tcPr>
          <w:p w14:paraId="2BE5AE1A" w14:textId="77777777" w:rsidR="00E5149D" w:rsidRPr="002B6A3F" w:rsidRDefault="00E5149D">
            <w:pPr>
              <w:jc w:val="center"/>
            </w:pPr>
            <w:r w:rsidRPr="002B6A3F">
              <w:t>J075*</w:t>
            </w:r>
          </w:p>
        </w:tc>
      </w:tr>
      <w:tr w:rsidR="00E5149D" w:rsidRPr="002B6A3F" w14:paraId="6CF5C5D2" w14:textId="77777777">
        <w:trPr>
          <w:jc w:val="center"/>
        </w:trPr>
        <w:tc>
          <w:tcPr>
            <w:tcW w:w="2376" w:type="dxa"/>
          </w:tcPr>
          <w:p w14:paraId="42705B73" w14:textId="77777777" w:rsidR="00E5149D" w:rsidRPr="002B6A3F" w:rsidRDefault="00E5149D"/>
        </w:tc>
        <w:tc>
          <w:tcPr>
            <w:tcW w:w="1071" w:type="dxa"/>
          </w:tcPr>
          <w:p w14:paraId="6B7119C0" w14:textId="77777777" w:rsidR="00E5149D" w:rsidRPr="002B6A3F" w:rsidRDefault="00E5149D">
            <w:pPr>
              <w:jc w:val="center"/>
            </w:pPr>
          </w:p>
        </w:tc>
      </w:tr>
      <w:tr w:rsidR="00E5149D" w:rsidRPr="002B6A3F" w14:paraId="3D5E12F3" w14:textId="77777777">
        <w:trPr>
          <w:jc w:val="center"/>
        </w:trPr>
        <w:tc>
          <w:tcPr>
            <w:tcW w:w="2376" w:type="dxa"/>
          </w:tcPr>
          <w:p w14:paraId="2BB2F8DC" w14:textId="77777777" w:rsidR="00E5149D" w:rsidRPr="002B6A3F" w:rsidRDefault="00E5149D"/>
        </w:tc>
        <w:tc>
          <w:tcPr>
            <w:tcW w:w="1071" w:type="dxa"/>
          </w:tcPr>
          <w:p w14:paraId="0C01D53C" w14:textId="77777777" w:rsidR="00E5149D" w:rsidRPr="002B6A3F" w:rsidRDefault="00E5149D">
            <w:pPr>
              <w:jc w:val="center"/>
            </w:pPr>
          </w:p>
        </w:tc>
      </w:tr>
    </w:tbl>
    <w:p w14:paraId="5D09B7F0" w14:textId="77777777" w:rsidR="00E5149D" w:rsidRPr="002B6A3F" w:rsidRDefault="00E5149D">
      <w:pPr>
        <w:tabs>
          <w:tab w:val="left" w:pos="3120"/>
          <w:tab w:val="left" w:pos="6480"/>
        </w:tabs>
      </w:pPr>
    </w:p>
    <w:p w14:paraId="58E24CD9" w14:textId="77777777" w:rsidR="00E5149D" w:rsidRPr="002B6A3F" w:rsidRDefault="00E5149D">
      <w:pPr>
        <w:tabs>
          <w:tab w:val="left" w:pos="3120"/>
          <w:tab w:val="left" w:pos="6480"/>
        </w:tabs>
      </w:pPr>
      <w:r w:rsidRPr="002B6A3F">
        <w:t>*Catalog number does not include insulator.  Use secondary type spool insulator with 1-3/4 inch groove diameter.  See page cm-1.</w:t>
      </w:r>
    </w:p>
    <w:p w14:paraId="7CAB18CA" w14:textId="77777777" w:rsidR="00E5149D" w:rsidRPr="002B6A3F" w:rsidRDefault="00E5149D">
      <w:pPr>
        <w:tabs>
          <w:tab w:val="left" w:pos="3120"/>
          <w:tab w:val="left" w:pos="6480"/>
        </w:tabs>
      </w:pPr>
    </w:p>
    <w:p w14:paraId="4AE2F62B" w14:textId="77777777" w:rsidR="00E5149D" w:rsidRPr="002B6A3F" w:rsidRDefault="00E5149D">
      <w:pPr>
        <w:tabs>
          <w:tab w:val="left" w:pos="3120"/>
          <w:tab w:val="left" w:pos="6480"/>
        </w:tabs>
        <w:jc w:val="center"/>
      </w:pPr>
    </w:p>
    <w:p w14:paraId="000AA1F9" w14:textId="77777777" w:rsidR="00E5149D" w:rsidRPr="002B6A3F" w:rsidRDefault="00E5149D" w:rsidP="0061435A">
      <w:pPr>
        <w:pStyle w:val="HEADINGRIGHT"/>
      </w:pPr>
      <w:r w:rsidRPr="002B6A3F">
        <w:br w:type="page"/>
      </w:r>
    </w:p>
    <w:p w14:paraId="32F47279" w14:textId="77777777" w:rsidR="00E5149D" w:rsidRPr="002B6A3F" w:rsidRDefault="00E5149D" w:rsidP="00170E67">
      <w:pPr>
        <w:pStyle w:val="HEADINGLEFT"/>
      </w:pPr>
      <w:r w:rsidRPr="002B6A3F">
        <w:lastRenderedPageBreak/>
        <w:t>bu-1</w:t>
      </w:r>
    </w:p>
    <w:p w14:paraId="66D85B75" w14:textId="77777777" w:rsidR="00E5149D" w:rsidRPr="002B6A3F" w:rsidRDefault="00F13606" w:rsidP="00170E67">
      <w:pPr>
        <w:pStyle w:val="HEADINGLEFT"/>
      </w:pPr>
      <w:r>
        <w:t>May 2010</w:t>
      </w:r>
    </w:p>
    <w:p w14:paraId="15397445" w14:textId="77777777" w:rsidR="00E5149D" w:rsidRPr="002B6A3F" w:rsidRDefault="00E5149D" w:rsidP="004D18D7">
      <w:pPr>
        <w:pStyle w:val="HEADINGLEFT"/>
      </w:pPr>
    </w:p>
    <w:p w14:paraId="582E2999" w14:textId="77777777" w:rsidR="00E5149D" w:rsidRPr="002B6A3F" w:rsidRDefault="00E5149D" w:rsidP="004D18D7">
      <w:pPr>
        <w:pStyle w:val="HEADINGLEFT"/>
      </w:pPr>
    </w:p>
    <w:p w14:paraId="7DFEA4B3" w14:textId="77777777" w:rsidR="00E5149D" w:rsidRPr="002B6A3F" w:rsidRDefault="00E5149D">
      <w:pPr>
        <w:tabs>
          <w:tab w:val="left" w:pos="3120"/>
          <w:tab w:val="left" w:pos="6480"/>
        </w:tabs>
        <w:jc w:val="center"/>
      </w:pPr>
      <w:r w:rsidRPr="002B6A3F">
        <w:t>bu - Connector, grounding</w:t>
      </w:r>
    </w:p>
    <w:p w14:paraId="2D016A3A" w14:textId="77777777" w:rsidR="00E5149D" w:rsidRPr="002B6A3F" w:rsidRDefault="00E5149D">
      <w:pPr>
        <w:tabs>
          <w:tab w:val="left" w:pos="3120"/>
          <w:tab w:val="left" w:pos="6480"/>
        </w:tabs>
        <w:jc w:val="center"/>
      </w:pPr>
      <w:r w:rsidRPr="002B6A3F">
        <w:t>for transformer or other equipment</w:t>
      </w:r>
    </w:p>
    <w:p w14:paraId="2A550F02" w14:textId="77777777" w:rsidR="00E5149D" w:rsidRPr="002B6A3F" w:rsidRDefault="00E5149D">
      <w:pPr>
        <w:tabs>
          <w:tab w:val="left" w:pos="3120"/>
          <w:tab w:val="left" w:pos="6480"/>
        </w:tabs>
      </w:pPr>
    </w:p>
    <w:p w14:paraId="1C2D94B3" w14:textId="77777777" w:rsidR="00E5149D" w:rsidRPr="002B6A3F" w:rsidRDefault="00E5149D">
      <w:pPr>
        <w:tabs>
          <w:tab w:val="left" w:pos="3120"/>
          <w:tab w:val="left" w:pos="6480"/>
        </w:tabs>
      </w:pPr>
    </w:p>
    <w:tbl>
      <w:tblPr>
        <w:tblW w:w="5000" w:type="pct"/>
        <w:jc w:val="center"/>
        <w:tblLook w:val="0000" w:firstRow="0" w:lastRow="0" w:firstColumn="0" w:lastColumn="0" w:noHBand="0" w:noVBand="0"/>
      </w:tblPr>
      <w:tblGrid>
        <w:gridCol w:w="4599"/>
        <w:gridCol w:w="2067"/>
        <w:gridCol w:w="2067"/>
        <w:gridCol w:w="2067"/>
      </w:tblGrid>
      <w:tr w:rsidR="00E5149D" w:rsidRPr="002B6A3F" w14:paraId="3FF09F53" w14:textId="77777777" w:rsidTr="000014FE">
        <w:trPr>
          <w:jc w:val="center"/>
        </w:trPr>
        <w:tc>
          <w:tcPr>
            <w:tcW w:w="2129" w:type="pct"/>
          </w:tcPr>
          <w:p w14:paraId="1BAE49C2" w14:textId="77777777" w:rsidR="00E5149D" w:rsidRPr="002B6A3F" w:rsidRDefault="00E5149D">
            <w:pPr>
              <w:pBdr>
                <w:bottom w:val="single" w:sz="6" w:space="1" w:color="auto"/>
              </w:pBdr>
            </w:pPr>
            <w:r w:rsidRPr="002B6A3F">
              <w:rPr>
                <w:u w:val="single"/>
              </w:rPr>
              <w:br/>
            </w:r>
            <w:r w:rsidRPr="002B6A3F">
              <w:t>Manufacturer</w:t>
            </w:r>
          </w:p>
        </w:tc>
        <w:tc>
          <w:tcPr>
            <w:tcW w:w="957" w:type="pct"/>
          </w:tcPr>
          <w:p w14:paraId="085049D5" w14:textId="77777777" w:rsidR="00E5149D" w:rsidRPr="002B6A3F" w:rsidRDefault="00E5149D">
            <w:pPr>
              <w:pBdr>
                <w:bottom w:val="single" w:sz="6" w:space="1" w:color="auto"/>
              </w:pBdr>
              <w:jc w:val="center"/>
            </w:pPr>
            <w:r w:rsidRPr="002B6A3F">
              <w:t>Copper</w:t>
            </w:r>
            <w:r w:rsidRPr="002B6A3F">
              <w:br/>
              <w:t xml:space="preserve">Alloy  </w:t>
            </w:r>
            <w:r w:rsidRPr="002B6A3F">
              <w:rPr>
                <w:vertAlign w:val="superscript"/>
              </w:rPr>
              <w:t>1</w:t>
            </w:r>
          </w:p>
        </w:tc>
        <w:tc>
          <w:tcPr>
            <w:tcW w:w="957" w:type="pct"/>
          </w:tcPr>
          <w:p w14:paraId="0B2D2642" w14:textId="77777777" w:rsidR="00E5149D" w:rsidRPr="002B6A3F" w:rsidRDefault="00E5149D">
            <w:pPr>
              <w:pBdr>
                <w:bottom w:val="single" w:sz="6" w:space="1" w:color="auto"/>
              </w:pBdr>
              <w:jc w:val="center"/>
            </w:pPr>
            <w:r w:rsidRPr="002B6A3F">
              <w:t>Plated Copper</w:t>
            </w:r>
            <w:r w:rsidRPr="002B6A3F">
              <w:br/>
              <w:t xml:space="preserve">Alloy </w:t>
            </w:r>
            <w:r w:rsidRPr="002B6A3F">
              <w:rPr>
                <w:vertAlign w:val="superscript"/>
              </w:rPr>
              <w:t>2</w:t>
            </w:r>
          </w:p>
        </w:tc>
        <w:tc>
          <w:tcPr>
            <w:tcW w:w="957" w:type="pct"/>
          </w:tcPr>
          <w:p w14:paraId="5E215617" w14:textId="77777777" w:rsidR="00E5149D" w:rsidRPr="002B6A3F" w:rsidRDefault="00E5149D">
            <w:pPr>
              <w:pBdr>
                <w:bottom w:val="single" w:sz="6" w:space="1" w:color="auto"/>
              </w:pBdr>
              <w:jc w:val="center"/>
            </w:pPr>
            <w:r w:rsidRPr="002B6A3F">
              <w:t>Aluminum</w:t>
            </w:r>
            <w:r w:rsidRPr="002B6A3F">
              <w:br/>
              <w:t xml:space="preserve">Alloy  </w:t>
            </w:r>
            <w:r w:rsidRPr="002B6A3F">
              <w:rPr>
                <w:vertAlign w:val="superscript"/>
              </w:rPr>
              <w:t>3</w:t>
            </w:r>
          </w:p>
        </w:tc>
      </w:tr>
      <w:tr w:rsidR="00E5149D" w:rsidRPr="002B6A3F" w14:paraId="152A50EA" w14:textId="77777777" w:rsidTr="000014FE">
        <w:trPr>
          <w:jc w:val="center"/>
        </w:trPr>
        <w:tc>
          <w:tcPr>
            <w:tcW w:w="2129" w:type="pct"/>
          </w:tcPr>
          <w:p w14:paraId="0D1D0D5F" w14:textId="77777777" w:rsidR="00E5149D" w:rsidRPr="002B6A3F" w:rsidRDefault="00E5149D"/>
        </w:tc>
        <w:tc>
          <w:tcPr>
            <w:tcW w:w="957" w:type="pct"/>
          </w:tcPr>
          <w:p w14:paraId="2E969D4D" w14:textId="77777777" w:rsidR="00E5149D" w:rsidRPr="002B6A3F" w:rsidRDefault="00E5149D">
            <w:pPr>
              <w:jc w:val="center"/>
            </w:pPr>
          </w:p>
        </w:tc>
        <w:tc>
          <w:tcPr>
            <w:tcW w:w="957" w:type="pct"/>
          </w:tcPr>
          <w:p w14:paraId="631D57C1" w14:textId="77777777" w:rsidR="00E5149D" w:rsidRPr="002B6A3F" w:rsidRDefault="00E5149D">
            <w:pPr>
              <w:jc w:val="center"/>
            </w:pPr>
          </w:p>
        </w:tc>
        <w:tc>
          <w:tcPr>
            <w:tcW w:w="957" w:type="pct"/>
          </w:tcPr>
          <w:p w14:paraId="77BC7D92" w14:textId="77777777" w:rsidR="00E5149D" w:rsidRPr="002B6A3F" w:rsidRDefault="00E5149D">
            <w:pPr>
              <w:jc w:val="center"/>
            </w:pPr>
          </w:p>
        </w:tc>
      </w:tr>
      <w:tr w:rsidR="00E5149D" w:rsidRPr="002B6A3F" w14:paraId="63B97B13" w14:textId="77777777" w:rsidTr="000014FE">
        <w:trPr>
          <w:jc w:val="center"/>
        </w:trPr>
        <w:tc>
          <w:tcPr>
            <w:tcW w:w="2129" w:type="pct"/>
          </w:tcPr>
          <w:p w14:paraId="136ED2B0" w14:textId="77777777" w:rsidR="00E5149D" w:rsidRPr="002B6A3F" w:rsidRDefault="00E5149D"/>
        </w:tc>
        <w:tc>
          <w:tcPr>
            <w:tcW w:w="957" w:type="pct"/>
          </w:tcPr>
          <w:p w14:paraId="1D956DD3" w14:textId="77777777" w:rsidR="00E5149D" w:rsidRPr="002B6A3F" w:rsidRDefault="00E5149D">
            <w:pPr>
              <w:jc w:val="center"/>
            </w:pPr>
          </w:p>
        </w:tc>
        <w:tc>
          <w:tcPr>
            <w:tcW w:w="957" w:type="pct"/>
          </w:tcPr>
          <w:p w14:paraId="08A300DC" w14:textId="77777777" w:rsidR="00E5149D" w:rsidRPr="002B6A3F" w:rsidRDefault="00E5149D">
            <w:pPr>
              <w:jc w:val="center"/>
            </w:pPr>
          </w:p>
        </w:tc>
        <w:tc>
          <w:tcPr>
            <w:tcW w:w="957" w:type="pct"/>
          </w:tcPr>
          <w:p w14:paraId="7064BD27" w14:textId="77777777" w:rsidR="00E5149D" w:rsidRPr="002B6A3F" w:rsidRDefault="00E5149D">
            <w:pPr>
              <w:jc w:val="center"/>
            </w:pPr>
          </w:p>
        </w:tc>
      </w:tr>
      <w:tr w:rsidR="00E5149D" w:rsidRPr="002B6A3F" w14:paraId="3DBF612F" w14:textId="77777777" w:rsidTr="000014FE">
        <w:trPr>
          <w:jc w:val="center"/>
        </w:trPr>
        <w:tc>
          <w:tcPr>
            <w:tcW w:w="2129" w:type="pct"/>
          </w:tcPr>
          <w:p w14:paraId="5DB3761F" w14:textId="77777777" w:rsidR="00E5149D" w:rsidRPr="002B6A3F" w:rsidRDefault="00E5149D">
            <w:r w:rsidRPr="002B6A3F">
              <w:t>Blackburn</w:t>
            </w:r>
          </w:p>
        </w:tc>
        <w:tc>
          <w:tcPr>
            <w:tcW w:w="957" w:type="pct"/>
          </w:tcPr>
          <w:p w14:paraId="48C76485" w14:textId="77777777" w:rsidR="00E5149D" w:rsidRPr="002B6A3F" w:rsidRDefault="00E5149D">
            <w:pPr>
              <w:jc w:val="center"/>
            </w:pPr>
            <w:r w:rsidRPr="002B6A3F">
              <w:t>TTC-4</w:t>
            </w:r>
          </w:p>
        </w:tc>
        <w:tc>
          <w:tcPr>
            <w:tcW w:w="957" w:type="pct"/>
          </w:tcPr>
          <w:p w14:paraId="24681351" w14:textId="77777777" w:rsidR="00E5149D" w:rsidRPr="002B6A3F" w:rsidRDefault="00E5149D">
            <w:pPr>
              <w:jc w:val="center"/>
            </w:pPr>
            <w:r w:rsidRPr="002B6A3F">
              <w:t>TTC2P</w:t>
            </w:r>
          </w:p>
        </w:tc>
        <w:tc>
          <w:tcPr>
            <w:tcW w:w="957" w:type="pct"/>
          </w:tcPr>
          <w:p w14:paraId="47B9CB77" w14:textId="77777777" w:rsidR="00E5149D" w:rsidRPr="002B6A3F" w:rsidRDefault="00E5149D">
            <w:pPr>
              <w:jc w:val="center"/>
            </w:pPr>
            <w:r w:rsidRPr="002B6A3F">
              <w:t>-</w:t>
            </w:r>
          </w:p>
        </w:tc>
      </w:tr>
      <w:tr w:rsidR="00E5149D" w:rsidRPr="002B6A3F" w14:paraId="483789A7" w14:textId="77777777" w:rsidTr="000014FE">
        <w:trPr>
          <w:jc w:val="center"/>
        </w:trPr>
        <w:tc>
          <w:tcPr>
            <w:tcW w:w="2129" w:type="pct"/>
          </w:tcPr>
          <w:p w14:paraId="72001074" w14:textId="77777777" w:rsidR="00E5149D" w:rsidRPr="002B6A3F" w:rsidRDefault="00E5149D"/>
        </w:tc>
        <w:tc>
          <w:tcPr>
            <w:tcW w:w="957" w:type="pct"/>
          </w:tcPr>
          <w:p w14:paraId="07841DD1" w14:textId="77777777" w:rsidR="00E5149D" w:rsidRPr="002B6A3F" w:rsidRDefault="00E5149D">
            <w:pPr>
              <w:jc w:val="center"/>
            </w:pPr>
          </w:p>
        </w:tc>
        <w:tc>
          <w:tcPr>
            <w:tcW w:w="957" w:type="pct"/>
          </w:tcPr>
          <w:p w14:paraId="72788F26" w14:textId="77777777" w:rsidR="00E5149D" w:rsidRPr="002B6A3F" w:rsidRDefault="00E5149D">
            <w:pPr>
              <w:jc w:val="center"/>
            </w:pPr>
          </w:p>
        </w:tc>
        <w:tc>
          <w:tcPr>
            <w:tcW w:w="957" w:type="pct"/>
          </w:tcPr>
          <w:p w14:paraId="161895CD" w14:textId="77777777" w:rsidR="00E5149D" w:rsidRPr="002B6A3F" w:rsidRDefault="00E5149D">
            <w:pPr>
              <w:jc w:val="center"/>
            </w:pPr>
          </w:p>
        </w:tc>
      </w:tr>
      <w:tr w:rsidR="00E5149D" w:rsidRPr="002B6A3F" w14:paraId="12E27197" w14:textId="77777777" w:rsidTr="000014FE">
        <w:trPr>
          <w:jc w:val="center"/>
        </w:trPr>
        <w:tc>
          <w:tcPr>
            <w:tcW w:w="2129" w:type="pct"/>
          </w:tcPr>
          <w:p w14:paraId="15A89DA4" w14:textId="77777777" w:rsidR="00E5149D" w:rsidRPr="002B6A3F" w:rsidRDefault="00E5149D">
            <w:r w:rsidRPr="002B6A3F">
              <w:t>Burndy</w:t>
            </w:r>
          </w:p>
        </w:tc>
        <w:tc>
          <w:tcPr>
            <w:tcW w:w="957" w:type="pct"/>
          </w:tcPr>
          <w:p w14:paraId="00B46B7B" w14:textId="77777777" w:rsidR="00E5149D" w:rsidRPr="002B6A3F" w:rsidRDefault="00E5149D">
            <w:pPr>
              <w:jc w:val="center"/>
            </w:pPr>
            <w:r w:rsidRPr="002B6A3F">
              <w:t>EQC632C</w:t>
            </w:r>
          </w:p>
        </w:tc>
        <w:tc>
          <w:tcPr>
            <w:tcW w:w="957" w:type="pct"/>
          </w:tcPr>
          <w:p w14:paraId="248C0B6D" w14:textId="77777777" w:rsidR="00E5149D" w:rsidRPr="002B6A3F" w:rsidRDefault="00E5149D">
            <w:pPr>
              <w:jc w:val="center"/>
            </w:pPr>
            <w:r w:rsidRPr="002B6A3F">
              <w:t>EQC632C-TN</w:t>
            </w:r>
          </w:p>
        </w:tc>
        <w:tc>
          <w:tcPr>
            <w:tcW w:w="957" w:type="pct"/>
          </w:tcPr>
          <w:p w14:paraId="2B9F21DA" w14:textId="77777777" w:rsidR="00E5149D" w:rsidRPr="002B6A3F" w:rsidRDefault="00E5149D">
            <w:pPr>
              <w:jc w:val="center"/>
            </w:pPr>
            <w:r w:rsidRPr="002B6A3F">
              <w:t>-</w:t>
            </w:r>
          </w:p>
        </w:tc>
      </w:tr>
      <w:tr w:rsidR="00E5149D" w:rsidRPr="002B6A3F" w14:paraId="47FC955F" w14:textId="77777777" w:rsidTr="000014FE">
        <w:trPr>
          <w:jc w:val="center"/>
        </w:trPr>
        <w:tc>
          <w:tcPr>
            <w:tcW w:w="2129" w:type="pct"/>
          </w:tcPr>
          <w:p w14:paraId="142C7155" w14:textId="77777777" w:rsidR="00E5149D" w:rsidRPr="002B6A3F" w:rsidRDefault="00E5149D"/>
        </w:tc>
        <w:tc>
          <w:tcPr>
            <w:tcW w:w="957" w:type="pct"/>
          </w:tcPr>
          <w:p w14:paraId="08047FF2" w14:textId="77777777" w:rsidR="00E5149D" w:rsidRPr="002B6A3F" w:rsidRDefault="00E5149D">
            <w:pPr>
              <w:jc w:val="center"/>
            </w:pPr>
          </w:p>
        </w:tc>
        <w:tc>
          <w:tcPr>
            <w:tcW w:w="957" w:type="pct"/>
          </w:tcPr>
          <w:p w14:paraId="2FAD0945" w14:textId="77777777" w:rsidR="00E5149D" w:rsidRPr="002B6A3F" w:rsidRDefault="00E5149D">
            <w:pPr>
              <w:jc w:val="center"/>
            </w:pPr>
          </w:p>
        </w:tc>
        <w:tc>
          <w:tcPr>
            <w:tcW w:w="957" w:type="pct"/>
          </w:tcPr>
          <w:p w14:paraId="1C496D8E" w14:textId="77777777" w:rsidR="00E5149D" w:rsidRPr="002B6A3F" w:rsidRDefault="00E5149D">
            <w:pPr>
              <w:jc w:val="center"/>
            </w:pPr>
          </w:p>
        </w:tc>
      </w:tr>
      <w:tr w:rsidR="00E5149D" w:rsidRPr="002B6A3F" w14:paraId="63243294" w14:textId="77777777" w:rsidTr="000014FE">
        <w:trPr>
          <w:jc w:val="center"/>
        </w:trPr>
        <w:tc>
          <w:tcPr>
            <w:tcW w:w="2129" w:type="pct"/>
          </w:tcPr>
          <w:p w14:paraId="3FFB4939" w14:textId="77777777" w:rsidR="00E5149D" w:rsidRPr="002B6A3F" w:rsidRDefault="00E5149D">
            <w:r w:rsidRPr="002B6A3F">
              <w:t>Dossert</w:t>
            </w:r>
          </w:p>
        </w:tc>
        <w:tc>
          <w:tcPr>
            <w:tcW w:w="957" w:type="pct"/>
          </w:tcPr>
          <w:p w14:paraId="2634DA7D" w14:textId="77777777" w:rsidR="00E5149D" w:rsidRPr="002B6A3F" w:rsidRDefault="00E5149D">
            <w:pPr>
              <w:jc w:val="center"/>
            </w:pPr>
            <w:r w:rsidRPr="002B6A3F">
              <w:t>TGCL8-50</w:t>
            </w:r>
          </w:p>
        </w:tc>
        <w:tc>
          <w:tcPr>
            <w:tcW w:w="957" w:type="pct"/>
          </w:tcPr>
          <w:p w14:paraId="54AEAB86" w14:textId="77777777" w:rsidR="00E5149D" w:rsidRPr="002B6A3F" w:rsidRDefault="00E5149D">
            <w:pPr>
              <w:jc w:val="center"/>
            </w:pPr>
            <w:r w:rsidRPr="002B6A3F">
              <w:t>TGCL8-50-SN</w:t>
            </w:r>
          </w:p>
        </w:tc>
        <w:tc>
          <w:tcPr>
            <w:tcW w:w="957" w:type="pct"/>
          </w:tcPr>
          <w:p w14:paraId="4BF723C6" w14:textId="77777777" w:rsidR="00E5149D" w:rsidRPr="002B6A3F" w:rsidRDefault="00E5149D">
            <w:pPr>
              <w:jc w:val="center"/>
            </w:pPr>
            <w:r w:rsidRPr="002B6A3F">
              <w:t>-</w:t>
            </w:r>
          </w:p>
        </w:tc>
      </w:tr>
      <w:tr w:rsidR="00E5149D" w:rsidRPr="002B6A3F" w14:paraId="0D61C200" w14:textId="77777777" w:rsidTr="000014FE">
        <w:trPr>
          <w:jc w:val="center"/>
        </w:trPr>
        <w:tc>
          <w:tcPr>
            <w:tcW w:w="2129" w:type="pct"/>
          </w:tcPr>
          <w:p w14:paraId="7EB534D3" w14:textId="77777777" w:rsidR="00E5149D" w:rsidRPr="002B6A3F" w:rsidRDefault="00E5149D"/>
        </w:tc>
        <w:tc>
          <w:tcPr>
            <w:tcW w:w="957" w:type="pct"/>
          </w:tcPr>
          <w:p w14:paraId="08B8736C" w14:textId="77777777" w:rsidR="00E5149D" w:rsidRPr="002B6A3F" w:rsidRDefault="00E5149D">
            <w:pPr>
              <w:jc w:val="center"/>
            </w:pPr>
          </w:p>
        </w:tc>
        <w:tc>
          <w:tcPr>
            <w:tcW w:w="957" w:type="pct"/>
          </w:tcPr>
          <w:p w14:paraId="2730B7F3" w14:textId="77777777" w:rsidR="00E5149D" w:rsidRPr="002B6A3F" w:rsidRDefault="00E5149D">
            <w:pPr>
              <w:jc w:val="center"/>
            </w:pPr>
          </w:p>
        </w:tc>
        <w:tc>
          <w:tcPr>
            <w:tcW w:w="957" w:type="pct"/>
          </w:tcPr>
          <w:p w14:paraId="130DA438" w14:textId="77777777" w:rsidR="00E5149D" w:rsidRPr="002B6A3F" w:rsidRDefault="00E5149D">
            <w:pPr>
              <w:jc w:val="center"/>
            </w:pPr>
          </w:p>
        </w:tc>
      </w:tr>
      <w:tr w:rsidR="00E5149D" w:rsidRPr="002B6A3F" w14:paraId="3A36049E" w14:textId="77777777" w:rsidTr="000014FE">
        <w:trPr>
          <w:jc w:val="center"/>
        </w:trPr>
        <w:tc>
          <w:tcPr>
            <w:tcW w:w="2129" w:type="pct"/>
          </w:tcPr>
          <w:p w14:paraId="7A5C42AD" w14:textId="77777777" w:rsidR="00E5149D" w:rsidRPr="002B6A3F" w:rsidRDefault="00E5149D">
            <w:r w:rsidRPr="002B6A3F">
              <w:t>Hubbell (Anderson)</w:t>
            </w:r>
          </w:p>
        </w:tc>
        <w:tc>
          <w:tcPr>
            <w:tcW w:w="957" w:type="pct"/>
          </w:tcPr>
          <w:p w14:paraId="4076EE65" w14:textId="77777777" w:rsidR="00E5149D" w:rsidRPr="002B6A3F" w:rsidRDefault="00E5149D">
            <w:pPr>
              <w:jc w:val="center"/>
            </w:pPr>
            <w:r w:rsidRPr="002B6A3F">
              <w:t>GTCL-23A</w:t>
            </w:r>
          </w:p>
        </w:tc>
        <w:tc>
          <w:tcPr>
            <w:tcW w:w="957" w:type="pct"/>
          </w:tcPr>
          <w:p w14:paraId="2DA462CC" w14:textId="77777777" w:rsidR="00E5149D" w:rsidRPr="002B6A3F" w:rsidRDefault="00E5149D">
            <w:pPr>
              <w:jc w:val="center"/>
            </w:pPr>
            <w:r w:rsidRPr="002B6A3F">
              <w:t>GTCL-23A-TP</w:t>
            </w:r>
          </w:p>
        </w:tc>
        <w:tc>
          <w:tcPr>
            <w:tcW w:w="957" w:type="pct"/>
          </w:tcPr>
          <w:p w14:paraId="166EF83D" w14:textId="77777777" w:rsidR="00E5149D" w:rsidRPr="002B6A3F" w:rsidRDefault="00E5149D">
            <w:pPr>
              <w:jc w:val="center"/>
            </w:pPr>
            <w:r w:rsidRPr="002B6A3F">
              <w:t>-</w:t>
            </w:r>
          </w:p>
        </w:tc>
      </w:tr>
      <w:tr w:rsidR="00E5149D" w:rsidRPr="002B6A3F" w14:paraId="50E9B0B6" w14:textId="77777777" w:rsidTr="000014FE">
        <w:trPr>
          <w:jc w:val="center"/>
        </w:trPr>
        <w:tc>
          <w:tcPr>
            <w:tcW w:w="2129" w:type="pct"/>
          </w:tcPr>
          <w:p w14:paraId="455BEDAD" w14:textId="77777777" w:rsidR="00E5149D" w:rsidRPr="002B6A3F" w:rsidRDefault="00E5149D"/>
        </w:tc>
        <w:tc>
          <w:tcPr>
            <w:tcW w:w="957" w:type="pct"/>
          </w:tcPr>
          <w:p w14:paraId="72B9DC3D" w14:textId="77777777" w:rsidR="00E5149D" w:rsidRPr="002B6A3F" w:rsidRDefault="00E5149D">
            <w:pPr>
              <w:jc w:val="center"/>
            </w:pPr>
          </w:p>
        </w:tc>
        <w:tc>
          <w:tcPr>
            <w:tcW w:w="957" w:type="pct"/>
          </w:tcPr>
          <w:p w14:paraId="5F42FA8F" w14:textId="77777777" w:rsidR="00E5149D" w:rsidRPr="002B6A3F" w:rsidRDefault="00E5149D">
            <w:pPr>
              <w:jc w:val="center"/>
            </w:pPr>
          </w:p>
        </w:tc>
        <w:tc>
          <w:tcPr>
            <w:tcW w:w="957" w:type="pct"/>
          </w:tcPr>
          <w:p w14:paraId="27931718" w14:textId="77777777" w:rsidR="00E5149D" w:rsidRPr="002B6A3F" w:rsidRDefault="00E5149D">
            <w:pPr>
              <w:jc w:val="center"/>
            </w:pPr>
          </w:p>
        </w:tc>
      </w:tr>
      <w:tr w:rsidR="00E5149D" w:rsidRPr="002B6A3F" w14:paraId="1D2BA76A" w14:textId="77777777" w:rsidTr="000014FE">
        <w:trPr>
          <w:jc w:val="center"/>
        </w:trPr>
        <w:tc>
          <w:tcPr>
            <w:tcW w:w="2129" w:type="pct"/>
          </w:tcPr>
          <w:p w14:paraId="302D0A6A" w14:textId="77777777" w:rsidR="00E5149D" w:rsidRPr="002B6A3F" w:rsidRDefault="00E5149D">
            <w:r w:rsidRPr="002B6A3F">
              <w:t>Hubbell (Fargo)</w:t>
            </w:r>
          </w:p>
        </w:tc>
        <w:tc>
          <w:tcPr>
            <w:tcW w:w="957" w:type="pct"/>
          </w:tcPr>
          <w:p w14:paraId="4AF5453F" w14:textId="77777777" w:rsidR="00E5149D" w:rsidRPr="002B6A3F" w:rsidRDefault="00E5149D">
            <w:pPr>
              <w:jc w:val="center"/>
            </w:pPr>
            <w:r w:rsidRPr="002B6A3F">
              <w:t>GC-207</w:t>
            </w:r>
          </w:p>
        </w:tc>
        <w:tc>
          <w:tcPr>
            <w:tcW w:w="957" w:type="pct"/>
          </w:tcPr>
          <w:p w14:paraId="3E6E5954" w14:textId="77777777" w:rsidR="00E5149D" w:rsidRPr="002B6A3F" w:rsidRDefault="00E5149D">
            <w:pPr>
              <w:jc w:val="center"/>
            </w:pPr>
            <w:r w:rsidRPr="002B6A3F">
              <w:t>GC-207P</w:t>
            </w:r>
          </w:p>
        </w:tc>
        <w:tc>
          <w:tcPr>
            <w:tcW w:w="957" w:type="pct"/>
          </w:tcPr>
          <w:p w14:paraId="2A65C462" w14:textId="77777777" w:rsidR="00E5149D" w:rsidRPr="002B6A3F" w:rsidRDefault="00E5149D">
            <w:pPr>
              <w:jc w:val="center"/>
            </w:pPr>
            <w:r w:rsidRPr="002B6A3F">
              <w:t>GA-220</w:t>
            </w:r>
          </w:p>
        </w:tc>
      </w:tr>
      <w:tr w:rsidR="00E5149D" w:rsidRPr="002B6A3F" w14:paraId="4C5C3BDE" w14:textId="77777777" w:rsidTr="000014FE">
        <w:trPr>
          <w:jc w:val="center"/>
        </w:trPr>
        <w:tc>
          <w:tcPr>
            <w:tcW w:w="2129" w:type="pct"/>
          </w:tcPr>
          <w:p w14:paraId="2EC24FBF" w14:textId="77777777" w:rsidR="00E5149D" w:rsidRPr="002B6A3F" w:rsidRDefault="00E5149D"/>
        </w:tc>
        <w:tc>
          <w:tcPr>
            <w:tcW w:w="957" w:type="pct"/>
          </w:tcPr>
          <w:p w14:paraId="6F7A1BBD" w14:textId="77777777" w:rsidR="00E5149D" w:rsidRPr="002B6A3F" w:rsidRDefault="00E5149D">
            <w:pPr>
              <w:jc w:val="center"/>
            </w:pPr>
          </w:p>
        </w:tc>
        <w:tc>
          <w:tcPr>
            <w:tcW w:w="957" w:type="pct"/>
          </w:tcPr>
          <w:p w14:paraId="3A871B32" w14:textId="77777777" w:rsidR="00E5149D" w:rsidRPr="002B6A3F" w:rsidRDefault="00E5149D">
            <w:pPr>
              <w:jc w:val="center"/>
            </w:pPr>
          </w:p>
        </w:tc>
        <w:tc>
          <w:tcPr>
            <w:tcW w:w="957" w:type="pct"/>
          </w:tcPr>
          <w:p w14:paraId="6C2B189D" w14:textId="77777777" w:rsidR="00E5149D" w:rsidRPr="002B6A3F" w:rsidRDefault="00E5149D">
            <w:pPr>
              <w:jc w:val="center"/>
            </w:pPr>
          </w:p>
        </w:tc>
      </w:tr>
      <w:tr w:rsidR="00E5149D" w:rsidRPr="002B6A3F" w14:paraId="18F1386E" w14:textId="77777777" w:rsidTr="000014FE">
        <w:trPr>
          <w:jc w:val="center"/>
        </w:trPr>
        <w:tc>
          <w:tcPr>
            <w:tcW w:w="2129" w:type="pct"/>
          </w:tcPr>
          <w:p w14:paraId="09717ECE" w14:textId="77777777" w:rsidR="00E5149D" w:rsidRPr="002B6A3F" w:rsidRDefault="00E5149D">
            <w:r w:rsidRPr="002B6A3F">
              <w:t>Line Hardware</w:t>
            </w:r>
          </w:p>
        </w:tc>
        <w:tc>
          <w:tcPr>
            <w:tcW w:w="957" w:type="pct"/>
          </w:tcPr>
          <w:p w14:paraId="621A5F6E" w14:textId="77777777" w:rsidR="00E5149D" w:rsidRPr="002B6A3F" w:rsidRDefault="00E5149D">
            <w:pPr>
              <w:jc w:val="center"/>
            </w:pPr>
            <w:r w:rsidRPr="002B6A3F">
              <w:t>TGL-110</w:t>
            </w:r>
          </w:p>
        </w:tc>
        <w:tc>
          <w:tcPr>
            <w:tcW w:w="957" w:type="pct"/>
          </w:tcPr>
          <w:p w14:paraId="28CBDA73" w14:textId="77777777" w:rsidR="00E5149D" w:rsidRPr="002B6A3F" w:rsidRDefault="00E5149D">
            <w:pPr>
              <w:jc w:val="center"/>
            </w:pPr>
            <w:r w:rsidRPr="002B6A3F">
              <w:t>TGL-110P</w:t>
            </w:r>
          </w:p>
        </w:tc>
        <w:tc>
          <w:tcPr>
            <w:tcW w:w="957" w:type="pct"/>
          </w:tcPr>
          <w:p w14:paraId="2F883F4D" w14:textId="77777777" w:rsidR="00E5149D" w:rsidRPr="002B6A3F" w:rsidRDefault="00E5149D">
            <w:pPr>
              <w:jc w:val="center"/>
            </w:pPr>
            <w:r w:rsidRPr="002B6A3F">
              <w:t>-</w:t>
            </w:r>
          </w:p>
        </w:tc>
      </w:tr>
      <w:tr w:rsidR="00E5149D" w:rsidRPr="002B6A3F" w14:paraId="37AF7F6C" w14:textId="77777777" w:rsidTr="000014FE">
        <w:trPr>
          <w:jc w:val="center"/>
        </w:trPr>
        <w:tc>
          <w:tcPr>
            <w:tcW w:w="2129" w:type="pct"/>
          </w:tcPr>
          <w:p w14:paraId="790E8410" w14:textId="77777777" w:rsidR="00E5149D" w:rsidRPr="002B6A3F" w:rsidRDefault="00E5149D"/>
        </w:tc>
        <w:tc>
          <w:tcPr>
            <w:tcW w:w="957" w:type="pct"/>
          </w:tcPr>
          <w:p w14:paraId="3CED4B2E" w14:textId="77777777" w:rsidR="00E5149D" w:rsidRPr="002B6A3F" w:rsidRDefault="00E5149D">
            <w:pPr>
              <w:jc w:val="center"/>
            </w:pPr>
          </w:p>
        </w:tc>
        <w:tc>
          <w:tcPr>
            <w:tcW w:w="957" w:type="pct"/>
          </w:tcPr>
          <w:p w14:paraId="7669F6CE" w14:textId="77777777" w:rsidR="00E5149D" w:rsidRPr="002B6A3F" w:rsidRDefault="00E5149D">
            <w:pPr>
              <w:jc w:val="center"/>
            </w:pPr>
          </w:p>
        </w:tc>
        <w:tc>
          <w:tcPr>
            <w:tcW w:w="957" w:type="pct"/>
          </w:tcPr>
          <w:p w14:paraId="5A2E2788" w14:textId="77777777" w:rsidR="00E5149D" w:rsidRPr="002B6A3F" w:rsidRDefault="00E5149D">
            <w:pPr>
              <w:jc w:val="center"/>
            </w:pPr>
          </w:p>
        </w:tc>
      </w:tr>
      <w:tr w:rsidR="00E5149D" w:rsidRPr="002B6A3F" w14:paraId="3DDDB1E5" w14:textId="77777777" w:rsidTr="000014FE">
        <w:trPr>
          <w:jc w:val="center"/>
        </w:trPr>
        <w:tc>
          <w:tcPr>
            <w:tcW w:w="2129" w:type="pct"/>
          </w:tcPr>
          <w:p w14:paraId="62B8251A" w14:textId="77777777" w:rsidR="00E5149D" w:rsidRPr="002B6A3F" w:rsidRDefault="00E5149D">
            <w:r w:rsidRPr="002B6A3F">
              <w:t>Maclean (Reliable)</w:t>
            </w:r>
          </w:p>
        </w:tc>
        <w:tc>
          <w:tcPr>
            <w:tcW w:w="957" w:type="pct"/>
          </w:tcPr>
          <w:p w14:paraId="4D74529A" w14:textId="77777777" w:rsidR="00E5149D" w:rsidRPr="002B6A3F" w:rsidRDefault="00E5149D">
            <w:pPr>
              <w:jc w:val="center"/>
            </w:pPr>
            <w:r w:rsidRPr="002B6A3F">
              <w:t>BVC-207</w:t>
            </w:r>
          </w:p>
        </w:tc>
        <w:tc>
          <w:tcPr>
            <w:tcW w:w="957" w:type="pct"/>
          </w:tcPr>
          <w:p w14:paraId="0291B6F7" w14:textId="77777777" w:rsidR="00E5149D" w:rsidRPr="002B6A3F" w:rsidRDefault="00E5149D">
            <w:pPr>
              <w:jc w:val="center"/>
            </w:pPr>
            <w:r w:rsidRPr="002B6A3F">
              <w:t>-</w:t>
            </w:r>
          </w:p>
        </w:tc>
        <w:tc>
          <w:tcPr>
            <w:tcW w:w="957" w:type="pct"/>
          </w:tcPr>
          <w:p w14:paraId="2B24CD1E" w14:textId="77777777" w:rsidR="00E5149D" w:rsidRPr="002B6A3F" w:rsidRDefault="00E5149D">
            <w:pPr>
              <w:jc w:val="center"/>
            </w:pPr>
            <w:r w:rsidRPr="002B6A3F">
              <w:t>-</w:t>
            </w:r>
          </w:p>
        </w:tc>
      </w:tr>
      <w:tr w:rsidR="00E5149D" w:rsidRPr="002B6A3F" w14:paraId="449789EA" w14:textId="77777777" w:rsidTr="000014FE">
        <w:trPr>
          <w:jc w:val="center"/>
        </w:trPr>
        <w:tc>
          <w:tcPr>
            <w:tcW w:w="2129" w:type="pct"/>
          </w:tcPr>
          <w:p w14:paraId="7CFE7F4C" w14:textId="77777777" w:rsidR="00E5149D" w:rsidRPr="002B6A3F" w:rsidRDefault="00E5149D"/>
        </w:tc>
        <w:tc>
          <w:tcPr>
            <w:tcW w:w="957" w:type="pct"/>
          </w:tcPr>
          <w:p w14:paraId="4A667008" w14:textId="77777777" w:rsidR="00E5149D" w:rsidRPr="002B6A3F" w:rsidRDefault="00E5149D">
            <w:pPr>
              <w:jc w:val="center"/>
            </w:pPr>
          </w:p>
        </w:tc>
        <w:tc>
          <w:tcPr>
            <w:tcW w:w="957" w:type="pct"/>
          </w:tcPr>
          <w:p w14:paraId="56E4D2A0" w14:textId="77777777" w:rsidR="00E5149D" w:rsidRPr="002B6A3F" w:rsidRDefault="00E5149D">
            <w:pPr>
              <w:jc w:val="center"/>
            </w:pPr>
          </w:p>
        </w:tc>
        <w:tc>
          <w:tcPr>
            <w:tcW w:w="957" w:type="pct"/>
          </w:tcPr>
          <w:p w14:paraId="2371174C" w14:textId="77777777" w:rsidR="00E5149D" w:rsidRPr="002B6A3F" w:rsidRDefault="00E5149D">
            <w:pPr>
              <w:jc w:val="center"/>
            </w:pPr>
          </w:p>
        </w:tc>
      </w:tr>
      <w:tr w:rsidR="00E5149D" w:rsidRPr="002B6A3F" w14:paraId="2553D79F" w14:textId="77777777" w:rsidTr="000014FE">
        <w:trPr>
          <w:jc w:val="center"/>
        </w:trPr>
        <w:tc>
          <w:tcPr>
            <w:tcW w:w="2129" w:type="pct"/>
          </w:tcPr>
          <w:p w14:paraId="04929E8B" w14:textId="77777777" w:rsidR="00E5149D" w:rsidRPr="002B6A3F" w:rsidRDefault="00E5149D">
            <w:r w:rsidRPr="002B6A3F">
              <w:t>Penn-Union</w:t>
            </w:r>
          </w:p>
        </w:tc>
        <w:tc>
          <w:tcPr>
            <w:tcW w:w="957" w:type="pct"/>
          </w:tcPr>
          <w:p w14:paraId="07D8E762" w14:textId="77777777" w:rsidR="00E5149D" w:rsidRPr="002B6A3F" w:rsidRDefault="00E5149D">
            <w:pPr>
              <w:jc w:val="center"/>
            </w:pPr>
            <w:r w:rsidRPr="002B6A3F">
              <w:t>GSE-C1</w:t>
            </w:r>
          </w:p>
        </w:tc>
        <w:tc>
          <w:tcPr>
            <w:tcW w:w="957" w:type="pct"/>
          </w:tcPr>
          <w:p w14:paraId="27314683" w14:textId="77777777" w:rsidR="00E5149D" w:rsidRPr="002B6A3F" w:rsidRDefault="00E5149D">
            <w:pPr>
              <w:jc w:val="center"/>
            </w:pPr>
            <w:r w:rsidRPr="002B6A3F">
              <w:t>GSE-C1TN</w:t>
            </w:r>
          </w:p>
        </w:tc>
        <w:tc>
          <w:tcPr>
            <w:tcW w:w="957" w:type="pct"/>
          </w:tcPr>
          <w:p w14:paraId="286AD400" w14:textId="77777777" w:rsidR="00E5149D" w:rsidRPr="002B6A3F" w:rsidRDefault="00E5149D">
            <w:pPr>
              <w:jc w:val="center"/>
            </w:pPr>
            <w:r w:rsidRPr="002B6A3F">
              <w:t>-</w:t>
            </w:r>
          </w:p>
        </w:tc>
      </w:tr>
      <w:tr w:rsidR="00E5149D" w:rsidRPr="002B6A3F" w14:paraId="68E487D0" w14:textId="77777777" w:rsidTr="000014FE">
        <w:trPr>
          <w:jc w:val="center"/>
        </w:trPr>
        <w:tc>
          <w:tcPr>
            <w:tcW w:w="2129" w:type="pct"/>
          </w:tcPr>
          <w:p w14:paraId="1C83BD84" w14:textId="77777777" w:rsidR="00E5149D" w:rsidRPr="002B6A3F" w:rsidRDefault="00E5149D"/>
        </w:tc>
        <w:tc>
          <w:tcPr>
            <w:tcW w:w="957" w:type="pct"/>
          </w:tcPr>
          <w:p w14:paraId="050A20C3" w14:textId="77777777" w:rsidR="00E5149D" w:rsidRPr="002B6A3F" w:rsidRDefault="00E5149D">
            <w:pPr>
              <w:jc w:val="center"/>
            </w:pPr>
          </w:p>
        </w:tc>
        <w:tc>
          <w:tcPr>
            <w:tcW w:w="957" w:type="pct"/>
          </w:tcPr>
          <w:p w14:paraId="709787F8" w14:textId="77777777" w:rsidR="00E5149D" w:rsidRPr="002B6A3F" w:rsidRDefault="00E5149D">
            <w:pPr>
              <w:jc w:val="center"/>
            </w:pPr>
          </w:p>
        </w:tc>
        <w:tc>
          <w:tcPr>
            <w:tcW w:w="957" w:type="pct"/>
          </w:tcPr>
          <w:p w14:paraId="0048189A" w14:textId="77777777" w:rsidR="00E5149D" w:rsidRPr="002B6A3F" w:rsidRDefault="00E5149D">
            <w:pPr>
              <w:jc w:val="center"/>
            </w:pPr>
          </w:p>
        </w:tc>
      </w:tr>
      <w:tr w:rsidR="00F13606" w:rsidRPr="002B6A3F" w14:paraId="73DAA883" w14:textId="77777777" w:rsidTr="000014FE">
        <w:trPr>
          <w:jc w:val="center"/>
        </w:trPr>
        <w:tc>
          <w:tcPr>
            <w:tcW w:w="2129" w:type="pct"/>
          </w:tcPr>
          <w:p w14:paraId="223B156D" w14:textId="77777777" w:rsidR="00F13606" w:rsidRPr="002B6A3F" w:rsidRDefault="000014FE" w:rsidP="000014FE">
            <w:r>
              <w:t>Richards Manufacturing, Sales Inc.</w:t>
            </w:r>
            <w:r>
              <w:br/>
              <w:t>(Chin Fong Co., Ltd.)</w:t>
            </w:r>
          </w:p>
        </w:tc>
        <w:tc>
          <w:tcPr>
            <w:tcW w:w="957" w:type="pct"/>
            <w:vAlign w:val="center"/>
          </w:tcPr>
          <w:p w14:paraId="4FB1B6D0" w14:textId="77777777" w:rsidR="00F13606" w:rsidRPr="002B6A3F" w:rsidRDefault="00F13606" w:rsidP="000014FE">
            <w:pPr>
              <w:jc w:val="center"/>
            </w:pPr>
            <w:r>
              <w:t>RTG512</w:t>
            </w:r>
          </w:p>
        </w:tc>
        <w:tc>
          <w:tcPr>
            <w:tcW w:w="957" w:type="pct"/>
            <w:vAlign w:val="center"/>
          </w:tcPr>
          <w:p w14:paraId="6FBF1696" w14:textId="77777777" w:rsidR="00F13606" w:rsidRPr="002B6A3F" w:rsidRDefault="00F13606" w:rsidP="000014FE">
            <w:pPr>
              <w:jc w:val="center"/>
            </w:pPr>
            <w:r>
              <w:t>-</w:t>
            </w:r>
          </w:p>
        </w:tc>
        <w:tc>
          <w:tcPr>
            <w:tcW w:w="957" w:type="pct"/>
            <w:vAlign w:val="center"/>
          </w:tcPr>
          <w:p w14:paraId="10D26E35" w14:textId="77777777" w:rsidR="00F13606" w:rsidRPr="002B6A3F" w:rsidRDefault="00F13606" w:rsidP="000014FE">
            <w:pPr>
              <w:jc w:val="center"/>
            </w:pPr>
            <w:r>
              <w:t>-</w:t>
            </w:r>
          </w:p>
        </w:tc>
      </w:tr>
      <w:tr w:rsidR="00F13606" w:rsidRPr="002B6A3F" w14:paraId="5E913F51" w14:textId="77777777" w:rsidTr="000014FE">
        <w:trPr>
          <w:jc w:val="center"/>
        </w:trPr>
        <w:tc>
          <w:tcPr>
            <w:tcW w:w="2129" w:type="pct"/>
          </w:tcPr>
          <w:p w14:paraId="267FB1D0" w14:textId="77777777" w:rsidR="00F13606" w:rsidRPr="002B6A3F" w:rsidRDefault="00F13606"/>
        </w:tc>
        <w:tc>
          <w:tcPr>
            <w:tcW w:w="957" w:type="pct"/>
          </w:tcPr>
          <w:p w14:paraId="0BD534BC" w14:textId="77777777" w:rsidR="00F13606" w:rsidRPr="002B6A3F" w:rsidRDefault="00F13606">
            <w:pPr>
              <w:jc w:val="center"/>
            </w:pPr>
          </w:p>
        </w:tc>
        <w:tc>
          <w:tcPr>
            <w:tcW w:w="957" w:type="pct"/>
          </w:tcPr>
          <w:p w14:paraId="0D54BE4E" w14:textId="77777777" w:rsidR="00F13606" w:rsidRPr="002B6A3F" w:rsidRDefault="00F13606">
            <w:pPr>
              <w:jc w:val="center"/>
            </w:pPr>
          </w:p>
        </w:tc>
        <w:tc>
          <w:tcPr>
            <w:tcW w:w="957" w:type="pct"/>
          </w:tcPr>
          <w:p w14:paraId="07157E0C" w14:textId="77777777" w:rsidR="00F13606" w:rsidRPr="002B6A3F" w:rsidRDefault="00F13606">
            <w:pPr>
              <w:jc w:val="center"/>
            </w:pPr>
          </w:p>
        </w:tc>
      </w:tr>
      <w:tr w:rsidR="00F13606" w:rsidRPr="002B6A3F" w14:paraId="4BD60743" w14:textId="77777777" w:rsidTr="000014FE">
        <w:trPr>
          <w:jc w:val="center"/>
        </w:trPr>
        <w:tc>
          <w:tcPr>
            <w:tcW w:w="2129" w:type="pct"/>
          </w:tcPr>
          <w:p w14:paraId="0536DFAB" w14:textId="77777777" w:rsidR="00F13606" w:rsidRPr="002B6A3F" w:rsidRDefault="00F13606">
            <w:r w:rsidRPr="002B6A3F">
              <w:t>Tanner</w:t>
            </w:r>
          </w:p>
        </w:tc>
        <w:tc>
          <w:tcPr>
            <w:tcW w:w="957" w:type="pct"/>
          </w:tcPr>
          <w:p w14:paraId="252F6369" w14:textId="77777777" w:rsidR="00F13606" w:rsidRPr="002B6A3F" w:rsidRDefault="00F13606">
            <w:pPr>
              <w:jc w:val="center"/>
            </w:pPr>
            <w:r w:rsidRPr="002B6A3F">
              <w:t>-</w:t>
            </w:r>
          </w:p>
        </w:tc>
        <w:tc>
          <w:tcPr>
            <w:tcW w:w="957" w:type="pct"/>
          </w:tcPr>
          <w:p w14:paraId="26058724" w14:textId="77777777" w:rsidR="00F13606" w:rsidRPr="002B6A3F" w:rsidRDefault="00F13606">
            <w:pPr>
              <w:jc w:val="center"/>
            </w:pPr>
            <w:r w:rsidRPr="002B6A3F">
              <w:t>GET-1-TN</w:t>
            </w:r>
          </w:p>
        </w:tc>
        <w:tc>
          <w:tcPr>
            <w:tcW w:w="957" w:type="pct"/>
          </w:tcPr>
          <w:p w14:paraId="3D1E3B4E" w14:textId="77777777" w:rsidR="00F13606" w:rsidRPr="002B6A3F" w:rsidRDefault="00F13606">
            <w:pPr>
              <w:jc w:val="center"/>
            </w:pPr>
            <w:r w:rsidRPr="002B6A3F">
              <w:t>-</w:t>
            </w:r>
          </w:p>
        </w:tc>
      </w:tr>
      <w:tr w:rsidR="00F13606" w:rsidRPr="002B6A3F" w14:paraId="18663BF8" w14:textId="77777777" w:rsidTr="000014FE">
        <w:trPr>
          <w:jc w:val="center"/>
        </w:trPr>
        <w:tc>
          <w:tcPr>
            <w:tcW w:w="2129" w:type="pct"/>
          </w:tcPr>
          <w:p w14:paraId="6CE16CB4" w14:textId="77777777" w:rsidR="00F13606" w:rsidRPr="002B6A3F" w:rsidRDefault="00F13606"/>
        </w:tc>
        <w:tc>
          <w:tcPr>
            <w:tcW w:w="957" w:type="pct"/>
          </w:tcPr>
          <w:p w14:paraId="1F142DA7" w14:textId="77777777" w:rsidR="00F13606" w:rsidRPr="002B6A3F" w:rsidRDefault="00F13606">
            <w:pPr>
              <w:jc w:val="center"/>
            </w:pPr>
          </w:p>
        </w:tc>
        <w:tc>
          <w:tcPr>
            <w:tcW w:w="957" w:type="pct"/>
          </w:tcPr>
          <w:p w14:paraId="642827AC" w14:textId="77777777" w:rsidR="00F13606" w:rsidRPr="002B6A3F" w:rsidRDefault="00F13606">
            <w:pPr>
              <w:jc w:val="center"/>
            </w:pPr>
          </w:p>
        </w:tc>
        <w:tc>
          <w:tcPr>
            <w:tcW w:w="957" w:type="pct"/>
          </w:tcPr>
          <w:p w14:paraId="7386E0AD" w14:textId="77777777" w:rsidR="00F13606" w:rsidRPr="002B6A3F" w:rsidRDefault="00F13606">
            <w:pPr>
              <w:jc w:val="center"/>
            </w:pPr>
          </w:p>
        </w:tc>
      </w:tr>
    </w:tbl>
    <w:p w14:paraId="25175AF5" w14:textId="77777777" w:rsidR="00E5149D" w:rsidRPr="002B6A3F" w:rsidRDefault="00E5149D">
      <w:pPr>
        <w:tabs>
          <w:tab w:val="left" w:pos="3240"/>
          <w:tab w:val="left" w:pos="4920"/>
          <w:tab w:val="left" w:pos="7680"/>
        </w:tabs>
      </w:pPr>
    </w:p>
    <w:p w14:paraId="0C0935E2" w14:textId="77777777" w:rsidR="00E5149D" w:rsidRPr="002B6A3F" w:rsidRDefault="00E5149D">
      <w:pPr>
        <w:tabs>
          <w:tab w:val="left" w:pos="3240"/>
          <w:tab w:val="left" w:pos="4920"/>
          <w:tab w:val="left" w:pos="7680"/>
        </w:tabs>
      </w:pPr>
    </w:p>
    <w:p w14:paraId="5864E083" w14:textId="77777777" w:rsidR="00E5149D" w:rsidRPr="002B6A3F" w:rsidRDefault="00E5149D">
      <w:pPr>
        <w:tabs>
          <w:tab w:val="left" w:pos="3240"/>
          <w:tab w:val="left" w:pos="4920"/>
          <w:tab w:val="left" w:pos="7680"/>
        </w:tabs>
      </w:pPr>
    </w:p>
    <w:p w14:paraId="3105F162" w14:textId="77777777" w:rsidR="00E5149D" w:rsidRPr="002B6A3F" w:rsidRDefault="00E5149D">
      <w:pPr>
        <w:tabs>
          <w:tab w:val="left" w:pos="3240"/>
          <w:tab w:val="left" w:pos="4920"/>
          <w:tab w:val="left" w:pos="7680"/>
        </w:tabs>
      </w:pPr>
      <w:r w:rsidRPr="002B6A3F">
        <w:t>1 - For use with copper type ground wire.</w:t>
      </w:r>
    </w:p>
    <w:p w14:paraId="4C0A16BD" w14:textId="77777777" w:rsidR="00E5149D" w:rsidRPr="002B6A3F" w:rsidRDefault="00E5149D">
      <w:pPr>
        <w:tabs>
          <w:tab w:val="left" w:pos="3240"/>
          <w:tab w:val="left" w:pos="4920"/>
          <w:tab w:val="left" w:pos="7680"/>
        </w:tabs>
      </w:pPr>
    </w:p>
    <w:p w14:paraId="3A173E35" w14:textId="77777777" w:rsidR="00E5149D" w:rsidRPr="002B6A3F" w:rsidRDefault="00E5149D">
      <w:pPr>
        <w:tabs>
          <w:tab w:val="left" w:pos="3240"/>
          <w:tab w:val="left" w:pos="4920"/>
          <w:tab w:val="left" w:pos="7680"/>
        </w:tabs>
      </w:pPr>
      <w:r w:rsidRPr="002B6A3F">
        <w:t>2 - For use with both copper and aluminum type ground wire.</w:t>
      </w:r>
    </w:p>
    <w:p w14:paraId="28BA4029" w14:textId="77777777" w:rsidR="00E5149D" w:rsidRPr="002B6A3F" w:rsidRDefault="00E5149D">
      <w:pPr>
        <w:tabs>
          <w:tab w:val="left" w:pos="3240"/>
          <w:tab w:val="left" w:pos="4920"/>
          <w:tab w:val="left" w:pos="7680"/>
        </w:tabs>
      </w:pPr>
    </w:p>
    <w:p w14:paraId="0C3C349F" w14:textId="77777777" w:rsidR="00E5149D" w:rsidRPr="002B6A3F" w:rsidRDefault="00E5149D">
      <w:pPr>
        <w:tabs>
          <w:tab w:val="left" w:pos="3240"/>
          <w:tab w:val="left" w:pos="4920"/>
          <w:tab w:val="left" w:pos="7680"/>
        </w:tabs>
      </w:pPr>
      <w:r w:rsidRPr="002B6A3F">
        <w:t>3 - For use with aluminum type ground wire.</w:t>
      </w:r>
    </w:p>
    <w:p w14:paraId="7CBB756D" w14:textId="77777777" w:rsidR="00E5149D" w:rsidRPr="002B6A3F" w:rsidRDefault="00E5149D">
      <w:pPr>
        <w:tabs>
          <w:tab w:val="left" w:pos="3240"/>
          <w:tab w:val="left" w:pos="4920"/>
          <w:tab w:val="left" w:pos="7680"/>
        </w:tabs>
      </w:pPr>
    </w:p>
    <w:p w14:paraId="3E94C33E" w14:textId="77777777" w:rsidR="00E5149D" w:rsidRPr="002B6A3F" w:rsidRDefault="00E5149D">
      <w:pPr>
        <w:tabs>
          <w:tab w:val="left" w:pos="3240"/>
          <w:tab w:val="left" w:pos="4920"/>
          <w:tab w:val="left" w:pos="7680"/>
        </w:tabs>
        <w:jc w:val="center"/>
      </w:pPr>
    </w:p>
    <w:p w14:paraId="6C130A0C" w14:textId="77777777" w:rsidR="00E5149D" w:rsidRPr="002B6A3F" w:rsidRDefault="00E5149D" w:rsidP="004D18D7">
      <w:pPr>
        <w:pStyle w:val="HEADINGRIGHT"/>
      </w:pPr>
      <w:r w:rsidRPr="002B6A3F">
        <w:br w:type="page"/>
      </w:r>
    </w:p>
    <w:p w14:paraId="3175571C" w14:textId="77777777" w:rsidR="00E5149D" w:rsidRPr="002B6A3F" w:rsidRDefault="00E5149D" w:rsidP="00170E67">
      <w:pPr>
        <w:pStyle w:val="HEADINGRIGHT"/>
      </w:pPr>
      <w:r w:rsidRPr="002B6A3F">
        <w:lastRenderedPageBreak/>
        <w:t>bv-1</w:t>
      </w:r>
    </w:p>
    <w:p w14:paraId="7D9BA49C" w14:textId="77777777" w:rsidR="00E5149D" w:rsidRPr="002B6A3F" w:rsidRDefault="0014733E" w:rsidP="00170E67">
      <w:pPr>
        <w:pStyle w:val="HEADINGRIGHT"/>
      </w:pPr>
      <w:r>
        <w:t>August 2014</w:t>
      </w:r>
    </w:p>
    <w:p w14:paraId="5706F3E6" w14:textId="77777777" w:rsidR="00E5149D" w:rsidRPr="002B6A3F" w:rsidRDefault="00E5149D" w:rsidP="004D18D7">
      <w:pPr>
        <w:pStyle w:val="HEADINGRIGHT"/>
      </w:pPr>
    </w:p>
    <w:p w14:paraId="40C7A8E1" w14:textId="77777777" w:rsidR="00E5149D" w:rsidRPr="002B6A3F" w:rsidRDefault="00E5149D" w:rsidP="004D18D7">
      <w:pPr>
        <w:pStyle w:val="HEADINGRIGHT"/>
      </w:pPr>
    </w:p>
    <w:p w14:paraId="46A68FE9" w14:textId="77777777" w:rsidR="00E5149D" w:rsidRPr="002B6A3F" w:rsidRDefault="00E5149D">
      <w:pPr>
        <w:tabs>
          <w:tab w:val="left" w:pos="4080"/>
          <w:tab w:val="left" w:pos="6840"/>
        </w:tabs>
        <w:jc w:val="center"/>
      </w:pPr>
      <w:r w:rsidRPr="002B6A3F">
        <w:t>bv - Rods, armor</w:t>
      </w:r>
    </w:p>
    <w:p w14:paraId="7EEBC51E" w14:textId="77777777" w:rsidR="00E5149D" w:rsidRPr="002B6A3F" w:rsidRDefault="00E5149D">
      <w:pPr>
        <w:tabs>
          <w:tab w:val="left" w:pos="4080"/>
          <w:tab w:val="left" w:pos="6840"/>
        </w:tabs>
      </w:pPr>
    </w:p>
    <w:p w14:paraId="35F60A2F" w14:textId="77777777" w:rsidR="00E5149D" w:rsidRPr="002B6A3F" w:rsidRDefault="00E5149D">
      <w:pPr>
        <w:tabs>
          <w:tab w:val="left" w:pos="4080"/>
          <w:tab w:val="left" w:pos="6840"/>
        </w:tabs>
        <w:jc w:val="center"/>
      </w:pPr>
      <w:r w:rsidRPr="002B6A3F">
        <w:t>(</w:t>
      </w:r>
      <w:r w:rsidR="003075BD" w:rsidRPr="002B6A3F">
        <w:t>Includes</w:t>
      </w:r>
      <w:r w:rsidRPr="002B6A3F">
        <w:t xml:space="preserve"> standard, double insulator, and tapping rods)</w:t>
      </w:r>
    </w:p>
    <w:p w14:paraId="3AF17156" w14:textId="77777777" w:rsidR="00E5149D" w:rsidRPr="002B6A3F" w:rsidRDefault="00E5149D">
      <w:pPr>
        <w:tabs>
          <w:tab w:val="left" w:pos="4080"/>
          <w:tab w:val="left" w:pos="6840"/>
        </w:tabs>
      </w:pPr>
    </w:p>
    <w:p w14:paraId="5B95B5ED" w14:textId="77777777" w:rsidR="00E5149D" w:rsidRPr="002B6A3F" w:rsidRDefault="00E5149D">
      <w:pPr>
        <w:tabs>
          <w:tab w:val="left" w:pos="4080"/>
          <w:tab w:val="left" w:pos="6840"/>
        </w:tabs>
      </w:pPr>
    </w:p>
    <w:p w14:paraId="19711C18" w14:textId="77777777" w:rsidR="00E5149D" w:rsidRPr="002B6A3F" w:rsidRDefault="00E5149D">
      <w:pPr>
        <w:tabs>
          <w:tab w:val="left" w:pos="4080"/>
          <w:tab w:val="left" w:pos="6840"/>
        </w:tabs>
        <w:jc w:val="center"/>
        <w:outlineLvl w:val="0"/>
      </w:pPr>
      <w:r w:rsidRPr="002B6A3F">
        <w:rPr>
          <w:u w:val="single"/>
        </w:rPr>
        <w:t>Aluminum or aluminum alloy rods for use on ACSR</w:t>
      </w:r>
    </w:p>
    <w:p w14:paraId="234F73C7" w14:textId="77777777" w:rsidR="00E5149D" w:rsidRPr="002B6A3F" w:rsidRDefault="00E5149D">
      <w:pPr>
        <w:tabs>
          <w:tab w:val="left" w:pos="4080"/>
          <w:tab w:val="left" w:pos="6840"/>
        </w:tabs>
      </w:pPr>
    </w:p>
    <w:p w14:paraId="3A194F78" w14:textId="77777777" w:rsidR="00E5149D" w:rsidRPr="002B6A3F" w:rsidRDefault="00E5149D">
      <w:pPr>
        <w:tabs>
          <w:tab w:val="left" w:pos="4080"/>
          <w:tab w:val="left" w:pos="6840"/>
        </w:tabs>
      </w:pPr>
    </w:p>
    <w:tbl>
      <w:tblPr>
        <w:tblW w:w="0" w:type="auto"/>
        <w:jc w:val="center"/>
        <w:tblLook w:val="0000" w:firstRow="0" w:lastRow="0" w:firstColumn="0" w:lastColumn="0" w:noHBand="0" w:noVBand="0"/>
      </w:tblPr>
      <w:tblGrid>
        <w:gridCol w:w="2429"/>
        <w:gridCol w:w="1406"/>
      </w:tblGrid>
      <w:tr w:rsidR="00AD706B" w:rsidRPr="002B6A3F" w14:paraId="35BFEAD3" w14:textId="77777777" w:rsidTr="00AD706B">
        <w:trPr>
          <w:jc w:val="center"/>
        </w:trPr>
        <w:tc>
          <w:tcPr>
            <w:tcW w:w="0" w:type="auto"/>
          </w:tcPr>
          <w:p w14:paraId="780A6E94" w14:textId="77777777" w:rsidR="00AD706B" w:rsidRPr="002B6A3F" w:rsidRDefault="00AD706B">
            <w:r w:rsidRPr="009C21D3">
              <w:rPr>
                <w:u w:val="single"/>
              </w:rPr>
              <w:t>Manufacturer</w:t>
            </w:r>
          </w:p>
        </w:tc>
        <w:tc>
          <w:tcPr>
            <w:tcW w:w="0" w:type="auto"/>
          </w:tcPr>
          <w:p w14:paraId="4341289D" w14:textId="77777777" w:rsidR="00AD706B" w:rsidRPr="002B6A3F" w:rsidRDefault="00AD706B">
            <w:r w:rsidRPr="009C21D3">
              <w:rPr>
                <w:u w:val="single"/>
              </w:rPr>
              <w:t>Type</w:t>
            </w:r>
          </w:p>
        </w:tc>
      </w:tr>
      <w:tr w:rsidR="00AD706B" w:rsidRPr="002B6A3F" w14:paraId="173BED40" w14:textId="77777777" w:rsidTr="00AD706B">
        <w:trPr>
          <w:jc w:val="center"/>
        </w:trPr>
        <w:tc>
          <w:tcPr>
            <w:tcW w:w="0" w:type="auto"/>
          </w:tcPr>
          <w:p w14:paraId="1EA067B0" w14:textId="77777777" w:rsidR="00AD706B" w:rsidRPr="002B6A3F" w:rsidRDefault="00AD706B"/>
        </w:tc>
        <w:tc>
          <w:tcPr>
            <w:tcW w:w="0" w:type="auto"/>
          </w:tcPr>
          <w:p w14:paraId="0AB685E9" w14:textId="77777777" w:rsidR="00AD706B" w:rsidRPr="002B6A3F" w:rsidRDefault="00AD706B"/>
        </w:tc>
      </w:tr>
      <w:tr w:rsidR="00AD706B" w:rsidRPr="002B6A3F" w14:paraId="55424A23" w14:textId="77777777" w:rsidTr="00AD706B">
        <w:trPr>
          <w:jc w:val="center"/>
        </w:trPr>
        <w:tc>
          <w:tcPr>
            <w:tcW w:w="0" w:type="auto"/>
          </w:tcPr>
          <w:p w14:paraId="71096D2A" w14:textId="77777777" w:rsidR="00AD706B" w:rsidRPr="002B6A3F" w:rsidRDefault="0014733E">
            <w:r>
              <w:t>AFL</w:t>
            </w:r>
          </w:p>
        </w:tc>
        <w:tc>
          <w:tcPr>
            <w:tcW w:w="0" w:type="auto"/>
          </w:tcPr>
          <w:p w14:paraId="11ADD7F3" w14:textId="77777777" w:rsidR="00AD706B" w:rsidRPr="002B6A3F" w:rsidRDefault="00AD706B">
            <w:r w:rsidRPr="002B6A3F">
              <w:t>Formed Type</w:t>
            </w:r>
          </w:p>
        </w:tc>
      </w:tr>
      <w:tr w:rsidR="00AD706B" w:rsidRPr="002B6A3F" w14:paraId="0D0ACE7D" w14:textId="77777777" w:rsidTr="00AD706B">
        <w:trPr>
          <w:jc w:val="center"/>
        </w:trPr>
        <w:tc>
          <w:tcPr>
            <w:tcW w:w="0" w:type="auto"/>
          </w:tcPr>
          <w:p w14:paraId="6B22F7C7" w14:textId="77777777" w:rsidR="00AD706B" w:rsidRPr="002B6A3F" w:rsidRDefault="00AD706B"/>
        </w:tc>
        <w:tc>
          <w:tcPr>
            <w:tcW w:w="0" w:type="auto"/>
          </w:tcPr>
          <w:p w14:paraId="3788900B" w14:textId="77777777" w:rsidR="00AD706B" w:rsidRPr="002B6A3F" w:rsidRDefault="00AD706B"/>
        </w:tc>
      </w:tr>
      <w:tr w:rsidR="00AD706B" w:rsidRPr="002B6A3F" w14:paraId="23C6D735" w14:textId="77777777" w:rsidTr="00AD706B">
        <w:trPr>
          <w:jc w:val="center"/>
        </w:trPr>
        <w:tc>
          <w:tcPr>
            <w:tcW w:w="0" w:type="auto"/>
          </w:tcPr>
          <w:p w14:paraId="72A058BD" w14:textId="77777777" w:rsidR="00AD706B" w:rsidRPr="002B6A3F" w:rsidRDefault="00AD706B">
            <w:r w:rsidRPr="002B6A3F">
              <w:t>Dulmison</w:t>
            </w:r>
          </w:p>
        </w:tc>
        <w:tc>
          <w:tcPr>
            <w:tcW w:w="0" w:type="auto"/>
          </w:tcPr>
          <w:p w14:paraId="0C7947DE" w14:textId="77777777" w:rsidR="00AD706B" w:rsidRPr="002B6A3F" w:rsidRDefault="00AD706B">
            <w:r w:rsidRPr="002B6A3F">
              <w:t>Formed Type</w:t>
            </w:r>
          </w:p>
        </w:tc>
      </w:tr>
      <w:tr w:rsidR="00AD706B" w:rsidRPr="002B6A3F" w14:paraId="18C40192" w14:textId="77777777" w:rsidTr="00AD706B">
        <w:trPr>
          <w:jc w:val="center"/>
        </w:trPr>
        <w:tc>
          <w:tcPr>
            <w:tcW w:w="0" w:type="auto"/>
          </w:tcPr>
          <w:p w14:paraId="1E3AD1A4" w14:textId="77777777" w:rsidR="00AD706B" w:rsidRPr="002B6A3F" w:rsidRDefault="00AD706B"/>
        </w:tc>
        <w:tc>
          <w:tcPr>
            <w:tcW w:w="0" w:type="auto"/>
          </w:tcPr>
          <w:p w14:paraId="51893BB2" w14:textId="77777777" w:rsidR="00AD706B" w:rsidRPr="002B6A3F" w:rsidRDefault="00AD706B"/>
        </w:tc>
      </w:tr>
      <w:tr w:rsidR="00AD706B" w:rsidRPr="002B6A3F" w14:paraId="621F3FC3" w14:textId="77777777" w:rsidTr="00AD706B">
        <w:trPr>
          <w:jc w:val="center"/>
        </w:trPr>
        <w:tc>
          <w:tcPr>
            <w:tcW w:w="0" w:type="auto"/>
          </w:tcPr>
          <w:p w14:paraId="327CF2B7" w14:textId="77777777" w:rsidR="00AD706B" w:rsidRPr="002B6A3F" w:rsidRDefault="00AD706B">
            <w:r w:rsidRPr="002B6A3F">
              <w:t>Florida Wire and Cable</w:t>
            </w:r>
          </w:p>
        </w:tc>
        <w:tc>
          <w:tcPr>
            <w:tcW w:w="0" w:type="auto"/>
          </w:tcPr>
          <w:p w14:paraId="7E78248D" w14:textId="77777777" w:rsidR="00AD706B" w:rsidRPr="002B6A3F" w:rsidRDefault="00AD706B">
            <w:r w:rsidRPr="002B6A3F">
              <w:t>Formed Type</w:t>
            </w:r>
          </w:p>
        </w:tc>
      </w:tr>
      <w:tr w:rsidR="00AD706B" w:rsidRPr="002B6A3F" w14:paraId="7CC71499" w14:textId="77777777" w:rsidTr="00AD706B">
        <w:trPr>
          <w:jc w:val="center"/>
        </w:trPr>
        <w:tc>
          <w:tcPr>
            <w:tcW w:w="0" w:type="auto"/>
          </w:tcPr>
          <w:p w14:paraId="63DE167F" w14:textId="77777777" w:rsidR="00AD706B" w:rsidRPr="002B6A3F" w:rsidRDefault="00AD706B"/>
        </w:tc>
        <w:tc>
          <w:tcPr>
            <w:tcW w:w="0" w:type="auto"/>
          </w:tcPr>
          <w:p w14:paraId="5A11ED3D" w14:textId="77777777" w:rsidR="00AD706B" w:rsidRPr="002B6A3F" w:rsidRDefault="00AD706B"/>
        </w:tc>
      </w:tr>
      <w:tr w:rsidR="00AD706B" w:rsidRPr="002B6A3F" w14:paraId="5B8467ED" w14:textId="77777777" w:rsidTr="00AD706B">
        <w:trPr>
          <w:jc w:val="center"/>
        </w:trPr>
        <w:tc>
          <w:tcPr>
            <w:tcW w:w="0" w:type="auto"/>
          </w:tcPr>
          <w:p w14:paraId="7C6E30CF" w14:textId="77777777" w:rsidR="00AD706B" w:rsidRPr="002B6A3F" w:rsidRDefault="00AD706B">
            <w:r w:rsidRPr="002B6A3F">
              <w:t>Helical Line Products</w:t>
            </w:r>
          </w:p>
        </w:tc>
        <w:tc>
          <w:tcPr>
            <w:tcW w:w="0" w:type="auto"/>
          </w:tcPr>
          <w:p w14:paraId="2A535F86" w14:textId="77777777" w:rsidR="00AD706B" w:rsidRPr="002B6A3F" w:rsidRDefault="00AD706B">
            <w:r w:rsidRPr="002B6A3F">
              <w:t>Formed Type</w:t>
            </w:r>
          </w:p>
        </w:tc>
      </w:tr>
      <w:tr w:rsidR="00AD706B" w:rsidRPr="002B6A3F" w14:paraId="3EEA413F" w14:textId="77777777" w:rsidTr="00AD706B">
        <w:trPr>
          <w:jc w:val="center"/>
        </w:trPr>
        <w:tc>
          <w:tcPr>
            <w:tcW w:w="0" w:type="auto"/>
          </w:tcPr>
          <w:p w14:paraId="0193DD8C" w14:textId="77777777" w:rsidR="00AD706B" w:rsidRPr="002B6A3F" w:rsidRDefault="00AD706B"/>
        </w:tc>
        <w:tc>
          <w:tcPr>
            <w:tcW w:w="0" w:type="auto"/>
          </w:tcPr>
          <w:p w14:paraId="20A6ED4C" w14:textId="77777777" w:rsidR="00AD706B" w:rsidRPr="002B6A3F" w:rsidRDefault="00AD706B"/>
        </w:tc>
      </w:tr>
      <w:tr w:rsidR="00AD706B" w:rsidRPr="002B6A3F" w14:paraId="42F1089E" w14:textId="77777777" w:rsidTr="00AD706B">
        <w:trPr>
          <w:jc w:val="center"/>
        </w:trPr>
        <w:tc>
          <w:tcPr>
            <w:tcW w:w="0" w:type="auto"/>
          </w:tcPr>
          <w:p w14:paraId="3BD5DB8D" w14:textId="77777777" w:rsidR="00AD706B" w:rsidRPr="002B6A3F" w:rsidRDefault="00AD706B">
            <w:r w:rsidRPr="002B6A3F">
              <w:t>Helix Uniformed Ltd.</w:t>
            </w:r>
          </w:p>
        </w:tc>
        <w:tc>
          <w:tcPr>
            <w:tcW w:w="0" w:type="auto"/>
          </w:tcPr>
          <w:p w14:paraId="1654814C" w14:textId="77777777" w:rsidR="00AD706B" w:rsidRPr="002B6A3F" w:rsidRDefault="00AD706B">
            <w:r w:rsidRPr="002B6A3F">
              <w:t>Formed Type</w:t>
            </w:r>
          </w:p>
        </w:tc>
      </w:tr>
      <w:tr w:rsidR="00AD706B" w:rsidRPr="002B6A3F" w14:paraId="21630797" w14:textId="77777777" w:rsidTr="00AD706B">
        <w:trPr>
          <w:jc w:val="center"/>
        </w:trPr>
        <w:tc>
          <w:tcPr>
            <w:tcW w:w="0" w:type="auto"/>
          </w:tcPr>
          <w:p w14:paraId="33E45E3B" w14:textId="77777777" w:rsidR="00AD706B" w:rsidRPr="002B6A3F" w:rsidRDefault="00AD706B"/>
        </w:tc>
        <w:tc>
          <w:tcPr>
            <w:tcW w:w="0" w:type="auto"/>
          </w:tcPr>
          <w:p w14:paraId="5AFFC630" w14:textId="77777777" w:rsidR="00AD706B" w:rsidRPr="002B6A3F" w:rsidRDefault="00AD706B"/>
        </w:tc>
      </w:tr>
      <w:tr w:rsidR="00AD706B" w:rsidRPr="002B6A3F" w14:paraId="0F5068B8" w14:textId="77777777" w:rsidTr="00AD706B">
        <w:trPr>
          <w:jc w:val="center"/>
        </w:trPr>
        <w:tc>
          <w:tcPr>
            <w:tcW w:w="0" w:type="auto"/>
          </w:tcPr>
          <w:p w14:paraId="6F26F1C3" w14:textId="77777777" w:rsidR="00AD706B" w:rsidRPr="002B6A3F" w:rsidRDefault="00AD706B">
            <w:r w:rsidRPr="002B6A3F">
              <w:t>Preformed Line Products</w:t>
            </w:r>
          </w:p>
        </w:tc>
        <w:tc>
          <w:tcPr>
            <w:tcW w:w="0" w:type="auto"/>
          </w:tcPr>
          <w:p w14:paraId="4415B1BD" w14:textId="77777777" w:rsidR="00AD706B" w:rsidRPr="002B6A3F" w:rsidRDefault="00AD706B">
            <w:r w:rsidRPr="002B6A3F">
              <w:t>Formed Type</w:t>
            </w:r>
          </w:p>
        </w:tc>
      </w:tr>
      <w:tr w:rsidR="00AD706B" w:rsidRPr="002B6A3F" w14:paraId="43656DAE" w14:textId="77777777" w:rsidTr="00AD706B">
        <w:trPr>
          <w:jc w:val="center"/>
        </w:trPr>
        <w:tc>
          <w:tcPr>
            <w:tcW w:w="0" w:type="auto"/>
          </w:tcPr>
          <w:p w14:paraId="1ACE1225" w14:textId="77777777" w:rsidR="00AD706B" w:rsidRPr="002B6A3F" w:rsidRDefault="00AD706B"/>
        </w:tc>
        <w:tc>
          <w:tcPr>
            <w:tcW w:w="0" w:type="auto"/>
          </w:tcPr>
          <w:p w14:paraId="6E9ACADD" w14:textId="77777777" w:rsidR="00AD706B" w:rsidRPr="002B6A3F" w:rsidRDefault="00AD706B"/>
        </w:tc>
      </w:tr>
      <w:tr w:rsidR="00AD706B" w:rsidRPr="002B6A3F" w14:paraId="7ABEC325" w14:textId="77777777" w:rsidTr="00AD706B">
        <w:trPr>
          <w:jc w:val="center"/>
        </w:trPr>
        <w:tc>
          <w:tcPr>
            <w:tcW w:w="0" w:type="auto"/>
          </w:tcPr>
          <w:p w14:paraId="252D8D8B" w14:textId="77777777" w:rsidR="00AD706B" w:rsidRPr="002B6A3F" w:rsidRDefault="00AD706B"/>
        </w:tc>
        <w:tc>
          <w:tcPr>
            <w:tcW w:w="0" w:type="auto"/>
          </w:tcPr>
          <w:p w14:paraId="5F9BE576" w14:textId="77777777" w:rsidR="00AD706B" w:rsidRPr="002B6A3F" w:rsidRDefault="00AD706B"/>
        </w:tc>
      </w:tr>
    </w:tbl>
    <w:p w14:paraId="03515622" w14:textId="77777777" w:rsidR="00E5149D" w:rsidRPr="002B6A3F" w:rsidRDefault="00E5149D">
      <w:pPr>
        <w:tabs>
          <w:tab w:val="left" w:pos="7920"/>
        </w:tabs>
      </w:pPr>
    </w:p>
    <w:p w14:paraId="62621B35" w14:textId="77777777" w:rsidR="00E5149D" w:rsidRPr="002B6A3F" w:rsidRDefault="00E5149D">
      <w:pPr>
        <w:tabs>
          <w:tab w:val="left" w:pos="7920"/>
        </w:tabs>
      </w:pPr>
    </w:p>
    <w:p w14:paraId="68BABDAF" w14:textId="77777777" w:rsidR="00E5149D" w:rsidRPr="002B6A3F" w:rsidRDefault="00E5149D">
      <w:pPr>
        <w:tabs>
          <w:tab w:val="left" w:pos="7920"/>
        </w:tabs>
        <w:jc w:val="center"/>
        <w:outlineLvl w:val="0"/>
      </w:pPr>
      <w:r w:rsidRPr="002B6A3F">
        <w:rPr>
          <w:u w:val="single"/>
        </w:rPr>
        <w:t>Copperweld rods for copper or CWC conductor</w:t>
      </w:r>
    </w:p>
    <w:p w14:paraId="5F0BD5F6" w14:textId="77777777" w:rsidR="00E5149D" w:rsidRPr="002B6A3F" w:rsidRDefault="00E5149D">
      <w:pPr>
        <w:tabs>
          <w:tab w:val="left" w:pos="7920"/>
        </w:tabs>
      </w:pPr>
    </w:p>
    <w:tbl>
      <w:tblPr>
        <w:tblW w:w="0" w:type="auto"/>
        <w:jc w:val="center"/>
        <w:tblLayout w:type="fixed"/>
        <w:tblLook w:val="0000" w:firstRow="0" w:lastRow="0" w:firstColumn="0" w:lastColumn="0" w:noHBand="0" w:noVBand="0"/>
      </w:tblPr>
      <w:tblGrid>
        <w:gridCol w:w="2466"/>
        <w:gridCol w:w="1461"/>
      </w:tblGrid>
      <w:tr w:rsidR="00E5149D" w:rsidRPr="002B6A3F" w14:paraId="049F8ED1" w14:textId="77777777">
        <w:trPr>
          <w:jc w:val="center"/>
        </w:trPr>
        <w:tc>
          <w:tcPr>
            <w:tcW w:w="2466" w:type="dxa"/>
          </w:tcPr>
          <w:p w14:paraId="641C3414" w14:textId="77777777" w:rsidR="00E5149D" w:rsidRPr="002B6A3F" w:rsidRDefault="00E5149D"/>
        </w:tc>
        <w:tc>
          <w:tcPr>
            <w:tcW w:w="1461" w:type="dxa"/>
          </w:tcPr>
          <w:p w14:paraId="2906CAD1" w14:textId="77777777" w:rsidR="00E5149D" w:rsidRPr="002B6A3F" w:rsidRDefault="00E5149D"/>
        </w:tc>
      </w:tr>
      <w:tr w:rsidR="00E5149D" w:rsidRPr="002B6A3F" w14:paraId="4AC48357" w14:textId="77777777">
        <w:trPr>
          <w:jc w:val="center"/>
        </w:trPr>
        <w:tc>
          <w:tcPr>
            <w:tcW w:w="2466" w:type="dxa"/>
          </w:tcPr>
          <w:p w14:paraId="7836A810" w14:textId="77777777" w:rsidR="00E5149D" w:rsidRPr="002B6A3F" w:rsidRDefault="00E5149D">
            <w:r w:rsidRPr="002B6A3F">
              <w:t>Dulmison</w:t>
            </w:r>
          </w:p>
        </w:tc>
        <w:tc>
          <w:tcPr>
            <w:tcW w:w="1461" w:type="dxa"/>
          </w:tcPr>
          <w:p w14:paraId="63DA5A3B" w14:textId="77777777" w:rsidR="00E5149D" w:rsidRPr="002B6A3F" w:rsidRDefault="00E5149D">
            <w:r w:rsidRPr="002B6A3F">
              <w:t>Formed Type</w:t>
            </w:r>
          </w:p>
        </w:tc>
      </w:tr>
      <w:tr w:rsidR="00E5149D" w:rsidRPr="002B6A3F" w14:paraId="57D9F2D3" w14:textId="77777777">
        <w:trPr>
          <w:jc w:val="center"/>
        </w:trPr>
        <w:tc>
          <w:tcPr>
            <w:tcW w:w="2466" w:type="dxa"/>
          </w:tcPr>
          <w:p w14:paraId="6FEF8EBF" w14:textId="77777777" w:rsidR="00E5149D" w:rsidRPr="002B6A3F" w:rsidRDefault="00E5149D"/>
        </w:tc>
        <w:tc>
          <w:tcPr>
            <w:tcW w:w="1461" w:type="dxa"/>
          </w:tcPr>
          <w:p w14:paraId="5444360A" w14:textId="77777777" w:rsidR="00E5149D" w:rsidRPr="002B6A3F" w:rsidRDefault="00E5149D"/>
        </w:tc>
      </w:tr>
      <w:tr w:rsidR="00E5149D" w:rsidRPr="002B6A3F" w14:paraId="2F052C65" w14:textId="77777777">
        <w:trPr>
          <w:jc w:val="center"/>
        </w:trPr>
        <w:tc>
          <w:tcPr>
            <w:tcW w:w="2466" w:type="dxa"/>
          </w:tcPr>
          <w:p w14:paraId="5F4576A5" w14:textId="77777777" w:rsidR="00E5149D" w:rsidRPr="002B6A3F" w:rsidRDefault="00E5149D">
            <w:r w:rsidRPr="002B6A3F">
              <w:t>Helical Line Products</w:t>
            </w:r>
          </w:p>
        </w:tc>
        <w:tc>
          <w:tcPr>
            <w:tcW w:w="1461" w:type="dxa"/>
          </w:tcPr>
          <w:p w14:paraId="06E58AA9" w14:textId="77777777" w:rsidR="00E5149D" w:rsidRPr="002B6A3F" w:rsidRDefault="00E5149D">
            <w:r w:rsidRPr="002B6A3F">
              <w:t>Formed Type</w:t>
            </w:r>
          </w:p>
        </w:tc>
      </w:tr>
      <w:tr w:rsidR="00E5149D" w:rsidRPr="002B6A3F" w14:paraId="0804F97D" w14:textId="77777777">
        <w:trPr>
          <w:jc w:val="center"/>
        </w:trPr>
        <w:tc>
          <w:tcPr>
            <w:tcW w:w="2466" w:type="dxa"/>
          </w:tcPr>
          <w:p w14:paraId="7484DE9A" w14:textId="77777777" w:rsidR="00E5149D" w:rsidRPr="002B6A3F" w:rsidRDefault="00E5149D"/>
        </w:tc>
        <w:tc>
          <w:tcPr>
            <w:tcW w:w="1461" w:type="dxa"/>
          </w:tcPr>
          <w:p w14:paraId="285CB7D4" w14:textId="77777777" w:rsidR="00E5149D" w:rsidRPr="002B6A3F" w:rsidRDefault="00E5149D"/>
        </w:tc>
      </w:tr>
      <w:tr w:rsidR="00E5149D" w:rsidRPr="002B6A3F" w14:paraId="7D337D47" w14:textId="77777777">
        <w:trPr>
          <w:jc w:val="center"/>
        </w:trPr>
        <w:tc>
          <w:tcPr>
            <w:tcW w:w="2466" w:type="dxa"/>
          </w:tcPr>
          <w:p w14:paraId="41E3F019" w14:textId="77777777" w:rsidR="00E5149D" w:rsidRPr="002B6A3F" w:rsidRDefault="00E5149D">
            <w:r w:rsidRPr="002B6A3F">
              <w:t>Preformed Line Products</w:t>
            </w:r>
          </w:p>
        </w:tc>
        <w:tc>
          <w:tcPr>
            <w:tcW w:w="1461" w:type="dxa"/>
          </w:tcPr>
          <w:p w14:paraId="607ED80E" w14:textId="77777777" w:rsidR="00E5149D" w:rsidRPr="002B6A3F" w:rsidRDefault="00E5149D">
            <w:r w:rsidRPr="002B6A3F">
              <w:t>Formed Type</w:t>
            </w:r>
          </w:p>
        </w:tc>
      </w:tr>
    </w:tbl>
    <w:p w14:paraId="3B5A1816" w14:textId="77777777" w:rsidR="00E5149D" w:rsidRPr="002B6A3F" w:rsidRDefault="00E5149D">
      <w:pPr>
        <w:tabs>
          <w:tab w:val="left" w:pos="7920"/>
        </w:tabs>
      </w:pPr>
    </w:p>
    <w:p w14:paraId="0A5AD13F" w14:textId="77777777" w:rsidR="00E5149D" w:rsidRPr="002B6A3F" w:rsidRDefault="00E5149D">
      <w:pPr>
        <w:tabs>
          <w:tab w:val="left" w:pos="7920"/>
        </w:tabs>
      </w:pPr>
    </w:p>
    <w:p w14:paraId="591A1BC7" w14:textId="77777777" w:rsidR="00E5149D" w:rsidRPr="002B6A3F" w:rsidRDefault="00E5149D">
      <w:pPr>
        <w:tabs>
          <w:tab w:val="left" w:pos="7920"/>
        </w:tabs>
      </w:pPr>
    </w:p>
    <w:p w14:paraId="59A87C7B" w14:textId="77777777" w:rsidR="00E5149D" w:rsidRPr="002B6A3F" w:rsidRDefault="00E5149D">
      <w:pPr>
        <w:tabs>
          <w:tab w:val="left" w:pos="7920"/>
        </w:tabs>
      </w:pPr>
    </w:p>
    <w:p w14:paraId="2FBC56B2" w14:textId="77777777" w:rsidR="00E5149D" w:rsidRPr="002B6A3F" w:rsidRDefault="00E5149D">
      <w:pPr>
        <w:tabs>
          <w:tab w:val="left" w:pos="7920"/>
        </w:tabs>
        <w:jc w:val="center"/>
        <w:outlineLvl w:val="0"/>
        <w:rPr>
          <w:u w:val="single"/>
        </w:rPr>
      </w:pPr>
      <w:r w:rsidRPr="002B6A3F">
        <w:rPr>
          <w:u w:val="single"/>
        </w:rPr>
        <w:t>Alumoweld rods for aluminum clad steel (Alumoweld)</w:t>
      </w:r>
    </w:p>
    <w:p w14:paraId="6756C699" w14:textId="77777777" w:rsidR="00E5149D" w:rsidRPr="002B6A3F" w:rsidRDefault="003075BD">
      <w:pPr>
        <w:tabs>
          <w:tab w:val="left" w:pos="7920"/>
        </w:tabs>
        <w:jc w:val="center"/>
      </w:pPr>
      <w:r w:rsidRPr="002B6A3F">
        <w:rPr>
          <w:u w:val="single"/>
        </w:rPr>
        <w:t>Overhead</w:t>
      </w:r>
      <w:r w:rsidR="00E5149D" w:rsidRPr="002B6A3F">
        <w:rPr>
          <w:u w:val="single"/>
        </w:rPr>
        <w:t xml:space="preserve"> ground wire</w:t>
      </w:r>
    </w:p>
    <w:p w14:paraId="070DD6EB" w14:textId="77777777" w:rsidR="00E5149D" w:rsidRPr="002B6A3F" w:rsidRDefault="00E5149D">
      <w:pPr>
        <w:tabs>
          <w:tab w:val="left" w:pos="7920"/>
        </w:tabs>
      </w:pPr>
    </w:p>
    <w:p w14:paraId="38FAA819" w14:textId="77777777" w:rsidR="00E5149D" w:rsidRPr="002B6A3F" w:rsidRDefault="00E5149D">
      <w:pPr>
        <w:tabs>
          <w:tab w:val="left" w:pos="7920"/>
        </w:tabs>
      </w:pPr>
    </w:p>
    <w:tbl>
      <w:tblPr>
        <w:tblW w:w="0" w:type="auto"/>
        <w:jc w:val="center"/>
        <w:tblLayout w:type="fixed"/>
        <w:tblLook w:val="0000" w:firstRow="0" w:lastRow="0" w:firstColumn="0" w:lastColumn="0" w:noHBand="0" w:noVBand="0"/>
      </w:tblPr>
      <w:tblGrid>
        <w:gridCol w:w="2466"/>
        <w:gridCol w:w="1461"/>
      </w:tblGrid>
      <w:tr w:rsidR="00E5149D" w:rsidRPr="002B6A3F" w14:paraId="7CDBEDCF" w14:textId="77777777">
        <w:trPr>
          <w:jc w:val="center"/>
        </w:trPr>
        <w:tc>
          <w:tcPr>
            <w:tcW w:w="2466" w:type="dxa"/>
          </w:tcPr>
          <w:p w14:paraId="030F9FCD" w14:textId="77777777" w:rsidR="00E5149D" w:rsidRPr="002B6A3F" w:rsidRDefault="00E5149D">
            <w:r w:rsidRPr="002B6A3F">
              <w:t>Dulmison</w:t>
            </w:r>
          </w:p>
        </w:tc>
        <w:tc>
          <w:tcPr>
            <w:tcW w:w="1461" w:type="dxa"/>
          </w:tcPr>
          <w:p w14:paraId="0972315A" w14:textId="77777777" w:rsidR="00E5149D" w:rsidRPr="002B6A3F" w:rsidRDefault="00E5149D">
            <w:r w:rsidRPr="002B6A3F">
              <w:t>Formed Type</w:t>
            </w:r>
          </w:p>
        </w:tc>
      </w:tr>
      <w:tr w:rsidR="00E5149D" w:rsidRPr="002B6A3F" w14:paraId="6C182EE1" w14:textId="77777777">
        <w:trPr>
          <w:jc w:val="center"/>
        </w:trPr>
        <w:tc>
          <w:tcPr>
            <w:tcW w:w="2466" w:type="dxa"/>
          </w:tcPr>
          <w:p w14:paraId="1C3F242A" w14:textId="77777777" w:rsidR="00E5149D" w:rsidRPr="002B6A3F" w:rsidRDefault="00E5149D"/>
        </w:tc>
        <w:tc>
          <w:tcPr>
            <w:tcW w:w="1461" w:type="dxa"/>
          </w:tcPr>
          <w:p w14:paraId="3D5B2145" w14:textId="77777777" w:rsidR="00E5149D" w:rsidRPr="002B6A3F" w:rsidRDefault="00E5149D"/>
        </w:tc>
      </w:tr>
      <w:tr w:rsidR="00E5149D" w:rsidRPr="002B6A3F" w14:paraId="379E53B7" w14:textId="77777777">
        <w:trPr>
          <w:jc w:val="center"/>
        </w:trPr>
        <w:tc>
          <w:tcPr>
            <w:tcW w:w="2466" w:type="dxa"/>
          </w:tcPr>
          <w:p w14:paraId="76CB4D45" w14:textId="77777777" w:rsidR="00E5149D" w:rsidRPr="002B6A3F" w:rsidRDefault="00E5149D">
            <w:r w:rsidRPr="002B6A3F">
              <w:t>Helical Line Products</w:t>
            </w:r>
          </w:p>
        </w:tc>
        <w:tc>
          <w:tcPr>
            <w:tcW w:w="1461" w:type="dxa"/>
          </w:tcPr>
          <w:p w14:paraId="706040AE" w14:textId="77777777" w:rsidR="00E5149D" w:rsidRPr="002B6A3F" w:rsidRDefault="00E5149D">
            <w:r w:rsidRPr="002B6A3F">
              <w:t>Formed Type</w:t>
            </w:r>
          </w:p>
        </w:tc>
      </w:tr>
      <w:tr w:rsidR="00E5149D" w:rsidRPr="002B6A3F" w14:paraId="5145575F" w14:textId="77777777">
        <w:trPr>
          <w:jc w:val="center"/>
        </w:trPr>
        <w:tc>
          <w:tcPr>
            <w:tcW w:w="2466" w:type="dxa"/>
          </w:tcPr>
          <w:p w14:paraId="4FFE5ABD" w14:textId="77777777" w:rsidR="00E5149D" w:rsidRPr="002B6A3F" w:rsidRDefault="00E5149D"/>
        </w:tc>
        <w:tc>
          <w:tcPr>
            <w:tcW w:w="1461" w:type="dxa"/>
          </w:tcPr>
          <w:p w14:paraId="6BEBD488" w14:textId="77777777" w:rsidR="00E5149D" w:rsidRPr="002B6A3F" w:rsidRDefault="00E5149D"/>
        </w:tc>
      </w:tr>
      <w:tr w:rsidR="00E5149D" w:rsidRPr="002B6A3F" w14:paraId="2F20FB03" w14:textId="77777777">
        <w:trPr>
          <w:jc w:val="center"/>
        </w:trPr>
        <w:tc>
          <w:tcPr>
            <w:tcW w:w="2466" w:type="dxa"/>
          </w:tcPr>
          <w:p w14:paraId="6C35BBFD" w14:textId="77777777" w:rsidR="00E5149D" w:rsidRPr="002B6A3F" w:rsidRDefault="00E5149D">
            <w:r w:rsidRPr="002B6A3F">
              <w:t>Preformed Line Products</w:t>
            </w:r>
          </w:p>
        </w:tc>
        <w:tc>
          <w:tcPr>
            <w:tcW w:w="1461" w:type="dxa"/>
          </w:tcPr>
          <w:p w14:paraId="6479C900" w14:textId="77777777" w:rsidR="00E5149D" w:rsidRPr="002B6A3F" w:rsidRDefault="00E5149D">
            <w:r w:rsidRPr="002B6A3F">
              <w:t>Formed Type</w:t>
            </w:r>
          </w:p>
        </w:tc>
      </w:tr>
    </w:tbl>
    <w:p w14:paraId="1F4A7F27" w14:textId="77777777" w:rsidR="00E5149D" w:rsidRPr="002B6A3F" w:rsidRDefault="00E5149D">
      <w:pPr>
        <w:tabs>
          <w:tab w:val="left" w:pos="7920"/>
        </w:tabs>
      </w:pPr>
    </w:p>
    <w:p w14:paraId="07FCC593" w14:textId="77777777" w:rsidR="00E5149D" w:rsidRPr="002B6A3F" w:rsidRDefault="00E5149D" w:rsidP="00EA3026">
      <w:pPr>
        <w:tabs>
          <w:tab w:val="left" w:pos="7920"/>
        </w:tabs>
      </w:pPr>
    </w:p>
    <w:p w14:paraId="07345A0B" w14:textId="77777777" w:rsidR="00E5149D" w:rsidRPr="002B6A3F" w:rsidRDefault="00E5149D" w:rsidP="004D18D7">
      <w:pPr>
        <w:pStyle w:val="HEADINGLEFT"/>
      </w:pPr>
      <w:r w:rsidRPr="002B6A3F">
        <w:br w:type="page"/>
      </w:r>
    </w:p>
    <w:p w14:paraId="7E6F0FF7" w14:textId="77777777" w:rsidR="00E5149D" w:rsidRPr="002B6A3F" w:rsidRDefault="00E5149D" w:rsidP="00170E67">
      <w:pPr>
        <w:pStyle w:val="HEADINGLEFT"/>
      </w:pPr>
      <w:r w:rsidRPr="002B6A3F">
        <w:lastRenderedPageBreak/>
        <w:t>bx-1</w:t>
      </w:r>
    </w:p>
    <w:p w14:paraId="05C46AE0" w14:textId="77777777" w:rsidR="00E5149D" w:rsidRPr="002B6A3F" w:rsidRDefault="00EE1E78" w:rsidP="00170E67">
      <w:pPr>
        <w:pStyle w:val="HEADINGLEFT"/>
      </w:pPr>
      <w:r w:rsidRPr="002B6A3F">
        <w:t xml:space="preserve">July </w:t>
      </w:r>
      <w:r w:rsidR="002B6A3F" w:rsidRPr="002B6A3F">
        <w:t>2009</w:t>
      </w:r>
    </w:p>
    <w:p w14:paraId="5B44B577" w14:textId="77777777" w:rsidR="00E5149D" w:rsidRPr="002B6A3F" w:rsidRDefault="00E5149D" w:rsidP="004D18D7">
      <w:pPr>
        <w:pStyle w:val="HEADINGLEFT"/>
      </w:pPr>
    </w:p>
    <w:p w14:paraId="75F288DE" w14:textId="77777777" w:rsidR="00E5149D" w:rsidRPr="002B6A3F" w:rsidRDefault="00E5149D">
      <w:pPr>
        <w:tabs>
          <w:tab w:val="left" w:pos="7920"/>
        </w:tabs>
      </w:pPr>
    </w:p>
    <w:p w14:paraId="7479A967" w14:textId="77777777" w:rsidR="00E5149D" w:rsidRPr="002B6A3F" w:rsidRDefault="00E5149D">
      <w:pPr>
        <w:tabs>
          <w:tab w:val="left" w:pos="7920"/>
        </w:tabs>
        <w:jc w:val="center"/>
      </w:pPr>
      <w:r w:rsidRPr="002B6A3F">
        <w:t>bx - Splice, automatic</w:t>
      </w:r>
    </w:p>
    <w:p w14:paraId="7A64BEE3" w14:textId="77777777" w:rsidR="00E5149D" w:rsidRPr="002B6A3F" w:rsidRDefault="00E5149D">
      <w:pPr>
        <w:tabs>
          <w:tab w:val="left" w:pos="2760"/>
          <w:tab w:val="left" w:pos="4680"/>
          <w:tab w:val="left" w:pos="6600"/>
        </w:tabs>
      </w:pPr>
    </w:p>
    <w:p w14:paraId="05FC0F04" w14:textId="77777777" w:rsidR="00E5149D" w:rsidRPr="002B6A3F" w:rsidRDefault="00E5149D">
      <w:pPr>
        <w:tabs>
          <w:tab w:val="left" w:pos="2760"/>
          <w:tab w:val="left" w:pos="4680"/>
          <w:tab w:val="left" w:pos="6600"/>
        </w:tabs>
      </w:pPr>
    </w:p>
    <w:tbl>
      <w:tblPr>
        <w:tblW w:w="0" w:type="auto"/>
        <w:jc w:val="center"/>
        <w:tblLayout w:type="fixed"/>
        <w:tblLook w:val="0000" w:firstRow="0" w:lastRow="0" w:firstColumn="0" w:lastColumn="0" w:noHBand="0" w:noVBand="0"/>
      </w:tblPr>
      <w:tblGrid>
        <w:gridCol w:w="1776"/>
        <w:gridCol w:w="1776"/>
        <w:gridCol w:w="1986"/>
      </w:tblGrid>
      <w:tr w:rsidR="00E5149D" w:rsidRPr="002B6A3F" w14:paraId="2200ECE9" w14:textId="77777777">
        <w:trPr>
          <w:jc w:val="center"/>
        </w:trPr>
        <w:tc>
          <w:tcPr>
            <w:tcW w:w="1776" w:type="dxa"/>
          </w:tcPr>
          <w:p w14:paraId="31D8CC5E" w14:textId="77777777" w:rsidR="00E5149D" w:rsidRPr="002B6A3F" w:rsidRDefault="00E5149D">
            <w:pPr>
              <w:pBdr>
                <w:bottom w:val="single" w:sz="6" w:space="1" w:color="auto"/>
              </w:pBdr>
            </w:pPr>
            <w:r w:rsidRPr="002B6A3F">
              <w:t>Copper</w:t>
            </w:r>
          </w:p>
        </w:tc>
        <w:tc>
          <w:tcPr>
            <w:tcW w:w="1776" w:type="dxa"/>
          </w:tcPr>
          <w:p w14:paraId="652509AA" w14:textId="77777777" w:rsidR="00E5149D" w:rsidRPr="002B6A3F" w:rsidRDefault="00E5149D">
            <w:pPr>
              <w:pBdr>
                <w:bottom w:val="single" w:sz="6" w:space="1" w:color="auto"/>
              </w:pBdr>
              <w:jc w:val="center"/>
            </w:pPr>
            <w:r w:rsidRPr="002B6A3F">
              <w:t>Hubbell (Fargo)</w:t>
            </w:r>
          </w:p>
        </w:tc>
        <w:tc>
          <w:tcPr>
            <w:tcW w:w="1986" w:type="dxa"/>
          </w:tcPr>
          <w:p w14:paraId="58F09E97" w14:textId="77777777" w:rsidR="00E5149D" w:rsidRPr="002B6A3F" w:rsidRDefault="00E5149D">
            <w:pPr>
              <w:pBdr>
                <w:bottom w:val="single" w:sz="6" w:space="1" w:color="auto"/>
              </w:pBdr>
              <w:jc w:val="center"/>
            </w:pPr>
            <w:r w:rsidRPr="002B6A3F">
              <w:t>MacLean (Reliable)</w:t>
            </w:r>
          </w:p>
        </w:tc>
      </w:tr>
      <w:tr w:rsidR="00E5149D" w:rsidRPr="002B6A3F" w14:paraId="151C7F2B" w14:textId="77777777">
        <w:trPr>
          <w:jc w:val="center"/>
        </w:trPr>
        <w:tc>
          <w:tcPr>
            <w:tcW w:w="1776" w:type="dxa"/>
          </w:tcPr>
          <w:p w14:paraId="188D6942" w14:textId="77777777" w:rsidR="00E5149D" w:rsidRPr="002B6A3F" w:rsidRDefault="00E5149D"/>
        </w:tc>
        <w:tc>
          <w:tcPr>
            <w:tcW w:w="1776" w:type="dxa"/>
          </w:tcPr>
          <w:p w14:paraId="040BCED0" w14:textId="77777777" w:rsidR="00E5149D" w:rsidRPr="002B6A3F" w:rsidRDefault="00E5149D">
            <w:pPr>
              <w:jc w:val="center"/>
            </w:pPr>
          </w:p>
        </w:tc>
        <w:tc>
          <w:tcPr>
            <w:tcW w:w="1986" w:type="dxa"/>
          </w:tcPr>
          <w:p w14:paraId="5409C020" w14:textId="77777777" w:rsidR="00E5149D" w:rsidRPr="002B6A3F" w:rsidRDefault="00E5149D">
            <w:pPr>
              <w:jc w:val="center"/>
            </w:pPr>
          </w:p>
        </w:tc>
      </w:tr>
      <w:tr w:rsidR="00E5149D" w:rsidRPr="002B6A3F" w14:paraId="3D36A0EB" w14:textId="77777777">
        <w:trPr>
          <w:jc w:val="center"/>
        </w:trPr>
        <w:tc>
          <w:tcPr>
            <w:tcW w:w="1776" w:type="dxa"/>
          </w:tcPr>
          <w:p w14:paraId="01474B8C" w14:textId="77777777" w:rsidR="00E5149D" w:rsidRPr="002B6A3F" w:rsidRDefault="00E5149D">
            <w:r w:rsidRPr="002B6A3F">
              <w:t>6</w:t>
            </w:r>
          </w:p>
        </w:tc>
        <w:tc>
          <w:tcPr>
            <w:tcW w:w="1776" w:type="dxa"/>
          </w:tcPr>
          <w:p w14:paraId="2729F2CF" w14:textId="77777777" w:rsidR="00E5149D" w:rsidRPr="002B6A3F" w:rsidRDefault="00E5149D">
            <w:pPr>
              <w:jc w:val="center"/>
            </w:pPr>
            <w:r w:rsidRPr="002B6A3F">
              <w:t>GL-111</w:t>
            </w:r>
          </w:p>
        </w:tc>
        <w:tc>
          <w:tcPr>
            <w:tcW w:w="1986" w:type="dxa"/>
          </w:tcPr>
          <w:p w14:paraId="0F54A47A" w14:textId="77777777" w:rsidR="00E5149D" w:rsidRPr="002B6A3F" w:rsidRDefault="00E5149D">
            <w:pPr>
              <w:jc w:val="center"/>
            </w:pPr>
            <w:r w:rsidRPr="002B6A3F">
              <w:t>61</w:t>
            </w:r>
          </w:p>
        </w:tc>
      </w:tr>
      <w:tr w:rsidR="00E5149D" w:rsidRPr="002B6A3F" w14:paraId="2EF3F8C0" w14:textId="77777777">
        <w:trPr>
          <w:jc w:val="center"/>
        </w:trPr>
        <w:tc>
          <w:tcPr>
            <w:tcW w:w="1776" w:type="dxa"/>
          </w:tcPr>
          <w:p w14:paraId="73C8293A" w14:textId="77777777" w:rsidR="00E5149D" w:rsidRPr="002B6A3F" w:rsidRDefault="00E5149D"/>
        </w:tc>
        <w:tc>
          <w:tcPr>
            <w:tcW w:w="1776" w:type="dxa"/>
          </w:tcPr>
          <w:p w14:paraId="60E29419" w14:textId="77777777" w:rsidR="00E5149D" w:rsidRPr="002B6A3F" w:rsidRDefault="00E5149D">
            <w:pPr>
              <w:jc w:val="center"/>
            </w:pPr>
          </w:p>
        </w:tc>
        <w:tc>
          <w:tcPr>
            <w:tcW w:w="1986" w:type="dxa"/>
          </w:tcPr>
          <w:p w14:paraId="6F587100" w14:textId="77777777" w:rsidR="00E5149D" w:rsidRPr="002B6A3F" w:rsidRDefault="00E5149D">
            <w:pPr>
              <w:jc w:val="center"/>
            </w:pPr>
          </w:p>
        </w:tc>
      </w:tr>
      <w:tr w:rsidR="00E5149D" w:rsidRPr="002B6A3F" w14:paraId="3C75F6D2" w14:textId="77777777">
        <w:trPr>
          <w:jc w:val="center"/>
        </w:trPr>
        <w:tc>
          <w:tcPr>
            <w:tcW w:w="1776" w:type="dxa"/>
          </w:tcPr>
          <w:p w14:paraId="609A9904" w14:textId="77777777" w:rsidR="00E5149D" w:rsidRPr="002B6A3F" w:rsidRDefault="00E5149D">
            <w:r w:rsidRPr="002B6A3F">
              <w:t>4</w:t>
            </w:r>
          </w:p>
        </w:tc>
        <w:tc>
          <w:tcPr>
            <w:tcW w:w="1776" w:type="dxa"/>
          </w:tcPr>
          <w:p w14:paraId="25ED224B" w14:textId="77777777" w:rsidR="00E5149D" w:rsidRPr="002B6A3F" w:rsidRDefault="00E5149D">
            <w:pPr>
              <w:jc w:val="center"/>
            </w:pPr>
            <w:r w:rsidRPr="002B6A3F">
              <w:t>GL-112</w:t>
            </w:r>
          </w:p>
        </w:tc>
        <w:tc>
          <w:tcPr>
            <w:tcW w:w="1986" w:type="dxa"/>
          </w:tcPr>
          <w:p w14:paraId="15496A0B" w14:textId="77777777" w:rsidR="00E5149D" w:rsidRPr="002B6A3F" w:rsidRDefault="00E5149D">
            <w:pPr>
              <w:jc w:val="center"/>
            </w:pPr>
            <w:r w:rsidRPr="002B6A3F">
              <w:t>41</w:t>
            </w:r>
          </w:p>
        </w:tc>
      </w:tr>
      <w:tr w:rsidR="00E5149D" w:rsidRPr="002B6A3F" w14:paraId="5ECD3D2A" w14:textId="77777777">
        <w:trPr>
          <w:jc w:val="center"/>
        </w:trPr>
        <w:tc>
          <w:tcPr>
            <w:tcW w:w="1776" w:type="dxa"/>
          </w:tcPr>
          <w:p w14:paraId="148AB36E" w14:textId="77777777" w:rsidR="00E5149D" w:rsidRPr="002B6A3F" w:rsidRDefault="00E5149D"/>
        </w:tc>
        <w:tc>
          <w:tcPr>
            <w:tcW w:w="1776" w:type="dxa"/>
          </w:tcPr>
          <w:p w14:paraId="28122DF9" w14:textId="77777777" w:rsidR="00E5149D" w:rsidRPr="002B6A3F" w:rsidRDefault="00E5149D">
            <w:pPr>
              <w:jc w:val="center"/>
            </w:pPr>
          </w:p>
        </w:tc>
        <w:tc>
          <w:tcPr>
            <w:tcW w:w="1986" w:type="dxa"/>
          </w:tcPr>
          <w:p w14:paraId="5C7A66F9" w14:textId="77777777" w:rsidR="00E5149D" w:rsidRPr="002B6A3F" w:rsidRDefault="00E5149D">
            <w:pPr>
              <w:jc w:val="center"/>
            </w:pPr>
          </w:p>
        </w:tc>
      </w:tr>
      <w:tr w:rsidR="00E5149D" w:rsidRPr="002B6A3F" w14:paraId="15DC9EBC" w14:textId="77777777">
        <w:trPr>
          <w:jc w:val="center"/>
        </w:trPr>
        <w:tc>
          <w:tcPr>
            <w:tcW w:w="1776" w:type="dxa"/>
          </w:tcPr>
          <w:p w14:paraId="02B064E1" w14:textId="77777777" w:rsidR="00E5149D" w:rsidRPr="002B6A3F" w:rsidRDefault="00E5149D">
            <w:r w:rsidRPr="002B6A3F">
              <w:t>2 x 3</w:t>
            </w:r>
          </w:p>
        </w:tc>
        <w:tc>
          <w:tcPr>
            <w:tcW w:w="1776" w:type="dxa"/>
          </w:tcPr>
          <w:p w14:paraId="441ABF70" w14:textId="77777777" w:rsidR="00E5149D" w:rsidRPr="002B6A3F" w:rsidRDefault="00E5149D">
            <w:pPr>
              <w:jc w:val="center"/>
            </w:pPr>
            <w:r w:rsidRPr="002B6A3F">
              <w:t>GL-115</w:t>
            </w:r>
          </w:p>
        </w:tc>
        <w:tc>
          <w:tcPr>
            <w:tcW w:w="1986" w:type="dxa"/>
          </w:tcPr>
          <w:p w14:paraId="512F1244" w14:textId="77777777" w:rsidR="00E5149D" w:rsidRPr="002B6A3F" w:rsidRDefault="00E5149D">
            <w:pPr>
              <w:jc w:val="center"/>
            </w:pPr>
            <w:r w:rsidRPr="002B6A3F">
              <w:t>-</w:t>
            </w:r>
          </w:p>
        </w:tc>
      </w:tr>
      <w:tr w:rsidR="00E5149D" w:rsidRPr="002B6A3F" w14:paraId="1D7FEB5D" w14:textId="77777777">
        <w:trPr>
          <w:jc w:val="center"/>
        </w:trPr>
        <w:tc>
          <w:tcPr>
            <w:tcW w:w="1776" w:type="dxa"/>
          </w:tcPr>
          <w:p w14:paraId="4BC25894" w14:textId="77777777" w:rsidR="00E5149D" w:rsidRPr="002B6A3F" w:rsidRDefault="00E5149D"/>
        </w:tc>
        <w:tc>
          <w:tcPr>
            <w:tcW w:w="1776" w:type="dxa"/>
          </w:tcPr>
          <w:p w14:paraId="79CD0E23" w14:textId="77777777" w:rsidR="00E5149D" w:rsidRPr="002B6A3F" w:rsidRDefault="00E5149D">
            <w:pPr>
              <w:jc w:val="center"/>
            </w:pPr>
          </w:p>
        </w:tc>
        <w:tc>
          <w:tcPr>
            <w:tcW w:w="1986" w:type="dxa"/>
          </w:tcPr>
          <w:p w14:paraId="4AA455E4" w14:textId="77777777" w:rsidR="00E5149D" w:rsidRPr="002B6A3F" w:rsidRDefault="00E5149D">
            <w:pPr>
              <w:jc w:val="center"/>
            </w:pPr>
          </w:p>
        </w:tc>
      </w:tr>
      <w:tr w:rsidR="00E5149D" w:rsidRPr="002B6A3F" w14:paraId="35C68C59" w14:textId="77777777">
        <w:trPr>
          <w:jc w:val="center"/>
        </w:trPr>
        <w:tc>
          <w:tcPr>
            <w:tcW w:w="1776" w:type="dxa"/>
          </w:tcPr>
          <w:p w14:paraId="4F7518F7" w14:textId="77777777" w:rsidR="00E5149D" w:rsidRPr="002B6A3F" w:rsidRDefault="00E5149D">
            <w:r w:rsidRPr="002B6A3F">
              <w:t>1/10 x 7</w:t>
            </w:r>
          </w:p>
        </w:tc>
        <w:tc>
          <w:tcPr>
            <w:tcW w:w="1776" w:type="dxa"/>
          </w:tcPr>
          <w:p w14:paraId="5A4B8ED3" w14:textId="77777777" w:rsidR="00E5149D" w:rsidRPr="002B6A3F" w:rsidRDefault="00E5149D">
            <w:pPr>
              <w:jc w:val="center"/>
            </w:pPr>
            <w:r w:rsidRPr="002B6A3F">
              <w:t>GL-117</w:t>
            </w:r>
          </w:p>
        </w:tc>
        <w:tc>
          <w:tcPr>
            <w:tcW w:w="1986" w:type="dxa"/>
          </w:tcPr>
          <w:p w14:paraId="1FB31F5A" w14:textId="77777777" w:rsidR="00E5149D" w:rsidRPr="002B6A3F" w:rsidRDefault="00E5149D">
            <w:pPr>
              <w:jc w:val="center"/>
            </w:pPr>
            <w:r w:rsidRPr="002B6A3F">
              <w:t>107</w:t>
            </w:r>
          </w:p>
        </w:tc>
      </w:tr>
      <w:tr w:rsidR="00E5149D" w:rsidRPr="002B6A3F" w14:paraId="2E49B59B" w14:textId="77777777">
        <w:trPr>
          <w:jc w:val="center"/>
        </w:trPr>
        <w:tc>
          <w:tcPr>
            <w:tcW w:w="1776" w:type="dxa"/>
          </w:tcPr>
          <w:p w14:paraId="1D030535" w14:textId="77777777" w:rsidR="00E5149D" w:rsidRPr="002B6A3F" w:rsidRDefault="00E5149D"/>
        </w:tc>
        <w:tc>
          <w:tcPr>
            <w:tcW w:w="1776" w:type="dxa"/>
          </w:tcPr>
          <w:p w14:paraId="17EB71B0" w14:textId="77777777" w:rsidR="00E5149D" w:rsidRPr="002B6A3F" w:rsidRDefault="00E5149D">
            <w:pPr>
              <w:jc w:val="center"/>
            </w:pPr>
          </w:p>
        </w:tc>
        <w:tc>
          <w:tcPr>
            <w:tcW w:w="1986" w:type="dxa"/>
          </w:tcPr>
          <w:p w14:paraId="3E751F97" w14:textId="77777777" w:rsidR="00E5149D" w:rsidRPr="002B6A3F" w:rsidRDefault="00E5149D">
            <w:pPr>
              <w:jc w:val="center"/>
            </w:pPr>
          </w:p>
        </w:tc>
      </w:tr>
      <w:tr w:rsidR="00E5149D" w:rsidRPr="002B6A3F" w14:paraId="093FEF2C" w14:textId="77777777">
        <w:trPr>
          <w:jc w:val="center"/>
        </w:trPr>
        <w:tc>
          <w:tcPr>
            <w:tcW w:w="1776" w:type="dxa"/>
          </w:tcPr>
          <w:p w14:paraId="5CC8B54D" w14:textId="77777777" w:rsidR="00E5149D" w:rsidRPr="002B6A3F" w:rsidRDefault="00E5149D">
            <w:r w:rsidRPr="002B6A3F">
              <w:t>2/0 x 7</w:t>
            </w:r>
          </w:p>
        </w:tc>
        <w:tc>
          <w:tcPr>
            <w:tcW w:w="1776" w:type="dxa"/>
          </w:tcPr>
          <w:p w14:paraId="1AE03B71" w14:textId="77777777" w:rsidR="00E5149D" w:rsidRPr="002B6A3F" w:rsidRDefault="00E5149D">
            <w:pPr>
              <w:jc w:val="center"/>
            </w:pPr>
            <w:r w:rsidRPr="002B6A3F">
              <w:t>GL-118</w:t>
            </w:r>
          </w:p>
        </w:tc>
        <w:tc>
          <w:tcPr>
            <w:tcW w:w="1986" w:type="dxa"/>
          </w:tcPr>
          <w:p w14:paraId="27552A2E" w14:textId="77777777" w:rsidR="00E5149D" w:rsidRPr="002B6A3F" w:rsidRDefault="00E5149D">
            <w:pPr>
              <w:jc w:val="center"/>
            </w:pPr>
            <w:r w:rsidRPr="002B6A3F">
              <w:t>207</w:t>
            </w:r>
          </w:p>
        </w:tc>
      </w:tr>
      <w:tr w:rsidR="00E5149D" w:rsidRPr="002B6A3F" w14:paraId="7C2D2F12" w14:textId="77777777">
        <w:trPr>
          <w:jc w:val="center"/>
        </w:trPr>
        <w:tc>
          <w:tcPr>
            <w:tcW w:w="1776" w:type="dxa"/>
          </w:tcPr>
          <w:p w14:paraId="74C710E5" w14:textId="77777777" w:rsidR="00E5149D" w:rsidRPr="002B6A3F" w:rsidRDefault="00E5149D"/>
        </w:tc>
        <w:tc>
          <w:tcPr>
            <w:tcW w:w="1776" w:type="dxa"/>
          </w:tcPr>
          <w:p w14:paraId="13E01DF3" w14:textId="77777777" w:rsidR="00E5149D" w:rsidRPr="002B6A3F" w:rsidRDefault="00E5149D">
            <w:pPr>
              <w:jc w:val="center"/>
            </w:pPr>
          </w:p>
        </w:tc>
        <w:tc>
          <w:tcPr>
            <w:tcW w:w="1986" w:type="dxa"/>
          </w:tcPr>
          <w:p w14:paraId="17E9B764" w14:textId="77777777" w:rsidR="00E5149D" w:rsidRPr="002B6A3F" w:rsidRDefault="00E5149D">
            <w:pPr>
              <w:jc w:val="center"/>
            </w:pPr>
          </w:p>
        </w:tc>
      </w:tr>
      <w:tr w:rsidR="00E5149D" w:rsidRPr="002B6A3F" w14:paraId="264660AC" w14:textId="77777777">
        <w:trPr>
          <w:jc w:val="center"/>
        </w:trPr>
        <w:tc>
          <w:tcPr>
            <w:tcW w:w="1776" w:type="dxa"/>
          </w:tcPr>
          <w:p w14:paraId="6C73CB22" w14:textId="77777777" w:rsidR="00E5149D" w:rsidRPr="002B6A3F" w:rsidRDefault="00E5149D">
            <w:r w:rsidRPr="002B6A3F">
              <w:t>3/0 x 7</w:t>
            </w:r>
          </w:p>
        </w:tc>
        <w:tc>
          <w:tcPr>
            <w:tcW w:w="1776" w:type="dxa"/>
          </w:tcPr>
          <w:p w14:paraId="3144D276" w14:textId="77777777" w:rsidR="00E5149D" w:rsidRPr="002B6A3F" w:rsidRDefault="00E5149D">
            <w:pPr>
              <w:jc w:val="center"/>
            </w:pPr>
            <w:r w:rsidRPr="002B6A3F">
              <w:t>GL-119</w:t>
            </w:r>
          </w:p>
        </w:tc>
        <w:tc>
          <w:tcPr>
            <w:tcW w:w="1986" w:type="dxa"/>
          </w:tcPr>
          <w:p w14:paraId="384ABD21" w14:textId="77777777" w:rsidR="00E5149D" w:rsidRPr="002B6A3F" w:rsidRDefault="00E5149D">
            <w:pPr>
              <w:jc w:val="center"/>
            </w:pPr>
            <w:r w:rsidRPr="002B6A3F">
              <w:t>307</w:t>
            </w:r>
          </w:p>
        </w:tc>
      </w:tr>
      <w:tr w:rsidR="00E5149D" w:rsidRPr="002B6A3F" w14:paraId="2658AD85" w14:textId="77777777">
        <w:trPr>
          <w:jc w:val="center"/>
        </w:trPr>
        <w:tc>
          <w:tcPr>
            <w:tcW w:w="1776" w:type="dxa"/>
          </w:tcPr>
          <w:p w14:paraId="74F77D79" w14:textId="77777777" w:rsidR="00E5149D" w:rsidRPr="002B6A3F" w:rsidRDefault="00E5149D"/>
        </w:tc>
        <w:tc>
          <w:tcPr>
            <w:tcW w:w="1776" w:type="dxa"/>
          </w:tcPr>
          <w:p w14:paraId="559586BD" w14:textId="77777777" w:rsidR="00E5149D" w:rsidRPr="002B6A3F" w:rsidRDefault="00E5149D">
            <w:pPr>
              <w:jc w:val="center"/>
            </w:pPr>
          </w:p>
        </w:tc>
        <w:tc>
          <w:tcPr>
            <w:tcW w:w="1986" w:type="dxa"/>
          </w:tcPr>
          <w:p w14:paraId="645EDD32" w14:textId="77777777" w:rsidR="00E5149D" w:rsidRPr="002B6A3F" w:rsidRDefault="00E5149D">
            <w:pPr>
              <w:jc w:val="center"/>
            </w:pPr>
          </w:p>
        </w:tc>
      </w:tr>
      <w:tr w:rsidR="00E5149D" w:rsidRPr="002B6A3F" w14:paraId="2303A637" w14:textId="77777777">
        <w:trPr>
          <w:jc w:val="center"/>
        </w:trPr>
        <w:tc>
          <w:tcPr>
            <w:tcW w:w="1776" w:type="dxa"/>
          </w:tcPr>
          <w:p w14:paraId="33057F70" w14:textId="77777777" w:rsidR="00E5149D" w:rsidRPr="002B6A3F" w:rsidRDefault="00E5149D">
            <w:r w:rsidRPr="002B6A3F">
              <w:t>4/0 x 7</w:t>
            </w:r>
          </w:p>
        </w:tc>
        <w:tc>
          <w:tcPr>
            <w:tcW w:w="1776" w:type="dxa"/>
          </w:tcPr>
          <w:p w14:paraId="74F6C766" w14:textId="77777777" w:rsidR="00E5149D" w:rsidRPr="002B6A3F" w:rsidRDefault="00E5149D">
            <w:pPr>
              <w:jc w:val="center"/>
            </w:pPr>
            <w:r w:rsidRPr="002B6A3F">
              <w:t>GL-120</w:t>
            </w:r>
          </w:p>
        </w:tc>
        <w:tc>
          <w:tcPr>
            <w:tcW w:w="1986" w:type="dxa"/>
          </w:tcPr>
          <w:p w14:paraId="3A4C7A7B" w14:textId="77777777" w:rsidR="00E5149D" w:rsidRPr="002B6A3F" w:rsidRDefault="00E5149D">
            <w:pPr>
              <w:jc w:val="center"/>
            </w:pPr>
            <w:r w:rsidRPr="002B6A3F">
              <w:t>407</w:t>
            </w:r>
          </w:p>
        </w:tc>
      </w:tr>
      <w:tr w:rsidR="00E5149D" w:rsidRPr="002B6A3F" w14:paraId="57349DA9" w14:textId="77777777">
        <w:trPr>
          <w:jc w:val="center"/>
        </w:trPr>
        <w:tc>
          <w:tcPr>
            <w:tcW w:w="1776" w:type="dxa"/>
          </w:tcPr>
          <w:p w14:paraId="5E0C442D" w14:textId="77777777" w:rsidR="00E5149D" w:rsidRPr="002B6A3F" w:rsidRDefault="00E5149D"/>
        </w:tc>
        <w:tc>
          <w:tcPr>
            <w:tcW w:w="1776" w:type="dxa"/>
          </w:tcPr>
          <w:p w14:paraId="17A05508" w14:textId="77777777" w:rsidR="00E5149D" w:rsidRPr="002B6A3F" w:rsidRDefault="00E5149D">
            <w:pPr>
              <w:jc w:val="center"/>
            </w:pPr>
          </w:p>
        </w:tc>
        <w:tc>
          <w:tcPr>
            <w:tcW w:w="1986" w:type="dxa"/>
          </w:tcPr>
          <w:p w14:paraId="7CEACFD8" w14:textId="77777777" w:rsidR="00E5149D" w:rsidRPr="002B6A3F" w:rsidRDefault="00E5149D">
            <w:pPr>
              <w:jc w:val="center"/>
            </w:pPr>
          </w:p>
        </w:tc>
      </w:tr>
      <w:tr w:rsidR="00E5149D" w:rsidRPr="002B6A3F" w14:paraId="4C2E5B5D" w14:textId="77777777">
        <w:trPr>
          <w:jc w:val="center"/>
        </w:trPr>
        <w:tc>
          <w:tcPr>
            <w:tcW w:w="1776" w:type="dxa"/>
          </w:tcPr>
          <w:p w14:paraId="1891308B" w14:textId="77777777" w:rsidR="00E5149D" w:rsidRPr="002B6A3F" w:rsidRDefault="00E5149D"/>
        </w:tc>
        <w:tc>
          <w:tcPr>
            <w:tcW w:w="1776" w:type="dxa"/>
          </w:tcPr>
          <w:p w14:paraId="14FFF74D" w14:textId="77777777" w:rsidR="00E5149D" w:rsidRPr="002B6A3F" w:rsidRDefault="00E5149D">
            <w:pPr>
              <w:jc w:val="center"/>
            </w:pPr>
          </w:p>
        </w:tc>
        <w:tc>
          <w:tcPr>
            <w:tcW w:w="1986" w:type="dxa"/>
          </w:tcPr>
          <w:p w14:paraId="3ABEFE4B" w14:textId="77777777" w:rsidR="00E5149D" w:rsidRPr="002B6A3F" w:rsidRDefault="00E5149D">
            <w:pPr>
              <w:jc w:val="center"/>
            </w:pPr>
          </w:p>
        </w:tc>
      </w:tr>
      <w:tr w:rsidR="00E5149D" w:rsidRPr="002B6A3F" w14:paraId="1EEECE2D" w14:textId="77777777">
        <w:trPr>
          <w:jc w:val="center"/>
        </w:trPr>
        <w:tc>
          <w:tcPr>
            <w:tcW w:w="1776" w:type="dxa"/>
          </w:tcPr>
          <w:p w14:paraId="2973C9A4" w14:textId="77777777" w:rsidR="00E5149D" w:rsidRPr="002B6A3F" w:rsidRDefault="00E5149D"/>
        </w:tc>
        <w:tc>
          <w:tcPr>
            <w:tcW w:w="1776" w:type="dxa"/>
          </w:tcPr>
          <w:p w14:paraId="5A0B5DA9" w14:textId="77777777" w:rsidR="00E5149D" w:rsidRPr="002B6A3F" w:rsidRDefault="00E5149D">
            <w:pPr>
              <w:jc w:val="center"/>
            </w:pPr>
          </w:p>
        </w:tc>
        <w:tc>
          <w:tcPr>
            <w:tcW w:w="1986" w:type="dxa"/>
          </w:tcPr>
          <w:p w14:paraId="0115085F" w14:textId="77777777" w:rsidR="00E5149D" w:rsidRPr="002B6A3F" w:rsidRDefault="00E5149D">
            <w:pPr>
              <w:jc w:val="center"/>
            </w:pPr>
          </w:p>
        </w:tc>
      </w:tr>
      <w:tr w:rsidR="00E5149D" w:rsidRPr="002B6A3F" w14:paraId="6B424830" w14:textId="77777777">
        <w:trPr>
          <w:jc w:val="center"/>
        </w:trPr>
        <w:tc>
          <w:tcPr>
            <w:tcW w:w="1776" w:type="dxa"/>
          </w:tcPr>
          <w:p w14:paraId="4A684786" w14:textId="77777777" w:rsidR="00E5149D" w:rsidRPr="002B6A3F" w:rsidRDefault="00E5149D">
            <w:r w:rsidRPr="002B6A3F">
              <w:rPr>
                <w:u w:val="single"/>
              </w:rPr>
              <w:t>CWC</w:t>
            </w:r>
          </w:p>
        </w:tc>
        <w:tc>
          <w:tcPr>
            <w:tcW w:w="1776" w:type="dxa"/>
          </w:tcPr>
          <w:p w14:paraId="1D8CC758" w14:textId="77777777" w:rsidR="00E5149D" w:rsidRPr="002B6A3F" w:rsidRDefault="00E5149D">
            <w:pPr>
              <w:jc w:val="center"/>
            </w:pPr>
          </w:p>
        </w:tc>
        <w:tc>
          <w:tcPr>
            <w:tcW w:w="1986" w:type="dxa"/>
          </w:tcPr>
          <w:p w14:paraId="3CC84D17" w14:textId="77777777" w:rsidR="00E5149D" w:rsidRPr="002B6A3F" w:rsidRDefault="00E5149D">
            <w:pPr>
              <w:jc w:val="center"/>
            </w:pPr>
          </w:p>
        </w:tc>
      </w:tr>
      <w:tr w:rsidR="00E5149D" w:rsidRPr="002B6A3F" w14:paraId="30346510" w14:textId="77777777">
        <w:trPr>
          <w:jc w:val="center"/>
        </w:trPr>
        <w:tc>
          <w:tcPr>
            <w:tcW w:w="1776" w:type="dxa"/>
          </w:tcPr>
          <w:p w14:paraId="68D85BA9" w14:textId="77777777" w:rsidR="00E5149D" w:rsidRPr="002B6A3F" w:rsidRDefault="00E5149D"/>
        </w:tc>
        <w:tc>
          <w:tcPr>
            <w:tcW w:w="1776" w:type="dxa"/>
          </w:tcPr>
          <w:p w14:paraId="4F4156E8" w14:textId="77777777" w:rsidR="00E5149D" w:rsidRPr="002B6A3F" w:rsidRDefault="00E5149D">
            <w:pPr>
              <w:jc w:val="center"/>
            </w:pPr>
          </w:p>
        </w:tc>
        <w:tc>
          <w:tcPr>
            <w:tcW w:w="1986" w:type="dxa"/>
          </w:tcPr>
          <w:p w14:paraId="18AFED6E" w14:textId="77777777" w:rsidR="00E5149D" w:rsidRPr="002B6A3F" w:rsidRDefault="00E5149D">
            <w:pPr>
              <w:jc w:val="center"/>
            </w:pPr>
          </w:p>
        </w:tc>
      </w:tr>
      <w:tr w:rsidR="00E5149D" w:rsidRPr="002B6A3F" w14:paraId="2E29E118" w14:textId="77777777">
        <w:trPr>
          <w:jc w:val="center"/>
        </w:trPr>
        <w:tc>
          <w:tcPr>
            <w:tcW w:w="1776" w:type="dxa"/>
          </w:tcPr>
          <w:p w14:paraId="6515D0F4" w14:textId="77777777" w:rsidR="00E5149D" w:rsidRPr="002B6A3F" w:rsidRDefault="00E5149D">
            <w:r w:rsidRPr="002B6A3F">
              <w:t>8A</w:t>
            </w:r>
          </w:p>
        </w:tc>
        <w:tc>
          <w:tcPr>
            <w:tcW w:w="1776" w:type="dxa"/>
          </w:tcPr>
          <w:p w14:paraId="10FE1F0C" w14:textId="77777777" w:rsidR="00E5149D" w:rsidRPr="002B6A3F" w:rsidRDefault="00E5149D">
            <w:pPr>
              <w:jc w:val="center"/>
            </w:pPr>
            <w:r w:rsidRPr="002B6A3F">
              <w:t>GL-112</w:t>
            </w:r>
          </w:p>
        </w:tc>
        <w:tc>
          <w:tcPr>
            <w:tcW w:w="1986" w:type="dxa"/>
          </w:tcPr>
          <w:p w14:paraId="7FF9D33E" w14:textId="77777777" w:rsidR="00E5149D" w:rsidRPr="002B6A3F" w:rsidRDefault="00E5149D">
            <w:pPr>
              <w:jc w:val="center"/>
            </w:pPr>
            <w:r w:rsidRPr="002B6A3F">
              <w:t>-</w:t>
            </w:r>
          </w:p>
        </w:tc>
      </w:tr>
      <w:tr w:rsidR="00E5149D" w:rsidRPr="002B6A3F" w14:paraId="78E609D5" w14:textId="77777777">
        <w:trPr>
          <w:jc w:val="center"/>
        </w:trPr>
        <w:tc>
          <w:tcPr>
            <w:tcW w:w="1776" w:type="dxa"/>
          </w:tcPr>
          <w:p w14:paraId="17AD1B08" w14:textId="77777777" w:rsidR="00E5149D" w:rsidRPr="002B6A3F" w:rsidRDefault="00E5149D"/>
        </w:tc>
        <w:tc>
          <w:tcPr>
            <w:tcW w:w="1776" w:type="dxa"/>
          </w:tcPr>
          <w:p w14:paraId="66F2B60E" w14:textId="77777777" w:rsidR="00E5149D" w:rsidRPr="002B6A3F" w:rsidRDefault="00E5149D">
            <w:pPr>
              <w:jc w:val="center"/>
            </w:pPr>
          </w:p>
        </w:tc>
        <w:tc>
          <w:tcPr>
            <w:tcW w:w="1986" w:type="dxa"/>
          </w:tcPr>
          <w:p w14:paraId="083F211D" w14:textId="77777777" w:rsidR="00E5149D" w:rsidRPr="002B6A3F" w:rsidRDefault="00E5149D">
            <w:pPr>
              <w:jc w:val="center"/>
            </w:pPr>
          </w:p>
        </w:tc>
      </w:tr>
      <w:tr w:rsidR="00E5149D" w:rsidRPr="002B6A3F" w14:paraId="02D18A1A" w14:textId="77777777">
        <w:trPr>
          <w:jc w:val="center"/>
        </w:trPr>
        <w:tc>
          <w:tcPr>
            <w:tcW w:w="1776" w:type="dxa"/>
          </w:tcPr>
          <w:p w14:paraId="2C142857" w14:textId="77777777" w:rsidR="00E5149D" w:rsidRPr="002B6A3F" w:rsidRDefault="00E5149D">
            <w:r w:rsidRPr="002B6A3F">
              <w:t>6A</w:t>
            </w:r>
          </w:p>
        </w:tc>
        <w:tc>
          <w:tcPr>
            <w:tcW w:w="1776" w:type="dxa"/>
          </w:tcPr>
          <w:p w14:paraId="1C5C641B" w14:textId="77777777" w:rsidR="00E5149D" w:rsidRPr="002B6A3F" w:rsidRDefault="00E5149D">
            <w:pPr>
              <w:jc w:val="center"/>
            </w:pPr>
            <w:r w:rsidRPr="002B6A3F">
              <w:t>GL-113</w:t>
            </w:r>
          </w:p>
        </w:tc>
        <w:tc>
          <w:tcPr>
            <w:tcW w:w="1986" w:type="dxa"/>
          </w:tcPr>
          <w:p w14:paraId="1F7912C3" w14:textId="77777777" w:rsidR="00E5149D" w:rsidRPr="002B6A3F" w:rsidRDefault="00E5149D">
            <w:pPr>
              <w:jc w:val="center"/>
            </w:pPr>
            <w:r w:rsidRPr="002B6A3F">
              <w:t>47</w:t>
            </w:r>
          </w:p>
        </w:tc>
      </w:tr>
      <w:tr w:rsidR="00E5149D" w:rsidRPr="002B6A3F" w14:paraId="17E10F8B" w14:textId="77777777">
        <w:trPr>
          <w:jc w:val="center"/>
        </w:trPr>
        <w:tc>
          <w:tcPr>
            <w:tcW w:w="1776" w:type="dxa"/>
          </w:tcPr>
          <w:p w14:paraId="3BABB0F5" w14:textId="77777777" w:rsidR="00E5149D" w:rsidRPr="002B6A3F" w:rsidRDefault="00E5149D"/>
        </w:tc>
        <w:tc>
          <w:tcPr>
            <w:tcW w:w="1776" w:type="dxa"/>
          </w:tcPr>
          <w:p w14:paraId="44B0729C" w14:textId="77777777" w:rsidR="00E5149D" w:rsidRPr="002B6A3F" w:rsidRDefault="00E5149D">
            <w:pPr>
              <w:jc w:val="center"/>
            </w:pPr>
          </w:p>
        </w:tc>
        <w:tc>
          <w:tcPr>
            <w:tcW w:w="1986" w:type="dxa"/>
          </w:tcPr>
          <w:p w14:paraId="40299FB7" w14:textId="77777777" w:rsidR="00E5149D" w:rsidRPr="002B6A3F" w:rsidRDefault="00E5149D">
            <w:pPr>
              <w:jc w:val="center"/>
            </w:pPr>
          </w:p>
        </w:tc>
      </w:tr>
      <w:tr w:rsidR="00E5149D" w:rsidRPr="002B6A3F" w14:paraId="5332BC45" w14:textId="77777777">
        <w:trPr>
          <w:jc w:val="center"/>
        </w:trPr>
        <w:tc>
          <w:tcPr>
            <w:tcW w:w="1776" w:type="dxa"/>
          </w:tcPr>
          <w:p w14:paraId="301DF5BA" w14:textId="77777777" w:rsidR="00E5149D" w:rsidRPr="002B6A3F" w:rsidRDefault="00E5149D">
            <w:r w:rsidRPr="002B6A3F">
              <w:t>4A</w:t>
            </w:r>
          </w:p>
        </w:tc>
        <w:tc>
          <w:tcPr>
            <w:tcW w:w="1776" w:type="dxa"/>
          </w:tcPr>
          <w:p w14:paraId="0868BD2F" w14:textId="77777777" w:rsidR="00E5149D" w:rsidRPr="002B6A3F" w:rsidRDefault="00E5149D">
            <w:pPr>
              <w:jc w:val="center"/>
            </w:pPr>
            <w:r w:rsidRPr="002B6A3F">
              <w:t>GL-115</w:t>
            </w:r>
          </w:p>
        </w:tc>
        <w:tc>
          <w:tcPr>
            <w:tcW w:w="1986" w:type="dxa"/>
          </w:tcPr>
          <w:p w14:paraId="352E7B08" w14:textId="77777777" w:rsidR="00E5149D" w:rsidRPr="002B6A3F" w:rsidRDefault="00E5149D">
            <w:pPr>
              <w:jc w:val="center"/>
            </w:pPr>
            <w:r w:rsidRPr="002B6A3F">
              <w:t>27</w:t>
            </w:r>
          </w:p>
        </w:tc>
      </w:tr>
      <w:tr w:rsidR="00E5149D" w:rsidRPr="002B6A3F" w14:paraId="640F524A" w14:textId="77777777">
        <w:trPr>
          <w:jc w:val="center"/>
        </w:trPr>
        <w:tc>
          <w:tcPr>
            <w:tcW w:w="1776" w:type="dxa"/>
          </w:tcPr>
          <w:p w14:paraId="5C6D7F27" w14:textId="77777777" w:rsidR="00E5149D" w:rsidRPr="002B6A3F" w:rsidRDefault="00E5149D"/>
        </w:tc>
        <w:tc>
          <w:tcPr>
            <w:tcW w:w="1776" w:type="dxa"/>
          </w:tcPr>
          <w:p w14:paraId="6FB3DE12" w14:textId="77777777" w:rsidR="00E5149D" w:rsidRPr="002B6A3F" w:rsidRDefault="00E5149D">
            <w:pPr>
              <w:jc w:val="center"/>
            </w:pPr>
          </w:p>
        </w:tc>
        <w:tc>
          <w:tcPr>
            <w:tcW w:w="1986" w:type="dxa"/>
          </w:tcPr>
          <w:p w14:paraId="625B4FC0" w14:textId="77777777" w:rsidR="00E5149D" w:rsidRPr="002B6A3F" w:rsidRDefault="00E5149D">
            <w:pPr>
              <w:jc w:val="center"/>
            </w:pPr>
          </w:p>
        </w:tc>
      </w:tr>
      <w:tr w:rsidR="00E5149D" w:rsidRPr="002B6A3F" w14:paraId="26EE1F80" w14:textId="77777777">
        <w:trPr>
          <w:jc w:val="center"/>
        </w:trPr>
        <w:tc>
          <w:tcPr>
            <w:tcW w:w="1776" w:type="dxa"/>
          </w:tcPr>
          <w:p w14:paraId="3AD4BD0C" w14:textId="77777777" w:rsidR="00E5149D" w:rsidRPr="002B6A3F" w:rsidRDefault="00E5149D">
            <w:r w:rsidRPr="002B6A3F">
              <w:t>2A</w:t>
            </w:r>
          </w:p>
        </w:tc>
        <w:tc>
          <w:tcPr>
            <w:tcW w:w="1776" w:type="dxa"/>
          </w:tcPr>
          <w:p w14:paraId="0E6538E0" w14:textId="77777777" w:rsidR="00E5149D" w:rsidRPr="002B6A3F" w:rsidRDefault="00E5149D">
            <w:pPr>
              <w:jc w:val="center"/>
            </w:pPr>
            <w:r w:rsidRPr="002B6A3F">
              <w:t>GL-117</w:t>
            </w:r>
          </w:p>
        </w:tc>
        <w:tc>
          <w:tcPr>
            <w:tcW w:w="1986" w:type="dxa"/>
          </w:tcPr>
          <w:p w14:paraId="5C438FBD" w14:textId="77777777" w:rsidR="00E5149D" w:rsidRPr="002B6A3F" w:rsidRDefault="00E5149D">
            <w:pPr>
              <w:jc w:val="center"/>
            </w:pPr>
            <w:r w:rsidRPr="002B6A3F">
              <w:t>-</w:t>
            </w:r>
          </w:p>
        </w:tc>
      </w:tr>
      <w:tr w:rsidR="00E5149D" w:rsidRPr="002B6A3F" w14:paraId="67688632" w14:textId="77777777">
        <w:trPr>
          <w:jc w:val="center"/>
        </w:trPr>
        <w:tc>
          <w:tcPr>
            <w:tcW w:w="1776" w:type="dxa"/>
          </w:tcPr>
          <w:p w14:paraId="183B432D" w14:textId="77777777" w:rsidR="00E5149D" w:rsidRPr="002B6A3F" w:rsidRDefault="00E5149D"/>
        </w:tc>
        <w:tc>
          <w:tcPr>
            <w:tcW w:w="1776" w:type="dxa"/>
          </w:tcPr>
          <w:p w14:paraId="348CC860" w14:textId="77777777" w:rsidR="00E5149D" w:rsidRPr="002B6A3F" w:rsidRDefault="00E5149D">
            <w:pPr>
              <w:jc w:val="center"/>
            </w:pPr>
          </w:p>
        </w:tc>
        <w:tc>
          <w:tcPr>
            <w:tcW w:w="1986" w:type="dxa"/>
          </w:tcPr>
          <w:p w14:paraId="17EFD91A" w14:textId="77777777" w:rsidR="00E5149D" w:rsidRPr="002B6A3F" w:rsidRDefault="00E5149D">
            <w:pPr>
              <w:jc w:val="center"/>
            </w:pPr>
          </w:p>
        </w:tc>
      </w:tr>
      <w:tr w:rsidR="00E5149D" w:rsidRPr="002B6A3F" w14:paraId="47E093ED" w14:textId="77777777">
        <w:trPr>
          <w:jc w:val="center"/>
        </w:trPr>
        <w:tc>
          <w:tcPr>
            <w:tcW w:w="1776" w:type="dxa"/>
          </w:tcPr>
          <w:p w14:paraId="2FF11E82" w14:textId="77777777" w:rsidR="00E5149D" w:rsidRPr="002B6A3F" w:rsidRDefault="00E5149D"/>
        </w:tc>
        <w:tc>
          <w:tcPr>
            <w:tcW w:w="1776" w:type="dxa"/>
          </w:tcPr>
          <w:p w14:paraId="502C1BBF" w14:textId="77777777" w:rsidR="00E5149D" w:rsidRPr="002B6A3F" w:rsidRDefault="00E5149D">
            <w:pPr>
              <w:jc w:val="center"/>
            </w:pPr>
          </w:p>
        </w:tc>
        <w:tc>
          <w:tcPr>
            <w:tcW w:w="1986" w:type="dxa"/>
          </w:tcPr>
          <w:p w14:paraId="473142E8" w14:textId="77777777" w:rsidR="00E5149D" w:rsidRPr="002B6A3F" w:rsidRDefault="00E5149D">
            <w:pPr>
              <w:jc w:val="center"/>
            </w:pPr>
          </w:p>
        </w:tc>
      </w:tr>
      <w:tr w:rsidR="00E5149D" w:rsidRPr="002B6A3F" w14:paraId="3415DC58" w14:textId="77777777">
        <w:trPr>
          <w:jc w:val="center"/>
        </w:trPr>
        <w:tc>
          <w:tcPr>
            <w:tcW w:w="1776" w:type="dxa"/>
          </w:tcPr>
          <w:p w14:paraId="0D97B62E" w14:textId="77777777" w:rsidR="00E5149D" w:rsidRPr="002B6A3F" w:rsidRDefault="00E5149D"/>
        </w:tc>
        <w:tc>
          <w:tcPr>
            <w:tcW w:w="1776" w:type="dxa"/>
          </w:tcPr>
          <w:p w14:paraId="1034B657" w14:textId="77777777" w:rsidR="00E5149D" w:rsidRPr="002B6A3F" w:rsidRDefault="00E5149D">
            <w:pPr>
              <w:jc w:val="center"/>
            </w:pPr>
          </w:p>
        </w:tc>
        <w:tc>
          <w:tcPr>
            <w:tcW w:w="1986" w:type="dxa"/>
          </w:tcPr>
          <w:p w14:paraId="5143E0DA" w14:textId="77777777" w:rsidR="00E5149D" w:rsidRPr="002B6A3F" w:rsidRDefault="00E5149D">
            <w:pPr>
              <w:jc w:val="center"/>
            </w:pPr>
          </w:p>
        </w:tc>
      </w:tr>
      <w:tr w:rsidR="00E5149D" w:rsidRPr="002B6A3F" w14:paraId="7219533D" w14:textId="77777777">
        <w:trPr>
          <w:jc w:val="center"/>
        </w:trPr>
        <w:tc>
          <w:tcPr>
            <w:tcW w:w="1776" w:type="dxa"/>
          </w:tcPr>
          <w:p w14:paraId="45B2EAF1" w14:textId="77777777" w:rsidR="00E5149D" w:rsidRPr="002B6A3F" w:rsidRDefault="00E5149D">
            <w:r w:rsidRPr="002B6A3F">
              <w:rPr>
                <w:u w:val="single"/>
              </w:rPr>
              <w:t>ACSR</w:t>
            </w:r>
          </w:p>
        </w:tc>
        <w:tc>
          <w:tcPr>
            <w:tcW w:w="1776" w:type="dxa"/>
          </w:tcPr>
          <w:p w14:paraId="7BEC0A9F" w14:textId="77777777" w:rsidR="00E5149D" w:rsidRPr="002B6A3F" w:rsidRDefault="00E5149D">
            <w:pPr>
              <w:jc w:val="center"/>
            </w:pPr>
            <w:r w:rsidRPr="002B6A3F">
              <w:t>GL-400A Series*</w:t>
            </w:r>
          </w:p>
        </w:tc>
        <w:tc>
          <w:tcPr>
            <w:tcW w:w="1986" w:type="dxa"/>
          </w:tcPr>
          <w:p w14:paraId="29606542" w14:textId="77777777" w:rsidR="00E5149D" w:rsidRPr="002B6A3F" w:rsidRDefault="00E5149D">
            <w:pPr>
              <w:jc w:val="center"/>
            </w:pPr>
            <w:r w:rsidRPr="002B6A3F">
              <w:t>7650 Series*</w:t>
            </w:r>
          </w:p>
        </w:tc>
      </w:tr>
      <w:tr w:rsidR="00E5149D" w:rsidRPr="002B6A3F" w14:paraId="32A51A78" w14:textId="77777777">
        <w:trPr>
          <w:jc w:val="center"/>
        </w:trPr>
        <w:tc>
          <w:tcPr>
            <w:tcW w:w="1776" w:type="dxa"/>
          </w:tcPr>
          <w:p w14:paraId="509B4930" w14:textId="77777777" w:rsidR="00E5149D" w:rsidRPr="002B6A3F" w:rsidRDefault="00E5149D"/>
        </w:tc>
        <w:tc>
          <w:tcPr>
            <w:tcW w:w="1776" w:type="dxa"/>
          </w:tcPr>
          <w:p w14:paraId="7053A45B" w14:textId="77777777" w:rsidR="00E5149D" w:rsidRPr="002B6A3F" w:rsidRDefault="00E5149D">
            <w:pPr>
              <w:jc w:val="center"/>
            </w:pPr>
          </w:p>
        </w:tc>
        <w:tc>
          <w:tcPr>
            <w:tcW w:w="1986" w:type="dxa"/>
          </w:tcPr>
          <w:p w14:paraId="53D522CE" w14:textId="77777777" w:rsidR="00E5149D" w:rsidRPr="002B6A3F" w:rsidRDefault="00E5149D">
            <w:pPr>
              <w:jc w:val="center"/>
            </w:pPr>
          </w:p>
        </w:tc>
      </w:tr>
      <w:tr w:rsidR="00E5149D" w:rsidRPr="002B6A3F" w14:paraId="7913BE50" w14:textId="77777777">
        <w:trPr>
          <w:jc w:val="center"/>
        </w:trPr>
        <w:tc>
          <w:tcPr>
            <w:tcW w:w="1776" w:type="dxa"/>
          </w:tcPr>
          <w:p w14:paraId="02F53B13" w14:textId="77777777" w:rsidR="00E5149D" w:rsidRPr="002B6A3F" w:rsidRDefault="00E5149D">
            <w:r w:rsidRPr="002B6A3F">
              <w:t>Aluminum Alloy</w:t>
            </w:r>
          </w:p>
        </w:tc>
        <w:tc>
          <w:tcPr>
            <w:tcW w:w="1776" w:type="dxa"/>
          </w:tcPr>
          <w:p w14:paraId="14E7F456" w14:textId="77777777" w:rsidR="00E5149D" w:rsidRPr="002B6A3F" w:rsidRDefault="00E5149D">
            <w:pPr>
              <w:jc w:val="center"/>
            </w:pPr>
          </w:p>
        </w:tc>
        <w:tc>
          <w:tcPr>
            <w:tcW w:w="1986" w:type="dxa"/>
          </w:tcPr>
          <w:p w14:paraId="21955612" w14:textId="77777777" w:rsidR="00E5149D" w:rsidRPr="002B6A3F" w:rsidRDefault="00E5149D">
            <w:pPr>
              <w:jc w:val="center"/>
            </w:pPr>
          </w:p>
        </w:tc>
      </w:tr>
      <w:tr w:rsidR="00E5149D" w:rsidRPr="002B6A3F" w14:paraId="47A8865F" w14:textId="77777777">
        <w:trPr>
          <w:jc w:val="center"/>
        </w:trPr>
        <w:tc>
          <w:tcPr>
            <w:tcW w:w="1776" w:type="dxa"/>
          </w:tcPr>
          <w:p w14:paraId="0578F1BC" w14:textId="77777777" w:rsidR="00E5149D" w:rsidRPr="002B6A3F" w:rsidRDefault="00E5149D">
            <w:r w:rsidRPr="002B6A3F">
              <w:rPr>
                <w:u w:val="single"/>
              </w:rPr>
              <w:t>(6201 and 5005)</w:t>
            </w:r>
            <w:r w:rsidRPr="002B6A3F">
              <w:t xml:space="preserve"> </w:t>
            </w:r>
          </w:p>
        </w:tc>
        <w:tc>
          <w:tcPr>
            <w:tcW w:w="1776" w:type="dxa"/>
          </w:tcPr>
          <w:p w14:paraId="0BDE77B7" w14:textId="77777777" w:rsidR="00E5149D" w:rsidRPr="002B6A3F" w:rsidRDefault="00E5149D">
            <w:pPr>
              <w:jc w:val="center"/>
            </w:pPr>
            <w:r w:rsidRPr="002B6A3F">
              <w:t>GL-400A Series</w:t>
            </w:r>
          </w:p>
        </w:tc>
        <w:tc>
          <w:tcPr>
            <w:tcW w:w="1986" w:type="dxa"/>
          </w:tcPr>
          <w:p w14:paraId="70A366B8" w14:textId="77777777" w:rsidR="00E5149D" w:rsidRPr="002B6A3F" w:rsidRDefault="00E5149D">
            <w:pPr>
              <w:jc w:val="center"/>
            </w:pPr>
            <w:r w:rsidRPr="002B6A3F">
              <w:t>AL55 Series</w:t>
            </w:r>
          </w:p>
        </w:tc>
      </w:tr>
      <w:tr w:rsidR="00E5149D" w:rsidRPr="002B6A3F" w14:paraId="0CEC6E57" w14:textId="77777777">
        <w:trPr>
          <w:jc w:val="center"/>
        </w:trPr>
        <w:tc>
          <w:tcPr>
            <w:tcW w:w="1776" w:type="dxa"/>
          </w:tcPr>
          <w:p w14:paraId="2737C926" w14:textId="77777777" w:rsidR="00E5149D" w:rsidRPr="002B6A3F" w:rsidRDefault="00E5149D"/>
        </w:tc>
        <w:tc>
          <w:tcPr>
            <w:tcW w:w="1776" w:type="dxa"/>
          </w:tcPr>
          <w:p w14:paraId="222C7A18" w14:textId="77777777" w:rsidR="00E5149D" w:rsidRPr="002B6A3F" w:rsidRDefault="00E5149D">
            <w:pPr>
              <w:jc w:val="center"/>
            </w:pPr>
          </w:p>
        </w:tc>
        <w:tc>
          <w:tcPr>
            <w:tcW w:w="1986" w:type="dxa"/>
          </w:tcPr>
          <w:p w14:paraId="1F54A28B" w14:textId="77777777" w:rsidR="00E5149D" w:rsidRPr="002B6A3F" w:rsidRDefault="00E5149D">
            <w:pPr>
              <w:jc w:val="center"/>
            </w:pPr>
          </w:p>
        </w:tc>
      </w:tr>
    </w:tbl>
    <w:p w14:paraId="6551A9CA" w14:textId="77777777" w:rsidR="00E5149D" w:rsidRPr="002B6A3F" w:rsidRDefault="00E5149D">
      <w:pPr>
        <w:tabs>
          <w:tab w:val="left" w:pos="2760"/>
          <w:tab w:val="left" w:pos="4680"/>
          <w:tab w:val="left" w:pos="6600"/>
        </w:tabs>
      </w:pPr>
    </w:p>
    <w:p w14:paraId="08EB8E57" w14:textId="77777777" w:rsidR="00E5149D" w:rsidRPr="002B6A3F" w:rsidRDefault="00E5149D">
      <w:pPr>
        <w:tabs>
          <w:tab w:val="left" w:pos="2760"/>
          <w:tab w:val="left" w:pos="4680"/>
          <w:tab w:val="left" w:pos="6600"/>
        </w:tabs>
      </w:pPr>
    </w:p>
    <w:p w14:paraId="4FC05EEB" w14:textId="77777777" w:rsidR="00E5149D" w:rsidRPr="002B6A3F" w:rsidRDefault="00E5149D">
      <w:pPr>
        <w:tabs>
          <w:tab w:val="left" w:pos="2760"/>
          <w:tab w:val="left" w:pos="4680"/>
          <w:tab w:val="left" w:pos="6600"/>
        </w:tabs>
      </w:pPr>
      <w:r w:rsidRPr="002B6A3F">
        <w:t>*For use on conductors 4/0 and smaller only.</w:t>
      </w:r>
    </w:p>
    <w:p w14:paraId="220649DF" w14:textId="77777777" w:rsidR="00685EFD" w:rsidRPr="002B6A3F" w:rsidRDefault="00E5149D" w:rsidP="00685EFD">
      <w:pPr>
        <w:pStyle w:val="HEADINGLEFT"/>
      </w:pPr>
      <w:r w:rsidRPr="002B6A3F">
        <w:br w:type="page"/>
      </w:r>
      <w:r w:rsidR="00685EFD" w:rsidRPr="002B6A3F">
        <w:lastRenderedPageBreak/>
        <w:t>bx-1</w:t>
      </w:r>
      <w:r w:rsidR="00685EFD">
        <w:t>.1</w:t>
      </w:r>
    </w:p>
    <w:p w14:paraId="664CA416" w14:textId="77777777" w:rsidR="00685EFD" w:rsidRPr="002B6A3F" w:rsidRDefault="00B504F6" w:rsidP="00685EFD">
      <w:pPr>
        <w:pStyle w:val="HEADINGLEFT"/>
      </w:pPr>
      <w:r>
        <w:t>May 2017</w:t>
      </w:r>
    </w:p>
    <w:p w14:paraId="253FC30D" w14:textId="77777777" w:rsidR="00685EFD" w:rsidRPr="002B6A3F" w:rsidRDefault="00685EFD" w:rsidP="00685EFD">
      <w:pPr>
        <w:pStyle w:val="HEADINGLEFT"/>
      </w:pPr>
    </w:p>
    <w:p w14:paraId="1A2A8225" w14:textId="77777777" w:rsidR="00685EFD" w:rsidRPr="002B6A3F" w:rsidRDefault="00685EFD" w:rsidP="00685EFD">
      <w:pPr>
        <w:tabs>
          <w:tab w:val="left" w:pos="7920"/>
        </w:tabs>
      </w:pPr>
    </w:p>
    <w:p w14:paraId="6BCF96A9" w14:textId="77777777" w:rsidR="00685EFD" w:rsidRDefault="00685EFD" w:rsidP="00685EFD">
      <w:pPr>
        <w:tabs>
          <w:tab w:val="left" w:pos="7920"/>
        </w:tabs>
        <w:jc w:val="center"/>
      </w:pPr>
      <w:r w:rsidRPr="002B6A3F">
        <w:t>bx - Splice, automatic</w:t>
      </w:r>
    </w:p>
    <w:p w14:paraId="15D3CDB4" w14:textId="77777777" w:rsidR="00685EFD" w:rsidRDefault="00685EFD" w:rsidP="00685EFD">
      <w:pPr>
        <w:tabs>
          <w:tab w:val="left" w:pos="7920"/>
        </w:tabs>
        <w:jc w:val="center"/>
      </w:pPr>
    </w:p>
    <w:p w14:paraId="7987330D" w14:textId="77777777" w:rsidR="00685EFD" w:rsidRPr="002B6A3F" w:rsidRDefault="00685EFD" w:rsidP="00685EFD">
      <w:pPr>
        <w:tabs>
          <w:tab w:val="left" w:pos="7920"/>
        </w:tabs>
        <w:jc w:val="center"/>
      </w:pPr>
      <w:r>
        <w:t>Distribution</w:t>
      </w:r>
    </w:p>
    <w:p w14:paraId="52BE708F" w14:textId="77777777" w:rsidR="00685EFD" w:rsidRPr="002B6A3F" w:rsidRDefault="00685EFD" w:rsidP="00685EFD">
      <w:pPr>
        <w:tabs>
          <w:tab w:val="left" w:pos="2760"/>
          <w:tab w:val="left" w:pos="4680"/>
          <w:tab w:val="left" w:pos="6600"/>
        </w:tabs>
      </w:pPr>
    </w:p>
    <w:tbl>
      <w:tblPr>
        <w:tblW w:w="0" w:type="auto"/>
        <w:jc w:val="center"/>
        <w:tblLayout w:type="fixed"/>
        <w:tblLook w:val="0000" w:firstRow="0" w:lastRow="0" w:firstColumn="0" w:lastColumn="0" w:noHBand="0" w:noVBand="0"/>
      </w:tblPr>
      <w:tblGrid>
        <w:gridCol w:w="1776"/>
        <w:gridCol w:w="1776"/>
        <w:gridCol w:w="1776"/>
        <w:gridCol w:w="1986"/>
        <w:gridCol w:w="1986"/>
      </w:tblGrid>
      <w:tr w:rsidR="00685EFD" w:rsidRPr="002B6A3F" w14:paraId="35E1D34D" w14:textId="77777777" w:rsidTr="00664C64">
        <w:trPr>
          <w:jc w:val="center"/>
        </w:trPr>
        <w:tc>
          <w:tcPr>
            <w:tcW w:w="1776" w:type="dxa"/>
          </w:tcPr>
          <w:p w14:paraId="6EF0FB15" w14:textId="77777777" w:rsidR="00685EFD" w:rsidRPr="002B6A3F" w:rsidRDefault="00685EFD" w:rsidP="00664C64">
            <w:pPr>
              <w:pBdr>
                <w:bottom w:val="single" w:sz="6" w:space="1" w:color="auto"/>
              </w:pBdr>
            </w:pPr>
            <w:r>
              <w:t>Manufacturer</w:t>
            </w:r>
          </w:p>
        </w:tc>
        <w:tc>
          <w:tcPr>
            <w:tcW w:w="1776" w:type="dxa"/>
          </w:tcPr>
          <w:p w14:paraId="2DDD4C5E" w14:textId="77777777" w:rsidR="00685EFD" w:rsidRDefault="00685EFD" w:rsidP="00664C64">
            <w:pPr>
              <w:pBdr>
                <w:bottom w:val="single" w:sz="6" w:space="1" w:color="auto"/>
              </w:pBdr>
              <w:jc w:val="center"/>
              <w:rPr>
                <w:rFonts w:cs="Arial"/>
              </w:rPr>
            </w:pPr>
            <w:r>
              <w:rPr>
                <w:rFonts w:cs="Arial"/>
              </w:rPr>
              <w:t>Catalog #</w:t>
            </w:r>
          </w:p>
        </w:tc>
        <w:tc>
          <w:tcPr>
            <w:tcW w:w="1776" w:type="dxa"/>
          </w:tcPr>
          <w:p w14:paraId="1DC76FD1" w14:textId="77777777" w:rsidR="00685EFD" w:rsidRPr="002B6A3F" w:rsidRDefault="00685EFD" w:rsidP="00664C64">
            <w:pPr>
              <w:pBdr>
                <w:bottom w:val="single" w:sz="6" w:space="1" w:color="auto"/>
              </w:pBdr>
              <w:jc w:val="center"/>
            </w:pPr>
            <w:r>
              <w:rPr>
                <w:rFonts w:cs="Arial"/>
              </w:rPr>
              <w:t xml:space="preserve">AAC </w:t>
            </w:r>
          </w:p>
        </w:tc>
        <w:tc>
          <w:tcPr>
            <w:tcW w:w="1986" w:type="dxa"/>
          </w:tcPr>
          <w:p w14:paraId="07196B36" w14:textId="77777777" w:rsidR="00685EFD" w:rsidRPr="002B6A3F" w:rsidRDefault="00685EFD" w:rsidP="00664C64">
            <w:pPr>
              <w:pBdr>
                <w:bottom w:val="single" w:sz="6" w:space="1" w:color="auto"/>
              </w:pBdr>
              <w:jc w:val="center"/>
            </w:pPr>
            <w:r>
              <w:rPr>
                <w:rFonts w:cs="Arial"/>
              </w:rPr>
              <w:t>AAAC</w:t>
            </w:r>
          </w:p>
        </w:tc>
        <w:tc>
          <w:tcPr>
            <w:tcW w:w="1986" w:type="dxa"/>
          </w:tcPr>
          <w:p w14:paraId="7532B8A0" w14:textId="77777777" w:rsidR="00685EFD" w:rsidRPr="002B6A3F" w:rsidRDefault="00685EFD" w:rsidP="00664C64">
            <w:pPr>
              <w:pBdr>
                <w:bottom w:val="single" w:sz="6" w:space="1" w:color="auto"/>
              </w:pBdr>
              <w:jc w:val="center"/>
            </w:pPr>
            <w:r>
              <w:rPr>
                <w:rFonts w:cs="Arial"/>
              </w:rPr>
              <w:t>ACSR</w:t>
            </w:r>
          </w:p>
        </w:tc>
      </w:tr>
      <w:tr w:rsidR="00685EFD" w:rsidRPr="002B6A3F" w14:paraId="5F769474" w14:textId="77777777" w:rsidTr="00664C64">
        <w:trPr>
          <w:jc w:val="center"/>
        </w:trPr>
        <w:tc>
          <w:tcPr>
            <w:tcW w:w="1776" w:type="dxa"/>
          </w:tcPr>
          <w:p w14:paraId="33741082" w14:textId="77777777" w:rsidR="00685EFD" w:rsidRPr="002B6A3F" w:rsidRDefault="00685EFD" w:rsidP="00664C64"/>
        </w:tc>
        <w:tc>
          <w:tcPr>
            <w:tcW w:w="1776" w:type="dxa"/>
          </w:tcPr>
          <w:p w14:paraId="06AA1569" w14:textId="77777777" w:rsidR="00685EFD" w:rsidRPr="002B6A3F" w:rsidRDefault="00685EFD" w:rsidP="00664C64">
            <w:pPr>
              <w:jc w:val="center"/>
            </w:pPr>
          </w:p>
        </w:tc>
        <w:tc>
          <w:tcPr>
            <w:tcW w:w="1776" w:type="dxa"/>
          </w:tcPr>
          <w:p w14:paraId="460409E0" w14:textId="77777777" w:rsidR="00685EFD" w:rsidRPr="002B6A3F" w:rsidRDefault="00685EFD" w:rsidP="00664C64">
            <w:pPr>
              <w:jc w:val="center"/>
            </w:pPr>
          </w:p>
        </w:tc>
        <w:tc>
          <w:tcPr>
            <w:tcW w:w="1986" w:type="dxa"/>
          </w:tcPr>
          <w:p w14:paraId="23FBC113" w14:textId="77777777" w:rsidR="00685EFD" w:rsidRPr="002B6A3F" w:rsidRDefault="00685EFD" w:rsidP="00664C64">
            <w:pPr>
              <w:jc w:val="center"/>
            </w:pPr>
          </w:p>
        </w:tc>
        <w:tc>
          <w:tcPr>
            <w:tcW w:w="1986" w:type="dxa"/>
          </w:tcPr>
          <w:p w14:paraId="0C2AC28F" w14:textId="77777777" w:rsidR="00685EFD" w:rsidRPr="002B6A3F" w:rsidRDefault="00685EFD" w:rsidP="00664C64">
            <w:pPr>
              <w:jc w:val="center"/>
            </w:pPr>
          </w:p>
        </w:tc>
      </w:tr>
      <w:tr w:rsidR="00685EFD" w:rsidRPr="002B6A3F" w14:paraId="41C7F787" w14:textId="77777777" w:rsidTr="00664C64">
        <w:trPr>
          <w:jc w:val="center"/>
        </w:trPr>
        <w:tc>
          <w:tcPr>
            <w:tcW w:w="1776" w:type="dxa"/>
          </w:tcPr>
          <w:p w14:paraId="632A224C" w14:textId="77777777" w:rsidR="00685EFD" w:rsidRPr="002B6A3F" w:rsidRDefault="00685EFD" w:rsidP="00664C64">
            <w:r>
              <w:t>Aluma-Form, Inc.</w:t>
            </w:r>
          </w:p>
        </w:tc>
        <w:tc>
          <w:tcPr>
            <w:tcW w:w="1776" w:type="dxa"/>
          </w:tcPr>
          <w:p w14:paraId="6272969F" w14:textId="77777777" w:rsidR="00685EFD" w:rsidRPr="00685EFD" w:rsidRDefault="00685EFD" w:rsidP="00664C64">
            <w:pPr>
              <w:jc w:val="center"/>
            </w:pPr>
            <w:r w:rsidRPr="00685EFD">
              <w:t>ASC42</w:t>
            </w:r>
          </w:p>
        </w:tc>
        <w:tc>
          <w:tcPr>
            <w:tcW w:w="1776" w:type="dxa"/>
          </w:tcPr>
          <w:p w14:paraId="610949DF" w14:textId="77777777" w:rsidR="00685EFD" w:rsidRPr="002B6A3F" w:rsidRDefault="00685EFD" w:rsidP="00664C64">
            <w:pPr>
              <w:jc w:val="center"/>
            </w:pPr>
            <w:r w:rsidRPr="00685EFD">
              <w:t>#2 &amp; #4</w:t>
            </w:r>
          </w:p>
        </w:tc>
        <w:tc>
          <w:tcPr>
            <w:tcW w:w="1986" w:type="dxa"/>
          </w:tcPr>
          <w:p w14:paraId="3C63D05F" w14:textId="77777777" w:rsidR="00685EFD" w:rsidRPr="002B6A3F" w:rsidRDefault="00685EFD" w:rsidP="00664C64">
            <w:pPr>
              <w:jc w:val="center"/>
            </w:pPr>
            <w:r>
              <w:rPr>
                <w:rFonts w:cs="Arial"/>
              </w:rPr>
              <w:t>#2 &amp; #4</w:t>
            </w:r>
          </w:p>
        </w:tc>
        <w:tc>
          <w:tcPr>
            <w:tcW w:w="1986" w:type="dxa"/>
          </w:tcPr>
          <w:p w14:paraId="5C3D969D" w14:textId="77777777" w:rsidR="00685EFD" w:rsidRPr="002B6A3F" w:rsidRDefault="00685EFD" w:rsidP="00664C64">
            <w:pPr>
              <w:jc w:val="center"/>
            </w:pPr>
            <w:r>
              <w:t>6/1</w:t>
            </w:r>
          </w:p>
        </w:tc>
      </w:tr>
      <w:tr w:rsidR="00685EFD" w:rsidRPr="002B6A3F" w14:paraId="63BF28D3" w14:textId="77777777" w:rsidTr="00664C64">
        <w:trPr>
          <w:jc w:val="center"/>
        </w:trPr>
        <w:tc>
          <w:tcPr>
            <w:tcW w:w="1776" w:type="dxa"/>
          </w:tcPr>
          <w:p w14:paraId="2F6FBE80" w14:textId="77777777" w:rsidR="00685EFD" w:rsidRPr="002B6A3F" w:rsidRDefault="00685EFD" w:rsidP="00664C64"/>
        </w:tc>
        <w:tc>
          <w:tcPr>
            <w:tcW w:w="1776" w:type="dxa"/>
          </w:tcPr>
          <w:p w14:paraId="6CEC00C6" w14:textId="77777777" w:rsidR="00685EFD" w:rsidRPr="002B6A3F" w:rsidRDefault="00D51933" w:rsidP="00664C64">
            <w:pPr>
              <w:jc w:val="center"/>
            </w:pPr>
            <w:r>
              <w:t>ASC1020</w:t>
            </w:r>
          </w:p>
        </w:tc>
        <w:tc>
          <w:tcPr>
            <w:tcW w:w="1776" w:type="dxa"/>
          </w:tcPr>
          <w:p w14:paraId="34E6A8B0" w14:textId="77777777" w:rsidR="00685EFD" w:rsidRPr="002B6A3F" w:rsidRDefault="00D51933" w:rsidP="00664C64">
            <w:pPr>
              <w:jc w:val="center"/>
            </w:pPr>
            <w:r>
              <w:t>1/0 &amp; 2/0</w:t>
            </w:r>
          </w:p>
        </w:tc>
        <w:tc>
          <w:tcPr>
            <w:tcW w:w="1986" w:type="dxa"/>
          </w:tcPr>
          <w:p w14:paraId="0FE22C0D" w14:textId="77777777" w:rsidR="00685EFD" w:rsidRPr="002B6A3F" w:rsidRDefault="00D51933" w:rsidP="00664C64">
            <w:pPr>
              <w:jc w:val="center"/>
            </w:pPr>
            <w:r>
              <w:t>1/0 &amp; 2/</w:t>
            </w:r>
            <w:r w:rsidR="00B504F6">
              <w:t>0</w:t>
            </w:r>
          </w:p>
        </w:tc>
        <w:tc>
          <w:tcPr>
            <w:tcW w:w="1986" w:type="dxa"/>
          </w:tcPr>
          <w:p w14:paraId="72C0A677" w14:textId="77777777" w:rsidR="00685EFD" w:rsidRPr="002B6A3F" w:rsidRDefault="00D51933" w:rsidP="00664C64">
            <w:pPr>
              <w:jc w:val="center"/>
            </w:pPr>
            <w:r>
              <w:t>1/0 &amp; 2/</w:t>
            </w:r>
            <w:r w:rsidR="00B504F6">
              <w:t>0</w:t>
            </w:r>
          </w:p>
        </w:tc>
      </w:tr>
      <w:tr w:rsidR="00685EFD" w:rsidRPr="002B6A3F" w14:paraId="792EFC1C" w14:textId="77777777" w:rsidTr="00664C64">
        <w:trPr>
          <w:jc w:val="center"/>
        </w:trPr>
        <w:tc>
          <w:tcPr>
            <w:tcW w:w="1776" w:type="dxa"/>
          </w:tcPr>
          <w:p w14:paraId="378E21C3" w14:textId="77777777" w:rsidR="00685EFD" w:rsidRPr="002B6A3F" w:rsidRDefault="00685EFD" w:rsidP="00664C64"/>
        </w:tc>
        <w:tc>
          <w:tcPr>
            <w:tcW w:w="1776" w:type="dxa"/>
          </w:tcPr>
          <w:p w14:paraId="62B1FA06" w14:textId="77777777" w:rsidR="00685EFD" w:rsidRPr="002B6A3F" w:rsidRDefault="00D51933" w:rsidP="00664C64">
            <w:pPr>
              <w:jc w:val="center"/>
            </w:pPr>
            <w:r>
              <w:t>ASC3040</w:t>
            </w:r>
          </w:p>
        </w:tc>
        <w:tc>
          <w:tcPr>
            <w:tcW w:w="1776" w:type="dxa"/>
          </w:tcPr>
          <w:p w14:paraId="60D19D42" w14:textId="77777777" w:rsidR="00685EFD" w:rsidRPr="002B6A3F" w:rsidRDefault="00D51933" w:rsidP="00664C64">
            <w:pPr>
              <w:jc w:val="center"/>
            </w:pPr>
            <w:r>
              <w:t>3/0 &amp; 4/0</w:t>
            </w:r>
          </w:p>
        </w:tc>
        <w:tc>
          <w:tcPr>
            <w:tcW w:w="1986" w:type="dxa"/>
          </w:tcPr>
          <w:p w14:paraId="648AC816" w14:textId="77777777" w:rsidR="00685EFD" w:rsidRPr="002B6A3F" w:rsidRDefault="00D51933" w:rsidP="00664C64">
            <w:pPr>
              <w:jc w:val="center"/>
            </w:pPr>
            <w:r>
              <w:t>3/0 &amp; 4/0</w:t>
            </w:r>
          </w:p>
        </w:tc>
        <w:tc>
          <w:tcPr>
            <w:tcW w:w="1986" w:type="dxa"/>
          </w:tcPr>
          <w:p w14:paraId="3B2AEF66" w14:textId="77777777" w:rsidR="00685EFD" w:rsidRPr="002B6A3F" w:rsidRDefault="00D51933" w:rsidP="00664C64">
            <w:pPr>
              <w:jc w:val="center"/>
            </w:pPr>
            <w:r>
              <w:t>3/0 &amp; 4/0</w:t>
            </w:r>
          </w:p>
        </w:tc>
      </w:tr>
    </w:tbl>
    <w:p w14:paraId="1A8AB922" w14:textId="77777777" w:rsidR="00685EFD" w:rsidRDefault="00685EFD" w:rsidP="00685EFD">
      <w:pPr>
        <w:tabs>
          <w:tab w:val="left" w:pos="7920"/>
        </w:tabs>
        <w:jc w:val="center"/>
      </w:pPr>
    </w:p>
    <w:p w14:paraId="56ED03AC" w14:textId="77777777" w:rsidR="00685EFD" w:rsidRDefault="00685EFD" w:rsidP="00685EFD">
      <w:pPr>
        <w:tabs>
          <w:tab w:val="left" w:pos="7920"/>
        </w:tabs>
        <w:jc w:val="center"/>
      </w:pPr>
    </w:p>
    <w:p w14:paraId="5DB2D1C6" w14:textId="77777777" w:rsidR="00685EFD" w:rsidRDefault="00685EFD" w:rsidP="00685EFD">
      <w:pPr>
        <w:tabs>
          <w:tab w:val="left" w:pos="7920"/>
        </w:tabs>
        <w:jc w:val="center"/>
      </w:pPr>
    </w:p>
    <w:p w14:paraId="30266F2C" w14:textId="77777777" w:rsidR="00685EFD" w:rsidRDefault="00685EFD" w:rsidP="00685EFD">
      <w:pPr>
        <w:tabs>
          <w:tab w:val="left" w:pos="7920"/>
        </w:tabs>
        <w:jc w:val="center"/>
      </w:pPr>
    </w:p>
    <w:p w14:paraId="4D83C772" w14:textId="77777777" w:rsidR="00685EFD" w:rsidRDefault="00685EFD" w:rsidP="00170E67">
      <w:pPr>
        <w:pStyle w:val="HEADINGRIGHT"/>
      </w:pPr>
      <w:r>
        <w:br w:type="page"/>
      </w:r>
    </w:p>
    <w:p w14:paraId="53873FCC" w14:textId="77777777" w:rsidR="00685EFD" w:rsidRDefault="00685EFD" w:rsidP="00170E67">
      <w:pPr>
        <w:pStyle w:val="HEADINGRIGHT"/>
      </w:pPr>
    </w:p>
    <w:p w14:paraId="06A757B8" w14:textId="77777777" w:rsidR="00685EFD" w:rsidRDefault="00685EFD" w:rsidP="00170E67">
      <w:pPr>
        <w:pStyle w:val="HEADINGRIGHT"/>
      </w:pPr>
    </w:p>
    <w:p w14:paraId="5CDCE2D1" w14:textId="77777777" w:rsidR="00E5149D" w:rsidRPr="002B6A3F" w:rsidRDefault="00E5149D" w:rsidP="00170E67">
      <w:pPr>
        <w:pStyle w:val="HEADINGRIGHT"/>
      </w:pPr>
      <w:r w:rsidRPr="002B6A3F">
        <w:t>Conditional List</w:t>
      </w:r>
    </w:p>
    <w:p w14:paraId="20F655E0" w14:textId="77777777" w:rsidR="00E5149D" w:rsidRPr="002B6A3F" w:rsidRDefault="00E5149D" w:rsidP="00170E67">
      <w:pPr>
        <w:pStyle w:val="HEADINGRIGHT"/>
      </w:pPr>
      <w:r w:rsidRPr="002B6A3F">
        <w:t>bx(1)</w:t>
      </w:r>
    </w:p>
    <w:p w14:paraId="25494612" w14:textId="77777777" w:rsidR="00E5149D" w:rsidRPr="002B6A3F" w:rsidRDefault="00EE1E78" w:rsidP="00170E67">
      <w:pPr>
        <w:pStyle w:val="HEADINGRIGHT"/>
      </w:pPr>
      <w:r w:rsidRPr="002B6A3F">
        <w:t xml:space="preserve">July </w:t>
      </w:r>
      <w:r w:rsidR="002B6A3F" w:rsidRPr="002B6A3F">
        <w:t>2009</w:t>
      </w:r>
    </w:p>
    <w:p w14:paraId="0711F643" w14:textId="77777777" w:rsidR="00E5149D" w:rsidRPr="002B6A3F" w:rsidRDefault="00E5149D" w:rsidP="004D18D7">
      <w:pPr>
        <w:pStyle w:val="HEADINGRIGHT"/>
      </w:pPr>
    </w:p>
    <w:p w14:paraId="57211406" w14:textId="77777777" w:rsidR="00E5149D" w:rsidRPr="002B6A3F" w:rsidRDefault="00E5149D">
      <w:pPr>
        <w:tabs>
          <w:tab w:val="left" w:pos="3120"/>
          <w:tab w:val="left" w:pos="4920"/>
          <w:tab w:val="left" w:pos="6840"/>
        </w:tabs>
        <w:jc w:val="center"/>
      </w:pPr>
      <w:r w:rsidRPr="002B6A3F">
        <w:t>bx - Splice, automatic</w:t>
      </w:r>
    </w:p>
    <w:p w14:paraId="2B0A000D" w14:textId="77777777" w:rsidR="00E5149D" w:rsidRPr="002B6A3F" w:rsidRDefault="00E5149D">
      <w:pPr>
        <w:tabs>
          <w:tab w:val="left" w:pos="3120"/>
          <w:tab w:val="left" w:pos="4920"/>
          <w:tab w:val="left" w:pos="6840"/>
        </w:tabs>
      </w:pPr>
    </w:p>
    <w:p w14:paraId="39B0AC58" w14:textId="77777777" w:rsidR="00E5149D" w:rsidRPr="002B6A3F" w:rsidRDefault="00E5149D">
      <w:pPr>
        <w:tabs>
          <w:tab w:val="left" w:pos="3120"/>
          <w:tab w:val="left" w:pos="4920"/>
          <w:tab w:val="left" w:pos="6840"/>
        </w:tabs>
      </w:pPr>
    </w:p>
    <w:tbl>
      <w:tblPr>
        <w:tblW w:w="0" w:type="auto"/>
        <w:jc w:val="center"/>
        <w:tblLayout w:type="fixed"/>
        <w:tblLook w:val="0000" w:firstRow="0" w:lastRow="0" w:firstColumn="0" w:lastColumn="0" w:noHBand="0" w:noVBand="0"/>
      </w:tblPr>
      <w:tblGrid>
        <w:gridCol w:w="4680"/>
        <w:gridCol w:w="4680"/>
      </w:tblGrid>
      <w:tr w:rsidR="00E5149D" w:rsidRPr="002B6A3F" w14:paraId="66F30339" w14:textId="77777777">
        <w:trPr>
          <w:jc w:val="center"/>
        </w:trPr>
        <w:tc>
          <w:tcPr>
            <w:tcW w:w="4680" w:type="dxa"/>
          </w:tcPr>
          <w:p w14:paraId="49D07998" w14:textId="77777777" w:rsidR="00E5149D" w:rsidRPr="002B6A3F" w:rsidRDefault="00E5149D">
            <w:pPr>
              <w:pBdr>
                <w:bottom w:val="single" w:sz="6" w:space="1" w:color="auto"/>
              </w:pBdr>
            </w:pPr>
            <w:r w:rsidRPr="002B6A3F">
              <w:t>Manufacturer</w:t>
            </w:r>
          </w:p>
        </w:tc>
        <w:tc>
          <w:tcPr>
            <w:tcW w:w="4680" w:type="dxa"/>
          </w:tcPr>
          <w:p w14:paraId="5DD59CF3" w14:textId="77777777" w:rsidR="00E5149D" w:rsidRPr="002B6A3F" w:rsidRDefault="00E5149D">
            <w:pPr>
              <w:pBdr>
                <w:bottom w:val="single" w:sz="6" w:space="1" w:color="auto"/>
              </w:pBdr>
            </w:pPr>
            <w:r w:rsidRPr="002B6A3F">
              <w:t>Conditions</w:t>
            </w:r>
          </w:p>
        </w:tc>
      </w:tr>
      <w:tr w:rsidR="00E5149D" w:rsidRPr="002B6A3F" w14:paraId="3E413FE4" w14:textId="77777777">
        <w:trPr>
          <w:jc w:val="center"/>
        </w:trPr>
        <w:tc>
          <w:tcPr>
            <w:tcW w:w="4680" w:type="dxa"/>
          </w:tcPr>
          <w:p w14:paraId="13CF7F98" w14:textId="77777777" w:rsidR="00E5149D" w:rsidRPr="002B6A3F" w:rsidRDefault="00E5149D"/>
        </w:tc>
        <w:tc>
          <w:tcPr>
            <w:tcW w:w="4680" w:type="dxa"/>
          </w:tcPr>
          <w:p w14:paraId="1A5EB48D" w14:textId="77777777" w:rsidR="00E5149D" w:rsidRPr="002B6A3F" w:rsidRDefault="00E5149D"/>
        </w:tc>
      </w:tr>
    </w:tbl>
    <w:p w14:paraId="683CF048" w14:textId="77777777" w:rsidR="00E5149D" w:rsidRPr="002B6A3F" w:rsidRDefault="00E5149D"/>
    <w:p w14:paraId="04DAEDED" w14:textId="77777777" w:rsidR="00E5149D" w:rsidRPr="002B6A3F" w:rsidRDefault="00E5149D">
      <w:pPr>
        <w:tabs>
          <w:tab w:val="left" w:pos="3120"/>
          <w:tab w:val="left" w:pos="4920"/>
          <w:tab w:val="left" w:pos="6840"/>
        </w:tabs>
        <w:jc w:val="center"/>
      </w:pPr>
      <w:r w:rsidRPr="002B6A3F">
        <w:t>DISTRIBUTION</w:t>
      </w:r>
    </w:p>
    <w:p w14:paraId="5DE6428F" w14:textId="77777777" w:rsidR="00E5149D" w:rsidRPr="002B6A3F" w:rsidRDefault="00E5149D"/>
    <w:tbl>
      <w:tblPr>
        <w:tblW w:w="0" w:type="auto"/>
        <w:jc w:val="center"/>
        <w:tblLayout w:type="fixed"/>
        <w:tblLook w:val="0000" w:firstRow="0" w:lastRow="0" w:firstColumn="0" w:lastColumn="0" w:noHBand="0" w:noVBand="0"/>
      </w:tblPr>
      <w:tblGrid>
        <w:gridCol w:w="4680"/>
        <w:gridCol w:w="4680"/>
      </w:tblGrid>
      <w:tr w:rsidR="00E5149D" w:rsidRPr="002B6A3F" w14:paraId="485BDBFB" w14:textId="77777777">
        <w:trPr>
          <w:jc w:val="center"/>
        </w:trPr>
        <w:tc>
          <w:tcPr>
            <w:tcW w:w="4680" w:type="dxa"/>
          </w:tcPr>
          <w:p w14:paraId="65946142" w14:textId="77777777" w:rsidR="00E5149D" w:rsidRPr="002B6A3F" w:rsidRDefault="00E5149D">
            <w:r w:rsidRPr="002B6A3F">
              <w:rPr>
                <w:u w:val="single"/>
              </w:rPr>
              <w:t>Blackburn</w:t>
            </w:r>
          </w:p>
          <w:p w14:paraId="0863FDBE" w14:textId="77777777" w:rsidR="00E5149D" w:rsidRPr="002B6A3F" w:rsidRDefault="00E5149D">
            <w:r w:rsidRPr="002B6A3F">
              <w:t>#4, #2 ACSR or 6201 (ACSR equiv.) ATS42</w:t>
            </w:r>
          </w:p>
          <w:p w14:paraId="7F0A108D" w14:textId="77777777" w:rsidR="00E5149D" w:rsidRPr="002B6A3F" w:rsidRDefault="00E5149D">
            <w:r w:rsidRPr="002B6A3F">
              <w:t>1/0, 2/0 ACSR or 6201 (ACSR equiv.) ATS1020</w:t>
            </w:r>
          </w:p>
          <w:p w14:paraId="4029E9B5" w14:textId="77777777" w:rsidR="00E5149D" w:rsidRPr="002B6A3F" w:rsidRDefault="00E5149D">
            <w:r w:rsidRPr="002B6A3F">
              <w:t>3/0, 4/0 ACSR or 6201 (ACSR equiv.) ATS3040</w:t>
            </w:r>
          </w:p>
          <w:p w14:paraId="22F7A198" w14:textId="77777777" w:rsidR="00E5149D" w:rsidRPr="002B6A3F" w:rsidRDefault="00E5149D">
            <w:r w:rsidRPr="002B6A3F">
              <w:t>266.8, 336.4 kcmil ACSR ATS266336</w:t>
            </w:r>
          </w:p>
          <w:p w14:paraId="10FEF9B9" w14:textId="77777777" w:rsidR="00E5149D" w:rsidRPr="002B6A3F" w:rsidRDefault="00E5149D">
            <w:r w:rsidRPr="002B6A3F">
              <w:t>477 kcmil ACSR ATS397477</w:t>
            </w:r>
          </w:p>
        </w:tc>
        <w:tc>
          <w:tcPr>
            <w:tcW w:w="4680" w:type="dxa"/>
          </w:tcPr>
          <w:p w14:paraId="20BED5D9" w14:textId="77777777" w:rsidR="00E5149D" w:rsidRPr="002B6A3F" w:rsidRDefault="00E5149D"/>
          <w:p w14:paraId="541E9CAE" w14:textId="77777777" w:rsidR="00E5149D" w:rsidRPr="002B6A3F" w:rsidRDefault="00E5149D">
            <w:r w:rsidRPr="002B6A3F">
              <w:t>1. To obtain experience.</w:t>
            </w:r>
          </w:p>
          <w:p w14:paraId="356D978D" w14:textId="77777777" w:rsidR="00E5149D" w:rsidRPr="002B6A3F" w:rsidRDefault="00E5149D">
            <w:r w:rsidRPr="002B6A3F">
              <w:t>2. For use on distribution systems only.</w:t>
            </w:r>
          </w:p>
        </w:tc>
      </w:tr>
      <w:tr w:rsidR="00D12C70" w:rsidRPr="002B6A3F" w14:paraId="32F1A9EF" w14:textId="77777777">
        <w:trPr>
          <w:jc w:val="center"/>
        </w:trPr>
        <w:tc>
          <w:tcPr>
            <w:tcW w:w="4680" w:type="dxa"/>
          </w:tcPr>
          <w:p w14:paraId="07130B45" w14:textId="77777777" w:rsidR="00D12C70" w:rsidRPr="002B6A3F" w:rsidRDefault="00D12C70"/>
        </w:tc>
        <w:tc>
          <w:tcPr>
            <w:tcW w:w="4680" w:type="dxa"/>
          </w:tcPr>
          <w:p w14:paraId="00A41CCE" w14:textId="77777777" w:rsidR="00D12C70" w:rsidRPr="002B6A3F" w:rsidRDefault="00D12C70"/>
        </w:tc>
      </w:tr>
      <w:tr w:rsidR="004D5A82" w:rsidRPr="002B6A3F" w14:paraId="61B6AA8A" w14:textId="77777777">
        <w:trPr>
          <w:jc w:val="center"/>
        </w:trPr>
        <w:tc>
          <w:tcPr>
            <w:tcW w:w="4680" w:type="dxa"/>
          </w:tcPr>
          <w:p w14:paraId="7C10F7E9" w14:textId="77777777" w:rsidR="004D5A82" w:rsidRPr="002B6A3F" w:rsidRDefault="004D5A82" w:rsidP="004D5A82">
            <w:pPr>
              <w:rPr>
                <w:u w:val="single"/>
              </w:rPr>
            </w:pPr>
            <w:r w:rsidRPr="002B6A3F">
              <w:rPr>
                <w:u w:val="single"/>
              </w:rPr>
              <w:t>Connector Products, Inc.</w:t>
            </w:r>
          </w:p>
          <w:p w14:paraId="320392EE" w14:textId="77777777" w:rsidR="004D5A82" w:rsidRPr="002B6A3F" w:rsidRDefault="004D5A82" w:rsidP="004D5A82">
            <w:r w:rsidRPr="002B6A3F">
              <w:t>2 ACSR</w:t>
            </w:r>
            <w:r w:rsidRPr="002B6A3F">
              <w:tab/>
              <w:t>(S1000)</w:t>
            </w:r>
            <w:r w:rsidRPr="002B6A3F">
              <w:tab/>
            </w:r>
          </w:p>
          <w:p w14:paraId="4E287845" w14:textId="77777777" w:rsidR="004D5A82" w:rsidRPr="002B6A3F" w:rsidRDefault="004D5A82" w:rsidP="004D5A82">
            <w:r w:rsidRPr="002B6A3F">
              <w:t>#1 ACSR</w:t>
            </w:r>
            <w:r w:rsidRPr="002B6A3F">
              <w:tab/>
              <w:t>(S1000)</w:t>
            </w:r>
            <w:r w:rsidRPr="002B6A3F">
              <w:tab/>
            </w:r>
          </w:p>
          <w:p w14:paraId="019AD7AC" w14:textId="77777777" w:rsidR="004D5A82" w:rsidRPr="002B6A3F" w:rsidRDefault="004D5A82" w:rsidP="004D5A82">
            <w:r w:rsidRPr="002B6A3F">
              <w:t xml:space="preserve">#2 AAC </w:t>
            </w:r>
            <w:r w:rsidRPr="002B6A3F">
              <w:tab/>
              <w:t>(S1000)</w:t>
            </w:r>
          </w:p>
          <w:p w14:paraId="2C50847A" w14:textId="77777777" w:rsidR="004D5A82" w:rsidRPr="002B6A3F" w:rsidRDefault="004D5A82" w:rsidP="004D5A82">
            <w:r w:rsidRPr="002B6A3F">
              <w:t>1/0 AAC</w:t>
            </w:r>
            <w:r w:rsidRPr="002B6A3F">
              <w:tab/>
              <w:t>(S1000)</w:t>
            </w:r>
          </w:p>
          <w:p w14:paraId="27F70F7E" w14:textId="77777777" w:rsidR="004D5A82" w:rsidRPr="002B6A3F" w:rsidRDefault="004D5A82" w:rsidP="004D5A82">
            <w:r w:rsidRPr="002B6A3F">
              <w:t>2/0 AAC</w:t>
            </w:r>
            <w:r w:rsidRPr="002B6A3F">
              <w:tab/>
              <w:t>(S1000)</w:t>
            </w:r>
          </w:p>
          <w:p w14:paraId="4C1A2B94" w14:textId="77777777" w:rsidR="004D5A82" w:rsidRPr="002B6A3F" w:rsidRDefault="004D5A82" w:rsidP="004D5A82">
            <w:r w:rsidRPr="002B6A3F">
              <w:t>#2 AAAC</w:t>
            </w:r>
            <w:r w:rsidRPr="002B6A3F">
              <w:tab/>
              <w:t>(S1000)</w:t>
            </w:r>
          </w:p>
          <w:p w14:paraId="2306A3F2" w14:textId="77777777" w:rsidR="004D5A82" w:rsidRPr="002B6A3F" w:rsidRDefault="004D5A82" w:rsidP="004D5A82">
            <w:r w:rsidRPr="002B6A3F">
              <w:t>1/0 AAAC</w:t>
            </w:r>
            <w:r w:rsidRPr="002B6A3F">
              <w:tab/>
              <w:t>(S1000)</w:t>
            </w:r>
          </w:p>
        </w:tc>
        <w:tc>
          <w:tcPr>
            <w:tcW w:w="4680" w:type="dxa"/>
          </w:tcPr>
          <w:p w14:paraId="50CC4E89" w14:textId="77777777" w:rsidR="004D5A82" w:rsidRPr="002B6A3F" w:rsidRDefault="004D5A82" w:rsidP="004D5A82"/>
          <w:p w14:paraId="48EDAC85" w14:textId="77777777" w:rsidR="004D5A82" w:rsidRPr="002B6A3F" w:rsidRDefault="004D5A82" w:rsidP="004D5A82">
            <w:r w:rsidRPr="002B6A3F">
              <w:t>1. To obtain experience.</w:t>
            </w:r>
          </w:p>
          <w:p w14:paraId="6100407B" w14:textId="77777777" w:rsidR="004D5A82" w:rsidRPr="002B6A3F" w:rsidRDefault="004D5A82" w:rsidP="004D5A82">
            <w:r w:rsidRPr="002B6A3F">
              <w:t>2. For use on distribution systems only.</w:t>
            </w:r>
          </w:p>
        </w:tc>
      </w:tr>
      <w:tr w:rsidR="00E5149D" w:rsidRPr="002B6A3F" w14:paraId="012ED247" w14:textId="77777777">
        <w:trPr>
          <w:jc w:val="center"/>
        </w:trPr>
        <w:tc>
          <w:tcPr>
            <w:tcW w:w="4680" w:type="dxa"/>
          </w:tcPr>
          <w:p w14:paraId="37B953A3" w14:textId="77777777" w:rsidR="00E5149D" w:rsidRPr="002B6A3F" w:rsidRDefault="00E5149D"/>
        </w:tc>
        <w:tc>
          <w:tcPr>
            <w:tcW w:w="4680" w:type="dxa"/>
          </w:tcPr>
          <w:p w14:paraId="5BCA7672" w14:textId="77777777" w:rsidR="00E5149D" w:rsidRPr="002B6A3F" w:rsidRDefault="00E5149D"/>
        </w:tc>
      </w:tr>
      <w:tr w:rsidR="00E5149D" w:rsidRPr="002B6A3F" w14:paraId="370B741F" w14:textId="77777777">
        <w:trPr>
          <w:jc w:val="center"/>
        </w:trPr>
        <w:tc>
          <w:tcPr>
            <w:tcW w:w="4680" w:type="dxa"/>
          </w:tcPr>
          <w:p w14:paraId="7C459F9E" w14:textId="77777777" w:rsidR="00E5149D" w:rsidRPr="002B6A3F" w:rsidRDefault="00E5149D">
            <w:r w:rsidRPr="002B6A3F">
              <w:rPr>
                <w:u w:val="single"/>
              </w:rPr>
              <w:t>Hubbell (Fargo)</w:t>
            </w:r>
          </w:p>
          <w:p w14:paraId="16096896" w14:textId="77777777" w:rsidR="00E5149D" w:rsidRPr="002B6A3F" w:rsidRDefault="00E5149D">
            <w:r w:rsidRPr="002B6A3F">
              <w:t>AWAC 4 - 4/3 GLA-105</w:t>
            </w:r>
          </w:p>
          <w:p w14:paraId="01FE0F00" w14:textId="77777777" w:rsidR="00E5149D" w:rsidRPr="002B6A3F" w:rsidRDefault="00E5149D">
            <w:r w:rsidRPr="002B6A3F">
              <w:t>AWAC 2 - 4/3 GLA-110</w:t>
            </w:r>
          </w:p>
          <w:p w14:paraId="0A921193" w14:textId="77777777" w:rsidR="00E5149D" w:rsidRPr="002B6A3F" w:rsidRDefault="00E5149D">
            <w:r w:rsidRPr="002B6A3F">
              <w:t>AWAC 1/0 - 4/3 GLA-115</w:t>
            </w:r>
          </w:p>
          <w:p w14:paraId="20B8EC14" w14:textId="77777777" w:rsidR="00E5149D" w:rsidRPr="002B6A3F" w:rsidRDefault="00E5149D"/>
          <w:p w14:paraId="71458429" w14:textId="77777777" w:rsidR="00E5149D" w:rsidRPr="002B6A3F" w:rsidRDefault="00E5149D">
            <w:r w:rsidRPr="002B6A3F">
              <w:t>266.8 kcmil ACSR 18/1 GL-410</w:t>
            </w:r>
          </w:p>
          <w:p w14:paraId="12EBFFBD" w14:textId="77777777" w:rsidR="00E5149D" w:rsidRPr="002B6A3F" w:rsidRDefault="00E5149D">
            <w:r w:rsidRPr="002B6A3F">
              <w:t>336.4 kcmil ACSR 18/1 GL-411</w:t>
            </w:r>
          </w:p>
          <w:p w14:paraId="02BEA1A6" w14:textId="77777777" w:rsidR="00E5149D" w:rsidRPr="002B6A3F" w:rsidRDefault="00E5149D">
            <w:r w:rsidRPr="002B6A3F">
              <w:t>477 kcmil ACSR 18/1 GL-413</w:t>
            </w:r>
          </w:p>
        </w:tc>
        <w:tc>
          <w:tcPr>
            <w:tcW w:w="4680" w:type="dxa"/>
          </w:tcPr>
          <w:p w14:paraId="664C0251" w14:textId="77777777" w:rsidR="00E5149D" w:rsidRPr="002B6A3F" w:rsidRDefault="00E5149D"/>
          <w:p w14:paraId="0D01D34B" w14:textId="77777777" w:rsidR="00E5149D" w:rsidRPr="002B6A3F" w:rsidRDefault="00E5149D">
            <w:r w:rsidRPr="002B6A3F">
              <w:t>Same as above.</w:t>
            </w:r>
          </w:p>
          <w:p w14:paraId="1A13A403" w14:textId="77777777" w:rsidR="00E5149D" w:rsidRPr="002B6A3F" w:rsidRDefault="00E5149D"/>
          <w:p w14:paraId="7E87D0AA" w14:textId="77777777" w:rsidR="00E5149D" w:rsidRPr="002B6A3F" w:rsidRDefault="00E5149D"/>
          <w:p w14:paraId="3B5D1832" w14:textId="77777777" w:rsidR="00E5149D" w:rsidRPr="002B6A3F" w:rsidRDefault="00E5149D"/>
          <w:p w14:paraId="7D761B8A" w14:textId="77777777" w:rsidR="00E5149D" w:rsidRPr="002B6A3F" w:rsidRDefault="00E5149D">
            <w:r w:rsidRPr="002B6A3F">
              <w:t>Same as above.</w:t>
            </w:r>
          </w:p>
        </w:tc>
      </w:tr>
      <w:tr w:rsidR="00E5149D" w:rsidRPr="002B6A3F" w14:paraId="23895557" w14:textId="77777777">
        <w:trPr>
          <w:jc w:val="center"/>
        </w:trPr>
        <w:tc>
          <w:tcPr>
            <w:tcW w:w="4680" w:type="dxa"/>
          </w:tcPr>
          <w:p w14:paraId="4D728DD2" w14:textId="77777777" w:rsidR="00E5149D" w:rsidRPr="002B6A3F" w:rsidRDefault="00E5149D"/>
        </w:tc>
        <w:tc>
          <w:tcPr>
            <w:tcW w:w="4680" w:type="dxa"/>
          </w:tcPr>
          <w:p w14:paraId="3EB792D9" w14:textId="77777777" w:rsidR="00E5149D" w:rsidRPr="002B6A3F" w:rsidRDefault="00E5149D"/>
        </w:tc>
      </w:tr>
      <w:tr w:rsidR="00E5149D" w:rsidRPr="002B6A3F" w14:paraId="1C85FC5D" w14:textId="77777777">
        <w:trPr>
          <w:jc w:val="center"/>
        </w:trPr>
        <w:tc>
          <w:tcPr>
            <w:tcW w:w="4680" w:type="dxa"/>
          </w:tcPr>
          <w:p w14:paraId="669BC185" w14:textId="77777777" w:rsidR="00E5149D" w:rsidRPr="002B6A3F" w:rsidRDefault="00E5149D">
            <w:r w:rsidRPr="002B6A3F">
              <w:rPr>
                <w:u w:val="single"/>
              </w:rPr>
              <w:t>MacLean (Reliable)</w:t>
            </w:r>
          </w:p>
          <w:p w14:paraId="005C0022" w14:textId="77777777" w:rsidR="00E5149D" w:rsidRPr="002B6A3F" w:rsidRDefault="00E5149D">
            <w:r w:rsidRPr="002B6A3F">
              <w:t>266.8 kcmil ACSR 18/1 7657</w:t>
            </w:r>
          </w:p>
          <w:p w14:paraId="647DD2A5" w14:textId="77777777" w:rsidR="00E5149D" w:rsidRPr="002B6A3F" w:rsidRDefault="00E5149D">
            <w:r w:rsidRPr="002B6A3F">
              <w:t>336.4 kcmil ACSR 18/1 7658</w:t>
            </w:r>
          </w:p>
          <w:p w14:paraId="4A06E9EC" w14:textId="77777777" w:rsidR="00E5149D" w:rsidRPr="002B6A3F" w:rsidRDefault="00E5149D">
            <w:r w:rsidRPr="002B6A3F">
              <w:t>477 kcmil ACSR 18/1 7659</w:t>
            </w:r>
          </w:p>
        </w:tc>
        <w:tc>
          <w:tcPr>
            <w:tcW w:w="4680" w:type="dxa"/>
          </w:tcPr>
          <w:p w14:paraId="0648CCC4" w14:textId="77777777" w:rsidR="00E5149D" w:rsidRPr="002B6A3F" w:rsidRDefault="00E5149D"/>
          <w:p w14:paraId="31E4405D" w14:textId="77777777" w:rsidR="00E5149D" w:rsidRPr="002B6A3F" w:rsidRDefault="00E5149D">
            <w:r w:rsidRPr="002B6A3F">
              <w:t>Same as above.</w:t>
            </w:r>
          </w:p>
        </w:tc>
      </w:tr>
      <w:tr w:rsidR="00E5149D" w:rsidRPr="002B6A3F" w14:paraId="436CF7D6" w14:textId="77777777">
        <w:trPr>
          <w:jc w:val="center"/>
        </w:trPr>
        <w:tc>
          <w:tcPr>
            <w:tcW w:w="4680" w:type="dxa"/>
          </w:tcPr>
          <w:p w14:paraId="5B2F47B0" w14:textId="77777777" w:rsidR="00E5149D" w:rsidRPr="002B6A3F" w:rsidRDefault="00E5149D"/>
        </w:tc>
        <w:tc>
          <w:tcPr>
            <w:tcW w:w="4680" w:type="dxa"/>
          </w:tcPr>
          <w:p w14:paraId="3FDE04DA" w14:textId="77777777" w:rsidR="00E5149D" w:rsidRPr="002B6A3F" w:rsidRDefault="00E5149D"/>
        </w:tc>
      </w:tr>
    </w:tbl>
    <w:p w14:paraId="466CA203" w14:textId="77777777" w:rsidR="00E5149D" w:rsidRPr="002B6A3F" w:rsidRDefault="00E5149D"/>
    <w:p w14:paraId="50901BB0" w14:textId="77777777" w:rsidR="00E5149D" w:rsidRPr="002B6A3F" w:rsidRDefault="00E5149D">
      <w:pPr>
        <w:jc w:val="center"/>
        <w:outlineLvl w:val="0"/>
      </w:pPr>
      <w:r w:rsidRPr="002B6A3F">
        <w:t>DISTRIBUTION AND TRANSMISSION</w:t>
      </w:r>
    </w:p>
    <w:p w14:paraId="43831D88" w14:textId="77777777" w:rsidR="00E5149D" w:rsidRPr="002B6A3F" w:rsidRDefault="00E5149D"/>
    <w:tbl>
      <w:tblPr>
        <w:tblW w:w="0" w:type="auto"/>
        <w:jc w:val="center"/>
        <w:tblLayout w:type="fixed"/>
        <w:tblLook w:val="0000" w:firstRow="0" w:lastRow="0" w:firstColumn="0" w:lastColumn="0" w:noHBand="0" w:noVBand="0"/>
      </w:tblPr>
      <w:tblGrid>
        <w:gridCol w:w="4680"/>
        <w:gridCol w:w="4680"/>
      </w:tblGrid>
      <w:tr w:rsidR="00E5149D" w:rsidRPr="002B6A3F" w14:paraId="4DDB6A94" w14:textId="77777777">
        <w:trPr>
          <w:jc w:val="center"/>
        </w:trPr>
        <w:tc>
          <w:tcPr>
            <w:tcW w:w="4680" w:type="dxa"/>
          </w:tcPr>
          <w:p w14:paraId="1810C825" w14:textId="77777777" w:rsidR="00E5149D" w:rsidRPr="002B6A3F" w:rsidRDefault="00E5149D">
            <w:r w:rsidRPr="002B6A3F">
              <w:rPr>
                <w:u w:val="single"/>
              </w:rPr>
              <w:t>Hubbell (Fargo)</w:t>
            </w:r>
          </w:p>
          <w:p w14:paraId="56DAEFD5" w14:textId="77777777" w:rsidR="00E5149D" w:rsidRPr="002B6A3F" w:rsidRDefault="00E5149D">
            <w:r w:rsidRPr="002B6A3F">
              <w:t>266.8 kcmil ACSR 26/7</w:t>
            </w:r>
          </w:p>
          <w:p w14:paraId="282FA7A8" w14:textId="77777777" w:rsidR="00E5149D" w:rsidRPr="002B6A3F" w:rsidRDefault="00E5149D">
            <w:r w:rsidRPr="002B6A3F">
              <w:t>336.4 kcmil ACSR 26/7</w:t>
            </w:r>
          </w:p>
          <w:p w14:paraId="473F9360" w14:textId="77777777" w:rsidR="00E5149D" w:rsidRPr="002B6A3F" w:rsidRDefault="00E5149D">
            <w:r w:rsidRPr="002B6A3F">
              <w:t>477   kcmil ACSR 26/7</w:t>
            </w:r>
          </w:p>
        </w:tc>
        <w:tc>
          <w:tcPr>
            <w:tcW w:w="4680" w:type="dxa"/>
          </w:tcPr>
          <w:p w14:paraId="6D059E51" w14:textId="77777777" w:rsidR="00E5149D" w:rsidRPr="002B6A3F" w:rsidRDefault="00E5149D"/>
          <w:p w14:paraId="0B977E78" w14:textId="77777777" w:rsidR="00E5149D" w:rsidRPr="002B6A3F" w:rsidRDefault="00E5149D">
            <w:r w:rsidRPr="002B6A3F">
              <w:t>To obtain experience.</w:t>
            </w:r>
          </w:p>
        </w:tc>
      </w:tr>
      <w:tr w:rsidR="00E5149D" w:rsidRPr="002B6A3F" w14:paraId="5706B8A3" w14:textId="77777777">
        <w:trPr>
          <w:jc w:val="center"/>
        </w:trPr>
        <w:tc>
          <w:tcPr>
            <w:tcW w:w="4680" w:type="dxa"/>
          </w:tcPr>
          <w:p w14:paraId="75949750" w14:textId="77777777" w:rsidR="00E5149D" w:rsidRPr="002B6A3F" w:rsidRDefault="00E5149D"/>
        </w:tc>
        <w:tc>
          <w:tcPr>
            <w:tcW w:w="4680" w:type="dxa"/>
          </w:tcPr>
          <w:p w14:paraId="607DD950" w14:textId="77777777" w:rsidR="00E5149D" w:rsidRPr="002B6A3F" w:rsidRDefault="00E5149D"/>
        </w:tc>
      </w:tr>
    </w:tbl>
    <w:p w14:paraId="37E6389B" w14:textId="77777777" w:rsidR="00E5149D" w:rsidRPr="002B6A3F" w:rsidRDefault="00E5149D">
      <w:pPr>
        <w:pStyle w:val="HEADINGRIGHT"/>
      </w:pPr>
    </w:p>
    <w:p w14:paraId="161661A9" w14:textId="77777777" w:rsidR="00E5149D" w:rsidRPr="002B6A3F" w:rsidRDefault="00E5149D">
      <w:pPr>
        <w:pStyle w:val="HEADINGRIGHT"/>
      </w:pPr>
    </w:p>
    <w:p w14:paraId="73AD5194" w14:textId="77777777" w:rsidR="00E5149D" w:rsidRPr="002B6A3F" w:rsidRDefault="00E5149D">
      <w:pPr>
        <w:pStyle w:val="HEADINGRIGHT"/>
        <w:jc w:val="center"/>
      </w:pPr>
    </w:p>
    <w:p w14:paraId="5B1F9C04" w14:textId="77777777" w:rsidR="00E5149D" w:rsidRPr="002B6A3F" w:rsidRDefault="00E5149D" w:rsidP="004D18D7">
      <w:pPr>
        <w:pStyle w:val="HEADINGLEFT"/>
      </w:pPr>
      <w:r w:rsidRPr="002B6A3F">
        <w:br w:type="page"/>
      </w:r>
    </w:p>
    <w:p w14:paraId="66B12C07" w14:textId="77777777" w:rsidR="00E5149D" w:rsidRPr="002B6A3F" w:rsidRDefault="00E5149D" w:rsidP="00170E67">
      <w:pPr>
        <w:pStyle w:val="HEADINGLEFT"/>
      </w:pPr>
      <w:r w:rsidRPr="002B6A3F">
        <w:lastRenderedPageBreak/>
        <w:t>by-1</w:t>
      </w:r>
    </w:p>
    <w:p w14:paraId="35F2FBEF" w14:textId="77777777" w:rsidR="00E5149D" w:rsidRPr="002B6A3F" w:rsidRDefault="00EE1E78" w:rsidP="00170E67">
      <w:pPr>
        <w:pStyle w:val="HEADINGLEFT"/>
      </w:pPr>
      <w:r w:rsidRPr="002B6A3F">
        <w:t xml:space="preserve">July </w:t>
      </w:r>
      <w:r w:rsidR="002B6A3F" w:rsidRPr="002B6A3F">
        <w:t>2009</w:t>
      </w:r>
    </w:p>
    <w:p w14:paraId="45B7CF2C" w14:textId="77777777" w:rsidR="00E5149D" w:rsidRPr="002B6A3F" w:rsidRDefault="00E5149D" w:rsidP="004D18D7">
      <w:pPr>
        <w:pStyle w:val="HEADINGLEFT"/>
      </w:pPr>
    </w:p>
    <w:p w14:paraId="3793B289" w14:textId="77777777" w:rsidR="00E5149D" w:rsidRPr="002B6A3F" w:rsidRDefault="00E5149D" w:rsidP="004D18D7">
      <w:pPr>
        <w:pStyle w:val="HEADINGLEFT"/>
      </w:pPr>
    </w:p>
    <w:p w14:paraId="38350CA9" w14:textId="77777777" w:rsidR="00E5149D" w:rsidRPr="002B6A3F" w:rsidRDefault="00E5149D">
      <w:pPr>
        <w:tabs>
          <w:tab w:val="left" w:pos="3240"/>
          <w:tab w:val="left" w:pos="4920"/>
          <w:tab w:val="left" w:pos="7680"/>
        </w:tabs>
        <w:jc w:val="center"/>
      </w:pPr>
      <w:r w:rsidRPr="002B6A3F">
        <w:t>by - Deadend, automatic and formed Type</w:t>
      </w:r>
    </w:p>
    <w:p w14:paraId="66336F88" w14:textId="77777777" w:rsidR="00E5149D" w:rsidRPr="002B6A3F" w:rsidRDefault="00E5149D">
      <w:pPr>
        <w:tabs>
          <w:tab w:val="left" w:pos="3240"/>
          <w:tab w:val="left" w:pos="4920"/>
          <w:tab w:val="left" w:pos="7680"/>
        </w:tabs>
      </w:pPr>
    </w:p>
    <w:p w14:paraId="5E4AA0D3" w14:textId="77777777" w:rsidR="00E5149D" w:rsidRPr="002B6A3F" w:rsidRDefault="00E5149D">
      <w:pPr>
        <w:tabs>
          <w:tab w:val="left" w:pos="3240"/>
          <w:tab w:val="left" w:pos="4920"/>
          <w:tab w:val="left" w:pos="7680"/>
        </w:tabs>
      </w:pPr>
    </w:p>
    <w:p w14:paraId="7008B87C" w14:textId="77777777" w:rsidR="00E5149D" w:rsidRPr="002B6A3F" w:rsidRDefault="00E5149D">
      <w:pPr>
        <w:tabs>
          <w:tab w:val="left" w:pos="3240"/>
          <w:tab w:val="left" w:pos="4920"/>
          <w:tab w:val="left" w:pos="7680"/>
        </w:tabs>
      </w:pPr>
    </w:p>
    <w:tbl>
      <w:tblPr>
        <w:tblW w:w="0" w:type="auto"/>
        <w:jc w:val="center"/>
        <w:tblLayout w:type="fixed"/>
        <w:tblLook w:val="0000" w:firstRow="0" w:lastRow="0" w:firstColumn="0" w:lastColumn="0" w:noHBand="0" w:noVBand="0"/>
      </w:tblPr>
      <w:tblGrid>
        <w:gridCol w:w="1080"/>
        <w:gridCol w:w="1080"/>
        <w:gridCol w:w="1080"/>
        <w:gridCol w:w="1080"/>
      </w:tblGrid>
      <w:tr w:rsidR="00E5149D" w:rsidRPr="002B6A3F" w14:paraId="28012405" w14:textId="77777777">
        <w:trPr>
          <w:jc w:val="center"/>
        </w:trPr>
        <w:tc>
          <w:tcPr>
            <w:tcW w:w="2160" w:type="dxa"/>
            <w:gridSpan w:val="2"/>
          </w:tcPr>
          <w:p w14:paraId="199A543A" w14:textId="77777777" w:rsidR="00E5149D" w:rsidRPr="002B6A3F" w:rsidRDefault="00E5149D">
            <w:pPr>
              <w:jc w:val="center"/>
            </w:pPr>
            <w:r w:rsidRPr="002B6A3F">
              <w:rPr>
                <w:u w:val="single"/>
              </w:rPr>
              <w:t>Conductor Size</w:t>
            </w:r>
          </w:p>
        </w:tc>
        <w:tc>
          <w:tcPr>
            <w:tcW w:w="1080" w:type="dxa"/>
          </w:tcPr>
          <w:p w14:paraId="509DED31" w14:textId="77777777" w:rsidR="00E5149D" w:rsidRPr="002B6A3F" w:rsidRDefault="00E5149D">
            <w:pPr>
              <w:jc w:val="center"/>
            </w:pPr>
          </w:p>
        </w:tc>
        <w:tc>
          <w:tcPr>
            <w:tcW w:w="1080" w:type="dxa"/>
          </w:tcPr>
          <w:p w14:paraId="55A14C83" w14:textId="77777777" w:rsidR="00E5149D" w:rsidRPr="002B6A3F" w:rsidRDefault="00E5149D">
            <w:pPr>
              <w:jc w:val="center"/>
            </w:pPr>
          </w:p>
        </w:tc>
      </w:tr>
      <w:tr w:rsidR="00E5149D" w:rsidRPr="002B6A3F" w14:paraId="11735620" w14:textId="77777777">
        <w:trPr>
          <w:jc w:val="center"/>
        </w:trPr>
        <w:tc>
          <w:tcPr>
            <w:tcW w:w="1080" w:type="dxa"/>
          </w:tcPr>
          <w:p w14:paraId="4ECF92E8" w14:textId="77777777" w:rsidR="00E5149D" w:rsidRPr="002B6A3F" w:rsidRDefault="00E5149D">
            <w:pPr>
              <w:jc w:val="center"/>
            </w:pPr>
          </w:p>
        </w:tc>
        <w:tc>
          <w:tcPr>
            <w:tcW w:w="1080" w:type="dxa"/>
          </w:tcPr>
          <w:p w14:paraId="0C43A5E0" w14:textId="77777777" w:rsidR="00E5149D" w:rsidRPr="002B6A3F" w:rsidRDefault="00E5149D">
            <w:pPr>
              <w:jc w:val="center"/>
            </w:pPr>
          </w:p>
        </w:tc>
        <w:tc>
          <w:tcPr>
            <w:tcW w:w="1080" w:type="dxa"/>
          </w:tcPr>
          <w:p w14:paraId="1A3F42D1" w14:textId="77777777" w:rsidR="00E5149D" w:rsidRPr="002B6A3F" w:rsidRDefault="00E5149D">
            <w:pPr>
              <w:jc w:val="center"/>
            </w:pPr>
          </w:p>
        </w:tc>
        <w:tc>
          <w:tcPr>
            <w:tcW w:w="1080" w:type="dxa"/>
          </w:tcPr>
          <w:p w14:paraId="07F3077F" w14:textId="77777777" w:rsidR="00E5149D" w:rsidRPr="002B6A3F" w:rsidRDefault="00E5149D">
            <w:pPr>
              <w:jc w:val="center"/>
            </w:pPr>
          </w:p>
        </w:tc>
      </w:tr>
      <w:tr w:rsidR="00E5149D" w:rsidRPr="002B6A3F" w14:paraId="5AD29D5D" w14:textId="77777777">
        <w:trPr>
          <w:jc w:val="center"/>
        </w:trPr>
        <w:tc>
          <w:tcPr>
            <w:tcW w:w="1080" w:type="dxa"/>
          </w:tcPr>
          <w:p w14:paraId="10BBCBF1" w14:textId="77777777" w:rsidR="00E5149D" w:rsidRPr="002B6A3F" w:rsidRDefault="00E5149D">
            <w:pPr>
              <w:pBdr>
                <w:bottom w:val="single" w:sz="6" w:space="1" w:color="auto"/>
              </w:pBdr>
              <w:jc w:val="center"/>
            </w:pPr>
            <w:r w:rsidRPr="002B6A3F">
              <w:t>Cu</w:t>
            </w:r>
          </w:p>
        </w:tc>
        <w:tc>
          <w:tcPr>
            <w:tcW w:w="1080" w:type="dxa"/>
          </w:tcPr>
          <w:p w14:paraId="0F8B8684" w14:textId="77777777" w:rsidR="00E5149D" w:rsidRPr="002B6A3F" w:rsidRDefault="00E5149D">
            <w:pPr>
              <w:pBdr>
                <w:bottom w:val="single" w:sz="6" w:space="1" w:color="auto"/>
              </w:pBdr>
              <w:jc w:val="center"/>
            </w:pPr>
            <w:r w:rsidRPr="002B6A3F">
              <w:t>CWC</w:t>
            </w:r>
          </w:p>
        </w:tc>
        <w:tc>
          <w:tcPr>
            <w:tcW w:w="1080" w:type="dxa"/>
          </w:tcPr>
          <w:p w14:paraId="76B41EA3" w14:textId="77777777" w:rsidR="00E5149D" w:rsidRPr="002B6A3F" w:rsidRDefault="00E5149D">
            <w:pPr>
              <w:pBdr>
                <w:bottom w:val="single" w:sz="6" w:space="1" w:color="auto"/>
              </w:pBdr>
              <w:jc w:val="center"/>
            </w:pPr>
            <w:r w:rsidRPr="002B6A3F">
              <w:t>Hubbell (Fargo)</w:t>
            </w:r>
          </w:p>
        </w:tc>
        <w:tc>
          <w:tcPr>
            <w:tcW w:w="1080" w:type="dxa"/>
          </w:tcPr>
          <w:p w14:paraId="77084541" w14:textId="77777777" w:rsidR="00E5149D" w:rsidRPr="002B6A3F" w:rsidRDefault="00E5149D">
            <w:pPr>
              <w:pBdr>
                <w:bottom w:val="single" w:sz="6" w:space="1" w:color="auto"/>
              </w:pBdr>
              <w:jc w:val="center"/>
            </w:pPr>
            <w:r w:rsidRPr="002B6A3F">
              <w:t>Maclean</w:t>
            </w:r>
          </w:p>
          <w:p w14:paraId="1355BA23" w14:textId="77777777" w:rsidR="00E5149D" w:rsidRPr="002B6A3F" w:rsidRDefault="00E5149D">
            <w:pPr>
              <w:pBdr>
                <w:bottom w:val="single" w:sz="6" w:space="1" w:color="auto"/>
              </w:pBdr>
              <w:jc w:val="center"/>
            </w:pPr>
            <w:r w:rsidRPr="002B6A3F">
              <w:t>(Reliable)</w:t>
            </w:r>
          </w:p>
        </w:tc>
      </w:tr>
      <w:tr w:rsidR="00E5149D" w:rsidRPr="002B6A3F" w14:paraId="5BDA22EE" w14:textId="77777777">
        <w:trPr>
          <w:jc w:val="center"/>
        </w:trPr>
        <w:tc>
          <w:tcPr>
            <w:tcW w:w="1080" w:type="dxa"/>
          </w:tcPr>
          <w:p w14:paraId="5CEBF205" w14:textId="77777777" w:rsidR="00E5149D" w:rsidRPr="002B6A3F" w:rsidRDefault="00E5149D">
            <w:pPr>
              <w:jc w:val="center"/>
            </w:pPr>
          </w:p>
        </w:tc>
        <w:tc>
          <w:tcPr>
            <w:tcW w:w="1080" w:type="dxa"/>
          </w:tcPr>
          <w:p w14:paraId="62B07F9C" w14:textId="77777777" w:rsidR="00E5149D" w:rsidRPr="002B6A3F" w:rsidRDefault="00E5149D">
            <w:pPr>
              <w:jc w:val="center"/>
            </w:pPr>
          </w:p>
        </w:tc>
        <w:tc>
          <w:tcPr>
            <w:tcW w:w="1080" w:type="dxa"/>
          </w:tcPr>
          <w:p w14:paraId="281C5CB0" w14:textId="77777777" w:rsidR="00E5149D" w:rsidRPr="002B6A3F" w:rsidRDefault="00E5149D">
            <w:pPr>
              <w:jc w:val="center"/>
            </w:pPr>
          </w:p>
        </w:tc>
        <w:tc>
          <w:tcPr>
            <w:tcW w:w="1080" w:type="dxa"/>
          </w:tcPr>
          <w:p w14:paraId="631C9DAF" w14:textId="77777777" w:rsidR="00E5149D" w:rsidRPr="002B6A3F" w:rsidRDefault="00E5149D">
            <w:pPr>
              <w:jc w:val="center"/>
            </w:pPr>
          </w:p>
        </w:tc>
      </w:tr>
      <w:tr w:rsidR="00E5149D" w:rsidRPr="002B6A3F" w14:paraId="67F2D7FF" w14:textId="77777777">
        <w:trPr>
          <w:jc w:val="center"/>
        </w:trPr>
        <w:tc>
          <w:tcPr>
            <w:tcW w:w="1080" w:type="dxa"/>
          </w:tcPr>
          <w:p w14:paraId="5A7AF4ED" w14:textId="77777777" w:rsidR="00E5149D" w:rsidRPr="002B6A3F" w:rsidRDefault="00E5149D">
            <w:pPr>
              <w:jc w:val="center"/>
            </w:pPr>
            <w:r w:rsidRPr="002B6A3F">
              <w:t xml:space="preserve"> -</w:t>
            </w:r>
          </w:p>
        </w:tc>
        <w:tc>
          <w:tcPr>
            <w:tcW w:w="1080" w:type="dxa"/>
          </w:tcPr>
          <w:p w14:paraId="3A131A97" w14:textId="77777777" w:rsidR="00E5149D" w:rsidRPr="002B6A3F" w:rsidRDefault="00E5149D">
            <w:pPr>
              <w:jc w:val="center"/>
            </w:pPr>
            <w:r w:rsidRPr="002B6A3F">
              <w:t>4A</w:t>
            </w:r>
          </w:p>
        </w:tc>
        <w:tc>
          <w:tcPr>
            <w:tcW w:w="1080" w:type="dxa"/>
          </w:tcPr>
          <w:p w14:paraId="09EFDB51" w14:textId="77777777" w:rsidR="00E5149D" w:rsidRPr="002B6A3F" w:rsidRDefault="00E5149D">
            <w:pPr>
              <w:jc w:val="center"/>
            </w:pPr>
            <w:r w:rsidRPr="002B6A3F">
              <w:t>GD-515</w:t>
            </w:r>
          </w:p>
        </w:tc>
        <w:tc>
          <w:tcPr>
            <w:tcW w:w="1080" w:type="dxa"/>
          </w:tcPr>
          <w:p w14:paraId="51BD5857" w14:textId="77777777" w:rsidR="00E5149D" w:rsidRPr="002B6A3F" w:rsidRDefault="00E5149D">
            <w:pPr>
              <w:jc w:val="center"/>
            </w:pPr>
            <w:r w:rsidRPr="002B6A3F">
              <w:t>27-SDS</w:t>
            </w:r>
          </w:p>
        </w:tc>
      </w:tr>
      <w:tr w:rsidR="00E5149D" w:rsidRPr="002B6A3F" w14:paraId="0974CFDA" w14:textId="77777777">
        <w:trPr>
          <w:jc w:val="center"/>
        </w:trPr>
        <w:tc>
          <w:tcPr>
            <w:tcW w:w="1080" w:type="dxa"/>
          </w:tcPr>
          <w:p w14:paraId="6A553C08" w14:textId="77777777" w:rsidR="00E5149D" w:rsidRPr="002B6A3F" w:rsidRDefault="00E5149D">
            <w:pPr>
              <w:jc w:val="center"/>
            </w:pPr>
            <w:r w:rsidRPr="002B6A3F">
              <w:t xml:space="preserve"> - </w:t>
            </w:r>
          </w:p>
        </w:tc>
        <w:tc>
          <w:tcPr>
            <w:tcW w:w="1080" w:type="dxa"/>
          </w:tcPr>
          <w:p w14:paraId="62ECFC69" w14:textId="77777777" w:rsidR="00E5149D" w:rsidRPr="002B6A3F" w:rsidRDefault="00E5149D">
            <w:pPr>
              <w:jc w:val="center"/>
            </w:pPr>
            <w:r w:rsidRPr="002B6A3F">
              <w:t>6A</w:t>
            </w:r>
          </w:p>
        </w:tc>
        <w:tc>
          <w:tcPr>
            <w:tcW w:w="1080" w:type="dxa"/>
          </w:tcPr>
          <w:p w14:paraId="389C2B80" w14:textId="77777777" w:rsidR="00E5149D" w:rsidRPr="002B6A3F" w:rsidRDefault="00E5149D">
            <w:pPr>
              <w:jc w:val="center"/>
            </w:pPr>
            <w:r w:rsidRPr="002B6A3F">
              <w:t>GD-513</w:t>
            </w:r>
          </w:p>
        </w:tc>
        <w:tc>
          <w:tcPr>
            <w:tcW w:w="1080" w:type="dxa"/>
          </w:tcPr>
          <w:p w14:paraId="5A3DA1CB" w14:textId="77777777" w:rsidR="00E5149D" w:rsidRPr="002B6A3F" w:rsidRDefault="00E5149D">
            <w:pPr>
              <w:jc w:val="center"/>
            </w:pPr>
            <w:r w:rsidRPr="002B6A3F">
              <w:t>47-SDS</w:t>
            </w:r>
          </w:p>
        </w:tc>
      </w:tr>
      <w:tr w:rsidR="00E5149D" w:rsidRPr="002B6A3F" w14:paraId="44028450" w14:textId="77777777">
        <w:trPr>
          <w:jc w:val="center"/>
        </w:trPr>
        <w:tc>
          <w:tcPr>
            <w:tcW w:w="1080" w:type="dxa"/>
          </w:tcPr>
          <w:p w14:paraId="61568F46" w14:textId="77777777" w:rsidR="00E5149D" w:rsidRPr="002B6A3F" w:rsidRDefault="00E5149D">
            <w:pPr>
              <w:jc w:val="center"/>
            </w:pPr>
            <w:r w:rsidRPr="002B6A3F">
              <w:t xml:space="preserve"> -</w:t>
            </w:r>
          </w:p>
        </w:tc>
        <w:tc>
          <w:tcPr>
            <w:tcW w:w="1080" w:type="dxa"/>
          </w:tcPr>
          <w:p w14:paraId="50C3494B" w14:textId="77777777" w:rsidR="00E5149D" w:rsidRPr="002B6A3F" w:rsidRDefault="00E5149D">
            <w:pPr>
              <w:jc w:val="center"/>
            </w:pPr>
            <w:r w:rsidRPr="002B6A3F">
              <w:t>8A</w:t>
            </w:r>
          </w:p>
        </w:tc>
        <w:tc>
          <w:tcPr>
            <w:tcW w:w="1080" w:type="dxa"/>
          </w:tcPr>
          <w:p w14:paraId="6EDFAC6B" w14:textId="77777777" w:rsidR="00E5149D" w:rsidRPr="002B6A3F" w:rsidRDefault="00E5149D">
            <w:pPr>
              <w:jc w:val="center"/>
            </w:pPr>
            <w:r w:rsidRPr="002B6A3F">
              <w:t>GD-512</w:t>
            </w:r>
          </w:p>
        </w:tc>
        <w:tc>
          <w:tcPr>
            <w:tcW w:w="1080" w:type="dxa"/>
          </w:tcPr>
          <w:p w14:paraId="15E66D79" w14:textId="77777777" w:rsidR="00E5149D" w:rsidRPr="002B6A3F" w:rsidRDefault="00E5149D">
            <w:pPr>
              <w:jc w:val="center"/>
            </w:pPr>
            <w:r w:rsidRPr="002B6A3F">
              <w:t xml:space="preserve">  -</w:t>
            </w:r>
          </w:p>
        </w:tc>
      </w:tr>
      <w:tr w:rsidR="00E5149D" w:rsidRPr="002B6A3F" w14:paraId="6FCC0672" w14:textId="77777777">
        <w:trPr>
          <w:jc w:val="center"/>
        </w:trPr>
        <w:tc>
          <w:tcPr>
            <w:tcW w:w="1080" w:type="dxa"/>
          </w:tcPr>
          <w:p w14:paraId="2F9AC43C" w14:textId="77777777" w:rsidR="00E5149D" w:rsidRPr="002B6A3F" w:rsidRDefault="00E5149D">
            <w:pPr>
              <w:jc w:val="center"/>
            </w:pPr>
            <w:r w:rsidRPr="002B6A3F">
              <w:t>2 x 3</w:t>
            </w:r>
          </w:p>
        </w:tc>
        <w:tc>
          <w:tcPr>
            <w:tcW w:w="1080" w:type="dxa"/>
          </w:tcPr>
          <w:p w14:paraId="5F66FD19" w14:textId="77777777" w:rsidR="00E5149D" w:rsidRPr="002B6A3F" w:rsidRDefault="00E5149D">
            <w:pPr>
              <w:jc w:val="center"/>
            </w:pPr>
            <w:r w:rsidRPr="002B6A3F">
              <w:t xml:space="preserve"> -</w:t>
            </w:r>
          </w:p>
        </w:tc>
        <w:tc>
          <w:tcPr>
            <w:tcW w:w="1080" w:type="dxa"/>
          </w:tcPr>
          <w:p w14:paraId="0D0896FB" w14:textId="77777777" w:rsidR="00E5149D" w:rsidRPr="002B6A3F" w:rsidRDefault="00E5149D">
            <w:pPr>
              <w:jc w:val="center"/>
            </w:pPr>
            <w:r w:rsidRPr="002B6A3F">
              <w:t>GD-515</w:t>
            </w:r>
          </w:p>
        </w:tc>
        <w:tc>
          <w:tcPr>
            <w:tcW w:w="1080" w:type="dxa"/>
          </w:tcPr>
          <w:p w14:paraId="1D94C811" w14:textId="77777777" w:rsidR="00E5149D" w:rsidRPr="002B6A3F" w:rsidRDefault="00E5149D">
            <w:pPr>
              <w:jc w:val="center"/>
            </w:pPr>
            <w:r w:rsidRPr="002B6A3F">
              <w:t>271</w:t>
            </w:r>
          </w:p>
        </w:tc>
      </w:tr>
      <w:tr w:rsidR="00E5149D" w:rsidRPr="002B6A3F" w14:paraId="36F39593" w14:textId="77777777">
        <w:trPr>
          <w:jc w:val="center"/>
        </w:trPr>
        <w:tc>
          <w:tcPr>
            <w:tcW w:w="1080" w:type="dxa"/>
          </w:tcPr>
          <w:p w14:paraId="01202E31" w14:textId="77777777" w:rsidR="00E5149D" w:rsidRPr="002B6A3F" w:rsidRDefault="00E5149D">
            <w:pPr>
              <w:jc w:val="center"/>
            </w:pPr>
            <w:r w:rsidRPr="002B6A3F">
              <w:t>4</w:t>
            </w:r>
          </w:p>
        </w:tc>
        <w:tc>
          <w:tcPr>
            <w:tcW w:w="1080" w:type="dxa"/>
          </w:tcPr>
          <w:p w14:paraId="4A98BB22" w14:textId="77777777" w:rsidR="00E5149D" w:rsidRPr="002B6A3F" w:rsidRDefault="00E5149D">
            <w:pPr>
              <w:jc w:val="center"/>
            </w:pPr>
            <w:r w:rsidRPr="002B6A3F">
              <w:t xml:space="preserve"> -</w:t>
            </w:r>
          </w:p>
        </w:tc>
        <w:tc>
          <w:tcPr>
            <w:tcW w:w="1080" w:type="dxa"/>
          </w:tcPr>
          <w:p w14:paraId="604FDD12" w14:textId="77777777" w:rsidR="00E5149D" w:rsidRPr="002B6A3F" w:rsidRDefault="00E5149D">
            <w:pPr>
              <w:jc w:val="center"/>
            </w:pPr>
            <w:r w:rsidRPr="002B6A3F">
              <w:t>GD-512</w:t>
            </w:r>
          </w:p>
        </w:tc>
        <w:tc>
          <w:tcPr>
            <w:tcW w:w="1080" w:type="dxa"/>
          </w:tcPr>
          <w:p w14:paraId="72E0D90C" w14:textId="77777777" w:rsidR="00E5149D" w:rsidRPr="002B6A3F" w:rsidRDefault="00E5149D">
            <w:pPr>
              <w:jc w:val="center"/>
            </w:pPr>
            <w:r w:rsidRPr="002B6A3F">
              <w:t>41LD</w:t>
            </w:r>
          </w:p>
        </w:tc>
      </w:tr>
      <w:tr w:rsidR="00E5149D" w:rsidRPr="002B6A3F" w14:paraId="4E254DA8" w14:textId="77777777">
        <w:trPr>
          <w:jc w:val="center"/>
        </w:trPr>
        <w:tc>
          <w:tcPr>
            <w:tcW w:w="1080" w:type="dxa"/>
          </w:tcPr>
          <w:p w14:paraId="39BDF7C1" w14:textId="77777777" w:rsidR="00E5149D" w:rsidRPr="002B6A3F" w:rsidRDefault="00E5149D">
            <w:pPr>
              <w:jc w:val="center"/>
            </w:pPr>
            <w:r w:rsidRPr="002B6A3F">
              <w:t>6</w:t>
            </w:r>
          </w:p>
        </w:tc>
        <w:tc>
          <w:tcPr>
            <w:tcW w:w="1080" w:type="dxa"/>
          </w:tcPr>
          <w:p w14:paraId="47D6684D" w14:textId="77777777" w:rsidR="00E5149D" w:rsidRPr="002B6A3F" w:rsidRDefault="00E5149D">
            <w:pPr>
              <w:jc w:val="center"/>
            </w:pPr>
            <w:r w:rsidRPr="002B6A3F">
              <w:t xml:space="preserve"> -</w:t>
            </w:r>
          </w:p>
        </w:tc>
        <w:tc>
          <w:tcPr>
            <w:tcW w:w="1080" w:type="dxa"/>
          </w:tcPr>
          <w:p w14:paraId="076C2CDD" w14:textId="77777777" w:rsidR="00E5149D" w:rsidRPr="002B6A3F" w:rsidRDefault="00E5149D">
            <w:pPr>
              <w:jc w:val="center"/>
            </w:pPr>
            <w:r w:rsidRPr="002B6A3F">
              <w:t>GD-511</w:t>
            </w:r>
          </w:p>
        </w:tc>
        <w:tc>
          <w:tcPr>
            <w:tcW w:w="1080" w:type="dxa"/>
          </w:tcPr>
          <w:p w14:paraId="5C01DA6C" w14:textId="77777777" w:rsidR="00E5149D" w:rsidRPr="002B6A3F" w:rsidRDefault="00E5149D">
            <w:pPr>
              <w:jc w:val="center"/>
            </w:pPr>
            <w:r w:rsidRPr="002B6A3F">
              <w:t>61LD</w:t>
            </w:r>
          </w:p>
        </w:tc>
      </w:tr>
      <w:tr w:rsidR="00E5149D" w:rsidRPr="002B6A3F" w14:paraId="2A306A65" w14:textId="77777777">
        <w:trPr>
          <w:jc w:val="center"/>
        </w:trPr>
        <w:tc>
          <w:tcPr>
            <w:tcW w:w="1080" w:type="dxa"/>
          </w:tcPr>
          <w:p w14:paraId="0820F981" w14:textId="77777777" w:rsidR="00E5149D" w:rsidRPr="002B6A3F" w:rsidRDefault="00E5149D">
            <w:pPr>
              <w:jc w:val="center"/>
            </w:pPr>
          </w:p>
        </w:tc>
        <w:tc>
          <w:tcPr>
            <w:tcW w:w="1080" w:type="dxa"/>
          </w:tcPr>
          <w:p w14:paraId="74108AAC" w14:textId="77777777" w:rsidR="00E5149D" w:rsidRPr="002B6A3F" w:rsidRDefault="00E5149D">
            <w:pPr>
              <w:jc w:val="center"/>
            </w:pPr>
          </w:p>
        </w:tc>
        <w:tc>
          <w:tcPr>
            <w:tcW w:w="1080" w:type="dxa"/>
          </w:tcPr>
          <w:p w14:paraId="39A4ED42" w14:textId="77777777" w:rsidR="00E5149D" w:rsidRPr="002B6A3F" w:rsidRDefault="00E5149D">
            <w:pPr>
              <w:jc w:val="center"/>
            </w:pPr>
          </w:p>
        </w:tc>
        <w:tc>
          <w:tcPr>
            <w:tcW w:w="1080" w:type="dxa"/>
          </w:tcPr>
          <w:p w14:paraId="072ED1B9" w14:textId="77777777" w:rsidR="00E5149D" w:rsidRPr="002B6A3F" w:rsidRDefault="00E5149D">
            <w:pPr>
              <w:jc w:val="center"/>
            </w:pPr>
          </w:p>
        </w:tc>
      </w:tr>
    </w:tbl>
    <w:p w14:paraId="1E6E6369" w14:textId="77777777" w:rsidR="00E5149D" w:rsidRPr="002B6A3F" w:rsidRDefault="00E5149D">
      <w:pPr>
        <w:tabs>
          <w:tab w:val="left" w:pos="3000"/>
          <w:tab w:val="left" w:pos="5880"/>
          <w:tab w:val="left" w:pos="8400"/>
        </w:tabs>
      </w:pPr>
    </w:p>
    <w:p w14:paraId="0BE867E6" w14:textId="77777777" w:rsidR="00E5149D" w:rsidRPr="002B6A3F" w:rsidRDefault="00E5149D">
      <w:pPr>
        <w:tabs>
          <w:tab w:val="left" w:pos="3000"/>
          <w:tab w:val="left" w:pos="5880"/>
          <w:tab w:val="left" w:pos="8400"/>
        </w:tabs>
      </w:pPr>
    </w:p>
    <w:p w14:paraId="6DE6913C" w14:textId="77777777" w:rsidR="00E5149D" w:rsidRPr="002B6A3F" w:rsidRDefault="00E5149D">
      <w:pPr>
        <w:tabs>
          <w:tab w:val="left" w:pos="3000"/>
          <w:tab w:val="left" w:pos="5880"/>
          <w:tab w:val="left" w:pos="8400"/>
        </w:tabs>
        <w:jc w:val="center"/>
        <w:outlineLvl w:val="0"/>
      </w:pPr>
      <w:r w:rsidRPr="002B6A3F">
        <w:rPr>
          <w:u w:val="single"/>
        </w:rPr>
        <w:t>ACSR</w:t>
      </w:r>
    </w:p>
    <w:p w14:paraId="415E8ADB" w14:textId="77777777" w:rsidR="00E5149D" w:rsidRPr="002B6A3F" w:rsidRDefault="00E5149D">
      <w:pPr>
        <w:tabs>
          <w:tab w:val="left" w:pos="3000"/>
          <w:tab w:val="left" w:pos="5880"/>
          <w:tab w:val="left" w:pos="8400"/>
        </w:tabs>
      </w:pPr>
    </w:p>
    <w:tbl>
      <w:tblPr>
        <w:tblW w:w="0" w:type="auto"/>
        <w:jc w:val="center"/>
        <w:tblLayout w:type="fixed"/>
        <w:tblLook w:val="0000" w:firstRow="0" w:lastRow="0" w:firstColumn="0" w:lastColumn="0" w:noHBand="0" w:noVBand="0"/>
      </w:tblPr>
      <w:tblGrid>
        <w:gridCol w:w="2666"/>
        <w:gridCol w:w="2970"/>
      </w:tblGrid>
      <w:tr w:rsidR="00E5149D" w:rsidRPr="002B6A3F" w14:paraId="5948FF65" w14:textId="77777777">
        <w:trPr>
          <w:jc w:val="center"/>
        </w:trPr>
        <w:tc>
          <w:tcPr>
            <w:tcW w:w="2666" w:type="dxa"/>
          </w:tcPr>
          <w:p w14:paraId="6301C84D" w14:textId="77777777" w:rsidR="00E5149D" w:rsidRPr="002B6A3F" w:rsidRDefault="00E5149D">
            <w:r w:rsidRPr="002B6A3F">
              <w:t>*Blackburn</w:t>
            </w:r>
          </w:p>
        </w:tc>
        <w:tc>
          <w:tcPr>
            <w:tcW w:w="2970" w:type="dxa"/>
          </w:tcPr>
          <w:p w14:paraId="566E1C85" w14:textId="77777777" w:rsidR="00E5149D" w:rsidRPr="002B6A3F" w:rsidRDefault="00E5149D">
            <w:r w:rsidRPr="002B6A3F">
              <w:t>ATD Series</w:t>
            </w:r>
          </w:p>
        </w:tc>
      </w:tr>
      <w:tr w:rsidR="00E5149D" w:rsidRPr="002B6A3F" w14:paraId="1F083ECC" w14:textId="77777777">
        <w:trPr>
          <w:jc w:val="center"/>
        </w:trPr>
        <w:tc>
          <w:tcPr>
            <w:tcW w:w="2666" w:type="dxa"/>
          </w:tcPr>
          <w:p w14:paraId="607AA0CD" w14:textId="77777777" w:rsidR="00E5149D" w:rsidRPr="002B6A3F" w:rsidRDefault="00E5149D">
            <w:r w:rsidRPr="002B6A3F">
              <w:t>*Dulmison</w:t>
            </w:r>
          </w:p>
        </w:tc>
        <w:tc>
          <w:tcPr>
            <w:tcW w:w="2970" w:type="dxa"/>
          </w:tcPr>
          <w:p w14:paraId="5B77D3E1" w14:textId="77777777" w:rsidR="00E5149D" w:rsidRPr="002B6A3F" w:rsidRDefault="00E5149D">
            <w:r w:rsidRPr="002B6A3F">
              <w:t>AWDG-0805, 0990, and 1135</w:t>
            </w:r>
          </w:p>
        </w:tc>
      </w:tr>
      <w:tr w:rsidR="00E5149D" w:rsidRPr="002B6A3F" w14:paraId="0143F753" w14:textId="77777777">
        <w:trPr>
          <w:jc w:val="center"/>
        </w:trPr>
        <w:tc>
          <w:tcPr>
            <w:tcW w:w="2666" w:type="dxa"/>
          </w:tcPr>
          <w:p w14:paraId="1A5DECB5" w14:textId="77777777" w:rsidR="00E5149D" w:rsidRPr="002B6A3F" w:rsidRDefault="00E5149D">
            <w:r w:rsidRPr="002B6A3F">
              <w:t>*Hubbell (Fargo)</w:t>
            </w:r>
          </w:p>
        </w:tc>
        <w:tc>
          <w:tcPr>
            <w:tcW w:w="2970" w:type="dxa"/>
          </w:tcPr>
          <w:p w14:paraId="204E9201" w14:textId="77777777" w:rsidR="00E5149D" w:rsidRPr="002B6A3F" w:rsidRDefault="00E5149D">
            <w:r w:rsidRPr="002B6A3F">
              <w:t>GD-400 Series</w:t>
            </w:r>
          </w:p>
        </w:tc>
      </w:tr>
      <w:tr w:rsidR="00E5149D" w:rsidRPr="002B6A3F" w14:paraId="1E372706" w14:textId="77777777">
        <w:trPr>
          <w:jc w:val="center"/>
        </w:trPr>
        <w:tc>
          <w:tcPr>
            <w:tcW w:w="2666" w:type="dxa"/>
          </w:tcPr>
          <w:p w14:paraId="2773DF28" w14:textId="77777777" w:rsidR="00E5149D" w:rsidRPr="002B6A3F" w:rsidRDefault="00E5149D">
            <w:r w:rsidRPr="002B6A3F">
              <w:t>*MacLean (Reliable)</w:t>
            </w:r>
          </w:p>
        </w:tc>
        <w:tc>
          <w:tcPr>
            <w:tcW w:w="2970" w:type="dxa"/>
          </w:tcPr>
          <w:p w14:paraId="2344B742" w14:textId="77777777" w:rsidR="00E5149D" w:rsidRPr="002B6A3F" w:rsidRDefault="00E5149D">
            <w:r w:rsidRPr="002B6A3F">
              <w:t>7650 Series</w:t>
            </w:r>
          </w:p>
        </w:tc>
      </w:tr>
      <w:tr w:rsidR="00E5149D" w:rsidRPr="002B6A3F" w14:paraId="629B377C" w14:textId="77777777">
        <w:trPr>
          <w:jc w:val="center"/>
        </w:trPr>
        <w:tc>
          <w:tcPr>
            <w:tcW w:w="2666" w:type="dxa"/>
          </w:tcPr>
          <w:p w14:paraId="44E0CA50" w14:textId="77777777" w:rsidR="00E5149D" w:rsidRPr="002B6A3F" w:rsidRDefault="00EE152D">
            <w:r w:rsidRPr="002B6A3F">
              <w:t xml:space="preserve"> </w:t>
            </w:r>
            <w:r w:rsidR="00E5149D" w:rsidRPr="002B6A3F">
              <w:t>Preformed</w:t>
            </w:r>
          </w:p>
        </w:tc>
        <w:tc>
          <w:tcPr>
            <w:tcW w:w="2970" w:type="dxa"/>
          </w:tcPr>
          <w:p w14:paraId="7EBE38EF" w14:textId="77777777" w:rsidR="00E5149D" w:rsidRPr="002B6A3F" w:rsidRDefault="00FE2C59">
            <w:r w:rsidRPr="002B6A3F">
              <w:t>DG Series</w:t>
            </w:r>
          </w:p>
        </w:tc>
      </w:tr>
    </w:tbl>
    <w:p w14:paraId="77AC8A40" w14:textId="77777777" w:rsidR="00E5149D" w:rsidRPr="002B6A3F" w:rsidRDefault="00E5149D">
      <w:pPr>
        <w:tabs>
          <w:tab w:val="left" w:pos="3000"/>
          <w:tab w:val="left" w:pos="5880"/>
          <w:tab w:val="left" w:pos="8400"/>
        </w:tabs>
      </w:pPr>
    </w:p>
    <w:p w14:paraId="3140C345" w14:textId="77777777" w:rsidR="00E5149D" w:rsidRPr="002B6A3F" w:rsidRDefault="00E5149D">
      <w:pPr>
        <w:tabs>
          <w:tab w:val="left" w:pos="3000"/>
          <w:tab w:val="left" w:pos="5880"/>
          <w:tab w:val="left" w:pos="8400"/>
        </w:tabs>
      </w:pPr>
    </w:p>
    <w:p w14:paraId="1C8FF806" w14:textId="77777777" w:rsidR="00E5149D" w:rsidRPr="002B6A3F" w:rsidRDefault="00E5149D">
      <w:pPr>
        <w:tabs>
          <w:tab w:val="left" w:pos="3000"/>
          <w:tab w:val="left" w:pos="5880"/>
          <w:tab w:val="left" w:pos="8400"/>
        </w:tabs>
      </w:pPr>
      <w:r w:rsidRPr="002B6A3F">
        <w:t>*For use on conductors 4/0 and smaller only.</w:t>
      </w:r>
    </w:p>
    <w:p w14:paraId="5A2ABC5E" w14:textId="77777777" w:rsidR="00E5149D" w:rsidRPr="002B6A3F" w:rsidRDefault="00E5149D">
      <w:pPr>
        <w:tabs>
          <w:tab w:val="left" w:pos="3000"/>
          <w:tab w:val="left" w:pos="5880"/>
          <w:tab w:val="left" w:pos="8400"/>
        </w:tabs>
      </w:pPr>
    </w:p>
    <w:p w14:paraId="34895936" w14:textId="77777777" w:rsidR="00E5149D" w:rsidRPr="002B6A3F" w:rsidRDefault="00E5149D">
      <w:pPr>
        <w:tabs>
          <w:tab w:val="left" w:pos="3000"/>
          <w:tab w:val="left" w:pos="5880"/>
          <w:tab w:val="left" w:pos="8400"/>
        </w:tabs>
      </w:pPr>
    </w:p>
    <w:p w14:paraId="14303826" w14:textId="77777777" w:rsidR="00E5149D" w:rsidRPr="002B6A3F" w:rsidRDefault="00E5149D">
      <w:pPr>
        <w:tabs>
          <w:tab w:val="left" w:pos="3000"/>
          <w:tab w:val="left" w:pos="5880"/>
          <w:tab w:val="left" w:pos="8400"/>
        </w:tabs>
        <w:jc w:val="center"/>
        <w:outlineLvl w:val="0"/>
      </w:pPr>
      <w:r w:rsidRPr="002B6A3F">
        <w:t>Aluminum Alloy</w:t>
      </w:r>
    </w:p>
    <w:p w14:paraId="18E6C0E1" w14:textId="77777777" w:rsidR="00E5149D" w:rsidRPr="002B6A3F" w:rsidRDefault="00E5149D">
      <w:pPr>
        <w:tabs>
          <w:tab w:val="left" w:pos="3000"/>
          <w:tab w:val="left" w:pos="5880"/>
          <w:tab w:val="left" w:pos="8400"/>
        </w:tabs>
        <w:jc w:val="center"/>
      </w:pPr>
      <w:r w:rsidRPr="002B6A3F">
        <w:rPr>
          <w:u w:val="single"/>
        </w:rPr>
        <w:t>(6201 and 5005)</w:t>
      </w:r>
    </w:p>
    <w:p w14:paraId="67823E9E" w14:textId="77777777" w:rsidR="00E5149D" w:rsidRPr="002B6A3F" w:rsidRDefault="00E5149D">
      <w:pPr>
        <w:tabs>
          <w:tab w:val="left" w:pos="3000"/>
          <w:tab w:val="left" w:pos="5880"/>
          <w:tab w:val="left" w:pos="8400"/>
        </w:tabs>
      </w:pPr>
    </w:p>
    <w:tbl>
      <w:tblPr>
        <w:tblW w:w="0" w:type="auto"/>
        <w:jc w:val="center"/>
        <w:tblLayout w:type="fixed"/>
        <w:tblLook w:val="0000" w:firstRow="0" w:lastRow="0" w:firstColumn="0" w:lastColumn="0" w:noHBand="0" w:noVBand="0"/>
      </w:tblPr>
      <w:tblGrid>
        <w:gridCol w:w="2322"/>
        <w:gridCol w:w="2016"/>
      </w:tblGrid>
      <w:tr w:rsidR="00E5149D" w:rsidRPr="002B6A3F" w14:paraId="16053032" w14:textId="77777777">
        <w:trPr>
          <w:jc w:val="center"/>
        </w:trPr>
        <w:tc>
          <w:tcPr>
            <w:tcW w:w="2322" w:type="dxa"/>
          </w:tcPr>
          <w:p w14:paraId="0AA92D29" w14:textId="77777777" w:rsidR="00E5149D" w:rsidRPr="002B6A3F" w:rsidRDefault="00E5149D">
            <w:r w:rsidRPr="002B6A3F">
              <w:t>Blackburn</w:t>
            </w:r>
          </w:p>
        </w:tc>
        <w:tc>
          <w:tcPr>
            <w:tcW w:w="2016" w:type="dxa"/>
          </w:tcPr>
          <w:p w14:paraId="173637BE" w14:textId="77777777" w:rsidR="00E5149D" w:rsidRPr="002B6A3F" w:rsidRDefault="00E5149D">
            <w:r w:rsidRPr="002B6A3F">
              <w:t>ATD Series</w:t>
            </w:r>
          </w:p>
        </w:tc>
      </w:tr>
      <w:tr w:rsidR="00E5149D" w:rsidRPr="002B6A3F" w14:paraId="5837589F" w14:textId="77777777">
        <w:trPr>
          <w:jc w:val="center"/>
        </w:trPr>
        <w:tc>
          <w:tcPr>
            <w:tcW w:w="2322" w:type="dxa"/>
          </w:tcPr>
          <w:p w14:paraId="60169C2B" w14:textId="77777777" w:rsidR="00E5149D" w:rsidRPr="002B6A3F" w:rsidRDefault="00E5149D">
            <w:r w:rsidRPr="002B6A3F">
              <w:t>Hubbell (Fargo)</w:t>
            </w:r>
          </w:p>
        </w:tc>
        <w:tc>
          <w:tcPr>
            <w:tcW w:w="2016" w:type="dxa"/>
          </w:tcPr>
          <w:p w14:paraId="5E720BB0" w14:textId="77777777" w:rsidR="00E5149D" w:rsidRPr="002B6A3F" w:rsidRDefault="00E5149D">
            <w:r w:rsidRPr="002B6A3F">
              <w:t>GD-A Series</w:t>
            </w:r>
          </w:p>
        </w:tc>
      </w:tr>
      <w:tr w:rsidR="00E5149D" w:rsidRPr="002B6A3F" w14:paraId="4D52F5A9" w14:textId="77777777">
        <w:trPr>
          <w:jc w:val="center"/>
        </w:trPr>
        <w:tc>
          <w:tcPr>
            <w:tcW w:w="2322" w:type="dxa"/>
          </w:tcPr>
          <w:p w14:paraId="5E4FA500" w14:textId="77777777" w:rsidR="00E5149D" w:rsidRPr="002B6A3F" w:rsidRDefault="00E5149D">
            <w:r w:rsidRPr="002B6A3F">
              <w:t>MacLean (Reliable)</w:t>
            </w:r>
          </w:p>
        </w:tc>
        <w:tc>
          <w:tcPr>
            <w:tcW w:w="2016" w:type="dxa"/>
          </w:tcPr>
          <w:p w14:paraId="3079D7A7" w14:textId="77777777" w:rsidR="00E5149D" w:rsidRPr="002B6A3F" w:rsidRDefault="00E5149D">
            <w:r w:rsidRPr="002B6A3F">
              <w:t>AL Series</w:t>
            </w:r>
          </w:p>
        </w:tc>
      </w:tr>
      <w:tr w:rsidR="00E5149D" w:rsidRPr="002B6A3F" w14:paraId="102F4554" w14:textId="77777777">
        <w:trPr>
          <w:jc w:val="center"/>
        </w:trPr>
        <w:tc>
          <w:tcPr>
            <w:tcW w:w="2322" w:type="dxa"/>
          </w:tcPr>
          <w:p w14:paraId="02A745FD" w14:textId="77777777" w:rsidR="00E5149D" w:rsidRPr="002B6A3F" w:rsidRDefault="00E5149D">
            <w:r w:rsidRPr="002B6A3F">
              <w:t>Preformed</w:t>
            </w:r>
          </w:p>
        </w:tc>
        <w:tc>
          <w:tcPr>
            <w:tcW w:w="2016" w:type="dxa"/>
          </w:tcPr>
          <w:p w14:paraId="6634BC78" w14:textId="77777777" w:rsidR="00E5149D" w:rsidRPr="002B6A3F" w:rsidRDefault="00FE2C59">
            <w:r w:rsidRPr="002B6A3F">
              <w:t>DG Series</w:t>
            </w:r>
          </w:p>
        </w:tc>
      </w:tr>
    </w:tbl>
    <w:p w14:paraId="00836A0E" w14:textId="77777777" w:rsidR="00E5149D" w:rsidRPr="002B6A3F" w:rsidRDefault="00E5149D">
      <w:pPr>
        <w:tabs>
          <w:tab w:val="left" w:pos="3000"/>
          <w:tab w:val="left" w:pos="5880"/>
          <w:tab w:val="left" w:pos="8400"/>
        </w:tabs>
      </w:pPr>
    </w:p>
    <w:p w14:paraId="4C8859F3" w14:textId="77777777" w:rsidR="00E5149D" w:rsidRPr="002B6A3F" w:rsidRDefault="00E5149D" w:rsidP="00170E67">
      <w:pPr>
        <w:pStyle w:val="HEADINGRIGHT"/>
      </w:pPr>
      <w:r w:rsidRPr="002B6A3F">
        <w:br w:type="page"/>
      </w:r>
      <w:r w:rsidRPr="002B6A3F">
        <w:lastRenderedPageBreak/>
        <w:t>Conditional List</w:t>
      </w:r>
    </w:p>
    <w:p w14:paraId="25EFA854" w14:textId="77777777" w:rsidR="00E5149D" w:rsidRPr="002B6A3F" w:rsidRDefault="00E5149D" w:rsidP="00170E67">
      <w:pPr>
        <w:pStyle w:val="HEADINGRIGHT"/>
      </w:pPr>
      <w:r w:rsidRPr="002B6A3F">
        <w:t>by(1)</w:t>
      </w:r>
    </w:p>
    <w:p w14:paraId="761976C7" w14:textId="77777777" w:rsidR="00E5149D" w:rsidRPr="002B6A3F" w:rsidRDefault="00EE1E78" w:rsidP="00170E67">
      <w:pPr>
        <w:pStyle w:val="HEADINGRIGHT"/>
      </w:pPr>
      <w:r w:rsidRPr="002B6A3F">
        <w:t xml:space="preserve">July </w:t>
      </w:r>
      <w:r w:rsidR="002B6A3F" w:rsidRPr="002B6A3F">
        <w:t>2009</w:t>
      </w:r>
    </w:p>
    <w:p w14:paraId="49EEAF72" w14:textId="77777777" w:rsidR="00E5149D" w:rsidRPr="002B6A3F" w:rsidRDefault="00E5149D" w:rsidP="00116C26">
      <w:pPr>
        <w:pStyle w:val="HEADINGRIGHT"/>
      </w:pPr>
    </w:p>
    <w:p w14:paraId="64CD8BB1" w14:textId="77777777" w:rsidR="00E5149D" w:rsidRPr="002B6A3F" w:rsidRDefault="00E5149D" w:rsidP="00116C26">
      <w:pPr>
        <w:pStyle w:val="HEADINGRIGHT"/>
      </w:pPr>
    </w:p>
    <w:p w14:paraId="3C74F8FE" w14:textId="77777777" w:rsidR="00E5149D" w:rsidRPr="002B6A3F" w:rsidRDefault="00E5149D">
      <w:pPr>
        <w:tabs>
          <w:tab w:val="left" w:pos="3120"/>
          <w:tab w:val="left" w:pos="4920"/>
          <w:tab w:val="left" w:pos="6240"/>
        </w:tabs>
        <w:jc w:val="center"/>
      </w:pPr>
      <w:r w:rsidRPr="002B6A3F">
        <w:t>by - Deadends, automatic and formed type</w:t>
      </w:r>
    </w:p>
    <w:p w14:paraId="6E80ED21" w14:textId="77777777" w:rsidR="00E5149D" w:rsidRPr="002B6A3F" w:rsidRDefault="00E5149D">
      <w:pPr>
        <w:tabs>
          <w:tab w:val="left" w:pos="3120"/>
          <w:tab w:val="left" w:pos="4920"/>
          <w:tab w:val="left" w:pos="6240"/>
        </w:tabs>
      </w:pPr>
    </w:p>
    <w:p w14:paraId="6316086B" w14:textId="77777777" w:rsidR="00E5149D" w:rsidRPr="002B6A3F" w:rsidRDefault="00E5149D">
      <w:pPr>
        <w:tabs>
          <w:tab w:val="left" w:pos="3120"/>
          <w:tab w:val="left" w:pos="4920"/>
          <w:tab w:val="left" w:pos="6240"/>
        </w:tabs>
      </w:pPr>
    </w:p>
    <w:p w14:paraId="5F4DCD68" w14:textId="77777777" w:rsidR="00E5149D" w:rsidRPr="002B6A3F" w:rsidRDefault="00E5149D">
      <w:pPr>
        <w:tabs>
          <w:tab w:val="left" w:pos="3120"/>
          <w:tab w:val="left" w:pos="4920"/>
          <w:tab w:val="left" w:pos="6240"/>
        </w:tabs>
        <w:jc w:val="center"/>
        <w:outlineLvl w:val="0"/>
      </w:pPr>
      <w:r w:rsidRPr="002B6A3F">
        <w:rPr>
          <w:u w:val="single"/>
        </w:rPr>
        <w:t>FORMED TYPE</w:t>
      </w:r>
    </w:p>
    <w:p w14:paraId="46CDF522" w14:textId="77777777" w:rsidR="00E5149D" w:rsidRPr="002B6A3F" w:rsidRDefault="00E5149D">
      <w:pPr>
        <w:tabs>
          <w:tab w:val="left" w:pos="3120"/>
          <w:tab w:val="left" w:pos="4920"/>
          <w:tab w:val="left" w:pos="6240"/>
        </w:tabs>
      </w:pPr>
    </w:p>
    <w:p w14:paraId="6641F7D6" w14:textId="77777777" w:rsidR="00E5149D" w:rsidRPr="002B6A3F" w:rsidRDefault="00E5149D">
      <w:pPr>
        <w:tabs>
          <w:tab w:val="left" w:pos="3120"/>
          <w:tab w:val="left" w:pos="4920"/>
          <w:tab w:val="left" w:pos="6240"/>
        </w:tabs>
      </w:pPr>
    </w:p>
    <w:tbl>
      <w:tblPr>
        <w:tblW w:w="0" w:type="auto"/>
        <w:jc w:val="center"/>
        <w:tblLayout w:type="fixed"/>
        <w:tblLook w:val="0000" w:firstRow="0" w:lastRow="0" w:firstColumn="0" w:lastColumn="0" w:noHBand="0" w:noVBand="0"/>
      </w:tblPr>
      <w:tblGrid>
        <w:gridCol w:w="4680"/>
        <w:gridCol w:w="4680"/>
      </w:tblGrid>
      <w:tr w:rsidR="00E5149D" w:rsidRPr="002B6A3F" w14:paraId="6553B020" w14:textId="77777777">
        <w:trPr>
          <w:jc w:val="center"/>
        </w:trPr>
        <w:tc>
          <w:tcPr>
            <w:tcW w:w="4680" w:type="dxa"/>
          </w:tcPr>
          <w:p w14:paraId="0BCDA875" w14:textId="77777777" w:rsidR="00E5149D" w:rsidRPr="002B6A3F" w:rsidRDefault="00E5149D">
            <w:pPr>
              <w:pBdr>
                <w:bottom w:val="single" w:sz="6" w:space="1" w:color="auto"/>
              </w:pBdr>
            </w:pPr>
            <w:r w:rsidRPr="002B6A3F">
              <w:t>Manufacturer</w:t>
            </w:r>
          </w:p>
        </w:tc>
        <w:tc>
          <w:tcPr>
            <w:tcW w:w="4680" w:type="dxa"/>
          </w:tcPr>
          <w:p w14:paraId="6BC45091" w14:textId="77777777" w:rsidR="00E5149D" w:rsidRPr="002B6A3F" w:rsidRDefault="00E5149D">
            <w:pPr>
              <w:pBdr>
                <w:bottom w:val="single" w:sz="6" w:space="1" w:color="auto"/>
              </w:pBdr>
            </w:pPr>
            <w:r w:rsidRPr="002B6A3F">
              <w:t>Conditions</w:t>
            </w:r>
          </w:p>
        </w:tc>
      </w:tr>
      <w:tr w:rsidR="00E5149D" w:rsidRPr="002B6A3F" w14:paraId="4DE3F563" w14:textId="77777777">
        <w:trPr>
          <w:jc w:val="center"/>
        </w:trPr>
        <w:tc>
          <w:tcPr>
            <w:tcW w:w="4680" w:type="dxa"/>
          </w:tcPr>
          <w:p w14:paraId="5698B9BA" w14:textId="77777777" w:rsidR="00E5149D" w:rsidRPr="002B6A3F" w:rsidRDefault="00E5149D"/>
        </w:tc>
        <w:tc>
          <w:tcPr>
            <w:tcW w:w="4680" w:type="dxa"/>
          </w:tcPr>
          <w:p w14:paraId="3C1A094F" w14:textId="77777777" w:rsidR="00E5149D" w:rsidRPr="002B6A3F" w:rsidRDefault="00E5149D"/>
        </w:tc>
      </w:tr>
      <w:tr w:rsidR="00E5149D" w:rsidRPr="002B6A3F" w14:paraId="5F498DE1" w14:textId="77777777">
        <w:trPr>
          <w:jc w:val="center"/>
        </w:trPr>
        <w:tc>
          <w:tcPr>
            <w:tcW w:w="4680" w:type="dxa"/>
          </w:tcPr>
          <w:p w14:paraId="3D49C110" w14:textId="77777777" w:rsidR="00E5149D" w:rsidRPr="002B6A3F" w:rsidRDefault="00E5149D">
            <w:r w:rsidRPr="002B6A3F">
              <w:rPr>
                <w:u w:val="single"/>
              </w:rPr>
              <w:t>Preformed Line Products</w:t>
            </w:r>
          </w:p>
          <w:p w14:paraId="51806471" w14:textId="77777777" w:rsidR="00E5149D" w:rsidRPr="002B6A3F" w:rsidRDefault="00E5149D">
            <w:r w:rsidRPr="002B6A3F">
              <w:t>AWAC 4 - 4/3 DG-4560</w:t>
            </w:r>
          </w:p>
          <w:p w14:paraId="459A36E4" w14:textId="77777777" w:rsidR="00E5149D" w:rsidRPr="002B6A3F" w:rsidRDefault="00E5149D">
            <w:r w:rsidRPr="002B6A3F">
              <w:t>AWAC 2 - 4/3 DG-4562</w:t>
            </w:r>
          </w:p>
          <w:p w14:paraId="48389BA0" w14:textId="77777777" w:rsidR="00E5149D" w:rsidRPr="002B6A3F" w:rsidRDefault="00E5149D">
            <w:r w:rsidRPr="002B6A3F">
              <w:t>AWAC 1/0 - 4/3 DG-4565</w:t>
            </w:r>
          </w:p>
        </w:tc>
        <w:tc>
          <w:tcPr>
            <w:tcW w:w="4680" w:type="dxa"/>
          </w:tcPr>
          <w:p w14:paraId="3EB717F3" w14:textId="77777777" w:rsidR="00E5149D" w:rsidRPr="002B6A3F" w:rsidRDefault="00E5149D"/>
          <w:p w14:paraId="111EA26B" w14:textId="77777777" w:rsidR="00E5149D" w:rsidRPr="002B6A3F" w:rsidRDefault="00E5149D">
            <w:r w:rsidRPr="002B6A3F">
              <w:t>To obtain experience.</w:t>
            </w:r>
          </w:p>
        </w:tc>
      </w:tr>
      <w:tr w:rsidR="00E5149D" w:rsidRPr="002B6A3F" w14:paraId="52BE4C6D" w14:textId="77777777">
        <w:trPr>
          <w:jc w:val="center"/>
        </w:trPr>
        <w:tc>
          <w:tcPr>
            <w:tcW w:w="4680" w:type="dxa"/>
          </w:tcPr>
          <w:p w14:paraId="23D4D49F" w14:textId="77777777" w:rsidR="00E5149D" w:rsidRPr="002B6A3F" w:rsidRDefault="00E5149D"/>
        </w:tc>
        <w:tc>
          <w:tcPr>
            <w:tcW w:w="4680" w:type="dxa"/>
          </w:tcPr>
          <w:p w14:paraId="36ED901C" w14:textId="77777777" w:rsidR="00E5149D" w:rsidRPr="002B6A3F" w:rsidRDefault="00E5149D"/>
        </w:tc>
      </w:tr>
    </w:tbl>
    <w:p w14:paraId="6986CBA9" w14:textId="77777777" w:rsidR="00E5149D" w:rsidRPr="002B6A3F" w:rsidRDefault="00E5149D">
      <w:pPr>
        <w:tabs>
          <w:tab w:val="left" w:pos="3120"/>
          <w:tab w:val="left" w:pos="4920"/>
          <w:tab w:val="left" w:pos="6240"/>
        </w:tabs>
      </w:pPr>
    </w:p>
    <w:p w14:paraId="733FF8F8" w14:textId="77777777" w:rsidR="00E5149D" w:rsidRPr="002B6A3F" w:rsidRDefault="00E5149D">
      <w:pPr>
        <w:tabs>
          <w:tab w:val="left" w:pos="3120"/>
          <w:tab w:val="left" w:pos="4920"/>
          <w:tab w:val="left" w:pos="6240"/>
        </w:tabs>
      </w:pPr>
    </w:p>
    <w:p w14:paraId="783F357B" w14:textId="77777777" w:rsidR="00E5149D" w:rsidRPr="002B6A3F" w:rsidRDefault="00E5149D">
      <w:pPr>
        <w:tabs>
          <w:tab w:val="left" w:pos="3120"/>
          <w:tab w:val="left" w:pos="4920"/>
          <w:tab w:val="left" w:pos="6240"/>
        </w:tabs>
        <w:jc w:val="center"/>
        <w:outlineLvl w:val="0"/>
      </w:pPr>
      <w:r w:rsidRPr="002B6A3F">
        <w:rPr>
          <w:u w:val="single"/>
        </w:rPr>
        <w:t>AUTOMATIC TYPE</w:t>
      </w:r>
    </w:p>
    <w:p w14:paraId="2BF3A566" w14:textId="77777777" w:rsidR="00E5149D" w:rsidRPr="002B6A3F" w:rsidRDefault="00E5149D">
      <w:pPr>
        <w:tabs>
          <w:tab w:val="left" w:pos="3120"/>
          <w:tab w:val="left" w:pos="4920"/>
          <w:tab w:val="left" w:pos="6240"/>
        </w:tabs>
      </w:pPr>
    </w:p>
    <w:tbl>
      <w:tblPr>
        <w:tblW w:w="0" w:type="auto"/>
        <w:jc w:val="center"/>
        <w:tblLayout w:type="fixed"/>
        <w:tblLook w:val="0000" w:firstRow="0" w:lastRow="0" w:firstColumn="0" w:lastColumn="0" w:noHBand="0" w:noVBand="0"/>
      </w:tblPr>
      <w:tblGrid>
        <w:gridCol w:w="4680"/>
        <w:gridCol w:w="4680"/>
      </w:tblGrid>
      <w:tr w:rsidR="00E5149D" w:rsidRPr="002B6A3F" w14:paraId="46D06C8D" w14:textId="77777777">
        <w:trPr>
          <w:jc w:val="center"/>
        </w:trPr>
        <w:tc>
          <w:tcPr>
            <w:tcW w:w="4680" w:type="dxa"/>
          </w:tcPr>
          <w:p w14:paraId="3D1CFB51" w14:textId="77777777" w:rsidR="00E5149D" w:rsidRPr="002B6A3F" w:rsidRDefault="00E5149D">
            <w:r w:rsidRPr="002B6A3F">
              <w:rPr>
                <w:u w:val="single"/>
              </w:rPr>
              <w:t>Hubbell (Fargo)</w:t>
            </w:r>
          </w:p>
          <w:p w14:paraId="1BE23449" w14:textId="77777777" w:rsidR="00E5149D" w:rsidRPr="002B6A3F" w:rsidRDefault="00E5149D">
            <w:r w:rsidRPr="002B6A3F">
              <w:t>AWAC 4 - 4/3 GDA-235</w:t>
            </w:r>
          </w:p>
          <w:p w14:paraId="4FFC9089" w14:textId="77777777" w:rsidR="00E5149D" w:rsidRPr="002B6A3F" w:rsidRDefault="00E5149D">
            <w:r w:rsidRPr="002B6A3F">
              <w:t>AWAC 2 - 4/3 GDA-240</w:t>
            </w:r>
          </w:p>
          <w:p w14:paraId="2741C491" w14:textId="77777777" w:rsidR="00E5149D" w:rsidRPr="002B6A3F" w:rsidRDefault="00E5149D">
            <w:r w:rsidRPr="002B6A3F">
              <w:t>AWAC 1/0 - 4/3 GDA-245</w:t>
            </w:r>
          </w:p>
          <w:p w14:paraId="211EBEA0" w14:textId="77777777" w:rsidR="00E5149D" w:rsidRPr="002B6A3F" w:rsidRDefault="00E5149D"/>
          <w:p w14:paraId="3383D2B2" w14:textId="77777777" w:rsidR="00E5149D" w:rsidRPr="002B6A3F" w:rsidRDefault="00E5149D">
            <w:r w:rsidRPr="002B6A3F">
              <w:t>266.8 kcmil ACSR 18/1 GD-53l5A</w:t>
            </w:r>
          </w:p>
          <w:p w14:paraId="6336D6F2" w14:textId="77777777" w:rsidR="00E5149D" w:rsidRPr="00BE69DD" w:rsidRDefault="00E5149D">
            <w:pPr>
              <w:rPr>
                <w:lang w:val="pt-BR"/>
              </w:rPr>
            </w:pPr>
            <w:r w:rsidRPr="00BE69DD">
              <w:rPr>
                <w:lang w:val="pt-BR"/>
              </w:rPr>
              <w:t>336.4 kcmil ACSR 18/1 GD-53l5A</w:t>
            </w:r>
          </w:p>
          <w:p w14:paraId="49E0EB6A" w14:textId="77777777" w:rsidR="00E5149D" w:rsidRPr="00BE69DD" w:rsidRDefault="00E5149D">
            <w:pPr>
              <w:rPr>
                <w:lang w:val="pt-BR"/>
              </w:rPr>
            </w:pPr>
            <w:r w:rsidRPr="00BE69DD">
              <w:rPr>
                <w:lang w:val="pt-BR"/>
              </w:rPr>
              <w:t>477 kcmil ACSR 18/1 GD-5325A</w:t>
            </w:r>
          </w:p>
        </w:tc>
        <w:tc>
          <w:tcPr>
            <w:tcW w:w="4680" w:type="dxa"/>
          </w:tcPr>
          <w:p w14:paraId="54B411C1" w14:textId="77777777" w:rsidR="00E5149D" w:rsidRPr="00BE69DD" w:rsidRDefault="00E5149D">
            <w:pPr>
              <w:rPr>
                <w:lang w:val="pt-BR"/>
              </w:rPr>
            </w:pPr>
          </w:p>
          <w:p w14:paraId="1B1A078F" w14:textId="77777777" w:rsidR="00E5149D" w:rsidRPr="002B6A3F" w:rsidRDefault="00E5149D">
            <w:r w:rsidRPr="002B6A3F">
              <w:t>To obtain experience.</w:t>
            </w:r>
          </w:p>
          <w:p w14:paraId="50A0C8BF" w14:textId="77777777" w:rsidR="00E5149D" w:rsidRPr="002B6A3F" w:rsidRDefault="00E5149D"/>
          <w:p w14:paraId="43423262" w14:textId="77777777" w:rsidR="00E5149D" w:rsidRPr="002B6A3F" w:rsidRDefault="00E5149D"/>
          <w:p w14:paraId="5D93C220" w14:textId="77777777" w:rsidR="00E5149D" w:rsidRPr="002B6A3F" w:rsidRDefault="00E5149D"/>
          <w:p w14:paraId="088B2E61" w14:textId="77777777" w:rsidR="00E5149D" w:rsidRPr="002B6A3F" w:rsidRDefault="00E5149D">
            <w:r w:rsidRPr="002B6A3F">
              <w:t>1. To obtain experience.</w:t>
            </w:r>
          </w:p>
          <w:p w14:paraId="5E7EF02A" w14:textId="77777777" w:rsidR="00E5149D" w:rsidRPr="002B6A3F" w:rsidRDefault="00E5149D">
            <w:r w:rsidRPr="002B6A3F">
              <w:t>2. For use on distribution lines only.</w:t>
            </w:r>
          </w:p>
        </w:tc>
      </w:tr>
      <w:tr w:rsidR="00E5149D" w:rsidRPr="002B6A3F" w14:paraId="52A37C8E" w14:textId="77777777">
        <w:trPr>
          <w:jc w:val="center"/>
        </w:trPr>
        <w:tc>
          <w:tcPr>
            <w:tcW w:w="4680" w:type="dxa"/>
          </w:tcPr>
          <w:p w14:paraId="44E12946" w14:textId="77777777" w:rsidR="00E5149D" w:rsidRPr="002B6A3F" w:rsidRDefault="00E5149D"/>
        </w:tc>
        <w:tc>
          <w:tcPr>
            <w:tcW w:w="4680" w:type="dxa"/>
          </w:tcPr>
          <w:p w14:paraId="0CF94A49" w14:textId="77777777" w:rsidR="00E5149D" w:rsidRPr="002B6A3F" w:rsidRDefault="00E5149D"/>
        </w:tc>
      </w:tr>
      <w:tr w:rsidR="00E5149D" w:rsidRPr="002B6A3F" w14:paraId="35FDE742" w14:textId="77777777">
        <w:trPr>
          <w:jc w:val="center"/>
        </w:trPr>
        <w:tc>
          <w:tcPr>
            <w:tcW w:w="4680" w:type="dxa"/>
          </w:tcPr>
          <w:p w14:paraId="64EE299A" w14:textId="77777777" w:rsidR="00E5149D" w:rsidRPr="002B6A3F" w:rsidRDefault="00E5149D">
            <w:r w:rsidRPr="002B6A3F">
              <w:rPr>
                <w:u w:val="single"/>
              </w:rPr>
              <w:t>MacLean (Reliable)</w:t>
            </w:r>
          </w:p>
          <w:p w14:paraId="1FBEE6DE" w14:textId="77777777" w:rsidR="00E5149D" w:rsidRPr="002B6A3F" w:rsidRDefault="00E5149D">
            <w:r w:rsidRPr="002B6A3F">
              <w:t>AWAC 4 - 4/3  5201</w:t>
            </w:r>
          </w:p>
          <w:p w14:paraId="79AB9807" w14:textId="77777777" w:rsidR="00E5149D" w:rsidRPr="002B6A3F" w:rsidRDefault="00E5149D">
            <w:r w:rsidRPr="002B6A3F">
              <w:t>AWAC 2 - 4/3  5202</w:t>
            </w:r>
          </w:p>
          <w:p w14:paraId="46F44C63" w14:textId="77777777" w:rsidR="00E5149D" w:rsidRPr="002B6A3F" w:rsidRDefault="00E5149D">
            <w:r w:rsidRPr="002B6A3F">
              <w:t>AWAC 1/0 - 4/3  5204</w:t>
            </w:r>
          </w:p>
          <w:p w14:paraId="252357F2" w14:textId="77777777" w:rsidR="00E5149D" w:rsidRPr="002B6A3F" w:rsidRDefault="00E5149D"/>
          <w:p w14:paraId="57F19A8E" w14:textId="77777777" w:rsidR="00E5149D" w:rsidRPr="002D7CCA" w:rsidRDefault="00E5149D">
            <w:pPr>
              <w:rPr>
                <w:lang w:val="pt-BR"/>
              </w:rPr>
            </w:pPr>
            <w:r w:rsidRPr="002D7CCA">
              <w:rPr>
                <w:lang w:val="pt-BR"/>
              </w:rPr>
              <w:t>226.8 kcmil ACSR 18/1 7657 SDS</w:t>
            </w:r>
          </w:p>
          <w:p w14:paraId="6AC329E7" w14:textId="77777777" w:rsidR="00E5149D" w:rsidRPr="00BE69DD" w:rsidRDefault="00E5149D">
            <w:pPr>
              <w:rPr>
                <w:lang w:val="pt-BR"/>
              </w:rPr>
            </w:pPr>
            <w:r w:rsidRPr="00BE69DD">
              <w:rPr>
                <w:lang w:val="pt-BR"/>
              </w:rPr>
              <w:t>335.4 kcmil ACSR 18/1 7658 SDS</w:t>
            </w:r>
          </w:p>
          <w:p w14:paraId="5C2B6778" w14:textId="77777777" w:rsidR="00E5149D" w:rsidRPr="00BE69DD" w:rsidRDefault="00E5149D">
            <w:pPr>
              <w:rPr>
                <w:lang w:val="pt-BR"/>
              </w:rPr>
            </w:pPr>
            <w:r w:rsidRPr="00BE69DD">
              <w:rPr>
                <w:lang w:val="pt-BR"/>
              </w:rPr>
              <w:t>477 kcmil ACSR 18/1 7659 SDS</w:t>
            </w:r>
          </w:p>
        </w:tc>
        <w:tc>
          <w:tcPr>
            <w:tcW w:w="4680" w:type="dxa"/>
          </w:tcPr>
          <w:p w14:paraId="082D5DA9" w14:textId="77777777" w:rsidR="00E5149D" w:rsidRPr="002D7CCA" w:rsidRDefault="00E5149D"/>
          <w:p w14:paraId="4F6EC18F" w14:textId="77777777" w:rsidR="00E5149D" w:rsidRPr="002B6A3F" w:rsidRDefault="00E5149D">
            <w:r w:rsidRPr="002B6A3F">
              <w:t>To obtain experience.</w:t>
            </w:r>
          </w:p>
          <w:p w14:paraId="67046862" w14:textId="77777777" w:rsidR="00E5149D" w:rsidRPr="002B6A3F" w:rsidRDefault="00E5149D"/>
          <w:p w14:paraId="2F2564D9" w14:textId="77777777" w:rsidR="00E5149D" w:rsidRPr="002B6A3F" w:rsidRDefault="00E5149D"/>
          <w:p w14:paraId="489AAC3A" w14:textId="77777777" w:rsidR="00E5149D" w:rsidRPr="002B6A3F" w:rsidRDefault="00E5149D"/>
          <w:p w14:paraId="70CE0D47" w14:textId="77777777" w:rsidR="00E5149D" w:rsidRPr="002B6A3F" w:rsidRDefault="00E5149D">
            <w:r w:rsidRPr="002B6A3F">
              <w:t>1.  To obtain experience.</w:t>
            </w:r>
          </w:p>
          <w:p w14:paraId="2BE03F53" w14:textId="77777777" w:rsidR="00E5149D" w:rsidRPr="002B6A3F" w:rsidRDefault="00E5149D">
            <w:r w:rsidRPr="002B6A3F">
              <w:t>2.  For use on distribution lines only.</w:t>
            </w:r>
          </w:p>
          <w:p w14:paraId="54EA2798" w14:textId="77777777" w:rsidR="00E5149D" w:rsidRPr="002B6A3F" w:rsidRDefault="00E5149D"/>
        </w:tc>
      </w:tr>
      <w:tr w:rsidR="00E5149D" w:rsidRPr="002B6A3F" w14:paraId="3D20A97F" w14:textId="77777777">
        <w:trPr>
          <w:jc w:val="center"/>
        </w:trPr>
        <w:tc>
          <w:tcPr>
            <w:tcW w:w="4680" w:type="dxa"/>
          </w:tcPr>
          <w:p w14:paraId="689D9E2C" w14:textId="77777777" w:rsidR="00E5149D" w:rsidRPr="002B6A3F" w:rsidRDefault="00E5149D"/>
        </w:tc>
        <w:tc>
          <w:tcPr>
            <w:tcW w:w="4680" w:type="dxa"/>
          </w:tcPr>
          <w:p w14:paraId="01C9FDF7" w14:textId="77777777" w:rsidR="00E5149D" w:rsidRPr="002B6A3F" w:rsidRDefault="00E5149D"/>
        </w:tc>
      </w:tr>
    </w:tbl>
    <w:p w14:paraId="291352E5" w14:textId="77777777" w:rsidR="00E5149D" w:rsidRPr="002B6A3F" w:rsidRDefault="00E5149D">
      <w:pPr>
        <w:tabs>
          <w:tab w:val="left" w:pos="3120"/>
          <w:tab w:val="left" w:pos="4920"/>
          <w:tab w:val="left" w:pos="6240"/>
        </w:tabs>
      </w:pPr>
    </w:p>
    <w:p w14:paraId="655FD8EE" w14:textId="77777777" w:rsidR="00E5149D" w:rsidRPr="002B6A3F" w:rsidRDefault="00E5149D">
      <w:pPr>
        <w:tabs>
          <w:tab w:val="left" w:pos="3120"/>
          <w:tab w:val="left" w:pos="4920"/>
          <w:tab w:val="left" w:pos="6240"/>
        </w:tabs>
      </w:pPr>
    </w:p>
    <w:p w14:paraId="29121614" w14:textId="77777777" w:rsidR="00E5149D" w:rsidRPr="002B6A3F" w:rsidRDefault="00E5149D">
      <w:pPr>
        <w:tabs>
          <w:tab w:val="left" w:pos="3120"/>
          <w:tab w:val="left" w:pos="4920"/>
          <w:tab w:val="left" w:pos="6240"/>
        </w:tabs>
        <w:jc w:val="center"/>
      </w:pPr>
    </w:p>
    <w:p w14:paraId="35E5BB28" w14:textId="77777777" w:rsidR="00E5149D" w:rsidRPr="002B6A3F" w:rsidRDefault="00E5149D" w:rsidP="0061435A">
      <w:pPr>
        <w:pStyle w:val="HEADINGRIGHT"/>
      </w:pPr>
      <w:r w:rsidRPr="002B6A3F">
        <w:br w:type="page"/>
      </w:r>
    </w:p>
    <w:p w14:paraId="4949C8B8" w14:textId="77777777" w:rsidR="00E5149D" w:rsidRPr="002B6A3F" w:rsidRDefault="00E5149D" w:rsidP="00170E67">
      <w:pPr>
        <w:pStyle w:val="HEADINGLEFT"/>
      </w:pPr>
      <w:r w:rsidRPr="002B6A3F">
        <w:lastRenderedPageBreak/>
        <w:t>bz-1</w:t>
      </w:r>
    </w:p>
    <w:p w14:paraId="2EA616DB" w14:textId="0469F9AA" w:rsidR="00E5149D" w:rsidRPr="002B6A3F" w:rsidRDefault="00835B2C" w:rsidP="00170E67">
      <w:pPr>
        <w:pStyle w:val="HEADINGLEFT"/>
      </w:pPr>
      <w:r>
        <w:t>August 9, 2023</w:t>
      </w:r>
    </w:p>
    <w:p w14:paraId="34C7AB7F" w14:textId="77777777" w:rsidR="00E5149D" w:rsidRPr="002B6A3F" w:rsidRDefault="00E5149D" w:rsidP="00116C26">
      <w:pPr>
        <w:pStyle w:val="HEADINGLEFT"/>
      </w:pPr>
    </w:p>
    <w:p w14:paraId="6B0AFC1A" w14:textId="77777777" w:rsidR="00E5149D" w:rsidRPr="002B6A3F" w:rsidRDefault="00E5149D" w:rsidP="00116C26">
      <w:pPr>
        <w:pStyle w:val="HEADINGLEFT"/>
      </w:pPr>
    </w:p>
    <w:p w14:paraId="1F7670E7" w14:textId="77777777" w:rsidR="00E5149D" w:rsidRPr="002B6A3F" w:rsidRDefault="00E5149D">
      <w:pPr>
        <w:tabs>
          <w:tab w:val="left" w:pos="2880"/>
          <w:tab w:val="left" w:pos="6120"/>
          <w:tab w:val="left" w:pos="8160"/>
        </w:tabs>
        <w:jc w:val="center"/>
      </w:pPr>
      <w:r w:rsidRPr="002B6A3F">
        <w:t>bz - Switch, oil</w:t>
      </w:r>
    </w:p>
    <w:p w14:paraId="1DD60059" w14:textId="77777777" w:rsidR="00E5149D" w:rsidRPr="002B6A3F" w:rsidRDefault="00E5149D">
      <w:pPr>
        <w:tabs>
          <w:tab w:val="left" w:pos="2880"/>
          <w:tab w:val="left" w:pos="6120"/>
          <w:tab w:val="left" w:pos="8160"/>
        </w:tabs>
      </w:pPr>
    </w:p>
    <w:p w14:paraId="35D8132D" w14:textId="77777777" w:rsidR="00E5149D" w:rsidRPr="002B6A3F" w:rsidRDefault="00E5149D">
      <w:pPr>
        <w:tabs>
          <w:tab w:val="left" w:pos="2880"/>
          <w:tab w:val="left" w:pos="6120"/>
          <w:tab w:val="left" w:pos="8160"/>
        </w:tabs>
      </w:pPr>
    </w:p>
    <w:p w14:paraId="3D646BB5" w14:textId="77777777" w:rsidR="00E5149D" w:rsidRPr="002B6A3F" w:rsidRDefault="00E5149D">
      <w:pPr>
        <w:tabs>
          <w:tab w:val="left" w:pos="2880"/>
          <w:tab w:val="left" w:pos="6120"/>
          <w:tab w:val="left" w:pos="8160"/>
        </w:tabs>
        <w:jc w:val="center"/>
      </w:pPr>
      <w:r w:rsidRPr="002B6A3F">
        <w:rPr>
          <w:u w:val="single"/>
        </w:rPr>
        <w:t>12.5/7.2 kV</w:t>
      </w:r>
    </w:p>
    <w:p w14:paraId="5084C7BC" w14:textId="77777777" w:rsidR="00E5149D" w:rsidRPr="002B6A3F" w:rsidRDefault="00E5149D">
      <w:pPr>
        <w:tabs>
          <w:tab w:val="left" w:pos="2880"/>
          <w:tab w:val="left" w:pos="6120"/>
          <w:tab w:val="left" w:pos="8160"/>
        </w:tabs>
      </w:pPr>
    </w:p>
    <w:p w14:paraId="10EF4DFE" w14:textId="77777777" w:rsidR="00E5149D" w:rsidRPr="002B6A3F" w:rsidRDefault="00E5149D">
      <w:pPr>
        <w:tabs>
          <w:tab w:val="left" w:pos="2880"/>
          <w:tab w:val="left" w:pos="6120"/>
          <w:tab w:val="left" w:pos="8160"/>
        </w:tabs>
      </w:pPr>
    </w:p>
    <w:tbl>
      <w:tblPr>
        <w:tblW w:w="5000" w:type="pct"/>
        <w:tblLook w:val="0000" w:firstRow="0" w:lastRow="0" w:firstColumn="0" w:lastColumn="0" w:noHBand="0" w:noVBand="0"/>
      </w:tblPr>
      <w:tblGrid>
        <w:gridCol w:w="3348"/>
        <w:gridCol w:w="2534"/>
        <w:gridCol w:w="4918"/>
      </w:tblGrid>
      <w:tr w:rsidR="00E5149D" w:rsidRPr="002B6A3F" w14:paraId="24D74BED" w14:textId="77777777" w:rsidTr="002A1F58">
        <w:tc>
          <w:tcPr>
            <w:tcW w:w="1550" w:type="pct"/>
          </w:tcPr>
          <w:p w14:paraId="478FC2D1" w14:textId="77777777" w:rsidR="00E5149D" w:rsidRPr="002B6A3F" w:rsidRDefault="00E5149D"/>
        </w:tc>
        <w:tc>
          <w:tcPr>
            <w:tcW w:w="1173" w:type="pct"/>
          </w:tcPr>
          <w:p w14:paraId="7131B8F2" w14:textId="77777777" w:rsidR="00E5149D" w:rsidRPr="002B6A3F" w:rsidRDefault="00E5149D">
            <w:pPr>
              <w:pBdr>
                <w:bottom w:val="single" w:sz="6" w:space="1" w:color="auto"/>
              </w:pBdr>
            </w:pPr>
            <w:r w:rsidRPr="002B6A3F">
              <w:t>Type</w:t>
            </w:r>
          </w:p>
        </w:tc>
        <w:tc>
          <w:tcPr>
            <w:tcW w:w="2277" w:type="pct"/>
          </w:tcPr>
          <w:p w14:paraId="1B9100C5" w14:textId="77777777" w:rsidR="00E5149D" w:rsidRPr="002B6A3F" w:rsidRDefault="00E5149D">
            <w:pPr>
              <w:pBdr>
                <w:bottom w:val="single" w:sz="6" w:space="1" w:color="auto"/>
              </w:pBdr>
            </w:pPr>
            <w:r w:rsidRPr="002B6A3F">
              <w:t>Description</w:t>
            </w:r>
          </w:p>
        </w:tc>
      </w:tr>
      <w:tr w:rsidR="00E5149D" w:rsidRPr="002B6A3F" w14:paraId="01342E9D" w14:textId="77777777" w:rsidTr="002A1F58">
        <w:tc>
          <w:tcPr>
            <w:tcW w:w="1550" w:type="pct"/>
          </w:tcPr>
          <w:p w14:paraId="72888C13" w14:textId="77777777" w:rsidR="00E5149D" w:rsidRPr="002B6A3F" w:rsidRDefault="00E5149D"/>
        </w:tc>
        <w:tc>
          <w:tcPr>
            <w:tcW w:w="1173" w:type="pct"/>
          </w:tcPr>
          <w:p w14:paraId="7B72B1F4" w14:textId="77777777" w:rsidR="00E5149D" w:rsidRPr="002B6A3F" w:rsidRDefault="00E5149D"/>
        </w:tc>
        <w:tc>
          <w:tcPr>
            <w:tcW w:w="2277" w:type="pct"/>
          </w:tcPr>
          <w:p w14:paraId="7A21E3FC" w14:textId="77777777" w:rsidR="00E5149D" w:rsidRPr="002B6A3F" w:rsidRDefault="00E5149D"/>
        </w:tc>
      </w:tr>
      <w:tr w:rsidR="00E5149D" w:rsidRPr="002B6A3F" w14:paraId="2AD75817" w14:textId="77777777" w:rsidTr="002A1F58">
        <w:tc>
          <w:tcPr>
            <w:tcW w:w="1550" w:type="pct"/>
          </w:tcPr>
          <w:p w14:paraId="49ECFE73" w14:textId="77777777" w:rsidR="00E5149D" w:rsidRPr="002B6A3F" w:rsidRDefault="00E5149D">
            <w:r w:rsidRPr="002B6A3F">
              <w:t>ABB</w:t>
            </w:r>
          </w:p>
        </w:tc>
        <w:tc>
          <w:tcPr>
            <w:tcW w:w="1173" w:type="pct"/>
          </w:tcPr>
          <w:p w14:paraId="23EA4B36" w14:textId="77777777" w:rsidR="00E5149D" w:rsidRPr="002B6A3F" w:rsidRDefault="00E5149D">
            <w:r w:rsidRPr="002B6A3F">
              <w:t>CSL**</w:t>
            </w:r>
          </w:p>
        </w:tc>
        <w:tc>
          <w:tcPr>
            <w:tcW w:w="2277" w:type="pct"/>
          </w:tcPr>
          <w:p w14:paraId="6E5415DB" w14:textId="77777777" w:rsidR="00E5149D" w:rsidRPr="002B6A3F" w:rsidRDefault="00E5149D">
            <w:r w:rsidRPr="002B6A3F">
              <w:t>Single-phase, manual and remote</w:t>
            </w:r>
          </w:p>
        </w:tc>
      </w:tr>
      <w:tr w:rsidR="00E5149D" w:rsidRPr="002B6A3F" w14:paraId="16E645BD" w14:textId="77777777" w:rsidTr="002A1F58">
        <w:tc>
          <w:tcPr>
            <w:tcW w:w="1550" w:type="pct"/>
          </w:tcPr>
          <w:p w14:paraId="225B22A1" w14:textId="77777777" w:rsidR="00E5149D" w:rsidRPr="002B6A3F" w:rsidRDefault="00E5149D"/>
        </w:tc>
        <w:tc>
          <w:tcPr>
            <w:tcW w:w="1173" w:type="pct"/>
          </w:tcPr>
          <w:p w14:paraId="1D4C3DC7" w14:textId="77777777" w:rsidR="00E5149D" w:rsidRPr="002B6A3F" w:rsidRDefault="00E5149D"/>
        </w:tc>
        <w:tc>
          <w:tcPr>
            <w:tcW w:w="2277" w:type="pct"/>
          </w:tcPr>
          <w:p w14:paraId="10EAB31E" w14:textId="77777777" w:rsidR="00E5149D" w:rsidRPr="002B6A3F" w:rsidRDefault="00E5149D">
            <w:r w:rsidRPr="002B6A3F">
              <w:t>manual or elec. control, 200 amp.</w:t>
            </w:r>
          </w:p>
        </w:tc>
      </w:tr>
      <w:tr w:rsidR="00E5149D" w:rsidRPr="002B6A3F" w14:paraId="150995F6" w14:textId="77777777" w:rsidTr="002A1F58">
        <w:tc>
          <w:tcPr>
            <w:tcW w:w="1550" w:type="pct"/>
          </w:tcPr>
          <w:p w14:paraId="1B0E3436" w14:textId="77777777" w:rsidR="00E5149D" w:rsidRPr="002B6A3F" w:rsidRDefault="00E5149D"/>
        </w:tc>
        <w:tc>
          <w:tcPr>
            <w:tcW w:w="1173" w:type="pct"/>
          </w:tcPr>
          <w:p w14:paraId="0AF5B936" w14:textId="77777777" w:rsidR="00E5149D" w:rsidRPr="002B6A3F" w:rsidRDefault="00E5149D"/>
        </w:tc>
        <w:tc>
          <w:tcPr>
            <w:tcW w:w="2277" w:type="pct"/>
          </w:tcPr>
          <w:p w14:paraId="0FCF0BEF" w14:textId="77777777" w:rsidR="00E5149D" w:rsidRPr="002B6A3F" w:rsidRDefault="00E5149D">
            <w:r w:rsidRPr="002B6A3F">
              <w:t>Three-phase, remote manual or elec.</w:t>
            </w:r>
          </w:p>
        </w:tc>
      </w:tr>
      <w:tr w:rsidR="00E5149D" w:rsidRPr="002B6A3F" w14:paraId="5B7DF671" w14:textId="77777777" w:rsidTr="002A1F58">
        <w:tc>
          <w:tcPr>
            <w:tcW w:w="1550" w:type="pct"/>
          </w:tcPr>
          <w:p w14:paraId="2BCAB272" w14:textId="77777777" w:rsidR="00E5149D" w:rsidRPr="002B6A3F" w:rsidRDefault="00E5149D"/>
        </w:tc>
        <w:tc>
          <w:tcPr>
            <w:tcW w:w="1173" w:type="pct"/>
          </w:tcPr>
          <w:p w14:paraId="1A2C7C1C" w14:textId="77777777" w:rsidR="00E5149D" w:rsidRPr="002B6A3F" w:rsidRDefault="00E5149D"/>
        </w:tc>
        <w:tc>
          <w:tcPr>
            <w:tcW w:w="2277" w:type="pct"/>
          </w:tcPr>
          <w:p w14:paraId="37A1F698" w14:textId="77777777" w:rsidR="00E5149D" w:rsidRPr="002B6A3F" w:rsidRDefault="00E5149D">
            <w:r w:rsidRPr="002B6A3F">
              <w:t>control, 200 amp.</w:t>
            </w:r>
          </w:p>
        </w:tc>
      </w:tr>
      <w:tr w:rsidR="00E5149D" w:rsidRPr="002B6A3F" w14:paraId="5AEFD382" w14:textId="77777777" w:rsidTr="002A1F58">
        <w:tc>
          <w:tcPr>
            <w:tcW w:w="1550" w:type="pct"/>
          </w:tcPr>
          <w:p w14:paraId="0A6422FF" w14:textId="77777777" w:rsidR="00E5149D" w:rsidRPr="002B6A3F" w:rsidRDefault="00E5149D"/>
        </w:tc>
        <w:tc>
          <w:tcPr>
            <w:tcW w:w="1173" w:type="pct"/>
          </w:tcPr>
          <w:p w14:paraId="3E9F513A" w14:textId="77777777" w:rsidR="00E5149D" w:rsidRPr="002B6A3F" w:rsidRDefault="00E5149D"/>
        </w:tc>
        <w:tc>
          <w:tcPr>
            <w:tcW w:w="2277" w:type="pct"/>
          </w:tcPr>
          <w:p w14:paraId="00FBE794" w14:textId="77777777" w:rsidR="00E5149D" w:rsidRPr="002B6A3F" w:rsidRDefault="00E5149D"/>
        </w:tc>
      </w:tr>
      <w:tr w:rsidR="00E5149D" w:rsidRPr="002B6A3F" w14:paraId="3B0DE361" w14:textId="77777777" w:rsidTr="002A1F58">
        <w:tc>
          <w:tcPr>
            <w:tcW w:w="1550" w:type="pct"/>
          </w:tcPr>
          <w:p w14:paraId="3D920BA7" w14:textId="77777777" w:rsidR="00E5149D" w:rsidRPr="002B6A3F" w:rsidRDefault="00E5149D"/>
        </w:tc>
        <w:tc>
          <w:tcPr>
            <w:tcW w:w="1173" w:type="pct"/>
          </w:tcPr>
          <w:p w14:paraId="26D5DA6A" w14:textId="77777777" w:rsidR="00E5149D" w:rsidRPr="002B6A3F" w:rsidRDefault="00E5149D"/>
        </w:tc>
        <w:tc>
          <w:tcPr>
            <w:tcW w:w="2277" w:type="pct"/>
          </w:tcPr>
          <w:p w14:paraId="7528D8B1" w14:textId="77777777" w:rsidR="00E5149D" w:rsidRPr="002B6A3F" w:rsidRDefault="00E5149D"/>
        </w:tc>
      </w:tr>
      <w:tr w:rsidR="00E5149D" w:rsidRPr="002B6A3F" w14:paraId="44A2C1A4" w14:textId="77777777" w:rsidTr="002A1F58">
        <w:tc>
          <w:tcPr>
            <w:tcW w:w="1550" w:type="pct"/>
          </w:tcPr>
          <w:p w14:paraId="1ED8DB6E" w14:textId="77777777" w:rsidR="00E5149D" w:rsidRPr="002B6A3F" w:rsidRDefault="00EA2BE5">
            <w:r>
              <w:t>Eaton</w:t>
            </w:r>
          </w:p>
        </w:tc>
        <w:tc>
          <w:tcPr>
            <w:tcW w:w="1173" w:type="pct"/>
          </w:tcPr>
          <w:p w14:paraId="0066C09D" w14:textId="77777777" w:rsidR="00E5149D" w:rsidRPr="002B6A3F" w:rsidRDefault="00E5149D">
            <w:r w:rsidRPr="002B6A3F">
              <w:t>NR*</w:t>
            </w:r>
          </w:p>
        </w:tc>
        <w:tc>
          <w:tcPr>
            <w:tcW w:w="2277" w:type="pct"/>
          </w:tcPr>
          <w:p w14:paraId="00F7FC9D" w14:textId="77777777" w:rsidR="00E5149D" w:rsidRPr="002B6A3F" w:rsidRDefault="00E5149D">
            <w:r w:rsidRPr="002B6A3F">
              <w:t>Single-phase, remote elec. control,</w:t>
            </w:r>
          </w:p>
        </w:tc>
      </w:tr>
      <w:tr w:rsidR="00E5149D" w:rsidRPr="002B6A3F" w14:paraId="2B125528" w14:textId="77777777" w:rsidTr="002A1F58">
        <w:tc>
          <w:tcPr>
            <w:tcW w:w="1550" w:type="pct"/>
          </w:tcPr>
          <w:p w14:paraId="32EB980B" w14:textId="77777777" w:rsidR="00E5149D" w:rsidRPr="002B6A3F" w:rsidRDefault="00E5149D"/>
        </w:tc>
        <w:tc>
          <w:tcPr>
            <w:tcW w:w="1173" w:type="pct"/>
          </w:tcPr>
          <w:p w14:paraId="1334A688" w14:textId="77777777" w:rsidR="00E5149D" w:rsidRPr="002B6A3F" w:rsidRDefault="00E5149D"/>
        </w:tc>
        <w:tc>
          <w:tcPr>
            <w:tcW w:w="2277" w:type="pct"/>
          </w:tcPr>
          <w:p w14:paraId="65E55C49" w14:textId="77777777" w:rsidR="00E5149D" w:rsidRPr="002B6A3F" w:rsidRDefault="00E5149D">
            <w:r w:rsidRPr="002B6A3F">
              <w:t xml:space="preserve">  200 amp.</w:t>
            </w:r>
          </w:p>
        </w:tc>
      </w:tr>
      <w:tr w:rsidR="00E5149D" w:rsidRPr="002B6A3F" w14:paraId="5BCB788A" w14:textId="77777777" w:rsidTr="002A1F58">
        <w:tc>
          <w:tcPr>
            <w:tcW w:w="1550" w:type="pct"/>
          </w:tcPr>
          <w:p w14:paraId="7959A3F0" w14:textId="77777777" w:rsidR="00E5149D" w:rsidRPr="002B6A3F" w:rsidRDefault="00E5149D"/>
        </w:tc>
        <w:tc>
          <w:tcPr>
            <w:tcW w:w="1173" w:type="pct"/>
          </w:tcPr>
          <w:p w14:paraId="7EF3282B" w14:textId="77777777" w:rsidR="00E5149D" w:rsidRPr="002B6A3F" w:rsidRDefault="00E5149D">
            <w:r w:rsidRPr="002B6A3F">
              <w:t>VR*</w:t>
            </w:r>
          </w:p>
        </w:tc>
        <w:tc>
          <w:tcPr>
            <w:tcW w:w="2277" w:type="pct"/>
          </w:tcPr>
          <w:p w14:paraId="5158EEBC" w14:textId="77777777" w:rsidR="00E5149D" w:rsidRPr="002B6A3F" w:rsidRDefault="00E5149D">
            <w:r w:rsidRPr="002B6A3F">
              <w:t>Three-phase, remote elec. control,</w:t>
            </w:r>
          </w:p>
        </w:tc>
      </w:tr>
      <w:tr w:rsidR="00E5149D" w:rsidRPr="002B6A3F" w14:paraId="101E5A90" w14:textId="77777777" w:rsidTr="002A1F58">
        <w:tc>
          <w:tcPr>
            <w:tcW w:w="1550" w:type="pct"/>
          </w:tcPr>
          <w:p w14:paraId="27DC2299" w14:textId="77777777" w:rsidR="00E5149D" w:rsidRPr="002B6A3F" w:rsidRDefault="00E5149D"/>
        </w:tc>
        <w:tc>
          <w:tcPr>
            <w:tcW w:w="1173" w:type="pct"/>
          </w:tcPr>
          <w:p w14:paraId="4328009A" w14:textId="77777777" w:rsidR="00E5149D" w:rsidRPr="002B6A3F" w:rsidRDefault="00E5149D"/>
        </w:tc>
        <w:tc>
          <w:tcPr>
            <w:tcW w:w="2277" w:type="pct"/>
          </w:tcPr>
          <w:p w14:paraId="70ABF68C" w14:textId="77777777" w:rsidR="00E5149D" w:rsidRPr="002B6A3F" w:rsidRDefault="00E5149D">
            <w:r w:rsidRPr="002B6A3F">
              <w:t>400 amp.</w:t>
            </w:r>
          </w:p>
        </w:tc>
      </w:tr>
      <w:tr w:rsidR="00E5149D" w:rsidRPr="002B6A3F" w14:paraId="30D35816" w14:textId="77777777" w:rsidTr="002A1F58">
        <w:tc>
          <w:tcPr>
            <w:tcW w:w="1550" w:type="pct"/>
          </w:tcPr>
          <w:p w14:paraId="778509F8" w14:textId="77777777" w:rsidR="00E5149D" w:rsidRPr="002B6A3F" w:rsidRDefault="00E5149D"/>
        </w:tc>
        <w:tc>
          <w:tcPr>
            <w:tcW w:w="1173" w:type="pct"/>
          </w:tcPr>
          <w:p w14:paraId="45DC701F" w14:textId="77777777" w:rsidR="00E5149D" w:rsidRPr="002B6A3F" w:rsidRDefault="00E5149D"/>
        </w:tc>
        <w:tc>
          <w:tcPr>
            <w:tcW w:w="2277" w:type="pct"/>
          </w:tcPr>
          <w:p w14:paraId="34C62702" w14:textId="77777777" w:rsidR="00E5149D" w:rsidRPr="002B6A3F" w:rsidRDefault="00E5149D"/>
        </w:tc>
      </w:tr>
      <w:tr w:rsidR="00E5149D" w:rsidRPr="002B6A3F" w14:paraId="55F46E2E" w14:textId="77777777" w:rsidTr="002A1F58">
        <w:tc>
          <w:tcPr>
            <w:tcW w:w="1550" w:type="pct"/>
          </w:tcPr>
          <w:p w14:paraId="36E70E19" w14:textId="77777777" w:rsidR="00E5149D" w:rsidRPr="002B6A3F" w:rsidRDefault="00E5149D">
            <w:r w:rsidRPr="002B6A3F">
              <w:t>General Electric</w:t>
            </w:r>
          </w:p>
        </w:tc>
        <w:tc>
          <w:tcPr>
            <w:tcW w:w="1173" w:type="pct"/>
          </w:tcPr>
          <w:p w14:paraId="5914A135" w14:textId="77777777" w:rsidR="00E5149D" w:rsidRPr="002B6A3F" w:rsidRDefault="00E5149D">
            <w:r w:rsidRPr="002B6A3F">
              <w:t>FKC-2</w:t>
            </w:r>
          </w:p>
        </w:tc>
        <w:tc>
          <w:tcPr>
            <w:tcW w:w="2277" w:type="pct"/>
          </w:tcPr>
          <w:p w14:paraId="07795D14" w14:textId="77777777" w:rsidR="00E5149D" w:rsidRPr="002B6A3F" w:rsidRDefault="00E5149D">
            <w:r w:rsidRPr="002B6A3F">
              <w:t>Single and three-phase, manual, 200 amp.</w:t>
            </w:r>
          </w:p>
        </w:tc>
      </w:tr>
      <w:tr w:rsidR="00E5149D" w:rsidRPr="002B6A3F" w14:paraId="21BE8107" w14:textId="77777777" w:rsidTr="002A1F58">
        <w:tc>
          <w:tcPr>
            <w:tcW w:w="1550" w:type="pct"/>
          </w:tcPr>
          <w:p w14:paraId="1D33B11B" w14:textId="77777777" w:rsidR="00E5149D" w:rsidRPr="002B6A3F" w:rsidRDefault="00E5149D"/>
        </w:tc>
        <w:tc>
          <w:tcPr>
            <w:tcW w:w="1173" w:type="pct"/>
          </w:tcPr>
          <w:p w14:paraId="631E1CD7" w14:textId="77777777" w:rsidR="00E5149D" w:rsidRPr="002B6A3F" w:rsidRDefault="00E5149D">
            <w:r w:rsidRPr="002B6A3F">
              <w:t>FKC-2*</w:t>
            </w:r>
          </w:p>
        </w:tc>
        <w:tc>
          <w:tcPr>
            <w:tcW w:w="2277" w:type="pct"/>
          </w:tcPr>
          <w:p w14:paraId="1545619D" w14:textId="77777777" w:rsidR="00E5149D" w:rsidRPr="002B6A3F" w:rsidRDefault="00E5149D">
            <w:r w:rsidRPr="002B6A3F">
              <w:t>Single and three-phase, remote control,</w:t>
            </w:r>
          </w:p>
        </w:tc>
      </w:tr>
      <w:tr w:rsidR="00E5149D" w:rsidRPr="002B6A3F" w14:paraId="12946D83" w14:textId="77777777" w:rsidTr="002A1F58">
        <w:tc>
          <w:tcPr>
            <w:tcW w:w="1550" w:type="pct"/>
          </w:tcPr>
          <w:p w14:paraId="2468BDD7" w14:textId="77777777" w:rsidR="00E5149D" w:rsidRPr="002B6A3F" w:rsidRDefault="00E5149D"/>
        </w:tc>
        <w:tc>
          <w:tcPr>
            <w:tcW w:w="1173" w:type="pct"/>
          </w:tcPr>
          <w:p w14:paraId="6147A1D8" w14:textId="77777777" w:rsidR="00E5149D" w:rsidRPr="002B6A3F" w:rsidRDefault="00E5149D"/>
        </w:tc>
        <w:tc>
          <w:tcPr>
            <w:tcW w:w="2277" w:type="pct"/>
          </w:tcPr>
          <w:p w14:paraId="1418B2EA" w14:textId="77777777" w:rsidR="00E5149D" w:rsidRPr="002B6A3F" w:rsidRDefault="00E5149D">
            <w:r w:rsidRPr="002B6A3F">
              <w:t xml:space="preserve">  200 amp.</w:t>
            </w:r>
          </w:p>
        </w:tc>
      </w:tr>
      <w:tr w:rsidR="00E5149D" w:rsidRPr="002B6A3F" w14:paraId="5B4B7622" w14:textId="77777777" w:rsidTr="002A1F58">
        <w:tc>
          <w:tcPr>
            <w:tcW w:w="1550" w:type="pct"/>
          </w:tcPr>
          <w:p w14:paraId="6339FE66" w14:textId="77777777" w:rsidR="00E5149D" w:rsidRPr="002B6A3F" w:rsidRDefault="00E5149D"/>
        </w:tc>
        <w:tc>
          <w:tcPr>
            <w:tcW w:w="1173" w:type="pct"/>
          </w:tcPr>
          <w:p w14:paraId="42E177A8" w14:textId="77777777" w:rsidR="00E5149D" w:rsidRPr="002B6A3F" w:rsidRDefault="00E5149D"/>
        </w:tc>
        <w:tc>
          <w:tcPr>
            <w:tcW w:w="2277" w:type="pct"/>
          </w:tcPr>
          <w:p w14:paraId="5EB83162" w14:textId="77777777" w:rsidR="00E5149D" w:rsidRPr="002B6A3F" w:rsidRDefault="00E5149D"/>
        </w:tc>
      </w:tr>
      <w:tr w:rsidR="00E5149D" w:rsidRPr="002B6A3F" w14:paraId="0B01350A" w14:textId="77777777" w:rsidTr="002A1F58">
        <w:tc>
          <w:tcPr>
            <w:tcW w:w="1550" w:type="pct"/>
          </w:tcPr>
          <w:p w14:paraId="78FFE804" w14:textId="709BA168" w:rsidR="00E5149D" w:rsidRPr="002B6A3F" w:rsidRDefault="00835B2C">
            <w:r>
              <w:t>Hubbell</w:t>
            </w:r>
            <w:r w:rsidRPr="002B6A3F">
              <w:t xml:space="preserve"> </w:t>
            </w:r>
            <w:r w:rsidR="00E5149D" w:rsidRPr="002B6A3F">
              <w:t>Trinetics</w:t>
            </w:r>
          </w:p>
        </w:tc>
        <w:tc>
          <w:tcPr>
            <w:tcW w:w="1173" w:type="pct"/>
          </w:tcPr>
          <w:p w14:paraId="0C74D05A" w14:textId="1D8C0AE5" w:rsidR="00E5149D" w:rsidRPr="002B6A3F" w:rsidRDefault="00E5149D">
            <w:r w:rsidRPr="002B6A3F">
              <w:t>CSD</w:t>
            </w:r>
          </w:p>
        </w:tc>
        <w:tc>
          <w:tcPr>
            <w:tcW w:w="2277" w:type="pct"/>
          </w:tcPr>
          <w:p w14:paraId="7869B993" w14:textId="208AAD43" w:rsidR="00E5149D" w:rsidRPr="002B6A3F" w:rsidRDefault="00860F9A" w:rsidP="00860F9A">
            <w:r>
              <w:t xml:space="preserve">Single-phase, </w:t>
            </w:r>
            <w:r w:rsidR="00BA77D5">
              <w:t>manual,</w:t>
            </w:r>
            <w:r>
              <w:t xml:space="preserve"> and remote manual or elec. control, 200 amp. Three-phase, remote </w:t>
            </w:r>
            <w:r w:rsidR="00BA77D5">
              <w:t>manual,</w:t>
            </w:r>
            <w:r>
              <w:t xml:space="preserve"> or elec. control, 200 amp.</w:t>
            </w:r>
          </w:p>
        </w:tc>
      </w:tr>
      <w:tr w:rsidR="00E5149D" w:rsidRPr="002B6A3F" w14:paraId="6DBCCE60" w14:textId="77777777" w:rsidTr="002A1F58">
        <w:tc>
          <w:tcPr>
            <w:tcW w:w="1550" w:type="pct"/>
          </w:tcPr>
          <w:p w14:paraId="485C8531" w14:textId="77777777" w:rsidR="00E5149D" w:rsidRPr="002B6A3F" w:rsidRDefault="00E5149D"/>
        </w:tc>
        <w:tc>
          <w:tcPr>
            <w:tcW w:w="1173" w:type="pct"/>
          </w:tcPr>
          <w:p w14:paraId="206E8A5C" w14:textId="77777777" w:rsidR="00E5149D" w:rsidRPr="002B6A3F" w:rsidRDefault="00E5149D"/>
        </w:tc>
        <w:tc>
          <w:tcPr>
            <w:tcW w:w="2277" w:type="pct"/>
          </w:tcPr>
          <w:p w14:paraId="4BBEB1EE" w14:textId="58870E83" w:rsidR="00E5149D" w:rsidRPr="002B6A3F" w:rsidRDefault="00E5149D"/>
        </w:tc>
      </w:tr>
      <w:tr w:rsidR="002A1F58" w:rsidRPr="002B6A3F" w14:paraId="2399A3EF" w14:textId="77777777" w:rsidTr="002A1F58">
        <w:tc>
          <w:tcPr>
            <w:tcW w:w="1550" w:type="pct"/>
          </w:tcPr>
          <w:p w14:paraId="7F462DAF" w14:textId="77777777" w:rsidR="002A1F58" w:rsidRPr="002B6A3F" w:rsidRDefault="002A1F58" w:rsidP="002A1F58"/>
        </w:tc>
        <w:tc>
          <w:tcPr>
            <w:tcW w:w="1173" w:type="pct"/>
          </w:tcPr>
          <w:p w14:paraId="425399AC" w14:textId="034D68FD" w:rsidR="002A1F58" w:rsidRPr="002B6A3F" w:rsidRDefault="002A1F58" w:rsidP="002A1F58">
            <w:r w:rsidRPr="0058655A">
              <w:t>VS</w:t>
            </w:r>
          </w:p>
        </w:tc>
        <w:tc>
          <w:tcPr>
            <w:tcW w:w="2277" w:type="pct"/>
          </w:tcPr>
          <w:p w14:paraId="1C3B2225" w14:textId="5044A6C9" w:rsidR="002A1F58" w:rsidRPr="002B6A3F" w:rsidRDefault="002A1F58" w:rsidP="002A1F58">
            <w:r w:rsidRPr="00A9703A">
              <w:t>Single Phase 15kV, 95kV BIL, 200A vacuum under oil switch, with 11" creep bushings, manual handle, 120V motor operator, 5-pin receptacle, NEMA type pole mounting hanger, and (2) wildlife guards</w:t>
            </w:r>
            <w:r>
              <w:t>.</w:t>
            </w:r>
          </w:p>
        </w:tc>
      </w:tr>
      <w:tr w:rsidR="002A1F58" w:rsidRPr="002B6A3F" w14:paraId="667C5ECB" w14:textId="77777777" w:rsidTr="002A1F58">
        <w:tc>
          <w:tcPr>
            <w:tcW w:w="1550" w:type="pct"/>
          </w:tcPr>
          <w:p w14:paraId="5832CE08" w14:textId="77777777" w:rsidR="002A1F58" w:rsidRPr="002B6A3F" w:rsidRDefault="002A1F58" w:rsidP="002A1F58"/>
        </w:tc>
        <w:tc>
          <w:tcPr>
            <w:tcW w:w="1173" w:type="pct"/>
          </w:tcPr>
          <w:p w14:paraId="3016EA50" w14:textId="77777777" w:rsidR="002A1F58" w:rsidRPr="002B6A3F" w:rsidRDefault="002A1F58" w:rsidP="002A1F58"/>
        </w:tc>
        <w:tc>
          <w:tcPr>
            <w:tcW w:w="2277" w:type="pct"/>
          </w:tcPr>
          <w:p w14:paraId="7A27DDFE" w14:textId="74BF4CC6" w:rsidR="002A1F58" w:rsidRPr="002B6A3F" w:rsidRDefault="002A1F58" w:rsidP="002A1F58"/>
        </w:tc>
      </w:tr>
      <w:tr w:rsidR="002A1F58" w:rsidRPr="002B6A3F" w14:paraId="0D4DCCE8" w14:textId="77777777" w:rsidTr="002A1F58">
        <w:tc>
          <w:tcPr>
            <w:tcW w:w="1550" w:type="pct"/>
          </w:tcPr>
          <w:p w14:paraId="4C4D85F6" w14:textId="77777777" w:rsidR="002A1F58" w:rsidRPr="002B6A3F" w:rsidRDefault="002A1F58" w:rsidP="002A1F58"/>
        </w:tc>
        <w:tc>
          <w:tcPr>
            <w:tcW w:w="1173" w:type="pct"/>
          </w:tcPr>
          <w:p w14:paraId="5518FDA4" w14:textId="77777777" w:rsidR="002A1F58" w:rsidRPr="002B6A3F" w:rsidRDefault="002A1F58" w:rsidP="002A1F58"/>
        </w:tc>
        <w:tc>
          <w:tcPr>
            <w:tcW w:w="2277" w:type="pct"/>
          </w:tcPr>
          <w:p w14:paraId="3AC75D29" w14:textId="77777777" w:rsidR="002A1F58" w:rsidRPr="002B6A3F" w:rsidRDefault="002A1F58" w:rsidP="002A1F58"/>
        </w:tc>
      </w:tr>
    </w:tbl>
    <w:p w14:paraId="7CBAA00B" w14:textId="77777777" w:rsidR="00E5149D" w:rsidRPr="002B6A3F" w:rsidRDefault="00E5149D">
      <w:pPr>
        <w:tabs>
          <w:tab w:val="left" w:pos="2760"/>
          <w:tab w:val="left" w:pos="4560"/>
        </w:tabs>
      </w:pPr>
    </w:p>
    <w:p w14:paraId="1E9AB5F1" w14:textId="77777777" w:rsidR="00E5149D" w:rsidRPr="002B6A3F" w:rsidRDefault="00E5149D">
      <w:pPr>
        <w:tabs>
          <w:tab w:val="left" w:pos="2760"/>
          <w:tab w:val="left" w:pos="4560"/>
        </w:tabs>
      </w:pPr>
    </w:p>
    <w:p w14:paraId="3042A06A" w14:textId="77777777" w:rsidR="00E5149D" w:rsidRPr="002B6A3F" w:rsidRDefault="00E5149D">
      <w:pPr>
        <w:tabs>
          <w:tab w:val="left" w:pos="2760"/>
          <w:tab w:val="left" w:pos="4560"/>
        </w:tabs>
      </w:pPr>
    </w:p>
    <w:p w14:paraId="0710CF63" w14:textId="77777777" w:rsidR="00E5149D" w:rsidRPr="002B6A3F" w:rsidRDefault="00E5149D">
      <w:pPr>
        <w:tabs>
          <w:tab w:val="left" w:pos="2760"/>
          <w:tab w:val="left" w:pos="4560"/>
        </w:tabs>
      </w:pPr>
    </w:p>
    <w:p w14:paraId="2AF0CA61" w14:textId="77777777" w:rsidR="00E5149D" w:rsidRPr="002B6A3F" w:rsidRDefault="00E5149D">
      <w:pPr>
        <w:tabs>
          <w:tab w:val="left" w:pos="2760"/>
          <w:tab w:val="left" w:pos="4560"/>
        </w:tabs>
      </w:pPr>
    </w:p>
    <w:p w14:paraId="7290B4AA" w14:textId="77777777" w:rsidR="00E5149D" w:rsidRPr="002B6A3F" w:rsidRDefault="00E5149D">
      <w:pPr>
        <w:tabs>
          <w:tab w:val="left" w:pos="2760"/>
          <w:tab w:val="left" w:pos="4560"/>
        </w:tabs>
      </w:pPr>
    </w:p>
    <w:p w14:paraId="346FDE43" w14:textId="77777777" w:rsidR="00E5149D" w:rsidRPr="002B6A3F" w:rsidRDefault="00E5149D">
      <w:pPr>
        <w:tabs>
          <w:tab w:val="left" w:pos="2760"/>
          <w:tab w:val="left" w:pos="4560"/>
        </w:tabs>
      </w:pPr>
      <w:r w:rsidRPr="002B6A3F">
        <w:t>*Control equipment should be selected in accordance with the requirements of individual installations.</w:t>
      </w:r>
    </w:p>
    <w:p w14:paraId="42AE7799" w14:textId="77777777" w:rsidR="00E5149D" w:rsidRPr="002B6A3F" w:rsidRDefault="00E5149D">
      <w:pPr>
        <w:tabs>
          <w:tab w:val="left" w:pos="2760"/>
          <w:tab w:val="left" w:pos="4560"/>
        </w:tabs>
      </w:pPr>
    </w:p>
    <w:p w14:paraId="3A2EF875" w14:textId="77777777" w:rsidR="00E5149D" w:rsidRPr="002B6A3F" w:rsidRDefault="00E5149D">
      <w:pPr>
        <w:tabs>
          <w:tab w:val="left" w:pos="2760"/>
          <w:tab w:val="left" w:pos="4560"/>
        </w:tabs>
      </w:pPr>
      <w:r w:rsidRPr="002B6A3F">
        <w:t>**This item is also available in a special design for use in areas where corrosion is a serious problem.</w:t>
      </w:r>
    </w:p>
    <w:p w14:paraId="36FE6C1C" w14:textId="77777777" w:rsidR="00E5149D" w:rsidRPr="002B6A3F" w:rsidRDefault="00E5149D">
      <w:pPr>
        <w:tabs>
          <w:tab w:val="left" w:pos="2760"/>
          <w:tab w:val="left" w:pos="4560"/>
        </w:tabs>
      </w:pPr>
    </w:p>
    <w:p w14:paraId="2A0EF767" w14:textId="77777777" w:rsidR="003D5CFA" w:rsidRPr="003D5CFA" w:rsidRDefault="00E5149D" w:rsidP="003D5CFA">
      <w:pPr>
        <w:tabs>
          <w:tab w:val="center" w:pos="7920"/>
        </w:tabs>
        <w:rPr>
          <w:bCs/>
        </w:rPr>
      </w:pPr>
      <w:r w:rsidRPr="002B6A3F">
        <w:br w:type="page"/>
      </w:r>
    </w:p>
    <w:p w14:paraId="1B35E28B" w14:textId="77777777" w:rsidR="003D5CFA" w:rsidRPr="003D5CFA" w:rsidRDefault="003D5CFA" w:rsidP="003D5CFA">
      <w:pPr>
        <w:tabs>
          <w:tab w:val="center" w:pos="1440"/>
        </w:tabs>
      </w:pPr>
      <w:r w:rsidRPr="003D5CFA">
        <w:lastRenderedPageBreak/>
        <w:t>bz-2</w:t>
      </w:r>
    </w:p>
    <w:p w14:paraId="7D40A3D7" w14:textId="357BF73B" w:rsidR="003D5CFA" w:rsidRPr="003D5CFA" w:rsidRDefault="003D5CFA" w:rsidP="003D5CFA">
      <w:pPr>
        <w:tabs>
          <w:tab w:val="center" w:pos="1440"/>
        </w:tabs>
      </w:pPr>
      <w:r>
        <w:t>August 9, 2023</w:t>
      </w:r>
    </w:p>
    <w:p w14:paraId="33DA7BE6" w14:textId="77777777" w:rsidR="003D5CFA" w:rsidRPr="003D5CFA" w:rsidRDefault="003D5CFA" w:rsidP="003D5CFA">
      <w:pPr>
        <w:tabs>
          <w:tab w:val="center" w:pos="1440"/>
        </w:tabs>
      </w:pPr>
    </w:p>
    <w:p w14:paraId="5FCFE5B8" w14:textId="77777777" w:rsidR="003D5CFA" w:rsidRPr="003D5CFA" w:rsidRDefault="003D5CFA" w:rsidP="003D5CFA">
      <w:pPr>
        <w:tabs>
          <w:tab w:val="center" w:pos="1440"/>
        </w:tabs>
      </w:pPr>
    </w:p>
    <w:p w14:paraId="45ACA267" w14:textId="77777777" w:rsidR="003D5CFA" w:rsidRPr="003D5CFA" w:rsidRDefault="003D5CFA" w:rsidP="003D5CFA">
      <w:pPr>
        <w:tabs>
          <w:tab w:val="left" w:pos="2880"/>
          <w:tab w:val="left" w:pos="6120"/>
          <w:tab w:val="left" w:pos="8160"/>
        </w:tabs>
        <w:jc w:val="center"/>
      </w:pPr>
      <w:r w:rsidRPr="003D5CFA">
        <w:t>bz - Switch, oil</w:t>
      </w:r>
    </w:p>
    <w:p w14:paraId="0ADF2C1A" w14:textId="77777777" w:rsidR="003D5CFA" w:rsidRPr="003D5CFA" w:rsidRDefault="003D5CFA" w:rsidP="003D5CFA">
      <w:pPr>
        <w:tabs>
          <w:tab w:val="left" w:pos="2880"/>
          <w:tab w:val="left" w:pos="6120"/>
          <w:tab w:val="left" w:pos="8160"/>
        </w:tabs>
      </w:pPr>
    </w:p>
    <w:p w14:paraId="2EAB9D64" w14:textId="77777777" w:rsidR="003D5CFA" w:rsidRPr="003D5CFA" w:rsidRDefault="003D5CFA" w:rsidP="003D5CFA">
      <w:pPr>
        <w:tabs>
          <w:tab w:val="left" w:pos="2880"/>
          <w:tab w:val="left" w:pos="6120"/>
          <w:tab w:val="left" w:pos="8160"/>
        </w:tabs>
      </w:pPr>
    </w:p>
    <w:p w14:paraId="08C1C4CC" w14:textId="77777777" w:rsidR="003D5CFA" w:rsidRPr="003D5CFA" w:rsidRDefault="003D5CFA" w:rsidP="003D5CFA">
      <w:pPr>
        <w:tabs>
          <w:tab w:val="left" w:pos="2880"/>
          <w:tab w:val="left" w:pos="6120"/>
          <w:tab w:val="left" w:pos="8160"/>
        </w:tabs>
        <w:jc w:val="center"/>
      </w:pPr>
      <w:r w:rsidRPr="003D5CFA">
        <w:rPr>
          <w:u w:val="single"/>
        </w:rPr>
        <w:t>24.9/14.4 kV</w:t>
      </w:r>
    </w:p>
    <w:p w14:paraId="0CA773D2" w14:textId="77777777" w:rsidR="003D5CFA" w:rsidRPr="003D5CFA" w:rsidRDefault="003D5CFA" w:rsidP="003D5CFA">
      <w:pPr>
        <w:tabs>
          <w:tab w:val="left" w:pos="2880"/>
          <w:tab w:val="left" w:pos="6120"/>
          <w:tab w:val="left" w:pos="8160"/>
        </w:tabs>
      </w:pPr>
    </w:p>
    <w:p w14:paraId="0F12EB20" w14:textId="77777777" w:rsidR="003D5CFA" w:rsidRPr="003D5CFA" w:rsidRDefault="003D5CFA" w:rsidP="003D5CFA">
      <w:pPr>
        <w:tabs>
          <w:tab w:val="left" w:pos="2880"/>
          <w:tab w:val="left" w:pos="6120"/>
          <w:tab w:val="left" w:pos="8160"/>
        </w:tabs>
      </w:pPr>
    </w:p>
    <w:tbl>
      <w:tblPr>
        <w:tblW w:w="5000" w:type="pct"/>
        <w:tblLook w:val="0000" w:firstRow="0" w:lastRow="0" w:firstColumn="0" w:lastColumn="0" w:noHBand="0" w:noVBand="0"/>
      </w:tblPr>
      <w:tblGrid>
        <w:gridCol w:w="3348"/>
        <w:gridCol w:w="2534"/>
        <w:gridCol w:w="4918"/>
      </w:tblGrid>
      <w:tr w:rsidR="003D5CFA" w:rsidRPr="003D5CFA" w14:paraId="04E38D14" w14:textId="77777777" w:rsidTr="0058655A">
        <w:tc>
          <w:tcPr>
            <w:tcW w:w="1550" w:type="pct"/>
          </w:tcPr>
          <w:p w14:paraId="63D2E810" w14:textId="77777777" w:rsidR="003D5CFA" w:rsidRPr="003D5CFA" w:rsidRDefault="003D5CFA" w:rsidP="003D5CFA"/>
        </w:tc>
        <w:tc>
          <w:tcPr>
            <w:tcW w:w="1173" w:type="pct"/>
          </w:tcPr>
          <w:p w14:paraId="2D1DABEB" w14:textId="77777777" w:rsidR="003D5CFA" w:rsidRPr="003D5CFA" w:rsidRDefault="003D5CFA" w:rsidP="003D5CFA">
            <w:pPr>
              <w:pBdr>
                <w:bottom w:val="single" w:sz="6" w:space="1" w:color="auto"/>
              </w:pBdr>
            </w:pPr>
            <w:r w:rsidRPr="003D5CFA">
              <w:t>Type</w:t>
            </w:r>
          </w:p>
        </w:tc>
        <w:tc>
          <w:tcPr>
            <w:tcW w:w="2277" w:type="pct"/>
          </w:tcPr>
          <w:p w14:paraId="665924BE" w14:textId="77777777" w:rsidR="003D5CFA" w:rsidRPr="003D5CFA" w:rsidRDefault="003D5CFA" w:rsidP="003D5CFA">
            <w:pPr>
              <w:pBdr>
                <w:bottom w:val="single" w:sz="6" w:space="1" w:color="auto"/>
              </w:pBdr>
            </w:pPr>
            <w:r w:rsidRPr="003D5CFA">
              <w:t>Description</w:t>
            </w:r>
          </w:p>
        </w:tc>
      </w:tr>
      <w:tr w:rsidR="003D5CFA" w:rsidRPr="003D5CFA" w14:paraId="52EB4250" w14:textId="77777777" w:rsidTr="0058655A">
        <w:tc>
          <w:tcPr>
            <w:tcW w:w="1550" w:type="pct"/>
          </w:tcPr>
          <w:p w14:paraId="28A7FC01" w14:textId="77777777" w:rsidR="003D5CFA" w:rsidRPr="003D5CFA" w:rsidRDefault="003D5CFA" w:rsidP="003D5CFA"/>
        </w:tc>
        <w:tc>
          <w:tcPr>
            <w:tcW w:w="1173" w:type="pct"/>
          </w:tcPr>
          <w:p w14:paraId="4F7B6DA2" w14:textId="77777777" w:rsidR="003D5CFA" w:rsidRPr="003D5CFA" w:rsidRDefault="003D5CFA" w:rsidP="003D5CFA"/>
        </w:tc>
        <w:tc>
          <w:tcPr>
            <w:tcW w:w="2277" w:type="pct"/>
          </w:tcPr>
          <w:p w14:paraId="4D29AD54" w14:textId="77777777" w:rsidR="003D5CFA" w:rsidRPr="003D5CFA" w:rsidRDefault="003D5CFA" w:rsidP="003D5CFA"/>
        </w:tc>
      </w:tr>
      <w:tr w:rsidR="003D5CFA" w:rsidRPr="003D5CFA" w14:paraId="6EBFBA4D" w14:textId="77777777" w:rsidTr="0058655A">
        <w:tc>
          <w:tcPr>
            <w:tcW w:w="1550" w:type="pct"/>
          </w:tcPr>
          <w:p w14:paraId="265BC5E4" w14:textId="77777777" w:rsidR="003D5CFA" w:rsidRPr="003D5CFA" w:rsidRDefault="003D5CFA" w:rsidP="003D5CFA"/>
        </w:tc>
        <w:tc>
          <w:tcPr>
            <w:tcW w:w="1173" w:type="pct"/>
          </w:tcPr>
          <w:p w14:paraId="29C3729A" w14:textId="77777777" w:rsidR="003D5CFA" w:rsidRPr="003D5CFA" w:rsidRDefault="003D5CFA" w:rsidP="003D5CFA"/>
        </w:tc>
        <w:tc>
          <w:tcPr>
            <w:tcW w:w="2277" w:type="pct"/>
          </w:tcPr>
          <w:p w14:paraId="4A104F51" w14:textId="77777777" w:rsidR="003D5CFA" w:rsidRPr="003D5CFA" w:rsidRDefault="003D5CFA" w:rsidP="003D5CFA"/>
        </w:tc>
      </w:tr>
      <w:tr w:rsidR="003D5CFA" w:rsidRPr="003D5CFA" w14:paraId="2D6F4DA9" w14:textId="77777777" w:rsidTr="0058655A">
        <w:tc>
          <w:tcPr>
            <w:tcW w:w="1550" w:type="pct"/>
          </w:tcPr>
          <w:p w14:paraId="4C5B210B" w14:textId="77777777" w:rsidR="003D5CFA" w:rsidRPr="003D5CFA" w:rsidRDefault="003D5CFA" w:rsidP="003D5CFA">
            <w:r w:rsidRPr="003D5CFA">
              <w:t>Hubbell Trinetics</w:t>
            </w:r>
          </w:p>
        </w:tc>
        <w:tc>
          <w:tcPr>
            <w:tcW w:w="1173" w:type="pct"/>
          </w:tcPr>
          <w:p w14:paraId="5F0F939D" w14:textId="77777777" w:rsidR="003D5CFA" w:rsidRPr="003D5CFA" w:rsidRDefault="003D5CFA" w:rsidP="003D5CFA">
            <w:r w:rsidRPr="003D5CFA">
              <w:t>VS</w:t>
            </w:r>
          </w:p>
        </w:tc>
        <w:tc>
          <w:tcPr>
            <w:tcW w:w="2277" w:type="pct"/>
          </w:tcPr>
          <w:p w14:paraId="739EC819" w14:textId="77777777" w:rsidR="003D5CFA" w:rsidRPr="003D5CFA" w:rsidRDefault="003D5CFA" w:rsidP="003D5CFA">
            <w:r w:rsidRPr="003D5CFA">
              <w:t>Single Phase 24kV, 95kV BIL, 200A vacuum under oil switch, with 11" creep bushings, manual handle, 120V motor operator, 5-pin receptacle, NEMA type pole mounting hanger, and (2) wildlife guards.</w:t>
            </w:r>
          </w:p>
        </w:tc>
      </w:tr>
      <w:tr w:rsidR="003D5CFA" w:rsidRPr="003D5CFA" w14:paraId="18E29861" w14:textId="77777777" w:rsidTr="0058655A">
        <w:tc>
          <w:tcPr>
            <w:tcW w:w="1550" w:type="pct"/>
          </w:tcPr>
          <w:p w14:paraId="2203197F" w14:textId="77777777" w:rsidR="003D5CFA" w:rsidRPr="003D5CFA" w:rsidRDefault="003D5CFA" w:rsidP="003D5CFA"/>
        </w:tc>
        <w:tc>
          <w:tcPr>
            <w:tcW w:w="1173" w:type="pct"/>
          </w:tcPr>
          <w:p w14:paraId="6BF5F374" w14:textId="77777777" w:rsidR="003D5CFA" w:rsidRPr="003D5CFA" w:rsidRDefault="003D5CFA" w:rsidP="003D5CFA">
            <w:pPr>
              <w:rPr>
                <w:highlight w:val="yellow"/>
              </w:rPr>
            </w:pPr>
          </w:p>
        </w:tc>
        <w:tc>
          <w:tcPr>
            <w:tcW w:w="2277" w:type="pct"/>
          </w:tcPr>
          <w:p w14:paraId="55898C92" w14:textId="77777777" w:rsidR="003D5CFA" w:rsidRPr="003D5CFA" w:rsidRDefault="003D5CFA" w:rsidP="003D5CFA">
            <w:pPr>
              <w:rPr>
                <w:highlight w:val="yellow"/>
              </w:rPr>
            </w:pPr>
          </w:p>
        </w:tc>
      </w:tr>
      <w:tr w:rsidR="003D5CFA" w:rsidRPr="003D5CFA" w14:paraId="0536D6C6" w14:textId="77777777" w:rsidTr="0058655A">
        <w:tc>
          <w:tcPr>
            <w:tcW w:w="1550" w:type="pct"/>
          </w:tcPr>
          <w:p w14:paraId="47FC84D3" w14:textId="77777777" w:rsidR="003D5CFA" w:rsidRPr="003D5CFA" w:rsidRDefault="003D5CFA" w:rsidP="003D5CFA"/>
        </w:tc>
        <w:tc>
          <w:tcPr>
            <w:tcW w:w="1173" w:type="pct"/>
          </w:tcPr>
          <w:p w14:paraId="3D806659" w14:textId="77777777" w:rsidR="003D5CFA" w:rsidRPr="003D5CFA" w:rsidRDefault="003D5CFA" w:rsidP="003D5CFA">
            <w:pPr>
              <w:rPr>
                <w:highlight w:val="yellow"/>
              </w:rPr>
            </w:pPr>
          </w:p>
        </w:tc>
        <w:tc>
          <w:tcPr>
            <w:tcW w:w="2277" w:type="pct"/>
          </w:tcPr>
          <w:p w14:paraId="01E33A0E" w14:textId="77777777" w:rsidR="003D5CFA" w:rsidRPr="003D5CFA" w:rsidRDefault="003D5CFA" w:rsidP="003D5CFA">
            <w:pPr>
              <w:rPr>
                <w:highlight w:val="yellow"/>
              </w:rPr>
            </w:pPr>
          </w:p>
        </w:tc>
      </w:tr>
      <w:tr w:rsidR="003D5CFA" w:rsidRPr="003D5CFA" w14:paraId="0EFCFF12" w14:textId="77777777" w:rsidTr="0058655A">
        <w:tc>
          <w:tcPr>
            <w:tcW w:w="1550" w:type="pct"/>
          </w:tcPr>
          <w:p w14:paraId="23DA1970" w14:textId="77777777" w:rsidR="003D5CFA" w:rsidRPr="003D5CFA" w:rsidRDefault="003D5CFA" w:rsidP="003D5CFA"/>
        </w:tc>
        <w:tc>
          <w:tcPr>
            <w:tcW w:w="1173" w:type="pct"/>
          </w:tcPr>
          <w:p w14:paraId="010EAE4E" w14:textId="77777777" w:rsidR="003D5CFA" w:rsidRPr="003D5CFA" w:rsidRDefault="003D5CFA" w:rsidP="003D5CFA"/>
        </w:tc>
        <w:tc>
          <w:tcPr>
            <w:tcW w:w="2277" w:type="pct"/>
          </w:tcPr>
          <w:p w14:paraId="2B419BA6" w14:textId="77777777" w:rsidR="003D5CFA" w:rsidRPr="003D5CFA" w:rsidRDefault="003D5CFA" w:rsidP="003D5CFA"/>
        </w:tc>
      </w:tr>
      <w:tr w:rsidR="003D5CFA" w:rsidRPr="003D5CFA" w14:paraId="197798E7" w14:textId="77777777" w:rsidTr="0058655A">
        <w:tc>
          <w:tcPr>
            <w:tcW w:w="1550" w:type="pct"/>
          </w:tcPr>
          <w:p w14:paraId="1AD20F03" w14:textId="77777777" w:rsidR="003D5CFA" w:rsidRPr="003D5CFA" w:rsidRDefault="003D5CFA" w:rsidP="003D5CFA"/>
        </w:tc>
        <w:tc>
          <w:tcPr>
            <w:tcW w:w="1173" w:type="pct"/>
          </w:tcPr>
          <w:p w14:paraId="0796A5C8" w14:textId="77777777" w:rsidR="003D5CFA" w:rsidRPr="003D5CFA" w:rsidRDefault="003D5CFA" w:rsidP="003D5CFA"/>
        </w:tc>
        <w:tc>
          <w:tcPr>
            <w:tcW w:w="2277" w:type="pct"/>
          </w:tcPr>
          <w:p w14:paraId="3962AC45" w14:textId="77777777" w:rsidR="003D5CFA" w:rsidRPr="003D5CFA" w:rsidRDefault="003D5CFA" w:rsidP="003D5CFA"/>
        </w:tc>
      </w:tr>
    </w:tbl>
    <w:p w14:paraId="1C31947C" w14:textId="77777777" w:rsidR="003D5CFA" w:rsidRPr="003D5CFA" w:rsidRDefault="003D5CFA" w:rsidP="003D5CFA">
      <w:pPr>
        <w:tabs>
          <w:tab w:val="left" w:pos="2760"/>
          <w:tab w:val="left" w:pos="4560"/>
        </w:tabs>
      </w:pPr>
    </w:p>
    <w:p w14:paraId="351A2639" w14:textId="77777777" w:rsidR="003D5CFA" w:rsidRPr="003D5CFA" w:rsidRDefault="003D5CFA" w:rsidP="003D5CFA">
      <w:pPr>
        <w:tabs>
          <w:tab w:val="left" w:pos="2760"/>
          <w:tab w:val="left" w:pos="4560"/>
        </w:tabs>
      </w:pPr>
    </w:p>
    <w:p w14:paraId="473935FE" w14:textId="77777777" w:rsidR="003D5CFA" w:rsidRPr="003D5CFA" w:rsidRDefault="003D5CFA" w:rsidP="003D5CFA">
      <w:pPr>
        <w:tabs>
          <w:tab w:val="left" w:pos="2760"/>
          <w:tab w:val="left" w:pos="4560"/>
        </w:tabs>
      </w:pPr>
      <w:r w:rsidRPr="003D5CFA">
        <w:t>*Control equipment should be selected in accordance with the requirements of individual installations.</w:t>
      </w:r>
    </w:p>
    <w:p w14:paraId="78D93094" w14:textId="77777777" w:rsidR="003D5CFA" w:rsidRPr="003D5CFA" w:rsidRDefault="003D5CFA" w:rsidP="003D5CFA">
      <w:pPr>
        <w:tabs>
          <w:tab w:val="left" w:pos="2760"/>
          <w:tab w:val="left" w:pos="4560"/>
        </w:tabs>
      </w:pPr>
    </w:p>
    <w:p w14:paraId="3F299FC4" w14:textId="77777777" w:rsidR="003D5CFA" w:rsidRPr="003D5CFA" w:rsidRDefault="003D5CFA" w:rsidP="003D5CFA">
      <w:pPr>
        <w:tabs>
          <w:tab w:val="left" w:pos="2760"/>
          <w:tab w:val="left" w:pos="4560"/>
        </w:tabs>
      </w:pPr>
      <w:r w:rsidRPr="003D5CFA">
        <w:t>**This item is also available in a special design for use in areas where corrosion is a serious problem.</w:t>
      </w:r>
    </w:p>
    <w:p w14:paraId="3AE301BD" w14:textId="77777777" w:rsidR="003D5CFA" w:rsidRPr="003D5CFA" w:rsidRDefault="003D5CFA" w:rsidP="003D5CFA">
      <w:pPr>
        <w:tabs>
          <w:tab w:val="center" w:pos="7920"/>
        </w:tabs>
        <w:rPr>
          <w:bCs/>
        </w:rPr>
      </w:pPr>
    </w:p>
    <w:p w14:paraId="31C679D7" w14:textId="77777777" w:rsidR="003D5CFA" w:rsidRPr="003D5CFA" w:rsidRDefault="003D5CFA" w:rsidP="003D5CFA">
      <w:pPr>
        <w:tabs>
          <w:tab w:val="center" w:pos="7920"/>
        </w:tabs>
        <w:rPr>
          <w:bCs/>
        </w:rPr>
      </w:pPr>
    </w:p>
    <w:p w14:paraId="34BA16F8" w14:textId="77777777" w:rsidR="003D5CFA" w:rsidRDefault="003D5CFA">
      <w:r>
        <w:br w:type="page"/>
      </w:r>
    </w:p>
    <w:p w14:paraId="59862C36" w14:textId="693BC323" w:rsidR="00E5149D" w:rsidRPr="002B6A3F" w:rsidRDefault="00E5149D" w:rsidP="00170E67">
      <w:pPr>
        <w:pStyle w:val="HEADINGRIGHT"/>
      </w:pPr>
      <w:r w:rsidRPr="002B6A3F">
        <w:lastRenderedPageBreak/>
        <w:t>Conditional List</w:t>
      </w:r>
    </w:p>
    <w:p w14:paraId="0B5AFCBF" w14:textId="77777777" w:rsidR="00E5149D" w:rsidRPr="002B6A3F" w:rsidRDefault="00E5149D" w:rsidP="00170E67">
      <w:pPr>
        <w:pStyle w:val="HEADINGRIGHT"/>
      </w:pPr>
      <w:r w:rsidRPr="002B6A3F">
        <w:t>bz(1)</w:t>
      </w:r>
    </w:p>
    <w:p w14:paraId="3C9ED8CB" w14:textId="77777777" w:rsidR="00E5149D" w:rsidRPr="002B6A3F" w:rsidRDefault="00EE1E78" w:rsidP="00170E67">
      <w:pPr>
        <w:pStyle w:val="HEADINGRIGHT"/>
      </w:pPr>
      <w:r w:rsidRPr="002B6A3F">
        <w:t xml:space="preserve">July </w:t>
      </w:r>
      <w:r w:rsidR="002B6A3F" w:rsidRPr="002B6A3F">
        <w:t>2009</w:t>
      </w:r>
    </w:p>
    <w:p w14:paraId="34EFC06F" w14:textId="77777777" w:rsidR="00E5149D" w:rsidRPr="002B6A3F" w:rsidRDefault="00E5149D" w:rsidP="00116C26">
      <w:pPr>
        <w:pStyle w:val="HEADINGRIGHT"/>
      </w:pPr>
    </w:p>
    <w:p w14:paraId="6CB6303F" w14:textId="77777777" w:rsidR="00E5149D" w:rsidRPr="002B6A3F" w:rsidRDefault="00E5149D">
      <w:pPr>
        <w:tabs>
          <w:tab w:val="left" w:pos="4200"/>
          <w:tab w:val="left" w:pos="6360"/>
        </w:tabs>
        <w:jc w:val="center"/>
      </w:pPr>
      <w:r w:rsidRPr="002B6A3F">
        <w:t>bz - Switch, oil</w:t>
      </w:r>
    </w:p>
    <w:p w14:paraId="2465DD7F" w14:textId="77777777" w:rsidR="00E5149D" w:rsidRPr="002B6A3F" w:rsidRDefault="00E5149D">
      <w:pPr>
        <w:tabs>
          <w:tab w:val="left" w:pos="4200"/>
          <w:tab w:val="left" w:pos="6360"/>
        </w:tabs>
      </w:pPr>
    </w:p>
    <w:p w14:paraId="72EF074F" w14:textId="77777777" w:rsidR="00E5149D" w:rsidRPr="002B6A3F" w:rsidRDefault="00E5149D">
      <w:pPr>
        <w:tabs>
          <w:tab w:val="left" w:pos="4200"/>
          <w:tab w:val="left" w:pos="6360"/>
        </w:tabs>
      </w:pPr>
    </w:p>
    <w:tbl>
      <w:tblPr>
        <w:tblW w:w="0" w:type="auto"/>
        <w:jc w:val="center"/>
        <w:tblLayout w:type="fixed"/>
        <w:tblLook w:val="0000" w:firstRow="0" w:lastRow="0" w:firstColumn="0" w:lastColumn="0" w:noHBand="0" w:noVBand="0"/>
      </w:tblPr>
      <w:tblGrid>
        <w:gridCol w:w="4680"/>
        <w:gridCol w:w="4680"/>
      </w:tblGrid>
      <w:tr w:rsidR="00E5149D" w:rsidRPr="002B6A3F" w14:paraId="709B01B4" w14:textId="77777777">
        <w:trPr>
          <w:jc w:val="center"/>
        </w:trPr>
        <w:tc>
          <w:tcPr>
            <w:tcW w:w="4680" w:type="dxa"/>
          </w:tcPr>
          <w:p w14:paraId="56F8480D" w14:textId="77777777" w:rsidR="00E5149D" w:rsidRPr="002B6A3F" w:rsidRDefault="00E5149D">
            <w:pPr>
              <w:pBdr>
                <w:bottom w:val="single" w:sz="6" w:space="1" w:color="auto"/>
              </w:pBdr>
            </w:pPr>
            <w:r w:rsidRPr="002B6A3F">
              <w:t>Manufacturer</w:t>
            </w:r>
          </w:p>
        </w:tc>
        <w:tc>
          <w:tcPr>
            <w:tcW w:w="4680" w:type="dxa"/>
          </w:tcPr>
          <w:p w14:paraId="0DF0F95C" w14:textId="77777777" w:rsidR="00E5149D" w:rsidRPr="002B6A3F" w:rsidRDefault="00E5149D">
            <w:pPr>
              <w:pBdr>
                <w:bottom w:val="single" w:sz="6" w:space="1" w:color="auto"/>
              </w:pBdr>
            </w:pPr>
            <w:r w:rsidRPr="002B6A3F">
              <w:t>Conditions</w:t>
            </w:r>
          </w:p>
        </w:tc>
      </w:tr>
      <w:tr w:rsidR="00E5149D" w:rsidRPr="002B6A3F" w14:paraId="76AA9FBE" w14:textId="77777777">
        <w:trPr>
          <w:jc w:val="center"/>
        </w:trPr>
        <w:tc>
          <w:tcPr>
            <w:tcW w:w="4680" w:type="dxa"/>
          </w:tcPr>
          <w:p w14:paraId="059D5AF1" w14:textId="77777777" w:rsidR="00E5149D" w:rsidRPr="002B6A3F" w:rsidRDefault="00E5149D"/>
        </w:tc>
        <w:tc>
          <w:tcPr>
            <w:tcW w:w="4680" w:type="dxa"/>
          </w:tcPr>
          <w:p w14:paraId="00B68F78" w14:textId="77777777" w:rsidR="00E5149D" w:rsidRPr="002B6A3F" w:rsidRDefault="00E5149D"/>
        </w:tc>
      </w:tr>
      <w:tr w:rsidR="00E5149D" w:rsidRPr="002B6A3F" w14:paraId="563E02CE" w14:textId="77777777">
        <w:trPr>
          <w:jc w:val="center"/>
        </w:trPr>
        <w:tc>
          <w:tcPr>
            <w:tcW w:w="4680" w:type="dxa"/>
          </w:tcPr>
          <w:p w14:paraId="0ABF423A" w14:textId="77777777" w:rsidR="00E5149D" w:rsidRPr="002B6A3F" w:rsidRDefault="00EA2BE5">
            <w:r>
              <w:rPr>
                <w:u w:val="single"/>
              </w:rPr>
              <w:t>Eaton</w:t>
            </w:r>
          </w:p>
          <w:p w14:paraId="665C5002" w14:textId="77777777" w:rsidR="00E5149D" w:rsidRPr="002B6A3F" w:rsidRDefault="00E5149D">
            <w:r w:rsidRPr="002B6A3F">
              <w:t>Capacitor oil switch Type TSC, 38 kV max. 100 ampere capacitor switch, 300 ampere load switch</w:t>
            </w:r>
          </w:p>
          <w:p w14:paraId="7E764B9E" w14:textId="77777777" w:rsidR="00E5149D" w:rsidRPr="002B6A3F" w:rsidRDefault="00E5149D"/>
        </w:tc>
        <w:tc>
          <w:tcPr>
            <w:tcW w:w="4680" w:type="dxa"/>
          </w:tcPr>
          <w:p w14:paraId="1B3FE602" w14:textId="77777777" w:rsidR="00E5149D" w:rsidRPr="002B6A3F" w:rsidRDefault="00E5149D"/>
          <w:p w14:paraId="7D67AD12" w14:textId="77777777" w:rsidR="00E5149D" w:rsidRPr="002B6A3F" w:rsidRDefault="00EA3EFF">
            <w:r w:rsidRPr="002B6A3F">
              <w:t xml:space="preserve">1. </w:t>
            </w:r>
            <w:r w:rsidR="00E5149D" w:rsidRPr="002B6A3F">
              <w:t>To obtain experience.</w:t>
            </w:r>
          </w:p>
          <w:p w14:paraId="0D677D49" w14:textId="77777777" w:rsidR="00E5149D" w:rsidRPr="002B6A3F" w:rsidRDefault="00E5149D">
            <w:pPr>
              <w:ind w:left="252" w:hanging="252"/>
            </w:pPr>
          </w:p>
        </w:tc>
      </w:tr>
      <w:tr w:rsidR="00E5149D" w:rsidRPr="002B6A3F" w14:paraId="022519B4" w14:textId="77777777">
        <w:trPr>
          <w:jc w:val="center"/>
        </w:trPr>
        <w:tc>
          <w:tcPr>
            <w:tcW w:w="4680" w:type="dxa"/>
          </w:tcPr>
          <w:p w14:paraId="23FE75E6" w14:textId="77777777" w:rsidR="00E5149D" w:rsidRPr="002B6A3F" w:rsidRDefault="00E5149D">
            <w:r w:rsidRPr="002B6A3F">
              <w:t>Oil switch with125 kV BIL accessory Type NR, 15 kV, single- phase, remote electric control, 200 amp. at 75 to 100 percent power factor</w:t>
            </w:r>
          </w:p>
        </w:tc>
        <w:tc>
          <w:tcPr>
            <w:tcW w:w="4680" w:type="dxa"/>
          </w:tcPr>
          <w:p w14:paraId="73FDC2F5" w14:textId="77777777" w:rsidR="00E5149D" w:rsidRPr="002B6A3F" w:rsidRDefault="00E5149D">
            <w:r w:rsidRPr="002B6A3F">
              <w:t>1. To obtain experience.</w:t>
            </w:r>
          </w:p>
          <w:p w14:paraId="692D1901" w14:textId="77777777" w:rsidR="00E5149D" w:rsidRPr="002B6A3F" w:rsidRDefault="00E5149D">
            <w:r w:rsidRPr="002B6A3F">
              <w:t>2. For use on single- phase taps of 24.9/14.4 kV multi- grounded wye systems.</w:t>
            </w:r>
          </w:p>
        </w:tc>
      </w:tr>
      <w:tr w:rsidR="00E5149D" w:rsidRPr="002B6A3F" w14:paraId="093628CA" w14:textId="77777777">
        <w:trPr>
          <w:jc w:val="center"/>
        </w:trPr>
        <w:tc>
          <w:tcPr>
            <w:tcW w:w="4680" w:type="dxa"/>
          </w:tcPr>
          <w:p w14:paraId="6457B5CD" w14:textId="77777777" w:rsidR="00E5149D" w:rsidRPr="002B6A3F" w:rsidRDefault="00E5149D"/>
        </w:tc>
        <w:tc>
          <w:tcPr>
            <w:tcW w:w="4680" w:type="dxa"/>
          </w:tcPr>
          <w:p w14:paraId="13E66826" w14:textId="77777777" w:rsidR="00E5149D" w:rsidRPr="002B6A3F" w:rsidRDefault="00E5149D"/>
        </w:tc>
      </w:tr>
      <w:tr w:rsidR="00E5149D" w:rsidRPr="002B6A3F" w14:paraId="441191EA" w14:textId="77777777">
        <w:trPr>
          <w:jc w:val="center"/>
        </w:trPr>
        <w:tc>
          <w:tcPr>
            <w:tcW w:w="4680" w:type="dxa"/>
          </w:tcPr>
          <w:p w14:paraId="7DC77C96" w14:textId="77777777" w:rsidR="00E5149D" w:rsidRPr="002B6A3F" w:rsidRDefault="00E5149D"/>
        </w:tc>
        <w:tc>
          <w:tcPr>
            <w:tcW w:w="4680" w:type="dxa"/>
          </w:tcPr>
          <w:p w14:paraId="690370F7" w14:textId="77777777" w:rsidR="00E5149D" w:rsidRPr="002B6A3F" w:rsidRDefault="00E5149D"/>
        </w:tc>
      </w:tr>
      <w:tr w:rsidR="00E5149D" w:rsidRPr="002B6A3F" w14:paraId="27BF3B4A" w14:textId="77777777">
        <w:trPr>
          <w:jc w:val="center"/>
        </w:trPr>
        <w:tc>
          <w:tcPr>
            <w:tcW w:w="4680" w:type="dxa"/>
          </w:tcPr>
          <w:p w14:paraId="7117A435" w14:textId="77777777" w:rsidR="00E5149D" w:rsidRPr="002B6A3F" w:rsidRDefault="00E5149D"/>
        </w:tc>
        <w:tc>
          <w:tcPr>
            <w:tcW w:w="4680" w:type="dxa"/>
          </w:tcPr>
          <w:p w14:paraId="33037C2B" w14:textId="77777777" w:rsidR="00E5149D" w:rsidRPr="002B6A3F" w:rsidRDefault="00E5149D"/>
        </w:tc>
      </w:tr>
    </w:tbl>
    <w:p w14:paraId="6E524C2A" w14:textId="77777777" w:rsidR="00E5149D" w:rsidRPr="002B6A3F" w:rsidRDefault="00E5149D">
      <w:pPr>
        <w:tabs>
          <w:tab w:val="left" w:pos="3600"/>
          <w:tab w:val="left" w:pos="6120"/>
        </w:tabs>
      </w:pPr>
    </w:p>
    <w:p w14:paraId="6640CFA2" w14:textId="77777777" w:rsidR="00E5149D" w:rsidRPr="002B6A3F" w:rsidRDefault="00E5149D" w:rsidP="00170E67">
      <w:pPr>
        <w:pStyle w:val="HEADINGLEFT"/>
      </w:pPr>
      <w:r w:rsidRPr="002B6A3F">
        <w:br w:type="page"/>
      </w:r>
      <w:r w:rsidRPr="002B6A3F">
        <w:lastRenderedPageBreak/>
        <w:t>Conditional List</w:t>
      </w:r>
    </w:p>
    <w:p w14:paraId="5F6A54BD" w14:textId="77777777" w:rsidR="00E5149D" w:rsidRPr="002B6A3F" w:rsidRDefault="00E5149D" w:rsidP="00170E67">
      <w:pPr>
        <w:pStyle w:val="HEADINGLEFT"/>
      </w:pPr>
      <w:r w:rsidRPr="002B6A3F">
        <w:t>bz(2)</w:t>
      </w:r>
    </w:p>
    <w:p w14:paraId="0D41BD2A" w14:textId="77777777" w:rsidR="00E5149D" w:rsidRPr="002B6A3F" w:rsidRDefault="003E30BA" w:rsidP="00170E67">
      <w:pPr>
        <w:pStyle w:val="HEADINGLEFT"/>
      </w:pPr>
      <w:r>
        <w:t>January 2014</w:t>
      </w:r>
    </w:p>
    <w:p w14:paraId="2E02BA51" w14:textId="77777777" w:rsidR="00E5149D" w:rsidRPr="002B6A3F" w:rsidRDefault="00E5149D" w:rsidP="00116C26">
      <w:pPr>
        <w:pStyle w:val="HEADINGLEFT"/>
      </w:pPr>
    </w:p>
    <w:p w14:paraId="39B288E6" w14:textId="77777777" w:rsidR="00E5149D" w:rsidRPr="002B6A3F" w:rsidRDefault="00E5149D">
      <w:pPr>
        <w:tabs>
          <w:tab w:val="left" w:pos="4200"/>
          <w:tab w:val="left" w:pos="6360"/>
        </w:tabs>
      </w:pPr>
    </w:p>
    <w:p w14:paraId="113AA05F" w14:textId="77777777" w:rsidR="00E5149D" w:rsidRPr="002B6A3F" w:rsidRDefault="00E5149D">
      <w:pPr>
        <w:tabs>
          <w:tab w:val="left" w:pos="4200"/>
          <w:tab w:val="left" w:pos="6360"/>
        </w:tabs>
        <w:jc w:val="center"/>
      </w:pPr>
      <w:r w:rsidRPr="002B6A3F">
        <w:t>bz - Switch, vacuum</w:t>
      </w:r>
    </w:p>
    <w:p w14:paraId="11271490" w14:textId="77777777" w:rsidR="00E5149D" w:rsidRPr="002B6A3F" w:rsidRDefault="00E5149D">
      <w:pPr>
        <w:tabs>
          <w:tab w:val="left" w:pos="4200"/>
          <w:tab w:val="left" w:pos="6360"/>
        </w:tabs>
        <w:jc w:val="center"/>
      </w:pPr>
      <w:r w:rsidRPr="002B6A3F">
        <w:t>(For capacitor switching)</w:t>
      </w:r>
    </w:p>
    <w:p w14:paraId="234C86B2" w14:textId="77777777" w:rsidR="00E5149D" w:rsidRPr="002B6A3F" w:rsidRDefault="00E5149D">
      <w:pPr>
        <w:tabs>
          <w:tab w:val="left" w:pos="4200"/>
          <w:tab w:val="left" w:pos="6360"/>
        </w:tabs>
      </w:pPr>
    </w:p>
    <w:p w14:paraId="49D81ED9" w14:textId="77777777" w:rsidR="00E5149D" w:rsidRPr="002B6A3F" w:rsidRDefault="00E5149D">
      <w:pPr>
        <w:tabs>
          <w:tab w:val="left" w:pos="4200"/>
          <w:tab w:val="left" w:pos="6360"/>
        </w:tabs>
      </w:pPr>
    </w:p>
    <w:tbl>
      <w:tblPr>
        <w:tblW w:w="0" w:type="auto"/>
        <w:jc w:val="center"/>
        <w:tblLayout w:type="fixed"/>
        <w:tblLook w:val="0000" w:firstRow="0" w:lastRow="0" w:firstColumn="0" w:lastColumn="0" w:noHBand="0" w:noVBand="0"/>
      </w:tblPr>
      <w:tblGrid>
        <w:gridCol w:w="4680"/>
        <w:gridCol w:w="4680"/>
      </w:tblGrid>
      <w:tr w:rsidR="00E5149D" w:rsidRPr="002B6A3F" w14:paraId="49977F86" w14:textId="77777777">
        <w:trPr>
          <w:jc w:val="center"/>
        </w:trPr>
        <w:tc>
          <w:tcPr>
            <w:tcW w:w="4680" w:type="dxa"/>
          </w:tcPr>
          <w:p w14:paraId="03244FEA" w14:textId="77777777" w:rsidR="00E5149D" w:rsidRPr="002B6A3F" w:rsidRDefault="00E5149D">
            <w:pPr>
              <w:pBdr>
                <w:bottom w:val="single" w:sz="6" w:space="1" w:color="auto"/>
              </w:pBdr>
            </w:pPr>
            <w:r w:rsidRPr="002B6A3F">
              <w:t>Manufacturer</w:t>
            </w:r>
          </w:p>
        </w:tc>
        <w:tc>
          <w:tcPr>
            <w:tcW w:w="4680" w:type="dxa"/>
          </w:tcPr>
          <w:p w14:paraId="231A78C2" w14:textId="77777777" w:rsidR="00E5149D" w:rsidRPr="002B6A3F" w:rsidRDefault="00E5149D">
            <w:pPr>
              <w:pBdr>
                <w:bottom w:val="single" w:sz="6" w:space="1" w:color="auto"/>
              </w:pBdr>
            </w:pPr>
            <w:r w:rsidRPr="002B6A3F">
              <w:t>Conditions</w:t>
            </w:r>
          </w:p>
        </w:tc>
      </w:tr>
      <w:tr w:rsidR="00E5149D" w:rsidRPr="002B6A3F" w14:paraId="6BA208A3" w14:textId="77777777">
        <w:trPr>
          <w:jc w:val="center"/>
        </w:trPr>
        <w:tc>
          <w:tcPr>
            <w:tcW w:w="4680" w:type="dxa"/>
          </w:tcPr>
          <w:p w14:paraId="54040860" w14:textId="77777777" w:rsidR="00E5149D" w:rsidRPr="002B6A3F" w:rsidRDefault="00E5149D"/>
        </w:tc>
        <w:tc>
          <w:tcPr>
            <w:tcW w:w="4680" w:type="dxa"/>
          </w:tcPr>
          <w:p w14:paraId="39C23CC4" w14:textId="77777777" w:rsidR="00E5149D" w:rsidRPr="002B6A3F" w:rsidRDefault="00E5149D"/>
        </w:tc>
      </w:tr>
      <w:tr w:rsidR="003E30BA" w:rsidRPr="002B6A3F" w14:paraId="1A05EE6F" w14:textId="77777777">
        <w:trPr>
          <w:jc w:val="center"/>
        </w:trPr>
        <w:tc>
          <w:tcPr>
            <w:tcW w:w="4680" w:type="dxa"/>
          </w:tcPr>
          <w:p w14:paraId="42324276" w14:textId="77777777" w:rsidR="003E30BA" w:rsidRPr="003C2221" w:rsidRDefault="00EA2BE5" w:rsidP="003E30BA">
            <w:pPr>
              <w:autoSpaceDE w:val="0"/>
              <w:autoSpaceDN w:val="0"/>
              <w:adjustRightInd w:val="0"/>
              <w:rPr>
                <w:rFonts w:cs="Arial"/>
                <w:u w:val="single"/>
              </w:rPr>
            </w:pPr>
            <w:r>
              <w:rPr>
                <w:rFonts w:cs="Arial"/>
                <w:u w:val="single"/>
              </w:rPr>
              <w:t>Eaton</w:t>
            </w:r>
            <w:r w:rsidR="003E30BA" w:rsidRPr="003C2221">
              <w:rPr>
                <w:rFonts w:cs="Arial"/>
                <w:u w:val="single"/>
              </w:rPr>
              <w:t xml:space="preserve"> </w:t>
            </w:r>
          </w:p>
          <w:p w14:paraId="1D2C7C6A" w14:textId="77777777" w:rsidR="003E30BA" w:rsidRPr="003E30BA" w:rsidRDefault="003E30BA" w:rsidP="003E30BA">
            <w:pPr>
              <w:autoSpaceDE w:val="0"/>
              <w:autoSpaceDN w:val="0"/>
              <w:adjustRightInd w:val="0"/>
            </w:pPr>
            <w:r w:rsidRPr="003E30BA">
              <w:rPr>
                <w:rFonts w:cs="Arial"/>
              </w:rPr>
              <w:t>Type ECS, cycloaliphatic epoxy solid dielectric, vacuum capacitor switch, rated 200 amps, 95kV, 125kV and 150 bil, for use on 15kV, 25kV and 35kV grounded-wye systems</w:t>
            </w:r>
          </w:p>
        </w:tc>
        <w:tc>
          <w:tcPr>
            <w:tcW w:w="4680" w:type="dxa"/>
          </w:tcPr>
          <w:p w14:paraId="4EADB64A" w14:textId="77777777" w:rsidR="003C2221" w:rsidRPr="003C2221" w:rsidRDefault="003C2221" w:rsidP="003C2221">
            <w:pPr>
              <w:rPr>
                <w:rFonts w:cs="Arial"/>
              </w:rPr>
            </w:pPr>
          </w:p>
          <w:p w14:paraId="79370F2B" w14:textId="77777777" w:rsidR="003E30BA" w:rsidRPr="003E30BA" w:rsidRDefault="003E30BA" w:rsidP="00390436">
            <w:pPr>
              <w:pStyle w:val="ListParagraph"/>
              <w:numPr>
                <w:ilvl w:val="0"/>
                <w:numId w:val="38"/>
              </w:numPr>
              <w:rPr>
                <w:rFonts w:cs="Arial"/>
              </w:rPr>
            </w:pPr>
            <w:r w:rsidRPr="003E30BA">
              <w:rPr>
                <w:rFonts w:cs="Arial"/>
              </w:rPr>
              <w:t>To obtain experience</w:t>
            </w:r>
          </w:p>
          <w:p w14:paraId="504DE01A" w14:textId="77777777" w:rsidR="003E30BA" w:rsidRPr="003E30BA" w:rsidRDefault="003E30BA" w:rsidP="00390436">
            <w:pPr>
              <w:pStyle w:val="ListParagraph"/>
              <w:numPr>
                <w:ilvl w:val="0"/>
                <w:numId w:val="38"/>
              </w:numPr>
              <w:rPr>
                <w:rFonts w:cs="Arial"/>
              </w:rPr>
            </w:pPr>
            <w:r w:rsidRPr="003E30BA">
              <w:rPr>
                <w:rFonts w:cs="Arial"/>
              </w:rPr>
              <w:t>The 25 kV rated switch with 150 kV external bil and 125 kV internal bil can be used in solidly grounded 35 kV applications.</w:t>
            </w:r>
          </w:p>
          <w:p w14:paraId="569B2C78" w14:textId="77777777" w:rsidR="003E30BA" w:rsidRPr="003E30BA" w:rsidRDefault="003E30BA" w:rsidP="00390436">
            <w:pPr>
              <w:pStyle w:val="ListParagraph"/>
              <w:numPr>
                <w:ilvl w:val="0"/>
                <w:numId w:val="38"/>
              </w:numPr>
            </w:pPr>
            <w:r w:rsidRPr="003E30BA">
              <w:rPr>
                <w:rFonts w:cs="Arial"/>
              </w:rPr>
              <w:t>Bil options can accommodate normal or extra creepage needs. Available in 95/95, 95/125, 125/125, and 125/50 combinations (internal bil kV/external bil kV).</w:t>
            </w:r>
          </w:p>
        </w:tc>
      </w:tr>
      <w:tr w:rsidR="00E5149D" w:rsidRPr="002B6A3F" w14:paraId="3F3E05C1" w14:textId="77777777">
        <w:trPr>
          <w:jc w:val="center"/>
        </w:trPr>
        <w:tc>
          <w:tcPr>
            <w:tcW w:w="4680" w:type="dxa"/>
          </w:tcPr>
          <w:p w14:paraId="7098CEF2" w14:textId="77777777" w:rsidR="00E5149D" w:rsidRPr="002B6A3F" w:rsidRDefault="00E5149D">
            <w:pPr>
              <w:rPr>
                <w:u w:val="single"/>
              </w:rPr>
            </w:pPr>
            <w:r w:rsidRPr="002B6A3F">
              <w:rPr>
                <w:u w:val="single"/>
              </w:rPr>
              <w:t>Joslyn</w:t>
            </w:r>
          </w:p>
          <w:p w14:paraId="314803B7" w14:textId="77777777" w:rsidR="00E5149D" w:rsidRPr="002B6A3F" w:rsidRDefault="00E5149D">
            <w:r w:rsidRPr="002B6A3F">
              <w:t>Capacitor vacuum switch, VerSaVac, 200 Amp, 95 or 125 kV BIL, single-phase or three-phase for use on 15 kV systems</w:t>
            </w:r>
          </w:p>
        </w:tc>
        <w:tc>
          <w:tcPr>
            <w:tcW w:w="4680" w:type="dxa"/>
          </w:tcPr>
          <w:p w14:paraId="32C3493D" w14:textId="77777777" w:rsidR="00E5149D" w:rsidRPr="002B6A3F" w:rsidRDefault="00E5149D">
            <w:pPr>
              <w:ind w:left="252" w:hanging="252"/>
            </w:pPr>
          </w:p>
          <w:p w14:paraId="08DD8720" w14:textId="77777777" w:rsidR="00E5149D" w:rsidRPr="002B6A3F" w:rsidRDefault="00E5149D">
            <w:pPr>
              <w:ind w:left="252" w:hanging="252"/>
            </w:pPr>
            <w:r w:rsidRPr="002B6A3F">
              <w:t>1. To obtain experience.</w:t>
            </w:r>
          </w:p>
          <w:p w14:paraId="3595818F" w14:textId="77777777" w:rsidR="00E5149D" w:rsidRPr="002B6A3F" w:rsidRDefault="00E5149D">
            <w:pPr>
              <w:ind w:left="252" w:hanging="252"/>
            </w:pPr>
            <w:r w:rsidRPr="002B6A3F">
              <w:t>2. Single-phase switch rated 125 kV BIL may be used on single- phase taps of 24.9/14.4 kV multi-grounded wye systems.</w:t>
            </w:r>
          </w:p>
          <w:p w14:paraId="439827DC" w14:textId="77777777" w:rsidR="00E5149D" w:rsidRPr="002B6A3F" w:rsidRDefault="00E5149D">
            <w:pPr>
              <w:ind w:left="252" w:hanging="252"/>
            </w:pPr>
            <w:r w:rsidRPr="002B6A3F">
              <w:t>3. Three-phase switch requires special mounting bracket.</w:t>
            </w:r>
          </w:p>
        </w:tc>
      </w:tr>
      <w:tr w:rsidR="00D94CF9" w:rsidRPr="002B6A3F" w14:paraId="76DF252C" w14:textId="77777777" w:rsidTr="00F06E07">
        <w:trPr>
          <w:jc w:val="center"/>
        </w:trPr>
        <w:tc>
          <w:tcPr>
            <w:tcW w:w="4680" w:type="dxa"/>
          </w:tcPr>
          <w:p w14:paraId="496F86FE" w14:textId="77777777" w:rsidR="00D94CF9" w:rsidRPr="002B6A3F" w:rsidRDefault="00D94CF9" w:rsidP="00F06E07">
            <w:pPr>
              <w:autoSpaceDE w:val="0"/>
              <w:autoSpaceDN w:val="0"/>
              <w:adjustRightInd w:val="0"/>
              <w:rPr>
                <w:rFonts w:cs="Arial"/>
                <w:u w:val="single"/>
              </w:rPr>
            </w:pPr>
            <w:r w:rsidRPr="002B6A3F">
              <w:rPr>
                <w:rFonts w:cs="Arial"/>
                <w:u w:val="single"/>
              </w:rPr>
              <w:t>Yaskawa</w:t>
            </w:r>
          </w:p>
          <w:p w14:paraId="569A9BDC" w14:textId="77777777" w:rsidR="00D94CF9" w:rsidRPr="002B6A3F" w:rsidRDefault="00D94CF9" w:rsidP="00F06E07">
            <w:pPr>
              <w:rPr>
                <w:rFonts w:cs="Arial"/>
              </w:rPr>
            </w:pPr>
            <w:r w:rsidRPr="002B6A3F">
              <w:rPr>
                <w:rFonts w:cs="Arial"/>
              </w:rPr>
              <w:t>Types LFG-15E-K (15 kV), LFG-25E-K (25 kV), LFG-35E-K (35 kV) 3-phase SF6 capacitor switch, pole mounted type, 200 A (capacitive), 630 A (continuous)</w:t>
            </w:r>
          </w:p>
          <w:p w14:paraId="045A1BBF" w14:textId="77777777" w:rsidR="00D94CF9" w:rsidRPr="002B6A3F" w:rsidRDefault="00D94CF9" w:rsidP="00F06E07"/>
        </w:tc>
        <w:tc>
          <w:tcPr>
            <w:tcW w:w="4680" w:type="dxa"/>
          </w:tcPr>
          <w:p w14:paraId="0FE7132E" w14:textId="77777777" w:rsidR="00D94CF9" w:rsidRPr="002B6A3F" w:rsidRDefault="00D94CF9" w:rsidP="00F06E07">
            <w:pPr>
              <w:ind w:left="252" w:hanging="252"/>
            </w:pPr>
          </w:p>
          <w:p w14:paraId="2ED7864E" w14:textId="77777777" w:rsidR="00D94CF9" w:rsidRPr="002B6A3F" w:rsidRDefault="00D94CF9" w:rsidP="00F06E07">
            <w:pPr>
              <w:ind w:left="252" w:hanging="252"/>
            </w:pPr>
            <w:r w:rsidRPr="002B6A3F">
              <w:t>1. To obtain experience.</w:t>
            </w:r>
          </w:p>
          <w:p w14:paraId="1D4839D3" w14:textId="77777777" w:rsidR="00D94CF9" w:rsidRPr="002B6A3F" w:rsidRDefault="00D94CF9" w:rsidP="00F06E07">
            <w:pPr>
              <w:ind w:left="252" w:hanging="252"/>
            </w:pPr>
          </w:p>
        </w:tc>
      </w:tr>
      <w:tr w:rsidR="00E5149D" w:rsidRPr="002B6A3F" w14:paraId="7CD9A86C" w14:textId="77777777">
        <w:trPr>
          <w:jc w:val="center"/>
        </w:trPr>
        <w:tc>
          <w:tcPr>
            <w:tcW w:w="4680" w:type="dxa"/>
          </w:tcPr>
          <w:p w14:paraId="69A1FACC" w14:textId="77777777" w:rsidR="00E5149D" w:rsidRPr="002B6A3F" w:rsidRDefault="00E5149D"/>
        </w:tc>
        <w:tc>
          <w:tcPr>
            <w:tcW w:w="4680" w:type="dxa"/>
          </w:tcPr>
          <w:p w14:paraId="061F6105" w14:textId="77777777" w:rsidR="00E5149D" w:rsidRPr="002B6A3F" w:rsidRDefault="00E5149D"/>
        </w:tc>
      </w:tr>
    </w:tbl>
    <w:p w14:paraId="451F2C7F" w14:textId="77777777" w:rsidR="00E5149D" w:rsidRPr="002B6A3F" w:rsidRDefault="00E5149D">
      <w:pPr>
        <w:tabs>
          <w:tab w:val="left" w:pos="4200"/>
          <w:tab w:val="left" w:pos="6360"/>
        </w:tabs>
      </w:pPr>
    </w:p>
    <w:p w14:paraId="57FAE851" w14:textId="77777777" w:rsidR="00E5149D" w:rsidRPr="002B6A3F" w:rsidRDefault="00E5149D">
      <w:pPr>
        <w:tabs>
          <w:tab w:val="left" w:pos="4200"/>
          <w:tab w:val="left" w:pos="6360"/>
        </w:tabs>
      </w:pPr>
    </w:p>
    <w:p w14:paraId="4FAF3FA5" w14:textId="77777777" w:rsidR="00E5149D" w:rsidRPr="002B6A3F" w:rsidRDefault="00E5149D">
      <w:pPr>
        <w:tabs>
          <w:tab w:val="left" w:pos="4200"/>
          <w:tab w:val="left" w:pos="6360"/>
        </w:tabs>
        <w:jc w:val="center"/>
      </w:pPr>
    </w:p>
    <w:p w14:paraId="11297D14" w14:textId="77777777" w:rsidR="00E5149D" w:rsidRPr="002B6A3F" w:rsidRDefault="00E5149D">
      <w:pPr>
        <w:tabs>
          <w:tab w:val="left" w:pos="4200"/>
          <w:tab w:val="left" w:pos="6360"/>
        </w:tabs>
      </w:pPr>
    </w:p>
    <w:p w14:paraId="7FB01D76" w14:textId="77777777" w:rsidR="00E5149D" w:rsidRPr="002B6A3F" w:rsidRDefault="00E5149D">
      <w:pPr>
        <w:tabs>
          <w:tab w:val="left" w:pos="4200"/>
          <w:tab w:val="left" w:pos="6360"/>
        </w:tabs>
        <w:sectPr w:rsidR="00E5149D" w:rsidRPr="002B6A3F" w:rsidSect="004B3D70">
          <w:footnotePr>
            <w:numRestart w:val="eachSect"/>
          </w:footnotePr>
          <w:pgSz w:w="12240" w:h="15840" w:code="1"/>
          <w:pgMar w:top="720" w:right="720" w:bottom="720" w:left="720" w:header="432" w:footer="720" w:gutter="0"/>
          <w:cols w:space="720"/>
          <w:docGrid w:linePitch="272"/>
        </w:sectPr>
      </w:pPr>
    </w:p>
    <w:p w14:paraId="226736B9" w14:textId="77777777" w:rsidR="00E5149D" w:rsidRDefault="00CC71E8" w:rsidP="00CC71E8">
      <w:pPr>
        <w:rPr>
          <w:sz w:val="16"/>
        </w:rPr>
      </w:pPr>
      <w:r>
        <w:rPr>
          <w:sz w:val="16"/>
        </w:rPr>
        <w:lastRenderedPageBreak/>
        <w:t>cg-1</w:t>
      </w:r>
    </w:p>
    <w:p w14:paraId="6CAB1E9C" w14:textId="77777777" w:rsidR="00CC71E8" w:rsidRDefault="00B8519B" w:rsidP="00CC71E8">
      <w:pPr>
        <w:rPr>
          <w:sz w:val="16"/>
        </w:rPr>
      </w:pPr>
      <w:r>
        <w:rPr>
          <w:sz w:val="16"/>
        </w:rPr>
        <w:t>September 2014</w:t>
      </w:r>
    </w:p>
    <w:p w14:paraId="7BC24AD8" w14:textId="77777777" w:rsidR="00CC71E8" w:rsidRDefault="00CC71E8" w:rsidP="00CC71E8">
      <w:pPr>
        <w:rPr>
          <w:sz w:val="16"/>
        </w:rPr>
      </w:pPr>
    </w:p>
    <w:p w14:paraId="67BE2A31" w14:textId="77777777" w:rsidR="00CC71E8" w:rsidRPr="002B6A3F" w:rsidRDefault="00CC71E8" w:rsidP="00CC71E8">
      <w:pPr>
        <w:rPr>
          <w:sz w:val="16"/>
        </w:rPr>
      </w:pPr>
    </w:p>
    <w:p w14:paraId="05657F08" w14:textId="77777777" w:rsidR="00E5149D" w:rsidRPr="002B6A3F" w:rsidRDefault="00E5149D">
      <w:pPr>
        <w:jc w:val="center"/>
        <w:rPr>
          <w:sz w:val="16"/>
        </w:rPr>
      </w:pPr>
      <w:r w:rsidRPr="002B6A3F">
        <w:rPr>
          <w:sz w:val="16"/>
        </w:rPr>
        <w:t>cg - Switch, air, three-pole, group-operated</w:t>
      </w:r>
    </w:p>
    <w:p w14:paraId="21C71898" w14:textId="77777777" w:rsidR="00E5149D" w:rsidRPr="002B6A3F" w:rsidRDefault="00E5149D">
      <w:pPr>
        <w:jc w:val="center"/>
        <w:rPr>
          <w:sz w:val="16"/>
        </w:rPr>
      </w:pPr>
      <w:r w:rsidRPr="002B6A3F">
        <w:rPr>
          <w:sz w:val="16"/>
        </w:rPr>
        <w:t>NEMA standard switches for station and line structures</w:t>
      </w:r>
    </w:p>
    <w:p w14:paraId="6E074C05" w14:textId="77777777" w:rsidR="00E5149D" w:rsidRPr="002B6A3F" w:rsidRDefault="00E5149D">
      <w:pPr>
        <w:jc w:val="center"/>
        <w:rPr>
          <w:sz w:val="16"/>
        </w:rPr>
      </w:pPr>
    </w:p>
    <w:p w14:paraId="28FC3CA0" w14:textId="77777777" w:rsidR="00E5149D" w:rsidRPr="002B6A3F" w:rsidRDefault="00E5149D">
      <w:pPr>
        <w:rPr>
          <w:sz w:val="16"/>
        </w:rPr>
      </w:pPr>
    </w:p>
    <w:tbl>
      <w:tblPr>
        <w:tblW w:w="5000" w:type="pct"/>
        <w:tblLook w:val="0000" w:firstRow="0" w:lastRow="0" w:firstColumn="0" w:lastColumn="0" w:noHBand="0" w:noVBand="0"/>
      </w:tblPr>
      <w:tblGrid>
        <w:gridCol w:w="2058"/>
        <w:gridCol w:w="2057"/>
        <w:gridCol w:w="2057"/>
        <w:gridCol w:w="2057"/>
        <w:gridCol w:w="2057"/>
        <w:gridCol w:w="2057"/>
        <w:gridCol w:w="2057"/>
      </w:tblGrid>
      <w:tr w:rsidR="00E5149D" w:rsidRPr="002B6A3F" w14:paraId="05B7040D" w14:textId="77777777" w:rsidTr="00E71561">
        <w:tc>
          <w:tcPr>
            <w:tcW w:w="714" w:type="pct"/>
          </w:tcPr>
          <w:p w14:paraId="6FAE93AC" w14:textId="77777777" w:rsidR="00E5149D" w:rsidRPr="002B6A3F" w:rsidRDefault="00E5149D">
            <w:pPr>
              <w:rPr>
                <w:sz w:val="16"/>
              </w:rPr>
            </w:pPr>
            <w:r w:rsidRPr="002B6A3F">
              <w:rPr>
                <w:sz w:val="16"/>
                <w:u w:val="single"/>
              </w:rPr>
              <w:br/>
              <w:t>Manufacturer</w:t>
            </w:r>
          </w:p>
        </w:tc>
        <w:tc>
          <w:tcPr>
            <w:tcW w:w="714" w:type="pct"/>
          </w:tcPr>
          <w:p w14:paraId="17642D9D" w14:textId="77777777" w:rsidR="00E5149D" w:rsidRPr="002B6A3F" w:rsidRDefault="00E5149D">
            <w:pPr>
              <w:pBdr>
                <w:bottom w:val="single" w:sz="6" w:space="1" w:color="auto"/>
              </w:pBdr>
              <w:jc w:val="center"/>
              <w:rPr>
                <w:sz w:val="16"/>
              </w:rPr>
            </w:pPr>
            <w:r w:rsidRPr="002B6A3F">
              <w:rPr>
                <w:sz w:val="16"/>
              </w:rPr>
              <w:t>Acceptable Mounting on Structures</w:t>
            </w:r>
          </w:p>
        </w:tc>
        <w:tc>
          <w:tcPr>
            <w:tcW w:w="714" w:type="pct"/>
          </w:tcPr>
          <w:p w14:paraId="7936AAE3" w14:textId="77777777" w:rsidR="00E5149D" w:rsidRPr="002B6A3F" w:rsidRDefault="00E5149D">
            <w:pPr>
              <w:pBdr>
                <w:bottom w:val="single" w:sz="6" w:space="1" w:color="auto"/>
              </w:pBdr>
              <w:tabs>
                <w:tab w:val="right" w:pos="1656"/>
              </w:tabs>
              <w:jc w:val="center"/>
              <w:rPr>
                <w:sz w:val="16"/>
              </w:rPr>
            </w:pPr>
            <w:r w:rsidRPr="002B6A3F">
              <w:rPr>
                <w:sz w:val="16"/>
              </w:rPr>
              <w:t>Tilting Ins.</w:t>
            </w:r>
          </w:p>
          <w:p w14:paraId="4146B1EA" w14:textId="77777777" w:rsidR="00E5149D" w:rsidRPr="002B6A3F" w:rsidRDefault="00E5149D">
            <w:pPr>
              <w:pBdr>
                <w:bottom w:val="single" w:sz="6" w:space="1" w:color="auto"/>
              </w:pBdr>
              <w:tabs>
                <w:tab w:val="right" w:pos="1656"/>
              </w:tabs>
              <w:rPr>
                <w:sz w:val="16"/>
              </w:rPr>
            </w:pPr>
            <w:r w:rsidRPr="002B6A3F">
              <w:rPr>
                <w:sz w:val="16"/>
              </w:rPr>
              <w:t>Type</w:t>
            </w:r>
            <w:r w:rsidRPr="002B6A3F">
              <w:rPr>
                <w:sz w:val="16"/>
              </w:rPr>
              <w:tab/>
              <w:t>kV</w:t>
            </w:r>
          </w:p>
        </w:tc>
        <w:tc>
          <w:tcPr>
            <w:tcW w:w="714" w:type="pct"/>
          </w:tcPr>
          <w:p w14:paraId="502423C4" w14:textId="77777777" w:rsidR="00E5149D" w:rsidRPr="002B6A3F" w:rsidRDefault="00E5149D">
            <w:pPr>
              <w:pBdr>
                <w:bottom w:val="single" w:sz="6" w:space="1" w:color="auto"/>
              </w:pBdr>
              <w:tabs>
                <w:tab w:val="right" w:pos="1656"/>
              </w:tabs>
              <w:jc w:val="center"/>
              <w:rPr>
                <w:sz w:val="16"/>
              </w:rPr>
            </w:pPr>
            <w:r w:rsidRPr="002B6A3F">
              <w:rPr>
                <w:sz w:val="16"/>
              </w:rPr>
              <w:t>Vertical Break</w:t>
            </w:r>
          </w:p>
          <w:p w14:paraId="157CF42B" w14:textId="77777777" w:rsidR="00E5149D" w:rsidRPr="002B6A3F" w:rsidRDefault="00E5149D">
            <w:pPr>
              <w:pBdr>
                <w:bottom w:val="single" w:sz="6" w:space="1" w:color="auto"/>
              </w:pBdr>
              <w:tabs>
                <w:tab w:val="right" w:pos="1656"/>
              </w:tabs>
              <w:rPr>
                <w:sz w:val="16"/>
              </w:rPr>
            </w:pPr>
            <w:r w:rsidRPr="002B6A3F">
              <w:rPr>
                <w:sz w:val="16"/>
              </w:rPr>
              <w:t>Type</w:t>
            </w:r>
            <w:r w:rsidRPr="002B6A3F">
              <w:rPr>
                <w:sz w:val="16"/>
              </w:rPr>
              <w:tab/>
              <w:t xml:space="preserve"> kV</w:t>
            </w:r>
          </w:p>
        </w:tc>
        <w:tc>
          <w:tcPr>
            <w:tcW w:w="714" w:type="pct"/>
          </w:tcPr>
          <w:p w14:paraId="75AFC08D" w14:textId="77777777" w:rsidR="00E5149D" w:rsidRPr="002B6A3F" w:rsidRDefault="00E5149D">
            <w:pPr>
              <w:pBdr>
                <w:bottom w:val="single" w:sz="6" w:space="1" w:color="auto"/>
              </w:pBdr>
              <w:tabs>
                <w:tab w:val="right" w:pos="1656"/>
              </w:tabs>
              <w:jc w:val="center"/>
              <w:rPr>
                <w:sz w:val="16"/>
              </w:rPr>
            </w:pPr>
            <w:r w:rsidRPr="002B6A3F">
              <w:rPr>
                <w:sz w:val="16"/>
              </w:rPr>
              <w:t>Side Break</w:t>
            </w:r>
          </w:p>
          <w:p w14:paraId="727AE47F" w14:textId="77777777" w:rsidR="00E5149D" w:rsidRPr="002B6A3F" w:rsidRDefault="00E5149D">
            <w:pPr>
              <w:pBdr>
                <w:bottom w:val="single" w:sz="6" w:space="1" w:color="auto"/>
              </w:pBdr>
              <w:tabs>
                <w:tab w:val="right" w:pos="1656"/>
              </w:tabs>
              <w:rPr>
                <w:sz w:val="16"/>
              </w:rPr>
            </w:pPr>
            <w:r w:rsidRPr="002B6A3F">
              <w:rPr>
                <w:sz w:val="16"/>
              </w:rPr>
              <w:t>Type</w:t>
            </w:r>
            <w:r w:rsidRPr="002B6A3F">
              <w:rPr>
                <w:sz w:val="16"/>
              </w:rPr>
              <w:tab/>
              <w:t>kV</w:t>
            </w:r>
          </w:p>
        </w:tc>
        <w:tc>
          <w:tcPr>
            <w:tcW w:w="714" w:type="pct"/>
          </w:tcPr>
          <w:p w14:paraId="6F9CBEF7" w14:textId="77777777" w:rsidR="00E5149D" w:rsidRPr="002B6A3F" w:rsidRDefault="00E5149D">
            <w:pPr>
              <w:tabs>
                <w:tab w:val="right" w:pos="1656"/>
              </w:tabs>
              <w:jc w:val="center"/>
              <w:rPr>
                <w:sz w:val="16"/>
                <w:u w:val="single"/>
              </w:rPr>
            </w:pPr>
            <w:r w:rsidRPr="002B6A3F">
              <w:rPr>
                <w:sz w:val="16"/>
              </w:rPr>
              <w:t>Center Break</w:t>
            </w:r>
          </w:p>
          <w:p w14:paraId="6B56FA0C" w14:textId="77777777" w:rsidR="00E5149D" w:rsidRPr="002B6A3F" w:rsidRDefault="00E5149D">
            <w:pPr>
              <w:pBdr>
                <w:bottom w:val="single" w:sz="6" w:space="1" w:color="auto"/>
              </w:pBdr>
              <w:tabs>
                <w:tab w:val="right" w:pos="1656"/>
              </w:tabs>
              <w:rPr>
                <w:sz w:val="16"/>
              </w:rPr>
            </w:pPr>
            <w:r w:rsidRPr="002B6A3F">
              <w:rPr>
                <w:sz w:val="16"/>
              </w:rPr>
              <w:t>Type</w:t>
            </w:r>
            <w:r w:rsidRPr="002B6A3F">
              <w:rPr>
                <w:sz w:val="16"/>
              </w:rPr>
              <w:tab/>
              <w:t>kV</w:t>
            </w:r>
          </w:p>
        </w:tc>
        <w:tc>
          <w:tcPr>
            <w:tcW w:w="714" w:type="pct"/>
          </w:tcPr>
          <w:p w14:paraId="02C382FE" w14:textId="77777777" w:rsidR="00E5149D" w:rsidRPr="002B6A3F" w:rsidRDefault="00E5149D">
            <w:pPr>
              <w:tabs>
                <w:tab w:val="right" w:pos="1656"/>
              </w:tabs>
              <w:jc w:val="center"/>
              <w:rPr>
                <w:sz w:val="16"/>
                <w:u w:val="single"/>
              </w:rPr>
            </w:pPr>
            <w:r w:rsidRPr="002B6A3F">
              <w:rPr>
                <w:sz w:val="16"/>
              </w:rPr>
              <w:t>Double Break</w:t>
            </w:r>
          </w:p>
          <w:p w14:paraId="2184FBA7" w14:textId="77777777" w:rsidR="00E5149D" w:rsidRPr="002B6A3F" w:rsidRDefault="00E5149D">
            <w:pPr>
              <w:pBdr>
                <w:bottom w:val="single" w:sz="6" w:space="1" w:color="auto"/>
              </w:pBdr>
              <w:tabs>
                <w:tab w:val="right" w:pos="1656"/>
              </w:tabs>
              <w:rPr>
                <w:sz w:val="16"/>
              </w:rPr>
            </w:pPr>
            <w:r w:rsidRPr="002B6A3F">
              <w:rPr>
                <w:sz w:val="16"/>
              </w:rPr>
              <w:t>Type</w:t>
            </w:r>
            <w:r w:rsidRPr="002B6A3F">
              <w:rPr>
                <w:sz w:val="16"/>
              </w:rPr>
              <w:tab/>
              <w:t>kV</w:t>
            </w:r>
          </w:p>
        </w:tc>
      </w:tr>
      <w:tr w:rsidR="00E5149D" w:rsidRPr="002B6A3F" w14:paraId="11BA3D83" w14:textId="77777777" w:rsidTr="00E71561">
        <w:tc>
          <w:tcPr>
            <w:tcW w:w="714" w:type="pct"/>
          </w:tcPr>
          <w:p w14:paraId="59230AB0" w14:textId="77777777" w:rsidR="00E5149D" w:rsidRPr="002B6A3F" w:rsidRDefault="00E5149D">
            <w:pPr>
              <w:rPr>
                <w:sz w:val="16"/>
              </w:rPr>
            </w:pPr>
          </w:p>
        </w:tc>
        <w:tc>
          <w:tcPr>
            <w:tcW w:w="714" w:type="pct"/>
          </w:tcPr>
          <w:p w14:paraId="305DE2F9" w14:textId="77777777" w:rsidR="00E5149D" w:rsidRPr="002B6A3F" w:rsidRDefault="00E5149D">
            <w:pPr>
              <w:rPr>
                <w:sz w:val="16"/>
              </w:rPr>
            </w:pPr>
          </w:p>
        </w:tc>
        <w:tc>
          <w:tcPr>
            <w:tcW w:w="714" w:type="pct"/>
          </w:tcPr>
          <w:p w14:paraId="1CD9268D" w14:textId="77777777" w:rsidR="00E5149D" w:rsidRPr="002B6A3F" w:rsidRDefault="00E5149D">
            <w:pPr>
              <w:tabs>
                <w:tab w:val="right" w:pos="1656"/>
              </w:tabs>
              <w:rPr>
                <w:sz w:val="16"/>
              </w:rPr>
            </w:pPr>
          </w:p>
        </w:tc>
        <w:tc>
          <w:tcPr>
            <w:tcW w:w="714" w:type="pct"/>
          </w:tcPr>
          <w:p w14:paraId="51A8BC9F" w14:textId="77777777" w:rsidR="00E5149D" w:rsidRPr="002B6A3F" w:rsidRDefault="00E5149D">
            <w:pPr>
              <w:tabs>
                <w:tab w:val="right" w:pos="1656"/>
              </w:tabs>
              <w:rPr>
                <w:sz w:val="16"/>
              </w:rPr>
            </w:pPr>
          </w:p>
        </w:tc>
        <w:tc>
          <w:tcPr>
            <w:tcW w:w="714" w:type="pct"/>
          </w:tcPr>
          <w:p w14:paraId="515911F4" w14:textId="77777777" w:rsidR="00E5149D" w:rsidRPr="002B6A3F" w:rsidRDefault="00E5149D">
            <w:pPr>
              <w:tabs>
                <w:tab w:val="right" w:pos="1656"/>
              </w:tabs>
              <w:rPr>
                <w:sz w:val="16"/>
              </w:rPr>
            </w:pPr>
          </w:p>
        </w:tc>
        <w:tc>
          <w:tcPr>
            <w:tcW w:w="714" w:type="pct"/>
          </w:tcPr>
          <w:p w14:paraId="61129096" w14:textId="77777777" w:rsidR="00E5149D" w:rsidRPr="002B6A3F" w:rsidRDefault="00E5149D">
            <w:pPr>
              <w:tabs>
                <w:tab w:val="right" w:pos="1656"/>
              </w:tabs>
              <w:rPr>
                <w:sz w:val="16"/>
              </w:rPr>
            </w:pPr>
          </w:p>
        </w:tc>
        <w:tc>
          <w:tcPr>
            <w:tcW w:w="714" w:type="pct"/>
          </w:tcPr>
          <w:p w14:paraId="2041A741" w14:textId="77777777" w:rsidR="00E5149D" w:rsidRPr="002B6A3F" w:rsidRDefault="00E5149D">
            <w:pPr>
              <w:tabs>
                <w:tab w:val="right" w:pos="1656"/>
              </w:tabs>
              <w:rPr>
                <w:sz w:val="16"/>
              </w:rPr>
            </w:pPr>
          </w:p>
        </w:tc>
      </w:tr>
      <w:tr w:rsidR="00E5149D" w:rsidRPr="002B6A3F" w14:paraId="1AA130E0" w14:textId="77777777" w:rsidTr="00E71561">
        <w:tc>
          <w:tcPr>
            <w:tcW w:w="714" w:type="pct"/>
          </w:tcPr>
          <w:p w14:paraId="30D67659" w14:textId="77777777" w:rsidR="00E5149D" w:rsidRPr="002562CC" w:rsidRDefault="00E5149D">
            <w:pPr>
              <w:rPr>
                <w:sz w:val="16"/>
                <w:u w:val="single"/>
              </w:rPr>
            </w:pPr>
            <w:r w:rsidRPr="002562CC">
              <w:rPr>
                <w:sz w:val="16"/>
                <w:u w:val="single"/>
              </w:rPr>
              <w:t>ABB</w:t>
            </w:r>
          </w:p>
        </w:tc>
        <w:tc>
          <w:tcPr>
            <w:tcW w:w="714" w:type="pct"/>
          </w:tcPr>
          <w:p w14:paraId="2E87112B" w14:textId="77777777" w:rsidR="00E5149D" w:rsidRPr="002B6A3F" w:rsidRDefault="00E5149D">
            <w:pPr>
              <w:rPr>
                <w:sz w:val="16"/>
              </w:rPr>
            </w:pPr>
            <w:r w:rsidRPr="002B6A3F">
              <w:rPr>
                <w:sz w:val="16"/>
              </w:rPr>
              <w:t>Horizontal</w:t>
            </w:r>
          </w:p>
        </w:tc>
        <w:tc>
          <w:tcPr>
            <w:tcW w:w="714" w:type="pct"/>
          </w:tcPr>
          <w:p w14:paraId="0EAA7A7D" w14:textId="77777777" w:rsidR="00E5149D" w:rsidRPr="002B6A3F" w:rsidRDefault="00E5149D">
            <w:pPr>
              <w:tabs>
                <w:tab w:val="right" w:pos="1656"/>
              </w:tabs>
              <w:rPr>
                <w:sz w:val="16"/>
              </w:rPr>
            </w:pPr>
          </w:p>
        </w:tc>
        <w:tc>
          <w:tcPr>
            <w:tcW w:w="714" w:type="pct"/>
          </w:tcPr>
          <w:p w14:paraId="3D29B50C" w14:textId="77777777" w:rsidR="00E5149D" w:rsidRPr="002B6A3F" w:rsidRDefault="00E5149D">
            <w:pPr>
              <w:tabs>
                <w:tab w:val="right" w:pos="1656"/>
              </w:tabs>
              <w:rPr>
                <w:sz w:val="16"/>
              </w:rPr>
            </w:pPr>
            <w:r w:rsidRPr="002B6A3F">
              <w:rPr>
                <w:sz w:val="16"/>
              </w:rPr>
              <w:t>TTR6</w:t>
            </w:r>
            <w:r w:rsidRPr="002B6A3F">
              <w:rPr>
                <w:sz w:val="16"/>
              </w:rPr>
              <w:tab/>
              <w:t>345</w:t>
            </w:r>
          </w:p>
        </w:tc>
        <w:tc>
          <w:tcPr>
            <w:tcW w:w="714" w:type="pct"/>
          </w:tcPr>
          <w:p w14:paraId="04136A93" w14:textId="77777777" w:rsidR="00E5149D" w:rsidRPr="002B6A3F" w:rsidRDefault="00E5149D">
            <w:pPr>
              <w:tabs>
                <w:tab w:val="right" w:pos="1656"/>
              </w:tabs>
              <w:rPr>
                <w:sz w:val="16"/>
              </w:rPr>
            </w:pPr>
          </w:p>
        </w:tc>
        <w:tc>
          <w:tcPr>
            <w:tcW w:w="714" w:type="pct"/>
          </w:tcPr>
          <w:p w14:paraId="77EC3B60" w14:textId="77777777" w:rsidR="00E5149D" w:rsidRPr="002B6A3F" w:rsidRDefault="00E5149D">
            <w:pPr>
              <w:tabs>
                <w:tab w:val="right" w:pos="1656"/>
              </w:tabs>
              <w:rPr>
                <w:sz w:val="16"/>
              </w:rPr>
            </w:pPr>
          </w:p>
        </w:tc>
        <w:tc>
          <w:tcPr>
            <w:tcW w:w="714" w:type="pct"/>
          </w:tcPr>
          <w:p w14:paraId="3CAED7FF" w14:textId="77777777" w:rsidR="00E5149D" w:rsidRPr="002B6A3F" w:rsidRDefault="00E5149D">
            <w:pPr>
              <w:tabs>
                <w:tab w:val="right" w:pos="1656"/>
              </w:tabs>
              <w:rPr>
                <w:sz w:val="16"/>
              </w:rPr>
            </w:pPr>
          </w:p>
        </w:tc>
      </w:tr>
      <w:tr w:rsidR="00E5149D" w:rsidRPr="002B6A3F" w14:paraId="67A0AD98" w14:textId="77777777" w:rsidTr="00E71561">
        <w:tc>
          <w:tcPr>
            <w:tcW w:w="714" w:type="pct"/>
          </w:tcPr>
          <w:p w14:paraId="34DCAFAF" w14:textId="77777777" w:rsidR="00E5149D" w:rsidRPr="002562CC" w:rsidRDefault="00E5149D">
            <w:pPr>
              <w:rPr>
                <w:sz w:val="16"/>
                <w:u w:val="single"/>
              </w:rPr>
            </w:pPr>
          </w:p>
        </w:tc>
        <w:tc>
          <w:tcPr>
            <w:tcW w:w="714" w:type="pct"/>
          </w:tcPr>
          <w:p w14:paraId="114C89CB" w14:textId="77777777" w:rsidR="00E5149D" w:rsidRPr="002B6A3F" w:rsidRDefault="00E5149D">
            <w:pPr>
              <w:rPr>
                <w:sz w:val="16"/>
              </w:rPr>
            </w:pPr>
            <w:r w:rsidRPr="002B6A3F">
              <w:rPr>
                <w:sz w:val="16"/>
              </w:rPr>
              <w:t>Horizontal</w:t>
            </w:r>
          </w:p>
        </w:tc>
        <w:tc>
          <w:tcPr>
            <w:tcW w:w="714" w:type="pct"/>
          </w:tcPr>
          <w:p w14:paraId="404EF395" w14:textId="77777777" w:rsidR="00E5149D" w:rsidRPr="002B6A3F" w:rsidRDefault="00E5149D">
            <w:pPr>
              <w:tabs>
                <w:tab w:val="right" w:pos="1656"/>
              </w:tabs>
              <w:rPr>
                <w:sz w:val="16"/>
              </w:rPr>
            </w:pPr>
          </w:p>
        </w:tc>
        <w:tc>
          <w:tcPr>
            <w:tcW w:w="714" w:type="pct"/>
          </w:tcPr>
          <w:p w14:paraId="2FE375DE" w14:textId="77777777" w:rsidR="00E5149D" w:rsidRPr="002B6A3F" w:rsidRDefault="00E5149D">
            <w:pPr>
              <w:tabs>
                <w:tab w:val="right" w:pos="1656"/>
              </w:tabs>
              <w:rPr>
                <w:sz w:val="16"/>
              </w:rPr>
            </w:pPr>
            <w:r w:rsidRPr="002B6A3F">
              <w:rPr>
                <w:sz w:val="16"/>
              </w:rPr>
              <w:t>TTR8</w:t>
            </w:r>
            <w:r w:rsidRPr="002B6A3F">
              <w:rPr>
                <w:sz w:val="16"/>
              </w:rPr>
              <w:tab/>
              <w:t>15-230</w:t>
            </w:r>
          </w:p>
        </w:tc>
        <w:tc>
          <w:tcPr>
            <w:tcW w:w="714" w:type="pct"/>
          </w:tcPr>
          <w:p w14:paraId="442D9E37" w14:textId="77777777" w:rsidR="00E5149D" w:rsidRPr="002B6A3F" w:rsidRDefault="00E5149D">
            <w:pPr>
              <w:tabs>
                <w:tab w:val="right" w:pos="1656"/>
              </w:tabs>
              <w:rPr>
                <w:sz w:val="16"/>
              </w:rPr>
            </w:pPr>
          </w:p>
        </w:tc>
        <w:tc>
          <w:tcPr>
            <w:tcW w:w="714" w:type="pct"/>
          </w:tcPr>
          <w:p w14:paraId="251B7248" w14:textId="77777777" w:rsidR="00E5149D" w:rsidRPr="002B6A3F" w:rsidRDefault="00E5149D">
            <w:pPr>
              <w:tabs>
                <w:tab w:val="right" w:pos="1656"/>
              </w:tabs>
              <w:rPr>
                <w:sz w:val="16"/>
              </w:rPr>
            </w:pPr>
          </w:p>
        </w:tc>
        <w:tc>
          <w:tcPr>
            <w:tcW w:w="714" w:type="pct"/>
          </w:tcPr>
          <w:p w14:paraId="28FC06E1" w14:textId="77777777" w:rsidR="00E5149D" w:rsidRPr="002B6A3F" w:rsidRDefault="00E5149D">
            <w:pPr>
              <w:tabs>
                <w:tab w:val="right" w:pos="1656"/>
              </w:tabs>
              <w:rPr>
                <w:sz w:val="16"/>
              </w:rPr>
            </w:pPr>
          </w:p>
        </w:tc>
      </w:tr>
      <w:tr w:rsidR="00E5149D" w:rsidRPr="002B6A3F" w14:paraId="6B24B105" w14:textId="77777777" w:rsidTr="00E71561">
        <w:tc>
          <w:tcPr>
            <w:tcW w:w="714" w:type="pct"/>
          </w:tcPr>
          <w:p w14:paraId="1A30817A" w14:textId="77777777" w:rsidR="00E5149D" w:rsidRPr="002562CC" w:rsidRDefault="00E5149D">
            <w:pPr>
              <w:rPr>
                <w:sz w:val="16"/>
                <w:u w:val="single"/>
              </w:rPr>
            </w:pPr>
          </w:p>
        </w:tc>
        <w:tc>
          <w:tcPr>
            <w:tcW w:w="714" w:type="pct"/>
          </w:tcPr>
          <w:p w14:paraId="51E3F651" w14:textId="77777777" w:rsidR="00E5149D" w:rsidRPr="002B6A3F" w:rsidRDefault="00E5149D">
            <w:pPr>
              <w:rPr>
                <w:sz w:val="16"/>
              </w:rPr>
            </w:pPr>
          </w:p>
        </w:tc>
        <w:tc>
          <w:tcPr>
            <w:tcW w:w="714" w:type="pct"/>
          </w:tcPr>
          <w:p w14:paraId="316D68D4" w14:textId="77777777" w:rsidR="00E5149D" w:rsidRPr="002B6A3F" w:rsidRDefault="00E5149D">
            <w:pPr>
              <w:tabs>
                <w:tab w:val="right" w:pos="1656"/>
              </w:tabs>
              <w:rPr>
                <w:sz w:val="16"/>
              </w:rPr>
            </w:pPr>
          </w:p>
        </w:tc>
        <w:tc>
          <w:tcPr>
            <w:tcW w:w="714" w:type="pct"/>
          </w:tcPr>
          <w:p w14:paraId="4D5B59F7" w14:textId="77777777" w:rsidR="00E5149D" w:rsidRPr="002B6A3F" w:rsidRDefault="00E5149D">
            <w:pPr>
              <w:tabs>
                <w:tab w:val="right" w:pos="1656"/>
              </w:tabs>
              <w:rPr>
                <w:sz w:val="16"/>
              </w:rPr>
            </w:pPr>
          </w:p>
        </w:tc>
        <w:tc>
          <w:tcPr>
            <w:tcW w:w="714" w:type="pct"/>
          </w:tcPr>
          <w:p w14:paraId="44974779" w14:textId="77777777" w:rsidR="00E5149D" w:rsidRPr="002B6A3F" w:rsidRDefault="00E5149D">
            <w:pPr>
              <w:tabs>
                <w:tab w:val="right" w:pos="1656"/>
              </w:tabs>
              <w:rPr>
                <w:sz w:val="16"/>
              </w:rPr>
            </w:pPr>
          </w:p>
        </w:tc>
        <w:tc>
          <w:tcPr>
            <w:tcW w:w="714" w:type="pct"/>
          </w:tcPr>
          <w:p w14:paraId="7A9DD8A0" w14:textId="77777777" w:rsidR="00E5149D" w:rsidRPr="002B6A3F" w:rsidRDefault="00E5149D">
            <w:pPr>
              <w:tabs>
                <w:tab w:val="right" w:pos="1656"/>
              </w:tabs>
              <w:rPr>
                <w:sz w:val="16"/>
              </w:rPr>
            </w:pPr>
          </w:p>
        </w:tc>
        <w:tc>
          <w:tcPr>
            <w:tcW w:w="714" w:type="pct"/>
          </w:tcPr>
          <w:p w14:paraId="148C7301" w14:textId="77777777" w:rsidR="00E5149D" w:rsidRPr="002B6A3F" w:rsidRDefault="00E5149D">
            <w:pPr>
              <w:tabs>
                <w:tab w:val="right" w:pos="1656"/>
              </w:tabs>
              <w:rPr>
                <w:sz w:val="16"/>
              </w:rPr>
            </w:pPr>
          </w:p>
        </w:tc>
      </w:tr>
      <w:tr w:rsidR="00E5149D" w:rsidRPr="002B6A3F" w14:paraId="6D59057B" w14:textId="77777777" w:rsidTr="00E71561">
        <w:tc>
          <w:tcPr>
            <w:tcW w:w="714" w:type="pct"/>
          </w:tcPr>
          <w:p w14:paraId="79A80DD7" w14:textId="77777777" w:rsidR="00E5149D" w:rsidRPr="002562CC" w:rsidRDefault="00E5149D">
            <w:pPr>
              <w:rPr>
                <w:sz w:val="16"/>
                <w:u w:val="single"/>
              </w:rPr>
            </w:pPr>
            <w:r w:rsidRPr="002562CC">
              <w:rPr>
                <w:sz w:val="16"/>
                <w:u w:val="single"/>
              </w:rPr>
              <w:t>G &amp; W Electric Co.</w:t>
            </w:r>
          </w:p>
        </w:tc>
        <w:tc>
          <w:tcPr>
            <w:tcW w:w="714" w:type="pct"/>
          </w:tcPr>
          <w:p w14:paraId="3F27E937" w14:textId="77777777" w:rsidR="00E5149D" w:rsidRPr="002B6A3F" w:rsidRDefault="00E5149D">
            <w:pPr>
              <w:rPr>
                <w:sz w:val="16"/>
              </w:rPr>
            </w:pPr>
            <w:r w:rsidRPr="002B6A3F">
              <w:rPr>
                <w:sz w:val="16"/>
              </w:rPr>
              <w:t>Horizontal</w:t>
            </w:r>
          </w:p>
        </w:tc>
        <w:tc>
          <w:tcPr>
            <w:tcW w:w="714" w:type="pct"/>
          </w:tcPr>
          <w:p w14:paraId="792AC369" w14:textId="77777777" w:rsidR="00E5149D" w:rsidRPr="002B6A3F" w:rsidRDefault="00E5149D">
            <w:pPr>
              <w:tabs>
                <w:tab w:val="right" w:pos="1656"/>
              </w:tabs>
              <w:rPr>
                <w:sz w:val="16"/>
              </w:rPr>
            </w:pPr>
          </w:p>
        </w:tc>
        <w:tc>
          <w:tcPr>
            <w:tcW w:w="714" w:type="pct"/>
          </w:tcPr>
          <w:p w14:paraId="78978A94" w14:textId="77777777" w:rsidR="00E5149D" w:rsidRPr="002B6A3F" w:rsidRDefault="00E5149D">
            <w:pPr>
              <w:tabs>
                <w:tab w:val="right" w:pos="1656"/>
              </w:tabs>
              <w:rPr>
                <w:sz w:val="16"/>
              </w:rPr>
            </w:pPr>
            <w:r w:rsidRPr="002B6A3F">
              <w:rPr>
                <w:sz w:val="16"/>
              </w:rPr>
              <w:t>MK-40</w:t>
            </w:r>
            <w:r w:rsidRPr="002B6A3F">
              <w:rPr>
                <w:sz w:val="16"/>
              </w:rPr>
              <w:tab/>
              <w:t>15-69</w:t>
            </w:r>
          </w:p>
        </w:tc>
        <w:tc>
          <w:tcPr>
            <w:tcW w:w="714" w:type="pct"/>
          </w:tcPr>
          <w:p w14:paraId="68AC3E48" w14:textId="77777777" w:rsidR="00E5149D" w:rsidRPr="002B6A3F" w:rsidRDefault="00E5149D">
            <w:pPr>
              <w:tabs>
                <w:tab w:val="right" w:pos="1656"/>
              </w:tabs>
              <w:rPr>
                <w:sz w:val="16"/>
              </w:rPr>
            </w:pPr>
            <w:r w:rsidRPr="002B6A3F">
              <w:rPr>
                <w:sz w:val="16"/>
              </w:rPr>
              <w:t>PMB-40A</w:t>
            </w:r>
            <w:r w:rsidRPr="002B6A3F">
              <w:rPr>
                <w:sz w:val="16"/>
              </w:rPr>
              <w:tab/>
              <w:t>15-69</w:t>
            </w:r>
          </w:p>
        </w:tc>
        <w:tc>
          <w:tcPr>
            <w:tcW w:w="714" w:type="pct"/>
          </w:tcPr>
          <w:p w14:paraId="32DE4D5D" w14:textId="77777777" w:rsidR="00E5149D" w:rsidRPr="002B6A3F" w:rsidRDefault="00E5149D">
            <w:pPr>
              <w:tabs>
                <w:tab w:val="right" w:pos="1656"/>
              </w:tabs>
              <w:rPr>
                <w:sz w:val="16"/>
              </w:rPr>
            </w:pPr>
            <w:r w:rsidRPr="002B6A3F">
              <w:rPr>
                <w:sz w:val="16"/>
              </w:rPr>
              <w:t>LPC</w:t>
            </w:r>
            <w:r w:rsidRPr="002B6A3F">
              <w:rPr>
                <w:sz w:val="16"/>
              </w:rPr>
              <w:tab/>
              <w:t>69-230</w:t>
            </w:r>
          </w:p>
        </w:tc>
        <w:tc>
          <w:tcPr>
            <w:tcW w:w="714" w:type="pct"/>
          </w:tcPr>
          <w:p w14:paraId="154AB045" w14:textId="77777777" w:rsidR="00E5149D" w:rsidRPr="002B6A3F" w:rsidRDefault="00E5149D">
            <w:pPr>
              <w:tabs>
                <w:tab w:val="right" w:pos="1656"/>
              </w:tabs>
              <w:rPr>
                <w:sz w:val="16"/>
              </w:rPr>
            </w:pPr>
          </w:p>
        </w:tc>
      </w:tr>
      <w:tr w:rsidR="00E5149D" w:rsidRPr="002B6A3F" w14:paraId="1AB3AC54" w14:textId="77777777" w:rsidTr="00E71561">
        <w:tc>
          <w:tcPr>
            <w:tcW w:w="714" w:type="pct"/>
          </w:tcPr>
          <w:p w14:paraId="0B34254A" w14:textId="77777777" w:rsidR="00E5149D" w:rsidRPr="002562CC" w:rsidRDefault="00E5149D">
            <w:pPr>
              <w:rPr>
                <w:sz w:val="16"/>
                <w:u w:val="single"/>
              </w:rPr>
            </w:pPr>
          </w:p>
        </w:tc>
        <w:tc>
          <w:tcPr>
            <w:tcW w:w="714" w:type="pct"/>
          </w:tcPr>
          <w:p w14:paraId="6A87470C" w14:textId="77777777" w:rsidR="00E5149D" w:rsidRPr="002B6A3F" w:rsidRDefault="00E5149D">
            <w:pPr>
              <w:rPr>
                <w:sz w:val="16"/>
              </w:rPr>
            </w:pPr>
          </w:p>
        </w:tc>
        <w:tc>
          <w:tcPr>
            <w:tcW w:w="714" w:type="pct"/>
          </w:tcPr>
          <w:p w14:paraId="62BD75EB" w14:textId="77777777" w:rsidR="00E5149D" w:rsidRPr="002B6A3F" w:rsidRDefault="00E5149D">
            <w:pPr>
              <w:tabs>
                <w:tab w:val="right" w:pos="1656"/>
              </w:tabs>
              <w:rPr>
                <w:sz w:val="16"/>
              </w:rPr>
            </w:pPr>
          </w:p>
        </w:tc>
        <w:tc>
          <w:tcPr>
            <w:tcW w:w="714" w:type="pct"/>
          </w:tcPr>
          <w:p w14:paraId="19619B0E" w14:textId="77777777" w:rsidR="00E5149D" w:rsidRPr="002B6A3F" w:rsidRDefault="00E5149D">
            <w:pPr>
              <w:tabs>
                <w:tab w:val="right" w:pos="1656"/>
              </w:tabs>
              <w:rPr>
                <w:sz w:val="16"/>
              </w:rPr>
            </w:pPr>
          </w:p>
        </w:tc>
        <w:tc>
          <w:tcPr>
            <w:tcW w:w="714" w:type="pct"/>
          </w:tcPr>
          <w:p w14:paraId="50862407" w14:textId="77777777" w:rsidR="00E5149D" w:rsidRPr="002B6A3F" w:rsidRDefault="00E5149D">
            <w:pPr>
              <w:tabs>
                <w:tab w:val="right" w:pos="1656"/>
              </w:tabs>
              <w:rPr>
                <w:sz w:val="16"/>
              </w:rPr>
            </w:pPr>
          </w:p>
        </w:tc>
        <w:tc>
          <w:tcPr>
            <w:tcW w:w="714" w:type="pct"/>
          </w:tcPr>
          <w:p w14:paraId="4521065F" w14:textId="77777777" w:rsidR="00E5149D" w:rsidRPr="002B6A3F" w:rsidRDefault="00E5149D">
            <w:pPr>
              <w:tabs>
                <w:tab w:val="right" w:pos="1656"/>
              </w:tabs>
              <w:rPr>
                <w:sz w:val="16"/>
              </w:rPr>
            </w:pPr>
          </w:p>
        </w:tc>
        <w:tc>
          <w:tcPr>
            <w:tcW w:w="714" w:type="pct"/>
          </w:tcPr>
          <w:p w14:paraId="1EFE3E95" w14:textId="77777777" w:rsidR="00E5149D" w:rsidRPr="002B6A3F" w:rsidRDefault="00E5149D">
            <w:pPr>
              <w:tabs>
                <w:tab w:val="right" w:pos="1656"/>
              </w:tabs>
              <w:rPr>
                <w:sz w:val="16"/>
              </w:rPr>
            </w:pPr>
          </w:p>
        </w:tc>
      </w:tr>
      <w:tr w:rsidR="00E5149D" w:rsidRPr="002B6A3F" w14:paraId="0582E6ED" w14:textId="77777777" w:rsidTr="00E71561">
        <w:tc>
          <w:tcPr>
            <w:tcW w:w="714" w:type="pct"/>
          </w:tcPr>
          <w:p w14:paraId="79E6CFF4" w14:textId="77777777" w:rsidR="00E5149D" w:rsidRPr="002562CC" w:rsidRDefault="00E5149D">
            <w:pPr>
              <w:rPr>
                <w:sz w:val="16"/>
                <w:u w:val="single"/>
              </w:rPr>
            </w:pPr>
            <w:r w:rsidRPr="002562CC">
              <w:rPr>
                <w:sz w:val="16"/>
                <w:u w:val="single"/>
              </w:rPr>
              <w:t>Hubbell (Chance)</w:t>
            </w:r>
          </w:p>
        </w:tc>
        <w:tc>
          <w:tcPr>
            <w:tcW w:w="714" w:type="pct"/>
          </w:tcPr>
          <w:p w14:paraId="26C4C1BF" w14:textId="77777777" w:rsidR="00E5149D" w:rsidRPr="002B6A3F" w:rsidRDefault="00E5149D">
            <w:pPr>
              <w:rPr>
                <w:sz w:val="16"/>
              </w:rPr>
            </w:pPr>
            <w:r w:rsidRPr="002B6A3F">
              <w:rPr>
                <w:sz w:val="16"/>
              </w:rPr>
              <w:t>Horizontal</w:t>
            </w:r>
          </w:p>
        </w:tc>
        <w:tc>
          <w:tcPr>
            <w:tcW w:w="714" w:type="pct"/>
          </w:tcPr>
          <w:p w14:paraId="65498AD6" w14:textId="77777777" w:rsidR="00E5149D" w:rsidRPr="002B6A3F" w:rsidRDefault="00E5149D">
            <w:pPr>
              <w:tabs>
                <w:tab w:val="right" w:pos="1656"/>
              </w:tabs>
              <w:rPr>
                <w:sz w:val="16"/>
              </w:rPr>
            </w:pPr>
          </w:p>
        </w:tc>
        <w:tc>
          <w:tcPr>
            <w:tcW w:w="714" w:type="pct"/>
          </w:tcPr>
          <w:p w14:paraId="51601466" w14:textId="77777777" w:rsidR="00E5149D" w:rsidRPr="002B6A3F" w:rsidRDefault="00E5149D">
            <w:pPr>
              <w:tabs>
                <w:tab w:val="right" w:pos="1656"/>
              </w:tabs>
              <w:rPr>
                <w:sz w:val="16"/>
              </w:rPr>
            </w:pPr>
            <w:r w:rsidRPr="002B6A3F">
              <w:rPr>
                <w:sz w:val="16"/>
              </w:rPr>
              <w:t>D6(L)</w:t>
            </w:r>
            <w:r w:rsidRPr="002B6A3F">
              <w:rPr>
                <w:sz w:val="16"/>
              </w:rPr>
              <w:tab/>
              <w:t>15-34.5</w:t>
            </w:r>
          </w:p>
        </w:tc>
        <w:tc>
          <w:tcPr>
            <w:tcW w:w="714" w:type="pct"/>
          </w:tcPr>
          <w:p w14:paraId="6DFB7308" w14:textId="77777777" w:rsidR="00E5149D" w:rsidRPr="002B6A3F" w:rsidRDefault="00E5149D">
            <w:pPr>
              <w:tabs>
                <w:tab w:val="right" w:pos="1656"/>
              </w:tabs>
              <w:rPr>
                <w:sz w:val="16"/>
              </w:rPr>
            </w:pPr>
          </w:p>
        </w:tc>
        <w:tc>
          <w:tcPr>
            <w:tcW w:w="714" w:type="pct"/>
          </w:tcPr>
          <w:p w14:paraId="6278DBE9" w14:textId="77777777" w:rsidR="00E5149D" w:rsidRPr="002B6A3F" w:rsidRDefault="00E5149D">
            <w:pPr>
              <w:tabs>
                <w:tab w:val="right" w:pos="1656"/>
              </w:tabs>
              <w:rPr>
                <w:sz w:val="16"/>
              </w:rPr>
            </w:pPr>
          </w:p>
        </w:tc>
        <w:tc>
          <w:tcPr>
            <w:tcW w:w="714" w:type="pct"/>
          </w:tcPr>
          <w:p w14:paraId="519969F6" w14:textId="77777777" w:rsidR="00E5149D" w:rsidRPr="002B6A3F" w:rsidRDefault="00E5149D">
            <w:pPr>
              <w:tabs>
                <w:tab w:val="right" w:pos="1656"/>
              </w:tabs>
              <w:rPr>
                <w:sz w:val="16"/>
              </w:rPr>
            </w:pPr>
          </w:p>
        </w:tc>
      </w:tr>
      <w:tr w:rsidR="00E5149D" w:rsidRPr="002B6A3F" w14:paraId="03ADD52E" w14:textId="77777777" w:rsidTr="00E71561">
        <w:tc>
          <w:tcPr>
            <w:tcW w:w="714" w:type="pct"/>
          </w:tcPr>
          <w:p w14:paraId="09E1BC70" w14:textId="77777777" w:rsidR="00E5149D" w:rsidRPr="002562CC" w:rsidRDefault="00E5149D">
            <w:pPr>
              <w:rPr>
                <w:sz w:val="16"/>
                <w:u w:val="single"/>
              </w:rPr>
            </w:pPr>
          </w:p>
        </w:tc>
        <w:tc>
          <w:tcPr>
            <w:tcW w:w="714" w:type="pct"/>
          </w:tcPr>
          <w:p w14:paraId="3406B9DA" w14:textId="77777777" w:rsidR="00E5149D" w:rsidRPr="002B6A3F" w:rsidRDefault="00E5149D">
            <w:pPr>
              <w:rPr>
                <w:sz w:val="16"/>
              </w:rPr>
            </w:pPr>
            <w:r w:rsidRPr="002B6A3F">
              <w:rPr>
                <w:sz w:val="16"/>
              </w:rPr>
              <w:t>Phase over Phase</w:t>
            </w:r>
          </w:p>
        </w:tc>
        <w:tc>
          <w:tcPr>
            <w:tcW w:w="714" w:type="pct"/>
          </w:tcPr>
          <w:p w14:paraId="0114BDA3" w14:textId="77777777" w:rsidR="00E5149D" w:rsidRPr="002B6A3F" w:rsidRDefault="00E5149D">
            <w:pPr>
              <w:tabs>
                <w:tab w:val="right" w:pos="1656"/>
              </w:tabs>
              <w:rPr>
                <w:sz w:val="16"/>
              </w:rPr>
            </w:pPr>
          </w:p>
        </w:tc>
        <w:tc>
          <w:tcPr>
            <w:tcW w:w="714" w:type="pct"/>
          </w:tcPr>
          <w:p w14:paraId="13BBB6BD" w14:textId="77777777" w:rsidR="00E5149D" w:rsidRPr="002B6A3F" w:rsidRDefault="00E5149D">
            <w:pPr>
              <w:tabs>
                <w:tab w:val="right" w:pos="1656"/>
              </w:tabs>
              <w:rPr>
                <w:sz w:val="16"/>
              </w:rPr>
            </w:pPr>
            <w:r w:rsidRPr="002B6A3F">
              <w:rPr>
                <w:sz w:val="16"/>
              </w:rPr>
              <w:t>D6(L)</w:t>
            </w:r>
            <w:r w:rsidRPr="002B6A3F">
              <w:rPr>
                <w:sz w:val="16"/>
              </w:rPr>
              <w:tab/>
              <w:t>15-34.5</w:t>
            </w:r>
          </w:p>
        </w:tc>
        <w:tc>
          <w:tcPr>
            <w:tcW w:w="714" w:type="pct"/>
          </w:tcPr>
          <w:p w14:paraId="235E1DB2" w14:textId="77777777" w:rsidR="00E5149D" w:rsidRPr="002B6A3F" w:rsidRDefault="00E5149D">
            <w:pPr>
              <w:tabs>
                <w:tab w:val="right" w:pos="1656"/>
              </w:tabs>
              <w:rPr>
                <w:sz w:val="16"/>
              </w:rPr>
            </w:pPr>
          </w:p>
        </w:tc>
        <w:tc>
          <w:tcPr>
            <w:tcW w:w="714" w:type="pct"/>
          </w:tcPr>
          <w:p w14:paraId="6CA5FB02" w14:textId="77777777" w:rsidR="00E5149D" w:rsidRPr="002B6A3F" w:rsidRDefault="00E5149D">
            <w:pPr>
              <w:tabs>
                <w:tab w:val="right" w:pos="1656"/>
              </w:tabs>
              <w:rPr>
                <w:sz w:val="16"/>
              </w:rPr>
            </w:pPr>
          </w:p>
        </w:tc>
        <w:tc>
          <w:tcPr>
            <w:tcW w:w="714" w:type="pct"/>
          </w:tcPr>
          <w:p w14:paraId="369B6CE8" w14:textId="77777777" w:rsidR="00E5149D" w:rsidRPr="002B6A3F" w:rsidRDefault="00E5149D">
            <w:pPr>
              <w:tabs>
                <w:tab w:val="right" w:pos="1656"/>
              </w:tabs>
              <w:rPr>
                <w:sz w:val="16"/>
              </w:rPr>
            </w:pPr>
          </w:p>
        </w:tc>
      </w:tr>
      <w:tr w:rsidR="00E5149D" w:rsidRPr="002B6A3F" w14:paraId="49808A00" w14:textId="77777777" w:rsidTr="00E71561">
        <w:tc>
          <w:tcPr>
            <w:tcW w:w="714" w:type="pct"/>
          </w:tcPr>
          <w:p w14:paraId="3ED7F178" w14:textId="77777777" w:rsidR="00E5149D" w:rsidRPr="002562CC" w:rsidRDefault="00E5149D">
            <w:pPr>
              <w:rPr>
                <w:sz w:val="16"/>
                <w:u w:val="single"/>
              </w:rPr>
            </w:pPr>
          </w:p>
        </w:tc>
        <w:tc>
          <w:tcPr>
            <w:tcW w:w="714" w:type="pct"/>
          </w:tcPr>
          <w:p w14:paraId="7D57656D" w14:textId="77777777" w:rsidR="00E5149D" w:rsidRPr="002B6A3F" w:rsidRDefault="00E5149D">
            <w:pPr>
              <w:rPr>
                <w:sz w:val="16"/>
              </w:rPr>
            </w:pPr>
            <w:r w:rsidRPr="002B6A3F">
              <w:rPr>
                <w:sz w:val="16"/>
              </w:rPr>
              <w:t>Vertical</w:t>
            </w:r>
          </w:p>
        </w:tc>
        <w:tc>
          <w:tcPr>
            <w:tcW w:w="714" w:type="pct"/>
          </w:tcPr>
          <w:p w14:paraId="1CDB08D3" w14:textId="77777777" w:rsidR="00E5149D" w:rsidRPr="002B6A3F" w:rsidRDefault="00E5149D">
            <w:pPr>
              <w:tabs>
                <w:tab w:val="right" w:pos="1656"/>
              </w:tabs>
              <w:rPr>
                <w:sz w:val="16"/>
              </w:rPr>
            </w:pPr>
          </w:p>
        </w:tc>
        <w:tc>
          <w:tcPr>
            <w:tcW w:w="714" w:type="pct"/>
          </w:tcPr>
          <w:p w14:paraId="19EE54CE" w14:textId="77777777" w:rsidR="00E5149D" w:rsidRPr="002B6A3F" w:rsidRDefault="00E5149D">
            <w:pPr>
              <w:tabs>
                <w:tab w:val="right" w:pos="1656"/>
              </w:tabs>
              <w:rPr>
                <w:sz w:val="16"/>
              </w:rPr>
            </w:pPr>
            <w:r w:rsidRPr="002B6A3F">
              <w:rPr>
                <w:sz w:val="16"/>
              </w:rPr>
              <w:t>D6(L)</w:t>
            </w:r>
            <w:r w:rsidRPr="002B6A3F">
              <w:rPr>
                <w:sz w:val="16"/>
              </w:rPr>
              <w:tab/>
              <w:t>15-34.5</w:t>
            </w:r>
          </w:p>
        </w:tc>
        <w:tc>
          <w:tcPr>
            <w:tcW w:w="714" w:type="pct"/>
          </w:tcPr>
          <w:p w14:paraId="6738279E" w14:textId="77777777" w:rsidR="00E5149D" w:rsidRPr="002B6A3F" w:rsidRDefault="00E5149D">
            <w:pPr>
              <w:tabs>
                <w:tab w:val="right" w:pos="1656"/>
              </w:tabs>
              <w:rPr>
                <w:sz w:val="16"/>
              </w:rPr>
            </w:pPr>
          </w:p>
        </w:tc>
        <w:tc>
          <w:tcPr>
            <w:tcW w:w="714" w:type="pct"/>
          </w:tcPr>
          <w:p w14:paraId="7054CEDC" w14:textId="77777777" w:rsidR="00E5149D" w:rsidRPr="002B6A3F" w:rsidRDefault="00E5149D">
            <w:pPr>
              <w:tabs>
                <w:tab w:val="right" w:pos="1656"/>
              </w:tabs>
              <w:rPr>
                <w:sz w:val="16"/>
              </w:rPr>
            </w:pPr>
          </w:p>
        </w:tc>
        <w:tc>
          <w:tcPr>
            <w:tcW w:w="714" w:type="pct"/>
          </w:tcPr>
          <w:p w14:paraId="0090AE6F" w14:textId="77777777" w:rsidR="00E5149D" w:rsidRPr="002B6A3F" w:rsidRDefault="00E5149D">
            <w:pPr>
              <w:tabs>
                <w:tab w:val="right" w:pos="1656"/>
              </w:tabs>
              <w:rPr>
                <w:sz w:val="16"/>
              </w:rPr>
            </w:pPr>
          </w:p>
        </w:tc>
      </w:tr>
      <w:tr w:rsidR="00E5149D" w:rsidRPr="002B6A3F" w14:paraId="586ECC34" w14:textId="77777777" w:rsidTr="00E71561">
        <w:tc>
          <w:tcPr>
            <w:tcW w:w="714" w:type="pct"/>
          </w:tcPr>
          <w:p w14:paraId="633B0C3F" w14:textId="77777777" w:rsidR="00E5149D" w:rsidRPr="002562CC" w:rsidRDefault="00E5149D">
            <w:pPr>
              <w:rPr>
                <w:sz w:val="16"/>
                <w:u w:val="single"/>
              </w:rPr>
            </w:pPr>
          </w:p>
        </w:tc>
        <w:tc>
          <w:tcPr>
            <w:tcW w:w="714" w:type="pct"/>
          </w:tcPr>
          <w:p w14:paraId="6B51C7EB" w14:textId="77777777" w:rsidR="00E5149D" w:rsidRPr="002B6A3F" w:rsidRDefault="00E5149D">
            <w:pPr>
              <w:rPr>
                <w:sz w:val="16"/>
              </w:rPr>
            </w:pPr>
          </w:p>
        </w:tc>
        <w:tc>
          <w:tcPr>
            <w:tcW w:w="714" w:type="pct"/>
          </w:tcPr>
          <w:p w14:paraId="3B6F65F4" w14:textId="77777777" w:rsidR="00E5149D" w:rsidRPr="002B6A3F" w:rsidRDefault="00E5149D">
            <w:pPr>
              <w:tabs>
                <w:tab w:val="right" w:pos="1656"/>
              </w:tabs>
              <w:rPr>
                <w:sz w:val="16"/>
              </w:rPr>
            </w:pPr>
          </w:p>
        </w:tc>
        <w:tc>
          <w:tcPr>
            <w:tcW w:w="714" w:type="pct"/>
          </w:tcPr>
          <w:p w14:paraId="3BA7048D" w14:textId="77777777" w:rsidR="00E5149D" w:rsidRPr="002B6A3F" w:rsidRDefault="00E5149D">
            <w:pPr>
              <w:tabs>
                <w:tab w:val="right" w:pos="1656"/>
              </w:tabs>
              <w:rPr>
                <w:sz w:val="16"/>
              </w:rPr>
            </w:pPr>
          </w:p>
        </w:tc>
        <w:tc>
          <w:tcPr>
            <w:tcW w:w="714" w:type="pct"/>
          </w:tcPr>
          <w:p w14:paraId="116676EF" w14:textId="77777777" w:rsidR="00E5149D" w:rsidRPr="002B6A3F" w:rsidRDefault="00E5149D">
            <w:pPr>
              <w:tabs>
                <w:tab w:val="right" w:pos="1656"/>
              </w:tabs>
              <w:rPr>
                <w:sz w:val="16"/>
              </w:rPr>
            </w:pPr>
          </w:p>
        </w:tc>
        <w:tc>
          <w:tcPr>
            <w:tcW w:w="714" w:type="pct"/>
          </w:tcPr>
          <w:p w14:paraId="22ED5CE8" w14:textId="77777777" w:rsidR="00E5149D" w:rsidRPr="002B6A3F" w:rsidRDefault="00E5149D">
            <w:pPr>
              <w:tabs>
                <w:tab w:val="right" w:pos="1656"/>
              </w:tabs>
              <w:rPr>
                <w:sz w:val="16"/>
              </w:rPr>
            </w:pPr>
          </w:p>
        </w:tc>
        <w:tc>
          <w:tcPr>
            <w:tcW w:w="714" w:type="pct"/>
          </w:tcPr>
          <w:p w14:paraId="0711FEF6" w14:textId="77777777" w:rsidR="00E5149D" w:rsidRPr="002B6A3F" w:rsidRDefault="00E5149D">
            <w:pPr>
              <w:tabs>
                <w:tab w:val="right" w:pos="1656"/>
              </w:tabs>
              <w:rPr>
                <w:sz w:val="16"/>
              </w:rPr>
            </w:pPr>
          </w:p>
        </w:tc>
      </w:tr>
      <w:tr w:rsidR="00E5149D" w:rsidRPr="002B6A3F" w14:paraId="73D859B6" w14:textId="77777777" w:rsidTr="00E71561">
        <w:tc>
          <w:tcPr>
            <w:tcW w:w="714" w:type="pct"/>
          </w:tcPr>
          <w:p w14:paraId="2D9CC082" w14:textId="77777777" w:rsidR="00E5149D" w:rsidRPr="002562CC" w:rsidRDefault="00E5149D">
            <w:pPr>
              <w:rPr>
                <w:sz w:val="16"/>
                <w:u w:val="single"/>
              </w:rPr>
            </w:pPr>
            <w:r w:rsidRPr="002562CC">
              <w:rPr>
                <w:sz w:val="16"/>
                <w:u w:val="single"/>
              </w:rPr>
              <w:t>Johnson</w:t>
            </w:r>
          </w:p>
        </w:tc>
        <w:tc>
          <w:tcPr>
            <w:tcW w:w="714" w:type="pct"/>
          </w:tcPr>
          <w:p w14:paraId="7191F7FE" w14:textId="77777777" w:rsidR="00E5149D" w:rsidRPr="002B6A3F" w:rsidRDefault="00E5149D">
            <w:pPr>
              <w:rPr>
                <w:sz w:val="16"/>
              </w:rPr>
            </w:pPr>
            <w:r w:rsidRPr="002B6A3F">
              <w:rPr>
                <w:sz w:val="16"/>
              </w:rPr>
              <w:t>Horizontal</w:t>
            </w:r>
          </w:p>
        </w:tc>
        <w:tc>
          <w:tcPr>
            <w:tcW w:w="714" w:type="pct"/>
          </w:tcPr>
          <w:p w14:paraId="07E3B108" w14:textId="77777777" w:rsidR="00E5149D" w:rsidRPr="002B6A3F" w:rsidRDefault="00E5149D">
            <w:pPr>
              <w:tabs>
                <w:tab w:val="right" w:pos="1656"/>
              </w:tabs>
              <w:rPr>
                <w:sz w:val="16"/>
              </w:rPr>
            </w:pPr>
          </w:p>
        </w:tc>
        <w:tc>
          <w:tcPr>
            <w:tcW w:w="714" w:type="pct"/>
          </w:tcPr>
          <w:p w14:paraId="450B26CB" w14:textId="77777777" w:rsidR="00E5149D" w:rsidRPr="002B6A3F" w:rsidRDefault="00E5149D">
            <w:pPr>
              <w:tabs>
                <w:tab w:val="right" w:pos="1656"/>
              </w:tabs>
              <w:rPr>
                <w:sz w:val="16"/>
              </w:rPr>
            </w:pPr>
            <w:r w:rsidRPr="002B6A3F">
              <w:rPr>
                <w:sz w:val="16"/>
              </w:rPr>
              <w:t>VIP</w:t>
            </w:r>
            <w:r w:rsidRPr="002B6A3F">
              <w:rPr>
                <w:sz w:val="16"/>
              </w:rPr>
              <w:tab/>
              <w:t>15-230</w:t>
            </w:r>
          </w:p>
        </w:tc>
        <w:tc>
          <w:tcPr>
            <w:tcW w:w="714" w:type="pct"/>
          </w:tcPr>
          <w:p w14:paraId="57DC1E00" w14:textId="77777777" w:rsidR="00E5149D" w:rsidRPr="002B6A3F" w:rsidRDefault="00E5149D">
            <w:pPr>
              <w:tabs>
                <w:tab w:val="right" w:pos="1656"/>
              </w:tabs>
              <w:rPr>
                <w:sz w:val="16"/>
              </w:rPr>
            </w:pPr>
            <w:r w:rsidRPr="002B6A3F">
              <w:rPr>
                <w:sz w:val="16"/>
              </w:rPr>
              <w:t>LS</w:t>
            </w:r>
            <w:r w:rsidRPr="002B6A3F">
              <w:rPr>
                <w:sz w:val="16"/>
              </w:rPr>
              <w:tab/>
              <w:t>15-69</w:t>
            </w:r>
          </w:p>
        </w:tc>
        <w:tc>
          <w:tcPr>
            <w:tcW w:w="714" w:type="pct"/>
          </w:tcPr>
          <w:p w14:paraId="3277C130" w14:textId="77777777" w:rsidR="00E5149D" w:rsidRPr="002B6A3F" w:rsidRDefault="00E5149D">
            <w:pPr>
              <w:tabs>
                <w:tab w:val="right" w:pos="1656"/>
              </w:tabs>
              <w:rPr>
                <w:sz w:val="16"/>
              </w:rPr>
            </w:pPr>
            <w:r w:rsidRPr="002B6A3F">
              <w:rPr>
                <w:sz w:val="16"/>
              </w:rPr>
              <w:t>M</w:t>
            </w:r>
            <w:r w:rsidRPr="002B6A3F">
              <w:rPr>
                <w:sz w:val="16"/>
              </w:rPr>
              <w:tab/>
              <w:t>15-230</w:t>
            </w:r>
          </w:p>
        </w:tc>
        <w:tc>
          <w:tcPr>
            <w:tcW w:w="714" w:type="pct"/>
          </w:tcPr>
          <w:p w14:paraId="373B2A73" w14:textId="77777777" w:rsidR="00E5149D" w:rsidRPr="002B6A3F" w:rsidRDefault="00E5149D">
            <w:pPr>
              <w:tabs>
                <w:tab w:val="right" w:pos="1656"/>
              </w:tabs>
              <w:rPr>
                <w:sz w:val="16"/>
              </w:rPr>
            </w:pPr>
          </w:p>
        </w:tc>
      </w:tr>
      <w:tr w:rsidR="00E5149D" w:rsidRPr="002B6A3F" w14:paraId="0B47D171" w14:textId="77777777" w:rsidTr="00E71561">
        <w:tc>
          <w:tcPr>
            <w:tcW w:w="714" w:type="pct"/>
          </w:tcPr>
          <w:p w14:paraId="4DF69673" w14:textId="77777777" w:rsidR="00E5149D" w:rsidRPr="002562CC" w:rsidRDefault="00E5149D">
            <w:pPr>
              <w:rPr>
                <w:sz w:val="16"/>
                <w:u w:val="single"/>
              </w:rPr>
            </w:pPr>
          </w:p>
        </w:tc>
        <w:tc>
          <w:tcPr>
            <w:tcW w:w="714" w:type="pct"/>
          </w:tcPr>
          <w:p w14:paraId="07F69305" w14:textId="77777777" w:rsidR="00E5149D" w:rsidRPr="002B6A3F" w:rsidRDefault="00E5149D">
            <w:pPr>
              <w:rPr>
                <w:sz w:val="16"/>
              </w:rPr>
            </w:pPr>
          </w:p>
        </w:tc>
        <w:tc>
          <w:tcPr>
            <w:tcW w:w="714" w:type="pct"/>
          </w:tcPr>
          <w:p w14:paraId="1972E71C" w14:textId="77777777" w:rsidR="00E5149D" w:rsidRPr="002B6A3F" w:rsidRDefault="00E5149D">
            <w:pPr>
              <w:tabs>
                <w:tab w:val="right" w:pos="1656"/>
              </w:tabs>
              <w:rPr>
                <w:sz w:val="16"/>
              </w:rPr>
            </w:pPr>
          </w:p>
        </w:tc>
        <w:tc>
          <w:tcPr>
            <w:tcW w:w="714" w:type="pct"/>
          </w:tcPr>
          <w:p w14:paraId="6818CACD" w14:textId="77777777" w:rsidR="00E5149D" w:rsidRPr="002B6A3F" w:rsidRDefault="00E5149D">
            <w:pPr>
              <w:tabs>
                <w:tab w:val="right" w:pos="1656"/>
              </w:tabs>
              <w:rPr>
                <w:sz w:val="16"/>
              </w:rPr>
            </w:pPr>
          </w:p>
        </w:tc>
        <w:tc>
          <w:tcPr>
            <w:tcW w:w="714" w:type="pct"/>
          </w:tcPr>
          <w:p w14:paraId="1A290C11" w14:textId="77777777" w:rsidR="00E5149D" w:rsidRPr="002B6A3F" w:rsidRDefault="00E5149D">
            <w:pPr>
              <w:tabs>
                <w:tab w:val="right" w:pos="1656"/>
              </w:tabs>
              <w:rPr>
                <w:sz w:val="16"/>
              </w:rPr>
            </w:pPr>
          </w:p>
        </w:tc>
        <w:tc>
          <w:tcPr>
            <w:tcW w:w="714" w:type="pct"/>
          </w:tcPr>
          <w:p w14:paraId="33C0A9BD" w14:textId="77777777" w:rsidR="00E5149D" w:rsidRPr="002B6A3F" w:rsidRDefault="00E5149D">
            <w:pPr>
              <w:tabs>
                <w:tab w:val="right" w:pos="1656"/>
              </w:tabs>
              <w:rPr>
                <w:sz w:val="16"/>
              </w:rPr>
            </w:pPr>
          </w:p>
        </w:tc>
        <w:tc>
          <w:tcPr>
            <w:tcW w:w="714" w:type="pct"/>
          </w:tcPr>
          <w:p w14:paraId="013C8F08" w14:textId="77777777" w:rsidR="00E5149D" w:rsidRPr="002B6A3F" w:rsidRDefault="00E5149D">
            <w:pPr>
              <w:tabs>
                <w:tab w:val="right" w:pos="1656"/>
              </w:tabs>
              <w:rPr>
                <w:sz w:val="16"/>
              </w:rPr>
            </w:pPr>
          </w:p>
        </w:tc>
      </w:tr>
      <w:tr w:rsidR="00E5149D" w:rsidRPr="002B6A3F" w14:paraId="71645DCC" w14:textId="77777777" w:rsidTr="00E71561">
        <w:tc>
          <w:tcPr>
            <w:tcW w:w="714" w:type="pct"/>
          </w:tcPr>
          <w:p w14:paraId="5D3AA3FB" w14:textId="77777777" w:rsidR="00E5149D" w:rsidRPr="002562CC" w:rsidRDefault="00E5149D">
            <w:pPr>
              <w:rPr>
                <w:sz w:val="16"/>
                <w:u w:val="single"/>
              </w:rPr>
            </w:pPr>
            <w:r w:rsidRPr="002562CC">
              <w:rPr>
                <w:sz w:val="16"/>
                <w:u w:val="single"/>
              </w:rPr>
              <w:t>Joslyn (Hi-Voltage)</w:t>
            </w:r>
          </w:p>
        </w:tc>
        <w:tc>
          <w:tcPr>
            <w:tcW w:w="714" w:type="pct"/>
          </w:tcPr>
          <w:p w14:paraId="2DB1C7E9" w14:textId="77777777" w:rsidR="00E5149D" w:rsidRPr="002B6A3F" w:rsidRDefault="00E5149D">
            <w:pPr>
              <w:rPr>
                <w:sz w:val="16"/>
              </w:rPr>
            </w:pPr>
            <w:r w:rsidRPr="002B6A3F">
              <w:rPr>
                <w:sz w:val="16"/>
              </w:rPr>
              <w:t>Horizontal</w:t>
            </w:r>
          </w:p>
        </w:tc>
        <w:tc>
          <w:tcPr>
            <w:tcW w:w="714" w:type="pct"/>
          </w:tcPr>
          <w:p w14:paraId="184F1136" w14:textId="77777777" w:rsidR="00E5149D" w:rsidRPr="002B6A3F" w:rsidRDefault="00E5149D">
            <w:pPr>
              <w:tabs>
                <w:tab w:val="right" w:pos="1656"/>
              </w:tabs>
              <w:rPr>
                <w:sz w:val="16"/>
              </w:rPr>
            </w:pPr>
          </w:p>
        </w:tc>
        <w:tc>
          <w:tcPr>
            <w:tcW w:w="714" w:type="pct"/>
          </w:tcPr>
          <w:p w14:paraId="2C53F6BF" w14:textId="77777777" w:rsidR="00E5149D" w:rsidRPr="002B6A3F" w:rsidRDefault="00E5149D">
            <w:pPr>
              <w:tabs>
                <w:tab w:val="right" w:pos="1656"/>
              </w:tabs>
              <w:rPr>
                <w:sz w:val="16"/>
              </w:rPr>
            </w:pPr>
            <w:r w:rsidRPr="002B6A3F">
              <w:rPr>
                <w:sz w:val="16"/>
              </w:rPr>
              <w:t>RF-2(VL)</w:t>
            </w:r>
            <w:r w:rsidRPr="002B6A3F">
              <w:rPr>
                <w:sz w:val="16"/>
              </w:rPr>
              <w:tab/>
              <w:t>15-230</w:t>
            </w:r>
          </w:p>
        </w:tc>
        <w:tc>
          <w:tcPr>
            <w:tcW w:w="714" w:type="pct"/>
          </w:tcPr>
          <w:p w14:paraId="2C2DC4B8" w14:textId="77777777" w:rsidR="00E5149D" w:rsidRPr="002B6A3F" w:rsidRDefault="00E5149D">
            <w:pPr>
              <w:tabs>
                <w:tab w:val="right" w:pos="1656"/>
              </w:tabs>
              <w:rPr>
                <w:sz w:val="16"/>
              </w:rPr>
            </w:pPr>
            <w:r w:rsidRPr="002B6A3F">
              <w:rPr>
                <w:sz w:val="16"/>
              </w:rPr>
              <w:t>RB-1(VL)</w:t>
            </w:r>
            <w:r w:rsidRPr="002B6A3F">
              <w:rPr>
                <w:sz w:val="16"/>
              </w:rPr>
              <w:tab/>
              <w:t>15-25</w:t>
            </w:r>
          </w:p>
        </w:tc>
        <w:tc>
          <w:tcPr>
            <w:tcW w:w="714" w:type="pct"/>
          </w:tcPr>
          <w:p w14:paraId="72E09DAF" w14:textId="77777777" w:rsidR="00E5149D" w:rsidRPr="002B6A3F" w:rsidRDefault="00E5149D">
            <w:pPr>
              <w:tabs>
                <w:tab w:val="right" w:pos="1656"/>
              </w:tabs>
              <w:rPr>
                <w:sz w:val="16"/>
              </w:rPr>
            </w:pPr>
          </w:p>
        </w:tc>
        <w:tc>
          <w:tcPr>
            <w:tcW w:w="714" w:type="pct"/>
          </w:tcPr>
          <w:p w14:paraId="2E0E306C" w14:textId="77777777" w:rsidR="00E5149D" w:rsidRPr="002B6A3F" w:rsidRDefault="00E5149D">
            <w:pPr>
              <w:tabs>
                <w:tab w:val="right" w:pos="1656"/>
              </w:tabs>
              <w:rPr>
                <w:sz w:val="16"/>
              </w:rPr>
            </w:pPr>
          </w:p>
        </w:tc>
      </w:tr>
      <w:tr w:rsidR="00E5149D" w:rsidRPr="002B6A3F" w14:paraId="48526203" w14:textId="77777777" w:rsidTr="00E71561">
        <w:tc>
          <w:tcPr>
            <w:tcW w:w="714" w:type="pct"/>
          </w:tcPr>
          <w:p w14:paraId="326F4EA6" w14:textId="77777777" w:rsidR="00E5149D" w:rsidRPr="002562CC" w:rsidRDefault="00E5149D">
            <w:pPr>
              <w:rPr>
                <w:sz w:val="16"/>
                <w:u w:val="single"/>
              </w:rPr>
            </w:pPr>
          </w:p>
        </w:tc>
        <w:tc>
          <w:tcPr>
            <w:tcW w:w="714" w:type="pct"/>
          </w:tcPr>
          <w:p w14:paraId="732913BD" w14:textId="77777777" w:rsidR="00E5149D" w:rsidRPr="002B6A3F" w:rsidRDefault="00E5149D">
            <w:pPr>
              <w:rPr>
                <w:sz w:val="16"/>
              </w:rPr>
            </w:pPr>
            <w:r w:rsidRPr="002B6A3F">
              <w:rPr>
                <w:sz w:val="16"/>
              </w:rPr>
              <w:t>Horizontal</w:t>
            </w:r>
          </w:p>
        </w:tc>
        <w:tc>
          <w:tcPr>
            <w:tcW w:w="714" w:type="pct"/>
          </w:tcPr>
          <w:p w14:paraId="09E726E9" w14:textId="77777777" w:rsidR="00E5149D" w:rsidRPr="002B6A3F" w:rsidRDefault="00E5149D">
            <w:pPr>
              <w:tabs>
                <w:tab w:val="right" w:pos="1656"/>
              </w:tabs>
              <w:rPr>
                <w:sz w:val="16"/>
              </w:rPr>
            </w:pPr>
          </w:p>
        </w:tc>
        <w:tc>
          <w:tcPr>
            <w:tcW w:w="714" w:type="pct"/>
          </w:tcPr>
          <w:p w14:paraId="03CC65D5" w14:textId="77777777" w:rsidR="00E5149D" w:rsidRPr="002B6A3F" w:rsidRDefault="00E5149D">
            <w:pPr>
              <w:tabs>
                <w:tab w:val="right" w:pos="1656"/>
              </w:tabs>
              <w:rPr>
                <w:sz w:val="16"/>
              </w:rPr>
            </w:pPr>
          </w:p>
        </w:tc>
        <w:tc>
          <w:tcPr>
            <w:tcW w:w="714" w:type="pct"/>
          </w:tcPr>
          <w:p w14:paraId="536B3DCC" w14:textId="77777777" w:rsidR="00E5149D" w:rsidRPr="002B6A3F" w:rsidRDefault="00E5149D">
            <w:pPr>
              <w:tabs>
                <w:tab w:val="right" w:pos="1656"/>
              </w:tabs>
              <w:rPr>
                <w:sz w:val="16"/>
              </w:rPr>
            </w:pPr>
            <w:r w:rsidRPr="002B6A3F">
              <w:rPr>
                <w:sz w:val="16"/>
              </w:rPr>
              <w:t>RB-1*</w:t>
            </w:r>
            <w:r w:rsidRPr="002B6A3F">
              <w:rPr>
                <w:sz w:val="16"/>
              </w:rPr>
              <w:tab/>
              <w:t>15-115</w:t>
            </w:r>
          </w:p>
        </w:tc>
        <w:tc>
          <w:tcPr>
            <w:tcW w:w="714" w:type="pct"/>
          </w:tcPr>
          <w:p w14:paraId="542E9566" w14:textId="77777777" w:rsidR="00E5149D" w:rsidRPr="002B6A3F" w:rsidRDefault="00E5149D">
            <w:pPr>
              <w:tabs>
                <w:tab w:val="right" w:pos="1656"/>
              </w:tabs>
              <w:rPr>
                <w:sz w:val="16"/>
              </w:rPr>
            </w:pPr>
          </w:p>
        </w:tc>
        <w:tc>
          <w:tcPr>
            <w:tcW w:w="714" w:type="pct"/>
          </w:tcPr>
          <w:p w14:paraId="1A263F2D" w14:textId="77777777" w:rsidR="00E5149D" w:rsidRPr="002B6A3F" w:rsidRDefault="00E5149D">
            <w:pPr>
              <w:tabs>
                <w:tab w:val="right" w:pos="1656"/>
              </w:tabs>
              <w:rPr>
                <w:sz w:val="16"/>
              </w:rPr>
            </w:pPr>
          </w:p>
        </w:tc>
      </w:tr>
      <w:tr w:rsidR="00E5149D" w:rsidRPr="002B6A3F" w14:paraId="2B9D218B" w14:textId="77777777" w:rsidTr="00E71561">
        <w:tc>
          <w:tcPr>
            <w:tcW w:w="714" w:type="pct"/>
          </w:tcPr>
          <w:p w14:paraId="1B86DD91" w14:textId="77777777" w:rsidR="00E5149D" w:rsidRPr="002562CC" w:rsidRDefault="00E5149D">
            <w:pPr>
              <w:rPr>
                <w:sz w:val="16"/>
                <w:u w:val="single"/>
              </w:rPr>
            </w:pPr>
          </w:p>
        </w:tc>
        <w:tc>
          <w:tcPr>
            <w:tcW w:w="714" w:type="pct"/>
          </w:tcPr>
          <w:p w14:paraId="1FEEBA4D" w14:textId="77777777" w:rsidR="00E5149D" w:rsidRPr="002B6A3F" w:rsidRDefault="00E5149D">
            <w:pPr>
              <w:rPr>
                <w:sz w:val="16"/>
              </w:rPr>
            </w:pPr>
          </w:p>
        </w:tc>
        <w:tc>
          <w:tcPr>
            <w:tcW w:w="714" w:type="pct"/>
          </w:tcPr>
          <w:p w14:paraId="246DDF69" w14:textId="77777777" w:rsidR="00E5149D" w:rsidRPr="002B6A3F" w:rsidRDefault="00E5149D">
            <w:pPr>
              <w:tabs>
                <w:tab w:val="right" w:pos="1656"/>
              </w:tabs>
              <w:rPr>
                <w:sz w:val="16"/>
              </w:rPr>
            </w:pPr>
          </w:p>
        </w:tc>
        <w:tc>
          <w:tcPr>
            <w:tcW w:w="714" w:type="pct"/>
          </w:tcPr>
          <w:p w14:paraId="262084E8" w14:textId="77777777" w:rsidR="00E5149D" w:rsidRPr="002B6A3F" w:rsidRDefault="00E5149D">
            <w:pPr>
              <w:tabs>
                <w:tab w:val="right" w:pos="1656"/>
              </w:tabs>
              <w:rPr>
                <w:sz w:val="16"/>
              </w:rPr>
            </w:pPr>
          </w:p>
        </w:tc>
        <w:tc>
          <w:tcPr>
            <w:tcW w:w="714" w:type="pct"/>
          </w:tcPr>
          <w:p w14:paraId="48976FE1" w14:textId="77777777" w:rsidR="00E5149D" w:rsidRPr="002B6A3F" w:rsidRDefault="00E5149D">
            <w:pPr>
              <w:tabs>
                <w:tab w:val="right" w:pos="1656"/>
              </w:tabs>
              <w:rPr>
                <w:sz w:val="16"/>
              </w:rPr>
            </w:pPr>
          </w:p>
        </w:tc>
        <w:tc>
          <w:tcPr>
            <w:tcW w:w="714" w:type="pct"/>
          </w:tcPr>
          <w:p w14:paraId="74ABDC08" w14:textId="77777777" w:rsidR="00E5149D" w:rsidRPr="002B6A3F" w:rsidRDefault="00E5149D">
            <w:pPr>
              <w:tabs>
                <w:tab w:val="right" w:pos="1656"/>
              </w:tabs>
              <w:rPr>
                <w:sz w:val="16"/>
              </w:rPr>
            </w:pPr>
          </w:p>
        </w:tc>
        <w:tc>
          <w:tcPr>
            <w:tcW w:w="714" w:type="pct"/>
          </w:tcPr>
          <w:p w14:paraId="0025222F" w14:textId="77777777" w:rsidR="00E5149D" w:rsidRPr="002B6A3F" w:rsidRDefault="00E5149D">
            <w:pPr>
              <w:tabs>
                <w:tab w:val="right" w:pos="1656"/>
              </w:tabs>
              <w:rPr>
                <w:sz w:val="16"/>
              </w:rPr>
            </w:pPr>
          </w:p>
        </w:tc>
      </w:tr>
      <w:tr w:rsidR="00E5149D" w:rsidRPr="002B6A3F" w14:paraId="3FAF1980" w14:textId="77777777" w:rsidTr="00E71561">
        <w:tc>
          <w:tcPr>
            <w:tcW w:w="714" w:type="pct"/>
          </w:tcPr>
          <w:p w14:paraId="461C9B60" w14:textId="77777777" w:rsidR="00E5149D" w:rsidRPr="002562CC" w:rsidRDefault="00E5149D">
            <w:pPr>
              <w:rPr>
                <w:sz w:val="16"/>
                <w:u w:val="single"/>
              </w:rPr>
            </w:pPr>
            <w:r w:rsidRPr="002562CC">
              <w:rPr>
                <w:sz w:val="16"/>
                <w:u w:val="single"/>
              </w:rPr>
              <w:t>Kearney/</w:t>
            </w:r>
            <w:r w:rsidR="00A17DCF">
              <w:rPr>
                <w:sz w:val="16"/>
                <w:u w:val="single"/>
              </w:rPr>
              <w:t>Eaton</w:t>
            </w:r>
          </w:p>
        </w:tc>
        <w:tc>
          <w:tcPr>
            <w:tcW w:w="714" w:type="pct"/>
          </w:tcPr>
          <w:p w14:paraId="52819DD9" w14:textId="77777777" w:rsidR="00E5149D" w:rsidRPr="002B6A3F" w:rsidRDefault="00E5149D">
            <w:pPr>
              <w:rPr>
                <w:sz w:val="16"/>
              </w:rPr>
            </w:pPr>
            <w:r w:rsidRPr="002B6A3F">
              <w:rPr>
                <w:sz w:val="16"/>
              </w:rPr>
              <w:t>Horizontal</w:t>
            </w:r>
          </w:p>
        </w:tc>
        <w:tc>
          <w:tcPr>
            <w:tcW w:w="714" w:type="pct"/>
          </w:tcPr>
          <w:p w14:paraId="51915DDB" w14:textId="77777777" w:rsidR="00E5149D" w:rsidRPr="002B6A3F" w:rsidRDefault="00E5149D">
            <w:pPr>
              <w:tabs>
                <w:tab w:val="right" w:pos="1656"/>
              </w:tabs>
              <w:rPr>
                <w:sz w:val="16"/>
              </w:rPr>
            </w:pPr>
            <w:r w:rsidRPr="002B6A3F">
              <w:rPr>
                <w:sz w:val="16"/>
              </w:rPr>
              <w:t>AR 60-P</w:t>
            </w:r>
            <w:r w:rsidRPr="002B6A3F">
              <w:rPr>
                <w:sz w:val="16"/>
              </w:rPr>
              <w:tab/>
              <w:t>15-69</w:t>
            </w:r>
          </w:p>
        </w:tc>
        <w:tc>
          <w:tcPr>
            <w:tcW w:w="714" w:type="pct"/>
          </w:tcPr>
          <w:p w14:paraId="50CA7419" w14:textId="77777777" w:rsidR="00E5149D" w:rsidRPr="002B6A3F" w:rsidRDefault="00E5149D">
            <w:pPr>
              <w:tabs>
                <w:tab w:val="right" w:pos="1656"/>
              </w:tabs>
              <w:rPr>
                <w:sz w:val="16"/>
              </w:rPr>
            </w:pPr>
          </w:p>
        </w:tc>
        <w:tc>
          <w:tcPr>
            <w:tcW w:w="714" w:type="pct"/>
          </w:tcPr>
          <w:p w14:paraId="01D4BF3F" w14:textId="77777777" w:rsidR="00E5149D" w:rsidRPr="002B6A3F" w:rsidRDefault="00E5149D">
            <w:pPr>
              <w:tabs>
                <w:tab w:val="right" w:pos="1656"/>
              </w:tabs>
              <w:rPr>
                <w:sz w:val="16"/>
              </w:rPr>
            </w:pPr>
          </w:p>
        </w:tc>
        <w:tc>
          <w:tcPr>
            <w:tcW w:w="714" w:type="pct"/>
          </w:tcPr>
          <w:p w14:paraId="59B99765" w14:textId="77777777" w:rsidR="00E5149D" w:rsidRPr="002B6A3F" w:rsidRDefault="00E5149D">
            <w:pPr>
              <w:tabs>
                <w:tab w:val="right" w:pos="1656"/>
              </w:tabs>
              <w:rPr>
                <w:sz w:val="16"/>
              </w:rPr>
            </w:pPr>
          </w:p>
        </w:tc>
        <w:tc>
          <w:tcPr>
            <w:tcW w:w="714" w:type="pct"/>
          </w:tcPr>
          <w:p w14:paraId="3FF1F0C9" w14:textId="77777777" w:rsidR="00E5149D" w:rsidRPr="002B6A3F" w:rsidRDefault="00E5149D">
            <w:pPr>
              <w:tabs>
                <w:tab w:val="right" w:pos="1656"/>
              </w:tabs>
              <w:rPr>
                <w:sz w:val="16"/>
              </w:rPr>
            </w:pPr>
          </w:p>
        </w:tc>
      </w:tr>
      <w:tr w:rsidR="00E5149D" w:rsidRPr="002B6A3F" w14:paraId="0A0B7C20" w14:textId="77777777" w:rsidTr="00E71561">
        <w:tc>
          <w:tcPr>
            <w:tcW w:w="714" w:type="pct"/>
          </w:tcPr>
          <w:p w14:paraId="3B720C1B" w14:textId="77777777" w:rsidR="00E5149D" w:rsidRPr="002562CC" w:rsidRDefault="00E5149D">
            <w:pPr>
              <w:rPr>
                <w:sz w:val="16"/>
                <w:u w:val="single"/>
              </w:rPr>
            </w:pPr>
          </w:p>
        </w:tc>
        <w:tc>
          <w:tcPr>
            <w:tcW w:w="714" w:type="pct"/>
          </w:tcPr>
          <w:p w14:paraId="21474206" w14:textId="77777777" w:rsidR="00E5149D" w:rsidRPr="002B6A3F" w:rsidRDefault="00E5149D">
            <w:pPr>
              <w:rPr>
                <w:sz w:val="16"/>
              </w:rPr>
            </w:pPr>
          </w:p>
        </w:tc>
        <w:tc>
          <w:tcPr>
            <w:tcW w:w="714" w:type="pct"/>
          </w:tcPr>
          <w:p w14:paraId="45BCAE54" w14:textId="77777777" w:rsidR="00E5149D" w:rsidRPr="002B6A3F" w:rsidRDefault="00E5149D">
            <w:pPr>
              <w:tabs>
                <w:tab w:val="right" w:pos="1656"/>
              </w:tabs>
              <w:rPr>
                <w:sz w:val="16"/>
              </w:rPr>
            </w:pPr>
          </w:p>
        </w:tc>
        <w:tc>
          <w:tcPr>
            <w:tcW w:w="714" w:type="pct"/>
          </w:tcPr>
          <w:p w14:paraId="7278B7A9" w14:textId="77777777" w:rsidR="00E5149D" w:rsidRPr="002B6A3F" w:rsidRDefault="00E5149D">
            <w:pPr>
              <w:tabs>
                <w:tab w:val="right" w:pos="1656"/>
              </w:tabs>
              <w:rPr>
                <w:sz w:val="16"/>
              </w:rPr>
            </w:pPr>
          </w:p>
        </w:tc>
        <w:tc>
          <w:tcPr>
            <w:tcW w:w="714" w:type="pct"/>
          </w:tcPr>
          <w:p w14:paraId="1C2AC4DC" w14:textId="77777777" w:rsidR="00E5149D" w:rsidRPr="002B6A3F" w:rsidRDefault="00E5149D">
            <w:pPr>
              <w:tabs>
                <w:tab w:val="right" w:pos="1656"/>
              </w:tabs>
              <w:rPr>
                <w:sz w:val="16"/>
              </w:rPr>
            </w:pPr>
          </w:p>
        </w:tc>
        <w:tc>
          <w:tcPr>
            <w:tcW w:w="714" w:type="pct"/>
          </w:tcPr>
          <w:p w14:paraId="2FCEE624" w14:textId="77777777" w:rsidR="00E5149D" w:rsidRPr="002B6A3F" w:rsidRDefault="00E5149D">
            <w:pPr>
              <w:tabs>
                <w:tab w:val="right" w:pos="1656"/>
              </w:tabs>
              <w:rPr>
                <w:sz w:val="16"/>
              </w:rPr>
            </w:pPr>
          </w:p>
        </w:tc>
        <w:tc>
          <w:tcPr>
            <w:tcW w:w="714" w:type="pct"/>
          </w:tcPr>
          <w:p w14:paraId="2F5FD217" w14:textId="77777777" w:rsidR="00E5149D" w:rsidRPr="002B6A3F" w:rsidRDefault="00E5149D">
            <w:pPr>
              <w:tabs>
                <w:tab w:val="right" w:pos="1656"/>
              </w:tabs>
              <w:rPr>
                <w:sz w:val="16"/>
              </w:rPr>
            </w:pPr>
          </w:p>
        </w:tc>
      </w:tr>
      <w:tr w:rsidR="00E5149D" w:rsidRPr="002B6A3F" w14:paraId="75940ADF" w14:textId="77777777" w:rsidTr="00E71561">
        <w:tc>
          <w:tcPr>
            <w:tcW w:w="714" w:type="pct"/>
          </w:tcPr>
          <w:p w14:paraId="75A57AD7" w14:textId="77777777" w:rsidR="00E5149D" w:rsidRPr="002562CC" w:rsidRDefault="00E5149D">
            <w:pPr>
              <w:rPr>
                <w:sz w:val="16"/>
                <w:u w:val="single"/>
              </w:rPr>
            </w:pPr>
            <w:r w:rsidRPr="002562CC">
              <w:rPr>
                <w:sz w:val="16"/>
                <w:u w:val="single"/>
              </w:rPr>
              <w:t>MEMCO</w:t>
            </w:r>
          </w:p>
        </w:tc>
        <w:tc>
          <w:tcPr>
            <w:tcW w:w="714" w:type="pct"/>
          </w:tcPr>
          <w:p w14:paraId="6866722E" w14:textId="77777777" w:rsidR="00E5149D" w:rsidRPr="002B6A3F" w:rsidRDefault="00E5149D">
            <w:pPr>
              <w:rPr>
                <w:sz w:val="16"/>
              </w:rPr>
            </w:pPr>
            <w:r w:rsidRPr="002B6A3F">
              <w:rPr>
                <w:sz w:val="16"/>
              </w:rPr>
              <w:t>Horizontal</w:t>
            </w:r>
          </w:p>
        </w:tc>
        <w:tc>
          <w:tcPr>
            <w:tcW w:w="714" w:type="pct"/>
          </w:tcPr>
          <w:p w14:paraId="3D373417" w14:textId="77777777" w:rsidR="00E5149D" w:rsidRPr="002B6A3F" w:rsidRDefault="00E5149D">
            <w:pPr>
              <w:tabs>
                <w:tab w:val="right" w:pos="1656"/>
              </w:tabs>
              <w:rPr>
                <w:sz w:val="16"/>
              </w:rPr>
            </w:pPr>
            <w:r w:rsidRPr="002B6A3F">
              <w:rPr>
                <w:sz w:val="16"/>
              </w:rPr>
              <w:t>AgF</w:t>
            </w:r>
            <w:r w:rsidRPr="002B6A3F">
              <w:rPr>
                <w:sz w:val="16"/>
              </w:rPr>
              <w:tab/>
              <w:t>15-69</w:t>
            </w:r>
          </w:p>
        </w:tc>
        <w:tc>
          <w:tcPr>
            <w:tcW w:w="714" w:type="pct"/>
          </w:tcPr>
          <w:p w14:paraId="09D626FB" w14:textId="77777777" w:rsidR="00E5149D" w:rsidRPr="002B6A3F" w:rsidRDefault="00E5149D">
            <w:pPr>
              <w:tabs>
                <w:tab w:val="right" w:pos="1656"/>
              </w:tabs>
              <w:rPr>
                <w:sz w:val="16"/>
              </w:rPr>
            </w:pPr>
            <w:r w:rsidRPr="002B6A3F">
              <w:rPr>
                <w:sz w:val="16"/>
              </w:rPr>
              <w:t>EA</w:t>
            </w:r>
            <w:r w:rsidRPr="002B6A3F">
              <w:rPr>
                <w:sz w:val="16"/>
              </w:rPr>
              <w:tab/>
              <w:t>15-345</w:t>
            </w:r>
          </w:p>
        </w:tc>
        <w:tc>
          <w:tcPr>
            <w:tcW w:w="714" w:type="pct"/>
          </w:tcPr>
          <w:p w14:paraId="77A22FBD" w14:textId="77777777" w:rsidR="00E5149D" w:rsidRPr="002B6A3F" w:rsidRDefault="00E5149D">
            <w:pPr>
              <w:tabs>
                <w:tab w:val="right" w:pos="1656"/>
              </w:tabs>
              <w:rPr>
                <w:sz w:val="16"/>
              </w:rPr>
            </w:pPr>
          </w:p>
        </w:tc>
        <w:tc>
          <w:tcPr>
            <w:tcW w:w="714" w:type="pct"/>
          </w:tcPr>
          <w:p w14:paraId="240E6D95" w14:textId="77777777" w:rsidR="00E5149D" w:rsidRPr="002B6A3F" w:rsidRDefault="00E5149D">
            <w:pPr>
              <w:tabs>
                <w:tab w:val="right" w:pos="1656"/>
              </w:tabs>
              <w:rPr>
                <w:sz w:val="16"/>
              </w:rPr>
            </w:pPr>
            <w:r w:rsidRPr="002B6A3F">
              <w:rPr>
                <w:sz w:val="16"/>
              </w:rPr>
              <w:t>EE</w:t>
            </w:r>
            <w:r w:rsidRPr="002B6A3F">
              <w:rPr>
                <w:sz w:val="16"/>
              </w:rPr>
              <w:tab/>
              <w:t>69-230</w:t>
            </w:r>
          </w:p>
        </w:tc>
        <w:tc>
          <w:tcPr>
            <w:tcW w:w="714" w:type="pct"/>
          </w:tcPr>
          <w:p w14:paraId="588EB3C9" w14:textId="77777777" w:rsidR="00E5149D" w:rsidRPr="002B6A3F" w:rsidRDefault="00E5149D">
            <w:pPr>
              <w:tabs>
                <w:tab w:val="right" w:pos="1656"/>
              </w:tabs>
              <w:rPr>
                <w:sz w:val="16"/>
              </w:rPr>
            </w:pPr>
          </w:p>
        </w:tc>
      </w:tr>
      <w:tr w:rsidR="00E5149D" w:rsidRPr="002B6A3F" w14:paraId="2C75D600" w14:textId="77777777" w:rsidTr="00E71561">
        <w:tc>
          <w:tcPr>
            <w:tcW w:w="714" w:type="pct"/>
          </w:tcPr>
          <w:p w14:paraId="4B71F995" w14:textId="77777777" w:rsidR="00E5149D" w:rsidRPr="002562CC" w:rsidRDefault="00E5149D">
            <w:pPr>
              <w:rPr>
                <w:sz w:val="16"/>
                <w:u w:val="single"/>
              </w:rPr>
            </w:pPr>
          </w:p>
        </w:tc>
        <w:tc>
          <w:tcPr>
            <w:tcW w:w="714" w:type="pct"/>
          </w:tcPr>
          <w:p w14:paraId="6E80AA9C" w14:textId="77777777" w:rsidR="00E5149D" w:rsidRPr="002B6A3F" w:rsidRDefault="00E5149D">
            <w:pPr>
              <w:rPr>
                <w:sz w:val="16"/>
              </w:rPr>
            </w:pPr>
            <w:r w:rsidRPr="002B6A3F">
              <w:rPr>
                <w:sz w:val="16"/>
              </w:rPr>
              <w:t>Horizontal</w:t>
            </w:r>
          </w:p>
        </w:tc>
        <w:tc>
          <w:tcPr>
            <w:tcW w:w="714" w:type="pct"/>
          </w:tcPr>
          <w:p w14:paraId="591E0893" w14:textId="77777777" w:rsidR="00E5149D" w:rsidRPr="002B6A3F" w:rsidRDefault="00E5149D">
            <w:pPr>
              <w:tabs>
                <w:tab w:val="right" w:pos="1656"/>
              </w:tabs>
              <w:rPr>
                <w:sz w:val="16"/>
              </w:rPr>
            </w:pPr>
            <w:r w:rsidRPr="002B6A3F">
              <w:rPr>
                <w:sz w:val="16"/>
              </w:rPr>
              <w:t>AgC</w:t>
            </w:r>
            <w:r w:rsidRPr="002B6A3F">
              <w:rPr>
                <w:sz w:val="16"/>
              </w:rPr>
              <w:tab/>
              <w:t>15-69</w:t>
            </w:r>
          </w:p>
        </w:tc>
        <w:tc>
          <w:tcPr>
            <w:tcW w:w="714" w:type="pct"/>
          </w:tcPr>
          <w:p w14:paraId="703BCA70" w14:textId="77777777" w:rsidR="00E5149D" w:rsidRPr="002B6A3F" w:rsidRDefault="00E5149D">
            <w:pPr>
              <w:tabs>
                <w:tab w:val="right" w:pos="1656"/>
              </w:tabs>
              <w:rPr>
                <w:sz w:val="16"/>
              </w:rPr>
            </w:pPr>
          </w:p>
        </w:tc>
        <w:tc>
          <w:tcPr>
            <w:tcW w:w="714" w:type="pct"/>
          </w:tcPr>
          <w:p w14:paraId="40D21F20" w14:textId="77777777" w:rsidR="00E5149D" w:rsidRPr="002B6A3F" w:rsidRDefault="00E5149D">
            <w:pPr>
              <w:tabs>
                <w:tab w:val="right" w:pos="1656"/>
              </w:tabs>
              <w:rPr>
                <w:sz w:val="16"/>
              </w:rPr>
            </w:pPr>
            <w:r w:rsidRPr="002B6A3F">
              <w:rPr>
                <w:sz w:val="16"/>
              </w:rPr>
              <w:t>Rl4-C</w:t>
            </w:r>
            <w:r w:rsidRPr="002B6A3F">
              <w:rPr>
                <w:sz w:val="16"/>
              </w:rPr>
              <w:tab/>
              <w:t>l5-46</w:t>
            </w:r>
          </w:p>
        </w:tc>
        <w:tc>
          <w:tcPr>
            <w:tcW w:w="714" w:type="pct"/>
          </w:tcPr>
          <w:p w14:paraId="5800F2F4" w14:textId="77777777" w:rsidR="00E5149D" w:rsidRPr="002B6A3F" w:rsidRDefault="00E5149D">
            <w:pPr>
              <w:tabs>
                <w:tab w:val="right" w:pos="1656"/>
              </w:tabs>
              <w:rPr>
                <w:sz w:val="16"/>
              </w:rPr>
            </w:pPr>
          </w:p>
        </w:tc>
        <w:tc>
          <w:tcPr>
            <w:tcW w:w="714" w:type="pct"/>
          </w:tcPr>
          <w:p w14:paraId="37755CCC" w14:textId="77777777" w:rsidR="00E5149D" w:rsidRPr="002B6A3F" w:rsidRDefault="00E5149D">
            <w:pPr>
              <w:tabs>
                <w:tab w:val="right" w:pos="1656"/>
              </w:tabs>
              <w:rPr>
                <w:sz w:val="16"/>
              </w:rPr>
            </w:pPr>
          </w:p>
        </w:tc>
      </w:tr>
      <w:tr w:rsidR="00E5149D" w:rsidRPr="002B6A3F" w14:paraId="59684581" w14:textId="77777777" w:rsidTr="00E71561">
        <w:tc>
          <w:tcPr>
            <w:tcW w:w="714" w:type="pct"/>
          </w:tcPr>
          <w:p w14:paraId="3F9F9A50" w14:textId="77777777" w:rsidR="00E5149D" w:rsidRPr="002562CC" w:rsidRDefault="00E5149D">
            <w:pPr>
              <w:rPr>
                <w:sz w:val="16"/>
                <w:u w:val="single"/>
              </w:rPr>
            </w:pPr>
          </w:p>
        </w:tc>
        <w:tc>
          <w:tcPr>
            <w:tcW w:w="714" w:type="pct"/>
          </w:tcPr>
          <w:p w14:paraId="68EFC082" w14:textId="77777777" w:rsidR="00E5149D" w:rsidRPr="002B6A3F" w:rsidRDefault="00E5149D">
            <w:pPr>
              <w:rPr>
                <w:sz w:val="16"/>
              </w:rPr>
            </w:pPr>
          </w:p>
        </w:tc>
        <w:tc>
          <w:tcPr>
            <w:tcW w:w="714" w:type="pct"/>
          </w:tcPr>
          <w:p w14:paraId="50B92613" w14:textId="77777777" w:rsidR="00E5149D" w:rsidRPr="002B6A3F" w:rsidRDefault="00E5149D">
            <w:pPr>
              <w:tabs>
                <w:tab w:val="right" w:pos="1656"/>
              </w:tabs>
              <w:rPr>
                <w:sz w:val="16"/>
              </w:rPr>
            </w:pPr>
          </w:p>
        </w:tc>
        <w:tc>
          <w:tcPr>
            <w:tcW w:w="714" w:type="pct"/>
          </w:tcPr>
          <w:p w14:paraId="69F6817D" w14:textId="77777777" w:rsidR="00E5149D" w:rsidRPr="002B6A3F" w:rsidRDefault="00E5149D">
            <w:pPr>
              <w:tabs>
                <w:tab w:val="right" w:pos="1656"/>
              </w:tabs>
              <w:rPr>
                <w:sz w:val="16"/>
              </w:rPr>
            </w:pPr>
          </w:p>
        </w:tc>
        <w:tc>
          <w:tcPr>
            <w:tcW w:w="714" w:type="pct"/>
          </w:tcPr>
          <w:p w14:paraId="30D28967" w14:textId="77777777" w:rsidR="00E5149D" w:rsidRPr="002B6A3F" w:rsidRDefault="00E5149D">
            <w:pPr>
              <w:tabs>
                <w:tab w:val="right" w:pos="1656"/>
              </w:tabs>
              <w:rPr>
                <w:sz w:val="16"/>
              </w:rPr>
            </w:pPr>
          </w:p>
        </w:tc>
        <w:tc>
          <w:tcPr>
            <w:tcW w:w="714" w:type="pct"/>
          </w:tcPr>
          <w:p w14:paraId="17EE0AF7" w14:textId="77777777" w:rsidR="00E5149D" w:rsidRPr="002B6A3F" w:rsidRDefault="00E5149D">
            <w:pPr>
              <w:tabs>
                <w:tab w:val="right" w:pos="1656"/>
              </w:tabs>
              <w:rPr>
                <w:sz w:val="16"/>
              </w:rPr>
            </w:pPr>
          </w:p>
        </w:tc>
        <w:tc>
          <w:tcPr>
            <w:tcW w:w="714" w:type="pct"/>
          </w:tcPr>
          <w:p w14:paraId="22275157" w14:textId="77777777" w:rsidR="00E5149D" w:rsidRPr="002B6A3F" w:rsidRDefault="00E5149D">
            <w:pPr>
              <w:tabs>
                <w:tab w:val="right" w:pos="1656"/>
              </w:tabs>
              <w:rPr>
                <w:sz w:val="16"/>
              </w:rPr>
            </w:pPr>
          </w:p>
        </w:tc>
      </w:tr>
      <w:tr w:rsidR="00E5149D" w:rsidRPr="002B6A3F" w14:paraId="0D2C7DA4" w14:textId="77777777" w:rsidTr="00E71561">
        <w:tc>
          <w:tcPr>
            <w:tcW w:w="714" w:type="pct"/>
          </w:tcPr>
          <w:p w14:paraId="103F49F9" w14:textId="77777777" w:rsidR="00E5149D" w:rsidRPr="002562CC" w:rsidRDefault="00E5149D">
            <w:pPr>
              <w:rPr>
                <w:sz w:val="16"/>
                <w:u w:val="single"/>
              </w:rPr>
            </w:pPr>
            <w:r w:rsidRPr="002562CC">
              <w:rPr>
                <w:sz w:val="16"/>
                <w:u w:val="single"/>
              </w:rPr>
              <w:t>MORPAC (Morgan)</w:t>
            </w:r>
          </w:p>
        </w:tc>
        <w:tc>
          <w:tcPr>
            <w:tcW w:w="714" w:type="pct"/>
          </w:tcPr>
          <w:p w14:paraId="67057C58" w14:textId="77777777" w:rsidR="00E5149D" w:rsidRPr="002B6A3F" w:rsidRDefault="00E5149D">
            <w:pPr>
              <w:rPr>
                <w:sz w:val="16"/>
              </w:rPr>
            </w:pPr>
            <w:r w:rsidRPr="002B6A3F">
              <w:rPr>
                <w:sz w:val="16"/>
              </w:rPr>
              <w:t>Horizontal</w:t>
            </w:r>
          </w:p>
        </w:tc>
        <w:tc>
          <w:tcPr>
            <w:tcW w:w="714" w:type="pct"/>
          </w:tcPr>
          <w:p w14:paraId="58802039" w14:textId="77777777" w:rsidR="00E5149D" w:rsidRPr="002B6A3F" w:rsidRDefault="00E5149D">
            <w:pPr>
              <w:tabs>
                <w:tab w:val="right" w:pos="1656"/>
              </w:tabs>
              <w:rPr>
                <w:sz w:val="16"/>
              </w:rPr>
            </w:pPr>
          </w:p>
        </w:tc>
        <w:tc>
          <w:tcPr>
            <w:tcW w:w="714" w:type="pct"/>
          </w:tcPr>
          <w:p w14:paraId="466105E5" w14:textId="77777777" w:rsidR="00E5149D" w:rsidRPr="002B6A3F" w:rsidRDefault="00E5149D">
            <w:pPr>
              <w:tabs>
                <w:tab w:val="right" w:pos="1656"/>
              </w:tabs>
              <w:rPr>
                <w:sz w:val="16"/>
              </w:rPr>
            </w:pPr>
            <w:r w:rsidRPr="002B6A3F">
              <w:rPr>
                <w:sz w:val="16"/>
              </w:rPr>
              <w:t>VBV (VL)</w:t>
            </w:r>
            <w:r w:rsidRPr="002B6A3F">
              <w:rPr>
                <w:sz w:val="16"/>
              </w:rPr>
              <w:tab/>
              <w:t>15-230</w:t>
            </w:r>
          </w:p>
        </w:tc>
        <w:tc>
          <w:tcPr>
            <w:tcW w:w="714" w:type="pct"/>
          </w:tcPr>
          <w:p w14:paraId="132BFE35" w14:textId="77777777" w:rsidR="00E5149D" w:rsidRPr="002B6A3F" w:rsidRDefault="00E5149D">
            <w:pPr>
              <w:tabs>
                <w:tab w:val="right" w:pos="1656"/>
              </w:tabs>
              <w:rPr>
                <w:sz w:val="16"/>
              </w:rPr>
            </w:pPr>
          </w:p>
        </w:tc>
        <w:tc>
          <w:tcPr>
            <w:tcW w:w="714" w:type="pct"/>
          </w:tcPr>
          <w:p w14:paraId="19C3ECD5" w14:textId="77777777" w:rsidR="00E5149D" w:rsidRPr="002B6A3F" w:rsidRDefault="00E5149D">
            <w:pPr>
              <w:tabs>
                <w:tab w:val="right" w:pos="1656"/>
              </w:tabs>
              <w:rPr>
                <w:sz w:val="16"/>
              </w:rPr>
            </w:pPr>
            <w:r w:rsidRPr="002B6A3F">
              <w:rPr>
                <w:sz w:val="16"/>
              </w:rPr>
              <w:t>CBV</w:t>
            </w:r>
            <w:r w:rsidRPr="002B6A3F">
              <w:rPr>
                <w:sz w:val="16"/>
              </w:rPr>
              <w:tab/>
              <w:t>15-230</w:t>
            </w:r>
          </w:p>
        </w:tc>
        <w:tc>
          <w:tcPr>
            <w:tcW w:w="714" w:type="pct"/>
          </w:tcPr>
          <w:p w14:paraId="0C6155FD" w14:textId="77777777" w:rsidR="00E5149D" w:rsidRPr="002B6A3F" w:rsidRDefault="00E5149D">
            <w:pPr>
              <w:tabs>
                <w:tab w:val="right" w:pos="1656"/>
              </w:tabs>
              <w:rPr>
                <w:sz w:val="16"/>
              </w:rPr>
            </w:pPr>
          </w:p>
        </w:tc>
      </w:tr>
      <w:tr w:rsidR="00E5149D" w:rsidRPr="002B6A3F" w14:paraId="0A7AE8FD" w14:textId="77777777" w:rsidTr="00E71561">
        <w:tc>
          <w:tcPr>
            <w:tcW w:w="714" w:type="pct"/>
          </w:tcPr>
          <w:p w14:paraId="7EDCAEED" w14:textId="77777777" w:rsidR="00E5149D" w:rsidRPr="002562CC" w:rsidRDefault="00E5149D">
            <w:pPr>
              <w:rPr>
                <w:sz w:val="16"/>
                <w:u w:val="single"/>
              </w:rPr>
            </w:pPr>
          </w:p>
        </w:tc>
        <w:tc>
          <w:tcPr>
            <w:tcW w:w="714" w:type="pct"/>
          </w:tcPr>
          <w:p w14:paraId="732FBCB2" w14:textId="77777777" w:rsidR="00E5149D" w:rsidRPr="002B6A3F" w:rsidRDefault="00E5149D">
            <w:pPr>
              <w:rPr>
                <w:sz w:val="16"/>
              </w:rPr>
            </w:pPr>
            <w:r w:rsidRPr="002B6A3F">
              <w:rPr>
                <w:sz w:val="16"/>
              </w:rPr>
              <w:t>Vertical</w:t>
            </w:r>
          </w:p>
        </w:tc>
        <w:tc>
          <w:tcPr>
            <w:tcW w:w="714" w:type="pct"/>
          </w:tcPr>
          <w:p w14:paraId="0966E996" w14:textId="77777777" w:rsidR="00E5149D" w:rsidRPr="002B6A3F" w:rsidRDefault="00E5149D">
            <w:pPr>
              <w:tabs>
                <w:tab w:val="right" w:pos="1656"/>
              </w:tabs>
              <w:rPr>
                <w:sz w:val="16"/>
              </w:rPr>
            </w:pPr>
          </w:p>
        </w:tc>
        <w:tc>
          <w:tcPr>
            <w:tcW w:w="714" w:type="pct"/>
          </w:tcPr>
          <w:p w14:paraId="4C1BC8C7" w14:textId="77777777" w:rsidR="00E5149D" w:rsidRPr="002B6A3F" w:rsidRDefault="00E5149D">
            <w:pPr>
              <w:tabs>
                <w:tab w:val="right" w:pos="1656"/>
              </w:tabs>
              <w:rPr>
                <w:sz w:val="16"/>
              </w:rPr>
            </w:pPr>
            <w:r w:rsidRPr="002B6A3F">
              <w:rPr>
                <w:sz w:val="16"/>
              </w:rPr>
              <w:t>VBV (VL)</w:t>
            </w:r>
            <w:r w:rsidRPr="002B6A3F">
              <w:rPr>
                <w:sz w:val="16"/>
              </w:rPr>
              <w:tab/>
              <w:t>15-230</w:t>
            </w:r>
          </w:p>
        </w:tc>
        <w:tc>
          <w:tcPr>
            <w:tcW w:w="714" w:type="pct"/>
          </w:tcPr>
          <w:p w14:paraId="60F2575A" w14:textId="77777777" w:rsidR="00E5149D" w:rsidRPr="002B6A3F" w:rsidRDefault="00E5149D">
            <w:pPr>
              <w:tabs>
                <w:tab w:val="right" w:pos="1656"/>
              </w:tabs>
              <w:rPr>
                <w:sz w:val="16"/>
              </w:rPr>
            </w:pPr>
          </w:p>
        </w:tc>
        <w:tc>
          <w:tcPr>
            <w:tcW w:w="714" w:type="pct"/>
          </w:tcPr>
          <w:p w14:paraId="4C0E0876" w14:textId="77777777" w:rsidR="00E5149D" w:rsidRPr="002B6A3F" w:rsidRDefault="00E5149D">
            <w:pPr>
              <w:tabs>
                <w:tab w:val="right" w:pos="1656"/>
              </w:tabs>
              <w:rPr>
                <w:sz w:val="16"/>
              </w:rPr>
            </w:pPr>
            <w:r w:rsidRPr="002B6A3F">
              <w:rPr>
                <w:sz w:val="16"/>
              </w:rPr>
              <w:t>CBV</w:t>
            </w:r>
            <w:r w:rsidRPr="002B6A3F">
              <w:rPr>
                <w:sz w:val="16"/>
              </w:rPr>
              <w:tab/>
              <w:t>15-230</w:t>
            </w:r>
          </w:p>
        </w:tc>
        <w:tc>
          <w:tcPr>
            <w:tcW w:w="714" w:type="pct"/>
          </w:tcPr>
          <w:p w14:paraId="51677EDE" w14:textId="77777777" w:rsidR="00E5149D" w:rsidRPr="002B6A3F" w:rsidRDefault="00E5149D">
            <w:pPr>
              <w:tabs>
                <w:tab w:val="right" w:pos="1656"/>
              </w:tabs>
              <w:rPr>
                <w:sz w:val="16"/>
              </w:rPr>
            </w:pPr>
          </w:p>
        </w:tc>
      </w:tr>
      <w:tr w:rsidR="00E5149D" w:rsidRPr="002B6A3F" w14:paraId="3CC9C757" w14:textId="77777777" w:rsidTr="00E71561">
        <w:tc>
          <w:tcPr>
            <w:tcW w:w="714" w:type="pct"/>
          </w:tcPr>
          <w:p w14:paraId="2848D953" w14:textId="77777777" w:rsidR="00E5149D" w:rsidRPr="002562CC" w:rsidRDefault="00E5149D">
            <w:pPr>
              <w:rPr>
                <w:sz w:val="16"/>
                <w:u w:val="single"/>
              </w:rPr>
            </w:pPr>
          </w:p>
        </w:tc>
        <w:tc>
          <w:tcPr>
            <w:tcW w:w="714" w:type="pct"/>
          </w:tcPr>
          <w:p w14:paraId="0DC60D76" w14:textId="77777777" w:rsidR="00E5149D" w:rsidRPr="002B6A3F" w:rsidRDefault="00E5149D">
            <w:pPr>
              <w:rPr>
                <w:sz w:val="16"/>
              </w:rPr>
            </w:pPr>
            <w:r w:rsidRPr="002B6A3F">
              <w:rPr>
                <w:sz w:val="16"/>
              </w:rPr>
              <w:t>Phase over Phase</w:t>
            </w:r>
          </w:p>
        </w:tc>
        <w:tc>
          <w:tcPr>
            <w:tcW w:w="714" w:type="pct"/>
          </w:tcPr>
          <w:p w14:paraId="01FF2636" w14:textId="77777777" w:rsidR="00E5149D" w:rsidRPr="002B6A3F" w:rsidRDefault="00E5149D">
            <w:pPr>
              <w:tabs>
                <w:tab w:val="right" w:pos="1656"/>
              </w:tabs>
              <w:rPr>
                <w:sz w:val="16"/>
              </w:rPr>
            </w:pPr>
          </w:p>
        </w:tc>
        <w:tc>
          <w:tcPr>
            <w:tcW w:w="714" w:type="pct"/>
          </w:tcPr>
          <w:p w14:paraId="34699DE4" w14:textId="77777777" w:rsidR="00E5149D" w:rsidRPr="002B6A3F" w:rsidRDefault="00E5149D">
            <w:pPr>
              <w:tabs>
                <w:tab w:val="right" w:pos="1656"/>
              </w:tabs>
              <w:rPr>
                <w:sz w:val="16"/>
              </w:rPr>
            </w:pPr>
          </w:p>
        </w:tc>
        <w:tc>
          <w:tcPr>
            <w:tcW w:w="714" w:type="pct"/>
          </w:tcPr>
          <w:p w14:paraId="52DAF71E" w14:textId="77777777" w:rsidR="00E5149D" w:rsidRPr="002B6A3F" w:rsidRDefault="00E5149D">
            <w:pPr>
              <w:tabs>
                <w:tab w:val="right" w:pos="1656"/>
              </w:tabs>
              <w:rPr>
                <w:sz w:val="16"/>
              </w:rPr>
            </w:pPr>
          </w:p>
        </w:tc>
        <w:tc>
          <w:tcPr>
            <w:tcW w:w="714" w:type="pct"/>
          </w:tcPr>
          <w:p w14:paraId="354708B9" w14:textId="77777777" w:rsidR="00E5149D" w:rsidRPr="002B6A3F" w:rsidRDefault="00E5149D">
            <w:pPr>
              <w:tabs>
                <w:tab w:val="right" w:pos="1656"/>
              </w:tabs>
              <w:rPr>
                <w:sz w:val="16"/>
              </w:rPr>
            </w:pPr>
            <w:r w:rsidRPr="002B6A3F">
              <w:rPr>
                <w:sz w:val="16"/>
              </w:rPr>
              <w:t>CBV</w:t>
            </w:r>
            <w:r w:rsidR="00433189">
              <w:rPr>
                <w:sz w:val="16"/>
              </w:rPr>
              <w:t xml:space="preserve">                   </w:t>
            </w:r>
            <w:r w:rsidRPr="002B6A3F">
              <w:rPr>
                <w:sz w:val="16"/>
              </w:rPr>
              <w:t>15-25</w:t>
            </w:r>
          </w:p>
        </w:tc>
        <w:tc>
          <w:tcPr>
            <w:tcW w:w="714" w:type="pct"/>
          </w:tcPr>
          <w:p w14:paraId="01267E59" w14:textId="77777777" w:rsidR="00E5149D" w:rsidRPr="002B6A3F" w:rsidRDefault="00E5149D">
            <w:pPr>
              <w:tabs>
                <w:tab w:val="right" w:pos="1656"/>
              </w:tabs>
              <w:rPr>
                <w:sz w:val="16"/>
              </w:rPr>
            </w:pPr>
          </w:p>
        </w:tc>
      </w:tr>
      <w:tr w:rsidR="00E5149D" w:rsidRPr="002B6A3F" w14:paraId="0EA98617" w14:textId="77777777" w:rsidTr="00E71561">
        <w:tc>
          <w:tcPr>
            <w:tcW w:w="714" w:type="pct"/>
          </w:tcPr>
          <w:p w14:paraId="23F1387D" w14:textId="77777777" w:rsidR="00E5149D" w:rsidRPr="002562CC" w:rsidRDefault="00E5149D">
            <w:pPr>
              <w:rPr>
                <w:sz w:val="16"/>
                <w:u w:val="single"/>
              </w:rPr>
            </w:pPr>
          </w:p>
        </w:tc>
        <w:tc>
          <w:tcPr>
            <w:tcW w:w="714" w:type="pct"/>
          </w:tcPr>
          <w:p w14:paraId="7810D738" w14:textId="77777777" w:rsidR="00E5149D" w:rsidRPr="002B6A3F" w:rsidRDefault="00E5149D">
            <w:pPr>
              <w:rPr>
                <w:sz w:val="16"/>
              </w:rPr>
            </w:pPr>
          </w:p>
        </w:tc>
        <w:tc>
          <w:tcPr>
            <w:tcW w:w="714" w:type="pct"/>
          </w:tcPr>
          <w:p w14:paraId="391D67F2" w14:textId="77777777" w:rsidR="00E5149D" w:rsidRPr="002B6A3F" w:rsidRDefault="00E5149D">
            <w:pPr>
              <w:tabs>
                <w:tab w:val="right" w:pos="1656"/>
              </w:tabs>
              <w:rPr>
                <w:sz w:val="16"/>
              </w:rPr>
            </w:pPr>
          </w:p>
        </w:tc>
        <w:tc>
          <w:tcPr>
            <w:tcW w:w="714" w:type="pct"/>
          </w:tcPr>
          <w:p w14:paraId="38297845" w14:textId="77777777" w:rsidR="00E5149D" w:rsidRPr="002B6A3F" w:rsidRDefault="00E5149D">
            <w:pPr>
              <w:tabs>
                <w:tab w:val="right" w:pos="1656"/>
              </w:tabs>
              <w:rPr>
                <w:sz w:val="16"/>
              </w:rPr>
            </w:pPr>
          </w:p>
        </w:tc>
        <w:tc>
          <w:tcPr>
            <w:tcW w:w="714" w:type="pct"/>
          </w:tcPr>
          <w:p w14:paraId="29F7C23D" w14:textId="77777777" w:rsidR="00E5149D" w:rsidRPr="002B6A3F" w:rsidRDefault="00E5149D">
            <w:pPr>
              <w:tabs>
                <w:tab w:val="right" w:pos="1656"/>
              </w:tabs>
              <w:rPr>
                <w:sz w:val="16"/>
              </w:rPr>
            </w:pPr>
          </w:p>
        </w:tc>
        <w:tc>
          <w:tcPr>
            <w:tcW w:w="714" w:type="pct"/>
          </w:tcPr>
          <w:p w14:paraId="20E36977" w14:textId="77777777" w:rsidR="00E5149D" w:rsidRPr="002B6A3F" w:rsidRDefault="00E5149D">
            <w:pPr>
              <w:tabs>
                <w:tab w:val="right" w:pos="1656"/>
              </w:tabs>
              <w:rPr>
                <w:sz w:val="16"/>
              </w:rPr>
            </w:pPr>
          </w:p>
        </w:tc>
        <w:tc>
          <w:tcPr>
            <w:tcW w:w="714" w:type="pct"/>
          </w:tcPr>
          <w:p w14:paraId="4F51C2C3" w14:textId="77777777" w:rsidR="00E5149D" w:rsidRPr="002B6A3F" w:rsidRDefault="00E5149D">
            <w:pPr>
              <w:tabs>
                <w:tab w:val="right" w:pos="1656"/>
              </w:tabs>
              <w:rPr>
                <w:sz w:val="16"/>
              </w:rPr>
            </w:pPr>
          </w:p>
        </w:tc>
      </w:tr>
      <w:tr w:rsidR="00E5149D" w:rsidRPr="002B6A3F" w14:paraId="7ADB0BCC" w14:textId="77777777" w:rsidTr="00E71561">
        <w:tc>
          <w:tcPr>
            <w:tcW w:w="714" w:type="pct"/>
          </w:tcPr>
          <w:p w14:paraId="1889CC44" w14:textId="77777777" w:rsidR="00E5149D" w:rsidRPr="002562CC" w:rsidRDefault="00E5149D">
            <w:pPr>
              <w:rPr>
                <w:sz w:val="16"/>
                <w:u w:val="single"/>
              </w:rPr>
            </w:pPr>
            <w:r w:rsidRPr="002562CC">
              <w:rPr>
                <w:sz w:val="16"/>
                <w:u w:val="single"/>
              </w:rPr>
              <w:t>Royal Switchgear</w:t>
            </w:r>
          </w:p>
        </w:tc>
        <w:tc>
          <w:tcPr>
            <w:tcW w:w="714" w:type="pct"/>
          </w:tcPr>
          <w:p w14:paraId="796E111C" w14:textId="77777777" w:rsidR="00E5149D" w:rsidRPr="002B6A3F" w:rsidRDefault="00E5149D" w:rsidP="003375F7">
            <w:pPr>
              <w:rPr>
                <w:sz w:val="16"/>
              </w:rPr>
            </w:pPr>
            <w:r w:rsidRPr="002B6A3F">
              <w:rPr>
                <w:sz w:val="16"/>
              </w:rPr>
              <w:t>Horizontal</w:t>
            </w:r>
            <w:r w:rsidR="00E71561">
              <w:rPr>
                <w:sz w:val="16"/>
              </w:rPr>
              <w:t xml:space="preserve"> </w:t>
            </w:r>
          </w:p>
        </w:tc>
        <w:tc>
          <w:tcPr>
            <w:tcW w:w="714" w:type="pct"/>
          </w:tcPr>
          <w:p w14:paraId="0E935929" w14:textId="77777777" w:rsidR="00E5149D" w:rsidRPr="002B6A3F" w:rsidRDefault="00E5149D">
            <w:pPr>
              <w:tabs>
                <w:tab w:val="right" w:pos="1656"/>
              </w:tabs>
              <w:rPr>
                <w:sz w:val="16"/>
              </w:rPr>
            </w:pPr>
          </w:p>
        </w:tc>
        <w:tc>
          <w:tcPr>
            <w:tcW w:w="714" w:type="pct"/>
          </w:tcPr>
          <w:p w14:paraId="45D02248" w14:textId="77777777" w:rsidR="00E5149D" w:rsidRPr="00CC71E8" w:rsidRDefault="00F91146" w:rsidP="00E71561">
            <w:pPr>
              <w:tabs>
                <w:tab w:val="right" w:pos="1656"/>
              </w:tabs>
              <w:rPr>
                <w:sz w:val="16"/>
              </w:rPr>
            </w:pPr>
            <w:r w:rsidRPr="00CC71E8">
              <w:rPr>
                <w:sz w:val="16"/>
              </w:rPr>
              <w:t>AVT                   15-</w:t>
            </w:r>
            <w:r w:rsidR="00E71561">
              <w:rPr>
                <w:sz w:val="16"/>
              </w:rPr>
              <w:t>345</w:t>
            </w:r>
          </w:p>
        </w:tc>
        <w:tc>
          <w:tcPr>
            <w:tcW w:w="714" w:type="pct"/>
          </w:tcPr>
          <w:p w14:paraId="5CBFFA53" w14:textId="77777777" w:rsidR="00E5149D" w:rsidRPr="00CC71E8" w:rsidRDefault="00F91146" w:rsidP="00F91146">
            <w:pPr>
              <w:tabs>
                <w:tab w:val="right" w:pos="1656"/>
              </w:tabs>
              <w:rPr>
                <w:sz w:val="16"/>
              </w:rPr>
            </w:pPr>
            <w:r w:rsidRPr="00CC71E8">
              <w:rPr>
                <w:sz w:val="16"/>
              </w:rPr>
              <w:t>SBF                     15-46</w:t>
            </w:r>
          </w:p>
        </w:tc>
        <w:tc>
          <w:tcPr>
            <w:tcW w:w="714" w:type="pct"/>
          </w:tcPr>
          <w:p w14:paraId="4BF317A5" w14:textId="77777777" w:rsidR="00E5149D" w:rsidRDefault="00433189" w:rsidP="00E71561">
            <w:pPr>
              <w:tabs>
                <w:tab w:val="right" w:pos="1656"/>
              </w:tabs>
              <w:rPr>
                <w:sz w:val="16"/>
              </w:rPr>
            </w:pPr>
            <w:r>
              <w:rPr>
                <w:sz w:val="16"/>
              </w:rPr>
              <w:t>V                         15-230</w:t>
            </w:r>
          </w:p>
          <w:p w14:paraId="47DEF872" w14:textId="77777777" w:rsidR="00B8519B" w:rsidRPr="002B6A3F" w:rsidRDefault="00B8519B" w:rsidP="00E71561">
            <w:pPr>
              <w:tabs>
                <w:tab w:val="right" w:pos="1656"/>
              </w:tabs>
              <w:rPr>
                <w:sz w:val="16"/>
              </w:rPr>
            </w:pPr>
            <w:r>
              <w:rPr>
                <w:sz w:val="16"/>
              </w:rPr>
              <w:t>CB                      34.5-230</w:t>
            </w:r>
          </w:p>
        </w:tc>
        <w:tc>
          <w:tcPr>
            <w:tcW w:w="714" w:type="pct"/>
          </w:tcPr>
          <w:p w14:paraId="4FEE0FA5" w14:textId="77777777" w:rsidR="00E5149D" w:rsidRPr="002B6A3F" w:rsidRDefault="00433189">
            <w:pPr>
              <w:tabs>
                <w:tab w:val="right" w:pos="1656"/>
              </w:tabs>
              <w:rPr>
                <w:sz w:val="16"/>
              </w:rPr>
            </w:pPr>
            <w:r>
              <w:rPr>
                <w:sz w:val="16"/>
              </w:rPr>
              <w:t>DEB</w:t>
            </w:r>
            <w:r w:rsidRPr="002B6A3F">
              <w:rPr>
                <w:sz w:val="16"/>
              </w:rPr>
              <w:tab/>
            </w:r>
            <w:r>
              <w:rPr>
                <w:sz w:val="16"/>
              </w:rPr>
              <w:t xml:space="preserve"> 34.5-345</w:t>
            </w:r>
          </w:p>
        </w:tc>
      </w:tr>
      <w:tr w:rsidR="00E71561" w:rsidRPr="002B6A3F" w14:paraId="6E6FACD0" w14:textId="77777777" w:rsidTr="00E71561">
        <w:tc>
          <w:tcPr>
            <w:tcW w:w="714" w:type="pct"/>
          </w:tcPr>
          <w:p w14:paraId="40608FAA" w14:textId="77777777" w:rsidR="00E71561" w:rsidRPr="002B6A3F" w:rsidRDefault="00E71561">
            <w:pPr>
              <w:rPr>
                <w:sz w:val="16"/>
              </w:rPr>
            </w:pPr>
          </w:p>
        </w:tc>
        <w:tc>
          <w:tcPr>
            <w:tcW w:w="714" w:type="pct"/>
          </w:tcPr>
          <w:p w14:paraId="53743EA7" w14:textId="77777777" w:rsidR="00E71561" w:rsidRPr="002B6A3F" w:rsidRDefault="00433189">
            <w:pPr>
              <w:rPr>
                <w:sz w:val="16"/>
              </w:rPr>
            </w:pPr>
            <w:r>
              <w:rPr>
                <w:sz w:val="16"/>
              </w:rPr>
              <w:t>Phase over Phase</w:t>
            </w:r>
          </w:p>
        </w:tc>
        <w:tc>
          <w:tcPr>
            <w:tcW w:w="714" w:type="pct"/>
          </w:tcPr>
          <w:p w14:paraId="2D947AF7" w14:textId="77777777" w:rsidR="00E71561" w:rsidRPr="002B6A3F" w:rsidRDefault="00E71561">
            <w:pPr>
              <w:tabs>
                <w:tab w:val="right" w:pos="1656"/>
              </w:tabs>
              <w:rPr>
                <w:sz w:val="16"/>
              </w:rPr>
            </w:pPr>
          </w:p>
        </w:tc>
        <w:tc>
          <w:tcPr>
            <w:tcW w:w="714" w:type="pct"/>
          </w:tcPr>
          <w:p w14:paraId="343E1798" w14:textId="77777777" w:rsidR="00E71561" w:rsidRPr="002B6A3F" w:rsidRDefault="00E71561">
            <w:pPr>
              <w:tabs>
                <w:tab w:val="right" w:pos="1656"/>
              </w:tabs>
              <w:rPr>
                <w:sz w:val="16"/>
              </w:rPr>
            </w:pPr>
          </w:p>
        </w:tc>
        <w:tc>
          <w:tcPr>
            <w:tcW w:w="714" w:type="pct"/>
          </w:tcPr>
          <w:p w14:paraId="4D1BEF18" w14:textId="77777777" w:rsidR="00E71561" w:rsidRPr="002B6A3F" w:rsidRDefault="00E71561">
            <w:pPr>
              <w:tabs>
                <w:tab w:val="right" w:pos="1656"/>
              </w:tabs>
              <w:rPr>
                <w:sz w:val="16"/>
              </w:rPr>
            </w:pPr>
          </w:p>
        </w:tc>
        <w:tc>
          <w:tcPr>
            <w:tcW w:w="714" w:type="pct"/>
          </w:tcPr>
          <w:p w14:paraId="43B0537F" w14:textId="77777777" w:rsidR="00E71561" w:rsidRPr="002B6A3F" w:rsidRDefault="00E71561">
            <w:pPr>
              <w:tabs>
                <w:tab w:val="right" w:pos="1656"/>
              </w:tabs>
              <w:rPr>
                <w:sz w:val="16"/>
              </w:rPr>
            </w:pPr>
          </w:p>
        </w:tc>
        <w:tc>
          <w:tcPr>
            <w:tcW w:w="714" w:type="pct"/>
          </w:tcPr>
          <w:p w14:paraId="5E7FF891" w14:textId="77777777" w:rsidR="00E71561" w:rsidRPr="002B6A3F" w:rsidRDefault="00433189" w:rsidP="00433189">
            <w:pPr>
              <w:tabs>
                <w:tab w:val="right" w:pos="1656"/>
              </w:tabs>
              <w:rPr>
                <w:sz w:val="16"/>
              </w:rPr>
            </w:pPr>
            <w:r>
              <w:rPr>
                <w:sz w:val="16"/>
              </w:rPr>
              <w:t>DEV                69-345</w:t>
            </w:r>
          </w:p>
        </w:tc>
      </w:tr>
      <w:tr w:rsidR="00E71561" w:rsidRPr="002B6A3F" w14:paraId="6C759D31" w14:textId="77777777" w:rsidTr="00E71561">
        <w:tc>
          <w:tcPr>
            <w:tcW w:w="714" w:type="pct"/>
          </w:tcPr>
          <w:p w14:paraId="4D45951B" w14:textId="77777777" w:rsidR="00E71561" w:rsidRPr="002B6A3F" w:rsidRDefault="00E71561">
            <w:pPr>
              <w:rPr>
                <w:sz w:val="16"/>
              </w:rPr>
            </w:pPr>
            <w:r w:rsidRPr="002B6A3F">
              <w:rPr>
                <w:sz w:val="16"/>
              </w:rPr>
              <w:t xml:space="preserve"> </w:t>
            </w:r>
          </w:p>
        </w:tc>
        <w:tc>
          <w:tcPr>
            <w:tcW w:w="714" w:type="pct"/>
          </w:tcPr>
          <w:p w14:paraId="01761C3B" w14:textId="77777777" w:rsidR="00E71561" w:rsidRPr="002B6A3F" w:rsidRDefault="00433189">
            <w:pPr>
              <w:rPr>
                <w:sz w:val="16"/>
              </w:rPr>
            </w:pPr>
            <w:r>
              <w:rPr>
                <w:sz w:val="16"/>
              </w:rPr>
              <w:t>Underhung</w:t>
            </w:r>
          </w:p>
        </w:tc>
        <w:tc>
          <w:tcPr>
            <w:tcW w:w="714" w:type="pct"/>
          </w:tcPr>
          <w:p w14:paraId="2B25BABB" w14:textId="77777777" w:rsidR="00E71561" w:rsidRPr="002B6A3F" w:rsidRDefault="00E71561">
            <w:pPr>
              <w:tabs>
                <w:tab w:val="right" w:pos="1656"/>
              </w:tabs>
              <w:rPr>
                <w:sz w:val="16"/>
              </w:rPr>
            </w:pPr>
          </w:p>
        </w:tc>
        <w:tc>
          <w:tcPr>
            <w:tcW w:w="714" w:type="pct"/>
          </w:tcPr>
          <w:p w14:paraId="617973B8" w14:textId="77777777" w:rsidR="00E71561" w:rsidRPr="002B6A3F" w:rsidRDefault="00E71561">
            <w:pPr>
              <w:tabs>
                <w:tab w:val="right" w:pos="1656"/>
              </w:tabs>
              <w:rPr>
                <w:sz w:val="16"/>
              </w:rPr>
            </w:pPr>
          </w:p>
        </w:tc>
        <w:tc>
          <w:tcPr>
            <w:tcW w:w="714" w:type="pct"/>
          </w:tcPr>
          <w:p w14:paraId="0B5952BE" w14:textId="77777777" w:rsidR="00E71561" w:rsidRPr="002B6A3F" w:rsidRDefault="00E71561">
            <w:pPr>
              <w:tabs>
                <w:tab w:val="right" w:pos="1656"/>
              </w:tabs>
              <w:rPr>
                <w:sz w:val="16"/>
              </w:rPr>
            </w:pPr>
          </w:p>
        </w:tc>
        <w:tc>
          <w:tcPr>
            <w:tcW w:w="714" w:type="pct"/>
          </w:tcPr>
          <w:p w14:paraId="7CC80C9A" w14:textId="77777777" w:rsidR="00E71561" w:rsidRPr="002B6A3F" w:rsidRDefault="00B8519B">
            <w:pPr>
              <w:tabs>
                <w:tab w:val="right" w:pos="1656"/>
              </w:tabs>
              <w:rPr>
                <w:sz w:val="16"/>
              </w:rPr>
            </w:pPr>
            <w:r>
              <w:rPr>
                <w:sz w:val="16"/>
              </w:rPr>
              <w:t>CB                      34.5-230</w:t>
            </w:r>
          </w:p>
        </w:tc>
        <w:tc>
          <w:tcPr>
            <w:tcW w:w="714" w:type="pct"/>
          </w:tcPr>
          <w:p w14:paraId="21985806" w14:textId="77777777" w:rsidR="00E71561" w:rsidRPr="002B6A3F" w:rsidRDefault="00E71561">
            <w:pPr>
              <w:tabs>
                <w:tab w:val="right" w:pos="1656"/>
              </w:tabs>
              <w:rPr>
                <w:sz w:val="16"/>
              </w:rPr>
            </w:pPr>
          </w:p>
        </w:tc>
      </w:tr>
      <w:tr w:rsidR="00E71561" w:rsidRPr="002B6A3F" w14:paraId="42919EDA" w14:textId="77777777" w:rsidTr="00E71561">
        <w:tc>
          <w:tcPr>
            <w:tcW w:w="714" w:type="pct"/>
          </w:tcPr>
          <w:p w14:paraId="771C57C9" w14:textId="77777777" w:rsidR="00E71561" w:rsidRPr="002B6A3F" w:rsidRDefault="00E71561">
            <w:pPr>
              <w:rPr>
                <w:sz w:val="16"/>
              </w:rPr>
            </w:pPr>
          </w:p>
        </w:tc>
        <w:tc>
          <w:tcPr>
            <w:tcW w:w="714" w:type="pct"/>
          </w:tcPr>
          <w:p w14:paraId="1560A4F2" w14:textId="77777777" w:rsidR="00E71561" w:rsidRPr="002B6A3F" w:rsidRDefault="003375F7">
            <w:pPr>
              <w:rPr>
                <w:sz w:val="16"/>
              </w:rPr>
            </w:pPr>
            <w:r>
              <w:rPr>
                <w:sz w:val="16"/>
              </w:rPr>
              <w:t>Vertical</w:t>
            </w:r>
          </w:p>
        </w:tc>
        <w:tc>
          <w:tcPr>
            <w:tcW w:w="714" w:type="pct"/>
          </w:tcPr>
          <w:p w14:paraId="37A4932F" w14:textId="77777777" w:rsidR="00E71561" w:rsidRPr="002B6A3F" w:rsidRDefault="00E71561">
            <w:pPr>
              <w:tabs>
                <w:tab w:val="right" w:pos="1656"/>
              </w:tabs>
              <w:rPr>
                <w:sz w:val="16"/>
              </w:rPr>
            </w:pPr>
          </w:p>
        </w:tc>
        <w:tc>
          <w:tcPr>
            <w:tcW w:w="714" w:type="pct"/>
          </w:tcPr>
          <w:p w14:paraId="3FAF3F8D" w14:textId="77777777" w:rsidR="00E71561" w:rsidRPr="002B6A3F" w:rsidRDefault="00E71561">
            <w:pPr>
              <w:tabs>
                <w:tab w:val="right" w:pos="1656"/>
              </w:tabs>
              <w:rPr>
                <w:sz w:val="16"/>
              </w:rPr>
            </w:pPr>
          </w:p>
        </w:tc>
        <w:tc>
          <w:tcPr>
            <w:tcW w:w="714" w:type="pct"/>
          </w:tcPr>
          <w:p w14:paraId="4125D705" w14:textId="77777777" w:rsidR="00E71561" w:rsidRPr="002B6A3F" w:rsidRDefault="00E71561">
            <w:pPr>
              <w:tabs>
                <w:tab w:val="right" w:pos="1656"/>
              </w:tabs>
              <w:rPr>
                <w:sz w:val="16"/>
              </w:rPr>
            </w:pPr>
          </w:p>
        </w:tc>
        <w:tc>
          <w:tcPr>
            <w:tcW w:w="714" w:type="pct"/>
          </w:tcPr>
          <w:p w14:paraId="63B6A9A4" w14:textId="77777777" w:rsidR="00E71561" w:rsidRPr="002B6A3F" w:rsidRDefault="00B8519B">
            <w:pPr>
              <w:tabs>
                <w:tab w:val="right" w:pos="1656"/>
              </w:tabs>
              <w:rPr>
                <w:sz w:val="16"/>
              </w:rPr>
            </w:pPr>
            <w:r>
              <w:rPr>
                <w:sz w:val="16"/>
              </w:rPr>
              <w:t>CB                      34.5-230</w:t>
            </w:r>
          </w:p>
        </w:tc>
        <w:tc>
          <w:tcPr>
            <w:tcW w:w="714" w:type="pct"/>
          </w:tcPr>
          <w:p w14:paraId="7196D5B6" w14:textId="77777777" w:rsidR="00E71561" w:rsidRPr="002B6A3F" w:rsidRDefault="00E71561">
            <w:pPr>
              <w:tabs>
                <w:tab w:val="right" w:pos="1656"/>
              </w:tabs>
              <w:rPr>
                <w:sz w:val="16"/>
              </w:rPr>
            </w:pPr>
          </w:p>
        </w:tc>
      </w:tr>
      <w:tr w:rsidR="00E71561" w:rsidRPr="002B6A3F" w14:paraId="0DB88395" w14:textId="77777777" w:rsidTr="00E71561">
        <w:tc>
          <w:tcPr>
            <w:tcW w:w="714" w:type="pct"/>
          </w:tcPr>
          <w:p w14:paraId="6787F539" w14:textId="77777777" w:rsidR="00E71561" w:rsidRPr="002B6A3F" w:rsidRDefault="00E71561">
            <w:pPr>
              <w:rPr>
                <w:sz w:val="16"/>
              </w:rPr>
            </w:pPr>
          </w:p>
        </w:tc>
        <w:tc>
          <w:tcPr>
            <w:tcW w:w="714" w:type="pct"/>
          </w:tcPr>
          <w:p w14:paraId="65D7785A" w14:textId="77777777" w:rsidR="00E71561" w:rsidRPr="002B6A3F" w:rsidRDefault="00E71561">
            <w:pPr>
              <w:rPr>
                <w:sz w:val="16"/>
              </w:rPr>
            </w:pPr>
          </w:p>
        </w:tc>
        <w:tc>
          <w:tcPr>
            <w:tcW w:w="714" w:type="pct"/>
          </w:tcPr>
          <w:p w14:paraId="1630FD13" w14:textId="77777777" w:rsidR="00E71561" w:rsidRPr="002B6A3F" w:rsidRDefault="00E71561">
            <w:pPr>
              <w:tabs>
                <w:tab w:val="right" w:pos="1656"/>
              </w:tabs>
              <w:rPr>
                <w:sz w:val="16"/>
              </w:rPr>
            </w:pPr>
          </w:p>
        </w:tc>
        <w:tc>
          <w:tcPr>
            <w:tcW w:w="714" w:type="pct"/>
          </w:tcPr>
          <w:p w14:paraId="70697659" w14:textId="77777777" w:rsidR="00E71561" w:rsidRPr="002B6A3F" w:rsidRDefault="00E71561">
            <w:pPr>
              <w:tabs>
                <w:tab w:val="right" w:pos="1656"/>
              </w:tabs>
              <w:rPr>
                <w:sz w:val="16"/>
              </w:rPr>
            </w:pPr>
          </w:p>
        </w:tc>
        <w:tc>
          <w:tcPr>
            <w:tcW w:w="714" w:type="pct"/>
          </w:tcPr>
          <w:p w14:paraId="18EE3A3B" w14:textId="77777777" w:rsidR="00E71561" w:rsidRPr="002B6A3F" w:rsidRDefault="00E71561">
            <w:pPr>
              <w:tabs>
                <w:tab w:val="right" w:pos="1656"/>
              </w:tabs>
              <w:rPr>
                <w:sz w:val="16"/>
              </w:rPr>
            </w:pPr>
          </w:p>
        </w:tc>
        <w:tc>
          <w:tcPr>
            <w:tcW w:w="714" w:type="pct"/>
          </w:tcPr>
          <w:p w14:paraId="063CB3B1" w14:textId="77777777" w:rsidR="00E71561" w:rsidRPr="002B6A3F" w:rsidRDefault="00E71561">
            <w:pPr>
              <w:tabs>
                <w:tab w:val="right" w:pos="1656"/>
              </w:tabs>
              <w:rPr>
                <w:sz w:val="16"/>
              </w:rPr>
            </w:pPr>
          </w:p>
        </w:tc>
        <w:tc>
          <w:tcPr>
            <w:tcW w:w="714" w:type="pct"/>
          </w:tcPr>
          <w:p w14:paraId="61C64100" w14:textId="77777777" w:rsidR="00E71561" w:rsidRPr="002B6A3F" w:rsidRDefault="00E71561">
            <w:pPr>
              <w:tabs>
                <w:tab w:val="right" w:pos="1656"/>
              </w:tabs>
              <w:rPr>
                <w:sz w:val="16"/>
              </w:rPr>
            </w:pPr>
          </w:p>
        </w:tc>
      </w:tr>
      <w:tr w:rsidR="00E71561" w:rsidRPr="002B6A3F" w14:paraId="09C16696" w14:textId="77777777" w:rsidTr="00E71561">
        <w:tc>
          <w:tcPr>
            <w:tcW w:w="714" w:type="pct"/>
          </w:tcPr>
          <w:p w14:paraId="7A9C91CA" w14:textId="77777777" w:rsidR="00E71561" w:rsidRPr="002B6A3F" w:rsidRDefault="00E71561">
            <w:pPr>
              <w:rPr>
                <w:sz w:val="16"/>
              </w:rPr>
            </w:pPr>
          </w:p>
        </w:tc>
        <w:tc>
          <w:tcPr>
            <w:tcW w:w="714" w:type="pct"/>
          </w:tcPr>
          <w:p w14:paraId="6391E818" w14:textId="77777777" w:rsidR="00E71561" w:rsidRPr="002B6A3F" w:rsidRDefault="00E71561">
            <w:pPr>
              <w:rPr>
                <w:sz w:val="16"/>
              </w:rPr>
            </w:pPr>
          </w:p>
        </w:tc>
        <w:tc>
          <w:tcPr>
            <w:tcW w:w="714" w:type="pct"/>
          </w:tcPr>
          <w:p w14:paraId="6F81C858" w14:textId="77777777" w:rsidR="00E71561" w:rsidRPr="002B6A3F" w:rsidRDefault="00E71561">
            <w:pPr>
              <w:tabs>
                <w:tab w:val="right" w:pos="1656"/>
              </w:tabs>
              <w:rPr>
                <w:sz w:val="16"/>
              </w:rPr>
            </w:pPr>
          </w:p>
        </w:tc>
        <w:tc>
          <w:tcPr>
            <w:tcW w:w="714" w:type="pct"/>
          </w:tcPr>
          <w:p w14:paraId="60EFB9D3" w14:textId="77777777" w:rsidR="00E71561" w:rsidRPr="002B6A3F" w:rsidRDefault="00E71561">
            <w:pPr>
              <w:tabs>
                <w:tab w:val="right" w:pos="1656"/>
              </w:tabs>
              <w:rPr>
                <w:sz w:val="16"/>
              </w:rPr>
            </w:pPr>
          </w:p>
        </w:tc>
        <w:tc>
          <w:tcPr>
            <w:tcW w:w="714" w:type="pct"/>
          </w:tcPr>
          <w:p w14:paraId="67B8B62E" w14:textId="77777777" w:rsidR="00E71561" w:rsidRPr="002B6A3F" w:rsidRDefault="00E71561">
            <w:pPr>
              <w:tabs>
                <w:tab w:val="right" w:pos="1656"/>
              </w:tabs>
              <w:rPr>
                <w:sz w:val="16"/>
              </w:rPr>
            </w:pPr>
          </w:p>
        </w:tc>
        <w:tc>
          <w:tcPr>
            <w:tcW w:w="714" w:type="pct"/>
          </w:tcPr>
          <w:p w14:paraId="3431FD72" w14:textId="77777777" w:rsidR="00E71561" w:rsidRPr="002B6A3F" w:rsidRDefault="00E71561">
            <w:pPr>
              <w:tabs>
                <w:tab w:val="right" w:pos="1656"/>
              </w:tabs>
              <w:rPr>
                <w:sz w:val="16"/>
              </w:rPr>
            </w:pPr>
          </w:p>
        </w:tc>
        <w:tc>
          <w:tcPr>
            <w:tcW w:w="714" w:type="pct"/>
          </w:tcPr>
          <w:p w14:paraId="7CD4C61E" w14:textId="77777777" w:rsidR="00E71561" w:rsidRPr="002B6A3F" w:rsidRDefault="00E71561">
            <w:pPr>
              <w:tabs>
                <w:tab w:val="right" w:pos="1656"/>
              </w:tabs>
              <w:rPr>
                <w:sz w:val="16"/>
              </w:rPr>
            </w:pPr>
          </w:p>
        </w:tc>
      </w:tr>
      <w:tr w:rsidR="00E71561" w:rsidRPr="002B6A3F" w14:paraId="1136395E" w14:textId="77777777" w:rsidTr="00E71561">
        <w:tc>
          <w:tcPr>
            <w:tcW w:w="714" w:type="pct"/>
          </w:tcPr>
          <w:p w14:paraId="5B893B5E" w14:textId="77777777" w:rsidR="00E71561" w:rsidRPr="002B6A3F" w:rsidRDefault="00E71561">
            <w:pPr>
              <w:rPr>
                <w:sz w:val="16"/>
              </w:rPr>
            </w:pPr>
          </w:p>
        </w:tc>
        <w:tc>
          <w:tcPr>
            <w:tcW w:w="714" w:type="pct"/>
          </w:tcPr>
          <w:p w14:paraId="3AB76BCD" w14:textId="77777777" w:rsidR="00E71561" w:rsidRPr="002B6A3F" w:rsidRDefault="00E71561">
            <w:pPr>
              <w:rPr>
                <w:sz w:val="16"/>
              </w:rPr>
            </w:pPr>
          </w:p>
        </w:tc>
        <w:tc>
          <w:tcPr>
            <w:tcW w:w="714" w:type="pct"/>
          </w:tcPr>
          <w:p w14:paraId="29AF6B78" w14:textId="77777777" w:rsidR="00E71561" w:rsidRPr="002B6A3F" w:rsidRDefault="00E71561">
            <w:pPr>
              <w:tabs>
                <w:tab w:val="right" w:pos="1656"/>
              </w:tabs>
              <w:rPr>
                <w:sz w:val="16"/>
              </w:rPr>
            </w:pPr>
          </w:p>
        </w:tc>
        <w:tc>
          <w:tcPr>
            <w:tcW w:w="714" w:type="pct"/>
          </w:tcPr>
          <w:p w14:paraId="49BAA5D2" w14:textId="77777777" w:rsidR="00E71561" w:rsidRPr="002B6A3F" w:rsidRDefault="00E71561">
            <w:pPr>
              <w:tabs>
                <w:tab w:val="right" w:pos="1656"/>
              </w:tabs>
              <w:rPr>
                <w:sz w:val="16"/>
              </w:rPr>
            </w:pPr>
          </w:p>
        </w:tc>
        <w:tc>
          <w:tcPr>
            <w:tcW w:w="714" w:type="pct"/>
          </w:tcPr>
          <w:p w14:paraId="18785138" w14:textId="77777777" w:rsidR="00E71561" w:rsidRPr="002B6A3F" w:rsidRDefault="00E71561">
            <w:pPr>
              <w:tabs>
                <w:tab w:val="right" w:pos="1656"/>
              </w:tabs>
              <w:rPr>
                <w:sz w:val="16"/>
              </w:rPr>
            </w:pPr>
          </w:p>
        </w:tc>
        <w:tc>
          <w:tcPr>
            <w:tcW w:w="714" w:type="pct"/>
          </w:tcPr>
          <w:p w14:paraId="5AD08258" w14:textId="77777777" w:rsidR="00E71561" w:rsidRPr="002B6A3F" w:rsidRDefault="00E71561">
            <w:pPr>
              <w:tabs>
                <w:tab w:val="right" w:pos="1656"/>
              </w:tabs>
              <w:rPr>
                <w:sz w:val="16"/>
              </w:rPr>
            </w:pPr>
          </w:p>
        </w:tc>
        <w:tc>
          <w:tcPr>
            <w:tcW w:w="714" w:type="pct"/>
          </w:tcPr>
          <w:p w14:paraId="0C25623B" w14:textId="77777777" w:rsidR="00E71561" w:rsidRPr="002B6A3F" w:rsidRDefault="00E71561">
            <w:pPr>
              <w:tabs>
                <w:tab w:val="right" w:pos="1656"/>
              </w:tabs>
              <w:rPr>
                <w:sz w:val="16"/>
              </w:rPr>
            </w:pPr>
          </w:p>
        </w:tc>
      </w:tr>
      <w:tr w:rsidR="00E71561" w:rsidRPr="002B6A3F" w14:paraId="485FA3F2" w14:textId="77777777" w:rsidTr="00E71561">
        <w:tc>
          <w:tcPr>
            <w:tcW w:w="714" w:type="pct"/>
          </w:tcPr>
          <w:p w14:paraId="68438D02" w14:textId="77777777" w:rsidR="00E71561" w:rsidRPr="002B6A3F" w:rsidRDefault="00E71561">
            <w:pPr>
              <w:rPr>
                <w:sz w:val="16"/>
              </w:rPr>
            </w:pPr>
          </w:p>
        </w:tc>
        <w:tc>
          <w:tcPr>
            <w:tcW w:w="714" w:type="pct"/>
          </w:tcPr>
          <w:p w14:paraId="028578F8" w14:textId="77777777" w:rsidR="00E71561" w:rsidRPr="002B6A3F" w:rsidRDefault="00E71561">
            <w:pPr>
              <w:rPr>
                <w:sz w:val="16"/>
              </w:rPr>
            </w:pPr>
          </w:p>
        </w:tc>
        <w:tc>
          <w:tcPr>
            <w:tcW w:w="714" w:type="pct"/>
          </w:tcPr>
          <w:p w14:paraId="557E8381" w14:textId="77777777" w:rsidR="00E71561" w:rsidRPr="002B6A3F" w:rsidRDefault="00E71561">
            <w:pPr>
              <w:tabs>
                <w:tab w:val="right" w:pos="1656"/>
              </w:tabs>
              <w:rPr>
                <w:sz w:val="16"/>
              </w:rPr>
            </w:pPr>
          </w:p>
        </w:tc>
        <w:tc>
          <w:tcPr>
            <w:tcW w:w="714" w:type="pct"/>
          </w:tcPr>
          <w:p w14:paraId="7187DBA8" w14:textId="77777777" w:rsidR="00E71561" w:rsidRPr="002B6A3F" w:rsidRDefault="00E71561">
            <w:pPr>
              <w:tabs>
                <w:tab w:val="right" w:pos="1656"/>
              </w:tabs>
              <w:rPr>
                <w:sz w:val="16"/>
              </w:rPr>
            </w:pPr>
          </w:p>
        </w:tc>
        <w:tc>
          <w:tcPr>
            <w:tcW w:w="714" w:type="pct"/>
          </w:tcPr>
          <w:p w14:paraId="0402AD2D" w14:textId="77777777" w:rsidR="00E71561" w:rsidRPr="002B6A3F" w:rsidRDefault="00E71561">
            <w:pPr>
              <w:tabs>
                <w:tab w:val="right" w:pos="1656"/>
              </w:tabs>
              <w:rPr>
                <w:sz w:val="16"/>
              </w:rPr>
            </w:pPr>
          </w:p>
        </w:tc>
        <w:tc>
          <w:tcPr>
            <w:tcW w:w="714" w:type="pct"/>
          </w:tcPr>
          <w:p w14:paraId="75BA559C" w14:textId="77777777" w:rsidR="00E71561" w:rsidRPr="002B6A3F" w:rsidRDefault="00E71561">
            <w:pPr>
              <w:tabs>
                <w:tab w:val="right" w:pos="1656"/>
              </w:tabs>
              <w:rPr>
                <w:sz w:val="16"/>
              </w:rPr>
            </w:pPr>
          </w:p>
        </w:tc>
        <w:tc>
          <w:tcPr>
            <w:tcW w:w="714" w:type="pct"/>
          </w:tcPr>
          <w:p w14:paraId="08733FB4" w14:textId="77777777" w:rsidR="00E71561" w:rsidRPr="002B6A3F" w:rsidRDefault="00E71561">
            <w:pPr>
              <w:tabs>
                <w:tab w:val="right" w:pos="1656"/>
              </w:tabs>
              <w:rPr>
                <w:sz w:val="16"/>
              </w:rPr>
            </w:pPr>
          </w:p>
        </w:tc>
      </w:tr>
    </w:tbl>
    <w:p w14:paraId="182166AA" w14:textId="77777777" w:rsidR="00E5149D" w:rsidRPr="002B6A3F" w:rsidRDefault="00E5149D">
      <w:pPr>
        <w:rPr>
          <w:sz w:val="16"/>
        </w:rPr>
      </w:pPr>
      <w:r w:rsidRPr="002B6A3F">
        <w:rPr>
          <w:sz w:val="16"/>
        </w:rPr>
        <w:t>(L) Means gas or solid material full-load interrupters are accepted and available.</w:t>
      </w:r>
    </w:p>
    <w:p w14:paraId="546C42E0" w14:textId="77777777" w:rsidR="00E5149D" w:rsidRPr="002B6A3F" w:rsidRDefault="00E5149D">
      <w:pPr>
        <w:rPr>
          <w:sz w:val="16"/>
        </w:rPr>
      </w:pPr>
    </w:p>
    <w:p w14:paraId="584E7147" w14:textId="77777777" w:rsidR="00E5149D" w:rsidRPr="002B6A3F" w:rsidRDefault="00E5149D">
      <w:pPr>
        <w:rPr>
          <w:sz w:val="16"/>
        </w:rPr>
      </w:pPr>
      <w:r w:rsidRPr="002B6A3F">
        <w:rPr>
          <w:sz w:val="16"/>
        </w:rPr>
        <w:t>(VL) Means vacuum full-load interrupters are accepted and available.</w:t>
      </w:r>
    </w:p>
    <w:p w14:paraId="545C8BD4" w14:textId="77777777" w:rsidR="00E5149D" w:rsidRPr="002B6A3F" w:rsidRDefault="00E5149D">
      <w:pPr>
        <w:rPr>
          <w:sz w:val="16"/>
        </w:rPr>
      </w:pPr>
      <w:r w:rsidRPr="002B6A3F">
        <w:rPr>
          <w:sz w:val="16"/>
        </w:rPr>
        <w:t>*These switches may be purchased with reduced voltage vacuum interrupters and may be applied for loop sectionalizing duty when peak recovery voltage does not exceed 25 kV</w:t>
      </w:r>
    </w:p>
    <w:p w14:paraId="7D6D3873" w14:textId="77777777" w:rsidR="00E5149D" w:rsidRPr="002B6A3F" w:rsidRDefault="00E5149D">
      <w:pPr>
        <w:rPr>
          <w:sz w:val="16"/>
        </w:rPr>
      </w:pPr>
    </w:p>
    <w:p w14:paraId="621B9E51" w14:textId="77777777" w:rsidR="00E5149D" w:rsidRPr="002B6A3F" w:rsidRDefault="00E5149D">
      <w:pPr>
        <w:rPr>
          <w:sz w:val="16"/>
        </w:rPr>
      </w:pPr>
      <w:r w:rsidRPr="002B6A3F">
        <w:rPr>
          <w:sz w:val="16"/>
        </w:rPr>
        <w:t>NOTE:  Phase-over-phase mounted switches are not acceptable above 25 kV class unless equipped with full-load interrupters.  Switches of 15 kV and 25 kV classes with individual phases mounted on wood crossarms or poles must be supplied with insulated interphase and control rods.</w:t>
      </w:r>
    </w:p>
    <w:p w14:paraId="58958415" w14:textId="77777777" w:rsidR="00116C26" w:rsidRPr="002B6A3F" w:rsidRDefault="00116C26">
      <w:pPr>
        <w:rPr>
          <w:sz w:val="16"/>
        </w:rPr>
      </w:pPr>
    </w:p>
    <w:p w14:paraId="7AF900BA" w14:textId="77777777" w:rsidR="00E5149D" w:rsidRPr="002B6A3F" w:rsidRDefault="00E5149D">
      <w:pPr>
        <w:tabs>
          <w:tab w:val="left" w:pos="4200"/>
          <w:tab w:val="left" w:pos="6360"/>
        </w:tabs>
        <w:sectPr w:rsidR="00E5149D" w:rsidRPr="002B6A3F" w:rsidSect="004B3D70">
          <w:footnotePr>
            <w:numRestart w:val="eachSect"/>
          </w:footnotePr>
          <w:pgSz w:w="15840" w:h="12240" w:orient="landscape" w:code="1"/>
          <w:pgMar w:top="720" w:right="720" w:bottom="720" w:left="720" w:header="432" w:footer="720" w:gutter="0"/>
          <w:cols w:space="720"/>
        </w:sectPr>
      </w:pPr>
    </w:p>
    <w:p w14:paraId="3D9DDD60" w14:textId="77777777" w:rsidR="00900A35" w:rsidRDefault="00900A35" w:rsidP="00900A35">
      <w:pPr>
        <w:rPr>
          <w:sz w:val="16"/>
        </w:rPr>
      </w:pPr>
      <w:r>
        <w:rPr>
          <w:sz w:val="16"/>
        </w:rPr>
        <w:lastRenderedPageBreak/>
        <w:t>cg-1.1</w:t>
      </w:r>
    </w:p>
    <w:p w14:paraId="6C4284D0" w14:textId="77777777" w:rsidR="00900A35" w:rsidRDefault="00900A35" w:rsidP="00900A35">
      <w:pPr>
        <w:rPr>
          <w:sz w:val="16"/>
        </w:rPr>
      </w:pPr>
      <w:r>
        <w:rPr>
          <w:sz w:val="16"/>
        </w:rPr>
        <w:t>July 2009</w:t>
      </w:r>
    </w:p>
    <w:p w14:paraId="4EEE10B4" w14:textId="77777777" w:rsidR="00900A35" w:rsidRDefault="00900A35">
      <w:pPr>
        <w:jc w:val="center"/>
        <w:rPr>
          <w:sz w:val="16"/>
        </w:rPr>
      </w:pPr>
    </w:p>
    <w:p w14:paraId="1E03AE06" w14:textId="77777777" w:rsidR="00E5149D" w:rsidRPr="002B6A3F" w:rsidRDefault="00E5149D">
      <w:pPr>
        <w:jc w:val="center"/>
        <w:rPr>
          <w:sz w:val="16"/>
        </w:rPr>
      </w:pPr>
      <w:r w:rsidRPr="002B6A3F">
        <w:rPr>
          <w:sz w:val="16"/>
        </w:rPr>
        <w:t>cg - Switch, air, three-pole, group-operated</w:t>
      </w:r>
    </w:p>
    <w:p w14:paraId="0E37CD7C" w14:textId="77777777" w:rsidR="00E5149D" w:rsidRPr="002B6A3F" w:rsidRDefault="00E5149D">
      <w:pPr>
        <w:jc w:val="center"/>
        <w:rPr>
          <w:sz w:val="16"/>
        </w:rPr>
      </w:pPr>
      <w:r w:rsidRPr="002B6A3F">
        <w:rPr>
          <w:sz w:val="16"/>
        </w:rPr>
        <w:t>NEMA standard switches for station and line structures</w:t>
      </w:r>
    </w:p>
    <w:p w14:paraId="0DD2D575" w14:textId="77777777" w:rsidR="00E5149D" w:rsidRPr="002B6A3F" w:rsidRDefault="00E5149D">
      <w:pPr>
        <w:rPr>
          <w:sz w:val="16"/>
        </w:rPr>
      </w:pPr>
    </w:p>
    <w:tbl>
      <w:tblPr>
        <w:tblW w:w="0" w:type="auto"/>
        <w:tblLayout w:type="fixed"/>
        <w:tblLook w:val="0000" w:firstRow="0" w:lastRow="0" w:firstColumn="0" w:lastColumn="0" w:noHBand="0" w:noVBand="0"/>
      </w:tblPr>
      <w:tblGrid>
        <w:gridCol w:w="1886"/>
        <w:gridCol w:w="1886"/>
        <w:gridCol w:w="1886"/>
        <w:gridCol w:w="1886"/>
        <w:gridCol w:w="1886"/>
        <w:gridCol w:w="1886"/>
        <w:gridCol w:w="1886"/>
      </w:tblGrid>
      <w:tr w:rsidR="00E5149D" w:rsidRPr="002B6A3F" w14:paraId="13FB334F" w14:textId="77777777">
        <w:tc>
          <w:tcPr>
            <w:tcW w:w="1886" w:type="dxa"/>
          </w:tcPr>
          <w:p w14:paraId="6C53A0F3" w14:textId="77777777" w:rsidR="00E5149D" w:rsidRPr="002B6A3F" w:rsidRDefault="00E5149D">
            <w:pPr>
              <w:rPr>
                <w:sz w:val="16"/>
              </w:rPr>
            </w:pPr>
          </w:p>
        </w:tc>
        <w:tc>
          <w:tcPr>
            <w:tcW w:w="1886" w:type="dxa"/>
          </w:tcPr>
          <w:p w14:paraId="5F527400" w14:textId="77777777" w:rsidR="00E5149D" w:rsidRPr="002B6A3F" w:rsidRDefault="00E5149D">
            <w:pPr>
              <w:rPr>
                <w:sz w:val="16"/>
              </w:rPr>
            </w:pPr>
          </w:p>
        </w:tc>
        <w:tc>
          <w:tcPr>
            <w:tcW w:w="1886" w:type="dxa"/>
          </w:tcPr>
          <w:p w14:paraId="7939093A" w14:textId="77777777" w:rsidR="00E5149D" w:rsidRPr="002B6A3F" w:rsidRDefault="00E5149D">
            <w:pPr>
              <w:rPr>
                <w:sz w:val="16"/>
              </w:rPr>
            </w:pPr>
          </w:p>
        </w:tc>
        <w:tc>
          <w:tcPr>
            <w:tcW w:w="1886" w:type="dxa"/>
          </w:tcPr>
          <w:p w14:paraId="1C23DF1F" w14:textId="77777777" w:rsidR="00E5149D" w:rsidRPr="002B6A3F" w:rsidRDefault="00E5149D">
            <w:pPr>
              <w:rPr>
                <w:sz w:val="16"/>
              </w:rPr>
            </w:pPr>
          </w:p>
        </w:tc>
        <w:tc>
          <w:tcPr>
            <w:tcW w:w="1886" w:type="dxa"/>
          </w:tcPr>
          <w:p w14:paraId="27337537" w14:textId="77777777" w:rsidR="00E5149D" w:rsidRPr="002B6A3F" w:rsidRDefault="00E5149D">
            <w:pPr>
              <w:rPr>
                <w:sz w:val="16"/>
              </w:rPr>
            </w:pPr>
          </w:p>
        </w:tc>
        <w:tc>
          <w:tcPr>
            <w:tcW w:w="1886" w:type="dxa"/>
          </w:tcPr>
          <w:p w14:paraId="7C24875C" w14:textId="77777777" w:rsidR="00E5149D" w:rsidRPr="002B6A3F" w:rsidRDefault="00E5149D">
            <w:pPr>
              <w:rPr>
                <w:sz w:val="16"/>
              </w:rPr>
            </w:pPr>
          </w:p>
        </w:tc>
        <w:tc>
          <w:tcPr>
            <w:tcW w:w="1886" w:type="dxa"/>
          </w:tcPr>
          <w:p w14:paraId="2069C019" w14:textId="77777777" w:rsidR="00E5149D" w:rsidRPr="002B6A3F" w:rsidRDefault="00E5149D">
            <w:pPr>
              <w:rPr>
                <w:sz w:val="16"/>
              </w:rPr>
            </w:pPr>
          </w:p>
        </w:tc>
      </w:tr>
      <w:tr w:rsidR="00E5149D" w:rsidRPr="002B6A3F" w14:paraId="2994B558" w14:textId="77777777">
        <w:tc>
          <w:tcPr>
            <w:tcW w:w="1886" w:type="dxa"/>
          </w:tcPr>
          <w:p w14:paraId="26EC2854" w14:textId="77777777" w:rsidR="00E5149D" w:rsidRPr="002B6A3F" w:rsidRDefault="00E5149D">
            <w:pPr>
              <w:rPr>
                <w:sz w:val="16"/>
              </w:rPr>
            </w:pPr>
            <w:r w:rsidRPr="002B6A3F">
              <w:rPr>
                <w:sz w:val="16"/>
                <w:u w:val="single"/>
              </w:rPr>
              <w:br/>
              <w:t>Manufacturer</w:t>
            </w:r>
          </w:p>
        </w:tc>
        <w:tc>
          <w:tcPr>
            <w:tcW w:w="1886" w:type="dxa"/>
          </w:tcPr>
          <w:p w14:paraId="4CD3F50F" w14:textId="77777777" w:rsidR="00E5149D" w:rsidRPr="002B6A3F" w:rsidRDefault="00E5149D">
            <w:pPr>
              <w:pBdr>
                <w:bottom w:val="single" w:sz="6" w:space="1" w:color="auto"/>
              </w:pBdr>
              <w:jc w:val="center"/>
              <w:rPr>
                <w:sz w:val="16"/>
              </w:rPr>
            </w:pPr>
            <w:r w:rsidRPr="002B6A3F">
              <w:rPr>
                <w:sz w:val="16"/>
              </w:rPr>
              <w:t>Acceptable Mounting on Structures</w:t>
            </w:r>
          </w:p>
        </w:tc>
        <w:tc>
          <w:tcPr>
            <w:tcW w:w="1886" w:type="dxa"/>
          </w:tcPr>
          <w:p w14:paraId="7A6D126B" w14:textId="77777777" w:rsidR="00E5149D" w:rsidRPr="002B6A3F" w:rsidRDefault="00E5149D">
            <w:pPr>
              <w:pBdr>
                <w:bottom w:val="single" w:sz="6" w:space="1" w:color="auto"/>
              </w:pBdr>
              <w:tabs>
                <w:tab w:val="right" w:pos="1656"/>
              </w:tabs>
              <w:jc w:val="center"/>
              <w:rPr>
                <w:sz w:val="16"/>
              </w:rPr>
            </w:pPr>
            <w:r w:rsidRPr="002B6A3F">
              <w:rPr>
                <w:sz w:val="16"/>
              </w:rPr>
              <w:t>Tilting Ins.</w:t>
            </w:r>
          </w:p>
          <w:p w14:paraId="45688822" w14:textId="77777777" w:rsidR="00E5149D" w:rsidRPr="002B6A3F" w:rsidRDefault="00E5149D">
            <w:pPr>
              <w:pBdr>
                <w:bottom w:val="single" w:sz="6" w:space="1" w:color="auto"/>
              </w:pBdr>
              <w:tabs>
                <w:tab w:val="right" w:pos="1656"/>
              </w:tabs>
              <w:rPr>
                <w:sz w:val="16"/>
              </w:rPr>
            </w:pPr>
            <w:r w:rsidRPr="002B6A3F">
              <w:rPr>
                <w:sz w:val="16"/>
              </w:rPr>
              <w:t>Type</w:t>
            </w:r>
            <w:r w:rsidRPr="002B6A3F">
              <w:rPr>
                <w:sz w:val="16"/>
              </w:rPr>
              <w:tab/>
              <w:t>kV</w:t>
            </w:r>
          </w:p>
        </w:tc>
        <w:tc>
          <w:tcPr>
            <w:tcW w:w="1886" w:type="dxa"/>
          </w:tcPr>
          <w:p w14:paraId="563B6488" w14:textId="77777777" w:rsidR="00E5149D" w:rsidRPr="002B6A3F" w:rsidRDefault="00E5149D">
            <w:pPr>
              <w:pBdr>
                <w:bottom w:val="single" w:sz="6" w:space="1" w:color="auto"/>
              </w:pBdr>
              <w:tabs>
                <w:tab w:val="right" w:pos="1656"/>
              </w:tabs>
              <w:jc w:val="center"/>
              <w:rPr>
                <w:sz w:val="16"/>
              </w:rPr>
            </w:pPr>
            <w:r w:rsidRPr="002B6A3F">
              <w:rPr>
                <w:sz w:val="16"/>
              </w:rPr>
              <w:t>Vertical Break</w:t>
            </w:r>
          </w:p>
          <w:p w14:paraId="3F8C89A0" w14:textId="77777777" w:rsidR="00E5149D" w:rsidRPr="002B6A3F" w:rsidRDefault="00E5149D">
            <w:pPr>
              <w:pBdr>
                <w:bottom w:val="single" w:sz="6" w:space="1" w:color="auto"/>
              </w:pBdr>
              <w:tabs>
                <w:tab w:val="right" w:pos="1656"/>
              </w:tabs>
              <w:rPr>
                <w:sz w:val="16"/>
              </w:rPr>
            </w:pPr>
            <w:r w:rsidRPr="002B6A3F">
              <w:rPr>
                <w:sz w:val="16"/>
              </w:rPr>
              <w:t>Type</w:t>
            </w:r>
            <w:r w:rsidRPr="002B6A3F">
              <w:rPr>
                <w:sz w:val="16"/>
              </w:rPr>
              <w:tab/>
              <w:t xml:space="preserve"> kV</w:t>
            </w:r>
          </w:p>
        </w:tc>
        <w:tc>
          <w:tcPr>
            <w:tcW w:w="1886" w:type="dxa"/>
          </w:tcPr>
          <w:p w14:paraId="0D889F43" w14:textId="77777777" w:rsidR="00E5149D" w:rsidRPr="002B6A3F" w:rsidRDefault="00E5149D">
            <w:pPr>
              <w:pBdr>
                <w:bottom w:val="single" w:sz="6" w:space="1" w:color="auto"/>
              </w:pBdr>
              <w:tabs>
                <w:tab w:val="right" w:pos="1656"/>
              </w:tabs>
              <w:jc w:val="center"/>
              <w:rPr>
                <w:sz w:val="16"/>
              </w:rPr>
            </w:pPr>
            <w:r w:rsidRPr="002B6A3F">
              <w:rPr>
                <w:sz w:val="16"/>
              </w:rPr>
              <w:t>Side Break</w:t>
            </w:r>
          </w:p>
          <w:p w14:paraId="4D52828A" w14:textId="77777777" w:rsidR="00E5149D" w:rsidRPr="002B6A3F" w:rsidRDefault="00E5149D">
            <w:pPr>
              <w:pBdr>
                <w:bottom w:val="single" w:sz="6" w:space="1" w:color="auto"/>
              </w:pBdr>
              <w:tabs>
                <w:tab w:val="right" w:pos="1656"/>
              </w:tabs>
              <w:rPr>
                <w:sz w:val="16"/>
              </w:rPr>
            </w:pPr>
            <w:r w:rsidRPr="002B6A3F">
              <w:rPr>
                <w:sz w:val="16"/>
              </w:rPr>
              <w:t>Type</w:t>
            </w:r>
            <w:r w:rsidRPr="002B6A3F">
              <w:rPr>
                <w:sz w:val="16"/>
              </w:rPr>
              <w:tab/>
              <w:t>kV</w:t>
            </w:r>
          </w:p>
        </w:tc>
        <w:tc>
          <w:tcPr>
            <w:tcW w:w="1886" w:type="dxa"/>
          </w:tcPr>
          <w:p w14:paraId="7166C09F" w14:textId="77777777" w:rsidR="00E5149D" w:rsidRPr="002B6A3F" w:rsidRDefault="00E5149D">
            <w:pPr>
              <w:tabs>
                <w:tab w:val="right" w:pos="1656"/>
              </w:tabs>
              <w:jc w:val="center"/>
              <w:rPr>
                <w:sz w:val="16"/>
                <w:u w:val="single"/>
              </w:rPr>
            </w:pPr>
            <w:r w:rsidRPr="002B6A3F">
              <w:rPr>
                <w:sz w:val="16"/>
              </w:rPr>
              <w:t>Center Break</w:t>
            </w:r>
          </w:p>
          <w:p w14:paraId="0DF88176" w14:textId="77777777" w:rsidR="00E5149D" w:rsidRPr="002B6A3F" w:rsidRDefault="00E5149D">
            <w:pPr>
              <w:pBdr>
                <w:bottom w:val="single" w:sz="6" w:space="1" w:color="auto"/>
              </w:pBdr>
              <w:tabs>
                <w:tab w:val="right" w:pos="1656"/>
              </w:tabs>
              <w:rPr>
                <w:sz w:val="16"/>
              </w:rPr>
            </w:pPr>
            <w:r w:rsidRPr="002B6A3F">
              <w:rPr>
                <w:sz w:val="16"/>
              </w:rPr>
              <w:t>Type</w:t>
            </w:r>
            <w:r w:rsidRPr="002B6A3F">
              <w:rPr>
                <w:sz w:val="16"/>
              </w:rPr>
              <w:tab/>
              <w:t>kV</w:t>
            </w:r>
          </w:p>
        </w:tc>
        <w:tc>
          <w:tcPr>
            <w:tcW w:w="1886" w:type="dxa"/>
          </w:tcPr>
          <w:p w14:paraId="118B3C59" w14:textId="77777777" w:rsidR="00E5149D" w:rsidRPr="002B6A3F" w:rsidRDefault="00E5149D">
            <w:pPr>
              <w:tabs>
                <w:tab w:val="right" w:pos="1656"/>
              </w:tabs>
              <w:jc w:val="center"/>
              <w:rPr>
                <w:sz w:val="16"/>
                <w:u w:val="single"/>
              </w:rPr>
            </w:pPr>
            <w:r w:rsidRPr="002B6A3F">
              <w:rPr>
                <w:sz w:val="16"/>
              </w:rPr>
              <w:t>Double Break</w:t>
            </w:r>
          </w:p>
          <w:p w14:paraId="2596E9D1" w14:textId="77777777" w:rsidR="00E5149D" w:rsidRPr="002B6A3F" w:rsidRDefault="00E5149D">
            <w:pPr>
              <w:pBdr>
                <w:bottom w:val="single" w:sz="6" w:space="1" w:color="auto"/>
              </w:pBdr>
              <w:tabs>
                <w:tab w:val="right" w:pos="1656"/>
              </w:tabs>
              <w:rPr>
                <w:sz w:val="16"/>
              </w:rPr>
            </w:pPr>
            <w:r w:rsidRPr="002B6A3F">
              <w:rPr>
                <w:sz w:val="16"/>
              </w:rPr>
              <w:t>Type</w:t>
            </w:r>
            <w:r w:rsidRPr="002B6A3F">
              <w:rPr>
                <w:sz w:val="16"/>
              </w:rPr>
              <w:tab/>
              <w:t>kV</w:t>
            </w:r>
          </w:p>
        </w:tc>
      </w:tr>
      <w:tr w:rsidR="00E5149D" w:rsidRPr="002B6A3F" w14:paraId="236735E4" w14:textId="77777777">
        <w:tc>
          <w:tcPr>
            <w:tcW w:w="1886" w:type="dxa"/>
          </w:tcPr>
          <w:p w14:paraId="48FDB035" w14:textId="77777777" w:rsidR="00E5149D" w:rsidRPr="002B6A3F" w:rsidRDefault="00E5149D">
            <w:pPr>
              <w:rPr>
                <w:sz w:val="16"/>
              </w:rPr>
            </w:pPr>
          </w:p>
        </w:tc>
        <w:tc>
          <w:tcPr>
            <w:tcW w:w="1886" w:type="dxa"/>
          </w:tcPr>
          <w:p w14:paraId="475DC6C8" w14:textId="77777777" w:rsidR="00E5149D" w:rsidRPr="002B6A3F" w:rsidRDefault="00E5149D">
            <w:pPr>
              <w:rPr>
                <w:sz w:val="16"/>
              </w:rPr>
            </w:pPr>
          </w:p>
        </w:tc>
        <w:tc>
          <w:tcPr>
            <w:tcW w:w="1886" w:type="dxa"/>
          </w:tcPr>
          <w:p w14:paraId="739FC537" w14:textId="77777777" w:rsidR="00E5149D" w:rsidRPr="002B6A3F" w:rsidRDefault="00E5149D">
            <w:pPr>
              <w:tabs>
                <w:tab w:val="right" w:pos="1656"/>
              </w:tabs>
              <w:rPr>
                <w:sz w:val="16"/>
              </w:rPr>
            </w:pPr>
          </w:p>
        </w:tc>
        <w:tc>
          <w:tcPr>
            <w:tcW w:w="1886" w:type="dxa"/>
          </w:tcPr>
          <w:p w14:paraId="535DB1A9" w14:textId="77777777" w:rsidR="00E5149D" w:rsidRPr="002B6A3F" w:rsidRDefault="00E5149D">
            <w:pPr>
              <w:tabs>
                <w:tab w:val="right" w:pos="1656"/>
              </w:tabs>
              <w:rPr>
                <w:sz w:val="16"/>
              </w:rPr>
            </w:pPr>
          </w:p>
        </w:tc>
        <w:tc>
          <w:tcPr>
            <w:tcW w:w="1886" w:type="dxa"/>
          </w:tcPr>
          <w:p w14:paraId="4C7582C6" w14:textId="77777777" w:rsidR="00E5149D" w:rsidRPr="002B6A3F" w:rsidRDefault="00E5149D">
            <w:pPr>
              <w:tabs>
                <w:tab w:val="right" w:pos="1656"/>
              </w:tabs>
              <w:rPr>
                <w:sz w:val="16"/>
              </w:rPr>
            </w:pPr>
          </w:p>
        </w:tc>
        <w:tc>
          <w:tcPr>
            <w:tcW w:w="1886" w:type="dxa"/>
          </w:tcPr>
          <w:p w14:paraId="5326D2BA" w14:textId="77777777" w:rsidR="00E5149D" w:rsidRPr="002B6A3F" w:rsidRDefault="00E5149D">
            <w:pPr>
              <w:tabs>
                <w:tab w:val="right" w:pos="1656"/>
              </w:tabs>
              <w:rPr>
                <w:sz w:val="16"/>
              </w:rPr>
            </w:pPr>
          </w:p>
        </w:tc>
        <w:tc>
          <w:tcPr>
            <w:tcW w:w="1886" w:type="dxa"/>
          </w:tcPr>
          <w:p w14:paraId="136EF986" w14:textId="77777777" w:rsidR="00E5149D" w:rsidRPr="002B6A3F" w:rsidRDefault="00E5149D">
            <w:pPr>
              <w:tabs>
                <w:tab w:val="right" w:pos="1656"/>
              </w:tabs>
              <w:rPr>
                <w:sz w:val="16"/>
              </w:rPr>
            </w:pPr>
          </w:p>
        </w:tc>
      </w:tr>
      <w:tr w:rsidR="00E5149D" w:rsidRPr="002B6A3F" w14:paraId="33E7BF90" w14:textId="77777777">
        <w:tc>
          <w:tcPr>
            <w:tcW w:w="1882" w:type="dxa"/>
          </w:tcPr>
          <w:p w14:paraId="498B25BF" w14:textId="77777777" w:rsidR="00E5149D" w:rsidRPr="00A9495E" w:rsidRDefault="00E5149D">
            <w:pPr>
              <w:rPr>
                <w:sz w:val="16"/>
                <w:u w:val="single"/>
              </w:rPr>
            </w:pPr>
            <w:r w:rsidRPr="00A9495E">
              <w:rPr>
                <w:sz w:val="16"/>
                <w:u w:val="single"/>
              </w:rPr>
              <w:t>S &amp; C***</w:t>
            </w:r>
          </w:p>
        </w:tc>
        <w:tc>
          <w:tcPr>
            <w:tcW w:w="1882" w:type="dxa"/>
          </w:tcPr>
          <w:p w14:paraId="7A33F9E2" w14:textId="77777777" w:rsidR="00E5149D" w:rsidRPr="002B6A3F" w:rsidRDefault="00E5149D">
            <w:pPr>
              <w:rPr>
                <w:sz w:val="16"/>
              </w:rPr>
            </w:pPr>
            <w:r w:rsidRPr="002B6A3F">
              <w:rPr>
                <w:sz w:val="16"/>
              </w:rPr>
              <w:t>Horizontal</w:t>
            </w:r>
          </w:p>
        </w:tc>
        <w:tc>
          <w:tcPr>
            <w:tcW w:w="1882" w:type="dxa"/>
          </w:tcPr>
          <w:p w14:paraId="370649B7" w14:textId="77777777" w:rsidR="00E5149D" w:rsidRPr="002B6A3F" w:rsidRDefault="00E5149D">
            <w:pPr>
              <w:tabs>
                <w:tab w:val="right" w:pos="1656"/>
              </w:tabs>
              <w:rPr>
                <w:sz w:val="16"/>
              </w:rPr>
            </w:pPr>
          </w:p>
        </w:tc>
        <w:tc>
          <w:tcPr>
            <w:tcW w:w="1882" w:type="dxa"/>
          </w:tcPr>
          <w:p w14:paraId="0746B9A4" w14:textId="77777777" w:rsidR="00E5149D" w:rsidRPr="002B6A3F" w:rsidRDefault="00E5149D">
            <w:pPr>
              <w:tabs>
                <w:tab w:val="right" w:pos="1656"/>
              </w:tabs>
              <w:rPr>
                <w:sz w:val="16"/>
              </w:rPr>
            </w:pPr>
            <w:r w:rsidRPr="002B6A3F">
              <w:rPr>
                <w:sz w:val="16"/>
              </w:rPr>
              <w:t>Alduti(L)</w:t>
            </w:r>
            <w:r w:rsidRPr="002B6A3F">
              <w:rPr>
                <w:sz w:val="16"/>
              </w:rPr>
              <w:tab/>
              <w:t>15-34.5</w:t>
            </w:r>
          </w:p>
        </w:tc>
        <w:tc>
          <w:tcPr>
            <w:tcW w:w="1882" w:type="dxa"/>
          </w:tcPr>
          <w:p w14:paraId="3F4C78FB" w14:textId="77777777" w:rsidR="00E5149D" w:rsidRPr="002B6A3F" w:rsidRDefault="00E5149D">
            <w:pPr>
              <w:tabs>
                <w:tab w:val="right" w:pos="1656"/>
              </w:tabs>
              <w:rPr>
                <w:sz w:val="16"/>
              </w:rPr>
            </w:pPr>
            <w:r w:rsidRPr="002B6A3F">
              <w:rPr>
                <w:sz w:val="16"/>
              </w:rPr>
              <w:t>Alduti(L)</w:t>
            </w:r>
            <w:r w:rsidRPr="002B6A3F">
              <w:rPr>
                <w:sz w:val="16"/>
              </w:rPr>
              <w:tab/>
              <w:t>15-25</w:t>
            </w:r>
          </w:p>
        </w:tc>
        <w:tc>
          <w:tcPr>
            <w:tcW w:w="1882" w:type="dxa"/>
          </w:tcPr>
          <w:p w14:paraId="73CA1C0F" w14:textId="77777777" w:rsidR="00E5149D" w:rsidRPr="002B6A3F" w:rsidRDefault="00E5149D">
            <w:pPr>
              <w:tabs>
                <w:tab w:val="right" w:pos="1656"/>
              </w:tabs>
              <w:rPr>
                <w:sz w:val="16"/>
              </w:rPr>
            </w:pPr>
          </w:p>
        </w:tc>
        <w:tc>
          <w:tcPr>
            <w:tcW w:w="1882" w:type="dxa"/>
          </w:tcPr>
          <w:p w14:paraId="2BA3545A" w14:textId="77777777" w:rsidR="00E5149D" w:rsidRPr="002B6A3F" w:rsidRDefault="00E5149D">
            <w:pPr>
              <w:tabs>
                <w:tab w:val="right" w:pos="1656"/>
              </w:tabs>
              <w:rPr>
                <w:sz w:val="16"/>
              </w:rPr>
            </w:pPr>
            <w:r w:rsidRPr="002B6A3F">
              <w:rPr>
                <w:sz w:val="16"/>
              </w:rPr>
              <w:t>Alduti(L)</w:t>
            </w:r>
            <w:r w:rsidRPr="002B6A3F">
              <w:rPr>
                <w:sz w:val="16"/>
              </w:rPr>
              <w:tab/>
              <w:t>34.5-46</w:t>
            </w:r>
          </w:p>
        </w:tc>
      </w:tr>
      <w:tr w:rsidR="00E5149D" w:rsidRPr="002B6A3F" w14:paraId="013CA55F" w14:textId="77777777">
        <w:tc>
          <w:tcPr>
            <w:tcW w:w="1882" w:type="dxa"/>
          </w:tcPr>
          <w:p w14:paraId="5CACB9FF" w14:textId="77777777" w:rsidR="00E5149D" w:rsidRPr="00A9495E" w:rsidRDefault="00E5149D">
            <w:pPr>
              <w:rPr>
                <w:sz w:val="16"/>
                <w:u w:val="single"/>
              </w:rPr>
            </w:pPr>
          </w:p>
        </w:tc>
        <w:tc>
          <w:tcPr>
            <w:tcW w:w="1882" w:type="dxa"/>
          </w:tcPr>
          <w:p w14:paraId="69685ECD" w14:textId="77777777" w:rsidR="00E5149D" w:rsidRPr="002B6A3F" w:rsidRDefault="00E5149D">
            <w:pPr>
              <w:rPr>
                <w:sz w:val="16"/>
              </w:rPr>
            </w:pPr>
            <w:r w:rsidRPr="002B6A3F">
              <w:rPr>
                <w:sz w:val="16"/>
              </w:rPr>
              <w:t>Phase over Phase</w:t>
            </w:r>
          </w:p>
        </w:tc>
        <w:tc>
          <w:tcPr>
            <w:tcW w:w="1882" w:type="dxa"/>
          </w:tcPr>
          <w:p w14:paraId="6409BF47" w14:textId="77777777" w:rsidR="00E5149D" w:rsidRPr="002B6A3F" w:rsidRDefault="00E5149D">
            <w:pPr>
              <w:tabs>
                <w:tab w:val="right" w:pos="1656"/>
              </w:tabs>
              <w:rPr>
                <w:sz w:val="16"/>
              </w:rPr>
            </w:pPr>
          </w:p>
        </w:tc>
        <w:tc>
          <w:tcPr>
            <w:tcW w:w="1882" w:type="dxa"/>
          </w:tcPr>
          <w:p w14:paraId="64FBFAB5" w14:textId="77777777" w:rsidR="00E5149D" w:rsidRPr="002B6A3F" w:rsidRDefault="00E5149D">
            <w:pPr>
              <w:tabs>
                <w:tab w:val="right" w:pos="1656"/>
              </w:tabs>
              <w:rPr>
                <w:sz w:val="16"/>
              </w:rPr>
            </w:pPr>
            <w:r w:rsidRPr="002B6A3F">
              <w:rPr>
                <w:sz w:val="16"/>
              </w:rPr>
              <w:t>Alduti(L)</w:t>
            </w:r>
            <w:r w:rsidRPr="002B6A3F">
              <w:rPr>
                <w:sz w:val="16"/>
              </w:rPr>
              <w:tab/>
              <w:t>15-25</w:t>
            </w:r>
          </w:p>
        </w:tc>
        <w:tc>
          <w:tcPr>
            <w:tcW w:w="1882" w:type="dxa"/>
          </w:tcPr>
          <w:p w14:paraId="31CDCB85" w14:textId="77777777" w:rsidR="00E5149D" w:rsidRPr="002B6A3F" w:rsidRDefault="00E5149D">
            <w:pPr>
              <w:tabs>
                <w:tab w:val="right" w:pos="1656"/>
              </w:tabs>
              <w:rPr>
                <w:sz w:val="16"/>
              </w:rPr>
            </w:pPr>
            <w:r w:rsidRPr="002B6A3F">
              <w:rPr>
                <w:sz w:val="16"/>
              </w:rPr>
              <w:t>Alduti(L)</w:t>
            </w:r>
            <w:r w:rsidRPr="002B6A3F">
              <w:rPr>
                <w:sz w:val="16"/>
              </w:rPr>
              <w:tab/>
              <w:t>15-25</w:t>
            </w:r>
          </w:p>
        </w:tc>
        <w:tc>
          <w:tcPr>
            <w:tcW w:w="1882" w:type="dxa"/>
          </w:tcPr>
          <w:p w14:paraId="3F057805" w14:textId="77777777" w:rsidR="00E5149D" w:rsidRPr="002B6A3F" w:rsidRDefault="00E5149D">
            <w:pPr>
              <w:tabs>
                <w:tab w:val="right" w:pos="1656"/>
              </w:tabs>
              <w:rPr>
                <w:sz w:val="16"/>
              </w:rPr>
            </w:pPr>
          </w:p>
        </w:tc>
        <w:tc>
          <w:tcPr>
            <w:tcW w:w="1882" w:type="dxa"/>
          </w:tcPr>
          <w:p w14:paraId="4FDA3554" w14:textId="77777777" w:rsidR="00E5149D" w:rsidRPr="002B6A3F" w:rsidRDefault="00E5149D">
            <w:pPr>
              <w:tabs>
                <w:tab w:val="right" w:pos="1656"/>
              </w:tabs>
              <w:rPr>
                <w:sz w:val="16"/>
              </w:rPr>
            </w:pPr>
            <w:r w:rsidRPr="002B6A3F">
              <w:rPr>
                <w:sz w:val="16"/>
              </w:rPr>
              <w:t>Alduti(L)</w:t>
            </w:r>
            <w:r w:rsidRPr="002B6A3F">
              <w:rPr>
                <w:sz w:val="16"/>
              </w:rPr>
              <w:tab/>
              <w:t>34.5-46</w:t>
            </w:r>
          </w:p>
        </w:tc>
      </w:tr>
      <w:tr w:rsidR="00E5149D" w:rsidRPr="002B6A3F" w14:paraId="446F2975" w14:textId="77777777">
        <w:tc>
          <w:tcPr>
            <w:tcW w:w="1882" w:type="dxa"/>
          </w:tcPr>
          <w:p w14:paraId="0EA0D66D" w14:textId="77777777" w:rsidR="00E5149D" w:rsidRPr="00A9495E" w:rsidRDefault="00E5149D">
            <w:pPr>
              <w:rPr>
                <w:sz w:val="16"/>
                <w:u w:val="single"/>
              </w:rPr>
            </w:pPr>
          </w:p>
        </w:tc>
        <w:tc>
          <w:tcPr>
            <w:tcW w:w="1882" w:type="dxa"/>
          </w:tcPr>
          <w:p w14:paraId="4B4ECDD1" w14:textId="77777777" w:rsidR="00E5149D" w:rsidRPr="002B6A3F" w:rsidRDefault="00E5149D">
            <w:pPr>
              <w:rPr>
                <w:sz w:val="16"/>
              </w:rPr>
            </w:pPr>
            <w:r w:rsidRPr="002B6A3F">
              <w:rPr>
                <w:sz w:val="16"/>
              </w:rPr>
              <w:t>Vertical</w:t>
            </w:r>
          </w:p>
        </w:tc>
        <w:tc>
          <w:tcPr>
            <w:tcW w:w="1882" w:type="dxa"/>
          </w:tcPr>
          <w:p w14:paraId="293AB570" w14:textId="77777777" w:rsidR="00E5149D" w:rsidRPr="002B6A3F" w:rsidRDefault="00E5149D">
            <w:pPr>
              <w:tabs>
                <w:tab w:val="right" w:pos="1656"/>
              </w:tabs>
              <w:rPr>
                <w:sz w:val="16"/>
              </w:rPr>
            </w:pPr>
          </w:p>
        </w:tc>
        <w:tc>
          <w:tcPr>
            <w:tcW w:w="1882" w:type="dxa"/>
          </w:tcPr>
          <w:p w14:paraId="4C4F5810" w14:textId="77777777" w:rsidR="00E5149D" w:rsidRPr="002B6A3F" w:rsidRDefault="00E5149D">
            <w:pPr>
              <w:tabs>
                <w:tab w:val="right" w:pos="1656"/>
              </w:tabs>
              <w:rPr>
                <w:sz w:val="16"/>
              </w:rPr>
            </w:pPr>
            <w:r w:rsidRPr="002B6A3F">
              <w:rPr>
                <w:sz w:val="16"/>
              </w:rPr>
              <w:t>Alduti(L)*</w:t>
            </w:r>
            <w:r w:rsidRPr="002B6A3F">
              <w:rPr>
                <w:sz w:val="16"/>
              </w:rPr>
              <w:tab/>
              <w:t>15-34.5</w:t>
            </w:r>
          </w:p>
        </w:tc>
        <w:tc>
          <w:tcPr>
            <w:tcW w:w="1882" w:type="dxa"/>
          </w:tcPr>
          <w:p w14:paraId="1AF23781" w14:textId="77777777" w:rsidR="00E5149D" w:rsidRPr="002B6A3F" w:rsidRDefault="00E5149D">
            <w:pPr>
              <w:tabs>
                <w:tab w:val="right" w:pos="1656"/>
              </w:tabs>
              <w:rPr>
                <w:sz w:val="16"/>
              </w:rPr>
            </w:pPr>
            <w:r w:rsidRPr="002B6A3F">
              <w:rPr>
                <w:sz w:val="16"/>
              </w:rPr>
              <w:t>Alduti(L)</w:t>
            </w:r>
            <w:r w:rsidRPr="002B6A3F">
              <w:rPr>
                <w:sz w:val="16"/>
              </w:rPr>
              <w:tab/>
              <w:t>15-25</w:t>
            </w:r>
          </w:p>
        </w:tc>
        <w:tc>
          <w:tcPr>
            <w:tcW w:w="1882" w:type="dxa"/>
          </w:tcPr>
          <w:p w14:paraId="59481399" w14:textId="77777777" w:rsidR="00E5149D" w:rsidRPr="002B6A3F" w:rsidRDefault="00E5149D">
            <w:pPr>
              <w:tabs>
                <w:tab w:val="right" w:pos="1656"/>
              </w:tabs>
              <w:rPr>
                <w:sz w:val="16"/>
              </w:rPr>
            </w:pPr>
          </w:p>
        </w:tc>
        <w:tc>
          <w:tcPr>
            <w:tcW w:w="1882" w:type="dxa"/>
          </w:tcPr>
          <w:p w14:paraId="3D24B637" w14:textId="77777777" w:rsidR="00E5149D" w:rsidRPr="002B6A3F" w:rsidRDefault="00E5149D">
            <w:pPr>
              <w:tabs>
                <w:tab w:val="right" w:pos="1656"/>
              </w:tabs>
              <w:rPr>
                <w:sz w:val="16"/>
              </w:rPr>
            </w:pPr>
            <w:r w:rsidRPr="002B6A3F">
              <w:rPr>
                <w:sz w:val="16"/>
              </w:rPr>
              <w:t>Alduti(L)*</w:t>
            </w:r>
            <w:r w:rsidRPr="002B6A3F">
              <w:rPr>
                <w:sz w:val="16"/>
              </w:rPr>
              <w:tab/>
              <w:t>34.5-46</w:t>
            </w:r>
          </w:p>
        </w:tc>
      </w:tr>
      <w:tr w:rsidR="00E5149D" w:rsidRPr="002B6A3F" w14:paraId="3D86B0DA" w14:textId="77777777">
        <w:tc>
          <w:tcPr>
            <w:tcW w:w="1882" w:type="dxa"/>
          </w:tcPr>
          <w:p w14:paraId="7796404C" w14:textId="77777777" w:rsidR="00E5149D" w:rsidRPr="00A9495E" w:rsidRDefault="00E5149D">
            <w:pPr>
              <w:rPr>
                <w:sz w:val="16"/>
                <w:u w:val="single"/>
              </w:rPr>
            </w:pPr>
          </w:p>
        </w:tc>
        <w:tc>
          <w:tcPr>
            <w:tcW w:w="1882" w:type="dxa"/>
          </w:tcPr>
          <w:p w14:paraId="5A2D98CC" w14:textId="77777777" w:rsidR="00E5149D" w:rsidRPr="002B6A3F" w:rsidRDefault="00E5149D">
            <w:pPr>
              <w:rPr>
                <w:sz w:val="16"/>
              </w:rPr>
            </w:pPr>
          </w:p>
        </w:tc>
        <w:tc>
          <w:tcPr>
            <w:tcW w:w="1882" w:type="dxa"/>
          </w:tcPr>
          <w:p w14:paraId="224BA73F" w14:textId="77777777" w:rsidR="00E5149D" w:rsidRPr="002B6A3F" w:rsidRDefault="00E5149D">
            <w:pPr>
              <w:tabs>
                <w:tab w:val="right" w:pos="1656"/>
              </w:tabs>
              <w:rPr>
                <w:sz w:val="16"/>
              </w:rPr>
            </w:pPr>
          </w:p>
        </w:tc>
        <w:tc>
          <w:tcPr>
            <w:tcW w:w="1882" w:type="dxa"/>
          </w:tcPr>
          <w:p w14:paraId="4B5BED42" w14:textId="77777777" w:rsidR="00E5149D" w:rsidRPr="002B6A3F" w:rsidRDefault="00E5149D">
            <w:pPr>
              <w:tabs>
                <w:tab w:val="right" w:pos="1656"/>
              </w:tabs>
              <w:rPr>
                <w:sz w:val="16"/>
              </w:rPr>
            </w:pPr>
          </w:p>
        </w:tc>
        <w:tc>
          <w:tcPr>
            <w:tcW w:w="1882" w:type="dxa"/>
          </w:tcPr>
          <w:p w14:paraId="20A9E0DC" w14:textId="77777777" w:rsidR="00E5149D" w:rsidRPr="002B6A3F" w:rsidRDefault="00E5149D">
            <w:pPr>
              <w:tabs>
                <w:tab w:val="right" w:pos="1656"/>
              </w:tabs>
              <w:rPr>
                <w:sz w:val="16"/>
              </w:rPr>
            </w:pPr>
          </w:p>
        </w:tc>
        <w:tc>
          <w:tcPr>
            <w:tcW w:w="1882" w:type="dxa"/>
          </w:tcPr>
          <w:p w14:paraId="30241045" w14:textId="77777777" w:rsidR="00E5149D" w:rsidRPr="002B6A3F" w:rsidRDefault="00E5149D">
            <w:pPr>
              <w:tabs>
                <w:tab w:val="right" w:pos="1656"/>
              </w:tabs>
              <w:rPr>
                <w:sz w:val="16"/>
              </w:rPr>
            </w:pPr>
          </w:p>
        </w:tc>
        <w:tc>
          <w:tcPr>
            <w:tcW w:w="1882" w:type="dxa"/>
          </w:tcPr>
          <w:p w14:paraId="7290F151" w14:textId="77777777" w:rsidR="00E5149D" w:rsidRPr="002B6A3F" w:rsidRDefault="00E5149D">
            <w:pPr>
              <w:tabs>
                <w:tab w:val="right" w:pos="1656"/>
              </w:tabs>
              <w:rPr>
                <w:sz w:val="16"/>
              </w:rPr>
            </w:pPr>
          </w:p>
        </w:tc>
      </w:tr>
      <w:tr w:rsidR="00E5149D" w:rsidRPr="002B6A3F" w14:paraId="1BC342BC" w14:textId="77777777">
        <w:tc>
          <w:tcPr>
            <w:tcW w:w="1882" w:type="dxa"/>
          </w:tcPr>
          <w:p w14:paraId="733B81EB" w14:textId="77777777" w:rsidR="00E5149D" w:rsidRPr="00A9495E" w:rsidRDefault="00E5149D">
            <w:pPr>
              <w:rPr>
                <w:sz w:val="16"/>
                <w:u w:val="single"/>
              </w:rPr>
            </w:pPr>
            <w:r w:rsidRPr="00A9495E">
              <w:rPr>
                <w:sz w:val="16"/>
                <w:u w:val="single"/>
              </w:rPr>
              <w:t>SEECO</w:t>
            </w:r>
          </w:p>
        </w:tc>
        <w:tc>
          <w:tcPr>
            <w:tcW w:w="1882" w:type="dxa"/>
          </w:tcPr>
          <w:p w14:paraId="4CF415B2" w14:textId="77777777" w:rsidR="00E5149D" w:rsidRPr="002B6A3F" w:rsidRDefault="00E5149D">
            <w:pPr>
              <w:rPr>
                <w:sz w:val="16"/>
              </w:rPr>
            </w:pPr>
            <w:r w:rsidRPr="002B6A3F">
              <w:rPr>
                <w:sz w:val="16"/>
              </w:rPr>
              <w:t>Phase over Phase</w:t>
            </w:r>
          </w:p>
        </w:tc>
        <w:tc>
          <w:tcPr>
            <w:tcW w:w="1882" w:type="dxa"/>
          </w:tcPr>
          <w:p w14:paraId="4AF13B49" w14:textId="77777777" w:rsidR="00E5149D" w:rsidRPr="002B6A3F" w:rsidRDefault="00E5149D">
            <w:pPr>
              <w:tabs>
                <w:tab w:val="right" w:pos="1656"/>
              </w:tabs>
              <w:rPr>
                <w:sz w:val="16"/>
              </w:rPr>
            </w:pPr>
          </w:p>
        </w:tc>
        <w:tc>
          <w:tcPr>
            <w:tcW w:w="1882" w:type="dxa"/>
          </w:tcPr>
          <w:p w14:paraId="237C2F65" w14:textId="77777777" w:rsidR="00E5149D" w:rsidRPr="002B6A3F" w:rsidRDefault="00E5149D">
            <w:pPr>
              <w:tabs>
                <w:tab w:val="right" w:pos="1656"/>
              </w:tabs>
              <w:rPr>
                <w:sz w:val="16"/>
              </w:rPr>
            </w:pPr>
            <w:r w:rsidRPr="002B6A3F">
              <w:rPr>
                <w:sz w:val="16"/>
              </w:rPr>
              <w:t>GOABS(VL) 15-69</w:t>
            </w:r>
          </w:p>
        </w:tc>
        <w:tc>
          <w:tcPr>
            <w:tcW w:w="1882" w:type="dxa"/>
          </w:tcPr>
          <w:p w14:paraId="6E33014B" w14:textId="77777777" w:rsidR="00E5149D" w:rsidRPr="002B6A3F" w:rsidRDefault="00E5149D">
            <w:pPr>
              <w:tabs>
                <w:tab w:val="right" w:pos="1656"/>
              </w:tabs>
              <w:rPr>
                <w:sz w:val="16"/>
              </w:rPr>
            </w:pPr>
          </w:p>
        </w:tc>
        <w:tc>
          <w:tcPr>
            <w:tcW w:w="1882" w:type="dxa"/>
          </w:tcPr>
          <w:p w14:paraId="35C57EA7" w14:textId="77777777" w:rsidR="00E5149D" w:rsidRPr="002B6A3F" w:rsidRDefault="00E5149D">
            <w:pPr>
              <w:tabs>
                <w:tab w:val="right" w:pos="1656"/>
              </w:tabs>
              <w:rPr>
                <w:sz w:val="16"/>
              </w:rPr>
            </w:pPr>
          </w:p>
        </w:tc>
        <w:tc>
          <w:tcPr>
            <w:tcW w:w="1882" w:type="dxa"/>
          </w:tcPr>
          <w:p w14:paraId="74988F6D" w14:textId="77777777" w:rsidR="00E5149D" w:rsidRPr="002B6A3F" w:rsidRDefault="00E5149D">
            <w:pPr>
              <w:tabs>
                <w:tab w:val="right" w:pos="1656"/>
              </w:tabs>
              <w:rPr>
                <w:sz w:val="16"/>
              </w:rPr>
            </w:pPr>
          </w:p>
        </w:tc>
      </w:tr>
      <w:tr w:rsidR="00E5149D" w:rsidRPr="002B6A3F" w14:paraId="2FBAA1DF" w14:textId="77777777">
        <w:tc>
          <w:tcPr>
            <w:tcW w:w="1882" w:type="dxa"/>
          </w:tcPr>
          <w:p w14:paraId="2CE3DCC5" w14:textId="77777777" w:rsidR="00E5149D" w:rsidRPr="00A9495E" w:rsidRDefault="00E5149D">
            <w:pPr>
              <w:rPr>
                <w:sz w:val="16"/>
                <w:u w:val="single"/>
              </w:rPr>
            </w:pPr>
          </w:p>
        </w:tc>
        <w:tc>
          <w:tcPr>
            <w:tcW w:w="1882" w:type="dxa"/>
          </w:tcPr>
          <w:p w14:paraId="3C994D6E" w14:textId="77777777" w:rsidR="00E5149D" w:rsidRPr="002B6A3F" w:rsidRDefault="00E5149D">
            <w:pPr>
              <w:rPr>
                <w:sz w:val="16"/>
              </w:rPr>
            </w:pPr>
          </w:p>
        </w:tc>
        <w:tc>
          <w:tcPr>
            <w:tcW w:w="1882" w:type="dxa"/>
          </w:tcPr>
          <w:p w14:paraId="603C42F6" w14:textId="77777777" w:rsidR="00E5149D" w:rsidRPr="002B6A3F" w:rsidRDefault="00E5149D">
            <w:pPr>
              <w:tabs>
                <w:tab w:val="right" w:pos="1656"/>
              </w:tabs>
              <w:rPr>
                <w:sz w:val="16"/>
              </w:rPr>
            </w:pPr>
          </w:p>
        </w:tc>
        <w:tc>
          <w:tcPr>
            <w:tcW w:w="1882" w:type="dxa"/>
          </w:tcPr>
          <w:p w14:paraId="02E1B495" w14:textId="77777777" w:rsidR="00E5149D" w:rsidRPr="002B6A3F" w:rsidRDefault="00E5149D">
            <w:pPr>
              <w:tabs>
                <w:tab w:val="right" w:pos="1656"/>
              </w:tabs>
              <w:rPr>
                <w:sz w:val="16"/>
              </w:rPr>
            </w:pPr>
          </w:p>
        </w:tc>
        <w:tc>
          <w:tcPr>
            <w:tcW w:w="1882" w:type="dxa"/>
          </w:tcPr>
          <w:p w14:paraId="27D96A1C" w14:textId="77777777" w:rsidR="00E5149D" w:rsidRPr="002B6A3F" w:rsidRDefault="00E5149D">
            <w:pPr>
              <w:tabs>
                <w:tab w:val="right" w:pos="1656"/>
              </w:tabs>
              <w:rPr>
                <w:sz w:val="16"/>
              </w:rPr>
            </w:pPr>
          </w:p>
        </w:tc>
        <w:tc>
          <w:tcPr>
            <w:tcW w:w="1882" w:type="dxa"/>
          </w:tcPr>
          <w:p w14:paraId="5AC86D91" w14:textId="77777777" w:rsidR="00E5149D" w:rsidRPr="002B6A3F" w:rsidRDefault="00E5149D">
            <w:pPr>
              <w:tabs>
                <w:tab w:val="right" w:pos="1656"/>
              </w:tabs>
              <w:rPr>
                <w:sz w:val="16"/>
              </w:rPr>
            </w:pPr>
          </w:p>
        </w:tc>
        <w:tc>
          <w:tcPr>
            <w:tcW w:w="1882" w:type="dxa"/>
          </w:tcPr>
          <w:p w14:paraId="562049C3" w14:textId="77777777" w:rsidR="00E5149D" w:rsidRPr="002B6A3F" w:rsidRDefault="00E5149D">
            <w:pPr>
              <w:tabs>
                <w:tab w:val="right" w:pos="1656"/>
              </w:tabs>
              <w:rPr>
                <w:sz w:val="16"/>
              </w:rPr>
            </w:pPr>
          </w:p>
        </w:tc>
      </w:tr>
      <w:tr w:rsidR="00E5149D" w:rsidRPr="002B6A3F" w14:paraId="24835D90" w14:textId="77777777">
        <w:tc>
          <w:tcPr>
            <w:tcW w:w="1882" w:type="dxa"/>
          </w:tcPr>
          <w:p w14:paraId="25E0AE4C" w14:textId="77777777" w:rsidR="00E5149D" w:rsidRPr="00A9495E" w:rsidRDefault="00E5149D">
            <w:pPr>
              <w:rPr>
                <w:sz w:val="16"/>
                <w:u w:val="single"/>
              </w:rPr>
            </w:pPr>
            <w:r w:rsidRPr="00A9495E">
              <w:rPr>
                <w:sz w:val="16"/>
                <w:u w:val="single"/>
              </w:rPr>
              <w:t>Siemens-Allis</w:t>
            </w:r>
          </w:p>
        </w:tc>
        <w:tc>
          <w:tcPr>
            <w:tcW w:w="1882" w:type="dxa"/>
          </w:tcPr>
          <w:p w14:paraId="378B5B9F" w14:textId="77777777" w:rsidR="00E5149D" w:rsidRPr="002B6A3F" w:rsidRDefault="00E5149D">
            <w:pPr>
              <w:rPr>
                <w:sz w:val="16"/>
              </w:rPr>
            </w:pPr>
            <w:r w:rsidRPr="002B6A3F">
              <w:rPr>
                <w:sz w:val="16"/>
              </w:rPr>
              <w:t>Horizontal</w:t>
            </w:r>
          </w:p>
        </w:tc>
        <w:tc>
          <w:tcPr>
            <w:tcW w:w="1882" w:type="dxa"/>
          </w:tcPr>
          <w:p w14:paraId="7846BD92" w14:textId="77777777" w:rsidR="00E5149D" w:rsidRPr="002B6A3F" w:rsidRDefault="00E5149D">
            <w:pPr>
              <w:tabs>
                <w:tab w:val="right" w:pos="1656"/>
              </w:tabs>
              <w:rPr>
                <w:sz w:val="16"/>
              </w:rPr>
            </w:pPr>
          </w:p>
        </w:tc>
        <w:tc>
          <w:tcPr>
            <w:tcW w:w="1882" w:type="dxa"/>
          </w:tcPr>
          <w:p w14:paraId="4CE38FEF" w14:textId="77777777" w:rsidR="00E5149D" w:rsidRPr="002B6A3F" w:rsidRDefault="00E5149D">
            <w:pPr>
              <w:tabs>
                <w:tab w:val="right" w:pos="1656"/>
              </w:tabs>
              <w:rPr>
                <w:sz w:val="16"/>
              </w:rPr>
            </w:pPr>
            <w:r w:rsidRPr="002B6A3F">
              <w:rPr>
                <w:sz w:val="16"/>
              </w:rPr>
              <w:t>AVB(VL)**</w:t>
            </w:r>
            <w:r w:rsidRPr="002B6A3F">
              <w:rPr>
                <w:sz w:val="16"/>
              </w:rPr>
              <w:tab/>
              <w:t>115-345</w:t>
            </w:r>
          </w:p>
        </w:tc>
        <w:tc>
          <w:tcPr>
            <w:tcW w:w="1882" w:type="dxa"/>
          </w:tcPr>
          <w:p w14:paraId="5115B471" w14:textId="77777777" w:rsidR="00E5149D" w:rsidRPr="002B6A3F" w:rsidRDefault="00E5149D">
            <w:pPr>
              <w:tabs>
                <w:tab w:val="right" w:pos="1656"/>
              </w:tabs>
              <w:rPr>
                <w:sz w:val="16"/>
              </w:rPr>
            </w:pPr>
          </w:p>
        </w:tc>
        <w:tc>
          <w:tcPr>
            <w:tcW w:w="1882" w:type="dxa"/>
          </w:tcPr>
          <w:p w14:paraId="48B82D1D" w14:textId="77777777" w:rsidR="00E5149D" w:rsidRPr="002B6A3F" w:rsidRDefault="00E5149D">
            <w:pPr>
              <w:tabs>
                <w:tab w:val="right" w:pos="1656"/>
              </w:tabs>
              <w:rPr>
                <w:sz w:val="16"/>
              </w:rPr>
            </w:pPr>
            <w:r w:rsidRPr="002B6A3F">
              <w:rPr>
                <w:sz w:val="16"/>
              </w:rPr>
              <w:t>CB</w:t>
            </w:r>
            <w:r w:rsidRPr="002B6A3F">
              <w:rPr>
                <w:sz w:val="16"/>
              </w:rPr>
              <w:tab/>
              <w:t>115-230</w:t>
            </w:r>
          </w:p>
        </w:tc>
        <w:tc>
          <w:tcPr>
            <w:tcW w:w="1882" w:type="dxa"/>
          </w:tcPr>
          <w:p w14:paraId="5CA7981C" w14:textId="77777777" w:rsidR="00E5149D" w:rsidRPr="002B6A3F" w:rsidRDefault="00E5149D">
            <w:pPr>
              <w:tabs>
                <w:tab w:val="right" w:pos="1656"/>
              </w:tabs>
              <w:rPr>
                <w:sz w:val="16"/>
              </w:rPr>
            </w:pPr>
          </w:p>
        </w:tc>
      </w:tr>
      <w:tr w:rsidR="00E5149D" w:rsidRPr="002B6A3F" w14:paraId="1BC9EB1D" w14:textId="77777777">
        <w:tc>
          <w:tcPr>
            <w:tcW w:w="1882" w:type="dxa"/>
          </w:tcPr>
          <w:p w14:paraId="5EA92CA9" w14:textId="77777777" w:rsidR="00E5149D" w:rsidRPr="00A9495E" w:rsidRDefault="00E5149D">
            <w:pPr>
              <w:rPr>
                <w:sz w:val="16"/>
                <w:u w:val="single"/>
              </w:rPr>
            </w:pPr>
          </w:p>
        </w:tc>
        <w:tc>
          <w:tcPr>
            <w:tcW w:w="1882" w:type="dxa"/>
          </w:tcPr>
          <w:p w14:paraId="1B2336F3" w14:textId="77777777" w:rsidR="00E5149D" w:rsidRPr="002B6A3F" w:rsidRDefault="00E5149D">
            <w:pPr>
              <w:rPr>
                <w:sz w:val="16"/>
              </w:rPr>
            </w:pPr>
          </w:p>
        </w:tc>
        <w:tc>
          <w:tcPr>
            <w:tcW w:w="1882" w:type="dxa"/>
          </w:tcPr>
          <w:p w14:paraId="30FFBCCE" w14:textId="77777777" w:rsidR="00E5149D" w:rsidRPr="002B6A3F" w:rsidRDefault="00E5149D">
            <w:pPr>
              <w:tabs>
                <w:tab w:val="right" w:pos="1656"/>
              </w:tabs>
              <w:rPr>
                <w:sz w:val="16"/>
              </w:rPr>
            </w:pPr>
          </w:p>
        </w:tc>
        <w:tc>
          <w:tcPr>
            <w:tcW w:w="1882" w:type="dxa"/>
          </w:tcPr>
          <w:p w14:paraId="5DFAEAF9" w14:textId="77777777" w:rsidR="00E5149D" w:rsidRPr="002B6A3F" w:rsidRDefault="00E5149D">
            <w:pPr>
              <w:tabs>
                <w:tab w:val="right" w:pos="1656"/>
              </w:tabs>
              <w:rPr>
                <w:sz w:val="16"/>
              </w:rPr>
            </w:pPr>
          </w:p>
        </w:tc>
        <w:tc>
          <w:tcPr>
            <w:tcW w:w="1882" w:type="dxa"/>
          </w:tcPr>
          <w:p w14:paraId="7E153EE0" w14:textId="77777777" w:rsidR="00E5149D" w:rsidRPr="002B6A3F" w:rsidRDefault="00E5149D">
            <w:pPr>
              <w:tabs>
                <w:tab w:val="right" w:pos="1656"/>
              </w:tabs>
              <w:rPr>
                <w:sz w:val="16"/>
              </w:rPr>
            </w:pPr>
          </w:p>
        </w:tc>
        <w:tc>
          <w:tcPr>
            <w:tcW w:w="1882" w:type="dxa"/>
          </w:tcPr>
          <w:p w14:paraId="101A1136" w14:textId="77777777" w:rsidR="00E5149D" w:rsidRPr="002B6A3F" w:rsidRDefault="00E5149D">
            <w:pPr>
              <w:tabs>
                <w:tab w:val="right" w:pos="1656"/>
              </w:tabs>
              <w:rPr>
                <w:sz w:val="16"/>
              </w:rPr>
            </w:pPr>
            <w:r w:rsidRPr="002B6A3F">
              <w:rPr>
                <w:sz w:val="16"/>
              </w:rPr>
              <w:t>CBL-2</w:t>
            </w:r>
            <w:r w:rsidRPr="002B6A3F">
              <w:rPr>
                <w:sz w:val="16"/>
              </w:rPr>
              <w:tab/>
              <w:t>115-230</w:t>
            </w:r>
          </w:p>
        </w:tc>
        <w:tc>
          <w:tcPr>
            <w:tcW w:w="1882" w:type="dxa"/>
          </w:tcPr>
          <w:p w14:paraId="53130594" w14:textId="77777777" w:rsidR="00E5149D" w:rsidRPr="002B6A3F" w:rsidRDefault="00E5149D">
            <w:pPr>
              <w:tabs>
                <w:tab w:val="right" w:pos="1656"/>
              </w:tabs>
              <w:rPr>
                <w:sz w:val="16"/>
              </w:rPr>
            </w:pPr>
          </w:p>
        </w:tc>
      </w:tr>
      <w:tr w:rsidR="00E5149D" w:rsidRPr="002B6A3F" w14:paraId="4B437DF8" w14:textId="77777777">
        <w:tc>
          <w:tcPr>
            <w:tcW w:w="1882" w:type="dxa"/>
          </w:tcPr>
          <w:p w14:paraId="2C4D840A" w14:textId="77777777" w:rsidR="00E5149D" w:rsidRPr="00A9495E" w:rsidRDefault="00E5149D">
            <w:pPr>
              <w:rPr>
                <w:sz w:val="16"/>
                <w:u w:val="single"/>
              </w:rPr>
            </w:pPr>
          </w:p>
        </w:tc>
        <w:tc>
          <w:tcPr>
            <w:tcW w:w="1882" w:type="dxa"/>
          </w:tcPr>
          <w:p w14:paraId="34CF3891" w14:textId="77777777" w:rsidR="00E5149D" w:rsidRPr="002B6A3F" w:rsidRDefault="00E5149D">
            <w:pPr>
              <w:rPr>
                <w:sz w:val="16"/>
              </w:rPr>
            </w:pPr>
          </w:p>
        </w:tc>
        <w:tc>
          <w:tcPr>
            <w:tcW w:w="1882" w:type="dxa"/>
          </w:tcPr>
          <w:p w14:paraId="0CB9F0B7" w14:textId="77777777" w:rsidR="00E5149D" w:rsidRPr="002B6A3F" w:rsidRDefault="00E5149D">
            <w:pPr>
              <w:tabs>
                <w:tab w:val="right" w:pos="1656"/>
              </w:tabs>
              <w:rPr>
                <w:sz w:val="16"/>
              </w:rPr>
            </w:pPr>
          </w:p>
        </w:tc>
        <w:tc>
          <w:tcPr>
            <w:tcW w:w="1882" w:type="dxa"/>
          </w:tcPr>
          <w:p w14:paraId="54544E62" w14:textId="77777777" w:rsidR="00E5149D" w:rsidRPr="002B6A3F" w:rsidRDefault="00E5149D">
            <w:pPr>
              <w:tabs>
                <w:tab w:val="right" w:pos="1656"/>
              </w:tabs>
              <w:rPr>
                <w:sz w:val="16"/>
              </w:rPr>
            </w:pPr>
          </w:p>
        </w:tc>
        <w:tc>
          <w:tcPr>
            <w:tcW w:w="1882" w:type="dxa"/>
          </w:tcPr>
          <w:p w14:paraId="414FDE64" w14:textId="77777777" w:rsidR="00E5149D" w:rsidRPr="002B6A3F" w:rsidRDefault="00E5149D">
            <w:pPr>
              <w:tabs>
                <w:tab w:val="right" w:pos="1656"/>
              </w:tabs>
              <w:rPr>
                <w:sz w:val="16"/>
              </w:rPr>
            </w:pPr>
          </w:p>
        </w:tc>
        <w:tc>
          <w:tcPr>
            <w:tcW w:w="1882" w:type="dxa"/>
          </w:tcPr>
          <w:p w14:paraId="30138589" w14:textId="77777777" w:rsidR="00E5149D" w:rsidRPr="002B6A3F" w:rsidRDefault="00E5149D">
            <w:pPr>
              <w:tabs>
                <w:tab w:val="right" w:pos="1656"/>
              </w:tabs>
              <w:rPr>
                <w:sz w:val="16"/>
              </w:rPr>
            </w:pPr>
          </w:p>
        </w:tc>
        <w:tc>
          <w:tcPr>
            <w:tcW w:w="1882" w:type="dxa"/>
          </w:tcPr>
          <w:p w14:paraId="77F69F20" w14:textId="77777777" w:rsidR="00E5149D" w:rsidRPr="002B6A3F" w:rsidRDefault="00E5149D">
            <w:pPr>
              <w:tabs>
                <w:tab w:val="right" w:pos="1656"/>
              </w:tabs>
              <w:rPr>
                <w:sz w:val="16"/>
              </w:rPr>
            </w:pPr>
          </w:p>
        </w:tc>
      </w:tr>
      <w:tr w:rsidR="00E5149D" w:rsidRPr="002B6A3F" w14:paraId="55045EF9" w14:textId="77777777">
        <w:tc>
          <w:tcPr>
            <w:tcW w:w="1882" w:type="dxa"/>
          </w:tcPr>
          <w:p w14:paraId="774469EF" w14:textId="77777777" w:rsidR="00E5149D" w:rsidRPr="00A9495E" w:rsidRDefault="00E5149D">
            <w:pPr>
              <w:rPr>
                <w:sz w:val="16"/>
                <w:u w:val="single"/>
              </w:rPr>
            </w:pPr>
            <w:r w:rsidRPr="00A9495E">
              <w:rPr>
                <w:sz w:val="16"/>
                <w:u w:val="single"/>
              </w:rPr>
              <w:t>Southern States</w:t>
            </w:r>
          </w:p>
        </w:tc>
        <w:tc>
          <w:tcPr>
            <w:tcW w:w="1882" w:type="dxa"/>
          </w:tcPr>
          <w:p w14:paraId="16A0E3AC" w14:textId="77777777" w:rsidR="00E5149D" w:rsidRPr="002B6A3F" w:rsidRDefault="00E5149D">
            <w:pPr>
              <w:rPr>
                <w:sz w:val="16"/>
              </w:rPr>
            </w:pPr>
            <w:r w:rsidRPr="002B6A3F">
              <w:rPr>
                <w:sz w:val="16"/>
              </w:rPr>
              <w:t>Horizontal</w:t>
            </w:r>
          </w:p>
        </w:tc>
        <w:tc>
          <w:tcPr>
            <w:tcW w:w="1882" w:type="dxa"/>
          </w:tcPr>
          <w:p w14:paraId="354AFC0D" w14:textId="77777777" w:rsidR="00E5149D" w:rsidRPr="002B6A3F" w:rsidRDefault="00E5149D">
            <w:pPr>
              <w:tabs>
                <w:tab w:val="right" w:pos="1656"/>
              </w:tabs>
              <w:rPr>
                <w:sz w:val="16"/>
              </w:rPr>
            </w:pPr>
          </w:p>
        </w:tc>
        <w:tc>
          <w:tcPr>
            <w:tcW w:w="1882" w:type="dxa"/>
          </w:tcPr>
          <w:p w14:paraId="18B44BE7" w14:textId="77777777" w:rsidR="00E5149D" w:rsidRPr="002B6A3F" w:rsidRDefault="00E5149D">
            <w:pPr>
              <w:tabs>
                <w:tab w:val="right" w:pos="1656"/>
              </w:tabs>
              <w:rPr>
                <w:sz w:val="16"/>
              </w:rPr>
            </w:pPr>
            <w:r w:rsidRPr="002B6A3F">
              <w:rPr>
                <w:sz w:val="16"/>
              </w:rPr>
              <w:t>EV</w:t>
            </w:r>
            <w:r w:rsidRPr="002B6A3F">
              <w:rPr>
                <w:sz w:val="16"/>
              </w:rPr>
              <w:tab/>
              <w:t>15-230</w:t>
            </w:r>
          </w:p>
        </w:tc>
        <w:tc>
          <w:tcPr>
            <w:tcW w:w="1882" w:type="dxa"/>
          </w:tcPr>
          <w:p w14:paraId="57D093D7" w14:textId="77777777" w:rsidR="00E5149D" w:rsidRPr="002B6A3F" w:rsidRDefault="00E5149D">
            <w:pPr>
              <w:tabs>
                <w:tab w:val="right" w:pos="1656"/>
              </w:tabs>
              <w:rPr>
                <w:sz w:val="16"/>
              </w:rPr>
            </w:pPr>
          </w:p>
        </w:tc>
        <w:tc>
          <w:tcPr>
            <w:tcW w:w="1882" w:type="dxa"/>
          </w:tcPr>
          <w:p w14:paraId="77C47E69" w14:textId="77777777" w:rsidR="00E5149D" w:rsidRPr="002B6A3F" w:rsidRDefault="00E5149D">
            <w:pPr>
              <w:tabs>
                <w:tab w:val="right" w:pos="1656"/>
              </w:tabs>
              <w:rPr>
                <w:sz w:val="16"/>
              </w:rPr>
            </w:pPr>
          </w:p>
        </w:tc>
        <w:tc>
          <w:tcPr>
            <w:tcW w:w="1882" w:type="dxa"/>
          </w:tcPr>
          <w:p w14:paraId="48328425" w14:textId="77777777" w:rsidR="00E5149D" w:rsidRPr="002B6A3F" w:rsidRDefault="00E5149D">
            <w:pPr>
              <w:tabs>
                <w:tab w:val="right" w:pos="1656"/>
              </w:tabs>
              <w:rPr>
                <w:sz w:val="16"/>
              </w:rPr>
            </w:pPr>
          </w:p>
        </w:tc>
      </w:tr>
      <w:tr w:rsidR="00E5149D" w:rsidRPr="002B6A3F" w14:paraId="0EB7E358" w14:textId="77777777">
        <w:tc>
          <w:tcPr>
            <w:tcW w:w="1882" w:type="dxa"/>
          </w:tcPr>
          <w:p w14:paraId="23BC6700" w14:textId="77777777" w:rsidR="00E5149D" w:rsidRPr="00A9495E" w:rsidRDefault="00E5149D">
            <w:pPr>
              <w:rPr>
                <w:sz w:val="16"/>
                <w:u w:val="single"/>
              </w:rPr>
            </w:pPr>
          </w:p>
        </w:tc>
        <w:tc>
          <w:tcPr>
            <w:tcW w:w="1882" w:type="dxa"/>
          </w:tcPr>
          <w:p w14:paraId="0DC83E19" w14:textId="77777777" w:rsidR="00E5149D" w:rsidRPr="002B6A3F" w:rsidRDefault="00E5149D">
            <w:pPr>
              <w:rPr>
                <w:sz w:val="16"/>
              </w:rPr>
            </w:pPr>
          </w:p>
        </w:tc>
        <w:tc>
          <w:tcPr>
            <w:tcW w:w="1882" w:type="dxa"/>
          </w:tcPr>
          <w:p w14:paraId="5603096A" w14:textId="77777777" w:rsidR="00E5149D" w:rsidRPr="002B6A3F" w:rsidRDefault="00E5149D">
            <w:pPr>
              <w:tabs>
                <w:tab w:val="right" w:pos="1656"/>
              </w:tabs>
              <w:rPr>
                <w:sz w:val="16"/>
              </w:rPr>
            </w:pPr>
          </w:p>
        </w:tc>
        <w:tc>
          <w:tcPr>
            <w:tcW w:w="1882" w:type="dxa"/>
          </w:tcPr>
          <w:p w14:paraId="4D8D1A86" w14:textId="77777777" w:rsidR="00E5149D" w:rsidRPr="002B6A3F" w:rsidRDefault="00E5149D">
            <w:pPr>
              <w:tabs>
                <w:tab w:val="right" w:pos="1656"/>
              </w:tabs>
              <w:rPr>
                <w:sz w:val="16"/>
              </w:rPr>
            </w:pPr>
            <w:r w:rsidRPr="002B6A3F">
              <w:rPr>
                <w:sz w:val="16"/>
              </w:rPr>
              <w:t>TA(VL)              15-69</w:t>
            </w:r>
          </w:p>
        </w:tc>
        <w:tc>
          <w:tcPr>
            <w:tcW w:w="1882" w:type="dxa"/>
          </w:tcPr>
          <w:p w14:paraId="393F598D" w14:textId="77777777" w:rsidR="00E5149D" w:rsidRPr="002B6A3F" w:rsidRDefault="00E5149D">
            <w:pPr>
              <w:tabs>
                <w:tab w:val="right" w:pos="1656"/>
              </w:tabs>
              <w:rPr>
                <w:sz w:val="16"/>
              </w:rPr>
            </w:pPr>
            <w:r w:rsidRPr="002B6A3F">
              <w:rPr>
                <w:sz w:val="16"/>
              </w:rPr>
              <w:t>SSB-T                 15-69</w:t>
            </w:r>
          </w:p>
        </w:tc>
        <w:tc>
          <w:tcPr>
            <w:tcW w:w="1882" w:type="dxa"/>
          </w:tcPr>
          <w:p w14:paraId="4E5B4C04" w14:textId="77777777" w:rsidR="00E5149D" w:rsidRPr="002B6A3F" w:rsidRDefault="00E5149D">
            <w:pPr>
              <w:tabs>
                <w:tab w:val="right" w:pos="1656"/>
              </w:tabs>
              <w:rPr>
                <w:sz w:val="16"/>
              </w:rPr>
            </w:pPr>
            <w:r w:rsidRPr="002B6A3F">
              <w:rPr>
                <w:sz w:val="16"/>
              </w:rPr>
              <w:t>EC                  115-230</w:t>
            </w:r>
          </w:p>
        </w:tc>
        <w:tc>
          <w:tcPr>
            <w:tcW w:w="1882" w:type="dxa"/>
          </w:tcPr>
          <w:p w14:paraId="1F800E78" w14:textId="77777777" w:rsidR="00E5149D" w:rsidRPr="002B6A3F" w:rsidRDefault="00E5149D">
            <w:pPr>
              <w:tabs>
                <w:tab w:val="right" w:pos="1656"/>
              </w:tabs>
              <w:rPr>
                <w:sz w:val="16"/>
              </w:rPr>
            </w:pPr>
          </w:p>
        </w:tc>
      </w:tr>
      <w:tr w:rsidR="00E5149D" w:rsidRPr="002B6A3F" w14:paraId="61C18B11" w14:textId="77777777">
        <w:tc>
          <w:tcPr>
            <w:tcW w:w="1882" w:type="dxa"/>
          </w:tcPr>
          <w:p w14:paraId="3F9960F7" w14:textId="77777777" w:rsidR="00E5149D" w:rsidRPr="00A9495E" w:rsidRDefault="00E5149D">
            <w:pPr>
              <w:rPr>
                <w:sz w:val="16"/>
                <w:u w:val="single"/>
              </w:rPr>
            </w:pPr>
            <w:r w:rsidRPr="00A9495E">
              <w:rPr>
                <w:sz w:val="16"/>
                <w:u w:val="single"/>
              </w:rPr>
              <w:t>Turner</w:t>
            </w:r>
          </w:p>
        </w:tc>
        <w:tc>
          <w:tcPr>
            <w:tcW w:w="1882" w:type="dxa"/>
          </w:tcPr>
          <w:p w14:paraId="7A29ADD5" w14:textId="77777777" w:rsidR="00E5149D" w:rsidRPr="002B6A3F" w:rsidRDefault="00E5149D">
            <w:pPr>
              <w:rPr>
                <w:sz w:val="16"/>
              </w:rPr>
            </w:pPr>
            <w:r w:rsidRPr="002B6A3F">
              <w:rPr>
                <w:sz w:val="16"/>
              </w:rPr>
              <w:t>Phase over Phase</w:t>
            </w:r>
          </w:p>
        </w:tc>
        <w:tc>
          <w:tcPr>
            <w:tcW w:w="1882" w:type="dxa"/>
          </w:tcPr>
          <w:p w14:paraId="2BFEB6DF" w14:textId="77777777" w:rsidR="00E5149D" w:rsidRPr="002B6A3F" w:rsidRDefault="00E5149D">
            <w:pPr>
              <w:tabs>
                <w:tab w:val="right" w:pos="1656"/>
              </w:tabs>
              <w:rPr>
                <w:sz w:val="16"/>
              </w:rPr>
            </w:pPr>
          </w:p>
        </w:tc>
        <w:tc>
          <w:tcPr>
            <w:tcW w:w="1882" w:type="dxa"/>
          </w:tcPr>
          <w:p w14:paraId="65BA5177" w14:textId="77777777" w:rsidR="00E5149D" w:rsidRPr="002B6A3F" w:rsidRDefault="00E5149D">
            <w:pPr>
              <w:tabs>
                <w:tab w:val="right" w:pos="1656"/>
              </w:tabs>
              <w:rPr>
                <w:sz w:val="16"/>
              </w:rPr>
            </w:pPr>
          </w:p>
        </w:tc>
        <w:tc>
          <w:tcPr>
            <w:tcW w:w="1882" w:type="dxa"/>
          </w:tcPr>
          <w:p w14:paraId="37D434DF" w14:textId="77777777" w:rsidR="00E5149D" w:rsidRPr="002B6A3F" w:rsidRDefault="00E5149D">
            <w:pPr>
              <w:tabs>
                <w:tab w:val="right" w:pos="1656"/>
              </w:tabs>
              <w:rPr>
                <w:sz w:val="16"/>
              </w:rPr>
            </w:pPr>
            <w:r w:rsidRPr="002B6A3F">
              <w:rPr>
                <w:sz w:val="16"/>
              </w:rPr>
              <w:t>(1D, 2D, 3D)(VL)</w:t>
            </w:r>
            <w:r w:rsidRPr="002B6A3F">
              <w:rPr>
                <w:sz w:val="16"/>
              </w:rPr>
              <w:br/>
            </w:r>
            <w:r w:rsidRPr="002B6A3F">
              <w:rPr>
                <w:sz w:val="16"/>
              </w:rPr>
              <w:tab/>
              <w:t>15-161</w:t>
            </w:r>
          </w:p>
        </w:tc>
        <w:tc>
          <w:tcPr>
            <w:tcW w:w="1882" w:type="dxa"/>
          </w:tcPr>
          <w:p w14:paraId="62FD2567" w14:textId="77777777" w:rsidR="00E5149D" w:rsidRPr="002B6A3F" w:rsidRDefault="00E5149D">
            <w:pPr>
              <w:tabs>
                <w:tab w:val="right" w:pos="1656"/>
              </w:tabs>
              <w:rPr>
                <w:sz w:val="16"/>
              </w:rPr>
            </w:pPr>
          </w:p>
        </w:tc>
        <w:tc>
          <w:tcPr>
            <w:tcW w:w="1882" w:type="dxa"/>
          </w:tcPr>
          <w:p w14:paraId="2490CAD1" w14:textId="77777777" w:rsidR="00E5149D" w:rsidRPr="002B6A3F" w:rsidRDefault="00E5149D">
            <w:pPr>
              <w:tabs>
                <w:tab w:val="right" w:pos="1656"/>
              </w:tabs>
              <w:rPr>
                <w:sz w:val="16"/>
              </w:rPr>
            </w:pPr>
          </w:p>
        </w:tc>
      </w:tr>
      <w:tr w:rsidR="00E5149D" w:rsidRPr="002B6A3F" w14:paraId="5078DBD7" w14:textId="77777777">
        <w:tc>
          <w:tcPr>
            <w:tcW w:w="1882" w:type="dxa"/>
          </w:tcPr>
          <w:p w14:paraId="5900EE88" w14:textId="77777777" w:rsidR="00E5149D" w:rsidRPr="00A9495E" w:rsidRDefault="00E5149D">
            <w:pPr>
              <w:rPr>
                <w:sz w:val="16"/>
                <w:u w:val="single"/>
              </w:rPr>
            </w:pPr>
          </w:p>
        </w:tc>
        <w:tc>
          <w:tcPr>
            <w:tcW w:w="1882" w:type="dxa"/>
          </w:tcPr>
          <w:p w14:paraId="13CBABB4" w14:textId="77777777" w:rsidR="00E5149D" w:rsidRPr="002B6A3F" w:rsidRDefault="00E5149D">
            <w:pPr>
              <w:rPr>
                <w:sz w:val="16"/>
              </w:rPr>
            </w:pPr>
            <w:r w:rsidRPr="002B6A3F">
              <w:rPr>
                <w:sz w:val="16"/>
              </w:rPr>
              <w:t>Horizontal</w:t>
            </w:r>
          </w:p>
        </w:tc>
        <w:tc>
          <w:tcPr>
            <w:tcW w:w="1882" w:type="dxa"/>
          </w:tcPr>
          <w:p w14:paraId="0786D922" w14:textId="77777777" w:rsidR="00E5149D" w:rsidRPr="002B6A3F" w:rsidRDefault="00E5149D">
            <w:pPr>
              <w:tabs>
                <w:tab w:val="right" w:pos="1656"/>
              </w:tabs>
              <w:rPr>
                <w:sz w:val="16"/>
              </w:rPr>
            </w:pPr>
          </w:p>
        </w:tc>
        <w:tc>
          <w:tcPr>
            <w:tcW w:w="1882" w:type="dxa"/>
          </w:tcPr>
          <w:p w14:paraId="5B449E6E" w14:textId="77777777" w:rsidR="00E5149D" w:rsidRPr="002B6A3F" w:rsidRDefault="00E5149D">
            <w:pPr>
              <w:tabs>
                <w:tab w:val="right" w:pos="1656"/>
              </w:tabs>
              <w:rPr>
                <w:sz w:val="16"/>
              </w:rPr>
            </w:pPr>
          </w:p>
        </w:tc>
        <w:tc>
          <w:tcPr>
            <w:tcW w:w="1882" w:type="dxa"/>
          </w:tcPr>
          <w:p w14:paraId="727EBAD3" w14:textId="77777777" w:rsidR="00E5149D" w:rsidRPr="002B6A3F" w:rsidRDefault="00E5149D">
            <w:pPr>
              <w:tabs>
                <w:tab w:val="right" w:pos="1656"/>
              </w:tabs>
              <w:rPr>
                <w:sz w:val="16"/>
              </w:rPr>
            </w:pPr>
            <w:r w:rsidRPr="002B6A3F">
              <w:rPr>
                <w:sz w:val="16"/>
              </w:rPr>
              <w:t>1D(VL)</w:t>
            </w:r>
            <w:r w:rsidRPr="002B6A3F">
              <w:rPr>
                <w:sz w:val="16"/>
              </w:rPr>
              <w:tab/>
              <w:t>15-161</w:t>
            </w:r>
          </w:p>
        </w:tc>
        <w:tc>
          <w:tcPr>
            <w:tcW w:w="1882" w:type="dxa"/>
          </w:tcPr>
          <w:p w14:paraId="02D21AD4" w14:textId="77777777" w:rsidR="00E5149D" w:rsidRPr="002B6A3F" w:rsidRDefault="00E5149D">
            <w:pPr>
              <w:tabs>
                <w:tab w:val="right" w:pos="1656"/>
              </w:tabs>
              <w:rPr>
                <w:sz w:val="16"/>
              </w:rPr>
            </w:pPr>
          </w:p>
        </w:tc>
        <w:tc>
          <w:tcPr>
            <w:tcW w:w="1882" w:type="dxa"/>
          </w:tcPr>
          <w:p w14:paraId="515BF954" w14:textId="77777777" w:rsidR="00E5149D" w:rsidRPr="002B6A3F" w:rsidRDefault="00E5149D">
            <w:pPr>
              <w:tabs>
                <w:tab w:val="right" w:pos="1656"/>
              </w:tabs>
              <w:rPr>
                <w:sz w:val="16"/>
              </w:rPr>
            </w:pPr>
          </w:p>
        </w:tc>
      </w:tr>
      <w:tr w:rsidR="00E5149D" w:rsidRPr="002B6A3F" w14:paraId="3E63A205" w14:textId="77777777">
        <w:tc>
          <w:tcPr>
            <w:tcW w:w="1882" w:type="dxa"/>
          </w:tcPr>
          <w:p w14:paraId="4796AD28" w14:textId="77777777" w:rsidR="00E5149D" w:rsidRPr="00A9495E" w:rsidRDefault="00E5149D">
            <w:pPr>
              <w:rPr>
                <w:sz w:val="16"/>
                <w:u w:val="single"/>
              </w:rPr>
            </w:pPr>
          </w:p>
        </w:tc>
        <w:tc>
          <w:tcPr>
            <w:tcW w:w="1882" w:type="dxa"/>
          </w:tcPr>
          <w:p w14:paraId="7A7DC081" w14:textId="77777777" w:rsidR="00E5149D" w:rsidRPr="002B6A3F" w:rsidRDefault="00E5149D">
            <w:pPr>
              <w:rPr>
                <w:sz w:val="16"/>
              </w:rPr>
            </w:pPr>
            <w:r w:rsidRPr="002B6A3F">
              <w:rPr>
                <w:sz w:val="16"/>
              </w:rPr>
              <w:t>Horizontal</w:t>
            </w:r>
          </w:p>
        </w:tc>
        <w:tc>
          <w:tcPr>
            <w:tcW w:w="1882" w:type="dxa"/>
          </w:tcPr>
          <w:p w14:paraId="454F010F" w14:textId="77777777" w:rsidR="00E5149D" w:rsidRPr="002B6A3F" w:rsidRDefault="00E5149D">
            <w:pPr>
              <w:tabs>
                <w:tab w:val="right" w:pos="1656"/>
              </w:tabs>
              <w:rPr>
                <w:sz w:val="16"/>
              </w:rPr>
            </w:pPr>
          </w:p>
        </w:tc>
        <w:tc>
          <w:tcPr>
            <w:tcW w:w="1882" w:type="dxa"/>
          </w:tcPr>
          <w:p w14:paraId="02E88162" w14:textId="77777777" w:rsidR="00E5149D" w:rsidRPr="002B6A3F" w:rsidRDefault="00E5149D">
            <w:pPr>
              <w:tabs>
                <w:tab w:val="right" w:pos="1656"/>
              </w:tabs>
              <w:rPr>
                <w:sz w:val="16"/>
              </w:rPr>
            </w:pPr>
            <w:r w:rsidRPr="002B6A3F">
              <w:rPr>
                <w:sz w:val="16"/>
              </w:rPr>
              <w:t>TH1(VL)</w:t>
            </w:r>
            <w:r w:rsidRPr="002B6A3F">
              <w:rPr>
                <w:sz w:val="16"/>
              </w:rPr>
              <w:tab/>
              <w:t>15-161</w:t>
            </w:r>
          </w:p>
        </w:tc>
        <w:tc>
          <w:tcPr>
            <w:tcW w:w="1882" w:type="dxa"/>
          </w:tcPr>
          <w:p w14:paraId="2CB8336A" w14:textId="77777777" w:rsidR="00E5149D" w:rsidRPr="002B6A3F" w:rsidRDefault="00E5149D">
            <w:pPr>
              <w:tabs>
                <w:tab w:val="right" w:pos="1656"/>
              </w:tabs>
              <w:rPr>
                <w:sz w:val="16"/>
              </w:rPr>
            </w:pPr>
          </w:p>
        </w:tc>
        <w:tc>
          <w:tcPr>
            <w:tcW w:w="1882" w:type="dxa"/>
          </w:tcPr>
          <w:p w14:paraId="319946CC" w14:textId="77777777" w:rsidR="00E5149D" w:rsidRPr="002B6A3F" w:rsidRDefault="00E5149D">
            <w:pPr>
              <w:tabs>
                <w:tab w:val="right" w:pos="1656"/>
              </w:tabs>
              <w:rPr>
                <w:sz w:val="16"/>
              </w:rPr>
            </w:pPr>
          </w:p>
        </w:tc>
        <w:tc>
          <w:tcPr>
            <w:tcW w:w="1882" w:type="dxa"/>
          </w:tcPr>
          <w:p w14:paraId="603DD00E" w14:textId="77777777" w:rsidR="00E5149D" w:rsidRPr="002B6A3F" w:rsidRDefault="00E5149D">
            <w:pPr>
              <w:tabs>
                <w:tab w:val="right" w:pos="1656"/>
              </w:tabs>
              <w:rPr>
                <w:sz w:val="16"/>
              </w:rPr>
            </w:pPr>
          </w:p>
        </w:tc>
      </w:tr>
      <w:tr w:rsidR="00E5149D" w:rsidRPr="002B6A3F" w14:paraId="57159993" w14:textId="77777777">
        <w:tc>
          <w:tcPr>
            <w:tcW w:w="1882" w:type="dxa"/>
          </w:tcPr>
          <w:p w14:paraId="0F4B7A1A" w14:textId="77777777" w:rsidR="00E5149D" w:rsidRPr="00A9495E" w:rsidRDefault="00E5149D">
            <w:pPr>
              <w:rPr>
                <w:sz w:val="16"/>
                <w:u w:val="single"/>
              </w:rPr>
            </w:pPr>
          </w:p>
        </w:tc>
        <w:tc>
          <w:tcPr>
            <w:tcW w:w="1882" w:type="dxa"/>
          </w:tcPr>
          <w:p w14:paraId="5D97FA94" w14:textId="77777777" w:rsidR="00E5149D" w:rsidRPr="002B6A3F" w:rsidRDefault="00E5149D">
            <w:pPr>
              <w:rPr>
                <w:sz w:val="16"/>
              </w:rPr>
            </w:pPr>
          </w:p>
        </w:tc>
        <w:tc>
          <w:tcPr>
            <w:tcW w:w="1882" w:type="dxa"/>
          </w:tcPr>
          <w:p w14:paraId="2A74F661" w14:textId="77777777" w:rsidR="00E5149D" w:rsidRPr="002B6A3F" w:rsidRDefault="00E5149D">
            <w:pPr>
              <w:tabs>
                <w:tab w:val="right" w:pos="1656"/>
              </w:tabs>
              <w:rPr>
                <w:sz w:val="16"/>
              </w:rPr>
            </w:pPr>
          </w:p>
        </w:tc>
        <w:tc>
          <w:tcPr>
            <w:tcW w:w="1882" w:type="dxa"/>
          </w:tcPr>
          <w:p w14:paraId="641CAF51" w14:textId="77777777" w:rsidR="00E5149D" w:rsidRPr="002B6A3F" w:rsidRDefault="00E5149D">
            <w:pPr>
              <w:tabs>
                <w:tab w:val="right" w:pos="1656"/>
              </w:tabs>
              <w:rPr>
                <w:sz w:val="16"/>
              </w:rPr>
            </w:pPr>
          </w:p>
        </w:tc>
        <w:tc>
          <w:tcPr>
            <w:tcW w:w="1882" w:type="dxa"/>
          </w:tcPr>
          <w:p w14:paraId="3B7EAC97" w14:textId="77777777" w:rsidR="00E5149D" w:rsidRPr="002B6A3F" w:rsidRDefault="00E5149D">
            <w:pPr>
              <w:tabs>
                <w:tab w:val="right" w:pos="1656"/>
              </w:tabs>
              <w:rPr>
                <w:sz w:val="16"/>
              </w:rPr>
            </w:pPr>
          </w:p>
        </w:tc>
        <w:tc>
          <w:tcPr>
            <w:tcW w:w="1882" w:type="dxa"/>
          </w:tcPr>
          <w:p w14:paraId="05AFE17E" w14:textId="77777777" w:rsidR="00E5149D" w:rsidRPr="002B6A3F" w:rsidRDefault="00E5149D">
            <w:pPr>
              <w:tabs>
                <w:tab w:val="right" w:pos="1656"/>
              </w:tabs>
              <w:rPr>
                <w:sz w:val="16"/>
              </w:rPr>
            </w:pPr>
          </w:p>
        </w:tc>
        <w:tc>
          <w:tcPr>
            <w:tcW w:w="1882" w:type="dxa"/>
          </w:tcPr>
          <w:p w14:paraId="476A60EF" w14:textId="77777777" w:rsidR="00E5149D" w:rsidRPr="002B6A3F" w:rsidRDefault="00E5149D">
            <w:pPr>
              <w:tabs>
                <w:tab w:val="right" w:pos="1656"/>
              </w:tabs>
              <w:rPr>
                <w:sz w:val="16"/>
              </w:rPr>
            </w:pPr>
          </w:p>
        </w:tc>
      </w:tr>
      <w:tr w:rsidR="00E5149D" w:rsidRPr="002B6A3F" w14:paraId="1AE70B1C" w14:textId="77777777">
        <w:tc>
          <w:tcPr>
            <w:tcW w:w="1882" w:type="dxa"/>
          </w:tcPr>
          <w:p w14:paraId="72B173B1" w14:textId="77777777" w:rsidR="00E5149D" w:rsidRPr="00A9495E" w:rsidRDefault="00E5149D">
            <w:pPr>
              <w:rPr>
                <w:sz w:val="16"/>
                <w:u w:val="single"/>
              </w:rPr>
            </w:pPr>
            <w:r w:rsidRPr="00A9495E">
              <w:rPr>
                <w:sz w:val="16"/>
                <w:u w:val="single"/>
              </w:rPr>
              <w:t>USCO</w:t>
            </w:r>
          </w:p>
        </w:tc>
        <w:tc>
          <w:tcPr>
            <w:tcW w:w="1882" w:type="dxa"/>
          </w:tcPr>
          <w:p w14:paraId="1CB03E98" w14:textId="77777777" w:rsidR="00E5149D" w:rsidRPr="002B6A3F" w:rsidRDefault="00E5149D">
            <w:pPr>
              <w:rPr>
                <w:sz w:val="16"/>
              </w:rPr>
            </w:pPr>
            <w:r w:rsidRPr="002B6A3F">
              <w:rPr>
                <w:sz w:val="16"/>
              </w:rPr>
              <w:t>Horizontal</w:t>
            </w:r>
          </w:p>
        </w:tc>
        <w:tc>
          <w:tcPr>
            <w:tcW w:w="1882" w:type="dxa"/>
          </w:tcPr>
          <w:p w14:paraId="305E1946" w14:textId="77777777" w:rsidR="00E5149D" w:rsidRPr="002B6A3F" w:rsidRDefault="00E5149D">
            <w:pPr>
              <w:tabs>
                <w:tab w:val="right" w:pos="1656"/>
              </w:tabs>
              <w:rPr>
                <w:sz w:val="16"/>
              </w:rPr>
            </w:pPr>
          </w:p>
        </w:tc>
        <w:tc>
          <w:tcPr>
            <w:tcW w:w="1882" w:type="dxa"/>
          </w:tcPr>
          <w:p w14:paraId="24FC53EB" w14:textId="77777777" w:rsidR="00E5149D" w:rsidRPr="002B6A3F" w:rsidRDefault="00E5149D">
            <w:pPr>
              <w:tabs>
                <w:tab w:val="right" w:pos="1656"/>
              </w:tabs>
              <w:rPr>
                <w:sz w:val="16"/>
              </w:rPr>
            </w:pPr>
            <w:r w:rsidRPr="002B6A3F">
              <w:rPr>
                <w:sz w:val="16"/>
              </w:rPr>
              <w:t>AVR(VL)**</w:t>
            </w:r>
            <w:r w:rsidRPr="002B6A3F">
              <w:rPr>
                <w:sz w:val="16"/>
              </w:rPr>
              <w:tab/>
              <w:t>15-230</w:t>
            </w:r>
          </w:p>
        </w:tc>
        <w:tc>
          <w:tcPr>
            <w:tcW w:w="1882" w:type="dxa"/>
          </w:tcPr>
          <w:p w14:paraId="7F2C2EC4" w14:textId="77777777" w:rsidR="00E5149D" w:rsidRPr="002B6A3F" w:rsidRDefault="00E5149D">
            <w:pPr>
              <w:tabs>
                <w:tab w:val="right" w:pos="1656"/>
              </w:tabs>
              <w:rPr>
                <w:sz w:val="16"/>
              </w:rPr>
            </w:pPr>
            <w:r w:rsidRPr="002B6A3F">
              <w:rPr>
                <w:sz w:val="16"/>
              </w:rPr>
              <w:t>ASB</w:t>
            </w:r>
            <w:r w:rsidRPr="002B6A3F">
              <w:rPr>
                <w:sz w:val="16"/>
              </w:rPr>
              <w:tab/>
              <w:t>35-138</w:t>
            </w:r>
          </w:p>
        </w:tc>
        <w:tc>
          <w:tcPr>
            <w:tcW w:w="1882" w:type="dxa"/>
          </w:tcPr>
          <w:p w14:paraId="5D0B1195" w14:textId="77777777" w:rsidR="00E5149D" w:rsidRPr="002B6A3F" w:rsidRDefault="00E5149D">
            <w:pPr>
              <w:tabs>
                <w:tab w:val="right" w:pos="1656"/>
              </w:tabs>
              <w:rPr>
                <w:sz w:val="16"/>
              </w:rPr>
            </w:pPr>
            <w:r w:rsidRPr="002B6A3F">
              <w:rPr>
                <w:sz w:val="16"/>
              </w:rPr>
              <w:t>AGCH **</w:t>
            </w:r>
            <w:r w:rsidRPr="002B6A3F">
              <w:rPr>
                <w:sz w:val="16"/>
              </w:rPr>
              <w:tab/>
              <w:t>15-345</w:t>
            </w:r>
          </w:p>
        </w:tc>
        <w:tc>
          <w:tcPr>
            <w:tcW w:w="1882" w:type="dxa"/>
          </w:tcPr>
          <w:p w14:paraId="0CAE6F0D" w14:textId="77777777" w:rsidR="00E5149D" w:rsidRPr="002B6A3F" w:rsidRDefault="00E5149D">
            <w:pPr>
              <w:tabs>
                <w:tab w:val="right" w:pos="1656"/>
              </w:tabs>
              <w:rPr>
                <w:sz w:val="16"/>
              </w:rPr>
            </w:pPr>
          </w:p>
        </w:tc>
      </w:tr>
      <w:tr w:rsidR="00E5149D" w:rsidRPr="002B6A3F" w14:paraId="4A060F41" w14:textId="77777777">
        <w:tc>
          <w:tcPr>
            <w:tcW w:w="1882" w:type="dxa"/>
          </w:tcPr>
          <w:p w14:paraId="2CA1EC4B" w14:textId="77777777" w:rsidR="00E5149D" w:rsidRPr="002B6A3F" w:rsidRDefault="00E5149D">
            <w:pPr>
              <w:rPr>
                <w:sz w:val="16"/>
              </w:rPr>
            </w:pPr>
          </w:p>
        </w:tc>
        <w:tc>
          <w:tcPr>
            <w:tcW w:w="1882" w:type="dxa"/>
          </w:tcPr>
          <w:p w14:paraId="5AF2B8C9" w14:textId="77777777" w:rsidR="00E5149D" w:rsidRPr="002B6A3F" w:rsidRDefault="00E5149D">
            <w:pPr>
              <w:rPr>
                <w:sz w:val="16"/>
              </w:rPr>
            </w:pPr>
            <w:r w:rsidRPr="002B6A3F">
              <w:rPr>
                <w:sz w:val="16"/>
              </w:rPr>
              <w:t>Horizontal</w:t>
            </w:r>
          </w:p>
        </w:tc>
        <w:tc>
          <w:tcPr>
            <w:tcW w:w="1882" w:type="dxa"/>
          </w:tcPr>
          <w:p w14:paraId="2CA7D20F" w14:textId="77777777" w:rsidR="00E5149D" w:rsidRPr="002B6A3F" w:rsidRDefault="00E5149D">
            <w:pPr>
              <w:tabs>
                <w:tab w:val="right" w:pos="1656"/>
              </w:tabs>
              <w:rPr>
                <w:sz w:val="16"/>
              </w:rPr>
            </w:pPr>
          </w:p>
        </w:tc>
        <w:tc>
          <w:tcPr>
            <w:tcW w:w="1882" w:type="dxa"/>
          </w:tcPr>
          <w:p w14:paraId="3D325786" w14:textId="77777777" w:rsidR="00E5149D" w:rsidRPr="002B6A3F" w:rsidRDefault="00E5149D">
            <w:pPr>
              <w:tabs>
                <w:tab w:val="right" w:pos="1656"/>
              </w:tabs>
              <w:rPr>
                <w:sz w:val="16"/>
              </w:rPr>
            </w:pPr>
          </w:p>
        </w:tc>
        <w:tc>
          <w:tcPr>
            <w:tcW w:w="1882" w:type="dxa"/>
          </w:tcPr>
          <w:p w14:paraId="4F5493DC" w14:textId="77777777" w:rsidR="00E5149D" w:rsidRPr="002B6A3F" w:rsidRDefault="00E5149D">
            <w:pPr>
              <w:tabs>
                <w:tab w:val="right" w:pos="1656"/>
              </w:tabs>
              <w:rPr>
                <w:sz w:val="16"/>
              </w:rPr>
            </w:pPr>
          </w:p>
        </w:tc>
        <w:tc>
          <w:tcPr>
            <w:tcW w:w="1882" w:type="dxa"/>
          </w:tcPr>
          <w:p w14:paraId="7AB93323" w14:textId="77777777" w:rsidR="00E5149D" w:rsidRPr="002B6A3F" w:rsidRDefault="00E5149D">
            <w:pPr>
              <w:tabs>
                <w:tab w:val="right" w:pos="1656"/>
              </w:tabs>
              <w:rPr>
                <w:sz w:val="16"/>
              </w:rPr>
            </w:pPr>
            <w:r w:rsidRPr="002B6A3F">
              <w:rPr>
                <w:sz w:val="16"/>
              </w:rPr>
              <w:t>AGCH-V**</w:t>
            </w:r>
            <w:r w:rsidRPr="002B6A3F">
              <w:rPr>
                <w:sz w:val="16"/>
              </w:rPr>
              <w:tab/>
              <w:t>34.5-230</w:t>
            </w:r>
          </w:p>
        </w:tc>
        <w:tc>
          <w:tcPr>
            <w:tcW w:w="1882" w:type="dxa"/>
          </w:tcPr>
          <w:p w14:paraId="2DEBCC36" w14:textId="77777777" w:rsidR="00E5149D" w:rsidRPr="002B6A3F" w:rsidRDefault="00E5149D">
            <w:pPr>
              <w:tabs>
                <w:tab w:val="right" w:pos="1656"/>
              </w:tabs>
              <w:rPr>
                <w:sz w:val="16"/>
              </w:rPr>
            </w:pPr>
          </w:p>
        </w:tc>
      </w:tr>
      <w:tr w:rsidR="00E5149D" w:rsidRPr="002B6A3F" w14:paraId="152631CF" w14:textId="77777777">
        <w:tc>
          <w:tcPr>
            <w:tcW w:w="1882" w:type="dxa"/>
          </w:tcPr>
          <w:p w14:paraId="65841012" w14:textId="77777777" w:rsidR="00E5149D" w:rsidRPr="002B6A3F" w:rsidRDefault="00E5149D">
            <w:pPr>
              <w:rPr>
                <w:sz w:val="16"/>
              </w:rPr>
            </w:pPr>
          </w:p>
        </w:tc>
        <w:tc>
          <w:tcPr>
            <w:tcW w:w="1882" w:type="dxa"/>
          </w:tcPr>
          <w:p w14:paraId="16696C1E" w14:textId="77777777" w:rsidR="00E5149D" w:rsidRPr="002B6A3F" w:rsidRDefault="00E5149D">
            <w:pPr>
              <w:rPr>
                <w:sz w:val="16"/>
              </w:rPr>
            </w:pPr>
            <w:r w:rsidRPr="002B6A3F">
              <w:rPr>
                <w:sz w:val="16"/>
              </w:rPr>
              <w:t>Phase over Phase</w:t>
            </w:r>
          </w:p>
        </w:tc>
        <w:tc>
          <w:tcPr>
            <w:tcW w:w="1882" w:type="dxa"/>
          </w:tcPr>
          <w:p w14:paraId="65656BC0" w14:textId="77777777" w:rsidR="00E5149D" w:rsidRPr="002B6A3F" w:rsidRDefault="00E5149D">
            <w:pPr>
              <w:tabs>
                <w:tab w:val="right" w:pos="1656"/>
              </w:tabs>
              <w:rPr>
                <w:sz w:val="16"/>
              </w:rPr>
            </w:pPr>
          </w:p>
        </w:tc>
        <w:tc>
          <w:tcPr>
            <w:tcW w:w="1882" w:type="dxa"/>
          </w:tcPr>
          <w:p w14:paraId="7EE38F12" w14:textId="77777777" w:rsidR="00E5149D" w:rsidRPr="002B6A3F" w:rsidRDefault="00E5149D">
            <w:pPr>
              <w:tabs>
                <w:tab w:val="right" w:pos="1656"/>
              </w:tabs>
              <w:rPr>
                <w:sz w:val="16"/>
              </w:rPr>
            </w:pPr>
          </w:p>
        </w:tc>
        <w:tc>
          <w:tcPr>
            <w:tcW w:w="1882" w:type="dxa"/>
          </w:tcPr>
          <w:p w14:paraId="7AF49C13" w14:textId="77777777" w:rsidR="00E5149D" w:rsidRPr="002B6A3F" w:rsidRDefault="00E5149D">
            <w:pPr>
              <w:tabs>
                <w:tab w:val="right" w:pos="1656"/>
              </w:tabs>
              <w:rPr>
                <w:sz w:val="16"/>
              </w:rPr>
            </w:pPr>
            <w:r w:rsidRPr="002B6A3F">
              <w:rPr>
                <w:sz w:val="16"/>
              </w:rPr>
              <w:t>ASB-II</w:t>
            </w:r>
            <w:r w:rsidRPr="002B6A3F">
              <w:rPr>
                <w:sz w:val="16"/>
              </w:rPr>
              <w:tab/>
              <w:t>15-25</w:t>
            </w:r>
          </w:p>
        </w:tc>
        <w:tc>
          <w:tcPr>
            <w:tcW w:w="1882" w:type="dxa"/>
          </w:tcPr>
          <w:p w14:paraId="15146C88" w14:textId="77777777" w:rsidR="00E5149D" w:rsidRPr="002B6A3F" w:rsidRDefault="00E5149D">
            <w:pPr>
              <w:tabs>
                <w:tab w:val="right" w:pos="1656"/>
              </w:tabs>
              <w:rPr>
                <w:sz w:val="16"/>
              </w:rPr>
            </w:pPr>
            <w:r w:rsidRPr="002B6A3F">
              <w:rPr>
                <w:sz w:val="16"/>
              </w:rPr>
              <w:t>GCH</w:t>
            </w:r>
            <w:r w:rsidRPr="002B6A3F">
              <w:rPr>
                <w:sz w:val="16"/>
              </w:rPr>
              <w:tab/>
              <w:t>15-23</w:t>
            </w:r>
          </w:p>
        </w:tc>
        <w:tc>
          <w:tcPr>
            <w:tcW w:w="1882" w:type="dxa"/>
          </w:tcPr>
          <w:p w14:paraId="4B9458F9" w14:textId="77777777" w:rsidR="00E5149D" w:rsidRPr="002B6A3F" w:rsidRDefault="00E5149D">
            <w:pPr>
              <w:tabs>
                <w:tab w:val="right" w:pos="1656"/>
              </w:tabs>
              <w:rPr>
                <w:sz w:val="16"/>
              </w:rPr>
            </w:pPr>
          </w:p>
        </w:tc>
      </w:tr>
      <w:tr w:rsidR="00E5149D" w:rsidRPr="002B6A3F" w14:paraId="3B80465F" w14:textId="77777777">
        <w:tc>
          <w:tcPr>
            <w:tcW w:w="1882" w:type="dxa"/>
          </w:tcPr>
          <w:p w14:paraId="75519482" w14:textId="77777777" w:rsidR="00E5149D" w:rsidRPr="002B6A3F" w:rsidRDefault="00E5149D">
            <w:pPr>
              <w:rPr>
                <w:sz w:val="16"/>
              </w:rPr>
            </w:pPr>
          </w:p>
        </w:tc>
        <w:tc>
          <w:tcPr>
            <w:tcW w:w="1882" w:type="dxa"/>
          </w:tcPr>
          <w:p w14:paraId="55BB35E9" w14:textId="77777777" w:rsidR="00E5149D" w:rsidRPr="002B6A3F" w:rsidRDefault="00E5149D">
            <w:pPr>
              <w:rPr>
                <w:sz w:val="16"/>
              </w:rPr>
            </w:pPr>
          </w:p>
        </w:tc>
        <w:tc>
          <w:tcPr>
            <w:tcW w:w="1882" w:type="dxa"/>
          </w:tcPr>
          <w:p w14:paraId="0A102110" w14:textId="77777777" w:rsidR="00E5149D" w:rsidRPr="002B6A3F" w:rsidRDefault="00E5149D">
            <w:pPr>
              <w:tabs>
                <w:tab w:val="right" w:pos="1656"/>
              </w:tabs>
              <w:rPr>
                <w:sz w:val="16"/>
              </w:rPr>
            </w:pPr>
          </w:p>
        </w:tc>
        <w:tc>
          <w:tcPr>
            <w:tcW w:w="1882" w:type="dxa"/>
          </w:tcPr>
          <w:p w14:paraId="27D10821" w14:textId="77777777" w:rsidR="00E5149D" w:rsidRPr="002B6A3F" w:rsidRDefault="00E5149D">
            <w:pPr>
              <w:tabs>
                <w:tab w:val="right" w:pos="1656"/>
              </w:tabs>
              <w:rPr>
                <w:sz w:val="16"/>
              </w:rPr>
            </w:pPr>
          </w:p>
        </w:tc>
        <w:tc>
          <w:tcPr>
            <w:tcW w:w="1882" w:type="dxa"/>
          </w:tcPr>
          <w:p w14:paraId="19319F00" w14:textId="77777777" w:rsidR="00E5149D" w:rsidRPr="002B6A3F" w:rsidRDefault="00E5149D">
            <w:pPr>
              <w:tabs>
                <w:tab w:val="right" w:pos="1656"/>
              </w:tabs>
              <w:rPr>
                <w:sz w:val="16"/>
              </w:rPr>
            </w:pPr>
          </w:p>
        </w:tc>
        <w:tc>
          <w:tcPr>
            <w:tcW w:w="1882" w:type="dxa"/>
          </w:tcPr>
          <w:p w14:paraId="1FAD81A4" w14:textId="77777777" w:rsidR="00E5149D" w:rsidRPr="002B6A3F" w:rsidRDefault="00E5149D">
            <w:pPr>
              <w:tabs>
                <w:tab w:val="right" w:pos="1656"/>
              </w:tabs>
              <w:rPr>
                <w:sz w:val="16"/>
              </w:rPr>
            </w:pPr>
          </w:p>
        </w:tc>
        <w:tc>
          <w:tcPr>
            <w:tcW w:w="1882" w:type="dxa"/>
          </w:tcPr>
          <w:p w14:paraId="5E5344B9" w14:textId="77777777" w:rsidR="00E5149D" w:rsidRPr="002B6A3F" w:rsidRDefault="00E5149D">
            <w:pPr>
              <w:tabs>
                <w:tab w:val="right" w:pos="1656"/>
              </w:tabs>
              <w:rPr>
                <w:sz w:val="16"/>
              </w:rPr>
            </w:pPr>
          </w:p>
        </w:tc>
      </w:tr>
    </w:tbl>
    <w:p w14:paraId="43188A32" w14:textId="77777777" w:rsidR="00E5149D" w:rsidRPr="002B6A3F" w:rsidRDefault="00E5149D">
      <w:pPr>
        <w:rPr>
          <w:sz w:val="16"/>
        </w:rPr>
      </w:pPr>
    </w:p>
    <w:p w14:paraId="1F7A7848" w14:textId="77777777" w:rsidR="00E5149D" w:rsidRPr="002B6A3F" w:rsidRDefault="00E5149D">
      <w:pPr>
        <w:rPr>
          <w:sz w:val="16"/>
        </w:rPr>
      </w:pPr>
      <w:r w:rsidRPr="002B6A3F">
        <w:rPr>
          <w:sz w:val="16"/>
        </w:rPr>
        <w:t>(L) Means gas or solid material full-load interrupters are accepted and available.</w:t>
      </w:r>
    </w:p>
    <w:p w14:paraId="38652D03" w14:textId="77777777" w:rsidR="00E5149D" w:rsidRPr="002B6A3F" w:rsidRDefault="00E5149D">
      <w:pPr>
        <w:rPr>
          <w:sz w:val="16"/>
        </w:rPr>
      </w:pPr>
    </w:p>
    <w:p w14:paraId="1C7C912D" w14:textId="77777777" w:rsidR="00E5149D" w:rsidRPr="002B6A3F" w:rsidRDefault="00E5149D">
      <w:pPr>
        <w:rPr>
          <w:sz w:val="16"/>
        </w:rPr>
      </w:pPr>
      <w:r w:rsidRPr="002B6A3F">
        <w:rPr>
          <w:sz w:val="16"/>
        </w:rPr>
        <w:t>(VL) Means vacuum full-load interrupters are accepted and available.</w:t>
      </w:r>
    </w:p>
    <w:p w14:paraId="71DA30F4" w14:textId="77777777" w:rsidR="00E5149D" w:rsidRPr="002B6A3F" w:rsidRDefault="00E5149D">
      <w:pPr>
        <w:rPr>
          <w:sz w:val="16"/>
        </w:rPr>
      </w:pPr>
    </w:p>
    <w:p w14:paraId="5A94F707" w14:textId="77777777" w:rsidR="00E5149D" w:rsidRPr="002B6A3F" w:rsidRDefault="00E5149D">
      <w:pPr>
        <w:rPr>
          <w:sz w:val="16"/>
        </w:rPr>
      </w:pPr>
      <w:r w:rsidRPr="002B6A3F">
        <w:rPr>
          <w:sz w:val="16"/>
        </w:rPr>
        <w:t>*These switches, except 34.5 kV Alduti vertical break, are available and accepted with the S &amp; C type SMD substation fuse cutouts listed on page af-3.</w:t>
      </w:r>
    </w:p>
    <w:p w14:paraId="1FD5A116" w14:textId="77777777" w:rsidR="00E5149D" w:rsidRPr="002B6A3F" w:rsidRDefault="00E5149D">
      <w:pPr>
        <w:rPr>
          <w:sz w:val="16"/>
        </w:rPr>
      </w:pPr>
    </w:p>
    <w:p w14:paraId="61917ECA" w14:textId="77777777" w:rsidR="00E5149D" w:rsidRPr="002B6A3F" w:rsidRDefault="00E5149D">
      <w:pPr>
        <w:rPr>
          <w:sz w:val="16"/>
        </w:rPr>
      </w:pPr>
      <w:r w:rsidRPr="002B6A3F">
        <w:rPr>
          <w:sz w:val="16"/>
        </w:rPr>
        <w:t>** Also available in bronze in some ratings.</w:t>
      </w:r>
    </w:p>
    <w:p w14:paraId="25B9F542" w14:textId="77777777" w:rsidR="00E5149D" w:rsidRPr="002B6A3F" w:rsidRDefault="00E5149D">
      <w:pPr>
        <w:rPr>
          <w:sz w:val="16"/>
        </w:rPr>
      </w:pPr>
    </w:p>
    <w:p w14:paraId="6A02B1B3" w14:textId="77777777" w:rsidR="00E5149D" w:rsidRPr="002B6A3F" w:rsidRDefault="00E5149D">
      <w:pPr>
        <w:rPr>
          <w:sz w:val="16"/>
        </w:rPr>
      </w:pPr>
      <w:r w:rsidRPr="002B6A3F">
        <w:rPr>
          <w:sz w:val="16"/>
        </w:rPr>
        <w:t>***Available with porcelain insulators.  Available with "Cypoxy" cycloaliphatic epoxy insulators through 34.5 kV on request.</w:t>
      </w:r>
    </w:p>
    <w:p w14:paraId="0468203C" w14:textId="77777777" w:rsidR="00E5149D" w:rsidRPr="002B6A3F" w:rsidRDefault="00E5149D">
      <w:pPr>
        <w:rPr>
          <w:sz w:val="16"/>
        </w:rPr>
      </w:pPr>
    </w:p>
    <w:p w14:paraId="29A9491B" w14:textId="77777777" w:rsidR="00E5149D" w:rsidRPr="002B6A3F" w:rsidRDefault="00E5149D">
      <w:pPr>
        <w:rPr>
          <w:sz w:val="16"/>
        </w:rPr>
      </w:pPr>
    </w:p>
    <w:p w14:paraId="5E666A32" w14:textId="77777777" w:rsidR="00E5149D" w:rsidRPr="002B6A3F" w:rsidRDefault="00E5149D">
      <w:pPr>
        <w:ind w:right="2160"/>
        <w:rPr>
          <w:sz w:val="16"/>
        </w:rPr>
      </w:pPr>
      <w:r w:rsidRPr="002B6A3F">
        <w:rPr>
          <w:sz w:val="16"/>
        </w:rPr>
        <w:t>NOTE:  Phase-over-phase mounted switches are not acceptable above 25 kV class unless equipped with full-load interrupters.  Switches of 15 kV and 25 kV classes with individual phases mounted on wood crossarms or poles must be supplied with insulated interphase and control rods.</w:t>
      </w:r>
    </w:p>
    <w:p w14:paraId="1A04F4C1" w14:textId="77777777" w:rsidR="00E5149D" w:rsidRPr="002B6A3F" w:rsidRDefault="00E5149D">
      <w:pPr>
        <w:tabs>
          <w:tab w:val="left" w:pos="4200"/>
          <w:tab w:val="left" w:pos="6360"/>
        </w:tabs>
      </w:pPr>
    </w:p>
    <w:p w14:paraId="4B2E5BDE" w14:textId="77777777" w:rsidR="00E5149D" w:rsidRPr="002B6A3F" w:rsidRDefault="00E5149D">
      <w:pPr>
        <w:tabs>
          <w:tab w:val="left" w:pos="4200"/>
          <w:tab w:val="left" w:pos="6360"/>
        </w:tabs>
        <w:sectPr w:rsidR="00E5149D" w:rsidRPr="002B6A3F" w:rsidSect="004B3D70">
          <w:footnotePr>
            <w:numRestart w:val="eachSect"/>
          </w:footnotePr>
          <w:pgSz w:w="15840" w:h="12240" w:orient="landscape" w:code="1"/>
          <w:pgMar w:top="720" w:right="720" w:bottom="720" w:left="720" w:header="432" w:footer="720" w:gutter="0"/>
          <w:cols w:space="720"/>
        </w:sectPr>
      </w:pPr>
    </w:p>
    <w:p w14:paraId="4C871FA0" w14:textId="77777777" w:rsidR="00E5149D" w:rsidRPr="002B6A3F" w:rsidRDefault="00E5149D" w:rsidP="00170E67">
      <w:pPr>
        <w:pStyle w:val="HEADINGRIGHT"/>
      </w:pPr>
      <w:r w:rsidRPr="002B6A3F">
        <w:lastRenderedPageBreak/>
        <w:t>cg-2</w:t>
      </w:r>
    </w:p>
    <w:p w14:paraId="76D51E01" w14:textId="77777777" w:rsidR="00E5149D" w:rsidRPr="002B6A3F" w:rsidRDefault="00EE1E78" w:rsidP="00170E67">
      <w:pPr>
        <w:pStyle w:val="HEADINGRIGHT"/>
      </w:pPr>
      <w:r w:rsidRPr="002B6A3F">
        <w:t xml:space="preserve">July </w:t>
      </w:r>
      <w:r w:rsidR="002B6A3F" w:rsidRPr="002B6A3F">
        <w:t>2009</w:t>
      </w:r>
    </w:p>
    <w:p w14:paraId="68ED073E" w14:textId="77777777" w:rsidR="00E5149D" w:rsidRPr="002B6A3F" w:rsidRDefault="00E5149D" w:rsidP="00116C26">
      <w:pPr>
        <w:pStyle w:val="HEADINGRIGHT"/>
        <w:rPr>
          <w:sz w:val="24"/>
        </w:rPr>
      </w:pPr>
    </w:p>
    <w:p w14:paraId="683BD187" w14:textId="77777777" w:rsidR="00E5149D" w:rsidRPr="002B6A3F" w:rsidRDefault="00E5149D" w:rsidP="00116C26">
      <w:pPr>
        <w:pStyle w:val="HEADINGRIGHT"/>
        <w:rPr>
          <w:sz w:val="24"/>
        </w:rPr>
      </w:pPr>
    </w:p>
    <w:p w14:paraId="59E2197C" w14:textId="77777777" w:rsidR="00E5149D" w:rsidRPr="002B6A3F" w:rsidRDefault="00E5149D">
      <w:pPr>
        <w:tabs>
          <w:tab w:val="left" w:pos="2280"/>
          <w:tab w:val="left" w:pos="4680"/>
          <w:tab w:val="left" w:pos="7080"/>
          <w:tab w:val="left" w:pos="8040"/>
        </w:tabs>
        <w:jc w:val="center"/>
      </w:pPr>
      <w:r w:rsidRPr="002B6A3F">
        <w:t>cg - Switch, air, three pole, group operated</w:t>
      </w:r>
    </w:p>
    <w:p w14:paraId="51F88409" w14:textId="77777777" w:rsidR="00E5149D" w:rsidRPr="002B6A3F" w:rsidRDefault="00E5149D">
      <w:pPr>
        <w:tabs>
          <w:tab w:val="left" w:pos="2280"/>
          <w:tab w:val="left" w:pos="4680"/>
          <w:tab w:val="left" w:pos="7080"/>
          <w:tab w:val="left" w:pos="8040"/>
        </w:tabs>
        <w:jc w:val="center"/>
      </w:pPr>
      <w:r w:rsidRPr="002B6A3F">
        <w:t>(Factory Preassembled)</w:t>
      </w:r>
    </w:p>
    <w:p w14:paraId="45EE2CE1" w14:textId="77777777" w:rsidR="00E5149D" w:rsidRPr="002B6A3F" w:rsidRDefault="00E5149D">
      <w:pPr>
        <w:tabs>
          <w:tab w:val="left" w:pos="2280"/>
          <w:tab w:val="left" w:pos="4680"/>
          <w:tab w:val="left" w:pos="7080"/>
          <w:tab w:val="left" w:pos="8040"/>
        </w:tabs>
        <w:jc w:val="center"/>
      </w:pPr>
      <w:r w:rsidRPr="002B6A3F">
        <w:t>(FOR USE ON STEEL SUBSTATION STRUCTURES)</w:t>
      </w:r>
    </w:p>
    <w:p w14:paraId="5D3C84E2" w14:textId="77777777" w:rsidR="00E5149D" w:rsidRPr="002B6A3F" w:rsidRDefault="00E5149D">
      <w:pPr>
        <w:tabs>
          <w:tab w:val="left" w:pos="2280"/>
          <w:tab w:val="left" w:pos="4680"/>
          <w:tab w:val="left" w:pos="7080"/>
          <w:tab w:val="left" w:pos="8040"/>
        </w:tabs>
      </w:pPr>
    </w:p>
    <w:p w14:paraId="75C2C770" w14:textId="77777777" w:rsidR="00E5149D" w:rsidRPr="002B6A3F" w:rsidRDefault="00E5149D">
      <w:pPr>
        <w:tabs>
          <w:tab w:val="left" w:pos="2280"/>
          <w:tab w:val="left" w:pos="4680"/>
          <w:tab w:val="left" w:pos="7080"/>
          <w:tab w:val="left" w:pos="8040"/>
        </w:tabs>
      </w:pPr>
    </w:p>
    <w:p w14:paraId="4C69FEC2" w14:textId="77777777" w:rsidR="00E5149D" w:rsidRPr="002B6A3F" w:rsidRDefault="00E5149D">
      <w:pPr>
        <w:tabs>
          <w:tab w:val="left" w:pos="2280"/>
          <w:tab w:val="left" w:pos="4680"/>
          <w:tab w:val="left" w:pos="7080"/>
          <w:tab w:val="left" w:pos="8040"/>
        </w:tabs>
      </w:pPr>
    </w:p>
    <w:p w14:paraId="195F480C" w14:textId="77777777" w:rsidR="00E5149D" w:rsidRPr="002B6A3F" w:rsidRDefault="00E5149D">
      <w:pPr>
        <w:tabs>
          <w:tab w:val="left" w:pos="2280"/>
          <w:tab w:val="left" w:pos="4680"/>
          <w:tab w:val="left" w:pos="7080"/>
          <w:tab w:val="left" w:pos="8040"/>
        </w:tabs>
      </w:pPr>
    </w:p>
    <w:tbl>
      <w:tblPr>
        <w:tblW w:w="0" w:type="auto"/>
        <w:jc w:val="center"/>
        <w:tblLayout w:type="fixed"/>
        <w:tblLook w:val="0000" w:firstRow="0" w:lastRow="0" w:firstColumn="0" w:lastColumn="0" w:noHBand="0" w:noVBand="0"/>
      </w:tblPr>
      <w:tblGrid>
        <w:gridCol w:w="1805"/>
        <w:gridCol w:w="1890"/>
        <w:gridCol w:w="2713"/>
        <w:gridCol w:w="2781"/>
      </w:tblGrid>
      <w:tr w:rsidR="00E5149D" w:rsidRPr="002B6A3F" w14:paraId="799D3AC0" w14:textId="77777777">
        <w:trPr>
          <w:jc w:val="center"/>
        </w:trPr>
        <w:tc>
          <w:tcPr>
            <w:tcW w:w="1805" w:type="dxa"/>
          </w:tcPr>
          <w:p w14:paraId="775BB997" w14:textId="77777777" w:rsidR="00E5149D" w:rsidRPr="002B6A3F" w:rsidRDefault="00E5149D">
            <w:pPr>
              <w:pBdr>
                <w:bottom w:val="single" w:sz="6" w:space="1" w:color="auto"/>
              </w:pBdr>
            </w:pPr>
            <w:r w:rsidRPr="002B6A3F">
              <w:t>Manufacturer</w:t>
            </w:r>
          </w:p>
        </w:tc>
        <w:tc>
          <w:tcPr>
            <w:tcW w:w="1890" w:type="dxa"/>
          </w:tcPr>
          <w:p w14:paraId="14EBCFC4" w14:textId="77777777" w:rsidR="00E5149D" w:rsidRPr="002B6A3F" w:rsidRDefault="00E5149D">
            <w:pPr>
              <w:pBdr>
                <w:bottom w:val="single" w:sz="6" w:space="1" w:color="auto"/>
              </w:pBdr>
              <w:jc w:val="center"/>
            </w:pPr>
            <w:r w:rsidRPr="002B6A3F">
              <w:t>Mounting</w:t>
            </w:r>
          </w:p>
        </w:tc>
        <w:tc>
          <w:tcPr>
            <w:tcW w:w="2713" w:type="dxa"/>
          </w:tcPr>
          <w:p w14:paraId="358E5A0F" w14:textId="77777777" w:rsidR="00E5149D" w:rsidRPr="002B6A3F" w:rsidRDefault="00E5149D">
            <w:pPr>
              <w:pBdr>
                <w:bottom w:val="single" w:sz="6" w:space="1" w:color="auto"/>
              </w:pBdr>
              <w:jc w:val="center"/>
            </w:pPr>
            <w:r w:rsidRPr="002B6A3F">
              <w:t>Vertical Type        kV</w:t>
            </w:r>
          </w:p>
        </w:tc>
        <w:tc>
          <w:tcPr>
            <w:tcW w:w="2781" w:type="dxa"/>
          </w:tcPr>
          <w:p w14:paraId="3121D2B5" w14:textId="77777777" w:rsidR="00E5149D" w:rsidRPr="002B6A3F" w:rsidRDefault="00E5149D">
            <w:pPr>
              <w:pBdr>
                <w:bottom w:val="single" w:sz="6" w:space="1" w:color="auto"/>
              </w:pBdr>
              <w:jc w:val="center"/>
            </w:pPr>
            <w:r w:rsidRPr="002B6A3F">
              <w:t>Side Break Type       kV</w:t>
            </w:r>
          </w:p>
        </w:tc>
      </w:tr>
      <w:tr w:rsidR="00E5149D" w:rsidRPr="002B6A3F" w14:paraId="1BCA1182" w14:textId="77777777">
        <w:trPr>
          <w:jc w:val="center"/>
        </w:trPr>
        <w:tc>
          <w:tcPr>
            <w:tcW w:w="1805" w:type="dxa"/>
          </w:tcPr>
          <w:p w14:paraId="1FE3BF27" w14:textId="77777777" w:rsidR="00E5149D" w:rsidRPr="002B6A3F" w:rsidRDefault="00E5149D"/>
        </w:tc>
        <w:tc>
          <w:tcPr>
            <w:tcW w:w="1890" w:type="dxa"/>
          </w:tcPr>
          <w:p w14:paraId="7F29081E" w14:textId="77777777" w:rsidR="00E5149D" w:rsidRPr="002B6A3F" w:rsidRDefault="00E5149D">
            <w:pPr>
              <w:jc w:val="center"/>
            </w:pPr>
          </w:p>
        </w:tc>
        <w:tc>
          <w:tcPr>
            <w:tcW w:w="2713" w:type="dxa"/>
          </w:tcPr>
          <w:p w14:paraId="642955A4" w14:textId="77777777" w:rsidR="00E5149D" w:rsidRPr="002B6A3F" w:rsidRDefault="00E5149D">
            <w:pPr>
              <w:jc w:val="center"/>
            </w:pPr>
          </w:p>
        </w:tc>
        <w:tc>
          <w:tcPr>
            <w:tcW w:w="2781" w:type="dxa"/>
          </w:tcPr>
          <w:p w14:paraId="20C76067" w14:textId="77777777" w:rsidR="00E5149D" w:rsidRPr="002B6A3F" w:rsidRDefault="00E5149D">
            <w:pPr>
              <w:jc w:val="center"/>
            </w:pPr>
          </w:p>
        </w:tc>
      </w:tr>
      <w:tr w:rsidR="00E5149D" w:rsidRPr="002B6A3F" w14:paraId="340EA5A3" w14:textId="77777777">
        <w:trPr>
          <w:jc w:val="center"/>
        </w:trPr>
        <w:tc>
          <w:tcPr>
            <w:tcW w:w="1805" w:type="dxa"/>
          </w:tcPr>
          <w:p w14:paraId="320E63A5" w14:textId="77777777" w:rsidR="00E5149D" w:rsidRPr="00A9495E" w:rsidRDefault="00E5149D">
            <w:pPr>
              <w:rPr>
                <w:u w:val="single"/>
              </w:rPr>
            </w:pPr>
            <w:r w:rsidRPr="00A9495E">
              <w:rPr>
                <w:u w:val="single"/>
              </w:rPr>
              <w:t>Hubbell (Chance)</w:t>
            </w:r>
          </w:p>
        </w:tc>
        <w:tc>
          <w:tcPr>
            <w:tcW w:w="1890" w:type="dxa"/>
          </w:tcPr>
          <w:p w14:paraId="6D118C5A" w14:textId="77777777" w:rsidR="00E5149D" w:rsidRPr="002B6A3F" w:rsidRDefault="00E5149D">
            <w:pPr>
              <w:jc w:val="center"/>
            </w:pPr>
            <w:r w:rsidRPr="002B6A3F">
              <w:t>Vertical</w:t>
            </w:r>
          </w:p>
        </w:tc>
        <w:tc>
          <w:tcPr>
            <w:tcW w:w="2713" w:type="dxa"/>
          </w:tcPr>
          <w:p w14:paraId="5542499C" w14:textId="77777777" w:rsidR="00E5149D" w:rsidRPr="002B6A3F" w:rsidRDefault="00E5149D">
            <w:pPr>
              <w:jc w:val="center"/>
            </w:pPr>
            <w:r w:rsidRPr="002B6A3F">
              <w:t>-</w:t>
            </w:r>
          </w:p>
        </w:tc>
        <w:tc>
          <w:tcPr>
            <w:tcW w:w="2781" w:type="dxa"/>
          </w:tcPr>
          <w:p w14:paraId="6B0EDBAE" w14:textId="77777777" w:rsidR="00E5149D" w:rsidRPr="002B6A3F" w:rsidRDefault="00E5149D">
            <w:pPr>
              <w:jc w:val="center"/>
            </w:pPr>
            <w:r w:rsidRPr="002B6A3F">
              <w:t>D7(L) 15-27</w:t>
            </w:r>
          </w:p>
        </w:tc>
      </w:tr>
      <w:tr w:rsidR="00E5149D" w:rsidRPr="002B6A3F" w14:paraId="52A914DA" w14:textId="77777777">
        <w:trPr>
          <w:jc w:val="center"/>
        </w:trPr>
        <w:tc>
          <w:tcPr>
            <w:tcW w:w="1805" w:type="dxa"/>
          </w:tcPr>
          <w:p w14:paraId="30F528C5" w14:textId="77777777" w:rsidR="00E5149D" w:rsidRPr="00A9495E" w:rsidRDefault="00E5149D">
            <w:pPr>
              <w:rPr>
                <w:u w:val="single"/>
              </w:rPr>
            </w:pPr>
          </w:p>
        </w:tc>
        <w:tc>
          <w:tcPr>
            <w:tcW w:w="1890" w:type="dxa"/>
          </w:tcPr>
          <w:p w14:paraId="4829DD24" w14:textId="77777777" w:rsidR="00E5149D" w:rsidRPr="002B6A3F" w:rsidRDefault="00E5149D">
            <w:pPr>
              <w:jc w:val="center"/>
            </w:pPr>
          </w:p>
        </w:tc>
        <w:tc>
          <w:tcPr>
            <w:tcW w:w="2713" w:type="dxa"/>
          </w:tcPr>
          <w:p w14:paraId="0915842D" w14:textId="77777777" w:rsidR="00E5149D" w:rsidRPr="002B6A3F" w:rsidRDefault="00E5149D">
            <w:pPr>
              <w:jc w:val="center"/>
            </w:pPr>
          </w:p>
        </w:tc>
        <w:tc>
          <w:tcPr>
            <w:tcW w:w="2781" w:type="dxa"/>
          </w:tcPr>
          <w:p w14:paraId="197C5A83" w14:textId="77777777" w:rsidR="00E5149D" w:rsidRPr="002B6A3F" w:rsidRDefault="00E5149D"/>
        </w:tc>
      </w:tr>
      <w:tr w:rsidR="00E5149D" w:rsidRPr="002B6A3F" w14:paraId="2D16129B" w14:textId="77777777">
        <w:trPr>
          <w:jc w:val="center"/>
        </w:trPr>
        <w:tc>
          <w:tcPr>
            <w:tcW w:w="1805" w:type="dxa"/>
          </w:tcPr>
          <w:p w14:paraId="3B91D10D" w14:textId="77777777" w:rsidR="00E5149D" w:rsidRPr="00A9495E" w:rsidRDefault="00E5149D">
            <w:pPr>
              <w:rPr>
                <w:u w:val="single"/>
              </w:rPr>
            </w:pPr>
          </w:p>
        </w:tc>
        <w:tc>
          <w:tcPr>
            <w:tcW w:w="1890" w:type="dxa"/>
          </w:tcPr>
          <w:p w14:paraId="640DC21A" w14:textId="77777777" w:rsidR="00E5149D" w:rsidRPr="002B6A3F" w:rsidRDefault="00E5149D">
            <w:pPr>
              <w:jc w:val="center"/>
            </w:pPr>
            <w:r w:rsidRPr="002B6A3F">
              <w:t>Horizontal</w:t>
            </w:r>
          </w:p>
        </w:tc>
        <w:tc>
          <w:tcPr>
            <w:tcW w:w="2713" w:type="dxa"/>
          </w:tcPr>
          <w:p w14:paraId="7EDC4C3D" w14:textId="77777777" w:rsidR="00E5149D" w:rsidRPr="002B6A3F" w:rsidRDefault="00E5149D">
            <w:pPr>
              <w:jc w:val="center"/>
            </w:pPr>
            <w:r w:rsidRPr="002B6A3F">
              <w:t>-</w:t>
            </w:r>
          </w:p>
        </w:tc>
        <w:tc>
          <w:tcPr>
            <w:tcW w:w="2781" w:type="dxa"/>
          </w:tcPr>
          <w:p w14:paraId="6465B678" w14:textId="77777777" w:rsidR="00E5149D" w:rsidRPr="002B6A3F" w:rsidRDefault="00E5149D">
            <w:pPr>
              <w:jc w:val="center"/>
            </w:pPr>
            <w:r w:rsidRPr="002B6A3F">
              <w:t>D7(L) 15-27</w:t>
            </w:r>
          </w:p>
        </w:tc>
      </w:tr>
      <w:tr w:rsidR="00E5149D" w:rsidRPr="002B6A3F" w14:paraId="04128FDA" w14:textId="77777777">
        <w:trPr>
          <w:jc w:val="center"/>
        </w:trPr>
        <w:tc>
          <w:tcPr>
            <w:tcW w:w="1805" w:type="dxa"/>
          </w:tcPr>
          <w:p w14:paraId="42D48532" w14:textId="77777777" w:rsidR="00E5149D" w:rsidRPr="00A9495E" w:rsidRDefault="00E5149D">
            <w:pPr>
              <w:rPr>
                <w:u w:val="single"/>
              </w:rPr>
            </w:pPr>
          </w:p>
        </w:tc>
        <w:tc>
          <w:tcPr>
            <w:tcW w:w="1890" w:type="dxa"/>
          </w:tcPr>
          <w:p w14:paraId="6E06B48A" w14:textId="77777777" w:rsidR="00E5149D" w:rsidRPr="002B6A3F" w:rsidRDefault="00E5149D">
            <w:pPr>
              <w:jc w:val="center"/>
            </w:pPr>
          </w:p>
        </w:tc>
        <w:tc>
          <w:tcPr>
            <w:tcW w:w="2713" w:type="dxa"/>
          </w:tcPr>
          <w:p w14:paraId="1249091F" w14:textId="77777777" w:rsidR="00E5149D" w:rsidRPr="002B6A3F" w:rsidRDefault="00E5149D">
            <w:pPr>
              <w:jc w:val="center"/>
            </w:pPr>
          </w:p>
        </w:tc>
        <w:tc>
          <w:tcPr>
            <w:tcW w:w="2781" w:type="dxa"/>
          </w:tcPr>
          <w:p w14:paraId="16EFAED3" w14:textId="77777777" w:rsidR="00E5149D" w:rsidRPr="002B6A3F" w:rsidRDefault="00E5149D">
            <w:pPr>
              <w:jc w:val="center"/>
            </w:pPr>
          </w:p>
        </w:tc>
      </w:tr>
      <w:tr w:rsidR="00E5149D" w:rsidRPr="002B6A3F" w14:paraId="470F2312" w14:textId="77777777">
        <w:trPr>
          <w:jc w:val="center"/>
        </w:trPr>
        <w:tc>
          <w:tcPr>
            <w:tcW w:w="1805" w:type="dxa"/>
          </w:tcPr>
          <w:p w14:paraId="57253E57" w14:textId="77777777" w:rsidR="00E5149D" w:rsidRPr="00A9495E" w:rsidRDefault="00E5149D">
            <w:pPr>
              <w:rPr>
                <w:u w:val="single"/>
              </w:rPr>
            </w:pPr>
            <w:r w:rsidRPr="00A9495E">
              <w:rPr>
                <w:u w:val="single"/>
              </w:rPr>
              <w:t>S &amp; C*</w:t>
            </w:r>
          </w:p>
        </w:tc>
        <w:tc>
          <w:tcPr>
            <w:tcW w:w="1890" w:type="dxa"/>
          </w:tcPr>
          <w:p w14:paraId="4AD56686" w14:textId="77777777" w:rsidR="00E5149D" w:rsidRPr="002B6A3F" w:rsidRDefault="00E5149D">
            <w:pPr>
              <w:jc w:val="center"/>
            </w:pPr>
            <w:r w:rsidRPr="002B6A3F">
              <w:t>Phase-over-Phase</w:t>
            </w:r>
          </w:p>
        </w:tc>
        <w:tc>
          <w:tcPr>
            <w:tcW w:w="2713" w:type="dxa"/>
          </w:tcPr>
          <w:p w14:paraId="77CAF120" w14:textId="77777777" w:rsidR="00E5149D" w:rsidRPr="002B6A3F" w:rsidRDefault="00E5149D">
            <w:pPr>
              <w:jc w:val="center"/>
            </w:pPr>
            <w:r w:rsidRPr="002B6A3F">
              <w:t>Alduti(L) 34.5(200 kV BIL)</w:t>
            </w:r>
          </w:p>
        </w:tc>
        <w:tc>
          <w:tcPr>
            <w:tcW w:w="2781" w:type="dxa"/>
          </w:tcPr>
          <w:p w14:paraId="3F915FA5" w14:textId="77777777" w:rsidR="00E5149D" w:rsidRPr="002B6A3F" w:rsidRDefault="00E5149D">
            <w:pPr>
              <w:jc w:val="center"/>
            </w:pPr>
            <w:r w:rsidRPr="002B6A3F">
              <w:t>Alduti(L) 34.5(200 kV BIL)</w:t>
            </w:r>
          </w:p>
        </w:tc>
      </w:tr>
      <w:tr w:rsidR="00E5149D" w:rsidRPr="002B6A3F" w14:paraId="6081C8D1" w14:textId="77777777">
        <w:trPr>
          <w:jc w:val="center"/>
        </w:trPr>
        <w:tc>
          <w:tcPr>
            <w:tcW w:w="1805" w:type="dxa"/>
          </w:tcPr>
          <w:p w14:paraId="2AC1331F" w14:textId="77777777" w:rsidR="00E5149D" w:rsidRPr="00A9495E" w:rsidRDefault="00E5149D">
            <w:pPr>
              <w:rPr>
                <w:u w:val="single"/>
              </w:rPr>
            </w:pPr>
          </w:p>
        </w:tc>
        <w:tc>
          <w:tcPr>
            <w:tcW w:w="1890" w:type="dxa"/>
          </w:tcPr>
          <w:p w14:paraId="50D2EDF9" w14:textId="77777777" w:rsidR="00E5149D" w:rsidRPr="002B6A3F" w:rsidRDefault="00E5149D">
            <w:pPr>
              <w:jc w:val="center"/>
            </w:pPr>
            <w:r w:rsidRPr="002B6A3F">
              <w:t>Vertical</w:t>
            </w:r>
          </w:p>
        </w:tc>
        <w:tc>
          <w:tcPr>
            <w:tcW w:w="2713" w:type="dxa"/>
          </w:tcPr>
          <w:p w14:paraId="47004EC3" w14:textId="77777777" w:rsidR="00E5149D" w:rsidRPr="002B6A3F" w:rsidRDefault="00E5149D">
            <w:pPr>
              <w:jc w:val="center"/>
            </w:pPr>
            <w:r w:rsidRPr="002B6A3F">
              <w:t>Alduti (L)  34.5(200 kV BIL)</w:t>
            </w:r>
          </w:p>
        </w:tc>
        <w:tc>
          <w:tcPr>
            <w:tcW w:w="2781" w:type="dxa"/>
          </w:tcPr>
          <w:p w14:paraId="71DA587E" w14:textId="77777777" w:rsidR="00E5149D" w:rsidRPr="002B6A3F" w:rsidRDefault="00E5149D">
            <w:pPr>
              <w:jc w:val="center"/>
            </w:pPr>
          </w:p>
        </w:tc>
      </w:tr>
      <w:tr w:rsidR="00E5149D" w:rsidRPr="002B6A3F" w14:paraId="59E7028B" w14:textId="77777777">
        <w:trPr>
          <w:jc w:val="center"/>
        </w:trPr>
        <w:tc>
          <w:tcPr>
            <w:tcW w:w="1805" w:type="dxa"/>
          </w:tcPr>
          <w:p w14:paraId="6E01DB41" w14:textId="77777777" w:rsidR="00E5149D" w:rsidRPr="00A9495E" w:rsidRDefault="00E5149D">
            <w:pPr>
              <w:rPr>
                <w:u w:val="single"/>
              </w:rPr>
            </w:pPr>
          </w:p>
        </w:tc>
        <w:tc>
          <w:tcPr>
            <w:tcW w:w="1890" w:type="dxa"/>
          </w:tcPr>
          <w:p w14:paraId="58454AF1" w14:textId="77777777" w:rsidR="00E5149D" w:rsidRPr="002B6A3F" w:rsidRDefault="00E5149D">
            <w:pPr>
              <w:jc w:val="center"/>
            </w:pPr>
          </w:p>
        </w:tc>
        <w:tc>
          <w:tcPr>
            <w:tcW w:w="2713" w:type="dxa"/>
          </w:tcPr>
          <w:p w14:paraId="7558E2FA" w14:textId="77777777" w:rsidR="00E5149D" w:rsidRPr="002B6A3F" w:rsidRDefault="00E5149D">
            <w:pPr>
              <w:jc w:val="center"/>
            </w:pPr>
          </w:p>
        </w:tc>
        <w:tc>
          <w:tcPr>
            <w:tcW w:w="2781" w:type="dxa"/>
          </w:tcPr>
          <w:p w14:paraId="6E089272" w14:textId="77777777" w:rsidR="00E5149D" w:rsidRPr="002B6A3F" w:rsidRDefault="00E5149D">
            <w:pPr>
              <w:jc w:val="center"/>
            </w:pPr>
          </w:p>
        </w:tc>
      </w:tr>
    </w:tbl>
    <w:p w14:paraId="0E597454" w14:textId="77777777" w:rsidR="00E5149D" w:rsidRPr="002B6A3F" w:rsidRDefault="00E5149D">
      <w:pPr>
        <w:tabs>
          <w:tab w:val="left" w:pos="2280"/>
          <w:tab w:val="left" w:pos="4680"/>
          <w:tab w:val="left" w:pos="7080"/>
          <w:tab w:val="left" w:pos="8040"/>
        </w:tabs>
      </w:pPr>
    </w:p>
    <w:p w14:paraId="18D06839" w14:textId="77777777" w:rsidR="00E5149D" w:rsidRPr="002B6A3F" w:rsidRDefault="00E5149D">
      <w:pPr>
        <w:tabs>
          <w:tab w:val="left" w:pos="2280"/>
          <w:tab w:val="left" w:pos="4680"/>
          <w:tab w:val="left" w:pos="7080"/>
          <w:tab w:val="left" w:pos="8040"/>
        </w:tabs>
      </w:pPr>
    </w:p>
    <w:p w14:paraId="0E3B24E8" w14:textId="77777777" w:rsidR="00E5149D" w:rsidRPr="002B6A3F" w:rsidRDefault="00E5149D">
      <w:pPr>
        <w:tabs>
          <w:tab w:val="left" w:pos="2280"/>
          <w:tab w:val="left" w:pos="4680"/>
          <w:tab w:val="left" w:pos="7080"/>
          <w:tab w:val="left" w:pos="8040"/>
        </w:tabs>
      </w:pPr>
      <w:r w:rsidRPr="002B6A3F">
        <w:t>(L) Means gas or solid material full-load interrupters are accepted and available.</w:t>
      </w:r>
    </w:p>
    <w:p w14:paraId="0E0395BA" w14:textId="77777777" w:rsidR="00E5149D" w:rsidRPr="002B6A3F" w:rsidRDefault="00E5149D">
      <w:pPr>
        <w:tabs>
          <w:tab w:val="left" w:pos="2280"/>
          <w:tab w:val="left" w:pos="4680"/>
          <w:tab w:val="left" w:pos="7080"/>
          <w:tab w:val="left" w:pos="8040"/>
        </w:tabs>
      </w:pPr>
    </w:p>
    <w:p w14:paraId="3A93B1F3" w14:textId="77777777" w:rsidR="00E5149D" w:rsidRPr="002B6A3F" w:rsidRDefault="00E5149D">
      <w:pPr>
        <w:tabs>
          <w:tab w:val="left" w:pos="2280"/>
          <w:tab w:val="left" w:pos="4680"/>
          <w:tab w:val="left" w:pos="7080"/>
          <w:tab w:val="left" w:pos="8040"/>
        </w:tabs>
      </w:pPr>
      <w:r w:rsidRPr="002B6A3F">
        <w:t>*Available with porcelain insulators.  Available with "Cypoxy" cycloaliphatic epoxy insulators through 34.5 kV on request.</w:t>
      </w:r>
    </w:p>
    <w:p w14:paraId="4F1E85A7" w14:textId="77777777" w:rsidR="00E5149D" w:rsidRPr="002B6A3F" w:rsidRDefault="00E5149D">
      <w:pPr>
        <w:pStyle w:val="HEADINGRIGHT"/>
      </w:pPr>
    </w:p>
    <w:p w14:paraId="60FA315B" w14:textId="77777777" w:rsidR="00E5149D" w:rsidRPr="002B6A3F" w:rsidRDefault="00E5149D">
      <w:pPr>
        <w:pStyle w:val="HEADINGRIGHT"/>
        <w:sectPr w:rsidR="00E5149D" w:rsidRPr="002B6A3F" w:rsidSect="004B3D70">
          <w:footnotePr>
            <w:numRestart w:val="eachSect"/>
          </w:footnotePr>
          <w:pgSz w:w="12240" w:h="15840" w:code="1"/>
          <w:pgMar w:top="720" w:right="720" w:bottom="720" w:left="720" w:header="432" w:footer="720" w:gutter="0"/>
          <w:cols w:space="720"/>
        </w:sectPr>
      </w:pPr>
    </w:p>
    <w:p w14:paraId="79445A27" w14:textId="77777777" w:rsidR="00900A35" w:rsidRDefault="00900A35" w:rsidP="00900A35">
      <w:r>
        <w:lastRenderedPageBreak/>
        <w:t>cg-3</w:t>
      </w:r>
    </w:p>
    <w:p w14:paraId="4E43922A" w14:textId="77777777" w:rsidR="00900A35" w:rsidRDefault="00900A35" w:rsidP="00900A35">
      <w:r>
        <w:t>July 2009</w:t>
      </w:r>
    </w:p>
    <w:p w14:paraId="114B22D0" w14:textId="77777777" w:rsidR="00900A35" w:rsidRDefault="00900A35">
      <w:pPr>
        <w:jc w:val="center"/>
      </w:pPr>
    </w:p>
    <w:p w14:paraId="0A8338F8" w14:textId="77777777" w:rsidR="00E5149D" w:rsidRPr="002B6A3F" w:rsidRDefault="00E5149D">
      <w:pPr>
        <w:jc w:val="center"/>
      </w:pPr>
      <w:r w:rsidRPr="002B6A3F">
        <w:t>cg - Switch, air, three-pole, group operated</w:t>
      </w:r>
    </w:p>
    <w:p w14:paraId="672D266F" w14:textId="77777777" w:rsidR="00E5149D" w:rsidRPr="002B6A3F" w:rsidRDefault="00E5149D">
      <w:pPr>
        <w:jc w:val="center"/>
      </w:pPr>
    </w:p>
    <w:p w14:paraId="4A284DD6" w14:textId="77777777" w:rsidR="00E5149D" w:rsidRPr="002B6A3F" w:rsidRDefault="00E5149D">
      <w:pPr>
        <w:jc w:val="center"/>
      </w:pPr>
      <w:r w:rsidRPr="002B6A3F">
        <w:t>(not Suitable for Substation Use)</w:t>
      </w:r>
    </w:p>
    <w:p w14:paraId="073ED899" w14:textId="77777777" w:rsidR="00E5149D" w:rsidRPr="002B6A3F" w:rsidRDefault="00E5149D"/>
    <w:p w14:paraId="11080E7F" w14:textId="77777777" w:rsidR="00E5149D" w:rsidRPr="002B6A3F" w:rsidRDefault="00E5149D"/>
    <w:p w14:paraId="7D20D85A" w14:textId="77777777" w:rsidR="00E5149D" w:rsidRPr="002B6A3F" w:rsidRDefault="00E5149D"/>
    <w:tbl>
      <w:tblPr>
        <w:tblW w:w="0" w:type="auto"/>
        <w:jc w:val="center"/>
        <w:tblLayout w:type="fixed"/>
        <w:tblLook w:val="0000" w:firstRow="0" w:lastRow="0" w:firstColumn="0" w:lastColumn="0" w:noHBand="0" w:noVBand="0"/>
      </w:tblPr>
      <w:tblGrid>
        <w:gridCol w:w="3358"/>
        <w:gridCol w:w="2016"/>
        <w:gridCol w:w="1728"/>
        <w:gridCol w:w="2100"/>
        <w:gridCol w:w="1642"/>
      </w:tblGrid>
      <w:tr w:rsidR="00E5149D" w:rsidRPr="002B6A3F" w14:paraId="06738948" w14:textId="77777777">
        <w:trPr>
          <w:jc w:val="center"/>
        </w:trPr>
        <w:tc>
          <w:tcPr>
            <w:tcW w:w="3358" w:type="dxa"/>
          </w:tcPr>
          <w:p w14:paraId="7018FA11" w14:textId="77777777" w:rsidR="00E5149D" w:rsidRPr="002B6A3F" w:rsidRDefault="00E5149D">
            <w:r w:rsidRPr="002B6A3F">
              <w:br/>
            </w:r>
            <w:r w:rsidRPr="002B6A3F">
              <w:rPr>
                <w:u w:val="single"/>
              </w:rPr>
              <w:t>Manufacturer</w:t>
            </w:r>
          </w:p>
        </w:tc>
        <w:tc>
          <w:tcPr>
            <w:tcW w:w="2016" w:type="dxa"/>
          </w:tcPr>
          <w:p w14:paraId="093E444F" w14:textId="77777777" w:rsidR="00E5149D" w:rsidRPr="002B6A3F" w:rsidRDefault="00E5149D">
            <w:pPr>
              <w:pBdr>
                <w:bottom w:val="single" w:sz="6" w:space="1" w:color="auto"/>
              </w:pBdr>
            </w:pPr>
            <w:r w:rsidRPr="002B6A3F">
              <w:t>Acceptable Mounting</w:t>
            </w:r>
          </w:p>
        </w:tc>
        <w:tc>
          <w:tcPr>
            <w:tcW w:w="1728" w:type="dxa"/>
          </w:tcPr>
          <w:p w14:paraId="34CF2DFE" w14:textId="77777777" w:rsidR="00E5149D" w:rsidRPr="002B6A3F" w:rsidRDefault="00E5149D">
            <w:pPr>
              <w:tabs>
                <w:tab w:val="right" w:pos="1512"/>
              </w:tabs>
              <w:jc w:val="center"/>
            </w:pPr>
            <w:r w:rsidRPr="002B6A3F">
              <w:t>Vertical Break</w:t>
            </w:r>
          </w:p>
          <w:p w14:paraId="0B2431F5" w14:textId="77777777" w:rsidR="00E5149D" w:rsidRPr="002B6A3F" w:rsidRDefault="00E5149D">
            <w:pPr>
              <w:pBdr>
                <w:bottom w:val="single" w:sz="6" w:space="1" w:color="auto"/>
              </w:pBdr>
              <w:tabs>
                <w:tab w:val="right" w:pos="1512"/>
              </w:tabs>
            </w:pPr>
            <w:r w:rsidRPr="002B6A3F">
              <w:t>Type</w:t>
            </w:r>
            <w:r w:rsidRPr="002B6A3F">
              <w:tab/>
              <w:t>kV</w:t>
            </w:r>
          </w:p>
        </w:tc>
        <w:tc>
          <w:tcPr>
            <w:tcW w:w="2100" w:type="dxa"/>
          </w:tcPr>
          <w:p w14:paraId="069D3ED4" w14:textId="77777777" w:rsidR="00E5149D" w:rsidRPr="002B6A3F" w:rsidRDefault="00E5149D">
            <w:pPr>
              <w:tabs>
                <w:tab w:val="right" w:pos="1512"/>
              </w:tabs>
              <w:jc w:val="center"/>
            </w:pPr>
            <w:r w:rsidRPr="002B6A3F">
              <w:t>Side Break</w:t>
            </w:r>
          </w:p>
          <w:p w14:paraId="597FEEAE" w14:textId="77777777" w:rsidR="00E5149D" w:rsidRPr="002B6A3F" w:rsidRDefault="00E5149D">
            <w:pPr>
              <w:pBdr>
                <w:bottom w:val="single" w:sz="6" w:space="1" w:color="auto"/>
              </w:pBdr>
              <w:tabs>
                <w:tab w:val="right" w:pos="1512"/>
              </w:tabs>
            </w:pPr>
            <w:r w:rsidRPr="002B6A3F">
              <w:t>Type</w:t>
            </w:r>
            <w:r w:rsidRPr="002B6A3F">
              <w:tab/>
              <w:t>kV</w:t>
            </w:r>
          </w:p>
        </w:tc>
        <w:tc>
          <w:tcPr>
            <w:tcW w:w="1642" w:type="dxa"/>
          </w:tcPr>
          <w:p w14:paraId="1BF474BC" w14:textId="77777777" w:rsidR="00E5149D" w:rsidRPr="002B6A3F" w:rsidRDefault="00E5149D">
            <w:pPr>
              <w:tabs>
                <w:tab w:val="right" w:pos="1512"/>
              </w:tabs>
              <w:jc w:val="center"/>
            </w:pPr>
            <w:r w:rsidRPr="002B6A3F">
              <w:t>Center Break</w:t>
            </w:r>
          </w:p>
          <w:p w14:paraId="0C2F1CE1" w14:textId="77777777" w:rsidR="00E5149D" w:rsidRPr="002B6A3F" w:rsidRDefault="00E5149D">
            <w:pPr>
              <w:pBdr>
                <w:bottom w:val="single" w:sz="6" w:space="1" w:color="auto"/>
              </w:pBdr>
              <w:tabs>
                <w:tab w:val="right" w:pos="1512"/>
              </w:tabs>
            </w:pPr>
            <w:r w:rsidRPr="002B6A3F">
              <w:t>Type</w:t>
            </w:r>
            <w:r w:rsidRPr="002B6A3F">
              <w:tab/>
              <w:t>kV</w:t>
            </w:r>
          </w:p>
        </w:tc>
      </w:tr>
      <w:tr w:rsidR="00E5149D" w:rsidRPr="002B6A3F" w14:paraId="31EB5830" w14:textId="77777777">
        <w:trPr>
          <w:jc w:val="center"/>
        </w:trPr>
        <w:tc>
          <w:tcPr>
            <w:tcW w:w="3358" w:type="dxa"/>
          </w:tcPr>
          <w:p w14:paraId="196642B6" w14:textId="77777777" w:rsidR="00E5149D" w:rsidRPr="002B6A3F" w:rsidRDefault="00E5149D"/>
        </w:tc>
        <w:tc>
          <w:tcPr>
            <w:tcW w:w="2016" w:type="dxa"/>
          </w:tcPr>
          <w:p w14:paraId="0319F266" w14:textId="77777777" w:rsidR="00E5149D" w:rsidRPr="002B6A3F" w:rsidRDefault="00E5149D"/>
        </w:tc>
        <w:tc>
          <w:tcPr>
            <w:tcW w:w="1728" w:type="dxa"/>
          </w:tcPr>
          <w:p w14:paraId="1574E1F6" w14:textId="77777777" w:rsidR="00E5149D" w:rsidRPr="002B6A3F" w:rsidRDefault="00E5149D">
            <w:pPr>
              <w:tabs>
                <w:tab w:val="right" w:pos="1512"/>
              </w:tabs>
            </w:pPr>
          </w:p>
        </w:tc>
        <w:tc>
          <w:tcPr>
            <w:tcW w:w="2100" w:type="dxa"/>
          </w:tcPr>
          <w:p w14:paraId="400D68F8" w14:textId="77777777" w:rsidR="00E5149D" w:rsidRPr="002B6A3F" w:rsidRDefault="00E5149D">
            <w:pPr>
              <w:tabs>
                <w:tab w:val="right" w:pos="1512"/>
              </w:tabs>
            </w:pPr>
          </w:p>
        </w:tc>
        <w:tc>
          <w:tcPr>
            <w:tcW w:w="1642" w:type="dxa"/>
          </w:tcPr>
          <w:p w14:paraId="5D80D153" w14:textId="77777777" w:rsidR="00E5149D" w:rsidRPr="002B6A3F" w:rsidRDefault="00E5149D">
            <w:pPr>
              <w:tabs>
                <w:tab w:val="right" w:pos="1512"/>
              </w:tabs>
            </w:pPr>
          </w:p>
        </w:tc>
      </w:tr>
      <w:tr w:rsidR="00E5149D" w:rsidRPr="002B6A3F" w14:paraId="2111709F" w14:textId="77777777">
        <w:trPr>
          <w:jc w:val="center"/>
        </w:trPr>
        <w:tc>
          <w:tcPr>
            <w:tcW w:w="3358" w:type="dxa"/>
          </w:tcPr>
          <w:p w14:paraId="2CA2E6A8" w14:textId="77777777" w:rsidR="00E5149D" w:rsidRPr="00881711" w:rsidRDefault="00E5149D">
            <w:pPr>
              <w:rPr>
                <w:u w:val="single"/>
              </w:rPr>
            </w:pPr>
            <w:r w:rsidRPr="00881711">
              <w:rPr>
                <w:u w:val="single"/>
              </w:rPr>
              <w:t>Hubbell (Chance)</w:t>
            </w:r>
          </w:p>
        </w:tc>
        <w:tc>
          <w:tcPr>
            <w:tcW w:w="2016" w:type="dxa"/>
          </w:tcPr>
          <w:p w14:paraId="00777DDF" w14:textId="77777777" w:rsidR="00E5149D" w:rsidRPr="002B6A3F" w:rsidRDefault="00E5149D">
            <w:r w:rsidRPr="002B6A3F">
              <w:t>Horizontal</w:t>
            </w:r>
          </w:p>
        </w:tc>
        <w:tc>
          <w:tcPr>
            <w:tcW w:w="1728" w:type="dxa"/>
          </w:tcPr>
          <w:p w14:paraId="03248864" w14:textId="77777777" w:rsidR="00E5149D" w:rsidRPr="002B6A3F" w:rsidRDefault="00E5149D">
            <w:pPr>
              <w:tabs>
                <w:tab w:val="right" w:pos="1512"/>
              </w:tabs>
            </w:pPr>
          </w:p>
        </w:tc>
        <w:tc>
          <w:tcPr>
            <w:tcW w:w="2100" w:type="dxa"/>
          </w:tcPr>
          <w:p w14:paraId="2B911688" w14:textId="77777777" w:rsidR="00E5149D" w:rsidRPr="002B6A3F" w:rsidRDefault="00E5149D">
            <w:pPr>
              <w:tabs>
                <w:tab w:val="right" w:pos="1722"/>
              </w:tabs>
            </w:pPr>
            <w:r w:rsidRPr="002B6A3F">
              <w:t>D6(L)</w:t>
            </w:r>
            <w:r w:rsidRPr="002B6A3F">
              <w:tab/>
              <w:t>15-34.5</w:t>
            </w:r>
          </w:p>
        </w:tc>
        <w:tc>
          <w:tcPr>
            <w:tcW w:w="1642" w:type="dxa"/>
          </w:tcPr>
          <w:p w14:paraId="781A3934" w14:textId="77777777" w:rsidR="00E5149D" w:rsidRPr="002B6A3F" w:rsidRDefault="00E5149D">
            <w:pPr>
              <w:tabs>
                <w:tab w:val="right" w:pos="1512"/>
              </w:tabs>
            </w:pPr>
          </w:p>
        </w:tc>
      </w:tr>
      <w:tr w:rsidR="00E5149D" w:rsidRPr="002B6A3F" w14:paraId="6F706F0D" w14:textId="77777777">
        <w:trPr>
          <w:jc w:val="center"/>
        </w:trPr>
        <w:tc>
          <w:tcPr>
            <w:tcW w:w="3358" w:type="dxa"/>
          </w:tcPr>
          <w:p w14:paraId="351A5536" w14:textId="77777777" w:rsidR="00E5149D" w:rsidRPr="00881711" w:rsidRDefault="00E5149D">
            <w:pPr>
              <w:rPr>
                <w:u w:val="single"/>
              </w:rPr>
            </w:pPr>
          </w:p>
        </w:tc>
        <w:tc>
          <w:tcPr>
            <w:tcW w:w="2016" w:type="dxa"/>
          </w:tcPr>
          <w:p w14:paraId="4E43BD1A" w14:textId="77777777" w:rsidR="00E5149D" w:rsidRPr="002B6A3F" w:rsidRDefault="00E5149D">
            <w:r w:rsidRPr="002B6A3F">
              <w:t>Phase over Phase</w:t>
            </w:r>
          </w:p>
        </w:tc>
        <w:tc>
          <w:tcPr>
            <w:tcW w:w="1728" w:type="dxa"/>
          </w:tcPr>
          <w:p w14:paraId="17BA6909" w14:textId="77777777" w:rsidR="00E5149D" w:rsidRPr="002B6A3F" w:rsidRDefault="00E5149D">
            <w:pPr>
              <w:tabs>
                <w:tab w:val="right" w:pos="1512"/>
              </w:tabs>
            </w:pPr>
          </w:p>
        </w:tc>
        <w:tc>
          <w:tcPr>
            <w:tcW w:w="2100" w:type="dxa"/>
          </w:tcPr>
          <w:p w14:paraId="655C48E5" w14:textId="77777777" w:rsidR="00E5149D" w:rsidRPr="002B6A3F" w:rsidRDefault="00E5149D">
            <w:pPr>
              <w:tabs>
                <w:tab w:val="right" w:pos="1722"/>
              </w:tabs>
            </w:pPr>
            <w:r w:rsidRPr="002B6A3F">
              <w:t>D6(L)</w:t>
            </w:r>
            <w:r w:rsidRPr="002B6A3F">
              <w:tab/>
              <w:t>15-34.5</w:t>
            </w:r>
          </w:p>
        </w:tc>
        <w:tc>
          <w:tcPr>
            <w:tcW w:w="1642" w:type="dxa"/>
          </w:tcPr>
          <w:p w14:paraId="20657619" w14:textId="77777777" w:rsidR="00E5149D" w:rsidRPr="002B6A3F" w:rsidRDefault="00E5149D">
            <w:pPr>
              <w:tabs>
                <w:tab w:val="right" w:pos="1512"/>
              </w:tabs>
            </w:pPr>
          </w:p>
        </w:tc>
      </w:tr>
      <w:tr w:rsidR="00E5149D" w:rsidRPr="002B6A3F" w14:paraId="52286C71" w14:textId="77777777">
        <w:trPr>
          <w:jc w:val="center"/>
        </w:trPr>
        <w:tc>
          <w:tcPr>
            <w:tcW w:w="3358" w:type="dxa"/>
          </w:tcPr>
          <w:p w14:paraId="47613AFC" w14:textId="77777777" w:rsidR="00E5149D" w:rsidRPr="00881711" w:rsidRDefault="00E5149D">
            <w:pPr>
              <w:rPr>
                <w:u w:val="single"/>
              </w:rPr>
            </w:pPr>
          </w:p>
        </w:tc>
        <w:tc>
          <w:tcPr>
            <w:tcW w:w="2016" w:type="dxa"/>
          </w:tcPr>
          <w:p w14:paraId="7820B9B9" w14:textId="77777777" w:rsidR="00E5149D" w:rsidRPr="002B6A3F" w:rsidRDefault="00E5149D">
            <w:r w:rsidRPr="002B6A3F">
              <w:t>Vertical</w:t>
            </w:r>
          </w:p>
        </w:tc>
        <w:tc>
          <w:tcPr>
            <w:tcW w:w="1728" w:type="dxa"/>
          </w:tcPr>
          <w:p w14:paraId="1A81E8CB" w14:textId="77777777" w:rsidR="00E5149D" w:rsidRPr="002B6A3F" w:rsidRDefault="00E5149D">
            <w:pPr>
              <w:tabs>
                <w:tab w:val="right" w:pos="1512"/>
              </w:tabs>
            </w:pPr>
            <w:r w:rsidRPr="002B6A3F">
              <w:t>D7(L)</w:t>
            </w:r>
            <w:r w:rsidRPr="002B6A3F">
              <w:tab/>
              <w:t>15-34.5</w:t>
            </w:r>
          </w:p>
        </w:tc>
        <w:tc>
          <w:tcPr>
            <w:tcW w:w="2100" w:type="dxa"/>
          </w:tcPr>
          <w:p w14:paraId="04CC6D85" w14:textId="77777777" w:rsidR="00E5149D" w:rsidRPr="002B6A3F" w:rsidRDefault="00E5149D">
            <w:pPr>
              <w:tabs>
                <w:tab w:val="right" w:pos="1722"/>
              </w:tabs>
            </w:pPr>
          </w:p>
        </w:tc>
        <w:tc>
          <w:tcPr>
            <w:tcW w:w="1642" w:type="dxa"/>
          </w:tcPr>
          <w:p w14:paraId="31923C84" w14:textId="77777777" w:rsidR="00E5149D" w:rsidRPr="002B6A3F" w:rsidRDefault="00E5149D">
            <w:pPr>
              <w:tabs>
                <w:tab w:val="right" w:pos="1512"/>
              </w:tabs>
            </w:pPr>
          </w:p>
        </w:tc>
      </w:tr>
      <w:tr w:rsidR="00E5149D" w:rsidRPr="002B6A3F" w14:paraId="35487E7E" w14:textId="77777777">
        <w:trPr>
          <w:jc w:val="center"/>
        </w:trPr>
        <w:tc>
          <w:tcPr>
            <w:tcW w:w="3358" w:type="dxa"/>
          </w:tcPr>
          <w:p w14:paraId="73D518BE" w14:textId="77777777" w:rsidR="00E5149D" w:rsidRPr="00881711" w:rsidRDefault="00E5149D">
            <w:pPr>
              <w:rPr>
                <w:u w:val="single"/>
              </w:rPr>
            </w:pPr>
          </w:p>
        </w:tc>
        <w:tc>
          <w:tcPr>
            <w:tcW w:w="2016" w:type="dxa"/>
          </w:tcPr>
          <w:p w14:paraId="51232E3A" w14:textId="77777777" w:rsidR="00E5149D" w:rsidRPr="002B6A3F" w:rsidRDefault="00E5149D"/>
        </w:tc>
        <w:tc>
          <w:tcPr>
            <w:tcW w:w="1728" w:type="dxa"/>
          </w:tcPr>
          <w:p w14:paraId="4DB154FD" w14:textId="77777777" w:rsidR="00E5149D" w:rsidRPr="002B6A3F" w:rsidRDefault="00E5149D">
            <w:pPr>
              <w:tabs>
                <w:tab w:val="right" w:pos="1512"/>
              </w:tabs>
            </w:pPr>
          </w:p>
        </w:tc>
        <w:tc>
          <w:tcPr>
            <w:tcW w:w="2100" w:type="dxa"/>
          </w:tcPr>
          <w:p w14:paraId="271659A9" w14:textId="77777777" w:rsidR="00E5149D" w:rsidRPr="002B6A3F" w:rsidRDefault="00E5149D">
            <w:pPr>
              <w:tabs>
                <w:tab w:val="right" w:pos="1722"/>
              </w:tabs>
            </w:pPr>
          </w:p>
        </w:tc>
        <w:tc>
          <w:tcPr>
            <w:tcW w:w="1642" w:type="dxa"/>
          </w:tcPr>
          <w:p w14:paraId="1F7A6384" w14:textId="77777777" w:rsidR="00E5149D" w:rsidRPr="002B6A3F" w:rsidRDefault="00E5149D">
            <w:pPr>
              <w:tabs>
                <w:tab w:val="right" w:pos="1512"/>
              </w:tabs>
            </w:pPr>
          </w:p>
        </w:tc>
      </w:tr>
      <w:tr w:rsidR="00E5149D" w:rsidRPr="002B6A3F" w14:paraId="40126DDB" w14:textId="77777777">
        <w:trPr>
          <w:jc w:val="center"/>
        </w:trPr>
        <w:tc>
          <w:tcPr>
            <w:tcW w:w="3358" w:type="dxa"/>
          </w:tcPr>
          <w:p w14:paraId="392982D0" w14:textId="77777777" w:rsidR="00E5149D" w:rsidRPr="00881711" w:rsidRDefault="00EA2BE5">
            <w:pPr>
              <w:rPr>
                <w:u w:val="single"/>
              </w:rPr>
            </w:pPr>
            <w:r>
              <w:rPr>
                <w:u w:val="single"/>
              </w:rPr>
              <w:t>Eaton</w:t>
            </w:r>
            <w:r w:rsidR="00E5149D" w:rsidRPr="00881711">
              <w:rPr>
                <w:u w:val="single"/>
              </w:rPr>
              <w:t xml:space="preserve"> (Kearney)</w:t>
            </w:r>
          </w:p>
        </w:tc>
        <w:tc>
          <w:tcPr>
            <w:tcW w:w="2016" w:type="dxa"/>
          </w:tcPr>
          <w:p w14:paraId="088C33A4" w14:textId="77777777" w:rsidR="00E5149D" w:rsidRPr="002B6A3F" w:rsidRDefault="00E5149D">
            <w:r w:rsidRPr="002B6A3F">
              <w:t>Horizontal</w:t>
            </w:r>
          </w:p>
        </w:tc>
        <w:tc>
          <w:tcPr>
            <w:tcW w:w="1728" w:type="dxa"/>
          </w:tcPr>
          <w:p w14:paraId="05A5D866" w14:textId="77777777" w:rsidR="00E5149D" w:rsidRPr="002B6A3F" w:rsidRDefault="00E5149D">
            <w:pPr>
              <w:tabs>
                <w:tab w:val="right" w:pos="1512"/>
              </w:tabs>
            </w:pPr>
          </w:p>
        </w:tc>
        <w:tc>
          <w:tcPr>
            <w:tcW w:w="2100" w:type="dxa"/>
          </w:tcPr>
          <w:p w14:paraId="466B6EE9" w14:textId="77777777" w:rsidR="00E5149D" w:rsidRPr="002B6A3F" w:rsidRDefault="00E5149D">
            <w:pPr>
              <w:tabs>
                <w:tab w:val="right" w:pos="1722"/>
              </w:tabs>
            </w:pPr>
            <w:r w:rsidRPr="002B6A3F">
              <w:t>M-FORCE(L)</w:t>
            </w:r>
            <w:r w:rsidRPr="002B6A3F">
              <w:tab/>
              <w:t>15-35</w:t>
            </w:r>
          </w:p>
        </w:tc>
        <w:tc>
          <w:tcPr>
            <w:tcW w:w="1642" w:type="dxa"/>
          </w:tcPr>
          <w:p w14:paraId="228AC0C8" w14:textId="77777777" w:rsidR="00E5149D" w:rsidRPr="002B6A3F" w:rsidRDefault="00E5149D">
            <w:pPr>
              <w:tabs>
                <w:tab w:val="right" w:pos="1512"/>
              </w:tabs>
            </w:pPr>
          </w:p>
        </w:tc>
      </w:tr>
      <w:tr w:rsidR="00E5149D" w:rsidRPr="002B6A3F" w14:paraId="284BC4E2" w14:textId="77777777">
        <w:trPr>
          <w:jc w:val="center"/>
        </w:trPr>
        <w:tc>
          <w:tcPr>
            <w:tcW w:w="3358" w:type="dxa"/>
          </w:tcPr>
          <w:p w14:paraId="1E0D430D" w14:textId="77777777" w:rsidR="00E5149D" w:rsidRPr="00881711" w:rsidRDefault="00E5149D">
            <w:pPr>
              <w:rPr>
                <w:u w:val="single"/>
              </w:rPr>
            </w:pPr>
          </w:p>
        </w:tc>
        <w:tc>
          <w:tcPr>
            <w:tcW w:w="2016" w:type="dxa"/>
          </w:tcPr>
          <w:p w14:paraId="7DD2110D" w14:textId="77777777" w:rsidR="00E5149D" w:rsidRPr="002B6A3F" w:rsidRDefault="00E5149D">
            <w:r w:rsidRPr="002B6A3F">
              <w:t>Phase over Phase</w:t>
            </w:r>
          </w:p>
        </w:tc>
        <w:tc>
          <w:tcPr>
            <w:tcW w:w="1728" w:type="dxa"/>
          </w:tcPr>
          <w:p w14:paraId="7EE51CED" w14:textId="77777777" w:rsidR="00E5149D" w:rsidRPr="002B6A3F" w:rsidRDefault="00E5149D">
            <w:pPr>
              <w:tabs>
                <w:tab w:val="right" w:pos="1512"/>
              </w:tabs>
            </w:pPr>
          </w:p>
        </w:tc>
        <w:tc>
          <w:tcPr>
            <w:tcW w:w="2100" w:type="dxa"/>
          </w:tcPr>
          <w:p w14:paraId="36939E05" w14:textId="77777777" w:rsidR="00E5149D" w:rsidRPr="002B6A3F" w:rsidRDefault="00E5149D">
            <w:pPr>
              <w:tabs>
                <w:tab w:val="right" w:pos="1722"/>
              </w:tabs>
            </w:pPr>
            <w:r w:rsidRPr="002B6A3F">
              <w:t>M-FORCE(L)</w:t>
            </w:r>
            <w:r w:rsidRPr="002B6A3F">
              <w:tab/>
              <w:t>15-35</w:t>
            </w:r>
          </w:p>
        </w:tc>
        <w:tc>
          <w:tcPr>
            <w:tcW w:w="1642" w:type="dxa"/>
          </w:tcPr>
          <w:p w14:paraId="5821EB46" w14:textId="77777777" w:rsidR="00E5149D" w:rsidRPr="002B6A3F" w:rsidRDefault="00E5149D">
            <w:pPr>
              <w:tabs>
                <w:tab w:val="right" w:pos="1512"/>
              </w:tabs>
            </w:pPr>
          </w:p>
        </w:tc>
      </w:tr>
      <w:tr w:rsidR="00E5149D" w:rsidRPr="002B6A3F" w14:paraId="0DF7432E" w14:textId="77777777">
        <w:trPr>
          <w:jc w:val="center"/>
        </w:trPr>
        <w:tc>
          <w:tcPr>
            <w:tcW w:w="3358" w:type="dxa"/>
          </w:tcPr>
          <w:p w14:paraId="7DCCCD84" w14:textId="77777777" w:rsidR="00E5149D" w:rsidRPr="00881711" w:rsidRDefault="00E5149D">
            <w:pPr>
              <w:rPr>
                <w:u w:val="single"/>
              </w:rPr>
            </w:pPr>
          </w:p>
        </w:tc>
        <w:tc>
          <w:tcPr>
            <w:tcW w:w="2016" w:type="dxa"/>
          </w:tcPr>
          <w:p w14:paraId="34F542BB" w14:textId="77777777" w:rsidR="00E5149D" w:rsidRPr="002B6A3F" w:rsidRDefault="00E5149D">
            <w:r w:rsidRPr="002B6A3F">
              <w:t>Vertical</w:t>
            </w:r>
          </w:p>
        </w:tc>
        <w:tc>
          <w:tcPr>
            <w:tcW w:w="1728" w:type="dxa"/>
          </w:tcPr>
          <w:p w14:paraId="400DCA7D" w14:textId="77777777" w:rsidR="00E5149D" w:rsidRPr="002B6A3F" w:rsidRDefault="00E5149D">
            <w:pPr>
              <w:tabs>
                <w:tab w:val="right" w:pos="1512"/>
              </w:tabs>
            </w:pPr>
          </w:p>
        </w:tc>
        <w:tc>
          <w:tcPr>
            <w:tcW w:w="2100" w:type="dxa"/>
          </w:tcPr>
          <w:p w14:paraId="6C1DECFB" w14:textId="77777777" w:rsidR="00E5149D" w:rsidRPr="002B6A3F" w:rsidRDefault="00E5149D">
            <w:pPr>
              <w:tabs>
                <w:tab w:val="right" w:pos="1722"/>
              </w:tabs>
            </w:pPr>
            <w:r w:rsidRPr="002B6A3F">
              <w:t>M-FORCE(L)</w:t>
            </w:r>
            <w:r w:rsidRPr="002B6A3F">
              <w:tab/>
              <w:t>15-35</w:t>
            </w:r>
          </w:p>
        </w:tc>
        <w:tc>
          <w:tcPr>
            <w:tcW w:w="1642" w:type="dxa"/>
          </w:tcPr>
          <w:p w14:paraId="531955A3" w14:textId="77777777" w:rsidR="00E5149D" w:rsidRPr="002B6A3F" w:rsidRDefault="00E5149D">
            <w:pPr>
              <w:tabs>
                <w:tab w:val="right" w:pos="1512"/>
              </w:tabs>
            </w:pPr>
          </w:p>
        </w:tc>
      </w:tr>
      <w:tr w:rsidR="00E5149D" w:rsidRPr="002B6A3F" w14:paraId="5C1F0986" w14:textId="77777777">
        <w:trPr>
          <w:jc w:val="center"/>
        </w:trPr>
        <w:tc>
          <w:tcPr>
            <w:tcW w:w="3358" w:type="dxa"/>
          </w:tcPr>
          <w:p w14:paraId="61D903F1" w14:textId="77777777" w:rsidR="00E5149D" w:rsidRPr="00881711" w:rsidRDefault="00E5149D">
            <w:pPr>
              <w:rPr>
                <w:u w:val="single"/>
              </w:rPr>
            </w:pPr>
          </w:p>
        </w:tc>
        <w:tc>
          <w:tcPr>
            <w:tcW w:w="2016" w:type="dxa"/>
          </w:tcPr>
          <w:p w14:paraId="5D791249" w14:textId="77777777" w:rsidR="00E5149D" w:rsidRPr="002B6A3F" w:rsidRDefault="00E5149D"/>
        </w:tc>
        <w:tc>
          <w:tcPr>
            <w:tcW w:w="1728" w:type="dxa"/>
          </w:tcPr>
          <w:p w14:paraId="08BF5D47" w14:textId="77777777" w:rsidR="00E5149D" w:rsidRPr="002B6A3F" w:rsidRDefault="00E5149D">
            <w:pPr>
              <w:tabs>
                <w:tab w:val="right" w:pos="1512"/>
              </w:tabs>
            </w:pPr>
          </w:p>
        </w:tc>
        <w:tc>
          <w:tcPr>
            <w:tcW w:w="2100" w:type="dxa"/>
          </w:tcPr>
          <w:p w14:paraId="306A2FB5" w14:textId="77777777" w:rsidR="00E5149D" w:rsidRPr="002B6A3F" w:rsidRDefault="00E5149D">
            <w:pPr>
              <w:tabs>
                <w:tab w:val="right" w:pos="1722"/>
              </w:tabs>
            </w:pPr>
          </w:p>
        </w:tc>
        <w:tc>
          <w:tcPr>
            <w:tcW w:w="1642" w:type="dxa"/>
          </w:tcPr>
          <w:p w14:paraId="74B4EE18" w14:textId="77777777" w:rsidR="00E5149D" w:rsidRPr="002B6A3F" w:rsidRDefault="00E5149D">
            <w:pPr>
              <w:tabs>
                <w:tab w:val="right" w:pos="1512"/>
              </w:tabs>
            </w:pPr>
          </w:p>
        </w:tc>
      </w:tr>
      <w:tr w:rsidR="00E5149D" w:rsidRPr="002B6A3F" w14:paraId="62277527" w14:textId="77777777">
        <w:trPr>
          <w:jc w:val="center"/>
        </w:trPr>
        <w:tc>
          <w:tcPr>
            <w:tcW w:w="3358" w:type="dxa"/>
          </w:tcPr>
          <w:p w14:paraId="2DBD4ECB" w14:textId="77777777" w:rsidR="00E5149D" w:rsidRPr="00881711" w:rsidRDefault="00E5149D">
            <w:pPr>
              <w:rPr>
                <w:u w:val="single"/>
              </w:rPr>
            </w:pPr>
            <w:r w:rsidRPr="00881711">
              <w:rPr>
                <w:u w:val="single"/>
              </w:rPr>
              <w:t>Royal Switchgear</w:t>
            </w:r>
          </w:p>
        </w:tc>
        <w:tc>
          <w:tcPr>
            <w:tcW w:w="2016" w:type="dxa"/>
          </w:tcPr>
          <w:p w14:paraId="528497EA" w14:textId="77777777" w:rsidR="00E5149D" w:rsidRPr="002B6A3F" w:rsidRDefault="00E5149D">
            <w:r w:rsidRPr="002B6A3F">
              <w:t>Horizontal</w:t>
            </w:r>
          </w:p>
        </w:tc>
        <w:tc>
          <w:tcPr>
            <w:tcW w:w="1728" w:type="dxa"/>
          </w:tcPr>
          <w:p w14:paraId="43C4C180" w14:textId="77777777" w:rsidR="00E5149D" w:rsidRPr="002B6A3F" w:rsidRDefault="00E5149D">
            <w:pPr>
              <w:tabs>
                <w:tab w:val="right" w:pos="1512"/>
              </w:tabs>
            </w:pPr>
          </w:p>
        </w:tc>
        <w:tc>
          <w:tcPr>
            <w:tcW w:w="2100" w:type="dxa"/>
          </w:tcPr>
          <w:p w14:paraId="6E402F01" w14:textId="77777777" w:rsidR="00E5149D" w:rsidRPr="002B6A3F" w:rsidRDefault="00E5149D">
            <w:pPr>
              <w:tabs>
                <w:tab w:val="right" w:pos="1512"/>
              </w:tabs>
            </w:pPr>
          </w:p>
        </w:tc>
        <w:tc>
          <w:tcPr>
            <w:tcW w:w="1642" w:type="dxa"/>
          </w:tcPr>
          <w:p w14:paraId="2F581B98" w14:textId="77777777" w:rsidR="00E5149D" w:rsidRPr="002B6A3F" w:rsidRDefault="00E5149D">
            <w:pPr>
              <w:tabs>
                <w:tab w:val="right" w:pos="1512"/>
              </w:tabs>
            </w:pPr>
            <w:r w:rsidRPr="002B6A3F">
              <w:t>V</w:t>
            </w:r>
            <w:r w:rsidRPr="002B6A3F">
              <w:tab/>
              <w:t>15-23</w:t>
            </w:r>
          </w:p>
        </w:tc>
      </w:tr>
      <w:tr w:rsidR="00E5149D" w:rsidRPr="002B6A3F" w14:paraId="2A073FAE" w14:textId="77777777">
        <w:trPr>
          <w:jc w:val="center"/>
        </w:trPr>
        <w:tc>
          <w:tcPr>
            <w:tcW w:w="3358" w:type="dxa"/>
          </w:tcPr>
          <w:p w14:paraId="1EC63854" w14:textId="77777777" w:rsidR="00E5149D" w:rsidRPr="00881711" w:rsidRDefault="00E5149D">
            <w:pPr>
              <w:rPr>
                <w:u w:val="single"/>
              </w:rPr>
            </w:pPr>
          </w:p>
        </w:tc>
        <w:tc>
          <w:tcPr>
            <w:tcW w:w="2016" w:type="dxa"/>
          </w:tcPr>
          <w:p w14:paraId="356BBC38" w14:textId="77777777" w:rsidR="00E5149D" w:rsidRPr="002B6A3F" w:rsidRDefault="00E5149D">
            <w:r w:rsidRPr="002B6A3F">
              <w:t>Phase over Phase</w:t>
            </w:r>
          </w:p>
        </w:tc>
        <w:tc>
          <w:tcPr>
            <w:tcW w:w="1728" w:type="dxa"/>
          </w:tcPr>
          <w:p w14:paraId="012071AF" w14:textId="77777777" w:rsidR="00E5149D" w:rsidRPr="002B6A3F" w:rsidRDefault="00E5149D">
            <w:pPr>
              <w:tabs>
                <w:tab w:val="right" w:pos="1512"/>
              </w:tabs>
            </w:pPr>
          </w:p>
        </w:tc>
        <w:tc>
          <w:tcPr>
            <w:tcW w:w="2100" w:type="dxa"/>
          </w:tcPr>
          <w:p w14:paraId="54B60909" w14:textId="77777777" w:rsidR="00E5149D" w:rsidRPr="002B6A3F" w:rsidRDefault="00E5149D">
            <w:pPr>
              <w:tabs>
                <w:tab w:val="right" w:pos="1512"/>
              </w:tabs>
            </w:pPr>
          </w:p>
        </w:tc>
        <w:tc>
          <w:tcPr>
            <w:tcW w:w="1642" w:type="dxa"/>
          </w:tcPr>
          <w:p w14:paraId="66857C87" w14:textId="77777777" w:rsidR="00E5149D" w:rsidRPr="002B6A3F" w:rsidRDefault="00E5149D">
            <w:pPr>
              <w:tabs>
                <w:tab w:val="right" w:pos="1512"/>
              </w:tabs>
            </w:pPr>
            <w:r w:rsidRPr="002B6A3F">
              <w:t>V</w:t>
            </w:r>
            <w:r w:rsidRPr="002B6A3F">
              <w:tab/>
              <w:t>15-23</w:t>
            </w:r>
          </w:p>
        </w:tc>
      </w:tr>
      <w:tr w:rsidR="00E5149D" w:rsidRPr="002B6A3F" w14:paraId="58F75DCC" w14:textId="77777777">
        <w:trPr>
          <w:jc w:val="center"/>
        </w:trPr>
        <w:tc>
          <w:tcPr>
            <w:tcW w:w="3358" w:type="dxa"/>
          </w:tcPr>
          <w:p w14:paraId="7322BA9E" w14:textId="77777777" w:rsidR="00E5149D" w:rsidRPr="00881711" w:rsidRDefault="00E5149D">
            <w:pPr>
              <w:rPr>
                <w:u w:val="single"/>
              </w:rPr>
            </w:pPr>
          </w:p>
        </w:tc>
        <w:tc>
          <w:tcPr>
            <w:tcW w:w="2016" w:type="dxa"/>
          </w:tcPr>
          <w:p w14:paraId="165E3962" w14:textId="77777777" w:rsidR="00E5149D" w:rsidRPr="002B6A3F" w:rsidRDefault="00E5149D"/>
        </w:tc>
        <w:tc>
          <w:tcPr>
            <w:tcW w:w="1728" w:type="dxa"/>
          </w:tcPr>
          <w:p w14:paraId="37CC335A" w14:textId="77777777" w:rsidR="00E5149D" w:rsidRPr="002B6A3F" w:rsidRDefault="00E5149D">
            <w:pPr>
              <w:tabs>
                <w:tab w:val="right" w:pos="1512"/>
              </w:tabs>
            </w:pPr>
          </w:p>
        </w:tc>
        <w:tc>
          <w:tcPr>
            <w:tcW w:w="2100" w:type="dxa"/>
          </w:tcPr>
          <w:p w14:paraId="2FDAD9DD" w14:textId="77777777" w:rsidR="00E5149D" w:rsidRPr="002B6A3F" w:rsidRDefault="00E5149D">
            <w:pPr>
              <w:tabs>
                <w:tab w:val="right" w:pos="1512"/>
              </w:tabs>
            </w:pPr>
          </w:p>
        </w:tc>
        <w:tc>
          <w:tcPr>
            <w:tcW w:w="1642" w:type="dxa"/>
          </w:tcPr>
          <w:p w14:paraId="79E4C8C6" w14:textId="77777777" w:rsidR="00E5149D" w:rsidRPr="002B6A3F" w:rsidRDefault="00E5149D">
            <w:pPr>
              <w:tabs>
                <w:tab w:val="right" w:pos="1512"/>
              </w:tabs>
            </w:pPr>
          </w:p>
        </w:tc>
      </w:tr>
    </w:tbl>
    <w:p w14:paraId="24D63D58" w14:textId="77777777" w:rsidR="00E5149D" w:rsidRPr="002B6A3F" w:rsidRDefault="00E5149D"/>
    <w:p w14:paraId="49FC1177" w14:textId="77777777" w:rsidR="00E5149D" w:rsidRPr="002B6A3F" w:rsidRDefault="00E5149D"/>
    <w:p w14:paraId="6636DA6B" w14:textId="77777777" w:rsidR="00E5149D" w:rsidRPr="002B6A3F" w:rsidRDefault="00E5149D">
      <w:r w:rsidRPr="002B6A3F">
        <w:t>(L) Means gas or solid material full-load interrupters are accepted and available.</w:t>
      </w:r>
    </w:p>
    <w:p w14:paraId="6166330E" w14:textId="77777777" w:rsidR="00E5149D" w:rsidRPr="002B6A3F" w:rsidRDefault="00E5149D"/>
    <w:p w14:paraId="28C1876A" w14:textId="77777777" w:rsidR="00E5149D" w:rsidRPr="002B6A3F" w:rsidRDefault="00E5149D">
      <w:r w:rsidRPr="002B6A3F">
        <w:t>(VL) Means vacuum full-load interrupters are accepted and available.</w:t>
      </w:r>
    </w:p>
    <w:p w14:paraId="2374B37E" w14:textId="77777777" w:rsidR="00E5149D" w:rsidRPr="002B6A3F" w:rsidRDefault="00E5149D"/>
    <w:p w14:paraId="4F16B546" w14:textId="77777777" w:rsidR="00E5149D" w:rsidRPr="002B6A3F" w:rsidRDefault="00E5149D"/>
    <w:p w14:paraId="353529BA" w14:textId="77777777" w:rsidR="00E5149D" w:rsidRPr="002B6A3F" w:rsidRDefault="00E5149D">
      <w:r w:rsidRPr="002B6A3F">
        <w:t>NOTE:  Phase-over-phase mounted switches are not acceptable above 25 kV class unless equipped with full-load interrupters.  Switches of 15 kV and 25 kV classes with individual phases mounted on wood crossarms or poles must be supplied with insulated interphase and control rods.</w:t>
      </w:r>
    </w:p>
    <w:p w14:paraId="538EA29B" w14:textId="77777777" w:rsidR="00E5149D" w:rsidRPr="002B6A3F" w:rsidRDefault="00E5149D">
      <w:pPr>
        <w:pStyle w:val="Rightpage"/>
        <w:rPr>
          <w:rFonts w:ascii="Arial" w:hAnsi="Arial"/>
          <w:sz w:val="16"/>
        </w:rPr>
      </w:pPr>
    </w:p>
    <w:p w14:paraId="2200EC94" w14:textId="77777777" w:rsidR="00E5149D" w:rsidRPr="002B6A3F" w:rsidRDefault="00E5149D">
      <w:pPr>
        <w:pStyle w:val="HEADINGRIGHT"/>
        <w:sectPr w:rsidR="00E5149D" w:rsidRPr="002B6A3F" w:rsidSect="004B3D70">
          <w:footnotePr>
            <w:numRestart w:val="eachSect"/>
          </w:footnotePr>
          <w:pgSz w:w="15840" w:h="12240" w:orient="landscape" w:code="1"/>
          <w:pgMar w:top="720" w:right="720" w:bottom="720" w:left="720" w:header="432" w:footer="720" w:gutter="0"/>
          <w:cols w:space="720"/>
        </w:sectPr>
      </w:pPr>
    </w:p>
    <w:p w14:paraId="18809C32" w14:textId="77777777" w:rsidR="00E5149D" w:rsidRPr="002B6A3F" w:rsidRDefault="00E5149D" w:rsidP="00170E67">
      <w:pPr>
        <w:pStyle w:val="HEADINGRIGHT"/>
      </w:pPr>
      <w:r w:rsidRPr="002B6A3F">
        <w:lastRenderedPageBreak/>
        <w:t>cg-4</w:t>
      </w:r>
    </w:p>
    <w:p w14:paraId="18F4E702" w14:textId="3922201A" w:rsidR="00E5149D" w:rsidRPr="002B6A3F" w:rsidRDefault="00743A7A" w:rsidP="00170E67">
      <w:pPr>
        <w:pStyle w:val="HEADINGRIGHT"/>
      </w:pPr>
      <w:r>
        <w:t>April 2020</w:t>
      </w:r>
    </w:p>
    <w:p w14:paraId="064EFE17" w14:textId="77777777" w:rsidR="00E5149D" w:rsidRPr="002B6A3F" w:rsidRDefault="00E5149D" w:rsidP="00116C26">
      <w:pPr>
        <w:pStyle w:val="HEADINGRIGHT"/>
      </w:pPr>
    </w:p>
    <w:p w14:paraId="1F765AFA" w14:textId="77777777" w:rsidR="00E5149D" w:rsidRPr="002B6A3F" w:rsidRDefault="00E5149D">
      <w:pPr>
        <w:tabs>
          <w:tab w:val="left" w:pos="2736"/>
          <w:tab w:val="left" w:pos="5616"/>
          <w:tab w:val="left" w:pos="8496"/>
          <w:tab w:val="left" w:pos="9648"/>
        </w:tabs>
        <w:jc w:val="center"/>
      </w:pPr>
      <w:r w:rsidRPr="002B6A3F">
        <w:t>cg - Switch, three-pole, group-operated</w:t>
      </w:r>
    </w:p>
    <w:p w14:paraId="1A8CD927" w14:textId="77777777" w:rsidR="00E5149D" w:rsidRPr="002B6A3F" w:rsidRDefault="00E5149D">
      <w:pPr>
        <w:tabs>
          <w:tab w:val="left" w:pos="2736"/>
          <w:tab w:val="left" w:pos="5616"/>
          <w:tab w:val="left" w:pos="8496"/>
          <w:tab w:val="left" w:pos="9648"/>
        </w:tabs>
        <w:jc w:val="center"/>
      </w:pPr>
      <w:r w:rsidRPr="002B6A3F">
        <w:t>(Factory Preassembled)</w:t>
      </w:r>
    </w:p>
    <w:p w14:paraId="287366B7" w14:textId="77777777" w:rsidR="00E5149D" w:rsidRPr="002B6A3F" w:rsidRDefault="00E5149D">
      <w:pPr>
        <w:tabs>
          <w:tab w:val="left" w:pos="2736"/>
          <w:tab w:val="left" w:pos="5616"/>
          <w:tab w:val="left" w:pos="8496"/>
          <w:tab w:val="left" w:pos="9648"/>
        </w:tabs>
      </w:pPr>
    </w:p>
    <w:tbl>
      <w:tblPr>
        <w:tblW w:w="0" w:type="auto"/>
        <w:jc w:val="center"/>
        <w:tblLayout w:type="fixed"/>
        <w:tblLook w:val="0000" w:firstRow="0" w:lastRow="0" w:firstColumn="0" w:lastColumn="0" w:noHBand="0" w:noVBand="0"/>
      </w:tblPr>
      <w:tblGrid>
        <w:gridCol w:w="3358"/>
        <w:gridCol w:w="2535"/>
        <w:gridCol w:w="1539"/>
        <w:gridCol w:w="1894"/>
      </w:tblGrid>
      <w:tr w:rsidR="00E5149D" w:rsidRPr="002B6A3F" w14:paraId="653678D5" w14:textId="77777777">
        <w:trPr>
          <w:jc w:val="center"/>
        </w:trPr>
        <w:tc>
          <w:tcPr>
            <w:tcW w:w="3358" w:type="dxa"/>
          </w:tcPr>
          <w:p w14:paraId="6E384123" w14:textId="77777777" w:rsidR="00E5149D" w:rsidRPr="002B6A3F" w:rsidRDefault="00E5149D">
            <w:pPr>
              <w:pBdr>
                <w:bottom w:val="single" w:sz="6" w:space="1" w:color="auto"/>
              </w:pBdr>
            </w:pPr>
            <w:r w:rsidRPr="002B6A3F">
              <w:rPr>
                <w:u w:val="single"/>
              </w:rPr>
              <w:br/>
            </w:r>
            <w:r w:rsidRPr="002B6A3F">
              <w:t>Manufacturer</w:t>
            </w:r>
          </w:p>
        </w:tc>
        <w:tc>
          <w:tcPr>
            <w:tcW w:w="2535" w:type="dxa"/>
          </w:tcPr>
          <w:p w14:paraId="7F27C091" w14:textId="77777777" w:rsidR="00E5149D" w:rsidRPr="002B6A3F" w:rsidRDefault="00E5149D">
            <w:pPr>
              <w:pBdr>
                <w:bottom w:val="single" w:sz="6" w:space="1" w:color="auto"/>
              </w:pBdr>
              <w:jc w:val="center"/>
            </w:pPr>
            <w:r w:rsidRPr="002B6A3F">
              <w:t>Acceptable Mounting on</w:t>
            </w:r>
            <w:r w:rsidRPr="002B6A3F">
              <w:br/>
              <w:t>Structures</w:t>
            </w:r>
          </w:p>
        </w:tc>
        <w:tc>
          <w:tcPr>
            <w:tcW w:w="1539" w:type="dxa"/>
          </w:tcPr>
          <w:p w14:paraId="33136766" w14:textId="77777777" w:rsidR="00E5149D" w:rsidRPr="002B6A3F" w:rsidRDefault="00E5149D">
            <w:pPr>
              <w:pBdr>
                <w:bottom w:val="single" w:sz="6" w:space="1" w:color="auto"/>
              </w:pBdr>
              <w:jc w:val="center"/>
            </w:pPr>
            <w:r w:rsidRPr="002B6A3F">
              <w:t>Vertical Break</w:t>
            </w:r>
            <w:r w:rsidRPr="002B6A3F">
              <w:br/>
              <w:t>Type     kV</w:t>
            </w:r>
          </w:p>
        </w:tc>
        <w:tc>
          <w:tcPr>
            <w:tcW w:w="1894" w:type="dxa"/>
          </w:tcPr>
          <w:p w14:paraId="0A727D1D" w14:textId="77777777" w:rsidR="00E5149D" w:rsidRPr="002B6A3F" w:rsidRDefault="00E5149D">
            <w:pPr>
              <w:pBdr>
                <w:bottom w:val="single" w:sz="6" w:space="1" w:color="auto"/>
              </w:pBdr>
              <w:jc w:val="center"/>
            </w:pPr>
            <w:r w:rsidRPr="002B6A3F">
              <w:t>Side Break</w:t>
            </w:r>
            <w:r w:rsidRPr="002B6A3F">
              <w:br/>
              <w:t>Type     kV</w:t>
            </w:r>
          </w:p>
        </w:tc>
      </w:tr>
      <w:tr w:rsidR="0076045D" w:rsidRPr="002B6A3F" w14:paraId="461DD103" w14:textId="77777777">
        <w:trPr>
          <w:jc w:val="center"/>
        </w:trPr>
        <w:tc>
          <w:tcPr>
            <w:tcW w:w="3358" w:type="dxa"/>
          </w:tcPr>
          <w:p w14:paraId="75C65F2A" w14:textId="77777777" w:rsidR="0076045D" w:rsidRPr="002B6A3F" w:rsidRDefault="0076045D"/>
        </w:tc>
        <w:tc>
          <w:tcPr>
            <w:tcW w:w="2535" w:type="dxa"/>
          </w:tcPr>
          <w:p w14:paraId="563DBBA7" w14:textId="77777777" w:rsidR="0076045D" w:rsidRPr="002B6A3F" w:rsidRDefault="0076045D">
            <w:pPr>
              <w:jc w:val="center"/>
            </w:pPr>
          </w:p>
        </w:tc>
        <w:tc>
          <w:tcPr>
            <w:tcW w:w="1539" w:type="dxa"/>
          </w:tcPr>
          <w:p w14:paraId="1954D701" w14:textId="77777777" w:rsidR="0076045D" w:rsidRPr="002B6A3F" w:rsidRDefault="0076045D">
            <w:pPr>
              <w:jc w:val="center"/>
            </w:pPr>
          </w:p>
        </w:tc>
        <w:tc>
          <w:tcPr>
            <w:tcW w:w="1894" w:type="dxa"/>
          </w:tcPr>
          <w:p w14:paraId="66C8F2F7" w14:textId="77777777" w:rsidR="0076045D" w:rsidRPr="002B6A3F" w:rsidRDefault="0076045D">
            <w:pPr>
              <w:tabs>
                <w:tab w:val="right" w:pos="1568"/>
              </w:tabs>
            </w:pPr>
          </w:p>
        </w:tc>
      </w:tr>
      <w:tr w:rsidR="00E5149D" w:rsidRPr="002B6A3F" w14:paraId="00C5A9BF" w14:textId="77777777">
        <w:trPr>
          <w:jc w:val="center"/>
        </w:trPr>
        <w:tc>
          <w:tcPr>
            <w:tcW w:w="3358" w:type="dxa"/>
          </w:tcPr>
          <w:p w14:paraId="00E82D6C" w14:textId="77777777" w:rsidR="00E5149D" w:rsidRPr="00881711" w:rsidRDefault="00E5149D">
            <w:pPr>
              <w:rPr>
                <w:u w:val="single"/>
              </w:rPr>
            </w:pPr>
            <w:r w:rsidRPr="00881711">
              <w:rPr>
                <w:u w:val="single"/>
              </w:rPr>
              <w:t>ABB</w:t>
            </w:r>
          </w:p>
        </w:tc>
        <w:tc>
          <w:tcPr>
            <w:tcW w:w="2535" w:type="dxa"/>
          </w:tcPr>
          <w:p w14:paraId="662326BA" w14:textId="77777777" w:rsidR="00E5149D" w:rsidRPr="002B6A3F" w:rsidRDefault="00E5149D">
            <w:pPr>
              <w:jc w:val="center"/>
            </w:pPr>
            <w:r w:rsidRPr="002B6A3F">
              <w:t>Horizontal (A)</w:t>
            </w:r>
          </w:p>
        </w:tc>
        <w:tc>
          <w:tcPr>
            <w:tcW w:w="1539" w:type="dxa"/>
          </w:tcPr>
          <w:p w14:paraId="6D91AB00" w14:textId="77777777" w:rsidR="00E5149D" w:rsidRPr="002B6A3F" w:rsidRDefault="00E5149D">
            <w:pPr>
              <w:jc w:val="center"/>
            </w:pPr>
          </w:p>
        </w:tc>
        <w:tc>
          <w:tcPr>
            <w:tcW w:w="1894" w:type="dxa"/>
          </w:tcPr>
          <w:p w14:paraId="085A06DB" w14:textId="77777777" w:rsidR="00E5149D" w:rsidRPr="002B6A3F" w:rsidRDefault="00E5149D">
            <w:pPr>
              <w:tabs>
                <w:tab w:val="right" w:pos="1568"/>
              </w:tabs>
            </w:pPr>
            <w:r w:rsidRPr="002B6A3F">
              <w:t>SLB-3(L)</w:t>
            </w:r>
            <w:r w:rsidRPr="002B6A3F">
              <w:tab/>
              <w:t>15-25</w:t>
            </w:r>
          </w:p>
        </w:tc>
      </w:tr>
      <w:tr w:rsidR="00E5149D" w:rsidRPr="002B6A3F" w14:paraId="13883136" w14:textId="77777777">
        <w:trPr>
          <w:jc w:val="center"/>
        </w:trPr>
        <w:tc>
          <w:tcPr>
            <w:tcW w:w="3358" w:type="dxa"/>
          </w:tcPr>
          <w:p w14:paraId="3A0DC1FA" w14:textId="77777777" w:rsidR="00E5149D" w:rsidRPr="00881711" w:rsidRDefault="00E5149D">
            <w:pPr>
              <w:rPr>
                <w:u w:val="single"/>
              </w:rPr>
            </w:pPr>
          </w:p>
        </w:tc>
        <w:tc>
          <w:tcPr>
            <w:tcW w:w="2535" w:type="dxa"/>
          </w:tcPr>
          <w:p w14:paraId="3CD77980" w14:textId="77777777" w:rsidR="00E5149D" w:rsidRPr="002B6A3F" w:rsidRDefault="00E5149D">
            <w:pPr>
              <w:jc w:val="center"/>
            </w:pPr>
          </w:p>
        </w:tc>
        <w:tc>
          <w:tcPr>
            <w:tcW w:w="1539" w:type="dxa"/>
          </w:tcPr>
          <w:p w14:paraId="315CF519" w14:textId="77777777" w:rsidR="00E5149D" w:rsidRPr="002B6A3F" w:rsidRDefault="00E5149D">
            <w:pPr>
              <w:jc w:val="center"/>
            </w:pPr>
          </w:p>
        </w:tc>
        <w:tc>
          <w:tcPr>
            <w:tcW w:w="1894" w:type="dxa"/>
          </w:tcPr>
          <w:p w14:paraId="56339281" w14:textId="77777777" w:rsidR="00E5149D" w:rsidRPr="002B6A3F" w:rsidRDefault="00E5149D">
            <w:pPr>
              <w:tabs>
                <w:tab w:val="right" w:pos="1568"/>
              </w:tabs>
            </w:pPr>
          </w:p>
        </w:tc>
      </w:tr>
      <w:tr w:rsidR="00E5149D" w:rsidRPr="002B6A3F" w14:paraId="60CBCAC3" w14:textId="77777777">
        <w:trPr>
          <w:jc w:val="center"/>
        </w:trPr>
        <w:tc>
          <w:tcPr>
            <w:tcW w:w="3358" w:type="dxa"/>
          </w:tcPr>
          <w:p w14:paraId="6AD4AFFE" w14:textId="55FE72B7" w:rsidR="00E5149D" w:rsidRPr="00881711" w:rsidRDefault="00743A7A">
            <w:pPr>
              <w:rPr>
                <w:u w:val="single"/>
              </w:rPr>
            </w:pPr>
            <w:r>
              <w:rPr>
                <w:u w:val="single"/>
              </w:rPr>
              <w:t>Siemens</w:t>
            </w:r>
            <w:r>
              <w:rPr>
                <w:u w:val="single"/>
                <w:vertAlign w:val="superscript"/>
              </w:rPr>
              <w:t>#</w:t>
            </w:r>
          </w:p>
        </w:tc>
        <w:tc>
          <w:tcPr>
            <w:tcW w:w="2535" w:type="dxa"/>
          </w:tcPr>
          <w:p w14:paraId="7C709922" w14:textId="77777777" w:rsidR="00E5149D" w:rsidRPr="002B6A3F" w:rsidRDefault="00E5149D">
            <w:pPr>
              <w:jc w:val="center"/>
            </w:pPr>
            <w:r w:rsidRPr="002B6A3F">
              <w:t>Horizontal (A)</w:t>
            </w:r>
          </w:p>
        </w:tc>
        <w:tc>
          <w:tcPr>
            <w:tcW w:w="1539" w:type="dxa"/>
          </w:tcPr>
          <w:p w14:paraId="06AFA2EB" w14:textId="77777777" w:rsidR="00E5149D" w:rsidRPr="002B6A3F" w:rsidRDefault="00E5149D">
            <w:pPr>
              <w:jc w:val="center"/>
            </w:pPr>
          </w:p>
        </w:tc>
        <w:tc>
          <w:tcPr>
            <w:tcW w:w="1894" w:type="dxa"/>
          </w:tcPr>
          <w:p w14:paraId="1B09C4B3" w14:textId="77777777" w:rsidR="00E5149D" w:rsidRPr="002B6A3F" w:rsidRDefault="00E5149D">
            <w:pPr>
              <w:tabs>
                <w:tab w:val="right" w:pos="1568"/>
              </w:tabs>
            </w:pPr>
            <w:r w:rsidRPr="002B6A3F">
              <w:t>Vector(L)</w:t>
            </w:r>
            <w:r w:rsidRPr="002B6A3F">
              <w:tab/>
              <w:t>15-27</w:t>
            </w:r>
          </w:p>
        </w:tc>
      </w:tr>
      <w:tr w:rsidR="00E5149D" w:rsidRPr="002B6A3F" w14:paraId="7A4B1120" w14:textId="77777777">
        <w:trPr>
          <w:jc w:val="center"/>
        </w:trPr>
        <w:tc>
          <w:tcPr>
            <w:tcW w:w="3358" w:type="dxa"/>
          </w:tcPr>
          <w:p w14:paraId="052E7C7A" w14:textId="77777777" w:rsidR="00E5149D" w:rsidRPr="00881711" w:rsidRDefault="00E5149D">
            <w:pPr>
              <w:rPr>
                <w:u w:val="single"/>
              </w:rPr>
            </w:pPr>
          </w:p>
        </w:tc>
        <w:tc>
          <w:tcPr>
            <w:tcW w:w="2535" w:type="dxa"/>
          </w:tcPr>
          <w:p w14:paraId="6369FB6E" w14:textId="77777777" w:rsidR="00E5149D" w:rsidRPr="002B6A3F" w:rsidRDefault="00E5149D">
            <w:pPr>
              <w:jc w:val="center"/>
            </w:pPr>
            <w:r w:rsidRPr="002B6A3F">
              <w:t>Phase over phase (A)</w:t>
            </w:r>
          </w:p>
        </w:tc>
        <w:tc>
          <w:tcPr>
            <w:tcW w:w="1539" w:type="dxa"/>
          </w:tcPr>
          <w:p w14:paraId="73DFA41E" w14:textId="77777777" w:rsidR="00E5149D" w:rsidRPr="002B6A3F" w:rsidRDefault="00E5149D">
            <w:pPr>
              <w:jc w:val="center"/>
            </w:pPr>
          </w:p>
        </w:tc>
        <w:tc>
          <w:tcPr>
            <w:tcW w:w="1894" w:type="dxa"/>
          </w:tcPr>
          <w:p w14:paraId="65A80816" w14:textId="77777777" w:rsidR="00E5149D" w:rsidRPr="002B6A3F" w:rsidRDefault="00E5149D">
            <w:pPr>
              <w:tabs>
                <w:tab w:val="right" w:pos="1568"/>
              </w:tabs>
            </w:pPr>
            <w:r w:rsidRPr="002B6A3F">
              <w:t xml:space="preserve">Vector(L) </w:t>
            </w:r>
            <w:r w:rsidRPr="002B6A3F">
              <w:tab/>
              <w:t>15-27</w:t>
            </w:r>
          </w:p>
        </w:tc>
      </w:tr>
      <w:tr w:rsidR="00E5149D" w:rsidRPr="002B6A3F" w14:paraId="26F24F7D" w14:textId="77777777">
        <w:trPr>
          <w:jc w:val="center"/>
        </w:trPr>
        <w:tc>
          <w:tcPr>
            <w:tcW w:w="3358" w:type="dxa"/>
          </w:tcPr>
          <w:p w14:paraId="2CDCF05D" w14:textId="77777777" w:rsidR="00E5149D" w:rsidRPr="00881711" w:rsidRDefault="00E5149D">
            <w:pPr>
              <w:rPr>
                <w:u w:val="single"/>
              </w:rPr>
            </w:pPr>
          </w:p>
        </w:tc>
        <w:tc>
          <w:tcPr>
            <w:tcW w:w="2535" w:type="dxa"/>
          </w:tcPr>
          <w:p w14:paraId="32FDDD74" w14:textId="77777777" w:rsidR="00E5149D" w:rsidRPr="002B6A3F" w:rsidRDefault="00E5149D">
            <w:pPr>
              <w:jc w:val="center"/>
            </w:pPr>
            <w:r w:rsidRPr="002B6A3F">
              <w:t>Vertical (A)</w:t>
            </w:r>
          </w:p>
        </w:tc>
        <w:tc>
          <w:tcPr>
            <w:tcW w:w="1539" w:type="dxa"/>
          </w:tcPr>
          <w:p w14:paraId="5025716C" w14:textId="77777777" w:rsidR="00E5149D" w:rsidRPr="002B6A3F" w:rsidRDefault="00E5149D">
            <w:pPr>
              <w:jc w:val="center"/>
            </w:pPr>
          </w:p>
        </w:tc>
        <w:tc>
          <w:tcPr>
            <w:tcW w:w="1894" w:type="dxa"/>
          </w:tcPr>
          <w:p w14:paraId="477D249C" w14:textId="77777777" w:rsidR="00E5149D" w:rsidRPr="002B6A3F" w:rsidRDefault="00E5149D">
            <w:pPr>
              <w:tabs>
                <w:tab w:val="right" w:pos="1568"/>
              </w:tabs>
            </w:pPr>
            <w:r w:rsidRPr="002B6A3F">
              <w:t xml:space="preserve">Vector(L) </w:t>
            </w:r>
            <w:r w:rsidRPr="002B6A3F">
              <w:tab/>
              <w:t>15-27</w:t>
            </w:r>
          </w:p>
        </w:tc>
      </w:tr>
      <w:tr w:rsidR="007C0609" w:rsidRPr="002B6A3F" w14:paraId="0A5B4950" w14:textId="77777777">
        <w:trPr>
          <w:cantSplit/>
          <w:jc w:val="center"/>
        </w:trPr>
        <w:tc>
          <w:tcPr>
            <w:tcW w:w="9326" w:type="dxa"/>
            <w:gridSpan w:val="4"/>
          </w:tcPr>
          <w:p w14:paraId="38E02795" w14:textId="5EF09864" w:rsidR="00743A7A" w:rsidRPr="00881711" w:rsidRDefault="00743A7A">
            <w:pPr>
              <w:tabs>
                <w:tab w:val="right" w:pos="1568"/>
              </w:tabs>
              <w:rPr>
                <w:u w:val="single"/>
              </w:rPr>
            </w:pPr>
          </w:p>
        </w:tc>
      </w:tr>
      <w:tr w:rsidR="001213BD" w:rsidRPr="002B6A3F" w14:paraId="6BE28645" w14:textId="77777777">
        <w:trPr>
          <w:jc w:val="center"/>
        </w:trPr>
        <w:tc>
          <w:tcPr>
            <w:tcW w:w="3358" w:type="dxa"/>
          </w:tcPr>
          <w:p w14:paraId="43EF582F" w14:textId="77777777" w:rsidR="001213BD" w:rsidRPr="00881711" w:rsidRDefault="00EA2BE5" w:rsidP="008C24CA">
            <w:pPr>
              <w:rPr>
                <w:u w:val="single"/>
              </w:rPr>
            </w:pPr>
            <w:r>
              <w:rPr>
                <w:u w:val="single"/>
              </w:rPr>
              <w:t>Eaton</w:t>
            </w:r>
            <w:r w:rsidR="001213BD" w:rsidRPr="00881711">
              <w:rPr>
                <w:u w:val="single"/>
              </w:rPr>
              <w:t xml:space="preserve"> (Kearney)</w:t>
            </w:r>
          </w:p>
        </w:tc>
        <w:tc>
          <w:tcPr>
            <w:tcW w:w="2535" w:type="dxa"/>
          </w:tcPr>
          <w:p w14:paraId="5016D4D2" w14:textId="77777777" w:rsidR="001213BD" w:rsidRPr="002B6A3F" w:rsidRDefault="001213BD" w:rsidP="008C24CA">
            <w:pPr>
              <w:jc w:val="center"/>
            </w:pPr>
            <w:r w:rsidRPr="002B6A3F">
              <w:t>Horizontal (A)</w:t>
            </w:r>
          </w:p>
        </w:tc>
        <w:tc>
          <w:tcPr>
            <w:tcW w:w="1539" w:type="dxa"/>
          </w:tcPr>
          <w:p w14:paraId="16EF5CA6" w14:textId="77777777" w:rsidR="001213BD" w:rsidRPr="002B6A3F" w:rsidRDefault="001213BD" w:rsidP="008C24CA">
            <w:pPr>
              <w:jc w:val="center"/>
            </w:pPr>
          </w:p>
        </w:tc>
        <w:tc>
          <w:tcPr>
            <w:tcW w:w="1894" w:type="dxa"/>
          </w:tcPr>
          <w:p w14:paraId="77C21668" w14:textId="77777777" w:rsidR="001213BD" w:rsidRPr="002B6A3F" w:rsidRDefault="001213BD" w:rsidP="008C24CA">
            <w:pPr>
              <w:tabs>
                <w:tab w:val="right" w:pos="1568"/>
              </w:tabs>
            </w:pPr>
            <w:r w:rsidRPr="002B6A3F">
              <w:t>M-FORCE</w:t>
            </w:r>
            <w:r w:rsidRPr="002B6A3F">
              <w:tab/>
              <w:t>15-35</w:t>
            </w:r>
          </w:p>
        </w:tc>
      </w:tr>
      <w:tr w:rsidR="001213BD" w:rsidRPr="002B6A3F" w14:paraId="648CEB84" w14:textId="77777777">
        <w:trPr>
          <w:jc w:val="center"/>
        </w:trPr>
        <w:tc>
          <w:tcPr>
            <w:tcW w:w="3358" w:type="dxa"/>
          </w:tcPr>
          <w:p w14:paraId="6C45F3E2" w14:textId="77777777" w:rsidR="001213BD" w:rsidRPr="00881711" w:rsidRDefault="001213BD" w:rsidP="008C24CA">
            <w:pPr>
              <w:rPr>
                <w:u w:val="single"/>
              </w:rPr>
            </w:pPr>
          </w:p>
        </w:tc>
        <w:tc>
          <w:tcPr>
            <w:tcW w:w="2535" w:type="dxa"/>
          </w:tcPr>
          <w:p w14:paraId="52AA17D1" w14:textId="77777777" w:rsidR="001213BD" w:rsidRPr="002B6A3F" w:rsidRDefault="001213BD" w:rsidP="008C24CA">
            <w:pPr>
              <w:jc w:val="center"/>
            </w:pPr>
            <w:r w:rsidRPr="002B6A3F">
              <w:t>Phase over phase (A)</w:t>
            </w:r>
          </w:p>
        </w:tc>
        <w:tc>
          <w:tcPr>
            <w:tcW w:w="1539" w:type="dxa"/>
          </w:tcPr>
          <w:p w14:paraId="62608A5C" w14:textId="77777777" w:rsidR="001213BD" w:rsidRPr="002B6A3F" w:rsidRDefault="001213BD" w:rsidP="008C24CA">
            <w:pPr>
              <w:jc w:val="center"/>
            </w:pPr>
          </w:p>
        </w:tc>
        <w:tc>
          <w:tcPr>
            <w:tcW w:w="1894" w:type="dxa"/>
          </w:tcPr>
          <w:p w14:paraId="2CA8D8AB" w14:textId="77777777" w:rsidR="001213BD" w:rsidRPr="002B6A3F" w:rsidRDefault="001213BD" w:rsidP="008C24CA">
            <w:pPr>
              <w:tabs>
                <w:tab w:val="right" w:pos="1568"/>
              </w:tabs>
            </w:pPr>
            <w:r w:rsidRPr="002B6A3F">
              <w:t>M-FORCE</w:t>
            </w:r>
            <w:r w:rsidRPr="002B6A3F">
              <w:tab/>
              <w:t>15-35</w:t>
            </w:r>
          </w:p>
        </w:tc>
      </w:tr>
      <w:tr w:rsidR="001213BD" w:rsidRPr="002B6A3F" w14:paraId="0E6223CC" w14:textId="77777777">
        <w:trPr>
          <w:jc w:val="center"/>
        </w:trPr>
        <w:tc>
          <w:tcPr>
            <w:tcW w:w="3358" w:type="dxa"/>
          </w:tcPr>
          <w:p w14:paraId="0D34072A" w14:textId="77777777" w:rsidR="001213BD" w:rsidRPr="00881711" w:rsidRDefault="001213BD" w:rsidP="008C24CA">
            <w:pPr>
              <w:rPr>
                <w:u w:val="single"/>
              </w:rPr>
            </w:pPr>
          </w:p>
        </w:tc>
        <w:tc>
          <w:tcPr>
            <w:tcW w:w="2535" w:type="dxa"/>
          </w:tcPr>
          <w:p w14:paraId="2003926D" w14:textId="77777777" w:rsidR="001213BD" w:rsidRPr="002B6A3F" w:rsidRDefault="001213BD" w:rsidP="008C24CA">
            <w:pPr>
              <w:jc w:val="center"/>
            </w:pPr>
            <w:r w:rsidRPr="002B6A3F">
              <w:t>Vertical (A)</w:t>
            </w:r>
          </w:p>
        </w:tc>
        <w:tc>
          <w:tcPr>
            <w:tcW w:w="1539" w:type="dxa"/>
          </w:tcPr>
          <w:p w14:paraId="441533F8" w14:textId="77777777" w:rsidR="001213BD" w:rsidRPr="002B6A3F" w:rsidRDefault="001213BD" w:rsidP="008C24CA">
            <w:pPr>
              <w:jc w:val="center"/>
            </w:pPr>
          </w:p>
        </w:tc>
        <w:tc>
          <w:tcPr>
            <w:tcW w:w="1894" w:type="dxa"/>
          </w:tcPr>
          <w:p w14:paraId="7C7778CC" w14:textId="77777777" w:rsidR="001213BD" w:rsidRPr="002B6A3F" w:rsidRDefault="001213BD" w:rsidP="008C24CA">
            <w:pPr>
              <w:tabs>
                <w:tab w:val="right" w:pos="1568"/>
              </w:tabs>
            </w:pPr>
            <w:r w:rsidRPr="002B6A3F">
              <w:t>M-FORCE</w:t>
            </w:r>
            <w:r w:rsidRPr="002B6A3F">
              <w:tab/>
              <w:t>15-35</w:t>
            </w:r>
          </w:p>
        </w:tc>
      </w:tr>
      <w:tr w:rsidR="001213BD" w:rsidRPr="002B6A3F" w14:paraId="3CEF2435" w14:textId="77777777">
        <w:trPr>
          <w:jc w:val="center"/>
        </w:trPr>
        <w:tc>
          <w:tcPr>
            <w:tcW w:w="3358" w:type="dxa"/>
          </w:tcPr>
          <w:p w14:paraId="6603FBFC" w14:textId="77777777" w:rsidR="001213BD" w:rsidRPr="00881711" w:rsidRDefault="001213BD">
            <w:pPr>
              <w:rPr>
                <w:u w:val="single"/>
              </w:rPr>
            </w:pPr>
          </w:p>
        </w:tc>
        <w:tc>
          <w:tcPr>
            <w:tcW w:w="2535" w:type="dxa"/>
          </w:tcPr>
          <w:p w14:paraId="41E6D933" w14:textId="77777777" w:rsidR="001213BD" w:rsidRPr="002B6A3F" w:rsidRDefault="001213BD">
            <w:pPr>
              <w:jc w:val="center"/>
            </w:pPr>
          </w:p>
        </w:tc>
        <w:tc>
          <w:tcPr>
            <w:tcW w:w="1539" w:type="dxa"/>
          </w:tcPr>
          <w:p w14:paraId="50274D85" w14:textId="77777777" w:rsidR="001213BD" w:rsidRPr="002B6A3F" w:rsidRDefault="001213BD">
            <w:pPr>
              <w:jc w:val="center"/>
            </w:pPr>
          </w:p>
        </w:tc>
        <w:tc>
          <w:tcPr>
            <w:tcW w:w="1894" w:type="dxa"/>
          </w:tcPr>
          <w:p w14:paraId="0ED5D8E9" w14:textId="77777777" w:rsidR="001213BD" w:rsidRPr="002B6A3F" w:rsidRDefault="001213BD">
            <w:pPr>
              <w:tabs>
                <w:tab w:val="right" w:pos="1568"/>
              </w:tabs>
            </w:pPr>
          </w:p>
        </w:tc>
      </w:tr>
      <w:tr w:rsidR="00E5149D" w:rsidRPr="002B6A3F" w14:paraId="6E1D5630" w14:textId="77777777">
        <w:trPr>
          <w:jc w:val="center"/>
        </w:trPr>
        <w:tc>
          <w:tcPr>
            <w:tcW w:w="3358" w:type="dxa"/>
          </w:tcPr>
          <w:p w14:paraId="3D4CDC9F" w14:textId="77777777" w:rsidR="00E5149D" w:rsidRPr="00881711" w:rsidRDefault="00E5149D">
            <w:pPr>
              <w:rPr>
                <w:u w:val="single"/>
              </w:rPr>
            </w:pPr>
            <w:r w:rsidRPr="00881711">
              <w:rPr>
                <w:u w:val="single"/>
              </w:rPr>
              <w:t>Hubbell (Chance)</w:t>
            </w:r>
          </w:p>
        </w:tc>
        <w:tc>
          <w:tcPr>
            <w:tcW w:w="2535" w:type="dxa"/>
          </w:tcPr>
          <w:p w14:paraId="48B891A8" w14:textId="77777777" w:rsidR="00E5149D" w:rsidRPr="002B6A3F" w:rsidRDefault="00E5149D">
            <w:pPr>
              <w:jc w:val="center"/>
            </w:pPr>
            <w:r w:rsidRPr="002B6A3F">
              <w:t>Horizontal (A)</w:t>
            </w:r>
          </w:p>
        </w:tc>
        <w:tc>
          <w:tcPr>
            <w:tcW w:w="1539" w:type="dxa"/>
          </w:tcPr>
          <w:p w14:paraId="6BB8C853" w14:textId="77777777" w:rsidR="00E5149D" w:rsidRPr="002B6A3F" w:rsidRDefault="00E5149D">
            <w:pPr>
              <w:jc w:val="center"/>
            </w:pPr>
          </w:p>
        </w:tc>
        <w:tc>
          <w:tcPr>
            <w:tcW w:w="1894" w:type="dxa"/>
          </w:tcPr>
          <w:p w14:paraId="2AEA0061" w14:textId="77777777" w:rsidR="00E5149D" w:rsidRPr="002B6A3F" w:rsidRDefault="00E5149D">
            <w:pPr>
              <w:tabs>
                <w:tab w:val="right" w:pos="1568"/>
              </w:tabs>
            </w:pPr>
            <w:r w:rsidRPr="002B6A3F">
              <w:t>D7(L)</w:t>
            </w:r>
            <w:r w:rsidRPr="002B6A3F">
              <w:tab/>
              <w:t>15-27</w:t>
            </w:r>
          </w:p>
        </w:tc>
      </w:tr>
      <w:tr w:rsidR="00E5149D" w:rsidRPr="002B6A3F" w14:paraId="1F1574E9" w14:textId="77777777">
        <w:trPr>
          <w:jc w:val="center"/>
        </w:trPr>
        <w:tc>
          <w:tcPr>
            <w:tcW w:w="3358" w:type="dxa"/>
          </w:tcPr>
          <w:p w14:paraId="76805E2E" w14:textId="77777777" w:rsidR="00E5149D" w:rsidRPr="00881711" w:rsidRDefault="00E5149D">
            <w:pPr>
              <w:rPr>
                <w:u w:val="single"/>
              </w:rPr>
            </w:pPr>
          </w:p>
        </w:tc>
        <w:tc>
          <w:tcPr>
            <w:tcW w:w="2535" w:type="dxa"/>
          </w:tcPr>
          <w:p w14:paraId="35A9F689" w14:textId="77777777" w:rsidR="00E5149D" w:rsidRPr="002B6A3F" w:rsidRDefault="00E5149D">
            <w:pPr>
              <w:jc w:val="center"/>
            </w:pPr>
            <w:r w:rsidRPr="002B6A3F">
              <w:t>Phase over phase (A)</w:t>
            </w:r>
          </w:p>
        </w:tc>
        <w:tc>
          <w:tcPr>
            <w:tcW w:w="1539" w:type="dxa"/>
          </w:tcPr>
          <w:p w14:paraId="5463A7EE" w14:textId="77777777" w:rsidR="00E5149D" w:rsidRPr="002B6A3F" w:rsidRDefault="00E5149D">
            <w:pPr>
              <w:jc w:val="center"/>
            </w:pPr>
          </w:p>
        </w:tc>
        <w:tc>
          <w:tcPr>
            <w:tcW w:w="1894" w:type="dxa"/>
          </w:tcPr>
          <w:p w14:paraId="0E2E3E37" w14:textId="77777777" w:rsidR="00E5149D" w:rsidRPr="002B6A3F" w:rsidRDefault="00E5149D">
            <w:pPr>
              <w:tabs>
                <w:tab w:val="right" w:pos="1568"/>
              </w:tabs>
            </w:pPr>
            <w:r w:rsidRPr="002B6A3F">
              <w:t xml:space="preserve">D7(L) </w:t>
            </w:r>
            <w:r w:rsidRPr="002B6A3F">
              <w:tab/>
              <w:t>15-27</w:t>
            </w:r>
          </w:p>
        </w:tc>
      </w:tr>
      <w:tr w:rsidR="00E5149D" w:rsidRPr="002B6A3F" w14:paraId="30E69581" w14:textId="77777777">
        <w:trPr>
          <w:jc w:val="center"/>
        </w:trPr>
        <w:tc>
          <w:tcPr>
            <w:tcW w:w="3358" w:type="dxa"/>
          </w:tcPr>
          <w:p w14:paraId="1532D993" w14:textId="77777777" w:rsidR="00E5149D" w:rsidRPr="00881711" w:rsidRDefault="00E5149D">
            <w:pPr>
              <w:rPr>
                <w:u w:val="single"/>
              </w:rPr>
            </w:pPr>
          </w:p>
        </w:tc>
        <w:tc>
          <w:tcPr>
            <w:tcW w:w="2535" w:type="dxa"/>
          </w:tcPr>
          <w:p w14:paraId="5AD1A874" w14:textId="77777777" w:rsidR="00E5149D" w:rsidRPr="002B6A3F" w:rsidRDefault="00E5149D">
            <w:pPr>
              <w:jc w:val="center"/>
            </w:pPr>
            <w:r w:rsidRPr="002B6A3F">
              <w:t>Vertical (A)</w:t>
            </w:r>
          </w:p>
        </w:tc>
        <w:tc>
          <w:tcPr>
            <w:tcW w:w="1539" w:type="dxa"/>
          </w:tcPr>
          <w:p w14:paraId="383851FE" w14:textId="77777777" w:rsidR="00E5149D" w:rsidRPr="002B6A3F" w:rsidRDefault="00E5149D">
            <w:pPr>
              <w:jc w:val="center"/>
            </w:pPr>
          </w:p>
        </w:tc>
        <w:tc>
          <w:tcPr>
            <w:tcW w:w="1894" w:type="dxa"/>
          </w:tcPr>
          <w:p w14:paraId="63AE4DAB" w14:textId="77777777" w:rsidR="00E5149D" w:rsidRPr="002B6A3F" w:rsidRDefault="00E5149D">
            <w:pPr>
              <w:tabs>
                <w:tab w:val="right" w:pos="1568"/>
              </w:tabs>
            </w:pPr>
            <w:r w:rsidRPr="002B6A3F">
              <w:t xml:space="preserve">D7(L) </w:t>
            </w:r>
            <w:r w:rsidRPr="002B6A3F">
              <w:tab/>
              <w:t>15-27</w:t>
            </w:r>
          </w:p>
        </w:tc>
      </w:tr>
      <w:tr w:rsidR="00E5149D" w:rsidRPr="002B6A3F" w14:paraId="587B869D" w14:textId="77777777">
        <w:trPr>
          <w:jc w:val="center"/>
        </w:trPr>
        <w:tc>
          <w:tcPr>
            <w:tcW w:w="3358" w:type="dxa"/>
          </w:tcPr>
          <w:p w14:paraId="19023D6C" w14:textId="77777777" w:rsidR="00E5149D" w:rsidRPr="00881711" w:rsidRDefault="00E5149D">
            <w:pPr>
              <w:rPr>
                <w:u w:val="single"/>
              </w:rPr>
            </w:pPr>
          </w:p>
        </w:tc>
        <w:tc>
          <w:tcPr>
            <w:tcW w:w="2535" w:type="dxa"/>
          </w:tcPr>
          <w:p w14:paraId="05FB1D9F" w14:textId="77777777" w:rsidR="00E5149D" w:rsidRPr="002B6A3F" w:rsidRDefault="00E5149D">
            <w:pPr>
              <w:jc w:val="center"/>
            </w:pPr>
          </w:p>
        </w:tc>
        <w:tc>
          <w:tcPr>
            <w:tcW w:w="1539" w:type="dxa"/>
          </w:tcPr>
          <w:p w14:paraId="0DAC17E2" w14:textId="77777777" w:rsidR="00E5149D" w:rsidRPr="002B6A3F" w:rsidRDefault="00E5149D">
            <w:pPr>
              <w:jc w:val="center"/>
            </w:pPr>
          </w:p>
        </w:tc>
        <w:tc>
          <w:tcPr>
            <w:tcW w:w="1894" w:type="dxa"/>
          </w:tcPr>
          <w:p w14:paraId="1E1CF8A5" w14:textId="77777777" w:rsidR="00E5149D" w:rsidRPr="002B6A3F" w:rsidRDefault="00E5149D">
            <w:pPr>
              <w:tabs>
                <w:tab w:val="right" w:pos="1568"/>
              </w:tabs>
            </w:pPr>
          </w:p>
        </w:tc>
      </w:tr>
      <w:tr w:rsidR="00E5149D" w:rsidRPr="002B6A3F" w14:paraId="5DCF3B91" w14:textId="77777777">
        <w:trPr>
          <w:jc w:val="center"/>
        </w:trPr>
        <w:tc>
          <w:tcPr>
            <w:tcW w:w="3358" w:type="dxa"/>
          </w:tcPr>
          <w:p w14:paraId="15E8297A" w14:textId="77777777" w:rsidR="00E5149D" w:rsidRPr="00881711" w:rsidRDefault="00E5149D">
            <w:pPr>
              <w:rPr>
                <w:u w:val="single"/>
              </w:rPr>
            </w:pPr>
          </w:p>
        </w:tc>
        <w:tc>
          <w:tcPr>
            <w:tcW w:w="2535" w:type="dxa"/>
          </w:tcPr>
          <w:p w14:paraId="068BEB24" w14:textId="77777777" w:rsidR="00E5149D" w:rsidRPr="002B6A3F" w:rsidRDefault="00E5149D">
            <w:pPr>
              <w:jc w:val="center"/>
            </w:pPr>
            <w:r w:rsidRPr="002B6A3F">
              <w:t>Horizontal (B)</w:t>
            </w:r>
          </w:p>
        </w:tc>
        <w:tc>
          <w:tcPr>
            <w:tcW w:w="1539" w:type="dxa"/>
          </w:tcPr>
          <w:p w14:paraId="40C871EF" w14:textId="77777777" w:rsidR="00E5149D" w:rsidRPr="002B6A3F" w:rsidRDefault="00E5149D">
            <w:pPr>
              <w:jc w:val="center"/>
            </w:pPr>
          </w:p>
        </w:tc>
        <w:tc>
          <w:tcPr>
            <w:tcW w:w="1894" w:type="dxa"/>
          </w:tcPr>
          <w:p w14:paraId="64C7BDF5" w14:textId="77777777" w:rsidR="00E5149D" w:rsidRPr="002B6A3F" w:rsidRDefault="00E5149D">
            <w:pPr>
              <w:tabs>
                <w:tab w:val="right" w:pos="1568"/>
              </w:tabs>
            </w:pPr>
            <w:r w:rsidRPr="002B6A3F">
              <w:t xml:space="preserve">D7(L) </w:t>
            </w:r>
            <w:r w:rsidRPr="002B6A3F">
              <w:tab/>
              <w:t>34.5</w:t>
            </w:r>
          </w:p>
        </w:tc>
      </w:tr>
      <w:tr w:rsidR="00E5149D" w:rsidRPr="002B6A3F" w14:paraId="0EAF24D3" w14:textId="77777777">
        <w:trPr>
          <w:jc w:val="center"/>
        </w:trPr>
        <w:tc>
          <w:tcPr>
            <w:tcW w:w="3358" w:type="dxa"/>
          </w:tcPr>
          <w:p w14:paraId="722D022A" w14:textId="77777777" w:rsidR="00E5149D" w:rsidRPr="00881711" w:rsidRDefault="00E5149D">
            <w:pPr>
              <w:rPr>
                <w:u w:val="single"/>
              </w:rPr>
            </w:pPr>
          </w:p>
        </w:tc>
        <w:tc>
          <w:tcPr>
            <w:tcW w:w="2535" w:type="dxa"/>
          </w:tcPr>
          <w:p w14:paraId="43B8F2F4" w14:textId="77777777" w:rsidR="00E5149D" w:rsidRPr="002B6A3F" w:rsidRDefault="00E5149D">
            <w:pPr>
              <w:jc w:val="center"/>
            </w:pPr>
            <w:r w:rsidRPr="002B6A3F">
              <w:t>Phase over phase (B)</w:t>
            </w:r>
          </w:p>
        </w:tc>
        <w:tc>
          <w:tcPr>
            <w:tcW w:w="1539" w:type="dxa"/>
          </w:tcPr>
          <w:p w14:paraId="294D517C" w14:textId="77777777" w:rsidR="00E5149D" w:rsidRPr="002B6A3F" w:rsidRDefault="00E5149D">
            <w:pPr>
              <w:jc w:val="center"/>
            </w:pPr>
          </w:p>
        </w:tc>
        <w:tc>
          <w:tcPr>
            <w:tcW w:w="1894" w:type="dxa"/>
          </w:tcPr>
          <w:p w14:paraId="163BC988" w14:textId="77777777" w:rsidR="00E5149D" w:rsidRPr="002B6A3F" w:rsidRDefault="00E5149D">
            <w:pPr>
              <w:tabs>
                <w:tab w:val="right" w:pos="1568"/>
              </w:tabs>
            </w:pPr>
            <w:r w:rsidRPr="002B6A3F">
              <w:t xml:space="preserve">D7(L) </w:t>
            </w:r>
            <w:r w:rsidRPr="002B6A3F">
              <w:tab/>
              <w:t>34.5</w:t>
            </w:r>
          </w:p>
        </w:tc>
      </w:tr>
      <w:tr w:rsidR="00E5149D" w:rsidRPr="002B6A3F" w14:paraId="3EAD7576" w14:textId="77777777">
        <w:trPr>
          <w:jc w:val="center"/>
        </w:trPr>
        <w:tc>
          <w:tcPr>
            <w:tcW w:w="3358" w:type="dxa"/>
          </w:tcPr>
          <w:p w14:paraId="702471E4" w14:textId="77777777" w:rsidR="00E5149D" w:rsidRPr="00881711" w:rsidRDefault="00E5149D">
            <w:pPr>
              <w:rPr>
                <w:u w:val="single"/>
              </w:rPr>
            </w:pPr>
          </w:p>
        </w:tc>
        <w:tc>
          <w:tcPr>
            <w:tcW w:w="2535" w:type="dxa"/>
          </w:tcPr>
          <w:p w14:paraId="41321D5B" w14:textId="77777777" w:rsidR="00E5149D" w:rsidRPr="002B6A3F" w:rsidRDefault="00E5149D">
            <w:pPr>
              <w:jc w:val="center"/>
            </w:pPr>
            <w:r w:rsidRPr="002B6A3F">
              <w:t>Vertical (B)</w:t>
            </w:r>
          </w:p>
        </w:tc>
        <w:tc>
          <w:tcPr>
            <w:tcW w:w="1539" w:type="dxa"/>
          </w:tcPr>
          <w:p w14:paraId="3A9D0AB2" w14:textId="77777777" w:rsidR="00E5149D" w:rsidRPr="002B6A3F" w:rsidRDefault="00E5149D">
            <w:pPr>
              <w:jc w:val="center"/>
            </w:pPr>
          </w:p>
        </w:tc>
        <w:tc>
          <w:tcPr>
            <w:tcW w:w="1894" w:type="dxa"/>
          </w:tcPr>
          <w:p w14:paraId="35B011F3" w14:textId="77777777" w:rsidR="00E5149D" w:rsidRPr="002B6A3F" w:rsidRDefault="00E5149D">
            <w:pPr>
              <w:tabs>
                <w:tab w:val="right" w:pos="1568"/>
              </w:tabs>
            </w:pPr>
            <w:r w:rsidRPr="002B6A3F">
              <w:t xml:space="preserve">D7(L) </w:t>
            </w:r>
            <w:r w:rsidRPr="002B6A3F">
              <w:tab/>
              <w:t>34.5</w:t>
            </w:r>
          </w:p>
        </w:tc>
      </w:tr>
      <w:tr w:rsidR="00E5149D" w:rsidRPr="002B6A3F" w14:paraId="2A8EDE6E" w14:textId="77777777">
        <w:trPr>
          <w:jc w:val="center"/>
        </w:trPr>
        <w:tc>
          <w:tcPr>
            <w:tcW w:w="3358" w:type="dxa"/>
          </w:tcPr>
          <w:p w14:paraId="1F801612" w14:textId="77777777" w:rsidR="00E5149D" w:rsidRPr="00881711" w:rsidRDefault="00E5149D">
            <w:pPr>
              <w:rPr>
                <w:u w:val="single"/>
              </w:rPr>
            </w:pPr>
          </w:p>
        </w:tc>
        <w:tc>
          <w:tcPr>
            <w:tcW w:w="2535" w:type="dxa"/>
          </w:tcPr>
          <w:p w14:paraId="0FDB8117" w14:textId="77777777" w:rsidR="00E5149D" w:rsidRPr="002B6A3F" w:rsidRDefault="00E5149D">
            <w:pPr>
              <w:jc w:val="center"/>
            </w:pPr>
          </w:p>
        </w:tc>
        <w:tc>
          <w:tcPr>
            <w:tcW w:w="1539" w:type="dxa"/>
          </w:tcPr>
          <w:p w14:paraId="72F40CF2" w14:textId="77777777" w:rsidR="00E5149D" w:rsidRPr="002B6A3F" w:rsidRDefault="00E5149D">
            <w:pPr>
              <w:jc w:val="center"/>
            </w:pPr>
          </w:p>
        </w:tc>
        <w:tc>
          <w:tcPr>
            <w:tcW w:w="1894" w:type="dxa"/>
          </w:tcPr>
          <w:p w14:paraId="17A18598" w14:textId="77777777" w:rsidR="00E5149D" w:rsidRPr="002B6A3F" w:rsidRDefault="00E5149D">
            <w:pPr>
              <w:tabs>
                <w:tab w:val="right" w:pos="1568"/>
              </w:tabs>
            </w:pPr>
          </w:p>
        </w:tc>
      </w:tr>
      <w:tr w:rsidR="00E5149D" w:rsidRPr="002B6A3F" w14:paraId="79FE9767" w14:textId="77777777">
        <w:trPr>
          <w:jc w:val="center"/>
        </w:trPr>
        <w:tc>
          <w:tcPr>
            <w:tcW w:w="3358" w:type="dxa"/>
          </w:tcPr>
          <w:p w14:paraId="45F7DD01" w14:textId="77777777" w:rsidR="00E5149D" w:rsidRPr="00881711" w:rsidRDefault="00E5149D">
            <w:pPr>
              <w:rPr>
                <w:u w:val="single"/>
              </w:rPr>
            </w:pPr>
            <w:r w:rsidRPr="00881711">
              <w:rPr>
                <w:u w:val="single"/>
              </w:rPr>
              <w:t>Inertia Engineering</w:t>
            </w:r>
          </w:p>
        </w:tc>
        <w:tc>
          <w:tcPr>
            <w:tcW w:w="2535" w:type="dxa"/>
          </w:tcPr>
          <w:p w14:paraId="50E64E4C" w14:textId="77777777" w:rsidR="00E5149D" w:rsidRPr="002B6A3F" w:rsidRDefault="00E5149D">
            <w:pPr>
              <w:jc w:val="center"/>
            </w:pPr>
            <w:r w:rsidRPr="002B6A3F">
              <w:t>Horizontal (A)</w:t>
            </w:r>
          </w:p>
        </w:tc>
        <w:tc>
          <w:tcPr>
            <w:tcW w:w="1539" w:type="dxa"/>
          </w:tcPr>
          <w:p w14:paraId="2E5698C5" w14:textId="77777777" w:rsidR="00E5149D" w:rsidRPr="002B6A3F" w:rsidRDefault="00E5149D">
            <w:pPr>
              <w:jc w:val="center"/>
            </w:pPr>
          </w:p>
        </w:tc>
        <w:tc>
          <w:tcPr>
            <w:tcW w:w="1894" w:type="dxa"/>
          </w:tcPr>
          <w:p w14:paraId="4B2F8B44" w14:textId="77777777" w:rsidR="00E5149D" w:rsidRPr="002B6A3F" w:rsidRDefault="00E5149D">
            <w:pPr>
              <w:tabs>
                <w:tab w:val="right" w:pos="1568"/>
              </w:tabs>
            </w:pPr>
            <w:r w:rsidRPr="002B6A3F">
              <w:t>LBS(L)</w:t>
            </w:r>
            <w:r w:rsidRPr="002B6A3F">
              <w:tab/>
              <w:t>15-35</w:t>
            </w:r>
          </w:p>
        </w:tc>
      </w:tr>
      <w:tr w:rsidR="00E5149D" w:rsidRPr="002B6A3F" w14:paraId="57B00895" w14:textId="77777777">
        <w:trPr>
          <w:jc w:val="center"/>
        </w:trPr>
        <w:tc>
          <w:tcPr>
            <w:tcW w:w="3358" w:type="dxa"/>
          </w:tcPr>
          <w:p w14:paraId="3703333E" w14:textId="77777777" w:rsidR="00E5149D" w:rsidRPr="00881711" w:rsidRDefault="00E5149D">
            <w:pPr>
              <w:rPr>
                <w:u w:val="single"/>
              </w:rPr>
            </w:pPr>
          </w:p>
        </w:tc>
        <w:tc>
          <w:tcPr>
            <w:tcW w:w="2535" w:type="dxa"/>
          </w:tcPr>
          <w:p w14:paraId="10D1AFDD" w14:textId="77777777" w:rsidR="00E5149D" w:rsidRPr="002B6A3F" w:rsidRDefault="00E5149D">
            <w:pPr>
              <w:jc w:val="center"/>
            </w:pPr>
            <w:r w:rsidRPr="002B6A3F">
              <w:t>Vertical (A)</w:t>
            </w:r>
          </w:p>
        </w:tc>
        <w:tc>
          <w:tcPr>
            <w:tcW w:w="1539" w:type="dxa"/>
          </w:tcPr>
          <w:p w14:paraId="575458B2" w14:textId="77777777" w:rsidR="00E5149D" w:rsidRPr="002B6A3F" w:rsidRDefault="00E5149D">
            <w:pPr>
              <w:jc w:val="center"/>
            </w:pPr>
          </w:p>
        </w:tc>
        <w:tc>
          <w:tcPr>
            <w:tcW w:w="1894" w:type="dxa"/>
          </w:tcPr>
          <w:p w14:paraId="59DB9355" w14:textId="77777777" w:rsidR="00E5149D" w:rsidRPr="002B6A3F" w:rsidRDefault="00E5149D">
            <w:pPr>
              <w:tabs>
                <w:tab w:val="right" w:pos="1568"/>
              </w:tabs>
            </w:pPr>
            <w:r w:rsidRPr="002B6A3F">
              <w:t>LBS(L)</w:t>
            </w:r>
            <w:r w:rsidRPr="002B6A3F">
              <w:tab/>
              <w:t>15-35</w:t>
            </w:r>
          </w:p>
        </w:tc>
      </w:tr>
      <w:tr w:rsidR="00E5149D" w:rsidRPr="002B6A3F" w14:paraId="769BBDA6" w14:textId="77777777">
        <w:trPr>
          <w:jc w:val="center"/>
        </w:trPr>
        <w:tc>
          <w:tcPr>
            <w:tcW w:w="3358" w:type="dxa"/>
          </w:tcPr>
          <w:p w14:paraId="17461AC4" w14:textId="77777777" w:rsidR="00E5149D" w:rsidRPr="00881711" w:rsidRDefault="00E5149D">
            <w:pPr>
              <w:rPr>
                <w:u w:val="single"/>
              </w:rPr>
            </w:pPr>
          </w:p>
        </w:tc>
        <w:tc>
          <w:tcPr>
            <w:tcW w:w="2535" w:type="dxa"/>
          </w:tcPr>
          <w:p w14:paraId="777D947C" w14:textId="77777777" w:rsidR="00E5149D" w:rsidRPr="002B6A3F" w:rsidRDefault="00E5149D">
            <w:pPr>
              <w:jc w:val="center"/>
            </w:pPr>
            <w:r w:rsidRPr="002B6A3F">
              <w:t>Phase over phase (A)</w:t>
            </w:r>
          </w:p>
        </w:tc>
        <w:tc>
          <w:tcPr>
            <w:tcW w:w="1539" w:type="dxa"/>
          </w:tcPr>
          <w:p w14:paraId="27B65D99" w14:textId="77777777" w:rsidR="00E5149D" w:rsidRPr="002B6A3F" w:rsidRDefault="00E5149D">
            <w:pPr>
              <w:jc w:val="center"/>
            </w:pPr>
          </w:p>
        </w:tc>
        <w:tc>
          <w:tcPr>
            <w:tcW w:w="1894" w:type="dxa"/>
          </w:tcPr>
          <w:p w14:paraId="1A317680" w14:textId="77777777" w:rsidR="00E5149D" w:rsidRPr="002B6A3F" w:rsidRDefault="00E5149D">
            <w:pPr>
              <w:tabs>
                <w:tab w:val="right" w:pos="1568"/>
              </w:tabs>
            </w:pPr>
            <w:r w:rsidRPr="002B6A3F">
              <w:t>LBS(L)</w:t>
            </w:r>
            <w:r w:rsidRPr="002B6A3F">
              <w:tab/>
              <w:t>15-35</w:t>
            </w:r>
          </w:p>
        </w:tc>
      </w:tr>
      <w:tr w:rsidR="00E5149D" w:rsidRPr="002B6A3F" w14:paraId="415E7D8E" w14:textId="77777777">
        <w:trPr>
          <w:jc w:val="center"/>
        </w:trPr>
        <w:tc>
          <w:tcPr>
            <w:tcW w:w="3358" w:type="dxa"/>
          </w:tcPr>
          <w:p w14:paraId="4FC78F80" w14:textId="77777777" w:rsidR="00E5149D" w:rsidRPr="00881711" w:rsidRDefault="00E5149D">
            <w:pPr>
              <w:rPr>
                <w:u w:val="single"/>
              </w:rPr>
            </w:pPr>
          </w:p>
        </w:tc>
        <w:tc>
          <w:tcPr>
            <w:tcW w:w="2535" w:type="dxa"/>
          </w:tcPr>
          <w:p w14:paraId="35D907A1" w14:textId="77777777" w:rsidR="00E5149D" w:rsidRPr="002B6A3F" w:rsidRDefault="00E5149D">
            <w:pPr>
              <w:jc w:val="center"/>
            </w:pPr>
          </w:p>
        </w:tc>
        <w:tc>
          <w:tcPr>
            <w:tcW w:w="1539" w:type="dxa"/>
          </w:tcPr>
          <w:p w14:paraId="62067511" w14:textId="77777777" w:rsidR="00E5149D" w:rsidRPr="002B6A3F" w:rsidRDefault="00E5149D">
            <w:pPr>
              <w:jc w:val="center"/>
            </w:pPr>
          </w:p>
        </w:tc>
        <w:tc>
          <w:tcPr>
            <w:tcW w:w="1894" w:type="dxa"/>
          </w:tcPr>
          <w:p w14:paraId="2CC5F541" w14:textId="77777777" w:rsidR="00E5149D" w:rsidRPr="002B6A3F" w:rsidRDefault="00E5149D">
            <w:pPr>
              <w:tabs>
                <w:tab w:val="right" w:pos="1568"/>
              </w:tabs>
            </w:pPr>
          </w:p>
        </w:tc>
      </w:tr>
      <w:tr w:rsidR="00E5149D" w:rsidRPr="002B6A3F" w14:paraId="655474FB" w14:textId="77777777">
        <w:trPr>
          <w:jc w:val="center"/>
        </w:trPr>
        <w:tc>
          <w:tcPr>
            <w:tcW w:w="3358" w:type="dxa"/>
          </w:tcPr>
          <w:p w14:paraId="61037A3D" w14:textId="77777777" w:rsidR="00E5149D" w:rsidRPr="00881711" w:rsidRDefault="00E5149D">
            <w:pPr>
              <w:rPr>
                <w:u w:val="single"/>
              </w:rPr>
            </w:pPr>
            <w:r w:rsidRPr="00881711">
              <w:rPr>
                <w:u w:val="single"/>
              </w:rPr>
              <w:t>S&amp;C*</w:t>
            </w:r>
          </w:p>
        </w:tc>
        <w:tc>
          <w:tcPr>
            <w:tcW w:w="2535" w:type="dxa"/>
          </w:tcPr>
          <w:p w14:paraId="5D756534" w14:textId="77777777" w:rsidR="00E5149D" w:rsidRPr="002B6A3F" w:rsidRDefault="00E5149D">
            <w:pPr>
              <w:jc w:val="center"/>
            </w:pPr>
            <w:r w:rsidRPr="002B6A3F">
              <w:t>Horizontal (A)</w:t>
            </w:r>
          </w:p>
        </w:tc>
        <w:tc>
          <w:tcPr>
            <w:tcW w:w="1539" w:type="dxa"/>
          </w:tcPr>
          <w:p w14:paraId="7BB85D12" w14:textId="77777777" w:rsidR="00E5149D" w:rsidRPr="002B6A3F" w:rsidRDefault="00E5149D">
            <w:pPr>
              <w:jc w:val="center"/>
            </w:pPr>
          </w:p>
        </w:tc>
        <w:tc>
          <w:tcPr>
            <w:tcW w:w="1894" w:type="dxa"/>
          </w:tcPr>
          <w:p w14:paraId="6AD76BEE" w14:textId="77777777" w:rsidR="00E5149D" w:rsidRPr="002B6A3F" w:rsidRDefault="00E5149D">
            <w:pPr>
              <w:tabs>
                <w:tab w:val="right" w:pos="1568"/>
              </w:tabs>
            </w:pPr>
            <w:r w:rsidRPr="002B6A3F">
              <w:t xml:space="preserve">Alduti(L) </w:t>
            </w:r>
            <w:r w:rsidRPr="002B6A3F">
              <w:tab/>
              <w:t>15-25</w:t>
            </w:r>
          </w:p>
        </w:tc>
      </w:tr>
      <w:tr w:rsidR="00E5149D" w:rsidRPr="002B6A3F" w14:paraId="5234A83B" w14:textId="77777777">
        <w:trPr>
          <w:jc w:val="center"/>
        </w:trPr>
        <w:tc>
          <w:tcPr>
            <w:tcW w:w="3358" w:type="dxa"/>
          </w:tcPr>
          <w:p w14:paraId="7418B432" w14:textId="77777777" w:rsidR="00E5149D" w:rsidRPr="00881711" w:rsidRDefault="00E5149D">
            <w:pPr>
              <w:rPr>
                <w:u w:val="single"/>
              </w:rPr>
            </w:pPr>
          </w:p>
        </w:tc>
        <w:tc>
          <w:tcPr>
            <w:tcW w:w="2535" w:type="dxa"/>
          </w:tcPr>
          <w:p w14:paraId="72C5DB65" w14:textId="77777777" w:rsidR="00E5149D" w:rsidRPr="002B6A3F" w:rsidRDefault="00E5149D">
            <w:pPr>
              <w:jc w:val="center"/>
            </w:pPr>
          </w:p>
        </w:tc>
        <w:tc>
          <w:tcPr>
            <w:tcW w:w="1539" w:type="dxa"/>
          </w:tcPr>
          <w:p w14:paraId="2B7EAE00" w14:textId="77777777" w:rsidR="00E5149D" w:rsidRPr="002B6A3F" w:rsidRDefault="00E5149D">
            <w:pPr>
              <w:jc w:val="center"/>
            </w:pPr>
          </w:p>
        </w:tc>
        <w:tc>
          <w:tcPr>
            <w:tcW w:w="1894" w:type="dxa"/>
          </w:tcPr>
          <w:p w14:paraId="35E5F6AA" w14:textId="77777777" w:rsidR="00E5149D" w:rsidRPr="002B6A3F" w:rsidRDefault="00E5149D">
            <w:pPr>
              <w:tabs>
                <w:tab w:val="right" w:pos="1568"/>
              </w:tabs>
            </w:pPr>
            <w:r w:rsidRPr="002B6A3F">
              <w:t xml:space="preserve">Alduti(L) </w:t>
            </w:r>
            <w:r w:rsidRPr="002B6A3F">
              <w:tab/>
              <w:t>34.5</w:t>
            </w:r>
          </w:p>
        </w:tc>
      </w:tr>
      <w:tr w:rsidR="00E5149D" w:rsidRPr="002B6A3F" w14:paraId="5FA2F037" w14:textId="77777777">
        <w:trPr>
          <w:jc w:val="center"/>
        </w:trPr>
        <w:tc>
          <w:tcPr>
            <w:tcW w:w="3358" w:type="dxa"/>
          </w:tcPr>
          <w:p w14:paraId="4926BC6B" w14:textId="77777777" w:rsidR="00E5149D" w:rsidRPr="00881711" w:rsidRDefault="00E5149D">
            <w:pPr>
              <w:rPr>
                <w:u w:val="single"/>
              </w:rPr>
            </w:pPr>
          </w:p>
        </w:tc>
        <w:tc>
          <w:tcPr>
            <w:tcW w:w="2535" w:type="dxa"/>
          </w:tcPr>
          <w:p w14:paraId="6E173EAB" w14:textId="77777777" w:rsidR="00E5149D" w:rsidRPr="002B6A3F" w:rsidRDefault="00E5149D">
            <w:pPr>
              <w:jc w:val="center"/>
            </w:pPr>
          </w:p>
        </w:tc>
        <w:tc>
          <w:tcPr>
            <w:tcW w:w="1539" w:type="dxa"/>
          </w:tcPr>
          <w:p w14:paraId="0CCC123F" w14:textId="77777777" w:rsidR="00E5149D" w:rsidRPr="002B6A3F" w:rsidRDefault="00E5149D">
            <w:pPr>
              <w:jc w:val="center"/>
            </w:pPr>
          </w:p>
        </w:tc>
        <w:tc>
          <w:tcPr>
            <w:tcW w:w="1894" w:type="dxa"/>
          </w:tcPr>
          <w:p w14:paraId="0BE4B290" w14:textId="77777777" w:rsidR="00E5149D" w:rsidRPr="002B6A3F" w:rsidRDefault="00E5149D">
            <w:pPr>
              <w:tabs>
                <w:tab w:val="right" w:pos="1568"/>
              </w:tabs>
            </w:pPr>
            <w:r w:rsidRPr="002B6A3F">
              <w:t xml:space="preserve">  (200 kV BIL)</w:t>
            </w:r>
          </w:p>
        </w:tc>
      </w:tr>
      <w:tr w:rsidR="00E5149D" w:rsidRPr="002B6A3F" w14:paraId="41AEA821" w14:textId="77777777">
        <w:trPr>
          <w:jc w:val="center"/>
        </w:trPr>
        <w:tc>
          <w:tcPr>
            <w:tcW w:w="3358" w:type="dxa"/>
          </w:tcPr>
          <w:p w14:paraId="08E646C6" w14:textId="77777777" w:rsidR="00E5149D" w:rsidRPr="00881711" w:rsidRDefault="00E5149D">
            <w:pPr>
              <w:rPr>
                <w:u w:val="single"/>
              </w:rPr>
            </w:pPr>
          </w:p>
        </w:tc>
        <w:tc>
          <w:tcPr>
            <w:tcW w:w="2535" w:type="dxa"/>
          </w:tcPr>
          <w:p w14:paraId="0535D6C6" w14:textId="77777777" w:rsidR="00E5149D" w:rsidRPr="002B6A3F" w:rsidRDefault="00E5149D">
            <w:pPr>
              <w:jc w:val="center"/>
            </w:pPr>
          </w:p>
        </w:tc>
        <w:tc>
          <w:tcPr>
            <w:tcW w:w="1539" w:type="dxa"/>
          </w:tcPr>
          <w:p w14:paraId="7D7D3049" w14:textId="77777777" w:rsidR="00E5149D" w:rsidRPr="002B6A3F" w:rsidRDefault="00E5149D">
            <w:pPr>
              <w:jc w:val="center"/>
            </w:pPr>
          </w:p>
        </w:tc>
        <w:tc>
          <w:tcPr>
            <w:tcW w:w="1894" w:type="dxa"/>
          </w:tcPr>
          <w:p w14:paraId="46B24FDD" w14:textId="77777777" w:rsidR="00E5149D" w:rsidRPr="002B6A3F" w:rsidRDefault="00E5149D">
            <w:pPr>
              <w:tabs>
                <w:tab w:val="right" w:pos="1568"/>
              </w:tabs>
            </w:pPr>
          </w:p>
        </w:tc>
      </w:tr>
      <w:tr w:rsidR="00E5149D" w:rsidRPr="002B6A3F" w14:paraId="11816D60" w14:textId="77777777">
        <w:trPr>
          <w:jc w:val="center"/>
        </w:trPr>
        <w:tc>
          <w:tcPr>
            <w:tcW w:w="3358" w:type="dxa"/>
          </w:tcPr>
          <w:p w14:paraId="6474C178" w14:textId="77777777" w:rsidR="00E5149D" w:rsidRPr="00881711" w:rsidRDefault="00E5149D">
            <w:pPr>
              <w:rPr>
                <w:u w:val="single"/>
              </w:rPr>
            </w:pPr>
          </w:p>
        </w:tc>
        <w:tc>
          <w:tcPr>
            <w:tcW w:w="2535" w:type="dxa"/>
          </w:tcPr>
          <w:p w14:paraId="6E2EFD5F" w14:textId="77777777" w:rsidR="00E5149D" w:rsidRPr="002B6A3F" w:rsidRDefault="00E5149D">
            <w:pPr>
              <w:jc w:val="center"/>
            </w:pPr>
            <w:r w:rsidRPr="002B6A3F">
              <w:t>Phase over phase (A)</w:t>
            </w:r>
          </w:p>
        </w:tc>
        <w:tc>
          <w:tcPr>
            <w:tcW w:w="1539" w:type="dxa"/>
          </w:tcPr>
          <w:p w14:paraId="1BBB0B1E" w14:textId="77777777" w:rsidR="00E5149D" w:rsidRPr="002B6A3F" w:rsidRDefault="00E5149D">
            <w:pPr>
              <w:jc w:val="center"/>
            </w:pPr>
          </w:p>
        </w:tc>
        <w:tc>
          <w:tcPr>
            <w:tcW w:w="1894" w:type="dxa"/>
          </w:tcPr>
          <w:p w14:paraId="71A63D0F" w14:textId="77777777" w:rsidR="00E5149D" w:rsidRPr="002B6A3F" w:rsidRDefault="00E5149D">
            <w:pPr>
              <w:tabs>
                <w:tab w:val="right" w:pos="1568"/>
              </w:tabs>
            </w:pPr>
            <w:r w:rsidRPr="002B6A3F">
              <w:t xml:space="preserve">Alduti(L) </w:t>
            </w:r>
            <w:r w:rsidRPr="002B6A3F">
              <w:tab/>
              <w:t>25</w:t>
            </w:r>
          </w:p>
        </w:tc>
      </w:tr>
      <w:tr w:rsidR="00E5149D" w:rsidRPr="002B6A3F" w14:paraId="01F2A175" w14:textId="77777777">
        <w:trPr>
          <w:jc w:val="center"/>
        </w:trPr>
        <w:tc>
          <w:tcPr>
            <w:tcW w:w="3358" w:type="dxa"/>
          </w:tcPr>
          <w:p w14:paraId="2D4DB858" w14:textId="77777777" w:rsidR="00E5149D" w:rsidRPr="00881711" w:rsidRDefault="00E5149D">
            <w:pPr>
              <w:rPr>
                <w:u w:val="single"/>
              </w:rPr>
            </w:pPr>
          </w:p>
        </w:tc>
        <w:tc>
          <w:tcPr>
            <w:tcW w:w="2535" w:type="dxa"/>
          </w:tcPr>
          <w:p w14:paraId="19A5D1DA" w14:textId="77777777" w:rsidR="00E5149D" w:rsidRPr="002B6A3F" w:rsidRDefault="00E5149D">
            <w:pPr>
              <w:jc w:val="center"/>
            </w:pPr>
          </w:p>
        </w:tc>
        <w:tc>
          <w:tcPr>
            <w:tcW w:w="1539" w:type="dxa"/>
          </w:tcPr>
          <w:p w14:paraId="09704F6C" w14:textId="77777777" w:rsidR="00E5149D" w:rsidRPr="002B6A3F" w:rsidRDefault="00E5149D">
            <w:pPr>
              <w:jc w:val="center"/>
            </w:pPr>
          </w:p>
        </w:tc>
        <w:tc>
          <w:tcPr>
            <w:tcW w:w="1894" w:type="dxa"/>
          </w:tcPr>
          <w:p w14:paraId="34A390B1" w14:textId="77777777" w:rsidR="00E5149D" w:rsidRPr="002B6A3F" w:rsidRDefault="00E5149D">
            <w:pPr>
              <w:tabs>
                <w:tab w:val="right" w:pos="1568"/>
              </w:tabs>
            </w:pPr>
            <w:r w:rsidRPr="002B6A3F">
              <w:t xml:space="preserve">Alduti(L) </w:t>
            </w:r>
            <w:r w:rsidRPr="002B6A3F">
              <w:tab/>
              <w:t>34.5</w:t>
            </w:r>
          </w:p>
        </w:tc>
      </w:tr>
      <w:tr w:rsidR="00E5149D" w:rsidRPr="002B6A3F" w14:paraId="1101391B" w14:textId="77777777">
        <w:trPr>
          <w:jc w:val="center"/>
        </w:trPr>
        <w:tc>
          <w:tcPr>
            <w:tcW w:w="3358" w:type="dxa"/>
          </w:tcPr>
          <w:p w14:paraId="5428C019" w14:textId="77777777" w:rsidR="00E5149D" w:rsidRPr="00881711" w:rsidRDefault="00E5149D">
            <w:pPr>
              <w:rPr>
                <w:u w:val="single"/>
              </w:rPr>
            </w:pPr>
          </w:p>
        </w:tc>
        <w:tc>
          <w:tcPr>
            <w:tcW w:w="2535" w:type="dxa"/>
          </w:tcPr>
          <w:p w14:paraId="3A5E5A93" w14:textId="77777777" w:rsidR="00E5149D" w:rsidRPr="002B6A3F" w:rsidRDefault="00E5149D">
            <w:pPr>
              <w:jc w:val="center"/>
            </w:pPr>
          </w:p>
        </w:tc>
        <w:tc>
          <w:tcPr>
            <w:tcW w:w="1539" w:type="dxa"/>
          </w:tcPr>
          <w:p w14:paraId="50C57B90" w14:textId="77777777" w:rsidR="00E5149D" w:rsidRPr="002B6A3F" w:rsidRDefault="00E5149D">
            <w:pPr>
              <w:jc w:val="center"/>
            </w:pPr>
          </w:p>
        </w:tc>
        <w:tc>
          <w:tcPr>
            <w:tcW w:w="1894" w:type="dxa"/>
          </w:tcPr>
          <w:p w14:paraId="43222C10" w14:textId="77777777" w:rsidR="00E5149D" w:rsidRPr="002B6A3F" w:rsidRDefault="00E5149D">
            <w:pPr>
              <w:tabs>
                <w:tab w:val="right" w:pos="1568"/>
              </w:tabs>
            </w:pPr>
            <w:r w:rsidRPr="002B6A3F">
              <w:t xml:space="preserve">  (200 kV BIL)</w:t>
            </w:r>
          </w:p>
        </w:tc>
      </w:tr>
      <w:tr w:rsidR="00E5149D" w:rsidRPr="002B6A3F" w14:paraId="468259AF" w14:textId="77777777">
        <w:trPr>
          <w:jc w:val="center"/>
        </w:trPr>
        <w:tc>
          <w:tcPr>
            <w:tcW w:w="3358" w:type="dxa"/>
          </w:tcPr>
          <w:p w14:paraId="76F88BBC" w14:textId="77777777" w:rsidR="00E5149D" w:rsidRPr="00881711" w:rsidRDefault="00E5149D">
            <w:pPr>
              <w:rPr>
                <w:u w:val="single"/>
              </w:rPr>
            </w:pPr>
          </w:p>
        </w:tc>
        <w:tc>
          <w:tcPr>
            <w:tcW w:w="2535" w:type="dxa"/>
          </w:tcPr>
          <w:p w14:paraId="38159DB7" w14:textId="77777777" w:rsidR="00E5149D" w:rsidRPr="002B6A3F" w:rsidRDefault="00E5149D">
            <w:pPr>
              <w:jc w:val="center"/>
            </w:pPr>
          </w:p>
        </w:tc>
        <w:tc>
          <w:tcPr>
            <w:tcW w:w="1539" w:type="dxa"/>
          </w:tcPr>
          <w:p w14:paraId="3050370B" w14:textId="77777777" w:rsidR="00E5149D" w:rsidRPr="002B6A3F" w:rsidRDefault="00E5149D">
            <w:pPr>
              <w:jc w:val="center"/>
            </w:pPr>
          </w:p>
        </w:tc>
        <w:tc>
          <w:tcPr>
            <w:tcW w:w="1894" w:type="dxa"/>
          </w:tcPr>
          <w:p w14:paraId="105C785E" w14:textId="77777777" w:rsidR="00E5149D" w:rsidRPr="002B6A3F" w:rsidRDefault="00E5149D">
            <w:pPr>
              <w:tabs>
                <w:tab w:val="right" w:pos="1568"/>
              </w:tabs>
            </w:pPr>
          </w:p>
        </w:tc>
      </w:tr>
      <w:tr w:rsidR="00E5149D" w:rsidRPr="002B6A3F" w14:paraId="642A220C" w14:textId="77777777">
        <w:trPr>
          <w:jc w:val="center"/>
        </w:trPr>
        <w:tc>
          <w:tcPr>
            <w:tcW w:w="3358" w:type="dxa"/>
          </w:tcPr>
          <w:p w14:paraId="11B75682" w14:textId="77777777" w:rsidR="00E5149D" w:rsidRPr="00881711" w:rsidRDefault="00E5149D">
            <w:pPr>
              <w:rPr>
                <w:u w:val="single"/>
              </w:rPr>
            </w:pPr>
          </w:p>
        </w:tc>
        <w:tc>
          <w:tcPr>
            <w:tcW w:w="2535" w:type="dxa"/>
          </w:tcPr>
          <w:p w14:paraId="417E7B17" w14:textId="77777777" w:rsidR="00E5149D" w:rsidRPr="002B6A3F" w:rsidRDefault="00E5149D">
            <w:pPr>
              <w:jc w:val="center"/>
            </w:pPr>
            <w:r w:rsidRPr="002B6A3F">
              <w:t>Vertical (A)</w:t>
            </w:r>
          </w:p>
        </w:tc>
        <w:tc>
          <w:tcPr>
            <w:tcW w:w="1539" w:type="dxa"/>
          </w:tcPr>
          <w:p w14:paraId="2C44EE3C" w14:textId="77777777" w:rsidR="00E5149D" w:rsidRPr="002B6A3F" w:rsidRDefault="00E5149D">
            <w:pPr>
              <w:jc w:val="center"/>
            </w:pPr>
          </w:p>
        </w:tc>
        <w:tc>
          <w:tcPr>
            <w:tcW w:w="1894" w:type="dxa"/>
          </w:tcPr>
          <w:p w14:paraId="6B743535" w14:textId="77777777" w:rsidR="00E5149D" w:rsidRPr="002B6A3F" w:rsidRDefault="00E5149D">
            <w:pPr>
              <w:tabs>
                <w:tab w:val="right" w:pos="1568"/>
              </w:tabs>
            </w:pPr>
            <w:r w:rsidRPr="002B6A3F">
              <w:t xml:space="preserve">Alduti(L) </w:t>
            </w:r>
            <w:r w:rsidRPr="002B6A3F">
              <w:tab/>
              <w:t>15-25</w:t>
            </w:r>
          </w:p>
        </w:tc>
      </w:tr>
      <w:tr w:rsidR="00E5149D" w:rsidRPr="002B6A3F" w14:paraId="26855AD1" w14:textId="77777777">
        <w:trPr>
          <w:jc w:val="center"/>
        </w:trPr>
        <w:tc>
          <w:tcPr>
            <w:tcW w:w="3358" w:type="dxa"/>
          </w:tcPr>
          <w:p w14:paraId="3F690080" w14:textId="77777777" w:rsidR="00E5149D" w:rsidRPr="00881711" w:rsidRDefault="00E5149D">
            <w:pPr>
              <w:rPr>
                <w:u w:val="single"/>
              </w:rPr>
            </w:pPr>
          </w:p>
        </w:tc>
        <w:tc>
          <w:tcPr>
            <w:tcW w:w="2535" w:type="dxa"/>
          </w:tcPr>
          <w:p w14:paraId="3A44F5AF" w14:textId="77777777" w:rsidR="00E5149D" w:rsidRPr="002B6A3F" w:rsidRDefault="00E5149D">
            <w:pPr>
              <w:jc w:val="center"/>
            </w:pPr>
          </w:p>
        </w:tc>
        <w:tc>
          <w:tcPr>
            <w:tcW w:w="1539" w:type="dxa"/>
          </w:tcPr>
          <w:p w14:paraId="0292037C" w14:textId="77777777" w:rsidR="00E5149D" w:rsidRPr="002B6A3F" w:rsidRDefault="00E5149D">
            <w:pPr>
              <w:jc w:val="center"/>
            </w:pPr>
          </w:p>
        </w:tc>
        <w:tc>
          <w:tcPr>
            <w:tcW w:w="1894" w:type="dxa"/>
          </w:tcPr>
          <w:p w14:paraId="369C5568" w14:textId="77777777" w:rsidR="00E5149D" w:rsidRPr="002B6A3F" w:rsidRDefault="00E5149D">
            <w:pPr>
              <w:tabs>
                <w:tab w:val="right" w:pos="1568"/>
              </w:tabs>
            </w:pPr>
            <w:r w:rsidRPr="002B6A3F">
              <w:t xml:space="preserve">Alduti(L) </w:t>
            </w:r>
            <w:r w:rsidRPr="002B6A3F">
              <w:tab/>
              <w:t>34.5</w:t>
            </w:r>
          </w:p>
        </w:tc>
      </w:tr>
      <w:tr w:rsidR="00E5149D" w:rsidRPr="002B6A3F" w14:paraId="02442DC4" w14:textId="77777777">
        <w:trPr>
          <w:jc w:val="center"/>
        </w:trPr>
        <w:tc>
          <w:tcPr>
            <w:tcW w:w="3358" w:type="dxa"/>
          </w:tcPr>
          <w:p w14:paraId="64F9BAD9" w14:textId="77777777" w:rsidR="00E5149D" w:rsidRPr="00881711" w:rsidRDefault="00E5149D">
            <w:pPr>
              <w:rPr>
                <w:u w:val="single"/>
              </w:rPr>
            </w:pPr>
          </w:p>
        </w:tc>
        <w:tc>
          <w:tcPr>
            <w:tcW w:w="2535" w:type="dxa"/>
          </w:tcPr>
          <w:p w14:paraId="5B81F624" w14:textId="77777777" w:rsidR="00E5149D" w:rsidRPr="002B6A3F" w:rsidRDefault="00E5149D">
            <w:pPr>
              <w:jc w:val="center"/>
            </w:pPr>
          </w:p>
        </w:tc>
        <w:tc>
          <w:tcPr>
            <w:tcW w:w="1539" w:type="dxa"/>
          </w:tcPr>
          <w:p w14:paraId="23CC9EB8" w14:textId="77777777" w:rsidR="00E5149D" w:rsidRPr="002B6A3F" w:rsidRDefault="00E5149D">
            <w:pPr>
              <w:jc w:val="center"/>
            </w:pPr>
          </w:p>
        </w:tc>
        <w:tc>
          <w:tcPr>
            <w:tcW w:w="1894" w:type="dxa"/>
          </w:tcPr>
          <w:p w14:paraId="7BF1B1F0" w14:textId="77777777" w:rsidR="00E5149D" w:rsidRPr="002B6A3F" w:rsidRDefault="00E5149D">
            <w:pPr>
              <w:tabs>
                <w:tab w:val="right" w:pos="1568"/>
              </w:tabs>
            </w:pPr>
            <w:r w:rsidRPr="002B6A3F">
              <w:t xml:space="preserve">  (200 kV BIL)</w:t>
            </w:r>
          </w:p>
        </w:tc>
      </w:tr>
      <w:tr w:rsidR="00E5149D" w:rsidRPr="002B6A3F" w14:paraId="4765BA74" w14:textId="77777777">
        <w:trPr>
          <w:jc w:val="center"/>
        </w:trPr>
        <w:tc>
          <w:tcPr>
            <w:tcW w:w="3358" w:type="dxa"/>
          </w:tcPr>
          <w:p w14:paraId="0C9C6923" w14:textId="77777777" w:rsidR="00E5149D" w:rsidRPr="00881711" w:rsidRDefault="00E5149D">
            <w:pPr>
              <w:rPr>
                <w:u w:val="single"/>
              </w:rPr>
            </w:pPr>
          </w:p>
        </w:tc>
        <w:tc>
          <w:tcPr>
            <w:tcW w:w="2535" w:type="dxa"/>
          </w:tcPr>
          <w:p w14:paraId="677A0848" w14:textId="77777777" w:rsidR="00E5149D" w:rsidRPr="002B6A3F" w:rsidRDefault="00E5149D">
            <w:pPr>
              <w:jc w:val="center"/>
            </w:pPr>
          </w:p>
        </w:tc>
        <w:tc>
          <w:tcPr>
            <w:tcW w:w="1539" w:type="dxa"/>
          </w:tcPr>
          <w:p w14:paraId="4F9C9534" w14:textId="77777777" w:rsidR="00E5149D" w:rsidRPr="002B6A3F" w:rsidRDefault="00E5149D">
            <w:pPr>
              <w:jc w:val="center"/>
            </w:pPr>
          </w:p>
        </w:tc>
        <w:tc>
          <w:tcPr>
            <w:tcW w:w="1894" w:type="dxa"/>
          </w:tcPr>
          <w:p w14:paraId="4514BB64" w14:textId="77777777" w:rsidR="00E5149D" w:rsidRPr="002B6A3F" w:rsidRDefault="00E5149D">
            <w:pPr>
              <w:tabs>
                <w:tab w:val="right" w:pos="1568"/>
              </w:tabs>
            </w:pPr>
          </w:p>
        </w:tc>
      </w:tr>
      <w:tr w:rsidR="00E5149D" w:rsidRPr="002B6A3F" w14:paraId="3079B232" w14:textId="77777777">
        <w:trPr>
          <w:jc w:val="center"/>
        </w:trPr>
        <w:tc>
          <w:tcPr>
            <w:tcW w:w="3358" w:type="dxa"/>
          </w:tcPr>
          <w:p w14:paraId="24AEC6CA" w14:textId="77777777" w:rsidR="00E5149D" w:rsidRPr="00881711" w:rsidRDefault="00E5149D">
            <w:pPr>
              <w:rPr>
                <w:u w:val="single"/>
              </w:rPr>
            </w:pPr>
          </w:p>
        </w:tc>
        <w:tc>
          <w:tcPr>
            <w:tcW w:w="2535" w:type="dxa"/>
          </w:tcPr>
          <w:p w14:paraId="600CF445" w14:textId="77777777" w:rsidR="00E5149D" w:rsidRPr="002B6A3F" w:rsidRDefault="00E5149D">
            <w:pPr>
              <w:jc w:val="center"/>
            </w:pPr>
            <w:r w:rsidRPr="002B6A3F">
              <w:t>Phase over phase (B)</w:t>
            </w:r>
          </w:p>
        </w:tc>
        <w:tc>
          <w:tcPr>
            <w:tcW w:w="1539" w:type="dxa"/>
          </w:tcPr>
          <w:p w14:paraId="6C03E071" w14:textId="77777777" w:rsidR="00E5149D" w:rsidRPr="002B6A3F" w:rsidRDefault="00E5149D">
            <w:pPr>
              <w:jc w:val="center"/>
            </w:pPr>
            <w:r w:rsidRPr="002B6A3F">
              <w:t>Alduti(L)34.5</w:t>
            </w:r>
          </w:p>
        </w:tc>
        <w:tc>
          <w:tcPr>
            <w:tcW w:w="1894" w:type="dxa"/>
          </w:tcPr>
          <w:p w14:paraId="6BC64609" w14:textId="77777777" w:rsidR="00E5149D" w:rsidRPr="002B6A3F" w:rsidRDefault="00E5149D">
            <w:pPr>
              <w:tabs>
                <w:tab w:val="right" w:pos="1568"/>
              </w:tabs>
            </w:pPr>
            <w:r w:rsidRPr="002B6A3F">
              <w:t xml:space="preserve">Alduti(L) </w:t>
            </w:r>
            <w:r w:rsidRPr="002B6A3F">
              <w:tab/>
              <w:t>34.5</w:t>
            </w:r>
          </w:p>
        </w:tc>
      </w:tr>
      <w:tr w:rsidR="00E5149D" w:rsidRPr="002B6A3F" w14:paraId="2F0319F7" w14:textId="77777777">
        <w:trPr>
          <w:jc w:val="center"/>
        </w:trPr>
        <w:tc>
          <w:tcPr>
            <w:tcW w:w="3358" w:type="dxa"/>
          </w:tcPr>
          <w:p w14:paraId="47B5E36F" w14:textId="77777777" w:rsidR="00E5149D" w:rsidRPr="00881711" w:rsidRDefault="00E5149D">
            <w:pPr>
              <w:rPr>
                <w:u w:val="single"/>
              </w:rPr>
            </w:pPr>
          </w:p>
        </w:tc>
        <w:tc>
          <w:tcPr>
            <w:tcW w:w="2535" w:type="dxa"/>
          </w:tcPr>
          <w:p w14:paraId="27E2E6CD" w14:textId="77777777" w:rsidR="00E5149D" w:rsidRPr="002B6A3F" w:rsidRDefault="00E5149D">
            <w:pPr>
              <w:jc w:val="center"/>
            </w:pPr>
            <w:r w:rsidRPr="002B6A3F">
              <w:t>Vertical (B)</w:t>
            </w:r>
          </w:p>
        </w:tc>
        <w:tc>
          <w:tcPr>
            <w:tcW w:w="1539" w:type="dxa"/>
          </w:tcPr>
          <w:p w14:paraId="46BD1945" w14:textId="77777777" w:rsidR="00E5149D" w:rsidRPr="002B6A3F" w:rsidRDefault="00E5149D">
            <w:pPr>
              <w:jc w:val="center"/>
            </w:pPr>
            <w:r w:rsidRPr="002B6A3F">
              <w:t>Alduti(L)34.5</w:t>
            </w:r>
          </w:p>
        </w:tc>
        <w:tc>
          <w:tcPr>
            <w:tcW w:w="1894" w:type="dxa"/>
          </w:tcPr>
          <w:p w14:paraId="5F7F3AE4" w14:textId="77777777" w:rsidR="00E5149D" w:rsidRPr="002B6A3F" w:rsidRDefault="00E5149D">
            <w:pPr>
              <w:tabs>
                <w:tab w:val="right" w:pos="1568"/>
              </w:tabs>
            </w:pPr>
          </w:p>
        </w:tc>
      </w:tr>
      <w:tr w:rsidR="00E5149D" w:rsidRPr="002B6A3F" w14:paraId="6CAB0545" w14:textId="77777777">
        <w:trPr>
          <w:jc w:val="center"/>
        </w:trPr>
        <w:tc>
          <w:tcPr>
            <w:tcW w:w="3358" w:type="dxa"/>
          </w:tcPr>
          <w:p w14:paraId="2507EA1B" w14:textId="77777777" w:rsidR="00E5149D" w:rsidRPr="00881711" w:rsidRDefault="00E5149D">
            <w:pPr>
              <w:rPr>
                <w:u w:val="single"/>
              </w:rPr>
            </w:pPr>
          </w:p>
        </w:tc>
        <w:tc>
          <w:tcPr>
            <w:tcW w:w="2535" w:type="dxa"/>
          </w:tcPr>
          <w:p w14:paraId="3BACCB53" w14:textId="77777777" w:rsidR="00E5149D" w:rsidRPr="002B6A3F" w:rsidRDefault="00E5149D">
            <w:pPr>
              <w:jc w:val="center"/>
            </w:pPr>
          </w:p>
        </w:tc>
        <w:tc>
          <w:tcPr>
            <w:tcW w:w="1539" w:type="dxa"/>
          </w:tcPr>
          <w:p w14:paraId="6F010DDC" w14:textId="77777777" w:rsidR="00E5149D" w:rsidRPr="002B6A3F" w:rsidRDefault="00E5149D">
            <w:pPr>
              <w:jc w:val="center"/>
            </w:pPr>
          </w:p>
        </w:tc>
        <w:tc>
          <w:tcPr>
            <w:tcW w:w="1894" w:type="dxa"/>
          </w:tcPr>
          <w:p w14:paraId="167DA18B" w14:textId="77777777" w:rsidR="00E5149D" w:rsidRPr="002B6A3F" w:rsidRDefault="00E5149D">
            <w:pPr>
              <w:tabs>
                <w:tab w:val="right" w:pos="1568"/>
              </w:tabs>
            </w:pPr>
          </w:p>
        </w:tc>
      </w:tr>
    </w:tbl>
    <w:p w14:paraId="77F6159C" w14:textId="77777777" w:rsidR="00E5149D" w:rsidRPr="002B6A3F" w:rsidRDefault="00E5149D">
      <w:pPr>
        <w:tabs>
          <w:tab w:val="left" w:pos="360"/>
          <w:tab w:val="left" w:pos="2400"/>
          <w:tab w:val="left" w:pos="5040"/>
          <w:tab w:val="left" w:pos="7320"/>
        </w:tabs>
        <w:ind w:left="360" w:hanging="360"/>
      </w:pPr>
      <w:r w:rsidRPr="002B6A3F">
        <w:t>(L)</w:t>
      </w:r>
      <w:r w:rsidRPr="002B6A3F">
        <w:tab/>
        <w:t>Means gas or solid material full-load interrupters are accepted and available.</w:t>
      </w:r>
    </w:p>
    <w:p w14:paraId="36A7F117" w14:textId="77777777" w:rsidR="00E5149D" w:rsidRPr="002B6A3F" w:rsidRDefault="00E5149D">
      <w:pPr>
        <w:tabs>
          <w:tab w:val="left" w:pos="360"/>
          <w:tab w:val="left" w:pos="2400"/>
          <w:tab w:val="left" w:pos="5040"/>
          <w:tab w:val="left" w:pos="7320"/>
        </w:tabs>
        <w:ind w:left="360" w:hanging="360"/>
      </w:pPr>
      <w:r w:rsidRPr="002B6A3F">
        <w:t>(A)</w:t>
      </w:r>
      <w:r w:rsidRPr="002B6A3F">
        <w:tab/>
        <w:t>Not suitable for substation use.</w:t>
      </w:r>
    </w:p>
    <w:p w14:paraId="63D8DD17" w14:textId="77777777" w:rsidR="00E5149D" w:rsidRPr="002B6A3F" w:rsidRDefault="00E5149D">
      <w:pPr>
        <w:tabs>
          <w:tab w:val="left" w:pos="360"/>
          <w:tab w:val="left" w:pos="2400"/>
          <w:tab w:val="left" w:pos="5040"/>
          <w:tab w:val="left" w:pos="7320"/>
        </w:tabs>
        <w:ind w:left="360" w:hanging="360"/>
      </w:pPr>
      <w:r w:rsidRPr="002B6A3F">
        <w:t>(B)</w:t>
      </w:r>
      <w:r w:rsidRPr="002B6A3F">
        <w:tab/>
        <w:t>For station and transmission use only.  The steel crossarm base must be grounded with an adequate grounding connector.  200 kV BIL only.</w:t>
      </w:r>
    </w:p>
    <w:p w14:paraId="11A69E1D" w14:textId="77777777" w:rsidR="00E5149D" w:rsidRPr="002B6A3F" w:rsidRDefault="00E5149D">
      <w:pPr>
        <w:tabs>
          <w:tab w:val="left" w:pos="360"/>
          <w:tab w:val="left" w:pos="2400"/>
          <w:tab w:val="left" w:pos="5040"/>
          <w:tab w:val="left" w:pos="7320"/>
        </w:tabs>
        <w:ind w:left="360" w:hanging="360"/>
      </w:pPr>
    </w:p>
    <w:p w14:paraId="58BD75C0" w14:textId="77777777" w:rsidR="00442EF5" w:rsidRDefault="00E5149D" w:rsidP="00F760FD">
      <w:pPr>
        <w:tabs>
          <w:tab w:val="left" w:pos="360"/>
          <w:tab w:val="left" w:pos="2400"/>
          <w:tab w:val="left" w:pos="5040"/>
          <w:tab w:val="left" w:pos="7320"/>
        </w:tabs>
        <w:ind w:left="360" w:hanging="360"/>
      </w:pPr>
      <w:r w:rsidRPr="002B6A3F">
        <w:t>NOTE</w:t>
      </w:r>
      <w:r w:rsidR="00F760FD">
        <w:t>S</w:t>
      </w:r>
      <w:r w:rsidRPr="002B6A3F">
        <w:t xml:space="preserve">:  </w:t>
      </w:r>
    </w:p>
    <w:p w14:paraId="400C8172" w14:textId="0C2A95B2" w:rsidR="00E5149D" w:rsidRPr="002B6A3F" w:rsidRDefault="00E5149D" w:rsidP="00442EF5">
      <w:pPr>
        <w:tabs>
          <w:tab w:val="left" w:pos="360"/>
          <w:tab w:val="left" w:pos="2400"/>
          <w:tab w:val="left" w:pos="5040"/>
          <w:tab w:val="left" w:pos="7320"/>
        </w:tabs>
        <w:ind w:left="1080" w:hanging="360"/>
      </w:pPr>
      <w:r w:rsidRPr="002B6A3F">
        <w:t>Switches with factory-assembled crossarm type bases for distribution lines must have non-conducting crossarm type bases, non-conducting braces, and insulated interphase and control rods, except as otherwise noted.</w:t>
      </w:r>
    </w:p>
    <w:p w14:paraId="3ACED41F" w14:textId="77777777" w:rsidR="00E5149D" w:rsidRPr="002B6A3F" w:rsidRDefault="00E5149D">
      <w:pPr>
        <w:tabs>
          <w:tab w:val="left" w:pos="2400"/>
          <w:tab w:val="left" w:pos="5040"/>
          <w:tab w:val="left" w:pos="7320"/>
        </w:tabs>
        <w:ind w:left="360" w:hanging="360"/>
      </w:pPr>
    </w:p>
    <w:p w14:paraId="2BAC7DB5" w14:textId="4F132A31" w:rsidR="00E5149D" w:rsidRDefault="00E5149D" w:rsidP="00F760FD">
      <w:pPr>
        <w:tabs>
          <w:tab w:val="left" w:pos="2400"/>
          <w:tab w:val="left" w:pos="5040"/>
          <w:tab w:val="left" w:pos="7320"/>
        </w:tabs>
        <w:ind w:left="1080" w:hanging="360"/>
      </w:pPr>
      <w:r w:rsidRPr="002B6A3F">
        <w:t>* Available with porcelain insulators.  Available with "Cypoxy" cycloaliphatic epoxy insulators through 34.5kV on request.</w:t>
      </w:r>
    </w:p>
    <w:p w14:paraId="7F03A6C1" w14:textId="77777777" w:rsidR="00442EF5" w:rsidRDefault="00442EF5" w:rsidP="00F760FD">
      <w:pPr>
        <w:tabs>
          <w:tab w:val="left" w:pos="2400"/>
          <w:tab w:val="left" w:pos="5040"/>
          <w:tab w:val="left" w:pos="7320"/>
        </w:tabs>
        <w:ind w:left="1080" w:hanging="360"/>
      </w:pPr>
    </w:p>
    <w:p w14:paraId="7BA6072E" w14:textId="760D91D1" w:rsidR="00FB187D" w:rsidRPr="002B6A3F" w:rsidRDefault="00FB187D" w:rsidP="00F760FD">
      <w:pPr>
        <w:tabs>
          <w:tab w:val="left" w:pos="2400"/>
          <w:tab w:val="left" w:pos="5040"/>
          <w:tab w:val="left" w:pos="7320"/>
        </w:tabs>
        <w:ind w:left="1080" w:hanging="360"/>
      </w:pPr>
      <w:r w:rsidRPr="00FB187D">
        <w:rPr>
          <w:vertAlign w:val="superscript"/>
        </w:rPr>
        <w:t>#</w:t>
      </w:r>
      <w:r>
        <w:t xml:space="preserve"> Both operating shaft and hookstick versions of switch accepted.  Applies to both polymer and porcelain insulators.</w:t>
      </w:r>
    </w:p>
    <w:p w14:paraId="135F576F" w14:textId="77777777" w:rsidR="00E5149D" w:rsidRPr="002B6A3F" w:rsidRDefault="00E5149D" w:rsidP="00170E67">
      <w:pPr>
        <w:pStyle w:val="HEADINGLEFT"/>
      </w:pPr>
      <w:r w:rsidRPr="002B6A3F">
        <w:br w:type="page"/>
      </w:r>
      <w:r w:rsidRPr="002B6A3F">
        <w:lastRenderedPageBreak/>
        <w:t>Conditional List</w:t>
      </w:r>
    </w:p>
    <w:p w14:paraId="4BA9E629" w14:textId="77777777" w:rsidR="00E5149D" w:rsidRPr="002B6A3F" w:rsidRDefault="00E5149D" w:rsidP="00170E67">
      <w:pPr>
        <w:pStyle w:val="HEADINGLEFT"/>
      </w:pPr>
      <w:r w:rsidRPr="002B6A3F">
        <w:t>cg(1)</w:t>
      </w:r>
    </w:p>
    <w:p w14:paraId="4FEF8C82" w14:textId="77777777" w:rsidR="00E5149D" w:rsidRPr="002B6A3F" w:rsidRDefault="00EE1E78" w:rsidP="00170E67">
      <w:pPr>
        <w:pStyle w:val="HEADINGLEFT"/>
      </w:pPr>
      <w:r w:rsidRPr="002B6A3F">
        <w:t xml:space="preserve">July </w:t>
      </w:r>
      <w:r w:rsidR="002B6A3F" w:rsidRPr="002B6A3F">
        <w:t>2009</w:t>
      </w:r>
    </w:p>
    <w:p w14:paraId="33EE3A5C" w14:textId="77777777" w:rsidR="00E5149D" w:rsidRPr="002B6A3F" w:rsidRDefault="00E5149D" w:rsidP="00116C26">
      <w:pPr>
        <w:pStyle w:val="HEADINGLEFT"/>
      </w:pPr>
    </w:p>
    <w:p w14:paraId="55419ACF" w14:textId="77777777" w:rsidR="00E5149D" w:rsidRPr="002B6A3F" w:rsidRDefault="00E5149D">
      <w:pPr>
        <w:tabs>
          <w:tab w:val="left" w:pos="840"/>
          <w:tab w:val="left" w:pos="3600"/>
          <w:tab w:val="left" w:pos="5040"/>
          <w:tab w:val="left" w:pos="7680"/>
        </w:tabs>
      </w:pPr>
    </w:p>
    <w:p w14:paraId="50DCEAAA" w14:textId="77777777" w:rsidR="00E5149D" w:rsidRPr="002B6A3F" w:rsidRDefault="00E5149D">
      <w:pPr>
        <w:tabs>
          <w:tab w:val="left" w:pos="840"/>
          <w:tab w:val="left" w:pos="3600"/>
          <w:tab w:val="left" w:pos="5040"/>
          <w:tab w:val="left" w:pos="7680"/>
        </w:tabs>
        <w:jc w:val="center"/>
      </w:pPr>
      <w:r w:rsidRPr="002B6A3F">
        <w:t>cg - Switch, air, three-pole, group operated</w:t>
      </w:r>
    </w:p>
    <w:p w14:paraId="46235213" w14:textId="77777777" w:rsidR="00E5149D" w:rsidRPr="002B6A3F" w:rsidRDefault="00E5149D">
      <w:pPr>
        <w:tabs>
          <w:tab w:val="left" w:pos="840"/>
          <w:tab w:val="left" w:pos="3600"/>
          <w:tab w:val="left" w:pos="5040"/>
          <w:tab w:val="left" w:pos="7680"/>
        </w:tabs>
      </w:pPr>
    </w:p>
    <w:p w14:paraId="54108655" w14:textId="77777777" w:rsidR="00E5149D" w:rsidRPr="002B6A3F" w:rsidRDefault="00E5149D">
      <w:pPr>
        <w:tabs>
          <w:tab w:val="left" w:pos="840"/>
          <w:tab w:val="left" w:pos="3600"/>
          <w:tab w:val="left" w:pos="5040"/>
          <w:tab w:val="left" w:pos="7680"/>
        </w:tabs>
      </w:pPr>
    </w:p>
    <w:tbl>
      <w:tblPr>
        <w:tblW w:w="0" w:type="auto"/>
        <w:jc w:val="center"/>
        <w:tblLayout w:type="fixed"/>
        <w:tblLook w:val="0000" w:firstRow="0" w:lastRow="0" w:firstColumn="0" w:lastColumn="0" w:noHBand="0" w:noVBand="0"/>
      </w:tblPr>
      <w:tblGrid>
        <w:gridCol w:w="4680"/>
        <w:gridCol w:w="4680"/>
      </w:tblGrid>
      <w:tr w:rsidR="00E5149D" w:rsidRPr="002B6A3F" w14:paraId="3AB63544" w14:textId="77777777">
        <w:trPr>
          <w:jc w:val="center"/>
        </w:trPr>
        <w:tc>
          <w:tcPr>
            <w:tcW w:w="4680" w:type="dxa"/>
          </w:tcPr>
          <w:p w14:paraId="18FE4625" w14:textId="77777777" w:rsidR="00E5149D" w:rsidRPr="002B6A3F" w:rsidRDefault="00E5149D">
            <w:pPr>
              <w:pBdr>
                <w:bottom w:val="single" w:sz="6" w:space="1" w:color="auto"/>
              </w:pBdr>
            </w:pPr>
            <w:r w:rsidRPr="002B6A3F">
              <w:br/>
              <w:t>Manufacturer</w:t>
            </w:r>
          </w:p>
        </w:tc>
        <w:tc>
          <w:tcPr>
            <w:tcW w:w="4680" w:type="dxa"/>
          </w:tcPr>
          <w:p w14:paraId="6DD5B60E" w14:textId="77777777" w:rsidR="00E5149D" w:rsidRPr="002B6A3F" w:rsidRDefault="00E5149D">
            <w:pPr>
              <w:pBdr>
                <w:bottom w:val="single" w:sz="6" w:space="1" w:color="auto"/>
              </w:pBdr>
            </w:pPr>
            <w:r w:rsidRPr="002B6A3F">
              <w:br/>
              <w:t>Conditions</w:t>
            </w:r>
          </w:p>
        </w:tc>
      </w:tr>
      <w:tr w:rsidR="00E5149D" w:rsidRPr="002B6A3F" w14:paraId="07DFAAB9" w14:textId="77777777">
        <w:trPr>
          <w:jc w:val="center"/>
        </w:trPr>
        <w:tc>
          <w:tcPr>
            <w:tcW w:w="4680" w:type="dxa"/>
          </w:tcPr>
          <w:p w14:paraId="7B26470B" w14:textId="77777777" w:rsidR="00E5149D" w:rsidRPr="002B6A3F" w:rsidRDefault="00E5149D"/>
        </w:tc>
        <w:tc>
          <w:tcPr>
            <w:tcW w:w="4680" w:type="dxa"/>
          </w:tcPr>
          <w:p w14:paraId="06806CEE" w14:textId="77777777" w:rsidR="00E5149D" w:rsidRPr="002B6A3F" w:rsidRDefault="00E5149D"/>
        </w:tc>
      </w:tr>
      <w:tr w:rsidR="00E5149D" w:rsidRPr="002B6A3F" w14:paraId="2B55E95B" w14:textId="77777777">
        <w:trPr>
          <w:jc w:val="center"/>
        </w:trPr>
        <w:tc>
          <w:tcPr>
            <w:tcW w:w="4680" w:type="dxa"/>
          </w:tcPr>
          <w:p w14:paraId="2AA540E4" w14:textId="77777777" w:rsidR="00E5149D" w:rsidRPr="002B6A3F" w:rsidRDefault="00E5149D">
            <w:r w:rsidRPr="002B6A3F">
              <w:rPr>
                <w:u w:val="single"/>
              </w:rPr>
              <w:t>Cleaveland/Price</w:t>
            </w:r>
          </w:p>
          <w:p w14:paraId="20B741D2" w14:textId="77777777" w:rsidR="00E5149D" w:rsidRPr="002B6A3F" w:rsidRDefault="00E5149D">
            <w:r w:rsidRPr="002B6A3F">
              <w:t>Type V2-C (15-69 kV) Vertical break, horizontal or vertical mounting</w:t>
            </w:r>
          </w:p>
          <w:p w14:paraId="3164EAB5" w14:textId="77777777" w:rsidR="00E5149D" w:rsidRPr="002B6A3F" w:rsidRDefault="00E5149D"/>
          <w:p w14:paraId="078CFE4B" w14:textId="77777777" w:rsidR="00E5149D" w:rsidRPr="002B6A3F" w:rsidRDefault="00E5149D">
            <w:r w:rsidRPr="002B6A3F">
              <w:t>Type RL-C (15-69 kV) Single side break, horizontal or vertical mounting</w:t>
            </w:r>
          </w:p>
        </w:tc>
        <w:tc>
          <w:tcPr>
            <w:tcW w:w="4680" w:type="dxa"/>
          </w:tcPr>
          <w:p w14:paraId="4704433C" w14:textId="77777777" w:rsidR="00E5149D" w:rsidRPr="002B6A3F" w:rsidRDefault="00E5149D"/>
          <w:p w14:paraId="09943349" w14:textId="77777777" w:rsidR="00E5149D" w:rsidRPr="002B6A3F" w:rsidRDefault="00E5149D">
            <w:r w:rsidRPr="002B6A3F">
              <w:t>1. To obtain experience.</w:t>
            </w:r>
          </w:p>
          <w:p w14:paraId="15802CDF" w14:textId="77777777" w:rsidR="00E5149D" w:rsidRPr="002B6A3F" w:rsidRDefault="00E5149D">
            <w:pPr>
              <w:ind w:left="252" w:hanging="252"/>
            </w:pPr>
            <w:r w:rsidRPr="002B6A3F">
              <w:t>2. Insulated interphase and control rods required on wood distribution structures.</w:t>
            </w:r>
          </w:p>
          <w:p w14:paraId="71462713" w14:textId="77777777" w:rsidR="00E5149D" w:rsidRPr="002B6A3F" w:rsidRDefault="00E5149D"/>
        </w:tc>
      </w:tr>
      <w:tr w:rsidR="00E5149D" w:rsidRPr="002B6A3F" w14:paraId="4B726385" w14:textId="77777777">
        <w:trPr>
          <w:jc w:val="center"/>
        </w:trPr>
        <w:tc>
          <w:tcPr>
            <w:tcW w:w="4680" w:type="dxa"/>
          </w:tcPr>
          <w:p w14:paraId="19E61FCD" w14:textId="77777777" w:rsidR="00E5149D" w:rsidRPr="002B6A3F" w:rsidRDefault="00E5149D"/>
        </w:tc>
        <w:tc>
          <w:tcPr>
            <w:tcW w:w="4680" w:type="dxa"/>
          </w:tcPr>
          <w:p w14:paraId="2C5EC9D9" w14:textId="77777777" w:rsidR="00E5149D" w:rsidRPr="002B6A3F" w:rsidRDefault="00E5149D"/>
        </w:tc>
      </w:tr>
      <w:tr w:rsidR="00E5149D" w:rsidRPr="002B6A3F" w14:paraId="093BA964" w14:textId="77777777">
        <w:trPr>
          <w:jc w:val="center"/>
        </w:trPr>
        <w:tc>
          <w:tcPr>
            <w:tcW w:w="4680" w:type="dxa"/>
          </w:tcPr>
          <w:p w14:paraId="7E60CF69" w14:textId="77777777" w:rsidR="00E5149D" w:rsidRPr="002B6A3F" w:rsidRDefault="00E5149D">
            <w:pPr>
              <w:rPr>
                <w:u w:val="single"/>
              </w:rPr>
            </w:pPr>
            <w:r w:rsidRPr="002B6A3F">
              <w:rPr>
                <w:u w:val="single"/>
              </w:rPr>
              <w:t>G &amp; W Electric Company</w:t>
            </w:r>
          </w:p>
          <w:p w14:paraId="6301F723" w14:textId="77777777" w:rsidR="00E5149D" w:rsidRPr="002B6A3F" w:rsidRDefault="00E5149D">
            <w:r w:rsidRPr="002B6A3F">
              <w:t>Type MK-40A 15 kV through 345 kV(horizontal upright mounting)</w:t>
            </w:r>
          </w:p>
          <w:p w14:paraId="5D72EDA1" w14:textId="77777777" w:rsidR="00E5149D" w:rsidRPr="002B6A3F" w:rsidRDefault="00E5149D"/>
          <w:p w14:paraId="1D131341" w14:textId="77777777" w:rsidR="00E5149D" w:rsidRPr="002B6A3F" w:rsidRDefault="00E5149D"/>
          <w:p w14:paraId="7FD66F50" w14:textId="77777777" w:rsidR="00E5149D" w:rsidRPr="002B6A3F" w:rsidRDefault="00E5149D"/>
          <w:p w14:paraId="607953EF" w14:textId="77777777" w:rsidR="00E5149D" w:rsidRPr="002B6A3F" w:rsidRDefault="00E5149D"/>
          <w:p w14:paraId="2995EC0A" w14:textId="77777777" w:rsidR="00E5149D" w:rsidRPr="002B6A3F" w:rsidRDefault="00E5149D">
            <w:r w:rsidRPr="002B6A3F">
              <w:t>Type LPV, 3-pole 72.5-272 kV, 1200 amp., 1600 amp., 2000 amp., center sidebreak for horizontal mounting.</w:t>
            </w:r>
          </w:p>
        </w:tc>
        <w:tc>
          <w:tcPr>
            <w:tcW w:w="4680" w:type="dxa"/>
          </w:tcPr>
          <w:p w14:paraId="778D0AE7" w14:textId="77777777" w:rsidR="00E5149D" w:rsidRPr="002B6A3F" w:rsidRDefault="00E5149D">
            <w:r w:rsidRPr="002B6A3F">
              <w:t>1. To obtain experience.</w:t>
            </w:r>
          </w:p>
          <w:p w14:paraId="78E846DC" w14:textId="77777777" w:rsidR="00E5149D" w:rsidRPr="002B6A3F" w:rsidRDefault="00E5149D">
            <w:pPr>
              <w:ind w:left="252" w:hanging="252"/>
            </w:pPr>
            <w:r w:rsidRPr="002B6A3F">
              <w:t>2. Insulated interphase and control rods required on 15 kV and 23 kV models used on wood structures.</w:t>
            </w:r>
          </w:p>
          <w:p w14:paraId="01F36B60" w14:textId="77777777" w:rsidR="00E5149D" w:rsidRPr="002B6A3F" w:rsidRDefault="00E5149D">
            <w:pPr>
              <w:ind w:left="252" w:hanging="252"/>
            </w:pPr>
            <w:r w:rsidRPr="002B6A3F">
              <w:t>3. Steel interphase base required when mounted as in RUS Drawing TM-3.</w:t>
            </w:r>
          </w:p>
          <w:p w14:paraId="726AE251" w14:textId="77777777" w:rsidR="00E5149D" w:rsidRPr="002B6A3F" w:rsidRDefault="00E5149D">
            <w:pPr>
              <w:ind w:left="252" w:hanging="252"/>
            </w:pPr>
          </w:p>
          <w:p w14:paraId="09793039" w14:textId="77777777" w:rsidR="00E5149D" w:rsidRPr="002B6A3F" w:rsidRDefault="00E5149D">
            <w:pPr>
              <w:ind w:left="252" w:hanging="252"/>
            </w:pPr>
            <w:r w:rsidRPr="002B6A3F">
              <w:t>To obtain experience.</w:t>
            </w:r>
          </w:p>
        </w:tc>
      </w:tr>
      <w:tr w:rsidR="00E5149D" w:rsidRPr="002B6A3F" w14:paraId="16154D8B" w14:textId="77777777">
        <w:trPr>
          <w:jc w:val="center"/>
        </w:trPr>
        <w:tc>
          <w:tcPr>
            <w:tcW w:w="4680" w:type="dxa"/>
          </w:tcPr>
          <w:p w14:paraId="50DE1B06" w14:textId="77777777" w:rsidR="00E5149D" w:rsidRPr="002B6A3F" w:rsidRDefault="00E5149D"/>
        </w:tc>
        <w:tc>
          <w:tcPr>
            <w:tcW w:w="4680" w:type="dxa"/>
          </w:tcPr>
          <w:p w14:paraId="73BF89C5" w14:textId="77777777" w:rsidR="00E5149D" w:rsidRPr="002B6A3F" w:rsidRDefault="00E5149D"/>
        </w:tc>
      </w:tr>
      <w:tr w:rsidR="00E5149D" w:rsidRPr="002B6A3F" w14:paraId="3FAB64CB" w14:textId="77777777">
        <w:trPr>
          <w:jc w:val="center"/>
        </w:trPr>
        <w:tc>
          <w:tcPr>
            <w:tcW w:w="4680" w:type="dxa"/>
          </w:tcPr>
          <w:p w14:paraId="4A4C9474" w14:textId="77777777" w:rsidR="00E5149D" w:rsidRPr="002B6A3F" w:rsidRDefault="00E5149D">
            <w:r w:rsidRPr="002B6A3F">
              <w:rPr>
                <w:u w:val="single"/>
              </w:rPr>
              <w:t>Hubbell (Chance)</w:t>
            </w:r>
          </w:p>
          <w:p w14:paraId="76E80080" w14:textId="77777777" w:rsidR="00E5149D" w:rsidRPr="002B6A3F" w:rsidRDefault="00E5149D">
            <w:r w:rsidRPr="002B6A3F">
              <w:t>Type  AR</w:t>
            </w:r>
            <w:r w:rsidRPr="002B6A3F">
              <w:br/>
              <w:t>Side-break, horizontal phase-over-phase, and vertical mounting, with non-conducting crossarm type base and insulated interphase and control rods, 15, 25 and  34.5 kV(grounded wye)</w:t>
            </w:r>
          </w:p>
        </w:tc>
        <w:tc>
          <w:tcPr>
            <w:tcW w:w="4680" w:type="dxa"/>
          </w:tcPr>
          <w:p w14:paraId="3D6830F3" w14:textId="77777777" w:rsidR="00E5149D" w:rsidRPr="002B6A3F" w:rsidRDefault="00E5149D"/>
          <w:p w14:paraId="612ABD42" w14:textId="77777777" w:rsidR="00E5149D" w:rsidRPr="002B6A3F" w:rsidRDefault="00E5149D">
            <w:r w:rsidRPr="002B6A3F">
              <w:t>To obtain experience.</w:t>
            </w:r>
          </w:p>
        </w:tc>
      </w:tr>
      <w:tr w:rsidR="00E5149D" w:rsidRPr="002B6A3F" w14:paraId="2E101035" w14:textId="77777777">
        <w:trPr>
          <w:jc w:val="center"/>
        </w:trPr>
        <w:tc>
          <w:tcPr>
            <w:tcW w:w="4680" w:type="dxa"/>
          </w:tcPr>
          <w:p w14:paraId="2D469517" w14:textId="77777777" w:rsidR="00E5149D" w:rsidRPr="002B6A3F" w:rsidRDefault="00E5149D"/>
        </w:tc>
        <w:tc>
          <w:tcPr>
            <w:tcW w:w="4680" w:type="dxa"/>
          </w:tcPr>
          <w:p w14:paraId="07D268ED" w14:textId="77777777" w:rsidR="00E5149D" w:rsidRPr="002B6A3F" w:rsidRDefault="00E5149D"/>
        </w:tc>
      </w:tr>
    </w:tbl>
    <w:p w14:paraId="394A9F5D" w14:textId="77777777" w:rsidR="00E5149D" w:rsidRPr="002B6A3F" w:rsidRDefault="00E5149D">
      <w:pPr>
        <w:tabs>
          <w:tab w:val="left" w:pos="2760"/>
          <w:tab w:val="left" w:pos="4560"/>
        </w:tabs>
      </w:pPr>
    </w:p>
    <w:p w14:paraId="7ED09204" w14:textId="77777777" w:rsidR="00E5149D" w:rsidRPr="002B6A3F" w:rsidRDefault="00E5149D">
      <w:pPr>
        <w:tabs>
          <w:tab w:val="left" w:pos="2760"/>
          <w:tab w:val="left" w:pos="4560"/>
        </w:tabs>
      </w:pPr>
      <w:r w:rsidRPr="002B6A3F">
        <w:t>(L) Means full-load interrupter accepted and available.</w:t>
      </w:r>
    </w:p>
    <w:p w14:paraId="227E9E7D" w14:textId="77777777" w:rsidR="00E5149D" w:rsidRPr="002B6A3F" w:rsidRDefault="00E5149D">
      <w:pPr>
        <w:tabs>
          <w:tab w:val="left" w:pos="2760"/>
          <w:tab w:val="left" w:pos="4560"/>
        </w:tabs>
      </w:pPr>
    </w:p>
    <w:p w14:paraId="6E92DEC6" w14:textId="77777777" w:rsidR="00E5149D" w:rsidRPr="002B6A3F" w:rsidRDefault="00E5149D">
      <w:pPr>
        <w:tabs>
          <w:tab w:val="left" w:pos="2760"/>
          <w:tab w:val="left" w:pos="4560"/>
        </w:tabs>
      </w:pPr>
      <w:r w:rsidRPr="002B6A3F">
        <w:t>(VL) Means vacuum full-load interrupters are accepted and available.</w:t>
      </w:r>
    </w:p>
    <w:p w14:paraId="13794912" w14:textId="77777777" w:rsidR="00E5149D" w:rsidRPr="002B6A3F" w:rsidRDefault="00E5149D">
      <w:pPr>
        <w:tabs>
          <w:tab w:val="left" w:pos="2760"/>
          <w:tab w:val="left" w:pos="4560"/>
        </w:tabs>
      </w:pPr>
    </w:p>
    <w:p w14:paraId="2EF4E3D3" w14:textId="77777777" w:rsidR="00E5149D" w:rsidRPr="002B6A3F" w:rsidRDefault="00E5149D" w:rsidP="00170E67">
      <w:pPr>
        <w:pStyle w:val="HEADINGRIGHT"/>
      </w:pPr>
      <w:r w:rsidRPr="002B6A3F">
        <w:br w:type="page"/>
      </w:r>
      <w:r w:rsidRPr="002B6A3F">
        <w:lastRenderedPageBreak/>
        <w:t>Conditional List</w:t>
      </w:r>
    </w:p>
    <w:p w14:paraId="03D4D68B" w14:textId="77777777" w:rsidR="00E5149D" w:rsidRPr="002B6A3F" w:rsidRDefault="00E5149D" w:rsidP="00170E67">
      <w:pPr>
        <w:pStyle w:val="HEADINGRIGHT"/>
      </w:pPr>
      <w:r w:rsidRPr="002B6A3F">
        <w:t>cg(1.1)</w:t>
      </w:r>
    </w:p>
    <w:p w14:paraId="17375183" w14:textId="77777777" w:rsidR="00E5149D" w:rsidRPr="002B6A3F" w:rsidRDefault="00EE1E78" w:rsidP="00170E67">
      <w:pPr>
        <w:pStyle w:val="HEADINGRIGHT"/>
      </w:pPr>
      <w:r w:rsidRPr="002B6A3F">
        <w:t xml:space="preserve">July </w:t>
      </w:r>
      <w:r w:rsidR="002B6A3F" w:rsidRPr="002B6A3F">
        <w:t>2009</w:t>
      </w:r>
    </w:p>
    <w:p w14:paraId="403EDF37" w14:textId="77777777" w:rsidR="00E5149D" w:rsidRPr="002B6A3F" w:rsidRDefault="00E5149D" w:rsidP="00116C26">
      <w:pPr>
        <w:pStyle w:val="HEADINGRIGHT"/>
      </w:pPr>
    </w:p>
    <w:p w14:paraId="4706058A" w14:textId="77777777" w:rsidR="00E5149D" w:rsidRPr="002B6A3F" w:rsidRDefault="00E5149D">
      <w:pPr>
        <w:tabs>
          <w:tab w:val="left" w:pos="2760"/>
          <w:tab w:val="left" w:pos="4560"/>
        </w:tabs>
      </w:pPr>
    </w:p>
    <w:p w14:paraId="4D0F60B0" w14:textId="77777777" w:rsidR="00E5149D" w:rsidRPr="002B6A3F" w:rsidRDefault="00E5149D">
      <w:pPr>
        <w:tabs>
          <w:tab w:val="left" w:pos="2760"/>
          <w:tab w:val="left" w:pos="4560"/>
        </w:tabs>
      </w:pPr>
    </w:p>
    <w:p w14:paraId="61FD2CCE" w14:textId="77777777" w:rsidR="00E5149D" w:rsidRPr="002B6A3F" w:rsidRDefault="00E5149D">
      <w:pPr>
        <w:tabs>
          <w:tab w:val="left" w:pos="2760"/>
          <w:tab w:val="left" w:pos="4560"/>
        </w:tabs>
      </w:pPr>
    </w:p>
    <w:p w14:paraId="48ACD81E" w14:textId="77777777" w:rsidR="00E5149D" w:rsidRPr="002B6A3F" w:rsidRDefault="00E5149D">
      <w:pPr>
        <w:tabs>
          <w:tab w:val="left" w:pos="2760"/>
          <w:tab w:val="left" w:pos="4560"/>
        </w:tabs>
        <w:jc w:val="center"/>
      </w:pPr>
      <w:r w:rsidRPr="002B6A3F">
        <w:t>cg - Switch, air, three-pole, group-operated</w:t>
      </w:r>
    </w:p>
    <w:p w14:paraId="29EBC55A" w14:textId="77777777" w:rsidR="00E5149D" w:rsidRPr="002B6A3F" w:rsidRDefault="00E5149D">
      <w:pPr>
        <w:tabs>
          <w:tab w:val="left" w:pos="2760"/>
          <w:tab w:val="left" w:pos="4560"/>
        </w:tabs>
      </w:pPr>
    </w:p>
    <w:p w14:paraId="54FEC7FD" w14:textId="77777777" w:rsidR="00E5149D" w:rsidRPr="002B6A3F" w:rsidRDefault="00E5149D">
      <w:pPr>
        <w:tabs>
          <w:tab w:val="left" w:pos="2760"/>
          <w:tab w:val="left" w:pos="4560"/>
        </w:tabs>
      </w:pPr>
    </w:p>
    <w:tbl>
      <w:tblPr>
        <w:tblW w:w="0" w:type="auto"/>
        <w:jc w:val="center"/>
        <w:tblLayout w:type="fixed"/>
        <w:tblLook w:val="0000" w:firstRow="0" w:lastRow="0" w:firstColumn="0" w:lastColumn="0" w:noHBand="0" w:noVBand="0"/>
      </w:tblPr>
      <w:tblGrid>
        <w:gridCol w:w="4680"/>
        <w:gridCol w:w="4680"/>
      </w:tblGrid>
      <w:tr w:rsidR="00E5149D" w:rsidRPr="002B6A3F" w14:paraId="7975E3E8" w14:textId="77777777">
        <w:trPr>
          <w:jc w:val="center"/>
        </w:trPr>
        <w:tc>
          <w:tcPr>
            <w:tcW w:w="4680" w:type="dxa"/>
          </w:tcPr>
          <w:p w14:paraId="4D4B1AE3" w14:textId="77777777" w:rsidR="00E5149D" w:rsidRPr="002B6A3F" w:rsidRDefault="00E5149D">
            <w:pPr>
              <w:pBdr>
                <w:bottom w:val="single" w:sz="6" w:space="1" w:color="auto"/>
              </w:pBdr>
            </w:pPr>
            <w:r w:rsidRPr="002B6A3F">
              <w:br/>
              <w:t>Manufacturer</w:t>
            </w:r>
          </w:p>
        </w:tc>
        <w:tc>
          <w:tcPr>
            <w:tcW w:w="4680" w:type="dxa"/>
          </w:tcPr>
          <w:p w14:paraId="55535878" w14:textId="77777777" w:rsidR="00E5149D" w:rsidRPr="002B6A3F" w:rsidRDefault="00E5149D">
            <w:pPr>
              <w:pBdr>
                <w:bottom w:val="single" w:sz="6" w:space="1" w:color="auto"/>
              </w:pBdr>
            </w:pPr>
            <w:r w:rsidRPr="002B6A3F">
              <w:br/>
              <w:t>Conditions</w:t>
            </w:r>
          </w:p>
        </w:tc>
      </w:tr>
      <w:tr w:rsidR="00E5149D" w:rsidRPr="002B6A3F" w14:paraId="21E9B357" w14:textId="77777777">
        <w:trPr>
          <w:jc w:val="center"/>
        </w:trPr>
        <w:tc>
          <w:tcPr>
            <w:tcW w:w="4680" w:type="dxa"/>
          </w:tcPr>
          <w:p w14:paraId="3AB54633" w14:textId="77777777" w:rsidR="00E5149D" w:rsidRPr="002B6A3F" w:rsidRDefault="00E5149D">
            <w:pPr>
              <w:rPr>
                <w:u w:val="single"/>
              </w:rPr>
            </w:pPr>
          </w:p>
        </w:tc>
        <w:tc>
          <w:tcPr>
            <w:tcW w:w="4680" w:type="dxa"/>
          </w:tcPr>
          <w:p w14:paraId="5752E360" w14:textId="77777777" w:rsidR="00E5149D" w:rsidRPr="002B6A3F" w:rsidRDefault="00E5149D">
            <w:pPr>
              <w:rPr>
                <w:u w:val="single"/>
              </w:rPr>
            </w:pPr>
          </w:p>
        </w:tc>
      </w:tr>
      <w:tr w:rsidR="00E5149D" w:rsidRPr="002B6A3F" w14:paraId="61B89D77" w14:textId="77777777">
        <w:trPr>
          <w:jc w:val="center"/>
        </w:trPr>
        <w:tc>
          <w:tcPr>
            <w:tcW w:w="4680" w:type="dxa"/>
          </w:tcPr>
          <w:p w14:paraId="1D91E5CD" w14:textId="77777777" w:rsidR="00E5149D" w:rsidRPr="002B6A3F" w:rsidRDefault="00E5149D">
            <w:pPr>
              <w:rPr>
                <w:u w:val="single"/>
              </w:rPr>
            </w:pPr>
            <w:r w:rsidRPr="002B6A3F">
              <w:rPr>
                <w:u w:val="single"/>
              </w:rPr>
              <w:t>PASCOR</w:t>
            </w:r>
          </w:p>
          <w:p w14:paraId="0129B11C" w14:textId="77777777" w:rsidR="00E5149D" w:rsidRPr="002B6A3F" w:rsidRDefault="00E5149D">
            <w:pPr>
              <w:rPr>
                <w:u w:val="single"/>
              </w:rPr>
            </w:pPr>
            <w:r w:rsidRPr="002B6A3F">
              <w:t>VBP (15 - 230 kV)</w:t>
            </w:r>
          </w:p>
          <w:p w14:paraId="377C2529" w14:textId="77777777" w:rsidR="00E5149D" w:rsidRPr="002B6A3F" w:rsidRDefault="00E5149D">
            <w:pPr>
              <w:rPr>
                <w:u w:val="single"/>
              </w:rPr>
            </w:pPr>
            <w:r w:rsidRPr="002B6A3F">
              <w:t>VBS (69 - 230 kV)</w:t>
            </w:r>
          </w:p>
          <w:p w14:paraId="30AA7342" w14:textId="77777777" w:rsidR="00E5149D" w:rsidRPr="002B6A3F" w:rsidRDefault="00E5149D">
            <w:pPr>
              <w:rPr>
                <w:u w:val="single"/>
              </w:rPr>
            </w:pPr>
            <w:r w:rsidRPr="002B6A3F">
              <w:t>Vertical break, vertical or horizontal mounting.</w:t>
            </w:r>
          </w:p>
          <w:p w14:paraId="1614765B" w14:textId="77777777" w:rsidR="00E5149D" w:rsidRPr="002B6A3F" w:rsidRDefault="00E5149D">
            <w:r w:rsidRPr="002B6A3F">
              <w:t>Phase-over-Phase mounting(VBS, 69 - 115 kV only)</w:t>
            </w:r>
          </w:p>
          <w:p w14:paraId="2A0D508F" w14:textId="77777777" w:rsidR="00E5149D" w:rsidRPr="002B6A3F" w:rsidRDefault="00E5149D"/>
          <w:p w14:paraId="5BD84D12" w14:textId="77777777" w:rsidR="00E5149D" w:rsidRPr="002B6A3F" w:rsidRDefault="00E5149D">
            <w:r w:rsidRPr="002B6A3F">
              <w:t>SB (15 - 69 kV) Side break, vertical or horizontal mounting.</w:t>
            </w:r>
          </w:p>
          <w:p w14:paraId="1411A48D" w14:textId="77777777" w:rsidR="00E5149D" w:rsidRPr="002B6A3F" w:rsidRDefault="00E5149D"/>
          <w:p w14:paraId="03E2761D" w14:textId="77777777" w:rsidR="00E5149D" w:rsidRPr="002B6A3F" w:rsidRDefault="00E5149D"/>
          <w:p w14:paraId="21D9F58D" w14:textId="77777777" w:rsidR="00E5149D" w:rsidRPr="002B6A3F" w:rsidRDefault="00E5149D"/>
          <w:p w14:paraId="41ADF2D9" w14:textId="77777777" w:rsidR="00E5149D" w:rsidRPr="002B6A3F" w:rsidRDefault="00E5149D">
            <w:r w:rsidRPr="002B6A3F">
              <w:t>CB (15 - 115 kV) Center break, vertical or horizontal mounting.</w:t>
            </w:r>
          </w:p>
          <w:p w14:paraId="494A3364" w14:textId="77777777" w:rsidR="00E5149D" w:rsidRPr="002B6A3F" w:rsidRDefault="00E5149D"/>
          <w:p w14:paraId="3EA264E3" w14:textId="77777777" w:rsidR="00E5149D" w:rsidRPr="002B6A3F" w:rsidRDefault="00E5149D">
            <w:r w:rsidRPr="002B6A3F">
              <w:t>CBSA (69 - 138 kV) Center Break Vee, vertical, horizontal, or phase-over-phase mounting.  (Also accepted as a copper switch at</w:t>
            </w:r>
            <w:r w:rsidR="00054063" w:rsidRPr="002B6A3F">
              <w:t xml:space="preserve"> </w:t>
            </w:r>
            <w:r w:rsidRPr="002B6A3F">
              <w:t>69 - 115 kV.)</w:t>
            </w:r>
          </w:p>
        </w:tc>
        <w:tc>
          <w:tcPr>
            <w:tcW w:w="4680" w:type="dxa"/>
          </w:tcPr>
          <w:p w14:paraId="77051EF8" w14:textId="77777777" w:rsidR="00E5149D" w:rsidRPr="002B6A3F" w:rsidRDefault="00E5149D"/>
          <w:p w14:paraId="1A820D60" w14:textId="77777777" w:rsidR="00E5149D" w:rsidRPr="002B6A3F" w:rsidRDefault="00E5149D">
            <w:r w:rsidRPr="002B6A3F">
              <w:t>1. To obtain experience.</w:t>
            </w:r>
          </w:p>
          <w:p w14:paraId="0A47EA54" w14:textId="77777777" w:rsidR="00E5149D" w:rsidRPr="002B6A3F" w:rsidRDefault="00E5149D">
            <w:r w:rsidRPr="002B6A3F">
              <w:t>2. Insulated interphase and control rods required on wood distribution structures.</w:t>
            </w:r>
          </w:p>
          <w:p w14:paraId="03F552D0" w14:textId="77777777" w:rsidR="00E5149D" w:rsidRPr="002B6A3F" w:rsidRDefault="00E5149D"/>
          <w:p w14:paraId="7576B52C" w14:textId="77777777" w:rsidR="00E5149D" w:rsidRPr="002B6A3F" w:rsidRDefault="00E5149D"/>
          <w:p w14:paraId="6611615A" w14:textId="77777777" w:rsidR="00E5149D" w:rsidRPr="002B6A3F" w:rsidRDefault="00E5149D"/>
          <w:p w14:paraId="43D0AA03" w14:textId="77777777" w:rsidR="00E5149D" w:rsidRPr="002B6A3F" w:rsidRDefault="00054063">
            <w:r w:rsidRPr="002B6A3F">
              <w:t>1</w:t>
            </w:r>
            <w:r w:rsidR="00E5149D" w:rsidRPr="002B6A3F">
              <w:t>. To obtain experience.</w:t>
            </w:r>
          </w:p>
          <w:p w14:paraId="371719A5" w14:textId="77777777" w:rsidR="00E5149D" w:rsidRPr="002B6A3F" w:rsidRDefault="00E5149D">
            <w:r w:rsidRPr="002B6A3F">
              <w:t>2. Insulated interphase and control rods required on wood distribution structures.</w:t>
            </w:r>
          </w:p>
          <w:p w14:paraId="0C3F9FA5" w14:textId="77777777" w:rsidR="00E5149D" w:rsidRPr="002B6A3F" w:rsidRDefault="00E5149D"/>
          <w:p w14:paraId="7FDC221A" w14:textId="77777777" w:rsidR="00E5149D" w:rsidRPr="002B6A3F" w:rsidRDefault="00E5149D">
            <w:r w:rsidRPr="002B6A3F">
              <w:t>1. To obtain experience</w:t>
            </w:r>
          </w:p>
          <w:p w14:paraId="3B15433F" w14:textId="77777777" w:rsidR="00E5149D" w:rsidRPr="002B6A3F" w:rsidRDefault="00E5149D">
            <w:r w:rsidRPr="002B6A3F">
              <w:t>2. Insulated interphase and control rods required on wood distribution structures.</w:t>
            </w:r>
          </w:p>
          <w:p w14:paraId="39C18ED8" w14:textId="77777777" w:rsidR="00E5149D" w:rsidRPr="002B6A3F" w:rsidRDefault="00E5149D"/>
          <w:p w14:paraId="5191CED5" w14:textId="77777777" w:rsidR="00E5149D" w:rsidRPr="002B6A3F" w:rsidRDefault="00E5149D">
            <w:r w:rsidRPr="002B6A3F">
              <w:t>To obtain experience.</w:t>
            </w:r>
          </w:p>
        </w:tc>
      </w:tr>
      <w:tr w:rsidR="00E5149D" w:rsidRPr="002B6A3F" w14:paraId="6A2569C7" w14:textId="77777777">
        <w:trPr>
          <w:jc w:val="center"/>
        </w:trPr>
        <w:tc>
          <w:tcPr>
            <w:tcW w:w="4680" w:type="dxa"/>
          </w:tcPr>
          <w:p w14:paraId="027DC124" w14:textId="77777777" w:rsidR="00E5149D" w:rsidRPr="002B6A3F" w:rsidRDefault="00E5149D"/>
        </w:tc>
        <w:tc>
          <w:tcPr>
            <w:tcW w:w="4680" w:type="dxa"/>
          </w:tcPr>
          <w:p w14:paraId="2D672C90" w14:textId="77777777" w:rsidR="00E5149D" w:rsidRPr="002B6A3F" w:rsidRDefault="00E5149D"/>
        </w:tc>
      </w:tr>
      <w:tr w:rsidR="00E5149D" w:rsidRPr="002B6A3F" w14:paraId="527F8649" w14:textId="77777777">
        <w:trPr>
          <w:jc w:val="center"/>
        </w:trPr>
        <w:tc>
          <w:tcPr>
            <w:tcW w:w="4680" w:type="dxa"/>
          </w:tcPr>
          <w:p w14:paraId="3857E37D" w14:textId="77777777" w:rsidR="00E5149D" w:rsidRPr="002B6A3F" w:rsidRDefault="00E5149D">
            <w:r w:rsidRPr="002B6A3F">
              <w:rPr>
                <w:u w:val="single"/>
              </w:rPr>
              <w:t>S &amp; C</w:t>
            </w:r>
            <w:r w:rsidRPr="002B6A3F">
              <w:t>*</w:t>
            </w:r>
          </w:p>
          <w:p w14:paraId="1EBF1757" w14:textId="77777777" w:rsidR="00E5149D" w:rsidRPr="002B6A3F" w:rsidRDefault="00E5149D">
            <w:r w:rsidRPr="002B6A3F">
              <w:t>Line-rupter with SF</w:t>
            </w:r>
            <w:r w:rsidRPr="002B6A3F">
              <w:rPr>
                <w:position w:val="-6"/>
              </w:rPr>
              <w:t>6</w:t>
            </w:r>
            <w:r w:rsidRPr="002B6A3F">
              <w:t xml:space="preserve"> interrupter.  Horizontal mounted 115-230 kV</w:t>
            </w:r>
          </w:p>
          <w:p w14:paraId="23EF31C9" w14:textId="77777777" w:rsidR="00E5149D" w:rsidRPr="002B6A3F" w:rsidRDefault="00E5149D"/>
          <w:p w14:paraId="2A55A2F2" w14:textId="77777777" w:rsidR="00E5149D" w:rsidRPr="002B6A3F" w:rsidRDefault="00E5149D">
            <w:r w:rsidRPr="002B6A3F">
              <w:t xml:space="preserve">Omni-Rupter </w:t>
            </w:r>
            <w:r w:rsidR="005D1416" w:rsidRPr="002B6A3F">
              <w:t>#</w:t>
            </w:r>
            <w:r w:rsidRPr="002B6A3F">
              <w:t>(L) Side-break, horizontal phase-over-phase, and vertical mounting, with non-conducting crossarm type base and insulated interphase and control rods, 15 kV and 25 kV</w:t>
            </w:r>
          </w:p>
        </w:tc>
        <w:tc>
          <w:tcPr>
            <w:tcW w:w="4680" w:type="dxa"/>
          </w:tcPr>
          <w:p w14:paraId="3258D6DC" w14:textId="77777777" w:rsidR="00E5149D" w:rsidRPr="002B6A3F" w:rsidRDefault="00E5149D"/>
          <w:p w14:paraId="15379190" w14:textId="77777777" w:rsidR="00E5149D" w:rsidRPr="002B6A3F" w:rsidRDefault="00E5149D">
            <w:r w:rsidRPr="002B6A3F">
              <w:t>To obtain experience.</w:t>
            </w:r>
          </w:p>
          <w:p w14:paraId="0FD7FA69" w14:textId="77777777" w:rsidR="00E5149D" w:rsidRPr="002B6A3F" w:rsidRDefault="00E5149D"/>
          <w:p w14:paraId="6BAE515A" w14:textId="77777777" w:rsidR="00E5149D" w:rsidRPr="002B6A3F" w:rsidRDefault="00E5149D"/>
          <w:p w14:paraId="1973E747" w14:textId="77777777" w:rsidR="00E5149D" w:rsidRPr="002B6A3F" w:rsidRDefault="00E5149D"/>
          <w:p w14:paraId="0E7C52C2" w14:textId="77777777" w:rsidR="00E5149D" w:rsidRPr="002B6A3F" w:rsidRDefault="00E5149D">
            <w:r w:rsidRPr="002B6A3F">
              <w:t>To obtain experience.</w:t>
            </w:r>
          </w:p>
        </w:tc>
      </w:tr>
      <w:tr w:rsidR="00E5149D" w:rsidRPr="002B6A3F" w14:paraId="07C94137" w14:textId="77777777">
        <w:trPr>
          <w:jc w:val="center"/>
        </w:trPr>
        <w:tc>
          <w:tcPr>
            <w:tcW w:w="4680" w:type="dxa"/>
          </w:tcPr>
          <w:p w14:paraId="014F8600" w14:textId="77777777" w:rsidR="00E5149D" w:rsidRPr="002B6A3F" w:rsidRDefault="005D1416" w:rsidP="005D1416">
            <w:pPr>
              <w:tabs>
                <w:tab w:val="left" w:pos="2760"/>
                <w:tab w:val="left" w:pos="3960"/>
                <w:tab w:val="left" w:pos="6480"/>
              </w:tabs>
            </w:pPr>
            <w:r w:rsidRPr="002B6A3F">
              <w:t>#Both operating shaft and hookstick versions of switch accepted.</w:t>
            </w:r>
          </w:p>
        </w:tc>
        <w:tc>
          <w:tcPr>
            <w:tcW w:w="4680" w:type="dxa"/>
          </w:tcPr>
          <w:p w14:paraId="62D45B8E" w14:textId="77777777" w:rsidR="00E5149D" w:rsidRPr="002B6A3F" w:rsidRDefault="00E5149D"/>
        </w:tc>
      </w:tr>
    </w:tbl>
    <w:p w14:paraId="4ED785C4" w14:textId="77777777" w:rsidR="00E5149D" w:rsidRPr="002B6A3F" w:rsidRDefault="00E5149D">
      <w:pPr>
        <w:tabs>
          <w:tab w:val="left" w:pos="2760"/>
          <w:tab w:val="left" w:pos="4560"/>
        </w:tabs>
      </w:pPr>
    </w:p>
    <w:p w14:paraId="3D337F2E" w14:textId="77777777" w:rsidR="00E5149D" w:rsidRPr="002B6A3F" w:rsidRDefault="00E5149D">
      <w:pPr>
        <w:tabs>
          <w:tab w:val="left" w:pos="2760"/>
          <w:tab w:val="left" w:pos="4560"/>
        </w:tabs>
      </w:pPr>
      <w:r w:rsidRPr="002B6A3F">
        <w:t>(L) Means full-load interrupter accepted and available.</w:t>
      </w:r>
    </w:p>
    <w:p w14:paraId="7BA2CC6B" w14:textId="77777777" w:rsidR="00E5149D" w:rsidRPr="002B6A3F" w:rsidRDefault="00E5149D">
      <w:pPr>
        <w:tabs>
          <w:tab w:val="left" w:pos="2760"/>
          <w:tab w:val="left" w:pos="4560"/>
        </w:tabs>
      </w:pPr>
    </w:p>
    <w:p w14:paraId="2F89145E" w14:textId="77777777" w:rsidR="00E5149D" w:rsidRPr="002B6A3F" w:rsidRDefault="00E5149D">
      <w:pPr>
        <w:tabs>
          <w:tab w:val="left" w:pos="2760"/>
          <w:tab w:val="left" w:pos="4560"/>
        </w:tabs>
      </w:pPr>
      <w:r w:rsidRPr="002B6A3F">
        <w:t>(VL) Means vacuum full-load interrupters are accepted and available.</w:t>
      </w:r>
    </w:p>
    <w:p w14:paraId="38DF186A" w14:textId="77777777" w:rsidR="00E5149D" w:rsidRPr="002B6A3F" w:rsidRDefault="00E5149D">
      <w:pPr>
        <w:tabs>
          <w:tab w:val="left" w:pos="2760"/>
          <w:tab w:val="left" w:pos="3960"/>
          <w:tab w:val="left" w:pos="6480"/>
        </w:tabs>
      </w:pPr>
    </w:p>
    <w:p w14:paraId="61B8722C" w14:textId="77777777" w:rsidR="00E5149D" w:rsidRPr="002B6A3F" w:rsidRDefault="00E5149D">
      <w:pPr>
        <w:tabs>
          <w:tab w:val="left" w:pos="2760"/>
          <w:tab w:val="left" w:pos="3960"/>
          <w:tab w:val="left" w:pos="6480"/>
        </w:tabs>
      </w:pPr>
      <w:r w:rsidRPr="002B6A3F">
        <w:t>*Available with porcelain insulators.  Available with "Cypoxy" cycloaliphatic epoxy insulators through 34.5 kV on request.</w:t>
      </w:r>
    </w:p>
    <w:p w14:paraId="7C00EFC0" w14:textId="77777777" w:rsidR="00E5149D" w:rsidRPr="002B6A3F" w:rsidRDefault="00E5149D">
      <w:pPr>
        <w:tabs>
          <w:tab w:val="left" w:pos="2760"/>
          <w:tab w:val="left" w:pos="3960"/>
          <w:tab w:val="left" w:pos="6480"/>
        </w:tabs>
      </w:pPr>
    </w:p>
    <w:p w14:paraId="4AFA9CEC" w14:textId="77777777" w:rsidR="00E5149D" w:rsidRPr="002B6A3F" w:rsidRDefault="00E5149D" w:rsidP="00170E67">
      <w:pPr>
        <w:pStyle w:val="HEADINGLEFT"/>
      </w:pPr>
      <w:r w:rsidRPr="002B6A3F">
        <w:br w:type="page"/>
      </w:r>
      <w:r w:rsidRPr="002B6A3F">
        <w:lastRenderedPageBreak/>
        <w:t>Conditional List</w:t>
      </w:r>
    </w:p>
    <w:p w14:paraId="0B62F376" w14:textId="77777777" w:rsidR="00E5149D" w:rsidRPr="002B6A3F" w:rsidRDefault="00E5149D" w:rsidP="00170E67">
      <w:pPr>
        <w:pStyle w:val="HEADINGLEFT"/>
      </w:pPr>
      <w:r w:rsidRPr="002B6A3F">
        <w:t>cg(1.2)</w:t>
      </w:r>
    </w:p>
    <w:p w14:paraId="6E22B4A8" w14:textId="77777777" w:rsidR="00E5149D" w:rsidRPr="002B6A3F" w:rsidRDefault="00EE1E78" w:rsidP="00170E67">
      <w:pPr>
        <w:pStyle w:val="HEADINGLEFT"/>
      </w:pPr>
      <w:r w:rsidRPr="002B6A3F">
        <w:t xml:space="preserve">July </w:t>
      </w:r>
      <w:r w:rsidR="002B6A3F" w:rsidRPr="002B6A3F">
        <w:t>2009</w:t>
      </w:r>
    </w:p>
    <w:p w14:paraId="4479731D" w14:textId="77777777" w:rsidR="00E5149D" w:rsidRPr="002B6A3F" w:rsidRDefault="00E5149D" w:rsidP="00116C26">
      <w:pPr>
        <w:pStyle w:val="HEADINGLEFT"/>
      </w:pPr>
    </w:p>
    <w:p w14:paraId="0241F089" w14:textId="77777777" w:rsidR="00E5149D" w:rsidRPr="002B6A3F" w:rsidRDefault="00E5149D">
      <w:pPr>
        <w:tabs>
          <w:tab w:val="left" w:pos="2760"/>
          <w:tab w:val="left" w:pos="4560"/>
        </w:tabs>
      </w:pPr>
    </w:p>
    <w:p w14:paraId="36B578CF" w14:textId="77777777" w:rsidR="00E5149D" w:rsidRPr="002B6A3F" w:rsidRDefault="00E5149D">
      <w:pPr>
        <w:tabs>
          <w:tab w:val="left" w:pos="2760"/>
          <w:tab w:val="left" w:pos="4560"/>
        </w:tabs>
        <w:jc w:val="center"/>
      </w:pPr>
      <w:r w:rsidRPr="002B6A3F">
        <w:t>cg - Switch, Air, Three-Pole, Group Operated</w:t>
      </w:r>
    </w:p>
    <w:p w14:paraId="6AE86A27" w14:textId="77777777" w:rsidR="00E5149D" w:rsidRPr="002B6A3F" w:rsidRDefault="00E5149D">
      <w:pPr>
        <w:tabs>
          <w:tab w:val="left" w:pos="2760"/>
          <w:tab w:val="left" w:pos="4560"/>
        </w:tabs>
      </w:pPr>
    </w:p>
    <w:p w14:paraId="713D398D" w14:textId="77777777" w:rsidR="00E5149D" w:rsidRPr="002B6A3F" w:rsidRDefault="00E5149D">
      <w:pPr>
        <w:tabs>
          <w:tab w:val="left" w:pos="2760"/>
          <w:tab w:val="left" w:pos="4560"/>
        </w:tabs>
      </w:pPr>
    </w:p>
    <w:tbl>
      <w:tblPr>
        <w:tblW w:w="0" w:type="auto"/>
        <w:jc w:val="center"/>
        <w:tblLayout w:type="fixed"/>
        <w:tblLook w:val="0000" w:firstRow="0" w:lastRow="0" w:firstColumn="0" w:lastColumn="0" w:noHBand="0" w:noVBand="0"/>
      </w:tblPr>
      <w:tblGrid>
        <w:gridCol w:w="4680"/>
        <w:gridCol w:w="4680"/>
      </w:tblGrid>
      <w:tr w:rsidR="00E5149D" w:rsidRPr="002B6A3F" w14:paraId="34FF4868" w14:textId="77777777">
        <w:trPr>
          <w:jc w:val="center"/>
        </w:trPr>
        <w:tc>
          <w:tcPr>
            <w:tcW w:w="4680" w:type="dxa"/>
          </w:tcPr>
          <w:p w14:paraId="54D5B8E7" w14:textId="77777777" w:rsidR="00E5149D" w:rsidRPr="002B6A3F" w:rsidRDefault="00E5149D">
            <w:pPr>
              <w:pBdr>
                <w:bottom w:val="single" w:sz="6" w:space="1" w:color="auto"/>
              </w:pBdr>
            </w:pPr>
            <w:r w:rsidRPr="002B6A3F">
              <w:br/>
              <w:t>Manufacturer</w:t>
            </w:r>
          </w:p>
        </w:tc>
        <w:tc>
          <w:tcPr>
            <w:tcW w:w="4680" w:type="dxa"/>
          </w:tcPr>
          <w:p w14:paraId="2623584D" w14:textId="77777777" w:rsidR="00E5149D" w:rsidRPr="002B6A3F" w:rsidRDefault="00E5149D">
            <w:pPr>
              <w:pBdr>
                <w:bottom w:val="single" w:sz="6" w:space="1" w:color="auto"/>
              </w:pBdr>
            </w:pPr>
            <w:r w:rsidRPr="002B6A3F">
              <w:br/>
              <w:t>Conditions</w:t>
            </w:r>
          </w:p>
        </w:tc>
      </w:tr>
      <w:tr w:rsidR="00E5149D" w:rsidRPr="002B6A3F" w14:paraId="751F6225" w14:textId="77777777">
        <w:trPr>
          <w:jc w:val="center"/>
        </w:trPr>
        <w:tc>
          <w:tcPr>
            <w:tcW w:w="4680" w:type="dxa"/>
          </w:tcPr>
          <w:p w14:paraId="40898DBB" w14:textId="77777777" w:rsidR="00E5149D" w:rsidRPr="002B6A3F" w:rsidRDefault="00E5149D"/>
        </w:tc>
        <w:tc>
          <w:tcPr>
            <w:tcW w:w="4680" w:type="dxa"/>
          </w:tcPr>
          <w:p w14:paraId="780F1180" w14:textId="77777777" w:rsidR="00E5149D" w:rsidRPr="002B6A3F" w:rsidRDefault="00E5149D"/>
        </w:tc>
      </w:tr>
      <w:tr w:rsidR="00E5149D" w:rsidRPr="002B6A3F" w14:paraId="375BAC2C" w14:textId="77777777">
        <w:trPr>
          <w:jc w:val="center"/>
        </w:trPr>
        <w:tc>
          <w:tcPr>
            <w:tcW w:w="4680" w:type="dxa"/>
          </w:tcPr>
          <w:p w14:paraId="50050F04" w14:textId="77777777" w:rsidR="00E5149D" w:rsidRPr="002B6A3F" w:rsidRDefault="00E5149D">
            <w:pPr>
              <w:rPr>
                <w:u w:val="single"/>
              </w:rPr>
            </w:pPr>
            <w:r w:rsidRPr="002B6A3F">
              <w:rPr>
                <w:u w:val="single"/>
              </w:rPr>
              <w:t>SEECO</w:t>
            </w:r>
          </w:p>
          <w:p w14:paraId="6D1DE3BE" w14:textId="77777777" w:rsidR="00E5149D" w:rsidRPr="002B6A3F" w:rsidRDefault="00E5149D">
            <w:r w:rsidRPr="002B6A3F">
              <w:t>GOABS (VL) Vacuum interrupter type 115-169 kV</w:t>
            </w:r>
          </w:p>
        </w:tc>
        <w:tc>
          <w:tcPr>
            <w:tcW w:w="4680" w:type="dxa"/>
          </w:tcPr>
          <w:p w14:paraId="2EB6E151" w14:textId="77777777" w:rsidR="00E5149D" w:rsidRPr="002B6A3F" w:rsidRDefault="00E5149D"/>
          <w:p w14:paraId="38EEAC7B" w14:textId="77777777" w:rsidR="00E5149D" w:rsidRPr="002B6A3F" w:rsidRDefault="00E5149D">
            <w:r w:rsidRPr="002B6A3F">
              <w:t>To obtain experience.</w:t>
            </w:r>
          </w:p>
        </w:tc>
      </w:tr>
      <w:tr w:rsidR="00E5149D" w:rsidRPr="002B6A3F" w14:paraId="2F10F052" w14:textId="77777777">
        <w:trPr>
          <w:jc w:val="center"/>
        </w:trPr>
        <w:tc>
          <w:tcPr>
            <w:tcW w:w="4680" w:type="dxa"/>
          </w:tcPr>
          <w:p w14:paraId="52E8E462" w14:textId="77777777" w:rsidR="00E5149D" w:rsidRPr="002B6A3F" w:rsidRDefault="00E5149D"/>
        </w:tc>
        <w:tc>
          <w:tcPr>
            <w:tcW w:w="4680" w:type="dxa"/>
          </w:tcPr>
          <w:p w14:paraId="4B8E599E" w14:textId="77777777" w:rsidR="00E5149D" w:rsidRPr="002B6A3F" w:rsidRDefault="00E5149D"/>
        </w:tc>
      </w:tr>
      <w:tr w:rsidR="00E5149D" w:rsidRPr="002B6A3F" w14:paraId="606B5A2A" w14:textId="77777777">
        <w:trPr>
          <w:jc w:val="center"/>
        </w:trPr>
        <w:tc>
          <w:tcPr>
            <w:tcW w:w="4680" w:type="dxa"/>
          </w:tcPr>
          <w:p w14:paraId="37E03F2C" w14:textId="77777777" w:rsidR="00E5149D" w:rsidRPr="002B6A3F" w:rsidRDefault="00E5149D">
            <w:pPr>
              <w:rPr>
                <w:u w:val="single"/>
              </w:rPr>
            </w:pPr>
            <w:r w:rsidRPr="002B6A3F">
              <w:rPr>
                <w:u w:val="single"/>
              </w:rPr>
              <w:t>Southern States</w:t>
            </w:r>
          </w:p>
          <w:p w14:paraId="30E45C78" w14:textId="77777777" w:rsidR="00E5149D" w:rsidRPr="002B6A3F" w:rsidRDefault="00E5149D">
            <w:r w:rsidRPr="002B6A3F">
              <w:t>"Pole-Pak" 15-23 kV</w:t>
            </w:r>
          </w:p>
          <w:p w14:paraId="43BC2722" w14:textId="77777777" w:rsidR="00E5149D" w:rsidRPr="002B6A3F" w:rsidRDefault="00E5149D"/>
          <w:p w14:paraId="24361E64" w14:textId="77777777" w:rsidR="00E5149D" w:rsidRPr="002B6A3F" w:rsidRDefault="00E5149D">
            <w:r w:rsidRPr="002B6A3F">
              <w:t>Type ES; 15, 23 and 34.5 kV (horizontal upright models only)</w:t>
            </w:r>
          </w:p>
          <w:p w14:paraId="4B38B067" w14:textId="77777777" w:rsidR="00E5149D" w:rsidRPr="002B6A3F" w:rsidRDefault="00E5149D"/>
          <w:p w14:paraId="58D44399" w14:textId="77777777" w:rsidR="00E5149D" w:rsidRPr="002B6A3F" w:rsidRDefault="00E5149D"/>
          <w:p w14:paraId="623218CD" w14:textId="77777777" w:rsidR="00E5149D" w:rsidRPr="002B6A3F" w:rsidRDefault="00E5149D"/>
          <w:p w14:paraId="36EE509B" w14:textId="77777777" w:rsidR="00E5149D" w:rsidRPr="002B6A3F" w:rsidRDefault="00E5149D"/>
          <w:p w14:paraId="6F9725DE" w14:textId="77777777" w:rsidR="00E5149D" w:rsidRPr="002B6A3F" w:rsidRDefault="00E5149D"/>
          <w:p w14:paraId="1494B481" w14:textId="77777777" w:rsidR="00E5149D" w:rsidRPr="002B6A3F" w:rsidRDefault="00E5149D"/>
          <w:p w14:paraId="27DD8046" w14:textId="77777777" w:rsidR="00E5149D" w:rsidRPr="002B6A3F" w:rsidRDefault="00E5149D"/>
          <w:p w14:paraId="778EB4E0" w14:textId="77777777" w:rsidR="00E5149D" w:rsidRPr="002B6A3F" w:rsidRDefault="00E5149D"/>
          <w:p w14:paraId="38BDDF19" w14:textId="77777777" w:rsidR="00E5149D" w:rsidRPr="002B6A3F" w:rsidRDefault="00E5149D"/>
          <w:p w14:paraId="6724A74F" w14:textId="77777777" w:rsidR="00E5149D" w:rsidRPr="002B6A3F" w:rsidRDefault="00E5149D"/>
          <w:p w14:paraId="04336AC1" w14:textId="77777777" w:rsidR="00E5149D" w:rsidRPr="002B6A3F" w:rsidRDefault="00E5149D"/>
          <w:p w14:paraId="4393148D" w14:textId="77777777" w:rsidR="00E5149D" w:rsidRPr="002B6A3F" w:rsidRDefault="00E5149D">
            <w:r w:rsidRPr="002B6A3F">
              <w:t>Type 57L sidebreak, 115-161 kV,600 and 1200 amp., horizontal upright</w:t>
            </w:r>
          </w:p>
          <w:p w14:paraId="7C884607" w14:textId="77777777" w:rsidR="00E5149D" w:rsidRPr="002B6A3F" w:rsidRDefault="00E5149D"/>
          <w:p w14:paraId="12F36E76" w14:textId="77777777" w:rsidR="00E5149D" w:rsidRPr="002B6A3F" w:rsidRDefault="00E5149D">
            <w:r w:rsidRPr="002B6A3F">
              <w:t>Type CBL-T, 15-69 kV,1200 amp</w:t>
            </w:r>
          </w:p>
          <w:p w14:paraId="1FE15858" w14:textId="77777777" w:rsidR="00E5149D" w:rsidRPr="002B6A3F" w:rsidRDefault="00E5149D">
            <w:r w:rsidRPr="002B6A3F">
              <w:t>(center break, horizontal upright mounting)</w:t>
            </w:r>
          </w:p>
        </w:tc>
        <w:tc>
          <w:tcPr>
            <w:tcW w:w="4680" w:type="dxa"/>
          </w:tcPr>
          <w:p w14:paraId="2306F9A5" w14:textId="77777777" w:rsidR="00E5149D" w:rsidRPr="002B6A3F" w:rsidRDefault="00E5149D"/>
          <w:p w14:paraId="5DA3E1F7" w14:textId="77777777" w:rsidR="00E5149D" w:rsidRPr="002B6A3F" w:rsidRDefault="00E5149D">
            <w:r w:rsidRPr="002B6A3F">
              <w:t>To obtain experience.</w:t>
            </w:r>
          </w:p>
          <w:p w14:paraId="7320B551" w14:textId="77777777" w:rsidR="00E5149D" w:rsidRPr="002B6A3F" w:rsidRDefault="00E5149D"/>
          <w:p w14:paraId="48D8D68B" w14:textId="77777777" w:rsidR="00E5149D" w:rsidRPr="002B6A3F" w:rsidRDefault="00E5149D">
            <w:pPr>
              <w:ind w:left="252" w:hanging="252"/>
            </w:pPr>
            <w:r w:rsidRPr="002B6A3F">
              <w:t>1. To obtain experience.</w:t>
            </w:r>
          </w:p>
          <w:p w14:paraId="41AB5E8C" w14:textId="77777777" w:rsidR="00E5149D" w:rsidRPr="002B6A3F" w:rsidRDefault="00E5149D">
            <w:pPr>
              <w:ind w:left="252" w:hanging="252"/>
            </w:pPr>
            <w:r w:rsidRPr="002B6A3F">
              <w:t>2. For 15 kV and 23 kV distribution lines, insulated interphase and control rod spacers required. See RUS Drawings M3-15 and VM3-16.</w:t>
            </w:r>
          </w:p>
          <w:p w14:paraId="665708B5" w14:textId="77777777" w:rsidR="00E5149D" w:rsidRPr="002B6A3F" w:rsidRDefault="00E5149D">
            <w:pPr>
              <w:ind w:left="252" w:hanging="252"/>
            </w:pPr>
            <w:r w:rsidRPr="002B6A3F">
              <w:t>3. NEMA insulators and steel interphase base required for transmission line structure as in TM</w:t>
            </w:r>
            <w:r w:rsidRPr="002B6A3F">
              <w:noBreakHyphen/>
              <w:t>3.</w:t>
            </w:r>
          </w:p>
          <w:p w14:paraId="33F5FE84" w14:textId="77777777" w:rsidR="00E5149D" w:rsidRPr="002B6A3F" w:rsidRDefault="00E5149D">
            <w:pPr>
              <w:ind w:left="252" w:hanging="252"/>
            </w:pPr>
          </w:p>
          <w:p w14:paraId="7F31E3F8" w14:textId="77777777" w:rsidR="00E5149D" w:rsidRPr="002B6A3F" w:rsidRDefault="00E5149D">
            <w:pPr>
              <w:ind w:left="252" w:hanging="252"/>
            </w:pPr>
            <w:r w:rsidRPr="002B6A3F">
              <w:t>4. Acceptable on steel substations 15 through 34.5 kV with NEMA insulators and uninsulated interphase rods.</w:t>
            </w:r>
          </w:p>
          <w:p w14:paraId="38038F04" w14:textId="77777777" w:rsidR="00E5149D" w:rsidRPr="002B6A3F" w:rsidRDefault="00E5149D">
            <w:pPr>
              <w:ind w:left="252" w:hanging="252"/>
            </w:pPr>
          </w:p>
          <w:p w14:paraId="7B9251E9" w14:textId="77777777" w:rsidR="00E5149D" w:rsidRPr="002B6A3F" w:rsidRDefault="00E5149D">
            <w:pPr>
              <w:ind w:left="252" w:hanging="252"/>
            </w:pPr>
            <w:r w:rsidRPr="002B6A3F">
              <w:t>To obtain experience.</w:t>
            </w:r>
          </w:p>
          <w:p w14:paraId="375D4018" w14:textId="77777777" w:rsidR="00E5149D" w:rsidRPr="002B6A3F" w:rsidRDefault="00E5149D">
            <w:pPr>
              <w:ind w:left="252" w:hanging="252"/>
            </w:pPr>
          </w:p>
          <w:p w14:paraId="0F70BAA7" w14:textId="77777777" w:rsidR="00E5149D" w:rsidRPr="002B6A3F" w:rsidRDefault="00E5149D">
            <w:pPr>
              <w:ind w:left="252" w:hanging="252"/>
            </w:pPr>
          </w:p>
          <w:p w14:paraId="72B55BA7" w14:textId="77777777" w:rsidR="00E5149D" w:rsidRPr="002B6A3F" w:rsidRDefault="00E5149D">
            <w:pPr>
              <w:ind w:left="252" w:hanging="252"/>
            </w:pPr>
          </w:p>
          <w:p w14:paraId="3289FE58" w14:textId="77777777" w:rsidR="00E5149D" w:rsidRPr="002B6A3F" w:rsidRDefault="00E5149D">
            <w:pPr>
              <w:ind w:left="252" w:hanging="252"/>
            </w:pPr>
            <w:r w:rsidRPr="002B6A3F">
              <w:t>1. To obtain experience.</w:t>
            </w:r>
          </w:p>
          <w:p w14:paraId="72EF465D" w14:textId="77777777" w:rsidR="00E5149D" w:rsidRPr="002B6A3F" w:rsidRDefault="00E5149D">
            <w:pPr>
              <w:ind w:left="252" w:hanging="252"/>
            </w:pPr>
            <w:r w:rsidRPr="002B6A3F">
              <w:t>2. Insulated interphase and control rods required on 15 kV and 25 kV models used on wood structures.</w:t>
            </w:r>
          </w:p>
        </w:tc>
      </w:tr>
      <w:tr w:rsidR="00E5149D" w:rsidRPr="002B6A3F" w14:paraId="4506BF33" w14:textId="77777777">
        <w:trPr>
          <w:jc w:val="center"/>
        </w:trPr>
        <w:tc>
          <w:tcPr>
            <w:tcW w:w="4680" w:type="dxa"/>
          </w:tcPr>
          <w:p w14:paraId="116EEB2E" w14:textId="77777777" w:rsidR="00E5149D" w:rsidRPr="002B6A3F" w:rsidRDefault="00E5149D">
            <w:pPr>
              <w:rPr>
                <w:u w:val="single"/>
              </w:rPr>
            </w:pPr>
          </w:p>
        </w:tc>
        <w:tc>
          <w:tcPr>
            <w:tcW w:w="4680" w:type="dxa"/>
          </w:tcPr>
          <w:p w14:paraId="67410918" w14:textId="77777777" w:rsidR="00E5149D" w:rsidRPr="002B6A3F" w:rsidRDefault="00E5149D"/>
        </w:tc>
      </w:tr>
      <w:tr w:rsidR="00E5149D" w:rsidRPr="002B6A3F" w14:paraId="3A2EB4F7" w14:textId="77777777">
        <w:trPr>
          <w:jc w:val="center"/>
        </w:trPr>
        <w:tc>
          <w:tcPr>
            <w:tcW w:w="4680" w:type="dxa"/>
          </w:tcPr>
          <w:p w14:paraId="2EE1ED6E" w14:textId="77777777" w:rsidR="00E5149D" w:rsidRPr="002B6A3F" w:rsidRDefault="00E5149D">
            <w:pPr>
              <w:rPr>
                <w:u w:val="single"/>
              </w:rPr>
            </w:pPr>
            <w:r w:rsidRPr="002B6A3F">
              <w:rPr>
                <w:u w:val="single"/>
              </w:rPr>
              <w:t>Travis Switchgear</w:t>
            </w:r>
          </w:p>
          <w:p w14:paraId="2C5E7000" w14:textId="77777777" w:rsidR="00E5149D" w:rsidRPr="002B6A3F" w:rsidRDefault="00E5149D">
            <w:r w:rsidRPr="002B6A3F">
              <w:t>MA-32512, 25 kV, 150 kV BIL, vertical break</w:t>
            </w:r>
          </w:p>
        </w:tc>
        <w:tc>
          <w:tcPr>
            <w:tcW w:w="4680" w:type="dxa"/>
          </w:tcPr>
          <w:p w14:paraId="3DFB7E13" w14:textId="77777777" w:rsidR="00E5149D" w:rsidRPr="002B6A3F" w:rsidRDefault="00E5149D"/>
          <w:p w14:paraId="74208314" w14:textId="77777777" w:rsidR="00E5149D" w:rsidRPr="002B6A3F" w:rsidRDefault="00E5149D">
            <w:r w:rsidRPr="002B6A3F">
              <w:t>1. To obtain experience.</w:t>
            </w:r>
          </w:p>
          <w:p w14:paraId="1E5190DA" w14:textId="77777777" w:rsidR="00E5149D" w:rsidRPr="002B6A3F" w:rsidRDefault="00E5149D">
            <w:r w:rsidRPr="002B6A3F">
              <w:t>2. Insulated interphase and control rods required when used on wood structures.</w:t>
            </w:r>
          </w:p>
        </w:tc>
      </w:tr>
      <w:tr w:rsidR="00E5149D" w:rsidRPr="002B6A3F" w14:paraId="0E5B55FF" w14:textId="77777777">
        <w:trPr>
          <w:jc w:val="center"/>
        </w:trPr>
        <w:tc>
          <w:tcPr>
            <w:tcW w:w="4680" w:type="dxa"/>
          </w:tcPr>
          <w:p w14:paraId="2CE1434B" w14:textId="77777777" w:rsidR="00E5149D" w:rsidRPr="002B6A3F" w:rsidRDefault="00E5149D"/>
        </w:tc>
        <w:tc>
          <w:tcPr>
            <w:tcW w:w="4680" w:type="dxa"/>
          </w:tcPr>
          <w:p w14:paraId="58DF6CBC" w14:textId="77777777" w:rsidR="00E5149D" w:rsidRPr="002B6A3F" w:rsidRDefault="00E5149D"/>
        </w:tc>
      </w:tr>
    </w:tbl>
    <w:p w14:paraId="60FEC81D" w14:textId="77777777" w:rsidR="00E5149D" w:rsidRPr="002B6A3F" w:rsidRDefault="00E5149D">
      <w:pPr>
        <w:tabs>
          <w:tab w:val="left" w:pos="840"/>
          <w:tab w:val="left" w:pos="3600"/>
          <w:tab w:val="left" w:pos="5040"/>
          <w:tab w:val="left" w:pos="7680"/>
        </w:tabs>
      </w:pPr>
    </w:p>
    <w:p w14:paraId="294FEE62" w14:textId="77777777" w:rsidR="00E5149D" w:rsidRPr="002B6A3F" w:rsidRDefault="00E5149D">
      <w:pPr>
        <w:tabs>
          <w:tab w:val="left" w:pos="2760"/>
          <w:tab w:val="left" w:pos="3960"/>
          <w:tab w:val="left" w:pos="6480"/>
        </w:tabs>
      </w:pPr>
    </w:p>
    <w:p w14:paraId="7A78E403" w14:textId="77777777" w:rsidR="00E5149D" w:rsidRPr="002B6A3F" w:rsidRDefault="00E5149D">
      <w:pPr>
        <w:tabs>
          <w:tab w:val="left" w:pos="2760"/>
          <w:tab w:val="left" w:pos="3960"/>
          <w:tab w:val="left" w:pos="6480"/>
        </w:tabs>
      </w:pPr>
      <w:r w:rsidRPr="002B6A3F">
        <w:t>(L) Means full-load interrupter accepted and available.</w:t>
      </w:r>
    </w:p>
    <w:p w14:paraId="0AD0530F" w14:textId="77777777" w:rsidR="00E5149D" w:rsidRPr="002B6A3F" w:rsidRDefault="00E5149D">
      <w:pPr>
        <w:tabs>
          <w:tab w:val="left" w:pos="2760"/>
          <w:tab w:val="left" w:pos="3960"/>
          <w:tab w:val="left" w:pos="6480"/>
        </w:tabs>
      </w:pPr>
    </w:p>
    <w:p w14:paraId="750F259C" w14:textId="77777777" w:rsidR="00E5149D" w:rsidRPr="002B6A3F" w:rsidRDefault="00E5149D">
      <w:pPr>
        <w:tabs>
          <w:tab w:val="left" w:pos="2760"/>
          <w:tab w:val="left" w:pos="3960"/>
          <w:tab w:val="left" w:pos="6480"/>
        </w:tabs>
      </w:pPr>
      <w:r w:rsidRPr="002B6A3F">
        <w:t>(VL) Means vacuum full-load interrupters are accepted and available.</w:t>
      </w:r>
    </w:p>
    <w:p w14:paraId="6122D698" w14:textId="77777777" w:rsidR="00E5149D" w:rsidRPr="002B6A3F" w:rsidRDefault="00E5149D">
      <w:pPr>
        <w:tabs>
          <w:tab w:val="left" w:pos="2760"/>
          <w:tab w:val="left" w:pos="3960"/>
          <w:tab w:val="left" w:pos="6480"/>
        </w:tabs>
      </w:pPr>
    </w:p>
    <w:p w14:paraId="108F680D" w14:textId="77777777" w:rsidR="00E5149D" w:rsidRPr="002B6A3F" w:rsidRDefault="00E5149D">
      <w:pPr>
        <w:tabs>
          <w:tab w:val="left" w:pos="2760"/>
          <w:tab w:val="left" w:pos="3960"/>
          <w:tab w:val="left" w:pos="6480"/>
        </w:tabs>
        <w:jc w:val="center"/>
      </w:pPr>
    </w:p>
    <w:p w14:paraId="6897849A" w14:textId="77777777" w:rsidR="00E5149D" w:rsidRPr="002B6A3F" w:rsidRDefault="00E5149D">
      <w:pPr>
        <w:pStyle w:val="HEADINGRIGHT"/>
      </w:pPr>
      <w:r w:rsidRPr="002B6A3F">
        <w:br w:type="page"/>
      </w:r>
    </w:p>
    <w:p w14:paraId="17C6E589" w14:textId="77777777" w:rsidR="00E5149D" w:rsidRPr="002B6A3F" w:rsidRDefault="00E5149D" w:rsidP="00170E67">
      <w:pPr>
        <w:pStyle w:val="HEADINGRIGHT"/>
      </w:pPr>
      <w:r w:rsidRPr="002B6A3F">
        <w:lastRenderedPageBreak/>
        <w:t>ci-1</w:t>
      </w:r>
    </w:p>
    <w:p w14:paraId="4460673A" w14:textId="77777777" w:rsidR="00E5149D" w:rsidRPr="002B6A3F" w:rsidRDefault="00EE1E78" w:rsidP="00170E67">
      <w:pPr>
        <w:pStyle w:val="HEADINGRIGHT"/>
      </w:pPr>
      <w:r w:rsidRPr="002B6A3F">
        <w:t xml:space="preserve">July </w:t>
      </w:r>
      <w:r w:rsidR="002B6A3F" w:rsidRPr="002B6A3F">
        <w:t>2009</w:t>
      </w:r>
    </w:p>
    <w:p w14:paraId="4164E739" w14:textId="77777777" w:rsidR="00E5149D" w:rsidRPr="002B6A3F" w:rsidRDefault="00E5149D" w:rsidP="00116C26">
      <w:pPr>
        <w:pStyle w:val="HEADINGRIGHT"/>
      </w:pPr>
    </w:p>
    <w:p w14:paraId="570756AA" w14:textId="77777777" w:rsidR="00E5149D" w:rsidRPr="002B6A3F" w:rsidRDefault="00E5149D" w:rsidP="00116C26">
      <w:pPr>
        <w:pStyle w:val="HEADINGRIGHT"/>
      </w:pPr>
    </w:p>
    <w:p w14:paraId="4F94933F" w14:textId="77777777" w:rsidR="00E5149D" w:rsidRPr="002B6A3F" w:rsidRDefault="00E5149D">
      <w:pPr>
        <w:jc w:val="center"/>
      </w:pPr>
      <w:r w:rsidRPr="002B6A3F">
        <w:t>ci - Clevis, thimble</w:t>
      </w:r>
    </w:p>
    <w:p w14:paraId="11E1A969" w14:textId="77777777" w:rsidR="00E5149D" w:rsidRPr="002B6A3F" w:rsidRDefault="00E5149D"/>
    <w:p w14:paraId="192CEC9A" w14:textId="77777777" w:rsidR="00E5149D" w:rsidRPr="002B6A3F" w:rsidRDefault="00E5149D"/>
    <w:p w14:paraId="6B7D800C" w14:textId="77777777" w:rsidR="00E5149D" w:rsidRPr="002B6A3F" w:rsidRDefault="00E5149D">
      <w:pPr>
        <w:jc w:val="center"/>
        <w:outlineLvl w:val="0"/>
      </w:pPr>
      <w:r w:rsidRPr="002B6A3F">
        <w:t>Rated Strength</w:t>
      </w:r>
    </w:p>
    <w:p w14:paraId="48A63DBA" w14:textId="77777777" w:rsidR="00E5149D" w:rsidRPr="002B6A3F" w:rsidRDefault="00E5149D"/>
    <w:tbl>
      <w:tblPr>
        <w:tblW w:w="0" w:type="auto"/>
        <w:jc w:val="center"/>
        <w:tblLayout w:type="fixed"/>
        <w:tblLook w:val="0000" w:firstRow="0" w:lastRow="0" w:firstColumn="0" w:lastColumn="0" w:noHBand="0" w:noVBand="0"/>
      </w:tblPr>
      <w:tblGrid>
        <w:gridCol w:w="2394"/>
        <w:gridCol w:w="1944"/>
        <w:gridCol w:w="1890"/>
        <w:gridCol w:w="2070"/>
      </w:tblGrid>
      <w:tr w:rsidR="00E5149D" w:rsidRPr="002B6A3F" w14:paraId="60F3AE36" w14:textId="77777777">
        <w:trPr>
          <w:jc w:val="center"/>
        </w:trPr>
        <w:tc>
          <w:tcPr>
            <w:tcW w:w="2394" w:type="dxa"/>
          </w:tcPr>
          <w:p w14:paraId="2C9ADBAB" w14:textId="77777777" w:rsidR="00E5149D" w:rsidRPr="002B6A3F" w:rsidRDefault="00E5149D">
            <w:pPr>
              <w:pBdr>
                <w:bottom w:val="single" w:sz="6" w:space="1" w:color="auto"/>
              </w:pBdr>
            </w:pPr>
            <w:r w:rsidRPr="002B6A3F">
              <w:rPr>
                <w:u w:val="single"/>
              </w:rPr>
              <w:br/>
            </w:r>
            <w:r w:rsidRPr="002B6A3F">
              <w:t>Manufacturer</w:t>
            </w:r>
          </w:p>
        </w:tc>
        <w:tc>
          <w:tcPr>
            <w:tcW w:w="1944" w:type="dxa"/>
          </w:tcPr>
          <w:p w14:paraId="4BE9F375" w14:textId="77777777" w:rsidR="00E5149D" w:rsidRPr="002B6A3F" w:rsidRDefault="00E5149D">
            <w:pPr>
              <w:pBdr>
                <w:bottom w:val="single" w:sz="6" w:space="1" w:color="auto"/>
              </w:pBdr>
              <w:jc w:val="center"/>
            </w:pPr>
            <w:r w:rsidRPr="002B6A3F">
              <w:rPr>
                <w:u w:val="single"/>
              </w:rPr>
              <w:br/>
            </w:r>
            <w:r w:rsidRPr="002B6A3F">
              <w:t>20,000 lbs.</w:t>
            </w:r>
          </w:p>
        </w:tc>
        <w:tc>
          <w:tcPr>
            <w:tcW w:w="1890" w:type="dxa"/>
          </w:tcPr>
          <w:p w14:paraId="692D9C27" w14:textId="77777777" w:rsidR="00E5149D" w:rsidRPr="002B6A3F" w:rsidRDefault="00E5149D">
            <w:pPr>
              <w:pBdr>
                <w:bottom w:val="single" w:sz="6" w:space="1" w:color="auto"/>
              </w:pBdr>
              <w:jc w:val="center"/>
            </w:pPr>
            <w:r w:rsidRPr="002B6A3F">
              <w:rPr>
                <w:u w:val="single"/>
              </w:rPr>
              <w:br/>
            </w:r>
            <w:r w:rsidRPr="002B6A3F">
              <w:t>40,000 lbs.</w:t>
            </w:r>
          </w:p>
        </w:tc>
        <w:tc>
          <w:tcPr>
            <w:tcW w:w="2070" w:type="dxa"/>
          </w:tcPr>
          <w:p w14:paraId="15CC7D68" w14:textId="77777777" w:rsidR="00E5149D" w:rsidRPr="002B6A3F" w:rsidRDefault="00E5149D">
            <w:pPr>
              <w:pBdr>
                <w:bottom w:val="single" w:sz="6" w:space="1" w:color="auto"/>
              </w:pBdr>
              <w:jc w:val="center"/>
            </w:pPr>
            <w:r w:rsidRPr="002B6A3F">
              <w:rPr>
                <w:u w:val="single"/>
              </w:rPr>
              <w:br/>
            </w:r>
            <w:r w:rsidRPr="002B6A3F">
              <w:t>50,000 lbs.</w:t>
            </w:r>
          </w:p>
        </w:tc>
      </w:tr>
      <w:tr w:rsidR="00E5149D" w:rsidRPr="002B6A3F" w14:paraId="2970C133" w14:textId="77777777">
        <w:trPr>
          <w:jc w:val="center"/>
        </w:trPr>
        <w:tc>
          <w:tcPr>
            <w:tcW w:w="2394" w:type="dxa"/>
          </w:tcPr>
          <w:p w14:paraId="7F6F26A1" w14:textId="77777777" w:rsidR="00E5149D" w:rsidRPr="002B6A3F" w:rsidRDefault="00E5149D"/>
        </w:tc>
        <w:tc>
          <w:tcPr>
            <w:tcW w:w="1944" w:type="dxa"/>
          </w:tcPr>
          <w:p w14:paraId="6629E699" w14:textId="77777777" w:rsidR="00E5149D" w:rsidRPr="002B6A3F" w:rsidRDefault="00E5149D">
            <w:pPr>
              <w:jc w:val="center"/>
            </w:pPr>
          </w:p>
        </w:tc>
        <w:tc>
          <w:tcPr>
            <w:tcW w:w="1890" w:type="dxa"/>
          </w:tcPr>
          <w:p w14:paraId="70805C03" w14:textId="77777777" w:rsidR="00E5149D" w:rsidRPr="002B6A3F" w:rsidRDefault="00E5149D">
            <w:pPr>
              <w:jc w:val="center"/>
            </w:pPr>
          </w:p>
        </w:tc>
        <w:tc>
          <w:tcPr>
            <w:tcW w:w="2070" w:type="dxa"/>
          </w:tcPr>
          <w:p w14:paraId="0756D688" w14:textId="77777777" w:rsidR="00E5149D" w:rsidRPr="002B6A3F" w:rsidRDefault="00E5149D">
            <w:pPr>
              <w:jc w:val="center"/>
            </w:pPr>
          </w:p>
        </w:tc>
      </w:tr>
      <w:tr w:rsidR="00E5149D" w:rsidRPr="002B6A3F" w14:paraId="0F037A51" w14:textId="77777777">
        <w:trPr>
          <w:jc w:val="center"/>
        </w:trPr>
        <w:tc>
          <w:tcPr>
            <w:tcW w:w="2394" w:type="dxa"/>
          </w:tcPr>
          <w:p w14:paraId="65B0984B" w14:textId="77777777" w:rsidR="00E5149D" w:rsidRPr="002B6A3F" w:rsidRDefault="00E5149D">
            <w:r w:rsidRPr="002B6A3F">
              <w:t>Joslyn (Flagg)</w:t>
            </w:r>
          </w:p>
        </w:tc>
        <w:tc>
          <w:tcPr>
            <w:tcW w:w="1944" w:type="dxa"/>
          </w:tcPr>
          <w:p w14:paraId="42CF5C1F" w14:textId="77777777" w:rsidR="00E5149D" w:rsidRPr="002B6A3F" w:rsidRDefault="00E5149D">
            <w:pPr>
              <w:jc w:val="center"/>
            </w:pPr>
            <w:r w:rsidRPr="002B6A3F">
              <w:t>PA271</w:t>
            </w:r>
          </w:p>
        </w:tc>
        <w:tc>
          <w:tcPr>
            <w:tcW w:w="1890" w:type="dxa"/>
          </w:tcPr>
          <w:p w14:paraId="280DFA2A" w14:textId="77777777" w:rsidR="00E5149D" w:rsidRPr="002B6A3F" w:rsidRDefault="00E5149D">
            <w:pPr>
              <w:jc w:val="center"/>
            </w:pPr>
            <w:r w:rsidRPr="002B6A3F">
              <w:t>PA272B</w:t>
            </w:r>
          </w:p>
        </w:tc>
        <w:tc>
          <w:tcPr>
            <w:tcW w:w="2070" w:type="dxa"/>
          </w:tcPr>
          <w:p w14:paraId="3B42DC20" w14:textId="77777777" w:rsidR="00E5149D" w:rsidRPr="002B6A3F" w:rsidRDefault="00E5149D">
            <w:pPr>
              <w:jc w:val="center"/>
            </w:pPr>
            <w:r w:rsidRPr="002B6A3F">
              <w:t>-</w:t>
            </w:r>
          </w:p>
        </w:tc>
      </w:tr>
    </w:tbl>
    <w:p w14:paraId="13781BDE" w14:textId="77777777" w:rsidR="00E5149D" w:rsidRPr="002B6A3F" w:rsidRDefault="00E5149D"/>
    <w:p w14:paraId="01D1CE19" w14:textId="77777777" w:rsidR="00E5149D" w:rsidRPr="002B6A3F" w:rsidRDefault="00E5149D"/>
    <w:p w14:paraId="68DC3C44" w14:textId="77777777" w:rsidR="00E5149D" w:rsidRPr="002B6A3F" w:rsidRDefault="00E5149D"/>
    <w:p w14:paraId="6400FCD5" w14:textId="77777777" w:rsidR="00E5149D" w:rsidRPr="002B6A3F" w:rsidRDefault="00E5149D"/>
    <w:p w14:paraId="14F05917" w14:textId="77777777" w:rsidR="00E5149D" w:rsidRPr="002B6A3F" w:rsidRDefault="00E5149D">
      <w:pPr>
        <w:jc w:val="center"/>
      </w:pPr>
    </w:p>
    <w:p w14:paraId="6396756F" w14:textId="77777777" w:rsidR="00E5149D" w:rsidRPr="002B6A3F" w:rsidRDefault="00E5149D" w:rsidP="00116C26">
      <w:pPr>
        <w:pStyle w:val="HEADINGLEFT"/>
      </w:pPr>
      <w:r w:rsidRPr="002B6A3F">
        <w:br w:type="page"/>
      </w:r>
    </w:p>
    <w:p w14:paraId="1E24185D" w14:textId="77777777" w:rsidR="00E5149D" w:rsidRPr="002B6A3F" w:rsidRDefault="00E5149D" w:rsidP="00170E67">
      <w:pPr>
        <w:pStyle w:val="HEADINGLEFT"/>
      </w:pPr>
      <w:r w:rsidRPr="002B6A3F">
        <w:lastRenderedPageBreak/>
        <w:t>cj-1</w:t>
      </w:r>
    </w:p>
    <w:p w14:paraId="69C776FB" w14:textId="77777777" w:rsidR="00E5149D" w:rsidRPr="002B6A3F" w:rsidRDefault="001713DD" w:rsidP="00170E67">
      <w:pPr>
        <w:pStyle w:val="HEADINGLEFT"/>
      </w:pPr>
      <w:r>
        <w:t>August 2018</w:t>
      </w:r>
    </w:p>
    <w:p w14:paraId="242C7B2A" w14:textId="77777777" w:rsidR="00E5149D" w:rsidRPr="002B6A3F" w:rsidRDefault="00E5149D" w:rsidP="00116C26">
      <w:pPr>
        <w:pStyle w:val="HEADINGLEFT"/>
      </w:pPr>
    </w:p>
    <w:p w14:paraId="597DB706" w14:textId="77777777" w:rsidR="00E5149D" w:rsidRPr="002B6A3F" w:rsidRDefault="00E5149D" w:rsidP="00116C26">
      <w:pPr>
        <w:pStyle w:val="HEADINGLEFT"/>
      </w:pPr>
    </w:p>
    <w:p w14:paraId="46E346EF" w14:textId="77777777" w:rsidR="00E5149D" w:rsidRPr="002B6A3F" w:rsidRDefault="00E5149D">
      <w:pPr>
        <w:tabs>
          <w:tab w:val="left" w:pos="6240"/>
        </w:tabs>
        <w:jc w:val="center"/>
      </w:pPr>
      <w:r w:rsidRPr="002B6A3F">
        <w:t>cj - Pole Ground Wire</w:t>
      </w:r>
    </w:p>
    <w:p w14:paraId="18250BEE" w14:textId="77777777" w:rsidR="00E5149D" w:rsidRPr="002B6A3F" w:rsidRDefault="00E5149D">
      <w:pPr>
        <w:tabs>
          <w:tab w:val="left" w:pos="6240"/>
        </w:tabs>
      </w:pPr>
    </w:p>
    <w:p w14:paraId="6047596A" w14:textId="77777777" w:rsidR="00E5149D" w:rsidRPr="002B6A3F" w:rsidRDefault="00E5149D">
      <w:pPr>
        <w:tabs>
          <w:tab w:val="left" w:pos="6240"/>
        </w:tabs>
      </w:pPr>
    </w:p>
    <w:p w14:paraId="2C3E1AF0" w14:textId="77777777" w:rsidR="00E5149D" w:rsidRPr="002B6A3F" w:rsidRDefault="00E5149D">
      <w:pPr>
        <w:tabs>
          <w:tab w:val="left" w:pos="6240"/>
        </w:tabs>
        <w:jc w:val="center"/>
        <w:outlineLvl w:val="0"/>
      </w:pPr>
      <w:r w:rsidRPr="002B6A3F">
        <w:rPr>
          <w:u w:val="single"/>
        </w:rPr>
        <w:t>Soft annealed iron, BB Grade, class C galvanizing</w:t>
      </w:r>
    </w:p>
    <w:p w14:paraId="659C4473" w14:textId="77777777" w:rsidR="00E5149D" w:rsidRPr="002B6A3F" w:rsidRDefault="00E5149D">
      <w:pPr>
        <w:tabs>
          <w:tab w:val="left" w:pos="6240"/>
        </w:tabs>
        <w:jc w:val="center"/>
      </w:pPr>
      <w:r w:rsidRPr="002B6A3F">
        <w:t>(For pole protection only)</w:t>
      </w:r>
    </w:p>
    <w:p w14:paraId="36FAD2C2" w14:textId="77777777" w:rsidR="00E5149D" w:rsidRPr="002B6A3F" w:rsidRDefault="00E5149D">
      <w:pPr>
        <w:tabs>
          <w:tab w:val="left" w:pos="6240"/>
        </w:tabs>
      </w:pPr>
    </w:p>
    <w:p w14:paraId="4F74344B" w14:textId="77777777" w:rsidR="00E5149D" w:rsidRPr="002B6A3F" w:rsidRDefault="00E5149D">
      <w:pPr>
        <w:tabs>
          <w:tab w:val="left" w:pos="6240"/>
        </w:tabs>
        <w:jc w:val="center"/>
        <w:outlineLvl w:val="0"/>
      </w:pPr>
      <w:r w:rsidRPr="002B6A3F">
        <w:t>Size</w:t>
      </w:r>
    </w:p>
    <w:p w14:paraId="3806F697" w14:textId="77777777" w:rsidR="00E5149D" w:rsidRPr="002B6A3F" w:rsidRDefault="00E5149D">
      <w:pPr>
        <w:tabs>
          <w:tab w:val="left" w:pos="6240"/>
        </w:tabs>
        <w:jc w:val="center"/>
        <w:rPr>
          <w:u w:val="single"/>
        </w:rPr>
      </w:pPr>
      <w:r w:rsidRPr="002B6A3F">
        <w:rPr>
          <w:u w:val="single"/>
        </w:rPr>
        <w:t>1.15 Ohms/1000 ft., max.</w:t>
      </w:r>
    </w:p>
    <w:p w14:paraId="7E2ED46C" w14:textId="77777777" w:rsidR="00E5149D" w:rsidRPr="002B6A3F" w:rsidRDefault="00E5149D">
      <w:pPr>
        <w:tabs>
          <w:tab w:val="left" w:pos="6240"/>
        </w:tabs>
        <w:jc w:val="center"/>
      </w:pPr>
    </w:p>
    <w:tbl>
      <w:tblPr>
        <w:tblW w:w="0" w:type="auto"/>
        <w:jc w:val="center"/>
        <w:tblLayout w:type="fixed"/>
        <w:tblLook w:val="0000" w:firstRow="0" w:lastRow="0" w:firstColumn="0" w:lastColumn="0" w:noHBand="0" w:noVBand="0"/>
      </w:tblPr>
      <w:tblGrid>
        <w:gridCol w:w="3888"/>
        <w:gridCol w:w="4050"/>
      </w:tblGrid>
      <w:tr w:rsidR="00E5149D" w:rsidRPr="002B6A3F" w14:paraId="1D1D8B64" w14:textId="77777777">
        <w:trPr>
          <w:jc w:val="center"/>
        </w:trPr>
        <w:tc>
          <w:tcPr>
            <w:tcW w:w="3888" w:type="dxa"/>
          </w:tcPr>
          <w:p w14:paraId="65981DB5" w14:textId="77777777" w:rsidR="00E5149D" w:rsidRPr="002B6A3F" w:rsidRDefault="00E5149D">
            <w:pPr>
              <w:pBdr>
                <w:bottom w:val="single" w:sz="6" w:space="1" w:color="auto"/>
              </w:pBdr>
            </w:pPr>
            <w:r w:rsidRPr="002B6A3F">
              <w:t xml:space="preserve">Manufacturer </w:t>
            </w:r>
          </w:p>
        </w:tc>
        <w:tc>
          <w:tcPr>
            <w:tcW w:w="4050" w:type="dxa"/>
          </w:tcPr>
          <w:p w14:paraId="17B886F1" w14:textId="77777777" w:rsidR="00E5149D" w:rsidRPr="002B6A3F" w:rsidRDefault="00E5149D">
            <w:pPr>
              <w:jc w:val="center"/>
            </w:pPr>
          </w:p>
        </w:tc>
      </w:tr>
      <w:tr w:rsidR="00E5149D" w:rsidRPr="002B6A3F" w14:paraId="19F2E032" w14:textId="77777777">
        <w:trPr>
          <w:jc w:val="center"/>
        </w:trPr>
        <w:tc>
          <w:tcPr>
            <w:tcW w:w="3888" w:type="dxa"/>
          </w:tcPr>
          <w:p w14:paraId="11794BE1" w14:textId="77777777" w:rsidR="00E5149D" w:rsidRPr="002B6A3F" w:rsidRDefault="00E5149D"/>
        </w:tc>
        <w:tc>
          <w:tcPr>
            <w:tcW w:w="4050" w:type="dxa"/>
          </w:tcPr>
          <w:p w14:paraId="7560B454" w14:textId="77777777" w:rsidR="00E5149D" w:rsidRPr="002B6A3F" w:rsidRDefault="00E5149D">
            <w:pPr>
              <w:jc w:val="center"/>
            </w:pPr>
          </w:p>
        </w:tc>
      </w:tr>
      <w:tr w:rsidR="00E5149D" w:rsidRPr="002B6A3F" w14:paraId="5033634E" w14:textId="77777777">
        <w:trPr>
          <w:jc w:val="center"/>
        </w:trPr>
        <w:tc>
          <w:tcPr>
            <w:tcW w:w="3888" w:type="dxa"/>
          </w:tcPr>
          <w:p w14:paraId="158FA460" w14:textId="77777777" w:rsidR="00E5149D" w:rsidRPr="002B6A3F" w:rsidRDefault="00E5149D">
            <w:r w:rsidRPr="002B6A3F">
              <w:t>Florida Wire and Cable</w:t>
            </w:r>
          </w:p>
        </w:tc>
        <w:tc>
          <w:tcPr>
            <w:tcW w:w="4050" w:type="dxa"/>
          </w:tcPr>
          <w:p w14:paraId="42A1B1EB" w14:textId="77777777" w:rsidR="00E5149D" w:rsidRPr="002B6A3F" w:rsidRDefault="00E5149D">
            <w:pPr>
              <w:jc w:val="center"/>
            </w:pPr>
            <w:r w:rsidRPr="002B6A3F">
              <w:t>3-wire, 5/16 inch</w:t>
            </w:r>
          </w:p>
        </w:tc>
      </w:tr>
      <w:tr w:rsidR="00E5149D" w:rsidRPr="002B6A3F" w14:paraId="178F9072" w14:textId="77777777">
        <w:trPr>
          <w:jc w:val="center"/>
        </w:trPr>
        <w:tc>
          <w:tcPr>
            <w:tcW w:w="3888" w:type="dxa"/>
          </w:tcPr>
          <w:p w14:paraId="5E75867E" w14:textId="77777777" w:rsidR="00E5149D" w:rsidRPr="002B6A3F" w:rsidRDefault="00E5149D">
            <w:r w:rsidRPr="002B6A3F">
              <w:t>Indiana Steel and Wire</w:t>
            </w:r>
          </w:p>
        </w:tc>
        <w:tc>
          <w:tcPr>
            <w:tcW w:w="4050" w:type="dxa"/>
          </w:tcPr>
          <w:p w14:paraId="5DB583D6" w14:textId="77777777" w:rsidR="00E5149D" w:rsidRPr="002B6A3F" w:rsidRDefault="00E5149D">
            <w:pPr>
              <w:jc w:val="center"/>
            </w:pPr>
            <w:r w:rsidRPr="002B6A3F">
              <w:t>3-wire, 5/16 inch</w:t>
            </w:r>
          </w:p>
        </w:tc>
      </w:tr>
      <w:tr w:rsidR="00E5149D" w:rsidRPr="002B6A3F" w14:paraId="68F4262B" w14:textId="77777777">
        <w:trPr>
          <w:jc w:val="center"/>
        </w:trPr>
        <w:tc>
          <w:tcPr>
            <w:tcW w:w="3888" w:type="dxa"/>
          </w:tcPr>
          <w:p w14:paraId="79A527DF" w14:textId="77777777" w:rsidR="00E5149D" w:rsidRPr="002B6A3F" w:rsidRDefault="00E5149D">
            <w:r w:rsidRPr="002B6A3F">
              <w:t>National Strand Products</w:t>
            </w:r>
          </w:p>
        </w:tc>
        <w:tc>
          <w:tcPr>
            <w:tcW w:w="4050" w:type="dxa"/>
          </w:tcPr>
          <w:p w14:paraId="4FF79AA2" w14:textId="77777777" w:rsidR="00E5149D" w:rsidRPr="002B6A3F" w:rsidRDefault="00E5149D">
            <w:pPr>
              <w:jc w:val="center"/>
            </w:pPr>
            <w:r w:rsidRPr="002B6A3F">
              <w:t>3-wire, 5/16 inch</w:t>
            </w:r>
          </w:p>
        </w:tc>
      </w:tr>
      <w:tr w:rsidR="00E5149D" w:rsidRPr="002B6A3F" w14:paraId="1EF055DB" w14:textId="77777777">
        <w:trPr>
          <w:jc w:val="center"/>
        </w:trPr>
        <w:tc>
          <w:tcPr>
            <w:tcW w:w="3888" w:type="dxa"/>
          </w:tcPr>
          <w:p w14:paraId="79694058" w14:textId="77777777" w:rsidR="00E5149D" w:rsidRPr="002B6A3F" w:rsidRDefault="00E5149D">
            <w:r w:rsidRPr="002B6A3F">
              <w:t>Southwire</w:t>
            </w:r>
          </w:p>
        </w:tc>
        <w:tc>
          <w:tcPr>
            <w:tcW w:w="4050" w:type="dxa"/>
          </w:tcPr>
          <w:p w14:paraId="55D6726B" w14:textId="77777777" w:rsidR="00E5149D" w:rsidRPr="002B6A3F" w:rsidRDefault="00E5149D">
            <w:pPr>
              <w:jc w:val="center"/>
            </w:pPr>
            <w:r w:rsidRPr="002B6A3F">
              <w:t>3-wire, 5/16 inch</w:t>
            </w:r>
          </w:p>
        </w:tc>
      </w:tr>
      <w:tr w:rsidR="00E5149D" w:rsidRPr="002B6A3F" w14:paraId="012D23E6" w14:textId="77777777">
        <w:trPr>
          <w:jc w:val="center"/>
        </w:trPr>
        <w:tc>
          <w:tcPr>
            <w:tcW w:w="3888" w:type="dxa"/>
          </w:tcPr>
          <w:p w14:paraId="051A6404" w14:textId="77777777" w:rsidR="00E5149D" w:rsidRPr="002B6A3F" w:rsidRDefault="00E5149D"/>
        </w:tc>
        <w:tc>
          <w:tcPr>
            <w:tcW w:w="4050" w:type="dxa"/>
          </w:tcPr>
          <w:p w14:paraId="607B9C6E" w14:textId="77777777" w:rsidR="00E5149D" w:rsidRPr="002B6A3F" w:rsidRDefault="00E5149D">
            <w:pPr>
              <w:jc w:val="center"/>
            </w:pPr>
          </w:p>
        </w:tc>
      </w:tr>
    </w:tbl>
    <w:p w14:paraId="3BC6CC4D" w14:textId="77777777" w:rsidR="00E5149D" w:rsidRPr="002B6A3F" w:rsidRDefault="00E5149D">
      <w:pPr>
        <w:tabs>
          <w:tab w:val="left" w:pos="6240"/>
        </w:tabs>
      </w:pPr>
    </w:p>
    <w:p w14:paraId="54988415" w14:textId="77777777" w:rsidR="00E5149D" w:rsidRPr="002B6A3F" w:rsidRDefault="00E5149D">
      <w:pPr>
        <w:tabs>
          <w:tab w:val="left" w:pos="6240"/>
        </w:tabs>
      </w:pPr>
    </w:p>
    <w:p w14:paraId="7A100453" w14:textId="77777777" w:rsidR="00E5149D" w:rsidRPr="002B6A3F" w:rsidRDefault="00E5149D">
      <w:pPr>
        <w:tabs>
          <w:tab w:val="left" w:pos="6240"/>
        </w:tabs>
        <w:jc w:val="center"/>
        <w:outlineLvl w:val="0"/>
      </w:pPr>
      <w:r w:rsidRPr="002B6A3F">
        <w:rPr>
          <w:u w:val="single"/>
        </w:rPr>
        <w:t>Copper, soft annealed solid</w:t>
      </w:r>
    </w:p>
    <w:p w14:paraId="5382D72B" w14:textId="77777777" w:rsidR="00E5149D" w:rsidRPr="002B6A3F" w:rsidRDefault="00E5149D">
      <w:pPr>
        <w:tabs>
          <w:tab w:val="left" w:pos="6240"/>
        </w:tabs>
        <w:jc w:val="center"/>
      </w:pPr>
      <w:r w:rsidRPr="002B6A3F">
        <w:t>ASTM Specification B3</w:t>
      </w:r>
    </w:p>
    <w:p w14:paraId="5D855F91" w14:textId="77777777" w:rsidR="00E5149D" w:rsidRPr="002B6A3F" w:rsidRDefault="00E5149D">
      <w:pPr>
        <w:tabs>
          <w:tab w:val="left" w:pos="6240"/>
        </w:tabs>
      </w:pPr>
    </w:p>
    <w:p w14:paraId="60B01A6F" w14:textId="77777777" w:rsidR="00E5149D" w:rsidRPr="002B6A3F" w:rsidRDefault="00E5149D">
      <w:pPr>
        <w:tabs>
          <w:tab w:val="left" w:pos="6240"/>
        </w:tabs>
        <w:outlineLvl w:val="0"/>
      </w:pPr>
      <w:r w:rsidRPr="002B6A3F">
        <w:rPr>
          <w:u w:val="single"/>
        </w:rPr>
        <w:t>Manufacturer</w:t>
      </w:r>
    </w:p>
    <w:p w14:paraId="5EF30F94" w14:textId="77777777" w:rsidR="00E5149D" w:rsidRPr="002B6A3F" w:rsidRDefault="00E5149D">
      <w:pPr>
        <w:tabs>
          <w:tab w:val="left" w:pos="6240"/>
        </w:tabs>
      </w:pPr>
      <w:r w:rsidRPr="002B6A3F">
        <w:t>(See page av-2)</w:t>
      </w:r>
    </w:p>
    <w:p w14:paraId="2DA99940" w14:textId="77777777" w:rsidR="00E5149D" w:rsidRPr="002B6A3F" w:rsidRDefault="00E5149D">
      <w:pPr>
        <w:tabs>
          <w:tab w:val="left" w:pos="6240"/>
        </w:tabs>
      </w:pPr>
    </w:p>
    <w:p w14:paraId="5E690916" w14:textId="77777777" w:rsidR="00E5149D" w:rsidRPr="002B6A3F" w:rsidRDefault="00E5149D">
      <w:pPr>
        <w:tabs>
          <w:tab w:val="left" w:pos="6240"/>
        </w:tabs>
      </w:pPr>
    </w:p>
    <w:p w14:paraId="7E8E6CDA" w14:textId="77777777" w:rsidR="00E5149D" w:rsidRPr="002B6A3F" w:rsidRDefault="00E5149D">
      <w:pPr>
        <w:tabs>
          <w:tab w:val="left" w:pos="6240"/>
        </w:tabs>
      </w:pPr>
    </w:p>
    <w:p w14:paraId="38F2DB8F" w14:textId="77777777" w:rsidR="00E5149D" w:rsidRPr="002B6A3F" w:rsidRDefault="00E5149D">
      <w:pPr>
        <w:tabs>
          <w:tab w:val="left" w:pos="6240"/>
        </w:tabs>
        <w:jc w:val="center"/>
        <w:outlineLvl w:val="0"/>
      </w:pPr>
      <w:r w:rsidRPr="002B6A3F">
        <w:rPr>
          <w:u w:val="single"/>
        </w:rPr>
        <w:t>Aluminum (for above ground use only)</w:t>
      </w:r>
    </w:p>
    <w:p w14:paraId="57DDDA3C" w14:textId="77777777" w:rsidR="00E5149D" w:rsidRPr="002B6A3F" w:rsidRDefault="00E5149D">
      <w:pPr>
        <w:tabs>
          <w:tab w:val="left" w:pos="6240"/>
        </w:tabs>
        <w:jc w:val="center"/>
      </w:pPr>
      <w:r w:rsidRPr="002B6A3F">
        <w:t>Hard-drawn</w:t>
      </w:r>
    </w:p>
    <w:p w14:paraId="750A0F1A" w14:textId="77777777" w:rsidR="00E5149D" w:rsidRPr="002B6A3F" w:rsidRDefault="00E5149D">
      <w:pPr>
        <w:tabs>
          <w:tab w:val="left" w:pos="6240"/>
        </w:tabs>
      </w:pPr>
    </w:p>
    <w:p w14:paraId="1DF25A73" w14:textId="77777777" w:rsidR="00E5149D" w:rsidRPr="002B6A3F" w:rsidRDefault="00E5149D">
      <w:pPr>
        <w:tabs>
          <w:tab w:val="left" w:pos="6240"/>
        </w:tabs>
        <w:outlineLvl w:val="0"/>
      </w:pPr>
      <w:r w:rsidRPr="002B6A3F">
        <w:rPr>
          <w:u w:val="single"/>
        </w:rPr>
        <w:t>Manufacturer</w:t>
      </w:r>
    </w:p>
    <w:p w14:paraId="7584A6F2" w14:textId="77777777" w:rsidR="00E5149D" w:rsidRPr="002B6A3F" w:rsidRDefault="00E5149D">
      <w:pPr>
        <w:tabs>
          <w:tab w:val="left" w:pos="6240"/>
        </w:tabs>
      </w:pPr>
      <w:r w:rsidRPr="002B6A3F">
        <w:t>(See page av-1)</w:t>
      </w:r>
    </w:p>
    <w:p w14:paraId="7D058274" w14:textId="77777777" w:rsidR="00E5149D" w:rsidRPr="002B6A3F" w:rsidRDefault="00E5149D">
      <w:pPr>
        <w:tabs>
          <w:tab w:val="left" w:pos="6240"/>
        </w:tabs>
      </w:pPr>
    </w:p>
    <w:p w14:paraId="576A95C0" w14:textId="77777777" w:rsidR="00E5149D" w:rsidRPr="002B6A3F" w:rsidRDefault="00E5149D">
      <w:pPr>
        <w:tabs>
          <w:tab w:val="left" w:pos="6240"/>
        </w:tabs>
      </w:pPr>
    </w:p>
    <w:p w14:paraId="2EFFB919" w14:textId="77777777" w:rsidR="00E5149D" w:rsidRPr="002B6A3F" w:rsidRDefault="00E5149D">
      <w:pPr>
        <w:tabs>
          <w:tab w:val="left" w:pos="6240"/>
        </w:tabs>
        <w:jc w:val="center"/>
        <w:outlineLvl w:val="0"/>
      </w:pPr>
      <w:r w:rsidRPr="002B6A3F">
        <w:rPr>
          <w:u w:val="single"/>
        </w:rPr>
        <w:t>Aluminum Alloy (for above ground use only)</w:t>
      </w:r>
    </w:p>
    <w:p w14:paraId="236CBF76" w14:textId="77777777" w:rsidR="00E5149D" w:rsidRPr="002B6A3F" w:rsidRDefault="00E5149D">
      <w:pPr>
        <w:tabs>
          <w:tab w:val="left" w:pos="6720"/>
        </w:tabs>
      </w:pPr>
    </w:p>
    <w:tbl>
      <w:tblPr>
        <w:tblW w:w="5000" w:type="pct"/>
        <w:jc w:val="center"/>
        <w:tblLook w:val="0000" w:firstRow="0" w:lastRow="0" w:firstColumn="0" w:lastColumn="0" w:noHBand="0" w:noVBand="0"/>
      </w:tblPr>
      <w:tblGrid>
        <w:gridCol w:w="6411"/>
        <w:gridCol w:w="4389"/>
      </w:tblGrid>
      <w:tr w:rsidR="00E5149D" w:rsidRPr="002B6A3F" w14:paraId="55292A13" w14:textId="77777777" w:rsidTr="00EA15B6">
        <w:trPr>
          <w:jc w:val="center"/>
        </w:trPr>
        <w:tc>
          <w:tcPr>
            <w:tcW w:w="2968" w:type="pct"/>
          </w:tcPr>
          <w:p w14:paraId="1DF9E15E" w14:textId="77777777" w:rsidR="00E5149D" w:rsidRPr="002B6A3F" w:rsidRDefault="00E5149D">
            <w:pPr>
              <w:pBdr>
                <w:bottom w:val="single" w:sz="6" w:space="1" w:color="auto"/>
              </w:pBdr>
            </w:pPr>
            <w:r w:rsidRPr="002B6A3F">
              <w:t>Manufacturer</w:t>
            </w:r>
          </w:p>
        </w:tc>
        <w:tc>
          <w:tcPr>
            <w:tcW w:w="2032" w:type="pct"/>
          </w:tcPr>
          <w:p w14:paraId="1647A247" w14:textId="77777777" w:rsidR="00E5149D" w:rsidRPr="002B6A3F" w:rsidRDefault="00E5149D">
            <w:pPr>
              <w:pBdr>
                <w:bottom w:val="single" w:sz="6" w:space="1" w:color="auto"/>
              </w:pBdr>
              <w:jc w:val="center"/>
            </w:pPr>
            <w:r w:rsidRPr="002B6A3F">
              <w:t>Type</w:t>
            </w:r>
          </w:p>
        </w:tc>
      </w:tr>
      <w:tr w:rsidR="00E5149D" w:rsidRPr="002B6A3F" w14:paraId="49BA067B" w14:textId="77777777" w:rsidTr="00EA15B6">
        <w:trPr>
          <w:jc w:val="center"/>
        </w:trPr>
        <w:tc>
          <w:tcPr>
            <w:tcW w:w="2968" w:type="pct"/>
          </w:tcPr>
          <w:p w14:paraId="27400228" w14:textId="77777777" w:rsidR="00E5149D" w:rsidRPr="002B6A3F" w:rsidRDefault="00E5149D"/>
        </w:tc>
        <w:tc>
          <w:tcPr>
            <w:tcW w:w="2032" w:type="pct"/>
          </w:tcPr>
          <w:p w14:paraId="5D9F778B" w14:textId="77777777" w:rsidR="00E5149D" w:rsidRPr="002B6A3F" w:rsidRDefault="00E5149D">
            <w:pPr>
              <w:jc w:val="center"/>
            </w:pPr>
          </w:p>
        </w:tc>
      </w:tr>
      <w:tr w:rsidR="00E5149D" w:rsidRPr="002B6A3F" w14:paraId="61F1D928" w14:textId="77777777" w:rsidTr="00EA15B6">
        <w:trPr>
          <w:jc w:val="center"/>
        </w:trPr>
        <w:tc>
          <w:tcPr>
            <w:tcW w:w="2968" w:type="pct"/>
          </w:tcPr>
          <w:p w14:paraId="0097879C" w14:textId="77777777" w:rsidR="00E5149D" w:rsidRPr="002B6A3F" w:rsidRDefault="00E5149D">
            <w:r w:rsidRPr="002B6A3F">
              <w:t>Alcan Cable</w:t>
            </w:r>
          </w:p>
        </w:tc>
        <w:tc>
          <w:tcPr>
            <w:tcW w:w="2032" w:type="pct"/>
          </w:tcPr>
          <w:p w14:paraId="503A26DD" w14:textId="77777777" w:rsidR="00E5149D" w:rsidRPr="002B6A3F" w:rsidRDefault="00E5149D">
            <w:pPr>
              <w:jc w:val="center"/>
            </w:pPr>
            <w:r w:rsidRPr="002B6A3F">
              <w:t>6201</w:t>
            </w:r>
          </w:p>
        </w:tc>
      </w:tr>
      <w:tr w:rsidR="00E5149D" w:rsidRPr="002B6A3F" w14:paraId="1CDBF700" w14:textId="77777777" w:rsidTr="00EA15B6">
        <w:trPr>
          <w:jc w:val="center"/>
        </w:trPr>
        <w:tc>
          <w:tcPr>
            <w:tcW w:w="2968" w:type="pct"/>
          </w:tcPr>
          <w:p w14:paraId="1624B5EA" w14:textId="77777777" w:rsidR="00E5149D" w:rsidRPr="002B6A3F" w:rsidRDefault="00E5149D">
            <w:r w:rsidRPr="002B6A3F">
              <w:t>American Electrical</w:t>
            </w:r>
          </w:p>
        </w:tc>
        <w:tc>
          <w:tcPr>
            <w:tcW w:w="2032" w:type="pct"/>
          </w:tcPr>
          <w:p w14:paraId="19639871" w14:textId="77777777" w:rsidR="00E5149D" w:rsidRPr="002B6A3F" w:rsidRDefault="00E5149D">
            <w:pPr>
              <w:jc w:val="center"/>
            </w:pPr>
            <w:r w:rsidRPr="002B6A3F">
              <w:t>6201</w:t>
            </w:r>
          </w:p>
        </w:tc>
      </w:tr>
      <w:tr w:rsidR="00E5149D" w:rsidRPr="002B6A3F" w14:paraId="7FBE0549" w14:textId="77777777" w:rsidTr="00EA15B6">
        <w:trPr>
          <w:jc w:val="center"/>
        </w:trPr>
        <w:tc>
          <w:tcPr>
            <w:tcW w:w="2968" w:type="pct"/>
          </w:tcPr>
          <w:p w14:paraId="3D9F8D92" w14:textId="77777777" w:rsidR="00E5149D" w:rsidRPr="002B6A3F" w:rsidRDefault="00E5149D">
            <w:r w:rsidRPr="002B6A3F">
              <w:t xml:space="preserve">Southwire </w:t>
            </w:r>
          </w:p>
        </w:tc>
        <w:tc>
          <w:tcPr>
            <w:tcW w:w="2032" w:type="pct"/>
          </w:tcPr>
          <w:p w14:paraId="2D06FA53" w14:textId="77777777" w:rsidR="00E5149D" w:rsidRPr="002B6A3F" w:rsidRDefault="00E5149D">
            <w:pPr>
              <w:jc w:val="center"/>
            </w:pPr>
            <w:r w:rsidRPr="002B6A3F">
              <w:t>6201</w:t>
            </w:r>
          </w:p>
        </w:tc>
      </w:tr>
    </w:tbl>
    <w:p w14:paraId="37DDB822" w14:textId="77777777" w:rsidR="00E5149D" w:rsidRPr="002B6A3F" w:rsidRDefault="00E5149D">
      <w:pPr>
        <w:tabs>
          <w:tab w:val="left" w:pos="6720"/>
        </w:tabs>
      </w:pPr>
    </w:p>
    <w:p w14:paraId="4FEDB882" w14:textId="77777777" w:rsidR="00E5149D" w:rsidRPr="002B6A3F" w:rsidRDefault="00E5149D">
      <w:pPr>
        <w:tabs>
          <w:tab w:val="left" w:pos="6720"/>
        </w:tabs>
      </w:pPr>
    </w:p>
    <w:p w14:paraId="6DCC29FE" w14:textId="77777777" w:rsidR="00E5149D" w:rsidRPr="002B6A3F" w:rsidRDefault="00E5149D">
      <w:pPr>
        <w:tabs>
          <w:tab w:val="left" w:pos="6720"/>
        </w:tabs>
        <w:jc w:val="center"/>
        <w:outlineLvl w:val="0"/>
      </w:pPr>
      <w:r w:rsidRPr="002B6A3F">
        <w:rPr>
          <w:u w:val="single"/>
        </w:rPr>
        <w:t>Copper-Clad Steel, Annealed 40 percent Conductivity</w:t>
      </w:r>
    </w:p>
    <w:p w14:paraId="4C73DC26" w14:textId="77777777" w:rsidR="00E5149D" w:rsidRPr="002B6A3F" w:rsidRDefault="00E5149D">
      <w:pPr>
        <w:tabs>
          <w:tab w:val="left" w:pos="6720"/>
        </w:tabs>
      </w:pPr>
    </w:p>
    <w:tbl>
      <w:tblPr>
        <w:tblW w:w="5000" w:type="pct"/>
        <w:jc w:val="center"/>
        <w:tblLook w:val="0000" w:firstRow="0" w:lastRow="0" w:firstColumn="0" w:lastColumn="0" w:noHBand="0" w:noVBand="0"/>
      </w:tblPr>
      <w:tblGrid>
        <w:gridCol w:w="6508"/>
        <w:gridCol w:w="4292"/>
      </w:tblGrid>
      <w:tr w:rsidR="00E5149D" w:rsidRPr="002B6A3F" w14:paraId="0B4ADC58" w14:textId="77777777" w:rsidTr="00EA15B6">
        <w:trPr>
          <w:jc w:val="center"/>
        </w:trPr>
        <w:tc>
          <w:tcPr>
            <w:tcW w:w="3013" w:type="pct"/>
          </w:tcPr>
          <w:p w14:paraId="13D186C8" w14:textId="77777777" w:rsidR="00E5149D" w:rsidRPr="002B6A3F" w:rsidRDefault="00E5149D">
            <w:pPr>
              <w:pBdr>
                <w:bottom w:val="single" w:sz="6" w:space="1" w:color="auto"/>
              </w:pBdr>
            </w:pPr>
            <w:r w:rsidRPr="002B6A3F">
              <w:t>Manufacturer</w:t>
            </w:r>
          </w:p>
        </w:tc>
        <w:tc>
          <w:tcPr>
            <w:tcW w:w="1987" w:type="pct"/>
          </w:tcPr>
          <w:p w14:paraId="682C6C7D" w14:textId="77777777" w:rsidR="00E5149D" w:rsidRPr="002B6A3F" w:rsidRDefault="00E5149D">
            <w:pPr>
              <w:pBdr>
                <w:bottom w:val="single" w:sz="6" w:space="1" w:color="auto"/>
              </w:pBdr>
              <w:jc w:val="center"/>
            </w:pPr>
            <w:r w:rsidRPr="002B6A3F">
              <w:t>Size</w:t>
            </w:r>
            <w:r w:rsidR="000127A8">
              <w:t>s</w:t>
            </w:r>
          </w:p>
        </w:tc>
      </w:tr>
      <w:tr w:rsidR="00E5149D" w:rsidRPr="002B6A3F" w14:paraId="61FBAFDC" w14:textId="77777777" w:rsidTr="00EA15B6">
        <w:trPr>
          <w:jc w:val="center"/>
        </w:trPr>
        <w:tc>
          <w:tcPr>
            <w:tcW w:w="3013" w:type="pct"/>
          </w:tcPr>
          <w:p w14:paraId="51F3C2C8" w14:textId="77777777" w:rsidR="00E5149D" w:rsidRPr="002B6A3F" w:rsidRDefault="00E5149D"/>
        </w:tc>
        <w:tc>
          <w:tcPr>
            <w:tcW w:w="1987" w:type="pct"/>
          </w:tcPr>
          <w:p w14:paraId="0F844FF2" w14:textId="77777777" w:rsidR="00E5149D" w:rsidRPr="002B6A3F" w:rsidRDefault="00E5149D">
            <w:pPr>
              <w:jc w:val="center"/>
            </w:pPr>
          </w:p>
        </w:tc>
      </w:tr>
      <w:tr w:rsidR="000D3AA1" w:rsidRPr="002B6A3F" w14:paraId="6E648E5A" w14:textId="77777777" w:rsidTr="00EA15B6">
        <w:trPr>
          <w:jc w:val="center"/>
        </w:trPr>
        <w:tc>
          <w:tcPr>
            <w:tcW w:w="3013" w:type="pct"/>
          </w:tcPr>
          <w:p w14:paraId="0F966690" w14:textId="77777777" w:rsidR="000D3AA1" w:rsidRPr="002B6A3F" w:rsidRDefault="00C73A9A" w:rsidP="008E2B1A">
            <w:r w:rsidRPr="00C73A9A">
              <w:t>AFL Copperclad</w:t>
            </w:r>
          </w:p>
        </w:tc>
        <w:tc>
          <w:tcPr>
            <w:tcW w:w="1987" w:type="pct"/>
          </w:tcPr>
          <w:p w14:paraId="17E95B69" w14:textId="77777777" w:rsidR="000D3AA1" w:rsidRPr="002B6A3F" w:rsidRDefault="00C73A9A" w:rsidP="008E2B1A">
            <w:pPr>
              <w:jc w:val="center"/>
            </w:pPr>
            <w:r w:rsidRPr="00C73A9A">
              <w:t>No. 6, No. 4.</w:t>
            </w:r>
            <w:r>
              <w:t>,</w:t>
            </w:r>
            <w:r w:rsidRPr="00C73A9A">
              <w:t xml:space="preserve"> No. 2</w:t>
            </w:r>
          </w:p>
        </w:tc>
      </w:tr>
      <w:tr w:rsidR="000127A8" w:rsidRPr="002B6A3F" w14:paraId="06B6B74A" w14:textId="77777777" w:rsidTr="00EA15B6">
        <w:trPr>
          <w:jc w:val="center"/>
        </w:trPr>
        <w:tc>
          <w:tcPr>
            <w:tcW w:w="3013" w:type="pct"/>
          </w:tcPr>
          <w:p w14:paraId="22B61047" w14:textId="77777777" w:rsidR="000127A8" w:rsidRPr="00C73A9A" w:rsidRDefault="000127A8" w:rsidP="008E2B1A"/>
        </w:tc>
        <w:tc>
          <w:tcPr>
            <w:tcW w:w="1987" w:type="pct"/>
          </w:tcPr>
          <w:p w14:paraId="3D9B37C1" w14:textId="77777777" w:rsidR="000127A8" w:rsidRPr="00C73A9A" w:rsidRDefault="000127A8" w:rsidP="008E2B1A">
            <w:pPr>
              <w:jc w:val="center"/>
            </w:pPr>
          </w:p>
        </w:tc>
      </w:tr>
      <w:tr w:rsidR="00E5149D" w:rsidRPr="005671F2" w14:paraId="3BA8425C" w14:textId="77777777" w:rsidTr="00EA15B6">
        <w:trPr>
          <w:jc w:val="center"/>
        </w:trPr>
        <w:tc>
          <w:tcPr>
            <w:tcW w:w="3013" w:type="pct"/>
          </w:tcPr>
          <w:p w14:paraId="2AA252FF" w14:textId="77777777" w:rsidR="00E5149D" w:rsidRPr="002B6A3F" w:rsidRDefault="00E15811">
            <w:r>
              <w:t>Copperweld Bimetallics, LLC</w:t>
            </w:r>
            <w:r w:rsidR="00E5149D" w:rsidRPr="002B6A3F">
              <w:t>*</w:t>
            </w:r>
          </w:p>
        </w:tc>
        <w:tc>
          <w:tcPr>
            <w:tcW w:w="1987" w:type="pct"/>
          </w:tcPr>
          <w:p w14:paraId="3056D48F" w14:textId="77777777" w:rsidR="000127A8" w:rsidRDefault="000127A8" w:rsidP="000127A8">
            <w:pPr>
              <w:jc w:val="center"/>
            </w:pPr>
            <w:r>
              <w:t>No. 6 AWG</w:t>
            </w:r>
          </w:p>
          <w:p w14:paraId="0E253636" w14:textId="77777777" w:rsidR="000127A8" w:rsidRDefault="000127A8" w:rsidP="000127A8">
            <w:pPr>
              <w:jc w:val="center"/>
            </w:pPr>
            <w:r>
              <w:t>No 4 AWG Stranded (7x0680”)</w:t>
            </w:r>
          </w:p>
          <w:p w14:paraId="449D7B4D" w14:textId="77777777" w:rsidR="000127A8" w:rsidRDefault="000127A8" w:rsidP="000127A8">
            <w:pPr>
              <w:jc w:val="center"/>
            </w:pPr>
            <w:r>
              <w:t>No. 4 AWG</w:t>
            </w:r>
          </w:p>
          <w:p w14:paraId="68900FF6" w14:textId="77777777" w:rsidR="000127A8" w:rsidRDefault="000127A8" w:rsidP="000127A8">
            <w:pPr>
              <w:jc w:val="center"/>
            </w:pPr>
            <w:r>
              <w:t>No. 2 AWG Stranded (7x0860”)</w:t>
            </w:r>
          </w:p>
          <w:p w14:paraId="79C14C25" w14:textId="77777777" w:rsidR="000127A8" w:rsidRPr="00835B2C" w:rsidRDefault="000127A8" w:rsidP="000127A8">
            <w:pPr>
              <w:jc w:val="center"/>
              <w:rPr>
                <w:lang w:val="pt-BR"/>
              </w:rPr>
            </w:pPr>
            <w:r w:rsidRPr="00835B2C">
              <w:rPr>
                <w:lang w:val="pt-BR"/>
              </w:rPr>
              <w:t>No. 2 AWG</w:t>
            </w:r>
          </w:p>
          <w:p w14:paraId="07932A58" w14:textId="77777777" w:rsidR="000127A8" w:rsidRPr="00835B2C" w:rsidRDefault="000127A8" w:rsidP="000127A8">
            <w:pPr>
              <w:jc w:val="center"/>
              <w:rPr>
                <w:lang w:val="pt-BR"/>
              </w:rPr>
            </w:pPr>
            <w:r w:rsidRPr="00835B2C">
              <w:rPr>
                <w:lang w:val="pt-BR"/>
              </w:rPr>
              <w:t>7 No. 10 AWG</w:t>
            </w:r>
          </w:p>
          <w:p w14:paraId="33CC3209" w14:textId="77777777" w:rsidR="00E5149D" w:rsidRPr="00835B2C" w:rsidRDefault="000127A8" w:rsidP="000127A8">
            <w:pPr>
              <w:jc w:val="center"/>
              <w:rPr>
                <w:lang w:val="pt-BR"/>
              </w:rPr>
            </w:pPr>
            <w:r w:rsidRPr="00835B2C">
              <w:rPr>
                <w:lang w:val="pt-BR"/>
              </w:rPr>
              <w:t>2/0 (19x0860” &amp; 7x1379”)</w:t>
            </w:r>
          </w:p>
        </w:tc>
      </w:tr>
    </w:tbl>
    <w:p w14:paraId="41069B03" w14:textId="77777777" w:rsidR="00E5149D" w:rsidRPr="00835B2C" w:rsidRDefault="00E5149D">
      <w:pPr>
        <w:tabs>
          <w:tab w:val="left" w:pos="6720"/>
        </w:tabs>
        <w:rPr>
          <w:lang w:val="pt-BR"/>
        </w:rPr>
      </w:pPr>
    </w:p>
    <w:p w14:paraId="3575A8E4" w14:textId="77777777" w:rsidR="00E5149D" w:rsidRPr="002B6A3F" w:rsidRDefault="00E5149D" w:rsidP="00D12185">
      <w:pPr>
        <w:tabs>
          <w:tab w:val="left" w:pos="6720"/>
        </w:tabs>
        <w:ind w:left="180" w:hanging="180"/>
      </w:pPr>
      <w:r w:rsidRPr="002B6A3F">
        <w:t xml:space="preserve">* </w:t>
      </w:r>
      <w:r w:rsidR="00E51512">
        <w:t xml:space="preserve"> </w:t>
      </w:r>
      <w:r w:rsidR="000127A8" w:rsidRPr="000127A8">
        <w:t xml:space="preserve"> Theft deterrent versions, both poly-jacketed and camouflaged are acceptable</w:t>
      </w:r>
      <w:r w:rsidR="00E51512">
        <w:t>.</w:t>
      </w:r>
    </w:p>
    <w:p w14:paraId="7DDD14C2" w14:textId="77777777" w:rsidR="00E5149D" w:rsidRPr="002B6A3F" w:rsidRDefault="00E5149D" w:rsidP="00116C26">
      <w:pPr>
        <w:pStyle w:val="HEADINGRIGHT"/>
      </w:pPr>
      <w:r w:rsidRPr="002B6A3F">
        <w:br w:type="page"/>
      </w:r>
    </w:p>
    <w:p w14:paraId="4994896C" w14:textId="77777777" w:rsidR="003C3879" w:rsidRPr="003C3879" w:rsidRDefault="003C3879" w:rsidP="003C3879">
      <w:pPr>
        <w:tabs>
          <w:tab w:val="center" w:pos="7920"/>
        </w:tabs>
      </w:pPr>
      <w:r w:rsidRPr="003C3879">
        <w:lastRenderedPageBreak/>
        <w:t>Conditional List</w:t>
      </w:r>
    </w:p>
    <w:p w14:paraId="6268C169" w14:textId="77777777" w:rsidR="003C3879" w:rsidRPr="003C3879" w:rsidRDefault="003C3879" w:rsidP="003C3879">
      <w:pPr>
        <w:tabs>
          <w:tab w:val="center" w:pos="1440"/>
        </w:tabs>
      </w:pPr>
      <w:r w:rsidRPr="003C3879">
        <w:t>cj(1)</w:t>
      </w:r>
    </w:p>
    <w:p w14:paraId="67D0B66E" w14:textId="77777777" w:rsidR="003C3879" w:rsidRPr="003C3879" w:rsidRDefault="003C3879" w:rsidP="003C3879">
      <w:pPr>
        <w:tabs>
          <w:tab w:val="center" w:pos="1440"/>
        </w:tabs>
      </w:pPr>
    </w:p>
    <w:p w14:paraId="4CF37945" w14:textId="77777777" w:rsidR="003C3879" w:rsidRPr="003C3879" w:rsidRDefault="003C3879" w:rsidP="003C3879">
      <w:pPr>
        <w:tabs>
          <w:tab w:val="center" w:pos="1440"/>
        </w:tabs>
      </w:pPr>
    </w:p>
    <w:p w14:paraId="338027B4" w14:textId="77777777" w:rsidR="003C3879" w:rsidRPr="003C3879" w:rsidRDefault="003C3879" w:rsidP="003C3879">
      <w:pPr>
        <w:tabs>
          <w:tab w:val="left" w:pos="6240"/>
        </w:tabs>
        <w:jc w:val="center"/>
      </w:pPr>
      <w:r w:rsidRPr="003C3879">
        <w:t>cj - Pole Ground Wire, alternative conductor</w:t>
      </w:r>
    </w:p>
    <w:p w14:paraId="568003D9" w14:textId="77777777" w:rsidR="003C3879" w:rsidRPr="003C3879" w:rsidRDefault="003C3879" w:rsidP="003C3879">
      <w:pPr>
        <w:tabs>
          <w:tab w:val="left" w:pos="6240"/>
        </w:tabs>
      </w:pPr>
    </w:p>
    <w:p w14:paraId="08208569" w14:textId="77777777" w:rsidR="003C3879" w:rsidRPr="003C3879" w:rsidRDefault="003C3879" w:rsidP="003C3879">
      <w:pPr>
        <w:tabs>
          <w:tab w:val="left" w:pos="6240"/>
        </w:tabs>
      </w:pPr>
    </w:p>
    <w:p w14:paraId="62AABDFF" w14:textId="77777777" w:rsidR="003C3879" w:rsidRPr="003C3879" w:rsidRDefault="003C3879" w:rsidP="003C3879">
      <w:pPr>
        <w:tabs>
          <w:tab w:val="left" w:pos="6240"/>
        </w:tabs>
      </w:pPr>
    </w:p>
    <w:tbl>
      <w:tblPr>
        <w:tblW w:w="3311" w:type="pct"/>
        <w:jc w:val="center"/>
        <w:tblLook w:val="0000" w:firstRow="0" w:lastRow="0" w:firstColumn="0" w:lastColumn="0" w:noHBand="0" w:noVBand="0"/>
      </w:tblPr>
      <w:tblGrid>
        <w:gridCol w:w="3504"/>
        <w:gridCol w:w="3648"/>
      </w:tblGrid>
      <w:tr w:rsidR="003C3879" w:rsidRPr="003C3879" w14:paraId="6D9D3F9B" w14:textId="77777777" w:rsidTr="00667D9E">
        <w:trPr>
          <w:jc w:val="center"/>
        </w:trPr>
        <w:tc>
          <w:tcPr>
            <w:tcW w:w="2450" w:type="pct"/>
          </w:tcPr>
          <w:p w14:paraId="4B47C9F6" w14:textId="77777777" w:rsidR="003C3879" w:rsidRPr="003C3879" w:rsidRDefault="003C3879" w:rsidP="003C3879">
            <w:pPr>
              <w:pBdr>
                <w:bottom w:val="single" w:sz="6" w:space="1" w:color="auto"/>
              </w:pBdr>
            </w:pPr>
            <w:r w:rsidRPr="003C3879">
              <w:t xml:space="preserve">Manufacturer </w:t>
            </w:r>
          </w:p>
        </w:tc>
        <w:tc>
          <w:tcPr>
            <w:tcW w:w="2550" w:type="pct"/>
          </w:tcPr>
          <w:p w14:paraId="1C1BB28B" w14:textId="77777777" w:rsidR="003C3879" w:rsidRPr="003C3879" w:rsidRDefault="003C3879" w:rsidP="003C3879">
            <w:pPr>
              <w:jc w:val="center"/>
              <w:rPr>
                <w:u w:val="single"/>
              </w:rPr>
            </w:pPr>
            <w:r w:rsidRPr="003C3879">
              <w:rPr>
                <w:u w:val="single"/>
              </w:rPr>
              <w:t>Conditions</w:t>
            </w:r>
          </w:p>
        </w:tc>
      </w:tr>
      <w:tr w:rsidR="003C3879" w:rsidRPr="003C3879" w14:paraId="7DC5C25D" w14:textId="77777777" w:rsidTr="00667D9E">
        <w:trPr>
          <w:jc w:val="center"/>
        </w:trPr>
        <w:tc>
          <w:tcPr>
            <w:tcW w:w="2450" w:type="pct"/>
          </w:tcPr>
          <w:p w14:paraId="449E1797" w14:textId="77777777" w:rsidR="003C3879" w:rsidRPr="003C3879" w:rsidRDefault="003C3879" w:rsidP="003C3879"/>
        </w:tc>
        <w:tc>
          <w:tcPr>
            <w:tcW w:w="2550" w:type="pct"/>
          </w:tcPr>
          <w:p w14:paraId="7FFBE67A" w14:textId="77777777" w:rsidR="003C3879" w:rsidRPr="003C3879" w:rsidRDefault="003C3879" w:rsidP="003C3879">
            <w:pPr>
              <w:jc w:val="center"/>
            </w:pPr>
          </w:p>
        </w:tc>
      </w:tr>
      <w:tr w:rsidR="003C3879" w:rsidRPr="003C3879" w14:paraId="58748953" w14:textId="77777777" w:rsidTr="00667D9E">
        <w:trPr>
          <w:jc w:val="center"/>
        </w:trPr>
        <w:tc>
          <w:tcPr>
            <w:tcW w:w="2450" w:type="pct"/>
          </w:tcPr>
          <w:p w14:paraId="26BE674B" w14:textId="77777777" w:rsidR="003C3879" w:rsidRPr="003C3879" w:rsidRDefault="003C3879" w:rsidP="003C3879">
            <w:pPr>
              <w:rPr>
                <w:u w:val="single"/>
              </w:rPr>
            </w:pPr>
            <w:r w:rsidRPr="003C3879">
              <w:rPr>
                <w:u w:val="single"/>
              </w:rPr>
              <w:t>ConduGround</w:t>
            </w:r>
          </w:p>
        </w:tc>
        <w:tc>
          <w:tcPr>
            <w:tcW w:w="2550" w:type="pct"/>
          </w:tcPr>
          <w:p w14:paraId="718D654F" w14:textId="77777777" w:rsidR="003C3879" w:rsidRPr="003C3879" w:rsidRDefault="003C3879" w:rsidP="003C3879">
            <w:pPr>
              <w:jc w:val="center"/>
            </w:pPr>
            <w:r w:rsidRPr="003C3879">
              <w:t>To obtain experience.</w:t>
            </w:r>
          </w:p>
        </w:tc>
      </w:tr>
      <w:tr w:rsidR="003C3879" w:rsidRPr="003C3879" w14:paraId="7F528CB4" w14:textId="77777777" w:rsidTr="00667D9E">
        <w:trPr>
          <w:jc w:val="center"/>
        </w:trPr>
        <w:tc>
          <w:tcPr>
            <w:tcW w:w="2450" w:type="pct"/>
          </w:tcPr>
          <w:p w14:paraId="09C51849" w14:textId="77777777" w:rsidR="003C3879" w:rsidRPr="003C3879" w:rsidRDefault="003C3879" w:rsidP="003C3879">
            <w:pPr>
              <w:ind w:left="720"/>
            </w:pPr>
            <w:r w:rsidRPr="003C3879">
              <w:t>CG-7/16”</w:t>
            </w:r>
          </w:p>
          <w:p w14:paraId="694167E8" w14:textId="77777777" w:rsidR="003C3879" w:rsidRPr="003C3879" w:rsidRDefault="003C3879" w:rsidP="003C3879">
            <w:pPr>
              <w:ind w:left="720"/>
            </w:pPr>
            <w:r w:rsidRPr="003C3879">
              <w:t>CG-1”</w:t>
            </w:r>
          </w:p>
          <w:p w14:paraId="0D3C22C0" w14:textId="77777777" w:rsidR="003C3879" w:rsidRPr="003C3879" w:rsidRDefault="003C3879" w:rsidP="003C3879">
            <w:pPr>
              <w:ind w:left="720"/>
            </w:pPr>
            <w:r w:rsidRPr="003C3879">
              <w:t>CG-1-1/2”</w:t>
            </w:r>
          </w:p>
          <w:p w14:paraId="570DCFB4" w14:textId="77777777" w:rsidR="003C3879" w:rsidRPr="003C3879" w:rsidRDefault="003C3879" w:rsidP="003C3879">
            <w:pPr>
              <w:ind w:left="720"/>
            </w:pPr>
            <w:r w:rsidRPr="003C3879">
              <w:t>CThor55Lb</w:t>
            </w:r>
          </w:p>
          <w:p w14:paraId="47E60FD2" w14:textId="77777777" w:rsidR="003C3879" w:rsidRPr="003C3879" w:rsidRDefault="003C3879" w:rsidP="003C3879">
            <w:pPr>
              <w:ind w:left="720"/>
            </w:pPr>
            <w:r w:rsidRPr="003C3879">
              <w:t>GAP55Lb</w:t>
            </w:r>
          </w:p>
          <w:p w14:paraId="5FF9C68D" w14:textId="77777777" w:rsidR="003C3879" w:rsidRPr="003C3879" w:rsidRDefault="003C3879" w:rsidP="003C3879">
            <w:pPr>
              <w:ind w:left="720"/>
            </w:pPr>
            <w:r w:rsidRPr="003C3879">
              <w:t>GAP25Lb</w:t>
            </w:r>
          </w:p>
        </w:tc>
        <w:tc>
          <w:tcPr>
            <w:tcW w:w="2550" w:type="pct"/>
          </w:tcPr>
          <w:p w14:paraId="0C42F235" w14:textId="77777777" w:rsidR="003C3879" w:rsidRPr="003C3879" w:rsidRDefault="003C3879" w:rsidP="003C3879">
            <w:pPr>
              <w:jc w:val="center"/>
            </w:pPr>
          </w:p>
        </w:tc>
      </w:tr>
      <w:tr w:rsidR="003C3879" w:rsidRPr="003C3879" w14:paraId="616387A6" w14:textId="77777777" w:rsidTr="00667D9E">
        <w:trPr>
          <w:jc w:val="center"/>
        </w:trPr>
        <w:tc>
          <w:tcPr>
            <w:tcW w:w="2450" w:type="pct"/>
          </w:tcPr>
          <w:p w14:paraId="1CECD11A" w14:textId="77777777" w:rsidR="003C3879" w:rsidRPr="003C3879" w:rsidRDefault="003C3879" w:rsidP="003C3879"/>
        </w:tc>
        <w:tc>
          <w:tcPr>
            <w:tcW w:w="2550" w:type="pct"/>
          </w:tcPr>
          <w:p w14:paraId="441E81BA" w14:textId="77777777" w:rsidR="003C3879" w:rsidRPr="003C3879" w:rsidRDefault="003C3879" w:rsidP="003C3879">
            <w:pPr>
              <w:jc w:val="center"/>
            </w:pPr>
          </w:p>
        </w:tc>
      </w:tr>
      <w:tr w:rsidR="003C3879" w:rsidRPr="003C3879" w14:paraId="65727BB4" w14:textId="77777777" w:rsidTr="00667D9E">
        <w:trPr>
          <w:jc w:val="center"/>
        </w:trPr>
        <w:tc>
          <w:tcPr>
            <w:tcW w:w="2450" w:type="pct"/>
          </w:tcPr>
          <w:p w14:paraId="4257C54B" w14:textId="77777777" w:rsidR="003C3879" w:rsidRPr="003C3879" w:rsidRDefault="003C3879" w:rsidP="003C3879"/>
        </w:tc>
        <w:tc>
          <w:tcPr>
            <w:tcW w:w="2550" w:type="pct"/>
          </w:tcPr>
          <w:p w14:paraId="3C38ADDB" w14:textId="77777777" w:rsidR="003C3879" w:rsidRPr="003C3879" w:rsidRDefault="003C3879" w:rsidP="003C3879">
            <w:pPr>
              <w:jc w:val="center"/>
            </w:pPr>
          </w:p>
        </w:tc>
      </w:tr>
      <w:tr w:rsidR="003C3879" w:rsidRPr="003C3879" w14:paraId="32572A26" w14:textId="77777777" w:rsidTr="00667D9E">
        <w:trPr>
          <w:jc w:val="center"/>
        </w:trPr>
        <w:tc>
          <w:tcPr>
            <w:tcW w:w="2450" w:type="pct"/>
          </w:tcPr>
          <w:p w14:paraId="74009DBA" w14:textId="77777777" w:rsidR="003C3879" w:rsidRPr="003C3879" w:rsidRDefault="003C3879" w:rsidP="003C3879"/>
        </w:tc>
        <w:tc>
          <w:tcPr>
            <w:tcW w:w="2550" w:type="pct"/>
          </w:tcPr>
          <w:p w14:paraId="56AFD3A4" w14:textId="77777777" w:rsidR="003C3879" w:rsidRPr="003C3879" w:rsidRDefault="003C3879" w:rsidP="003C3879">
            <w:pPr>
              <w:jc w:val="center"/>
            </w:pPr>
          </w:p>
        </w:tc>
      </w:tr>
    </w:tbl>
    <w:p w14:paraId="54F8B90A" w14:textId="77777777" w:rsidR="003C3879" w:rsidRPr="003C3879" w:rsidRDefault="003C3879" w:rsidP="003C3879">
      <w:pPr>
        <w:tabs>
          <w:tab w:val="center" w:pos="7920"/>
        </w:tabs>
      </w:pPr>
    </w:p>
    <w:p w14:paraId="64DF882D" w14:textId="77777777" w:rsidR="003C3879" w:rsidRPr="003C3879" w:rsidRDefault="003C3879" w:rsidP="003C3879">
      <w:pPr>
        <w:tabs>
          <w:tab w:val="center" w:pos="7920"/>
        </w:tabs>
      </w:pPr>
    </w:p>
    <w:p w14:paraId="20983460" w14:textId="77777777" w:rsidR="003C3879" w:rsidRDefault="003C3879"/>
    <w:p w14:paraId="40418502" w14:textId="77777777" w:rsidR="003C3879" w:rsidRDefault="003C3879"/>
    <w:p w14:paraId="6E5B3C6D" w14:textId="77777777" w:rsidR="003C3879" w:rsidRDefault="003C3879"/>
    <w:p w14:paraId="117CC889" w14:textId="77777777" w:rsidR="003C3879" w:rsidRDefault="003C3879"/>
    <w:p w14:paraId="774F5C45" w14:textId="77777777" w:rsidR="003C3879" w:rsidRDefault="003C3879"/>
    <w:p w14:paraId="53212F84" w14:textId="77777777" w:rsidR="003C3879" w:rsidRDefault="003C3879"/>
    <w:p w14:paraId="2752D764" w14:textId="77777777" w:rsidR="003C3879" w:rsidRDefault="003C3879"/>
    <w:p w14:paraId="6F8E889B" w14:textId="3B28CD25" w:rsidR="003C3879" w:rsidRDefault="003C3879">
      <w:r>
        <w:br w:type="page"/>
      </w:r>
    </w:p>
    <w:p w14:paraId="25723FD4" w14:textId="38FA25F2" w:rsidR="00E5149D" w:rsidRPr="002B6A3F" w:rsidRDefault="00E5149D" w:rsidP="00170E67">
      <w:pPr>
        <w:pStyle w:val="HEADINGRIGHT"/>
      </w:pPr>
      <w:r w:rsidRPr="002B6A3F">
        <w:lastRenderedPageBreak/>
        <w:t>ck-1</w:t>
      </w:r>
    </w:p>
    <w:p w14:paraId="2B076A7B" w14:textId="77777777" w:rsidR="00E5149D" w:rsidRPr="002B6A3F" w:rsidRDefault="00EE1E78" w:rsidP="00170E67">
      <w:pPr>
        <w:pStyle w:val="HEADINGRIGHT"/>
      </w:pPr>
      <w:r w:rsidRPr="002B6A3F">
        <w:t xml:space="preserve">July </w:t>
      </w:r>
      <w:r w:rsidR="002B6A3F" w:rsidRPr="002B6A3F">
        <w:t>2009</w:t>
      </w:r>
    </w:p>
    <w:p w14:paraId="568CA894" w14:textId="77777777" w:rsidR="00E5149D" w:rsidRPr="002B6A3F" w:rsidRDefault="00E5149D" w:rsidP="00116C26">
      <w:pPr>
        <w:pStyle w:val="HEADINGRIGHT"/>
      </w:pPr>
    </w:p>
    <w:p w14:paraId="6D2C22EF" w14:textId="77777777" w:rsidR="00E5149D" w:rsidRPr="002B6A3F" w:rsidRDefault="00E5149D" w:rsidP="00116C26">
      <w:pPr>
        <w:pStyle w:val="HEADINGRIGHT"/>
      </w:pPr>
    </w:p>
    <w:p w14:paraId="51451D9D" w14:textId="77777777" w:rsidR="00E5149D" w:rsidRPr="002B6A3F" w:rsidRDefault="00E5149D">
      <w:pPr>
        <w:tabs>
          <w:tab w:val="left" w:pos="6720"/>
        </w:tabs>
        <w:jc w:val="center"/>
      </w:pPr>
      <w:r w:rsidRPr="002B6A3F">
        <w:t>ck - clamp, anchor rod bonding</w:t>
      </w:r>
    </w:p>
    <w:p w14:paraId="638DF45D" w14:textId="77777777" w:rsidR="00E5149D" w:rsidRPr="002B6A3F" w:rsidRDefault="00E5149D">
      <w:pPr>
        <w:tabs>
          <w:tab w:val="left" w:pos="6720"/>
        </w:tabs>
      </w:pPr>
    </w:p>
    <w:p w14:paraId="57E475F1" w14:textId="77777777" w:rsidR="00E5149D" w:rsidRPr="002B6A3F" w:rsidRDefault="00E5149D">
      <w:pPr>
        <w:tabs>
          <w:tab w:val="left" w:pos="6720"/>
        </w:tabs>
      </w:pPr>
    </w:p>
    <w:p w14:paraId="728D7670" w14:textId="77777777" w:rsidR="00E5149D" w:rsidRPr="002B6A3F" w:rsidRDefault="00E5149D">
      <w:pPr>
        <w:tabs>
          <w:tab w:val="left" w:pos="6720"/>
        </w:tabs>
        <w:jc w:val="center"/>
        <w:outlineLvl w:val="0"/>
      </w:pPr>
      <w:r w:rsidRPr="002B6A3F">
        <w:rPr>
          <w:u w:val="single"/>
        </w:rPr>
        <w:t>For Standard and Drive Type Rods</w:t>
      </w:r>
    </w:p>
    <w:p w14:paraId="3805A95D" w14:textId="77777777" w:rsidR="00E5149D" w:rsidRPr="002B6A3F" w:rsidRDefault="00E5149D">
      <w:pPr>
        <w:tabs>
          <w:tab w:val="left" w:pos="2880"/>
          <w:tab w:val="left" w:pos="4440"/>
          <w:tab w:val="left" w:pos="5760"/>
          <w:tab w:val="left" w:pos="7320"/>
        </w:tabs>
      </w:pPr>
    </w:p>
    <w:p w14:paraId="4C3F263B" w14:textId="77777777" w:rsidR="00E5149D" w:rsidRPr="002B6A3F" w:rsidRDefault="00E5149D">
      <w:pPr>
        <w:tabs>
          <w:tab w:val="left" w:pos="2880"/>
          <w:tab w:val="left" w:pos="4440"/>
          <w:tab w:val="left" w:pos="5760"/>
          <w:tab w:val="left" w:pos="7320"/>
        </w:tabs>
      </w:pPr>
    </w:p>
    <w:tbl>
      <w:tblPr>
        <w:tblW w:w="5000" w:type="pct"/>
        <w:tblLook w:val="0000" w:firstRow="0" w:lastRow="0" w:firstColumn="0" w:lastColumn="0" w:noHBand="0" w:noVBand="0"/>
      </w:tblPr>
      <w:tblGrid>
        <w:gridCol w:w="3250"/>
        <w:gridCol w:w="1760"/>
        <w:gridCol w:w="1488"/>
        <w:gridCol w:w="1760"/>
        <w:gridCol w:w="2542"/>
      </w:tblGrid>
      <w:tr w:rsidR="00E5149D" w:rsidRPr="002B6A3F" w14:paraId="53EC8492" w14:textId="77777777" w:rsidTr="00EA15B6">
        <w:tc>
          <w:tcPr>
            <w:tcW w:w="1504" w:type="pct"/>
          </w:tcPr>
          <w:p w14:paraId="2DAA9048" w14:textId="77777777" w:rsidR="00E5149D" w:rsidRPr="002B6A3F" w:rsidRDefault="00E5149D">
            <w:pPr>
              <w:pBdr>
                <w:bottom w:val="single" w:sz="6" w:space="1" w:color="auto"/>
              </w:pBdr>
            </w:pPr>
            <w:r w:rsidRPr="002B6A3F">
              <w:t>Diam. of Rod</w:t>
            </w:r>
          </w:p>
        </w:tc>
        <w:tc>
          <w:tcPr>
            <w:tcW w:w="815" w:type="pct"/>
          </w:tcPr>
          <w:p w14:paraId="036DF4C0" w14:textId="77777777" w:rsidR="00E5149D" w:rsidRPr="002B6A3F" w:rsidRDefault="00E5149D">
            <w:pPr>
              <w:pBdr>
                <w:bottom w:val="single" w:sz="6" w:space="1" w:color="auto"/>
              </w:pBdr>
              <w:jc w:val="center"/>
            </w:pPr>
            <w:r w:rsidRPr="002B6A3F">
              <w:t>Type of Eye</w:t>
            </w:r>
          </w:p>
        </w:tc>
        <w:tc>
          <w:tcPr>
            <w:tcW w:w="689" w:type="pct"/>
          </w:tcPr>
          <w:p w14:paraId="2C530E04" w14:textId="77777777" w:rsidR="00E5149D" w:rsidRPr="002B6A3F" w:rsidRDefault="00E5149D">
            <w:pPr>
              <w:pBdr>
                <w:bottom w:val="single" w:sz="6" w:space="1" w:color="auto"/>
              </w:pBdr>
              <w:jc w:val="center"/>
            </w:pPr>
            <w:r w:rsidRPr="002B6A3F">
              <w:t>5/8"</w:t>
            </w:r>
          </w:p>
        </w:tc>
        <w:tc>
          <w:tcPr>
            <w:tcW w:w="815" w:type="pct"/>
          </w:tcPr>
          <w:p w14:paraId="094D8600" w14:textId="77777777" w:rsidR="00E5149D" w:rsidRPr="002B6A3F" w:rsidRDefault="00E5149D">
            <w:pPr>
              <w:pBdr>
                <w:bottom w:val="single" w:sz="6" w:space="1" w:color="auto"/>
              </w:pBdr>
              <w:jc w:val="center"/>
            </w:pPr>
            <w:r w:rsidRPr="002B6A3F">
              <w:t>3/4"</w:t>
            </w:r>
          </w:p>
        </w:tc>
        <w:tc>
          <w:tcPr>
            <w:tcW w:w="1177" w:type="pct"/>
          </w:tcPr>
          <w:p w14:paraId="7E1A599B" w14:textId="77777777" w:rsidR="00E5149D" w:rsidRPr="002B6A3F" w:rsidRDefault="00E5149D">
            <w:pPr>
              <w:pBdr>
                <w:bottom w:val="single" w:sz="6" w:space="1" w:color="auto"/>
              </w:pBdr>
              <w:jc w:val="center"/>
            </w:pPr>
            <w:r w:rsidRPr="002B6A3F">
              <w:t>1"</w:t>
            </w:r>
          </w:p>
        </w:tc>
      </w:tr>
      <w:tr w:rsidR="00E5149D" w:rsidRPr="002B6A3F" w14:paraId="1C272866" w14:textId="77777777" w:rsidTr="00EA15B6">
        <w:tc>
          <w:tcPr>
            <w:tcW w:w="1504" w:type="pct"/>
          </w:tcPr>
          <w:p w14:paraId="33A6B938" w14:textId="77777777" w:rsidR="00E5149D" w:rsidRPr="002B6A3F" w:rsidRDefault="00E5149D"/>
        </w:tc>
        <w:tc>
          <w:tcPr>
            <w:tcW w:w="815" w:type="pct"/>
          </w:tcPr>
          <w:p w14:paraId="1E1C6D91" w14:textId="77777777" w:rsidR="00E5149D" w:rsidRPr="002B6A3F" w:rsidRDefault="00E5149D">
            <w:pPr>
              <w:jc w:val="center"/>
            </w:pPr>
          </w:p>
        </w:tc>
        <w:tc>
          <w:tcPr>
            <w:tcW w:w="689" w:type="pct"/>
          </w:tcPr>
          <w:p w14:paraId="43A40D72" w14:textId="77777777" w:rsidR="00E5149D" w:rsidRPr="002B6A3F" w:rsidRDefault="00E5149D">
            <w:pPr>
              <w:jc w:val="center"/>
            </w:pPr>
          </w:p>
        </w:tc>
        <w:tc>
          <w:tcPr>
            <w:tcW w:w="815" w:type="pct"/>
          </w:tcPr>
          <w:p w14:paraId="07A4A9FB" w14:textId="77777777" w:rsidR="00E5149D" w:rsidRPr="002B6A3F" w:rsidRDefault="00E5149D">
            <w:pPr>
              <w:jc w:val="center"/>
            </w:pPr>
          </w:p>
        </w:tc>
        <w:tc>
          <w:tcPr>
            <w:tcW w:w="1177" w:type="pct"/>
          </w:tcPr>
          <w:p w14:paraId="5319B44F" w14:textId="77777777" w:rsidR="00E5149D" w:rsidRPr="002B6A3F" w:rsidRDefault="00E5149D">
            <w:pPr>
              <w:jc w:val="center"/>
            </w:pPr>
          </w:p>
        </w:tc>
      </w:tr>
      <w:tr w:rsidR="00E5149D" w:rsidRPr="002B6A3F" w14:paraId="26C77C8C" w14:textId="77777777" w:rsidTr="00EA15B6">
        <w:tc>
          <w:tcPr>
            <w:tcW w:w="1504" w:type="pct"/>
          </w:tcPr>
          <w:p w14:paraId="25458189" w14:textId="77777777" w:rsidR="00E5149D" w:rsidRPr="002B6A3F" w:rsidRDefault="00E5149D">
            <w:r w:rsidRPr="002B6A3F">
              <w:t>C &amp; R Products</w:t>
            </w:r>
          </w:p>
        </w:tc>
        <w:tc>
          <w:tcPr>
            <w:tcW w:w="815" w:type="pct"/>
          </w:tcPr>
          <w:p w14:paraId="76872C40" w14:textId="77777777" w:rsidR="00E5149D" w:rsidRPr="002B6A3F" w:rsidRDefault="00E5149D">
            <w:pPr>
              <w:jc w:val="center"/>
            </w:pPr>
            <w:r w:rsidRPr="002B6A3F">
              <w:t>Single</w:t>
            </w:r>
          </w:p>
        </w:tc>
        <w:tc>
          <w:tcPr>
            <w:tcW w:w="689" w:type="pct"/>
          </w:tcPr>
          <w:p w14:paraId="3AB97807" w14:textId="77777777" w:rsidR="00E5149D" w:rsidRPr="002B6A3F" w:rsidRDefault="00E5149D">
            <w:pPr>
              <w:jc w:val="center"/>
            </w:pPr>
            <w:r w:rsidRPr="002B6A3F">
              <w:t>CRBC-1</w:t>
            </w:r>
          </w:p>
        </w:tc>
        <w:tc>
          <w:tcPr>
            <w:tcW w:w="815" w:type="pct"/>
          </w:tcPr>
          <w:p w14:paraId="783E8A38" w14:textId="77777777" w:rsidR="00E5149D" w:rsidRPr="002B6A3F" w:rsidRDefault="00E5149D">
            <w:pPr>
              <w:jc w:val="center"/>
            </w:pPr>
            <w:r w:rsidRPr="002B6A3F">
              <w:t>CRBC-1</w:t>
            </w:r>
          </w:p>
        </w:tc>
        <w:tc>
          <w:tcPr>
            <w:tcW w:w="1177" w:type="pct"/>
          </w:tcPr>
          <w:p w14:paraId="124972D8" w14:textId="77777777" w:rsidR="00E5149D" w:rsidRPr="002B6A3F" w:rsidRDefault="00E5149D">
            <w:pPr>
              <w:jc w:val="center"/>
            </w:pPr>
            <w:r w:rsidRPr="002B6A3F">
              <w:t>CRBC-1</w:t>
            </w:r>
          </w:p>
        </w:tc>
      </w:tr>
      <w:tr w:rsidR="00E5149D" w:rsidRPr="002B6A3F" w14:paraId="1F62C41E" w14:textId="77777777" w:rsidTr="00EA15B6">
        <w:tc>
          <w:tcPr>
            <w:tcW w:w="1504" w:type="pct"/>
          </w:tcPr>
          <w:p w14:paraId="4E01C38D" w14:textId="77777777" w:rsidR="00E5149D" w:rsidRPr="002B6A3F" w:rsidRDefault="00E5149D"/>
        </w:tc>
        <w:tc>
          <w:tcPr>
            <w:tcW w:w="815" w:type="pct"/>
          </w:tcPr>
          <w:p w14:paraId="34B7D702" w14:textId="77777777" w:rsidR="00E5149D" w:rsidRPr="002B6A3F" w:rsidRDefault="00E5149D">
            <w:pPr>
              <w:jc w:val="center"/>
            </w:pPr>
            <w:r w:rsidRPr="002B6A3F">
              <w:t>Twin</w:t>
            </w:r>
          </w:p>
        </w:tc>
        <w:tc>
          <w:tcPr>
            <w:tcW w:w="689" w:type="pct"/>
          </w:tcPr>
          <w:p w14:paraId="0BC038F4" w14:textId="77777777" w:rsidR="00E5149D" w:rsidRPr="002B6A3F" w:rsidRDefault="00E5149D">
            <w:pPr>
              <w:jc w:val="center"/>
            </w:pPr>
            <w:r w:rsidRPr="002B6A3F">
              <w:t>CRBC-2</w:t>
            </w:r>
          </w:p>
        </w:tc>
        <w:tc>
          <w:tcPr>
            <w:tcW w:w="815" w:type="pct"/>
          </w:tcPr>
          <w:p w14:paraId="68559838" w14:textId="77777777" w:rsidR="00E5149D" w:rsidRPr="002B6A3F" w:rsidRDefault="00E5149D">
            <w:pPr>
              <w:jc w:val="center"/>
            </w:pPr>
            <w:r w:rsidRPr="002B6A3F">
              <w:t>CRBC-2</w:t>
            </w:r>
          </w:p>
        </w:tc>
        <w:tc>
          <w:tcPr>
            <w:tcW w:w="1177" w:type="pct"/>
          </w:tcPr>
          <w:p w14:paraId="36BD834C" w14:textId="77777777" w:rsidR="00E5149D" w:rsidRPr="002B6A3F" w:rsidRDefault="00E5149D">
            <w:pPr>
              <w:jc w:val="center"/>
            </w:pPr>
            <w:r w:rsidRPr="002B6A3F">
              <w:t>CRBC-2</w:t>
            </w:r>
          </w:p>
        </w:tc>
      </w:tr>
      <w:tr w:rsidR="00E5149D" w:rsidRPr="002B6A3F" w14:paraId="3D2A95CE" w14:textId="77777777" w:rsidTr="00EA15B6">
        <w:tc>
          <w:tcPr>
            <w:tcW w:w="1504" w:type="pct"/>
          </w:tcPr>
          <w:p w14:paraId="2B0A6DA5" w14:textId="77777777" w:rsidR="00E5149D" w:rsidRPr="002B6A3F" w:rsidRDefault="00E5149D"/>
        </w:tc>
        <w:tc>
          <w:tcPr>
            <w:tcW w:w="815" w:type="pct"/>
          </w:tcPr>
          <w:p w14:paraId="4A1D1600" w14:textId="77777777" w:rsidR="00E5149D" w:rsidRPr="002B6A3F" w:rsidRDefault="00E5149D">
            <w:pPr>
              <w:jc w:val="center"/>
            </w:pPr>
            <w:r w:rsidRPr="002B6A3F">
              <w:t>Triple</w:t>
            </w:r>
          </w:p>
        </w:tc>
        <w:tc>
          <w:tcPr>
            <w:tcW w:w="689" w:type="pct"/>
          </w:tcPr>
          <w:p w14:paraId="58E1EDA4" w14:textId="77777777" w:rsidR="00E5149D" w:rsidRPr="002B6A3F" w:rsidRDefault="00E5149D">
            <w:pPr>
              <w:jc w:val="center"/>
            </w:pPr>
            <w:r w:rsidRPr="002B6A3F">
              <w:t xml:space="preserve">  -</w:t>
            </w:r>
          </w:p>
        </w:tc>
        <w:tc>
          <w:tcPr>
            <w:tcW w:w="815" w:type="pct"/>
          </w:tcPr>
          <w:p w14:paraId="6E669F24" w14:textId="77777777" w:rsidR="00E5149D" w:rsidRPr="002B6A3F" w:rsidRDefault="00E5149D">
            <w:pPr>
              <w:jc w:val="center"/>
            </w:pPr>
            <w:r w:rsidRPr="002B6A3F">
              <w:t>CRBC-3</w:t>
            </w:r>
          </w:p>
        </w:tc>
        <w:tc>
          <w:tcPr>
            <w:tcW w:w="1177" w:type="pct"/>
          </w:tcPr>
          <w:p w14:paraId="71F41DDD" w14:textId="77777777" w:rsidR="00E5149D" w:rsidRPr="002B6A3F" w:rsidRDefault="00E5149D">
            <w:pPr>
              <w:jc w:val="center"/>
            </w:pPr>
            <w:r w:rsidRPr="002B6A3F">
              <w:t>CRBC-3</w:t>
            </w:r>
          </w:p>
        </w:tc>
      </w:tr>
      <w:tr w:rsidR="00E5149D" w:rsidRPr="002B6A3F" w14:paraId="3E4911E8" w14:textId="77777777" w:rsidTr="00EA15B6">
        <w:tc>
          <w:tcPr>
            <w:tcW w:w="1504" w:type="pct"/>
          </w:tcPr>
          <w:p w14:paraId="25C1D6AE" w14:textId="77777777" w:rsidR="00E5149D" w:rsidRPr="002B6A3F" w:rsidRDefault="00E5149D"/>
        </w:tc>
        <w:tc>
          <w:tcPr>
            <w:tcW w:w="815" w:type="pct"/>
          </w:tcPr>
          <w:p w14:paraId="185598B2" w14:textId="77777777" w:rsidR="00E5149D" w:rsidRPr="002B6A3F" w:rsidRDefault="00E5149D">
            <w:pPr>
              <w:jc w:val="center"/>
            </w:pPr>
          </w:p>
        </w:tc>
        <w:tc>
          <w:tcPr>
            <w:tcW w:w="689" w:type="pct"/>
          </w:tcPr>
          <w:p w14:paraId="26CFA315" w14:textId="77777777" w:rsidR="00E5149D" w:rsidRPr="002B6A3F" w:rsidRDefault="00E5149D">
            <w:pPr>
              <w:jc w:val="center"/>
            </w:pPr>
          </w:p>
        </w:tc>
        <w:tc>
          <w:tcPr>
            <w:tcW w:w="815" w:type="pct"/>
          </w:tcPr>
          <w:p w14:paraId="06B01BDF" w14:textId="77777777" w:rsidR="00E5149D" w:rsidRPr="002B6A3F" w:rsidRDefault="00E5149D">
            <w:pPr>
              <w:jc w:val="center"/>
            </w:pPr>
          </w:p>
        </w:tc>
        <w:tc>
          <w:tcPr>
            <w:tcW w:w="1177" w:type="pct"/>
          </w:tcPr>
          <w:p w14:paraId="2D29F92E" w14:textId="77777777" w:rsidR="00E5149D" w:rsidRPr="002B6A3F" w:rsidRDefault="00E5149D">
            <w:pPr>
              <w:jc w:val="center"/>
            </w:pPr>
          </w:p>
        </w:tc>
      </w:tr>
      <w:tr w:rsidR="00E5149D" w:rsidRPr="002B6A3F" w14:paraId="7FB79BA9" w14:textId="77777777" w:rsidTr="00EA15B6">
        <w:tc>
          <w:tcPr>
            <w:tcW w:w="1504" w:type="pct"/>
          </w:tcPr>
          <w:p w14:paraId="1440D3F7" w14:textId="77777777" w:rsidR="00E5149D" w:rsidRPr="002B6A3F" w:rsidRDefault="00E5149D">
            <w:r w:rsidRPr="002B6A3F">
              <w:t>Hubbell (Chance)</w:t>
            </w:r>
          </w:p>
        </w:tc>
        <w:tc>
          <w:tcPr>
            <w:tcW w:w="815" w:type="pct"/>
          </w:tcPr>
          <w:p w14:paraId="161066AD" w14:textId="77777777" w:rsidR="00E5149D" w:rsidRPr="002B6A3F" w:rsidRDefault="00E5149D">
            <w:pPr>
              <w:jc w:val="center"/>
            </w:pPr>
            <w:r w:rsidRPr="002B6A3F">
              <w:t>Single</w:t>
            </w:r>
          </w:p>
        </w:tc>
        <w:tc>
          <w:tcPr>
            <w:tcW w:w="689" w:type="pct"/>
          </w:tcPr>
          <w:p w14:paraId="0E3FBA51" w14:textId="77777777" w:rsidR="00E5149D" w:rsidRPr="002B6A3F" w:rsidRDefault="00E5149D">
            <w:pPr>
              <w:jc w:val="center"/>
            </w:pPr>
            <w:r w:rsidRPr="002B6A3F">
              <w:t>G5060</w:t>
            </w:r>
          </w:p>
        </w:tc>
        <w:tc>
          <w:tcPr>
            <w:tcW w:w="815" w:type="pct"/>
          </w:tcPr>
          <w:p w14:paraId="3DDB6322" w14:textId="77777777" w:rsidR="00E5149D" w:rsidRPr="002B6A3F" w:rsidRDefault="00E5149D">
            <w:pPr>
              <w:jc w:val="center"/>
            </w:pPr>
            <w:r w:rsidRPr="002B6A3F">
              <w:t>G5060</w:t>
            </w:r>
          </w:p>
        </w:tc>
        <w:tc>
          <w:tcPr>
            <w:tcW w:w="1177" w:type="pct"/>
          </w:tcPr>
          <w:p w14:paraId="2476E18D" w14:textId="77777777" w:rsidR="00E5149D" w:rsidRPr="002B6A3F" w:rsidRDefault="00E5149D">
            <w:pPr>
              <w:jc w:val="center"/>
            </w:pPr>
            <w:r w:rsidRPr="002B6A3F">
              <w:t>G5060</w:t>
            </w:r>
          </w:p>
        </w:tc>
      </w:tr>
      <w:tr w:rsidR="00E5149D" w:rsidRPr="002B6A3F" w14:paraId="198C3E96" w14:textId="77777777" w:rsidTr="00EA15B6">
        <w:tc>
          <w:tcPr>
            <w:tcW w:w="1504" w:type="pct"/>
          </w:tcPr>
          <w:p w14:paraId="41DBA080" w14:textId="77777777" w:rsidR="00E5149D" w:rsidRPr="002B6A3F" w:rsidRDefault="00E5149D"/>
        </w:tc>
        <w:tc>
          <w:tcPr>
            <w:tcW w:w="815" w:type="pct"/>
          </w:tcPr>
          <w:p w14:paraId="21A91CF4" w14:textId="77777777" w:rsidR="00E5149D" w:rsidRPr="002B6A3F" w:rsidRDefault="00E5149D">
            <w:pPr>
              <w:jc w:val="center"/>
            </w:pPr>
            <w:r w:rsidRPr="002B6A3F">
              <w:t>Twin</w:t>
            </w:r>
          </w:p>
        </w:tc>
        <w:tc>
          <w:tcPr>
            <w:tcW w:w="689" w:type="pct"/>
          </w:tcPr>
          <w:p w14:paraId="6FC876EF" w14:textId="77777777" w:rsidR="00E5149D" w:rsidRPr="002B6A3F" w:rsidRDefault="00E5149D">
            <w:pPr>
              <w:jc w:val="center"/>
            </w:pPr>
            <w:r w:rsidRPr="002B6A3F">
              <w:t>G5061</w:t>
            </w:r>
          </w:p>
        </w:tc>
        <w:tc>
          <w:tcPr>
            <w:tcW w:w="815" w:type="pct"/>
          </w:tcPr>
          <w:p w14:paraId="788794CC" w14:textId="77777777" w:rsidR="00E5149D" w:rsidRPr="002B6A3F" w:rsidRDefault="00E5149D">
            <w:pPr>
              <w:jc w:val="center"/>
            </w:pPr>
            <w:r w:rsidRPr="002B6A3F">
              <w:t>G5061</w:t>
            </w:r>
          </w:p>
        </w:tc>
        <w:tc>
          <w:tcPr>
            <w:tcW w:w="1177" w:type="pct"/>
          </w:tcPr>
          <w:p w14:paraId="04645E8F" w14:textId="77777777" w:rsidR="00E5149D" w:rsidRPr="002B6A3F" w:rsidRDefault="00E5149D">
            <w:pPr>
              <w:jc w:val="center"/>
            </w:pPr>
            <w:r w:rsidRPr="002B6A3F">
              <w:t>G5061</w:t>
            </w:r>
          </w:p>
        </w:tc>
      </w:tr>
      <w:tr w:rsidR="00E5149D" w:rsidRPr="002B6A3F" w14:paraId="609EFFAA" w14:textId="77777777" w:rsidTr="00EA15B6">
        <w:tc>
          <w:tcPr>
            <w:tcW w:w="1504" w:type="pct"/>
          </w:tcPr>
          <w:p w14:paraId="3449C188" w14:textId="77777777" w:rsidR="00E5149D" w:rsidRPr="002B6A3F" w:rsidRDefault="00E5149D"/>
        </w:tc>
        <w:tc>
          <w:tcPr>
            <w:tcW w:w="815" w:type="pct"/>
          </w:tcPr>
          <w:p w14:paraId="0C924B5C" w14:textId="77777777" w:rsidR="00E5149D" w:rsidRPr="002B6A3F" w:rsidRDefault="00E5149D">
            <w:pPr>
              <w:jc w:val="center"/>
            </w:pPr>
            <w:r w:rsidRPr="002B6A3F">
              <w:t>Triple</w:t>
            </w:r>
          </w:p>
        </w:tc>
        <w:tc>
          <w:tcPr>
            <w:tcW w:w="689" w:type="pct"/>
          </w:tcPr>
          <w:p w14:paraId="6361D0CD" w14:textId="77777777" w:rsidR="00E5149D" w:rsidRPr="002B6A3F" w:rsidRDefault="00E5149D">
            <w:pPr>
              <w:jc w:val="center"/>
            </w:pPr>
            <w:r w:rsidRPr="002B6A3F">
              <w:t xml:space="preserve">  -</w:t>
            </w:r>
          </w:p>
        </w:tc>
        <w:tc>
          <w:tcPr>
            <w:tcW w:w="815" w:type="pct"/>
          </w:tcPr>
          <w:p w14:paraId="3A943425" w14:textId="77777777" w:rsidR="00E5149D" w:rsidRPr="002B6A3F" w:rsidRDefault="00E5149D">
            <w:pPr>
              <w:jc w:val="center"/>
            </w:pPr>
            <w:r w:rsidRPr="002B6A3F">
              <w:t>G5063</w:t>
            </w:r>
          </w:p>
        </w:tc>
        <w:tc>
          <w:tcPr>
            <w:tcW w:w="1177" w:type="pct"/>
          </w:tcPr>
          <w:p w14:paraId="62A149F4" w14:textId="77777777" w:rsidR="00E5149D" w:rsidRPr="002B6A3F" w:rsidRDefault="00E5149D">
            <w:pPr>
              <w:jc w:val="center"/>
            </w:pPr>
            <w:r w:rsidRPr="002B6A3F">
              <w:t>G5063</w:t>
            </w:r>
          </w:p>
        </w:tc>
      </w:tr>
      <w:tr w:rsidR="00E5149D" w:rsidRPr="002B6A3F" w14:paraId="06557CA0" w14:textId="77777777" w:rsidTr="00EA15B6">
        <w:tc>
          <w:tcPr>
            <w:tcW w:w="1504" w:type="pct"/>
          </w:tcPr>
          <w:p w14:paraId="4EC2F76C" w14:textId="77777777" w:rsidR="00E5149D" w:rsidRPr="002B6A3F" w:rsidRDefault="00E5149D"/>
        </w:tc>
        <w:tc>
          <w:tcPr>
            <w:tcW w:w="815" w:type="pct"/>
          </w:tcPr>
          <w:p w14:paraId="289ABBD5" w14:textId="77777777" w:rsidR="00E5149D" w:rsidRPr="002B6A3F" w:rsidRDefault="00E5149D">
            <w:pPr>
              <w:jc w:val="center"/>
            </w:pPr>
          </w:p>
        </w:tc>
        <w:tc>
          <w:tcPr>
            <w:tcW w:w="689" w:type="pct"/>
          </w:tcPr>
          <w:p w14:paraId="5324ACCD" w14:textId="77777777" w:rsidR="00E5149D" w:rsidRPr="002B6A3F" w:rsidRDefault="00E5149D">
            <w:pPr>
              <w:jc w:val="center"/>
            </w:pPr>
          </w:p>
        </w:tc>
        <w:tc>
          <w:tcPr>
            <w:tcW w:w="815" w:type="pct"/>
          </w:tcPr>
          <w:p w14:paraId="410606D2" w14:textId="77777777" w:rsidR="00E5149D" w:rsidRPr="002B6A3F" w:rsidRDefault="00E5149D">
            <w:pPr>
              <w:jc w:val="center"/>
            </w:pPr>
          </w:p>
        </w:tc>
        <w:tc>
          <w:tcPr>
            <w:tcW w:w="1177" w:type="pct"/>
          </w:tcPr>
          <w:p w14:paraId="1F4071AB" w14:textId="77777777" w:rsidR="00E5149D" w:rsidRPr="002B6A3F" w:rsidRDefault="00E5149D">
            <w:pPr>
              <w:jc w:val="center"/>
            </w:pPr>
          </w:p>
        </w:tc>
      </w:tr>
      <w:tr w:rsidR="00E5149D" w:rsidRPr="002B6A3F" w14:paraId="162B4D2C" w14:textId="77777777" w:rsidTr="00EA15B6">
        <w:tc>
          <w:tcPr>
            <w:tcW w:w="1504" w:type="pct"/>
          </w:tcPr>
          <w:p w14:paraId="189AAEE4" w14:textId="77777777" w:rsidR="00E5149D" w:rsidRPr="002B6A3F" w:rsidRDefault="00E5149D">
            <w:r w:rsidRPr="002B6A3F">
              <w:t>Joslyn</w:t>
            </w:r>
          </w:p>
        </w:tc>
        <w:tc>
          <w:tcPr>
            <w:tcW w:w="815" w:type="pct"/>
          </w:tcPr>
          <w:p w14:paraId="01340D1D" w14:textId="77777777" w:rsidR="00E5149D" w:rsidRPr="002B6A3F" w:rsidRDefault="00E5149D">
            <w:pPr>
              <w:jc w:val="center"/>
            </w:pPr>
            <w:r w:rsidRPr="002B6A3F">
              <w:t>Single</w:t>
            </w:r>
          </w:p>
        </w:tc>
        <w:tc>
          <w:tcPr>
            <w:tcW w:w="689" w:type="pct"/>
          </w:tcPr>
          <w:p w14:paraId="44E7D26C" w14:textId="77777777" w:rsidR="00E5149D" w:rsidRPr="002B6A3F" w:rsidRDefault="00E5149D">
            <w:pPr>
              <w:jc w:val="center"/>
            </w:pPr>
            <w:r w:rsidRPr="002B6A3F">
              <w:t>3230</w:t>
            </w:r>
          </w:p>
        </w:tc>
        <w:tc>
          <w:tcPr>
            <w:tcW w:w="815" w:type="pct"/>
          </w:tcPr>
          <w:p w14:paraId="0C805E9E" w14:textId="77777777" w:rsidR="00E5149D" w:rsidRPr="002B6A3F" w:rsidRDefault="00E5149D">
            <w:pPr>
              <w:jc w:val="center"/>
            </w:pPr>
            <w:r w:rsidRPr="002B6A3F">
              <w:t>3230</w:t>
            </w:r>
          </w:p>
        </w:tc>
        <w:tc>
          <w:tcPr>
            <w:tcW w:w="1177" w:type="pct"/>
          </w:tcPr>
          <w:p w14:paraId="33BA8920" w14:textId="77777777" w:rsidR="00E5149D" w:rsidRPr="002B6A3F" w:rsidRDefault="00E5149D">
            <w:pPr>
              <w:jc w:val="center"/>
            </w:pPr>
            <w:r w:rsidRPr="002B6A3F">
              <w:t>3230</w:t>
            </w:r>
          </w:p>
        </w:tc>
      </w:tr>
      <w:tr w:rsidR="00E5149D" w:rsidRPr="002B6A3F" w14:paraId="43B2A179" w14:textId="77777777" w:rsidTr="00EA15B6">
        <w:tc>
          <w:tcPr>
            <w:tcW w:w="1504" w:type="pct"/>
          </w:tcPr>
          <w:p w14:paraId="163C3B79" w14:textId="77777777" w:rsidR="00E5149D" w:rsidRPr="002B6A3F" w:rsidRDefault="00E5149D"/>
        </w:tc>
        <w:tc>
          <w:tcPr>
            <w:tcW w:w="815" w:type="pct"/>
          </w:tcPr>
          <w:p w14:paraId="1FC2440F" w14:textId="77777777" w:rsidR="00E5149D" w:rsidRPr="002B6A3F" w:rsidRDefault="00E5149D">
            <w:pPr>
              <w:jc w:val="center"/>
            </w:pPr>
            <w:r w:rsidRPr="002B6A3F">
              <w:t>Twin</w:t>
            </w:r>
          </w:p>
        </w:tc>
        <w:tc>
          <w:tcPr>
            <w:tcW w:w="689" w:type="pct"/>
          </w:tcPr>
          <w:p w14:paraId="7AB9C8A4" w14:textId="77777777" w:rsidR="00E5149D" w:rsidRPr="002B6A3F" w:rsidRDefault="00E5149D">
            <w:pPr>
              <w:jc w:val="center"/>
            </w:pPr>
            <w:r w:rsidRPr="002B6A3F">
              <w:t>3231</w:t>
            </w:r>
          </w:p>
        </w:tc>
        <w:tc>
          <w:tcPr>
            <w:tcW w:w="815" w:type="pct"/>
          </w:tcPr>
          <w:p w14:paraId="44532993" w14:textId="77777777" w:rsidR="00E5149D" w:rsidRPr="002B6A3F" w:rsidRDefault="00E5149D">
            <w:pPr>
              <w:jc w:val="center"/>
            </w:pPr>
            <w:r w:rsidRPr="002B6A3F">
              <w:t>3231</w:t>
            </w:r>
          </w:p>
        </w:tc>
        <w:tc>
          <w:tcPr>
            <w:tcW w:w="1177" w:type="pct"/>
          </w:tcPr>
          <w:p w14:paraId="456EB8C1" w14:textId="77777777" w:rsidR="00E5149D" w:rsidRPr="002B6A3F" w:rsidRDefault="00E5149D">
            <w:pPr>
              <w:jc w:val="center"/>
            </w:pPr>
            <w:r w:rsidRPr="002B6A3F">
              <w:t>3231</w:t>
            </w:r>
          </w:p>
        </w:tc>
      </w:tr>
      <w:tr w:rsidR="00E5149D" w:rsidRPr="002B6A3F" w14:paraId="0133BC14" w14:textId="77777777" w:rsidTr="00EA15B6">
        <w:tc>
          <w:tcPr>
            <w:tcW w:w="1504" w:type="pct"/>
          </w:tcPr>
          <w:p w14:paraId="36E9853C" w14:textId="77777777" w:rsidR="00E5149D" w:rsidRPr="002B6A3F" w:rsidRDefault="00E5149D"/>
        </w:tc>
        <w:tc>
          <w:tcPr>
            <w:tcW w:w="815" w:type="pct"/>
          </w:tcPr>
          <w:p w14:paraId="37A92650" w14:textId="77777777" w:rsidR="00E5149D" w:rsidRPr="002B6A3F" w:rsidRDefault="00E5149D">
            <w:pPr>
              <w:jc w:val="center"/>
            </w:pPr>
            <w:r w:rsidRPr="002B6A3F">
              <w:t>Triple</w:t>
            </w:r>
          </w:p>
        </w:tc>
        <w:tc>
          <w:tcPr>
            <w:tcW w:w="689" w:type="pct"/>
          </w:tcPr>
          <w:p w14:paraId="6F2FAAE5" w14:textId="77777777" w:rsidR="00E5149D" w:rsidRPr="002B6A3F" w:rsidRDefault="00E5149D">
            <w:pPr>
              <w:jc w:val="center"/>
            </w:pPr>
            <w:r w:rsidRPr="002B6A3F">
              <w:t xml:space="preserve">  -</w:t>
            </w:r>
          </w:p>
        </w:tc>
        <w:tc>
          <w:tcPr>
            <w:tcW w:w="815" w:type="pct"/>
          </w:tcPr>
          <w:p w14:paraId="12BBF93F" w14:textId="77777777" w:rsidR="00E5149D" w:rsidRPr="002B6A3F" w:rsidRDefault="00E5149D">
            <w:pPr>
              <w:jc w:val="center"/>
            </w:pPr>
            <w:r w:rsidRPr="002B6A3F">
              <w:t>3233</w:t>
            </w:r>
          </w:p>
        </w:tc>
        <w:tc>
          <w:tcPr>
            <w:tcW w:w="1177" w:type="pct"/>
          </w:tcPr>
          <w:p w14:paraId="5055A8A6" w14:textId="77777777" w:rsidR="00E5149D" w:rsidRPr="002B6A3F" w:rsidRDefault="00E5149D">
            <w:pPr>
              <w:jc w:val="center"/>
            </w:pPr>
            <w:r w:rsidRPr="002B6A3F">
              <w:t>3233</w:t>
            </w:r>
          </w:p>
        </w:tc>
      </w:tr>
      <w:tr w:rsidR="00E5149D" w:rsidRPr="002B6A3F" w14:paraId="37E33BE0" w14:textId="77777777" w:rsidTr="00EA15B6">
        <w:tc>
          <w:tcPr>
            <w:tcW w:w="1504" w:type="pct"/>
          </w:tcPr>
          <w:p w14:paraId="38C30197" w14:textId="77777777" w:rsidR="00E5149D" w:rsidRPr="002B6A3F" w:rsidRDefault="00E5149D"/>
        </w:tc>
        <w:tc>
          <w:tcPr>
            <w:tcW w:w="815" w:type="pct"/>
          </w:tcPr>
          <w:p w14:paraId="2C20CBC9" w14:textId="77777777" w:rsidR="00E5149D" w:rsidRPr="002B6A3F" w:rsidRDefault="00E5149D">
            <w:pPr>
              <w:jc w:val="center"/>
            </w:pPr>
          </w:p>
        </w:tc>
        <w:tc>
          <w:tcPr>
            <w:tcW w:w="689" w:type="pct"/>
          </w:tcPr>
          <w:p w14:paraId="0136995E" w14:textId="77777777" w:rsidR="00E5149D" w:rsidRPr="002B6A3F" w:rsidRDefault="00E5149D">
            <w:pPr>
              <w:jc w:val="center"/>
            </w:pPr>
          </w:p>
        </w:tc>
        <w:tc>
          <w:tcPr>
            <w:tcW w:w="815" w:type="pct"/>
          </w:tcPr>
          <w:p w14:paraId="26A6593B" w14:textId="77777777" w:rsidR="00E5149D" w:rsidRPr="002B6A3F" w:rsidRDefault="00E5149D">
            <w:pPr>
              <w:jc w:val="center"/>
            </w:pPr>
          </w:p>
        </w:tc>
        <w:tc>
          <w:tcPr>
            <w:tcW w:w="1177" w:type="pct"/>
          </w:tcPr>
          <w:p w14:paraId="56B9FB1C" w14:textId="77777777" w:rsidR="00E5149D" w:rsidRPr="002B6A3F" w:rsidRDefault="00E5149D">
            <w:pPr>
              <w:jc w:val="center"/>
            </w:pPr>
          </w:p>
        </w:tc>
      </w:tr>
      <w:tr w:rsidR="00E5149D" w:rsidRPr="002B6A3F" w14:paraId="7926FEC4" w14:textId="77777777" w:rsidTr="00EA15B6">
        <w:tc>
          <w:tcPr>
            <w:tcW w:w="1504" w:type="pct"/>
          </w:tcPr>
          <w:p w14:paraId="237CC250" w14:textId="77777777" w:rsidR="00E5149D" w:rsidRPr="002B6A3F" w:rsidRDefault="00E5149D">
            <w:r w:rsidRPr="002B6A3F">
              <w:t>Kortick</w:t>
            </w:r>
          </w:p>
        </w:tc>
        <w:tc>
          <w:tcPr>
            <w:tcW w:w="815" w:type="pct"/>
          </w:tcPr>
          <w:p w14:paraId="04374AE9" w14:textId="77777777" w:rsidR="00E5149D" w:rsidRPr="002B6A3F" w:rsidRDefault="00E5149D">
            <w:pPr>
              <w:jc w:val="center"/>
            </w:pPr>
            <w:r w:rsidRPr="002B6A3F">
              <w:t>Single</w:t>
            </w:r>
          </w:p>
        </w:tc>
        <w:tc>
          <w:tcPr>
            <w:tcW w:w="689" w:type="pct"/>
          </w:tcPr>
          <w:p w14:paraId="584189EF" w14:textId="77777777" w:rsidR="00E5149D" w:rsidRPr="002B6A3F" w:rsidRDefault="00E5149D">
            <w:pPr>
              <w:jc w:val="center"/>
            </w:pPr>
            <w:r w:rsidRPr="002B6A3F">
              <w:t>K3147</w:t>
            </w:r>
          </w:p>
        </w:tc>
        <w:tc>
          <w:tcPr>
            <w:tcW w:w="815" w:type="pct"/>
          </w:tcPr>
          <w:p w14:paraId="655585FD" w14:textId="77777777" w:rsidR="00E5149D" w:rsidRPr="002B6A3F" w:rsidRDefault="00E5149D">
            <w:pPr>
              <w:jc w:val="center"/>
            </w:pPr>
            <w:r w:rsidRPr="002B6A3F">
              <w:t>K3147</w:t>
            </w:r>
          </w:p>
        </w:tc>
        <w:tc>
          <w:tcPr>
            <w:tcW w:w="1177" w:type="pct"/>
          </w:tcPr>
          <w:p w14:paraId="1D0237E5" w14:textId="77777777" w:rsidR="00E5149D" w:rsidRPr="002B6A3F" w:rsidRDefault="00E5149D">
            <w:pPr>
              <w:jc w:val="center"/>
            </w:pPr>
            <w:r w:rsidRPr="002B6A3F">
              <w:t xml:space="preserve">  -</w:t>
            </w:r>
          </w:p>
        </w:tc>
      </w:tr>
      <w:tr w:rsidR="00E5149D" w:rsidRPr="002B6A3F" w14:paraId="107C9CD5" w14:textId="77777777" w:rsidTr="00EA15B6">
        <w:tc>
          <w:tcPr>
            <w:tcW w:w="1504" w:type="pct"/>
          </w:tcPr>
          <w:p w14:paraId="68089658" w14:textId="77777777" w:rsidR="00E5149D" w:rsidRPr="002B6A3F" w:rsidRDefault="00E5149D"/>
        </w:tc>
        <w:tc>
          <w:tcPr>
            <w:tcW w:w="815" w:type="pct"/>
          </w:tcPr>
          <w:p w14:paraId="2C7C9299" w14:textId="77777777" w:rsidR="00E5149D" w:rsidRPr="002B6A3F" w:rsidRDefault="00E5149D">
            <w:pPr>
              <w:jc w:val="center"/>
            </w:pPr>
            <w:r w:rsidRPr="002B6A3F">
              <w:t>Twin</w:t>
            </w:r>
          </w:p>
        </w:tc>
        <w:tc>
          <w:tcPr>
            <w:tcW w:w="689" w:type="pct"/>
          </w:tcPr>
          <w:p w14:paraId="4210CF40" w14:textId="77777777" w:rsidR="00E5149D" w:rsidRPr="002B6A3F" w:rsidRDefault="00E5149D">
            <w:pPr>
              <w:jc w:val="center"/>
            </w:pPr>
            <w:r w:rsidRPr="002B6A3F">
              <w:t xml:space="preserve">  -</w:t>
            </w:r>
          </w:p>
        </w:tc>
        <w:tc>
          <w:tcPr>
            <w:tcW w:w="815" w:type="pct"/>
          </w:tcPr>
          <w:p w14:paraId="19EB91A9" w14:textId="77777777" w:rsidR="00E5149D" w:rsidRPr="002B6A3F" w:rsidRDefault="00E5149D">
            <w:pPr>
              <w:jc w:val="center"/>
            </w:pPr>
            <w:r w:rsidRPr="002B6A3F">
              <w:t>K3148</w:t>
            </w:r>
          </w:p>
        </w:tc>
        <w:tc>
          <w:tcPr>
            <w:tcW w:w="1177" w:type="pct"/>
          </w:tcPr>
          <w:p w14:paraId="7D3FB7D7" w14:textId="77777777" w:rsidR="00E5149D" w:rsidRPr="002B6A3F" w:rsidRDefault="00E5149D">
            <w:pPr>
              <w:jc w:val="center"/>
            </w:pPr>
            <w:r w:rsidRPr="002B6A3F">
              <w:t>K3148</w:t>
            </w:r>
          </w:p>
        </w:tc>
      </w:tr>
      <w:tr w:rsidR="00E5149D" w:rsidRPr="002B6A3F" w14:paraId="3017396C" w14:textId="77777777" w:rsidTr="00EA15B6">
        <w:tc>
          <w:tcPr>
            <w:tcW w:w="1504" w:type="pct"/>
          </w:tcPr>
          <w:p w14:paraId="1799563F" w14:textId="77777777" w:rsidR="00E5149D" w:rsidRPr="002B6A3F" w:rsidRDefault="00E5149D"/>
        </w:tc>
        <w:tc>
          <w:tcPr>
            <w:tcW w:w="815" w:type="pct"/>
          </w:tcPr>
          <w:p w14:paraId="708E7192" w14:textId="77777777" w:rsidR="00E5149D" w:rsidRPr="002B6A3F" w:rsidRDefault="00E5149D">
            <w:pPr>
              <w:jc w:val="center"/>
            </w:pPr>
            <w:r w:rsidRPr="002B6A3F">
              <w:t>Triple</w:t>
            </w:r>
          </w:p>
        </w:tc>
        <w:tc>
          <w:tcPr>
            <w:tcW w:w="689" w:type="pct"/>
          </w:tcPr>
          <w:p w14:paraId="23A7E135" w14:textId="77777777" w:rsidR="00E5149D" w:rsidRPr="002B6A3F" w:rsidRDefault="00E5149D">
            <w:pPr>
              <w:jc w:val="center"/>
            </w:pPr>
            <w:r w:rsidRPr="002B6A3F">
              <w:t xml:space="preserve">  -</w:t>
            </w:r>
          </w:p>
        </w:tc>
        <w:tc>
          <w:tcPr>
            <w:tcW w:w="815" w:type="pct"/>
          </w:tcPr>
          <w:p w14:paraId="7A7768C5" w14:textId="77777777" w:rsidR="00E5149D" w:rsidRPr="002B6A3F" w:rsidRDefault="00E5149D">
            <w:pPr>
              <w:jc w:val="center"/>
            </w:pPr>
            <w:r w:rsidRPr="002B6A3F">
              <w:t>K3149</w:t>
            </w:r>
          </w:p>
        </w:tc>
        <w:tc>
          <w:tcPr>
            <w:tcW w:w="1177" w:type="pct"/>
          </w:tcPr>
          <w:p w14:paraId="51FB4873" w14:textId="77777777" w:rsidR="00E5149D" w:rsidRPr="002B6A3F" w:rsidRDefault="00E5149D">
            <w:pPr>
              <w:jc w:val="center"/>
            </w:pPr>
            <w:r w:rsidRPr="002B6A3F">
              <w:t>K3149</w:t>
            </w:r>
          </w:p>
        </w:tc>
      </w:tr>
      <w:tr w:rsidR="00E5149D" w:rsidRPr="002B6A3F" w14:paraId="3EB46407" w14:textId="77777777" w:rsidTr="00EA15B6">
        <w:tc>
          <w:tcPr>
            <w:tcW w:w="1504" w:type="pct"/>
          </w:tcPr>
          <w:p w14:paraId="0602AF51" w14:textId="77777777" w:rsidR="00E5149D" w:rsidRPr="002B6A3F" w:rsidRDefault="00E5149D"/>
        </w:tc>
        <w:tc>
          <w:tcPr>
            <w:tcW w:w="815" w:type="pct"/>
          </w:tcPr>
          <w:p w14:paraId="300C6A0D" w14:textId="77777777" w:rsidR="00E5149D" w:rsidRPr="002B6A3F" w:rsidRDefault="00E5149D">
            <w:pPr>
              <w:jc w:val="center"/>
            </w:pPr>
          </w:p>
        </w:tc>
        <w:tc>
          <w:tcPr>
            <w:tcW w:w="689" w:type="pct"/>
          </w:tcPr>
          <w:p w14:paraId="674D5454" w14:textId="77777777" w:rsidR="00E5149D" w:rsidRPr="002B6A3F" w:rsidRDefault="00E5149D">
            <w:pPr>
              <w:jc w:val="center"/>
            </w:pPr>
          </w:p>
        </w:tc>
        <w:tc>
          <w:tcPr>
            <w:tcW w:w="815" w:type="pct"/>
          </w:tcPr>
          <w:p w14:paraId="1CA91207" w14:textId="77777777" w:rsidR="00E5149D" w:rsidRPr="002B6A3F" w:rsidRDefault="00E5149D">
            <w:pPr>
              <w:jc w:val="center"/>
            </w:pPr>
          </w:p>
        </w:tc>
        <w:tc>
          <w:tcPr>
            <w:tcW w:w="1177" w:type="pct"/>
          </w:tcPr>
          <w:p w14:paraId="1D256585" w14:textId="77777777" w:rsidR="00E5149D" w:rsidRPr="002B6A3F" w:rsidRDefault="00E5149D">
            <w:pPr>
              <w:jc w:val="center"/>
            </w:pPr>
          </w:p>
        </w:tc>
      </w:tr>
      <w:tr w:rsidR="00E5149D" w:rsidRPr="002B6A3F" w14:paraId="2E4229E5" w14:textId="77777777" w:rsidTr="00EA15B6">
        <w:tc>
          <w:tcPr>
            <w:tcW w:w="1504" w:type="pct"/>
          </w:tcPr>
          <w:p w14:paraId="296E29AD" w14:textId="77777777" w:rsidR="00E5149D" w:rsidRPr="002B6A3F" w:rsidRDefault="00E5149D">
            <w:r w:rsidRPr="002B6A3F">
              <w:t>Line Hardware</w:t>
            </w:r>
          </w:p>
        </w:tc>
        <w:tc>
          <w:tcPr>
            <w:tcW w:w="815" w:type="pct"/>
          </w:tcPr>
          <w:p w14:paraId="0241901E" w14:textId="77777777" w:rsidR="00E5149D" w:rsidRPr="002B6A3F" w:rsidRDefault="00E5149D">
            <w:pPr>
              <w:jc w:val="center"/>
            </w:pPr>
            <w:r w:rsidRPr="002B6A3F">
              <w:t>Single</w:t>
            </w:r>
          </w:p>
        </w:tc>
        <w:tc>
          <w:tcPr>
            <w:tcW w:w="689" w:type="pct"/>
          </w:tcPr>
          <w:p w14:paraId="28428034" w14:textId="77777777" w:rsidR="00E5149D" w:rsidRPr="002B6A3F" w:rsidRDefault="00E5149D">
            <w:pPr>
              <w:jc w:val="center"/>
            </w:pPr>
            <w:r w:rsidRPr="002B6A3F">
              <w:t>RBC-100</w:t>
            </w:r>
          </w:p>
        </w:tc>
        <w:tc>
          <w:tcPr>
            <w:tcW w:w="815" w:type="pct"/>
          </w:tcPr>
          <w:p w14:paraId="1A3D124D" w14:textId="77777777" w:rsidR="00E5149D" w:rsidRPr="002B6A3F" w:rsidRDefault="00E5149D">
            <w:pPr>
              <w:jc w:val="center"/>
            </w:pPr>
            <w:r w:rsidRPr="002B6A3F">
              <w:t>RBC-100</w:t>
            </w:r>
          </w:p>
        </w:tc>
        <w:tc>
          <w:tcPr>
            <w:tcW w:w="1177" w:type="pct"/>
          </w:tcPr>
          <w:p w14:paraId="33F3E26C" w14:textId="77777777" w:rsidR="00E5149D" w:rsidRPr="002B6A3F" w:rsidRDefault="00E5149D">
            <w:pPr>
              <w:jc w:val="center"/>
            </w:pPr>
            <w:r w:rsidRPr="002B6A3F">
              <w:t>RBC-100</w:t>
            </w:r>
          </w:p>
        </w:tc>
      </w:tr>
      <w:tr w:rsidR="00E5149D" w:rsidRPr="002B6A3F" w14:paraId="0A073329" w14:textId="77777777" w:rsidTr="00EA15B6">
        <w:tc>
          <w:tcPr>
            <w:tcW w:w="1504" w:type="pct"/>
          </w:tcPr>
          <w:p w14:paraId="3B4DF5CE" w14:textId="77777777" w:rsidR="00E5149D" w:rsidRPr="002B6A3F" w:rsidRDefault="00E5149D"/>
        </w:tc>
        <w:tc>
          <w:tcPr>
            <w:tcW w:w="815" w:type="pct"/>
          </w:tcPr>
          <w:p w14:paraId="38DBC1D8" w14:textId="77777777" w:rsidR="00E5149D" w:rsidRPr="002B6A3F" w:rsidRDefault="00E5149D">
            <w:pPr>
              <w:jc w:val="center"/>
            </w:pPr>
            <w:r w:rsidRPr="002B6A3F">
              <w:t>Twin</w:t>
            </w:r>
          </w:p>
        </w:tc>
        <w:tc>
          <w:tcPr>
            <w:tcW w:w="689" w:type="pct"/>
          </w:tcPr>
          <w:p w14:paraId="61A8456C" w14:textId="77777777" w:rsidR="00E5149D" w:rsidRPr="002B6A3F" w:rsidRDefault="00E5149D">
            <w:pPr>
              <w:jc w:val="center"/>
            </w:pPr>
            <w:r w:rsidRPr="002B6A3F">
              <w:t>RBC-200</w:t>
            </w:r>
          </w:p>
        </w:tc>
        <w:tc>
          <w:tcPr>
            <w:tcW w:w="815" w:type="pct"/>
          </w:tcPr>
          <w:p w14:paraId="0F7C24CB" w14:textId="77777777" w:rsidR="00E5149D" w:rsidRPr="002B6A3F" w:rsidRDefault="00E5149D">
            <w:pPr>
              <w:jc w:val="center"/>
            </w:pPr>
            <w:r w:rsidRPr="002B6A3F">
              <w:t>RBC-200</w:t>
            </w:r>
          </w:p>
        </w:tc>
        <w:tc>
          <w:tcPr>
            <w:tcW w:w="1177" w:type="pct"/>
          </w:tcPr>
          <w:p w14:paraId="289C2A15" w14:textId="77777777" w:rsidR="00E5149D" w:rsidRPr="002B6A3F" w:rsidRDefault="00E5149D">
            <w:pPr>
              <w:jc w:val="center"/>
            </w:pPr>
            <w:r w:rsidRPr="002B6A3F">
              <w:t>RBC-200</w:t>
            </w:r>
          </w:p>
        </w:tc>
      </w:tr>
      <w:tr w:rsidR="00E5149D" w:rsidRPr="002B6A3F" w14:paraId="48DCF95A" w14:textId="77777777" w:rsidTr="00EA15B6">
        <w:tc>
          <w:tcPr>
            <w:tcW w:w="1504" w:type="pct"/>
          </w:tcPr>
          <w:p w14:paraId="514262F7" w14:textId="77777777" w:rsidR="00E5149D" w:rsidRPr="002B6A3F" w:rsidRDefault="00E5149D"/>
        </w:tc>
        <w:tc>
          <w:tcPr>
            <w:tcW w:w="815" w:type="pct"/>
          </w:tcPr>
          <w:p w14:paraId="7ADB8AF9" w14:textId="77777777" w:rsidR="00E5149D" w:rsidRPr="002B6A3F" w:rsidRDefault="00E5149D">
            <w:pPr>
              <w:jc w:val="center"/>
            </w:pPr>
            <w:r w:rsidRPr="002B6A3F">
              <w:t>Triple</w:t>
            </w:r>
          </w:p>
        </w:tc>
        <w:tc>
          <w:tcPr>
            <w:tcW w:w="689" w:type="pct"/>
          </w:tcPr>
          <w:p w14:paraId="536F6C37" w14:textId="77777777" w:rsidR="00E5149D" w:rsidRPr="002B6A3F" w:rsidRDefault="00E5149D">
            <w:pPr>
              <w:jc w:val="center"/>
            </w:pPr>
          </w:p>
        </w:tc>
        <w:tc>
          <w:tcPr>
            <w:tcW w:w="815" w:type="pct"/>
          </w:tcPr>
          <w:p w14:paraId="74975A43" w14:textId="77777777" w:rsidR="00E5149D" w:rsidRPr="002B6A3F" w:rsidRDefault="00E5149D">
            <w:pPr>
              <w:jc w:val="center"/>
            </w:pPr>
            <w:r w:rsidRPr="002B6A3F">
              <w:t>RBC-300</w:t>
            </w:r>
          </w:p>
        </w:tc>
        <w:tc>
          <w:tcPr>
            <w:tcW w:w="1177" w:type="pct"/>
          </w:tcPr>
          <w:p w14:paraId="6D6EA5D6" w14:textId="77777777" w:rsidR="00E5149D" w:rsidRPr="002B6A3F" w:rsidRDefault="00E5149D">
            <w:pPr>
              <w:jc w:val="center"/>
            </w:pPr>
            <w:r w:rsidRPr="002B6A3F">
              <w:t>RBC-300</w:t>
            </w:r>
          </w:p>
        </w:tc>
      </w:tr>
      <w:tr w:rsidR="00E5149D" w:rsidRPr="002B6A3F" w14:paraId="67D66AC6" w14:textId="77777777" w:rsidTr="00EA15B6">
        <w:tc>
          <w:tcPr>
            <w:tcW w:w="1504" w:type="pct"/>
          </w:tcPr>
          <w:p w14:paraId="6056E037" w14:textId="77777777" w:rsidR="00E5149D" w:rsidRPr="002B6A3F" w:rsidRDefault="00E5149D"/>
        </w:tc>
        <w:tc>
          <w:tcPr>
            <w:tcW w:w="815" w:type="pct"/>
          </w:tcPr>
          <w:p w14:paraId="7FE474BE" w14:textId="77777777" w:rsidR="00E5149D" w:rsidRPr="002B6A3F" w:rsidRDefault="00E5149D">
            <w:pPr>
              <w:jc w:val="center"/>
            </w:pPr>
          </w:p>
        </w:tc>
        <w:tc>
          <w:tcPr>
            <w:tcW w:w="689" w:type="pct"/>
          </w:tcPr>
          <w:p w14:paraId="7A5FAA43" w14:textId="77777777" w:rsidR="00E5149D" w:rsidRPr="002B6A3F" w:rsidRDefault="00E5149D">
            <w:pPr>
              <w:jc w:val="center"/>
            </w:pPr>
          </w:p>
        </w:tc>
        <w:tc>
          <w:tcPr>
            <w:tcW w:w="815" w:type="pct"/>
          </w:tcPr>
          <w:p w14:paraId="4313B551" w14:textId="77777777" w:rsidR="00E5149D" w:rsidRPr="002B6A3F" w:rsidRDefault="00E5149D">
            <w:pPr>
              <w:jc w:val="center"/>
            </w:pPr>
          </w:p>
        </w:tc>
        <w:tc>
          <w:tcPr>
            <w:tcW w:w="1177" w:type="pct"/>
          </w:tcPr>
          <w:p w14:paraId="661FAA55" w14:textId="77777777" w:rsidR="00E5149D" w:rsidRPr="002B6A3F" w:rsidRDefault="00E5149D">
            <w:pPr>
              <w:jc w:val="center"/>
            </w:pPr>
          </w:p>
        </w:tc>
      </w:tr>
      <w:tr w:rsidR="00E5149D" w:rsidRPr="002B6A3F" w14:paraId="0DF81771" w14:textId="77777777" w:rsidTr="00EA15B6">
        <w:tc>
          <w:tcPr>
            <w:tcW w:w="1504" w:type="pct"/>
          </w:tcPr>
          <w:p w14:paraId="27CB1D5A" w14:textId="77777777" w:rsidR="00E5149D" w:rsidRPr="002B6A3F" w:rsidRDefault="00E5149D">
            <w:r w:rsidRPr="002B6A3F">
              <w:t>MacLean (Continental)</w:t>
            </w:r>
          </w:p>
        </w:tc>
        <w:tc>
          <w:tcPr>
            <w:tcW w:w="815" w:type="pct"/>
          </w:tcPr>
          <w:p w14:paraId="3631BCFE" w14:textId="77777777" w:rsidR="00E5149D" w:rsidRPr="002B6A3F" w:rsidRDefault="00E5149D">
            <w:pPr>
              <w:jc w:val="center"/>
            </w:pPr>
            <w:r w:rsidRPr="002B6A3F">
              <w:t>Single</w:t>
            </w:r>
          </w:p>
        </w:tc>
        <w:tc>
          <w:tcPr>
            <w:tcW w:w="689" w:type="pct"/>
          </w:tcPr>
          <w:p w14:paraId="2D2C3810" w14:textId="77777777" w:rsidR="00E5149D" w:rsidRPr="002B6A3F" w:rsidRDefault="00E5149D">
            <w:pPr>
              <w:jc w:val="center"/>
            </w:pPr>
            <w:r w:rsidRPr="002B6A3F">
              <w:t>UCG5060</w:t>
            </w:r>
          </w:p>
        </w:tc>
        <w:tc>
          <w:tcPr>
            <w:tcW w:w="815" w:type="pct"/>
          </w:tcPr>
          <w:p w14:paraId="146F84D9" w14:textId="77777777" w:rsidR="00E5149D" w:rsidRPr="002B6A3F" w:rsidRDefault="00E5149D">
            <w:pPr>
              <w:jc w:val="center"/>
            </w:pPr>
            <w:r w:rsidRPr="002B6A3F">
              <w:t>UCG5060</w:t>
            </w:r>
          </w:p>
        </w:tc>
        <w:tc>
          <w:tcPr>
            <w:tcW w:w="1177" w:type="pct"/>
          </w:tcPr>
          <w:p w14:paraId="154833CE" w14:textId="77777777" w:rsidR="00E5149D" w:rsidRPr="002B6A3F" w:rsidRDefault="00E5149D">
            <w:pPr>
              <w:jc w:val="center"/>
            </w:pPr>
            <w:r w:rsidRPr="002B6A3F">
              <w:t xml:space="preserve">  -</w:t>
            </w:r>
          </w:p>
        </w:tc>
      </w:tr>
      <w:tr w:rsidR="00E5149D" w:rsidRPr="002B6A3F" w14:paraId="1E5ECB7B" w14:textId="77777777" w:rsidTr="00EA15B6">
        <w:tc>
          <w:tcPr>
            <w:tcW w:w="1504" w:type="pct"/>
          </w:tcPr>
          <w:p w14:paraId="01A806F9" w14:textId="77777777" w:rsidR="00E5149D" w:rsidRPr="002B6A3F" w:rsidRDefault="00E5149D"/>
        </w:tc>
        <w:tc>
          <w:tcPr>
            <w:tcW w:w="815" w:type="pct"/>
          </w:tcPr>
          <w:p w14:paraId="2620256C" w14:textId="77777777" w:rsidR="00E5149D" w:rsidRPr="002B6A3F" w:rsidRDefault="00E5149D">
            <w:pPr>
              <w:jc w:val="center"/>
            </w:pPr>
            <w:r w:rsidRPr="002B6A3F">
              <w:t>Twin</w:t>
            </w:r>
          </w:p>
        </w:tc>
        <w:tc>
          <w:tcPr>
            <w:tcW w:w="689" w:type="pct"/>
          </w:tcPr>
          <w:p w14:paraId="3A486518" w14:textId="77777777" w:rsidR="00E5149D" w:rsidRPr="002B6A3F" w:rsidRDefault="00E5149D">
            <w:pPr>
              <w:jc w:val="center"/>
            </w:pPr>
            <w:r w:rsidRPr="002B6A3F">
              <w:t xml:space="preserve">  -</w:t>
            </w:r>
          </w:p>
        </w:tc>
        <w:tc>
          <w:tcPr>
            <w:tcW w:w="815" w:type="pct"/>
          </w:tcPr>
          <w:p w14:paraId="065B2C4A" w14:textId="77777777" w:rsidR="00E5149D" w:rsidRPr="002B6A3F" w:rsidRDefault="00E5149D">
            <w:pPr>
              <w:jc w:val="center"/>
            </w:pPr>
            <w:r w:rsidRPr="002B6A3F">
              <w:t>UCG5061</w:t>
            </w:r>
          </w:p>
        </w:tc>
        <w:tc>
          <w:tcPr>
            <w:tcW w:w="1177" w:type="pct"/>
          </w:tcPr>
          <w:p w14:paraId="72BED784" w14:textId="77777777" w:rsidR="00E5149D" w:rsidRPr="002B6A3F" w:rsidRDefault="00E5149D">
            <w:pPr>
              <w:jc w:val="center"/>
            </w:pPr>
            <w:r w:rsidRPr="002B6A3F">
              <w:t>UCG5061</w:t>
            </w:r>
          </w:p>
        </w:tc>
      </w:tr>
      <w:tr w:rsidR="00E5149D" w:rsidRPr="002B6A3F" w14:paraId="7A38C93F" w14:textId="77777777" w:rsidTr="00EA15B6">
        <w:tc>
          <w:tcPr>
            <w:tcW w:w="1504" w:type="pct"/>
          </w:tcPr>
          <w:p w14:paraId="35B0F025" w14:textId="77777777" w:rsidR="00E5149D" w:rsidRPr="002B6A3F" w:rsidRDefault="00E5149D"/>
        </w:tc>
        <w:tc>
          <w:tcPr>
            <w:tcW w:w="815" w:type="pct"/>
          </w:tcPr>
          <w:p w14:paraId="5FF999B3" w14:textId="77777777" w:rsidR="00E5149D" w:rsidRPr="002B6A3F" w:rsidRDefault="00E5149D">
            <w:pPr>
              <w:jc w:val="center"/>
            </w:pPr>
            <w:r w:rsidRPr="002B6A3F">
              <w:t>Triple</w:t>
            </w:r>
          </w:p>
        </w:tc>
        <w:tc>
          <w:tcPr>
            <w:tcW w:w="689" w:type="pct"/>
          </w:tcPr>
          <w:p w14:paraId="058A5534" w14:textId="77777777" w:rsidR="00E5149D" w:rsidRPr="002B6A3F" w:rsidRDefault="00E5149D">
            <w:pPr>
              <w:jc w:val="center"/>
            </w:pPr>
            <w:r w:rsidRPr="002B6A3F">
              <w:t xml:space="preserve">  -</w:t>
            </w:r>
          </w:p>
        </w:tc>
        <w:tc>
          <w:tcPr>
            <w:tcW w:w="815" w:type="pct"/>
          </w:tcPr>
          <w:p w14:paraId="26F351F5" w14:textId="77777777" w:rsidR="00E5149D" w:rsidRPr="002B6A3F" w:rsidRDefault="00E5149D">
            <w:pPr>
              <w:jc w:val="center"/>
            </w:pPr>
            <w:r w:rsidRPr="002B6A3F">
              <w:t>UCG5063</w:t>
            </w:r>
          </w:p>
        </w:tc>
        <w:tc>
          <w:tcPr>
            <w:tcW w:w="1177" w:type="pct"/>
          </w:tcPr>
          <w:p w14:paraId="5F9BE1F8" w14:textId="77777777" w:rsidR="00E5149D" w:rsidRPr="002B6A3F" w:rsidRDefault="00E5149D">
            <w:pPr>
              <w:jc w:val="center"/>
            </w:pPr>
            <w:r w:rsidRPr="002B6A3F">
              <w:t>UCG5063</w:t>
            </w:r>
          </w:p>
        </w:tc>
      </w:tr>
      <w:tr w:rsidR="00E5149D" w:rsidRPr="002B6A3F" w14:paraId="5037884D" w14:textId="77777777" w:rsidTr="00EA15B6">
        <w:tc>
          <w:tcPr>
            <w:tcW w:w="1504" w:type="pct"/>
          </w:tcPr>
          <w:p w14:paraId="6F8D7423" w14:textId="77777777" w:rsidR="00E5149D" w:rsidRPr="002B6A3F" w:rsidRDefault="00E5149D"/>
        </w:tc>
        <w:tc>
          <w:tcPr>
            <w:tcW w:w="815" w:type="pct"/>
          </w:tcPr>
          <w:p w14:paraId="20AD6578" w14:textId="77777777" w:rsidR="00E5149D" w:rsidRPr="002B6A3F" w:rsidRDefault="00E5149D">
            <w:pPr>
              <w:jc w:val="center"/>
            </w:pPr>
          </w:p>
        </w:tc>
        <w:tc>
          <w:tcPr>
            <w:tcW w:w="689" w:type="pct"/>
          </w:tcPr>
          <w:p w14:paraId="371A5EB9" w14:textId="77777777" w:rsidR="00E5149D" w:rsidRPr="002B6A3F" w:rsidRDefault="00E5149D">
            <w:pPr>
              <w:jc w:val="center"/>
            </w:pPr>
          </w:p>
        </w:tc>
        <w:tc>
          <w:tcPr>
            <w:tcW w:w="815" w:type="pct"/>
          </w:tcPr>
          <w:p w14:paraId="09B0A68B" w14:textId="77777777" w:rsidR="00E5149D" w:rsidRPr="002B6A3F" w:rsidRDefault="00E5149D">
            <w:pPr>
              <w:jc w:val="center"/>
            </w:pPr>
          </w:p>
        </w:tc>
        <w:tc>
          <w:tcPr>
            <w:tcW w:w="1177" w:type="pct"/>
          </w:tcPr>
          <w:p w14:paraId="58F1D2F9" w14:textId="77777777" w:rsidR="00E5149D" w:rsidRPr="002B6A3F" w:rsidRDefault="00E5149D">
            <w:pPr>
              <w:jc w:val="center"/>
            </w:pPr>
          </w:p>
        </w:tc>
      </w:tr>
      <w:tr w:rsidR="00E5149D" w:rsidRPr="002B6A3F" w14:paraId="69DB8CE8" w14:textId="77777777" w:rsidTr="00EA15B6">
        <w:tc>
          <w:tcPr>
            <w:tcW w:w="1504" w:type="pct"/>
          </w:tcPr>
          <w:p w14:paraId="7D74D6BF" w14:textId="77777777" w:rsidR="00E5149D" w:rsidRPr="002B6A3F" w:rsidRDefault="00E5149D"/>
        </w:tc>
        <w:tc>
          <w:tcPr>
            <w:tcW w:w="815" w:type="pct"/>
          </w:tcPr>
          <w:p w14:paraId="065F695B" w14:textId="77777777" w:rsidR="00E5149D" w:rsidRPr="002B6A3F" w:rsidRDefault="00E5149D">
            <w:pPr>
              <w:jc w:val="center"/>
            </w:pPr>
          </w:p>
        </w:tc>
        <w:tc>
          <w:tcPr>
            <w:tcW w:w="689" w:type="pct"/>
          </w:tcPr>
          <w:p w14:paraId="1559873A" w14:textId="77777777" w:rsidR="00E5149D" w:rsidRPr="002B6A3F" w:rsidRDefault="00E5149D">
            <w:pPr>
              <w:jc w:val="center"/>
            </w:pPr>
          </w:p>
        </w:tc>
        <w:tc>
          <w:tcPr>
            <w:tcW w:w="815" w:type="pct"/>
          </w:tcPr>
          <w:p w14:paraId="26A57445" w14:textId="77777777" w:rsidR="00E5149D" w:rsidRPr="002B6A3F" w:rsidRDefault="00E5149D">
            <w:pPr>
              <w:jc w:val="center"/>
            </w:pPr>
          </w:p>
        </w:tc>
        <w:tc>
          <w:tcPr>
            <w:tcW w:w="1177" w:type="pct"/>
          </w:tcPr>
          <w:p w14:paraId="346A3762" w14:textId="77777777" w:rsidR="00E5149D" w:rsidRPr="002B6A3F" w:rsidRDefault="00E5149D">
            <w:pPr>
              <w:jc w:val="center"/>
            </w:pPr>
          </w:p>
        </w:tc>
      </w:tr>
    </w:tbl>
    <w:p w14:paraId="26B9861C" w14:textId="77777777" w:rsidR="00E5149D" w:rsidRPr="002B6A3F" w:rsidRDefault="00E5149D">
      <w:pPr>
        <w:tabs>
          <w:tab w:val="left" w:pos="2880"/>
          <w:tab w:val="left" w:pos="4440"/>
          <w:tab w:val="left" w:pos="5760"/>
          <w:tab w:val="left" w:pos="7320"/>
        </w:tabs>
      </w:pPr>
    </w:p>
    <w:p w14:paraId="365AB43E" w14:textId="77777777" w:rsidR="00E5149D" w:rsidRPr="002B6A3F" w:rsidRDefault="00E5149D">
      <w:pPr>
        <w:tabs>
          <w:tab w:val="left" w:pos="2880"/>
          <w:tab w:val="left" w:pos="4440"/>
          <w:tab w:val="left" w:pos="5760"/>
          <w:tab w:val="left" w:pos="7320"/>
        </w:tabs>
      </w:pPr>
    </w:p>
    <w:p w14:paraId="50C180B8" w14:textId="77777777" w:rsidR="00E5149D" w:rsidRPr="002B6A3F" w:rsidRDefault="00E5149D">
      <w:pPr>
        <w:tabs>
          <w:tab w:val="left" w:pos="2880"/>
          <w:tab w:val="left" w:pos="4440"/>
          <w:tab w:val="left" w:pos="5760"/>
          <w:tab w:val="left" w:pos="7320"/>
        </w:tabs>
        <w:jc w:val="center"/>
        <w:outlineLvl w:val="0"/>
      </w:pPr>
      <w:r w:rsidRPr="002B6A3F">
        <w:rPr>
          <w:u w:val="single"/>
        </w:rPr>
        <w:t>For Power Installed Screw Anchors</w:t>
      </w:r>
    </w:p>
    <w:p w14:paraId="2A73F6A6" w14:textId="77777777" w:rsidR="00E5149D" w:rsidRPr="002B6A3F" w:rsidRDefault="00E5149D">
      <w:pPr>
        <w:tabs>
          <w:tab w:val="left" w:pos="2880"/>
          <w:tab w:val="left" w:pos="4440"/>
          <w:tab w:val="left" w:pos="5760"/>
          <w:tab w:val="left" w:pos="7320"/>
        </w:tabs>
      </w:pPr>
    </w:p>
    <w:p w14:paraId="3DCA160C" w14:textId="77777777" w:rsidR="00E5149D" w:rsidRPr="002B6A3F" w:rsidRDefault="00E5149D">
      <w:pPr>
        <w:tabs>
          <w:tab w:val="left" w:pos="2880"/>
          <w:tab w:val="left" w:pos="4440"/>
          <w:tab w:val="left" w:pos="5760"/>
          <w:tab w:val="left" w:pos="7320"/>
        </w:tabs>
      </w:pPr>
    </w:p>
    <w:tbl>
      <w:tblPr>
        <w:tblW w:w="5000" w:type="pct"/>
        <w:tblLook w:val="0000" w:firstRow="0" w:lastRow="0" w:firstColumn="0" w:lastColumn="0" w:noHBand="0" w:noVBand="0"/>
      </w:tblPr>
      <w:tblGrid>
        <w:gridCol w:w="3250"/>
        <w:gridCol w:w="1760"/>
        <w:gridCol w:w="1488"/>
        <w:gridCol w:w="1760"/>
        <w:gridCol w:w="2542"/>
      </w:tblGrid>
      <w:tr w:rsidR="00E5149D" w:rsidRPr="002B6A3F" w14:paraId="79216F88" w14:textId="77777777" w:rsidTr="00EA15B6">
        <w:tc>
          <w:tcPr>
            <w:tcW w:w="1504" w:type="pct"/>
          </w:tcPr>
          <w:p w14:paraId="0CBC98BD" w14:textId="77777777" w:rsidR="00E5149D" w:rsidRPr="002B6A3F" w:rsidRDefault="00E5149D">
            <w:r w:rsidRPr="002B6A3F">
              <w:t>C &amp; R Products</w:t>
            </w:r>
          </w:p>
        </w:tc>
        <w:tc>
          <w:tcPr>
            <w:tcW w:w="815" w:type="pct"/>
          </w:tcPr>
          <w:p w14:paraId="3A3C3DFD" w14:textId="77777777" w:rsidR="00E5149D" w:rsidRPr="002B6A3F" w:rsidRDefault="00E5149D">
            <w:pPr>
              <w:jc w:val="center"/>
            </w:pPr>
            <w:r w:rsidRPr="002B6A3F">
              <w:t>Single</w:t>
            </w:r>
          </w:p>
        </w:tc>
        <w:tc>
          <w:tcPr>
            <w:tcW w:w="689" w:type="pct"/>
          </w:tcPr>
          <w:p w14:paraId="3422D6A5" w14:textId="77777777" w:rsidR="00E5149D" w:rsidRPr="002B6A3F" w:rsidRDefault="00E5149D">
            <w:pPr>
              <w:jc w:val="center"/>
            </w:pPr>
            <w:r w:rsidRPr="002B6A3F">
              <w:t>CRBC-4</w:t>
            </w:r>
          </w:p>
        </w:tc>
        <w:tc>
          <w:tcPr>
            <w:tcW w:w="815" w:type="pct"/>
          </w:tcPr>
          <w:p w14:paraId="37915993" w14:textId="77777777" w:rsidR="00E5149D" w:rsidRPr="002B6A3F" w:rsidRDefault="00E5149D">
            <w:pPr>
              <w:jc w:val="center"/>
            </w:pPr>
            <w:r w:rsidRPr="002B6A3F">
              <w:t>CRBC-5</w:t>
            </w:r>
          </w:p>
        </w:tc>
        <w:tc>
          <w:tcPr>
            <w:tcW w:w="1178" w:type="pct"/>
          </w:tcPr>
          <w:p w14:paraId="5E2629E0" w14:textId="77777777" w:rsidR="00E5149D" w:rsidRPr="002B6A3F" w:rsidRDefault="00E5149D">
            <w:pPr>
              <w:jc w:val="center"/>
            </w:pPr>
            <w:r w:rsidRPr="002B6A3F">
              <w:t>-</w:t>
            </w:r>
          </w:p>
        </w:tc>
      </w:tr>
      <w:tr w:rsidR="00E5149D" w:rsidRPr="002B6A3F" w14:paraId="09B54E2F" w14:textId="77777777" w:rsidTr="00EA15B6">
        <w:tc>
          <w:tcPr>
            <w:tcW w:w="1504" w:type="pct"/>
          </w:tcPr>
          <w:p w14:paraId="12C0A999" w14:textId="77777777" w:rsidR="00E5149D" w:rsidRPr="002B6A3F" w:rsidRDefault="00E5149D"/>
        </w:tc>
        <w:tc>
          <w:tcPr>
            <w:tcW w:w="815" w:type="pct"/>
          </w:tcPr>
          <w:p w14:paraId="0437095C" w14:textId="77777777" w:rsidR="00E5149D" w:rsidRPr="002B6A3F" w:rsidRDefault="00E5149D">
            <w:pPr>
              <w:jc w:val="center"/>
            </w:pPr>
          </w:p>
        </w:tc>
        <w:tc>
          <w:tcPr>
            <w:tcW w:w="689" w:type="pct"/>
          </w:tcPr>
          <w:p w14:paraId="4E6EB96E" w14:textId="77777777" w:rsidR="00E5149D" w:rsidRPr="002B6A3F" w:rsidRDefault="00E5149D">
            <w:pPr>
              <w:jc w:val="center"/>
            </w:pPr>
          </w:p>
        </w:tc>
        <w:tc>
          <w:tcPr>
            <w:tcW w:w="815" w:type="pct"/>
          </w:tcPr>
          <w:p w14:paraId="08CC94D8" w14:textId="77777777" w:rsidR="00E5149D" w:rsidRPr="002B6A3F" w:rsidRDefault="00E5149D">
            <w:pPr>
              <w:jc w:val="center"/>
            </w:pPr>
          </w:p>
        </w:tc>
        <w:tc>
          <w:tcPr>
            <w:tcW w:w="1178" w:type="pct"/>
          </w:tcPr>
          <w:p w14:paraId="2B76DAD1" w14:textId="77777777" w:rsidR="00E5149D" w:rsidRPr="002B6A3F" w:rsidRDefault="00E5149D">
            <w:pPr>
              <w:jc w:val="center"/>
            </w:pPr>
          </w:p>
        </w:tc>
      </w:tr>
      <w:tr w:rsidR="00E5149D" w:rsidRPr="002B6A3F" w14:paraId="60B06743" w14:textId="77777777" w:rsidTr="00EA15B6">
        <w:tc>
          <w:tcPr>
            <w:tcW w:w="1504" w:type="pct"/>
          </w:tcPr>
          <w:p w14:paraId="0B8514C7" w14:textId="77777777" w:rsidR="00E5149D" w:rsidRPr="002B6A3F" w:rsidRDefault="00E5149D">
            <w:r w:rsidRPr="002B6A3F">
              <w:t>Hubbell (Chance)</w:t>
            </w:r>
          </w:p>
        </w:tc>
        <w:tc>
          <w:tcPr>
            <w:tcW w:w="815" w:type="pct"/>
          </w:tcPr>
          <w:p w14:paraId="0B7AD683" w14:textId="77777777" w:rsidR="00E5149D" w:rsidRPr="002B6A3F" w:rsidRDefault="00E5149D">
            <w:pPr>
              <w:jc w:val="center"/>
            </w:pPr>
            <w:r w:rsidRPr="002B6A3F">
              <w:t>Single</w:t>
            </w:r>
          </w:p>
        </w:tc>
        <w:tc>
          <w:tcPr>
            <w:tcW w:w="689" w:type="pct"/>
          </w:tcPr>
          <w:p w14:paraId="02840642" w14:textId="77777777" w:rsidR="00E5149D" w:rsidRPr="002B6A3F" w:rsidRDefault="00E5149D">
            <w:pPr>
              <w:jc w:val="center"/>
            </w:pPr>
            <w:r w:rsidRPr="002B6A3F">
              <w:t>G5067</w:t>
            </w:r>
          </w:p>
        </w:tc>
        <w:tc>
          <w:tcPr>
            <w:tcW w:w="815" w:type="pct"/>
          </w:tcPr>
          <w:p w14:paraId="1DF0BAF7" w14:textId="77777777" w:rsidR="00E5149D" w:rsidRPr="002B6A3F" w:rsidRDefault="00E5149D">
            <w:pPr>
              <w:jc w:val="center"/>
            </w:pPr>
            <w:r w:rsidRPr="002B6A3F">
              <w:t>G5068</w:t>
            </w:r>
          </w:p>
        </w:tc>
        <w:tc>
          <w:tcPr>
            <w:tcW w:w="1178" w:type="pct"/>
          </w:tcPr>
          <w:p w14:paraId="374156EC" w14:textId="77777777" w:rsidR="00E5149D" w:rsidRPr="002B6A3F" w:rsidRDefault="00E5149D">
            <w:pPr>
              <w:jc w:val="center"/>
            </w:pPr>
            <w:r w:rsidRPr="002B6A3F">
              <w:t>-</w:t>
            </w:r>
          </w:p>
        </w:tc>
      </w:tr>
      <w:tr w:rsidR="00E5149D" w:rsidRPr="002B6A3F" w14:paraId="61799619" w14:textId="77777777" w:rsidTr="00EA15B6">
        <w:tc>
          <w:tcPr>
            <w:tcW w:w="1504" w:type="pct"/>
          </w:tcPr>
          <w:p w14:paraId="6A7652C6" w14:textId="77777777" w:rsidR="00E5149D" w:rsidRPr="002B6A3F" w:rsidRDefault="00E5149D"/>
        </w:tc>
        <w:tc>
          <w:tcPr>
            <w:tcW w:w="815" w:type="pct"/>
          </w:tcPr>
          <w:p w14:paraId="5852632D" w14:textId="77777777" w:rsidR="00E5149D" w:rsidRPr="002B6A3F" w:rsidRDefault="00E5149D">
            <w:pPr>
              <w:jc w:val="center"/>
            </w:pPr>
          </w:p>
        </w:tc>
        <w:tc>
          <w:tcPr>
            <w:tcW w:w="689" w:type="pct"/>
          </w:tcPr>
          <w:p w14:paraId="6BB388BE" w14:textId="77777777" w:rsidR="00E5149D" w:rsidRPr="002B6A3F" w:rsidRDefault="00E5149D">
            <w:pPr>
              <w:jc w:val="center"/>
            </w:pPr>
          </w:p>
        </w:tc>
        <w:tc>
          <w:tcPr>
            <w:tcW w:w="815" w:type="pct"/>
          </w:tcPr>
          <w:p w14:paraId="6191C13B" w14:textId="77777777" w:rsidR="00E5149D" w:rsidRPr="002B6A3F" w:rsidRDefault="00E5149D">
            <w:pPr>
              <w:jc w:val="center"/>
            </w:pPr>
          </w:p>
        </w:tc>
        <w:tc>
          <w:tcPr>
            <w:tcW w:w="1178" w:type="pct"/>
          </w:tcPr>
          <w:p w14:paraId="2FAED6F7" w14:textId="77777777" w:rsidR="00E5149D" w:rsidRPr="002B6A3F" w:rsidRDefault="00E5149D">
            <w:pPr>
              <w:jc w:val="center"/>
            </w:pPr>
          </w:p>
        </w:tc>
      </w:tr>
      <w:tr w:rsidR="00E5149D" w:rsidRPr="002B6A3F" w14:paraId="11090E3B" w14:textId="77777777" w:rsidTr="00EA15B6">
        <w:tc>
          <w:tcPr>
            <w:tcW w:w="1504" w:type="pct"/>
          </w:tcPr>
          <w:p w14:paraId="10802B28" w14:textId="77777777" w:rsidR="00E5149D" w:rsidRPr="002B6A3F" w:rsidRDefault="00E5149D">
            <w:r w:rsidRPr="002B6A3F">
              <w:t>Joslyn</w:t>
            </w:r>
          </w:p>
        </w:tc>
        <w:tc>
          <w:tcPr>
            <w:tcW w:w="815" w:type="pct"/>
          </w:tcPr>
          <w:p w14:paraId="20044A7E" w14:textId="77777777" w:rsidR="00E5149D" w:rsidRPr="002B6A3F" w:rsidRDefault="00E5149D">
            <w:pPr>
              <w:jc w:val="center"/>
            </w:pPr>
            <w:r w:rsidRPr="002B6A3F">
              <w:t>Single</w:t>
            </w:r>
          </w:p>
        </w:tc>
        <w:tc>
          <w:tcPr>
            <w:tcW w:w="689" w:type="pct"/>
          </w:tcPr>
          <w:p w14:paraId="5FAA76A6" w14:textId="77777777" w:rsidR="00E5149D" w:rsidRPr="002B6A3F" w:rsidRDefault="00E5149D">
            <w:pPr>
              <w:jc w:val="center"/>
            </w:pPr>
            <w:r w:rsidRPr="002B6A3F">
              <w:t>J26714</w:t>
            </w:r>
          </w:p>
        </w:tc>
        <w:tc>
          <w:tcPr>
            <w:tcW w:w="815" w:type="pct"/>
          </w:tcPr>
          <w:p w14:paraId="2996A4F5" w14:textId="77777777" w:rsidR="00E5149D" w:rsidRPr="002B6A3F" w:rsidRDefault="00E5149D">
            <w:pPr>
              <w:jc w:val="center"/>
            </w:pPr>
            <w:r w:rsidRPr="002B6A3F">
              <w:t>J26715</w:t>
            </w:r>
          </w:p>
        </w:tc>
        <w:tc>
          <w:tcPr>
            <w:tcW w:w="1178" w:type="pct"/>
          </w:tcPr>
          <w:p w14:paraId="13431F00" w14:textId="77777777" w:rsidR="00E5149D" w:rsidRPr="002B6A3F" w:rsidRDefault="00E5149D">
            <w:pPr>
              <w:jc w:val="center"/>
            </w:pPr>
            <w:r w:rsidRPr="002B6A3F">
              <w:t>-</w:t>
            </w:r>
          </w:p>
        </w:tc>
      </w:tr>
      <w:tr w:rsidR="00E5149D" w:rsidRPr="002B6A3F" w14:paraId="4C0A2B1F" w14:textId="77777777" w:rsidTr="00EA15B6">
        <w:tc>
          <w:tcPr>
            <w:tcW w:w="1504" w:type="pct"/>
          </w:tcPr>
          <w:p w14:paraId="2373AEFF" w14:textId="77777777" w:rsidR="00E5149D" w:rsidRPr="002B6A3F" w:rsidRDefault="00E5149D"/>
        </w:tc>
        <w:tc>
          <w:tcPr>
            <w:tcW w:w="815" w:type="pct"/>
          </w:tcPr>
          <w:p w14:paraId="280D4401" w14:textId="77777777" w:rsidR="00E5149D" w:rsidRPr="002B6A3F" w:rsidRDefault="00E5149D">
            <w:pPr>
              <w:jc w:val="center"/>
            </w:pPr>
          </w:p>
        </w:tc>
        <w:tc>
          <w:tcPr>
            <w:tcW w:w="689" w:type="pct"/>
          </w:tcPr>
          <w:p w14:paraId="1FF6AC43" w14:textId="77777777" w:rsidR="00E5149D" w:rsidRPr="002B6A3F" w:rsidRDefault="00E5149D">
            <w:pPr>
              <w:jc w:val="center"/>
            </w:pPr>
          </w:p>
        </w:tc>
        <w:tc>
          <w:tcPr>
            <w:tcW w:w="815" w:type="pct"/>
          </w:tcPr>
          <w:p w14:paraId="553B4E45" w14:textId="77777777" w:rsidR="00E5149D" w:rsidRPr="002B6A3F" w:rsidRDefault="00E5149D">
            <w:pPr>
              <w:jc w:val="center"/>
            </w:pPr>
          </w:p>
        </w:tc>
        <w:tc>
          <w:tcPr>
            <w:tcW w:w="1178" w:type="pct"/>
          </w:tcPr>
          <w:p w14:paraId="5F36954A" w14:textId="77777777" w:rsidR="00E5149D" w:rsidRPr="002B6A3F" w:rsidRDefault="00E5149D">
            <w:pPr>
              <w:jc w:val="center"/>
            </w:pPr>
          </w:p>
        </w:tc>
      </w:tr>
      <w:tr w:rsidR="00E5149D" w:rsidRPr="002B6A3F" w14:paraId="64CC87BF" w14:textId="77777777" w:rsidTr="00EA15B6">
        <w:tc>
          <w:tcPr>
            <w:tcW w:w="1504" w:type="pct"/>
          </w:tcPr>
          <w:p w14:paraId="3D252C0A" w14:textId="77777777" w:rsidR="00E5149D" w:rsidRPr="002B6A3F" w:rsidRDefault="00E5149D">
            <w:r w:rsidRPr="002B6A3F">
              <w:t>Line Hardware</w:t>
            </w:r>
          </w:p>
        </w:tc>
        <w:tc>
          <w:tcPr>
            <w:tcW w:w="815" w:type="pct"/>
          </w:tcPr>
          <w:p w14:paraId="56174510" w14:textId="77777777" w:rsidR="00E5149D" w:rsidRPr="002B6A3F" w:rsidRDefault="00E5149D">
            <w:pPr>
              <w:jc w:val="center"/>
            </w:pPr>
            <w:r w:rsidRPr="002B6A3F">
              <w:t>Single</w:t>
            </w:r>
          </w:p>
        </w:tc>
        <w:tc>
          <w:tcPr>
            <w:tcW w:w="689" w:type="pct"/>
          </w:tcPr>
          <w:p w14:paraId="55C150F3" w14:textId="77777777" w:rsidR="00E5149D" w:rsidRPr="002B6A3F" w:rsidRDefault="00E5149D">
            <w:pPr>
              <w:jc w:val="center"/>
            </w:pPr>
            <w:r w:rsidRPr="002B6A3F">
              <w:t>RBC-400</w:t>
            </w:r>
          </w:p>
        </w:tc>
        <w:tc>
          <w:tcPr>
            <w:tcW w:w="815" w:type="pct"/>
          </w:tcPr>
          <w:p w14:paraId="744B67D2" w14:textId="77777777" w:rsidR="00E5149D" w:rsidRPr="002B6A3F" w:rsidRDefault="00E5149D">
            <w:pPr>
              <w:jc w:val="center"/>
            </w:pPr>
            <w:r w:rsidRPr="002B6A3F">
              <w:t>RBC-500</w:t>
            </w:r>
          </w:p>
        </w:tc>
        <w:tc>
          <w:tcPr>
            <w:tcW w:w="1178" w:type="pct"/>
          </w:tcPr>
          <w:p w14:paraId="0BDAD290" w14:textId="77777777" w:rsidR="00E5149D" w:rsidRPr="002B6A3F" w:rsidRDefault="00E5149D">
            <w:pPr>
              <w:jc w:val="center"/>
            </w:pPr>
            <w:r w:rsidRPr="002B6A3F">
              <w:t>-</w:t>
            </w:r>
          </w:p>
        </w:tc>
      </w:tr>
    </w:tbl>
    <w:p w14:paraId="15809563" w14:textId="77777777" w:rsidR="00E5149D" w:rsidRPr="002B6A3F" w:rsidRDefault="00E5149D">
      <w:pPr>
        <w:pStyle w:val="HEADINGLEFT"/>
        <w:jc w:val="center"/>
      </w:pPr>
    </w:p>
    <w:p w14:paraId="00EFB921" w14:textId="77777777" w:rsidR="00E5149D" w:rsidRPr="002B6A3F" w:rsidRDefault="00E5149D" w:rsidP="00A26E5D">
      <w:pPr>
        <w:pStyle w:val="HEADINGLEFT"/>
      </w:pPr>
      <w:r w:rsidRPr="002B6A3F">
        <w:br w:type="page"/>
      </w:r>
    </w:p>
    <w:p w14:paraId="079DE961" w14:textId="77777777" w:rsidR="00E5149D" w:rsidRPr="002B6A3F" w:rsidRDefault="00E5149D" w:rsidP="00170E67">
      <w:pPr>
        <w:pStyle w:val="HEADINGLEFT"/>
      </w:pPr>
      <w:r w:rsidRPr="002B6A3F">
        <w:lastRenderedPageBreak/>
        <w:t>cm-1</w:t>
      </w:r>
    </w:p>
    <w:p w14:paraId="500EDF2B" w14:textId="77777777" w:rsidR="00E5149D" w:rsidRPr="002B6A3F" w:rsidRDefault="008946DC" w:rsidP="00170E67">
      <w:pPr>
        <w:pStyle w:val="HEADINGLEFT"/>
      </w:pPr>
      <w:r>
        <w:t>June 2012</w:t>
      </w:r>
    </w:p>
    <w:p w14:paraId="65944B0D" w14:textId="77777777" w:rsidR="00E5149D" w:rsidRPr="002B6A3F" w:rsidRDefault="00E5149D" w:rsidP="00A26E5D">
      <w:pPr>
        <w:pStyle w:val="HEADINGLEFT"/>
      </w:pPr>
    </w:p>
    <w:p w14:paraId="05100C64" w14:textId="77777777" w:rsidR="00E5149D" w:rsidRPr="002B6A3F" w:rsidRDefault="00E5149D" w:rsidP="00A26E5D">
      <w:pPr>
        <w:pStyle w:val="HEADINGLEFT"/>
      </w:pPr>
    </w:p>
    <w:p w14:paraId="53B80390" w14:textId="77777777" w:rsidR="00E5149D" w:rsidRPr="002B6A3F" w:rsidRDefault="00E5149D">
      <w:pPr>
        <w:tabs>
          <w:tab w:val="left" w:pos="3960"/>
          <w:tab w:val="left" w:pos="6360"/>
        </w:tabs>
        <w:jc w:val="center"/>
      </w:pPr>
      <w:r w:rsidRPr="002B6A3F">
        <w:t>cm - Insulator, Spool</w:t>
      </w:r>
    </w:p>
    <w:p w14:paraId="556D7DBC" w14:textId="77777777" w:rsidR="00E5149D" w:rsidRPr="002B6A3F" w:rsidRDefault="00E5149D">
      <w:pPr>
        <w:tabs>
          <w:tab w:val="left" w:pos="3960"/>
          <w:tab w:val="left" w:pos="6360"/>
        </w:tabs>
      </w:pPr>
    </w:p>
    <w:p w14:paraId="647D67A4" w14:textId="77777777" w:rsidR="00E5149D" w:rsidRPr="002B6A3F" w:rsidRDefault="00E5149D">
      <w:pPr>
        <w:tabs>
          <w:tab w:val="left" w:pos="3000"/>
          <w:tab w:val="left" w:pos="4800"/>
          <w:tab w:val="left" w:pos="6120"/>
          <w:tab w:val="left" w:pos="7680"/>
        </w:tabs>
      </w:pPr>
    </w:p>
    <w:tbl>
      <w:tblPr>
        <w:tblW w:w="5000" w:type="pct"/>
        <w:tblLook w:val="0000" w:firstRow="0" w:lastRow="0" w:firstColumn="0" w:lastColumn="0" w:noHBand="0" w:noVBand="0"/>
      </w:tblPr>
      <w:tblGrid>
        <w:gridCol w:w="3068"/>
        <w:gridCol w:w="1830"/>
        <w:gridCol w:w="1931"/>
        <w:gridCol w:w="1830"/>
        <w:gridCol w:w="2141"/>
      </w:tblGrid>
      <w:tr w:rsidR="00E5149D" w:rsidRPr="002B6A3F" w14:paraId="27F169C4" w14:textId="77777777" w:rsidTr="00EA15B6">
        <w:tc>
          <w:tcPr>
            <w:tcW w:w="1421" w:type="pct"/>
          </w:tcPr>
          <w:p w14:paraId="39FDF052" w14:textId="77777777" w:rsidR="00E5149D" w:rsidRPr="002B6A3F" w:rsidRDefault="00E5149D"/>
        </w:tc>
        <w:tc>
          <w:tcPr>
            <w:tcW w:w="847" w:type="pct"/>
          </w:tcPr>
          <w:p w14:paraId="5DF94949" w14:textId="77777777" w:rsidR="00E5149D" w:rsidRPr="002B6A3F" w:rsidRDefault="00E5149D">
            <w:pPr>
              <w:jc w:val="center"/>
            </w:pPr>
          </w:p>
        </w:tc>
        <w:tc>
          <w:tcPr>
            <w:tcW w:w="894" w:type="pct"/>
          </w:tcPr>
          <w:p w14:paraId="3F7D6B02" w14:textId="77777777" w:rsidR="00E5149D" w:rsidRPr="002B6A3F" w:rsidRDefault="00E5149D">
            <w:pPr>
              <w:jc w:val="center"/>
            </w:pPr>
          </w:p>
        </w:tc>
        <w:tc>
          <w:tcPr>
            <w:tcW w:w="1838" w:type="pct"/>
            <w:gridSpan w:val="2"/>
          </w:tcPr>
          <w:p w14:paraId="497EFE5F" w14:textId="77777777" w:rsidR="00E5149D" w:rsidRPr="002B6A3F" w:rsidRDefault="00E5149D">
            <w:pPr>
              <w:jc w:val="center"/>
            </w:pPr>
            <w:r w:rsidRPr="002B6A3F">
              <w:rPr>
                <w:u w:val="single"/>
              </w:rPr>
              <w:t>Service</w:t>
            </w:r>
          </w:p>
        </w:tc>
      </w:tr>
      <w:tr w:rsidR="00E5149D" w:rsidRPr="002B6A3F" w14:paraId="564D5494" w14:textId="77777777" w:rsidTr="00EA15B6">
        <w:tc>
          <w:tcPr>
            <w:tcW w:w="1421" w:type="pct"/>
          </w:tcPr>
          <w:p w14:paraId="73734337" w14:textId="77777777" w:rsidR="00E5149D" w:rsidRPr="002B6A3F" w:rsidRDefault="00E5149D">
            <w:r w:rsidRPr="002B6A3F">
              <w:t>Type:</w:t>
            </w:r>
          </w:p>
        </w:tc>
        <w:tc>
          <w:tcPr>
            <w:tcW w:w="1741" w:type="pct"/>
            <w:gridSpan w:val="2"/>
          </w:tcPr>
          <w:p w14:paraId="27E68BF8" w14:textId="77777777" w:rsidR="00E5149D" w:rsidRPr="002B6A3F" w:rsidRDefault="00E5149D">
            <w:pPr>
              <w:jc w:val="center"/>
            </w:pPr>
            <w:r w:rsidRPr="002B6A3F">
              <w:rPr>
                <w:u w:val="single"/>
              </w:rPr>
              <w:t>Secondary (Wet Process)</w:t>
            </w:r>
            <w:r w:rsidRPr="002B6A3F">
              <w:t xml:space="preserve"> </w:t>
            </w:r>
          </w:p>
        </w:tc>
        <w:tc>
          <w:tcPr>
            <w:tcW w:w="847" w:type="pct"/>
          </w:tcPr>
          <w:p w14:paraId="52946DA7" w14:textId="77777777" w:rsidR="00E5149D" w:rsidRPr="002B6A3F" w:rsidRDefault="00E5149D">
            <w:pPr>
              <w:jc w:val="center"/>
            </w:pPr>
            <w:r w:rsidRPr="002B6A3F">
              <w:rPr>
                <w:u w:val="single"/>
              </w:rPr>
              <w:t>Wet Process</w:t>
            </w:r>
          </w:p>
        </w:tc>
        <w:tc>
          <w:tcPr>
            <w:tcW w:w="991" w:type="pct"/>
          </w:tcPr>
          <w:p w14:paraId="233F813A" w14:textId="77777777" w:rsidR="00E5149D" w:rsidRPr="002B6A3F" w:rsidRDefault="00E5149D">
            <w:pPr>
              <w:jc w:val="center"/>
            </w:pPr>
            <w:r w:rsidRPr="002B6A3F">
              <w:rPr>
                <w:u w:val="single"/>
              </w:rPr>
              <w:t>Dry Process</w:t>
            </w:r>
          </w:p>
        </w:tc>
      </w:tr>
      <w:tr w:rsidR="00E5149D" w:rsidRPr="002B6A3F" w14:paraId="1E3F265B" w14:textId="77777777" w:rsidTr="00EA15B6">
        <w:tc>
          <w:tcPr>
            <w:tcW w:w="1421" w:type="pct"/>
          </w:tcPr>
          <w:p w14:paraId="6FB288AE" w14:textId="77777777" w:rsidR="00E5149D" w:rsidRPr="002B6A3F" w:rsidRDefault="00E5149D"/>
        </w:tc>
        <w:tc>
          <w:tcPr>
            <w:tcW w:w="847" w:type="pct"/>
          </w:tcPr>
          <w:p w14:paraId="2F327007" w14:textId="77777777" w:rsidR="00E5149D" w:rsidRPr="002B6A3F" w:rsidRDefault="00E5149D">
            <w:pPr>
              <w:jc w:val="center"/>
            </w:pPr>
          </w:p>
        </w:tc>
        <w:tc>
          <w:tcPr>
            <w:tcW w:w="894" w:type="pct"/>
          </w:tcPr>
          <w:p w14:paraId="3D0076EA" w14:textId="77777777" w:rsidR="00E5149D" w:rsidRPr="002B6A3F" w:rsidRDefault="00E5149D">
            <w:pPr>
              <w:jc w:val="center"/>
            </w:pPr>
          </w:p>
        </w:tc>
        <w:tc>
          <w:tcPr>
            <w:tcW w:w="847" w:type="pct"/>
          </w:tcPr>
          <w:p w14:paraId="55DEB597" w14:textId="77777777" w:rsidR="00E5149D" w:rsidRPr="002B6A3F" w:rsidRDefault="00E5149D">
            <w:pPr>
              <w:jc w:val="center"/>
            </w:pPr>
          </w:p>
        </w:tc>
        <w:tc>
          <w:tcPr>
            <w:tcW w:w="991" w:type="pct"/>
          </w:tcPr>
          <w:p w14:paraId="5BE93FBD" w14:textId="77777777" w:rsidR="00E5149D" w:rsidRPr="002B6A3F" w:rsidRDefault="00E5149D">
            <w:pPr>
              <w:jc w:val="center"/>
            </w:pPr>
          </w:p>
        </w:tc>
      </w:tr>
      <w:tr w:rsidR="00E5149D" w:rsidRPr="002B6A3F" w14:paraId="14651B43" w14:textId="77777777" w:rsidTr="00EA15B6">
        <w:tc>
          <w:tcPr>
            <w:tcW w:w="1421" w:type="pct"/>
          </w:tcPr>
          <w:p w14:paraId="77AF2BB9" w14:textId="77777777" w:rsidR="00E5149D" w:rsidRPr="002B6A3F" w:rsidRDefault="00E5149D">
            <w:r w:rsidRPr="002B6A3F">
              <w:t>Groove Diameter:</w:t>
            </w:r>
          </w:p>
        </w:tc>
        <w:tc>
          <w:tcPr>
            <w:tcW w:w="847" w:type="pct"/>
          </w:tcPr>
          <w:p w14:paraId="162D6107" w14:textId="77777777" w:rsidR="00E5149D" w:rsidRPr="002B6A3F" w:rsidRDefault="00E5149D">
            <w:pPr>
              <w:jc w:val="center"/>
            </w:pPr>
            <w:r w:rsidRPr="002B6A3F">
              <w:rPr>
                <w:u w:val="single"/>
              </w:rPr>
              <w:t>1-3/4"</w:t>
            </w:r>
          </w:p>
        </w:tc>
        <w:tc>
          <w:tcPr>
            <w:tcW w:w="894" w:type="pct"/>
          </w:tcPr>
          <w:p w14:paraId="65F01717" w14:textId="77777777" w:rsidR="00E5149D" w:rsidRPr="002B6A3F" w:rsidRDefault="00E5149D">
            <w:pPr>
              <w:jc w:val="center"/>
            </w:pPr>
            <w:r w:rsidRPr="002B6A3F">
              <w:rPr>
                <w:u w:val="single"/>
              </w:rPr>
              <w:t>3"</w:t>
            </w:r>
          </w:p>
        </w:tc>
        <w:tc>
          <w:tcPr>
            <w:tcW w:w="847" w:type="pct"/>
          </w:tcPr>
          <w:p w14:paraId="46B2CD7C" w14:textId="77777777" w:rsidR="00E5149D" w:rsidRPr="002B6A3F" w:rsidRDefault="00E5149D">
            <w:pPr>
              <w:jc w:val="center"/>
            </w:pPr>
            <w:r w:rsidRPr="002B6A3F">
              <w:rPr>
                <w:u w:val="single"/>
              </w:rPr>
              <w:t>1-3/8"</w:t>
            </w:r>
          </w:p>
        </w:tc>
        <w:tc>
          <w:tcPr>
            <w:tcW w:w="991" w:type="pct"/>
          </w:tcPr>
          <w:p w14:paraId="5481D8C0" w14:textId="77777777" w:rsidR="00E5149D" w:rsidRPr="002B6A3F" w:rsidRDefault="00E5149D">
            <w:pPr>
              <w:jc w:val="center"/>
            </w:pPr>
            <w:r w:rsidRPr="002B6A3F">
              <w:rPr>
                <w:u w:val="single"/>
              </w:rPr>
              <w:t>1-3/8"</w:t>
            </w:r>
          </w:p>
        </w:tc>
      </w:tr>
      <w:tr w:rsidR="00E5149D" w:rsidRPr="002B6A3F" w14:paraId="7148CD8F" w14:textId="77777777" w:rsidTr="00EA15B6">
        <w:tc>
          <w:tcPr>
            <w:tcW w:w="1421" w:type="pct"/>
          </w:tcPr>
          <w:p w14:paraId="05D3A732" w14:textId="77777777" w:rsidR="00E5149D" w:rsidRPr="002B6A3F" w:rsidRDefault="00E5149D">
            <w:r w:rsidRPr="002B6A3F">
              <w:t>ANSI Class</w:t>
            </w:r>
          </w:p>
        </w:tc>
        <w:tc>
          <w:tcPr>
            <w:tcW w:w="847" w:type="pct"/>
          </w:tcPr>
          <w:p w14:paraId="23C1D214" w14:textId="77777777" w:rsidR="00E5149D" w:rsidRPr="002B6A3F" w:rsidRDefault="00E5149D">
            <w:pPr>
              <w:jc w:val="center"/>
            </w:pPr>
            <w:r w:rsidRPr="002B6A3F">
              <w:t>53-2</w:t>
            </w:r>
          </w:p>
        </w:tc>
        <w:tc>
          <w:tcPr>
            <w:tcW w:w="894" w:type="pct"/>
          </w:tcPr>
          <w:p w14:paraId="5DA5037C" w14:textId="77777777" w:rsidR="00E5149D" w:rsidRPr="002B6A3F" w:rsidRDefault="00E5149D">
            <w:pPr>
              <w:jc w:val="center"/>
            </w:pPr>
            <w:r w:rsidRPr="002B6A3F">
              <w:t>53-4</w:t>
            </w:r>
          </w:p>
        </w:tc>
        <w:tc>
          <w:tcPr>
            <w:tcW w:w="847" w:type="pct"/>
          </w:tcPr>
          <w:p w14:paraId="1E838B0F" w14:textId="77777777" w:rsidR="00E5149D" w:rsidRPr="002B6A3F" w:rsidRDefault="00E5149D">
            <w:pPr>
              <w:jc w:val="center"/>
            </w:pPr>
            <w:r w:rsidRPr="002B6A3F">
              <w:t>53-1</w:t>
            </w:r>
          </w:p>
        </w:tc>
        <w:tc>
          <w:tcPr>
            <w:tcW w:w="991" w:type="pct"/>
          </w:tcPr>
          <w:p w14:paraId="377A7E37" w14:textId="77777777" w:rsidR="00E5149D" w:rsidRPr="002B6A3F" w:rsidRDefault="00E5149D">
            <w:pPr>
              <w:jc w:val="center"/>
            </w:pPr>
            <w:r w:rsidRPr="002B6A3F">
              <w:t>NA</w:t>
            </w:r>
          </w:p>
        </w:tc>
      </w:tr>
      <w:tr w:rsidR="00E5149D" w:rsidRPr="002B6A3F" w14:paraId="384F479B" w14:textId="77777777" w:rsidTr="00EA15B6">
        <w:tc>
          <w:tcPr>
            <w:tcW w:w="1421" w:type="pct"/>
          </w:tcPr>
          <w:p w14:paraId="1102CF07" w14:textId="77777777" w:rsidR="00E5149D" w:rsidRPr="002B6A3F" w:rsidRDefault="00E5149D">
            <w:pPr>
              <w:ind w:left="180" w:hanging="180"/>
            </w:pPr>
          </w:p>
        </w:tc>
        <w:tc>
          <w:tcPr>
            <w:tcW w:w="847" w:type="pct"/>
          </w:tcPr>
          <w:p w14:paraId="33CCFE8F" w14:textId="77777777" w:rsidR="00E5149D" w:rsidRPr="002B6A3F" w:rsidRDefault="00E5149D">
            <w:pPr>
              <w:jc w:val="center"/>
            </w:pPr>
          </w:p>
        </w:tc>
        <w:tc>
          <w:tcPr>
            <w:tcW w:w="894" w:type="pct"/>
          </w:tcPr>
          <w:p w14:paraId="5A4E8492" w14:textId="77777777" w:rsidR="00E5149D" w:rsidRPr="002B6A3F" w:rsidRDefault="00E5149D">
            <w:pPr>
              <w:jc w:val="center"/>
            </w:pPr>
          </w:p>
        </w:tc>
        <w:tc>
          <w:tcPr>
            <w:tcW w:w="847" w:type="pct"/>
          </w:tcPr>
          <w:p w14:paraId="1140BFF7" w14:textId="77777777" w:rsidR="00E5149D" w:rsidRPr="002B6A3F" w:rsidRDefault="00E5149D">
            <w:pPr>
              <w:jc w:val="center"/>
            </w:pPr>
          </w:p>
        </w:tc>
        <w:tc>
          <w:tcPr>
            <w:tcW w:w="991" w:type="pct"/>
          </w:tcPr>
          <w:p w14:paraId="7C1121EC" w14:textId="77777777" w:rsidR="00E5149D" w:rsidRPr="002B6A3F" w:rsidRDefault="00E5149D">
            <w:pPr>
              <w:jc w:val="center"/>
            </w:pPr>
          </w:p>
        </w:tc>
      </w:tr>
      <w:tr w:rsidR="00E5149D" w:rsidRPr="002B6A3F" w14:paraId="61A284BD" w14:textId="77777777" w:rsidTr="00EA15B6">
        <w:tc>
          <w:tcPr>
            <w:tcW w:w="1421" w:type="pct"/>
          </w:tcPr>
          <w:p w14:paraId="547ADC4D" w14:textId="77777777" w:rsidR="00E5149D" w:rsidRPr="002B6A3F" w:rsidRDefault="00EA2BE5" w:rsidP="004C4CBB">
            <w:r>
              <w:t>Eaton</w:t>
            </w:r>
          </w:p>
        </w:tc>
        <w:tc>
          <w:tcPr>
            <w:tcW w:w="847" w:type="pct"/>
          </w:tcPr>
          <w:p w14:paraId="08624B65" w14:textId="77777777" w:rsidR="00E5149D" w:rsidRPr="002B6A3F" w:rsidRDefault="00E5149D">
            <w:pPr>
              <w:jc w:val="center"/>
            </w:pPr>
            <w:r w:rsidRPr="002B6A3F">
              <w:t>DE4S3</w:t>
            </w:r>
          </w:p>
        </w:tc>
        <w:tc>
          <w:tcPr>
            <w:tcW w:w="894" w:type="pct"/>
          </w:tcPr>
          <w:p w14:paraId="3DF317DD" w14:textId="77777777" w:rsidR="00E5149D" w:rsidRPr="002B6A3F" w:rsidRDefault="00E5149D">
            <w:pPr>
              <w:jc w:val="center"/>
            </w:pPr>
            <w:r w:rsidRPr="002B6A3F">
              <w:t>DE5S3</w:t>
            </w:r>
          </w:p>
        </w:tc>
        <w:tc>
          <w:tcPr>
            <w:tcW w:w="847" w:type="pct"/>
          </w:tcPr>
          <w:p w14:paraId="31E75FA3" w14:textId="77777777" w:rsidR="00E5149D" w:rsidRPr="002B6A3F" w:rsidRDefault="00E5149D">
            <w:pPr>
              <w:jc w:val="center"/>
            </w:pPr>
            <w:r w:rsidRPr="002B6A3F">
              <w:t>DE2S2</w:t>
            </w:r>
          </w:p>
        </w:tc>
        <w:tc>
          <w:tcPr>
            <w:tcW w:w="991" w:type="pct"/>
          </w:tcPr>
          <w:p w14:paraId="144CCEB4" w14:textId="77777777" w:rsidR="00E5149D" w:rsidRPr="002B6A3F" w:rsidRDefault="00E5149D">
            <w:pPr>
              <w:jc w:val="center"/>
            </w:pPr>
            <w:r w:rsidRPr="002B6A3F">
              <w:t>DE2S1</w:t>
            </w:r>
          </w:p>
        </w:tc>
      </w:tr>
      <w:tr w:rsidR="001D5C48" w:rsidRPr="002B6A3F" w14:paraId="2962F3DD" w14:textId="77777777" w:rsidTr="00EA15B6">
        <w:tc>
          <w:tcPr>
            <w:tcW w:w="1421" w:type="pct"/>
          </w:tcPr>
          <w:p w14:paraId="32CB2D17" w14:textId="77777777" w:rsidR="001D5C48" w:rsidRPr="002B6A3F" w:rsidRDefault="001D5C48" w:rsidP="004C4CBB"/>
        </w:tc>
        <w:tc>
          <w:tcPr>
            <w:tcW w:w="847" w:type="pct"/>
          </w:tcPr>
          <w:p w14:paraId="378D8A72" w14:textId="77777777" w:rsidR="001D5C48" w:rsidRPr="002B6A3F" w:rsidRDefault="001D5C48">
            <w:pPr>
              <w:jc w:val="center"/>
            </w:pPr>
          </w:p>
        </w:tc>
        <w:tc>
          <w:tcPr>
            <w:tcW w:w="894" w:type="pct"/>
          </w:tcPr>
          <w:p w14:paraId="4C050F01" w14:textId="77777777" w:rsidR="001D5C48" w:rsidRPr="002B6A3F" w:rsidRDefault="001D5C48">
            <w:pPr>
              <w:jc w:val="center"/>
            </w:pPr>
          </w:p>
        </w:tc>
        <w:tc>
          <w:tcPr>
            <w:tcW w:w="847" w:type="pct"/>
          </w:tcPr>
          <w:p w14:paraId="791D8029" w14:textId="77777777" w:rsidR="001D5C48" w:rsidRPr="002B6A3F" w:rsidRDefault="001D5C48">
            <w:pPr>
              <w:jc w:val="center"/>
            </w:pPr>
          </w:p>
        </w:tc>
        <w:tc>
          <w:tcPr>
            <w:tcW w:w="991" w:type="pct"/>
          </w:tcPr>
          <w:p w14:paraId="7BCAAD30" w14:textId="77777777" w:rsidR="001D5C48" w:rsidRPr="002B6A3F" w:rsidRDefault="001D5C48">
            <w:pPr>
              <w:jc w:val="center"/>
            </w:pPr>
          </w:p>
        </w:tc>
      </w:tr>
      <w:tr w:rsidR="001D5C48" w:rsidRPr="002B6A3F" w14:paraId="061A664B" w14:textId="77777777" w:rsidTr="00EA15B6">
        <w:tc>
          <w:tcPr>
            <w:tcW w:w="1421" w:type="pct"/>
          </w:tcPr>
          <w:p w14:paraId="54322EA4" w14:textId="77777777" w:rsidR="001D5C48" w:rsidRPr="002B6A3F" w:rsidRDefault="001D5C48" w:rsidP="004C4CBB">
            <w:r w:rsidRPr="004C4CBB">
              <w:t>Gamma Insulators Corp.</w:t>
            </w:r>
          </w:p>
        </w:tc>
        <w:tc>
          <w:tcPr>
            <w:tcW w:w="847" w:type="pct"/>
          </w:tcPr>
          <w:p w14:paraId="24341CC0" w14:textId="77777777" w:rsidR="001D5C48" w:rsidRPr="002B6A3F" w:rsidRDefault="001D5C48">
            <w:pPr>
              <w:jc w:val="center"/>
            </w:pPr>
            <w:r>
              <w:t>8442-70</w:t>
            </w:r>
          </w:p>
        </w:tc>
        <w:tc>
          <w:tcPr>
            <w:tcW w:w="894" w:type="pct"/>
          </w:tcPr>
          <w:p w14:paraId="7E3FBD0D" w14:textId="77777777" w:rsidR="001D5C48" w:rsidRPr="002B6A3F" w:rsidRDefault="001D5C48">
            <w:pPr>
              <w:jc w:val="center"/>
            </w:pPr>
            <w:r w:rsidRPr="004C4CBB">
              <w:t>8444-70</w:t>
            </w:r>
          </w:p>
        </w:tc>
        <w:tc>
          <w:tcPr>
            <w:tcW w:w="847" w:type="pct"/>
          </w:tcPr>
          <w:p w14:paraId="6E448A9D" w14:textId="77777777" w:rsidR="001D5C48" w:rsidRPr="002B6A3F" w:rsidRDefault="001D5C48">
            <w:pPr>
              <w:jc w:val="center"/>
            </w:pPr>
            <w:r>
              <w:t>8441-70</w:t>
            </w:r>
          </w:p>
        </w:tc>
        <w:tc>
          <w:tcPr>
            <w:tcW w:w="991" w:type="pct"/>
          </w:tcPr>
          <w:p w14:paraId="5686A2A5" w14:textId="77777777" w:rsidR="001D5C48" w:rsidRPr="002B6A3F" w:rsidRDefault="001D5C48">
            <w:pPr>
              <w:jc w:val="center"/>
            </w:pPr>
            <w:r>
              <w:t>-</w:t>
            </w:r>
          </w:p>
        </w:tc>
      </w:tr>
      <w:tr w:rsidR="001D5C48" w:rsidRPr="002B6A3F" w14:paraId="12673156" w14:textId="77777777" w:rsidTr="00EA15B6">
        <w:tc>
          <w:tcPr>
            <w:tcW w:w="1421" w:type="pct"/>
          </w:tcPr>
          <w:p w14:paraId="3DD2F043" w14:textId="77777777" w:rsidR="001D5C48" w:rsidRPr="002B6A3F" w:rsidRDefault="001D5C48"/>
        </w:tc>
        <w:tc>
          <w:tcPr>
            <w:tcW w:w="847" w:type="pct"/>
          </w:tcPr>
          <w:p w14:paraId="605809D6" w14:textId="77777777" w:rsidR="001D5C48" w:rsidRPr="002B6A3F" w:rsidRDefault="001D5C48">
            <w:pPr>
              <w:jc w:val="center"/>
            </w:pPr>
          </w:p>
        </w:tc>
        <w:tc>
          <w:tcPr>
            <w:tcW w:w="894" w:type="pct"/>
          </w:tcPr>
          <w:p w14:paraId="2C7E4C3B" w14:textId="77777777" w:rsidR="001D5C48" w:rsidRPr="002B6A3F" w:rsidRDefault="001D5C48">
            <w:pPr>
              <w:jc w:val="center"/>
            </w:pPr>
          </w:p>
        </w:tc>
        <w:tc>
          <w:tcPr>
            <w:tcW w:w="847" w:type="pct"/>
          </w:tcPr>
          <w:p w14:paraId="043F4615" w14:textId="77777777" w:rsidR="001D5C48" w:rsidRPr="002B6A3F" w:rsidRDefault="001D5C48">
            <w:pPr>
              <w:jc w:val="center"/>
            </w:pPr>
          </w:p>
        </w:tc>
        <w:tc>
          <w:tcPr>
            <w:tcW w:w="991" w:type="pct"/>
          </w:tcPr>
          <w:p w14:paraId="0A705485" w14:textId="77777777" w:rsidR="001D5C48" w:rsidRPr="002B6A3F" w:rsidRDefault="001D5C48">
            <w:pPr>
              <w:jc w:val="center"/>
            </w:pPr>
          </w:p>
        </w:tc>
      </w:tr>
      <w:tr w:rsidR="001D5C48" w:rsidRPr="002B6A3F" w14:paraId="141CF483" w14:textId="77777777" w:rsidTr="00EA15B6">
        <w:tc>
          <w:tcPr>
            <w:tcW w:w="1421" w:type="pct"/>
          </w:tcPr>
          <w:p w14:paraId="1BDC5A81" w14:textId="77777777" w:rsidR="001D5C48" w:rsidRPr="002B6A3F" w:rsidRDefault="001D5C48">
            <w:r w:rsidRPr="002B6A3F">
              <w:t>Hughes</w:t>
            </w:r>
          </w:p>
        </w:tc>
        <w:tc>
          <w:tcPr>
            <w:tcW w:w="847" w:type="pct"/>
          </w:tcPr>
          <w:p w14:paraId="6F88CB6C" w14:textId="77777777" w:rsidR="001D5C48" w:rsidRPr="002B6A3F" w:rsidRDefault="001D5C48">
            <w:pPr>
              <w:jc w:val="center"/>
            </w:pPr>
            <w:r w:rsidRPr="002B6A3F">
              <w:t>2102</w:t>
            </w:r>
          </w:p>
        </w:tc>
        <w:tc>
          <w:tcPr>
            <w:tcW w:w="894" w:type="pct"/>
          </w:tcPr>
          <w:p w14:paraId="6DF0CFCA" w14:textId="77777777" w:rsidR="001D5C48" w:rsidRPr="002B6A3F" w:rsidRDefault="001D5C48">
            <w:pPr>
              <w:jc w:val="center"/>
            </w:pPr>
            <w:r w:rsidRPr="002B6A3F">
              <w:t>-</w:t>
            </w:r>
          </w:p>
        </w:tc>
        <w:tc>
          <w:tcPr>
            <w:tcW w:w="847" w:type="pct"/>
          </w:tcPr>
          <w:p w14:paraId="4A606567" w14:textId="77777777" w:rsidR="001D5C48" w:rsidRPr="002B6A3F" w:rsidRDefault="001D5C48">
            <w:pPr>
              <w:jc w:val="center"/>
            </w:pPr>
            <w:r w:rsidRPr="002B6A3F">
              <w:t>-</w:t>
            </w:r>
          </w:p>
        </w:tc>
        <w:tc>
          <w:tcPr>
            <w:tcW w:w="991" w:type="pct"/>
          </w:tcPr>
          <w:p w14:paraId="6F1F0558" w14:textId="77777777" w:rsidR="001D5C48" w:rsidRPr="002B6A3F" w:rsidRDefault="001D5C48">
            <w:pPr>
              <w:jc w:val="center"/>
            </w:pPr>
            <w:r w:rsidRPr="002B6A3F">
              <w:t>-</w:t>
            </w:r>
          </w:p>
        </w:tc>
      </w:tr>
      <w:tr w:rsidR="001D5C48" w:rsidRPr="002B6A3F" w14:paraId="1DD7FB25" w14:textId="77777777" w:rsidTr="00EA15B6">
        <w:tc>
          <w:tcPr>
            <w:tcW w:w="1421" w:type="pct"/>
          </w:tcPr>
          <w:p w14:paraId="35DCFCAA" w14:textId="77777777" w:rsidR="001D5C48" w:rsidRPr="002B6A3F" w:rsidRDefault="001D5C48"/>
        </w:tc>
        <w:tc>
          <w:tcPr>
            <w:tcW w:w="847" w:type="pct"/>
          </w:tcPr>
          <w:p w14:paraId="79D5CCA3" w14:textId="77777777" w:rsidR="001D5C48" w:rsidRPr="002B6A3F" w:rsidRDefault="001D5C48">
            <w:pPr>
              <w:jc w:val="center"/>
            </w:pPr>
          </w:p>
        </w:tc>
        <w:tc>
          <w:tcPr>
            <w:tcW w:w="894" w:type="pct"/>
          </w:tcPr>
          <w:p w14:paraId="1A1882FA" w14:textId="77777777" w:rsidR="001D5C48" w:rsidRPr="002B6A3F" w:rsidRDefault="001D5C48">
            <w:pPr>
              <w:jc w:val="center"/>
            </w:pPr>
          </w:p>
        </w:tc>
        <w:tc>
          <w:tcPr>
            <w:tcW w:w="847" w:type="pct"/>
          </w:tcPr>
          <w:p w14:paraId="39656ABE" w14:textId="77777777" w:rsidR="001D5C48" w:rsidRPr="002B6A3F" w:rsidRDefault="001D5C48">
            <w:pPr>
              <w:jc w:val="center"/>
            </w:pPr>
          </w:p>
        </w:tc>
        <w:tc>
          <w:tcPr>
            <w:tcW w:w="991" w:type="pct"/>
          </w:tcPr>
          <w:p w14:paraId="02BCBE2A" w14:textId="77777777" w:rsidR="001D5C48" w:rsidRPr="002B6A3F" w:rsidRDefault="001D5C48">
            <w:pPr>
              <w:jc w:val="center"/>
            </w:pPr>
          </w:p>
        </w:tc>
      </w:tr>
      <w:tr w:rsidR="001D5C48" w:rsidRPr="002B6A3F" w14:paraId="06636D8E" w14:textId="77777777" w:rsidTr="00EA15B6">
        <w:tc>
          <w:tcPr>
            <w:tcW w:w="1421" w:type="pct"/>
          </w:tcPr>
          <w:p w14:paraId="01CA8287" w14:textId="77777777" w:rsidR="001D5C48" w:rsidRPr="002B6A3F" w:rsidRDefault="001D5C48" w:rsidP="00B519DF">
            <w:pPr>
              <w:ind w:left="180" w:hanging="180"/>
            </w:pPr>
            <w:r w:rsidRPr="002B6A3F">
              <w:t>ICB</w:t>
            </w:r>
          </w:p>
        </w:tc>
        <w:tc>
          <w:tcPr>
            <w:tcW w:w="847" w:type="pct"/>
          </w:tcPr>
          <w:p w14:paraId="50FE357B" w14:textId="77777777" w:rsidR="001D5C48" w:rsidRPr="002B6A3F" w:rsidRDefault="001D5C48" w:rsidP="00B519DF">
            <w:pPr>
              <w:jc w:val="center"/>
            </w:pPr>
            <w:r w:rsidRPr="002B6A3F">
              <w:t>ICB 532</w:t>
            </w:r>
          </w:p>
        </w:tc>
        <w:tc>
          <w:tcPr>
            <w:tcW w:w="894" w:type="pct"/>
          </w:tcPr>
          <w:p w14:paraId="4356919E" w14:textId="77777777" w:rsidR="001D5C48" w:rsidRPr="002B6A3F" w:rsidRDefault="001D5C48" w:rsidP="00B519DF">
            <w:pPr>
              <w:jc w:val="center"/>
            </w:pPr>
            <w:r w:rsidRPr="002B6A3F">
              <w:t>ICB 534</w:t>
            </w:r>
          </w:p>
        </w:tc>
        <w:tc>
          <w:tcPr>
            <w:tcW w:w="847" w:type="pct"/>
          </w:tcPr>
          <w:p w14:paraId="6B1D3463" w14:textId="77777777" w:rsidR="001D5C48" w:rsidRPr="002B6A3F" w:rsidRDefault="001D5C48" w:rsidP="00B519DF">
            <w:pPr>
              <w:jc w:val="center"/>
            </w:pPr>
            <w:r w:rsidRPr="002B6A3F">
              <w:t>ICB 531</w:t>
            </w:r>
          </w:p>
        </w:tc>
        <w:tc>
          <w:tcPr>
            <w:tcW w:w="991" w:type="pct"/>
          </w:tcPr>
          <w:p w14:paraId="5A6F9992" w14:textId="77777777" w:rsidR="001D5C48" w:rsidRPr="002B6A3F" w:rsidRDefault="001D5C48" w:rsidP="00E43224">
            <w:pPr>
              <w:ind w:left="180" w:hanging="180"/>
              <w:jc w:val="center"/>
            </w:pPr>
            <w:r w:rsidRPr="002B6A3F">
              <w:t>-</w:t>
            </w:r>
          </w:p>
        </w:tc>
      </w:tr>
      <w:tr w:rsidR="001D5C48" w:rsidRPr="002B6A3F" w14:paraId="2C6AE262" w14:textId="77777777" w:rsidTr="00EA15B6">
        <w:tc>
          <w:tcPr>
            <w:tcW w:w="1421" w:type="pct"/>
          </w:tcPr>
          <w:p w14:paraId="2F6E8933" w14:textId="77777777" w:rsidR="001D5C48" w:rsidRPr="002B6A3F" w:rsidRDefault="001D5C48"/>
        </w:tc>
        <w:tc>
          <w:tcPr>
            <w:tcW w:w="847" w:type="pct"/>
          </w:tcPr>
          <w:p w14:paraId="3E922E3D" w14:textId="77777777" w:rsidR="001D5C48" w:rsidRPr="002B6A3F" w:rsidRDefault="001D5C48">
            <w:pPr>
              <w:jc w:val="center"/>
            </w:pPr>
          </w:p>
        </w:tc>
        <w:tc>
          <w:tcPr>
            <w:tcW w:w="894" w:type="pct"/>
          </w:tcPr>
          <w:p w14:paraId="0904A34B" w14:textId="77777777" w:rsidR="001D5C48" w:rsidRPr="002B6A3F" w:rsidRDefault="001D5C48">
            <w:pPr>
              <w:jc w:val="center"/>
            </w:pPr>
          </w:p>
        </w:tc>
        <w:tc>
          <w:tcPr>
            <w:tcW w:w="847" w:type="pct"/>
          </w:tcPr>
          <w:p w14:paraId="11F93284" w14:textId="77777777" w:rsidR="001D5C48" w:rsidRPr="002B6A3F" w:rsidRDefault="001D5C48">
            <w:pPr>
              <w:jc w:val="center"/>
            </w:pPr>
          </w:p>
        </w:tc>
        <w:tc>
          <w:tcPr>
            <w:tcW w:w="991" w:type="pct"/>
          </w:tcPr>
          <w:p w14:paraId="2013A342" w14:textId="77777777" w:rsidR="001D5C48" w:rsidRPr="002B6A3F" w:rsidRDefault="001D5C48">
            <w:pPr>
              <w:jc w:val="center"/>
            </w:pPr>
          </w:p>
        </w:tc>
      </w:tr>
      <w:tr w:rsidR="001D5C48" w:rsidRPr="002B6A3F" w14:paraId="3C5FEE71" w14:textId="77777777" w:rsidTr="00EA15B6">
        <w:tc>
          <w:tcPr>
            <w:tcW w:w="1421" w:type="pct"/>
          </w:tcPr>
          <w:p w14:paraId="1B7BA76A" w14:textId="77777777" w:rsidR="001D5C48" w:rsidRPr="002B6A3F" w:rsidRDefault="001D5C48">
            <w:r w:rsidRPr="002B6A3F">
              <w:t>Joslyn</w:t>
            </w:r>
          </w:p>
        </w:tc>
        <w:tc>
          <w:tcPr>
            <w:tcW w:w="847" w:type="pct"/>
          </w:tcPr>
          <w:p w14:paraId="71D250DE" w14:textId="77777777" w:rsidR="001D5C48" w:rsidRPr="002B6A3F" w:rsidRDefault="001D5C48">
            <w:pPr>
              <w:jc w:val="center"/>
            </w:pPr>
            <w:r w:rsidRPr="002B6A3F">
              <w:t>-</w:t>
            </w:r>
          </w:p>
        </w:tc>
        <w:tc>
          <w:tcPr>
            <w:tcW w:w="894" w:type="pct"/>
          </w:tcPr>
          <w:p w14:paraId="2C7539CE" w14:textId="77777777" w:rsidR="001D5C48" w:rsidRPr="002B6A3F" w:rsidRDefault="001D5C48">
            <w:pPr>
              <w:jc w:val="center"/>
            </w:pPr>
            <w:r w:rsidRPr="002B6A3F">
              <w:t>J0101A</w:t>
            </w:r>
          </w:p>
        </w:tc>
        <w:tc>
          <w:tcPr>
            <w:tcW w:w="847" w:type="pct"/>
          </w:tcPr>
          <w:p w14:paraId="28374FB5" w14:textId="77777777" w:rsidR="001D5C48" w:rsidRPr="002B6A3F" w:rsidRDefault="001D5C48">
            <w:pPr>
              <w:jc w:val="center"/>
            </w:pPr>
            <w:r w:rsidRPr="002B6A3F">
              <w:t>J150A</w:t>
            </w:r>
          </w:p>
        </w:tc>
        <w:tc>
          <w:tcPr>
            <w:tcW w:w="991" w:type="pct"/>
          </w:tcPr>
          <w:p w14:paraId="6CF98B3F" w14:textId="77777777" w:rsidR="001D5C48" w:rsidRPr="002B6A3F" w:rsidRDefault="001D5C48">
            <w:pPr>
              <w:jc w:val="center"/>
            </w:pPr>
            <w:r w:rsidRPr="002B6A3F">
              <w:t>J100A</w:t>
            </w:r>
          </w:p>
        </w:tc>
      </w:tr>
      <w:tr w:rsidR="001D5C48" w:rsidRPr="002B6A3F" w14:paraId="48D4EA00" w14:textId="77777777" w:rsidTr="00EA15B6">
        <w:tc>
          <w:tcPr>
            <w:tcW w:w="1421" w:type="pct"/>
          </w:tcPr>
          <w:p w14:paraId="474B36F3" w14:textId="77777777" w:rsidR="001D5C48" w:rsidRPr="002B6A3F" w:rsidRDefault="001D5C48"/>
        </w:tc>
        <w:tc>
          <w:tcPr>
            <w:tcW w:w="847" w:type="pct"/>
          </w:tcPr>
          <w:p w14:paraId="2B87D036" w14:textId="77777777" w:rsidR="001D5C48" w:rsidRPr="002B6A3F" w:rsidRDefault="001D5C48">
            <w:pPr>
              <w:jc w:val="center"/>
            </w:pPr>
          </w:p>
        </w:tc>
        <w:tc>
          <w:tcPr>
            <w:tcW w:w="894" w:type="pct"/>
          </w:tcPr>
          <w:p w14:paraId="144B697B" w14:textId="77777777" w:rsidR="001D5C48" w:rsidRPr="002B6A3F" w:rsidRDefault="001D5C48">
            <w:pPr>
              <w:jc w:val="center"/>
            </w:pPr>
          </w:p>
        </w:tc>
        <w:tc>
          <w:tcPr>
            <w:tcW w:w="847" w:type="pct"/>
          </w:tcPr>
          <w:p w14:paraId="2C1A6090" w14:textId="77777777" w:rsidR="001D5C48" w:rsidRPr="002B6A3F" w:rsidRDefault="001D5C48">
            <w:pPr>
              <w:jc w:val="center"/>
            </w:pPr>
          </w:p>
        </w:tc>
        <w:tc>
          <w:tcPr>
            <w:tcW w:w="991" w:type="pct"/>
          </w:tcPr>
          <w:p w14:paraId="0AF735BA" w14:textId="77777777" w:rsidR="001D5C48" w:rsidRPr="002B6A3F" w:rsidRDefault="001D5C48">
            <w:pPr>
              <w:jc w:val="center"/>
            </w:pPr>
          </w:p>
        </w:tc>
      </w:tr>
      <w:tr w:rsidR="001D5C48" w:rsidRPr="002B6A3F" w14:paraId="4DE16ABF" w14:textId="77777777" w:rsidTr="00EA15B6">
        <w:tc>
          <w:tcPr>
            <w:tcW w:w="1421" w:type="pct"/>
          </w:tcPr>
          <w:p w14:paraId="2B21DC24" w14:textId="77777777" w:rsidR="001D5C48" w:rsidRPr="002B6A3F" w:rsidRDefault="001D5C48">
            <w:r w:rsidRPr="002B6A3F">
              <w:t>Kortick</w:t>
            </w:r>
          </w:p>
        </w:tc>
        <w:tc>
          <w:tcPr>
            <w:tcW w:w="847" w:type="pct"/>
          </w:tcPr>
          <w:p w14:paraId="4D071842" w14:textId="77777777" w:rsidR="001D5C48" w:rsidRPr="002B6A3F" w:rsidRDefault="001D5C48">
            <w:pPr>
              <w:jc w:val="center"/>
            </w:pPr>
            <w:r w:rsidRPr="002B6A3F">
              <w:t>K516</w:t>
            </w:r>
          </w:p>
        </w:tc>
        <w:tc>
          <w:tcPr>
            <w:tcW w:w="894" w:type="pct"/>
          </w:tcPr>
          <w:p w14:paraId="243A8B3F" w14:textId="77777777" w:rsidR="001D5C48" w:rsidRPr="002B6A3F" w:rsidRDefault="001D5C48">
            <w:pPr>
              <w:jc w:val="center"/>
            </w:pPr>
            <w:r w:rsidRPr="002B6A3F">
              <w:t>K522</w:t>
            </w:r>
          </w:p>
        </w:tc>
        <w:tc>
          <w:tcPr>
            <w:tcW w:w="847" w:type="pct"/>
          </w:tcPr>
          <w:p w14:paraId="74FCBF9C" w14:textId="77777777" w:rsidR="001D5C48" w:rsidRPr="002B6A3F" w:rsidRDefault="001D5C48">
            <w:pPr>
              <w:jc w:val="center"/>
            </w:pPr>
            <w:r w:rsidRPr="002B6A3F">
              <w:t>K513</w:t>
            </w:r>
          </w:p>
        </w:tc>
        <w:tc>
          <w:tcPr>
            <w:tcW w:w="991" w:type="pct"/>
          </w:tcPr>
          <w:p w14:paraId="1F4FA7B4" w14:textId="77777777" w:rsidR="001D5C48" w:rsidRPr="002B6A3F" w:rsidRDefault="001D5C48">
            <w:pPr>
              <w:jc w:val="center"/>
            </w:pPr>
            <w:r w:rsidRPr="002B6A3F">
              <w:t>K514</w:t>
            </w:r>
          </w:p>
        </w:tc>
      </w:tr>
      <w:tr w:rsidR="001D5C48" w:rsidRPr="002B6A3F" w14:paraId="14FF03B9" w14:textId="77777777" w:rsidTr="00EA15B6">
        <w:tc>
          <w:tcPr>
            <w:tcW w:w="1421" w:type="pct"/>
          </w:tcPr>
          <w:p w14:paraId="5BC910BB" w14:textId="77777777" w:rsidR="001D5C48" w:rsidRPr="002B6A3F" w:rsidRDefault="001D5C48" w:rsidP="008C24CA"/>
        </w:tc>
        <w:tc>
          <w:tcPr>
            <w:tcW w:w="847" w:type="pct"/>
          </w:tcPr>
          <w:p w14:paraId="4B93ACA0" w14:textId="77777777" w:rsidR="001D5C48" w:rsidRPr="002B6A3F" w:rsidRDefault="001D5C48" w:rsidP="008C24CA">
            <w:pPr>
              <w:jc w:val="center"/>
            </w:pPr>
          </w:p>
        </w:tc>
        <w:tc>
          <w:tcPr>
            <w:tcW w:w="894" w:type="pct"/>
          </w:tcPr>
          <w:p w14:paraId="7B525608" w14:textId="77777777" w:rsidR="001D5C48" w:rsidRPr="002B6A3F" w:rsidRDefault="001D5C48" w:rsidP="008C24CA">
            <w:pPr>
              <w:jc w:val="center"/>
            </w:pPr>
          </w:p>
        </w:tc>
        <w:tc>
          <w:tcPr>
            <w:tcW w:w="847" w:type="pct"/>
          </w:tcPr>
          <w:p w14:paraId="20BB5DEE" w14:textId="77777777" w:rsidR="001D5C48" w:rsidRPr="002B6A3F" w:rsidRDefault="001D5C48" w:rsidP="008C24CA">
            <w:pPr>
              <w:jc w:val="center"/>
            </w:pPr>
          </w:p>
        </w:tc>
        <w:tc>
          <w:tcPr>
            <w:tcW w:w="991" w:type="pct"/>
          </w:tcPr>
          <w:p w14:paraId="4F0F3207" w14:textId="77777777" w:rsidR="001D5C48" w:rsidRPr="002B6A3F" w:rsidRDefault="001D5C48" w:rsidP="008C24CA">
            <w:pPr>
              <w:jc w:val="center"/>
            </w:pPr>
          </w:p>
        </w:tc>
      </w:tr>
      <w:tr w:rsidR="001D5C48" w:rsidRPr="002B6A3F" w14:paraId="3E8BB18D" w14:textId="77777777" w:rsidTr="00EA15B6">
        <w:tc>
          <w:tcPr>
            <w:tcW w:w="1421" w:type="pct"/>
          </w:tcPr>
          <w:p w14:paraId="163E8722" w14:textId="77777777" w:rsidR="001D5C48" w:rsidRPr="002B6A3F" w:rsidRDefault="001D5C48" w:rsidP="008C24CA">
            <w:r w:rsidRPr="002B6A3F">
              <w:t>MacLean (Continental)</w:t>
            </w:r>
          </w:p>
        </w:tc>
        <w:tc>
          <w:tcPr>
            <w:tcW w:w="847" w:type="pct"/>
          </w:tcPr>
          <w:p w14:paraId="77D2DC4B" w14:textId="77777777" w:rsidR="001D5C48" w:rsidRPr="002B6A3F" w:rsidRDefault="001D5C48" w:rsidP="008C24CA">
            <w:pPr>
              <w:jc w:val="center"/>
            </w:pPr>
            <w:r w:rsidRPr="002B6A3F">
              <w:t>U205</w:t>
            </w:r>
          </w:p>
        </w:tc>
        <w:tc>
          <w:tcPr>
            <w:tcW w:w="894" w:type="pct"/>
          </w:tcPr>
          <w:p w14:paraId="6F5A2B3E" w14:textId="77777777" w:rsidR="001D5C48" w:rsidRPr="002B6A3F" w:rsidRDefault="001D5C48" w:rsidP="008C24CA">
            <w:pPr>
              <w:jc w:val="center"/>
            </w:pPr>
            <w:r w:rsidRPr="002B6A3F">
              <w:t>U31221</w:t>
            </w:r>
          </w:p>
        </w:tc>
        <w:tc>
          <w:tcPr>
            <w:tcW w:w="847" w:type="pct"/>
          </w:tcPr>
          <w:p w14:paraId="7139EF6B" w14:textId="77777777" w:rsidR="001D5C48" w:rsidRPr="002B6A3F" w:rsidRDefault="001D5C48" w:rsidP="008C24CA">
            <w:pPr>
              <w:jc w:val="center"/>
            </w:pPr>
            <w:r w:rsidRPr="002B6A3F">
              <w:t xml:space="preserve">U208 </w:t>
            </w:r>
          </w:p>
        </w:tc>
        <w:tc>
          <w:tcPr>
            <w:tcW w:w="991" w:type="pct"/>
          </w:tcPr>
          <w:p w14:paraId="56A2CC7D" w14:textId="77777777" w:rsidR="001D5C48" w:rsidRPr="002B6A3F" w:rsidRDefault="001D5C48" w:rsidP="008C24CA">
            <w:pPr>
              <w:jc w:val="center"/>
            </w:pPr>
            <w:r w:rsidRPr="002B6A3F">
              <w:t>U207</w:t>
            </w:r>
          </w:p>
        </w:tc>
      </w:tr>
      <w:tr w:rsidR="001D5C48" w:rsidRPr="002B6A3F" w14:paraId="4A0E581D" w14:textId="77777777" w:rsidTr="00EA15B6">
        <w:tc>
          <w:tcPr>
            <w:tcW w:w="1421" w:type="pct"/>
          </w:tcPr>
          <w:p w14:paraId="10273568" w14:textId="77777777" w:rsidR="001D5C48" w:rsidRPr="002B6A3F" w:rsidRDefault="001D5C48"/>
        </w:tc>
        <w:tc>
          <w:tcPr>
            <w:tcW w:w="847" w:type="pct"/>
          </w:tcPr>
          <w:p w14:paraId="4B389FB0" w14:textId="77777777" w:rsidR="001D5C48" w:rsidRPr="002B6A3F" w:rsidRDefault="001D5C48">
            <w:pPr>
              <w:jc w:val="center"/>
            </w:pPr>
          </w:p>
        </w:tc>
        <w:tc>
          <w:tcPr>
            <w:tcW w:w="894" w:type="pct"/>
          </w:tcPr>
          <w:p w14:paraId="5652F2A9" w14:textId="77777777" w:rsidR="001D5C48" w:rsidRPr="002B6A3F" w:rsidRDefault="001D5C48">
            <w:pPr>
              <w:jc w:val="center"/>
            </w:pPr>
          </w:p>
        </w:tc>
        <w:tc>
          <w:tcPr>
            <w:tcW w:w="847" w:type="pct"/>
          </w:tcPr>
          <w:p w14:paraId="4734216C" w14:textId="77777777" w:rsidR="001D5C48" w:rsidRPr="002B6A3F" w:rsidRDefault="001D5C48">
            <w:pPr>
              <w:jc w:val="center"/>
            </w:pPr>
          </w:p>
        </w:tc>
        <w:tc>
          <w:tcPr>
            <w:tcW w:w="991" w:type="pct"/>
          </w:tcPr>
          <w:p w14:paraId="35F318E2" w14:textId="77777777" w:rsidR="001D5C48" w:rsidRPr="002B6A3F" w:rsidRDefault="001D5C48">
            <w:pPr>
              <w:jc w:val="center"/>
            </w:pPr>
          </w:p>
        </w:tc>
      </w:tr>
      <w:tr w:rsidR="001D5C48" w:rsidRPr="002B6A3F" w14:paraId="729E15A9" w14:textId="77777777" w:rsidTr="00EA15B6">
        <w:tc>
          <w:tcPr>
            <w:tcW w:w="1421" w:type="pct"/>
          </w:tcPr>
          <w:p w14:paraId="23572B5A" w14:textId="77777777" w:rsidR="001D5C48" w:rsidRPr="002B6A3F" w:rsidRDefault="001D5C48">
            <w:r w:rsidRPr="002B6A3F">
              <w:t>Porcelain Products (Knox)</w:t>
            </w:r>
          </w:p>
        </w:tc>
        <w:tc>
          <w:tcPr>
            <w:tcW w:w="847" w:type="pct"/>
          </w:tcPr>
          <w:p w14:paraId="6226D4DD" w14:textId="77777777" w:rsidR="001D5C48" w:rsidRPr="002B6A3F" w:rsidRDefault="001D5C48">
            <w:pPr>
              <w:jc w:val="center"/>
            </w:pPr>
            <w:r w:rsidRPr="002B6A3F">
              <w:t>5101</w:t>
            </w:r>
          </w:p>
        </w:tc>
        <w:tc>
          <w:tcPr>
            <w:tcW w:w="894" w:type="pct"/>
          </w:tcPr>
          <w:p w14:paraId="06C112D5" w14:textId="77777777" w:rsidR="001D5C48" w:rsidRPr="002B6A3F" w:rsidRDefault="001D5C48">
            <w:pPr>
              <w:jc w:val="center"/>
            </w:pPr>
            <w:r w:rsidRPr="002B6A3F">
              <w:t>5119</w:t>
            </w:r>
          </w:p>
        </w:tc>
        <w:tc>
          <w:tcPr>
            <w:tcW w:w="847" w:type="pct"/>
          </w:tcPr>
          <w:p w14:paraId="37FC221D" w14:textId="77777777" w:rsidR="001D5C48" w:rsidRPr="002B6A3F" w:rsidRDefault="001D5C48">
            <w:pPr>
              <w:jc w:val="center"/>
            </w:pPr>
            <w:r w:rsidRPr="002B6A3F">
              <w:t>5107</w:t>
            </w:r>
          </w:p>
        </w:tc>
        <w:tc>
          <w:tcPr>
            <w:tcW w:w="991" w:type="pct"/>
          </w:tcPr>
          <w:p w14:paraId="5EB576DE" w14:textId="77777777" w:rsidR="001D5C48" w:rsidRPr="002B6A3F" w:rsidRDefault="001D5C48">
            <w:pPr>
              <w:jc w:val="center"/>
            </w:pPr>
            <w:r w:rsidRPr="002B6A3F">
              <w:t>5207</w:t>
            </w:r>
          </w:p>
        </w:tc>
      </w:tr>
      <w:tr w:rsidR="001D5C48" w:rsidRPr="002B6A3F" w14:paraId="1BD52317" w14:textId="77777777" w:rsidTr="00EA15B6">
        <w:tc>
          <w:tcPr>
            <w:tcW w:w="1421" w:type="pct"/>
          </w:tcPr>
          <w:p w14:paraId="35B1EDA1" w14:textId="77777777" w:rsidR="001D5C48" w:rsidRPr="002B6A3F" w:rsidRDefault="001D5C48"/>
        </w:tc>
        <w:tc>
          <w:tcPr>
            <w:tcW w:w="847" w:type="pct"/>
          </w:tcPr>
          <w:p w14:paraId="05F60F6F" w14:textId="77777777" w:rsidR="001D5C48" w:rsidRPr="002B6A3F" w:rsidRDefault="001D5C48">
            <w:pPr>
              <w:jc w:val="center"/>
            </w:pPr>
          </w:p>
        </w:tc>
        <w:tc>
          <w:tcPr>
            <w:tcW w:w="894" w:type="pct"/>
          </w:tcPr>
          <w:p w14:paraId="4BBAD5E9" w14:textId="77777777" w:rsidR="001D5C48" w:rsidRPr="002B6A3F" w:rsidRDefault="001D5C48">
            <w:pPr>
              <w:jc w:val="center"/>
            </w:pPr>
          </w:p>
        </w:tc>
        <w:tc>
          <w:tcPr>
            <w:tcW w:w="847" w:type="pct"/>
          </w:tcPr>
          <w:p w14:paraId="59AD3B83" w14:textId="77777777" w:rsidR="001D5C48" w:rsidRPr="002B6A3F" w:rsidRDefault="001D5C48">
            <w:pPr>
              <w:jc w:val="center"/>
            </w:pPr>
          </w:p>
        </w:tc>
        <w:tc>
          <w:tcPr>
            <w:tcW w:w="991" w:type="pct"/>
          </w:tcPr>
          <w:p w14:paraId="65D0F1B2" w14:textId="77777777" w:rsidR="001D5C48" w:rsidRPr="002B6A3F" w:rsidRDefault="001D5C48">
            <w:pPr>
              <w:jc w:val="center"/>
            </w:pPr>
          </w:p>
        </w:tc>
      </w:tr>
      <w:tr w:rsidR="001D5C48" w:rsidRPr="002B6A3F" w14:paraId="725BDFF8" w14:textId="77777777" w:rsidTr="00EA15B6">
        <w:tc>
          <w:tcPr>
            <w:tcW w:w="1421" w:type="pct"/>
          </w:tcPr>
          <w:p w14:paraId="5AAFF2A2" w14:textId="77777777" w:rsidR="001D5C48" w:rsidRPr="002B6A3F" w:rsidRDefault="001D5C48">
            <w:r w:rsidRPr="00354A47">
              <w:t>M.D. Henry Company, Inc.</w:t>
            </w:r>
          </w:p>
        </w:tc>
        <w:tc>
          <w:tcPr>
            <w:tcW w:w="847" w:type="pct"/>
          </w:tcPr>
          <w:p w14:paraId="2AFC236B" w14:textId="77777777" w:rsidR="001D5C48" w:rsidRPr="002B6A3F" w:rsidRDefault="001D5C48">
            <w:pPr>
              <w:jc w:val="center"/>
            </w:pPr>
            <w:r w:rsidRPr="002B6A3F">
              <w:t>1082</w:t>
            </w:r>
          </w:p>
        </w:tc>
        <w:tc>
          <w:tcPr>
            <w:tcW w:w="894" w:type="pct"/>
          </w:tcPr>
          <w:p w14:paraId="25E78F4C" w14:textId="77777777" w:rsidR="001D5C48" w:rsidRPr="002B6A3F" w:rsidRDefault="001D5C48">
            <w:pPr>
              <w:jc w:val="center"/>
            </w:pPr>
            <w:r w:rsidRPr="002B6A3F">
              <w:t>-</w:t>
            </w:r>
          </w:p>
        </w:tc>
        <w:tc>
          <w:tcPr>
            <w:tcW w:w="847" w:type="pct"/>
          </w:tcPr>
          <w:p w14:paraId="3F711EC4" w14:textId="77777777" w:rsidR="001D5C48" w:rsidRPr="002B6A3F" w:rsidRDefault="001D5C48">
            <w:pPr>
              <w:jc w:val="center"/>
            </w:pPr>
            <w:r w:rsidRPr="002B6A3F">
              <w:t>-</w:t>
            </w:r>
          </w:p>
        </w:tc>
        <w:tc>
          <w:tcPr>
            <w:tcW w:w="991" w:type="pct"/>
          </w:tcPr>
          <w:p w14:paraId="71B61BF8" w14:textId="77777777" w:rsidR="001D5C48" w:rsidRPr="002B6A3F" w:rsidRDefault="001D5C48">
            <w:pPr>
              <w:jc w:val="center"/>
            </w:pPr>
            <w:r w:rsidRPr="002B6A3F">
              <w:t>-</w:t>
            </w:r>
          </w:p>
        </w:tc>
      </w:tr>
      <w:tr w:rsidR="001D5C48" w:rsidRPr="002B6A3F" w14:paraId="737986BC" w14:textId="77777777" w:rsidTr="00EA15B6">
        <w:tc>
          <w:tcPr>
            <w:tcW w:w="1421" w:type="pct"/>
          </w:tcPr>
          <w:p w14:paraId="49AC1611" w14:textId="77777777" w:rsidR="001D5C48" w:rsidRPr="002B6A3F" w:rsidRDefault="001D5C48"/>
        </w:tc>
        <w:tc>
          <w:tcPr>
            <w:tcW w:w="847" w:type="pct"/>
          </w:tcPr>
          <w:p w14:paraId="69D77672" w14:textId="77777777" w:rsidR="001D5C48" w:rsidRPr="002B6A3F" w:rsidRDefault="001D5C48">
            <w:pPr>
              <w:jc w:val="center"/>
            </w:pPr>
          </w:p>
        </w:tc>
        <w:tc>
          <w:tcPr>
            <w:tcW w:w="894" w:type="pct"/>
          </w:tcPr>
          <w:p w14:paraId="09E7DF50" w14:textId="77777777" w:rsidR="001D5C48" w:rsidRPr="002B6A3F" w:rsidRDefault="001D5C48">
            <w:pPr>
              <w:jc w:val="center"/>
            </w:pPr>
          </w:p>
        </w:tc>
        <w:tc>
          <w:tcPr>
            <w:tcW w:w="847" w:type="pct"/>
          </w:tcPr>
          <w:p w14:paraId="1F6EC91F" w14:textId="77777777" w:rsidR="001D5C48" w:rsidRPr="002B6A3F" w:rsidRDefault="001D5C48">
            <w:pPr>
              <w:jc w:val="center"/>
            </w:pPr>
          </w:p>
        </w:tc>
        <w:tc>
          <w:tcPr>
            <w:tcW w:w="991" w:type="pct"/>
          </w:tcPr>
          <w:p w14:paraId="7826618E" w14:textId="77777777" w:rsidR="001D5C48" w:rsidRPr="002B6A3F" w:rsidRDefault="001D5C48">
            <w:pPr>
              <w:jc w:val="center"/>
            </w:pPr>
          </w:p>
        </w:tc>
      </w:tr>
      <w:tr w:rsidR="001D5C48" w:rsidRPr="002B6A3F" w14:paraId="72A9BE43" w14:textId="77777777" w:rsidTr="00EA15B6">
        <w:tc>
          <w:tcPr>
            <w:tcW w:w="1421" w:type="pct"/>
          </w:tcPr>
          <w:p w14:paraId="1832C7C5" w14:textId="77777777" w:rsidR="001D5C48" w:rsidRPr="002B6A3F" w:rsidRDefault="001D5C48">
            <w:r w:rsidRPr="002B6A3F">
              <w:t>Victor Insulators, Inc.</w:t>
            </w:r>
          </w:p>
        </w:tc>
        <w:tc>
          <w:tcPr>
            <w:tcW w:w="847" w:type="pct"/>
          </w:tcPr>
          <w:p w14:paraId="6F269293" w14:textId="77777777" w:rsidR="001D5C48" w:rsidRPr="002B6A3F" w:rsidRDefault="001D5C48">
            <w:pPr>
              <w:jc w:val="center"/>
            </w:pPr>
            <w:r w:rsidRPr="002B6A3F">
              <w:t>2012, VI 2612</w:t>
            </w:r>
          </w:p>
        </w:tc>
        <w:tc>
          <w:tcPr>
            <w:tcW w:w="894" w:type="pct"/>
          </w:tcPr>
          <w:p w14:paraId="35D21294" w14:textId="77777777" w:rsidR="001D5C48" w:rsidRPr="002B6A3F" w:rsidRDefault="001D5C48">
            <w:pPr>
              <w:jc w:val="center"/>
            </w:pPr>
            <w:r w:rsidRPr="002B6A3F">
              <w:t>2026, VI 2626</w:t>
            </w:r>
          </w:p>
        </w:tc>
        <w:tc>
          <w:tcPr>
            <w:tcW w:w="847" w:type="pct"/>
          </w:tcPr>
          <w:p w14:paraId="571F974C" w14:textId="77777777" w:rsidR="001D5C48" w:rsidRPr="002B6A3F" w:rsidRDefault="001D5C48">
            <w:pPr>
              <w:jc w:val="center"/>
            </w:pPr>
            <w:r w:rsidRPr="002B6A3F">
              <w:t>2011, VI2611</w:t>
            </w:r>
          </w:p>
        </w:tc>
        <w:tc>
          <w:tcPr>
            <w:tcW w:w="991" w:type="pct"/>
          </w:tcPr>
          <w:p w14:paraId="71FC2F26" w14:textId="77777777" w:rsidR="001D5C48" w:rsidRPr="002B6A3F" w:rsidRDefault="001D5C48">
            <w:pPr>
              <w:jc w:val="center"/>
            </w:pPr>
            <w:r w:rsidRPr="002B6A3F">
              <w:t>-</w:t>
            </w:r>
          </w:p>
        </w:tc>
      </w:tr>
    </w:tbl>
    <w:p w14:paraId="74F4FB1C" w14:textId="77777777" w:rsidR="00E5149D" w:rsidRPr="002B6A3F" w:rsidRDefault="00E5149D">
      <w:pPr>
        <w:pStyle w:val="HEADINGRIGHT"/>
      </w:pPr>
    </w:p>
    <w:p w14:paraId="75525B3A" w14:textId="77777777" w:rsidR="00885FED" w:rsidRPr="002B6A3F" w:rsidRDefault="00885FED">
      <w:pPr>
        <w:pStyle w:val="HEADINGRIGHT"/>
      </w:pPr>
    </w:p>
    <w:p w14:paraId="7382BC39" w14:textId="77777777" w:rsidR="00885FED" w:rsidRPr="002B6A3F" w:rsidRDefault="00885FED">
      <w:pPr>
        <w:pStyle w:val="HEADINGRIGHT"/>
      </w:pPr>
    </w:p>
    <w:p w14:paraId="797BD628" w14:textId="77777777" w:rsidR="00885FED" w:rsidRPr="002B6A3F" w:rsidRDefault="00885FED" w:rsidP="00885FED">
      <w:pPr>
        <w:pStyle w:val="HEADINGLEFT"/>
      </w:pPr>
      <w:r w:rsidRPr="002B6A3F">
        <w:br w:type="page"/>
      </w:r>
    </w:p>
    <w:p w14:paraId="1ED3BBB0" w14:textId="77777777" w:rsidR="00885FED" w:rsidRPr="002B6A3F" w:rsidRDefault="00885FED" w:rsidP="00170E67">
      <w:pPr>
        <w:pStyle w:val="HEADINGRIGHT"/>
      </w:pPr>
      <w:r w:rsidRPr="002B6A3F">
        <w:lastRenderedPageBreak/>
        <w:t>cm</w:t>
      </w:r>
      <w:r w:rsidR="00E312DF">
        <w:t>-2</w:t>
      </w:r>
    </w:p>
    <w:p w14:paraId="3BD40BDB" w14:textId="2E3702EE" w:rsidR="00885FED" w:rsidRPr="002B6A3F" w:rsidRDefault="00E15938" w:rsidP="00170E67">
      <w:pPr>
        <w:pStyle w:val="HEADINGRIGHT"/>
      </w:pPr>
      <w:r>
        <w:t>July 7, 2020</w:t>
      </w:r>
    </w:p>
    <w:p w14:paraId="50D79DE2" w14:textId="77777777" w:rsidR="00885FED" w:rsidRPr="002B6A3F" w:rsidRDefault="00885FED" w:rsidP="00885FED">
      <w:pPr>
        <w:pStyle w:val="HEADINGLEFT"/>
      </w:pPr>
    </w:p>
    <w:p w14:paraId="7AD0D252" w14:textId="77777777" w:rsidR="00885FED" w:rsidRPr="002B6A3F" w:rsidRDefault="00885FED" w:rsidP="00885FED">
      <w:pPr>
        <w:pStyle w:val="HEADINGLEFT"/>
      </w:pPr>
    </w:p>
    <w:p w14:paraId="38219138" w14:textId="77777777" w:rsidR="00885FED" w:rsidRPr="002B6A3F" w:rsidRDefault="00885FED" w:rsidP="00885FED">
      <w:pPr>
        <w:tabs>
          <w:tab w:val="left" w:pos="6240"/>
        </w:tabs>
        <w:jc w:val="center"/>
      </w:pPr>
      <w:r w:rsidRPr="002B6A3F">
        <w:t>cm – Insulators, spool</w:t>
      </w:r>
      <w:r w:rsidR="00B972F2">
        <w:t>, composite/polymer</w:t>
      </w:r>
    </w:p>
    <w:p w14:paraId="7ACCEDE0" w14:textId="77777777" w:rsidR="00885FED" w:rsidRPr="002B6A3F" w:rsidRDefault="00885FED" w:rsidP="00885FED">
      <w:pPr>
        <w:tabs>
          <w:tab w:val="left" w:pos="6240"/>
        </w:tabs>
      </w:pPr>
    </w:p>
    <w:p w14:paraId="22CEB718" w14:textId="77777777" w:rsidR="00885FED" w:rsidRPr="002B6A3F" w:rsidRDefault="00885FED" w:rsidP="00885FED">
      <w:pPr>
        <w:tabs>
          <w:tab w:val="left" w:pos="6240"/>
        </w:tabs>
      </w:pPr>
    </w:p>
    <w:p w14:paraId="6F52CBFD" w14:textId="77777777" w:rsidR="00885FED" w:rsidRPr="002B6A3F" w:rsidRDefault="00885FED" w:rsidP="00885FED">
      <w:pPr>
        <w:tabs>
          <w:tab w:val="left" w:pos="6240"/>
        </w:tabs>
        <w:jc w:val="center"/>
      </w:pPr>
    </w:p>
    <w:tbl>
      <w:tblPr>
        <w:tblW w:w="8147" w:type="dxa"/>
        <w:jc w:val="center"/>
        <w:tblLayout w:type="fixed"/>
        <w:tblLook w:val="0000" w:firstRow="0" w:lastRow="0" w:firstColumn="0" w:lastColumn="0" w:noHBand="0" w:noVBand="0"/>
      </w:tblPr>
      <w:tblGrid>
        <w:gridCol w:w="2713"/>
        <w:gridCol w:w="1834"/>
        <w:gridCol w:w="1800"/>
        <w:gridCol w:w="1800"/>
      </w:tblGrid>
      <w:tr w:rsidR="005B7706" w:rsidRPr="002B6A3F" w14:paraId="07B9FC4D" w14:textId="77777777" w:rsidTr="00664C64">
        <w:trPr>
          <w:jc w:val="center"/>
        </w:trPr>
        <w:tc>
          <w:tcPr>
            <w:tcW w:w="2713" w:type="dxa"/>
          </w:tcPr>
          <w:p w14:paraId="5668928F" w14:textId="77777777" w:rsidR="005B7706" w:rsidRPr="002B6A3F" w:rsidRDefault="005B7706" w:rsidP="007C03D4"/>
        </w:tc>
        <w:tc>
          <w:tcPr>
            <w:tcW w:w="5434" w:type="dxa"/>
            <w:gridSpan w:val="3"/>
          </w:tcPr>
          <w:p w14:paraId="04CB564A" w14:textId="77777777" w:rsidR="005B7706" w:rsidRPr="00E312DF" w:rsidRDefault="005B7706" w:rsidP="007C03D4">
            <w:pPr>
              <w:jc w:val="center"/>
              <w:rPr>
                <w:u w:val="single"/>
              </w:rPr>
            </w:pPr>
            <w:r>
              <w:rPr>
                <w:u w:val="single"/>
              </w:rPr>
              <w:t>ANSI Class</w:t>
            </w:r>
          </w:p>
        </w:tc>
      </w:tr>
      <w:tr w:rsidR="005B7706" w:rsidRPr="002B6A3F" w14:paraId="24F40E30" w14:textId="77777777" w:rsidTr="005B7706">
        <w:trPr>
          <w:jc w:val="center"/>
        </w:trPr>
        <w:tc>
          <w:tcPr>
            <w:tcW w:w="2713" w:type="dxa"/>
          </w:tcPr>
          <w:p w14:paraId="0510B7EB" w14:textId="77777777" w:rsidR="005B7706" w:rsidRPr="005B7706" w:rsidRDefault="005B7706" w:rsidP="007C03D4">
            <w:pPr>
              <w:rPr>
                <w:u w:val="single"/>
              </w:rPr>
            </w:pPr>
            <w:r w:rsidRPr="005B7706">
              <w:rPr>
                <w:u w:val="single"/>
              </w:rPr>
              <w:t>Manufacturer</w:t>
            </w:r>
          </w:p>
        </w:tc>
        <w:tc>
          <w:tcPr>
            <w:tcW w:w="1834" w:type="dxa"/>
          </w:tcPr>
          <w:p w14:paraId="6D6C70B6" w14:textId="77777777" w:rsidR="005B7706" w:rsidRPr="00E312DF" w:rsidRDefault="005B7706" w:rsidP="007C03D4">
            <w:pPr>
              <w:jc w:val="center"/>
              <w:rPr>
                <w:u w:val="single"/>
              </w:rPr>
            </w:pPr>
            <w:r w:rsidRPr="00E312DF">
              <w:rPr>
                <w:u w:val="single"/>
              </w:rPr>
              <w:t>53-1</w:t>
            </w:r>
          </w:p>
        </w:tc>
        <w:tc>
          <w:tcPr>
            <w:tcW w:w="1800" w:type="dxa"/>
          </w:tcPr>
          <w:p w14:paraId="742CD4C0" w14:textId="77777777" w:rsidR="005B7706" w:rsidRPr="00E312DF" w:rsidRDefault="005B7706" w:rsidP="007C03D4">
            <w:pPr>
              <w:jc w:val="center"/>
              <w:rPr>
                <w:u w:val="single"/>
              </w:rPr>
            </w:pPr>
            <w:r w:rsidRPr="00E312DF">
              <w:rPr>
                <w:u w:val="single"/>
              </w:rPr>
              <w:t>53-2</w:t>
            </w:r>
          </w:p>
        </w:tc>
        <w:tc>
          <w:tcPr>
            <w:tcW w:w="1800" w:type="dxa"/>
          </w:tcPr>
          <w:p w14:paraId="76EAB379" w14:textId="77777777" w:rsidR="005B7706" w:rsidRPr="00E312DF" w:rsidRDefault="005B7706" w:rsidP="007C03D4">
            <w:pPr>
              <w:jc w:val="center"/>
              <w:rPr>
                <w:u w:val="single"/>
              </w:rPr>
            </w:pPr>
            <w:r w:rsidRPr="00E312DF">
              <w:rPr>
                <w:u w:val="single"/>
              </w:rPr>
              <w:t>53-4</w:t>
            </w:r>
          </w:p>
        </w:tc>
      </w:tr>
      <w:tr w:rsidR="005B7706" w:rsidRPr="002B6A3F" w14:paraId="7B50ED02" w14:textId="77777777" w:rsidTr="005B7706">
        <w:trPr>
          <w:jc w:val="center"/>
        </w:trPr>
        <w:tc>
          <w:tcPr>
            <w:tcW w:w="2713" w:type="dxa"/>
          </w:tcPr>
          <w:p w14:paraId="41D10A33" w14:textId="77777777" w:rsidR="005B7706" w:rsidRPr="002B6A3F" w:rsidRDefault="005B7706" w:rsidP="007C03D4"/>
        </w:tc>
        <w:tc>
          <w:tcPr>
            <w:tcW w:w="1834" w:type="dxa"/>
          </w:tcPr>
          <w:p w14:paraId="0B811A4D" w14:textId="77777777" w:rsidR="005B7706" w:rsidRPr="00E312DF" w:rsidRDefault="005B7706" w:rsidP="007C03D4">
            <w:pPr>
              <w:jc w:val="center"/>
              <w:rPr>
                <w:u w:val="single"/>
              </w:rPr>
            </w:pPr>
          </w:p>
        </w:tc>
        <w:tc>
          <w:tcPr>
            <w:tcW w:w="1800" w:type="dxa"/>
          </w:tcPr>
          <w:p w14:paraId="72DAB24B" w14:textId="77777777" w:rsidR="005B7706" w:rsidRPr="00E312DF" w:rsidRDefault="005B7706" w:rsidP="007C03D4">
            <w:pPr>
              <w:jc w:val="center"/>
              <w:rPr>
                <w:u w:val="single"/>
              </w:rPr>
            </w:pPr>
          </w:p>
        </w:tc>
        <w:tc>
          <w:tcPr>
            <w:tcW w:w="1800" w:type="dxa"/>
          </w:tcPr>
          <w:p w14:paraId="4AF6DB89" w14:textId="77777777" w:rsidR="005B7706" w:rsidRPr="00E312DF" w:rsidRDefault="005B7706" w:rsidP="007C03D4">
            <w:pPr>
              <w:jc w:val="center"/>
              <w:rPr>
                <w:u w:val="single"/>
              </w:rPr>
            </w:pPr>
          </w:p>
        </w:tc>
      </w:tr>
      <w:tr w:rsidR="00E15938" w:rsidRPr="002B6A3F" w14:paraId="206062A9" w14:textId="77777777" w:rsidTr="005B7706">
        <w:trPr>
          <w:jc w:val="center"/>
        </w:trPr>
        <w:tc>
          <w:tcPr>
            <w:tcW w:w="2713" w:type="dxa"/>
          </w:tcPr>
          <w:p w14:paraId="4E091A07" w14:textId="49743AD1" w:rsidR="00E15938" w:rsidRPr="002B6A3F" w:rsidRDefault="00E15938" w:rsidP="007C03D4">
            <w:r>
              <w:t>Aluma-Form, Inc.</w:t>
            </w:r>
          </w:p>
        </w:tc>
        <w:tc>
          <w:tcPr>
            <w:tcW w:w="1834" w:type="dxa"/>
          </w:tcPr>
          <w:p w14:paraId="4E38516A" w14:textId="77777777" w:rsidR="00E15938" w:rsidRPr="00E312DF" w:rsidRDefault="00E15938" w:rsidP="007C03D4">
            <w:pPr>
              <w:jc w:val="center"/>
              <w:rPr>
                <w:u w:val="single"/>
              </w:rPr>
            </w:pPr>
          </w:p>
        </w:tc>
        <w:tc>
          <w:tcPr>
            <w:tcW w:w="1800" w:type="dxa"/>
          </w:tcPr>
          <w:p w14:paraId="6198254D" w14:textId="7104C319" w:rsidR="00E15938" w:rsidRPr="00E15938" w:rsidRDefault="00E15938" w:rsidP="007C03D4">
            <w:pPr>
              <w:jc w:val="center"/>
            </w:pPr>
            <w:r w:rsidRPr="00E15938">
              <w:t>INS</w:t>
            </w:r>
            <w:r w:rsidRPr="00E15938">
              <w:rPr>
                <w:rFonts w:ascii="Cambria Math" w:hAnsi="Cambria Math" w:cs="Cambria Math"/>
              </w:rPr>
              <w:t>‐</w:t>
            </w:r>
            <w:r w:rsidRPr="00E15938">
              <w:t>53</w:t>
            </w:r>
            <w:r w:rsidRPr="00E15938">
              <w:rPr>
                <w:rFonts w:ascii="Cambria Math" w:hAnsi="Cambria Math" w:cs="Cambria Math"/>
              </w:rPr>
              <w:t>‐</w:t>
            </w:r>
            <w:r w:rsidRPr="00E15938">
              <w:t>2</w:t>
            </w:r>
          </w:p>
        </w:tc>
        <w:tc>
          <w:tcPr>
            <w:tcW w:w="1800" w:type="dxa"/>
          </w:tcPr>
          <w:p w14:paraId="24DBD3FD" w14:textId="77777777" w:rsidR="00E15938" w:rsidRPr="00E312DF" w:rsidRDefault="00E15938" w:rsidP="007C03D4">
            <w:pPr>
              <w:jc w:val="center"/>
              <w:rPr>
                <w:u w:val="single"/>
              </w:rPr>
            </w:pPr>
          </w:p>
        </w:tc>
      </w:tr>
      <w:tr w:rsidR="00E15938" w:rsidRPr="002B6A3F" w14:paraId="20F3128B" w14:textId="77777777" w:rsidTr="005B7706">
        <w:trPr>
          <w:jc w:val="center"/>
        </w:trPr>
        <w:tc>
          <w:tcPr>
            <w:tcW w:w="2713" w:type="dxa"/>
          </w:tcPr>
          <w:p w14:paraId="1BE3B40B" w14:textId="77777777" w:rsidR="00E15938" w:rsidRPr="002B6A3F" w:rsidRDefault="00E15938" w:rsidP="007C03D4"/>
        </w:tc>
        <w:tc>
          <w:tcPr>
            <w:tcW w:w="1834" w:type="dxa"/>
          </w:tcPr>
          <w:p w14:paraId="097EC7AA" w14:textId="77777777" w:rsidR="00E15938" w:rsidRPr="00E312DF" w:rsidRDefault="00E15938" w:rsidP="007C03D4">
            <w:pPr>
              <w:jc w:val="center"/>
              <w:rPr>
                <w:u w:val="single"/>
              </w:rPr>
            </w:pPr>
          </w:p>
        </w:tc>
        <w:tc>
          <w:tcPr>
            <w:tcW w:w="1800" w:type="dxa"/>
          </w:tcPr>
          <w:p w14:paraId="5FBE8B0A" w14:textId="77777777" w:rsidR="00E15938" w:rsidRPr="00E312DF" w:rsidRDefault="00E15938" w:rsidP="007C03D4">
            <w:pPr>
              <w:jc w:val="center"/>
              <w:rPr>
                <w:u w:val="single"/>
              </w:rPr>
            </w:pPr>
          </w:p>
        </w:tc>
        <w:tc>
          <w:tcPr>
            <w:tcW w:w="1800" w:type="dxa"/>
          </w:tcPr>
          <w:p w14:paraId="2BE8E702" w14:textId="77777777" w:rsidR="00E15938" w:rsidRPr="00E312DF" w:rsidRDefault="00E15938" w:rsidP="007C03D4">
            <w:pPr>
              <w:jc w:val="center"/>
              <w:rPr>
                <w:u w:val="single"/>
              </w:rPr>
            </w:pPr>
          </w:p>
        </w:tc>
      </w:tr>
      <w:tr w:rsidR="005B7706" w:rsidRPr="002B6A3F" w14:paraId="11715A67" w14:textId="77777777" w:rsidTr="005B7706">
        <w:trPr>
          <w:jc w:val="center"/>
        </w:trPr>
        <w:tc>
          <w:tcPr>
            <w:tcW w:w="2713" w:type="dxa"/>
          </w:tcPr>
          <w:p w14:paraId="6AA1688D" w14:textId="77777777" w:rsidR="005B7706" w:rsidRPr="002B6A3F" w:rsidRDefault="005B7706" w:rsidP="007C03D4">
            <w:r w:rsidRPr="002B6A3F">
              <w:t>Hendrix Wire and Cable</w:t>
            </w:r>
          </w:p>
        </w:tc>
        <w:tc>
          <w:tcPr>
            <w:tcW w:w="1834" w:type="dxa"/>
          </w:tcPr>
          <w:p w14:paraId="4D34C8C1" w14:textId="77777777" w:rsidR="005B7706" w:rsidRPr="002B6A3F" w:rsidRDefault="005B7706" w:rsidP="00E312DF">
            <w:pPr>
              <w:jc w:val="center"/>
            </w:pPr>
            <w:r>
              <w:t>-</w:t>
            </w:r>
          </w:p>
        </w:tc>
        <w:tc>
          <w:tcPr>
            <w:tcW w:w="1800" w:type="dxa"/>
          </w:tcPr>
          <w:p w14:paraId="7D0684A7" w14:textId="77777777" w:rsidR="005B7706" w:rsidRPr="002B6A3F" w:rsidDel="00E312DF" w:rsidRDefault="005B7706" w:rsidP="00E312DF">
            <w:pPr>
              <w:jc w:val="center"/>
            </w:pPr>
            <w:r w:rsidRPr="002B6A3F">
              <w:t>HPI-53-2</w:t>
            </w:r>
          </w:p>
        </w:tc>
        <w:tc>
          <w:tcPr>
            <w:tcW w:w="1800" w:type="dxa"/>
          </w:tcPr>
          <w:p w14:paraId="7E1BF420" w14:textId="77777777" w:rsidR="005B7706" w:rsidRPr="002B6A3F" w:rsidDel="00E312DF" w:rsidRDefault="005B7706" w:rsidP="00E312DF">
            <w:pPr>
              <w:jc w:val="center"/>
            </w:pPr>
            <w:r>
              <w:t>-</w:t>
            </w:r>
          </w:p>
        </w:tc>
      </w:tr>
      <w:tr w:rsidR="005B7706" w:rsidRPr="002B6A3F" w14:paraId="4BFA4466" w14:textId="77777777" w:rsidTr="005B7706">
        <w:trPr>
          <w:jc w:val="center"/>
        </w:trPr>
        <w:tc>
          <w:tcPr>
            <w:tcW w:w="2713" w:type="dxa"/>
          </w:tcPr>
          <w:p w14:paraId="44A5CEC0" w14:textId="77777777" w:rsidR="005B7706" w:rsidRPr="002B6A3F" w:rsidRDefault="005B7706" w:rsidP="00E312DF">
            <w:pPr>
              <w:jc w:val="center"/>
            </w:pPr>
          </w:p>
        </w:tc>
        <w:tc>
          <w:tcPr>
            <w:tcW w:w="1834" w:type="dxa"/>
          </w:tcPr>
          <w:p w14:paraId="27F97178" w14:textId="77777777" w:rsidR="005B7706" w:rsidRPr="002B6A3F" w:rsidRDefault="005B7706" w:rsidP="00E312DF">
            <w:pPr>
              <w:jc w:val="center"/>
            </w:pPr>
          </w:p>
        </w:tc>
        <w:tc>
          <w:tcPr>
            <w:tcW w:w="1800" w:type="dxa"/>
          </w:tcPr>
          <w:p w14:paraId="2782DAA4" w14:textId="77777777" w:rsidR="005B7706" w:rsidRPr="002B6A3F" w:rsidRDefault="005B7706" w:rsidP="00E312DF">
            <w:pPr>
              <w:jc w:val="center"/>
            </w:pPr>
          </w:p>
        </w:tc>
        <w:tc>
          <w:tcPr>
            <w:tcW w:w="1800" w:type="dxa"/>
          </w:tcPr>
          <w:p w14:paraId="620A9B72" w14:textId="77777777" w:rsidR="005B7706" w:rsidRPr="002B6A3F" w:rsidRDefault="005B7706" w:rsidP="00E312DF">
            <w:pPr>
              <w:jc w:val="center"/>
            </w:pPr>
          </w:p>
        </w:tc>
      </w:tr>
      <w:tr w:rsidR="005B7706" w:rsidRPr="002B6A3F" w14:paraId="7BAEC181" w14:textId="77777777" w:rsidTr="005B7706">
        <w:trPr>
          <w:jc w:val="center"/>
        </w:trPr>
        <w:tc>
          <w:tcPr>
            <w:tcW w:w="2713" w:type="dxa"/>
          </w:tcPr>
          <w:p w14:paraId="5B1ECAAE" w14:textId="77777777" w:rsidR="005B7706" w:rsidRPr="002B6A3F" w:rsidRDefault="005B7706" w:rsidP="007C03D4">
            <w:r w:rsidRPr="002B6A3F">
              <w:t>Hubbell (Chance)</w:t>
            </w:r>
          </w:p>
        </w:tc>
        <w:tc>
          <w:tcPr>
            <w:tcW w:w="1834" w:type="dxa"/>
          </w:tcPr>
          <w:p w14:paraId="475255F1" w14:textId="77777777" w:rsidR="005B7706" w:rsidRPr="002B6A3F" w:rsidRDefault="005B7706" w:rsidP="00E312DF">
            <w:pPr>
              <w:jc w:val="center"/>
            </w:pPr>
            <w:r>
              <w:t>-</w:t>
            </w:r>
          </w:p>
        </w:tc>
        <w:tc>
          <w:tcPr>
            <w:tcW w:w="1800" w:type="dxa"/>
          </w:tcPr>
          <w:p w14:paraId="3CB7EB7F" w14:textId="77777777" w:rsidR="005B7706" w:rsidRPr="002B6A3F" w:rsidDel="00E312DF" w:rsidRDefault="005B7706" w:rsidP="00E312DF">
            <w:pPr>
              <w:jc w:val="center"/>
            </w:pPr>
            <w:r w:rsidRPr="002B6A3F">
              <w:t>C909-1032P</w:t>
            </w:r>
          </w:p>
        </w:tc>
        <w:tc>
          <w:tcPr>
            <w:tcW w:w="1800" w:type="dxa"/>
          </w:tcPr>
          <w:p w14:paraId="76D24505" w14:textId="77777777" w:rsidR="005B7706" w:rsidRPr="002B6A3F" w:rsidDel="00E312DF" w:rsidRDefault="005B7706" w:rsidP="00E312DF">
            <w:pPr>
              <w:jc w:val="center"/>
            </w:pPr>
            <w:r>
              <w:t>-</w:t>
            </w:r>
          </w:p>
        </w:tc>
      </w:tr>
      <w:tr w:rsidR="005B7706" w:rsidRPr="002B6A3F" w14:paraId="7CFBC317" w14:textId="77777777" w:rsidTr="005B7706">
        <w:trPr>
          <w:jc w:val="center"/>
        </w:trPr>
        <w:tc>
          <w:tcPr>
            <w:tcW w:w="2713" w:type="dxa"/>
          </w:tcPr>
          <w:p w14:paraId="7A427941" w14:textId="77777777" w:rsidR="005B7706" w:rsidRPr="002B6A3F" w:rsidRDefault="005B7706" w:rsidP="00E312DF">
            <w:r w:rsidRPr="002B6A3F">
              <w:t xml:space="preserve"> </w:t>
            </w:r>
          </w:p>
        </w:tc>
        <w:tc>
          <w:tcPr>
            <w:tcW w:w="1834" w:type="dxa"/>
          </w:tcPr>
          <w:p w14:paraId="6332BB81" w14:textId="77777777" w:rsidR="005B7706" w:rsidRPr="002B6A3F" w:rsidRDefault="005B7706" w:rsidP="00E312DF">
            <w:pPr>
              <w:jc w:val="center"/>
            </w:pPr>
          </w:p>
        </w:tc>
        <w:tc>
          <w:tcPr>
            <w:tcW w:w="1800" w:type="dxa"/>
          </w:tcPr>
          <w:p w14:paraId="2C503EAC" w14:textId="77777777" w:rsidR="005B7706" w:rsidRPr="002B6A3F" w:rsidRDefault="005B7706" w:rsidP="00E312DF">
            <w:pPr>
              <w:jc w:val="center"/>
            </w:pPr>
          </w:p>
        </w:tc>
        <w:tc>
          <w:tcPr>
            <w:tcW w:w="1800" w:type="dxa"/>
          </w:tcPr>
          <w:p w14:paraId="1D811B29" w14:textId="77777777" w:rsidR="005B7706" w:rsidRPr="002B6A3F" w:rsidRDefault="005B7706" w:rsidP="00E312DF">
            <w:pPr>
              <w:jc w:val="center"/>
            </w:pPr>
          </w:p>
        </w:tc>
      </w:tr>
      <w:tr w:rsidR="005B7706" w:rsidRPr="002B6A3F" w14:paraId="669E5F56" w14:textId="77777777" w:rsidTr="005B7706">
        <w:trPr>
          <w:jc w:val="center"/>
        </w:trPr>
        <w:tc>
          <w:tcPr>
            <w:tcW w:w="2713" w:type="dxa"/>
          </w:tcPr>
          <w:p w14:paraId="61784955" w14:textId="77777777" w:rsidR="005B7706" w:rsidRPr="002B6A3F" w:rsidDel="00E312DF" w:rsidRDefault="005B7706" w:rsidP="00E312DF">
            <w:r>
              <w:t>Preformed Line Products</w:t>
            </w:r>
          </w:p>
        </w:tc>
        <w:tc>
          <w:tcPr>
            <w:tcW w:w="1834" w:type="dxa"/>
          </w:tcPr>
          <w:p w14:paraId="5EA22502" w14:textId="77777777" w:rsidR="005B7706" w:rsidRPr="002B6A3F" w:rsidRDefault="005B7706" w:rsidP="00E312DF">
            <w:pPr>
              <w:jc w:val="center"/>
            </w:pPr>
            <w:r>
              <w:t>-</w:t>
            </w:r>
          </w:p>
        </w:tc>
        <w:tc>
          <w:tcPr>
            <w:tcW w:w="1800" w:type="dxa"/>
          </w:tcPr>
          <w:p w14:paraId="0D72A37C" w14:textId="77777777" w:rsidR="005B7706" w:rsidRPr="002B6A3F" w:rsidRDefault="005B7706" w:rsidP="00E312DF">
            <w:pPr>
              <w:jc w:val="center"/>
            </w:pPr>
            <w:r>
              <w:t>IP-53-2</w:t>
            </w:r>
          </w:p>
        </w:tc>
        <w:tc>
          <w:tcPr>
            <w:tcW w:w="1800" w:type="dxa"/>
          </w:tcPr>
          <w:p w14:paraId="01F672CA" w14:textId="77777777" w:rsidR="005B7706" w:rsidRPr="002B6A3F" w:rsidRDefault="005B7706" w:rsidP="00E312DF">
            <w:pPr>
              <w:jc w:val="center"/>
            </w:pPr>
            <w:r>
              <w:t>-</w:t>
            </w:r>
          </w:p>
        </w:tc>
      </w:tr>
      <w:tr w:rsidR="005B7706" w:rsidRPr="002B6A3F" w14:paraId="65DCF052" w14:textId="77777777" w:rsidTr="005B7706">
        <w:trPr>
          <w:jc w:val="center"/>
        </w:trPr>
        <w:tc>
          <w:tcPr>
            <w:tcW w:w="2713" w:type="dxa"/>
          </w:tcPr>
          <w:p w14:paraId="64BC49AC" w14:textId="77777777" w:rsidR="005B7706" w:rsidRPr="002B6A3F" w:rsidDel="00E312DF" w:rsidRDefault="005B7706" w:rsidP="00E312DF"/>
        </w:tc>
        <w:tc>
          <w:tcPr>
            <w:tcW w:w="1834" w:type="dxa"/>
          </w:tcPr>
          <w:p w14:paraId="26633DC0" w14:textId="77777777" w:rsidR="005B7706" w:rsidRPr="002B6A3F" w:rsidRDefault="005B7706" w:rsidP="00E312DF">
            <w:pPr>
              <w:jc w:val="center"/>
            </w:pPr>
          </w:p>
        </w:tc>
        <w:tc>
          <w:tcPr>
            <w:tcW w:w="1800" w:type="dxa"/>
          </w:tcPr>
          <w:p w14:paraId="4844C8AA" w14:textId="77777777" w:rsidR="005B7706" w:rsidRPr="002B6A3F" w:rsidRDefault="005B7706" w:rsidP="00E312DF">
            <w:pPr>
              <w:jc w:val="center"/>
            </w:pPr>
          </w:p>
        </w:tc>
        <w:tc>
          <w:tcPr>
            <w:tcW w:w="1800" w:type="dxa"/>
          </w:tcPr>
          <w:p w14:paraId="11D2FA67" w14:textId="77777777" w:rsidR="005B7706" w:rsidRPr="002B6A3F" w:rsidRDefault="005B7706" w:rsidP="00E312DF">
            <w:pPr>
              <w:jc w:val="center"/>
            </w:pPr>
          </w:p>
        </w:tc>
      </w:tr>
    </w:tbl>
    <w:p w14:paraId="67FC6EC0" w14:textId="77777777" w:rsidR="00885FED" w:rsidRPr="002B6A3F" w:rsidRDefault="00885FED" w:rsidP="00885FED">
      <w:pPr>
        <w:tabs>
          <w:tab w:val="left" w:pos="6240"/>
        </w:tabs>
      </w:pPr>
    </w:p>
    <w:p w14:paraId="5A31AA58" w14:textId="77777777" w:rsidR="00885FED" w:rsidRPr="002B6A3F" w:rsidRDefault="00885FED">
      <w:pPr>
        <w:pStyle w:val="HEADINGRIGHT"/>
      </w:pPr>
    </w:p>
    <w:p w14:paraId="3E60CFB4" w14:textId="77777777" w:rsidR="00885FED" w:rsidRPr="002B6A3F" w:rsidRDefault="00885FED">
      <w:pPr>
        <w:pStyle w:val="HEADINGRIGHT"/>
      </w:pPr>
    </w:p>
    <w:p w14:paraId="230D0F26" w14:textId="77777777" w:rsidR="00E5149D" w:rsidRPr="002B6A3F" w:rsidRDefault="00E5149D">
      <w:pPr>
        <w:pStyle w:val="HEADINGRIGHT"/>
        <w:jc w:val="center"/>
      </w:pPr>
    </w:p>
    <w:p w14:paraId="470AE7B7" w14:textId="77777777" w:rsidR="00E5149D" w:rsidRPr="002B6A3F" w:rsidRDefault="00E5149D">
      <w:pPr>
        <w:pStyle w:val="HEADINGRIGHT"/>
        <w:jc w:val="center"/>
      </w:pPr>
      <w:r w:rsidRPr="002B6A3F">
        <w:br w:type="page"/>
      </w:r>
    </w:p>
    <w:p w14:paraId="08683931" w14:textId="77777777" w:rsidR="00E5149D" w:rsidRPr="002B6A3F" w:rsidRDefault="00E5149D" w:rsidP="00995F83">
      <w:pPr>
        <w:pStyle w:val="HEADINGLEFT"/>
      </w:pPr>
      <w:r w:rsidRPr="002B6A3F">
        <w:lastRenderedPageBreak/>
        <w:t>cp-1</w:t>
      </w:r>
    </w:p>
    <w:p w14:paraId="2166BAE2" w14:textId="77777777" w:rsidR="00E5149D" w:rsidRPr="002B6A3F" w:rsidRDefault="00CF7D57" w:rsidP="00A26E5D">
      <w:pPr>
        <w:pStyle w:val="HEADINGRIGHT"/>
      </w:pPr>
      <w:r>
        <w:t>November 2014</w:t>
      </w:r>
    </w:p>
    <w:p w14:paraId="7D1C3EC6" w14:textId="77777777" w:rsidR="00E5149D" w:rsidRPr="002B6A3F" w:rsidRDefault="00E5149D">
      <w:pPr>
        <w:tabs>
          <w:tab w:val="left" w:pos="3960"/>
          <w:tab w:val="left" w:pos="6360"/>
        </w:tabs>
        <w:jc w:val="center"/>
      </w:pPr>
      <w:r w:rsidRPr="002B6A3F">
        <w:t>cp - Deadend, Compression Type</w:t>
      </w:r>
    </w:p>
    <w:p w14:paraId="3FA1277E" w14:textId="77777777" w:rsidR="00E5149D" w:rsidRPr="002B6A3F" w:rsidRDefault="00E5149D">
      <w:pPr>
        <w:tabs>
          <w:tab w:val="left" w:pos="3960"/>
          <w:tab w:val="left" w:pos="6360"/>
        </w:tabs>
      </w:pPr>
    </w:p>
    <w:p w14:paraId="2474E677" w14:textId="77777777" w:rsidR="00E5149D" w:rsidRPr="002B6A3F" w:rsidRDefault="00E5149D">
      <w:pPr>
        <w:tabs>
          <w:tab w:val="left" w:pos="3960"/>
          <w:tab w:val="left" w:pos="6360"/>
        </w:tabs>
        <w:jc w:val="center"/>
        <w:outlineLvl w:val="0"/>
      </w:pPr>
      <w:r w:rsidRPr="002B6A3F">
        <w:rPr>
          <w:u w:val="single"/>
        </w:rPr>
        <w:t>ACSR</w:t>
      </w:r>
    </w:p>
    <w:p w14:paraId="33BA26F7" w14:textId="77777777" w:rsidR="00E5149D" w:rsidRPr="002B6A3F" w:rsidRDefault="00E5149D">
      <w:pPr>
        <w:tabs>
          <w:tab w:val="left" w:pos="3000"/>
          <w:tab w:val="left" w:pos="5640"/>
        </w:tabs>
      </w:pPr>
    </w:p>
    <w:tbl>
      <w:tblPr>
        <w:tblW w:w="0" w:type="auto"/>
        <w:jc w:val="center"/>
        <w:tblLayout w:type="fixed"/>
        <w:tblLook w:val="0000" w:firstRow="0" w:lastRow="0" w:firstColumn="0" w:lastColumn="0" w:noHBand="0" w:noVBand="0"/>
      </w:tblPr>
      <w:tblGrid>
        <w:gridCol w:w="3000"/>
        <w:gridCol w:w="2640"/>
        <w:gridCol w:w="3558"/>
      </w:tblGrid>
      <w:tr w:rsidR="00E5149D" w:rsidRPr="002B6A3F" w14:paraId="01DA3A8B" w14:textId="77777777">
        <w:trPr>
          <w:jc w:val="center"/>
        </w:trPr>
        <w:tc>
          <w:tcPr>
            <w:tcW w:w="3000" w:type="dxa"/>
          </w:tcPr>
          <w:p w14:paraId="0775B35E" w14:textId="77777777" w:rsidR="00E5149D" w:rsidRPr="002B6A3F" w:rsidRDefault="00E5149D">
            <w:pPr>
              <w:pBdr>
                <w:bottom w:val="single" w:sz="6" w:space="1" w:color="auto"/>
              </w:pBdr>
            </w:pPr>
            <w:r w:rsidRPr="002B6A3F">
              <w:t>Conductor Size</w:t>
            </w:r>
          </w:p>
        </w:tc>
        <w:tc>
          <w:tcPr>
            <w:tcW w:w="2640" w:type="dxa"/>
          </w:tcPr>
          <w:p w14:paraId="496EC443" w14:textId="77777777" w:rsidR="00E5149D" w:rsidRPr="002B6A3F" w:rsidRDefault="00CF7D57">
            <w:pPr>
              <w:pBdr>
                <w:bottom w:val="single" w:sz="6" w:space="1" w:color="auto"/>
              </w:pBdr>
              <w:jc w:val="center"/>
            </w:pPr>
            <w:r>
              <w:t>AFL</w:t>
            </w:r>
          </w:p>
        </w:tc>
        <w:tc>
          <w:tcPr>
            <w:tcW w:w="3558" w:type="dxa"/>
          </w:tcPr>
          <w:p w14:paraId="396C1123" w14:textId="77777777" w:rsidR="00E5149D" w:rsidRPr="002B6A3F" w:rsidRDefault="00E5149D">
            <w:pPr>
              <w:pBdr>
                <w:bottom w:val="single" w:sz="6" w:space="1" w:color="auto"/>
              </w:pBdr>
              <w:jc w:val="center"/>
            </w:pPr>
            <w:r w:rsidRPr="002B6A3F">
              <w:t>Burndy</w:t>
            </w:r>
          </w:p>
        </w:tc>
      </w:tr>
      <w:tr w:rsidR="00E5149D" w:rsidRPr="002B6A3F" w14:paraId="735A06AE" w14:textId="77777777">
        <w:trPr>
          <w:jc w:val="center"/>
        </w:trPr>
        <w:tc>
          <w:tcPr>
            <w:tcW w:w="3000" w:type="dxa"/>
          </w:tcPr>
          <w:p w14:paraId="2C049D45" w14:textId="77777777" w:rsidR="00E5149D" w:rsidRPr="002B6A3F" w:rsidRDefault="00E5149D"/>
        </w:tc>
        <w:tc>
          <w:tcPr>
            <w:tcW w:w="2640" w:type="dxa"/>
          </w:tcPr>
          <w:p w14:paraId="48123171" w14:textId="77777777" w:rsidR="00E5149D" w:rsidRPr="002B6A3F" w:rsidRDefault="00E5149D">
            <w:pPr>
              <w:jc w:val="center"/>
            </w:pPr>
          </w:p>
        </w:tc>
        <w:tc>
          <w:tcPr>
            <w:tcW w:w="3558" w:type="dxa"/>
          </w:tcPr>
          <w:p w14:paraId="7CFF9091" w14:textId="77777777" w:rsidR="00E5149D" w:rsidRPr="002B6A3F" w:rsidRDefault="00E5149D">
            <w:pPr>
              <w:jc w:val="center"/>
            </w:pPr>
          </w:p>
        </w:tc>
      </w:tr>
      <w:tr w:rsidR="00E5149D" w:rsidRPr="002B6A3F" w14:paraId="6A3B54D1" w14:textId="77777777">
        <w:trPr>
          <w:jc w:val="center"/>
        </w:trPr>
        <w:tc>
          <w:tcPr>
            <w:tcW w:w="3000" w:type="dxa"/>
          </w:tcPr>
          <w:p w14:paraId="5FBF32BA" w14:textId="77777777" w:rsidR="00E5149D" w:rsidRPr="002B6A3F" w:rsidRDefault="00E5149D">
            <w:r w:rsidRPr="002B6A3F">
              <w:t>1/0</w:t>
            </w:r>
          </w:p>
        </w:tc>
        <w:tc>
          <w:tcPr>
            <w:tcW w:w="2640" w:type="dxa"/>
          </w:tcPr>
          <w:p w14:paraId="4509EA9A" w14:textId="77777777" w:rsidR="00E5149D" w:rsidRPr="002B6A3F" w:rsidRDefault="00E5149D">
            <w:pPr>
              <w:jc w:val="center"/>
            </w:pPr>
            <w:r w:rsidRPr="002B6A3F">
              <w:t>Order by</w:t>
            </w:r>
          </w:p>
        </w:tc>
        <w:tc>
          <w:tcPr>
            <w:tcW w:w="3558" w:type="dxa"/>
          </w:tcPr>
          <w:p w14:paraId="2879F867" w14:textId="77777777" w:rsidR="00E5149D" w:rsidRPr="002B6A3F" w:rsidRDefault="00E5149D">
            <w:pPr>
              <w:jc w:val="center"/>
            </w:pPr>
          </w:p>
        </w:tc>
      </w:tr>
      <w:tr w:rsidR="00E5149D" w:rsidRPr="002B6A3F" w14:paraId="6BE4A7DD" w14:textId="77777777">
        <w:trPr>
          <w:jc w:val="center"/>
        </w:trPr>
        <w:tc>
          <w:tcPr>
            <w:tcW w:w="3000" w:type="dxa"/>
          </w:tcPr>
          <w:p w14:paraId="0131C81F" w14:textId="77777777" w:rsidR="00E5149D" w:rsidRPr="002B6A3F" w:rsidRDefault="00E5149D">
            <w:r w:rsidRPr="002B6A3F">
              <w:t>2/0</w:t>
            </w:r>
          </w:p>
        </w:tc>
        <w:tc>
          <w:tcPr>
            <w:tcW w:w="2640" w:type="dxa"/>
          </w:tcPr>
          <w:p w14:paraId="6DD6F9D7" w14:textId="77777777" w:rsidR="00E5149D" w:rsidRPr="002B6A3F" w:rsidRDefault="00E5149D">
            <w:pPr>
              <w:jc w:val="center"/>
            </w:pPr>
            <w:r w:rsidRPr="002B6A3F">
              <w:t>Conductor</w:t>
            </w:r>
          </w:p>
        </w:tc>
        <w:tc>
          <w:tcPr>
            <w:tcW w:w="3558" w:type="dxa"/>
          </w:tcPr>
          <w:p w14:paraId="6B3BB03B" w14:textId="77777777" w:rsidR="00E5149D" w:rsidRPr="002B6A3F" w:rsidRDefault="00E5149D">
            <w:pPr>
              <w:jc w:val="center"/>
            </w:pPr>
            <w:r w:rsidRPr="002B6A3F">
              <w:t>Type Y-W</w:t>
            </w:r>
          </w:p>
        </w:tc>
      </w:tr>
      <w:tr w:rsidR="00E5149D" w:rsidRPr="002B6A3F" w14:paraId="477BE590" w14:textId="77777777">
        <w:trPr>
          <w:jc w:val="center"/>
        </w:trPr>
        <w:tc>
          <w:tcPr>
            <w:tcW w:w="3000" w:type="dxa"/>
          </w:tcPr>
          <w:p w14:paraId="3E08C0CC" w14:textId="77777777" w:rsidR="00E5149D" w:rsidRPr="002B6A3F" w:rsidRDefault="00E5149D">
            <w:r w:rsidRPr="002B6A3F">
              <w:t>3/0</w:t>
            </w:r>
          </w:p>
        </w:tc>
        <w:tc>
          <w:tcPr>
            <w:tcW w:w="2640" w:type="dxa"/>
          </w:tcPr>
          <w:p w14:paraId="70D92128" w14:textId="77777777" w:rsidR="00E5149D" w:rsidRPr="002B6A3F" w:rsidRDefault="00E5149D">
            <w:pPr>
              <w:jc w:val="center"/>
            </w:pPr>
            <w:r w:rsidRPr="002B6A3F">
              <w:t>Size and</w:t>
            </w:r>
          </w:p>
        </w:tc>
        <w:tc>
          <w:tcPr>
            <w:tcW w:w="3558" w:type="dxa"/>
          </w:tcPr>
          <w:p w14:paraId="54D9ED92" w14:textId="77777777" w:rsidR="00E5149D" w:rsidRPr="002B6A3F" w:rsidRDefault="00E5149D">
            <w:pPr>
              <w:jc w:val="center"/>
            </w:pPr>
            <w:r w:rsidRPr="002B6A3F">
              <w:t xml:space="preserve">   "</w:t>
            </w:r>
          </w:p>
        </w:tc>
      </w:tr>
      <w:tr w:rsidR="00E5149D" w:rsidRPr="002B6A3F" w14:paraId="6F953B57" w14:textId="77777777">
        <w:trPr>
          <w:jc w:val="center"/>
        </w:trPr>
        <w:tc>
          <w:tcPr>
            <w:tcW w:w="3000" w:type="dxa"/>
          </w:tcPr>
          <w:p w14:paraId="772291E3" w14:textId="77777777" w:rsidR="00E5149D" w:rsidRPr="002B6A3F" w:rsidRDefault="00E5149D">
            <w:r w:rsidRPr="002B6A3F">
              <w:t>4/0</w:t>
            </w:r>
          </w:p>
        </w:tc>
        <w:tc>
          <w:tcPr>
            <w:tcW w:w="2640" w:type="dxa"/>
          </w:tcPr>
          <w:p w14:paraId="0443A3BC" w14:textId="77777777" w:rsidR="00E5149D" w:rsidRPr="002B6A3F" w:rsidRDefault="00E5149D">
            <w:pPr>
              <w:jc w:val="center"/>
            </w:pPr>
            <w:r w:rsidRPr="002B6A3F">
              <w:rPr>
                <w:u w:val="single"/>
              </w:rPr>
              <w:t>Stranding</w:t>
            </w:r>
          </w:p>
        </w:tc>
        <w:tc>
          <w:tcPr>
            <w:tcW w:w="3558" w:type="dxa"/>
          </w:tcPr>
          <w:p w14:paraId="31ED16EC" w14:textId="77777777" w:rsidR="00E5149D" w:rsidRPr="002B6A3F" w:rsidRDefault="00E5149D">
            <w:pPr>
              <w:jc w:val="center"/>
            </w:pPr>
            <w:r w:rsidRPr="002B6A3F">
              <w:t xml:space="preserve">   "</w:t>
            </w:r>
          </w:p>
        </w:tc>
      </w:tr>
      <w:tr w:rsidR="00E5149D" w:rsidRPr="002B6A3F" w14:paraId="723A6203" w14:textId="77777777">
        <w:trPr>
          <w:jc w:val="center"/>
        </w:trPr>
        <w:tc>
          <w:tcPr>
            <w:tcW w:w="3000" w:type="dxa"/>
          </w:tcPr>
          <w:p w14:paraId="4B12701E" w14:textId="77777777" w:rsidR="00E5149D" w:rsidRPr="002B6A3F" w:rsidRDefault="00E5149D"/>
        </w:tc>
        <w:tc>
          <w:tcPr>
            <w:tcW w:w="2640" w:type="dxa"/>
          </w:tcPr>
          <w:p w14:paraId="1D63FDF3" w14:textId="77777777" w:rsidR="00E5149D" w:rsidRPr="002B6A3F" w:rsidRDefault="00E5149D">
            <w:pPr>
              <w:jc w:val="center"/>
            </w:pPr>
          </w:p>
        </w:tc>
        <w:tc>
          <w:tcPr>
            <w:tcW w:w="3558" w:type="dxa"/>
          </w:tcPr>
          <w:p w14:paraId="20121EF5" w14:textId="77777777" w:rsidR="00E5149D" w:rsidRPr="002B6A3F" w:rsidRDefault="00E5149D">
            <w:pPr>
              <w:jc w:val="center"/>
            </w:pPr>
            <w:r w:rsidRPr="002B6A3F">
              <w:t xml:space="preserve">   "</w:t>
            </w:r>
          </w:p>
        </w:tc>
      </w:tr>
      <w:tr w:rsidR="00E5149D" w:rsidRPr="002B6A3F" w14:paraId="3C365C76" w14:textId="77777777">
        <w:trPr>
          <w:jc w:val="center"/>
        </w:trPr>
        <w:tc>
          <w:tcPr>
            <w:tcW w:w="3000" w:type="dxa"/>
          </w:tcPr>
          <w:p w14:paraId="44CEF218" w14:textId="77777777" w:rsidR="00E5149D" w:rsidRPr="002B6A3F" w:rsidRDefault="00E5149D"/>
        </w:tc>
        <w:tc>
          <w:tcPr>
            <w:tcW w:w="2640" w:type="dxa"/>
          </w:tcPr>
          <w:p w14:paraId="522A56DD" w14:textId="77777777" w:rsidR="00E5149D" w:rsidRPr="002B6A3F" w:rsidRDefault="00E5149D">
            <w:pPr>
              <w:jc w:val="center"/>
            </w:pPr>
          </w:p>
        </w:tc>
        <w:tc>
          <w:tcPr>
            <w:tcW w:w="3558" w:type="dxa"/>
          </w:tcPr>
          <w:p w14:paraId="3D533573" w14:textId="77777777" w:rsidR="00E5149D" w:rsidRPr="002B6A3F" w:rsidRDefault="00E5149D">
            <w:pPr>
              <w:jc w:val="center"/>
            </w:pPr>
          </w:p>
        </w:tc>
      </w:tr>
      <w:tr w:rsidR="00E5149D" w:rsidRPr="002B6A3F" w14:paraId="1D4C3679" w14:textId="77777777">
        <w:trPr>
          <w:jc w:val="center"/>
        </w:trPr>
        <w:tc>
          <w:tcPr>
            <w:tcW w:w="3000" w:type="dxa"/>
          </w:tcPr>
          <w:p w14:paraId="0C85F2FC" w14:textId="77777777" w:rsidR="00E5149D" w:rsidRPr="002B6A3F" w:rsidRDefault="00E5149D">
            <w:r w:rsidRPr="002B6A3F">
              <w:t>266.8 kcmil 18/1</w:t>
            </w:r>
          </w:p>
        </w:tc>
        <w:tc>
          <w:tcPr>
            <w:tcW w:w="2640" w:type="dxa"/>
          </w:tcPr>
          <w:p w14:paraId="09C77867" w14:textId="77777777" w:rsidR="00E5149D" w:rsidRPr="002B6A3F" w:rsidRDefault="00E5149D">
            <w:pPr>
              <w:jc w:val="center"/>
            </w:pPr>
          </w:p>
        </w:tc>
        <w:tc>
          <w:tcPr>
            <w:tcW w:w="3558" w:type="dxa"/>
          </w:tcPr>
          <w:p w14:paraId="4462CC80" w14:textId="77777777" w:rsidR="00E5149D" w:rsidRPr="002B6A3F" w:rsidRDefault="00E5149D">
            <w:pPr>
              <w:jc w:val="center"/>
            </w:pPr>
          </w:p>
        </w:tc>
      </w:tr>
      <w:tr w:rsidR="00E5149D" w:rsidRPr="002B6A3F" w14:paraId="50889205" w14:textId="77777777">
        <w:trPr>
          <w:jc w:val="center"/>
        </w:trPr>
        <w:tc>
          <w:tcPr>
            <w:tcW w:w="3000" w:type="dxa"/>
          </w:tcPr>
          <w:p w14:paraId="0FD28FFC" w14:textId="77777777" w:rsidR="00E5149D" w:rsidRPr="002B6A3F" w:rsidRDefault="00E5149D">
            <w:r w:rsidRPr="002B6A3F">
              <w:t>336.4 kcmil 18/1</w:t>
            </w:r>
          </w:p>
        </w:tc>
        <w:tc>
          <w:tcPr>
            <w:tcW w:w="2640" w:type="dxa"/>
          </w:tcPr>
          <w:p w14:paraId="1BEA69BA" w14:textId="77777777" w:rsidR="00E5149D" w:rsidRPr="002B6A3F" w:rsidRDefault="00E5149D">
            <w:pPr>
              <w:jc w:val="center"/>
            </w:pPr>
          </w:p>
        </w:tc>
        <w:tc>
          <w:tcPr>
            <w:tcW w:w="3558" w:type="dxa"/>
          </w:tcPr>
          <w:p w14:paraId="0AE6BA5F" w14:textId="77777777" w:rsidR="00E5149D" w:rsidRPr="002B6A3F" w:rsidRDefault="00E5149D">
            <w:pPr>
              <w:jc w:val="center"/>
            </w:pPr>
          </w:p>
        </w:tc>
      </w:tr>
      <w:tr w:rsidR="00E5149D" w:rsidRPr="002B6A3F" w14:paraId="4CA7425D" w14:textId="77777777">
        <w:trPr>
          <w:jc w:val="center"/>
        </w:trPr>
        <w:tc>
          <w:tcPr>
            <w:tcW w:w="3000" w:type="dxa"/>
          </w:tcPr>
          <w:p w14:paraId="2256BCE9" w14:textId="77777777" w:rsidR="00E5149D" w:rsidRPr="002B6A3F" w:rsidRDefault="00E5149D">
            <w:r w:rsidRPr="002B6A3F">
              <w:t>477 kcmil 18/1</w:t>
            </w:r>
          </w:p>
        </w:tc>
        <w:tc>
          <w:tcPr>
            <w:tcW w:w="2640" w:type="dxa"/>
          </w:tcPr>
          <w:p w14:paraId="7499EA1E" w14:textId="77777777" w:rsidR="00E5149D" w:rsidRPr="002B6A3F" w:rsidRDefault="00E5149D">
            <w:pPr>
              <w:jc w:val="center"/>
            </w:pPr>
          </w:p>
        </w:tc>
        <w:tc>
          <w:tcPr>
            <w:tcW w:w="3558" w:type="dxa"/>
          </w:tcPr>
          <w:p w14:paraId="4FB778EF" w14:textId="77777777" w:rsidR="00E5149D" w:rsidRPr="002B6A3F" w:rsidRDefault="00E5149D">
            <w:pPr>
              <w:jc w:val="center"/>
            </w:pPr>
          </w:p>
        </w:tc>
      </w:tr>
      <w:tr w:rsidR="00E5149D" w:rsidRPr="002B6A3F" w14:paraId="0070C404" w14:textId="77777777">
        <w:trPr>
          <w:jc w:val="center"/>
        </w:trPr>
        <w:tc>
          <w:tcPr>
            <w:tcW w:w="3000" w:type="dxa"/>
          </w:tcPr>
          <w:p w14:paraId="47A9C5F2" w14:textId="77777777" w:rsidR="00E5149D" w:rsidRPr="002B6A3F" w:rsidRDefault="00E5149D"/>
        </w:tc>
        <w:tc>
          <w:tcPr>
            <w:tcW w:w="2640" w:type="dxa"/>
          </w:tcPr>
          <w:p w14:paraId="571BBEC9" w14:textId="77777777" w:rsidR="00E5149D" w:rsidRPr="002B6A3F" w:rsidRDefault="00E5149D">
            <w:pPr>
              <w:jc w:val="center"/>
            </w:pPr>
          </w:p>
        </w:tc>
        <w:tc>
          <w:tcPr>
            <w:tcW w:w="3558" w:type="dxa"/>
          </w:tcPr>
          <w:p w14:paraId="5E73181C" w14:textId="77777777" w:rsidR="00E5149D" w:rsidRPr="002B6A3F" w:rsidRDefault="00E5149D">
            <w:pPr>
              <w:jc w:val="center"/>
            </w:pPr>
          </w:p>
        </w:tc>
      </w:tr>
      <w:tr w:rsidR="00E5149D" w:rsidRPr="002B6A3F" w14:paraId="26DAAF55" w14:textId="77777777">
        <w:trPr>
          <w:jc w:val="center"/>
        </w:trPr>
        <w:tc>
          <w:tcPr>
            <w:tcW w:w="3000" w:type="dxa"/>
          </w:tcPr>
          <w:p w14:paraId="011C78C4" w14:textId="77777777" w:rsidR="00E5149D" w:rsidRPr="002B6A3F" w:rsidRDefault="00E5149D"/>
        </w:tc>
        <w:tc>
          <w:tcPr>
            <w:tcW w:w="2640" w:type="dxa"/>
          </w:tcPr>
          <w:p w14:paraId="3C51AA3B" w14:textId="77777777" w:rsidR="00E5149D" w:rsidRPr="002B6A3F" w:rsidRDefault="00E5149D">
            <w:pPr>
              <w:jc w:val="center"/>
            </w:pPr>
          </w:p>
        </w:tc>
        <w:tc>
          <w:tcPr>
            <w:tcW w:w="3558" w:type="dxa"/>
          </w:tcPr>
          <w:p w14:paraId="23FC7329" w14:textId="77777777" w:rsidR="00E5149D" w:rsidRPr="002B6A3F" w:rsidRDefault="00E5149D">
            <w:pPr>
              <w:jc w:val="center"/>
            </w:pPr>
          </w:p>
        </w:tc>
      </w:tr>
      <w:tr w:rsidR="00E5149D" w:rsidRPr="002B6A3F" w14:paraId="5622D5DA" w14:textId="77777777">
        <w:trPr>
          <w:jc w:val="center"/>
        </w:trPr>
        <w:tc>
          <w:tcPr>
            <w:tcW w:w="3000" w:type="dxa"/>
          </w:tcPr>
          <w:p w14:paraId="2E8515A3" w14:textId="77777777" w:rsidR="00E5149D" w:rsidRPr="002B6A3F" w:rsidRDefault="00E5149D">
            <w:r w:rsidRPr="002B6A3F">
              <w:t>266.8 kcmil 26/7</w:t>
            </w:r>
          </w:p>
        </w:tc>
        <w:tc>
          <w:tcPr>
            <w:tcW w:w="2640" w:type="dxa"/>
          </w:tcPr>
          <w:p w14:paraId="429BEC2D" w14:textId="77777777" w:rsidR="00E5149D" w:rsidRPr="002B6A3F" w:rsidRDefault="00E5149D">
            <w:pPr>
              <w:jc w:val="center"/>
            </w:pPr>
            <w:r w:rsidRPr="002B6A3F">
              <w:t>2-piece</w:t>
            </w:r>
          </w:p>
        </w:tc>
        <w:tc>
          <w:tcPr>
            <w:tcW w:w="3558" w:type="dxa"/>
          </w:tcPr>
          <w:p w14:paraId="72C04BA4" w14:textId="77777777" w:rsidR="00E5149D" w:rsidRPr="002B6A3F" w:rsidRDefault="00E5149D">
            <w:pPr>
              <w:jc w:val="center"/>
            </w:pPr>
          </w:p>
        </w:tc>
      </w:tr>
      <w:tr w:rsidR="00E5149D" w:rsidRPr="002B6A3F" w14:paraId="02535A1D" w14:textId="77777777">
        <w:trPr>
          <w:jc w:val="center"/>
        </w:trPr>
        <w:tc>
          <w:tcPr>
            <w:tcW w:w="3000" w:type="dxa"/>
          </w:tcPr>
          <w:p w14:paraId="1172EF07" w14:textId="77777777" w:rsidR="00E5149D" w:rsidRPr="002B6A3F" w:rsidRDefault="00E5149D">
            <w:r w:rsidRPr="002B6A3F">
              <w:t>336.4 kcmil 26/7</w:t>
            </w:r>
          </w:p>
        </w:tc>
        <w:tc>
          <w:tcPr>
            <w:tcW w:w="2640" w:type="dxa"/>
          </w:tcPr>
          <w:p w14:paraId="0148A96D" w14:textId="77777777" w:rsidR="00E5149D" w:rsidRPr="002B6A3F" w:rsidRDefault="00E5149D">
            <w:pPr>
              <w:jc w:val="center"/>
            </w:pPr>
            <w:r w:rsidRPr="002B6A3F">
              <w:t>alloy</w:t>
            </w:r>
          </w:p>
        </w:tc>
        <w:tc>
          <w:tcPr>
            <w:tcW w:w="3558" w:type="dxa"/>
          </w:tcPr>
          <w:p w14:paraId="5B9871D2" w14:textId="77777777" w:rsidR="00E5149D" w:rsidRPr="002B6A3F" w:rsidRDefault="00E5149D">
            <w:pPr>
              <w:jc w:val="center"/>
            </w:pPr>
            <w:r w:rsidRPr="002B6A3F">
              <w:t>Type Y-W</w:t>
            </w:r>
          </w:p>
        </w:tc>
      </w:tr>
      <w:tr w:rsidR="00E5149D" w:rsidRPr="002B6A3F" w14:paraId="5E41494F" w14:textId="77777777">
        <w:trPr>
          <w:jc w:val="center"/>
        </w:trPr>
        <w:tc>
          <w:tcPr>
            <w:tcW w:w="3000" w:type="dxa"/>
          </w:tcPr>
          <w:p w14:paraId="52B4BACA" w14:textId="77777777" w:rsidR="00E5149D" w:rsidRPr="002B6A3F" w:rsidRDefault="00E5149D">
            <w:r w:rsidRPr="002B6A3F">
              <w:t>477 kcmil 26/7</w:t>
            </w:r>
          </w:p>
        </w:tc>
        <w:tc>
          <w:tcPr>
            <w:tcW w:w="2640" w:type="dxa"/>
          </w:tcPr>
          <w:p w14:paraId="7A6EB052" w14:textId="77777777" w:rsidR="00E5149D" w:rsidRPr="002B6A3F" w:rsidRDefault="00E5149D">
            <w:pPr>
              <w:jc w:val="center"/>
            </w:pPr>
            <w:r w:rsidRPr="002B6A3F">
              <w:t>compression</w:t>
            </w:r>
          </w:p>
        </w:tc>
        <w:tc>
          <w:tcPr>
            <w:tcW w:w="3558" w:type="dxa"/>
          </w:tcPr>
          <w:p w14:paraId="036F41F0" w14:textId="77777777" w:rsidR="00E5149D" w:rsidRPr="002B6A3F" w:rsidRDefault="00E5149D">
            <w:pPr>
              <w:jc w:val="center"/>
            </w:pPr>
            <w:r w:rsidRPr="002B6A3F">
              <w:t>Type YTW</w:t>
            </w:r>
          </w:p>
        </w:tc>
      </w:tr>
      <w:tr w:rsidR="00E5149D" w:rsidRPr="002B6A3F" w14:paraId="2387B89B" w14:textId="77777777">
        <w:trPr>
          <w:jc w:val="center"/>
        </w:trPr>
        <w:tc>
          <w:tcPr>
            <w:tcW w:w="3000" w:type="dxa"/>
          </w:tcPr>
          <w:p w14:paraId="09A65397" w14:textId="77777777" w:rsidR="00E5149D" w:rsidRPr="002B6A3F" w:rsidRDefault="00E5149D">
            <w:r w:rsidRPr="002B6A3F">
              <w:t>556.5 kcmil 26/7</w:t>
            </w:r>
          </w:p>
        </w:tc>
        <w:tc>
          <w:tcPr>
            <w:tcW w:w="2640" w:type="dxa"/>
          </w:tcPr>
          <w:p w14:paraId="4CE16CF2" w14:textId="77777777" w:rsidR="00E5149D" w:rsidRPr="002B6A3F" w:rsidRDefault="00E5149D">
            <w:pPr>
              <w:jc w:val="center"/>
            </w:pPr>
            <w:r w:rsidRPr="002B6A3F">
              <w:t>Type VES or</w:t>
            </w:r>
          </w:p>
        </w:tc>
        <w:tc>
          <w:tcPr>
            <w:tcW w:w="3558" w:type="dxa"/>
          </w:tcPr>
          <w:p w14:paraId="7F1D5661" w14:textId="77777777" w:rsidR="00E5149D" w:rsidRPr="002B6A3F" w:rsidRDefault="00E5149D">
            <w:pPr>
              <w:jc w:val="center"/>
            </w:pPr>
            <w:r w:rsidRPr="002B6A3F">
              <w:t>"</w:t>
            </w:r>
          </w:p>
        </w:tc>
      </w:tr>
      <w:tr w:rsidR="00E5149D" w:rsidRPr="002B6A3F" w14:paraId="64F25617" w14:textId="77777777">
        <w:trPr>
          <w:jc w:val="center"/>
        </w:trPr>
        <w:tc>
          <w:tcPr>
            <w:tcW w:w="3000" w:type="dxa"/>
          </w:tcPr>
          <w:p w14:paraId="28C1E568" w14:textId="77777777" w:rsidR="00E5149D" w:rsidRPr="002B6A3F" w:rsidRDefault="00E5149D">
            <w:r w:rsidRPr="002B6A3F">
              <w:t>795 kcmil 26/7</w:t>
            </w:r>
          </w:p>
        </w:tc>
        <w:tc>
          <w:tcPr>
            <w:tcW w:w="2640" w:type="dxa"/>
          </w:tcPr>
          <w:p w14:paraId="318A8B1E" w14:textId="77777777" w:rsidR="00E5149D" w:rsidRPr="002B6A3F" w:rsidRDefault="00E5149D">
            <w:pPr>
              <w:jc w:val="center"/>
            </w:pPr>
            <w:r w:rsidRPr="002B6A3F">
              <w:t>HES</w:t>
            </w:r>
          </w:p>
        </w:tc>
        <w:tc>
          <w:tcPr>
            <w:tcW w:w="3558" w:type="dxa"/>
          </w:tcPr>
          <w:p w14:paraId="2B07CA8D" w14:textId="77777777" w:rsidR="00E5149D" w:rsidRPr="002B6A3F" w:rsidRDefault="00E5149D">
            <w:pPr>
              <w:jc w:val="center"/>
            </w:pPr>
            <w:r w:rsidRPr="002B6A3F">
              <w:t>"</w:t>
            </w:r>
          </w:p>
        </w:tc>
      </w:tr>
      <w:tr w:rsidR="00E5149D" w:rsidRPr="002B6A3F" w14:paraId="4F357B71" w14:textId="77777777">
        <w:trPr>
          <w:jc w:val="center"/>
        </w:trPr>
        <w:tc>
          <w:tcPr>
            <w:tcW w:w="3000" w:type="dxa"/>
          </w:tcPr>
          <w:p w14:paraId="3FDDAC83" w14:textId="77777777" w:rsidR="00E5149D" w:rsidRPr="002B6A3F" w:rsidRDefault="00E5149D">
            <w:r w:rsidRPr="002B6A3F">
              <w:t>954 kcmil 54/7</w:t>
            </w:r>
          </w:p>
        </w:tc>
        <w:tc>
          <w:tcPr>
            <w:tcW w:w="2640" w:type="dxa"/>
          </w:tcPr>
          <w:p w14:paraId="362FF69B" w14:textId="77777777" w:rsidR="00E5149D" w:rsidRPr="002B6A3F" w:rsidRDefault="00E5149D">
            <w:pPr>
              <w:jc w:val="center"/>
            </w:pPr>
            <w:r w:rsidRPr="002B6A3F">
              <w:t>"</w:t>
            </w:r>
          </w:p>
        </w:tc>
        <w:tc>
          <w:tcPr>
            <w:tcW w:w="3558" w:type="dxa"/>
          </w:tcPr>
          <w:p w14:paraId="69146A0E" w14:textId="77777777" w:rsidR="00E5149D" w:rsidRPr="002B6A3F" w:rsidRDefault="00E5149D">
            <w:pPr>
              <w:jc w:val="center"/>
            </w:pPr>
            <w:r w:rsidRPr="002B6A3F">
              <w:t>"</w:t>
            </w:r>
          </w:p>
        </w:tc>
      </w:tr>
      <w:tr w:rsidR="00E5149D" w:rsidRPr="002B6A3F" w14:paraId="59CD504A" w14:textId="77777777">
        <w:trPr>
          <w:jc w:val="center"/>
        </w:trPr>
        <w:tc>
          <w:tcPr>
            <w:tcW w:w="3000" w:type="dxa"/>
          </w:tcPr>
          <w:p w14:paraId="51CD8E84" w14:textId="77777777" w:rsidR="00E5149D" w:rsidRPr="002B6A3F" w:rsidRDefault="00E5149D"/>
        </w:tc>
        <w:tc>
          <w:tcPr>
            <w:tcW w:w="2640" w:type="dxa"/>
          </w:tcPr>
          <w:p w14:paraId="55E15071" w14:textId="77777777" w:rsidR="00E5149D" w:rsidRPr="002B6A3F" w:rsidRDefault="00E5149D">
            <w:pPr>
              <w:jc w:val="center"/>
            </w:pPr>
          </w:p>
        </w:tc>
        <w:tc>
          <w:tcPr>
            <w:tcW w:w="3558" w:type="dxa"/>
          </w:tcPr>
          <w:p w14:paraId="3FD7EDDF" w14:textId="77777777" w:rsidR="00E5149D" w:rsidRPr="002B6A3F" w:rsidRDefault="00E5149D">
            <w:pPr>
              <w:jc w:val="center"/>
            </w:pPr>
            <w:r w:rsidRPr="002B6A3F">
              <w:t>"</w:t>
            </w:r>
          </w:p>
        </w:tc>
      </w:tr>
    </w:tbl>
    <w:p w14:paraId="348DFD47" w14:textId="77777777" w:rsidR="00E5149D" w:rsidRPr="002B6A3F" w:rsidRDefault="00E5149D">
      <w:pPr>
        <w:tabs>
          <w:tab w:val="left" w:pos="3000"/>
          <w:tab w:val="left" w:pos="4560"/>
          <w:tab w:val="left" w:pos="5880"/>
          <w:tab w:val="left" w:pos="7440"/>
        </w:tabs>
      </w:pPr>
    </w:p>
    <w:tbl>
      <w:tblPr>
        <w:tblW w:w="0" w:type="auto"/>
        <w:jc w:val="center"/>
        <w:tblLayout w:type="fixed"/>
        <w:tblLook w:val="0000" w:firstRow="0" w:lastRow="0" w:firstColumn="0" w:lastColumn="0" w:noHBand="0" w:noVBand="0"/>
      </w:tblPr>
      <w:tblGrid>
        <w:gridCol w:w="2660"/>
        <w:gridCol w:w="2070"/>
        <w:gridCol w:w="1695"/>
        <w:gridCol w:w="2674"/>
      </w:tblGrid>
      <w:tr w:rsidR="00E5149D" w:rsidRPr="002B6A3F" w14:paraId="41B876A7" w14:textId="77777777">
        <w:trPr>
          <w:jc w:val="center"/>
        </w:trPr>
        <w:tc>
          <w:tcPr>
            <w:tcW w:w="2660" w:type="dxa"/>
          </w:tcPr>
          <w:p w14:paraId="463A50D4" w14:textId="77777777" w:rsidR="00E5149D" w:rsidRPr="002B6A3F" w:rsidRDefault="00E5149D">
            <w:pPr>
              <w:pBdr>
                <w:bottom w:val="single" w:sz="6" w:space="1" w:color="auto"/>
              </w:pBdr>
            </w:pPr>
            <w:r w:rsidRPr="002B6A3F">
              <w:br/>
              <w:t>Conductor Size</w:t>
            </w:r>
            <w:r w:rsidRPr="002B6A3F">
              <w:rPr>
                <w:u w:val="single"/>
              </w:rPr>
              <w:t xml:space="preserve">   </w:t>
            </w:r>
          </w:p>
        </w:tc>
        <w:tc>
          <w:tcPr>
            <w:tcW w:w="2070" w:type="dxa"/>
          </w:tcPr>
          <w:p w14:paraId="463BAC28" w14:textId="77777777" w:rsidR="00E5149D" w:rsidRPr="002B6A3F" w:rsidRDefault="00E5149D">
            <w:pPr>
              <w:pBdr>
                <w:bottom w:val="single" w:sz="6" w:space="1" w:color="auto"/>
              </w:pBdr>
              <w:jc w:val="center"/>
            </w:pPr>
            <w:r w:rsidRPr="002B6A3F">
              <w:rPr>
                <w:u w:val="single"/>
              </w:rPr>
              <w:br/>
            </w:r>
            <w:r w:rsidRPr="002B6A3F">
              <w:t>Hubbell (Anderson)</w:t>
            </w:r>
          </w:p>
        </w:tc>
        <w:tc>
          <w:tcPr>
            <w:tcW w:w="1695" w:type="dxa"/>
          </w:tcPr>
          <w:p w14:paraId="7A485DE2" w14:textId="77777777" w:rsidR="00E5149D" w:rsidRPr="002B6A3F" w:rsidRDefault="00E5149D">
            <w:pPr>
              <w:pBdr>
                <w:bottom w:val="single" w:sz="6" w:space="1" w:color="auto"/>
              </w:pBdr>
              <w:jc w:val="center"/>
            </w:pPr>
            <w:r w:rsidRPr="002B6A3F">
              <w:rPr>
                <w:u w:val="single"/>
              </w:rPr>
              <w:br/>
            </w:r>
            <w:r w:rsidRPr="002B6A3F">
              <w:t>Hubbell (Fargo)</w:t>
            </w:r>
          </w:p>
        </w:tc>
        <w:tc>
          <w:tcPr>
            <w:tcW w:w="2674" w:type="dxa"/>
          </w:tcPr>
          <w:p w14:paraId="4546A1C2" w14:textId="77777777" w:rsidR="00E5149D" w:rsidRPr="002B6A3F" w:rsidRDefault="00E5149D">
            <w:pPr>
              <w:pBdr>
                <w:bottom w:val="single" w:sz="6" w:space="1" w:color="auto"/>
              </w:pBdr>
              <w:jc w:val="center"/>
            </w:pPr>
            <w:r w:rsidRPr="002B6A3F">
              <w:t>Kearney/</w:t>
            </w:r>
            <w:r w:rsidR="00EA2BE5">
              <w:t>Eaton</w:t>
            </w:r>
          </w:p>
        </w:tc>
      </w:tr>
      <w:tr w:rsidR="00E5149D" w:rsidRPr="002B6A3F" w14:paraId="1F957657" w14:textId="77777777">
        <w:trPr>
          <w:jc w:val="center"/>
        </w:trPr>
        <w:tc>
          <w:tcPr>
            <w:tcW w:w="2660" w:type="dxa"/>
          </w:tcPr>
          <w:p w14:paraId="5CACC314" w14:textId="77777777" w:rsidR="00E5149D" w:rsidRPr="002B6A3F" w:rsidRDefault="00E5149D"/>
        </w:tc>
        <w:tc>
          <w:tcPr>
            <w:tcW w:w="2070" w:type="dxa"/>
          </w:tcPr>
          <w:p w14:paraId="6AC4AB02" w14:textId="77777777" w:rsidR="00E5149D" w:rsidRPr="002B6A3F" w:rsidRDefault="00E5149D">
            <w:pPr>
              <w:jc w:val="center"/>
            </w:pPr>
          </w:p>
        </w:tc>
        <w:tc>
          <w:tcPr>
            <w:tcW w:w="1695" w:type="dxa"/>
          </w:tcPr>
          <w:p w14:paraId="15E15647" w14:textId="77777777" w:rsidR="00E5149D" w:rsidRPr="002B6A3F" w:rsidRDefault="00E5149D">
            <w:pPr>
              <w:jc w:val="center"/>
            </w:pPr>
          </w:p>
        </w:tc>
        <w:tc>
          <w:tcPr>
            <w:tcW w:w="2674" w:type="dxa"/>
          </w:tcPr>
          <w:p w14:paraId="00B7A083" w14:textId="77777777" w:rsidR="00E5149D" w:rsidRPr="002B6A3F" w:rsidRDefault="00E5149D">
            <w:pPr>
              <w:jc w:val="center"/>
            </w:pPr>
          </w:p>
        </w:tc>
      </w:tr>
      <w:tr w:rsidR="00E5149D" w:rsidRPr="002B6A3F" w14:paraId="11292556" w14:textId="77777777">
        <w:trPr>
          <w:jc w:val="center"/>
        </w:trPr>
        <w:tc>
          <w:tcPr>
            <w:tcW w:w="2660" w:type="dxa"/>
          </w:tcPr>
          <w:p w14:paraId="43E9BCA6" w14:textId="77777777" w:rsidR="00E5149D" w:rsidRPr="002B6A3F" w:rsidRDefault="00E5149D">
            <w:r w:rsidRPr="002B6A3F">
              <w:t>1/0</w:t>
            </w:r>
          </w:p>
        </w:tc>
        <w:tc>
          <w:tcPr>
            <w:tcW w:w="2070" w:type="dxa"/>
          </w:tcPr>
          <w:p w14:paraId="78F717DC" w14:textId="77777777" w:rsidR="00E5149D" w:rsidRPr="002B6A3F" w:rsidRDefault="00E5149D">
            <w:pPr>
              <w:jc w:val="center"/>
            </w:pPr>
            <w:r w:rsidRPr="002B6A3F">
              <w:t>VCD-50R</w:t>
            </w:r>
          </w:p>
        </w:tc>
        <w:tc>
          <w:tcPr>
            <w:tcW w:w="1695" w:type="dxa"/>
          </w:tcPr>
          <w:p w14:paraId="3A5B5C7E" w14:textId="77777777" w:rsidR="00E5149D" w:rsidRPr="002B6A3F" w:rsidRDefault="00E5149D">
            <w:pPr>
              <w:jc w:val="center"/>
            </w:pPr>
            <w:r w:rsidRPr="002B6A3F">
              <w:t>SEDA-8129</w:t>
            </w:r>
          </w:p>
        </w:tc>
        <w:tc>
          <w:tcPr>
            <w:tcW w:w="2674" w:type="dxa"/>
          </w:tcPr>
          <w:p w14:paraId="5DF81421" w14:textId="77777777" w:rsidR="00E5149D" w:rsidRPr="002B6A3F" w:rsidRDefault="00E5149D">
            <w:pPr>
              <w:jc w:val="center"/>
            </w:pPr>
            <w:r w:rsidRPr="002B6A3F">
              <w:t>104000</w:t>
            </w:r>
          </w:p>
        </w:tc>
      </w:tr>
      <w:tr w:rsidR="00E5149D" w:rsidRPr="002B6A3F" w14:paraId="28BC4E92" w14:textId="77777777">
        <w:trPr>
          <w:jc w:val="center"/>
        </w:trPr>
        <w:tc>
          <w:tcPr>
            <w:tcW w:w="2660" w:type="dxa"/>
          </w:tcPr>
          <w:p w14:paraId="728A0491" w14:textId="77777777" w:rsidR="00E5149D" w:rsidRPr="002B6A3F" w:rsidRDefault="00E5149D">
            <w:r w:rsidRPr="002B6A3F">
              <w:t>2/0</w:t>
            </w:r>
          </w:p>
        </w:tc>
        <w:tc>
          <w:tcPr>
            <w:tcW w:w="2070" w:type="dxa"/>
          </w:tcPr>
          <w:p w14:paraId="33DE34F3" w14:textId="77777777" w:rsidR="00E5149D" w:rsidRPr="002B6A3F" w:rsidRDefault="00E5149D">
            <w:pPr>
              <w:jc w:val="center"/>
            </w:pPr>
            <w:r w:rsidRPr="002B6A3F">
              <w:t>thru</w:t>
            </w:r>
          </w:p>
        </w:tc>
        <w:tc>
          <w:tcPr>
            <w:tcW w:w="1695" w:type="dxa"/>
          </w:tcPr>
          <w:p w14:paraId="6EA214EF" w14:textId="77777777" w:rsidR="00E5149D" w:rsidRPr="002B6A3F" w:rsidRDefault="00E5149D">
            <w:pPr>
              <w:jc w:val="center"/>
            </w:pPr>
            <w:r w:rsidRPr="002B6A3F">
              <w:t>SEDA-7729</w:t>
            </w:r>
          </w:p>
        </w:tc>
        <w:tc>
          <w:tcPr>
            <w:tcW w:w="2674" w:type="dxa"/>
          </w:tcPr>
          <w:p w14:paraId="5B09F9AD" w14:textId="77777777" w:rsidR="00E5149D" w:rsidRPr="002B6A3F" w:rsidRDefault="00E5149D">
            <w:pPr>
              <w:jc w:val="center"/>
            </w:pPr>
            <w:r w:rsidRPr="002B6A3F">
              <w:t xml:space="preserve"> thru </w:t>
            </w:r>
          </w:p>
        </w:tc>
      </w:tr>
      <w:tr w:rsidR="00E5149D" w:rsidRPr="002B6A3F" w14:paraId="55BE535D" w14:textId="77777777">
        <w:trPr>
          <w:jc w:val="center"/>
        </w:trPr>
        <w:tc>
          <w:tcPr>
            <w:tcW w:w="2660" w:type="dxa"/>
          </w:tcPr>
          <w:p w14:paraId="5B1F0005" w14:textId="77777777" w:rsidR="00E5149D" w:rsidRPr="002B6A3F" w:rsidRDefault="00E5149D">
            <w:r w:rsidRPr="002B6A3F">
              <w:t>3/0</w:t>
            </w:r>
          </w:p>
        </w:tc>
        <w:tc>
          <w:tcPr>
            <w:tcW w:w="2070" w:type="dxa"/>
          </w:tcPr>
          <w:p w14:paraId="4F509682" w14:textId="77777777" w:rsidR="00E5149D" w:rsidRPr="002B6A3F" w:rsidRDefault="00E5149D">
            <w:pPr>
              <w:jc w:val="center"/>
            </w:pPr>
            <w:r w:rsidRPr="002B6A3F">
              <w:t>VCD-61R</w:t>
            </w:r>
          </w:p>
        </w:tc>
        <w:tc>
          <w:tcPr>
            <w:tcW w:w="1695" w:type="dxa"/>
          </w:tcPr>
          <w:p w14:paraId="61AAD922" w14:textId="77777777" w:rsidR="00E5149D" w:rsidRPr="002B6A3F" w:rsidRDefault="00E5149D">
            <w:pPr>
              <w:jc w:val="center"/>
            </w:pPr>
            <w:r w:rsidRPr="002B6A3F">
              <w:t>SEDA-7829</w:t>
            </w:r>
          </w:p>
        </w:tc>
        <w:tc>
          <w:tcPr>
            <w:tcW w:w="2674" w:type="dxa"/>
          </w:tcPr>
          <w:p w14:paraId="7258DA5F" w14:textId="77777777" w:rsidR="00E5149D" w:rsidRPr="002B6A3F" w:rsidRDefault="00E5149D">
            <w:pPr>
              <w:jc w:val="center"/>
            </w:pPr>
            <w:r w:rsidRPr="002B6A3F">
              <w:t>104000-03</w:t>
            </w:r>
          </w:p>
        </w:tc>
      </w:tr>
      <w:tr w:rsidR="00E5149D" w:rsidRPr="002B6A3F" w14:paraId="24865E6C" w14:textId="77777777">
        <w:trPr>
          <w:jc w:val="center"/>
        </w:trPr>
        <w:tc>
          <w:tcPr>
            <w:tcW w:w="2660" w:type="dxa"/>
          </w:tcPr>
          <w:p w14:paraId="01910383" w14:textId="77777777" w:rsidR="00E5149D" w:rsidRPr="002B6A3F" w:rsidRDefault="00E5149D">
            <w:r w:rsidRPr="002B6A3F">
              <w:t>4/0</w:t>
            </w:r>
          </w:p>
        </w:tc>
        <w:tc>
          <w:tcPr>
            <w:tcW w:w="2070" w:type="dxa"/>
          </w:tcPr>
          <w:p w14:paraId="33405B35" w14:textId="77777777" w:rsidR="00E5149D" w:rsidRPr="002B6A3F" w:rsidRDefault="00E5149D">
            <w:pPr>
              <w:jc w:val="center"/>
            </w:pPr>
            <w:r w:rsidRPr="002B6A3F">
              <w:t>"</w:t>
            </w:r>
          </w:p>
        </w:tc>
        <w:tc>
          <w:tcPr>
            <w:tcW w:w="1695" w:type="dxa"/>
          </w:tcPr>
          <w:p w14:paraId="46F7D6F2" w14:textId="77777777" w:rsidR="00E5149D" w:rsidRPr="002B6A3F" w:rsidRDefault="00E5149D">
            <w:pPr>
              <w:jc w:val="center"/>
            </w:pPr>
            <w:r w:rsidRPr="002B6A3F">
              <w:t>SEDA-7929</w:t>
            </w:r>
          </w:p>
        </w:tc>
        <w:tc>
          <w:tcPr>
            <w:tcW w:w="2674" w:type="dxa"/>
          </w:tcPr>
          <w:p w14:paraId="2CFDED53" w14:textId="77777777" w:rsidR="00E5149D" w:rsidRPr="002B6A3F" w:rsidRDefault="00E5149D">
            <w:pPr>
              <w:jc w:val="center"/>
            </w:pPr>
            <w:r w:rsidRPr="002B6A3F">
              <w:t>"</w:t>
            </w:r>
          </w:p>
        </w:tc>
      </w:tr>
      <w:tr w:rsidR="00E5149D" w:rsidRPr="002B6A3F" w14:paraId="64BE30DC" w14:textId="77777777">
        <w:trPr>
          <w:jc w:val="center"/>
        </w:trPr>
        <w:tc>
          <w:tcPr>
            <w:tcW w:w="2660" w:type="dxa"/>
          </w:tcPr>
          <w:p w14:paraId="51E123D5" w14:textId="77777777" w:rsidR="00E5149D" w:rsidRPr="002B6A3F" w:rsidRDefault="00E5149D"/>
        </w:tc>
        <w:tc>
          <w:tcPr>
            <w:tcW w:w="2070" w:type="dxa"/>
          </w:tcPr>
          <w:p w14:paraId="452890F9" w14:textId="77777777" w:rsidR="00E5149D" w:rsidRPr="002B6A3F" w:rsidRDefault="00E5149D">
            <w:pPr>
              <w:jc w:val="center"/>
            </w:pPr>
          </w:p>
        </w:tc>
        <w:tc>
          <w:tcPr>
            <w:tcW w:w="1695" w:type="dxa"/>
          </w:tcPr>
          <w:p w14:paraId="404E7E31" w14:textId="77777777" w:rsidR="00E5149D" w:rsidRPr="002B6A3F" w:rsidRDefault="00E5149D">
            <w:pPr>
              <w:jc w:val="center"/>
            </w:pPr>
          </w:p>
        </w:tc>
        <w:tc>
          <w:tcPr>
            <w:tcW w:w="2674" w:type="dxa"/>
          </w:tcPr>
          <w:p w14:paraId="1E4C008F" w14:textId="77777777" w:rsidR="00E5149D" w:rsidRPr="002B6A3F" w:rsidRDefault="00E5149D">
            <w:pPr>
              <w:jc w:val="center"/>
            </w:pPr>
          </w:p>
        </w:tc>
      </w:tr>
      <w:tr w:rsidR="00E5149D" w:rsidRPr="002B6A3F" w14:paraId="57933388" w14:textId="77777777">
        <w:trPr>
          <w:jc w:val="center"/>
        </w:trPr>
        <w:tc>
          <w:tcPr>
            <w:tcW w:w="2660" w:type="dxa"/>
          </w:tcPr>
          <w:p w14:paraId="6F6549A0" w14:textId="77777777" w:rsidR="00E5149D" w:rsidRPr="002B6A3F" w:rsidRDefault="00E5149D"/>
        </w:tc>
        <w:tc>
          <w:tcPr>
            <w:tcW w:w="2070" w:type="dxa"/>
          </w:tcPr>
          <w:p w14:paraId="1BC679EF" w14:textId="77777777" w:rsidR="00E5149D" w:rsidRPr="002B6A3F" w:rsidRDefault="00E5149D">
            <w:pPr>
              <w:jc w:val="center"/>
            </w:pPr>
          </w:p>
        </w:tc>
        <w:tc>
          <w:tcPr>
            <w:tcW w:w="1695" w:type="dxa"/>
          </w:tcPr>
          <w:p w14:paraId="28409493" w14:textId="77777777" w:rsidR="00E5149D" w:rsidRPr="002B6A3F" w:rsidRDefault="00E5149D">
            <w:pPr>
              <w:jc w:val="center"/>
            </w:pPr>
          </w:p>
        </w:tc>
        <w:tc>
          <w:tcPr>
            <w:tcW w:w="2674" w:type="dxa"/>
          </w:tcPr>
          <w:p w14:paraId="5090A192" w14:textId="77777777" w:rsidR="00E5149D" w:rsidRPr="002B6A3F" w:rsidRDefault="00E5149D">
            <w:pPr>
              <w:jc w:val="center"/>
            </w:pPr>
          </w:p>
        </w:tc>
      </w:tr>
      <w:tr w:rsidR="00E5149D" w:rsidRPr="002B6A3F" w14:paraId="4272C3CF" w14:textId="77777777">
        <w:trPr>
          <w:jc w:val="center"/>
        </w:trPr>
        <w:tc>
          <w:tcPr>
            <w:tcW w:w="2660" w:type="dxa"/>
          </w:tcPr>
          <w:p w14:paraId="452CCBE9" w14:textId="77777777" w:rsidR="00E5149D" w:rsidRPr="002B6A3F" w:rsidRDefault="00E5149D">
            <w:r w:rsidRPr="002B6A3F">
              <w:t>266.8 kcmil 18/1</w:t>
            </w:r>
          </w:p>
        </w:tc>
        <w:tc>
          <w:tcPr>
            <w:tcW w:w="2070" w:type="dxa"/>
          </w:tcPr>
          <w:p w14:paraId="62978BE0" w14:textId="77777777" w:rsidR="00E5149D" w:rsidRPr="002B6A3F" w:rsidRDefault="00E5149D">
            <w:pPr>
              <w:jc w:val="center"/>
            </w:pPr>
            <w:r w:rsidRPr="002B6A3F">
              <w:t>VCD-80-R</w:t>
            </w:r>
          </w:p>
        </w:tc>
        <w:tc>
          <w:tcPr>
            <w:tcW w:w="1695" w:type="dxa"/>
          </w:tcPr>
          <w:p w14:paraId="6ADDEF3B" w14:textId="77777777" w:rsidR="00E5149D" w:rsidRPr="002B6A3F" w:rsidRDefault="00E5149D">
            <w:pPr>
              <w:jc w:val="center"/>
            </w:pPr>
          </w:p>
        </w:tc>
        <w:tc>
          <w:tcPr>
            <w:tcW w:w="2674" w:type="dxa"/>
          </w:tcPr>
          <w:p w14:paraId="5F2FA8FC" w14:textId="77777777" w:rsidR="00E5149D" w:rsidRPr="002B6A3F" w:rsidRDefault="00E5149D">
            <w:pPr>
              <w:jc w:val="center"/>
            </w:pPr>
          </w:p>
        </w:tc>
      </w:tr>
      <w:tr w:rsidR="00E5149D" w:rsidRPr="002B6A3F" w14:paraId="716BE1AB" w14:textId="77777777">
        <w:trPr>
          <w:jc w:val="center"/>
        </w:trPr>
        <w:tc>
          <w:tcPr>
            <w:tcW w:w="2660" w:type="dxa"/>
          </w:tcPr>
          <w:p w14:paraId="47CEA421" w14:textId="77777777" w:rsidR="00E5149D" w:rsidRPr="002B6A3F" w:rsidRDefault="00E5149D">
            <w:r w:rsidRPr="002B6A3F">
              <w:t>336.8 kcmil  18/1</w:t>
            </w:r>
          </w:p>
        </w:tc>
        <w:tc>
          <w:tcPr>
            <w:tcW w:w="2070" w:type="dxa"/>
          </w:tcPr>
          <w:p w14:paraId="5D7B6E36" w14:textId="77777777" w:rsidR="00E5149D" w:rsidRPr="002B6A3F" w:rsidRDefault="00E5149D">
            <w:pPr>
              <w:jc w:val="center"/>
            </w:pPr>
            <w:r w:rsidRPr="002B6A3F">
              <w:t>VCD-80-R</w:t>
            </w:r>
          </w:p>
        </w:tc>
        <w:tc>
          <w:tcPr>
            <w:tcW w:w="1695" w:type="dxa"/>
          </w:tcPr>
          <w:p w14:paraId="634000DB" w14:textId="77777777" w:rsidR="00E5149D" w:rsidRPr="002B6A3F" w:rsidRDefault="00E5149D">
            <w:pPr>
              <w:jc w:val="center"/>
            </w:pPr>
          </w:p>
        </w:tc>
        <w:tc>
          <w:tcPr>
            <w:tcW w:w="2674" w:type="dxa"/>
          </w:tcPr>
          <w:p w14:paraId="296DB956" w14:textId="77777777" w:rsidR="00E5149D" w:rsidRPr="002B6A3F" w:rsidRDefault="00E5149D">
            <w:pPr>
              <w:jc w:val="center"/>
            </w:pPr>
          </w:p>
        </w:tc>
      </w:tr>
      <w:tr w:rsidR="00E5149D" w:rsidRPr="002B6A3F" w14:paraId="17299224" w14:textId="77777777">
        <w:trPr>
          <w:jc w:val="center"/>
        </w:trPr>
        <w:tc>
          <w:tcPr>
            <w:tcW w:w="2660" w:type="dxa"/>
          </w:tcPr>
          <w:p w14:paraId="52BD5D9F" w14:textId="77777777" w:rsidR="00E5149D" w:rsidRPr="002B6A3F" w:rsidRDefault="00E5149D">
            <w:r w:rsidRPr="002B6A3F">
              <w:t>477 kcmil 18/1</w:t>
            </w:r>
          </w:p>
        </w:tc>
        <w:tc>
          <w:tcPr>
            <w:tcW w:w="2070" w:type="dxa"/>
          </w:tcPr>
          <w:p w14:paraId="45BD8A62" w14:textId="77777777" w:rsidR="00E5149D" w:rsidRPr="002B6A3F" w:rsidRDefault="00E5149D">
            <w:pPr>
              <w:jc w:val="center"/>
            </w:pPr>
            <w:r w:rsidRPr="002B6A3F">
              <w:t>VCD-812-R</w:t>
            </w:r>
          </w:p>
        </w:tc>
        <w:tc>
          <w:tcPr>
            <w:tcW w:w="1695" w:type="dxa"/>
          </w:tcPr>
          <w:p w14:paraId="1372A17A" w14:textId="77777777" w:rsidR="00E5149D" w:rsidRPr="002B6A3F" w:rsidRDefault="00E5149D">
            <w:pPr>
              <w:jc w:val="center"/>
            </w:pPr>
          </w:p>
        </w:tc>
        <w:tc>
          <w:tcPr>
            <w:tcW w:w="2674" w:type="dxa"/>
          </w:tcPr>
          <w:p w14:paraId="2FA990ED" w14:textId="77777777" w:rsidR="00E5149D" w:rsidRPr="002B6A3F" w:rsidRDefault="00E5149D">
            <w:pPr>
              <w:jc w:val="center"/>
            </w:pPr>
          </w:p>
        </w:tc>
      </w:tr>
      <w:tr w:rsidR="00E5149D" w:rsidRPr="002B6A3F" w14:paraId="279E25C6" w14:textId="77777777">
        <w:trPr>
          <w:jc w:val="center"/>
        </w:trPr>
        <w:tc>
          <w:tcPr>
            <w:tcW w:w="2660" w:type="dxa"/>
          </w:tcPr>
          <w:p w14:paraId="30D831D7" w14:textId="77777777" w:rsidR="00E5149D" w:rsidRPr="002B6A3F" w:rsidRDefault="00E5149D"/>
        </w:tc>
        <w:tc>
          <w:tcPr>
            <w:tcW w:w="2070" w:type="dxa"/>
          </w:tcPr>
          <w:p w14:paraId="70FCD8DF" w14:textId="77777777" w:rsidR="00E5149D" w:rsidRPr="002B6A3F" w:rsidRDefault="00E5149D">
            <w:pPr>
              <w:jc w:val="center"/>
            </w:pPr>
          </w:p>
        </w:tc>
        <w:tc>
          <w:tcPr>
            <w:tcW w:w="1695" w:type="dxa"/>
          </w:tcPr>
          <w:p w14:paraId="2F18E610" w14:textId="77777777" w:rsidR="00E5149D" w:rsidRPr="002B6A3F" w:rsidRDefault="00E5149D">
            <w:pPr>
              <w:jc w:val="center"/>
            </w:pPr>
          </w:p>
        </w:tc>
        <w:tc>
          <w:tcPr>
            <w:tcW w:w="2674" w:type="dxa"/>
          </w:tcPr>
          <w:p w14:paraId="693EC1D0" w14:textId="77777777" w:rsidR="00E5149D" w:rsidRPr="002B6A3F" w:rsidRDefault="00E5149D">
            <w:pPr>
              <w:jc w:val="center"/>
            </w:pPr>
          </w:p>
        </w:tc>
      </w:tr>
      <w:tr w:rsidR="00E5149D" w:rsidRPr="002B6A3F" w14:paraId="4B8E08EE" w14:textId="77777777">
        <w:trPr>
          <w:jc w:val="center"/>
        </w:trPr>
        <w:tc>
          <w:tcPr>
            <w:tcW w:w="2660" w:type="dxa"/>
          </w:tcPr>
          <w:p w14:paraId="791BF544" w14:textId="77777777" w:rsidR="00E5149D" w:rsidRPr="002B6A3F" w:rsidRDefault="00E5149D"/>
        </w:tc>
        <w:tc>
          <w:tcPr>
            <w:tcW w:w="2070" w:type="dxa"/>
          </w:tcPr>
          <w:p w14:paraId="409D37D3" w14:textId="77777777" w:rsidR="00E5149D" w:rsidRPr="002B6A3F" w:rsidRDefault="00E5149D">
            <w:pPr>
              <w:jc w:val="center"/>
            </w:pPr>
          </w:p>
        </w:tc>
        <w:tc>
          <w:tcPr>
            <w:tcW w:w="1695" w:type="dxa"/>
          </w:tcPr>
          <w:p w14:paraId="6A7378E2" w14:textId="77777777" w:rsidR="00E5149D" w:rsidRPr="002B6A3F" w:rsidRDefault="00E5149D">
            <w:pPr>
              <w:jc w:val="center"/>
            </w:pPr>
          </w:p>
        </w:tc>
        <w:tc>
          <w:tcPr>
            <w:tcW w:w="2674" w:type="dxa"/>
          </w:tcPr>
          <w:p w14:paraId="6AF17122" w14:textId="77777777" w:rsidR="00E5149D" w:rsidRPr="002B6A3F" w:rsidRDefault="00E5149D">
            <w:pPr>
              <w:jc w:val="center"/>
            </w:pPr>
          </w:p>
        </w:tc>
      </w:tr>
      <w:tr w:rsidR="00E5149D" w:rsidRPr="002B6A3F" w14:paraId="461602B9" w14:textId="77777777">
        <w:trPr>
          <w:jc w:val="center"/>
        </w:trPr>
        <w:tc>
          <w:tcPr>
            <w:tcW w:w="2660" w:type="dxa"/>
          </w:tcPr>
          <w:p w14:paraId="22F97BBD" w14:textId="77777777" w:rsidR="00E5149D" w:rsidRPr="002B6A3F" w:rsidRDefault="00E5149D">
            <w:r w:rsidRPr="002B6A3F">
              <w:t>266.8 kcmil 26/7</w:t>
            </w:r>
          </w:p>
        </w:tc>
        <w:tc>
          <w:tcPr>
            <w:tcW w:w="2070" w:type="dxa"/>
          </w:tcPr>
          <w:p w14:paraId="580CBD01" w14:textId="77777777" w:rsidR="00E5149D" w:rsidRPr="002B6A3F" w:rsidRDefault="00E5149D">
            <w:pPr>
              <w:jc w:val="center"/>
            </w:pPr>
            <w:r w:rsidRPr="002B6A3F">
              <w:t>VCD-831-1-RM</w:t>
            </w:r>
          </w:p>
        </w:tc>
        <w:tc>
          <w:tcPr>
            <w:tcW w:w="1695" w:type="dxa"/>
          </w:tcPr>
          <w:p w14:paraId="7BBBA3CE" w14:textId="77777777" w:rsidR="00E5149D" w:rsidRPr="002B6A3F" w:rsidRDefault="00E5149D">
            <w:pPr>
              <w:jc w:val="center"/>
            </w:pPr>
            <w:r w:rsidRPr="002B6A3F">
              <w:t>Uni-Grip</w:t>
            </w:r>
          </w:p>
        </w:tc>
        <w:tc>
          <w:tcPr>
            <w:tcW w:w="2674" w:type="dxa"/>
          </w:tcPr>
          <w:p w14:paraId="68880ADF" w14:textId="77777777" w:rsidR="00E5149D" w:rsidRPr="002B6A3F" w:rsidRDefault="00E5149D">
            <w:pPr>
              <w:jc w:val="center"/>
            </w:pPr>
            <w:r w:rsidRPr="002B6A3F">
              <w:t>104000-05</w:t>
            </w:r>
          </w:p>
        </w:tc>
      </w:tr>
      <w:tr w:rsidR="00E5149D" w:rsidRPr="002B6A3F" w14:paraId="4BEFFE05" w14:textId="77777777">
        <w:trPr>
          <w:jc w:val="center"/>
        </w:trPr>
        <w:tc>
          <w:tcPr>
            <w:tcW w:w="2660" w:type="dxa"/>
          </w:tcPr>
          <w:p w14:paraId="55735AC2" w14:textId="77777777" w:rsidR="00E5149D" w:rsidRPr="002B6A3F" w:rsidRDefault="00E5149D">
            <w:r w:rsidRPr="002B6A3F">
              <w:t>336.4 kcmil 26/7</w:t>
            </w:r>
          </w:p>
        </w:tc>
        <w:tc>
          <w:tcPr>
            <w:tcW w:w="2070" w:type="dxa"/>
          </w:tcPr>
          <w:p w14:paraId="456D9F5D" w14:textId="77777777" w:rsidR="00E5149D" w:rsidRPr="002B6A3F" w:rsidRDefault="00E5149D">
            <w:pPr>
              <w:jc w:val="center"/>
            </w:pPr>
            <w:r w:rsidRPr="002B6A3F">
              <w:t>VCD-831-1-RM</w:t>
            </w:r>
          </w:p>
        </w:tc>
        <w:tc>
          <w:tcPr>
            <w:tcW w:w="1695" w:type="dxa"/>
          </w:tcPr>
          <w:p w14:paraId="1987994A" w14:textId="77777777" w:rsidR="00E5149D" w:rsidRPr="002B6A3F" w:rsidRDefault="00E5149D">
            <w:pPr>
              <w:jc w:val="center"/>
            </w:pPr>
            <w:r w:rsidRPr="002B6A3F">
              <w:t>one die</w:t>
            </w:r>
          </w:p>
        </w:tc>
        <w:tc>
          <w:tcPr>
            <w:tcW w:w="2674" w:type="dxa"/>
          </w:tcPr>
          <w:p w14:paraId="021071F2" w14:textId="77777777" w:rsidR="00E5149D" w:rsidRPr="002B6A3F" w:rsidRDefault="00E5149D">
            <w:pPr>
              <w:jc w:val="center"/>
            </w:pPr>
            <w:r w:rsidRPr="002B6A3F">
              <w:t>thru</w:t>
            </w:r>
          </w:p>
        </w:tc>
      </w:tr>
      <w:tr w:rsidR="00E5149D" w:rsidRPr="002B6A3F" w14:paraId="38516CC9" w14:textId="77777777">
        <w:trPr>
          <w:jc w:val="center"/>
        </w:trPr>
        <w:tc>
          <w:tcPr>
            <w:tcW w:w="2660" w:type="dxa"/>
          </w:tcPr>
          <w:p w14:paraId="50F0ECFF" w14:textId="77777777" w:rsidR="00E5149D" w:rsidRPr="002B6A3F" w:rsidRDefault="00E5149D">
            <w:r w:rsidRPr="002B6A3F">
              <w:t>477 kcmil 26/7</w:t>
            </w:r>
          </w:p>
        </w:tc>
        <w:tc>
          <w:tcPr>
            <w:tcW w:w="2070" w:type="dxa"/>
          </w:tcPr>
          <w:p w14:paraId="45C0C1B0" w14:textId="77777777" w:rsidR="00E5149D" w:rsidRPr="002B6A3F" w:rsidRDefault="00E5149D">
            <w:pPr>
              <w:jc w:val="center"/>
            </w:pPr>
            <w:r w:rsidRPr="002B6A3F">
              <w:t>VCD-832-2-RM</w:t>
            </w:r>
          </w:p>
        </w:tc>
        <w:tc>
          <w:tcPr>
            <w:tcW w:w="1695" w:type="dxa"/>
          </w:tcPr>
          <w:p w14:paraId="0ED3489E" w14:textId="77777777" w:rsidR="00E5149D" w:rsidRPr="002B6A3F" w:rsidRDefault="00E5149D">
            <w:pPr>
              <w:jc w:val="center"/>
            </w:pPr>
            <w:r w:rsidRPr="002B6A3F">
              <w:t>system</w:t>
            </w:r>
          </w:p>
        </w:tc>
        <w:tc>
          <w:tcPr>
            <w:tcW w:w="2674" w:type="dxa"/>
          </w:tcPr>
          <w:p w14:paraId="5A959A68" w14:textId="77777777" w:rsidR="00E5149D" w:rsidRPr="002B6A3F" w:rsidRDefault="00E5149D">
            <w:pPr>
              <w:jc w:val="center"/>
            </w:pPr>
            <w:r w:rsidRPr="002B6A3F">
              <w:t>104000-14</w:t>
            </w:r>
          </w:p>
        </w:tc>
      </w:tr>
      <w:tr w:rsidR="00E5149D" w:rsidRPr="002B6A3F" w14:paraId="20FB0A44" w14:textId="77777777">
        <w:trPr>
          <w:jc w:val="center"/>
        </w:trPr>
        <w:tc>
          <w:tcPr>
            <w:tcW w:w="2660" w:type="dxa"/>
          </w:tcPr>
          <w:p w14:paraId="26C72F2A" w14:textId="77777777" w:rsidR="00E5149D" w:rsidRPr="002B6A3F" w:rsidRDefault="00E5149D">
            <w:r w:rsidRPr="002B6A3F">
              <w:t>556.5 kcmil 26/7</w:t>
            </w:r>
          </w:p>
        </w:tc>
        <w:tc>
          <w:tcPr>
            <w:tcW w:w="2070" w:type="dxa"/>
          </w:tcPr>
          <w:p w14:paraId="4269376C" w14:textId="77777777" w:rsidR="00E5149D" w:rsidRPr="002B6A3F" w:rsidRDefault="00E5149D">
            <w:pPr>
              <w:jc w:val="center"/>
            </w:pPr>
            <w:r w:rsidRPr="002B6A3F">
              <w:t>VCD-833-3-RM</w:t>
            </w:r>
          </w:p>
        </w:tc>
        <w:tc>
          <w:tcPr>
            <w:tcW w:w="1695" w:type="dxa"/>
          </w:tcPr>
          <w:p w14:paraId="598009EB" w14:textId="77777777" w:rsidR="00E5149D" w:rsidRPr="002B6A3F" w:rsidRDefault="00E5149D">
            <w:pPr>
              <w:jc w:val="center"/>
            </w:pPr>
            <w:r w:rsidRPr="002B6A3F">
              <w:t>Order by</w:t>
            </w:r>
          </w:p>
        </w:tc>
        <w:tc>
          <w:tcPr>
            <w:tcW w:w="2674" w:type="dxa"/>
          </w:tcPr>
          <w:p w14:paraId="2009547D" w14:textId="77777777" w:rsidR="00E5149D" w:rsidRPr="002B6A3F" w:rsidRDefault="00E5149D">
            <w:pPr>
              <w:jc w:val="center"/>
            </w:pPr>
            <w:r w:rsidRPr="002B6A3F">
              <w:t>"</w:t>
            </w:r>
          </w:p>
        </w:tc>
      </w:tr>
      <w:tr w:rsidR="00E5149D" w:rsidRPr="002B6A3F" w14:paraId="25F90FF8" w14:textId="77777777">
        <w:trPr>
          <w:jc w:val="center"/>
        </w:trPr>
        <w:tc>
          <w:tcPr>
            <w:tcW w:w="2660" w:type="dxa"/>
          </w:tcPr>
          <w:p w14:paraId="59C597C9" w14:textId="77777777" w:rsidR="00E5149D" w:rsidRPr="002B6A3F" w:rsidRDefault="00E5149D">
            <w:r w:rsidRPr="002B6A3F">
              <w:t>795 kcmil 26/7</w:t>
            </w:r>
          </w:p>
        </w:tc>
        <w:tc>
          <w:tcPr>
            <w:tcW w:w="2070" w:type="dxa"/>
          </w:tcPr>
          <w:p w14:paraId="0C5CE5FF" w14:textId="77777777" w:rsidR="00E5149D" w:rsidRPr="002B6A3F" w:rsidRDefault="00E5149D">
            <w:pPr>
              <w:jc w:val="center"/>
            </w:pPr>
            <w:r w:rsidRPr="002B6A3F">
              <w:t>VCD-835-4RM</w:t>
            </w:r>
          </w:p>
        </w:tc>
        <w:tc>
          <w:tcPr>
            <w:tcW w:w="1695" w:type="dxa"/>
          </w:tcPr>
          <w:p w14:paraId="62F0114C" w14:textId="77777777" w:rsidR="00E5149D" w:rsidRPr="002B6A3F" w:rsidRDefault="00E5149D">
            <w:pPr>
              <w:jc w:val="center"/>
            </w:pPr>
            <w:r w:rsidRPr="002B6A3F">
              <w:t>conductor size</w:t>
            </w:r>
          </w:p>
        </w:tc>
        <w:tc>
          <w:tcPr>
            <w:tcW w:w="2674" w:type="dxa"/>
          </w:tcPr>
          <w:p w14:paraId="2ED46A26" w14:textId="77777777" w:rsidR="00E5149D" w:rsidRPr="002B6A3F" w:rsidRDefault="00E5149D">
            <w:pPr>
              <w:jc w:val="center"/>
            </w:pPr>
          </w:p>
        </w:tc>
      </w:tr>
      <w:tr w:rsidR="00E5149D" w:rsidRPr="002B6A3F" w14:paraId="5A7ADCDB" w14:textId="77777777">
        <w:trPr>
          <w:jc w:val="center"/>
        </w:trPr>
        <w:tc>
          <w:tcPr>
            <w:tcW w:w="2660" w:type="dxa"/>
          </w:tcPr>
          <w:p w14:paraId="5EE6609A" w14:textId="77777777" w:rsidR="00E5149D" w:rsidRPr="002B6A3F" w:rsidRDefault="00E5149D">
            <w:r w:rsidRPr="002B6A3F">
              <w:t>954 kcmil 54/7</w:t>
            </w:r>
          </w:p>
        </w:tc>
        <w:tc>
          <w:tcPr>
            <w:tcW w:w="2070" w:type="dxa"/>
          </w:tcPr>
          <w:p w14:paraId="4714E709" w14:textId="77777777" w:rsidR="00E5149D" w:rsidRPr="002B6A3F" w:rsidRDefault="00E5149D">
            <w:pPr>
              <w:jc w:val="center"/>
            </w:pPr>
            <w:r w:rsidRPr="002B6A3F">
              <w:t>VCD-835-4RM</w:t>
            </w:r>
          </w:p>
        </w:tc>
        <w:tc>
          <w:tcPr>
            <w:tcW w:w="1695" w:type="dxa"/>
          </w:tcPr>
          <w:p w14:paraId="07F01E1D" w14:textId="77777777" w:rsidR="00E5149D" w:rsidRPr="002B6A3F" w:rsidRDefault="00E5149D">
            <w:pPr>
              <w:jc w:val="center"/>
            </w:pPr>
            <w:r w:rsidRPr="002B6A3F">
              <w:t>and stranding</w:t>
            </w:r>
          </w:p>
        </w:tc>
        <w:tc>
          <w:tcPr>
            <w:tcW w:w="2674" w:type="dxa"/>
          </w:tcPr>
          <w:p w14:paraId="21BFE9D9" w14:textId="77777777" w:rsidR="00E5149D" w:rsidRPr="002B6A3F" w:rsidRDefault="00E5149D">
            <w:pPr>
              <w:jc w:val="center"/>
            </w:pPr>
          </w:p>
        </w:tc>
      </w:tr>
    </w:tbl>
    <w:p w14:paraId="3677B226" w14:textId="77777777" w:rsidR="00E5149D" w:rsidRPr="002B6A3F" w:rsidRDefault="00E5149D">
      <w:pPr>
        <w:tabs>
          <w:tab w:val="left" w:pos="3000"/>
          <w:tab w:val="left" w:pos="4560"/>
          <w:tab w:val="left" w:pos="6600"/>
          <w:tab w:val="left" w:pos="7920"/>
        </w:tabs>
      </w:pPr>
    </w:p>
    <w:p w14:paraId="28FA278F" w14:textId="77777777" w:rsidR="00E5149D" w:rsidRPr="002B6A3F" w:rsidRDefault="00E5149D">
      <w:pPr>
        <w:tabs>
          <w:tab w:val="left" w:pos="3000"/>
          <w:tab w:val="left" w:pos="4560"/>
          <w:tab w:val="left" w:pos="5880"/>
          <w:tab w:val="left" w:pos="7440"/>
        </w:tabs>
      </w:pPr>
    </w:p>
    <w:p w14:paraId="1FCC64EE" w14:textId="77777777" w:rsidR="00E5149D" w:rsidRPr="002B6A3F" w:rsidRDefault="00E5149D">
      <w:pPr>
        <w:tabs>
          <w:tab w:val="left" w:pos="360"/>
        </w:tabs>
        <w:ind w:left="360" w:hanging="360"/>
      </w:pPr>
      <w:r w:rsidRPr="002B6A3F">
        <w:t>NOTE:</w:t>
      </w:r>
      <w:r w:rsidRPr="002B6A3F">
        <w:tab/>
        <w:t>These compression deadends are acceptable when installed using tools and dies in accordance with the deadend manufacturer's recommendations.</w:t>
      </w:r>
    </w:p>
    <w:p w14:paraId="7F48B8FA" w14:textId="77777777" w:rsidR="00450346" w:rsidRPr="002B6A3F" w:rsidRDefault="00E5149D" w:rsidP="00450346">
      <w:pPr>
        <w:pStyle w:val="HEADINGLEFT"/>
      </w:pPr>
      <w:r w:rsidRPr="002B6A3F">
        <w:br w:type="page"/>
      </w:r>
      <w:r w:rsidR="00450346" w:rsidRPr="002B6A3F">
        <w:lastRenderedPageBreak/>
        <w:t>cp-1</w:t>
      </w:r>
      <w:r w:rsidR="00450346">
        <w:t>.1</w:t>
      </w:r>
    </w:p>
    <w:p w14:paraId="23ED49B4" w14:textId="77777777" w:rsidR="00450346" w:rsidRPr="002B6A3F" w:rsidRDefault="00450346" w:rsidP="00450346">
      <w:pPr>
        <w:pStyle w:val="HEADINGLEFT"/>
      </w:pPr>
      <w:r>
        <w:t>September 2014</w:t>
      </w:r>
    </w:p>
    <w:p w14:paraId="61315408" w14:textId="77777777" w:rsidR="00450346" w:rsidRPr="002B6A3F" w:rsidRDefault="00450346" w:rsidP="00450346">
      <w:pPr>
        <w:pStyle w:val="HEADINGRIGHT"/>
      </w:pPr>
    </w:p>
    <w:p w14:paraId="3C71A859" w14:textId="77777777" w:rsidR="00450346" w:rsidRPr="002B6A3F" w:rsidRDefault="00450346" w:rsidP="00450346">
      <w:pPr>
        <w:tabs>
          <w:tab w:val="left" w:pos="3960"/>
          <w:tab w:val="left" w:pos="6360"/>
        </w:tabs>
        <w:jc w:val="center"/>
      </w:pPr>
      <w:r w:rsidRPr="002B6A3F">
        <w:t>cp - Deadend, Compression Type</w:t>
      </w:r>
    </w:p>
    <w:p w14:paraId="6F543851" w14:textId="77777777" w:rsidR="00450346" w:rsidRPr="002B6A3F" w:rsidRDefault="00450346" w:rsidP="00450346">
      <w:pPr>
        <w:tabs>
          <w:tab w:val="left" w:pos="3960"/>
          <w:tab w:val="left" w:pos="6360"/>
        </w:tabs>
      </w:pPr>
    </w:p>
    <w:p w14:paraId="0D018167" w14:textId="77777777" w:rsidR="00450346" w:rsidRPr="002B6A3F" w:rsidRDefault="00450346" w:rsidP="00450346">
      <w:pPr>
        <w:tabs>
          <w:tab w:val="left" w:pos="3960"/>
          <w:tab w:val="left" w:pos="6360"/>
        </w:tabs>
        <w:jc w:val="center"/>
        <w:outlineLvl w:val="0"/>
      </w:pPr>
      <w:r w:rsidRPr="002B6A3F">
        <w:rPr>
          <w:u w:val="single"/>
        </w:rPr>
        <w:t>ACSR</w:t>
      </w:r>
    </w:p>
    <w:p w14:paraId="0DCDF735" w14:textId="77777777" w:rsidR="00450346" w:rsidRPr="002B6A3F" w:rsidRDefault="00450346" w:rsidP="00450346">
      <w:pPr>
        <w:tabs>
          <w:tab w:val="left" w:pos="3000"/>
          <w:tab w:val="left" w:pos="5640"/>
        </w:tabs>
      </w:pPr>
    </w:p>
    <w:tbl>
      <w:tblPr>
        <w:tblW w:w="0" w:type="auto"/>
        <w:jc w:val="center"/>
        <w:tblLayout w:type="fixed"/>
        <w:tblLook w:val="0000" w:firstRow="0" w:lastRow="0" w:firstColumn="0" w:lastColumn="0" w:noHBand="0" w:noVBand="0"/>
      </w:tblPr>
      <w:tblGrid>
        <w:gridCol w:w="3000"/>
        <w:gridCol w:w="2640"/>
        <w:gridCol w:w="3558"/>
      </w:tblGrid>
      <w:tr w:rsidR="00450346" w:rsidRPr="002B6A3F" w14:paraId="2DB5C4DA" w14:textId="77777777" w:rsidTr="008D0CB6">
        <w:trPr>
          <w:jc w:val="center"/>
        </w:trPr>
        <w:tc>
          <w:tcPr>
            <w:tcW w:w="3000" w:type="dxa"/>
          </w:tcPr>
          <w:p w14:paraId="319154DE" w14:textId="77777777" w:rsidR="00450346" w:rsidRPr="002B6A3F" w:rsidRDefault="00450346" w:rsidP="008D0CB6">
            <w:pPr>
              <w:pBdr>
                <w:bottom w:val="single" w:sz="6" w:space="1" w:color="auto"/>
              </w:pBdr>
            </w:pPr>
            <w:r w:rsidRPr="002B6A3F">
              <w:t>Conductor Size</w:t>
            </w:r>
          </w:p>
        </w:tc>
        <w:tc>
          <w:tcPr>
            <w:tcW w:w="2640" w:type="dxa"/>
          </w:tcPr>
          <w:p w14:paraId="2F718D5C" w14:textId="77777777" w:rsidR="00450346" w:rsidRPr="002B6A3F" w:rsidRDefault="00450346" w:rsidP="008D0CB6">
            <w:pPr>
              <w:pBdr>
                <w:bottom w:val="single" w:sz="6" w:space="1" w:color="auto"/>
              </w:pBdr>
              <w:jc w:val="center"/>
            </w:pPr>
            <w:r>
              <w:t>DMC Power</w:t>
            </w:r>
          </w:p>
        </w:tc>
        <w:tc>
          <w:tcPr>
            <w:tcW w:w="3558" w:type="dxa"/>
          </w:tcPr>
          <w:p w14:paraId="3248CB8E" w14:textId="77777777" w:rsidR="00450346" w:rsidRPr="002B6A3F" w:rsidRDefault="00450346" w:rsidP="008D0CB6">
            <w:pPr>
              <w:pBdr>
                <w:bottom w:val="single" w:sz="6" w:space="1" w:color="auto"/>
              </w:pBdr>
              <w:jc w:val="center"/>
            </w:pPr>
          </w:p>
        </w:tc>
      </w:tr>
      <w:tr w:rsidR="00450346" w:rsidRPr="002B6A3F" w14:paraId="1406CAE6" w14:textId="77777777" w:rsidTr="008D0CB6">
        <w:trPr>
          <w:jc w:val="center"/>
        </w:trPr>
        <w:tc>
          <w:tcPr>
            <w:tcW w:w="3000" w:type="dxa"/>
          </w:tcPr>
          <w:p w14:paraId="314DB6DD" w14:textId="77777777" w:rsidR="00450346" w:rsidRPr="002B6A3F" w:rsidRDefault="00450346" w:rsidP="008D0CB6"/>
        </w:tc>
        <w:tc>
          <w:tcPr>
            <w:tcW w:w="2640" w:type="dxa"/>
          </w:tcPr>
          <w:p w14:paraId="0D6D03B2" w14:textId="77777777" w:rsidR="00450346" w:rsidRPr="002B6A3F" w:rsidRDefault="00450346" w:rsidP="008D0CB6">
            <w:pPr>
              <w:jc w:val="center"/>
            </w:pPr>
          </w:p>
        </w:tc>
        <w:tc>
          <w:tcPr>
            <w:tcW w:w="3558" w:type="dxa"/>
          </w:tcPr>
          <w:p w14:paraId="2A337B1D" w14:textId="77777777" w:rsidR="00450346" w:rsidRPr="002B6A3F" w:rsidRDefault="00450346" w:rsidP="008D0CB6">
            <w:pPr>
              <w:jc w:val="center"/>
            </w:pPr>
          </w:p>
        </w:tc>
      </w:tr>
      <w:tr w:rsidR="00450346" w:rsidRPr="002B6A3F" w14:paraId="56238B60" w14:textId="77777777" w:rsidTr="008D0CB6">
        <w:trPr>
          <w:jc w:val="center"/>
        </w:trPr>
        <w:tc>
          <w:tcPr>
            <w:tcW w:w="3000" w:type="dxa"/>
          </w:tcPr>
          <w:p w14:paraId="63A29858" w14:textId="77777777" w:rsidR="00450346" w:rsidRPr="002B6A3F" w:rsidRDefault="00450346" w:rsidP="008D0CB6">
            <w:r w:rsidRPr="002B6A3F">
              <w:t>1/0</w:t>
            </w:r>
          </w:p>
        </w:tc>
        <w:tc>
          <w:tcPr>
            <w:tcW w:w="2640" w:type="dxa"/>
          </w:tcPr>
          <w:p w14:paraId="6FBB4A0C" w14:textId="77777777" w:rsidR="00450346" w:rsidRPr="002B6A3F" w:rsidRDefault="00450346" w:rsidP="00450346">
            <w:pPr>
              <w:jc w:val="center"/>
            </w:pPr>
            <w:r>
              <w:t>-</w:t>
            </w:r>
          </w:p>
        </w:tc>
        <w:tc>
          <w:tcPr>
            <w:tcW w:w="3558" w:type="dxa"/>
          </w:tcPr>
          <w:p w14:paraId="7F14A5A4" w14:textId="77777777" w:rsidR="00450346" w:rsidRPr="002B6A3F" w:rsidRDefault="00450346" w:rsidP="008D0CB6">
            <w:pPr>
              <w:jc w:val="center"/>
            </w:pPr>
          </w:p>
        </w:tc>
      </w:tr>
      <w:tr w:rsidR="00450346" w:rsidRPr="002B6A3F" w14:paraId="455686A7" w14:textId="77777777" w:rsidTr="008D0CB6">
        <w:trPr>
          <w:jc w:val="center"/>
        </w:trPr>
        <w:tc>
          <w:tcPr>
            <w:tcW w:w="3000" w:type="dxa"/>
          </w:tcPr>
          <w:p w14:paraId="2CA6B306" w14:textId="77777777" w:rsidR="00450346" w:rsidRPr="002B6A3F" w:rsidRDefault="00450346" w:rsidP="008D0CB6">
            <w:r w:rsidRPr="002B6A3F">
              <w:t>2/0</w:t>
            </w:r>
          </w:p>
        </w:tc>
        <w:tc>
          <w:tcPr>
            <w:tcW w:w="2640" w:type="dxa"/>
          </w:tcPr>
          <w:p w14:paraId="122EBC28" w14:textId="77777777" w:rsidR="00450346" w:rsidRPr="002B6A3F" w:rsidRDefault="00450346" w:rsidP="008D0CB6">
            <w:pPr>
              <w:jc w:val="center"/>
            </w:pPr>
            <w:r>
              <w:t>-</w:t>
            </w:r>
          </w:p>
        </w:tc>
        <w:tc>
          <w:tcPr>
            <w:tcW w:w="3558" w:type="dxa"/>
          </w:tcPr>
          <w:p w14:paraId="25F50F3E" w14:textId="77777777" w:rsidR="00450346" w:rsidRPr="002B6A3F" w:rsidRDefault="00450346" w:rsidP="008D0CB6">
            <w:pPr>
              <w:jc w:val="center"/>
            </w:pPr>
          </w:p>
        </w:tc>
      </w:tr>
      <w:tr w:rsidR="00450346" w:rsidRPr="002B6A3F" w14:paraId="1EF0B157" w14:textId="77777777" w:rsidTr="008D0CB6">
        <w:trPr>
          <w:jc w:val="center"/>
        </w:trPr>
        <w:tc>
          <w:tcPr>
            <w:tcW w:w="3000" w:type="dxa"/>
          </w:tcPr>
          <w:p w14:paraId="2378994C" w14:textId="77777777" w:rsidR="00450346" w:rsidRPr="002B6A3F" w:rsidRDefault="00450346" w:rsidP="008D0CB6">
            <w:r w:rsidRPr="002B6A3F">
              <w:t>3/0</w:t>
            </w:r>
          </w:p>
        </w:tc>
        <w:tc>
          <w:tcPr>
            <w:tcW w:w="2640" w:type="dxa"/>
          </w:tcPr>
          <w:p w14:paraId="649DD046" w14:textId="77777777" w:rsidR="00450346" w:rsidRPr="002B6A3F" w:rsidRDefault="00450346" w:rsidP="008D0CB6">
            <w:pPr>
              <w:jc w:val="center"/>
            </w:pPr>
            <w:r>
              <w:t>-</w:t>
            </w:r>
          </w:p>
        </w:tc>
        <w:tc>
          <w:tcPr>
            <w:tcW w:w="3558" w:type="dxa"/>
          </w:tcPr>
          <w:p w14:paraId="154BFB34" w14:textId="77777777" w:rsidR="00450346" w:rsidRPr="002B6A3F" w:rsidRDefault="00450346" w:rsidP="008D0CB6">
            <w:pPr>
              <w:jc w:val="center"/>
            </w:pPr>
          </w:p>
        </w:tc>
      </w:tr>
      <w:tr w:rsidR="00450346" w:rsidRPr="002B6A3F" w14:paraId="429F40FF" w14:textId="77777777" w:rsidTr="008D0CB6">
        <w:trPr>
          <w:jc w:val="center"/>
        </w:trPr>
        <w:tc>
          <w:tcPr>
            <w:tcW w:w="3000" w:type="dxa"/>
          </w:tcPr>
          <w:p w14:paraId="12D019F8" w14:textId="77777777" w:rsidR="00450346" w:rsidRPr="002B6A3F" w:rsidRDefault="00450346" w:rsidP="008D0CB6">
            <w:r w:rsidRPr="002B6A3F">
              <w:t>4/0</w:t>
            </w:r>
          </w:p>
        </w:tc>
        <w:tc>
          <w:tcPr>
            <w:tcW w:w="2640" w:type="dxa"/>
          </w:tcPr>
          <w:p w14:paraId="5480FDE2" w14:textId="77777777" w:rsidR="00450346" w:rsidRPr="002B6A3F" w:rsidRDefault="00450346" w:rsidP="008D0CB6">
            <w:pPr>
              <w:jc w:val="center"/>
            </w:pPr>
            <w:r>
              <w:t>-</w:t>
            </w:r>
          </w:p>
        </w:tc>
        <w:tc>
          <w:tcPr>
            <w:tcW w:w="3558" w:type="dxa"/>
          </w:tcPr>
          <w:p w14:paraId="7398A92E" w14:textId="77777777" w:rsidR="00450346" w:rsidRPr="002B6A3F" w:rsidRDefault="00450346" w:rsidP="008D0CB6">
            <w:pPr>
              <w:jc w:val="center"/>
            </w:pPr>
          </w:p>
        </w:tc>
      </w:tr>
      <w:tr w:rsidR="00450346" w:rsidRPr="002B6A3F" w14:paraId="289E6F92" w14:textId="77777777" w:rsidTr="008D0CB6">
        <w:trPr>
          <w:jc w:val="center"/>
        </w:trPr>
        <w:tc>
          <w:tcPr>
            <w:tcW w:w="3000" w:type="dxa"/>
          </w:tcPr>
          <w:p w14:paraId="728D5711" w14:textId="77777777" w:rsidR="00450346" w:rsidRPr="002B6A3F" w:rsidRDefault="00450346" w:rsidP="008D0CB6"/>
        </w:tc>
        <w:tc>
          <w:tcPr>
            <w:tcW w:w="2640" w:type="dxa"/>
          </w:tcPr>
          <w:p w14:paraId="33521E9D" w14:textId="77777777" w:rsidR="00450346" w:rsidRPr="002B6A3F" w:rsidRDefault="00450346" w:rsidP="008D0CB6">
            <w:pPr>
              <w:jc w:val="center"/>
            </w:pPr>
          </w:p>
        </w:tc>
        <w:tc>
          <w:tcPr>
            <w:tcW w:w="3558" w:type="dxa"/>
          </w:tcPr>
          <w:p w14:paraId="706D3530" w14:textId="77777777" w:rsidR="00450346" w:rsidRPr="002B6A3F" w:rsidRDefault="00450346" w:rsidP="008D0CB6">
            <w:pPr>
              <w:jc w:val="center"/>
            </w:pPr>
          </w:p>
        </w:tc>
      </w:tr>
      <w:tr w:rsidR="00450346" w:rsidRPr="002B6A3F" w14:paraId="072604DE" w14:textId="77777777" w:rsidTr="008D0CB6">
        <w:trPr>
          <w:jc w:val="center"/>
        </w:trPr>
        <w:tc>
          <w:tcPr>
            <w:tcW w:w="3000" w:type="dxa"/>
          </w:tcPr>
          <w:p w14:paraId="612AF4B3" w14:textId="77777777" w:rsidR="00450346" w:rsidRPr="002B6A3F" w:rsidRDefault="00450346" w:rsidP="008D0CB6"/>
        </w:tc>
        <w:tc>
          <w:tcPr>
            <w:tcW w:w="2640" w:type="dxa"/>
          </w:tcPr>
          <w:p w14:paraId="47FA6DDD" w14:textId="77777777" w:rsidR="00450346" w:rsidRPr="002B6A3F" w:rsidRDefault="00450346" w:rsidP="008D0CB6">
            <w:pPr>
              <w:jc w:val="center"/>
            </w:pPr>
          </w:p>
        </w:tc>
        <w:tc>
          <w:tcPr>
            <w:tcW w:w="3558" w:type="dxa"/>
          </w:tcPr>
          <w:p w14:paraId="6D559445" w14:textId="77777777" w:rsidR="00450346" w:rsidRPr="002B6A3F" w:rsidRDefault="00450346" w:rsidP="008D0CB6">
            <w:pPr>
              <w:jc w:val="center"/>
            </w:pPr>
          </w:p>
        </w:tc>
      </w:tr>
      <w:tr w:rsidR="00450346" w:rsidRPr="002B6A3F" w14:paraId="10ADC9C7" w14:textId="77777777" w:rsidTr="00450346">
        <w:trPr>
          <w:jc w:val="center"/>
        </w:trPr>
        <w:tc>
          <w:tcPr>
            <w:tcW w:w="3000" w:type="dxa"/>
          </w:tcPr>
          <w:p w14:paraId="58957E68" w14:textId="77777777" w:rsidR="00450346" w:rsidRPr="002B6A3F" w:rsidRDefault="00450346" w:rsidP="008D0CB6">
            <w:r w:rsidRPr="002B6A3F">
              <w:t>266.8 kcmil 18/1</w:t>
            </w:r>
          </w:p>
        </w:tc>
        <w:tc>
          <w:tcPr>
            <w:tcW w:w="2640" w:type="dxa"/>
            <w:vMerge w:val="restart"/>
            <w:vAlign w:val="center"/>
          </w:tcPr>
          <w:p w14:paraId="7A1F39BD" w14:textId="77777777" w:rsidR="00450346" w:rsidRPr="002B6A3F" w:rsidRDefault="00450346" w:rsidP="00450346">
            <w:pPr>
              <w:jc w:val="center"/>
            </w:pPr>
            <w:r>
              <w:t>Order by Conductor Size and Kit Pieces.</w:t>
            </w:r>
          </w:p>
        </w:tc>
        <w:tc>
          <w:tcPr>
            <w:tcW w:w="3558" w:type="dxa"/>
          </w:tcPr>
          <w:p w14:paraId="1AF6FF53" w14:textId="77777777" w:rsidR="00450346" w:rsidRPr="002B6A3F" w:rsidRDefault="00450346" w:rsidP="008D0CB6">
            <w:pPr>
              <w:jc w:val="center"/>
            </w:pPr>
          </w:p>
        </w:tc>
      </w:tr>
      <w:tr w:rsidR="00450346" w:rsidRPr="002B6A3F" w14:paraId="7C247481" w14:textId="77777777" w:rsidTr="008D0CB6">
        <w:trPr>
          <w:jc w:val="center"/>
        </w:trPr>
        <w:tc>
          <w:tcPr>
            <w:tcW w:w="3000" w:type="dxa"/>
          </w:tcPr>
          <w:p w14:paraId="76229ABA" w14:textId="77777777" w:rsidR="00450346" w:rsidRPr="002B6A3F" w:rsidRDefault="00450346" w:rsidP="008D0CB6">
            <w:r w:rsidRPr="002B6A3F">
              <w:t>336.4 kcmil 18/1</w:t>
            </w:r>
          </w:p>
        </w:tc>
        <w:tc>
          <w:tcPr>
            <w:tcW w:w="2640" w:type="dxa"/>
            <w:vMerge/>
          </w:tcPr>
          <w:p w14:paraId="2896BDB2" w14:textId="77777777" w:rsidR="00450346" w:rsidRPr="002B6A3F" w:rsidRDefault="00450346" w:rsidP="008D0CB6">
            <w:pPr>
              <w:jc w:val="center"/>
            </w:pPr>
          </w:p>
        </w:tc>
        <w:tc>
          <w:tcPr>
            <w:tcW w:w="3558" w:type="dxa"/>
          </w:tcPr>
          <w:p w14:paraId="39F80D56" w14:textId="77777777" w:rsidR="00450346" w:rsidRPr="002B6A3F" w:rsidRDefault="00450346" w:rsidP="008D0CB6">
            <w:pPr>
              <w:jc w:val="center"/>
            </w:pPr>
          </w:p>
        </w:tc>
      </w:tr>
      <w:tr w:rsidR="00450346" w:rsidRPr="002B6A3F" w14:paraId="4DCFE7FC" w14:textId="77777777" w:rsidTr="008D0CB6">
        <w:trPr>
          <w:jc w:val="center"/>
        </w:trPr>
        <w:tc>
          <w:tcPr>
            <w:tcW w:w="3000" w:type="dxa"/>
          </w:tcPr>
          <w:p w14:paraId="1D967805" w14:textId="77777777" w:rsidR="00450346" w:rsidRPr="002B6A3F" w:rsidRDefault="00450346" w:rsidP="008D0CB6">
            <w:r w:rsidRPr="002B6A3F">
              <w:t>477 kcmil 18/1</w:t>
            </w:r>
          </w:p>
        </w:tc>
        <w:tc>
          <w:tcPr>
            <w:tcW w:w="2640" w:type="dxa"/>
            <w:vMerge/>
          </w:tcPr>
          <w:p w14:paraId="308714BC" w14:textId="77777777" w:rsidR="00450346" w:rsidRPr="002B6A3F" w:rsidRDefault="00450346" w:rsidP="008D0CB6">
            <w:pPr>
              <w:jc w:val="center"/>
            </w:pPr>
          </w:p>
        </w:tc>
        <w:tc>
          <w:tcPr>
            <w:tcW w:w="3558" w:type="dxa"/>
          </w:tcPr>
          <w:p w14:paraId="49333D9F" w14:textId="77777777" w:rsidR="00450346" w:rsidRPr="002B6A3F" w:rsidRDefault="00450346" w:rsidP="008D0CB6">
            <w:pPr>
              <w:jc w:val="center"/>
            </w:pPr>
          </w:p>
        </w:tc>
      </w:tr>
      <w:tr w:rsidR="00450346" w:rsidRPr="002B6A3F" w14:paraId="585DA608" w14:textId="77777777" w:rsidTr="008D0CB6">
        <w:trPr>
          <w:jc w:val="center"/>
        </w:trPr>
        <w:tc>
          <w:tcPr>
            <w:tcW w:w="3000" w:type="dxa"/>
          </w:tcPr>
          <w:p w14:paraId="3C03859D" w14:textId="77777777" w:rsidR="00450346" w:rsidRPr="002B6A3F" w:rsidRDefault="00450346" w:rsidP="008D0CB6"/>
        </w:tc>
        <w:tc>
          <w:tcPr>
            <w:tcW w:w="2640" w:type="dxa"/>
            <w:vMerge/>
          </w:tcPr>
          <w:p w14:paraId="6E29B46B" w14:textId="77777777" w:rsidR="00450346" w:rsidRPr="002B6A3F" w:rsidRDefault="00450346" w:rsidP="008D0CB6">
            <w:pPr>
              <w:jc w:val="center"/>
            </w:pPr>
          </w:p>
        </w:tc>
        <w:tc>
          <w:tcPr>
            <w:tcW w:w="3558" w:type="dxa"/>
          </w:tcPr>
          <w:p w14:paraId="50FB6BA6" w14:textId="77777777" w:rsidR="00450346" w:rsidRPr="002B6A3F" w:rsidRDefault="00450346" w:rsidP="008D0CB6">
            <w:pPr>
              <w:jc w:val="center"/>
            </w:pPr>
          </w:p>
        </w:tc>
      </w:tr>
      <w:tr w:rsidR="00450346" w:rsidRPr="002B6A3F" w14:paraId="108CEC60" w14:textId="77777777" w:rsidTr="008D0CB6">
        <w:trPr>
          <w:jc w:val="center"/>
        </w:trPr>
        <w:tc>
          <w:tcPr>
            <w:tcW w:w="3000" w:type="dxa"/>
          </w:tcPr>
          <w:p w14:paraId="1BB75BDF" w14:textId="77777777" w:rsidR="00450346" w:rsidRPr="002B6A3F" w:rsidRDefault="00450346" w:rsidP="008D0CB6"/>
        </w:tc>
        <w:tc>
          <w:tcPr>
            <w:tcW w:w="2640" w:type="dxa"/>
          </w:tcPr>
          <w:p w14:paraId="644C411E" w14:textId="77777777" w:rsidR="00450346" w:rsidRPr="002B6A3F" w:rsidRDefault="00450346" w:rsidP="008D0CB6">
            <w:pPr>
              <w:jc w:val="center"/>
            </w:pPr>
          </w:p>
        </w:tc>
        <w:tc>
          <w:tcPr>
            <w:tcW w:w="3558" w:type="dxa"/>
          </w:tcPr>
          <w:p w14:paraId="5C6B0432" w14:textId="77777777" w:rsidR="00450346" w:rsidRPr="002B6A3F" w:rsidRDefault="00450346" w:rsidP="008D0CB6">
            <w:pPr>
              <w:jc w:val="center"/>
            </w:pPr>
          </w:p>
        </w:tc>
      </w:tr>
      <w:tr w:rsidR="00450346" w:rsidRPr="002B6A3F" w14:paraId="1166B1EC" w14:textId="77777777" w:rsidTr="008D0CB6">
        <w:trPr>
          <w:jc w:val="center"/>
        </w:trPr>
        <w:tc>
          <w:tcPr>
            <w:tcW w:w="3000" w:type="dxa"/>
          </w:tcPr>
          <w:p w14:paraId="0954DC2C" w14:textId="77777777" w:rsidR="00450346" w:rsidRPr="002B6A3F" w:rsidRDefault="00450346" w:rsidP="008D0CB6">
            <w:r w:rsidRPr="002B6A3F">
              <w:t>266.8 kcmil 26/7</w:t>
            </w:r>
          </w:p>
        </w:tc>
        <w:tc>
          <w:tcPr>
            <w:tcW w:w="2640" w:type="dxa"/>
          </w:tcPr>
          <w:p w14:paraId="178F276E" w14:textId="77777777" w:rsidR="00450346" w:rsidRPr="002B6A3F" w:rsidRDefault="00450346" w:rsidP="008D0CB6">
            <w:pPr>
              <w:jc w:val="center"/>
            </w:pPr>
            <w:r>
              <w:t>One-piece</w:t>
            </w:r>
          </w:p>
        </w:tc>
        <w:tc>
          <w:tcPr>
            <w:tcW w:w="3558" w:type="dxa"/>
          </w:tcPr>
          <w:p w14:paraId="69E85736" w14:textId="77777777" w:rsidR="00450346" w:rsidRPr="002B6A3F" w:rsidRDefault="00450346" w:rsidP="008D0CB6">
            <w:pPr>
              <w:jc w:val="center"/>
            </w:pPr>
          </w:p>
        </w:tc>
      </w:tr>
      <w:tr w:rsidR="00450346" w:rsidRPr="002B6A3F" w14:paraId="4AD4B1B7" w14:textId="77777777" w:rsidTr="008D0CB6">
        <w:trPr>
          <w:jc w:val="center"/>
        </w:trPr>
        <w:tc>
          <w:tcPr>
            <w:tcW w:w="3000" w:type="dxa"/>
          </w:tcPr>
          <w:p w14:paraId="2BC47584" w14:textId="77777777" w:rsidR="00450346" w:rsidRPr="002B6A3F" w:rsidRDefault="00450346" w:rsidP="008D0CB6">
            <w:r w:rsidRPr="002B6A3F">
              <w:t>336.4 kcmil 26/7</w:t>
            </w:r>
          </w:p>
        </w:tc>
        <w:tc>
          <w:tcPr>
            <w:tcW w:w="2640" w:type="dxa"/>
          </w:tcPr>
          <w:p w14:paraId="2ADD0712" w14:textId="77777777" w:rsidR="00450346" w:rsidRPr="002B6A3F" w:rsidRDefault="00450346" w:rsidP="008D0CB6">
            <w:pPr>
              <w:jc w:val="center"/>
            </w:pPr>
            <w:r>
              <w:t>Alloy</w:t>
            </w:r>
          </w:p>
        </w:tc>
        <w:tc>
          <w:tcPr>
            <w:tcW w:w="3558" w:type="dxa"/>
          </w:tcPr>
          <w:p w14:paraId="7C650744" w14:textId="77777777" w:rsidR="00450346" w:rsidRPr="002B6A3F" w:rsidRDefault="00450346" w:rsidP="008D0CB6">
            <w:pPr>
              <w:jc w:val="center"/>
            </w:pPr>
          </w:p>
        </w:tc>
      </w:tr>
      <w:tr w:rsidR="00450346" w:rsidRPr="002B6A3F" w14:paraId="7E75F51F" w14:textId="77777777" w:rsidTr="008D0CB6">
        <w:trPr>
          <w:jc w:val="center"/>
        </w:trPr>
        <w:tc>
          <w:tcPr>
            <w:tcW w:w="3000" w:type="dxa"/>
          </w:tcPr>
          <w:p w14:paraId="5CB2969D" w14:textId="77777777" w:rsidR="00450346" w:rsidRPr="002B6A3F" w:rsidRDefault="00450346" w:rsidP="008D0CB6">
            <w:r w:rsidRPr="002B6A3F">
              <w:t>477 kcmil 26/7</w:t>
            </w:r>
          </w:p>
        </w:tc>
        <w:tc>
          <w:tcPr>
            <w:tcW w:w="2640" w:type="dxa"/>
          </w:tcPr>
          <w:p w14:paraId="4A48FCC5" w14:textId="77777777" w:rsidR="00450346" w:rsidRPr="002B6A3F" w:rsidRDefault="00450346" w:rsidP="008D0CB6">
            <w:pPr>
              <w:jc w:val="center"/>
            </w:pPr>
            <w:r>
              <w:t>Swage</w:t>
            </w:r>
          </w:p>
        </w:tc>
        <w:tc>
          <w:tcPr>
            <w:tcW w:w="3558" w:type="dxa"/>
          </w:tcPr>
          <w:p w14:paraId="6D15F572" w14:textId="77777777" w:rsidR="00450346" w:rsidRPr="002B6A3F" w:rsidRDefault="00450346" w:rsidP="008D0CB6">
            <w:pPr>
              <w:jc w:val="center"/>
            </w:pPr>
          </w:p>
        </w:tc>
      </w:tr>
      <w:tr w:rsidR="00450346" w:rsidRPr="002B6A3F" w14:paraId="3004B3A4" w14:textId="77777777" w:rsidTr="00450346">
        <w:trPr>
          <w:jc w:val="center"/>
        </w:trPr>
        <w:tc>
          <w:tcPr>
            <w:tcW w:w="3000" w:type="dxa"/>
          </w:tcPr>
          <w:p w14:paraId="0E4996E2" w14:textId="77777777" w:rsidR="00450346" w:rsidRPr="002B6A3F" w:rsidRDefault="00450346" w:rsidP="008D0CB6">
            <w:r w:rsidRPr="002B6A3F">
              <w:t>556.5 kcmil 26/7</w:t>
            </w:r>
          </w:p>
        </w:tc>
        <w:tc>
          <w:tcPr>
            <w:tcW w:w="2640" w:type="dxa"/>
            <w:vMerge w:val="restart"/>
            <w:vAlign w:val="center"/>
          </w:tcPr>
          <w:p w14:paraId="382E0FE1" w14:textId="77777777" w:rsidR="00450346" w:rsidRPr="002B6A3F" w:rsidRDefault="00450346" w:rsidP="00450346">
            <w:pPr>
              <w:jc w:val="center"/>
            </w:pPr>
            <w:r>
              <w:t>Full Tension Compression Type</w:t>
            </w:r>
          </w:p>
        </w:tc>
        <w:tc>
          <w:tcPr>
            <w:tcW w:w="3558" w:type="dxa"/>
          </w:tcPr>
          <w:p w14:paraId="5A23F1EB" w14:textId="77777777" w:rsidR="00450346" w:rsidRPr="002B6A3F" w:rsidRDefault="00450346" w:rsidP="008D0CB6">
            <w:pPr>
              <w:jc w:val="center"/>
            </w:pPr>
          </w:p>
        </w:tc>
      </w:tr>
      <w:tr w:rsidR="00450346" w:rsidRPr="002B6A3F" w14:paraId="0931CE52" w14:textId="77777777" w:rsidTr="008D0CB6">
        <w:trPr>
          <w:jc w:val="center"/>
        </w:trPr>
        <w:tc>
          <w:tcPr>
            <w:tcW w:w="3000" w:type="dxa"/>
          </w:tcPr>
          <w:p w14:paraId="3F6C6A4D" w14:textId="77777777" w:rsidR="00450346" w:rsidRPr="002B6A3F" w:rsidRDefault="00450346" w:rsidP="008D0CB6">
            <w:r w:rsidRPr="002B6A3F">
              <w:t>795 kcmil 26/7</w:t>
            </w:r>
          </w:p>
        </w:tc>
        <w:tc>
          <w:tcPr>
            <w:tcW w:w="2640" w:type="dxa"/>
            <w:vMerge/>
          </w:tcPr>
          <w:p w14:paraId="3D36F001" w14:textId="77777777" w:rsidR="00450346" w:rsidRPr="002B6A3F" w:rsidRDefault="00450346" w:rsidP="008D0CB6">
            <w:pPr>
              <w:jc w:val="center"/>
            </w:pPr>
          </w:p>
        </w:tc>
        <w:tc>
          <w:tcPr>
            <w:tcW w:w="3558" w:type="dxa"/>
          </w:tcPr>
          <w:p w14:paraId="7FA21CA4" w14:textId="77777777" w:rsidR="00450346" w:rsidRPr="002B6A3F" w:rsidRDefault="00450346" w:rsidP="008D0CB6">
            <w:pPr>
              <w:jc w:val="center"/>
            </w:pPr>
          </w:p>
        </w:tc>
      </w:tr>
      <w:tr w:rsidR="00450346" w:rsidRPr="002B6A3F" w14:paraId="4C4ADEC4" w14:textId="77777777" w:rsidTr="008D0CB6">
        <w:trPr>
          <w:jc w:val="center"/>
        </w:trPr>
        <w:tc>
          <w:tcPr>
            <w:tcW w:w="3000" w:type="dxa"/>
          </w:tcPr>
          <w:p w14:paraId="56C4D450" w14:textId="77777777" w:rsidR="00450346" w:rsidRPr="002B6A3F" w:rsidRDefault="00450346" w:rsidP="008D0CB6">
            <w:r w:rsidRPr="002B6A3F">
              <w:t>954 kcmil 54/7</w:t>
            </w:r>
          </w:p>
        </w:tc>
        <w:tc>
          <w:tcPr>
            <w:tcW w:w="2640" w:type="dxa"/>
            <w:vMerge/>
          </w:tcPr>
          <w:p w14:paraId="5811E790" w14:textId="77777777" w:rsidR="00450346" w:rsidRPr="002B6A3F" w:rsidRDefault="00450346" w:rsidP="008D0CB6">
            <w:pPr>
              <w:jc w:val="center"/>
            </w:pPr>
          </w:p>
        </w:tc>
        <w:tc>
          <w:tcPr>
            <w:tcW w:w="3558" w:type="dxa"/>
          </w:tcPr>
          <w:p w14:paraId="41ED6BBC" w14:textId="77777777" w:rsidR="00450346" w:rsidRPr="002B6A3F" w:rsidRDefault="00450346" w:rsidP="008D0CB6">
            <w:pPr>
              <w:jc w:val="center"/>
            </w:pPr>
          </w:p>
        </w:tc>
      </w:tr>
      <w:tr w:rsidR="00450346" w:rsidRPr="002B6A3F" w14:paraId="5622F2E8" w14:textId="77777777" w:rsidTr="008D0CB6">
        <w:trPr>
          <w:jc w:val="center"/>
        </w:trPr>
        <w:tc>
          <w:tcPr>
            <w:tcW w:w="3000" w:type="dxa"/>
          </w:tcPr>
          <w:p w14:paraId="6F50EC60" w14:textId="77777777" w:rsidR="00450346" w:rsidRPr="002B6A3F" w:rsidRDefault="00450346" w:rsidP="008D0CB6"/>
        </w:tc>
        <w:tc>
          <w:tcPr>
            <w:tcW w:w="2640" w:type="dxa"/>
          </w:tcPr>
          <w:p w14:paraId="0E8923A7" w14:textId="77777777" w:rsidR="00450346" w:rsidRPr="002B6A3F" w:rsidRDefault="00450346" w:rsidP="008D0CB6">
            <w:pPr>
              <w:jc w:val="center"/>
            </w:pPr>
          </w:p>
        </w:tc>
        <w:tc>
          <w:tcPr>
            <w:tcW w:w="3558" w:type="dxa"/>
          </w:tcPr>
          <w:p w14:paraId="3E296C0D" w14:textId="77777777" w:rsidR="00450346" w:rsidRPr="002B6A3F" w:rsidRDefault="00450346" w:rsidP="008D0CB6">
            <w:pPr>
              <w:jc w:val="center"/>
            </w:pPr>
          </w:p>
        </w:tc>
      </w:tr>
    </w:tbl>
    <w:p w14:paraId="15CD935D" w14:textId="77777777" w:rsidR="00450346" w:rsidRPr="002B6A3F" w:rsidRDefault="00450346" w:rsidP="00450346">
      <w:pPr>
        <w:tabs>
          <w:tab w:val="left" w:pos="3000"/>
          <w:tab w:val="left" w:pos="4560"/>
          <w:tab w:val="left" w:pos="5880"/>
          <w:tab w:val="left" w:pos="7440"/>
        </w:tabs>
      </w:pPr>
    </w:p>
    <w:p w14:paraId="0A9B0B8A" w14:textId="77777777" w:rsidR="00450346" w:rsidRPr="002B6A3F" w:rsidRDefault="00450346" w:rsidP="00450346">
      <w:pPr>
        <w:tabs>
          <w:tab w:val="left" w:pos="360"/>
        </w:tabs>
        <w:ind w:left="360" w:hanging="360"/>
      </w:pPr>
      <w:r w:rsidRPr="002B6A3F">
        <w:t>NOTE:</w:t>
      </w:r>
      <w:r w:rsidRPr="002B6A3F">
        <w:tab/>
        <w:t>These compression deadends are acceptable when installed using tools and dies in accordance with the deadend manufacturer's recommendations.</w:t>
      </w:r>
    </w:p>
    <w:p w14:paraId="79165BCF" w14:textId="77777777" w:rsidR="00E5149D" w:rsidRPr="002B6A3F" w:rsidRDefault="00450346" w:rsidP="00450346">
      <w:pPr>
        <w:pStyle w:val="HEADINGRIGHT"/>
      </w:pPr>
      <w:r w:rsidRPr="002B6A3F">
        <w:br w:type="page"/>
      </w:r>
      <w:r w:rsidR="00E5149D" w:rsidRPr="002B6A3F">
        <w:lastRenderedPageBreak/>
        <w:t>cp-2</w:t>
      </w:r>
    </w:p>
    <w:p w14:paraId="69CD1A9E" w14:textId="77777777" w:rsidR="00E5149D" w:rsidRPr="002B6A3F" w:rsidRDefault="00EE1E78" w:rsidP="00995F83">
      <w:pPr>
        <w:pStyle w:val="HEADINGRIGHT"/>
      </w:pPr>
      <w:r w:rsidRPr="002B6A3F">
        <w:t xml:space="preserve">July </w:t>
      </w:r>
      <w:r w:rsidR="002B6A3F" w:rsidRPr="002B6A3F">
        <w:t>2009</w:t>
      </w:r>
    </w:p>
    <w:p w14:paraId="7C831A81" w14:textId="77777777" w:rsidR="00E5149D" w:rsidRPr="002B6A3F" w:rsidRDefault="00E5149D" w:rsidP="00A26E5D">
      <w:pPr>
        <w:pStyle w:val="HEADINGLEFT"/>
      </w:pPr>
    </w:p>
    <w:p w14:paraId="4C9CB169" w14:textId="77777777" w:rsidR="00E5149D" w:rsidRPr="002B6A3F" w:rsidRDefault="00E5149D">
      <w:pPr>
        <w:tabs>
          <w:tab w:val="left" w:pos="3000"/>
          <w:tab w:val="left" w:pos="4560"/>
          <w:tab w:val="left" w:pos="5880"/>
          <w:tab w:val="left" w:pos="7440"/>
        </w:tabs>
      </w:pPr>
    </w:p>
    <w:p w14:paraId="324EEE60" w14:textId="77777777" w:rsidR="00E5149D" w:rsidRPr="002B6A3F" w:rsidRDefault="00E5149D">
      <w:pPr>
        <w:tabs>
          <w:tab w:val="left" w:pos="3000"/>
          <w:tab w:val="left" w:pos="4560"/>
          <w:tab w:val="left" w:pos="5880"/>
          <w:tab w:val="left" w:pos="7440"/>
        </w:tabs>
        <w:jc w:val="center"/>
      </w:pPr>
      <w:r w:rsidRPr="002B6A3F">
        <w:t>cp - Deadend, Compression Type</w:t>
      </w:r>
    </w:p>
    <w:p w14:paraId="191B9B90" w14:textId="77777777" w:rsidR="00E5149D" w:rsidRPr="002B6A3F" w:rsidRDefault="00E5149D">
      <w:pPr>
        <w:tabs>
          <w:tab w:val="left" w:pos="3000"/>
          <w:tab w:val="left" w:pos="4560"/>
          <w:tab w:val="left" w:pos="5880"/>
          <w:tab w:val="left" w:pos="7440"/>
        </w:tabs>
      </w:pPr>
    </w:p>
    <w:p w14:paraId="532BB01D" w14:textId="77777777" w:rsidR="00E5149D" w:rsidRPr="002B6A3F" w:rsidRDefault="00E5149D">
      <w:pPr>
        <w:tabs>
          <w:tab w:val="left" w:pos="3000"/>
          <w:tab w:val="left" w:pos="4560"/>
          <w:tab w:val="left" w:pos="5880"/>
          <w:tab w:val="left" w:pos="7440"/>
        </w:tabs>
      </w:pPr>
    </w:p>
    <w:p w14:paraId="4E102958" w14:textId="77777777" w:rsidR="00E5149D" w:rsidRPr="002B6A3F" w:rsidRDefault="00E5149D">
      <w:pPr>
        <w:tabs>
          <w:tab w:val="left" w:pos="3000"/>
          <w:tab w:val="left" w:pos="4560"/>
          <w:tab w:val="left" w:pos="5880"/>
          <w:tab w:val="left" w:pos="7440"/>
        </w:tabs>
        <w:jc w:val="center"/>
        <w:outlineLvl w:val="0"/>
      </w:pPr>
      <w:r w:rsidRPr="002B6A3F">
        <w:rPr>
          <w:u w:val="single"/>
        </w:rPr>
        <w:t>ACSR</w:t>
      </w:r>
    </w:p>
    <w:p w14:paraId="5D0EE285" w14:textId="77777777" w:rsidR="00E5149D" w:rsidRPr="002B6A3F" w:rsidRDefault="00E5149D">
      <w:pPr>
        <w:tabs>
          <w:tab w:val="left" w:pos="3000"/>
          <w:tab w:val="left" w:pos="4560"/>
          <w:tab w:val="left" w:pos="5880"/>
          <w:tab w:val="left" w:pos="7440"/>
        </w:tabs>
        <w:jc w:val="center"/>
      </w:pPr>
      <w:r w:rsidRPr="002B6A3F">
        <w:t>Adjustable</w:t>
      </w:r>
    </w:p>
    <w:p w14:paraId="1F14E215" w14:textId="77777777" w:rsidR="00E5149D" w:rsidRPr="002B6A3F" w:rsidRDefault="00E5149D">
      <w:pPr>
        <w:tabs>
          <w:tab w:val="left" w:pos="3000"/>
          <w:tab w:val="left" w:pos="4560"/>
          <w:tab w:val="left" w:pos="5880"/>
          <w:tab w:val="left" w:pos="7440"/>
        </w:tabs>
      </w:pPr>
    </w:p>
    <w:tbl>
      <w:tblPr>
        <w:tblW w:w="0" w:type="auto"/>
        <w:jc w:val="center"/>
        <w:tblLayout w:type="fixed"/>
        <w:tblLook w:val="0000" w:firstRow="0" w:lastRow="0" w:firstColumn="0" w:lastColumn="0" w:noHBand="0" w:noVBand="0"/>
      </w:tblPr>
      <w:tblGrid>
        <w:gridCol w:w="1998"/>
        <w:gridCol w:w="3600"/>
      </w:tblGrid>
      <w:tr w:rsidR="00E5149D" w:rsidRPr="002B6A3F" w14:paraId="05F0962F" w14:textId="77777777">
        <w:trPr>
          <w:jc w:val="center"/>
        </w:trPr>
        <w:tc>
          <w:tcPr>
            <w:tcW w:w="1998" w:type="dxa"/>
          </w:tcPr>
          <w:p w14:paraId="7F320A54" w14:textId="77777777" w:rsidR="00E5149D" w:rsidRPr="002B6A3F" w:rsidRDefault="00E5149D">
            <w:r w:rsidRPr="002B6A3F">
              <w:t>Hubbell (Fargo)</w:t>
            </w:r>
          </w:p>
        </w:tc>
        <w:tc>
          <w:tcPr>
            <w:tcW w:w="3600" w:type="dxa"/>
          </w:tcPr>
          <w:p w14:paraId="3DC33C64" w14:textId="77777777" w:rsidR="00E5149D" w:rsidRPr="002B6A3F" w:rsidRDefault="00E5149D">
            <w:r w:rsidRPr="002B6A3F">
              <w:t>Order by conductor size and stranding</w:t>
            </w:r>
          </w:p>
        </w:tc>
      </w:tr>
    </w:tbl>
    <w:p w14:paraId="79BE31FB" w14:textId="77777777" w:rsidR="00E5149D" w:rsidRPr="002B6A3F" w:rsidRDefault="00E5149D">
      <w:pPr>
        <w:tabs>
          <w:tab w:val="left" w:pos="3000"/>
          <w:tab w:val="left" w:pos="4560"/>
          <w:tab w:val="left" w:pos="5880"/>
          <w:tab w:val="left" w:pos="7440"/>
        </w:tabs>
      </w:pPr>
    </w:p>
    <w:p w14:paraId="10907122" w14:textId="77777777" w:rsidR="00E5149D" w:rsidRPr="002B6A3F" w:rsidRDefault="00E5149D">
      <w:pPr>
        <w:tabs>
          <w:tab w:val="left" w:pos="3000"/>
          <w:tab w:val="left" w:pos="4560"/>
          <w:tab w:val="left" w:pos="5880"/>
          <w:tab w:val="left" w:pos="7440"/>
        </w:tabs>
        <w:jc w:val="center"/>
        <w:outlineLvl w:val="0"/>
        <w:rPr>
          <w:u w:val="single"/>
        </w:rPr>
      </w:pPr>
      <w:r w:rsidRPr="002B6A3F">
        <w:rPr>
          <w:u w:val="single"/>
        </w:rPr>
        <w:t>Aluminum Alloy</w:t>
      </w:r>
    </w:p>
    <w:p w14:paraId="1050DE13" w14:textId="77777777" w:rsidR="00E5149D" w:rsidRPr="002B6A3F" w:rsidRDefault="00E5149D">
      <w:pPr>
        <w:tabs>
          <w:tab w:val="left" w:pos="3000"/>
          <w:tab w:val="left" w:pos="4560"/>
          <w:tab w:val="left" w:pos="5880"/>
          <w:tab w:val="left" w:pos="7440"/>
        </w:tabs>
        <w:jc w:val="center"/>
      </w:pPr>
      <w:r w:rsidRPr="002B6A3F">
        <w:t>(6201 and 5005)</w:t>
      </w:r>
    </w:p>
    <w:p w14:paraId="096445A3" w14:textId="77777777" w:rsidR="00E5149D" w:rsidRPr="002B6A3F" w:rsidRDefault="00E5149D">
      <w:pPr>
        <w:tabs>
          <w:tab w:val="left" w:pos="3000"/>
          <w:tab w:val="left" w:pos="4560"/>
          <w:tab w:val="left" w:pos="5880"/>
          <w:tab w:val="left" w:pos="7440"/>
        </w:tabs>
      </w:pPr>
    </w:p>
    <w:tbl>
      <w:tblPr>
        <w:tblW w:w="0" w:type="auto"/>
        <w:jc w:val="center"/>
        <w:tblLayout w:type="fixed"/>
        <w:tblLook w:val="0000" w:firstRow="0" w:lastRow="0" w:firstColumn="0" w:lastColumn="0" w:noHBand="0" w:noVBand="0"/>
      </w:tblPr>
      <w:tblGrid>
        <w:gridCol w:w="1998"/>
        <w:gridCol w:w="3600"/>
      </w:tblGrid>
      <w:tr w:rsidR="00E5149D" w:rsidRPr="002B6A3F" w14:paraId="2E0D839B" w14:textId="77777777">
        <w:trPr>
          <w:jc w:val="center"/>
        </w:trPr>
        <w:tc>
          <w:tcPr>
            <w:tcW w:w="1998" w:type="dxa"/>
          </w:tcPr>
          <w:p w14:paraId="66D043AC" w14:textId="77777777" w:rsidR="00E5149D" w:rsidRPr="002B6A3F" w:rsidRDefault="00E5149D">
            <w:pPr>
              <w:outlineLvl w:val="0"/>
            </w:pPr>
            <w:r w:rsidRPr="002B6A3F">
              <w:rPr>
                <w:u w:val="single"/>
              </w:rPr>
              <w:t>Conductor Size:</w:t>
            </w:r>
          </w:p>
        </w:tc>
        <w:tc>
          <w:tcPr>
            <w:tcW w:w="3600" w:type="dxa"/>
          </w:tcPr>
          <w:p w14:paraId="5EC105EF" w14:textId="77777777" w:rsidR="00E5149D" w:rsidRPr="002B6A3F" w:rsidRDefault="00E5149D">
            <w:pPr>
              <w:outlineLvl w:val="0"/>
            </w:pPr>
            <w:r w:rsidRPr="002B6A3F">
              <w:rPr>
                <w:u w:val="single"/>
              </w:rPr>
              <w:t>4 thru 4/0</w:t>
            </w:r>
          </w:p>
        </w:tc>
      </w:tr>
      <w:tr w:rsidR="00E5149D" w:rsidRPr="002B6A3F" w14:paraId="07C4AB6B" w14:textId="77777777">
        <w:trPr>
          <w:jc w:val="center"/>
        </w:trPr>
        <w:tc>
          <w:tcPr>
            <w:tcW w:w="1998" w:type="dxa"/>
          </w:tcPr>
          <w:p w14:paraId="577EACB8" w14:textId="77777777" w:rsidR="00E5149D" w:rsidRPr="002B6A3F" w:rsidRDefault="00E5149D"/>
        </w:tc>
        <w:tc>
          <w:tcPr>
            <w:tcW w:w="3600" w:type="dxa"/>
          </w:tcPr>
          <w:p w14:paraId="31B4FFC3" w14:textId="77777777" w:rsidR="00E5149D" w:rsidRPr="002B6A3F" w:rsidRDefault="00E5149D"/>
        </w:tc>
      </w:tr>
      <w:tr w:rsidR="00E5149D" w:rsidRPr="002B6A3F" w14:paraId="4D87CC38" w14:textId="77777777">
        <w:trPr>
          <w:jc w:val="center"/>
        </w:trPr>
        <w:tc>
          <w:tcPr>
            <w:tcW w:w="1998" w:type="dxa"/>
          </w:tcPr>
          <w:p w14:paraId="1EF0D79A" w14:textId="77777777" w:rsidR="00E5149D" w:rsidRPr="002B6A3F" w:rsidRDefault="00E5149D">
            <w:r w:rsidRPr="002B6A3F">
              <w:t>Hubbell (Anderson)</w:t>
            </w:r>
          </w:p>
        </w:tc>
        <w:tc>
          <w:tcPr>
            <w:tcW w:w="3600" w:type="dxa"/>
          </w:tcPr>
          <w:p w14:paraId="188BFD79" w14:textId="77777777" w:rsidR="00E5149D" w:rsidRPr="002B6A3F" w:rsidRDefault="00E5149D">
            <w:r w:rsidRPr="002B6A3F">
              <w:t>Type VCD, Order by conductor size</w:t>
            </w:r>
          </w:p>
        </w:tc>
      </w:tr>
    </w:tbl>
    <w:p w14:paraId="6DB26233" w14:textId="77777777" w:rsidR="00E5149D" w:rsidRPr="002B6A3F" w:rsidRDefault="00E5149D">
      <w:pPr>
        <w:tabs>
          <w:tab w:val="left" w:pos="3000"/>
          <w:tab w:val="left" w:pos="4560"/>
          <w:tab w:val="left" w:pos="5880"/>
          <w:tab w:val="left" w:pos="7440"/>
        </w:tabs>
      </w:pPr>
    </w:p>
    <w:p w14:paraId="6F6E20E8" w14:textId="77777777" w:rsidR="00E5149D" w:rsidRPr="002B6A3F" w:rsidRDefault="00E5149D">
      <w:pPr>
        <w:tabs>
          <w:tab w:val="left" w:pos="3000"/>
          <w:tab w:val="left" w:pos="4560"/>
          <w:tab w:val="left" w:pos="5880"/>
          <w:tab w:val="left" w:pos="7440"/>
        </w:tabs>
      </w:pPr>
    </w:p>
    <w:p w14:paraId="6EF15126" w14:textId="77777777" w:rsidR="00E5149D" w:rsidRPr="002B6A3F" w:rsidRDefault="00E5149D">
      <w:pPr>
        <w:tabs>
          <w:tab w:val="left" w:pos="3000"/>
          <w:tab w:val="left" w:pos="4560"/>
          <w:tab w:val="left" w:pos="5880"/>
          <w:tab w:val="left" w:pos="7440"/>
        </w:tabs>
        <w:jc w:val="center"/>
        <w:outlineLvl w:val="0"/>
      </w:pPr>
      <w:r w:rsidRPr="002B6A3F">
        <w:rPr>
          <w:u w:val="single"/>
        </w:rPr>
        <w:t>Copper</w:t>
      </w:r>
    </w:p>
    <w:tbl>
      <w:tblPr>
        <w:tblW w:w="0" w:type="auto"/>
        <w:jc w:val="center"/>
        <w:tblLayout w:type="fixed"/>
        <w:tblLook w:val="0000" w:firstRow="0" w:lastRow="0" w:firstColumn="0" w:lastColumn="0" w:noHBand="0" w:noVBand="0"/>
      </w:tblPr>
      <w:tblGrid>
        <w:gridCol w:w="3000"/>
        <w:gridCol w:w="1560"/>
        <w:gridCol w:w="1320"/>
        <w:gridCol w:w="2958"/>
      </w:tblGrid>
      <w:tr w:rsidR="00E5149D" w:rsidRPr="002B6A3F" w14:paraId="33C6C583" w14:textId="77777777">
        <w:trPr>
          <w:jc w:val="center"/>
        </w:trPr>
        <w:tc>
          <w:tcPr>
            <w:tcW w:w="3000" w:type="dxa"/>
          </w:tcPr>
          <w:p w14:paraId="3AC31C29" w14:textId="77777777" w:rsidR="00E5149D" w:rsidRPr="002B6A3F" w:rsidRDefault="00E5149D">
            <w:r w:rsidRPr="002B6A3F">
              <w:rPr>
                <w:u w:val="single"/>
              </w:rPr>
              <w:t>Conductor Size:</w:t>
            </w:r>
          </w:p>
        </w:tc>
        <w:tc>
          <w:tcPr>
            <w:tcW w:w="1560" w:type="dxa"/>
          </w:tcPr>
          <w:p w14:paraId="6A1C2663" w14:textId="77777777" w:rsidR="00E5149D" w:rsidRPr="002B6A3F" w:rsidRDefault="00E5149D">
            <w:pPr>
              <w:jc w:val="center"/>
            </w:pPr>
            <w:r w:rsidRPr="002B6A3F">
              <w:rPr>
                <w:u w:val="single"/>
              </w:rPr>
              <w:t>2 x 3</w:t>
            </w:r>
          </w:p>
        </w:tc>
        <w:tc>
          <w:tcPr>
            <w:tcW w:w="1320" w:type="dxa"/>
          </w:tcPr>
          <w:p w14:paraId="54F98778" w14:textId="77777777" w:rsidR="00E5149D" w:rsidRPr="002B6A3F" w:rsidRDefault="00E5149D">
            <w:pPr>
              <w:jc w:val="center"/>
            </w:pPr>
            <w:r w:rsidRPr="002B6A3F">
              <w:rPr>
                <w:u w:val="single"/>
              </w:rPr>
              <w:t>4</w:t>
            </w:r>
          </w:p>
        </w:tc>
        <w:tc>
          <w:tcPr>
            <w:tcW w:w="2958" w:type="dxa"/>
          </w:tcPr>
          <w:p w14:paraId="03CEE8D4" w14:textId="77777777" w:rsidR="00E5149D" w:rsidRPr="002B6A3F" w:rsidRDefault="00E5149D">
            <w:pPr>
              <w:jc w:val="center"/>
            </w:pPr>
            <w:r w:rsidRPr="002B6A3F">
              <w:rPr>
                <w:u w:val="single"/>
              </w:rPr>
              <w:t>6</w:t>
            </w:r>
          </w:p>
        </w:tc>
      </w:tr>
      <w:tr w:rsidR="00E5149D" w:rsidRPr="002B6A3F" w14:paraId="08203463" w14:textId="77777777">
        <w:trPr>
          <w:jc w:val="center"/>
        </w:trPr>
        <w:tc>
          <w:tcPr>
            <w:tcW w:w="3000" w:type="dxa"/>
          </w:tcPr>
          <w:p w14:paraId="6B940AC7" w14:textId="77777777" w:rsidR="00E5149D" w:rsidRPr="002B6A3F" w:rsidRDefault="00E5149D"/>
        </w:tc>
        <w:tc>
          <w:tcPr>
            <w:tcW w:w="1560" w:type="dxa"/>
          </w:tcPr>
          <w:p w14:paraId="296E6C7B" w14:textId="77777777" w:rsidR="00E5149D" w:rsidRPr="002B6A3F" w:rsidRDefault="00E5149D">
            <w:pPr>
              <w:jc w:val="center"/>
            </w:pPr>
          </w:p>
        </w:tc>
        <w:tc>
          <w:tcPr>
            <w:tcW w:w="1320" w:type="dxa"/>
          </w:tcPr>
          <w:p w14:paraId="0C446BA6" w14:textId="77777777" w:rsidR="00E5149D" w:rsidRPr="002B6A3F" w:rsidRDefault="00E5149D">
            <w:pPr>
              <w:jc w:val="center"/>
            </w:pPr>
          </w:p>
        </w:tc>
        <w:tc>
          <w:tcPr>
            <w:tcW w:w="2958" w:type="dxa"/>
          </w:tcPr>
          <w:p w14:paraId="37E2854A" w14:textId="77777777" w:rsidR="00E5149D" w:rsidRPr="002B6A3F" w:rsidRDefault="00E5149D">
            <w:pPr>
              <w:jc w:val="center"/>
            </w:pPr>
          </w:p>
        </w:tc>
      </w:tr>
      <w:tr w:rsidR="00E5149D" w:rsidRPr="002B6A3F" w14:paraId="61202F64" w14:textId="77777777">
        <w:trPr>
          <w:jc w:val="center"/>
        </w:trPr>
        <w:tc>
          <w:tcPr>
            <w:tcW w:w="3000" w:type="dxa"/>
          </w:tcPr>
          <w:p w14:paraId="56867EE6" w14:textId="77777777" w:rsidR="00E5149D" w:rsidRPr="002B6A3F" w:rsidRDefault="00E5149D">
            <w:r w:rsidRPr="002B6A3F">
              <w:t>National Tel. Supply</w:t>
            </w:r>
          </w:p>
        </w:tc>
        <w:tc>
          <w:tcPr>
            <w:tcW w:w="1560" w:type="dxa"/>
          </w:tcPr>
          <w:p w14:paraId="00BF1B98" w14:textId="77777777" w:rsidR="00E5149D" w:rsidRPr="002B6A3F" w:rsidRDefault="00E5149D">
            <w:pPr>
              <w:jc w:val="center"/>
            </w:pPr>
            <w:r w:rsidRPr="002B6A3F">
              <w:t>71-258/3X</w:t>
            </w:r>
          </w:p>
        </w:tc>
        <w:tc>
          <w:tcPr>
            <w:tcW w:w="1320" w:type="dxa"/>
          </w:tcPr>
          <w:p w14:paraId="3E92481F" w14:textId="77777777" w:rsidR="00E5149D" w:rsidRPr="002B6A3F" w:rsidRDefault="00E5149D">
            <w:pPr>
              <w:jc w:val="center"/>
            </w:pPr>
            <w:r w:rsidRPr="002B6A3F">
              <w:t>71-204-P</w:t>
            </w:r>
          </w:p>
        </w:tc>
        <w:tc>
          <w:tcPr>
            <w:tcW w:w="2958" w:type="dxa"/>
          </w:tcPr>
          <w:p w14:paraId="0CE5A60E" w14:textId="77777777" w:rsidR="00E5149D" w:rsidRPr="002B6A3F" w:rsidRDefault="00E5149D">
            <w:pPr>
              <w:jc w:val="center"/>
            </w:pPr>
            <w:r w:rsidRPr="002B6A3F">
              <w:t>71-162-J</w:t>
            </w:r>
          </w:p>
        </w:tc>
      </w:tr>
    </w:tbl>
    <w:p w14:paraId="2AC6F409" w14:textId="77777777" w:rsidR="00E5149D" w:rsidRPr="002B6A3F" w:rsidRDefault="00E5149D">
      <w:pPr>
        <w:tabs>
          <w:tab w:val="left" w:pos="3360"/>
          <w:tab w:val="left" w:pos="5880"/>
          <w:tab w:val="left" w:pos="7800"/>
        </w:tabs>
      </w:pPr>
    </w:p>
    <w:p w14:paraId="2D8CB58B" w14:textId="77777777" w:rsidR="00E5149D" w:rsidRPr="002B6A3F" w:rsidRDefault="00E5149D">
      <w:pPr>
        <w:tabs>
          <w:tab w:val="left" w:pos="3360"/>
          <w:tab w:val="left" w:pos="5880"/>
          <w:tab w:val="left" w:pos="7800"/>
        </w:tabs>
      </w:pPr>
    </w:p>
    <w:p w14:paraId="0A1D58C9" w14:textId="77777777" w:rsidR="00E5149D" w:rsidRPr="002B6A3F" w:rsidRDefault="00E5149D">
      <w:pPr>
        <w:tabs>
          <w:tab w:val="left" w:pos="3360"/>
          <w:tab w:val="left" w:pos="5880"/>
          <w:tab w:val="left" w:pos="7800"/>
        </w:tabs>
        <w:jc w:val="center"/>
        <w:outlineLvl w:val="0"/>
      </w:pPr>
      <w:r w:rsidRPr="002B6A3F">
        <w:rPr>
          <w:u w:val="single"/>
        </w:rPr>
        <w:t>Copperweld-Copper</w:t>
      </w:r>
    </w:p>
    <w:tbl>
      <w:tblPr>
        <w:tblW w:w="0" w:type="auto"/>
        <w:jc w:val="center"/>
        <w:tblLayout w:type="fixed"/>
        <w:tblLook w:val="0000" w:firstRow="0" w:lastRow="0" w:firstColumn="0" w:lastColumn="0" w:noHBand="0" w:noVBand="0"/>
      </w:tblPr>
      <w:tblGrid>
        <w:gridCol w:w="2460"/>
        <w:gridCol w:w="3031"/>
        <w:gridCol w:w="2309"/>
      </w:tblGrid>
      <w:tr w:rsidR="00E5149D" w:rsidRPr="002B6A3F" w14:paraId="14CA93D8" w14:textId="77777777">
        <w:trPr>
          <w:jc w:val="center"/>
        </w:trPr>
        <w:tc>
          <w:tcPr>
            <w:tcW w:w="2460" w:type="dxa"/>
          </w:tcPr>
          <w:p w14:paraId="22E3CED8" w14:textId="77777777" w:rsidR="00E5149D" w:rsidRPr="002B6A3F" w:rsidRDefault="00E5149D">
            <w:r w:rsidRPr="002B6A3F">
              <w:rPr>
                <w:u w:val="single"/>
              </w:rPr>
              <w:t>Conductor Size:</w:t>
            </w:r>
          </w:p>
        </w:tc>
        <w:tc>
          <w:tcPr>
            <w:tcW w:w="3031" w:type="dxa"/>
          </w:tcPr>
          <w:p w14:paraId="1882F44F" w14:textId="77777777" w:rsidR="00E5149D" w:rsidRPr="002B6A3F" w:rsidRDefault="00E5149D">
            <w:pPr>
              <w:jc w:val="center"/>
            </w:pPr>
            <w:r w:rsidRPr="002B6A3F">
              <w:rPr>
                <w:u w:val="single"/>
              </w:rPr>
              <w:t>6A</w:t>
            </w:r>
          </w:p>
        </w:tc>
        <w:tc>
          <w:tcPr>
            <w:tcW w:w="2309" w:type="dxa"/>
          </w:tcPr>
          <w:p w14:paraId="72E34B3F" w14:textId="77777777" w:rsidR="00E5149D" w:rsidRPr="002B6A3F" w:rsidRDefault="00E5149D">
            <w:pPr>
              <w:jc w:val="center"/>
            </w:pPr>
            <w:r w:rsidRPr="002B6A3F">
              <w:rPr>
                <w:u w:val="single"/>
              </w:rPr>
              <w:t>8A</w:t>
            </w:r>
          </w:p>
        </w:tc>
      </w:tr>
      <w:tr w:rsidR="00E5149D" w:rsidRPr="002B6A3F" w14:paraId="20C2C8C6" w14:textId="77777777">
        <w:trPr>
          <w:jc w:val="center"/>
        </w:trPr>
        <w:tc>
          <w:tcPr>
            <w:tcW w:w="2460" w:type="dxa"/>
          </w:tcPr>
          <w:p w14:paraId="3A9684EF" w14:textId="77777777" w:rsidR="00E5149D" w:rsidRPr="002B6A3F" w:rsidRDefault="00E5149D"/>
        </w:tc>
        <w:tc>
          <w:tcPr>
            <w:tcW w:w="3031" w:type="dxa"/>
          </w:tcPr>
          <w:p w14:paraId="3B7698E5" w14:textId="77777777" w:rsidR="00E5149D" w:rsidRPr="002B6A3F" w:rsidRDefault="00E5149D">
            <w:pPr>
              <w:jc w:val="center"/>
            </w:pPr>
          </w:p>
        </w:tc>
        <w:tc>
          <w:tcPr>
            <w:tcW w:w="2309" w:type="dxa"/>
          </w:tcPr>
          <w:p w14:paraId="4FD45B63" w14:textId="77777777" w:rsidR="00E5149D" w:rsidRPr="002B6A3F" w:rsidRDefault="00E5149D">
            <w:pPr>
              <w:jc w:val="center"/>
            </w:pPr>
          </w:p>
        </w:tc>
      </w:tr>
      <w:tr w:rsidR="00E5149D" w:rsidRPr="002B6A3F" w14:paraId="3C6C9AB3" w14:textId="77777777">
        <w:trPr>
          <w:jc w:val="center"/>
        </w:trPr>
        <w:tc>
          <w:tcPr>
            <w:tcW w:w="2460" w:type="dxa"/>
          </w:tcPr>
          <w:p w14:paraId="6B9D054E" w14:textId="77777777" w:rsidR="00E5149D" w:rsidRPr="002B6A3F" w:rsidRDefault="00E5149D">
            <w:r w:rsidRPr="002B6A3F">
              <w:t>National Tel. Supply</w:t>
            </w:r>
          </w:p>
        </w:tc>
        <w:tc>
          <w:tcPr>
            <w:tcW w:w="3031" w:type="dxa"/>
          </w:tcPr>
          <w:p w14:paraId="01E17614" w14:textId="77777777" w:rsidR="00E5149D" w:rsidRPr="002B6A3F" w:rsidRDefault="00E5149D">
            <w:pPr>
              <w:jc w:val="center"/>
            </w:pPr>
            <w:r w:rsidRPr="002B6A3F">
              <w:t>71-6A-P</w:t>
            </w:r>
          </w:p>
        </w:tc>
        <w:tc>
          <w:tcPr>
            <w:tcW w:w="2309" w:type="dxa"/>
          </w:tcPr>
          <w:p w14:paraId="417B90BE" w14:textId="77777777" w:rsidR="00E5149D" w:rsidRPr="002B6A3F" w:rsidRDefault="00E5149D">
            <w:pPr>
              <w:jc w:val="center"/>
            </w:pPr>
            <w:r w:rsidRPr="002B6A3F">
              <w:t>71-8A-P</w:t>
            </w:r>
          </w:p>
        </w:tc>
      </w:tr>
    </w:tbl>
    <w:p w14:paraId="2D778F0F" w14:textId="77777777" w:rsidR="00E5149D" w:rsidRPr="002B6A3F" w:rsidRDefault="00E5149D">
      <w:pPr>
        <w:tabs>
          <w:tab w:val="left" w:pos="3360"/>
          <w:tab w:val="left" w:pos="5880"/>
          <w:tab w:val="left" w:pos="7800"/>
        </w:tabs>
      </w:pPr>
    </w:p>
    <w:p w14:paraId="5EB7F79B" w14:textId="77777777" w:rsidR="00E5149D" w:rsidRPr="002B6A3F" w:rsidRDefault="00E5149D">
      <w:pPr>
        <w:tabs>
          <w:tab w:val="left" w:pos="3360"/>
          <w:tab w:val="left" w:pos="5880"/>
          <w:tab w:val="left" w:pos="7800"/>
        </w:tabs>
      </w:pPr>
    </w:p>
    <w:p w14:paraId="52A2E83F" w14:textId="77777777" w:rsidR="00E5149D" w:rsidRPr="002B6A3F" w:rsidRDefault="00E5149D">
      <w:pPr>
        <w:ind w:left="720" w:hanging="720"/>
      </w:pPr>
      <w:r w:rsidRPr="002B6A3F">
        <w:t>NOTE:  These deadends are acceptable when installed with tools and dies in accordance with the deadend manufacturer's recommendations.</w:t>
      </w:r>
    </w:p>
    <w:p w14:paraId="4EB4AB27" w14:textId="77777777" w:rsidR="00E5149D" w:rsidRPr="002B6A3F" w:rsidRDefault="00E5149D"/>
    <w:p w14:paraId="0416D116" w14:textId="77777777" w:rsidR="00E5149D" w:rsidRPr="002B6A3F" w:rsidRDefault="00E5149D" w:rsidP="00995F83">
      <w:pPr>
        <w:pStyle w:val="HEADINGLEFT"/>
      </w:pPr>
      <w:r w:rsidRPr="002B6A3F">
        <w:br w:type="page"/>
      </w:r>
      <w:r w:rsidRPr="002B6A3F">
        <w:lastRenderedPageBreak/>
        <w:t>Conditional List</w:t>
      </w:r>
    </w:p>
    <w:p w14:paraId="7A5FEB44" w14:textId="77777777" w:rsidR="00E5149D" w:rsidRPr="002B6A3F" w:rsidRDefault="00E5149D" w:rsidP="00995F83">
      <w:pPr>
        <w:pStyle w:val="HEADINGLEFT"/>
      </w:pPr>
      <w:r w:rsidRPr="002B6A3F">
        <w:t>cp(1)</w:t>
      </w:r>
    </w:p>
    <w:p w14:paraId="4CD18B56" w14:textId="77777777" w:rsidR="00E5149D" w:rsidRPr="002B6A3F" w:rsidRDefault="00EE1E78" w:rsidP="00995F83">
      <w:pPr>
        <w:pStyle w:val="HEADINGLEFT"/>
      </w:pPr>
      <w:r w:rsidRPr="002B6A3F">
        <w:t xml:space="preserve">July </w:t>
      </w:r>
      <w:r w:rsidR="002B6A3F" w:rsidRPr="002B6A3F">
        <w:t>2009</w:t>
      </w:r>
    </w:p>
    <w:p w14:paraId="1DDB30FF" w14:textId="77777777" w:rsidR="00E5149D" w:rsidRPr="002B6A3F" w:rsidRDefault="00E5149D" w:rsidP="00A26E5D">
      <w:pPr>
        <w:pStyle w:val="HEADINGRIGHT"/>
      </w:pPr>
    </w:p>
    <w:p w14:paraId="7CF35670" w14:textId="77777777" w:rsidR="00E5149D" w:rsidRPr="002B6A3F" w:rsidRDefault="00E5149D" w:rsidP="00A26E5D">
      <w:pPr>
        <w:pStyle w:val="HEADINGRIGHT"/>
      </w:pPr>
    </w:p>
    <w:p w14:paraId="1E48028C" w14:textId="77777777" w:rsidR="00E5149D" w:rsidRPr="002B6A3F" w:rsidRDefault="00E5149D">
      <w:pPr>
        <w:tabs>
          <w:tab w:val="left" w:pos="3360"/>
          <w:tab w:val="left" w:pos="5880"/>
          <w:tab w:val="left" w:pos="7800"/>
        </w:tabs>
        <w:jc w:val="center"/>
      </w:pPr>
      <w:r w:rsidRPr="002B6A3F">
        <w:t>cp - Deadend, compression type</w:t>
      </w:r>
    </w:p>
    <w:p w14:paraId="4B967213" w14:textId="77777777" w:rsidR="00E5149D" w:rsidRPr="002B6A3F" w:rsidRDefault="00E5149D">
      <w:pPr>
        <w:tabs>
          <w:tab w:val="left" w:pos="3360"/>
          <w:tab w:val="left" w:pos="5880"/>
          <w:tab w:val="left" w:pos="7800"/>
        </w:tabs>
      </w:pPr>
    </w:p>
    <w:p w14:paraId="65A32C1A" w14:textId="77777777" w:rsidR="00E5149D" w:rsidRPr="002B6A3F" w:rsidRDefault="00E5149D">
      <w:pPr>
        <w:tabs>
          <w:tab w:val="left" w:pos="3360"/>
          <w:tab w:val="left" w:pos="5880"/>
          <w:tab w:val="left" w:pos="7800"/>
        </w:tabs>
      </w:pPr>
    </w:p>
    <w:tbl>
      <w:tblPr>
        <w:tblW w:w="0" w:type="auto"/>
        <w:jc w:val="center"/>
        <w:tblLayout w:type="fixed"/>
        <w:tblLook w:val="0000" w:firstRow="0" w:lastRow="0" w:firstColumn="0" w:lastColumn="0" w:noHBand="0" w:noVBand="0"/>
      </w:tblPr>
      <w:tblGrid>
        <w:gridCol w:w="4680"/>
        <w:gridCol w:w="4680"/>
      </w:tblGrid>
      <w:tr w:rsidR="00E5149D" w:rsidRPr="002B6A3F" w14:paraId="7D8774E0" w14:textId="77777777">
        <w:trPr>
          <w:jc w:val="center"/>
        </w:trPr>
        <w:tc>
          <w:tcPr>
            <w:tcW w:w="4680" w:type="dxa"/>
          </w:tcPr>
          <w:p w14:paraId="3FDFBC2F" w14:textId="77777777" w:rsidR="00E5149D" w:rsidRPr="002B6A3F" w:rsidRDefault="00E5149D">
            <w:pPr>
              <w:pBdr>
                <w:bottom w:val="single" w:sz="6" w:space="1" w:color="auto"/>
              </w:pBdr>
            </w:pPr>
            <w:r w:rsidRPr="002B6A3F">
              <w:t>Manufacturer</w:t>
            </w:r>
          </w:p>
        </w:tc>
        <w:tc>
          <w:tcPr>
            <w:tcW w:w="4680" w:type="dxa"/>
          </w:tcPr>
          <w:p w14:paraId="05432FA5" w14:textId="77777777" w:rsidR="00E5149D" w:rsidRPr="002B6A3F" w:rsidRDefault="00E5149D">
            <w:pPr>
              <w:pBdr>
                <w:bottom w:val="single" w:sz="6" w:space="1" w:color="auto"/>
              </w:pBdr>
            </w:pPr>
            <w:r w:rsidRPr="002B6A3F">
              <w:t>Conditions</w:t>
            </w:r>
          </w:p>
        </w:tc>
      </w:tr>
      <w:tr w:rsidR="00E5149D" w:rsidRPr="002B6A3F" w14:paraId="066F1678" w14:textId="77777777">
        <w:trPr>
          <w:jc w:val="center"/>
        </w:trPr>
        <w:tc>
          <w:tcPr>
            <w:tcW w:w="4680" w:type="dxa"/>
          </w:tcPr>
          <w:p w14:paraId="509BAE75" w14:textId="77777777" w:rsidR="00E5149D" w:rsidRPr="002B6A3F" w:rsidRDefault="00E5149D"/>
        </w:tc>
        <w:tc>
          <w:tcPr>
            <w:tcW w:w="4680" w:type="dxa"/>
          </w:tcPr>
          <w:p w14:paraId="7F80ACB8" w14:textId="77777777" w:rsidR="00E5149D" w:rsidRPr="002B6A3F" w:rsidRDefault="00E5149D"/>
        </w:tc>
      </w:tr>
      <w:tr w:rsidR="00E5149D" w:rsidRPr="002B6A3F" w14:paraId="26787C07" w14:textId="77777777">
        <w:trPr>
          <w:jc w:val="center"/>
        </w:trPr>
        <w:tc>
          <w:tcPr>
            <w:tcW w:w="4680" w:type="dxa"/>
          </w:tcPr>
          <w:p w14:paraId="6EBDA460" w14:textId="77777777" w:rsidR="00E5149D" w:rsidRPr="002B6A3F" w:rsidRDefault="00E5149D">
            <w:pPr>
              <w:rPr>
                <w:u w:val="single"/>
              </w:rPr>
            </w:pPr>
            <w:r w:rsidRPr="002B6A3F">
              <w:rPr>
                <w:u w:val="single"/>
              </w:rPr>
              <w:t>Burndy</w:t>
            </w:r>
          </w:p>
          <w:p w14:paraId="7C57EC36" w14:textId="77777777" w:rsidR="00E5149D" w:rsidRPr="002B6A3F" w:rsidRDefault="00E5149D">
            <w:pPr>
              <w:rPr>
                <w:u w:val="single"/>
              </w:rPr>
            </w:pPr>
            <w:r w:rsidRPr="002B6A3F">
              <w:t>AWAC 4-4/3 YTW7M10T</w:t>
            </w:r>
          </w:p>
          <w:p w14:paraId="540DBED7" w14:textId="77777777" w:rsidR="00E5149D" w:rsidRPr="002B6A3F" w:rsidRDefault="00E5149D">
            <w:pPr>
              <w:rPr>
                <w:u w:val="single"/>
              </w:rPr>
            </w:pPr>
            <w:r w:rsidRPr="002B6A3F">
              <w:t>AWAC 2-4/3 YTW7M9T</w:t>
            </w:r>
          </w:p>
          <w:p w14:paraId="2E5F1540" w14:textId="77777777" w:rsidR="00E5149D" w:rsidRPr="002B6A3F" w:rsidRDefault="00E5149D">
            <w:r w:rsidRPr="002B6A3F">
              <w:t>AWAC 1/0-4/3 YTW7M7T</w:t>
            </w:r>
          </w:p>
        </w:tc>
        <w:tc>
          <w:tcPr>
            <w:tcW w:w="4680" w:type="dxa"/>
          </w:tcPr>
          <w:p w14:paraId="10BEF53F" w14:textId="77777777" w:rsidR="00E5149D" w:rsidRPr="002B6A3F" w:rsidRDefault="00E5149D"/>
          <w:p w14:paraId="08D31FD2" w14:textId="77777777" w:rsidR="00E5149D" w:rsidRPr="002B6A3F" w:rsidRDefault="00E5149D">
            <w:r w:rsidRPr="002B6A3F">
              <w:t>To obtain experience.</w:t>
            </w:r>
          </w:p>
        </w:tc>
      </w:tr>
      <w:tr w:rsidR="00E5149D" w:rsidRPr="002B6A3F" w14:paraId="705FF977" w14:textId="77777777">
        <w:trPr>
          <w:jc w:val="center"/>
        </w:trPr>
        <w:tc>
          <w:tcPr>
            <w:tcW w:w="4680" w:type="dxa"/>
          </w:tcPr>
          <w:p w14:paraId="773AEFFB" w14:textId="77777777" w:rsidR="00E5149D" w:rsidRPr="002B6A3F" w:rsidRDefault="00E5149D"/>
        </w:tc>
        <w:tc>
          <w:tcPr>
            <w:tcW w:w="4680" w:type="dxa"/>
          </w:tcPr>
          <w:p w14:paraId="2B156F6A" w14:textId="77777777" w:rsidR="00E5149D" w:rsidRPr="002B6A3F" w:rsidRDefault="00E5149D"/>
        </w:tc>
      </w:tr>
    </w:tbl>
    <w:p w14:paraId="2CF240C5" w14:textId="77777777" w:rsidR="00E5149D" w:rsidRPr="002B6A3F" w:rsidRDefault="00E5149D">
      <w:pPr>
        <w:tabs>
          <w:tab w:val="left" w:pos="3360"/>
          <w:tab w:val="left" w:pos="5880"/>
          <w:tab w:val="left" w:pos="7800"/>
        </w:tabs>
      </w:pPr>
    </w:p>
    <w:p w14:paraId="64AB86D4" w14:textId="77777777" w:rsidR="00E5149D" w:rsidRPr="002B6A3F" w:rsidRDefault="00E5149D">
      <w:pPr>
        <w:tabs>
          <w:tab w:val="left" w:pos="3360"/>
          <w:tab w:val="left" w:pos="5880"/>
          <w:tab w:val="left" w:pos="7800"/>
        </w:tabs>
      </w:pPr>
    </w:p>
    <w:p w14:paraId="236054E0" w14:textId="77777777" w:rsidR="00E5149D" w:rsidRPr="002B6A3F" w:rsidRDefault="00E5149D">
      <w:pPr>
        <w:tabs>
          <w:tab w:val="left" w:pos="3360"/>
          <w:tab w:val="left" w:pos="5880"/>
          <w:tab w:val="left" w:pos="7800"/>
        </w:tabs>
        <w:ind w:left="720" w:hanging="720"/>
      </w:pPr>
      <w:r w:rsidRPr="002B6A3F">
        <w:t>NOTE:  These deadends are acceptable when installed with tools and dies in accordance with the deadend manufacturer's recommendations.</w:t>
      </w:r>
    </w:p>
    <w:p w14:paraId="41A4D165" w14:textId="77777777" w:rsidR="00E5149D" w:rsidRPr="002B6A3F" w:rsidRDefault="00E5149D">
      <w:pPr>
        <w:tabs>
          <w:tab w:val="left" w:pos="3360"/>
          <w:tab w:val="left" w:pos="5880"/>
          <w:tab w:val="left" w:pos="7800"/>
        </w:tabs>
      </w:pPr>
    </w:p>
    <w:p w14:paraId="6B01D61F" w14:textId="77777777" w:rsidR="00E5149D" w:rsidRDefault="00E5149D" w:rsidP="005827EA">
      <w:pPr>
        <w:pStyle w:val="HEADINGLEFT"/>
      </w:pPr>
    </w:p>
    <w:p w14:paraId="40805993" w14:textId="77777777" w:rsidR="005827EA" w:rsidRDefault="005827EA" w:rsidP="005827EA">
      <w:pPr>
        <w:pStyle w:val="HEADINGLEFT"/>
      </w:pPr>
    </w:p>
    <w:p w14:paraId="16F92F0D" w14:textId="77777777" w:rsidR="005827EA" w:rsidRPr="002B6A3F" w:rsidRDefault="005827EA" w:rsidP="005827EA">
      <w:pPr>
        <w:pStyle w:val="HEADINGLEFT"/>
      </w:pPr>
      <w:r>
        <w:br w:type="page"/>
      </w:r>
    </w:p>
    <w:p w14:paraId="708EC69C" w14:textId="77777777" w:rsidR="005827EA" w:rsidRDefault="005827EA" w:rsidP="005827EA">
      <w:pPr>
        <w:pStyle w:val="HEADINGRIGHT"/>
      </w:pPr>
      <w:r>
        <w:lastRenderedPageBreak/>
        <w:t>Conditional</w:t>
      </w:r>
    </w:p>
    <w:p w14:paraId="3066340D" w14:textId="77777777" w:rsidR="005827EA" w:rsidRPr="002B6A3F" w:rsidRDefault="005827EA" w:rsidP="005827EA">
      <w:pPr>
        <w:pStyle w:val="HEADINGRIGHT"/>
      </w:pPr>
      <w:r w:rsidRPr="002B6A3F">
        <w:t>c</w:t>
      </w:r>
      <w:r>
        <w:t>p(2)</w:t>
      </w:r>
    </w:p>
    <w:p w14:paraId="5BE7A76B" w14:textId="77777777" w:rsidR="005827EA" w:rsidRPr="002B6A3F" w:rsidRDefault="00225600" w:rsidP="005827EA">
      <w:pPr>
        <w:pStyle w:val="HEADINGRIGHT"/>
      </w:pPr>
      <w:r>
        <w:t>April</w:t>
      </w:r>
      <w:r w:rsidR="003534B0">
        <w:t xml:space="preserve"> 201</w:t>
      </w:r>
      <w:r w:rsidR="00FB37A6">
        <w:t>5</w:t>
      </w:r>
    </w:p>
    <w:p w14:paraId="610EA5C3" w14:textId="77777777" w:rsidR="005827EA" w:rsidRDefault="005827EA" w:rsidP="005827EA">
      <w:pPr>
        <w:pStyle w:val="HEADINGLEFT"/>
      </w:pPr>
    </w:p>
    <w:p w14:paraId="09FA0747" w14:textId="77777777" w:rsidR="005827EA" w:rsidRDefault="005827EA" w:rsidP="005827EA">
      <w:pPr>
        <w:tabs>
          <w:tab w:val="left" w:pos="1680"/>
          <w:tab w:val="left" w:pos="3240"/>
          <w:tab w:val="left" w:pos="4920"/>
          <w:tab w:val="left" w:pos="6480"/>
        </w:tabs>
        <w:jc w:val="center"/>
      </w:pPr>
      <w:r>
        <w:t>cp –Dead-end, compression</w:t>
      </w:r>
    </w:p>
    <w:p w14:paraId="57F5F5AD" w14:textId="77777777" w:rsidR="005827EA" w:rsidRDefault="005827EA" w:rsidP="005827EA">
      <w:pPr>
        <w:tabs>
          <w:tab w:val="left" w:pos="1680"/>
          <w:tab w:val="left" w:pos="3240"/>
          <w:tab w:val="left" w:pos="4920"/>
          <w:tab w:val="left" w:pos="6480"/>
        </w:tabs>
        <w:jc w:val="center"/>
      </w:pPr>
    </w:p>
    <w:p w14:paraId="11DEC13F" w14:textId="77777777" w:rsidR="005827EA" w:rsidRDefault="005827EA" w:rsidP="005827EA">
      <w:pPr>
        <w:tabs>
          <w:tab w:val="left" w:pos="1680"/>
          <w:tab w:val="left" w:pos="3240"/>
          <w:tab w:val="left" w:pos="4920"/>
          <w:tab w:val="left" w:pos="6480"/>
        </w:tabs>
        <w:jc w:val="center"/>
      </w:pPr>
      <w:r>
        <w:t xml:space="preserve">For use with </w:t>
      </w:r>
      <w:r w:rsidRPr="00192974">
        <w:t>High Temperature Conductors</w:t>
      </w:r>
    </w:p>
    <w:p w14:paraId="29A847BC" w14:textId="77777777" w:rsidR="005827EA" w:rsidRDefault="005827EA" w:rsidP="005827EA">
      <w:pPr>
        <w:tabs>
          <w:tab w:val="left" w:pos="1680"/>
          <w:tab w:val="left" w:pos="3240"/>
          <w:tab w:val="left" w:pos="4920"/>
          <w:tab w:val="left" w:pos="6480"/>
        </w:tabs>
      </w:pPr>
    </w:p>
    <w:p w14:paraId="37D4B377" w14:textId="77777777" w:rsidR="005827EA" w:rsidRDefault="005827EA" w:rsidP="005827EA">
      <w:pPr>
        <w:tabs>
          <w:tab w:val="left" w:pos="1680"/>
          <w:tab w:val="left" w:pos="3240"/>
          <w:tab w:val="left" w:pos="4920"/>
          <w:tab w:val="left" w:pos="6480"/>
        </w:tabs>
      </w:pPr>
    </w:p>
    <w:tbl>
      <w:tblPr>
        <w:tblW w:w="5000" w:type="pct"/>
        <w:jc w:val="center"/>
        <w:tblLook w:val="0000" w:firstRow="0" w:lastRow="0" w:firstColumn="0" w:lastColumn="0" w:noHBand="0" w:noVBand="0"/>
      </w:tblPr>
      <w:tblGrid>
        <w:gridCol w:w="5400"/>
        <w:gridCol w:w="5400"/>
      </w:tblGrid>
      <w:tr w:rsidR="005827EA" w14:paraId="1A859911" w14:textId="77777777" w:rsidTr="002E1D24">
        <w:trPr>
          <w:jc w:val="center"/>
        </w:trPr>
        <w:tc>
          <w:tcPr>
            <w:tcW w:w="2500" w:type="pct"/>
          </w:tcPr>
          <w:p w14:paraId="75F5B099" w14:textId="77777777" w:rsidR="005827EA" w:rsidRDefault="005827EA" w:rsidP="000B4969">
            <w:pPr>
              <w:pBdr>
                <w:bottom w:val="single" w:sz="6" w:space="1" w:color="auto"/>
              </w:pBdr>
            </w:pPr>
            <w:r>
              <w:t>Manufacturer</w:t>
            </w:r>
          </w:p>
        </w:tc>
        <w:tc>
          <w:tcPr>
            <w:tcW w:w="2500" w:type="pct"/>
          </w:tcPr>
          <w:p w14:paraId="6D84CBA6" w14:textId="77777777" w:rsidR="005827EA" w:rsidRDefault="005827EA" w:rsidP="000B4969">
            <w:pPr>
              <w:pBdr>
                <w:bottom w:val="single" w:sz="6" w:space="1" w:color="auto"/>
              </w:pBdr>
            </w:pPr>
            <w:r>
              <w:t>Conditions</w:t>
            </w:r>
          </w:p>
        </w:tc>
      </w:tr>
      <w:tr w:rsidR="005827EA" w14:paraId="22306198" w14:textId="77777777" w:rsidTr="002E1D24">
        <w:trPr>
          <w:jc w:val="center"/>
        </w:trPr>
        <w:tc>
          <w:tcPr>
            <w:tcW w:w="2500" w:type="pct"/>
          </w:tcPr>
          <w:p w14:paraId="124DDB19" w14:textId="77777777" w:rsidR="005827EA" w:rsidRDefault="005827EA" w:rsidP="000B4969"/>
        </w:tc>
        <w:tc>
          <w:tcPr>
            <w:tcW w:w="2500" w:type="pct"/>
          </w:tcPr>
          <w:p w14:paraId="4FDB1138" w14:textId="77777777" w:rsidR="005827EA" w:rsidRDefault="005827EA" w:rsidP="000B4969"/>
        </w:tc>
      </w:tr>
      <w:tr w:rsidR="00192974" w14:paraId="19F009D7" w14:textId="77777777" w:rsidTr="002E1D24">
        <w:trPr>
          <w:jc w:val="center"/>
        </w:trPr>
        <w:tc>
          <w:tcPr>
            <w:tcW w:w="2500" w:type="pct"/>
          </w:tcPr>
          <w:p w14:paraId="351CCC4D" w14:textId="77777777" w:rsidR="00192974" w:rsidRPr="007956BF" w:rsidRDefault="00E66A26" w:rsidP="00990590">
            <w:r>
              <w:rPr>
                <w:u w:val="single"/>
              </w:rPr>
              <w:t>AFL</w:t>
            </w:r>
            <w:r w:rsidR="00192974" w:rsidRPr="00990590">
              <w:rPr>
                <w:u w:val="single"/>
              </w:rPr>
              <w:t xml:space="preserve"> </w:t>
            </w:r>
            <w:r w:rsidR="00192974" w:rsidRPr="00990590">
              <w:rPr>
                <w:u w:val="single"/>
              </w:rPr>
              <w:br/>
            </w:r>
            <w:r w:rsidR="00192974" w:rsidRPr="00FF5560">
              <w:t>Dead-end fitting</w:t>
            </w:r>
            <w:r w:rsidR="00990590">
              <w:br/>
            </w:r>
            <w:r w:rsidR="00990590">
              <w:br/>
            </w:r>
            <w:r w:rsidR="00192974">
              <w:t xml:space="preserve">To be used with 3M </w:t>
            </w:r>
            <w:r w:rsidR="00192974" w:rsidRPr="0080753D">
              <w:t xml:space="preserve">High </w:t>
            </w:r>
            <w:r w:rsidR="00192974">
              <w:t>Temperature</w:t>
            </w:r>
            <w:r w:rsidR="00192974" w:rsidRPr="0080753D">
              <w:t xml:space="preserve"> Conductors</w:t>
            </w:r>
            <w:r w:rsidR="00192974">
              <w:t xml:space="preserve"> ACCR (Aluminum Conductor Composite Reinforced)</w:t>
            </w:r>
          </w:p>
        </w:tc>
        <w:tc>
          <w:tcPr>
            <w:tcW w:w="2500" w:type="pct"/>
          </w:tcPr>
          <w:p w14:paraId="2CD675C6" w14:textId="77777777" w:rsidR="00192974" w:rsidRDefault="00990590" w:rsidP="00226E25">
            <w:pPr>
              <w:pStyle w:val="ListParagraph"/>
              <w:numPr>
                <w:ilvl w:val="0"/>
                <w:numId w:val="28"/>
              </w:numPr>
            </w:pPr>
            <w:r>
              <w:t>To obtain experience.</w:t>
            </w:r>
          </w:p>
          <w:p w14:paraId="3A70F191" w14:textId="77777777" w:rsidR="00990590" w:rsidRDefault="00990590" w:rsidP="00226E25">
            <w:pPr>
              <w:pStyle w:val="ListParagraph"/>
              <w:numPr>
                <w:ilvl w:val="0"/>
                <w:numId w:val="28"/>
              </w:numPr>
            </w:pPr>
            <w:r>
              <w:t>Use high temperature accessories approved by the manufacturer and accepted by RUS</w:t>
            </w:r>
          </w:p>
        </w:tc>
      </w:tr>
      <w:tr w:rsidR="00E6111E" w14:paraId="2FA6031B" w14:textId="77777777" w:rsidTr="002E1D24">
        <w:trPr>
          <w:jc w:val="center"/>
        </w:trPr>
        <w:tc>
          <w:tcPr>
            <w:tcW w:w="2500" w:type="pct"/>
          </w:tcPr>
          <w:p w14:paraId="28B63F7E" w14:textId="77777777" w:rsidR="00E6111E" w:rsidRDefault="00E6111E" w:rsidP="000B4969">
            <w:pPr>
              <w:rPr>
                <w:b/>
                <w:u w:val="single"/>
              </w:rPr>
            </w:pPr>
          </w:p>
        </w:tc>
        <w:tc>
          <w:tcPr>
            <w:tcW w:w="2500" w:type="pct"/>
          </w:tcPr>
          <w:p w14:paraId="72AE9C10" w14:textId="77777777" w:rsidR="00E6111E" w:rsidRDefault="00E6111E" w:rsidP="000B4969">
            <w:pPr>
              <w:ind w:left="252" w:hanging="252"/>
            </w:pPr>
          </w:p>
        </w:tc>
      </w:tr>
      <w:tr w:rsidR="002E1D24" w14:paraId="7B785D53" w14:textId="77777777" w:rsidTr="002E1D24">
        <w:trPr>
          <w:jc w:val="center"/>
        </w:trPr>
        <w:tc>
          <w:tcPr>
            <w:tcW w:w="2500" w:type="pct"/>
          </w:tcPr>
          <w:p w14:paraId="0ED1EEDD" w14:textId="77777777" w:rsidR="00990590" w:rsidRPr="00990590" w:rsidRDefault="00990590" w:rsidP="003534B0">
            <w:pPr>
              <w:rPr>
                <w:u w:val="single"/>
              </w:rPr>
            </w:pPr>
            <w:r w:rsidRPr="00990590">
              <w:rPr>
                <w:u w:val="single"/>
              </w:rPr>
              <w:t>Burndy/Hubbell</w:t>
            </w:r>
            <w:r>
              <w:rPr>
                <w:u w:val="single"/>
              </w:rPr>
              <w:br/>
            </w:r>
            <w:r w:rsidRPr="00990590">
              <w:t>Dead-end Assembly</w:t>
            </w:r>
            <w:r>
              <w:br/>
            </w:r>
            <w:r>
              <w:br/>
              <w:t xml:space="preserve">To be used with CTC </w:t>
            </w:r>
            <w:r w:rsidR="00252F4E">
              <w:t xml:space="preserve">Global </w:t>
            </w:r>
            <w:r w:rsidR="003534B0">
              <w:t>H</w:t>
            </w:r>
            <w:r>
              <w:t>igh Temperature Conductors ACCC (Aluminum conductor Composite Core)</w:t>
            </w:r>
          </w:p>
        </w:tc>
        <w:tc>
          <w:tcPr>
            <w:tcW w:w="2500" w:type="pct"/>
          </w:tcPr>
          <w:p w14:paraId="26C555C6" w14:textId="77777777" w:rsidR="002E1D24" w:rsidRDefault="00990590" w:rsidP="000B4969">
            <w:pPr>
              <w:ind w:left="252" w:hanging="252"/>
            </w:pPr>
            <w:r>
              <w:t>Same as above.</w:t>
            </w:r>
          </w:p>
        </w:tc>
      </w:tr>
      <w:tr w:rsidR="002E1D24" w14:paraId="20A0ABE7" w14:textId="77777777" w:rsidTr="002E1D24">
        <w:trPr>
          <w:jc w:val="center"/>
        </w:trPr>
        <w:tc>
          <w:tcPr>
            <w:tcW w:w="2500" w:type="pct"/>
          </w:tcPr>
          <w:p w14:paraId="53A13588" w14:textId="77777777" w:rsidR="002E1D24" w:rsidRDefault="002E1D24" w:rsidP="000B4969">
            <w:pPr>
              <w:rPr>
                <w:b/>
                <w:u w:val="single"/>
              </w:rPr>
            </w:pPr>
          </w:p>
        </w:tc>
        <w:tc>
          <w:tcPr>
            <w:tcW w:w="2500" w:type="pct"/>
          </w:tcPr>
          <w:p w14:paraId="6A8F9053" w14:textId="77777777" w:rsidR="002E1D24" w:rsidRDefault="002E1D24" w:rsidP="000B4969">
            <w:pPr>
              <w:ind w:left="252" w:hanging="252"/>
            </w:pPr>
          </w:p>
        </w:tc>
      </w:tr>
      <w:tr w:rsidR="00192974" w14:paraId="5A378E05" w14:textId="77777777" w:rsidTr="002E1D24">
        <w:trPr>
          <w:jc w:val="center"/>
        </w:trPr>
        <w:tc>
          <w:tcPr>
            <w:tcW w:w="2500" w:type="pct"/>
          </w:tcPr>
          <w:p w14:paraId="4EEF7809" w14:textId="77777777" w:rsidR="00192974" w:rsidRDefault="00192974" w:rsidP="00E6111E">
            <w:r w:rsidRPr="00990590">
              <w:rPr>
                <w:u w:val="single"/>
              </w:rPr>
              <w:t xml:space="preserve">Preformed Line Products (PLP) </w:t>
            </w:r>
            <w:r w:rsidRPr="00990590">
              <w:rPr>
                <w:u w:val="single"/>
              </w:rPr>
              <w:br/>
            </w:r>
            <w:r w:rsidRPr="000B47C9">
              <w:t xml:space="preserve">Thermolign </w:t>
            </w:r>
            <w:r>
              <w:t>Suspension</w:t>
            </w:r>
            <w:r w:rsidR="00990590">
              <w:br/>
            </w:r>
            <w:r w:rsidR="00990590">
              <w:br/>
            </w:r>
            <w:r>
              <w:t xml:space="preserve">To be used with 3M </w:t>
            </w:r>
            <w:r w:rsidRPr="0080753D">
              <w:t xml:space="preserve">High </w:t>
            </w:r>
            <w:r>
              <w:t>Temperature</w:t>
            </w:r>
            <w:r w:rsidRPr="0080753D">
              <w:t xml:space="preserve"> Conductors</w:t>
            </w:r>
            <w:r>
              <w:t xml:space="preserve"> ACCR (Aluminum Conductor Composite Reinforced)</w:t>
            </w:r>
          </w:p>
        </w:tc>
        <w:tc>
          <w:tcPr>
            <w:tcW w:w="2500" w:type="pct"/>
          </w:tcPr>
          <w:p w14:paraId="53DCD72C" w14:textId="77777777" w:rsidR="00192974" w:rsidRDefault="00990590" w:rsidP="000B4969">
            <w:r w:rsidRPr="00990590">
              <w:t>Same as above.</w:t>
            </w:r>
          </w:p>
        </w:tc>
      </w:tr>
      <w:tr w:rsidR="00E6111E" w14:paraId="29F5D6F8" w14:textId="77777777" w:rsidTr="002E1D24">
        <w:trPr>
          <w:jc w:val="center"/>
        </w:trPr>
        <w:tc>
          <w:tcPr>
            <w:tcW w:w="2500" w:type="pct"/>
          </w:tcPr>
          <w:p w14:paraId="20504A42" w14:textId="77777777" w:rsidR="00E6111E" w:rsidRPr="000B47C9" w:rsidRDefault="00E6111E" w:rsidP="00192974">
            <w:pPr>
              <w:rPr>
                <w:b/>
                <w:u w:val="single"/>
              </w:rPr>
            </w:pPr>
          </w:p>
        </w:tc>
        <w:tc>
          <w:tcPr>
            <w:tcW w:w="2500" w:type="pct"/>
          </w:tcPr>
          <w:p w14:paraId="433D83CB" w14:textId="77777777" w:rsidR="00E6111E" w:rsidRDefault="00E6111E" w:rsidP="000B4969"/>
        </w:tc>
      </w:tr>
    </w:tbl>
    <w:p w14:paraId="5744A1DD" w14:textId="77777777" w:rsidR="005827EA" w:rsidRDefault="005827EA" w:rsidP="005827EA">
      <w:pPr>
        <w:tabs>
          <w:tab w:val="left" w:pos="4200"/>
          <w:tab w:val="left" w:pos="6720"/>
        </w:tabs>
      </w:pPr>
    </w:p>
    <w:p w14:paraId="7F0276D8" w14:textId="77777777" w:rsidR="005827EA" w:rsidRDefault="005827EA" w:rsidP="005827EA">
      <w:pPr>
        <w:tabs>
          <w:tab w:val="left" w:pos="4200"/>
          <w:tab w:val="left" w:pos="6720"/>
        </w:tabs>
        <w:ind w:left="720" w:hanging="720"/>
      </w:pPr>
    </w:p>
    <w:p w14:paraId="1C963B53" w14:textId="77777777" w:rsidR="005827EA" w:rsidRDefault="005827EA" w:rsidP="005827EA">
      <w:pPr>
        <w:tabs>
          <w:tab w:val="left" w:pos="4200"/>
          <w:tab w:val="left" w:pos="6720"/>
        </w:tabs>
        <w:ind w:left="720" w:hanging="720"/>
      </w:pPr>
      <w:r>
        <w:t>NOTE:  These compressions are acceptable when installed using tools and dies in accordance with the conductor’s manufacturer's recommendations.</w:t>
      </w:r>
    </w:p>
    <w:p w14:paraId="4A6EA68F" w14:textId="77777777" w:rsidR="005827EA" w:rsidRDefault="005827EA" w:rsidP="005827EA"/>
    <w:p w14:paraId="11F899C3" w14:textId="77777777" w:rsidR="005827EA" w:rsidRDefault="005827EA" w:rsidP="005827EA">
      <w:pPr>
        <w:pStyle w:val="HEADINGLEFT"/>
      </w:pPr>
    </w:p>
    <w:p w14:paraId="092F9134" w14:textId="77777777" w:rsidR="005827EA" w:rsidRDefault="005827EA" w:rsidP="005827EA">
      <w:pPr>
        <w:tabs>
          <w:tab w:val="right" w:pos="1260"/>
          <w:tab w:val="left" w:pos="1620"/>
        </w:tabs>
      </w:pPr>
      <w:r>
        <w:br w:type="page"/>
      </w:r>
    </w:p>
    <w:p w14:paraId="00E236AF" w14:textId="77777777" w:rsidR="00E5149D" w:rsidRPr="002B6A3F" w:rsidRDefault="00E5149D" w:rsidP="00995F83">
      <w:pPr>
        <w:pStyle w:val="HEADINGRIGHT"/>
      </w:pPr>
      <w:r w:rsidRPr="002B6A3F">
        <w:lastRenderedPageBreak/>
        <w:t>cq-1</w:t>
      </w:r>
    </w:p>
    <w:p w14:paraId="0158934C" w14:textId="77777777" w:rsidR="00E5149D" w:rsidRPr="002B6A3F" w:rsidRDefault="00EE1E78" w:rsidP="00995F83">
      <w:pPr>
        <w:pStyle w:val="HEADINGRIGHT"/>
      </w:pPr>
      <w:r w:rsidRPr="002B6A3F">
        <w:t xml:space="preserve">July </w:t>
      </w:r>
      <w:r w:rsidR="002B6A3F" w:rsidRPr="002B6A3F">
        <w:t>2009</w:t>
      </w:r>
    </w:p>
    <w:p w14:paraId="3E17752C" w14:textId="77777777" w:rsidR="00E5149D" w:rsidRPr="002B6A3F" w:rsidRDefault="00E5149D" w:rsidP="00A26E5D">
      <w:pPr>
        <w:pStyle w:val="HEADINGLEFT"/>
      </w:pPr>
    </w:p>
    <w:p w14:paraId="24F6DE8E" w14:textId="77777777" w:rsidR="00E5149D" w:rsidRPr="002B6A3F" w:rsidRDefault="00E5149D" w:rsidP="00A26E5D">
      <w:pPr>
        <w:pStyle w:val="HEADINGLEFT"/>
      </w:pPr>
    </w:p>
    <w:p w14:paraId="2DC4B658" w14:textId="77777777" w:rsidR="00E5149D" w:rsidRPr="002B6A3F" w:rsidRDefault="00E5149D">
      <w:pPr>
        <w:tabs>
          <w:tab w:val="left" w:pos="2880"/>
          <w:tab w:val="left" w:pos="4440"/>
          <w:tab w:val="left" w:pos="5760"/>
          <w:tab w:val="left" w:pos="7320"/>
        </w:tabs>
        <w:jc w:val="center"/>
      </w:pPr>
      <w:r w:rsidRPr="002B6A3F">
        <w:t>cq - Deadend, Secondary</w:t>
      </w:r>
    </w:p>
    <w:p w14:paraId="6E940FC1" w14:textId="77777777" w:rsidR="00E5149D" w:rsidRPr="002B6A3F" w:rsidRDefault="00E5149D">
      <w:pPr>
        <w:tabs>
          <w:tab w:val="left" w:pos="2880"/>
          <w:tab w:val="left" w:pos="4440"/>
          <w:tab w:val="left" w:pos="5760"/>
          <w:tab w:val="left" w:pos="7320"/>
        </w:tabs>
      </w:pPr>
    </w:p>
    <w:p w14:paraId="412D4B63" w14:textId="77777777" w:rsidR="00E5149D" w:rsidRPr="002B6A3F" w:rsidRDefault="00E5149D">
      <w:pPr>
        <w:tabs>
          <w:tab w:val="left" w:pos="2880"/>
          <w:tab w:val="left" w:pos="4440"/>
          <w:tab w:val="left" w:pos="5760"/>
          <w:tab w:val="left" w:pos="7320"/>
        </w:tabs>
        <w:jc w:val="center"/>
      </w:pPr>
      <w:r w:rsidRPr="002B6A3F">
        <w:t>(For use on secondary deadends only)</w:t>
      </w:r>
    </w:p>
    <w:p w14:paraId="01B1DA94" w14:textId="77777777" w:rsidR="00E5149D" w:rsidRPr="002B6A3F" w:rsidRDefault="00E5149D">
      <w:pPr>
        <w:tabs>
          <w:tab w:val="left" w:pos="2880"/>
          <w:tab w:val="left" w:pos="4440"/>
          <w:tab w:val="left" w:pos="5760"/>
          <w:tab w:val="left" w:pos="7320"/>
        </w:tabs>
      </w:pPr>
    </w:p>
    <w:p w14:paraId="1F1B096E" w14:textId="77777777" w:rsidR="00E5149D" w:rsidRPr="002B6A3F" w:rsidRDefault="00E5149D">
      <w:pPr>
        <w:tabs>
          <w:tab w:val="left" w:pos="2880"/>
          <w:tab w:val="left" w:pos="4440"/>
          <w:tab w:val="left" w:pos="5760"/>
          <w:tab w:val="left" w:pos="7320"/>
        </w:tabs>
      </w:pPr>
    </w:p>
    <w:p w14:paraId="6B457423" w14:textId="77777777" w:rsidR="00E5149D" w:rsidRPr="002B6A3F" w:rsidRDefault="00E5149D">
      <w:pPr>
        <w:tabs>
          <w:tab w:val="left" w:pos="2880"/>
          <w:tab w:val="left" w:pos="4440"/>
          <w:tab w:val="left" w:pos="5760"/>
          <w:tab w:val="left" w:pos="7320"/>
        </w:tabs>
        <w:jc w:val="center"/>
        <w:outlineLvl w:val="0"/>
      </w:pPr>
      <w:r w:rsidRPr="002B6A3F">
        <w:rPr>
          <w:u w:val="single"/>
        </w:rPr>
        <w:t>Copper</w:t>
      </w:r>
    </w:p>
    <w:p w14:paraId="628555E1" w14:textId="77777777" w:rsidR="00E5149D" w:rsidRPr="002B6A3F" w:rsidRDefault="00E5149D">
      <w:pPr>
        <w:tabs>
          <w:tab w:val="left" w:pos="2880"/>
          <w:tab w:val="left" w:pos="4440"/>
          <w:tab w:val="left" w:pos="5760"/>
          <w:tab w:val="left" w:pos="7320"/>
        </w:tabs>
        <w:jc w:val="center"/>
      </w:pPr>
      <w:r w:rsidRPr="002B6A3F">
        <w:t>Offset Compression</w:t>
      </w:r>
    </w:p>
    <w:p w14:paraId="303C799F" w14:textId="77777777" w:rsidR="00E5149D" w:rsidRPr="002B6A3F" w:rsidRDefault="00E5149D">
      <w:pPr>
        <w:tabs>
          <w:tab w:val="left" w:pos="6120"/>
          <w:tab w:val="left" w:pos="7440"/>
        </w:tabs>
      </w:pPr>
    </w:p>
    <w:p w14:paraId="1B129D49" w14:textId="77777777" w:rsidR="00E5149D" w:rsidRPr="002B6A3F" w:rsidRDefault="00E5149D">
      <w:pPr>
        <w:tabs>
          <w:tab w:val="left" w:pos="6120"/>
          <w:tab w:val="left" w:pos="7440"/>
        </w:tabs>
      </w:pPr>
    </w:p>
    <w:tbl>
      <w:tblPr>
        <w:tblW w:w="0" w:type="auto"/>
        <w:jc w:val="center"/>
        <w:tblLayout w:type="fixed"/>
        <w:tblLook w:val="0000" w:firstRow="0" w:lastRow="0" w:firstColumn="0" w:lastColumn="0" w:noHBand="0" w:noVBand="0"/>
      </w:tblPr>
      <w:tblGrid>
        <w:gridCol w:w="2631"/>
        <w:gridCol w:w="2107"/>
        <w:gridCol w:w="2087"/>
      </w:tblGrid>
      <w:tr w:rsidR="00E5149D" w:rsidRPr="002B6A3F" w14:paraId="739B4939" w14:textId="77777777">
        <w:trPr>
          <w:jc w:val="center"/>
        </w:trPr>
        <w:tc>
          <w:tcPr>
            <w:tcW w:w="2631" w:type="dxa"/>
          </w:tcPr>
          <w:p w14:paraId="3428A8CD" w14:textId="77777777" w:rsidR="00E5149D" w:rsidRPr="002B6A3F" w:rsidRDefault="00E5149D">
            <w:pPr>
              <w:pBdr>
                <w:bottom w:val="single" w:sz="6" w:space="1" w:color="auto"/>
              </w:pBdr>
            </w:pPr>
            <w:r w:rsidRPr="002B6A3F">
              <w:t>Conductor Size:</w:t>
            </w:r>
          </w:p>
        </w:tc>
        <w:tc>
          <w:tcPr>
            <w:tcW w:w="2107" w:type="dxa"/>
          </w:tcPr>
          <w:p w14:paraId="16E08B8E" w14:textId="77777777" w:rsidR="00E5149D" w:rsidRPr="002B6A3F" w:rsidRDefault="00E5149D">
            <w:pPr>
              <w:pBdr>
                <w:bottom w:val="single" w:sz="6" w:space="1" w:color="auto"/>
              </w:pBdr>
              <w:jc w:val="center"/>
            </w:pPr>
            <w:r w:rsidRPr="002B6A3F">
              <w:t>4</w:t>
            </w:r>
          </w:p>
        </w:tc>
        <w:tc>
          <w:tcPr>
            <w:tcW w:w="2087" w:type="dxa"/>
          </w:tcPr>
          <w:p w14:paraId="3F567A36" w14:textId="77777777" w:rsidR="00E5149D" w:rsidRPr="002B6A3F" w:rsidRDefault="00E5149D">
            <w:pPr>
              <w:pBdr>
                <w:bottom w:val="single" w:sz="6" w:space="1" w:color="auto"/>
              </w:pBdr>
              <w:jc w:val="center"/>
            </w:pPr>
            <w:r w:rsidRPr="002B6A3F">
              <w:t>6</w:t>
            </w:r>
          </w:p>
        </w:tc>
      </w:tr>
      <w:tr w:rsidR="00E5149D" w:rsidRPr="002B6A3F" w14:paraId="0801A586" w14:textId="77777777">
        <w:trPr>
          <w:jc w:val="center"/>
        </w:trPr>
        <w:tc>
          <w:tcPr>
            <w:tcW w:w="2631" w:type="dxa"/>
          </w:tcPr>
          <w:p w14:paraId="27550738" w14:textId="77777777" w:rsidR="00E5149D" w:rsidRPr="002B6A3F" w:rsidRDefault="00E5149D"/>
        </w:tc>
        <w:tc>
          <w:tcPr>
            <w:tcW w:w="2107" w:type="dxa"/>
          </w:tcPr>
          <w:p w14:paraId="0402BE66" w14:textId="77777777" w:rsidR="00E5149D" w:rsidRPr="002B6A3F" w:rsidRDefault="00E5149D">
            <w:pPr>
              <w:jc w:val="center"/>
            </w:pPr>
          </w:p>
        </w:tc>
        <w:tc>
          <w:tcPr>
            <w:tcW w:w="2087" w:type="dxa"/>
          </w:tcPr>
          <w:p w14:paraId="784EF45E" w14:textId="77777777" w:rsidR="00E5149D" w:rsidRPr="002B6A3F" w:rsidRDefault="00E5149D">
            <w:pPr>
              <w:jc w:val="center"/>
            </w:pPr>
          </w:p>
        </w:tc>
      </w:tr>
      <w:tr w:rsidR="00E5149D" w:rsidRPr="002B6A3F" w14:paraId="149A17E0" w14:textId="77777777">
        <w:trPr>
          <w:jc w:val="center"/>
        </w:trPr>
        <w:tc>
          <w:tcPr>
            <w:tcW w:w="2631" w:type="dxa"/>
          </w:tcPr>
          <w:p w14:paraId="4237C465" w14:textId="77777777" w:rsidR="00E5149D" w:rsidRPr="002B6A3F" w:rsidRDefault="00E5149D">
            <w:r w:rsidRPr="002B6A3F">
              <w:t>National Telephone Supply</w:t>
            </w:r>
          </w:p>
        </w:tc>
        <w:tc>
          <w:tcPr>
            <w:tcW w:w="2107" w:type="dxa"/>
          </w:tcPr>
          <w:p w14:paraId="707631CD" w14:textId="77777777" w:rsidR="00E5149D" w:rsidRPr="002B6A3F" w:rsidRDefault="00E5149D">
            <w:pPr>
              <w:jc w:val="center"/>
            </w:pPr>
            <w:r w:rsidRPr="002B6A3F">
              <w:t>91-204-P</w:t>
            </w:r>
          </w:p>
        </w:tc>
        <w:tc>
          <w:tcPr>
            <w:tcW w:w="2087" w:type="dxa"/>
          </w:tcPr>
          <w:p w14:paraId="016180E2" w14:textId="77777777" w:rsidR="00E5149D" w:rsidRPr="002B6A3F" w:rsidRDefault="00E5149D">
            <w:pPr>
              <w:jc w:val="center"/>
            </w:pPr>
            <w:r w:rsidRPr="002B6A3F">
              <w:t>91-162-J</w:t>
            </w:r>
          </w:p>
        </w:tc>
      </w:tr>
    </w:tbl>
    <w:p w14:paraId="7692A192" w14:textId="77777777" w:rsidR="00E5149D" w:rsidRPr="002B6A3F" w:rsidRDefault="00E5149D">
      <w:pPr>
        <w:tabs>
          <w:tab w:val="left" w:pos="6120"/>
          <w:tab w:val="left" w:pos="7440"/>
        </w:tabs>
      </w:pPr>
    </w:p>
    <w:p w14:paraId="724D6864" w14:textId="77777777" w:rsidR="00E5149D" w:rsidRPr="002B6A3F" w:rsidRDefault="00E5149D">
      <w:pPr>
        <w:tabs>
          <w:tab w:val="left" w:pos="6120"/>
          <w:tab w:val="left" w:pos="7440"/>
        </w:tabs>
      </w:pPr>
    </w:p>
    <w:p w14:paraId="1EAAC0C9" w14:textId="77777777" w:rsidR="00E5149D" w:rsidRPr="002B6A3F" w:rsidRDefault="00E5149D">
      <w:pPr>
        <w:tabs>
          <w:tab w:val="left" w:pos="6120"/>
          <w:tab w:val="left" w:pos="7440"/>
        </w:tabs>
      </w:pPr>
    </w:p>
    <w:p w14:paraId="17B2AD9F" w14:textId="77777777" w:rsidR="00E5149D" w:rsidRPr="002B6A3F" w:rsidRDefault="00E5149D">
      <w:pPr>
        <w:tabs>
          <w:tab w:val="left" w:pos="6120"/>
          <w:tab w:val="left" w:pos="7440"/>
        </w:tabs>
        <w:jc w:val="center"/>
        <w:outlineLvl w:val="0"/>
      </w:pPr>
      <w:r w:rsidRPr="002B6A3F">
        <w:rPr>
          <w:u w:val="single"/>
        </w:rPr>
        <w:t>Copperweld-Copper</w:t>
      </w:r>
    </w:p>
    <w:p w14:paraId="3CBB74FE" w14:textId="77777777" w:rsidR="00E5149D" w:rsidRPr="002B6A3F" w:rsidRDefault="00E5149D">
      <w:pPr>
        <w:tabs>
          <w:tab w:val="left" w:pos="6120"/>
          <w:tab w:val="left" w:pos="7440"/>
        </w:tabs>
        <w:jc w:val="center"/>
      </w:pPr>
      <w:r w:rsidRPr="002B6A3F">
        <w:t>Offset Compression</w:t>
      </w:r>
    </w:p>
    <w:p w14:paraId="7E841201" w14:textId="77777777" w:rsidR="00E5149D" w:rsidRPr="002B6A3F" w:rsidRDefault="00E5149D">
      <w:pPr>
        <w:tabs>
          <w:tab w:val="left" w:pos="6120"/>
          <w:tab w:val="left" w:pos="7440"/>
        </w:tabs>
      </w:pPr>
    </w:p>
    <w:p w14:paraId="2BB3B97C" w14:textId="77777777" w:rsidR="00E5149D" w:rsidRPr="002B6A3F" w:rsidRDefault="00E5149D">
      <w:pPr>
        <w:tabs>
          <w:tab w:val="left" w:pos="6120"/>
          <w:tab w:val="left" w:pos="7440"/>
        </w:tabs>
      </w:pPr>
    </w:p>
    <w:tbl>
      <w:tblPr>
        <w:tblW w:w="0" w:type="auto"/>
        <w:jc w:val="center"/>
        <w:tblLayout w:type="fixed"/>
        <w:tblLook w:val="0000" w:firstRow="0" w:lastRow="0" w:firstColumn="0" w:lastColumn="0" w:noHBand="0" w:noVBand="0"/>
      </w:tblPr>
      <w:tblGrid>
        <w:gridCol w:w="2631"/>
        <w:gridCol w:w="2070"/>
        <w:gridCol w:w="2160"/>
      </w:tblGrid>
      <w:tr w:rsidR="00E5149D" w:rsidRPr="002B6A3F" w14:paraId="280E8965" w14:textId="77777777">
        <w:trPr>
          <w:jc w:val="center"/>
        </w:trPr>
        <w:tc>
          <w:tcPr>
            <w:tcW w:w="2631" w:type="dxa"/>
          </w:tcPr>
          <w:p w14:paraId="28DF8D1C" w14:textId="77777777" w:rsidR="00E5149D" w:rsidRPr="002B6A3F" w:rsidRDefault="00E5149D">
            <w:pPr>
              <w:pBdr>
                <w:bottom w:val="single" w:sz="6" w:space="1" w:color="auto"/>
              </w:pBdr>
            </w:pPr>
            <w:r w:rsidRPr="002B6A3F">
              <w:t>Conductor Size:</w:t>
            </w:r>
          </w:p>
        </w:tc>
        <w:tc>
          <w:tcPr>
            <w:tcW w:w="2070" w:type="dxa"/>
          </w:tcPr>
          <w:p w14:paraId="23353474" w14:textId="77777777" w:rsidR="00E5149D" w:rsidRPr="002B6A3F" w:rsidRDefault="00E5149D">
            <w:pPr>
              <w:pBdr>
                <w:bottom w:val="single" w:sz="6" w:space="1" w:color="auto"/>
              </w:pBdr>
              <w:jc w:val="center"/>
            </w:pPr>
            <w:r w:rsidRPr="002B6A3F">
              <w:t>6A</w:t>
            </w:r>
          </w:p>
        </w:tc>
        <w:tc>
          <w:tcPr>
            <w:tcW w:w="2160" w:type="dxa"/>
          </w:tcPr>
          <w:p w14:paraId="4B2A1258" w14:textId="77777777" w:rsidR="00E5149D" w:rsidRPr="002B6A3F" w:rsidRDefault="00E5149D">
            <w:pPr>
              <w:pBdr>
                <w:bottom w:val="single" w:sz="6" w:space="1" w:color="auto"/>
              </w:pBdr>
              <w:jc w:val="center"/>
            </w:pPr>
            <w:r w:rsidRPr="002B6A3F">
              <w:t>8A</w:t>
            </w:r>
          </w:p>
        </w:tc>
      </w:tr>
      <w:tr w:rsidR="00E5149D" w:rsidRPr="002B6A3F" w14:paraId="61BE537A" w14:textId="77777777">
        <w:trPr>
          <w:jc w:val="center"/>
        </w:trPr>
        <w:tc>
          <w:tcPr>
            <w:tcW w:w="2631" w:type="dxa"/>
          </w:tcPr>
          <w:p w14:paraId="50B9AFD9" w14:textId="77777777" w:rsidR="00E5149D" w:rsidRPr="002B6A3F" w:rsidRDefault="00E5149D"/>
        </w:tc>
        <w:tc>
          <w:tcPr>
            <w:tcW w:w="2070" w:type="dxa"/>
          </w:tcPr>
          <w:p w14:paraId="7E9BEE98" w14:textId="77777777" w:rsidR="00E5149D" w:rsidRPr="002B6A3F" w:rsidRDefault="00E5149D">
            <w:pPr>
              <w:jc w:val="center"/>
            </w:pPr>
          </w:p>
        </w:tc>
        <w:tc>
          <w:tcPr>
            <w:tcW w:w="2160" w:type="dxa"/>
          </w:tcPr>
          <w:p w14:paraId="3F1D4A75" w14:textId="77777777" w:rsidR="00E5149D" w:rsidRPr="002B6A3F" w:rsidRDefault="00E5149D">
            <w:pPr>
              <w:jc w:val="center"/>
            </w:pPr>
          </w:p>
        </w:tc>
      </w:tr>
      <w:tr w:rsidR="00E5149D" w:rsidRPr="002B6A3F" w14:paraId="2C137315" w14:textId="77777777">
        <w:trPr>
          <w:jc w:val="center"/>
        </w:trPr>
        <w:tc>
          <w:tcPr>
            <w:tcW w:w="2631" w:type="dxa"/>
          </w:tcPr>
          <w:p w14:paraId="5D955B84" w14:textId="77777777" w:rsidR="00E5149D" w:rsidRPr="002B6A3F" w:rsidRDefault="00E5149D">
            <w:r w:rsidRPr="002B6A3F">
              <w:t>National Telephone Supply</w:t>
            </w:r>
          </w:p>
        </w:tc>
        <w:tc>
          <w:tcPr>
            <w:tcW w:w="2070" w:type="dxa"/>
          </w:tcPr>
          <w:p w14:paraId="45E4BBE2" w14:textId="77777777" w:rsidR="00E5149D" w:rsidRPr="002B6A3F" w:rsidRDefault="00E5149D">
            <w:pPr>
              <w:jc w:val="center"/>
            </w:pPr>
            <w:r w:rsidRPr="002B6A3F">
              <w:t>91-6A-P</w:t>
            </w:r>
          </w:p>
        </w:tc>
        <w:tc>
          <w:tcPr>
            <w:tcW w:w="2160" w:type="dxa"/>
          </w:tcPr>
          <w:p w14:paraId="73089A46" w14:textId="77777777" w:rsidR="00E5149D" w:rsidRPr="002B6A3F" w:rsidRDefault="00E5149D">
            <w:pPr>
              <w:jc w:val="center"/>
            </w:pPr>
            <w:r w:rsidRPr="002B6A3F">
              <w:t>91-8A-P</w:t>
            </w:r>
          </w:p>
        </w:tc>
      </w:tr>
    </w:tbl>
    <w:p w14:paraId="0132A5A7" w14:textId="77777777" w:rsidR="00E5149D" w:rsidRPr="002B6A3F" w:rsidRDefault="00E5149D">
      <w:pPr>
        <w:tabs>
          <w:tab w:val="left" w:pos="6120"/>
          <w:tab w:val="left" w:pos="7440"/>
        </w:tabs>
      </w:pPr>
    </w:p>
    <w:p w14:paraId="0F09B3EA" w14:textId="77777777" w:rsidR="00E5149D" w:rsidRPr="002B6A3F" w:rsidRDefault="00E5149D">
      <w:pPr>
        <w:tabs>
          <w:tab w:val="left" w:pos="6120"/>
          <w:tab w:val="left" w:pos="7440"/>
        </w:tabs>
      </w:pPr>
    </w:p>
    <w:p w14:paraId="0247CCFD" w14:textId="77777777" w:rsidR="00E5149D" w:rsidRPr="002B6A3F" w:rsidRDefault="00E5149D">
      <w:pPr>
        <w:tabs>
          <w:tab w:val="left" w:pos="6120"/>
          <w:tab w:val="left" w:pos="7440"/>
        </w:tabs>
        <w:jc w:val="center"/>
        <w:outlineLvl w:val="0"/>
      </w:pPr>
      <w:r w:rsidRPr="002B6A3F">
        <w:rPr>
          <w:u w:val="single"/>
        </w:rPr>
        <w:t>Copperweld-Copper</w:t>
      </w:r>
    </w:p>
    <w:p w14:paraId="178FAEA3" w14:textId="77777777" w:rsidR="00E5149D" w:rsidRPr="002B6A3F" w:rsidRDefault="00E5149D">
      <w:pPr>
        <w:tabs>
          <w:tab w:val="left" w:pos="6120"/>
          <w:tab w:val="left" w:pos="7440"/>
        </w:tabs>
        <w:jc w:val="center"/>
      </w:pPr>
      <w:r w:rsidRPr="002B6A3F">
        <w:t>Automatic Deadend</w:t>
      </w:r>
    </w:p>
    <w:p w14:paraId="7E2B5F32" w14:textId="77777777" w:rsidR="00E5149D" w:rsidRPr="002B6A3F" w:rsidRDefault="00E5149D">
      <w:pPr>
        <w:tabs>
          <w:tab w:val="left" w:pos="6120"/>
          <w:tab w:val="left" w:pos="7440"/>
        </w:tabs>
      </w:pPr>
    </w:p>
    <w:p w14:paraId="60EFEE4C" w14:textId="77777777" w:rsidR="00E5149D" w:rsidRPr="002B6A3F" w:rsidRDefault="00E5149D">
      <w:pPr>
        <w:tabs>
          <w:tab w:val="left" w:pos="6120"/>
          <w:tab w:val="left" w:pos="7440"/>
        </w:tabs>
      </w:pPr>
    </w:p>
    <w:tbl>
      <w:tblPr>
        <w:tblW w:w="0" w:type="auto"/>
        <w:jc w:val="center"/>
        <w:tblLayout w:type="fixed"/>
        <w:tblLook w:val="0000" w:firstRow="0" w:lastRow="0" w:firstColumn="0" w:lastColumn="0" w:noHBand="0" w:noVBand="0"/>
      </w:tblPr>
      <w:tblGrid>
        <w:gridCol w:w="2451"/>
        <w:gridCol w:w="2014"/>
        <w:gridCol w:w="2270"/>
      </w:tblGrid>
      <w:tr w:rsidR="00E5149D" w:rsidRPr="002B6A3F" w14:paraId="2DA45B14" w14:textId="77777777">
        <w:trPr>
          <w:jc w:val="center"/>
        </w:trPr>
        <w:tc>
          <w:tcPr>
            <w:tcW w:w="2451" w:type="dxa"/>
          </w:tcPr>
          <w:p w14:paraId="6F95B5D8" w14:textId="77777777" w:rsidR="00E5149D" w:rsidRPr="002B6A3F" w:rsidRDefault="00E5149D">
            <w:pPr>
              <w:pBdr>
                <w:bottom w:val="single" w:sz="6" w:space="1" w:color="auto"/>
              </w:pBdr>
            </w:pPr>
            <w:r w:rsidRPr="002B6A3F">
              <w:t>Conductor Size:</w:t>
            </w:r>
          </w:p>
        </w:tc>
        <w:tc>
          <w:tcPr>
            <w:tcW w:w="2014" w:type="dxa"/>
          </w:tcPr>
          <w:p w14:paraId="5D6E104F" w14:textId="77777777" w:rsidR="00E5149D" w:rsidRPr="002B6A3F" w:rsidRDefault="00E5149D">
            <w:pPr>
              <w:pBdr>
                <w:bottom w:val="single" w:sz="6" w:space="1" w:color="auto"/>
              </w:pBdr>
              <w:jc w:val="center"/>
            </w:pPr>
            <w:r w:rsidRPr="002B6A3F">
              <w:t>6A</w:t>
            </w:r>
          </w:p>
        </w:tc>
        <w:tc>
          <w:tcPr>
            <w:tcW w:w="2270" w:type="dxa"/>
          </w:tcPr>
          <w:p w14:paraId="627495D1" w14:textId="77777777" w:rsidR="00E5149D" w:rsidRPr="002B6A3F" w:rsidRDefault="00E5149D">
            <w:pPr>
              <w:pBdr>
                <w:bottom w:val="single" w:sz="6" w:space="1" w:color="auto"/>
              </w:pBdr>
              <w:jc w:val="center"/>
            </w:pPr>
            <w:r w:rsidRPr="002B6A3F">
              <w:t>8A</w:t>
            </w:r>
          </w:p>
        </w:tc>
      </w:tr>
      <w:tr w:rsidR="00E5149D" w:rsidRPr="002B6A3F" w14:paraId="4ADA8631" w14:textId="77777777">
        <w:trPr>
          <w:jc w:val="center"/>
        </w:trPr>
        <w:tc>
          <w:tcPr>
            <w:tcW w:w="2451" w:type="dxa"/>
          </w:tcPr>
          <w:p w14:paraId="1546D42D" w14:textId="77777777" w:rsidR="00E5149D" w:rsidRPr="002B6A3F" w:rsidRDefault="00E5149D"/>
        </w:tc>
        <w:tc>
          <w:tcPr>
            <w:tcW w:w="2014" w:type="dxa"/>
          </w:tcPr>
          <w:p w14:paraId="594687E1" w14:textId="77777777" w:rsidR="00E5149D" w:rsidRPr="002B6A3F" w:rsidRDefault="00E5149D">
            <w:pPr>
              <w:jc w:val="center"/>
            </w:pPr>
          </w:p>
        </w:tc>
        <w:tc>
          <w:tcPr>
            <w:tcW w:w="2270" w:type="dxa"/>
          </w:tcPr>
          <w:p w14:paraId="01D7B229" w14:textId="77777777" w:rsidR="00E5149D" w:rsidRPr="002B6A3F" w:rsidRDefault="00E5149D">
            <w:pPr>
              <w:jc w:val="center"/>
            </w:pPr>
          </w:p>
        </w:tc>
      </w:tr>
      <w:tr w:rsidR="00E5149D" w:rsidRPr="002B6A3F" w14:paraId="1B08DB83" w14:textId="77777777">
        <w:trPr>
          <w:jc w:val="center"/>
        </w:trPr>
        <w:tc>
          <w:tcPr>
            <w:tcW w:w="2451" w:type="dxa"/>
          </w:tcPr>
          <w:p w14:paraId="3C5AE197" w14:textId="77777777" w:rsidR="00E5149D" w:rsidRPr="002B6A3F" w:rsidRDefault="00E5149D">
            <w:r w:rsidRPr="002B6A3F">
              <w:t>Hubbell (Fargo)</w:t>
            </w:r>
          </w:p>
        </w:tc>
        <w:tc>
          <w:tcPr>
            <w:tcW w:w="2014" w:type="dxa"/>
          </w:tcPr>
          <w:p w14:paraId="058D3BE5" w14:textId="77777777" w:rsidR="00E5149D" w:rsidRPr="002B6A3F" w:rsidRDefault="00E5149D">
            <w:pPr>
              <w:jc w:val="center"/>
            </w:pPr>
            <w:r w:rsidRPr="002B6A3F">
              <w:t>GD-113</w:t>
            </w:r>
          </w:p>
        </w:tc>
        <w:tc>
          <w:tcPr>
            <w:tcW w:w="2270" w:type="dxa"/>
          </w:tcPr>
          <w:p w14:paraId="163F7219" w14:textId="77777777" w:rsidR="00E5149D" w:rsidRPr="002B6A3F" w:rsidRDefault="00E5149D">
            <w:pPr>
              <w:jc w:val="center"/>
            </w:pPr>
            <w:r w:rsidRPr="002B6A3F">
              <w:t>GD-112</w:t>
            </w:r>
          </w:p>
        </w:tc>
      </w:tr>
      <w:tr w:rsidR="00E5149D" w:rsidRPr="002B6A3F" w14:paraId="27E2216E" w14:textId="77777777">
        <w:trPr>
          <w:jc w:val="center"/>
        </w:trPr>
        <w:tc>
          <w:tcPr>
            <w:tcW w:w="2451" w:type="dxa"/>
          </w:tcPr>
          <w:p w14:paraId="3DD9ED6F" w14:textId="77777777" w:rsidR="00E5149D" w:rsidRPr="002B6A3F" w:rsidRDefault="00E5149D"/>
        </w:tc>
        <w:tc>
          <w:tcPr>
            <w:tcW w:w="2014" w:type="dxa"/>
          </w:tcPr>
          <w:p w14:paraId="6C7681AE" w14:textId="77777777" w:rsidR="00E5149D" w:rsidRPr="002B6A3F" w:rsidRDefault="00E5149D">
            <w:pPr>
              <w:jc w:val="center"/>
            </w:pPr>
          </w:p>
        </w:tc>
        <w:tc>
          <w:tcPr>
            <w:tcW w:w="2270" w:type="dxa"/>
          </w:tcPr>
          <w:p w14:paraId="1959DF8F" w14:textId="77777777" w:rsidR="00E5149D" w:rsidRPr="002B6A3F" w:rsidRDefault="00E5149D">
            <w:pPr>
              <w:jc w:val="center"/>
            </w:pPr>
          </w:p>
        </w:tc>
      </w:tr>
      <w:tr w:rsidR="00E5149D" w:rsidRPr="002B6A3F" w14:paraId="1F9A3FEE" w14:textId="77777777">
        <w:trPr>
          <w:jc w:val="center"/>
        </w:trPr>
        <w:tc>
          <w:tcPr>
            <w:tcW w:w="2451" w:type="dxa"/>
          </w:tcPr>
          <w:p w14:paraId="29294072" w14:textId="77777777" w:rsidR="00E5149D" w:rsidRPr="002B6A3F" w:rsidRDefault="00E5149D">
            <w:r w:rsidRPr="002B6A3F">
              <w:t>MacLean (Reliable)</w:t>
            </w:r>
          </w:p>
        </w:tc>
        <w:tc>
          <w:tcPr>
            <w:tcW w:w="2014" w:type="dxa"/>
          </w:tcPr>
          <w:p w14:paraId="2E9A13D5" w14:textId="77777777" w:rsidR="00E5149D" w:rsidRPr="002B6A3F" w:rsidRDefault="00E5149D">
            <w:pPr>
              <w:jc w:val="center"/>
            </w:pPr>
            <w:r w:rsidRPr="002B6A3F">
              <w:t>47FD</w:t>
            </w:r>
          </w:p>
        </w:tc>
        <w:tc>
          <w:tcPr>
            <w:tcW w:w="2270" w:type="dxa"/>
          </w:tcPr>
          <w:p w14:paraId="67F7919E" w14:textId="77777777" w:rsidR="00E5149D" w:rsidRPr="002B6A3F" w:rsidRDefault="006F1DA4">
            <w:pPr>
              <w:jc w:val="center"/>
            </w:pPr>
            <w:r w:rsidRPr="002B6A3F">
              <w:t>-</w:t>
            </w:r>
          </w:p>
        </w:tc>
      </w:tr>
    </w:tbl>
    <w:p w14:paraId="7B9345A7" w14:textId="77777777" w:rsidR="00E5149D" w:rsidRPr="002B6A3F" w:rsidRDefault="00E5149D">
      <w:pPr>
        <w:tabs>
          <w:tab w:val="left" w:pos="6120"/>
          <w:tab w:val="left" w:pos="7440"/>
        </w:tabs>
      </w:pPr>
    </w:p>
    <w:p w14:paraId="5BE420B6" w14:textId="77777777" w:rsidR="00E5149D" w:rsidRPr="002B6A3F" w:rsidRDefault="00E5149D">
      <w:pPr>
        <w:tabs>
          <w:tab w:val="left" w:pos="6120"/>
          <w:tab w:val="left" w:pos="7440"/>
        </w:tabs>
      </w:pPr>
    </w:p>
    <w:p w14:paraId="59C7C87F" w14:textId="77777777" w:rsidR="00E5149D" w:rsidRPr="002B6A3F" w:rsidRDefault="00E5149D">
      <w:pPr>
        <w:tabs>
          <w:tab w:val="left" w:pos="6120"/>
          <w:tab w:val="left" w:pos="7440"/>
        </w:tabs>
        <w:jc w:val="center"/>
      </w:pPr>
    </w:p>
    <w:p w14:paraId="60639CEE" w14:textId="77777777" w:rsidR="00E5149D" w:rsidRPr="002B6A3F" w:rsidRDefault="00E5149D" w:rsidP="00A26E5D">
      <w:pPr>
        <w:pStyle w:val="HEADINGRIGHT"/>
      </w:pPr>
      <w:r w:rsidRPr="002B6A3F">
        <w:br w:type="page"/>
      </w:r>
    </w:p>
    <w:p w14:paraId="68884CC5" w14:textId="77777777" w:rsidR="00E5149D" w:rsidRPr="002B6A3F" w:rsidRDefault="00E5149D" w:rsidP="00995F83">
      <w:pPr>
        <w:pStyle w:val="HEADINGLEFT"/>
      </w:pPr>
      <w:r w:rsidRPr="002B6A3F">
        <w:lastRenderedPageBreak/>
        <w:t>cr-1</w:t>
      </w:r>
    </w:p>
    <w:p w14:paraId="4FF61A80" w14:textId="77777777" w:rsidR="00E5149D" w:rsidRPr="002B6A3F" w:rsidRDefault="00EE1E78" w:rsidP="00995F83">
      <w:pPr>
        <w:pStyle w:val="HEADINGLEFT"/>
      </w:pPr>
      <w:r w:rsidRPr="002B6A3F">
        <w:t xml:space="preserve">July </w:t>
      </w:r>
      <w:r w:rsidR="002B6A3F" w:rsidRPr="002B6A3F">
        <w:t>2009</w:t>
      </w:r>
    </w:p>
    <w:p w14:paraId="2F6380C9" w14:textId="77777777" w:rsidR="00E5149D" w:rsidRPr="002B6A3F" w:rsidRDefault="00E5149D" w:rsidP="00995F83"/>
    <w:p w14:paraId="17506228" w14:textId="77777777" w:rsidR="00E5149D" w:rsidRPr="002B6A3F" w:rsidRDefault="00E5149D">
      <w:pPr>
        <w:tabs>
          <w:tab w:val="left" w:pos="6120"/>
          <w:tab w:val="left" w:pos="7440"/>
        </w:tabs>
      </w:pPr>
    </w:p>
    <w:p w14:paraId="01D268C9" w14:textId="77777777" w:rsidR="00E5149D" w:rsidRPr="002B6A3F" w:rsidRDefault="00E5149D">
      <w:pPr>
        <w:tabs>
          <w:tab w:val="left" w:pos="6120"/>
          <w:tab w:val="left" w:pos="7440"/>
        </w:tabs>
        <w:jc w:val="center"/>
      </w:pPr>
      <w:r w:rsidRPr="002B6A3F">
        <w:t>cr - Bracket, Angle Suspension</w:t>
      </w:r>
    </w:p>
    <w:p w14:paraId="000A88BE" w14:textId="77777777" w:rsidR="00E5149D" w:rsidRPr="002B6A3F" w:rsidRDefault="00E5149D">
      <w:pPr>
        <w:tabs>
          <w:tab w:val="left" w:pos="6120"/>
          <w:tab w:val="left" w:pos="7440"/>
        </w:tabs>
      </w:pPr>
    </w:p>
    <w:p w14:paraId="2F2C8A76" w14:textId="77777777" w:rsidR="00E5149D" w:rsidRPr="002B6A3F" w:rsidRDefault="00E5149D">
      <w:pPr>
        <w:tabs>
          <w:tab w:val="left" w:pos="6120"/>
          <w:tab w:val="left" w:pos="7440"/>
        </w:tabs>
      </w:pPr>
    </w:p>
    <w:p w14:paraId="5AC8AC7F" w14:textId="77777777" w:rsidR="00E5149D" w:rsidRPr="002B6A3F" w:rsidRDefault="00E5149D">
      <w:pPr>
        <w:tabs>
          <w:tab w:val="left" w:pos="6120"/>
          <w:tab w:val="left" w:pos="7440"/>
        </w:tabs>
      </w:pPr>
      <w:r w:rsidRPr="002B6A3F">
        <w:t>Applicable Specifications:  "RUS Specification for Angle Suspension Brackets," DT-4</w:t>
      </w:r>
    </w:p>
    <w:p w14:paraId="5F8E78FC" w14:textId="77777777" w:rsidR="00E5149D" w:rsidRPr="002B6A3F" w:rsidRDefault="00E5149D">
      <w:pPr>
        <w:tabs>
          <w:tab w:val="left" w:pos="6120"/>
          <w:tab w:val="left" w:pos="7440"/>
        </w:tabs>
      </w:pPr>
    </w:p>
    <w:p w14:paraId="77C452D4" w14:textId="77777777" w:rsidR="00E5149D" w:rsidRPr="002B6A3F" w:rsidRDefault="00E5149D">
      <w:pPr>
        <w:tabs>
          <w:tab w:val="left" w:pos="6120"/>
          <w:tab w:val="left" w:pos="7440"/>
        </w:tabs>
      </w:pPr>
    </w:p>
    <w:tbl>
      <w:tblPr>
        <w:tblW w:w="0" w:type="auto"/>
        <w:jc w:val="center"/>
        <w:tblLayout w:type="fixed"/>
        <w:tblLook w:val="0000" w:firstRow="0" w:lastRow="0" w:firstColumn="0" w:lastColumn="0" w:noHBand="0" w:noVBand="0"/>
      </w:tblPr>
      <w:tblGrid>
        <w:gridCol w:w="2271"/>
        <w:gridCol w:w="1371"/>
        <w:gridCol w:w="1551"/>
      </w:tblGrid>
      <w:tr w:rsidR="00E5149D" w:rsidRPr="002B6A3F" w14:paraId="1A0FC36E" w14:textId="77777777">
        <w:trPr>
          <w:jc w:val="center"/>
        </w:trPr>
        <w:tc>
          <w:tcPr>
            <w:tcW w:w="2271" w:type="dxa"/>
          </w:tcPr>
          <w:p w14:paraId="41AA95D0" w14:textId="77777777" w:rsidR="00E5149D" w:rsidRPr="002B6A3F" w:rsidRDefault="00E5149D">
            <w:pPr>
              <w:pBdr>
                <w:bottom w:val="single" w:sz="6" w:space="1" w:color="auto"/>
              </w:pBdr>
            </w:pPr>
            <w:r w:rsidRPr="002B6A3F">
              <w:rPr>
                <w:u w:val="single"/>
              </w:rPr>
              <w:br/>
            </w:r>
            <w:r w:rsidRPr="002B6A3F">
              <w:t>Manufacturer.</w:t>
            </w:r>
          </w:p>
        </w:tc>
        <w:tc>
          <w:tcPr>
            <w:tcW w:w="1371" w:type="dxa"/>
          </w:tcPr>
          <w:p w14:paraId="48421DB6" w14:textId="77777777" w:rsidR="00E5149D" w:rsidRPr="002B6A3F" w:rsidRDefault="00E5149D">
            <w:pPr>
              <w:pBdr>
                <w:bottom w:val="single" w:sz="6" w:space="1" w:color="auto"/>
              </w:pBdr>
              <w:jc w:val="center"/>
            </w:pPr>
            <w:r w:rsidRPr="002B6A3F">
              <w:t>Distribution</w:t>
            </w:r>
            <w:r w:rsidRPr="002B6A3F">
              <w:br/>
              <w:t>5/8" Diam</w:t>
            </w:r>
            <w:r w:rsidR="004567C7">
              <w:t>.</w:t>
            </w:r>
          </w:p>
        </w:tc>
        <w:tc>
          <w:tcPr>
            <w:tcW w:w="1551" w:type="dxa"/>
          </w:tcPr>
          <w:p w14:paraId="2B7A9E18" w14:textId="77777777" w:rsidR="00E5149D" w:rsidRPr="002B6A3F" w:rsidRDefault="00E5149D">
            <w:pPr>
              <w:pBdr>
                <w:bottom w:val="single" w:sz="6" w:space="1" w:color="auto"/>
              </w:pBdr>
              <w:jc w:val="center"/>
            </w:pPr>
            <w:r w:rsidRPr="002B6A3F">
              <w:t>Transmission</w:t>
            </w:r>
            <w:r w:rsidRPr="002B6A3F">
              <w:br/>
              <w:t>3/4" Diam.</w:t>
            </w:r>
          </w:p>
        </w:tc>
      </w:tr>
      <w:tr w:rsidR="00E5149D" w:rsidRPr="002B6A3F" w14:paraId="3B986663" w14:textId="77777777">
        <w:trPr>
          <w:jc w:val="center"/>
        </w:trPr>
        <w:tc>
          <w:tcPr>
            <w:tcW w:w="2271" w:type="dxa"/>
          </w:tcPr>
          <w:p w14:paraId="69C91C17" w14:textId="77777777" w:rsidR="00E5149D" w:rsidRPr="002B6A3F" w:rsidRDefault="00E5149D"/>
        </w:tc>
        <w:tc>
          <w:tcPr>
            <w:tcW w:w="1371" w:type="dxa"/>
          </w:tcPr>
          <w:p w14:paraId="634782FB" w14:textId="77777777" w:rsidR="00E5149D" w:rsidRPr="002B6A3F" w:rsidRDefault="00E5149D">
            <w:pPr>
              <w:jc w:val="center"/>
            </w:pPr>
          </w:p>
        </w:tc>
        <w:tc>
          <w:tcPr>
            <w:tcW w:w="1551" w:type="dxa"/>
          </w:tcPr>
          <w:p w14:paraId="4978D536" w14:textId="77777777" w:rsidR="00E5149D" w:rsidRPr="002B6A3F" w:rsidRDefault="00E5149D">
            <w:pPr>
              <w:jc w:val="center"/>
            </w:pPr>
          </w:p>
        </w:tc>
      </w:tr>
      <w:tr w:rsidR="00E5149D" w:rsidRPr="002B6A3F" w14:paraId="751C7B84" w14:textId="77777777">
        <w:trPr>
          <w:jc w:val="center"/>
        </w:trPr>
        <w:tc>
          <w:tcPr>
            <w:tcW w:w="2271" w:type="dxa"/>
          </w:tcPr>
          <w:p w14:paraId="609CC1C6" w14:textId="77777777" w:rsidR="00E5149D" w:rsidRPr="002B6A3F" w:rsidRDefault="00E5149D">
            <w:r w:rsidRPr="002B6A3F">
              <w:t>Hubbell (Chance)</w:t>
            </w:r>
          </w:p>
        </w:tc>
        <w:tc>
          <w:tcPr>
            <w:tcW w:w="1371" w:type="dxa"/>
          </w:tcPr>
          <w:p w14:paraId="78C2B2A6" w14:textId="77777777" w:rsidR="00E5149D" w:rsidRPr="002B6A3F" w:rsidRDefault="00E5149D">
            <w:pPr>
              <w:jc w:val="center"/>
            </w:pPr>
            <w:r w:rsidRPr="002B6A3F">
              <w:t>-</w:t>
            </w:r>
          </w:p>
        </w:tc>
        <w:tc>
          <w:tcPr>
            <w:tcW w:w="1551" w:type="dxa"/>
          </w:tcPr>
          <w:p w14:paraId="604C95D2" w14:textId="77777777" w:rsidR="00E5149D" w:rsidRPr="002B6A3F" w:rsidRDefault="00E5149D">
            <w:pPr>
              <w:jc w:val="center"/>
            </w:pPr>
            <w:r w:rsidRPr="002B6A3F">
              <w:t>5728</w:t>
            </w:r>
          </w:p>
        </w:tc>
      </w:tr>
      <w:tr w:rsidR="00E5149D" w:rsidRPr="002B6A3F" w14:paraId="7E6BA0BF" w14:textId="77777777">
        <w:trPr>
          <w:jc w:val="center"/>
        </w:trPr>
        <w:tc>
          <w:tcPr>
            <w:tcW w:w="2271" w:type="dxa"/>
          </w:tcPr>
          <w:p w14:paraId="60BB7C2D" w14:textId="77777777" w:rsidR="00E5149D" w:rsidRPr="002B6A3F" w:rsidRDefault="00E5149D"/>
        </w:tc>
        <w:tc>
          <w:tcPr>
            <w:tcW w:w="1371" w:type="dxa"/>
          </w:tcPr>
          <w:p w14:paraId="1397A2B1" w14:textId="77777777" w:rsidR="00E5149D" w:rsidRPr="002B6A3F" w:rsidRDefault="00E5149D">
            <w:pPr>
              <w:jc w:val="center"/>
            </w:pPr>
          </w:p>
        </w:tc>
        <w:tc>
          <w:tcPr>
            <w:tcW w:w="1551" w:type="dxa"/>
          </w:tcPr>
          <w:p w14:paraId="3B4919B2" w14:textId="77777777" w:rsidR="00E5149D" w:rsidRPr="002B6A3F" w:rsidRDefault="00E5149D">
            <w:pPr>
              <w:jc w:val="center"/>
            </w:pPr>
          </w:p>
        </w:tc>
      </w:tr>
      <w:tr w:rsidR="00E5149D" w:rsidRPr="002B6A3F" w14:paraId="3A5A24D9" w14:textId="77777777">
        <w:trPr>
          <w:jc w:val="center"/>
        </w:trPr>
        <w:tc>
          <w:tcPr>
            <w:tcW w:w="2271" w:type="dxa"/>
          </w:tcPr>
          <w:p w14:paraId="0202AC7D" w14:textId="77777777" w:rsidR="00E5149D" w:rsidRPr="002B6A3F" w:rsidRDefault="00E5149D">
            <w:r w:rsidRPr="002B6A3F">
              <w:t>Joslyn</w:t>
            </w:r>
          </w:p>
        </w:tc>
        <w:tc>
          <w:tcPr>
            <w:tcW w:w="1371" w:type="dxa"/>
          </w:tcPr>
          <w:p w14:paraId="3B9FD682" w14:textId="77777777" w:rsidR="00E5149D" w:rsidRPr="002B6A3F" w:rsidRDefault="00E5149D">
            <w:pPr>
              <w:jc w:val="center"/>
            </w:pPr>
            <w:r w:rsidRPr="002B6A3F">
              <w:t>-</w:t>
            </w:r>
          </w:p>
        </w:tc>
        <w:tc>
          <w:tcPr>
            <w:tcW w:w="1551" w:type="dxa"/>
          </w:tcPr>
          <w:p w14:paraId="7DF4FB50" w14:textId="77777777" w:rsidR="00E5149D" w:rsidRPr="002B6A3F" w:rsidRDefault="00E5149D">
            <w:pPr>
              <w:jc w:val="center"/>
            </w:pPr>
            <w:r w:rsidRPr="002B6A3F">
              <w:t>J7936</w:t>
            </w:r>
          </w:p>
        </w:tc>
      </w:tr>
      <w:tr w:rsidR="00E5149D" w:rsidRPr="002B6A3F" w14:paraId="060E84C3" w14:textId="77777777">
        <w:trPr>
          <w:jc w:val="center"/>
        </w:trPr>
        <w:tc>
          <w:tcPr>
            <w:tcW w:w="2271" w:type="dxa"/>
          </w:tcPr>
          <w:p w14:paraId="2F446B2E" w14:textId="77777777" w:rsidR="00E5149D" w:rsidRPr="002B6A3F" w:rsidRDefault="00E5149D"/>
        </w:tc>
        <w:tc>
          <w:tcPr>
            <w:tcW w:w="1371" w:type="dxa"/>
          </w:tcPr>
          <w:p w14:paraId="6ED08F16" w14:textId="77777777" w:rsidR="00E5149D" w:rsidRPr="002B6A3F" w:rsidRDefault="00E5149D">
            <w:pPr>
              <w:jc w:val="center"/>
            </w:pPr>
          </w:p>
        </w:tc>
        <w:tc>
          <w:tcPr>
            <w:tcW w:w="1551" w:type="dxa"/>
          </w:tcPr>
          <w:p w14:paraId="520E34DB" w14:textId="77777777" w:rsidR="00E5149D" w:rsidRPr="002B6A3F" w:rsidRDefault="00E5149D">
            <w:pPr>
              <w:jc w:val="center"/>
            </w:pPr>
          </w:p>
        </w:tc>
      </w:tr>
      <w:tr w:rsidR="00E5149D" w:rsidRPr="002B6A3F" w14:paraId="7074D471" w14:textId="77777777">
        <w:trPr>
          <w:jc w:val="center"/>
        </w:trPr>
        <w:tc>
          <w:tcPr>
            <w:tcW w:w="2271" w:type="dxa"/>
          </w:tcPr>
          <w:p w14:paraId="7607E016" w14:textId="77777777" w:rsidR="00E5149D" w:rsidRPr="002B6A3F" w:rsidRDefault="00E5149D">
            <w:r w:rsidRPr="002B6A3F">
              <w:t>Kortick</w:t>
            </w:r>
          </w:p>
        </w:tc>
        <w:tc>
          <w:tcPr>
            <w:tcW w:w="1371" w:type="dxa"/>
          </w:tcPr>
          <w:p w14:paraId="272CB57D" w14:textId="77777777" w:rsidR="00E5149D" w:rsidRPr="002B6A3F" w:rsidRDefault="00E5149D">
            <w:pPr>
              <w:jc w:val="center"/>
            </w:pPr>
            <w:r w:rsidRPr="002B6A3F">
              <w:t>K6231</w:t>
            </w:r>
          </w:p>
        </w:tc>
        <w:tc>
          <w:tcPr>
            <w:tcW w:w="1551" w:type="dxa"/>
          </w:tcPr>
          <w:p w14:paraId="793B3BDF" w14:textId="77777777" w:rsidR="00E5149D" w:rsidRPr="002B6A3F" w:rsidRDefault="00E5149D">
            <w:pPr>
              <w:jc w:val="center"/>
            </w:pPr>
            <w:r w:rsidRPr="002B6A3F">
              <w:t>K6230</w:t>
            </w:r>
          </w:p>
        </w:tc>
      </w:tr>
      <w:tr w:rsidR="00E5149D" w:rsidRPr="002B6A3F" w14:paraId="7464D97B" w14:textId="77777777">
        <w:trPr>
          <w:jc w:val="center"/>
        </w:trPr>
        <w:tc>
          <w:tcPr>
            <w:tcW w:w="2271" w:type="dxa"/>
          </w:tcPr>
          <w:p w14:paraId="4D06EBC3" w14:textId="77777777" w:rsidR="00E5149D" w:rsidRPr="002B6A3F" w:rsidRDefault="00E5149D"/>
        </w:tc>
        <w:tc>
          <w:tcPr>
            <w:tcW w:w="1371" w:type="dxa"/>
          </w:tcPr>
          <w:p w14:paraId="1D8F634C" w14:textId="77777777" w:rsidR="00E5149D" w:rsidRPr="002B6A3F" w:rsidRDefault="00E5149D">
            <w:pPr>
              <w:jc w:val="center"/>
            </w:pPr>
          </w:p>
        </w:tc>
        <w:tc>
          <w:tcPr>
            <w:tcW w:w="1551" w:type="dxa"/>
          </w:tcPr>
          <w:p w14:paraId="20E10AB7" w14:textId="77777777" w:rsidR="00E5149D" w:rsidRPr="002B6A3F" w:rsidRDefault="00E5149D">
            <w:pPr>
              <w:jc w:val="center"/>
            </w:pPr>
          </w:p>
        </w:tc>
      </w:tr>
      <w:tr w:rsidR="00E5149D" w:rsidRPr="002B6A3F" w14:paraId="03086496" w14:textId="77777777">
        <w:trPr>
          <w:jc w:val="center"/>
        </w:trPr>
        <w:tc>
          <w:tcPr>
            <w:tcW w:w="2271" w:type="dxa"/>
          </w:tcPr>
          <w:p w14:paraId="5BF83D11" w14:textId="77777777" w:rsidR="00E5149D" w:rsidRPr="002B6A3F" w:rsidRDefault="00E5149D">
            <w:r w:rsidRPr="002B6A3F">
              <w:t>MacLean (Continental)</w:t>
            </w:r>
          </w:p>
        </w:tc>
        <w:tc>
          <w:tcPr>
            <w:tcW w:w="1371" w:type="dxa"/>
          </w:tcPr>
          <w:p w14:paraId="5D4B98E7" w14:textId="77777777" w:rsidR="00E5149D" w:rsidRPr="002B6A3F" w:rsidRDefault="00E5149D">
            <w:pPr>
              <w:jc w:val="center"/>
            </w:pPr>
            <w:r w:rsidRPr="002B6A3F">
              <w:t>U545</w:t>
            </w:r>
          </w:p>
        </w:tc>
        <w:tc>
          <w:tcPr>
            <w:tcW w:w="1551" w:type="dxa"/>
          </w:tcPr>
          <w:p w14:paraId="3835CD0E" w14:textId="77777777" w:rsidR="00E5149D" w:rsidRPr="002B6A3F" w:rsidRDefault="00E5149D">
            <w:pPr>
              <w:jc w:val="center"/>
            </w:pPr>
            <w:r w:rsidRPr="002B6A3F">
              <w:t>U546</w:t>
            </w:r>
          </w:p>
        </w:tc>
      </w:tr>
      <w:tr w:rsidR="00E5149D" w:rsidRPr="002B6A3F" w14:paraId="23A0CC53" w14:textId="77777777">
        <w:trPr>
          <w:jc w:val="center"/>
        </w:trPr>
        <w:tc>
          <w:tcPr>
            <w:tcW w:w="2271" w:type="dxa"/>
          </w:tcPr>
          <w:p w14:paraId="74078171" w14:textId="77777777" w:rsidR="00E5149D" w:rsidRPr="002B6A3F" w:rsidRDefault="00E5149D"/>
        </w:tc>
        <w:tc>
          <w:tcPr>
            <w:tcW w:w="1371" w:type="dxa"/>
          </w:tcPr>
          <w:p w14:paraId="5EFDB9AC" w14:textId="77777777" w:rsidR="00E5149D" w:rsidRPr="002B6A3F" w:rsidRDefault="00E5149D">
            <w:pPr>
              <w:jc w:val="center"/>
            </w:pPr>
          </w:p>
        </w:tc>
        <w:tc>
          <w:tcPr>
            <w:tcW w:w="1551" w:type="dxa"/>
          </w:tcPr>
          <w:p w14:paraId="46C8E25C" w14:textId="77777777" w:rsidR="00E5149D" w:rsidRPr="002B6A3F" w:rsidRDefault="00E5149D">
            <w:pPr>
              <w:jc w:val="center"/>
            </w:pPr>
          </w:p>
        </w:tc>
      </w:tr>
      <w:tr w:rsidR="00E5149D" w:rsidRPr="002B6A3F" w14:paraId="28E3A04F" w14:textId="77777777">
        <w:trPr>
          <w:jc w:val="center"/>
        </w:trPr>
        <w:tc>
          <w:tcPr>
            <w:tcW w:w="2271" w:type="dxa"/>
          </w:tcPr>
          <w:p w14:paraId="6ACB4B04" w14:textId="77777777" w:rsidR="00E5149D" w:rsidRPr="002B6A3F" w:rsidRDefault="00E5149D"/>
        </w:tc>
        <w:tc>
          <w:tcPr>
            <w:tcW w:w="1371" w:type="dxa"/>
          </w:tcPr>
          <w:p w14:paraId="1409C181" w14:textId="77777777" w:rsidR="00E5149D" w:rsidRPr="002B6A3F" w:rsidRDefault="00E5149D">
            <w:pPr>
              <w:jc w:val="center"/>
            </w:pPr>
          </w:p>
        </w:tc>
        <w:tc>
          <w:tcPr>
            <w:tcW w:w="1551" w:type="dxa"/>
          </w:tcPr>
          <w:p w14:paraId="55513ED0" w14:textId="77777777" w:rsidR="00E5149D" w:rsidRPr="002B6A3F" w:rsidRDefault="00E5149D">
            <w:pPr>
              <w:jc w:val="center"/>
            </w:pPr>
          </w:p>
        </w:tc>
      </w:tr>
    </w:tbl>
    <w:p w14:paraId="3F89BC02" w14:textId="77777777" w:rsidR="00E5149D" w:rsidRPr="002B6A3F" w:rsidRDefault="00E5149D">
      <w:pPr>
        <w:tabs>
          <w:tab w:val="left" w:pos="3720"/>
          <w:tab w:val="left" w:pos="7200"/>
        </w:tabs>
      </w:pPr>
    </w:p>
    <w:p w14:paraId="21FE733E" w14:textId="77777777" w:rsidR="00E5149D" w:rsidRPr="002B6A3F" w:rsidRDefault="00E5149D">
      <w:pPr>
        <w:tabs>
          <w:tab w:val="left" w:pos="3720"/>
          <w:tab w:val="left" w:pos="7200"/>
        </w:tabs>
      </w:pPr>
    </w:p>
    <w:p w14:paraId="3997D52F" w14:textId="77777777" w:rsidR="00E5149D" w:rsidRPr="002B6A3F" w:rsidRDefault="00E5149D">
      <w:pPr>
        <w:tabs>
          <w:tab w:val="left" w:pos="3720"/>
          <w:tab w:val="left" w:pos="7200"/>
        </w:tabs>
        <w:jc w:val="center"/>
      </w:pPr>
    </w:p>
    <w:p w14:paraId="10DA46BE" w14:textId="77777777" w:rsidR="00E5149D" w:rsidRPr="002B6A3F" w:rsidRDefault="00E5149D" w:rsidP="00A26E5D">
      <w:pPr>
        <w:pStyle w:val="HEADINGLEFT"/>
      </w:pPr>
      <w:r w:rsidRPr="002B6A3F">
        <w:br w:type="page"/>
      </w:r>
    </w:p>
    <w:p w14:paraId="20D89242" w14:textId="77777777" w:rsidR="00E5149D" w:rsidRPr="002B6A3F" w:rsidRDefault="00E5149D" w:rsidP="00995F83">
      <w:pPr>
        <w:pStyle w:val="HEADINGRIGHT"/>
      </w:pPr>
      <w:r w:rsidRPr="002B6A3F">
        <w:lastRenderedPageBreak/>
        <w:t>cs-1</w:t>
      </w:r>
    </w:p>
    <w:p w14:paraId="2F6FC066" w14:textId="77777777" w:rsidR="00E5149D" w:rsidRPr="002B6A3F" w:rsidRDefault="00EE1E78" w:rsidP="00995F83">
      <w:pPr>
        <w:pStyle w:val="HEADINGRIGHT"/>
      </w:pPr>
      <w:r w:rsidRPr="002B6A3F">
        <w:t xml:space="preserve">July </w:t>
      </w:r>
      <w:r w:rsidR="002B6A3F" w:rsidRPr="002B6A3F">
        <w:t>2009</w:t>
      </w:r>
    </w:p>
    <w:p w14:paraId="6D34DB66" w14:textId="77777777" w:rsidR="00E5149D" w:rsidRPr="002B6A3F" w:rsidRDefault="00E5149D">
      <w:pPr>
        <w:tabs>
          <w:tab w:val="left" w:pos="6240"/>
        </w:tabs>
      </w:pPr>
    </w:p>
    <w:p w14:paraId="1FD1C9CC" w14:textId="77777777" w:rsidR="00E5149D" w:rsidRPr="002B6A3F" w:rsidRDefault="00E5149D">
      <w:pPr>
        <w:tabs>
          <w:tab w:val="left" w:pos="6240"/>
        </w:tabs>
      </w:pPr>
    </w:p>
    <w:p w14:paraId="4E3766C2" w14:textId="77777777" w:rsidR="00E5149D" w:rsidRPr="002B6A3F" w:rsidRDefault="00E5149D">
      <w:pPr>
        <w:tabs>
          <w:tab w:val="left" w:pos="6240"/>
        </w:tabs>
        <w:jc w:val="center"/>
      </w:pPr>
      <w:r w:rsidRPr="002B6A3F">
        <w:t>cs - Bracket, Pole Top Pin</w:t>
      </w:r>
    </w:p>
    <w:p w14:paraId="3E6DFD8A" w14:textId="77777777" w:rsidR="00E5149D" w:rsidRPr="002B6A3F" w:rsidRDefault="00E5149D">
      <w:pPr>
        <w:tabs>
          <w:tab w:val="left" w:pos="6240"/>
        </w:tabs>
      </w:pPr>
    </w:p>
    <w:p w14:paraId="1CA4618A" w14:textId="77777777" w:rsidR="00E5149D" w:rsidRPr="002B6A3F" w:rsidRDefault="00E5149D">
      <w:pPr>
        <w:tabs>
          <w:tab w:val="left" w:pos="6240"/>
        </w:tabs>
      </w:pPr>
    </w:p>
    <w:p w14:paraId="693EACC5" w14:textId="77777777" w:rsidR="00E5149D" w:rsidRPr="002B6A3F" w:rsidRDefault="00E5149D">
      <w:pPr>
        <w:tabs>
          <w:tab w:val="left" w:pos="6240"/>
        </w:tabs>
        <w:jc w:val="center"/>
        <w:outlineLvl w:val="0"/>
      </w:pPr>
      <w:r w:rsidRPr="002B6A3F">
        <w:rPr>
          <w:u w:val="single"/>
        </w:rPr>
        <w:t>For Transmission and 24.9/14.4 kV Distribution</w:t>
      </w:r>
    </w:p>
    <w:p w14:paraId="2476DFE7" w14:textId="77777777" w:rsidR="00E5149D" w:rsidRPr="002B6A3F" w:rsidRDefault="00E5149D">
      <w:pPr>
        <w:tabs>
          <w:tab w:val="left" w:pos="6240"/>
        </w:tabs>
      </w:pPr>
    </w:p>
    <w:p w14:paraId="7F786EB1" w14:textId="77777777" w:rsidR="00E5149D" w:rsidRPr="002B6A3F" w:rsidRDefault="00E5149D">
      <w:pPr>
        <w:tabs>
          <w:tab w:val="left" w:pos="6240"/>
        </w:tabs>
      </w:pPr>
    </w:p>
    <w:p w14:paraId="4A3B6AF8" w14:textId="77777777" w:rsidR="00E5149D" w:rsidRPr="002B6A3F" w:rsidRDefault="00E5149D">
      <w:pPr>
        <w:tabs>
          <w:tab w:val="left" w:pos="6240"/>
        </w:tabs>
      </w:pPr>
      <w:r w:rsidRPr="002B6A3F">
        <w:t>Applicable Specifications:  "RUS Specifications for Pole Top Brackets for Channel Type Pins," D-14</w:t>
      </w:r>
    </w:p>
    <w:p w14:paraId="648390DF" w14:textId="77777777" w:rsidR="00E5149D" w:rsidRPr="002B6A3F" w:rsidRDefault="00E5149D">
      <w:pPr>
        <w:tabs>
          <w:tab w:val="left" w:pos="6240"/>
        </w:tabs>
      </w:pPr>
    </w:p>
    <w:tbl>
      <w:tblPr>
        <w:tblW w:w="0" w:type="auto"/>
        <w:jc w:val="center"/>
        <w:tblLayout w:type="fixed"/>
        <w:tblLook w:val="0000" w:firstRow="0" w:lastRow="0" w:firstColumn="0" w:lastColumn="0" w:noHBand="0" w:noVBand="0"/>
      </w:tblPr>
      <w:tblGrid>
        <w:gridCol w:w="2376"/>
        <w:gridCol w:w="981"/>
      </w:tblGrid>
      <w:tr w:rsidR="00E5149D" w:rsidRPr="002B6A3F" w14:paraId="06E44EE0" w14:textId="77777777">
        <w:trPr>
          <w:jc w:val="center"/>
        </w:trPr>
        <w:tc>
          <w:tcPr>
            <w:tcW w:w="2376" w:type="dxa"/>
          </w:tcPr>
          <w:p w14:paraId="2659A09E" w14:textId="77777777" w:rsidR="00E5149D" w:rsidRPr="002B6A3F" w:rsidRDefault="00E5149D"/>
        </w:tc>
        <w:tc>
          <w:tcPr>
            <w:tcW w:w="981" w:type="dxa"/>
          </w:tcPr>
          <w:p w14:paraId="57738C90" w14:textId="77777777" w:rsidR="00E5149D" w:rsidRPr="002B6A3F" w:rsidRDefault="00E5149D">
            <w:pPr>
              <w:jc w:val="center"/>
            </w:pPr>
          </w:p>
        </w:tc>
      </w:tr>
      <w:tr w:rsidR="00E5149D" w:rsidRPr="002B6A3F" w14:paraId="147DE324" w14:textId="77777777">
        <w:trPr>
          <w:jc w:val="center"/>
        </w:trPr>
        <w:tc>
          <w:tcPr>
            <w:tcW w:w="2376" w:type="dxa"/>
          </w:tcPr>
          <w:p w14:paraId="7FB2A3B0" w14:textId="77777777" w:rsidR="00E5149D" w:rsidRPr="002B6A3F" w:rsidRDefault="00E5149D">
            <w:r w:rsidRPr="002B6A3F">
              <w:t>Hubbell (Chance)</w:t>
            </w:r>
          </w:p>
        </w:tc>
        <w:tc>
          <w:tcPr>
            <w:tcW w:w="981" w:type="dxa"/>
          </w:tcPr>
          <w:p w14:paraId="033E9F9C" w14:textId="77777777" w:rsidR="00E5149D" w:rsidRPr="002B6A3F" w:rsidRDefault="00E5149D">
            <w:pPr>
              <w:jc w:val="center"/>
            </w:pPr>
            <w:r w:rsidRPr="002B6A3F">
              <w:t>2157</w:t>
            </w:r>
          </w:p>
        </w:tc>
      </w:tr>
      <w:tr w:rsidR="00E5149D" w:rsidRPr="002B6A3F" w14:paraId="3C2EB815" w14:textId="77777777">
        <w:trPr>
          <w:jc w:val="center"/>
        </w:trPr>
        <w:tc>
          <w:tcPr>
            <w:tcW w:w="2376" w:type="dxa"/>
          </w:tcPr>
          <w:p w14:paraId="3C7F89CA" w14:textId="77777777" w:rsidR="00E5149D" w:rsidRPr="002B6A3F" w:rsidRDefault="00E5149D">
            <w:r w:rsidRPr="002B6A3F">
              <w:t>Kortick</w:t>
            </w:r>
          </w:p>
        </w:tc>
        <w:tc>
          <w:tcPr>
            <w:tcW w:w="981" w:type="dxa"/>
          </w:tcPr>
          <w:p w14:paraId="03D5CD39" w14:textId="77777777" w:rsidR="00E5149D" w:rsidRPr="002B6A3F" w:rsidRDefault="00E5149D">
            <w:pPr>
              <w:jc w:val="center"/>
            </w:pPr>
            <w:r w:rsidRPr="002B6A3F">
              <w:t>K8130</w:t>
            </w:r>
          </w:p>
        </w:tc>
      </w:tr>
      <w:tr w:rsidR="00E5149D" w:rsidRPr="002B6A3F" w14:paraId="598449F3" w14:textId="77777777">
        <w:trPr>
          <w:jc w:val="center"/>
        </w:trPr>
        <w:tc>
          <w:tcPr>
            <w:tcW w:w="2376" w:type="dxa"/>
          </w:tcPr>
          <w:p w14:paraId="6758D631" w14:textId="77777777" w:rsidR="00E5149D" w:rsidRPr="002B6A3F" w:rsidRDefault="00E5149D">
            <w:r w:rsidRPr="002B6A3F">
              <w:t>MacLean (Continental)</w:t>
            </w:r>
          </w:p>
        </w:tc>
        <w:tc>
          <w:tcPr>
            <w:tcW w:w="981" w:type="dxa"/>
          </w:tcPr>
          <w:p w14:paraId="561E0A77" w14:textId="77777777" w:rsidR="00E5149D" w:rsidRPr="002B6A3F" w:rsidRDefault="00E5149D">
            <w:pPr>
              <w:jc w:val="center"/>
            </w:pPr>
            <w:r w:rsidRPr="002B6A3F">
              <w:t>U36690</w:t>
            </w:r>
          </w:p>
        </w:tc>
      </w:tr>
      <w:tr w:rsidR="00E5149D" w:rsidRPr="002B6A3F" w14:paraId="659D1DB0" w14:textId="77777777">
        <w:trPr>
          <w:jc w:val="center"/>
        </w:trPr>
        <w:tc>
          <w:tcPr>
            <w:tcW w:w="2376" w:type="dxa"/>
          </w:tcPr>
          <w:p w14:paraId="4315DD7F" w14:textId="77777777" w:rsidR="00E5149D" w:rsidRPr="002B6A3F" w:rsidRDefault="00E5149D"/>
        </w:tc>
        <w:tc>
          <w:tcPr>
            <w:tcW w:w="981" w:type="dxa"/>
          </w:tcPr>
          <w:p w14:paraId="38DF3265" w14:textId="77777777" w:rsidR="00E5149D" w:rsidRPr="002B6A3F" w:rsidRDefault="00E5149D">
            <w:pPr>
              <w:jc w:val="center"/>
            </w:pPr>
          </w:p>
        </w:tc>
      </w:tr>
    </w:tbl>
    <w:p w14:paraId="5788D056" w14:textId="77777777" w:rsidR="00E5149D" w:rsidRPr="002B6A3F" w:rsidRDefault="00E5149D">
      <w:pPr>
        <w:tabs>
          <w:tab w:val="left" w:pos="6240"/>
        </w:tabs>
      </w:pPr>
    </w:p>
    <w:p w14:paraId="36AD668F" w14:textId="77777777" w:rsidR="00E5149D" w:rsidRPr="002B6A3F" w:rsidRDefault="00E5149D">
      <w:pPr>
        <w:tabs>
          <w:tab w:val="left" w:pos="6240"/>
        </w:tabs>
      </w:pPr>
    </w:p>
    <w:p w14:paraId="35444455" w14:textId="77777777" w:rsidR="00E5149D" w:rsidRPr="002B6A3F" w:rsidRDefault="00E5149D">
      <w:pPr>
        <w:tabs>
          <w:tab w:val="left" w:pos="6240"/>
        </w:tabs>
        <w:jc w:val="center"/>
      </w:pPr>
    </w:p>
    <w:p w14:paraId="16FE3631" w14:textId="77777777" w:rsidR="00E5149D" w:rsidRPr="002B6A3F" w:rsidRDefault="00E5149D" w:rsidP="00A26E5D">
      <w:pPr>
        <w:pStyle w:val="HEADINGRIGHT"/>
      </w:pPr>
      <w:r w:rsidRPr="002B6A3F">
        <w:br w:type="page"/>
      </w:r>
    </w:p>
    <w:p w14:paraId="3171A9F4" w14:textId="77777777" w:rsidR="00E5149D" w:rsidRPr="002B6A3F" w:rsidRDefault="00E5149D" w:rsidP="00995F83">
      <w:pPr>
        <w:pStyle w:val="HEADINGLEFT"/>
      </w:pPr>
      <w:r w:rsidRPr="002B6A3F">
        <w:lastRenderedPageBreak/>
        <w:t>ct-1</w:t>
      </w:r>
    </w:p>
    <w:p w14:paraId="7091B94C" w14:textId="77777777" w:rsidR="00E5149D" w:rsidRPr="002B6A3F" w:rsidRDefault="00EE1E78" w:rsidP="00995F83">
      <w:pPr>
        <w:pStyle w:val="HEADINGLEFT"/>
      </w:pPr>
      <w:r w:rsidRPr="002B6A3F">
        <w:t xml:space="preserve">July </w:t>
      </w:r>
      <w:r w:rsidR="002B6A3F" w:rsidRPr="002B6A3F">
        <w:t>2009</w:t>
      </w:r>
    </w:p>
    <w:p w14:paraId="217E99A3" w14:textId="77777777" w:rsidR="00E5149D" w:rsidRPr="002B6A3F" w:rsidRDefault="00E5149D" w:rsidP="00A26E5D">
      <w:pPr>
        <w:pStyle w:val="HEADINGRIGHT"/>
      </w:pPr>
    </w:p>
    <w:p w14:paraId="10D8D3F7" w14:textId="77777777" w:rsidR="00E5149D" w:rsidRPr="002B6A3F" w:rsidRDefault="00E5149D" w:rsidP="00A26E5D">
      <w:pPr>
        <w:pStyle w:val="HEADINGRIGHT"/>
      </w:pPr>
    </w:p>
    <w:p w14:paraId="694864B9" w14:textId="77777777" w:rsidR="00E5149D" w:rsidRPr="002B6A3F" w:rsidRDefault="00E5149D">
      <w:pPr>
        <w:tabs>
          <w:tab w:val="left" w:pos="3360"/>
        </w:tabs>
        <w:jc w:val="center"/>
      </w:pPr>
      <w:r w:rsidRPr="002B6A3F">
        <w:t>ct - Plate, Double Arming</w:t>
      </w:r>
    </w:p>
    <w:p w14:paraId="194CFDAD" w14:textId="77777777" w:rsidR="00E5149D" w:rsidRPr="002B6A3F" w:rsidRDefault="00E5149D">
      <w:pPr>
        <w:tabs>
          <w:tab w:val="left" w:pos="3360"/>
        </w:tabs>
      </w:pPr>
    </w:p>
    <w:p w14:paraId="39ACA1FA" w14:textId="77777777" w:rsidR="00E5149D" w:rsidRPr="002B6A3F" w:rsidRDefault="00E5149D">
      <w:pPr>
        <w:tabs>
          <w:tab w:val="left" w:pos="3360"/>
        </w:tabs>
      </w:pPr>
    </w:p>
    <w:p w14:paraId="2ECEBC47" w14:textId="77777777" w:rsidR="00E5149D" w:rsidRPr="002B6A3F" w:rsidRDefault="00E5149D">
      <w:pPr>
        <w:tabs>
          <w:tab w:val="left" w:pos="3360"/>
        </w:tabs>
        <w:jc w:val="center"/>
        <w:outlineLvl w:val="0"/>
      </w:pPr>
      <w:r w:rsidRPr="002B6A3F">
        <w:rPr>
          <w:u w:val="single"/>
        </w:rPr>
        <w:t>Transmission</w:t>
      </w:r>
    </w:p>
    <w:p w14:paraId="4C19BC12" w14:textId="77777777" w:rsidR="00E5149D" w:rsidRPr="002B6A3F" w:rsidRDefault="00E5149D">
      <w:pPr>
        <w:tabs>
          <w:tab w:val="left" w:pos="3360"/>
        </w:tabs>
      </w:pPr>
    </w:p>
    <w:p w14:paraId="1250D4EF" w14:textId="77777777" w:rsidR="00E5149D" w:rsidRPr="002B6A3F" w:rsidRDefault="00E5149D">
      <w:pPr>
        <w:tabs>
          <w:tab w:val="left" w:pos="3360"/>
        </w:tabs>
      </w:pPr>
    </w:p>
    <w:tbl>
      <w:tblPr>
        <w:tblW w:w="0" w:type="auto"/>
        <w:jc w:val="center"/>
        <w:tblLayout w:type="fixed"/>
        <w:tblLook w:val="0000" w:firstRow="0" w:lastRow="0" w:firstColumn="0" w:lastColumn="0" w:noHBand="0" w:noVBand="0"/>
      </w:tblPr>
      <w:tblGrid>
        <w:gridCol w:w="3360"/>
        <w:gridCol w:w="3108"/>
        <w:gridCol w:w="3108"/>
      </w:tblGrid>
      <w:tr w:rsidR="00E5149D" w:rsidRPr="002B6A3F" w14:paraId="3F1D4A11" w14:textId="77777777">
        <w:trPr>
          <w:jc w:val="center"/>
        </w:trPr>
        <w:tc>
          <w:tcPr>
            <w:tcW w:w="3360" w:type="dxa"/>
          </w:tcPr>
          <w:p w14:paraId="420598DC" w14:textId="77777777" w:rsidR="00E5149D" w:rsidRPr="002B6A3F" w:rsidRDefault="00E5149D">
            <w:pPr>
              <w:pBdr>
                <w:bottom w:val="single" w:sz="6" w:space="1" w:color="auto"/>
              </w:pBdr>
            </w:pPr>
            <w:r w:rsidRPr="002B6A3F">
              <w:t>Manufacturer</w:t>
            </w:r>
          </w:p>
        </w:tc>
        <w:tc>
          <w:tcPr>
            <w:tcW w:w="3108" w:type="dxa"/>
          </w:tcPr>
          <w:p w14:paraId="6BC60710" w14:textId="77777777" w:rsidR="00E5149D" w:rsidRPr="002B6A3F" w:rsidRDefault="00E5149D">
            <w:pPr>
              <w:pBdr>
                <w:bottom w:val="single" w:sz="6" w:space="1" w:color="auto"/>
              </w:pBdr>
              <w:jc w:val="center"/>
            </w:pPr>
            <w:r w:rsidRPr="002B6A3F">
              <w:t>4" x 1/2" x 24"</w:t>
            </w:r>
          </w:p>
        </w:tc>
        <w:tc>
          <w:tcPr>
            <w:tcW w:w="3108" w:type="dxa"/>
          </w:tcPr>
          <w:p w14:paraId="2709D42B" w14:textId="77777777" w:rsidR="00E5149D" w:rsidRPr="002B6A3F" w:rsidRDefault="00E5149D">
            <w:pPr>
              <w:pBdr>
                <w:bottom w:val="single" w:sz="6" w:space="1" w:color="auto"/>
              </w:pBdr>
              <w:jc w:val="center"/>
            </w:pPr>
            <w:r w:rsidRPr="002B6A3F">
              <w:t>4" x 1/4" x 17"</w:t>
            </w:r>
          </w:p>
        </w:tc>
      </w:tr>
      <w:tr w:rsidR="00E5149D" w:rsidRPr="002B6A3F" w14:paraId="4EBE1577" w14:textId="77777777">
        <w:trPr>
          <w:jc w:val="center"/>
        </w:trPr>
        <w:tc>
          <w:tcPr>
            <w:tcW w:w="3360" w:type="dxa"/>
          </w:tcPr>
          <w:p w14:paraId="61AF3CD9" w14:textId="77777777" w:rsidR="00E5149D" w:rsidRPr="002B6A3F" w:rsidRDefault="00E5149D"/>
        </w:tc>
        <w:tc>
          <w:tcPr>
            <w:tcW w:w="3108" w:type="dxa"/>
          </w:tcPr>
          <w:p w14:paraId="1ABE4666" w14:textId="77777777" w:rsidR="00E5149D" w:rsidRPr="002B6A3F" w:rsidRDefault="00E5149D">
            <w:pPr>
              <w:jc w:val="center"/>
            </w:pPr>
          </w:p>
        </w:tc>
        <w:tc>
          <w:tcPr>
            <w:tcW w:w="3108" w:type="dxa"/>
          </w:tcPr>
          <w:p w14:paraId="109F6A4F" w14:textId="77777777" w:rsidR="00E5149D" w:rsidRPr="002B6A3F" w:rsidRDefault="00E5149D">
            <w:pPr>
              <w:jc w:val="center"/>
            </w:pPr>
          </w:p>
        </w:tc>
      </w:tr>
      <w:tr w:rsidR="00E5149D" w:rsidRPr="002B6A3F" w14:paraId="6A6D8C0F" w14:textId="77777777">
        <w:trPr>
          <w:jc w:val="center"/>
        </w:trPr>
        <w:tc>
          <w:tcPr>
            <w:tcW w:w="3360" w:type="dxa"/>
          </w:tcPr>
          <w:p w14:paraId="6D4A5BFB" w14:textId="77777777" w:rsidR="00E5149D" w:rsidRPr="002B6A3F" w:rsidRDefault="00E5149D">
            <w:r w:rsidRPr="002B6A3F">
              <w:t>Hubbell (Chance)</w:t>
            </w:r>
          </w:p>
        </w:tc>
        <w:tc>
          <w:tcPr>
            <w:tcW w:w="3108" w:type="dxa"/>
          </w:tcPr>
          <w:p w14:paraId="58B79FA6" w14:textId="77777777" w:rsidR="00E5149D" w:rsidRPr="002B6A3F" w:rsidRDefault="00E5149D">
            <w:pPr>
              <w:jc w:val="center"/>
            </w:pPr>
            <w:r w:rsidRPr="002B6A3F">
              <w:t>5844</w:t>
            </w:r>
          </w:p>
        </w:tc>
        <w:tc>
          <w:tcPr>
            <w:tcW w:w="3108" w:type="dxa"/>
          </w:tcPr>
          <w:p w14:paraId="177479B3" w14:textId="77777777" w:rsidR="00E5149D" w:rsidRPr="002B6A3F" w:rsidRDefault="00E5149D">
            <w:pPr>
              <w:jc w:val="center"/>
            </w:pPr>
            <w:r w:rsidRPr="002B6A3F">
              <w:t>5819</w:t>
            </w:r>
          </w:p>
        </w:tc>
      </w:tr>
      <w:tr w:rsidR="00E5149D" w:rsidRPr="002B6A3F" w14:paraId="11E0F691" w14:textId="77777777">
        <w:trPr>
          <w:jc w:val="center"/>
        </w:trPr>
        <w:tc>
          <w:tcPr>
            <w:tcW w:w="3360" w:type="dxa"/>
          </w:tcPr>
          <w:p w14:paraId="07A318F5" w14:textId="77777777" w:rsidR="00E5149D" w:rsidRPr="002B6A3F" w:rsidRDefault="00E5149D"/>
        </w:tc>
        <w:tc>
          <w:tcPr>
            <w:tcW w:w="3108" w:type="dxa"/>
          </w:tcPr>
          <w:p w14:paraId="17012C00" w14:textId="77777777" w:rsidR="00E5149D" w:rsidRPr="002B6A3F" w:rsidRDefault="00E5149D">
            <w:pPr>
              <w:jc w:val="center"/>
            </w:pPr>
          </w:p>
        </w:tc>
        <w:tc>
          <w:tcPr>
            <w:tcW w:w="3108" w:type="dxa"/>
          </w:tcPr>
          <w:p w14:paraId="2301A9EF" w14:textId="77777777" w:rsidR="00E5149D" w:rsidRPr="002B6A3F" w:rsidRDefault="00E5149D">
            <w:pPr>
              <w:jc w:val="center"/>
            </w:pPr>
          </w:p>
        </w:tc>
      </w:tr>
      <w:tr w:rsidR="00E5149D" w:rsidRPr="002B6A3F" w14:paraId="542B699D" w14:textId="77777777">
        <w:trPr>
          <w:jc w:val="center"/>
        </w:trPr>
        <w:tc>
          <w:tcPr>
            <w:tcW w:w="3360" w:type="dxa"/>
          </w:tcPr>
          <w:p w14:paraId="7E5FC9C0" w14:textId="77777777" w:rsidR="00E5149D" w:rsidRPr="002B6A3F" w:rsidRDefault="00E5149D">
            <w:r w:rsidRPr="002B6A3F">
              <w:t>Joslyn</w:t>
            </w:r>
          </w:p>
        </w:tc>
        <w:tc>
          <w:tcPr>
            <w:tcW w:w="3108" w:type="dxa"/>
          </w:tcPr>
          <w:p w14:paraId="3BCBC9FB" w14:textId="77777777" w:rsidR="00E5149D" w:rsidRPr="002B6A3F" w:rsidRDefault="00E5149D">
            <w:pPr>
              <w:jc w:val="center"/>
            </w:pPr>
            <w:r w:rsidRPr="002B6A3F">
              <w:t>J1600</w:t>
            </w:r>
          </w:p>
        </w:tc>
        <w:tc>
          <w:tcPr>
            <w:tcW w:w="3108" w:type="dxa"/>
          </w:tcPr>
          <w:p w14:paraId="14106626" w14:textId="77777777" w:rsidR="00E5149D" w:rsidRPr="002B6A3F" w:rsidRDefault="00E5149D">
            <w:pPr>
              <w:jc w:val="center"/>
            </w:pPr>
            <w:r w:rsidRPr="002B6A3F">
              <w:t>-</w:t>
            </w:r>
          </w:p>
        </w:tc>
      </w:tr>
      <w:tr w:rsidR="00E5149D" w:rsidRPr="002B6A3F" w14:paraId="4922DDE1" w14:textId="77777777">
        <w:trPr>
          <w:jc w:val="center"/>
        </w:trPr>
        <w:tc>
          <w:tcPr>
            <w:tcW w:w="3360" w:type="dxa"/>
          </w:tcPr>
          <w:p w14:paraId="207F9383" w14:textId="77777777" w:rsidR="00E5149D" w:rsidRPr="002B6A3F" w:rsidRDefault="00E5149D"/>
        </w:tc>
        <w:tc>
          <w:tcPr>
            <w:tcW w:w="3108" w:type="dxa"/>
          </w:tcPr>
          <w:p w14:paraId="594ADC82" w14:textId="77777777" w:rsidR="00E5149D" w:rsidRPr="002B6A3F" w:rsidRDefault="00E5149D">
            <w:pPr>
              <w:jc w:val="center"/>
            </w:pPr>
          </w:p>
        </w:tc>
        <w:tc>
          <w:tcPr>
            <w:tcW w:w="3108" w:type="dxa"/>
          </w:tcPr>
          <w:p w14:paraId="27FA51DA" w14:textId="77777777" w:rsidR="00E5149D" w:rsidRPr="002B6A3F" w:rsidRDefault="00E5149D">
            <w:pPr>
              <w:jc w:val="center"/>
            </w:pPr>
          </w:p>
        </w:tc>
      </w:tr>
      <w:tr w:rsidR="00E5149D" w:rsidRPr="002B6A3F" w14:paraId="0BDB38DD" w14:textId="77777777">
        <w:trPr>
          <w:jc w:val="center"/>
        </w:trPr>
        <w:tc>
          <w:tcPr>
            <w:tcW w:w="3360" w:type="dxa"/>
          </w:tcPr>
          <w:p w14:paraId="59A6D7BB" w14:textId="77777777" w:rsidR="00E5149D" w:rsidRPr="002B6A3F" w:rsidRDefault="00E5149D">
            <w:r w:rsidRPr="002B6A3F">
              <w:t>Kortick</w:t>
            </w:r>
          </w:p>
        </w:tc>
        <w:tc>
          <w:tcPr>
            <w:tcW w:w="3108" w:type="dxa"/>
          </w:tcPr>
          <w:p w14:paraId="70AEF659" w14:textId="77777777" w:rsidR="00E5149D" w:rsidRPr="002B6A3F" w:rsidRDefault="00E5149D">
            <w:pPr>
              <w:jc w:val="center"/>
            </w:pPr>
            <w:r w:rsidRPr="002B6A3F">
              <w:t>K1454</w:t>
            </w:r>
          </w:p>
        </w:tc>
        <w:tc>
          <w:tcPr>
            <w:tcW w:w="3108" w:type="dxa"/>
          </w:tcPr>
          <w:p w14:paraId="032DB73C" w14:textId="77777777" w:rsidR="00E5149D" w:rsidRPr="002B6A3F" w:rsidRDefault="00E5149D">
            <w:pPr>
              <w:jc w:val="center"/>
            </w:pPr>
            <w:r w:rsidRPr="002B6A3F">
              <w:t>K1465</w:t>
            </w:r>
          </w:p>
        </w:tc>
      </w:tr>
      <w:tr w:rsidR="00E5149D" w:rsidRPr="002B6A3F" w14:paraId="430DCED3" w14:textId="77777777">
        <w:trPr>
          <w:jc w:val="center"/>
        </w:trPr>
        <w:tc>
          <w:tcPr>
            <w:tcW w:w="3360" w:type="dxa"/>
          </w:tcPr>
          <w:p w14:paraId="74213560" w14:textId="77777777" w:rsidR="00E5149D" w:rsidRPr="002B6A3F" w:rsidRDefault="00E5149D"/>
        </w:tc>
        <w:tc>
          <w:tcPr>
            <w:tcW w:w="3108" w:type="dxa"/>
          </w:tcPr>
          <w:p w14:paraId="39099276" w14:textId="77777777" w:rsidR="00E5149D" w:rsidRPr="002B6A3F" w:rsidRDefault="00E5149D">
            <w:pPr>
              <w:jc w:val="center"/>
            </w:pPr>
          </w:p>
        </w:tc>
        <w:tc>
          <w:tcPr>
            <w:tcW w:w="3108" w:type="dxa"/>
          </w:tcPr>
          <w:p w14:paraId="3F448778" w14:textId="77777777" w:rsidR="00E5149D" w:rsidRPr="002B6A3F" w:rsidRDefault="00E5149D">
            <w:pPr>
              <w:jc w:val="center"/>
            </w:pPr>
          </w:p>
        </w:tc>
      </w:tr>
      <w:tr w:rsidR="00E5149D" w:rsidRPr="002B6A3F" w14:paraId="0BAF7E9C" w14:textId="77777777">
        <w:trPr>
          <w:jc w:val="center"/>
        </w:trPr>
        <w:tc>
          <w:tcPr>
            <w:tcW w:w="3360" w:type="dxa"/>
          </w:tcPr>
          <w:p w14:paraId="03C45264" w14:textId="77777777" w:rsidR="00E5149D" w:rsidRPr="002B6A3F" w:rsidRDefault="00E5149D">
            <w:r w:rsidRPr="002B6A3F">
              <w:t>Line Hardware</w:t>
            </w:r>
          </w:p>
        </w:tc>
        <w:tc>
          <w:tcPr>
            <w:tcW w:w="3108" w:type="dxa"/>
          </w:tcPr>
          <w:p w14:paraId="1D9982B9" w14:textId="77777777" w:rsidR="00E5149D" w:rsidRPr="002B6A3F" w:rsidRDefault="00E5149D">
            <w:pPr>
              <w:jc w:val="center"/>
            </w:pPr>
            <w:r w:rsidRPr="002B6A3F">
              <w:t>-</w:t>
            </w:r>
          </w:p>
        </w:tc>
        <w:tc>
          <w:tcPr>
            <w:tcW w:w="3108" w:type="dxa"/>
          </w:tcPr>
          <w:p w14:paraId="2538B61F" w14:textId="77777777" w:rsidR="00E5149D" w:rsidRPr="002B6A3F" w:rsidRDefault="00E5149D">
            <w:pPr>
              <w:jc w:val="center"/>
            </w:pPr>
            <w:r w:rsidRPr="002B6A3F">
              <w:t>DAP-17</w:t>
            </w:r>
          </w:p>
        </w:tc>
      </w:tr>
      <w:tr w:rsidR="00E5149D" w:rsidRPr="002B6A3F" w14:paraId="69729FBE" w14:textId="77777777">
        <w:trPr>
          <w:jc w:val="center"/>
        </w:trPr>
        <w:tc>
          <w:tcPr>
            <w:tcW w:w="3360" w:type="dxa"/>
          </w:tcPr>
          <w:p w14:paraId="6698D4C0" w14:textId="77777777" w:rsidR="00E5149D" w:rsidRPr="002B6A3F" w:rsidRDefault="00E5149D"/>
        </w:tc>
        <w:tc>
          <w:tcPr>
            <w:tcW w:w="3108" w:type="dxa"/>
          </w:tcPr>
          <w:p w14:paraId="1026BECB" w14:textId="77777777" w:rsidR="00E5149D" w:rsidRPr="002B6A3F" w:rsidRDefault="00E5149D">
            <w:pPr>
              <w:jc w:val="center"/>
            </w:pPr>
          </w:p>
        </w:tc>
        <w:tc>
          <w:tcPr>
            <w:tcW w:w="3108" w:type="dxa"/>
          </w:tcPr>
          <w:p w14:paraId="39721A95" w14:textId="77777777" w:rsidR="00E5149D" w:rsidRPr="002B6A3F" w:rsidRDefault="00E5149D">
            <w:pPr>
              <w:jc w:val="center"/>
            </w:pPr>
          </w:p>
        </w:tc>
      </w:tr>
      <w:tr w:rsidR="00E5149D" w:rsidRPr="002B6A3F" w14:paraId="7C68E9CC" w14:textId="77777777">
        <w:trPr>
          <w:jc w:val="center"/>
        </w:trPr>
        <w:tc>
          <w:tcPr>
            <w:tcW w:w="3360" w:type="dxa"/>
          </w:tcPr>
          <w:p w14:paraId="6D671F27" w14:textId="77777777" w:rsidR="00E5149D" w:rsidRPr="002B6A3F" w:rsidRDefault="00E5149D">
            <w:r w:rsidRPr="002B6A3F">
              <w:t>MacLean (Continental)</w:t>
            </w:r>
          </w:p>
        </w:tc>
        <w:tc>
          <w:tcPr>
            <w:tcW w:w="3108" w:type="dxa"/>
          </w:tcPr>
          <w:p w14:paraId="282300EC" w14:textId="77777777" w:rsidR="00E5149D" w:rsidRPr="002B6A3F" w:rsidRDefault="00E5149D">
            <w:pPr>
              <w:jc w:val="center"/>
            </w:pPr>
            <w:r w:rsidRPr="002B6A3F">
              <w:t>U4117</w:t>
            </w:r>
          </w:p>
        </w:tc>
        <w:tc>
          <w:tcPr>
            <w:tcW w:w="3108" w:type="dxa"/>
          </w:tcPr>
          <w:p w14:paraId="61E72AFC" w14:textId="77777777" w:rsidR="00E5149D" w:rsidRPr="002B6A3F" w:rsidRDefault="00E5149D">
            <w:pPr>
              <w:jc w:val="center"/>
            </w:pPr>
            <w:r w:rsidRPr="002B6A3F">
              <w:t>-</w:t>
            </w:r>
          </w:p>
        </w:tc>
      </w:tr>
      <w:tr w:rsidR="00E5149D" w:rsidRPr="002B6A3F" w14:paraId="514EDDB4" w14:textId="77777777">
        <w:trPr>
          <w:jc w:val="center"/>
        </w:trPr>
        <w:tc>
          <w:tcPr>
            <w:tcW w:w="3360" w:type="dxa"/>
          </w:tcPr>
          <w:p w14:paraId="5FDE38A9" w14:textId="77777777" w:rsidR="00E5149D" w:rsidRPr="002B6A3F" w:rsidRDefault="00E5149D"/>
        </w:tc>
        <w:tc>
          <w:tcPr>
            <w:tcW w:w="3108" w:type="dxa"/>
          </w:tcPr>
          <w:p w14:paraId="6B30877B" w14:textId="77777777" w:rsidR="00E5149D" w:rsidRPr="002B6A3F" w:rsidRDefault="00E5149D">
            <w:pPr>
              <w:jc w:val="center"/>
            </w:pPr>
          </w:p>
        </w:tc>
        <w:tc>
          <w:tcPr>
            <w:tcW w:w="3108" w:type="dxa"/>
          </w:tcPr>
          <w:p w14:paraId="3FCA5C97" w14:textId="77777777" w:rsidR="00E5149D" w:rsidRPr="002B6A3F" w:rsidRDefault="00E5149D">
            <w:pPr>
              <w:jc w:val="center"/>
            </w:pPr>
          </w:p>
        </w:tc>
      </w:tr>
      <w:tr w:rsidR="00E5149D" w:rsidRPr="002B6A3F" w14:paraId="046B4FBE" w14:textId="77777777">
        <w:trPr>
          <w:jc w:val="center"/>
        </w:trPr>
        <w:tc>
          <w:tcPr>
            <w:tcW w:w="3360" w:type="dxa"/>
          </w:tcPr>
          <w:p w14:paraId="599C1BDB" w14:textId="77777777" w:rsidR="00E5149D" w:rsidRPr="002B6A3F" w:rsidRDefault="00E5149D"/>
        </w:tc>
        <w:tc>
          <w:tcPr>
            <w:tcW w:w="3108" w:type="dxa"/>
          </w:tcPr>
          <w:p w14:paraId="54E575C0" w14:textId="77777777" w:rsidR="00E5149D" w:rsidRPr="002B6A3F" w:rsidRDefault="00E5149D">
            <w:pPr>
              <w:jc w:val="center"/>
            </w:pPr>
          </w:p>
        </w:tc>
        <w:tc>
          <w:tcPr>
            <w:tcW w:w="3108" w:type="dxa"/>
          </w:tcPr>
          <w:p w14:paraId="01E334C0" w14:textId="77777777" w:rsidR="00E5149D" w:rsidRPr="002B6A3F" w:rsidRDefault="00E5149D">
            <w:pPr>
              <w:jc w:val="center"/>
            </w:pPr>
          </w:p>
        </w:tc>
      </w:tr>
      <w:tr w:rsidR="00E5149D" w:rsidRPr="002B6A3F" w14:paraId="2A4EDDC7" w14:textId="77777777">
        <w:trPr>
          <w:jc w:val="center"/>
        </w:trPr>
        <w:tc>
          <w:tcPr>
            <w:tcW w:w="3360" w:type="dxa"/>
          </w:tcPr>
          <w:p w14:paraId="23DEE306" w14:textId="77777777" w:rsidR="00E5149D" w:rsidRPr="002B6A3F" w:rsidRDefault="00E5149D"/>
        </w:tc>
        <w:tc>
          <w:tcPr>
            <w:tcW w:w="3108" w:type="dxa"/>
          </w:tcPr>
          <w:p w14:paraId="38B83417" w14:textId="77777777" w:rsidR="00E5149D" w:rsidRPr="002B6A3F" w:rsidRDefault="00E5149D">
            <w:pPr>
              <w:jc w:val="center"/>
            </w:pPr>
          </w:p>
        </w:tc>
        <w:tc>
          <w:tcPr>
            <w:tcW w:w="3108" w:type="dxa"/>
          </w:tcPr>
          <w:p w14:paraId="0DB31590" w14:textId="77777777" w:rsidR="00E5149D" w:rsidRPr="002B6A3F" w:rsidRDefault="00E5149D">
            <w:pPr>
              <w:jc w:val="center"/>
            </w:pPr>
          </w:p>
        </w:tc>
      </w:tr>
    </w:tbl>
    <w:p w14:paraId="2E9ED211" w14:textId="77777777" w:rsidR="00E5149D" w:rsidRPr="002B6A3F" w:rsidRDefault="00E5149D">
      <w:pPr>
        <w:pStyle w:val="HEADINGLEFT"/>
      </w:pPr>
    </w:p>
    <w:p w14:paraId="1DEDA78D" w14:textId="77777777" w:rsidR="00E5149D" w:rsidRPr="002B6A3F" w:rsidRDefault="00E5149D">
      <w:pPr>
        <w:pStyle w:val="HEADINGLEFT"/>
      </w:pPr>
    </w:p>
    <w:p w14:paraId="414189BD" w14:textId="77777777" w:rsidR="00E5149D" w:rsidRPr="002B6A3F" w:rsidRDefault="00E5149D">
      <w:pPr>
        <w:pStyle w:val="HEADINGLEFT"/>
      </w:pPr>
    </w:p>
    <w:p w14:paraId="0A4DF660" w14:textId="77777777" w:rsidR="00E5149D" w:rsidRPr="002B6A3F" w:rsidRDefault="00E5149D">
      <w:pPr>
        <w:pStyle w:val="HEADINGLEFT"/>
      </w:pPr>
    </w:p>
    <w:p w14:paraId="6BF164C3" w14:textId="77777777" w:rsidR="00E5149D" w:rsidRPr="002B6A3F" w:rsidRDefault="00E5149D">
      <w:pPr>
        <w:pStyle w:val="HEADINGLEFT"/>
        <w:jc w:val="center"/>
      </w:pPr>
    </w:p>
    <w:p w14:paraId="26B38D45" w14:textId="77777777" w:rsidR="00E5149D" w:rsidRPr="002B6A3F" w:rsidRDefault="00E5149D" w:rsidP="00FE000C">
      <w:pPr>
        <w:pStyle w:val="HEADINGLEFT"/>
      </w:pPr>
      <w:r w:rsidRPr="002B6A3F">
        <w:br w:type="page"/>
      </w:r>
    </w:p>
    <w:p w14:paraId="513F506E" w14:textId="77777777" w:rsidR="00A43089" w:rsidRDefault="00A43089" w:rsidP="00A43089">
      <w:pPr>
        <w:pStyle w:val="HEADINGRIGHT"/>
      </w:pPr>
      <w:r>
        <w:lastRenderedPageBreak/>
        <w:t>cu-1</w:t>
      </w:r>
    </w:p>
    <w:p w14:paraId="04FD66EE" w14:textId="77777777" w:rsidR="00A43089" w:rsidRDefault="002C6504" w:rsidP="00A43089">
      <w:pPr>
        <w:pStyle w:val="HEADINGRIGHT"/>
      </w:pPr>
      <w:r>
        <w:t>January 2016</w:t>
      </w:r>
    </w:p>
    <w:p w14:paraId="08625935" w14:textId="77777777" w:rsidR="00A43089" w:rsidRDefault="00A43089" w:rsidP="00A43089">
      <w:pPr>
        <w:tabs>
          <w:tab w:val="left" w:pos="3360"/>
        </w:tabs>
      </w:pPr>
    </w:p>
    <w:p w14:paraId="40050831" w14:textId="77777777" w:rsidR="002C6504" w:rsidRDefault="002C6504" w:rsidP="002C6504">
      <w:pPr>
        <w:tabs>
          <w:tab w:val="left" w:pos="3360"/>
        </w:tabs>
        <w:jc w:val="center"/>
      </w:pPr>
      <w:r>
        <w:t>cu – 26 inch  Brace, crossarm (side-mounted)</w:t>
      </w:r>
    </w:p>
    <w:p w14:paraId="1C1813A6" w14:textId="77777777" w:rsidR="002C6504" w:rsidRDefault="002C6504" w:rsidP="002C6504">
      <w:pPr>
        <w:tabs>
          <w:tab w:val="left" w:pos="4920"/>
          <w:tab w:val="left" w:pos="7080"/>
        </w:tabs>
        <w:jc w:val="center"/>
      </w:pPr>
    </w:p>
    <w:tbl>
      <w:tblPr>
        <w:tblpPr w:leftFromText="180" w:rightFromText="180" w:vertAnchor="text" w:horzAnchor="margin" w:tblpXSpec="center" w:tblpY="138"/>
        <w:tblW w:w="5000" w:type="pct"/>
        <w:tblLook w:val="0000" w:firstRow="0" w:lastRow="0" w:firstColumn="0" w:lastColumn="0" w:noHBand="0" w:noVBand="0"/>
      </w:tblPr>
      <w:tblGrid>
        <w:gridCol w:w="3928"/>
        <w:gridCol w:w="2946"/>
        <w:gridCol w:w="1963"/>
        <w:gridCol w:w="1963"/>
      </w:tblGrid>
      <w:tr w:rsidR="002C6504" w14:paraId="04033953" w14:textId="77777777" w:rsidTr="00423434">
        <w:tc>
          <w:tcPr>
            <w:tcW w:w="1818" w:type="pct"/>
            <w:shd w:val="clear" w:color="auto" w:fill="auto"/>
            <w:vAlign w:val="bottom"/>
          </w:tcPr>
          <w:p w14:paraId="62B68498" w14:textId="77777777" w:rsidR="002C6504" w:rsidRPr="00CC4E79" w:rsidRDefault="002C6504" w:rsidP="00423434">
            <w:pPr>
              <w:rPr>
                <w:u w:val="single"/>
              </w:rPr>
            </w:pPr>
            <w:r w:rsidRPr="00CC4E79">
              <w:rPr>
                <w:u w:val="single"/>
              </w:rPr>
              <w:t>Manufacturer</w:t>
            </w:r>
            <w:r>
              <w:rPr>
                <w:u w:val="single"/>
              </w:rPr>
              <w:t xml:space="preserve">                                     .</w:t>
            </w:r>
          </w:p>
        </w:tc>
        <w:tc>
          <w:tcPr>
            <w:tcW w:w="1364" w:type="pct"/>
            <w:shd w:val="clear" w:color="auto" w:fill="auto"/>
            <w:vAlign w:val="center"/>
          </w:tcPr>
          <w:p w14:paraId="0F09AB64" w14:textId="77777777" w:rsidR="002C6504" w:rsidRPr="00A43089" w:rsidRDefault="002C6504" w:rsidP="00423434">
            <w:pPr>
              <w:jc w:val="center"/>
            </w:pPr>
            <w:r w:rsidRPr="00A43089">
              <w:t>Douglas Fir or</w:t>
            </w:r>
            <w:r w:rsidRPr="00A43089">
              <w:br/>
              <w:t>Southern Yellow Pine</w:t>
            </w:r>
          </w:p>
        </w:tc>
        <w:tc>
          <w:tcPr>
            <w:tcW w:w="909" w:type="pct"/>
            <w:shd w:val="clear" w:color="auto" w:fill="auto"/>
            <w:vAlign w:val="center"/>
          </w:tcPr>
          <w:p w14:paraId="0100CB96" w14:textId="77777777" w:rsidR="002C6504" w:rsidRPr="00A43089" w:rsidRDefault="002C6504" w:rsidP="00423434">
            <w:pPr>
              <w:jc w:val="center"/>
            </w:pPr>
            <w:r w:rsidRPr="00A43089">
              <w:t>Apitong</w:t>
            </w:r>
          </w:p>
        </w:tc>
        <w:tc>
          <w:tcPr>
            <w:tcW w:w="909" w:type="pct"/>
            <w:shd w:val="clear" w:color="auto" w:fill="auto"/>
            <w:vAlign w:val="center"/>
          </w:tcPr>
          <w:p w14:paraId="168EEC12" w14:textId="77777777" w:rsidR="002C6504" w:rsidRPr="00A43089" w:rsidRDefault="002C6504" w:rsidP="00423434">
            <w:pPr>
              <w:jc w:val="center"/>
            </w:pPr>
            <w:r w:rsidRPr="00A43089">
              <w:t>Fiber Reinforced Plastic</w:t>
            </w:r>
          </w:p>
        </w:tc>
      </w:tr>
      <w:tr w:rsidR="002C6504" w14:paraId="71A33DAF" w14:textId="77777777" w:rsidTr="00423434">
        <w:tc>
          <w:tcPr>
            <w:tcW w:w="1818" w:type="pct"/>
            <w:shd w:val="clear" w:color="auto" w:fill="auto"/>
          </w:tcPr>
          <w:p w14:paraId="0ABAC869" w14:textId="77777777" w:rsidR="002C6504" w:rsidRPr="00A43089" w:rsidRDefault="002C6504" w:rsidP="00423434">
            <w:r w:rsidRPr="00A43089">
              <w:t>Aluma-Form2</w:t>
            </w:r>
          </w:p>
        </w:tc>
        <w:tc>
          <w:tcPr>
            <w:tcW w:w="1364" w:type="pct"/>
            <w:shd w:val="clear" w:color="auto" w:fill="auto"/>
          </w:tcPr>
          <w:p w14:paraId="3AA71629" w14:textId="77777777" w:rsidR="002C6504" w:rsidRPr="00A43089" w:rsidRDefault="002C6504" w:rsidP="00423434">
            <w:pPr>
              <w:jc w:val="center"/>
            </w:pPr>
            <w:r>
              <w:t>-</w:t>
            </w:r>
          </w:p>
        </w:tc>
        <w:tc>
          <w:tcPr>
            <w:tcW w:w="909" w:type="pct"/>
            <w:shd w:val="clear" w:color="auto" w:fill="auto"/>
          </w:tcPr>
          <w:p w14:paraId="3709F2F5" w14:textId="77777777" w:rsidR="002C6504" w:rsidRPr="00A43089" w:rsidRDefault="002C6504" w:rsidP="00423434">
            <w:pPr>
              <w:jc w:val="center"/>
            </w:pPr>
            <w:r w:rsidRPr="00A43089">
              <w:t>AF626</w:t>
            </w:r>
          </w:p>
        </w:tc>
        <w:tc>
          <w:tcPr>
            <w:tcW w:w="909" w:type="pct"/>
            <w:shd w:val="clear" w:color="auto" w:fill="auto"/>
          </w:tcPr>
          <w:p w14:paraId="13BA6AE3" w14:textId="77777777" w:rsidR="002C6504" w:rsidRPr="00A43089" w:rsidRDefault="002C6504" w:rsidP="00423434">
            <w:pPr>
              <w:jc w:val="center"/>
            </w:pPr>
            <w:r>
              <w:t>-</w:t>
            </w:r>
          </w:p>
        </w:tc>
      </w:tr>
      <w:tr w:rsidR="002C6504" w14:paraId="26CCA671" w14:textId="77777777" w:rsidTr="00423434">
        <w:tc>
          <w:tcPr>
            <w:tcW w:w="1818" w:type="pct"/>
            <w:shd w:val="clear" w:color="auto" w:fill="auto"/>
          </w:tcPr>
          <w:p w14:paraId="1E825DC2" w14:textId="77777777" w:rsidR="002C6504" w:rsidRPr="00A43089" w:rsidRDefault="002C6504" w:rsidP="00423434">
            <w:r w:rsidRPr="00A43089">
              <w:t>Barfield Mfg.</w:t>
            </w:r>
          </w:p>
        </w:tc>
        <w:tc>
          <w:tcPr>
            <w:tcW w:w="1364" w:type="pct"/>
            <w:shd w:val="clear" w:color="auto" w:fill="auto"/>
          </w:tcPr>
          <w:p w14:paraId="0A53A6A2" w14:textId="77777777" w:rsidR="002C6504" w:rsidRPr="00A43089" w:rsidRDefault="002C6504" w:rsidP="00423434">
            <w:pPr>
              <w:jc w:val="center"/>
            </w:pPr>
            <w:r w:rsidRPr="00A43089">
              <w:t>BAB-626</w:t>
            </w:r>
          </w:p>
        </w:tc>
        <w:tc>
          <w:tcPr>
            <w:tcW w:w="909" w:type="pct"/>
            <w:shd w:val="clear" w:color="auto" w:fill="auto"/>
          </w:tcPr>
          <w:p w14:paraId="462C4F72" w14:textId="77777777" w:rsidR="002C6504" w:rsidRPr="00A43089" w:rsidRDefault="002C6504" w:rsidP="00423434">
            <w:pPr>
              <w:jc w:val="center"/>
            </w:pPr>
            <w:r>
              <w:t>-</w:t>
            </w:r>
          </w:p>
        </w:tc>
        <w:tc>
          <w:tcPr>
            <w:tcW w:w="909" w:type="pct"/>
            <w:shd w:val="clear" w:color="auto" w:fill="auto"/>
          </w:tcPr>
          <w:p w14:paraId="2CF0A3E7" w14:textId="77777777" w:rsidR="002C6504" w:rsidRPr="00A43089" w:rsidRDefault="002C6504" w:rsidP="00423434">
            <w:pPr>
              <w:jc w:val="center"/>
            </w:pPr>
            <w:r>
              <w:t>-</w:t>
            </w:r>
          </w:p>
        </w:tc>
      </w:tr>
      <w:tr w:rsidR="002C6504" w14:paraId="3EB533FE" w14:textId="77777777" w:rsidTr="00423434">
        <w:tc>
          <w:tcPr>
            <w:tcW w:w="1818" w:type="pct"/>
            <w:shd w:val="clear" w:color="auto" w:fill="auto"/>
          </w:tcPr>
          <w:p w14:paraId="141A0882" w14:textId="77777777" w:rsidR="002C6504" w:rsidRPr="00A43089" w:rsidRDefault="002C6504" w:rsidP="00423434">
            <w:r w:rsidRPr="00A43089">
              <w:t xml:space="preserve">Brooks </w:t>
            </w:r>
          </w:p>
        </w:tc>
        <w:tc>
          <w:tcPr>
            <w:tcW w:w="1364" w:type="pct"/>
            <w:shd w:val="clear" w:color="auto" w:fill="auto"/>
          </w:tcPr>
          <w:p w14:paraId="45C51355" w14:textId="77777777" w:rsidR="002C6504" w:rsidRPr="00A43089" w:rsidRDefault="002C6504" w:rsidP="00423434">
            <w:pPr>
              <w:jc w:val="center"/>
            </w:pPr>
            <w:r w:rsidRPr="00A43089">
              <w:t>58128</w:t>
            </w:r>
          </w:p>
        </w:tc>
        <w:tc>
          <w:tcPr>
            <w:tcW w:w="909" w:type="pct"/>
            <w:shd w:val="clear" w:color="auto" w:fill="auto"/>
          </w:tcPr>
          <w:p w14:paraId="34836EE2" w14:textId="77777777" w:rsidR="002C6504" w:rsidRPr="00A43089" w:rsidRDefault="002C6504" w:rsidP="00423434">
            <w:pPr>
              <w:jc w:val="center"/>
            </w:pPr>
            <w:r>
              <w:t>-</w:t>
            </w:r>
          </w:p>
        </w:tc>
        <w:tc>
          <w:tcPr>
            <w:tcW w:w="909" w:type="pct"/>
            <w:shd w:val="clear" w:color="auto" w:fill="auto"/>
          </w:tcPr>
          <w:p w14:paraId="3141A720" w14:textId="77777777" w:rsidR="002C6504" w:rsidRPr="00A43089" w:rsidRDefault="002C6504" w:rsidP="00423434">
            <w:pPr>
              <w:jc w:val="center"/>
            </w:pPr>
            <w:r>
              <w:t>-</w:t>
            </w:r>
          </w:p>
        </w:tc>
      </w:tr>
      <w:tr w:rsidR="002C6504" w14:paraId="026586BB" w14:textId="77777777" w:rsidTr="00423434">
        <w:tc>
          <w:tcPr>
            <w:tcW w:w="1818" w:type="pct"/>
            <w:shd w:val="clear" w:color="auto" w:fill="auto"/>
          </w:tcPr>
          <w:p w14:paraId="4898680C" w14:textId="77777777" w:rsidR="002C6504" w:rsidRPr="00A43089" w:rsidRDefault="002C6504" w:rsidP="00423434">
            <w:r w:rsidRPr="00A43089">
              <w:t>Dulmison</w:t>
            </w:r>
          </w:p>
        </w:tc>
        <w:tc>
          <w:tcPr>
            <w:tcW w:w="1364" w:type="pct"/>
            <w:shd w:val="clear" w:color="auto" w:fill="auto"/>
          </w:tcPr>
          <w:p w14:paraId="19DC66DC" w14:textId="77777777" w:rsidR="002C6504" w:rsidRPr="00A43089" w:rsidRDefault="002C6504" w:rsidP="00423434">
            <w:pPr>
              <w:jc w:val="center"/>
            </w:pPr>
            <w:r>
              <w:t>-</w:t>
            </w:r>
          </w:p>
        </w:tc>
        <w:tc>
          <w:tcPr>
            <w:tcW w:w="909" w:type="pct"/>
            <w:shd w:val="clear" w:color="auto" w:fill="auto"/>
          </w:tcPr>
          <w:p w14:paraId="3762B8E0" w14:textId="77777777" w:rsidR="002C6504" w:rsidRPr="00A43089" w:rsidRDefault="002C6504" w:rsidP="00423434">
            <w:pPr>
              <w:jc w:val="center"/>
            </w:pPr>
            <w:r>
              <w:t>-</w:t>
            </w:r>
          </w:p>
        </w:tc>
        <w:tc>
          <w:tcPr>
            <w:tcW w:w="909" w:type="pct"/>
            <w:shd w:val="clear" w:color="auto" w:fill="auto"/>
          </w:tcPr>
          <w:p w14:paraId="615B30A1" w14:textId="77777777" w:rsidR="002C6504" w:rsidRPr="00A43089" w:rsidRDefault="002C6504" w:rsidP="00423434">
            <w:pPr>
              <w:jc w:val="center"/>
            </w:pPr>
            <w:r w:rsidRPr="00A43089">
              <w:t>CAB-28</w:t>
            </w:r>
          </w:p>
        </w:tc>
      </w:tr>
      <w:tr w:rsidR="002C6504" w14:paraId="08793D90" w14:textId="77777777" w:rsidTr="00423434">
        <w:tc>
          <w:tcPr>
            <w:tcW w:w="1818" w:type="pct"/>
            <w:shd w:val="clear" w:color="auto" w:fill="auto"/>
          </w:tcPr>
          <w:p w14:paraId="0BEE592D" w14:textId="77777777" w:rsidR="002C6504" w:rsidRPr="00A43089" w:rsidRDefault="002C6504" w:rsidP="00423434">
            <w:r w:rsidRPr="00A43089">
              <w:t>Hatheway Patterson</w:t>
            </w:r>
          </w:p>
        </w:tc>
        <w:tc>
          <w:tcPr>
            <w:tcW w:w="1364" w:type="pct"/>
            <w:shd w:val="clear" w:color="auto" w:fill="auto"/>
          </w:tcPr>
          <w:p w14:paraId="51DFD164" w14:textId="77777777" w:rsidR="002C6504" w:rsidRPr="00A43089" w:rsidRDefault="002C6504" w:rsidP="00423434">
            <w:pPr>
              <w:jc w:val="center"/>
            </w:pPr>
            <w:r w:rsidRPr="00A43089">
              <w:t>7026</w:t>
            </w:r>
          </w:p>
        </w:tc>
        <w:tc>
          <w:tcPr>
            <w:tcW w:w="909" w:type="pct"/>
            <w:shd w:val="clear" w:color="auto" w:fill="auto"/>
          </w:tcPr>
          <w:p w14:paraId="1270C316" w14:textId="77777777" w:rsidR="002C6504" w:rsidRPr="00A43089" w:rsidRDefault="002C6504" w:rsidP="00423434">
            <w:pPr>
              <w:jc w:val="center"/>
            </w:pPr>
            <w:r>
              <w:t>-</w:t>
            </w:r>
          </w:p>
        </w:tc>
        <w:tc>
          <w:tcPr>
            <w:tcW w:w="909" w:type="pct"/>
            <w:shd w:val="clear" w:color="auto" w:fill="auto"/>
          </w:tcPr>
          <w:p w14:paraId="0AF8DE6A" w14:textId="77777777" w:rsidR="002C6504" w:rsidRPr="00A43089" w:rsidRDefault="002C6504" w:rsidP="00423434">
            <w:pPr>
              <w:jc w:val="center"/>
            </w:pPr>
          </w:p>
        </w:tc>
      </w:tr>
      <w:tr w:rsidR="002C6504" w14:paraId="6F510A56" w14:textId="77777777" w:rsidTr="00423434">
        <w:tc>
          <w:tcPr>
            <w:tcW w:w="1818" w:type="pct"/>
            <w:shd w:val="clear" w:color="auto" w:fill="auto"/>
          </w:tcPr>
          <w:p w14:paraId="2E3B6181" w14:textId="77777777" w:rsidR="002C6504" w:rsidRPr="00A43089" w:rsidRDefault="002C6504" w:rsidP="00423434">
            <w:r w:rsidRPr="00A43089">
              <w:t>Hughes Brothers</w:t>
            </w:r>
          </w:p>
        </w:tc>
        <w:tc>
          <w:tcPr>
            <w:tcW w:w="1364" w:type="pct"/>
            <w:shd w:val="clear" w:color="auto" w:fill="auto"/>
          </w:tcPr>
          <w:p w14:paraId="37186170" w14:textId="77777777" w:rsidR="002C6504" w:rsidRPr="00A43089" w:rsidRDefault="002C6504" w:rsidP="00423434">
            <w:pPr>
              <w:jc w:val="center"/>
            </w:pPr>
            <w:r w:rsidRPr="00A43089">
              <w:t>2023</w:t>
            </w:r>
          </w:p>
        </w:tc>
        <w:tc>
          <w:tcPr>
            <w:tcW w:w="909" w:type="pct"/>
            <w:shd w:val="clear" w:color="auto" w:fill="auto"/>
          </w:tcPr>
          <w:p w14:paraId="3D5EDBC8" w14:textId="77777777" w:rsidR="002C6504" w:rsidRPr="00A43089" w:rsidRDefault="002C6504" w:rsidP="00423434">
            <w:pPr>
              <w:jc w:val="center"/>
            </w:pPr>
            <w:r>
              <w:t>-</w:t>
            </w:r>
          </w:p>
        </w:tc>
        <w:tc>
          <w:tcPr>
            <w:tcW w:w="909" w:type="pct"/>
            <w:shd w:val="clear" w:color="auto" w:fill="auto"/>
          </w:tcPr>
          <w:p w14:paraId="7B22562E" w14:textId="77777777" w:rsidR="002C6504" w:rsidRPr="00A43089" w:rsidRDefault="002C6504" w:rsidP="00423434">
            <w:pPr>
              <w:jc w:val="center"/>
            </w:pPr>
            <w:r w:rsidRPr="00A43089">
              <w:t>533</w:t>
            </w:r>
          </w:p>
        </w:tc>
      </w:tr>
      <w:tr w:rsidR="002C6504" w14:paraId="6D164DA3" w14:textId="77777777" w:rsidTr="00423434">
        <w:tc>
          <w:tcPr>
            <w:tcW w:w="1818" w:type="pct"/>
            <w:shd w:val="clear" w:color="auto" w:fill="auto"/>
          </w:tcPr>
          <w:p w14:paraId="1306672D" w14:textId="77777777" w:rsidR="002C6504" w:rsidRPr="00A43089" w:rsidRDefault="002C6504" w:rsidP="00423434">
            <w:r w:rsidRPr="00A43089">
              <w:t>Joslyn</w:t>
            </w:r>
          </w:p>
        </w:tc>
        <w:tc>
          <w:tcPr>
            <w:tcW w:w="1364" w:type="pct"/>
            <w:shd w:val="clear" w:color="auto" w:fill="auto"/>
          </w:tcPr>
          <w:p w14:paraId="77B0EC68" w14:textId="77777777" w:rsidR="002C6504" w:rsidRPr="00A43089" w:rsidRDefault="002C6504" w:rsidP="00423434">
            <w:pPr>
              <w:jc w:val="center"/>
            </w:pPr>
            <w:r w:rsidRPr="00A43089">
              <w:t>J5526</w:t>
            </w:r>
          </w:p>
        </w:tc>
        <w:tc>
          <w:tcPr>
            <w:tcW w:w="909" w:type="pct"/>
            <w:shd w:val="clear" w:color="auto" w:fill="auto"/>
          </w:tcPr>
          <w:p w14:paraId="596A416C" w14:textId="77777777" w:rsidR="002C6504" w:rsidRPr="00A43089" w:rsidRDefault="002C6504" w:rsidP="00423434">
            <w:pPr>
              <w:jc w:val="center"/>
            </w:pPr>
            <w:r>
              <w:t>-</w:t>
            </w:r>
          </w:p>
        </w:tc>
        <w:tc>
          <w:tcPr>
            <w:tcW w:w="909" w:type="pct"/>
            <w:shd w:val="clear" w:color="auto" w:fill="auto"/>
          </w:tcPr>
          <w:p w14:paraId="5C5CBEF3" w14:textId="77777777" w:rsidR="002C6504" w:rsidRPr="00A43089" w:rsidRDefault="002C6504" w:rsidP="00423434">
            <w:pPr>
              <w:jc w:val="center"/>
            </w:pPr>
          </w:p>
        </w:tc>
      </w:tr>
      <w:tr w:rsidR="002C6504" w14:paraId="05E333AA" w14:textId="77777777" w:rsidTr="00423434">
        <w:tc>
          <w:tcPr>
            <w:tcW w:w="1818" w:type="pct"/>
            <w:shd w:val="clear" w:color="auto" w:fill="auto"/>
          </w:tcPr>
          <w:p w14:paraId="0BAD4C7F" w14:textId="77777777" w:rsidR="002C6504" w:rsidRPr="00A43089" w:rsidRDefault="002C6504" w:rsidP="00423434">
            <w:r w:rsidRPr="00A43089">
              <w:t>MacLean (Continental)</w:t>
            </w:r>
          </w:p>
        </w:tc>
        <w:tc>
          <w:tcPr>
            <w:tcW w:w="1364" w:type="pct"/>
            <w:shd w:val="clear" w:color="auto" w:fill="auto"/>
          </w:tcPr>
          <w:p w14:paraId="125C555E" w14:textId="77777777" w:rsidR="002C6504" w:rsidRPr="00A43089" w:rsidRDefault="002C6504" w:rsidP="00423434">
            <w:pPr>
              <w:jc w:val="center"/>
            </w:pPr>
            <w:r>
              <w:t>-</w:t>
            </w:r>
          </w:p>
        </w:tc>
        <w:tc>
          <w:tcPr>
            <w:tcW w:w="909" w:type="pct"/>
            <w:shd w:val="clear" w:color="auto" w:fill="auto"/>
          </w:tcPr>
          <w:p w14:paraId="7B43B795" w14:textId="77777777" w:rsidR="002C6504" w:rsidRPr="00A43089" w:rsidRDefault="002C6504" w:rsidP="00423434">
            <w:pPr>
              <w:jc w:val="center"/>
            </w:pPr>
            <w:r>
              <w:t>-</w:t>
            </w:r>
          </w:p>
        </w:tc>
        <w:tc>
          <w:tcPr>
            <w:tcW w:w="909" w:type="pct"/>
            <w:shd w:val="clear" w:color="auto" w:fill="auto"/>
          </w:tcPr>
          <w:p w14:paraId="6FE6D76C" w14:textId="77777777" w:rsidR="002C6504" w:rsidRPr="00A43089" w:rsidRDefault="002C6504" w:rsidP="00423434">
            <w:pPr>
              <w:jc w:val="center"/>
            </w:pPr>
            <w:r w:rsidRPr="00A43089">
              <w:t>CRB-28</w:t>
            </w:r>
          </w:p>
        </w:tc>
      </w:tr>
      <w:tr w:rsidR="002C6504" w14:paraId="2D505649" w14:textId="77777777" w:rsidTr="00423434">
        <w:tc>
          <w:tcPr>
            <w:tcW w:w="1818" w:type="pct"/>
            <w:shd w:val="clear" w:color="auto" w:fill="auto"/>
          </w:tcPr>
          <w:p w14:paraId="7841A3BF" w14:textId="77777777" w:rsidR="002C6504" w:rsidRPr="00A43089" w:rsidRDefault="002C6504" w:rsidP="00423434">
            <w:r w:rsidRPr="00A43089">
              <w:t>Geotek (PUPI)</w:t>
            </w:r>
          </w:p>
        </w:tc>
        <w:tc>
          <w:tcPr>
            <w:tcW w:w="1364" w:type="pct"/>
            <w:shd w:val="clear" w:color="auto" w:fill="auto"/>
          </w:tcPr>
          <w:p w14:paraId="0933CFED" w14:textId="77777777" w:rsidR="002C6504" w:rsidRPr="00A43089" w:rsidRDefault="002C6504" w:rsidP="00423434">
            <w:pPr>
              <w:jc w:val="center"/>
            </w:pPr>
            <w:r w:rsidRPr="00A43089">
              <w:t>-</w:t>
            </w:r>
          </w:p>
        </w:tc>
        <w:tc>
          <w:tcPr>
            <w:tcW w:w="909" w:type="pct"/>
            <w:shd w:val="clear" w:color="auto" w:fill="auto"/>
          </w:tcPr>
          <w:p w14:paraId="23BC5C30" w14:textId="77777777" w:rsidR="002C6504" w:rsidRPr="00A43089" w:rsidRDefault="002C6504" w:rsidP="00423434">
            <w:pPr>
              <w:jc w:val="center"/>
            </w:pPr>
            <w:r w:rsidRPr="00A43089">
              <w:t>-</w:t>
            </w:r>
          </w:p>
        </w:tc>
        <w:tc>
          <w:tcPr>
            <w:tcW w:w="909" w:type="pct"/>
            <w:shd w:val="clear" w:color="auto" w:fill="auto"/>
          </w:tcPr>
          <w:p w14:paraId="0C2973E9" w14:textId="77777777" w:rsidR="002C6504" w:rsidRPr="00A43089" w:rsidRDefault="002C6504" w:rsidP="00423434">
            <w:pPr>
              <w:jc w:val="center"/>
            </w:pPr>
            <w:r w:rsidRPr="00A43089">
              <w:t>B3818SM</w:t>
            </w:r>
          </w:p>
        </w:tc>
      </w:tr>
    </w:tbl>
    <w:p w14:paraId="7E0B0189" w14:textId="77777777" w:rsidR="002C6504" w:rsidRDefault="002C6504" w:rsidP="002C6504">
      <w:pPr>
        <w:tabs>
          <w:tab w:val="left" w:pos="5760"/>
        </w:tabs>
      </w:pPr>
    </w:p>
    <w:p w14:paraId="0746EEDE" w14:textId="77777777" w:rsidR="002C6504" w:rsidRPr="00CC4E79" w:rsidRDefault="002C6504" w:rsidP="002C6504">
      <w:pPr>
        <w:tabs>
          <w:tab w:val="left" w:pos="4920"/>
          <w:tab w:val="left" w:pos="7080"/>
        </w:tabs>
      </w:pPr>
      <w:r w:rsidRPr="00CC4E79">
        <w:t>Note: Braces listed above have 26-inch hole spacing. They are to be used in place of the flat steel braces previously listed on page h.</w:t>
      </w:r>
    </w:p>
    <w:p w14:paraId="47466522" w14:textId="77777777" w:rsidR="00A43089" w:rsidRDefault="00A43089" w:rsidP="00A43089">
      <w:pPr>
        <w:tabs>
          <w:tab w:val="left" w:pos="3360"/>
        </w:tabs>
        <w:jc w:val="center"/>
      </w:pPr>
    </w:p>
    <w:p w14:paraId="72A2A2D0" w14:textId="77777777" w:rsidR="00A43089" w:rsidRDefault="00A43089" w:rsidP="00A43089">
      <w:pPr>
        <w:tabs>
          <w:tab w:val="left" w:pos="3360"/>
        </w:tabs>
        <w:jc w:val="center"/>
      </w:pPr>
    </w:p>
    <w:p w14:paraId="644D011E" w14:textId="77777777" w:rsidR="00A43089" w:rsidRDefault="00A43089" w:rsidP="00A43089">
      <w:pPr>
        <w:tabs>
          <w:tab w:val="left" w:pos="3360"/>
        </w:tabs>
        <w:jc w:val="center"/>
      </w:pPr>
    </w:p>
    <w:p w14:paraId="7930C9F7" w14:textId="77777777" w:rsidR="002C6504" w:rsidRDefault="002C6504">
      <w:r>
        <w:br w:type="page"/>
      </w:r>
    </w:p>
    <w:p w14:paraId="5FC1026A" w14:textId="77777777" w:rsidR="002C6504" w:rsidRDefault="002C6504" w:rsidP="002C6504">
      <w:pPr>
        <w:pStyle w:val="HEADINGRIGHT"/>
      </w:pPr>
      <w:r>
        <w:lastRenderedPageBreak/>
        <w:t>cu-2</w:t>
      </w:r>
    </w:p>
    <w:p w14:paraId="0A8675C0" w14:textId="77777777" w:rsidR="002C6504" w:rsidRDefault="002C6504" w:rsidP="002C6504">
      <w:pPr>
        <w:pStyle w:val="HEADINGRIGHT"/>
      </w:pPr>
      <w:r>
        <w:t>January 2016</w:t>
      </w:r>
    </w:p>
    <w:p w14:paraId="63600709" w14:textId="77777777" w:rsidR="002C6504" w:rsidRDefault="002C6504" w:rsidP="002C6504">
      <w:pPr>
        <w:pStyle w:val="HEADINGRIGHT"/>
      </w:pPr>
    </w:p>
    <w:p w14:paraId="75FADEA0" w14:textId="77777777" w:rsidR="002C6504" w:rsidRDefault="002C6504" w:rsidP="002C6504">
      <w:pPr>
        <w:tabs>
          <w:tab w:val="left" w:pos="3360"/>
        </w:tabs>
      </w:pPr>
    </w:p>
    <w:p w14:paraId="343B91B8" w14:textId="77777777" w:rsidR="002C6504" w:rsidRDefault="002C6504" w:rsidP="002C6504">
      <w:pPr>
        <w:tabs>
          <w:tab w:val="left" w:pos="3360"/>
        </w:tabs>
        <w:jc w:val="center"/>
      </w:pPr>
      <w:r>
        <w:t xml:space="preserve">cu – 60 </w:t>
      </w:r>
      <w:r w:rsidR="004567C7">
        <w:t>inch Brace</w:t>
      </w:r>
      <w:r>
        <w:t>, crossarm (underarm)</w:t>
      </w:r>
    </w:p>
    <w:p w14:paraId="6C520167" w14:textId="77777777" w:rsidR="002C6504" w:rsidRDefault="002C6504" w:rsidP="002C6504">
      <w:pPr>
        <w:tabs>
          <w:tab w:val="left" w:pos="4920"/>
          <w:tab w:val="left" w:pos="7080"/>
        </w:tabs>
      </w:pPr>
    </w:p>
    <w:tbl>
      <w:tblPr>
        <w:tblW w:w="5000" w:type="pct"/>
        <w:jc w:val="center"/>
        <w:tblLook w:val="0000" w:firstRow="0" w:lastRow="0" w:firstColumn="0" w:lastColumn="0" w:noHBand="0" w:noVBand="0"/>
      </w:tblPr>
      <w:tblGrid>
        <w:gridCol w:w="4798"/>
        <w:gridCol w:w="3002"/>
        <w:gridCol w:w="3000"/>
      </w:tblGrid>
      <w:tr w:rsidR="002C6504" w14:paraId="060CEFCD" w14:textId="77777777" w:rsidTr="00423434">
        <w:trPr>
          <w:jc w:val="center"/>
        </w:trPr>
        <w:tc>
          <w:tcPr>
            <w:tcW w:w="2221" w:type="pct"/>
          </w:tcPr>
          <w:p w14:paraId="210CCA26" w14:textId="77777777" w:rsidR="002C6504" w:rsidRDefault="002C6504" w:rsidP="00423434">
            <w:pPr>
              <w:jc w:val="right"/>
            </w:pPr>
            <w:r>
              <w:t>Span, inches:</w:t>
            </w:r>
          </w:p>
        </w:tc>
        <w:tc>
          <w:tcPr>
            <w:tcW w:w="1390" w:type="pct"/>
          </w:tcPr>
          <w:p w14:paraId="02B3E5DB" w14:textId="77777777" w:rsidR="002C6504" w:rsidRDefault="002C6504" w:rsidP="00423434">
            <w:pPr>
              <w:jc w:val="center"/>
            </w:pPr>
            <w:r>
              <w:t>60</w:t>
            </w:r>
          </w:p>
        </w:tc>
        <w:tc>
          <w:tcPr>
            <w:tcW w:w="1389" w:type="pct"/>
          </w:tcPr>
          <w:p w14:paraId="4A85B210" w14:textId="77777777" w:rsidR="002C6504" w:rsidRDefault="002C6504" w:rsidP="00423434">
            <w:pPr>
              <w:jc w:val="center"/>
            </w:pPr>
            <w:r>
              <w:t>60</w:t>
            </w:r>
          </w:p>
        </w:tc>
      </w:tr>
      <w:tr w:rsidR="002C6504" w14:paraId="074A6B8C" w14:textId="77777777" w:rsidTr="00423434">
        <w:trPr>
          <w:jc w:val="center"/>
        </w:trPr>
        <w:tc>
          <w:tcPr>
            <w:tcW w:w="2221" w:type="pct"/>
            <w:vAlign w:val="bottom"/>
          </w:tcPr>
          <w:p w14:paraId="395849BD" w14:textId="77777777" w:rsidR="002C6504" w:rsidRPr="00CC4E79" w:rsidRDefault="002C6504" w:rsidP="00423434">
            <w:pPr>
              <w:jc w:val="right"/>
            </w:pPr>
            <w:r w:rsidRPr="00CC4E79">
              <w:t>Drop, inches</w:t>
            </w:r>
            <w:r>
              <w:t>:</w:t>
            </w:r>
          </w:p>
        </w:tc>
        <w:tc>
          <w:tcPr>
            <w:tcW w:w="1390" w:type="pct"/>
          </w:tcPr>
          <w:p w14:paraId="0B11AF54" w14:textId="77777777" w:rsidR="002C6504" w:rsidRDefault="002C6504" w:rsidP="00423434">
            <w:pPr>
              <w:pBdr>
                <w:bottom w:val="single" w:sz="6" w:space="1" w:color="auto"/>
              </w:pBdr>
              <w:jc w:val="center"/>
            </w:pPr>
            <w:r>
              <w:t>18</w:t>
            </w:r>
          </w:p>
        </w:tc>
        <w:tc>
          <w:tcPr>
            <w:tcW w:w="1389" w:type="pct"/>
          </w:tcPr>
          <w:p w14:paraId="407FF0EC" w14:textId="77777777" w:rsidR="002C6504" w:rsidRDefault="002C6504" w:rsidP="00423434">
            <w:pPr>
              <w:pBdr>
                <w:bottom w:val="single" w:sz="6" w:space="1" w:color="auto"/>
              </w:pBdr>
              <w:jc w:val="center"/>
            </w:pPr>
            <w:r>
              <w:t>30</w:t>
            </w:r>
          </w:p>
        </w:tc>
      </w:tr>
      <w:tr w:rsidR="002C6504" w14:paraId="0C81B439" w14:textId="77777777" w:rsidTr="00423434">
        <w:trPr>
          <w:jc w:val="center"/>
        </w:trPr>
        <w:tc>
          <w:tcPr>
            <w:tcW w:w="2221" w:type="pct"/>
          </w:tcPr>
          <w:p w14:paraId="4D0C9D38" w14:textId="77777777" w:rsidR="002C6504" w:rsidRPr="00CC4E79" w:rsidRDefault="002C6504" w:rsidP="00423434">
            <w:pPr>
              <w:rPr>
                <w:u w:val="single"/>
              </w:rPr>
            </w:pPr>
            <w:r w:rsidRPr="00CC4E79">
              <w:rPr>
                <w:u w:val="single"/>
              </w:rPr>
              <w:t>Manufacturer</w:t>
            </w:r>
            <w:r>
              <w:rPr>
                <w:u w:val="single"/>
              </w:rPr>
              <w:t xml:space="preserve">                                     .</w:t>
            </w:r>
          </w:p>
        </w:tc>
        <w:tc>
          <w:tcPr>
            <w:tcW w:w="2779" w:type="pct"/>
            <w:gridSpan w:val="2"/>
          </w:tcPr>
          <w:p w14:paraId="77F8527E" w14:textId="77777777" w:rsidR="002C6504" w:rsidRPr="00CC4E79" w:rsidRDefault="002C6504" w:rsidP="00423434">
            <w:pPr>
              <w:jc w:val="center"/>
              <w:rPr>
                <w:u w:val="single"/>
              </w:rPr>
            </w:pPr>
          </w:p>
        </w:tc>
      </w:tr>
      <w:tr w:rsidR="002C6504" w14:paraId="4B0C26AB" w14:textId="77777777" w:rsidTr="00423434">
        <w:trPr>
          <w:jc w:val="center"/>
        </w:trPr>
        <w:tc>
          <w:tcPr>
            <w:tcW w:w="2221" w:type="pct"/>
          </w:tcPr>
          <w:p w14:paraId="66EB9957" w14:textId="77777777" w:rsidR="002C6504" w:rsidRPr="00A43089" w:rsidRDefault="002C6504" w:rsidP="00423434">
            <w:r w:rsidRPr="00A43089">
              <w:t>Aluma-Form</w:t>
            </w:r>
          </w:p>
        </w:tc>
        <w:tc>
          <w:tcPr>
            <w:tcW w:w="1390" w:type="pct"/>
          </w:tcPr>
          <w:p w14:paraId="77668601" w14:textId="77777777" w:rsidR="002C6504" w:rsidRPr="00A43089" w:rsidRDefault="002C6504" w:rsidP="00423434">
            <w:pPr>
              <w:jc w:val="center"/>
            </w:pPr>
            <w:r w:rsidRPr="00A43089">
              <w:t>6018</w:t>
            </w:r>
          </w:p>
        </w:tc>
        <w:tc>
          <w:tcPr>
            <w:tcW w:w="1389" w:type="pct"/>
          </w:tcPr>
          <w:p w14:paraId="332FC7AE" w14:textId="77777777" w:rsidR="002C6504" w:rsidRPr="00A43089" w:rsidRDefault="002C6504" w:rsidP="00423434">
            <w:pPr>
              <w:jc w:val="center"/>
            </w:pPr>
            <w:r w:rsidRPr="00A43089">
              <w:t>6030</w:t>
            </w:r>
          </w:p>
        </w:tc>
      </w:tr>
      <w:tr w:rsidR="002C6504" w14:paraId="0E381EB5" w14:textId="77777777" w:rsidTr="00423434">
        <w:trPr>
          <w:jc w:val="center"/>
        </w:trPr>
        <w:tc>
          <w:tcPr>
            <w:tcW w:w="2221" w:type="pct"/>
          </w:tcPr>
          <w:p w14:paraId="2C343A66" w14:textId="77777777" w:rsidR="002C6504" w:rsidRPr="00A43089" w:rsidRDefault="002C6504" w:rsidP="00423434">
            <w:r w:rsidRPr="00A43089">
              <w:t>Barfield Mfg.</w:t>
            </w:r>
          </w:p>
        </w:tc>
        <w:tc>
          <w:tcPr>
            <w:tcW w:w="1390" w:type="pct"/>
          </w:tcPr>
          <w:p w14:paraId="6AB13172" w14:textId="77777777" w:rsidR="002C6504" w:rsidRPr="00A43089" w:rsidRDefault="002C6504" w:rsidP="00423434">
            <w:pPr>
              <w:jc w:val="center"/>
            </w:pPr>
            <w:r w:rsidRPr="00A43089">
              <w:t>BAR-6018</w:t>
            </w:r>
          </w:p>
        </w:tc>
        <w:tc>
          <w:tcPr>
            <w:tcW w:w="1389" w:type="pct"/>
          </w:tcPr>
          <w:p w14:paraId="2AC2CCD0" w14:textId="77777777" w:rsidR="002C6504" w:rsidRPr="00A43089" w:rsidRDefault="002C6504" w:rsidP="00423434">
            <w:pPr>
              <w:jc w:val="center"/>
            </w:pPr>
            <w:r w:rsidRPr="00A43089">
              <w:t>BAR-6030</w:t>
            </w:r>
          </w:p>
        </w:tc>
      </w:tr>
      <w:tr w:rsidR="002C6504" w14:paraId="6B59BB80" w14:textId="77777777" w:rsidTr="00423434">
        <w:trPr>
          <w:jc w:val="center"/>
        </w:trPr>
        <w:tc>
          <w:tcPr>
            <w:tcW w:w="2221" w:type="pct"/>
          </w:tcPr>
          <w:p w14:paraId="19FEC2C0" w14:textId="77777777" w:rsidR="002C6504" w:rsidRPr="00A43089" w:rsidRDefault="002C6504" w:rsidP="00423434">
            <w:r w:rsidRPr="00A43089">
              <w:t xml:space="preserve">Brooks </w:t>
            </w:r>
          </w:p>
        </w:tc>
        <w:tc>
          <w:tcPr>
            <w:tcW w:w="1390" w:type="pct"/>
          </w:tcPr>
          <w:p w14:paraId="5D81EDAE" w14:textId="77777777" w:rsidR="002C6504" w:rsidRPr="00A43089" w:rsidRDefault="002C6504" w:rsidP="00423434">
            <w:pPr>
              <w:jc w:val="center"/>
            </w:pPr>
            <w:r w:rsidRPr="00A43089">
              <w:t>446-60-18</w:t>
            </w:r>
          </w:p>
        </w:tc>
        <w:tc>
          <w:tcPr>
            <w:tcW w:w="1389" w:type="pct"/>
          </w:tcPr>
          <w:p w14:paraId="5C881350" w14:textId="77777777" w:rsidR="002C6504" w:rsidRPr="00A43089" w:rsidRDefault="002C6504" w:rsidP="00423434">
            <w:pPr>
              <w:jc w:val="center"/>
            </w:pPr>
            <w:r w:rsidRPr="00A43089">
              <w:t>446-60-30</w:t>
            </w:r>
          </w:p>
        </w:tc>
      </w:tr>
      <w:tr w:rsidR="002C6504" w14:paraId="40D51122" w14:textId="77777777" w:rsidTr="00423434">
        <w:trPr>
          <w:jc w:val="center"/>
        </w:trPr>
        <w:tc>
          <w:tcPr>
            <w:tcW w:w="2221" w:type="pct"/>
          </w:tcPr>
          <w:p w14:paraId="6C7B1CBA" w14:textId="77777777" w:rsidR="002C6504" w:rsidRPr="00A43089" w:rsidRDefault="002C6504" w:rsidP="00423434">
            <w:r w:rsidRPr="00A43089">
              <w:t>Cox Industries</w:t>
            </w:r>
          </w:p>
        </w:tc>
        <w:tc>
          <w:tcPr>
            <w:tcW w:w="1390" w:type="pct"/>
          </w:tcPr>
          <w:p w14:paraId="4A09F5E5" w14:textId="77777777" w:rsidR="002C6504" w:rsidRPr="00A43089" w:rsidRDefault="002C6504" w:rsidP="00423434">
            <w:pPr>
              <w:jc w:val="center"/>
            </w:pPr>
            <w:r w:rsidRPr="00A43089">
              <w:t>C-6018</w:t>
            </w:r>
          </w:p>
        </w:tc>
        <w:tc>
          <w:tcPr>
            <w:tcW w:w="1389" w:type="pct"/>
          </w:tcPr>
          <w:p w14:paraId="7B2B2270" w14:textId="77777777" w:rsidR="002C6504" w:rsidRPr="00A43089" w:rsidRDefault="002C6504" w:rsidP="00423434">
            <w:pPr>
              <w:jc w:val="center"/>
            </w:pPr>
            <w:r w:rsidRPr="00A43089">
              <w:t>C-6030</w:t>
            </w:r>
          </w:p>
        </w:tc>
      </w:tr>
      <w:tr w:rsidR="002C6504" w14:paraId="6190C4DD" w14:textId="77777777" w:rsidTr="00423434">
        <w:trPr>
          <w:jc w:val="center"/>
        </w:trPr>
        <w:tc>
          <w:tcPr>
            <w:tcW w:w="2221" w:type="pct"/>
          </w:tcPr>
          <w:p w14:paraId="48FF154D" w14:textId="77777777" w:rsidR="002C6504" w:rsidRPr="00A43089" w:rsidRDefault="002C6504" w:rsidP="00423434">
            <w:r w:rsidRPr="00A43089">
              <w:t>Dis-Tran</w:t>
            </w:r>
          </w:p>
        </w:tc>
        <w:tc>
          <w:tcPr>
            <w:tcW w:w="1390" w:type="pct"/>
          </w:tcPr>
          <w:p w14:paraId="7CE0FD8A" w14:textId="77777777" w:rsidR="002C6504" w:rsidRPr="00A43089" w:rsidRDefault="002C6504" w:rsidP="00423434">
            <w:pPr>
              <w:jc w:val="center"/>
            </w:pPr>
            <w:r w:rsidRPr="00A43089">
              <w:t>DT-60R</w:t>
            </w:r>
          </w:p>
        </w:tc>
        <w:tc>
          <w:tcPr>
            <w:tcW w:w="1389" w:type="pct"/>
          </w:tcPr>
          <w:p w14:paraId="5E6B9DC7" w14:textId="77777777" w:rsidR="002C6504" w:rsidRPr="00A43089" w:rsidRDefault="002C6504" w:rsidP="00423434">
            <w:pPr>
              <w:jc w:val="center"/>
            </w:pPr>
            <w:r w:rsidRPr="00A43089">
              <w:t>-</w:t>
            </w:r>
          </w:p>
        </w:tc>
      </w:tr>
      <w:tr w:rsidR="002C6504" w14:paraId="558988F2" w14:textId="77777777" w:rsidTr="00423434">
        <w:trPr>
          <w:jc w:val="center"/>
        </w:trPr>
        <w:tc>
          <w:tcPr>
            <w:tcW w:w="2221" w:type="pct"/>
          </w:tcPr>
          <w:p w14:paraId="09DD4FDE" w14:textId="77777777" w:rsidR="002C6504" w:rsidRPr="00A43089" w:rsidRDefault="002C6504" w:rsidP="00423434">
            <w:r w:rsidRPr="00A43089">
              <w:t>Hatheway Patterson</w:t>
            </w:r>
          </w:p>
        </w:tc>
        <w:tc>
          <w:tcPr>
            <w:tcW w:w="1390" w:type="pct"/>
          </w:tcPr>
          <w:p w14:paraId="0A4DBB9D" w14:textId="77777777" w:rsidR="002C6504" w:rsidRPr="00A43089" w:rsidRDefault="002C6504" w:rsidP="00423434">
            <w:pPr>
              <w:jc w:val="center"/>
            </w:pPr>
            <w:r w:rsidRPr="00A43089">
              <w:t>320-R</w:t>
            </w:r>
          </w:p>
        </w:tc>
        <w:tc>
          <w:tcPr>
            <w:tcW w:w="1389" w:type="pct"/>
          </w:tcPr>
          <w:p w14:paraId="63231FD8" w14:textId="77777777" w:rsidR="002C6504" w:rsidRPr="00A43089" w:rsidRDefault="002C6504" w:rsidP="00423434">
            <w:pPr>
              <w:jc w:val="center"/>
            </w:pPr>
            <w:r w:rsidRPr="00A43089">
              <w:t>325-R</w:t>
            </w:r>
          </w:p>
        </w:tc>
      </w:tr>
      <w:tr w:rsidR="002C6504" w14:paraId="75E7E07F" w14:textId="77777777" w:rsidTr="00423434">
        <w:trPr>
          <w:jc w:val="center"/>
        </w:trPr>
        <w:tc>
          <w:tcPr>
            <w:tcW w:w="2221" w:type="pct"/>
          </w:tcPr>
          <w:p w14:paraId="18577FD6" w14:textId="77777777" w:rsidR="002C6504" w:rsidRPr="00A43089" w:rsidRDefault="002C6504" w:rsidP="00423434">
            <w:r w:rsidRPr="00A43089">
              <w:t xml:space="preserve">Hughes Brothers </w:t>
            </w:r>
          </w:p>
        </w:tc>
        <w:tc>
          <w:tcPr>
            <w:tcW w:w="1390" w:type="pct"/>
          </w:tcPr>
          <w:p w14:paraId="6FCFF900" w14:textId="77777777" w:rsidR="002C6504" w:rsidRPr="00A43089" w:rsidRDefault="002C6504" w:rsidP="00423434">
            <w:pPr>
              <w:jc w:val="center"/>
            </w:pPr>
            <w:r w:rsidRPr="00A43089">
              <w:t>2045-CC</w:t>
            </w:r>
          </w:p>
        </w:tc>
        <w:tc>
          <w:tcPr>
            <w:tcW w:w="1389" w:type="pct"/>
          </w:tcPr>
          <w:p w14:paraId="1890610D" w14:textId="77777777" w:rsidR="002C6504" w:rsidRPr="00A43089" w:rsidRDefault="002C6504" w:rsidP="00423434">
            <w:pPr>
              <w:jc w:val="center"/>
            </w:pPr>
            <w:r w:rsidRPr="00A43089">
              <w:t>2045-D</w:t>
            </w:r>
          </w:p>
        </w:tc>
      </w:tr>
      <w:tr w:rsidR="002C6504" w14:paraId="64DCDAD5" w14:textId="77777777" w:rsidTr="00423434">
        <w:trPr>
          <w:jc w:val="center"/>
        </w:trPr>
        <w:tc>
          <w:tcPr>
            <w:tcW w:w="2221" w:type="pct"/>
          </w:tcPr>
          <w:p w14:paraId="5B9C71DB" w14:textId="77777777" w:rsidR="002C6504" w:rsidRPr="00A43089" w:rsidRDefault="002C6504" w:rsidP="00423434">
            <w:r w:rsidRPr="00A43089">
              <w:t>Joslyn</w:t>
            </w:r>
          </w:p>
        </w:tc>
        <w:tc>
          <w:tcPr>
            <w:tcW w:w="1390" w:type="pct"/>
          </w:tcPr>
          <w:p w14:paraId="1BC8B301" w14:textId="77777777" w:rsidR="002C6504" w:rsidRPr="00A43089" w:rsidRDefault="002C6504" w:rsidP="00423434">
            <w:pPr>
              <w:jc w:val="center"/>
            </w:pPr>
            <w:r w:rsidRPr="00A43089">
              <w:t>J4760R</w:t>
            </w:r>
          </w:p>
        </w:tc>
        <w:tc>
          <w:tcPr>
            <w:tcW w:w="1389" w:type="pct"/>
          </w:tcPr>
          <w:p w14:paraId="7D87FC09" w14:textId="77777777" w:rsidR="002C6504" w:rsidRPr="00A43089" w:rsidRDefault="002C6504" w:rsidP="00423434">
            <w:pPr>
              <w:jc w:val="center"/>
            </w:pPr>
            <w:r w:rsidRPr="00A43089">
              <w:t>J4730RW</w:t>
            </w:r>
          </w:p>
        </w:tc>
      </w:tr>
      <w:tr w:rsidR="002C6504" w14:paraId="72B42F49" w14:textId="77777777" w:rsidTr="00423434">
        <w:trPr>
          <w:jc w:val="center"/>
        </w:trPr>
        <w:tc>
          <w:tcPr>
            <w:tcW w:w="2221" w:type="pct"/>
          </w:tcPr>
          <w:p w14:paraId="07C3F712" w14:textId="77777777" w:rsidR="002C6504" w:rsidRPr="00A43089" w:rsidRDefault="002C6504" w:rsidP="00423434">
            <w:r w:rsidRPr="00A43089">
              <w:t>Pennington</w:t>
            </w:r>
          </w:p>
        </w:tc>
        <w:tc>
          <w:tcPr>
            <w:tcW w:w="1390" w:type="pct"/>
          </w:tcPr>
          <w:p w14:paraId="03EA3147" w14:textId="77777777" w:rsidR="002C6504" w:rsidRPr="00A43089" w:rsidRDefault="002C6504" w:rsidP="00423434">
            <w:pPr>
              <w:jc w:val="center"/>
            </w:pPr>
            <w:r w:rsidRPr="00A43089">
              <w:t>15018</w:t>
            </w:r>
          </w:p>
        </w:tc>
        <w:tc>
          <w:tcPr>
            <w:tcW w:w="1389" w:type="pct"/>
          </w:tcPr>
          <w:p w14:paraId="4A712C10" w14:textId="77777777" w:rsidR="002C6504" w:rsidRPr="00A43089" w:rsidRDefault="002C6504" w:rsidP="00423434">
            <w:pPr>
              <w:jc w:val="center"/>
            </w:pPr>
            <w:r w:rsidRPr="00A43089">
              <w:t>15030</w:t>
            </w:r>
          </w:p>
        </w:tc>
      </w:tr>
      <w:tr w:rsidR="002C6504" w14:paraId="6274CD0B" w14:textId="77777777" w:rsidTr="00423434">
        <w:trPr>
          <w:jc w:val="center"/>
        </w:trPr>
        <w:tc>
          <w:tcPr>
            <w:tcW w:w="2221" w:type="pct"/>
          </w:tcPr>
          <w:p w14:paraId="0586FCAF" w14:textId="77777777" w:rsidR="002C6504" w:rsidRPr="00A43089" w:rsidRDefault="002C6504" w:rsidP="00423434">
            <w:pPr>
              <w:ind w:left="162" w:hanging="162"/>
            </w:pPr>
            <w:r>
              <w:t>Geotek (</w:t>
            </w:r>
            <w:r w:rsidRPr="00A43089">
              <w:t>PUPI</w:t>
            </w:r>
            <w:r>
              <w:t>)</w:t>
            </w:r>
            <w:r w:rsidRPr="00A43089">
              <w:t>*</w:t>
            </w:r>
          </w:p>
        </w:tc>
        <w:tc>
          <w:tcPr>
            <w:tcW w:w="1390" w:type="pct"/>
          </w:tcPr>
          <w:p w14:paraId="26986E1D" w14:textId="77777777" w:rsidR="002C6504" w:rsidRPr="00A43089" w:rsidRDefault="002C6504" w:rsidP="00423434">
            <w:pPr>
              <w:jc w:val="center"/>
            </w:pPr>
            <w:r w:rsidRPr="00A43089">
              <w:t>B6018BM</w:t>
            </w:r>
          </w:p>
        </w:tc>
        <w:tc>
          <w:tcPr>
            <w:tcW w:w="1389" w:type="pct"/>
          </w:tcPr>
          <w:p w14:paraId="40C50C47" w14:textId="77777777" w:rsidR="002C6504" w:rsidRPr="00A43089" w:rsidRDefault="002C6504" w:rsidP="00423434">
            <w:pPr>
              <w:jc w:val="center"/>
            </w:pPr>
            <w:r w:rsidRPr="00A43089">
              <w:t>B6030BM</w:t>
            </w:r>
          </w:p>
        </w:tc>
      </w:tr>
      <w:tr w:rsidR="002C6504" w:rsidRPr="0018734A" w14:paraId="60FCD3F6" w14:textId="77777777" w:rsidTr="00423434">
        <w:trPr>
          <w:jc w:val="center"/>
        </w:trPr>
        <w:tc>
          <w:tcPr>
            <w:tcW w:w="2221" w:type="pct"/>
          </w:tcPr>
          <w:p w14:paraId="35EB0340" w14:textId="77777777" w:rsidR="002C6504" w:rsidRPr="00A43089" w:rsidRDefault="002C6504" w:rsidP="00423434">
            <w:pPr>
              <w:ind w:left="162" w:hanging="162"/>
            </w:pPr>
            <w:r w:rsidRPr="00A43089">
              <w:t>Utilities Structures Eng. Inc.</w:t>
            </w:r>
          </w:p>
        </w:tc>
        <w:tc>
          <w:tcPr>
            <w:tcW w:w="1390" w:type="pct"/>
          </w:tcPr>
          <w:p w14:paraId="13E88971" w14:textId="77777777" w:rsidR="002C6504" w:rsidRPr="00A43089" w:rsidRDefault="002C6504" w:rsidP="00423434">
            <w:pPr>
              <w:jc w:val="center"/>
            </w:pPr>
            <w:r w:rsidRPr="00A43089">
              <w:t>CU-60-18</w:t>
            </w:r>
          </w:p>
        </w:tc>
        <w:tc>
          <w:tcPr>
            <w:tcW w:w="1389" w:type="pct"/>
          </w:tcPr>
          <w:p w14:paraId="5AED69B3" w14:textId="77777777" w:rsidR="002C6504" w:rsidRPr="00A43089" w:rsidRDefault="002C6504" w:rsidP="00423434">
            <w:pPr>
              <w:jc w:val="center"/>
            </w:pPr>
            <w:r w:rsidRPr="00A43089">
              <w:t>CU-60-30</w:t>
            </w:r>
          </w:p>
        </w:tc>
      </w:tr>
    </w:tbl>
    <w:p w14:paraId="5E5C7FB3" w14:textId="77777777" w:rsidR="002C6504" w:rsidRPr="0018734A" w:rsidRDefault="002C6504" w:rsidP="002C6504">
      <w:pPr>
        <w:tabs>
          <w:tab w:val="left" w:pos="4920"/>
          <w:tab w:val="left" w:pos="7080"/>
        </w:tabs>
        <w:rPr>
          <w:color w:val="A6A6A6"/>
        </w:rPr>
      </w:pPr>
    </w:p>
    <w:p w14:paraId="1D9BCF1F" w14:textId="77777777" w:rsidR="002C6504" w:rsidRPr="00CC4E79" w:rsidRDefault="002C6504" w:rsidP="002C6504">
      <w:pPr>
        <w:tabs>
          <w:tab w:val="left" w:pos="4920"/>
          <w:tab w:val="left" w:pos="7080"/>
        </w:tabs>
      </w:pPr>
      <w:r w:rsidRPr="00CC4E79">
        <w:t>*Denotes Fiber Reinforced Plastic, all others are wood</w:t>
      </w:r>
    </w:p>
    <w:p w14:paraId="7D658A9C" w14:textId="77777777" w:rsidR="00E5149D" w:rsidRDefault="00E5149D" w:rsidP="00A43089">
      <w:pPr>
        <w:pStyle w:val="HEADINGRIGHT"/>
      </w:pPr>
    </w:p>
    <w:p w14:paraId="3B838546" w14:textId="77777777" w:rsidR="002C6504" w:rsidRDefault="002C6504">
      <w:r>
        <w:br w:type="page"/>
      </w:r>
    </w:p>
    <w:p w14:paraId="3F9C98FC" w14:textId="77777777" w:rsidR="002C6504" w:rsidRDefault="002C6504" w:rsidP="002C6504">
      <w:pPr>
        <w:pStyle w:val="HEADINGRIGHT"/>
      </w:pPr>
      <w:r>
        <w:lastRenderedPageBreak/>
        <w:t>cu-3</w:t>
      </w:r>
    </w:p>
    <w:p w14:paraId="75A5CB1E" w14:textId="77777777" w:rsidR="002C6504" w:rsidRDefault="002C6504" w:rsidP="002C6504">
      <w:pPr>
        <w:pStyle w:val="HEADINGRIGHT"/>
      </w:pPr>
      <w:r>
        <w:t>January 2016</w:t>
      </w:r>
    </w:p>
    <w:p w14:paraId="746E3A5A" w14:textId="77777777" w:rsidR="002C6504" w:rsidRPr="002B6A3F" w:rsidRDefault="002C6504" w:rsidP="00A43089">
      <w:pPr>
        <w:pStyle w:val="HEADINGRIGHT"/>
      </w:pPr>
    </w:p>
    <w:p w14:paraId="43C183A9" w14:textId="77777777" w:rsidR="002C6504" w:rsidRPr="009466AD" w:rsidRDefault="002C6504" w:rsidP="002C6504">
      <w:pPr>
        <w:tabs>
          <w:tab w:val="left" w:pos="3360"/>
        </w:tabs>
        <w:jc w:val="center"/>
      </w:pPr>
      <w:r w:rsidRPr="009466AD">
        <w:t xml:space="preserve">cu – </w:t>
      </w:r>
      <w:r>
        <w:t>Bracket, Crossarm, center mount</w:t>
      </w:r>
    </w:p>
    <w:p w14:paraId="71E4B2B3" w14:textId="77777777" w:rsidR="002C6504" w:rsidRPr="009466AD" w:rsidRDefault="002C6504" w:rsidP="002C6504">
      <w:pPr>
        <w:tabs>
          <w:tab w:val="left" w:pos="4920"/>
          <w:tab w:val="left" w:pos="7080"/>
        </w:tabs>
      </w:pPr>
    </w:p>
    <w:tbl>
      <w:tblPr>
        <w:tblW w:w="3611" w:type="pct"/>
        <w:jc w:val="center"/>
        <w:tblLook w:val="0000" w:firstRow="0" w:lastRow="0" w:firstColumn="0" w:lastColumn="0" w:noHBand="0" w:noVBand="0"/>
      </w:tblPr>
      <w:tblGrid>
        <w:gridCol w:w="4799"/>
        <w:gridCol w:w="3001"/>
      </w:tblGrid>
      <w:tr w:rsidR="002C6504" w:rsidRPr="009466AD" w14:paraId="52A6A166" w14:textId="77777777" w:rsidTr="00423434">
        <w:trPr>
          <w:jc w:val="center"/>
        </w:trPr>
        <w:tc>
          <w:tcPr>
            <w:tcW w:w="3076" w:type="pct"/>
          </w:tcPr>
          <w:p w14:paraId="6DA861BA" w14:textId="77777777" w:rsidR="002C6504" w:rsidRPr="009466AD" w:rsidRDefault="002C6504" w:rsidP="00423434">
            <w:pPr>
              <w:rPr>
                <w:u w:val="single"/>
              </w:rPr>
            </w:pPr>
            <w:r w:rsidRPr="009466AD">
              <w:rPr>
                <w:u w:val="single"/>
              </w:rPr>
              <w:t>Manufacturer</w:t>
            </w:r>
          </w:p>
        </w:tc>
        <w:tc>
          <w:tcPr>
            <w:tcW w:w="1924" w:type="pct"/>
          </w:tcPr>
          <w:p w14:paraId="6FBA2191" w14:textId="77777777" w:rsidR="002C6504" w:rsidRPr="009466AD" w:rsidRDefault="002C6504" w:rsidP="00423434">
            <w:pPr>
              <w:jc w:val="center"/>
              <w:rPr>
                <w:u w:val="single"/>
              </w:rPr>
            </w:pPr>
            <w:r w:rsidRPr="009466AD">
              <w:rPr>
                <w:u w:val="single"/>
              </w:rPr>
              <w:t>Catalog #</w:t>
            </w:r>
          </w:p>
        </w:tc>
      </w:tr>
      <w:tr w:rsidR="002C6504" w:rsidRPr="009466AD" w14:paraId="5E62080E" w14:textId="77777777" w:rsidTr="00423434">
        <w:trPr>
          <w:jc w:val="center"/>
        </w:trPr>
        <w:tc>
          <w:tcPr>
            <w:tcW w:w="3076" w:type="pct"/>
          </w:tcPr>
          <w:p w14:paraId="5D8AAB48" w14:textId="77777777" w:rsidR="002C6504" w:rsidRDefault="002C6504" w:rsidP="00423434"/>
        </w:tc>
        <w:tc>
          <w:tcPr>
            <w:tcW w:w="1924" w:type="pct"/>
          </w:tcPr>
          <w:p w14:paraId="2BD9D235" w14:textId="77777777" w:rsidR="002C6504" w:rsidRPr="009466AD" w:rsidRDefault="002C6504" w:rsidP="00423434">
            <w:pPr>
              <w:jc w:val="center"/>
            </w:pPr>
          </w:p>
        </w:tc>
      </w:tr>
      <w:tr w:rsidR="002C6504" w:rsidRPr="009466AD" w14:paraId="2E40A6D4" w14:textId="77777777" w:rsidTr="002C6504">
        <w:trPr>
          <w:jc w:val="center"/>
        </w:trPr>
        <w:tc>
          <w:tcPr>
            <w:tcW w:w="3076" w:type="pct"/>
          </w:tcPr>
          <w:p w14:paraId="71DBE1E4" w14:textId="77777777" w:rsidR="002C6504" w:rsidRPr="009466AD" w:rsidRDefault="002C6504" w:rsidP="002C6504">
            <w:r>
              <w:t>Brooks Manufacturing Co.</w:t>
            </w:r>
          </w:p>
        </w:tc>
        <w:tc>
          <w:tcPr>
            <w:tcW w:w="1924" w:type="pct"/>
          </w:tcPr>
          <w:p w14:paraId="1B75DBBF" w14:textId="77777777" w:rsidR="002C6504" w:rsidRDefault="002C6504" w:rsidP="00423434">
            <w:pPr>
              <w:jc w:val="center"/>
            </w:pPr>
            <w:r>
              <w:t>REA Type 01 FSNP-BBA</w:t>
            </w:r>
          </w:p>
          <w:p w14:paraId="137BE1DE" w14:textId="77777777" w:rsidR="002C6504" w:rsidRDefault="002C6504" w:rsidP="00423434">
            <w:pPr>
              <w:jc w:val="center"/>
            </w:pPr>
            <w:r>
              <w:t>REA Type 02 FSNP-BBA</w:t>
            </w:r>
          </w:p>
          <w:p w14:paraId="1294ACF6" w14:textId="77777777" w:rsidR="002C6504" w:rsidRDefault="002C6504" w:rsidP="00423434">
            <w:pPr>
              <w:jc w:val="center"/>
            </w:pPr>
            <w:r>
              <w:t>REA Type 03 FSNP-BBA</w:t>
            </w:r>
          </w:p>
          <w:p w14:paraId="6CBC0C64" w14:textId="77777777" w:rsidR="002C6504" w:rsidRDefault="002C6504" w:rsidP="00423434">
            <w:pPr>
              <w:jc w:val="center"/>
            </w:pPr>
            <w:r>
              <w:t>REA Type 04 FSNP-BBA</w:t>
            </w:r>
          </w:p>
          <w:p w14:paraId="05344CEC" w14:textId="77777777" w:rsidR="002C6504" w:rsidRDefault="002C6504" w:rsidP="00423434">
            <w:pPr>
              <w:jc w:val="center"/>
            </w:pPr>
            <w:r>
              <w:t>REA Type 05 FSNP-BBA</w:t>
            </w:r>
          </w:p>
          <w:p w14:paraId="42779F20" w14:textId="77777777" w:rsidR="002C6504" w:rsidRDefault="002C6504" w:rsidP="00423434">
            <w:pPr>
              <w:jc w:val="center"/>
            </w:pPr>
            <w:r>
              <w:t>REA Type 14 FSNP-BBA</w:t>
            </w:r>
          </w:p>
          <w:p w14:paraId="02205A9B" w14:textId="77777777" w:rsidR="002C6504" w:rsidRPr="009466AD" w:rsidRDefault="002C6504" w:rsidP="00423434">
            <w:pPr>
              <w:jc w:val="center"/>
            </w:pPr>
            <w:r>
              <w:t>REA Type 22 FSNP-BBA</w:t>
            </w:r>
          </w:p>
        </w:tc>
      </w:tr>
      <w:tr w:rsidR="002C6504" w:rsidRPr="009466AD" w14:paraId="12684DE3" w14:textId="77777777" w:rsidTr="00423434">
        <w:trPr>
          <w:jc w:val="center"/>
        </w:trPr>
        <w:tc>
          <w:tcPr>
            <w:tcW w:w="3076" w:type="pct"/>
          </w:tcPr>
          <w:p w14:paraId="014CE78B" w14:textId="77777777" w:rsidR="002C6504" w:rsidRPr="009466AD" w:rsidRDefault="002C6504" w:rsidP="00423434"/>
        </w:tc>
        <w:tc>
          <w:tcPr>
            <w:tcW w:w="1924" w:type="pct"/>
          </w:tcPr>
          <w:p w14:paraId="7E5B5F69" w14:textId="77777777" w:rsidR="002C6504" w:rsidRPr="009466AD" w:rsidRDefault="002C6504" w:rsidP="00423434">
            <w:pPr>
              <w:jc w:val="center"/>
            </w:pPr>
          </w:p>
        </w:tc>
      </w:tr>
      <w:tr w:rsidR="002C6504" w:rsidRPr="009466AD" w14:paraId="4A85E4BA" w14:textId="77777777" w:rsidTr="00423434">
        <w:trPr>
          <w:jc w:val="center"/>
        </w:trPr>
        <w:tc>
          <w:tcPr>
            <w:tcW w:w="3076" w:type="pct"/>
          </w:tcPr>
          <w:p w14:paraId="4680BD87" w14:textId="77777777" w:rsidR="002C6504" w:rsidRPr="009466AD" w:rsidRDefault="002C6504" w:rsidP="00423434"/>
        </w:tc>
        <w:tc>
          <w:tcPr>
            <w:tcW w:w="1924" w:type="pct"/>
          </w:tcPr>
          <w:p w14:paraId="53F3C97F" w14:textId="77777777" w:rsidR="002C6504" w:rsidRPr="009466AD" w:rsidRDefault="002C6504" w:rsidP="00423434">
            <w:pPr>
              <w:jc w:val="center"/>
            </w:pPr>
          </w:p>
        </w:tc>
      </w:tr>
    </w:tbl>
    <w:p w14:paraId="0DA49A60" w14:textId="77777777" w:rsidR="002C6504" w:rsidRPr="009466AD" w:rsidRDefault="002C6504" w:rsidP="002C6504">
      <w:pPr>
        <w:tabs>
          <w:tab w:val="left" w:pos="4920"/>
          <w:tab w:val="left" w:pos="7080"/>
        </w:tabs>
        <w:rPr>
          <w:color w:val="A6A6A6"/>
        </w:rPr>
      </w:pPr>
    </w:p>
    <w:p w14:paraId="7EC31071" w14:textId="77777777" w:rsidR="00E5149D" w:rsidRPr="002B6A3F" w:rsidRDefault="00E5149D" w:rsidP="00FE000C">
      <w:pPr>
        <w:pStyle w:val="HEADINGRIGHT"/>
      </w:pPr>
      <w:r w:rsidRPr="002B6A3F">
        <w:br w:type="page"/>
      </w:r>
    </w:p>
    <w:p w14:paraId="1C5AA867" w14:textId="77777777" w:rsidR="00E5149D" w:rsidRPr="002B6A3F" w:rsidRDefault="00E5149D" w:rsidP="00995F83">
      <w:pPr>
        <w:pStyle w:val="HEADINGLEFT"/>
      </w:pPr>
      <w:r w:rsidRPr="002B6A3F">
        <w:lastRenderedPageBreak/>
        <w:t>cx-1</w:t>
      </w:r>
    </w:p>
    <w:p w14:paraId="5CFB39E1" w14:textId="77777777" w:rsidR="00E5149D" w:rsidRPr="002B6A3F" w:rsidRDefault="00EE1E78" w:rsidP="00995F83">
      <w:pPr>
        <w:pStyle w:val="HEADINGLEFT"/>
      </w:pPr>
      <w:r w:rsidRPr="002B6A3F">
        <w:t xml:space="preserve">July </w:t>
      </w:r>
      <w:r w:rsidR="002B6A3F" w:rsidRPr="002B6A3F">
        <w:t>2009</w:t>
      </w:r>
    </w:p>
    <w:p w14:paraId="2CE84B00" w14:textId="77777777" w:rsidR="00E5149D" w:rsidRPr="002B6A3F" w:rsidRDefault="00E5149D" w:rsidP="00FE000C">
      <w:pPr>
        <w:pStyle w:val="HEADINGRIGHT"/>
      </w:pPr>
    </w:p>
    <w:p w14:paraId="669205CE" w14:textId="77777777" w:rsidR="00E5149D" w:rsidRPr="002B6A3F" w:rsidRDefault="00E5149D">
      <w:pPr>
        <w:tabs>
          <w:tab w:val="left" w:pos="3360"/>
          <w:tab w:val="left" w:pos="5880"/>
          <w:tab w:val="left" w:pos="7800"/>
        </w:tabs>
      </w:pPr>
    </w:p>
    <w:p w14:paraId="0AF5A2A1" w14:textId="77777777" w:rsidR="00E5149D" w:rsidRPr="002B6A3F" w:rsidRDefault="00E5149D">
      <w:pPr>
        <w:tabs>
          <w:tab w:val="left" w:pos="3360"/>
          <w:tab w:val="left" w:pos="5880"/>
          <w:tab w:val="left" w:pos="7800"/>
        </w:tabs>
        <w:jc w:val="center"/>
      </w:pPr>
      <w:r w:rsidRPr="002B6A3F">
        <w:t>cx - Splice, oval tube</w:t>
      </w:r>
    </w:p>
    <w:p w14:paraId="0C6CB875" w14:textId="77777777" w:rsidR="00E5149D" w:rsidRPr="002B6A3F" w:rsidRDefault="00E5149D">
      <w:pPr>
        <w:tabs>
          <w:tab w:val="left" w:pos="3360"/>
          <w:tab w:val="left" w:pos="5880"/>
          <w:tab w:val="left" w:pos="7800"/>
        </w:tabs>
      </w:pPr>
    </w:p>
    <w:p w14:paraId="41ED1C4C" w14:textId="77777777" w:rsidR="00E5149D" w:rsidRPr="002B6A3F" w:rsidRDefault="00E5149D">
      <w:pPr>
        <w:tabs>
          <w:tab w:val="left" w:pos="3360"/>
          <w:tab w:val="left" w:pos="5880"/>
          <w:tab w:val="left" w:pos="7800"/>
        </w:tabs>
      </w:pPr>
    </w:p>
    <w:p w14:paraId="40636780" w14:textId="77777777" w:rsidR="00E5149D" w:rsidRPr="002B6A3F" w:rsidRDefault="00E5149D">
      <w:pPr>
        <w:tabs>
          <w:tab w:val="left" w:pos="3360"/>
          <w:tab w:val="left" w:pos="5880"/>
          <w:tab w:val="left" w:pos="7800"/>
        </w:tabs>
      </w:pPr>
    </w:p>
    <w:p w14:paraId="408675D0" w14:textId="77777777" w:rsidR="00E5149D" w:rsidRPr="002B6A3F" w:rsidRDefault="00E5149D">
      <w:pPr>
        <w:tabs>
          <w:tab w:val="left" w:pos="3360"/>
          <w:tab w:val="left" w:pos="5880"/>
          <w:tab w:val="left" w:pos="7800"/>
        </w:tabs>
        <w:jc w:val="center"/>
        <w:outlineLvl w:val="0"/>
      </w:pPr>
      <w:r w:rsidRPr="002B6A3F">
        <w:rPr>
          <w:u w:val="single"/>
        </w:rPr>
        <w:t>Copper</w:t>
      </w:r>
    </w:p>
    <w:p w14:paraId="01627E04" w14:textId="77777777" w:rsidR="00E5149D" w:rsidRPr="002B6A3F" w:rsidRDefault="00E5149D">
      <w:pPr>
        <w:tabs>
          <w:tab w:val="left" w:pos="3360"/>
          <w:tab w:val="left" w:pos="5880"/>
          <w:tab w:val="left" w:pos="7800"/>
        </w:tabs>
      </w:pPr>
    </w:p>
    <w:tbl>
      <w:tblPr>
        <w:tblW w:w="0" w:type="auto"/>
        <w:jc w:val="center"/>
        <w:tblLayout w:type="fixed"/>
        <w:tblLook w:val="0000" w:firstRow="0" w:lastRow="0" w:firstColumn="0" w:lastColumn="0" w:noHBand="0" w:noVBand="0"/>
      </w:tblPr>
      <w:tblGrid>
        <w:gridCol w:w="3360"/>
        <w:gridCol w:w="1698"/>
        <w:gridCol w:w="1565"/>
        <w:gridCol w:w="1477"/>
        <w:gridCol w:w="1477"/>
      </w:tblGrid>
      <w:tr w:rsidR="00E5149D" w:rsidRPr="002B6A3F" w14:paraId="62B0B607" w14:textId="77777777">
        <w:trPr>
          <w:jc w:val="center"/>
        </w:trPr>
        <w:tc>
          <w:tcPr>
            <w:tcW w:w="3360" w:type="dxa"/>
          </w:tcPr>
          <w:p w14:paraId="3A88FD93" w14:textId="77777777" w:rsidR="00E5149D" w:rsidRPr="002B6A3F" w:rsidRDefault="00E5149D">
            <w:pPr>
              <w:pBdr>
                <w:bottom w:val="single" w:sz="6" w:space="1" w:color="auto"/>
              </w:pBdr>
            </w:pPr>
            <w:r w:rsidRPr="002B6A3F">
              <w:t xml:space="preserve">Conductor Size: </w:t>
            </w:r>
          </w:p>
        </w:tc>
        <w:tc>
          <w:tcPr>
            <w:tcW w:w="1698" w:type="dxa"/>
          </w:tcPr>
          <w:p w14:paraId="3474CAFE" w14:textId="77777777" w:rsidR="00E5149D" w:rsidRPr="002B6A3F" w:rsidRDefault="00E5149D">
            <w:pPr>
              <w:pBdr>
                <w:bottom w:val="single" w:sz="6" w:space="1" w:color="auto"/>
              </w:pBdr>
              <w:jc w:val="center"/>
            </w:pPr>
            <w:r w:rsidRPr="002B6A3F">
              <w:t>0 x 7</w:t>
            </w:r>
          </w:p>
        </w:tc>
        <w:tc>
          <w:tcPr>
            <w:tcW w:w="1565" w:type="dxa"/>
          </w:tcPr>
          <w:p w14:paraId="7F9C485D" w14:textId="77777777" w:rsidR="00E5149D" w:rsidRPr="002B6A3F" w:rsidRDefault="00E5149D">
            <w:pPr>
              <w:pBdr>
                <w:bottom w:val="single" w:sz="6" w:space="1" w:color="auto"/>
              </w:pBdr>
              <w:jc w:val="center"/>
            </w:pPr>
            <w:r w:rsidRPr="002B6A3F">
              <w:t>2 x 3</w:t>
            </w:r>
          </w:p>
        </w:tc>
        <w:tc>
          <w:tcPr>
            <w:tcW w:w="1477" w:type="dxa"/>
          </w:tcPr>
          <w:p w14:paraId="29910CAD" w14:textId="77777777" w:rsidR="00E5149D" w:rsidRPr="002B6A3F" w:rsidRDefault="00E5149D">
            <w:pPr>
              <w:pBdr>
                <w:bottom w:val="single" w:sz="6" w:space="1" w:color="auto"/>
              </w:pBdr>
              <w:jc w:val="center"/>
              <w:rPr>
                <w:u w:val="single"/>
              </w:rPr>
            </w:pPr>
            <w:r w:rsidRPr="002B6A3F">
              <w:t>4</w:t>
            </w:r>
          </w:p>
        </w:tc>
        <w:tc>
          <w:tcPr>
            <w:tcW w:w="1477" w:type="dxa"/>
          </w:tcPr>
          <w:p w14:paraId="3CA00A1C" w14:textId="77777777" w:rsidR="00E5149D" w:rsidRPr="002B6A3F" w:rsidRDefault="00E5149D">
            <w:pPr>
              <w:pBdr>
                <w:bottom w:val="single" w:sz="6" w:space="1" w:color="auto"/>
              </w:pBdr>
              <w:jc w:val="center"/>
            </w:pPr>
            <w:r w:rsidRPr="002B6A3F">
              <w:t>6</w:t>
            </w:r>
          </w:p>
        </w:tc>
      </w:tr>
      <w:tr w:rsidR="00E5149D" w:rsidRPr="002B6A3F" w14:paraId="19B1C711" w14:textId="77777777">
        <w:trPr>
          <w:jc w:val="center"/>
        </w:trPr>
        <w:tc>
          <w:tcPr>
            <w:tcW w:w="3360" w:type="dxa"/>
          </w:tcPr>
          <w:p w14:paraId="30440CED" w14:textId="77777777" w:rsidR="00E5149D" w:rsidRPr="002B6A3F" w:rsidRDefault="00E5149D"/>
        </w:tc>
        <w:tc>
          <w:tcPr>
            <w:tcW w:w="1698" w:type="dxa"/>
          </w:tcPr>
          <w:p w14:paraId="3DB0A688" w14:textId="77777777" w:rsidR="00E5149D" w:rsidRPr="002B6A3F" w:rsidRDefault="00E5149D">
            <w:pPr>
              <w:jc w:val="center"/>
            </w:pPr>
          </w:p>
        </w:tc>
        <w:tc>
          <w:tcPr>
            <w:tcW w:w="1565" w:type="dxa"/>
          </w:tcPr>
          <w:p w14:paraId="3CF17F5B" w14:textId="77777777" w:rsidR="00E5149D" w:rsidRPr="002B6A3F" w:rsidRDefault="00E5149D">
            <w:pPr>
              <w:jc w:val="center"/>
            </w:pPr>
          </w:p>
        </w:tc>
        <w:tc>
          <w:tcPr>
            <w:tcW w:w="1477" w:type="dxa"/>
          </w:tcPr>
          <w:p w14:paraId="17AF98A2" w14:textId="77777777" w:rsidR="00E5149D" w:rsidRPr="002B6A3F" w:rsidRDefault="00E5149D">
            <w:pPr>
              <w:jc w:val="center"/>
            </w:pPr>
          </w:p>
        </w:tc>
        <w:tc>
          <w:tcPr>
            <w:tcW w:w="1477" w:type="dxa"/>
          </w:tcPr>
          <w:p w14:paraId="467F38C5" w14:textId="77777777" w:rsidR="00E5149D" w:rsidRPr="002B6A3F" w:rsidRDefault="00E5149D">
            <w:pPr>
              <w:jc w:val="center"/>
            </w:pPr>
          </w:p>
        </w:tc>
      </w:tr>
      <w:tr w:rsidR="00E5149D" w:rsidRPr="002B6A3F" w14:paraId="382B51AF" w14:textId="77777777">
        <w:trPr>
          <w:jc w:val="center"/>
        </w:trPr>
        <w:tc>
          <w:tcPr>
            <w:tcW w:w="3360" w:type="dxa"/>
          </w:tcPr>
          <w:p w14:paraId="542EA76C" w14:textId="77777777" w:rsidR="00E5149D" w:rsidRPr="002B6A3F" w:rsidRDefault="00E5149D">
            <w:r w:rsidRPr="002B6A3F">
              <w:t xml:space="preserve">National Tel. Supply </w:t>
            </w:r>
          </w:p>
        </w:tc>
        <w:tc>
          <w:tcPr>
            <w:tcW w:w="1698" w:type="dxa"/>
          </w:tcPr>
          <w:p w14:paraId="1CD9C8AE" w14:textId="77777777" w:rsidR="00E5149D" w:rsidRPr="002B6A3F" w:rsidRDefault="00E5149D">
            <w:pPr>
              <w:jc w:val="center"/>
            </w:pPr>
            <w:r w:rsidRPr="002B6A3F">
              <w:t>464</w:t>
            </w:r>
          </w:p>
        </w:tc>
        <w:tc>
          <w:tcPr>
            <w:tcW w:w="1565" w:type="dxa"/>
          </w:tcPr>
          <w:p w14:paraId="69F48B02" w14:textId="77777777" w:rsidR="00E5149D" w:rsidRPr="002B6A3F" w:rsidRDefault="00E5149D">
            <w:pPr>
              <w:jc w:val="center"/>
            </w:pPr>
            <w:r w:rsidRPr="002B6A3F">
              <w:t>463</w:t>
            </w:r>
          </w:p>
        </w:tc>
        <w:tc>
          <w:tcPr>
            <w:tcW w:w="1477" w:type="dxa"/>
          </w:tcPr>
          <w:p w14:paraId="6585B6B9" w14:textId="77777777" w:rsidR="00E5149D" w:rsidRPr="002B6A3F" w:rsidRDefault="00E5149D">
            <w:pPr>
              <w:jc w:val="center"/>
            </w:pPr>
            <w:r w:rsidRPr="002B6A3F">
              <w:t>459</w:t>
            </w:r>
          </w:p>
        </w:tc>
        <w:tc>
          <w:tcPr>
            <w:tcW w:w="1477" w:type="dxa"/>
          </w:tcPr>
          <w:p w14:paraId="55BFBFBB" w14:textId="77777777" w:rsidR="00E5149D" w:rsidRPr="002B6A3F" w:rsidRDefault="00E5149D">
            <w:pPr>
              <w:jc w:val="center"/>
            </w:pPr>
            <w:r w:rsidRPr="002B6A3F">
              <w:t>457</w:t>
            </w:r>
          </w:p>
        </w:tc>
      </w:tr>
    </w:tbl>
    <w:p w14:paraId="70E97DDD" w14:textId="77777777" w:rsidR="00E5149D" w:rsidRPr="002B6A3F" w:rsidRDefault="00E5149D">
      <w:pPr>
        <w:tabs>
          <w:tab w:val="left" w:pos="3360"/>
          <w:tab w:val="left" w:pos="5880"/>
          <w:tab w:val="left" w:pos="7800"/>
        </w:tabs>
      </w:pPr>
    </w:p>
    <w:p w14:paraId="488E7894" w14:textId="77777777" w:rsidR="00E5149D" w:rsidRPr="002B6A3F" w:rsidRDefault="00E5149D">
      <w:pPr>
        <w:tabs>
          <w:tab w:val="left" w:pos="3360"/>
          <w:tab w:val="left" w:pos="5880"/>
          <w:tab w:val="left" w:pos="7800"/>
        </w:tabs>
      </w:pPr>
    </w:p>
    <w:p w14:paraId="1CB491D2" w14:textId="77777777" w:rsidR="00E5149D" w:rsidRPr="002B6A3F" w:rsidRDefault="00E5149D">
      <w:pPr>
        <w:tabs>
          <w:tab w:val="left" w:pos="3360"/>
          <w:tab w:val="left" w:pos="5880"/>
          <w:tab w:val="left" w:pos="7800"/>
        </w:tabs>
      </w:pPr>
    </w:p>
    <w:p w14:paraId="564AE6C6" w14:textId="77777777" w:rsidR="00E5149D" w:rsidRPr="002B6A3F" w:rsidRDefault="00E5149D">
      <w:pPr>
        <w:tabs>
          <w:tab w:val="left" w:pos="3360"/>
          <w:tab w:val="left" w:pos="5880"/>
          <w:tab w:val="left" w:pos="7800"/>
        </w:tabs>
      </w:pPr>
    </w:p>
    <w:p w14:paraId="128430B2" w14:textId="77777777" w:rsidR="00E5149D" w:rsidRPr="002B6A3F" w:rsidRDefault="00E5149D">
      <w:pPr>
        <w:tabs>
          <w:tab w:val="left" w:pos="3360"/>
          <w:tab w:val="left" w:pos="5880"/>
          <w:tab w:val="left" w:pos="7800"/>
        </w:tabs>
        <w:jc w:val="center"/>
        <w:outlineLvl w:val="0"/>
      </w:pPr>
      <w:r w:rsidRPr="002B6A3F">
        <w:rPr>
          <w:u w:val="single"/>
        </w:rPr>
        <w:t>Copperweld-Copper</w:t>
      </w:r>
    </w:p>
    <w:p w14:paraId="744CCC51" w14:textId="77777777" w:rsidR="00E5149D" w:rsidRPr="002B6A3F" w:rsidRDefault="00E5149D">
      <w:pPr>
        <w:tabs>
          <w:tab w:val="left" w:pos="3360"/>
          <w:tab w:val="left" w:pos="5880"/>
          <w:tab w:val="left" w:pos="7800"/>
        </w:tabs>
      </w:pPr>
    </w:p>
    <w:tbl>
      <w:tblPr>
        <w:tblW w:w="0" w:type="auto"/>
        <w:jc w:val="center"/>
        <w:tblLayout w:type="fixed"/>
        <w:tblLook w:val="0000" w:firstRow="0" w:lastRow="0" w:firstColumn="0" w:lastColumn="0" w:noHBand="0" w:noVBand="0"/>
      </w:tblPr>
      <w:tblGrid>
        <w:gridCol w:w="3360"/>
        <w:gridCol w:w="2520"/>
        <w:gridCol w:w="1920"/>
      </w:tblGrid>
      <w:tr w:rsidR="00E5149D" w:rsidRPr="002B6A3F" w14:paraId="0D843A2A" w14:textId="77777777">
        <w:trPr>
          <w:jc w:val="center"/>
        </w:trPr>
        <w:tc>
          <w:tcPr>
            <w:tcW w:w="3360" w:type="dxa"/>
          </w:tcPr>
          <w:p w14:paraId="41472D59" w14:textId="77777777" w:rsidR="00E5149D" w:rsidRPr="002B6A3F" w:rsidRDefault="00E5149D">
            <w:pPr>
              <w:pBdr>
                <w:bottom w:val="single" w:sz="6" w:space="1" w:color="auto"/>
              </w:pBdr>
            </w:pPr>
            <w:r w:rsidRPr="002B6A3F">
              <w:t>Conductor Size:</w:t>
            </w:r>
          </w:p>
        </w:tc>
        <w:tc>
          <w:tcPr>
            <w:tcW w:w="2520" w:type="dxa"/>
          </w:tcPr>
          <w:p w14:paraId="62A374CA" w14:textId="77777777" w:rsidR="00E5149D" w:rsidRPr="002B6A3F" w:rsidRDefault="00E5149D">
            <w:pPr>
              <w:pBdr>
                <w:bottom w:val="single" w:sz="6" w:space="1" w:color="auto"/>
              </w:pBdr>
              <w:jc w:val="center"/>
            </w:pPr>
            <w:r w:rsidRPr="002B6A3F">
              <w:t>6A</w:t>
            </w:r>
          </w:p>
        </w:tc>
        <w:tc>
          <w:tcPr>
            <w:tcW w:w="1920" w:type="dxa"/>
          </w:tcPr>
          <w:p w14:paraId="33C451D5" w14:textId="77777777" w:rsidR="00E5149D" w:rsidRPr="002B6A3F" w:rsidRDefault="00E5149D">
            <w:pPr>
              <w:pBdr>
                <w:bottom w:val="single" w:sz="6" w:space="1" w:color="auto"/>
              </w:pBdr>
              <w:jc w:val="center"/>
            </w:pPr>
            <w:r w:rsidRPr="002B6A3F">
              <w:t>8A</w:t>
            </w:r>
          </w:p>
        </w:tc>
      </w:tr>
      <w:tr w:rsidR="00E5149D" w:rsidRPr="002B6A3F" w14:paraId="3B0F0388" w14:textId="77777777">
        <w:trPr>
          <w:jc w:val="center"/>
        </w:trPr>
        <w:tc>
          <w:tcPr>
            <w:tcW w:w="3360" w:type="dxa"/>
          </w:tcPr>
          <w:p w14:paraId="24B8124F" w14:textId="77777777" w:rsidR="00E5149D" w:rsidRPr="002B6A3F" w:rsidRDefault="00E5149D"/>
        </w:tc>
        <w:tc>
          <w:tcPr>
            <w:tcW w:w="2520" w:type="dxa"/>
          </w:tcPr>
          <w:p w14:paraId="44A32B41" w14:textId="77777777" w:rsidR="00E5149D" w:rsidRPr="002B6A3F" w:rsidRDefault="00E5149D">
            <w:pPr>
              <w:jc w:val="center"/>
            </w:pPr>
          </w:p>
        </w:tc>
        <w:tc>
          <w:tcPr>
            <w:tcW w:w="1920" w:type="dxa"/>
          </w:tcPr>
          <w:p w14:paraId="42BF2C30" w14:textId="77777777" w:rsidR="00E5149D" w:rsidRPr="002B6A3F" w:rsidRDefault="00E5149D">
            <w:pPr>
              <w:jc w:val="center"/>
            </w:pPr>
          </w:p>
        </w:tc>
      </w:tr>
      <w:tr w:rsidR="00E5149D" w:rsidRPr="002B6A3F" w14:paraId="4C7CC036" w14:textId="77777777">
        <w:trPr>
          <w:jc w:val="center"/>
        </w:trPr>
        <w:tc>
          <w:tcPr>
            <w:tcW w:w="3360" w:type="dxa"/>
          </w:tcPr>
          <w:p w14:paraId="4A0746EE" w14:textId="77777777" w:rsidR="00E5149D" w:rsidRPr="002B6A3F" w:rsidRDefault="00E5149D">
            <w:r w:rsidRPr="002B6A3F">
              <w:t>National Tel. Supply</w:t>
            </w:r>
          </w:p>
        </w:tc>
        <w:tc>
          <w:tcPr>
            <w:tcW w:w="2520" w:type="dxa"/>
          </w:tcPr>
          <w:p w14:paraId="14390017" w14:textId="77777777" w:rsidR="00E5149D" w:rsidRPr="002B6A3F" w:rsidRDefault="00E5149D">
            <w:pPr>
              <w:jc w:val="center"/>
            </w:pPr>
            <w:r w:rsidRPr="002B6A3F">
              <w:t>460</w:t>
            </w:r>
          </w:p>
        </w:tc>
        <w:tc>
          <w:tcPr>
            <w:tcW w:w="1920" w:type="dxa"/>
          </w:tcPr>
          <w:p w14:paraId="69C52DD9" w14:textId="77777777" w:rsidR="00E5149D" w:rsidRPr="002B6A3F" w:rsidRDefault="00E5149D">
            <w:pPr>
              <w:jc w:val="center"/>
            </w:pPr>
            <w:r w:rsidRPr="002B6A3F">
              <w:t>459</w:t>
            </w:r>
          </w:p>
        </w:tc>
      </w:tr>
      <w:tr w:rsidR="00E5149D" w:rsidRPr="002B6A3F" w14:paraId="1F2C5E56" w14:textId="77777777">
        <w:trPr>
          <w:jc w:val="center"/>
        </w:trPr>
        <w:tc>
          <w:tcPr>
            <w:tcW w:w="3360" w:type="dxa"/>
          </w:tcPr>
          <w:p w14:paraId="68E6C469" w14:textId="77777777" w:rsidR="00E5149D" w:rsidRPr="002B6A3F" w:rsidRDefault="00E5149D"/>
        </w:tc>
        <w:tc>
          <w:tcPr>
            <w:tcW w:w="2520" w:type="dxa"/>
          </w:tcPr>
          <w:p w14:paraId="7809E674" w14:textId="77777777" w:rsidR="00E5149D" w:rsidRPr="002B6A3F" w:rsidRDefault="00E5149D">
            <w:pPr>
              <w:jc w:val="center"/>
            </w:pPr>
          </w:p>
        </w:tc>
        <w:tc>
          <w:tcPr>
            <w:tcW w:w="1920" w:type="dxa"/>
          </w:tcPr>
          <w:p w14:paraId="2EDAE914" w14:textId="77777777" w:rsidR="00E5149D" w:rsidRPr="002B6A3F" w:rsidRDefault="00E5149D">
            <w:pPr>
              <w:jc w:val="center"/>
            </w:pPr>
          </w:p>
        </w:tc>
      </w:tr>
    </w:tbl>
    <w:p w14:paraId="042BDA52" w14:textId="77777777" w:rsidR="00E5149D" w:rsidRPr="002B6A3F" w:rsidRDefault="00E5149D">
      <w:pPr>
        <w:tabs>
          <w:tab w:val="left" w:pos="3360"/>
          <w:tab w:val="left" w:pos="5880"/>
          <w:tab w:val="left" w:pos="7800"/>
        </w:tabs>
      </w:pPr>
    </w:p>
    <w:p w14:paraId="21631D6F" w14:textId="77777777" w:rsidR="00E5149D" w:rsidRPr="002B6A3F" w:rsidRDefault="00E5149D">
      <w:pPr>
        <w:tabs>
          <w:tab w:val="left" w:pos="3360"/>
          <w:tab w:val="left" w:pos="5880"/>
          <w:tab w:val="left" w:pos="7800"/>
        </w:tabs>
        <w:jc w:val="center"/>
      </w:pPr>
    </w:p>
    <w:p w14:paraId="726CF427" w14:textId="77777777" w:rsidR="00E5149D" w:rsidRPr="002B6A3F" w:rsidRDefault="00E5149D" w:rsidP="00FE000C">
      <w:pPr>
        <w:pStyle w:val="HEADINGLEFT"/>
      </w:pPr>
      <w:r w:rsidRPr="002B6A3F">
        <w:br w:type="page"/>
      </w:r>
    </w:p>
    <w:p w14:paraId="58DF6B49" w14:textId="77777777" w:rsidR="00E5149D" w:rsidRPr="002B6A3F" w:rsidRDefault="00E5149D" w:rsidP="00995F83">
      <w:pPr>
        <w:pStyle w:val="HEADINGRIGHT"/>
      </w:pPr>
      <w:r w:rsidRPr="002B6A3F">
        <w:lastRenderedPageBreak/>
        <w:t>cy-1</w:t>
      </w:r>
    </w:p>
    <w:p w14:paraId="0E23B7C0" w14:textId="77777777" w:rsidR="00E5149D" w:rsidRPr="002B6A3F" w:rsidRDefault="00CF7D57" w:rsidP="00FE000C">
      <w:pPr>
        <w:pStyle w:val="HEADINGLEFT"/>
      </w:pPr>
      <w:r>
        <w:t>November 2014</w:t>
      </w:r>
    </w:p>
    <w:p w14:paraId="0B4CE744" w14:textId="77777777" w:rsidR="00E5149D" w:rsidRPr="002B6A3F" w:rsidRDefault="00E5149D" w:rsidP="00FE000C">
      <w:pPr>
        <w:pStyle w:val="HEADINGLEFT"/>
      </w:pPr>
    </w:p>
    <w:p w14:paraId="2050DD1E" w14:textId="77777777" w:rsidR="00E5149D" w:rsidRPr="002B6A3F" w:rsidRDefault="00E5149D">
      <w:pPr>
        <w:tabs>
          <w:tab w:val="left" w:pos="3360"/>
          <w:tab w:val="left" w:pos="5880"/>
          <w:tab w:val="left" w:pos="7800"/>
        </w:tabs>
        <w:jc w:val="center"/>
      </w:pPr>
      <w:r w:rsidRPr="002B6A3F">
        <w:t>cy - Splice, Compression</w:t>
      </w:r>
    </w:p>
    <w:p w14:paraId="593F9154" w14:textId="77777777" w:rsidR="00E5149D" w:rsidRPr="002B6A3F" w:rsidRDefault="00E5149D">
      <w:pPr>
        <w:tabs>
          <w:tab w:val="left" w:pos="3360"/>
          <w:tab w:val="left" w:pos="5880"/>
          <w:tab w:val="left" w:pos="7800"/>
        </w:tabs>
        <w:jc w:val="center"/>
      </w:pPr>
    </w:p>
    <w:p w14:paraId="76B71DA7" w14:textId="77777777" w:rsidR="00E5149D" w:rsidRPr="002B6A3F" w:rsidRDefault="00E5149D">
      <w:pPr>
        <w:tabs>
          <w:tab w:val="left" w:pos="3360"/>
          <w:tab w:val="left" w:pos="5880"/>
          <w:tab w:val="left" w:pos="7800"/>
        </w:tabs>
        <w:jc w:val="center"/>
        <w:outlineLvl w:val="0"/>
      </w:pPr>
      <w:r w:rsidRPr="002B6A3F">
        <w:rPr>
          <w:u w:val="single"/>
        </w:rPr>
        <w:t>ACSR</w:t>
      </w:r>
    </w:p>
    <w:p w14:paraId="69F97D36" w14:textId="77777777" w:rsidR="00E5149D" w:rsidRPr="002B6A3F" w:rsidRDefault="00E5149D">
      <w:pPr>
        <w:tabs>
          <w:tab w:val="left" w:pos="3360"/>
          <w:tab w:val="left" w:pos="5880"/>
          <w:tab w:val="left" w:pos="7800"/>
        </w:tabs>
      </w:pPr>
    </w:p>
    <w:tbl>
      <w:tblPr>
        <w:tblW w:w="0" w:type="auto"/>
        <w:jc w:val="center"/>
        <w:tblLayout w:type="fixed"/>
        <w:tblLook w:val="0000" w:firstRow="0" w:lastRow="0" w:firstColumn="0" w:lastColumn="0" w:noHBand="0" w:noVBand="0"/>
      </w:tblPr>
      <w:tblGrid>
        <w:gridCol w:w="2160"/>
        <w:gridCol w:w="2160"/>
        <w:gridCol w:w="1410"/>
        <w:gridCol w:w="1410"/>
      </w:tblGrid>
      <w:tr w:rsidR="00E5149D" w:rsidRPr="002B6A3F" w14:paraId="496A857D" w14:textId="77777777">
        <w:trPr>
          <w:jc w:val="center"/>
        </w:trPr>
        <w:tc>
          <w:tcPr>
            <w:tcW w:w="2160" w:type="dxa"/>
          </w:tcPr>
          <w:p w14:paraId="2345700A" w14:textId="77777777" w:rsidR="00E5149D" w:rsidRPr="002B6A3F" w:rsidRDefault="00E5149D">
            <w:r w:rsidRPr="002B6A3F">
              <w:t xml:space="preserve">Conductor </w:t>
            </w:r>
          </w:p>
        </w:tc>
        <w:tc>
          <w:tcPr>
            <w:tcW w:w="2160" w:type="dxa"/>
          </w:tcPr>
          <w:p w14:paraId="39E7E6EE" w14:textId="77777777" w:rsidR="00E5149D" w:rsidRPr="002B6A3F" w:rsidRDefault="00E5149D">
            <w:pPr>
              <w:jc w:val="center"/>
            </w:pPr>
          </w:p>
        </w:tc>
        <w:tc>
          <w:tcPr>
            <w:tcW w:w="1410" w:type="dxa"/>
          </w:tcPr>
          <w:p w14:paraId="10931440" w14:textId="77777777" w:rsidR="00E5149D" w:rsidRPr="002B6A3F" w:rsidRDefault="00E5149D">
            <w:pPr>
              <w:jc w:val="center"/>
            </w:pPr>
          </w:p>
        </w:tc>
        <w:tc>
          <w:tcPr>
            <w:tcW w:w="1410" w:type="dxa"/>
          </w:tcPr>
          <w:p w14:paraId="757CA247" w14:textId="77777777" w:rsidR="00E5149D" w:rsidRPr="002B6A3F" w:rsidRDefault="00E5149D">
            <w:pPr>
              <w:jc w:val="center"/>
            </w:pPr>
          </w:p>
        </w:tc>
      </w:tr>
      <w:tr w:rsidR="00E5149D" w:rsidRPr="002B6A3F" w14:paraId="3A5ED818" w14:textId="77777777">
        <w:trPr>
          <w:jc w:val="center"/>
        </w:trPr>
        <w:tc>
          <w:tcPr>
            <w:tcW w:w="2160" w:type="dxa"/>
          </w:tcPr>
          <w:p w14:paraId="168FE474" w14:textId="77777777" w:rsidR="00E5149D" w:rsidRPr="002B6A3F" w:rsidRDefault="00E5149D">
            <w:pPr>
              <w:pBdr>
                <w:bottom w:val="single" w:sz="6" w:space="1" w:color="auto"/>
              </w:pBdr>
            </w:pPr>
            <w:r w:rsidRPr="002B6A3F">
              <w:t>Size</w:t>
            </w:r>
          </w:p>
        </w:tc>
        <w:tc>
          <w:tcPr>
            <w:tcW w:w="2160" w:type="dxa"/>
          </w:tcPr>
          <w:p w14:paraId="293BFA07" w14:textId="77777777" w:rsidR="00E5149D" w:rsidRPr="002B6A3F" w:rsidRDefault="00CF7D57">
            <w:pPr>
              <w:pBdr>
                <w:bottom w:val="single" w:sz="6" w:space="1" w:color="auto"/>
              </w:pBdr>
              <w:jc w:val="center"/>
            </w:pPr>
            <w:r>
              <w:t>AFL</w:t>
            </w:r>
          </w:p>
        </w:tc>
        <w:tc>
          <w:tcPr>
            <w:tcW w:w="1410" w:type="dxa"/>
          </w:tcPr>
          <w:p w14:paraId="7CF3A7BF" w14:textId="77777777" w:rsidR="00E5149D" w:rsidRPr="002B6A3F" w:rsidRDefault="00E5149D">
            <w:pPr>
              <w:pBdr>
                <w:bottom w:val="single" w:sz="6" w:space="1" w:color="auto"/>
              </w:pBdr>
              <w:jc w:val="center"/>
            </w:pPr>
            <w:r w:rsidRPr="002B6A3F">
              <w:t>Blackburn</w:t>
            </w:r>
          </w:p>
        </w:tc>
        <w:tc>
          <w:tcPr>
            <w:tcW w:w="1410" w:type="dxa"/>
          </w:tcPr>
          <w:p w14:paraId="2A7735FC" w14:textId="77777777" w:rsidR="00E5149D" w:rsidRPr="002B6A3F" w:rsidRDefault="00E5149D">
            <w:pPr>
              <w:pBdr>
                <w:bottom w:val="single" w:sz="6" w:space="1" w:color="auto"/>
              </w:pBdr>
              <w:jc w:val="center"/>
            </w:pPr>
            <w:r w:rsidRPr="002B6A3F">
              <w:t>Burndy</w:t>
            </w:r>
          </w:p>
        </w:tc>
      </w:tr>
      <w:tr w:rsidR="00E5149D" w:rsidRPr="002B6A3F" w14:paraId="1B3C9698" w14:textId="77777777">
        <w:trPr>
          <w:jc w:val="center"/>
        </w:trPr>
        <w:tc>
          <w:tcPr>
            <w:tcW w:w="2160" w:type="dxa"/>
          </w:tcPr>
          <w:p w14:paraId="6394D880" w14:textId="77777777" w:rsidR="00E5149D" w:rsidRPr="002B6A3F" w:rsidRDefault="00E5149D">
            <w:r w:rsidRPr="002B6A3F">
              <w:t>4 6/1</w:t>
            </w:r>
          </w:p>
        </w:tc>
        <w:tc>
          <w:tcPr>
            <w:tcW w:w="2160" w:type="dxa"/>
          </w:tcPr>
          <w:p w14:paraId="604280C9" w14:textId="77777777" w:rsidR="00E5149D" w:rsidRPr="002B6A3F" w:rsidRDefault="00E5149D">
            <w:pPr>
              <w:jc w:val="center"/>
            </w:pPr>
            <w:r w:rsidRPr="002B6A3F">
              <w:t>2-piece</w:t>
            </w:r>
          </w:p>
        </w:tc>
        <w:tc>
          <w:tcPr>
            <w:tcW w:w="1410" w:type="dxa"/>
          </w:tcPr>
          <w:p w14:paraId="72539A80" w14:textId="77777777" w:rsidR="00E5149D" w:rsidRPr="002B6A3F" w:rsidRDefault="00E5149D">
            <w:pPr>
              <w:jc w:val="center"/>
            </w:pPr>
          </w:p>
        </w:tc>
        <w:tc>
          <w:tcPr>
            <w:tcW w:w="1410" w:type="dxa"/>
          </w:tcPr>
          <w:p w14:paraId="0C5B0788" w14:textId="77777777" w:rsidR="00E5149D" w:rsidRPr="002B6A3F" w:rsidRDefault="00E5149D">
            <w:pPr>
              <w:jc w:val="center"/>
            </w:pPr>
            <w:r w:rsidRPr="002B6A3F">
              <w:t>"Unisplice"</w:t>
            </w:r>
          </w:p>
        </w:tc>
      </w:tr>
      <w:tr w:rsidR="00E5149D" w:rsidRPr="002B6A3F" w14:paraId="043FF2BA" w14:textId="77777777">
        <w:trPr>
          <w:jc w:val="center"/>
        </w:trPr>
        <w:tc>
          <w:tcPr>
            <w:tcW w:w="2160" w:type="dxa"/>
          </w:tcPr>
          <w:p w14:paraId="7E6A02CE" w14:textId="77777777" w:rsidR="00E5149D" w:rsidRPr="002B6A3F" w:rsidRDefault="00E5149D">
            <w:r w:rsidRPr="002B6A3F">
              <w:t>4 7/1</w:t>
            </w:r>
          </w:p>
        </w:tc>
        <w:tc>
          <w:tcPr>
            <w:tcW w:w="2160" w:type="dxa"/>
          </w:tcPr>
          <w:p w14:paraId="43FAA4E1" w14:textId="77777777" w:rsidR="00E5149D" w:rsidRPr="002B6A3F" w:rsidRDefault="00E5149D">
            <w:pPr>
              <w:jc w:val="center"/>
            </w:pPr>
            <w:r w:rsidRPr="002B6A3F">
              <w:t>Order</w:t>
            </w:r>
          </w:p>
        </w:tc>
        <w:tc>
          <w:tcPr>
            <w:tcW w:w="1410" w:type="dxa"/>
          </w:tcPr>
          <w:p w14:paraId="019411F3" w14:textId="77777777" w:rsidR="00E5149D" w:rsidRPr="002B6A3F" w:rsidRDefault="00E5149D">
            <w:pPr>
              <w:jc w:val="center"/>
            </w:pPr>
            <w:r w:rsidRPr="002B6A3F">
              <w:t>Type RC</w:t>
            </w:r>
          </w:p>
        </w:tc>
        <w:tc>
          <w:tcPr>
            <w:tcW w:w="1410" w:type="dxa"/>
          </w:tcPr>
          <w:p w14:paraId="28815253" w14:textId="77777777" w:rsidR="00E5149D" w:rsidRPr="002B6A3F" w:rsidRDefault="00E5149D">
            <w:pPr>
              <w:jc w:val="center"/>
            </w:pPr>
            <w:r w:rsidRPr="002B6A3F">
              <w:t>(1-piece)</w:t>
            </w:r>
          </w:p>
        </w:tc>
      </w:tr>
      <w:tr w:rsidR="00E5149D" w:rsidRPr="002B6A3F" w14:paraId="581617DF" w14:textId="77777777">
        <w:trPr>
          <w:jc w:val="center"/>
        </w:trPr>
        <w:tc>
          <w:tcPr>
            <w:tcW w:w="2160" w:type="dxa"/>
          </w:tcPr>
          <w:p w14:paraId="244F8DDF" w14:textId="77777777" w:rsidR="00E5149D" w:rsidRPr="002B6A3F" w:rsidRDefault="00E5149D">
            <w:r w:rsidRPr="002B6A3F">
              <w:t>2 6/1</w:t>
            </w:r>
          </w:p>
        </w:tc>
        <w:tc>
          <w:tcPr>
            <w:tcW w:w="2160" w:type="dxa"/>
          </w:tcPr>
          <w:p w14:paraId="1B025A00" w14:textId="77777777" w:rsidR="00E5149D" w:rsidRPr="002B6A3F" w:rsidRDefault="00E5149D">
            <w:pPr>
              <w:jc w:val="center"/>
            </w:pPr>
            <w:r w:rsidRPr="002B6A3F">
              <w:t>by</w:t>
            </w:r>
          </w:p>
        </w:tc>
        <w:tc>
          <w:tcPr>
            <w:tcW w:w="1410" w:type="dxa"/>
          </w:tcPr>
          <w:p w14:paraId="444373C0" w14:textId="77777777" w:rsidR="00E5149D" w:rsidRPr="002B6A3F" w:rsidRDefault="00E5149D">
            <w:pPr>
              <w:jc w:val="center"/>
            </w:pPr>
            <w:r w:rsidRPr="002B6A3F">
              <w:t>1-piece</w:t>
            </w:r>
          </w:p>
        </w:tc>
        <w:tc>
          <w:tcPr>
            <w:tcW w:w="1410" w:type="dxa"/>
          </w:tcPr>
          <w:p w14:paraId="6ABC625A" w14:textId="77777777" w:rsidR="00E5149D" w:rsidRPr="002B6A3F" w:rsidRDefault="00E5149D">
            <w:pPr>
              <w:jc w:val="center"/>
            </w:pPr>
            <w:r w:rsidRPr="002B6A3F">
              <w:t>or Y-S</w:t>
            </w:r>
          </w:p>
        </w:tc>
      </w:tr>
      <w:tr w:rsidR="00E5149D" w:rsidRPr="002B6A3F" w14:paraId="46285597" w14:textId="77777777">
        <w:trPr>
          <w:jc w:val="center"/>
        </w:trPr>
        <w:tc>
          <w:tcPr>
            <w:tcW w:w="2160" w:type="dxa"/>
          </w:tcPr>
          <w:p w14:paraId="629EA58B" w14:textId="77777777" w:rsidR="00E5149D" w:rsidRPr="002B6A3F" w:rsidRDefault="00E5149D">
            <w:r w:rsidRPr="002B6A3F">
              <w:t>2 7/1</w:t>
            </w:r>
          </w:p>
        </w:tc>
        <w:tc>
          <w:tcPr>
            <w:tcW w:w="2160" w:type="dxa"/>
          </w:tcPr>
          <w:p w14:paraId="7B41B609" w14:textId="77777777" w:rsidR="00E5149D" w:rsidRPr="002B6A3F" w:rsidRDefault="00E5149D">
            <w:pPr>
              <w:jc w:val="center"/>
            </w:pPr>
            <w:r w:rsidRPr="002B6A3F">
              <w:t>Conductor</w:t>
            </w:r>
          </w:p>
        </w:tc>
        <w:tc>
          <w:tcPr>
            <w:tcW w:w="1410" w:type="dxa"/>
          </w:tcPr>
          <w:p w14:paraId="22F170BB" w14:textId="77777777" w:rsidR="00E5149D" w:rsidRPr="002B6A3F" w:rsidRDefault="00E5149D">
            <w:pPr>
              <w:jc w:val="center"/>
            </w:pPr>
            <w:r w:rsidRPr="002B6A3F">
              <w:t>Order</w:t>
            </w:r>
          </w:p>
        </w:tc>
        <w:tc>
          <w:tcPr>
            <w:tcW w:w="1410" w:type="dxa"/>
          </w:tcPr>
          <w:p w14:paraId="237E7A58" w14:textId="77777777" w:rsidR="00E5149D" w:rsidRPr="002B6A3F" w:rsidRDefault="00E5149D">
            <w:pPr>
              <w:jc w:val="center"/>
            </w:pPr>
            <w:r w:rsidRPr="002B6A3F">
              <w:t>(2-piece)</w:t>
            </w:r>
          </w:p>
        </w:tc>
      </w:tr>
      <w:tr w:rsidR="00E5149D" w:rsidRPr="002B6A3F" w14:paraId="70AF51E8" w14:textId="77777777">
        <w:trPr>
          <w:jc w:val="center"/>
        </w:trPr>
        <w:tc>
          <w:tcPr>
            <w:tcW w:w="2160" w:type="dxa"/>
          </w:tcPr>
          <w:p w14:paraId="1468509C" w14:textId="77777777" w:rsidR="00E5149D" w:rsidRPr="002B6A3F" w:rsidRDefault="00E5149D">
            <w:r w:rsidRPr="002B6A3F">
              <w:t>1/0</w:t>
            </w:r>
          </w:p>
        </w:tc>
        <w:tc>
          <w:tcPr>
            <w:tcW w:w="2160" w:type="dxa"/>
          </w:tcPr>
          <w:p w14:paraId="00E9207B" w14:textId="77777777" w:rsidR="00E5149D" w:rsidRPr="002B6A3F" w:rsidRDefault="00E5149D">
            <w:pPr>
              <w:jc w:val="center"/>
            </w:pPr>
            <w:r w:rsidRPr="002B6A3F">
              <w:t>Size</w:t>
            </w:r>
          </w:p>
        </w:tc>
        <w:tc>
          <w:tcPr>
            <w:tcW w:w="1410" w:type="dxa"/>
          </w:tcPr>
          <w:p w14:paraId="0A8FBDD1" w14:textId="77777777" w:rsidR="00E5149D" w:rsidRPr="002B6A3F" w:rsidRDefault="00E5149D">
            <w:pPr>
              <w:jc w:val="center"/>
            </w:pPr>
            <w:r w:rsidRPr="002B6A3F">
              <w:t>by</w:t>
            </w:r>
          </w:p>
        </w:tc>
        <w:tc>
          <w:tcPr>
            <w:tcW w:w="1410" w:type="dxa"/>
          </w:tcPr>
          <w:p w14:paraId="4771B811" w14:textId="77777777" w:rsidR="00E5149D" w:rsidRPr="002B6A3F" w:rsidRDefault="00E5149D">
            <w:pPr>
              <w:jc w:val="center"/>
            </w:pPr>
            <w:r w:rsidRPr="002B6A3F">
              <w:t>Order by</w:t>
            </w:r>
          </w:p>
        </w:tc>
      </w:tr>
      <w:tr w:rsidR="00E5149D" w:rsidRPr="002B6A3F" w14:paraId="2BD2BE76" w14:textId="77777777">
        <w:trPr>
          <w:jc w:val="center"/>
        </w:trPr>
        <w:tc>
          <w:tcPr>
            <w:tcW w:w="2160" w:type="dxa"/>
          </w:tcPr>
          <w:p w14:paraId="10E61ED4" w14:textId="77777777" w:rsidR="00E5149D" w:rsidRPr="002B6A3F" w:rsidRDefault="00E5149D">
            <w:r w:rsidRPr="002B6A3F">
              <w:t>2/0</w:t>
            </w:r>
          </w:p>
        </w:tc>
        <w:tc>
          <w:tcPr>
            <w:tcW w:w="2160" w:type="dxa"/>
          </w:tcPr>
          <w:p w14:paraId="67397412" w14:textId="77777777" w:rsidR="00E5149D" w:rsidRPr="002B6A3F" w:rsidRDefault="00E5149D">
            <w:pPr>
              <w:jc w:val="center"/>
            </w:pPr>
            <w:r w:rsidRPr="002B6A3F">
              <w:t>and</w:t>
            </w:r>
          </w:p>
        </w:tc>
        <w:tc>
          <w:tcPr>
            <w:tcW w:w="1410" w:type="dxa"/>
          </w:tcPr>
          <w:p w14:paraId="2226B434" w14:textId="77777777" w:rsidR="00E5149D" w:rsidRPr="002B6A3F" w:rsidRDefault="00E5149D">
            <w:pPr>
              <w:jc w:val="center"/>
            </w:pPr>
            <w:r w:rsidRPr="002B6A3F">
              <w:t>Conductor</w:t>
            </w:r>
          </w:p>
        </w:tc>
        <w:tc>
          <w:tcPr>
            <w:tcW w:w="1410" w:type="dxa"/>
          </w:tcPr>
          <w:p w14:paraId="41DBE451" w14:textId="77777777" w:rsidR="00E5149D" w:rsidRPr="002B6A3F" w:rsidRDefault="00E5149D">
            <w:pPr>
              <w:jc w:val="center"/>
            </w:pPr>
            <w:r w:rsidRPr="002B6A3F">
              <w:t>Conductor</w:t>
            </w:r>
          </w:p>
        </w:tc>
      </w:tr>
      <w:tr w:rsidR="00E5149D" w:rsidRPr="002B6A3F" w14:paraId="452A0771" w14:textId="77777777">
        <w:trPr>
          <w:jc w:val="center"/>
        </w:trPr>
        <w:tc>
          <w:tcPr>
            <w:tcW w:w="2160" w:type="dxa"/>
          </w:tcPr>
          <w:p w14:paraId="4EE16FD6" w14:textId="77777777" w:rsidR="00E5149D" w:rsidRPr="002B6A3F" w:rsidRDefault="00E5149D">
            <w:r w:rsidRPr="002B6A3F">
              <w:t>3/0</w:t>
            </w:r>
          </w:p>
        </w:tc>
        <w:tc>
          <w:tcPr>
            <w:tcW w:w="2160" w:type="dxa"/>
          </w:tcPr>
          <w:p w14:paraId="398C3CB5" w14:textId="77777777" w:rsidR="00E5149D" w:rsidRPr="002B6A3F" w:rsidRDefault="00E5149D">
            <w:pPr>
              <w:jc w:val="center"/>
            </w:pPr>
            <w:r w:rsidRPr="002B6A3F">
              <w:t>Stranding</w:t>
            </w:r>
          </w:p>
        </w:tc>
        <w:tc>
          <w:tcPr>
            <w:tcW w:w="1410" w:type="dxa"/>
          </w:tcPr>
          <w:p w14:paraId="5401CF08" w14:textId="77777777" w:rsidR="00E5149D" w:rsidRPr="002B6A3F" w:rsidRDefault="00E5149D">
            <w:pPr>
              <w:jc w:val="center"/>
            </w:pPr>
            <w:r w:rsidRPr="002B6A3F">
              <w:t>Size</w:t>
            </w:r>
          </w:p>
        </w:tc>
        <w:tc>
          <w:tcPr>
            <w:tcW w:w="1410" w:type="dxa"/>
          </w:tcPr>
          <w:p w14:paraId="64705998" w14:textId="77777777" w:rsidR="00E5149D" w:rsidRPr="002B6A3F" w:rsidRDefault="00E5149D">
            <w:pPr>
              <w:jc w:val="center"/>
            </w:pPr>
            <w:r w:rsidRPr="002B6A3F">
              <w:t>Size and</w:t>
            </w:r>
          </w:p>
        </w:tc>
      </w:tr>
      <w:tr w:rsidR="00E5149D" w:rsidRPr="002B6A3F" w14:paraId="4E0FB105" w14:textId="77777777">
        <w:trPr>
          <w:jc w:val="center"/>
        </w:trPr>
        <w:tc>
          <w:tcPr>
            <w:tcW w:w="2160" w:type="dxa"/>
          </w:tcPr>
          <w:p w14:paraId="786C511D" w14:textId="77777777" w:rsidR="00E5149D" w:rsidRPr="002B6A3F" w:rsidRDefault="00E5149D">
            <w:r w:rsidRPr="002B6A3F">
              <w:t>4/0</w:t>
            </w:r>
          </w:p>
        </w:tc>
        <w:tc>
          <w:tcPr>
            <w:tcW w:w="2160" w:type="dxa"/>
          </w:tcPr>
          <w:p w14:paraId="6E70C848" w14:textId="77777777" w:rsidR="00E5149D" w:rsidRPr="002B6A3F" w:rsidRDefault="00E5149D">
            <w:pPr>
              <w:jc w:val="center"/>
            </w:pPr>
            <w:r w:rsidRPr="002B6A3F">
              <w:t>"</w:t>
            </w:r>
          </w:p>
        </w:tc>
        <w:tc>
          <w:tcPr>
            <w:tcW w:w="1410" w:type="dxa"/>
          </w:tcPr>
          <w:p w14:paraId="77C07102" w14:textId="77777777" w:rsidR="00E5149D" w:rsidRPr="002B6A3F" w:rsidRDefault="00E5149D">
            <w:pPr>
              <w:jc w:val="center"/>
            </w:pPr>
            <w:r w:rsidRPr="002B6A3F">
              <w:t>and</w:t>
            </w:r>
          </w:p>
        </w:tc>
        <w:tc>
          <w:tcPr>
            <w:tcW w:w="1410" w:type="dxa"/>
          </w:tcPr>
          <w:p w14:paraId="2CBC477F" w14:textId="77777777" w:rsidR="00E5149D" w:rsidRPr="002B6A3F" w:rsidRDefault="00E5149D">
            <w:pPr>
              <w:jc w:val="center"/>
            </w:pPr>
            <w:r w:rsidRPr="002B6A3F">
              <w:t>Stranding</w:t>
            </w:r>
          </w:p>
        </w:tc>
      </w:tr>
      <w:tr w:rsidR="00E5149D" w:rsidRPr="002B6A3F" w14:paraId="7664CD65" w14:textId="77777777">
        <w:trPr>
          <w:jc w:val="center"/>
        </w:trPr>
        <w:tc>
          <w:tcPr>
            <w:tcW w:w="2160" w:type="dxa"/>
          </w:tcPr>
          <w:p w14:paraId="4B06FD82" w14:textId="77777777" w:rsidR="00E5149D" w:rsidRPr="002B6A3F" w:rsidRDefault="00E5149D"/>
        </w:tc>
        <w:tc>
          <w:tcPr>
            <w:tcW w:w="2160" w:type="dxa"/>
          </w:tcPr>
          <w:p w14:paraId="66384542" w14:textId="77777777" w:rsidR="00E5149D" w:rsidRPr="002B6A3F" w:rsidRDefault="00E5149D">
            <w:pPr>
              <w:jc w:val="center"/>
            </w:pPr>
          </w:p>
        </w:tc>
        <w:tc>
          <w:tcPr>
            <w:tcW w:w="1410" w:type="dxa"/>
          </w:tcPr>
          <w:p w14:paraId="17C5D76F" w14:textId="77777777" w:rsidR="00E5149D" w:rsidRPr="002B6A3F" w:rsidRDefault="00E5149D">
            <w:pPr>
              <w:jc w:val="center"/>
            </w:pPr>
            <w:r w:rsidRPr="002B6A3F">
              <w:t>Stranding</w:t>
            </w:r>
          </w:p>
        </w:tc>
        <w:tc>
          <w:tcPr>
            <w:tcW w:w="1410" w:type="dxa"/>
          </w:tcPr>
          <w:p w14:paraId="1BE68ABA" w14:textId="77777777" w:rsidR="00E5149D" w:rsidRPr="002B6A3F" w:rsidRDefault="00E5149D">
            <w:pPr>
              <w:jc w:val="center"/>
            </w:pPr>
          </w:p>
        </w:tc>
      </w:tr>
      <w:tr w:rsidR="00E5149D" w:rsidRPr="002B6A3F" w14:paraId="74D961A6" w14:textId="77777777">
        <w:trPr>
          <w:jc w:val="center"/>
        </w:trPr>
        <w:tc>
          <w:tcPr>
            <w:tcW w:w="2160" w:type="dxa"/>
          </w:tcPr>
          <w:p w14:paraId="14289501" w14:textId="77777777" w:rsidR="00E5149D" w:rsidRPr="002B6A3F" w:rsidRDefault="00E5149D">
            <w:r w:rsidRPr="002B6A3F">
              <w:t>266.8 kcmil 18/1</w:t>
            </w:r>
          </w:p>
        </w:tc>
        <w:tc>
          <w:tcPr>
            <w:tcW w:w="2160" w:type="dxa"/>
          </w:tcPr>
          <w:p w14:paraId="73E8FDD5" w14:textId="77777777" w:rsidR="00E5149D" w:rsidRPr="002B6A3F" w:rsidRDefault="00E5149D">
            <w:pPr>
              <w:jc w:val="center"/>
            </w:pPr>
          </w:p>
        </w:tc>
        <w:tc>
          <w:tcPr>
            <w:tcW w:w="1410" w:type="dxa"/>
          </w:tcPr>
          <w:p w14:paraId="4C5ED69B" w14:textId="77777777" w:rsidR="00E5149D" w:rsidRPr="002B6A3F" w:rsidRDefault="00E5149D">
            <w:pPr>
              <w:jc w:val="center"/>
            </w:pPr>
          </w:p>
        </w:tc>
        <w:tc>
          <w:tcPr>
            <w:tcW w:w="1410" w:type="dxa"/>
          </w:tcPr>
          <w:p w14:paraId="6D5BC675" w14:textId="77777777" w:rsidR="00E5149D" w:rsidRPr="002B6A3F" w:rsidRDefault="00E5149D">
            <w:pPr>
              <w:jc w:val="center"/>
            </w:pPr>
          </w:p>
        </w:tc>
      </w:tr>
      <w:tr w:rsidR="00E5149D" w:rsidRPr="002B6A3F" w14:paraId="7A3054CC" w14:textId="77777777">
        <w:trPr>
          <w:jc w:val="center"/>
        </w:trPr>
        <w:tc>
          <w:tcPr>
            <w:tcW w:w="2160" w:type="dxa"/>
          </w:tcPr>
          <w:p w14:paraId="528413EA" w14:textId="77777777" w:rsidR="00E5149D" w:rsidRPr="002B6A3F" w:rsidRDefault="00E5149D">
            <w:r w:rsidRPr="002B6A3F">
              <w:t>336.4 kcmil 18/1</w:t>
            </w:r>
          </w:p>
        </w:tc>
        <w:tc>
          <w:tcPr>
            <w:tcW w:w="2160" w:type="dxa"/>
          </w:tcPr>
          <w:p w14:paraId="2FFCE687" w14:textId="77777777" w:rsidR="00E5149D" w:rsidRPr="002B6A3F" w:rsidRDefault="00E5149D">
            <w:pPr>
              <w:jc w:val="center"/>
            </w:pPr>
          </w:p>
        </w:tc>
        <w:tc>
          <w:tcPr>
            <w:tcW w:w="1410" w:type="dxa"/>
          </w:tcPr>
          <w:p w14:paraId="14249FD0" w14:textId="77777777" w:rsidR="00E5149D" w:rsidRPr="002B6A3F" w:rsidRDefault="00E5149D">
            <w:pPr>
              <w:jc w:val="center"/>
            </w:pPr>
          </w:p>
        </w:tc>
        <w:tc>
          <w:tcPr>
            <w:tcW w:w="1410" w:type="dxa"/>
          </w:tcPr>
          <w:p w14:paraId="5C13AF13" w14:textId="77777777" w:rsidR="00E5149D" w:rsidRPr="002B6A3F" w:rsidRDefault="00E5149D">
            <w:pPr>
              <w:jc w:val="center"/>
            </w:pPr>
          </w:p>
        </w:tc>
      </w:tr>
      <w:tr w:rsidR="00E5149D" w:rsidRPr="002B6A3F" w14:paraId="6FFEE64C" w14:textId="77777777">
        <w:trPr>
          <w:jc w:val="center"/>
        </w:trPr>
        <w:tc>
          <w:tcPr>
            <w:tcW w:w="2160" w:type="dxa"/>
          </w:tcPr>
          <w:p w14:paraId="2B3221B4" w14:textId="77777777" w:rsidR="00E5149D" w:rsidRPr="002B6A3F" w:rsidRDefault="00E5149D">
            <w:r w:rsidRPr="002B6A3F">
              <w:t>477 kcmil 18/1</w:t>
            </w:r>
          </w:p>
        </w:tc>
        <w:tc>
          <w:tcPr>
            <w:tcW w:w="2160" w:type="dxa"/>
          </w:tcPr>
          <w:p w14:paraId="3D43B927" w14:textId="77777777" w:rsidR="00E5149D" w:rsidRPr="002B6A3F" w:rsidRDefault="00E5149D">
            <w:pPr>
              <w:jc w:val="center"/>
            </w:pPr>
          </w:p>
        </w:tc>
        <w:tc>
          <w:tcPr>
            <w:tcW w:w="1410" w:type="dxa"/>
          </w:tcPr>
          <w:p w14:paraId="6A22E0F0" w14:textId="77777777" w:rsidR="00E5149D" w:rsidRPr="002B6A3F" w:rsidRDefault="00E5149D">
            <w:pPr>
              <w:jc w:val="center"/>
            </w:pPr>
          </w:p>
        </w:tc>
        <w:tc>
          <w:tcPr>
            <w:tcW w:w="1410" w:type="dxa"/>
          </w:tcPr>
          <w:p w14:paraId="571C33DF" w14:textId="77777777" w:rsidR="00E5149D" w:rsidRPr="002B6A3F" w:rsidRDefault="00E5149D">
            <w:pPr>
              <w:jc w:val="center"/>
            </w:pPr>
          </w:p>
        </w:tc>
      </w:tr>
      <w:tr w:rsidR="00E5149D" w:rsidRPr="002B6A3F" w14:paraId="6A6D5800" w14:textId="77777777">
        <w:trPr>
          <w:jc w:val="center"/>
        </w:trPr>
        <w:tc>
          <w:tcPr>
            <w:tcW w:w="2160" w:type="dxa"/>
          </w:tcPr>
          <w:p w14:paraId="20D5EE38" w14:textId="77777777" w:rsidR="00E5149D" w:rsidRPr="002B6A3F" w:rsidRDefault="00E5149D"/>
        </w:tc>
        <w:tc>
          <w:tcPr>
            <w:tcW w:w="2160" w:type="dxa"/>
          </w:tcPr>
          <w:p w14:paraId="4A209084" w14:textId="77777777" w:rsidR="00E5149D" w:rsidRPr="002B6A3F" w:rsidRDefault="00E5149D">
            <w:pPr>
              <w:jc w:val="center"/>
            </w:pPr>
          </w:p>
        </w:tc>
        <w:tc>
          <w:tcPr>
            <w:tcW w:w="1410" w:type="dxa"/>
          </w:tcPr>
          <w:p w14:paraId="5E54FE4E" w14:textId="77777777" w:rsidR="00E5149D" w:rsidRPr="002B6A3F" w:rsidRDefault="00E5149D">
            <w:pPr>
              <w:jc w:val="center"/>
            </w:pPr>
          </w:p>
        </w:tc>
        <w:tc>
          <w:tcPr>
            <w:tcW w:w="1410" w:type="dxa"/>
          </w:tcPr>
          <w:p w14:paraId="7DACD4D1" w14:textId="77777777" w:rsidR="00E5149D" w:rsidRPr="002B6A3F" w:rsidRDefault="00E5149D">
            <w:pPr>
              <w:jc w:val="center"/>
            </w:pPr>
          </w:p>
        </w:tc>
      </w:tr>
      <w:tr w:rsidR="00E5149D" w:rsidRPr="002B6A3F" w14:paraId="09CC4A00" w14:textId="77777777">
        <w:trPr>
          <w:jc w:val="center"/>
        </w:trPr>
        <w:tc>
          <w:tcPr>
            <w:tcW w:w="2160" w:type="dxa"/>
          </w:tcPr>
          <w:p w14:paraId="7FD5DE6C" w14:textId="77777777" w:rsidR="00E5149D" w:rsidRPr="002B6A3F" w:rsidRDefault="00E5149D">
            <w:r w:rsidRPr="002B6A3F">
              <w:t>266.8 kcmil 26/7</w:t>
            </w:r>
          </w:p>
        </w:tc>
        <w:tc>
          <w:tcPr>
            <w:tcW w:w="2160" w:type="dxa"/>
          </w:tcPr>
          <w:p w14:paraId="4AC2E10D" w14:textId="77777777" w:rsidR="00E5149D" w:rsidRPr="002B6A3F" w:rsidRDefault="00E5149D">
            <w:pPr>
              <w:jc w:val="center"/>
            </w:pPr>
            <w:r w:rsidRPr="002B6A3F">
              <w:t>2-piece</w:t>
            </w:r>
          </w:p>
        </w:tc>
        <w:tc>
          <w:tcPr>
            <w:tcW w:w="1410" w:type="dxa"/>
          </w:tcPr>
          <w:p w14:paraId="31408777" w14:textId="77777777" w:rsidR="00E5149D" w:rsidRPr="002B6A3F" w:rsidRDefault="00E5149D">
            <w:pPr>
              <w:jc w:val="center"/>
            </w:pPr>
          </w:p>
        </w:tc>
        <w:tc>
          <w:tcPr>
            <w:tcW w:w="1410" w:type="dxa"/>
          </w:tcPr>
          <w:p w14:paraId="1399AE9C" w14:textId="77777777" w:rsidR="00E5149D" w:rsidRPr="002B6A3F" w:rsidRDefault="00E5149D">
            <w:pPr>
              <w:jc w:val="center"/>
            </w:pPr>
            <w:r w:rsidRPr="002B6A3F">
              <w:t>2-piece</w:t>
            </w:r>
          </w:p>
        </w:tc>
      </w:tr>
      <w:tr w:rsidR="00E5149D" w:rsidRPr="002B6A3F" w14:paraId="5F3E6669" w14:textId="77777777">
        <w:trPr>
          <w:jc w:val="center"/>
        </w:trPr>
        <w:tc>
          <w:tcPr>
            <w:tcW w:w="2160" w:type="dxa"/>
          </w:tcPr>
          <w:p w14:paraId="7D3FA5BB" w14:textId="77777777" w:rsidR="00E5149D" w:rsidRPr="002B6A3F" w:rsidRDefault="00E5149D">
            <w:r w:rsidRPr="002B6A3F">
              <w:t>336.4 kcmil 26/7</w:t>
            </w:r>
          </w:p>
        </w:tc>
        <w:tc>
          <w:tcPr>
            <w:tcW w:w="2160" w:type="dxa"/>
          </w:tcPr>
          <w:p w14:paraId="0DC5FEEF" w14:textId="77777777" w:rsidR="00E5149D" w:rsidRPr="002B6A3F" w:rsidRDefault="00E5149D">
            <w:pPr>
              <w:jc w:val="center"/>
            </w:pPr>
            <w:r w:rsidRPr="002B6A3F">
              <w:t>Compression</w:t>
            </w:r>
          </w:p>
        </w:tc>
        <w:tc>
          <w:tcPr>
            <w:tcW w:w="1410" w:type="dxa"/>
          </w:tcPr>
          <w:p w14:paraId="7FD1BE02" w14:textId="77777777" w:rsidR="00E5149D" w:rsidRPr="002B6A3F" w:rsidRDefault="00E5149D">
            <w:pPr>
              <w:jc w:val="center"/>
            </w:pPr>
          </w:p>
        </w:tc>
        <w:tc>
          <w:tcPr>
            <w:tcW w:w="1410" w:type="dxa"/>
          </w:tcPr>
          <w:p w14:paraId="2C7352DB" w14:textId="77777777" w:rsidR="00E5149D" w:rsidRPr="002B6A3F" w:rsidRDefault="00E5149D">
            <w:pPr>
              <w:jc w:val="center"/>
            </w:pPr>
            <w:r w:rsidRPr="002B6A3F">
              <w:t>Type YTS</w:t>
            </w:r>
          </w:p>
        </w:tc>
      </w:tr>
      <w:tr w:rsidR="00E5149D" w:rsidRPr="002B6A3F" w14:paraId="781BB109" w14:textId="77777777">
        <w:trPr>
          <w:jc w:val="center"/>
        </w:trPr>
        <w:tc>
          <w:tcPr>
            <w:tcW w:w="2160" w:type="dxa"/>
          </w:tcPr>
          <w:p w14:paraId="77EBB597" w14:textId="77777777" w:rsidR="00E5149D" w:rsidRPr="002B6A3F" w:rsidRDefault="00E5149D">
            <w:r w:rsidRPr="002B6A3F">
              <w:t>477 kcmil 26/7</w:t>
            </w:r>
          </w:p>
        </w:tc>
        <w:tc>
          <w:tcPr>
            <w:tcW w:w="2160" w:type="dxa"/>
          </w:tcPr>
          <w:p w14:paraId="28A24DD4" w14:textId="77777777" w:rsidR="00E5149D" w:rsidRPr="002B6A3F" w:rsidRDefault="00E5149D">
            <w:pPr>
              <w:jc w:val="center"/>
            </w:pPr>
            <w:r w:rsidRPr="002B6A3F">
              <w:t>Alloy  Type</w:t>
            </w:r>
          </w:p>
        </w:tc>
        <w:tc>
          <w:tcPr>
            <w:tcW w:w="1410" w:type="dxa"/>
          </w:tcPr>
          <w:p w14:paraId="75908E1C" w14:textId="77777777" w:rsidR="00E5149D" w:rsidRPr="002B6A3F" w:rsidRDefault="00E5149D">
            <w:pPr>
              <w:jc w:val="center"/>
            </w:pPr>
          </w:p>
        </w:tc>
        <w:tc>
          <w:tcPr>
            <w:tcW w:w="1410" w:type="dxa"/>
          </w:tcPr>
          <w:p w14:paraId="45A8CF0B" w14:textId="77777777" w:rsidR="00E5149D" w:rsidRPr="002B6A3F" w:rsidRDefault="00E5149D">
            <w:pPr>
              <w:jc w:val="center"/>
            </w:pPr>
            <w:r w:rsidRPr="002B6A3F">
              <w:t>"</w:t>
            </w:r>
          </w:p>
        </w:tc>
      </w:tr>
      <w:tr w:rsidR="00E5149D" w:rsidRPr="002B6A3F" w14:paraId="06CC07DA" w14:textId="77777777">
        <w:trPr>
          <w:jc w:val="center"/>
        </w:trPr>
        <w:tc>
          <w:tcPr>
            <w:tcW w:w="2160" w:type="dxa"/>
          </w:tcPr>
          <w:p w14:paraId="59639084" w14:textId="77777777" w:rsidR="00E5149D" w:rsidRPr="002B6A3F" w:rsidRDefault="00E5149D">
            <w:r w:rsidRPr="002B6A3F">
              <w:t>556.6 kcmil 26/7</w:t>
            </w:r>
          </w:p>
        </w:tc>
        <w:tc>
          <w:tcPr>
            <w:tcW w:w="2160" w:type="dxa"/>
          </w:tcPr>
          <w:p w14:paraId="5BAC07AB" w14:textId="77777777" w:rsidR="00E5149D" w:rsidRPr="002B6A3F" w:rsidRDefault="00E5149D">
            <w:pPr>
              <w:jc w:val="center"/>
            </w:pPr>
            <w:r w:rsidRPr="002B6A3F">
              <w:t>CJ</w:t>
            </w:r>
          </w:p>
        </w:tc>
        <w:tc>
          <w:tcPr>
            <w:tcW w:w="1410" w:type="dxa"/>
          </w:tcPr>
          <w:p w14:paraId="71AF24A7" w14:textId="77777777" w:rsidR="00E5149D" w:rsidRPr="002B6A3F" w:rsidRDefault="00E5149D">
            <w:pPr>
              <w:jc w:val="center"/>
            </w:pPr>
          </w:p>
        </w:tc>
        <w:tc>
          <w:tcPr>
            <w:tcW w:w="1410" w:type="dxa"/>
          </w:tcPr>
          <w:p w14:paraId="671E0C55" w14:textId="77777777" w:rsidR="00E5149D" w:rsidRPr="002B6A3F" w:rsidRDefault="00E5149D">
            <w:pPr>
              <w:jc w:val="center"/>
            </w:pPr>
            <w:r w:rsidRPr="002B6A3F">
              <w:t>"</w:t>
            </w:r>
          </w:p>
        </w:tc>
      </w:tr>
      <w:tr w:rsidR="00E5149D" w:rsidRPr="002B6A3F" w14:paraId="60207CF7" w14:textId="77777777">
        <w:trPr>
          <w:jc w:val="center"/>
        </w:trPr>
        <w:tc>
          <w:tcPr>
            <w:tcW w:w="2160" w:type="dxa"/>
          </w:tcPr>
          <w:p w14:paraId="5C55EA0B" w14:textId="77777777" w:rsidR="00E5149D" w:rsidRPr="002B6A3F" w:rsidRDefault="00E5149D">
            <w:r w:rsidRPr="002B6A3F">
              <w:t>795 kcmil 26/7</w:t>
            </w:r>
          </w:p>
        </w:tc>
        <w:tc>
          <w:tcPr>
            <w:tcW w:w="2160" w:type="dxa"/>
          </w:tcPr>
          <w:p w14:paraId="67009C82" w14:textId="77777777" w:rsidR="00E5149D" w:rsidRPr="002B6A3F" w:rsidRDefault="00E5149D">
            <w:pPr>
              <w:jc w:val="center"/>
            </w:pPr>
          </w:p>
        </w:tc>
        <w:tc>
          <w:tcPr>
            <w:tcW w:w="1410" w:type="dxa"/>
          </w:tcPr>
          <w:p w14:paraId="1D811260" w14:textId="77777777" w:rsidR="00E5149D" w:rsidRPr="002B6A3F" w:rsidRDefault="00E5149D">
            <w:pPr>
              <w:jc w:val="center"/>
            </w:pPr>
          </w:p>
        </w:tc>
        <w:tc>
          <w:tcPr>
            <w:tcW w:w="1410" w:type="dxa"/>
          </w:tcPr>
          <w:p w14:paraId="7BAABCF8" w14:textId="77777777" w:rsidR="00E5149D" w:rsidRPr="002B6A3F" w:rsidRDefault="00E5149D">
            <w:pPr>
              <w:jc w:val="center"/>
            </w:pPr>
            <w:r w:rsidRPr="002B6A3F">
              <w:t>"</w:t>
            </w:r>
          </w:p>
        </w:tc>
      </w:tr>
      <w:tr w:rsidR="00E5149D" w:rsidRPr="002B6A3F" w14:paraId="117E8C0A" w14:textId="77777777">
        <w:trPr>
          <w:jc w:val="center"/>
        </w:trPr>
        <w:tc>
          <w:tcPr>
            <w:tcW w:w="2160" w:type="dxa"/>
          </w:tcPr>
          <w:p w14:paraId="5966E7C5" w14:textId="77777777" w:rsidR="00E5149D" w:rsidRPr="002B6A3F" w:rsidRDefault="00E5149D">
            <w:r w:rsidRPr="002B6A3F">
              <w:t>954 kcmil 54/7</w:t>
            </w:r>
          </w:p>
        </w:tc>
        <w:tc>
          <w:tcPr>
            <w:tcW w:w="2160" w:type="dxa"/>
          </w:tcPr>
          <w:p w14:paraId="5BD65AD0" w14:textId="77777777" w:rsidR="00E5149D" w:rsidRPr="002B6A3F" w:rsidRDefault="00E5149D">
            <w:pPr>
              <w:jc w:val="center"/>
            </w:pPr>
          </w:p>
        </w:tc>
        <w:tc>
          <w:tcPr>
            <w:tcW w:w="1410" w:type="dxa"/>
          </w:tcPr>
          <w:p w14:paraId="4966CD21" w14:textId="77777777" w:rsidR="00E5149D" w:rsidRPr="002B6A3F" w:rsidRDefault="00E5149D">
            <w:pPr>
              <w:jc w:val="center"/>
            </w:pPr>
          </w:p>
        </w:tc>
        <w:tc>
          <w:tcPr>
            <w:tcW w:w="1410" w:type="dxa"/>
          </w:tcPr>
          <w:p w14:paraId="07D85697" w14:textId="77777777" w:rsidR="00E5149D" w:rsidRPr="002B6A3F" w:rsidRDefault="00E5149D">
            <w:pPr>
              <w:jc w:val="center"/>
            </w:pPr>
            <w:r w:rsidRPr="002B6A3F">
              <w:t>"</w:t>
            </w:r>
          </w:p>
        </w:tc>
      </w:tr>
      <w:tr w:rsidR="00E5149D" w:rsidRPr="002B6A3F" w14:paraId="4C37E58E" w14:textId="77777777">
        <w:trPr>
          <w:jc w:val="center"/>
        </w:trPr>
        <w:tc>
          <w:tcPr>
            <w:tcW w:w="2160" w:type="dxa"/>
          </w:tcPr>
          <w:p w14:paraId="3ECF236A" w14:textId="77777777" w:rsidR="00E5149D" w:rsidRPr="002B6A3F" w:rsidRDefault="00E5149D"/>
        </w:tc>
        <w:tc>
          <w:tcPr>
            <w:tcW w:w="2160" w:type="dxa"/>
          </w:tcPr>
          <w:p w14:paraId="2B8E73CC" w14:textId="77777777" w:rsidR="00E5149D" w:rsidRPr="002B6A3F" w:rsidRDefault="00E5149D">
            <w:pPr>
              <w:jc w:val="center"/>
            </w:pPr>
          </w:p>
        </w:tc>
        <w:tc>
          <w:tcPr>
            <w:tcW w:w="1410" w:type="dxa"/>
          </w:tcPr>
          <w:p w14:paraId="12FD2E3B" w14:textId="77777777" w:rsidR="00E5149D" w:rsidRPr="002B6A3F" w:rsidRDefault="00E5149D">
            <w:pPr>
              <w:jc w:val="center"/>
            </w:pPr>
          </w:p>
        </w:tc>
        <w:tc>
          <w:tcPr>
            <w:tcW w:w="1410" w:type="dxa"/>
          </w:tcPr>
          <w:p w14:paraId="15E34E19" w14:textId="77777777" w:rsidR="00E5149D" w:rsidRPr="002B6A3F" w:rsidRDefault="00E5149D">
            <w:pPr>
              <w:jc w:val="center"/>
            </w:pPr>
          </w:p>
        </w:tc>
      </w:tr>
      <w:tr w:rsidR="00E5149D" w:rsidRPr="002B6A3F" w14:paraId="7715AA0D" w14:textId="77777777">
        <w:trPr>
          <w:jc w:val="center"/>
        </w:trPr>
        <w:tc>
          <w:tcPr>
            <w:tcW w:w="2160" w:type="dxa"/>
          </w:tcPr>
          <w:p w14:paraId="176E5593" w14:textId="77777777" w:rsidR="00E5149D" w:rsidRPr="002B6A3F" w:rsidRDefault="00E5149D"/>
        </w:tc>
        <w:tc>
          <w:tcPr>
            <w:tcW w:w="2160" w:type="dxa"/>
          </w:tcPr>
          <w:p w14:paraId="7ED5ABD6" w14:textId="77777777" w:rsidR="00E5149D" w:rsidRPr="002B6A3F" w:rsidRDefault="00E5149D">
            <w:pPr>
              <w:jc w:val="center"/>
            </w:pPr>
          </w:p>
        </w:tc>
        <w:tc>
          <w:tcPr>
            <w:tcW w:w="1410" w:type="dxa"/>
          </w:tcPr>
          <w:p w14:paraId="662E1CDD" w14:textId="77777777" w:rsidR="00E5149D" w:rsidRPr="002B6A3F" w:rsidRDefault="00E5149D">
            <w:pPr>
              <w:jc w:val="center"/>
            </w:pPr>
          </w:p>
        </w:tc>
        <w:tc>
          <w:tcPr>
            <w:tcW w:w="1410" w:type="dxa"/>
          </w:tcPr>
          <w:p w14:paraId="12162853" w14:textId="77777777" w:rsidR="00E5149D" w:rsidRPr="002B6A3F" w:rsidRDefault="00E5149D">
            <w:pPr>
              <w:jc w:val="center"/>
            </w:pPr>
          </w:p>
        </w:tc>
      </w:tr>
    </w:tbl>
    <w:p w14:paraId="1529B3E1" w14:textId="77777777" w:rsidR="00E5149D" w:rsidRPr="002B6A3F" w:rsidRDefault="00E5149D">
      <w:pPr>
        <w:tabs>
          <w:tab w:val="left" w:pos="2160"/>
          <w:tab w:val="left" w:pos="4320"/>
          <w:tab w:val="left" w:pos="6120"/>
          <w:tab w:val="left" w:pos="7680"/>
        </w:tabs>
      </w:pPr>
    </w:p>
    <w:tbl>
      <w:tblPr>
        <w:tblW w:w="0" w:type="auto"/>
        <w:jc w:val="center"/>
        <w:tblLayout w:type="fixed"/>
        <w:tblLook w:val="0000" w:firstRow="0" w:lastRow="0" w:firstColumn="0" w:lastColumn="0" w:noHBand="0" w:noVBand="0"/>
      </w:tblPr>
      <w:tblGrid>
        <w:gridCol w:w="2160"/>
        <w:gridCol w:w="1908"/>
        <w:gridCol w:w="1908"/>
        <w:gridCol w:w="1635"/>
        <w:gridCol w:w="1986"/>
      </w:tblGrid>
      <w:tr w:rsidR="00E5149D" w:rsidRPr="002B6A3F" w14:paraId="084B0423" w14:textId="77777777">
        <w:trPr>
          <w:jc w:val="center"/>
        </w:trPr>
        <w:tc>
          <w:tcPr>
            <w:tcW w:w="2160" w:type="dxa"/>
          </w:tcPr>
          <w:p w14:paraId="7BE67BA7" w14:textId="77777777" w:rsidR="00E5149D" w:rsidRPr="002B6A3F" w:rsidRDefault="00E5149D">
            <w:r w:rsidRPr="002B6A3F">
              <w:t>Conductor</w:t>
            </w:r>
          </w:p>
        </w:tc>
        <w:tc>
          <w:tcPr>
            <w:tcW w:w="1908" w:type="dxa"/>
          </w:tcPr>
          <w:p w14:paraId="5422A95B" w14:textId="77777777" w:rsidR="00E5149D" w:rsidRPr="002B6A3F" w:rsidRDefault="00E5149D">
            <w:pPr>
              <w:jc w:val="center"/>
            </w:pPr>
          </w:p>
        </w:tc>
        <w:tc>
          <w:tcPr>
            <w:tcW w:w="1908" w:type="dxa"/>
          </w:tcPr>
          <w:p w14:paraId="50C7F348" w14:textId="77777777" w:rsidR="00E5149D" w:rsidRPr="002B6A3F" w:rsidRDefault="00E5149D">
            <w:pPr>
              <w:jc w:val="center"/>
            </w:pPr>
          </w:p>
        </w:tc>
        <w:tc>
          <w:tcPr>
            <w:tcW w:w="1635" w:type="dxa"/>
          </w:tcPr>
          <w:p w14:paraId="21CCE83A" w14:textId="77777777" w:rsidR="00E5149D" w:rsidRPr="002B6A3F" w:rsidRDefault="00E5149D"/>
        </w:tc>
        <w:tc>
          <w:tcPr>
            <w:tcW w:w="1986" w:type="dxa"/>
          </w:tcPr>
          <w:p w14:paraId="4CF5AF18" w14:textId="77777777" w:rsidR="00E5149D" w:rsidRPr="002B6A3F" w:rsidRDefault="00E5149D"/>
        </w:tc>
      </w:tr>
      <w:tr w:rsidR="00E5149D" w:rsidRPr="002B6A3F" w14:paraId="5983070A" w14:textId="77777777">
        <w:trPr>
          <w:jc w:val="center"/>
        </w:trPr>
        <w:tc>
          <w:tcPr>
            <w:tcW w:w="2160" w:type="dxa"/>
          </w:tcPr>
          <w:p w14:paraId="40EA7314" w14:textId="77777777" w:rsidR="00E5149D" w:rsidRPr="002B6A3F" w:rsidRDefault="00E5149D">
            <w:pPr>
              <w:pBdr>
                <w:bottom w:val="single" w:sz="6" w:space="1" w:color="auto"/>
              </w:pBdr>
            </w:pPr>
            <w:r w:rsidRPr="002B6A3F">
              <w:t>Size</w:t>
            </w:r>
          </w:p>
        </w:tc>
        <w:tc>
          <w:tcPr>
            <w:tcW w:w="1908" w:type="dxa"/>
          </w:tcPr>
          <w:p w14:paraId="7D4DA13A" w14:textId="77777777" w:rsidR="00E5149D" w:rsidRPr="002B6A3F" w:rsidRDefault="00E5149D">
            <w:pPr>
              <w:pBdr>
                <w:bottom w:val="single" w:sz="6" w:space="1" w:color="auto"/>
              </w:pBdr>
              <w:jc w:val="center"/>
            </w:pPr>
            <w:r w:rsidRPr="002B6A3F">
              <w:t>Hubbell(Anderson)</w:t>
            </w:r>
          </w:p>
        </w:tc>
        <w:tc>
          <w:tcPr>
            <w:tcW w:w="1908" w:type="dxa"/>
          </w:tcPr>
          <w:p w14:paraId="262F1B8B" w14:textId="77777777" w:rsidR="00E5149D" w:rsidRPr="002B6A3F" w:rsidRDefault="00E5149D">
            <w:pPr>
              <w:pBdr>
                <w:bottom w:val="single" w:sz="6" w:space="1" w:color="auto"/>
              </w:pBdr>
              <w:jc w:val="center"/>
            </w:pPr>
            <w:r w:rsidRPr="002B6A3F">
              <w:t>Hubbell (Fargo)</w:t>
            </w:r>
          </w:p>
        </w:tc>
        <w:tc>
          <w:tcPr>
            <w:tcW w:w="3621" w:type="dxa"/>
            <w:gridSpan w:val="2"/>
          </w:tcPr>
          <w:p w14:paraId="78406581" w14:textId="77777777" w:rsidR="00E5149D" w:rsidRPr="002B6A3F" w:rsidRDefault="00E5149D">
            <w:pPr>
              <w:pBdr>
                <w:bottom w:val="single" w:sz="6" w:space="1" w:color="auto"/>
              </w:pBdr>
              <w:jc w:val="center"/>
            </w:pPr>
            <w:r w:rsidRPr="002B6A3F">
              <w:t>Kearney/</w:t>
            </w:r>
            <w:r w:rsidR="00EA2BE5">
              <w:t>Eaton</w:t>
            </w:r>
          </w:p>
        </w:tc>
      </w:tr>
      <w:tr w:rsidR="00E5149D" w:rsidRPr="002B6A3F" w14:paraId="516F31EA" w14:textId="77777777">
        <w:trPr>
          <w:jc w:val="center"/>
        </w:trPr>
        <w:tc>
          <w:tcPr>
            <w:tcW w:w="2160" w:type="dxa"/>
          </w:tcPr>
          <w:p w14:paraId="12B1EA2B" w14:textId="77777777" w:rsidR="00E5149D" w:rsidRPr="002B6A3F" w:rsidRDefault="00E5149D"/>
        </w:tc>
        <w:tc>
          <w:tcPr>
            <w:tcW w:w="1908" w:type="dxa"/>
          </w:tcPr>
          <w:p w14:paraId="4E713DCD" w14:textId="77777777" w:rsidR="00E5149D" w:rsidRPr="002B6A3F" w:rsidRDefault="00E5149D">
            <w:pPr>
              <w:jc w:val="center"/>
            </w:pPr>
            <w:r w:rsidRPr="002B6A3F">
              <w:t>VC-36R</w:t>
            </w:r>
          </w:p>
        </w:tc>
        <w:tc>
          <w:tcPr>
            <w:tcW w:w="1908" w:type="dxa"/>
          </w:tcPr>
          <w:p w14:paraId="695CB491" w14:textId="77777777" w:rsidR="00E5149D" w:rsidRPr="002B6A3F" w:rsidRDefault="00E5149D">
            <w:pPr>
              <w:jc w:val="center"/>
            </w:pPr>
          </w:p>
        </w:tc>
        <w:tc>
          <w:tcPr>
            <w:tcW w:w="1635" w:type="dxa"/>
          </w:tcPr>
          <w:p w14:paraId="24880960" w14:textId="77777777" w:rsidR="00E5149D" w:rsidRPr="002B6A3F" w:rsidRDefault="00E5149D">
            <w:pPr>
              <w:pBdr>
                <w:bottom w:val="single" w:sz="6" w:space="1" w:color="auto"/>
              </w:pBdr>
              <w:jc w:val="center"/>
            </w:pPr>
            <w:r w:rsidRPr="002B6A3F">
              <w:t>2 pc</w:t>
            </w:r>
          </w:p>
        </w:tc>
        <w:tc>
          <w:tcPr>
            <w:tcW w:w="1986" w:type="dxa"/>
          </w:tcPr>
          <w:p w14:paraId="11DC7488" w14:textId="77777777" w:rsidR="00E5149D" w:rsidRPr="002B6A3F" w:rsidRDefault="00E5149D">
            <w:pPr>
              <w:pBdr>
                <w:bottom w:val="single" w:sz="6" w:space="1" w:color="auto"/>
              </w:pBdr>
              <w:jc w:val="center"/>
            </w:pPr>
            <w:r w:rsidRPr="002B6A3F">
              <w:t>1 pc</w:t>
            </w:r>
          </w:p>
        </w:tc>
      </w:tr>
      <w:tr w:rsidR="00E5149D" w:rsidRPr="002B6A3F" w14:paraId="6CC767F3" w14:textId="77777777">
        <w:trPr>
          <w:jc w:val="center"/>
        </w:trPr>
        <w:tc>
          <w:tcPr>
            <w:tcW w:w="2160" w:type="dxa"/>
          </w:tcPr>
          <w:p w14:paraId="31DAB3CD" w14:textId="77777777" w:rsidR="00E5149D" w:rsidRPr="002B6A3F" w:rsidRDefault="00E5149D">
            <w:r w:rsidRPr="002B6A3F">
              <w:t>4 6/1</w:t>
            </w:r>
          </w:p>
        </w:tc>
        <w:tc>
          <w:tcPr>
            <w:tcW w:w="1908" w:type="dxa"/>
          </w:tcPr>
          <w:p w14:paraId="2E30987D" w14:textId="77777777" w:rsidR="00E5149D" w:rsidRPr="002B6A3F" w:rsidRDefault="00E5149D">
            <w:pPr>
              <w:jc w:val="center"/>
            </w:pPr>
            <w:r w:rsidRPr="002B6A3F">
              <w:t>VC-36R</w:t>
            </w:r>
          </w:p>
        </w:tc>
        <w:tc>
          <w:tcPr>
            <w:tcW w:w="1908" w:type="dxa"/>
          </w:tcPr>
          <w:p w14:paraId="1956C529" w14:textId="77777777" w:rsidR="00E5149D" w:rsidRPr="002B6A3F" w:rsidRDefault="00E5149D">
            <w:pPr>
              <w:jc w:val="center"/>
            </w:pPr>
            <w:r w:rsidRPr="002B6A3F">
              <w:t>-</w:t>
            </w:r>
          </w:p>
        </w:tc>
        <w:tc>
          <w:tcPr>
            <w:tcW w:w="1635" w:type="dxa"/>
          </w:tcPr>
          <w:p w14:paraId="30D66FE4" w14:textId="77777777" w:rsidR="00E5149D" w:rsidRPr="002B6A3F" w:rsidRDefault="00E5149D">
            <w:pPr>
              <w:jc w:val="center"/>
            </w:pPr>
            <w:r w:rsidRPr="002B6A3F">
              <w:t>-</w:t>
            </w:r>
          </w:p>
        </w:tc>
        <w:tc>
          <w:tcPr>
            <w:tcW w:w="1986" w:type="dxa"/>
          </w:tcPr>
          <w:p w14:paraId="2D8F47EF" w14:textId="77777777" w:rsidR="00E5149D" w:rsidRPr="002B6A3F" w:rsidRDefault="00E5149D">
            <w:pPr>
              <w:jc w:val="center"/>
            </w:pPr>
            <w:r w:rsidRPr="002B6A3F">
              <w:t>OH4-61-71AS</w:t>
            </w:r>
          </w:p>
        </w:tc>
      </w:tr>
      <w:tr w:rsidR="00E5149D" w:rsidRPr="002B6A3F" w14:paraId="7F0520F2" w14:textId="77777777">
        <w:trPr>
          <w:jc w:val="center"/>
        </w:trPr>
        <w:tc>
          <w:tcPr>
            <w:tcW w:w="2160" w:type="dxa"/>
          </w:tcPr>
          <w:p w14:paraId="38EBC419" w14:textId="77777777" w:rsidR="00E5149D" w:rsidRPr="002B6A3F" w:rsidRDefault="00E5149D">
            <w:r w:rsidRPr="002B6A3F">
              <w:t>4 7/1</w:t>
            </w:r>
          </w:p>
        </w:tc>
        <w:tc>
          <w:tcPr>
            <w:tcW w:w="1908" w:type="dxa"/>
          </w:tcPr>
          <w:p w14:paraId="47CEBF6F" w14:textId="77777777" w:rsidR="00E5149D" w:rsidRPr="002B6A3F" w:rsidRDefault="00E5149D">
            <w:pPr>
              <w:jc w:val="center"/>
            </w:pPr>
            <w:r w:rsidRPr="002B6A3F">
              <w:t>VC-36R</w:t>
            </w:r>
          </w:p>
        </w:tc>
        <w:tc>
          <w:tcPr>
            <w:tcW w:w="1908" w:type="dxa"/>
          </w:tcPr>
          <w:p w14:paraId="6192E2AF" w14:textId="77777777" w:rsidR="00E5149D" w:rsidRPr="002B6A3F" w:rsidRDefault="00E5149D">
            <w:pPr>
              <w:jc w:val="center"/>
            </w:pPr>
            <w:r w:rsidRPr="002B6A3F">
              <w:t>-</w:t>
            </w:r>
          </w:p>
        </w:tc>
        <w:tc>
          <w:tcPr>
            <w:tcW w:w="1635" w:type="dxa"/>
          </w:tcPr>
          <w:p w14:paraId="5B0F39DA" w14:textId="77777777" w:rsidR="00E5149D" w:rsidRPr="002B6A3F" w:rsidRDefault="00E5149D">
            <w:pPr>
              <w:jc w:val="center"/>
            </w:pPr>
            <w:r w:rsidRPr="002B6A3F">
              <w:t>-</w:t>
            </w:r>
          </w:p>
        </w:tc>
        <w:tc>
          <w:tcPr>
            <w:tcW w:w="1986" w:type="dxa"/>
          </w:tcPr>
          <w:p w14:paraId="722B37B5" w14:textId="77777777" w:rsidR="00E5149D" w:rsidRPr="002B6A3F" w:rsidRDefault="00E5149D">
            <w:pPr>
              <w:jc w:val="center"/>
            </w:pPr>
            <w:r w:rsidRPr="002B6A3F">
              <w:t>OH4-61-71AS</w:t>
            </w:r>
          </w:p>
        </w:tc>
      </w:tr>
      <w:tr w:rsidR="00E5149D" w:rsidRPr="002B6A3F" w14:paraId="7A76DD3C" w14:textId="77777777">
        <w:trPr>
          <w:jc w:val="center"/>
        </w:trPr>
        <w:tc>
          <w:tcPr>
            <w:tcW w:w="2160" w:type="dxa"/>
          </w:tcPr>
          <w:p w14:paraId="02CDF069" w14:textId="77777777" w:rsidR="00E5149D" w:rsidRPr="002B6A3F" w:rsidRDefault="00E5149D">
            <w:r w:rsidRPr="002B6A3F">
              <w:t>2 6/1</w:t>
            </w:r>
          </w:p>
        </w:tc>
        <w:tc>
          <w:tcPr>
            <w:tcW w:w="1908" w:type="dxa"/>
          </w:tcPr>
          <w:p w14:paraId="318C8F70" w14:textId="77777777" w:rsidR="00E5149D" w:rsidRPr="002B6A3F" w:rsidRDefault="00E5149D">
            <w:pPr>
              <w:jc w:val="center"/>
            </w:pPr>
            <w:r w:rsidRPr="002B6A3F">
              <w:t>VC-36R</w:t>
            </w:r>
          </w:p>
        </w:tc>
        <w:tc>
          <w:tcPr>
            <w:tcW w:w="1908" w:type="dxa"/>
          </w:tcPr>
          <w:p w14:paraId="7867845E" w14:textId="77777777" w:rsidR="00E5149D" w:rsidRPr="002B6A3F" w:rsidRDefault="00E5149D">
            <w:pPr>
              <w:jc w:val="center"/>
            </w:pPr>
            <w:r w:rsidRPr="002B6A3F">
              <w:t>-</w:t>
            </w:r>
          </w:p>
        </w:tc>
        <w:tc>
          <w:tcPr>
            <w:tcW w:w="1635" w:type="dxa"/>
          </w:tcPr>
          <w:p w14:paraId="364E0256" w14:textId="77777777" w:rsidR="00E5149D" w:rsidRPr="002B6A3F" w:rsidRDefault="00E5149D">
            <w:pPr>
              <w:jc w:val="center"/>
            </w:pPr>
            <w:r w:rsidRPr="002B6A3F">
              <w:t>-</w:t>
            </w:r>
          </w:p>
        </w:tc>
        <w:tc>
          <w:tcPr>
            <w:tcW w:w="1986" w:type="dxa"/>
          </w:tcPr>
          <w:p w14:paraId="69BC5E34" w14:textId="77777777" w:rsidR="00E5149D" w:rsidRPr="002B6A3F" w:rsidRDefault="00E5149D">
            <w:pPr>
              <w:jc w:val="center"/>
            </w:pPr>
            <w:r w:rsidRPr="002B6A3F">
              <w:t>OH2-61-71AS</w:t>
            </w:r>
          </w:p>
        </w:tc>
      </w:tr>
      <w:tr w:rsidR="00E5149D" w:rsidRPr="002B6A3F" w14:paraId="44F2022D" w14:textId="77777777">
        <w:trPr>
          <w:jc w:val="center"/>
        </w:trPr>
        <w:tc>
          <w:tcPr>
            <w:tcW w:w="2160" w:type="dxa"/>
          </w:tcPr>
          <w:p w14:paraId="3D1239AA" w14:textId="77777777" w:rsidR="00E5149D" w:rsidRPr="002B6A3F" w:rsidRDefault="00E5149D">
            <w:r w:rsidRPr="002B6A3F">
              <w:t>2 7/1</w:t>
            </w:r>
          </w:p>
        </w:tc>
        <w:tc>
          <w:tcPr>
            <w:tcW w:w="1908" w:type="dxa"/>
          </w:tcPr>
          <w:p w14:paraId="7F3AF3C3" w14:textId="77777777" w:rsidR="00E5149D" w:rsidRPr="002B6A3F" w:rsidRDefault="00E5149D">
            <w:pPr>
              <w:jc w:val="center"/>
            </w:pPr>
            <w:r w:rsidRPr="002B6A3F">
              <w:t>VC-50R</w:t>
            </w:r>
          </w:p>
        </w:tc>
        <w:tc>
          <w:tcPr>
            <w:tcW w:w="1908" w:type="dxa"/>
          </w:tcPr>
          <w:p w14:paraId="13A68B36" w14:textId="77777777" w:rsidR="00E5149D" w:rsidRPr="002B6A3F" w:rsidRDefault="00E5149D">
            <w:pPr>
              <w:jc w:val="center"/>
            </w:pPr>
            <w:r w:rsidRPr="002B6A3F">
              <w:t>-</w:t>
            </w:r>
          </w:p>
        </w:tc>
        <w:tc>
          <w:tcPr>
            <w:tcW w:w="1635" w:type="dxa"/>
          </w:tcPr>
          <w:p w14:paraId="77374465" w14:textId="77777777" w:rsidR="00E5149D" w:rsidRPr="002B6A3F" w:rsidRDefault="00E5149D">
            <w:pPr>
              <w:jc w:val="center"/>
            </w:pPr>
            <w:r w:rsidRPr="002B6A3F">
              <w:t>-</w:t>
            </w:r>
          </w:p>
        </w:tc>
        <w:tc>
          <w:tcPr>
            <w:tcW w:w="1986" w:type="dxa"/>
          </w:tcPr>
          <w:p w14:paraId="1E47D639" w14:textId="77777777" w:rsidR="00E5149D" w:rsidRPr="002B6A3F" w:rsidRDefault="00E5149D">
            <w:pPr>
              <w:jc w:val="center"/>
            </w:pPr>
            <w:r w:rsidRPr="002B6A3F">
              <w:t>OH2-61-71AS</w:t>
            </w:r>
          </w:p>
        </w:tc>
      </w:tr>
      <w:tr w:rsidR="00E5149D" w:rsidRPr="002B6A3F" w14:paraId="7341E530" w14:textId="77777777">
        <w:trPr>
          <w:jc w:val="center"/>
        </w:trPr>
        <w:tc>
          <w:tcPr>
            <w:tcW w:w="2160" w:type="dxa"/>
          </w:tcPr>
          <w:p w14:paraId="134A5E67" w14:textId="77777777" w:rsidR="00E5149D" w:rsidRPr="002B6A3F" w:rsidRDefault="00E5149D">
            <w:r w:rsidRPr="002B6A3F">
              <w:t>1/0</w:t>
            </w:r>
          </w:p>
        </w:tc>
        <w:tc>
          <w:tcPr>
            <w:tcW w:w="1908" w:type="dxa"/>
          </w:tcPr>
          <w:p w14:paraId="27145808" w14:textId="77777777" w:rsidR="00E5149D" w:rsidRPr="002B6A3F" w:rsidRDefault="00E5149D">
            <w:pPr>
              <w:jc w:val="center"/>
            </w:pPr>
            <w:r w:rsidRPr="002B6A3F">
              <w:t>VC-50R</w:t>
            </w:r>
          </w:p>
        </w:tc>
        <w:tc>
          <w:tcPr>
            <w:tcW w:w="1908" w:type="dxa"/>
          </w:tcPr>
          <w:p w14:paraId="5281F0BD" w14:textId="77777777" w:rsidR="00E5149D" w:rsidRPr="002B6A3F" w:rsidRDefault="00E5149D">
            <w:pPr>
              <w:jc w:val="center"/>
            </w:pPr>
            <w:r w:rsidRPr="002B6A3F">
              <w:t>TJA-8129</w:t>
            </w:r>
          </w:p>
        </w:tc>
        <w:tc>
          <w:tcPr>
            <w:tcW w:w="1635" w:type="dxa"/>
          </w:tcPr>
          <w:p w14:paraId="5DFD6796" w14:textId="77777777" w:rsidR="00E5149D" w:rsidRPr="002B6A3F" w:rsidRDefault="00E5149D">
            <w:pPr>
              <w:jc w:val="center"/>
            </w:pPr>
            <w:r w:rsidRPr="002B6A3F">
              <w:t>OH1/0-61A</w:t>
            </w:r>
          </w:p>
        </w:tc>
        <w:tc>
          <w:tcPr>
            <w:tcW w:w="1986" w:type="dxa"/>
          </w:tcPr>
          <w:p w14:paraId="5D7BD908" w14:textId="77777777" w:rsidR="00E5149D" w:rsidRPr="002B6A3F" w:rsidRDefault="00E5149D">
            <w:pPr>
              <w:jc w:val="center"/>
            </w:pPr>
            <w:r w:rsidRPr="002B6A3F">
              <w:t>OH1/0-61AS</w:t>
            </w:r>
          </w:p>
        </w:tc>
      </w:tr>
      <w:tr w:rsidR="00E5149D" w:rsidRPr="002B6A3F" w14:paraId="6B2F9EEF" w14:textId="77777777">
        <w:trPr>
          <w:jc w:val="center"/>
        </w:trPr>
        <w:tc>
          <w:tcPr>
            <w:tcW w:w="2160" w:type="dxa"/>
          </w:tcPr>
          <w:p w14:paraId="4202681C" w14:textId="77777777" w:rsidR="00E5149D" w:rsidRPr="002B6A3F" w:rsidRDefault="00E5149D">
            <w:r w:rsidRPr="002B6A3F">
              <w:t>2/0</w:t>
            </w:r>
          </w:p>
        </w:tc>
        <w:tc>
          <w:tcPr>
            <w:tcW w:w="1908" w:type="dxa"/>
          </w:tcPr>
          <w:p w14:paraId="7160D5CE" w14:textId="77777777" w:rsidR="00E5149D" w:rsidRPr="002B6A3F" w:rsidRDefault="00E5149D">
            <w:pPr>
              <w:jc w:val="center"/>
            </w:pPr>
            <w:r w:rsidRPr="002B6A3F">
              <w:t>VC-61R</w:t>
            </w:r>
          </w:p>
        </w:tc>
        <w:tc>
          <w:tcPr>
            <w:tcW w:w="1908" w:type="dxa"/>
          </w:tcPr>
          <w:p w14:paraId="2AF745A9" w14:textId="77777777" w:rsidR="00E5149D" w:rsidRPr="002B6A3F" w:rsidRDefault="00E5149D">
            <w:pPr>
              <w:jc w:val="center"/>
            </w:pPr>
            <w:r w:rsidRPr="002B6A3F">
              <w:t>TJA-7729</w:t>
            </w:r>
          </w:p>
        </w:tc>
        <w:tc>
          <w:tcPr>
            <w:tcW w:w="1635" w:type="dxa"/>
          </w:tcPr>
          <w:p w14:paraId="6B3827C1" w14:textId="77777777" w:rsidR="00E5149D" w:rsidRPr="002B6A3F" w:rsidRDefault="00E5149D">
            <w:pPr>
              <w:jc w:val="center"/>
            </w:pPr>
            <w:r w:rsidRPr="002B6A3F">
              <w:t>OHR2/0-61A</w:t>
            </w:r>
          </w:p>
        </w:tc>
        <w:tc>
          <w:tcPr>
            <w:tcW w:w="1986" w:type="dxa"/>
          </w:tcPr>
          <w:p w14:paraId="6459FC44" w14:textId="77777777" w:rsidR="00E5149D" w:rsidRPr="002B6A3F" w:rsidRDefault="00E5149D">
            <w:pPr>
              <w:jc w:val="center"/>
            </w:pPr>
            <w:r w:rsidRPr="002B6A3F">
              <w:t>-</w:t>
            </w:r>
          </w:p>
        </w:tc>
      </w:tr>
      <w:tr w:rsidR="00E5149D" w:rsidRPr="002B6A3F" w14:paraId="2E566BDC" w14:textId="77777777">
        <w:trPr>
          <w:jc w:val="center"/>
        </w:trPr>
        <w:tc>
          <w:tcPr>
            <w:tcW w:w="2160" w:type="dxa"/>
          </w:tcPr>
          <w:p w14:paraId="1CF115B0" w14:textId="77777777" w:rsidR="00E5149D" w:rsidRPr="002B6A3F" w:rsidRDefault="00E5149D">
            <w:r w:rsidRPr="002B6A3F">
              <w:t>3/0</w:t>
            </w:r>
          </w:p>
        </w:tc>
        <w:tc>
          <w:tcPr>
            <w:tcW w:w="1908" w:type="dxa"/>
          </w:tcPr>
          <w:p w14:paraId="67D9B2EA" w14:textId="77777777" w:rsidR="00E5149D" w:rsidRPr="002B6A3F" w:rsidRDefault="00E5149D">
            <w:pPr>
              <w:jc w:val="center"/>
            </w:pPr>
            <w:r w:rsidRPr="002B6A3F">
              <w:t>VC-61R</w:t>
            </w:r>
          </w:p>
        </w:tc>
        <w:tc>
          <w:tcPr>
            <w:tcW w:w="1908" w:type="dxa"/>
          </w:tcPr>
          <w:p w14:paraId="25B19AC5" w14:textId="77777777" w:rsidR="00E5149D" w:rsidRPr="002B6A3F" w:rsidRDefault="00E5149D">
            <w:pPr>
              <w:jc w:val="center"/>
            </w:pPr>
            <w:r w:rsidRPr="002B6A3F">
              <w:t>TJA-7829</w:t>
            </w:r>
          </w:p>
        </w:tc>
        <w:tc>
          <w:tcPr>
            <w:tcW w:w="1635" w:type="dxa"/>
          </w:tcPr>
          <w:p w14:paraId="298B304A" w14:textId="77777777" w:rsidR="00E5149D" w:rsidRPr="002B6A3F" w:rsidRDefault="00E5149D">
            <w:pPr>
              <w:jc w:val="center"/>
            </w:pPr>
            <w:r w:rsidRPr="002B6A3F">
              <w:t>OHR3/0-61A</w:t>
            </w:r>
          </w:p>
        </w:tc>
        <w:tc>
          <w:tcPr>
            <w:tcW w:w="1986" w:type="dxa"/>
          </w:tcPr>
          <w:p w14:paraId="5BC84D9D" w14:textId="77777777" w:rsidR="00E5149D" w:rsidRPr="002B6A3F" w:rsidRDefault="00E5149D">
            <w:pPr>
              <w:jc w:val="center"/>
            </w:pPr>
            <w:r w:rsidRPr="002B6A3F">
              <w:t>-</w:t>
            </w:r>
          </w:p>
        </w:tc>
      </w:tr>
      <w:tr w:rsidR="00E5149D" w:rsidRPr="002B6A3F" w14:paraId="701BF430" w14:textId="77777777">
        <w:trPr>
          <w:jc w:val="center"/>
        </w:trPr>
        <w:tc>
          <w:tcPr>
            <w:tcW w:w="2160" w:type="dxa"/>
          </w:tcPr>
          <w:p w14:paraId="44749902" w14:textId="77777777" w:rsidR="00E5149D" w:rsidRPr="002B6A3F" w:rsidRDefault="00E5149D">
            <w:r w:rsidRPr="002B6A3F">
              <w:t>4/0</w:t>
            </w:r>
          </w:p>
        </w:tc>
        <w:tc>
          <w:tcPr>
            <w:tcW w:w="1908" w:type="dxa"/>
          </w:tcPr>
          <w:p w14:paraId="481EC382" w14:textId="77777777" w:rsidR="00E5149D" w:rsidRPr="002B6A3F" w:rsidRDefault="00E5149D">
            <w:pPr>
              <w:jc w:val="center"/>
            </w:pPr>
            <w:r w:rsidRPr="002B6A3F">
              <w:t>-</w:t>
            </w:r>
          </w:p>
        </w:tc>
        <w:tc>
          <w:tcPr>
            <w:tcW w:w="1908" w:type="dxa"/>
          </w:tcPr>
          <w:p w14:paraId="5F3F2DA3" w14:textId="77777777" w:rsidR="00E5149D" w:rsidRPr="002B6A3F" w:rsidRDefault="00E5149D">
            <w:pPr>
              <w:jc w:val="center"/>
            </w:pPr>
            <w:r w:rsidRPr="002B6A3F">
              <w:t>TJA-7929</w:t>
            </w:r>
          </w:p>
        </w:tc>
        <w:tc>
          <w:tcPr>
            <w:tcW w:w="1635" w:type="dxa"/>
          </w:tcPr>
          <w:p w14:paraId="15C6B722" w14:textId="77777777" w:rsidR="00E5149D" w:rsidRPr="002B6A3F" w:rsidRDefault="00E5149D">
            <w:pPr>
              <w:jc w:val="center"/>
            </w:pPr>
            <w:r w:rsidRPr="002B6A3F">
              <w:t>HR4/0-61A</w:t>
            </w:r>
          </w:p>
        </w:tc>
        <w:tc>
          <w:tcPr>
            <w:tcW w:w="1986" w:type="dxa"/>
          </w:tcPr>
          <w:p w14:paraId="036C62EE" w14:textId="77777777" w:rsidR="00E5149D" w:rsidRPr="002B6A3F" w:rsidRDefault="00E5149D">
            <w:pPr>
              <w:jc w:val="center"/>
            </w:pPr>
            <w:r w:rsidRPr="002B6A3F">
              <w:t>-</w:t>
            </w:r>
          </w:p>
        </w:tc>
      </w:tr>
      <w:tr w:rsidR="00E5149D" w:rsidRPr="002B6A3F" w14:paraId="60F00729" w14:textId="77777777">
        <w:trPr>
          <w:jc w:val="center"/>
        </w:trPr>
        <w:tc>
          <w:tcPr>
            <w:tcW w:w="2160" w:type="dxa"/>
          </w:tcPr>
          <w:p w14:paraId="7B73CA53" w14:textId="77777777" w:rsidR="00E5149D" w:rsidRPr="002B6A3F" w:rsidRDefault="00E5149D"/>
        </w:tc>
        <w:tc>
          <w:tcPr>
            <w:tcW w:w="1908" w:type="dxa"/>
          </w:tcPr>
          <w:p w14:paraId="2425B9C8" w14:textId="77777777" w:rsidR="00E5149D" w:rsidRPr="002B6A3F" w:rsidRDefault="00E5149D">
            <w:pPr>
              <w:jc w:val="center"/>
            </w:pPr>
            <w:r w:rsidRPr="002B6A3F">
              <w:t>VC-80-R</w:t>
            </w:r>
          </w:p>
        </w:tc>
        <w:tc>
          <w:tcPr>
            <w:tcW w:w="1908" w:type="dxa"/>
          </w:tcPr>
          <w:p w14:paraId="5654E939" w14:textId="77777777" w:rsidR="00E5149D" w:rsidRPr="002B6A3F" w:rsidRDefault="00E5149D">
            <w:pPr>
              <w:jc w:val="center"/>
            </w:pPr>
          </w:p>
        </w:tc>
        <w:tc>
          <w:tcPr>
            <w:tcW w:w="1635" w:type="dxa"/>
          </w:tcPr>
          <w:p w14:paraId="1284190F" w14:textId="77777777" w:rsidR="00E5149D" w:rsidRPr="002B6A3F" w:rsidRDefault="00E5149D">
            <w:pPr>
              <w:jc w:val="center"/>
            </w:pPr>
          </w:p>
        </w:tc>
        <w:tc>
          <w:tcPr>
            <w:tcW w:w="1986" w:type="dxa"/>
          </w:tcPr>
          <w:p w14:paraId="70C216C2" w14:textId="77777777" w:rsidR="00E5149D" w:rsidRPr="002B6A3F" w:rsidRDefault="00E5149D">
            <w:pPr>
              <w:jc w:val="center"/>
            </w:pPr>
          </w:p>
        </w:tc>
      </w:tr>
      <w:tr w:rsidR="00E5149D" w:rsidRPr="002B6A3F" w14:paraId="7A855606" w14:textId="77777777">
        <w:trPr>
          <w:jc w:val="center"/>
        </w:trPr>
        <w:tc>
          <w:tcPr>
            <w:tcW w:w="2160" w:type="dxa"/>
          </w:tcPr>
          <w:p w14:paraId="734FA54E" w14:textId="77777777" w:rsidR="00E5149D" w:rsidRPr="002B6A3F" w:rsidRDefault="00E5149D">
            <w:r w:rsidRPr="002B6A3F">
              <w:t>266.8 kcmil 18/1</w:t>
            </w:r>
          </w:p>
        </w:tc>
        <w:tc>
          <w:tcPr>
            <w:tcW w:w="1908" w:type="dxa"/>
          </w:tcPr>
          <w:p w14:paraId="51859360" w14:textId="77777777" w:rsidR="00E5149D" w:rsidRPr="002B6A3F" w:rsidRDefault="00E5149D">
            <w:pPr>
              <w:jc w:val="center"/>
            </w:pPr>
            <w:r w:rsidRPr="002B6A3F">
              <w:t>VC-80-R</w:t>
            </w:r>
          </w:p>
        </w:tc>
        <w:tc>
          <w:tcPr>
            <w:tcW w:w="1908" w:type="dxa"/>
          </w:tcPr>
          <w:p w14:paraId="0C73B567" w14:textId="77777777" w:rsidR="00E5149D" w:rsidRPr="002B6A3F" w:rsidRDefault="00E5149D">
            <w:pPr>
              <w:jc w:val="center"/>
            </w:pPr>
            <w:r w:rsidRPr="002B6A3F">
              <w:t>-</w:t>
            </w:r>
          </w:p>
        </w:tc>
        <w:tc>
          <w:tcPr>
            <w:tcW w:w="1635" w:type="dxa"/>
          </w:tcPr>
          <w:p w14:paraId="4E02D6A2" w14:textId="77777777" w:rsidR="00E5149D" w:rsidRPr="002B6A3F" w:rsidRDefault="00E5149D">
            <w:pPr>
              <w:jc w:val="center"/>
            </w:pPr>
            <w:r w:rsidRPr="002B6A3F">
              <w:t>-</w:t>
            </w:r>
          </w:p>
        </w:tc>
        <w:tc>
          <w:tcPr>
            <w:tcW w:w="1986" w:type="dxa"/>
          </w:tcPr>
          <w:p w14:paraId="5DF0D0C1" w14:textId="77777777" w:rsidR="00E5149D" w:rsidRPr="002B6A3F" w:rsidRDefault="00E5149D">
            <w:pPr>
              <w:jc w:val="center"/>
            </w:pPr>
            <w:r w:rsidRPr="002B6A3F">
              <w:t>-</w:t>
            </w:r>
          </w:p>
        </w:tc>
      </w:tr>
      <w:tr w:rsidR="00E5149D" w:rsidRPr="002B6A3F" w14:paraId="1228449A" w14:textId="77777777">
        <w:trPr>
          <w:jc w:val="center"/>
        </w:trPr>
        <w:tc>
          <w:tcPr>
            <w:tcW w:w="2160" w:type="dxa"/>
          </w:tcPr>
          <w:p w14:paraId="6842232E" w14:textId="77777777" w:rsidR="00E5149D" w:rsidRPr="002B6A3F" w:rsidRDefault="00E5149D">
            <w:r w:rsidRPr="002B6A3F">
              <w:t>336.4 kcmil 18/1</w:t>
            </w:r>
          </w:p>
        </w:tc>
        <w:tc>
          <w:tcPr>
            <w:tcW w:w="1908" w:type="dxa"/>
          </w:tcPr>
          <w:p w14:paraId="4C4C976B" w14:textId="77777777" w:rsidR="00E5149D" w:rsidRPr="002B6A3F" w:rsidRDefault="00E5149D">
            <w:pPr>
              <w:jc w:val="center"/>
            </w:pPr>
            <w:r w:rsidRPr="002B6A3F">
              <w:t>VC-90-R</w:t>
            </w:r>
          </w:p>
        </w:tc>
        <w:tc>
          <w:tcPr>
            <w:tcW w:w="1908" w:type="dxa"/>
          </w:tcPr>
          <w:p w14:paraId="3159B971" w14:textId="77777777" w:rsidR="00E5149D" w:rsidRPr="002B6A3F" w:rsidRDefault="00E5149D">
            <w:pPr>
              <w:jc w:val="center"/>
            </w:pPr>
            <w:r w:rsidRPr="002B6A3F">
              <w:t>-</w:t>
            </w:r>
          </w:p>
        </w:tc>
        <w:tc>
          <w:tcPr>
            <w:tcW w:w="1635" w:type="dxa"/>
          </w:tcPr>
          <w:p w14:paraId="5A2BE829" w14:textId="77777777" w:rsidR="00E5149D" w:rsidRPr="002B6A3F" w:rsidRDefault="00E5149D">
            <w:pPr>
              <w:jc w:val="center"/>
            </w:pPr>
            <w:r w:rsidRPr="002B6A3F">
              <w:t>-</w:t>
            </w:r>
          </w:p>
        </w:tc>
        <w:tc>
          <w:tcPr>
            <w:tcW w:w="1986" w:type="dxa"/>
          </w:tcPr>
          <w:p w14:paraId="61764B01" w14:textId="77777777" w:rsidR="00E5149D" w:rsidRPr="002B6A3F" w:rsidRDefault="00E5149D">
            <w:pPr>
              <w:jc w:val="center"/>
            </w:pPr>
            <w:r w:rsidRPr="002B6A3F">
              <w:t>-</w:t>
            </w:r>
          </w:p>
        </w:tc>
      </w:tr>
      <w:tr w:rsidR="00E5149D" w:rsidRPr="002B6A3F" w14:paraId="08F57F73" w14:textId="77777777">
        <w:trPr>
          <w:jc w:val="center"/>
        </w:trPr>
        <w:tc>
          <w:tcPr>
            <w:tcW w:w="2160" w:type="dxa"/>
          </w:tcPr>
          <w:p w14:paraId="2DDC7641" w14:textId="77777777" w:rsidR="00E5149D" w:rsidRPr="002B6A3F" w:rsidRDefault="00E5149D">
            <w:r w:rsidRPr="002B6A3F">
              <w:t>477 kcmil 18/1</w:t>
            </w:r>
          </w:p>
        </w:tc>
        <w:tc>
          <w:tcPr>
            <w:tcW w:w="1908" w:type="dxa"/>
          </w:tcPr>
          <w:p w14:paraId="7DB158D4" w14:textId="77777777" w:rsidR="00E5149D" w:rsidRPr="002B6A3F" w:rsidRDefault="00E5149D">
            <w:pPr>
              <w:jc w:val="center"/>
            </w:pPr>
            <w:r w:rsidRPr="002B6A3F">
              <w:t>-</w:t>
            </w:r>
          </w:p>
        </w:tc>
        <w:tc>
          <w:tcPr>
            <w:tcW w:w="1908" w:type="dxa"/>
          </w:tcPr>
          <w:p w14:paraId="17A9A638" w14:textId="77777777" w:rsidR="00E5149D" w:rsidRPr="002B6A3F" w:rsidRDefault="00E5149D">
            <w:pPr>
              <w:jc w:val="center"/>
            </w:pPr>
            <w:r w:rsidRPr="002B6A3F">
              <w:t>-</w:t>
            </w:r>
          </w:p>
        </w:tc>
        <w:tc>
          <w:tcPr>
            <w:tcW w:w="1635" w:type="dxa"/>
          </w:tcPr>
          <w:p w14:paraId="625A66B8" w14:textId="77777777" w:rsidR="00E5149D" w:rsidRPr="002B6A3F" w:rsidRDefault="00E5149D">
            <w:pPr>
              <w:jc w:val="center"/>
            </w:pPr>
            <w:r w:rsidRPr="002B6A3F">
              <w:t>-</w:t>
            </w:r>
          </w:p>
        </w:tc>
        <w:tc>
          <w:tcPr>
            <w:tcW w:w="1986" w:type="dxa"/>
          </w:tcPr>
          <w:p w14:paraId="41237969" w14:textId="77777777" w:rsidR="00E5149D" w:rsidRPr="002B6A3F" w:rsidRDefault="00E5149D">
            <w:pPr>
              <w:jc w:val="center"/>
            </w:pPr>
            <w:r w:rsidRPr="002B6A3F">
              <w:t>-</w:t>
            </w:r>
          </w:p>
        </w:tc>
      </w:tr>
      <w:tr w:rsidR="00E5149D" w:rsidRPr="002B6A3F" w14:paraId="63B796D9" w14:textId="77777777">
        <w:trPr>
          <w:jc w:val="center"/>
        </w:trPr>
        <w:tc>
          <w:tcPr>
            <w:tcW w:w="2160" w:type="dxa"/>
          </w:tcPr>
          <w:p w14:paraId="4D270B22" w14:textId="77777777" w:rsidR="00E5149D" w:rsidRPr="002B6A3F" w:rsidRDefault="00E5149D"/>
        </w:tc>
        <w:tc>
          <w:tcPr>
            <w:tcW w:w="1908" w:type="dxa"/>
          </w:tcPr>
          <w:p w14:paraId="6DE30592" w14:textId="77777777" w:rsidR="00E5149D" w:rsidRPr="002B6A3F" w:rsidRDefault="00E5149D">
            <w:pPr>
              <w:jc w:val="center"/>
            </w:pPr>
            <w:r w:rsidRPr="002B6A3F">
              <w:t>VC-831-1-RM</w:t>
            </w:r>
          </w:p>
        </w:tc>
        <w:tc>
          <w:tcPr>
            <w:tcW w:w="1908" w:type="dxa"/>
          </w:tcPr>
          <w:p w14:paraId="3959934C" w14:textId="77777777" w:rsidR="00E5149D" w:rsidRPr="002B6A3F" w:rsidRDefault="00E5149D">
            <w:pPr>
              <w:jc w:val="center"/>
            </w:pPr>
          </w:p>
        </w:tc>
        <w:tc>
          <w:tcPr>
            <w:tcW w:w="1635" w:type="dxa"/>
          </w:tcPr>
          <w:p w14:paraId="3C749BC2" w14:textId="77777777" w:rsidR="00E5149D" w:rsidRPr="002B6A3F" w:rsidRDefault="00E5149D">
            <w:pPr>
              <w:jc w:val="center"/>
            </w:pPr>
          </w:p>
        </w:tc>
        <w:tc>
          <w:tcPr>
            <w:tcW w:w="1986" w:type="dxa"/>
          </w:tcPr>
          <w:p w14:paraId="60883073" w14:textId="77777777" w:rsidR="00E5149D" w:rsidRPr="002B6A3F" w:rsidRDefault="00E5149D">
            <w:pPr>
              <w:jc w:val="center"/>
            </w:pPr>
          </w:p>
        </w:tc>
      </w:tr>
      <w:tr w:rsidR="00E5149D" w:rsidRPr="002B6A3F" w14:paraId="4996EBFB" w14:textId="77777777">
        <w:trPr>
          <w:jc w:val="center"/>
        </w:trPr>
        <w:tc>
          <w:tcPr>
            <w:tcW w:w="2160" w:type="dxa"/>
          </w:tcPr>
          <w:p w14:paraId="1522F254" w14:textId="77777777" w:rsidR="00E5149D" w:rsidRPr="002B6A3F" w:rsidRDefault="00E5149D">
            <w:r w:rsidRPr="002B6A3F">
              <w:t>266.8 kcmil 26/7</w:t>
            </w:r>
          </w:p>
        </w:tc>
        <w:tc>
          <w:tcPr>
            <w:tcW w:w="1908" w:type="dxa"/>
          </w:tcPr>
          <w:p w14:paraId="78B73EC7" w14:textId="77777777" w:rsidR="00E5149D" w:rsidRPr="002B6A3F" w:rsidRDefault="00E5149D">
            <w:pPr>
              <w:jc w:val="center"/>
            </w:pPr>
            <w:r w:rsidRPr="002B6A3F">
              <w:t>VC-831-1-RM</w:t>
            </w:r>
          </w:p>
        </w:tc>
        <w:tc>
          <w:tcPr>
            <w:tcW w:w="1908" w:type="dxa"/>
          </w:tcPr>
          <w:p w14:paraId="28F05653" w14:textId="77777777" w:rsidR="00E5149D" w:rsidRPr="002B6A3F" w:rsidRDefault="00E5149D">
            <w:pPr>
              <w:jc w:val="center"/>
            </w:pPr>
            <w:r w:rsidRPr="002B6A3F">
              <w:t>Uni-grip</w:t>
            </w:r>
          </w:p>
        </w:tc>
        <w:tc>
          <w:tcPr>
            <w:tcW w:w="1635" w:type="dxa"/>
          </w:tcPr>
          <w:p w14:paraId="272C75B6" w14:textId="77777777" w:rsidR="00E5149D" w:rsidRPr="002B6A3F" w:rsidRDefault="00E5149D">
            <w:pPr>
              <w:jc w:val="center"/>
            </w:pPr>
            <w:r w:rsidRPr="002B6A3F">
              <w:t>HR-266-267A</w:t>
            </w:r>
          </w:p>
        </w:tc>
        <w:tc>
          <w:tcPr>
            <w:tcW w:w="1986" w:type="dxa"/>
          </w:tcPr>
          <w:p w14:paraId="6FAC8C80" w14:textId="77777777" w:rsidR="00E5149D" w:rsidRPr="002B6A3F" w:rsidRDefault="00E5149D">
            <w:pPr>
              <w:jc w:val="center"/>
            </w:pPr>
            <w:r w:rsidRPr="002B6A3F">
              <w:t>-</w:t>
            </w:r>
          </w:p>
        </w:tc>
      </w:tr>
      <w:tr w:rsidR="00E5149D" w:rsidRPr="002B6A3F" w14:paraId="3CF3D77A" w14:textId="77777777">
        <w:trPr>
          <w:jc w:val="center"/>
        </w:trPr>
        <w:tc>
          <w:tcPr>
            <w:tcW w:w="2160" w:type="dxa"/>
          </w:tcPr>
          <w:p w14:paraId="3DE7E229" w14:textId="77777777" w:rsidR="00E5149D" w:rsidRPr="002B6A3F" w:rsidRDefault="00E5149D">
            <w:r w:rsidRPr="002B6A3F">
              <w:t>336.4 kcmil 26/7</w:t>
            </w:r>
          </w:p>
        </w:tc>
        <w:tc>
          <w:tcPr>
            <w:tcW w:w="1908" w:type="dxa"/>
          </w:tcPr>
          <w:p w14:paraId="03DC20E8" w14:textId="77777777" w:rsidR="00E5149D" w:rsidRPr="002B6A3F" w:rsidRDefault="00E5149D">
            <w:pPr>
              <w:jc w:val="center"/>
            </w:pPr>
            <w:r w:rsidRPr="002B6A3F">
              <w:t>VC-832-2-RM</w:t>
            </w:r>
          </w:p>
        </w:tc>
        <w:tc>
          <w:tcPr>
            <w:tcW w:w="1908" w:type="dxa"/>
          </w:tcPr>
          <w:p w14:paraId="2EE707E0" w14:textId="77777777" w:rsidR="00E5149D" w:rsidRPr="002B6A3F" w:rsidRDefault="00E5149D">
            <w:pPr>
              <w:jc w:val="center"/>
            </w:pPr>
            <w:r w:rsidRPr="002B6A3F">
              <w:t>one die</w:t>
            </w:r>
          </w:p>
        </w:tc>
        <w:tc>
          <w:tcPr>
            <w:tcW w:w="1635" w:type="dxa"/>
          </w:tcPr>
          <w:p w14:paraId="7025DA90" w14:textId="77777777" w:rsidR="00E5149D" w:rsidRPr="002B6A3F" w:rsidRDefault="00E5149D">
            <w:pPr>
              <w:jc w:val="center"/>
            </w:pPr>
            <w:r w:rsidRPr="002B6A3F">
              <w:t>HR336-267A</w:t>
            </w:r>
          </w:p>
        </w:tc>
        <w:tc>
          <w:tcPr>
            <w:tcW w:w="1986" w:type="dxa"/>
          </w:tcPr>
          <w:p w14:paraId="773EBD5F" w14:textId="77777777" w:rsidR="00E5149D" w:rsidRPr="002B6A3F" w:rsidRDefault="00E5149D">
            <w:pPr>
              <w:jc w:val="center"/>
            </w:pPr>
            <w:r w:rsidRPr="002B6A3F">
              <w:t>-</w:t>
            </w:r>
          </w:p>
        </w:tc>
      </w:tr>
      <w:tr w:rsidR="00E5149D" w:rsidRPr="002B6A3F" w14:paraId="65618C6A" w14:textId="77777777">
        <w:trPr>
          <w:jc w:val="center"/>
        </w:trPr>
        <w:tc>
          <w:tcPr>
            <w:tcW w:w="2160" w:type="dxa"/>
          </w:tcPr>
          <w:p w14:paraId="719E47CC" w14:textId="77777777" w:rsidR="00E5149D" w:rsidRPr="002B6A3F" w:rsidRDefault="00E5149D">
            <w:r w:rsidRPr="002B6A3F">
              <w:t>477 kcmil 26/7</w:t>
            </w:r>
          </w:p>
        </w:tc>
        <w:tc>
          <w:tcPr>
            <w:tcW w:w="1908" w:type="dxa"/>
          </w:tcPr>
          <w:p w14:paraId="60354D33" w14:textId="77777777" w:rsidR="00E5149D" w:rsidRPr="002B6A3F" w:rsidRDefault="00E5149D">
            <w:pPr>
              <w:jc w:val="center"/>
            </w:pPr>
            <w:r w:rsidRPr="002B6A3F">
              <w:t>VC-833-3-RM</w:t>
            </w:r>
          </w:p>
        </w:tc>
        <w:tc>
          <w:tcPr>
            <w:tcW w:w="1908" w:type="dxa"/>
          </w:tcPr>
          <w:p w14:paraId="77DF9389" w14:textId="77777777" w:rsidR="00E5149D" w:rsidRPr="002B6A3F" w:rsidRDefault="00E5149D">
            <w:pPr>
              <w:jc w:val="center"/>
            </w:pPr>
            <w:r w:rsidRPr="002B6A3F">
              <w:t>system</w:t>
            </w:r>
          </w:p>
        </w:tc>
        <w:tc>
          <w:tcPr>
            <w:tcW w:w="1635" w:type="dxa"/>
          </w:tcPr>
          <w:p w14:paraId="572BF231" w14:textId="77777777" w:rsidR="00E5149D" w:rsidRPr="002B6A3F" w:rsidRDefault="00E5149D">
            <w:pPr>
              <w:jc w:val="center"/>
            </w:pPr>
            <w:r w:rsidRPr="002B6A3F">
              <w:t>HR-477-267A</w:t>
            </w:r>
          </w:p>
        </w:tc>
        <w:tc>
          <w:tcPr>
            <w:tcW w:w="1986" w:type="dxa"/>
          </w:tcPr>
          <w:p w14:paraId="4BF732B8" w14:textId="77777777" w:rsidR="00E5149D" w:rsidRPr="002B6A3F" w:rsidRDefault="00E5149D">
            <w:pPr>
              <w:jc w:val="center"/>
            </w:pPr>
            <w:r w:rsidRPr="002B6A3F">
              <w:t>-</w:t>
            </w:r>
          </w:p>
        </w:tc>
      </w:tr>
      <w:tr w:rsidR="00E5149D" w:rsidRPr="002B6A3F" w14:paraId="3B991A2D" w14:textId="77777777">
        <w:trPr>
          <w:jc w:val="center"/>
        </w:trPr>
        <w:tc>
          <w:tcPr>
            <w:tcW w:w="2160" w:type="dxa"/>
          </w:tcPr>
          <w:p w14:paraId="6A54BAF6" w14:textId="77777777" w:rsidR="00E5149D" w:rsidRPr="002B6A3F" w:rsidRDefault="00E5149D">
            <w:r w:rsidRPr="002B6A3F">
              <w:t>556.5 kcmil 26/7</w:t>
            </w:r>
          </w:p>
        </w:tc>
        <w:tc>
          <w:tcPr>
            <w:tcW w:w="1908" w:type="dxa"/>
          </w:tcPr>
          <w:p w14:paraId="4F956441" w14:textId="77777777" w:rsidR="00E5149D" w:rsidRPr="002B6A3F" w:rsidRDefault="00E5149D">
            <w:pPr>
              <w:jc w:val="center"/>
            </w:pPr>
            <w:r w:rsidRPr="002B6A3F">
              <w:t>VC-835-4RM</w:t>
            </w:r>
          </w:p>
        </w:tc>
        <w:tc>
          <w:tcPr>
            <w:tcW w:w="1908" w:type="dxa"/>
          </w:tcPr>
          <w:p w14:paraId="3133F93E" w14:textId="77777777" w:rsidR="00E5149D" w:rsidRPr="002B6A3F" w:rsidRDefault="00E5149D">
            <w:pPr>
              <w:jc w:val="center"/>
            </w:pPr>
            <w:r w:rsidRPr="002B6A3F">
              <w:t>Order by</w:t>
            </w:r>
          </w:p>
        </w:tc>
        <w:tc>
          <w:tcPr>
            <w:tcW w:w="1635" w:type="dxa"/>
          </w:tcPr>
          <w:p w14:paraId="31ED7B05" w14:textId="77777777" w:rsidR="00E5149D" w:rsidRPr="002B6A3F" w:rsidRDefault="00E5149D">
            <w:pPr>
              <w:jc w:val="center"/>
            </w:pPr>
            <w:r w:rsidRPr="002B6A3F">
              <w:t>HR-556-267A</w:t>
            </w:r>
          </w:p>
        </w:tc>
        <w:tc>
          <w:tcPr>
            <w:tcW w:w="1986" w:type="dxa"/>
          </w:tcPr>
          <w:p w14:paraId="7E952AD5" w14:textId="77777777" w:rsidR="00E5149D" w:rsidRPr="002B6A3F" w:rsidRDefault="00E5149D">
            <w:pPr>
              <w:jc w:val="center"/>
            </w:pPr>
            <w:r w:rsidRPr="002B6A3F">
              <w:t>-</w:t>
            </w:r>
          </w:p>
        </w:tc>
      </w:tr>
      <w:tr w:rsidR="00E5149D" w:rsidRPr="002B6A3F" w14:paraId="5DD4C432" w14:textId="77777777">
        <w:trPr>
          <w:jc w:val="center"/>
        </w:trPr>
        <w:tc>
          <w:tcPr>
            <w:tcW w:w="2160" w:type="dxa"/>
          </w:tcPr>
          <w:p w14:paraId="7B8E004B" w14:textId="77777777" w:rsidR="00E5149D" w:rsidRPr="002B6A3F" w:rsidRDefault="00E5149D">
            <w:r w:rsidRPr="002B6A3F">
              <w:t>795 kcmil 26.7</w:t>
            </w:r>
          </w:p>
        </w:tc>
        <w:tc>
          <w:tcPr>
            <w:tcW w:w="1908" w:type="dxa"/>
          </w:tcPr>
          <w:p w14:paraId="11AE362F" w14:textId="77777777" w:rsidR="00E5149D" w:rsidRPr="002B6A3F" w:rsidRDefault="00E5149D">
            <w:pPr>
              <w:jc w:val="center"/>
            </w:pPr>
            <w:r w:rsidRPr="002B6A3F">
              <w:t>VC-835-4RM</w:t>
            </w:r>
          </w:p>
        </w:tc>
        <w:tc>
          <w:tcPr>
            <w:tcW w:w="1908" w:type="dxa"/>
          </w:tcPr>
          <w:p w14:paraId="63616324" w14:textId="77777777" w:rsidR="00E5149D" w:rsidRPr="002B6A3F" w:rsidRDefault="00E5149D">
            <w:pPr>
              <w:jc w:val="center"/>
            </w:pPr>
            <w:r w:rsidRPr="002B6A3F">
              <w:t>conductor size</w:t>
            </w:r>
          </w:p>
        </w:tc>
        <w:tc>
          <w:tcPr>
            <w:tcW w:w="1635" w:type="dxa"/>
          </w:tcPr>
          <w:p w14:paraId="2A255384" w14:textId="77777777" w:rsidR="00E5149D" w:rsidRPr="002B6A3F" w:rsidRDefault="00E5149D">
            <w:pPr>
              <w:jc w:val="center"/>
            </w:pPr>
            <w:r w:rsidRPr="002B6A3F">
              <w:t>-</w:t>
            </w:r>
          </w:p>
        </w:tc>
        <w:tc>
          <w:tcPr>
            <w:tcW w:w="1986" w:type="dxa"/>
          </w:tcPr>
          <w:p w14:paraId="7501B6F5" w14:textId="77777777" w:rsidR="00E5149D" w:rsidRPr="002B6A3F" w:rsidRDefault="00E5149D">
            <w:pPr>
              <w:jc w:val="center"/>
            </w:pPr>
            <w:r w:rsidRPr="002B6A3F">
              <w:t>-</w:t>
            </w:r>
          </w:p>
        </w:tc>
      </w:tr>
      <w:tr w:rsidR="00E5149D" w:rsidRPr="002B6A3F" w14:paraId="0E3FF141" w14:textId="77777777">
        <w:trPr>
          <w:jc w:val="center"/>
        </w:trPr>
        <w:tc>
          <w:tcPr>
            <w:tcW w:w="2160" w:type="dxa"/>
          </w:tcPr>
          <w:p w14:paraId="4677A148" w14:textId="77777777" w:rsidR="00E5149D" w:rsidRPr="002B6A3F" w:rsidRDefault="00E5149D">
            <w:r w:rsidRPr="002B6A3F">
              <w:t>954 kcmil 54/7</w:t>
            </w:r>
          </w:p>
        </w:tc>
        <w:tc>
          <w:tcPr>
            <w:tcW w:w="1908" w:type="dxa"/>
          </w:tcPr>
          <w:p w14:paraId="76732F4E" w14:textId="77777777" w:rsidR="00E5149D" w:rsidRPr="002B6A3F" w:rsidRDefault="00E5149D">
            <w:pPr>
              <w:jc w:val="center"/>
            </w:pPr>
            <w:r w:rsidRPr="002B6A3F">
              <w:t>-</w:t>
            </w:r>
          </w:p>
        </w:tc>
        <w:tc>
          <w:tcPr>
            <w:tcW w:w="1908" w:type="dxa"/>
          </w:tcPr>
          <w:p w14:paraId="3BEAAF9C" w14:textId="77777777" w:rsidR="00E5149D" w:rsidRPr="002B6A3F" w:rsidRDefault="00E5149D">
            <w:pPr>
              <w:jc w:val="center"/>
            </w:pPr>
            <w:r w:rsidRPr="002B6A3F">
              <w:t>and stranding</w:t>
            </w:r>
          </w:p>
        </w:tc>
        <w:tc>
          <w:tcPr>
            <w:tcW w:w="1635" w:type="dxa"/>
          </w:tcPr>
          <w:p w14:paraId="355FB948" w14:textId="77777777" w:rsidR="00E5149D" w:rsidRPr="002B6A3F" w:rsidRDefault="00E5149D">
            <w:pPr>
              <w:jc w:val="center"/>
            </w:pPr>
            <w:r w:rsidRPr="002B6A3F">
              <w:t>-</w:t>
            </w:r>
          </w:p>
        </w:tc>
        <w:tc>
          <w:tcPr>
            <w:tcW w:w="1986" w:type="dxa"/>
          </w:tcPr>
          <w:p w14:paraId="3453CF2E" w14:textId="77777777" w:rsidR="00E5149D" w:rsidRPr="002B6A3F" w:rsidRDefault="00E5149D">
            <w:pPr>
              <w:jc w:val="center"/>
            </w:pPr>
            <w:r w:rsidRPr="002B6A3F">
              <w:t>-</w:t>
            </w:r>
          </w:p>
        </w:tc>
      </w:tr>
      <w:tr w:rsidR="00E5149D" w:rsidRPr="002B6A3F" w14:paraId="72422E65" w14:textId="77777777">
        <w:trPr>
          <w:jc w:val="center"/>
        </w:trPr>
        <w:tc>
          <w:tcPr>
            <w:tcW w:w="2160" w:type="dxa"/>
          </w:tcPr>
          <w:p w14:paraId="46170069" w14:textId="77777777" w:rsidR="00E5149D" w:rsidRPr="002B6A3F" w:rsidRDefault="00E5149D"/>
        </w:tc>
        <w:tc>
          <w:tcPr>
            <w:tcW w:w="1908" w:type="dxa"/>
          </w:tcPr>
          <w:p w14:paraId="7B77A604" w14:textId="77777777" w:rsidR="00E5149D" w:rsidRPr="002B6A3F" w:rsidRDefault="00E5149D">
            <w:pPr>
              <w:jc w:val="center"/>
            </w:pPr>
          </w:p>
        </w:tc>
        <w:tc>
          <w:tcPr>
            <w:tcW w:w="1908" w:type="dxa"/>
          </w:tcPr>
          <w:p w14:paraId="3828DA8B" w14:textId="77777777" w:rsidR="00E5149D" w:rsidRPr="002B6A3F" w:rsidRDefault="00E5149D">
            <w:pPr>
              <w:jc w:val="center"/>
            </w:pPr>
          </w:p>
        </w:tc>
        <w:tc>
          <w:tcPr>
            <w:tcW w:w="1635" w:type="dxa"/>
          </w:tcPr>
          <w:p w14:paraId="1254E057" w14:textId="77777777" w:rsidR="00E5149D" w:rsidRPr="002B6A3F" w:rsidRDefault="00E5149D">
            <w:pPr>
              <w:jc w:val="center"/>
            </w:pPr>
          </w:p>
        </w:tc>
        <w:tc>
          <w:tcPr>
            <w:tcW w:w="1986" w:type="dxa"/>
          </w:tcPr>
          <w:p w14:paraId="5D2F14EA" w14:textId="77777777" w:rsidR="00E5149D" w:rsidRPr="002B6A3F" w:rsidRDefault="00E5149D">
            <w:pPr>
              <w:jc w:val="center"/>
            </w:pPr>
          </w:p>
        </w:tc>
      </w:tr>
    </w:tbl>
    <w:p w14:paraId="6FFACD47" w14:textId="77777777" w:rsidR="00E5149D" w:rsidRPr="002B6A3F" w:rsidRDefault="00E5149D">
      <w:pPr>
        <w:tabs>
          <w:tab w:val="left" w:pos="2160"/>
          <w:tab w:val="left" w:pos="4320"/>
          <w:tab w:val="left" w:pos="6120"/>
          <w:tab w:val="left" w:pos="7680"/>
        </w:tabs>
      </w:pPr>
    </w:p>
    <w:p w14:paraId="03A20EEA" w14:textId="77777777" w:rsidR="00E5149D" w:rsidRPr="002B6A3F" w:rsidRDefault="00E5149D">
      <w:pPr>
        <w:tabs>
          <w:tab w:val="left" w:pos="2160"/>
          <w:tab w:val="left" w:pos="4320"/>
          <w:tab w:val="left" w:pos="6120"/>
          <w:tab w:val="left" w:pos="7680"/>
        </w:tabs>
      </w:pPr>
      <w:r w:rsidRPr="002B6A3F">
        <w:t>NOTE:  These splices are acceptable when installed with tools and dies in accordance with the splice manufacturer's recommendations.</w:t>
      </w:r>
    </w:p>
    <w:p w14:paraId="7B22CCB2" w14:textId="77777777" w:rsidR="00E5149D" w:rsidRPr="002B6A3F" w:rsidRDefault="00E5149D" w:rsidP="00995F83">
      <w:pPr>
        <w:pStyle w:val="HEADINGLEFT"/>
      </w:pPr>
      <w:r w:rsidRPr="002B6A3F">
        <w:br w:type="page"/>
      </w:r>
      <w:r w:rsidRPr="002B6A3F">
        <w:lastRenderedPageBreak/>
        <w:t>cy-1.1</w:t>
      </w:r>
    </w:p>
    <w:p w14:paraId="0113B085" w14:textId="77777777" w:rsidR="00E5149D" w:rsidRPr="002B6A3F" w:rsidRDefault="00EE1E78" w:rsidP="00995F83">
      <w:pPr>
        <w:pStyle w:val="HEADINGLEFT"/>
      </w:pPr>
      <w:r w:rsidRPr="002B6A3F">
        <w:t xml:space="preserve">July </w:t>
      </w:r>
      <w:r w:rsidR="002B6A3F" w:rsidRPr="002B6A3F">
        <w:t>2009</w:t>
      </w:r>
    </w:p>
    <w:p w14:paraId="6B678880" w14:textId="77777777" w:rsidR="00E5149D" w:rsidRPr="002B6A3F" w:rsidRDefault="00E5149D" w:rsidP="00FE000C">
      <w:pPr>
        <w:pStyle w:val="HEADINGRIGHT"/>
      </w:pPr>
    </w:p>
    <w:p w14:paraId="7DEC7A74" w14:textId="77777777" w:rsidR="00E5149D" w:rsidRPr="002B6A3F" w:rsidRDefault="00E5149D">
      <w:pPr>
        <w:tabs>
          <w:tab w:val="left" w:pos="2160"/>
          <w:tab w:val="left" w:pos="4320"/>
          <w:tab w:val="left" w:pos="6120"/>
          <w:tab w:val="left" w:pos="7680"/>
        </w:tabs>
      </w:pPr>
    </w:p>
    <w:p w14:paraId="7422A55B" w14:textId="77777777" w:rsidR="00E5149D" w:rsidRPr="002B6A3F" w:rsidRDefault="00E5149D">
      <w:pPr>
        <w:tabs>
          <w:tab w:val="left" w:pos="2160"/>
          <w:tab w:val="left" w:pos="4320"/>
          <w:tab w:val="left" w:pos="6120"/>
          <w:tab w:val="left" w:pos="7680"/>
        </w:tabs>
        <w:jc w:val="center"/>
      </w:pPr>
      <w:r w:rsidRPr="002B6A3F">
        <w:t>cy - Splice, Compression</w:t>
      </w:r>
    </w:p>
    <w:p w14:paraId="702E7F94" w14:textId="77777777" w:rsidR="00E5149D" w:rsidRPr="002B6A3F" w:rsidRDefault="00E5149D">
      <w:pPr>
        <w:tabs>
          <w:tab w:val="left" w:pos="2160"/>
          <w:tab w:val="left" w:pos="4320"/>
          <w:tab w:val="left" w:pos="6120"/>
          <w:tab w:val="left" w:pos="7680"/>
        </w:tabs>
      </w:pPr>
    </w:p>
    <w:p w14:paraId="42E143C8" w14:textId="77777777" w:rsidR="00E5149D" w:rsidRPr="002B6A3F" w:rsidRDefault="00E5149D">
      <w:pPr>
        <w:tabs>
          <w:tab w:val="left" w:pos="2160"/>
          <w:tab w:val="left" w:pos="4320"/>
          <w:tab w:val="left" w:pos="6120"/>
          <w:tab w:val="left" w:pos="7680"/>
        </w:tabs>
        <w:jc w:val="center"/>
        <w:outlineLvl w:val="0"/>
      </w:pPr>
      <w:r w:rsidRPr="002B6A3F">
        <w:t>ACSR</w:t>
      </w:r>
    </w:p>
    <w:p w14:paraId="56F2229A" w14:textId="77777777" w:rsidR="00E5149D" w:rsidRPr="002B6A3F" w:rsidRDefault="00E5149D">
      <w:pPr>
        <w:tabs>
          <w:tab w:val="left" w:pos="2160"/>
          <w:tab w:val="left" w:pos="4320"/>
          <w:tab w:val="left" w:pos="6120"/>
          <w:tab w:val="left" w:pos="7680"/>
        </w:tabs>
      </w:pPr>
    </w:p>
    <w:p w14:paraId="22264AB5" w14:textId="77777777" w:rsidR="00E5149D" w:rsidRPr="002B6A3F" w:rsidRDefault="00E5149D">
      <w:pPr>
        <w:tabs>
          <w:tab w:val="left" w:pos="2160"/>
          <w:tab w:val="left" w:pos="4320"/>
          <w:tab w:val="left" w:pos="6120"/>
          <w:tab w:val="left" w:pos="7680"/>
        </w:tabs>
      </w:pPr>
    </w:p>
    <w:tbl>
      <w:tblPr>
        <w:tblW w:w="0" w:type="auto"/>
        <w:jc w:val="center"/>
        <w:tblLayout w:type="fixed"/>
        <w:tblLook w:val="0000" w:firstRow="0" w:lastRow="0" w:firstColumn="0" w:lastColumn="0" w:noHBand="0" w:noVBand="0"/>
      </w:tblPr>
      <w:tblGrid>
        <w:gridCol w:w="2160"/>
        <w:gridCol w:w="2160"/>
        <w:gridCol w:w="1800"/>
        <w:gridCol w:w="1560"/>
      </w:tblGrid>
      <w:tr w:rsidR="00E5149D" w:rsidRPr="002B6A3F" w14:paraId="72B63770" w14:textId="77777777">
        <w:trPr>
          <w:jc w:val="center"/>
        </w:trPr>
        <w:tc>
          <w:tcPr>
            <w:tcW w:w="2160" w:type="dxa"/>
          </w:tcPr>
          <w:p w14:paraId="320CD6A6" w14:textId="77777777" w:rsidR="00E5149D" w:rsidRPr="002B6A3F" w:rsidRDefault="00E5149D">
            <w:pPr>
              <w:pBdr>
                <w:bottom w:val="single" w:sz="6" w:space="1" w:color="auto"/>
              </w:pBdr>
            </w:pPr>
            <w:r w:rsidRPr="002B6A3F">
              <w:t>Conductor Size</w:t>
            </w:r>
          </w:p>
        </w:tc>
        <w:tc>
          <w:tcPr>
            <w:tcW w:w="2160" w:type="dxa"/>
          </w:tcPr>
          <w:p w14:paraId="3193706D" w14:textId="77777777" w:rsidR="00E5149D" w:rsidRPr="002B6A3F" w:rsidRDefault="00E5149D">
            <w:pPr>
              <w:pBdr>
                <w:bottom w:val="single" w:sz="6" w:space="1" w:color="auto"/>
              </w:pBdr>
              <w:jc w:val="center"/>
            </w:pPr>
            <w:r w:rsidRPr="002B6A3F">
              <w:t>Nat. Tel. Supply</w:t>
            </w:r>
          </w:p>
        </w:tc>
        <w:tc>
          <w:tcPr>
            <w:tcW w:w="1800" w:type="dxa"/>
          </w:tcPr>
          <w:p w14:paraId="004CE270" w14:textId="77777777" w:rsidR="00E5149D" w:rsidRPr="002B6A3F" w:rsidRDefault="00E5149D">
            <w:pPr>
              <w:pBdr>
                <w:bottom w:val="single" w:sz="6" w:space="1" w:color="auto"/>
              </w:pBdr>
              <w:jc w:val="center"/>
            </w:pPr>
            <w:r w:rsidRPr="002B6A3F">
              <w:t>Homac</w:t>
            </w:r>
          </w:p>
        </w:tc>
        <w:tc>
          <w:tcPr>
            <w:tcW w:w="1560" w:type="dxa"/>
          </w:tcPr>
          <w:p w14:paraId="20979830" w14:textId="77777777" w:rsidR="00E5149D" w:rsidRPr="002B6A3F" w:rsidRDefault="00E5149D">
            <w:pPr>
              <w:pBdr>
                <w:bottom w:val="single" w:sz="6" w:space="1" w:color="auto"/>
              </w:pBdr>
              <w:jc w:val="center"/>
            </w:pPr>
            <w:r w:rsidRPr="002B6A3F">
              <w:t>ESP</w:t>
            </w:r>
          </w:p>
        </w:tc>
      </w:tr>
      <w:tr w:rsidR="00E5149D" w:rsidRPr="002B6A3F" w14:paraId="744C5D2E" w14:textId="77777777">
        <w:trPr>
          <w:jc w:val="center"/>
        </w:trPr>
        <w:tc>
          <w:tcPr>
            <w:tcW w:w="2160" w:type="dxa"/>
          </w:tcPr>
          <w:p w14:paraId="5379AF49" w14:textId="77777777" w:rsidR="00E5149D" w:rsidRPr="002B6A3F" w:rsidRDefault="00E5149D"/>
        </w:tc>
        <w:tc>
          <w:tcPr>
            <w:tcW w:w="2160" w:type="dxa"/>
          </w:tcPr>
          <w:p w14:paraId="7E465710" w14:textId="77777777" w:rsidR="00E5149D" w:rsidRPr="002B6A3F" w:rsidRDefault="00E5149D">
            <w:pPr>
              <w:jc w:val="center"/>
            </w:pPr>
          </w:p>
        </w:tc>
        <w:tc>
          <w:tcPr>
            <w:tcW w:w="1800" w:type="dxa"/>
          </w:tcPr>
          <w:p w14:paraId="6B86EEF4" w14:textId="77777777" w:rsidR="00E5149D" w:rsidRPr="002B6A3F" w:rsidRDefault="00E5149D">
            <w:pPr>
              <w:jc w:val="center"/>
            </w:pPr>
          </w:p>
        </w:tc>
        <w:tc>
          <w:tcPr>
            <w:tcW w:w="1560" w:type="dxa"/>
          </w:tcPr>
          <w:p w14:paraId="328A0772" w14:textId="77777777" w:rsidR="00E5149D" w:rsidRPr="002B6A3F" w:rsidRDefault="00E5149D">
            <w:pPr>
              <w:jc w:val="center"/>
            </w:pPr>
          </w:p>
        </w:tc>
      </w:tr>
      <w:tr w:rsidR="00E5149D" w:rsidRPr="002B6A3F" w14:paraId="16BFD7A2" w14:textId="77777777">
        <w:trPr>
          <w:jc w:val="center"/>
        </w:trPr>
        <w:tc>
          <w:tcPr>
            <w:tcW w:w="2160" w:type="dxa"/>
          </w:tcPr>
          <w:p w14:paraId="309F9377" w14:textId="77777777" w:rsidR="00E5149D" w:rsidRPr="002B6A3F" w:rsidRDefault="00E5149D">
            <w:r w:rsidRPr="002B6A3F">
              <w:t>4 6/1</w:t>
            </w:r>
          </w:p>
        </w:tc>
        <w:tc>
          <w:tcPr>
            <w:tcW w:w="2160" w:type="dxa"/>
          </w:tcPr>
          <w:p w14:paraId="74E9097B" w14:textId="77777777" w:rsidR="00E5149D" w:rsidRPr="002B6A3F" w:rsidRDefault="00E5149D">
            <w:pPr>
              <w:jc w:val="center"/>
            </w:pPr>
            <w:r w:rsidRPr="002B6A3F">
              <w:t>"Nicopress"</w:t>
            </w:r>
          </w:p>
        </w:tc>
        <w:tc>
          <w:tcPr>
            <w:tcW w:w="1800" w:type="dxa"/>
          </w:tcPr>
          <w:p w14:paraId="2B1D97F0" w14:textId="77777777" w:rsidR="00E5149D" w:rsidRPr="002B6A3F" w:rsidRDefault="00E5149D">
            <w:pPr>
              <w:jc w:val="center"/>
            </w:pPr>
            <w:r w:rsidRPr="002B6A3F">
              <w:t>"Tension</w:t>
            </w:r>
          </w:p>
        </w:tc>
        <w:tc>
          <w:tcPr>
            <w:tcW w:w="1560" w:type="dxa"/>
          </w:tcPr>
          <w:p w14:paraId="295AAD87" w14:textId="77777777" w:rsidR="00E5149D" w:rsidRPr="002B6A3F" w:rsidRDefault="00E5149D">
            <w:pPr>
              <w:jc w:val="center"/>
            </w:pPr>
            <w:r w:rsidRPr="002B6A3F">
              <w:t>FTR-4</w:t>
            </w:r>
          </w:p>
        </w:tc>
      </w:tr>
      <w:tr w:rsidR="00E5149D" w:rsidRPr="002B6A3F" w14:paraId="72B58804" w14:textId="77777777">
        <w:trPr>
          <w:jc w:val="center"/>
        </w:trPr>
        <w:tc>
          <w:tcPr>
            <w:tcW w:w="2160" w:type="dxa"/>
          </w:tcPr>
          <w:p w14:paraId="58C00F2F" w14:textId="77777777" w:rsidR="00E5149D" w:rsidRPr="002B6A3F" w:rsidRDefault="00E5149D">
            <w:r w:rsidRPr="002B6A3F">
              <w:t>4 7/1</w:t>
            </w:r>
          </w:p>
        </w:tc>
        <w:tc>
          <w:tcPr>
            <w:tcW w:w="2160" w:type="dxa"/>
          </w:tcPr>
          <w:p w14:paraId="5B1353CA" w14:textId="77777777" w:rsidR="00E5149D" w:rsidRPr="002B6A3F" w:rsidRDefault="00E5149D">
            <w:pPr>
              <w:jc w:val="center"/>
            </w:pPr>
            <w:r w:rsidRPr="002B6A3F">
              <w:t>(1-pc. or 2-pc.)</w:t>
            </w:r>
          </w:p>
        </w:tc>
        <w:tc>
          <w:tcPr>
            <w:tcW w:w="1800" w:type="dxa"/>
          </w:tcPr>
          <w:p w14:paraId="0F8264CC" w14:textId="77777777" w:rsidR="00E5149D" w:rsidRPr="002B6A3F" w:rsidRDefault="00E5149D">
            <w:pPr>
              <w:jc w:val="center"/>
            </w:pPr>
            <w:r w:rsidRPr="002B6A3F">
              <w:t>splicer"</w:t>
            </w:r>
          </w:p>
        </w:tc>
        <w:tc>
          <w:tcPr>
            <w:tcW w:w="1560" w:type="dxa"/>
          </w:tcPr>
          <w:p w14:paraId="1861959E" w14:textId="77777777" w:rsidR="00E5149D" w:rsidRPr="002B6A3F" w:rsidRDefault="00E5149D">
            <w:pPr>
              <w:jc w:val="center"/>
            </w:pPr>
            <w:r w:rsidRPr="002B6A3F">
              <w:t>FTR-4</w:t>
            </w:r>
          </w:p>
        </w:tc>
      </w:tr>
      <w:tr w:rsidR="00E5149D" w:rsidRPr="002B6A3F" w14:paraId="31CCDF86" w14:textId="77777777">
        <w:trPr>
          <w:jc w:val="center"/>
        </w:trPr>
        <w:tc>
          <w:tcPr>
            <w:tcW w:w="2160" w:type="dxa"/>
          </w:tcPr>
          <w:p w14:paraId="392FF571" w14:textId="77777777" w:rsidR="00E5149D" w:rsidRPr="002B6A3F" w:rsidRDefault="00E5149D">
            <w:r w:rsidRPr="002B6A3F">
              <w:t>2 6/1</w:t>
            </w:r>
          </w:p>
        </w:tc>
        <w:tc>
          <w:tcPr>
            <w:tcW w:w="2160" w:type="dxa"/>
          </w:tcPr>
          <w:p w14:paraId="7FE7D0C8" w14:textId="77777777" w:rsidR="00E5149D" w:rsidRPr="002B6A3F" w:rsidRDefault="00E5149D" w:rsidP="004567C7">
            <w:pPr>
              <w:jc w:val="center"/>
            </w:pPr>
            <w:r w:rsidRPr="002B6A3F">
              <w:t>Order by Conduc</w:t>
            </w:r>
            <w:r w:rsidR="004567C7">
              <w:t>tor</w:t>
            </w:r>
          </w:p>
        </w:tc>
        <w:tc>
          <w:tcPr>
            <w:tcW w:w="1800" w:type="dxa"/>
          </w:tcPr>
          <w:p w14:paraId="7B417599" w14:textId="77777777" w:rsidR="00E5149D" w:rsidRPr="002B6A3F" w:rsidRDefault="00E5149D">
            <w:pPr>
              <w:jc w:val="center"/>
            </w:pPr>
            <w:r w:rsidRPr="002B6A3F">
              <w:t>(1-piece or</w:t>
            </w:r>
          </w:p>
        </w:tc>
        <w:tc>
          <w:tcPr>
            <w:tcW w:w="1560" w:type="dxa"/>
          </w:tcPr>
          <w:p w14:paraId="194972FC" w14:textId="77777777" w:rsidR="00E5149D" w:rsidRPr="002B6A3F" w:rsidRDefault="00E5149D">
            <w:pPr>
              <w:jc w:val="center"/>
            </w:pPr>
            <w:r w:rsidRPr="002B6A3F">
              <w:t>FTR-2</w:t>
            </w:r>
          </w:p>
        </w:tc>
      </w:tr>
      <w:tr w:rsidR="00E5149D" w:rsidRPr="002B6A3F" w14:paraId="3D5F756E" w14:textId="77777777">
        <w:trPr>
          <w:jc w:val="center"/>
        </w:trPr>
        <w:tc>
          <w:tcPr>
            <w:tcW w:w="2160" w:type="dxa"/>
          </w:tcPr>
          <w:p w14:paraId="1BA7F771" w14:textId="77777777" w:rsidR="00E5149D" w:rsidRPr="002B6A3F" w:rsidRDefault="00E5149D">
            <w:r w:rsidRPr="002B6A3F">
              <w:t>2 7/1</w:t>
            </w:r>
          </w:p>
        </w:tc>
        <w:tc>
          <w:tcPr>
            <w:tcW w:w="2160" w:type="dxa"/>
          </w:tcPr>
          <w:p w14:paraId="15CC62C6" w14:textId="77777777" w:rsidR="00E5149D" w:rsidRPr="002B6A3F" w:rsidRDefault="00E5149D" w:rsidP="004567C7">
            <w:pPr>
              <w:jc w:val="center"/>
            </w:pPr>
            <w:r w:rsidRPr="002B6A3F">
              <w:t>Size and</w:t>
            </w:r>
          </w:p>
        </w:tc>
        <w:tc>
          <w:tcPr>
            <w:tcW w:w="1800" w:type="dxa"/>
          </w:tcPr>
          <w:p w14:paraId="5CF60CA9" w14:textId="77777777" w:rsidR="00E5149D" w:rsidRPr="002B6A3F" w:rsidRDefault="00E5149D">
            <w:pPr>
              <w:jc w:val="center"/>
            </w:pPr>
            <w:r w:rsidRPr="002B6A3F">
              <w:t>2-piece</w:t>
            </w:r>
          </w:p>
        </w:tc>
        <w:tc>
          <w:tcPr>
            <w:tcW w:w="1560" w:type="dxa"/>
          </w:tcPr>
          <w:p w14:paraId="66509B37" w14:textId="77777777" w:rsidR="00E5149D" w:rsidRPr="002B6A3F" w:rsidRDefault="00E5149D">
            <w:pPr>
              <w:jc w:val="center"/>
            </w:pPr>
            <w:r w:rsidRPr="002B6A3F">
              <w:t>FTR-2.5</w:t>
            </w:r>
          </w:p>
        </w:tc>
      </w:tr>
      <w:tr w:rsidR="00E5149D" w:rsidRPr="002B6A3F" w14:paraId="18D1542D" w14:textId="77777777">
        <w:trPr>
          <w:jc w:val="center"/>
        </w:trPr>
        <w:tc>
          <w:tcPr>
            <w:tcW w:w="2160" w:type="dxa"/>
          </w:tcPr>
          <w:p w14:paraId="1228DEBF" w14:textId="77777777" w:rsidR="00E5149D" w:rsidRPr="002B6A3F" w:rsidRDefault="00E5149D">
            <w:r w:rsidRPr="002B6A3F">
              <w:t>1/0</w:t>
            </w:r>
          </w:p>
        </w:tc>
        <w:tc>
          <w:tcPr>
            <w:tcW w:w="2160" w:type="dxa"/>
          </w:tcPr>
          <w:p w14:paraId="44F5FA70" w14:textId="77777777" w:rsidR="00E5149D" w:rsidRPr="002B6A3F" w:rsidRDefault="00E5149D">
            <w:pPr>
              <w:jc w:val="center"/>
            </w:pPr>
            <w:r w:rsidRPr="002B6A3F">
              <w:t>Stranding</w:t>
            </w:r>
          </w:p>
        </w:tc>
        <w:tc>
          <w:tcPr>
            <w:tcW w:w="1800" w:type="dxa"/>
          </w:tcPr>
          <w:p w14:paraId="2B95653E" w14:textId="77777777" w:rsidR="00E5149D" w:rsidRPr="002B6A3F" w:rsidRDefault="00E5149D">
            <w:pPr>
              <w:jc w:val="center"/>
            </w:pPr>
            <w:r w:rsidRPr="002B6A3F">
              <w:t xml:space="preserve">Order by </w:t>
            </w:r>
          </w:p>
        </w:tc>
        <w:tc>
          <w:tcPr>
            <w:tcW w:w="1560" w:type="dxa"/>
          </w:tcPr>
          <w:p w14:paraId="1D59CB1A" w14:textId="77777777" w:rsidR="00E5149D" w:rsidRPr="002B6A3F" w:rsidRDefault="00E5149D">
            <w:pPr>
              <w:jc w:val="center"/>
            </w:pPr>
            <w:r w:rsidRPr="002B6A3F">
              <w:t>FTR-1/0</w:t>
            </w:r>
          </w:p>
        </w:tc>
      </w:tr>
      <w:tr w:rsidR="00E5149D" w:rsidRPr="002B6A3F" w14:paraId="1E2A992B" w14:textId="77777777">
        <w:trPr>
          <w:jc w:val="center"/>
        </w:trPr>
        <w:tc>
          <w:tcPr>
            <w:tcW w:w="2160" w:type="dxa"/>
          </w:tcPr>
          <w:p w14:paraId="319710E0" w14:textId="77777777" w:rsidR="00E5149D" w:rsidRPr="002B6A3F" w:rsidRDefault="00E5149D">
            <w:r w:rsidRPr="002B6A3F">
              <w:t>2/0</w:t>
            </w:r>
          </w:p>
        </w:tc>
        <w:tc>
          <w:tcPr>
            <w:tcW w:w="2160" w:type="dxa"/>
          </w:tcPr>
          <w:p w14:paraId="0B6F22A4" w14:textId="77777777" w:rsidR="00E5149D" w:rsidRPr="002B6A3F" w:rsidRDefault="00E5149D">
            <w:pPr>
              <w:jc w:val="center"/>
            </w:pPr>
            <w:r w:rsidRPr="002B6A3F">
              <w:t>2-pc.</w:t>
            </w:r>
          </w:p>
        </w:tc>
        <w:tc>
          <w:tcPr>
            <w:tcW w:w="1800" w:type="dxa"/>
          </w:tcPr>
          <w:p w14:paraId="4190A912" w14:textId="77777777" w:rsidR="00E5149D" w:rsidRPr="002B6A3F" w:rsidRDefault="00E5149D">
            <w:pPr>
              <w:jc w:val="center"/>
            </w:pPr>
            <w:r w:rsidRPr="002B6A3F">
              <w:t>Conductor</w:t>
            </w:r>
          </w:p>
        </w:tc>
        <w:tc>
          <w:tcPr>
            <w:tcW w:w="1560" w:type="dxa"/>
          </w:tcPr>
          <w:p w14:paraId="65B2F9EB" w14:textId="77777777" w:rsidR="00E5149D" w:rsidRPr="002B6A3F" w:rsidRDefault="00E5149D">
            <w:pPr>
              <w:jc w:val="center"/>
            </w:pPr>
            <w:r w:rsidRPr="002B6A3F">
              <w:t>FTR-2/0.5</w:t>
            </w:r>
          </w:p>
        </w:tc>
      </w:tr>
      <w:tr w:rsidR="00E5149D" w:rsidRPr="002B6A3F" w14:paraId="010DFC55" w14:textId="77777777">
        <w:trPr>
          <w:jc w:val="center"/>
        </w:trPr>
        <w:tc>
          <w:tcPr>
            <w:tcW w:w="2160" w:type="dxa"/>
          </w:tcPr>
          <w:p w14:paraId="6342D691" w14:textId="77777777" w:rsidR="00E5149D" w:rsidRPr="002B6A3F" w:rsidRDefault="00E5149D">
            <w:r w:rsidRPr="002B6A3F">
              <w:t>3/0</w:t>
            </w:r>
          </w:p>
        </w:tc>
        <w:tc>
          <w:tcPr>
            <w:tcW w:w="2160" w:type="dxa"/>
          </w:tcPr>
          <w:p w14:paraId="162E719D" w14:textId="77777777" w:rsidR="00E5149D" w:rsidRPr="002B6A3F" w:rsidRDefault="00E5149D">
            <w:pPr>
              <w:jc w:val="center"/>
            </w:pPr>
            <w:r w:rsidRPr="002B6A3F">
              <w:t>"</w:t>
            </w:r>
          </w:p>
        </w:tc>
        <w:tc>
          <w:tcPr>
            <w:tcW w:w="1800" w:type="dxa"/>
          </w:tcPr>
          <w:p w14:paraId="0EC94DF5" w14:textId="77777777" w:rsidR="00E5149D" w:rsidRPr="002B6A3F" w:rsidRDefault="00E5149D">
            <w:pPr>
              <w:jc w:val="center"/>
            </w:pPr>
            <w:r w:rsidRPr="002B6A3F">
              <w:t>Size and</w:t>
            </w:r>
          </w:p>
        </w:tc>
        <w:tc>
          <w:tcPr>
            <w:tcW w:w="1560" w:type="dxa"/>
          </w:tcPr>
          <w:p w14:paraId="5BC07323" w14:textId="77777777" w:rsidR="00E5149D" w:rsidRPr="002B6A3F" w:rsidRDefault="00E5149D">
            <w:pPr>
              <w:jc w:val="center"/>
            </w:pPr>
            <w:r w:rsidRPr="002B6A3F">
              <w:t>FTR-3/0</w:t>
            </w:r>
          </w:p>
        </w:tc>
      </w:tr>
      <w:tr w:rsidR="00E5149D" w:rsidRPr="002B6A3F" w14:paraId="407F9DD2" w14:textId="77777777">
        <w:trPr>
          <w:jc w:val="center"/>
        </w:trPr>
        <w:tc>
          <w:tcPr>
            <w:tcW w:w="2160" w:type="dxa"/>
          </w:tcPr>
          <w:p w14:paraId="1095EA9A" w14:textId="77777777" w:rsidR="00E5149D" w:rsidRPr="002B6A3F" w:rsidRDefault="00E5149D">
            <w:r w:rsidRPr="002B6A3F">
              <w:t>4/0</w:t>
            </w:r>
          </w:p>
        </w:tc>
        <w:tc>
          <w:tcPr>
            <w:tcW w:w="2160" w:type="dxa"/>
          </w:tcPr>
          <w:p w14:paraId="6255BF61" w14:textId="77777777" w:rsidR="00E5149D" w:rsidRPr="002B6A3F" w:rsidRDefault="00E5149D">
            <w:pPr>
              <w:jc w:val="center"/>
            </w:pPr>
            <w:r w:rsidRPr="002B6A3F">
              <w:t>"</w:t>
            </w:r>
          </w:p>
        </w:tc>
        <w:tc>
          <w:tcPr>
            <w:tcW w:w="1800" w:type="dxa"/>
          </w:tcPr>
          <w:p w14:paraId="0E9BE2BE" w14:textId="77777777" w:rsidR="00E5149D" w:rsidRPr="002B6A3F" w:rsidRDefault="00E5149D">
            <w:pPr>
              <w:jc w:val="center"/>
            </w:pPr>
            <w:r w:rsidRPr="002B6A3F">
              <w:t>Stranding</w:t>
            </w:r>
          </w:p>
        </w:tc>
        <w:tc>
          <w:tcPr>
            <w:tcW w:w="1560" w:type="dxa"/>
          </w:tcPr>
          <w:p w14:paraId="0D563D70" w14:textId="77777777" w:rsidR="00E5149D" w:rsidRPr="002B6A3F" w:rsidRDefault="00E5149D">
            <w:pPr>
              <w:jc w:val="center"/>
            </w:pPr>
            <w:r w:rsidRPr="002B6A3F">
              <w:t>FTR-4/0</w:t>
            </w:r>
          </w:p>
        </w:tc>
      </w:tr>
      <w:tr w:rsidR="00E5149D" w:rsidRPr="002B6A3F" w14:paraId="747F81F2" w14:textId="77777777">
        <w:trPr>
          <w:jc w:val="center"/>
        </w:trPr>
        <w:tc>
          <w:tcPr>
            <w:tcW w:w="2160" w:type="dxa"/>
          </w:tcPr>
          <w:p w14:paraId="7AD65A9A" w14:textId="77777777" w:rsidR="00E5149D" w:rsidRPr="002B6A3F" w:rsidRDefault="00E5149D"/>
        </w:tc>
        <w:tc>
          <w:tcPr>
            <w:tcW w:w="2160" w:type="dxa"/>
          </w:tcPr>
          <w:p w14:paraId="0C5EB392" w14:textId="77777777" w:rsidR="00E5149D" w:rsidRPr="002B6A3F" w:rsidRDefault="00E5149D">
            <w:pPr>
              <w:jc w:val="center"/>
            </w:pPr>
          </w:p>
        </w:tc>
        <w:tc>
          <w:tcPr>
            <w:tcW w:w="1800" w:type="dxa"/>
          </w:tcPr>
          <w:p w14:paraId="281B91A0" w14:textId="77777777" w:rsidR="00E5149D" w:rsidRPr="002B6A3F" w:rsidRDefault="00E5149D">
            <w:pPr>
              <w:jc w:val="center"/>
            </w:pPr>
          </w:p>
        </w:tc>
        <w:tc>
          <w:tcPr>
            <w:tcW w:w="1560" w:type="dxa"/>
          </w:tcPr>
          <w:p w14:paraId="44AE79B2" w14:textId="77777777" w:rsidR="00E5149D" w:rsidRPr="002B6A3F" w:rsidRDefault="00E5149D">
            <w:pPr>
              <w:jc w:val="center"/>
            </w:pPr>
          </w:p>
        </w:tc>
      </w:tr>
      <w:tr w:rsidR="00E5149D" w:rsidRPr="002B6A3F" w14:paraId="5B1C8162" w14:textId="77777777">
        <w:trPr>
          <w:jc w:val="center"/>
        </w:trPr>
        <w:tc>
          <w:tcPr>
            <w:tcW w:w="2160" w:type="dxa"/>
          </w:tcPr>
          <w:p w14:paraId="5AA90A69" w14:textId="77777777" w:rsidR="00E5149D" w:rsidRPr="002B6A3F" w:rsidRDefault="00E5149D"/>
        </w:tc>
        <w:tc>
          <w:tcPr>
            <w:tcW w:w="2160" w:type="dxa"/>
          </w:tcPr>
          <w:p w14:paraId="220154C2" w14:textId="77777777" w:rsidR="00E5149D" w:rsidRPr="002B6A3F" w:rsidRDefault="00E5149D">
            <w:pPr>
              <w:jc w:val="center"/>
            </w:pPr>
          </w:p>
        </w:tc>
        <w:tc>
          <w:tcPr>
            <w:tcW w:w="1800" w:type="dxa"/>
          </w:tcPr>
          <w:p w14:paraId="281D5E8F" w14:textId="77777777" w:rsidR="00E5149D" w:rsidRPr="002B6A3F" w:rsidRDefault="00E5149D">
            <w:pPr>
              <w:jc w:val="center"/>
            </w:pPr>
          </w:p>
        </w:tc>
        <w:tc>
          <w:tcPr>
            <w:tcW w:w="1560" w:type="dxa"/>
          </w:tcPr>
          <w:p w14:paraId="09C163C0" w14:textId="77777777" w:rsidR="00E5149D" w:rsidRPr="002B6A3F" w:rsidRDefault="00E5149D">
            <w:pPr>
              <w:jc w:val="center"/>
            </w:pPr>
          </w:p>
        </w:tc>
      </w:tr>
      <w:tr w:rsidR="00E5149D" w:rsidRPr="002B6A3F" w14:paraId="3A8D200F" w14:textId="77777777">
        <w:trPr>
          <w:jc w:val="center"/>
        </w:trPr>
        <w:tc>
          <w:tcPr>
            <w:tcW w:w="2160" w:type="dxa"/>
          </w:tcPr>
          <w:p w14:paraId="6F9C7520" w14:textId="77777777" w:rsidR="00E5149D" w:rsidRPr="002B6A3F" w:rsidRDefault="00E5149D">
            <w:r w:rsidRPr="002B6A3F">
              <w:t>266.8 kcmil 26/7</w:t>
            </w:r>
          </w:p>
        </w:tc>
        <w:tc>
          <w:tcPr>
            <w:tcW w:w="2160" w:type="dxa"/>
          </w:tcPr>
          <w:p w14:paraId="60463560" w14:textId="77777777" w:rsidR="00E5149D" w:rsidRPr="002B6A3F" w:rsidRDefault="00E5149D">
            <w:pPr>
              <w:jc w:val="center"/>
            </w:pPr>
            <w:r w:rsidRPr="002B6A3F">
              <w:t>"</w:t>
            </w:r>
          </w:p>
        </w:tc>
        <w:tc>
          <w:tcPr>
            <w:tcW w:w="1800" w:type="dxa"/>
          </w:tcPr>
          <w:p w14:paraId="007A7B52" w14:textId="77777777" w:rsidR="00E5149D" w:rsidRPr="002B6A3F" w:rsidRDefault="00E5149D">
            <w:pPr>
              <w:jc w:val="center"/>
            </w:pPr>
            <w:r w:rsidRPr="002B6A3F">
              <w:t>2-pc.</w:t>
            </w:r>
          </w:p>
        </w:tc>
        <w:tc>
          <w:tcPr>
            <w:tcW w:w="1560" w:type="dxa"/>
          </w:tcPr>
          <w:p w14:paraId="75D9AB4A" w14:textId="77777777" w:rsidR="00E5149D" w:rsidRPr="002B6A3F" w:rsidRDefault="00E5149D">
            <w:pPr>
              <w:jc w:val="center"/>
            </w:pPr>
            <w:r w:rsidRPr="002B6A3F">
              <w:t>-</w:t>
            </w:r>
          </w:p>
        </w:tc>
      </w:tr>
      <w:tr w:rsidR="00E5149D" w:rsidRPr="002B6A3F" w14:paraId="7CB4BF12" w14:textId="77777777">
        <w:trPr>
          <w:jc w:val="center"/>
        </w:trPr>
        <w:tc>
          <w:tcPr>
            <w:tcW w:w="2160" w:type="dxa"/>
          </w:tcPr>
          <w:p w14:paraId="5313AD4D" w14:textId="77777777" w:rsidR="00E5149D" w:rsidRPr="002B6A3F" w:rsidRDefault="00E5149D">
            <w:r w:rsidRPr="002B6A3F">
              <w:t>336.4 kcmil 26/7</w:t>
            </w:r>
          </w:p>
        </w:tc>
        <w:tc>
          <w:tcPr>
            <w:tcW w:w="2160" w:type="dxa"/>
          </w:tcPr>
          <w:p w14:paraId="34EC323F" w14:textId="77777777" w:rsidR="00E5149D" w:rsidRPr="002B6A3F" w:rsidRDefault="00E5149D">
            <w:pPr>
              <w:jc w:val="center"/>
            </w:pPr>
            <w:r w:rsidRPr="002B6A3F">
              <w:t>"</w:t>
            </w:r>
          </w:p>
        </w:tc>
        <w:tc>
          <w:tcPr>
            <w:tcW w:w="1800" w:type="dxa"/>
          </w:tcPr>
          <w:p w14:paraId="64507B78" w14:textId="77777777" w:rsidR="00E5149D" w:rsidRPr="002B6A3F" w:rsidRDefault="00E5149D">
            <w:pPr>
              <w:jc w:val="center"/>
            </w:pPr>
            <w:r w:rsidRPr="002B6A3F">
              <w:t>"</w:t>
            </w:r>
          </w:p>
        </w:tc>
        <w:tc>
          <w:tcPr>
            <w:tcW w:w="1560" w:type="dxa"/>
          </w:tcPr>
          <w:p w14:paraId="7E9D8999" w14:textId="77777777" w:rsidR="00E5149D" w:rsidRPr="002B6A3F" w:rsidRDefault="00E5149D">
            <w:pPr>
              <w:jc w:val="center"/>
            </w:pPr>
            <w:r w:rsidRPr="002B6A3F">
              <w:t>-</w:t>
            </w:r>
          </w:p>
        </w:tc>
      </w:tr>
      <w:tr w:rsidR="00E5149D" w:rsidRPr="002B6A3F" w14:paraId="7CFF1950" w14:textId="77777777">
        <w:trPr>
          <w:jc w:val="center"/>
        </w:trPr>
        <w:tc>
          <w:tcPr>
            <w:tcW w:w="2160" w:type="dxa"/>
          </w:tcPr>
          <w:p w14:paraId="3D13058F" w14:textId="77777777" w:rsidR="00E5149D" w:rsidRPr="002B6A3F" w:rsidRDefault="00E5149D">
            <w:r w:rsidRPr="002B6A3F">
              <w:t>477 kcmil 26/7</w:t>
            </w:r>
          </w:p>
        </w:tc>
        <w:tc>
          <w:tcPr>
            <w:tcW w:w="2160" w:type="dxa"/>
          </w:tcPr>
          <w:p w14:paraId="1DC907B5" w14:textId="77777777" w:rsidR="00E5149D" w:rsidRPr="002B6A3F" w:rsidRDefault="00E5149D">
            <w:pPr>
              <w:jc w:val="center"/>
            </w:pPr>
            <w:r w:rsidRPr="002B6A3F">
              <w:t>"</w:t>
            </w:r>
          </w:p>
        </w:tc>
        <w:tc>
          <w:tcPr>
            <w:tcW w:w="1800" w:type="dxa"/>
          </w:tcPr>
          <w:p w14:paraId="44396C8B" w14:textId="77777777" w:rsidR="00E5149D" w:rsidRPr="002B6A3F" w:rsidRDefault="00E5149D">
            <w:pPr>
              <w:jc w:val="center"/>
            </w:pPr>
            <w:r w:rsidRPr="002B6A3F">
              <w:t>"</w:t>
            </w:r>
          </w:p>
        </w:tc>
        <w:tc>
          <w:tcPr>
            <w:tcW w:w="1560" w:type="dxa"/>
          </w:tcPr>
          <w:p w14:paraId="6A05D667" w14:textId="77777777" w:rsidR="00E5149D" w:rsidRPr="002B6A3F" w:rsidRDefault="00E5149D">
            <w:pPr>
              <w:jc w:val="center"/>
            </w:pPr>
            <w:r w:rsidRPr="002B6A3F">
              <w:t>-</w:t>
            </w:r>
          </w:p>
        </w:tc>
      </w:tr>
      <w:tr w:rsidR="00E5149D" w:rsidRPr="002B6A3F" w14:paraId="3B3771C3" w14:textId="77777777">
        <w:trPr>
          <w:jc w:val="center"/>
        </w:trPr>
        <w:tc>
          <w:tcPr>
            <w:tcW w:w="2160" w:type="dxa"/>
          </w:tcPr>
          <w:p w14:paraId="617B017B" w14:textId="77777777" w:rsidR="00E5149D" w:rsidRPr="002B6A3F" w:rsidRDefault="00E5149D">
            <w:r w:rsidRPr="002B6A3F">
              <w:t>556.5 kcmil 26/7</w:t>
            </w:r>
          </w:p>
        </w:tc>
        <w:tc>
          <w:tcPr>
            <w:tcW w:w="2160" w:type="dxa"/>
          </w:tcPr>
          <w:p w14:paraId="46F4A96B" w14:textId="77777777" w:rsidR="00E5149D" w:rsidRPr="002B6A3F" w:rsidRDefault="00E5149D">
            <w:pPr>
              <w:jc w:val="center"/>
            </w:pPr>
            <w:r w:rsidRPr="002B6A3F">
              <w:t>"</w:t>
            </w:r>
          </w:p>
        </w:tc>
        <w:tc>
          <w:tcPr>
            <w:tcW w:w="1800" w:type="dxa"/>
          </w:tcPr>
          <w:p w14:paraId="331450A1" w14:textId="77777777" w:rsidR="00E5149D" w:rsidRPr="002B6A3F" w:rsidRDefault="00E5149D">
            <w:pPr>
              <w:jc w:val="center"/>
            </w:pPr>
            <w:r w:rsidRPr="002B6A3F">
              <w:t>"</w:t>
            </w:r>
          </w:p>
        </w:tc>
        <w:tc>
          <w:tcPr>
            <w:tcW w:w="1560" w:type="dxa"/>
          </w:tcPr>
          <w:p w14:paraId="2D65F367" w14:textId="77777777" w:rsidR="00E5149D" w:rsidRPr="002B6A3F" w:rsidRDefault="00E5149D">
            <w:pPr>
              <w:jc w:val="center"/>
            </w:pPr>
            <w:r w:rsidRPr="002B6A3F">
              <w:t>-</w:t>
            </w:r>
          </w:p>
        </w:tc>
      </w:tr>
      <w:tr w:rsidR="00E5149D" w:rsidRPr="002B6A3F" w14:paraId="32077B0F" w14:textId="77777777">
        <w:trPr>
          <w:jc w:val="center"/>
        </w:trPr>
        <w:tc>
          <w:tcPr>
            <w:tcW w:w="2160" w:type="dxa"/>
          </w:tcPr>
          <w:p w14:paraId="59141A48" w14:textId="77777777" w:rsidR="00E5149D" w:rsidRPr="002B6A3F" w:rsidRDefault="00E5149D">
            <w:r w:rsidRPr="002B6A3F">
              <w:t>795 kcmil 26/7</w:t>
            </w:r>
          </w:p>
        </w:tc>
        <w:tc>
          <w:tcPr>
            <w:tcW w:w="2160" w:type="dxa"/>
          </w:tcPr>
          <w:p w14:paraId="73413131" w14:textId="77777777" w:rsidR="00E5149D" w:rsidRPr="002B6A3F" w:rsidRDefault="00E5149D">
            <w:pPr>
              <w:jc w:val="center"/>
            </w:pPr>
            <w:r w:rsidRPr="002B6A3F">
              <w:t>-</w:t>
            </w:r>
          </w:p>
        </w:tc>
        <w:tc>
          <w:tcPr>
            <w:tcW w:w="1800" w:type="dxa"/>
          </w:tcPr>
          <w:p w14:paraId="27091A5D" w14:textId="77777777" w:rsidR="00E5149D" w:rsidRPr="002B6A3F" w:rsidRDefault="00E5149D">
            <w:pPr>
              <w:jc w:val="center"/>
            </w:pPr>
            <w:r w:rsidRPr="002B6A3F">
              <w:t>-</w:t>
            </w:r>
          </w:p>
        </w:tc>
        <w:tc>
          <w:tcPr>
            <w:tcW w:w="1560" w:type="dxa"/>
          </w:tcPr>
          <w:p w14:paraId="23453B7A" w14:textId="77777777" w:rsidR="00E5149D" w:rsidRPr="002B6A3F" w:rsidRDefault="00E5149D">
            <w:pPr>
              <w:jc w:val="center"/>
            </w:pPr>
            <w:r w:rsidRPr="002B6A3F">
              <w:t>-</w:t>
            </w:r>
          </w:p>
        </w:tc>
      </w:tr>
      <w:tr w:rsidR="00E5149D" w:rsidRPr="002B6A3F" w14:paraId="61FE5A8F" w14:textId="77777777">
        <w:trPr>
          <w:jc w:val="center"/>
        </w:trPr>
        <w:tc>
          <w:tcPr>
            <w:tcW w:w="2160" w:type="dxa"/>
          </w:tcPr>
          <w:p w14:paraId="6408A9B7" w14:textId="77777777" w:rsidR="00E5149D" w:rsidRPr="002B6A3F" w:rsidRDefault="00E5149D">
            <w:r w:rsidRPr="002B6A3F">
              <w:t>954 kcmil 54/7</w:t>
            </w:r>
          </w:p>
        </w:tc>
        <w:tc>
          <w:tcPr>
            <w:tcW w:w="2160" w:type="dxa"/>
          </w:tcPr>
          <w:p w14:paraId="3B63C552" w14:textId="77777777" w:rsidR="00E5149D" w:rsidRPr="002B6A3F" w:rsidRDefault="00E5149D">
            <w:pPr>
              <w:jc w:val="center"/>
            </w:pPr>
            <w:r w:rsidRPr="002B6A3F">
              <w:t>-</w:t>
            </w:r>
          </w:p>
        </w:tc>
        <w:tc>
          <w:tcPr>
            <w:tcW w:w="1800" w:type="dxa"/>
          </w:tcPr>
          <w:p w14:paraId="7D95AD95" w14:textId="77777777" w:rsidR="00E5149D" w:rsidRPr="002B6A3F" w:rsidRDefault="00E5149D">
            <w:pPr>
              <w:jc w:val="center"/>
            </w:pPr>
            <w:r w:rsidRPr="002B6A3F">
              <w:t>-</w:t>
            </w:r>
          </w:p>
        </w:tc>
        <w:tc>
          <w:tcPr>
            <w:tcW w:w="1560" w:type="dxa"/>
          </w:tcPr>
          <w:p w14:paraId="72312250" w14:textId="77777777" w:rsidR="00E5149D" w:rsidRPr="002B6A3F" w:rsidRDefault="00E5149D">
            <w:pPr>
              <w:jc w:val="center"/>
            </w:pPr>
            <w:r w:rsidRPr="002B6A3F">
              <w:t>-</w:t>
            </w:r>
          </w:p>
        </w:tc>
      </w:tr>
      <w:tr w:rsidR="00E5149D" w:rsidRPr="002B6A3F" w14:paraId="46E4B9DD" w14:textId="77777777">
        <w:trPr>
          <w:jc w:val="center"/>
        </w:trPr>
        <w:tc>
          <w:tcPr>
            <w:tcW w:w="2160" w:type="dxa"/>
          </w:tcPr>
          <w:p w14:paraId="75E517C2" w14:textId="77777777" w:rsidR="00E5149D" w:rsidRPr="002B6A3F" w:rsidRDefault="00E5149D"/>
        </w:tc>
        <w:tc>
          <w:tcPr>
            <w:tcW w:w="2160" w:type="dxa"/>
          </w:tcPr>
          <w:p w14:paraId="70CD5852" w14:textId="77777777" w:rsidR="00E5149D" w:rsidRPr="002B6A3F" w:rsidRDefault="00E5149D">
            <w:pPr>
              <w:jc w:val="center"/>
            </w:pPr>
          </w:p>
        </w:tc>
        <w:tc>
          <w:tcPr>
            <w:tcW w:w="1800" w:type="dxa"/>
          </w:tcPr>
          <w:p w14:paraId="10C242E5" w14:textId="77777777" w:rsidR="00E5149D" w:rsidRPr="002B6A3F" w:rsidRDefault="00E5149D">
            <w:pPr>
              <w:jc w:val="center"/>
            </w:pPr>
          </w:p>
        </w:tc>
        <w:tc>
          <w:tcPr>
            <w:tcW w:w="1560" w:type="dxa"/>
          </w:tcPr>
          <w:p w14:paraId="078CFD79" w14:textId="77777777" w:rsidR="00E5149D" w:rsidRPr="002B6A3F" w:rsidRDefault="00E5149D">
            <w:pPr>
              <w:jc w:val="center"/>
            </w:pPr>
          </w:p>
        </w:tc>
      </w:tr>
    </w:tbl>
    <w:p w14:paraId="4FBB21E2" w14:textId="77777777" w:rsidR="00E5149D" w:rsidRPr="002B6A3F" w:rsidRDefault="00E5149D">
      <w:pPr>
        <w:tabs>
          <w:tab w:val="left" w:pos="2160"/>
          <w:tab w:val="left" w:pos="4320"/>
          <w:tab w:val="left" w:pos="6120"/>
          <w:tab w:val="left" w:pos="7680"/>
        </w:tabs>
      </w:pPr>
    </w:p>
    <w:p w14:paraId="590FC9B2" w14:textId="77777777" w:rsidR="00E5149D" w:rsidRPr="002B6A3F" w:rsidRDefault="00E5149D">
      <w:pPr>
        <w:tabs>
          <w:tab w:val="left" w:pos="2160"/>
          <w:tab w:val="left" w:pos="4320"/>
          <w:tab w:val="left" w:pos="6120"/>
          <w:tab w:val="left" w:pos="7680"/>
        </w:tabs>
      </w:pPr>
    </w:p>
    <w:p w14:paraId="4DB98F66" w14:textId="77777777" w:rsidR="00E5149D" w:rsidRPr="002B6A3F" w:rsidRDefault="00E5149D">
      <w:pPr>
        <w:tabs>
          <w:tab w:val="left" w:pos="2160"/>
          <w:tab w:val="left" w:pos="4320"/>
          <w:tab w:val="left" w:pos="6120"/>
          <w:tab w:val="left" w:pos="7680"/>
        </w:tabs>
      </w:pPr>
      <w:r w:rsidRPr="002B6A3F">
        <w:t>NOTE:  These splices are acceptable when installed with tools and dies in accordance with the splice manufacturer's recommendations.</w:t>
      </w:r>
    </w:p>
    <w:p w14:paraId="62BF1ECF" w14:textId="77777777" w:rsidR="00E5149D" w:rsidRPr="002B6A3F" w:rsidRDefault="00E5149D">
      <w:pPr>
        <w:tabs>
          <w:tab w:val="left" w:pos="2160"/>
          <w:tab w:val="left" w:pos="4320"/>
          <w:tab w:val="left" w:pos="6120"/>
          <w:tab w:val="left" w:pos="7680"/>
        </w:tabs>
      </w:pPr>
      <w:r w:rsidRPr="002B6A3F">
        <w:br w:type="page"/>
      </w:r>
    </w:p>
    <w:p w14:paraId="590DD479" w14:textId="77777777" w:rsidR="00E5149D" w:rsidRPr="002B6A3F" w:rsidRDefault="00E5149D">
      <w:pPr>
        <w:framePr w:wrap="auto" w:vAnchor="page" w:hAnchor="page" w:x="14401" w:y="1441"/>
      </w:pPr>
      <w:r w:rsidRPr="002B6A3F">
        <w:object w:dxaOrig="555" w:dyaOrig="1157" w14:anchorId="60296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59.5pt" o:ole="">
            <v:imagedata r:id="rId10" o:title=""/>
          </v:shape>
          <o:OLEObject Type="Embed" ProgID="Unknown" ShapeID="_x0000_i1025" DrawAspect="Content" ObjectID="_1812281244" r:id="rId11">
            <o:FieldCodes>\s</o:FieldCodes>
          </o:OLEObject>
        </w:object>
      </w:r>
    </w:p>
    <w:p w14:paraId="029D07AB" w14:textId="77777777" w:rsidR="00E5149D" w:rsidRPr="002B6A3F" w:rsidRDefault="00E5149D" w:rsidP="00995F83">
      <w:pPr>
        <w:pStyle w:val="HEADINGRIGHT"/>
      </w:pPr>
      <w:r w:rsidRPr="002B6A3F">
        <w:t>cy-2</w:t>
      </w:r>
    </w:p>
    <w:p w14:paraId="5D3BD933" w14:textId="77777777" w:rsidR="00E5149D" w:rsidRPr="002B6A3F" w:rsidRDefault="00EE1E78" w:rsidP="00995F83">
      <w:pPr>
        <w:pStyle w:val="HEADINGRIGHT"/>
      </w:pPr>
      <w:r w:rsidRPr="002B6A3F">
        <w:t xml:space="preserve">July </w:t>
      </w:r>
      <w:r w:rsidR="002B6A3F" w:rsidRPr="002B6A3F">
        <w:t>2009</w:t>
      </w:r>
    </w:p>
    <w:p w14:paraId="5C086E91" w14:textId="77777777" w:rsidR="00E5149D" w:rsidRPr="002B6A3F" w:rsidRDefault="00E5149D">
      <w:pPr>
        <w:tabs>
          <w:tab w:val="left" w:pos="2160"/>
          <w:tab w:val="left" w:pos="4320"/>
          <w:tab w:val="left" w:pos="6120"/>
          <w:tab w:val="left" w:pos="7680"/>
        </w:tabs>
      </w:pPr>
    </w:p>
    <w:p w14:paraId="4A8696E1" w14:textId="77777777" w:rsidR="00E5149D" w:rsidRPr="002B6A3F" w:rsidRDefault="00E5149D">
      <w:pPr>
        <w:tabs>
          <w:tab w:val="left" w:pos="2160"/>
          <w:tab w:val="left" w:pos="4320"/>
          <w:tab w:val="left" w:pos="6120"/>
          <w:tab w:val="left" w:pos="7680"/>
        </w:tabs>
      </w:pPr>
    </w:p>
    <w:p w14:paraId="2857064A" w14:textId="77777777" w:rsidR="00E5149D" w:rsidRPr="002B6A3F" w:rsidRDefault="00E5149D">
      <w:pPr>
        <w:tabs>
          <w:tab w:val="left" w:pos="2160"/>
          <w:tab w:val="left" w:pos="4320"/>
          <w:tab w:val="left" w:pos="6120"/>
          <w:tab w:val="left" w:pos="7680"/>
        </w:tabs>
        <w:jc w:val="center"/>
        <w:outlineLvl w:val="0"/>
      </w:pPr>
      <w:r w:rsidRPr="002B6A3F">
        <w:t>Splice, Compression</w:t>
      </w:r>
    </w:p>
    <w:p w14:paraId="2D99027A" w14:textId="77777777" w:rsidR="00E5149D" w:rsidRPr="002B6A3F" w:rsidRDefault="00E5149D">
      <w:pPr>
        <w:tabs>
          <w:tab w:val="left" w:pos="2160"/>
          <w:tab w:val="left" w:pos="4320"/>
          <w:tab w:val="left" w:pos="6120"/>
          <w:tab w:val="left" w:pos="7680"/>
        </w:tabs>
      </w:pPr>
    </w:p>
    <w:p w14:paraId="6200C1A2" w14:textId="77777777" w:rsidR="00E5149D" w:rsidRPr="002B6A3F" w:rsidRDefault="00E5149D">
      <w:pPr>
        <w:tabs>
          <w:tab w:val="left" w:pos="2160"/>
          <w:tab w:val="left" w:pos="4320"/>
          <w:tab w:val="left" w:pos="6120"/>
          <w:tab w:val="left" w:pos="7680"/>
        </w:tabs>
        <w:jc w:val="center"/>
        <w:outlineLvl w:val="0"/>
      </w:pPr>
      <w:r w:rsidRPr="002B6A3F">
        <w:rPr>
          <w:u w:val="single"/>
        </w:rPr>
        <w:t>Copper and Copperweld-Copper</w:t>
      </w:r>
    </w:p>
    <w:p w14:paraId="52115059" w14:textId="77777777" w:rsidR="00E5149D" w:rsidRPr="002B6A3F" w:rsidRDefault="00E5149D">
      <w:pPr>
        <w:tabs>
          <w:tab w:val="left" w:pos="1680"/>
          <w:tab w:val="left" w:pos="3240"/>
          <w:tab w:val="left" w:pos="4920"/>
          <w:tab w:val="left" w:pos="6480"/>
        </w:tabs>
      </w:pPr>
    </w:p>
    <w:p w14:paraId="7D4440C4" w14:textId="77777777" w:rsidR="00E5149D" w:rsidRPr="002B6A3F" w:rsidRDefault="00E5149D">
      <w:pPr>
        <w:tabs>
          <w:tab w:val="left" w:pos="1680"/>
          <w:tab w:val="left" w:pos="3240"/>
          <w:tab w:val="left" w:pos="4920"/>
          <w:tab w:val="left" w:pos="6480"/>
        </w:tabs>
      </w:pPr>
    </w:p>
    <w:tbl>
      <w:tblPr>
        <w:tblW w:w="0" w:type="auto"/>
        <w:jc w:val="center"/>
        <w:tblLayout w:type="fixed"/>
        <w:tblLook w:val="0000" w:firstRow="0" w:lastRow="0" w:firstColumn="0" w:lastColumn="0" w:noHBand="0" w:noVBand="0"/>
      </w:tblPr>
      <w:tblGrid>
        <w:gridCol w:w="1178"/>
        <w:gridCol w:w="1308"/>
        <w:gridCol w:w="1350"/>
        <w:gridCol w:w="1306"/>
        <w:gridCol w:w="1710"/>
        <w:gridCol w:w="2079"/>
      </w:tblGrid>
      <w:tr w:rsidR="00E5149D" w:rsidRPr="002B6A3F" w14:paraId="3BA0F237" w14:textId="77777777">
        <w:trPr>
          <w:jc w:val="center"/>
        </w:trPr>
        <w:tc>
          <w:tcPr>
            <w:tcW w:w="1178" w:type="dxa"/>
          </w:tcPr>
          <w:p w14:paraId="3E75A89F" w14:textId="77777777" w:rsidR="00E5149D" w:rsidRPr="002B6A3F" w:rsidRDefault="00E5149D">
            <w:pPr>
              <w:pBdr>
                <w:bottom w:val="single" w:sz="6" w:space="1" w:color="auto"/>
              </w:pBdr>
            </w:pPr>
            <w:r w:rsidRPr="002B6A3F">
              <w:t>Conductor</w:t>
            </w:r>
            <w:r w:rsidRPr="002B6A3F">
              <w:br/>
              <w:t>Size</w:t>
            </w:r>
          </w:p>
        </w:tc>
        <w:tc>
          <w:tcPr>
            <w:tcW w:w="1308" w:type="dxa"/>
          </w:tcPr>
          <w:p w14:paraId="42D2BAB2" w14:textId="77777777" w:rsidR="00E5149D" w:rsidRPr="002B6A3F" w:rsidRDefault="00E5149D">
            <w:pPr>
              <w:pBdr>
                <w:bottom w:val="single" w:sz="6" w:space="1" w:color="auto"/>
              </w:pBdr>
              <w:jc w:val="center"/>
            </w:pPr>
            <w:r w:rsidRPr="002B6A3F">
              <w:rPr>
                <w:u w:val="single"/>
              </w:rPr>
              <w:br/>
            </w:r>
            <w:r w:rsidRPr="002B6A3F">
              <w:t>Burndy</w:t>
            </w:r>
          </w:p>
        </w:tc>
        <w:tc>
          <w:tcPr>
            <w:tcW w:w="1350" w:type="dxa"/>
          </w:tcPr>
          <w:p w14:paraId="29511DD3" w14:textId="77777777" w:rsidR="00E5149D" w:rsidRPr="002B6A3F" w:rsidRDefault="00E5149D">
            <w:pPr>
              <w:pBdr>
                <w:bottom w:val="single" w:sz="6" w:space="1" w:color="auto"/>
              </w:pBdr>
              <w:jc w:val="center"/>
            </w:pPr>
            <w:r w:rsidRPr="002B6A3F">
              <w:br/>
              <w:t>Homac</w:t>
            </w:r>
          </w:p>
        </w:tc>
        <w:tc>
          <w:tcPr>
            <w:tcW w:w="1306" w:type="dxa"/>
          </w:tcPr>
          <w:p w14:paraId="27F1F55B" w14:textId="77777777" w:rsidR="00E5149D" w:rsidRPr="002B6A3F" w:rsidRDefault="00E5149D">
            <w:pPr>
              <w:pBdr>
                <w:bottom w:val="single" w:sz="6" w:space="1" w:color="auto"/>
              </w:pBdr>
              <w:jc w:val="center"/>
            </w:pPr>
            <w:r w:rsidRPr="002B6A3F">
              <w:t>Hubbell (Anderson)</w:t>
            </w:r>
          </w:p>
        </w:tc>
        <w:tc>
          <w:tcPr>
            <w:tcW w:w="1710" w:type="dxa"/>
          </w:tcPr>
          <w:p w14:paraId="085E6566" w14:textId="77777777" w:rsidR="00E5149D" w:rsidRPr="002B6A3F" w:rsidRDefault="00A17DCF">
            <w:pPr>
              <w:pBdr>
                <w:bottom w:val="single" w:sz="6" w:space="1" w:color="auto"/>
              </w:pBdr>
              <w:jc w:val="center"/>
            </w:pPr>
            <w:r>
              <w:br/>
            </w:r>
            <w:r w:rsidR="00D92D5C" w:rsidRPr="002B6A3F">
              <w:t>Kearney/</w:t>
            </w:r>
            <w:r>
              <w:t>Eaton</w:t>
            </w:r>
          </w:p>
        </w:tc>
        <w:tc>
          <w:tcPr>
            <w:tcW w:w="2079" w:type="dxa"/>
          </w:tcPr>
          <w:p w14:paraId="2864BC85" w14:textId="77777777" w:rsidR="00E5149D" w:rsidRPr="002B6A3F" w:rsidRDefault="00E5149D">
            <w:pPr>
              <w:pBdr>
                <w:bottom w:val="single" w:sz="6" w:space="1" w:color="auto"/>
              </w:pBdr>
              <w:jc w:val="center"/>
            </w:pPr>
            <w:r w:rsidRPr="002B6A3F">
              <w:br/>
              <w:t>National Tel. Supply</w:t>
            </w:r>
          </w:p>
        </w:tc>
      </w:tr>
      <w:tr w:rsidR="00E5149D" w:rsidRPr="002B6A3F" w14:paraId="792F024D" w14:textId="77777777">
        <w:trPr>
          <w:jc w:val="center"/>
        </w:trPr>
        <w:tc>
          <w:tcPr>
            <w:tcW w:w="1178" w:type="dxa"/>
          </w:tcPr>
          <w:p w14:paraId="2878EECA" w14:textId="77777777" w:rsidR="00E5149D" w:rsidRPr="002B6A3F" w:rsidRDefault="00E5149D"/>
        </w:tc>
        <w:tc>
          <w:tcPr>
            <w:tcW w:w="1308" w:type="dxa"/>
          </w:tcPr>
          <w:p w14:paraId="426D87CF" w14:textId="77777777" w:rsidR="00E5149D" w:rsidRPr="002B6A3F" w:rsidRDefault="00E5149D">
            <w:pPr>
              <w:jc w:val="center"/>
            </w:pPr>
          </w:p>
        </w:tc>
        <w:tc>
          <w:tcPr>
            <w:tcW w:w="1350" w:type="dxa"/>
          </w:tcPr>
          <w:p w14:paraId="7EFFF486" w14:textId="77777777" w:rsidR="00E5149D" w:rsidRPr="002B6A3F" w:rsidRDefault="00E5149D">
            <w:pPr>
              <w:jc w:val="center"/>
            </w:pPr>
          </w:p>
        </w:tc>
        <w:tc>
          <w:tcPr>
            <w:tcW w:w="1306" w:type="dxa"/>
          </w:tcPr>
          <w:p w14:paraId="3C54C133" w14:textId="77777777" w:rsidR="00E5149D" w:rsidRPr="002B6A3F" w:rsidRDefault="00E5149D">
            <w:pPr>
              <w:jc w:val="center"/>
            </w:pPr>
          </w:p>
        </w:tc>
        <w:tc>
          <w:tcPr>
            <w:tcW w:w="1710" w:type="dxa"/>
          </w:tcPr>
          <w:p w14:paraId="1A849992" w14:textId="77777777" w:rsidR="00E5149D" w:rsidRPr="002B6A3F" w:rsidRDefault="00E5149D">
            <w:pPr>
              <w:jc w:val="center"/>
            </w:pPr>
          </w:p>
        </w:tc>
        <w:tc>
          <w:tcPr>
            <w:tcW w:w="2079" w:type="dxa"/>
          </w:tcPr>
          <w:p w14:paraId="6C0439EC" w14:textId="77777777" w:rsidR="00E5149D" w:rsidRPr="002B6A3F" w:rsidRDefault="00E5149D">
            <w:pPr>
              <w:jc w:val="center"/>
            </w:pPr>
          </w:p>
        </w:tc>
      </w:tr>
      <w:tr w:rsidR="00E5149D" w:rsidRPr="002B6A3F" w14:paraId="6587D939" w14:textId="77777777">
        <w:trPr>
          <w:jc w:val="center"/>
        </w:trPr>
        <w:tc>
          <w:tcPr>
            <w:tcW w:w="1178" w:type="dxa"/>
          </w:tcPr>
          <w:p w14:paraId="1B782FA6" w14:textId="77777777" w:rsidR="00E5149D" w:rsidRPr="002B6A3F" w:rsidRDefault="00E5149D"/>
        </w:tc>
        <w:tc>
          <w:tcPr>
            <w:tcW w:w="1308" w:type="dxa"/>
          </w:tcPr>
          <w:p w14:paraId="6CC8A787" w14:textId="77777777" w:rsidR="00E5149D" w:rsidRPr="002B6A3F" w:rsidRDefault="00E5149D">
            <w:pPr>
              <w:jc w:val="center"/>
            </w:pPr>
          </w:p>
        </w:tc>
        <w:tc>
          <w:tcPr>
            <w:tcW w:w="1350" w:type="dxa"/>
          </w:tcPr>
          <w:p w14:paraId="68CFD708" w14:textId="77777777" w:rsidR="00E5149D" w:rsidRPr="002B6A3F" w:rsidRDefault="00E5149D">
            <w:pPr>
              <w:jc w:val="center"/>
            </w:pPr>
          </w:p>
        </w:tc>
        <w:tc>
          <w:tcPr>
            <w:tcW w:w="1306" w:type="dxa"/>
          </w:tcPr>
          <w:p w14:paraId="08794AD1" w14:textId="77777777" w:rsidR="00E5149D" w:rsidRPr="002B6A3F" w:rsidRDefault="00E5149D">
            <w:pPr>
              <w:jc w:val="center"/>
            </w:pPr>
          </w:p>
        </w:tc>
        <w:tc>
          <w:tcPr>
            <w:tcW w:w="1710" w:type="dxa"/>
          </w:tcPr>
          <w:p w14:paraId="3037DF89" w14:textId="77777777" w:rsidR="00E5149D" w:rsidRPr="002B6A3F" w:rsidRDefault="00E5149D">
            <w:pPr>
              <w:jc w:val="center"/>
            </w:pPr>
          </w:p>
        </w:tc>
        <w:tc>
          <w:tcPr>
            <w:tcW w:w="2079" w:type="dxa"/>
          </w:tcPr>
          <w:p w14:paraId="6A8759AB" w14:textId="77777777" w:rsidR="00E5149D" w:rsidRPr="002B6A3F" w:rsidRDefault="00E5149D">
            <w:pPr>
              <w:jc w:val="center"/>
            </w:pPr>
          </w:p>
        </w:tc>
      </w:tr>
      <w:tr w:rsidR="00E5149D" w:rsidRPr="002B6A3F" w14:paraId="23559C34" w14:textId="77777777">
        <w:trPr>
          <w:jc w:val="center"/>
        </w:trPr>
        <w:tc>
          <w:tcPr>
            <w:tcW w:w="1178" w:type="dxa"/>
          </w:tcPr>
          <w:p w14:paraId="27A55353" w14:textId="77777777" w:rsidR="00E5149D" w:rsidRPr="002B6A3F" w:rsidRDefault="00E5149D">
            <w:r w:rsidRPr="002B6A3F">
              <w:t>6 cu</w:t>
            </w:r>
          </w:p>
        </w:tc>
        <w:tc>
          <w:tcPr>
            <w:tcW w:w="1308" w:type="dxa"/>
          </w:tcPr>
          <w:p w14:paraId="0C7A550C" w14:textId="77777777" w:rsidR="00E5149D" w:rsidRPr="002B6A3F" w:rsidRDefault="00E5149D">
            <w:pPr>
              <w:jc w:val="center"/>
            </w:pPr>
            <w:r w:rsidRPr="002B6A3F">
              <w:t>YDS6W</w:t>
            </w:r>
          </w:p>
        </w:tc>
        <w:tc>
          <w:tcPr>
            <w:tcW w:w="1350" w:type="dxa"/>
          </w:tcPr>
          <w:p w14:paraId="4C1D622F" w14:textId="77777777" w:rsidR="00E5149D" w:rsidRPr="002B6A3F" w:rsidRDefault="00E5149D">
            <w:pPr>
              <w:jc w:val="center"/>
            </w:pPr>
            <w:r w:rsidRPr="002B6A3F">
              <w:t>J2C3</w:t>
            </w:r>
          </w:p>
        </w:tc>
        <w:tc>
          <w:tcPr>
            <w:tcW w:w="1306" w:type="dxa"/>
          </w:tcPr>
          <w:p w14:paraId="1E4C8117" w14:textId="77777777" w:rsidR="00E5149D" w:rsidRPr="002B6A3F" w:rsidRDefault="00E5149D">
            <w:pPr>
              <w:jc w:val="center"/>
            </w:pPr>
            <w:r w:rsidRPr="002B6A3F">
              <w:t>VCC-28</w:t>
            </w:r>
          </w:p>
        </w:tc>
        <w:tc>
          <w:tcPr>
            <w:tcW w:w="1710" w:type="dxa"/>
          </w:tcPr>
          <w:p w14:paraId="780104ED" w14:textId="77777777" w:rsidR="00E5149D" w:rsidRPr="002B6A3F" w:rsidRDefault="00E5149D">
            <w:pPr>
              <w:jc w:val="center"/>
            </w:pPr>
            <w:r w:rsidRPr="002B6A3F">
              <w:t>OH6C</w:t>
            </w:r>
          </w:p>
        </w:tc>
        <w:tc>
          <w:tcPr>
            <w:tcW w:w="2079" w:type="dxa"/>
          </w:tcPr>
          <w:p w14:paraId="5A26F36E" w14:textId="77777777" w:rsidR="00E5149D" w:rsidRPr="002B6A3F" w:rsidRDefault="00E5149D">
            <w:pPr>
              <w:jc w:val="center"/>
            </w:pPr>
            <w:r w:rsidRPr="002B6A3F">
              <w:t>1-162/J</w:t>
            </w:r>
          </w:p>
        </w:tc>
      </w:tr>
      <w:tr w:rsidR="00E5149D" w:rsidRPr="002B6A3F" w14:paraId="0E61A595" w14:textId="77777777">
        <w:trPr>
          <w:jc w:val="center"/>
        </w:trPr>
        <w:tc>
          <w:tcPr>
            <w:tcW w:w="1178" w:type="dxa"/>
          </w:tcPr>
          <w:p w14:paraId="2656372E" w14:textId="77777777" w:rsidR="00E5149D" w:rsidRPr="002B6A3F" w:rsidRDefault="00E5149D"/>
        </w:tc>
        <w:tc>
          <w:tcPr>
            <w:tcW w:w="1308" w:type="dxa"/>
          </w:tcPr>
          <w:p w14:paraId="548FB3B4" w14:textId="77777777" w:rsidR="00E5149D" w:rsidRPr="002B6A3F" w:rsidRDefault="00E5149D">
            <w:pPr>
              <w:jc w:val="center"/>
            </w:pPr>
          </w:p>
        </w:tc>
        <w:tc>
          <w:tcPr>
            <w:tcW w:w="1350" w:type="dxa"/>
          </w:tcPr>
          <w:p w14:paraId="27EDF1FC" w14:textId="77777777" w:rsidR="00E5149D" w:rsidRPr="002B6A3F" w:rsidRDefault="00E5149D">
            <w:pPr>
              <w:jc w:val="center"/>
            </w:pPr>
          </w:p>
        </w:tc>
        <w:tc>
          <w:tcPr>
            <w:tcW w:w="1306" w:type="dxa"/>
          </w:tcPr>
          <w:p w14:paraId="6E69121B" w14:textId="77777777" w:rsidR="00E5149D" w:rsidRPr="002B6A3F" w:rsidRDefault="00E5149D">
            <w:pPr>
              <w:jc w:val="center"/>
            </w:pPr>
          </w:p>
        </w:tc>
        <w:tc>
          <w:tcPr>
            <w:tcW w:w="1710" w:type="dxa"/>
          </w:tcPr>
          <w:p w14:paraId="4FE8938A" w14:textId="77777777" w:rsidR="00E5149D" w:rsidRPr="002B6A3F" w:rsidRDefault="00E5149D">
            <w:pPr>
              <w:jc w:val="center"/>
            </w:pPr>
          </w:p>
        </w:tc>
        <w:tc>
          <w:tcPr>
            <w:tcW w:w="2079" w:type="dxa"/>
          </w:tcPr>
          <w:p w14:paraId="2870E72E" w14:textId="77777777" w:rsidR="00E5149D" w:rsidRPr="002B6A3F" w:rsidRDefault="00E5149D">
            <w:pPr>
              <w:jc w:val="center"/>
            </w:pPr>
          </w:p>
        </w:tc>
      </w:tr>
      <w:tr w:rsidR="00E5149D" w:rsidRPr="002B6A3F" w14:paraId="7C89ABFD" w14:textId="77777777">
        <w:trPr>
          <w:jc w:val="center"/>
        </w:trPr>
        <w:tc>
          <w:tcPr>
            <w:tcW w:w="1178" w:type="dxa"/>
          </w:tcPr>
          <w:p w14:paraId="5319FEBF" w14:textId="77777777" w:rsidR="00E5149D" w:rsidRPr="002B6A3F" w:rsidRDefault="00E5149D">
            <w:r w:rsidRPr="002B6A3F">
              <w:t>4 cu</w:t>
            </w:r>
          </w:p>
        </w:tc>
        <w:tc>
          <w:tcPr>
            <w:tcW w:w="1308" w:type="dxa"/>
          </w:tcPr>
          <w:p w14:paraId="274ED961" w14:textId="77777777" w:rsidR="00E5149D" w:rsidRPr="002B6A3F" w:rsidRDefault="00E5149D">
            <w:pPr>
              <w:jc w:val="center"/>
            </w:pPr>
            <w:r w:rsidRPr="002B6A3F">
              <w:t>YDS4W</w:t>
            </w:r>
          </w:p>
        </w:tc>
        <w:tc>
          <w:tcPr>
            <w:tcW w:w="1350" w:type="dxa"/>
          </w:tcPr>
          <w:p w14:paraId="16F6189C" w14:textId="77777777" w:rsidR="00E5149D" w:rsidRPr="002B6A3F" w:rsidRDefault="00E5149D">
            <w:pPr>
              <w:jc w:val="center"/>
            </w:pPr>
            <w:r w:rsidRPr="002B6A3F">
              <w:t>L2C5</w:t>
            </w:r>
          </w:p>
        </w:tc>
        <w:tc>
          <w:tcPr>
            <w:tcW w:w="1306" w:type="dxa"/>
          </w:tcPr>
          <w:p w14:paraId="7A1ADF40" w14:textId="77777777" w:rsidR="00E5149D" w:rsidRPr="002B6A3F" w:rsidRDefault="00E5149D">
            <w:pPr>
              <w:jc w:val="center"/>
            </w:pPr>
            <w:r w:rsidRPr="002B6A3F">
              <w:t>VCC-28</w:t>
            </w:r>
          </w:p>
        </w:tc>
        <w:tc>
          <w:tcPr>
            <w:tcW w:w="1710" w:type="dxa"/>
          </w:tcPr>
          <w:p w14:paraId="73F39E7F" w14:textId="77777777" w:rsidR="00E5149D" w:rsidRPr="002B6A3F" w:rsidRDefault="00E5149D">
            <w:pPr>
              <w:jc w:val="center"/>
            </w:pPr>
            <w:r w:rsidRPr="002B6A3F">
              <w:t>OH4C</w:t>
            </w:r>
          </w:p>
        </w:tc>
        <w:tc>
          <w:tcPr>
            <w:tcW w:w="2079" w:type="dxa"/>
          </w:tcPr>
          <w:p w14:paraId="64145EE7" w14:textId="77777777" w:rsidR="00E5149D" w:rsidRPr="002B6A3F" w:rsidRDefault="00E5149D">
            <w:pPr>
              <w:jc w:val="center"/>
            </w:pPr>
            <w:r w:rsidRPr="002B6A3F">
              <w:t>1-204/P</w:t>
            </w:r>
          </w:p>
        </w:tc>
      </w:tr>
      <w:tr w:rsidR="00E5149D" w:rsidRPr="002B6A3F" w14:paraId="318B53C9" w14:textId="77777777">
        <w:trPr>
          <w:jc w:val="center"/>
        </w:trPr>
        <w:tc>
          <w:tcPr>
            <w:tcW w:w="1178" w:type="dxa"/>
          </w:tcPr>
          <w:p w14:paraId="48981494" w14:textId="77777777" w:rsidR="00E5149D" w:rsidRPr="002B6A3F" w:rsidRDefault="00E5149D"/>
        </w:tc>
        <w:tc>
          <w:tcPr>
            <w:tcW w:w="1308" w:type="dxa"/>
          </w:tcPr>
          <w:p w14:paraId="0D5A3B6C" w14:textId="77777777" w:rsidR="00E5149D" w:rsidRPr="002B6A3F" w:rsidRDefault="00E5149D">
            <w:pPr>
              <w:jc w:val="center"/>
            </w:pPr>
          </w:p>
        </w:tc>
        <w:tc>
          <w:tcPr>
            <w:tcW w:w="1350" w:type="dxa"/>
          </w:tcPr>
          <w:p w14:paraId="59A666EA" w14:textId="77777777" w:rsidR="00E5149D" w:rsidRPr="002B6A3F" w:rsidRDefault="00E5149D">
            <w:pPr>
              <w:jc w:val="center"/>
            </w:pPr>
          </w:p>
        </w:tc>
        <w:tc>
          <w:tcPr>
            <w:tcW w:w="1306" w:type="dxa"/>
          </w:tcPr>
          <w:p w14:paraId="5FC70030" w14:textId="77777777" w:rsidR="00E5149D" w:rsidRPr="002B6A3F" w:rsidRDefault="00E5149D">
            <w:pPr>
              <w:jc w:val="center"/>
            </w:pPr>
          </w:p>
        </w:tc>
        <w:tc>
          <w:tcPr>
            <w:tcW w:w="1710" w:type="dxa"/>
          </w:tcPr>
          <w:p w14:paraId="705F21D4" w14:textId="77777777" w:rsidR="00E5149D" w:rsidRPr="002B6A3F" w:rsidRDefault="00E5149D">
            <w:pPr>
              <w:jc w:val="center"/>
            </w:pPr>
          </w:p>
        </w:tc>
        <w:tc>
          <w:tcPr>
            <w:tcW w:w="2079" w:type="dxa"/>
          </w:tcPr>
          <w:p w14:paraId="0CA1AD8B" w14:textId="77777777" w:rsidR="00E5149D" w:rsidRPr="002B6A3F" w:rsidRDefault="00E5149D">
            <w:pPr>
              <w:jc w:val="center"/>
            </w:pPr>
          </w:p>
        </w:tc>
      </w:tr>
      <w:tr w:rsidR="00E5149D" w:rsidRPr="002B6A3F" w14:paraId="30051671" w14:textId="77777777">
        <w:trPr>
          <w:jc w:val="center"/>
        </w:trPr>
        <w:tc>
          <w:tcPr>
            <w:tcW w:w="1178" w:type="dxa"/>
          </w:tcPr>
          <w:p w14:paraId="491A18E4" w14:textId="77777777" w:rsidR="00E5149D" w:rsidRPr="002B6A3F" w:rsidRDefault="00E5149D">
            <w:r w:rsidRPr="002B6A3F">
              <w:t>2 x 3 cu</w:t>
            </w:r>
          </w:p>
        </w:tc>
        <w:tc>
          <w:tcPr>
            <w:tcW w:w="1308" w:type="dxa"/>
          </w:tcPr>
          <w:p w14:paraId="0939B8A0" w14:textId="77777777" w:rsidR="00E5149D" w:rsidRPr="002B6A3F" w:rsidRDefault="00E5149D">
            <w:pPr>
              <w:jc w:val="center"/>
            </w:pPr>
            <w:r w:rsidRPr="002B6A3F">
              <w:t>YDS2C-3</w:t>
            </w:r>
          </w:p>
        </w:tc>
        <w:tc>
          <w:tcPr>
            <w:tcW w:w="1350" w:type="dxa"/>
          </w:tcPr>
          <w:p w14:paraId="066C84C8" w14:textId="77777777" w:rsidR="00E5149D" w:rsidRPr="002B6A3F" w:rsidRDefault="00E5149D">
            <w:pPr>
              <w:jc w:val="center"/>
            </w:pPr>
            <w:r w:rsidRPr="002B6A3F">
              <w:t>S2C7</w:t>
            </w:r>
          </w:p>
        </w:tc>
        <w:tc>
          <w:tcPr>
            <w:tcW w:w="1306" w:type="dxa"/>
          </w:tcPr>
          <w:p w14:paraId="0C2E980B" w14:textId="77777777" w:rsidR="00E5149D" w:rsidRPr="002B6A3F" w:rsidRDefault="00E5149D">
            <w:pPr>
              <w:jc w:val="center"/>
            </w:pPr>
            <w:r w:rsidRPr="002B6A3F">
              <w:t>-</w:t>
            </w:r>
          </w:p>
        </w:tc>
        <w:tc>
          <w:tcPr>
            <w:tcW w:w="1710" w:type="dxa"/>
          </w:tcPr>
          <w:p w14:paraId="728B97FD" w14:textId="77777777" w:rsidR="00E5149D" w:rsidRPr="002B6A3F" w:rsidRDefault="00E5149D">
            <w:pPr>
              <w:jc w:val="center"/>
            </w:pPr>
            <w:r w:rsidRPr="002B6A3F">
              <w:t>OH2-3CX</w:t>
            </w:r>
          </w:p>
        </w:tc>
        <w:tc>
          <w:tcPr>
            <w:tcW w:w="2079" w:type="dxa"/>
          </w:tcPr>
          <w:p w14:paraId="7052B560" w14:textId="77777777" w:rsidR="00E5149D" w:rsidRPr="002B6A3F" w:rsidRDefault="00E5149D">
            <w:pPr>
              <w:jc w:val="center"/>
            </w:pPr>
            <w:r w:rsidRPr="002B6A3F">
              <w:t>1-258/3X</w:t>
            </w:r>
          </w:p>
        </w:tc>
      </w:tr>
      <w:tr w:rsidR="00E5149D" w:rsidRPr="002B6A3F" w14:paraId="3C6E1F32" w14:textId="77777777">
        <w:trPr>
          <w:jc w:val="center"/>
        </w:trPr>
        <w:tc>
          <w:tcPr>
            <w:tcW w:w="1178" w:type="dxa"/>
          </w:tcPr>
          <w:p w14:paraId="4E3ABC8D" w14:textId="77777777" w:rsidR="00E5149D" w:rsidRPr="002B6A3F" w:rsidRDefault="00E5149D"/>
        </w:tc>
        <w:tc>
          <w:tcPr>
            <w:tcW w:w="1308" w:type="dxa"/>
          </w:tcPr>
          <w:p w14:paraId="3E603C59" w14:textId="77777777" w:rsidR="00E5149D" w:rsidRPr="002B6A3F" w:rsidRDefault="00E5149D">
            <w:pPr>
              <w:jc w:val="center"/>
            </w:pPr>
          </w:p>
        </w:tc>
        <w:tc>
          <w:tcPr>
            <w:tcW w:w="1350" w:type="dxa"/>
          </w:tcPr>
          <w:p w14:paraId="0CF7F4FB" w14:textId="77777777" w:rsidR="00E5149D" w:rsidRPr="002B6A3F" w:rsidRDefault="00E5149D">
            <w:pPr>
              <w:jc w:val="center"/>
            </w:pPr>
          </w:p>
        </w:tc>
        <w:tc>
          <w:tcPr>
            <w:tcW w:w="1306" w:type="dxa"/>
          </w:tcPr>
          <w:p w14:paraId="1F7E0213" w14:textId="77777777" w:rsidR="00E5149D" w:rsidRPr="002B6A3F" w:rsidRDefault="00E5149D">
            <w:pPr>
              <w:jc w:val="center"/>
            </w:pPr>
          </w:p>
        </w:tc>
        <w:tc>
          <w:tcPr>
            <w:tcW w:w="1710" w:type="dxa"/>
          </w:tcPr>
          <w:p w14:paraId="402251EB" w14:textId="77777777" w:rsidR="00E5149D" w:rsidRPr="002B6A3F" w:rsidRDefault="00E5149D">
            <w:pPr>
              <w:jc w:val="center"/>
            </w:pPr>
          </w:p>
        </w:tc>
        <w:tc>
          <w:tcPr>
            <w:tcW w:w="2079" w:type="dxa"/>
          </w:tcPr>
          <w:p w14:paraId="7FAD74FE" w14:textId="77777777" w:rsidR="00E5149D" w:rsidRPr="002B6A3F" w:rsidRDefault="00E5149D">
            <w:pPr>
              <w:jc w:val="center"/>
            </w:pPr>
          </w:p>
        </w:tc>
      </w:tr>
      <w:tr w:rsidR="00E5149D" w:rsidRPr="002B6A3F" w14:paraId="4DDD0B68" w14:textId="77777777">
        <w:trPr>
          <w:jc w:val="center"/>
        </w:trPr>
        <w:tc>
          <w:tcPr>
            <w:tcW w:w="1178" w:type="dxa"/>
          </w:tcPr>
          <w:p w14:paraId="67AFA2CB" w14:textId="77777777" w:rsidR="00E5149D" w:rsidRPr="002B6A3F" w:rsidRDefault="00E5149D">
            <w:r w:rsidRPr="002B6A3F">
              <w:t>0 x 7 cu</w:t>
            </w:r>
          </w:p>
        </w:tc>
        <w:tc>
          <w:tcPr>
            <w:tcW w:w="1308" w:type="dxa"/>
          </w:tcPr>
          <w:p w14:paraId="58053996" w14:textId="77777777" w:rsidR="00E5149D" w:rsidRPr="002B6A3F" w:rsidRDefault="00E5149D">
            <w:pPr>
              <w:jc w:val="center"/>
            </w:pPr>
            <w:r w:rsidRPr="002B6A3F">
              <w:t>YDS25</w:t>
            </w:r>
          </w:p>
        </w:tc>
        <w:tc>
          <w:tcPr>
            <w:tcW w:w="1350" w:type="dxa"/>
          </w:tcPr>
          <w:p w14:paraId="5B7F0249" w14:textId="77777777" w:rsidR="00E5149D" w:rsidRPr="002B6A3F" w:rsidRDefault="00E5149D">
            <w:pPr>
              <w:jc w:val="center"/>
            </w:pPr>
            <w:r w:rsidRPr="002B6A3F">
              <w:t>U2C9</w:t>
            </w:r>
          </w:p>
        </w:tc>
        <w:tc>
          <w:tcPr>
            <w:tcW w:w="1306" w:type="dxa"/>
          </w:tcPr>
          <w:p w14:paraId="32879FB5" w14:textId="77777777" w:rsidR="00E5149D" w:rsidRPr="002B6A3F" w:rsidRDefault="00E5149D">
            <w:pPr>
              <w:jc w:val="center"/>
            </w:pPr>
            <w:r w:rsidRPr="002B6A3F">
              <w:t>-</w:t>
            </w:r>
          </w:p>
        </w:tc>
        <w:tc>
          <w:tcPr>
            <w:tcW w:w="1710" w:type="dxa"/>
          </w:tcPr>
          <w:p w14:paraId="1806BFE4" w14:textId="77777777" w:rsidR="00E5149D" w:rsidRPr="002B6A3F" w:rsidRDefault="00E5149D">
            <w:pPr>
              <w:jc w:val="center"/>
            </w:pPr>
            <w:r w:rsidRPr="002B6A3F">
              <w:t>OH1-7C</w:t>
            </w:r>
          </w:p>
        </w:tc>
        <w:tc>
          <w:tcPr>
            <w:tcW w:w="2079" w:type="dxa"/>
          </w:tcPr>
          <w:p w14:paraId="55FC5F33" w14:textId="77777777" w:rsidR="00E5149D" w:rsidRPr="002B6A3F" w:rsidRDefault="00E5149D">
            <w:pPr>
              <w:jc w:val="center"/>
            </w:pPr>
            <w:r w:rsidRPr="002B6A3F">
              <w:t>1-325/7F6</w:t>
            </w:r>
          </w:p>
        </w:tc>
      </w:tr>
      <w:tr w:rsidR="00E5149D" w:rsidRPr="002B6A3F" w14:paraId="77B1CFE2" w14:textId="77777777">
        <w:trPr>
          <w:jc w:val="center"/>
        </w:trPr>
        <w:tc>
          <w:tcPr>
            <w:tcW w:w="1178" w:type="dxa"/>
          </w:tcPr>
          <w:p w14:paraId="340B737E" w14:textId="77777777" w:rsidR="00E5149D" w:rsidRPr="002B6A3F" w:rsidRDefault="00E5149D"/>
        </w:tc>
        <w:tc>
          <w:tcPr>
            <w:tcW w:w="1308" w:type="dxa"/>
          </w:tcPr>
          <w:p w14:paraId="365A7307" w14:textId="77777777" w:rsidR="00E5149D" w:rsidRPr="002B6A3F" w:rsidRDefault="00E5149D">
            <w:pPr>
              <w:jc w:val="center"/>
            </w:pPr>
          </w:p>
        </w:tc>
        <w:tc>
          <w:tcPr>
            <w:tcW w:w="1350" w:type="dxa"/>
          </w:tcPr>
          <w:p w14:paraId="46FBAD9B" w14:textId="77777777" w:rsidR="00E5149D" w:rsidRPr="002B6A3F" w:rsidRDefault="00E5149D">
            <w:pPr>
              <w:jc w:val="center"/>
            </w:pPr>
          </w:p>
        </w:tc>
        <w:tc>
          <w:tcPr>
            <w:tcW w:w="1306" w:type="dxa"/>
          </w:tcPr>
          <w:p w14:paraId="403FF9E3" w14:textId="77777777" w:rsidR="00E5149D" w:rsidRPr="002B6A3F" w:rsidRDefault="00E5149D">
            <w:pPr>
              <w:jc w:val="center"/>
            </w:pPr>
          </w:p>
        </w:tc>
        <w:tc>
          <w:tcPr>
            <w:tcW w:w="1710" w:type="dxa"/>
          </w:tcPr>
          <w:p w14:paraId="7162467D" w14:textId="77777777" w:rsidR="00E5149D" w:rsidRPr="002B6A3F" w:rsidRDefault="00E5149D">
            <w:pPr>
              <w:jc w:val="center"/>
            </w:pPr>
          </w:p>
        </w:tc>
        <w:tc>
          <w:tcPr>
            <w:tcW w:w="2079" w:type="dxa"/>
          </w:tcPr>
          <w:p w14:paraId="62371F1F" w14:textId="77777777" w:rsidR="00E5149D" w:rsidRPr="002B6A3F" w:rsidRDefault="00E5149D">
            <w:pPr>
              <w:jc w:val="center"/>
            </w:pPr>
          </w:p>
        </w:tc>
      </w:tr>
      <w:tr w:rsidR="00E5149D" w:rsidRPr="002B6A3F" w14:paraId="481CC692" w14:textId="77777777">
        <w:trPr>
          <w:jc w:val="center"/>
        </w:trPr>
        <w:tc>
          <w:tcPr>
            <w:tcW w:w="1178" w:type="dxa"/>
          </w:tcPr>
          <w:p w14:paraId="7B811951" w14:textId="77777777" w:rsidR="00E5149D" w:rsidRPr="002B6A3F" w:rsidRDefault="00E5149D">
            <w:r w:rsidRPr="002B6A3F">
              <w:t>8A CWC</w:t>
            </w:r>
          </w:p>
        </w:tc>
        <w:tc>
          <w:tcPr>
            <w:tcW w:w="1308" w:type="dxa"/>
          </w:tcPr>
          <w:p w14:paraId="22B54152" w14:textId="77777777" w:rsidR="00E5149D" w:rsidRPr="002B6A3F" w:rsidRDefault="00E5149D">
            <w:pPr>
              <w:jc w:val="center"/>
            </w:pPr>
            <w:r w:rsidRPr="002B6A3F">
              <w:t>YDS8KT</w:t>
            </w:r>
          </w:p>
        </w:tc>
        <w:tc>
          <w:tcPr>
            <w:tcW w:w="1350" w:type="dxa"/>
          </w:tcPr>
          <w:p w14:paraId="1E97BB3C" w14:textId="77777777" w:rsidR="00E5149D" w:rsidRPr="002B6A3F" w:rsidRDefault="00E5149D">
            <w:pPr>
              <w:jc w:val="center"/>
            </w:pPr>
            <w:r w:rsidRPr="002B6A3F">
              <w:t>L2E1</w:t>
            </w:r>
          </w:p>
        </w:tc>
        <w:tc>
          <w:tcPr>
            <w:tcW w:w="1306" w:type="dxa"/>
          </w:tcPr>
          <w:p w14:paraId="3DF6BB79" w14:textId="77777777" w:rsidR="00E5149D" w:rsidRPr="002B6A3F" w:rsidRDefault="00E5149D">
            <w:pPr>
              <w:jc w:val="center"/>
            </w:pPr>
            <w:r w:rsidRPr="002B6A3F">
              <w:t>VCC-28</w:t>
            </w:r>
          </w:p>
        </w:tc>
        <w:tc>
          <w:tcPr>
            <w:tcW w:w="1710" w:type="dxa"/>
          </w:tcPr>
          <w:p w14:paraId="3D82E028" w14:textId="77777777" w:rsidR="00E5149D" w:rsidRPr="002B6A3F" w:rsidRDefault="00E5149D">
            <w:pPr>
              <w:jc w:val="center"/>
            </w:pPr>
            <w:r w:rsidRPr="002B6A3F">
              <w:t>OHR8ACW</w:t>
            </w:r>
          </w:p>
        </w:tc>
        <w:tc>
          <w:tcPr>
            <w:tcW w:w="2079" w:type="dxa"/>
          </w:tcPr>
          <w:p w14:paraId="60DE3825" w14:textId="77777777" w:rsidR="00E5149D" w:rsidRPr="002B6A3F" w:rsidRDefault="00E5149D">
            <w:pPr>
              <w:jc w:val="center"/>
            </w:pPr>
            <w:r w:rsidRPr="002B6A3F">
              <w:t>1-8A-P</w:t>
            </w:r>
          </w:p>
        </w:tc>
      </w:tr>
      <w:tr w:rsidR="00E5149D" w:rsidRPr="002B6A3F" w14:paraId="2A4CAEC7" w14:textId="77777777">
        <w:trPr>
          <w:jc w:val="center"/>
        </w:trPr>
        <w:tc>
          <w:tcPr>
            <w:tcW w:w="1178" w:type="dxa"/>
          </w:tcPr>
          <w:p w14:paraId="12FAB4CB" w14:textId="77777777" w:rsidR="00E5149D" w:rsidRPr="002B6A3F" w:rsidRDefault="00E5149D"/>
        </w:tc>
        <w:tc>
          <w:tcPr>
            <w:tcW w:w="1308" w:type="dxa"/>
          </w:tcPr>
          <w:p w14:paraId="36F69CD9" w14:textId="77777777" w:rsidR="00E5149D" w:rsidRPr="002B6A3F" w:rsidRDefault="00E5149D">
            <w:pPr>
              <w:jc w:val="center"/>
            </w:pPr>
          </w:p>
        </w:tc>
        <w:tc>
          <w:tcPr>
            <w:tcW w:w="1350" w:type="dxa"/>
          </w:tcPr>
          <w:p w14:paraId="2DEC0727" w14:textId="77777777" w:rsidR="00E5149D" w:rsidRPr="002B6A3F" w:rsidRDefault="00E5149D">
            <w:pPr>
              <w:jc w:val="center"/>
            </w:pPr>
          </w:p>
        </w:tc>
        <w:tc>
          <w:tcPr>
            <w:tcW w:w="1306" w:type="dxa"/>
          </w:tcPr>
          <w:p w14:paraId="52DB203C" w14:textId="77777777" w:rsidR="00E5149D" w:rsidRPr="002B6A3F" w:rsidRDefault="00E5149D">
            <w:pPr>
              <w:jc w:val="center"/>
            </w:pPr>
          </w:p>
        </w:tc>
        <w:tc>
          <w:tcPr>
            <w:tcW w:w="1710" w:type="dxa"/>
          </w:tcPr>
          <w:p w14:paraId="3B70790F" w14:textId="77777777" w:rsidR="00E5149D" w:rsidRPr="002B6A3F" w:rsidRDefault="00E5149D">
            <w:pPr>
              <w:jc w:val="center"/>
            </w:pPr>
          </w:p>
        </w:tc>
        <w:tc>
          <w:tcPr>
            <w:tcW w:w="2079" w:type="dxa"/>
          </w:tcPr>
          <w:p w14:paraId="64E1176D" w14:textId="77777777" w:rsidR="00E5149D" w:rsidRPr="002B6A3F" w:rsidRDefault="00E5149D">
            <w:pPr>
              <w:jc w:val="center"/>
            </w:pPr>
          </w:p>
        </w:tc>
      </w:tr>
      <w:tr w:rsidR="00E5149D" w:rsidRPr="002B6A3F" w14:paraId="50EF0493" w14:textId="77777777">
        <w:trPr>
          <w:jc w:val="center"/>
        </w:trPr>
        <w:tc>
          <w:tcPr>
            <w:tcW w:w="1178" w:type="dxa"/>
          </w:tcPr>
          <w:p w14:paraId="5AD9DDA3" w14:textId="77777777" w:rsidR="00E5149D" w:rsidRPr="002B6A3F" w:rsidRDefault="00E5149D">
            <w:r w:rsidRPr="002B6A3F">
              <w:t>6A CWC</w:t>
            </w:r>
          </w:p>
        </w:tc>
        <w:tc>
          <w:tcPr>
            <w:tcW w:w="1308" w:type="dxa"/>
          </w:tcPr>
          <w:p w14:paraId="73188BC8" w14:textId="77777777" w:rsidR="00E5149D" w:rsidRPr="002B6A3F" w:rsidRDefault="00E5149D">
            <w:pPr>
              <w:jc w:val="center"/>
            </w:pPr>
            <w:r w:rsidRPr="002B6A3F">
              <w:t>YDS6KT</w:t>
            </w:r>
          </w:p>
        </w:tc>
        <w:tc>
          <w:tcPr>
            <w:tcW w:w="1350" w:type="dxa"/>
          </w:tcPr>
          <w:p w14:paraId="0FB76222" w14:textId="77777777" w:rsidR="00E5149D" w:rsidRPr="002B6A3F" w:rsidRDefault="00E5149D">
            <w:pPr>
              <w:jc w:val="center"/>
            </w:pPr>
            <w:r w:rsidRPr="002B6A3F">
              <w:t>L2E3</w:t>
            </w:r>
          </w:p>
        </w:tc>
        <w:tc>
          <w:tcPr>
            <w:tcW w:w="1306" w:type="dxa"/>
          </w:tcPr>
          <w:p w14:paraId="093C6A2D" w14:textId="77777777" w:rsidR="00E5149D" w:rsidRPr="002B6A3F" w:rsidRDefault="00E5149D">
            <w:pPr>
              <w:jc w:val="center"/>
            </w:pPr>
            <w:r w:rsidRPr="002B6A3F">
              <w:t>VCC-28</w:t>
            </w:r>
          </w:p>
        </w:tc>
        <w:tc>
          <w:tcPr>
            <w:tcW w:w="1710" w:type="dxa"/>
          </w:tcPr>
          <w:p w14:paraId="6DC2002F" w14:textId="77777777" w:rsidR="00E5149D" w:rsidRPr="002B6A3F" w:rsidRDefault="00E5149D">
            <w:pPr>
              <w:jc w:val="center"/>
            </w:pPr>
            <w:r w:rsidRPr="002B6A3F">
              <w:t>OHR6ACW</w:t>
            </w:r>
          </w:p>
        </w:tc>
        <w:tc>
          <w:tcPr>
            <w:tcW w:w="2079" w:type="dxa"/>
          </w:tcPr>
          <w:p w14:paraId="468E01FC" w14:textId="77777777" w:rsidR="00E5149D" w:rsidRPr="002B6A3F" w:rsidRDefault="00E5149D">
            <w:pPr>
              <w:jc w:val="center"/>
            </w:pPr>
            <w:r w:rsidRPr="002B6A3F">
              <w:t>1-6A-P</w:t>
            </w:r>
          </w:p>
        </w:tc>
      </w:tr>
      <w:tr w:rsidR="00E5149D" w:rsidRPr="002B6A3F" w14:paraId="3043F971" w14:textId="77777777">
        <w:trPr>
          <w:jc w:val="center"/>
        </w:trPr>
        <w:tc>
          <w:tcPr>
            <w:tcW w:w="1178" w:type="dxa"/>
          </w:tcPr>
          <w:p w14:paraId="7C8F680C" w14:textId="77777777" w:rsidR="00E5149D" w:rsidRPr="002B6A3F" w:rsidRDefault="00E5149D"/>
        </w:tc>
        <w:tc>
          <w:tcPr>
            <w:tcW w:w="1308" w:type="dxa"/>
          </w:tcPr>
          <w:p w14:paraId="24977CBD" w14:textId="77777777" w:rsidR="00E5149D" w:rsidRPr="002B6A3F" w:rsidRDefault="00E5149D">
            <w:pPr>
              <w:jc w:val="center"/>
            </w:pPr>
          </w:p>
        </w:tc>
        <w:tc>
          <w:tcPr>
            <w:tcW w:w="1350" w:type="dxa"/>
          </w:tcPr>
          <w:p w14:paraId="6299132F" w14:textId="77777777" w:rsidR="00E5149D" w:rsidRPr="002B6A3F" w:rsidRDefault="00E5149D">
            <w:pPr>
              <w:jc w:val="center"/>
            </w:pPr>
          </w:p>
        </w:tc>
        <w:tc>
          <w:tcPr>
            <w:tcW w:w="1306" w:type="dxa"/>
          </w:tcPr>
          <w:p w14:paraId="2581D894" w14:textId="77777777" w:rsidR="00E5149D" w:rsidRPr="002B6A3F" w:rsidRDefault="00E5149D">
            <w:pPr>
              <w:jc w:val="center"/>
            </w:pPr>
          </w:p>
        </w:tc>
        <w:tc>
          <w:tcPr>
            <w:tcW w:w="1710" w:type="dxa"/>
          </w:tcPr>
          <w:p w14:paraId="015E6BD4" w14:textId="77777777" w:rsidR="00E5149D" w:rsidRPr="002B6A3F" w:rsidRDefault="00E5149D">
            <w:pPr>
              <w:jc w:val="center"/>
            </w:pPr>
          </w:p>
        </w:tc>
        <w:tc>
          <w:tcPr>
            <w:tcW w:w="2079" w:type="dxa"/>
          </w:tcPr>
          <w:p w14:paraId="1E5B5120" w14:textId="77777777" w:rsidR="00E5149D" w:rsidRPr="002B6A3F" w:rsidRDefault="00E5149D">
            <w:pPr>
              <w:jc w:val="center"/>
            </w:pPr>
          </w:p>
        </w:tc>
      </w:tr>
      <w:tr w:rsidR="00E5149D" w:rsidRPr="002B6A3F" w14:paraId="7D86713E" w14:textId="77777777">
        <w:trPr>
          <w:jc w:val="center"/>
        </w:trPr>
        <w:tc>
          <w:tcPr>
            <w:tcW w:w="1178" w:type="dxa"/>
          </w:tcPr>
          <w:p w14:paraId="3AC52799" w14:textId="77777777" w:rsidR="00E5149D" w:rsidRPr="002B6A3F" w:rsidRDefault="00E5149D">
            <w:r w:rsidRPr="002B6A3F">
              <w:t>4A CWC</w:t>
            </w:r>
          </w:p>
        </w:tc>
        <w:tc>
          <w:tcPr>
            <w:tcW w:w="1308" w:type="dxa"/>
          </w:tcPr>
          <w:p w14:paraId="388CFBFA" w14:textId="77777777" w:rsidR="00E5149D" w:rsidRPr="002B6A3F" w:rsidRDefault="00E5149D">
            <w:pPr>
              <w:jc w:val="center"/>
            </w:pPr>
            <w:r w:rsidRPr="002B6A3F">
              <w:t>YDS4KT</w:t>
            </w:r>
          </w:p>
        </w:tc>
        <w:tc>
          <w:tcPr>
            <w:tcW w:w="1350" w:type="dxa"/>
          </w:tcPr>
          <w:p w14:paraId="13AB6A75" w14:textId="77777777" w:rsidR="00E5149D" w:rsidRPr="002B6A3F" w:rsidRDefault="00E5149D">
            <w:pPr>
              <w:jc w:val="center"/>
            </w:pPr>
            <w:r w:rsidRPr="002B6A3F">
              <w:t>Q2E5</w:t>
            </w:r>
          </w:p>
        </w:tc>
        <w:tc>
          <w:tcPr>
            <w:tcW w:w="1306" w:type="dxa"/>
          </w:tcPr>
          <w:p w14:paraId="321FCCAB" w14:textId="77777777" w:rsidR="00E5149D" w:rsidRPr="002B6A3F" w:rsidRDefault="00E5149D">
            <w:pPr>
              <w:jc w:val="center"/>
            </w:pPr>
            <w:r w:rsidRPr="002B6A3F">
              <w:t>VCC-37</w:t>
            </w:r>
          </w:p>
        </w:tc>
        <w:tc>
          <w:tcPr>
            <w:tcW w:w="1710" w:type="dxa"/>
          </w:tcPr>
          <w:p w14:paraId="08FB7E83" w14:textId="77777777" w:rsidR="00E5149D" w:rsidRPr="002B6A3F" w:rsidRDefault="00E5149D">
            <w:pPr>
              <w:jc w:val="center"/>
            </w:pPr>
            <w:r w:rsidRPr="002B6A3F">
              <w:t>OHR4ACW</w:t>
            </w:r>
          </w:p>
        </w:tc>
        <w:tc>
          <w:tcPr>
            <w:tcW w:w="2079" w:type="dxa"/>
          </w:tcPr>
          <w:p w14:paraId="33311885" w14:textId="77777777" w:rsidR="00E5149D" w:rsidRPr="002B6A3F" w:rsidRDefault="00E5149D">
            <w:pPr>
              <w:jc w:val="center"/>
            </w:pPr>
            <w:r w:rsidRPr="002B6A3F">
              <w:t>1-4A-X</w:t>
            </w:r>
          </w:p>
        </w:tc>
      </w:tr>
      <w:tr w:rsidR="00E5149D" w:rsidRPr="002B6A3F" w14:paraId="12BBDFE6" w14:textId="77777777">
        <w:trPr>
          <w:jc w:val="center"/>
        </w:trPr>
        <w:tc>
          <w:tcPr>
            <w:tcW w:w="1178" w:type="dxa"/>
          </w:tcPr>
          <w:p w14:paraId="29B349F1" w14:textId="77777777" w:rsidR="00E5149D" w:rsidRPr="002B6A3F" w:rsidRDefault="00E5149D"/>
        </w:tc>
        <w:tc>
          <w:tcPr>
            <w:tcW w:w="1308" w:type="dxa"/>
          </w:tcPr>
          <w:p w14:paraId="5E28641D" w14:textId="77777777" w:rsidR="00E5149D" w:rsidRPr="002B6A3F" w:rsidRDefault="00E5149D">
            <w:pPr>
              <w:jc w:val="center"/>
            </w:pPr>
          </w:p>
        </w:tc>
        <w:tc>
          <w:tcPr>
            <w:tcW w:w="1350" w:type="dxa"/>
          </w:tcPr>
          <w:p w14:paraId="4E9583E7" w14:textId="77777777" w:rsidR="00E5149D" w:rsidRPr="002B6A3F" w:rsidRDefault="00E5149D">
            <w:pPr>
              <w:jc w:val="center"/>
            </w:pPr>
          </w:p>
        </w:tc>
        <w:tc>
          <w:tcPr>
            <w:tcW w:w="1306" w:type="dxa"/>
          </w:tcPr>
          <w:p w14:paraId="58F206D0" w14:textId="77777777" w:rsidR="00E5149D" w:rsidRPr="002B6A3F" w:rsidRDefault="00E5149D">
            <w:pPr>
              <w:jc w:val="center"/>
            </w:pPr>
          </w:p>
        </w:tc>
        <w:tc>
          <w:tcPr>
            <w:tcW w:w="1710" w:type="dxa"/>
          </w:tcPr>
          <w:p w14:paraId="57FC47DB" w14:textId="77777777" w:rsidR="00E5149D" w:rsidRPr="002B6A3F" w:rsidRDefault="00E5149D">
            <w:pPr>
              <w:jc w:val="center"/>
            </w:pPr>
          </w:p>
        </w:tc>
        <w:tc>
          <w:tcPr>
            <w:tcW w:w="2079" w:type="dxa"/>
          </w:tcPr>
          <w:p w14:paraId="045D84CA" w14:textId="77777777" w:rsidR="00E5149D" w:rsidRPr="002B6A3F" w:rsidRDefault="00E5149D">
            <w:pPr>
              <w:jc w:val="center"/>
            </w:pPr>
          </w:p>
        </w:tc>
      </w:tr>
      <w:tr w:rsidR="00E5149D" w:rsidRPr="002B6A3F" w14:paraId="51DAA3C1" w14:textId="77777777">
        <w:trPr>
          <w:jc w:val="center"/>
        </w:trPr>
        <w:tc>
          <w:tcPr>
            <w:tcW w:w="1178" w:type="dxa"/>
          </w:tcPr>
          <w:p w14:paraId="4C893BF7" w14:textId="77777777" w:rsidR="00E5149D" w:rsidRPr="002B6A3F" w:rsidRDefault="00E5149D">
            <w:r w:rsidRPr="002B6A3F">
              <w:t>2A CWC</w:t>
            </w:r>
          </w:p>
        </w:tc>
        <w:tc>
          <w:tcPr>
            <w:tcW w:w="1308" w:type="dxa"/>
          </w:tcPr>
          <w:p w14:paraId="47CE6286" w14:textId="77777777" w:rsidR="00E5149D" w:rsidRPr="002B6A3F" w:rsidRDefault="00E5149D">
            <w:pPr>
              <w:jc w:val="center"/>
            </w:pPr>
            <w:r w:rsidRPr="002B6A3F">
              <w:t>-</w:t>
            </w:r>
          </w:p>
        </w:tc>
        <w:tc>
          <w:tcPr>
            <w:tcW w:w="1350" w:type="dxa"/>
          </w:tcPr>
          <w:p w14:paraId="53A688D1" w14:textId="77777777" w:rsidR="00E5149D" w:rsidRPr="002B6A3F" w:rsidRDefault="00E5149D">
            <w:pPr>
              <w:jc w:val="center"/>
            </w:pPr>
            <w:r w:rsidRPr="002B6A3F">
              <w:t>U2E7</w:t>
            </w:r>
          </w:p>
        </w:tc>
        <w:tc>
          <w:tcPr>
            <w:tcW w:w="1306" w:type="dxa"/>
          </w:tcPr>
          <w:p w14:paraId="36DBA779" w14:textId="77777777" w:rsidR="00E5149D" w:rsidRPr="002B6A3F" w:rsidRDefault="00E5149D">
            <w:pPr>
              <w:jc w:val="center"/>
            </w:pPr>
            <w:r w:rsidRPr="002B6A3F">
              <w:t>VCC-43</w:t>
            </w:r>
          </w:p>
        </w:tc>
        <w:tc>
          <w:tcPr>
            <w:tcW w:w="1710" w:type="dxa"/>
          </w:tcPr>
          <w:p w14:paraId="23B495DD" w14:textId="77777777" w:rsidR="00E5149D" w:rsidRPr="002B6A3F" w:rsidRDefault="00E5149D">
            <w:pPr>
              <w:jc w:val="center"/>
            </w:pPr>
            <w:r w:rsidRPr="002B6A3F">
              <w:t>-</w:t>
            </w:r>
          </w:p>
        </w:tc>
        <w:tc>
          <w:tcPr>
            <w:tcW w:w="2079" w:type="dxa"/>
          </w:tcPr>
          <w:p w14:paraId="61E60F02" w14:textId="77777777" w:rsidR="00E5149D" w:rsidRPr="002B6A3F" w:rsidRDefault="00E5149D">
            <w:pPr>
              <w:jc w:val="center"/>
            </w:pPr>
            <w:r w:rsidRPr="002B6A3F">
              <w:t>-</w:t>
            </w:r>
          </w:p>
        </w:tc>
      </w:tr>
      <w:tr w:rsidR="00E5149D" w:rsidRPr="002B6A3F" w14:paraId="681C2295" w14:textId="77777777">
        <w:trPr>
          <w:jc w:val="center"/>
        </w:trPr>
        <w:tc>
          <w:tcPr>
            <w:tcW w:w="1178" w:type="dxa"/>
          </w:tcPr>
          <w:p w14:paraId="4BC90FC2" w14:textId="77777777" w:rsidR="00E5149D" w:rsidRPr="002B6A3F" w:rsidRDefault="00E5149D"/>
        </w:tc>
        <w:tc>
          <w:tcPr>
            <w:tcW w:w="1308" w:type="dxa"/>
          </w:tcPr>
          <w:p w14:paraId="7B6E6DD9" w14:textId="77777777" w:rsidR="00E5149D" w:rsidRPr="002B6A3F" w:rsidRDefault="00E5149D">
            <w:pPr>
              <w:jc w:val="center"/>
            </w:pPr>
          </w:p>
        </w:tc>
        <w:tc>
          <w:tcPr>
            <w:tcW w:w="1350" w:type="dxa"/>
          </w:tcPr>
          <w:p w14:paraId="56791F02" w14:textId="77777777" w:rsidR="00E5149D" w:rsidRPr="002B6A3F" w:rsidRDefault="00E5149D">
            <w:pPr>
              <w:jc w:val="center"/>
            </w:pPr>
          </w:p>
        </w:tc>
        <w:tc>
          <w:tcPr>
            <w:tcW w:w="1306" w:type="dxa"/>
          </w:tcPr>
          <w:p w14:paraId="7FA76F42" w14:textId="77777777" w:rsidR="00E5149D" w:rsidRPr="002B6A3F" w:rsidRDefault="00E5149D">
            <w:pPr>
              <w:jc w:val="center"/>
            </w:pPr>
          </w:p>
        </w:tc>
        <w:tc>
          <w:tcPr>
            <w:tcW w:w="1710" w:type="dxa"/>
          </w:tcPr>
          <w:p w14:paraId="55642785" w14:textId="77777777" w:rsidR="00E5149D" w:rsidRPr="002B6A3F" w:rsidRDefault="00E5149D">
            <w:pPr>
              <w:jc w:val="center"/>
            </w:pPr>
          </w:p>
        </w:tc>
        <w:tc>
          <w:tcPr>
            <w:tcW w:w="2079" w:type="dxa"/>
          </w:tcPr>
          <w:p w14:paraId="7E4CEC8F" w14:textId="77777777" w:rsidR="00E5149D" w:rsidRPr="002B6A3F" w:rsidRDefault="00E5149D">
            <w:pPr>
              <w:jc w:val="center"/>
            </w:pPr>
          </w:p>
        </w:tc>
      </w:tr>
    </w:tbl>
    <w:p w14:paraId="1A67990E" w14:textId="77777777" w:rsidR="00E5149D" w:rsidRPr="002B6A3F" w:rsidRDefault="00E5149D">
      <w:pPr>
        <w:tabs>
          <w:tab w:val="left" w:pos="1680"/>
          <w:tab w:val="left" w:pos="3240"/>
          <w:tab w:val="left" w:pos="4920"/>
          <w:tab w:val="left" w:pos="6480"/>
        </w:tabs>
      </w:pPr>
    </w:p>
    <w:p w14:paraId="13676948" w14:textId="77777777" w:rsidR="00E5149D" w:rsidRPr="002B6A3F" w:rsidRDefault="00E5149D">
      <w:pPr>
        <w:tabs>
          <w:tab w:val="left" w:pos="1680"/>
          <w:tab w:val="left" w:pos="3240"/>
          <w:tab w:val="left" w:pos="4920"/>
          <w:tab w:val="left" w:pos="6480"/>
        </w:tabs>
      </w:pPr>
    </w:p>
    <w:p w14:paraId="013EB5AB" w14:textId="77777777" w:rsidR="00E5149D" w:rsidRPr="002B6A3F" w:rsidRDefault="00E5149D">
      <w:pPr>
        <w:tabs>
          <w:tab w:val="left" w:pos="1680"/>
          <w:tab w:val="left" w:pos="3240"/>
          <w:tab w:val="left" w:pos="4920"/>
          <w:tab w:val="left" w:pos="6480"/>
        </w:tabs>
      </w:pPr>
    </w:p>
    <w:p w14:paraId="5DCC11AC" w14:textId="77777777" w:rsidR="00E5149D" w:rsidRPr="002B6A3F" w:rsidRDefault="00E5149D">
      <w:pPr>
        <w:tabs>
          <w:tab w:val="left" w:pos="1680"/>
          <w:tab w:val="left" w:pos="3240"/>
          <w:tab w:val="left" w:pos="4920"/>
          <w:tab w:val="left" w:pos="6480"/>
        </w:tabs>
      </w:pPr>
      <w:r w:rsidRPr="002B6A3F">
        <w:t>NOTE:  These splices are acceptable when installed with tools and dies in accordance with the splice manufacturer's recommendations.</w:t>
      </w:r>
    </w:p>
    <w:p w14:paraId="78CEE84C" w14:textId="77777777" w:rsidR="00E5149D" w:rsidRPr="002B6A3F" w:rsidRDefault="00E5149D">
      <w:pPr>
        <w:tabs>
          <w:tab w:val="left" w:pos="1680"/>
          <w:tab w:val="left" w:pos="3240"/>
          <w:tab w:val="left" w:pos="4920"/>
          <w:tab w:val="left" w:pos="6480"/>
        </w:tabs>
      </w:pPr>
    </w:p>
    <w:p w14:paraId="34B297BB" w14:textId="77777777" w:rsidR="00E5149D" w:rsidRPr="002B6A3F" w:rsidRDefault="00E5149D" w:rsidP="00995F83">
      <w:pPr>
        <w:pStyle w:val="HEADINGLEFT"/>
      </w:pPr>
      <w:r w:rsidRPr="002B6A3F">
        <w:br w:type="page"/>
      </w:r>
      <w:r w:rsidRPr="002B6A3F">
        <w:lastRenderedPageBreak/>
        <w:t>cy-3</w:t>
      </w:r>
    </w:p>
    <w:p w14:paraId="4273BEF8" w14:textId="77777777" w:rsidR="00E5149D" w:rsidRPr="002B6A3F" w:rsidRDefault="005B7A52" w:rsidP="00995F83">
      <w:pPr>
        <w:pStyle w:val="HEADINGLEFT"/>
      </w:pPr>
      <w:r>
        <w:t>September 2014</w:t>
      </w:r>
    </w:p>
    <w:p w14:paraId="6D72085B" w14:textId="77777777" w:rsidR="00E5149D" w:rsidRPr="002B6A3F" w:rsidRDefault="00E5149D">
      <w:pPr>
        <w:tabs>
          <w:tab w:val="left" w:pos="1680"/>
          <w:tab w:val="left" w:pos="3240"/>
          <w:tab w:val="left" w:pos="4920"/>
          <w:tab w:val="left" w:pos="6480"/>
        </w:tabs>
      </w:pPr>
    </w:p>
    <w:p w14:paraId="4AB78A36" w14:textId="77777777" w:rsidR="00E5149D" w:rsidRPr="002B6A3F" w:rsidRDefault="00E5149D">
      <w:pPr>
        <w:tabs>
          <w:tab w:val="left" w:pos="1680"/>
          <w:tab w:val="left" w:pos="3240"/>
          <w:tab w:val="left" w:pos="4920"/>
          <w:tab w:val="left" w:pos="6480"/>
        </w:tabs>
        <w:jc w:val="center"/>
      </w:pPr>
      <w:r w:rsidRPr="002B6A3F">
        <w:t>cy - Splice, compression</w:t>
      </w:r>
    </w:p>
    <w:p w14:paraId="7E3E1CE5" w14:textId="77777777" w:rsidR="00E5149D" w:rsidRPr="002B6A3F" w:rsidRDefault="00E5149D">
      <w:pPr>
        <w:tabs>
          <w:tab w:val="left" w:pos="1680"/>
          <w:tab w:val="left" w:pos="3240"/>
          <w:tab w:val="left" w:pos="4920"/>
          <w:tab w:val="left" w:pos="6480"/>
        </w:tabs>
        <w:jc w:val="center"/>
      </w:pPr>
      <w:r w:rsidRPr="002B6A3F">
        <w:t>(one-piece)</w:t>
      </w:r>
    </w:p>
    <w:p w14:paraId="2FE770E2" w14:textId="77777777" w:rsidR="00E5149D" w:rsidRPr="002B6A3F" w:rsidRDefault="00E5149D">
      <w:pPr>
        <w:tabs>
          <w:tab w:val="left" w:pos="1680"/>
          <w:tab w:val="left" w:pos="3240"/>
          <w:tab w:val="left" w:pos="4920"/>
          <w:tab w:val="left" w:pos="6480"/>
        </w:tabs>
      </w:pPr>
    </w:p>
    <w:p w14:paraId="5CE252F6" w14:textId="77777777" w:rsidR="00E5149D" w:rsidRPr="002B6A3F" w:rsidRDefault="00E5149D">
      <w:pPr>
        <w:tabs>
          <w:tab w:val="left" w:pos="1680"/>
          <w:tab w:val="left" w:pos="3240"/>
          <w:tab w:val="left" w:pos="4920"/>
          <w:tab w:val="left" w:pos="6480"/>
        </w:tabs>
        <w:jc w:val="center"/>
      </w:pPr>
      <w:r w:rsidRPr="002B6A3F">
        <w:t>(For 6201 and 5005 Aluminum Alloy Conductors)</w:t>
      </w:r>
    </w:p>
    <w:p w14:paraId="71957E6E" w14:textId="77777777" w:rsidR="00E5149D" w:rsidRPr="002B6A3F" w:rsidRDefault="00E5149D">
      <w:pPr>
        <w:tabs>
          <w:tab w:val="left" w:pos="1680"/>
          <w:tab w:val="left" w:pos="3240"/>
          <w:tab w:val="left" w:pos="4920"/>
          <w:tab w:val="left" w:pos="6480"/>
        </w:tabs>
      </w:pPr>
    </w:p>
    <w:tbl>
      <w:tblPr>
        <w:tblW w:w="0" w:type="auto"/>
        <w:jc w:val="center"/>
        <w:tblLayout w:type="fixed"/>
        <w:tblLook w:val="0000" w:firstRow="0" w:lastRow="0" w:firstColumn="0" w:lastColumn="0" w:noHBand="0" w:noVBand="0"/>
      </w:tblPr>
      <w:tblGrid>
        <w:gridCol w:w="1680"/>
        <w:gridCol w:w="2070"/>
        <w:gridCol w:w="1980"/>
        <w:gridCol w:w="1980"/>
        <w:gridCol w:w="1980"/>
      </w:tblGrid>
      <w:tr w:rsidR="005B7A52" w:rsidRPr="002B6A3F" w14:paraId="5591C813" w14:textId="77777777" w:rsidTr="008D0CB6">
        <w:trPr>
          <w:jc w:val="center"/>
        </w:trPr>
        <w:tc>
          <w:tcPr>
            <w:tcW w:w="1680" w:type="dxa"/>
          </w:tcPr>
          <w:p w14:paraId="0F2044B7" w14:textId="77777777" w:rsidR="005B7A52" w:rsidRPr="002B6A3F" w:rsidRDefault="005B7A52">
            <w:pPr>
              <w:pBdr>
                <w:bottom w:val="single" w:sz="6" w:space="1" w:color="auto"/>
              </w:pBdr>
            </w:pPr>
            <w:r w:rsidRPr="002B6A3F">
              <w:t>Conductor Size</w:t>
            </w:r>
          </w:p>
        </w:tc>
        <w:tc>
          <w:tcPr>
            <w:tcW w:w="2070" w:type="dxa"/>
          </w:tcPr>
          <w:p w14:paraId="63F8D29B" w14:textId="77777777" w:rsidR="005B7A52" w:rsidRPr="005B7A52" w:rsidRDefault="005B7A52">
            <w:pPr>
              <w:pBdr>
                <w:bottom w:val="single" w:sz="6" w:space="1" w:color="auto"/>
              </w:pBdr>
              <w:jc w:val="center"/>
              <w:rPr>
                <w:b/>
              </w:rPr>
            </w:pPr>
            <w:r w:rsidRPr="005B7A52">
              <w:rPr>
                <w:b/>
              </w:rPr>
              <w:t>Burndy</w:t>
            </w:r>
          </w:p>
        </w:tc>
        <w:tc>
          <w:tcPr>
            <w:tcW w:w="1980" w:type="dxa"/>
          </w:tcPr>
          <w:p w14:paraId="5BB47201" w14:textId="77777777" w:rsidR="005B7A52" w:rsidRPr="005B7A52" w:rsidRDefault="005B7A52">
            <w:pPr>
              <w:pBdr>
                <w:bottom w:val="single" w:sz="6" w:space="1" w:color="auto"/>
              </w:pBdr>
              <w:jc w:val="center"/>
              <w:rPr>
                <w:b/>
              </w:rPr>
            </w:pPr>
            <w:r w:rsidRPr="005B7A52">
              <w:rPr>
                <w:b/>
              </w:rPr>
              <w:t>Blackburn</w:t>
            </w:r>
          </w:p>
        </w:tc>
        <w:tc>
          <w:tcPr>
            <w:tcW w:w="1980" w:type="dxa"/>
          </w:tcPr>
          <w:p w14:paraId="34866735" w14:textId="77777777" w:rsidR="005B7A52" w:rsidRPr="005B7A52" w:rsidRDefault="005B7A52">
            <w:pPr>
              <w:pBdr>
                <w:bottom w:val="single" w:sz="6" w:space="1" w:color="auto"/>
              </w:pBdr>
              <w:jc w:val="center"/>
              <w:rPr>
                <w:b/>
              </w:rPr>
            </w:pPr>
            <w:r w:rsidRPr="005B7A52">
              <w:rPr>
                <w:b/>
              </w:rPr>
              <w:t>Homac</w:t>
            </w:r>
          </w:p>
        </w:tc>
        <w:tc>
          <w:tcPr>
            <w:tcW w:w="1980" w:type="dxa"/>
          </w:tcPr>
          <w:p w14:paraId="233223BD" w14:textId="77777777" w:rsidR="005B7A52" w:rsidRPr="005B7A52" w:rsidRDefault="005B7A52" w:rsidP="008D0CB6">
            <w:pPr>
              <w:pBdr>
                <w:bottom w:val="single" w:sz="6" w:space="1" w:color="auto"/>
              </w:pBdr>
              <w:jc w:val="center"/>
              <w:rPr>
                <w:b/>
                <w:sz w:val="16"/>
                <w:szCs w:val="16"/>
              </w:rPr>
            </w:pPr>
            <w:r w:rsidRPr="005B7A52">
              <w:rPr>
                <w:b/>
                <w:sz w:val="16"/>
                <w:szCs w:val="16"/>
              </w:rPr>
              <w:t>Hubbell (Anderson)</w:t>
            </w:r>
          </w:p>
        </w:tc>
      </w:tr>
      <w:tr w:rsidR="005B7A52" w:rsidRPr="002B6A3F" w14:paraId="7902DA16" w14:textId="77777777" w:rsidTr="000C30BF">
        <w:trPr>
          <w:jc w:val="center"/>
        </w:trPr>
        <w:tc>
          <w:tcPr>
            <w:tcW w:w="1680" w:type="dxa"/>
            <w:vMerge w:val="restart"/>
          </w:tcPr>
          <w:p w14:paraId="54B56681" w14:textId="77777777" w:rsidR="005B7A52" w:rsidRDefault="005B7A52" w:rsidP="000C30BF">
            <w:pPr>
              <w:jc w:val="center"/>
            </w:pPr>
            <w:r>
              <w:t>#4</w:t>
            </w:r>
          </w:p>
          <w:p w14:paraId="4E2A4864" w14:textId="77777777" w:rsidR="005B7A52" w:rsidRDefault="005B7A52" w:rsidP="000C30BF">
            <w:pPr>
              <w:jc w:val="center"/>
            </w:pPr>
          </w:p>
          <w:p w14:paraId="472802E3" w14:textId="77777777" w:rsidR="005B7A52" w:rsidRDefault="005B7A52" w:rsidP="000C30BF">
            <w:pPr>
              <w:jc w:val="center"/>
            </w:pPr>
            <w:r w:rsidRPr="002B6A3F">
              <w:t>thru</w:t>
            </w:r>
          </w:p>
          <w:p w14:paraId="6503A125" w14:textId="77777777" w:rsidR="005B7A52" w:rsidRDefault="005B7A52" w:rsidP="000C30BF">
            <w:pPr>
              <w:jc w:val="center"/>
            </w:pPr>
          </w:p>
          <w:p w14:paraId="5749EABF" w14:textId="77777777" w:rsidR="005B7A52" w:rsidRPr="002B6A3F" w:rsidRDefault="005B7A52" w:rsidP="000C30BF">
            <w:pPr>
              <w:jc w:val="center"/>
            </w:pPr>
            <w:r w:rsidRPr="002B6A3F">
              <w:t>4/0</w:t>
            </w:r>
          </w:p>
        </w:tc>
        <w:tc>
          <w:tcPr>
            <w:tcW w:w="2070" w:type="dxa"/>
          </w:tcPr>
          <w:p w14:paraId="49BF8737" w14:textId="77777777" w:rsidR="005B7A52" w:rsidRPr="002B6A3F" w:rsidRDefault="005B7A52">
            <w:pPr>
              <w:jc w:val="center"/>
            </w:pPr>
            <w:r w:rsidRPr="002B6A3F">
              <w:t>"Unisplice"</w:t>
            </w:r>
          </w:p>
        </w:tc>
        <w:tc>
          <w:tcPr>
            <w:tcW w:w="1980" w:type="dxa"/>
          </w:tcPr>
          <w:p w14:paraId="53B31D0D" w14:textId="77777777" w:rsidR="005B7A52" w:rsidRPr="002B6A3F" w:rsidRDefault="005B7A52">
            <w:pPr>
              <w:jc w:val="center"/>
            </w:pPr>
            <w:r w:rsidRPr="002B6A3F">
              <w:t>Type RC</w:t>
            </w:r>
          </w:p>
        </w:tc>
        <w:tc>
          <w:tcPr>
            <w:tcW w:w="1980" w:type="dxa"/>
          </w:tcPr>
          <w:p w14:paraId="196E4DEC" w14:textId="77777777" w:rsidR="005B7A52" w:rsidRPr="002B6A3F" w:rsidRDefault="005B7A52">
            <w:pPr>
              <w:jc w:val="center"/>
            </w:pPr>
            <w:r w:rsidRPr="002B6A3F">
              <w:t>"Tension Splicer"</w:t>
            </w:r>
          </w:p>
        </w:tc>
        <w:tc>
          <w:tcPr>
            <w:tcW w:w="1980" w:type="dxa"/>
          </w:tcPr>
          <w:p w14:paraId="37B0142D" w14:textId="77777777" w:rsidR="005B7A52" w:rsidRPr="002B6A3F" w:rsidRDefault="005B7A52" w:rsidP="008D0CB6">
            <w:pPr>
              <w:jc w:val="center"/>
            </w:pPr>
            <w:r w:rsidRPr="002B6A3F">
              <w:t>Type VC-R</w:t>
            </w:r>
          </w:p>
        </w:tc>
      </w:tr>
      <w:tr w:rsidR="005B7A52" w:rsidRPr="002B6A3F" w14:paraId="0F3A838D" w14:textId="77777777" w:rsidTr="008D0CB6">
        <w:trPr>
          <w:jc w:val="center"/>
        </w:trPr>
        <w:tc>
          <w:tcPr>
            <w:tcW w:w="1680" w:type="dxa"/>
            <w:vMerge/>
          </w:tcPr>
          <w:p w14:paraId="7D7572BA" w14:textId="77777777" w:rsidR="005B7A52" w:rsidRPr="002B6A3F" w:rsidRDefault="005B7A52" w:rsidP="008D0CB6"/>
        </w:tc>
        <w:tc>
          <w:tcPr>
            <w:tcW w:w="2070" w:type="dxa"/>
          </w:tcPr>
          <w:p w14:paraId="1DBF49C6" w14:textId="77777777" w:rsidR="005B7A52" w:rsidRPr="002B6A3F" w:rsidRDefault="005B7A52">
            <w:pPr>
              <w:jc w:val="center"/>
            </w:pPr>
            <w:r w:rsidRPr="002B6A3F">
              <w:t>Order by Conductor</w:t>
            </w:r>
          </w:p>
        </w:tc>
        <w:tc>
          <w:tcPr>
            <w:tcW w:w="1980" w:type="dxa"/>
          </w:tcPr>
          <w:p w14:paraId="4E7E02AD" w14:textId="77777777" w:rsidR="005B7A52" w:rsidRPr="002B6A3F" w:rsidRDefault="005B7A52">
            <w:pPr>
              <w:jc w:val="center"/>
            </w:pPr>
            <w:r w:rsidRPr="002B6A3F">
              <w:t>Order by Conductor</w:t>
            </w:r>
          </w:p>
        </w:tc>
        <w:tc>
          <w:tcPr>
            <w:tcW w:w="1980" w:type="dxa"/>
          </w:tcPr>
          <w:p w14:paraId="53398734" w14:textId="77777777" w:rsidR="005B7A52" w:rsidRPr="002B6A3F" w:rsidRDefault="005B7A52" w:rsidP="005058FC">
            <w:pPr>
              <w:jc w:val="center"/>
            </w:pPr>
            <w:r w:rsidRPr="002B6A3F">
              <w:t>Order by Conductor</w:t>
            </w:r>
          </w:p>
        </w:tc>
        <w:tc>
          <w:tcPr>
            <w:tcW w:w="1980" w:type="dxa"/>
          </w:tcPr>
          <w:p w14:paraId="6104C65B" w14:textId="77777777" w:rsidR="005B7A52" w:rsidRPr="002B6A3F" w:rsidRDefault="005B7A52" w:rsidP="008D0CB6">
            <w:pPr>
              <w:jc w:val="center"/>
            </w:pPr>
            <w:r w:rsidRPr="002B6A3F">
              <w:t>Order by Conductor</w:t>
            </w:r>
          </w:p>
        </w:tc>
      </w:tr>
      <w:tr w:rsidR="005B7A52" w:rsidRPr="002B6A3F" w14:paraId="1E8B4B9A" w14:textId="77777777" w:rsidTr="008D0CB6">
        <w:trPr>
          <w:jc w:val="center"/>
        </w:trPr>
        <w:tc>
          <w:tcPr>
            <w:tcW w:w="1680" w:type="dxa"/>
            <w:vMerge/>
          </w:tcPr>
          <w:p w14:paraId="52D580AD" w14:textId="77777777" w:rsidR="005B7A52" w:rsidRPr="002B6A3F" w:rsidRDefault="005B7A52"/>
        </w:tc>
        <w:tc>
          <w:tcPr>
            <w:tcW w:w="2070" w:type="dxa"/>
          </w:tcPr>
          <w:p w14:paraId="63B65F7C" w14:textId="77777777" w:rsidR="005B7A52" w:rsidRPr="002B6A3F" w:rsidRDefault="005B7A52">
            <w:pPr>
              <w:jc w:val="center"/>
            </w:pPr>
            <w:r w:rsidRPr="002B6A3F">
              <w:t>Size and Stranding</w:t>
            </w:r>
          </w:p>
        </w:tc>
        <w:tc>
          <w:tcPr>
            <w:tcW w:w="1980" w:type="dxa"/>
          </w:tcPr>
          <w:p w14:paraId="667A14CD" w14:textId="77777777" w:rsidR="005B7A52" w:rsidRPr="002B6A3F" w:rsidRDefault="005B7A52">
            <w:pPr>
              <w:jc w:val="center"/>
            </w:pPr>
            <w:r w:rsidRPr="002B6A3F">
              <w:t>Size and Stranding</w:t>
            </w:r>
          </w:p>
        </w:tc>
        <w:tc>
          <w:tcPr>
            <w:tcW w:w="1980" w:type="dxa"/>
          </w:tcPr>
          <w:p w14:paraId="747CE6DE" w14:textId="77777777" w:rsidR="005B7A52" w:rsidRPr="002B6A3F" w:rsidRDefault="005B7A52" w:rsidP="005058FC">
            <w:pPr>
              <w:jc w:val="center"/>
            </w:pPr>
            <w:r w:rsidRPr="002B6A3F">
              <w:t>Size and Stranding</w:t>
            </w:r>
          </w:p>
        </w:tc>
        <w:tc>
          <w:tcPr>
            <w:tcW w:w="1980" w:type="dxa"/>
          </w:tcPr>
          <w:p w14:paraId="76B1D026" w14:textId="77777777" w:rsidR="005B7A52" w:rsidRPr="002B6A3F" w:rsidRDefault="005B7A52" w:rsidP="008D0CB6">
            <w:pPr>
              <w:jc w:val="center"/>
            </w:pPr>
            <w:r w:rsidRPr="002B6A3F">
              <w:t>Size and Stranding</w:t>
            </w:r>
          </w:p>
        </w:tc>
      </w:tr>
      <w:tr w:rsidR="005B7A52" w:rsidRPr="002B6A3F" w14:paraId="02DE711F" w14:textId="77777777" w:rsidTr="008D0CB6">
        <w:trPr>
          <w:jc w:val="center"/>
        </w:trPr>
        <w:tc>
          <w:tcPr>
            <w:tcW w:w="1680" w:type="dxa"/>
            <w:vMerge/>
          </w:tcPr>
          <w:p w14:paraId="60E007EB" w14:textId="77777777" w:rsidR="005B7A52" w:rsidRPr="002B6A3F" w:rsidRDefault="005B7A52"/>
        </w:tc>
        <w:tc>
          <w:tcPr>
            <w:tcW w:w="2070" w:type="dxa"/>
          </w:tcPr>
          <w:p w14:paraId="0D9CAC53" w14:textId="77777777" w:rsidR="005B7A52" w:rsidRPr="002B6A3F" w:rsidRDefault="005B7A52">
            <w:pPr>
              <w:jc w:val="center"/>
            </w:pPr>
          </w:p>
        </w:tc>
        <w:tc>
          <w:tcPr>
            <w:tcW w:w="1980" w:type="dxa"/>
          </w:tcPr>
          <w:p w14:paraId="4E8B997C" w14:textId="77777777" w:rsidR="005B7A52" w:rsidRPr="002B6A3F" w:rsidRDefault="005B7A52">
            <w:pPr>
              <w:jc w:val="center"/>
            </w:pPr>
          </w:p>
        </w:tc>
        <w:tc>
          <w:tcPr>
            <w:tcW w:w="1980" w:type="dxa"/>
          </w:tcPr>
          <w:p w14:paraId="5C8BFFC3" w14:textId="77777777" w:rsidR="005B7A52" w:rsidRPr="002B6A3F" w:rsidRDefault="005B7A52">
            <w:pPr>
              <w:jc w:val="center"/>
            </w:pPr>
          </w:p>
        </w:tc>
        <w:tc>
          <w:tcPr>
            <w:tcW w:w="1980" w:type="dxa"/>
          </w:tcPr>
          <w:p w14:paraId="01DFD441" w14:textId="77777777" w:rsidR="005B7A52" w:rsidRPr="002B6A3F" w:rsidRDefault="005B7A52">
            <w:pPr>
              <w:jc w:val="center"/>
            </w:pPr>
          </w:p>
        </w:tc>
      </w:tr>
      <w:tr w:rsidR="005B7A52" w:rsidRPr="002B6A3F" w14:paraId="6A304916" w14:textId="77777777" w:rsidTr="008D0CB6">
        <w:trPr>
          <w:jc w:val="center"/>
        </w:trPr>
        <w:tc>
          <w:tcPr>
            <w:tcW w:w="1680" w:type="dxa"/>
            <w:vMerge/>
          </w:tcPr>
          <w:p w14:paraId="2AA66BE3" w14:textId="77777777" w:rsidR="005B7A52" w:rsidRPr="002B6A3F" w:rsidRDefault="005B7A52"/>
        </w:tc>
        <w:tc>
          <w:tcPr>
            <w:tcW w:w="2070" w:type="dxa"/>
          </w:tcPr>
          <w:p w14:paraId="4D85A1BA" w14:textId="77777777" w:rsidR="005B7A52" w:rsidRPr="005B7A52" w:rsidRDefault="005B7A52" w:rsidP="008D0CB6">
            <w:pPr>
              <w:pBdr>
                <w:bottom w:val="single" w:sz="6" w:space="1" w:color="auto"/>
              </w:pBdr>
              <w:jc w:val="center"/>
              <w:rPr>
                <w:b/>
              </w:rPr>
            </w:pPr>
            <w:r w:rsidRPr="005B7A52">
              <w:rPr>
                <w:b/>
              </w:rPr>
              <w:t>ESP</w:t>
            </w:r>
          </w:p>
        </w:tc>
        <w:tc>
          <w:tcPr>
            <w:tcW w:w="1980" w:type="dxa"/>
          </w:tcPr>
          <w:p w14:paraId="1A9A2C99" w14:textId="77777777" w:rsidR="005B7A52" w:rsidRPr="005B7A52" w:rsidRDefault="005B7A52" w:rsidP="005B7A52">
            <w:pPr>
              <w:jc w:val="center"/>
              <w:rPr>
                <w:b/>
                <w:u w:val="single"/>
              </w:rPr>
            </w:pPr>
          </w:p>
        </w:tc>
        <w:tc>
          <w:tcPr>
            <w:tcW w:w="1980" w:type="dxa"/>
          </w:tcPr>
          <w:p w14:paraId="27AD9CC3" w14:textId="77777777" w:rsidR="005B7A52" w:rsidRPr="002B6A3F" w:rsidRDefault="005B7A52">
            <w:pPr>
              <w:jc w:val="center"/>
            </w:pPr>
          </w:p>
        </w:tc>
        <w:tc>
          <w:tcPr>
            <w:tcW w:w="1980" w:type="dxa"/>
          </w:tcPr>
          <w:p w14:paraId="4A639AA3" w14:textId="77777777" w:rsidR="005B7A52" w:rsidRPr="002B6A3F" w:rsidRDefault="005B7A52">
            <w:pPr>
              <w:jc w:val="center"/>
            </w:pPr>
          </w:p>
        </w:tc>
      </w:tr>
      <w:tr w:rsidR="005B7A52" w:rsidRPr="002B6A3F" w14:paraId="68829BAA" w14:textId="77777777" w:rsidTr="008D0CB6">
        <w:trPr>
          <w:jc w:val="center"/>
        </w:trPr>
        <w:tc>
          <w:tcPr>
            <w:tcW w:w="1680" w:type="dxa"/>
            <w:vMerge/>
          </w:tcPr>
          <w:p w14:paraId="5970C415" w14:textId="77777777" w:rsidR="005B7A52" w:rsidRPr="002B6A3F" w:rsidRDefault="005B7A52"/>
        </w:tc>
        <w:tc>
          <w:tcPr>
            <w:tcW w:w="2070" w:type="dxa"/>
          </w:tcPr>
          <w:p w14:paraId="561F3378" w14:textId="77777777" w:rsidR="005B7A52" w:rsidRPr="002B6A3F" w:rsidRDefault="005B7A52" w:rsidP="008D0CB6">
            <w:pPr>
              <w:jc w:val="center"/>
            </w:pPr>
            <w:r w:rsidRPr="002B6A3F">
              <w:t>Type FTR</w:t>
            </w:r>
          </w:p>
        </w:tc>
        <w:tc>
          <w:tcPr>
            <w:tcW w:w="1980" w:type="dxa"/>
          </w:tcPr>
          <w:p w14:paraId="06065445" w14:textId="77777777" w:rsidR="005B7A52" w:rsidRPr="002B6A3F" w:rsidRDefault="005B7A52">
            <w:pPr>
              <w:jc w:val="center"/>
            </w:pPr>
          </w:p>
        </w:tc>
        <w:tc>
          <w:tcPr>
            <w:tcW w:w="1980" w:type="dxa"/>
          </w:tcPr>
          <w:p w14:paraId="3BDB8E18" w14:textId="77777777" w:rsidR="005B7A52" w:rsidRPr="002B6A3F" w:rsidRDefault="005B7A52">
            <w:pPr>
              <w:jc w:val="center"/>
            </w:pPr>
          </w:p>
        </w:tc>
        <w:tc>
          <w:tcPr>
            <w:tcW w:w="1980" w:type="dxa"/>
          </w:tcPr>
          <w:p w14:paraId="70E6FCF1" w14:textId="77777777" w:rsidR="005B7A52" w:rsidRPr="002B6A3F" w:rsidRDefault="005B7A52" w:rsidP="005B7A52">
            <w:pPr>
              <w:jc w:val="center"/>
            </w:pPr>
          </w:p>
        </w:tc>
      </w:tr>
      <w:tr w:rsidR="005B7A52" w:rsidRPr="002B6A3F" w14:paraId="738EF21B" w14:textId="77777777" w:rsidTr="008D0CB6">
        <w:trPr>
          <w:jc w:val="center"/>
        </w:trPr>
        <w:tc>
          <w:tcPr>
            <w:tcW w:w="1680" w:type="dxa"/>
            <w:vMerge/>
          </w:tcPr>
          <w:p w14:paraId="759ABB2C" w14:textId="77777777" w:rsidR="005B7A52" w:rsidRPr="002B6A3F" w:rsidRDefault="005B7A52"/>
        </w:tc>
        <w:tc>
          <w:tcPr>
            <w:tcW w:w="2070" w:type="dxa"/>
          </w:tcPr>
          <w:p w14:paraId="4C0B6ED6" w14:textId="77777777" w:rsidR="005B7A52" w:rsidRPr="002B6A3F" w:rsidRDefault="005B7A52" w:rsidP="008D0CB6">
            <w:pPr>
              <w:jc w:val="center"/>
            </w:pPr>
            <w:r w:rsidRPr="002B6A3F">
              <w:t>Order by Conductor</w:t>
            </w:r>
          </w:p>
        </w:tc>
        <w:tc>
          <w:tcPr>
            <w:tcW w:w="1980" w:type="dxa"/>
          </w:tcPr>
          <w:p w14:paraId="6DA7D84A" w14:textId="77777777" w:rsidR="005B7A52" w:rsidRPr="002B6A3F" w:rsidRDefault="005B7A52">
            <w:pPr>
              <w:jc w:val="center"/>
            </w:pPr>
          </w:p>
        </w:tc>
        <w:tc>
          <w:tcPr>
            <w:tcW w:w="1980" w:type="dxa"/>
          </w:tcPr>
          <w:p w14:paraId="5B2172D6" w14:textId="77777777" w:rsidR="005B7A52" w:rsidRPr="002B6A3F" w:rsidRDefault="005B7A52">
            <w:pPr>
              <w:jc w:val="center"/>
            </w:pPr>
          </w:p>
        </w:tc>
        <w:tc>
          <w:tcPr>
            <w:tcW w:w="1980" w:type="dxa"/>
          </w:tcPr>
          <w:p w14:paraId="2D3F6192" w14:textId="77777777" w:rsidR="005B7A52" w:rsidRPr="002B6A3F" w:rsidRDefault="005B7A52" w:rsidP="005B7A52">
            <w:pPr>
              <w:jc w:val="center"/>
            </w:pPr>
          </w:p>
        </w:tc>
      </w:tr>
      <w:tr w:rsidR="005B7A52" w:rsidRPr="002B6A3F" w14:paraId="337818D8" w14:textId="77777777" w:rsidTr="008D0CB6">
        <w:trPr>
          <w:jc w:val="center"/>
        </w:trPr>
        <w:tc>
          <w:tcPr>
            <w:tcW w:w="1680" w:type="dxa"/>
            <w:vMerge/>
          </w:tcPr>
          <w:p w14:paraId="4DEAEE5E" w14:textId="77777777" w:rsidR="005B7A52" w:rsidRPr="002B6A3F" w:rsidRDefault="005B7A52"/>
        </w:tc>
        <w:tc>
          <w:tcPr>
            <w:tcW w:w="2070" w:type="dxa"/>
          </w:tcPr>
          <w:p w14:paraId="48C77007" w14:textId="77777777" w:rsidR="005B7A52" w:rsidRPr="002B6A3F" w:rsidRDefault="005B7A52" w:rsidP="008D0CB6">
            <w:pPr>
              <w:jc w:val="center"/>
            </w:pPr>
            <w:r w:rsidRPr="002B6A3F">
              <w:t>Size and Stranding</w:t>
            </w:r>
          </w:p>
        </w:tc>
        <w:tc>
          <w:tcPr>
            <w:tcW w:w="1980" w:type="dxa"/>
          </w:tcPr>
          <w:p w14:paraId="26219B41" w14:textId="77777777" w:rsidR="005B7A52" w:rsidRPr="002B6A3F" w:rsidRDefault="005B7A52">
            <w:pPr>
              <w:jc w:val="center"/>
            </w:pPr>
          </w:p>
        </w:tc>
        <w:tc>
          <w:tcPr>
            <w:tcW w:w="1980" w:type="dxa"/>
          </w:tcPr>
          <w:p w14:paraId="724DD6DD" w14:textId="77777777" w:rsidR="005B7A52" w:rsidRPr="002B6A3F" w:rsidRDefault="005B7A52">
            <w:pPr>
              <w:jc w:val="center"/>
            </w:pPr>
          </w:p>
        </w:tc>
        <w:tc>
          <w:tcPr>
            <w:tcW w:w="1980" w:type="dxa"/>
          </w:tcPr>
          <w:p w14:paraId="2F38DCB7" w14:textId="77777777" w:rsidR="005B7A52" w:rsidRPr="002B6A3F" w:rsidRDefault="005B7A52" w:rsidP="005B7A52">
            <w:pPr>
              <w:jc w:val="center"/>
            </w:pPr>
          </w:p>
        </w:tc>
      </w:tr>
      <w:tr w:rsidR="005B7A52" w:rsidRPr="002B6A3F" w14:paraId="607D5DBC" w14:textId="77777777" w:rsidTr="008D0CB6">
        <w:trPr>
          <w:jc w:val="center"/>
        </w:trPr>
        <w:tc>
          <w:tcPr>
            <w:tcW w:w="1680" w:type="dxa"/>
          </w:tcPr>
          <w:p w14:paraId="215DF16F" w14:textId="77777777" w:rsidR="005B7A52" w:rsidRPr="002B6A3F" w:rsidRDefault="005B7A52"/>
        </w:tc>
        <w:tc>
          <w:tcPr>
            <w:tcW w:w="2070" w:type="dxa"/>
          </w:tcPr>
          <w:p w14:paraId="2C03F66F" w14:textId="77777777" w:rsidR="005B7A52" w:rsidRPr="002B6A3F" w:rsidRDefault="005B7A52" w:rsidP="008D0CB6">
            <w:pPr>
              <w:jc w:val="center"/>
            </w:pPr>
          </w:p>
        </w:tc>
        <w:tc>
          <w:tcPr>
            <w:tcW w:w="1980" w:type="dxa"/>
          </w:tcPr>
          <w:p w14:paraId="2F11C243" w14:textId="77777777" w:rsidR="005B7A52" w:rsidRPr="002B6A3F" w:rsidRDefault="005B7A52">
            <w:pPr>
              <w:jc w:val="center"/>
            </w:pPr>
          </w:p>
        </w:tc>
        <w:tc>
          <w:tcPr>
            <w:tcW w:w="1980" w:type="dxa"/>
          </w:tcPr>
          <w:p w14:paraId="5756582F" w14:textId="77777777" w:rsidR="005B7A52" w:rsidRPr="002B6A3F" w:rsidRDefault="005B7A52">
            <w:pPr>
              <w:jc w:val="center"/>
            </w:pPr>
          </w:p>
        </w:tc>
        <w:tc>
          <w:tcPr>
            <w:tcW w:w="1980" w:type="dxa"/>
          </w:tcPr>
          <w:p w14:paraId="2681E6BB" w14:textId="77777777" w:rsidR="005B7A52" w:rsidRPr="002B6A3F" w:rsidRDefault="005B7A52" w:rsidP="005B7A52">
            <w:pPr>
              <w:jc w:val="center"/>
            </w:pPr>
          </w:p>
        </w:tc>
      </w:tr>
      <w:tr w:rsidR="005B7A52" w:rsidRPr="002B6A3F" w14:paraId="6DC8FF86" w14:textId="77777777" w:rsidTr="008D0CB6">
        <w:trPr>
          <w:jc w:val="center"/>
        </w:trPr>
        <w:tc>
          <w:tcPr>
            <w:tcW w:w="1680" w:type="dxa"/>
          </w:tcPr>
          <w:p w14:paraId="4481F247" w14:textId="77777777" w:rsidR="005B7A52" w:rsidRPr="002B6A3F" w:rsidRDefault="005B7A52"/>
        </w:tc>
        <w:tc>
          <w:tcPr>
            <w:tcW w:w="2070" w:type="dxa"/>
          </w:tcPr>
          <w:p w14:paraId="483866BC" w14:textId="77777777" w:rsidR="005B7A52" w:rsidRPr="002B6A3F" w:rsidRDefault="005B7A52" w:rsidP="008D0CB6">
            <w:pPr>
              <w:jc w:val="center"/>
            </w:pPr>
          </w:p>
        </w:tc>
        <w:tc>
          <w:tcPr>
            <w:tcW w:w="1980" w:type="dxa"/>
          </w:tcPr>
          <w:p w14:paraId="36CA0514" w14:textId="77777777" w:rsidR="005B7A52" w:rsidRPr="002B6A3F" w:rsidRDefault="005B7A52">
            <w:pPr>
              <w:jc w:val="center"/>
            </w:pPr>
          </w:p>
        </w:tc>
        <w:tc>
          <w:tcPr>
            <w:tcW w:w="1980" w:type="dxa"/>
          </w:tcPr>
          <w:p w14:paraId="7F318E61" w14:textId="77777777" w:rsidR="005B7A52" w:rsidRPr="002B6A3F" w:rsidRDefault="005B7A52">
            <w:pPr>
              <w:jc w:val="center"/>
            </w:pPr>
          </w:p>
        </w:tc>
        <w:tc>
          <w:tcPr>
            <w:tcW w:w="1980" w:type="dxa"/>
          </w:tcPr>
          <w:p w14:paraId="2B300F55" w14:textId="77777777" w:rsidR="005B7A52" w:rsidRPr="002B6A3F" w:rsidRDefault="005B7A52" w:rsidP="005B7A52">
            <w:pPr>
              <w:jc w:val="center"/>
            </w:pPr>
          </w:p>
        </w:tc>
      </w:tr>
      <w:tr w:rsidR="005B7A52" w:rsidRPr="002B6A3F" w14:paraId="2B6AB4F9" w14:textId="77777777" w:rsidTr="000C30BF">
        <w:trPr>
          <w:jc w:val="center"/>
        </w:trPr>
        <w:tc>
          <w:tcPr>
            <w:tcW w:w="1680" w:type="dxa"/>
            <w:vMerge w:val="restart"/>
          </w:tcPr>
          <w:p w14:paraId="52FFBB1A" w14:textId="77777777" w:rsidR="005B7A52" w:rsidRDefault="005B7A52" w:rsidP="000C30BF">
            <w:pPr>
              <w:jc w:val="center"/>
            </w:pPr>
            <w:r>
              <w:t>336.4</w:t>
            </w:r>
          </w:p>
          <w:p w14:paraId="37B9C55D" w14:textId="77777777" w:rsidR="005B7A52" w:rsidRDefault="005B7A52" w:rsidP="000C30BF">
            <w:pPr>
              <w:jc w:val="center"/>
            </w:pPr>
          </w:p>
          <w:p w14:paraId="6CD5505B" w14:textId="77777777" w:rsidR="005B7A52" w:rsidRDefault="005B7A52" w:rsidP="000C30BF">
            <w:pPr>
              <w:jc w:val="center"/>
            </w:pPr>
            <w:r>
              <w:t>thru</w:t>
            </w:r>
          </w:p>
          <w:p w14:paraId="4E78AF84" w14:textId="77777777" w:rsidR="005B7A52" w:rsidRDefault="005B7A52" w:rsidP="000C30BF">
            <w:pPr>
              <w:jc w:val="center"/>
            </w:pPr>
          </w:p>
          <w:p w14:paraId="06F2298F" w14:textId="77777777" w:rsidR="005B7A52" w:rsidRPr="002B6A3F" w:rsidRDefault="005B7A52" w:rsidP="000C30BF">
            <w:pPr>
              <w:jc w:val="center"/>
            </w:pPr>
            <w:r>
              <w:t>2500 Kcmil</w:t>
            </w:r>
          </w:p>
        </w:tc>
        <w:tc>
          <w:tcPr>
            <w:tcW w:w="2070" w:type="dxa"/>
          </w:tcPr>
          <w:p w14:paraId="1330F4D2" w14:textId="77777777" w:rsidR="005B7A52" w:rsidRPr="000C30BF" w:rsidRDefault="005B7A52" w:rsidP="008D0CB6">
            <w:pPr>
              <w:jc w:val="center"/>
              <w:rPr>
                <w:b/>
                <w:u w:val="single"/>
              </w:rPr>
            </w:pPr>
            <w:r w:rsidRPr="000C30BF">
              <w:rPr>
                <w:b/>
                <w:u w:val="single"/>
              </w:rPr>
              <w:t>DMC Power</w:t>
            </w:r>
          </w:p>
        </w:tc>
        <w:tc>
          <w:tcPr>
            <w:tcW w:w="1980" w:type="dxa"/>
          </w:tcPr>
          <w:p w14:paraId="582CD3A9" w14:textId="77777777" w:rsidR="005B7A52" w:rsidRPr="002B6A3F" w:rsidRDefault="005B7A52">
            <w:pPr>
              <w:jc w:val="center"/>
            </w:pPr>
          </w:p>
        </w:tc>
        <w:tc>
          <w:tcPr>
            <w:tcW w:w="1980" w:type="dxa"/>
          </w:tcPr>
          <w:p w14:paraId="4AC0DD26" w14:textId="77777777" w:rsidR="005B7A52" w:rsidRPr="002B6A3F" w:rsidRDefault="005B7A52">
            <w:pPr>
              <w:jc w:val="center"/>
            </w:pPr>
          </w:p>
        </w:tc>
        <w:tc>
          <w:tcPr>
            <w:tcW w:w="1980" w:type="dxa"/>
          </w:tcPr>
          <w:p w14:paraId="63F0E414" w14:textId="77777777" w:rsidR="005B7A52" w:rsidRPr="002B6A3F" w:rsidRDefault="005B7A52" w:rsidP="005B7A52">
            <w:pPr>
              <w:jc w:val="center"/>
            </w:pPr>
          </w:p>
        </w:tc>
      </w:tr>
      <w:tr w:rsidR="005B7A52" w:rsidRPr="002B6A3F" w14:paraId="7F0C826A" w14:textId="77777777" w:rsidTr="008D0CB6">
        <w:trPr>
          <w:jc w:val="center"/>
        </w:trPr>
        <w:tc>
          <w:tcPr>
            <w:tcW w:w="1680" w:type="dxa"/>
            <w:vMerge/>
          </w:tcPr>
          <w:p w14:paraId="37AD88E7" w14:textId="77777777" w:rsidR="005B7A52" w:rsidRDefault="005B7A52"/>
        </w:tc>
        <w:tc>
          <w:tcPr>
            <w:tcW w:w="2070" w:type="dxa"/>
          </w:tcPr>
          <w:p w14:paraId="1769D498" w14:textId="77777777" w:rsidR="005B7A52" w:rsidRDefault="005B7A52" w:rsidP="008D0CB6">
            <w:pPr>
              <w:jc w:val="center"/>
            </w:pPr>
            <w:r>
              <w:t>Full Tension Compression One-piece (swage) High Strength Type 6000 Series.</w:t>
            </w:r>
          </w:p>
          <w:p w14:paraId="520D9A6B" w14:textId="77777777" w:rsidR="005B7A52" w:rsidRPr="002B6A3F" w:rsidRDefault="005B7A52" w:rsidP="008D0CB6">
            <w:pPr>
              <w:jc w:val="center"/>
            </w:pPr>
            <w:r>
              <w:t>Order by Conductor Size &amp; Kit pieces.</w:t>
            </w:r>
          </w:p>
        </w:tc>
        <w:tc>
          <w:tcPr>
            <w:tcW w:w="1980" w:type="dxa"/>
          </w:tcPr>
          <w:p w14:paraId="6EE9D47C" w14:textId="77777777" w:rsidR="005B7A52" w:rsidRPr="002B6A3F" w:rsidRDefault="005B7A52">
            <w:pPr>
              <w:jc w:val="center"/>
            </w:pPr>
          </w:p>
        </w:tc>
        <w:tc>
          <w:tcPr>
            <w:tcW w:w="1980" w:type="dxa"/>
          </w:tcPr>
          <w:p w14:paraId="1B897C2E" w14:textId="77777777" w:rsidR="005B7A52" w:rsidRPr="002B6A3F" w:rsidRDefault="005B7A52">
            <w:pPr>
              <w:jc w:val="center"/>
            </w:pPr>
          </w:p>
        </w:tc>
        <w:tc>
          <w:tcPr>
            <w:tcW w:w="1980" w:type="dxa"/>
          </w:tcPr>
          <w:p w14:paraId="046DB02E" w14:textId="77777777" w:rsidR="005B7A52" w:rsidRPr="002B6A3F" w:rsidRDefault="005B7A52" w:rsidP="005B7A52">
            <w:pPr>
              <w:jc w:val="center"/>
            </w:pPr>
          </w:p>
        </w:tc>
      </w:tr>
      <w:tr w:rsidR="005B7A52" w:rsidRPr="002B6A3F" w14:paraId="4506608F" w14:textId="77777777" w:rsidTr="008D0CB6">
        <w:trPr>
          <w:jc w:val="center"/>
        </w:trPr>
        <w:tc>
          <w:tcPr>
            <w:tcW w:w="1680" w:type="dxa"/>
            <w:vMerge/>
          </w:tcPr>
          <w:p w14:paraId="1DF41512" w14:textId="77777777" w:rsidR="005B7A52" w:rsidRDefault="005B7A52"/>
        </w:tc>
        <w:tc>
          <w:tcPr>
            <w:tcW w:w="2070" w:type="dxa"/>
          </w:tcPr>
          <w:p w14:paraId="37D9110E" w14:textId="77777777" w:rsidR="005B7A52" w:rsidRPr="002B6A3F" w:rsidRDefault="005B7A52" w:rsidP="008D0CB6">
            <w:pPr>
              <w:jc w:val="center"/>
            </w:pPr>
          </w:p>
        </w:tc>
        <w:tc>
          <w:tcPr>
            <w:tcW w:w="1980" w:type="dxa"/>
          </w:tcPr>
          <w:p w14:paraId="1D7024CC" w14:textId="77777777" w:rsidR="005B7A52" w:rsidRPr="002B6A3F" w:rsidRDefault="005B7A52">
            <w:pPr>
              <w:jc w:val="center"/>
            </w:pPr>
          </w:p>
        </w:tc>
        <w:tc>
          <w:tcPr>
            <w:tcW w:w="1980" w:type="dxa"/>
          </w:tcPr>
          <w:p w14:paraId="7240705C" w14:textId="77777777" w:rsidR="005B7A52" w:rsidRPr="002B6A3F" w:rsidRDefault="005B7A52">
            <w:pPr>
              <w:jc w:val="center"/>
            </w:pPr>
          </w:p>
        </w:tc>
        <w:tc>
          <w:tcPr>
            <w:tcW w:w="1980" w:type="dxa"/>
          </w:tcPr>
          <w:p w14:paraId="2D2379DA" w14:textId="77777777" w:rsidR="005B7A52" w:rsidRPr="002B6A3F" w:rsidRDefault="005B7A52" w:rsidP="005B7A52">
            <w:pPr>
              <w:jc w:val="center"/>
            </w:pPr>
          </w:p>
        </w:tc>
      </w:tr>
      <w:tr w:rsidR="005B7A52" w:rsidRPr="002B6A3F" w14:paraId="47BA0E9C" w14:textId="77777777" w:rsidTr="008D0CB6">
        <w:trPr>
          <w:jc w:val="center"/>
        </w:trPr>
        <w:tc>
          <w:tcPr>
            <w:tcW w:w="1680" w:type="dxa"/>
            <w:vMerge/>
          </w:tcPr>
          <w:p w14:paraId="20B328EA" w14:textId="77777777" w:rsidR="005B7A52" w:rsidRDefault="005B7A52"/>
        </w:tc>
        <w:tc>
          <w:tcPr>
            <w:tcW w:w="2070" w:type="dxa"/>
          </w:tcPr>
          <w:p w14:paraId="1435601E" w14:textId="77777777" w:rsidR="005B7A52" w:rsidRPr="002B6A3F" w:rsidRDefault="005B7A52" w:rsidP="008D0CB6">
            <w:pPr>
              <w:jc w:val="center"/>
            </w:pPr>
          </w:p>
        </w:tc>
        <w:tc>
          <w:tcPr>
            <w:tcW w:w="1980" w:type="dxa"/>
          </w:tcPr>
          <w:p w14:paraId="5EB520D5" w14:textId="77777777" w:rsidR="005B7A52" w:rsidRPr="002B6A3F" w:rsidRDefault="005B7A52">
            <w:pPr>
              <w:jc w:val="center"/>
            </w:pPr>
          </w:p>
        </w:tc>
        <w:tc>
          <w:tcPr>
            <w:tcW w:w="1980" w:type="dxa"/>
          </w:tcPr>
          <w:p w14:paraId="65B98596" w14:textId="77777777" w:rsidR="005B7A52" w:rsidRPr="002B6A3F" w:rsidRDefault="005B7A52">
            <w:pPr>
              <w:jc w:val="center"/>
            </w:pPr>
          </w:p>
        </w:tc>
        <w:tc>
          <w:tcPr>
            <w:tcW w:w="1980" w:type="dxa"/>
          </w:tcPr>
          <w:p w14:paraId="1946AF26" w14:textId="77777777" w:rsidR="005B7A52" w:rsidRPr="002B6A3F" w:rsidRDefault="005B7A52" w:rsidP="005B7A52">
            <w:pPr>
              <w:jc w:val="center"/>
            </w:pPr>
          </w:p>
        </w:tc>
      </w:tr>
      <w:tr w:rsidR="005B7A52" w:rsidRPr="002B6A3F" w14:paraId="46D34916" w14:textId="77777777" w:rsidTr="008D0CB6">
        <w:trPr>
          <w:jc w:val="center"/>
        </w:trPr>
        <w:tc>
          <w:tcPr>
            <w:tcW w:w="1680" w:type="dxa"/>
            <w:vMerge/>
          </w:tcPr>
          <w:p w14:paraId="47CF4D4A" w14:textId="77777777" w:rsidR="005B7A52" w:rsidRDefault="005B7A52"/>
        </w:tc>
        <w:tc>
          <w:tcPr>
            <w:tcW w:w="2070" w:type="dxa"/>
          </w:tcPr>
          <w:p w14:paraId="76D4E8D2" w14:textId="77777777" w:rsidR="005B7A52" w:rsidRPr="002B6A3F" w:rsidRDefault="005B7A52" w:rsidP="008D0CB6">
            <w:pPr>
              <w:jc w:val="center"/>
            </w:pPr>
          </w:p>
        </w:tc>
        <w:tc>
          <w:tcPr>
            <w:tcW w:w="1980" w:type="dxa"/>
          </w:tcPr>
          <w:p w14:paraId="60F4B16E" w14:textId="77777777" w:rsidR="005B7A52" w:rsidRPr="002B6A3F" w:rsidRDefault="005B7A52">
            <w:pPr>
              <w:jc w:val="center"/>
            </w:pPr>
          </w:p>
        </w:tc>
        <w:tc>
          <w:tcPr>
            <w:tcW w:w="1980" w:type="dxa"/>
          </w:tcPr>
          <w:p w14:paraId="2647AD97" w14:textId="77777777" w:rsidR="005B7A52" w:rsidRPr="002B6A3F" w:rsidRDefault="005B7A52">
            <w:pPr>
              <w:jc w:val="center"/>
            </w:pPr>
          </w:p>
        </w:tc>
        <w:tc>
          <w:tcPr>
            <w:tcW w:w="1980" w:type="dxa"/>
          </w:tcPr>
          <w:p w14:paraId="26DB5186" w14:textId="77777777" w:rsidR="005B7A52" w:rsidRPr="002B6A3F" w:rsidRDefault="005B7A52" w:rsidP="005B7A52">
            <w:pPr>
              <w:jc w:val="center"/>
            </w:pPr>
          </w:p>
        </w:tc>
      </w:tr>
      <w:tr w:rsidR="005B7A52" w:rsidRPr="002B6A3F" w14:paraId="12FB623E" w14:textId="77777777" w:rsidTr="008D0CB6">
        <w:trPr>
          <w:jc w:val="center"/>
        </w:trPr>
        <w:tc>
          <w:tcPr>
            <w:tcW w:w="1680" w:type="dxa"/>
            <w:vMerge/>
          </w:tcPr>
          <w:p w14:paraId="32A7AECE" w14:textId="77777777" w:rsidR="005B7A52" w:rsidRDefault="005B7A52"/>
        </w:tc>
        <w:tc>
          <w:tcPr>
            <w:tcW w:w="2070" w:type="dxa"/>
          </w:tcPr>
          <w:p w14:paraId="65E9D832" w14:textId="77777777" w:rsidR="005B7A52" w:rsidRPr="002B6A3F" w:rsidRDefault="005B7A52" w:rsidP="008D0CB6">
            <w:pPr>
              <w:jc w:val="center"/>
            </w:pPr>
          </w:p>
        </w:tc>
        <w:tc>
          <w:tcPr>
            <w:tcW w:w="1980" w:type="dxa"/>
          </w:tcPr>
          <w:p w14:paraId="5717DB51" w14:textId="77777777" w:rsidR="005B7A52" w:rsidRPr="002B6A3F" w:rsidRDefault="005B7A52">
            <w:pPr>
              <w:jc w:val="center"/>
            </w:pPr>
          </w:p>
        </w:tc>
        <w:tc>
          <w:tcPr>
            <w:tcW w:w="1980" w:type="dxa"/>
          </w:tcPr>
          <w:p w14:paraId="49459482" w14:textId="77777777" w:rsidR="005B7A52" w:rsidRPr="002B6A3F" w:rsidRDefault="005B7A52">
            <w:pPr>
              <w:jc w:val="center"/>
            </w:pPr>
          </w:p>
        </w:tc>
        <w:tc>
          <w:tcPr>
            <w:tcW w:w="1980" w:type="dxa"/>
          </w:tcPr>
          <w:p w14:paraId="0D5F1027" w14:textId="77777777" w:rsidR="005B7A52" w:rsidRPr="002B6A3F" w:rsidRDefault="005B7A52" w:rsidP="005B7A52">
            <w:pPr>
              <w:jc w:val="center"/>
            </w:pPr>
          </w:p>
        </w:tc>
      </w:tr>
      <w:tr w:rsidR="005B7A52" w:rsidRPr="002B6A3F" w14:paraId="28B2F8D3" w14:textId="77777777" w:rsidTr="008D0CB6">
        <w:trPr>
          <w:jc w:val="center"/>
        </w:trPr>
        <w:tc>
          <w:tcPr>
            <w:tcW w:w="1680" w:type="dxa"/>
          </w:tcPr>
          <w:p w14:paraId="50F48F3B" w14:textId="77777777" w:rsidR="005B7A52" w:rsidRDefault="005B7A52"/>
        </w:tc>
        <w:tc>
          <w:tcPr>
            <w:tcW w:w="2070" w:type="dxa"/>
          </w:tcPr>
          <w:p w14:paraId="5127B8CD" w14:textId="77777777" w:rsidR="005B7A52" w:rsidRPr="002B6A3F" w:rsidRDefault="005B7A52" w:rsidP="008D0CB6">
            <w:pPr>
              <w:jc w:val="center"/>
            </w:pPr>
          </w:p>
        </w:tc>
        <w:tc>
          <w:tcPr>
            <w:tcW w:w="1980" w:type="dxa"/>
          </w:tcPr>
          <w:p w14:paraId="7BE97FAA" w14:textId="77777777" w:rsidR="005B7A52" w:rsidRPr="002B6A3F" w:rsidRDefault="005B7A52">
            <w:pPr>
              <w:jc w:val="center"/>
            </w:pPr>
          </w:p>
        </w:tc>
        <w:tc>
          <w:tcPr>
            <w:tcW w:w="1980" w:type="dxa"/>
          </w:tcPr>
          <w:p w14:paraId="47D38BE0" w14:textId="77777777" w:rsidR="005B7A52" w:rsidRPr="002B6A3F" w:rsidRDefault="005B7A52">
            <w:pPr>
              <w:jc w:val="center"/>
            </w:pPr>
          </w:p>
        </w:tc>
        <w:tc>
          <w:tcPr>
            <w:tcW w:w="1980" w:type="dxa"/>
          </w:tcPr>
          <w:p w14:paraId="19A9F89A" w14:textId="77777777" w:rsidR="005B7A52" w:rsidRPr="002B6A3F" w:rsidRDefault="005B7A52" w:rsidP="005B7A52">
            <w:pPr>
              <w:jc w:val="center"/>
            </w:pPr>
          </w:p>
        </w:tc>
      </w:tr>
    </w:tbl>
    <w:p w14:paraId="75007810" w14:textId="77777777" w:rsidR="00E5149D" w:rsidRPr="002B6A3F" w:rsidRDefault="00E5149D">
      <w:pPr>
        <w:tabs>
          <w:tab w:val="left" w:pos="1680"/>
          <w:tab w:val="left" w:pos="3240"/>
          <w:tab w:val="left" w:pos="4920"/>
          <w:tab w:val="left" w:pos="6480"/>
        </w:tabs>
        <w:rPr>
          <w:u w:val="single"/>
        </w:rPr>
      </w:pPr>
    </w:p>
    <w:p w14:paraId="2E0AED9B" w14:textId="77777777" w:rsidR="00E5149D" w:rsidRPr="002B6A3F" w:rsidRDefault="00E5149D">
      <w:pPr>
        <w:tabs>
          <w:tab w:val="left" w:pos="1680"/>
          <w:tab w:val="left" w:pos="3240"/>
          <w:tab w:val="left" w:pos="4920"/>
          <w:tab w:val="left" w:pos="6480"/>
        </w:tabs>
      </w:pPr>
      <w:r w:rsidRPr="002B6A3F">
        <w:rPr>
          <w:u w:val="single"/>
        </w:rPr>
        <w:t>NOTE</w:t>
      </w:r>
      <w:r w:rsidRPr="002B6A3F">
        <w:t>:  These splices are acceptable when installed with tools and dies in accordance with the splice manufacturer's recommendations.</w:t>
      </w:r>
    </w:p>
    <w:p w14:paraId="744A2D72" w14:textId="77777777" w:rsidR="00E5149D" w:rsidRPr="002B6A3F" w:rsidRDefault="00E5149D">
      <w:pPr>
        <w:tabs>
          <w:tab w:val="left" w:pos="1680"/>
          <w:tab w:val="left" w:pos="3240"/>
          <w:tab w:val="left" w:pos="4920"/>
          <w:tab w:val="left" w:pos="6480"/>
        </w:tabs>
      </w:pPr>
    </w:p>
    <w:p w14:paraId="5CBE5BF5" w14:textId="77777777" w:rsidR="00E5149D" w:rsidRPr="002B6A3F" w:rsidRDefault="00E5149D" w:rsidP="00995F83">
      <w:pPr>
        <w:pStyle w:val="HEADINGRIGHT"/>
      </w:pPr>
      <w:r w:rsidRPr="002B6A3F">
        <w:br w:type="page"/>
      </w:r>
      <w:r w:rsidRPr="002B6A3F">
        <w:lastRenderedPageBreak/>
        <w:t>Conditional List</w:t>
      </w:r>
    </w:p>
    <w:p w14:paraId="0DDAB56D" w14:textId="77777777" w:rsidR="00E5149D" w:rsidRPr="002B6A3F" w:rsidRDefault="00E5149D" w:rsidP="00995F83">
      <w:pPr>
        <w:pStyle w:val="HEADINGRIGHT"/>
      </w:pPr>
      <w:r w:rsidRPr="002B6A3F">
        <w:t>cy(1)</w:t>
      </w:r>
    </w:p>
    <w:p w14:paraId="1A6ECDE6" w14:textId="77777777" w:rsidR="00E5149D" w:rsidRPr="002B6A3F" w:rsidRDefault="00CF7D57" w:rsidP="00FE000C">
      <w:pPr>
        <w:pStyle w:val="HEADINGLEFT"/>
      </w:pPr>
      <w:r>
        <w:t>November 2014</w:t>
      </w:r>
    </w:p>
    <w:p w14:paraId="27DDA5FB" w14:textId="77777777" w:rsidR="00E5149D" w:rsidRPr="002B6A3F" w:rsidRDefault="00E5149D">
      <w:pPr>
        <w:tabs>
          <w:tab w:val="left" w:pos="1680"/>
          <w:tab w:val="left" w:pos="3240"/>
          <w:tab w:val="left" w:pos="4920"/>
          <w:tab w:val="left" w:pos="6480"/>
        </w:tabs>
      </w:pPr>
    </w:p>
    <w:p w14:paraId="7D355536" w14:textId="77777777" w:rsidR="00E5149D" w:rsidRPr="002B6A3F" w:rsidRDefault="00E5149D">
      <w:pPr>
        <w:tabs>
          <w:tab w:val="left" w:pos="1680"/>
          <w:tab w:val="left" w:pos="3240"/>
          <w:tab w:val="left" w:pos="4920"/>
          <w:tab w:val="left" w:pos="6480"/>
        </w:tabs>
        <w:jc w:val="center"/>
      </w:pPr>
      <w:r w:rsidRPr="002B6A3F">
        <w:t>cy - Splice, compression</w:t>
      </w:r>
    </w:p>
    <w:p w14:paraId="02130051" w14:textId="77777777" w:rsidR="00E5149D" w:rsidRPr="002B6A3F" w:rsidRDefault="00E5149D">
      <w:pPr>
        <w:tabs>
          <w:tab w:val="left" w:pos="1680"/>
          <w:tab w:val="left" w:pos="3240"/>
          <w:tab w:val="left" w:pos="4920"/>
          <w:tab w:val="left" w:pos="6480"/>
        </w:tabs>
      </w:pPr>
    </w:p>
    <w:p w14:paraId="2DFFD51B" w14:textId="77777777" w:rsidR="00E5149D" w:rsidRPr="002B6A3F" w:rsidRDefault="00E5149D">
      <w:pPr>
        <w:tabs>
          <w:tab w:val="left" w:pos="1680"/>
          <w:tab w:val="left" w:pos="3240"/>
          <w:tab w:val="left" w:pos="4920"/>
          <w:tab w:val="left" w:pos="6480"/>
        </w:tabs>
      </w:pPr>
    </w:p>
    <w:p w14:paraId="4A9F30B2" w14:textId="77777777" w:rsidR="00E5149D" w:rsidRPr="002B6A3F" w:rsidRDefault="00E5149D">
      <w:pPr>
        <w:tabs>
          <w:tab w:val="left" w:pos="1680"/>
          <w:tab w:val="left" w:pos="3240"/>
          <w:tab w:val="left" w:pos="4920"/>
          <w:tab w:val="left" w:pos="6480"/>
        </w:tabs>
        <w:jc w:val="center"/>
      </w:pPr>
      <w:r w:rsidRPr="002B6A3F">
        <w:rPr>
          <w:u w:val="single"/>
        </w:rPr>
        <w:t>1-piece splice for ACSR</w:t>
      </w:r>
    </w:p>
    <w:p w14:paraId="581BFCDF" w14:textId="77777777" w:rsidR="00E5149D" w:rsidRPr="002B6A3F" w:rsidRDefault="00E5149D">
      <w:pPr>
        <w:tabs>
          <w:tab w:val="left" w:pos="1680"/>
          <w:tab w:val="left" w:pos="3240"/>
          <w:tab w:val="left" w:pos="4920"/>
          <w:tab w:val="left" w:pos="6480"/>
        </w:tabs>
      </w:pPr>
    </w:p>
    <w:p w14:paraId="44C0D98B" w14:textId="77777777" w:rsidR="00E5149D" w:rsidRPr="002B6A3F" w:rsidRDefault="00E5149D">
      <w:pPr>
        <w:tabs>
          <w:tab w:val="left" w:pos="1680"/>
          <w:tab w:val="left" w:pos="3240"/>
          <w:tab w:val="left" w:pos="4920"/>
          <w:tab w:val="left" w:pos="6480"/>
        </w:tabs>
      </w:pPr>
    </w:p>
    <w:tbl>
      <w:tblPr>
        <w:tblW w:w="0" w:type="auto"/>
        <w:jc w:val="center"/>
        <w:tblLayout w:type="fixed"/>
        <w:tblLook w:val="0000" w:firstRow="0" w:lastRow="0" w:firstColumn="0" w:lastColumn="0" w:noHBand="0" w:noVBand="0"/>
      </w:tblPr>
      <w:tblGrid>
        <w:gridCol w:w="4680"/>
        <w:gridCol w:w="4680"/>
      </w:tblGrid>
      <w:tr w:rsidR="00E5149D" w:rsidRPr="002B6A3F" w14:paraId="2B5DF761" w14:textId="77777777">
        <w:trPr>
          <w:jc w:val="center"/>
        </w:trPr>
        <w:tc>
          <w:tcPr>
            <w:tcW w:w="4680" w:type="dxa"/>
          </w:tcPr>
          <w:p w14:paraId="35667DDE" w14:textId="77777777" w:rsidR="00E5149D" w:rsidRPr="002B6A3F" w:rsidRDefault="00E5149D">
            <w:pPr>
              <w:pBdr>
                <w:bottom w:val="single" w:sz="6" w:space="1" w:color="auto"/>
              </w:pBdr>
            </w:pPr>
            <w:r w:rsidRPr="002B6A3F">
              <w:t>Manufacturer</w:t>
            </w:r>
          </w:p>
        </w:tc>
        <w:tc>
          <w:tcPr>
            <w:tcW w:w="4680" w:type="dxa"/>
          </w:tcPr>
          <w:p w14:paraId="37F7755B" w14:textId="77777777" w:rsidR="00E5149D" w:rsidRPr="002B6A3F" w:rsidRDefault="00E5149D">
            <w:pPr>
              <w:pBdr>
                <w:bottom w:val="single" w:sz="6" w:space="1" w:color="auto"/>
              </w:pBdr>
            </w:pPr>
            <w:r w:rsidRPr="002B6A3F">
              <w:t>Conditions</w:t>
            </w:r>
          </w:p>
        </w:tc>
      </w:tr>
      <w:tr w:rsidR="00E5149D" w:rsidRPr="002B6A3F" w14:paraId="0B019F75" w14:textId="77777777">
        <w:trPr>
          <w:jc w:val="center"/>
        </w:trPr>
        <w:tc>
          <w:tcPr>
            <w:tcW w:w="4680" w:type="dxa"/>
          </w:tcPr>
          <w:p w14:paraId="4EE81D7A" w14:textId="77777777" w:rsidR="00E5149D" w:rsidRPr="002B6A3F" w:rsidRDefault="00E5149D"/>
        </w:tc>
        <w:tc>
          <w:tcPr>
            <w:tcW w:w="4680" w:type="dxa"/>
          </w:tcPr>
          <w:p w14:paraId="39BFB7F9" w14:textId="77777777" w:rsidR="00E5149D" w:rsidRPr="002B6A3F" w:rsidRDefault="00E5149D"/>
        </w:tc>
      </w:tr>
      <w:tr w:rsidR="00E5149D" w:rsidRPr="002B6A3F" w14:paraId="59C569A9" w14:textId="77777777">
        <w:trPr>
          <w:jc w:val="center"/>
        </w:trPr>
        <w:tc>
          <w:tcPr>
            <w:tcW w:w="4680" w:type="dxa"/>
          </w:tcPr>
          <w:p w14:paraId="584EF05E" w14:textId="77777777" w:rsidR="00E5149D" w:rsidRPr="002B6A3F" w:rsidRDefault="00E5149D">
            <w:pPr>
              <w:rPr>
                <w:u w:val="single"/>
              </w:rPr>
            </w:pPr>
            <w:r w:rsidRPr="002B6A3F">
              <w:rPr>
                <w:u w:val="single"/>
              </w:rPr>
              <w:t>*</w:t>
            </w:r>
            <w:r w:rsidR="00CF7D57">
              <w:rPr>
                <w:u w:val="single"/>
              </w:rPr>
              <w:t>AFL</w:t>
            </w:r>
          </w:p>
          <w:p w14:paraId="67682E12" w14:textId="77777777" w:rsidR="00E5149D" w:rsidRPr="002B6A3F" w:rsidRDefault="00E5149D">
            <w:r w:rsidRPr="002B6A3F">
              <w:t>"Jiffy Joint"</w:t>
            </w:r>
          </w:p>
        </w:tc>
        <w:tc>
          <w:tcPr>
            <w:tcW w:w="4680" w:type="dxa"/>
          </w:tcPr>
          <w:p w14:paraId="22BC6645" w14:textId="77777777" w:rsidR="00E5149D" w:rsidRPr="002B6A3F" w:rsidRDefault="00E5149D"/>
          <w:p w14:paraId="30AC36F7" w14:textId="77777777" w:rsidR="00E5149D" w:rsidRPr="002B6A3F" w:rsidRDefault="00E5149D">
            <w:r w:rsidRPr="002B6A3F">
              <w:t>To obtain experience.</w:t>
            </w:r>
          </w:p>
        </w:tc>
      </w:tr>
      <w:tr w:rsidR="00E5149D" w:rsidRPr="002B6A3F" w14:paraId="7CA9D4FD" w14:textId="77777777">
        <w:trPr>
          <w:jc w:val="center"/>
        </w:trPr>
        <w:tc>
          <w:tcPr>
            <w:tcW w:w="4680" w:type="dxa"/>
          </w:tcPr>
          <w:p w14:paraId="057360A0" w14:textId="77777777" w:rsidR="00E5149D" w:rsidRPr="002B6A3F" w:rsidRDefault="00E5149D"/>
        </w:tc>
        <w:tc>
          <w:tcPr>
            <w:tcW w:w="4680" w:type="dxa"/>
          </w:tcPr>
          <w:p w14:paraId="364E80A4" w14:textId="77777777" w:rsidR="00E5149D" w:rsidRPr="002B6A3F" w:rsidRDefault="00E5149D"/>
        </w:tc>
      </w:tr>
    </w:tbl>
    <w:p w14:paraId="1A5CDDB5" w14:textId="77777777" w:rsidR="00E5149D" w:rsidRPr="002B6A3F" w:rsidRDefault="00E5149D">
      <w:pPr>
        <w:tabs>
          <w:tab w:val="left" w:pos="4200"/>
          <w:tab w:val="left" w:pos="6720"/>
        </w:tabs>
      </w:pPr>
    </w:p>
    <w:p w14:paraId="77B21C87" w14:textId="77777777" w:rsidR="00E5149D" w:rsidRPr="002B6A3F" w:rsidRDefault="00E5149D">
      <w:pPr>
        <w:tabs>
          <w:tab w:val="left" w:pos="4200"/>
          <w:tab w:val="left" w:pos="6720"/>
        </w:tabs>
      </w:pPr>
    </w:p>
    <w:p w14:paraId="06FD5498" w14:textId="77777777" w:rsidR="00E5149D" w:rsidRPr="002B6A3F" w:rsidRDefault="00E5149D">
      <w:pPr>
        <w:tabs>
          <w:tab w:val="left" w:pos="4200"/>
          <w:tab w:val="left" w:pos="6720"/>
        </w:tabs>
      </w:pPr>
    </w:p>
    <w:p w14:paraId="3FA2EDE9" w14:textId="77777777" w:rsidR="00E5149D" w:rsidRPr="002B6A3F" w:rsidRDefault="00E5149D">
      <w:pPr>
        <w:tabs>
          <w:tab w:val="left" w:pos="4200"/>
          <w:tab w:val="left" w:pos="6720"/>
        </w:tabs>
        <w:jc w:val="center"/>
      </w:pPr>
      <w:r w:rsidRPr="002B6A3F">
        <w:rPr>
          <w:u w:val="single"/>
        </w:rPr>
        <w:t>1-piece splice for AWAC</w:t>
      </w:r>
    </w:p>
    <w:p w14:paraId="688DE14E" w14:textId="77777777" w:rsidR="00E5149D" w:rsidRPr="002B6A3F" w:rsidRDefault="00E5149D">
      <w:pPr>
        <w:tabs>
          <w:tab w:val="left" w:pos="4200"/>
          <w:tab w:val="left" w:pos="6720"/>
        </w:tabs>
      </w:pPr>
    </w:p>
    <w:p w14:paraId="26094920" w14:textId="77777777" w:rsidR="00E5149D" w:rsidRPr="002B6A3F" w:rsidRDefault="00E5149D">
      <w:pPr>
        <w:tabs>
          <w:tab w:val="left" w:pos="4200"/>
          <w:tab w:val="left" w:pos="6720"/>
        </w:tabs>
      </w:pPr>
    </w:p>
    <w:tbl>
      <w:tblPr>
        <w:tblW w:w="0" w:type="auto"/>
        <w:jc w:val="center"/>
        <w:tblLayout w:type="fixed"/>
        <w:tblLook w:val="0000" w:firstRow="0" w:lastRow="0" w:firstColumn="0" w:lastColumn="0" w:noHBand="0" w:noVBand="0"/>
      </w:tblPr>
      <w:tblGrid>
        <w:gridCol w:w="4680"/>
        <w:gridCol w:w="4680"/>
      </w:tblGrid>
      <w:tr w:rsidR="00E5149D" w:rsidRPr="002B6A3F" w14:paraId="638B6960" w14:textId="77777777">
        <w:trPr>
          <w:jc w:val="center"/>
        </w:trPr>
        <w:tc>
          <w:tcPr>
            <w:tcW w:w="4680" w:type="dxa"/>
          </w:tcPr>
          <w:p w14:paraId="4D4717A8" w14:textId="77777777" w:rsidR="00E5149D" w:rsidRPr="002B6A3F" w:rsidRDefault="00E5149D">
            <w:pPr>
              <w:rPr>
                <w:u w:val="single"/>
              </w:rPr>
            </w:pPr>
            <w:r w:rsidRPr="002B6A3F">
              <w:rPr>
                <w:u w:val="single"/>
              </w:rPr>
              <w:t>Burndy</w:t>
            </w:r>
          </w:p>
          <w:p w14:paraId="3B63695D" w14:textId="77777777" w:rsidR="00E5149D" w:rsidRPr="002B6A3F" w:rsidRDefault="00E5149D">
            <w:pPr>
              <w:rPr>
                <w:u w:val="single"/>
              </w:rPr>
            </w:pPr>
          </w:p>
          <w:p w14:paraId="6FCDECC0" w14:textId="77777777" w:rsidR="00E5149D" w:rsidRPr="002B6A3F" w:rsidRDefault="00E5149D">
            <w:pPr>
              <w:rPr>
                <w:u w:val="single"/>
              </w:rPr>
            </w:pPr>
            <w:r w:rsidRPr="002B6A3F">
              <w:t>AWAC 4-4/3 YDS7M10T</w:t>
            </w:r>
          </w:p>
          <w:p w14:paraId="4A006508" w14:textId="77777777" w:rsidR="00E5149D" w:rsidRPr="002B6A3F" w:rsidRDefault="00E5149D">
            <w:pPr>
              <w:rPr>
                <w:u w:val="single"/>
              </w:rPr>
            </w:pPr>
            <w:r w:rsidRPr="002B6A3F">
              <w:t>AWAC 2-4/3 YDS7M9T</w:t>
            </w:r>
          </w:p>
          <w:p w14:paraId="0C30B150" w14:textId="77777777" w:rsidR="00E5149D" w:rsidRPr="002B6A3F" w:rsidRDefault="00E5149D">
            <w:r w:rsidRPr="002B6A3F">
              <w:t>AWAC 1/0-4/3 YDS7M7T</w:t>
            </w:r>
          </w:p>
        </w:tc>
        <w:tc>
          <w:tcPr>
            <w:tcW w:w="4680" w:type="dxa"/>
          </w:tcPr>
          <w:p w14:paraId="430EEF87" w14:textId="77777777" w:rsidR="00E5149D" w:rsidRPr="002B6A3F" w:rsidRDefault="00E5149D"/>
          <w:p w14:paraId="2F07E0FD" w14:textId="77777777" w:rsidR="00D92D5C" w:rsidRPr="002B6A3F" w:rsidRDefault="00D92D5C"/>
          <w:p w14:paraId="5C4F26AC" w14:textId="77777777" w:rsidR="00E5149D" w:rsidRPr="002B6A3F" w:rsidRDefault="00E5149D">
            <w:r w:rsidRPr="002B6A3F">
              <w:t>To obtain experience.</w:t>
            </w:r>
          </w:p>
        </w:tc>
      </w:tr>
      <w:tr w:rsidR="00E5149D" w:rsidRPr="002B6A3F" w14:paraId="2ED38DEA" w14:textId="77777777">
        <w:trPr>
          <w:jc w:val="center"/>
        </w:trPr>
        <w:tc>
          <w:tcPr>
            <w:tcW w:w="4680" w:type="dxa"/>
          </w:tcPr>
          <w:p w14:paraId="7656805B" w14:textId="77777777" w:rsidR="00E5149D" w:rsidRPr="002B6A3F" w:rsidRDefault="00E5149D"/>
        </w:tc>
        <w:tc>
          <w:tcPr>
            <w:tcW w:w="4680" w:type="dxa"/>
          </w:tcPr>
          <w:p w14:paraId="6F872641" w14:textId="77777777" w:rsidR="00E5149D" w:rsidRPr="002B6A3F" w:rsidRDefault="00E5149D"/>
        </w:tc>
      </w:tr>
    </w:tbl>
    <w:p w14:paraId="04F81F0E" w14:textId="77777777" w:rsidR="00E5149D" w:rsidRPr="002B6A3F" w:rsidRDefault="00E5149D">
      <w:pPr>
        <w:tabs>
          <w:tab w:val="left" w:pos="4200"/>
          <w:tab w:val="left" w:pos="6720"/>
        </w:tabs>
      </w:pPr>
    </w:p>
    <w:p w14:paraId="3DCC15C8" w14:textId="77777777" w:rsidR="00E5149D" w:rsidRPr="002B6A3F" w:rsidRDefault="00E5149D">
      <w:pPr>
        <w:tabs>
          <w:tab w:val="left" w:pos="4200"/>
          <w:tab w:val="left" w:pos="6720"/>
        </w:tabs>
      </w:pPr>
    </w:p>
    <w:p w14:paraId="596C6E40" w14:textId="77777777" w:rsidR="00E5149D" w:rsidRPr="002B6A3F" w:rsidRDefault="00E5149D">
      <w:pPr>
        <w:tabs>
          <w:tab w:val="left" w:pos="4200"/>
          <w:tab w:val="left" w:pos="6720"/>
        </w:tabs>
      </w:pPr>
    </w:p>
    <w:p w14:paraId="2FCE69DD" w14:textId="77777777" w:rsidR="00E5149D" w:rsidRPr="002B6A3F" w:rsidRDefault="00E5149D">
      <w:pPr>
        <w:tabs>
          <w:tab w:val="left" w:pos="4200"/>
          <w:tab w:val="left" w:pos="6720"/>
        </w:tabs>
        <w:ind w:left="720" w:hanging="720"/>
      </w:pPr>
      <w:r w:rsidRPr="002B6A3F">
        <w:t>*Satisfactory for use with 6201 and 5005 all aluminum alloy conductor through 4/0 and 19 strand conductors of sizes 266.8 kcmil and 477 kcmil.</w:t>
      </w:r>
    </w:p>
    <w:p w14:paraId="1CC00A3F" w14:textId="77777777" w:rsidR="00E5149D" w:rsidRPr="002B6A3F" w:rsidRDefault="00E5149D">
      <w:pPr>
        <w:tabs>
          <w:tab w:val="left" w:pos="4200"/>
          <w:tab w:val="left" w:pos="6720"/>
        </w:tabs>
        <w:ind w:left="720" w:hanging="720"/>
      </w:pPr>
    </w:p>
    <w:p w14:paraId="0E55C6E4" w14:textId="77777777" w:rsidR="00E5149D" w:rsidRPr="002B6A3F" w:rsidRDefault="00E5149D">
      <w:pPr>
        <w:tabs>
          <w:tab w:val="left" w:pos="4200"/>
          <w:tab w:val="left" w:pos="6720"/>
        </w:tabs>
        <w:ind w:left="720" w:hanging="720"/>
      </w:pPr>
      <w:r w:rsidRPr="002B6A3F">
        <w:t xml:space="preserve">NOTE:  These splices are acceptable when installed using tools and dies in </w:t>
      </w:r>
      <w:r w:rsidR="004567C7" w:rsidRPr="002B6A3F">
        <w:t>accordance</w:t>
      </w:r>
      <w:r w:rsidRPr="002B6A3F">
        <w:t xml:space="preserve"> with the splice manufacturer's recommendations.</w:t>
      </w:r>
    </w:p>
    <w:p w14:paraId="0BBBCE8E" w14:textId="77777777" w:rsidR="005827EA" w:rsidRDefault="005827EA" w:rsidP="005827EA">
      <w:pPr>
        <w:pStyle w:val="HEADINGLEFT"/>
      </w:pPr>
      <w:r>
        <w:br w:type="page"/>
      </w:r>
      <w:bookmarkStart w:id="26" w:name="OLE_LINK17"/>
      <w:bookmarkStart w:id="27" w:name="OLE_LINK18"/>
      <w:r>
        <w:lastRenderedPageBreak/>
        <w:t>Conditional</w:t>
      </w:r>
    </w:p>
    <w:p w14:paraId="3EEFDA21" w14:textId="77777777" w:rsidR="005827EA" w:rsidRPr="002B6A3F" w:rsidRDefault="005827EA" w:rsidP="005827EA">
      <w:pPr>
        <w:pStyle w:val="HEADINGLEFT"/>
      </w:pPr>
      <w:r w:rsidRPr="002B6A3F">
        <w:t>cy</w:t>
      </w:r>
      <w:r>
        <w:t>(2)</w:t>
      </w:r>
    </w:p>
    <w:p w14:paraId="128FF4D7" w14:textId="77777777" w:rsidR="005827EA" w:rsidRPr="002B6A3F" w:rsidRDefault="00225600" w:rsidP="005827EA">
      <w:pPr>
        <w:pStyle w:val="HEADINGLEFT"/>
      </w:pPr>
      <w:r>
        <w:t>April 2015</w:t>
      </w:r>
    </w:p>
    <w:p w14:paraId="37B08F35" w14:textId="77777777" w:rsidR="005827EA" w:rsidRPr="002B6A3F" w:rsidRDefault="005827EA" w:rsidP="005827EA">
      <w:pPr>
        <w:pStyle w:val="HEADINGRIGHT"/>
      </w:pPr>
    </w:p>
    <w:p w14:paraId="0B72B973" w14:textId="77777777" w:rsidR="00E5149D" w:rsidRDefault="00E5149D">
      <w:pPr>
        <w:tabs>
          <w:tab w:val="left" w:pos="4200"/>
          <w:tab w:val="left" w:pos="6720"/>
        </w:tabs>
        <w:ind w:left="720" w:hanging="720"/>
      </w:pPr>
    </w:p>
    <w:p w14:paraId="4B413869" w14:textId="77777777" w:rsidR="005827EA" w:rsidRDefault="005827EA" w:rsidP="005827EA">
      <w:pPr>
        <w:tabs>
          <w:tab w:val="left" w:pos="1680"/>
          <w:tab w:val="left" w:pos="3240"/>
          <w:tab w:val="left" w:pos="4920"/>
          <w:tab w:val="left" w:pos="6480"/>
        </w:tabs>
        <w:jc w:val="center"/>
      </w:pPr>
      <w:r>
        <w:t>cy -Splice, compression</w:t>
      </w:r>
      <w:r w:rsidR="004E747A">
        <w:t xml:space="preserve">, high </w:t>
      </w:r>
      <w:r w:rsidR="004567C7">
        <w:t>temperature</w:t>
      </w:r>
    </w:p>
    <w:p w14:paraId="201DE080" w14:textId="77777777" w:rsidR="005827EA" w:rsidRDefault="005827EA" w:rsidP="005827EA">
      <w:pPr>
        <w:tabs>
          <w:tab w:val="left" w:pos="1680"/>
          <w:tab w:val="left" w:pos="3240"/>
          <w:tab w:val="left" w:pos="4920"/>
          <w:tab w:val="left" w:pos="6480"/>
        </w:tabs>
        <w:jc w:val="center"/>
      </w:pPr>
    </w:p>
    <w:p w14:paraId="353A4580" w14:textId="77777777" w:rsidR="005827EA" w:rsidRDefault="005827EA" w:rsidP="005827EA">
      <w:pPr>
        <w:tabs>
          <w:tab w:val="left" w:pos="1680"/>
          <w:tab w:val="left" w:pos="3240"/>
          <w:tab w:val="left" w:pos="4920"/>
          <w:tab w:val="left" w:pos="6480"/>
        </w:tabs>
        <w:jc w:val="center"/>
      </w:pPr>
      <w:r>
        <w:t xml:space="preserve">For use with </w:t>
      </w:r>
      <w:r w:rsidRPr="004E747A">
        <w:t>High Temperature Conductors</w:t>
      </w:r>
    </w:p>
    <w:p w14:paraId="1788FF6B" w14:textId="77777777" w:rsidR="005827EA" w:rsidRDefault="005827EA" w:rsidP="005827EA">
      <w:pPr>
        <w:tabs>
          <w:tab w:val="left" w:pos="1680"/>
          <w:tab w:val="left" w:pos="3240"/>
          <w:tab w:val="left" w:pos="4920"/>
          <w:tab w:val="left" w:pos="6480"/>
        </w:tabs>
      </w:pPr>
    </w:p>
    <w:tbl>
      <w:tblPr>
        <w:tblW w:w="5000" w:type="pct"/>
        <w:jc w:val="center"/>
        <w:tblLook w:val="0000" w:firstRow="0" w:lastRow="0" w:firstColumn="0" w:lastColumn="0" w:noHBand="0" w:noVBand="0"/>
      </w:tblPr>
      <w:tblGrid>
        <w:gridCol w:w="5400"/>
        <w:gridCol w:w="5400"/>
      </w:tblGrid>
      <w:tr w:rsidR="005827EA" w14:paraId="69374C37" w14:textId="77777777" w:rsidTr="000355B9">
        <w:trPr>
          <w:jc w:val="center"/>
        </w:trPr>
        <w:tc>
          <w:tcPr>
            <w:tcW w:w="2500" w:type="pct"/>
          </w:tcPr>
          <w:p w14:paraId="7DBB5D05" w14:textId="77777777" w:rsidR="005827EA" w:rsidRDefault="005827EA" w:rsidP="000B4969">
            <w:pPr>
              <w:pBdr>
                <w:bottom w:val="single" w:sz="6" w:space="1" w:color="auto"/>
              </w:pBdr>
            </w:pPr>
            <w:r>
              <w:t>Manufacturer</w:t>
            </w:r>
          </w:p>
        </w:tc>
        <w:tc>
          <w:tcPr>
            <w:tcW w:w="2500" w:type="pct"/>
          </w:tcPr>
          <w:p w14:paraId="17EC8F04" w14:textId="77777777" w:rsidR="005827EA" w:rsidRDefault="005827EA" w:rsidP="000B4969">
            <w:pPr>
              <w:pBdr>
                <w:bottom w:val="single" w:sz="6" w:space="1" w:color="auto"/>
              </w:pBdr>
            </w:pPr>
            <w:r>
              <w:t>Conditions</w:t>
            </w:r>
          </w:p>
        </w:tc>
      </w:tr>
      <w:tr w:rsidR="005827EA" w14:paraId="0440CC82" w14:textId="77777777" w:rsidTr="000355B9">
        <w:trPr>
          <w:jc w:val="center"/>
        </w:trPr>
        <w:tc>
          <w:tcPr>
            <w:tcW w:w="2500" w:type="pct"/>
          </w:tcPr>
          <w:p w14:paraId="0973C9ED" w14:textId="77777777" w:rsidR="005827EA" w:rsidRDefault="005827EA" w:rsidP="000B4969"/>
        </w:tc>
        <w:tc>
          <w:tcPr>
            <w:tcW w:w="2500" w:type="pct"/>
          </w:tcPr>
          <w:p w14:paraId="3A164ACF" w14:textId="77777777" w:rsidR="005827EA" w:rsidRDefault="005827EA" w:rsidP="000B4969"/>
        </w:tc>
      </w:tr>
      <w:tr w:rsidR="005827EA" w14:paraId="5EFBFFF2" w14:textId="77777777" w:rsidTr="000355B9">
        <w:trPr>
          <w:jc w:val="center"/>
        </w:trPr>
        <w:tc>
          <w:tcPr>
            <w:tcW w:w="2500" w:type="pct"/>
          </w:tcPr>
          <w:p w14:paraId="44F23A85" w14:textId="77777777" w:rsidR="000355B9" w:rsidRPr="000355B9" w:rsidRDefault="004B31BA" w:rsidP="000355B9">
            <w:pPr>
              <w:rPr>
                <w:u w:val="single"/>
              </w:rPr>
            </w:pPr>
            <w:r>
              <w:rPr>
                <w:u w:val="single"/>
              </w:rPr>
              <w:t>AFL</w:t>
            </w:r>
          </w:p>
          <w:p w14:paraId="1BBBC900" w14:textId="77777777" w:rsidR="005827EA" w:rsidRPr="007956BF" w:rsidRDefault="000355B9" w:rsidP="000355B9">
            <w:r>
              <w:t>Fujikura Limited (AFL)</w:t>
            </w:r>
            <w:r>
              <w:br/>
              <w:t>Splice, Compression</w:t>
            </w:r>
            <w:r>
              <w:br/>
            </w:r>
            <w:r>
              <w:br/>
              <w:t xml:space="preserve">To be used with 3M </w:t>
            </w:r>
            <w:r w:rsidRPr="0080753D">
              <w:t xml:space="preserve">High </w:t>
            </w:r>
            <w:r>
              <w:t>Temperature</w:t>
            </w:r>
            <w:r w:rsidRPr="0080753D">
              <w:t xml:space="preserve"> Conductors</w:t>
            </w:r>
            <w:r>
              <w:t xml:space="preserve"> ACCR (Aluminum Conductor Composite Reinforced)  </w:t>
            </w:r>
          </w:p>
        </w:tc>
        <w:tc>
          <w:tcPr>
            <w:tcW w:w="2500" w:type="pct"/>
          </w:tcPr>
          <w:p w14:paraId="0E1ABFD2" w14:textId="77777777" w:rsidR="005827EA" w:rsidRDefault="005827EA" w:rsidP="00226E25">
            <w:pPr>
              <w:pStyle w:val="ListParagraph"/>
              <w:numPr>
                <w:ilvl w:val="0"/>
                <w:numId w:val="29"/>
              </w:numPr>
            </w:pPr>
            <w:r>
              <w:t>To obtain experience.</w:t>
            </w:r>
          </w:p>
          <w:p w14:paraId="333DA552" w14:textId="77777777" w:rsidR="005827EA" w:rsidRDefault="005827EA" w:rsidP="00226E25">
            <w:pPr>
              <w:pStyle w:val="ListParagraph"/>
              <w:numPr>
                <w:ilvl w:val="0"/>
                <w:numId w:val="29"/>
              </w:numPr>
            </w:pPr>
            <w:r>
              <w:t>Use high temperature accessories approved by the manufacturer and accepted by RUS</w:t>
            </w:r>
          </w:p>
        </w:tc>
      </w:tr>
      <w:tr w:rsidR="000355B9" w14:paraId="1FA3F2C9" w14:textId="77777777" w:rsidTr="000355B9">
        <w:trPr>
          <w:jc w:val="center"/>
        </w:trPr>
        <w:tc>
          <w:tcPr>
            <w:tcW w:w="2500" w:type="pct"/>
          </w:tcPr>
          <w:p w14:paraId="0496D9DC" w14:textId="77777777" w:rsidR="000355B9" w:rsidRPr="003371E0" w:rsidRDefault="000355B9" w:rsidP="000355B9">
            <w:pPr>
              <w:rPr>
                <w:b/>
                <w:u w:val="single"/>
              </w:rPr>
            </w:pPr>
          </w:p>
        </w:tc>
        <w:tc>
          <w:tcPr>
            <w:tcW w:w="2500" w:type="pct"/>
          </w:tcPr>
          <w:p w14:paraId="2A307276" w14:textId="77777777" w:rsidR="000355B9" w:rsidRDefault="000355B9" w:rsidP="000355B9"/>
        </w:tc>
      </w:tr>
      <w:tr w:rsidR="000355B9" w14:paraId="1479B17E" w14:textId="77777777" w:rsidTr="000355B9">
        <w:trPr>
          <w:jc w:val="center"/>
        </w:trPr>
        <w:tc>
          <w:tcPr>
            <w:tcW w:w="2500" w:type="pct"/>
          </w:tcPr>
          <w:p w14:paraId="6FA5BB4B" w14:textId="77777777" w:rsidR="000355B9" w:rsidRPr="000355B9" w:rsidRDefault="000355B9" w:rsidP="000355B9">
            <w:r w:rsidRPr="000355B9">
              <w:rPr>
                <w:u w:val="single"/>
              </w:rPr>
              <w:t>Burndy/Hubbell</w:t>
            </w:r>
            <w:r w:rsidRPr="000355B9">
              <w:rPr>
                <w:u w:val="single"/>
              </w:rPr>
              <w:br/>
            </w:r>
            <w:r>
              <w:t>Splice, compression</w:t>
            </w:r>
            <w:r>
              <w:br/>
            </w:r>
            <w:r>
              <w:br/>
              <w:t xml:space="preserve">To be used with CTC </w:t>
            </w:r>
            <w:r w:rsidR="00252F4E">
              <w:t xml:space="preserve">Global </w:t>
            </w:r>
            <w:r>
              <w:t>High Temperature Conductor, ACCC (Aluminum Conductor Composite Core)</w:t>
            </w:r>
          </w:p>
        </w:tc>
        <w:tc>
          <w:tcPr>
            <w:tcW w:w="2500" w:type="pct"/>
          </w:tcPr>
          <w:p w14:paraId="440F27E1" w14:textId="77777777" w:rsidR="000355B9" w:rsidRDefault="000355B9" w:rsidP="000355B9">
            <w:r>
              <w:t>Same as above.</w:t>
            </w:r>
          </w:p>
        </w:tc>
      </w:tr>
      <w:tr w:rsidR="000355B9" w14:paraId="4DBF2C7B" w14:textId="77777777" w:rsidTr="000355B9">
        <w:trPr>
          <w:jc w:val="center"/>
        </w:trPr>
        <w:tc>
          <w:tcPr>
            <w:tcW w:w="2500" w:type="pct"/>
          </w:tcPr>
          <w:p w14:paraId="1B9ADE95" w14:textId="77777777" w:rsidR="000355B9" w:rsidRPr="003371E0" w:rsidRDefault="000355B9" w:rsidP="000355B9">
            <w:pPr>
              <w:rPr>
                <w:b/>
                <w:u w:val="single"/>
              </w:rPr>
            </w:pPr>
          </w:p>
        </w:tc>
        <w:tc>
          <w:tcPr>
            <w:tcW w:w="2500" w:type="pct"/>
          </w:tcPr>
          <w:p w14:paraId="1F59A943" w14:textId="77777777" w:rsidR="000355B9" w:rsidRDefault="000355B9" w:rsidP="000355B9"/>
        </w:tc>
      </w:tr>
      <w:tr w:rsidR="000355B9" w14:paraId="37D11295" w14:textId="77777777" w:rsidTr="000355B9">
        <w:trPr>
          <w:jc w:val="center"/>
        </w:trPr>
        <w:tc>
          <w:tcPr>
            <w:tcW w:w="2500" w:type="pct"/>
          </w:tcPr>
          <w:p w14:paraId="3A1A4CEA" w14:textId="77777777" w:rsidR="000355B9" w:rsidRPr="000B47C9" w:rsidRDefault="000355B9" w:rsidP="000355B9">
            <w:r w:rsidRPr="000355B9">
              <w:rPr>
                <w:u w:val="single"/>
              </w:rPr>
              <w:t xml:space="preserve">Preformed Line Products (PLP) </w:t>
            </w:r>
            <w:r w:rsidRPr="000355B9">
              <w:rPr>
                <w:u w:val="single"/>
              </w:rPr>
              <w:br/>
            </w:r>
            <w:r w:rsidRPr="000B47C9">
              <w:t xml:space="preserve">Thermolign </w:t>
            </w:r>
            <w:r>
              <w:t>Full Tension Splice</w:t>
            </w:r>
          </w:p>
          <w:p w14:paraId="1E058BDF" w14:textId="77777777" w:rsidR="000355B9" w:rsidRDefault="000355B9" w:rsidP="000355B9"/>
          <w:p w14:paraId="55D39BD7" w14:textId="77777777" w:rsidR="000355B9" w:rsidRDefault="000355B9" w:rsidP="000355B9">
            <w:r>
              <w:t xml:space="preserve">To be used with 3M </w:t>
            </w:r>
            <w:r w:rsidRPr="0080753D">
              <w:t xml:space="preserve">High </w:t>
            </w:r>
            <w:r>
              <w:t>Temperature</w:t>
            </w:r>
            <w:r w:rsidRPr="0080753D">
              <w:t xml:space="preserve"> Conductors</w:t>
            </w:r>
            <w:r>
              <w:t xml:space="preserve"> ACCR (Aluminum Conductor Composite Reinforced)  </w:t>
            </w:r>
          </w:p>
          <w:p w14:paraId="320E58EE" w14:textId="77777777" w:rsidR="000355B9" w:rsidRPr="003371E0" w:rsidRDefault="000355B9" w:rsidP="000355B9">
            <w:pPr>
              <w:rPr>
                <w:b/>
                <w:u w:val="single"/>
              </w:rPr>
            </w:pPr>
          </w:p>
        </w:tc>
        <w:tc>
          <w:tcPr>
            <w:tcW w:w="2500" w:type="pct"/>
          </w:tcPr>
          <w:p w14:paraId="6B76636C" w14:textId="77777777" w:rsidR="000355B9" w:rsidRDefault="000355B9" w:rsidP="000B4969">
            <w:pPr>
              <w:ind w:left="252" w:hanging="252"/>
            </w:pPr>
            <w:r>
              <w:t>Same as above.</w:t>
            </w:r>
          </w:p>
        </w:tc>
      </w:tr>
      <w:tr w:rsidR="005827EA" w14:paraId="342849D6" w14:textId="77777777" w:rsidTr="000355B9">
        <w:trPr>
          <w:jc w:val="center"/>
        </w:trPr>
        <w:tc>
          <w:tcPr>
            <w:tcW w:w="2500" w:type="pct"/>
          </w:tcPr>
          <w:p w14:paraId="6AC2AAC7" w14:textId="77777777" w:rsidR="005827EA" w:rsidRDefault="005827EA" w:rsidP="000B4969"/>
        </w:tc>
        <w:tc>
          <w:tcPr>
            <w:tcW w:w="2500" w:type="pct"/>
          </w:tcPr>
          <w:p w14:paraId="491E8D87" w14:textId="77777777" w:rsidR="005827EA" w:rsidRDefault="005827EA" w:rsidP="000B4969"/>
        </w:tc>
      </w:tr>
    </w:tbl>
    <w:p w14:paraId="08A56FC3" w14:textId="77777777" w:rsidR="005827EA" w:rsidRDefault="005827EA" w:rsidP="005827EA">
      <w:pPr>
        <w:tabs>
          <w:tab w:val="left" w:pos="4200"/>
          <w:tab w:val="left" w:pos="6720"/>
        </w:tabs>
        <w:ind w:left="720" w:hanging="720"/>
      </w:pPr>
    </w:p>
    <w:p w14:paraId="4DBD3739" w14:textId="77777777" w:rsidR="005827EA" w:rsidRDefault="005827EA" w:rsidP="005827EA">
      <w:pPr>
        <w:tabs>
          <w:tab w:val="left" w:pos="4200"/>
          <w:tab w:val="left" w:pos="6720"/>
        </w:tabs>
        <w:ind w:left="720" w:hanging="720"/>
      </w:pPr>
      <w:r>
        <w:t>NOTE:  These splices are acceptable when installed using tools and dies in accordance with the conductor’s manufacturer's recommendations.</w:t>
      </w:r>
    </w:p>
    <w:p w14:paraId="6EFC6610" w14:textId="77777777" w:rsidR="005827EA" w:rsidRDefault="005827EA" w:rsidP="005827EA"/>
    <w:p w14:paraId="63E46447" w14:textId="77777777" w:rsidR="005827EA" w:rsidRPr="002B6A3F" w:rsidRDefault="005827EA" w:rsidP="005827EA">
      <w:pPr>
        <w:tabs>
          <w:tab w:val="right" w:pos="1260"/>
          <w:tab w:val="left" w:pos="1620"/>
        </w:tabs>
      </w:pPr>
    </w:p>
    <w:bookmarkEnd w:id="26"/>
    <w:bookmarkEnd w:id="27"/>
    <w:p w14:paraId="4BE7EA5C" w14:textId="77777777" w:rsidR="00E5149D" w:rsidRPr="002B6A3F" w:rsidRDefault="00E5149D">
      <w:pPr>
        <w:tabs>
          <w:tab w:val="left" w:pos="4200"/>
          <w:tab w:val="left" w:pos="6720"/>
        </w:tabs>
        <w:ind w:left="720" w:hanging="720"/>
      </w:pPr>
    </w:p>
    <w:p w14:paraId="1B169AD9" w14:textId="77777777" w:rsidR="00E5149D" w:rsidRPr="002B6A3F" w:rsidRDefault="00E5149D">
      <w:pPr>
        <w:pStyle w:val="HEADINGRIGHT"/>
        <w:sectPr w:rsidR="00E5149D" w:rsidRPr="002B6A3F" w:rsidSect="004B3D70">
          <w:footnotePr>
            <w:numRestart w:val="eachSect"/>
          </w:footnotePr>
          <w:pgSz w:w="12240" w:h="15840" w:code="1"/>
          <w:pgMar w:top="720" w:right="720" w:bottom="720" w:left="720" w:header="432" w:footer="720" w:gutter="0"/>
          <w:cols w:space="720"/>
        </w:sectPr>
      </w:pPr>
    </w:p>
    <w:p w14:paraId="4D3F3EFD" w14:textId="77777777" w:rsidR="00EA15B6" w:rsidRDefault="00EA15B6" w:rsidP="00EA15B6">
      <w:pPr>
        <w:rPr>
          <w:sz w:val="16"/>
        </w:rPr>
      </w:pPr>
      <w:r>
        <w:rPr>
          <w:sz w:val="16"/>
        </w:rPr>
        <w:lastRenderedPageBreak/>
        <w:t>cz-1</w:t>
      </w:r>
    </w:p>
    <w:p w14:paraId="0E6046AE" w14:textId="77777777" w:rsidR="00E5149D" w:rsidRPr="002B6A3F" w:rsidRDefault="00CF7D57" w:rsidP="00CF7D57">
      <w:pPr>
        <w:rPr>
          <w:sz w:val="16"/>
        </w:rPr>
      </w:pPr>
      <w:r w:rsidRPr="00CF7D57">
        <w:rPr>
          <w:sz w:val="16"/>
        </w:rPr>
        <w:t>November 2014</w:t>
      </w:r>
    </w:p>
    <w:p w14:paraId="1E8441BA" w14:textId="77777777" w:rsidR="00E5149D" w:rsidRPr="002B6A3F" w:rsidRDefault="00E5149D">
      <w:pPr>
        <w:jc w:val="center"/>
        <w:rPr>
          <w:sz w:val="16"/>
        </w:rPr>
      </w:pPr>
      <w:r w:rsidRPr="002B6A3F">
        <w:rPr>
          <w:sz w:val="16"/>
        </w:rPr>
        <w:t>cz - Splice for Steel Strand (Overhead Ground Wire)</w:t>
      </w:r>
    </w:p>
    <w:p w14:paraId="52DA3F1B" w14:textId="77777777" w:rsidR="00E5149D" w:rsidRPr="002B6A3F" w:rsidRDefault="00E5149D">
      <w:pPr>
        <w:rPr>
          <w:sz w:val="16"/>
        </w:rPr>
      </w:pPr>
    </w:p>
    <w:p w14:paraId="19B3D40A" w14:textId="77777777" w:rsidR="00E5149D" w:rsidRPr="002B6A3F" w:rsidRDefault="00E5149D">
      <w:pPr>
        <w:jc w:val="center"/>
        <w:outlineLvl w:val="0"/>
        <w:rPr>
          <w:sz w:val="16"/>
        </w:rPr>
      </w:pPr>
      <w:r w:rsidRPr="002B6A3F">
        <w:rPr>
          <w:sz w:val="16"/>
          <w:u w:val="single"/>
        </w:rPr>
        <w:t>Compression</w:t>
      </w:r>
    </w:p>
    <w:p w14:paraId="22DA4652" w14:textId="77777777" w:rsidR="00E5149D" w:rsidRPr="002B6A3F" w:rsidRDefault="00E5149D">
      <w:pPr>
        <w:rPr>
          <w:sz w:val="16"/>
        </w:rPr>
      </w:pPr>
    </w:p>
    <w:p w14:paraId="2AC88498" w14:textId="77777777" w:rsidR="00E5149D" w:rsidRPr="002B6A3F" w:rsidRDefault="00E5149D">
      <w:pPr>
        <w:jc w:val="center"/>
        <w:outlineLvl w:val="0"/>
        <w:rPr>
          <w:sz w:val="16"/>
        </w:rPr>
      </w:pPr>
      <w:r w:rsidRPr="002B6A3F">
        <w:rPr>
          <w:sz w:val="16"/>
        </w:rPr>
        <w:t>Single Sleeve Only</w:t>
      </w:r>
    </w:p>
    <w:p w14:paraId="699375A9" w14:textId="77777777" w:rsidR="00E5149D" w:rsidRPr="002B6A3F" w:rsidRDefault="00E5149D">
      <w:pPr>
        <w:rPr>
          <w:sz w:val="16"/>
        </w:rPr>
      </w:pPr>
    </w:p>
    <w:tbl>
      <w:tblPr>
        <w:tblW w:w="0" w:type="auto"/>
        <w:jc w:val="center"/>
        <w:tblLayout w:type="fixed"/>
        <w:tblLook w:val="0000" w:firstRow="0" w:lastRow="0" w:firstColumn="0" w:lastColumn="0" w:noHBand="0" w:noVBand="0"/>
      </w:tblPr>
      <w:tblGrid>
        <w:gridCol w:w="1728"/>
        <w:gridCol w:w="1296"/>
        <w:gridCol w:w="1296"/>
        <w:gridCol w:w="1296"/>
        <w:gridCol w:w="1296"/>
        <w:gridCol w:w="1296"/>
        <w:gridCol w:w="1296"/>
        <w:gridCol w:w="1296"/>
        <w:gridCol w:w="1296"/>
      </w:tblGrid>
      <w:tr w:rsidR="00E5149D" w:rsidRPr="002B6A3F" w14:paraId="5826D4C9" w14:textId="77777777">
        <w:trPr>
          <w:jc w:val="center"/>
        </w:trPr>
        <w:tc>
          <w:tcPr>
            <w:tcW w:w="1728" w:type="dxa"/>
          </w:tcPr>
          <w:p w14:paraId="5915C84F" w14:textId="77777777" w:rsidR="00E5149D" w:rsidRPr="002B6A3F" w:rsidRDefault="00E5149D">
            <w:pPr>
              <w:rPr>
                <w:sz w:val="16"/>
              </w:rPr>
            </w:pPr>
          </w:p>
        </w:tc>
        <w:tc>
          <w:tcPr>
            <w:tcW w:w="1296" w:type="dxa"/>
          </w:tcPr>
          <w:p w14:paraId="33B25877" w14:textId="77777777" w:rsidR="00E5149D" w:rsidRPr="002B6A3F" w:rsidRDefault="00E5149D">
            <w:pPr>
              <w:jc w:val="center"/>
              <w:rPr>
                <w:sz w:val="16"/>
              </w:rPr>
            </w:pPr>
          </w:p>
        </w:tc>
        <w:tc>
          <w:tcPr>
            <w:tcW w:w="1296" w:type="dxa"/>
          </w:tcPr>
          <w:p w14:paraId="5BF897EF" w14:textId="77777777" w:rsidR="00E5149D" w:rsidRPr="002B6A3F" w:rsidRDefault="00E5149D">
            <w:pPr>
              <w:jc w:val="center"/>
              <w:rPr>
                <w:sz w:val="16"/>
              </w:rPr>
            </w:pPr>
          </w:p>
        </w:tc>
        <w:tc>
          <w:tcPr>
            <w:tcW w:w="1296" w:type="dxa"/>
          </w:tcPr>
          <w:p w14:paraId="6AE98955" w14:textId="77777777" w:rsidR="00E5149D" w:rsidRPr="002B6A3F" w:rsidRDefault="00E5149D">
            <w:pPr>
              <w:jc w:val="center"/>
              <w:rPr>
                <w:sz w:val="16"/>
              </w:rPr>
            </w:pPr>
          </w:p>
        </w:tc>
        <w:tc>
          <w:tcPr>
            <w:tcW w:w="1296" w:type="dxa"/>
          </w:tcPr>
          <w:p w14:paraId="1C467618" w14:textId="77777777" w:rsidR="00E5149D" w:rsidRPr="002B6A3F" w:rsidRDefault="00E5149D">
            <w:pPr>
              <w:jc w:val="center"/>
              <w:rPr>
                <w:sz w:val="16"/>
              </w:rPr>
            </w:pPr>
          </w:p>
        </w:tc>
        <w:tc>
          <w:tcPr>
            <w:tcW w:w="1296" w:type="dxa"/>
          </w:tcPr>
          <w:p w14:paraId="562D4611" w14:textId="77777777" w:rsidR="00E5149D" w:rsidRPr="002B6A3F" w:rsidRDefault="00E5149D">
            <w:pPr>
              <w:jc w:val="center"/>
              <w:rPr>
                <w:sz w:val="16"/>
              </w:rPr>
            </w:pPr>
          </w:p>
        </w:tc>
        <w:tc>
          <w:tcPr>
            <w:tcW w:w="1296" w:type="dxa"/>
          </w:tcPr>
          <w:p w14:paraId="21E5E1BB" w14:textId="77777777" w:rsidR="00E5149D" w:rsidRPr="002B6A3F" w:rsidRDefault="00E5149D">
            <w:pPr>
              <w:jc w:val="center"/>
              <w:rPr>
                <w:sz w:val="16"/>
              </w:rPr>
            </w:pPr>
          </w:p>
        </w:tc>
        <w:tc>
          <w:tcPr>
            <w:tcW w:w="1296" w:type="dxa"/>
          </w:tcPr>
          <w:p w14:paraId="0B117776" w14:textId="77777777" w:rsidR="00E5149D" w:rsidRPr="002B6A3F" w:rsidRDefault="00E5149D">
            <w:pPr>
              <w:jc w:val="center"/>
              <w:rPr>
                <w:sz w:val="16"/>
              </w:rPr>
            </w:pPr>
          </w:p>
        </w:tc>
        <w:tc>
          <w:tcPr>
            <w:tcW w:w="1296" w:type="dxa"/>
          </w:tcPr>
          <w:p w14:paraId="3820AA02" w14:textId="77777777" w:rsidR="00E5149D" w:rsidRPr="002B6A3F" w:rsidRDefault="00E5149D">
            <w:pPr>
              <w:jc w:val="center"/>
              <w:rPr>
                <w:sz w:val="16"/>
              </w:rPr>
            </w:pPr>
          </w:p>
        </w:tc>
      </w:tr>
      <w:tr w:rsidR="00E5149D" w:rsidRPr="002B6A3F" w14:paraId="4644BFF1" w14:textId="77777777">
        <w:trPr>
          <w:jc w:val="center"/>
        </w:trPr>
        <w:tc>
          <w:tcPr>
            <w:tcW w:w="1728" w:type="dxa"/>
          </w:tcPr>
          <w:p w14:paraId="64BDF67D" w14:textId="77777777" w:rsidR="00E5149D" w:rsidRPr="002B6A3F" w:rsidRDefault="00E5149D">
            <w:pPr>
              <w:rPr>
                <w:sz w:val="16"/>
              </w:rPr>
            </w:pPr>
          </w:p>
        </w:tc>
        <w:tc>
          <w:tcPr>
            <w:tcW w:w="2592" w:type="dxa"/>
            <w:gridSpan w:val="2"/>
          </w:tcPr>
          <w:p w14:paraId="66A60096" w14:textId="77777777" w:rsidR="00E5149D" w:rsidRPr="002B6A3F" w:rsidRDefault="00E5149D">
            <w:pPr>
              <w:pBdr>
                <w:bottom w:val="single" w:sz="6" w:space="1" w:color="auto"/>
              </w:pBdr>
              <w:jc w:val="center"/>
              <w:rPr>
                <w:sz w:val="16"/>
              </w:rPr>
            </w:pPr>
            <w:r w:rsidRPr="002B6A3F">
              <w:rPr>
                <w:sz w:val="16"/>
              </w:rPr>
              <w:t>High Strength Steel</w:t>
            </w:r>
          </w:p>
        </w:tc>
        <w:tc>
          <w:tcPr>
            <w:tcW w:w="3888" w:type="dxa"/>
            <w:gridSpan w:val="3"/>
          </w:tcPr>
          <w:p w14:paraId="097158E8" w14:textId="77777777" w:rsidR="00E5149D" w:rsidRPr="002B6A3F" w:rsidRDefault="00E5149D">
            <w:pPr>
              <w:pBdr>
                <w:bottom w:val="single" w:sz="6" w:space="1" w:color="auto"/>
              </w:pBdr>
              <w:jc w:val="center"/>
              <w:rPr>
                <w:sz w:val="16"/>
              </w:rPr>
            </w:pPr>
            <w:r w:rsidRPr="002B6A3F">
              <w:rPr>
                <w:sz w:val="16"/>
              </w:rPr>
              <w:t>Extra High Strength</w:t>
            </w:r>
          </w:p>
        </w:tc>
        <w:tc>
          <w:tcPr>
            <w:tcW w:w="3888" w:type="dxa"/>
            <w:gridSpan w:val="3"/>
          </w:tcPr>
          <w:p w14:paraId="5C6C6AA9" w14:textId="77777777" w:rsidR="00E5149D" w:rsidRPr="002B6A3F" w:rsidRDefault="00E5149D">
            <w:pPr>
              <w:pBdr>
                <w:bottom w:val="single" w:sz="6" w:space="1" w:color="auto"/>
              </w:pBdr>
              <w:jc w:val="center"/>
              <w:rPr>
                <w:sz w:val="16"/>
              </w:rPr>
            </w:pPr>
            <w:r w:rsidRPr="002B6A3F">
              <w:rPr>
                <w:sz w:val="16"/>
              </w:rPr>
              <w:t>Aluminum Clad Steel</w:t>
            </w:r>
          </w:p>
        </w:tc>
      </w:tr>
      <w:tr w:rsidR="00E5149D" w:rsidRPr="002B6A3F" w14:paraId="074C2CA2" w14:textId="77777777">
        <w:trPr>
          <w:jc w:val="center"/>
        </w:trPr>
        <w:tc>
          <w:tcPr>
            <w:tcW w:w="1728" w:type="dxa"/>
          </w:tcPr>
          <w:p w14:paraId="568465A1" w14:textId="77777777" w:rsidR="00E5149D" w:rsidRPr="002B6A3F" w:rsidRDefault="00E5149D">
            <w:pPr>
              <w:rPr>
                <w:sz w:val="16"/>
              </w:rPr>
            </w:pPr>
          </w:p>
        </w:tc>
        <w:tc>
          <w:tcPr>
            <w:tcW w:w="1296" w:type="dxa"/>
          </w:tcPr>
          <w:p w14:paraId="303BAC9A" w14:textId="77777777" w:rsidR="00E5149D" w:rsidRPr="002B6A3F" w:rsidRDefault="00E5149D">
            <w:pPr>
              <w:jc w:val="center"/>
              <w:rPr>
                <w:sz w:val="16"/>
              </w:rPr>
            </w:pPr>
            <w:r w:rsidRPr="002B6A3F">
              <w:rPr>
                <w:sz w:val="16"/>
                <w:u w:val="single"/>
              </w:rPr>
              <w:t>3/8"</w:t>
            </w:r>
          </w:p>
        </w:tc>
        <w:tc>
          <w:tcPr>
            <w:tcW w:w="1296" w:type="dxa"/>
          </w:tcPr>
          <w:p w14:paraId="7C5964FC" w14:textId="77777777" w:rsidR="00E5149D" w:rsidRPr="002B6A3F" w:rsidRDefault="00E5149D">
            <w:pPr>
              <w:jc w:val="center"/>
              <w:rPr>
                <w:sz w:val="16"/>
              </w:rPr>
            </w:pPr>
            <w:r w:rsidRPr="002B6A3F">
              <w:rPr>
                <w:sz w:val="16"/>
                <w:u w:val="single"/>
              </w:rPr>
              <w:t>7/16"</w:t>
            </w:r>
          </w:p>
        </w:tc>
        <w:tc>
          <w:tcPr>
            <w:tcW w:w="1296" w:type="dxa"/>
          </w:tcPr>
          <w:p w14:paraId="0C841DF9" w14:textId="77777777" w:rsidR="00E5149D" w:rsidRPr="002B6A3F" w:rsidRDefault="00E5149D">
            <w:pPr>
              <w:jc w:val="center"/>
              <w:rPr>
                <w:sz w:val="16"/>
              </w:rPr>
            </w:pPr>
            <w:r w:rsidRPr="002B6A3F">
              <w:rPr>
                <w:sz w:val="16"/>
                <w:u w:val="single"/>
              </w:rPr>
              <w:t>5/16"</w:t>
            </w:r>
          </w:p>
        </w:tc>
        <w:tc>
          <w:tcPr>
            <w:tcW w:w="1296" w:type="dxa"/>
          </w:tcPr>
          <w:p w14:paraId="437E87D6" w14:textId="77777777" w:rsidR="00E5149D" w:rsidRPr="002B6A3F" w:rsidRDefault="00E5149D">
            <w:pPr>
              <w:jc w:val="center"/>
              <w:rPr>
                <w:sz w:val="16"/>
              </w:rPr>
            </w:pPr>
            <w:r w:rsidRPr="002B6A3F">
              <w:rPr>
                <w:sz w:val="16"/>
                <w:u w:val="single"/>
              </w:rPr>
              <w:t>3/8"</w:t>
            </w:r>
          </w:p>
        </w:tc>
        <w:tc>
          <w:tcPr>
            <w:tcW w:w="1296" w:type="dxa"/>
          </w:tcPr>
          <w:p w14:paraId="682E074A" w14:textId="77777777" w:rsidR="00E5149D" w:rsidRPr="002B6A3F" w:rsidRDefault="00E5149D">
            <w:pPr>
              <w:jc w:val="center"/>
              <w:rPr>
                <w:sz w:val="16"/>
              </w:rPr>
            </w:pPr>
            <w:r w:rsidRPr="002B6A3F">
              <w:rPr>
                <w:sz w:val="16"/>
                <w:u w:val="single"/>
              </w:rPr>
              <w:t>7/16"</w:t>
            </w:r>
          </w:p>
        </w:tc>
        <w:tc>
          <w:tcPr>
            <w:tcW w:w="1296" w:type="dxa"/>
          </w:tcPr>
          <w:p w14:paraId="48DA86F6" w14:textId="77777777" w:rsidR="00E5149D" w:rsidRPr="002B6A3F" w:rsidRDefault="00E5149D">
            <w:pPr>
              <w:jc w:val="center"/>
              <w:rPr>
                <w:sz w:val="16"/>
              </w:rPr>
            </w:pPr>
            <w:r w:rsidRPr="002B6A3F">
              <w:rPr>
                <w:sz w:val="16"/>
                <w:u w:val="single"/>
              </w:rPr>
              <w:t>7 No. 9 AWG</w:t>
            </w:r>
          </w:p>
        </w:tc>
        <w:tc>
          <w:tcPr>
            <w:tcW w:w="1296" w:type="dxa"/>
          </w:tcPr>
          <w:p w14:paraId="0278667C" w14:textId="77777777" w:rsidR="00E5149D" w:rsidRPr="002B6A3F" w:rsidRDefault="00E5149D">
            <w:pPr>
              <w:jc w:val="center"/>
              <w:rPr>
                <w:sz w:val="16"/>
              </w:rPr>
            </w:pPr>
            <w:r w:rsidRPr="002B6A3F">
              <w:rPr>
                <w:sz w:val="16"/>
                <w:u w:val="single"/>
              </w:rPr>
              <w:t>7 No. 8 AWG</w:t>
            </w:r>
          </w:p>
        </w:tc>
        <w:tc>
          <w:tcPr>
            <w:tcW w:w="1296" w:type="dxa"/>
          </w:tcPr>
          <w:p w14:paraId="600051BA" w14:textId="77777777" w:rsidR="00E5149D" w:rsidRPr="002B6A3F" w:rsidRDefault="00E5149D">
            <w:pPr>
              <w:jc w:val="center"/>
              <w:rPr>
                <w:sz w:val="16"/>
              </w:rPr>
            </w:pPr>
            <w:r w:rsidRPr="002B6A3F">
              <w:rPr>
                <w:sz w:val="16"/>
                <w:u w:val="single"/>
              </w:rPr>
              <w:t>7 No. 7 AWG</w:t>
            </w:r>
          </w:p>
        </w:tc>
      </w:tr>
      <w:tr w:rsidR="00E5149D" w:rsidRPr="002B6A3F" w14:paraId="36E8C85D" w14:textId="77777777">
        <w:trPr>
          <w:jc w:val="center"/>
        </w:trPr>
        <w:tc>
          <w:tcPr>
            <w:tcW w:w="1728" w:type="dxa"/>
          </w:tcPr>
          <w:p w14:paraId="10590817" w14:textId="77777777" w:rsidR="00E5149D" w:rsidRPr="002B6A3F" w:rsidRDefault="00E5149D">
            <w:pPr>
              <w:rPr>
                <w:sz w:val="16"/>
              </w:rPr>
            </w:pPr>
          </w:p>
        </w:tc>
        <w:tc>
          <w:tcPr>
            <w:tcW w:w="1296" w:type="dxa"/>
          </w:tcPr>
          <w:p w14:paraId="4298078A" w14:textId="77777777" w:rsidR="00E5149D" w:rsidRPr="002B6A3F" w:rsidRDefault="00E5149D">
            <w:pPr>
              <w:jc w:val="center"/>
              <w:rPr>
                <w:sz w:val="16"/>
              </w:rPr>
            </w:pPr>
          </w:p>
        </w:tc>
        <w:tc>
          <w:tcPr>
            <w:tcW w:w="1296" w:type="dxa"/>
          </w:tcPr>
          <w:p w14:paraId="5D6600EA" w14:textId="77777777" w:rsidR="00E5149D" w:rsidRPr="002B6A3F" w:rsidRDefault="00E5149D">
            <w:pPr>
              <w:jc w:val="center"/>
              <w:rPr>
                <w:sz w:val="16"/>
              </w:rPr>
            </w:pPr>
          </w:p>
        </w:tc>
        <w:tc>
          <w:tcPr>
            <w:tcW w:w="1296" w:type="dxa"/>
          </w:tcPr>
          <w:p w14:paraId="2D3DEB4C" w14:textId="77777777" w:rsidR="00E5149D" w:rsidRPr="002B6A3F" w:rsidRDefault="00E5149D">
            <w:pPr>
              <w:jc w:val="center"/>
              <w:rPr>
                <w:sz w:val="16"/>
              </w:rPr>
            </w:pPr>
          </w:p>
        </w:tc>
        <w:tc>
          <w:tcPr>
            <w:tcW w:w="1296" w:type="dxa"/>
          </w:tcPr>
          <w:p w14:paraId="3B7897BB" w14:textId="77777777" w:rsidR="00E5149D" w:rsidRPr="002B6A3F" w:rsidRDefault="00E5149D">
            <w:pPr>
              <w:jc w:val="center"/>
              <w:rPr>
                <w:sz w:val="16"/>
              </w:rPr>
            </w:pPr>
          </w:p>
        </w:tc>
        <w:tc>
          <w:tcPr>
            <w:tcW w:w="1296" w:type="dxa"/>
          </w:tcPr>
          <w:p w14:paraId="1C61A199" w14:textId="77777777" w:rsidR="00E5149D" w:rsidRPr="002B6A3F" w:rsidRDefault="00E5149D">
            <w:pPr>
              <w:jc w:val="center"/>
              <w:rPr>
                <w:sz w:val="16"/>
              </w:rPr>
            </w:pPr>
          </w:p>
        </w:tc>
        <w:tc>
          <w:tcPr>
            <w:tcW w:w="1296" w:type="dxa"/>
          </w:tcPr>
          <w:p w14:paraId="68813B0E" w14:textId="77777777" w:rsidR="00E5149D" w:rsidRPr="002B6A3F" w:rsidRDefault="00E5149D">
            <w:pPr>
              <w:jc w:val="center"/>
              <w:rPr>
                <w:sz w:val="16"/>
              </w:rPr>
            </w:pPr>
          </w:p>
        </w:tc>
        <w:tc>
          <w:tcPr>
            <w:tcW w:w="1296" w:type="dxa"/>
          </w:tcPr>
          <w:p w14:paraId="40C36512" w14:textId="77777777" w:rsidR="00E5149D" w:rsidRPr="002B6A3F" w:rsidRDefault="00E5149D">
            <w:pPr>
              <w:jc w:val="center"/>
              <w:rPr>
                <w:sz w:val="16"/>
              </w:rPr>
            </w:pPr>
          </w:p>
        </w:tc>
        <w:tc>
          <w:tcPr>
            <w:tcW w:w="1296" w:type="dxa"/>
          </w:tcPr>
          <w:p w14:paraId="23094D57" w14:textId="77777777" w:rsidR="00E5149D" w:rsidRPr="002B6A3F" w:rsidRDefault="00E5149D">
            <w:pPr>
              <w:jc w:val="center"/>
              <w:rPr>
                <w:sz w:val="16"/>
              </w:rPr>
            </w:pPr>
          </w:p>
        </w:tc>
      </w:tr>
      <w:tr w:rsidR="00E5149D" w:rsidRPr="002B6A3F" w14:paraId="0BBB00DC" w14:textId="77777777">
        <w:trPr>
          <w:jc w:val="center"/>
        </w:trPr>
        <w:tc>
          <w:tcPr>
            <w:tcW w:w="1728" w:type="dxa"/>
          </w:tcPr>
          <w:p w14:paraId="1B5B75BF" w14:textId="77777777" w:rsidR="00E5149D" w:rsidRPr="002B6A3F" w:rsidRDefault="00CF7D57">
            <w:pPr>
              <w:rPr>
                <w:sz w:val="16"/>
              </w:rPr>
            </w:pPr>
            <w:r>
              <w:rPr>
                <w:sz w:val="16"/>
              </w:rPr>
              <w:t>AFL</w:t>
            </w:r>
          </w:p>
        </w:tc>
        <w:tc>
          <w:tcPr>
            <w:tcW w:w="1296" w:type="dxa"/>
          </w:tcPr>
          <w:p w14:paraId="1EC0F1B0" w14:textId="77777777" w:rsidR="00E5149D" w:rsidRPr="002B6A3F" w:rsidRDefault="00E5149D">
            <w:pPr>
              <w:jc w:val="center"/>
              <w:rPr>
                <w:sz w:val="16"/>
              </w:rPr>
            </w:pPr>
          </w:p>
        </w:tc>
        <w:tc>
          <w:tcPr>
            <w:tcW w:w="1296" w:type="dxa"/>
          </w:tcPr>
          <w:p w14:paraId="6B04A37C" w14:textId="77777777" w:rsidR="00E5149D" w:rsidRPr="002B6A3F" w:rsidRDefault="00E5149D">
            <w:pPr>
              <w:jc w:val="center"/>
              <w:rPr>
                <w:sz w:val="16"/>
              </w:rPr>
            </w:pPr>
          </w:p>
        </w:tc>
        <w:tc>
          <w:tcPr>
            <w:tcW w:w="1296" w:type="dxa"/>
          </w:tcPr>
          <w:p w14:paraId="2C00AEE1" w14:textId="77777777" w:rsidR="00E5149D" w:rsidRPr="002B6A3F" w:rsidRDefault="00E5149D">
            <w:pPr>
              <w:jc w:val="center"/>
              <w:rPr>
                <w:sz w:val="16"/>
              </w:rPr>
            </w:pPr>
          </w:p>
        </w:tc>
        <w:tc>
          <w:tcPr>
            <w:tcW w:w="1296" w:type="dxa"/>
          </w:tcPr>
          <w:p w14:paraId="3141B7B2" w14:textId="77777777" w:rsidR="00E5149D" w:rsidRPr="002B6A3F" w:rsidRDefault="00E5149D">
            <w:pPr>
              <w:jc w:val="center"/>
              <w:rPr>
                <w:sz w:val="16"/>
              </w:rPr>
            </w:pPr>
            <w:r w:rsidRPr="002B6A3F">
              <w:rPr>
                <w:sz w:val="16"/>
              </w:rPr>
              <w:t>4914.386</w:t>
            </w:r>
          </w:p>
        </w:tc>
        <w:tc>
          <w:tcPr>
            <w:tcW w:w="1296" w:type="dxa"/>
          </w:tcPr>
          <w:p w14:paraId="4130E5DB" w14:textId="77777777" w:rsidR="00E5149D" w:rsidRPr="002B6A3F" w:rsidRDefault="00E5149D">
            <w:pPr>
              <w:jc w:val="center"/>
              <w:rPr>
                <w:sz w:val="16"/>
              </w:rPr>
            </w:pPr>
            <w:r w:rsidRPr="002B6A3F">
              <w:rPr>
                <w:sz w:val="16"/>
              </w:rPr>
              <w:t>4916.453</w:t>
            </w:r>
          </w:p>
        </w:tc>
        <w:tc>
          <w:tcPr>
            <w:tcW w:w="1296" w:type="dxa"/>
          </w:tcPr>
          <w:p w14:paraId="0BEED343" w14:textId="77777777" w:rsidR="00E5149D" w:rsidRPr="002B6A3F" w:rsidRDefault="00E5149D">
            <w:pPr>
              <w:jc w:val="center"/>
              <w:rPr>
                <w:sz w:val="16"/>
              </w:rPr>
            </w:pPr>
          </w:p>
        </w:tc>
        <w:tc>
          <w:tcPr>
            <w:tcW w:w="1296" w:type="dxa"/>
          </w:tcPr>
          <w:p w14:paraId="642B5681" w14:textId="77777777" w:rsidR="00E5149D" w:rsidRPr="002B6A3F" w:rsidRDefault="00E5149D">
            <w:pPr>
              <w:jc w:val="center"/>
              <w:rPr>
                <w:sz w:val="16"/>
              </w:rPr>
            </w:pPr>
          </w:p>
        </w:tc>
        <w:tc>
          <w:tcPr>
            <w:tcW w:w="1296" w:type="dxa"/>
          </w:tcPr>
          <w:p w14:paraId="6DA2704C" w14:textId="77777777" w:rsidR="00E5149D" w:rsidRPr="002B6A3F" w:rsidRDefault="00E5149D">
            <w:pPr>
              <w:jc w:val="center"/>
              <w:rPr>
                <w:sz w:val="16"/>
              </w:rPr>
            </w:pPr>
          </w:p>
        </w:tc>
      </w:tr>
      <w:tr w:rsidR="00E5149D" w:rsidRPr="002B6A3F" w14:paraId="3DA57D8C" w14:textId="77777777">
        <w:trPr>
          <w:jc w:val="center"/>
        </w:trPr>
        <w:tc>
          <w:tcPr>
            <w:tcW w:w="1728" w:type="dxa"/>
          </w:tcPr>
          <w:p w14:paraId="201CA51B" w14:textId="77777777" w:rsidR="00E5149D" w:rsidRPr="002B6A3F" w:rsidRDefault="00E5149D">
            <w:pPr>
              <w:rPr>
                <w:sz w:val="16"/>
              </w:rPr>
            </w:pPr>
          </w:p>
        </w:tc>
        <w:tc>
          <w:tcPr>
            <w:tcW w:w="1296" w:type="dxa"/>
          </w:tcPr>
          <w:p w14:paraId="05F6C498" w14:textId="77777777" w:rsidR="00E5149D" w:rsidRPr="002B6A3F" w:rsidRDefault="00E5149D">
            <w:pPr>
              <w:jc w:val="center"/>
              <w:rPr>
                <w:sz w:val="16"/>
              </w:rPr>
            </w:pPr>
          </w:p>
        </w:tc>
        <w:tc>
          <w:tcPr>
            <w:tcW w:w="1296" w:type="dxa"/>
          </w:tcPr>
          <w:p w14:paraId="66E0AF24" w14:textId="77777777" w:rsidR="00E5149D" w:rsidRPr="002B6A3F" w:rsidRDefault="00E5149D">
            <w:pPr>
              <w:jc w:val="center"/>
              <w:rPr>
                <w:sz w:val="16"/>
              </w:rPr>
            </w:pPr>
          </w:p>
        </w:tc>
        <w:tc>
          <w:tcPr>
            <w:tcW w:w="1296" w:type="dxa"/>
          </w:tcPr>
          <w:p w14:paraId="54ABF38F" w14:textId="77777777" w:rsidR="00E5149D" w:rsidRPr="002B6A3F" w:rsidRDefault="00E5149D">
            <w:pPr>
              <w:jc w:val="center"/>
              <w:rPr>
                <w:sz w:val="16"/>
              </w:rPr>
            </w:pPr>
          </w:p>
        </w:tc>
        <w:tc>
          <w:tcPr>
            <w:tcW w:w="1296" w:type="dxa"/>
          </w:tcPr>
          <w:p w14:paraId="63AB9BF9" w14:textId="77777777" w:rsidR="00E5149D" w:rsidRPr="002B6A3F" w:rsidRDefault="00E5149D">
            <w:pPr>
              <w:jc w:val="center"/>
              <w:rPr>
                <w:sz w:val="16"/>
              </w:rPr>
            </w:pPr>
          </w:p>
        </w:tc>
        <w:tc>
          <w:tcPr>
            <w:tcW w:w="1296" w:type="dxa"/>
          </w:tcPr>
          <w:p w14:paraId="498B964B" w14:textId="77777777" w:rsidR="00E5149D" w:rsidRPr="002B6A3F" w:rsidRDefault="00E5149D">
            <w:pPr>
              <w:jc w:val="center"/>
              <w:rPr>
                <w:sz w:val="16"/>
              </w:rPr>
            </w:pPr>
          </w:p>
        </w:tc>
        <w:tc>
          <w:tcPr>
            <w:tcW w:w="1296" w:type="dxa"/>
          </w:tcPr>
          <w:p w14:paraId="0B11983C" w14:textId="77777777" w:rsidR="00E5149D" w:rsidRPr="002B6A3F" w:rsidRDefault="00E5149D">
            <w:pPr>
              <w:jc w:val="center"/>
              <w:rPr>
                <w:sz w:val="16"/>
              </w:rPr>
            </w:pPr>
          </w:p>
        </w:tc>
        <w:tc>
          <w:tcPr>
            <w:tcW w:w="1296" w:type="dxa"/>
          </w:tcPr>
          <w:p w14:paraId="3D09F93C" w14:textId="77777777" w:rsidR="00E5149D" w:rsidRPr="002B6A3F" w:rsidRDefault="00E5149D">
            <w:pPr>
              <w:jc w:val="center"/>
              <w:rPr>
                <w:sz w:val="16"/>
              </w:rPr>
            </w:pPr>
          </w:p>
        </w:tc>
        <w:tc>
          <w:tcPr>
            <w:tcW w:w="1296" w:type="dxa"/>
          </w:tcPr>
          <w:p w14:paraId="42AB388E" w14:textId="77777777" w:rsidR="00E5149D" w:rsidRPr="002B6A3F" w:rsidRDefault="00E5149D">
            <w:pPr>
              <w:jc w:val="center"/>
              <w:rPr>
                <w:sz w:val="16"/>
              </w:rPr>
            </w:pPr>
          </w:p>
        </w:tc>
      </w:tr>
      <w:tr w:rsidR="00E5149D" w:rsidRPr="002B6A3F" w14:paraId="2784AEF5" w14:textId="77777777">
        <w:trPr>
          <w:jc w:val="center"/>
        </w:trPr>
        <w:tc>
          <w:tcPr>
            <w:tcW w:w="1728" w:type="dxa"/>
          </w:tcPr>
          <w:p w14:paraId="10CE3529" w14:textId="77777777" w:rsidR="00E5149D" w:rsidRPr="002B6A3F" w:rsidRDefault="00E5149D">
            <w:pPr>
              <w:rPr>
                <w:sz w:val="16"/>
              </w:rPr>
            </w:pPr>
            <w:r w:rsidRPr="002B6A3F">
              <w:rPr>
                <w:sz w:val="16"/>
              </w:rPr>
              <w:t>Burndy</w:t>
            </w:r>
          </w:p>
        </w:tc>
        <w:tc>
          <w:tcPr>
            <w:tcW w:w="1296" w:type="dxa"/>
          </w:tcPr>
          <w:p w14:paraId="51DA1C71" w14:textId="77777777" w:rsidR="00E5149D" w:rsidRPr="002B6A3F" w:rsidRDefault="00E5149D">
            <w:pPr>
              <w:jc w:val="center"/>
              <w:rPr>
                <w:sz w:val="16"/>
              </w:rPr>
            </w:pPr>
            <w:r w:rsidRPr="002B6A3F">
              <w:rPr>
                <w:sz w:val="16"/>
              </w:rPr>
              <w:t>YTS375E</w:t>
            </w:r>
          </w:p>
        </w:tc>
        <w:tc>
          <w:tcPr>
            <w:tcW w:w="1296" w:type="dxa"/>
          </w:tcPr>
          <w:p w14:paraId="3781FDE2" w14:textId="77777777" w:rsidR="00E5149D" w:rsidRPr="002B6A3F" w:rsidRDefault="00E5149D">
            <w:pPr>
              <w:jc w:val="center"/>
              <w:rPr>
                <w:sz w:val="16"/>
              </w:rPr>
            </w:pPr>
            <w:r w:rsidRPr="002B6A3F">
              <w:rPr>
                <w:sz w:val="16"/>
              </w:rPr>
              <w:t>YTS438E</w:t>
            </w:r>
          </w:p>
        </w:tc>
        <w:tc>
          <w:tcPr>
            <w:tcW w:w="1296" w:type="dxa"/>
          </w:tcPr>
          <w:p w14:paraId="10F590FC" w14:textId="77777777" w:rsidR="00E5149D" w:rsidRPr="002B6A3F" w:rsidRDefault="00E5149D">
            <w:pPr>
              <w:jc w:val="center"/>
              <w:rPr>
                <w:sz w:val="16"/>
              </w:rPr>
            </w:pPr>
          </w:p>
        </w:tc>
        <w:tc>
          <w:tcPr>
            <w:tcW w:w="1296" w:type="dxa"/>
          </w:tcPr>
          <w:p w14:paraId="37C7CAC5" w14:textId="77777777" w:rsidR="00E5149D" w:rsidRPr="002B6A3F" w:rsidRDefault="00E5149D">
            <w:pPr>
              <w:jc w:val="center"/>
              <w:rPr>
                <w:sz w:val="16"/>
              </w:rPr>
            </w:pPr>
          </w:p>
        </w:tc>
        <w:tc>
          <w:tcPr>
            <w:tcW w:w="1296" w:type="dxa"/>
          </w:tcPr>
          <w:p w14:paraId="06BABC64" w14:textId="77777777" w:rsidR="00E5149D" w:rsidRPr="002B6A3F" w:rsidRDefault="00E5149D">
            <w:pPr>
              <w:jc w:val="center"/>
              <w:rPr>
                <w:sz w:val="16"/>
              </w:rPr>
            </w:pPr>
          </w:p>
        </w:tc>
        <w:tc>
          <w:tcPr>
            <w:tcW w:w="1296" w:type="dxa"/>
          </w:tcPr>
          <w:p w14:paraId="44D9ED1E" w14:textId="77777777" w:rsidR="00E5149D" w:rsidRPr="002B6A3F" w:rsidRDefault="00E5149D">
            <w:pPr>
              <w:jc w:val="center"/>
              <w:rPr>
                <w:sz w:val="16"/>
              </w:rPr>
            </w:pPr>
            <w:r w:rsidRPr="002B6A3F">
              <w:rPr>
                <w:sz w:val="16"/>
              </w:rPr>
              <w:t>YDS7M9T</w:t>
            </w:r>
          </w:p>
        </w:tc>
        <w:tc>
          <w:tcPr>
            <w:tcW w:w="1296" w:type="dxa"/>
          </w:tcPr>
          <w:p w14:paraId="776A78DA" w14:textId="77777777" w:rsidR="00E5149D" w:rsidRPr="002B6A3F" w:rsidRDefault="00E5149D">
            <w:pPr>
              <w:jc w:val="center"/>
              <w:rPr>
                <w:sz w:val="16"/>
              </w:rPr>
            </w:pPr>
            <w:r w:rsidRPr="002B6A3F">
              <w:rPr>
                <w:sz w:val="16"/>
              </w:rPr>
              <w:t>YDS7M8T</w:t>
            </w:r>
          </w:p>
        </w:tc>
        <w:tc>
          <w:tcPr>
            <w:tcW w:w="1296" w:type="dxa"/>
          </w:tcPr>
          <w:p w14:paraId="4AAB450C" w14:textId="77777777" w:rsidR="00E5149D" w:rsidRPr="002B6A3F" w:rsidRDefault="00E5149D">
            <w:pPr>
              <w:jc w:val="center"/>
              <w:rPr>
                <w:sz w:val="16"/>
              </w:rPr>
            </w:pPr>
            <w:r w:rsidRPr="002B6A3F">
              <w:rPr>
                <w:sz w:val="16"/>
              </w:rPr>
              <w:t>YDS7M7T</w:t>
            </w:r>
          </w:p>
        </w:tc>
      </w:tr>
      <w:tr w:rsidR="00E5149D" w:rsidRPr="002B6A3F" w14:paraId="6F2F9914" w14:textId="77777777">
        <w:trPr>
          <w:jc w:val="center"/>
        </w:trPr>
        <w:tc>
          <w:tcPr>
            <w:tcW w:w="1728" w:type="dxa"/>
          </w:tcPr>
          <w:p w14:paraId="2838BF6D" w14:textId="77777777" w:rsidR="00E5149D" w:rsidRPr="002B6A3F" w:rsidRDefault="00E5149D">
            <w:pPr>
              <w:rPr>
                <w:sz w:val="16"/>
              </w:rPr>
            </w:pPr>
          </w:p>
        </w:tc>
        <w:tc>
          <w:tcPr>
            <w:tcW w:w="1296" w:type="dxa"/>
          </w:tcPr>
          <w:p w14:paraId="24148AF2" w14:textId="77777777" w:rsidR="00E5149D" w:rsidRPr="002B6A3F" w:rsidRDefault="00E5149D">
            <w:pPr>
              <w:jc w:val="center"/>
              <w:rPr>
                <w:sz w:val="16"/>
              </w:rPr>
            </w:pPr>
          </w:p>
        </w:tc>
        <w:tc>
          <w:tcPr>
            <w:tcW w:w="1296" w:type="dxa"/>
          </w:tcPr>
          <w:p w14:paraId="4323314B" w14:textId="77777777" w:rsidR="00E5149D" w:rsidRPr="002B6A3F" w:rsidRDefault="00E5149D">
            <w:pPr>
              <w:jc w:val="center"/>
              <w:rPr>
                <w:sz w:val="16"/>
              </w:rPr>
            </w:pPr>
          </w:p>
        </w:tc>
        <w:tc>
          <w:tcPr>
            <w:tcW w:w="1296" w:type="dxa"/>
          </w:tcPr>
          <w:p w14:paraId="3826D9BF" w14:textId="77777777" w:rsidR="00E5149D" w:rsidRPr="002B6A3F" w:rsidRDefault="00E5149D">
            <w:pPr>
              <w:jc w:val="center"/>
              <w:rPr>
                <w:sz w:val="16"/>
              </w:rPr>
            </w:pPr>
          </w:p>
        </w:tc>
        <w:tc>
          <w:tcPr>
            <w:tcW w:w="1296" w:type="dxa"/>
          </w:tcPr>
          <w:p w14:paraId="457C4383" w14:textId="77777777" w:rsidR="00E5149D" w:rsidRPr="002B6A3F" w:rsidRDefault="00E5149D">
            <w:pPr>
              <w:jc w:val="center"/>
              <w:rPr>
                <w:sz w:val="16"/>
              </w:rPr>
            </w:pPr>
          </w:p>
        </w:tc>
        <w:tc>
          <w:tcPr>
            <w:tcW w:w="1296" w:type="dxa"/>
          </w:tcPr>
          <w:p w14:paraId="4B36CB3C" w14:textId="77777777" w:rsidR="00E5149D" w:rsidRPr="002B6A3F" w:rsidRDefault="00E5149D">
            <w:pPr>
              <w:jc w:val="center"/>
              <w:rPr>
                <w:sz w:val="16"/>
              </w:rPr>
            </w:pPr>
          </w:p>
        </w:tc>
        <w:tc>
          <w:tcPr>
            <w:tcW w:w="1296" w:type="dxa"/>
          </w:tcPr>
          <w:p w14:paraId="101FA40D" w14:textId="77777777" w:rsidR="00E5149D" w:rsidRPr="002B6A3F" w:rsidRDefault="00E5149D">
            <w:pPr>
              <w:jc w:val="center"/>
              <w:rPr>
                <w:sz w:val="16"/>
              </w:rPr>
            </w:pPr>
          </w:p>
        </w:tc>
        <w:tc>
          <w:tcPr>
            <w:tcW w:w="1296" w:type="dxa"/>
          </w:tcPr>
          <w:p w14:paraId="28E545BD" w14:textId="77777777" w:rsidR="00E5149D" w:rsidRPr="002B6A3F" w:rsidRDefault="00E5149D">
            <w:pPr>
              <w:jc w:val="center"/>
              <w:rPr>
                <w:sz w:val="16"/>
              </w:rPr>
            </w:pPr>
          </w:p>
        </w:tc>
        <w:tc>
          <w:tcPr>
            <w:tcW w:w="1296" w:type="dxa"/>
          </w:tcPr>
          <w:p w14:paraId="7EB13448" w14:textId="77777777" w:rsidR="00E5149D" w:rsidRPr="002B6A3F" w:rsidRDefault="00E5149D">
            <w:pPr>
              <w:jc w:val="center"/>
              <w:rPr>
                <w:sz w:val="16"/>
              </w:rPr>
            </w:pPr>
          </w:p>
        </w:tc>
      </w:tr>
      <w:tr w:rsidR="00E5149D" w:rsidRPr="002B6A3F" w14:paraId="2021EAE2" w14:textId="77777777">
        <w:trPr>
          <w:jc w:val="center"/>
        </w:trPr>
        <w:tc>
          <w:tcPr>
            <w:tcW w:w="1728" w:type="dxa"/>
          </w:tcPr>
          <w:p w14:paraId="101075E7" w14:textId="77777777" w:rsidR="00E5149D" w:rsidRPr="002B6A3F" w:rsidRDefault="00E5149D">
            <w:pPr>
              <w:rPr>
                <w:sz w:val="16"/>
              </w:rPr>
            </w:pPr>
            <w:r w:rsidRPr="002B6A3F">
              <w:rPr>
                <w:sz w:val="16"/>
              </w:rPr>
              <w:t>Hubbell (Fargo)</w:t>
            </w:r>
          </w:p>
        </w:tc>
        <w:tc>
          <w:tcPr>
            <w:tcW w:w="1296" w:type="dxa"/>
          </w:tcPr>
          <w:p w14:paraId="6287C61B" w14:textId="77777777" w:rsidR="00E5149D" w:rsidRPr="002B6A3F" w:rsidRDefault="00E5149D">
            <w:pPr>
              <w:jc w:val="center"/>
              <w:rPr>
                <w:sz w:val="16"/>
              </w:rPr>
            </w:pPr>
            <w:r w:rsidRPr="002B6A3F">
              <w:rPr>
                <w:sz w:val="16"/>
              </w:rPr>
              <w:t>81l425</w:t>
            </w:r>
          </w:p>
        </w:tc>
        <w:tc>
          <w:tcPr>
            <w:tcW w:w="1296" w:type="dxa"/>
          </w:tcPr>
          <w:p w14:paraId="0DC7D393" w14:textId="77777777" w:rsidR="00E5149D" w:rsidRPr="002B6A3F" w:rsidRDefault="00E5149D">
            <w:pPr>
              <w:jc w:val="center"/>
              <w:rPr>
                <w:sz w:val="16"/>
              </w:rPr>
            </w:pPr>
            <w:r w:rsidRPr="002B6A3F">
              <w:rPr>
                <w:sz w:val="16"/>
              </w:rPr>
              <w:t>8ll630</w:t>
            </w:r>
          </w:p>
        </w:tc>
        <w:tc>
          <w:tcPr>
            <w:tcW w:w="1296" w:type="dxa"/>
          </w:tcPr>
          <w:p w14:paraId="460C791B" w14:textId="77777777" w:rsidR="00E5149D" w:rsidRPr="002B6A3F" w:rsidRDefault="00E5149D">
            <w:pPr>
              <w:jc w:val="center"/>
              <w:rPr>
                <w:sz w:val="16"/>
              </w:rPr>
            </w:pPr>
            <w:r w:rsidRPr="002B6A3F">
              <w:rPr>
                <w:sz w:val="16"/>
              </w:rPr>
              <w:t>81l222</w:t>
            </w:r>
          </w:p>
        </w:tc>
        <w:tc>
          <w:tcPr>
            <w:tcW w:w="1296" w:type="dxa"/>
          </w:tcPr>
          <w:p w14:paraId="678EDE51" w14:textId="77777777" w:rsidR="00E5149D" w:rsidRPr="002B6A3F" w:rsidRDefault="00E5149D">
            <w:pPr>
              <w:jc w:val="center"/>
              <w:rPr>
                <w:sz w:val="16"/>
              </w:rPr>
            </w:pPr>
            <w:r w:rsidRPr="002B6A3F">
              <w:rPr>
                <w:sz w:val="16"/>
              </w:rPr>
              <w:t>81l425</w:t>
            </w:r>
          </w:p>
        </w:tc>
        <w:tc>
          <w:tcPr>
            <w:tcW w:w="1296" w:type="dxa"/>
          </w:tcPr>
          <w:p w14:paraId="6EF3BDA3" w14:textId="77777777" w:rsidR="00E5149D" w:rsidRPr="002B6A3F" w:rsidRDefault="00E5149D">
            <w:pPr>
              <w:jc w:val="center"/>
              <w:rPr>
                <w:sz w:val="16"/>
              </w:rPr>
            </w:pPr>
            <w:r w:rsidRPr="002B6A3F">
              <w:rPr>
                <w:sz w:val="16"/>
              </w:rPr>
              <w:t>81l630</w:t>
            </w:r>
          </w:p>
        </w:tc>
        <w:tc>
          <w:tcPr>
            <w:tcW w:w="1296" w:type="dxa"/>
          </w:tcPr>
          <w:p w14:paraId="17BF0BDB" w14:textId="77777777" w:rsidR="00E5149D" w:rsidRPr="002B6A3F" w:rsidRDefault="00E5149D">
            <w:pPr>
              <w:jc w:val="center"/>
              <w:rPr>
                <w:sz w:val="16"/>
              </w:rPr>
            </w:pPr>
            <w:r w:rsidRPr="002B6A3F">
              <w:rPr>
                <w:sz w:val="16"/>
              </w:rPr>
              <w:t>811425</w:t>
            </w:r>
          </w:p>
        </w:tc>
        <w:tc>
          <w:tcPr>
            <w:tcW w:w="1296" w:type="dxa"/>
          </w:tcPr>
          <w:p w14:paraId="17368AEE" w14:textId="77777777" w:rsidR="00E5149D" w:rsidRPr="002B6A3F" w:rsidRDefault="00E5149D">
            <w:pPr>
              <w:jc w:val="center"/>
              <w:rPr>
                <w:sz w:val="16"/>
              </w:rPr>
            </w:pPr>
            <w:r w:rsidRPr="002B6A3F">
              <w:rPr>
                <w:sz w:val="16"/>
              </w:rPr>
              <w:t>811427</w:t>
            </w:r>
          </w:p>
        </w:tc>
        <w:tc>
          <w:tcPr>
            <w:tcW w:w="1296" w:type="dxa"/>
          </w:tcPr>
          <w:p w14:paraId="227C930C" w14:textId="77777777" w:rsidR="00E5149D" w:rsidRPr="002B6A3F" w:rsidRDefault="00E5149D">
            <w:pPr>
              <w:jc w:val="center"/>
              <w:rPr>
                <w:sz w:val="16"/>
              </w:rPr>
            </w:pPr>
            <w:r w:rsidRPr="002B6A3F">
              <w:rPr>
                <w:sz w:val="16"/>
              </w:rPr>
              <w:t>811630</w:t>
            </w:r>
          </w:p>
        </w:tc>
      </w:tr>
      <w:tr w:rsidR="00E5149D" w:rsidRPr="002B6A3F" w14:paraId="0D642049" w14:textId="77777777">
        <w:trPr>
          <w:jc w:val="center"/>
        </w:trPr>
        <w:tc>
          <w:tcPr>
            <w:tcW w:w="1728" w:type="dxa"/>
          </w:tcPr>
          <w:p w14:paraId="503CAA6E" w14:textId="77777777" w:rsidR="00E5149D" w:rsidRPr="002B6A3F" w:rsidRDefault="00E5149D">
            <w:pPr>
              <w:rPr>
                <w:sz w:val="16"/>
              </w:rPr>
            </w:pPr>
          </w:p>
        </w:tc>
        <w:tc>
          <w:tcPr>
            <w:tcW w:w="1296" w:type="dxa"/>
          </w:tcPr>
          <w:p w14:paraId="42631EFE" w14:textId="77777777" w:rsidR="00E5149D" w:rsidRPr="002B6A3F" w:rsidRDefault="00E5149D">
            <w:pPr>
              <w:jc w:val="center"/>
              <w:rPr>
                <w:sz w:val="16"/>
              </w:rPr>
            </w:pPr>
          </w:p>
        </w:tc>
        <w:tc>
          <w:tcPr>
            <w:tcW w:w="1296" w:type="dxa"/>
          </w:tcPr>
          <w:p w14:paraId="6FA8D8BA" w14:textId="77777777" w:rsidR="00E5149D" w:rsidRPr="002B6A3F" w:rsidRDefault="00E5149D">
            <w:pPr>
              <w:jc w:val="center"/>
              <w:rPr>
                <w:sz w:val="16"/>
              </w:rPr>
            </w:pPr>
          </w:p>
        </w:tc>
        <w:tc>
          <w:tcPr>
            <w:tcW w:w="1296" w:type="dxa"/>
          </w:tcPr>
          <w:p w14:paraId="3B8F4B56" w14:textId="77777777" w:rsidR="00E5149D" w:rsidRPr="002B6A3F" w:rsidRDefault="00E5149D">
            <w:pPr>
              <w:jc w:val="center"/>
              <w:rPr>
                <w:sz w:val="16"/>
              </w:rPr>
            </w:pPr>
          </w:p>
        </w:tc>
        <w:tc>
          <w:tcPr>
            <w:tcW w:w="1296" w:type="dxa"/>
          </w:tcPr>
          <w:p w14:paraId="0349EE26" w14:textId="77777777" w:rsidR="00E5149D" w:rsidRPr="002B6A3F" w:rsidRDefault="00E5149D">
            <w:pPr>
              <w:jc w:val="center"/>
              <w:rPr>
                <w:sz w:val="16"/>
              </w:rPr>
            </w:pPr>
          </w:p>
        </w:tc>
        <w:tc>
          <w:tcPr>
            <w:tcW w:w="1296" w:type="dxa"/>
          </w:tcPr>
          <w:p w14:paraId="4641DB5B" w14:textId="77777777" w:rsidR="00E5149D" w:rsidRPr="002B6A3F" w:rsidRDefault="00E5149D">
            <w:pPr>
              <w:jc w:val="center"/>
              <w:rPr>
                <w:sz w:val="16"/>
              </w:rPr>
            </w:pPr>
          </w:p>
        </w:tc>
        <w:tc>
          <w:tcPr>
            <w:tcW w:w="1296" w:type="dxa"/>
          </w:tcPr>
          <w:p w14:paraId="67890AB3" w14:textId="77777777" w:rsidR="00E5149D" w:rsidRPr="002B6A3F" w:rsidRDefault="00E5149D">
            <w:pPr>
              <w:jc w:val="center"/>
              <w:rPr>
                <w:sz w:val="16"/>
              </w:rPr>
            </w:pPr>
          </w:p>
        </w:tc>
        <w:tc>
          <w:tcPr>
            <w:tcW w:w="1296" w:type="dxa"/>
          </w:tcPr>
          <w:p w14:paraId="0F6C614D" w14:textId="77777777" w:rsidR="00E5149D" w:rsidRPr="002B6A3F" w:rsidRDefault="00E5149D">
            <w:pPr>
              <w:jc w:val="center"/>
              <w:rPr>
                <w:sz w:val="16"/>
              </w:rPr>
            </w:pPr>
          </w:p>
        </w:tc>
        <w:tc>
          <w:tcPr>
            <w:tcW w:w="1296" w:type="dxa"/>
          </w:tcPr>
          <w:p w14:paraId="4BDD8C81" w14:textId="77777777" w:rsidR="00E5149D" w:rsidRPr="002B6A3F" w:rsidRDefault="00E5149D">
            <w:pPr>
              <w:jc w:val="center"/>
              <w:rPr>
                <w:sz w:val="16"/>
              </w:rPr>
            </w:pPr>
          </w:p>
        </w:tc>
      </w:tr>
      <w:tr w:rsidR="00E5149D" w:rsidRPr="002B6A3F" w14:paraId="717B8C4D" w14:textId="77777777">
        <w:trPr>
          <w:jc w:val="center"/>
        </w:trPr>
        <w:tc>
          <w:tcPr>
            <w:tcW w:w="1728" w:type="dxa"/>
          </w:tcPr>
          <w:p w14:paraId="553747D1" w14:textId="77777777" w:rsidR="00E5149D" w:rsidRPr="002B6A3F" w:rsidRDefault="00E5149D">
            <w:pPr>
              <w:rPr>
                <w:sz w:val="16"/>
              </w:rPr>
            </w:pPr>
            <w:r w:rsidRPr="002B6A3F">
              <w:rPr>
                <w:sz w:val="16"/>
              </w:rPr>
              <w:t>Kearney</w:t>
            </w:r>
          </w:p>
        </w:tc>
        <w:tc>
          <w:tcPr>
            <w:tcW w:w="1296" w:type="dxa"/>
          </w:tcPr>
          <w:p w14:paraId="44CAF8B7" w14:textId="77777777" w:rsidR="00E5149D" w:rsidRPr="002B6A3F" w:rsidRDefault="00E5149D">
            <w:pPr>
              <w:jc w:val="center"/>
              <w:rPr>
                <w:sz w:val="16"/>
              </w:rPr>
            </w:pPr>
            <w:r w:rsidRPr="002B6A3F">
              <w:rPr>
                <w:sz w:val="16"/>
              </w:rPr>
              <w:t>HR-3/8-3-7S</w:t>
            </w:r>
          </w:p>
        </w:tc>
        <w:tc>
          <w:tcPr>
            <w:tcW w:w="1296" w:type="dxa"/>
          </w:tcPr>
          <w:p w14:paraId="39B44B83" w14:textId="77777777" w:rsidR="00E5149D" w:rsidRPr="002B6A3F" w:rsidRDefault="00E5149D">
            <w:pPr>
              <w:jc w:val="center"/>
              <w:rPr>
                <w:sz w:val="16"/>
              </w:rPr>
            </w:pPr>
          </w:p>
        </w:tc>
        <w:tc>
          <w:tcPr>
            <w:tcW w:w="1296" w:type="dxa"/>
          </w:tcPr>
          <w:p w14:paraId="54C1C1EC" w14:textId="77777777" w:rsidR="00E5149D" w:rsidRPr="002B6A3F" w:rsidRDefault="00E5149D">
            <w:pPr>
              <w:jc w:val="center"/>
              <w:rPr>
                <w:sz w:val="16"/>
              </w:rPr>
            </w:pPr>
          </w:p>
        </w:tc>
        <w:tc>
          <w:tcPr>
            <w:tcW w:w="1296" w:type="dxa"/>
          </w:tcPr>
          <w:p w14:paraId="283952B4" w14:textId="77777777" w:rsidR="00E5149D" w:rsidRPr="002B6A3F" w:rsidRDefault="00E5149D">
            <w:pPr>
              <w:jc w:val="center"/>
              <w:rPr>
                <w:sz w:val="16"/>
              </w:rPr>
            </w:pPr>
          </w:p>
        </w:tc>
        <w:tc>
          <w:tcPr>
            <w:tcW w:w="1296" w:type="dxa"/>
          </w:tcPr>
          <w:p w14:paraId="3A26804F" w14:textId="77777777" w:rsidR="00E5149D" w:rsidRPr="002B6A3F" w:rsidRDefault="00E5149D">
            <w:pPr>
              <w:jc w:val="center"/>
              <w:rPr>
                <w:sz w:val="16"/>
              </w:rPr>
            </w:pPr>
          </w:p>
        </w:tc>
        <w:tc>
          <w:tcPr>
            <w:tcW w:w="1296" w:type="dxa"/>
          </w:tcPr>
          <w:p w14:paraId="72152406" w14:textId="77777777" w:rsidR="00E5149D" w:rsidRPr="002B6A3F" w:rsidRDefault="00E5149D">
            <w:pPr>
              <w:jc w:val="center"/>
              <w:rPr>
                <w:sz w:val="16"/>
              </w:rPr>
            </w:pPr>
          </w:p>
        </w:tc>
        <w:tc>
          <w:tcPr>
            <w:tcW w:w="1296" w:type="dxa"/>
          </w:tcPr>
          <w:p w14:paraId="3013E567" w14:textId="77777777" w:rsidR="00E5149D" w:rsidRPr="002B6A3F" w:rsidRDefault="00E5149D">
            <w:pPr>
              <w:jc w:val="center"/>
              <w:rPr>
                <w:sz w:val="16"/>
              </w:rPr>
            </w:pPr>
          </w:p>
        </w:tc>
        <w:tc>
          <w:tcPr>
            <w:tcW w:w="1296" w:type="dxa"/>
          </w:tcPr>
          <w:p w14:paraId="06547790" w14:textId="77777777" w:rsidR="00E5149D" w:rsidRPr="002B6A3F" w:rsidRDefault="00E5149D">
            <w:pPr>
              <w:jc w:val="center"/>
              <w:rPr>
                <w:sz w:val="16"/>
              </w:rPr>
            </w:pPr>
          </w:p>
        </w:tc>
      </w:tr>
      <w:tr w:rsidR="00E5149D" w:rsidRPr="002B6A3F" w14:paraId="069DFE2D" w14:textId="77777777">
        <w:trPr>
          <w:jc w:val="center"/>
        </w:trPr>
        <w:tc>
          <w:tcPr>
            <w:tcW w:w="1728" w:type="dxa"/>
          </w:tcPr>
          <w:p w14:paraId="2BC260A2" w14:textId="77777777" w:rsidR="00E5149D" w:rsidRPr="002B6A3F" w:rsidRDefault="00E5149D">
            <w:pPr>
              <w:rPr>
                <w:sz w:val="16"/>
              </w:rPr>
            </w:pPr>
          </w:p>
        </w:tc>
        <w:tc>
          <w:tcPr>
            <w:tcW w:w="1296" w:type="dxa"/>
          </w:tcPr>
          <w:p w14:paraId="5B01E7AA" w14:textId="77777777" w:rsidR="00E5149D" w:rsidRPr="002B6A3F" w:rsidRDefault="00E5149D">
            <w:pPr>
              <w:jc w:val="center"/>
              <w:rPr>
                <w:sz w:val="16"/>
              </w:rPr>
            </w:pPr>
          </w:p>
        </w:tc>
        <w:tc>
          <w:tcPr>
            <w:tcW w:w="1296" w:type="dxa"/>
          </w:tcPr>
          <w:p w14:paraId="7321432A" w14:textId="77777777" w:rsidR="00E5149D" w:rsidRPr="002B6A3F" w:rsidRDefault="00E5149D">
            <w:pPr>
              <w:jc w:val="center"/>
              <w:rPr>
                <w:sz w:val="16"/>
              </w:rPr>
            </w:pPr>
          </w:p>
        </w:tc>
        <w:tc>
          <w:tcPr>
            <w:tcW w:w="1296" w:type="dxa"/>
          </w:tcPr>
          <w:p w14:paraId="5E1A9D5D" w14:textId="77777777" w:rsidR="00E5149D" w:rsidRPr="002B6A3F" w:rsidRDefault="00E5149D">
            <w:pPr>
              <w:jc w:val="center"/>
              <w:rPr>
                <w:sz w:val="16"/>
              </w:rPr>
            </w:pPr>
          </w:p>
        </w:tc>
        <w:tc>
          <w:tcPr>
            <w:tcW w:w="1296" w:type="dxa"/>
          </w:tcPr>
          <w:p w14:paraId="3E13E369" w14:textId="77777777" w:rsidR="00E5149D" w:rsidRPr="002B6A3F" w:rsidRDefault="00E5149D">
            <w:pPr>
              <w:jc w:val="center"/>
              <w:rPr>
                <w:sz w:val="16"/>
              </w:rPr>
            </w:pPr>
          </w:p>
        </w:tc>
        <w:tc>
          <w:tcPr>
            <w:tcW w:w="1296" w:type="dxa"/>
          </w:tcPr>
          <w:p w14:paraId="1C07F8D5" w14:textId="77777777" w:rsidR="00E5149D" w:rsidRPr="002B6A3F" w:rsidRDefault="00E5149D">
            <w:pPr>
              <w:jc w:val="center"/>
              <w:rPr>
                <w:sz w:val="16"/>
              </w:rPr>
            </w:pPr>
          </w:p>
        </w:tc>
        <w:tc>
          <w:tcPr>
            <w:tcW w:w="1296" w:type="dxa"/>
          </w:tcPr>
          <w:p w14:paraId="78E1B401" w14:textId="77777777" w:rsidR="00E5149D" w:rsidRPr="002B6A3F" w:rsidRDefault="00E5149D">
            <w:pPr>
              <w:jc w:val="center"/>
              <w:rPr>
                <w:sz w:val="16"/>
              </w:rPr>
            </w:pPr>
          </w:p>
        </w:tc>
        <w:tc>
          <w:tcPr>
            <w:tcW w:w="1296" w:type="dxa"/>
          </w:tcPr>
          <w:p w14:paraId="05C38626" w14:textId="77777777" w:rsidR="00E5149D" w:rsidRPr="002B6A3F" w:rsidRDefault="00E5149D">
            <w:pPr>
              <w:jc w:val="center"/>
              <w:rPr>
                <w:sz w:val="16"/>
              </w:rPr>
            </w:pPr>
          </w:p>
        </w:tc>
        <w:tc>
          <w:tcPr>
            <w:tcW w:w="1296" w:type="dxa"/>
          </w:tcPr>
          <w:p w14:paraId="38FE15FB" w14:textId="77777777" w:rsidR="00E5149D" w:rsidRPr="002B6A3F" w:rsidRDefault="00E5149D">
            <w:pPr>
              <w:jc w:val="center"/>
              <w:rPr>
                <w:sz w:val="16"/>
              </w:rPr>
            </w:pPr>
          </w:p>
        </w:tc>
      </w:tr>
      <w:tr w:rsidR="00E5149D" w:rsidRPr="002B6A3F" w14:paraId="5DABA3EB" w14:textId="77777777">
        <w:trPr>
          <w:jc w:val="center"/>
        </w:trPr>
        <w:tc>
          <w:tcPr>
            <w:tcW w:w="1728" w:type="dxa"/>
          </w:tcPr>
          <w:p w14:paraId="762CBC77" w14:textId="77777777" w:rsidR="00E5149D" w:rsidRPr="002B6A3F" w:rsidRDefault="00E5149D">
            <w:pPr>
              <w:rPr>
                <w:sz w:val="16"/>
              </w:rPr>
            </w:pPr>
            <w:r w:rsidRPr="002B6A3F">
              <w:rPr>
                <w:sz w:val="16"/>
              </w:rPr>
              <w:t>National.Tel.Supply</w:t>
            </w:r>
          </w:p>
        </w:tc>
        <w:tc>
          <w:tcPr>
            <w:tcW w:w="1296" w:type="dxa"/>
          </w:tcPr>
          <w:p w14:paraId="2D47234F" w14:textId="77777777" w:rsidR="00E5149D" w:rsidRPr="002B6A3F" w:rsidRDefault="00E5149D">
            <w:pPr>
              <w:jc w:val="center"/>
              <w:rPr>
                <w:sz w:val="16"/>
              </w:rPr>
            </w:pPr>
            <w:r w:rsidRPr="002B6A3F">
              <w:rPr>
                <w:sz w:val="16"/>
              </w:rPr>
              <w:t>5-7/12OG92</w:t>
            </w:r>
          </w:p>
        </w:tc>
        <w:tc>
          <w:tcPr>
            <w:tcW w:w="1296" w:type="dxa"/>
          </w:tcPr>
          <w:p w14:paraId="1D224DC4" w14:textId="77777777" w:rsidR="00E5149D" w:rsidRPr="002B6A3F" w:rsidRDefault="00E5149D">
            <w:pPr>
              <w:jc w:val="center"/>
              <w:rPr>
                <w:sz w:val="16"/>
              </w:rPr>
            </w:pPr>
            <w:r w:rsidRPr="002B6A3F">
              <w:rPr>
                <w:sz w:val="16"/>
              </w:rPr>
              <w:t>5-7/145J22</w:t>
            </w:r>
          </w:p>
        </w:tc>
        <w:tc>
          <w:tcPr>
            <w:tcW w:w="1296" w:type="dxa"/>
          </w:tcPr>
          <w:p w14:paraId="480E174B" w14:textId="77777777" w:rsidR="00E5149D" w:rsidRPr="002B6A3F" w:rsidRDefault="00E5149D">
            <w:pPr>
              <w:jc w:val="center"/>
              <w:rPr>
                <w:sz w:val="16"/>
              </w:rPr>
            </w:pPr>
          </w:p>
        </w:tc>
        <w:tc>
          <w:tcPr>
            <w:tcW w:w="1296" w:type="dxa"/>
          </w:tcPr>
          <w:p w14:paraId="5FA06FD6" w14:textId="77777777" w:rsidR="00E5149D" w:rsidRPr="002B6A3F" w:rsidRDefault="00E5149D">
            <w:pPr>
              <w:jc w:val="center"/>
              <w:rPr>
                <w:sz w:val="16"/>
              </w:rPr>
            </w:pPr>
          </w:p>
        </w:tc>
        <w:tc>
          <w:tcPr>
            <w:tcW w:w="1296" w:type="dxa"/>
          </w:tcPr>
          <w:p w14:paraId="28EF4B8C" w14:textId="77777777" w:rsidR="00E5149D" w:rsidRPr="002B6A3F" w:rsidRDefault="00E5149D">
            <w:pPr>
              <w:jc w:val="center"/>
              <w:rPr>
                <w:sz w:val="16"/>
              </w:rPr>
            </w:pPr>
          </w:p>
        </w:tc>
        <w:tc>
          <w:tcPr>
            <w:tcW w:w="1296" w:type="dxa"/>
          </w:tcPr>
          <w:p w14:paraId="7F31F56D" w14:textId="77777777" w:rsidR="00E5149D" w:rsidRPr="002B6A3F" w:rsidRDefault="00E5149D">
            <w:pPr>
              <w:jc w:val="center"/>
              <w:rPr>
                <w:sz w:val="16"/>
              </w:rPr>
            </w:pPr>
          </w:p>
        </w:tc>
        <w:tc>
          <w:tcPr>
            <w:tcW w:w="1296" w:type="dxa"/>
          </w:tcPr>
          <w:p w14:paraId="3AA13FF3" w14:textId="77777777" w:rsidR="00E5149D" w:rsidRPr="002B6A3F" w:rsidRDefault="00E5149D">
            <w:pPr>
              <w:jc w:val="center"/>
              <w:rPr>
                <w:sz w:val="16"/>
              </w:rPr>
            </w:pPr>
          </w:p>
        </w:tc>
        <w:tc>
          <w:tcPr>
            <w:tcW w:w="1296" w:type="dxa"/>
          </w:tcPr>
          <w:p w14:paraId="571F0FBD" w14:textId="77777777" w:rsidR="00E5149D" w:rsidRPr="002B6A3F" w:rsidRDefault="00E5149D">
            <w:pPr>
              <w:jc w:val="center"/>
              <w:rPr>
                <w:sz w:val="16"/>
              </w:rPr>
            </w:pPr>
          </w:p>
        </w:tc>
      </w:tr>
      <w:tr w:rsidR="00E5149D" w:rsidRPr="002B6A3F" w14:paraId="7CEFE075" w14:textId="77777777">
        <w:trPr>
          <w:jc w:val="center"/>
        </w:trPr>
        <w:tc>
          <w:tcPr>
            <w:tcW w:w="1728" w:type="dxa"/>
          </w:tcPr>
          <w:p w14:paraId="1CBC5B8B" w14:textId="77777777" w:rsidR="00E5149D" w:rsidRPr="002B6A3F" w:rsidRDefault="00E5149D">
            <w:pPr>
              <w:rPr>
                <w:sz w:val="16"/>
              </w:rPr>
            </w:pPr>
          </w:p>
        </w:tc>
        <w:tc>
          <w:tcPr>
            <w:tcW w:w="1296" w:type="dxa"/>
          </w:tcPr>
          <w:p w14:paraId="0110AFED" w14:textId="77777777" w:rsidR="00E5149D" w:rsidRPr="002B6A3F" w:rsidRDefault="00E5149D">
            <w:pPr>
              <w:jc w:val="center"/>
              <w:rPr>
                <w:sz w:val="16"/>
              </w:rPr>
            </w:pPr>
          </w:p>
        </w:tc>
        <w:tc>
          <w:tcPr>
            <w:tcW w:w="1296" w:type="dxa"/>
          </w:tcPr>
          <w:p w14:paraId="7839D50F" w14:textId="77777777" w:rsidR="00E5149D" w:rsidRPr="002B6A3F" w:rsidRDefault="00E5149D">
            <w:pPr>
              <w:jc w:val="center"/>
              <w:rPr>
                <w:sz w:val="16"/>
              </w:rPr>
            </w:pPr>
          </w:p>
        </w:tc>
        <w:tc>
          <w:tcPr>
            <w:tcW w:w="1296" w:type="dxa"/>
          </w:tcPr>
          <w:p w14:paraId="5DAFA8F8" w14:textId="77777777" w:rsidR="00E5149D" w:rsidRPr="002B6A3F" w:rsidRDefault="00E5149D">
            <w:pPr>
              <w:jc w:val="center"/>
              <w:rPr>
                <w:sz w:val="16"/>
              </w:rPr>
            </w:pPr>
          </w:p>
        </w:tc>
        <w:tc>
          <w:tcPr>
            <w:tcW w:w="1296" w:type="dxa"/>
          </w:tcPr>
          <w:p w14:paraId="36F21586" w14:textId="77777777" w:rsidR="00E5149D" w:rsidRPr="002B6A3F" w:rsidRDefault="00E5149D">
            <w:pPr>
              <w:jc w:val="center"/>
              <w:rPr>
                <w:sz w:val="16"/>
              </w:rPr>
            </w:pPr>
          </w:p>
        </w:tc>
        <w:tc>
          <w:tcPr>
            <w:tcW w:w="1296" w:type="dxa"/>
          </w:tcPr>
          <w:p w14:paraId="003090F2" w14:textId="77777777" w:rsidR="00E5149D" w:rsidRPr="002B6A3F" w:rsidRDefault="00E5149D">
            <w:pPr>
              <w:jc w:val="center"/>
              <w:rPr>
                <w:sz w:val="16"/>
              </w:rPr>
            </w:pPr>
          </w:p>
        </w:tc>
        <w:tc>
          <w:tcPr>
            <w:tcW w:w="1296" w:type="dxa"/>
          </w:tcPr>
          <w:p w14:paraId="62355087" w14:textId="77777777" w:rsidR="00E5149D" w:rsidRPr="002B6A3F" w:rsidRDefault="00E5149D">
            <w:pPr>
              <w:jc w:val="center"/>
              <w:rPr>
                <w:sz w:val="16"/>
              </w:rPr>
            </w:pPr>
          </w:p>
        </w:tc>
        <w:tc>
          <w:tcPr>
            <w:tcW w:w="1296" w:type="dxa"/>
          </w:tcPr>
          <w:p w14:paraId="325F493A" w14:textId="77777777" w:rsidR="00E5149D" w:rsidRPr="002B6A3F" w:rsidRDefault="00E5149D">
            <w:pPr>
              <w:jc w:val="center"/>
              <w:rPr>
                <w:sz w:val="16"/>
              </w:rPr>
            </w:pPr>
          </w:p>
        </w:tc>
        <w:tc>
          <w:tcPr>
            <w:tcW w:w="1296" w:type="dxa"/>
          </w:tcPr>
          <w:p w14:paraId="0C88F371" w14:textId="77777777" w:rsidR="00E5149D" w:rsidRPr="002B6A3F" w:rsidRDefault="00E5149D">
            <w:pPr>
              <w:jc w:val="center"/>
              <w:rPr>
                <w:sz w:val="16"/>
              </w:rPr>
            </w:pPr>
          </w:p>
        </w:tc>
      </w:tr>
      <w:tr w:rsidR="00E5149D" w:rsidRPr="002B6A3F" w14:paraId="16CC4BC1" w14:textId="77777777">
        <w:trPr>
          <w:jc w:val="center"/>
        </w:trPr>
        <w:tc>
          <w:tcPr>
            <w:tcW w:w="1728" w:type="dxa"/>
          </w:tcPr>
          <w:p w14:paraId="1982E15E" w14:textId="77777777" w:rsidR="00E5149D" w:rsidRPr="002B6A3F" w:rsidRDefault="00E5149D">
            <w:pPr>
              <w:rPr>
                <w:sz w:val="16"/>
              </w:rPr>
            </w:pPr>
            <w:r w:rsidRPr="002B6A3F">
              <w:rPr>
                <w:sz w:val="16"/>
                <w:u w:val="single"/>
              </w:rPr>
              <w:t>Steel and Aluminum Sleeves</w:t>
            </w:r>
          </w:p>
        </w:tc>
        <w:tc>
          <w:tcPr>
            <w:tcW w:w="1296" w:type="dxa"/>
          </w:tcPr>
          <w:p w14:paraId="4D0C862D" w14:textId="77777777" w:rsidR="00E5149D" w:rsidRPr="002B6A3F" w:rsidRDefault="00E5149D">
            <w:pPr>
              <w:jc w:val="center"/>
              <w:rPr>
                <w:sz w:val="16"/>
              </w:rPr>
            </w:pPr>
          </w:p>
        </w:tc>
        <w:tc>
          <w:tcPr>
            <w:tcW w:w="1296" w:type="dxa"/>
          </w:tcPr>
          <w:p w14:paraId="74843A92" w14:textId="77777777" w:rsidR="00E5149D" w:rsidRPr="002B6A3F" w:rsidRDefault="00E5149D">
            <w:pPr>
              <w:jc w:val="center"/>
              <w:rPr>
                <w:sz w:val="16"/>
              </w:rPr>
            </w:pPr>
          </w:p>
        </w:tc>
        <w:tc>
          <w:tcPr>
            <w:tcW w:w="1296" w:type="dxa"/>
          </w:tcPr>
          <w:p w14:paraId="0FC7E528" w14:textId="77777777" w:rsidR="00E5149D" w:rsidRPr="002B6A3F" w:rsidRDefault="00E5149D">
            <w:pPr>
              <w:jc w:val="center"/>
              <w:rPr>
                <w:sz w:val="16"/>
              </w:rPr>
            </w:pPr>
          </w:p>
        </w:tc>
        <w:tc>
          <w:tcPr>
            <w:tcW w:w="1296" w:type="dxa"/>
          </w:tcPr>
          <w:p w14:paraId="02AEFB96" w14:textId="77777777" w:rsidR="00E5149D" w:rsidRPr="002B6A3F" w:rsidRDefault="00E5149D">
            <w:pPr>
              <w:jc w:val="center"/>
              <w:rPr>
                <w:sz w:val="16"/>
              </w:rPr>
            </w:pPr>
          </w:p>
        </w:tc>
        <w:tc>
          <w:tcPr>
            <w:tcW w:w="1296" w:type="dxa"/>
          </w:tcPr>
          <w:p w14:paraId="0DF66AFC" w14:textId="77777777" w:rsidR="00E5149D" w:rsidRPr="002B6A3F" w:rsidRDefault="00E5149D">
            <w:pPr>
              <w:jc w:val="center"/>
              <w:rPr>
                <w:sz w:val="16"/>
              </w:rPr>
            </w:pPr>
          </w:p>
        </w:tc>
        <w:tc>
          <w:tcPr>
            <w:tcW w:w="1296" w:type="dxa"/>
          </w:tcPr>
          <w:p w14:paraId="4172EF96" w14:textId="77777777" w:rsidR="00E5149D" w:rsidRPr="002B6A3F" w:rsidRDefault="00E5149D">
            <w:pPr>
              <w:jc w:val="center"/>
              <w:rPr>
                <w:sz w:val="16"/>
              </w:rPr>
            </w:pPr>
          </w:p>
        </w:tc>
        <w:tc>
          <w:tcPr>
            <w:tcW w:w="1296" w:type="dxa"/>
          </w:tcPr>
          <w:p w14:paraId="715E1426" w14:textId="77777777" w:rsidR="00E5149D" w:rsidRPr="002B6A3F" w:rsidRDefault="00E5149D">
            <w:pPr>
              <w:jc w:val="center"/>
              <w:rPr>
                <w:sz w:val="16"/>
              </w:rPr>
            </w:pPr>
          </w:p>
        </w:tc>
        <w:tc>
          <w:tcPr>
            <w:tcW w:w="1296" w:type="dxa"/>
          </w:tcPr>
          <w:p w14:paraId="4137DAA9" w14:textId="77777777" w:rsidR="00E5149D" w:rsidRPr="002B6A3F" w:rsidRDefault="00E5149D">
            <w:pPr>
              <w:jc w:val="center"/>
              <w:rPr>
                <w:sz w:val="16"/>
              </w:rPr>
            </w:pPr>
          </w:p>
        </w:tc>
      </w:tr>
      <w:tr w:rsidR="00E5149D" w:rsidRPr="002B6A3F" w14:paraId="57A2390D" w14:textId="77777777">
        <w:trPr>
          <w:jc w:val="center"/>
        </w:trPr>
        <w:tc>
          <w:tcPr>
            <w:tcW w:w="1728" w:type="dxa"/>
          </w:tcPr>
          <w:p w14:paraId="3682F418" w14:textId="77777777" w:rsidR="00E5149D" w:rsidRPr="002B6A3F" w:rsidRDefault="00E5149D">
            <w:pPr>
              <w:rPr>
                <w:sz w:val="16"/>
              </w:rPr>
            </w:pPr>
          </w:p>
        </w:tc>
        <w:tc>
          <w:tcPr>
            <w:tcW w:w="1296" w:type="dxa"/>
          </w:tcPr>
          <w:p w14:paraId="58DB1369" w14:textId="77777777" w:rsidR="00E5149D" w:rsidRPr="002B6A3F" w:rsidRDefault="00E5149D">
            <w:pPr>
              <w:jc w:val="center"/>
              <w:rPr>
                <w:sz w:val="16"/>
              </w:rPr>
            </w:pPr>
          </w:p>
        </w:tc>
        <w:tc>
          <w:tcPr>
            <w:tcW w:w="1296" w:type="dxa"/>
          </w:tcPr>
          <w:p w14:paraId="6784830D" w14:textId="77777777" w:rsidR="00E5149D" w:rsidRPr="002B6A3F" w:rsidRDefault="00E5149D">
            <w:pPr>
              <w:jc w:val="center"/>
              <w:rPr>
                <w:sz w:val="16"/>
              </w:rPr>
            </w:pPr>
          </w:p>
        </w:tc>
        <w:tc>
          <w:tcPr>
            <w:tcW w:w="1296" w:type="dxa"/>
          </w:tcPr>
          <w:p w14:paraId="61A476BE" w14:textId="77777777" w:rsidR="00E5149D" w:rsidRPr="002B6A3F" w:rsidRDefault="00E5149D">
            <w:pPr>
              <w:jc w:val="center"/>
              <w:rPr>
                <w:sz w:val="16"/>
              </w:rPr>
            </w:pPr>
          </w:p>
        </w:tc>
        <w:tc>
          <w:tcPr>
            <w:tcW w:w="1296" w:type="dxa"/>
          </w:tcPr>
          <w:p w14:paraId="7D6C3BE0" w14:textId="77777777" w:rsidR="00E5149D" w:rsidRPr="002B6A3F" w:rsidRDefault="00E5149D">
            <w:pPr>
              <w:jc w:val="center"/>
              <w:rPr>
                <w:sz w:val="16"/>
              </w:rPr>
            </w:pPr>
          </w:p>
        </w:tc>
        <w:tc>
          <w:tcPr>
            <w:tcW w:w="1296" w:type="dxa"/>
          </w:tcPr>
          <w:p w14:paraId="3C41ECF2" w14:textId="77777777" w:rsidR="00E5149D" w:rsidRPr="002B6A3F" w:rsidRDefault="00E5149D">
            <w:pPr>
              <w:jc w:val="center"/>
              <w:rPr>
                <w:sz w:val="16"/>
              </w:rPr>
            </w:pPr>
          </w:p>
        </w:tc>
        <w:tc>
          <w:tcPr>
            <w:tcW w:w="1296" w:type="dxa"/>
          </w:tcPr>
          <w:p w14:paraId="482BE165" w14:textId="77777777" w:rsidR="00E5149D" w:rsidRPr="002B6A3F" w:rsidRDefault="00E5149D">
            <w:pPr>
              <w:jc w:val="center"/>
              <w:rPr>
                <w:sz w:val="16"/>
              </w:rPr>
            </w:pPr>
          </w:p>
        </w:tc>
        <w:tc>
          <w:tcPr>
            <w:tcW w:w="1296" w:type="dxa"/>
          </w:tcPr>
          <w:p w14:paraId="5672C598" w14:textId="77777777" w:rsidR="00E5149D" w:rsidRPr="002B6A3F" w:rsidRDefault="00E5149D">
            <w:pPr>
              <w:jc w:val="center"/>
              <w:rPr>
                <w:sz w:val="16"/>
              </w:rPr>
            </w:pPr>
          </w:p>
        </w:tc>
        <w:tc>
          <w:tcPr>
            <w:tcW w:w="1296" w:type="dxa"/>
          </w:tcPr>
          <w:p w14:paraId="0C133343" w14:textId="77777777" w:rsidR="00E5149D" w:rsidRPr="002B6A3F" w:rsidRDefault="00E5149D">
            <w:pPr>
              <w:jc w:val="center"/>
              <w:rPr>
                <w:sz w:val="16"/>
              </w:rPr>
            </w:pPr>
          </w:p>
        </w:tc>
      </w:tr>
      <w:tr w:rsidR="00E5149D" w:rsidRPr="002B6A3F" w14:paraId="14C208D6" w14:textId="77777777">
        <w:trPr>
          <w:jc w:val="center"/>
        </w:trPr>
        <w:tc>
          <w:tcPr>
            <w:tcW w:w="1728" w:type="dxa"/>
          </w:tcPr>
          <w:p w14:paraId="05738BE8" w14:textId="77777777" w:rsidR="00E5149D" w:rsidRPr="002B6A3F" w:rsidRDefault="00E5149D">
            <w:pPr>
              <w:rPr>
                <w:sz w:val="16"/>
              </w:rPr>
            </w:pPr>
            <w:r w:rsidRPr="002B6A3F">
              <w:rPr>
                <w:sz w:val="16"/>
              </w:rPr>
              <w:t>Homac</w:t>
            </w:r>
          </w:p>
        </w:tc>
        <w:tc>
          <w:tcPr>
            <w:tcW w:w="1296" w:type="dxa"/>
          </w:tcPr>
          <w:p w14:paraId="3CCAF123" w14:textId="77777777" w:rsidR="00E5149D" w:rsidRPr="002B6A3F" w:rsidRDefault="00E5149D">
            <w:pPr>
              <w:jc w:val="center"/>
              <w:rPr>
                <w:sz w:val="16"/>
              </w:rPr>
            </w:pPr>
            <w:r w:rsidRPr="002B6A3F">
              <w:rPr>
                <w:sz w:val="16"/>
              </w:rPr>
              <w:t>28414</w:t>
            </w:r>
          </w:p>
        </w:tc>
        <w:tc>
          <w:tcPr>
            <w:tcW w:w="1296" w:type="dxa"/>
          </w:tcPr>
          <w:p w14:paraId="5091ABD9" w14:textId="77777777" w:rsidR="00E5149D" w:rsidRPr="002B6A3F" w:rsidRDefault="00E5149D">
            <w:pPr>
              <w:jc w:val="center"/>
              <w:rPr>
                <w:sz w:val="16"/>
              </w:rPr>
            </w:pPr>
          </w:p>
        </w:tc>
        <w:tc>
          <w:tcPr>
            <w:tcW w:w="1296" w:type="dxa"/>
          </w:tcPr>
          <w:p w14:paraId="7F7A7F64" w14:textId="77777777" w:rsidR="00E5149D" w:rsidRPr="002B6A3F" w:rsidRDefault="00E5149D">
            <w:pPr>
              <w:jc w:val="center"/>
              <w:rPr>
                <w:sz w:val="16"/>
              </w:rPr>
            </w:pPr>
          </w:p>
        </w:tc>
        <w:tc>
          <w:tcPr>
            <w:tcW w:w="1296" w:type="dxa"/>
          </w:tcPr>
          <w:p w14:paraId="19761E2F" w14:textId="77777777" w:rsidR="00E5149D" w:rsidRPr="002B6A3F" w:rsidRDefault="00E5149D">
            <w:pPr>
              <w:jc w:val="center"/>
              <w:rPr>
                <w:sz w:val="16"/>
              </w:rPr>
            </w:pPr>
          </w:p>
        </w:tc>
        <w:tc>
          <w:tcPr>
            <w:tcW w:w="1296" w:type="dxa"/>
          </w:tcPr>
          <w:p w14:paraId="6370B87B" w14:textId="77777777" w:rsidR="00E5149D" w:rsidRPr="002B6A3F" w:rsidRDefault="00E5149D">
            <w:pPr>
              <w:jc w:val="center"/>
              <w:rPr>
                <w:sz w:val="16"/>
              </w:rPr>
            </w:pPr>
          </w:p>
        </w:tc>
        <w:tc>
          <w:tcPr>
            <w:tcW w:w="1296" w:type="dxa"/>
          </w:tcPr>
          <w:p w14:paraId="7662247E" w14:textId="77777777" w:rsidR="00E5149D" w:rsidRPr="002B6A3F" w:rsidRDefault="00E5149D">
            <w:pPr>
              <w:jc w:val="center"/>
              <w:rPr>
                <w:sz w:val="16"/>
              </w:rPr>
            </w:pPr>
          </w:p>
        </w:tc>
        <w:tc>
          <w:tcPr>
            <w:tcW w:w="1296" w:type="dxa"/>
          </w:tcPr>
          <w:p w14:paraId="2E1EDF80" w14:textId="77777777" w:rsidR="00E5149D" w:rsidRPr="002B6A3F" w:rsidRDefault="00E5149D">
            <w:pPr>
              <w:jc w:val="center"/>
              <w:rPr>
                <w:sz w:val="16"/>
              </w:rPr>
            </w:pPr>
          </w:p>
        </w:tc>
        <w:tc>
          <w:tcPr>
            <w:tcW w:w="1296" w:type="dxa"/>
          </w:tcPr>
          <w:p w14:paraId="7170F05D" w14:textId="77777777" w:rsidR="00E5149D" w:rsidRPr="002B6A3F" w:rsidRDefault="00E5149D">
            <w:pPr>
              <w:jc w:val="center"/>
              <w:rPr>
                <w:sz w:val="16"/>
              </w:rPr>
            </w:pPr>
          </w:p>
        </w:tc>
      </w:tr>
      <w:tr w:rsidR="00E5149D" w:rsidRPr="002B6A3F" w14:paraId="7D965AC9" w14:textId="77777777">
        <w:trPr>
          <w:jc w:val="center"/>
        </w:trPr>
        <w:tc>
          <w:tcPr>
            <w:tcW w:w="1728" w:type="dxa"/>
          </w:tcPr>
          <w:p w14:paraId="72D9C6B1" w14:textId="77777777" w:rsidR="00E5149D" w:rsidRPr="002B6A3F" w:rsidRDefault="00E5149D">
            <w:pPr>
              <w:rPr>
                <w:sz w:val="16"/>
              </w:rPr>
            </w:pPr>
          </w:p>
        </w:tc>
        <w:tc>
          <w:tcPr>
            <w:tcW w:w="1296" w:type="dxa"/>
          </w:tcPr>
          <w:p w14:paraId="27A8630C" w14:textId="77777777" w:rsidR="00E5149D" w:rsidRPr="002B6A3F" w:rsidRDefault="00E5149D">
            <w:pPr>
              <w:jc w:val="center"/>
              <w:rPr>
                <w:sz w:val="16"/>
              </w:rPr>
            </w:pPr>
            <w:r w:rsidRPr="002B6A3F">
              <w:rPr>
                <w:sz w:val="16"/>
              </w:rPr>
              <w:t>(Two piece)</w:t>
            </w:r>
          </w:p>
        </w:tc>
        <w:tc>
          <w:tcPr>
            <w:tcW w:w="1296" w:type="dxa"/>
          </w:tcPr>
          <w:p w14:paraId="01EC88D2" w14:textId="77777777" w:rsidR="00E5149D" w:rsidRPr="002B6A3F" w:rsidRDefault="00E5149D">
            <w:pPr>
              <w:jc w:val="center"/>
              <w:rPr>
                <w:sz w:val="16"/>
              </w:rPr>
            </w:pPr>
          </w:p>
        </w:tc>
        <w:tc>
          <w:tcPr>
            <w:tcW w:w="1296" w:type="dxa"/>
          </w:tcPr>
          <w:p w14:paraId="6A49A260" w14:textId="77777777" w:rsidR="00E5149D" w:rsidRPr="002B6A3F" w:rsidRDefault="00E5149D">
            <w:pPr>
              <w:jc w:val="center"/>
              <w:rPr>
                <w:sz w:val="16"/>
              </w:rPr>
            </w:pPr>
          </w:p>
        </w:tc>
        <w:tc>
          <w:tcPr>
            <w:tcW w:w="1296" w:type="dxa"/>
          </w:tcPr>
          <w:p w14:paraId="25E71EA9" w14:textId="77777777" w:rsidR="00E5149D" w:rsidRPr="002B6A3F" w:rsidRDefault="00E5149D">
            <w:pPr>
              <w:jc w:val="center"/>
              <w:rPr>
                <w:sz w:val="16"/>
              </w:rPr>
            </w:pPr>
          </w:p>
        </w:tc>
        <w:tc>
          <w:tcPr>
            <w:tcW w:w="1296" w:type="dxa"/>
          </w:tcPr>
          <w:p w14:paraId="2E900573" w14:textId="77777777" w:rsidR="00E5149D" w:rsidRPr="002B6A3F" w:rsidRDefault="00E5149D">
            <w:pPr>
              <w:jc w:val="center"/>
              <w:rPr>
                <w:sz w:val="16"/>
              </w:rPr>
            </w:pPr>
          </w:p>
        </w:tc>
        <w:tc>
          <w:tcPr>
            <w:tcW w:w="1296" w:type="dxa"/>
          </w:tcPr>
          <w:p w14:paraId="662DCE43" w14:textId="77777777" w:rsidR="00E5149D" w:rsidRPr="002B6A3F" w:rsidRDefault="00E5149D">
            <w:pPr>
              <w:jc w:val="center"/>
              <w:rPr>
                <w:sz w:val="16"/>
              </w:rPr>
            </w:pPr>
          </w:p>
        </w:tc>
        <w:tc>
          <w:tcPr>
            <w:tcW w:w="1296" w:type="dxa"/>
          </w:tcPr>
          <w:p w14:paraId="064ED71B" w14:textId="77777777" w:rsidR="00E5149D" w:rsidRPr="002B6A3F" w:rsidRDefault="00E5149D">
            <w:pPr>
              <w:jc w:val="center"/>
              <w:rPr>
                <w:sz w:val="16"/>
              </w:rPr>
            </w:pPr>
          </w:p>
        </w:tc>
        <w:tc>
          <w:tcPr>
            <w:tcW w:w="1296" w:type="dxa"/>
          </w:tcPr>
          <w:p w14:paraId="199ED677" w14:textId="77777777" w:rsidR="00E5149D" w:rsidRPr="002B6A3F" w:rsidRDefault="00E5149D">
            <w:pPr>
              <w:jc w:val="center"/>
              <w:rPr>
                <w:sz w:val="16"/>
              </w:rPr>
            </w:pPr>
          </w:p>
        </w:tc>
      </w:tr>
      <w:tr w:rsidR="00E5149D" w:rsidRPr="002B6A3F" w14:paraId="1D571352" w14:textId="77777777">
        <w:trPr>
          <w:jc w:val="center"/>
        </w:trPr>
        <w:tc>
          <w:tcPr>
            <w:tcW w:w="1728" w:type="dxa"/>
          </w:tcPr>
          <w:p w14:paraId="0C25BCC5" w14:textId="77777777" w:rsidR="00E5149D" w:rsidRPr="002B6A3F" w:rsidRDefault="00E5149D">
            <w:pPr>
              <w:rPr>
                <w:sz w:val="16"/>
              </w:rPr>
            </w:pPr>
          </w:p>
        </w:tc>
        <w:tc>
          <w:tcPr>
            <w:tcW w:w="1296" w:type="dxa"/>
          </w:tcPr>
          <w:p w14:paraId="1EC78CD6" w14:textId="77777777" w:rsidR="00E5149D" w:rsidRPr="002B6A3F" w:rsidRDefault="00E5149D">
            <w:pPr>
              <w:jc w:val="center"/>
              <w:rPr>
                <w:sz w:val="16"/>
              </w:rPr>
            </w:pPr>
          </w:p>
        </w:tc>
        <w:tc>
          <w:tcPr>
            <w:tcW w:w="1296" w:type="dxa"/>
          </w:tcPr>
          <w:p w14:paraId="6872BB37" w14:textId="77777777" w:rsidR="00E5149D" w:rsidRPr="002B6A3F" w:rsidRDefault="00E5149D">
            <w:pPr>
              <w:jc w:val="center"/>
              <w:rPr>
                <w:sz w:val="16"/>
              </w:rPr>
            </w:pPr>
          </w:p>
        </w:tc>
        <w:tc>
          <w:tcPr>
            <w:tcW w:w="1296" w:type="dxa"/>
          </w:tcPr>
          <w:p w14:paraId="14852624" w14:textId="77777777" w:rsidR="00E5149D" w:rsidRPr="002B6A3F" w:rsidRDefault="00E5149D">
            <w:pPr>
              <w:jc w:val="center"/>
              <w:rPr>
                <w:sz w:val="16"/>
              </w:rPr>
            </w:pPr>
          </w:p>
        </w:tc>
        <w:tc>
          <w:tcPr>
            <w:tcW w:w="1296" w:type="dxa"/>
          </w:tcPr>
          <w:p w14:paraId="531501E7" w14:textId="77777777" w:rsidR="00E5149D" w:rsidRPr="002B6A3F" w:rsidRDefault="00E5149D">
            <w:pPr>
              <w:jc w:val="center"/>
              <w:rPr>
                <w:sz w:val="16"/>
              </w:rPr>
            </w:pPr>
          </w:p>
        </w:tc>
        <w:tc>
          <w:tcPr>
            <w:tcW w:w="1296" w:type="dxa"/>
          </w:tcPr>
          <w:p w14:paraId="67F6D80D" w14:textId="77777777" w:rsidR="00E5149D" w:rsidRPr="002B6A3F" w:rsidRDefault="00E5149D">
            <w:pPr>
              <w:jc w:val="center"/>
              <w:rPr>
                <w:sz w:val="16"/>
              </w:rPr>
            </w:pPr>
          </w:p>
        </w:tc>
        <w:tc>
          <w:tcPr>
            <w:tcW w:w="1296" w:type="dxa"/>
          </w:tcPr>
          <w:p w14:paraId="03CB6276" w14:textId="77777777" w:rsidR="00E5149D" w:rsidRPr="002B6A3F" w:rsidRDefault="00E5149D">
            <w:pPr>
              <w:jc w:val="center"/>
              <w:rPr>
                <w:sz w:val="16"/>
              </w:rPr>
            </w:pPr>
          </w:p>
        </w:tc>
        <w:tc>
          <w:tcPr>
            <w:tcW w:w="1296" w:type="dxa"/>
          </w:tcPr>
          <w:p w14:paraId="2C8D0663" w14:textId="77777777" w:rsidR="00E5149D" w:rsidRPr="002B6A3F" w:rsidRDefault="00E5149D">
            <w:pPr>
              <w:jc w:val="center"/>
              <w:rPr>
                <w:sz w:val="16"/>
              </w:rPr>
            </w:pPr>
          </w:p>
        </w:tc>
        <w:tc>
          <w:tcPr>
            <w:tcW w:w="1296" w:type="dxa"/>
          </w:tcPr>
          <w:p w14:paraId="393ABC50" w14:textId="77777777" w:rsidR="00E5149D" w:rsidRPr="002B6A3F" w:rsidRDefault="00E5149D">
            <w:pPr>
              <w:jc w:val="center"/>
              <w:rPr>
                <w:sz w:val="16"/>
              </w:rPr>
            </w:pPr>
          </w:p>
        </w:tc>
      </w:tr>
      <w:tr w:rsidR="00E5149D" w:rsidRPr="002B6A3F" w14:paraId="1BF18F4F" w14:textId="77777777">
        <w:trPr>
          <w:jc w:val="center"/>
        </w:trPr>
        <w:tc>
          <w:tcPr>
            <w:tcW w:w="1728" w:type="dxa"/>
          </w:tcPr>
          <w:p w14:paraId="308CE47E" w14:textId="77777777" w:rsidR="00E5149D" w:rsidRPr="002B6A3F" w:rsidRDefault="00E5149D">
            <w:pPr>
              <w:rPr>
                <w:sz w:val="16"/>
              </w:rPr>
            </w:pPr>
            <w:r w:rsidRPr="002B6A3F">
              <w:rPr>
                <w:sz w:val="16"/>
                <w:u w:val="single"/>
              </w:rPr>
              <w:t>Automatic</w:t>
            </w:r>
          </w:p>
        </w:tc>
        <w:tc>
          <w:tcPr>
            <w:tcW w:w="1296" w:type="dxa"/>
          </w:tcPr>
          <w:p w14:paraId="282675FD" w14:textId="77777777" w:rsidR="00E5149D" w:rsidRPr="002B6A3F" w:rsidRDefault="00E5149D">
            <w:pPr>
              <w:jc w:val="center"/>
              <w:rPr>
                <w:sz w:val="16"/>
              </w:rPr>
            </w:pPr>
          </w:p>
        </w:tc>
        <w:tc>
          <w:tcPr>
            <w:tcW w:w="1296" w:type="dxa"/>
          </w:tcPr>
          <w:p w14:paraId="668937EF" w14:textId="77777777" w:rsidR="00E5149D" w:rsidRPr="002B6A3F" w:rsidRDefault="00E5149D">
            <w:pPr>
              <w:jc w:val="center"/>
              <w:rPr>
                <w:sz w:val="16"/>
              </w:rPr>
            </w:pPr>
          </w:p>
        </w:tc>
        <w:tc>
          <w:tcPr>
            <w:tcW w:w="1296" w:type="dxa"/>
          </w:tcPr>
          <w:p w14:paraId="3933C18A" w14:textId="77777777" w:rsidR="00E5149D" w:rsidRPr="002B6A3F" w:rsidRDefault="00E5149D">
            <w:pPr>
              <w:jc w:val="center"/>
              <w:rPr>
                <w:sz w:val="16"/>
              </w:rPr>
            </w:pPr>
          </w:p>
        </w:tc>
        <w:tc>
          <w:tcPr>
            <w:tcW w:w="1296" w:type="dxa"/>
          </w:tcPr>
          <w:p w14:paraId="11948C53" w14:textId="77777777" w:rsidR="00E5149D" w:rsidRPr="002B6A3F" w:rsidRDefault="00E5149D">
            <w:pPr>
              <w:jc w:val="center"/>
              <w:rPr>
                <w:sz w:val="16"/>
              </w:rPr>
            </w:pPr>
          </w:p>
        </w:tc>
        <w:tc>
          <w:tcPr>
            <w:tcW w:w="1296" w:type="dxa"/>
          </w:tcPr>
          <w:p w14:paraId="0AD800AE" w14:textId="77777777" w:rsidR="00E5149D" w:rsidRPr="002B6A3F" w:rsidRDefault="00E5149D">
            <w:pPr>
              <w:jc w:val="center"/>
              <w:rPr>
                <w:sz w:val="16"/>
              </w:rPr>
            </w:pPr>
          </w:p>
        </w:tc>
        <w:tc>
          <w:tcPr>
            <w:tcW w:w="1296" w:type="dxa"/>
          </w:tcPr>
          <w:p w14:paraId="1B9ED35A" w14:textId="77777777" w:rsidR="00E5149D" w:rsidRPr="002B6A3F" w:rsidRDefault="00E5149D">
            <w:pPr>
              <w:jc w:val="center"/>
              <w:rPr>
                <w:sz w:val="16"/>
              </w:rPr>
            </w:pPr>
          </w:p>
        </w:tc>
        <w:tc>
          <w:tcPr>
            <w:tcW w:w="1296" w:type="dxa"/>
          </w:tcPr>
          <w:p w14:paraId="371EE9C1" w14:textId="77777777" w:rsidR="00E5149D" w:rsidRPr="002B6A3F" w:rsidRDefault="00E5149D">
            <w:pPr>
              <w:jc w:val="center"/>
              <w:rPr>
                <w:sz w:val="16"/>
              </w:rPr>
            </w:pPr>
          </w:p>
        </w:tc>
        <w:tc>
          <w:tcPr>
            <w:tcW w:w="1296" w:type="dxa"/>
          </w:tcPr>
          <w:p w14:paraId="37FA6496" w14:textId="77777777" w:rsidR="00E5149D" w:rsidRPr="002B6A3F" w:rsidRDefault="00E5149D">
            <w:pPr>
              <w:jc w:val="center"/>
              <w:rPr>
                <w:sz w:val="16"/>
              </w:rPr>
            </w:pPr>
          </w:p>
        </w:tc>
      </w:tr>
      <w:tr w:rsidR="00E5149D" w:rsidRPr="002B6A3F" w14:paraId="4603E4A6" w14:textId="77777777">
        <w:trPr>
          <w:jc w:val="center"/>
        </w:trPr>
        <w:tc>
          <w:tcPr>
            <w:tcW w:w="1728" w:type="dxa"/>
          </w:tcPr>
          <w:p w14:paraId="1D1381BF" w14:textId="77777777" w:rsidR="00E5149D" w:rsidRPr="002B6A3F" w:rsidRDefault="00E5149D">
            <w:pPr>
              <w:rPr>
                <w:sz w:val="16"/>
              </w:rPr>
            </w:pPr>
          </w:p>
        </w:tc>
        <w:tc>
          <w:tcPr>
            <w:tcW w:w="1296" w:type="dxa"/>
          </w:tcPr>
          <w:p w14:paraId="10655122" w14:textId="77777777" w:rsidR="00E5149D" w:rsidRPr="002B6A3F" w:rsidRDefault="00E5149D">
            <w:pPr>
              <w:jc w:val="center"/>
              <w:rPr>
                <w:sz w:val="16"/>
              </w:rPr>
            </w:pPr>
          </w:p>
        </w:tc>
        <w:tc>
          <w:tcPr>
            <w:tcW w:w="1296" w:type="dxa"/>
          </w:tcPr>
          <w:p w14:paraId="19E6498A" w14:textId="77777777" w:rsidR="00E5149D" w:rsidRPr="002B6A3F" w:rsidRDefault="00E5149D">
            <w:pPr>
              <w:jc w:val="center"/>
              <w:rPr>
                <w:sz w:val="16"/>
              </w:rPr>
            </w:pPr>
          </w:p>
        </w:tc>
        <w:tc>
          <w:tcPr>
            <w:tcW w:w="1296" w:type="dxa"/>
          </w:tcPr>
          <w:p w14:paraId="329FF1D9" w14:textId="77777777" w:rsidR="00E5149D" w:rsidRPr="002B6A3F" w:rsidRDefault="00E5149D">
            <w:pPr>
              <w:jc w:val="center"/>
              <w:rPr>
                <w:sz w:val="16"/>
              </w:rPr>
            </w:pPr>
          </w:p>
        </w:tc>
        <w:tc>
          <w:tcPr>
            <w:tcW w:w="1296" w:type="dxa"/>
          </w:tcPr>
          <w:p w14:paraId="3D0DECF2" w14:textId="77777777" w:rsidR="00E5149D" w:rsidRPr="002B6A3F" w:rsidRDefault="00E5149D">
            <w:pPr>
              <w:jc w:val="center"/>
              <w:rPr>
                <w:sz w:val="16"/>
              </w:rPr>
            </w:pPr>
          </w:p>
        </w:tc>
        <w:tc>
          <w:tcPr>
            <w:tcW w:w="1296" w:type="dxa"/>
          </w:tcPr>
          <w:p w14:paraId="5A47D4F5" w14:textId="77777777" w:rsidR="00E5149D" w:rsidRPr="002B6A3F" w:rsidRDefault="00E5149D">
            <w:pPr>
              <w:jc w:val="center"/>
              <w:rPr>
                <w:sz w:val="16"/>
              </w:rPr>
            </w:pPr>
          </w:p>
        </w:tc>
        <w:tc>
          <w:tcPr>
            <w:tcW w:w="1296" w:type="dxa"/>
          </w:tcPr>
          <w:p w14:paraId="10C19B11" w14:textId="77777777" w:rsidR="00E5149D" w:rsidRPr="002B6A3F" w:rsidRDefault="00E5149D">
            <w:pPr>
              <w:jc w:val="center"/>
              <w:rPr>
                <w:sz w:val="16"/>
              </w:rPr>
            </w:pPr>
          </w:p>
        </w:tc>
        <w:tc>
          <w:tcPr>
            <w:tcW w:w="1296" w:type="dxa"/>
          </w:tcPr>
          <w:p w14:paraId="6E668967" w14:textId="77777777" w:rsidR="00E5149D" w:rsidRPr="002B6A3F" w:rsidRDefault="00E5149D">
            <w:pPr>
              <w:jc w:val="center"/>
              <w:rPr>
                <w:sz w:val="16"/>
              </w:rPr>
            </w:pPr>
          </w:p>
        </w:tc>
        <w:tc>
          <w:tcPr>
            <w:tcW w:w="1296" w:type="dxa"/>
          </w:tcPr>
          <w:p w14:paraId="6EB23764" w14:textId="77777777" w:rsidR="00E5149D" w:rsidRPr="002B6A3F" w:rsidRDefault="00E5149D">
            <w:pPr>
              <w:jc w:val="center"/>
              <w:rPr>
                <w:sz w:val="16"/>
              </w:rPr>
            </w:pPr>
          </w:p>
        </w:tc>
      </w:tr>
      <w:tr w:rsidR="00E5149D" w:rsidRPr="002B6A3F" w14:paraId="164A188C" w14:textId="77777777">
        <w:trPr>
          <w:jc w:val="center"/>
        </w:trPr>
        <w:tc>
          <w:tcPr>
            <w:tcW w:w="1728" w:type="dxa"/>
          </w:tcPr>
          <w:p w14:paraId="1E678EBF" w14:textId="77777777" w:rsidR="00E5149D" w:rsidRPr="002B6A3F" w:rsidRDefault="00E5149D">
            <w:pPr>
              <w:rPr>
                <w:sz w:val="16"/>
              </w:rPr>
            </w:pPr>
            <w:r w:rsidRPr="002B6A3F">
              <w:rPr>
                <w:sz w:val="16"/>
              </w:rPr>
              <w:t>MacLean (Reliable)</w:t>
            </w:r>
          </w:p>
        </w:tc>
        <w:tc>
          <w:tcPr>
            <w:tcW w:w="1296" w:type="dxa"/>
          </w:tcPr>
          <w:p w14:paraId="05DBF215" w14:textId="77777777" w:rsidR="00E5149D" w:rsidRPr="002B6A3F" w:rsidRDefault="00E5149D">
            <w:pPr>
              <w:jc w:val="center"/>
              <w:rPr>
                <w:sz w:val="16"/>
              </w:rPr>
            </w:pPr>
            <w:r w:rsidRPr="002B6A3F">
              <w:rPr>
                <w:sz w:val="16"/>
              </w:rPr>
              <w:t>5002</w:t>
            </w:r>
          </w:p>
        </w:tc>
        <w:tc>
          <w:tcPr>
            <w:tcW w:w="1296" w:type="dxa"/>
          </w:tcPr>
          <w:p w14:paraId="61E2C80C" w14:textId="77777777" w:rsidR="00E5149D" w:rsidRPr="002B6A3F" w:rsidRDefault="00E5149D">
            <w:pPr>
              <w:jc w:val="center"/>
              <w:rPr>
                <w:sz w:val="16"/>
              </w:rPr>
            </w:pPr>
            <w:r w:rsidRPr="002B6A3F">
              <w:rPr>
                <w:sz w:val="16"/>
              </w:rPr>
              <w:t>5043</w:t>
            </w:r>
          </w:p>
        </w:tc>
        <w:tc>
          <w:tcPr>
            <w:tcW w:w="1296" w:type="dxa"/>
          </w:tcPr>
          <w:p w14:paraId="54216BF2" w14:textId="77777777" w:rsidR="00E5149D" w:rsidRPr="002B6A3F" w:rsidRDefault="00E5149D">
            <w:pPr>
              <w:jc w:val="center"/>
              <w:rPr>
                <w:sz w:val="16"/>
              </w:rPr>
            </w:pPr>
            <w:r w:rsidRPr="002B6A3F">
              <w:rPr>
                <w:sz w:val="16"/>
              </w:rPr>
              <w:t>5041</w:t>
            </w:r>
          </w:p>
        </w:tc>
        <w:tc>
          <w:tcPr>
            <w:tcW w:w="1296" w:type="dxa"/>
          </w:tcPr>
          <w:p w14:paraId="2136F8DC" w14:textId="77777777" w:rsidR="00E5149D" w:rsidRPr="002B6A3F" w:rsidRDefault="00E5149D">
            <w:pPr>
              <w:jc w:val="center"/>
              <w:rPr>
                <w:sz w:val="16"/>
              </w:rPr>
            </w:pPr>
            <w:r w:rsidRPr="002B6A3F">
              <w:rPr>
                <w:sz w:val="16"/>
              </w:rPr>
              <w:t>5042</w:t>
            </w:r>
          </w:p>
        </w:tc>
        <w:tc>
          <w:tcPr>
            <w:tcW w:w="1296" w:type="dxa"/>
          </w:tcPr>
          <w:p w14:paraId="54F5D082" w14:textId="77777777" w:rsidR="00E5149D" w:rsidRPr="002B6A3F" w:rsidRDefault="00E5149D">
            <w:pPr>
              <w:jc w:val="center"/>
              <w:rPr>
                <w:sz w:val="16"/>
              </w:rPr>
            </w:pPr>
            <w:r w:rsidRPr="002B6A3F">
              <w:rPr>
                <w:sz w:val="16"/>
              </w:rPr>
              <w:t>5043</w:t>
            </w:r>
          </w:p>
        </w:tc>
        <w:tc>
          <w:tcPr>
            <w:tcW w:w="1296" w:type="dxa"/>
          </w:tcPr>
          <w:p w14:paraId="754CFB17" w14:textId="77777777" w:rsidR="00E5149D" w:rsidRPr="002B6A3F" w:rsidRDefault="00E5149D">
            <w:pPr>
              <w:jc w:val="center"/>
              <w:rPr>
                <w:sz w:val="16"/>
              </w:rPr>
            </w:pPr>
            <w:r w:rsidRPr="002B6A3F">
              <w:rPr>
                <w:sz w:val="16"/>
              </w:rPr>
              <w:t>5042</w:t>
            </w:r>
          </w:p>
        </w:tc>
        <w:tc>
          <w:tcPr>
            <w:tcW w:w="1296" w:type="dxa"/>
          </w:tcPr>
          <w:p w14:paraId="2549A8D4" w14:textId="77777777" w:rsidR="00E5149D" w:rsidRPr="002B6A3F" w:rsidRDefault="00E5149D">
            <w:pPr>
              <w:jc w:val="center"/>
              <w:rPr>
                <w:sz w:val="16"/>
              </w:rPr>
            </w:pPr>
            <w:r w:rsidRPr="002B6A3F">
              <w:rPr>
                <w:sz w:val="16"/>
              </w:rPr>
              <w:t>5042</w:t>
            </w:r>
          </w:p>
        </w:tc>
        <w:tc>
          <w:tcPr>
            <w:tcW w:w="1296" w:type="dxa"/>
          </w:tcPr>
          <w:p w14:paraId="15DE9014" w14:textId="77777777" w:rsidR="00E5149D" w:rsidRPr="002B6A3F" w:rsidRDefault="00E5149D">
            <w:pPr>
              <w:jc w:val="center"/>
              <w:rPr>
                <w:sz w:val="16"/>
              </w:rPr>
            </w:pPr>
            <w:r w:rsidRPr="002B6A3F">
              <w:rPr>
                <w:sz w:val="16"/>
              </w:rPr>
              <w:t>5043</w:t>
            </w:r>
          </w:p>
        </w:tc>
      </w:tr>
      <w:tr w:rsidR="00E5149D" w:rsidRPr="002B6A3F" w14:paraId="36A937D6" w14:textId="77777777">
        <w:trPr>
          <w:jc w:val="center"/>
        </w:trPr>
        <w:tc>
          <w:tcPr>
            <w:tcW w:w="1728" w:type="dxa"/>
          </w:tcPr>
          <w:p w14:paraId="339C7F10" w14:textId="77777777" w:rsidR="00E5149D" w:rsidRPr="002B6A3F" w:rsidRDefault="00E5149D">
            <w:pPr>
              <w:rPr>
                <w:sz w:val="16"/>
              </w:rPr>
            </w:pPr>
          </w:p>
        </w:tc>
        <w:tc>
          <w:tcPr>
            <w:tcW w:w="1296" w:type="dxa"/>
          </w:tcPr>
          <w:p w14:paraId="15C3583D" w14:textId="77777777" w:rsidR="00E5149D" w:rsidRPr="002B6A3F" w:rsidRDefault="00E5149D">
            <w:pPr>
              <w:jc w:val="center"/>
              <w:rPr>
                <w:sz w:val="16"/>
              </w:rPr>
            </w:pPr>
          </w:p>
        </w:tc>
        <w:tc>
          <w:tcPr>
            <w:tcW w:w="1296" w:type="dxa"/>
          </w:tcPr>
          <w:p w14:paraId="021CE452" w14:textId="77777777" w:rsidR="00E5149D" w:rsidRPr="002B6A3F" w:rsidRDefault="00E5149D">
            <w:pPr>
              <w:jc w:val="center"/>
              <w:rPr>
                <w:sz w:val="16"/>
              </w:rPr>
            </w:pPr>
          </w:p>
        </w:tc>
        <w:tc>
          <w:tcPr>
            <w:tcW w:w="1296" w:type="dxa"/>
          </w:tcPr>
          <w:p w14:paraId="296FCE32" w14:textId="77777777" w:rsidR="00E5149D" w:rsidRPr="002B6A3F" w:rsidRDefault="00E5149D">
            <w:pPr>
              <w:jc w:val="center"/>
              <w:rPr>
                <w:sz w:val="16"/>
              </w:rPr>
            </w:pPr>
          </w:p>
        </w:tc>
        <w:tc>
          <w:tcPr>
            <w:tcW w:w="1296" w:type="dxa"/>
          </w:tcPr>
          <w:p w14:paraId="414614AE" w14:textId="77777777" w:rsidR="00E5149D" w:rsidRPr="002B6A3F" w:rsidRDefault="00E5149D">
            <w:pPr>
              <w:jc w:val="center"/>
              <w:rPr>
                <w:sz w:val="16"/>
              </w:rPr>
            </w:pPr>
          </w:p>
        </w:tc>
        <w:tc>
          <w:tcPr>
            <w:tcW w:w="1296" w:type="dxa"/>
          </w:tcPr>
          <w:p w14:paraId="389430C0" w14:textId="77777777" w:rsidR="00E5149D" w:rsidRPr="002B6A3F" w:rsidRDefault="00E5149D">
            <w:pPr>
              <w:jc w:val="center"/>
              <w:rPr>
                <w:sz w:val="16"/>
              </w:rPr>
            </w:pPr>
          </w:p>
        </w:tc>
        <w:tc>
          <w:tcPr>
            <w:tcW w:w="1296" w:type="dxa"/>
          </w:tcPr>
          <w:p w14:paraId="281F11EA" w14:textId="77777777" w:rsidR="00E5149D" w:rsidRPr="002B6A3F" w:rsidRDefault="00E5149D">
            <w:pPr>
              <w:jc w:val="center"/>
              <w:rPr>
                <w:sz w:val="16"/>
              </w:rPr>
            </w:pPr>
          </w:p>
        </w:tc>
        <w:tc>
          <w:tcPr>
            <w:tcW w:w="1296" w:type="dxa"/>
          </w:tcPr>
          <w:p w14:paraId="4AFF0185" w14:textId="77777777" w:rsidR="00E5149D" w:rsidRPr="002B6A3F" w:rsidRDefault="00E5149D">
            <w:pPr>
              <w:jc w:val="center"/>
              <w:rPr>
                <w:sz w:val="16"/>
              </w:rPr>
            </w:pPr>
          </w:p>
        </w:tc>
        <w:tc>
          <w:tcPr>
            <w:tcW w:w="1296" w:type="dxa"/>
          </w:tcPr>
          <w:p w14:paraId="33EA180B" w14:textId="77777777" w:rsidR="00E5149D" w:rsidRPr="002B6A3F" w:rsidRDefault="00E5149D">
            <w:pPr>
              <w:jc w:val="center"/>
              <w:rPr>
                <w:sz w:val="16"/>
              </w:rPr>
            </w:pPr>
          </w:p>
        </w:tc>
      </w:tr>
      <w:tr w:rsidR="00E5149D" w:rsidRPr="002B6A3F" w14:paraId="091B539D" w14:textId="77777777">
        <w:trPr>
          <w:jc w:val="center"/>
        </w:trPr>
        <w:tc>
          <w:tcPr>
            <w:tcW w:w="1728" w:type="dxa"/>
          </w:tcPr>
          <w:p w14:paraId="14CFDE6B" w14:textId="77777777" w:rsidR="00E5149D" w:rsidRPr="002B6A3F" w:rsidRDefault="00E5149D">
            <w:pPr>
              <w:rPr>
                <w:sz w:val="16"/>
              </w:rPr>
            </w:pPr>
            <w:r w:rsidRPr="002B6A3F">
              <w:rPr>
                <w:sz w:val="16"/>
                <w:u w:val="single"/>
              </w:rPr>
              <w:t>Bolted Type</w:t>
            </w:r>
          </w:p>
        </w:tc>
        <w:tc>
          <w:tcPr>
            <w:tcW w:w="1296" w:type="dxa"/>
          </w:tcPr>
          <w:p w14:paraId="059461E7" w14:textId="77777777" w:rsidR="00E5149D" w:rsidRPr="002B6A3F" w:rsidRDefault="00E5149D">
            <w:pPr>
              <w:jc w:val="center"/>
              <w:rPr>
                <w:sz w:val="16"/>
              </w:rPr>
            </w:pPr>
          </w:p>
        </w:tc>
        <w:tc>
          <w:tcPr>
            <w:tcW w:w="1296" w:type="dxa"/>
          </w:tcPr>
          <w:p w14:paraId="287C82C8" w14:textId="77777777" w:rsidR="00E5149D" w:rsidRPr="002B6A3F" w:rsidRDefault="00E5149D">
            <w:pPr>
              <w:jc w:val="center"/>
              <w:rPr>
                <w:sz w:val="16"/>
              </w:rPr>
            </w:pPr>
          </w:p>
        </w:tc>
        <w:tc>
          <w:tcPr>
            <w:tcW w:w="1296" w:type="dxa"/>
          </w:tcPr>
          <w:p w14:paraId="4BB1FE69" w14:textId="77777777" w:rsidR="00E5149D" w:rsidRPr="002B6A3F" w:rsidRDefault="00E5149D">
            <w:pPr>
              <w:jc w:val="center"/>
              <w:rPr>
                <w:sz w:val="16"/>
              </w:rPr>
            </w:pPr>
          </w:p>
        </w:tc>
        <w:tc>
          <w:tcPr>
            <w:tcW w:w="1296" w:type="dxa"/>
          </w:tcPr>
          <w:p w14:paraId="0679CE20" w14:textId="77777777" w:rsidR="00E5149D" w:rsidRPr="002B6A3F" w:rsidRDefault="00E5149D">
            <w:pPr>
              <w:jc w:val="center"/>
              <w:rPr>
                <w:sz w:val="16"/>
              </w:rPr>
            </w:pPr>
          </w:p>
        </w:tc>
        <w:tc>
          <w:tcPr>
            <w:tcW w:w="1296" w:type="dxa"/>
          </w:tcPr>
          <w:p w14:paraId="09E55C26" w14:textId="77777777" w:rsidR="00E5149D" w:rsidRPr="002B6A3F" w:rsidRDefault="00E5149D">
            <w:pPr>
              <w:jc w:val="center"/>
              <w:rPr>
                <w:sz w:val="16"/>
              </w:rPr>
            </w:pPr>
          </w:p>
        </w:tc>
        <w:tc>
          <w:tcPr>
            <w:tcW w:w="1296" w:type="dxa"/>
          </w:tcPr>
          <w:p w14:paraId="3F0CCBF6" w14:textId="77777777" w:rsidR="00E5149D" w:rsidRPr="002B6A3F" w:rsidRDefault="00E5149D">
            <w:pPr>
              <w:jc w:val="center"/>
              <w:rPr>
                <w:sz w:val="16"/>
              </w:rPr>
            </w:pPr>
          </w:p>
        </w:tc>
        <w:tc>
          <w:tcPr>
            <w:tcW w:w="1296" w:type="dxa"/>
          </w:tcPr>
          <w:p w14:paraId="68F97202" w14:textId="77777777" w:rsidR="00E5149D" w:rsidRPr="002B6A3F" w:rsidRDefault="00E5149D">
            <w:pPr>
              <w:jc w:val="center"/>
              <w:rPr>
                <w:sz w:val="16"/>
              </w:rPr>
            </w:pPr>
          </w:p>
        </w:tc>
        <w:tc>
          <w:tcPr>
            <w:tcW w:w="1296" w:type="dxa"/>
          </w:tcPr>
          <w:p w14:paraId="4497A82B" w14:textId="77777777" w:rsidR="00E5149D" w:rsidRPr="002B6A3F" w:rsidRDefault="00E5149D">
            <w:pPr>
              <w:jc w:val="center"/>
              <w:rPr>
                <w:sz w:val="16"/>
              </w:rPr>
            </w:pPr>
          </w:p>
        </w:tc>
      </w:tr>
      <w:tr w:rsidR="00E5149D" w:rsidRPr="002B6A3F" w14:paraId="0A97E740" w14:textId="77777777">
        <w:trPr>
          <w:jc w:val="center"/>
        </w:trPr>
        <w:tc>
          <w:tcPr>
            <w:tcW w:w="1728" w:type="dxa"/>
          </w:tcPr>
          <w:p w14:paraId="78636747" w14:textId="77777777" w:rsidR="00E5149D" w:rsidRPr="002B6A3F" w:rsidRDefault="00E5149D">
            <w:pPr>
              <w:rPr>
                <w:sz w:val="16"/>
              </w:rPr>
            </w:pPr>
          </w:p>
        </w:tc>
        <w:tc>
          <w:tcPr>
            <w:tcW w:w="1296" w:type="dxa"/>
          </w:tcPr>
          <w:p w14:paraId="187E064E" w14:textId="77777777" w:rsidR="00E5149D" w:rsidRPr="002B6A3F" w:rsidRDefault="00E5149D">
            <w:pPr>
              <w:jc w:val="center"/>
              <w:rPr>
                <w:sz w:val="16"/>
              </w:rPr>
            </w:pPr>
          </w:p>
        </w:tc>
        <w:tc>
          <w:tcPr>
            <w:tcW w:w="1296" w:type="dxa"/>
          </w:tcPr>
          <w:p w14:paraId="35C4AD63" w14:textId="77777777" w:rsidR="00E5149D" w:rsidRPr="002B6A3F" w:rsidRDefault="00E5149D">
            <w:pPr>
              <w:jc w:val="center"/>
              <w:rPr>
                <w:sz w:val="16"/>
              </w:rPr>
            </w:pPr>
          </w:p>
        </w:tc>
        <w:tc>
          <w:tcPr>
            <w:tcW w:w="1296" w:type="dxa"/>
          </w:tcPr>
          <w:p w14:paraId="553C7AA4" w14:textId="77777777" w:rsidR="00E5149D" w:rsidRPr="002B6A3F" w:rsidRDefault="00E5149D">
            <w:pPr>
              <w:jc w:val="center"/>
              <w:rPr>
                <w:sz w:val="16"/>
              </w:rPr>
            </w:pPr>
          </w:p>
        </w:tc>
        <w:tc>
          <w:tcPr>
            <w:tcW w:w="1296" w:type="dxa"/>
          </w:tcPr>
          <w:p w14:paraId="0C39D0F4" w14:textId="77777777" w:rsidR="00E5149D" w:rsidRPr="002B6A3F" w:rsidRDefault="00E5149D">
            <w:pPr>
              <w:jc w:val="center"/>
              <w:rPr>
                <w:sz w:val="16"/>
              </w:rPr>
            </w:pPr>
          </w:p>
        </w:tc>
        <w:tc>
          <w:tcPr>
            <w:tcW w:w="1296" w:type="dxa"/>
          </w:tcPr>
          <w:p w14:paraId="2111DF48" w14:textId="77777777" w:rsidR="00E5149D" w:rsidRPr="002B6A3F" w:rsidRDefault="00E5149D">
            <w:pPr>
              <w:jc w:val="center"/>
              <w:rPr>
                <w:sz w:val="16"/>
              </w:rPr>
            </w:pPr>
          </w:p>
        </w:tc>
        <w:tc>
          <w:tcPr>
            <w:tcW w:w="1296" w:type="dxa"/>
          </w:tcPr>
          <w:p w14:paraId="45AFA14D" w14:textId="77777777" w:rsidR="00E5149D" w:rsidRPr="002B6A3F" w:rsidRDefault="00E5149D">
            <w:pPr>
              <w:jc w:val="center"/>
              <w:rPr>
                <w:sz w:val="16"/>
              </w:rPr>
            </w:pPr>
          </w:p>
        </w:tc>
        <w:tc>
          <w:tcPr>
            <w:tcW w:w="1296" w:type="dxa"/>
          </w:tcPr>
          <w:p w14:paraId="7DCBE022" w14:textId="77777777" w:rsidR="00E5149D" w:rsidRPr="002B6A3F" w:rsidRDefault="00E5149D">
            <w:pPr>
              <w:jc w:val="center"/>
              <w:rPr>
                <w:sz w:val="16"/>
              </w:rPr>
            </w:pPr>
          </w:p>
        </w:tc>
        <w:tc>
          <w:tcPr>
            <w:tcW w:w="1296" w:type="dxa"/>
          </w:tcPr>
          <w:p w14:paraId="11627E67" w14:textId="77777777" w:rsidR="00E5149D" w:rsidRPr="002B6A3F" w:rsidRDefault="00E5149D">
            <w:pPr>
              <w:jc w:val="center"/>
              <w:rPr>
                <w:sz w:val="16"/>
              </w:rPr>
            </w:pPr>
          </w:p>
        </w:tc>
      </w:tr>
      <w:tr w:rsidR="00E5149D" w:rsidRPr="002B6A3F" w14:paraId="4D381565" w14:textId="77777777">
        <w:trPr>
          <w:jc w:val="center"/>
        </w:trPr>
        <w:tc>
          <w:tcPr>
            <w:tcW w:w="1728" w:type="dxa"/>
          </w:tcPr>
          <w:p w14:paraId="008F2DB6" w14:textId="77777777" w:rsidR="00E5149D" w:rsidRPr="002B6A3F" w:rsidRDefault="00E5149D">
            <w:pPr>
              <w:rPr>
                <w:sz w:val="16"/>
              </w:rPr>
            </w:pPr>
            <w:r w:rsidRPr="002B6A3F">
              <w:rPr>
                <w:sz w:val="16"/>
              </w:rPr>
              <w:t>Electroline</w:t>
            </w:r>
          </w:p>
        </w:tc>
        <w:tc>
          <w:tcPr>
            <w:tcW w:w="1296" w:type="dxa"/>
          </w:tcPr>
          <w:p w14:paraId="0FD96015" w14:textId="77777777" w:rsidR="00E5149D" w:rsidRPr="002B6A3F" w:rsidRDefault="00E5149D">
            <w:pPr>
              <w:jc w:val="center"/>
              <w:rPr>
                <w:sz w:val="16"/>
              </w:rPr>
            </w:pPr>
            <w:r w:rsidRPr="002B6A3F">
              <w:rPr>
                <w:sz w:val="16"/>
              </w:rPr>
              <w:t>GD-537</w:t>
            </w:r>
          </w:p>
        </w:tc>
        <w:tc>
          <w:tcPr>
            <w:tcW w:w="1296" w:type="dxa"/>
          </w:tcPr>
          <w:p w14:paraId="2147CB9E" w14:textId="77777777" w:rsidR="00E5149D" w:rsidRPr="002B6A3F" w:rsidRDefault="00E5149D">
            <w:pPr>
              <w:jc w:val="center"/>
              <w:rPr>
                <w:sz w:val="16"/>
              </w:rPr>
            </w:pPr>
          </w:p>
        </w:tc>
        <w:tc>
          <w:tcPr>
            <w:tcW w:w="1296" w:type="dxa"/>
          </w:tcPr>
          <w:p w14:paraId="5A5B1E0A" w14:textId="77777777" w:rsidR="00E5149D" w:rsidRPr="002B6A3F" w:rsidRDefault="00E5149D">
            <w:pPr>
              <w:jc w:val="center"/>
              <w:rPr>
                <w:sz w:val="16"/>
              </w:rPr>
            </w:pPr>
          </w:p>
        </w:tc>
        <w:tc>
          <w:tcPr>
            <w:tcW w:w="1296" w:type="dxa"/>
          </w:tcPr>
          <w:p w14:paraId="749C3936" w14:textId="77777777" w:rsidR="00E5149D" w:rsidRPr="002B6A3F" w:rsidRDefault="00E5149D">
            <w:pPr>
              <w:jc w:val="center"/>
              <w:rPr>
                <w:sz w:val="16"/>
              </w:rPr>
            </w:pPr>
          </w:p>
        </w:tc>
        <w:tc>
          <w:tcPr>
            <w:tcW w:w="1296" w:type="dxa"/>
          </w:tcPr>
          <w:p w14:paraId="284BD164" w14:textId="77777777" w:rsidR="00E5149D" w:rsidRPr="002B6A3F" w:rsidRDefault="00E5149D">
            <w:pPr>
              <w:jc w:val="center"/>
              <w:rPr>
                <w:sz w:val="16"/>
              </w:rPr>
            </w:pPr>
          </w:p>
        </w:tc>
        <w:tc>
          <w:tcPr>
            <w:tcW w:w="1296" w:type="dxa"/>
          </w:tcPr>
          <w:p w14:paraId="7FACBE12" w14:textId="77777777" w:rsidR="00E5149D" w:rsidRPr="002B6A3F" w:rsidRDefault="00E5149D">
            <w:pPr>
              <w:jc w:val="center"/>
              <w:rPr>
                <w:sz w:val="16"/>
              </w:rPr>
            </w:pPr>
          </w:p>
        </w:tc>
        <w:tc>
          <w:tcPr>
            <w:tcW w:w="1296" w:type="dxa"/>
          </w:tcPr>
          <w:p w14:paraId="2104A317" w14:textId="77777777" w:rsidR="00E5149D" w:rsidRPr="002B6A3F" w:rsidRDefault="00E5149D">
            <w:pPr>
              <w:jc w:val="center"/>
              <w:rPr>
                <w:sz w:val="16"/>
              </w:rPr>
            </w:pPr>
          </w:p>
        </w:tc>
        <w:tc>
          <w:tcPr>
            <w:tcW w:w="1296" w:type="dxa"/>
          </w:tcPr>
          <w:p w14:paraId="49F16838" w14:textId="77777777" w:rsidR="00E5149D" w:rsidRPr="002B6A3F" w:rsidRDefault="00E5149D">
            <w:pPr>
              <w:jc w:val="center"/>
              <w:rPr>
                <w:sz w:val="16"/>
              </w:rPr>
            </w:pPr>
          </w:p>
        </w:tc>
      </w:tr>
      <w:tr w:rsidR="00E5149D" w:rsidRPr="002B6A3F" w14:paraId="7F626F66" w14:textId="77777777">
        <w:trPr>
          <w:jc w:val="center"/>
        </w:trPr>
        <w:tc>
          <w:tcPr>
            <w:tcW w:w="1728" w:type="dxa"/>
          </w:tcPr>
          <w:p w14:paraId="7B99907D" w14:textId="77777777" w:rsidR="00E5149D" w:rsidRPr="002B6A3F" w:rsidRDefault="00E5149D">
            <w:pPr>
              <w:rPr>
                <w:sz w:val="16"/>
              </w:rPr>
            </w:pPr>
          </w:p>
        </w:tc>
        <w:tc>
          <w:tcPr>
            <w:tcW w:w="1296" w:type="dxa"/>
          </w:tcPr>
          <w:p w14:paraId="4D491295" w14:textId="77777777" w:rsidR="00E5149D" w:rsidRPr="002B6A3F" w:rsidRDefault="00E5149D">
            <w:pPr>
              <w:jc w:val="center"/>
              <w:rPr>
                <w:sz w:val="16"/>
              </w:rPr>
            </w:pPr>
          </w:p>
        </w:tc>
        <w:tc>
          <w:tcPr>
            <w:tcW w:w="1296" w:type="dxa"/>
          </w:tcPr>
          <w:p w14:paraId="075AABAF" w14:textId="77777777" w:rsidR="00E5149D" w:rsidRPr="002B6A3F" w:rsidRDefault="00E5149D">
            <w:pPr>
              <w:jc w:val="center"/>
              <w:rPr>
                <w:sz w:val="16"/>
              </w:rPr>
            </w:pPr>
          </w:p>
        </w:tc>
        <w:tc>
          <w:tcPr>
            <w:tcW w:w="1296" w:type="dxa"/>
          </w:tcPr>
          <w:p w14:paraId="3C790BFA" w14:textId="77777777" w:rsidR="00E5149D" w:rsidRPr="002B6A3F" w:rsidRDefault="00E5149D">
            <w:pPr>
              <w:jc w:val="center"/>
              <w:rPr>
                <w:sz w:val="16"/>
              </w:rPr>
            </w:pPr>
          </w:p>
        </w:tc>
        <w:tc>
          <w:tcPr>
            <w:tcW w:w="1296" w:type="dxa"/>
          </w:tcPr>
          <w:p w14:paraId="0ACD4087" w14:textId="77777777" w:rsidR="00E5149D" w:rsidRPr="002B6A3F" w:rsidRDefault="00E5149D">
            <w:pPr>
              <w:jc w:val="center"/>
              <w:rPr>
                <w:sz w:val="16"/>
              </w:rPr>
            </w:pPr>
          </w:p>
        </w:tc>
        <w:tc>
          <w:tcPr>
            <w:tcW w:w="1296" w:type="dxa"/>
          </w:tcPr>
          <w:p w14:paraId="7F313230" w14:textId="77777777" w:rsidR="00E5149D" w:rsidRPr="002B6A3F" w:rsidRDefault="00E5149D">
            <w:pPr>
              <w:jc w:val="center"/>
              <w:rPr>
                <w:sz w:val="16"/>
              </w:rPr>
            </w:pPr>
          </w:p>
        </w:tc>
        <w:tc>
          <w:tcPr>
            <w:tcW w:w="1296" w:type="dxa"/>
          </w:tcPr>
          <w:p w14:paraId="1D5F4FA7" w14:textId="77777777" w:rsidR="00E5149D" w:rsidRPr="002B6A3F" w:rsidRDefault="00E5149D">
            <w:pPr>
              <w:jc w:val="center"/>
              <w:rPr>
                <w:sz w:val="16"/>
              </w:rPr>
            </w:pPr>
          </w:p>
        </w:tc>
        <w:tc>
          <w:tcPr>
            <w:tcW w:w="1296" w:type="dxa"/>
          </w:tcPr>
          <w:p w14:paraId="6C7F8904" w14:textId="77777777" w:rsidR="00E5149D" w:rsidRPr="002B6A3F" w:rsidRDefault="00E5149D">
            <w:pPr>
              <w:jc w:val="center"/>
              <w:rPr>
                <w:sz w:val="16"/>
              </w:rPr>
            </w:pPr>
          </w:p>
        </w:tc>
        <w:tc>
          <w:tcPr>
            <w:tcW w:w="1296" w:type="dxa"/>
          </w:tcPr>
          <w:p w14:paraId="73B84600" w14:textId="77777777" w:rsidR="00E5149D" w:rsidRPr="002B6A3F" w:rsidRDefault="00E5149D">
            <w:pPr>
              <w:jc w:val="center"/>
              <w:rPr>
                <w:sz w:val="16"/>
              </w:rPr>
            </w:pPr>
          </w:p>
        </w:tc>
      </w:tr>
      <w:tr w:rsidR="00E5149D" w:rsidRPr="002B6A3F" w14:paraId="1FFBC976" w14:textId="77777777">
        <w:trPr>
          <w:jc w:val="center"/>
        </w:trPr>
        <w:tc>
          <w:tcPr>
            <w:tcW w:w="1728" w:type="dxa"/>
          </w:tcPr>
          <w:p w14:paraId="7E589091" w14:textId="77777777" w:rsidR="00E5149D" w:rsidRPr="002B6A3F" w:rsidRDefault="00E5149D">
            <w:pPr>
              <w:rPr>
                <w:sz w:val="16"/>
              </w:rPr>
            </w:pPr>
            <w:r w:rsidRPr="002B6A3F">
              <w:rPr>
                <w:sz w:val="16"/>
                <w:u w:val="single"/>
              </w:rPr>
              <w:t>Formed Type</w:t>
            </w:r>
          </w:p>
        </w:tc>
        <w:tc>
          <w:tcPr>
            <w:tcW w:w="1296" w:type="dxa"/>
          </w:tcPr>
          <w:p w14:paraId="26AEF5E6" w14:textId="77777777" w:rsidR="00E5149D" w:rsidRPr="002B6A3F" w:rsidRDefault="00E5149D">
            <w:pPr>
              <w:jc w:val="center"/>
              <w:rPr>
                <w:sz w:val="16"/>
              </w:rPr>
            </w:pPr>
          </w:p>
        </w:tc>
        <w:tc>
          <w:tcPr>
            <w:tcW w:w="1296" w:type="dxa"/>
          </w:tcPr>
          <w:p w14:paraId="211C4FB3" w14:textId="77777777" w:rsidR="00E5149D" w:rsidRPr="002B6A3F" w:rsidRDefault="00E5149D">
            <w:pPr>
              <w:jc w:val="center"/>
              <w:rPr>
                <w:sz w:val="16"/>
              </w:rPr>
            </w:pPr>
          </w:p>
        </w:tc>
        <w:tc>
          <w:tcPr>
            <w:tcW w:w="1296" w:type="dxa"/>
          </w:tcPr>
          <w:p w14:paraId="562A4305" w14:textId="77777777" w:rsidR="00E5149D" w:rsidRPr="002B6A3F" w:rsidRDefault="00E5149D">
            <w:pPr>
              <w:jc w:val="center"/>
              <w:rPr>
                <w:sz w:val="16"/>
              </w:rPr>
            </w:pPr>
          </w:p>
        </w:tc>
        <w:tc>
          <w:tcPr>
            <w:tcW w:w="1296" w:type="dxa"/>
          </w:tcPr>
          <w:p w14:paraId="2E59EB1D" w14:textId="77777777" w:rsidR="00E5149D" w:rsidRPr="002B6A3F" w:rsidRDefault="00E5149D">
            <w:pPr>
              <w:jc w:val="center"/>
              <w:rPr>
                <w:sz w:val="16"/>
              </w:rPr>
            </w:pPr>
          </w:p>
        </w:tc>
        <w:tc>
          <w:tcPr>
            <w:tcW w:w="1296" w:type="dxa"/>
          </w:tcPr>
          <w:p w14:paraId="4A9D7846" w14:textId="77777777" w:rsidR="00E5149D" w:rsidRPr="002B6A3F" w:rsidRDefault="00E5149D">
            <w:pPr>
              <w:jc w:val="center"/>
              <w:rPr>
                <w:sz w:val="16"/>
              </w:rPr>
            </w:pPr>
          </w:p>
        </w:tc>
        <w:tc>
          <w:tcPr>
            <w:tcW w:w="1296" w:type="dxa"/>
          </w:tcPr>
          <w:p w14:paraId="161BECE0" w14:textId="77777777" w:rsidR="00E5149D" w:rsidRPr="002B6A3F" w:rsidRDefault="00E5149D">
            <w:pPr>
              <w:jc w:val="center"/>
              <w:rPr>
                <w:sz w:val="16"/>
              </w:rPr>
            </w:pPr>
          </w:p>
        </w:tc>
        <w:tc>
          <w:tcPr>
            <w:tcW w:w="1296" w:type="dxa"/>
          </w:tcPr>
          <w:p w14:paraId="485AFFE0" w14:textId="77777777" w:rsidR="00E5149D" w:rsidRPr="002B6A3F" w:rsidRDefault="00E5149D">
            <w:pPr>
              <w:jc w:val="center"/>
              <w:rPr>
                <w:sz w:val="16"/>
              </w:rPr>
            </w:pPr>
          </w:p>
        </w:tc>
        <w:tc>
          <w:tcPr>
            <w:tcW w:w="1296" w:type="dxa"/>
          </w:tcPr>
          <w:p w14:paraId="66171E8C" w14:textId="77777777" w:rsidR="00E5149D" w:rsidRPr="002B6A3F" w:rsidRDefault="00E5149D">
            <w:pPr>
              <w:jc w:val="center"/>
              <w:rPr>
                <w:sz w:val="16"/>
              </w:rPr>
            </w:pPr>
          </w:p>
        </w:tc>
      </w:tr>
      <w:tr w:rsidR="00E5149D" w:rsidRPr="002B6A3F" w14:paraId="2A614887" w14:textId="77777777">
        <w:trPr>
          <w:jc w:val="center"/>
        </w:trPr>
        <w:tc>
          <w:tcPr>
            <w:tcW w:w="1728" w:type="dxa"/>
          </w:tcPr>
          <w:p w14:paraId="196C7D3A" w14:textId="77777777" w:rsidR="00E5149D" w:rsidRPr="002B6A3F" w:rsidRDefault="00E5149D">
            <w:pPr>
              <w:rPr>
                <w:sz w:val="16"/>
              </w:rPr>
            </w:pPr>
          </w:p>
        </w:tc>
        <w:tc>
          <w:tcPr>
            <w:tcW w:w="1296" w:type="dxa"/>
          </w:tcPr>
          <w:p w14:paraId="720CC6E0" w14:textId="77777777" w:rsidR="00E5149D" w:rsidRPr="002B6A3F" w:rsidRDefault="00E5149D">
            <w:pPr>
              <w:jc w:val="center"/>
              <w:rPr>
                <w:sz w:val="16"/>
              </w:rPr>
            </w:pPr>
          </w:p>
        </w:tc>
        <w:tc>
          <w:tcPr>
            <w:tcW w:w="1296" w:type="dxa"/>
          </w:tcPr>
          <w:p w14:paraId="6F36710A" w14:textId="77777777" w:rsidR="00E5149D" w:rsidRPr="002B6A3F" w:rsidRDefault="00E5149D">
            <w:pPr>
              <w:jc w:val="center"/>
              <w:rPr>
                <w:sz w:val="16"/>
              </w:rPr>
            </w:pPr>
          </w:p>
        </w:tc>
        <w:tc>
          <w:tcPr>
            <w:tcW w:w="1296" w:type="dxa"/>
          </w:tcPr>
          <w:p w14:paraId="169B7B9B" w14:textId="77777777" w:rsidR="00E5149D" w:rsidRPr="002B6A3F" w:rsidRDefault="00E5149D">
            <w:pPr>
              <w:jc w:val="center"/>
              <w:rPr>
                <w:sz w:val="16"/>
              </w:rPr>
            </w:pPr>
          </w:p>
        </w:tc>
        <w:tc>
          <w:tcPr>
            <w:tcW w:w="1296" w:type="dxa"/>
          </w:tcPr>
          <w:p w14:paraId="65E19D3B" w14:textId="77777777" w:rsidR="00E5149D" w:rsidRPr="002B6A3F" w:rsidRDefault="00E5149D">
            <w:pPr>
              <w:jc w:val="center"/>
              <w:rPr>
                <w:sz w:val="16"/>
              </w:rPr>
            </w:pPr>
          </w:p>
        </w:tc>
        <w:tc>
          <w:tcPr>
            <w:tcW w:w="1296" w:type="dxa"/>
          </w:tcPr>
          <w:p w14:paraId="1B59DBEB" w14:textId="77777777" w:rsidR="00E5149D" w:rsidRPr="002B6A3F" w:rsidRDefault="00E5149D">
            <w:pPr>
              <w:jc w:val="center"/>
              <w:rPr>
                <w:sz w:val="16"/>
              </w:rPr>
            </w:pPr>
          </w:p>
        </w:tc>
        <w:tc>
          <w:tcPr>
            <w:tcW w:w="1296" w:type="dxa"/>
          </w:tcPr>
          <w:p w14:paraId="61568708" w14:textId="77777777" w:rsidR="00E5149D" w:rsidRPr="002B6A3F" w:rsidRDefault="00E5149D">
            <w:pPr>
              <w:jc w:val="center"/>
              <w:rPr>
                <w:sz w:val="16"/>
              </w:rPr>
            </w:pPr>
          </w:p>
        </w:tc>
        <w:tc>
          <w:tcPr>
            <w:tcW w:w="1296" w:type="dxa"/>
          </w:tcPr>
          <w:p w14:paraId="4F8734BE" w14:textId="77777777" w:rsidR="00E5149D" w:rsidRPr="002B6A3F" w:rsidRDefault="00E5149D">
            <w:pPr>
              <w:jc w:val="center"/>
              <w:rPr>
                <w:sz w:val="16"/>
              </w:rPr>
            </w:pPr>
          </w:p>
        </w:tc>
        <w:tc>
          <w:tcPr>
            <w:tcW w:w="1296" w:type="dxa"/>
          </w:tcPr>
          <w:p w14:paraId="10FF3A03" w14:textId="77777777" w:rsidR="00E5149D" w:rsidRPr="002B6A3F" w:rsidRDefault="00E5149D">
            <w:pPr>
              <w:jc w:val="center"/>
              <w:rPr>
                <w:sz w:val="16"/>
              </w:rPr>
            </w:pPr>
          </w:p>
        </w:tc>
      </w:tr>
      <w:tr w:rsidR="00E5149D" w:rsidRPr="002B6A3F" w14:paraId="78258976" w14:textId="77777777">
        <w:trPr>
          <w:jc w:val="center"/>
        </w:trPr>
        <w:tc>
          <w:tcPr>
            <w:tcW w:w="1728" w:type="dxa"/>
          </w:tcPr>
          <w:p w14:paraId="712828CC" w14:textId="77777777" w:rsidR="00E5149D" w:rsidRPr="002B6A3F" w:rsidRDefault="00E5149D">
            <w:pPr>
              <w:rPr>
                <w:sz w:val="16"/>
              </w:rPr>
            </w:pPr>
            <w:r w:rsidRPr="002B6A3F">
              <w:rPr>
                <w:sz w:val="16"/>
              </w:rPr>
              <w:t>Helical Line Products</w:t>
            </w:r>
          </w:p>
        </w:tc>
        <w:tc>
          <w:tcPr>
            <w:tcW w:w="1296" w:type="dxa"/>
          </w:tcPr>
          <w:p w14:paraId="2CB21E6F" w14:textId="77777777" w:rsidR="00E5149D" w:rsidRPr="002B6A3F" w:rsidRDefault="00E5149D">
            <w:pPr>
              <w:jc w:val="center"/>
              <w:rPr>
                <w:sz w:val="16"/>
              </w:rPr>
            </w:pPr>
            <w:r w:rsidRPr="002B6A3F">
              <w:rPr>
                <w:sz w:val="16"/>
              </w:rPr>
              <w:t>HS-310-3/8"</w:t>
            </w:r>
          </w:p>
        </w:tc>
        <w:tc>
          <w:tcPr>
            <w:tcW w:w="1296" w:type="dxa"/>
          </w:tcPr>
          <w:p w14:paraId="484659C5" w14:textId="77777777" w:rsidR="00E5149D" w:rsidRPr="002B6A3F" w:rsidRDefault="00E5149D">
            <w:pPr>
              <w:jc w:val="center"/>
              <w:rPr>
                <w:sz w:val="16"/>
              </w:rPr>
            </w:pPr>
            <w:r w:rsidRPr="002B6A3F">
              <w:rPr>
                <w:sz w:val="16"/>
              </w:rPr>
              <w:t>HS-311-7/16"</w:t>
            </w:r>
          </w:p>
        </w:tc>
        <w:tc>
          <w:tcPr>
            <w:tcW w:w="1296" w:type="dxa"/>
          </w:tcPr>
          <w:p w14:paraId="4DEEC56A" w14:textId="77777777" w:rsidR="00E5149D" w:rsidRPr="002B6A3F" w:rsidRDefault="00E5149D">
            <w:pPr>
              <w:jc w:val="center"/>
              <w:rPr>
                <w:sz w:val="16"/>
              </w:rPr>
            </w:pPr>
          </w:p>
        </w:tc>
        <w:tc>
          <w:tcPr>
            <w:tcW w:w="1296" w:type="dxa"/>
          </w:tcPr>
          <w:p w14:paraId="5C184E18" w14:textId="77777777" w:rsidR="00E5149D" w:rsidRPr="002B6A3F" w:rsidRDefault="00E5149D">
            <w:pPr>
              <w:jc w:val="center"/>
              <w:rPr>
                <w:sz w:val="16"/>
              </w:rPr>
            </w:pPr>
          </w:p>
        </w:tc>
        <w:tc>
          <w:tcPr>
            <w:tcW w:w="1296" w:type="dxa"/>
          </w:tcPr>
          <w:p w14:paraId="2B78DFB6" w14:textId="77777777" w:rsidR="00E5149D" w:rsidRPr="002B6A3F" w:rsidRDefault="00E5149D">
            <w:pPr>
              <w:jc w:val="center"/>
              <w:rPr>
                <w:sz w:val="16"/>
              </w:rPr>
            </w:pPr>
          </w:p>
        </w:tc>
        <w:tc>
          <w:tcPr>
            <w:tcW w:w="1296" w:type="dxa"/>
          </w:tcPr>
          <w:p w14:paraId="572B1FA9" w14:textId="77777777" w:rsidR="00E5149D" w:rsidRPr="002B6A3F" w:rsidRDefault="00E5149D">
            <w:pPr>
              <w:jc w:val="center"/>
              <w:rPr>
                <w:sz w:val="16"/>
              </w:rPr>
            </w:pPr>
          </w:p>
        </w:tc>
        <w:tc>
          <w:tcPr>
            <w:tcW w:w="1296" w:type="dxa"/>
          </w:tcPr>
          <w:p w14:paraId="2C6A685E" w14:textId="77777777" w:rsidR="00E5149D" w:rsidRPr="002B6A3F" w:rsidRDefault="00E5149D">
            <w:pPr>
              <w:jc w:val="center"/>
              <w:rPr>
                <w:sz w:val="16"/>
              </w:rPr>
            </w:pPr>
          </w:p>
        </w:tc>
        <w:tc>
          <w:tcPr>
            <w:tcW w:w="1296" w:type="dxa"/>
          </w:tcPr>
          <w:p w14:paraId="0932AD0D" w14:textId="77777777" w:rsidR="00E5149D" w:rsidRPr="002B6A3F" w:rsidRDefault="00E5149D">
            <w:pPr>
              <w:jc w:val="center"/>
              <w:rPr>
                <w:sz w:val="16"/>
              </w:rPr>
            </w:pPr>
          </w:p>
        </w:tc>
      </w:tr>
      <w:tr w:rsidR="00E5149D" w:rsidRPr="002B6A3F" w14:paraId="0090F411" w14:textId="77777777">
        <w:trPr>
          <w:jc w:val="center"/>
        </w:trPr>
        <w:tc>
          <w:tcPr>
            <w:tcW w:w="1728" w:type="dxa"/>
          </w:tcPr>
          <w:p w14:paraId="5317677B" w14:textId="77777777" w:rsidR="00E5149D" w:rsidRPr="002B6A3F" w:rsidRDefault="00E5149D">
            <w:pPr>
              <w:rPr>
                <w:sz w:val="16"/>
              </w:rPr>
            </w:pPr>
          </w:p>
        </w:tc>
        <w:tc>
          <w:tcPr>
            <w:tcW w:w="1296" w:type="dxa"/>
          </w:tcPr>
          <w:p w14:paraId="43E9BE03" w14:textId="77777777" w:rsidR="00E5149D" w:rsidRPr="002B6A3F" w:rsidRDefault="00E5149D">
            <w:pPr>
              <w:jc w:val="center"/>
              <w:rPr>
                <w:sz w:val="16"/>
              </w:rPr>
            </w:pPr>
          </w:p>
        </w:tc>
        <w:tc>
          <w:tcPr>
            <w:tcW w:w="1296" w:type="dxa"/>
          </w:tcPr>
          <w:p w14:paraId="792B5B3E" w14:textId="77777777" w:rsidR="00E5149D" w:rsidRPr="002B6A3F" w:rsidRDefault="00E5149D">
            <w:pPr>
              <w:jc w:val="center"/>
              <w:rPr>
                <w:sz w:val="16"/>
              </w:rPr>
            </w:pPr>
          </w:p>
        </w:tc>
        <w:tc>
          <w:tcPr>
            <w:tcW w:w="1296" w:type="dxa"/>
          </w:tcPr>
          <w:p w14:paraId="0F5857C8" w14:textId="77777777" w:rsidR="00E5149D" w:rsidRPr="002B6A3F" w:rsidRDefault="00E5149D">
            <w:pPr>
              <w:jc w:val="center"/>
              <w:rPr>
                <w:sz w:val="16"/>
              </w:rPr>
            </w:pPr>
          </w:p>
        </w:tc>
        <w:tc>
          <w:tcPr>
            <w:tcW w:w="1296" w:type="dxa"/>
          </w:tcPr>
          <w:p w14:paraId="4B2C49AE" w14:textId="77777777" w:rsidR="00E5149D" w:rsidRPr="002B6A3F" w:rsidRDefault="00E5149D">
            <w:pPr>
              <w:jc w:val="center"/>
              <w:rPr>
                <w:sz w:val="16"/>
              </w:rPr>
            </w:pPr>
          </w:p>
        </w:tc>
        <w:tc>
          <w:tcPr>
            <w:tcW w:w="1296" w:type="dxa"/>
          </w:tcPr>
          <w:p w14:paraId="7D13709F" w14:textId="77777777" w:rsidR="00E5149D" w:rsidRPr="002B6A3F" w:rsidRDefault="00E5149D">
            <w:pPr>
              <w:jc w:val="center"/>
              <w:rPr>
                <w:sz w:val="16"/>
              </w:rPr>
            </w:pPr>
          </w:p>
        </w:tc>
        <w:tc>
          <w:tcPr>
            <w:tcW w:w="1296" w:type="dxa"/>
          </w:tcPr>
          <w:p w14:paraId="6DD490D9" w14:textId="77777777" w:rsidR="00E5149D" w:rsidRPr="002B6A3F" w:rsidRDefault="00E5149D">
            <w:pPr>
              <w:jc w:val="center"/>
              <w:rPr>
                <w:sz w:val="16"/>
              </w:rPr>
            </w:pPr>
          </w:p>
        </w:tc>
        <w:tc>
          <w:tcPr>
            <w:tcW w:w="1296" w:type="dxa"/>
          </w:tcPr>
          <w:p w14:paraId="0EC5D63D" w14:textId="77777777" w:rsidR="00E5149D" w:rsidRPr="002B6A3F" w:rsidRDefault="00E5149D">
            <w:pPr>
              <w:jc w:val="center"/>
              <w:rPr>
                <w:sz w:val="16"/>
              </w:rPr>
            </w:pPr>
          </w:p>
        </w:tc>
        <w:tc>
          <w:tcPr>
            <w:tcW w:w="1296" w:type="dxa"/>
          </w:tcPr>
          <w:p w14:paraId="56B889F2" w14:textId="77777777" w:rsidR="00E5149D" w:rsidRPr="002B6A3F" w:rsidRDefault="00E5149D">
            <w:pPr>
              <w:jc w:val="center"/>
              <w:rPr>
                <w:sz w:val="16"/>
              </w:rPr>
            </w:pPr>
          </w:p>
        </w:tc>
      </w:tr>
      <w:tr w:rsidR="00E5149D" w:rsidRPr="002B6A3F" w14:paraId="3CFF6B8F" w14:textId="77777777">
        <w:trPr>
          <w:jc w:val="center"/>
        </w:trPr>
        <w:tc>
          <w:tcPr>
            <w:tcW w:w="1728" w:type="dxa"/>
          </w:tcPr>
          <w:p w14:paraId="53EFD9E9" w14:textId="77777777" w:rsidR="00E5149D" w:rsidRPr="002B6A3F" w:rsidRDefault="00E5149D">
            <w:pPr>
              <w:rPr>
                <w:sz w:val="16"/>
              </w:rPr>
            </w:pPr>
            <w:r w:rsidRPr="002B6A3F">
              <w:rPr>
                <w:sz w:val="16"/>
              </w:rPr>
              <w:t>Hubbell (Chance)</w:t>
            </w:r>
          </w:p>
        </w:tc>
        <w:tc>
          <w:tcPr>
            <w:tcW w:w="1296" w:type="dxa"/>
          </w:tcPr>
          <w:p w14:paraId="3387A028" w14:textId="77777777" w:rsidR="00E5149D" w:rsidRPr="002B6A3F" w:rsidRDefault="00E5149D">
            <w:pPr>
              <w:jc w:val="center"/>
              <w:rPr>
                <w:sz w:val="16"/>
              </w:rPr>
            </w:pPr>
            <w:r w:rsidRPr="002B6A3F">
              <w:rPr>
                <w:sz w:val="16"/>
              </w:rPr>
              <w:t>10SS 3/8C</w:t>
            </w:r>
          </w:p>
        </w:tc>
        <w:tc>
          <w:tcPr>
            <w:tcW w:w="1296" w:type="dxa"/>
          </w:tcPr>
          <w:p w14:paraId="7517DBAB" w14:textId="77777777" w:rsidR="00E5149D" w:rsidRPr="002B6A3F" w:rsidRDefault="00E5149D">
            <w:pPr>
              <w:jc w:val="center"/>
              <w:rPr>
                <w:sz w:val="16"/>
              </w:rPr>
            </w:pPr>
            <w:r w:rsidRPr="002B6A3F">
              <w:rPr>
                <w:sz w:val="16"/>
              </w:rPr>
              <w:t>16SS 7/16C</w:t>
            </w:r>
          </w:p>
        </w:tc>
        <w:tc>
          <w:tcPr>
            <w:tcW w:w="1296" w:type="dxa"/>
          </w:tcPr>
          <w:p w14:paraId="2F5337B7" w14:textId="77777777" w:rsidR="00E5149D" w:rsidRPr="002B6A3F" w:rsidRDefault="00E5149D">
            <w:pPr>
              <w:jc w:val="center"/>
              <w:rPr>
                <w:sz w:val="16"/>
              </w:rPr>
            </w:pPr>
            <w:r w:rsidRPr="002B6A3F">
              <w:rPr>
                <w:sz w:val="16"/>
              </w:rPr>
              <w:t>6SS 5/16C</w:t>
            </w:r>
          </w:p>
        </w:tc>
        <w:tc>
          <w:tcPr>
            <w:tcW w:w="1296" w:type="dxa"/>
          </w:tcPr>
          <w:p w14:paraId="268D466B" w14:textId="77777777" w:rsidR="00E5149D" w:rsidRPr="002B6A3F" w:rsidRDefault="00E5149D">
            <w:pPr>
              <w:jc w:val="center"/>
              <w:rPr>
                <w:sz w:val="16"/>
              </w:rPr>
            </w:pPr>
            <w:r w:rsidRPr="002B6A3F">
              <w:rPr>
                <w:sz w:val="16"/>
              </w:rPr>
              <w:t>10SS 3/8C</w:t>
            </w:r>
          </w:p>
        </w:tc>
        <w:tc>
          <w:tcPr>
            <w:tcW w:w="1296" w:type="dxa"/>
          </w:tcPr>
          <w:p w14:paraId="14D32FAB" w14:textId="77777777" w:rsidR="00E5149D" w:rsidRPr="002B6A3F" w:rsidRDefault="00E5149D">
            <w:pPr>
              <w:jc w:val="center"/>
              <w:rPr>
                <w:sz w:val="16"/>
              </w:rPr>
            </w:pPr>
            <w:r w:rsidRPr="002B6A3F">
              <w:rPr>
                <w:sz w:val="16"/>
              </w:rPr>
              <w:t>16SS 7/16C</w:t>
            </w:r>
          </w:p>
        </w:tc>
        <w:tc>
          <w:tcPr>
            <w:tcW w:w="1296" w:type="dxa"/>
          </w:tcPr>
          <w:p w14:paraId="04D880D3" w14:textId="77777777" w:rsidR="00E5149D" w:rsidRPr="002B6A3F" w:rsidRDefault="00E5149D">
            <w:pPr>
              <w:jc w:val="center"/>
              <w:rPr>
                <w:sz w:val="16"/>
              </w:rPr>
            </w:pPr>
          </w:p>
        </w:tc>
        <w:tc>
          <w:tcPr>
            <w:tcW w:w="1296" w:type="dxa"/>
          </w:tcPr>
          <w:p w14:paraId="00D2DFFE" w14:textId="77777777" w:rsidR="00E5149D" w:rsidRPr="002B6A3F" w:rsidRDefault="00E5149D">
            <w:pPr>
              <w:jc w:val="center"/>
              <w:rPr>
                <w:sz w:val="16"/>
              </w:rPr>
            </w:pPr>
          </w:p>
        </w:tc>
        <w:tc>
          <w:tcPr>
            <w:tcW w:w="1296" w:type="dxa"/>
          </w:tcPr>
          <w:p w14:paraId="34E7D5BC" w14:textId="77777777" w:rsidR="00E5149D" w:rsidRPr="002B6A3F" w:rsidRDefault="00E5149D">
            <w:pPr>
              <w:jc w:val="center"/>
              <w:rPr>
                <w:sz w:val="16"/>
              </w:rPr>
            </w:pPr>
          </w:p>
        </w:tc>
      </w:tr>
      <w:tr w:rsidR="00E5149D" w:rsidRPr="002B6A3F" w14:paraId="6761E280" w14:textId="77777777">
        <w:trPr>
          <w:jc w:val="center"/>
        </w:trPr>
        <w:tc>
          <w:tcPr>
            <w:tcW w:w="1728" w:type="dxa"/>
          </w:tcPr>
          <w:p w14:paraId="2DCE1F42" w14:textId="77777777" w:rsidR="00E5149D" w:rsidRPr="002B6A3F" w:rsidRDefault="00E5149D">
            <w:pPr>
              <w:rPr>
                <w:sz w:val="16"/>
              </w:rPr>
            </w:pPr>
          </w:p>
        </w:tc>
        <w:tc>
          <w:tcPr>
            <w:tcW w:w="1296" w:type="dxa"/>
          </w:tcPr>
          <w:p w14:paraId="57920217" w14:textId="77777777" w:rsidR="00E5149D" w:rsidRPr="002B6A3F" w:rsidRDefault="00E5149D">
            <w:pPr>
              <w:jc w:val="center"/>
              <w:rPr>
                <w:sz w:val="16"/>
              </w:rPr>
            </w:pPr>
          </w:p>
        </w:tc>
        <w:tc>
          <w:tcPr>
            <w:tcW w:w="1296" w:type="dxa"/>
          </w:tcPr>
          <w:p w14:paraId="17670167" w14:textId="77777777" w:rsidR="00E5149D" w:rsidRPr="002B6A3F" w:rsidRDefault="00E5149D">
            <w:pPr>
              <w:jc w:val="center"/>
              <w:rPr>
                <w:sz w:val="16"/>
              </w:rPr>
            </w:pPr>
          </w:p>
        </w:tc>
        <w:tc>
          <w:tcPr>
            <w:tcW w:w="1296" w:type="dxa"/>
          </w:tcPr>
          <w:p w14:paraId="65AD861C" w14:textId="77777777" w:rsidR="00E5149D" w:rsidRPr="002B6A3F" w:rsidRDefault="00E5149D">
            <w:pPr>
              <w:jc w:val="center"/>
              <w:rPr>
                <w:sz w:val="16"/>
              </w:rPr>
            </w:pPr>
          </w:p>
        </w:tc>
        <w:tc>
          <w:tcPr>
            <w:tcW w:w="1296" w:type="dxa"/>
          </w:tcPr>
          <w:p w14:paraId="4CFEDB21" w14:textId="77777777" w:rsidR="00E5149D" w:rsidRPr="002B6A3F" w:rsidRDefault="00E5149D">
            <w:pPr>
              <w:jc w:val="center"/>
              <w:rPr>
                <w:sz w:val="16"/>
              </w:rPr>
            </w:pPr>
          </w:p>
        </w:tc>
        <w:tc>
          <w:tcPr>
            <w:tcW w:w="1296" w:type="dxa"/>
          </w:tcPr>
          <w:p w14:paraId="68295D99" w14:textId="77777777" w:rsidR="00E5149D" w:rsidRPr="002B6A3F" w:rsidRDefault="00E5149D">
            <w:pPr>
              <w:jc w:val="center"/>
              <w:rPr>
                <w:sz w:val="16"/>
              </w:rPr>
            </w:pPr>
          </w:p>
        </w:tc>
        <w:tc>
          <w:tcPr>
            <w:tcW w:w="1296" w:type="dxa"/>
          </w:tcPr>
          <w:p w14:paraId="15F8A3E8" w14:textId="77777777" w:rsidR="00E5149D" w:rsidRPr="002B6A3F" w:rsidRDefault="00E5149D">
            <w:pPr>
              <w:jc w:val="center"/>
              <w:rPr>
                <w:sz w:val="16"/>
              </w:rPr>
            </w:pPr>
          </w:p>
        </w:tc>
        <w:tc>
          <w:tcPr>
            <w:tcW w:w="1296" w:type="dxa"/>
          </w:tcPr>
          <w:p w14:paraId="7EB4AF47" w14:textId="77777777" w:rsidR="00E5149D" w:rsidRPr="002B6A3F" w:rsidRDefault="00E5149D">
            <w:pPr>
              <w:jc w:val="center"/>
              <w:rPr>
                <w:sz w:val="16"/>
              </w:rPr>
            </w:pPr>
          </w:p>
        </w:tc>
        <w:tc>
          <w:tcPr>
            <w:tcW w:w="1296" w:type="dxa"/>
          </w:tcPr>
          <w:p w14:paraId="74B5393E" w14:textId="77777777" w:rsidR="00E5149D" w:rsidRPr="002B6A3F" w:rsidRDefault="00E5149D">
            <w:pPr>
              <w:jc w:val="center"/>
              <w:rPr>
                <w:sz w:val="16"/>
              </w:rPr>
            </w:pPr>
          </w:p>
        </w:tc>
      </w:tr>
    </w:tbl>
    <w:p w14:paraId="313B46C1" w14:textId="77777777" w:rsidR="00FE000C" w:rsidRPr="002B6A3F" w:rsidRDefault="00FE000C">
      <w:pPr>
        <w:jc w:val="center"/>
        <w:rPr>
          <w:sz w:val="16"/>
        </w:rPr>
      </w:pPr>
    </w:p>
    <w:p w14:paraId="4A16366D" w14:textId="77777777" w:rsidR="00E5149D" w:rsidRPr="002B6A3F" w:rsidRDefault="00E5149D">
      <w:pPr>
        <w:pStyle w:val="HEADINGRIGHT"/>
      </w:pPr>
    </w:p>
    <w:p w14:paraId="5132C50B" w14:textId="77777777" w:rsidR="00E5149D" w:rsidRPr="002B6A3F" w:rsidRDefault="00E5149D">
      <w:pPr>
        <w:pStyle w:val="HEADINGRIGHT"/>
        <w:sectPr w:rsidR="00E5149D" w:rsidRPr="002B6A3F" w:rsidSect="004B3D70">
          <w:footnotePr>
            <w:numRestart w:val="eachSect"/>
          </w:footnotePr>
          <w:pgSz w:w="15840" w:h="12240" w:orient="landscape" w:code="1"/>
          <w:pgMar w:top="720" w:right="720" w:bottom="720" w:left="720" w:header="432" w:footer="720" w:gutter="0"/>
          <w:cols w:space="720"/>
        </w:sectPr>
      </w:pPr>
    </w:p>
    <w:p w14:paraId="23BE21D9" w14:textId="77777777" w:rsidR="00E5149D" w:rsidRPr="002B6A3F" w:rsidRDefault="00E5149D" w:rsidP="00995F83">
      <w:pPr>
        <w:pStyle w:val="HEADINGRIGHT"/>
      </w:pPr>
      <w:r w:rsidRPr="002B6A3F">
        <w:lastRenderedPageBreak/>
        <w:t>da-1</w:t>
      </w:r>
    </w:p>
    <w:p w14:paraId="5025360E" w14:textId="77777777" w:rsidR="00E5149D" w:rsidRPr="002B6A3F" w:rsidRDefault="00EE1E78" w:rsidP="00995F83">
      <w:pPr>
        <w:pStyle w:val="HEADINGRIGHT"/>
      </w:pPr>
      <w:r w:rsidRPr="002B6A3F">
        <w:t xml:space="preserve">July </w:t>
      </w:r>
      <w:r w:rsidR="002B6A3F" w:rsidRPr="002B6A3F">
        <w:t>2009</w:t>
      </w:r>
    </w:p>
    <w:p w14:paraId="3E97A814" w14:textId="77777777" w:rsidR="00E5149D" w:rsidRPr="002B6A3F" w:rsidRDefault="00E5149D" w:rsidP="00FE000C">
      <w:pPr>
        <w:pStyle w:val="HEADINGLEFT"/>
      </w:pPr>
    </w:p>
    <w:p w14:paraId="5B17DDCE" w14:textId="77777777" w:rsidR="00E5149D" w:rsidRPr="002B6A3F" w:rsidRDefault="00E5149D" w:rsidP="00FE000C">
      <w:pPr>
        <w:pStyle w:val="HEADINGLEFT"/>
      </w:pPr>
    </w:p>
    <w:p w14:paraId="3DA5202C" w14:textId="77777777" w:rsidR="00E5149D" w:rsidRPr="002B6A3F" w:rsidRDefault="00E5149D">
      <w:pPr>
        <w:tabs>
          <w:tab w:val="left" w:pos="4200"/>
          <w:tab w:val="left" w:pos="6720"/>
        </w:tabs>
      </w:pPr>
    </w:p>
    <w:p w14:paraId="02D006E3" w14:textId="77777777" w:rsidR="00E5149D" w:rsidRPr="002B6A3F" w:rsidRDefault="00E5149D">
      <w:pPr>
        <w:tabs>
          <w:tab w:val="left" w:pos="4200"/>
          <w:tab w:val="left" w:pos="6720"/>
        </w:tabs>
        <w:jc w:val="center"/>
      </w:pPr>
      <w:r w:rsidRPr="002B6A3F">
        <w:t>da - Bracket, insulated</w:t>
      </w:r>
    </w:p>
    <w:p w14:paraId="01A4F036" w14:textId="77777777" w:rsidR="00E5149D" w:rsidRPr="002B6A3F" w:rsidRDefault="00E5149D">
      <w:pPr>
        <w:tabs>
          <w:tab w:val="left" w:pos="2160"/>
          <w:tab w:val="left" w:pos="4680"/>
          <w:tab w:val="left" w:pos="6840"/>
        </w:tabs>
      </w:pPr>
    </w:p>
    <w:p w14:paraId="2F9FEE82" w14:textId="77777777" w:rsidR="00E5149D" w:rsidRPr="002B6A3F" w:rsidRDefault="00E5149D">
      <w:pPr>
        <w:tabs>
          <w:tab w:val="left" w:pos="2160"/>
          <w:tab w:val="left" w:pos="4680"/>
          <w:tab w:val="left" w:pos="6840"/>
        </w:tabs>
      </w:pPr>
    </w:p>
    <w:p w14:paraId="258DC61E" w14:textId="77777777" w:rsidR="00E5149D" w:rsidRPr="002B6A3F" w:rsidRDefault="00E5149D">
      <w:pPr>
        <w:tabs>
          <w:tab w:val="left" w:pos="2160"/>
          <w:tab w:val="left" w:pos="4680"/>
          <w:tab w:val="left" w:pos="6840"/>
        </w:tabs>
      </w:pPr>
    </w:p>
    <w:tbl>
      <w:tblPr>
        <w:tblW w:w="0" w:type="auto"/>
        <w:jc w:val="center"/>
        <w:tblLayout w:type="fixed"/>
        <w:tblLook w:val="0000" w:firstRow="0" w:lastRow="0" w:firstColumn="0" w:lastColumn="0" w:noHBand="0" w:noVBand="0"/>
      </w:tblPr>
      <w:tblGrid>
        <w:gridCol w:w="1880"/>
        <w:gridCol w:w="2008"/>
        <w:gridCol w:w="2652"/>
        <w:gridCol w:w="2388"/>
      </w:tblGrid>
      <w:tr w:rsidR="00E5149D" w:rsidRPr="002B6A3F" w14:paraId="58994B44" w14:textId="77777777">
        <w:trPr>
          <w:jc w:val="center"/>
        </w:trPr>
        <w:tc>
          <w:tcPr>
            <w:tcW w:w="1880" w:type="dxa"/>
          </w:tcPr>
          <w:p w14:paraId="4AF62BE0" w14:textId="77777777" w:rsidR="00E5149D" w:rsidRPr="002B6A3F" w:rsidRDefault="00E5149D">
            <w:pPr>
              <w:tabs>
                <w:tab w:val="left" w:pos="2160"/>
                <w:tab w:val="left" w:pos="4680"/>
                <w:tab w:val="left" w:pos="6840"/>
              </w:tabs>
            </w:pPr>
          </w:p>
        </w:tc>
        <w:tc>
          <w:tcPr>
            <w:tcW w:w="2008" w:type="dxa"/>
          </w:tcPr>
          <w:p w14:paraId="60FE10B2" w14:textId="77777777" w:rsidR="00E5149D" w:rsidRPr="002B6A3F" w:rsidRDefault="00E5149D">
            <w:pPr>
              <w:pBdr>
                <w:bottom w:val="single" w:sz="6" w:space="1" w:color="auto"/>
              </w:pBdr>
              <w:tabs>
                <w:tab w:val="left" w:pos="2160"/>
                <w:tab w:val="left" w:pos="4680"/>
                <w:tab w:val="left" w:pos="6840"/>
              </w:tabs>
              <w:jc w:val="center"/>
            </w:pPr>
            <w:r w:rsidRPr="002B6A3F">
              <w:t>Bracket without</w:t>
            </w:r>
            <w:r w:rsidRPr="002B6A3F">
              <w:br/>
              <w:t>Insulator</w:t>
            </w:r>
          </w:p>
        </w:tc>
        <w:tc>
          <w:tcPr>
            <w:tcW w:w="2652" w:type="dxa"/>
          </w:tcPr>
          <w:p w14:paraId="0DD3566E" w14:textId="77777777" w:rsidR="00E5149D" w:rsidRPr="002B6A3F" w:rsidRDefault="00E5149D">
            <w:pPr>
              <w:pBdr>
                <w:bottom w:val="single" w:sz="6" w:space="1" w:color="auto"/>
              </w:pBdr>
              <w:tabs>
                <w:tab w:val="left" w:pos="2160"/>
                <w:tab w:val="left" w:pos="4680"/>
                <w:tab w:val="left" w:pos="6840"/>
              </w:tabs>
              <w:jc w:val="center"/>
            </w:pPr>
            <w:r w:rsidRPr="002B6A3F">
              <w:t>Bracket with 1-3/4” Spool Insulator</w:t>
            </w:r>
          </w:p>
        </w:tc>
        <w:tc>
          <w:tcPr>
            <w:tcW w:w="2388" w:type="dxa"/>
          </w:tcPr>
          <w:p w14:paraId="7FA784A9" w14:textId="77777777" w:rsidR="00E5149D" w:rsidRPr="002B6A3F" w:rsidRDefault="00E5149D">
            <w:pPr>
              <w:pBdr>
                <w:bottom w:val="single" w:sz="6" w:space="1" w:color="auto"/>
              </w:pBdr>
              <w:tabs>
                <w:tab w:val="left" w:pos="2160"/>
                <w:tab w:val="left" w:pos="4680"/>
                <w:tab w:val="left" w:pos="6840"/>
              </w:tabs>
              <w:jc w:val="center"/>
            </w:pPr>
            <w:r w:rsidRPr="002B6A3F">
              <w:t>Bracket with 3” Spool Insulator</w:t>
            </w:r>
          </w:p>
        </w:tc>
      </w:tr>
      <w:tr w:rsidR="00D92D5C" w:rsidRPr="002B6A3F" w14:paraId="52686810" w14:textId="77777777">
        <w:trPr>
          <w:jc w:val="center"/>
        </w:trPr>
        <w:tc>
          <w:tcPr>
            <w:tcW w:w="1880" w:type="dxa"/>
          </w:tcPr>
          <w:p w14:paraId="0BE963EC" w14:textId="77777777" w:rsidR="00D92D5C" w:rsidRPr="002B6A3F" w:rsidRDefault="00D92D5C">
            <w:pPr>
              <w:tabs>
                <w:tab w:val="left" w:pos="2160"/>
                <w:tab w:val="left" w:pos="4680"/>
                <w:tab w:val="left" w:pos="6840"/>
              </w:tabs>
            </w:pPr>
          </w:p>
        </w:tc>
        <w:tc>
          <w:tcPr>
            <w:tcW w:w="2008" w:type="dxa"/>
          </w:tcPr>
          <w:p w14:paraId="13AAFDA6" w14:textId="77777777" w:rsidR="00D92D5C" w:rsidRPr="002B6A3F" w:rsidRDefault="00D92D5C">
            <w:pPr>
              <w:tabs>
                <w:tab w:val="left" w:pos="2160"/>
                <w:tab w:val="left" w:pos="4680"/>
                <w:tab w:val="left" w:pos="6840"/>
              </w:tabs>
              <w:jc w:val="center"/>
            </w:pPr>
          </w:p>
        </w:tc>
        <w:tc>
          <w:tcPr>
            <w:tcW w:w="2652" w:type="dxa"/>
          </w:tcPr>
          <w:p w14:paraId="21D18387" w14:textId="77777777" w:rsidR="00D92D5C" w:rsidRPr="002B6A3F" w:rsidRDefault="00D92D5C">
            <w:pPr>
              <w:tabs>
                <w:tab w:val="left" w:pos="2160"/>
                <w:tab w:val="left" w:pos="4680"/>
                <w:tab w:val="left" w:pos="6840"/>
              </w:tabs>
              <w:jc w:val="center"/>
            </w:pPr>
          </w:p>
        </w:tc>
        <w:tc>
          <w:tcPr>
            <w:tcW w:w="2388" w:type="dxa"/>
          </w:tcPr>
          <w:p w14:paraId="7DAF8AAF" w14:textId="77777777" w:rsidR="00D92D5C" w:rsidRPr="002B6A3F" w:rsidRDefault="00D92D5C">
            <w:pPr>
              <w:tabs>
                <w:tab w:val="left" w:pos="2160"/>
                <w:tab w:val="left" w:pos="4680"/>
                <w:tab w:val="left" w:pos="6840"/>
              </w:tabs>
              <w:jc w:val="center"/>
            </w:pPr>
          </w:p>
        </w:tc>
      </w:tr>
      <w:tr w:rsidR="00E5149D" w:rsidRPr="002B6A3F" w14:paraId="1BC4C443" w14:textId="77777777">
        <w:trPr>
          <w:jc w:val="center"/>
        </w:trPr>
        <w:tc>
          <w:tcPr>
            <w:tcW w:w="1880" w:type="dxa"/>
          </w:tcPr>
          <w:p w14:paraId="0A6D1DD5" w14:textId="77777777" w:rsidR="00E5149D" w:rsidRPr="002B6A3F" w:rsidRDefault="00E5149D">
            <w:pPr>
              <w:tabs>
                <w:tab w:val="left" w:pos="2160"/>
                <w:tab w:val="left" w:pos="4680"/>
                <w:tab w:val="left" w:pos="6840"/>
              </w:tabs>
            </w:pPr>
            <w:r w:rsidRPr="002B6A3F">
              <w:t>Hubbell (Chance)</w:t>
            </w:r>
          </w:p>
        </w:tc>
        <w:tc>
          <w:tcPr>
            <w:tcW w:w="2008" w:type="dxa"/>
          </w:tcPr>
          <w:p w14:paraId="171E3D10" w14:textId="77777777" w:rsidR="00E5149D" w:rsidRPr="002B6A3F" w:rsidRDefault="00E5149D">
            <w:pPr>
              <w:tabs>
                <w:tab w:val="left" w:pos="2160"/>
                <w:tab w:val="left" w:pos="4680"/>
                <w:tab w:val="left" w:pos="6840"/>
              </w:tabs>
              <w:jc w:val="center"/>
            </w:pPr>
            <w:r w:rsidRPr="002B6A3F">
              <w:t>0327</w:t>
            </w:r>
          </w:p>
        </w:tc>
        <w:tc>
          <w:tcPr>
            <w:tcW w:w="2652" w:type="dxa"/>
          </w:tcPr>
          <w:p w14:paraId="7E1949A1" w14:textId="77777777" w:rsidR="00E5149D" w:rsidRPr="002B6A3F" w:rsidRDefault="00E5149D">
            <w:pPr>
              <w:tabs>
                <w:tab w:val="left" w:pos="2160"/>
                <w:tab w:val="left" w:pos="4680"/>
                <w:tab w:val="left" w:pos="6840"/>
              </w:tabs>
              <w:jc w:val="center"/>
            </w:pPr>
            <w:r w:rsidRPr="002B6A3F">
              <w:t>0327-C909-1032</w:t>
            </w:r>
          </w:p>
        </w:tc>
        <w:tc>
          <w:tcPr>
            <w:tcW w:w="2388" w:type="dxa"/>
          </w:tcPr>
          <w:p w14:paraId="2B2A95E2" w14:textId="77777777" w:rsidR="00E5149D" w:rsidRPr="002B6A3F" w:rsidRDefault="00E5149D">
            <w:pPr>
              <w:tabs>
                <w:tab w:val="left" w:pos="2160"/>
                <w:tab w:val="left" w:pos="4680"/>
                <w:tab w:val="left" w:pos="6840"/>
              </w:tabs>
              <w:jc w:val="center"/>
            </w:pPr>
            <w:r w:rsidRPr="002B6A3F">
              <w:t>0327-C909-1304</w:t>
            </w:r>
          </w:p>
        </w:tc>
      </w:tr>
      <w:tr w:rsidR="00E5149D" w:rsidRPr="002B6A3F" w14:paraId="3877A5F1" w14:textId="77777777">
        <w:trPr>
          <w:jc w:val="center"/>
        </w:trPr>
        <w:tc>
          <w:tcPr>
            <w:tcW w:w="1880" w:type="dxa"/>
          </w:tcPr>
          <w:p w14:paraId="66AA0AEA" w14:textId="77777777" w:rsidR="00E5149D" w:rsidRPr="002B6A3F" w:rsidRDefault="00E5149D">
            <w:pPr>
              <w:tabs>
                <w:tab w:val="left" w:pos="2160"/>
                <w:tab w:val="left" w:pos="4680"/>
                <w:tab w:val="left" w:pos="6840"/>
              </w:tabs>
            </w:pPr>
            <w:r w:rsidRPr="002B6A3F">
              <w:t>Hughes Brothers</w:t>
            </w:r>
          </w:p>
        </w:tc>
        <w:tc>
          <w:tcPr>
            <w:tcW w:w="2008" w:type="dxa"/>
          </w:tcPr>
          <w:p w14:paraId="2471A547" w14:textId="77777777" w:rsidR="00E5149D" w:rsidRPr="002B6A3F" w:rsidRDefault="00E5149D">
            <w:pPr>
              <w:tabs>
                <w:tab w:val="left" w:pos="2160"/>
                <w:tab w:val="left" w:pos="4680"/>
                <w:tab w:val="left" w:pos="6840"/>
              </w:tabs>
              <w:jc w:val="center"/>
            </w:pPr>
            <w:r w:rsidRPr="002B6A3F">
              <w:t>1077LI</w:t>
            </w:r>
          </w:p>
        </w:tc>
        <w:tc>
          <w:tcPr>
            <w:tcW w:w="2652" w:type="dxa"/>
          </w:tcPr>
          <w:p w14:paraId="36DE4858" w14:textId="77777777" w:rsidR="00E5149D" w:rsidRPr="002B6A3F" w:rsidRDefault="00E5149D">
            <w:pPr>
              <w:tabs>
                <w:tab w:val="left" w:pos="2160"/>
                <w:tab w:val="left" w:pos="4680"/>
                <w:tab w:val="left" w:pos="6840"/>
              </w:tabs>
              <w:jc w:val="center"/>
            </w:pPr>
            <w:r w:rsidRPr="002B6A3F">
              <w:t>1077SI</w:t>
            </w:r>
          </w:p>
        </w:tc>
        <w:tc>
          <w:tcPr>
            <w:tcW w:w="2388" w:type="dxa"/>
          </w:tcPr>
          <w:p w14:paraId="088A309D" w14:textId="77777777" w:rsidR="00E5149D" w:rsidRPr="002B6A3F" w:rsidRDefault="00E5149D">
            <w:pPr>
              <w:tabs>
                <w:tab w:val="left" w:pos="2160"/>
                <w:tab w:val="left" w:pos="4680"/>
                <w:tab w:val="left" w:pos="6840"/>
              </w:tabs>
              <w:jc w:val="center"/>
            </w:pPr>
            <w:r w:rsidRPr="002B6A3F">
              <w:t>1077I</w:t>
            </w:r>
          </w:p>
        </w:tc>
      </w:tr>
      <w:tr w:rsidR="00E5149D" w:rsidRPr="002B6A3F" w14:paraId="6D0912FD" w14:textId="77777777">
        <w:trPr>
          <w:jc w:val="center"/>
        </w:trPr>
        <w:tc>
          <w:tcPr>
            <w:tcW w:w="1880" w:type="dxa"/>
          </w:tcPr>
          <w:p w14:paraId="6125DD26" w14:textId="77777777" w:rsidR="00E5149D" w:rsidRPr="002B6A3F" w:rsidRDefault="00E5149D">
            <w:pPr>
              <w:tabs>
                <w:tab w:val="left" w:pos="2160"/>
                <w:tab w:val="left" w:pos="4680"/>
                <w:tab w:val="left" w:pos="6840"/>
              </w:tabs>
            </w:pPr>
            <w:r w:rsidRPr="002B6A3F">
              <w:t>Joslyn</w:t>
            </w:r>
          </w:p>
        </w:tc>
        <w:tc>
          <w:tcPr>
            <w:tcW w:w="2008" w:type="dxa"/>
          </w:tcPr>
          <w:p w14:paraId="04A1E967" w14:textId="77777777" w:rsidR="00E5149D" w:rsidRPr="002B6A3F" w:rsidRDefault="00E5149D">
            <w:pPr>
              <w:tabs>
                <w:tab w:val="left" w:pos="2160"/>
                <w:tab w:val="left" w:pos="4680"/>
                <w:tab w:val="left" w:pos="6840"/>
              </w:tabs>
              <w:jc w:val="center"/>
            </w:pPr>
            <w:r w:rsidRPr="002B6A3F">
              <w:t>J1300</w:t>
            </w:r>
          </w:p>
        </w:tc>
        <w:tc>
          <w:tcPr>
            <w:tcW w:w="2652" w:type="dxa"/>
          </w:tcPr>
          <w:p w14:paraId="5283CBCA" w14:textId="77777777" w:rsidR="00E5149D" w:rsidRPr="002B6A3F" w:rsidRDefault="00E5149D">
            <w:pPr>
              <w:tabs>
                <w:tab w:val="left" w:pos="2160"/>
                <w:tab w:val="left" w:pos="4680"/>
                <w:tab w:val="left" w:pos="6840"/>
              </w:tabs>
              <w:jc w:val="center"/>
            </w:pPr>
            <w:r w:rsidRPr="002B6A3F">
              <w:t>-</w:t>
            </w:r>
          </w:p>
        </w:tc>
        <w:tc>
          <w:tcPr>
            <w:tcW w:w="2388" w:type="dxa"/>
          </w:tcPr>
          <w:p w14:paraId="252DE724" w14:textId="77777777" w:rsidR="00E5149D" w:rsidRPr="002B6A3F" w:rsidRDefault="00E5149D">
            <w:pPr>
              <w:tabs>
                <w:tab w:val="left" w:pos="2160"/>
                <w:tab w:val="left" w:pos="4680"/>
                <w:tab w:val="left" w:pos="6840"/>
              </w:tabs>
              <w:jc w:val="center"/>
            </w:pPr>
            <w:r w:rsidRPr="002B6A3F">
              <w:t>-</w:t>
            </w:r>
          </w:p>
        </w:tc>
      </w:tr>
      <w:tr w:rsidR="00E5149D" w:rsidRPr="002B6A3F" w14:paraId="281E5E32" w14:textId="77777777">
        <w:trPr>
          <w:jc w:val="center"/>
        </w:trPr>
        <w:tc>
          <w:tcPr>
            <w:tcW w:w="1880" w:type="dxa"/>
          </w:tcPr>
          <w:p w14:paraId="102A559F" w14:textId="77777777" w:rsidR="00E5149D" w:rsidRPr="002B6A3F" w:rsidRDefault="00E5149D">
            <w:pPr>
              <w:tabs>
                <w:tab w:val="left" w:pos="2160"/>
                <w:tab w:val="left" w:pos="4680"/>
                <w:tab w:val="left" w:pos="6840"/>
              </w:tabs>
            </w:pPr>
            <w:r w:rsidRPr="002B6A3F">
              <w:t>Kortick</w:t>
            </w:r>
          </w:p>
        </w:tc>
        <w:tc>
          <w:tcPr>
            <w:tcW w:w="2008" w:type="dxa"/>
          </w:tcPr>
          <w:p w14:paraId="432362D8" w14:textId="77777777" w:rsidR="00E5149D" w:rsidRPr="002B6A3F" w:rsidRDefault="00E5149D">
            <w:pPr>
              <w:tabs>
                <w:tab w:val="left" w:pos="2160"/>
                <w:tab w:val="left" w:pos="4680"/>
                <w:tab w:val="left" w:pos="6840"/>
              </w:tabs>
              <w:jc w:val="center"/>
            </w:pPr>
            <w:r w:rsidRPr="002B6A3F">
              <w:t>K9278</w:t>
            </w:r>
          </w:p>
        </w:tc>
        <w:tc>
          <w:tcPr>
            <w:tcW w:w="2652" w:type="dxa"/>
          </w:tcPr>
          <w:p w14:paraId="3F93C725" w14:textId="77777777" w:rsidR="00E5149D" w:rsidRPr="002B6A3F" w:rsidRDefault="00E5149D">
            <w:pPr>
              <w:tabs>
                <w:tab w:val="left" w:pos="2160"/>
                <w:tab w:val="left" w:pos="4680"/>
                <w:tab w:val="left" w:pos="6840"/>
              </w:tabs>
              <w:jc w:val="center"/>
            </w:pPr>
            <w:r w:rsidRPr="002B6A3F">
              <w:t>K9081</w:t>
            </w:r>
          </w:p>
        </w:tc>
        <w:tc>
          <w:tcPr>
            <w:tcW w:w="2388" w:type="dxa"/>
          </w:tcPr>
          <w:p w14:paraId="234BA5A5" w14:textId="77777777" w:rsidR="00E5149D" w:rsidRPr="002B6A3F" w:rsidRDefault="00E5149D">
            <w:pPr>
              <w:tabs>
                <w:tab w:val="left" w:pos="2160"/>
                <w:tab w:val="left" w:pos="4680"/>
                <w:tab w:val="left" w:pos="6840"/>
              </w:tabs>
              <w:jc w:val="center"/>
            </w:pPr>
            <w:r w:rsidRPr="002B6A3F">
              <w:t>K9082</w:t>
            </w:r>
          </w:p>
        </w:tc>
      </w:tr>
    </w:tbl>
    <w:p w14:paraId="301060EF" w14:textId="77777777" w:rsidR="00E5149D" w:rsidRPr="002B6A3F" w:rsidRDefault="00E5149D">
      <w:pPr>
        <w:tabs>
          <w:tab w:val="left" w:pos="2160"/>
          <w:tab w:val="left" w:pos="4680"/>
          <w:tab w:val="left" w:pos="6840"/>
        </w:tabs>
      </w:pPr>
    </w:p>
    <w:p w14:paraId="7F637036" w14:textId="77777777" w:rsidR="00E5149D" w:rsidRPr="002B6A3F" w:rsidRDefault="00E5149D">
      <w:pPr>
        <w:tabs>
          <w:tab w:val="left" w:pos="2160"/>
          <w:tab w:val="left" w:pos="4680"/>
          <w:tab w:val="left" w:pos="6840"/>
        </w:tabs>
      </w:pPr>
    </w:p>
    <w:p w14:paraId="24D4BB15" w14:textId="77777777" w:rsidR="00E5149D" w:rsidRPr="002B6A3F" w:rsidRDefault="00E5149D">
      <w:pPr>
        <w:tabs>
          <w:tab w:val="left" w:pos="2160"/>
          <w:tab w:val="left" w:pos="4680"/>
          <w:tab w:val="left" w:pos="6840"/>
        </w:tabs>
      </w:pPr>
    </w:p>
    <w:p w14:paraId="1019EB06" w14:textId="77777777" w:rsidR="00E5149D" w:rsidRPr="002B6A3F" w:rsidRDefault="00E5149D">
      <w:pPr>
        <w:tabs>
          <w:tab w:val="left" w:pos="2160"/>
          <w:tab w:val="left" w:pos="4680"/>
          <w:tab w:val="left" w:pos="6840"/>
        </w:tabs>
        <w:jc w:val="center"/>
      </w:pPr>
    </w:p>
    <w:p w14:paraId="4D5A0937" w14:textId="77777777" w:rsidR="00E5149D" w:rsidRPr="002B6A3F" w:rsidRDefault="00E5149D" w:rsidP="00FE000C">
      <w:pPr>
        <w:pStyle w:val="HEADINGRIGHT"/>
      </w:pPr>
      <w:r w:rsidRPr="002B6A3F">
        <w:br w:type="page"/>
      </w:r>
    </w:p>
    <w:p w14:paraId="12205A20" w14:textId="77777777" w:rsidR="00E5149D" w:rsidRPr="002B6A3F" w:rsidRDefault="00E5149D" w:rsidP="00995F83">
      <w:pPr>
        <w:pStyle w:val="HEADINGLEFT"/>
      </w:pPr>
      <w:r w:rsidRPr="002B6A3F">
        <w:lastRenderedPageBreak/>
        <w:t>dh-1</w:t>
      </w:r>
    </w:p>
    <w:p w14:paraId="7E2E3A9D" w14:textId="77777777" w:rsidR="00E5149D" w:rsidRPr="002B6A3F" w:rsidRDefault="008A1444" w:rsidP="00995F83">
      <w:pPr>
        <w:pStyle w:val="HEADINGLEFT"/>
      </w:pPr>
      <w:r>
        <w:t>January 2012</w:t>
      </w:r>
    </w:p>
    <w:p w14:paraId="4E8B93B1" w14:textId="77777777" w:rsidR="00E5149D" w:rsidRPr="002B6A3F" w:rsidRDefault="00E5149D" w:rsidP="00FE000C">
      <w:pPr>
        <w:pStyle w:val="HEADINGRIGHT"/>
      </w:pPr>
    </w:p>
    <w:p w14:paraId="5BADD47A" w14:textId="77777777" w:rsidR="00E5149D" w:rsidRPr="002B6A3F" w:rsidRDefault="00E5149D" w:rsidP="00FE000C">
      <w:pPr>
        <w:pStyle w:val="HEADINGRIGHT"/>
      </w:pPr>
    </w:p>
    <w:p w14:paraId="36BD2ABB" w14:textId="77777777" w:rsidR="00E5149D" w:rsidRPr="002B6A3F" w:rsidRDefault="00E5149D">
      <w:pPr>
        <w:tabs>
          <w:tab w:val="left" w:pos="6600"/>
        </w:tabs>
        <w:jc w:val="center"/>
      </w:pPr>
      <w:r w:rsidRPr="002B6A3F">
        <w:t>dh - Ground, pole</w:t>
      </w:r>
    </w:p>
    <w:p w14:paraId="121D1CAE" w14:textId="77777777" w:rsidR="00E5149D" w:rsidRPr="002B6A3F" w:rsidRDefault="00E5149D">
      <w:pPr>
        <w:tabs>
          <w:tab w:val="left" w:pos="6600"/>
        </w:tabs>
      </w:pPr>
    </w:p>
    <w:p w14:paraId="01E20366" w14:textId="77777777" w:rsidR="00E5149D" w:rsidRPr="002B6A3F" w:rsidRDefault="00E5149D">
      <w:pPr>
        <w:tabs>
          <w:tab w:val="left" w:pos="6600"/>
        </w:tabs>
        <w:jc w:val="center"/>
      </w:pPr>
      <w:r w:rsidRPr="002B6A3F">
        <w:t>(For system grounds, see ground rods on page ai)</w:t>
      </w:r>
    </w:p>
    <w:p w14:paraId="56A91EC5" w14:textId="77777777" w:rsidR="00E5149D" w:rsidRPr="002B6A3F" w:rsidRDefault="00E5149D">
      <w:pPr>
        <w:tabs>
          <w:tab w:val="left" w:pos="6600"/>
        </w:tabs>
      </w:pPr>
    </w:p>
    <w:p w14:paraId="310E46AF" w14:textId="77777777" w:rsidR="00E5149D" w:rsidRPr="002B6A3F" w:rsidRDefault="00E5149D">
      <w:pPr>
        <w:tabs>
          <w:tab w:val="left" w:pos="6600"/>
        </w:tabs>
      </w:pPr>
    </w:p>
    <w:tbl>
      <w:tblPr>
        <w:tblW w:w="0" w:type="auto"/>
        <w:jc w:val="center"/>
        <w:tblLayout w:type="fixed"/>
        <w:tblLook w:val="0000" w:firstRow="0" w:lastRow="0" w:firstColumn="0" w:lastColumn="0" w:noHBand="0" w:noVBand="0"/>
      </w:tblPr>
      <w:tblGrid>
        <w:gridCol w:w="2835"/>
        <w:gridCol w:w="3240"/>
      </w:tblGrid>
      <w:tr w:rsidR="00E5149D" w:rsidRPr="002B6A3F" w14:paraId="7CE82682" w14:textId="77777777">
        <w:trPr>
          <w:jc w:val="center"/>
        </w:trPr>
        <w:tc>
          <w:tcPr>
            <w:tcW w:w="2835" w:type="dxa"/>
          </w:tcPr>
          <w:p w14:paraId="0BBA6D43" w14:textId="77777777" w:rsidR="00E5149D" w:rsidRPr="002B6A3F" w:rsidRDefault="00E5149D">
            <w:pPr>
              <w:tabs>
                <w:tab w:val="left" w:pos="6600"/>
              </w:tabs>
            </w:pPr>
            <w:r w:rsidRPr="002B6A3F">
              <w:rPr>
                <w:u w:val="single"/>
              </w:rPr>
              <w:t>Manufacturer</w:t>
            </w:r>
          </w:p>
        </w:tc>
        <w:tc>
          <w:tcPr>
            <w:tcW w:w="3240" w:type="dxa"/>
          </w:tcPr>
          <w:p w14:paraId="09FE53F9" w14:textId="77777777" w:rsidR="00E5149D" w:rsidRPr="002B6A3F" w:rsidRDefault="00E5149D">
            <w:pPr>
              <w:tabs>
                <w:tab w:val="left" w:pos="6600"/>
              </w:tabs>
              <w:jc w:val="center"/>
            </w:pPr>
            <w:r w:rsidRPr="002B6A3F">
              <w:rPr>
                <w:u w:val="single"/>
              </w:rPr>
              <w:t>Catalog Number</w:t>
            </w:r>
          </w:p>
        </w:tc>
      </w:tr>
      <w:tr w:rsidR="00E5149D" w:rsidRPr="002B6A3F" w14:paraId="7CAA2E3F" w14:textId="77777777">
        <w:trPr>
          <w:jc w:val="center"/>
        </w:trPr>
        <w:tc>
          <w:tcPr>
            <w:tcW w:w="2835" w:type="dxa"/>
          </w:tcPr>
          <w:p w14:paraId="711A4C20" w14:textId="77777777" w:rsidR="00E5149D" w:rsidRPr="002B6A3F" w:rsidRDefault="00E5149D">
            <w:pPr>
              <w:tabs>
                <w:tab w:val="left" w:pos="6600"/>
              </w:tabs>
            </w:pPr>
          </w:p>
        </w:tc>
        <w:tc>
          <w:tcPr>
            <w:tcW w:w="3240" w:type="dxa"/>
          </w:tcPr>
          <w:p w14:paraId="18E74E0E" w14:textId="77777777" w:rsidR="00E5149D" w:rsidRPr="002B6A3F" w:rsidRDefault="00E5149D">
            <w:pPr>
              <w:tabs>
                <w:tab w:val="left" w:pos="6600"/>
              </w:tabs>
              <w:jc w:val="center"/>
            </w:pPr>
          </w:p>
        </w:tc>
      </w:tr>
      <w:tr w:rsidR="00E5149D" w:rsidRPr="002B6A3F" w14:paraId="1F468708" w14:textId="77777777">
        <w:trPr>
          <w:jc w:val="center"/>
        </w:trPr>
        <w:tc>
          <w:tcPr>
            <w:tcW w:w="6075" w:type="dxa"/>
            <w:gridSpan w:val="2"/>
          </w:tcPr>
          <w:p w14:paraId="27BD2BD0" w14:textId="77777777" w:rsidR="00E5149D" w:rsidRPr="002B6A3F" w:rsidRDefault="00E5149D">
            <w:pPr>
              <w:tabs>
                <w:tab w:val="left" w:pos="6600"/>
              </w:tabs>
              <w:jc w:val="center"/>
            </w:pPr>
            <w:r w:rsidRPr="002B6A3F">
              <w:rPr>
                <w:u w:val="single"/>
              </w:rPr>
              <w:t>Galvanized Steel Plate With Insulated Copper Lead</w:t>
            </w:r>
          </w:p>
        </w:tc>
      </w:tr>
      <w:tr w:rsidR="00E5149D" w:rsidRPr="002B6A3F" w14:paraId="6B091A33" w14:textId="77777777">
        <w:trPr>
          <w:jc w:val="center"/>
        </w:trPr>
        <w:tc>
          <w:tcPr>
            <w:tcW w:w="2835" w:type="dxa"/>
          </w:tcPr>
          <w:p w14:paraId="6FB707C8" w14:textId="77777777" w:rsidR="00E5149D" w:rsidRPr="002B6A3F" w:rsidRDefault="00E5149D">
            <w:pPr>
              <w:tabs>
                <w:tab w:val="left" w:pos="6600"/>
              </w:tabs>
            </w:pPr>
          </w:p>
        </w:tc>
        <w:tc>
          <w:tcPr>
            <w:tcW w:w="3240" w:type="dxa"/>
          </w:tcPr>
          <w:p w14:paraId="5BB2879B" w14:textId="77777777" w:rsidR="00E5149D" w:rsidRPr="002B6A3F" w:rsidRDefault="00E5149D">
            <w:pPr>
              <w:tabs>
                <w:tab w:val="left" w:pos="6600"/>
              </w:tabs>
              <w:jc w:val="center"/>
            </w:pPr>
          </w:p>
        </w:tc>
      </w:tr>
      <w:tr w:rsidR="00E5149D" w:rsidRPr="002B6A3F" w14:paraId="292FC2ED" w14:textId="77777777">
        <w:trPr>
          <w:jc w:val="center"/>
        </w:trPr>
        <w:tc>
          <w:tcPr>
            <w:tcW w:w="6075" w:type="dxa"/>
            <w:gridSpan w:val="2"/>
          </w:tcPr>
          <w:p w14:paraId="573F0F03" w14:textId="77777777" w:rsidR="00E5149D" w:rsidRPr="002B6A3F" w:rsidRDefault="00E5149D">
            <w:pPr>
              <w:jc w:val="center"/>
            </w:pPr>
            <w:r w:rsidRPr="002B6A3F">
              <w:t>(For connecting to a copper or aluminum ground wire above ground.)</w:t>
            </w:r>
          </w:p>
        </w:tc>
      </w:tr>
      <w:tr w:rsidR="00E5149D" w:rsidRPr="002B6A3F" w14:paraId="4F24735C" w14:textId="77777777">
        <w:trPr>
          <w:jc w:val="center"/>
        </w:trPr>
        <w:tc>
          <w:tcPr>
            <w:tcW w:w="2835" w:type="dxa"/>
          </w:tcPr>
          <w:p w14:paraId="2855D9F6" w14:textId="77777777" w:rsidR="00E5149D" w:rsidRPr="002B6A3F" w:rsidRDefault="00E5149D">
            <w:pPr>
              <w:tabs>
                <w:tab w:val="left" w:pos="6600"/>
              </w:tabs>
            </w:pPr>
          </w:p>
        </w:tc>
        <w:tc>
          <w:tcPr>
            <w:tcW w:w="3240" w:type="dxa"/>
          </w:tcPr>
          <w:p w14:paraId="0097805F" w14:textId="77777777" w:rsidR="00E5149D" w:rsidRPr="002B6A3F" w:rsidRDefault="00E5149D">
            <w:pPr>
              <w:tabs>
                <w:tab w:val="left" w:pos="6600"/>
              </w:tabs>
              <w:jc w:val="center"/>
            </w:pPr>
          </w:p>
        </w:tc>
      </w:tr>
      <w:tr w:rsidR="00E5149D" w:rsidRPr="002B6A3F" w14:paraId="1909F8E2" w14:textId="77777777">
        <w:trPr>
          <w:jc w:val="center"/>
        </w:trPr>
        <w:tc>
          <w:tcPr>
            <w:tcW w:w="2835" w:type="dxa"/>
          </w:tcPr>
          <w:p w14:paraId="446A68C3" w14:textId="77777777" w:rsidR="00E5149D" w:rsidRPr="002B6A3F" w:rsidRDefault="00E5149D">
            <w:pPr>
              <w:tabs>
                <w:tab w:val="left" w:pos="6600"/>
              </w:tabs>
            </w:pPr>
            <w:r w:rsidRPr="002B6A3F">
              <w:t>Line Hardware</w:t>
            </w:r>
          </w:p>
        </w:tc>
        <w:tc>
          <w:tcPr>
            <w:tcW w:w="3240" w:type="dxa"/>
          </w:tcPr>
          <w:p w14:paraId="4141EC10" w14:textId="77777777" w:rsidR="00E5149D" w:rsidRPr="002B6A3F" w:rsidRDefault="00E5149D">
            <w:pPr>
              <w:tabs>
                <w:tab w:val="left" w:pos="6600"/>
              </w:tabs>
              <w:jc w:val="center"/>
            </w:pPr>
            <w:r w:rsidRPr="002B6A3F">
              <w:t>PGPS-56CL8</w:t>
            </w:r>
          </w:p>
        </w:tc>
      </w:tr>
      <w:tr w:rsidR="00E5149D" w:rsidRPr="002B6A3F" w14:paraId="6497065C" w14:textId="77777777">
        <w:trPr>
          <w:jc w:val="center"/>
        </w:trPr>
        <w:tc>
          <w:tcPr>
            <w:tcW w:w="2835" w:type="dxa"/>
          </w:tcPr>
          <w:p w14:paraId="2E9DAC20" w14:textId="77777777" w:rsidR="00E5149D" w:rsidRPr="002B6A3F" w:rsidRDefault="00E5149D">
            <w:pPr>
              <w:tabs>
                <w:tab w:val="left" w:pos="6600"/>
              </w:tabs>
            </w:pPr>
          </w:p>
        </w:tc>
        <w:tc>
          <w:tcPr>
            <w:tcW w:w="3240" w:type="dxa"/>
          </w:tcPr>
          <w:p w14:paraId="71E1200A" w14:textId="77777777" w:rsidR="00E5149D" w:rsidRPr="002B6A3F" w:rsidRDefault="00E5149D">
            <w:pPr>
              <w:tabs>
                <w:tab w:val="left" w:pos="6600"/>
              </w:tabs>
              <w:jc w:val="center"/>
            </w:pPr>
          </w:p>
        </w:tc>
      </w:tr>
      <w:tr w:rsidR="00E5149D" w:rsidRPr="002B6A3F" w14:paraId="5C25C6F1" w14:textId="77777777">
        <w:trPr>
          <w:cantSplit/>
          <w:jc w:val="center"/>
        </w:trPr>
        <w:tc>
          <w:tcPr>
            <w:tcW w:w="6075" w:type="dxa"/>
            <w:gridSpan w:val="2"/>
          </w:tcPr>
          <w:p w14:paraId="10DBD277" w14:textId="77777777" w:rsidR="00E5149D" w:rsidRPr="002B6A3F" w:rsidRDefault="00E5149D">
            <w:pPr>
              <w:tabs>
                <w:tab w:val="left" w:pos="6600"/>
              </w:tabs>
              <w:jc w:val="center"/>
            </w:pPr>
            <w:r w:rsidRPr="002B6A3F">
              <w:rPr>
                <w:u w:val="single"/>
              </w:rPr>
              <w:t>Galvanized Steel Plate with Connector</w:t>
            </w:r>
          </w:p>
        </w:tc>
      </w:tr>
      <w:tr w:rsidR="00E5149D" w:rsidRPr="002B6A3F" w14:paraId="38F2AD27" w14:textId="77777777">
        <w:trPr>
          <w:jc w:val="center"/>
        </w:trPr>
        <w:tc>
          <w:tcPr>
            <w:tcW w:w="6075" w:type="dxa"/>
            <w:gridSpan w:val="2"/>
          </w:tcPr>
          <w:p w14:paraId="304DEFBB" w14:textId="77777777" w:rsidR="00E5149D" w:rsidRPr="002B6A3F" w:rsidRDefault="00E5149D">
            <w:pPr>
              <w:tabs>
                <w:tab w:val="left" w:pos="6600"/>
              </w:tabs>
              <w:jc w:val="center"/>
            </w:pPr>
            <w:r w:rsidRPr="002B6A3F">
              <w:t>(For connecting to a galvanized iron ground wire)</w:t>
            </w:r>
          </w:p>
        </w:tc>
      </w:tr>
      <w:tr w:rsidR="00E5149D" w:rsidRPr="002B6A3F" w14:paraId="386BEA43" w14:textId="77777777">
        <w:trPr>
          <w:jc w:val="center"/>
        </w:trPr>
        <w:tc>
          <w:tcPr>
            <w:tcW w:w="2835" w:type="dxa"/>
          </w:tcPr>
          <w:p w14:paraId="50E9914D" w14:textId="77777777" w:rsidR="00E5149D" w:rsidRPr="002B6A3F" w:rsidRDefault="00E5149D">
            <w:pPr>
              <w:tabs>
                <w:tab w:val="left" w:pos="6600"/>
              </w:tabs>
            </w:pPr>
          </w:p>
        </w:tc>
        <w:tc>
          <w:tcPr>
            <w:tcW w:w="3240" w:type="dxa"/>
          </w:tcPr>
          <w:p w14:paraId="2B781289" w14:textId="77777777" w:rsidR="00E5149D" w:rsidRPr="002B6A3F" w:rsidRDefault="00E5149D">
            <w:pPr>
              <w:tabs>
                <w:tab w:val="left" w:pos="6600"/>
              </w:tabs>
              <w:jc w:val="center"/>
            </w:pPr>
          </w:p>
        </w:tc>
      </w:tr>
      <w:tr w:rsidR="00E5149D" w:rsidRPr="002B6A3F" w14:paraId="06911200" w14:textId="77777777">
        <w:trPr>
          <w:jc w:val="center"/>
        </w:trPr>
        <w:tc>
          <w:tcPr>
            <w:tcW w:w="2835" w:type="dxa"/>
          </w:tcPr>
          <w:p w14:paraId="1F06D3AD" w14:textId="77777777" w:rsidR="00E5149D" w:rsidRPr="002B6A3F" w:rsidRDefault="00E5149D">
            <w:pPr>
              <w:tabs>
                <w:tab w:val="left" w:pos="6600"/>
              </w:tabs>
            </w:pPr>
            <w:r w:rsidRPr="002B6A3F">
              <w:t>Line Hardware</w:t>
            </w:r>
          </w:p>
        </w:tc>
        <w:tc>
          <w:tcPr>
            <w:tcW w:w="3240" w:type="dxa"/>
          </w:tcPr>
          <w:p w14:paraId="63F34453" w14:textId="77777777" w:rsidR="00E5149D" w:rsidRPr="002B6A3F" w:rsidRDefault="00E5149D">
            <w:pPr>
              <w:tabs>
                <w:tab w:val="left" w:pos="6600"/>
              </w:tabs>
              <w:jc w:val="center"/>
            </w:pPr>
            <w:r w:rsidRPr="002B6A3F">
              <w:t>PGPS-56C</w:t>
            </w:r>
          </w:p>
        </w:tc>
      </w:tr>
      <w:tr w:rsidR="00E5149D" w:rsidRPr="002B6A3F" w14:paraId="6E6247B2" w14:textId="77777777">
        <w:trPr>
          <w:jc w:val="center"/>
        </w:trPr>
        <w:tc>
          <w:tcPr>
            <w:tcW w:w="2835" w:type="dxa"/>
          </w:tcPr>
          <w:p w14:paraId="066C486B" w14:textId="77777777" w:rsidR="00E5149D" w:rsidRPr="002B6A3F" w:rsidRDefault="00E5149D">
            <w:pPr>
              <w:tabs>
                <w:tab w:val="left" w:pos="6600"/>
              </w:tabs>
            </w:pPr>
          </w:p>
        </w:tc>
        <w:tc>
          <w:tcPr>
            <w:tcW w:w="3240" w:type="dxa"/>
          </w:tcPr>
          <w:p w14:paraId="0322F01D" w14:textId="77777777" w:rsidR="00E5149D" w:rsidRPr="002B6A3F" w:rsidRDefault="00E5149D">
            <w:pPr>
              <w:tabs>
                <w:tab w:val="left" w:pos="6600"/>
              </w:tabs>
              <w:jc w:val="center"/>
            </w:pPr>
          </w:p>
        </w:tc>
      </w:tr>
      <w:tr w:rsidR="00FF45F9" w:rsidRPr="002B6A3F" w14:paraId="0F698041" w14:textId="77777777" w:rsidTr="000F07C5">
        <w:trPr>
          <w:jc w:val="center"/>
        </w:trPr>
        <w:tc>
          <w:tcPr>
            <w:tcW w:w="6075" w:type="dxa"/>
            <w:gridSpan w:val="2"/>
          </w:tcPr>
          <w:p w14:paraId="4B657C97" w14:textId="77777777" w:rsidR="00FF45F9" w:rsidRPr="002B6A3F" w:rsidRDefault="00FF45F9">
            <w:pPr>
              <w:tabs>
                <w:tab w:val="left" w:pos="6600"/>
              </w:tabs>
              <w:jc w:val="center"/>
            </w:pPr>
            <w:r w:rsidRPr="002B6A3F">
              <w:rPr>
                <w:u w:val="single"/>
              </w:rPr>
              <w:t>Copper Plate</w:t>
            </w:r>
          </w:p>
        </w:tc>
      </w:tr>
      <w:tr w:rsidR="00E5149D" w:rsidRPr="002B6A3F" w14:paraId="558AFBA3" w14:textId="77777777">
        <w:trPr>
          <w:jc w:val="center"/>
        </w:trPr>
        <w:tc>
          <w:tcPr>
            <w:tcW w:w="2835" w:type="dxa"/>
          </w:tcPr>
          <w:p w14:paraId="5D69F775" w14:textId="77777777" w:rsidR="00E5149D" w:rsidRPr="002B6A3F" w:rsidRDefault="00E5149D">
            <w:pPr>
              <w:tabs>
                <w:tab w:val="left" w:pos="6600"/>
              </w:tabs>
            </w:pPr>
          </w:p>
        </w:tc>
        <w:tc>
          <w:tcPr>
            <w:tcW w:w="3240" w:type="dxa"/>
          </w:tcPr>
          <w:p w14:paraId="45472609" w14:textId="77777777" w:rsidR="00E5149D" w:rsidRPr="002B6A3F" w:rsidRDefault="00E5149D">
            <w:pPr>
              <w:tabs>
                <w:tab w:val="left" w:pos="6600"/>
              </w:tabs>
              <w:jc w:val="center"/>
            </w:pPr>
          </w:p>
        </w:tc>
      </w:tr>
      <w:tr w:rsidR="00E5149D" w:rsidRPr="002B6A3F" w14:paraId="64134258" w14:textId="77777777">
        <w:trPr>
          <w:jc w:val="center"/>
        </w:trPr>
        <w:tc>
          <w:tcPr>
            <w:tcW w:w="2835" w:type="dxa"/>
          </w:tcPr>
          <w:p w14:paraId="4FE48A49" w14:textId="77777777" w:rsidR="00E5149D" w:rsidRPr="002B6A3F" w:rsidRDefault="00E5149D">
            <w:pPr>
              <w:tabs>
                <w:tab w:val="left" w:pos="6600"/>
              </w:tabs>
            </w:pPr>
            <w:r w:rsidRPr="002B6A3F">
              <w:t>Blackburn</w:t>
            </w:r>
          </w:p>
        </w:tc>
        <w:tc>
          <w:tcPr>
            <w:tcW w:w="3240" w:type="dxa"/>
          </w:tcPr>
          <w:p w14:paraId="0D99E5D8" w14:textId="77777777" w:rsidR="00E5149D" w:rsidRPr="002B6A3F" w:rsidRDefault="00E5149D">
            <w:pPr>
              <w:tabs>
                <w:tab w:val="left" w:pos="6600"/>
              </w:tabs>
              <w:jc w:val="center"/>
            </w:pPr>
            <w:r w:rsidRPr="002B6A3F">
              <w:t>GP-100</w:t>
            </w:r>
          </w:p>
        </w:tc>
      </w:tr>
      <w:tr w:rsidR="00E5149D" w:rsidRPr="002B6A3F" w14:paraId="41EE18B4" w14:textId="77777777">
        <w:trPr>
          <w:jc w:val="center"/>
        </w:trPr>
        <w:tc>
          <w:tcPr>
            <w:tcW w:w="2835" w:type="dxa"/>
          </w:tcPr>
          <w:p w14:paraId="51E5109F" w14:textId="77777777" w:rsidR="00E5149D" w:rsidRPr="002B6A3F" w:rsidRDefault="00E5149D">
            <w:pPr>
              <w:tabs>
                <w:tab w:val="left" w:pos="6600"/>
              </w:tabs>
            </w:pPr>
            <w:r w:rsidRPr="002B6A3F">
              <w:t>Drabco</w:t>
            </w:r>
          </w:p>
        </w:tc>
        <w:tc>
          <w:tcPr>
            <w:tcW w:w="3240" w:type="dxa"/>
          </w:tcPr>
          <w:p w14:paraId="5BBB77C1" w14:textId="77777777" w:rsidR="00E5149D" w:rsidRPr="002B6A3F" w:rsidRDefault="00E5149D">
            <w:pPr>
              <w:tabs>
                <w:tab w:val="left" w:pos="6600"/>
              </w:tabs>
              <w:jc w:val="center"/>
            </w:pPr>
            <w:r w:rsidRPr="002B6A3F">
              <w:t>D 101</w:t>
            </w:r>
          </w:p>
        </w:tc>
      </w:tr>
      <w:tr w:rsidR="00E5149D" w:rsidRPr="002B6A3F" w14:paraId="5F2D30A4" w14:textId="77777777">
        <w:trPr>
          <w:jc w:val="center"/>
        </w:trPr>
        <w:tc>
          <w:tcPr>
            <w:tcW w:w="2835" w:type="dxa"/>
          </w:tcPr>
          <w:p w14:paraId="66369950" w14:textId="77777777" w:rsidR="00E5149D" w:rsidRPr="002B6A3F" w:rsidRDefault="00E5149D">
            <w:pPr>
              <w:tabs>
                <w:tab w:val="left" w:pos="6600"/>
              </w:tabs>
            </w:pPr>
            <w:r w:rsidRPr="002B6A3F">
              <w:t>Eritech</w:t>
            </w:r>
          </w:p>
        </w:tc>
        <w:tc>
          <w:tcPr>
            <w:tcW w:w="3240" w:type="dxa"/>
          </w:tcPr>
          <w:p w14:paraId="57A48FCB" w14:textId="77777777" w:rsidR="00E5149D" w:rsidRPr="002B6A3F" w:rsidRDefault="00E5149D">
            <w:pPr>
              <w:tabs>
                <w:tab w:val="left" w:pos="6600"/>
              </w:tabs>
              <w:jc w:val="center"/>
            </w:pPr>
            <w:r w:rsidRPr="002B6A3F">
              <w:t>EGP-100</w:t>
            </w:r>
          </w:p>
        </w:tc>
      </w:tr>
      <w:tr w:rsidR="00FF45F9" w:rsidRPr="002B6A3F" w14:paraId="544D5109" w14:textId="77777777" w:rsidTr="000F07C5">
        <w:trPr>
          <w:jc w:val="center"/>
        </w:trPr>
        <w:tc>
          <w:tcPr>
            <w:tcW w:w="2835" w:type="dxa"/>
          </w:tcPr>
          <w:p w14:paraId="63AFF1DF" w14:textId="77777777" w:rsidR="00FF45F9" w:rsidRPr="002B6A3F" w:rsidRDefault="00CF45D8" w:rsidP="000F07C5">
            <w:pPr>
              <w:tabs>
                <w:tab w:val="left" w:pos="6600"/>
              </w:tabs>
            </w:pPr>
            <w:r>
              <w:t>Galvan Industries, Inc.</w:t>
            </w:r>
          </w:p>
        </w:tc>
        <w:tc>
          <w:tcPr>
            <w:tcW w:w="3240" w:type="dxa"/>
          </w:tcPr>
          <w:p w14:paraId="6FDEE03C" w14:textId="77777777" w:rsidR="00FF45F9" w:rsidRPr="002B6A3F" w:rsidRDefault="00FF45F9" w:rsidP="000F07C5">
            <w:pPr>
              <w:tabs>
                <w:tab w:val="left" w:pos="6600"/>
              </w:tabs>
              <w:jc w:val="center"/>
            </w:pPr>
            <w:r w:rsidRPr="002B6A3F">
              <w:t>GP-100</w:t>
            </w:r>
          </w:p>
        </w:tc>
      </w:tr>
      <w:tr w:rsidR="00E5149D" w:rsidRPr="002B6A3F" w14:paraId="091AB24E" w14:textId="77777777">
        <w:trPr>
          <w:jc w:val="center"/>
        </w:trPr>
        <w:tc>
          <w:tcPr>
            <w:tcW w:w="2835" w:type="dxa"/>
          </w:tcPr>
          <w:p w14:paraId="352AAE32" w14:textId="77777777" w:rsidR="00E5149D" w:rsidRPr="002B6A3F" w:rsidRDefault="00E5149D">
            <w:pPr>
              <w:tabs>
                <w:tab w:val="left" w:pos="6600"/>
              </w:tabs>
            </w:pPr>
            <w:r w:rsidRPr="002B6A3F">
              <w:t>Homac</w:t>
            </w:r>
          </w:p>
        </w:tc>
        <w:tc>
          <w:tcPr>
            <w:tcW w:w="3240" w:type="dxa"/>
          </w:tcPr>
          <w:p w14:paraId="41698B88" w14:textId="77777777" w:rsidR="00E5149D" w:rsidRPr="002B6A3F" w:rsidRDefault="00E5149D">
            <w:pPr>
              <w:tabs>
                <w:tab w:val="left" w:pos="6600"/>
              </w:tabs>
              <w:jc w:val="center"/>
            </w:pPr>
            <w:r w:rsidRPr="002B6A3F">
              <w:t>5575</w:t>
            </w:r>
          </w:p>
        </w:tc>
      </w:tr>
      <w:tr w:rsidR="00E5149D" w:rsidRPr="002B6A3F" w14:paraId="7D87E155" w14:textId="77777777">
        <w:trPr>
          <w:jc w:val="center"/>
        </w:trPr>
        <w:tc>
          <w:tcPr>
            <w:tcW w:w="2835" w:type="dxa"/>
          </w:tcPr>
          <w:p w14:paraId="60372244" w14:textId="77777777" w:rsidR="00E5149D" w:rsidRPr="002B6A3F" w:rsidRDefault="00E5149D">
            <w:pPr>
              <w:tabs>
                <w:tab w:val="left" w:pos="6600"/>
              </w:tabs>
            </w:pPr>
            <w:r w:rsidRPr="002B6A3F">
              <w:t>Joslyn</w:t>
            </w:r>
          </w:p>
        </w:tc>
        <w:tc>
          <w:tcPr>
            <w:tcW w:w="3240" w:type="dxa"/>
          </w:tcPr>
          <w:p w14:paraId="3E2A72EE" w14:textId="77777777" w:rsidR="00E5149D" w:rsidRPr="002B6A3F" w:rsidRDefault="00E5149D">
            <w:pPr>
              <w:tabs>
                <w:tab w:val="left" w:pos="6600"/>
              </w:tabs>
              <w:jc w:val="center"/>
            </w:pPr>
            <w:r w:rsidRPr="002B6A3F">
              <w:t>J9196</w:t>
            </w:r>
          </w:p>
        </w:tc>
      </w:tr>
      <w:tr w:rsidR="00E5149D" w:rsidRPr="002B6A3F" w14:paraId="46E8B7E5" w14:textId="77777777">
        <w:trPr>
          <w:jc w:val="center"/>
        </w:trPr>
        <w:tc>
          <w:tcPr>
            <w:tcW w:w="2835" w:type="dxa"/>
          </w:tcPr>
          <w:p w14:paraId="60DC8804" w14:textId="77777777" w:rsidR="00E5149D" w:rsidRPr="002B6A3F" w:rsidRDefault="00E5149D">
            <w:pPr>
              <w:tabs>
                <w:tab w:val="left" w:pos="6600"/>
              </w:tabs>
            </w:pPr>
            <w:r w:rsidRPr="002B6A3F">
              <w:t>Line Hardware</w:t>
            </w:r>
          </w:p>
        </w:tc>
        <w:tc>
          <w:tcPr>
            <w:tcW w:w="3240" w:type="dxa"/>
          </w:tcPr>
          <w:p w14:paraId="075AF153" w14:textId="77777777" w:rsidR="00E5149D" w:rsidRPr="002B6A3F" w:rsidRDefault="00E5149D">
            <w:pPr>
              <w:tabs>
                <w:tab w:val="left" w:pos="6600"/>
              </w:tabs>
              <w:jc w:val="center"/>
            </w:pPr>
            <w:r w:rsidRPr="002B6A3F">
              <w:t>PGPC-56</w:t>
            </w:r>
          </w:p>
        </w:tc>
      </w:tr>
      <w:tr w:rsidR="00E5149D" w:rsidRPr="002B6A3F" w14:paraId="6353DA69" w14:textId="77777777">
        <w:trPr>
          <w:jc w:val="center"/>
        </w:trPr>
        <w:tc>
          <w:tcPr>
            <w:tcW w:w="2835" w:type="dxa"/>
          </w:tcPr>
          <w:p w14:paraId="68E3B59D" w14:textId="77777777" w:rsidR="00E5149D" w:rsidRPr="002B6A3F" w:rsidRDefault="008A1444">
            <w:pPr>
              <w:tabs>
                <w:tab w:val="left" w:pos="6600"/>
              </w:tabs>
            </w:pPr>
            <w:r>
              <w:t>Utilco</w:t>
            </w:r>
          </w:p>
        </w:tc>
        <w:tc>
          <w:tcPr>
            <w:tcW w:w="3240" w:type="dxa"/>
          </w:tcPr>
          <w:p w14:paraId="02BB37AF" w14:textId="77777777" w:rsidR="00E5149D" w:rsidRPr="002B6A3F" w:rsidRDefault="008A1444">
            <w:pPr>
              <w:tabs>
                <w:tab w:val="left" w:pos="6600"/>
              </w:tabs>
              <w:jc w:val="center"/>
            </w:pPr>
            <w:r w:rsidRPr="008A1444">
              <w:t>UGP-72*</w:t>
            </w:r>
          </w:p>
        </w:tc>
      </w:tr>
      <w:tr w:rsidR="00E5149D" w:rsidRPr="002B6A3F" w14:paraId="5E035F3F" w14:textId="77777777">
        <w:trPr>
          <w:jc w:val="center"/>
        </w:trPr>
        <w:tc>
          <w:tcPr>
            <w:tcW w:w="2835" w:type="dxa"/>
          </w:tcPr>
          <w:p w14:paraId="22EEE3F0" w14:textId="77777777" w:rsidR="00E5149D" w:rsidRPr="002B6A3F" w:rsidRDefault="00E5149D">
            <w:pPr>
              <w:tabs>
                <w:tab w:val="left" w:pos="6600"/>
              </w:tabs>
            </w:pPr>
          </w:p>
        </w:tc>
        <w:tc>
          <w:tcPr>
            <w:tcW w:w="3240" w:type="dxa"/>
          </w:tcPr>
          <w:p w14:paraId="41AB26FC" w14:textId="77777777" w:rsidR="00E5149D" w:rsidRPr="002B6A3F" w:rsidRDefault="00E5149D">
            <w:pPr>
              <w:tabs>
                <w:tab w:val="left" w:pos="6600"/>
              </w:tabs>
              <w:jc w:val="center"/>
            </w:pPr>
          </w:p>
        </w:tc>
      </w:tr>
    </w:tbl>
    <w:p w14:paraId="4269DB96" w14:textId="77777777" w:rsidR="00E5149D" w:rsidRPr="002B6A3F" w:rsidRDefault="00E5149D">
      <w:pPr>
        <w:tabs>
          <w:tab w:val="left" w:pos="6600"/>
        </w:tabs>
      </w:pPr>
    </w:p>
    <w:p w14:paraId="7219F250" w14:textId="77777777" w:rsidR="008A1444" w:rsidRPr="008A1444" w:rsidRDefault="008A1444" w:rsidP="008A1444">
      <w:pPr>
        <w:tabs>
          <w:tab w:val="left" w:pos="6600"/>
        </w:tabs>
        <w:ind w:left="2880"/>
        <w:rPr>
          <w:sz w:val="16"/>
          <w:szCs w:val="16"/>
        </w:rPr>
      </w:pPr>
      <w:r>
        <w:t xml:space="preserve">*  </w:t>
      </w:r>
      <w:r w:rsidRPr="008A1444">
        <w:rPr>
          <w:sz w:val="16"/>
          <w:szCs w:val="16"/>
        </w:rPr>
        <w:t>Plate area exposed to the soil is at least 0.046 m</w:t>
      </w:r>
      <w:r w:rsidRPr="008A1444">
        <w:rPr>
          <w:sz w:val="16"/>
          <w:szCs w:val="16"/>
          <w:vertAlign w:val="superscript"/>
        </w:rPr>
        <w:t>2</w:t>
      </w:r>
      <w:r w:rsidRPr="008A1444">
        <w:rPr>
          <w:sz w:val="16"/>
          <w:szCs w:val="16"/>
        </w:rPr>
        <w:t xml:space="preserve"> or 0.5 ft</w:t>
      </w:r>
      <w:r w:rsidRPr="008A1444">
        <w:rPr>
          <w:sz w:val="16"/>
          <w:szCs w:val="16"/>
          <w:vertAlign w:val="superscript"/>
        </w:rPr>
        <w:t>2</w:t>
      </w:r>
      <w:r w:rsidRPr="008A1444">
        <w:rPr>
          <w:sz w:val="16"/>
          <w:szCs w:val="16"/>
        </w:rPr>
        <w:t xml:space="preserve">; </w:t>
      </w:r>
    </w:p>
    <w:p w14:paraId="6871EBAF" w14:textId="77777777" w:rsidR="00E5149D" w:rsidRPr="008A1444" w:rsidRDefault="008A1444" w:rsidP="008A1444">
      <w:pPr>
        <w:tabs>
          <w:tab w:val="left" w:pos="6600"/>
        </w:tabs>
        <w:ind w:left="2880"/>
        <w:rPr>
          <w:sz w:val="16"/>
          <w:szCs w:val="16"/>
        </w:rPr>
      </w:pPr>
      <w:r w:rsidRPr="008A1444">
        <w:rPr>
          <w:sz w:val="16"/>
          <w:szCs w:val="16"/>
        </w:rPr>
        <w:t xml:space="preserve">   </w:t>
      </w:r>
      <w:r w:rsidR="004F50D3">
        <w:rPr>
          <w:sz w:val="16"/>
          <w:szCs w:val="16"/>
        </w:rPr>
        <w:t xml:space="preserve"> </w:t>
      </w:r>
      <w:r w:rsidRPr="008A1444">
        <w:rPr>
          <w:sz w:val="16"/>
          <w:szCs w:val="16"/>
        </w:rPr>
        <w:t>Plate thickness is at least 1.5 mm or 0.06 in.</w:t>
      </w:r>
    </w:p>
    <w:p w14:paraId="756B85E4" w14:textId="77777777" w:rsidR="00E5149D" w:rsidRPr="002B6A3F" w:rsidRDefault="00E5149D">
      <w:pPr>
        <w:tabs>
          <w:tab w:val="left" w:pos="6600"/>
        </w:tabs>
        <w:jc w:val="center"/>
        <w:rPr>
          <w:vanish/>
        </w:rPr>
      </w:pPr>
    </w:p>
    <w:p w14:paraId="38FC7C8E" w14:textId="77777777" w:rsidR="00E5149D" w:rsidRPr="002B6A3F" w:rsidRDefault="00E5149D" w:rsidP="00FE000C">
      <w:pPr>
        <w:pStyle w:val="HEADINGLEFT"/>
      </w:pPr>
      <w:r w:rsidRPr="002B6A3F">
        <w:br w:type="page"/>
      </w:r>
    </w:p>
    <w:p w14:paraId="4182ED14" w14:textId="0154365E" w:rsidR="00667D9E" w:rsidRPr="002B6A3F" w:rsidRDefault="00667D9E" w:rsidP="00667D9E">
      <w:pPr>
        <w:pStyle w:val="HEADINGLEFT"/>
      </w:pPr>
      <w:r w:rsidRPr="002B6A3F">
        <w:lastRenderedPageBreak/>
        <w:t>dh-</w:t>
      </w:r>
      <w:r>
        <w:t>2</w:t>
      </w:r>
    </w:p>
    <w:p w14:paraId="56CDE06C" w14:textId="7A78B6F9" w:rsidR="00667D9E" w:rsidRPr="002B6A3F" w:rsidRDefault="00667D9E" w:rsidP="00667D9E">
      <w:pPr>
        <w:pStyle w:val="HEADINGLEFT"/>
      </w:pPr>
      <w:r>
        <w:t>February 2020</w:t>
      </w:r>
    </w:p>
    <w:p w14:paraId="33276601" w14:textId="77777777" w:rsidR="00667D9E" w:rsidRPr="002B6A3F" w:rsidRDefault="00667D9E" w:rsidP="00667D9E">
      <w:pPr>
        <w:pStyle w:val="HEADINGRIGHT"/>
      </w:pPr>
    </w:p>
    <w:p w14:paraId="0980F4E1" w14:textId="77777777" w:rsidR="00667D9E" w:rsidRPr="002B6A3F" w:rsidRDefault="00667D9E" w:rsidP="00667D9E">
      <w:pPr>
        <w:pStyle w:val="HEADINGRIGHT"/>
      </w:pPr>
    </w:p>
    <w:p w14:paraId="333F1E47" w14:textId="78EF8A4B" w:rsidR="00667D9E" w:rsidRDefault="00667D9E" w:rsidP="00667D9E">
      <w:pPr>
        <w:tabs>
          <w:tab w:val="left" w:pos="6600"/>
        </w:tabs>
        <w:jc w:val="center"/>
      </w:pPr>
      <w:r w:rsidRPr="002B6A3F">
        <w:t>dh - Ground, pole</w:t>
      </w:r>
    </w:p>
    <w:p w14:paraId="18994DFE" w14:textId="75DC88BC" w:rsidR="000309CC" w:rsidRPr="002B6A3F" w:rsidRDefault="000309CC" w:rsidP="00667D9E">
      <w:pPr>
        <w:tabs>
          <w:tab w:val="left" w:pos="6600"/>
        </w:tabs>
        <w:jc w:val="center"/>
      </w:pPr>
      <w:r>
        <w:t>Alternative Materials</w:t>
      </w:r>
    </w:p>
    <w:p w14:paraId="177948A9" w14:textId="77777777" w:rsidR="00667D9E" w:rsidRPr="002B6A3F" w:rsidRDefault="00667D9E" w:rsidP="00667D9E">
      <w:pPr>
        <w:tabs>
          <w:tab w:val="left" w:pos="6600"/>
        </w:tabs>
      </w:pPr>
    </w:p>
    <w:p w14:paraId="22E53E15" w14:textId="77777777" w:rsidR="00667D9E" w:rsidRPr="002B6A3F" w:rsidRDefault="00667D9E" w:rsidP="00667D9E">
      <w:pPr>
        <w:tabs>
          <w:tab w:val="left" w:pos="6600"/>
        </w:tabs>
        <w:jc w:val="center"/>
      </w:pPr>
      <w:r w:rsidRPr="002B6A3F">
        <w:t>(For system grounds, see ground rods on page ai)</w:t>
      </w:r>
    </w:p>
    <w:p w14:paraId="4F8B786E" w14:textId="77777777" w:rsidR="00667D9E" w:rsidRPr="002B6A3F" w:rsidRDefault="00667D9E" w:rsidP="00667D9E">
      <w:pPr>
        <w:tabs>
          <w:tab w:val="left" w:pos="6600"/>
        </w:tabs>
      </w:pPr>
    </w:p>
    <w:p w14:paraId="3497F4C5" w14:textId="77777777" w:rsidR="00667D9E" w:rsidRPr="002B6A3F" w:rsidRDefault="00667D9E" w:rsidP="00667D9E">
      <w:pPr>
        <w:tabs>
          <w:tab w:val="left" w:pos="6600"/>
        </w:tabs>
      </w:pPr>
    </w:p>
    <w:tbl>
      <w:tblPr>
        <w:tblW w:w="0" w:type="auto"/>
        <w:jc w:val="center"/>
        <w:tblLook w:val="0000" w:firstRow="0" w:lastRow="0" w:firstColumn="0" w:lastColumn="0" w:noHBand="0" w:noVBand="0"/>
      </w:tblPr>
      <w:tblGrid>
        <w:gridCol w:w="1395"/>
        <w:gridCol w:w="1673"/>
        <w:gridCol w:w="4863"/>
      </w:tblGrid>
      <w:tr w:rsidR="00667D9E" w:rsidRPr="002B6A3F" w14:paraId="5D9D2B76" w14:textId="7C3BF1A3" w:rsidTr="00667D9E">
        <w:trPr>
          <w:jc w:val="center"/>
        </w:trPr>
        <w:tc>
          <w:tcPr>
            <w:tcW w:w="0" w:type="auto"/>
          </w:tcPr>
          <w:p w14:paraId="4495F71E" w14:textId="77777777" w:rsidR="00667D9E" w:rsidRPr="002B6A3F" w:rsidRDefault="00667D9E" w:rsidP="00667D9E">
            <w:pPr>
              <w:tabs>
                <w:tab w:val="left" w:pos="6600"/>
              </w:tabs>
            </w:pPr>
            <w:r w:rsidRPr="002B6A3F">
              <w:rPr>
                <w:u w:val="single"/>
              </w:rPr>
              <w:t>Manufacturer</w:t>
            </w:r>
          </w:p>
        </w:tc>
        <w:tc>
          <w:tcPr>
            <w:tcW w:w="0" w:type="auto"/>
          </w:tcPr>
          <w:p w14:paraId="483613AA" w14:textId="77777777" w:rsidR="00667D9E" w:rsidRPr="002B6A3F" w:rsidRDefault="00667D9E" w:rsidP="00667D9E">
            <w:pPr>
              <w:tabs>
                <w:tab w:val="left" w:pos="6600"/>
              </w:tabs>
              <w:jc w:val="center"/>
            </w:pPr>
            <w:r w:rsidRPr="002B6A3F">
              <w:rPr>
                <w:u w:val="single"/>
              </w:rPr>
              <w:t>Catalog Number</w:t>
            </w:r>
          </w:p>
        </w:tc>
        <w:tc>
          <w:tcPr>
            <w:tcW w:w="0" w:type="auto"/>
          </w:tcPr>
          <w:p w14:paraId="22B1FEEA" w14:textId="4B572311" w:rsidR="00667D9E" w:rsidRPr="002B6A3F" w:rsidRDefault="00667D9E" w:rsidP="003F2F7E">
            <w:pPr>
              <w:tabs>
                <w:tab w:val="left" w:pos="6600"/>
              </w:tabs>
              <w:rPr>
                <w:u w:val="single"/>
              </w:rPr>
            </w:pPr>
            <w:r w:rsidRPr="00667D9E">
              <w:rPr>
                <w:u w:val="single"/>
              </w:rPr>
              <w:t>Description</w:t>
            </w:r>
          </w:p>
        </w:tc>
      </w:tr>
      <w:tr w:rsidR="00667D9E" w:rsidRPr="002B6A3F" w14:paraId="5DEA9FB4" w14:textId="218D24DC" w:rsidTr="00667D9E">
        <w:trPr>
          <w:jc w:val="center"/>
        </w:trPr>
        <w:tc>
          <w:tcPr>
            <w:tcW w:w="0" w:type="auto"/>
          </w:tcPr>
          <w:p w14:paraId="71992B60" w14:textId="30912577" w:rsidR="00667D9E" w:rsidRPr="00667D9E" w:rsidRDefault="00667D9E" w:rsidP="00667D9E">
            <w:pPr>
              <w:tabs>
                <w:tab w:val="left" w:pos="6600"/>
              </w:tabs>
              <w:rPr>
                <w:u w:val="single"/>
              </w:rPr>
            </w:pPr>
          </w:p>
        </w:tc>
        <w:tc>
          <w:tcPr>
            <w:tcW w:w="0" w:type="auto"/>
          </w:tcPr>
          <w:p w14:paraId="1C21F617" w14:textId="77777777" w:rsidR="00667D9E" w:rsidRPr="002B6A3F" w:rsidRDefault="00667D9E" w:rsidP="00667D9E">
            <w:pPr>
              <w:tabs>
                <w:tab w:val="left" w:pos="6600"/>
              </w:tabs>
              <w:jc w:val="center"/>
            </w:pPr>
          </w:p>
        </w:tc>
        <w:tc>
          <w:tcPr>
            <w:tcW w:w="0" w:type="auto"/>
          </w:tcPr>
          <w:p w14:paraId="3ECBDB32" w14:textId="77777777" w:rsidR="00667D9E" w:rsidRPr="002B6A3F" w:rsidRDefault="00667D9E" w:rsidP="00667D9E">
            <w:pPr>
              <w:tabs>
                <w:tab w:val="left" w:pos="6600"/>
              </w:tabs>
              <w:jc w:val="center"/>
            </w:pPr>
          </w:p>
        </w:tc>
      </w:tr>
      <w:tr w:rsidR="00667D9E" w:rsidRPr="002B6A3F" w14:paraId="3B66AE67" w14:textId="2DA4EDC0" w:rsidTr="00667D9E">
        <w:trPr>
          <w:jc w:val="center"/>
        </w:trPr>
        <w:tc>
          <w:tcPr>
            <w:tcW w:w="0" w:type="auto"/>
          </w:tcPr>
          <w:p w14:paraId="11307CB7" w14:textId="46C851ED" w:rsidR="00667D9E" w:rsidRPr="002B6A3F" w:rsidRDefault="00667D9E" w:rsidP="00667D9E">
            <w:pPr>
              <w:tabs>
                <w:tab w:val="left" w:pos="6600"/>
              </w:tabs>
            </w:pPr>
            <w:bookmarkStart w:id="28" w:name="_Hlk31955289"/>
            <w:r>
              <w:t>SAE</w:t>
            </w:r>
          </w:p>
        </w:tc>
        <w:tc>
          <w:tcPr>
            <w:tcW w:w="0" w:type="auto"/>
          </w:tcPr>
          <w:p w14:paraId="0C2D2810" w14:textId="0A58265F" w:rsidR="00667D9E" w:rsidRPr="002B6A3F" w:rsidRDefault="00667D9E" w:rsidP="003F2F7E">
            <w:pPr>
              <w:tabs>
                <w:tab w:val="left" w:pos="6600"/>
              </w:tabs>
            </w:pPr>
            <w:r w:rsidRPr="00667D9E">
              <w:t>CD-2W-12</w:t>
            </w:r>
          </w:p>
        </w:tc>
        <w:tc>
          <w:tcPr>
            <w:tcW w:w="0" w:type="auto"/>
          </w:tcPr>
          <w:p w14:paraId="2B419766" w14:textId="49203433" w:rsidR="00667D9E" w:rsidRPr="002B6A3F" w:rsidRDefault="00667D9E" w:rsidP="003F2F7E">
            <w:pPr>
              <w:tabs>
                <w:tab w:val="left" w:pos="6600"/>
              </w:tabs>
            </w:pPr>
            <w:r w:rsidRPr="00667D9E">
              <w:t>14” ConduDisc™ with 12 ft. of #2 Copperweld</w:t>
            </w:r>
          </w:p>
        </w:tc>
      </w:tr>
      <w:tr w:rsidR="00667D9E" w:rsidRPr="002B6A3F" w14:paraId="4023EAD0" w14:textId="0E59E3D2" w:rsidTr="00667D9E">
        <w:trPr>
          <w:jc w:val="center"/>
        </w:trPr>
        <w:tc>
          <w:tcPr>
            <w:tcW w:w="0" w:type="auto"/>
          </w:tcPr>
          <w:p w14:paraId="4D940E91" w14:textId="77777777" w:rsidR="00667D9E" w:rsidRPr="002B6A3F" w:rsidRDefault="00667D9E" w:rsidP="00667D9E">
            <w:pPr>
              <w:tabs>
                <w:tab w:val="left" w:pos="6600"/>
              </w:tabs>
            </w:pPr>
          </w:p>
        </w:tc>
        <w:tc>
          <w:tcPr>
            <w:tcW w:w="0" w:type="auto"/>
          </w:tcPr>
          <w:p w14:paraId="43FF9C81" w14:textId="4C94262F" w:rsidR="00667D9E" w:rsidRPr="002B6A3F" w:rsidRDefault="00667D9E" w:rsidP="003F2F7E">
            <w:pPr>
              <w:tabs>
                <w:tab w:val="left" w:pos="6600"/>
              </w:tabs>
            </w:pPr>
            <w:r w:rsidRPr="00667D9E">
              <w:t>CD-2WC-12</w:t>
            </w:r>
          </w:p>
        </w:tc>
        <w:tc>
          <w:tcPr>
            <w:tcW w:w="0" w:type="auto"/>
          </w:tcPr>
          <w:p w14:paraId="2985B8DF" w14:textId="0C71ABAD" w:rsidR="00667D9E" w:rsidRPr="002B6A3F" w:rsidRDefault="00667D9E" w:rsidP="003F2F7E">
            <w:pPr>
              <w:tabs>
                <w:tab w:val="left" w:pos="6600"/>
              </w:tabs>
            </w:pPr>
            <w:r w:rsidRPr="00667D9E">
              <w:t>14” ConduDisc™ with 12 ft. of #2 Copperweld Camo</w:t>
            </w:r>
          </w:p>
        </w:tc>
      </w:tr>
      <w:tr w:rsidR="00667D9E" w:rsidRPr="002B6A3F" w14:paraId="29812CAE" w14:textId="0A1204BA" w:rsidTr="00667D9E">
        <w:trPr>
          <w:jc w:val="center"/>
        </w:trPr>
        <w:tc>
          <w:tcPr>
            <w:tcW w:w="0" w:type="auto"/>
          </w:tcPr>
          <w:p w14:paraId="2F5636D2" w14:textId="77777777" w:rsidR="00667D9E" w:rsidRPr="002B6A3F" w:rsidRDefault="00667D9E" w:rsidP="00667D9E">
            <w:pPr>
              <w:tabs>
                <w:tab w:val="left" w:pos="6600"/>
              </w:tabs>
            </w:pPr>
          </w:p>
        </w:tc>
        <w:tc>
          <w:tcPr>
            <w:tcW w:w="0" w:type="auto"/>
          </w:tcPr>
          <w:p w14:paraId="1981F42D" w14:textId="1276911C" w:rsidR="00667D9E" w:rsidRPr="002B6A3F" w:rsidRDefault="00667D9E" w:rsidP="003F2F7E">
            <w:pPr>
              <w:tabs>
                <w:tab w:val="left" w:pos="6600"/>
              </w:tabs>
            </w:pPr>
            <w:r w:rsidRPr="00667D9E">
              <w:t>CD-4C-12</w:t>
            </w:r>
          </w:p>
        </w:tc>
        <w:tc>
          <w:tcPr>
            <w:tcW w:w="0" w:type="auto"/>
          </w:tcPr>
          <w:p w14:paraId="704C1282" w14:textId="44A4E7BC" w:rsidR="00667D9E" w:rsidRPr="002B6A3F" w:rsidRDefault="00667D9E" w:rsidP="003F2F7E">
            <w:pPr>
              <w:tabs>
                <w:tab w:val="left" w:pos="6600"/>
              </w:tabs>
            </w:pPr>
            <w:r w:rsidRPr="00667D9E">
              <w:t>14” ConduDisc™ with 12 ft. of #4 Copper</w:t>
            </w:r>
          </w:p>
        </w:tc>
      </w:tr>
      <w:tr w:rsidR="00667D9E" w:rsidRPr="002B6A3F" w14:paraId="3A7B21DD" w14:textId="316EF53F" w:rsidTr="00667D9E">
        <w:trPr>
          <w:jc w:val="center"/>
        </w:trPr>
        <w:tc>
          <w:tcPr>
            <w:tcW w:w="0" w:type="auto"/>
          </w:tcPr>
          <w:p w14:paraId="2DAB3BE3" w14:textId="77777777" w:rsidR="00667D9E" w:rsidRPr="002B6A3F" w:rsidRDefault="00667D9E" w:rsidP="00667D9E">
            <w:pPr>
              <w:tabs>
                <w:tab w:val="left" w:pos="6600"/>
              </w:tabs>
            </w:pPr>
          </w:p>
        </w:tc>
        <w:tc>
          <w:tcPr>
            <w:tcW w:w="0" w:type="auto"/>
          </w:tcPr>
          <w:p w14:paraId="1D254956" w14:textId="753A7F31" w:rsidR="00667D9E" w:rsidRPr="002B6A3F" w:rsidRDefault="00667D9E" w:rsidP="003F2F7E">
            <w:pPr>
              <w:tabs>
                <w:tab w:val="left" w:pos="6600"/>
              </w:tabs>
            </w:pPr>
            <w:r w:rsidRPr="00667D9E">
              <w:t>CD-2C-12</w:t>
            </w:r>
          </w:p>
        </w:tc>
        <w:tc>
          <w:tcPr>
            <w:tcW w:w="0" w:type="auto"/>
          </w:tcPr>
          <w:p w14:paraId="08C33AA5" w14:textId="57E3EA0D" w:rsidR="00667D9E" w:rsidRPr="002B6A3F" w:rsidRDefault="00667D9E" w:rsidP="003F2F7E">
            <w:pPr>
              <w:tabs>
                <w:tab w:val="left" w:pos="6600"/>
              </w:tabs>
            </w:pPr>
            <w:r w:rsidRPr="00667D9E">
              <w:t>14” ConduDisc™ with 12 ft. of #2 Copper</w:t>
            </w:r>
          </w:p>
        </w:tc>
      </w:tr>
      <w:tr w:rsidR="00667D9E" w:rsidRPr="002B6A3F" w14:paraId="72B3C993" w14:textId="77777777" w:rsidTr="00667D9E">
        <w:trPr>
          <w:jc w:val="center"/>
        </w:trPr>
        <w:tc>
          <w:tcPr>
            <w:tcW w:w="0" w:type="auto"/>
          </w:tcPr>
          <w:p w14:paraId="0A06AC95" w14:textId="77777777" w:rsidR="00667D9E" w:rsidRPr="002B6A3F" w:rsidRDefault="00667D9E" w:rsidP="00667D9E">
            <w:pPr>
              <w:tabs>
                <w:tab w:val="left" w:pos="6600"/>
              </w:tabs>
            </w:pPr>
          </w:p>
        </w:tc>
        <w:tc>
          <w:tcPr>
            <w:tcW w:w="0" w:type="auto"/>
          </w:tcPr>
          <w:p w14:paraId="3D178867" w14:textId="4378E9B6" w:rsidR="00667D9E" w:rsidRPr="00667D9E" w:rsidRDefault="00667D9E" w:rsidP="003F2F7E">
            <w:pPr>
              <w:tabs>
                <w:tab w:val="left" w:pos="6600"/>
              </w:tabs>
            </w:pPr>
            <w:r w:rsidRPr="00667D9E">
              <w:t>CD-1/0C-12</w:t>
            </w:r>
          </w:p>
        </w:tc>
        <w:tc>
          <w:tcPr>
            <w:tcW w:w="0" w:type="auto"/>
          </w:tcPr>
          <w:p w14:paraId="4AD89AB4" w14:textId="3A9F64A7" w:rsidR="00667D9E" w:rsidRPr="00667D9E" w:rsidRDefault="00667D9E" w:rsidP="003F2F7E">
            <w:pPr>
              <w:tabs>
                <w:tab w:val="left" w:pos="6600"/>
              </w:tabs>
            </w:pPr>
            <w:r w:rsidRPr="00667D9E">
              <w:t>14” ConduDisc™ with 12 ft. of 1/0 Copper</w:t>
            </w:r>
          </w:p>
        </w:tc>
      </w:tr>
      <w:tr w:rsidR="00667D9E" w:rsidRPr="002B6A3F" w14:paraId="02961F9B" w14:textId="77777777" w:rsidTr="00667D9E">
        <w:trPr>
          <w:jc w:val="center"/>
        </w:trPr>
        <w:tc>
          <w:tcPr>
            <w:tcW w:w="0" w:type="auto"/>
          </w:tcPr>
          <w:p w14:paraId="5E8CAC1C" w14:textId="77777777" w:rsidR="00667D9E" w:rsidRPr="002B6A3F" w:rsidRDefault="00667D9E" w:rsidP="00667D9E">
            <w:pPr>
              <w:tabs>
                <w:tab w:val="left" w:pos="6600"/>
              </w:tabs>
            </w:pPr>
          </w:p>
        </w:tc>
        <w:tc>
          <w:tcPr>
            <w:tcW w:w="0" w:type="auto"/>
          </w:tcPr>
          <w:p w14:paraId="55B3A11C" w14:textId="4D6F191E" w:rsidR="00667D9E" w:rsidRPr="00667D9E" w:rsidRDefault="00667D9E" w:rsidP="003F2F7E">
            <w:pPr>
              <w:tabs>
                <w:tab w:val="left" w:pos="6600"/>
              </w:tabs>
            </w:pPr>
            <w:r w:rsidRPr="00667D9E">
              <w:t>CD-2/0C-12</w:t>
            </w:r>
          </w:p>
        </w:tc>
        <w:tc>
          <w:tcPr>
            <w:tcW w:w="0" w:type="auto"/>
          </w:tcPr>
          <w:p w14:paraId="6738A16F" w14:textId="19B09D2B" w:rsidR="00667D9E" w:rsidRPr="00667D9E" w:rsidRDefault="00DD0011" w:rsidP="003F2F7E">
            <w:pPr>
              <w:tabs>
                <w:tab w:val="left" w:pos="6600"/>
              </w:tabs>
            </w:pPr>
            <w:r w:rsidRPr="00DD0011">
              <w:t>14” ConduDisc™ with 12 ft. of 2/0 Copper</w:t>
            </w:r>
          </w:p>
        </w:tc>
      </w:tr>
      <w:tr w:rsidR="00667D9E" w:rsidRPr="002B6A3F" w14:paraId="249A788F" w14:textId="77777777" w:rsidTr="00667D9E">
        <w:trPr>
          <w:jc w:val="center"/>
        </w:trPr>
        <w:tc>
          <w:tcPr>
            <w:tcW w:w="0" w:type="auto"/>
          </w:tcPr>
          <w:p w14:paraId="6C7FB09A" w14:textId="77777777" w:rsidR="00667D9E" w:rsidRPr="002B6A3F" w:rsidRDefault="00667D9E" w:rsidP="00667D9E">
            <w:pPr>
              <w:tabs>
                <w:tab w:val="left" w:pos="6600"/>
              </w:tabs>
            </w:pPr>
          </w:p>
        </w:tc>
        <w:tc>
          <w:tcPr>
            <w:tcW w:w="0" w:type="auto"/>
          </w:tcPr>
          <w:p w14:paraId="79A6E49A" w14:textId="27434B8E" w:rsidR="00667D9E" w:rsidRPr="00667D9E" w:rsidRDefault="000309CC" w:rsidP="000309CC">
            <w:pPr>
              <w:tabs>
                <w:tab w:val="left" w:pos="6600"/>
              </w:tabs>
            </w:pPr>
            <w:r w:rsidRPr="000309CC">
              <w:t>CC25</w:t>
            </w:r>
          </w:p>
        </w:tc>
        <w:tc>
          <w:tcPr>
            <w:tcW w:w="0" w:type="auto"/>
          </w:tcPr>
          <w:p w14:paraId="129CCE13" w14:textId="50797FA0" w:rsidR="00667D9E" w:rsidRPr="00667D9E" w:rsidRDefault="000309CC" w:rsidP="000309CC">
            <w:pPr>
              <w:tabs>
                <w:tab w:val="left" w:pos="6600"/>
              </w:tabs>
            </w:pPr>
            <w:r w:rsidRPr="000309CC">
              <w:t>Conducrete® 25 lb.</w:t>
            </w:r>
          </w:p>
        </w:tc>
      </w:tr>
      <w:tr w:rsidR="000309CC" w:rsidRPr="002B6A3F" w14:paraId="721EED39" w14:textId="77777777" w:rsidTr="00667D9E">
        <w:trPr>
          <w:jc w:val="center"/>
        </w:trPr>
        <w:tc>
          <w:tcPr>
            <w:tcW w:w="0" w:type="auto"/>
          </w:tcPr>
          <w:p w14:paraId="497B646F" w14:textId="77777777" w:rsidR="000309CC" w:rsidRPr="002B6A3F" w:rsidRDefault="000309CC" w:rsidP="00667D9E">
            <w:pPr>
              <w:tabs>
                <w:tab w:val="left" w:pos="6600"/>
              </w:tabs>
            </w:pPr>
          </w:p>
        </w:tc>
        <w:tc>
          <w:tcPr>
            <w:tcW w:w="0" w:type="auto"/>
          </w:tcPr>
          <w:p w14:paraId="1DC8D1F7" w14:textId="401224D3" w:rsidR="000309CC" w:rsidRPr="000309CC" w:rsidRDefault="000309CC" w:rsidP="000309CC">
            <w:pPr>
              <w:tabs>
                <w:tab w:val="left" w:pos="6600"/>
              </w:tabs>
            </w:pPr>
            <w:r w:rsidRPr="000309CC">
              <w:t>CC55</w:t>
            </w:r>
          </w:p>
        </w:tc>
        <w:tc>
          <w:tcPr>
            <w:tcW w:w="0" w:type="auto"/>
          </w:tcPr>
          <w:p w14:paraId="3C2BA9D4" w14:textId="49BBF71E" w:rsidR="000309CC" w:rsidRPr="000309CC" w:rsidRDefault="000309CC" w:rsidP="000309CC">
            <w:pPr>
              <w:tabs>
                <w:tab w:val="left" w:pos="6600"/>
              </w:tabs>
            </w:pPr>
            <w:r w:rsidRPr="000309CC">
              <w:t>Conducrete® 55 lb.</w:t>
            </w:r>
          </w:p>
        </w:tc>
      </w:tr>
      <w:tr w:rsidR="00667D9E" w:rsidRPr="002B6A3F" w14:paraId="579A7D19" w14:textId="77777777" w:rsidTr="00667D9E">
        <w:trPr>
          <w:jc w:val="center"/>
        </w:trPr>
        <w:tc>
          <w:tcPr>
            <w:tcW w:w="0" w:type="auto"/>
          </w:tcPr>
          <w:p w14:paraId="5DE0BAC1" w14:textId="77777777" w:rsidR="00667D9E" w:rsidRPr="002B6A3F" w:rsidRDefault="00667D9E" w:rsidP="00667D9E">
            <w:pPr>
              <w:tabs>
                <w:tab w:val="left" w:pos="6600"/>
              </w:tabs>
            </w:pPr>
          </w:p>
        </w:tc>
        <w:tc>
          <w:tcPr>
            <w:tcW w:w="0" w:type="auto"/>
          </w:tcPr>
          <w:p w14:paraId="1169606C" w14:textId="06C92547" w:rsidR="00667D9E" w:rsidRPr="00667D9E" w:rsidRDefault="000309CC" w:rsidP="000309CC">
            <w:pPr>
              <w:tabs>
                <w:tab w:val="left" w:pos="6600"/>
              </w:tabs>
            </w:pPr>
            <w:r w:rsidRPr="000309CC">
              <w:t>CF7000</w:t>
            </w:r>
          </w:p>
        </w:tc>
        <w:tc>
          <w:tcPr>
            <w:tcW w:w="0" w:type="auto"/>
          </w:tcPr>
          <w:p w14:paraId="12A4CEB4" w14:textId="46A08A40" w:rsidR="00667D9E" w:rsidRPr="00667D9E" w:rsidRDefault="000309CC" w:rsidP="000309CC">
            <w:pPr>
              <w:tabs>
                <w:tab w:val="left" w:pos="6600"/>
              </w:tabs>
            </w:pPr>
            <w:r w:rsidRPr="000309CC">
              <w:t>ConduFlow 5ga1.</w:t>
            </w:r>
          </w:p>
        </w:tc>
      </w:tr>
      <w:bookmarkEnd w:id="28"/>
      <w:tr w:rsidR="000309CC" w:rsidRPr="002B6A3F" w14:paraId="2AAF83FB" w14:textId="77777777" w:rsidTr="00667D9E">
        <w:trPr>
          <w:jc w:val="center"/>
        </w:trPr>
        <w:tc>
          <w:tcPr>
            <w:tcW w:w="0" w:type="auto"/>
          </w:tcPr>
          <w:p w14:paraId="2FAA9AA2" w14:textId="77777777" w:rsidR="000309CC" w:rsidRPr="002B6A3F" w:rsidRDefault="000309CC" w:rsidP="00667D9E">
            <w:pPr>
              <w:tabs>
                <w:tab w:val="left" w:pos="6600"/>
              </w:tabs>
            </w:pPr>
          </w:p>
        </w:tc>
        <w:tc>
          <w:tcPr>
            <w:tcW w:w="0" w:type="auto"/>
          </w:tcPr>
          <w:p w14:paraId="3EFB0594" w14:textId="77777777" w:rsidR="000309CC" w:rsidRPr="000309CC" w:rsidRDefault="000309CC" w:rsidP="00667D9E">
            <w:pPr>
              <w:tabs>
                <w:tab w:val="left" w:pos="6600"/>
              </w:tabs>
              <w:jc w:val="center"/>
            </w:pPr>
          </w:p>
        </w:tc>
        <w:tc>
          <w:tcPr>
            <w:tcW w:w="0" w:type="auto"/>
          </w:tcPr>
          <w:p w14:paraId="3F11D89B" w14:textId="77777777" w:rsidR="000309CC" w:rsidRPr="00667D9E" w:rsidRDefault="000309CC" w:rsidP="00667D9E">
            <w:pPr>
              <w:tabs>
                <w:tab w:val="left" w:pos="6600"/>
              </w:tabs>
              <w:jc w:val="center"/>
            </w:pPr>
          </w:p>
        </w:tc>
      </w:tr>
      <w:tr w:rsidR="000309CC" w:rsidRPr="002B6A3F" w14:paraId="4D5D3855" w14:textId="77777777" w:rsidTr="00667D9E">
        <w:trPr>
          <w:jc w:val="center"/>
        </w:trPr>
        <w:tc>
          <w:tcPr>
            <w:tcW w:w="0" w:type="auto"/>
          </w:tcPr>
          <w:p w14:paraId="186CE028" w14:textId="77777777" w:rsidR="000309CC" w:rsidRPr="002B6A3F" w:rsidRDefault="000309CC" w:rsidP="00667D9E">
            <w:pPr>
              <w:tabs>
                <w:tab w:val="left" w:pos="6600"/>
              </w:tabs>
            </w:pPr>
          </w:p>
        </w:tc>
        <w:tc>
          <w:tcPr>
            <w:tcW w:w="0" w:type="auto"/>
          </w:tcPr>
          <w:p w14:paraId="23E02963" w14:textId="77777777" w:rsidR="000309CC" w:rsidRPr="000309CC" w:rsidRDefault="000309CC" w:rsidP="00667D9E">
            <w:pPr>
              <w:tabs>
                <w:tab w:val="left" w:pos="6600"/>
              </w:tabs>
              <w:jc w:val="center"/>
            </w:pPr>
          </w:p>
        </w:tc>
        <w:tc>
          <w:tcPr>
            <w:tcW w:w="0" w:type="auto"/>
          </w:tcPr>
          <w:p w14:paraId="69A0800C" w14:textId="77777777" w:rsidR="000309CC" w:rsidRPr="00667D9E" w:rsidRDefault="000309CC" w:rsidP="00667D9E">
            <w:pPr>
              <w:tabs>
                <w:tab w:val="left" w:pos="6600"/>
              </w:tabs>
              <w:jc w:val="center"/>
            </w:pPr>
          </w:p>
        </w:tc>
      </w:tr>
    </w:tbl>
    <w:p w14:paraId="4C474F67" w14:textId="38922CFB" w:rsidR="00667D9E" w:rsidRDefault="00667D9E" w:rsidP="00995F83">
      <w:pPr>
        <w:pStyle w:val="HEADINGRIGHT"/>
      </w:pPr>
    </w:p>
    <w:p w14:paraId="5AD45C3E" w14:textId="1FE3A62B" w:rsidR="00667D9E" w:rsidRDefault="00667D9E" w:rsidP="00995F83">
      <w:pPr>
        <w:pStyle w:val="HEADINGRIGHT"/>
      </w:pPr>
    </w:p>
    <w:p w14:paraId="7B6A8BD2" w14:textId="77777777" w:rsidR="00667D9E" w:rsidRDefault="00667D9E" w:rsidP="00995F83">
      <w:pPr>
        <w:pStyle w:val="HEADINGRIGHT"/>
      </w:pPr>
    </w:p>
    <w:p w14:paraId="20836D29" w14:textId="77777777" w:rsidR="00667D9E" w:rsidRDefault="00667D9E">
      <w:r>
        <w:br w:type="page"/>
      </w:r>
    </w:p>
    <w:p w14:paraId="49432FD3" w14:textId="66BDF596" w:rsidR="00E5149D" w:rsidRPr="002B6A3F" w:rsidRDefault="00E5149D" w:rsidP="00995F83">
      <w:pPr>
        <w:pStyle w:val="HEADINGRIGHT"/>
      </w:pPr>
      <w:r w:rsidRPr="002B6A3F">
        <w:lastRenderedPageBreak/>
        <w:t>dl-1</w:t>
      </w:r>
    </w:p>
    <w:p w14:paraId="318E7C22" w14:textId="77777777" w:rsidR="00E5149D" w:rsidRPr="002B6A3F" w:rsidRDefault="00EE1E78" w:rsidP="00995F83">
      <w:pPr>
        <w:pStyle w:val="HEADINGRIGHT"/>
      </w:pPr>
      <w:r w:rsidRPr="002B6A3F">
        <w:t xml:space="preserve">July </w:t>
      </w:r>
      <w:r w:rsidR="002B6A3F" w:rsidRPr="002B6A3F">
        <w:t>2009</w:t>
      </w:r>
    </w:p>
    <w:p w14:paraId="423CECF5" w14:textId="77777777" w:rsidR="00E5149D" w:rsidRPr="002B6A3F" w:rsidRDefault="00E5149D" w:rsidP="00FE000C">
      <w:pPr>
        <w:pStyle w:val="HEADINGLEFT"/>
      </w:pPr>
    </w:p>
    <w:p w14:paraId="365B4D38" w14:textId="77777777" w:rsidR="00E5149D" w:rsidRPr="002B6A3F" w:rsidRDefault="00E5149D" w:rsidP="00FE000C">
      <w:pPr>
        <w:pStyle w:val="HEADINGLEFT"/>
      </w:pPr>
    </w:p>
    <w:p w14:paraId="67AE2B7E" w14:textId="77777777" w:rsidR="00E5149D" w:rsidRPr="002B6A3F" w:rsidRDefault="00E5149D">
      <w:pPr>
        <w:tabs>
          <w:tab w:val="left" w:pos="6600"/>
        </w:tabs>
        <w:jc w:val="center"/>
      </w:pPr>
      <w:r w:rsidRPr="002B6A3F">
        <w:t>dl - Pipe Spacer</w:t>
      </w:r>
    </w:p>
    <w:p w14:paraId="1FC76BEC" w14:textId="77777777" w:rsidR="00E5149D" w:rsidRPr="002B6A3F" w:rsidRDefault="00E5149D">
      <w:pPr>
        <w:tabs>
          <w:tab w:val="left" w:pos="6600"/>
        </w:tabs>
      </w:pPr>
    </w:p>
    <w:p w14:paraId="40840CD5" w14:textId="77777777" w:rsidR="00E5149D" w:rsidRPr="002B6A3F" w:rsidRDefault="00E5149D">
      <w:pPr>
        <w:tabs>
          <w:tab w:val="left" w:pos="6600"/>
        </w:tabs>
        <w:jc w:val="center"/>
      </w:pPr>
      <w:r w:rsidRPr="002B6A3F">
        <w:t>3/4" diameter x 1-1/2" length</w:t>
      </w:r>
    </w:p>
    <w:p w14:paraId="24ED27E3" w14:textId="77777777" w:rsidR="00E5149D" w:rsidRPr="002B6A3F" w:rsidRDefault="00E5149D">
      <w:pPr>
        <w:tabs>
          <w:tab w:val="left" w:pos="6600"/>
        </w:tabs>
      </w:pPr>
    </w:p>
    <w:p w14:paraId="39200782" w14:textId="77777777" w:rsidR="00E5149D" w:rsidRPr="002B6A3F" w:rsidRDefault="00E5149D">
      <w:pPr>
        <w:tabs>
          <w:tab w:val="left" w:pos="6600"/>
        </w:tabs>
      </w:pPr>
    </w:p>
    <w:tbl>
      <w:tblPr>
        <w:tblW w:w="0" w:type="auto"/>
        <w:jc w:val="center"/>
        <w:tblLayout w:type="fixed"/>
        <w:tblLook w:val="0000" w:firstRow="0" w:lastRow="0" w:firstColumn="0" w:lastColumn="0" w:noHBand="0" w:noVBand="0"/>
      </w:tblPr>
      <w:tblGrid>
        <w:gridCol w:w="2271"/>
        <w:gridCol w:w="1716"/>
      </w:tblGrid>
      <w:tr w:rsidR="00E5149D" w:rsidRPr="002B6A3F" w14:paraId="7F34D541" w14:textId="77777777">
        <w:trPr>
          <w:jc w:val="center"/>
        </w:trPr>
        <w:tc>
          <w:tcPr>
            <w:tcW w:w="2271" w:type="dxa"/>
          </w:tcPr>
          <w:p w14:paraId="1CCCCA1D" w14:textId="77777777" w:rsidR="00E5149D" w:rsidRPr="002B6A3F" w:rsidRDefault="00E5149D">
            <w:pPr>
              <w:pBdr>
                <w:bottom w:val="single" w:sz="6" w:space="1" w:color="auto"/>
              </w:pBdr>
            </w:pPr>
            <w:r w:rsidRPr="002B6A3F">
              <w:t>Manufacturer</w:t>
            </w:r>
          </w:p>
        </w:tc>
        <w:tc>
          <w:tcPr>
            <w:tcW w:w="1716" w:type="dxa"/>
          </w:tcPr>
          <w:p w14:paraId="777283BD" w14:textId="77777777" w:rsidR="00E5149D" w:rsidRPr="002B6A3F" w:rsidRDefault="00E5149D">
            <w:pPr>
              <w:pBdr>
                <w:bottom w:val="single" w:sz="6" w:space="1" w:color="auto"/>
              </w:pBdr>
              <w:jc w:val="center"/>
            </w:pPr>
            <w:r w:rsidRPr="002B6A3F">
              <w:t>Catalog Number</w:t>
            </w:r>
          </w:p>
        </w:tc>
      </w:tr>
      <w:tr w:rsidR="00E5149D" w:rsidRPr="002B6A3F" w14:paraId="3B1A2D07" w14:textId="77777777">
        <w:trPr>
          <w:jc w:val="center"/>
        </w:trPr>
        <w:tc>
          <w:tcPr>
            <w:tcW w:w="2271" w:type="dxa"/>
          </w:tcPr>
          <w:p w14:paraId="28E61886" w14:textId="77777777" w:rsidR="00E5149D" w:rsidRPr="002B6A3F" w:rsidRDefault="00E5149D"/>
        </w:tc>
        <w:tc>
          <w:tcPr>
            <w:tcW w:w="1716" w:type="dxa"/>
          </w:tcPr>
          <w:p w14:paraId="1E47948A" w14:textId="77777777" w:rsidR="00E5149D" w:rsidRPr="002B6A3F" w:rsidRDefault="00E5149D">
            <w:pPr>
              <w:jc w:val="center"/>
            </w:pPr>
          </w:p>
        </w:tc>
      </w:tr>
      <w:tr w:rsidR="00E5149D" w:rsidRPr="002B6A3F" w14:paraId="0128DBBA" w14:textId="77777777">
        <w:trPr>
          <w:jc w:val="center"/>
        </w:trPr>
        <w:tc>
          <w:tcPr>
            <w:tcW w:w="2271" w:type="dxa"/>
          </w:tcPr>
          <w:p w14:paraId="763E368A" w14:textId="77777777" w:rsidR="00E5149D" w:rsidRPr="002B6A3F" w:rsidRDefault="00E5149D">
            <w:r w:rsidRPr="002B6A3F">
              <w:t>Hubbell (Chance)</w:t>
            </w:r>
          </w:p>
        </w:tc>
        <w:tc>
          <w:tcPr>
            <w:tcW w:w="1716" w:type="dxa"/>
          </w:tcPr>
          <w:p w14:paraId="4BBF3389" w14:textId="77777777" w:rsidR="00E5149D" w:rsidRPr="002B6A3F" w:rsidRDefault="00E5149D">
            <w:pPr>
              <w:jc w:val="center"/>
            </w:pPr>
            <w:r w:rsidRPr="002B6A3F">
              <w:t>2237</w:t>
            </w:r>
          </w:p>
        </w:tc>
      </w:tr>
      <w:tr w:rsidR="00E5149D" w:rsidRPr="002B6A3F" w14:paraId="2301CF46" w14:textId="77777777">
        <w:trPr>
          <w:jc w:val="center"/>
        </w:trPr>
        <w:tc>
          <w:tcPr>
            <w:tcW w:w="2271" w:type="dxa"/>
          </w:tcPr>
          <w:p w14:paraId="17821097" w14:textId="77777777" w:rsidR="00E5149D" w:rsidRPr="002B6A3F" w:rsidRDefault="00E5149D"/>
        </w:tc>
        <w:tc>
          <w:tcPr>
            <w:tcW w:w="1716" w:type="dxa"/>
          </w:tcPr>
          <w:p w14:paraId="73C3362A" w14:textId="77777777" w:rsidR="00E5149D" w:rsidRPr="002B6A3F" w:rsidRDefault="00E5149D">
            <w:pPr>
              <w:jc w:val="center"/>
            </w:pPr>
          </w:p>
        </w:tc>
      </w:tr>
      <w:tr w:rsidR="00E5149D" w:rsidRPr="002B6A3F" w14:paraId="6E50B0FB" w14:textId="77777777">
        <w:trPr>
          <w:jc w:val="center"/>
        </w:trPr>
        <w:tc>
          <w:tcPr>
            <w:tcW w:w="2271" w:type="dxa"/>
          </w:tcPr>
          <w:p w14:paraId="177982C7" w14:textId="77777777" w:rsidR="00E5149D" w:rsidRPr="002B6A3F" w:rsidRDefault="00E5149D">
            <w:r w:rsidRPr="002B6A3F">
              <w:t>Joslyn</w:t>
            </w:r>
          </w:p>
        </w:tc>
        <w:tc>
          <w:tcPr>
            <w:tcW w:w="1716" w:type="dxa"/>
          </w:tcPr>
          <w:p w14:paraId="2B9AD7AC" w14:textId="77777777" w:rsidR="00E5149D" w:rsidRPr="002B6A3F" w:rsidRDefault="00E5149D">
            <w:pPr>
              <w:jc w:val="center"/>
            </w:pPr>
            <w:r w:rsidRPr="002B6A3F">
              <w:t>J2031</w:t>
            </w:r>
          </w:p>
        </w:tc>
      </w:tr>
      <w:tr w:rsidR="00E5149D" w:rsidRPr="002B6A3F" w14:paraId="125F803E" w14:textId="77777777">
        <w:trPr>
          <w:jc w:val="center"/>
        </w:trPr>
        <w:tc>
          <w:tcPr>
            <w:tcW w:w="2271" w:type="dxa"/>
          </w:tcPr>
          <w:p w14:paraId="28A282AC" w14:textId="77777777" w:rsidR="00E5149D" w:rsidRPr="002B6A3F" w:rsidRDefault="00E5149D"/>
        </w:tc>
        <w:tc>
          <w:tcPr>
            <w:tcW w:w="1716" w:type="dxa"/>
          </w:tcPr>
          <w:p w14:paraId="7D7BD320" w14:textId="77777777" w:rsidR="00E5149D" w:rsidRPr="002B6A3F" w:rsidRDefault="00E5149D">
            <w:pPr>
              <w:jc w:val="center"/>
            </w:pPr>
          </w:p>
        </w:tc>
      </w:tr>
      <w:tr w:rsidR="00E5149D" w:rsidRPr="002B6A3F" w14:paraId="036501F9" w14:textId="77777777">
        <w:trPr>
          <w:jc w:val="center"/>
        </w:trPr>
        <w:tc>
          <w:tcPr>
            <w:tcW w:w="2271" w:type="dxa"/>
          </w:tcPr>
          <w:p w14:paraId="74C789AF" w14:textId="77777777" w:rsidR="00E5149D" w:rsidRPr="002B6A3F" w:rsidRDefault="00E5149D">
            <w:r w:rsidRPr="002B6A3F">
              <w:t>MacLean (Continental)</w:t>
            </w:r>
          </w:p>
        </w:tc>
        <w:tc>
          <w:tcPr>
            <w:tcW w:w="1716" w:type="dxa"/>
          </w:tcPr>
          <w:p w14:paraId="25FA0380" w14:textId="77777777" w:rsidR="00E5149D" w:rsidRPr="002B6A3F" w:rsidRDefault="00E5149D">
            <w:pPr>
              <w:jc w:val="center"/>
            </w:pPr>
            <w:r w:rsidRPr="002B6A3F">
              <w:t>U36695</w:t>
            </w:r>
          </w:p>
        </w:tc>
      </w:tr>
      <w:tr w:rsidR="00E5149D" w:rsidRPr="002B6A3F" w14:paraId="437D00D1" w14:textId="77777777">
        <w:trPr>
          <w:jc w:val="center"/>
        </w:trPr>
        <w:tc>
          <w:tcPr>
            <w:tcW w:w="2271" w:type="dxa"/>
          </w:tcPr>
          <w:p w14:paraId="550950F9" w14:textId="77777777" w:rsidR="00E5149D" w:rsidRPr="002B6A3F" w:rsidRDefault="00E5149D"/>
        </w:tc>
        <w:tc>
          <w:tcPr>
            <w:tcW w:w="1716" w:type="dxa"/>
          </w:tcPr>
          <w:p w14:paraId="61743E0A" w14:textId="77777777" w:rsidR="00E5149D" w:rsidRPr="002B6A3F" w:rsidRDefault="00E5149D">
            <w:pPr>
              <w:jc w:val="center"/>
            </w:pPr>
          </w:p>
        </w:tc>
      </w:tr>
      <w:tr w:rsidR="00E5149D" w:rsidRPr="002B6A3F" w14:paraId="4E968B32" w14:textId="77777777">
        <w:trPr>
          <w:jc w:val="center"/>
        </w:trPr>
        <w:tc>
          <w:tcPr>
            <w:tcW w:w="2271" w:type="dxa"/>
          </w:tcPr>
          <w:p w14:paraId="2D951D15" w14:textId="77777777" w:rsidR="00E5149D" w:rsidRPr="002B6A3F" w:rsidRDefault="00E5149D"/>
        </w:tc>
        <w:tc>
          <w:tcPr>
            <w:tcW w:w="1716" w:type="dxa"/>
          </w:tcPr>
          <w:p w14:paraId="4C896939" w14:textId="77777777" w:rsidR="00E5149D" w:rsidRPr="002B6A3F" w:rsidRDefault="00E5149D">
            <w:pPr>
              <w:jc w:val="center"/>
            </w:pPr>
          </w:p>
        </w:tc>
      </w:tr>
    </w:tbl>
    <w:p w14:paraId="0066CEB1" w14:textId="77777777" w:rsidR="00E5149D" w:rsidRPr="002B6A3F" w:rsidRDefault="00E5149D">
      <w:pPr>
        <w:tabs>
          <w:tab w:val="left" w:pos="6600"/>
        </w:tabs>
      </w:pPr>
    </w:p>
    <w:p w14:paraId="03140165" w14:textId="77777777" w:rsidR="00E5149D" w:rsidRPr="002B6A3F" w:rsidRDefault="00E5149D">
      <w:pPr>
        <w:tabs>
          <w:tab w:val="left" w:pos="6600"/>
        </w:tabs>
        <w:jc w:val="center"/>
      </w:pPr>
    </w:p>
    <w:p w14:paraId="31862FCC" w14:textId="77777777" w:rsidR="00E5149D" w:rsidRPr="002B6A3F" w:rsidRDefault="00E5149D" w:rsidP="00FE000C">
      <w:pPr>
        <w:pStyle w:val="HEADINGRIGHT"/>
      </w:pPr>
      <w:r w:rsidRPr="002B6A3F">
        <w:br w:type="page"/>
      </w:r>
    </w:p>
    <w:p w14:paraId="03E47E7E" w14:textId="77777777" w:rsidR="00E5149D" w:rsidRPr="002B6A3F" w:rsidRDefault="00E5149D" w:rsidP="00995F83">
      <w:pPr>
        <w:pStyle w:val="HEADINGLEFT"/>
      </w:pPr>
      <w:r w:rsidRPr="002B6A3F">
        <w:lastRenderedPageBreak/>
        <w:t>dm-1</w:t>
      </w:r>
    </w:p>
    <w:p w14:paraId="6FD54FBF" w14:textId="77777777" w:rsidR="00E5149D" w:rsidRPr="002B6A3F" w:rsidRDefault="00325D50" w:rsidP="00995F83">
      <w:pPr>
        <w:pStyle w:val="HEADINGLEFT"/>
      </w:pPr>
      <w:r>
        <w:t>April 2016</w:t>
      </w:r>
    </w:p>
    <w:p w14:paraId="65613BC5" w14:textId="77777777" w:rsidR="00E5149D" w:rsidRPr="002B6A3F" w:rsidRDefault="00E5149D">
      <w:pPr>
        <w:tabs>
          <w:tab w:val="left" w:pos="6600"/>
        </w:tabs>
      </w:pPr>
    </w:p>
    <w:p w14:paraId="5E3EF405" w14:textId="77777777" w:rsidR="00E5149D" w:rsidRDefault="00E5149D">
      <w:pPr>
        <w:tabs>
          <w:tab w:val="left" w:pos="6600"/>
        </w:tabs>
        <w:jc w:val="center"/>
      </w:pPr>
      <w:r w:rsidRPr="002B6A3F">
        <w:t>dm - Bracket, transformer</w:t>
      </w:r>
    </w:p>
    <w:p w14:paraId="30243C88" w14:textId="77777777" w:rsidR="009E04E9" w:rsidRPr="002B6A3F" w:rsidRDefault="009E04E9">
      <w:pPr>
        <w:tabs>
          <w:tab w:val="left" w:pos="6600"/>
        </w:tabs>
        <w:jc w:val="center"/>
      </w:pPr>
    </w:p>
    <w:p w14:paraId="793309A4" w14:textId="77777777" w:rsidR="00E5149D" w:rsidRPr="002B6A3F" w:rsidRDefault="00E5149D">
      <w:pPr>
        <w:tabs>
          <w:tab w:val="left" w:pos="6600"/>
        </w:tabs>
        <w:jc w:val="center"/>
      </w:pPr>
      <w:r w:rsidRPr="002B6A3F">
        <w:t>(For cluster mounting of two or three transformers on pole)</w:t>
      </w:r>
    </w:p>
    <w:p w14:paraId="3605C96C" w14:textId="77777777" w:rsidR="00E5149D" w:rsidRPr="002B6A3F" w:rsidRDefault="00E5149D">
      <w:pPr>
        <w:tabs>
          <w:tab w:val="left" w:pos="2640"/>
          <w:tab w:val="left" w:pos="4800"/>
          <w:tab w:val="left" w:pos="7080"/>
        </w:tabs>
      </w:pPr>
    </w:p>
    <w:tbl>
      <w:tblPr>
        <w:tblW w:w="0" w:type="auto"/>
        <w:jc w:val="center"/>
        <w:tblLayout w:type="fixed"/>
        <w:tblLook w:val="0000" w:firstRow="0" w:lastRow="0" w:firstColumn="0" w:lastColumn="0" w:noHBand="0" w:noVBand="0"/>
      </w:tblPr>
      <w:tblGrid>
        <w:gridCol w:w="2630"/>
        <w:gridCol w:w="2394"/>
        <w:gridCol w:w="2520"/>
        <w:gridCol w:w="2160"/>
      </w:tblGrid>
      <w:tr w:rsidR="00E5149D" w:rsidRPr="002B6A3F" w14:paraId="5F46A114" w14:textId="77777777">
        <w:trPr>
          <w:jc w:val="center"/>
        </w:trPr>
        <w:tc>
          <w:tcPr>
            <w:tcW w:w="2630" w:type="dxa"/>
          </w:tcPr>
          <w:p w14:paraId="170CFCFE" w14:textId="77777777" w:rsidR="00E5149D" w:rsidRPr="002B6A3F" w:rsidRDefault="00E5149D">
            <w:pPr>
              <w:pBdr>
                <w:bottom w:val="single" w:sz="6" w:space="1" w:color="auto"/>
              </w:pBdr>
              <w:tabs>
                <w:tab w:val="left" w:pos="2640"/>
                <w:tab w:val="left" w:pos="4800"/>
                <w:tab w:val="left" w:pos="7080"/>
              </w:tabs>
            </w:pPr>
            <w:r w:rsidRPr="002B6A3F">
              <w:t>Manufacturer</w:t>
            </w:r>
          </w:p>
        </w:tc>
        <w:tc>
          <w:tcPr>
            <w:tcW w:w="2394" w:type="dxa"/>
          </w:tcPr>
          <w:p w14:paraId="68525E0F" w14:textId="77777777" w:rsidR="00E5149D" w:rsidRPr="002B6A3F" w:rsidRDefault="00E5149D">
            <w:pPr>
              <w:pBdr>
                <w:bottom w:val="single" w:sz="6" w:space="1" w:color="auto"/>
              </w:pBdr>
              <w:tabs>
                <w:tab w:val="left" w:pos="2640"/>
                <w:tab w:val="left" w:pos="4800"/>
                <w:tab w:val="left" w:pos="7080"/>
              </w:tabs>
              <w:jc w:val="center"/>
            </w:pPr>
            <w:r w:rsidRPr="002B6A3F">
              <w:t>Transformer Size, kVA</w:t>
            </w:r>
          </w:p>
        </w:tc>
        <w:tc>
          <w:tcPr>
            <w:tcW w:w="2520" w:type="dxa"/>
          </w:tcPr>
          <w:p w14:paraId="3AEF51B9" w14:textId="77777777" w:rsidR="00E5149D" w:rsidRPr="002B6A3F" w:rsidRDefault="00E5149D">
            <w:pPr>
              <w:pBdr>
                <w:bottom w:val="single" w:sz="6" w:space="1" w:color="auto"/>
              </w:pBdr>
              <w:tabs>
                <w:tab w:val="left" w:pos="2640"/>
                <w:tab w:val="left" w:pos="4800"/>
                <w:tab w:val="left" w:pos="7080"/>
              </w:tabs>
              <w:jc w:val="center"/>
            </w:pPr>
            <w:r w:rsidRPr="002B6A3F">
              <w:t>Band Type</w:t>
            </w:r>
          </w:p>
        </w:tc>
        <w:tc>
          <w:tcPr>
            <w:tcW w:w="2160" w:type="dxa"/>
          </w:tcPr>
          <w:p w14:paraId="0A1EEBBE" w14:textId="77777777" w:rsidR="00E5149D" w:rsidRPr="002B6A3F" w:rsidRDefault="00E5149D">
            <w:pPr>
              <w:pBdr>
                <w:bottom w:val="single" w:sz="6" w:space="1" w:color="auto"/>
              </w:pBdr>
              <w:tabs>
                <w:tab w:val="left" w:pos="2640"/>
                <w:tab w:val="left" w:pos="4800"/>
                <w:tab w:val="left" w:pos="7080"/>
              </w:tabs>
              <w:jc w:val="center"/>
            </w:pPr>
            <w:r w:rsidRPr="002B6A3F">
              <w:t>Through Bolt Type</w:t>
            </w:r>
          </w:p>
        </w:tc>
      </w:tr>
      <w:tr w:rsidR="00E5149D" w:rsidRPr="002B6A3F" w14:paraId="24285FA3" w14:textId="77777777">
        <w:trPr>
          <w:jc w:val="center"/>
        </w:trPr>
        <w:tc>
          <w:tcPr>
            <w:tcW w:w="2630" w:type="dxa"/>
          </w:tcPr>
          <w:p w14:paraId="339E59ED" w14:textId="77777777" w:rsidR="00E5149D" w:rsidRPr="002B6A3F" w:rsidRDefault="00E5149D">
            <w:pPr>
              <w:tabs>
                <w:tab w:val="left" w:pos="2640"/>
                <w:tab w:val="left" w:pos="4800"/>
                <w:tab w:val="left" w:pos="7080"/>
              </w:tabs>
            </w:pPr>
          </w:p>
        </w:tc>
        <w:tc>
          <w:tcPr>
            <w:tcW w:w="2394" w:type="dxa"/>
          </w:tcPr>
          <w:p w14:paraId="5CECB4E2" w14:textId="77777777" w:rsidR="00E5149D" w:rsidRPr="002B6A3F" w:rsidRDefault="00E5149D">
            <w:pPr>
              <w:tabs>
                <w:tab w:val="left" w:pos="2640"/>
                <w:tab w:val="left" w:pos="4800"/>
                <w:tab w:val="left" w:pos="7080"/>
              </w:tabs>
              <w:jc w:val="center"/>
            </w:pPr>
          </w:p>
        </w:tc>
        <w:tc>
          <w:tcPr>
            <w:tcW w:w="2520" w:type="dxa"/>
          </w:tcPr>
          <w:p w14:paraId="7FE42F7E" w14:textId="77777777" w:rsidR="00E5149D" w:rsidRPr="002B6A3F" w:rsidRDefault="00E5149D">
            <w:pPr>
              <w:tabs>
                <w:tab w:val="left" w:pos="2640"/>
                <w:tab w:val="left" w:pos="4800"/>
                <w:tab w:val="left" w:pos="7080"/>
              </w:tabs>
              <w:jc w:val="center"/>
            </w:pPr>
          </w:p>
        </w:tc>
        <w:tc>
          <w:tcPr>
            <w:tcW w:w="2160" w:type="dxa"/>
          </w:tcPr>
          <w:p w14:paraId="6FFEFC77" w14:textId="77777777" w:rsidR="00E5149D" w:rsidRPr="002B6A3F" w:rsidRDefault="00E5149D">
            <w:pPr>
              <w:tabs>
                <w:tab w:val="left" w:pos="2640"/>
                <w:tab w:val="left" w:pos="4800"/>
                <w:tab w:val="left" w:pos="7080"/>
              </w:tabs>
              <w:jc w:val="center"/>
            </w:pPr>
          </w:p>
        </w:tc>
      </w:tr>
      <w:tr w:rsidR="00E5149D" w:rsidRPr="002B6A3F" w14:paraId="23C83E62" w14:textId="77777777">
        <w:trPr>
          <w:jc w:val="center"/>
        </w:trPr>
        <w:tc>
          <w:tcPr>
            <w:tcW w:w="2630" w:type="dxa"/>
          </w:tcPr>
          <w:p w14:paraId="3BE9B42D" w14:textId="77777777" w:rsidR="00E5149D" w:rsidRPr="002B6A3F" w:rsidRDefault="00E5149D">
            <w:pPr>
              <w:tabs>
                <w:tab w:val="left" w:pos="2640"/>
                <w:tab w:val="left" w:pos="4800"/>
                <w:tab w:val="left" w:pos="7080"/>
              </w:tabs>
            </w:pPr>
            <w:r w:rsidRPr="002B6A3F">
              <w:t>Aluma-Form</w:t>
            </w:r>
          </w:p>
        </w:tc>
        <w:tc>
          <w:tcPr>
            <w:tcW w:w="2394" w:type="dxa"/>
          </w:tcPr>
          <w:p w14:paraId="0FB1F286" w14:textId="77777777" w:rsidR="00E5149D" w:rsidRPr="002B6A3F" w:rsidRDefault="00E5149D">
            <w:pPr>
              <w:tabs>
                <w:tab w:val="left" w:pos="2640"/>
                <w:tab w:val="left" w:pos="4800"/>
                <w:tab w:val="left" w:pos="7080"/>
              </w:tabs>
              <w:jc w:val="center"/>
            </w:pPr>
            <w:r w:rsidRPr="002B6A3F">
              <w:t>3-50</w:t>
            </w:r>
          </w:p>
        </w:tc>
        <w:tc>
          <w:tcPr>
            <w:tcW w:w="2520" w:type="dxa"/>
          </w:tcPr>
          <w:p w14:paraId="38B1BFCB" w14:textId="77777777" w:rsidR="00E5149D" w:rsidRPr="002B6A3F" w:rsidRDefault="00E5149D">
            <w:pPr>
              <w:tabs>
                <w:tab w:val="left" w:pos="2640"/>
                <w:tab w:val="left" w:pos="4800"/>
                <w:tab w:val="left" w:pos="7080"/>
              </w:tabs>
              <w:jc w:val="center"/>
            </w:pPr>
            <w:r w:rsidRPr="002B6A3F">
              <w:t>6M3-6</w:t>
            </w:r>
          </w:p>
        </w:tc>
        <w:tc>
          <w:tcPr>
            <w:tcW w:w="2160" w:type="dxa"/>
          </w:tcPr>
          <w:p w14:paraId="1617A2AB" w14:textId="77777777" w:rsidR="00E5149D" w:rsidRPr="002B6A3F" w:rsidRDefault="00E5149D">
            <w:pPr>
              <w:tabs>
                <w:tab w:val="left" w:pos="2640"/>
                <w:tab w:val="left" w:pos="4800"/>
                <w:tab w:val="left" w:pos="7080"/>
              </w:tabs>
              <w:jc w:val="center"/>
            </w:pPr>
            <w:r w:rsidRPr="002B6A3F">
              <w:t>3MW-24-M</w:t>
            </w:r>
          </w:p>
        </w:tc>
      </w:tr>
      <w:tr w:rsidR="00E5149D" w:rsidRPr="002B6A3F" w14:paraId="2FA312B1" w14:textId="77777777">
        <w:trPr>
          <w:jc w:val="center"/>
        </w:trPr>
        <w:tc>
          <w:tcPr>
            <w:tcW w:w="2630" w:type="dxa"/>
          </w:tcPr>
          <w:p w14:paraId="540DFB49" w14:textId="77777777" w:rsidR="00E5149D" w:rsidRPr="002B6A3F" w:rsidRDefault="00E5149D">
            <w:pPr>
              <w:tabs>
                <w:tab w:val="left" w:pos="2640"/>
                <w:tab w:val="left" w:pos="4800"/>
                <w:tab w:val="left" w:pos="7080"/>
              </w:tabs>
            </w:pPr>
          </w:p>
        </w:tc>
        <w:tc>
          <w:tcPr>
            <w:tcW w:w="2394" w:type="dxa"/>
          </w:tcPr>
          <w:p w14:paraId="376DF683" w14:textId="77777777" w:rsidR="00E5149D" w:rsidRPr="002B6A3F" w:rsidRDefault="00E5149D">
            <w:pPr>
              <w:tabs>
                <w:tab w:val="left" w:pos="2640"/>
                <w:tab w:val="left" w:pos="4800"/>
                <w:tab w:val="left" w:pos="7080"/>
              </w:tabs>
              <w:jc w:val="center"/>
            </w:pPr>
            <w:r w:rsidRPr="002B6A3F">
              <w:t>75-100</w:t>
            </w:r>
          </w:p>
        </w:tc>
        <w:tc>
          <w:tcPr>
            <w:tcW w:w="2520" w:type="dxa"/>
          </w:tcPr>
          <w:p w14:paraId="1096D503" w14:textId="77777777" w:rsidR="00E5149D" w:rsidRPr="002B6A3F" w:rsidRDefault="00E5149D">
            <w:pPr>
              <w:tabs>
                <w:tab w:val="left" w:pos="2640"/>
                <w:tab w:val="left" w:pos="4800"/>
                <w:tab w:val="left" w:pos="7080"/>
              </w:tabs>
              <w:jc w:val="center"/>
            </w:pPr>
            <w:r w:rsidRPr="002B6A3F">
              <w:t>15M3-6</w:t>
            </w:r>
          </w:p>
        </w:tc>
        <w:tc>
          <w:tcPr>
            <w:tcW w:w="2160" w:type="dxa"/>
          </w:tcPr>
          <w:p w14:paraId="05768A44" w14:textId="77777777" w:rsidR="00E5149D" w:rsidRPr="002B6A3F" w:rsidRDefault="00E5149D">
            <w:pPr>
              <w:tabs>
                <w:tab w:val="left" w:pos="2640"/>
                <w:tab w:val="left" w:pos="4800"/>
                <w:tab w:val="left" w:pos="7080"/>
              </w:tabs>
              <w:jc w:val="center"/>
            </w:pPr>
            <w:r w:rsidRPr="002B6A3F">
              <w:t>11MW-24</w:t>
            </w:r>
          </w:p>
        </w:tc>
      </w:tr>
      <w:tr w:rsidR="00E5149D" w:rsidRPr="002B6A3F" w14:paraId="4BCC1AF7" w14:textId="77777777">
        <w:trPr>
          <w:jc w:val="center"/>
        </w:trPr>
        <w:tc>
          <w:tcPr>
            <w:tcW w:w="2630" w:type="dxa"/>
          </w:tcPr>
          <w:p w14:paraId="1E10EECA" w14:textId="77777777" w:rsidR="00E5149D" w:rsidRPr="002B6A3F" w:rsidRDefault="00E5149D">
            <w:pPr>
              <w:tabs>
                <w:tab w:val="left" w:pos="2640"/>
                <w:tab w:val="left" w:pos="4800"/>
                <w:tab w:val="left" w:pos="7080"/>
              </w:tabs>
            </w:pPr>
          </w:p>
        </w:tc>
        <w:tc>
          <w:tcPr>
            <w:tcW w:w="2394" w:type="dxa"/>
          </w:tcPr>
          <w:p w14:paraId="0AA570BC" w14:textId="77777777" w:rsidR="00E5149D" w:rsidRPr="002B6A3F" w:rsidRDefault="00E5149D">
            <w:pPr>
              <w:tabs>
                <w:tab w:val="left" w:pos="2640"/>
                <w:tab w:val="left" w:pos="4800"/>
                <w:tab w:val="left" w:pos="7080"/>
              </w:tabs>
              <w:jc w:val="center"/>
            </w:pPr>
          </w:p>
        </w:tc>
        <w:tc>
          <w:tcPr>
            <w:tcW w:w="2520" w:type="dxa"/>
          </w:tcPr>
          <w:p w14:paraId="07E29C5D" w14:textId="77777777" w:rsidR="00E5149D" w:rsidRPr="002B6A3F" w:rsidRDefault="00E5149D">
            <w:pPr>
              <w:tabs>
                <w:tab w:val="left" w:pos="2640"/>
                <w:tab w:val="left" w:pos="4800"/>
                <w:tab w:val="left" w:pos="7080"/>
              </w:tabs>
              <w:jc w:val="center"/>
            </w:pPr>
          </w:p>
        </w:tc>
        <w:tc>
          <w:tcPr>
            <w:tcW w:w="2160" w:type="dxa"/>
          </w:tcPr>
          <w:p w14:paraId="1B955AE1" w14:textId="77777777" w:rsidR="00E5149D" w:rsidRPr="002B6A3F" w:rsidRDefault="00E5149D">
            <w:pPr>
              <w:tabs>
                <w:tab w:val="left" w:pos="2640"/>
                <w:tab w:val="left" w:pos="4800"/>
                <w:tab w:val="left" w:pos="7080"/>
              </w:tabs>
              <w:jc w:val="center"/>
            </w:pPr>
          </w:p>
        </w:tc>
      </w:tr>
      <w:tr w:rsidR="00E5149D" w:rsidRPr="002B6A3F" w14:paraId="3376D77E" w14:textId="77777777">
        <w:trPr>
          <w:jc w:val="center"/>
        </w:trPr>
        <w:tc>
          <w:tcPr>
            <w:tcW w:w="2630" w:type="dxa"/>
          </w:tcPr>
          <w:p w14:paraId="70335C88" w14:textId="77777777" w:rsidR="00E5149D" w:rsidRPr="002B6A3F" w:rsidRDefault="00E5149D">
            <w:pPr>
              <w:tabs>
                <w:tab w:val="left" w:pos="2640"/>
                <w:tab w:val="left" w:pos="4800"/>
                <w:tab w:val="left" w:pos="7080"/>
              </w:tabs>
            </w:pPr>
            <w:r w:rsidRPr="002B6A3F">
              <w:t>Barfield Manufacturing Co.</w:t>
            </w:r>
          </w:p>
        </w:tc>
        <w:tc>
          <w:tcPr>
            <w:tcW w:w="2394" w:type="dxa"/>
          </w:tcPr>
          <w:p w14:paraId="7D71AF56" w14:textId="77777777" w:rsidR="00E5149D" w:rsidRPr="002B6A3F" w:rsidRDefault="00E5149D">
            <w:pPr>
              <w:tabs>
                <w:tab w:val="left" w:pos="2640"/>
                <w:tab w:val="left" w:pos="4800"/>
                <w:tab w:val="left" w:pos="7080"/>
              </w:tabs>
              <w:jc w:val="center"/>
            </w:pPr>
            <w:r w:rsidRPr="002B6A3F">
              <w:t>3-50</w:t>
            </w:r>
          </w:p>
        </w:tc>
        <w:tc>
          <w:tcPr>
            <w:tcW w:w="2520" w:type="dxa"/>
          </w:tcPr>
          <w:p w14:paraId="0D605FAB" w14:textId="77777777" w:rsidR="00E5149D" w:rsidRPr="002B6A3F" w:rsidRDefault="00E5149D">
            <w:pPr>
              <w:tabs>
                <w:tab w:val="left" w:pos="2640"/>
                <w:tab w:val="left" w:pos="4800"/>
                <w:tab w:val="left" w:pos="7080"/>
              </w:tabs>
              <w:jc w:val="center"/>
            </w:pPr>
            <w:r w:rsidRPr="002B6A3F">
              <w:t>BMAC-366</w:t>
            </w:r>
          </w:p>
        </w:tc>
        <w:tc>
          <w:tcPr>
            <w:tcW w:w="2160" w:type="dxa"/>
          </w:tcPr>
          <w:p w14:paraId="4542EC7A" w14:textId="77777777" w:rsidR="00E5149D" w:rsidRPr="002B6A3F" w:rsidRDefault="00E5149D">
            <w:pPr>
              <w:tabs>
                <w:tab w:val="left" w:pos="2640"/>
                <w:tab w:val="left" w:pos="4800"/>
                <w:tab w:val="left" w:pos="7080"/>
              </w:tabs>
              <w:jc w:val="center"/>
            </w:pPr>
            <w:r w:rsidRPr="002B6A3F">
              <w:t>-</w:t>
            </w:r>
          </w:p>
        </w:tc>
      </w:tr>
      <w:tr w:rsidR="00E5149D" w:rsidRPr="002B6A3F" w14:paraId="0ADE7A4B" w14:textId="77777777">
        <w:trPr>
          <w:jc w:val="center"/>
        </w:trPr>
        <w:tc>
          <w:tcPr>
            <w:tcW w:w="2630" w:type="dxa"/>
          </w:tcPr>
          <w:p w14:paraId="7135C813" w14:textId="77777777" w:rsidR="00E5149D" w:rsidRPr="002B6A3F" w:rsidRDefault="00E5149D">
            <w:pPr>
              <w:tabs>
                <w:tab w:val="left" w:pos="2640"/>
                <w:tab w:val="left" w:pos="4800"/>
                <w:tab w:val="left" w:pos="7080"/>
              </w:tabs>
            </w:pPr>
          </w:p>
        </w:tc>
        <w:tc>
          <w:tcPr>
            <w:tcW w:w="2394" w:type="dxa"/>
          </w:tcPr>
          <w:p w14:paraId="37496FCC" w14:textId="77777777" w:rsidR="00E5149D" w:rsidRPr="002B6A3F" w:rsidRDefault="00E5149D">
            <w:pPr>
              <w:tabs>
                <w:tab w:val="left" w:pos="2640"/>
                <w:tab w:val="left" w:pos="4800"/>
                <w:tab w:val="left" w:pos="7080"/>
              </w:tabs>
              <w:jc w:val="center"/>
            </w:pPr>
            <w:r w:rsidRPr="002B6A3F">
              <w:t>75-100</w:t>
            </w:r>
          </w:p>
        </w:tc>
        <w:tc>
          <w:tcPr>
            <w:tcW w:w="2520" w:type="dxa"/>
          </w:tcPr>
          <w:p w14:paraId="1752B85C" w14:textId="77777777" w:rsidR="00E5149D" w:rsidRPr="002B6A3F" w:rsidRDefault="00E5149D">
            <w:pPr>
              <w:tabs>
                <w:tab w:val="left" w:pos="2640"/>
                <w:tab w:val="left" w:pos="4800"/>
                <w:tab w:val="left" w:pos="7080"/>
              </w:tabs>
              <w:jc w:val="center"/>
            </w:pPr>
            <w:r w:rsidRPr="002B6A3F">
              <w:t>BMAC-3156</w:t>
            </w:r>
          </w:p>
        </w:tc>
        <w:tc>
          <w:tcPr>
            <w:tcW w:w="2160" w:type="dxa"/>
          </w:tcPr>
          <w:p w14:paraId="5B774D54" w14:textId="77777777" w:rsidR="00E5149D" w:rsidRPr="002B6A3F" w:rsidRDefault="00E5149D">
            <w:pPr>
              <w:tabs>
                <w:tab w:val="left" w:pos="2640"/>
                <w:tab w:val="left" w:pos="4800"/>
                <w:tab w:val="left" w:pos="7080"/>
              </w:tabs>
              <w:jc w:val="center"/>
            </w:pPr>
            <w:r w:rsidRPr="002B6A3F">
              <w:t>-</w:t>
            </w:r>
          </w:p>
        </w:tc>
      </w:tr>
      <w:tr w:rsidR="00E5149D" w:rsidRPr="002B6A3F" w14:paraId="63C3631B" w14:textId="77777777">
        <w:trPr>
          <w:jc w:val="center"/>
        </w:trPr>
        <w:tc>
          <w:tcPr>
            <w:tcW w:w="2630" w:type="dxa"/>
          </w:tcPr>
          <w:p w14:paraId="14063C81" w14:textId="77777777" w:rsidR="00E5149D" w:rsidRPr="002B6A3F" w:rsidRDefault="00E5149D">
            <w:pPr>
              <w:tabs>
                <w:tab w:val="left" w:pos="2640"/>
                <w:tab w:val="left" w:pos="4800"/>
                <w:tab w:val="left" w:pos="7080"/>
              </w:tabs>
            </w:pPr>
          </w:p>
        </w:tc>
        <w:tc>
          <w:tcPr>
            <w:tcW w:w="2394" w:type="dxa"/>
          </w:tcPr>
          <w:p w14:paraId="4E4BEF9D" w14:textId="77777777" w:rsidR="00E5149D" w:rsidRPr="002B6A3F" w:rsidRDefault="00E5149D">
            <w:pPr>
              <w:tabs>
                <w:tab w:val="left" w:pos="2640"/>
                <w:tab w:val="left" w:pos="4800"/>
                <w:tab w:val="left" w:pos="7080"/>
              </w:tabs>
              <w:jc w:val="center"/>
            </w:pPr>
          </w:p>
        </w:tc>
        <w:tc>
          <w:tcPr>
            <w:tcW w:w="2520" w:type="dxa"/>
          </w:tcPr>
          <w:p w14:paraId="52343034" w14:textId="77777777" w:rsidR="00E5149D" w:rsidRPr="002B6A3F" w:rsidRDefault="00E5149D">
            <w:pPr>
              <w:tabs>
                <w:tab w:val="left" w:pos="2640"/>
                <w:tab w:val="left" w:pos="4800"/>
                <w:tab w:val="left" w:pos="7080"/>
              </w:tabs>
              <w:jc w:val="center"/>
            </w:pPr>
          </w:p>
        </w:tc>
        <w:tc>
          <w:tcPr>
            <w:tcW w:w="2160" w:type="dxa"/>
          </w:tcPr>
          <w:p w14:paraId="372A1062" w14:textId="77777777" w:rsidR="00E5149D" w:rsidRPr="002B6A3F" w:rsidRDefault="00E5149D">
            <w:pPr>
              <w:tabs>
                <w:tab w:val="left" w:pos="2640"/>
                <w:tab w:val="left" w:pos="4800"/>
                <w:tab w:val="left" w:pos="7080"/>
              </w:tabs>
              <w:jc w:val="center"/>
            </w:pPr>
          </w:p>
        </w:tc>
      </w:tr>
      <w:tr w:rsidR="00E5149D" w:rsidRPr="002B6A3F" w14:paraId="263A758D" w14:textId="77777777">
        <w:trPr>
          <w:jc w:val="center"/>
        </w:trPr>
        <w:tc>
          <w:tcPr>
            <w:tcW w:w="2630" w:type="dxa"/>
          </w:tcPr>
          <w:p w14:paraId="59BDE50A" w14:textId="77777777" w:rsidR="00E5149D" w:rsidRPr="002B6A3F" w:rsidRDefault="00E5149D">
            <w:pPr>
              <w:tabs>
                <w:tab w:val="left" w:pos="2640"/>
                <w:tab w:val="left" w:pos="4800"/>
                <w:tab w:val="left" w:pos="7080"/>
              </w:tabs>
            </w:pPr>
            <w:r w:rsidRPr="002B6A3F">
              <w:t>Dixie</w:t>
            </w:r>
          </w:p>
        </w:tc>
        <w:tc>
          <w:tcPr>
            <w:tcW w:w="2394" w:type="dxa"/>
          </w:tcPr>
          <w:p w14:paraId="65088F7D" w14:textId="77777777" w:rsidR="00E5149D" w:rsidRPr="002B6A3F" w:rsidRDefault="00E5149D">
            <w:pPr>
              <w:tabs>
                <w:tab w:val="left" w:pos="2640"/>
                <w:tab w:val="left" w:pos="4800"/>
                <w:tab w:val="left" w:pos="7080"/>
              </w:tabs>
              <w:jc w:val="center"/>
            </w:pPr>
            <w:r w:rsidRPr="002B6A3F">
              <w:t>3-25</w:t>
            </w:r>
          </w:p>
        </w:tc>
        <w:tc>
          <w:tcPr>
            <w:tcW w:w="2520" w:type="dxa"/>
          </w:tcPr>
          <w:p w14:paraId="1475ACF8" w14:textId="77777777" w:rsidR="00E5149D" w:rsidRPr="002B6A3F" w:rsidRDefault="00E5149D">
            <w:pPr>
              <w:tabs>
                <w:tab w:val="left" w:pos="2640"/>
                <w:tab w:val="left" w:pos="4800"/>
                <w:tab w:val="left" w:pos="7080"/>
              </w:tabs>
              <w:jc w:val="center"/>
            </w:pPr>
            <w:r w:rsidRPr="002B6A3F">
              <w:t>-</w:t>
            </w:r>
          </w:p>
        </w:tc>
        <w:tc>
          <w:tcPr>
            <w:tcW w:w="2160" w:type="dxa"/>
          </w:tcPr>
          <w:p w14:paraId="0179518E" w14:textId="77777777" w:rsidR="00E5149D" w:rsidRPr="002B6A3F" w:rsidRDefault="00E5149D">
            <w:pPr>
              <w:tabs>
                <w:tab w:val="left" w:pos="2640"/>
                <w:tab w:val="left" w:pos="4800"/>
                <w:tab w:val="left" w:pos="7080"/>
              </w:tabs>
              <w:jc w:val="center"/>
            </w:pPr>
            <w:r w:rsidRPr="002B6A3F">
              <w:t>DW-50</w:t>
            </w:r>
          </w:p>
        </w:tc>
      </w:tr>
      <w:tr w:rsidR="00E5149D" w:rsidRPr="002B6A3F" w14:paraId="12E49E0A" w14:textId="77777777">
        <w:trPr>
          <w:jc w:val="center"/>
        </w:trPr>
        <w:tc>
          <w:tcPr>
            <w:tcW w:w="2630" w:type="dxa"/>
          </w:tcPr>
          <w:p w14:paraId="2BBC6835" w14:textId="77777777" w:rsidR="00E5149D" w:rsidRPr="002B6A3F" w:rsidRDefault="00E5149D">
            <w:pPr>
              <w:tabs>
                <w:tab w:val="left" w:pos="2640"/>
                <w:tab w:val="left" w:pos="4800"/>
                <w:tab w:val="left" w:pos="7080"/>
              </w:tabs>
            </w:pPr>
          </w:p>
        </w:tc>
        <w:tc>
          <w:tcPr>
            <w:tcW w:w="2394" w:type="dxa"/>
          </w:tcPr>
          <w:p w14:paraId="75F69141" w14:textId="77777777" w:rsidR="00E5149D" w:rsidRPr="002B6A3F" w:rsidRDefault="00E5149D">
            <w:pPr>
              <w:tabs>
                <w:tab w:val="left" w:pos="2640"/>
                <w:tab w:val="left" w:pos="4800"/>
                <w:tab w:val="left" w:pos="7080"/>
              </w:tabs>
              <w:jc w:val="center"/>
            </w:pPr>
            <w:r w:rsidRPr="002B6A3F">
              <w:t>37-1/2-50</w:t>
            </w:r>
          </w:p>
        </w:tc>
        <w:tc>
          <w:tcPr>
            <w:tcW w:w="2520" w:type="dxa"/>
          </w:tcPr>
          <w:p w14:paraId="0F2F6490" w14:textId="77777777" w:rsidR="00E5149D" w:rsidRPr="002B6A3F" w:rsidRDefault="00E5149D">
            <w:pPr>
              <w:tabs>
                <w:tab w:val="left" w:pos="2640"/>
                <w:tab w:val="left" w:pos="4800"/>
                <w:tab w:val="left" w:pos="7080"/>
              </w:tabs>
              <w:jc w:val="center"/>
            </w:pPr>
            <w:r w:rsidRPr="002B6A3F">
              <w:t>-</w:t>
            </w:r>
          </w:p>
        </w:tc>
        <w:tc>
          <w:tcPr>
            <w:tcW w:w="2160" w:type="dxa"/>
          </w:tcPr>
          <w:p w14:paraId="2831A070" w14:textId="77777777" w:rsidR="00E5149D" w:rsidRPr="002B6A3F" w:rsidRDefault="00E5149D">
            <w:pPr>
              <w:tabs>
                <w:tab w:val="left" w:pos="2640"/>
                <w:tab w:val="left" w:pos="4800"/>
                <w:tab w:val="left" w:pos="7080"/>
              </w:tabs>
              <w:jc w:val="center"/>
            </w:pPr>
            <w:r w:rsidRPr="002B6A3F">
              <w:t>DW-50</w:t>
            </w:r>
          </w:p>
        </w:tc>
      </w:tr>
      <w:tr w:rsidR="00E5149D" w:rsidRPr="002B6A3F" w14:paraId="1E37E88D" w14:textId="77777777">
        <w:trPr>
          <w:jc w:val="center"/>
        </w:trPr>
        <w:tc>
          <w:tcPr>
            <w:tcW w:w="2630" w:type="dxa"/>
          </w:tcPr>
          <w:p w14:paraId="678FA5B2" w14:textId="77777777" w:rsidR="00E5149D" w:rsidRPr="002B6A3F" w:rsidRDefault="00E5149D">
            <w:pPr>
              <w:tabs>
                <w:tab w:val="left" w:pos="2640"/>
                <w:tab w:val="left" w:pos="4800"/>
                <w:tab w:val="left" w:pos="7080"/>
              </w:tabs>
            </w:pPr>
          </w:p>
        </w:tc>
        <w:tc>
          <w:tcPr>
            <w:tcW w:w="2394" w:type="dxa"/>
          </w:tcPr>
          <w:p w14:paraId="0CD4831F" w14:textId="77777777" w:rsidR="00E5149D" w:rsidRPr="002B6A3F" w:rsidRDefault="00E5149D">
            <w:pPr>
              <w:tabs>
                <w:tab w:val="left" w:pos="2640"/>
                <w:tab w:val="left" w:pos="4800"/>
                <w:tab w:val="left" w:pos="7080"/>
              </w:tabs>
              <w:jc w:val="center"/>
            </w:pPr>
            <w:r w:rsidRPr="002B6A3F">
              <w:t>75-100</w:t>
            </w:r>
          </w:p>
        </w:tc>
        <w:tc>
          <w:tcPr>
            <w:tcW w:w="2520" w:type="dxa"/>
          </w:tcPr>
          <w:p w14:paraId="4FB6ED7D" w14:textId="77777777" w:rsidR="00E5149D" w:rsidRPr="002B6A3F" w:rsidRDefault="00E5149D">
            <w:pPr>
              <w:tabs>
                <w:tab w:val="left" w:pos="2640"/>
                <w:tab w:val="left" w:pos="4800"/>
                <w:tab w:val="left" w:pos="7080"/>
              </w:tabs>
              <w:jc w:val="center"/>
            </w:pPr>
            <w:r w:rsidRPr="002B6A3F">
              <w:t>-</w:t>
            </w:r>
          </w:p>
        </w:tc>
        <w:tc>
          <w:tcPr>
            <w:tcW w:w="2160" w:type="dxa"/>
          </w:tcPr>
          <w:p w14:paraId="37C1BB36" w14:textId="77777777" w:rsidR="00E5149D" w:rsidRPr="002B6A3F" w:rsidRDefault="00E5149D">
            <w:pPr>
              <w:tabs>
                <w:tab w:val="left" w:pos="2640"/>
                <w:tab w:val="left" w:pos="4800"/>
                <w:tab w:val="left" w:pos="7080"/>
              </w:tabs>
              <w:jc w:val="center"/>
            </w:pPr>
            <w:r w:rsidRPr="002B6A3F">
              <w:t>DW-167</w:t>
            </w:r>
          </w:p>
        </w:tc>
      </w:tr>
      <w:tr w:rsidR="00E5149D" w:rsidRPr="002B6A3F" w14:paraId="2F96E74B" w14:textId="77777777">
        <w:trPr>
          <w:jc w:val="center"/>
        </w:trPr>
        <w:tc>
          <w:tcPr>
            <w:tcW w:w="2630" w:type="dxa"/>
          </w:tcPr>
          <w:p w14:paraId="61E12C35" w14:textId="77777777" w:rsidR="00E5149D" w:rsidRPr="002B6A3F" w:rsidRDefault="00E5149D">
            <w:pPr>
              <w:tabs>
                <w:tab w:val="left" w:pos="2640"/>
                <w:tab w:val="left" w:pos="4800"/>
                <w:tab w:val="left" w:pos="7080"/>
              </w:tabs>
            </w:pPr>
          </w:p>
        </w:tc>
        <w:tc>
          <w:tcPr>
            <w:tcW w:w="2394" w:type="dxa"/>
          </w:tcPr>
          <w:p w14:paraId="1669D5EE" w14:textId="77777777" w:rsidR="00E5149D" w:rsidRPr="002B6A3F" w:rsidRDefault="00E5149D">
            <w:pPr>
              <w:tabs>
                <w:tab w:val="left" w:pos="2640"/>
                <w:tab w:val="left" w:pos="4800"/>
                <w:tab w:val="left" w:pos="7080"/>
              </w:tabs>
              <w:jc w:val="center"/>
            </w:pPr>
          </w:p>
        </w:tc>
        <w:tc>
          <w:tcPr>
            <w:tcW w:w="2520" w:type="dxa"/>
          </w:tcPr>
          <w:p w14:paraId="7540DBC8" w14:textId="77777777" w:rsidR="00E5149D" w:rsidRPr="002B6A3F" w:rsidRDefault="00E5149D">
            <w:pPr>
              <w:tabs>
                <w:tab w:val="left" w:pos="2640"/>
                <w:tab w:val="left" w:pos="4800"/>
                <w:tab w:val="left" w:pos="7080"/>
              </w:tabs>
              <w:jc w:val="center"/>
            </w:pPr>
          </w:p>
        </w:tc>
        <w:tc>
          <w:tcPr>
            <w:tcW w:w="2160" w:type="dxa"/>
          </w:tcPr>
          <w:p w14:paraId="543C7D11" w14:textId="77777777" w:rsidR="00E5149D" w:rsidRPr="002B6A3F" w:rsidRDefault="00E5149D">
            <w:pPr>
              <w:tabs>
                <w:tab w:val="left" w:pos="2640"/>
                <w:tab w:val="left" w:pos="4800"/>
                <w:tab w:val="left" w:pos="7080"/>
              </w:tabs>
              <w:jc w:val="center"/>
            </w:pPr>
          </w:p>
        </w:tc>
      </w:tr>
      <w:tr w:rsidR="00E5149D" w:rsidRPr="002B6A3F" w14:paraId="06253966" w14:textId="77777777">
        <w:trPr>
          <w:jc w:val="center"/>
        </w:trPr>
        <w:tc>
          <w:tcPr>
            <w:tcW w:w="2630" w:type="dxa"/>
          </w:tcPr>
          <w:p w14:paraId="4B33F439" w14:textId="77777777" w:rsidR="00E5149D" w:rsidRPr="002B6A3F" w:rsidRDefault="00E5149D">
            <w:pPr>
              <w:tabs>
                <w:tab w:val="left" w:pos="2640"/>
                <w:tab w:val="left" w:pos="4800"/>
                <w:tab w:val="left" w:pos="7080"/>
              </w:tabs>
            </w:pPr>
            <w:r w:rsidRPr="002B6A3F">
              <w:t>Hubbell (Chance)</w:t>
            </w:r>
          </w:p>
        </w:tc>
        <w:tc>
          <w:tcPr>
            <w:tcW w:w="2394" w:type="dxa"/>
          </w:tcPr>
          <w:p w14:paraId="232D0F97" w14:textId="77777777" w:rsidR="00E5149D" w:rsidRPr="002B6A3F" w:rsidRDefault="00E5149D">
            <w:pPr>
              <w:tabs>
                <w:tab w:val="left" w:pos="2640"/>
                <w:tab w:val="left" w:pos="4800"/>
                <w:tab w:val="left" w:pos="7080"/>
              </w:tabs>
              <w:jc w:val="center"/>
            </w:pPr>
            <w:r w:rsidRPr="002B6A3F">
              <w:t>3-50</w:t>
            </w:r>
          </w:p>
        </w:tc>
        <w:tc>
          <w:tcPr>
            <w:tcW w:w="2520" w:type="dxa"/>
          </w:tcPr>
          <w:p w14:paraId="12BBE861" w14:textId="77777777" w:rsidR="00E5149D" w:rsidRPr="002B6A3F" w:rsidRDefault="00E5149D">
            <w:pPr>
              <w:tabs>
                <w:tab w:val="left" w:pos="2640"/>
                <w:tab w:val="left" w:pos="4800"/>
                <w:tab w:val="left" w:pos="7080"/>
              </w:tabs>
              <w:jc w:val="center"/>
            </w:pPr>
            <w:r w:rsidRPr="002B6A3F">
              <w:t>C6M3-6</w:t>
            </w:r>
          </w:p>
        </w:tc>
        <w:tc>
          <w:tcPr>
            <w:tcW w:w="2160" w:type="dxa"/>
          </w:tcPr>
          <w:p w14:paraId="4DCE8084" w14:textId="77777777" w:rsidR="00E5149D" w:rsidRPr="002B6A3F" w:rsidRDefault="00A775B2">
            <w:pPr>
              <w:tabs>
                <w:tab w:val="left" w:pos="2640"/>
                <w:tab w:val="left" w:pos="4800"/>
                <w:tab w:val="left" w:pos="7080"/>
              </w:tabs>
              <w:jc w:val="center"/>
            </w:pPr>
            <w:r>
              <w:t>C3MW24M</w:t>
            </w:r>
          </w:p>
        </w:tc>
      </w:tr>
      <w:tr w:rsidR="00E5149D" w:rsidRPr="002B6A3F" w14:paraId="6B5E8556" w14:textId="77777777">
        <w:trPr>
          <w:jc w:val="center"/>
        </w:trPr>
        <w:tc>
          <w:tcPr>
            <w:tcW w:w="2630" w:type="dxa"/>
          </w:tcPr>
          <w:p w14:paraId="5D17B1AE" w14:textId="77777777" w:rsidR="00E5149D" w:rsidRPr="002B6A3F" w:rsidRDefault="00E5149D">
            <w:pPr>
              <w:tabs>
                <w:tab w:val="left" w:pos="2640"/>
                <w:tab w:val="left" w:pos="4800"/>
                <w:tab w:val="left" w:pos="7080"/>
              </w:tabs>
            </w:pPr>
          </w:p>
        </w:tc>
        <w:tc>
          <w:tcPr>
            <w:tcW w:w="2394" w:type="dxa"/>
          </w:tcPr>
          <w:p w14:paraId="71083FD1" w14:textId="77777777" w:rsidR="00E5149D" w:rsidRPr="002B6A3F" w:rsidRDefault="00E5149D">
            <w:pPr>
              <w:tabs>
                <w:tab w:val="left" w:pos="2640"/>
                <w:tab w:val="left" w:pos="4800"/>
                <w:tab w:val="left" w:pos="7080"/>
              </w:tabs>
              <w:jc w:val="center"/>
            </w:pPr>
            <w:r w:rsidRPr="002B6A3F">
              <w:t>75-100</w:t>
            </w:r>
          </w:p>
        </w:tc>
        <w:tc>
          <w:tcPr>
            <w:tcW w:w="2520" w:type="dxa"/>
          </w:tcPr>
          <w:p w14:paraId="64852C6F" w14:textId="77777777" w:rsidR="00E5149D" w:rsidRPr="002B6A3F" w:rsidRDefault="00E5149D">
            <w:pPr>
              <w:tabs>
                <w:tab w:val="left" w:pos="2640"/>
                <w:tab w:val="left" w:pos="4800"/>
                <w:tab w:val="left" w:pos="7080"/>
              </w:tabs>
              <w:jc w:val="center"/>
            </w:pPr>
            <w:r w:rsidRPr="002B6A3F">
              <w:t>C15M3-6</w:t>
            </w:r>
          </w:p>
        </w:tc>
        <w:tc>
          <w:tcPr>
            <w:tcW w:w="2160" w:type="dxa"/>
          </w:tcPr>
          <w:p w14:paraId="640693BC" w14:textId="77777777" w:rsidR="00E5149D" w:rsidRPr="002B6A3F" w:rsidRDefault="00A775B2">
            <w:pPr>
              <w:tabs>
                <w:tab w:val="left" w:pos="2640"/>
                <w:tab w:val="left" w:pos="4800"/>
                <w:tab w:val="left" w:pos="7080"/>
              </w:tabs>
              <w:jc w:val="center"/>
            </w:pPr>
            <w:r>
              <w:t>C11MW24L</w:t>
            </w:r>
          </w:p>
        </w:tc>
      </w:tr>
      <w:tr w:rsidR="00E5149D" w:rsidRPr="002B6A3F" w14:paraId="09096D78" w14:textId="77777777">
        <w:trPr>
          <w:jc w:val="center"/>
        </w:trPr>
        <w:tc>
          <w:tcPr>
            <w:tcW w:w="2630" w:type="dxa"/>
          </w:tcPr>
          <w:p w14:paraId="242E1F9E" w14:textId="77777777" w:rsidR="00E5149D" w:rsidRPr="002B6A3F" w:rsidRDefault="00E5149D">
            <w:pPr>
              <w:tabs>
                <w:tab w:val="left" w:pos="2640"/>
                <w:tab w:val="left" w:pos="4800"/>
                <w:tab w:val="left" w:pos="7080"/>
              </w:tabs>
            </w:pPr>
          </w:p>
        </w:tc>
        <w:tc>
          <w:tcPr>
            <w:tcW w:w="2394" w:type="dxa"/>
          </w:tcPr>
          <w:p w14:paraId="187FAF1E" w14:textId="77777777" w:rsidR="00E5149D" w:rsidRPr="002B6A3F" w:rsidRDefault="00E5149D">
            <w:pPr>
              <w:tabs>
                <w:tab w:val="left" w:pos="2640"/>
                <w:tab w:val="left" w:pos="4800"/>
                <w:tab w:val="left" w:pos="7080"/>
              </w:tabs>
              <w:jc w:val="center"/>
            </w:pPr>
          </w:p>
        </w:tc>
        <w:tc>
          <w:tcPr>
            <w:tcW w:w="2520" w:type="dxa"/>
          </w:tcPr>
          <w:p w14:paraId="756DC6A5" w14:textId="77777777" w:rsidR="00E5149D" w:rsidRPr="002B6A3F" w:rsidRDefault="00E5149D">
            <w:pPr>
              <w:tabs>
                <w:tab w:val="left" w:pos="2640"/>
                <w:tab w:val="left" w:pos="4800"/>
                <w:tab w:val="left" w:pos="7080"/>
              </w:tabs>
              <w:jc w:val="center"/>
            </w:pPr>
          </w:p>
        </w:tc>
        <w:tc>
          <w:tcPr>
            <w:tcW w:w="2160" w:type="dxa"/>
          </w:tcPr>
          <w:p w14:paraId="0F6AA35A" w14:textId="77777777" w:rsidR="00E5149D" w:rsidRPr="002B6A3F" w:rsidRDefault="00E5149D">
            <w:pPr>
              <w:tabs>
                <w:tab w:val="left" w:pos="2640"/>
                <w:tab w:val="left" w:pos="4800"/>
                <w:tab w:val="left" w:pos="7080"/>
              </w:tabs>
              <w:jc w:val="center"/>
            </w:pPr>
          </w:p>
        </w:tc>
      </w:tr>
      <w:tr w:rsidR="00E5149D" w:rsidRPr="002B6A3F" w14:paraId="304ABCE2" w14:textId="77777777">
        <w:trPr>
          <w:jc w:val="center"/>
        </w:trPr>
        <w:tc>
          <w:tcPr>
            <w:tcW w:w="2630" w:type="dxa"/>
          </w:tcPr>
          <w:p w14:paraId="49B949CB" w14:textId="77777777" w:rsidR="00E5149D" w:rsidRPr="002B6A3F" w:rsidRDefault="00E5149D">
            <w:pPr>
              <w:tabs>
                <w:tab w:val="left" w:pos="2640"/>
                <w:tab w:val="left" w:pos="4800"/>
                <w:tab w:val="left" w:pos="7080"/>
              </w:tabs>
            </w:pPr>
            <w:r w:rsidRPr="002B6A3F">
              <w:t>Hugh</w:t>
            </w:r>
            <w:r w:rsidR="00A36910" w:rsidRPr="002B6A3F">
              <w:t>e</w:t>
            </w:r>
            <w:r w:rsidRPr="002B6A3F">
              <w:t>s</w:t>
            </w:r>
          </w:p>
        </w:tc>
        <w:tc>
          <w:tcPr>
            <w:tcW w:w="2394" w:type="dxa"/>
          </w:tcPr>
          <w:p w14:paraId="6450C93C" w14:textId="77777777" w:rsidR="00E5149D" w:rsidRPr="002B6A3F" w:rsidRDefault="00E5149D">
            <w:pPr>
              <w:tabs>
                <w:tab w:val="left" w:pos="2640"/>
                <w:tab w:val="left" w:pos="4800"/>
                <w:tab w:val="left" w:pos="7080"/>
              </w:tabs>
              <w:jc w:val="center"/>
            </w:pPr>
            <w:r w:rsidRPr="002B6A3F">
              <w:t>3-25</w:t>
            </w:r>
          </w:p>
        </w:tc>
        <w:tc>
          <w:tcPr>
            <w:tcW w:w="2520" w:type="dxa"/>
          </w:tcPr>
          <w:p w14:paraId="0A44F07F" w14:textId="77777777" w:rsidR="00E5149D" w:rsidRPr="002B6A3F" w:rsidRDefault="00E5149D">
            <w:pPr>
              <w:tabs>
                <w:tab w:val="left" w:pos="2640"/>
                <w:tab w:val="left" w:pos="4800"/>
                <w:tab w:val="left" w:pos="7080"/>
              </w:tabs>
              <w:jc w:val="center"/>
            </w:pPr>
            <w:r w:rsidRPr="002B6A3F">
              <w:t>-</w:t>
            </w:r>
          </w:p>
        </w:tc>
        <w:tc>
          <w:tcPr>
            <w:tcW w:w="2160" w:type="dxa"/>
          </w:tcPr>
          <w:p w14:paraId="11CAE89E" w14:textId="77777777" w:rsidR="00E5149D" w:rsidRPr="002B6A3F" w:rsidRDefault="00E5149D">
            <w:pPr>
              <w:tabs>
                <w:tab w:val="left" w:pos="2640"/>
                <w:tab w:val="left" w:pos="4800"/>
                <w:tab w:val="left" w:pos="7080"/>
              </w:tabs>
              <w:jc w:val="center"/>
            </w:pPr>
            <w:r w:rsidRPr="002B6A3F">
              <w:t>3021</w:t>
            </w:r>
          </w:p>
        </w:tc>
      </w:tr>
      <w:tr w:rsidR="00E5149D" w:rsidRPr="002B6A3F" w14:paraId="11669467" w14:textId="77777777">
        <w:trPr>
          <w:jc w:val="center"/>
        </w:trPr>
        <w:tc>
          <w:tcPr>
            <w:tcW w:w="2630" w:type="dxa"/>
          </w:tcPr>
          <w:p w14:paraId="3E3CE884" w14:textId="77777777" w:rsidR="00E5149D" w:rsidRPr="002B6A3F" w:rsidRDefault="00E5149D">
            <w:pPr>
              <w:tabs>
                <w:tab w:val="left" w:pos="2640"/>
                <w:tab w:val="left" w:pos="4800"/>
                <w:tab w:val="left" w:pos="7080"/>
              </w:tabs>
            </w:pPr>
          </w:p>
        </w:tc>
        <w:tc>
          <w:tcPr>
            <w:tcW w:w="2394" w:type="dxa"/>
          </w:tcPr>
          <w:p w14:paraId="41B0F58E" w14:textId="77777777" w:rsidR="00E5149D" w:rsidRPr="002B6A3F" w:rsidRDefault="00E5149D">
            <w:pPr>
              <w:tabs>
                <w:tab w:val="left" w:pos="2640"/>
                <w:tab w:val="left" w:pos="4800"/>
                <w:tab w:val="left" w:pos="7080"/>
              </w:tabs>
              <w:jc w:val="center"/>
            </w:pPr>
            <w:r w:rsidRPr="002B6A3F">
              <w:t>37-1/2-50</w:t>
            </w:r>
          </w:p>
        </w:tc>
        <w:tc>
          <w:tcPr>
            <w:tcW w:w="2520" w:type="dxa"/>
          </w:tcPr>
          <w:p w14:paraId="3CC92E1D" w14:textId="77777777" w:rsidR="00E5149D" w:rsidRPr="002B6A3F" w:rsidRDefault="00E5149D">
            <w:pPr>
              <w:tabs>
                <w:tab w:val="left" w:pos="2640"/>
                <w:tab w:val="left" w:pos="4800"/>
                <w:tab w:val="left" w:pos="7080"/>
              </w:tabs>
              <w:jc w:val="center"/>
            </w:pPr>
            <w:r w:rsidRPr="002B6A3F">
              <w:t>-</w:t>
            </w:r>
          </w:p>
        </w:tc>
        <w:tc>
          <w:tcPr>
            <w:tcW w:w="2160" w:type="dxa"/>
          </w:tcPr>
          <w:p w14:paraId="0CFAED19" w14:textId="77777777" w:rsidR="00E5149D" w:rsidRPr="002B6A3F" w:rsidRDefault="00E5149D">
            <w:pPr>
              <w:tabs>
                <w:tab w:val="left" w:pos="2640"/>
                <w:tab w:val="left" w:pos="4800"/>
                <w:tab w:val="left" w:pos="7080"/>
              </w:tabs>
              <w:jc w:val="center"/>
            </w:pPr>
            <w:r w:rsidRPr="002B6A3F">
              <w:t>3020</w:t>
            </w:r>
          </w:p>
        </w:tc>
      </w:tr>
      <w:tr w:rsidR="00E5149D" w:rsidRPr="002B6A3F" w14:paraId="5122C318" w14:textId="77777777">
        <w:trPr>
          <w:jc w:val="center"/>
        </w:trPr>
        <w:tc>
          <w:tcPr>
            <w:tcW w:w="2630" w:type="dxa"/>
          </w:tcPr>
          <w:p w14:paraId="2757EF5D" w14:textId="77777777" w:rsidR="00E5149D" w:rsidRPr="002B6A3F" w:rsidRDefault="00E5149D">
            <w:pPr>
              <w:tabs>
                <w:tab w:val="left" w:pos="2640"/>
                <w:tab w:val="left" w:pos="4800"/>
                <w:tab w:val="left" w:pos="7080"/>
              </w:tabs>
            </w:pPr>
          </w:p>
        </w:tc>
        <w:tc>
          <w:tcPr>
            <w:tcW w:w="2394" w:type="dxa"/>
          </w:tcPr>
          <w:p w14:paraId="7386823F" w14:textId="77777777" w:rsidR="00E5149D" w:rsidRPr="002B6A3F" w:rsidRDefault="00E5149D">
            <w:pPr>
              <w:tabs>
                <w:tab w:val="left" w:pos="2640"/>
                <w:tab w:val="left" w:pos="4800"/>
                <w:tab w:val="left" w:pos="7080"/>
              </w:tabs>
              <w:jc w:val="center"/>
            </w:pPr>
            <w:r w:rsidRPr="002B6A3F">
              <w:t>75-100</w:t>
            </w:r>
          </w:p>
        </w:tc>
        <w:tc>
          <w:tcPr>
            <w:tcW w:w="2520" w:type="dxa"/>
          </w:tcPr>
          <w:p w14:paraId="0A3FA553" w14:textId="77777777" w:rsidR="00E5149D" w:rsidRPr="002B6A3F" w:rsidRDefault="00E5149D">
            <w:pPr>
              <w:tabs>
                <w:tab w:val="left" w:pos="2640"/>
                <w:tab w:val="left" w:pos="4800"/>
                <w:tab w:val="left" w:pos="7080"/>
              </w:tabs>
              <w:jc w:val="center"/>
            </w:pPr>
            <w:r w:rsidRPr="002B6A3F">
              <w:t>-</w:t>
            </w:r>
          </w:p>
        </w:tc>
        <w:tc>
          <w:tcPr>
            <w:tcW w:w="2160" w:type="dxa"/>
          </w:tcPr>
          <w:p w14:paraId="46B60D23" w14:textId="77777777" w:rsidR="00E5149D" w:rsidRPr="002B6A3F" w:rsidRDefault="00E5149D">
            <w:pPr>
              <w:tabs>
                <w:tab w:val="left" w:pos="2640"/>
                <w:tab w:val="left" w:pos="4800"/>
                <w:tab w:val="left" w:pos="7080"/>
              </w:tabs>
              <w:jc w:val="center"/>
            </w:pPr>
            <w:r w:rsidRPr="002B6A3F">
              <w:t>3020 with adapter plates and back plate</w:t>
            </w:r>
          </w:p>
        </w:tc>
      </w:tr>
      <w:tr w:rsidR="00E5149D" w:rsidRPr="002B6A3F" w14:paraId="73E7CC86" w14:textId="77777777">
        <w:trPr>
          <w:jc w:val="center"/>
        </w:trPr>
        <w:tc>
          <w:tcPr>
            <w:tcW w:w="2630" w:type="dxa"/>
          </w:tcPr>
          <w:p w14:paraId="3DA33F38" w14:textId="77777777" w:rsidR="00E5149D" w:rsidRPr="002B6A3F" w:rsidRDefault="00E5149D">
            <w:pPr>
              <w:tabs>
                <w:tab w:val="left" w:pos="2640"/>
                <w:tab w:val="left" w:pos="4800"/>
                <w:tab w:val="left" w:pos="7080"/>
              </w:tabs>
            </w:pPr>
          </w:p>
        </w:tc>
        <w:tc>
          <w:tcPr>
            <w:tcW w:w="2394" w:type="dxa"/>
          </w:tcPr>
          <w:p w14:paraId="3ABD1678" w14:textId="77777777" w:rsidR="00E5149D" w:rsidRPr="002B6A3F" w:rsidRDefault="00E5149D">
            <w:pPr>
              <w:tabs>
                <w:tab w:val="left" w:pos="2640"/>
                <w:tab w:val="left" w:pos="4800"/>
                <w:tab w:val="left" w:pos="7080"/>
              </w:tabs>
              <w:jc w:val="center"/>
            </w:pPr>
          </w:p>
        </w:tc>
        <w:tc>
          <w:tcPr>
            <w:tcW w:w="2520" w:type="dxa"/>
          </w:tcPr>
          <w:p w14:paraId="0313CC3E" w14:textId="77777777" w:rsidR="00E5149D" w:rsidRPr="002B6A3F" w:rsidRDefault="00E5149D">
            <w:pPr>
              <w:tabs>
                <w:tab w:val="left" w:pos="2640"/>
                <w:tab w:val="left" w:pos="4800"/>
                <w:tab w:val="left" w:pos="7080"/>
              </w:tabs>
              <w:jc w:val="center"/>
            </w:pPr>
          </w:p>
        </w:tc>
        <w:tc>
          <w:tcPr>
            <w:tcW w:w="2160" w:type="dxa"/>
          </w:tcPr>
          <w:p w14:paraId="298F276A" w14:textId="77777777" w:rsidR="00E5149D" w:rsidRPr="002B6A3F" w:rsidRDefault="00E5149D">
            <w:pPr>
              <w:tabs>
                <w:tab w:val="left" w:pos="2640"/>
                <w:tab w:val="left" w:pos="4800"/>
                <w:tab w:val="left" w:pos="7080"/>
              </w:tabs>
              <w:jc w:val="center"/>
            </w:pPr>
          </w:p>
        </w:tc>
      </w:tr>
      <w:tr w:rsidR="00E5149D" w:rsidRPr="002B6A3F" w14:paraId="079D8462" w14:textId="77777777">
        <w:trPr>
          <w:jc w:val="center"/>
        </w:trPr>
        <w:tc>
          <w:tcPr>
            <w:tcW w:w="2630" w:type="dxa"/>
          </w:tcPr>
          <w:p w14:paraId="1E9E184F" w14:textId="77777777" w:rsidR="00E5149D" w:rsidRPr="002B6A3F" w:rsidRDefault="00E5149D">
            <w:pPr>
              <w:tabs>
                <w:tab w:val="left" w:pos="2640"/>
                <w:tab w:val="left" w:pos="4800"/>
                <w:tab w:val="left" w:pos="7080"/>
              </w:tabs>
            </w:pPr>
            <w:r w:rsidRPr="002B6A3F">
              <w:t>Joslyn</w:t>
            </w:r>
          </w:p>
        </w:tc>
        <w:tc>
          <w:tcPr>
            <w:tcW w:w="2394" w:type="dxa"/>
          </w:tcPr>
          <w:p w14:paraId="32174A45" w14:textId="77777777" w:rsidR="00E5149D" w:rsidRPr="002B6A3F" w:rsidRDefault="00E5149D">
            <w:pPr>
              <w:tabs>
                <w:tab w:val="left" w:pos="2640"/>
                <w:tab w:val="left" w:pos="4800"/>
                <w:tab w:val="left" w:pos="7080"/>
              </w:tabs>
              <w:jc w:val="center"/>
            </w:pPr>
            <w:r w:rsidRPr="002B6A3F">
              <w:t>3-25</w:t>
            </w:r>
          </w:p>
        </w:tc>
        <w:tc>
          <w:tcPr>
            <w:tcW w:w="2520" w:type="dxa"/>
          </w:tcPr>
          <w:p w14:paraId="4288FC0D" w14:textId="77777777" w:rsidR="00E5149D" w:rsidRPr="002B6A3F" w:rsidRDefault="00E5149D">
            <w:pPr>
              <w:tabs>
                <w:tab w:val="left" w:pos="2640"/>
                <w:tab w:val="left" w:pos="4800"/>
                <w:tab w:val="left" w:pos="7080"/>
              </w:tabs>
              <w:jc w:val="center"/>
            </w:pPr>
            <w:r w:rsidRPr="002B6A3F">
              <w:t>-</w:t>
            </w:r>
          </w:p>
        </w:tc>
        <w:tc>
          <w:tcPr>
            <w:tcW w:w="2160" w:type="dxa"/>
          </w:tcPr>
          <w:p w14:paraId="1C3A6766" w14:textId="77777777" w:rsidR="00E5149D" w:rsidRPr="002B6A3F" w:rsidRDefault="00E5149D">
            <w:pPr>
              <w:tabs>
                <w:tab w:val="left" w:pos="2640"/>
                <w:tab w:val="left" w:pos="4800"/>
                <w:tab w:val="left" w:pos="7080"/>
              </w:tabs>
              <w:jc w:val="center"/>
            </w:pPr>
            <w:r w:rsidRPr="002B6A3F">
              <w:t>J6865</w:t>
            </w:r>
          </w:p>
        </w:tc>
      </w:tr>
      <w:tr w:rsidR="00E5149D" w:rsidRPr="002B6A3F" w14:paraId="4A574CE4" w14:textId="77777777">
        <w:trPr>
          <w:jc w:val="center"/>
        </w:trPr>
        <w:tc>
          <w:tcPr>
            <w:tcW w:w="2630" w:type="dxa"/>
          </w:tcPr>
          <w:p w14:paraId="40EC4C4A" w14:textId="77777777" w:rsidR="00E5149D" w:rsidRPr="002B6A3F" w:rsidRDefault="00E5149D">
            <w:pPr>
              <w:tabs>
                <w:tab w:val="left" w:pos="2640"/>
                <w:tab w:val="left" w:pos="4800"/>
                <w:tab w:val="left" w:pos="7080"/>
              </w:tabs>
            </w:pPr>
          </w:p>
        </w:tc>
        <w:tc>
          <w:tcPr>
            <w:tcW w:w="2394" w:type="dxa"/>
          </w:tcPr>
          <w:p w14:paraId="44377E8F" w14:textId="77777777" w:rsidR="00E5149D" w:rsidRPr="002B6A3F" w:rsidRDefault="00E5149D">
            <w:pPr>
              <w:tabs>
                <w:tab w:val="left" w:pos="2640"/>
                <w:tab w:val="left" w:pos="4800"/>
                <w:tab w:val="left" w:pos="7080"/>
              </w:tabs>
              <w:jc w:val="center"/>
            </w:pPr>
            <w:r w:rsidRPr="002B6A3F">
              <w:t>37-1/2-50</w:t>
            </w:r>
          </w:p>
        </w:tc>
        <w:tc>
          <w:tcPr>
            <w:tcW w:w="2520" w:type="dxa"/>
          </w:tcPr>
          <w:p w14:paraId="1FFF1F53" w14:textId="77777777" w:rsidR="00E5149D" w:rsidRPr="002B6A3F" w:rsidRDefault="00E5149D">
            <w:pPr>
              <w:tabs>
                <w:tab w:val="left" w:pos="2640"/>
                <w:tab w:val="left" w:pos="4800"/>
                <w:tab w:val="left" w:pos="7080"/>
              </w:tabs>
              <w:jc w:val="center"/>
            </w:pPr>
            <w:r w:rsidRPr="002B6A3F">
              <w:t>-</w:t>
            </w:r>
          </w:p>
        </w:tc>
        <w:tc>
          <w:tcPr>
            <w:tcW w:w="2160" w:type="dxa"/>
          </w:tcPr>
          <w:p w14:paraId="196171CC" w14:textId="77777777" w:rsidR="00E5149D" w:rsidRPr="002B6A3F" w:rsidRDefault="00E5149D">
            <w:pPr>
              <w:tabs>
                <w:tab w:val="left" w:pos="2640"/>
                <w:tab w:val="left" w:pos="4800"/>
                <w:tab w:val="left" w:pos="7080"/>
              </w:tabs>
              <w:jc w:val="center"/>
            </w:pPr>
            <w:r w:rsidRPr="002B6A3F">
              <w:t>J6864</w:t>
            </w:r>
          </w:p>
        </w:tc>
      </w:tr>
      <w:tr w:rsidR="00E5149D" w:rsidRPr="002B6A3F" w14:paraId="0A71B4FC" w14:textId="77777777">
        <w:trPr>
          <w:jc w:val="center"/>
        </w:trPr>
        <w:tc>
          <w:tcPr>
            <w:tcW w:w="2630" w:type="dxa"/>
          </w:tcPr>
          <w:p w14:paraId="122D9FFF" w14:textId="77777777" w:rsidR="00E5149D" w:rsidRPr="002B6A3F" w:rsidRDefault="00E5149D">
            <w:pPr>
              <w:tabs>
                <w:tab w:val="left" w:pos="2640"/>
                <w:tab w:val="left" w:pos="4800"/>
                <w:tab w:val="left" w:pos="7080"/>
              </w:tabs>
            </w:pPr>
          </w:p>
        </w:tc>
        <w:tc>
          <w:tcPr>
            <w:tcW w:w="2394" w:type="dxa"/>
          </w:tcPr>
          <w:p w14:paraId="7B5FB2F4" w14:textId="77777777" w:rsidR="00E5149D" w:rsidRPr="002B6A3F" w:rsidRDefault="00E5149D">
            <w:pPr>
              <w:tabs>
                <w:tab w:val="left" w:pos="2640"/>
                <w:tab w:val="left" w:pos="4800"/>
                <w:tab w:val="left" w:pos="7080"/>
              </w:tabs>
              <w:jc w:val="center"/>
            </w:pPr>
            <w:r w:rsidRPr="002B6A3F">
              <w:t>75-100</w:t>
            </w:r>
          </w:p>
        </w:tc>
        <w:tc>
          <w:tcPr>
            <w:tcW w:w="2520" w:type="dxa"/>
          </w:tcPr>
          <w:p w14:paraId="2161391F" w14:textId="77777777" w:rsidR="00E5149D" w:rsidRPr="002B6A3F" w:rsidRDefault="00E5149D">
            <w:pPr>
              <w:tabs>
                <w:tab w:val="left" w:pos="2640"/>
                <w:tab w:val="left" w:pos="4800"/>
                <w:tab w:val="left" w:pos="7080"/>
              </w:tabs>
              <w:jc w:val="center"/>
            </w:pPr>
            <w:r w:rsidRPr="002B6A3F">
              <w:t>-</w:t>
            </w:r>
          </w:p>
        </w:tc>
        <w:tc>
          <w:tcPr>
            <w:tcW w:w="2160" w:type="dxa"/>
          </w:tcPr>
          <w:p w14:paraId="29D9251E" w14:textId="77777777" w:rsidR="00E5149D" w:rsidRPr="002B6A3F" w:rsidRDefault="00E5149D">
            <w:pPr>
              <w:tabs>
                <w:tab w:val="left" w:pos="2640"/>
                <w:tab w:val="left" w:pos="4800"/>
                <w:tab w:val="left" w:pos="7080"/>
              </w:tabs>
              <w:jc w:val="center"/>
            </w:pPr>
            <w:r w:rsidRPr="002B6A3F">
              <w:t>J6866</w:t>
            </w:r>
          </w:p>
        </w:tc>
      </w:tr>
      <w:tr w:rsidR="007C1C8C" w:rsidRPr="002B6A3F" w14:paraId="5DACFFC3" w14:textId="77777777">
        <w:trPr>
          <w:jc w:val="center"/>
        </w:trPr>
        <w:tc>
          <w:tcPr>
            <w:tcW w:w="2630" w:type="dxa"/>
          </w:tcPr>
          <w:p w14:paraId="4738ED28" w14:textId="77777777" w:rsidR="007C1C8C" w:rsidRPr="002B6A3F" w:rsidRDefault="007C1C8C">
            <w:pPr>
              <w:tabs>
                <w:tab w:val="left" w:pos="2640"/>
                <w:tab w:val="left" w:pos="4800"/>
                <w:tab w:val="left" w:pos="7080"/>
              </w:tabs>
            </w:pPr>
            <w:r>
              <w:t>MacLean Power Systems</w:t>
            </w:r>
          </w:p>
        </w:tc>
        <w:tc>
          <w:tcPr>
            <w:tcW w:w="2394" w:type="dxa"/>
          </w:tcPr>
          <w:p w14:paraId="6DEEE78D" w14:textId="77777777" w:rsidR="007C1C8C" w:rsidRPr="002B6A3F" w:rsidRDefault="007C1C8C">
            <w:pPr>
              <w:tabs>
                <w:tab w:val="left" w:pos="2640"/>
                <w:tab w:val="left" w:pos="4800"/>
                <w:tab w:val="left" w:pos="7080"/>
              </w:tabs>
              <w:jc w:val="center"/>
            </w:pPr>
            <w:r>
              <w:t>3-50</w:t>
            </w:r>
          </w:p>
        </w:tc>
        <w:tc>
          <w:tcPr>
            <w:tcW w:w="2520" w:type="dxa"/>
          </w:tcPr>
          <w:p w14:paraId="01360C21" w14:textId="77777777" w:rsidR="007C1C8C" w:rsidRPr="002B6A3F" w:rsidRDefault="007C1C8C">
            <w:pPr>
              <w:tabs>
                <w:tab w:val="left" w:pos="2640"/>
                <w:tab w:val="left" w:pos="4800"/>
                <w:tab w:val="left" w:pos="7080"/>
              </w:tabs>
              <w:jc w:val="center"/>
            </w:pPr>
            <w:r>
              <w:t>-</w:t>
            </w:r>
          </w:p>
        </w:tc>
        <w:tc>
          <w:tcPr>
            <w:tcW w:w="2160" w:type="dxa"/>
          </w:tcPr>
          <w:p w14:paraId="117C03DD" w14:textId="77777777" w:rsidR="007C1C8C" w:rsidRPr="002B6A3F" w:rsidRDefault="007C1C8C">
            <w:pPr>
              <w:tabs>
                <w:tab w:val="left" w:pos="2640"/>
                <w:tab w:val="left" w:pos="4800"/>
                <w:tab w:val="left" w:pos="7080"/>
              </w:tabs>
              <w:jc w:val="center"/>
            </w:pPr>
            <w:r>
              <w:t>M3MW-24-M</w:t>
            </w:r>
          </w:p>
        </w:tc>
      </w:tr>
      <w:tr w:rsidR="007C1C8C" w:rsidRPr="002B6A3F" w14:paraId="56A22D0D" w14:textId="77777777">
        <w:trPr>
          <w:jc w:val="center"/>
        </w:trPr>
        <w:tc>
          <w:tcPr>
            <w:tcW w:w="2630" w:type="dxa"/>
          </w:tcPr>
          <w:p w14:paraId="50DCD64F" w14:textId="77777777" w:rsidR="007C1C8C" w:rsidRPr="002B6A3F" w:rsidRDefault="007C1C8C">
            <w:pPr>
              <w:tabs>
                <w:tab w:val="left" w:pos="2640"/>
                <w:tab w:val="left" w:pos="4800"/>
                <w:tab w:val="left" w:pos="7080"/>
              </w:tabs>
            </w:pPr>
          </w:p>
        </w:tc>
        <w:tc>
          <w:tcPr>
            <w:tcW w:w="2394" w:type="dxa"/>
          </w:tcPr>
          <w:p w14:paraId="43167D99" w14:textId="77777777" w:rsidR="007C1C8C" w:rsidRPr="002B6A3F" w:rsidRDefault="007C1C8C">
            <w:pPr>
              <w:tabs>
                <w:tab w:val="left" w:pos="2640"/>
                <w:tab w:val="left" w:pos="4800"/>
                <w:tab w:val="left" w:pos="7080"/>
              </w:tabs>
              <w:jc w:val="center"/>
            </w:pPr>
            <w:r>
              <w:t>75-100</w:t>
            </w:r>
          </w:p>
        </w:tc>
        <w:tc>
          <w:tcPr>
            <w:tcW w:w="2520" w:type="dxa"/>
          </w:tcPr>
          <w:p w14:paraId="50DD3BCF" w14:textId="77777777" w:rsidR="007C1C8C" w:rsidRPr="002B6A3F" w:rsidRDefault="007C1C8C">
            <w:pPr>
              <w:tabs>
                <w:tab w:val="left" w:pos="2640"/>
                <w:tab w:val="left" w:pos="4800"/>
                <w:tab w:val="left" w:pos="7080"/>
              </w:tabs>
              <w:jc w:val="center"/>
            </w:pPr>
            <w:r>
              <w:t>M15M3-6</w:t>
            </w:r>
          </w:p>
        </w:tc>
        <w:tc>
          <w:tcPr>
            <w:tcW w:w="2160" w:type="dxa"/>
          </w:tcPr>
          <w:p w14:paraId="524C5D3F" w14:textId="77777777" w:rsidR="007C1C8C" w:rsidRPr="002B6A3F" w:rsidRDefault="007C1C8C">
            <w:pPr>
              <w:tabs>
                <w:tab w:val="left" w:pos="2640"/>
                <w:tab w:val="left" w:pos="4800"/>
                <w:tab w:val="left" w:pos="7080"/>
              </w:tabs>
              <w:jc w:val="center"/>
            </w:pPr>
            <w:r>
              <w:t>M11MW-24</w:t>
            </w:r>
          </w:p>
        </w:tc>
      </w:tr>
      <w:tr w:rsidR="007C1C8C" w:rsidRPr="002B6A3F" w14:paraId="515AE664" w14:textId="77777777">
        <w:trPr>
          <w:jc w:val="center"/>
        </w:trPr>
        <w:tc>
          <w:tcPr>
            <w:tcW w:w="2630" w:type="dxa"/>
          </w:tcPr>
          <w:p w14:paraId="26A72C88" w14:textId="77777777" w:rsidR="007C1C8C" w:rsidRPr="002B6A3F" w:rsidRDefault="007C1C8C">
            <w:pPr>
              <w:tabs>
                <w:tab w:val="left" w:pos="2640"/>
                <w:tab w:val="left" w:pos="4800"/>
                <w:tab w:val="left" w:pos="7080"/>
              </w:tabs>
            </w:pPr>
          </w:p>
        </w:tc>
        <w:tc>
          <w:tcPr>
            <w:tcW w:w="2394" w:type="dxa"/>
          </w:tcPr>
          <w:p w14:paraId="76642AF4" w14:textId="77777777" w:rsidR="007C1C8C" w:rsidRPr="002B6A3F" w:rsidRDefault="007C1C8C">
            <w:pPr>
              <w:tabs>
                <w:tab w:val="left" w:pos="2640"/>
                <w:tab w:val="left" w:pos="4800"/>
                <w:tab w:val="left" w:pos="7080"/>
              </w:tabs>
              <w:jc w:val="center"/>
            </w:pPr>
          </w:p>
        </w:tc>
        <w:tc>
          <w:tcPr>
            <w:tcW w:w="2520" w:type="dxa"/>
          </w:tcPr>
          <w:p w14:paraId="7BD0D2C4" w14:textId="77777777" w:rsidR="007C1C8C" w:rsidRPr="002B6A3F" w:rsidRDefault="007C1C8C">
            <w:pPr>
              <w:tabs>
                <w:tab w:val="left" w:pos="2640"/>
                <w:tab w:val="left" w:pos="4800"/>
                <w:tab w:val="left" w:pos="7080"/>
              </w:tabs>
              <w:jc w:val="center"/>
            </w:pPr>
          </w:p>
        </w:tc>
        <w:tc>
          <w:tcPr>
            <w:tcW w:w="2160" w:type="dxa"/>
          </w:tcPr>
          <w:p w14:paraId="15329A6C" w14:textId="77777777" w:rsidR="007C1C8C" w:rsidRPr="002B6A3F" w:rsidRDefault="007C1C8C">
            <w:pPr>
              <w:tabs>
                <w:tab w:val="left" w:pos="2640"/>
                <w:tab w:val="left" w:pos="4800"/>
                <w:tab w:val="left" w:pos="7080"/>
              </w:tabs>
              <w:jc w:val="center"/>
            </w:pPr>
          </w:p>
        </w:tc>
      </w:tr>
      <w:tr w:rsidR="00E5149D" w:rsidRPr="002B6A3F" w14:paraId="6AA2376A" w14:textId="77777777">
        <w:trPr>
          <w:jc w:val="center"/>
        </w:trPr>
        <w:tc>
          <w:tcPr>
            <w:tcW w:w="2630" w:type="dxa"/>
          </w:tcPr>
          <w:p w14:paraId="27457D45" w14:textId="77777777" w:rsidR="00E5149D" w:rsidRPr="002B6A3F" w:rsidRDefault="00E5149D">
            <w:pPr>
              <w:tabs>
                <w:tab w:val="left" w:pos="2640"/>
                <w:tab w:val="left" w:pos="4800"/>
                <w:tab w:val="left" w:pos="7080"/>
              </w:tabs>
            </w:pPr>
          </w:p>
        </w:tc>
        <w:tc>
          <w:tcPr>
            <w:tcW w:w="2394" w:type="dxa"/>
          </w:tcPr>
          <w:p w14:paraId="2FE38BF8" w14:textId="77777777" w:rsidR="00E5149D" w:rsidRPr="002B6A3F" w:rsidRDefault="00E5149D">
            <w:pPr>
              <w:tabs>
                <w:tab w:val="left" w:pos="2640"/>
                <w:tab w:val="left" w:pos="4800"/>
                <w:tab w:val="left" w:pos="7080"/>
              </w:tabs>
              <w:jc w:val="center"/>
            </w:pPr>
          </w:p>
        </w:tc>
        <w:tc>
          <w:tcPr>
            <w:tcW w:w="2520" w:type="dxa"/>
          </w:tcPr>
          <w:p w14:paraId="477D8302" w14:textId="77777777" w:rsidR="00E5149D" w:rsidRPr="002B6A3F" w:rsidRDefault="00E5149D">
            <w:pPr>
              <w:tabs>
                <w:tab w:val="left" w:pos="2640"/>
                <w:tab w:val="left" w:pos="4800"/>
                <w:tab w:val="left" w:pos="7080"/>
              </w:tabs>
              <w:jc w:val="center"/>
            </w:pPr>
          </w:p>
        </w:tc>
        <w:tc>
          <w:tcPr>
            <w:tcW w:w="2160" w:type="dxa"/>
          </w:tcPr>
          <w:p w14:paraId="3517BC5E" w14:textId="77777777" w:rsidR="00E5149D" w:rsidRPr="002B6A3F" w:rsidRDefault="00E5149D">
            <w:pPr>
              <w:tabs>
                <w:tab w:val="left" w:pos="2640"/>
                <w:tab w:val="left" w:pos="4800"/>
                <w:tab w:val="left" w:pos="7080"/>
              </w:tabs>
              <w:jc w:val="center"/>
            </w:pPr>
          </w:p>
        </w:tc>
      </w:tr>
      <w:tr w:rsidR="00E5149D" w:rsidRPr="002B6A3F" w14:paraId="7C3358EE" w14:textId="77777777">
        <w:trPr>
          <w:jc w:val="center"/>
        </w:trPr>
        <w:tc>
          <w:tcPr>
            <w:tcW w:w="2630" w:type="dxa"/>
          </w:tcPr>
          <w:p w14:paraId="6C34D278" w14:textId="77777777" w:rsidR="00E5149D" w:rsidRPr="002B6A3F" w:rsidRDefault="00E5149D">
            <w:pPr>
              <w:tabs>
                <w:tab w:val="left" w:pos="2640"/>
                <w:tab w:val="left" w:pos="4800"/>
                <w:tab w:val="left" w:pos="7080"/>
              </w:tabs>
            </w:pPr>
            <w:r w:rsidRPr="002B6A3F">
              <w:t>Turner</w:t>
            </w:r>
          </w:p>
        </w:tc>
        <w:tc>
          <w:tcPr>
            <w:tcW w:w="2394" w:type="dxa"/>
          </w:tcPr>
          <w:p w14:paraId="417B3430" w14:textId="77777777" w:rsidR="00E5149D" w:rsidRPr="002B6A3F" w:rsidRDefault="00E5149D">
            <w:pPr>
              <w:tabs>
                <w:tab w:val="left" w:pos="2640"/>
                <w:tab w:val="left" w:pos="4800"/>
                <w:tab w:val="left" w:pos="7080"/>
              </w:tabs>
              <w:jc w:val="center"/>
            </w:pPr>
            <w:r w:rsidRPr="002B6A3F">
              <w:t>3-25</w:t>
            </w:r>
          </w:p>
        </w:tc>
        <w:tc>
          <w:tcPr>
            <w:tcW w:w="2520" w:type="dxa"/>
          </w:tcPr>
          <w:p w14:paraId="2E8DF32D" w14:textId="77777777" w:rsidR="00E5149D" w:rsidRPr="002B6A3F" w:rsidRDefault="00E5149D">
            <w:pPr>
              <w:tabs>
                <w:tab w:val="left" w:pos="2640"/>
                <w:tab w:val="left" w:pos="4800"/>
                <w:tab w:val="left" w:pos="7080"/>
              </w:tabs>
              <w:jc w:val="center"/>
            </w:pPr>
            <w:r w:rsidRPr="002B6A3F">
              <w:t>-</w:t>
            </w:r>
          </w:p>
        </w:tc>
        <w:tc>
          <w:tcPr>
            <w:tcW w:w="2160" w:type="dxa"/>
          </w:tcPr>
          <w:p w14:paraId="16B6C1BE" w14:textId="77777777" w:rsidR="00E5149D" w:rsidRPr="002B6A3F" w:rsidRDefault="00E5149D">
            <w:pPr>
              <w:tabs>
                <w:tab w:val="left" w:pos="2640"/>
                <w:tab w:val="left" w:pos="4800"/>
                <w:tab w:val="left" w:pos="7080"/>
              </w:tabs>
              <w:jc w:val="center"/>
            </w:pPr>
            <w:r w:rsidRPr="002B6A3F">
              <w:t>305-25</w:t>
            </w:r>
          </w:p>
        </w:tc>
      </w:tr>
      <w:tr w:rsidR="00E5149D" w:rsidRPr="002B6A3F" w14:paraId="3A1AD73B" w14:textId="77777777">
        <w:trPr>
          <w:jc w:val="center"/>
        </w:trPr>
        <w:tc>
          <w:tcPr>
            <w:tcW w:w="2630" w:type="dxa"/>
          </w:tcPr>
          <w:p w14:paraId="58E7AA88" w14:textId="77777777" w:rsidR="00E5149D" w:rsidRPr="002B6A3F" w:rsidRDefault="00E5149D">
            <w:pPr>
              <w:tabs>
                <w:tab w:val="left" w:pos="2640"/>
                <w:tab w:val="left" w:pos="4800"/>
                <w:tab w:val="left" w:pos="7080"/>
              </w:tabs>
            </w:pPr>
          </w:p>
        </w:tc>
        <w:tc>
          <w:tcPr>
            <w:tcW w:w="2394" w:type="dxa"/>
          </w:tcPr>
          <w:p w14:paraId="4A85F7DA" w14:textId="77777777" w:rsidR="00E5149D" w:rsidRPr="002B6A3F" w:rsidRDefault="00E5149D">
            <w:pPr>
              <w:tabs>
                <w:tab w:val="left" w:pos="2640"/>
                <w:tab w:val="left" w:pos="4800"/>
                <w:tab w:val="left" w:pos="7080"/>
              </w:tabs>
              <w:jc w:val="center"/>
            </w:pPr>
            <w:r w:rsidRPr="002B6A3F">
              <w:t>37-1/2-50</w:t>
            </w:r>
          </w:p>
        </w:tc>
        <w:tc>
          <w:tcPr>
            <w:tcW w:w="2520" w:type="dxa"/>
          </w:tcPr>
          <w:p w14:paraId="108234E0" w14:textId="77777777" w:rsidR="00E5149D" w:rsidRPr="002B6A3F" w:rsidRDefault="00E5149D">
            <w:pPr>
              <w:tabs>
                <w:tab w:val="left" w:pos="2640"/>
                <w:tab w:val="left" w:pos="4800"/>
                <w:tab w:val="left" w:pos="7080"/>
              </w:tabs>
              <w:jc w:val="center"/>
            </w:pPr>
            <w:r w:rsidRPr="002B6A3F">
              <w:t>-</w:t>
            </w:r>
          </w:p>
        </w:tc>
        <w:tc>
          <w:tcPr>
            <w:tcW w:w="2160" w:type="dxa"/>
          </w:tcPr>
          <w:p w14:paraId="6E331E35" w14:textId="77777777" w:rsidR="00E5149D" w:rsidRPr="002B6A3F" w:rsidRDefault="00E5149D">
            <w:pPr>
              <w:tabs>
                <w:tab w:val="left" w:pos="2640"/>
                <w:tab w:val="left" w:pos="4800"/>
                <w:tab w:val="left" w:pos="7080"/>
              </w:tabs>
              <w:jc w:val="center"/>
            </w:pPr>
            <w:r w:rsidRPr="002B6A3F">
              <w:t>305-100</w:t>
            </w:r>
          </w:p>
        </w:tc>
      </w:tr>
      <w:tr w:rsidR="00E5149D" w:rsidRPr="002B6A3F" w14:paraId="2BC28F9A" w14:textId="77777777">
        <w:trPr>
          <w:jc w:val="center"/>
        </w:trPr>
        <w:tc>
          <w:tcPr>
            <w:tcW w:w="2630" w:type="dxa"/>
          </w:tcPr>
          <w:p w14:paraId="32BFD591" w14:textId="77777777" w:rsidR="00E5149D" w:rsidRPr="002B6A3F" w:rsidRDefault="00E5149D">
            <w:pPr>
              <w:tabs>
                <w:tab w:val="left" w:pos="2640"/>
                <w:tab w:val="left" w:pos="4800"/>
                <w:tab w:val="left" w:pos="7080"/>
              </w:tabs>
            </w:pPr>
          </w:p>
        </w:tc>
        <w:tc>
          <w:tcPr>
            <w:tcW w:w="2394" w:type="dxa"/>
          </w:tcPr>
          <w:p w14:paraId="0470DB12" w14:textId="77777777" w:rsidR="00E5149D" w:rsidRPr="002B6A3F" w:rsidRDefault="00E5149D">
            <w:pPr>
              <w:tabs>
                <w:tab w:val="left" w:pos="2640"/>
                <w:tab w:val="left" w:pos="4800"/>
                <w:tab w:val="left" w:pos="7080"/>
              </w:tabs>
              <w:jc w:val="center"/>
            </w:pPr>
            <w:r w:rsidRPr="002B6A3F">
              <w:t>75-100</w:t>
            </w:r>
          </w:p>
        </w:tc>
        <w:tc>
          <w:tcPr>
            <w:tcW w:w="2520" w:type="dxa"/>
          </w:tcPr>
          <w:p w14:paraId="7890E846" w14:textId="77777777" w:rsidR="00E5149D" w:rsidRPr="002B6A3F" w:rsidRDefault="00E5149D">
            <w:pPr>
              <w:tabs>
                <w:tab w:val="left" w:pos="2640"/>
                <w:tab w:val="left" w:pos="4800"/>
                <w:tab w:val="left" w:pos="7080"/>
              </w:tabs>
              <w:jc w:val="center"/>
            </w:pPr>
            <w:r w:rsidRPr="002B6A3F">
              <w:t>-</w:t>
            </w:r>
          </w:p>
        </w:tc>
        <w:tc>
          <w:tcPr>
            <w:tcW w:w="2160" w:type="dxa"/>
          </w:tcPr>
          <w:p w14:paraId="6A2BC21C" w14:textId="77777777" w:rsidR="00E5149D" w:rsidRPr="002B6A3F" w:rsidRDefault="00E5149D">
            <w:pPr>
              <w:tabs>
                <w:tab w:val="left" w:pos="2640"/>
                <w:tab w:val="left" w:pos="4800"/>
                <w:tab w:val="left" w:pos="7080"/>
              </w:tabs>
              <w:jc w:val="center"/>
            </w:pPr>
            <w:r w:rsidRPr="002B6A3F">
              <w:t>305-100</w:t>
            </w:r>
          </w:p>
        </w:tc>
      </w:tr>
      <w:tr w:rsidR="00E5149D" w:rsidRPr="002B6A3F" w14:paraId="4707ADCE" w14:textId="77777777">
        <w:trPr>
          <w:jc w:val="center"/>
        </w:trPr>
        <w:tc>
          <w:tcPr>
            <w:tcW w:w="2630" w:type="dxa"/>
          </w:tcPr>
          <w:p w14:paraId="620BE235" w14:textId="77777777" w:rsidR="00E5149D" w:rsidRPr="002B6A3F" w:rsidRDefault="00E5149D">
            <w:pPr>
              <w:tabs>
                <w:tab w:val="left" w:pos="2640"/>
                <w:tab w:val="left" w:pos="4800"/>
                <w:tab w:val="left" w:pos="7080"/>
              </w:tabs>
            </w:pPr>
          </w:p>
        </w:tc>
        <w:tc>
          <w:tcPr>
            <w:tcW w:w="2394" w:type="dxa"/>
          </w:tcPr>
          <w:p w14:paraId="7CF1EE3B" w14:textId="77777777" w:rsidR="00E5149D" w:rsidRPr="002B6A3F" w:rsidRDefault="00E5149D">
            <w:pPr>
              <w:tabs>
                <w:tab w:val="left" w:pos="2640"/>
                <w:tab w:val="left" w:pos="4800"/>
                <w:tab w:val="left" w:pos="7080"/>
              </w:tabs>
              <w:jc w:val="center"/>
            </w:pPr>
          </w:p>
        </w:tc>
        <w:tc>
          <w:tcPr>
            <w:tcW w:w="2520" w:type="dxa"/>
          </w:tcPr>
          <w:p w14:paraId="684D4B9C" w14:textId="77777777" w:rsidR="00E5149D" w:rsidRPr="002B6A3F" w:rsidRDefault="00E5149D">
            <w:pPr>
              <w:tabs>
                <w:tab w:val="left" w:pos="2640"/>
                <w:tab w:val="left" w:pos="4800"/>
                <w:tab w:val="left" w:pos="7080"/>
              </w:tabs>
              <w:jc w:val="center"/>
            </w:pPr>
          </w:p>
        </w:tc>
        <w:tc>
          <w:tcPr>
            <w:tcW w:w="2160" w:type="dxa"/>
          </w:tcPr>
          <w:p w14:paraId="785A9B60" w14:textId="77777777" w:rsidR="00E5149D" w:rsidRPr="002B6A3F" w:rsidRDefault="00E5149D">
            <w:pPr>
              <w:tabs>
                <w:tab w:val="left" w:pos="2640"/>
                <w:tab w:val="left" w:pos="4800"/>
                <w:tab w:val="left" w:pos="7080"/>
              </w:tabs>
              <w:jc w:val="center"/>
            </w:pPr>
          </w:p>
        </w:tc>
      </w:tr>
    </w:tbl>
    <w:p w14:paraId="0CA3A276" w14:textId="77777777" w:rsidR="00E5149D" w:rsidRPr="002B6A3F" w:rsidRDefault="00E5149D">
      <w:pPr>
        <w:tabs>
          <w:tab w:val="left" w:pos="2640"/>
          <w:tab w:val="left" w:pos="4800"/>
          <w:tab w:val="left" w:pos="7080"/>
        </w:tabs>
      </w:pPr>
    </w:p>
    <w:p w14:paraId="7C9C4E8C" w14:textId="77777777" w:rsidR="00E5149D" w:rsidRPr="002B6A3F" w:rsidRDefault="00E5149D">
      <w:pPr>
        <w:tabs>
          <w:tab w:val="left" w:pos="2640"/>
          <w:tab w:val="left" w:pos="4800"/>
          <w:tab w:val="left" w:pos="7080"/>
        </w:tabs>
        <w:jc w:val="center"/>
        <w:outlineLvl w:val="0"/>
      </w:pPr>
      <w:r w:rsidRPr="002B6A3F">
        <w:rPr>
          <w:u w:val="single"/>
        </w:rPr>
        <w:t>For mounting of two transformers</w:t>
      </w:r>
    </w:p>
    <w:p w14:paraId="137E4E38" w14:textId="77777777" w:rsidR="00E5149D" w:rsidRPr="002B6A3F" w:rsidRDefault="00E5149D">
      <w:pPr>
        <w:tabs>
          <w:tab w:val="left" w:pos="2640"/>
          <w:tab w:val="left" w:pos="4800"/>
          <w:tab w:val="left" w:pos="7080"/>
        </w:tabs>
      </w:pPr>
    </w:p>
    <w:tbl>
      <w:tblPr>
        <w:tblW w:w="0" w:type="auto"/>
        <w:jc w:val="center"/>
        <w:tblLayout w:type="fixed"/>
        <w:tblLook w:val="0000" w:firstRow="0" w:lastRow="0" w:firstColumn="0" w:lastColumn="0" w:noHBand="0" w:noVBand="0"/>
      </w:tblPr>
      <w:tblGrid>
        <w:gridCol w:w="2635"/>
        <w:gridCol w:w="2394"/>
        <w:gridCol w:w="2520"/>
        <w:gridCol w:w="2160"/>
      </w:tblGrid>
      <w:tr w:rsidR="00E5149D" w:rsidRPr="002B6A3F" w14:paraId="1D27A9BE" w14:textId="77777777">
        <w:trPr>
          <w:jc w:val="center"/>
        </w:trPr>
        <w:tc>
          <w:tcPr>
            <w:tcW w:w="2635" w:type="dxa"/>
          </w:tcPr>
          <w:p w14:paraId="6F8B6979" w14:textId="77777777" w:rsidR="00E5149D" w:rsidRPr="002B6A3F" w:rsidRDefault="00E5149D">
            <w:pPr>
              <w:tabs>
                <w:tab w:val="left" w:pos="2640"/>
                <w:tab w:val="left" w:pos="4800"/>
                <w:tab w:val="left" w:pos="7080"/>
              </w:tabs>
            </w:pPr>
            <w:r w:rsidRPr="002B6A3F">
              <w:t>Aluma-Form</w:t>
            </w:r>
          </w:p>
        </w:tc>
        <w:tc>
          <w:tcPr>
            <w:tcW w:w="2394" w:type="dxa"/>
          </w:tcPr>
          <w:p w14:paraId="525A2A76" w14:textId="77777777" w:rsidR="00E5149D" w:rsidRPr="002B6A3F" w:rsidRDefault="00E5149D">
            <w:pPr>
              <w:tabs>
                <w:tab w:val="left" w:pos="2640"/>
                <w:tab w:val="left" w:pos="4800"/>
                <w:tab w:val="left" w:pos="7080"/>
              </w:tabs>
              <w:jc w:val="center"/>
            </w:pPr>
            <w:r w:rsidRPr="002B6A3F">
              <w:t>3-100</w:t>
            </w:r>
          </w:p>
        </w:tc>
        <w:tc>
          <w:tcPr>
            <w:tcW w:w="2520" w:type="dxa"/>
          </w:tcPr>
          <w:p w14:paraId="681BD319" w14:textId="77777777" w:rsidR="00E5149D" w:rsidRPr="002B6A3F" w:rsidRDefault="00E5149D">
            <w:pPr>
              <w:tabs>
                <w:tab w:val="left" w:pos="2640"/>
                <w:tab w:val="left" w:pos="4800"/>
                <w:tab w:val="left" w:pos="7080"/>
              </w:tabs>
              <w:jc w:val="center"/>
            </w:pPr>
            <w:r w:rsidRPr="002B6A3F">
              <w:t>-</w:t>
            </w:r>
          </w:p>
        </w:tc>
        <w:tc>
          <w:tcPr>
            <w:tcW w:w="2160" w:type="dxa"/>
          </w:tcPr>
          <w:p w14:paraId="0E7E44F2" w14:textId="77777777" w:rsidR="00E5149D" w:rsidRPr="002B6A3F" w:rsidRDefault="00E5149D">
            <w:pPr>
              <w:tabs>
                <w:tab w:val="left" w:pos="2640"/>
                <w:tab w:val="left" w:pos="4800"/>
                <w:tab w:val="left" w:pos="7080"/>
              </w:tabs>
              <w:jc w:val="center"/>
            </w:pPr>
            <w:r w:rsidRPr="002B6A3F">
              <w:t>DM-4M2</w:t>
            </w:r>
          </w:p>
        </w:tc>
      </w:tr>
      <w:tr w:rsidR="00E5149D" w:rsidRPr="002B6A3F" w14:paraId="262150A5" w14:textId="77777777">
        <w:trPr>
          <w:jc w:val="center"/>
        </w:trPr>
        <w:tc>
          <w:tcPr>
            <w:tcW w:w="2635" w:type="dxa"/>
          </w:tcPr>
          <w:p w14:paraId="15A7AFD9" w14:textId="77777777" w:rsidR="00E5149D" w:rsidRPr="002B6A3F" w:rsidRDefault="00E5149D">
            <w:pPr>
              <w:tabs>
                <w:tab w:val="left" w:pos="2640"/>
                <w:tab w:val="left" w:pos="4800"/>
                <w:tab w:val="left" w:pos="7080"/>
              </w:tabs>
            </w:pPr>
          </w:p>
        </w:tc>
        <w:tc>
          <w:tcPr>
            <w:tcW w:w="2394" w:type="dxa"/>
          </w:tcPr>
          <w:p w14:paraId="5D11D8CB" w14:textId="77777777" w:rsidR="00E5149D" w:rsidRPr="002B6A3F" w:rsidRDefault="00E5149D">
            <w:pPr>
              <w:tabs>
                <w:tab w:val="left" w:pos="2640"/>
                <w:tab w:val="left" w:pos="4800"/>
                <w:tab w:val="left" w:pos="7080"/>
              </w:tabs>
              <w:jc w:val="center"/>
            </w:pPr>
            <w:r w:rsidRPr="002B6A3F">
              <w:t>3-50</w:t>
            </w:r>
          </w:p>
        </w:tc>
        <w:tc>
          <w:tcPr>
            <w:tcW w:w="2520" w:type="dxa"/>
          </w:tcPr>
          <w:p w14:paraId="10B6D018" w14:textId="77777777" w:rsidR="00E5149D" w:rsidRPr="002B6A3F" w:rsidRDefault="00E5149D">
            <w:pPr>
              <w:tabs>
                <w:tab w:val="left" w:pos="2640"/>
                <w:tab w:val="left" w:pos="4800"/>
                <w:tab w:val="left" w:pos="7080"/>
              </w:tabs>
              <w:jc w:val="center"/>
            </w:pPr>
            <w:r w:rsidRPr="002B6A3F">
              <w:t>-</w:t>
            </w:r>
          </w:p>
        </w:tc>
        <w:tc>
          <w:tcPr>
            <w:tcW w:w="2160" w:type="dxa"/>
          </w:tcPr>
          <w:p w14:paraId="5059F538" w14:textId="77777777" w:rsidR="00E5149D" w:rsidRPr="002B6A3F" w:rsidRDefault="00E5149D">
            <w:pPr>
              <w:tabs>
                <w:tab w:val="left" w:pos="2640"/>
                <w:tab w:val="left" w:pos="4800"/>
                <w:tab w:val="left" w:pos="7080"/>
              </w:tabs>
              <w:jc w:val="center"/>
            </w:pPr>
            <w:r w:rsidRPr="002B6A3F">
              <w:t>DM-2M2</w:t>
            </w:r>
          </w:p>
        </w:tc>
      </w:tr>
      <w:tr w:rsidR="00E5149D" w:rsidRPr="002B6A3F" w14:paraId="5A8EDCB7" w14:textId="77777777">
        <w:trPr>
          <w:jc w:val="center"/>
        </w:trPr>
        <w:tc>
          <w:tcPr>
            <w:tcW w:w="2635" w:type="dxa"/>
          </w:tcPr>
          <w:p w14:paraId="671F819C" w14:textId="77777777" w:rsidR="00E5149D" w:rsidRPr="002B6A3F" w:rsidRDefault="00E5149D">
            <w:pPr>
              <w:tabs>
                <w:tab w:val="left" w:pos="2640"/>
                <w:tab w:val="left" w:pos="4800"/>
                <w:tab w:val="left" w:pos="7080"/>
              </w:tabs>
            </w:pPr>
          </w:p>
        </w:tc>
        <w:tc>
          <w:tcPr>
            <w:tcW w:w="2394" w:type="dxa"/>
          </w:tcPr>
          <w:p w14:paraId="3EBC3C4D" w14:textId="77777777" w:rsidR="00E5149D" w:rsidRPr="002B6A3F" w:rsidRDefault="00E5149D">
            <w:pPr>
              <w:tabs>
                <w:tab w:val="left" w:pos="2640"/>
                <w:tab w:val="left" w:pos="4800"/>
                <w:tab w:val="left" w:pos="7080"/>
              </w:tabs>
              <w:jc w:val="center"/>
            </w:pPr>
          </w:p>
        </w:tc>
        <w:tc>
          <w:tcPr>
            <w:tcW w:w="2520" w:type="dxa"/>
          </w:tcPr>
          <w:p w14:paraId="56622EC3" w14:textId="77777777" w:rsidR="00E5149D" w:rsidRPr="002B6A3F" w:rsidRDefault="00E5149D">
            <w:pPr>
              <w:tabs>
                <w:tab w:val="left" w:pos="2640"/>
                <w:tab w:val="left" w:pos="4800"/>
                <w:tab w:val="left" w:pos="7080"/>
              </w:tabs>
              <w:jc w:val="center"/>
            </w:pPr>
          </w:p>
        </w:tc>
        <w:tc>
          <w:tcPr>
            <w:tcW w:w="2160" w:type="dxa"/>
          </w:tcPr>
          <w:p w14:paraId="0FA8D20C" w14:textId="77777777" w:rsidR="00E5149D" w:rsidRPr="002B6A3F" w:rsidRDefault="00E5149D">
            <w:pPr>
              <w:tabs>
                <w:tab w:val="left" w:pos="2640"/>
                <w:tab w:val="left" w:pos="4800"/>
                <w:tab w:val="left" w:pos="7080"/>
              </w:tabs>
              <w:jc w:val="center"/>
            </w:pPr>
          </w:p>
        </w:tc>
      </w:tr>
      <w:tr w:rsidR="00E5149D" w:rsidRPr="002B6A3F" w14:paraId="59E3D48B" w14:textId="77777777">
        <w:trPr>
          <w:jc w:val="center"/>
        </w:trPr>
        <w:tc>
          <w:tcPr>
            <w:tcW w:w="2635" w:type="dxa"/>
          </w:tcPr>
          <w:p w14:paraId="35B647D3" w14:textId="77777777" w:rsidR="00E5149D" w:rsidRPr="002B6A3F" w:rsidRDefault="00E5149D">
            <w:pPr>
              <w:tabs>
                <w:tab w:val="left" w:pos="2640"/>
                <w:tab w:val="left" w:pos="4800"/>
                <w:tab w:val="left" w:pos="7080"/>
              </w:tabs>
            </w:pPr>
            <w:r w:rsidRPr="002B6A3F">
              <w:t>Hubbell (Chance)</w:t>
            </w:r>
          </w:p>
        </w:tc>
        <w:tc>
          <w:tcPr>
            <w:tcW w:w="2394" w:type="dxa"/>
          </w:tcPr>
          <w:p w14:paraId="2CEE4059" w14:textId="77777777" w:rsidR="00E5149D" w:rsidRPr="002B6A3F" w:rsidRDefault="00E5149D">
            <w:pPr>
              <w:tabs>
                <w:tab w:val="left" w:pos="2640"/>
                <w:tab w:val="left" w:pos="4800"/>
                <w:tab w:val="left" w:pos="7080"/>
              </w:tabs>
              <w:jc w:val="center"/>
            </w:pPr>
            <w:r w:rsidRPr="002B6A3F">
              <w:t>3-100</w:t>
            </w:r>
          </w:p>
        </w:tc>
        <w:tc>
          <w:tcPr>
            <w:tcW w:w="2520" w:type="dxa"/>
          </w:tcPr>
          <w:p w14:paraId="4B274FE0" w14:textId="77777777" w:rsidR="00E5149D" w:rsidRPr="002B6A3F" w:rsidRDefault="00E5149D">
            <w:pPr>
              <w:tabs>
                <w:tab w:val="left" w:pos="2640"/>
                <w:tab w:val="left" w:pos="4800"/>
                <w:tab w:val="left" w:pos="7080"/>
              </w:tabs>
              <w:jc w:val="center"/>
            </w:pPr>
            <w:r w:rsidRPr="002B6A3F">
              <w:t>-</w:t>
            </w:r>
          </w:p>
        </w:tc>
        <w:tc>
          <w:tcPr>
            <w:tcW w:w="2160" w:type="dxa"/>
          </w:tcPr>
          <w:p w14:paraId="3E303165" w14:textId="77777777" w:rsidR="00E5149D" w:rsidRPr="002B6A3F" w:rsidRDefault="00E5149D">
            <w:pPr>
              <w:tabs>
                <w:tab w:val="left" w:pos="2640"/>
                <w:tab w:val="left" w:pos="4800"/>
                <w:tab w:val="left" w:pos="7080"/>
              </w:tabs>
              <w:jc w:val="center"/>
            </w:pPr>
            <w:r w:rsidRPr="002B6A3F">
              <w:t>C212-0001</w:t>
            </w:r>
          </w:p>
        </w:tc>
      </w:tr>
      <w:tr w:rsidR="00E5149D" w:rsidRPr="002B6A3F" w14:paraId="7268B31A" w14:textId="77777777">
        <w:trPr>
          <w:jc w:val="center"/>
        </w:trPr>
        <w:tc>
          <w:tcPr>
            <w:tcW w:w="2635" w:type="dxa"/>
          </w:tcPr>
          <w:p w14:paraId="145DC512" w14:textId="77777777" w:rsidR="00E5149D" w:rsidRPr="002B6A3F" w:rsidRDefault="00E5149D">
            <w:pPr>
              <w:tabs>
                <w:tab w:val="left" w:pos="2640"/>
                <w:tab w:val="left" w:pos="4800"/>
                <w:tab w:val="left" w:pos="7080"/>
              </w:tabs>
            </w:pPr>
          </w:p>
        </w:tc>
        <w:tc>
          <w:tcPr>
            <w:tcW w:w="2394" w:type="dxa"/>
          </w:tcPr>
          <w:p w14:paraId="6C5DFE95" w14:textId="77777777" w:rsidR="00E5149D" w:rsidRPr="002B6A3F" w:rsidRDefault="00E5149D">
            <w:pPr>
              <w:tabs>
                <w:tab w:val="left" w:pos="2640"/>
                <w:tab w:val="left" w:pos="4800"/>
                <w:tab w:val="left" w:pos="7080"/>
              </w:tabs>
              <w:jc w:val="center"/>
            </w:pPr>
          </w:p>
        </w:tc>
        <w:tc>
          <w:tcPr>
            <w:tcW w:w="2520" w:type="dxa"/>
          </w:tcPr>
          <w:p w14:paraId="6CFC7910" w14:textId="77777777" w:rsidR="00E5149D" w:rsidRPr="002B6A3F" w:rsidRDefault="00E5149D">
            <w:pPr>
              <w:tabs>
                <w:tab w:val="left" w:pos="2640"/>
                <w:tab w:val="left" w:pos="4800"/>
                <w:tab w:val="left" w:pos="7080"/>
              </w:tabs>
              <w:jc w:val="center"/>
            </w:pPr>
          </w:p>
        </w:tc>
        <w:tc>
          <w:tcPr>
            <w:tcW w:w="2160" w:type="dxa"/>
          </w:tcPr>
          <w:p w14:paraId="2CBD3A0C" w14:textId="77777777" w:rsidR="00E5149D" w:rsidRPr="002B6A3F" w:rsidRDefault="00E5149D">
            <w:pPr>
              <w:tabs>
                <w:tab w:val="left" w:pos="2640"/>
                <w:tab w:val="left" w:pos="4800"/>
                <w:tab w:val="left" w:pos="7080"/>
              </w:tabs>
              <w:jc w:val="center"/>
            </w:pPr>
          </w:p>
        </w:tc>
      </w:tr>
      <w:tr w:rsidR="00E5149D" w:rsidRPr="002B6A3F" w14:paraId="20ACCAFD" w14:textId="77777777">
        <w:trPr>
          <w:jc w:val="center"/>
        </w:trPr>
        <w:tc>
          <w:tcPr>
            <w:tcW w:w="2635" w:type="dxa"/>
          </w:tcPr>
          <w:p w14:paraId="35ABD6FF" w14:textId="77777777" w:rsidR="00E5149D" w:rsidRPr="002B6A3F" w:rsidRDefault="00E5149D">
            <w:pPr>
              <w:tabs>
                <w:tab w:val="left" w:pos="2640"/>
                <w:tab w:val="left" w:pos="4800"/>
                <w:tab w:val="left" w:pos="7080"/>
              </w:tabs>
            </w:pPr>
            <w:r w:rsidRPr="002B6A3F">
              <w:t>Hughes</w:t>
            </w:r>
          </w:p>
        </w:tc>
        <w:tc>
          <w:tcPr>
            <w:tcW w:w="2394" w:type="dxa"/>
          </w:tcPr>
          <w:p w14:paraId="1C63B381" w14:textId="77777777" w:rsidR="00E5149D" w:rsidRPr="002B6A3F" w:rsidRDefault="00E5149D">
            <w:pPr>
              <w:tabs>
                <w:tab w:val="left" w:pos="2640"/>
                <w:tab w:val="left" w:pos="4800"/>
                <w:tab w:val="left" w:pos="7080"/>
              </w:tabs>
              <w:jc w:val="center"/>
            </w:pPr>
            <w:r w:rsidRPr="002B6A3F">
              <w:t>3-50</w:t>
            </w:r>
          </w:p>
        </w:tc>
        <w:tc>
          <w:tcPr>
            <w:tcW w:w="2520" w:type="dxa"/>
          </w:tcPr>
          <w:p w14:paraId="37EA1E8D" w14:textId="77777777" w:rsidR="00E5149D" w:rsidRPr="002B6A3F" w:rsidRDefault="00E5149D">
            <w:pPr>
              <w:tabs>
                <w:tab w:val="left" w:pos="2640"/>
                <w:tab w:val="left" w:pos="4800"/>
                <w:tab w:val="left" w:pos="7080"/>
              </w:tabs>
              <w:jc w:val="center"/>
            </w:pPr>
            <w:r w:rsidRPr="002B6A3F">
              <w:t>-</w:t>
            </w:r>
          </w:p>
        </w:tc>
        <w:tc>
          <w:tcPr>
            <w:tcW w:w="2160" w:type="dxa"/>
          </w:tcPr>
          <w:p w14:paraId="2BA2D407" w14:textId="77777777" w:rsidR="00E5149D" w:rsidRPr="002B6A3F" w:rsidRDefault="00E5149D">
            <w:pPr>
              <w:tabs>
                <w:tab w:val="left" w:pos="2640"/>
                <w:tab w:val="left" w:pos="4800"/>
                <w:tab w:val="left" w:pos="7080"/>
              </w:tabs>
              <w:jc w:val="center"/>
            </w:pPr>
            <w:r w:rsidRPr="002B6A3F">
              <w:t>3022</w:t>
            </w:r>
          </w:p>
        </w:tc>
      </w:tr>
      <w:tr w:rsidR="007C1C8C" w:rsidRPr="002B6A3F" w14:paraId="4AD047E1" w14:textId="77777777">
        <w:trPr>
          <w:jc w:val="center"/>
        </w:trPr>
        <w:tc>
          <w:tcPr>
            <w:tcW w:w="2635" w:type="dxa"/>
          </w:tcPr>
          <w:p w14:paraId="1FF41977" w14:textId="77777777" w:rsidR="007C1C8C" w:rsidRPr="002B6A3F" w:rsidRDefault="007C1C8C">
            <w:pPr>
              <w:tabs>
                <w:tab w:val="left" w:pos="2640"/>
                <w:tab w:val="left" w:pos="4800"/>
                <w:tab w:val="left" w:pos="7080"/>
              </w:tabs>
            </w:pPr>
          </w:p>
        </w:tc>
        <w:tc>
          <w:tcPr>
            <w:tcW w:w="2394" w:type="dxa"/>
          </w:tcPr>
          <w:p w14:paraId="72819DA1" w14:textId="77777777" w:rsidR="007C1C8C" w:rsidRPr="002B6A3F" w:rsidRDefault="007C1C8C">
            <w:pPr>
              <w:tabs>
                <w:tab w:val="left" w:pos="2640"/>
                <w:tab w:val="left" w:pos="4800"/>
                <w:tab w:val="left" w:pos="7080"/>
              </w:tabs>
              <w:jc w:val="center"/>
            </w:pPr>
          </w:p>
        </w:tc>
        <w:tc>
          <w:tcPr>
            <w:tcW w:w="2520" w:type="dxa"/>
          </w:tcPr>
          <w:p w14:paraId="71891A8D" w14:textId="77777777" w:rsidR="007C1C8C" w:rsidRPr="002B6A3F" w:rsidRDefault="007C1C8C">
            <w:pPr>
              <w:tabs>
                <w:tab w:val="left" w:pos="2640"/>
                <w:tab w:val="left" w:pos="4800"/>
                <w:tab w:val="left" w:pos="7080"/>
              </w:tabs>
              <w:jc w:val="center"/>
            </w:pPr>
          </w:p>
        </w:tc>
        <w:tc>
          <w:tcPr>
            <w:tcW w:w="2160" w:type="dxa"/>
          </w:tcPr>
          <w:p w14:paraId="33CC972C" w14:textId="77777777" w:rsidR="007C1C8C" w:rsidRPr="002B6A3F" w:rsidRDefault="007C1C8C">
            <w:pPr>
              <w:tabs>
                <w:tab w:val="left" w:pos="2640"/>
                <w:tab w:val="left" w:pos="4800"/>
                <w:tab w:val="left" w:pos="7080"/>
              </w:tabs>
              <w:jc w:val="center"/>
            </w:pPr>
          </w:p>
        </w:tc>
      </w:tr>
      <w:tr w:rsidR="007C1C8C" w:rsidRPr="002B6A3F" w14:paraId="38AAC885" w14:textId="77777777">
        <w:trPr>
          <w:jc w:val="center"/>
        </w:trPr>
        <w:tc>
          <w:tcPr>
            <w:tcW w:w="2635" w:type="dxa"/>
          </w:tcPr>
          <w:p w14:paraId="336254DC" w14:textId="77777777" w:rsidR="007C1C8C" w:rsidRPr="002B6A3F" w:rsidRDefault="007C1C8C">
            <w:pPr>
              <w:tabs>
                <w:tab w:val="left" w:pos="2640"/>
                <w:tab w:val="left" w:pos="4800"/>
                <w:tab w:val="left" w:pos="7080"/>
              </w:tabs>
            </w:pPr>
            <w:r>
              <w:t>MacLean Power Systems</w:t>
            </w:r>
          </w:p>
        </w:tc>
        <w:tc>
          <w:tcPr>
            <w:tcW w:w="2394" w:type="dxa"/>
          </w:tcPr>
          <w:p w14:paraId="5E5E58C2" w14:textId="77777777" w:rsidR="007C1C8C" w:rsidRPr="002B6A3F" w:rsidRDefault="007C1C8C">
            <w:pPr>
              <w:tabs>
                <w:tab w:val="left" w:pos="2640"/>
                <w:tab w:val="left" w:pos="4800"/>
                <w:tab w:val="left" w:pos="7080"/>
              </w:tabs>
              <w:jc w:val="center"/>
            </w:pPr>
            <w:r>
              <w:t>3-50</w:t>
            </w:r>
          </w:p>
        </w:tc>
        <w:tc>
          <w:tcPr>
            <w:tcW w:w="2520" w:type="dxa"/>
          </w:tcPr>
          <w:p w14:paraId="647FE656" w14:textId="77777777" w:rsidR="007C1C8C" w:rsidRPr="002B6A3F" w:rsidRDefault="007C1C8C">
            <w:pPr>
              <w:tabs>
                <w:tab w:val="left" w:pos="2640"/>
                <w:tab w:val="left" w:pos="4800"/>
                <w:tab w:val="left" w:pos="7080"/>
              </w:tabs>
              <w:jc w:val="center"/>
            </w:pPr>
            <w:r>
              <w:t>-</w:t>
            </w:r>
          </w:p>
        </w:tc>
        <w:tc>
          <w:tcPr>
            <w:tcW w:w="2160" w:type="dxa"/>
          </w:tcPr>
          <w:p w14:paraId="19B4659C" w14:textId="77777777" w:rsidR="007C1C8C" w:rsidRPr="002B6A3F" w:rsidRDefault="007C1C8C">
            <w:pPr>
              <w:tabs>
                <w:tab w:val="left" w:pos="2640"/>
                <w:tab w:val="left" w:pos="4800"/>
                <w:tab w:val="left" w:pos="7080"/>
              </w:tabs>
              <w:jc w:val="center"/>
            </w:pPr>
            <w:r>
              <w:t>MDM-2M2</w:t>
            </w:r>
          </w:p>
        </w:tc>
      </w:tr>
      <w:tr w:rsidR="007C1C8C" w:rsidRPr="002B6A3F" w14:paraId="1C0A23FA" w14:textId="77777777">
        <w:trPr>
          <w:jc w:val="center"/>
        </w:trPr>
        <w:tc>
          <w:tcPr>
            <w:tcW w:w="2635" w:type="dxa"/>
          </w:tcPr>
          <w:p w14:paraId="0ADB6EA9" w14:textId="77777777" w:rsidR="007C1C8C" w:rsidRPr="002B6A3F" w:rsidRDefault="007C1C8C">
            <w:pPr>
              <w:tabs>
                <w:tab w:val="left" w:pos="2640"/>
                <w:tab w:val="left" w:pos="4800"/>
                <w:tab w:val="left" w:pos="7080"/>
              </w:tabs>
            </w:pPr>
          </w:p>
        </w:tc>
        <w:tc>
          <w:tcPr>
            <w:tcW w:w="2394" w:type="dxa"/>
          </w:tcPr>
          <w:p w14:paraId="1F3102CB" w14:textId="77777777" w:rsidR="007C1C8C" w:rsidRPr="002B6A3F" w:rsidRDefault="007C1C8C">
            <w:pPr>
              <w:tabs>
                <w:tab w:val="left" w:pos="2640"/>
                <w:tab w:val="left" w:pos="4800"/>
                <w:tab w:val="left" w:pos="7080"/>
              </w:tabs>
              <w:jc w:val="center"/>
            </w:pPr>
          </w:p>
        </w:tc>
        <w:tc>
          <w:tcPr>
            <w:tcW w:w="2520" w:type="dxa"/>
          </w:tcPr>
          <w:p w14:paraId="3644DE78" w14:textId="77777777" w:rsidR="007C1C8C" w:rsidRPr="002B6A3F" w:rsidRDefault="007C1C8C">
            <w:pPr>
              <w:tabs>
                <w:tab w:val="left" w:pos="2640"/>
                <w:tab w:val="left" w:pos="4800"/>
                <w:tab w:val="left" w:pos="7080"/>
              </w:tabs>
              <w:jc w:val="center"/>
            </w:pPr>
          </w:p>
        </w:tc>
        <w:tc>
          <w:tcPr>
            <w:tcW w:w="2160" w:type="dxa"/>
          </w:tcPr>
          <w:p w14:paraId="0B176854" w14:textId="77777777" w:rsidR="007C1C8C" w:rsidRPr="002B6A3F" w:rsidRDefault="007C1C8C">
            <w:pPr>
              <w:tabs>
                <w:tab w:val="left" w:pos="2640"/>
                <w:tab w:val="left" w:pos="4800"/>
                <w:tab w:val="left" w:pos="7080"/>
              </w:tabs>
              <w:jc w:val="center"/>
            </w:pPr>
          </w:p>
        </w:tc>
      </w:tr>
      <w:tr w:rsidR="007C1C8C" w:rsidRPr="002B6A3F" w14:paraId="5067DEB3" w14:textId="77777777">
        <w:trPr>
          <w:jc w:val="center"/>
        </w:trPr>
        <w:tc>
          <w:tcPr>
            <w:tcW w:w="2635" w:type="dxa"/>
          </w:tcPr>
          <w:p w14:paraId="4C12EFE8" w14:textId="77777777" w:rsidR="007C1C8C" w:rsidRPr="002B6A3F" w:rsidRDefault="007C1C8C">
            <w:pPr>
              <w:tabs>
                <w:tab w:val="left" w:pos="2640"/>
                <w:tab w:val="left" w:pos="4800"/>
                <w:tab w:val="left" w:pos="7080"/>
              </w:tabs>
            </w:pPr>
            <w:r w:rsidRPr="002B6A3F">
              <w:t>Turner</w:t>
            </w:r>
          </w:p>
        </w:tc>
        <w:tc>
          <w:tcPr>
            <w:tcW w:w="2394" w:type="dxa"/>
          </w:tcPr>
          <w:p w14:paraId="0D8A7911" w14:textId="77777777" w:rsidR="007C1C8C" w:rsidRPr="002B6A3F" w:rsidRDefault="007C1C8C">
            <w:pPr>
              <w:tabs>
                <w:tab w:val="left" w:pos="2640"/>
                <w:tab w:val="left" w:pos="4800"/>
                <w:tab w:val="left" w:pos="7080"/>
              </w:tabs>
              <w:jc w:val="center"/>
            </w:pPr>
            <w:r w:rsidRPr="002B6A3F">
              <w:t>3-50</w:t>
            </w:r>
          </w:p>
        </w:tc>
        <w:tc>
          <w:tcPr>
            <w:tcW w:w="2520" w:type="dxa"/>
          </w:tcPr>
          <w:p w14:paraId="1453363A" w14:textId="77777777" w:rsidR="007C1C8C" w:rsidRPr="002B6A3F" w:rsidRDefault="007C1C8C">
            <w:pPr>
              <w:tabs>
                <w:tab w:val="left" w:pos="2640"/>
                <w:tab w:val="left" w:pos="4800"/>
                <w:tab w:val="left" w:pos="7080"/>
              </w:tabs>
              <w:jc w:val="center"/>
            </w:pPr>
            <w:r w:rsidRPr="002B6A3F">
              <w:t>-</w:t>
            </w:r>
          </w:p>
        </w:tc>
        <w:tc>
          <w:tcPr>
            <w:tcW w:w="2160" w:type="dxa"/>
          </w:tcPr>
          <w:p w14:paraId="5754199F" w14:textId="77777777" w:rsidR="007C1C8C" w:rsidRPr="002B6A3F" w:rsidRDefault="007C1C8C">
            <w:pPr>
              <w:tabs>
                <w:tab w:val="left" w:pos="2640"/>
                <w:tab w:val="left" w:pos="4800"/>
                <w:tab w:val="left" w:pos="7080"/>
              </w:tabs>
              <w:jc w:val="center"/>
            </w:pPr>
            <w:r w:rsidRPr="002B6A3F">
              <w:t>205-25</w:t>
            </w:r>
          </w:p>
        </w:tc>
      </w:tr>
    </w:tbl>
    <w:p w14:paraId="3BD74F1F" w14:textId="77777777" w:rsidR="00E5149D" w:rsidRPr="002B6A3F" w:rsidRDefault="00E5149D">
      <w:pPr>
        <w:pStyle w:val="HEADINGLEFT"/>
      </w:pPr>
    </w:p>
    <w:p w14:paraId="4E0326C9" w14:textId="77777777" w:rsidR="00E5149D" w:rsidRPr="002B6A3F" w:rsidRDefault="00E5149D">
      <w:pPr>
        <w:pStyle w:val="HEADINGLEFT"/>
        <w:jc w:val="center"/>
      </w:pPr>
    </w:p>
    <w:p w14:paraId="69F3D4A5" w14:textId="77777777" w:rsidR="00E5149D" w:rsidRPr="002B6A3F" w:rsidRDefault="00E5149D" w:rsidP="00FE000C">
      <w:pPr>
        <w:pStyle w:val="HEADINGLEFT"/>
      </w:pPr>
      <w:r w:rsidRPr="002B6A3F">
        <w:br w:type="page"/>
      </w:r>
    </w:p>
    <w:p w14:paraId="4A319FCC" w14:textId="77777777" w:rsidR="00E5149D" w:rsidRPr="002B6A3F" w:rsidRDefault="00E5149D" w:rsidP="00995F83">
      <w:pPr>
        <w:pStyle w:val="HEADINGRIGHT"/>
      </w:pPr>
      <w:r w:rsidRPr="002B6A3F">
        <w:lastRenderedPageBreak/>
        <w:t>dp-1</w:t>
      </w:r>
    </w:p>
    <w:p w14:paraId="6CCC377D" w14:textId="77777777" w:rsidR="00E5149D" w:rsidRPr="002B6A3F" w:rsidRDefault="00585847" w:rsidP="00995F83">
      <w:pPr>
        <w:pStyle w:val="HEADINGRIGHT"/>
      </w:pPr>
      <w:r>
        <w:t>April 2014</w:t>
      </w:r>
    </w:p>
    <w:p w14:paraId="7179A334" w14:textId="77777777" w:rsidR="00E5149D" w:rsidRPr="002B6A3F" w:rsidRDefault="00E5149D" w:rsidP="00FE000C">
      <w:pPr>
        <w:pStyle w:val="HEADINGLEFT"/>
      </w:pPr>
    </w:p>
    <w:p w14:paraId="6276F833" w14:textId="77777777" w:rsidR="00E5149D" w:rsidRPr="002B6A3F" w:rsidRDefault="00E5149D" w:rsidP="00FE000C">
      <w:pPr>
        <w:pStyle w:val="HEADINGLEFT"/>
      </w:pPr>
    </w:p>
    <w:p w14:paraId="091CB58A" w14:textId="77777777" w:rsidR="00E5149D" w:rsidRPr="002B6A3F" w:rsidRDefault="00E5149D">
      <w:pPr>
        <w:tabs>
          <w:tab w:val="left" w:pos="840"/>
          <w:tab w:val="left" w:pos="3600"/>
          <w:tab w:val="left" w:pos="5040"/>
          <w:tab w:val="left" w:pos="7680"/>
        </w:tabs>
        <w:jc w:val="center"/>
      </w:pPr>
      <w:r w:rsidRPr="002B6A3F">
        <w:t>dp - Clamp, ground wire</w:t>
      </w:r>
    </w:p>
    <w:p w14:paraId="2D6D3006" w14:textId="77777777" w:rsidR="00E5149D" w:rsidRPr="002B6A3F" w:rsidRDefault="00E5149D">
      <w:pPr>
        <w:tabs>
          <w:tab w:val="left" w:pos="840"/>
          <w:tab w:val="left" w:pos="3600"/>
          <w:tab w:val="left" w:pos="5040"/>
          <w:tab w:val="left" w:pos="7680"/>
        </w:tabs>
      </w:pPr>
    </w:p>
    <w:p w14:paraId="50D81532" w14:textId="77777777" w:rsidR="00E5149D" w:rsidRPr="002B6A3F" w:rsidRDefault="00E5149D">
      <w:pPr>
        <w:tabs>
          <w:tab w:val="left" w:pos="840"/>
          <w:tab w:val="left" w:pos="3600"/>
          <w:tab w:val="left" w:pos="5040"/>
          <w:tab w:val="left" w:pos="7680"/>
        </w:tabs>
      </w:pPr>
    </w:p>
    <w:p w14:paraId="0CB1EFCA" w14:textId="77777777" w:rsidR="00E5149D" w:rsidRPr="002B6A3F" w:rsidRDefault="00E5149D">
      <w:pPr>
        <w:tabs>
          <w:tab w:val="left" w:pos="840"/>
          <w:tab w:val="left" w:pos="3600"/>
          <w:tab w:val="left" w:pos="5040"/>
          <w:tab w:val="left" w:pos="7680"/>
        </w:tabs>
        <w:jc w:val="center"/>
        <w:outlineLvl w:val="0"/>
      </w:pPr>
      <w:r w:rsidRPr="002B6A3F">
        <w:rPr>
          <w:u w:val="single"/>
        </w:rPr>
        <w:t>Transmission</w:t>
      </w:r>
    </w:p>
    <w:p w14:paraId="2148DCF2" w14:textId="77777777" w:rsidR="00E5149D" w:rsidRPr="002B6A3F" w:rsidRDefault="00E5149D"/>
    <w:p w14:paraId="0350EB1D" w14:textId="77777777" w:rsidR="00E5149D" w:rsidRPr="002B6A3F" w:rsidRDefault="00E5149D"/>
    <w:p w14:paraId="525857AE" w14:textId="77777777" w:rsidR="00E5149D" w:rsidRPr="002B6A3F" w:rsidRDefault="00E5149D">
      <w:pPr>
        <w:jc w:val="center"/>
        <w:outlineLvl w:val="0"/>
      </w:pPr>
      <w:r w:rsidRPr="002B6A3F">
        <w:t>For grounding steel towers and substation structures</w:t>
      </w:r>
    </w:p>
    <w:p w14:paraId="22288522" w14:textId="77777777" w:rsidR="00E5149D" w:rsidRPr="002B6A3F" w:rsidRDefault="00E5149D">
      <w:pPr>
        <w:tabs>
          <w:tab w:val="left" w:pos="840"/>
          <w:tab w:val="left" w:pos="3600"/>
          <w:tab w:val="left" w:pos="5040"/>
          <w:tab w:val="left" w:pos="7680"/>
        </w:tabs>
      </w:pPr>
    </w:p>
    <w:p w14:paraId="07882872" w14:textId="77777777" w:rsidR="00E5149D" w:rsidRPr="002B6A3F" w:rsidRDefault="00E5149D">
      <w:pPr>
        <w:tabs>
          <w:tab w:val="left" w:pos="840"/>
          <w:tab w:val="left" w:pos="3600"/>
          <w:tab w:val="left" w:pos="5040"/>
          <w:tab w:val="left" w:pos="7680"/>
        </w:tabs>
        <w:jc w:val="center"/>
        <w:outlineLvl w:val="0"/>
      </w:pPr>
      <w:r w:rsidRPr="002B6A3F">
        <w:rPr>
          <w:u w:val="single"/>
        </w:rPr>
        <w:t>Bolt Included</w:t>
      </w:r>
    </w:p>
    <w:p w14:paraId="0D844EA5" w14:textId="77777777" w:rsidR="00E5149D" w:rsidRPr="002B6A3F" w:rsidRDefault="00E5149D">
      <w:pPr>
        <w:tabs>
          <w:tab w:val="left" w:pos="840"/>
          <w:tab w:val="left" w:pos="3600"/>
          <w:tab w:val="left" w:pos="5040"/>
          <w:tab w:val="left" w:pos="7680"/>
        </w:tabs>
      </w:pPr>
    </w:p>
    <w:p w14:paraId="27C9D062" w14:textId="77777777" w:rsidR="00E5149D" w:rsidRPr="002B6A3F" w:rsidRDefault="00E5149D">
      <w:pPr>
        <w:tabs>
          <w:tab w:val="left" w:pos="840"/>
          <w:tab w:val="left" w:pos="3600"/>
          <w:tab w:val="left" w:pos="5040"/>
          <w:tab w:val="left" w:pos="7680"/>
        </w:tabs>
        <w:jc w:val="center"/>
      </w:pPr>
      <w:r w:rsidRPr="002B6A3F">
        <w:t>(For use with copper ground wires)</w:t>
      </w:r>
    </w:p>
    <w:p w14:paraId="044BFB2C" w14:textId="77777777" w:rsidR="00E5149D" w:rsidRPr="002B6A3F" w:rsidRDefault="00E5149D">
      <w:pPr>
        <w:tabs>
          <w:tab w:val="left" w:pos="7080"/>
          <w:tab w:val="left" w:pos="8400"/>
        </w:tabs>
      </w:pPr>
    </w:p>
    <w:p w14:paraId="71EF89F8" w14:textId="77777777" w:rsidR="00E5149D" w:rsidRPr="002B6A3F" w:rsidRDefault="00E5149D">
      <w:pPr>
        <w:tabs>
          <w:tab w:val="left" w:pos="7080"/>
          <w:tab w:val="left" w:pos="8400"/>
        </w:tabs>
        <w:rPr>
          <w:u w:val="single"/>
        </w:rPr>
      </w:pPr>
    </w:p>
    <w:tbl>
      <w:tblPr>
        <w:tblW w:w="0" w:type="auto"/>
        <w:jc w:val="center"/>
        <w:tblLayout w:type="fixed"/>
        <w:tblLook w:val="0000" w:firstRow="0" w:lastRow="0" w:firstColumn="0" w:lastColumn="0" w:noHBand="0" w:noVBand="0"/>
      </w:tblPr>
      <w:tblGrid>
        <w:gridCol w:w="2520"/>
        <w:gridCol w:w="2520"/>
      </w:tblGrid>
      <w:tr w:rsidR="00E5149D" w:rsidRPr="002B6A3F" w14:paraId="498089BF" w14:textId="77777777">
        <w:trPr>
          <w:jc w:val="center"/>
        </w:trPr>
        <w:tc>
          <w:tcPr>
            <w:tcW w:w="2520" w:type="dxa"/>
          </w:tcPr>
          <w:p w14:paraId="0D8CD7C6" w14:textId="77777777" w:rsidR="00E5149D" w:rsidRPr="002B6A3F" w:rsidRDefault="00E5149D">
            <w:pPr>
              <w:pBdr>
                <w:bottom w:val="single" w:sz="6" w:space="1" w:color="auto"/>
              </w:pBdr>
            </w:pPr>
            <w:r w:rsidRPr="002B6A3F">
              <w:t>Manufacturer</w:t>
            </w:r>
          </w:p>
        </w:tc>
        <w:tc>
          <w:tcPr>
            <w:tcW w:w="2520" w:type="dxa"/>
          </w:tcPr>
          <w:p w14:paraId="6F3E70F6" w14:textId="77777777" w:rsidR="00E5149D" w:rsidRPr="002B6A3F" w:rsidRDefault="00E5149D">
            <w:pPr>
              <w:pBdr>
                <w:bottom w:val="single" w:sz="6" w:space="1" w:color="auto"/>
              </w:pBdr>
              <w:jc w:val="center"/>
            </w:pPr>
            <w:r w:rsidRPr="002B6A3F">
              <w:t>Catalog Number</w:t>
            </w:r>
          </w:p>
        </w:tc>
      </w:tr>
      <w:tr w:rsidR="00E5149D" w:rsidRPr="002B6A3F" w14:paraId="136C151D" w14:textId="77777777">
        <w:trPr>
          <w:jc w:val="center"/>
        </w:trPr>
        <w:tc>
          <w:tcPr>
            <w:tcW w:w="2520" w:type="dxa"/>
          </w:tcPr>
          <w:p w14:paraId="6331524E" w14:textId="77777777" w:rsidR="00E5149D" w:rsidRPr="002B6A3F" w:rsidRDefault="00E5149D"/>
        </w:tc>
        <w:tc>
          <w:tcPr>
            <w:tcW w:w="2520" w:type="dxa"/>
          </w:tcPr>
          <w:p w14:paraId="762F6614" w14:textId="77777777" w:rsidR="00E5149D" w:rsidRPr="002B6A3F" w:rsidRDefault="00E5149D">
            <w:pPr>
              <w:jc w:val="center"/>
            </w:pPr>
          </w:p>
        </w:tc>
      </w:tr>
      <w:tr w:rsidR="00E5149D" w:rsidRPr="002B6A3F" w14:paraId="1A659D85" w14:textId="77777777">
        <w:trPr>
          <w:jc w:val="center"/>
        </w:trPr>
        <w:tc>
          <w:tcPr>
            <w:tcW w:w="2520" w:type="dxa"/>
          </w:tcPr>
          <w:p w14:paraId="3472B926" w14:textId="77777777" w:rsidR="00E5149D" w:rsidRPr="002B6A3F" w:rsidRDefault="00FA6A10">
            <w:r>
              <w:t>TE Connectivity - Energy</w:t>
            </w:r>
          </w:p>
        </w:tc>
        <w:tc>
          <w:tcPr>
            <w:tcW w:w="2520" w:type="dxa"/>
          </w:tcPr>
          <w:p w14:paraId="3035C8D0" w14:textId="77777777" w:rsidR="00E5149D" w:rsidRPr="002B6A3F" w:rsidRDefault="00E5149D">
            <w:pPr>
              <w:jc w:val="center"/>
            </w:pPr>
            <w:r w:rsidRPr="002B6A3F">
              <w:t>81416-3</w:t>
            </w:r>
          </w:p>
        </w:tc>
      </w:tr>
      <w:tr w:rsidR="00E5149D" w:rsidRPr="002B6A3F" w14:paraId="4E54ABA0" w14:textId="77777777">
        <w:trPr>
          <w:jc w:val="center"/>
        </w:trPr>
        <w:tc>
          <w:tcPr>
            <w:tcW w:w="2520" w:type="dxa"/>
          </w:tcPr>
          <w:p w14:paraId="4758B582" w14:textId="77777777" w:rsidR="00E5149D" w:rsidRPr="002B6A3F" w:rsidRDefault="00E5149D"/>
        </w:tc>
        <w:tc>
          <w:tcPr>
            <w:tcW w:w="2520" w:type="dxa"/>
          </w:tcPr>
          <w:p w14:paraId="31380CED" w14:textId="77777777" w:rsidR="00E5149D" w:rsidRPr="002B6A3F" w:rsidRDefault="00E5149D">
            <w:pPr>
              <w:jc w:val="center"/>
            </w:pPr>
          </w:p>
        </w:tc>
      </w:tr>
      <w:tr w:rsidR="00E5149D" w:rsidRPr="002B6A3F" w14:paraId="19F88690" w14:textId="77777777">
        <w:trPr>
          <w:jc w:val="center"/>
        </w:trPr>
        <w:tc>
          <w:tcPr>
            <w:tcW w:w="2520" w:type="dxa"/>
          </w:tcPr>
          <w:p w14:paraId="2148F690" w14:textId="77777777" w:rsidR="00E5149D" w:rsidRPr="002B6A3F" w:rsidRDefault="00E5149D">
            <w:r w:rsidRPr="002B6A3F">
              <w:t>Penn-Union</w:t>
            </w:r>
          </w:p>
        </w:tc>
        <w:tc>
          <w:tcPr>
            <w:tcW w:w="2520" w:type="dxa"/>
          </w:tcPr>
          <w:p w14:paraId="0727B933" w14:textId="77777777" w:rsidR="00E5149D" w:rsidRPr="002B6A3F" w:rsidRDefault="00E5149D">
            <w:pPr>
              <w:jc w:val="center"/>
            </w:pPr>
            <w:r w:rsidRPr="002B6A3F">
              <w:t>GH-30-C-A1</w:t>
            </w:r>
          </w:p>
        </w:tc>
      </w:tr>
      <w:tr w:rsidR="00E5149D" w:rsidRPr="002B6A3F" w14:paraId="2E60D342" w14:textId="77777777">
        <w:trPr>
          <w:jc w:val="center"/>
        </w:trPr>
        <w:tc>
          <w:tcPr>
            <w:tcW w:w="2520" w:type="dxa"/>
          </w:tcPr>
          <w:p w14:paraId="6E4EFC28" w14:textId="77777777" w:rsidR="00E5149D" w:rsidRPr="002B6A3F" w:rsidRDefault="00E5149D"/>
        </w:tc>
        <w:tc>
          <w:tcPr>
            <w:tcW w:w="2520" w:type="dxa"/>
          </w:tcPr>
          <w:p w14:paraId="672C6D0F" w14:textId="77777777" w:rsidR="00E5149D" w:rsidRPr="002B6A3F" w:rsidRDefault="00E5149D">
            <w:pPr>
              <w:jc w:val="center"/>
            </w:pPr>
          </w:p>
        </w:tc>
      </w:tr>
      <w:tr w:rsidR="00E5149D" w:rsidRPr="002B6A3F" w14:paraId="5F826043" w14:textId="77777777">
        <w:trPr>
          <w:jc w:val="center"/>
        </w:trPr>
        <w:tc>
          <w:tcPr>
            <w:tcW w:w="2520" w:type="dxa"/>
          </w:tcPr>
          <w:p w14:paraId="539559A7" w14:textId="77777777" w:rsidR="00E5149D" w:rsidRPr="002B6A3F" w:rsidRDefault="00E5149D">
            <w:r w:rsidRPr="002B6A3F">
              <w:t>Royal Switchgear</w:t>
            </w:r>
          </w:p>
        </w:tc>
        <w:tc>
          <w:tcPr>
            <w:tcW w:w="2520" w:type="dxa"/>
          </w:tcPr>
          <w:p w14:paraId="239D2ADF" w14:textId="77777777" w:rsidR="00E5149D" w:rsidRPr="002B6A3F" w:rsidRDefault="00E5149D">
            <w:pPr>
              <w:jc w:val="center"/>
            </w:pPr>
            <w:r w:rsidRPr="002B6A3F">
              <w:t>12202-T (Type LCS)</w:t>
            </w:r>
          </w:p>
        </w:tc>
      </w:tr>
      <w:tr w:rsidR="00E5149D" w:rsidRPr="002B6A3F" w14:paraId="683CD56E" w14:textId="77777777">
        <w:trPr>
          <w:jc w:val="center"/>
        </w:trPr>
        <w:tc>
          <w:tcPr>
            <w:tcW w:w="2520" w:type="dxa"/>
          </w:tcPr>
          <w:p w14:paraId="27B3CD79" w14:textId="77777777" w:rsidR="00E5149D" w:rsidRPr="002B6A3F" w:rsidRDefault="00E5149D"/>
        </w:tc>
        <w:tc>
          <w:tcPr>
            <w:tcW w:w="2520" w:type="dxa"/>
          </w:tcPr>
          <w:p w14:paraId="37DE5A59" w14:textId="77777777" w:rsidR="00E5149D" w:rsidRPr="002B6A3F" w:rsidRDefault="00E5149D">
            <w:pPr>
              <w:jc w:val="center"/>
            </w:pPr>
          </w:p>
        </w:tc>
      </w:tr>
      <w:tr w:rsidR="00E5149D" w:rsidRPr="002B6A3F" w14:paraId="39A6C3FE" w14:textId="77777777">
        <w:trPr>
          <w:jc w:val="center"/>
        </w:trPr>
        <w:tc>
          <w:tcPr>
            <w:tcW w:w="2520" w:type="dxa"/>
          </w:tcPr>
          <w:p w14:paraId="00D4D9A5" w14:textId="77777777" w:rsidR="00E5149D" w:rsidRPr="002B6A3F" w:rsidRDefault="00585847" w:rsidP="00585847">
            <w:r>
              <w:t>Hubbell Power Systems</w:t>
            </w:r>
          </w:p>
        </w:tc>
        <w:tc>
          <w:tcPr>
            <w:tcW w:w="2520" w:type="dxa"/>
          </w:tcPr>
          <w:p w14:paraId="00AE4C03" w14:textId="77777777" w:rsidR="00E5149D" w:rsidRPr="002B6A3F" w:rsidRDefault="00585847">
            <w:pPr>
              <w:jc w:val="center"/>
            </w:pPr>
            <w:r w:rsidRPr="00585847">
              <w:t>GC143AG2</w:t>
            </w:r>
          </w:p>
        </w:tc>
      </w:tr>
      <w:tr w:rsidR="00E5149D" w:rsidRPr="002B6A3F" w14:paraId="4264BA24" w14:textId="77777777">
        <w:trPr>
          <w:jc w:val="center"/>
        </w:trPr>
        <w:tc>
          <w:tcPr>
            <w:tcW w:w="2520" w:type="dxa"/>
          </w:tcPr>
          <w:p w14:paraId="4DB9AF64" w14:textId="77777777" w:rsidR="00E5149D" w:rsidRPr="002B6A3F" w:rsidRDefault="00E5149D"/>
        </w:tc>
        <w:tc>
          <w:tcPr>
            <w:tcW w:w="2520" w:type="dxa"/>
          </w:tcPr>
          <w:p w14:paraId="678A5ED3" w14:textId="77777777" w:rsidR="00E5149D" w:rsidRPr="002B6A3F" w:rsidRDefault="00E5149D">
            <w:pPr>
              <w:jc w:val="center"/>
            </w:pPr>
          </w:p>
        </w:tc>
      </w:tr>
    </w:tbl>
    <w:p w14:paraId="2D45C9BA" w14:textId="77777777" w:rsidR="00E5149D" w:rsidRPr="002B6A3F" w:rsidRDefault="00E5149D">
      <w:pPr>
        <w:tabs>
          <w:tab w:val="left" w:pos="7080"/>
          <w:tab w:val="left" w:pos="8400"/>
        </w:tabs>
      </w:pPr>
    </w:p>
    <w:p w14:paraId="6958A575" w14:textId="77777777" w:rsidR="00E5149D" w:rsidRPr="002B6A3F" w:rsidRDefault="00E5149D">
      <w:pPr>
        <w:tabs>
          <w:tab w:val="left" w:pos="7080"/>
          <w:tab w:val="left" w:pos="8400"/>
        </w:tabs>
      </w:pPr>
    </w:p>
    <w:p w14:paraId="08D05EE3" w14:textId="77777777" w:rsidR="00E5149D" w:rsidRPr="002B6A3F" w:rsidRDefault="00E5149D">
      <w:pPr>
        <w:tabs>
          <w:tab w:val="left" w:pos="7080"/>
          <w:tab w:val="left" w:pos="8400"/>
        </w:tabs>
      </w:pPr>
    </w:p>
    <w:p w14:paraId="3CD4D4BA" w14:textId="77777777" w:rsidR="00E5149D" w:rsidRPr="002B6A3F" w:rsidRDefault="00E5149D">
      <w:pPr>
        <w:tabs>
          <w:tab w:val="left" w:pos="1080"/>
          <w:tab w:val="left" w:pos="7080"/>
          <w:tab w:val="left" w:pos="8400"/>
        </w:tabs>
        <w:outlineLvl w:val="0"/>
      </w:pPr>
      <w:r w:rsidRPr="002B6A3F">
        <w:t>For use in:</w:t>
      </w:r>
      <w:r w:rsidRPr="002B6A3F">
        <w:tab/>
        <w:t>Pole Grounding Assembly TM-9</w:t>
      </w:r>
    </w:p>
    <w:p w14:paraId="4BF1A821" w14:textId="77777777" w:rsidR="00E5149D" w:rsidRPr="002B6A3F" w:rsidRDefault="00E5149D">
      <w:pPr>
        <w:tabs>
          <w:tab w:val="left" w:pos="1080"/>
          <w:tab w:val="left" w:pos="7080"/>
          <w:tab w:val="left" w:pos="8400"/>
        </w:tabs>
      </w:pPr>
      <w:r w:rsidRPr="002B6A3F">
        <w:tab/>
        <w:t>Capacitor Assemblies M9-11, M9-12 and M9-13</w:t>
      </w:r>
    </w:p>
    <w:p w14:paraId="10CBDB8C" w14:textId="77777777" w:rsidR="00E5149D" w:rsidRPr="002B6A3F" w:rsidRDefault="00E5149D">
      <w:pPr>
        <w:tabs>
          <w:tab w:val="left" w:pos="3120"/>
          <w:tab w:val="left" w:pos="6240"/>
          <w:tab w:val="left" w:pos="7080"/>
          <w:tab w:val="left" w:pos="8400"/>
        </w:tabs>
      </w:pPr>
    </w:p>
    <w:tbl>
      <w:tblPr>
        <w:tblW w:w="0" w:type="auto"/>
        <w:jc w:val="center"/>
        <w:tblLayout w:type="fixed"/>
        <w:tblLook w:val="0000" w:firstRow="0" w:lastRow="0" w:firstColumn="0" w:lastColumn="0" w:noHBand="0" w:noVBand="0"/>
      </w:tblPr>
      <w:tblGrid>
        <w:gridCol w:w="2520"/>
        <w:gridCol w:w="1440"/>
        <w:gridCol w:w="1440"/>
      </w:tblGrid>
      <w:tr w:rsidR="00E5149D" w:rsidRPr="002B6A3F" w14:paraId="482D31C8" w14:textId="77777777">
        <w:trPr>
          <w:jc w:val="center"/>
        </w:trPr>
        <w:tc>
          <w:tcPr>
            <w:tcW w:w="2520" w:type="dxa"/>
          </w:tcPr>
          <w:p w14:paraId="77B2505D" w14:textId="77777777" w:rsidR="00E5149D" w:rsidRPr="002B6A3F" w:rsidRDefault="00E5149D">
            <w:pPr>
              <w:pBdr>
                <w:bottom w:val="single" w:sz="6" w:space="1" w:color="auto"/>
              </w:pBdr>
            </w:pPr>
            <w:r w:rsidRPr="002B6A3F">
              <w:t>Manufacturer</w:t>
            </w:r>
          </w:p>
        </w:tc>
        <w:tc>
          <w:tcPr>
            <w:tcW w:w="1440" w:type="dxa"/>
          </w:tcPr>
          <w:p w14:paraId="0EC1FD12" w14:textId="77777777" w:rsidR="00E5149D" w:rsidRPr="002B6A3F" w:rsidRDefault="00E5149D">
            <w:pPr>
              <w:pBdr>
                <w:bottom w:val="single" w:sz="6" w:space="1" w:color="auto"/>
              </w:pBdr>
              <w:jc w:val="center"/>
            </w:pPr>
            <w:r w:rsidRPr="002B6A3F">
              <w:t>For 5/8" Bolt</w:t>
            </w:r>
          </w:p>
        </w:tc>
        <w:tc>
          <w:tcPr>
            <w:tcW w:w="1440" w:type="dxa"/>
          </w:tcPr>
          <w:p w14:paraId="431643A0" w14:textId="77777777" w:rsidR="00E5149D" w:rsidRPr="002B6A3F" w:rsidRDefault="00E5149D">
            <w:pPr>
              <w:pBdr>
                <w:bottom w:val="single" w:sz="6" w:space="1" w:color="auto"/>
              </w:pBdr>
              <w:jc w:val="center"/>
            </w:pPr>
            <w:r w:rsidRPr="002B6A3F">
              <w:t>For 3/4" Bolt</w:t>
            </w:r>
          </w:p>
        </w:tc>
      </w:tr>
      <w:tr w:rsidR="00E5149D" w:rsidRPr="002B6A3F" w14:paraId="170A5202" w14:textId="77777777">
        <w:trPr>
          <w:jc w:val="center"/>
        </w:trPr>
        <w:tc>
          <w:tcPr>
            <w:tcW w:w="2520" w:type="dxa"/>
          </w:tcPr>
          <w:p w14:paraId="08DBABA3" w14:textId="77777777" w:rsidR="00E5149D" w:rsidRPr="002B6A3F" w:rsidRDefault="00E5149D"/>
        </w:tc>
        <w:tc>
          <w:tcPr>
            <w:tcW w:w="1440" w:type="dxa"/>
          </w:tcPr>
          <w:p w14:paraId="6E5447DB" w14:textId="77777777" w:rsidR="00E5149D" w:rsidRPr="002B6A3F" w:rsidRDefault="00E5149D">
            <w:pPr>
              <w:jc w:val="center"/>
            </w:pPr>
          </w:p>
        </w:tc>
        <w:tc>
          <w:tcPr>
            <w:tcW w:w="1440" w:type="dxa"/>
          </w:tcPr>
          <w:p w14:paraId="32558CE1" w14:textId="77777777" w:rsidR="00E5149D" w:rsidRPr="002B6A3F" w:rsidRDefault="00E5149D">
            <w:pPr>
              <w:jc w:val="center"/>
            </w:pPr>
          </w:p>
        </w:tc>
      </w:tr>
      <w:tr w:rsidR="00E5149D" w:rsidRPr="002B6A3F" w14:paraId="7738CFBC" w14:textId="77777777">
        <w:trPr>
          <w:jc w:val="center"/>
        </w:trPr>
        <w:tc>
          <w:tcPr>
            <w:tcW w:w="2520" w:type="dxa"/>
          </w:tcPr>
          <w:p w14:paraId="01F8C809" w14:textId="77777777" w:rsidR="00E5149D" w:rsidRPr="002B6A3F" w:rsidRDefault="00E5149D">
            <w:r w:rsidRPr="002B6A3F">
              <w:t>Joslyn</w:t>
            </w:r>
          </w:p>
        </w:tc>
        <w:tc>
          <w:tcPr>
            <w:tcW w:w="1440" w:type="dxa"/>
          </w:tcPr>
          <w:p w14:paraId="401EA250" w14:textId="77777777" w:rsidR="00E5149D" w:rsidRPr="002B6A3F" w:rsidRDefault="00E5149D">
            <w:pPr>
              <w:jc w:val="center"/>
            </w:pPr>
            <w:r w:rsidRPr="002B6A3F">
              <w:t>J1163</w:t>
            </w:r>
          </w:p>
        </w:tc>
        <w:tc>
          <w:tcPr>
            <w:tcW w:w="1440" w:type="dxa"/>
          </w:tcPr>
          <w:p w14:paraId="7245B4DF" w14:textId="77777777" w:rsidR="00E5149D" w:rsidRPr="002B6A3F" w:rsidRDefault="00E5149D">
            <w:pPr>
              <w:jc w:val="center"/>
            </w:pPr>
            <w:r w:rsidRPr="002B6A3F">
              <w:t>J1164</w:t>
            </w:r>
          </w:p>
        </w:tc>
      </w:tr>
      <w:tr w:rsidR="00E5149D" w:rsidRPr="002B6A3F" w14:paraId="1EB9897B" w14:textId="77777777">
        <w:trPr>
          <w:jc w:val="center"/>
        </w:trPr>
        <w:tc>
          <w:tcPr>
            <w:tcW w:w="2520" w:type="dxa"/>
          </w:tcPr>
          <w:p w14:paraId="598661E5" w14:textId="77777777" w:rsidR="00E5149D" w:rsidRPr="002B6A3F" w:rsidRDefault="00E5149D"/>
        </w:tc>
        <w:tc>
          <w:tcPr>
            <w:tcW w:w="1440" w:type="dxa"/>
          </w:tcPr>
          <w:p w14:paraId="13667F1D" w14:textId="77777777" w:rsidR="00E5149D" w:rsidRPr="002B6A3F" w:rsidRDefault="00E5149D">
            <w:pPr>
              <w:jc w:val="center"/>
            </w:pPr>
          </w:p>
        </w:tc>
        <w:tc>
          <w:tcPr>
            <w:tcW w:w="1440" w:type="dxa"/>
          </w:tcPr>
          <w:p w14:paraId="5E2724BF" w14:textId="77777777" w:rsidR="00E5149D" w:rsidRPr="002B6A3F" w:rsidRDefault="00E5149D">
            <w:pPr>
              <w:jc w:val="center"/>
            </w:pPr>
          </w:p>
        </w:tc>
      </w:tr>
      <w:tr w:rsidR="00E5149D" w:rsidRPr="002B6A3F" w14:paraId="4678E099" w14:textId="77777777">
        <w:trPr>
          <w:jc w:val="center"/>
        </w:trPr>
        <w:tc>
          <w:tcPr>
            <w:tcW w:w="2520" w:type="dxa"/>
          </w:tcPr>
          <w:p w14:paraId="4EDC0235" w14:textId="77777777" w:rsidR="00E5149D" w:rsidRPr="002B6A3F" w:rsidRDefault="00E5149D">
            <w:r w:rsidRPr="002B6A3F">
              <w:t>MacLean (Continental)</w:t>
            </w:r>
          </w:p>
        </w:tc>
        <w:tc>
          <w:tcPr>
            <w:tcW w:w="1440" w:type="dxa"/>
          </w:tcPr>
          <w:p w14:paraId="694D92E1" w14:textId="77777777" w:rsidR="00E5149D" w:rsidRPr="002B6A3F" w:rsidRDefault="00E5149D">
            <w:pPr>
              <w:jc w:val="center"/>
            </w:pPr>
            <w:r w:rsidRPr="002B6A3F">
              <w:t>SBL-33</w:t>
            </w:r>
          </w:p>
        </w:tc>
        <w:tc>
          <w:tcPr>
            <w:tcW w:w="1440" w:type="dxa"/>
          </w:tcPr>
          <w:p w14:paraId="6008A398" w14:textId="77777777" w:rsidR="00E5149D" w:rsidRPr="002B6A3F" w:rsidRDefault="00E5149D">
            <w:pPr>
              <w:jc w:val="center"/>
            </w:pPr>
            <w:r w:rsidRPr="002B6A3F">
              <w:t>-</w:t>
            </w:r>
          </w:p>
        </w:tc>
      </w:tr>
      <w:tr w:rsidR="00E5149D" w:rsidRPr="002B6A3F" w14:paraId="2CEAA429" w14:textId="77777777">
        <w:trPr>
          <w:jc w:val="center"/>
        </w:trPr>
        <w:tc>
          <w:tcPr>
            <w:tcW w:w="2520" w:type="dxa"/>
          </w:tcPr>
          <w:p w14:paraId="264D3A61" w14:textId="77777777" w:rsidR="00E5149D" w:rsidRPr="002B6A3F" w:rsidRDefault="00E5149D"/>
        </w:tc>
        <w:tc>
          <w:tcPr>
            <w:tcW w:w="1440" w:type="dxa"/>
          </w:tcPr>
          <w:p w14:paraId="7BC56B2F" w14:textId="77777777" w:rsidR="00E5149D" w:rsidRPr="002B6A3F" w:rsidRDefault="00E5149D">
            <w:pPr>
              <w:jc w:val="center"/>
            </w:pPr>
          </w:p>
        </w:tc>
        <w:tc>
          <w:tcPr>
            <w:tcW w:w="1440" w:type="dxa"/>
          </w:tcPr>
          <w:p w14:paraId="5FADE302" w14:textId="77777777" w:rsidR="00E5149D" w:rsidRPr="002B6A3F" w:rsidRDefault="00E5149D">
            <w:pPr>
              <w:jc w:val="center"/>
            </w:pPr>
          </w:p>
        </w:tc>
      </w:tr>
    </w:tbl>
    <w:p w14:paraId="40A889F8" w14:textId="77777777" w:rsidR="00E5149D" w:rsidRPr="002B6A3F" w:rsidRDefault="00E5149D">
      <w:pPr>
        <w:tabs>
          <w:tab w:val="left" w:pos="3120"/>
          <w:tab w:val="left" w:pos="6240"/>
          <w:tab w:val="left" w:pos="7080"/>
          <w:tab w:val="left" w:pos="8400"/>
        </w:tabs>
      </w:pPr>
    </w:p>
    <w:p w14:paraId="1CC1B71A" w14:textId="77777777" w:rsidR="00E5149D" w:rsidRPr="002B6A3F" w:rsidRDefault="00E5149D">
      <w:pPr>
        <w:tabs>
          <w:tab w:val="left" w:pos="3120"/>
          <w:tab w:val="left" w:pos="6240"/>
          <w:tab w:val="left" w:pos="7080"/>
          <w:tab w:val="left" w:pos="8400"/>
        </w:tabs>
        <w:jc w:val="center"/>
        <w:rPr>
          <w:vanish/>
        </w:rPr>
      </w:pPr>
    </w:p>
    <w:p w14:paraId="4E9A2946" w14:textId="77777777" w:rsidR="002744D4" w:rsidRPr="002153F7" w:rsidRDefault="002744D4" w:rsidP="00EA15B6">
      <w:pPr>
        <w:pStyle w:val="HEADINGRIGHT"/>
        <w:jc w:val="both"/>
      </w:pPr>
      <w:r>
        <w:br w:type="page"/>
      </w:r>
      <w:r w:rsidRPr="002153F7">
        <w:lastRenderedPageBreak/>
        <w:t>Conditional</w:t>
      </w:r>
    </w:p>
    <w:p w14:paraId="0B2E518D" w14:textId="77777777" w:rsidR="002744D4" w:rsidRPr="002153F7" w:rsidRDefault="002744D4" w:rsidP="00EA15B6">
      <w:pPr>
        <w:pStyle w:val="HEADINGRIGHT"/>
        <w:jc w:val="both"/>
      </w:pPr>
      <w:r w:rsidRPr="002153F7">
        <w:t>dp(1)</w:t>
      </w:r>
    </w:p>
    <w:p w14:paraId="0AFB5003" w14:textId="77777777" w:rsidR="002744D4" w:rsidRPr="002153F7" w:rsidRDefault="002744D4" w:rsidP="00EA15B6">
      <w:pPr>
        <w:pStyle w:val="HEADINGRIGHT"/>
        <w:jc w:val="both"/>
      </w:pPr>
      <w:r w:rsidRPr="002153F7">
        <w:t>January 2010</w:t>
      </w:r>
    </w:p>
    <w:p w14:paraId="663948FF" w14:textId="77777777" w:rsidR="002744D4" w:rsidRPr="002153F7" w:rsidRDefault="002744D4" w:rsidP="002744D4">
      <w:pPr>
        <w:pStyle w:val="HEADINGLEFT"/>
      </w:pPr>
    </w:p>
    <w:p w14:paraId="3EB24A89" w14:textId="77777777" w:rsidR="002744D4" w:rsidRPr="002153F7" w:rsidRDefault="002744D4" w:rsidP="002744D4">
      <w:pPr>
        <w:pStyle w:val="HEADINGLEFT"/>
      </w:pPr>
    </w:p>
    <w:p w14:paraId="58E232D3" w14:textId="77777777" w:rsidR="002744D4" w:rsidRPr="002153F7" w:rsidRDefault="002744D4" w:rsidP="002744D4">
      <w:pPr>
        <w:tabs>
          <w:tab w:val="left" w:pos="840"/>
          <w:tab w:val="left" w:pos="3600"/>
          <w:tab w:val="left" w:pos="5040"/>
          <w:tab w:val="left" w:pos="7680"/>
        </w:tabs>
        <w:jc w:val="center"/>
      </w:pPr>
      <w:r w:rsidRPr="002153F7">
        <w:t>dp – Clamp, ground wire</w:t>
      </w:r>
    </w:p>
    <w:p w14:paraId="78C4A64F" w14:textId="77777777" w:rsidR="002744D4" w:rsidRPr="002153F7" w:rsidRDefault="002744D4" w:rsidP="002744D4">
      <w:pPr>
        <w:tabs>
          <w:tab w:val="left" w:pos="840"/>
          <w:tab w:val="left" w:pos="3600"/>
          <w:tab w:val="left" w:pos="5040"/>
          <w:tab w:val="left" w:pos="7680"/>
        </w:tabs>
      </w:pPr>
    </w:p>
    <w:p w14:paraId="2B2D26DA" w14:textId="77777777" w:rsidR="002744D4" w:rsidRPr="002153F7" w:rsidRDefault="002744D4" w:rsidP="002744D4">
      <w:pPr>
        <w:tabs>
          <w:tab w:val="left" w:pos="840"/>
          <w:tab w:val="left" w:pos="3600"/>
          <w:tab w:val="left" w:pos="5040"/>
          <w:tab w:val="left" w:pos="7680"/>
        </w:tabs>
      </w:pPr>
    </w:p>
    <w:p w14:paraId="7E38404C" w14:textId="77777777" w:rsidR="002744D4" w:rsidRPr="002153F7" w:rsidRDefault="002744D4" w:rsidP="002744D4">
      <w:pPr>
        <w:tabs>
          <w:tab w:val="left" w:pos="840"/>
          <w:tab w:val="left" w:pos="3600"/>
          <w:tab w:val="left" w:pos="5040"/>
          <w:tab w:val="left" w:pos="7680"/>
        </w:tabs>
        <w:jc w:val="center"/>
        <w:outlineLvl w:val="0"/>
      </w:pPr>
      <w:r w:rsidRPr="002153F7">
        <w:rPr>
          <w:u w:val="single"/>
        </w:rPr>
        <w:t>Transmission</w:t>
      </w:r>
    </w:p>
    <w:p w14:paraId="4F07B246" w14:textId="77777777" w:rsidR="002744D4" w:rsidRPr="002153F7" w:rsidRDefault="002744D4" w:rsidP="002744D4"/>
    <w:p w14:paraId="754EFB46" w14:textId="77777777" w:rsidR="002744D4" w:rsidRPr="002153F7" w:rsidRDefault="002744D4" w:rsidP="002744D4"/>
    <w:p w14:paraId="720A9015" w14:textId="77777777" w:rsidR="002744D4" w:rsidRPr="002153F7" w:rsidRDefault="002744D4" w:rsidP="002744D4">
      <w:pPr>
        <w:jc w:val="center"/>
        <w:outlineLvl w:val="0"/>
      </w:pPr>
      <w:r w:rsidRPr="002153F7">
        <w:t>For grounding steel towers and substation structures</w:t>
      </w:r>
    </w:p>
    <w:p w14:paraId="1A4665F3" w14:textId="77777777" w:rsidR="002744D4" w:rsidRPr="002153F7" w:rsidRDefault="002744D4" w:rsidP="002744D4">
      <w:pPr>
        <w:tabs>
          <w:tab w:val="left" w:pos="840"/>
          <w:tab w:val="left" w:pos="3600"/>
          <w:tab w:val="left" w:pos="5040"/>
          <w:tab w:val="left" w:pos="7680"/>
        </w:tabs>
      </w:pPr>
    </w:p>
    <w:p w14:paraId="19C1D98C" w14:textId="77777777" w:rsidR="002744D4" w:rsidRPr="002153F7" w:rsidRDefault="002744D4" w:rsidP="002744D4">
      <w:pPr>
        <w:tabs>
          <w:tab w:val="left" w:pos="840"/>
          <w:tab w:val="left" w:pos="3600"/>
          <w:tab w:val="left" w:pos="5040"/>
          <w:tab w:val="left" w:pos="7680"/>
        </w:tabs>
        <w:jc w:val="center"/>
        <w:outlineLvl w:val="0"/>
      </w:pPr>
      <w:r w:rsidRPr="002153F7">
        <w:rPr>
          <w:u w:val="single"/>
        </w:rPr>
        <w:t>Bolt Included</w:t>
      </w:r>
    </w:p>
    <w:p w14:paraId="3CC3812A" w14:textId="77777777" w:rsidR="002744D4" w:rsidRPr="002153F7" w:rsidRDefault="002744D4" w:rsidP="002744D4">
      <w:pPr>
        <w:tabs>
          <w:tab w:val="left" w:pos="840"/>
          <w:tab w:val="left" w:pos="3600"/>
          <w:tab w:val="left" w:pos="5040"/>
          <w:tab w:val="left" w:pos="7680"/>
        </w:tabs>
      </w:pPr>
    </w:p>
    <w:p w14:paraId="333EEFAA" w14:textId="77777777" w:rsidR="002744D4" w:rsidRPr="002153F7" w:rsidRDefault="002744D4" w:rsidP="002744D4">
      <w:pPr>
        <w:tabs>
          <w:tab w:val="left" w:pos="840"/>
          <w:tab w:val="left" w:pos="3600"/>
          <w:tab w:val="left" w:pos="5040"/>
          <w:tab w:val="left" w:pos="7680"/>
        </w:tabs>
        <w:jc w:val="center"/>
      </w:pPr>
      <w:r w:rsidRPr="002153F7">
        <w:t>(For use with copper ground wires)</w:t>
      </w:r>
    </w:p>
    <w:p w14:paraId="107D2A92" w14:textId="77777777" w:rsidR="002744D4" w:rsidRPr="002153F7" w:rsidRDefault="002744D4" w:rsidP="002744D4">
      <w:pPr>
        <w:tabs>
          <w:tab w:val="left" w:pos="7080"/>
          <w:tab w:val="left" w:pos="8400"/>
        </w:tabs>
      </w:pPr>
    </w:p>
    <w:p w14:paraId="2CD6E667" w14:textId="77777777" w:rsidR="002744D4" w:rsidRPr="002153F7" w:rsidRDefault="002744D4" w:rsidP="002744D4">
      <w:pPr>
        <w:tabs>
          <w:tab w:val="left" w:pos="7080"/>
          <w:tab w:val="left" w:pos="8400"/>
        </w:tabs>
        <w:rPr>
          <w:u w:val="single"/>
        </w:rPr>
      </w:pPr>
    </w:p>
    <w:tbl>
      <w:tblPr>
        <w:tblW w:w="5000" w:type="pct"/>
        <w:jc w:val="center"/>
        <w:tblLook w:val="0000" w:firstRow="0" w:lastRow="0" w:firstColumn="0" w:lastColumn="0" w:noHBand="0" w:noVBand="0"/>
      </w:tblPr>
      <w:tblGrid>
        <w:gridCol w:w="3600"/>
        <w:gridCol w:w="3601"/>
        <w:gridCol w:w="3599"/>
      </w:tblGrid>
      <w:tr w:rsidR="002744D4" w:rsidRPr="002153F7" w14:paraId="1BBAE6B1" w14:textId="77777777" w:rsidTr="00B65BB2">
        <w:trPr>
          <w:jc w:val="center"/>
        </w:trPr>
        <w:tc>
          <w:tcPr>
            <w:tcW w:w="1667" w:type="pct"/>
          </w:tcPr>
          <w:p w14:paraId="4B51BC35" w14:textId="77777777" w:rsidR="002744D4" w:rsidRPr="002153F7" w:rsidRDefault="002744D4" w:rsidP="00B65BB2">
            <w:pPr>
              <w:pBdr>
                <w:bottom w:val="single" w:sz="6" w:space="1" w:color="auto"/>
              </w:pBdr>
            </w:pPr>
            <w:r w:rsidRPr="002153F7">
              <w:t>Manufacturer</w:t>
            </w:r>
          </w:p>
        </w:tc>
        <w:tc>
          <w:tcPr>
            <w:tcW w:w="1667" w:type="pct"/>
          </w:tcPr>
          <w:p w14:paraId="19AE1F56" w14:textId="77777777" w:rsidR="002744D4" w:rsidRPr="002153F7" w:rsidRDefault="002744D4" w:rsidP="00B65BB2">
            <w:pPr>
              <w:pBdr>
                <w:bottom w:val="single" w:sz="6" w:space="1" w:color="auto"/>
              </w:pBdr>
              <w:jc w:val="center"/>
            </w:pPr>
            <w:r w:rsidRPr="002153F7">
              <w:t>Catalog Number</w:t>
            </w:r>
          </w:p>
        </w:tc>
        <w:tc>
          <w:tcPr>
            <w:tcW w:w="1666" w:type="pct"/>
          </w:tcPr>
          <w:p w14:paraId="47F4F72A" w14:textId="77777777" w:rsidR="002744D4" w:rsidRPr="002153F7" w:rsidRDefault="002744D4" w:rsidP="00B65BB2">
            <w:pPr>
              <w:pBdr>
                <w:bottom w:val="single" w:sz="6" w:space="1" w:color="auto"/>
              </w:pBdr>
              <w:jc w:val="center"/>
            </w:pPr>
            <w:r w:rsidRPr="002153F7">
              <w:t>Conditions</w:t>
            </w:r>
          </w:p>
        </w:tc>
      </w:tr>
      <w:tr w:rsidR="002744D4" w:rsidRPr="00E94ABA" w14:paraId="22FC3A74" w14:textId="77777777" w:rsidTr="00B65BB2">
        <w:trPr>
          <w:jc w:val="center"/>
        </w:trPr>
        <w:tc>
          <w:tcPr>
            <w:tcW w:w="1667" w:type="pct"/>
          </w:tcPr>
          <w:p w14:paraId="6C30E55F" w14:textId="77777777" w:rsidR="002744D4" w:rsidRPr="00E94ABA" w:rsidRDefault="002744D4" w:rsidP="00B65BB2">
            <w:pPr>
              <w:rPr>
                <w:color w:val="0000FF"/>
              </w:rPr>
            </w:pPr>
          </w:p>
        </w:tc>
        <w:tc>
          <w:tcPr>
            <w:tcW w:w="1667" w:type="pct"/>
          </w:tcPr>
          <w:p w14:paraId="2ADC5BE2" w14:textId="77777777" w:rsidR="002744D4" w:rsidRPr="00E94ABA" w:rsidRDefault="002744D4" w:rsidP="00B65BB2">
            <w:pPr>
              <w:jc w:val="center"/>
              <w:rPr>
                <w:color w:val="0000FF"/>
              </w:rPr>
            </w:pPr>
          </w:p>
        </w:tc>
        <w:tc>
          <w:tcPr>
            <w:tcW w:w="1666" w:type="pct"/>
          </w:tcPr>
          <w:p w14:paraId="62BDB601" w14:textId="77777777" w:rsidR="002744D4" w:rsidRPr="00E94ABA" w:rsidRDefault="002744D4" w:rsidP="00B65BB2">
            <w:pPr>
              <w:jc w:val="center"/>
              <w:rPr>
                <w:color w:val="0000FF"/>
              </w:rPr>
            </w:pPr>
          </w:p>
        </w:tc>
      </w:tr>
      <w:tr w:rsidR="002744D4" w:rsidRPr="00E94ABA" w14:paraId="40E2A2E0" w14:textId="77777777" w:rsidTr="00B65BB2">
        <w:trPr>
          <w:jc w:val="center"/>
        </w:trPr>
        <w:tc>
          <w:tcPr>
            <w:tcW w:w="1667" w:type="pct"/>
          </w:tcPr>
          <w:p w14:paraId="415B31CF" w14:textId="77777777" w:rsidR="002744D4" w:rsidRPr="002744D4" w:rsidRDefault="002744D4" w:rsidP="00B65BB2">
            <w:pPr>
              <w:rPr>
                <w:u w:val="single"/>
              </w:rPr>
            </w:pPr>
            <w:r w:rsidRPr="002744D4">
              <w:rPr>
                <w:u w:val="single"/>
              </w:rPr>
              <w:t>DMC Power</w:t>
            </w:r>
          </w:p>
        </w:tc>
        <w:tc>
          <w:tcPr>
            <w:tcW w:w="1667" w:type="pct"/>
          </w:tcPr>
          <w:p w14:paraId="6292987B" w14:textId="77777777" w:rsidR="002744D4" w:rsidRPr="002744D4" w:rsidRDefault="002744D4" w:rsidP="00B65BB2">
            <w:r w:rsidRPr="002744D4">
              <w:t>GC910B-***T</w:t>
            </w:r>
          </w:p>
          <w:p w14:paraId="2CF08F0F" w14:textId="77777777" w:rsidR="002744D4" w:rsidRPr="002744D4" w:rsidRDefault="002744D4" w:rsidP="00B65BB2">
            <w:r w:rsidRPr="002744D4">
              <w:t>(single hole pad for copper wire)</w:t>
            </w:r>
          </w:p>
        </w:tc>
        <w:tc>
          <w:tcPr>
            <w:tcW w:w="1666" w:type="pct"/>
          </w:tcPr>
          <w:p w14:paraId="23AD0D44" w14:textId="77777777" w:rsidR="002744D4" w:rsidRPr="002744D4" w:rsidRDefault="002744D4" w:rsidP="00B65BB2">
            <w:pPr>
              <w:jc w:val="center"/>
            </w:pPr>
            <w:r w:rsidRPr="002744D4">
              <w:t>To obtain experience.</w:t>
            </w:r>
          </w:p>
        </w:tc>
      </w:tr>
      <w:tr w:rsidR="002744D4" w:rsidRPr="00E94ABA" w14:paraId="4B14134C" w14:textId="77777777" w:rsidTr="00B65BB2">
        <w:trPr>
          <w:jc w:val="center"/>
        </w:trPr>
        <w:tc>
          <w:tcPr>
            <w:tcW w:w="1667" w:type="pct"/>
          </w:tcPr>
          <w:p w14:paraId="518F358E" w14:textId="77777777" w:rsidR="002744D4" w:rsidRPr="002744D4" w:rsidRDefault="002744D4" w:rsidP="00B65BB2"/>
        </w:tc>
        <w:tc>
          <w:tcPr>
            <w:tcW w:w="1667" w:type="pct"/>
          </w:tcPr>
          <w:p w14:paraId="7E065BAE" w14:textId="77777777" w:rsidR="002744D4" w:rsidRPr="002744D4" w:rsidRDefault="002744D4" w:rsidP="00B65BB2"/>
        </w:tc>
        <w:tc>
          <w:tcPr>
            <w:tcW w:w="1666" w:type="pct"/>
          </w:tcPr>
          <w:p w14:paraId="54F80CE8" w14:textId="77777777" w:rsidR="002744D4" w:rsidRPr="002744D4" w:rsidRDefault="002744D4" w:rsidP="00B65BB2">
            <w:pPr>
              <w:jc w:val="center"/>
            </w:pPr>
          </w:p>
        </w:tc>
      </w:tr>
      <w:tr w:rsidR="002744D4" w:rsidRPr="002B103C" w14:paraId="63C0A6FD" w14:textId="77777777" w:rsidTr="002744D4">
        <w:trPr>
          <w:jc w:val="center"/>
        </w:trPr>
        <w:tc>
          <w:tcPr>
            <w:tcW w:w="5000" w:type="pct"/>
            <w:gridSpan w:val="3"/>
          </w:tcPr>
          <w:p w14:paraId="5C351D7B" w14:textId="77777777" w:rsidR="002744D4" w:rsidRPr="002744D4" w:rsidRDefault="002744D4" w:rsidP="002744D4">
            <w:pPr>
              <w:tabs>
                <w:tab w:val="left" w:pos="1080"/>
                <w:tab w:val="left" w:pos="7080"/>
                <w:tab w:val="left" w:pos="8400"/>
              </w:tabs>
              <w:outlineLvl w:val="0"/>
            </w:pPr>
            <w:r w:rsidRPr="002744D4">
              <w:t>For use in:</w:t>
            </w:r>
            <w:r w:rsidRPr="002744D4">
              <w:tab/>
              <w:t>Pole Grounding Assembly TM-6, TM-7, TG-15, TG-17, TG-25, TG-27, TG-28, TG-29, TG-35</w:t>
            </w:r>
          </w:p>
          <w:p w14:paraId="7CB8CD79" w14:textId="77777777" w:rsidR="002744D4" w:rsidRPr="00B9522E" w:rsidRDefault="002744D4" w:rsidP="002744D4">
            <w:pPr>
              <w:tabs>
                <w:tab w:val="left" w:pos="1080"/>
                <w:tab w:val="left" w:pos="7080"/>
                <w:tab w:val="left" w:pos="8400"/>
              </w:tabs>
              <w:rPr>
                <w:lang w:val="es-MX"/>
              </w:rPr>
            </w:pPr>
            <w:r w:rsidRPr="002744D4">
              <w:tab/>
            </w:r>
            <w:r w:rsidRPr="00B9522E">
              <w:rPr>
                <w:lang w:val="es-MX"/>
              </w:rPr>
              <w:t>Capacitor Assemblies Y3.1, Y3.2, Y3.3, Y3.4</w:t>
            </w:r>
          </w:p>
          <w:p w14:paraId="58AF9A55" w14:textId="77777777" w:rsidR="002744D4" w:rsidRPr="00B9522E" w:rsidRDefault="002744D4" w:rsidP="00B65BB2">
            <w:pPr>
              <w:jc w:val="center"/>
              <w:rPr>
                <w:lang w:val="es-MX"/>
              </w:rPr>
            </w:pPr>
          </w:p>
        </w:tc>
      </w:tr>
      <w:tr w:rsidR="002744D4" w:rsidRPr="002B103C" w14:paraId="305CB5F0" w14:textId="77777777" w:rsidTr="00B65BB2">
        <w:trPr>
          <w:jc w:val="center"/>
        </w:trPr>
        <w:tc>
          <w:tcPr>
            <w:tcW w:w="1667" w:type="pct"/>
          </w:tcPr>
          <w:p w14:paraId="70D31844" w14:textId="77777777" w:rsidR="002744D4" w:rsidRPr="00B9522E" w:rsidRDefault="002744D4" w:rsidP="00B65BB2">
            <w:pPr>
              <w:rPr>
                <w:lang w:val="es-MX"/>
              </w:rPr>
            </w:pPr>
          </w:p>
        </w:tc>
        <w:tc>
          <w:tcPr>
            <w:tcW w:w="1667" w:type="pct"/>
          </w:tcPr>
          <w:p w14:paraId="6D56D92B" w14:textId="77777777" w:rsidR="002744D4" w:rsidRPr="00B9522E" w:rsidRDefault="002744D4" w:rsidP="00B65BB2">
            <w:pPr>
              <w:rPr>
                <w:lang w:val="es-MX"/>
              </w:rPr>
            </w:pPr>
          </w:p>
        </w:tc>
        <w:tc>
          <w:tcPr>
            <w:tcW w:w="1666" w:type="pct"/>
          </w:tcPr>
          <w:p w14:paraId="37D63930" w14:textId="77777777" w:rsidR="002744D4" w:rsidRPr="00B9522E" w:rsidRDefault="002744D4" w:rsidP="00B65BB2">
            <w:pPr>
              <w:jc w:val="center"/>
              <w:rPr>
                <w:lang w:val="es-MX"/>
              </w:rPr>
            </w:pPr>
          </w:p>
        </w:tc>
      </w:tr>
      <w:tr w:rsidR="002744D4" w:rsidRPr="002B103C" w14:paraId="2F18A09D" w14:textId="77777777" w:rsidTr="00B65BB2">
        <w:trPr>
          <w:jc w:val="center"/>
        </w:trPr>
        <w:tc>
          <w:tcPr>
            <w:tcW w:w="1667" w:type="pct"/>
          </w:tcPr>
          <w:p w14:paraId="6FBC874F" w14:textId="77777777" w:rsidR="002744D4" w:rsidRPr="00B9522E" w:rsidRDefault="002744D4" w:rsidP="00B65BB2">
            <w:pPr>
              <w:rPr>
                <w:lang w:val="es-MX"/>
              </w:rPr>
            </w:pPr>
          </w:p>
        </w:tc>
        <w:tc>
          <w:tcPr>
            <w:tcW w:w="1667" w:type="pct"/>
          </w:tcPr>
          <w:p w14:paraId="2E9FDAB6" w14:textId="77777777" w:rsidR="002744D4" w:rsidRPr="00B9522E" w:rsidRDefault="002744D4" w:rsidP="00B65BB2">
            <w:pPr>
              <w:rPr>
                <w:lang w:val="es-MX"/>
              </w:rPr>
            </w:pPr>
          </w:p>
        </w:tc>
        <w:tc>
          <w:tcPr>
            <w:tcW w:w="1666" w:type="pct"/>
          </w:tcPr>
          <w:p w14:paraId="45963914" w14:textId="77777777" w:rsidR="002744D4" w:rsidRPr="00B9522E" w:rsidRDefault="002744D4" w:rsidP="00B65BB2">
            <w:pPr>
              <w:jc w:val="center"/>
              <w:rPr>
                <w:lang w:val="es-MX"/>
              </w:rPr>
            </w:pPr>
          </w:p>
        </w:tc>
      </w:tr>
      <w:tr w:rsidR="002744D4" w:rsidRPr="002B103C" w14:paraId="329CFBE2" w14:textId="77777777" w:rsidTr="00B65BB2">
        <w:trPr>
          <w:jc w:val="center"/>
        </w:trPr>
        <w:tc>
          <w:tcPr>
            <w:tcW w:w="1667" w:type="pct"/>
          </w:tcPr>
          <w:p w14:paraId="5ED67389" w14:textId="77777777" w:rsidR="002744D4" w:rsidRPr="00B9522E" w:rsidRDefault="002744D4" w:rsidP="00B65BB2">
            <w:pPr>
              <w:rPr>
                <w:lang w:val="es-MX"/>
              </w:rPr>
            </w:pPr>
          </w:p>
        </w:tc>
        <w:tc>
          <w:tcPr>
            <w:tcW w:w="1667" w:type="pct"/>
          </w:tcPr>
          <w:p w14:paraId="641B3A11" w14:textId="77777777" w:rsidR="002744D4" w:rsidRPr="00B9522E" w:rsidRDefault="002744D4" w:rsidP="00B65BB2">
            <w:pPr>
              <w:rPr>
                <w:lang w:val="es-MX"/>
              </w:rPr>
            </w:pPr>
          </w:p>
        </w:tc>
        <w:tc>
          <w:tcPr>
            <w:tcW w:w="1666" w:type="pct"/>
          </w:tcPr>
          <w:p w14:paraId="038F7C37" w14:textId="77777777" w:rsidR="002744D4" w:rsidRPr="00B9522E" w:rsidRDefault="002744D4" w:rsidP="00B65BB2">
            <w:pPr>
              <w:jc w:val="center"/>
              <w:rPr>
                <w:lang w:val="es-MX"/>
              </w:rPr>
            </w:pPr>
          </w:p>
        </w:tc>
      </w:tr>
      <w:tr w:rsidR="002744D4" w:rsidRPr="002B103C" w14:paraId="7267A377" w14:textId="77777777" w:rsidTr="00B65BB2">
        <w:trPr>
          <w:jc w:val="center"/>
        </w:trPr>
        <w:tc>
          <w:tcPr>
            <w:tcW w:w="1667" w:type="pct"/>
          </w:tcPr>
          <w:p w14:paraId="4B77E5E4" w14:textId="77777777" w:rsidR="002744D4" w:rsidRPr="00B9522E" w:rsidRDefault="002744D4" w:rsidP="00B65BB2">
            <w:pPr>
              <w:rPr>
                <w:lang w:val="es-MX"/>
              </w:rPr>
            </w:pPr>
          </w:p>
        </w:tc>
        <w:tc>
          <w:tcPr>
            <w:tcW w:w="1667" w:type="pct"/>
          </w:tcPr>
          <w:p w14:paraId="51BB3F08" w14:textId="77777777" w:rsidR="002744D4" w:rsidRPr="00B9522E" w:rsidRDefault="002744D4" w:rsidP="00B65BB2">
            <w:pPr>
              <w:rPr>
                <w:lang w:val="es-MX"/>
              </w:rPr>
            </w:pPr>
          </w:p>
        </w:tc>
        <w:tc>
          <w:tcPr>
            <w:tcW w:w="1666" w:type="pct"/>
          </w:tcPr>
          <w:p w14:paraId="176E02A1" w14:textId="77777777" w:rsidR="002744D4" w:rsidRPr="00B9522E" w:rsidRDefault="002744D4" w:rsidP="00B65BB2">
            <w:pPr>
              <w:jc w:val="center"/>
              <w:rPr>
                <w:lang w:val="es-MX"/>
              </w:rPr>
            </w:pPr>
          </w:p>
        </w:tc>
      </w:tr>
    </w:tbl>
    <w:p w14:paraId="0CF7094A" w14:textId="77777777" w:rsidR="002744D4" w:rsidRPr="00B9522E" w:rsidRDefault="002744D4" w:rsidP="002744D4">
      <w:pPr>
        <w:pStyle w:val="HEADINGRIGHT"/>
        <w:tabs>
          <w:tab w:val="center" w:pos="1440"/>
        </w:tabs>
        <w:rPr>
          <w:lang w:val="es-MX"/>
        </w:rPr>
      </w:pPr>
    </w:p>
    <w:p w14:paraId="7C2C1580" w14:textId="77777777" w:rsidR="00E5149D" w:rsidRPr="00B9522E" w:rsidRDefault="00E5149D">
      <w:pPr>
        <w:pStyle w:val="HEADINGRIGHT"/>
        <w:jc w:val="center"/>
        <w:rPr>
          <w:lang w:val="es-MX"/>
        </w:rPr>
      </w:pPr>
      <w:r w:rsidRPr="00B9522E">
        <w:rPr>
          <w:lang w:val="es-MX"/>
        </w:rPr>
        <w:br w:type="page"/>
      </w:r>
    </w:p>
    <w:p w14:paraId="4241C37D" w14:textId="77777777" w:rsidR="00E5149D" w:rsidRPr="002B6A3F" w:rsidRDefault="00E5149D" w:rsidP="00995F83">
      <w:pPr>
        <w:pStyle w:val="HEADINGLEFT"/>
      </w:pPr>
      <w:r w:rsidRPr="002B6A3F">
        <w:lastRenderedPageBreak/>
        <w:t>dq-1</w:t>
      </w:r>
    </w:p>
    <w:p w14:paraId="6FF57324" w14:textId="77777777" w:rsidR="00E5149D" w:rsidRPr="002B6A3F" w:rsidRDefault="00EE1E78" w:rsidP="00995F83">
      <w:pPr>
        <w:pStyle w:val="HEADINGLEFT"/>
      </w:pPr>
      <w:r w:rsidRPr="002B6A3F">
        <w:t xml:space="preserve">July </w:t>
      </w:r>
      <w:r w:rsidR="002B6A3F" w:rsidRPr="002B6A3F">
        <w:t>2009</w:t>
      </w:r>
    </w:p>
    <w:p w14:paraId="364F1906" w14:textId="77777777" w:rsidR="00E5149D" w:rsidRPr="002B6A3F" w:rsidRDefault="00E5149D" w:rsidP="00FE000C">
      <w:pPr>
        <w:pStyle w:val="HEADINGRIGHT"/>
      </w:pPr>
    </w:p>
    <w:p w14:paraId="137FD938" w14:textId="77777777" w:rsidR="00E5149D" w:rsidRPr="002B6A3F" w:rsidRDefault="00E5149D" w:rsidP="00FE000C">
      <w:pPr>
        <w:pStyle w:val="HEADINGRIGHT"/>
      </w:pPr>
    </w:p>
    <w:p w14:paraId="2ABCEB3F" w14:textId="77777777" w:rsidR="00E5149D" w:rsidRPr="002B6A3F" w:rsidRDefault="00E5149D">
      <w:pPr>
        <w:tabs>
          <w:tab w:val="left" w:pos="3120"/>
          <w:tab w:val="left" w:pos="6240"/>
          <w:tab w:val="left" w:pos="7080"/>
          <w:tab w:val="left" w:pos="8400"/>
        </w:tabs>
        <w:jc w:val="center"/>
      </w:pPr>
      <w:r w:rsidRPr="002B6A3F">
        <w:t>dq - Eye Screw, Elliptical</w:t>
      </w:r>
    </w:p>
    <w:p w14:paraId="2C99A8AE" w14:textId="77777777" w:rsidR="00E5149D" w:rsidRPr="002B6A3F" w:rsidRDefault="00E5149D">
      <w:pPr>
        <w:tabs>
          <w:tab w:val="left" w:pos="3120"/>
          <w:tab w:val="left" w:pos="6240"/>
          <w:tab w:val="left" w:pos="7080"/>
          <w:tab w:val="left" w:pos="8400"/>
        </w:tabs>
      </w:pPr>
    </w:p>
    <w:p w14:paraId="1DE8D80E" w14:textId="77777777" w:rsidR="00E5149D" w:rsidRPr="002B6A3F" w:rsidRDefault="00E5149D">
      <w:pPr>
        <w:tabs>
          <w:tab w:val="left" w:pos="3120"/>
          <w:tab w:val="left" w:pos="6240"/>
          <w:tab w:val="left" w:pos="7080"/>
          <w:tab w:val="left" w:pos="8400"/>
        </w:tabs>
      </w:pPr>
    </w:p>
    <w:p w14:paraId="08B55773" w14:textId="77777777" w:rsidR="00E5149D" w:rsidRPr="002B6A3F" w:rsidRDefault="00E5149D">
      <w:pPr>
        <w:tabs>
          <w:tab w:val="left" w:pos="3120"/>
          <w:tab w:val="left" w:pos="6240"/>
          <w:tab w:val="left" w:pos="7080"/>
          <w:tab w:val="left" w:pos="8400"/>
        </w:tabs>
        <w:outlineLvl w:val="0"/>
      </w:pPr>
      <w:r w:rsidRPr="002B6A3F">
        <w:t>For use in deadending triplex type service cable, Drawing K</w:t>
      </w:r>
      <w:r w:rsidR="00450A04" w:rsidRPr="002B6A3F">
        <w:t>2.3</w:t>
      </w:r>
      <w:r w:rsidRPr="002B6A3F">
        <w:t>.</w:t>
      </w:r>
    </w:p>
    <w:p w14:paraId="2FE87965" w14:textId="77777777" w:rsidR="00E5149D" w:rsidRPr="002B6A3F" w:rsidRDefault="00E5149D">
      <w:pPr>
        <w:tabs>
          <w:tab w:val="left" w:pos="3120"/>
          <w:tab w:val="left" w:pos="6240"/>
          <w:tab w:val="left" w:pos="7080"/>
          <w:tab w:val="left" w:pos="8400"/>
        </w:tabs>
      </w:pPr>
    </w:p>
    <w:tbl>
      <w:tblPr>
        <w:tblW w:w="0" w:type="auto"/>
        <w:jc w:val="center"/>
        <w:tblLayout w:type="fixed"/>
        <w:tblLook w:val="0000" w:firstRow="0" w:lastRow="0" w:firstColumn="0" w:lastColumn="0" w:noHBand="0" w:noVBand="0"/>
      </w:tblPr>
      <w:tblGrid>
        <w:gridCol w:w="3528"/>
        <w:gridCol w:w="3420"/>
      </w:tblGrid>
      <w:tr w:rsidR="00E5149D" w:rsidRPr="002B6A3F" w14:paraId="0B3B3940" w14:textId="77777777">
        <w:trPr>
          <w:jc w:val="center"/>
        </w:trPr>
        <w:tc>
          <w:tcPr>
            <w:tcW w:w="3528" w:type="dxa"/>
          </w:tcPr>
          <w:p w14:paraId="0485EE63" w14:textId="77777777" w:rsidR="00E5149D" w:rsidRPr="002B6A3F" w:rsidRDefault="00E5149D">
            <w:pPr>
              <w:pBdr>
                <w:bottom w:val="single" w:sz="6" w:space="1" w:color="auto"/>
              </w:pBdr>
              <w:tabs>
                <w:tab w:val="left" w:pos="3120"/>
                <w:tab w:val="left" w:pos="6240"/>
                <w:tab w:val="left" w:pos="7080"/>
                <w:tab w:val="left" w:pos="8400"/>
              </w:tabs>
            </w:pPr>
            <w:r w:rsidRPr="002B6A3F">
              <w:t>Manufacturer</w:t>
            </w:r>
          </w:p>
        </w:tc>
        <w:tc>
          <w:tcPr>
            <w:tcW w:w="3420" w:type="dxa"/>
          </w:tcPr>
          <w:p w14:paraId="21170583" w14:textId="77777777" w:rsidR="00E5149D" w:rsidRPr="002B6A3F" w:rsidRDefault="00E5149D">
            <w:pPr>
              <w:pBdr>
                <w:bottom w:val="single" w:sz="6" w:space="1" w:color="auto"/>
              </w:pBdr>
              <w:tabs>
                <w:tab w:val="left" w:pos="3120"/>
                <w:tab w:val="left" w:pos="6240"/>
                <w:tab w:val="left" w:pos="7080"/>
                <w:tab w:val="left" w:pos="8400"/>
              </w:tabs>
              <w:jc w:val="center"/>
            </w:pPr>
            <w:r w:rsidRPr="002B6A3F">
              <w:t>Catalog Number</w:t>
            </w:r>
          </w:p>
        </w:tc>
      </w:tr>
      <w:tr w:rsidR="00E5149D" w:rsidRPr="002B6A3F" w14:paraId="3C6575EA" w14:textId="77777777">
        <w:trPr>
          <w:jc w:val="center"/>
        </w:trPr>
        <w:tc>
          <w:tcPr>
            <w:tcW w:w="3528" w:type="dxa"/>
          </w:tcPr>
          <w:p w14:paraId="7A100ABD" w14:textId="77777777" w:rsidR="00E5149D" w:rsidRPr="002B6A3F" w:rsidRDefault="00E5149D">
            <w:pPr>
              <w:tabs>
                <w:tab w:val="left" w:pos="3120"/>
                <w:tab w:val="left" w:pos="6240"/>
                <w:tab w:val="left" w:pos="7080"/>
                <w:tab w:val="left" w:pos="8400"/>
              </w:tabs>
            </w:pPr>
          </w:p>
        </w:tc>
        <w:tc>
          <w:tcPr>
            <w:tcW w:w="3420" w:type="dxa"/>
          </w:tcPr>
          <w:p w14:paraId="5478E13B" w14:textId="77777777" w:rsidR="00E5149D" w:rsidRPr="002B6A3F" w:rsidRDefault="00E5149D">
            <w:pPr>
              <w:tabs>
                <w:tab w:val="left" w:pos="3120"/>
                <w:tab w:val="left" w:pos="6240"/>
                <w:tab w:val="left" w:pos="7080"/>
                <w:tab w:val="left" w:pos="8400"/>
              </w:tabs>
              <w:jc w:val="center"/>
            </w:pPr>
          </w:p>
        </w:tc>
      </w:tr>
      <w:tr w:rsidR="00E5149D" w:rsidRPr="002B6A3F" w14:paraId="3E6907A6" w14:textId="77777777">
        <w:trPr>
          <w:jc w:val="center"/>
        </w:trPr>
        <w:tc>
          <w:tcPr>
            <w:tcW w:w="3528" w:type="dxa"/>
          </w:tcPr>
          <w:p w14:paraId="1B6977EA" w14:textId="77777777" w:rsidR="00E5149D" w:rsidRPr="002B6A3F" w:rsidRDefault="00E5149D">
            <w:pPr>
              <w:tabs>
                <w:tab w:val="left" w:pos="3120"/>
                <w:tab w:val="left" w:pos="6240"/>
                <w:tab w:val="left" w:pos="7080"/>
                <w:tab w:val="left" w:pos="8400"/>
              </w:tabs>
            </w:pPr>
            <w:r w:rsidRPr="002B6A3F">
              <w:t>Joslyn</w:t>
            </w:r>
          </w:p>
        </w:tc>
        <w:tc>
          <w:tcPr>
            <w:tcW w:w="3420" w:type="dxa"/>
          </w:tcPr>
          <w:p w14:paraId="382A00AF" w14:textId="77777777" w:rsidR="00E5149D" w:rsidRPr="002B6A3F" w:rsidRDefault="00E5149D">
            <w:pPr>
              <w:tabs>
                <w:tab w:val="left" w:pos="3120"/>
                <w:tab w:val="left" w:pos="6240"/>
                <w:tab w:val="left" w:pos="7080"/>
                <w:tab w:val="left" w:pos="8400"/>
              </w:tabs>
              <w:jc w:val="center"/>
            </w:pPr>
            <w:r w:rsidRPr="002B6A3F">
              <w:t>J8930</w:t>
            </w:r>
          </w:p>
        </w:tc>
      </w:tr>
    </w:tbl>
    <w:p w14:paraId="5E574F7B" w14:textId="77777777" w:rsidR="00E5149D" w:rsidRPr="002B6A3F" w:rsidRDefault="00E5149D">
      <w:pPr>
        <w:tabs>
          <w:tab w:val="left" w:pos="3120"/>
          <w:tab w:val="left" w:pos="6240"/>
          <w:tab w:val="left" w:pos="7080"/>
          <w:tab w:val="left" w:pos="8400"/>
        </w:tabs>
      </w:pPr>
    </w:p>
    <w:p w14:paraId="56911C44" w14:textId="77777777" w:rsidR="00E5149D" w:rsidRPr="002B6A3F" w:rsidRDefault="00E5149D">
      <w:pPr>
        <w:tabs>
          <w:tab w:val="left" w:pos="3120"/>
          <w:tab w:val="left" w:pos="6240"/>
          <w:tab w:val="left" w:pos="7080"/>
          <w:tab w:val="left" w:pos="8400"/>
        </w:tabs>
      </w:pPr>
    </w:p>
    <w:p w14:paraId="17F63CD7" w14:textId="77777777" w:rsidR="00E5149D" w:rsidRPr="002B6A3F" w:rsidRDefault="00E5149D">
      <w:pPr>
        <w:tabs>
          <w:tab w:val="left" w:pos="3120"/>
          <w:tab w:val="left" w:pos="6240"/>
          <w:tab w:val="left" w:pos="7080"/>
          <w:tab w:val="left" w:pos="8400"/>
        </w:tabs>
        <w:jc w:val="center"/>
      </w:pPr>
    </w:p>
    <w:p w14:paraId="5C88B94E" w14:textId="77777777" w:rsidR="00E5149D" w:rsidRPr="002B6A3F" w:rsidRDefault="00E5149D" w:rsidP="00FE000C">
      <w:pPr>
        <w:pStyle w:val="HEADINGLEFT"/>
      </w:pPr>
      <w:r w:rsidRPr="002B6A3F">
        <w:br w:type="page"/>
      </w:r>
    </w:p>
    <w:p w14:paraId="0439BDD5" w14:textId="77777777" w:rsidR="00E5149D" w:rsidRPr="002B6A3F" w:rsidRDefault="00E5149D" w:rsidP="00995F83">
      <w:pPr>
        <w:pStyle w:val="HEADINGRIGHT"/>
      </w:pPr>
      <w:r w:rsidRPr="002B6A3F">
        <w:lastRenderedPageBreak/>
        <w:t>dr-1</w:t>
      </w:r>
    </w:p>
    <w:p w14:paraId="36343559" w14:textId="77777777" w:rsidR="00E5149D" w:rsidRPr="002B6A3F" w:rsidRDefault="005373B0" w:rsidP="00995F83">
      <w:pPr>
        <w:pStyle w:val="HEADINGRIGHT"/>
      </w:pPr>
      <w:r>
        <w:t>June 2013</w:t>
      </w:r>
    </w:p>
    <w:p w14:paraId="0BEF6E2D" w14:textId="77777777" w:rsidR="00E5149D" w:rsidRPr="002B6A3F" w:rsidRDefault="00E5149D" w:rsidP="00FE000C">
      <w:pPr>
        <w:pStyle w:val="HEADINGLEFT"/>
      </w:pPr>
    </w:p>
    <w:p w14:paraId="7B627BD3" w14:textId="77777777" w:rsidR="00E5149D" w:rsidRPr="002B6A3F" w:rsidRDefault="00E5149D">
      <w:pPr>
        <w:tabs>
          <w:tab w:val="left" w:pos="2640"/>
          <w:tab w:val="left" w:pos="4800"/>
          <w:tab w:val="left" w:pos="7080"/>
        </w:tabs>
      </w:pPr>
    </w:p>
    <w:p w14:paraId="0C3558CC" w14:textId="77777777" w:rsidR="00E5149D" w:rsidRPr="002B6A3F" w:rsidRDefault="00E5149D">
      <w:pPr>
        <w:tabs>
          <w:tab w:val="left" w:pos="2640"/>
          <w:tab w:val="left" w:pos="4800"/>
          <w:tab w:val="left" w:pos="7080"/>
        </w:tabs>
        <w:jc w:val="center"/>
      </w:pPr>
      <w:r w:rsidRPr="002B6A3F">
        <w:t xml:space="preserve">dr </w:t>
      </w:r>
      <w:r w:rsidR="005373B0">
        <w:t>–</w:t>
      </w:r>
      <w:r w:rsidRPr="002B6A3F">
        <w:t xml:space="preserve"> Clevis, conduit, insulated</w:t>
      </w:r>
    </w:p>
    <w:p w14:paraId="759C496C" w14:textId="77777777" w:rsidR="00E5149D" w:rsidRPr="002B6A3F" w:rsidRDefault="00E5149D">
      <w:pPr>
        <w:tabs>
          <w:tab w:val="left" w:pos="2640"/>
          <w:tab w:val="left" w:pos="4800"/>
          <w:tab w:val="left" w:pos="7080"/>
        </w:tabs>
      </w:pPr>
    </w:p>
    <w:p w14:paraId="07B9A0BC" w14:textId="77777777" w:rsidR="00E5149D" w:rsidRPr="002B6A3F" w:rsidRDefault="00E5149D">
      <w:pPr>
        <w:tabs>
          <w:tab w:val="left" w:pos="2640"/>
          <w:tab w:val="left" w:pos="4800"/>
          <w:tab w:val="left" w:pos="7080"/>
        </w:tabs>
      </w:pPr>
    </w:p>
    <w:p w14:paraId="7758005E" w14:textId="77777777" w:rsidR="00E5149D" w:rsidRPr="002B6A3F" w:rsidRDefault="00E5149D">
      <w:pPr>
        <w:tabs>
          <w:tab w:val="left" w:pos="2640"/>
          <w:tab w:val="left" w:pos="4800"/>
          <w:tab w:val="left" w:pos="7080"/>
        </w:tabs>
        <w:outlineLvl w:val="0"/>
      </w:pPr>
      <w:r w:rsidRPr="002B6A3F">
        <w:t>For use in deadending triplex service cable, Drawing K</w:t>
      </w:r>
      <w:r w:rsidR="00450A04" w:rsidRPr="002B6A3F">
        <w:t>3.2</w:t>
      </w:r>
      <w:r w:rsidRPr="002B6A3F">
        <w:t>.</w:t>
      </w:r>
    </w:p>
    <w:p w14:paraId="06131F92" w14:textId="77777777" w:rsidR="00E5149D" w:rsidRPr="002B6A3F" w:rsidRDefault="00E5149D">
      <w:pPr>
        <w:tabs>
          <w:tab w:val="left" w:pos="2640"/>
          <w:tab w:val="left" w:pos="4800"/>
          <w:tab w:val="left" w:pos="7080"/>
        </w:tabs>
      </w:pPr>
    </w:p>
    <w:p w14:paraId="26AEDC9D" w14:textId="77777777" w:rsidR="00E5149D" w:rsidRPr="002B6A3F" w:rsidRDefault="00E5149D">
      <w:pPr>
        <w:tabs>
          <w:tab w:val="left" w:pos="2640"/>
          <w:tab w:val="left" w:pos="4800"/>
          <w:tab w:val="left" w:pos="7080"/>
        </w:tabs>
      </w:pPr>
    </w:p>
    <w:p w14:paraId="1D522BD5" w14:textId="77777777" w:rsidR="00E5149D" w:rsidRPr="002B6A3F" w:rsidRDefault="00E5149D">
      <w:pPr>
        <w:pStyle w:val="BodyTextIndent2"/>
      </w:pPr>
      <w:r w:rsidRPr="002B6A3F">
        <w:t xml:space="preserve">Applicable Specifications:  </w:t>
      </w:r>
      <w:r w:rsidR="005373B0">
        <w:t>“</w:t>
      </w:r>
      <w:r w:rsidRPr="002B6A3F">
        <w:t>RUS Specifications for Insulated Conduit Clevises and Conduit Wire-holders for Pipe Mast Deadends,</w:t>
      </w:r>
      <w:r w:rsidR="005373B0">
        <w:t>”</w:t>
      </w:r>
      <w:r w:rsidRPr="002B6A3F">
        <w:t xml:space="preserve"> D-16</w:t>
      </w:r>
    </w:p>
    <w:p w14:paraId="74685814" w14:textId="77777777" w:rsidR="00E5149D" w:rsidRPr="002B6A3F" w:rsidRDefault="00E5149D">
      <w:pPr>
        <w:tabs>
          <w:tab w:val="left" w:pos="2640"/>
          <w:tab w:val="left" w:pos="4800"/>
          <w:tab w:val="left" w:pos="7080"/>
        </w:tabs>
      </w:pPr>
    </w:p>
    <w:p w14:paraId="6207DEF7" w14:textId="77777777" w:rsidR="00E5149D" w:rsidRPr="002B6A3F" w:rsidRDefault="00E5149D">
      <w:pPr>
        <w:tabs>
          <w:tab w:val="left" w:pos="2640"/>
          <w:tab w:val="left" w:pos="4800"/>
          <w:tab w:val="left" w:pos="7080"/>
        </w:tabs>
      </w:pPr>
    </w:p>
    <w:p w14:paraId="6301928E" w14:textId="77777777" w:rsidR="00E5149D" w:rsidRPr="002B6A3F" w:rsidRDefault="00E5149D">
      <w:pPr>
        <w:tabs>
          <w:tab w:val="left" w:pos="2640"/>
          <w:tab w:val="left" w:pos="4800"/>
          <w:tab w:val="left" w:pos="7080"/>
        </w:tabs>
      </w:pPr>
    </w:p>
    <w:tbl>
      <w:tblPr>
        <w:tblW w:w="0" w:type="auto"/>
        <w:jc w:val="center"/>
        <w:tblLook w:val="0000" w:firstRow="0" w:lastRow="0" w:firstColumn="0" w:lastColumn="0" w:noHBand="0" w:noVBand="0"/>
      </w:tblPr>
      <w:tblGrid>
        <w:gridCol w:w="2773"/>
        <w:gridCol w:w="1273"/>
      </w:tblGrid>
      <w:tr w:rsidR="00E5149D" w:rsidRPr="002B6A3F" w14:paraId="50F38601" w14:textId="77777777" w:rsidTr="005373B0">
        <w:trPr>
          <w:jc w:val="center"/>
        </w:trPr>
        <w:tc>
          <w:tcPr>
            <w:tcW w:w="0" w:type="auto"/>
          </w:tcPr>
          <w:p w14:paraId="4E602FD8" w14:textId="77777777" w:rsidR="00E5149D" w:rsidRPr="005373B0" w:rsidRDefault="005373B0">
            <w:pPr>
              <w:tabs>
                <w:tab w:val="left" w:pos="2640"/>
                <w:tab w:val="left" w:pos="4800"/>
                <w:tab w:val="left" w:pos="7080"/>
              </w:tabs>
              <w:rPr>
                <w:u w:val="single"/>
              </w:rPr>
            </w:pPr>
            <w:r w:rsidRPr="005373B0">
              <w:rPr>
                <w:u w:val="single"/>
              </w:rPr>
              <w:t>Manufacturer</w:t>
            </w:r>
          </w:p>
        </w:tc>
        <w:tc>
          <w:tcPr>
            <w:tcW w:w="0" w:type="auto"/>
          </w:tcPr>
          <w:p w14:paraId="5B185EA3" w14:textId="77777777" w:rsidR="00E5149D" w:rsidRPr="005373B0" w:rsidRDefault="005373B0">
            <w:pPr>
              <w:tabs>
                <w:tab w:val="left" w:pos="2640"/>
                <w:tab w:val="left" w:pos="4800"/>
                <w:tab w:val="left" w:pos="7080"/>
              </w:tabs>
              <w:jc w:val="center"/>
              <w:rPr>
                <w:u w:val="single"/>
              </w:rPr>
            </w:pPr>
            <w:r w:rsidRPr="005373B0">
              <w:rPr>
                <w:u w:val="single"/>
              </w:rPr>
              <w:t>Catalog No.</w:t>
            </w:r>
          </w:p>
        </w:tc>
      </w:tr>
      <w:tr w:rsidR="005373B0" w:rsidRPr="002B6A3F" w14:paraId="6CEFA064" w14:textId="77777777" w:rsidTr="005373B0">
        <w:trPr>
          <w:jc w:val="center"/>
        </w:trPr>
        <w:tc>
          <w:tcPr>
            <w:tcW w:w="0" w:type="auto"/>
          </w:tcPr>
          <w:p w14:paraId="2968B8B2" w14:textId="77777777" w:rsidR="005373B0" w:rsidRPr="002B6A3F" w:rsidRDefault="005373B0">
            <w:pPr>
              <w:tabs>
                <w:tab w:val="left" w:pos="2640"/>
                <w:tab w:val="left" w:pos="4800"/>
                <w:tab w:val="left" w:pos="7080"/>
              </w:tabs>
            </w:pPr>
            <w:r w:rsidRPr="002B6A3F">
              <w:t>Joslyn</w:t>
            </w:r>
          </w:p>
        </w:tc>
        <w:tc>
          <w:tcPr>
            <w:tcW w:w="0" w:type="auto"/>
          </w:tcPr>
          <w:p w14:paraId="31824075" w14:textId="77777777" w:rsidR="005373B0" w:rsidRPr="002B6A3F" w:rsidRDefault="005373B0">
            <w:pPr>
              <w:tabs>
                <w:tab w:val="left" w:pos="2640"/>
                <w:tab w:val="left" w:pos="4800"/>
                <w:tab w:val="left" w:pos="7080"/>
              </w:tabs>
              <w:jc w:val="center"/>
            </w:pPr>
            <w:r w:rsidRPr="002B6A3F">
              <w:t>J0311*</w:t>
            </w:r>
          </w:p>
        </w:tc>
      </w:tr>
      <w:tr w:rsidR="005373B0" w:rsidRPr="002B6A3F" w14:paraId="4678020C" w14:textId="77777777" w:rsidTr="005373B0">
        <w:trPr>
          <w:jc w:val="center"/>
        </w:trPr>
        <w:tc>
          <w:tcPr>
            <w:tcW w:w="0" w:type="auto"/>
          </w:tcPr>
          <w:p w14:paraId="3FE91F01" w14:textId="77777777" w:rsidR="005373B0" w:rsidRPr="002B6A3F" w:rsidRDefault="005373B0">
            <w:pPr>
              <w:tabs>
                <w:tab w:val="left" w:pos="2640"/>
                <w:tab w:val="left" w:pos="4800"/>
                <w:tab w:val="left" w:pos="7080"/>
              </w:tabs>
            </w:pPr>
            <w:r>
              <w:t>Hubbell Power Systems, Inc.</w:t>
            </w:r>
          </w:p>
        </w:tc>
        <w:tc>
          <w:tcPr>
            <w:tcW w:w="0" w:type="auto"/>
          </w:tcPr>
          <w:p w14:paraId="6D573ACF" w14:textId="77777777" w:rsidR="005373B0" w:rsidRPr="002B6A3F" w:rsidRDefault="005373B0">
            <w:pPr>
              <w:tabs>
                <w:tab w:val="left" w:pos="2640"/>
                <w:tab w:val="left" w:pos="4800"/>
                <w:tab w:val="left" w:pos="7080"/>
              </w:tabs>
              <w:jc w:val="center"/>
            </w:pPr>
            <w:r>
              <w:t>DW8M1</w:t>
            </w:r>
          </w:p>
        </w:tc>
      </w:tr>
    </w:tbl>
    <w:p w14:paraId="04F3611A" w14:textId="77777777" w:rsidR="00E5149D" w:rsidRPr="002B6A3F" w:rsidRDefault="00E5149D">
      <w:pPr>
        <w:tabs>
          <w:tab w:val="left" w:pos="2640"/>
          <w:tab w:val="left" w:pos="4800"/>
          <w:tab w:val="left" w:pos="7080"/>
        </w:tabs>
      </w:pPr>
    </w:p>
    <w:p w14:paraId="07E0D4A7" w14:textId="77777777" w:rsidR="00E5149D" w:rsidRPr="002B6A3F" w:rsidRDefault="00E5149D">
      <w:pPr>
        <w:tabs>
          <w:tab w:val="left" w:pos="2640"/>
          <w:tab w:val="left" w:pos="4800"/>
          <w:tab w:val="left" w:pos="7080"/>
        </w:tabs>
      </w:pPr>
    </w:p>
    <w:p w14:paraId="574AB29B" w14:textId="77777777" w:rsidR="00E5149D" w:rsidRPr="002B6A3F" w:rsidRDefault="00E5149D">
      <w:pPr>
        <w:tabs>
          <w:tab w:val="left" w:pos="2640"/>
          <w:tab w:val="left" w:pos="4800"/>
          <w:tab w:val="left" w:pos="7080"/>
        </w:tabs>
      </w:pPr>
    </w:p>
    <w:p w14:paraId="67B2B707" w14:textId="77777777" w:rsidR="00E5149D" w:rsidRPr="002B6A3F" w:rsidRDefault="00E5149D">
      <w:pPr>
        <w:tabs>
          <w:tab w:val="left" w:pos="2640"/>
          <w:tab w:val="left" w:pos="4800"/>
          <w:tab w:val="left" w:pos="7080"/>
        </w:tabs>
      </w:pPr>
    </w:p>
    <w:p w14:paraId="4E2475C3" w14:textId="77777777" w:rsidR="00E5149D" w:rsidRPr="002B6A3F" w:rsidRDefault="00E5149D">
      <w:pPr>
        <w:tabs>
          <w:tab w:val="left" w:pos="2640"/>
          <w:tab w:val="left" w:pos="4800"/>
          <w:tab w:val="left" w:pos="7080"/>
        </w:tabs>
      </w:pPr>
      <w:r w:rsidRPr="002B6A3F">
        <w:t>*Insulator not included.  See page cm for spool insulator.</w:t>
      </w:r>
    </w:p>
    <w:p w14:paraId="67C69B18" w14:textId="77777777" w:rsidR="00E5149D" w:rsidRPr="002B6A3F" w:rsidRDefault="00E5149D">
      <w:pPr>
        <w:tabs>
          <w:tab w:val="left" w:pos="2640"/>
          <w:tab w:val="left" w:pos="4800"/>
          <w:tab w:val="left" w:pos="7080"/>
        </w:tabs>
      </w:pPr>
    </w:p>
    <w:p w14:paraId="4938DF14" w14:textId="77777777" w:rsidR="00E5149D" w:rsidRPr="002B6A3F" w:rsidRDefault="00E5149D">
      <w:pPr>
        <w:tabs>
          <w:tab w:val="left" w:pos="2640"/>
          <w:tab w:val="left" w:pos="4800"/>
          <w:tab w:val="left" w:pos="7080"/>
        </w:tabs>
        <w:jc w:val="center"/>
      </w:pPr>
    </w:p>
    <w:p w14:paraId="25D2E9AB" w14:textId="77777777" w:rsidR="00E5149D" w:rsidRPr="002B6A3F" w:rsidRDefault="00E5149D" w:rsidP="00FE000C">
      <w:pPr>
        <w:pStyle w:val="HEADINGRIGHT"/>
      </w:pPr>
      <w:r w:rsidRPr="002B6A3F">
        <w:br w:type="page"/>
      </w:r>
    </w:p>
    <w:p w14:paraId="275B1213" w14:textId="77777777" w:rsidR="00E5149D" w:rsidRPr="002B6A3F" w:rsidRDefault="00E5149D" w:rsidP="00995F83">
      <w:pPr>
        <w:pStyle w:val="HEADINGLEFT"/>
      </w:pPr>
      <w:r w:rsidRPr="002B6A3F">
        <w:lastRenderedPageBreak/>
        <w:t>ds-1</w:t>
      </w:r>
    </w:p>
    <w:p w14:paraId="6BD12B48" w14:textId="77777777" w:rsidR="00E5149D" w:rsidRPr="002B6A3F" w:rsidRDefault="00971BAB" w:rsidP="00995F83">
      <w:pPr>
        <w:pStyle w:val="HEADINGLEFT"/>
      </w:pPr>
      <w:r>
        <w:t>February 2015</w:t>
      </w:r>
    </w:p>
    <w:p w14:paraId="527654D4" w14:textId="77777777" w:rsidR="00E5149D" w:rsidRPr="002B6A3F" w:rsidRDefault="00E5149D" w:rsidP="00FE000C">
      <w:pPr>
        <w:pStyle w:val="HEADINGRIGHT"/>
      </w:pPr>
    </w:p>
    <w:p w14:paraId="20A1239B" w14:textId="77777777" w:rsidR="00E5149D" w:rsidRPr="002B6A3F" w:rsidRDefault="00E5149D" w:rsidP="00FE000C">
      <w:pPr>
        <w:pStyle w:val="HEADINGRIGHT"/>
      </w:pPr>
    </w:p>
    <w:p w14:paraId="60DFBBEF" w14:textId="77777777" w:rsidR="00E5149D" w:rsidRPr="002B6A3F" w:rsidRDefault="00E5149D">
      <w:pPr>
        <w:jc w:val="center"/>
      </w:pPr>
      <w:r w:rsidRPr="002B6A3F">
        <w:t>ds - Wireholder, conduit</w:t>
      </w:r>
    </w:p>
    <w:p w14:paraId="0239BCBC" w14:textId="77777777" w:rsidR="00E5149D" w:rsidRPr="002B6A3F" w:rsidRDefault="00E5149D"/>
    <w:p w14:paraId="7C0A23E7" w14:textId="77777777" w:rsidR="00E5149D" w:rsidRPr="002B6A3F" w:rsidRDefault="00E5149D"/>
    <w:p w14:paraId="2C104A2F" w14:textId="77777777" w:rsidR="00E5149D" w:rsidRPr="002B6A3F" w:rsidRDefault="00E5149D">
      <w:pPr>
        <w:outlineLvl w:val="0"/>
      </w:pPr>
      <w:r w:rsidRPr="002B6A3F">
        <w:t>For use in deadending open wire services on pipe masts, Drawing K</w:t>
      </w:r>
      <w:r w:rsidR="00450A04" w:rsidRPr="002B6A3F">
        <w:t>3.1.</w:t>
      </w:r>
    </w:p>
    <w:p w14:paraId="07FAC1D2" w14:textId="77777777" w:rsidR="00E5149D" w:rsidRPr="002B6A3F" w:rsidRDefault="00E5149D"/>
    <w:p w14:paraId="39EA5979" w14:textId="77777777" w:rsidR="00E5149D" w:rsidRPr="002B6A3F" w:rsidRDefault="00E5149D">
      <w:pPr>
        <w:tabs>
          <w:tab w:val="left" w:pos="9360"/>
        </w:tabs>
        <w:ind w:left="2340" w:hanging="2340"/>
        <w:outlineLvl w:val="0"/>
      </w:pPr>
      <w:r w:rsidRPr="002B6A3F">
        <w:t>Applicable Specifications:  "RUS Specifications for Insulated Conduit Clevises and Conduit Wireholders," D</w:t>
      </w:r>
      <w:r w:rsidRPr="002B6A3F">
        <w:noBreakHyphen/>
        <w:t>16</w:t>
      </w:r>
    </w:p>
    <w:p w14:paraId="6E775C08" w14:textId="77777777" w:rsidR="00E5149D" w:rsidRPr="002B6A3F" w:rsidRDefault="00E5149D"/>
    <w:p w14:paraId="7412A061" w14:textId="77777777" w:rsidR="00E5149D" w:rsidRPr="002B6A3F" w:rsidRDefault="00E5149D"/>
    <w:p w14:paraId="099FA4A6" w14:textId="77777777" w:rsidR="00E5149D" w:rsidRPr="002B6A3F" w:rsidRDefault="00E5149D"/>
    <w:tbl>
      <w:tblPr>
        <w:tblW w:w="5000" w:type="pct"/>
        <w:jc w:val="center"/>
        <w:tblLook w:val="0000" w:firstRow="0" w:lastRow="0" w:firstColumn="0" w:lastColumn="0" w:noHBand="0" w:noVBand="0"/>
      </w:tblPr>
      <w:tblGrid>
        <w:gridCol w:w="6178"/>
        <w:gridCol w:w="4622"/>
      </w:tblGrid>
      <w:tr w:rsidR="00E5149D" w:rsidRPr="002B6A3F" w14:paraId="52012FB8" w14:textId="77777777" w:rsidTr="00971BAB">
        <w:trPr>
          <w:jc w:val="center"/>
        </w:trPr>
        <w:tc>
          <w:tcPr>
            <w:tcW w:w="2860" w:type="pct"/>
          </w:tcPr>
          <w:p w14:paraId="4C7C2E13" w14:textId="77777777" w:rsidR="00E5149D" w:rsidRPr="002B6A3F" w:rsidRDefault="00E5149D">
            <w:pPr>
              <w:pBdr>
                <w:bottom w:val="single" w:sz="6" w:space="1" w:color="auto"/>
              </w:pBdr>
            </w:pPr>
            <w:r w:rsidRPr="002B6A3F">
              <w:t>Manufacturer</w:t>
            </w:r>
          </w:p>
        </w:tc>
        <w:tc>
          <w:tcPr>
            <w:tcW w:w="2140" w:type="pct"/>
          </w:tcPr>
          <w:p w14:paraId="53006A77" w14:textId="77777777" w:rsidR="00E5149D" w:rsidRPr="002B6A3F" w:rsidRDefault="00E5149D" w:rsidP="00971BAB">
            <w:pPr>
              <w:pBdr>
                <w:bottom w:val="single" w:sz="6" w:space="1" w:color="auto"/>
              </w:pBdr>
              <w:tabs>
                <w:tab w:val="left" w:pos="5400"/>
              </w:tabs>
            </w:pPr>
            <w:r w:rsidRPr="002B6A3F">
              <w:t>Catalog Number</w:t>
            </w:r>
          </w:p>
        </w:tc>
      </w:tr>
      <w:tr w:rsidR="00E5149D" w:rsidRPr="002B6A3F" w14:paraId="6D019D4D" w14:textId="77777777" w:rsidTr="00971BAB">
        <w:trPr>
          <w:jc w:val="center"/>
        </w:trPr>
        <w:tc>
          <w:tcPr>
            <w:tcW w:w="2860" w:type="pct"/>
          </w:tcPr>
          <w:p w14:paraId="1290938B" w14:textId="77777777" w:rsidR="00E5149D" w:rsidRPr="002B6A3F" w:rsidRDefault="00E5149D">
            <w:pPr>
              <w:tabs>
                <w:tab w:val="left" w:pos="5400"/>
              </w:tabs>
            </w:pPr>
          </w:p>
        </w:tc>
        <w:tc>
          <w:tcPr>
            <w:tcW w:w="2140" w:type="pct"/>
          </w:tcPr>
          <w:p w14:paraId="4F78EBF9" w14:textId="77777777" w:rsidR="00E5149D" w:rsidRPr="002B6A3F" w:rsidRDefault="00E5149D" w:rsidP="00971BAB">
            <w:pPr>
              <w:tabs>
                <w:tab w:val="left" w:pos="5400"/>
              </w:tabs>
            </w:pPr>
          </w:p>
        </w:tc>
      </w:tr>
      <w:tr w:rsidR="00E5149D" w:rsidRPr="002B6A3F" w14:paraId="54B6D02B" w14:textId="77777777" w:rsidTr="00971BAB">
        <w:trPr>
          <w:jc w:val="center"/>
        </w:trPr>
        <w:tc>
          <w:tcPr>
            <w:tcW w:w="2860" w:type="pct"/>
          </w:tcPr>
          <w:p w14:paraId="71FC77C0" w14:textId="77777777" w:rsidR="00E5149D" w:rsidRPr="002B6A3F" w:rsidRDefault="00E5149D">
            <w:pPr>
              <w:tabs>
                <w:tab w:val="left" w:pos="5400"/>
              </w:tabs>
            </w:pPr>
            <w:r w:rsidRPr="002B6A3F">
              <w:t>Hubbell (Chance)</w:t>
            </w:r>
          </w:p>
        </w:tc>
        <w:tc>
          <w:tcPr>
            <w:tcW w:w="2140" w:type="pct"/>
          </w:tcPr>
          <w:p w14:paraId="7D8AE66D" w14:textId="77777777" w:rsidR="00E5149D" w:rsidRPr="002B6A3F" w:rsidRDefault="00E5149D" w:rsidP="00971BAB">
            <w:pPr>
              <w:tabs>
                <w:tab w:val="left" w:pos="5400"/>
              </w:tabs>
            </w:pPr>
            <w:r w:rsidRPr="002B6A3F">
              <w:t>C207-0075</w:t>
            </w:r>
            <w:r w:rsidR="00971BAB">
              <w:t>, C2070144</w:t>
            </w:r>
          </w:p>
        </w:tc>
      </w:tr>
    </w:tbl>
    <w:p w14:paraId="045CE31B" w14:textId="77777777" w:rsidR="00E5149D" w:rsidRPr="002B6A3F" w:rsidRDefault="00E5149D">
      <w:pPr>
        <w:tabs>
          <w:tab w:val="left" w:pos="5400"/>
        </w:tabs>
      </w:pPr>
    </w:p>
    <w:p w14:paraId="7A814258" w14:textId="77777777" w:rsidR="00E5149D" w:rsidRPr="002B6A3F" w:rsidRDefault="00E5149D">
      <w:pPr>
        <w:tabs>
          <w:tab w:val="left" w:pos="5400"/>
        </w:tabs>
      </w:pPr>
    </w:p>
    <w:p w14:paraId="4BDB2B5F" w14:textId="77777777" w:rsidR="00E5149D" w:rsidRPr="002B6A3F" w:rsidRDefault="00E5149D">
      <w:pPr>
        <w:tabs>
          <w:tab w:val="left" w:pos="5400"/>
        </w:tabs>
      </w:pPr>
    </w:p>
    <w:p w14:paraId="321BA9AA" w14:textId="77777777" w:rsidR="00E5149D" w:rsidRPr="002B6A3F" w:rsidRDefault="00E5149D" w:rsidP="00995F83">
      <w:pPr>
        <w:pStyle w:val="HEADINGRIGHT"/>
      </w:pPr>
      <w:r w:rsidRPr="002B6A3F">
        <w:br w:type="page"/>
      </w:r>
      <w:r w:rsidRPr="002B6A3F">
        <w:lastRenderedPageBreak/>
        <w:t>Conditional List</w:t>
      </w:r>
    </w:p>
    <w:p w14:paraId="6A48A38A" w14:textId="77777777" w:rsidR="00E5149D" w:rsidRPr="002B6A3F" w:rsidRDefault="00E5149D" w:rsidP="00995F83">
      <w:pPr>
        <w:pStyle w:val="HEADINGRIGHT"/>
      </w:pPr>
      <w:r w:rsidRPr="002B6A3F">
        <w:t>ds(1)</w:t>
      </w:r>
    </w:p>
    <w:p w14:paraId="7FB6DB97" w14:textId="77777777" w:rsidR="00E5149D" w:rsidRPr="002B6A3F" w:rsidRDefault="00EE1E78" w:rsidP="00995F83">
      <w:pPr>
        <w:pStyle w:val="HEADINGRIGHT"/>
      </w:pPr>
      <w:r w:rsidRPr="002B6A3F">
        <w:t xml:space="preserve">July </w:t>
      </w:r>
      <w:r w:rsidR="002B6A3F" w:rsidRPr="002B6A3F">
        <w:t>2009</w:t>
      </w:r>
    </w:p>
    <w:p w14:paraId="251336BA" w14:textId="77777777" w:rsidR="00E5149D" w:rsidRPr="002B6A3F" w:rsidRDefault="00E5149D">
      <w:pPr>
        <w:tabs>
          <w:tab w:val="left" w:pos="5400"/>
        </w:tabs>
      </w:pPr>
    </w:p>
    <w:p w14:paraId="6D27559C" w14:textId="77777777" w:rsidR="00E5149D" w:rsidRPr="002B6A3F" w:rsidRDefault="00E5149D">
      <w:pPr>
        <w:tabs>
          <w:tab w:val="left" w:pos="5400"/>
        </w:tabs>
      </w:pPr>
    </w:p>
    <w:p w14:paraId="190C2BEC" w14:textId="77777777" w:rsidR="00E5149D" w:rsidRPr="002B6A3F" w:rsidRDefault="00E5149D">
      <w:pPr>
        <w:tabs>
          <w:tab w:val="left" w:pos="5400"/>
        </w:tabs>
        <w:jc w:val="center"/>
      </w:pPr>
      <w:r w:rsidRPr="002B6A3F">
        <w:t>ds - Wireholder, conduit</w:t>
      </w:r>
    </w:p>
    <w:p w14:paraId="02FDC618" w14:textId="77777777" w:rsidR="00E5149D" w:rsidRPr="002B6A3F" w:rsidRDefault="00E5149D">
      <w:pPr>
        <w:tabs>
          <w:tab w:val="left" w:pos="5400"/>
        </w:tabs>
      </w:pPr>
    </w:p>
    <w:p w14:paraId="5CA53386" w14:textId="77777777" w:rsidR="00E5149D" w:rsidRPr="002B6A3F" w:rsidRDefault="00E5149D">
      <w:pPr>
        <w:tabs>
          <w:tab w:val="left" w:pos="5400"/>
        </w:tabs>
      </w:pPr>
    </w:p>
    <w:tbl>
      <w:tblPr>
        <w:tblW w:w="0" w:type="auto"/>
        <w:jc w:val="center"/>
        <w:tblLayout w:type="fixed"/>
        <w:tblLook w:val="0000" w:firstRow="0" w:lastRow="0" w:firstColumn="0" w:lastColumn="0" w:noHBand="0" w:noVBand="0"/>
      </w:tblPr>
      <w:tblGrid>
        <w:gridCol w:w="2163"/>
        <w:gridCol w:w="2789"/>
      </w:tblGrid>
      <w:tr w:rsidR="00E5149D" w:rsidRPr="002B6A3F" w14:paraId="67FF04D3" w14:textId="77777777">
        <w:trPr>
          <w:jc w:val="center"/>
        </w:trPr>
        <w:tc>
          <w:tcPr>
            <w:tcW w:w="2163" w:type="dxa"/>
          </w:tcPr>
          <w:p w14:paraId="48B68D59" w14:textId="77777777" w:rsidR="00E5149D" w:rsidRPr="002B6A3F" w:rsidRDefault="00E5149D">
            <w:pPr>
              <w:pStyle w:val="HEADINGLEFT"/>
              <w:pBdr>
                <w:bottom w:val="single" w:sz="6" w:space="1" w:color="auto"/>
              </w:pBdr>
              <w:tabs>
                <w:tab w:val="clear" w:pos="1440"/>
              </w:tabs>
            </w:pPr>
            <w:r w:rsidRPr="002B6A3F">
              <w:t>Manufacturer</w:t>
            </w:r>
          </w:p>
        </w:tc>
        <w:tc>
          <w:tcPr>
            <w:tcW w:w="2789" w:type="dxa"/>
          </w:tcPr>
          <w:p w14:paraId="1E596EDE" w14:textId="77777777" w:rsidR="00E5149D" w:rsidRPr="002B6A3F" w:rsidRDefault="00E5149D">
            <w:pPr>
              <w:pStyle w:val="HEADINGLEFT"/>
              <w:pBdr>
                <w:bottom w:val="single" w:sz="6" w:space="1" w:color="auto"/>
              </w:pBdr>
              <w:tabs>
                <w:tab w:val="clear" w:pos="1440"/>
              </w:tabs>
            </w:pPr>
            <w:r w:rsidRPr="002B6A3F">
              <w:t>Conditions</w:t>
            </w:r>
          </w:p>
        </w:tc>
      </w:tr>
      <w:tr w:rsidR="00E5149D" w:rsidRPr="002B6A3F" w14:paraId="33E3CFAA" w14:textId="77777777">
        <w:trPr>
          <w:jc w:val="center"/>
        </w:trPr>
        <w:tc>
          <w:tcPr>
            <w:tcW w:w="2163" w:type="dxa"/>
          </w:tcPr>
          <w:p w14:paraId="3D690C1D" w14:textId="77777777" w:rsidR="00E5149D" w:rsidRPr="002B6A3F" w:rsidRDefault="00E5149D"/>
        </w:tc>
        <w:tc>
          <w:tcPr>
            <w:tcW w:w="2789" w:type="dxa"/>
          </w:tcPr>
          <w:p w14:paraId="020278E0" w14:textId="77777777" w:rsidR="00E5149D" w:rsidRPr="002B6A3F" w:rsidRDefault="00E5149D"/>
        </w:tc>
      </w:tr>
      <w:tr w:rsidR="00E5149D" w:rsidRPr="002B6A3F" w14:paraId="5CD43077" w14:textId="77777777">
        <w:trPr>
          <w:jc w:val="center"/>
        </w:trPr>
        <w:tc>
          <w:tcPr>
            <w:tcW w:w="2163" w:type="dxa"/>
          </w:tcPr>
          <w:p w14:paraId="45A27FA1" w14:textId="77777777" w:rsidR="00E5149D" w:rsidRPr="002B6A3F" w:rsidRDefault="00E5149D">
            <w:r w:rsidRPr="002B6A3F">
              <w:rPr>
                <w:u w:val="single"/>
              </w:rPr>
              <w:t>Joslyn</w:t>
            </w:r>
            <w:r w:rsidRPr="002B6A3F">
              <w:rPr>
                <w:u w:val="single"/>
              </w:rPr>
              <w:br/>
            </w:r>
            <w:r w:rsidRPr="002B6A3F">
              <w:t>J0588Z  (nylon alloy)</w:t>
            </w:r>
          </w:p>
        </w:tc>
        <w:tc>
          <w:tcPr>
            <w:tcW w:w="2789" w:type="dxa"/>
          </w:tcPr>
          <w:p w14:paraId="0607304A" w14:textId="77777777" w:rsidR="00E5149D" w:rsidRPr="002B6A3F" w:rsidRDefault="00E5149D">
            <w:r w:rsidRPr="002B6A3F">
              <w:br/>
              <w:t>To obtain experience.</w:t>
            </w:r>
          </w:p>
        </w:tc>
      </w:tr>
      <w:tr w:rsidR="00E5149D" w:rsidRPr="002B6A3F" w14:paraId="2A64E4A2" w14:textId="77777777">
        <w:trPr>
          <w:jc w:val="center"/>
        </w:trPr>
        <w:tc>
          <w:tcPr>
            <w:tcW w:w="2163" w:type="dxa"/>
          </w:tcPr>
          <w:p w14:paraId="53543E2A" w14:textId="77777777" w:rsidR="00E5149D" w:rsidRPr="002B6A3F" w:rsidRDefault="00E5149D">
            <w:pPr>
              <w:pStyle w:val="HEADINGLEFT"/>
              <w:tabs>
                <w:tab w:val="clear" w:pos="1440"/>
              </w:tabs>
            </w:pPr>
          </w:p>
        </w:tc>
        <w:tc>
          <w:tcPr>
            <w:tcW w:w="2789" w:type="dxa"/>
          </w:tcPr>
          <w:p w14:paraId="61E1B18A" w14:textId="77777777" w:rsidR="00E5149D" w:rsidRPr="002B6A3F" w:rsidRDefault="00E5149D">
            <w:pPr>
              <w:pStyle w:val="HEADINGLEFT"/>
              <w:tabs>
                <w:tab w:val="clear" w:pos="1440"/>
              </w:tabs>
            </w:pPr>
          </w:p>
        </w:tc>
      </w:tr>
      <w:tr w:rsidR="00E5149D" w:rsidRPr="002B6A3F" w14:paraId="571066FE" w14:textId="77777777">
        <w:trPr>
          <w:jc w:val="center"/>
        </w:trPr>
        <w:tc>
          <w:tcPr>
            <w:tcW w:w="2163" w:type="dxa"/>
          </w:tcPr>
          <w:p w14:paraId="7BA3EB19" w14:textId="77777777" w:rsidR="00E5149D" w:rsidRPr="002B6A3F" w:rsidRDefault="00E5149D">
            <w:pPr>
              <w:pStyle w:val="HEADINGLEFT"/>
              <w:tabs>
                <w:tab w:val="clear" w:pos="1440"/>
              </w:tabs>
            </w:pPr>
          </w:p>
        </w:tc>
        <w:tc>
          <w:tcPr>
            <w:tcW w:w="2789" w:type="dxa"/>
          </w:tcPr>
          <w:p w14:paraId="5A7F0C86" w14:textId="77777777" w:rsidR="00E5149D" w:rsidRPr="002B6A3F" w:rsidRDefault="00E5149D">
            <w:pPr>
              <w:pStyle w:val="HEADINGLEFT"/>
              <w:tabs>
                <w:tab w:val="clear" w:pos="1440"/>
              </w:tabs>
            </w:pPr>
          </w:p>
        </w:tc>
      </w:tr>
    </w:tbl>
    <w:p w14:paraId="2B4BF0D9" w14:textId="77777777" w:rsidR="00E5149D" w:rsidRPr="002B6A3F" w:rsidRDefault="00E5149D">
      <w:pPr>
        <w:pStyle w:val="HEADINGLEFT"/>
      </w:pPr>
    </w:p>
    <w:p w14:paraId="1B636EC1" w14:textId="77777777" w:rsidR="00E5149D" w:rsidRPr="002B6A3F" w:rsidRDefault="00E5149D">
      <w:pPr>
        <w:pStyle w:val="HEADINGLEFT"/>
      </w:pPr>
    </w:p>
    <w:p w14:paraId="509CA540" w14:textId="77777777" w:rsidR="00E5149D" w:rsidRPr="002B6A3F" w:rsidRDefault="00E5149D">
      <w:pPr>
        <w:pStyle w:val="HEADINGLEFT"/>
      </w:pPr>
    </w:p>
    <w:p w14:paraId="247C5880" w14:textId="77777777" w:rsidR="00E5149D" w:rsidRPr="002B6A3F" w:rsidRDefault="00E5149D">
      <w:pPr>
        <w:pStyle w:val="HEADINGLEFT"/>
        <w:jc w:val="center"/>
      </w:pPr>
    </w:p>
    <w:p w14:paraId="515BEE95" w14:textId="77777777" w:rsidR="00E5149D" w:rsidRPr="002B6A3F" w:rsidRDefault="00E5149D" w:rsidP="00FE000C">
      <w:pPr>
        <w:pStyle w:val="HEADINGRIGHT"/>
      </w:pPr>
      <w:r w:rsidRPr="002B6A3F">
        <w:br w:type="page"/>
      </w:r>
    </w:p>
    <w:p w14:paraId="4EDC99ED" w14:textId="77777777" w:rsidR="00E5149D" w:rsidRPr="002B6A3F" w:rsidRDefault="00E5149D" w:rsidP="00995F83">
      <w:pPr>
        <w:pStyle w:val="HEADINGLEFT"/>
      </w:pPr>
      <w:r w:rsidRPr="002B6A3F">
        <w:lastRenderedPageBreak/>
        <w:t>dt-1</w:t>
      </w:r>
    </w:p>
    <w:p w14:paraId="000A0419" w14:textId="77777777" w:rsidR="00E5149D" w:rsidRPr="002B6A3F" w:rsidRDefault="00EE1E78" w:rsidP="00995F83">
      <w:pPr>
        <w:pStyle w:val="HEADINGLEFT"/>
      </w:pPr>
      <w:r w:rsidRPr="002B6A3F">
        <w:t xml:space="preserve">July </w:t>
      </w:r>
      <w:r w:rsidR="002B6A3F" w:rsidRPr="002B6A3F">
        <w:t>2009</w:t>
      </w:r>
    </w:p>
    <w:p w14:paraId="1B4BF53F" w14:textId="77777777" w:rsidR="00E5149D" w:rsidRPr="002B6A3F" w:rsidRDefault="00E5149D" w:rsidP="00FE000C">
      <w:pPr>
        <w:pStyle w:val="HEADINGRIGHT"/>
      </w:pPr>
    </w:p>
    <w:p w14:paraId="4C0C3446" w14:textId="77777777" w:rsidR="00E5149D" w:rsidRPr="002B6A3F" w:rsidRDefault="00E5149D" w:rsidP="00FE000C">
      <w:pPr>
        <w:pStyle w:val="HEADINGRIGHT"/>
      </w:pPr>
    </w:p>
    <w:p w14:paraId="0B3E465D" w14:textId="77777777" w:rsidR="00E5149D" w:rsidRPr="002B6A3F" w:rsidRDefault="00E5149D">
      <w:pPr>
        <w:tabs>
          <w:tab w:val="left" w:pos="5400"/>
        </w:tabs>
        <w:jc w:val="center"/>
      </w:pPr>
      <w:r w:rsidRPr="002B6A3F">
        <w:t>dt - Deadend, service</w:t>
      </w:r>
    </w:p>
    <w:p w14:paraId="6F1E0498" w14:textId="77777777" w:rsidR="00E5149D" w:rsidRPr="002B6A3F" w:rsidRDefault="00E5149D">
      <w:pPr>
        <w:tabs>
          <w:tab w:val="left" w:pos="5400"/>
        </w:tabs>
      </w:pPr>
    </w:p>
    <w:p w14:paraId="6DA33EDE" w14:textId="77777777" w:rsidR="00E5149D" w:rsidRPr="002B6A3F" w:rsidRDefault="00E5149D">
      <w:pPr>
        <w:tabs>
          <w:tab w:val="left" w:pos="5400"/>
        </w:tabs>
      </w:pPr>
    </w:p>
    <w:p w14:paraId="2AAFAA09" w14:textId="77777777" w:rsidR="00E5149D" w:rsidRPr="002B6A3F" w:rsidRDefault="00E5149D">
      <w:pPr>
        <w:tabs>
          <w:tab w:val="left" w:pos="5400"/>
        </w:tabs>
        <w:outlineLvl w:val="0"/>
      </w:pPr>
      <w:r w:rsidRPr="002B6A3F">
        <w:t>For deadending triplex type service cable, Drawing K</w:t>
      </w:r>
      <w:r w:rsidR="00450A04" w:rsidRPr="002B6A3F">
        <w:t>2.2</w:t>
      </w:r>
      <w:r w:rsidRPr="002B6A3F">
        <w:t>.</w:t>
      </w:r>
    </w:p>
    <w:p w14:paraId="301AD797" w14:textId="77777777" w:rsidR="00E5149D" w:rsidRPr="002B6A3F" w:rsidRDefault="00E5149D">
      <w:pPr>
        <w:tabs>
          <w:tab w:val="left" w:pos="5400"/>
        </w:tabs>
      </w:pPr>
    </w:p>
    <w:p w14:paraId="10CD77CD" w14:textId="77777777" w:rsidR="00E5149D" w:rsidRPr="002B6A3F" w:rsidRDefault="00E5149D">
      <w:pPr>
        <w:tabs>
          <w:tab w:val="left" w:pos="5400"/>
        </w:tabs>
      </w:pPr>
    </w:p>
    <w:tbl>
      <w:tblPr>
        <w:tblW w:w="0" w:type="auto"/>
        <w:jc w:val="center"/>
        <w:tblLayout w:type="fixed"/>
        <w:tblLook w:val="0000" w:firstRow="0" w:lastRow="0" w:firstColumn="0" w:lastColumn="0" w:noHBand="0" w:noVBand="0"/>
      </w:tblPr>
      <w:tblGrid>
        <w:gridCol w:w="2394"/>
        <w:gridCol w:w="1494"/>
        <w:gridCol w:w="2610"/>
        <w:gridCol w:w="2700"/>
      </w:tblGrid>
      <w:tr w:rsidR="00E5149D" w:rsidRPr="002B6A3F" w14:paraId="79F676C9" w14:textId="77777777">
        <w:trPr>
          <w:cantSplit/>
          <w:jc w:val="center"/>
        </w:trPr>
        <w:tc>
          <w:tcPr>
            <w:tcW w:w="2394" w:type="dxa"/>
          </w:tcPr>
          <w:p w14:paraId="3579B2F0" w14:textId="77777777" w:rsidR="00E5149D" w:rsidRPr="002B6A3F" w:rsidRDefault="00E5149D">
            <w:pPr>
              <w:tabs>
                <w:tab w:val="left" w:pos="1800"/>
                <w:tab w:val="left" w:pos="4080"/>
                <w:tab w:val="left" w:pos="7080"/>
                <w:tab w:val="left" w:pos="10080"/>
              </w:tabs>
            </w:pPr>
          </w:p>
        </w:tc>
        <w:tc>
          <w:tcPr>
            <w:tcW w:w="1494" w:type="dxa"/>
          </w:tcPr>
          <w:p w14:paraId="18D27542" w14:textId="77777777" w:rsidR="00E5149D" w:rsidRPr="002B6A3F" w:rsidRDefault="00E5149D">
            <w:pPr>
              <w:tabs>
                <w:tab w:val="left" w:pos="1800"/>
                <w:tab w:val="left" w:pos="4080"/>
                <w:tab w:val="left" w:pos="7080"/>
                <w:tab w:val="left" w:pos="10080"/>
              </w:tabs>
              <w:jc w:val="center"/>
            </w:pPr>
          </w:p>
        </w:tc>
        <w:tc>
          <w:tcPr>
            <w:tcW w:w="5310" w:type="dxa"/>
            <w:gridSpan w:val="2"/>
          </w:tcPr>
          <w:p w14:paraId="5CE9372C" w14:textId="77777777" w:rsidR="00E5149D" w:rsidRPr="002B6A3F" w:rsidRDefault="00E5149D">
            <w:pPr>
              <w:pBdr>
                <w:bottom w:val="single" w:sz="4" w:space="1" w:color="auto"/>
              </w:pBdr>
              <w:tabs>
                <w:tab w:val="left" w:pos="1800"/>
                <w:tab w:val="left" w:pos="4080"/>
                <w:tab w:val="left" w:pos="7080"/>
                <w:tab w:val="left" w:pos="10080"/>
              </w:tabs>
              <w:jc w:val="center"/>
            </w:pPr>
            <w:r w:rsidRPr="002B6A3F">
              <w:t>Catalog Number</w:t>
            </w:r>
          </w:p>
        </w:tc>
      </w:tr>
      <w:tr w:rsidR="00E5149D" w:rsidRPr="002B6A3F" w14:paraId="578724FE" w14:textId="77777777">
        <w:trPr>
          <w:jc w:val="center"/>
        </w:trPr>
        <w:tc>
          <w:tcPr>
            <w:tcW w:w="2394" w:type="dxa"/>
          </w:tcPr>
          <w:p w14:paraId="7F37FB1F" w14:textId="77777777" w:rsidR="00E5149D" w:rsidRPr="002B6A3F" w:rsidRDefault="00E5149D">
            <w:pPr>
              <w:pBdr>
                <w:bottom w:val="single" w:sz="4" w:space="1" w:color="auto"/>
              </w:pBdr>
              <w:tabs>
                <w:tab w:val="left" w:pos="1800"/>
                <w:tab w:val="left" w:pos="4080"/>
                <w:tab w:val="left" w:pos="7080"/>
                <w:tab w:val="left" w:pos="10080"/>
              </w:tabs>
            </w:pPr>
            <w:r w:rsidRPr="002B6A3F">
              <w:t>Manufacturer</w:t>
            </w:r>
          </w:p>
        </w:tc>
        <w:tc>
          <w:tcPr>
            <w:tcW w:w="1494" w:type="dxa"/>
          </w:tcPr>
          <w:p w14:paraId="21A9C914" w14:textId="77777777" w:rsidR="00E5149D" w:rsidRPr="002B6A3F" w:rsidRDefault="00E5149D">
            <w:pPr>
              <w:pBdr>
                <w:bottom w:val="single" w:sz="4" w:space="1" w:color="auto"/>
              </w:pBdr>
              <w:tabs>
                <w:tab w:val="left" w:pos="1800"/>
                <w:tab w:val="left" w:pos="4080"/>
                <w:tab w:val="left" w:pos="7080"/>
                <w:tab w:val="left" w:pos="10080"/>
              </w:tabs>
              <w:jc w:val="center"/>
            </w:pPr>
            <w:r w:rsidRPr="002B6A3F">
              <w:t>ACSR Size</w:t>
            </w:r>
          </w:p>
        </w:tc>
        <w:tc>
          <w:tcPr>
            <w:tcW w:w="2610" w:type="dxa"/>
          </w:tcPr>
          <w:p w14:paraId="0993BEA3" w14:textId="77777777" w:rsidR="00E5149D" w:rsidRPr="002B6A3F" w:rsidRDefault="00E5149D">
            <w:pPr>
              <w:pBdr>
                <w:bottom w:val="single" w:sz="4" w:space="1" w:color="auto"/>
              </w:pBdr>
              <w:tabs>
                <w:tab w:val="left" w:pos="1800"/>
                <w:tab w:val="left" w:pos="4080"/>
                <w:tab w:val="left" w:pos="7080"/>
                <w:tab w:val="left" w:pos="10080"/>
              </w:tabs>
              <w:jc w:val="center"/>
            </w:pPr>
            <w:r w:rsidRPr="002B6A3F">
              <w:t>Wedge Type</w:t>
            </w:r>
          </w:p>
        </w:tc>
        <w:tc>
          <w:tcPr>
            <w:tcW w:w="2700" w:type="dxa"/>
          </w:tcPr>
          <w:p w14:paraId="040539CD" w14:textId="77777777" w:rsidR="00E5149D" w:rsidRPr="002B6A3F" w:rsidRDefault="00E5149D">
            <w:pPr>
              <w:pBdr>
                <w:bottom w:val="single" w:sz="4" w:space="1" w:color="auto"/>
              </w:pBdr>
              <w:tabs>
                <w:tab w:val="left" w:pos="1800"/>
                <w:tab w:val="left" w:pos="4080"/>
                <w:tab w:val="left" w:pos="7080"/>
                <w:tab w:val="left" w:pos="10080"/>
              </w:tabs>
              <w:jc w:val="center"/>
            </w:pPr>
            <w:r w:rsidRPr="002B6A3F">
              <w:t>Formed Type</w:t>
            </w:r>
          </w:p>
        </w:tc>
      </w:tr>
      <w:tr w:rsidR="00E5149D" w:rsidRPr="002B6A3F" w14:paraId="6DAA70CE" w14:textId="77777777">
        <w:trPr>
          <w:jc w:val="center"/>
        </w:trPr>
        <w:tc>
          <w:tcPr>
            <w:tcW w:w="2394" w:type="dxa"/>
          </w:tcPr>
          <w:p w14:paraId="76A314F6" w14:textId="77777777" w:rsidR="00E5149D" w:rsidRPr="002B6A3F" w:rsidRDefault="00E5149D">
            <w:pPr>
              <w:tabs>
                <w:tab w:val="left" w:pos="1800"/>
                <w:tab w:val="left" w:pos="4080"/>
                <w:tab w:val="left" w:pos="7080"/>
                <w:tab w:val="left" w:pos="10080"/>
              </w:tabs>
            </w:pPr>
          </w:p>
        </w:tc>
        <w:tc>
          <w:tcPr>
            <w:tcW w:w="1494" w:type="dxa"/>
          </w:tcPr>
          <w:p w14:paraId="696828C3" w14:textId="77777777" w:rsidR="00E5149D" w:rsidRPr="002B6A3F" w:rsidRDefault="00E5149D">
            <w:pPr>
              <w:tabs>
                <w:tab w:val="left" w:pos="1800"/>
                <w:tab w:val="left" w:pos="4080"/>
                <w:tab w:val="left" w:pos="7080"/>
                <w:tab w:val="left" w:pos="10080"/>
              </w:tabs>
              <w:jc w:val="center"/>
            </w:pPr>
          </w:p>
        </w:tc>
        <w:tc>
          <w:tcPr>
            <w:tcW w:w="2610" w:type="dxa"/>
          </w:tcPr>
          <w:p w14:paraId="5BF0A35F" w14:textId="77777777" w:rsidR="00E5149D" w:rsidRPr="002B6A3F" w:rsidRDefault="00E5149D">
            <w:pPr>
              <w:tabs>
                <w:tab w:val="left" w:pos="1800"/>
                <w:tab w:val="left" w:pos="4080"/>
                <w:tab w:val="left" w:pos="7080"/>
                <w:tab w:val="left" w:pos="10080"/>
              </w:tabs>
              <w:jc w:val="center"/>
            </w:pPr>
          </w:p>
        </w:tc>
        <w:tc>
          <w:tcPr>
            <w:tcW w:w="2700" w:type="dxa"/>
          </w:tcPr>
          <w:p w14:paraId="39B847E2" w14:textId="77777777" w:rsidR="00E5149D" w:rsidRPr="002B6A3F" w:rsidRDefault="00E5149D">
            <w:pPr>
              <w:tabs>
                <w:tab w:val="left" w:pos="1800"/>
                <w:tab w:val="left" w:pos="4080"/>
                <w:tab w:val="left" w:pos="7080"/>
                <w:tab w:val="left" w:pos="10080"/>
              </w:tabs>
              <w:jc w:val="center"/>
            </w:pPr>
          </w:p>
        </w:tc>
      </w:tr>
      <w:tr w:rsidR="00E5149D" w:rsidRPr="002B6A3F" w14:paraId="5C88AA80" w14:textId="77777777">
        <w:trPr>
          <w:jc w:val="center"/>
        </w:trPr>
        <w:tc>
          <w:tcPr>
            <w:tcW w:w="2394" w:type="dxa"/>
          </w:tcPr>
          <w:p w14:paraId="3EB68885" w14:textId="77777777" w:rsidR="00E5149D" w:rsidRPr="002B6A3F" w:rsidRDefault="00E5149D">
            <w:pPr>
              <w:tabs>
                <w:tab w:val="left" w:pos="1800"/>
                <w:tab w:val="left" w:pos="4080"/>
                <w:tab w:val="left" w:pos="7080"/>
                <w:tab w:val="left" w:pos="10080"/>
              </w:tabs>
            </w:pPr>
            <w:r w:rsidRPr="002B6A3F">
              <w:t>Blackburn</w:t>
            </w:r>
          </w:p>
        </w:tc>
        <w:tc>
          <w:tcPr>
            <w:tcW w:w="1494" w:type="dxa"/>
          </w:tcPr>
          <w:p w14:paraId="7BA02F8D" w14:textId="77777777" w:rsidR="00E5149D" w:rsidRPr="002B6A3F" w:rsidRDefault="00E5149D">
            <w:pPr>
              <w:tabs>
                <w:tab w:val="left" w:pos="1800"/>
                <w:tab w:val="left" w:pos="4080"/>
                <w:tab w:val="left" w:pos="7080"/>
                <w:tab w:val="left" w:pos="10080"/>
              </w:tabs>
              <w:jc w:val="center"/>
            </w:pPr>
            <w:r w:rsidRPr="002B6A3F">
              <w:t>4</w:t>
            </w:r>
          </w:p>
        </w:tc>
        <w:tc>
          <w:tcPr>
            <w:tcW w:w="2610" w:type="dxa"/>
          </w:tcPr>
          <w:p w14:paraId="4B4D413D" w14:textId="77777777" w:rsidR="00E5149D" w:rsidRPr="002B6A3F" w:rsidRDefault="00E5149D">
            <w:pPr>
              <w:tabs>
                <w:tab w:val="left" w:pos="1800"/>
                <w:tab w:val="left" w:pos="4080"/>
                <w:tab w:val="left" w:pos="7080"/>
                <w:tab w:val="left" w:pos="10080"/>
              </w:tabs>
              <w:jc w:val="center"/>
            </w:pPr>
            <w:r w:rsidRPr="002B6A3F">
              <w:t>W62-1</w:t>
            </w:r>
          </w:p>
        </w:tc>
        <w:tc>
          <w:tcPr>
            <w:tcW w:w="2700" w:type="dxa"/>
          </w:tcPr>
          <w:p w14:paraId="6DCC954D" w14:textId="77777777" w:rsidR="00E5149D" w:rsidRPr="002B6A3F" w:rsidRDefault="00E5149D">
            <w:pPr>
              <w:tabs>
                <w:tab w:val="left" w:pos="1800"/>
                <w:tab w:val="left" w:pos="4080"/>
                <w:tab w:val="left" w:pos="7080"/>
                <w:tab w:val="left" w:pos="10080"/>
              </w:tabs>
              <w:jc w:val="center"/>
            </w:pPr>
            <w:r w:rsidRPr="002B6A3F">
              <w:t>-</w:t>
            </w:r>
          </w:p>
        </w:tc>
      </w:tr>
      <w:tr w:rsidR="00E5149D" w:rsidRPr="002B6A3F" w14:paraId="3049468B" w14:textId="77777777">
        <w:trPr>
          <w:jc w:val="center"/>
        </w:trPr>
        <w:tc>
          <w:tcPr>
            <w:tcW w:w="2394" w:type="dxa"/>
          </w:tcPr>
          <w:p w14:paraId="0201D056" w14:textId="77777777" w:rsidR="00E5149D" w:rsidRPr="002B6A3F" w:rsidRDefault="00E5149D">
            <w:pPr>
              <w:tabs>
                <w:tab w:val="left" w:pos="1800"/>
                <w:tab w:val="left" w:pos="4080"/>
                <w:tab w:val="left" w:pos="7080"/>
                <w:tab w:val="left" w:pos="10080"/>
              </w:tabs>
            </w:pPr>
          </w:p>
        </w:tc>
        <w:tc>
          <w:tcPr>
            <w:tcW w:w="1494" w:type="dxa"/>
          </w:tcPr>
          <w:p w14:paraId="1AA232EF" w14:textId="77777777" w:rsidR="00E5149D" w:rsidRPr="002B6A3F" w:rsidRDefault="00E5149D">
            <w:pPr>
              <w:tabs>
                <w:tab w:val="left" w:pos="1800"/>
                <w:tab w:val="left" w:pos="4080"/>
                <w:tab w:val="left" w:pos="7080"/>
                <w:tab w:val="left" w:pos="10080"/>
              </w:tabs>
              <w:jc w:val="center"/>
            </w:pPr>
          </w:p>
        </w:tc>
        <w:tc>
          <w:tcPr>
            <w:tcW w:w="2610" w:type="dxa"/>
          </w:tcPr>
          <w:p w14:paraId="5B88BD70" w14:textId="77777777" w:rsidR="00E5149D" w:rsidRPr="002B6A3F" w:rsidRDefault="00E5149D">
            <w:pPr>
              <w:tabs>
                <w:tab w:val="left" w:pos="1800"/>
                <w:tab w:val="left" w:pos="4080"/>
                <w:tab w:val="left" w:pos="7080"/>
                <w:tab w:val="left" w:pos="10080"/>
              </w:tabs>
              <w:jc w:val="center"/>
            </w:pPr>
          </w:p>
        </w:tc>
        <w:tc>
          <w:tcPr>
            <w:tcW w:w="2700" w:type="dxa"/>
          </w:tcPr>
          <w:p w14:paraId="27D84E87" w14:textId="77777777" w:rsidR="00E5149D" w:rsidRPr="002B6A3F" w:rsidRDefault="00E5149D">
            <w:pPr>
              <w:tabs>
                <w:tab w:val="left" w:pos="1800"/>
                <w:tab w:val="left" w:pos="4080"/>
                <w:tab w:val="left" w:pos="7080"/>
                <w:tab w:val="left" w:pos="10080"/>
              </w:tabs>
              <w:jc w:val="center"/>
            </w:pPr>
          </w:p>
        </w:tc>
      </w:tr>
      <w:tr w:rsidR="00E5149D" w:rsidRPr="002B6A3F" w14:paraId="59B11E9B" w14:textId="77777777">
        <w:trPr>
          <w:jc w:val="center"/>
        </w:trPr>
        <w:tc>
          <w:tcPr>
            <w:tcW w:w="2394" w:type="dxa"/>
          </w:tcPr>
          <w:p w14:paraId="06241080" w14:textId="77777777" w:rsidR="00E5149D" w:rsidRPr="002B6A3F" w:rsidRDefault="00E5149D">
            <w:pPr>
              <w:tabs>
                <w:tab w:val="left" w:pos="1800"/>
                <w:tab w:val="left" w:pos="4080"/>
                <w:tab w:val="left" w:pos="7080"/>
                <w:tab w:val="left" w:pos="10080"/>
              </w:tabs>
            </w:pPr>
            <w:r w:rsidRPr="002B6A3F">
              <w:t>Dulmison</w:t>
            </w:r>
          </w:p>
        </w:tc>
        <w:tc>
          <w:tcPr>
            <w:tcW w:w="1494" w:type="dxa"/>
          </w:tcPr>
          <w:p w14:paraId="3099B559" w14:textId="77777777" w:rsidR="00E5149D" w:rsidRPr="002B6A3F" w:rsidRDefault="00E5149D">
            <w:pPr>
              <w:tabs>
                <w:tab w:val="left" w:pos="1800"/>
                <w:tab w:val="left" w:pos="4080"/>
                <w:tab w:val="left" w:pos="7080"/>
                <w:tab w:val="left" w:pos="10080"/>
              </w:tabs>
              <w:jc w:val="center"/>
            </w:pPr>
            <w:r w:rsidRPr="002B6A3F">
              <w:t>4</w:t>
            </w:r>
          </w:p>
        </w:tc>
        <w:tc>
          <w:tcPr>
            <w:tcW w:w="2610" w:type="dxa"/>
          </w:tcPr>
          <w:p w14:paraId="13CEEFAD" w14:textId="77777777" w:rsidR="00E5149D" w:rsidRPr="002B6A3F" w:rsidRDefault="00E5149D">
            <w:pPr>
              <w:tabs>
                <w:tab w:val="left" w:pos="1800"/>
                <w:tab w:val="left" w:pos="4080"/>
                <w:tab w:val="left" w:pos="7080"/>
                <w:tab w:val="left" w:pos="10080"/>
              </w:tabs>
              <w:jc w:val="center"/>
            </w:pPr>
            <w:r w:rsidRPr="002B6A3F">
              <w:t>-</w:t>
            </w:r>
          </w:p>
        </w:tc>
        <w:tc>
          <w:tcPr>
            <w:tcW w:w="2700" w:type="dxa"/>
          </w:tcPr>
          <w:p w14:paraId="04CD793F" w14:textId="77777777" w:rsidR="00E5149D" w:rsidRPr="002B6A3F" w:rsidRDefault="00E5149D">
            <w:pPr>
              <w:tabs>
                <w:tab w:val="left" w:pos="1800"/>
                <w:tab w:val="left" w:pos="4080"/>
                <w:tab w:val="left" w:pos="7080"/>
                <w:tab w:val="left" w:pos="10080"/>
              </w:tabs>
              <w:jc w:val="center"/>
            </w:pPr>
            <w:r w:rsidRPr="002B6A3F">
              <w:t>SG0570</w:t>
            </w:r>
          </w:p>
        </w:tc>
      </w:tr>
      <w:tr w:rsidR="00E5149D" w:rsidRPr="002B6A3F" w14:paraId="09637173" w14:textId="77777777">
        <w:trPr>
          <w:jc w:val="center"/>
        </w:trPr>
        <w:tc>
          <w:tcPr>
            <w:tcW w:w="2394" w:type="dxa"/>
          </w:tcPr>
          <w:p w14:paraId="7AF00D67" w14:textId="77777777" w:rsidR="00E5149D" w:rsidRPr="002B6A3F" w:rsidRDefault="00E5149D">
            <w:pPr>
              <w:tabs>
                <w:tab w:val="left" w:pos="1800"/>
                <w:tab w:val="left" w:pos="4080"/>
                <w:tab w:val="left" w:pos="7080"/>
                <w:tab w:val="left" w:pos="10080"/>
              </w:tabs>
            </w:pPr>
          </w:p>
        </w:tc>
        <w:tc>
          <w:tcPr>
            <w:tcW w:w="1494" w:type="dxa"/>
          </w:tcPr>
          <w:p w14:paraId="663F143D" w14:textId="77777777" w:rsidR="00E5149D" w:rsidRPr="002B6A3F" w:rsidRDefault="00E5149D">
            <w:pPr>
              <w:tabs>
                <w:tab w:val="left" w:pos="1800"/>
                <w:tab w:val="left" w:pos="4080"/>
                <w:tab w:val="left" w:pos="7080"/>
                <w:tab w:val="left" w:pos="10080"/>
              </w:tabs>
              <w:jc w:val="center"/>
            </w:pPr>
            <w:r w:rsidRPr="002B6A3F">
              <w:t>2</w:t>
            </w:r>
          </w:p>
        </w:tc>
        <w:tc>
          <w:tcPr>
            <w:tcW w:w="2610" w:type="dxa"/>
          </w:tcPr>
          <w:p w14:paraId="1CF850B0" w14:textId="77777777" w:rsidR="00E5149D" w:rsidRPr="002B6A3F" w:rsidRDefault="00E5149D">
            <w:pPr>
              <w:tabs>
                <w:tab w:val="left" w:pos="1800"/>
                <w:tab w:val="left" w:pos="4080"/>
                <w:tab w:val="left" w:pos="7080"/>
                <w:tab w:val="left" w:pos="10080"/>
              </w:tabs>
              <w:jc w:val="center"/>
            </w:pPr>
            <w:r w:rsidRPr="002B6A3F">
              <w:t>-</w:t>
            </w:r>
          </w:p>
        </w:tc>
        <w:tc>
          <w:tcPr>
            <w:tcW w:w="2700" w:type="dxa"/>
          </w:tcPr>
          <w:p w14:paraId="7D3C3252" w14:textId="77777777" w:rsidR="00E5149D" w:rsidRPr="002B6A3F" w:rsidRDefault="00E5149D">
            <w:pPr>
              <w:tabs>
                <w:tab w:val="left" w:pos="1800"/>
                <w:tab w:val="left" w:pos="4080"/>
                <w:tab w:val="left" w:pos="7080"/>
                <w:tab w:val="left" w:pos="10080"/>
              </w:tabs>
              <w:jc w:val="center"/>
            </w:pPr>
            <w:r w:rsidRPr="002B6A3F">
              <w:t>SG0735</w:t>
            </w:r>
          </w:p>
        </w:tc>
      </w:tr>
      <w:tr w:rsidR="00E5149D" w:rsidRPr="002B6A3F" w14:paraId="554FB393" w14:textId="77777777">
        <w:trPr>
          <w:jc w:val="center"/>
        </w:trPr>
        <w:tc>
          <w:tcPr>
            <w:tcW w:w="2394" w:type="dxa"/>
          </w:tcPr>
          <w:p w14:paraId="4703ED6B" w14:textId="77777777" w:rsidR="00E5149D" w:rsidRPr="002B6A3F" w:rsidRDefault="00E5149D">
            <w:pPr>
              <w:tabs>
                <w:tab w:val="left" w:pos="1800"/>
                <w:tab w:val="left" w:pos="4080"/>
                <w:tab w:val="left" w:pos="7080"/>
                <w:tab w:val="left" w:pos="10080"/>
              </w:tabs>
            </w:pPr>
          </w:p>
        </w:tc>
        <w:tc>
          <w:tcPr>
            <w:tcW w:w="1494" w:type="dxa"/>
          </w:tcPr>
          <w:p w14:paraId="7CB7F4E3" w14:textId="77777777" w:rsidR="00E5149D" w:rsidRPr="002B6A3F" w:rsidRDefault="00E5149D">
            <w:pPr>
              <w:tabs>
                <w:tab w:val="left" w:pos="1800"/>
                <w:tab w:val="left" w:pos="4080"/>
                <w:tab w:val="left" w:pos="7080"/>
                <w:tab w:val="left" w:pos="10080"/>
              </w:tabs>
              <w:jc w:val="center"/>
            </w:pPr>
            <w:r w:rsidRPr="002B6A3F">
              <w:t>1/0</w:t>
            </w:r>
          </w:p>
        </w:tc>
        <w:tc>
          <w:tcPr>
            <w:tcW w:w="2610" w:type="dxa"/>
          </w:tcPr>
          <w:p w14:paraId="383AB28F" w14:textId="77777777" w:rsidR="00E5149D" w:rsidRPr="002B6A3F" w:rsidRDefault="00E5149D">
            <w:pPr>
              <w:tabs>
                <w:tab w:val="left" w:pos="1800"/>
                <w:tab w:val="left" w:pos="4080"/>
                <w:tab w:val="left" w:pos="7080"/>
                <w:tab w:val="left" w:pos="10080"/>
              </w:tabs>
              <w:jc w:val="center"/>
            </w:pPr>
            <w:r w:rsidRPr="002B6A3F">
              <w:t>-</w:t>
            </w:r>
          </w:p>
        </w:tc>
        <w:tc>
          <w:tcPr>
            <w:tcW w:w="2700" w:type="dxa"/>
          </w:tcPr>
          <w:p w14:paraId="3EE0E8CC" w14:textId="77777777" w:rsidR="00E5149D" w:rsidRPr="002B6A3F" w:rsidRDefault="00E5149D">
            <w:pPr>
              <w:tabs>
                <w:tab w:val="left" w:pos="1800"/>
                <w:tab w:val="left" w:pos="4080"/>
                <w:tab w:val="left" w:pos="7080"/>
                <w:tab w:val="left" w:pos="10080"/>
              </w:tabs>
              <w:jc w:val="center"/>
            </w:pPr>
            <w:r w:rsidRPr="002B6A3F">
              <w:t>SG0915</w:t>
            </w:r>
          </w:p>
        </w:tc>
      </w:tr>
      <w:tr w:rsidR="00E5149D" w:rsidRPr="002B6A3F" w14:paraId="7876C970" w14:textId="77777777">
        <w:trPr>
          <w:jc w:val="center"/>
        </w:trPr>
        <w:tc>
          <w:tcPr>
            <w:tcW w:w="2394" w:type="dxa"/>
          </w:tcPr>
          <w:p w14:paraId="6DA8E398" w14:textId="77777777" w:rsidR="00E5149D" w:rsidRPr="002B6A3F" w:rsidRDefault="00E5149D">
            <w:pPr>
              <w:tabs>
                <w:tab w:val="left" w:pos="1800"/>
                <w:tab w:val="left" w:pos="4080"/>
                <w:tab w:val="left" w:pos="7080"/>
                <w:tab w:val="left" w:pos="10080"/>
              </w:tabs>
            </w:pPr>
          </w:p>
        </w:tc>
        <w:tc>
          <w:tcPr>
            <w:tcW w:w="1494" w:type="dxa"/>
          </w:tcPr>
          <w:p w14:paraId="03302C38" w14:textId="77777777" w:rsidR="00E5149D" w:rsidRPr="002B6A3F" w:rsidRDefault="00E5149D">
            <w:pPr>
              <w:tabs>
                <w:tab w:val="left" w:pos="1800"/>
                <w:tab w:val="left" w:pos="4080"/>
                <w:tab w:val="left" w:pos="7080"/>
                <w:tab w:val="left" w:pos="10080"/>
              </w:tabs>
              <w:jc w:val="center"/>
            </w:pPr>
            <w:r w:rsidRPr="002B6A3F">
              <w:t>2/0</w:t>
            </w:r>
          </w:p>
        </w:tc>
        <w:tc>
          <w:tcPr>
            <w:tcW w:w="2610" w:type="dxa"/>
          </w:tcPr>
          <w:p w14:paraId="6A1D0655" w14:textId="77777777" w:rsidR="00E5149D" w:rsidRPr="002B6A3F" w:rsidRDefault="00E5149D">
            <w:pPr>
              <w:tabs>
                <w:tab w:val="left" w:pos="1800"/>
                <w:tab w:val="left" w:pos="4080"/>
                <w:tab w:val="left" w:pos="7080"/>
                <w:tab w:val="left" w:pos="10080"/>
              </w:tabs>
              <w:jc w:val="center"/>
            </w:pPr>
            <w:r w:rsidRPr="002B6A3F">
              <w:t>-</w:t>
            </w:r>
          </w:p>
        </w:tc>
        <w:tc>
          <w:tcPr>
            <w:tcW w:w="2700" w:type="dxa"/>
          </w:tcPr>
          <w:p w14:paraId="7688C83D" w14:textId="77777777" w:rsidR="00E5149D" w:rsidRPr="002B6A3F" w:rsidRDefault="00E5149D">
            <w:pPr>
              <w:tabs>
                <w:tab w:val="left" w:pos="1800"/>
                <w:tab w:val="left" w:pos="4080"/>
                <w:tab w:val="left" w:pos="7080"/>
                <w:tab w:val="left" w:pos="10080"/>
              </w:tabs>
              <w:jc w:val="center"/>
            </w:pPr>
            <w:r w:rsidRPr="002B6A3F">
              <w:t>SG1020</w:t>
            </w:r>
          </w:p>
        </w:tc>
      </w:tr>
      <w:tr w:rsidR="00E5149D" w:rsidRPr="002B6A3F" w14:paraId="23817920" w14:textId="77777777">
        <w:trPr>
          <w:jc w:val="center"/>
        </w:trPr>
        <w:tc>
          <w:tcPr>
            <w:tcW w:w="2394" w:type="dxa"/>
          </w:tcPr>
          <w:p w14:paraId="001AC281" w14:textId="77777777" w:rsidR="00E5149D" w:rsidRPr="002B6A3F" w:rsidRDefault="00E5149D">
            <w:pPr>
              <w:tabs>
                <w:tab w:val="left" w:pos="1800"/>
                <w:tab w:val="left" w:pos="4080"/>
                <w:tab w:val="left" w:pos="7080"/>
                <w:tab w:val="left" w:pos="10080"/>
              </w:tabs>
            </w:pPr>
          </w:p>
        </w:tc>
        <w:tc>
          <w:tcPr>
            <w:tcW w:w="1494" w:type="dxa"/>
          </w:tcPr>
          <w:p w14:paraId="1DA4893C" w14:textId="77777777" w:rsidR="00E5149D" w:rsidRPr="002B6A3F" w:rsidRDefault="00E5149D">
            <w:pPr>
              <w:tabs>
                <w:tab w:val="left" w:pos="1800"/>
                <w:tab w:val="left" w:pos="4080"/>
                <w:tab w:val="left" w:pos="7080"/>
                <w:tab w:val="left" w:pos="10080"/>
              </w:tabs>
              <w:jc w:val="center"/>
            </w:pPr>
          </w:p>
        </w:tc>
        <w:tc>
          <w:tcPr>
            <w:tcW w:w="2610" w:type="dxa"/>
          </w:tcPr>
          <w:p w14:paraId="4C318961" w14:textId="77777777" w:rsidR="00E5149D" w:rsidRPr="002B6A3F" w:rsidRDefault="00E5149D">
            <w:pPr>
              <w:tabs>
                <w:tab w:val="left" w:pos="1800"/>
                <w:tab w:val="left" w:pos="4080"/>
                <w:tab w:val="left" w:pos="7080"/>
                <w:tab w:val="left" w:pos="10080"/>
              </w:tabs>
              <w:jc w:val="center"/>
            </w:pPr>
          </w:p>
        </w:tc>
        <w:tc>
          <w:tcPr>
            <w:tcW w:w="2700" w:type="dxa"/>
          </w:tcPr>
          <w:p w14:paraId="23703A83" w14:textId="77777777" w:rsidR="00E5149D" w:rsidRPr="002B6A3F" w:rsidRDefault="00E5149D">
            <w:pPr>
              <w:tabs>
                <w:tab w:val="left" w:pos="1800"/>
                <w:tab w:val="left" w:pos="4080"/>
                <w:tab w:val="left" w:pos="7080"/>
                <w:tab w:val="left" w:pos="10080"/>
              </w:tabs>
              <w:jc w:val="center"/>
            </w:pPr>
          </w:p>
        </w:tc>
      </w:tr>
      <w:tr w:rsidR="00E5149D" w:rsidRPr="002B6A3F" w14:paraId="4AABD832" w14:textId="77777777">
        <w:trPr>
          <w:jc w:val="center"/>
        </w:trPr>
        <w:tc>
          <w:tcPr>
            <w:tcW w:w="2394" w:type="dxa"/>
          </w:tcPr>
          <w:p w14:paraId="391089AE" w14:textId="77777777" w:rsidR="00E5149D" w:rsidRPr="002B6A3F" w:rsidRDefault="00E5149D">
            <w:pPr>
              <w:tabs>
                <w:tab w:val="left" w:pos="1800"/>
                <w:tab w:val="left" w:pos="4080"/>
                <w:tab w:val="left" w:pos="7080"/>
                <w:tab w:val="left" w:pos="10080"/>
              </w:tabs>
            </w:pPr>
            <w:r w:rsidRPr="002B6A3F">
              <w:t>Helical Line Products</w:t>
            </w:r>
          </w:p>
        </w:tc>
        <w:tc>
          <w:tcPr>
            <w:tcW w:w="1494" w:type="dxa"/>
          </w:tcPr>
          <w:p w14:paraId="4A7EB5DF" w14:textId="77777777" w:rsidR="00E5149D" w:rsidRPr="002B6A3F" w:rsidRDefault="00E5149D">
            <w:pPr>
              <w:tabs>
                <w:tab w:val="left" w:pos="1800"/>
                <w:tab w:val="left" w:pos="4080"/>
                <w:tab w:val="left" w:pos="7080"/>
                <w:tab w:val="left" w:pos="10080"/>
              </w:tabs>
              <w:jc w:val="center"/>
            </w:pPr>
            <w:r w:rsidRPr="002B6A3F">
              <w:t>4</w:t>
            </w:r>
          </w:p>
        </w:tc>
        <w:tc>
          <w:tcPr>
            <w:tcW w:w="2610" w:type="dxa"/>
          </w:tcPr>
          <w:p w14:paraId="7A1407CC" w14:textId="77777777" w:rsidR="00E5149D" w:rsidRPr="002B6A3F" w:rsidRDefault="00E5149D">
            <w:pPr>
              <w:tabs>
                <w:tab w:val="left" w:pos="1800"/>
                <w:tab w:val="left" w:pos="4080"/>
                <w:tab w:val="left" w:pos="7080"/>
                <w:tab w:val="left" w:pos="10080"/>
              </w:tabs>
              <w:jc w:val="center"/>
            </w:pPr>
            <w:r w:rsidRPr="002B6A3F">
              <w:t>-</w:t>
            </w:r>
          </w:p>
        </w:tc>
        <w:tc>
          <w:tcPr>
            <w:tcW w:w="2700" w:type="dxa"/>
          </w:tcPr>
          <w:p w14:paraId="6D7C0A81" w14:textId="77777777" w:rsidR="00E5149D" w:rsidRPr="002B6A3F" w:rsidRDefault="00E5149D">
            <w:pPr>
              <w:tabs>
                <w:tab w:val="left" w:pos="1800"/>
                <w:tab w:val="left" w:pos="4080"/>
                <w:tab w:val="left" w:pos="7080"/>
                <w:tab w:val="left" w:pos="10080"/>
              </w:tabs>
              <w:jc w:val="center"/>
            </w:pPr>
            <w:r w:rsidRPr="002B6A3F">
              <w:t>HSG-514</w:t>
            </w:r>
          </w:p>
        </w:tc>
      </w:tr>
      <w:tr w:rsidR="00E5149D" w:rsidRPr="002B6A3F" w14:paraId="089B55A9" w14:textId="77777777">
        <w:trPr>
          <w:jc w:val="center"/>
        </w:trPr>
        <w:tc>
          <w:tcPr>
            <w:tcW w:w="2394" w:type="dxa"/>
          </w:tcPr>
          <w:p w14:paraId="3D91CE35" w14:textId="77777777" w:rsidR="00E5149D" w:rsidRPr="002B6A3F" w:rsidRDefault="00E5149D">
            <w:pPr>
              <w:tabs>
                <w:tab w:val="left" w:pos="1800"/>
                <w:tab w:val="left" w:pos="4080"/>
                <w:tab w:val="left" w:pos="7080"/>
                <w:tab w:val="left" w:pos="10080"/>
              </w:tabs>
            </w:pPr>
          </w:p>
        </w:tc>
        <w:tc>
          <w:tcPr>
            <w:tcW w:w="1494" w:type="dxa"/>
          </w:tcPr>
          <w:p w14:paraId="1DA08B24" w14:textId="77777777" w:rsidR="00E5149D" w:rsidRPr="002B6A3F" w:rsidRDefault="00E5149D">
            <w:pPr>
              <w:tabs>
                <w:tab w:val="left" w:pos="1800"/>
                <w:tab w:val="left" w:pos="4080"/>
                <w:tab w:val="left" w:pos="7080"/>
                <w:tab w:val="left" w:pos="10080"/>
              </w:tabs>
              <w:jc w:val="center"/>
            </w:pPr>
            <w:r w:rsidRPr="002B6A3F">
              <w:t>2</w:t>
            </w:r>
          </w:p>
        </w:tc>
        <w:tc>
          <w:tcPr>
            <w:tcW w:w="2610" w:type="dxa"/>
          </w:tcPr>
          <w:p w14:paraId="3306AD49" w14:textId="77777777" w:rsidR="00E5149D" w:rsidRPr="002B6A3F" w:rsidRDefault="00E5149D">
            <w:pPr>
              <w:tabs>
                <w:tab w:val="left" w:pos="1800"/>
                <w:tab w:val="left" w:pos="4080"/>
                <w:tab w:val="left" w:pos="7080"/>
                <w:tab w:val="left" w:pos="10080"/>
              </w:tabs>
              <w:jc w:val="center"/>
            </w:pPr>
            <w:r w:rsidRPr="002B6A3F">
              <w:t>-</w:t>
            </w:r>
          </w:p>
        </w:tc>
        <w:tc>
          <w:tcPr>
            <w:tcW w:w="2700" w:type="dxa"/>
          </w:tcPr>
          <w:p w14:paraId="22328EC1" w14:textId="77777777" w:rsidR="00E5149D" w:rsidRPr="002B6A3F" w:rsidRDefault="00E5149D">
            <w:pPr>
              <w:tabs>
                <w:tab w:val="left" w:pos="1800"/>
                <w:tab w:val="left" w:pos="4080"/>
                <w:tab w:val="left" w:pos="7080"/>
                <w:tab w:val="left" w:pos="10080"/>
              </w:tabs>
              <w:jc w:val="center"/>
            </w:pPr>
            <w:r w:rsidRPr="002B6A3F">
              <w:t>HSG-518</w:t>
            </w:r>
          </w:p>
        </w:tc>
      </w:tr>
      <w:tr w:rsidR="00E5149D" w:rsidRPr="002B6A3F" w14:paraId="1F0151C2" w14:textId="77777777">
        <w:trPr>
          <w:jc w:val="center"/>
        </w:trPr>
        <w:tc>
          <w:tcPr>
            <w:tcW w:w="2394" w:type="dxa"/>
          </w:tcPr>
          <w:p w14:paraId="4A31FC2D" w14:textId="77777777" w:rsidR="00E5149D" w:rsidRPr="002B6A3F" w:rsidRDefault="00E5149D">
            <w:pPr>
              <w:tabs>
                <w:tab w:val="left" w:pos="1800"/>
                <w:tab w:val="left" w:pos="4080"/>
                <w:tab w:val="left" w:pos="7080"/>
                <w:tab w:val="left" w:pos="10080"/>
              </w:tabs>
            </w:pPr>
          </w:p>
        </w:tc>
        <w:tc>
          <w:tcPr>
            <w:tcW w:w="1494" w:type="dxa"/>
          </w:tcPr>
          <w:p w14:paraId="7AA424A2" w14:textId="77777777" w:rsidR="00E5149D" w:rsidRPr="002B6A3F" w:rsidRDefault="00E5149D">
            <w:pPr>
              <w:tabs>
                <w:tab w:val="left" w:pos="1800"/>
                <w:tab w:val="left" w:pos="4080"/>
                <w:tab w:val="left" w:pos="7080"/>
                <w:tab w:val="left" w:pos="10080"/>
              </w:tabs>
              <w:jc w:val="center"/>
            </w:pPr>
            <w:r w:rsidRPr="002B6A3F">
              <w:t>1/0</w:t>
            </w:r>
          </w:p>
        </w:tc>
        <w:tc>
          <w:tcPr>
            <w:tcW w:w="2610" w:type="dxa"/>
          </w:tcPr>
          <w:p w14:paraId="061E5656" w14:textId="77777777" w:rsidR="00E5149D" w:rsidRPr="002B6A3F" w:rsidRDefault="00E5149D">
            <w:pPr>
              <w:tabs>
                <w:tab w:val="left" w:pos="1800"/>
                <w:tab w:val="left" w:pos="4080"/>
                <w:tab w:val="left" w:pos="7080"/>
                <w:tab w:val="left" w:pos="10080"/>
              </w:tabs>
              <w:jc w:val="center"/>
            </w:pPr>
            <w:r w:rsidRPr="002B6A3F">
              <w:t>-</w:t>
            </w:r>
          </w:p>
        </w:tc>
        <w:tc>
          <w:tcPr>
            <w:tcW w:w="2700" w:type="dxa"/>
          </w:tcPr>
          <w:p w14:paraId="54E2E1E8" w14:textId="77777777" w:rsidR="00E5149D" w:rsidRPr="002B6A3F" w:rsidRDefault="00E5149D">
            <w:pPr>
              <w:tabs>
                <w:tab w:val="left" w:pos="1800"/>
                <w:tab w:val="left" w:pos="4080"/>
                <w:tab w:val="left" w:pos="7080"/>
                <w:tab w:val="left" w:pos="10080"/>
              </w:tabs>
              <w:jc w:val="center"/>
            </w:pPr>
            <w:r w:rsidRPr="002B6A3F">
              <w:t>HSG-522</w:t>
            </w:r>
          </w:p>
        </w:tc>
      </w:tr>
      <w:tr w:rsidR="00415F42" w:rsidRPr="002B6A3F" w14:paraId="04AE4959" w14:textId="77777777">
        <w:trPr>
          <w:jc w:val="center"/>
        </w:trPr>
        <w:tc>
          <w:tcPr>
            <w:tcW w:w="2394" w:type="dxa"/>
          </w:tcPr>
          <w:p w14:paraId="10AA361A" w14:textId="77777777" w:rsidR="00415F42" w:rsidRPr="002B6A3F" w:rsidRDefault="00415F42">
            <w:pPr>
              <w:tabs>
                <w:tab w:val="left" w:pos="1800"/>
                <w:tab w:val="left" w:pos="4080"/>
                <w:tab w:val="left" w:pos="7080"/>
                <w:tab w:val="left" w:pos="10080"/>
              </w:tabs>
            </w:pPr>
          </w:p>
        </w:tc>
        <w:tc>
          <w:tcPr>
            <w:tcW w:w="1494" w:type="dxa"/>
          </w:tcPr>
          <w:p w14:paraId="6CEA46E1" w14:textId="77777777" w:rsidR="00415F42" w:rsidRPr="002B6A3F" w:rsidRDefault="00415F42">
            <w:pPr>
              <w:tabs>
                <w:tab w:val="left" w:pos="1800"/>
                <w:tab w:val="left" w:pos="4080"/>
                <w:tab w:val="left" w:pos="7080"/>
                <w:tab w:val="left" w:pos="10080"/>
              </w:tabs>
              <w:jc w:val="center"/>
            </w:pPr>
          </w:p>
        </w:tc>
        <w:tc>
          <w:tcPr>
            <w:tcW w:w="2610" w:type="dxa"/>
          </w:tcPr>
          <w:p w14:paraId="72AE11DB" w14:textId="77777777" w:rsidR="00415F42" w:rsidRPr="002B6A3F" w:rsidRDefault="00415F42">
            <w:pPr>
              <w:tabs>
                <w:tab w:val="left" w:pos="1800"/>
                <w:tab w:val="left" w:pos="4080"/>
                <w:tab w:val="left" w:pos="7080"/>
                <w:tab w:val="left" w:pos="10080"/>
              </w:tabs>
              <w:jc w:val="center"/>
            </w:pPr>
          </w:p>
        </w:tc>
        <w:tc>
          <w:tcPr>
            <w:tcW w:w="2700" w:type="dxa"/>
          </w:tcPr>
          <w:p w14:paraId="1AF002F6" w14:textId="77777777" w:rsidR="00415F42" w:rsidRPr="002B6A3F" w:rsidRDefault="00415F42">
            <w:pPr>
              <w:tabs>
                <w:tab w:val="left" w:pos="1800"/>
                <w:tab w:val="left" w:pos="4080"/>
                <w:tab w:val="left" w:pos="7080"/>
                <w:tab w:val="left" w:pos="10080"/>
              </w:tabs>
              <w:jc w:val="center"/>
            </w:pPr>
          </w:p>
        </w:tc>
      </w:tr>
      <w:tr w:rsidR="00415F42" w:rsidRPr="002B6A3F" w14:paraId="4080A4D8" w14:textId="77777777">
        <w:trPr>
          <w:jc w:val="center"/>
        </w:trPr>
        <w:tc>
          <w:tcPr>
            <w:tcW w:w="2394" w:type="dxa"/>
          </w:tcPr>
          <w:p w14:paraId="2D4094BB" w14:textId="77777777" w:rsidR="00415F42" w:rsidRPr="002B6A3F" w:rsidRDefault="00415F42" w:rsidP="008C24CA">
            <w:pPr>
              <w:tabs>
                <w:tab w:val="left" w:pos="1800"/>
                <w:tab w:val="left" w:pos="4080"/>
                <w:tab w:val="left" w:pos="7080"/>
                <w:tab w:val="left" w:pos="10080"/>
              </w:tabs>
            </w:pPr>
            <w:r w:rsidRPr="002B6A3F">
              <w:t>MacLean (Reliable)</w:t>
            </w:r>
          </w:p>
        </w:tc>
        <w:tc>
          <w:tcPr>
            <w:tcW w:w="1494" w:type="dxa"/>
          </w:tcPr>
          <w:p w14:paraId="219682A8" w14:textId="77777777" w:rsidR="00415F42" w:rsidRPr="002B6A3F" w:rsidRDefault="00415F42" w:rsidP="008C24CA">
            <w:pPr>
              <w:tabs>
                <w:tab w:val="left" w:pos="1800"/>
                <w:tab w:val="left" w:pos="4080"/>
                <w:tab w:val="left" w:pos="7080"/>
                <w:tab w:val="left" w:pos="10080"/>
              </w:tabs>
              <w:jc w:val="center"/>
            </w:pPr>
            <w:r w:rsidRPr="002B6A3F">
              <w:t>4</w:t>
            </w:r>
          </w:p>
        </w:tc>
        <w:tc>
          <w:tcPr>
            <w:tcW w:w="2610" w:type="dxa"/>
          </w:tcPr>
          <w:p w14:paraId="261F2DC4" w14:textId="77777777" w:rsidR="00415F42" w:rsidRPr="002B6A3F" w:rsidRDefault="00415F42" w:rsidP="008C24CA">
            <w:pPr>
              <w:tabs>
                <w:tab w:val="left" w:pos="1800"/>
                <w:tab w:val="left" w:pos="4080"/>
                <w:tab w:val="left" w:pos="7080"/>
                <w:tab w:val="left" w:pos="10080"/>
              </w:tabs>
              <w:jc w:val="center"/>
            </w:pPr>
            <w:r w:rsidRPr="002B6A3F">
              <w:t>7195</w:t>
            </w:r>
          </w:p>
        </w:tc>
        <w:tc>
          <w:tcPr>
            <w:tcW w:w="2700" w:type="dxa"/>
          </w:tcPr>
          <w:p w14:paraId="152B7DAA" w14:textId="77777777" w:rsidR="00415F42" w:rsidRPr="002B6A3F" w:rsidRDefault="00415F42" w:rsidP="008C24CA">
            <w:pPr>
              <w:tabs>
                <w:tab w:val="left" w:pos="1800"/>
                <w:tab w:val="left" w:pos="4080"/>
                <w:tab w:val="left" w:pos="7080"/>
                <w:tab w:val="left" w:pos="10080"/>
              </w:tabs>
              <w:jc w:val="center"/>
            </w:pPr>
            <w:r w:rsidRPr="002B6A3F">
              <w:t>-</w:t>
            </w:r>
          </w:p>
        </w:tc>
      </w:tr>
      <w:tr w:rsidR="00415F42" w:rsidRPr="002B6A3F" w14:paraId="01681150" w14:textId="77777777">
        <w:trPr>
          <w:jc w:val="center"/>
        </w:trPr>
        <w:tc>
          <w:tcPr>
            <w:tcW w:w="2394" w:type="dxa"/>
          </w:tcPr>
          <w:p w14:paraId="2240D441" w14:textId="77777777" w:rsidR="00415F42" w:rsidRPr="002B6A3F" w:rsidRDefault="00415F42" w:rsidP="008C24CA">
            <w:pPr>
              <w:tabs>
                <w:tab w:val="left" w:pos="1800"/>
                <w:tab w:val="left" w:pos="4080"/>
                <w:tab w:val="left" w:pos="7080"/>
                <w:tab w:val="left" w:pos="10080"/>
              </w:tabs>
            </w:pPr>
          </w:p>
        </w:tc>
        <w:tc>
          <w:tcPr>
            <w:tcW w:w="1494" w:type="dxa"/>
          </w:tcPr>
          <w:p w14:paraId="2C1B76AA" w14:textId="77777777" w:rsidR="00415F42" w:rsidRPr="002B6A3F" w:rsidRDefault="00415F42" w:rsidP="008C24CA">
            <w:pPr>
              <w:tabs>
                <w:tab w:val="left" w:pos="1800"/>
                <w:tab w:val="left" w:pos="4080"/>
                <w:tab w:val="left" w:pos="7080"/>
                <w:tab w:val="left" w:pos="10080"/>
              </w:tabs>
              <w:jc w:val="center"/>
            </w:pPr>
            <w:r w:rsidRPr="002B6A3F">
              <w:t>2</w:t>
            </w:r>
          </w:p>
        </w:tc>
        <w:tc>
          <w:tcPr>
            <w:tcW w:w="2610" w:type="dxa"/>
          </w:tcPr>
          <w:p w14:paraId="34A42250" w14:textId="77777777" w:rsidR="00415F42" w:rsidRPr="002B6A3F" w:rsidRDefault="00415F42" w:rsidP="008C24CA">
            <w:pPr>
              <w:tabs>
                <w:tab w:val="left" w:pos="1800"/>
                <w:tab w:val="left" w:pos="4080"/>
                <w:tab w:val="left" w:pos="7080"/>
                <w:tab w:val="left" w:pos="10080"/>
              </w:tabs>
              <w:jc w:val="center"/>
            </w:pPr>
            <w:r w:rsidRPr="002B6A3F">
              <w:t>7187</w:t>
            </w:r>
          </w:p>
        </w:tc>
        <w:tc>
          <w:tcPr>
            <w:tcW w:w="2700" w:type="dxa"/>
          </w:tcPr>
          <w:p w14:paraId="17C526A4" w14:textId="77777777" w:rsidR="00415F42" w:rsidRPr="002B6A3F" w:rsidRDefault="00415F42" w:rsidP="008C24CA">
            <w:pPr>
              <w:tabs>
                <w:tab w:val="left" w:pos="1800"/>
                <w:tab w:val="left" w:pos="4080"/>
                <w:tab w:val="left" w:pos="7080"/>
                <w:tab w:val="left" w:pos="10080"/>
              </w:tabs>
              <w:jc w:val="center"/>
            </w:pPr>
            <w:r w:rsidRPr="002B6A3F">
              <w:t>-</w:t>
            </w:r>
          </w:p>
        </w:tc>
      </w:tr>
      <w:tr w:rsidR="00415F42" w:rsidRPr="002B6A3F" w14:paraId="72EFB7EC" w14:textId="77777777">
        <w:trPr>
          <w:jc w:val="center"/>
        </w:trPr>
        <w:tc>
          <w:tcPr>
            <w:tcW w:w="2394" w:type="dxa"/>
          </w:tcPr>
          <w:p w14:paraId="106CD23A" w14:textId="77777777" w:rsidR="00415F42" w:rsidRPr="002B6A3F" w:rsidRDefault="00415F42" w:rsidP="008C24CA">
            <w:pPr>
              <w:tabs>
                <w:tab w:val="left" w:pos="1800"/>
                <w:tab w:val="left" w:pos="4080"/>
                <w:tab w:val="left" w:pos="7080"/>
                <w:tab w:val="left" w:pos="10080"/>
              </w:tabs>
            </w:pPr>
          </w:p>
        </w:tc>
        <w:tc>
          <w:tcPr>
            <w:tcW w:w="1494" w:type="dxa"/>
          </w:tcPr>
          <w:p w14:paraId="39C9BC56" w14:textId="77777777" w:rsidR="00415F42" w:rsidRPr="002B6A3F" w:rsidRDefault="00415F42" w:rsidP="008C24CA">
            <w:pPr>
              <w:tabs>
                <w:tab w:val="left" w:pos="1800"/>
                <w:tab w:val="left" w:pos="4080"/>
                <w:tab w:val="left" w:pos="7080"/>
                <w:tab w:val="left" w:pos="10080"/>
              </w:tabs>
              <w:jc w:val="center"/>
            </w:pPr>
            <w:r w:rsidRPr="002B6A3F">
              <w:t>1/0</w:t>
            </w:r>
          </w:p>
        </w:tc>
        <w:tc>
          <w:tcPr>
            <w:tcW w:w="2610" w:type="dxa"/>
          </w:tcPr>
          <w:p w14:paraId="0B4AF63E" w14:textId="77777777" w:rsidR="00415F42" w:rsidRPr="002B6A3F" w:rsidRDefault="00415F42" w:rsidP="008C24CA">
            <w:pPr>
              <w:tabs>
                <w:tab w:val="left" w:pos="1800"/>
                <w:tab w:val="left" w:pos="4080"/>
                <w:tab w:val="left" w:pos="7080"/>
                <w:tab w:val="left" w:pos="10080"/>
              </w:tabs>
              <w:jc w:val="center"/>
            </w:pPr>
            <w:r w:rsidRPr="002B6A3F">
              <w:t>7287</w:t>
            </w:r>
          </w:p>
        </w:tc>
        <w:tc>
          <w:tcPr>
            <w:tcW w:w="2700" w:type="dxa"/>
          </w:tcPr>
          <w:p w14:paraId="55D54CCA" w14:textId="77777777" w:rsidR="00415F42" w:rsidRPr="002B6A3F" w:rsidRDefault="00415F42" w:rsidP="008C24CA">
            <w:pPr>
              <w:tabs>
                <w:tab w:val="left" w:pos="1800"/>
                <w:tab w:val="left" w:pos="4080"/>
                <w:tab w:val="left" w:pos="7080"/>
                <w:tab w:val="left" w:pos="10080"/>
              </w:tabs>
              <w:jc w:val="center"/>
            </w:pPr>
            <w:r w:rsidRPr="002B6A3F">
              <w:t>-</w:t>
            </w:r>
          </w:p>
        </w:tc>
      </w:tr>
      <w:tr w:rsidR="00415F42" w:rsidRPr="002B6A3F" w14:paraId="0FD3AF31" w14:textId="77777777">
        <w:trPr>
          <w:jc w:val="center"/>
        </w:trPr>
        <w:tc>
          <w:tcPr>
            <w:tcW w:w="2394" w:type="dxa"/>
          </w:tcPr>
          <w:p w14:paraId="716FD111" w14:textId="77777777" w:rsidR="00415F42" w:rsidRPr="002B6A3F" w:rsidRDefault="00415F42">
            <w:pPr>
              <w:tabs>
                <w:tab w:val="left" w:pos="1800"/>
                <w:tab w:val="left" w:pos="4080"/>
                <w:tab w:val="left" w:pos="7080"/>
                <w:tab w:val="left" w:pos="10080"/>
              </w:tabs>
            </w:pPr>
          </w:p>
        </w:tc>
        <w:tc>
          <w:tcPr>
            <w:tcW w:w="1494" w:type="dxa"/>
          </w:tcPr>
          <w:p w14:paraId="69B46E96" w14:textId="77777777" w:rsidR="00415F42" w:rsidRPr="002B6A3F" w:rsidRDefault="00415F42">
            <w:pPr>
              <w:tabs>
                <w:tab w:val="left" w:pos="1800"/>
                <w:tab w:val="left" w:pos="4080"/>
                <w:tab w:val="left" w:pos="7080"/>
                <w:tab w:val="left" w:pos="10080"/>
              </w:tabs>
              <w:jc w:val="center"/>
            </w:pPr>
          </w:p>
        </w:tc>
        <w:tc>
          <w:tcPr>
            <w:tcW w:w="2610" w:type="dxa"/>
          </w:tcPr>
          <w:p w14:paraId="4A03629C" w14:textId="77777777" w:rsidR="00415F42" w:rsidRPr="002B6A3F" w:rsidRDefault="00415F42">
            <w:pPr>
              <w:tabs>
                <w:tab w:val="left" w:pos="1800"/>
                <w:tab w:val="left" w:pos="4080"/>
                <w:tab w:val="left" w:pos="7080"/>
                <w:tab w:val="left" w:pos="10080"/>
              </w:tabs>
              <w:jc w:val="center"/>
            </w:pPr>
          </w:p>
        </w:tc>
        <w:tc>
          <w:tcPr>
            <w:tcW w:w="2700" w:type="dxa"/>
          </w:tcPr>
          <w:p w14:paraId="7EEAC6A5" w14:textId="77777777" w:rsidR="00415F42" w:rsidRPr="002B6A3F" w:rsidRDefault="00415F42">
            <w:pPr>
              <w:tabs>
                <w:tab w:val="left" w:pos="1800"/>
                <w:tab w:val="left" w:pos="4080"/>
                <w:tab w:val="left" w:pos="7080"/>
                <w:tab w:val="left" w:pos="10080"/>
              </w:tabs>
              <w:jc w:val="center"/>
            </w:pPr>
          </w:p>
        </w:tc>
      </w:tr>
      <w:tr w:rsidR="00E5149D" w:rsidRPr="002B6A3F" w14:paraId="3E1D33FC" w14:textId="77777777">
        <w:trPr>
          <w:jc w:val="center"/>
        </w:trPr>
        <w:tc>
          <w:tcPr>
            <w:tcW w:w="2394" w:type="dxa"/>
          </w:tcPr>
          <w:p w14:paraId="46F49908" w14:textId="77777777" w:rsidR="00E5149D" w:rsidRPr="002B6A3F" w:rsidRDefault="00E5149D">
            <w:pPr>
              <w:tabs>
                <w:tab w:val="left" w:pos="1800"/>
                <w:tab w:val="left" w:pos="4080"/>
                <w:tab w:val="left" w:pos="7080"/>
                <w:tab w:val="left" w:pos="10080"/>
              </w:tabs>
            </w:pPr>
            <w:r w:rsidRPr="002B6A3F">
              <w:t>Penn-Union</w:t>
            </w:r>
          </w:p>
        </w:tc>
        <w:tc>
          <w:tcPr>
            <w:tcW w:w="1494" w:type="dxa"/>
          </w:tcPr>
          <w:p w14:paraId="309FA485" w14:textId="77777777" w:rsidR="00E5149D" w:rsidRPr="002B6A3F" w:rsidRDefault="00E5149D">
            <w:pPr>
              <w:tabs>
                <w:tab w:val="left" w:pos="1800"/>
                <w:tab w:val="left" w:pos="4080"/>
                <w:tab w:val="left" w:pos="7080"/>
                <w:tab w:val="left" w:pos="10080"/>
              </w:tabs>
              <w:jc w:val="center"/>
            </w:pPr>
            <w:r w:rsidRPr="002B6A3F">
              <w:t>4</w:t>
            </w:r>
          </w:p>
        </w:tc>
        <w:tc>
          <w:tcPr>
            <w:tcW w:w="2610" w:type="dxa"/>
          </w:tcPr>
          <w:p w14:paraId="77774945" w14:textId="77777777" w:rsidR="00E5149D" w:rsidRPr="002B6A3F" w:rsidRDefault="00E5149D">
            <w:pPr>
              <w:tabs>
                <w:tab w:val="left" w:pos="1800"/>
                <w:tab w:val="left" w:pos="4080"/>
                <w:tab w:val="left" w:pos="7080"/>
                <w:tab w:val="left" w:pos="10080"/>
              </w:tabs>
              <w:jc w:val="center"/>
            </w:pPr>
            <w:r w:rsidRPr="002B6A3F">
              <w:t>WDC-2S</w:t>
            </w:r>
          </w:p>
        </w:tc>
        <w:tc>
          <w:tcPr>
            <w:tcW w:w="2700" w:type="dxa"/>
          </w:tcPr>
          <w:p w14:paraId="3642DCCB" w14:textId="77777777" w:rsidR="00E5149D" w:rsidRPr="002B6A3F" w:rsidRDefault="00E5149D">
            <w:pPr>
              <w:tabs>
                <w:tab w:val="left" w:pos="1800"/>
                <w:tab w:val="left" w:pos="4080"/>
                <w:tab w:val="left" w:pos="7080"/>
                <w:tab w:val="left" w:pos="10080"/>
              </w:tabs>
              <w:jc w:val="center"/>
            </w:pPr>
            <w:r w:rsidRPr="002B6A3F">
              <w:t>-</w:t>
            </w:r>
          </w:p>
        </w:tc>
      </w:tr>
      <w:tr w:rsidR="00E5149D" w:rsidRPr="002B6A3F" w14:paraId="27412E18" w14:textId="77777777">
        <w:trPr>
          <w:jc w:val="center"/>
        </w:trPr>
        <w:tc>
          <w:tcPr>
            <w:tcW w:w="2394" w:type="dxa"/>
          </w:tcPr>
          <w:p w14:paraId="01601508" w14:textId="77777777" w:rsidR="00E5149D" w:rsidRPr="002B6A3F" w:rsidRDefault="00E5149D">
            <w:pPr>
              <w:tabs>
                <w:tab w:val="left" w:pos="1800"/>
                <w:tab w:val="left" w:pos="4080"/>
                <w:tab w:val="left" w:pos="7080"/>
                <w:tab w:val="left" w:pos="10080"/>
              </w:tabs>
            </w:pPr>
          </w:p>
        </w:tc>
        <w:tc>
          <w:tcPr>
            <w:tcW w:w="1494" w:type="dxa"/>
          </w:tcPr>
          <w:p w14:paraId="5E137626" w14:textId="77777777" w:rsidR="00E5149D" w:rsidRPr="002B6A3F" w:rsidRDefault="00E5149D">
            <w:pPr>
              <w:tabs>
                <w:tab w:val="left" w:pos="1800"/>
                <w:tab w:val="left" w:pos="4080"/>
                <w:tab w:val="left" w:pos="7080"/>
                <w:tab w:val="left" w:pos="10080"/>
              </w:tabs>
              <w:jc w:val="center"/>
            </w:pPr>
          </w:p>
        </w:tc>
        <w:tc>
          <w:tcPr>
            <w:tcW w:w="2610" w:type="dxa"/>
          </w:tcPr>
          <w:p w14:paraId="2BA86A05" w14:textId="77777777" w:rsidR="00E5149D" w:rsidRPr="002B6A3F" w:rsidRDefault="00E5149D">
            <w:pPr>
              <w:tabs>
                <w:tab w:val="left" w:pos="1800"/>
                <w:tab w:val="left" w:pos="4080"/>
                <w:tab w:val="left" w:pos="7080"/>
                <w:tab w:val="left" w:pos="10080"/>
              </w:tabs>
              <w:jc w:val="center"/>
            </w:pPr>
          </w:p>
        </w:tc>
        <w:tc>
          <w:tcPr>
            <w:tcW w:w="2700" w:type="dxa"/>
          </w:tcPr>
          <w:p w14:paraId="76F81B6D" w14:textId="77777777" w:rsidR="00E5149D" w:rsidRPr="002B6A3F" w:rsidRDefault="00E5149D">
            <w:pPr>
              <w:tabs>
                <w:tab w:val="left" w:pos="1800"/>
                <w:tab w:val="left" w:pos="4080"/>
                <w:tab w:val="left" w:pos="7080"/>
                <w:tab w:val="left" w:pos="10080"/>
              </w:tabs>
              <w:jc w:val="center"/>
            </w:pPr>
          </w:p>
        </w:tc>
      </w:tr>
      <w:tr w:rsidR="00E5149D" w:rsidRPr="002B6A3F" w14:paraId="3430D28F" w14:textId="77777777">
        <w:trPr>
          <w:jc w:val="center"/>
        </w:trPr>
        <w:tc>
          <w:tcPr>
            <w:tcW w:w="2394" w:type="dxa"/>
          </w:tcPr>
          <w:p w14:paraId="0A920E30" w14:textId="77777777" w:rsidR="00E5149D" w:rsidRPr="002B6A3F" w:rsidRDefault="00E5149D">
            <w:pPr>
              <w:tabs>
                <w:tab w:val="left" w:pos="1800"/>
                <w:tab w:val="left" w:pos="4080"/>
                <w:tab w:val="left" w:pos="7080"/>
                <w:tab w:val="left" w:pos="10080"/>
              </w:tabs>
            </w:pPr>
            <w:r w:rsidRPr="002B6A3F">
              <w:t>Preformed Line Products</w:t>
            </w:r>
          </w:p>
        </w:tc>
        <w:tc>
          <w:tcPr>
            <w:tcW w:w="1494" w:type="dxa"/>
          </w:tcPr>
          <w:p w14:paraId="2036F525" w14:textId="77777777" w:rsidR="00E5149D" w:rsidRPr="002B6A3F" w:rsidRDefault="00E5149D">
            <w:pPr>
              <w:tabs>
                <w:tab w:val="left" w:pos="1800"/>
                <w:tab w:val="left" w:pos="4080"/>
                <w:tab w:val="left" w:pos="7080"/>
                <w:tab w:val="left" w:pos="10080"/>
              </w:tabs>
              <w:jc w:val="center"/>
            </w:pPr>
            <w:r w:rsidRPr="002B6A3F">
              <w:t>4</w:t>
            </w:r>
          </w:p>
        </w:tc>
        <w:tc>
          <w:tcPr>
            <w:tcW w:w="2610" w:type="dxa"/>
          </w:tcPr>
          <w:p w14:paraId="77675EA2" w14:textId="77777777" w:rsidR="00E5149D" w:rsidRPr="002B6A3F" w:rsidRDefault="00E5149D">
            <w:pPr>
              <w:tabs>
                <w:tab w:val="left" w:pos="1800"/>
                <w:tab w:val="left" w:pos="4080"/>
                <w:tab w:val="left" w:pos="7080"/>
                <w:tab w:val="left" w:pos="10080"/>
              </w:tabs>
              <w:jc w:val="center"/>
            </w:pPr>
            <w:r w:rsidRPr="002B6A3F">
              <w:t>-</w:t>
            </w:r>
          </w:p>
        </w:tc>
        <w:tc>
          <w:tcPr>
            <w:tcW w:w="2700" w:type="dxa"/>
          </w:tcPr>
          <w:p w14:paraId="53A67705" w14:textId="77777777" w:rsidR="00E5149D" w:rsidRPr="002B6A3F" w:rsidRDefault="00E5149D">
            <w:pPr>
              <w:tabs>
                <w:tab w:val="left" w:pos="1800"/>
                <w:tab w:val="left" w:pos="4080"/>
                <w:tab w:val="left" w:pos="7080"/>
                <w:tab w:val="left" w:pos="10080"/>
              </w:tabs>
              <w:jc w:val="center"/>
            </w:pPr>
            <w:r w:rsidRPr="002B6A3F">
              <w:t>SG-4502</w:t>
            </w:r>
          </w:p>
        </w:tc>
      </w:tr>
      <w:tr w:rsidR="00E5149D" w:rsidRPr="002B6A3F" w14:paraId="51BCE328" w14:textId="77777777">
        <w:trPr>
          <w:jc w:val="center"/>
        </w:trPr>
        <w:tc>
          <w:tcPr>
            <w:tcW w:w="2394" w:type="dxa"/>
          </w:tcPr>
          <w:p w14:paraId="500A8653" w14:textId="77777777" w:rsidR="00E5149D" w:rsidRPr="002B6A3F" w:rsidRDefault="00E5149D">
            <w:pPr>
              <w:tabs>
                <w:tab w:val="left" w:pos="1800"/>
                <w:tab w:val="left" w:pos="4080"/>
                <w:tab w:val="left" w:pos="7080"/>
                <w:tab w:val="left" w:pos="10080"/>
              </w:tabs>
            </w:pPr>
          </w:p>
        </w:tc>
        <w:tc>
          <w:tcPr>
            <w:tcW w:w="1494" w:type="dxa"/>
          </w:tcPr>
          <w:p w14:paraId="3ECFF7D8" w14:textId="77777777" w:rsidR="00E5149D" w:rsidRPr="002B6A3F" w:rsidRDefault="00E5149D">
            <w:pPr>
              <w:tabs>
                <w:tab w:val="left" w:pos="1800"/>
                <w:tab w:val="left" w:pos="4080"/>
                <w:tab w:val="left" w:pos="7080"/>
                <w:tab w:val="left" w:pos="10080"/>
              </w:tabs>
              <w:jc w:val="center"/>
            </w:pPr>
            <w:r w:rsidRPr="002B6A3F">
              <w:t>2</w:t>
            </w:r>
          </w:p>
        </w:tc>
        <w:tc>
          <w:tcPr>
            <w:tcW w:w="2610" w:type="dxa"/>
          </w:tcPr>
          <w:p w14:paraId="4B63DD34" w14:textId="77777777" w:rsidR="00E5149D" w:rsidRPr="002B6A3F" w:rsidRDefault="00E5149D">
            <w:pPr>
              <w:tabs>
                <w:tab w:val="left" w:pos="1800"/>
                <w:tab w:val="left" w:pos="4080"/>
                <w:tab w:val="left" w:pos="7080"/>
                <w:tab w:val="left" w:pos="10080"/>
              </w:tabs>
              <w:jc w:val="center"/>
            </w:pPr>
            <w:r w:rsidRPr="002B6A3F">
              <w:t>-</w:t>
            </w:r>
          </w:p>
        </w:tc>
        <w:tc>
          <w:tcPr>
            <w:tcW w:w="2700" w:type="dxa"/>
          </w:tcPr>
          <w:p w14:paraId="5129F585" w14:textId="77777777" w:rsidR="00E5149D" w:rsidRPr="002B6A3F" w:rsidRDefault="00E5149D">
            <w:pPr>
              <w:tabs>
                <w:tab w:val="left" w:pos="1800"/>
                <w:tab w:val="left" w:pos="4080"/>
                <w:tab w:val="left" w:pos="7080"/>
                <w:tab w:val="left" w:pos="10080"/>
              </w:tabs>
              <w:jc w:val="center"/>
            </w:pPr>
            <w:r w:rsidRPr="002B6A3F">
              <w:t>SG-4504</w:t>
            </w:r>
          </w:p>
        </w:tc>
      </w:tr>
      <w:tr w:rsidR="00E5149D" w:rsidRPr="002B6A3F" w14:paraId="30A83F92" w14:textId="77777777">
        <w:trPr>
          <w:jc w:val="center"/>
        </w:trPr>
        <w:tc>
          <w:tcPr>
            <w:tcW w:w="2394" w:type="dxa"/>
          </w:tcPr>
          <w:p w14:paraId="56634853" w14:textId="77777777" w:rsidR="00E5149D" w:rsidRPr="002B6A3F" w:rsidRDefault="00E5149D">
            <w:pPr>
              <w:tabs>
                <w:tab w:val="left" w:pos="1800"/>
                <w:tab w:val="left" w:pos="4080"/>
                <w:tab w:val="left" w:pos="7080"/>
                <w:tab w:val="left" w:pos="10080"/>
              </w:tabs>
            </w:pPr>
          </w:p>
        </w:tc>
        <w:tc>
          <w:tcPr>
            <w:tcW w:w="1494" w:type="dxa"/>
          </w:tcPr>
          <w:p w14:paraId="39DA8D57" w14:textId="77777777" w:rsidR="00E5149D" w:rsidRPr="002B6A3F" w:rsidRDefault="00E5149D">
            <w:pPr>
              <w:tabs>
                <w:tab w:val="left" w:pos="1800"/>
                <w:tab w:val="left" w:pos="4080"/>
                <w:tab w:val="left" w:pos="7080"/>
                <w:tab w:val="left" w:pos="10080"/>
              </w:tabs>
              <w:jc w:val="center"/>
            </w:pPr>
            <w:r w:rsidRPr="002B6A3F">
              <w:t>1/0</w:t>
            </w:r>
          </w:p>
        </w:tc>
        <w:tc>
          <w:tcPr>
            <w:tcW w:w="2610" w:type="dxa"/>
          </w:tcPr>
          <w:p w14:paraId="106D1FBF" w14:textId="77777777" w:rsidR="00E5149D" w:rsidRPr="002B6A3F" w:rsidRDefault="00E5149D">
            <w:pPr>
              <w:tabs>
                <w:tab w:val="left" w:pos="1800"/>
                <w:tab w:val="left" w:pos="4080"/>
                <w:tab w:val="left" w:pos="7080"/>
                <w:tab w:val="left" w:pos="10080"/>
              </w:tabs>
              <w:jc w:val="center"/>
            </w:pPr>
            <w:r w:rsidRPr="002B6A3F">
              <w:t>-</w:t>
            </w:r>
          </w:p>
        </w:tc>
        <w:tc>
          <w:tcPr>
            <w:tcW w:w="2700" w:type="dxa"/>
          </w:tcPr>
          <w:p w14:paraId="45678D65" w14:textId="77777777" w:rsidR="00E5149D" w:rsidRPr="002B6A3F" w:rsidRDefault="00E5149D">
            <w:pPr>
              <w:tabs>
                <w:tab w:val="left" w:pos="1800"/>
                <w:tab w:val="left" w:pos="4080"/>
                <w:tab w:val="left" w:pos="7080"/>
                <w:tab w:val="left" w:pos="10080"/>
              </w:tabs>
              <w:jc w:val="center"/>
            </w:pPr>
            <w:r w:rsidRPr="002B6A3F">
              <w:t>SG-4506</w:t>
            </w:r>
          </w:p>
        </w:tc>
      </w:tr>
      <w:tr w:rsidR="00E5149D" w:rsidRPr="002B6A3F" w14:paraId="405C6973" w14:textId="77777777">
        <w:trPr>
          <w:jc w:val="center"/>
        </w:trPr>
        <w:tc>
          <w:tcPr>
            <w:tcW w:w="2394" w:type="dxa"/>
          </w:tcPr>
          <w:p w14:paraId="419BA2C0" w14:textId="77777777" w:rsidR="00E5149D" w:rsidRPr="002B6A3F" w:rsidRDefault="00E5149D">
            <w:pPr>
              <w:tabs>
                <w:tab w:val="left" w:pos="1800"/>
                <w:tab w:val="left" w:pos="4080"/>
                <w:tab w:val="left" w:pos="7080"/>
                <w:tab w:val="left" w:pos="10080"/>
              </w:tabs>
            </w:pPr>
          </w:p>
        </w:tc>
        <w:tc>
          <w:tcPr>
            <w:tcW w:w="1494" w:type="dxa"/>
          </w:tcPr>
          <w:p w14:paraId="0ABF6A02" w14:textId="77777777" w:rsidR="00E5149D" w:rsidRPr="002B6A3F" w:rsidRDefault="00E5149D">
            <w:pPr>
              <w:tabs>
                <w:tab w:val="left" w:pos="1800"/>
                <w:tab w:val="left" w:pos="4080"/>
                <w:tab w:val="left" w:pos="7080"/>
                <w:tab w:val="left" w:pos="10080"/>
              </w:tabs>
              <w:jc w:val="center"/>
            </w:pPr>
            <w:r w:rsidRPr="002B6A3F">
              <w:t>2/0</w:t>
            </w:r>
          </w:p>
        </w:tc>
        <w:tc>
          <w:tcPr>
            <w:tcW w:w="2610" w:type="dxa"/>
          </w:tcPr>
          <w:p w14:paraId="6C52826D" w14:textId="77777777" w:rsidR="00E5149D" w:rsidRPr="002B6A3F" w:rsidRDefault="00E5149D">
            <w:pPr>
              <w:tabs>
                <w:tab w:val="left" w:pos="1800"/>
                <w:tab w:val="left" w:pos="4080"/>
                <w:tab w:val="left" w:pos="7080"/>
                <w:tab w:val="left" w:pos="10080"/>
              </w:tabs>
              <w:jc w:val="center"/>
            </w:pPr>
            <w:r w:rsidRPr="002B6A3F">
              <w:t>-</w:t>
            </w:r>
          </w:p>
        </w:tc>
        <w:tc>
          <w:tcPr>
            <w:tcW w:w="2700" w:type="dxa"/>
          </w:tcPr>
          <w:p w14:paraId="3462762D" w14:textId="77777777" w:rsidR="00E5149D" w:rsidRPr="002B6A3F" w:rsidRDefault="00E5149D">
            <w:pPr>
              <w:tabs>
                <w:tab w:val="left" w:pos="1800"/>
                <w:tab w:val="left" w:pos="4080"/>
                <w:tab w:val="left" w:pos="7080"/>
                <w:tab w:val="left" w:pos="10080"/>
              </w:tabs>
              <w:jc w:val="center"/>
            </w:pPr>
            <w:r w:rsidRPr="002B6A3F">
              <w:t>SG-4507</w:t>
            </w:r>
          </w:p>
        </w:tc>
      </w:tr>
      <w:tr w:rsidR="00E5149D" w:rsidRPr="002B6A3F" w14:paraId="4A783159" w14:textId="77777777">
        <w:trPr>
          <w:jc w:val="center"/>
        </w:trPr>
        <w:tc>
          <w:tcPr>
            <w:tcW w:w="2394" w:type="dxa"/>
          </w:tcPr>
          <w:p w14:paraId="34463719" w14:textId="77777777" w:rsidR="00E5149D" w:rsidRPr="002B6A3F" w:rsidRDefault="00E5149D">
            <w:pPr>
              <w:tabs>
                <w:tab w:val="left" w:pos="1800"/>
                <w:tab w:val="left" w:pos="4080"/>
                <w:tab w:val="left" w:pos="7080"/>
                <w:tab w:val="left" w:pos="10080"/>
              </w:tabs>
            </w:pPr>
          </w:p>
        </w:tc>
        <w:tc>
          <w:tcPr>
            <w:tcW w:w="1494" w:type="dxa"/>
          </w:tcPr>
          <w:p w14:paraId="04BC7727" w14:textId="77777777" w:rsidR="00E5149D" w:rsidRPr="002B6A3F" w:rsidRDefault="00E5149D">
            <w:pPr>
              <w:tabs>
                <w:tab w:val="left" w:pos="1800"/>
                <w:tab w:val="left" w:pos="4080"/>
                <w:tab w:val="left" w:pos="7080"/>
                <w:tab w:val="left" w:pos="10080"/>
              </w:tabs>
              <w:jc w:val="center"/>
            </w:pPr>
            <w:r w:rsidRPr="002B6A3F">
              <w:t>3/0</w:t>
            </w:r>
          </w:p>
        </w:tc>
        <w:tc>
          <w:tcPr>
            <w:tcW w:w="2610" w:type="dxa"/>
          </w:tcPr>
          <w:p w14:paraId="4D33C811" w14:textId="77777777" w:rsidR="00E5149D" w:rsidRPr="002B6A3F" w:rsidRDefault="00E5149D">
            <w:pPr>
              <w:tabs>
                <w:tab w:val="left" w:pos="1800"/>
                <w:tab w:val="left" w:pos="4080"/>
                <w:tab w:val="left" w:pos="7080"/>
                <w:tab w:val="left" w:pos="10080"/>
              </w:tabs>
              <w:jc w:val="center"/>
            </w:pPr>
            <w:r w:rsidRPr="002B6A3F">
              <w:t>-</w:t>
            </w:r>
          </w:p>
        </w:tc>
        <w:tc>
          <w:tcPr>
            <w:tcW w:w="2700" w:type="dxa"/>
          </w:tcPr>
          <w:p w14:paraId="568F1728" w14:textId="77777777" w:rsidR="00E5149D" w:rsidRPr="002B6A3F" w:rsidRDefault="00E5149D">
            <w:pPr>
              <w:tabs>
                <w:tab w:val="left" w:pos="1800"/>
                <w:tab w:val="left" w:pos="4080"/>
                <w:tab w:val="left" w:pos="7080"/>
                <w:tab w:val="left" w:pos="10080"/>
              </w:tabs>
              <w:jc w:val="center"/>
            </w:pPr>
            <w:r w:rsidRPr="002B6A3F">
              <w:t>SG-4508</w:t>
            </w:r>
          </w:p>
        </w:tc>
      </w:tr>
      <w:tr w:rsidR="00E5149D" w:rsidRPr="002B6A3F" w14:paraId="7D3219E3" w14:textId="77777777">
        <w:trPr>
          <w:jc w:val="center"/>
        </w:trPr>
        <w:tc>
          <w:tcPr>
            <w:tcW w:w="2394" w:type="dxa"/>
          </w:tcPr>
          <w:p w14:paraId="0009F8AE" w14:textId="77777777" w:rsidR="00E5149D" w:rsidRPr="002B6A3F" w:rsidRDefault="00E5149D">
            <w:pPr>
              <w:tabs>
                <w:tab w:val="left" w:pos="1800"/>
                <w:tab w:val="left" w:pos="4080"/>
                <w:tab w:val="left" w:pos="7080"/>
                <w:tab w:val="left" w:pos="10080"/>
              </w:tabs>
            </w:pPr>
          </w:p>
        </w:tc>
        <w:tc>
          <w:tcPr>
            <w:tcW w:w="1494" w:type="dxa"/>
          </w:tcPr>
          <w:p w14:paraId="1995DA6B" w14:textId="77777777" w:rsidR="00E5149D" w:rsidRPr="002B6A3F" w:rsidRDefault="00E5149D">
            <w:pPr>
              <w:tabs>
                <w:tab w:val="left" w:pos="1800"/>
                <w:tab w:val="left" w:pos="4080"/>
                <w:tab w:val="left" w:pos="7080"/>
                <w:tab w:val="left" w:pos="10080"/>
              </w:tabs>
              <w:jc w:val="center"/>
            </w:pPr>
            <w:r w:rsidRPr="002B6A3F">
              <w:t>4/0</w:t>
            </w:r>
          </w:p>
        </w:tc>
        <w:tc>
          <w:tcPr>
            <w:tcW w:w="2610" w:type="dxa"/>
          </w:tcPr>
          <w:p w14:paraId="24E8FEFC" w14:textId="77777777" w:rsidR="00E5149D" w:rsidRPr="002B6A3F" w:rsidRDefault="00E5149D">
            <w:pPr>
              <w:tabs>
                <w:tab w:val="left" w:pos="1800"/>
                <w:tab w:val="left" w:pos="4080"/>
                <w:tab w:val="left" w:pos="7080"/>
                <w:tab w:val="left" w:pos="10080"/>
              </w:tabs>
              <w:jc w:val="center"/>
            </w:pPr>
            <w:r w:rsidRPr="002B6A3F">
              <w:t>-</w:t>
            </w:r>
          </w:p>
        </w:tc>
        <w:tc>
          <w:tcPr>
            <w:tcW w:w="2700" w:type="dxa"/>
          </w:tcPr>
          <w:p w14:paraId="198ACEF4" w14:textId="77777777" w:rsidR="00E5149D" w:rsidRPr="002B6A3F" w:rsidRDefault="00E5149D">
            <w:pPr>
              <w:tabs>
                <w:tab w:val="left" w:pos="1800"/>
                <w:tab w:val="left" w:pos="4080"/>
                <w:tab w:val="left" w:pos="7080"/>
                <w:tab w:val="left" w:pos="10080"/>
              </w:tabs>
              <w:jc w:val="center"/>
            </w:pPr>
            <w:r w:rsidRPr="002B6A3F">
              <w:t>SG4509</w:t>
            </w:r>
          </w:p>
        </w:tc>
      </w:tr>
    </w:tbl>
    <w:p w14:paraId="061822F6" w14:textId="77777777" w:rsidR="00E5149D" w:rsidRPr="002B6A3F" w:rsidRDefault="00E5149D">
      <w:pPr>
        <w:pStyle w:val="HEADINGLEFT"/>
      </w:pPr>
    </w:p>
    <w:p w14:paraId="6701F6D4" w14:textId="77777777" w:rsidR="00E5149D" w:rsidRPr="002B6A3F" w:rsidRDefault="00E5149D">
      <w:pPr>
        <w:pStyle w:val="HEADINGLEFT"/>
      </w:pPr>
    </w:p>
    <w:p w14:paraId="51671D73" w14:textId="77777777" w:rsidR="00E5149D" w:rsidRPr="002B6A3F" w:rsidRDefault="00E5149D">
      <w:pPr>
        <w:pStyle w:val="HEADINGLEFT"/>
        <w:jc w:val="center"/>
      </w:pPr>
    </w:p>
    <w:p w14:paraId="7BE196F8" w14:textId="77777777" w:rsidR="00E5149D" w:rsidRPr="002B6A3F" w:rsidRDefault="00E5149D" w:rsidP="00FE000C">
      <w:pPr>
        <w:pStyle w:val="HEADINGLEFT"/>
      </w:pPr>
      <w:r w:rsidRPr="002B6A3F">
        <w:br w:type="page"/>
      </w:r>
    </w:p>
    <w:p w14:paraId="1869B244" w14:textId="77777777" w:rsidR="00E5149D" w:rsidRPr="002B6A3F" w:rsidRDefault="00E5149D" w:rsidP="00995F83">
      <w:pPr>
        <w:pStyle w:val="HEADINGRIGHT"/>
      </w:pPr>
      <w:r w:rsidRPr="002B6A3F">
        <w:lastRenderedPageBreak/>
        <w:t>du-1</w:t>
      </w:r>
    </w:p>
    <w:p w14:paraId="29E88C15" w14:textId="77777777" w:rsidR="00E5149D" w:rsidRPr="002B6A3F" w:rsidRDefault="00EE1E78" w:rsidP="00995F83">
      <w:pPr>
        <w:pStyle w:val="HEADINGRIGHT"/>
      </w:pPr>
      <w:r w:rsidRPr="002B6A3F">
        <w:t xml:space="preserve">July </w:t>
      </w:r>
      <w:r w:rsidR="002B6A3F" w:rsidRPr="002B6A3F">
        <w:t>2009</w:t>
      </w:r>
    </w:p>
    <w:p w14:paraId="5952D001" w14:textId="77777777" w:rsidR="00E5149D" w:rsidRPr="002B6A3F" w:rsidRDefault="00E5149D" w:rsidP="00FE000C">
      <w:pPr>
        <w:pStyle w:val="HEADINGLEFT"/>
      </w:pPr>
    </w:p>
    <w:p w14:paraId="5902900D" w14:textId="77777777" w:rsidR="00E5149D" w:rsidRPr="002B6A3F" w:rsidRDefault="00E5149D">
      <w:pPr>
        <w:tabs>
          <w:tab w:val="left" w:pos="3840"/>
          <w:tab w:val="left" w:pos="4200"/>
          <w:tab w:val="left" w:pos="6480"/>
        </w:tabs>
      </w:pPr>
    </w:p>
    <w:p w14:paraId="525D2CD2" w14:textId="77777777" w:rsidR="00E5149D" w:rsidRPr="002B6A3F" w:rsidRDefault="00E5149D">
      <w:pPr>
        <w:tabs>
          <w:tab w:val="left" w:pos="3840"/>
          <w:tab w:val="left" w:pos="4200"/>
          <w:tab w:val="left" w:pos="6480"/>
        </w:tabs>
        <w:jc w:val="center"/>
      </w:pPr>
      <w:r w:rsidRPr="002B6A3F">
        <w:t>du - Link, Extension</w:t>
      </w:r>
    </w:p>
    <w:p w14:paraId="5B8D55EB" w14:textId="77777777" w:rsidR="00E5149D" w:rsidRPr="002B6A3F" w:rsidRDefault="00E5149D">
      <w:pPr>
        <w:tabs>
          <w:tab w:val="left" w:pos="3840"/>
          <w:tab w:val="left" w:pos="4200"/>
          <w:tab w:val="left" w:pos="6480"/>
        </w:tabs>
      </w:pPr>
    </w:p>
    <w:p w14:paraId="58260C36" w14:textId="77777777" w:rsidR="00E5149D" w:rsidRPr="002B6A3F" w:rsidRDefault="00E5149D">
      <w:pPr>
        <w:tabs>
          <w:tab w:val="left" w:pos="3840"/>
          <w:tab w:val="left" w:pos="4200"/>
          <w:tab w:val="left" w:pos="6480"/>
        </w:tabs>
      </w:pPr>
    </w:p>
    <w:p w14:paraId="46AF466A" w14:textId="77777777" w:rsidR="00E5149D" w:rsidRPr="002B6A3F" w:rsidRDefault="00E5149D">
      <w:pPr>
        <w:tabs>
          <w:tab w:val="left" w:pos="3840"/>
          <w:tab w:val="left" w:pos="4200"/>
          <w:tab w:val="left" w:pos="6480"/>
        </w:tabs>
        <w:jc w:val="center"/>
      </w:pPr>
      <w:r w:rsidRPr="002B6A3F">
        <w:rPr>
          <w:u w:val="single"/>
        </w:rPr>
        <w:t>DISTRIBUTION</w:t>
      </w:r>
    </w:p>
    <w:p w14:paraId="4D2D1F55" w14:textId="77777777" w:rsidR="00E5149D" w:rsidRPr="002B6A3F" w:rsidRDefault="00E5149D">
      <w:pPr>
        <w:tabs>
          <w:tab w:val="left" w:pos="3840"/>
          <w:tab w:val="left" w:pos="4200"/>
          <w:tab w:val="left" w:pos="6480"/>
        </w:tabs>
      </w:pPr>
    </w:p>
    <w:tbl>
      <w:tblPr>
        <w:tblW w:w="0" w:type="auto"/>
        <w:jc w:val="center"/>
        <w:tblLayout w:type="fixed"/>
        <w:tblLook w:val="0000" w:firstRow="0" w:lastRow="0" w:firstColumn="0" w:lastColumn="0" w:noHBand="0" w:noVBand="0"/>
      </w:tblPr>
      <w:tblGrid>
        <w:gridCol w:w="2271"/>
        <w:gridCol w:w="1670"/>
      </w:tblGrid>
      <w:tr w:rsidR="00E5149D" w:rsidRPr="002B6A3F" w14:paraId="4FAD8988" w14:textId="77777777">
        <w:trPr>
          <w:jc w:val="center"/>
        </w:trPr>
        <w:tc>
          <w:tcPr>
            <w:tcW w:w="2271" w:type="dxa"/>
          </w:tcPr>
          <w:p w14:paraId="5717DD04" w14:textId="77777777" w:rsidR="00E5149D" w:rsidRPr="002B6A3F" w:rsidRDefault="00E5149D">
            <w:pPr>
              <w:pBdr>
                <w:bottom w:val="single" w:sz="6" w:space="1" w:color="auto"/>
              </w:pBdr>
            </w:pPr>
            <w:r w:rsidRPr="002B6A3F">
              <w:t>Manufacturer</w:t>
            </w:r>
          </w:p>
        </w:tc>
        <w:tc>
          <w:tcPr>
            <w:tcW w:w="1670" w:type="dxa"/>
          </w:tcPr>
          <w:p w14:paraId="4986B3D3" w14:textId="77777777" w:rsidR="00E5149D" w:rsidRPr="002B6A3F" w:rsidRDefault="00E5149D">
            <w:pPr>
              <w:pBdr>
                <w:bottom w:val="single" w:sz="6" w:space="1" w:color="auto"/>
              </w:pBdr>
              <w:jc w:val="center"/>
            </w:pPr>
            <w:r w:rsidRPr="002B6A3F">
              <w:t>Catalog Number</w:t>
            </w:r>
          </w:p>
        </w:tc>
      </w:tr>
      <w:tr w:rsidR="00E5149D" w:rsidRPr="002B6A3F" w14:paraId="26F7243C" w14:textId="77777777">
        <w:trPr>
          <w:jc w:val="center"/>
        </w:trPr>
        <w:tc>
          <w:tcPr>
            <w:tcW w:w="2271" w:type="dxa"/>
          </w:tcPr>
          <w:p w14:paraId="4F82051D" w14:textId="77777777" w:rsidR="00E5149D" w:rsidRPr="002B6A3F" w:rsidRDefault="00E5149D"/>
        </w:tc>
        <w:tc>
          <w:tcPr>
            <w:tcW w:w="1670" w:type="dxa"/>
          </w:tcPr>
          <w:p w14:paraId="4A0B1A27" w14:textId="77777777" w:rsidR="00E5149D" w:rsidRPr="002B6A3F" w:rsidRDefault="00E5149D">
            <w:pPr>
              <w:jc w:val="center"/>
            </w:pPr>
          </w:p>
        </w:tc>
      </w:tr>
      <w:tr w:rsidR="00E5149D" w:rsidRPr="002B6A3F" w14:paraId="7CAD703E" w14:textId="77777777">
        <w:trPr>
          <w:jc w:val="center"/>
        </w:trPr>
        <w:tc>
          <w:tcPr>
            <w:tcW w:w="2271" w:type="dxa"/>
          </w:tcPr>
          <w:p w14:paraId="7235D202" w14:textId="77777777" w:rsidR="00E5149D" w:rsidRPr="002B6A3F" w:rsidRDefault="00E5149D">
            <w:r w:rsidRPr="002B6A3F">
              <w:t>Joslyn (Flagg)</w:t>
            </w:r>
          </w:p>
        </w:tc>
        <w:tc>
          <w:tcPr>
            <w:tcW w:w="1670" w:type="dxa"/>
          </w:tcPr>
          <w:p w14:paraId="15C68A1E" w14:textId="77777777" w:rsidR="00E5149D" w:rsidRPr="002B6A3F" w:rsidRDefault="00E5149D">
            <w:pPr>
              <w:jc w:val="center"/>
            </w:pPr>
            <w:r w:rsidRPr="002B6A3F">
              <w:t>PA319</w:t>
            </w:r>
          </w:p>
        </w:tc>
      </w:tr>
      <w:tr w:rsidR="00E5149D" w:rsidRPr="002B6A3F" w14:paraId="05852CA6" w14:textId="77777777">
        <w:trPr>
          <w:jc w:val="center"/>
        </w:trPr>
        <w:tc>
          <w:tcPr>
            <w:tcW w:w="2271" w:type="dxa"/>
          </w:tcPr>
          <w:p w14:paraId="24B80871" w14:textId="77777777" w:rsidR="00E5149D" w:rsidRPr="002B6A3F" w:rsidRDefault="00E5149D">
            <w:r w:rsidRPr="002B6A3F">
              <w:t>Hubbell (Chance)</w:t>
            </w:r>
          </w:p>
        </w:tc>
        <w:tc>
          <w:tcPr>
            <w:tcW w:w="1670" w:type="dxa"/>
          </w:tcPr>
          <w:p w14:paraId="43288BBA" w14:textId="77777777" w:rsidR="00E5149D" w:rsidRPr="002B6A3F" w:rsidRDefault="00E5149D">
            <w:pPr>
              <w:jc w:val="center"/>
            </w:pPr>
            <w:r w:rsidRPr="002B6A3F">
              <w:t>C207-0112</w:t>
            </w:r>
          </w:p>
        </w:tc>
      </w:tr>
      <w:tr w:rsidR="00E5149D" w:rsidRPr="002B6A3F" w14:paraId="6A972DD0" w14:textId="77777777">
        <w:trPr>
          <w:jc w:val="center"/>
        </w:trPr>
        <w:tc>
          <w:tcPr>
            <w:tcW w:w="2271" w:type="dxa"/>
          </w:tcPr>
          <w:p w14:paraId="610E9A1E" w14:textId="77777777" w:rsidR="00E5149D" w:rsidRPr="002B6A3F" w:rsidRDefault="00E5149D">
            <w:r w:rsidRPr="002B6A3F">
              <w:t xml:space="preserve">MacLean (Bethea) </w:t>
            </w:r>
          </w:p>
        </w:tc>
        <w:tc>
          <w:tcPr>
            <w:tcW w:w="1670" w:type="dxa"/>
          </w:tcPr>
          <w:p w14:paraId="083B6B7C" w14:textId="77777777" w:rsidR="00E5149D" w:rsidRPr="002B6A3F" w:rsidRDefault="00E5149D">
            <w:pPr>
              <w:jc w:val="center"/>
            </w:pPr>
            <w:r w:rsidRPr="002B6A3F">
              <w:t>LCE-14</w:t>
            </w:r>
          </w:p>
        </w:tc>
      </w:tr>
      <w:tr w:rsidR="00E5149D" w:rsidRPr="002B6A3F" w14:paraId="727E023F" w14:textId="77777777">
        <w:trPr>
          <w:jc w:val="center"/>
        </w:trPr>
        <w:tc>
          <w:tcPr>
            <w:tcW w:w="2271" w:type="dxa"/>
          </w:tcPr>
          <w:p w14:paraId="44C5867D" w14:textId="77777777" w:rsidR="00E5149D" w:rsidRPr="002B6A3F" w:rsidRDefault="00E5149D">
            <w:r w:rsidRPr="002B6A3F">
              <w:t>MacLean (Continental)</w:t>
            </w:r>
          </w:p>
        </w:tc>
        <w:tc>
          <w:tcPr>
            <w:tcW w:w="1670" w:type="dxa"/>
          </w:tcPr>
          <w:p w14:paraId="68C541E6" w14:textId="77777777" w:rsidR="00E5149D" w:rsidRPr="002B6A3F" w:rsidRDefault="00E5149D">
            <w:pPr>
              <w:jc w:val="center"/>
            </w:pPr>
            <w:r w:rsidRPr="002B6A3F">
              <w:t>CEL-14</w:t>
            </w:r>
          </w:p>
        </w:tc>
      </w:tr>
    </w:tbl>
    <w:p w14:paraId="67292817" w14:textId="77777777" w:rsidR="00E5149D" w:rsidRPr="002B6A3F" w:rsidRDefault="00E5149D">
      <w:pPr>
        <w:tabs>
          <w:tab w:val="left" w:pos="3480"/>
          <w:tab w:val="left" w:pos="6720"/>
        </w:tabs>
      </w:pPr>
    </w:p>
    <w:p w14:paraId="30F3E847" w14:textId="77777777" w:rsidR="00E5149D" w:rsidRPr="002B6A3F" w:rsidRDefault="00E5149D">
      <w:pPr>
        <w:tabs>
          <w:tab w:val="left" w:pos="3480"/>
          <w:tab w:val="left" w:pos="6720"/>
        </w:tabs>
      </w:pPr>
    </w:p>
    <w:p w14:paraId="1822B12E" w14:textId="77777777" w:rsidR="00E5149D" w:rsidRPr="002B6A3F" w:rsidRDefault="00E5149D">
      <w:pPr>
        <w:tabs>
          <w:tab w:val="left" w:pos="3480"/>
          <w:tab w:val="left" w:pos="6720"/>
        </w:tabs>
        <w:jc w:val="center"/>
        <w:outlineLvl w:val="0"/>
      </w:pPr>
      <w:r w:rsidRPr="002B6A3F">
        <w:rPr>
          <w:u w:val="single"/>
        </w:rPr>
        <w:t>TRANSMISSION</w:t>
      </w:r>
    </w:p>
    <w:p w14:paraId="05F3ECD5" w14:textId="77777777" w:rsidR="00E5149D" w:rsidRPr="002B6A3F" w:rsidRDefault="00E5149D">
      <w:pPr>
        <w:tabs>
          <w:tab w:val="left" w:pos="3480"/>
          <w:tab w:val="left" w:pos="6720"/>
        </w:tabs>
        <w:jc w:val="center"/>
      </w:pPr>
      <w:r w:rsidRPr="002B6A3F">
        <w:t>(25,000 lbs. min. strength)</w:t>
      </w:r>
    </w:p>
    <w:p w14:paraId="79D166EA" w14:textId="77777777" w:rsidR="00E5149D" w:rsidRPr="002B6A3F" w:rsidRDefault="00E5149D">
      <w:pPr>
        <w:tabs>
          <w:tab w:val="left" w:pos="3480"/>
          <w:tab w:val="left" w:pos="6720"/>
        </w:tabs>
      </w:pPr>
    </w:p>
    <w:tbl>
      <w:tblPr>
        <w:tblW w:w="0" w:type="auto"/>
        <w:jc w:val="center"/>
        <w:tblLayout w:type="fixed"/>
        <w:tblLook w:val="0000" w:firstRow="0" w:lastRow="0" w:firstColumn="0" w:lastColumn="0" w:noHBand="0" w:noVBand="0"/>
      </w:tblPr>
      <w:tblGrid>
        <w:gridCol w:w="1911"/>
        <w:gridCol w:w="1671"/>
      </w:tblGrid>
      <w:tr w:rsidR="00E5149D" w:rsidRPr="002B6A3F" w14:paraId="7FC16A77" w14:textId="77777777">
        <w:trPr>
          <w:jc w:val="center"/>
        </w:trPr>
        <w:tc>
          <w:tcPr>
            <w:tcW w:w="1911" w:type="dxa"/>
          </w:tcPr>
          <w:p w14:paraId="71662068" w14:textId="77777777" w:rsidR="00E5149D" w:rsidRPr="002B6A3F" w:rsidRDefault="00E5149D">
            <w:r w:rsidRPr="002B6A3F">
              <w:t>Joslyn</w:t>
            </w:r>
          </w:p>
        </w:tc>
        <w:tc>
          <w:tcPr>
            <w:tcW w:w="1671" w:type="dxa"/>
          </w:tcPr>
          <w:p w14:paraId="75F62A4B" w14:textId="77777777" w:rsidR="00E5149D" w:rsidRPr="002B6A3F" w:rsidRDefault="00E5149D">
            <w:pPr>
              <w:jc w:val="center"/>
            </w:pPr>
            <w:r w:rsidRPr="002B6A3F">
              <w:t>J26082</w:t>
            </w:r>
          </w:p>
        </w:tc>
      </w:tr>
      <w:tr w:rsidR="00E5149D" w:rsidRPr="002B6A3F" w14:paraId="432121D5" w14:textId="77777777">
        <w:trPr>
          <w:jc w:val="center"/>
        </w:trPr>
        <w:tc>
          <w:tcPr>
            <w:tcW w:w="1911" w:type="dxa"/>
          </w:tcPr>
          <w:p w14:paraId="3A1E54BC" w14:textId="77777777" w:rsidR="00E5149D" w:rsidRPr="002B6A3F" w:rsidRDefault="00E5149D"/>
        </w:tc>
        <w:tc>
          <w:tcPr>
            <w:tcW w:w="1671" w:type="dxa"/>
          </w:tcPr>
          <w:p w14:paraId="38A593BA" w14:textId="77777777" w:rsidR="00E5149D" w:rsidRPr="002B6A3F" w:rsidRDefault="00E5149D">
            <w:pPr>
              <w:jc w:val="center"/>
            </w:pPr>
          </w:p>
        </w:tc>
      </w:tr>
      <w:tr w:rsidR="00E5149D" w:rsidRPr="002B6A3F" w14:paraId="6859D980" w14:textId="77777777">
        <w:trPr>
          <w:jc w:val="center"/>
        </w:trPr>
        <w:tc>
          <w:tcPr>
            <w:tcW w:w="1911" w:type="dxa"/>
          </w:tcPr>
          <w:p w14:paraId="691BCB5B" w14:textId="77777777" w:rsidR="00E5149D" w:rsidRPr="002B6A3F" w:rsidRDefault="00E5149D">
            <w:r w:rsidRPr="002B6A3F">
              <w:t>MacLean (Bethea)</w:t>
            </w:r>
          </w:p>
        </w:tc>
        <w:tc>
          <w:tcPr>
            <w:tcW w:w="1671" w:type="dxa"/>
          </w:tcPr>
          <w:p w14:paraId="6A55603C" w14:textId="77777777" w:rsidR="00E5149D" w:rsidRPr="002B6A3F" w:rsidRDefault="00E5149D">
            <w:pPr>
              <w:jc w:val="center"/>
            </w:pPr>
            <w:r w:rsidRPr="002B6A3F">
              <w:t>ASM 7209-l-BC</w:t>
            </w:r>
          </w:p>
        </w:tc>
      </w:tr>
      <w:tr w:rsidR="00E5149D" w:rsidRPr="002B6A3F" w14:paraId="497BC56F" w14:textId="77777777">
        <w:trPr>
          <w:jc w:val="center"/>
        </w:trPr>
        <w:tc>
          <w:tcPr>
            <w:tcW w:w="1911" w:type="dxa"/>
          </w:tcPr>
          <w:p w14:paraId="59F9FF6E" w14:textId="77777777" w:rsidR="00E5149D" w:rsidRPr="002B6A3F" w:rsidRDefault="00E5149D"/>
        </w:tc>
        <w:tc>
          <w:tcPr>
            <w:tcW w:w="1671" w:type="dxa"/>
          </w:tcPr>
          <w:p w14:paraId="66C9096F" w14:textId="77777777" w:rsidR="00E5149D" w:rsidRPr="002B6A3F" w:rsidRDefault="00E5149D">
            <w:pPr>
              <w:jc w:val="center"/>
            </w:pPr>
          </w:p>
        </w:tc>
      </w:tr>
    </w:tbl>
    <w:p w14:paraId="2C52128F" w14:textId="77777777" w:rsidR="00E5149D" w:rsidRPr="002B6A3F" w:rsidRDefault="00E5149D">
      <w:pPr>
        <w:tabs>
          <w:tab w:val="left" w:pos="3480"/>
          <w:tab w:val="left" w:pos="6720"/>
        </w:tabs>
      </w:pPr>
    </w:p>
    <w:p w14:paraId="639ECC9E" w14:textId="77777777" w:rsidR="00E5149D" w:rsidRPr="002B6A3F" w:rsidRDefault="00E5149D">
      <w:pPr>
        <w:tabs>
          <w:tab w:val="left" w:pos="3480"/>
          <w:tab w:val="left" w:pos="6720"/>
        </w:tabs>
      </w:pPr>
    </w:p>
    <w:p w14:paraId="5E1CACFA" w14:textId="77777777" w:rsidR="00E5149D" w:rsidRPr="002B6A3F" w:rsidRDefault="00E5149D">
      <w:pPr>
        <w:tabs>
          <w:tab w:val="left" w:pos="3480"/>
          <w:tab w:val="left" w:pos="6720"/>
        </w:tabs>
        <w:jc w:val="center"/>
        <w:outlineLvl w:val="0"/>
      </w:pPr>
      <w:r w:rsidRPr="002B6A3F">
        <w:t>Guy Extension Link</w:t>
      </w:r>
    </w:p>
    <w:p w14:paraId="0D24DC06" w14:textId="77777777" w:rsidR="00E5149D" w:rsidRPr="002B6A3F" w:rsidRDefault="00E5149D">
      <w:pPr>
        <w:tabs>
          <w:tab w:val="left" w:pos="3480"/>
          <w:tab w:val="left" w:pos="6720"/>
        </w:tabs>
        <w:jc w:val="center"/>
      </w:pPr>
      <w:r w:rsidRPr="002B6A3F">
        <w:t>(For "H" Structure)</w:t>
      </w:r>
    </w:p>
    <w:p w14:paraId="5A19868E" w14:textId="77777777" w:rsidR="00E5149D" w:rsidRPr="002B6A3F" w:rsidRDefault="00E5149D">
      <w:pPr>
        <w:tabs>
          <w:tab w:val="left" w:pos="3480"/>
          <w:tab w:val="left" w:pos="6720"/>
        </w:tabs>
      </w:pPr>
    </w:p>
    <w:p w14:paraId="204BCE27" w14:textId="77777777" w:rsidR="00E5149D" w:rsidRPr="002B6A3F" w:rsidRDefault="00E5149D">
      <w:pPr>
        <w:tabs>
          <w:tab w:val="left" w:pos="3480"/>
          <w:tab w:val="left" w:pos="6720"/>
        </w:tabs>
      </w:pPr>
    </w:p>
    <w:tbl>
      <w:tblPr>
        <w:tblW w:w="0" w:type="auto"/>
        <w:jc w:val="center"/>
        <w:tblLayout w:type="fixed"/>
        <w:tblLook w:val="0000" w:firstRow="0" w:lastRow="0" w:firstColumn="0" w:lastColumn="0" w:noHBand="0" w:noVBand="0"/>
      </w:tblPr>
      <w:tblGrid>
        <w:gridCol w:w="1418"/>
        <w:gridCol w:w="2361"/>
        <w:gridCol w:w="2296"/>
      </w:tblGrid>
      <w:tr w:rsidR="00E5149D" w:rsidRPr="002B6A3F" w14:paraId="6A1F3469" w14:textId="77777777">
        <w:trPr>
          <w:jc w:val="center"/>
        </w:trPr>
        <w:tc>
          <w:tcPr>
            <w:tcW w:w="1418" w:type="dxa"/>
          </w:tcPr>
          <w:p w14:paraId="17307C79" w14:textId="77777777" w:rsidR="00E5149D" w:rsidRPr="002B6A3F" w:rsidRDefault="00E5149D">
            <w:pPr>
              <w:pBdr>
                <w:bottom w:val="single" w:sz="6" w:space="1" w:color="auto"/>
              </w:pBdr>
            </w:pPr>
            <w:r w:rsidRPr="002B6A3F">
              <w:t>Manufacturer</w:t>
            </w:r>
          </w:p>
        </w:tc>
        <w:tc>
          <w:tcPr>
            <w:tcW w:w="2361" w:type="dxa"/>
          </w:tcPr>
          <w:p w14:paraId="3A23DA51" w14:textId="77777777" w:rsidR="00E5149D" w:rsidRPr="002B6A3F" w:rsidRDefault="00E5149D">
            <w:pPr>
              <w:pBdr>
                <w:bottom w:val="single" w:sz="6" w:space="1" w:color="auto"/>
              </w:pBdr>
              <w:jc w:val="center"/>
            </w:pPr>
            <w:r w:rsidRPr="002B6A3F">
              <w:t>One Guy Attachment</w:t>
            </w:r>
          </w:p>
        </w:tc>
        <w:tc>
          <w:tcPr>
            <w:tcW w:w="2296" w:type="dxa"/>
          </w:tcPr>
          <w:p w14:paraId="0C7B1D49" w14:textId="77777777" w:rsidR="00E5149D" w:rsidRPr="002B6A3F" w:rsidRDefault="00E5149D">
            <w:pPr>
              <w:pBdr>
                <w:bottom w:val="single" w:sz="6" w:space="1" w:color="auto"/>
              </w:pBdr>
              <w:jc w:val="center"/>
            </w:pPr>
            <w:r w:rsidRPr="002B6A3F">
              <w:t>Two Guy Attachment</w:t>
            </w:r>
          </w:p>
        </w:tc>
      </w:tr>
      <w:tr w:rsidR="00E5149D" w:rsidRPr="002B6A3F" w14:paraId="6675ED69" w14:textId="77777777">
        <w:trPr>
          <w:jc w:val="center"/>
        </w:trPr>
        <w:tc>
          <w:tcPr>
            <w:tcW w:w="1418" w:type="dxa"/>
          </w:tcPr>
          <w:p w14:paraId="4A2A9781" w14:textId="77777777" w:rsidR="00E5149D" w:rsidRPr="002B6A3F" w:rsidRDefault="00E5149D"/>
        </w:tc>
        <w:tc>
          <w:tcPr>
            <w:tcW w:w="2361" w:type="dxa"/>
          </w:tcPr>
          <w:p w14:paraId="5F031743" w14:textId="77777777" w:rsidR="00E5149D" w:rsidRPr="002B6A3F" w:rsidRDefault="00E5149D">
            <w:pPr>
              <w:jc w:val="center"/>
            </w:pPr>
          </w:p>
        </w:tc>
        <w:tc>
          <w:tcPr>
            <w:tcW w:w="2296" w:type="dxa"/>
          </w:tcPr>
          <w:p w14:paraId="14A058A8" w14:textId="77777777" w:rsidR="00E5149D" w:rsidRPr="002B6A3F" w:rsidRDefault="00E5149D">
            <w:pPr>
              <w:jc w:val="center"/>
            </w:pPr>
          </w:p>
        </w:tc>
      </w:tr>
      <w:tr w:rsidR="00E5149D" w:rsidRPr="002B6A3F" w14:paraId="6B3116C7" w14:textId="77777777">
        <w:trPr>
          <w:jc w:val="center"/>
        </w:trPr>
        <w:tc>
          <w:tcPr>
            <w:tcW w:w="1418" w:type="dxa"/>
          </w:tcPr>
          <w:p w14:paraId="5521C0D1" w14:textId="77777777" w:rsidR="00E5149D" w:rsidRPr="002B6A3F" w:rsidRDefault="00E5149D">
            <w:r w:rsidRPr="002B6A3F">
              <w:t>Joslyn</w:t>
            </w:r>
          </w:p>
        </w:tc>
        <w:tc>
          <w:tcPr>
            <w:tcW w:w="2361" w:type="dxa"/>
          </w:tcPr>
          <w:p w14:paraId="0AEEEC71" w14:textId="77777777" w:rsidR="00E5149D" w:rsidRPr="002B6A3F" w:rsidRDefault="00E5149D">
            <w:pPr>
              <w:jc w:val="center"/>
            </w:pPr>
            <w:r w:rsidRPr="002B6A3F">
              <w:t>J22421</w:t>
            </w:r>
          </w:p>
        </w:tc>
        <w:tc>
          <w:tcPr>
            <w:tcW w:w="2296" w:type="dxa"/>
          </w:tcPr>
          <w:p w14:paraId="0AF16EB7" w14:textId="77777777" w:rsidR="00E5149D" w:rsidRPr="002B6A3F" w:rsidRDefault="00E5149D">
            <w:pPr>
              <w:jc w:val="center"/>
            </w:pPr>
            <w:r w:rsidRPr="002B6A3F">
              <w:t>J26025</w:t>
            </w:r>
          </w:p>
        </w:tc>
      </w:tr>
    </w:tbl>
    <w:p w14:paraId="5543C841" w14:textId="77777777" w:rsidR="00E5149D" w:rsidRPr="002B6A3F" w:rsidRDefault="00E5149D">
      <w:pPr>
        <w:tabs>
          <w:tab w:val="left" w:pos="3480"/>
          <w:tab w:val="left" w:pos="6720"/>
        </w:tabs>
      </w:pPr>
    </w:p>
    <w:p w14:paraId="2466381D" w14:textId="77777777" w:rsidR="00E5149D" w:rsidRPr="002B6A3F" w:rsidRDefault="00E5149D">
      <w:pPr>
        <w:tabs>
          <w:tab w:val="left" w:pos="3480"/>
          <w:tab w:val="left" w:pos="6720"/>
        </w:tabs>
      </w:pPr>
    </w:p>
    <w:p w14:paraId="0083637E" w14:textId="77777777" w:rsidR="00E5149D" w:rsidRPr="002B6A3F" w:rsidRDefault="00E5149D">
      <w:pPr>
        <w:tabs>
          <w:tab w:val="left" w:pos="3480"/>
          <w:tab w:val="left" w:pos="6720"/>
        </w:tabs>
      </w:pPr>
    </w:p>
    <w:p w14:paraId="4B8C79AB" w14:textId="77777777" w:rsidR="00E5149D" w:rsidRPr="002B6A3F" w:rsidRDefault="00E5149D">
      <w:pPr>
        <w:tabs>
          <w:tab w:val="left" w:pos="3480"/>
          <w:tab w:val="left" w:pos="6720"/>
        </w:tabs>
        <w:outlineLvl w:val="0"/>
      </w:pPr>
      <w:r w:rsidRPr="002B6A3F">
        <w:t>NOTE:  The distribution extension links may be substituted for anchor shackle (Item</w:t>
      </w:r>
      <w:r w:rsidR="004567C7">
        <w:t xml:space="preserve"> </w:t>
      </w:r>
      <w:r w:rsidRPr="002B6A3F">
        <w:t>bo), eye bolt (Item o) and eye nut (Item aa) for both small and large conductor drawings shown in RUS Form 803 and RUS Bulletin 50-3 at the option of the owner.</w:t>
      </w:r>
    </w:p>
    <w:p w14:paraId="672464FE" w14:textId="77777777" w:rsidR="00E5149D" w:rsidRPr="002B6A3F" w:rsidRDefault="00E5149D" w:rsidP="00995F83">
      <w:pPr>
        <w:pStyle w:val="HEADINGLEFT"/>
      </w:pPr>
      <w:r w:rsidRPr="002B6A3F">
        <w:br w:type="page"/>
      </w:r>
      <w:r w:rsidRPr="002B6A3F">
        <w:lastRenderedPageBreak/>
        <w:t>Conditional List</w:t>
      </w:r>
    </w:p>
    <w:p w14:paraId="7A4361B3" w14:textId="77777777" w:rsidR="00E5149D" w:rsidRPr="002B6A3F" w:rsidRDefault="00E5149D" w:rsidP="00995F83">
      <w:pPr>
        <w:pStyle w:val="HEADINGLEFT"/>
      </w:pPr>
      <w:r w:rsidRPr="002B6A3F">
        <w:t>du(1)</w:t>
      </w:r>
    </w:p>
    <w:p w14:paraId="060812C8" w14:textId="77777777" w:rsidR="00E5149D" w:rsidRPr="002B6A3F" w:rsidRDefault="00EE1E78" w:rsidP="00995F83">
      <w:pPr>
        <w:pStyle w:val="HEADINGLEFT"/>
      </w:pPr>
      <w:r w:rsidRPr="002B6A3F">
        <w:t xml:space="preserve">July </w:t>
      </w:r>
      <w:r w:rsidR="002B6A3F" w:rsidRPr="002B6A3F">
        <w:t>2009</w:t>
      </w:r>
    </w:p>
    <w:p w14:paraId="7EC534C8" w14:textId="77777777" w:rsidR="00E5149D" w:rsidRPr="002B6A3F" w:rsidRDefault="00E5149D" w:rsidP="00FE000C">
      <w:pPr>
        <w:pStyle w:val="HEADINGRIGHT"/>
      </w:pPr>
    </w:p>
    <w:p w14:paraId="6E86CA59" w14:textId="77777777" w:rsidR="00E5149D" w:rsidRPr="002B6A3F" w:rsidRDefault="00E5149D" w:rsidP="00FE000C">
      <w:pPr>
        <w:pStyle w:val="HEADINGRIGHT"/>
      </w:pPr>
    </w:p>
    <w:p w14:paraId="440DB58A" w14:textId="77777777" w:rsidR="00E5149D" w:rsidRPr="002B6A3F" w:rsidRDefault="00E5149D">
      <w:pPr>
        <w:tabs>
          <w:tab w:val="left" w:pos="3360"/>
          <w:tab w:val="left" w:pos="5040"/>
          <w:tab w:val="left" w:pos="7680"/>
        </w:tabs>
        <w:jc w:val="center"/>
      </w:pPr>
      <w:r w:rsidRPr="002B6A3F">
        <w:t>du - Connecting Links for Pole Bands</w:t>
      </w:r>
    </w:p>
    <w:p w14:paraId="5CFA36B0" w14:textId="77777777" w:rsidR="00E5149D" w:rsidRPr="002B6A3F" w:rsidRDefault="00E5149D">
      <w:pPr>
        <w:tabs>
          <w:tab w:val="left" w:pos="3360"/>
          <w:tab w:val="left" w:pos="5040"/>
          <w:tab w:val="left" w:pos="7680"/>
        </w:tabs>
      </w:pPr>
    </w:p>
    <w:p w14:paraId="0610E9B0" w14:textId="77777777" w:rsidR="00E5149D" w:rsidRPr="002B6A3F" w:rsidRDefault="00E5149D">
      <w:pPr>
        <w:tabs>
          <w:tab w:val="left" w:pos="3360"/>
          <w:tab w:val="left" w:pos="5040"/>
          <w:tab w:val="left" w:pos="7680"/>
        </w:tabs>
      </w:pPr>
    </w:p>
    <w:p w14:paraId="51E1C00E" w14:textId="77777777" w:rsidR="00E5149D" w:rsidRPr="002B6A3F" w:rsidRDefault="00E5149D">
      <w:pPr>
        <w:tabs>
          <w:tab w:val="left" w:pos="3360"/>
          <w:tab w:val="left" w:pos="5040"/>
          <w:tab w:val="left" w:pos="7680"/>
        </w:tabs>
        <w:jc w:val="center"/>
        <w:outlineLvl w:val="0"/>
      </w:pPr>
      <w:r w:rsidRPr="002B6A3F">
        <w:t xml:space="preserve">Conditions - </w:t>
      </w:r>
      <w:r w:rsidR="00B96C74" w:rsidRPr="002B6A3F">
        <w:t>To obtain experience.</w:t>
      </w:r>
      <w:r w:rsidRPr="002B6A3F">
        <w:t>in conjunction with pole bands [Item fv(1)]</w:t>
      </w:r>
    </w:p>
    <w:p w14:paraId="5C91BEFD" w14:textId="77777777" w:rsidR="00E5149D" w:rsidRPr="002B6A3F" w:rsidRDefault="00E5149D">
      <w:pPr>
        <w:tabs>
          <w:tab w:val="left" w:pos="3360"/>
          <w:tab w:val="left" w:pos="5040"/>
          <w:tab w:val="left" w:pos="7680"/>
        </w:tabs>
      </w:pPr>
    </w:p>
    <w:p w14:paraId="5E58CAF2" w14:textId="77777777" w:rsidR="00E5149D" w:rsidRPr="002B6A3F" w:rsidRDefault="00E5149D">
      <w:pPr>
        <w:tabs>
          <w:tab w:val="left" w:pos="3360"/>
          <w:tab w:val="left" w:pos="5040"/>
          <w:tab w:val="left" w:pos="7680"/>
        </w:tabs>
      </w:pPr>
    </w:p>
    <w:p w14:paraId="0F6E9A5B" w14:textId="77777777" w:rsidR="00E5149D" w:rsidRPr="002B6A3F" w:rsidRDefault="00E5149D">
      <w:pPr>
        <w:tabs>
          <w:tab w:val="left" w:pos="3360"/>
          <w:tab w:val="left" w:pos="5040"/>
          <w:tab w:val="left" w:pos="7680"/>
        </w:tabs>
        <w:jc w:val="center"/>
        <w:outlineLvl w:val="0"/>
      </w:pPr>
      <w:r w:rsidRPr="002B6A3F">
        <w:t>For Use With Medium Duty Pole Bands</w:t>
      </w:r>
    </w:p>
    <w:p w14:paraId="212452E0" w14:textId="77777777" w:rsidR="00E5149D" w:rsidRPr="002B6A3F" w:rsidRDefault="00E5149D">
      <w:pPr>
        <w:tabs>
          <w:tab w:val="left" w:pos="3360"/>
          <w:tab w:val="left" w:pos="5040"/>
          <w:tab w:val="left" w:pos="7680"/>
        </w:tabs>
      </w:pPr>
    </w:p>
    <w:p w14:paraId="098C2F99" w14:textId="77777777" w:rsidR="00E5149D" w:rsidRPr="002B6A3F" w:rsidRDefault="00E5149D">
      <w:pPr>
        <w:tabs>
          <w:tab w:val="left" w:pos="3360"/>
          <w:tab w:val="left" w:pos="5040"/>
          <w:tab w:val="left" w:pos="7680"/>
        </w:tabs>
      </w:pPr>
    </w:p>
    <w:tbl>
      <w:tblPr>
        <w:tblW w:w="0" w:type="auto"/>
        <w:jc w:val="center"/>
        <w:tblLayout w:type="fixed"/>
        <w:tblLook w:val="0000" w:firstRow="0" w:lastRow="0" w:firstColumn="0" w:lastColumn="0" w:noHBand="0" w:noVBand="0"/>
      </w:tblPr>
      <w:tblGrid>
        <w:gridCol w:w="1872"/>
        <w:gridCol w:w="2016"/>
        <w:gridCol w:w="2160"/>
        <w:gridCol w:w="2304"/>
      </w:tblGrid>
      <w:tr w:rsidR="00E5149D" w:rsidRPr="002B6A3F" w14:paraId="17AA02F1" w14:textId="77777777">
        <w:trPr>
          <w:jc w:val="center"/>
        </w:trPr>
        <w:tc>
          <w:tcPr>
            <w:tcW w:w="1872" w:type="dxa"/>
          </w:tcPr>
          <w:p w14:paraId="620ABA5A" w14:textId="77777777" w:rsidR="00E5149D" w:rsidRPr="002B6A3F" w:rsidRDefault="00E5149D">
            <w:pPr>
              <w:pBdr>
                <w:bottom w:val="single" w:sz="6" w:space="1" w:color="auto"/>
              </w:pBdr>
            </w:pPr>
            <w:r w:rsidRPr="002B6A3F">
              <w:br/>
              <w:t>Manufacturer</w:t>
            </w:r>
          </w:p>
        </w:tc>
        <w:tc>
          <w:tcPr>
            <w:tcW w:w="2016" w:type="dxa"/>
          </w:tcPr>
          <w:p w14:paraId="509BEA42" w14:textId="77777777" w:rsidR="00E5149D" w:rsidRPr="002B6A3F" w:rsidRDefault="00E5149D">
            <w:pPr>
              <w:pBdr>
                <w:bottom w:val="single" w:sz="6" w:space="1" w:color="auto"/>
              </w:pBdr>
              <w:jc w:val="center"/>
            </w:pPr>
            <w:r w:rsidRPr="002B6A3F">
              <w:t>Link to</w:t>
            </w:r>
            <w:r w:rsidRPr="002B6A3F">
              <w:br/>
              <w:t>Insulators</w:t>
            </w:r>
          </w:p>
        </w:tc>
        <w:tc>
          <w:tcPr>
            <w:tcW w:w="2160" w:type="dxa"/>
          </w:tcPr>
          <w:p w14:paraId="0876BE78" w14:textId="77777777" w:rsidR="00E5149D" w:rsidRPr="002B6A3F" w:rsidRDefault="00E5149D">
            <w:pPr>
              <w:pBdr>
                <w:bottom w:val="single" w:sz="6" w:space="1" w:color="auto"/>
              </w:pBdr>
              <w:jc w:val="center"/>
            </w:pPr>
            <w:r w:rsidRPr="002B6A3F">
              <w:br/>
              <w:t>Size</w:t>
            </w:r>
          </w:p>
        </w:tc>
        <w:tc>
          <w:tcPr>
            <w:tcW w:w="2304" w:type="dxa"/>
          </w:tcPr>
          <w:p w14:paraId="4E75C8ED" w14:textId="77777777" w:rsidR="00E5149D" w:rsidRPr="002B6A3F" w:rsidRDefault="00E5149D">
            <w:pPr>
              <w:pBdr>
                <w:bottom w:val="single" w:sz="6" w:space="1" w:color="auto"/>
              </w:pBdr>
              <w:jc w:val="center"/>
            </w:pPr>
            <w:r w:rsidRPr="002B6A3F">
              <w:t>Minimum</w:t>
            </w:r>
            <w:r w:rsidRPr="002B6A3F">
              <w:br/>
              <w:t>Strength Rating</w:t>
            </w:r>
          </w:p>
        </w:tc>
      </w:tr>
      <w:tr w:rsidR="00E5149D" w:rsidRPr="002B6A3F" w14:paraId="398BA9D3" w14:textId="77777777">
        <w:trPr>
          <w:jc w:val="center"/>
        </w:trPr>
        <w:tc>
          <w:tcPr>
            <w:tcW w:w="1872" w:type="dxa"/>
          </w:tcPr>
          <w:p w14:paraId="703F9F08" w14:textId="77777777" w:rsidR="00E5149D" w:rsidRPr="002B6A3F" w:rsidRDefault="00E5149D"/>
        </w:tc>
        <w:tc>
          <w:tcPr>
            <w:tcW w:w="2016" w:type="dxa"/>
          </w:tcPr>
          <w:p w14:paraId="53C4DAAF" w14:textId="77777777" w:rsidR="00E5149D" w:rsidRPr="002B6A3F" w:rsidRDefault="00E5149D">
            <w:pPr>
              <w:jc w:val="center"/>
            </w:pPr>
          </w:p>
        </w:tc>
        <w:tc>
          <w:tcPr>
            <w:tcW w:w="2160" w:type="dxa"/>
          </w:tcPr>
          <w:p w14:paraId="42065141" w14:textId="77777777" w:rsidR="00E5149D" w:rsidRPr="002B6A3F" w:rsidRDefault="00E5149D">
            <w:pPr>
              <w:jc w:val="center"/>
            </w:pPr>
          </w:p>
        </w:tc>
        <w:tc>
          <w:tcPr>
            <w:tcW w:w="2304" w:type="dxa"/>
          </w:tcPr>
          <w:p w14:paraId="0767F0C0" w14:textId="77777777" w:rsidR="00E5149D" w:rsidRPr="002B6A3F" w:rsidRDefault="00E5149D">
            <w:pPr>
              <w:jc w:val="center"/>
            </w:pPr>
          </w:p>
        </w:tc>
      </w:tr>
      <w:tr w:rsidR="00E5149D" w:rsidRPr="002B6A3F" w14:paraId="368C4EF4" w14:textId="77777777">
        <w:trPr>
          <w:jc w:val="center"/>
        </w:trPr>
        <w:tc>
          <w:tcPr>
            <w:tcW w:w="1872" w:type="dxa"/>
          </w:tcPr>
          <w:p w14:paraId="3DFEE6B5" w14:textId="77777777" w:rsidR="00E5149D" w:rsidRPr="002B6A3F" w:rsidRDefault="00E5149D">
            <w:r w:rsidRPr="002B6A3F">
              <w:t>Hughes Bros.</w:t>
            </w:r>
          </w:p>
        </w:tc>
        <w:tc>
          <w:tcPr>
            <w:tcW w:w="2016" w:type="dxa"/>
          </w:tcPr>
          <w:p w14:paraId="76E58C89" w14:textId="77777777" w:rsidR="00E5149D" w:rsidRPr="002B6A3F" w:rsidRDefault="00E5149D">
            <w:pPr>
              <w:jc w:val="center"/>
            </w:pPr>
            <w:r w:rsidRPr="002B6A3F">
              <w:t>3176</w:t>
            </w:r>
          </w:p>
        </w:tc>
        <w:tc>
          <w:tcPr>
            <w:tcW w:w="2160" w:type="dxa"/>
          </w:tcPr>
          <w:p w14:paraId="5F4D5B5A" w14:textId="77777777" w:rsidR="00E5149D" w:rsidRPr="002B6A3F" w:rsidRDefault="00E5149D">
            <w:pPr>
              <w:jc w:val="center"/>
            </w:pPr>
            <w:r w:rsidRPr="002B6A3F">
              <w:t>3/8"x3"x9-1/2"</w:t>
            </w:r>
          </w:p>
        </w:tc>
        <w:tc>
          <w:tcPr>
            <w:tcW w:w="2304" w:type="dxa"/>
          </w:tcPr>
          <w:p w14:paraId="35B68801" w14:textId="77777777" w:rsidR="00E5149D" w:rsidRPr="002B6A3F" w:rsidRDefault="00E5149D">
            <w:pPr>
              <w:jc w:val="center"/>
            </w:pPr>
            <w:r w:rsidRPr="002B6A3F">
              <w:t>25,000 lbs.</w:t>
            </w:r>
          </w:p>
        </w:tc>
      </w:tr>
      <w:tr w:rsidR="00E5149D" w:rsidRPr="002B6A3F" w14:paraId="329B698C" w14:textId="77777777">
        <w:trPr>
          <w:jc w:val="center"/>
        </w:trPr>
        <w:tc>
          <w:tcPr>
            <w:tcW w:w="1872" w:type="dxa"/>
          </w:tcPr>
          <w:p w14:paraId="3FBDB025" w14:textId="77777777" w:rsidR="00E5149D" w:rsidRPr="002B6A3F" w:rsidRDefault="00E5149D">
            <w:r w:rsidRPr="002B6A3F">
              <w:t>Joslyn</w:t>
            </w:r>
          </w:p>
        </w:tc>
        <w:tc>
          <w:tcPr>
            <w:tcW w:w="2016" w:type="dxa"/>
          </w:tcPr>
          <w:p w14:paraId="6B1B5C8C" w14:textId="77777777" w:rsidR="00E5149D" w:rsidRPr="002B6A3F" w:rsidRDefault="00E5149D">
            <w:pPr>
              <w:jc w:val="center"/>
            </w:pPr>
            <w:r w:rsidRPr="002B6A3F">
              <w:t>J26034</w:t>
            </w:r>
          </w:p>
        </w:tc>
        <w:tc>
          <w:tcPr>
            <w:tcW w:w="2160" w:type="dxa"/>
          </w:tcPr>
          <w:p w14:paraId="13BA5049" w14:textId="77777777" w:rsidR="00E5149D" w:rsidRPr="002B6A3F" w:rsidRDefault="00E5149D">
            <w:pPr>
              <w:jc w:val="center"/>
            </w:pPr>
            <w:r w:rsidRPr="002B6A3F">
              <w:t>3/8"x3"x9-1/2"</w:t>
            </w:r>
          </w:p>
        </w:tc>
        <w:tc>
          <w:tcPr>
            <w:tcW w:w="2304" w:type="dxa"/>
          </w:tcPr>
          <w:p w14:paraId="6DA6C9DF" w14:textId="77777777" w:rsidR="00E5149D" w:rsidRPr="002B6A3F" w:rsidRDefault="00E5149D">
            <w:pPr>
              <w:jc w:val="center"/>
            </w:pPr>
            <w:r w:rsidRPr="002B6A3F">
              <w:t>25,000 lbs.</w:t>
            </w:r>
          </w:p>
        </w:tc>
      </w:tr>
      <w:tr w:rsidR="00E5149D" w:rsidRPr="002B6A3F" w14:paraId="7BC1A7FC" w14:textId="77777777">
        <w:trPr>
          <w:jc w:val="center"/>
        </w:trPr>
        <w:tc>
          <w:tcPr>
            <w:tcW w:w="1872" w:type="dxa"/>
          </w:tcPr>
          <w:p w14:paraId="0F2CEB51" w14:textId="77777777" w:rsidR="00E5149D" w:rsidRPr="002B6A3F" w:rsidRDefault="00E5149D"/>
        </w:tc>
        <w:tc>
          <w:tcPr>
            <w:tcW w:w="2016" w:type="dxa"/>
          </w:tcPr>
          <w:p w14:paraId="494C3288" w14:textId="77777777" w:rsidR="00E5149D" w:rsidRPr="002B6A3F" w:rsidRDefault="00E5149D">
            <w:pPr>
              <w:jc w:val="center"/>
            </w:pPr>
          </w:p>
        </w:tc>
        <w:tc>
          <w:tcPr>
            <w:tcW w:w="2160" w:type="dxa"/>
          </w:tcPr>
          <w:p w14:paraId="0B3B566A" w14:textId="77777777" w:rsidR="00E5149D" w:rsidRPr="002B6A3F" w:rsidRDefault="00E5149D">
            <w:pPr>
              <w:jc w:val="center"/>
            </w:pPr>
          </w:p>
        </w:tc>
        <w:tc>
          <w:tcPr>
            <w:tcW w:w="2304" w:type="dxa"/>
          </w:tcPr>
          <w:p w14:paraId="7E6ECD29" w14:textId="77777777" w:rsidR="00E5149D" w:rsidRPr="002B6A3F" w:rsidRDefault="00E5149D">
            <w:pPr>
              <w:jc w:val="center"/>
            </w:pPr>
          </w:p>
        </w:tc>
      </w:tr>
    </w:tbl>
    <w:p w14:paraId="4F5665C2" w14:textId="77777777" w:rsidR="00E5149D" w:rsidRPr="002B6A3F" w:rsidRDefault="00E5149D">
      <w:pPr>
        <w:tabs>
          <w:tab w:val="left" w:pos="1872"/>
          <w:tab w:val="left" w:pos="3888"/>
          <w:tab w:val="left" w:pos="6048"/>
          <w:tab w:val="left" w:pos="8352"/>
        </w:tabs>
      </w:pPr>
    </w:p>
    <w:p w14:paraId="408A9D04" w14:textId="77777777" w:rsidR="00E5149D" w:rsidRPr="002B6A3F" w:rsidRDefault="00E5149D">
      <w:pPr>
        <w:tabs>
          <w:tab w:val="left" w:pos="1872"/>
          <w:tab w:val="left" w:pos="3888"/>
          <w:tab w:val="left" w:pos="6048"/>
          <w:tab w:val="left" w:pos="8352"/>
        </w:tabs>
      </w:pPr>
    </w:p>
    <w:p w14:paraId="20B67E9E" w14:textId="77777777" w:rsidR="00E5149D" w:rsidRPr="002B6A3F" w:rsidRDefault="00E5149D">
      <w:pPr>
        <w:tabs>
          <w:tab w:val="left" w:pos="1872"/>
          <w:tab w:val="left" w:pos="3888"/>
          <w:tab w:val="left" w:pos="6048"/>
          <w:tab w:val="left" w:pos="8352"/>
        </w:tabs>
      </w:pPr>
    </w:p>
    <w:tbl>
      <w:tblPr>
        <w:tblW w:w="0" w:type="auto"/>
        <w:jc w:val="center"/>
        <w:tblLayout w:type="fixed"/>
        <w:tblLook w:val="0000" w:firstRow="0" w:lastRow="0" w:firstColumn="0" w:lastColumn="0" w:noHBand="0" w:noVBand="0"/>
      </w:tblPr>
      <w:tblGrid>
        <w:gridCol w:w="1872"/>
        <w:gridCol w:w="2016"/>
        <w:gridCol w:w="2160"/>
        <w:gridCol w:w="2304"/>
      </w:tblGrid>
      <w:tr w:rsidR="00E5149D" w:rsidRPr="002B6A3F" w14:paraId="73F03489" w14:textId="77777777">
        <w:trPr>
          <w:jc w:val="center"/>
        </w:trPr>
        <w:tc>
          <w:tcPr>
            <w:tcW w:w="1872" w:type="dxa"/>
          </w:tcPr>
          <w:p w14:paraId="142436E9" w14:textId="77777777" w:rsidR="00E5149D" w:rsidRPr="002B6A3F" w:rsidRDefault="00E5149D"/>
        </w:tc>
        <w:tc>
          <w:tcPr>
            <w:tcW w:w="2016" w:type="dxa"/>
            <w:tcBorders>
              <w:bottom w:val="single" w:sz="6" w:space="0" w:color="auto"/>
            </w:tcBorders>
          </w:tcPr>
          <w:p w14:paraId="4C5B555F" w14:textId="77777777" w:rsidR="00E5149D" w:rsidRPr="002B6A3F" w:rsidRDefault="00E5149D">
            <w:pPr>
              <w:jc w:val="center"/>
            </w:pPr>
            <w:r w:rsidRPr="002B6A3F">
              <w:t>Link to Guy</w:t>
            </w:r>
          </w:p>
        </w:tc>
        <w:tc>
          <w:tcPr>
            <w:tcW w:w="2160" w:type="dxa"/>
          </w:tcPr>
          <w:p w14:paraId="66E6F759" w14:textId="77777777" w:rsidR="00E5149D" w:rsidRPr="002B6A3F" w:rsidRDefault="00E5149D">
            <w:pPr>
              <w:jc w:val="center"/>
            </w:pPr>
          </w:p>
        </w:tc>
        <w:tc>
          <w:tcPr>
            <w:tcW w:w="2304" w:type="dxa"/>
          </w:tcPr>
          <w:p w14:paraId="45AC095E" w14:textId="77777777" w:rsidR="00E5149D" w:rsidRPr="002B6A3F" w:rsidRDefault="00E5149D">
            <w:pPr>
              <w:jc w:val="center"/>
            </w:pPr>
          </w:p>
        </w:tc>
      </w:tr>
      <w:tr w:rsidR="00E5149D" w:rsidRPr="002B6A3F" w14:paraId="28373DCA" w14:textId="77777777">
        <w:trPr>
          <w:jc w:val="center"/>
        </w:trPr>
        <w:tc>
          <w:tcPr>
            <w:tcW w:w="1872" w:type="dxa"/>
          </w:tcPr>
          <w:p w14:paraId="611C605B" w14:textId="77777777" w:rsidR="00E5149D" w:rsidRPr="002B6A3F" w:rsidRDefault="00E5149D"/>
        </w:tc>
        <w:tc>
          <w:tcPr>
            <w:tcW w:w="2016" w:type="dxa"/>
          </w:tcPr>
          <w:p w14:paraId="18A9752D" w14:textId="77777777" w:rsidR="00E5149D" w:rsidRPr="002B6A3F" w:rsidRDefault="00E5149D">
            <w:pPr>
              <w:jc w:val="center"/>
            </w:pPr>
          </w:p>
        </w:tc>
        <w:tc>
          <w:tcPr>
            <w:tcW w:w="2160" w:type="dxa"/>
          </w:tcPr>
          <w:p w14:paraId="38010B53" w14:textId="77777777" w:rsidR="00E5149D" w:rsidRPr="002B6A3F" w:rsidRDefault="00E5149D">
            <w:pPr>
              <w:jc w:val="center"/>
            </w:pPr>
          </w:p>
        </w:tc>
        <w:tc>
          <w:tcPr>
            <w:tcW w:w="2304" w:type="dxa"/>
          </w:tcPr>
          <w:p w14:paraId="1B1C500A" w14:textId="77777777" w:rsidR="00E5149D" w:rsidRPr="002B6A3F" w:rsidRDefault="00E5149D">
            <w:pPr>
              <w:jc w:val="center"/>
            </w:pPr>
          </w:p>
        </w:tc>
      </w:tr>
      <w:tr w:rsidR="00E5149D" w:rsidRPr="002B6A3F" w14:paraId="52791792" w14:textId="77777777">
        <w:trPr>
          <w:jc w:val="center"/>
        </w:trPr>
        <w:tc>
          <w:tcPr>
            <w:tcW w:w="1872" w:type="dxa"/>
          </w:tcPr>
          <w:p w14:paraId="6A4A4406" w14:textId="77777777" w:rsidR="00E5149D" w:rsidRPr="002B6A3F" w:rsidRDefault="00E5149D">
            <w:r w:rsidRPr="002B6A3F">
              <w:t>Hughes Bros.</w:t>
            </w:r>
          </w:p>
        </w:tc>
        <w:tc>
          <w:tcPr>
            <w:tcW w:w="2016" w:type="dxa"/>
          </w:tcPr>
          <w:p w14:paraId="3E208B9F" w14:textId="77777777" w:rsidR="00E5149D" w:rsidRPr="002B6A3F" w:rsidRDefault="00E5149D">
            <w:pPr>
              <w:jc w:val="center"/>
            </w:pPr>
            <w:r w:rsidRPr="002B6A3F">
              <w:t>3154</w:t>
            </w:r>
          </w:p>
        </w:tc>
        <w:tc>
          <w:tcPr>
            <w:tcW w:w="2160" w:type="dxa"/>
          </w:tcPr>
          <w:p w14:paraId="01992CC1" w14:textId="77777777" w:rsidR="00E5149D" w:rsidRPr="002B6A3F" w:rsidRDefault="00E5149D">
            <w:pPr>
              <w:jc w:val="center"/>
            </w:pPr>
            <w:r w:rsidRPr="002B6A3F">
              <w:t>3/8"x2"x9-1/2"</w:t>
            </w:r>
          </w:p>
        </w:tc>
        <w:tc>
          <w:tcPr>
            <w:tcW w:w="2304" w:type="dxa"/>
          </w:tcPr>
          <w:p w14:paraId="6C56A15B" w14:textId="77777777" w:rsidR="00E5149D" w:rsidRPr="002B6A3F" w:rsidRDefault="00E5149D">
            <w:pPr>
              <w:jc w:val="center"/>
            </w:pPr>
            <w:r w:rsidRPr="002B6A3F">
              <w:t>36,000 lbs.</w:t>
            </w:r>
          </w:p>
        </w:tc>
      </w:tr>
      <w:tr w:rsidR="00E5149D" w:rsidRPr="002B6A3F" w14:paraId="50C8FBF3" w14:textId="77777777">
        <w:trPr>
          <w:jc w:val="center"/>
        </w:trPr>
        <w:tc>
          <w:tcPr>
            <w:tcW w:w="1872" w:type="dxa"/>
          </w:tcPr>
          <w:p w14:paraId="0A8A16A2" w14:textId="77777777" w:rsidR="00E5149D" w:rsidRPr="002B6A3F" w:rsidRDefault="00E5149D">
            <w:r w:rsidRPr="002B6A3F">
              <w:t>Joslyn</w:t>
            </w:r>
          </w:p>
        </w:tc>
        <w:tc>
          <w:tcPr>
            <w:tcW w:w="2016" w:type="dxa"/>
          </w:tcPr>
          <w:p w14:paraId="6E92E91D" w14:textId="77777777" w:rsidR="00E5149D" w:rsidRPr="002B6A3F" w:rsidRDefault="00E5149D">
            <w:pPr>
              <w:jc w:val="center"/>
            </w:pPr>
            <w:r w:rsidRPr="002B6A3F">
              <w:t>J26035</w:t>
            </w:r>
          </w:p>
        </w:tc>
        <w:tc>
          <w:tcPr>
            <w:tcW w:w="2160" w:type="dxa"/>
          </w:tcPr>
          <w:p w14:paraId="1505FA72" w14:textId="77777777" w:rsidR="00E5149D" w:rsidRPr="002B6A3F" w:rsidRDefault="00E5149D">
            <w:pPr>
              <w:jc w:val="center"/>
            </w:pPr>
            <w:r w:rsidRPr="002B6A3F">
              <w:t>3/8"x3"x9-1/2"</w:t>
            </w:r>
          </w:p>
        </w:tc>
        <w:tc>
          <w:tcPr>
            <w:tcW w:w="2304" w:type="dxa"/>
          </w:tcPr>
          <w:p w14:paraId="21659319" w14:textId="77777777" w:rsidR="00E5149D" w:rsidRPr="002B6A3F" w:rsidRDefault="00E5149D">
            <w:pPr>
              <w:jc w:val="center"/>
            </w:pPr>
            <w:r w:rsidRPr="002B6A3F">
              <w:t>36,000 lbs.</w:t>
            </w:r>
          </w:p>
        </w:tc>
      </w:tr>
      <w:tr w:rsidR="00E5149D" w:rsidRPr="002B6A3F" w14:paraId="249E5873" w14:textId="77777777">
        <w:trPr>
          <w:jc w:val="center"/>
        </w:trPr>
        <w:tc>
          <w:tcPr>
            <w:tcW w:w="1872" w:type="dxa"/>
          </w:tcPr>
          <w:p w14:paraId="49767943" w14:textId="77777777" w:rsidR="00E5149D" w:rsidRPr="002B6A3F" w:rsidRDefault="00E5149D"/>
        </w:tc>
        <w:tc>
          <w:tcPr>
            <w:tcW w:w="2016" w:type="dxa"/>
          </w:tcPr>
          <w:p w14:paraId="6116CCF7" w14:textId="77777777" w:rsidR="00E5149D" w:rsidRPr="002B6A3F" w:rsidRDefault="00E5149D">
            <w:pPr>
              <w:jc w:val="center"/>
            </w:pPr>
          </w:p>
        </w:tc>
        <w:tc>
          <w:tcPr>
            <w:tcW w:w="2160" w:type="dxa"/>
          </w:tcPr>
          <w:p w14:paraId="42C20077" w14:textId="77777777" w:rsidR="00E5149D" w:rsidRPr="002B6A3F" w:rsidRDefault="00E5149D">
            <w:pPr>
              <w:jc w:val="center"/>
            </w:pPr>
          </w:p>
        </w:tc>
        <w:tc>
          <w:tcPr>
            <w:tcW w:w="2304" w:type="dxa"/>
          </w:tcPr>
          <w:p w14:paraId="27989BD1" w14:textId="77777777" w:rsidR="00E5149D" w:rsidRPr="002B6A3F" w:rsidRDefault="00E5149D">
            <w:pPr>
              <w:jc w:val="center"/>
            </w:pPr>
          </w:p>
        </w:tc>
      </w:tr>
    </w:tbl>
    <w:p w14:paraId="69B3FE1B" w14:textId="77777777" w:rsidR="00E5149D" w:rsidRPr="002B6A3F" w:rsidRDefault="00E5149D">
      <w:pPr>
        <w:tabs>
          <w:tab w:val="left" w:pos="1872"/>
          <w:tab w:val="left" w:pos="3888"/>
          <w:tab w:val="left" w:pos="6048"/>
          <w:tab w:val="left" w:pos="8352"/>
        </w:tabs>
      </w:pPr>
    </w:p>
    <w:p w14:paraId="392832D7" w14:textId="77777777" w:rsidR="00E5149D" w:rsidRPr="002B6A3F" w:rsidRDefault="00E5149D">
      <w:pPr>
        <w:tabs>
          <w:tab w:val="left" w:pos="1872"/>
          <w:tab w:val="left" w:pos="3888"/>
          <w:tab w:val="left" w:pos="6048"/>
          <w:tab w:val="left" w:pos="8352"/>
        </w:tabs>
      </w:pPr>
    </w:p>
    <w:p w14:paraId="5633448F" w14:textId="77777777" w:rsidR="00E5149D" w:rsidRPr="002B6A3F" w:rsidRDefault="00E5149D">
      <w:pPr>
        <w:tabs>
          <w:tab w:val="left" w:pos="1872"/>
          <w:tab w:val="left" w:pos="3888"/>
          <w:tab w:val="left" w:pos="6048"/>
          <w:tab w:val="left" w:pos="8352"/>
        </w:tabs>
        <w:jc w:val="center"/>
        <w:outlineLvl w:val="0"/>
      </w:pPr>
      <w:r w:rsidRPr="002B6A3F">
        <w:t>For Use With Heavy Duty Pole bands</w:t>
      </w:r>
    </w:p>
    <w:p w14:paraId="07DA15B8" w14:textId="77777777" w:rsidR="00E5149D" w:rsidRPr="002B6A3F" w:rsidRDefault="00E5149D">
      <w:pPr>
        <w:tabs>
          <w:tab w:val="left" w:pos="1872"/>
          <w:tab w:val="left" w:pos="3888"/>
          <w:tab w:val="left" w:pos="6048"/>
          <w:tab w:val="left" w:pos="8352"/>
        </w:tabs>
      </w:pPr>
    </w:p>
    <w:tbl>
      <w:tblPr>
        <w:tblW w:w="0" w:type="auto"/>
        <w:jc w:val="center"/>
        <w:tblLayout w:type="fixed"/>
        <w:tblLook w:val="0000" w:firstRow="0" w:lastRow="0" w:firstColumn="0" w:lastColumn="0" w:noHBand="0" w:noVBand="0"/>
      </w:tblPr>
      <w:tblGrid>
        <w:gridCol w:w="1872"/>
        <w:gridCol w:w="2016"/>
        <w:gridCol w:w="2160"/>
        <w:gridCol w:w="2304"/>
      </w:tblGrid>
      <w:tr w:rsidR="00E5149D" w:rsidRPr="002B6A3F" w14:paraId="7E94D4A3" w14:textId="77777777">
        <w:trPr>
          <w:jc w:val="center"/>
        </w:trPr>
        <w:tc>
          <w:tcPr>
            <w:tcW w:w="1872" w:type="dxa"/>
          </w:tcPr>
          <w:p w14:paraId="547FD94F" w14:textId="77777777" w:rsidR="00E5149D" w:rsidRPr="002B6A3F" w:rsidRDefault="00E5149D">
            <w:pPr>
              <w:pBdr>
                <w:bottom w:val="single" w:sz="6" w:space="1" w:color="auto"/>
              </w:pBdr>
            </w:pPr>
            <w:r w:rsidRPr="002B6A3F">
              <w:rPr>
                <w:u w:val="single"/>
              </w:rPr>
              <w:br/>
            </w:r>
            <w:r w:rsidRPr="002B6A3F">
              <w:t>Manufacturer</w:t>
            </w:r>
          </w:p>
        </w:tc>
        <w:tc>
          <w:tcPr>
            <w:tcW w:w="2016" w:type="dxa"/>
            <w:tcBorders>
              <w:bottom w:val="single" w:sz="6" w:space="0" w:color="auto"/>
            </w:tcBorders>
          </w:tcPr>
          <w:p w14:paraId="47C07EA5" w14:textId="77777777" w:rsidR="00E5149D" w:rsidRPr="002B6A3F" w:rsidRDefault="00E5149D">
            <w:pPr>
              <w:jc w:val="center"/>
            </w:pPr>
            <w:r w:rsidRPr="002B6A3F">
              <w:t>Link to</w:t>
            </w:r>
            <w:r w:rsidRPr="002B6A3F">
              <w:br/>
              <w:t>Insulators</w:t>
            </w:r>
          </w:p>
        </w:tc>
        <w:tc>
          <w:tcPr>
            <w:tcW w:w="2160" w:type="dxa"/>
          </w:tcPr>
          <w:p w14:paraId="3EC75CB4" w14:textId="77777777" w:rsidR="00E5149D" w:rsidRPr="002B6A3F" w:rsidRDefault="00E5149D">
            <w:pPr>
              <w:pBdr>
                <w:bottom w:val="single" w:sz="6" w:space="1" w:color="auto"/>
              </w:pBdr>
              <w:jc w:val="center"/>
            </w:pPr>
            <w:r w:rsidRPr="002B6A3F">
              <w:rPr>
                <w:u w:val="single"/>
              </w:rPr>
              <w:br/>
            </w:r>
            <w:r w:rsidRPr="002B6A3F">
              <w:t>Size</w:t>
            </w:r>
          </w:p>
        </w:tc>
        <w:tc>
          <w:tcPr>
            <w:tcW w:w="2304" w:type="dxa"/>
          </w:tcPr>
          <w:p w14:paraId="013C3A4A" w14:textId="77777777" w:rsidR="00E5149D" w:rsidRPr="002B6A3F" w:rsidRDefault="00E5149D">
            <w:pPr>
              <w:pBdr>
                <w:bottom w:val="single" w:sz="6" w:space="1" w:color="auto"/>
              </w:pBdr>
              <w:jc w:val="center"/>
            </w:pPr>
            <w:r w:rsidRPr="002B6A3F">
              <w:t>Minimum</w:t>
            </w:r>
            <w:r w:rsidRPr="002B6A3F">
              <w:rPr>
                <w:u w:val="single"/>
              </w:rPr>
              <w:br/>
            </w:r>
            <w:r w:rsidRPr="002B6A3F">
              <w:t>Strength Rating</w:t>
            </w:r>
          </w:p>
        </w:tc>
      </w:tr>
      <w:tr w:rsidR="00E5149D" w:rsidRPr="002B6A3F" w14:paraId="5F972A3E" w14:textId="77777777">
        <w:trPr>
          <w:jc w:val="center"/>
        </w:trPr>
        <w:tc>
          <w:tcPr>
            <w:tcW w:w="1872" w:type="dxa"/>
          </w:tcPr>
          <w:p w14:paraId="2EAE746B" w14:textId="77777777" w:rsidR="00E5149D" w:rsidRPr="002B6A3F" w:rsidRDefault="00E5149D"/>
        </w:tc>
        <w:tc>
          <w:tcPr>
            <w:tcW w:w="2016" w:type="dxa"/>
          </w:tcPr>
          <w:p w14:paraId="75B4EDFB" w14:textId="77777777" w:rsidR="00E5149D" w:rsidRPr="002B6A3F" w:rsidRDefault="00E5149D">
            <w:pPr>
              <w:jc w:val="center"/>
            </w:pPr>
          </w:p>
        </w:tc>
        <w:tc>
          <w:tcPr>
            <w:tcW w:w="2160" w:type="dxa"/>
          </w:tcPr>
          <w:p w14:paraId="391AB078" w14:textId="77777777" w:rsidR="00E5149D" w:rsidRPr="002B6A3F" w:rsidRDefault="00E5149D">
            <w:pPr>
              <w:jc w:val="center"/>
            </w:pPr>
          </w:p>
        </w:tc>
        <w:tc>
          <w:tcPr>
            <w:tcW w:w="2304" w:type="dxa"/>
          </w:tcPr>
          <w:p w14:paraId="4FF0AFDA" w14:textId="77777777" w:rsidR="00E5149D" w:rsidRPr="002B6A3F" w:rsidRDefault="00E5149D">
            <w:pPr>
              <w:jc w:val="center"/>
            </w:pPr>
          </w:p>
        </w:tc>
      </w:tr>
      <w:tr w:rsidR="00E5149D" w:rsidRPr="002B6A3F" w14:paraId="2A13539A" w14:textId="77777777">
        <w:trPr>
          <w:jc w:val="center"/>
        </w:trPr>
        <w:tc>
          <w:tcPr>
            <w:tcW w:w="1872" w:type="dxa"/>
          </w:tcPr>
          <w:p w14:paraId="453C6384" w14:textId="77777777" w:rsidR="00E5149D" w:rsidRPr="002B6A3F" w:rsidRDefault="00E5149D">
            <w:r w:rsidRPr="002B6A3F">
              <w:t>Hughes Bros.</w:t>
            </w:r>
          </w:p>
        </w:tc>
        <w:tc>
          <w:tcPr>
            <w:tcW w:w="2016" w:type="dxa"/>
          </w:tcPr>
          <w:p w14:paraId="38C2945F" w14:textId="77777777" w:rsidR="00E5149D" w:rsidRPr="002B6A3F" w:rsidRDefault="00E5149D">
            <w:pPr>
              <w:jc w:val="center"/>
            </w:pPr>
            <w:r w:rsidRPr="002B6A3F">
              <w:t>3157</w:t>
            </w:r>
          </w:p>
        </w:tc>
        <w:tc>
          <w:tcPr>
            <w:tcW w:w="2160" w:type="dxa"/>
          </w:tcPr>
          <w:p w14:paraId="1BC2DD0D" w14:textId="77777777" w:rsidR="00E5149D" w:rsidRPr="002B6A3F" w:rsidRDefault="00E5149D">
            <w:pPr>
              <w:jc w:val="center"/>
            </w:pPr>
            <w:r w:rsidRPr="002B6A3F">
              <w:t>3/8"x3"x12"</w:t>
            </w:r>
          </w:p>
        </w:tc>
        <w:tc>
          <w:tcPr>
            <w:tcW w:w="2304" w:type="dxa"/>
          </w:tcPr>
          <w:p w14:paraId="1DA6FBB7" w14:textId="77777777" w:rsidR="00E5149D" w:rsidRPr="002B6A3F" w:rsidRDefault="00E5149D">
            <w:pPr>
              <w:jc w:val="center"/>
            </w:pPr>
            <w:r w:rsidRPr="002B6A3F">
              <w:t>36,000 lbs.</w:t>
            </w:r>
          </w:p>
        </w:tc>
      </w:tr>
      <w:tr w:rsidR="00E5149D" w:rsidRPr="002B6A3F" w14:paraId="67822E05" w14:textId="77777777">
        <w:trPr>
          <w:jc w:val="center"/>
        </w:trPr>
        <w:tc>
          <w:tcPr>
            <w:tcW w:w="1872" w:type="dxa"/>
          </w:tcPr>
          <w:p w14:paraId="427B16A8" w14:textId="77777777" w:rsidR="00E5149D" w:rsidRPr="002B6A3F" w:rsidRDefault="00E5149D">
            <w:r w:rsidRPr="002B6A3F">
              <w:t>Joslyn</w:t>
            </w:r>
          </w:p>
        </w:tc>
        <w:tc>
          <w:tcPr>
            <w:tcW w:w="2016" w:type="dxa"/>
          </w:tcPr>
          <w:p w14:paraId="07211176" w14:textId="77777777" w:rsidR="00E5149D" w:rsidRPr="002B6A3F" w:rsidRDefault="00E5149D">
            <w:pPr>
              <w:jc w:val="center"/>
            </w:pPr>
            <w:r w:rsidRPr="002B6A3F">
              <w:t>J26035 - 2</w:t>
            </w:r>
          </w:p>
        </w:tc>
        <w:tc>
          <w:tcPr>
            <w:tcW w:w="2160" w:type="dxa"/>
          </w:tcPr>
          <w:p w14:paraId="1AA79AF6" w14:textId="77777777" w:rsidR="00E5149D" w:rsidRPr="002B6A3F" w:rsidRDefault="00E5149D">
            <w:pPr>
              <w:jc w:val="center"/>
            </w:pPr>
            <w:r w:rsidRPr="002B6A3F">
              <w:t>3/8"x3"x9-1/2"</w:t>
            </w:r>
          </w:p>
        </w:tc>
        <w:tc>
          <w:tcPr>
            <w:tcW w:w="2304" w:type="dxa"/>
          </w:tcPr>
          <w:p w14:paraId="2AF08099" w14:textId="77777777" w:rsidR="00E5149D" w:rsidRPr="002B6A3F" w:rsidRDefault="00E5149D">
            <w:pPr>
              <w:jc w:val="center"/>
            </w:pPr>
            <w:r w:rsidRPr="002B6A3F">
              <w:t>36,000 lbs.</w:t>
            </w:r>
          </w:p>
        </w:tc>
      </w:tr>
      <w:tr w:rsidR="00E5149D" w:rsidRPr="002B6A3F" w14:paraId="7568CAB4" w14:textId="77777777">
        <w:trPr>
          <w:jc w:val="center"/>
        </w:trPr>
        <w:tc>
          <w:tcPr>
            <w:tcW w:w="1872" w:type="dxa"/>
          </w:tcPr>
          <w:p w14:paraId="082C57C0" w14:textId="77777777" w:rsidR="00E5149D" w:rsidRPr="002B6A3F" w:rsidRDefault="00E5149D"/>
        </w:tc>
        <w:tc>
          <w:tcPr>
            <w:tcW w:w="2016" w:type="dxa"/>
          </w:tcPr>
          <w:p w14:paraId="282F23BD" w14:textId="77777777" w:rsidR="00E5149D" w:rsidRPr="002B6A3F" w:rsidRDefault="00E5149D">
            <w:pPr>
              <w:jc w:val="center"/>
            </w:pPr>
          </w:p>
        </w:tc>
        <w:tc>
          <w:tcPr>
            <w:tcW w:w="2160" w:type="dxa"/>
          </w:tcPr>
          <w:p w14:paraId="337ACBF9" w14:textId="77777777" w:rsidR="00E5149D" w:rsidRPr="002B6A3F" w:rsidRDefault="00E5149D">
            <w:pPr>
              <w:jc w:val="center"/>
            </w:pPr>
          </w:p>
        </w:tc>
        <w:tc>
          <w:tcPr>
            <w:tcW w:w="2304" w:type="dxa"/>
          </w:tcPr>
          <w:p w14:paraId="08EFDFC9" w14:textId="77777777" w:rsidR="00E5149D" w:rsidRPr="002B6A3F" w:rsidRDefault="00E5149D">
            <w:pPr>
              <w:jc w:val="center"/>
            </w:pPr>
          </w:p>
        </w:tc>
      </w:tr>
    </w:tbl>
    <w:p w14:paraId="50354D6E" w14:textId="77777777" w:rsidR="00E5149D" w:rsidRPr="002B6A3F" w:rsidRDefault="00E5149D">
      <w:pPr>
        <w:tabs>
          <w:tab w:val="left" w:pos="1872"/>
          <w:tab w:val="left" w:pos="3888"/>
          <w:tab w:val="left" w:pos="6048"/>
          <w:tab w:val="left" w:pos="8352"/>
        </w:tabs>
      </w:pPr>
    </w:p>
    <w:p w14:paraId="27E8607C" w14:textId="77777777" w:rsidR="00E5149D" w:rsidRPr="002B6A3F" w:rsidRDefault="00E5149D">
      <w:pPr>
        <w:tabs>
          <w:tab w:val="left" w:pos="1872"/>
          <w:tab w:val="left" w:pos="3888"/>
          <w:tab w:val="left" w:pos="6048"/>
          <w:tab w:val="left" w:pos="8352"/>
        </w:tabs>
      </w:pPr>
    </w:p>
    <w:p w14:paraId="18CA41A0" w14:textId="77777777" w:rsidR="00E5149D" w:rsidRPr="002B6A3F" w:rsidRDefault="00E5149D">
      <w:pPr>
        <w:tabs>
          <w:tab w:val="left" w:pos="1872"/>
          <w:tab w:val="left" w:pos="3888"/>
          <w:tab w:val="left" w:pos="6048"/>
          <w:tab w:val="left" w:pos="8352"/>
        </w:tabs>
      </w:pPr>
    </w:p>
    <w:tbl>
      <w:tblPr>
        <w:tblW w:w="0" w:type="auto"/>
        <w:jc w:val="center"/>
        <w:tblLayout w:type="fixed"/>
        <w:tblLook w:val="0000" w:firstRow="0" w:lastRow="0" w:firstColumn="0" w:lastColumn="0" w:noHBand="0" w:noVBand="0"/>
      </w:tblPr>
      <w:tblGrid>
        <w:gridCol w:w="1872"/>
        <w:gridCol w:w="2016"/>
        <w:gridCol w:w="2160"/>
        <w:gridCol w:w="2304"/>
      </w:tblGrid>
      <w:tr w:rsidR="00E5149D" w:rsidRPr="002B6A3F" w14:paraId="152B6EB8" w14:textId="77777777">
        <w:trPr>
          <w:jc w:val="center"/>
        </w:trPr>
        <w:tc>
          <w:tcPr>
            <w:tcW w:w="1872" w:type="dxa"/>
          </w:tcPr>
          <w:p w14:paraId="22446308" w14:textId="77777777" w:rsidR="00E5149D" w:rsidRPr="002B6A3F" w:rsidRDefault="00E5149D"/>
        </w:tc>
        <w:tc>
          <w:tcPr>
            <w:tcW w:w="2016" w:type="dxa"/>
          </w:tcPr>
          <w:p w14:paraId="3497DD75" w14:textId="77777777" w:rsidR="00E5149D" w:rsidRPr="002B6A3F" w:rsidRDefault="00E5149D">
            <w:pPr>
              <w:pBdr>
                <w:bottom w:val="single" w:sz="6" w:space="1" w:color="auto"/>
              </w:pBdr>
              <w:jc w:val="center"/>
            </w:pPr>
            <w:r w:rsidRPr="002B6A3F">
              <w:t>Link to Guy</w:t>
            </w:r>
          </w:p>
        </w:tc>
        <w:tc>
          <w:tcPr>
            <w:tcW w:w="2160" w:type="dxa"/>
          </w:tcPr>
          <w:p w14:paraId="4117AA25" w14:textId="77777777" w:rsidR="00E5149D" w:rsidRPr="002B6A3F" w:rsidRDefault="00E5149D">
            <w:pPr>
              <w:jc w:val="center"/>
            </w:pPr>
          </w:p>
        </w:tc>
        <w:tc>
          <w:tcPr>
            <w:tcW w:w="2304" w:type="dxa"/>
          </w:tcPr>
          <w:p w14:paraId="43E722B6" w14:textId="77777777" w:rsidR="00E5149D" w:rsidRPr="002B6A3F" w:rsidRDefault="00E5149D">
            <w:pPr>
              <w:jc w:val="center"/>
            </w:pPr>
          </w:p>
        </w:tc>
      </w:tr>
      <w:tr w:rsidR="00E5149D" w:rsidRPr="002B6A3F" w14:paraId="11C694DC" w14:textId="77777777">
        <w:trPr>
          <w:jc w:val="center"/>
        </w:trPr>
        <w:tc>
          <w:tcPr>
            <w:tcW w:w="1872" w:type="dxa"/>
          </w:tcPr>
          <w:p w14:paraId="3E435113" w14:textId="77777777" w:rsidR="00E5149D" w:rsidRPr="002B6A3F" w:rsidRDefault="00E5149D"/>
        </w:tc>
        <w:tc>
          <w:tcPr>
            <w:tcW w:w="2016" w:type="dxa"/>
          </w:tcPr>
          <w:p w14:paraId="378A23A3" w14:textId="77777777" w:rsidR="00E5149D" w:rsidRPr="002B6A3F" w:rsidRDefault="00E5149D">
            <w:pPr>
              <w:jc w:val="center"/>
            </w:pPr>
          </w:p>
        </w:tc>
        <w:tc>
          <w:tcPr>
            <w:tcW w:w="2160" w:type="dxa"/>
          </w:tcPr>
          <w:p w14:paraId="498606F8" w14:textId="77777777" w:rsidR="00E5149D" w:rsidRPr="002B6A3F" w:rsidRDefault="00E5149D">
            <w:pPr>
              <w:jc w:val="center"/>
            </w:pPr>
          </w:p>
        </w:tc>
        <w:tc>
          <w:tcPr>
            <w:tcW w:w="2304" w:type="dxa"/>
          </w:tcPr>
          <w:p w14:paraId="35C6415E" w14:textId="77777777" w:rsidR="00E5149D" w:rsidRPr="002B6A3F" w:rsidRDefault="00E5149D">
            <w:pPr>
              <w:jc w:val="center"/>
            </w:pPr>
          </w:p>
        </w:tc>
      </w:tr>
      <w:tr w:rsidR="00E5149D" w:rsidRPr="002B6A3F" w14:paraId="649DB867" w14:textId="77777777">
        <w:trPr>
          <w:jc w:val="center"/>
        </w:trPr>
        <w:tc>
          <w:tcPr>
            <w:tcW w:w="1872" w:type="dxa"/>
          </w:tcPr>
          <w:p w14:paraId="0A496A02" w14:textId="77777777" w:rsidR="00E5149D" w:rsidRPr="002B6A3F" w:rsidRDefault="00E5149D">
            <w:r w:rsidRPr="002B6A3F">
              <w:t>Hughes Bros.</w:t>
            </w:r>
          </w:p>
        </w:tc>
        <w:tc>
          <w:tcPr>
            <w:tcW w:w="2016" w:type="dxa"/>
          </w:tcPr>
          <w:p w14:paraId="3D74770A" w14:textId="77777777" w:rsidR="00E5149D" w:rsidRPr="002B6A3F" w:rsidRDefault="00E5149D">
            <w:pPr>
              <w:jc w:val="center"/>
            </w:pPr>
            <w:r w:rsidRPr="002B6A3F">
              <w:t>3157</w:t>
            </w:r>
          </w:p>
        </w:tc>
        <w:tc>
          <w:tcPr>
            <w:tcW w:w="2160" w:type="dxa"/>
          </w:tcPr>
          <w:p w14:paraId="380789D5" w14:textId="77777777" w:rsidR="00E5149D" w:rsidRPr="002B6A3F" w:rsidRDefault="00E5149D">
            <w:pPr>
              <w:jc w:val="center"/>
            </w:pPr>
            <w:r w:rsidRPr="002B6A3F">
              <w:t>3/8"x3"x12"</w:t>
            </w:r>
          </w:p>
        </w:tc>
        <w:tc>
          <w:tcPr>
            <w:tcW w:w="2304" w:type="dxa"/>
          </w:tcPr>
          <w:p w14:paraId="143F89FF" w14:textId="77777777" w:rsidR="00E5149D" w:rsidRPr="002B6A3F" w:rsidRDefault="00E5149D">
            <w:pPr>
              <w:jc w:val="center"/>
            </w:pPr>
            <w:r w:rsidRPr="002B6A3F">
              <w:t>51,000 lbs.</w:t>
            </w:r>
          </w:p>
        </w:tc>
      </w:tr>
      <w:tr w:rsidR="00E5149D" w:rsidRPr="002B6A3F" w14:paraId="442EC740" w14:textId="77777777">
        <w:trPr>
          <w:jc w:val="center"/>
        </w:trPr>
        <w:tc>
          <w:tcPr>
            <w:tcW w:w="1872" w:type="dxa"/>
          </w:tcPr>
          <w:p w14:paraId="11B82D2C" w14:textId="77777777" w:rsidR="00E5149D" w:rsidRPr="002B6A3F" w:rsidRDefault="00E5149D">
            <w:r w:rsidRPr="002B6A3F">
              <w:t>Joslyn</w:t>
            </w:r>
          </w:p>
        </w:tc>
        <w:tc>
          <w:tcPr>
            <w:tcW w:w="2016" w:type="dxa"/>
          </w:tcPr>
          <w:p w14:paraId="61A9BE15" w14:textId="77777777" w:rsidR="00E5149D" w:rsidRPr="002B6A3F" w:rsidRDefault="00E5149D">
            <w:pPr>
              <w:jc w:val="center"/>
            </w:pPr>
            <w:r w:rsidRPr="002B6A3F">
              <w:t>J26037</w:t>
            </w:r>
          </w:p>
        </w:tc>
        <w:tc>
          <w:tcPr>
            <w:tcW w:w="2160" w:type="dxa"/>
          </w:tcPr>
          <w:p w14:paraId="47EE284F" w14:textId="77777777" w:rsidR="00E5149D" w:rsidRPr="002B6A3F" w:rsidRDefault="00E5149D">
            <w:pPr>
              <w:jc w:val="center"/>
            </w:pPr>
            <w:r w:rsidRPr="002B6A3F">
              <w:t>1/2"x3"x12"</w:t>
            </w:r>
          </w:p>
        </w:tc>
        <w:tc>
          <w:tcPr>
            <w:tcW w:w="2304" w:type="dxa"/>
          </w:tcPr>
          <w:p w14:paraId="168D4222" w14:textId="77777777" w:rsidR="00E5149D" w:rsidRPr="002B6A3F" w:rsidRDefault="00E5149D">
            <w:pPr>
              <w:jc w:val="center"/>
            </w:pPr>
            <w:r w:rsidRPr="002B6A3F">
              <w:t>51,000 lbs.</w:t>
            </w:r>
          </w:p>
        </w:tc>
      </w:tr>
      <w:tr w:rsidR="00E5149D" w:rsidRPr="002B6A3F" w14:paraId="7F9FC1A4" w14:textId="77777777">
        <w:trPr>
          <w:jc w:val="center"/>
        </w:trPr>
        <w:tc>
          <w:tcPr>
            <w:tcW w:w="1872" w:type="dxa"/>
          </w:tcPr>
          <w:p w14:paraId="519EC53B" w14:textId="77777777" w:rsidR="00E5149D" w:rsidRPr="002B6A3F" w:rsidRDefault="00E5149D"/>
        </w:tc>
        <w:tc>
          <w:tcPr>
            <w:tcW w:w="2016" w:type="dxa"/>
          </w:tcPr>
          <w:p w14:paraId="53014040" w14:textId="77777777" w:rsidR="00E5149D" w:rsidRPr="002B6A3F" w:rsidRDefault="00E5149D">
            <w:pPr>
              <w:jc w:val="center"/>
            </w:pPr>
          </w:p>
        </w:tc>
        <w:tc>
          <w:tcPr>
            <w:tcW w:w="2160" w:type="dxa"/>
          </w:tcPr>
          <w:p w14:paraId="720AAC97" w14:textId="77777777" w:rsidR="00E5149D" w:rsidRPr="002B6A3F" w:rsidRDefault="00E5149D">
            <w:pPr>
              <w:jc w:val="center"/>
            </w:pPr>
          </w:p>
        </w:tc>
        <w:tc>
          <w:tcPr>
            <w:tcW w:w="2304" w:type="dxa"/>
          </w:tcPr>
          <w:p w14:paraId="1E8C18CA" w14:textId="77777777" w:rsidR="00E5149D" w:rsidRPr="002B6A3F" w:rsidRDefault="00E5149D">
            <w:pPr>
              <w:jc w:val="center"/>
            </w:pPr>
          </w:p>
        </w:tc>
      </w:tr>
    </w:tbl>
    <w:p w14:paraId="2ED49CA0" w14:textId="77777777" w:rsidR="00E5149D" w:rsidRPr="002B6A3F" w:rsidRDefault="00E5149D">
      <w:pPr>
        <w:tabs>
          <w:tab w:val="left" w:pos="1920"/>
          <w:tab w:val="left" w:pos="3840"/>
          <w:tab w:val="left" w:pos="5880"/>
          <w:tab w:val="left" w:pos="8160"/>
        </w:tabs>
      </w:pPr>
    </w:p>
    <w:p w14:paraId="2D897D45" w14:textId="77777777" w:rsidR="00E5149D" w:rsidRPr="002B6A3F" w:rsidRDefault="00E5149D">
      <w:pPr>
        <w:tabs>
          <w:tab w:val="left" w:pos="1920"/>
          <w:tab w:val="left" w:pos="3840"/>
          <w:tab w:val="left" w:pos="5880"/>
          <w:tab w:val="left" w:pos="8160"/>
        </w:tabs>
      </w:pPr>
    </w:p>
    <w:p w14:paraId="0E977D10" w14:textId="77777777" w:rsidR="00E5149D" w:rsidRPr="002B6A3F" w:rsidRDefault="00E5149D">
      <w:pPr>
        <w:tabs>
          <w:tab w:val="left" w:pos="1920"/>
          <w:tab w:val="left" w:pos="3840"/>
          <w:tab w:val="left" w:pos="5880"/>
          <w:tab w:val="left" w:pos="8160"/>
        </w:tabs>
        <w:jc w:val="center"/>
      </w:pPr>
    </w:p>
    <w:p w14:paraId="64A57CBE" w14:textId="77777777" w:rsidR="00E5149D" w:rsidRPr="002B6A3F" w:rsidRDefault="00E5149D" w:rsidP="00FE000C">
      <w:pPr>
        <w:pStyle w:val="HEADINGLEFT"/>
      </w:pPr>
      <w:r w:rsidRPr="002B6A3F">
        <w:br w:type="page"/>
      </w:r>
    </w:p>
    <w:p w14:paraId="3BAF6C20" w14:textId="77777777" w:rsidR="00E5149D" w:rsidRPr="002B6A3F" w:rsidRDefault="00E5149D" w:rsidP="00995F83">
      <w:pPr>
        <w:pStyle w:val="HEADINGRIGHT"/>
      </w:pPr>
      <w:r w:rsidRPr="002B6A3F">
        <w:lastRenderedPageBreak/>
        <w:t>dy-1</w:t>
      </w:r>
    </w:p>
    <w:p w14:paraId="53D3DF11" w14:textId="77777777" w:rsidR="00E5149D" w:rsidRPr="002B6A3F" w:rsidRDefault="0049467E" w:rsidP="00995F83">
      <w:pPr>
        <w:pStyle w:val="HEADINGRIGHT"/>
      </w:pPr>
      <w:r>
        <w:t>June 2010</w:t>
      </w:r>
    </w:p>
    <w:p w14:paraId="0221680B" w14:textId="77777777" w:rsidR="00E5149D" w:rsidRPr="002B6A3F" w:rsidRDefault="00E5149D" w:rsidP="00FE000C">
      <w:pPr>
        <w:pStyle w:val="HEADINGLEFT"/>
      </w:pPr>
    </w:p>
    <w:p w14:paraId="56A131CE" w14:textId="77777777" w:rsidR="00E5149D" w:rsidRPr="002B6A3F" w:rsidRDefault="00E5149D" w:rsidP="00FE000C">
      <w:pPr>
        <w:pStyle w:val="HEADINGLEFT"/>
      </w:pPr>
    </w:p>
    <w:p w14:paraId="01009471" w14:textId="77777777" w:rsidR="00E5149D" w:rsidRPr="002B6A3F" w:rsidRDefault="00E5149D">
      <w:pPr>
        <w:tabs>
          <w:tab w:val="left" w:pos="1920"/>
          <w:tab w:val="left" w:pos="3840"/>
          <w:tab w:val="left" w:pos="5760"/>
          <w:tab w:val="left" w:pos="7680"/>
        </w:tabs>
        <w:jc w:val="center"/>
      </w:pPr>
      <w:r w:rsidRPr="002B6A3F">
        <w:t>dy - Bolt, eye, double arming</w:t>
      </w:r>
    </w:p>
    <w:p w14:paraId="0E4B6D0C" w14:textId="77777777" w:rsidR="00E5149D" w:rsidRPr="002B6A3F" w:rsidRDefault="00E5149D">
      <w:pPr>
        <w:tabs>
          <w:tab w:val="left" w:pos="1920"/>
          <w:tab w:val="left" w:pos="3840"/>
          <w:tab w:val="left" w:pos="5760"/>
          <w:tab w:val="left" w:pos="7680"/>
        </w:tabs>
      </w:pPr>
    </w:p>
    <w:p w14:paraId="7EA32F76" w14:textId="77777777" w:rsidR="00E5149D" w:rsidRPr="002B6A3F" w:rsidRDefault="00E5149D">
      <w:pPr>
        <w:tabs>
          <w:tab w:val="left" w:pos="1920"/>
          <w:tab w:val="left" w:pos="3840"/>
          <w:tab w:val="left" w:pos="5760"/>
          <w:tab w:val="left" w:pos="7680"/>
        </w:tabs>
      </w:pPr>
    </w:p>
    <w:p w14:paraId="5560BFDC" w14:textId="77777777" w:rsidR="00E5149D" w:rsidRPr="002B6A3F" w:rsidRDefault="00E5149D">
      <w:pPr>
        <w:tabs>
          <w:tab w:val="left" w:pos="1920"/>
          <w:tab w:val="left" w:pos="3840"/>
          <w:tab w:val="left" w:pos="5760"/>
          <w:tab w:val="left" w:pos="7680"/>
        </w:tabs>
      </w:pPr>
    </w:p>
    <w:p w14:paraId="7BAD320F" w14:textId="77777777" w:rsidR="00E5149D" w:rsidRPr="002B6A3F" w:rsidRDefault="00E5149D">
      <w:pPr>
        <w:tabs>
          <w:tab w:val="left" w:pos="1920"/>
          <w:tab w:val="left" w:pos="3840"/>
          <w:tab w:val="left" w:pos="5760"/>
          <w:tab w:val="left" w:pos="7680"/>
        </w:tabs>
        <w:outlineLvl w:val="0"/>
      </w:pPr>
      <w:r w:rsidRPr="002B6A3F">
        <w:t>Applicable Specification:  ANSI C135.4, "Standards for Galvanized Ferrous Eye Bolts and Nuts for Overhead Line Construction."</w:t>
      </w:r>
    </w:p>
    <w:p w14:paraId="3E66732B" w14:textId="77777777" w:rsidR="00E5149D" w:rsidRPr="002B6A3F" w:rsidRDefault="00E5149D">
      <w:pPr>
        <w:tabs>
          <w:tab w:val="left" w:pos="1920"/>
          <w:tab w:val="left" w:pos="3840"/>
          <w:tab w:val="left" w:pos="5760"/>
          <w:tab w:val="left" w:pos="7680"/>
        </w:tabs>
      </w:pPr>
    </w:p>
    <w:p w14:paraId="7B5D0D10" w14:textId="77777777" w:rsidR="00E5149D" w:rsidRPr="002B6A3F" w:rsidRDefault="00E5149D">
      <w:pPr>
        <w:tabs>
          <w:tab w:val="left" w:pos="1920"/>
          <w:tab w:val="left" w:pos="3840"/>
          <w:tab w:val="left" w:pos="5760"/>
          <w:tab w:val="left" w:pos="7680"/>
        </w:tabs>
      </w:pPr>
      <w:r w:rsidRPr="002B6A3F">
        <w:t xml:space="preserve">Applicable Sizes         </w:t>
      </w:r>
      <w:r w:rsidR="00C11E92" w:rsidRPr="002B6A3F">
        <w:t xml:space="preserve">   </w:t>
      </w:r>
      <w:r w:rsidRPr="002B6A3F">
        <w:t xml:space="preserve"> </w:t>
      </w:r>
      <w:r w:rsidR="00C11E92" w:rsidRPr="002B6A3F">
        <w:t xml:space="preserve"> </w:t>
      </w:r>
      <w:r w:rsidRPr="002B6A3F">
        <w:t xml:space="preserve">5/8 inch, 14 </w:t>
      </w:r>
      <w:r w:rsidR="004567C7" w:rsidRPr="002B6A3F">
        <w:t>through 26</w:t>
      </w:r>
      <w:r w:rsidRPr="002B6A3F">
        <w:t xml:space="preserve"> inch length</w:t>
      </w:r>
    </w:p>
    <w:p w14:paraId="3BCB13DA" w14:textId="77777777" w:rsidR="00E5149D" w:rsidRPr="002B6A3F" w:rsidRDefault="00E5149D">
      <w:pPr>
        <w:tabs>
          <w:tab w:val="left" w:pos="1920"/>
          <w:tab w:val="left" w:pos="3840"/>
          <w:tab w:val="left" w:pos="5760"/>
          <w:tab w:val="left" w:pos="7680"/>
        </w:tabs>
      </w:pPr>
      <w:r w:rsidRPr="002B6A3F">
        <w:tab/>
        <w:t xml:space="preserve">     3/4 inch, 14 through 26 inch length</w:t>
      </w:r>
    </w:p>
    <w:p w14:paraId="78C5618B" w14:textId="77777777" w:rsidR="00E5149D" w:rsidRPr="002B6A3F" w:rsidRDefault="00E5149D">
      <w:pPr>
        <w:tabs>
          <w:tab w:val="left" w:pos="1920"/>
          <w:tab w:val="left" w:pos="3840"/>
          <w:tab w:val="left" w:pos="5760"/>
          <w:tab w:val="left" w:pos="7680"/>
        </w:tabs>
      </w:pPr>
    </w:p>
    <w:p w14:paraId="473BF90C" w14:textId="77777777" w:rsidR="00E5149D" w:rsidRPr="002B6A3F" w:rsidRDefault="00E5149D">
      <w:pPr>
        <w:tabs>
          <w:tab w:val="left" w:pos="1920"/>
          <w:tab w:val="left" w:pos="3840"/>
          <w:tab w:val="left" w:pos="5760"/>
          <w:tab w:val="left" w:pos="7680"/>
        </w:tabs>
      </w:pPr>
    </w:p>
    <w:p w14:paraId="62CE1C65" w14:textId="77777777" w:rsidR="00E5149D" w:rsidRPr="002B6A3F" w:rsidRDefault="00E5149D">
      <w:pPr>
        <w:tabs>
          <w:tab w:val="left" w:pos="1920"/>
          <w:tab w:val="left" w:pos="3840"/>
          <w:tab w:val="left" w:pos="5760"/>
          <w:tab w:val="left" w:pos="7680"/>
        </w:tabs>
      </w:pPr>
      <w:r w:rsidRPr="002B6A3F">
        <w:t>The following manufacturers have shown compliance with the applicable specifications:</w:t>
      </w:r>
    </w:p>
    <w:p w14:paraId="18244322" w14:textId="77777777" w:rsidR="00E5149D" w:rsidRPr="002B6A3F" w:rsidRDefault="00E5149D">
      <w:pPr>
        <w:tabs>
          <w:tab w:val="left" w:pos="2760"/>
        </w:tabs>
      </w:pPr>
    </w:p>
    <w:p w14:paraId="42302D2B" w14:textId="77777777" w:rsidR="00E5149D" w:rsidRPr="002B6A3F" w:rsidRDefault="00E5149D">
      <w:pPr>
        <w:tabs>
          <w:tab w:val="left" w:pos="2760"/>
        </w:tabs>
      </w:pPr>
    </w:p>
    <w:tbl>
      <w:tblPr>
        <w:tblW w:w="0" w:type="auto"/>
        <w:jc w:val="center"/>
        <w:tblLayout w:type="fixed"/>
        <w:tblLook w:val="0000" w:firstRow="0" w:lastRow="0" w:firstColumn="0" w:lastColumn="0" w:noHBand="0" w:noVBand="0"/>
      </w:tblPr>
      <w:tblGrid>
        <w:gridCol w:w="4644"/>
      </w:tblGrid>
      <w:tr w:rsidR="00E5149D" w:rsidRPr="002B6A3F" w14:paraId="69777E3C" w14:textId="77777777">
        <w:trPr>
          <w:jc w:val="center"/>
        </w:trPr>
        <w:tc>
          <w:tcPr>
            <w:tcW w:w="4644" w:type="dxa"/>
          </w:tcPr>
          <w:p w14:paraId="4D419ED7" w14:textId="77777777" w:rsidR="00E5149D" w:rsidRPr="002B6A3F" w:rsidRDefault="0049467E">
            <w:pPr>
              <w:tabs>
                <w:tab w:val="left" w:pos="2760"/>
              </w:tabs>
            </w:pPr>
            <w:r>
              <w:t>Allied Bolt, Inc.</w:t>
            </w:r>
          </w:p>
        </w:tc>
      </w:tr>
      <w:tr w:rsidR="0049467E" w:rsidRPr="002B6A3F" w14:paraId="3ED822B3" w14:textId="77777777">
        <w:trPr>
          <w:jc w:val="center"/>
        </w:trPr>
        <w:tc>
          <w:tcPr>
            <w:tcW w:w="4644" w:type="dxa"/>
          </w:tcPr>
          <w:p w14:paraId="2832C5B9" w14:textId="77777777" w:rsidR="0049467E" w:rsidRPr="002B6A3F" w:rsidRDefault="0049467E" w:rsidP="00831C39">
            <w:pPr>
              <w:tabs>
                <w:tab w:val="left" w:pos="2760"/>
              </w:tabs>
            </w:pPr>
            <w:r w:rsidRPr="002B6A3F">
              <w:t xml:space="preserve">Hubbell (Chance) </w:t>
            </w:r>
          </w:p>
        </w:tc>
      </w:tr>
      <w:tr w:rsidR="0049467E" w:rsidRPr="002B6A3F" w14:paraId="20264444" w14:textId="77777777">
        <w:trPr>
          <w:jc w:val="center"/>
        </w:trPr>
        <w:tc>
          <w:tcPr>
            <w:tcW w:w="4644" w:type="dxa"/>
          </w:tcPr>
          <w:p w14:paraId="04B7F45D" w14:textId="77777777" w:rsidR="0049467E" w:rsidRPr="002B6A3F" w:rsidRDefault="0049467E">
            <w:pPr>
              <w:tabs>
                <w:tab w:val="left" w:pos="2760"/>
              </w:tabs>
            </w:pPr>
            <w:r w:rsidRPr="002B6A3F">
              <w:t>Joslyn Manufacturing Company</w:t>
            </w:r>
          </w:p>
        </w:tc>
      </w:tr>
      <w:tr w:rsidR="0049467E" w:rsidRPr="002B6A3F" w14:paraId="157B6BDB" w14:textId="77777777">
        <w:trPr>
          <w:jc w:val="center"/>
        </w:trPr>
        <w:tc>
          <w:tcPr>
            <w:tcW w:w="4644" w:type="dxa"/>
          </w:tcPr>
          <w:p w14:paraId="7715AC2F" w14:textId="77777777" w:rsidR="0049467E" w:rsidRPr="002B6A3F" w:rsidRDefault="0049467E">
            <w:pPr>
              <w:tabs>
                <w:tab w:val="left" w:pos="2760"/>
              </w:tabs>
            </w:pPr>
            <w:r w:rsidRPr="002B6A3F">
              <w:t>Kortick Manufacturing Company</w:t>
            </w:r>
          </w:p>
        </w:tc>
      </w:tr>
      <w:tr w:rsidR="0049467E" w:rsidRPr="002B6A3F" w14:paraId="0F01AA83" w14:textId="77777777">
        <w:trPr>
          <w:jc w:val="center"/>
        </w:trPr>
        <w:tc>
          <w:tcPr>
            <w:tcW w:w="4644" w:type="dxa"/>
          </w:tcPr>
          <w:p w14:paraId="3AE56FE0" w14:textId="77777777" w:rsidR="0049467E" w:rsidRPr="002B6A3F" w:rsidRDefault="0049467E">
            <w:pPr>
              <w:tabs>
                <w:tab w:val="left" w:pos="2760"/>
              </w:tabs>
            </w:pPr>
            <w:r w:rsidRPr="002B6A3F">
              <w:t>MacLean (Continental)</w:t>
            </w:r>
          </w:p>
        </w:tc>
      </w:tr>
    </w:tbl>
    <w:p w14:paraId="4DF717AA" w14:textId="77777777" w:rsidR="00E5149D" w:rsidRPr="002B6A3F" w:rsidRDefault="00E5149D">
      <w:pPr>
        <w:tabs>
          <w:tab w:val="left" w:pos="2760"/>
        </w:tabs>
      </w:pPr>
    </w:p>
    <w:p w14:paraId="1B53B7D1" w14:textId="77777777" w:rsidR="00E5149D" w:rsidRPr="002B6A3F" w:rsidRDefault="00E5149D">
      <w:pPr>
        <w:tabs>
          <w:tab w:val="left" w:pos="2760"/>
        </w:tabs>
      </w:pPr>
    </w:p>
    <w:p w14:paraId="75BF8558" w14:textId="77777777" w:rsidR="00E5149D" w:rsidRPr="002B6A3F" w:rsidRDefault="00E5149D">
      <w:pPr>
        <w:tabs>
          <w:tab w:val="left" w:pos="2760"/>
        </w:tabs>
      </w:pPr>
    </w:p>
    <w:p w14:paraId="4F6B788E" w14:textId="77777777" w:rsidR="00E5149D" w:rsidRPr="002B6A3F" w:rsidRDefault="00E5149D">
      <w:pPr>
        <w:tabs>
          <w:tab w:val="left" w:pos="2760"/>
        </w:tabs>
      </w:pPr>
    </w:p>
    <w:p w14:paraId="68FCB587" w14:textId="77777777" w:rsidR="00E5149D" w:rsidRPr="002B6A3F" w:rsidRDefault="00E5149D">
      <w:pPr>
        <w:tabs>
          <w:tab w:val="left" w:pos="2760"/>
        </w:tabs>
        <w:jc w:val="center"/>
      </w:pPr>
    </w:p>
    <w:p w14:paraId="41CCE2FF" w14:textId="77777777" w:rsidR="00E5149D" w:rsidRPr="002B6A3F" w:rsidRDefault="00E5149D">
      <w:pPr>
        <w:pStyle w:val="HEADINGRIGHT"/>
      </w:pPr>
      <w:r w:rsidRPr="002B6A3F">
        <w:br w:type="page"/>
      </w:r>
    </w:p>
    <w:p w14:paraId="6C2D1A24" w14:textId="77777777" w:rsidR="00E5149D" w:rsidRPr="002B6A3F" w:rsidRDefault="00E5149D" w:rsidP="00995F83">
      <w:pPr>
        <w:pStyle w:val="HEADINGLEFT"/>
      </w:pPr>
      <w:r w:rsidRPr="002B6A3F">
        <w:lastRenderedPageBreak/>
        <w:t>dz-1</w:t>
      </w:r>
    </w:p>
    <w:p w14:paraId="1950B830" w14:textId="77777777" w:rsidR="00E5149D" w:rsidRPr="002B6A3F" w:rsidRDefault="00436D50" w:rsidP="00995F83">
      <w:pPr>
        <w:pStyle w:val="HEADINGLEFT"/>
      </w:pPr>
      <w:r>
        <w:t xml:space="preserve">February </w:t>
      </w:r>
      <w:r w:rsidR="00997E5B">
        <w:t>2</w:t>
      </w:r>
      <w:r>
        <w:t>011</w:t>
      </w:r>
    </w:p>
    <w:p w14:paraId="48B6CC80" w14:textId="77777777" w:rsidR="00E5149D" w:rsidRPr="002B6A3F" w:rsidRDefault="00E5149D" w:rsidP="00FE000C">
      <w:pPr>
        <w:pStyle w:val="HEADINGRIGHT"/>
      </w:pPr>
    </w:p>
    <w:p w14:paraId="27D013C8" w14:textId="77777777" w:rsidR="00E5149D" w:rsidRPr="002B6A3F" w:rsidRDefault="00E5149D">
      <w:pPr>
        <w:tabs>
          <w:tab w:val="left" w:pos="2760"/>
        </w:tabs>
      </w:pPr>
    </w:p>
    <w:p w14:paraId="7493ABDB" w14:textId="77777777" w:rsidR="00E5149D" w:rsidRPr="002B6A3F" w:rsidRDefault="00E5149D">
      <w:pPr>
        <w:tabs>
          <w:tab w:val="left" w:pos="2760"/>
        </w:tabs>
        <w:jc w:val="center"/>
      </w:pPr>
      <w:r w:rsidRPr="002B6A3F">
        <w:t>dz - Clip, Guy Wire</w:t>
      </w:r>
    </w:p>
    <w:p w14:paraId="6034E658" w14:textId="77777777" w:rsidR="00E5149D" w:rsidRPr="002B6A3F" w:rsidRDefault="00E5149D">
      <w:pPr>
        <w:tabs>
          <w:tab w:val="left" w:pos="3360"/>
          <w:tab w:val="left" w:pos="4920"/>
          <w:tab w:val="left" w:pos="6360"/>
          <w:tab w:val="left" w:pos="8040"/>
        </w:tabs>
      </w:pPr>
    </w:p>
    <w:p w14:paraId="6875AC7C" w14:textId="77777777" w:rsidR="00E5149D" w:rsidRPr="002B6A3F" w:rsidRDefault="00E5149D">
      <w:pPr>
        <w:tabs>
          <w:tab w:val="left" w:pos="3360"/>
          <w:tab w:val="left" w:pos="4920"/>
          <w:tab w:val="left" w:pos="6360"/>
          <w:tab w:val="left" w:pos="8040"/>
        </w:tabs>
      </w:pPr>
    </w:p>
    <w:tbl>
      <w:tblPr>
        <w:tblW w:w="0" w:type="auto"/>
        <w:jc w:val="center"/>
        <w:tblLayout w:type="fixed"/>
        <w:tblLook w:val="0000" w:firstRow="0" w:lastRow="0" w:firstColumn="0" w:lastColumn="0" w:noHBand="0" w:noVBand="0"/>
      </w:tblPr>
      <w:tblGrid>
        <w:gridCol w:w="2376"/>
        <w:gridCol w:w="996"/>
        <w:gridCol w:w="996"/>
        <w:gridCol w:w="1101"/>
        <w:gridCol w:w="1101"/>
      </w:tblGrid>
      <w:tr w:rsidR="00E5149D" w:rsidRPr="002B6A3F" w14:paraId="6F913617" w14:textId="77777777">
        <w:trPr>
          <w:jc w:val="center"/>
        </w:trPr>
        <w:tc>
          <w:tcPr>
            <w:tcW w:w="2376" w:type="dxa"/>
          </w:tcPr>
          <w:p w14:paraId="05670E2E" w14:textId="77777777" w:rsidR="00E5149D" w:rsidRPr="002B6A3F" w:rsidRDefault="00E5149D">
            <w:pPr>
              <w:pBdr>
                <w:bottom w:val="single" w:sz="6" w:space="1" w:color="auto"/>
              </w:pBdr>
            </w:pPr>
            <w:r w:rsidRPr="002B6A3F">
              <w:t>Manufacturer</w:t>
            </w:r>
          </w:p>
        </w:tc>
        <w:tc>
          <w:tcPr>
            <w:tcW w:w="996" w:type="dxa"/>
          </w:tcPr>
          <w:p w14:paraId="5D97BB39" w14:textId="77777777" w:rsidR="00E5149D" w:rsidRPr="002B6A3F" w:rsidRDefault="00E5149D">
            <w:pPr>
              <w:pBdr>
                <w:bottom w:val="single" w:sz="6" w:space="1" w:color="auto"/>
              </w:pBdr>
              <w:jc w:val="center"/>
            </w:pPr>
            <w:r w:rsidRPr="002B6A3F">
              <w:t>5/16"</w:t>
            </w:r>
          </w:p>
        </w:tc>
        <w:tc>
          <w:tcPr>
            <w:tcW w:w="996" w:type="dxa"/>
          </w:tcPr>
          <w:p w14:paraId="20F6629C" w14:textId="77777777" w:rsidR="00E5149D" w:rsidRPr="002B6A3F" w:rsidRDefault="00E5149D">
            <w:pPr>
              <w:pBdr>
                <w:bottom w:val="single" w:sz="6" w:space="1" w:color="auto"/>
              </w:pBdr>
              <w:jc w:val="center"/>
            </w:pPr>
            <w:r w:rsidRPr="002B6A3F">
              <w:t>3/8"</w:t>
            </w:r>
          </w:p>
        </w:tc>
        <w:tc>
          <w:tcPr>
            <w:tcW w:w="1101" w:type="dxa"/>
          </w:tcPr>
          <w:p w14:paraId="2731B98A" w14:textId="77777777" w:rsidR="00E5149D" w:rsidRPr="002B6A3F" w:rsidRDefault="00E5149D">
            <w:pPr>
              <w:pBdr>
                <w:bottom w:val="single" w:sz="6" w:space="1" w:color="auto"/>
              </w:pBdr>
              <w:jc w:val="center"/>
            </w:pPr>
            <w:r w:rsidRPr="002B6A3F">
              <w:t>7/16"</w:t>
            </w:r>
          </w:p>
        </w:tc>
        <w:tc>
          <w:tcPr>
            <w:tcW w:w="1101" w:type="dxa"/>
          </w:tcPr>
          <w:p w14:paraId="39A7A5D2" w14:textId="77777777" w:rsidR="00E5149D" w:rsidRPr="002B6A3F" w:rsidRDefault="00E5149D">
            <w:pPr>
              <w:pBdr>
                <w:bottom w:val="single" w:sz="6" w:space="1" w:color="auto"/>
              </w:pBdr>
              <w:jc w:val="center"/>
            </w:pPr>
            <w:r w:rsidRPr="002B6A3F">
              <w:t>1/2"</w:t>
            </w:r>
          </w:p>
        </w:tc>
      </w:tr>
      <w:tr w:rsidR="00E5149D" w:rsidRPr="002B6A3F" w14:paraId="78249F5F" w14:textId="77777777">
        <w:trPr>
          <w:jc w:val="center"/>
        </w:trPr>
        <w:tc>
          <w:tcPr>
            <w:tcW w:w="2376" w:type="dxa"/>
          </w:tcPr>
          <w:p w14:paraId="30D4F12A" w14:textId="77777777" w:rsidR="00E5149D" w:rsidRPr="002B6A3F" w:rsidRDefault="00E5149D"/>
        </w:tc>
        <w:tc>
          <w:tcPr>
            <w:tcW w:w="996" w:type="dxa"/>
          </w:tcPr>
          <w:p w14:paraId="7434A5CE" w14:textId="77777777" w:rsidR="00E5149D" w:rsidRPr="002B6A3F" w:rsidRDefault="00E5149D">
            <w:pPr>
              <w:jc w:val="center"/>
            </w:pPr>
          </w:p>
        </w:tc>
        <w:tc>
          <w:tcPr>
            <w:tcW w:w="996" w:type="dxa"/>
          </w:tcPr>
          <w:p w14:paraId="22C9CFF7" w14:textId="77777777" w:rsidR="00E5149D" w:rsidRPr="002B6A3F" w:rsidRDefault="00E5149D">
            <w:pPr>
              <w:jc w:val="center"/>
            </w:pPr>
          </w:p>
        </w:tc>
        <w:tc>
          <w:tcPr>
            <w:tcW w:w="1101" w:type="dxa"/>
          </w:tcPr>
          <w:p w14:paraId="333C0196" w14:textId="77777777" w:rsidR="00E5149D" w:rsidRPr="002B6A3F" w:rsidRDefault="00E5149D">
            <w:pPr>
              <w:jc w:val="center"/>
            </w:pPr>
          </w:p>
        </w:tc>
        <w:tc>
          <w:tcPr>
            <w:tcW w:w="1101" w:type="dxa"/>
          </w:tcPr>
          <w:p w14:paraId="20159C94" w14:textId="77777777" w:rsidR="00E5149D" w:rsidRPr="002B6A3F" w:rsidRDefault="00E5149D">
            <w:pPr>
              <w:jc w:val="center"/>
            </w:pPr>
          </w:p>
        </w:tc>
      </w:tr>
      <w:tr w:rsidR="00E5149D" w:rsidRPr="002B6A3F" w14:paraId="1987AC76" w14:textId="77777777">
        <w:trPr>
          <w:jc w:val="center"/>
        </w:trPr>
        <w:tc>
          <w:tcPr>
            <w:tcW w:w="2376" w:type="dxa"/>
          </w:tcPr>
          <w:p w14:paraId="3002F5E6" w14:textId="77777777" w:rsidR="00E5149D" w:rsidRPr="002B6A3F" w:rsidRDefault="00E5149D">
            <w:r w:rsidRPr="002B6A3F">
              <w:t>Hubbell (Chance)</w:t>
            </w:r>
          </w:p>
        </w:tc>
        <w:tc>
          <w:tcPr>
            <w:tcW w:w="996" w:type="dxa"/>
          </w:tcPr>
          <w:p w14:paraId="7CA05217" w14:textId="77777777" w:rsidR="00E5149D" w:rsidRPr="002B6A3F" w:rsidRDefault="00E5149D">
            <w:pPr>
              <w:jc w:val="center"/>
            </w:pPr>
            <w:r w:rsidRPr="002B6A3F">
              <w:t>6453</w:t>
            </w:r>
          </w:p>
        </w:tc>
        <w:tc>
          <w:tcPr>
            <w:tcW w:w="996" w:type="dxa"/>
          </w:tcPr>
          <w:p w14:paraId="2D7A3EE2" w14:textId="77777777" w:rsidR="00E5149D" w:rsidRPr="002B6A3F" w:rsidRDefault="00E5149D">
            <w:pPr>
              <w:jc w:val="center"/>
            </w:pPr>
            <w:r w:rsidRPr="002B6A3F">
              <w:t>6454</w:t>
            </w:r>
          </w:p>
        </w:tc>
        <w:tc>
          <w:tcPr>
            <w:tcW w:w="1101" w:type="dxa"/>
          </w:tcPr>
          <w:p w14:paraId="45CB27C3" w14:textId="77777777" w:rsidR="00E5149D" w:rsidRPr="002B6A3F" w:rsidRDefault="00E5149D">
            <w:pPr>
              <w:jc w:val="center"/>
            </w:pPr>
            <w:r w:rsidRPr="002B6A3F">
              <w:t>6455</w:t>
            </w:r>
          </w:p>
        </w:tc>
        <w:tc>
          <w:tcPr>
            <w:tcW w:w="1101" w:type="dxa"/>
          </w:tcPr>
          <w:p w14:paraId="1DC13E81" w14:textId="77777777" w:rsidR="00E5149D" w:rsidRPr="002B6A3F" w:rsidRDefault="00E5149D">
            <w:pPr>
              <w:jc w:val="center"/>
            </w:pPr>
            <w:r w:rsidRPr="002B6A3F">
              <w:t>6456</w:t>
            </w:r>
          </w:p>
        </w:tc>
      </w:tr>
      <w:tr w:rsidR="00E5149D" w:rsidRPr="002B6A3F" w14:paraId="5B7F5CD5" w14:textId="77777777">
        <w:trPr>
          <w:jc w:val="center"/>
        </w:trPr>
        <w:tc>
          <w:tcPr>
            <w:tcW w:w="2376" w:type="dxa"/>
          </w:tcPr>
          <w:p w14:paraId="04EFFD4B" w14:textId="77777777" w:rsidR="00E5149D" w:rsidRPr="002B6A3F" w:rsidRDefault="00E5149D">
            <w:r w:rsidRPr="002B6A3F">
              <w:t>MacLean (Continental)</w:t>
            </w:r>
          </w:p>
        </w:tc>
        <w:tc>
          <w:tcPr>
            <w:tcW w:w="996" w:type="dxa"/>
          </w:tcPr>
          <w:p w14:paraId="05D4D23C" w14:textId="77777777" w:rsidR="00E5149D" w:rsidRPr="002B6A3F" w:rsidRDefault="00E5149D">
            <w:pPr>
              <w:jc w:val="center"/>
            </w:pPr>
            <w:r w:rsidRPr="002B6A3F">
              <w:t>U4953</w:t>
            </w:r>
          </w:p>
        </w:tc>
        <w:tc>
          <w:tcPr>
            <w:tcW w:w="996" w:type="dxa"/>
          </w:tcPr>
          <w:p w14:paraId="5091ECD0" w14:textId="77777777" w:rsidR="00E5149D" w:rsidRPr="002B6A3F" w:rsidRDefault="00E5149D">
            <w:pPr>
              <w:jc w:val="center"/>
            </w:pPr>
            <w:r w:rsidRPr="002B6A3F">
              <w:t>U4954</w:t>
            </w:r>
          </w:p>
        </w:tc>
        <w:tc>
          <w:tcPr>
            <w:tcW w:w="1101" w:type="dxa"/>
          </w:tcPr>
          <w:p w14:paraId="0936B711" w14:textId="77777777" w:rsidR="00E5149D" w:rsidRPr="002B6A3F" w:rsidRDefault="00E5149D">
            <w:pPr>
              <w:jc w:val="center"/>
            </w:pPr>
            <w:r w:rsidRPr="002B6A3F">
              <w:t>U4955</w:t>
            </w:r>
          </w:p>
        </w:tc>
        <w:tc>
          <w:tcPr>
            <w:tcW w:w="1101" w:type="dxa"/>
          </w:tcPr>
          <w:p w14:paraId="1319AFF1" w14:textId="77777777" w:rsidR="00E5149D" w:rsidRPr="002B6A3F" w:rsidRDefault="00E5149D">
            <w:pPr>
              <w:jc w:val="center"/>
            </w:pPr>
            <w:r w:rsidRPr="002B6A3F">
              <w:t>U4956</w:t>
            </w:r>
          </w:p>
        </w:tc>
      </w:tr>
      <w:tr w:rsidR="00436D50" w:rsidRPr="002B6A3F" w14:paraId="00646E1B" w14:textId="77777777">
        <w:trPr>
          <w:jc w:val="center"/>
        </w:trPr>
        <w:tc>
          <w:tcPr>
            <w:tcW w:w="2376" w:type="dxa"/>
          </w:tcPr>
          <w:p w14:paraId="40193EA1" w14:textId="77777777" w:rsidR="00436D50" w:rsidRPr="002B6A3F" w:rsidRDefault="00436D50"/>
        </w:tc>
        <w:tc>
          <w:tcPr>
            <w:tcW w:w="996" w:type="dxa"/>
          </w:tcPr>
          <w:p w14:paraId="23848BDE" w14:textId="77777777" w:rsidR="00436D50" w:rsidRPr="002B6A3F" w:rsidRDefault="00436D50">
            <w:pPr>
              <w:jc w:val="center"/>
            </w:pPr>
          </w:p>
        </w:tc>
        <w:tc>
          <w:tcPr>
            <w:tcW w:w="996" w:type="dxa"/>
          </w:tcPr>
          <w:p w14:paraId="2EF69446" w14:textId="77777777" w:rsidR="00436D50" w:rsidRPr="002B6A3F" w:rsidRDefault="00436D50">
            <w:pPr>
              <w:jc w:val="center"/>
            </w:pPr>
          </w:p>
        </w:tc>
        <w:tc>
          <w:tcPr>
            <w:tcW w:w="1101" w:type="dxa"/>
          </w:tcPr>
          <w:p w14:paraId="44A305FD" w14:textId="77777777" w:rsidR="00436D50" w:rsidRPr="002B6A3F" w:rsidRDefault="00436D50">
            <w:pPr>
              <w:jc w:val="center"/>
            </w:pPr>
          </w:p>
        </w:tc>
        <w:tc>
          <w:tcPr>
            <w:tcW w:w="1101" w:type="dxa"/>
          </w:tcPr>
          <w:p w14:paraId="3D299C78" w14:textId="77777777" w:rsidR="00436D50" w:rsidRPr="002B6A3F" w:rsidRDefault="00436D50">
            <w:pPr>
              <w:jc w:val="center"/>
            </w:pPr>
          </w:p>
        </w:tc>
      </w:tr>
      <w:tr w:rsidR="00436D50" w:rsidRPr="002B6A3F" w14:paraId="5C5B0ED1" w14:textId="77777777">
        <w:trPr>
          <w:jc w:val="center"/>
        </w:trPr>
        <w:tc>
          <w:tcPr>
            <w:tcW w:w="2376" w:type="dxa"/>
          </w:tcPr>
          <w:p w14:paraId="27E0B25D" w14:textId="77777777" w:rsidR="00436D50" w:rsidRPr="002B6A3F" w:rsidRDefault="00436D50"/>
        </w:tc>
        <w:tc>
          <w:tcPr>
            <w:tcW w:w="996" w:type="dxa"/>
          </w:tcPr>
          <w:p w14:paraId="7227683C" w14:textId="77777777" w:rsidR="00436D50" w:rsidRPr="002B6A3F" w:rsidRDefault="00436D50">
            <w:pPr>
              <w:jc w:val="center"/>
            </w:pPr>
          </w:p>
        </w:tc>
        <w:tc>
          <w:tcPr>
            <w:tcW w:w="996" w:type="dxa"/>
          </w:tcPr>
          <w:p w14:paraId="6CD6B4D7" w14:textId="77777777" w:rsidR="00436D50" w:rsidRPr="002B6A3F" w:rsidRDefault="00436D50">
            <w:pPr>
              <w:jc w:val="center"/>
            </w:pPr>
          </w:p>
        </w:tc>
        <w:tc>
          <w:tcPr>
            <w:tcW w:w="1101" w:type="dxa"/>
          </w:tcPr>
          <w:p w14:paraId="03E47D71" w14:textId="77777777" w:rsidR="00436D50" w:rsidRPr="002B6A3F" w:rsidRDefault="00436D50">
            <w:pPr>
              <w:jc w:val="center"/>
            </w:pPr>
          </w:p>
        </w:tc>
        <w:tc>
          <w:tcPr>
            <w:tcW w:w="1101" w:type="dxa"/>
          </w:tcPr>
          <w:p w14:paraId="6FAD09BA" w14:textId="77777777" w:rsidR="00436D50" w:rsidRPr="002B6A3F" w:rsidRDefault="00436D50">
            <w:pPr>
              <w:jc w:val="center"/>
            </w:pPr>
          </w:p>
        </w:tc>
      </w:tr>
    </w:tbl>
    <w:p w14:paraId="2C5457A5" w14:textId="77777777" w:rsidR="00E5149D" w:rsidRPr="002B6A3F" w:rsidRDefault="00E5149D">
      <w:pPr>
        <w:tabs>
          <w:tab w:val="left" w:pos="3360"/>
          <w:tab w:val="left" w:pos="4920"/>
          <w:tab w:val="left" w:pos="6360"/>
          <w:tab w:val="left" w:pos="8040"/>
        </w:tabs>
      </w:pPr>
    </w:p>
    <w:p w14:paraId="3AB3281D" w14:textId="77777777" w:rsidR="00E5149D" w:rsidRPr="002B6A3F" w:rsidRDefault="00E5149D">
      <w:pPr>
        <w:tabs>
          <w:tab w:val="left" w:pos="3360"/>
          <w:tab w:val="left" w:pos="4920"/>
          <w:tab w:val="left" w:pos="6360"/>
          <w:tab w:val="left" w:pos="8040"/>
        </w:tabs>
      </w:pPr>
    </w:p>
    <w:p w14:paraId="0616ABD8" w14:textId="77777777" w:rsidR="00E5149D" w:rsidRPr="002B6A3F" w:rsidRDefault="00E5149D">
      <w:pPr>
        <w:tabs>
          <w:tab w:val="left" w:pos="3360"/>
          <w:tab w:val="left" w:pos="4920"/>
          <w:tab w:val="left" w:pos="6360"/>
          <w:tab w:val="left" w:pos="8040"/>
        </w:tabs>
      </w:pPr>
    </w:p>
    <w:p w14:paraId="2ECB1FA3" w14:textId="77777777" w:rsidR="00E5149D" w:rsidRPr="002B6A3F" w:rsidRDefault="00E5149D">
      <w:pPr>
        <w:tabs>
          <w:tab w:val="left" w:pos="3360"/>
          <w:tab w:val="left" w:pos="4920"/>
          <w:tab w:val="left" w:pos="6360"/>
          <w:tab w:val="left" w:pos="8040"/>
        </w:tabs>
        <w:jc w:val="center"/>
      </w:pPr>
    </w:p>
    <w:p w14:paraId="41898376" w14:textId="77777777" w:rsidR="00E5149D" w:rsidRPr="002B6A3F" w:rsidRDefault="00E5149D" w:rsidP="006A50E5">
      <w:pPr>
        <w:pStyle w:val="HEADINGLEFT"/>
      </w:pPr>
      <w:r w:rsidRPr="002B6A3F">
        <w:br w:type="page"/>
      </w:r>
    </w:p>
    <w:p w14:paraId="53851823" w14:textId="77777777" w:rsidR="00E5149D" w:rsidRPr="002B6A3F" w:rsidRDefault="00E5149D" w:rsidP="00995F83">
      <w:pPr>
        <w:pStyle w:val="HEADINGRIGHT"/>
      </w:pPr>
      <w:bookmarkStart w:id="29" w:name="OLE_LINK19"/>
      <w:bookmarkStart w:id="30" w:name="OLE_LINK20"/>
      <w:r w:rsidRPr="002B6A3F">
        <w:lastRenderedPageBreak/>
        <w:t>ea-1</w:t>
      </w:r>
    </w:p>
    <w:p w14:paraId="33FBE17D" w14:textId="79310EF0" w:rsidR="00E5149D" w:rsidRPr="002B6A3F" w:rsidRDefault="004D1DDD" w:rsidP="00995F83">
      <w:pPr>
        <w:pStyle w:val="HEADINGRIGHT"/>
      </w:pPr>
      <w:r>
        <w:t>September 30, 2020</w:t>
      </w:r>
    </w:p>
    <w:p w14:paraId="61064C07" w14:textId="77777777" w:rsidR="00E5149D" w:rsidRPr="002B6A3F" w:rsidRDefault="00E5149D" w:rsidP="006A50E5">
      <w:pPr>
        <w:pStyle w:val="HEADINGLEFT"/>
      </w:pPr>
    </w:p>
    <w:p w14:paraId="499F9DA8" w14:textId="77777777" w:rsidR="00E5149D" w:rsidRPr="002B6A3F" w:rsidRDefault="00E5149D">
      <w:pPr>
        <w:tabs>
          <w:tab w:val="left" w:pos="3360"/>
          <w:tab w:val="left" w:pos="4920"/>
          <w:tab w:val="left" w:pos="6360"/>
          <w:tab w:val="left" w:pos="8040"/>
        </w:tabs>
      </w:pPr>
    </w:p>
    <w:tbl>
      <w:tblPr>
        <w:tblW w:w="5000" w:type="pct"/>
        <w:jc w:val="center"/>
        <w:tblLook w:val="0000" w:firstRow="0" w:lastRow="0" w:firstColumn="0" w:lastColumn="0" w:noHBand="0" w:noVBand="0"/>
      </w:tblPr>
      <w:tblGrid>
        <w:gridCol w:w="3858"/>
        <w:gridCol w:w="2313"/>
        <w:gridCol w:w="2313"/>
        <w:gridCol w:w="2316"/>
      </w:tblGrid>
      <w:tr w:rsidR="004834A8" w:rsidRPr="002B6A3F" w14:paraId="6490D605" w14:textId="77777777" w:rsidTr="004834A8">
        <w:trPr>
          <w:jc w:val="center"/>
        </w:trPr>
        <w:tc>
          <w:tcPr>
            <w:tcW w:w="5000" w:type="pct"/>
            <w:gridSpan w:val="4"/>
          </w:tcPr>
          <w:p w14:paraId="0B436AF3" w14:textId="1005171D" w:rsidR="004834A8" w:rsidRDefault="004834A8" w:rsidP="004834A8">
            <w:pPr>
              <w:tabs>
                <w:tab w:val="left" w:pos="3360"/>
                <w:tab w:val="left" w:pos="4920"/>
                <w:tab w:val="left" w:pos="6360"/>
                <w:tab w:val="left" w:pos="8040"/>
              </w:tabs>
              <w:jc w:val="center"/>
            </w:pPr>
            <w:r w:rsidRPr="002B6A3F">
              <w:t xml:space="preserve">ea - Insulator and </w:t>
            </w:r>
            <w:r w:rsidR="004D1DDD">
              <w:t>S</w:t>
            </w:r>
            <w:r w:rsidRPr="002B6A3F">
              <w:t xml:space="preserve">tud, </w:t>
            </w:r>
            <w:r w:rsidR="004D1DDD">
              <w:t xml:space="preserve">line </w:t>
            </w:r>
            <w:r w:rsidRPr="002B6A3F">
              <w:t xml:space="preserve">post, </w:t>
            </w:r>
            <w:r w:rsidR="004C1F64">
              <w:t>ceramic</w:t>
            </w:r>
          </w:p>
          <w:p w14:paraId="0B700C34" w14:textId="24D5E40D" w:rsidR="004D1DDD" w:rsidRPr="002B6A3F" w:rsidRDefault="004D1DDD" w:rsidP="004834A8">
            <w:pPr>
              <w:tabs>
                <w:tab w:val="left" w:pos="3360"/>
                <w:tab w:val="left" w:pos="4920"/>
                <w:tab w:val="left" w:pos="6360"/>
                <w:tab w:val="left" w:pos="8040"/>
              </w:tabs>
              <w:jc w:val="center"/>
            </w:pPr>
            <w:r>
              <w:t>(Non-ANSI Class)</w:t>
            </w:r>
          </w:p>
        </w:tc>
      </w:tr>
      <w:tr w:rsidR="004834A8" w:rsidRPr="002B6A3F" w14:paraId="02F56906" w14:textId="77777777" w:rsidTr="004834A8">
        <w:trPr>
          <w:jc w:val="center"/>
        </w:trPr>
        <w:tc>
          <w:tcPr>
            <w:tcW w:w="5000" w:type="pct"/>
            <w:gridSpan w:val="4"/>
          </w:tcPr>
          <w:p w14:paraId="236F6153" w14:textId="77777777" w:rsidR="004834A8" w:rsidRPr="002B6A3F" w:rsidRDefault="004834A8" w:rsidP="004834A8">
            <w:pPr>
              <w:tabs>
                <w:tab w:val="left" w:pos="3360"/>
                <w:tab w:val="left" w:pos="4920"/>
                <w:tab w:val="left" w:pos="6360"/>
                <w:tab w:val="left" w:pos="8040"/>
              </w:tabs>
              <w:jc w:val="center"/>
            </w:pPr>
          </w:p>
        </w:tc>
      </w:tr>
      <w:tr w:rsidR="00E5149D" w:rsidRPr="002B6A3F" w14:paraId="4CC19C0A" w14:textId="77777777" w:rsidTr="00EA6BB4">
        <w:trPr>
          <w:jc w:val="center"/>
        </w:trPr>
        <w:tc>
          <w:tcPr>
            <w:tcW w:w="5000" w:type="pct"/>
            <w:gridSpan w:val="4"/>
          </w:tcPr>
          <w:p w14:paraId="1BCAC3AE" w14:textId="77777777" w:rsidR="00E5149D" w:rsidRPr="002B6A3F" w:rsidRDefault="00E5149D">
            <w:pPr>
              <w:jc w:val="center"/>
            </w:pPr>
            <w:r w:rsidRPr="002B6A3F">
              <w:rPr>
                <w:u w:val="single"/>
              </w:rPr>
              <w:t>DISTRIBUTION</w:t>
            </w:r>
            <w:r w:rsidRPr="002B6A3F">
              <w:t xml:space="preserve"> (RUS Minimum Requirements)</w:t>
            </w:r>
          </w:p>
        </w:tc>
      </w:tr>
      <w:tr w:rsidR="00E5149D" w:rsidRPr="002B6A3F" w14:paraId="3420B748" w14:textId="77777777" w:rsidTr="00D7160B">
        <w:trPr>
          <w:jc w:val="center"/>
        </w:trPr>
        <w:tc>
          <w:tcPr>
            <w:tcW w:w="1786" w:type="pct"/>
          </w:tcPr>
          <w:p w14:paraId="3A8C1475" w14:textId="77777777" w:rsidR="00E5149D" w:rsidRPr="002B6A3F" w:rsidRDefault="00E5149D"/>
        </w:tc>
        <w:tc>
          <w:tcPr>
            <w:tcW w:w="1071" w:type="pct"/>
          </w:tcPr>
          <w:p w14:paraId="2AF9AAC4" w14:textId="77777777" w:rsidR="00E5149D" w:rsidRPr="002B6A3F" w:rsidRDefault="00E5149D">
            <w:pPr>
              <w:jc w:val="center"/>
            </w:pPr>
          </w:p>
        </w:tc>
        <w:tc>
          <w:tcPr>
            <w:tcW w:w="1071" w:type="pct"/>
          </w:tcPr>
          <w:p w14:paraId="4718E803" w14:textId="77777777" w:rsidR="00E5149D" w:rsidRPr="002B6A3F" w:rsidRDefault="00E5149D">
            <w:pPr>
              <w:jc w:val="center"/>
            </w:pPr>
          </w:p>
        </w:tc>
        <w:tc>
          <w:tcPr>
            <w:tcW w:w="1072" w:type="pct"/>
          </w:tcPr>
          <w:p w14:paraId="21898785" w14:textId="77777777" w:rsidR="00E5149D" w:rsidRPr="002B6A3F" w:rsidRDefault="00E5149D">
            <w:pPr>
              <w:jc w:val="center"/>
            </w:pPr>
          </w:p>
        </w:tc>
      </w:tr>
      <w:tr w:rsidR="00E5149D" w:rsidRPr="002B6A3F" w14:paraId="336797D7" w14:textId="77777777" w:rsidTr="00D7160B">
        <w:trPr>
          <w:jc w:val="center"/>
        </w:trPr>
        <w:tc>
          <w:tcPr>
            <w:tcW w:w="1786" w:type="pct"/>
          </w:tcPr>
          <w:p w14:paraId="6624274F" w14:textId="77777777" w:rsidR="00E5149D" w:rsidRPr="002B6A3F" w:rsidRDefault="00E5149D" w:rsidP="00EA6BB4">
            <w:pPr>
              <w:jc w:val="right"/>
            </w:pPr>
            <w:r w:rsidRPr="002B6A3F">
              <w:t>System voltage, kV</w:t>
            </w:r>
            <w:r w:rsidR="00EA6BB4">
              <w:t>:</w:t>
            </w:r>
          </w:p>
        </w:tc>
        <w:tc>
          <w:tcPr>
            <w:tcW w:w="1071" w:type="pct"/>
          </w:tcPr>
          <w:p w14:paraId="1404FFF5" w14:textId="77777777" w:rsidR="00E5149D" w:rsidRPr="002B6A3F" w:rsidRDefault="00E5149D">
            <w:pPr>
              <w:jc w:val="center"/>
            </w:pPr>
            <w:r w:rsidRPr="002B6A3F">
              <w:t>12.5/7.2</w:t>
            </w:r>
          </w:p>
        </w:tc>
        <w:tc>
          <w:tcPr>
            <w:tcW w:w="1071" w:type="pct"/>
          </w:tcPr>
          <w:p w14:paraId="1EDC0FF4" w14:textId="77777777" w:rsidR="00E5149D" w:rsidRPr="002B6A3F" w:rsidRDefault="00E5149D">
            <w:pPr>
              <w:jc w:val="center"/>
            </w:pPr>
            <w:r w:rsidRPr="002B6A3F">
              <w:t>12.5/7.2</w:t>
            </w:r>
          </w:p>
        </w:tc>
        <w:tc>
          <w:tcPr>
            <w:tcW w:w="1072" w:type="pct"/>
          </w:tcPr>
          <w:p w14:paraId="7B5CD516" w14:textId="77777777" w:rsidR="00E5149D" w:rsidRPr="002B6A3F" w:rsidRDefault="00E5149D">
            <w:pPr>
              <w:jc w:val="center"/>
            </w:pPr>
            <w:r w:rsidRPr="002B6A3F">
              <w:t>24.9/14.4</w:t>
            </w:r>
          </w:p>
        </w:tc>
      </w:tr>
      <w:tr w:rsidR="00E5149D" w:rsidRPr="002B6A3F" w14:paraId="74ED36B1" w14:textId="77777777" w:rsidTr="00D7160B">
        <w:trPr>
          <w:jc w:val="center"/>
        </w:trPr>
        <w:tc>
          <w:tcPr>
            <w:tcW w:w="1786" w:type="pct"/>
          </w:tcPr>
          <w:p w14:paraId="2838EDD8" w14:textId="77777777" w:rsidR="00E5149D" w:rsidRPr="002B6A3F" w:rsidRDefault="00E5149D" w:rsidP="00EA6BB4">
            <w:pPr>
              <w:jc w:val="right"/>
            </w:pPr>
            <w:r w:rsidRPr="002B6A3F">
              <w:t>Leakage, inches</w:t>
            </w:r>
            <w:r w:rsidR="00EA6BB4">
              <w:t>:</w:t>
            </w:r>
          </w:p>
        </w:tc>
        <w:tc>
          <w:tcPr>
            <w:tcW w:w="1071" w:type="pct"/>
          </w:tcPr>
          <w:p w14:paraId="2B095009" w14:textId="77777777" w:rsidR="00E5149D" w:rsidRPr="002B6A3F" w:rsidRDefault="00E5149D">
            <w:pPr>
              <w:jc w:val="center"/>
            </w:pPr>
            <w:r w:rsidRPr="002B6A3F">
              <w:t>7-1/2</w:t>
            </w:r>
          </w:p>
        </w:tc>
        <w:tc>
          <w:tcPr>
            <w:tcW w:w="1071" w:type="pct"/>
          </w:tcPr>
          <w:p w14:paraId="1F503792" w14:textId="77777777" w:rsidR="00E5149D" w:rsidRPr="002B6A3F" w:rsidRDefault="00E5149D">
            <w:pPr>
              <w:jc w:val="center"/>
            </w:pPr>
            <w:r w:rsidRPr="002B6A3F">
              <w:t>10</w:t>
            </w:r>
          </w:p>
        </w:tc>
        <w:tc>
          <w:tcPr>
            <w:tcW w:w="1072" w:type="pct"/>
          </w:tcPr>
          <w:p w14:paraId="6370AEC2" w14:textId="77777777" w:rsidR="00E5149D" w:rsidRPr="002B6A3F" w:rsidRDefault="00E5149D">
            <w:pPr>
              <w:jc w:val="center"/>
            </w:pPr>
            <w:r w:rsidRPr="002B6A3F">
              <w:t>15</w:t>
            </w:r>
          </w:p>
        </w:tc>
      </w:tr>
      <w:tr w:rsidR="00E5149D" w:rsidRPr="002B6A3F" w14:paraId="1965ED07" w14:textId="77777777" w:rsidTr="00D7160B">
        <w:trPr>
          <w:jc w:val="center"/>
        </w:trPr>
        <w:tc>
          <w:tcPr>
            <w:tcW w:w="1786" w:type="pct"/>
          </w:tcPr>
          <w:p w14:paraId="4B582BEC" w14:textId="77777777" w:rsidR="00E5149D" w:rsidRPr="002B6A3F" w:rsidRDefault="00E5149D" w:rsidP="00EA6BB4">
            <w:pPr>
              <w:jc w:val="right"/>
            </w:pPr>
            <w:r w:rsidRPr="002B6A3F">
              <w:t>Cantilever strength (pounds)</w:t>
            </w:r>
            <w:r w:rsidR="00EA6BB4">
              <w:t>:</w:t>
            </w:r>
          </w:p>
        </w:tc>
        <w:tc>
          <w:tcPr>
            <w:tcW w:w="1071" w:type="pct"/>
          </w:tcPr>
          <w:p w14:paraId="1099CDE3" w14:textId="77777777" w:rsidR="00E5149D" w:rsidRPr="002B6A3F" w:rsidRDefault="00E5149D">
            <w:pPr>
              <w:jc w:val="center"/>
            </w:pPr>
            <w:r w:rsidRPr="002B6A3F">
              <w:t>1875</w:t>
            </w:r>
          </w:p>
        </w:tc>
        <w:tc>
          <w:tcPr>
            <w:tcW w:w="1071" w:type="pct"/>
          </w:tcPr>
          <w:p w14:paraId="777C2613" w14:textId="77777777" w:rsidR="00E5149D" w:rsidRPr="002B6A3F" w:rsidRDefault="00E5149D">
            <w:pPr>
              <w:jc w:val="center"/>
            </w:pPr>
            <w:r w:rsidRPr="002B6A3F">
              <w:t>1875</w:t>
            </w:r>
          </w:p>
        </w:tc>
        <w:tc>
          <w:tcPr>
            <w:tcW w:w="1072" w:type="pct"/>
          </w:tcPr>
          <w:p w14:paraId="70CD91F9" w14:textId="77777777" w:rsidR="00E5149D" w:rsidRPr="002B6A3F" w:rsidRDefault="00E5149D">
            <w:pPr>
              <w:jc w:val="center"/>
            </w:pPr>
            <w:r w:rsidRPr="002B6A3F">
              <w:t>1875</w:t>
            </w:r>
          </w:p>
        </w:tc>
      </w:tr>
      <w:tr w:rsidR="00E5149D" w:rsidRPr="002B6A3F" w14:paraId="56E0C6F8" w14:textId="77777777" w:rsidTr="00D7160B">
        <w:trPr>
          <w:jc w:val="center"/>
        </w:trPr>
        <w:tc>
          <w:tcPr>
            <w:tcW w:w="1786" w:type="pct"/>
          </w:tcPr>
          <w:p w14:paraId="7642EAD9" w14:textId="77777777" w:rsidR="00E5149D" w:rsidRPr="002B6A3F" w:rsidRDefault="00E5149D" w:rsidP="00EA6BB4">
            <w:pPr>
              <w:jc w:val="right"/>
            </w:pPr>
            <w:r w:rsidRPr="002B6A3F">
              <w:t>Flashover, dry, kV</w:t>
            </w:r>
            <w:r w:rsidR="00EA6BB4">
              <w:t>:</w:t>
            </w:r>
          </w:p>
        </w:tc>
        <w:tc>
          <w:tcPr>
            <w:tcW w:w="1071" w:type="pct"/>
          </w:tcPr>
          <w:p w14:paraId="003887B7" w14:textId="77777777" w:rsidR="00E5149D" w:rsidRPr="002B6A3F" w:rsidRDefault="00E5149D">
            <w:pPr>
              <w:jc w:val="center"/>
            </w:pPr>
            <w:r w:rsidRPr="002B6A3F">
              <w:t>65</w:t>
            </w:r>
          </w:p>
        </w:tc>
        <w:tc>
          <w:tcPr>
            <w:tcW w:w="1071" w:type="pct"/>
          </w:tcPr>
          <w:p w14:paraId="13BB14C8" w14:textId="77777777" w:rsidR="00E5149D" w:rsidRPr="002B6A3F" w:rsidRDefault="00E5149D">
            <w:pPr>
              <w:jc w:val="center"/>
            </w:pPr>
            <w:r w:rsidRPr="002B6A3F">
              <w:t>70</w:t>
            </w:r>
          </w:p>
        </w:tc>
        <w:tc>
          <w:tcPr>
            <w:tcW w:w="1072" w:type="pct"/>
          </w:tcPr>
          <w:p w14:paraId="0B18F0F6" w14:textId="77777777" w:rsidR="00E5149D" w:rsidRPr="002B6A3F" w:rsidRDefault="00E5149D">
            <w:pPr>
              <w:jc w:val="center"/>
            </w:pPr>
            <w:r w:rsidRPr="002B6A3F">
              <w:t>95</w:t>
            </w:r>
          </w:p>
        </w:tc>
      </w:tr>
      <w:tr w:rsidR="00E5149D" w:rsidRPr="002B6A3F" w14:paraId="43580EA0" w14:textId="77777777" w:rsidTr="00D7160B">
        <w:trPr>
          <w:jc w:val="center"/>
        </w:trPr>
        <w:tc>
          <w:tcPr>
            <w:tcW w:w="1786" w:type="pct"/>
          </w:tcPr>
          <w:p w14:paraId="083DED92" w14:textId="77777777" w:rsidR="00E5149D" w:rsidRPr="002B6A3F" w:rsidRDefault="00E5149D" w:rsidP="00EA6BB4">
            <w:pPr>
              <w:jc w:val="right"/>
            </w:pPr>
            <w:r w:rsidRPr="002B6A3F">
              <w:t>Flashover, wet, kV</w:t>
            </w:r>
            <w:r w:rsidR="00EA6BB4">
              <w:t>:</w:t>
            </w:r>
          </w:p>
        </w:tc>
        <w:tc>
          <w:tcPr>
            <w:tcW w:w="1071" w:type="pct"/>
          </w:tcPr>
          <w:p w14:paraId="4ACFBF0C" w14:textId="77777777" w:rsidR="00E5149D" w:rsidRPr="002B6A3F" w:rsidRDefault="00E5149D">
            <w:pPr>
              <w:pBdr>
                <w:bottom w:val="single" w:sz="6" w:space="1" w:color="auto"/>
              </w:pBdr>
              <w:jc w:val="center"/>
            </w:pPr>
            <w:r w:rsidRPr="002B6A3F">
              <w:t>40</w:t>
            </w:r>
          </w:p>
        </w:tc>
        <w:tc>
          <w:tcPr>
            <w:tcW w:w="1071" w:type="pct"/>
          </w:tcPr>
          <w:p w14:paraId="1EE1145D" w14:textId="77777777" w:rsidR="00E5149D" w:rsidRPr="002B6A3F" w:rsidRDefault="00E5149D">
            <w:pPr>
              <w:pBdr>
                <w:bottom w:val="single" w:sz="6" w:space="1" w:color="auto"/>
              </w:pBdr>
              <w:jc w:val="center"/>
            </w:pPr>
            <w:r w:rsidRPr="002B6A3F">
              <w:t>50</w:t>
            </w:r>
          </w:p>
        </w:tc>
        <w:tc>
          <w:tcPr>
            <w:tcW w:w="1072" w:type="pct"/>
          </w:tcPr>
          <w:p w14:paraId="3BD707EE" w14:textId="77777777" w:rsidR="00E5149D" w:rsidRPr="002B6A3F" w:rsidRDefault="00E5149D">
            <w:pPr>
              <w:pBdr>
                <w:bottom w:val="single" w:sz="6" w:space="1" w:color="auto"/>
              </w:pBdr>
              <w:jc w:val="center"/>
            </w:pPr>
            <w:r w:rsidRPr="002B6A3F">
              <w:t>65</w:t>
            </w:r>
          </w:p>
        </w:tc>
      </w:tr>
      <w:tr w:rsidR="00E5149D" w:rsidRPr="002B6A3F" w14:paraId="48DC5122" w14:textId="77777777" w:rsidTr="00D7160B">
        <w:trPr>
          <w:jc w:val="center"/>
        </w:trPr>
        <w:tc>
          <w:tcPr>
            <w:tcW w:w="1786" w:type="pct"/>
          </w:tcPr>
          <w:p w14:paraId="2435EFCF" w14:textId="77777777" w:rsidR="00E5149D" w:rsidRPr="002B6A3F" w:rsidRDefault="00E5149D"/>
        </w:tc>
        <w:tc>
          <w:tcPr>
            <w:tcW w:w="1071" w:type="pct"/>
          </w:tcPr>
          <w:p w14:paraId="443DB051" w14:textId="77777777" w:rsidR="00E5149D" w:rsidRPr="002B6A3F" w:rsidRDefault="00E5149D">
            <w:pPr>
              <w:jc w:val="center"/>
            </w:pPr>
          </w:p>
        </w:tc>
        <w:tc>
          <w:tcPr>
            <w:tcW w:w="1071" w:type="pct"/>
          </w:tcPr>
          <w:p w14:paraId="0DA1DE48" w14:textId="77777777" w:rsidR="00E5149D" w:rsidRPr="002B6A3F" w:rsidRDefault="00E5149D">
            <w:pPr>
              <w:jc w:val="center"/>
            </w:pPr>
          </w:p>
        </w:tc>
        <w:tc>
          <w:tcPr>
            <w:tcW w:w="1072" w:type="pct"/>
          </w:tcPr>
          <w:p w14:paraId="15D9353E" w14:textId="77777777" w:rsidR="00E5149D" w:rsidRPr="002B6A3F" w:rsidRDefault="00E5149D">
            <w:pPr>
              <w:jc w:val="center"/>
            </w:pPr>
          </w:p>
        </w:tc>
      </w:tr>
      <w:tr w:rsidR="00D7160B" w:rsidRPr="002B6A3F" w14:paraId="5231875D" w14:textId="77777777" w:rsidTr="00D7160B">
        <w:trPr>
          <w:jc w:val="center"/>
        </w:trPr>
        <w:tc>
          <w:tcPr>
            <w:tcW w:w="1786" w:type="pct"/>
          </w:tcPr>
          <w:p w14:paraId="47215560" w14:textId="77777777" w:rsidR="00D7160B" w:rsidRPr="00D7160B" w:rsidRDefault="00D7160B">
            <w:pPr>
              <w:rPr>
                <w:u w:val="single"/>
              </w:rPr>
            </w:pPr>
            <w:r w:rsidRPr="00D7160B">
              <w:rPr>
                <w:u w:val="single"/>
              </w:rPr>
              <w:t>Gamma Insulators Corp.</w:t>
            </w:r>
          </w:p>
        </w:tc>
        <w:tc>
          <w:tcPr>
            <w:tcW w:w="1071" w:type="pct"/>
          </w:tcPr>
          <w:p w14:paraId="64D51D6A" w14:textId="77777777" w:rsidR="00D7160B" w:rsidRPr="002B6A3F" w:rsidRDefault="00D7160B">
            <w:pPr>
              <w:jc w:val="center"/>
            </w:pPr>
          </w:p>
        </w:tc>
        <w:tc>
          <w:tcPr>
            <w:tcW w:w="1071" w:type="pct"/>
          </w:tcPr>
          <w:p w14:paraId="5ED647AB" w14:textId="77777777" w:rsidR="00D7160B" w:rsidRPr="002B6A3F" w:rsidRDefault="00D7160B">
            <w:pPr>
              <w:jc w:val="center"/>
            </w:pPr>
          </w:p>
        </w:tc>
        <w:tc>
          <w:tcPr>
            <w:tcW w:w="1072" w:type="pct"/>
          </w:tcPr>
          <w:p w14:paraId="5D8854FE" w14:textId="77777777" w:rsidR="00D7160B" w:rsidRPr="002B6A3F" w:rsidRDefault="00D7160B">
            <w:pPr>
              <w:jc w:val="center"/>
            </w:pPr>
          </w:p>
        </w:tc>
      </w:tr>
      <w:tr w:rsidR="00D7160B" w:rsidRPr="002B6A3F" w14:paraId="45504553" w14:textId="77777777" w:rsidTr="00D7160B">
        <w:trPr>
          <w:jc w:val="center"/>
        </w:trPr>
        <w:tc>
          <w:tcPr>
            <w:tcW w:w="1786" w:type="pct"/>
          </w:tcPr>
          <w:p w14:paraId="5122D4A0" w14:textId="77777777" w:rsidR="00D7160B" w:rsidRPr="002B6A3F" w:rsidRDefault="00D7160B" w:rsidP="00D7160B">
            <w:r w:rsidRPr="00D7160B">
              <w:t>7" Stud</w:t>
            </w:r>
          </w:p>
        </w:tc>
        <w:tc>
          <w:tcPr>
            <w:tcW w:w="1071" w:type="pct"/>
          </w:tcPr>
          <w:p w14:paraId="4043CFCC" w14:textId="77777777" w:rsidR="00D7160B" w:rsidRPr="002B6A3F" w:rsidRDefault="00B33C00">
            <w:pPr>
              <w:jc w:val="center"/>
            </w:pPr>
            <w:r>
              <w:t>-</w:t>
            </w:r>
          </w:p>
        </w:tc>
        <w:tc>
          <w:tcPr>
            <w:tcW w:w="1071" w:type="pct"/>
          </w:tcPr>
          <w:p w14:paraId="04879E81" w14:textId="77777777" w:rsidR="00D7160B" w:rsidRPr="002B6A3F" w:rsidRDefault="00B33C00">
            <w:pPr>
              <w:jc w:val="center"/>
            </w:pPr>
            <w:r>
              <w:t>-</w:t>
            </w:r>
          </w:p>
        </w:tc>
        <w:tc>
          <w:tcPr>
            <w:tcW w:w="1072" w:type="pct"/>
          </w:tcPr>
          <w:p w14:paraId="61D862B9" w14:textId="77777777" w:rsidR="00D7160B" w:rsidRPr="002B6A3F" w:rsidRDefault="00B33C00">
            <w:pPr>
              <w:jc w:val="center"/>
            </w:pPr>
            <w:r>
              <w:t>-</w:t>
            </w:r>
          </w:p>
        </w:tc>
      </w:tr>
      <w:tr w:rsidR="00D7160B" w:rsidRPr="002B6A3F" w14:paraId="353F26CD" w14:textId="77777777" w:rsidTr="00D7160B">
        <w:trPr>
          <w:jc w:val="center"/>
        </w:trPr>
        <w:tc>
          <w:tcPr>
            <w:tcW w:w="1786" w:type="pct"/>
          </w:tcPr>
          <w:p w14:paraId="33804D21" w14:textId="77777777" w:rsidR="00D7160B" w:rsidRPr="002B6A3F" w:rsidRDefault="00D7160B">
            <w:r w:rsidRPr="00D7160B">
              <w:t>1-3/4" Stud</w:t>
            </w:r>
          </w:p>
        </w:tc>
        <w:tc>
          <w:tcPr>
            <w:tcW w:w="1071" w:type="pct"/>
          </w:tcPr>
          <w:p w14:paraId="5C1BCBDF" w14:textId="77777777" w:rsidR="00D7160B" w:rsidRPr="002B6A3F" w:rsidRDefault="00B33C00">
            <w:pPr>
              <w:jc w:val="center"/>
            </w:pPr>
            <w:r>
              <w:t>4315PX-70</w:t>
            </w:r>
          </w:p>
        </w:tc>
        <w:tc>
          <w:tcPr>
            <w:tcW w:w="1071" w:type="pct"/>
          </w:tcPr>
          <w:p w14:paraId="3168FE88" w14:textId="77777777" w:rsidR="00D7160B" w:rsidRPr="002B6A3F" w:rsidRDefault="00B33C00">
            <w:pPr>
              <w:jc w:val="center"/>
            </w:pPr>
            <w:r>
              <w:t>4320PX-70</w:t>
            </w:r>
          </w:p>
        </w:tc>
        <w:tc>
          <w:tcPr>
            <w:tcW w:w="1072" w:type="pct"/>
          </w:tcPr>
          <w:p w14:paraId="23F97D0D" w14:textId="77777777" w:rsidR="00D7160B" w:rsidRPr="002B6A3F" w:rsidRDefault="00B33C00">
            <w:pPr>
              <w:jc w:val="center"/>
            </w:pPr>
            <w:r>
              <w:t>4327PX-70</w:t>
            </w:r>
          </w:p>
        </w:tc>
      </w:tr>
      <w:tr w:rsidR="00D7160B" w:rsidRPr="002B6A3F" w14:paraId="5564CEBF" w14:textId="77777777" w:rsidTr="00D7160B">
        <w:trPr>
          <w:jc w:val="center"/>
        </w:trPr>
        <w:tc>
          <w:tcPr>
            <w:tcW w:w="1786" w:type="pct"/>
          </w:tcPr>
          <w:p w14:paraId="52C06076" w14:textId="77777777" w:rsidR="00D7160B" w:rsidRPr="002B6A3F" w:rsidRDefault="00D7160B"/>
        </w:tc>
        <w:tc>
          <w:tcPr>
            <w:tcW w:w="1071" w:type="pct"/>
          </w:tcPr>
          <w:p w14:paraId="39416E7A" w14:textId="77777777" w:rsidR="00D7160B" w:rsidRPr="002B6A3F" w:rsidRDefault="00D7160B">
            <w:pPr>
              <w:jc w:val="center"/>
            </w:pPr>
          </w:p>
        </w:tc>
        <w:tc>
          <w:tcPr>
            <w:tcW w:w="1071" w:type="pct"/>
          </w:tcPr>
          <w:p w14:paraId="1E380F78" w14:textId="77777777" w:rsidR="00D7160B" w:rsidRPr="002B6A3F" w:rsidRDefault="00D7160B">
            <w:pPr>
              <w:jc w:val="center"/>
            </w:pPr>
          </w:p>
        </w:tc>
        <w:tc>
          <w:tcPr>
            <w:tcW w:w="1072" w:type="pct"/>
          </w:tcPr>
          <w:p w14:paraId="67B63D91" w14:textId="77777777" w:rsidR="00D7160B" w:rsidRPr="002B6A3F" w:rsidRDefault="00D7160B">
            <w:pPr>
              <w:jc w:val="center"/>
            </w:pPr>
          </w:p>
        </w:tc>
      </w:tr>
      <w:tr w:rsidR="00FE4A33" w:rsidRPr="002B6A3F" w14:paraId="16DD6DAA" w14:textId="77777777" w:rsidTr="00D7160B">
        <w:trPr>
          <w:jc w:val="center"/>
        </w:trPr>
        <w:tc>
          <w:tcPr>
            <w:tcW w:w="1786" w:type="pct"/>
          </w:tcPr>
          <w:p w14:paraId="175C64E2" w14:textId="77777777" w:rsidR="00FE4A33" w:rsidRPr="00FE4A33" w:rsidRDefault="00785586">
            <w:pPr>
              <w:rPr>
                <w:u w:val="single"/>
              </w:rPr>
            </w:pPr>
            <w:r>
              <w:rPr>
                <w:u w:val="single"/>
              </w:rPr>
              <w:t xml:space="preserve">Grupo </w:t>
            </w:r>
            <w:r w:rsidRPr="00FE4A33">
              <w:rPr>
                <w:u w:val="single"/>
              </w:rPr>
              <w:t>IUSA</w:t>
            </w:r>
          </w:p>
          <w:p w14:paraId="4E96F05E" w14:textId="77777777" w:rsidR="00FE4A33" w:rsidRPr="002B6A3F" w:rsidRDefault="00FE4A33">
            <w:r>
              <w:t>No Stud</w:t>
            </w:r>
          </w:p>
        </w:tc>
        <w:tc>
          <w:tcPr>
            <w:tcW w:w="1071" w:type="pct"/>
          </w:tcPr>
          <w:p w14:paraId="0F901DD1" w14:textId="77777777" w:rsidR="00FE4A33" w:rsidRPr="002B6A3F" w:rsidRDefault="00884704">
            <w:pPr>
              <w:jc w:val="center"/>
            </w:pPr>
            <w:r>
              <w:br/>
            </w:r>
            <w:r w:rsidR="00FE4A33">
              <w:t>P-2025</w:t>
            </w:r>
          </w:p>
        </w:tc>
        <w:tc>
          <w:tcPr>
            <w:tcW w:w="1071" w:type="pct"/>
          </w:tcPr>
          <w:p w14:paraId="26D4A256" w14:textId="77777777" w:rsidR="00FE4A33" w:rsidRPr="002B6A3F" w:rsidRDefault="00884704">
            <w:pPr>
              <w:jc w:val="center"/>
            </w:pPr>
            <w:r>
              <w:br/>
            </w:r>
            <w:r w:rsidR="00FE4A33">
              <w:t>P-2025</w:t>
            </w:r>
          </w:p>
        </w:tc>
        <w:tc>
          <w:tcPr>
            <w:tcW w:w="1072" w:type="pct"/>
          </w:tcPr>
          <w:p w14:paraId="466474B0" w14:textId="77777777" w:rsidR="00FE4A33" w:rsidRPr="002B6A3F" w:rsidRDefault="00884704">
            <w:pPr>
              <w:jc w:val="center"/>
            </w:pPr>
            <w:r>
              <w:br/>
              <w:t>-</w:t>
            </w:r>
          </w:p>
        </w:tc>
      </w:tr>
      <w:bookmarkEnd w:id="29"/>
      <w:bookmarkEnd w:id="30"/>
      <w:tr w:rsidR="00FE4A33" w:rsidRPr="002B6A3F" w14:paraId="521B5266" w14:textId="77777777" w:rsidTr="00D7160B">
        <w:trPr>
          <w:jc w:val="center"/>
        </w:trPr>
        <w:tc>
          <w:tcPr>
            <w:tcW w:w="1786" w:type="pct"/>
          </w:tcPr>
          <w:p w14:paraId="47C4D18C" w14:textId="77777777" w:rsidR="00FE4A33" w:rsidRPr="002B6A3F" w:rsidRDefault="00FE4A33"/>
        </w:tc>
        <w:tc>
          <w:tcPr>
            <w:tcW w:w="1071" w:type="pct"/>
          </w:tcPr>
          <w:p w14:paraId="64A7C9F0" w14:textId="77777777" w:rsidR="00FE4A33" w:rsidRPr="002B6A3F" w:rsidRDefault="00FE4A33">
            <w:pPr>
              <w:jc w:val="center"/>
            </w:pPr>
          </w:p>
        </w:tc>
        <w:tc>
          <w:tcPr>
            <w:tcW w:w="1071" w:type="pct"/>
          </w:tcPr>
          <w:p w14:paraId="13FAF37A" w14:textId="77777777" w:rsidR="00FE4A33" w:rsidRPr="002B6A3F" w:rsidRDefault="00FE4A33">
            <w:pPr>
              <w:jc w:val="center"/>
            </w:pPr>
          </w:p>
        </w:tc>
        <w:tc>
          <w:tcPr>
            <w:tcW w:w="1072" w:type="pct"/>
          </w:tcPr>
          <w:p w14:paraId="1D5B4964" w14:textId="77777777" w:rsidR="00FE4A33" w:rsidRPr="002B6A3F" w:rsidRDefault="00FE4A33">
            <w:pPr>
              <w:jc w:val="center"/>
            </w:pPr>
          </w:p>
        </w:tc>
      </w:tr>
      <w:tr w:rsidR="00E5149D" w:rsidRPr="002B6A3F" w14:paraId="43233BB5" w14:textId="77777777" w:rsidTr="00D7160B">
        <w:trPr>
          <w:jc w:val="center"/>
        </w:trPr>
        <w:tc>
          <w:tcPr>
            <w:tcW w:w="1786" w:type="pct"/>
          </w:tcPr>
          <w:p w14:paraId="7D35016C" w14:textId="77777777" w:rsidR="00E5149D" w:rsidRPr="002B6A3F" w:rsidRDefault="00E5149D">
            <w:r w:rsidRPr="002B6A3F">
              <w:rPr>
                <w:u w:val="single"/>
              </w:rPr>
              <w:t>Lapp</w:t>
            </w:r>
            <w:r w:rsidRPr="002B6A3F">
              <w:rPr>
                <w:u w:val="single"/>
              </w:rPr>
              <w:br/>
            </w:r>
            <w:r w:rsidRPr="002B6A3F">
              <w:t>7" Stud</w:t>
            </w:r>
            <w:r w:rsidRPr="002B6A3F">
              <w:rPr>
                <w:u w:val="single"/>
              </w:rPr>
              <w:br/>
            </w:r>
            <w:r w:rsidRPr="002B6A3F">
              <w:t>1-3/4" Stud</w:t>
            </w:r>
          </w:p>
        </w:tc>
        <w:tc>
          <w:tcPr>
            <w:tcW w:w="1071" w:type="pct"/>
          </w:tcPr>
          <w:p w14:paraId="75847B6D" w14:textId="77777777" w:rsidR="00E5149D" w:rsidRPr="002B6A3F" w:rsidRDefault="00E5149D">
            <w:pPr>
              <w:jc w:val="center"/>
            </w:pPr>
            <w:r w:rsidRPr="002B6A3F">
              <w:br/>
              <w:t>4415P</w:t>
            </w:r>
            <w:r w:rsidRPr="002B6A3F">
              <w:br/>
              <w:t>4315P</w:t>
            </w:r>
          </w:p>
        </w:tc>
        <w:tc>
          <w:tcPr>
            <w:tcW w:w="1071" w:type="pct"/>
          </w:tcPr>
          <w:p w14:paraId="767FF3B7" w14:textId="77777777" w:rsidR="00E5149D" w:rsidRPr="002B6A3F" w:rsidRDefault="00E5149D">
            <w:pPr>
              <w:jc w:val="center"/>
            </w:pPr>
            <w:r w:rsidRPr="002B6A3F">
              <w:br/>
              <w:t>4420P</w:t>
            </w:r>
            <w:r w:rsidRPr="002B6A3F">
              <w:br/>
              <w:t>4320P</w:t>
            </w:r>
          </w:p>
        </w:tc>
        <w:tc>
          <w:tcPr>
            <w:tcW w:w="1072" w:type="pct"/>
          </w:tcPr>
          <w:p w14:paraId="25B59BB5" w14:textId="77777777" w:rsidR="00E5149D" w:rsidRPr="002B6A3F" w:rsidRDefault="00E5149D">
            <w:pPr>
              <w:jc w:val="center"/>
            </w:pPr>
            <w:r w:rsidRPr="002B6A3F">
              <w:br/>
              <w:t>4427P</w:t>
            </w:r>
            <w:r w:rsidRPr="002B6A3F">
              <w:br/>
              <w:t>4327P</w:t>
            </w:r>
          </w:p>
        </w:tc>
      </w:tr>
      <w:tr w:rsidR="00E5149D" w:rsidRPr="002B6A3F" w14:paraId="38F0D5E4" w14:textId="77777777" w:rsidTr="00D7160B">
        <w:trPr>
          <w:jc w:val="center"/>
        </w:trPr>
        <w:tc>
          <w:tcPr>
            <w:tcW w:w="1786" w:type="pct"/>
          </w:tcPr>
          <w:p w14:paraId="39B65723" w14:textId="77777777" w:rsidR="00E5149D" w:rsidRPr="002B6A3F" w:rsidRDefault="00E5149D"/>
        </w:tc>
        <w:tc>
          <w:tcPr>
            <w:tcW w:w="1071" w:type="pct"/>
          </w:tcPr>
          <w:p w14:paraId="23399F07" w14:textId="77777777" w:rsidR="00E5149D" w:rsidRPr="002B6A3F" w:rsidRDefault="00E5149D">
            <w:pPr>
              <w:jc w:val="center"/>
            </w:pPr>
          </w:p>
        </w:tc>
        <w:tc>
          <w:tcPr>
            <w:tcW w:w="1071" w:type="pct"/>
          </w:tcPr>
          <w:p w14:paraId="749683B1" w14:textId="77777777" w:rsidR="00E5149D" w:rsidRPr="002B6A3F" w:rsidRDefault="00E5149D">
            <w:pPr>
              <w:jc w:val="center"/>
            </w:pPr>
          </w:p>
        </w:tc>
        <w:tc>
          <w:tcPr>
            <w:tcW w:w="1072" w:type="pct"/>
          </w:tcPr>
          <w:p w14:paraId="4D470753" w14:textId="77777777" w:rsidR="00E5149D" w:rsidRPr="002B6A3F" w:rsidRDefault="00E5149D">
            <w:pPr>
              <w:jc w:val="center"/>
            </w:pPr>
          </w:p>
        </w:tc>
      </w:tr>
      <w:tr w:rsidR="00E5149D" w:rsidRPr="002B6A3F" w14:paraId="182ACF08" w14:textId="77777777" w:rsidTr="00D7160B">
        <w:trPr>
          <w:jc w:val="center"/>
        </w:trPr>
        <w:tc>
          <w:tcPr>
            <w:tcW w:w="1786" w:type="pct"/>
          </w:tcPr>
          <w:p w14:paraId="0A4A6466" w14:textId="77777777" w:rsidR="00E5149D" w:rsidRPr="002B6A3F" w:rsidRDefault="00E5149D">
            <w:r w:rsidRPr="002B6A3F">
              <w:rPr>
                <w:u w:val="single"/>
              </w:rPr>
              <w:t>Newell Porcelain</w:t>
            </w:r>
            <w:r w:rsidRPr="002B6A3F">
              <w:rPr>
                <w:u w:val="single"/>
              </w:rPr>
              <w:br/>
            </w:r>
            <w:r w:rsidRPr="002B6A3F">
              <w:t>7" Stud</w:t>
            </w:r>
            <w:r w:rsidRPr="002B6A3F">
              <w:rPr>
                <w:u w:val="single"/>
              </w:rPr>
              <w:br/>
            </w:r>
            <w:r w:rsidRPr="002B6A3F">
              <w:t>1-3/4" Stud</w:t>
            </w:r>
          </w:p>
        </w:tc>
        <w:tc>
          <w:tcPr>
            <w:tcW w:w="1071" w:type="pct"/>
          </w:tcPr>
          <w:p w14:paraId="62FA44FD" w14:textId="77777777" w:rsidR="00E5149D" w:rsidRPr="002B6A3F" w:rsidRDefault="00E5149D">
            <w:pPr>
              <w:jc w:val="center"/>
            </w:pPr>
            <w:r w:rsidRPr="002B6A3F">
              <w:br/>
              <w:t>-</w:t>
            </w:r>
            <w:r w:rsidRPr="002B6A3F">
              <w:br/>
              <w:t>-</w:t>
            </w:r>
          </w:p>
        </w:tc>
        <w:tc>
          <w:tcPr>
            <w:tcW w:w="1071" w:type="pct"/>
          </w:tcPr>
          <w:p w14:paraId="363596FF" w14:textId="77777777" w:rsidR="00E5149D" w:rsidRPr="002B6A3F" w:rsidRDefault="00E5149D">
            <w:pPr>
              <w:jc w:val="center"/>
            </w:pPr>
            <w:r w:rsidRPr="002B6A3F">
              <w:br/>
              <w:t>43570-7040</w:t>
            </w:r>
            <w:r w:rsidRPr="002B6A3F">
              <w:br/>
              <w:t>43570-7010</w:t>
            </w:r>
          </w:p>
        </w:tc>
        <w:tc>
          <w:tcPr>
            <w:tcW w:w="1072" w:type="pct"/>
          </w:tcPr>
          <w:p w14:paraId="40EE7C7E" w14:textId="77777777" w:rsidR="00E5149D" w:rsidRPr="002B6A3F" w:rsidRDefault="00E5149D">
            <w:pPr>
              <w:jc w:val="center"/>
            </w:pPr>
            <w:r w:rsidRPr="002B6A3F">
              <w:br/>
              <w:t>47101-7040</w:t>
            </w:r>
            <w:r w:rsidRPr="002B6A3F">
              <w:br/>
              <w:t>47101-7010</w:t>
            </w:r>
          </w:p>
        </w:tc>
      </w:tr>
      <w:tr w:rsidR="00E5149D" w:rsidRPr="002B6A3F" w14:paraId="30CFED17" w14:textId="77777777" w:rsidTr="00D7160B">
        <w:trPr>
          <w:jc w:val="center"/>
        </w:trPr>
        <w:tc>
          <w:tcPr>
            <w:tcW w:w="1786" w:type="pct"/>
          </w:tcPr>
          <w:p w14:paraId="3D5536E7" w14:textId="77777777" w:rsidR="00E5149D" w:rsidRPr="002B6A3F" w:rsidRDefault="00E5149D"/>
        </w:tc>
        <w:tc>
          <w:tcPr>
            <w:tcW w:w="1071" w:type="pct"/>
          </w:tcPr>
          <w:p w14:paraId="09282353" w14:textId="77777777" w:rsidR="00E5149D" w:rsidRPr="002B6A3F" w:rsidRDefault="00E5149D">
            <w:pPr>
              <w:jc w:val="center"/>
            </w:pPr>
          </w:p>
        </w:tc>
        <w:tc>
          <w:tcPr>
            <w:tcW w:w="1071" w:type="pct"/>
          </w:tcPr>
          <w:p w14:paraId="63DFCDBD" w14:textId="77777777" w:rsidR="00E5149D" w:rsidRPr="002B6A3F" w:rsidRDefault="00E5149D">
            <w:pPr>
              <w:jc w:val="center"/>
            </w:pPr>
          </w:p>
        </w:tc>
        <w:tc>
          <w:tcPr>
            <w:tcW w:w="1072" w:type="pct"/>
          </w:tcPr>
          <w:p w14:paraId="1BE4BA68" w14:textId="77777777" w:rsidR="00E5149D" w:rsidRPr="002B6A3F" w:rsidRDefault="00E5149D">
            <w:pPr>
              <w:jc w:val="center"/>
            </w:pPr>
          </w:p>
        </w:tc>
      </w:tr>
      <w:tr w:rsidR="00E5149D" w:rsidRPr="002B6A3F" w14:paraId="4ABC9CD7" w14:textId="77777777" w:rsidTr="00D7160B">
        <w:trPr>
          <w:jc w:val="center"/>
        </w:trPr>
        <w:tc>
          <w:tcPr>
            <w:tcW w:w="1786" w:type="pct"/>
          </w:tcPr>
          <w:p w14:paraId="33C765DF" w14:textId="77777777" w:rsidR="00E5149D" w:rsidRPr="002B6A3F" w:rsidRDefault="00E5149D">
            <w:r w:rsidRPr="002B6A3F">
              <w:rPr>
                <w:u w:val="single"/>
              </w:rPr>
              <w:t>Porcelain Products</w:t>
            </w:r>
            <w:r w:rsidRPr="002B6A3F">
              <w:t xml:space="preserve"> (Knox)</w:t>
            </w:r>
            <w:r w:rsidRPr="002B6A3F">
              <w:br/>
              <w:t>7" Stud</w:t>
            </w:r>
            <w:r w:rsidRPr="002B6A3F">
              <w:br/>
              <w:t>1-3/4" Stud</w:t>
            </w:r>
          </w:p>
        </w:tc>
        <w:tc>
          <w:tcPr>
            <w:tcW w:w="1071" w:type="pct"/>
          </w:tcPr>
          <w:p w14:paraId="039BDFAD" w14:textId="77777777" w:rsidR="00E5149D" w:rsidRPr="002B6A3F" w:rsidRDefault="00E5149D">
            <w:pPr>
              <w:jc w:val="center"/>
            </w:pPr>
            <w:r w:rsidRPr="002B6A3F">
              <w:br/>
              <w:t>5115-6510</w:t>
            </w:r>
            <w:r w:rsidRPr="002B6A3F">
              <w:br/>
              <w:t>5115-6500</w:t>
            </w:r>
          </w:p>
        </w:tc>
        <w:tc>
          <w:tcPr>
            <w:tcW w:w="1071" w:type="pct"/>
          </w:tcPr>
          <w:p w14:paraId="0DE0A427" w14:textId="77777777" w:rsidR="00E5149D" w:rsidRPr="002B6A3F" w:rsidRDefault="00E5149D">
            <w:pPr>
              <w:jc w:val="center"/>
            </w:pPr>
            <w:r w:rsidRPr="002B6A3F">
              <w:br/>
              <w:t>5120-6510</w:t>
            </w:r>
            <w:r w:rsidRPr="002B6A3F">
              <w:br/>
              <w:t>5120-6500</w:t>
            </w:r>
          </w:p>
        </w:tc>
        <w:tc>
          <w:tcPr>
            <w:tcW w:w="1072" w:type="pct"/>
          </w:tcPr>
          <w:p w14:paraId="7E061766" w14:textId="77777777" w:rsidR="00E5149D" w:rsidRPr="002B6A3F" w:rsidRDefault="00E5149D">
            <w:pPr>
              <w:jc w:val="center"/>
            </w:pPr>
            <w:r w:rsidRPr="002B6A3F">
              <w:br/>
              <w:t>5127-6510</w:t>
            </w:r>
            <w:r w:rsidRPr="002B6A3F">
              <w:br/>
              <w:t>5127-6500</w:t>
            </w:r>
          </w:p>
        </w:tc>
      </w:tr>
      <w:tr w:rsidR="00E5149D" w:rsidRPr="002B6A3F" w14:paraId="7DF37E3C" w14:textId="77777777" w:rsidTr="00D7160B">
        <w:trPr>
          <w:jc w:val="center"/>
        </w:trPr>
        <w:tc>
          <w:tcPr>
            <w:tcW w:w="1786" w:type="pct"/>
          </w:tcPr>
          <w:p w14:paraId="40D9B674" w14:textId="77777777" w:rsidR="00E5149D" w:rsidRPr="002B6A3F" w:rsidRDefault="00E5149D"/>
        </w:tc>
        <w:tc>
          <w:tcPr>
            <w:tcW w:w="1071" w:type="pct"/>
          </w:tcPr>
          <w:p w14:paraId="7B394B84" w14:textId="77777777" w:rsidR="00E5149D" w:rsidRPr="002B6A3F" w:rsidRDefault="00E5149D">
            <w:pPr>
              <w:jc w:val="center"/>
            </w:pPr>
          </w:p>
        </w:tc>
        <w:tc>
          <w:tcPr>
            <w:tcW w:w="1071" w:type="pct"/>
          </w:tcPr>
          <w:p w14:paraId="6012FCD0" w14:textId="77777777" w:rsidR="00E5149D" w:rsidRPr="002B6A3F" w:rsidRDefault="00E5149D">
            <w:pPr>
              <w:jc w:val="center"/>
            </w:pPr>
          </w:p>
        </w:tc>
        <w:tc>
          <w:tcPr>
            <w:tcW w:w="1072" w:type="pct"/>
          </w:tcPr>
          <w:p w14:paraId="5379AD20" w14:textId="77777777" w:rsidR="00E5149D" w:rsidRPr="002B6A3F" w:rsidRDefault="00E5149D">
            <w:pPr>
              <w:jc w:val="center"/>
            </w:pPr>
          </w:p>
        </w:tc>
      </w:tr>
      <w:tr w:rsidR="00E5149D" w:rsidRPr="002B6A3F" w14:paraId="205AC0DF" w14:textId="77777777" w:rsidTr="00D7160B">
        <w:trPr>
          <w:jc w:val="center"/>
        </w:trPr>
        <w:tc>
          <w:tcPr>
            <w:tcW w:w="1786" w:type="pct"/>
          </w:tcPr>
          <w:p w14:paraId="013ECD4B" w14:textId="77777777" w:rsidR="00E5149D" w:rsidRPr="002B6A3F" w:rsidRDefault="00E5149D"/>
        </w:tc>
        <w:tc>
          <w:tcPr>
            <w:tcW w:w="1071" w:type="pct"/>
          </w:tcPr>
          <w:p w14:paraId="615675B5" w14:textId="77777777" w:rsidR="00E5149D" w:rsidRPr="002B6A3F" w:rsidRDefault="00E5149D">
            <w:pPr>
              <w:jc w:val="center"/>
            </w:pPr>
          </w:p>
        </w:tc>
        <w:tc>
          <w:tcPr>
            <w:tcW w:w="1071" w:type="pct"/>
          </w:tcPr>
          <w:p w14:paraId="4CEE9B30" w14:textId="77777777" w:rsidR="00E5149D" w:rsidRPr="002B6A3F" w:rsidRDefault="00E5149D">
            <w:pPr>
              <w:jc w:val="center"/>
            </w:pPr>
          </w:p>
        </w:tc>
        <w:tc>
          <w:tcPr>
            <w:tcW w:w="1072" w:type="pct"/>
          </w:tcPr>
          <w:p w14:paraId="78C45E18" w14:textId="77777777" w:rsidR="00E5149D" w:rsidRPr="002B6A3F" w:rsidRDefault="00E5149D">
            <w:pPr>
              <w:jc w:val="center"/>
            </w:pPr>
          </w:p>
        </w:tc>
      </w:tr>
    </w:tbl>
    <w:p w14:paraId="54A5F21E" w14:textId="77777777" w:rsidR="00E5149D" w:rsidRPr="002B6A3F" w:rsidRDefault="00E5149D">
      <w:pPr>
        <w:tabs>
          <w:tab w:val="left" w:pos="3360"/>
          <w:tab w:val="left" w:pos="5640"/>
          <w:tab w:val="left" w:pos="7560"/>
        </w:tabs>
      </w:pPr>
    </w:p>
    <w:p w14:paraId="7D465132" w14:textId="77777777" w:rsidR="00EA6BB4" w:rsidRPr="00EA6BB4" w:rsidRDefault="00E5149D" w:rsidP="00EA6BB4">
      <w:r w:rsidRPr="002B6A3F">
        <w:br w:type="page"/>
      </w:r>
      <w:r w:rsidR="00EA6BB4" w:rsidRPr="00EA6BB4">
        <w:lastRenderedPageBreak/>
        <w:t>ea-1</w:t>
      </w:r>
      <w:r w:rsidR="00EA6BB4">
        <w:t>.1</w:t>
      </w:r>
    </w:p>
    <w:p w14:paraId="0DA5E560" w14:textId="1241C6C5" w:rsidR="00EA6BB4" w:rsidRDefault="004D1DDD" w:rsidP="00EA6BB4">
      <w:r>
        <w:t>September 30, 2020</w:t>
      </w:r>
    </w:p>
    <w:p w14:paraId="305D513E" w14:textId="77777777" w:rsidR="00EA6BB4" w:rsidRDefault="00EA6BB4" w:rsidP="00EA6BB4"/>
    <w:p w14:paraId="0702884D" w14:textId="77777777" w:rsidR="004834A8" w:rsidRPr="00EA6BB4" w:rsidRDefault="004834A8" w:rsidP="00EA6BB4"/>
    <w:tbl>
      <w:tblPr>
        <w:tblW w:w="5000" w:type="pct"/>
        <w:jc w:val="center"/>
        <w:tblLook w:val="0000" w:firstRow="0" w:lastRow="0" w:firstColumn="0" w:lastColumn="0" w:noHBand="0" w:noVBand="0"/>
      </w:tblPr>
      <w:tblGrid>
        <w:gridCol w:w="3858"/>
        <w:gridCol w:w="2313"/>
        <w:gridCol w:w="2313"/>
        <w:gridCol w:w="2316"/>
      </w:tblGrid>
      <w:tr w:rsidR="00EA6BB4" w:rsidRPr="00EA6BB4" w14:paraId="175FD1E2" w14:textId="77777777" w:rsidTr="00EA6BB4">
        <w:trPr>
          <w:jc w:val="center"/>
        </w:trPr>
        <w:tc>
          <w:tcPr>
            <w:tcW w:w="5000" w:type="pct"/>
            <w:gridSpan w:val="4"/>
          </w:tcPr>
          <w:p w14:paraId="07339E1C" w14:textId="5BB0AE0C" w:rsidR="004834A8" w:rsidRDefault="004834A8" w:rsidP="004834A8">
            <w:pPr>
              <w:jc w:val="center"/>
            </w:pPr>
            <w:r w:rsidRPr="00EA6BB4">
              <w:t xml:space="preserve">ea - Insulator and </w:t>
            </w:r>
            <w:r w:rsidR="004D1DDD">
              <w:t>S</w:t>
            </w:r>
            <w:r w:rsidRPr="00EA6BB4">
              <w:t xml:space="preserve">tud, </w:t>
            </w:r>
            <w:r w:rsidR="004D1DDD">
              <w:t xml:space="preserve">line </w:t>
            </w:r>
            <w:r w:rsidR="004D1DDD" w:rsidRPr="002B6A3F">
              <w:t>post</w:t>
            </w:r>
            <w:r w:rsidRPr="00EA6BB4">
              <w:t xml:space="preserve">, </w:t>
            </w:r>
            <w:r w:rsidR="004C1F64">
              <w:t>ceramic</w:t>
            </w:r>
          </w:p>
          <w:p w14:paraId="12F4A727" w14:textId="485946D3" w:rsidR="004D1DDD" w:rsidRDefault="004D1DDD" w:rsidP="004834A8">
            <w:pPr>
              <w:jc w:val="center"/>
            </w:pPr>
            <w:r>
              <w:t>(ANSI Class)</w:t>
            </w:r>
          </w:p>
          <w:p w14:paraId="62454B1F" w14:textId="77777777" w:rsidR="00EA6BB4" w:rsidRPr="00EA6BB4" w:rsidRDefault="00EA6BB4" w:rsidP="00EA6BB4">
            <w:pPr>
              <w:jc w:val="center"/>
            </w:pPr>
          </w:p>
        </w:tc>
      </w:tr>
      <w:tr w:rsidR="004834A8" w:rsidRPr="00EA6BB4" w14:paraId="6F5D346C" w14:textId="77777777" w:rsidTr="00EA6BB4">
        <w:trPr>
          <w:jc w:val="center"/>
        </w:trPr>
        <w:tc>
          <w:tcPr>
            <w:tcW w:w="5000" w:type="pct"/>
            <w:gridSpan w:val="4"/>
          </w:tcPr>
          <w:p w14:paraId="52039AF9" w14:textId="77777777" w:rsidR="004834A8" w:rsidRPr="00EA6BB4" w:rsidRDefault="004834A8" w:rsidP="00EA6BB4">
            <w:pPr>
              <w:jc w:val="center"/>
              <w:rPr>
                <w:u w:val="single"/>
              </w:rPr>
            </w:pPr>
            <w:r w:rsidRPr="00EA6BB4">
              <w:rPr>
                <w:u w:val="single"/>
              </w:rPr>
              <w:t>DISTRIBUTION or TRANSMISSION</w:t>
            </w:r>
          </w:p>
        </w:tc>
      </w:tr>
      <w:tr w:rsidR="00EA6BB4" w:rsidRPr="00EA6BB4" w14:paraId="6F9F1F3C" w14:textId="77777777" w:rsidTr="00EA6BB4">
        <w:trPr>
          <w:jc w:val="center"/>
        </w:trPr>
        <w:tc>
          <w:tcPr>
            <w:tcW w:w="1786" w:type="pct"/>
          </w:tcPr>
          <w:p w14:paraId="65B0F7A3" w14:textId="77777777" w:rsidR="00EA6BB4" w:rsidRPr="00EA6BB4" w:rsidRDefault="00EA6BB4" w:rsidP="00EA6BB4"/>
        </w:tc>
        <w:tc>
          <w:tcPr>
            <w:tcW w:w="1071" w:type="pct"/>
          </w:tcPr>
          <w:p w14:paraId="51191157" w14:textId="77777777" w:rsidR="00EA6BB4" w:rsidRPr="00EA6BB4" w:rsidRDefault="00EA6BB4" w:rsidP="00EA6BB4"/>
        </w:tc>
        <w:tc>
          <w:tcPr>
            <w:tcW w:w="1071" w:type="pct"/>
          </w:tcPr>
          <w:p w14:paraId="49BB0A60" w14:textId="77777777" w:rsidR="00EA6BB4" w:rsidRPr="00EA6BB4" w:rsidRDefault="00EA6BB4" w:rsidP="00EA6BB4"/>
        </w:tc>
        <w:tc>
          <w:tcPr>
            <w:tcW w:w="1072" w:type="pct"/>
          </w:tcPr>
          <w:p w14:paraId="2789E190" w14:textId="77777777" w:rsidR="00EA6BB4" w:rsidRPr="00EA6BB4" w:rsidRDefault="00EA6BB4" w:rsidP="00EA6BB4"/>
        </w:tc>
      </w:tr>
      <w:tr w:rsidR="00EA6BB4" w:rsidRPr="00EA6BB4" w14:paraId="5EB80DEE" w14:textId="77777777" w:rsidTr="00EA6BB4">
        <w:trPr>
          <w:jc w:val="center"/>
        </w:trPr>
        <w:tc>
          <w:tcPr>
            <w:tcW w:w="1786" w:type="pct"/>
          </w:tcPr>
          <w:p w14:paraId="467E3D67" w14:textId="77777777" w:rsidR="00EA6BB4" w:rsidRPr="00EA6BB4" w:rsidRDefault="00EA6BB4" w:rsidP="00EA6BB4">
            <w:pPr>
              <w:jc w:val="right"/>
            </w:pPr>
            <w:r w:rsidRPr="002B6A3F">
              <w:t>System voltage, kV</w:t>
            </w:r>
            <w:r>
              <w:t>:</w:t>
            </w:r>
          </w:p>
        </w:tc>
        <w:tc>
          <w:tcPr>
            <w:tcW w:w="1071" w:type="pct"/>
          </w:tcPr>
          <w:p w14:paraId="740674F4" w14:textId="77777777" w:rsidR="00EA6BB4" w:rsidRPr="00EA6BB4" w:rsidRDefault="00EA6BB4" w:rsidP="00EA6BB4">
            <w:pPr>
              <w:jc w:val="center"/>
            </w:pPr>
            <w:r w:rsidRPr="002B6A3F">
              <w:t>12.5/7.2</w:t>
            </w:r>
          </w:p>
        </w:tc>
        <w:tc>
          <w:tcPr>
            <w:tcW w:w="1071" w:type="pct"/>
          </w:tcPr>
          <w:p w14:paraId="36C19AFE" w14:textId="77777777" w:rsidR="00EA6BB4" w:rsidRPr="00EA6BB4" w:rsidRDefault="00EA6BB4" w:rsidP="00EA6BB4">
            <w:pPr>
              <w:jc w:val="center"/>
            </w:pPr>
            <w:r w:rsidRPr="002B6A3F">
              <w:t>12.5/7.2</w:t>
            </w:r>
          </w:p>
        </w:tc>
        <w:tc>
          <w:tcPr>
            <w:tcW w:w="1072" w:type="pct"/>
          </w:tcPr>
          <w:p w14:paraId="3C63E0E9" w14:textId="77777777" w:rsidR="00EA6BB4" w:rsidRPr="00EA6BB4" w:rsidRDefault="00EA6BB4" w:rsidP="00EA6BB4">
            <w:pPr>
              <w:jc w:val="center"/>
            </w:pPr>
            <w:r w:rsidRPr="002B6A3F">
              <w:t>24.9/14.4</w:t>
            </w:r>
          </w:p>
        </w:tc>
      </w:tr>
      <w:tr w:rsidR="00EA6BB4" w:rsidRPr="00EA6BB4" w14:paraId="70AC20F6" w14:textId="77777777" w:rsidTr="00EA6BB4">
        <w:trPr>
          <w:jc w:val="center"/>
        </w:trPr>
        <w:tc>
          <w:tcPr>
            <w:tcW w:w="1786" w:type="pct"/>
          </w:tcPr>
          <w:p w14:paraId="55FB41A5" w14:textId="77777777" w:rsidR="00EA6BB4" w:rsidRPr="00EA6BB4" w:rsidRDefault="00EA6BB4" w:rsidP="00EA6BB4">
            <w:pPr>
              <w:jc w:val="right"/>
            </w:pPr>
            <w:r w:rsidRPr="002B6A3F">
              <w:t>Leakage, inches</w:t>
            </w:r>
            <w:r>
              <w:t>:</w:t>
            </w:r>
          </w:p>
        </w:tc>
        <w:tc>
          <w:tcPr>
            <w:tcW w:w="1071" w:type="pct"/>
          </w:tcPr>
          <w:p w14:paraId="23123D25" w14:textId="77777777" w:rsidR="00EA6BB4" w:rsidRPr="00EA6BB4" w:rsidRDefault="00EA6BB4" w:rsidP="00EA6BB4">
            <w:pPr>
              <w:jc w:val="center"/>
            </w:pPr>
            <w:r w:rsidRPr="002B6A3F">
              <w:t>7-1/2</w:t>
            </w:r>
          </w:p>
        </w:tc>
        <w:tc>
          <w:tcPr>
            <w:tcW w:w="1071" w:type="pct"/>
          </w:tcPr>
          <w:p w14:paraId="0DC084FE" w14:textId="77777777" w:rsidR="00EA6BB4" w:rsidRPr="00EA6BB4" w:rsidRDefault="00EA6BB4" w:rsidP="00EA6BB4">
            <w:pPr>
              <w:jc w:val="center"/>
            </w:pPr>
            <w:r w:rsidRPr="002B6A3F">
              <w:t>10</w:t>
            </w:r>
          </w:p>
        </w:tc>
        <w:tc>
          <w:tcPr>
            <w:tcW w:w="1072" w:type="pct"/>
          </w:tcPr>
          <w:p w14:paraId="2DBAC1DE" w14:textId="77777777" w:rsidR="00EA6BB4" w:rsidRPr="00EA6BB4" w:rsidRDefault="00EA6BB4" w:rsidP="00EA6BB4">
            <w:pPr>
              <w:jc w:val="center"/>
            </w:pPr>
            <w:r w:rsidRPr="002B6A3F">
              <w:t>15</w:t>
            </w:r>
          </w:p>
        </w:tc>
      </w:tr>
      <w:tr w:rsidR="00EA6BB4" w:rsidRPr="00EA6BB4" w14:paraId="370C4EEC" w14:textId="77777777" w:rsidTr="00EA6BB4">
        <w:trPr>
          <w:jc w:val="center"/>
        </w:trPr>
        <w:tc>
          <w:tcPr>
            <w:tcW w:w="1786" w:type="pct"/>
          </w:tcPr>
          <w:p w14:paraId="167969DE" w14:textId="77777777" w:rsidR="00EA6BB4" w:rsidRPr="00EA6BB4" w:rsidRDefault="00EA6BB4" w:rsidP="00EA6BB4">
            <w:pPr>
              <w:jc w:val="right"/>
            </w:pPr>
            <w:r w:rsidRPr="002B6A3F">
              <w:t>Cantilever strength (pounds)</w:t>
            </w:r>
            <w:r>
              <w:t>:</w:t>
            </w:r>
          </w:p>
        </w:tc>
        <w:tc>
          <w:tcPr>
            <w:tcW w:w="1071" w:type="pct"/>
          </w:tcPr>
          <w:p w14:paraId="4ADF1DB9" w14:textId="77777777" w:rsidR="00EA6BB4" w:rsidRPr="00EA6BB4" w:rsidRDefault="00EA6BB4" w:rsidP="00EA6BB4">
            <w:pPr>
              <w:jc w:val="center"/>
            </w:pPr>
            <w:r w:rsidRPr="002B6A3F">
              <w:t>1875</w:t>
            </w:r>
          </w:p>
        </w:tc>
        <w:tc>
          <w:tcPr>
            <w:tcW w:w="1071" w:type="pct"/>
          </w:tcPr>
          <w:p w14:paraId="6C842543" w14:textId="77777777" w:rsidR="00EA6BB4" w:rsidRPr="00EA6BB4" w:rsidRDefault="00EA6BB4" w:rsidP="00EA6BB4">
            <w:pPr>
              <w:jc w:val="center"/>
            </w:pPr>
            <w:r w:rsidRPr="002B6A3F">
              <w:t>1875</w:t>
            </w:r>
          </w:p>
        </w:tc>
        <w:tc>
          <w:tcPr>
            <w:tcW w:w="1072" w:type="pct"/>
          </w:tcPr>
          <w:p w14:paraId="24965A20" w14:textId="77777777" w:rsidR="00EA6BB4" w:rsidRPr="00EA6BB4" w:rsidRDefault="00EA6BB4" w:rsidP="00EA6BB4">
            <w:pPr>
              <w:jc w:val="center"/>
            </w:pPr>
            <w:r w:rsidRPr="002B6A3F">
              <w:t>1875</w:t>
            </w:r>
          </w:p>
        </w:tc>
      </w:tr>
      <w:tr w:rsidR="00EA6BB4" w:rsidRPr="00EA6BB4" w14:paraId="3EA2F0BB" w14:textId="77777777" w:rsidTr="00EA6BB4">
        <w:trPr>
          <w:jc w:val="center"/>
        </w:trPr>
        <w:tc>
          <w:tcPr>
            <w:tcW w:w="1786" w:type="pct"/>
          </w:tcPr>
          <w:p w14:paraId="6E3C90A5" w14:textId="77777777" w:rsidR="00EA6BB4" w:rsidRPr="00EA6BB4" w:rsidRDefault="00EA6BB4" w:rsidP="00EA6BB4">
            <w:pPr>
              <w:jc w:val="right"/>
            </w:pPr>
            <w:r w:rsidRPr="002B6A3F">
              <w:t>Flashover, dry, kV</w:t>
            </w:r>
            <w:r>
              <w:t>:</w:t>
            </w:r>
          </w:p>
        </w:tc>
        <w:tc>
          <w:tcPr>
            <w:tcW w:w="1071" w:type="pct"/>
          </w:tcPr>
          <w:p w14:paraId="2485ECC6" w14:textId="77777777" w:rsidR="00EA6BB4" w:rsidRPr="00EA6BB4" w:rsidRDefault="00EA6BB4" w:rsidP="00EA6BB4">
            <w:pPr>
              <w:jc w:val="center"/>
            </w:pPr>
            <w:r w:rsidRPr="002B6A3F">
              <w:t>65</w:t>
            </w:r>
          </w:p>
        </w:tc>
        <w:tc>
          <w:tcPr>
            <w:tcW w:w="1071" w:type="pct"/>
          </w:tcPr>
          <w:p w14:paraId="40D931E2" w14:textId="77777777" w:rsidR="00EA6BB4" w:rsidRPr="00EA6BB4" w:rsidRDefault="00EA6BB4" w:rsidP="00EA6BB4">
            <w:pPr>
              <w:jc w:val="center"/>
            </w:pPr>
            <w:r w:rsidRPr="002B6A3F">
              <w:t>70</w:t>
            </w:r>
          </w:p>
        </w:tc>
        <w:tc>
          <w:tcPr>
            <w:tcW w:w="1072" w:type="pct"/>
          </w:tcPr>
          <w:p w14:paraId="675B8FA7" w14:textId="77777777" w:rsidR="00EA6BB4" w:rsidRPr="00EA6BB4" w:rsidRDefault="00EA6BB4" w:rsidP="00EA6BB4">
            <w:pPr>
              <w:jc w:val="center"/>
            </w:pPr>
            <w:r w:rsidRPr="002B6A3F">
              <w:t>95</w:t>
            </w:r>
          </w:p>
        </w:tc>
      </w:tr>
      <w:tr w:rsidR="00EA6BB4" w:rsidRPr="00EA6BB4" w14:paraId="7D9329DD" w14:textId="77777777" w:rsidTr="00EA6BB4">
        <w:trPr>
          <w:jc w:val="center"/>
        </w:trPr>
        <w:tc>
          <w:tcPr>
            <w:tcW w:w="1786" w:type="pct"/>
          </w:tcPr>
          <w:p w14:paraId="0BFA0177" w14:textId="77777777" w:rsidR="00EA6BB4" w:rsidRPr="00EA6BB4" w:rsidRDefault="00EA6BB4" w:rsidP="00EA6BB4">
            <w:pPr>
              <w:jc w:val="right"/>
            </w:pPr>
            <w:r w:rsidRPr="002B6A3F">
              <w:t>Flashover, wet, kV</w:t>
            </w:r>
            <w:r>
              <w:t>:</w:t>
            </w:r>
          </w:p>
        </w:tc>
        <w:tc>
          <w:tcPr>
            <w:tcW w:w="1071" w:type="pct"/>
          </w:tcPr>
          <w:p w14:paraId="1116E94E" w14:textId="77777777" w:rsidR="00EA6BB4" w:rsidRPr="00EA6BB4" w:rsidRDefault="00EA6BB4" w:rsidP="00EA6BB4">
            <w:pPr>
              <w:jc w:val="center"/>
            </w:pPr>
            <w:r w:rsidRPr="002B6A3F">
              <w:t>40</w:t>
            </w:r>
          </w:p>
        </w:tc>
        <w:tc>
          <w:tcPr>
            <w:tcW w:w="1071" w:type="pct"/>
          </w:tcPr>
          <w:p w14:paraId="37011C38" w14:textId="77777777" w:rsidR="00EA6BB4" w:rsidRPr="00EA6BB4" w:rsidRDefault="00EA6BB4" w:rsidP="00EA6BB4">
            <w:pPr>
              <w:jc w:val="center"/>
            </w:pPr>
            <w:r w:rsidRPr="002B6A3F">
              <w:t>50</w:t>
            </w:r>
          </w:p>
        </w:tc>
        <w:tc>
          <w:tcPr>
            <w:tcW w:w="1072" w:type="pct"/>
          </w:tcPr>
          <w:p w14:paraId="40A463BD" w14:textId="77777777" w:rsidR="00EA6BB4" w:rsidRPr="00EA6BB4" w:rsidRDefault="00EA6BB4" w:rsidP="00EA6BB4">
            <w:pPr>
              <w:jc w:val="center"/>
            </w:pPr>
            <w:r w:rsidRPr="002B6A3F">
              <w:t>65</w:t>
            </w:r>
          </w:p>
        </w:tc>
      </w:tr>
      <w:tr w:rsidR="00EA6BB4" w:rsidRPr="00EA6BB4" w14:paraId="5AE659C1" w14:textId="77777777" w:rsidTr="00EA6BB4">
        <w:trPr>
          <w:jc w:val="center"/>
        </w:trPr>
        <w:tc>
          <w:tcPr>
            <w:tcW w:w="1786" w:type="pct"/>
          </w:tcPr>
          <w:p w14:paraId="11BA0C2F" w14:textId="77777777" w:rsidR="00EA6BB4" w:rsidRPr="00EA6BB4" w:rsidRDefault="00EA6BB4" w:rsidP="00EA6BB4"/>
        </w:tc>
        <w:tc>
          <w:tcPr>
            <w:tcW w:w="1071" w:type="pct"/>
          </w:tcPr>
          <w:p w14:paraId="29721528" w14:textId="77777777" w:rsidR="00EA6BB4" w:rsidRPr="00EA6BB4" w:rsidRDefault="00EA6BB4" w:rsidP="00EA6BB4"/>
        </w:tc>
        <w:tc>
          <w:tcPr>
            <w:tcW w:w="1071" w:type="pct"/>
          </w:tcPr>
          <w:p w14:paraId="18A26E35" w14:textId="77777777" w:rsidR="00EA6BB4" w:rsidRPr="00EA6BB4" w:rsidRDefault="00EA6BB4" w:rsidP="00EA6BB4"/>
        </w:tc>
        <w:tc>
          <w:tcPr>
            <w:tcW w:w="1072" w:type="pct"/>
          </w:tcPr>
          <w:p w14:paraId="2A6AB674" w14:textId="77777777" w:rsidR="00EA6BB4" w:rsidRPr="00EA6BB4" w:rsidRDefault="00EA6BB4" w:rsidP="00EA6BB4"/>
        </w:tc>
      </w:tr>
      <w:tr w:rsidR="00EA6BB4" w:rsidRPr="00EA6BB4" w14:paraId="3918CDA8" w14:textId="77777777" w:rsidTr="00EA6BB4">
        <w:trPr>
          <w:jc w:val="center"/>
        </w:trPr>
        <w:tc>
          <w:tcPr>
            <w:tcW w:w="1786" w:type="pct"/>
          </w:tcPr>
          <w:p w14:paraId="520E243E" w14:textId="77777777" w:rsidR="00EA6BB4" w:rsidRPr="00EA6BB4" w:rsidRDefault="00EA6BB4" w:rsidP="00EA6BB4"/>
        </w:tc>
        <w:tc>
          <w:tcPr>
            <w:tcW w:w="1071" w:type="pct"/>
          </w:tcPr>
          <w:p w14:paraId="03914448" w14:textId="77777777" w:rsidR="00EA6BB4" w:rsidRPr="00EA6BB4" w:rsidRDefault="00EA6BB4" w:rsidP="00EA6BB4"/>
        </w:tc>
        <w:tc>
          <w:tcPr>
            <w:tcW w:w="1071" w:type="pct"/>
          </w:tcPr>
          <w:p w14:paraId="76F524E4" w14:textId="77777777" w:rsidR="00EA6BB4" w:rsidRPr="00EA6BB4" w:rsidRDefault="00EA6BB4" w:rsidP="00EA6BB4"/>
        </w:tc>
        <w:tc>
          <w:tcPr>
            <w:tcW w:w="1072" w:type="pct"/>
          </w:tcPr>
          <w:p w14:paraId="35953B82" w14:textId="77777777" w:rsidR="00EA6BB4" w:rsidRPr="00EA6BB4" w:rsidRDefault="00EA6BB4" w:rsidP="00EA6BB4"/>
        </w:tc>
      </w:tr>
      <w:tr w:rsidR="00EA6BB4" w:rsidRPr="00EA6BB4" w14:paraId="30F568C5" w14:textId="77777777" w:rsidTr="00EA6BB4">
        <w:trPr>
          <w:jc w:val="center"/>
        </w:trPr>
        <w:tc>
          <w:tcPr>
            <w:tcW w:w="1786" w:type="pct"/>
          </w:tcPr>
          <w:p w14:paraId="0796814C" w14:textId="77777777" w:rsidR="00EA6BB4" w:rsidRPr="00EA6BB4" w:rsidRDefault="00EA6BB4" w:rsidP="004834A8">
            <w:pPr>
              <w:jc w:val="right"/>
            </w:pPr>
            <w:r w:rsidRPr="00EA6BB4">
              <w:t>ANSI Class</w:t>
            </w:r>
            <w:r w:rsidR="004834A8">
              <w:t>:</w:t>
            </w:r>
          </w:p>
        </w:tc>
        <w:tc>
          <w:tcPr>
            <w:tcW w:w="1071" w:type="pct"/>
          </w:tcPr>
          <w:p w14:paraId="33EAFD3A" w14:textId="77777777" w:rsidR="00EA6BB4" w:rsidRPr="00EA6BB4" w:rsidRDefault="00EA6BB4" w:rsidP="004834A8">
            <w:pPr>
              <w:jc w:val="center"/>
            </w:pPr>
            <w:r w:rsidRPr="00EA6BB4">
              <w:t>57-2</w:t>
            </w:r>
          </w:p>
        </w:tc>
        <w:tc>
          <w:tcPr>
            <w:tcW w:w="1071" w:type="pct"/>
          </w:tcPr>
          <w:p w14:paraId="590171E3" w14:textId="77777777" w:rsidR="00EA6BB4" w:rsidRPr="00EA6BB4" w:rsidRDefault="00EA6BB4" w:rsidP="004834A8">
            <w:pPr>
              <w:jc w:val="center"/>
            </w:pPr>
            <w:r w:rsidRPr="00EA6BB4">
              <w:t>57-3</w:t>
            </w:r>
          </w:p>
        </w:tc>
        <w:tc>
          <w:tcPr>
            <w:tcW w:w="1072" w:type="pct"/>
          </w:tcPr>
          <w:p w14:paraId="277AE6CF" w14:textId="77777777" w:rsidR="00EA6BB4" w:rsidRPr="00EA6BB4" w:rsidRDefault="00EA6BB4" w:rsidP="004834A8">
            <w:pPr>
              <w:jc w:val="center"/>
            </w:pPr>
            <w:r w:rsidRPr="00EA6BB4">
              <w:t>57-4</w:t>
            </w:r>
          </w:p>
        </w:tc>
      </w:tr>
      <w:tr w:rsidR="00EA6BB4" w:rsidRPr="00EA6BB4" w14:paraId="74AF3977" w14:textId="77777777" w:rsidTr="00EA6BB4">
        <w:trPr>
          <w:jc w:val="center"/>
        </w:trPr>
        <w:tc>
          <w:tcPr>
            <w:tcW w:w="1786" w:type="pct"/>
          </w:tcPr>
          <w:p w14:paraId="51C111AD" w14:textId="77777777" w:rsidR="00EA6BB4" w:rsidRPr="00EA6BB4" w:rsidRDefault="00EA6BB4" w:rsidP="004834A8">
            <w:pPr>
              <w:jc w:val="right"/>
            </w:pPr>
            <w:r w:rsidRPr="00EA6BB4">
              <w:t>System voltage, kV</w:t>
            </w:r>
            <w:r w:rsidR="004834A8">
              <w:t>:</w:t>
            </w:r>
          </w:p>
        </w:tc>
        <w:tc>
          <w:tcPr>
            <w:tcW w:w="1071" w:type="pct"/>
          </w:tcPr>
          <w:p w14:paraId="76CFF7F4" w14:textId="77777777" w:rsidR="00EA6BB4" w:rsidRPr="00EA6BB4" w:rsidRDefault="00EA6BB4" w:rsidP="004834A8">
            <w:pPr>
              <w:jc w:val="center"/>
            </w:pPr>
            <w:r w:rsidRPr="00EA6BB4">
              <w:t>22</w:t>
            </w:r>
          </w:p>
        </w:tc>
        <w:tc>
          <w:tcPr>
            <w:tcW w:w="1071" w:type="pct"/>
          </w:tcPr>
          <w:p w14:paraId="2368513D" w14:textId="77777777" w:rsidR="00EA6BB4" w:rsidRPr="00EA6BB4" w:rsidRDefault="00EA6BB4" w:rsidP="004834A8">
            <w:pPr>
              <w:jc w:val="center"/>
            </w:pPr>
            <w:r w:rsidRPr="00EA6BB4">
              <w:t>34.5</w:t>
            </w:r>
          </w:p>
        </w:tc>
        <w:tc>
          <w:tcPr>
            <w:tcW w:w="1072" w:type="pct"/>
          </w:tcPr>
          <w:p w14:paraId="740165E7" w14:textId="77777777" w:rsidR="00EA6BB4" w:rsidRPr="00EA6BB4" w:rsidRDefault="00EA6BB4" w:rsidP="004834A8">
            <w:pPr>
              <w:jc w:val="center"/>
            </w:pPr>
            <w:r w:rsidRPr="00EA6BB4">
              <w:t>46</w:t>
            </w:r>
          </w:p>
        </w:tc>
      </w:tr>
      <w:tr w:rsidR="002240E1" w:rsidRPr="00EA6BB4" w14:paraId="1EAA7DDE" w14:textId="77777777" w:rsidTr="00EA6BB4">
        <w:trPr>
          <w:jc w:val="center"/>
        </w:trPr>
        <w:tc>
          <w:tcPr>
            <w:tcW w:w="1786" w:type="pct"/>
          </w:tcPr>
          <w:p w14:paraId="013C6F76" w14:textId="77777777" w:rsidR="002240E1" w:rsidRPr="00EA6BB4" w:rsidRDefault="002240E1" w:rsidP="002240E1"/>
        </w:tc>
        <w:tc>
          <w:tcPr>
            <w:tcW w:w="1071" w:type="pct"/>
          </w:tcPr>
          <w:p w14:paraId="068CC4A2" w14:textId="77777777" w:rsidR="002240E1" w:rsidRPr="00EA6BB4" w:rsidRDefault="002240E1" w:rsidP="004834A8">
            <w:pPr>
              <w:jc w:val="center"/>
            </w:pPr>
          </w:p>
        </w:tc>
        <w:tc>
          <w:tcPr>
            <w:tcW w:w="1071" w:type="pct"/>
          </w:tcPr>
          <w:p w14:paraId="61602842" w14:textId="77777777" w:rsidR="002240E1" w:rsidRPr="00EA6BB4" w:rsidRDefault="002240E1" w:rsidP="004834A8">
            <w:pPr>
              <w:jc w:val="center"/>
            </w:pPr>
          </w:p>
        </w:tc>
        <w:tc>
          <w:tcPr>
            <w:tcW w:w="1072" w:type="pct"/>
          </w:tcPr>
          <w:p w14:paraId="40F55429" w14:textId="77777777" w:rsidR="002240E1" w:rsidRPr="00EA6BB4" w:rsidRDefault="002240E1" w:rsidP="004834A8">
            <w:pPr>
              <w:jc w:val="center"/>
            </w:pPr>
          </w:p>
        </w:tc>
      </w:tr>
      <w:tr w:rsidR="002240E1" w:rsidRPr="00EA6BB4" w14:paraId="2F0A2723" w14:textId="77777777" w:rsidTr="00EA6BB4">
        <w:trPr>
          <w:jc w:val="center"/>
        </w:trPr>
        <w:tc>
          <w:tcPr>
            <w:tcW w:w="1786" w:type="pct"/>
          </w:tcPr>
          <w:p w14:paraId="0DAB6061" w14:textId="77777777" w:rsidR="002240E1" w:rsidRPr="002240E1" w:rsidRDefault="002240E1" w:rsidP="002240E1">
            <w:pPr>
              <w:rPr>
                <w:u w:val="single"/>
              </w:rPr>
            </w:pPr>
            <w:r w:rsidRPr="002240E1">
              <w:rPr>
                <w:u w:val="single"/>
              </w:rPr>
              <w:t>Gamma Insulators Corp.</w:t>
            </w:r>
          </w:p>
        </w:tc>
        <w:tc>
          <w:tcPr>
            <w:tcW w:w="1071" w:type="pct"/>
          </w:tcPr>
          <w:p w14:paraId="029D1B98" w14:textId="77777777" w:rsidR="002240E1" w:rsidRPr="00EA6BB4" w:rsidRDefault="002240E1" w:rsidP="004834A8">
            <w:pPr>
              <w:jc w:val="center"/>
            </w:pPr>
          </w:p>
        </w:tc>
        <w:tc>
          <w:tcPr>
            <w:tcW w:w="1071" w:type="pct"/>
          </w:tcPr>
          <w:p w14:paraId="60384C17" w14:textId="77777777" w:rsidR="002240E1" w:rsidRPr="00EA6BB4" w:rsidRDefault="002240E1" w:rsidP="004834A8">
            <w:pPr>
              <w:jc w:val="center"/>
            </w:pPr>
          </w:p>
        </w:tc>
        <w:tc>
          <w:tcPr>
            <w:tcW w:w="1072" w:type="pct"/>
          </w:tcPr>
          <w:p w14:paraId="6ACBFF33" w14:textId="77777777" w:rsidR="002240E1" w:rsidRPr="00EA6BB4" w:rsidRDefault="002240E1" w:rsidP="004834A8">
            <w:pPr>
              <w:jc w:val="center"/>
            </w:pPr>
          </w:p>
        </w:tc>
      </w:tr>
      <w:tr w:rsidR="002240E1" w:rsidRPr="00EA6BB4" w14:paraId="2CE400D3" w14:textId="77777777" w:rsidTr="00EA6BB4">
        <w:trPr>
          <w:jc w:val="center"/>
        </w:trPr>
        <w:tc>
          <w:tcPr>
            <w:tcW w:w="1786" w:type="pct"/>
          </w:tcPr>
          <w:p w14:paraId="338C3ADD" w14:textId="77777777" w:rsidR="002240E1" w:rsidRPr="00EA6BB4" w:rsidRDefault="00B33C00" w:rsidP="002240E1">
            <w:r w:rsidRPr="00B33C00">
              <w:t>7" Stud</w:t>
            </w:r>
          </w:p>
        </w:tc>
        <w:tc>
          <w:tcPr>
            <w:tcW w:w="1071" w:type="pct"/>
          </w:tcPr>
          <w:p w14:paraId="25BAFF43" w14:textId="77777777" w:rsidR="002240E1" w:rsidRPr="00EA6BB4" w:rsidRDefault="00B33C00" w:rsidP="004834A8">
            <w:pPr>
              <w:jc w:val="center"/>
            </w:pPr>
            <w:r>
              <w:t>-</w:t>
            </w:r>
          </w:p>
        </w:tc>
        <w:tc>
          <w:tcPr>
            <w:tcW w:w="1071" w:type="pct"/>
          </w:tcPr>
          <w:p w14:paraId="11DF720D" w14:textId="77777777" w:rsidR="002240E1" w:rsidRPr="00EA6BB4" w:rsidRDefault="00B33C00" w:rsidP="004834A8">
            <w:pPr>
              <w:jc w:val="center"/>
            </w:pPr>
            <w:r>
              <w:t>-</w:t>
            </w:r>
          </w:p>
        </w:tc>
        <w:tc>
          <w:tcPr>
            <w:tcW w:w="1072" w:type="pct"/>
          </w:tcPr>
          <w:p w14:paraId="442725DA" w14:textId="77777777" w:rsidR="002240E1" w:rsidRPr="00EA6BB4" w:rsidRDefault="00B33C00" w:rsidP="004834A8">
            <w:pPr>
              <w:jc w:val="center"/>
            </w:pPr>
            <w:r>
              <w:t>-</w:t>
            </w:r>
          </w:p>
        </w:tc>
      </w:tr>
      <w:tr w:rsidR="002240E1" w:rsidRPr="00EA6BB4" w14:paraId="11B8F9DE" w14:textId="77777777" w:rsidTr="00EA6BB4">
        <w:trPr>
          <w:jc w:val="center"/>
        </w:trPr>
        <w:tc>
          <w:tcPr>
            <w:tcW w:w="1786" w:type="pct"/>
          </w:tcPr>
          <w:p w14:paraId="42007652" w14:textId="77777777" w:rsidR="002240E1" w:rsidRPr="00EA6BB4" w:rsidRDefault="00B33C00" w:rsidP="002240E1">
            <w:r w:rsidRPr="00B33C00">
              <w:t>1-3/4" Stud</w:t>
            </w:r>
          </w:p>
        </w:tc>
        <w:tc>
          <w:tcPr>
            <w:tcW w:w="1071" w:type="pct"/>
          </w:tcPr>
          <w:p w14:paraId="26C7EF33" w14:textId="77777777" w:rsidR="002240E1" w:rsidRPr="00EA6BB4" w:rsidRDefault="00B33C00" w:rsidP="00B33C00">
            <w:pPr>
              <w:jc w:val="center"/>
            </w:pPr>
            <w:r>
              <w:t>9335X-70</w:t>
            </w:r>
          </w:p>
        </w:tc>
        <w:tc>
          <w:tcPr>
            <w:tcW w:w="1071" w:type="pct"/>
          </w:tcPr>
          <w:p w14:paraId="5F302EF9" w14:textId="77777777" w:rsidR="002240E1" w:rsidRPr="00EA6BB4" w:rsidRDefault="00B33C00" w:rsidP="004834A8">
            <w:pPr>
              <w:jc w:val="center"/>
            </w:pPr>
            <w:r>
              <w:t>9345X-70</w:t>
            </w:r>
          </w:p>
        </w:tc>
        <w:tc>
          <w:tcPr>
            <w:tcW w:w="1072" w:type="pct"/>
          </w:tcPr>
          <w:p w14:paraId="5686F02E" w14:textId="77777777" w:rsidR="002240E1" w:rsidRPr="00EA6BB4" w:rsidRDefault="00B33C00" w:rsidP="004834A8">
            <w:pPr>
              <w:jc w:val="center"/>
            </w:pPr>
            <w:r>
              <w:t>-</w:t>
            </w:r>
          </w:p>
        </w:tc>
      </w:tr>
      <w:tr w:rsidR="00EA6BB4" w:rsidRPr="00EA6BB4" w14:paraId="3C0EFFA2" w14:textId="77777777" w:rsidTr="00EA6BB4">
        <w:trPr>
          <w:jc w:val="center"/>
        </w:trPr>
        <w:tc>
          <w:tcPr>
            <w:tcW w:w="1786" w:type="pct"/>
          </w:tcPr>
          <w:p w14:paraId="0056755F" w14:textId="77777777" w:rsidR="00EA6BB4" w:rsidRPr="00EA6BB4" w:rsidRDefault="00EA6BB4" w:rsidP="002240E1"/>
        </w:tc>
        <w:tc>
          <w:tcPr>
            <w:tcW w:w="1071" w:type="pct"/>
          </w:tcPr>
          <w:p w14:paraId="0FE16813" w14:textId="77777777" w:rsidR="00EA6BB4" w:rsidRPr="00EA6BB4" w:rsidRDefault="00EA6BB4" w:rsidP="00EA6BB4"/>
        </w:tc>
        <w:tc>
          <w:tcPr>
            <w:tcW w:w="1071" w:type="pct"/>
          </w:tcPr>
          <w:p w14:paraId="55625AF9" w14:textId="77777777" w:rsidR="00EA6BB4" w:rsidRPr="00EA6BB4" w:rsidRDefault="00EA6BB4" w:rsidP="00EA6BB4"/>
        </w:tc>
        <w:tc>
          <w:tcPr>
            <w:tcW w:w="1072" w:type="pct"/>
          </w:tcPr>
          <w:p w14:paraId="3948E1E6" w14:textId="77777777" w:rsidR="00EA6BB4" w:rsidRPr="00EA6BB4" w:rsidRDefault="00EA6BB4" w:rsidP="00EA6BB4"/>
        </w:tc>
      </w:tr>
      <w:tr w:rsidR="00EA6BB4" w:rsidRPr="00EA6BB4" w14:paraId="6AE90B23" w14:textId="77777777" w:rsidTr="00EA6BB4">
        <w:trPr>
          <w:jc w:val="center"/>
        </w:trPr>
        <w:tc>
          <w:tcPr>
            <w:tcW w:w="1786" w:type="pct"/>
          </w:tcPr>
          <w:p w14:paraId="2671C3D8" w14:textId="77777777" w:rsidR="00EA6BB4" w:rsidRPr="00EA6BB4" w:rsidRDefault="00EA6BB4" w:rsidP="00EA6BB4">
            <w:r w:rsidRPr="00EA6BB4">
              <w:rPr>
                <w:u w:val="single"/>
              </w:rPr>
              <w:t>ICB</w:t>
            </w:r>
            <w:r w:rsidRPr="00EA6BB4">
              <w:rPr>
                <w:u w:val="single"/>
              </w:rPr>
              <w:br/>
            </w:r>
            <w:r w:rsidRPr="00EA6BB4">
              <w:t>7" Stud</w:t>
            </w:r>
            <w:r w:rsidRPr="00EA6BB4">
              <w:rPr>
                <w:u w:val="single"/>
              </w:rPr>
              <w:br/>
            </w:r>
            <w:r w:rsidRPr="00EA6BB4">
              <w:t>1-3/4" Stud</w:t>
            </w:r>
          </w:p>
        </w:tc>
        <w:tc>
          <w:tcPr>
            <w:tcW w:w="1071" w:type="pct"/>
          </w:tcPr>
          <w:p w14:paraId="7572EEB6" w14:textId="77777777" w:rsidR="00EA6BB4" w:rsidRPr="00EA6BB4" w:rsidRDefault="00EA6BB4" w:rsidP="00EA6BB4">
            <w:r w:rsidRPr="00EA6BB4">
              <w:br/>
              <w:t>-</w:t>
            </w:r>
          </w:p>
          <w:p w14:paraId="553CB3A0" w14:textId="77777777" w:rsidR="00EA6BB4" w:rsidRPr="00EA6BB4" w:rsidRDefault="00EA6BB4" w:rsidP="00EA6BB4">
            <w:r w:rsidRPr="00EA6BB4">
              <w:t>ICB 57-2</w:t>
            </w:r>
          </w:p>
        </w:tc>
        <w:tc>
          <w:tcPr>
            <w:tcW w:w="1071" w:type="pct"/>
          </w:tcPr>
          <w:p w14:paraId="14C3F68A" w14:textId="77777777" w:rsidR="00EA6BB4" w:rsidRPr="00EA6BB4" w:rsidRDefault="00EA6BB4" w:rsidP="00EA6BB4">
            <w:r w:rsidRPr="00EA6BB4">
              <w:br/>
              <w:t>-</w:t>
            </w:r>
          </w:p>
          <w:p w14:paraId="3CD5D7D0" w14:textId="77777777" w:rsidR="00EA6BB4" w:rsidRPr="00EA6BB4" w:rsidRDefault="00EA6BB4" w:rsidP="00EA6BB4">
            <w:r w:rsidRPr="00EA6BB4">
              <w:t>ICB 57-3</w:t>
            </w:r>
          </w:p>
        </w:tc>
        <w:tc>
          <w:tcPr>
            <w:tcW w:w="1072" w:type="pct"/>
          </w:tcPr>
          <w:p w14:paraId="72C50B92" w14:textId="77777777" w:rsidR="00EA6BB4" w:rsidRPr="00EA6BB4" w:rsidRDefault="00EA6BB4" w:rsidP="00EA6BB4">
            <w:r w:rsidRPr="00EA6BB4">
              <w:br/>
              <w:t>-</w:t>
            </w:r>
          </w:p>
          <w:p w14:paraId="0C59C50C" w14:textId="77777777" w:rsidR="00EA6BB4" w:rsidRPr="00EA6BB4" w:rsidRDefault="00EA6BB4" w:rsidP="00EA6BB4">
            <w:r w:rsidRPr="00EA6BB4">
              <w:t>-</w:t>
            </w:r>
          </w:p>
        </w:tc>
      </w:tr>
      <w:tr w:rsidR="00EA6BB4" w:rsidRPr="00EA6BB4" w14:paraId="4F2E76B6" w14:textId="77777777" w:rsidTr="00EA6BB4">
        <w:trPr>
          <w:jc w:val="center"/>
        </w:trPr>
        <w:tc>
          <w:tcPr>
            <w:tcW w:w="1786" w:type="pct"/>
          </w:tcPr>
          <w:p w14:paraId="095D3D3F" w14:textId="77777777" w:rsidR="00EA6BB4" w:rsidRPr="00EA6BB4" w:rsidRDefault="00EA6BB4" w:rsidP="00EA6BB4">
            <w:pPr>
              <w:rPr>
                <w:u w:val="single"/>
              </w:rPr>
            </w:pPr>
          </w:p>
        </w:tc>
        <w:tc>
          <w:tcPr>
            <w:tcW w:w="1071" w:type="pct"/>
          </w:tcPr>
          <w:p w14:paraId="5903535B" w14:textId="77777777" w:rsidR="00EA6BB4" w:rsidRPr="00EA6BB4" w:rsidRDefault="00EA6BB4" w:rsidP="00EA6BB4"/>
        </w:tc>
        <w:tc>
          <w:tcPr>
            <w:tcW w:w="1071" w:type="pct"/>
          </w:tcPr>
          <w:p w14:paraId="6FA1B01C" w14:textId="77777777" w:rsidR="00EA6BB4" w:rsidRPr="00EA6BB4" w:rsidRDefault="00EA6BB4" w:rsidP="00EA6BB4"/>
        </w:tc>
        <w:tc>
          <w:tcPr>
            <w:tcW w:w="1072" w:type="pct"/>
          </w:tcPr>
          <w:p w14:paraId="28EE0B26" w14:textId="77777777" w:rsidR="00EA6BB4" w:rsidRPr="00EA6BB4" w:rsidRDefault="00EA6BB4" w:rsidP="00EA6BB4"/>
        </w:tc>
      </w:tr>
      <w:tr w:rsidR="00EA6BB4" w:rsidRPr="00EA6BB4" w14:paraId="402DB663" w14:textId="77777777" w:rsidTr="00EA6BB4">
        <w:trPr>
          <w:jc w:val="center"/>
        </w:trPr>
        <w:tc>
          <w:tcPr>
            <w:tcW w:w="1786" w:type="pct"/>
          </w:tcPr>
          <w:p w14:paraId="448D1004" w14:textId="77777777" w:rsidR="00EA6BB4" w:rsidRPr="00EA6BB4" w:rsidRDefault="00EA6BB4" w:rsidP="00EA6BB4">
            <w:r w:rsidRPr="00EA6BB4">
              <w:rPr>
                <w:u w:val="single"/>
              </w:rPr>
              <w:t>Lapp</w:t>
            </w:r>
            <w:r w:rsidRPr="00EA6BB4">
              <w:rPr>
                <w:u w:val="single"/>
              </w:rPr>
              <w:br/>
            </w:r>
            <w:r w:rsidRPr="00EA6BB4">
              <w:t>7" Stud</w:t>
            </w:r>
            <w:r w:rsidRPr="00EA6BB4">
              <w:rPr>
                <w:u w:val="single"/>
              </w:rPr>
              <w:br/>
            </w:r>
            <w:r w:rsidRPr="00EA6BB4">
              <w:t>1-3/4" Stud</w:t>
            </w:r>
          </w:p>
        </w:tc>
        <w:tc>
          <w:tcPr>
            <w:tcW w:w="1071" w:type="pct"/>
          </w:tcPr>
          <w:p w14:paraId="72AC3281" w14:textId="77777777" w:rsidR="00EA6BB4" w:rsidRPr="00EA6BB4" w:rsidRDefault="00EA6BB4" w:rsidP="00EA6BB4">
            <w:r w:rsidRPr="00EA6BB4">
              <w:br/>
              <w:t>9435</w:t>
            </w:r>
            <w:r w:rsidRPr="00EA6BB4">
              <w:br/>
              <w:t>9335</w:t>
            </w:r>
          </w:p>
        </w:tc>
        <w:tc>
          <w:tcPr>
            <w:tcW w:w="1071" w:type="pct"/>
          </w:tcPr>
          <w:p w14:paraId="531A82E3" w14:textId="77777777" w:rsidR="00EA6BB4" w:rsidRPr="00EA6BB4" w:rsidRDefault="00EA6BB4" w:rsidP="00EA6BB4">
            <w:r w:rsidRPr="00EA6BB4">
              <w:br/>
              <w:t>9445</w:t>
            </w:r>
            <w:r w:rsidRPr="00EA6BB4">
              <w:br/>
              <w:t>9345</w:t>
            </w:r>
          </w:p>
        </w:tc>
        <w:tc>
          <w:tcPr>
            <w:tcW w:w="1072" w:type="pct"/>
          </w:tcPr>
          <w:p w14:paraId="3B1C1A67" w14:textId="77777777" w:rsidR="00EA6BB4" w:rsidRPr="00EA6BB4" w:rsidRDefault="00EA6BB4" w:rsidP="00EA6BB4">
            <w:r w:rsidRPr="00EA6BB4">
              <w:br/>
              <w:t>9455</w:t>
            </w:r>
            <w:r w:rsidRPr="00EA6BB4">
              <w:br/>
              <w:t>9355</w:t>
            </w:r>
          </w:p>
        </w:tc>
      </w:tr>
      <w:tr w:rsidR="00EA6BB4" w:rsidRPr="00EA6BB4" w14:paraId="041EAC10" w14:textId="77777777" w:rsidTr="00EA6BB4">
        <w:trPr>
          <w:jc w:val="center"/>
        </w:trPr>
        <w:tc>
          <w:tcPr>
            <w:tcW w:w="1786" w:type="pct"/>
          </w:tcPr>
          <w:p w14:paraId="34BACD0E" w14:textId="77777777" w:rsidR="00EA6BB4" w:rsidRPr="00EA6BB4" w:rsidRDefault="00EA6BB4" w:rsidP="00EA6BB4"/>
        </w:tc>
        <w:tc>
          <w:tcPr>
            <w:tcW w:w="1071" w:type="pct"/>
          </w:tcPr>
          <w:p w14:paraId="7D596ACC" w14:textId="77777777" w:rsidR="00EA6BB4" w:rsidRPr="00EA6BB4" w:rsidRDefault="00EA6BB4" w:rsidP="00EA6BB4"/>
        </w:tc>
        <w:tc>
          <w:tcPr>
            <w:tcW w:w="1071" w:type="pct"/>
          </w:tcPr>
          <w:p w14:paraId="6A6316B5" w14:textId="77777777" w:rsidR="00EA6BB4" w:rsidRPr="00EA6BB4" w:rsidRDefault="00EA6BB4" w:rsidP="00EA6BB4"/>
        </w:tc>
        <w:tc>
          <w:tcPr>
            <w:tcW w:w="1072" w:type="pct"/>
          </w:tcPr>
          <w:p w14:paraId="766B0EAB" w14:textId="77777777" w:rsidR="00EA6BB4" w:rsidRPr="00EA6BB4" w:rsidRDefault="00EA6BB4" w:rsidP="00EA6BB4"/>
        </w:tc>
      </w:tr>
      <w:tr w:rsidR="00EA6BB4" w:rsidRPr="00EA6BB4" w14:paraId="09A19467" w14:textId="77777777" w:rsidTr="00EA6BB4">
        <w:trPr>
          <w:jc w:val="center"/>
        </w:trPr>
        <w:tc>
          <w:tcPr>
            <w:tcW w:w="1786" w:type="pct"/>
          </w:tcPr>
          <w:p w14:paraId="27BB91B2" w14:textId="77777777" w:rsidR="00EA6BB4" w:rsidRPr="00EA6BB4" w:rsidRDefault="00EA6BB4" w:rsidP="00EA6BB4">
            <w:r w:rsidRPr="00EA6BB4">
              <w:rPr>
                <w:u w:val="single"/>
              </w:rPr>
              <w:t>Newell-PSN</w:t>
            </w:r>
            <w:r w:rsidRPr="00EA6BB4">
              <w:rPr>
                <w:u w:val="single"/>
              </w:rPr>
              <w:br/>
            </w:r>
            <w:r w:rsidRPr="00EA6BB4">
              <w:t>7" Stud</w:t>
            </w:r>
            <w:r w:rsidRPr="00EA6BB4">
              <w:rPr>
                <w:u w:val="single"/>
              </w:rPr>
              <w:br/>
            </w:r>
            <w:r w:rsidRPr="00EA6BB4">
              <w:t>1-3/4" Stud</w:t>
            </w:r>
          </w:p>
        </w:tc>
        <w:tc>
          <w:tcPr>
            <w:tcW w:w="1071" w:type="pct"/>
          </w:tcPr>
          <w:p w14:paraId="61D10FC3" w14:textId="77777777" w:rsidR="00EA6BB4" w:rsidRPr="00EA6BB4" w:rsidRDefault="00EA6BB4" w:rsidP="00EA6BB4">
            <w:r w:rsidRPr="00EA6BB4">
              <w:br/>
              <w:t>37620-7040</w:t>
            </w:r>
            <w:r w:rsidRPr="00EA6BB4">
              <w:br/>
              <w:t>37620-7010</w:t>
            </w:r>
          </w:p>
        </w:tc>
        <w:tc>
          <w:tcPr>
            <w:tcW w:w="1071" w:type="pct"/>
          </w:tcPr>
          <w:p w14:paraId="2C568B3A" w14:textId="77777777" w:rsidR="00EA6BB4" w:rsidRPr="00EA6BB4" w:rsidRDefault="00EA6BB4" w:rsidP="00EA6BB4">
            <w:r w:rsidRPr="00EA6BB4">
              <w:br/>
              <w:t>41640-7040</w:t>
            </w:r>
            <w:r w:rsidRPr="00EA6BB4">
              <w:br/>
              <w:t>41640-7010</w:t>
            </w:r>
          </w:p>
        </w:tc>
        <w:tc>
          <w:tcPr>
            <w:tcW w:w="1072" w:type="pct"/>
          </w:tcPr>
          <w:p w14:paraId="0F27EC51" w14:textId="77777777" w:rsidR="00EA6BB4" w:rsidRPr="00EA6BB4" w:rsidRDefault="00EA6BB4" w:rsidP="00EA6BB4">
            <w:r w:rsidRPr="00EA6BB4">
              <w:br/>
              <w:t>41650-7040</w:t>
            </w:r>
            <w:r w:rsidRPr="00EA6BB4">
              <w:br/>
              <w:t>41650-7010</w:t>
            </w:r>
          </w:p>
        </w:tc>
      </w:tr>
      <w:tr w:rsidR="00EA6BB4" w:rsidRPr="00EA6BB4" w14:paraId="17D1D311" w14:textId="77777777" w:rsidTr="00EA6BB4">
        <w:trPr>
          <w:jc w:val="center"/>
        </w:trPr>
        <w:tc>
          <w:tcPr>
            <w:tcW w:w="1786" w:type="pct"/>
          </w:tcPr>
          <w:p w14:paraId="16C6F702" w14:textId="77777777" w:rsidR="00EA6BB4" w:rsidRPr="00EA6BB4" w:rsidRDefault="00EA6BB4" w:rsidP="00EA6BB4"/>
        </w:tc>
        <w:tc>
          <w:tcPr>
            <w:tcW w:w="1071" w:type="pct"/>
          </w:tcPr>
          <w:p w14:paraId="69FEB50E" w14:textId="77777777" w:rsidR="00EA6BB4" w:rsidRPr="00EA6BB4" w:rsidRDefault="00EA6BB4" w:rsidP="00EA6BB4"/>
        </w:tc>
        <w:tc>
          <w:tcPr>
            <w:tcW w:w="1071" w:type="pct"/>
          </w:tcPr>
          <w:p w14:paraId="6B74D62A" w14:textId="77777777" w:rsidR="00EA6BB4" w:rsidRPr="00EA6BB4" w:rsidRDefault="00EA6BB4" w:rsidP="00EA6BB4"/>
        </w:tc>
        <w:tc>
          <w:tcPr>
            <w:tcW w:w="1072" w:type="pct"/>
          </w:tcPr>
          <w:p w14:paraId="7C4901AA" w14:textId="77777777" w:rsidR="00EA6BB4" w:rsidRPr="00EA6BB4" w:rsidRDefault="00EA6BB4" w:rsidP="00EA6BB4"/>
        </w:tc>
      </w:tr>
      <w:tr w:rsidR="00EA6BB4" w:rsidRPr="00EA6BB4" w14:paraId="678BDEFB" w14:textId="77777777" w:rsidTr="00EA6BB4">
        <w:trPr>
          <w:jc w:val="center"/>
        </w:trPr>
        <w:tc>
          <w:tcPr>
            <w:tcW w:w="1786" w:type="pct"/>
          </w:tcPr>
          <w:p w14:paraId="679AF3D6" w14:textId="77777777" w:rsidR="00EA6BB4" w:rsidRPr="00EA6BB4" w:rsidRDefault="00EA6BB4" w:rsidP="00EA6BB4">
            <w:r w:rsidRPr="00EA6BB4">
              <w:rPr>
                <w:u w:val="single"/>
              </w:rPr>
              <w:t>Porcelain Products (Knox)</w:t>
            </w:r>
            <w:r w:rsidRPr="00EA6BB4">
              <w:rPr>
                <w:u w:val="single"/>
              </w:rPr>
              <w:br/>
            </w:r>
            <w:r w:rsidRPr="00EA6BB4">
              <w:t>7" Stud</w:t>
            </w:r>
            <w:r w:rsidRPr="00EA6BB4">
              <w:rPr>
                <w:u w:val="single"/>
              </w:rPr>
              <w:br/>
            </w:r>
            <w:r w:rsidRPr="00EA6BB4">
              <w:t>1-3/4" Stud</w:t>
            </w:r>
          </w:p>
        </w:tc>
        <w:tc>
          <w:tcPr>
            <w:tcW w:w="1071" w:type="pct"/>
          </w:tcPr>
          <w:p w14:paraId="3E894F94" w14:textId="77777777" w:rsidR="00EA6BB4" w:rsidRPr="00EA6BB4" w:rsidRDefault="00EA6BB4" w:rsidP="00EA6BB4">
            <w:r w:rsidRPr="00EA6BB4">
              <w:br/>
              <w:t>5135-6512</w:t>
            </w:r>
            <w:r w:rsidRPr="00EA6BB4">
              <w:br/>
              <w:t>5135-6502</w:t>
            </w:r>
          </w:p>
        </w:tc>
        <w:tc>
          <w:tcPr>
            <w:tcW w:w="1071" w:type="pct"/>
          </w:tcPr>
          <w:p w14:paraId="34BEBDC1" w14:textId="77777777" w:rsidR="00EA6BB4" w:rsidRPr="00EA6BB4" w:rsidRDefault="00EA6BB4" w:rsidP="00EA6BB4">
            <w:r w:rsidRPr="00EA6BB4">
              <w:br/>
              <w:t>5145-6512</w:t>
            </w:r>
            <w:r w:rsidRPr="00EA6BB4">
              <w:br/>
              <w:t>5145-6502</w:t>
            </w:r>
          </w:p>
        </w:tc>
        <w:tc>
          <w:tcPr>
            <w:tcW w:w="1072" w:type="pct"/>
          </w:tcPr>
          <w:p w14:paraId="1482588D" w14:textId="77777777" w:rsidR="00EA6BB4" w:rsidRPr="00EA6BB4" w:rsidRDefault="00EA6BB4" w:rsidP="00EA6BB4">
            <w:r w:rsidRPr="00EA6BB4">
              <w:br/>
              <w:t>-</w:t>
            </w:r>
            <w:r w:rsidRPr="00EA6BB4">
              <w:br/>
              <w:t>-</w:t>
            </w:r>
          </w:p>
        </w:tc>
      </w:tr>
      <w:tr w:rsidR="00EA6BB4" w:rsidRPr="00EA6BB4" w14:paraId="688419C8" w14:textId="77777777" w:rsidTr="00EA6BB4">
        <w:trPr>
          <w:jc w:val="center"/>
        </w:trPr>
        <w:tc>
          <w:tcPr>
            <w:tcW w:w="1786" w:type="pct"/>
          </w:tcPr>
          <w:p w14:paraId="7BF62124" w14:textId="77777777" w:rsidR="00EA6BB4" w:rsidRPr="00EA6BB4" w:rsidRDefault="00EA6BB4" w:rsidP="00EA6BB4"/>
        </w:tc>
        <w:tc>
          <w:tcPr>
            <w:tcW w:w="1071" w:type="pct"/>
          </w:tcPr>
          <w:p w14:paraId="2C6259BD" w14:textId="77777777" w:rsidR="00EA6BB4" w:rsidRPr="00EA6BB4" w:rsidRDefault="00EA6BB4" w:rsidP="00EA6BB4"/>
        </w:tc>
        <w:tc>
          <w:tcPr>
            <w:tcW w:w="1071" w:type="pct"/>
          </w:tcPr>
          <w:p w14:paraId="541984A5" w14:textId="77777777" w:rsidR="00EA6BB4" w:rsidRPr="00EA6BB4" w:rsidRDefault="00EA6BB4" w:rsidP="00EA6BB4"/>
        </w:tc>
        <w:tc>
          <w:tcPr>
            <w:tcW w:w="1072" w:type="pct"/>
          </w:tcPr>
          <w:p w14:paraId="720297BD" w14:textId="77777777" w:rsidR="00EA6BB4" w:rsidRPr="00EA6BB4" w:rsidRDefault="00EA6BB4" w:rsidP="00EA6BB4"/>
        </w:tc>
      </w:tr>
    </w:tbl>
    <w:p w14:paraId="2EDDEBB1" w14:textId="77777777" w:rsidR="00EA6BB4" w:rsidRDefault="00EA6BB4">
      <w:r>
        <w:br w:type="page"/>
      </w:r>
    </w:p>
    <w:p w14:paraId="58FB9A38" w14:textId="30B36535" w:rsidR="00FD44A3" w:rsidRDefault="00FD44A3" w:rsidP="00FD44A3">
      <w:r w:rsidRPr="00731921">
        <w:lastRenderedPageBreak/>
        <w:t>ea-</w:t>
      </w:r>
      <w:r>
        <w:t>2</w:t>
      </w:r>
    </w:p>
    <w:p w14:paraId="47584204" w14:textId="3DF5AC05" w:rsidR="00FD44A3" w:rsidRPr="00731921" w:rsidRDefault="00FD44A3" w:rsidP="00FD44A3">
      <w:r>
        <w:t>September 30, 2020</w:t>
      </w:r>
    </w:p>
    <w:p w14:paraId="1FE96DF8" w14:textId="77777777" w:rsidR="00FD44A3" w:rsidRPr="00731921" w:rsidRDefault="00FD44A3" w:rsidP="00FD44A3"/>
    <w:p w14:paraId="592C86C1" w14:textId="77777777" w:rsidR="00FD44A3" w:rsidRPr="00731921" w:rsidRDefault="00FD44A3" w:rsidP="00FD44A3"/>
    <w:tbl>
      <w:tblPr>
        <w:tblW w:w="5000" w:type="pct"/>
        <w:jc w:val="center"/>
        <w:tblLook w:val="0000" w:firstRow="0" w:lastRow="0" w:firstColumn="0" w:lastColumn="0" w:noHBand="0" w:noVBand="0"/>
      </w:tblPr>
      <w:tblGrid>
        <w:gridCol w:w="1906"/>
        <w:gridCol w:w="1272"/>
        <w:gridCol w:w="1905"/>
        <w:gridCol w:w="1905"/>
        <w:gridCol w:w="1905"/>
        <w:gridCol w:w="1907"/>
      </w:tblGrid>
      <w:tr w:rsidR="00FD44A3" w:rsidRPr="00731921" w14:paraId="344B9199" w14:textId="77777777" w:rsidTr="00722D6A">
        <w:trPr>
          <w:jc w:val="center"/>
        </w:trPr>
        <w:tc>
          <w:tcPr>
            <w:tcW w:w="882" w:type="pct"/>
          </w:tcPr>
          <w:p w14:paraId="1C3A74C7" w14:textId="77777777" w:rsidR="00FD44A3" w:rsidRPr="00731921" w:rsidRDefault="00FD44A3" w:rsidP="00722D6A">
            <w:pPr>
              <w:jc w:val="center"/>
            </w:pPr>
          </w:p>
        </w:tc>
        <w:tc>
          <w:tcPr>
            <w:tcW w:w="4118" w:type="pct"/>
            <w:gridSpan w:val="5"/>
          </w:tcPr>
          <w:p w14:paraId="099EC7E5" w14:textId="18B039C8" w:rsidR="00FD44A3" w:rsidRDefault="00FD44A3" w:rsidP="00722D6A">
            <w:pPr>
              <w:jc w:val="center"/>
            </w:pPr>
            <w:r w:rsidRPr="00731921">
              <w:t>ea - Insulator</w:t>
            </w:r>
            <w:r>
              <w:t>, line post, ceramic</w:t>
            </w:r>
          </w:p>
          <w:p w14:paraId="3BA57118" w14:textId="1C0254E2" w:rsidR="004D1DDD" w:rsidRPr="00731921" w:rsidRDefault="004D1DDD" w:rsidP="00722D6A">
            <w:pPr>
              <w:jc w:val="center"/>
            </w:pPr>
            <w:r>
              <w:t>(ANSI Class)</w:t>
            </w:r>
          </w:p>
          <w:p w14:paraId="2B674840" w14:textId="77777777" w:rsidR="00FD44A3" w:rsidRPr="00731921" w:rsidRDefault="00FD44A3" w:rsidP="00722D6A">
            <w:pPr>
              <w:jc w:val="center"/>
            </w:pPr>
          </w:p>
        </w:tc>
      </w:tr>
      <w:tr w:rsidR="00FD44A3" w:rsidRPr="00731921" w14:paraId="7C6F9C31" w14:textId="77777777" w:rsidTr="00722D6A">
        <w:trPr>
          <w:jc w:val="center"/>
        </w:trPr>
        <w:tc>
          <w:tcPr>
            <w:tcW w:w="1471" w:type="pct"/>
            <w:gridSpan w:val="2"/>
          </w:tcPr>
          <w:p w14:paraId="521D65F6" w14:textId="77777777" w:rsidR="00FD44A3" w:rsidRPr="00731921" w:rsidRDefault="00FD44A3" w:rsidP="00722D6A">
            <w:pPr>
              <w:jc w:val="right"/>
            </w:pPr>
          </w:p>
        </w:tc>
        <w:tc>
          <w:tcPr>
            <w:tcW w:w="882" w:type="pct"/>
          </w:tcPr>
          <w:p w14:paraId="4CDD5DDE" w14:textId="77777777" w:rsidR="00FD44A3" w:rsidRPr="00731921" w:rsidRDefault="00FD44A3" w:rsidP="00722D6A">
            <w:pPr>
              <w:jc w:val="center"/>
            </w:pPr>
          </w:p>
        </w:tc>
        <w:tc>
          <w:tcPr>
            <w:tcW w:w="882" w:type="pct"/>
          </w:tcPr>
          <w:p w14:paraId="6366DCC5" w14:textId="77777777" w:rsidR="00FD44A3" w:rsidRPr="00731921" w:rsidRDefault="00FD44A3" w:rsidP="00722D6A">
            <w:pPr>
              <w:jc w:val="center"/>
            </w:pPr>
          </w:p>
        </w:tc>
        <w:tc>
          <w:tcPr>
            <w:tcW w:w="882" w:type="pct"/>
          </w:tcPr>
          <w:p w14:paraId="7C306A92" w14:textId="77777777" w:rsidR="00FD44A3" w:rsidRPr="00731921" w:rsidRDefault="00FD44A3" w:rsidP="00722D6A">
            <w:pPr>
              <w:jc w:val="center"/>
            </w:pPr>
          </w:p>
        </w:tc>
        <w:tc>
          <w:tcPr>
            <w:tcW w:w="883" w:type="pct"/>
          </w:tcPr>
          <w:p w14:paraId="687570A7" w14:textId="77777777" w:rsidR="00FD44A3" w:rsidRPr="00731921" w:rsidRDefault="00FD44A3" w:rsidP="00722D6A">
            <w:pPr>
              <w:jc w:val="center"/>
            </w:pPr>
          </w:p>
        </w:tc>
      </w:tr>
      <w:tr w:rsidR="00FD44A3" w:rsidRPr="00731921" w14:paraId="0E1F5F90" w14:textId="77777777" w:rsidTr="00722D6A">
        <w:trPr>
          <w:jc w:val="center"/>
        </w:trPr>
        <w:tc>
          <w:tcPr>
            <w:tcW w:w="1471" w:type="pct"/>
            <w:gridSpan w:val="2"/>
          </w:tcPr>
          <w:p w14:paraId="60C808B9" w14:textId="77777777" w:rsidR="00FD44A3" w:rsidRPr="00731921" w:rsidRDefault="00FD44A3" w:rsidP="00722D6A">
            <w:pPr>
              <w:jc w:val="right"/>
            </w:pPr>
            <w:r w:rsidRPr="00731921">
              <w:t>ANSI Class:</w:t>
            </w:r>
          </w:p>
        </w:tc>
        <w:tc>
          <w:tcPr>
            <w:tcW w:w="882" w:type="pct"/>
          </w:tcPr>
          <w:p w14:paraId="75038409" w14:textId="77777777" w:rsidR="00FD44A3" w:rsidRPr="00731921" w:rsidRDefault="00FD44A3" w:rsidP="00722D6A">
            <w:pPr>
              <w:jc w:val="center"/>
              <w:rPr>
                <w:u w:val="single"/>
              </w:rPr>
            </w:pPr>
            <w:r w:rsidRPr="00731921">
              <w:rPr>
                <w:u w:val="single"/>
              </w:rPr>
              <w:t>57-1</w:t>
            </w:r>
          </w:p>
        </w:tc>
        <w:tc>
          <w:tcPr>
            <w:tcW w:w="882" w:type="pct"/>
          </w:tcPr>
          <w:p w14:paraId="22ED3D84" w14:textId="77777777" w:rsidR="00FD44A3" w:rsidRPr="00731921" w:rsidRDefault="00FD44A3" w:rsidP="00722D6A">
            <w:pPr>
              <w:jc w:val="center"/>
              <w:rPr>
                <w:u w:val="single"/>
              </w:rPr>
            </w:pPr>
            <w:r w:rsidRPr="00731921">
              <w:rPr>
                <w:u w:val="single"/>
              </w:rPr>
              <w:t>57-2</w:t>
            </w:r>
          </w:p>
        </w:tc>
        <w:tc>
          <w:tcPr>
            <w:tcW w:w="882" w:type="pct"/>
          </w:tcPr>
          <w:p w14:paraId="025DA854" w14:textId="77777777" w:rsidR="00FD44A3" w:rsidRPr="00731921" w:rsidRDefault="00FD44A3" w:rsidP="00722D6A">
            <w:pPr>
              <w:jc w:val="center"/>
              <w:rPr>
                <w:u w:val="single"/>
              </w:rPr>
            </w:pPr>
            <w:r w:rsidRPr="00731921">
              <w:rPr>
                <w:u w:val="single"/>
              </w:rPr>
              <w:t>57-3</w:t>
            </w:r>
          </w:p>
        </w:tc>
        <w:tc>
          <w:tcPr>
            <w:tcW w:w="883" w:type="pct"/>
          </w:tcPr>
          <w:p w14:paraId="5E0F5AE8" w14:textId="77777777" w:rsidR="00FD44A3" w:rsidRPr="00731921" w:rsidRDefault="00FD44A3" w:rsidP="00722D6A">
            <w:pPr>
              <w:jc w:val="center"/>
              <w:rPr>
                <w:u w:val="single"/>
              </w:rPr>
            </w:pPr>
            <w:r w:rsidRPr="00731921">
              <w:rPr>
                <w:u w:val="single"/>
              </w:rPr>
              <w:t>57-4</w:t>
            </w:r>
          </w:p>
        </w:tc>
      </w:tr>
      <w:tr w:rsidR="00FD44A3" w:rsidRPr="00731921" w14:paraId="2F6AE75F" w14:textId="77777777" w:rsidTr="00722D6A">
        <w:trPr>
          <w:jc w:val="center"/>
        </w:trPr>
        <w:tc>
          <w:tcPr>
            <w:tcW w:w="1471" w:type="pct"/>
            <w:gridSpan w:val="2"/>
          </w:tcPr>
          <w:p w14:paraId="64A1C34B" w14:textId="77777777" w:rsidR="00FD44A3" w:rsidRPr="00731921" w:rsidRDefault="00FD44A3" w:rsidP="00722D6A"/>
        </w:tc>
        <w:tc>
          <w:tcPr>
            <w:tcW w:w="882" w:type="pct"/>
          </w:tcPr>
          <w:p w14:paraId="2CCE05FD" w14:textId="77777777" w:rsidR="00FD44A3" w:rsidRPr="00731921" w:rsidRDefault="00FD44A3" w:rsidP="00722D6A">
            <w:pPr>
              <w:jc w:val="center"/>
            </w:pPr>
          </w:p>
        </w:tc>
        <w:tc>
          <w:tcPr>
            <w:tcW w:w="882" w:type="pct"/>
          </w:tcPr>
          <w:p w14:paraId="76C88A68" w14:textId="77777777" w:rsidR="00FD44A3" w:rsidRPr="00731921" w:rsidRDefault="00FD44A3" w:rsidP="00722D6A">
            <w:pPr>
              <w:jc w:val="center"/>
            </w:pPr>
          </w:p>
        </w:tc>
        <w:tc>
          <w:tcPr>
            <w:tcW w:w="882" w:type="pct"/>
          </w:tcPr>
          <w:p w14:paraId="0672AD46" w14:textId="77777777" w:rsidR="00FD44A3" w:rsidRPr="00731921" w:rsidRDefault="00FD44A3" w:rsidP="00722D6A">
            <w:pPr>
              <w:jc w:val="center"/>
            </w:pPr>
          </w:p>
        </w:tc>
        <w:tc>
          <w:tcPr>
            <w:tcW w:w="883" w:type="pct"/>
          </w:tcPr>
          <w:p w14:paraId="786E02B6" w14:textId="77777777" w:rsidR="00FD44A3" w:rsidRPr="00731921" w:rsidRDefault="00FD44A3" w:rsidP="00722D6A">
            <w:pPr>
              <w:jc w:val="center"/>
            </w:pPr>
          </w:p>
        </w:tc>
      </w:tr>
      <w:tr w:rsidR="00FD44A3" w:rsidRPr="00731921" w14:paraId="2537AC86" w14:textId="77777777" w:rsidTr="00722D6A">
        <w:trPr>
          <w:jc w:val="center"/>
        </w:trPr>
        <w:tc>
          <w:tcPr>
            <w:tcW w:w="1471" w:type="pct"/>
            <w:gridSpan w:val="2"/>
          </w:tcPr>
          <w:p w14:paraId="333AE6AD" w14:textId="77777777" w:rsidR="00FD44A3" w:rsidRPr="00731921" w:rsidRDefault="00FD44A3" w:rsidP="00722D6A"/>
        </w:tc>
        <w:tc>
          <w:tcPr>
            <w:tcW w:w="882" w:type="pct"/>
          </w:tcPr>
          <w:p w14:paraId="75B05967" w14:textId="77777777" w:rsidR="00FD44A3" w:rsidRPr="00731921" w:rsidRDefault="00FD44A3" w:rsidP="00722D6A">
            <w:pPr>
              <w:jc w:val="center"/>
            </w:pPr>
          </w:p>
        </w:tc>
        <w:tc>
          <w:tcPr>
            <w:tcW w:w="882" w:type="pct"/>
          </w:tcPr>
          <w:p w14:paraId="0962CD77" w14:textId="77777777" w:rsidR="00FD44A3" w:rsidRPr="00731921" w:rsidRDefault="00FD44A3" w:rsidP="00722D6A">
            <w:pPr>
              <w:jc w:val="center"/>
            </w:pPr>
          </w:p>
        </w:tc>
        <w:tc>
          <w:tcPr>
            <w:tcW w:w="882" w:type="pct"/>
          </w:tcPr>
          <w:p w14:paraId="2E710A40" w14:textId="77777777" w:rsidR="00FD44A3" w:rsidRPr="00731921" w:rsidRDefault="00FD44A3" w:rsidP="00722D6A">
            <w:pPr>
              <w:jc w:val="center"/>
            </w:pPr>
          </w:p>
        </w:tc>
        <w:tc>
          <w:tcPr>
            <w:tcW w:w="883" w:type="pct"/>
          </w:tcPr>
          <w:p w14:paraId="41A2FFAF" w14:textId="77777777" w:rsidR="00FD44A3" w:rsidRPr="00731921" w:rsidRDefault="00FD44A3" w:rsidP="00722D6A">
            <w:pPr>
              <w:jc w:val="center"/>
            </w:pPr>
          </w:p>
        </w:tc>
      </w:tr>
      <w:tr w:rsidR="00FD44A3" w:rsidRPr="00731921" w14:paraId="58D8E45C" w14:textId="77777777" w:rsidTr="00722D6A">
        <w:trPr>
          <w:jc w:val="center"/>
        </w:trPr>
        <w:tc>
          <w:tcPr>
            <w:tcW w:w="1471" w:type="pct"/>
            <w:gridSpan w:val="2"/>
          </w:tcPr>
          <w:p w14:paraId="63E26340" w14:textId="77777777" w:rsidR="00FD44A3" w:rsidRPr="00731921" w:rsidRDefault="00FD44A3" w:rsidP="00722D6A">
            <w:r w:rsidRPr="00731921">
              <w:t>Eprecsa USA, LLC</w:t>
            </w:r>
          </w:p>
        </w:tc>
        <w:tc>
          <w:tcPr>
            <w:tcW w:w="882" w:type="pct"/>
          </w:tcPr>
          <w:p w14:paraId="7F066E88" w14:textId="77777777" w:rsidR="00FD44A3" w:rsidRPr="00731921" w:rsidRDefault="00FD44A3" w:rsidP="00722D6A">
            <w:pPr>
              <w:jc w:val="center"/>
            </w:pPr>
            <w:r w:rsidRPr="00731921">
              <w:t>13PD</w:t>
            </w:r>
          </w:p>
        </w:tc>
        <w:tc>
          <w:tcPr>
            <w:tcW w:w="882" w:type="pct"/>
          </w:tcPr>
          <w:p w14:paraId="34CB40E8" w14:textId="77777777" w:rsidR="00FD44A3" w:rsidRPr="00731921" w:rsidRDefault="00FD44A3" w:rsidP="00722D6A">
            <w:pPr>
              <w:jc w:val="center"/>
            </w:pPr>
            <w:r w:rsidRPr="00731921">
              <w:t>22PD</w:t>
            </w:r>
          </w:p>
        </w:tc>
        <w:tc>
          <w:tcPr>
            <w:tcW w:w="882" w:type="pct"/>
          </w:tcPr>
          <w:p w14:paraId="7485D487" w14:textId="77777777" w:rsidR="00FD44A3" w:rsidRPr="00731921" w:rsidRDefault="00FD44A3" w:rsidP="00722D6A">
            <w:pPr>
              <w:jc w:val="center"/>
            </w:pPr>
            <w:r w:rsidRPr="00731921">
              <w:t>33PD</w:t>
            </w:r>
          </w:p>
        </w:tc>
        <w:tc>
          <w:tcPr>
            <w:tcW w:w="883" w:type="pct"/>
          </w:tcPr>
          <w:p w14:paraId="4D372D7D" w14:textId="77777777" w:rsidR="00FD44A3" w:rsidRPr="00731921" w:rsidRDefault="00FD44A3" w:rsidP="00722D6A">
            <w:pPr>
              <w:jc w:val="center"/>
            </w:pPr>
            <w:r w:rsidRPr="00731921">
              <w:t>-</w:t>
            </w:r>
          </w:p>
        </w:tc>
      </w:tr>
      <w:tr w:rsidR="00FD44A3" w:rsidRPr="00731921" w14:paraId="6B233841" w14:textId="77777777" w:rsidTr="00722D6A">
        <w:trPr>
          <w:jc w:val="center"/>
        </w:trPr>
        <w:tc>
          <w:tcPr>
            <w:tcW w:w="1471" w:type="pct"/>
            <w:gridSpan w:val="2"/>
          </w:tcPr>
          <w:p w14:paraId="13BD6FFF" w14:textId="77777777" w:rsidR="00FD44A3" w:rsidRPr="00731921" w:rsidRDefault="00FD44A3" w:rsidP="00722D6A"/>
        </w:tc>
        <w:tc>
          <w:tcPr>
            <w:tcW w:w="882" w:type="pct"/>
          </w:tcPr>
          <w:p w14:paraId="657E438E" w14:textId="77777777" w:rsidR="00FD44A3" w:rsidRPr="00731921" w:rsidRDefault="00FD44A3" w:rsidP="00722D6A"/>
        </w:tc>
        <w:tc>
          <w:tcPr>
            <w:tcW w:w="882" w:type="pct"/>
          </w:tcPr>
          <w:p w14:paraId="37F28816" w14:textId="77777777" w:rsidR="00FD44A3" w:rsidRPr="00731921" w:rsidRDefault="00FD44A3" w:rsidP="00722D6A"/>
        </w:tc>
        <w:tc>
          <w:tcPr>
            <w:tcW w:w="882" w:type="pct"/>
          </w:tcPr>
          <w:p w14:paraId="6E5B843D" w14:textId="77777777" w:rsidR="00FD44A3" w:rsidRPr="00731921" w:rsidRDefault="00FD44A3" w:rsidP="00722D6A"/>
        </w:tc>
        <w:tc>
          <w:tcPr>
            <w:tcW w:w="883" w:type="pct"/>
          </w:tcPr>
          <w:p w14:paraId="47ED069B" w14:textId="77777777" w:rsidR="00FD44A3" w:rsidRPr="00731921" w:rsidRDefault="00FD44A3" w:rsidP="00722D6A"/>
        </w:tc>
      </w:tr>
      <w:tr w:rsidR="00FD44A3" w:rsidRPr="00731921" w14:paraId="044FF84F" w14:textId="77777777" w:rsidTr="00722D6A">
        <w:trPr>
          <w:jc w:val="center"/>
        </w:trPr>
        <w:tc>
          <w:tcPr>
            <w:tcW w:w="1471" w:type="pct"/>
            <w:gridSpan w:val="2"/>
          </w:tcPr>
          <w:p w14:paraId="41320E8C" w14:textId="77777777" w:rsidR="00FD44A3" w:rsidRPr="00731921" w:rsidRDefault="00FD44A3" w:rsidP="00722D6A"/>
        </w:tc>
        <w:tc>
          <w:tcPr>
            <w:tcW w:w="882" w:type="pct"/>
          </w:tcPr>
          <w:p w14:paraId="3864F14B" w14:textId="77777777" w:rsidR="00FD44A3" w:rsidRPr="00731921" w:rsidRDefault="00FD44A3" w:rsidP="00722D6A"/>
        </w:tc>
        <w:tc>
          <w:tcPr>
            <w:tcW w:w="882" w:type="pct"/>
          </w:tcPr>
          <w:p w14:paraId="13899B52" w14:textId="77777777" w:rsidR="00FD44A3" w:rsidRPr="00731921" w:rsidRDefault="00FD44A3" w:rsidP="00722D6A"/>
        </w:tc>
        <w:tc>
          <w:tcPr>
            <w:tcW w:w="882" w:type="pct"/>
          </w:tcPr>
          <w:p w14:paraId="211860CC" w14:textId="77777777" w:rsidR="00FD44A3" w:rsidRPr="00731921" w:rsidRDefault="00FD44A3" w:rsidP="00722D6A"/>
        </w:tc>
        <w:tc>
          <w:tcPr>
            <w:tcW w:w="883" w:type="pct"/>
          </w:tcPr>
          <w:p w14:paraId="3F463AF1" w14:textId="77777777" w:rsidR="00FD44A3" w:rsidRPr="00731921" w:rsidRDefault="00FD44A3" w:rsidP="00722D6A"/>
        </w:tc>
      </w:tr>
    </w:tbl>
    <w:p w14:paraId="0AF5B07D" w14:textId="77777777" w:rsidR="00FD44A3" w:rsidRPr="00731921" w:rsidRDefault="00FD44A3" w:rsidP="00FD44A3">
      <w:pPr>
        <w:tabs>
          <w:tab w:val="center" w:pos="1440"/>
        </w:tabs>
      </w:pPr>
    </w:p>
    <w:p w14:paraId="0E807152" w14:textId="77777777" w:rsidR="00FD44A3" w:rsidRDefault="00FD44A3" w:rsidP="00FD44A3">
      <w:r>
        <w:br w:type="page"/>
      </w:r>
    </w:p>
    <w:p w14:paraId="12A7BD92" w14:textId="2411ED23" w:rsidR="00E5149D" w:rsidRPr="002B6A3F" w:rsidRDefault="00997E5B" w:rsidP="00995F83">
      <w:pPr>
        <w:pStyle w:val="HEADINGLEFT"/>
      </w:pPr>
      <w:r>
        <w:lastRenderedPageBreak/>
        <w:t>e</w:t>
      </w:r>
      <w:r w:rsidR="00E5149D" w:rsidRPr="002B6A3F">
        <w:t>a-</w:t>
      </w:r>
      <w:r w:rsidR="00FD44A3">
        <w:t>3</w:t>
      </w:r>
    </w:p>
    <w:p w14:paraId="48203C77" w14:textId="7C5A5F6B" w:rsidR="00E5149D" w:rsidRPr="002B6A3F" w:rsidRDefault="00FD44A3" w:rsidP="00995F83">
      <w:pPr>
        <w:pStyle w:val="HEADINGLEFT"/>
      </w:pPr>
      <w:r>
        <w:t>September 30, 2020</w:t>
      </w:r>
    </w:p>
    <w:p w14:paraId="17BC8470" w14:textId="77777777" w:rsidR="00E5149D" w:rsidRPr="002B6A3F" w:rsidRDefault="00E5149D" w:rsidP="006A50E5">
      <w:pPr>
        <w:pStyle w:val="HEADINGRIGHT"/>
      </w:pPr>
    </w:p>
    <w:p w14:paraId="3631830C" w14:textId="77777777" w:rsidR="00E5149D" w:rsidRPr="002B6A3F" w:rsidRDefault="00E5149D" w:rsidP="006A50E5">
      <w:pPr>
        <w:pStyle w:val="HEADINGRIGHT"/>
      </w:pPr>
    </w:p>
    <w:p w14:paraId="247D2C57" w14:textId="320B77B2" w:rsidR="00E5149D" w:rsidRDefault="00E5149D">
      <w:pPr>
        <w:tabs>
          <w:tab w:val="left" w:pos="3360"/>
          <w:tab w:val="left" w:pos="5040"/>
          <w:tab w:val="left" w:pos="7680"/>
        </w:tabs>
        <w:jc w:val="center"/>
      </w:pPr>
      <w:r w:rsidRPr="002B6A3F">
        <w:t xml:space="preserve">ea - Insulators, </w:t>
      </w:r>
      <w:r w:rsidR="00AE3A9E">
        <w:t xml:space="preserve">line </w:t>
      </w:r>
      <w:r w:rsidRPr="002B6A3F">
        <w:t>post</w:t>
      </w:r>
      <w:r w:rsidR="004C1F64">
        <w:t>, ceramic, horizontal</w:t>
      </w:r>
    </w:p>
    <w:p w14:paraId="79EB3F4C" w14:textId="62023F30" w:rsidR="00C046FE" w:rsidRDefault="00C046FE">
      <w:pPr>
        <w:tabs>
          <w:tab w:val="left" w:pos="3360"/>
          <w:tab w:val="left" w:pos="5040"/>
          <w:tab w:val="left" w:pos="7680"/>
        </w:tabs>
        <w:jc w:val="center"/>
      </w:pPr>
      <w:r>
        <w:t>Transmission</w:t>
      </w:r>
    </w:p>
    <w:p w14:paraId="0F38337B" w14:textId="77777777" w:rsidR="009F094E" w:rsidRDefault="009F094E">
      <w:pPr>
        <w:tabs>
          <w:tab w:val="left" w:pos="3360"/>
          <w:tab w:val="left" w:pos="5040"/>
          <w:tab w:val="left" w:pos="7680"/>
        </w:tabs>
        <w:jc w:val="center"/>
      </w:pPr>
    </w:p>
    <w:p w14:paraId="711ADC4B" w14:textId="77777777" w:rsidR="00E5149D" w:rsidRPr="002B6A3F" w:rsidRDefault="00E5149D">
      <w:pPr>
        <w:tabs>
          <w:tab w:val="left" w:pos="3360"/>
          <w:tab w:val="left" w:pos="5040"/>
          <w:tab w:val="left" w:pos="7680"/>
        </w:tabs>
      </w:pPr>
    </w:p>
    <w:p w14:paraId="2E822F85" w14:textId="77777777" w:rsidR="00E5149D" w:rsidRPr="002B6A3F" w:rsidRDefault="00E5149D">
      <w:pPr>
        <w:tabs>
          <w:tab w:val="left" w:pos="3360"/>
          <w:tab w:val="left" w:pos="5040"/>
          <w:tab w:val="left" w:pos="7680"/>
        </w:tabs>
      </w:pPr>
    </w:p>
    <w:p w14:paraId="5365C7F9" w14:textId="77777777" w:rsidR="00E5149D" w:rsidRPr="002B6A3F" w:rsidRDefault="00E5149D">
      <w:pPr>
        <w:tabs>
          <w:tab w:val="left" w:pos="3360"/>
          <w:tab w:val="left" w:pos="5040"/>
          <w:tab w:val="left" w:pos="7680"/>
        </w:tabs>
      </w:pPr>
    </w:p>
    <w:tbl>
      <w:tblPr>
        <w:tblW w:w="0" w:type="auto"/>
        <w:jc w:val="center"/>
        <w:tblLayout w:type="fixed"/>
        <w:tblLook w:val="0000" w:firstRow="0" w:lastRow="0" w:firstColumn="0" w:lastColumn="0" w:noHBand="0" w:noVBand="0"/>
      </w:tblPr>
      <w:tblGrid>
        <w:gridCol w:w="2166"/>
        <w:gridCol w:w="1326"/>
        <w:gridCol w:w="1401"/>
        <w:gridCol w:w="1026"/>
      </w:tblGrid>
      <w:tr w:rsidR="00E5149D" w:rsidRPr="002B6A3F" w14:paraId="19F86D46" w14:textId="77777777">
        <w:trPr>
          <w:jc w:val="center"/>
        </w:trPr>
        <w:tc>
          <w:tcPr>
            <w:tcW w:w="2166" w:type="dxa"/>
          </w:tcPr>
          <w:p w14:paraId="02B58051" w14:textId="77777777" w:rsidR="00E5149D" w:rsidRPr="002B6A3F" w:rsidRDefault="00E5149D">
            <w:pPr>
              <w:pBdr>
                <w:bottom w:val="single" w:sz="6" w:space="1" w:color="auto"/>
              </w:pBdr>
            </w:pPr>
            <w:r w:rsidRPr="002B6A3F">
              <w:t>Manufacturer</w:t>
            </w:r>
          </w:p>
        </w:tc>
        <w:tc>
          <w:tcPr>
            <w:tcW w:w="1326" w:type="dxa"/>
          </w:tcPr>
          <w:p w14:paraId="08084346" w14:textId="77777777" w:rsidR="00E5149D" w:rsidRPr="002B6A3F" w:rsidRDefault="00E5149D">
            <w:pPr>
              <w:pBdr>
                <w:bottom w:val="single" w:sz="6" w:space="1" w:color="auto"/>
              </w:pBdr>
              <w:jc w:val="center"/>
            </w:pPr>
            <w:r w:rsidRPr="002B6A3F">
              <w:t>34.5 kV</w:t>
            </w:r>
          </w:p>
        </w:tc>
        <w:tc>
          <w:tcPr>
            <w:tcW w:w="1401" w:type="dxa"/>
          </w:tcPr>
          <w:p w14:paraId="40098F7A" w14:textId="77777777" w:rsidR="00E5149D" w:rsidRPr="002B6A3F" w:rsidRDefault="00E5149D">
            <w:pPr>
              <w:pBdr>
                <w:bottom w:val="single" w:sz="6" w:space="1" w:color="auto"/>
              </w:pBdr>
              <w:jc w:val="center"/>
            </w:pPr>
            <w:r w:rsidRPr="002B6A3F">
              <w:t>69 kV</w:t>
            </w:r>
          </w:p>
        </w:tc>
        <w:tc>
          <w:tcPr>
            <w:tcW w:w="1026" w:type="dxa"/>
          </w:tcPr>
          <w:p w14:paraId="49D20AE2" w14:textId="77777777" w:rsidR="00E5149D" w:rsidRPr="002B6A3F" w:rsidRDefault="00E5149D">
            <w:pPr>
              <w:pBdr>
                <w:bottom w:val="single" w:sz="6" w:space="1" w:color="auto"/>
              </w:pBdr>
              <w:jc w:val="center"/>
            </w:pPr>
            <w:r w:rsidRPr="002B6A3F">
              <w:t>115 kV</w:t>
            </w:r>
          </w:p>
        </w:tc>
      </w:tr>
      <w:tr w:rsidR="00E5149D" w:rsidRPr="002B6A3F" w14:paraId="1431A2FC" w14:textId="77777777">
        <w:trPr>
          <w:jc w:val="center"/>
        </w:trPr>
        <w:tc>
          <w:tcPr>
            <w:tcW w:w="2166" w:type="dxa"/>
          </w:tcPr>
          <w:p w14:paraId="6A84E2DB" w14:textId="77777777" w:rsidR="00E5149D" w:rsidRPr="002B6A3F" w:rsidRDefault="00E5149D"/>
        </w:tc>
        <w:tc>
          <w:tcPr>
            <w:tcW w:w="1326" w:type="dxa"/>
          </w:tcPr>
          <w:p w14:paraId="06FFCFE4" w14:textId="77777777" w:rsidR="00E5149D" w:rsidRPr="002B6A3F" w:rsidRDefault="00E5149D">
            <w:pPr>
              <w:jc w:val="center"/>
            </w:pPr>
          </w:p>
        </w:tc>
        <w:tc>
          <w:tcPr>
            <w:tcW w:w="1401" w:type="dxa"/>
          </w:tcPr>
          <w:p w14:paraId="1ED719A0" w14:textId="77777777" w:rsidR="00E5149D" w:rsidRPr="002B6A3F" w:rsidRDefault="00E5149D">
            <w:pPr>
              <w:jc w:val="center"/>
            </w:pPr>
          </w:p>
        </w:tc>
        <w:tc>
          <w:tcPr>
            <w:tcW w:w="1026" w:type="dxa"/>
          </w:tcPr>
          <w:p w14:paraId="3CFEC0A7" w14:textId="77777777" w:rsidR="00E5149D" w:rsidRPr="002B6A3F" w:rsidRDefault="00E5149D">
            <w:pPr>
              <w:jc w:val="center"/>
            </w:pPr>
          </w:p>
        </w:tc>
      </w:tr>
      <w:tr w:rsidR="00E5149D" w:rsidRPr="002B6A3F" w14:paraId="70B7A544" w14:textId="77777777">
        <w:trPr>
          <w:jc w:val="center"/>
        </w:trPr>
        <w:tc>
          <w:tcPr>
            <w:tcW w:w="2166" w:type="dxa"/>
          </w:tcPr>
          <w:p w14:paraId="4F4648A1" w14:textId="77777777" w:rsidR="00E5149D" w:rsidRPr="002B6A3F" w:rsidRDefault="00E5149D">
            <w:r w:rsidRPr="002B6A3F">
              <w:t>Lapp</w:t>
            </w:r>
          </w:p>
        </w:tc>
        <w:tc>
          <w:tcPr>
            <w:tcW w:w="1326" w:type="dxa"/>
          </w:tcPr>
          <w:p w14:paraId="565D3356" w14:textId="77777777" w:rsidR="00E5149D" w:rsidRPr="002B6A3F" w:rsidRDefault="00E5149D">
            <w:pPr>
              <w:jc w:val="center"/>
            </w:pPr>
            <w:r w:rsidRPr="002B6A3F">
              <w:t>F-4745</w:t>
            </w:r>
          </w:p>
        </w:tc>
        <w:tc>
          <w:tcPr>
            <w:tcW w:w="1401" w:type="dxa"/>
          </w:tcPr>
          <w:p w14:paraId="508744D4" w14:textId="77777777" w:rsidR="00E5149D" w:rsidRPr="002B6A3F" w:rsidRDefault="00E5149D">
            <w:pPr>
              <w:jc w:val="center"/>
            </w:pPr>
            <w:r w:rsidRPr="002B6A3F">
              <w:t>F-4788</w:t>
            </w:r>
          </w:p>
        </w:tc>
        <w:tc>
          <w:tcPr>
            <w:tcW w:w="1026" w:type="dxa"/>
          </w:tcPr>
          <w:p w14:paraId="70686A01" w14:textId="77777777" w:rsidR="00E5149D" w:rsidRPr="002B6A3F" w:rsidRDefault="00E5149D">
            <w:pPr>
              <w:jc w:val="center"/>
            </w:pPr>
            <w:r w:rsidRPr="002B6A3F">
              <w:t>F-70147</w:t>
            </w:r>
          </w:p>
        </w:tc>
      </w:tr>
      <w:tr w:rsidR="00E5149D" w:rsidRPr="002B6A3F" w14:paraId="131526EF" w14:textId="77777777">
        <w:trPr>
          <w:jc w:val="center"/>
        </w:trPr>
        <w:tc>
          <w:tcPr>
            <w:tcW w:w="2166" w:type="dxa"/>
          </w:tcPr>
          <w:p w14:paraId="504C1A1D" w14:textId="77777777" w:rsidR="00E5149D" w:rsidRPr="002B6A3F" w:rsidRDefault="00E5149D"/>
        </w:tc>
        <w:tc>
          <w:tcPr>
            <w:tcW w:w="1326" w:type="dxa"/>
          </w:tcPr>
          <w:p w14:paraId="1292A07B" w14:textId="77777777" w:rsidR="00E5149D" w:rsidRPr="002B6A3F" w:rsidRDefault="00E5149D">
            <w:pPr>
              <w:jc w:val="center"/>
            </w:pPr>
          </w:p>
        </w:tc>
        <w:tc>
          <w:tcPr>
            <w:tcW w:w="1401" w:type="dxa"/>
          </w:tcPr>
          <w:p w14:paraId="1E234F46" w14:textId="77777777" w:rsidR="00E5149D" w:rsidRPr="002B6A3F" w:rsidRDefault="00E5149D">
            <w:pPr>
              <w:jc w:val="center"/>
            </w:pPr>
          </w:p>
        </w:tc>
        <w:tc>
          <w:tcPr>
            <w:tcW w:w="1026" w:type="dxa"/>
          </w:tcPr>
          <w:p w14:paraId="4BA4F9EF" w14:textId="77777777" w:rsidR="00E5149D" w:rsidRPr="002B6A3F" w:rsidRDefault="00E5149D">
            <w:pPr>
              <w:jc w:val="center"/>
            </w:pPr>
          </w:p>
        </w:tc>
      </w:tr>
      <w:tr w:rsidR="00E5149D" w:rsidRPr="002B6A3F" w14:paraId="29767750" w14:textId="77777777">
        <w:trPr>
          <w:jc w:val="center"/>
        </w:trPr>
        <w:tc>
          <w:tcPr>
            <w:tcW w:w="2166" w:type="dxa"/>
          </w:tcPr>
          <w:p w14:paraId="2D8361E3" w14:textId="77777777" w:rsidR="00E5149D" w:rsidRPr="002B6A3F" w:rsidRDefault="00E5149D">
            <w:r w:rsidRPr="002B6A3F">
              <w:t>Locke</w:t>
            </w:r>
          </w:p>
        </w:tc>
        <w:tc>
          <w:tcPr>
            <w:tcW w:w="1326" w:type="dxa"/>
          </w:tcPr>
          <w:p w14:paraId="244F0ABF" w14:textId="77777777" w:rsidR="00E5149D" w:rsidRPr="002B6A3F" w:rsidRDefault="00E5149D">
            <w:pPr>
              <w:jc w:val="center"/>
            </w:pPr>
            <w:r w:rsidRPr="002B6A3F">
              <w:t>-</w:t>
            </w:r>
          </w:p>
        </w:tc>
        <w:tc>
          <w:tcPr>
            <w:tcW w:w="1401" w:type="dxa"/>
          </w:tcPr>
          <w:p w14:paraId="075C0D98" w14:textId="77777777" w:rsidR="00E5149D" w:rsidRPr="002B6A3F" w:rsidRDefault="00E5149D">
            <w:pPr>
              <w:jc w:val="center"/>
            </w:pPr>
            <w:r w:rsidRPr="002B6A3F">
              <w:t>LS025l3</w:t>
            </w:r>
          </w:p>
        </w:tc>
        <w:tc>
          <w:tcPr>
            <w:tcW w:w="1026" w:type="dxa"/>
          </w:tcPr>
          <w:p w14:paraId="71822947" w14:textId="77777777" w:rsidR="00E5149D" w:rsidRPr="002B6A3F" w:rsidRDefault="00E5149D">
            <w:pPr>
              <w:jc w:val="center"/>
            </w:pPr>
            <w:r w:rsidRPr="002B6A3F">
              <w:t>LS050l3</w:t>
            </w:r>
          </w:p>
        </w:tc>
      </w:tr>
      <w:tr w:rsidR="00E5149D" w:rsidRPr="002B6A3F" w14:paraId="71641666" w14:textId="77777777">
        <w:trPr>
          <w:jc w:val="center"/>
        </w:trPr>
        <w:tc>
          <w:tcPr>
            <w:tcW w:w="2166" w:type="dxa"/>
          </w:tcPr>
          <w:p w14:paraId="40CC0EE8" w14:textId="77777777" w:rsidR="00E5149D" w:rsidRPr="002B6A3F" w:rsidRDefault="00E5149D"/>
        </w:tc>
        <w:tc>
          <w:tcPr>
            <w:tcW w:w="1326" w:type="dxa"/>
          </w:tcPr>
          <w:p w14:paraId="6F64A1C3" w14:textId="77777777" w:rsidR="00E5149D" w:rsidRPr="002B6A3F" w:rsidRDefault="00E5149D">
            <w:pPr>
              <w:jc w:val="center"/>
            </w:pPr>
          </w:p>
        </w:tc>
        <w:tc>
          <w:tcPr>
            <w:tcW w:w="1401" w:type="dxa"/>
          </w:tcPr>
          <w:p w14:paraId="029E9A9F" w14:textId="77777777" w:rsidR="00E5149D" w:rsidRPr="002B6A3F" w:rsidRDefault="00E5149D">
            <w:pPr>
              <w:jc w:val="center"/>
            </w:pPr>
          </w:p>
        </w:tc>
        <w:tc>
          <w:tcPr>
            <w:tcW w:w="1026" w:type="dxa"/>
          </w:tcPr>
          <w:p w14:paraId="199E8514" w14:textId="77777777" w:rsidR="00E5149D" w:rsidRPr="002B6A3F" w:rsidRDefault="00E5149D">
            <w:pPr>
              <w:jc w:val="center"/>
            </w:pPr>
          </w:p>
        </w:tc>
      </w:tr>
      <w:tr w:rsidR="00E5149D" w:rsidRPr="002B6A3F" w14:paraId="77CEAE08" w14:textId="77777777">
        <w:trPr>
          <w:jc w:val="center"/>
        </w:trPr>
        <w:tc>
          <w:tcPr>
            <w:tcW w:w="2166" w:type="dxa"/>
          </w:tcPr>
          <w:p w14:paraId="27BC387F" w14:textId="77777777" w:rsidR="00E5149D" w:rsidRPr="002B6A3F" w:rsidRDefault="00E5149D">
            <w:r w:rsidRPr="002B6A3F">
              <w:t>Newell</w:t>
            </w:r>
            <w:r w:rsidR="00FB45E6" w:rsidRPr="002B6A3F">
              <w:t>-PSN</w:t>
            </w:r>
          </w:p>
        </w:tc>
        <w:tc>
          <w:tcPr>
            <w:tcW w:w="1326" w:type="dxa"/>
          </w:tcPr>
          <w:p w14:paraId="7AD03A46" w14:textId="77777777" w:rsidR="00E5149D" w:rsidRPr="002B6A3F" w:rsidRDefault="00E5149D">
            <w:pPr>
              <w:jc w:val="center"/>
            </w:pPr>
            <w:r w:rsidRPr="002B6A3F">
              <w:t>43740-7700</w:t>
            </w:r>
          </w:p>
        </w:tc>
        <w:tc>
          <w:tcPr>
            <w:tcW w:w="1401" w:type="dxa"/>
          </w:tcPr>
          <w:p w14:paraId="21587CFA" w14:textId="77777777" w:rsidR="00E5149D" w:rsidRPr="002B6A3F" w:rsidRDefault="00E5149D">
            <w:pPr>
              <w:jc w:val="center"/>
            </w:pPr>
            <w:r w:rsidRPr="002B6A3F">
              <w:t>43790-7700</w:t>
            </w:r>
            <w:r w:rsidRPr="002B6A3F">
              <w:br/>
              <w:t>47043-7700</w:t>
            </w:r>
          </w:p>
        </w:tc>
        <w:tc>
          <w:tcPr>
            <w:tcW w:w="1026" w:type="dxa"/>
          </w:tcPr>
          <w:p w14:paraId="5ABF4BE0" w14:textId="77777777" w:rsidR="00E5149D" w:rsidRPr="002B6A3F" w:rsidRDefault="00E5149D">
            <w:pPr>
              <w:jc w:val="center"/>
            </w:pPr>
            <w:r w:rsidRPr="002B6A3F">
              <w:t>-</w:t>
            </w:r>
          </w:p>
        </w:tc>
      </w:tr>
      <w:tr w:rsidR="00E5149D" w:rsidRPr="002B6A3F" w14:paraId="24BD925B" w14:textId="77777777">
        <w:trPr>
          <w:jc w:val="center"/>
        </w:trPr>
        <w:tc>
          <w:tcPr>
            <w:tcW w:w="2166" w:type="dxa"/>
          </w:tcPr>
          <w:p w14:paraId="4EF76B0E" w14:textId="77777777" w:rsidR="00E5149D" w:rsidRPr="002B6A3F" w:rsidRDefault="00E5149D"/>
        </w:tc>
        <w:tc>
          <w:tcPr>
            <w:tcW w:w="1326" w:type="dxa"/>
          </w:tcPr>
          <w:p w14:paraId="04D2E58F" w14:textId="77777777" w:rsidR="00E5149D" w:rsidRPr="002B6A3F" w:rsidRDefault="00E5149D">
            <w:pPr>
              <w:jc w:val="center"/>
            </w:pPr>
          </w:p>
        </w:tc>
        <w:tc>
          <w:tcPr>
            <w:tcW w:w="1401" w:type="dxa"/>
          </w:tcPr>
          <w:p w14:paraId="29BD60E3" w14:textId="77777777" w:rsidR="00E5149D" w:rsidRPr="002B6A3F" w:rsidRDefault="00E5149D">
            <w:pPr>
              <w:jc w:val="center"/>
            </w:pPr>
          </w:p>
        </w:tc>
        <w:tc>
          <w:tcPr>
            <w:tcW w:w="1026" w:type="dxa"/>
          </w:tcPr>
          <w:p w14:paraId="613AB84F" w14:textId="77777777" w:rsidR="00E5149D" w:rsidRPr="002B6A3F" w:rsidRDefault="00E5149D">
            <w:pPr>
              <w:jc w:val="center"/>
            </w:pPr>
          </w:p>
        </w:tc>
      </w:tr>
      <w:tr w:rsidR="00E5149D" w:rsidRPr="002B6A3F" w14:paraId="7538F181" w14:textId="77777777">
        <w:trPr>
          <w:jc w:val="center"/>
        </w:trPr>
        <w:tc>
          <w:tcPr>
            <w:tcW w:w="2166" w:type="dxa"/>
          </w:tcPr>
          <w:p w14:paraId="17A476DE" w14:textId="77777777" w:rsidR="00E5149D" w:rsidRPr="002B6A3F" w:rsidRDefault="00E5149D">
            <w:r w:rsidRPr="002B6A3F">
              <w:t>Victor Insulators, Inc.</w:t>
            </w:r>
          </w:p>
        </w:tc>
        <w:tc>
          <w:tcPr>
            <w:tcW w:w="1326" w:type="dxa"/>
          </w:tcPr>
          <w:p w14:paraId="1B70D2E8" w14:textId="77777777" w:rsidR="00E5149D" w:rsidRPr="002B6A3F" w:rsidRDefault="00E5149D">
            <w:pPr>
              <w:jc w:val="center"/>
            </w:pPr>
            <w:r w:rsidRPr="002B6A3F">
              <w:t>62356</w:t>
            </w:r>
          </w:p>
        </w:tc>
        <w:tc>
          <w:tcPr>
            <w:tcW w:w="1401" w:type="dxa"/>
          </w:tcPr>
          <w:p w14:paraId="5257C0DB" w14:textId="77777777" w:rsidR="00E5149D" w:rsidRPr="002B6A3F" w:rsidRDefault="00E5149D">
            <w:pPr>
              <w:jc w:val="center"/>
            </w:pPr>
            <w:r w:rsidRPr="002B6A3F">
              <w:t>62359</w:t>
            </w:r>
          </w:p>
        </w:tc>
        <w:tc>
          <w:tcPr>
            <w:tcW w:w="1026" w:type="dxa"/>
          </w:tcPr>
          <w:p w14:paraId="0B8E82B4" w14:textId="77777777" w:rsidR="00E5149D" w:rsidRPr="002B6A3F" w:rsidRDefault="00E5149D">
            <w:pPr>
              <w:jc w:val="center"/>
            </w:pPr>
            <w:r w:rsidRPr="002B6A3F">
              <w:t>-</w:t>
            </w:r>
          </w:p>
        </w:tc>
      </w:tr>
    </w:tbl>
    <w:p w14:paraId="2495D1F5" w14:textId="77777777" w:rsidR="00E5149D" w:rsidRPr="002B6A3F" w:rsidRDefault="00E5149D">
      <w:pPr>
        <w:tabs>
          <w:tab w:val="left" w:pos="3600"/>
          <w:tab w:val="left" w:pos="5400"/>
          <w:tab w:val="left" w:pos="6960"/>
        </w:tabs>
      </w:pPr>
    </w:p>
    <w:p w14:paraId="04C3BF13" w14:textId="4C4E087C" w:rsidR="00731921" w:rsidRDefault="00E5149D" w:rsidP="00FD44A3">
      <w:r w:rsidRPr="002B6A3F">
        <w:br w:type="page"/>
      </w:r>
      <w:bookmarkStart w:id="31" w:name="_Hlk52359642"/>
    </w:p>
    <w:bookmarkEnd w:id="31"/>
    <w:p w14:paraId="6485F0E0" w14:textId="77777777" w:rsidR="00E5149D" w:rsidRPr="002B6A3F" w:rsidRDefault="00E5149D" w:rsidP="00995F83">
      <w:pPr>
        <w:pStyle w:val="HEADINGRIGHT"/>
      </w:pPr>
      <w:r w:rsidRPr="002B6A3F">
        <w:lastRenderedPageBreak/>
        <w:t>Conditional List</w:t>
      </w:r>
    </w:p>
    <w:p w14:paraId="0176AB54" w14:textId="6857D396" w:rsidR="00E5149D" w:rsidRPr="002B6A3F" w:rsidRDefault="00E5149D" w:rsidP="00995F83">
      <w:pPr>
        <w:pStyle w:val="HEADINGRIGHT"/>
      </w:pPr>
      <w:r w:rsidRPr="002B6A3F">
        <w:t>ea(</w:t>
      </w:r>
      <w:r w:rsidR="009F094E">
        <w:t>1</w:t>
      </w:r>
      <w:r w:rsidRPr="002B6A3F">
        <w:t>)</w:t>
      </w:r>
    </w:p>
    <w:p w14:paraId="409762D9" w14:textId="6BEB1AF2" w:rsidR="00E5149D" w:rsidRPr="002B6A3F" w:rsidRDefault="009F094E" w:rsidP="00995F83">
      <w:pPr>
        <w:pStyle w:val="HEADINGRIGHT"/>
      </w:pPr>
      <w:r>
        <w:t>September 30, 2020</w:t>
      </w:r>
    </w:p>
    <w:p w14:paraId="0AB7F48E" w14:textId="77777777" w:rsidR="00E5149D" w:rsidRPr="002B6A3F" w:rsidRDefault="00E5149D" w:rsidP="006A50E5">
      <w:pPr>
        <w:pStyle w:val="HEADINGLEFT"/>
      </w:pPr>
    </w:p>
    <w:p w14:paraId="4E2DA2BC" w14:textId="77777777" w:rsidR="00E5149D" w:rsidRPr="002B6A3F" w:rsidRDefault="00E5149D" w:rsidP="006A50E5">
      <w:pPr>
        <w:pStyle w:val="HEADINGLEFT"/>
      </w:pPr>
    </w:p>
    <w:p w14:paraId="47C8D426" w14:textId="3575A94E" w:rsidR="00E5149D" w:rsidRDefault="00E5149D">
      <w:pPr>
        <w:tabs>
          <w:tab w:val="left" w:pos="3600"/>
          <w:tab w:val="left" w:pos="5400"/>
          <w:tab w:val="left" w:pos="6960"/>
        </w:tabs>
        <w:jc w:val="center"/>
      </w:pPr>
      <w:r w:rsidRPr="002B6A3F">
        <w:t xml:space="preserve">ea - Insulator, </w:t>
      </w:r>
      <w:r w:rsidR="00FD44A3">
        <w:t xml:space="preserve">line </w:t>
      </w:r>
      <w:r w:rsidRPr="002B6A3F">
        <w:t>post</w:t>
      </w:r>
      <w:r w:rsidR="004C1F64">
        <w:t>, ceramic</w:t>
      </w:r>
    </w:p>
    <w:p w14:paraId="2431855F" w14:textId="1D2C9423" w:rsidR="00FD44A3" w:rsidRPr="002B6A3F" w:rsidRDefault="00FD44A3">
      <w:pPr>
        <w:tabs>
          <w:tab w:val="left" w:pos="3600"/>
          <w:tab w:val="left" w:pos="5400"/>
          <w:tab w:val="left" w:pos="6960"/>
        </w:tabs>
        <w:jc w:val="center"/>
      </w:pPr>
      <w:r>
        <w:t>(non-ANSI Class)</w:t>
      </w:r>
    </w:p>
    <w:p w14:paraId="7E7F8513" w14:textId="77777777" w:rsidR="00E5149D" w:rsidRPr="002B6A3F" w:rsidRDefault="00E5149D">
      <w:pPr>
        <w:tabs>
          <w:tab w:val="left" w:pos="3600"/>
          <w:tab w:val="left" w:pos="5400"/>
          <w:tab w:val="left" w:pos="6960"/>
        </w:tabs>
      </w:pPr>
    </w:p>
    <w:p w14:paraId="7D2130D8" w14:textId="77777777" w:rsidR="00E5149D" w:rsidRPr="002B6A3F" w:rsidRDefault="00E5149D">
      <w:pPr>
        <w:tabs>
          <w:tab w:val="left" w:pos="3600"/>
          <w:tab w:val="left" w:pos="5400"/>
          <w:tab w:val="left" w:pos="6960"/>
        </w:tabs>
      </w:pPr>
    </w:p>
    <w:tbl>
      <w:tblPr>
        <w:tblW w:w="0" w:type="auto"/>
        <w:jc w:val="center"/>
        <w:tblLayout w:type="fixed"/>
        <w:tblLook w:val="0000" w:firstRow="0" w:lastRow="0" w:firstColumn="0" w:lastColumn="0" w:noHBand="0" w:noVBand="0"/>
      </w:tblPr>
      <w:tblGrid>
        <w:gridCol w:w="2166"/>
        <w:gridCol w:w="2181"/>
      </w:tblGrid>
      <w:tr w:rsidR="00E5149D" w:rsidRPr="002B6A3F" w14:paraId="4016A237" w14:textId="77777777">
        <w:trPr>
          <w:jc w:val="center"/>
        </w:trPr>
        <w:tc>
          <w:tcPr>
            <w:tcW w:w="2166" w:type="dxa"/>
          </w:tcPr>
          <w:p w14:paraId="7D5BD3EA" w14:textId="77777777" w:rsidR="00E5149D" w:rsidRPr="002B6A3F" w:rsidRDefault="00E5149D">
            <w:pPr>
              <w:pBdr>
                <w:bottom w:val="single" w:sz="6" w:space="1" w:color="auto"/>
              </w:pBdr>
            </w:pPr>
            <w:r w:rsidRPr="002B6A3F">
              <w:t>Manufacturer</w:t>
            </w:r>
          </w:p>
        </w:tc>
        <w:tc>
          <w:tcPr>
            <w:tcW w:w="2181" w:type="dxa"/>
          </w:tcPr>
          <w:p w14:paraId="46DDA52E" w14:textId="77777777" w:rsidR="00E5149D" w:rsidRPr="002B6A3F" w:rsidRDefault="00E5149D">
            <w:pPr>
              <w:pBdr>
                <w:bottom w:val="single" w:sz="6" w:space="1" w:color="auto"/>
              </w:pBdr>
            </w:pPr>
            <w:r w:rsidRPr="002B6A3F">
              <w:t>Conditions</w:t>
            </w:r>
          </w:p>
        </w:tc>
      </w:tr>
      <w:tr w:rsidR="00E5149D" w:rsidRPr="002B6A3F" w14:paraId="51EC0D43" w14:textId="77777777">
        <w:trPr>
          <w:jc w:val="center"/>
        </w:trPr>
        <w:tc>
          <w:tcPr>
            <w:tcW w:w="2166" w:type="dxa"/>
          </w:tcPr>
          <w:p w14:paraId="3F59DCEA" w14:textId="77777777" w:rsidR="00E5149D" w:rsidRPr="002B6A3F" w:rsidRDefault="00E5149D"/>
        </w:tc>
        <w:tc>
          <w:tcPr>
            <w:tcW w:w="2181" w:type="dxa"/>
          </w:tcPr>
          <w:p w14:paraId="757CDB0A" w14:textId="77777777" w:rsidR="00E5149D" w:rsidRPr="002B6A3F" w:rsidRDefault="00E5149D"/>
        </w:tc>
      </w:tr>
      <w:tr w:rsidR="00E5149D" w:rsidRPr="002B6A3F" w14:paraId="48EB291A" w14:textId="77777777">
        <w:trPr>
          <w:jc w:val="center"/>
        </w:trPr>
        <w:tc>
          <w:tcPr>
            <w:tcW w:w="2166" w:type="dxa"/>
          </w:tcPr>
          <w:p w14:paraId="67C59C47" w14:textId="77777777" w:rsidR="00E5149D" w:rsidRPr="002B6A3F" w:rsidRDefault="00E5149D">
            <w:pPr>
              <w:rPr>
                <w:u w:val="single"/>
              </w:rPr>
            </w:pPr>
            <w:r w:rsidRPr="002B6A3F">
              <w:rPr>
                <w:u w:val="single"/>
              </w:rPr>
              <w:t>Victor Insulators, Inc.</w:t>
            </w:r>
          </w:p>
          <w:p w14:paraId="230940F0" w14:textId="77777777" w:rsidR="00E5149D" w:rsidRPr="002B6A3F" w:rsidRDefault="00E5149D">
            <w:pPr>
              <w:rPr>
                <w:u w:val="single"/>
              </w:rPr>
            </w:pPr>
            <w:r w:rsidRPr="002B6A3F">
              <w:t>2120 (12.5/7.2 kV)</w:t>
            </w:r>
          </w:p>
          <w:p w14:paraId="350CF54E" w14:textId="77777777" w:rsidR="00E5149D" w:rsidRPr="002B6A3F" w:rsidRDefault="00E5149D">
            <w:pPr>
              <w:rPr>
                <w:u w:val="single"/>
              </w:rPr>
            </w:pPr>
            <w:r w:rsidRPr="002B6A3F">
              <w:t>2127 (24.9/14.4 kV)</w:t>
            </w:r>
          </w:p>
          <w:p w14:paraId="4D2B7B11" w14:textId="77777777" w:rsidR="00E5149D" w:rsidRPr="002B6A3F" w:rsidRDefault="00E5149D">
            <w:r w:rsidRPr="002B6A3F">
              <w:t>62055 (22 kV)</w:t>
            </w:r>
          </w:p>
          <w:p w14:paraId="181D0AD4" w14:textId="77777777" w:rsidR="00E5149D" w:rsidRPr="002B6A3F" w:rsidRDefault="00E5149D">
            <w:r w:rsidRPr="002B6A3F">
              <w:t>62056 (34.5 kV)</w:t>
            </w:r>
          </w:p>
        </w:tc>
        <w:tc>
          <w:tcPr>
            <w:tcW w:w="2181" w:type="dxa"/>
          </w:tcPr>
          <w:p w14:paraId="69C1BFE2" w14:textId="77777777" w:rsidR="00E5149D" w:rsidRPr="002B6A3F" w:rsidRDefault="00E5149D">
            <w:r w:rsidRPr="002B6A3F">
              <w:t>To obtain experience.</w:t>
            </w:r>
          </w:p>
        </w:tc>
      </w:tr>
      <w:tr w:rsidR="00E5149D" w:rsidRPr="002B6A3F" w14:paraId="5FCB40A1" w14:textId="77777777">
        <w:trPr>
          <w:jc w:val="center"/>
        </w:trPr>
        <w:tc>
          <w:tcPr>
            <w:tcW w:w="2166" w:type="dxa"/>
          </w:tcPr>
          <w:p w14:paraId="0094A8C9" w14:textId="77777777" w:rsidR="00E5149D" w:rsidRPr="002B6A3F" w:rsidRDefault="00E5149D"/>
        </w:tc>
        <w:tc>
          <w:tcPr>
            <w:tcW w:w="2181" w:type="dxa"/>
          </w:tcPr>
          <w:p w14:paraId="621BCE6E" w14:textId="77777777" w:rsidR="00E5149D" w:rsidRPr="002B6A3F" w:rsidRDefault="00E5149D"/>
        </w:tc>
      </w:tr>
    </w:tbl>
    <w:p w14:paraId="137B50A9" w14:textId="77777777" w:rsidR="00E5149D" w:rsidRPr="002B6A3F" w:rsidRDefault="00E5149D">
      <w:pPr>
        <w:tabs>
          <w:tab w:val="left" w:pos="4320"/>
          <w:tab w:val="left" w:pos="7320"/>
        </w:tabs>
      </w:pPr>
    </w:p>
    <w:p w14:paraId="7CD213A5" w14:textId="77777777" w:rsidR="00E5149D" w:rsidRPr="002B6A3F" w:rsidRDefault="00E5149D">
      <w:pPr>
        <w:tabs>
          <w:tab w:val="left" w:pos="4320"/>
          <w:tab w:val="left" w:pos="7320"/>
        </w:tabs>
      </w:pPr>
    </w:p>
    <w:p w14:paraId="7063FC0B" w14:textId="56AB245D" w:rsidR="009B1420" w:rsidRDefault="003F3EBE" w:rsidP="00C046FE">
      <w:pPr>
        <w:pStyle w:val="HEADINGLEFT"/>
        <w:rPr>
          <w:rFonts w:cs="Arial"/>
        </w:rPr>
      </w:pPr>
      <w:r w:rsidRPr="002B6A3F">
        <w:br w:type="page"/>
      </w:r>
    </w:p>
    <w:p w14:paraId="46C92D07" w14:textId="77777777" w:rsidR="000E79EE" w:rsidRPr="000E79EE" w:rsidRDefault="000E79EE" w:rsidP="000E79EE">
      <w:pPr>
        <w:autoSpaceDE w:val="0"/>
        <w:autoSpaceDN w:val="0"/>
        <w:adjustRightInd w:val="0"/>
        <w:rPr>
          <w:rFonts w:cs="Arial"/>
        </w:rPr>
      </w:pPr>
      <w:r w:rsidRPr="000E79EE">
        <w:rPr>
          <w:rFonts w:cs="Arial"/>
        </w:rPr>
        <w:lastRenderedPageBreak/>
        <w:t>Conditional List</w:t>
      </w:r>
    </w:p>
    <w:p w14:paraId="2ED14946" w14:textId="77777777" w:rsidR="000E79EE" w:rsidRPr="000E79EE" w:rsidRDefault="000E79EE" w:rsidP="000E79EE">
      <w:pPr>
        <w:autoSpaceDE w:val="0"/>
        <w:autoSpaceDN w:val="0"/>
        <w:adjustRightInd w:val="0"/>
        <w:rPr>
          <w:rFonts w:cs="Arial"/>
        </w:rPr>
      </w:pPr>
      <w:r w:rsidRPr="000E79EE">
        <w:rPr>
          <w:rFonts w:cs="Arial"/>
        </w:rPr>
        <w:t>ea(</w:t>
      </w:r>
      <w:r>
        <w:rPr>
          <w:rFonts w:cs="Arial"/>
        </w:rPr>
        <w:t>3</w:t>
      </w:r>
      <w:r w:rsidRPr="000E79EE">
        <w:rPr>
          <w:rFonts w:cs="Arial"/>
        </w:rPr>
        <w:t>)</w:t>
      </w:r>
    </w:p>
    <w:p w14:paraId="2DF4D334" w14:textId="7E9EE39D" w:rsidR="000E79EE" w:rsidRPr="000E79EE" w:rsidRDefault="00C046FE" w:rsidP="000E79EE">
      <w:pPr>
        <w:autoSpaceDE w:val="0"/>
        <w:autoSpaceDN w:val="0"/>
        <w:adjustRightInd w:val="0"/>
        <w:rPr>
          <w:rFonts w:cs="Arial"/>
        </w:rPr>
      </w:pPr>
      <w:r>
        <w:rPr>
          <w:rFonts w:cs="Arial"/>
        </w:rPr>
        <w:t>September 30, 2020</w:t>
      </w:r>
    </w:p>
    <w:p w14:paraId="24574464" w14:textId="77777777" w:rsidR="000E79EE" w:rsidRDefault="000E79EE" w:rsidP="000E79EE">
      <w:pPr>
        <w:autoSpaceDE w:val="0"/>
        <w:autoSpaceDN w:val="0"/>
        <w:adjustRightInd w:val="0"/>
        <w:rPr>
          <w:rFonts w:cs="Arial"/>
        </w:rPr>
      </w:pPr>
    </w:p>
    <w:p w14:paraId="42E76348" w14:textId="1F2B5FB1" w:rsidR="00226E25" w:rsidRDefault="00C046FE" w:rsidP="00226E25">
      <w:pPr>
        <w:autoSpaceDE w:val="0"/>
        <w:autoSpaceDN w:val="0"/>
        <w:adjustRightInd w:val="0"/>
        <w:jc w:val="center"/>
        <w:rPr>
          <w:rFonts w:cs="Arial"/>
        </w:rPr>
      </w:pPr>
      <w:r w:rsidRPr="00C046FE">
        <w:rPr>
          <w:rFonts w:cs="Arial"/>
          <w:bCs/>
        </w:rPr>
        <w:t xml:space="preserve">ea - Insulators, </w:t>
      </w:r>
      <w:r>
        <w:rPr>
          <w:rFonts w:cs="Arial"/>
          <w:bCs/>
        </w:rPr>
        <w:t>line post, composite, horizontal</w:t>
      </w:r>
      <w:r w:rsidDel="00C046FE">
        <w:rPr>
          <w:rFonts w:cs="Arial"/>
        </w:rPr>
        <w:t xml:space="preserve"> </w:t>
      </w:r>
    </w:p>
    <w:p w14:paraId="2DBA4827" w14:textId="3494C0D1" w:rsidR="00C046FE" w:rsidRDefault="00C046FE" w:rsidP="00226E25">
      <w:pPr>
        <w:autoSpaceDE w:val="0"/>
        <w:autoSpaceDN w:val="0"/>
        <w:adjustRightInd w:val="0"/>
        <w:jc w:val="center"/>
        <w:rPr>
          <w:rFonts w:cs="Arial"/>
        </w:rPr>
      </w:pPr>
      <w:r>
        <w:rPr>
          <w:rFonts w:cs="Arial"/>
        </w:rPr>
        <w:t>Transmission</w:t>
      </w:r>
    </w:p>
    <w:p w14:paraId="41D8886A" w14:textId="77777777" w:rsidR="00226E25" w:rsidRDefault="00226E25" w:rsidP="00226E25"/>
    <w:tbl>
      <w:tblPr>
        <w:tblStyle w:val="TableGrid"/>
        <w:tblW w:w="5000" w:type="pct"/>
        <w:jc w:val="center"/>
        <w:tblLook w:val="04A0" w:firstRow="1" w:lastRow="0" w:firstColumn="1" w:lastColumn="0" w:noHBand="0" w:noVBand="1"/>
      </w:tblPr>
      <w:tblGrid>
        <w:gridCol w:w="2523"/>
        <w:gridCol w:w="1772"/>
        <w:gridCol w:w="1791"/>
        <w:gridCol w:w="1735"/>
        <w:gridCol w:w="2969"/>
      </w:tblGrid>
      <w:tr w:rsidR="00226E25" w14:paraId="5ABEC84B" w14:textId="77777777" w:rsidTr="00226E25">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2AF61A62" w14:textId="77777777" w:rsidR="00226E25" w:rsidRDefault="00226E25" w:rsidP="00A24FB6">
            <w:pPr>
              <w:autoSpaceDE w:val="0"/>
              <w:autoSpaceDN w:val="0"/>
              <w:adjustRightInd w:val="0"/>
              <w:spacing w:before="120" w:after="120"/>
              <w:jc w:val="center"/>
              <w:rPr>
                <w:rFonts w:eastAsia="Times" w:cs="Arial"/>
              </w:rPr>
            </w:pPr>
            <w:r>
              <w:rPr>
                <w:rFonts w:eastAsia="Times" w:cs="Arial"/>
              </w:rPr>
              <w:t>Polymer for Wood and Fiberglass Transmission Poles</w:t>
            </w:r>
          </w:p>
          <w:p w14:paraId="3E5EED34" w14:textId="77777777" w:rsidR="00226E25" w:rsidRDefault="00226E25" w:rsidP="00A24FB6">
            <w:pPr>
              <w:autoSpaceDE w:val="0"/>
              <w:autoSpaceDN w:val="0"/>
              <w:adjustRightInd w:val="0"/>
              <w:spacing w:before="120" w:after="120"/>
              <w:jc w:val="center"/>
              <w:rPr>
                <w:rFonts w:eastAsia="Times" w:cs="Arial"/>
              </w:rPr>
            </w:pPr>
            <w:r>
              <w:rPr>
                <w:rFonts w:eastAsia="Times" w:cs="Arial"/>
              </w:rPr>
              <w:t>(clamp end fittings and rigid curved base or bendable curved base for use for round poles)</w:t>
            </w:r>
          </w:p>
        </w:tc>
      </w:tr>
      <w:tr w:rsidR="00226E25" w14:paraId="63305549" w14:textId="77777777" w:rsidTr="00226E25">
        <w:trPr>
          <w:jc w:val="center"/>
        </w:trPr>
        <w:tc>
          <w:tcPr>
            <w:tcW w:w="116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16CE5E" w14:textId="77777777" w:rsidR="00226E25" w:rsidRPr="00A24FB6" w:rsidRDefault="00226E25" w:rsidP="00A24FB6">
            <w:pPr>
              <w:autoSpaceDE w:val="0"/>
              <w:autoSpaceDN w:val="0"/>
              <w:adjustRightInd w:val="0"/>
              <w:jc w:val="right"/>
              <w:rPr>
                <w:rFonts w:eastAsia="Times" w:cs="Arial"/>
                <w:b/>
              </w:rPr>
            </w:pPr>
            <w:r w:rsidRPr="00A24FB6">
              <w:rPr>
                <w:rFonts w:eastAsia="Times" w:cs="Arial"/>
                <w:b/>
              </w:rPr>
              <w:t>Voltage:</w:t>
            </w:r>
          </w:p>
        </w:tc>
        <w:tc>
          <w:tcPr>
            <w:tcW w:w="82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F7E648" w14:textId="77777777" w:rsidR="00226E25" w:rsidRDefault="00226E25" w:rsidP="00A24FB6">
            <w:pPr>
              <w:autoSpaceDE w:val="0"/>
              <w:autoSpaceDN w:val="0"/>
              <w:adjustRightInd w:val="0"/>
              <w:jc w:val="center"/>
              <w:rPr>
                <w:rFonts w:eastAsia="Times" w:cs="Arial"/>
              </w:rPr>
            </w:pPr>
            <w:r>
              <w:rPr>
                <w:rFonts w:eastAsia="Times" w:cs="Arial"/>
              </w:rPr>
              <w:t>34.5 kV</w:t>
            </w:r>
          </w:p>
        </w:tc>
        <w:tc>
          <w:tcPr>
            <w:tcW w:w="83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4A34D8" w14:textId="77777777" w:rsidR="00226E25" w:rsidRDefault="00226E25" w:rsidP="00A24FB6">
            <w:pPr>
              <w:autoSpaceDE w:val="0"/>
              <w:autoSpaceDN w:val="0"/>
              <w:adjustRightInd w:val="0"/>
              <w:jc w:val="center"/>
              <w:rPr>
                <w:rFonts w:eastAsia="Times" w:cs="Arial"/>
              </w:rPr>
            </w:pPr>
            <w:r>
              <w:rPr>
                <w:rFonts w:eastAsia="Times" w:cs="Arial"/>
              </w:rPr>
              <w:t>46 kV</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DA1065" w14:textId="77777777" w:rsidR="00226E25" w:rsidRDefault="00226E25" w:rsidP="00A24FB6">
            <w:pPr>
              <w:autoSpaceDE w:val="0"/>
              <w:autoSpaceDN w:val="0"/>
              <w:adjustRightInd w:val="0"/>
              <w:jc w:val="center"/>
              <w:rPr>
                <w:rFonts w:eastAsia="Times" w:cs="Arial"/>
              </w:rPr>
            </w:pPr>
            <w:r>
              <w:rPr>
                <w:rFonts w:eastAsia="Times" w:cs="Arial"/>
              </w:rPr>
              <w:t>69 kV</w:t>
            </w:r>
          </w:p>
        </w:tc>
        <w:tc>
          <w:tcPr>
            <w:tcW w:w="1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B3C8EF" w14:textId="77777777" w:rsidR="00226E25" w:rsidRDefault="00226E25" w:rsidP="00A24FB6">
            <w:pPr>
              <w:autoSpaceDE w:val="0"/>
              <w:autoSpaceDN w:val="0"/>
              <w:adjustRightInd w:val="0"/>
              <w:jc w:val="center"/>
              <w:rPr>
                <w:rFonts w:eastAsia="Times" w:cs="Arial"/>
              </w:rPr>
            </w:pPr>
          </w:p>
        </w:tc>
      </w:tr>
      <w:tr w:rsidR="00226E25" w14:paraId="4B23EA25" w14:textId="77777777" w:rsidTr="00226E25">
        <w:trPr>
          <w:jc w:val="center"/>
        </w:trPr>
        <w:tc>
          <w:tcPr>
            <w:tcW w:w="1169"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hideMark/>
          </w:tcPr>
          <w:p w14:paraId="5044B0E7" w14:textId="77777777" w:rsidR="00226E25" w:rsidRPr="00A24FB6" w:rsidRDefault="00226E25" w:rsidP="00A24FB6">
            <w:pPr>
              <w:autoSpaceDE w:val="0"/>
              <w:autoSpaceDN w:val="0"/>
              <w:adjustRightInd w:val="0"/>
              <w:jc w:val="right"/>
              <w:rPr>
                <w:rFonts w:eastAsia="Times" w:cs="Arial"/>
                <w:b/>
              </w:rPr>
            </w:pPr>
            <w:r w:rsidRPr="00A24FB6">
              <w:rPr>
                <w:rFonts w:eastAsia="Times" w:cs="Arial"/>
                <w:b/>
              </w:rPr>
              <w:t>ANSI Class:</w:t>
            </w:r>
          </w:p>
        </w:tc>
        <w:tc>
          <w:tcPr>
            <w:tcW w:w="821"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hideMark/>
          </w:tcPr>
          <w:p w14:paraId="76437085" w14:textId="77777777" w:rsidR="00226E25" w:rsidRDefault="00226E25" w:rsidP="00A24FB6">
            <w:pPr>
              <w:autoSpaceDE w:val="0"/>
              <w:autoSpaceDN w:val="0"/>
              <w:adjustRightInd w:val="0"/>
              <w:jc w:val="center"/>
              <w:rPr>
                <w:rFonts w:eastAsia="Times" w:cs="Arial"/>
              </w:rPr>
            </w:pPr>
            <w:r>
              <w:rPr>
                <w:rFonts w:eastAsia="Times" w:cs="Arial"/>
              </w:rPr>
              <w:t>51-34</w:t>
            </w:r>
          </w:p>
        </w:tc>
        <w:tc>
          <w:tcPr>
            <w:tcW w:w="830"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hideMark/>
          </w:tcPr>
          <w:p w14:paraId="1440A005" w14:textId="77777777" w:rsidR="00226E25" w:rsidRDefault="00226E25" w:rsidP="00A24FB6">
            <w:pPr>
              <w:autoSpaceDE w:val="0"/>
              <w:autoSpaceDN w:val="0"/>
              <w:adjustRightInd w:val="0"/>
              <w:jc w:val="center"/>
              <w:rPr>
                <w:rFonts w:eastAsia="Times" w:cs="Arial"/>
              </w:rPr>
            </w:pPr>
            <w:r>
              <w:rPr>
                <w:rFonts w:eastAsia="Times" w:cs="Arial"/>
              </w:rPr>
              <w:t>51-35</w:t>
            </w:r>
          </w:p>
        </w:tc>
        <w:tc>
          <w:tcPr>
            <w:tcW w:w="804"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hideMark/>
          </w:tcPr>
          <w:p w14:paraId="0E47A37B" w14:textId="77777777" w:rsidR="00226E25" w:rsidRDefault="00226E25" w:rsidP="00A24FB6">
            <w:pPr>
              <w:autoSpaceDE w:val="0"/>
              <w:autoSpaceDN w:val="0"/>
              <w:adjustRightInd w:val="0"/>
              <w:jc w:val="center"/>
              <w:rPr>
                <w:rFonts w:eastAsia="Times" w:cs="Arial"/>
              </w:rPr>
            </w:pPr>
            <w:r>
              <w:rPr>
                <w:rFonts w:eastAsia="Times" w:cs="Arial"/>
              </w:rPr>
              <w:t>51-36</w:t>
            </w:r>
          </w:p>
        </w:tc>
        <w:tc>
          <w:tcPr>
            <w:tcW w:w="1376"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tcPr>
          <w:p w14:paraId="6D5759FB" w14:textId="77777777" w:rsidR="00226E25" w:rsidRDefault="00226E25" w:rsidP="00A24FB6">
            <w:pPr>
              <w:autoSpaceDE w:val="0"/>
              <w:autoSpaceDN w:val="0"/>
              <w:adjustRightInd w:val="0"/>
              <w:jc w:val="center"/>
              <w:rPr>
                <w:rFonts w:eastAsia="Times" w:cs="Arial"/>
              </w:rPr>
            </w:pPr>
          </w:p>
        </w:tc>
      </w:tr>
      <w:tr w:rsidR="00226E25" w14:paraId="6E30D5D4" w14:textId="77777777" w:rsidTr="007E63BA">
        <w:trPr>
          <w:jc w:val="center"/>
        </w:trPr>
        <w:tc>
          <w:tcPr>
            <w:tcW w:w="116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DA5FF0" w14:textId="77777777" w:rsidR="00226E25" w:rsidRPr="00A24FB6" w:rsidRDefault="00226E25" w:rsidP="00A24FB6">
            <w:pPr>
              <w:autoSpaceDE w:val="0"/>
              <w:autoSpaceDN w:val="0"/>
              <w:adjustRightInd w:val="0"/>
              <w:jc w:val="right"/>
              <w:rPr>
                <w:rFonts w:eastAsia="Times" w:cs="Arial"/>
                <w:b/>
              </w:rPr>
            </w:pPr>
            <w:r w:rsidRPr="00A24FB6">
              <w:rPr>
                <w:rFonts w:eastAsia="Times" w:cs="Arial"/>
                <w:b/>
              </w:rPr>
              <w:t>Rated SCL (lbs.):</w:t>
            </w:r>
          </w:p>
        </w:tc>
        <w:tc>
          <w:tcPr>
            <w:tcW w:w="82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9F5381" w14:textId="77777777" w:rsidR="00226E25" w:rsidRDefault="00226E25" w:rsidP="00A24FB6">
            <w:pPr>
              <w:autoSpaceDE w:val="0"/>
              <w:autoSpaceDN w:val="0"/>
              <w:adjustRightInd w:val="0"/>
              <w:jc w:val="center"/>
              <w:rPr>
                <w:rFonts w:eastAsia="Times" w:cs="Arial"/>
              </w:rPr>
            </w:pPr>
            <w:r>
              <w:rPr>
                <w:rFonts w:eastAsia="Times" w:cs="Arial"/>
              </w:rPr>
              <w:t>2400</w:t>
            </w:r>
          </w:p>
        </w:tc>
        <w:tc>
          <w:tcPr>
            <w:tcW w:w="83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53431F" w14:textId="77777777" w:rsidR="00226E25" w:rsidRDefault="00226E25" w:rsidP="00A24FB6">
            <w:pPr>
              <w:autoSpaceDE w:val="0"/>
              <w:autoSpaceDN w:val="0"/>
              <w:adjustRightInd w:val="0"/>
              <w:jc w:val="center"/>
              <w:rPr>
                <w:rFonts w:eastAsia="Times" w:cs="Arial"/>
              </w:rPr>
            </w:pPr>
            <w:r>
              <w:rPr>
                <w:rFonts w:eastAsia="Times" w:cs="Arial"/>
              </w:rPr>
              <w:t>2400</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42CC22" w14:textId="77777777" w:rsidR="00226E25" w:rsidRDefault="00226E25" w:rsidP="00A24FB6">
            <w:pPr>
              <w:autoSpaceDE w:val="0"/>
              <w:autoSpaceDN w:val="0"/>
              <w:adjustRightInd w:val="0"/>
              <w:jc w:val="center"/>
              <w:rPr>
                <w:rFonts w:eastAsia="Times" w:cs="Arial"/>
              </w:rPr>
            </w:pPr>
            <w:r>
              <w:rPr>
                <w:rFonts w:eastAsia="Times" w:cs="Arial"/>
              </w:rPr>
              <w:t>2400</w:t>
            </w:r>
          </w:p>
        </w:tc>
        <w:tc>
          <w:tcPr>
            <w:tcW w:w="1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9E2652" w14:textId="77777777" w:rsidR="00226E25" w:rsidRDefault="00226E25" w:rsidP="00A24FB6">
            <w:pPr>
              <w:autoSpaceDE w:val="0"/>
              <w:autoSpaceDN w:val="0"/>
              <w:adjustRightInd w:val="0"/>
              <w:jc w:val="center"/>
              <w:rPr>
                <w:rFonts w:eastAsia="Times" w:cs="Arial"/>
              </w:rPr>
            </w:pPr>
          </w:p>
        </w:tc>
      </w:tr>
      <w:tr w:rsidR="00226E25" w14:paraId="2F20CF09" w14:textId="77777777" w:rsidTr="007E63BA">
        <w:trPr>
          <w:jc w:val="center"/>
        </w:trPr>
        <w:tc>
          <w:tcPr>
            <w:tcW w:w="116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880F23" w14:textId="77777777" w:rsidR="00226E25" w:rsidRPr="00A24FB6" w:rsidRDefault="00226E25" w:rsidP="00A24FB6">
            <w:pPr>
              <w:autoSpaceDE w:val="0"/>
              <w:autoSpaceDN w:val="0"/>
              <w:adjustRightInd w:val="0"/>
              <w:jc w:val="right"/>
              <w:rPr>
                <w:rFonts w:eastAsia="Times" w:cs="Arial"/>
                <w:b/>
              </w:rPr>
            </w:pPr>
            <w:r w:rsidRPr="00A24FB6">
              <w:rPr>
                <w:rFonts w:eastAsia="Times" w:cs="Arial"/>
                <w:b/>
              </w:rPr>
              <w:t>Rod diameter (inches):</w:t>
            </w:r>
          </w:p>
        </w:tc>
        <w:tc>
          <w:tcPr>
            <w:tcW w:w="82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B9ABED" w14:textId="77777777" w:rsidR="00226E25" w:rsidRDefault="00226E25" w:rsidP="00A24FB6">
            <w:pPr>
              <w:autoSpaceDE w:val="0"/>
              <w:autoSpaceDN w:val="0"/>
              <w:adjustRightInd w:val="0"/>
              <w:jc w:val="center"/>
              <w:rPr>
                <w:rFonts w:eastAsia="Times" w:cs="Arial"/>
              </w:rPr>
            </w:pPr>
          </w:p>
        </w:tc>
        <w:tc>
          <w:tcPr>
            <w:tcW w:w="83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056064" w14:textId="77777777" w:rsidR="00226E25" w:rsidRDefault="00226E25" w:rsidP="00A24FB6">
            <w:pPr>
              <w:autoSpaceDE w:val="0"/>
              <w:autoSpaceDN w:val="0"/>
              <w:adjustRightInd w:val="0"/>
              <w:jc w:val="center"/>
              <w:rPr>
                <w:rFonts w:eastAsia="Times" w:cs="Arial"/>
              </w:rPr>
            </w:pP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4FA622" w14:textId="77777777" w:rsidR="00226E25" w:rsidRDefault="00226E25" w:rsidP="00A24FB6">
            <w:pPr>
              <w:autoSpaceDE w:val="0"/>
              <w:autoSpaceDN w:val="0"/>
              <w:adjustRightInd w:val="0"/>
              <w:jc w:val="center"/>
              <w:rPr>
                <w:rFonts w:eastAsia="Times" w:cs="Arial"/>
              </w:rPr>
            </w:pPr>
          </w:p>
        </w:tc>
        <w:tc>
          <w:tcPr>
            <w:tcW w:w="1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A53CF9" w14:textId="77777777" w:rsidR="00226E25" w:rsidRDefault="00226E25" w:rsidP="00A24FB6">
            <w:pPr>
              <w:autoSpaceDE w:val="0"/>
              <w:autoSpaceDN w:val="0"/>
              <w:adjustRightInd w:val="0"/>
              <w:jc w:val="center"/>
              <w:rPr>
                <w:rFonts w:eastAsia="Times" w:cs="Arial"/>
              </w:rPr>
            </w:pPr>
          </w:p>
        </w:tc>
      </w:tr>
      <w:tr w:rsidR="007E63BA" w14:paraId="252B84BC" w14:textId="77777777" w:rsidTr="00464A3A">
        <w:trPr>
          <w:jc w:val="center"/>
        </w:trPr>
        <w:tc>
          <w:tcPr>
            <w:tcW w:w="116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B3570D" w14:textId="77777777" w:rsidR="007E63BA" w:rsidRPr="00A24FB6" w:rsidRDefault="007E63BA" w:rsidP="00A24FB6">
            <w:pPr>
              <w:autoSpaceDE w:val="0"/>
              <w:autoSpaceDN w:val="0"/>
              <w:adjustRightInd w:val="0"/>
              <w:jc w:val="right"/>
              <w:rPr>
                <w:rFonts w:eastAsia="Times" w:cs="Arial"/>
                <w:b/>
              </w:rPr>
            </w:pPr>
          </w:p>
        </w:tc>
        <w:tc>
          <w:tcPr>
            <w:tcW w:w="82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1F4BD7" w14:textId="77777777" w:rsidR="007E63BA" w:rsidRDefault="007E63BA" w:rsidP="00A24FB6">
            <w:pPr>
              <w:autoSpaceDE w:val="0"/>
              <w:autoSpaceDN w:val="0"/>
              <w:adjustRightInd w:val="0"/>
              <w:jc w:val="center"/>
              <w:rPr>
                <w:rFonts w:eastAsia="Times" w:cs="Arial"/>
              </w:rPr>
            </w:pPr>
          </w:p>
        </w:tc>
        <w:tc>
          <w:tcPr>
            <w:tcW w:w="83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AD40D6" w14:textId="77777777" w:rsidR="007E63BA" w:rsidRDefault="007E63BA" w:rsidP="00A24FB6">
            <w:pPr>
              <w:autoSpaceDE w:val="0"/>
              <w:autoSpaceDN w:val="0"/>
              <w:adjustRightInd w:val="0"/>
              <w:jc w:val="center"/>
              <w:rPr>
                <w:rFonts w:eastAsia="Times" w:cs="Arial"/>
              </w:rPr>
            </w:pP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9D2164" w14:textId="77777777" w:rsidR="007E63BA" w:rsidRDefault="007E63BA" w:rsidP="00A24FB6">
            <w:pPr>
              <w:autoSpaceDE w:val="0"/>
              <w:autoSpaceDN w:val="0"/>
              <w:adjustRightInd w:val="0"/>
              <w:jc w:val="center"/>
              <w:rPr>
                <w:rFonts w:eastAsia="Times" w:cs="Arial"/>
              </w:rPr>
            </w:pPr>
          </w:p>
        </w:tc>
        <w:tc>
          <w:tcPr>
            <w:tcW w:w="1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6D664" w14:textId="77777777" w:rsidR="007E63BA" w:rsidRDefault="007E63BA" w:rsidP="00A24FB6">
            <w:pPr>
              <w:autoSpaceDE w:val="0"/>
              <w:autoSpaceDN w:val="0"/>
              <w:adjustRightInd w:val="0"/>
              <w:jc w:val="center"/>
              <w:rPr>
                <w:rFonts w:eastAsia="Times" w:cs="Arial"/>
              </w:rPr>
            </w:pPr>
          </w:p>
        </w:tc>
      </w:tr>
      <w:tr w:rsidR="00226E25" w14:paraId="691BD0A0" w14:textId="77777777" w:rsidTr="00464A3A">
        <w:trPr>
          <w:jc w:val="center"/>
        </w:trPr>
        <w:tc>
          <w:tcPr>
            <w:tcW w:w="1169" w:type="pct"/>
            <w:tcBorders>
              <w:top w:val="single" w:sz="4" w:space="0" w:color="auto"/>
              <w:left w:val="single" w:sz="4" w:space="0" w:color="auto"/>
              <w:bottom w:val="single" w:sz="4" w:space="0" w:color="auto"/>
              <w:right w:val="single" w:sz="4" w:space="0" w:color="auto"/>
            </w:tcBorders>
            <w:hideMark/>
          </w:tcPr>
          <w:p w14:paraId="118FE1F0" w14:textId="77777777" w:rsidR="00226E25" w:rsidRPr="00A24FB6" w:rsidRDefault="00226E25" w:rsidP="00A24FB6">
            <w:pPr>
              <w:autoSpaceDE w:val="0"/>
              <w:autoSpaceDN w:val="0"/>
              <w:adjustRightInd w:val="0"/>
              <w:jc w:val="center"/>
              <w:rPr>
                <w:rFonts w:eastAsia="Times" w:cs="Arial"/>
                <w:b/>
                <w:u w:val="single"/>
              </w:rPr>
            </w:pPr>
            <w:r w:rsidRPr="00A24FB6">
              <w:rPr>
                <w:rFonts w:eastAsia="Times" w:cs="Arial"/>
                <w:b/>
                <w:u w:val="single"/>
              </w:rPr>
              <w:t>Manufacturer</w:t>
            </w:r>
          </w:p>
        </w:tc>
        <w:tc>
          <w:tcPr>
            <w:tcW w:w="821" w:type="pct"/>
            <w:tcBorders>
              <w:top w:val="single" w:sz="4" w:space="0" w:color="auto"/>
              <w:left w:val="single" w:sz="4" w:space="0" w:color="auto"/>
              <w:bottom w:val="single" w:sz="4" w:space="0" w:color="auto"/>
              <w:right w:val="single" w:sz="4" w:space="0" w:color="auto"/>
            </w:tcBorders>
          </w:tcPr>
          <w:p w14:paraId="57DB6C28" w14:textId="77777777" w:rsidR="00226E25" w:rsidRDefault="00226E25" w:rsidP="00A24FB6">
            <w:pPr>
              <w:autoSpaceDE w:val="0"/>
              <w:autoSpaceDN w:val="0"/>
              <w:adjustRightInd w:val="0"/>
              <w:jc w:val="center"/>
              <w:rPr>
                <w:rFonts w:eastAsia="Times" w:cs="Arial"/>
              </w:rPr>
            </w:pPr>
          </w:p>
        </w:tc>
        <w:tc>
          <w:tcPr>
            <w:tcW w:w="830" w:type="pct"/>
            <w:tcBorders>
              <w:top w:val="single" w:sz="4" w:space="0" w:color="auto"/>
              <w:left w:val="single" w:sz="4" w:space="0" w:color="auto"/>
              <w:bottom w:val="single" w:sz="4" w:space="0" w:color="auto"/>
              <w:right w:val="single" w:sz="4" w:space="0" w:color="auto"/>
            </w:tcBorders>
          </w:tcPr>
          <w:p w14:paraId="17D12EAC" w14:textId="77777777" w:rsidR="00226E25" w:rsidRDefault="00226E25" w:rsidP="00A24FB6">
            <w:pPr>
              <w:autoSpaceDE w:val="0"/>
              <w:autoSpaceDN w:val="0"/>
              <w:adjustRightInd w:val="0"/>
              <w:jc w:val="center"/>
              <w:rPr>
                <w:rFonts w:eastAsia="Times" w:cs="Arial"/>
              </w:rPr>
            </w:pPr>
          </w:p>
        </w:tc>
        <w:tc>
          <w:tcPr>
            <w:tcW w:w="804" w:type="pct"/>
            <w:tcBorders>
              <w:top w:val="single" w:sz="4" w:space="0" w:color="auto"/>
              <w:left w:val="single" w:sz="4" w:space="0" w:color="auto"/>
              <w:bottom w:val="single" w:sz="4" w:space="0" w:color="auto"/>
              <w:right w:val="single" w:sz="4" w:space="0" w:color="auto"/>
            </w:tcBorders>
          </w:tcPr>
          <w:p w14:paraId="4EF844CA" w14:textId="77777777" w:rsidR="00226E25" w:rsidRDefault="00226E25" w:rsidP="00A24FB6">
            <w:pPr>
              <w:autoSpaceDE w:val="0"/>
              <w:autoSpaceDN w:val="0"/>
              <w:adjustRightInd w:val="0"/>
              <w:jc w:val="center"/>
              <w:rPr>
                <w:rFonts w:eastAsia="Times" w:cs="Arial"/>
              </w:rPr>
            </w:pPr>
          </w:p>
        </w:tc>
        <w:tc>
          <w:tcPr>
            <w:tcW w:w="1376" w:type="pct"/>
            <w:tcBorders>
              <w:top w:val="single" w:sz="4" w:space="0" w:color="auto"/>
              <w:left w:val="single" w:sz="4" w:space="0" w:color="auto"/>
              <w:bottom w:val="single" w:sz="4" w:space="0" w:color="auto"/>
              <w:right w:val="single" w:sz="4" w:space="0" w:color="auto"/>
            </w:tcBorders>
            <w:hideMark/>
          </w:tcPr>
          <w:p w14:paraId="2573DE17" w14:textId="77777777" w:rsidR="00226E25" w:rsidRPr="00A24FB6" w:rsidRDefault="00226E25" w:rsidP="00A24FB6">
            <w:pPr>
              <w:autoSpaceDE w:val="0"/>
              <w:autoSpaceDN w:val="0"/>
              <w:adjustRightInd w:val="0"/>
              <w:jc w:val="center"/>
              <w:rPr>
                <w:rFonts w:eastAsia="Times" w:cs="Arial"/>
                <w:b/>
                <w:u w:val="single"/>
              </w:rPr>
            </w:pPr>
            <w:r w:rsidRPr="00A24FB6">
              <w:rPr>
                <w:rFonts w:eastAsia="Times" w:cs="Arial"/>
                <w:b/>
                <w:u w:val="single"/>
              </w:rPr>
              <w:t>Conditions</w:t>
            </w:r>
          </w:p>
        </w:tc>
      </w:tr>
      <w:tr w:rsidR="00A24FB6" w14:paraId="6F4C5A22" w14:textId="77777777" w:rsidTr="00464A3A">
        <w:trPr>
          <w:jc w:val="center"/>
        </w:trPr>
        <w:tc>
          <w:tcPr>
            <w:tcW w:w="1169" w:type="pct"/>
            <w:tcBorders>
              <w:top w:val="single" w:sz="4" w:space="0" w:color="auto"/>
              <w:left w:val="single" w:sz="4" w:space="0" w:color="auto"/>
              <w:bottom w:val="single" w:sz="4" w:space="0" w:color="auto"/>
              <w:right w:val="single" w:sz="4" w:space="0" w:color="auto"/>
            </w:tcBorders>
          </w:tcPr>
          <w:p w14:paraId="6B1F73C6" w14:textId="77777777" w:rsidR="00A24FB6" w:rsidRDefault="00A24FB6" w:rsidP="00A24FB6">
            <w:pPr>
              <w:autoSpaceDE w:val="0"/>
              <w:autoSpaceDN w:val="0"/>
              <w:adjustRightInd w:val="0"/>
              <w:jc w:val="center"/>
              <w:rPr>
                <w:rFonts w:eastAsia="Times" w:cs="Arial"/>
              </w:rPr>
            </w:pPr>
          </w:p>
        </w:tc>
        <w:tc>
          <w:tcPr>
            <w:tcW w:w="821" w:type="pct"/>
            <w:tcBorders>
              <w:top w:val="single" w:sz="4" w:space="0" w:color="auto"/>
              <w:left w:val="single" w:sz="4" w:space="0" w:color="auto"/>
              <w:bottom w:val="single" w:sz="4" w:space="0" w:color="auto"/>
              <w:right w:val="single" w:sz="4" w:space="0" w:color="auto"/>
            </w:tcBorders>
          </w:tcPr>
          <w:p w14:paraId="30A9511E" w14:textId="77777777" w:rsidR="00A24FB6" w:rsidRDefault="00A24FB6" w:rsidP="00A24FB6">
            <w:pPr>
              <w:autoSpaceDE w:val="0"/>
              <w:autoSpaceDN w:val="0"/>
              <w:adjustRightInd w:val="0"/>
              <w:jc w:val="center"/>
              <w:rPr>
                <w:rFonts w:cs="Arial"/>
              </w:rPr>
            </w:pPr>
          </w:p>
        </w:tc>
        <w:tc>
          <w:tcPr>
            <w:tcW w:w="830" w:type="pct"/>
            <w:tcBorders>
              <w:top w:val="single" w:sz="4" w:space="0" w:color="auto"/>
              <w:left w:val="single" w:sz="4" w:space="0" w:color="auto"/>
              <w:bottom w:val="single" w:sz="4" w:space="0" w:color="auto"/>
              <w:right w:val="single" w:sz="4" w:space="0" w:color="auto"/>
            </w:tcBorders>
          </w:tcPr>
          <w:p w14:paraId="6A99ABCF" w14:textId="77777777" w:rsidR="00A24FB6" w:rsidRDefault="00A24FB6" w:rsidP="00A24FB6">
            <w:pPr>
              <w:autoSpaceDE w:val="0"/>
              <w:autoSpaceDN w:val="0"/>
              <w:adjustRightInd w:val="0"/>
              <w:jc w:val="center"/>
              <w:rPr>
                <w:rFonts w:eastAsia="Times" w:cs="Arial"/>
              </w:rPr>
            </w:pPr>
          </w:p>
        </w:tc>
        <w:tc>
          <w:tcPr>
            <w:tcW w:w="804" w:type="pct"/>
            <w:tcBorders>
              <w:top w:val="single" w:sz="4" w:space="0" w:color="auto"/>
              <w:left w:val="single" w:sz="4" w:space="0" w:color="auto"/>
              <w:bottom w:val="single" w:sz="4" w:space="0" w:color="auto"/>
              <w:right w:val="single" w:sz="4" w:space="0" w:color="auto"/>
            </w:tcBorders>
          </w:tcPr>
          <w:p w14:paraId="24612215" w14:textId="77777777" w:rsidR="00A24FB6" w:rsidRPr="00A24FB6" w:rsidRDefault="00A24FB6" w:rsidP="00A24FB6">
            <w:pPr>
              <w:autoSpaceDE w:val="0"/>
              <w:autoSpaceDN w:val="0"/>
              <w:adjustRightInd w:val="0"/>
              <w:jc w:val="center"/>
              <w:rPr>
                <w:rFonts w:eastAsia="Times" w:cs="Arial"/>
              </w:rPr>
            </w:pPr>
          </w:p>
        </w:tc>
        <w:tc>
          <w:tcPr>
            <w:tcW w:w="1376" w:type="pct"/>
            <w:tcBorders>
              <w:top w:val="single" w:sz="4" w:space="0" w:color="auto"/>
              <w:left w:val="single" w:sz="4" w:space="0" w:color="auto"/>
              <w:bottom w:val="single" w:sz="4" w:space="0" w:color="auto"/>
              <w:right w:val="single" w:sz="4" w:space="0" w:color="auto"/>
            </w:tcBorders>
            <w:vAlign w:val="center"/>
          </w:tcPr>
          <w:p w14:paraId="3D653919" w14:textId="77777777" w:rsidR="00A24FB6" w:rsidRDefault="00A24FB6" w:rsidP="00A24FB6">
            <w:pPr>
              <w:autoSpaceDE w:val="0"/>
              <w:autoSpaceDN w:val="0"/>
              <w:adjustRightInd w:val="0"/>
              <w:jc w:val="center"/>
              <w:rPr>
                <w:rFonts w:eastAsia="Times" w:cs="Arial"/>
              </w:rPr>
            </w:pPr>
          </w:p>
        </w:tc>
      </w:tr>
      <w:tr w:rsidR="00226E25" w14:paraId="7A09ABD6" w14:textId="77777777" w:rsidTr="00464A3A">
        <w:trPr>
          <w:jc w:val="center"/>
        </w:trPr>
        <w:tc>
          <w:tcPr>
            <w:tcW w:w="1169" w:type="pct"/>
            <w:tcBorders>
              <w:top w:val="single" w:sz="4" w:space="0" w:color="auto"/>
              <w:left w:val="single" w:sz="4" w:space="0" w:color="auto"/>
              <w:bottom w:val="single" w:sz="4" w:space="0" w:color="auto"/>
              <w:right w:val="single" w:sz="4" w:space="0" w:color="auto"/>
            </w:tcBorders>
          </w:tcPr>
          <w:p w14:paraId="5F2AB353" w14:textId="77777777" w:rsidR="00226E25" w:rsidRDefault="00A24FB6" w:rsidP="00A24FB6">
            <w:pPr>
              <w:autoSpaceDE w:val="0"/>
              <w:autoSpaceDN w:val="0"/>
              <w:adjustRightInd w:val="0"/>
              <w:jc w:val="center"/>
              <w:rPr>
                <w:rFonts w:eastAsia="Times" w:cs="Arial"/>
              </w:rPr>
            </w:pPr>
            <w:r>
              <w:rPr>
                <w:rFonts w:eastAsia="Times" w:cs="Arial"/>
              </w:rPr>
              <w:t>Hubbell</w:t>
            </w:r>
          </w:p>
        </w:tc>
        <w:tc>
          <w:tcPr>
            <w:tcW w:w="821" w:type="pct"/>
            <w:tcBorders>
              <w:top w:val="single" w:sz="4" w:space="0" w:color="auto"/>
              <w:left w:val="single" w:sz="4" w:space="0" w:color="auto"/>
              <w:bottom w:val="single" w:sz="4" w:space="0" w:color="auto"/>
              <w:right w:val="single" w:sz="4" w:space="0" w:color="auto"/>
            </w:tcBorders>
          </w:tcPr>
          <w:p w14:paraId="042E636D" w14:textId="77777777" w:rsidR="00226E25" w:rsidRDefault="00A24FB6" w:rsidP="00A24FB6">
            <w:pPr>
              <w:autoSpaceDE w:val="0"/>
              <w:autoSpaceDN w:val="0"/>
              <w:adjustRightInd w:val="0"/>
              <w:jc w:val="center"/>
              <w:rPr>
                <w:rFonts w:eastAsia="Times" w:cs="Arial"/>
              </w:rPr>
            </w:pPr>
            <w:r>
              <w:rPr>
                <w:rFonts w:cs="Arial"/>
              </w:rPr>
              <w:t>80S0460100</w:t>
            </w:r>
          </w:p>
        </w:tc>
        <w:tc>
          <w:tcPr>
            <w:tcW w:w="830" w:type="pct"/>
            <w:tcBorders>
              <w:top w:val="single" w:sz="4" w:space="0" w:color="auto"/>
              <w:left w:val="single" w:sz="4" w:space="0" w:color="auto"/>
              <w:bottom w:val="single" w:sz="4" w:space="0" w:color="auto"/>
              <w:right w:val="single" w:sz="4" w:space="0" w:color="auto"/>
            </w:tcBorders>
          </w:tcPr>
          <w:p w14:paraId="02A91223" w14:textId="77777777" w:rsidR="00226E25" w:rsidRDefault="00A24FB6" w:rsidP="00A24FB6">
            <w:pPr>
              <w:autoSpaceDE w:val="0"/>
              <w:autoSpaceDN w:val="0"/>
              <w:adjustRightInd w:val="0"/>
              <w:jc w:val="center"/>
              <w:rPr>
                <w:rFonts w:eastAsia="Times" w:cs="Arial"/>
              </w:rPr>
            </w:pPr>
            <w:r>
              <w:rPr>
                <w:rFonts w:eastAsia="Times" w:cs="Arial"/>
              </w:rPr>
              <w:t>-</w:t>
            </w:r>
          </w:p>
        </w:tc>
        <w:tc>
          <w:tcPr>
            <w:tcW w:w="804" w:type="pct"/>
            <w:tcBorders>
              <w:top w:val="single" w:sz="4" w:space="0" w:color="auto"/>
              <w:left w:val="single" w:sz="4" w:space="0" w:color="auto"/>
              <w:bottom w:val="single" w:sz="4" w:space="0" w:color="auto"/>
              <w:right w:val="single" w:sz="4" w:space="0" w:color="auto"/>
            </w:tcBorders>
          </w:tcPr>
          <w:p w14:paraId="2B296B69" w14:textId="77777777" w:rsidR="00226E25" w:rsidRDefault="00A24FB6" w:rsidP="00A24FB6">
            <w:pPr>
              <w:autoSpaceDE w:val="0"/>
              <w:autoSpaceDN w:val="0"/>
              <w:adjustRightInd w:val="0"/>
              <w:jc w:val="center"/>
              <w:rPr>
                <w:rFonts w:eastAsia="Times" w:cs="Arial"/>
              </w:rPr>
            </w:pPr>
            <w:r w:rsidRPr="00A24FB6">
              <w:rPr>
                <w:rFonts w:eastAsia="Times" w:cs="Arial"/>
              </w:rPr>
              <w:t>80S0690100</w:t>
            </w:r>
          </w:p>
        </w:tc>
        <w:tc>
          <w:tcPr>
            <w:tcW w:w="1376" w:type="pct"/>
            <w:vMerge w:val="restart"/>
            <w:tcBorders>
              <w:top w:val="single" w:sz="4" w:space="0" w:color="auto"/>
              <w:left w:val="single" w:sz="4" w:space="0" w:color="auto"/>
              <w:bottom w:val="single" w:sz="4" w:space="0" w:color="auto"/>
              <w:right w:val="single" w:sz="4" w:space="0" w:color="auto"/>
            </w:tcBorders>
            <w:vAlign w:val="center"/>
            <w:hideMark/>
          </w:tcPr>
          <w:p w14:paraId="6F0A5271" w14:textId="77777777" w:rsidR="00226E25" w:rsidRDefault="00226E25" w:rsidP="00A24FB6">
            <w:pPr>
              <w:autoSpaceDE w:val="0"/>
              <w:autoSpaceDN w:val="0"/>
              <w:adjustRightInd w:val="0"/>
              <w:jc w:val="center"/>
              <w:rPr>
                <w:rFonts w:eastAsia="Times" w:cs="Arial"/>
              </w:rPr>
            </w:pPr>
            <w:r>
              <w:rPr>
                <w:rFonts w:eastAsia="Times" w:cs="Arial"/>
              </w:rPr>
              <w:t>To obtain experience.</w:t>
            </w:r>
          </w:p>
        </w:tc>
      </w:tr>
      <w:tr w:rsidR="00226E25" w14:paraId="7F2E6B50" w14:textId="77777777" w:rsidTr="00226E25">
        <w:trPr>
          <w:jc w:val="center"/>
        </w:trPr>
        <w:tc>
          <w:tcPr>
            <w:tcW w:w="1169" w:type="pct"/>
            <w:tcBorders>
              <w:top w:val="single" w:sz="4" w:space="0" w:color="auto"/>
              <w:left w:val="single" w:sz="4" w:space="0" w:color="auto"/>
              <w:bottom w:val="single" w:sz="4" w:space="0" w:color="auto"/>
              <w:right w:val="single" w:sz="4" w:space="0" w:color="auto"/>
            </w:tcBorders>
          </w:tcPr>
          <w:p w14:paraId="60123B6F" w14:textId="77777777" w:rsidR="00226E25" w:rsidRDefault="00A24FB6" w:rsidP="00A24FB6">
            <w:pPr>
              <w:autoSpaceDE w:val="0"/>
              <w:autoSpaceDN w:val="0"/>
              <w:adjustRightInd w:val="0"/>
              <w:jc w:val="center"/>
              <w:rPr>
                <w:rFonts w:eastAsia="Times" w:cs="Arial"/>
              </w:rPr>
            </w:pPr>
            <w:r w:rsidRPr="00A24FB6">
              <w:rPr>
                <w:rFonts w:eastAsia="Times" w:cs="Arial"/>
              </w:rPr>
              <w:t xml:space="preserve">K-Line Insulators                            </w:t>
            </w:r>
          </w:p>
        </w:tc>
        <w:tc>
          <w:tcPr>
            <w:tcW w:w="821" w:type="pct"/>
            <w:tcBorders>
              <w:top w:val="single" w:sz="4" w:space="0" w:color="auto"/>
              <w:left w:val="single" w:sz="4" w:space="0" w:color="auto"/>
              <w:bottom w:val="single" w:sz="4" w:space="0" w:color="auto"/>
              <w:right w:val="single" w:sz="4" w:space="0" w:color="auto"/>
            </w:tcBorders>
          </w:tcPr>
          <w:p w14:paraId="367EF38E" w14:textId="77777777" w:rsidR="00226E25" w:rsidRDefault="00A24FB6" w:rsidP="00A24FB6">
            <w:pPr>
              <w:autoSpaceDE w:val="0"/>
              <w:autoSpaceDN w:val="0"/>
              <w:adjustRightInd w:val="0"/>
              <w:jc w:val="center"/>
              <w:rPr>
                <w:rFonts w:eastAsia="Times" w:cs="Arial"/>
                <w:vertAlign w:val="superscript"/>
              </w:rPr>
            </w:pPr>
            <w:r w:rsidRPr="00A24FB6">
              <w:rPr>
                <w:rFonts w:eastAsia="Times" w:cs="Arial"/>
              </w:rPr>
              <w:t>KL46SHG12</w:t>
            </w:r>
          </w:p>
        </w:tc>
        <w:tc>
          <w:tcPr>
            <w:tcW w:w="830" w:type="pct"/>
            <w:tcBorders>
              <w:top w:val="single" w:sz="4" w:space="0" w:color="auto"/>
              <w:left w:val="single" w:sz="4" w:space="0" w:color="auto"/>
              <w:bottom w:val="single" w:sz="4" w:space="0" w:color="auto"/>
              <w:right w:val="single" w:sz="4" w:space="0" w:color="auto"/>
            </w:tcBorders>
          </w:tcPr>
          <w:p w14:paraId="3F526D72" w14:textId="77777777" w:rsidR="00226E25" w:rsidRDefault="00A24FB6" w:rsidP="00A24FB6">
            <w:pPr>
              <w:autoSpaceDE w:val="0"/>
              <w:autoSpaceDN w:val="0"/>
              <w:adjustRightInd w:val="0"/>
              <w:jc w:val="center"/>
              <w:rPr>
                <w:rFonts w:eastAsia="Times" w:cs="Arial"/>
              </w:rPr>
            </w:pPr>
            <w:r w:rsidRPr="00A24FB6">
              <w:rPr>
                <w:rFonts w:eastAsia="Times" w:cs="Arial"/>
              </w:rPr>
              <w:t>KL69SHPG12</w:t>
            </w:r>
          </w:p>
        </w:tc>
        <w:tc>
          <w:tcPr>
            <w:tcW w:w="804" w:type="pct"/>
            <w:tcBorders>
              <w:top w:val="single" w:sz="4" w:space="0" w:color="auto"/>
              <w:left w:val="single" w:sz="4" w:space="0" w:color="auto"/>
              <w:bottom w:val="single" w:sz="4" w:space="0" w:color="auto"/>
              <w:right w:val="single" w:sz="4" w:space="0" w:color="auto"/>
            </w:tcBorders>
          </w:tcPr>
          <w:p w14:paraId="583D869A" w14:textId="77777777" w:rsidR="00226E25" w:rsidRDefault="00A24FB6" w:rsidP="00A24FB6">
            <w:pPr>
              <w:autoSpaceDE w:val="0"/>
              <w:autoSpaceDN w:val="0"/>
              <w:adjustRightInd w:val="0"/>
              <w:jc w:val="center"/>
              <w:rPr>
                <w:rFonts w:eastAsia="Times" w:cs="Arial"/>
                <w:vertAlign w:val="superscript"/>
              </w:rPr>
            </w:pPr>
            <w:r w:rsidRPr="00A24FB6">
              <w:rPr>
                <w:rFonts w:eastAsia="Times" w:cs="Arial"/>
              </w:rPr>
              <w:t>KL69SHP1G</w:t>
            </w:r>
          </w:p>
        </w:tc>
        <w:tc>
          <w:tcPr>
            <w:tcW w:w="1376" w:type="pct"/>
            <w:vMerge/>
            <w:tcBorders>
              <w:top w:val="single" w:sz="12" w:space="0" w:color="000000" w:themeColor="text1"/>
              <w:left w:val="single" w:sz="4" w:space="0" w:color="auto"/>
              <w:bottom w:val="single" w:sz="4" w:space="0" w:color="auto"/>
              <w:right w:val="single" w:sz="4" w:space="0" w:color="auto"/>
            </w:tcBorders>
            <w:vAlign w:val="center"/>
            <w:hideMark/>
          </w:tcPr>
          <w:p w14:paraId="4B61BA21" w14:textId="77777777" w:rsidR="00226E25" w:rsidRDefault="00226E25" w:rsidP="00A24FB6">
            <w:pPr>
              <w:rPr>
                <w:rFonts w:eastAsia="Times" w:cs="Arial"/>
              </w:rPr>
            </w:pPr>
          </w:p>
        </w:tc>
      </w:tr>
      <w:tr w:rsidR="00226E25" w14:paraId="0A933C7E" w14:textId="77777777" w:rsidTr="00226E25">
        <w:trPr>
          <w:jc w:val="center"/>
        </w:trPr>
        <w:tc>
          <w:tcPr>
            <w:tcW w:w="1169" w:type="pct"/>
            <w:tcBorders>
              <w:top w:val="single" w:sz="4" w:space="0" w:color="auto"/>
              <w:left w:val="single" w:sz="4" w:space="0" w:color="auto"/>
              <w:bottom w:val="single" w:sz="4" w:space="0" w:color="auto"/>
              <w:right w:val="single" w:sz="4" w:space="0" w:color="auto"/>
            </w:tcBorders>
          </w:tcPr>
          <w:p w14:paraId="32D7C869" w14:textId="77777777" w:rsidR="00226E25" w:rsidRDefault="00226E25" w:rsidP="00A24FB6">
            <w:pPr>
              <w:autoSpaceDE w:val="0"/>
              <w:autoSpaceDN w:val="0"/>
              <w:adjustRightInd w:val="0"/>
              <w:jc w:val="center"/>
              <w:rPr>
                <w:rFonts w:eastAsia="Times" w:cs="Arial"/>
              </w:rPr>
            </w:pPr>
          </w:p>
        </w:tc>
        <w:tc>
          <w:tcPr>
            <w:tcW w:w="821" w:type="pct"/>
            <w:tcBorders>
              <w:top w:val="single" w:sz="4" w:space="0" w:color="auto"/>
              <w:left w:val="single" w:sz="4" w:space="0" w:color="auto"/>
              <w:bottom w:val="single" w:sz="4" w:space="0" w:color="auto"/>
              <w:right w:val="single" w:sz="4" w:space="0" w:color="auto"/>
            </w:tcBorders>
          </w:tcPr>
          <w:p w14:paraId="1B3030CC" w14:textId="77777777" w:rsidR="00226E25" w:rsidRDefault="00226E25" w:rsidP="00A24FB6">
            <w:pPr>
              <w:autoSpaceDE w:val="0"/>
              <w:autoSpaceDN w:val="0"/>
              <w:adjustRightInd w:val="0"/>
              <w:jc w:val="center"/>
              <w:rPr>
                <w:rFonts w:eastAsia="Times" w:cs="Arial"/>
              </w:rPr>
            </w:pPr>
          </w:p>
        </w:tc>
        <w:tc>
          <w:tcPr>
            <w:tcW w:w="830" w:type="pct"/>
            <w:tcBorders>
              <w:top w:val="single" w:sz="4" w:space="0" w:color="auto"/>
              <w:left w:val="single" w:sz="4" w:space="0" w:color="auto"/>
              <w:bottom w:val="single" w:sz="4" w:space="0" w:color="auto"/>
              <w:right w:val="single" w:sz="4" w:space="0" w:color="auto"/>
            </w:tcBorders>
          </w:tcPr>
          <w:p w14:paraId="22CCD4FB" w14:textId="77777777" w:rsidR="00226E25" w:rsidRDefault="00226E25" w:rsidP="00A24FB6">
            <w:pPr>
              <w:autoSpaceDE w:val="0"/>
              <w:autoSpaceDN w:val="0"/>
              <w:adjustRightInd w:val="0"/>
              <w:jc w:val="center"/>
              <w:rPr>
                <w:rFonts w:eastAsia="Times" w:cs="Arial"/>
              </w:rPr>
            </w:pPr>
          </w:p>
        </w:tc>
        <w:tc>
          <w:tcPr>
            <w:tcW w:w="804" w:type="pct"/>
            <w:tcBorders>
              <w:top w:val="single" w:sz="4" w:space="0" w:color="auto"/>
              <w:left w:val="single" w:sz="4" w:space="0" w:color="auto"/>
              <w:bottom w:val="single" w:sz="4" w:space="0" w:color="auto"/>
              <w:right w:val="single" w:sz="4" w:space="0" w:color="auto"/>
            </w:tcBorders>
          </w:tcPr>
          <w:p w14:paraId="271376FA" w14:textId="77777777" w:rsidR="00226E25" w:rsidRDefault="00226E25" w:rsidP="00A24FB6">
            <w:pPr>
              <w:autoSpaceDE w:val="0"/>
              <w:autoSpaceDN w:val="0"/>
              <w:adjustRightInd w:val="0"/>
              <w:jc w:val="center"/>
              <w:rPr>
                <w:rFonts w:eastAsia="Times" w:cs="Arial"/>
              </w:rPr>
            </w:pPr>
          </w:p>
        </w:tc>
        <w:tc>
          <w:tcPr>
            <w:tcW w:w="1376" w:type="pct"/>
            <w:vMerge/>
            <w:tcBorders>
              <w:top w:val="single" w:sz="12" w:space="0" w:color="000000" w:themeColor="text1"/>
              <w:left w:val="single" w:sz="4" w:space="0" w:color="auto"/>
              <w:bottom w:val="single" w:sz="4" w:space="0" w:color="auto"/>
              <w:right w:val="single" w:sz="4" w:space="0" w:color="auto"/>
            </w:tcBorders>
            <w:vAlign w:val="center"/>
            <w:hideMark/>
          </w:tcPr>
          <w:p w14:paraId="30C82DD6" w14:textId="77777777" w:rsidR="00226E25" w:rsidRDefault="00226E25" w:rsidP="00A24FB6">
            <w:pPr>
              <w:rPr>
                <w:rFonts w:eastAsia="Times" w:cs="Arial"/>
              </w:rPr>
            </w:pPr>
          </w:p>
        </w:tc>
      </w:tr>
    </w:tbl>
    <w:p w14:paraId="4D8467C4" w14:textId="77777777" w:rsidR="00226E25" w:rsidRDefault="00226E25" w:rsidP="00226E25"/>
    <w:p w14:paraId="6B8DBAAB" w14:textId="77777777" w:rsidR="00226E25" w:rsidRDefault="00226E25" w:rsidP="00226E25"/>
    <w:p w14:paraId="373F249D" w14:textId="77777777" w:rsidR="00226E25" w:rsidRDefault="00226E25" w:rsidP="00226E25"/>
    <w:tbl>
      <w:tblPr>
        <w:tblStyle w:val="TableGrid"/>
        <w:tblW w:w="5000" w:type="pct"/>
        <w:jc w:val="center"/>
        <w:tblLook w:val="04A0" w:firstRow="1" w:lastRow="0" w:firstColumn="1" w:lastColumn="0" w:noHBand="0" w:noVBand="1"/>
      </w:tblPr>
      <w:tblGrid>
        <w:gridCol w:w="1767"/>
        <w:gridCol w:w="2167"/>
        <w:gridCol w:w="2020"/>
        <w:gridCol w:w="1925"/>
        <w:gridCol w:w="2911"/>
      </w:tblGrid>
      <w:tr w:rsidR="00226E25" w14:paraId="4C95BA1D" w14:textId="77777777" w:rsidTr="00226E25">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0C6C637F" w14:textId="77777777" w:rsidR="00226E25" w:rsidRDefault="00226E25" w:rsidP="00A24FB6">
            <w:pPr>
              <w:autoSpaceDE w:val="0"/>
              <w:autoSpaceDN w:val="0"/>
              <w:adjustRightInd w:val="0"/>
              <w:spacing w:before="120" w:after="120"/>
              <w:jc w:val="center"/>
              <w:rPr>
                <w:rFonts w:eastAsia="Times" w:cs="Arial"/>
              </w:rPr>
            </w:pPr>
            <w:r>
              <w:rPr>
                <w:rFonts w:eastAsia="Times" w:cs="Arial"/>
              </w:rPr>
              <w:t>Polymer for Wood and Fiberglass Transmission Poles</w:t>
            </w:r>
          </w:p>
          <w:p w14:paraId="3531A50D" w14:textId="77777777" w:rsidR="00226E25" w:rsidRDefault="00226E25" w:rsidP="00A24FB6">
            <w:pPr>
              <w:autoSpaceDE w:val="0"/>
              <w:autoSpaceDN w:val="0"/>
              <w:adjustRightInd w:val="0"/>
              <w:spacing w:before="120" w:after="120"/>
              <w:jc w:val="center"/>
              <w:rPr>
                <w:rFonts w:eastAsia="Times" w:cs="Arial"/>
              </w:rPr>
            </w:pPr>
            <w:r>
              <w:rPr>
                <w:rFonts w:eastAsia="Times" w:cs="Arial"/>
              </w:rPr>
              <w:t>(clamp end fittings and rigid curved base or bendable curved base for use for round poles)</w:t>
            </w:r>
          </w:p>
        </w:tc>
      </w:tr>
      <w:tr w:rsidR="00226E25" w14:paraId="4B19D7FC" w14:textId="77777777" w:rsidTr="00226E25">
        <w:trPr>
          <w:jc w:val="center"/>
        </w:trPr>
        <w:tc>
          <w:tcPr>
            <w:tcW w:w="81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11D4EF" w14:textId="77777777" w:rsidR="00226E25" w:rsidRPr="00A24FB6" w:rsidRDefault="00226E25" w:rsidP="00A24FB6">
            <w:pPr>
              <w:autoSpaceDE w:val="0"/>
              <w:autoSpaceDN w:val="0"/>
              <w:adjustRightInd w:val="0"/>
              <w:jc w:val="right"/>
              <w:rPr>
                <w:rFonts w:eastAsia="Times" w:cs="Arial"/>
                <w:b/>
              </w:rPr>
            </w:pPr>
            <w:r w:rsidRPr="00A24FB6">
              <w:rPr>
                <w:rFonts w:eastAsia="Times" w:cs="Arial"/>
                <w:b/>
              </w:rPr>
              <w:t>Voltage:</w:t>
            </w:r>
          </w:p>
        </w:tc>
        <w:tc>
          <w:tcPr>
            <w:tcW w:w="100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22ABF7" w14:textId="77777777" w:rsidR="00226E25" w:rsidRDefault="00226E25" w:rsidP="00A24FB6">
            <w:pPr>
              <w:autoSpaceDE w:val="0"/>
              <w:autoSpaceDN w:val="0"/>
              <w:adjustRightInd w:val="0"/>
              <w:jc w:val="center"/>
              <w:rPr>
                <w:rFonts w:eastAsia="Times" w:cs="Arial"/>
              </w:rPr>
            </w:pPr>
            <w:r>
              <w:rPr>
                <w:rFonts w:eastAsia="Times" w:cs="Arial"/>
              </w:rPr>
              <w:t>115 kV</w:t>
            </w:r>
          </w:p>
        </w:tc>
        <w:tc>
          <w:tcPr>
            <w:tcW w:w="93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2C0616" w14:textId="77777777" w:rsidR="00226E25" w:rsidRDefault="00226E25" w:rsidP="00A24FB6">
            <w:pPr>
              <w:autoSpaceDE w:val="0"/>
              <w:autoSpaceDN w:val="0"/>
              <w:adjustRightInd w:val="0"/>
              <w:jc w:val="center"/>
              <w:rPr>
                <w:rFonts w:eastAsia="Times" w:cs="Arial"/>
              </w:rPr>
            </w:pPr>
            <w:r>
              <w:rPr>
                <w:rFonts w:eastAsia="Times" w:cs="Arial"/>
              </w:rPr>
              <w:t>138 kV</w:t>
            </w:r>
          </w:p>
        </w:tc>
        <w:tc>
          <w:tcPr>
            <w:tcW w:w="89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F24E70" w14:textId="77777777" w:rsidR="00226E25" w:rsidRDefault="00226E25" w:rsidP="00A24FB6">
            <w:pPr>
              <w:autoSpaceDE w:val="0"/>
              <w:autoSpaceDN w:val="0"/>
              <w:adjustRightInd w:val="0"/>
              <w:jc w:val="center"/>
              <w:rPr>
                <w:rFonts w:eastAsia="Times" w:cs="Arial"/>
              </w:rPr>
            </w:pPr>
            <w:r>
              <w:rPr>
                <w:rFonts w:eastAsia="Times" w:cs="Arial"/>
              </w:rPr>
              <w:t>138 kV</w:t>
            </w:r>
          </w:p>
        </w:tc>
        <w:tc>
          <w:tcPr>
            <w:tcW w:w="134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B7ED5D" w14:textId="77777777" w:rsidR="00226E25" w:rsidRDefault="00226E25" w:rsidP="00A24FB6">
            <w:pPr>
              <w:autoSpaceDE w:val="0"/>
              <w:autoSpaceDN w:val="0"/>
              <w:adjustRightInd w:val="0"/>
              <w:jc w:val="center"/>
              <w:rPr>
                <w:rFonts w:eastAsia="Times" w:cs="Arial"/>
              </w:rPr>
            </w:pPr>
          </w:p>
        </w:tc>
      </w:tr>
      <w:tr w:rsidR="00226E25" w14:paraId="5DA94797" w14:textId="77777777" w:rsidTr="00226E25">
        <w:trPr>
          <w:jc w:val="center"/>
        </w:trPr>
        <w:tc>
          <w:tcPr>
            <w:tcW w:w="819"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hideMark/>
          </w:tcPr>
          <w:p w14:paraId="397FB829" w14:textId="77777777" w:rsidR="00226E25" w:rsidRPr="00A24FB6" w:rsidRDefault="00226E25" w:rsidP="00A24FB6">
            <w:pPr>
              <w:autoSpaceDE w:val="0"/>
              <w:autoSpaceDN w:val="0"/>
              <w:adjustRightInd w:val="0"/>
              <w:jc w:val="right"/>
              <w:rPr>
                <w:rFonts w:eastAsia="Times" w:cs="Arial"/>
                <w:b/>
              </w:rPr>
            </w:pPr>
            <w:r w:rsidRPr="00A24FB6">
              <w:rPr>
                <w:rFonts w:eastAsia="Times" w:cs="Arial"/>
                <w:b/>
              </w:rPr>
              <w:t>ANSI Class:</w:t>
            </w:r>
          </w:p>
        </w:tc>
        <w:tc>
          <w:tcPr>
            <w:tcW w:w="1004"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hideMark/>
          </w:tcPr>
          <w:p w14:paraId="73C8E006" w14:textId="77777777" w:rsidR="00226E25" w:rsidRDefault="00226E25" w:rsidP="00A24FB6">
            <w:pPr>
              <w:autoSpaceDE w:val="0"/>
              <w:autoSpaceDN w:val="0"/>
              <w:adjustRightInd w:val="0"/>
              <w:jc w:val="center"/>
              <w:rPr>
                <w:rFonts w:eastAsia="Times" w:cs="Arial"/>
              </w:rPr>
            </w:pPr>
            <w:r>
              <w:rPr>
                <w:rFonts w:eastAsia="Times" w:cs="Arial"/>
              </w:rPr>
              <w:t>250-54</w:t>
            </w:r>
          </w:p>
        </w:tc>
        <w:tc>
          <w:tcPr>
            <w:tcW w:w="936"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hideMark/>
          </w:tcPr>
          <w:p w14:paraId="7C472BEE" w14:textId="77777777" w:rsidR="00226E25" w:rsidRDefault="00226E25" w:rsidP="00A24FB6">
            <w:pPr>
              <w:autoSpaceDE w:val="0"/>
              <w:autoSpaceDN w:val="0"/>
              <w:adjustRightInd w:val="0"/>
              <w:jc w:val="center"/>
              <w:rPr>
                <w:rFonts w:eastAsia="Times" w:cs="Arial"/>
              </w:rPr>
            </w:pPr>
            <w:r>
              <w:rPr>
                <w:rFonts w:eastAsia="Times" w:cs="Arial"/>
              </w:rPr>
              <w:t>250-60</w:t>
            </w:r>
          </w:p>
        </w:tc>
        <w:tc>
          <w:tcPr>
            <w:tcW w:w="892"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hideMark/>
          </w:tcPr>
          <w:p w14:paraId="516D3D13" w14:textId="77777777" w:rsidR="00226E25" w:rsidRDefault="00226E25" w:rsidP="00A24FB6">
            <w:pPr>
              <w:autoSpaceDE w:val="0"/>
              <w:autoSpaceDN w:val="0"/>
              <w:adjustRightInd w:val="0"/>
              <w:jc w:val="center"/>
              <w:rPr>
                <w:rFonts w:eastAsia="Times" w:cs="Arial"/>
              </w:rPr>
            </w:pPr>
            <w:r>
              <w:rPr>
                <w:rFonts w:eastAsia="Times" w:cs="Arial"/>
              </w:rPr>
              <w:t>250-66</w:t>
            </w:r>
          </w:p>
        </w:tc>
        <w:tc>
          <w:tcPr>
            <w:tcW w:w="1349"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tcPr>
          <w:p w14:paraId="66CCE63B" w14:textId="77777777" w:rsidR="00226E25" w:rsidRDefault="00226E25" w:rsidP="00A24FB6">
            <w:pPr>
              <w:autoSpaceDE w:val="0"/>
              <w:autoSpaceDN w:val="0"/>
              <w:adjustRightInd w:val="0"/>
              <w:jc w:val="center"/>
              <w:rPr>
                <w:rFonts w:eastAsia="Times" w:cs="Arial"/>
              </w:rPr>
            </w:pPr>
          </w:p>
        </w:tc>
      </w:tr>
      <w:tr w:rsidR="00226E25" w14:paraId="5A20673A" w14:textId="77777777" w:rsidTr="007E63BA">
        <w:trPr>
          <w:jc w:val="center"/>
        </w:trPr>
        <w:tc>
          <w:tcPr>
            <w:tcW w:w="81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2C43BF" w14:textId="77777777" w:rsidR="00226E25" w:rsidRPr="00A24FB6" w:rsidRDefault="00226E25" w:rsidP="00A24FB6">
            <w:pPr>
              <w:autoSpaceDE w:val="0"/>
              <w:autoSpaceDN w:val="0"/>
              <w:adjustRightInd w:val="0"/>
              <w:jc w:val="right"/>
              <w:rPr>
                <w:rFonts w:eastAsia="Times" w:cs="Arial"/>
                <w:b/>
              </w:rPr>
            </w:pPr>
            <w:r w:rsidRPr="00A24FB6">
              <w:rPr>
                <w:rFonts w:eastAsia="Times" w:cs="Arial"/>
                <w:b/>
              </w:rPr>
              <w:t>Rated SCL (lbs.):</w:t>
            </w:r>
          </w:p>
        </w:tc>
        <w:tc>
          <w:tcPr>
            <w:tcW w:w="100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2FD2B3" w14:textId="77777777" w:rsidR="00226E25" w:rsidRDefault="00226E25" w:rsidP="00A24FB6">
            <w:pPr>
              <w:autoSpaceDE w:val="0"/>
              <w:autoSpaceDN w:val="0"/>
              <w:adjustRightInd w:val="0"/>
              <w:jc w:val="center"/>
              <w:rPr>
                <w:rFonts w:eastAsia="Times" w:cs="Arial"/>
              </w:rPr>
            </w:pPr>
            <w:r>
              <w:rPr>
                <w:rFonts w:eastAsia="Times" w:cs="Arial"/>
              </w:rPr>
              <w:t>2650</w:t>
            </w:r>
          </w:p>
        </w:tc>
        <w:tc>
          <w:tcPr>
            <w:tcW w:w="93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B2EE7A" w14:textId="77777777" w:rsidR="00226E25" w:rsidRDefault="00226E25" w:rsidP="00A24FB6">
            <w:pPr>
              <w:autoSpaceDE w:val="0"/>
              <w:autoSpaceDN w:val="0"/>
              <w:adjustRightInd w:val="0"/>
              <w:jc w:val="center"/>
              <w:rPr>
                <w:rFonts w:eastAsia="Times" w:cs="Arial"/>
              </w:rPr>
            </w:pPr>
            <w:r>
              <w:rPr>
                <w:rFonts w:eastAsia="Times" w:cs="Arial"/>
              </w:rPr>
              <w:t>2300</w:t>
            </w:r>
          </w:p>
        </w:tc>
        <w:tc>
          <w:tcPr>
            <w:tcW w:w="89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7382CE" w14:textId="77777777" w:rsidR="00226E25" w:rsidRDefault="00226E25" w:rsidP="00A24FB6">
            <w:pPr>
              <w:autoSpaceDE w:val="0"/>
              <w:autoSpaceDN w:val="0"/>
              <w:adjustRightInd w:val="0"/>
              <w:jc w:val="center"/>
              <w:rPr>
                <w:rFonts w:eastAsia="Times" w:cs="Arial"/>
              </w:rPr>
            </w:pPr>
            <w:r>
              <w:rPr>
                <w:rFonts w:eastAsia="Times" w:cs="Arial"/>
              </w:rPr>
              <w:t>2000</w:t>
            </w:r>
          </w:p>
        </w:tc>
        <w:tc>
          <w:tcPr>
            <w:tcW w:w="134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6DF36E" w14:textId="77777777" w:rsidR="00226E25" w:rsidRDefault="00226E25" w:rsidP="00A24FB6">
            <w:pPr>
              <w:autoSpaceDE w:val="0"/>
              <w:autoSpaceDN w:val="0"/>
              <w:adjustRightInd w:val="0"/>
              <w:jc w:val="center"/>
              <w:rPr>
                <w:rFonts w:eastAsia="Times" w:cs="Arial"/>
              </w:rPr>
            </w:pPr>
          </w:p>
        </w:tc>
      </w:tr>
      <w:tr w:rsidR="00226E25" w14:paraId="07F539D5" w14:textId="77777777" w:rsidTr="007E63BA">
        <w:trPr>
          <w:jc w:val="center"/>
        </w:trPr>
        <w:tc>
          <w:tcPr>
            <w:tcW w:w="81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24F29D" w14:textId="77777777" w:rsidR="00226E25" w:rsidRPr="00A24FB6" w:rsidRDefault="00226E25" w:rsidP="00226E25">
            <w:pPr>
              <w:autoSpaceDE w:val="0"/>
              <w:autoSpaceDN w:val="0"/>
              <w:adjustRightInd w:val="0"/>
              <w:jc w:val="right"/>
              <w:rPr>
                <w:rFonts w:eastAsia="Times" w:cs="Arial"/>
                <w:b/>
              </w:rPr>
            </w:pPr>
            <w:r w:rsidRPr="00A24FB6">
              <w:rPr>
                <w:rFonts w:eastAsia="Times" w:cs="Arial"/>
                <w:b/>
              </w:rPr>
              <w:t>Rod diameter (inches):</w:t>
            </w:r>
          </w:p>
        </w:tc>
        <w:tc>
          <w:tcPr>
            <w:tcW w:w="100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7C4302" w14:textId="77777777" w:rsidR="00226E25" w:rsidRDefault="00226E25" w:rsidP="00A24FB6">
            <w:pPr>
              <w:autoSpaceDE w:val="0"/>
              <w:autoSpaceDN w:val="0"/>
              <w:adjustRightInd w:val="0"/>
              <w:jc w:val="center"/>
              <w:rPr>
                <w:rFonts w:eastAsia="Times" w:cs="Arial"/>
              </w:rPr>
            </w:pPr>
            <w:r>
              <w:rPr>
                <w:rFonts w:eastAsia="Times" w:cs="Arial"/>
              </w:rPr>
              <w:t>2-1/2</w:t>
            </w:r>
          </w:p>
        </w:tc>
        <w:tc>
          <w:tcPr>
            <w:tcW w:w="93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2372A1" w14:textId="77777777" w:rsidR="00226E25" w:rsidRDefault="00226E25" w:rsidP="00A24FB6">
            <w:pPr>
              <w:autoSpaceDE w:val="0"/>
              <w:autoSpaceDN w:val="0"/>
              <w:adjustRightInd w:val="0"/>
              <w:jc w:val="center"/>
              <w:rPr>
                <w:rFonts w:eastAsia="Times" w:cs="Arial"/>
              </w:rPr>
            </w:pPr>
            <w:r>
              <w:rPr>
                <w:rFonts w:eastAsia="Times" w:cs="Arial"/>
              </w:rPr>
              <w:t>2-1/2</w:t>
            </w:r>
          </w:p>
        </w:tc>
        <w:tc>
          <w:tcPr>
            <w:tcW w:w="89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F1483C" w14:textId="77777777" w:rsidR="00226E25" w:rsidRDefault="00226E25" w:rsidP="00A24FB6">
            <w:pPr>
              <w:autoSpaceDE w:val="0"/>
              <w:autoSpaceDN w:val="0"/>
              <w:adjustRightInd w:val="0"/>
              <w:jc w:val="center"/>
              <w:rPr>
                <w:rFonts w:eastAsia="Times" w:cs="Arial"/>
              </w:rPr>
            </w:pPr>
            <w:r>
              <w:rPr>
                <w:rFonts w:eastAsia="Times" w:cs="Arial"/>
              </w:rPr>
              <w:t>2-1/2</w:t>
            </w:r>
          </w:p>
        </w:tc>
        <w:tc>
          <w:tcPr>
            <w:tcW w:w="134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6CCCB0" w14:textId="77777777" w:rsidR="00226E25" w:rsidRDefault="00226E25" w:rsidP="00A24FB6">
            <w:pPr>
              <w:autoSpaceDE w:val="0"/>
              <w:autoSpaceDN w:val="0"/>
              <w:adjustRightInd w:val="0"/>
              <w:jc w:val="center"/>
              <w:rPr>
                <w:rFonts w:eastAsia="Times" w:cs="Arial"/>
              </w:rPr>
            </w:pPr>
          </w:p>
        </w:tc>
      </w:tr>
      <w:tr w:rsidR="007E63BA" w14:paraId="05E7891C" w14:textId="77777777" w:rsidTr="007E63BA">
        <w:trPr>
          <w:jc w:val="center"/>
        </w:trPr>
        <w:tc>
          <w:tcPr>
            <w:tcW w:w="81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B85534" w14:textId="77777777" w:rsidR="007E63BA" w:rsidRPr="00A24FB6" w:rsidRDefault="007E63BA" w:rsidP="00226E25">
            <w:pPr>
              <w:autoSpaceDE w:val="0"/>
              <w:autoSpaceDN w:val="0"/>
              <w:adjustRightInd w:val="0"/>
              <w:jc w:val="right"/>
              <w:rPr>
                <w:rFonts w:eastAsia="Times" w:cs="Arial"/>
                <w:b/>
              </w:rPr>
            </w:pPr>
          </w:p>
        </w:tc>
        <w:tc>
          <w:tcPr>
            <w:tcW w:w="10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A987E6" w14:textId="77777777" w:rsidR="007E63BA" w:rsidRDefault="007E63BA" w:rsidP="00A24FB6">
            <w:pPr>
              <w:autoSpaceDE w:val="0"/>
              <w:autoSpaceDN w:val="0"/>
              <w:adjustRightInd w:val="0"/>
              <w:jc w:val="center"/>
              <w:rPr>
                <w:rFonts w:eastAsia="Times" w:cs="Arial"/>
              </w:rPr>
            </w:pPr>
          </w:p>
        </w:tc>
        <w:tc>
          <w:tcPr>
            <w:tcW w:w="93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CF84DA" w14:textId="77777777" w:rsidR="007E63BA" w:rsidRDefault="007E63BA" w:rsidP="00A24FB6">
            <w:pPr>
              <w:autoSpaceDE w:val="0"/>
              <w:autoSpaceDN w:val="0"/>
              <w:adjustRightInd w:val="0"/>
              <w:jc w:val="center"/>
              <w:rPr>
                <w:rFonts w:eastAsia="Times" w:cs="Arial"/>
              </w:rPr>
            </w:pPr>
          </w:p>
        </w:tc>
        <w:tc>
          <w:tcPr>
            <w:tcW w:w="89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289A99" w14:textId="77777777" w:rsidR="007E63BA" w:rsidRDefault="007E63BA" w:rsidP="00A24FB6">
            <w:pPr>
              <w:autoSpaceDE w:val="0"/>
              <w:autoSpaceDN w:val="0"/>
              <w:adjustRightInd w:val="0"/>
              <w:jc w:val="center"/>
              <w:rPr>
                <w:rFonts w:eastAsia="Times" w:cs="Arial"/>
              </w:rPr>
            </w:pPr>
          </w:p>
        </w:tc>
        <w:tc>
          <w:tcPr>
            <w:tcW w:w="134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BFE601" w14:textId="77777777" w:rsidR="007E63BA" w:rsidRDefault="007E63BA" w:rsidP="00A24FB6">
            <w:pPr>
              <w:autoSpaceDE w:val="0"/>
              <w:autoSpaceDN w:val="0"/>
              <w:adjustRightInd w:val="0"/>
              <w:jc w:val="center"/>
              <w:rPr>
                <w:rFonts w:eastAsia="Times" w:cs="Arial"/>
              </w:rPr>
            </w:pPr>
          </w:p>
        </w:tc>
      </w:tr>
      <w:tr w:rsidR="00226E25" w14:paraId="027B20D3" w14:textId="77777777" w:rsidTr="007E63BA">
        <w:trPr>
          <w:jc w:val="center"/>
        </w:trPr>
        <w:tc>
          <w:tcPr>
            <w:tcW w:w="819" w:type="pct"/>
            <w:tcBorders>
              <w:top w:val="single" w:sz="4" w:space="0" w:color="auto"/>
              <w:left w:val="single" w:sz="4" w:space="0" w:color="auto"/>
              <w:bottom w:val="single" w:sz="4" w:space="0" w:color="auto"/>
              <w:right w:val="single" w:sz="4" w:space="0" w:color="auto"/>
            </w:tcBorders>
            <w:hideMark/>
          </w:tcPr>
          <w:p w14:paraId="1E83BB5C" w14:textId="77777777" w:rsidR="00226E25" w:rsidRPr="00A24FB6" w:rsidRDefault="00226E25" w:rsidP="00A24FB6">
            <w:pPr>
              <w:autoSpaceDE w:val="0"/>
              <w:autoSpaceDN w:val="0"/>
              <w:adjustRightInd w:val="0"/>
              <w:jc w:val="center"/>
              <w:rPr>
                <w:rFonts w:eastAsia="Times" w:cs="Arial"/>
                <w:b/>
                <w:u w:val="single"/>
              </w:rPr>
            </w:pPr>
            <w:r w:rsidRPr="00A24FB6">
              <w:rPr>
                <w:rFonts w:eastAsia="Times" w:cs="Arial"/>
                <w:b/>
                <w:u w:val="single"/>
              </w:rPr>
              <w:t>Manufacturer</w:t>
            </w:r>
          </w:p>
        </w:tc>
        <w:tc>
          <w:tcPr>
            <w:tcW w:w="1004" w:type="pct"/>
            <w:tcBorders>
              <w:top w:val="single" w:sz="4" w:space="0" w:color="auto"/>
              <w:left w:val="single" w:sz="4" w:space="0" w:color="auto"/>
              <w:bottom w:val="single" w:sz="4" w:space="0" w:color="auto"/>
              <w:right w:val="single" w:sz="4" w:space="0" w:color="auto"/>
            </w:tcBorders>
          </w:tcPr>
          <w:p w14:paraId="3EB77723" w14:textId="77777777" w:rsidR="00226E25" w:rsidRDefault="00226E25" w:rsidP="00A24FB6">
            <w:pPr>
              <w:autoSpaceDE w:val="0"/>
              <w:autoSpaceDN w:val="0"/>
              <w:adjustRightInd w:val="0"/>
              <w:jc w:val="center"/>
              <w:rPr>
                <w:rFonts w:eastAsia="Times" w:cs="Arial"/>
              </w:rPr>
            </w:pPr>
          </w:p>
        </w:tc>
        <w:tc>
          <w:tcPr>
            <w:tcW w:w="936" w:type="pct"/>
            <w:tcBorders>
              <w:top w:val="single" w:sz="4" w:space="0" w:color="auto"/>
              <w:left w:val="single" w:sz="4" w:space="0" w:color="auto"/>
              <w:bottom w:val="single" w:sz="4" w:space="0" w:color="auto"/>
              <w:right w:val="single" w:sz="4" w:space="0" w:color="auto"/>
            </w:tcBorders>
          </w:tcPr>
          <w:p w14:paraId="1F6254D4" w14:textId="77777777" w:rsidR="00226E25" w:rsidRDefault="00226E25" w:rsidP="00A24FB6">
            <w:pPr>
              <w:autoSpaceDE w:val="0"/>
              <w:autoSpaceDN w:val="0"/>
              <w:adjustRightInd w:val="0"/>
              <w:jc w:val="center"/>
              <w:rPr>
                <w:rFonts w:eastAsia="Times" w:cs="Arial"/>
              </w:rPr>
            </w:pPr>
          </w:p>
        </w:tc>
        <w:tc>
          <w:tcPr>
            <w:tcW w:w="892" w:type="pct"/>
            <w:tcBorders>
              <w:top w:val="single" w:sz="4" w:space="0" w:color="auto"/>
              <w:left w:val="single" w:sz="4" w:space="0" w:color="auto"/>
              <w:bottom w:val="single" w:sz="4" w:space="0" w:color="auto"/>
              <w:right w:val="single" w:sz="4" w:space="0" w:color="auto"/>
            </w:tcBorders>
          </w:tcPr>
          <w:p w14:paraId="1A5D1E10" w14:textId="77777777" w:rsidR="00226E25" w:rsidRDefault="00226E25" w:rsidP="00A24FB6">
            <w:pPr>
              <w:autoSpaceDE w:val="0"/>
              <w:autoSpaceDN w:val="0"/>
              <w:adjustRightInd w:val="0"/>
              <w:jc w:val="center"/>
              <w:rPr>
                <w:rFonts w:eastAsia="Times" w:cs="Arial"/>
              </w:rPr>
            </w:pPr>
          </w:p>
        </w:tc>
        <w:tc>
          <w:tcPr>
            <w:tcW w:w="1349" w:type="pct"/>
            <w:tcBorders>
              <w:top w:val="single" w:sz="4" w:space="0" w:color="auto"/>
              <w:left w:val="single" w:sz="4" w:space="0" w:color="auto"/>
              <w:bottom w:val="single" w:sz="4" w:space="0" w:color="auto"/>
              <w:right w:val="single" w:sz="4" w:space="0" w:color="auto"/>
            </w:tcBorders>
            <w:hideMark/>
          </w:tcPr>
          <w:p w14:paraId="01570583" w14:textId="77777777" w:rsidR="00226E25" w:rsidRPr="00A24FB6" w:rsidRDefault="00226E25" w:rsidP="00A24FB6">
            <w:pPr>
              <w:autoSpaceDE w:val="0"/>
              <w:autoSpaceDN w:val="0"/>
              <w:adjustRightInd w:val="0"/>
              <w:jc w:val="center"/>
              <w:rPr>
                <w:rFonts w:eastAsia="Times" w:cs="Arial"/>
                <w:b/>
                <w:u w:val="single"/>
              </w:rPr>
            </w:pPr>
            <w:r w:rsidRPr="00A24FB6">
              <w:rPr>
                <w:rFonts w:eastAsia="Times" w:cs="Arial"/>
                <w:b/>
                <w:u w:val="single"/>
              </w:rPr>
              <w:t>Conditions</w:t>
            </w:r>
          </w:p>
        </w:tc>
      </w:tr>
      <w:tr w:rsidR="00226E25" w14:paraId="6A832216" w14:textId="77777777" w:rsidTr="00A24FB6">
        <w:trPr>
          <w:jc w:val="center"/>
        </w:trPr>
        <w:tc>
          <w:tcPr>
            <w:tcW w:w="819" w:type="pct"/>
            <w:tcBorders>
              <w:top w:val="single" w:sz="4" w:space="0" w:color="auto"/>
              <w:left w:val="single" w:sz="4" w:space="0" w:color="auto"/>
              <w:bottom w:val="single" w:sz="4" w:space="0" w:color="auto"/>
              <w:right w:val="single" w:sz="4" w:space="0" w:color="auto"/>
            </w:tcBorders>
          </w:tcPr>
          <w:p w14:paraId="48A6F4E7" w14:textId="77777777" w:rsidR="00226E25" w:rsidRDefault="00226E25" w:rsidP="00A24FB6">
            <w:pPr>
              <w:autoSpaceDE w:val="0"/>
              <w:autoSpaceDN w:val="0"/>
              <w:adjustRightInd w:val="0"/>
              <w:jc w:val="center"/>
              <w:rPr>
                <w:rFonts w:eastAsia="Times" w:cs="Arial"/>
              </w:rPr>
            </w:pPr>
          </w:p>
        </w:tc>
        <w:tc>
          <w:tcPr>
            <w:tcW w:w="1004" w:type="pct"/>
            <w:tcBorders>
              <w:top w:val="single" w:sz="4" w:space="0" w:color="auto"/>
              <w:left w:val="single" w:sz="4" w:space="0" w:color="auto"/>
              <w:bottom w:val="single" w:sz="4" w:space="0" w:color="auto"/>
              <w:right w:val="single" w:sz="4" w:space="0" w:color="auto"/>
            </w:tcBorders>
          </w:tcPr>
          <w:p w14:paraId="480E1460" w14:textId="77777777" w:rsidR="00226E25" w:rsidRDefault="00226E25" w:rsidP="00A24FB6">
            <w:pPr>
              <w:autoSpaceDE w:val="0"/>
              <w:autoSpaceDN w:val="0"/>
              <w:adjustRightInd w:val="0"/>
              <w:jc w:val="center"/>
              <w:rPr>
                <w:rFonts w:eastAsia="Times" w:cs="Arial"/>
              </w:rPr>
            </w:pPr>
          </w:p>
        </w:tc>
        <w:tc>
          <w:tcPr>
            <w:tcW w:w="936" w:type="pct"/>
            <w:tcBorders>
              <w:top w:val="single" w:sz="4" w:space="0" w:color="auto"/>
              <w:left w:val="single" w:sz="4" w:space="0" w:color="auto"/>
              <w:bottom w:val="single" w:sz="4" w:space="0" w:color="auto"/>
              <w:right w:val="single" w:sz="4" w:space="0" w:color="auto"/>
            </w:tcBorders>
          </w:tcPr>
          <w:p w14:paraId="5F3078EB" w14:textId="77777777" w:rsidR="00226E25" w:rsidRDefault="00226E25" w:rsidP="00A24FB6">
            <w:pPr>
              <w:autoSpaceDE w:val="0"/>
              <w:autoSpaceDN w:val="0"/>
              <w:adjustRightInd w:val="0"/>
              <w:jc w:val="center"/>
              <w:rPr>
                <w:rFonts w:eastAsia="Times" w:cs="Arial"/>
              </w:rPr>
            </w:pPr>
          </w:p>
        </w:tc>
        <w:tc>
          <w:tcPr>
            <w:tcW w:w="892" w:type="pct"/>
            <w:tcBorders>
              <w:top w:val="single" w:sz="4" w:space="0" w:color="auto"/>
              <w:left w:val="single" w:sz="4" w:space="0" w:color="auto"/>
              <w:bottom w:val="single" w:sz="4" w:space="0" w:color="auto"/>
              <w:right w:val="single" w:sz="4" w:space="0" w:color="auto"/>
            </w:tcBorders>
          </w:tcPr>
          <w:p w14:paraId="619BCB9A" w14:textId="77777777" w:rsidR="00226E25" w:rsidRDefault="00226E25" w:rsidP="00A24FB6">
            <w:pPr>
              <w:autoSpaceDE w:val="0"/>
              <w:autoSpaceDN w:val="0"/>
              <w:adjustRightInd w:val="0"/>
              <w:jc w:val="center"/>
              <w:rPr>
                <w:rFonts w:eastAsia="Times" w:cs="Arial"/>
              </w:rPr>
            </w:pPr>
          </w:p>
        </w:tc>
        <w:tc>
          <w:tcPr>
            <w:tcW w:w="1349" w:type="pct"/>
            <w:vMerge w:val="restart"/>
            <w:tcBorders>
              <w:top w:val="single" w:sz="4" w:space="0" w:color="auto"/>
              <w:left w:val="single" w:sz="4" w:space="0" w:color="auto"/>
              <w:bottom w:val="single" w:sz="4" w:space="0" w:color="auto"/>
              <w:right w:val="single" w:sz="4" w:space="0" w:color="auto"/>
            </w:tcBorders>
            <w:vAlign w:val="center"/>
            <w:hideMark/>
          </w:tcPr>
          <w:p w14:paraId="30DEB2EE" w14:textId="77777777" w:rsidR="00226E25" w:rsidRDefault="00226E25" w:rsidP="00A24FB6">
            <w:pPr>
              <w:autoSpaceDE w:val="0"/>
              <w:autoSpaceDN w:val="0"/>
              <w:adjustRightInd w:val="0"/>
              <w:jc w:val="center"/>
              <w:rPr>
                <w:rFonts w:eastAsia="Times" w:cs="Arial"/>
              </w:rPr>
            </w:pPr>
            <w:r>
              <w:rPr>
                <w:rFonts w:eastAsia="Times" w:cs="Arial"/>
              </w:rPr>
              <w:t>To obtain experience.</w:t>
            </w:r>
          </w:p>
        </w:tc>
      </w:tr>
      <w:tr w:rsidR="00226E25" w14:paraId="340BC497" w14:textId="77777777" w:rsidTr="00A24FB6">
        <w:trPr>
          <w:jc w:val="center"/>
        </w:trPr>
        <w:tc>
          <w:tcPr>
            <w:tcW w:w="819" w:type="pct"/>
            <w:tcBorders>
              <w:top w:val="single" w:sz="4" w:space="0" w:color="auto"/>
              <w:left w:val="single" w:sz="4" w:space="0" w:color="auto"/>
              <w:bottom w:val="single" w:sz="4" w:space="0" w:color="auto"/>
              <w:right w:val="single" w:sz="4" w:space="0" w:color="auto"/>
            </w:tcBorders>
          </w:tcPr>
          <w:p w14:paraId="43BF86BA" w14:textId="77777777" w:rsidR="00226E25" w:rsidRDefault="00226E25" w:rsidP="00A24FB6">
            <w:pPr>
              <w:autoSpaceDE w:val="0"/>
              <w:autoSpaceDN w:val="0"/>
              <w:adjustRightInd w:val="0"/>
              <w:jc w:val="center"/>
              <w:rPr>
                <w:rFonts w:eastAsia="Times" w:cs="Arial"/>
              </w:rPr>
            </w:pPr>
          </w:p>
        </w:tc>
        <w:tc>
          <w:tcPr>
            <w:tcW w:w="1004" w:type="pct"/>
            <w:tcBorders>
              <w:top w:val="single" w:sz="4" w:space="0" w:color="auto"/>
              <w:left w:val="single" w:sz="4" w:space="0" w:color="auto"/>
              <w:bottom w:val="single" w:sz="4" w:space="0" w:color="auto"/>
              <w:right w:val="single" w:sz="4" w:space="0" w:color="auto"/>
            </w:tcBorders>
          </w:tcPr>
          <w:p w14:paraId="25A05428" w14:textId="77777777" w:rsidR="00226E25" w:rsidRDefault="00226E25" w:rsidP="00A24FB6">
            <w:pPr>
              <w:autoSpaceDE w:val="0"/>
              <w:autoSpaceDN w:val="0"/>
              <w:adjustRightInd w:val="0"/>
              <w:jc w:val="center"/>
              <w:rPr>
                <w:rFonts w:eastAsia="Times" w:cs="Arial"/>
              </w:rPr>
            </w:pPr>
          </w:p>
        </w:tc>
        <w:tc>
          <w:tcPr>
            <w:tcW w:w="936" w:type="pct"/>
            <w:tcBorders>
              <w:top w:val="single" w:sz="4" w:space="0" w:color="auto"/>
              <w:left w:val="single" w:sz="4" w:space="0" w:color="auto"/>
              <w:bottom w:val="single" w:sz="4" w:space="0" w:color="auto"/>
              <w:right w:val="single" w:sz="4" w:space="0" w:color="auto"/>
            </w:tcBorders>
          </w:tcPr>
          <w:p w14:paraId="12C93A0E" w14:textId="77777777" w:rsidR="00226E25" w:rsidRDefault="00226E25" w:rsidP="00A24FB6">
            <w:pPr>
              <w:autoSpaceDE w:val="0"/>
              <w:autoSpaceDN w:val="0"/>
              <w:adjustRightInd w:val="0"/>
              <w:jc w:val="center"/>
              <w:rPr>
                <w:rFonts w:eastAsia="Times" w:cs="Arial"/>
              </w:rPr>
            </w:pPr>
          </w:p>
        </w:tc>
        <w:tc>
          <w:tcPr>
            <w:tcW w:w="892" w:type="pct"/>
            <w:tcBorders>
              <w:top w:val="single" w:sz="4" w:space="0" w:color="auto"/>
              <w:left w:val="single" w:sz="4" w:space="0" w:color="auto"/>
              <w:bottom w:val="single" w:sz="4" w:space="0" w:color="auto"/>
              <w:right w:val="single" w:sz="4" w:space="0" w:color="auto"/>
            </w:tcBorders>
          </w:tcPr>
          <w:p w14:paraId="4CC4F56A" w14:textId="77777777" w:rsidR="00226E25" w:rsidRDefault="00226E25" w:rsidP="00A24FB6">
            <w:pPr>
              <w:autoSpaceDE w:val="0"/>
              <w:autoSpaceDN w:val="0"/>
              <w:adjustRightInd w:val="0"/>
              <w:jc w:val="center"/>
              <w:rPr>
                <w:rFonts w:eastAsia="Times" w:cs="Arial"/>
              </w:rPr>
            </w:pPr>
          </w:p>
        </w:tc>
        <w:tc>
          <w:tcPr>
            <w:tcW w:w="1349" w:type="pct"/>
            <w:vMerge/>
            <w:tcBorders>
              <w:top w:val="single" w:sz="4" w:space="0" w:color="auto"/>
              <w:left w:val="single" w:sz="4" w:space="0" w:color="auto"/>
              <w:bottom w:val="single" w:sz="4" w:space="0" w:color="auto"/>
              <w:right w:val="single" w:sz="4" w:space="0" w:color="auto"/>
            </w:tcBorders>
            <w:vAlign w:val="center"/>
            <w:hideMark/>
          </w:tcPr>
          <w:p w14:paraId="3B07C48A" w14:textId="77777777" w:rsidR="00226E25" w:rsidRDefault="00226E25" w:rsidP="00A24FB6">
            <w:pPr>
              <w:rPr>
                <w:rFonts w:eastAsia="Times" w:cs="Arial"/>
              </w:rPr>
            </w:pPr>
          </w:p>
        </w:tc>
      </w:tr>
      <w:tr w:rsidR="00226E25" w14:paraId="2BD47DA0" w14:textId="77777777" w:rsidTr="00226E25">
        <w:trPr>
          <w:jc w:val="center"/>
        </w:trPr>
        <w:tc>
          <w:tcPr>
            <w:tcW w:w="819" w:type="pct"/>
            <w:tcBorders>
              <w:top w:val="single" w:sz="4" w:space="0" w:color="auto"/>
              <w:left w:val="single" w:sz="4" w:space="0" w:color="auto"/>
              <w:bottom w:val="single" w:sz="4" w:space="0" w:color="auto"/>
              <w:right w:val="single" w:sz="4" w:space="0" w:color="auto"/>
            </w:tcBorders>
          </w:tcPr>
          <w:p w14:paraId="4281A242" w14:textId="77777777" w:rsidR="00226E25" w:rsidRDefault="00226E25" w:rsidP="00A24FB6">
            <w:pPr>
              <w:autoSpaceDE w:val="0"/>
              <w:autoSpaceDN w:val="0"/>
              <w:adjustRightInd w:val="0"/>
              <w:jc w:val="center"/>
              <w:rPr>
                <w:rFonts w:eastAsia="Times" w:cs="Arial"/>
              </w:rPr>
            </w:pPr>
          </w:p>
        </w:tc>
        <w:tc>
          <w:tcPr>
            <w:tcW w:w="1004" w:type="pct"/>
            <w:tcBorders>
              <w:top w:val="single" w:sz="4" w:space="0" w:color="auto"/>
              <w:left w:val="single" w:sz="4" w:space="0" w:color="auto"/>
              <w:bottom w:val="single" w:sz="4" w:space="0" w:color="auto"/>
              <w:right w:val="single" w:sz="4" w:space="0" w:color="auto"/>
            </w:tcBorders>
          </w:tcPr>
          <w:p w14:paraId="023A89CF" w14:textId="77777777" w:rsidR="00226E25" w:rsidRDefault="00226E25" w:rsidP="00A24FB6">
            <w:pPr>
              <w:autoSpaceDE w:val="0"/>
              <w:autoSpaceDN w:val="0"/>
              <w:adjustRightInd w:val="0"/>
              <w:jc w:val="center"/>
              <w:rPr>
                <w:rFonts w:eastAsia="Times" w:cs="Arial"/>
              </w:rPr>
            </w:pPr>
          </w:p>
        </w:tc>
        <w:tc>
          <w:tcPr>
            <w:tcW w:w="936" w:type="pct"/>
            <w:tcBorders>
              <w:top w:val="single" w:sz="4" w:space="0" w:color="auto"/>
              <w:left w:val="single" w:sz="4" w:space="0" w:color="auto"/>
              <w:bottom w:val="single" w:sz="4" w:space="0" w:color="auto"/>
              <w:right w:val="single" w:sz="4" w:space="0" w:color="auto"/>
            </w:tcBorders>
          </w:tcPr>
          <w:p w14:paraId="1AC576C9" w14:textId="77777777" w:rsidR="00226E25" w:rsidRDefault="00226E25" w:rsidP="00A24FB6">
            <w:pPr>
              <w:autoSpaceDE w:val="0"/>
              <w:autoSpaceDN w:val="0"/>
              <w:adjustRightInd w:val="0"/>
              <w:jc w:val="center"/>
              <w:rPr>
                <w:rFonts w:eastAsia="Times" w:cs="Arial"/>
              </w:rPr>
            </w:pPr>
          </w:p>
        </w:tc>
        <w:tc>
          <w:tcPr>
            <w:tcW w:w="892" w:type="pct"/>
            <w:tcBorders>
              <w:top w:val="single" w:sz="4" w:space="0" w:color="auto"/>
              <w:left w:val="single" w:sz="4" w:space="0" w:color="auto"/>
              <w:bottom w:val="single" w:sz="4" w:space="0" w:color="auto"/>
              <w:right w:val="single" w:sz="4" w:space="0" w:color="auto"/>
            </w:tcBorders>
          </w:tcPr>
          <w:p w14:paraId="246AB36C" w14:textId="77777777" w:rsidR="00226E25" w:rsidRDefault="00226E25" w:rsidP="00A24FB6">
            <w:pPr>
              <w:autoSpaceDE w:val="0"/>
              <w:autoSpaceDN w:val="0"/>
              <w:adjustRightInd w:val="0"/>
              <w:jc w:val="center"/>
              <w:rPr>
                <w:rFonts w:eastAsia="Times" w:cs="Arial"/>
              </w:rPr>
            </w:pPr>
          </w:p>
        </w:tc>
        <w:tc>
          <w:tcPr>
            <w:tcW w:w="1349" w:type="pct"/>
            <w:vMerge/>
            <w:tcBorders>
              <w:top w:val="single" w:sz="12" w:space="0" w:color="000000" w:themeColor="text1"/>
              <w:left w:val="single" w:sz="4" w:space="0" w:color="auto"/>
              <w:bottom w:val="single" w:sz="4" w:space="0" w:color="auto"/>
              <w:right w:val="single" w:sz="4" w:space="0" w:color="auto"/>
            </w:tcBorders>
            <w:vAlign w:val="center"/>
            <w:hideMark/>
          </w:tcPr>
          <w:p w14:paraId="2C71FBC5" w14:textId="77777777" w:rsidR="00226E25" w:rsidRDefault="00226E25" w:rsidP="00A24FB6">
            <w:pPr>
              <w:rPr>
                <w:rFonts w:eastAsia="Times" w:cs="Arial"/>
              </w:rPr>
            </w:pPr>
          </w:p>
        </w:tc>
      </w:tr>
    </w:tbl>
    <w:p w14:paraId="11E41A6D" w14:textId="77777777" w:rsidR="00226E25" w:rsidRDefault="00226E25" w:rsidP="00226E25"/>
    <w:p w14:paraId="76D67D05" w14:textId="77777777" w:rsidR="00226E25" w:rsidRDefault="004567C7" w:rsidP="00226E25">
      <w:pPr>
        <w:autoSpaceDE w:val="0"/>
        <w:autoSpaceDN w:val="0"/>
        <w:adjustRightInd w:val="0"/>
        <w:rPr>
          <w:rFonts w:cs="Arial"/>
        </w:rPr>
      </w:pPr>
      <w:r>
        <w:rPr>
          <w:rFonts w:cs="Arial"/>
        </w:rPr>
        <w:t>Notes:</w:t>
      </w:r>
      <w:r w:rsidR="00226E25">
        <w:rPr>
          <w:rFonts w:cs="Arial"/>
        </w:rPr>
        <w:t xml:space="preserve">  </w:t>
      </w:r>
    </w:p>
    <w:p w14:paraId="1D871637" w14:textId="77777777" w:rsidR="00226E25" w:rsidRDefault="00226E25" w:rsidP="00390436">
      <w:pPr>
        <w:numPr>
          <w:ilvl w:val="0"/>
          <w:numId w:val="40"/>
        </w:numPr>
        <w:autoSpaceDE w:val="0"/>
        <w:autoSpaceDN w:val="0"/>
        <w:adjustRightInd w:val="0"/>
        <w:contextualSpacing/>
        <w:rPr>
          <w:rFonts w:cs="Arial"/>
          <w:sz w:val="18"/>
          <w:szCs w:val="18"/>
        </w:rPr>
      </w:pPr>
      <w:r>
        <w:rPr>
          <w:rFonts w:cs="Arial"/>
          <w:sz w:val="18"/>
          <w:szCs w:val="18"/>
        </w:rPr>
        <w:t>Flat base for use with flat surface poles</w:t>
      </w:r>
    </w:p>
    <w:p w14:paraId="626BF6F2" w14:textId="77777777" w:rsidR="00226E25" w:rsidRDefault="00226E25" w:rsidP="00390436">
      <w:pPr>
        <w:numPr>
          <w:ilvl w:val="0"/>
          <w:numId w:val="40"/>
        </w:numPr>
        <w:autoSpaceDE w:val="0"/>
        <w:autoSpaceDN w:val="0"/>
        <w:adjustRightInd w:val="0"/>
        <w:contextualSpacing/>
        <w:rPr>
          <w:rFonts w:cs="Arial"/>
          <w:sz w:val="18"/>
          <w:szCs w:val="18"/>
        </w:rPr>
      </w:pPr>
      <w:r>
        <w:rPr>
          <w:rFonts w:cs="Arial"/>
          <w:sz w:val="18"/>
          <w:szCs w:val="18"/>
        </w:rPr>
        <w:t>Universal base for flat as well as curved poles</w:t>
      </w:r>
    </w:p>
    <w:p w14:paraId="62EDA03E" w14:textId="77777777" w:rsidR="00226E25" w:rsidRDefault="00226E25" w:rsidP="00390436">
      <w:pPr>
        <w:numPr>
          <w:ilvl w:val="0"/>
          <w:numId w:val="40"/>
        </w:numPr>
        <w:rPr>
          <w:rFonts w:cs="Arial"/>
          <w:b/>
          <w:sz w:val="18"/>
          <w:szCs w:val="18"/>
        </w:rPr>
      </w:pPr>
      <w:r>
        <w:rPr>
          <w:rFonts w:cs="Arial"/>
          <w:sz w:val="18"/>
          <w:szCs w:val="18"/>
        </w:rPr>
        <w:t>Two hole blade end fitting available.</w:t>
      </w:r>
    </w:p>
    <w:p w14:paraId="51294DCD" w14:textId="77777777" w:rsidR="00226E25" w:rsidRDefault="00226E25" w:rsidP="00226E25"/>
    <w:p w14:paraId="389AA52A" w14:textId="77777777" w:rsidR="00226E25" w:rsidRDefault="00226E25">
      <w:pPr>
        <w:rPr>
          <w:rFonts w:cs="Arial"/>
        </w:rPr>
      </w:pPr>
      <w:r>
        <w:rPr>
          <w:rFonts w:cs="Arial"/>
        </w:rPr>
        <w:br w:type="page"/>
      </w:r>
    </w:p>
    <w:p w14:paraId="1FBF011F" w14:textId="77777777" w:rsidR="00226E25" w:rsidRPr="00226E25" w:rsidRDefault="00226E25" w:rsidP="00226E25">
      <w:pPr>
        <w:autoSpaceDE w:val="0"/>
        <w:autoSpaceDN w:val="0"/>
        <w:adjustRightInd w:val="0"/>
        <w:rPr>
          <w:rFonts w:cs="Arial"/>
        </w:rPr>
      </w:pPr>
      <w:r w:rsidRPr="00226E25">
        <w:rPr>
          <w:rFonts w:cs="Arial"/>
        </w:rPr>
        <w:lastRenderedPageBreak/>
        <w:t>Conditional List</w:t>
      </w:r>
    </w:p>
    <w:p w14:paraId="7D9AB2F6" w14:textId="2A83EACB" w:rsidR="00226E25" w:rsidRDefault="00226E25" w:rsidP="00226E25">
      <w:pPr>
        <w:autoSpaceDE w:val="0"/>
        <w:autoSpaceDN w:val="0"/>
        <w:adjustRightInd w:val="0"/>
        <w:rPr>
          <w:rFonts w:cs="Arial"/>
        </w:rPr>
      </w:pPr>
      <w:r w:rsidRPr="00226E25">
        <w:rPr>
          <w:rFonts w:cs="Arial"/>
        </w:rPr>
        <w:t>ea(</w:t>
      </w:r>
      <w:r w:rsidR="00C046FE">
        <w:rPr>
          <w:rFonts w:cs="Arial"/>
        </w:rPr>
        <w:t>3.1)</w:t>
      </w:r>
    </w:p>
    <w:p w14:paraId="32D08A1E" w14:textId="21D33BC0" w:rsidR="00226E25" w:rsidRDefault="00C046FE" w:rsidP="00226E25">
      <w:pPr>
        <w:autoSpaceDE w:val="0"/>
        <w:autoSpaceDN w:val="0"/>
        <w:adjustRightInd w:val="0"/>
        <w:rPr>
          <w:rFonts w:cs="Arial"/>
        </w:rPr>
      </w:pPr>
      <w:r>
        <w:rPr>
          <w:rFonts w:cs="Arial"/>
        </w:rPr>
        <w:t>September 30, 2020</w:t>
      </w:r>
    </w:p>
    <w:p w14:paraId="054F7965" w14:textId="77777777" w:rsidR="000E79EE" w:rsidRDefault="000E79EE" w:rsidP="000E79EE">
      <w:pPr>
        <w:outlineLvl w:val="0"/>
        <w:rPr>
          <w:rFonts w:cs="Arial"/>
        </w:rPr>
      </w:pPr>
    </w:p>
    <w:p w14:paraId="54F0B8A9" w14:textId="0EC3517F" w:rsidR="00226E25" w:rsidRPr="00C046FE" w:rsidRDefault="00226E25" w:rsidP="00226E25">
      <w:pPr>
        <w:autoSpaceDE w:val="0"/>
        <w:autoSpaceDN w:val="0"/>
        <w:adjustRightInd w:val="0"/>
        <w:jc w:val="center"/>
        <w:rPr>
          <w:rFonts w:cs="Arial"/>
          <w:bCs/>
        </w:rPr>
      </w:pPr>
      <w:r w:rsidRPr="00C046FE">
        <w:rPr>
          <w:rFonts w:cs="Arial"/>
          <w:bCs/>
        </w:rPr>
        <w:t xml:space="preserve">ea - Insulators, </w:t>
      </w:r>
      <w:r w:rsidR="00C046FE">
        <w:rPr>
          <w:rFonts w:cs="Arial"/>
          <w:bCs/>
        </w:rPr>
        <w:t>line post, composite, horizontal</w:t>
      </w:r>
    </w:p>
    <w:p w14:paraId="00EAED70" w14:textId="240B984E" w:rsidR="00C046FE" w:rsidRPr="00C046FE" w:rsidRDefault="00C046FE" w:rsidP="00226E25">
      <w:pPr>
        <w:autoSpaceDE w:val="0"/>
        <w:autoSpaceDN w:val="0"/>
        <w:adjustRightInd w:val="0"/>
        <w:jc w:val="center"/>
        <w:rPr>
          <w:rFonts w:cs="Arial"/>
          <w:bCs/>
        </w:rPr>
      </w:pPr>
      <w:r w:rsidRPr="00C046FE">
        <w:rPr>
          <w:rFonts w:cs="Arial"/>
          <w:bCs/>
        </w:rPr>
        <w:t>Transmission</w:t>
      </w:r>
    </w:p>
    <w:p w14:paraId="31E9023D" w14:textId="77777777" w:rsidR="00226E25" w:rsidRDefault="00226E25" w:rsidP="00226E25"/>
    <w:tbl>
      <w:tblPr>
        <w:tblStyle w:val="TableGrid"/>
        <w:tblW w:w="5000" w:type="pct"/>
        <w:jc w:val="center"/>
        <w:tblLook w:val="04A0" w:firstRow="1" w:lastRow="0" w:firstColumn="1" w:lastColumn="0" w:noHBand="0" w:noVBand="1"/>
      </w:tblPr>
      <w:tblGrid>
        <w:gridCol w:w="1766"/>
        <w:gridCol w:w="1360"/>
        <w:gridCol w:w="1357"/>
        <w:gridCol w:w="1552"/>
        <w:gridCol w:w="1357"/>
        <w:gridCol w:w="1590"/>
        <w:gridCol w:w="1808"/>
      </w:tblGrid>
      <w:tr w:rsidR="00226E25" w14:paraId="7858ADA9" w14:textId="77777777" w:rsidTr="00226E25">
        <w:trPr>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5307A5A4" w14:textId="77777777" w:rsidR="00226E25" w:rsidRDefault="00226E25" w:rsidP="00A24FB6">
            <w:pPr>
              <w:autoSpaceDE w:val="0"/>
              <w:autoSpaceDN w:val="0"/>
              <w:adjustRightInd w:val="0"/>
              <w:spacing w:before="120" w:after="120"/>
              <w:jc w:val="center"/>
              <w:rPr>
                <w:rFonts w:eastAsia="Times" w:cs="Arial"/>
              </w:rPr>
            </w:pPr>
            <w:r>
              <w:rPr>
                <w:rFonts w:eastAsia="Times" w:cs="Arial"/>
              </w:rPr>
              <w:t>Polymer for Steel and Concrete Transmission Poles</w:t>
            </w:r>
          </w:p>
          <w:p w14:paraId="676A695B" w14:textId="77777777" w:rsidR="00226E25" w:rsidRDefault="00226E25" w:rsidP="00A24FB6">
            <w:pPr>
              <w:autoSpaceDE w:val="0"/>
              <w:autoSpaceDN w:val="0"/>
              <w:adjustRightInd w:val="0"/>
              <w:spacing w:before="120" w:after="120"/>
              <w:jc w:val="center"/>
              <w:rPr>
                <w:rFonts w:eastAsia="Times" w:cs="Arial"/>
              </w:rPr>
            </w:pPr>
            <w:r>
              <w:rPr>
                <w:rFonts w:eastAsia="Times" w:cs="Arial"/>
              </w:rPr>
              <w:t>(with flat base or curved base for centrifugally spun concrete poles)</w:t>
            </w:r>
          </w:p>
        </w:tc>
      </w:tr>
      <w:tr w:rsidR="00226E25" w14:paraId="3DCC9765" w14:textId="77777777" w:rsidTr="00226E25">
        <w:trPr>
          <w:jc w:val="center"/>
        </w:trPr>
        <w:tc>
          <w:tcPr>
            <w:tcW w:w="8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0B11EB" w14:textId="77777777" w:rsidR="00226E25" w:rsidRPr="00A24FB6" w:rsidRDefault="00226E25" w:rsidP="00226E25">
            <w:pPr>
              <w:autoSpaceDE w:val="0"/>
              <w:autoSpaceDN w:val="0"/>
              <w:adjustRightInd w:val="0"/>
              <w:jc w:val="right"/>
              <w:rPr>
                <w:rFonts w:eastAsia="Times" w:cs="Arial"/>
                <w:b/>
              </w:rPr>
            </w:pPr>
            <w:r w:rsidRPr="00A24FB6">
              <w:rPr>
                <w:rFonts w:eastAsia="Times" w:cs="Arial"/>
                <w:b/>
              </w:rPr>
              <w:t>Voltage:</w:t>
            </w:r>
          </w:p>
        </w:tc>
        <w:tc>
          <w:tcPr>
            <w:tcW w:w="6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BB695F" w14:textId="77777777" w:rsidR="00226E25" w:rsidRDefault="00226E25" w:rsidP="00A24FB6">
            <w:pPr>
              <w:autoSpaceDE w:val="0"/>
              <w:autoSpaceDN w:val="0"/>
              <w:adjustRightInd w:val="0"/>
              <w:jc w:val="center"/>
              <w:rPr>
                <w:rFonts w:eastAsia="Times" w:cs="Arial"/>
              </w:rPr>
            </w:pPr>
            <w:r>
              <w:rPr>
                <w:rFonts w:eastAsia="Times" w:cs="Arial"/>
              </w:rPr>
              <w:t>34.5 kV and 46 kV</w:t>
            </w:r>
          </w:p>
        </w:tc>
        <w:tc>
          <w:tcPr>
            <w:tcW w:w="6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C624E0" w14:textId="77777777" w:rsidR="00226E25" w:rsidRDefault="00226E25" w:rsidP="00A24FB6">
            <w:pPr>
              <w:autoSpaceDE w:val="0"/>
              <w:autoSpaceDN w:val="0"/>
              <w:adjustRightInd w:val="0"/>
              <w:jc w:val="center"/>
              <w:rPr>
                <w:rFonts w:eastAsia="Times" w:cs="Arial"/>
              </w:rPr>
            </w:pPr>
            <w:r>
              <w:rPr>
                <w:rFonts w:eastAsia="Times" w:cs="Arial"/>
              </w:rPr>
              <w:t>69 kV</w:t>
            </w:r>
          </w:p>
        </w:tc>
        <w:tc>
          <w:tcPr>
            <w:tcW w:w="71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81642A" w14:textId="77777777" w:rsidR="00226E25" w:rsidRDefault="00226E25" w:rsidP="00A24FB6">
            <w:pPr>
              <w:autoSpaceDE w:val="0"/>
              <w:autoSpaceDN w:val="0"/>
              <w:adjustRightInd w:val="0"/>
              <w:jc w:val="center"/>
              <w:rPr>
                <w:rFonts w:eastAsia="Times" w:cs="Arial"/>
              </w:rPr>
            </w:pPr>
            <w:r>
              <w:rPr>
                <w:rFonts w:eastAsia="Times" w:cs="Arial"/>
              </w:rPr>
              <w:t>115 kV</w:t>
            </w:r>
          </w:p>
        </w:tc>
        <w:tc>
          <w:tcPr>
            <w:tcW w:w="6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EC8157" w14:textId="77777777" w:rsidR="00226E25" w:rsidRDefault="00226E25" w:rsidP="00A24FB6">
            <w:pPr>
              <w:autoSpaceDE w:val="0"/>
              <w:autoSpaceDN w:val="0"/>
              <w:adjustRightInd w:val="0"/>
              <w:jc w:val="center"/>
              <w:rPr>
                <w:rFonts w:eastAsia="Times" w:cs="Arial"/>
              </w:rPr>
            </w:pPr>
            <w:r>
              <w:rPr>
                <w:rFonts w:eastAsia="Times" w:cs="Arial"/>
              </w:rPr>
              <w:t>138 kV</w:t>
            </w:r>
          </w:p>
        </w:tc>
        <w:tc>
          <w:tcPr>
            <w:tcW w:w="73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2AB787" w14:textId="77777777" w:rsidR="00226E25" w:rsidRDefault="00226E25" w:rsidP="00A24FB6">
            <w:pPr>
              <w:autoSpaceDE w:val="0"/>
              <w:autoSpaceDN w:val="0"/>
              <w:adjustRightInd w:val="0"/>
              <w:jc w:val="center"/>
              <w:rPr>
                <w:rFonts w:eastAsia="Times" w:cs="Arial"/>
              </w:rPr>
            </w:pPr>
            <w:r>
              <w:rPr>
                <w:rFonts w:eastAsia="Times" w:cs="Arial"/>
              </w:rPr>
              <w:t>138 kV</w:t>
            </w:r>
          </w:p>
        </w:tc>
        <w:tc>
          <w:tcPr>
            <w:tcW w:w="8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CF967A" w14:textId="77777777" w:rsidR="00226E25" w:rsidRDefault="00226E25" w:rsidP="00A24FB6">
            <w:pPr>
              <w:autoSpaceDE w:val="0"/>
              <w:autoSpaceDN w:val="0"/>
              <w:adjustRightInd w:val="0"/>
              <w:jc w:val="center"/>
              <w:rPr>
                <w:rFonts w:eastAsia="Times" w:cs="Arial"/>
              </w:rPr>
            </w:pPr>
          </w:p>
        </w:tc>
      </w:tr>
      <w:tr w:rsidR="00226E25" w14:paraId="75AA0FDC" w14:textId="77777777" w:rsidTr="00226E25">
        <w:trPr>
          <w:jc w:val="center"/>
        </w:trPr>
        <w:tc>
          <w:tcPr>
            <w:tcW w:w="818"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hideMark/>
          </w:tcPr>
          <w:p w14:paraId="6CD8C5B2" w14:textId="77777777" w:rsidR="00226E25" w:rsidRPr="00A24FB6" w:rsidRDefault="00226E25" w:rsidP="00226E25">
            <w:pPr>
              <w:autoSpaceDE w:val="0"/>
              <w:autoSpaceDN w:val="0"/>
              <w:adjustRightInd w:val="0"/>
              <w:jc w:val="right"/>
              <w:rPr>
                <w:rFonts w:eastAsia="Times" w:cs="Arial"/>
                <w:b/>
              </w:rPr>
            </w:pPr>
            <w:r w:rsidRPr="00A24FB6">
              <w:rPr>
                <w:rFonts w:eastAsia="Times" w:cs="Arial"/>
                <w:b/>
              </w:rPr>
              <w:t>ANSI Class:</w:t>
            </w:r>
          </w:p>
        </w:tc>
        <w:tc>
          <w:tcPr>
            <w:tcW w:w="630"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vAlign w:val="center"/>
            <w:hideMark/>
          </w:tcPr>
          <w:p w14:paraId="53252CDB" w14:textId="77777777" w:rsidR="00226E25" w:rsidRDefault="00226E25" w:rsidP="00A24FB6">
            <w:pPr>
              <w:autoSpaceDE w:val="0"/>
              <w:autoSpaceDN w:val="0"/>
              <w:adjustRightInd w:val="0"/>
              <w:jc w:val="center"/>
              <w:rPr>
                <w:rFonts w:eastAsia="Times" w:cs="Arial"/>
              </w:rPr>
            </w:pPr>
            <w:r>
              <w:rPr>
                <w:rFonts w:eastAsia="Times" w:cs="Arial"/>
              </w:rPr>
              <w:t>51-36</w:t>
            </w:r>
          </w:p>
        </w:tc>
        <w:tc>
          <w:tcPr>
            <w:tcW w:w="629"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vAlign w:val="center"/>
            <w:hideMark/>
          </w:tcPr>
          <w:p w14:paraId="5436BCAD" w14:textId="77777777" w:rsidR="00226E25" w:rsidRDefault="00226E25" w:rsidP="00A24FB6">
            <w:pPr>
              <w:autoSpaceDE w:val="0"/>
              <w:autoSpaceDN w:val="0"/>
              <w:adjustRightInd w:val="0"/>
              <w:jc w:val="center"/>
              <w:rPr>
                <w:rFonts w:eastAsia="Times" w:cs="Arial"/>
              </w:rPr>
            </w:pPr>
            <w:r>
              <w:rPr>
                <w:rFonts w:eastAsia="Times" w:cs="Arial"/>
              </w:rPr>
              <w:t>250-41</w:t>
            </w:r>
          </w:p>
        </w:tc>
        <w:tc>
          <w:tcPr>
            <w:tcW w:w="719"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vAlign w:val="center"/>
            <w:hideMark/>
          </w:tcPr>
          <w:p w14:paraId="52F120FF" w14:textId="77777777" w:rsidR="00226E25" w:rsidRDefault="00226E25" w:rsidP="00A24FB6">
            <w:pPr>
              <w:autoSpaceDE w:val="0"/>
              <w:autoSpaceDN w:val="0"/>
              <w:adjustRightInd w:val="0"/>
              <w:jc w:val="center"/>
              <w:rPr>
                <w:rFonts w:eastAsia="Times" w:cs="Arial"/>
              </w:rPr>
            </w:pPr>
            <w:r>
              <w:rPr>
                <w:rFonts w:eastAsia="Times" w:cs="Arial"/>
              </w:rPr>
              <w:t>250-60</w:t>
            </w:r>
          </w:p>
        </w:tc>
        <w:tc>
          <w:tcPr>
            <w:tcW w:w="629"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vAlign w:val="center"/>
            <w:hideMark/>
          </w:tcPr>
          <w:p w14:paraId="078BC2E9" w14:textId="77777777" w:rsidR="00226E25" w:rsidRDefault="00226E25" w:rsidP="00A24FB6">
            <w:pPr>
              <w:autoSpaceDE w:val="0"/>
              <w:autoSpaceDN w:val="0"/>
              <w:adjustRightInd w:val="0"/>
              <w:jc w:val="center"/>
              <w:rPr>
                <w:rFonts w:eastAsia="Times" w:cs="Arial"/>
              </w:rPr>
            </w:pPr>
            <w:r>
              <w:rPr>
                <w:rFonts w:eastAsia="Times" w:cs="Arial"/>
              </w:rPr>
              <w:t>250-66</w:t>
            </w:r>
          </w:p>
        </w:tc>
        <w:tc>
          <w:tcPr>
            <w:tcW w:w="737"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vAlign w:val="center"/>
            <w:hideMark/>
          </w:tcPr>
          <w:p w14:paraId="17C12A2E" w14:textId="77777777" w:rsidR="00226E25" w:rsidRDefault="00226E25" w:rsidP="00A24FB6">
            <w:pPr>
              <w:autoSpaceDE w:val="0"/>
              <w:autoSpaceDN w:val="0"/>
              <w:adjustRightInd w:val="0"/>
              <w:jc w:val="center"/>
              <w:rPr>
                <w:rFonts w:eastAsia="Times" w:cs="Arial"/>
              </w:rPr>
            </w:pPr>
            <w:r>
              <w:rPr>
                <w:rFonts w:eastAsia="Times" w:cs="Arial"/>
              </w:rPr>
              <w:t>250-75</w:t>
            </w:r>
          </w:p>
        </w:tc>
        <w:tc>
          <w:tcPr>
            <w:tcW w:w="836"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vAlign w:val="center"/>
          </w:tcPr>
          <w:p w14:paraId="687BEFC4" w14:textId="77777777" w:rsidR="00226E25" w:rsidRDefault="00226E25" w:rsidP="00A24FB6">
            <w:pPr>
              <w:autoSpaceDE w:val="0"/>
              <w:autoSpaceDN w:val="0"/>
              <w:adjustRightInd w:val="0"/>
              <w:jc w:val="center"/>
              <w:rPr>
                <w:rFonts w:eastAsia="Times" w:cs="Arial"/>
              </w:rPr>
            </w:pPr>
          </w:p>
        </w:tc>
      </w:tr>
      <w:tr w:rsidR="00226E25" w14:paraId="428F2730" w14:textId="77777777" w:rsidTr="00226E25">
        <w:trPr>
          <w:jc w:val="center"/>
        </w:trPr>
        <w:tc>
          <w:tcPr>
            <w:tcW w:w="818"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hideMark/>
          </w:tcPr>
          <w:p w14:paraId="182F6D13" w14:textId="77777777" w:rsidR="00226E25" w:rsidRPr="00A24FB6" w:rsidRDefault="00226E25" w:rsidP="00226E25">
            <w:pPr>
              <w:autoSpaceDE w:val="0"/>
              <w:autoSpaceDN w:val="0"/>
              <w:adjustRightInd w:val="0"/>
              <w:jc w:val="right"/>
              <w:rPr>
                <w:rFonts w:eastAsia="Times" w:cs="Arial"/>
                <w:b/>
              </w:rPr>
            </w:pPr>
            <w:r w:rsidRPr="00A24FB6">
              <w:rPr>
                <w:rFonts w:eastAsia="Times" w:cs="Arial"/>
                <w:b/>
              </w:rPr>
              <w:t>Rated SCL (lbs.):</w:t>
            </w:r>
          </w:p>
        </w:tc>
        <w:tc>
          <w:tcPr>
            <w:tcW w:w="630"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vAlign w:val="center"/>
            <w:hideMark/>
          </w:tcPr>
          <w:p w14:paraId="6E783902" w14:textId="77777777" w:rsidR="00226E25" w:rsidRDefault="00226E25" w:rsidP="00A24FB6">
            <w:pPr>
              <w:autoSpaceDE w:val="0"/>
              <w:autoSpaceDN w:val="0"/>
              <w:adjustRightInd w:val="0"/>
              <w:jc w:val="center"/>
              <w:rPr>
                <w:rFonts w:eastAsia="Times" w:cs="Arial"/>
              </w:rPr>
            </w:pPr>
            <w:r>
              <w:rPr>
                <w:rFonts w:eastAsia="Times" w:cs="Arial"/>
              </w:rPr>
              <w:t>2400</w:t>
            </w:r>
          </w:p>
        </w:tc>
        <w:tc>
          <w:tcPr>
            <w:tcW w:w="629"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vAlign w:val="center"/>
            <w:hideMark/>
          </w:tcPr>
          <w:p w14:paraId="152FEA08" w14:textId="77777777" w:rsidR="00226E25" w:rsidRDefault="00226E25" w:rsidP="00A24FB6">
            <w:pPr>
              <w:autoSpaceDE w:val="0"/>
              <w:autoSpaceDN w:val="0"/>
              <w:adjustRightInd w:val="0"/>
              <w:jc w:val="center"/>
              <w:rPr>
                <w:rFonts w:eastAsia="Times" w:cs="Arial"/>
              </w:rPr>
            </w:pPr>
            <w:r>
              <w:rPr>
                <w:rFonts w:eastAsia="Times" w:cs="Arial"/>
              </w:rPr>
              <w:t>3300</w:t>
            </w:r>
          </w:p>
        </w:tc>
        <w:tc>
          <w:tcPr>
            <w:tcW w:w="719"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vAlign w:val="center"/>
            <w:hideMark/>
          </w:tcPr>
          <w:p w14:paraId="6A31E263" w14:textId="77777777" w:rsidR="00226E25" w:rsidRDefault="00226E25" w:rsidP="00A24FB6">
            <w:pPr>
              <w:autoSpaceDE w:val="0"/>
              <w:autoSpaceDN w:val="0"/>
              <w:adjustRightInd w:val="0"/>
              <w:jc w:val="center"/>
              <w:rPr>
                <w:rFonts w:eastAsia="Times" w:cs="Arial"/>
              </w:rPr>
            </w:pPr>
            <w:r>
              <w:rPr>
                <w:rFonts w:eastAsia="Times" w:cs="Arial"/>
              </w:rPr>
              <w:t>2650</w:t>
            </w:r>
          </w:p>
        </w:tc>
        <w:tc>
          <w:tcPr>
            <w:tcW w:w="629"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vAlign w:val="center"/>
            <w:hideMark/>
          </w:tcPr>
          <w:p w14:paraId="16C6D39F" w14:textId="77777777" w:rsidR="00226E25" w:rsidRDefault="00226E25" w:rsidP="00A24FB6">
            <w:pPr>
              <w:autoSpaceDE w:val="0"/>
              <w:autoSpaceDN w:val="0"/>
              <w:adjustRightInd w:val="0"/>
              <w:jc w:val="center"/>
              <w:rPr>
                <w:rFonts w:eastAsia="Times" w:cs="Arial"/>
              </w:rPr>
            </w:pPr>
            <w:r>
              <w:rPr>
                <w:rFonts w:eastAsia="Times" w:cs="Arial"/>
              </w:rPr>
              <w:t>2300</w:t>
            </w:r>
          </w:p>
        </w:tc>
        <w:tc>
          <w:tcPr>
            <w:tcW w:w="737"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vAlign w:val="center"/>
            <w:hideMark/>
          </w:tcPr>
          <w:p w14:paraId="64B14490" w14:textId="77777777" w:rsidR="00226E25" w:rsidRDefault="00226E25" w:rsidP="00A24FB6">
            <w:pPr>
              <w:autoSpaceDE w:val="0"/>
              <w:autoSpaceDN w:val="0"/>
              <w:adjustRightInd w:val="0"/>
              <w:jc w:val="center"/>
              <w:rPr>
                <w:rFonts w:eastAsia="Times" w:cs="Arial"/>
              </w:rPr>
            </w:pPr>
            <w:r>
              <w:rPr>
                <w:rFonts w:eastAsia="Times" w:cs="Arial"/>
              </w:rPr>
              <w:t>2000</w:t>
            </w:r>
          </w:p>
        </w:tc>
        <w:tc>
          <w:tcPr>
            <w:tcW w:w="836"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vAlign w:val="center"/>
          </w:tcPr>
          <w:p w14:paraId="7FA0454A" w14:textId="77777777" w:rsidR="00226E25" w:rsidRDefault="00226E25" w:rsidP="00A24FB6">
            <w:pPr>
              <w:autoSpaceDE w:val="0"/>
              <w:autoSpaceDN w:val="0"/>
              <w:adjustRightInd w:val="0"/>
              <w:jc w:val="center"/>
              <w:rPr>
                <w:rFonts w:eastAsia="Times" w:cs="Arial"/>
              </w:rPr>
            </w:pPr>
          </w:p>
        </w:tc>
      </w:tr>
      <w:tr w:rsidR="00226E25" w14:paraId="5AE148FA" w14:textId="77777777" w:rsidTr="007E63BA">
        <w:trPr>
          <w:jc w:val="center"/>
        </w:trPr>
        <w:tc>
          <w:tcPr>
            <w:tcW w:w="81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DF274B" w14:textId="77777777" w:rsidR="00226E25" w:rsidRPr="00A24FB6" w:rsidRDefault="00226E25" w:rsidP="00226E25">
            <w:pPr>
              <w:autoSpaceDE w:val="0"/>
              <w:autoSpaceDN w:val="0"/>
              <w:adjustRightInd w:val="0"/>
              <w:jc w:val="right"/>
              <w:rPr>
                <w:rFonts w:eastAsia="Times" w:cs="Arial"/>
                <w:b/>
              </w:rPr>
            </w:pPr>
            <w:r w:rsidRPr="00A24FB6">
              <w:rPr>
                <w:rFonts w:eastAsia="Times" w:cs="Arial"/>
                <w:b/>
              </w:rPr>
              <w:t>Rod diameter (inches):</w:t>
            </w:r>
          </w:p>
        </w:tc>
        <w:tc>
          <w:tcPr>
            <w:tcW w:w="6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F32D54" w14:textId="77777777" w:rsidR="00226E25" w:rsidRDefault="00226E25" w:rsidP="00A24FB6">
            <w:pPr>
              <w:autoSpaceDE w:val="0"/>
              <w:autoSpaceDN w:val="0"/>
              <w:adjustRightInd w:val="0"/>
              <w:jc w:val="center"/>
              <w:rPr>
                <w:rFonts w:eastAsia="Times" w:cs="Arial"/>
              </w:rPr>
            </w:pPr>
          </w:p>
        </w:tc>
        <w:tc>
          <w:tcPr>
            <w:tcW w:w="6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1EDB7D" w14:textId="77777777" w:rsidR="00226E25" w:rsidRDefault="00226E25" w:rsidP="00A24FB6">
            <w:pPr>
              <w:autoSpaceDE w:val="0"/>
              <w:autoSpaceDN w:val="0"/>
              <w:adjustRightInd w:val="0"/>
              <w:jc w:val="center"/>
              <w:rPr>
                <w:rFonts w:eastAsia="Times" w:cs="Arial"/>
              </w:rPr>
            </w:pPr>
            <w:r>
              <w:rPr>
                <w:rFonts w:eastAsia="Times" w:cs="Arial"/>
              </w:rPr>
              <w:t>2-1/2</w:t>
            </w:r>
          </w:p>
        </w:tc>
        <w:tc>
          <w:tcPr>
            <w:tcW w:w="71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D71A82" w14:textId="77777777" w:rsidR="00226E25" w:rsidRDefault="00226E25" w:rsidP="00A24FB6">
            <w:pPr>
              <w:autoSpaceDE w:val="0"/>
              <w:autoSpaceDN w:val="0"/>
              <w:adjustRightInd w:val="0"/>
              <w:jc w:val="center"/>
              <w:rPr>
                <w:rFonts w:eastAsia="Times" w:cs="Arial"/>
              </w:rPr>
            </w:pPr>
            <w:r>
              <w:rPr>
                <w:rFonts w:eastAsia="Times" w:cs="Arial"/>
              </w:rPr>
              <w:t>2-1/2</w:t>
            </w:r>
          </w:p>
        </w:tc>
        <w:tc>
          <w:tcPr>
            <w:tcW w:w="6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20CDBD" w14:textId="77777777" w:rsidR="00226E25" w:rsidRDefault="00226E25" w:rsidP="00A24FB6">
            <w:pPr>
              <w:autoSpaceDE w:val="0"/>
              <w:autoSpaceDN w:val="0"/>
              <w:adjustRightInd w:val="0"/>
              <w:jc w:val="center"/>
              <w:rPr>
                <w:rFonts w:eastAsia="Times" w:cs="Arial"/>
              </w:rPr>
            </w:pPr>
            <w:r>
              <w:rPr>
                <w:rFonts w:eastAsia="Times" w:cs="Arial"/>
              </w:rPr>
              <w:t>2-1/2</w:t>
            </w:r>
          </w:p>
        </w:tc>
        <w:tc>
          <w:tcPr>
            <w:tcW w:w="73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817D56" w14:textId="77777777" w:rsidR="00226E25" w:rsidRDefault="00226E25" w:rsidP="00A24FB6">
            <w:pPr>
              <w:autoSpaceDE w:val="0"/>
              <w:autoSpaceDN w:val="0"/>
              <w:adjustRightInd w:val="0"/>
              <w:jc w:val="center"/>
              <w:rPr>
                <w:rFonts w:eastAsia="Times" w:cs="Arial"/>
              </w:rPr>
            </w:pPr>
            <w:r>
              <w:rPr>
                <w:rFonts w:eastAsia="Times" w:cs="Arial"/>
              </w:rPr>
              <w:t>2-1/2</w:t>
            </w:r>
          </w:p>
        </w:tc>
        <w:tc>
          <w:tcPr>
            <w:tcW w:w="8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B2367F" w14:textId="77777777" w:rsidR="00226E25" w:rsidRDefault="00226E25" w:rsidP="00A24FB6">
            <w:pPr>
              <w:autoSpaceDE w:val="0"/>
              <w:autoSpaceDN w:val="0"/>
              <w:adjustRightInd w:val="0"/>
              <w:jc w:val="center"/>
              <w:rPr>
                <w:rFonts w:eastAsia="Times" w:cs="Arial"/>
              </w:rPr>
            </w:pPr>
          </w:p>
        </w:tc>
      </w:tr>
      <w:tr w:rsidR="007E63BA" w14:paraId="436930EA" w14:textId="77777777" w:rsidTr="007E63BA">
        <w:trPr>
          <w:jc w:val="center"/>
        </w:trPr>
        <w:tc>
          <w:tcPr>
            <w:tcW w:w="81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B98A6C" w14:textId="77777777" w:rsidR="007E63BA" w:rsidRPr="00A24FB6" w:rsidRDefault="007E63BA" w:rsidP="00226E25">
            <w:pPr>
              <w:autoSpaceDE w:val="0"/>
              <w:autoSpaceDN w:val="0"/>
              <w:adjustRightInd w:val="0"/>
              <w:jc w:val="right"/>
              <w:rPr>
                <w:rFonts w:eastAsia="Times" w:cs="Arial"/>
                <w:b/>
              </w:rPr>
            </w:pPr>
          </w:p>
        </w:tc>
        <w:tc>
          <w:tcPr>
            <w:tcW w:w="6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FFFE6A" w14:textId="77777777" w:rsidR="007E63BA" w:rsidRDefault="007E63BA" w:rsidP="00A24FB6">
            <w:pPr>
              <w:autoSpaceDE w:val="0"/>
              <w:autoSpaceDN w:val="0"/>
              <w:adjustRightInd w:val="0"/>
              <w:jc w:val="center"/>
              <w:rPr>
                <w:rFonts w:eastAsia="Times" w:cs="Arial"/>
              </w:rPr>
            </w:pPr>
          </w:p>
        </w:tc>
        <w:tc>
          <w:tcPr>
            <w:tcW w:w="6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D016A8" w14:textId="77777777" w:rsidR="007E63BA" w:rsidRDefault="007E63BA" w:rsidP="00A24FB6">
            <w:pPr>
              <w:autoSpaceDE w:val="0"/>
              <w:autoSpaceDN w:val="0"/>
              <w:adjustRightInd w:val="0"/>
              <w:jc w:val="center"/>
              <w:rPr>
                <w:rFonts w:eastAsia="Times" w:cs="Arial"/>
              </w:rPr>
            </w:pPr>
          </w:p>
        </w:tc>
        <w:tc>
          <w:tcPr>
            <w:tcW w:w="71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01DEF4" w14:textId="77777777" w:rsidR="007E63BA" w:rsidRDefault="007E63BA" w:rsidP="00A24FB6">
            <w:pPr>
              <w:autoSpaceDE w:val="0"/>
              <w:autoSpaceDN w:val="0"/>
              <w:adjustRightInd w:val="0"/>
              <w:jc w:val="center"/>
              <w:rPr>
                <w:rFonts w:eastAsia="Times" w:cs="Arial"/>
              </w:rPr>
            </w:pPr>
          </w:p>
        </w:tc>
        <w:tc>
          <w:tcPr>
            <w:tcW w:w="6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D3321F" w14:textId="77777777" w:rsidR="007E63BA" w:rsidRDefault="007E63BA" w:rsidP="00A24FB6">
            <w:pPr>
              <w:autoSpaceDE w:val="0"/>
              <w:autoSpaceDN w:val="0"/>
              <w:adjustRightInd w:val="0"/>
              <w:jc w:val="center"/>
              <w:rPr>
                <w:rFonts w:eastAsia="Times" w:cs="Arial"/>
              </w:rPr>
            </w:pPr>
          </w:p>
        </w:tc>
        <w:tc>
          <w:tcPr>
            <w:tcW w:w="73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36B64B" w14:textId="77777777" w:rsidR="007E63BA" w:rsidRDefault="007E63BA" w:rsidP="00A24FB6">
            <w:pPr>
              <w:autoSpaceDE w:val="0"/>
              <w:autoSpaceDN w:val="0"/>
              <w:adjustRightInd w:val="0"/>
              <w:jc w:val="center"/>
              <w:rPr>
                <w:rFonts w:eastAsia="Times" w:cs="Arial"/>
              </w:rPr>
            </w:pPr>
          </w:p>
        </w:tc>
        <w:tc>
          <w:tcPr>
            <w:tcW w:w="8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FC056F" w14:textId="77777777" w:rsidR="007E63BA" w:rsidRDefault="007E63BA" w:rsidP="00A24FB6">
            <w:pPr>
              <w:autoSpaceDE w:val="0"/>
              <w:autoSpaceDN w:val="0"/>
              <w:adjustRightInd w:val="0"/>
              <w:jc w:val="center"/>
              <w:rPr>
                <w:rFonts w:eastAsia="Times" w:cs="Arial"/>
              </w:rPr>
            </w:pPr>
          </w:p>
        </w:tc>
      </w:tr>
      <w:tr w:rsidR="00226E25" w14:paraId="1CADE2E2" w14:textId="77777777" w:rsidTr="007E63BA">
        <w:trPr>
          <w:jc w:val="center"/>
        </w:trPr>
        <w:tc>
          <w:tcPr>
            <w:tcW w:w="818" w:type="pct"/>
            <w:tcBorders>
              <w:top w:val="single" w:sz="4" w:space="0" w:color="auto"/>
              <w:left w:val="single" w:sz="4" w:space="0" w:color="auto"/>
              <w:bottom w:val="single" w:sz="4" w:space="0" w:color="auto"/>
              <w:right w:val="single" w:sz="4" w:space="0" w:color="auto"/>
            </w:tcBorders>
            <w:hideMark/>
          </w:tcPr>
          <w:p w14:paraId="358666B0" w14:textId="77777777" w:rsidR="00226E25" w:rsidRPr="00A24FB6" w:rsidRDefault="00226E25" w:rsidP="00A24FB6">
            <w:pPr>
              <w:autoSpaceDE w:val="0"/>
              <w:autoSpaceDN w:val="0"/>
              <w:adjustRightInd w:val="0"/>
              <w:jc w:val="center"/>
              <w:rPr>
                <w:rFonts w:eastAsia="Times" w:cs="Arial"/>
                <w:b/>
                <w:u w:val="single"/>
              </w:rPr>
            </w:pPr>
            <w:r w:rsidRPr="00A24FB6">
              <w:rPr>
                <w:rFonts w:eastAsia="Times" w:cs="Arial"/>
                <w:b/>
                <w:u w:val="single"/>
              </w:rPr>
              <w:t>Manufacturer</w:t>
            </w:r>
          </w:p>
        </w:tc>
        <w:tc>
          <w:tcPr>
            <w:tcW w:w="630" w:type="pct"/>
            <w:tcBorders>
              <w:top w:val="single" w:sz="4" w:space="0" w:color="auto"/>
              <w:left w:val="single" w:sz="4" w:space="0" w:color="auto"/>
              <w:bottom w:val="single" w:sz="4" w:space="0" w:color="auto"/>
              <w:right w:val="single" w:sz="4" w:space="0" w:color="auto"/>
            </w:tcBorders>
          </w:tcPr>
          <w:p w14:paraId="001E3413" w14:textId="77777777" w:rsidR="00226E25" w:rsidRDefault="00226E25" w:rsidP="00A24FB6">
            <w:pPr>
              <w:autoSpaceDE w:val="0"/>
              <w:autoSpaceDN w:val="0"/>
              <w:adjustRightInd w:val="0"/>
              <w:jc w:val="center"/>
              <w:rPr>
                <w:rFonts w:eastAsia="Times" w:cs="Arial"/>
              </w:rPr>
            </w:pPr>
          </w:p>
        </w:tc>
        <w:tc>
          <w:tcPr>
            <w:tcW w:w="629" w:type="pct"/>
            <w:tcBorders>
              <w:top w:val="single" w:sz="4" w:space="0" w:color="auto"/>
              <w:left w:val="single" w:sz="4" w:space="0" w:color="auto"/>
              <w:bottom w:val="single" w:sz="4" w:space="0" w:color="auto"/>
              <w:right w:val="single" w:sz="4" w:space="0" w:color="auto"/>
            </w:tcBorders>
          </w:tcPr>
          <w:p w14:paraId="21C070FB" w14:textId="77777777" w:rsidR="00226E25" w:rsidRDefault="00226E25" w:rsidP="00A24FB6">
            <w:pPr>
              <w:autoSpaceDE w:val="0"/>
              <w:autoSpaceDN w:val="0"/>
              <w:adjustRightInd w:val="0"/>
              <w:jc w:val="center"/>
              <w:rPr>
                <w:rFonts w:eastAsia="Times" w:cs="Arial"/>
              </w:rPr>
            </w:pPr>
          </w:p>
        </w:tc>
        <w:tc>
          <w:tcPr>
            <w:tcW w:w="719" w:type="pct"/>
            <w:tcBorders>
              <w:top w:val="single" w:sz="4" w:space="0" w:color="auto"/>
              <w:left w:val="single" w:sz="4" w:space="0" w:color="auto"/>
              <w:bottom w:val="single" w:sz="4" w:space="0" w:color="auto"/>
              <w:right w:val="single" w:sz="4" w:space="0" w:color="auto"/>
            </w:tcBorders>
          </w:tcPr>
          <w:p w14:paraId="6EBB09E0" w14:textId="77777777" w:rsidR="00226E25" w:rsidRDefault="00226E25" w:rsidP="00A24FB6">
            <w:pPr>
              <w:autoSpaceDE w:val="0"/>
              <w:autoSpaceDN w:val="0"/>
              <w:adjustRightInd w:val="0"/>
              <w:jc w:val="center"/>
              <w:rPr>
                <w:rFonts w:eastAsia="Times" w:cs="Arial"/>
              </w:rPr>
            </w:pPr>
          </w:p>
        </w:tc>
        <w:tc>
          <w:tcPr>
            <w:tcW w:w="629" w:type="pct"/>
            <w:tcBorders>
              <w:top w:val="single" w:sz="4" w:space="0" w:color="auto"/>
              <w:left w:val="single" w:sz="4" w:space="0" w:color="auto"/>
              <w:bottom w:val="single" w:sz="4" w:space="0" w:color="auto"/>
              <w:right w:val="single" w:sz="4" w:space="0" w:color="auto"/>
            </w:tcBorders>
          </w:tcPr>
          <w:p w14:paraId="1876C38C" w14:textId="77777777" w:rsidR="00226E25" w:rsidRDefault="00226E25" w:rsidP="00A24FB6">
            <w:pPr>
              <w:autoSpaceDE w:val="0"/>
              <w:autoSpaceDN w:val="0"/>
              <w:adjustRightInd w:val="0"/>
              <w:jc w:val="center"/>
              <w:rPr>
                <w:rFonts w:eastAsia="Times" w:cs="Arial"/>
              </w:rPr>
            </w:pPr>
          </w:p>
        </w:tc>
        <w:tc>
          <w:tcPr>
            <w:tcW w:w="737" w:type="pct"/>
            <w:tcBorders>
              <w:top w:val="single" w:sz="4" w:space="0" w:color="auto"/>
              <w:left w:val="single" w:sz="4" w:space="0" w:color="auto"/>
              <w:bottom w:val="single" w:sz="4" w:space="0" w:color="auto"/>
              <w:right w:val="single" w:sz="4" w:space="0" w:color="auto"/>
            </w:tcBorders>
          </w:tcPr>
          <w:p w14:paraId="1F389E5D" w14:textId="77777777" w:rsidR="00226E25" w:rsidRDefault="00226E25" w:rsidP="00A24FB6">
            <w:pPr>
              <w:autoSpaceDE w:val="0"/>
              <w:autoSpaceDN w:val="0"/>
              <w:adjustRightInd w:val="0"/>
              <w:jc w:val="center"/>
              <w:rPr>
                <w:rFonts w:eastAsia="Times" w:cs="Arial"/>
              </w:rPr>
            </w:pPr>
          </w:p>
        </w:tc>
        <w:tc>
          <w:tcPr>
            <w:tcW w:w="836" w:type="pct"/>
            <w:tcBorders>
              <w:top w:val="single" w:sz="4" w:space="0" w:color="auto"/>
              <w:left w:val="single" w:sz="4" w:space="0" w:color="auto"/>
              <w:bottom w:val="single" w:sz="4" w:space="0" w:color="auto"/>
              <w:right w:val="single" w:sz="4" w:space="0" w:color="auto"/>
            </w:tcBorders>
            <w:hideMark/>
          </w:tcPr>
          <w:p w14:paraId="5A201AB8" w14:textId="77777777" w:rsidR="00226E25" w:rsidRPr="00A24FB6" w:rsidRDefault="00226E25" w:rsidP="00A24FB6">
            <w:pPr>
              <w:autoSpaceDE w:val="0"/>
              <w:autoSpaceDN w:val="0"/>
              <w:adjustRightInd w:val="0"/>
              <w:jc w:val="center"/>
              <w:rPr>
                <w:rFonts w:eastAsia="Times" w:cs="Arial"/>
                <w:b/>
                <w:u w:val="single"/>
              </w:rPr>
            </w:pPr>
            <w:r w:rsidRPr="00A24FB6">
              <w:rPr>
                <w:rFonts w:eastAsia="Times" w:cs="Arial"/>
                <w:b/>
                <w:u w:val="single"/>
              </w:rPr>
              <w:t>Conditions</w:t>
            </w:r>
          </w:p>
        </w:tc>
      </w:tr>
      <w:tr w:rsidR="00226E25" w14:paraId="1B70BD2A" w14:textId="77777777" w:rsidTr="00A24FB6">
        <w:trPr>
          <w:jc w:val="center"/>
        </w:trPr>
        <w:tc>
          <w:tcPr>
            <w:tcW w:w="818" w:type="pct"/>
            <w:tcBorders>
              <w:top w:val="single" w:sz="4" w:space="0" w:color="auto"/>
              <w:left w:val="single" w:sz="4" w:space="0" w:color="auto"/>
              <w:bottom w:val="single" w:sz="4" w:space="0" w:color="auto"/>
              <w:right w:val="single" w:sz="4" w:space="0" w:color="auto"/>
            </w:tcBorders>
          </w:tcPr>
          <w:p w14:paraId="55E5AA01" w14:textId="77777777" w:rsidR="00226E25" w:rsidRDefault="00226E25" w:rsidP="00A24FB6">
            <w:pPr>
              <w:autoSpaceDE w:val="0"/>
              <w:autoSpaceDN w:val="0"/>
              <w:adjustRightInd w:val="0"/>
              <w:jc w:val="center"/>
              <w:rPr>
                <w:rFonts w:eastAsia="Times" w:cs="Arial"/>
              </w:rPr>
            </w:pPr>
          </w:p>
        </w:tc>
        <w:tc>
          <w:tcPr>
            <w:tcW w:w="630" w:type="pct"/>
            <w:tcBorders>
              <w:top w:val="single" w:sz="4" w:space="0" w:color="auto"/>
              <w:left w:val="single" w:sz="4" w:space="0" w:color="auto"/>
              <w:bottom w:val="single" w:sz="4" w:space="0" w:color="auto"/>
              <w:right w:val="single" w:sz="4" w:space="0" w:color="auto"/>
            </w:tcBorders>
          </w:tcPr>
          <w:p w14:paraId="66B7C127" w14:textId="77777777" w:rsidR="00226E25" w:rsidRDefault="00226E25" w:rsidP="00A24FB6">
            <w:pPr>
              <w:autoSpaceDE w:val="0"/>
              <w:autoSpaceDN w:val="0"/>
              <w:adjustRightInd w:val="0"/>
              <w:jc w:val="center"/>
              <w:rPr>
                <w:rFonts w:eastAsia="Times" w:cs="Arial"/>
              </w:rPr>
            </w:pPr>
          </w:p>
        </w:tc>
        <w:tc>
          <w:tcPr>
            <w:tcW w:w="629" w:type="pct"/>
            <w:tcBorders>
              <w:top w:val="single" w:sz="4" w:space="0" w:color="auto"/>
              <w:left w:val="single" w:sz="4" w:space="0" w:color="auto"/>
              <w:bottom w:val="single" w:sz="4" w:space="0" w:color="auto"/>
              <w:right w:val="single" w:sz="4" w:space="0" w:color="auto"/>
            </w:tcBorders>
          </w:tcPr>
          <w:p w14:paraId="3279D860" w14:textId="77777777" w:rsidR="00226E25" w:rsidRDefault="00226E25" w:rsidP="00A24FB6">
            <w:pPr>
              <w:autoSpaceDE w:val="0"/>
              <w:autoSpaceDN w:val="0"/>
              <w:adjustRightInd w:val="0"/>
              <w:jc w:val="center"/>
              <w:rPr>
                <w:rFonts w:eastAsia="Times" w:cs="Arial"/>
              </w:rPr>
            </w:pPr>
          </w:p>
        </w:tc>
        <w:tc>
          <w:tcPr>
            <w:tcW w:w="719" w:type="pct"/>
            <w:tcBorders>
              <w:top w:val="single" w:sz="4" w:space="0" w:color="auto"/>
              <w:left w:val="single" w:sz="4" w:space="0" w:color="auto"/>
              <w:bottom w:val="single" w:sz="4" w:space="0" w:color="auto"/>
              <w:right w:val="single" w:sz="4" w:space="0" w:color="auto"/>
            </w:tcBorders>
          </w:tcPr>
          <w:p w14:paraId="076EA13D" w14:textId="77777777" w:rsidR="00226E25" w:rsidRDefault="00226E25" w:rsidP="00A24FB6">
            <w:pPr>
              <w:autoSpaceDE w:val="0"/>
              <w:autoSpaceDN w:val="0"/>
              <w:adjustRightInd w:val="0"/>
              <w:jc w:val="center"/>
              <w:rPr>
                <w:rFonts w:eastAsia="Times" w:cs="Arial"/>
              </w:rPr>
            </w:pPr>
          </w:p>
        </w:tc>
        <w:tc>
          <w:tcPr>
            <w:tcW w:w="629" w:type="pct"/>
            <w:tcBorders>
              <w:top w:val="single" w:sz="4" w:space="0" w:color="auto"/>
              <w:left w:val="single" w:sz="4" w:space="0" w:color="auto"/>
              <w:bottom w:val="single" w:sz="4" w:space="0" w:color="auto"/>
              <w:right w:val="single" w:sz="4" w:space="0" w:color="auto"/>
            </w:tcBorders>
          </w:tcPr>
          <w:p w14:paraId="3A2C43C7" w14:textId="77777777" w:rsidR="00226E25" w:rsidRDefault="00226E25" w:rsidP="00A24FB6">
            <w:pPr>
              <w:autoSpaceDE w:val="0"/>
              <w:autoSpaceDN w:val="0"/>
              <w:adjustRightInd w:val="0"/>
              <w:jc w:val="center"/>
              <w:rPr>
                <w:rFonts w:eastAsia="Times" w:cs="Arial"/>
              </w:rPr>
            </w:pPr>
          </w:p>
        </w:tc>
        <w:tc>
          <w:tcPr>
            <w:tcW w:w="737" w:type="pct"/>
            <w:tcBorders>
              <w:top w:val="single" w:sz="4" w:space="0" w:color="auto"/>
              <w:left w:val="single" w:sz="4" w:space="0" w:color="auto"/>
              <w:bottom w:val="single" w:sz="4" w:space="0" w:color="auto"/>
              <w:right w:val="single" w:sz="4" w:space="0" w:color="auto"/>
            </w:tcBorders>
          </w:tcPr>
          <w:p w14:paraId="4F30FFFC" w14:textId="77777777" w:rsidR="00226E25" w:rsidRDefault="00226E25" w:rsidP="00A24FB6">
            <w:pPr>
              <w:autoSpaceDE w:val="0"/>
              <w:autoSpaceDN w:val="0"/>
              <w:adjustRightInd w:val="0"/>
              <w:jc w:val="center"/>
              <w:rPr>
                <w:rFonts w:eastAsia="Times" w:cs="Arial"/>
              </w:rPr>
            </w:pPr>
          </w:p>
        </w:tc>
        <w:tc>
          <w:tcPr>
            <w:tcW w:w="836" w:type="pct"/>
            <w:vMerge w:val="restart"/>
            <w:tcBorders>
              <w:top w:val="single" w:sz="4" w:space="0" w:color="auto"/>
              <w:left w:val="single" w:sz="4" w:space="0" w:color="auto"/>
              <w:bottom w:val="single" w:sz="4" w:space="0" w:color="auto"/>
              <w:right w:val="single" w:sz="4" w:space="0" w:color="auto"/>
            </w:tcBorders>
            <w:vAlign w:val="center"/>
            <w:hideMark/>
          </w:tcPr>
          <w:p w14:paraId="25D94675" w14:textId="77777777" w:rsidR="00226E25" w:rsidRDefault="00226E25" w:rsidP="00A24FB6">
            <w:pPr>
              <w:autoSpaceDE w:val="0"/>
              <w:autoSpaceDN w:val="0"/>
              <w:adjustRightInd w:val="0"/>
              <w:jc w:val="center"/>
              <w:rPr>
                <w:rFonts w:eastAsia="Times" w:cs="Arial"/>
              </w:rPr>
            </w:pPr>
            <w:r>
              <w:rPr>
                <w:rFonts w:eastAsia="Times" w:cs="Arial"/>
              </w:rPr>
              <w:t>To obtain experience.</w:t>
            </w:r>
          </w:p>
        </w:tc>
      </w:tr>
      <w:tr w:rsidR="00226E25" w14:paraId="197A3F87" w14:textId="77777777" w:rsidTr="00A24FB6">
        <w:trPr>
          <w:jc w:val="center"/>
        </w:trPr>
        <w:tc>
          <w:tcPr>
            <w:tcW w:w="818" w:type="pct"/>
            <w:tcBorders>
              <w:top w:val="single" w:sz="4" w:space="0" w:color="auto"/>
              <w:left w:val="single" w:sz="4" w:space="0" w:color="auto"/>
              <w:bottom w:val="single" w:sz="4" w:space="0" w:color="auto"/>
              <w:right w:val="single" w:sz="4" w:space="0" w:color="auto"/>
            </w:tcBorders>
          </w:tcPr>
          <w:p w14:paraId="4F15B2BF" w14:textId="77777777" w:rsidR="00226E25" w:rsidRDefault="00226E25" w:rsidP="00A24FB6">
            <w:pPr>
              <w:autoSpaceDE w:val="0"/>
              <w:autoSpaceDN w:val="0"/>
              <w:adjustRightInd w:val="0"/>
              <w:jc w:val="center"/>
              <w:rPr>
                <w:rFonts w:eastAsia="Times" w:cs="Arial"/>
              </w:rPr>
            </w:pPr>
          </w:p>
        </w:tc>
        <w:tc>
          <w:tcPr>
            <w:tcW w:w="630" w:type="pct"/>
            <w:tcBorders>
              <w:top w:val="single" w:sz="4" w:space="0" w:color="auto"/>
              <w:left w:val="single" w:sz="4" w:space="0" w:color="auto"/>
              <w:bottom w:val="single" w:sz="4" w:space="0" w:color="auto"/>
              <w:right w:val="single" w:sz="4" w:space="0" w:color="auto"/>
            </w:tcBorders>
          </w:tcPr>
          <w:p w14:paraId="0E7735F6" w14:textId="77777777" w:rsidR="00226E25" w:rsidRDefault="00226E25" w:rsidP="00A24FB6">
            <w:pPr>
              <w:autoSpaceDE w:val="0"/>
              <w:autoSpaceDN w:val="0"/>
              <w:adjustRightInd w:val="0"/>
              <w:jc w:val="center"/>
              <w:rPr>
                <w:rFonts w:eastAsia="Times" w:cs="Arial"/>
              </w:rPr>
            </w:pPr>
          </w:p>
        </w:tc>
        <w:tc>
          <w:tcPr>
            <w:tcW w:w="629" w:type="pct"/>
            <w:tcBorders>
              <w:top w:val="single" w:sz="4" w:space="0" w:color="auto"/>
              <w:left w:val="single" w:sz="4" w:space="0" w:color="auto"/>
              <w:bottom w:val="single" w:sz="4" w:space="0" w:color="auto"/>
              <w:right w:val="single" w:sz="4" w:space="0" w:color="auto"/>
            </w:tcBorders>
          </w:tcPr>
          <w:p w14:paraId="0E5DD96A" w14:textId="77777777" w:rsidR="00226E25" w:rsidRDefault="00226E25" w:rsidP="00A24FB6">
            <w:pPr>
              <w:autoSpaceDE w:val="0"/>
              <w:autoSpaceDN w:val="0"/>
              <w:adjustRightInd w:val="0"/>
              <w:jc w:val="center"/>
              <w:rPr>
                <w:rFonts w:eastAsia="Times" w:cs="Arial"/>
              </w:rPr>
            </w:pPr>
          </w:p>
        </w:tc>
        <w:tc>
          <w:tcPr>
            <w:tcW w:w="719" w:type="pct"/>
            <w:tcBorders>
              <w:top w:val="single" w:sz="4" w:space="0" w:color="auto"/>
              <w:left w:val="single" w:sz="4" w:space="0" w:color="auto"/>
              <w:bottom w:val="single" w:sz="4" w:space="0" w:color="auto"/>
              <w:right w:val="single" w:sz="4" w:space="0" w:color="auto"/>
            </w:tcBorders>
          </w:tcPr>
          <w:p w14:paraId="416A7014" w14:textId="77777777" w:rsidR="00226E25" w:rsidRDefault="00226E25" w:rsidP="00A24FB6">
            <w:pPr>
              <w:autoSpaceDE w:val="0"/>
              <w:autoSpaceDN w:val="0"/>
              <w:adjustRightInd w:val="0"/>
              <w:jc w:val="center"/>
              <w:rPr>
                <w:rFonts w:eastAsia="Times" w:cs="Arial"/>
                <w:vertAlign w:val="superscript"/>
              </w:rPr>
            </w:pPr>
          </w:p>
        </w:tc>
        <w:tc>
          <w:tcPr>
            <w:tcW w:w="629" w:type="pct"/>
            <w:tcBorders>
              <w:top w:val="single" w:sz="4" w:space="0" w:color="auto"/>
              <w:left w:val="single" w:sz="4" w:space="0" w:color="auto"/>
              <w:bottom w:val="single" w:sz="4" w:space="0" w:color="auto"/>
              <w:right w:val="single" w:sz="4" w:space="0" w:color="auto"/>
            </w:tcBorders>
          </w:tcPr>
          <w:p w14:paraId="2B5A8E6D" w14:textId="77777777" w:rsidR="00226E25" w:rsidRDefault="00226E25" w:rsidP="00A24FB6">
            <w:pPr>
              <w:autoSpaceDE w:val="0"/>
              <w:autoSpaceDN w:val="0"/>
              <w:adjustRightInd w:val="0"/>
              <w:rPr>
                <w:rFonts w:eastAsia="Times" w:cs="Arial"/>
              </w:rPr>
            </w:pPr>
          </w:p>
        </w:tc>
        <w:tc>
          <w:tcPr>
            <w:tcW w:w="737" w:type="pct"/>
            <w:tcBorders>
              <w:top w:val="single" w:sz="4" w:space="0" w:color="auto"/>
              <w:left w:val="single" w:sz="4" w:space="0" w:color="auto"/>
              <w:bottom w:val="single" w:sz="4" w:space="0" w:color="auto"/>
              <w:right w:val="single" w:sz="4" w:space="0" w:color="auto"/>
            </w:tcBorders>
          </w:tcPr>
          <w:p w14:paraId="4C16B94C" w14:textId="77777777" w:rsidR="00226E25" w:rsidRDefault="00226E25" w:rsidP="00A24FB6">
            <w:pPr>
              <w:autoSpaceDE w:val="0"/>
              <w:autoSpaceDN w:val="0"/>
              <w:adjustRightInd w:val="0"/>
              <w:rPr>
                <w:rFonts w:eastAsia="Times" w:cs="Arial"/>
              </w:rPr>
            </w:pPr>
          </w:p>
        </w:tc>
        <w:tc>
          <w:tcPr>
            <w:tcW w:w="836" w:type="pct"/>
            <w:vMerge/>
            <w:tcBorders>
              <w:top w:val="single" w:sz="4" w:space="0" w:color="auto"/>
              <w:left w:val="single" w:sz="4" w:space="0" w:color="auto"/>
              <w:bottom w:val="single" w:sz="4" w:space="0" w:color="auto"/>
              <w:right w:val="single" w:sz="4" w:space="0" w:color="auto"/>
            </w:tcBorders>
            <w:vAlign w:val="center"/>
            <w:hideMark/>
          </w:tcPr>
          <w:p w14:paraId="1ECF8050" w14:textId="77777777" w:rsidR="00226E25" w:rsidRDefault="00226E25" w:rsidP="00A24FB6">
            <w:pPr>
              <w:rPr>
                <w:rFonts w:eastAsia="Times" w:cs="Arial"/>
              </w:rPr>
            </w:pPr>
          </w:p>
        </w:tc>
      </w:tr>
      <w:tr w:rsidR="00226E25" w14:paraId="1E478910" w14:textId="77777777" w:rsidTr="00226E25">
        <w:trPr>
          <w:jc w:val="center"/>
        </w:trPr>
        <w:tc>
          <w:tcPr>
            <w:tcW w:w="818" w:type="pct"/>
            <w:tcBorders>
              <w:top w:val="single" w:sz="4" w:space="0" w:color="auto"/>
              <w:left w:val="single" w:sz="4" w:space="0" w:color="auto"/>
              <w:bottom w:val="single" w:sz="4" w:space="0" w:color="auto"/>
              <w:right w:val="single" w:sz="4" w:space="0" w:color="auto"/>
            </w:tcBorders>
          </w:tcPr>
          <w:p w14:paraId="01E3D5F2" w14:textId="77777777" w:rsidR="00226E25" w:rsidRDefault="00226E25" w:rsidP="00A24FB6">
            <w:pPr>
              <w:autoSpaceDE w:val="0"/>
              <w:autoSpaceDN w:val="0"/>
              <w:adjustRightInd w:val="0"/>
              <w:jc w:val="center"/>
              <w:rPr>
                <w:rFonts w:eastAsia="Times" w:cs="Arial"/>
              </w:rPr>
            </w:pPr>
          </w:p>
        </w:tc>
        <w:tc>
          <w:tcPr>
            <w:tcW w:w="630" w:type="pct"/>
            <w:tcBorders>
              <w:top w:val="single" w:sz="4" w:space="0" w:color="auto"/>
              <w:left w:val="single" w:sz="4" w:space="0" w:color="auto"/>
              <w:bottom w:val="single" w:sz="4" w:space="0" w:color="auto"/>
              <w:right w:val="single" w:sz="4" w:space="0" w:color="auto"/>
            </w:tcBorders>
          </w:tcPr>
          <w:p w14:paraId="1C93455C" w14:textId="77777777" w:rsidR="00226E25" w:rsidRDefault="00226E25" w:rsidP="00A24FB6">
            <w:pPr>
              <w:autoSpaceDE w:val="0"/>
              <w:autoSpaceDN w:val="0"/>
              <w:adjustRightInd w:val="0"/>
              <w:jc w:val="center"/>
              <w:rPr>
                <w:rFonts w:eastAsia="Times" w:cs="Arial"/>
              </w:rPr>
            </w:pPr>
          </w:p>
        </w:tc>
        <w:tc>
          <w:tcPr>
            <w:tcW w:w="629" w:type="pct"/>
            <w:tcBorders>
              <w:top w:val="single" w:sz="4" w:space="0" w:color="auto"/>
              <w:left w:val="single" w:sz="4" w:space="0" w:color="auto"/>
              <w:bottom w:val="single" w:sz="4" w:space="0" w:color="auto"/>
              <w:right w:val="single" w:sz="4" w:space="0" w:color="auto"/>
            </w:tcBorders>
          </w:tcPr>
          <w:p w14:paraId="58D8A6DA" w14:textId="77777777" w:rsidR="00226E25" w:rsidRDefault="00226E25" w:rsidP="00A24FB6">
            <w:pPr>
              <w:autoSpaceDE w:val="0"/>
              <w:autoSpaceDN w:val="0"/>
              <w:adjustRightInd w:val="0"/>
              <w:jc w:val="center"/>
              <w:rPr>
                <w:rFonts w:eastAsia="Times" w:cs="Arial"/>
              </w:rPr>
            </w:pPr>
          </w:p>
        </w:tc>
        <w:tc>
          <w:tcPr>
            <w:tcW w:w="719" w:type="pct"/>
            <w:tcBorders>
              <w:top w:val="single" w:sz="4" w:space="0" w:color="auto"/>
              <w:left w:val="single" w:sz="4" w:space="0" w:color="auto"/>
              <w:bottom w:val="single" w:sz="4" w:space="0" w:color="auto"/>
              <w:right w:val="single" w:sz="4" w:space="0" w:color="auto"/>
            </w:tcBorders>
          </w:tcPr>
          <w:p w14:paraId="0A85CE2B" w14:textId="77777777" w:rsidR="00226E25" w:rsidRDefault="00226E25" w:rsidP="00A24FB6">
            <w:pPr>
              <w:autoSpaceDE w:val="0"/>
              <w:autoSpaceDN w:val="0"/>
              <w:adjustRightInd w:val="0"/>
              <w:jc w:val="center"/>
              <w:rPr>
                <w:rFonts w:eastAsia="Times" w:cs="Arial"/>
              </w:rPr>
            </w:pPr>
          </w:p>
        </w:tc>
        <w:tc>
          <w:tcPr>
            <w:tcW w:w="629" w:type="pct"/>
            <w:tcBorders>
              <w:top w:val="single" w:sz="4" w:space="0" w:color="auto"/>
              <w:left w:val="single" w:sz="4" w:space="0" w:color="auto"/>
              <w:bottom w:val="single" w:sz="4" w:space="0" w:color="auto"/>
              <w:right w:val="single" w:sz="4" w:space="0" w:color="auto"/>
            </w:tcBorders>
          </w:tcPr>
          <w:p w14:paraId="4A42FA59" w14:textId="77777777" w:rsidR="00226E25" w:rsidRDefault="00226E25" w:rsidP="00A24FB6">
            <w:pPr>
              <w:autoSpaceDE w:val="0"/>
              <w:autoSpaceDN w:val="0"/>
              <w:adjustRightInd w:val="0"/>
              <w:jc w:val="center"/>
              <w:rPr>
                <w:rFonts w:eastAsia="Times" w:cs="Arial"/>
              </w:rPr>
            </w:pPr>
          </w:p>
        </w:tc>
        <w:tc>
          <w:tcPr>
            <w:tcW w:w="737" w:type="pct"/>
            <w:tcBorders>
              <w:top w:val="single" w:sz="4" w:space="0" w:color="auto"/>
              <w:left w:val="single" w:sz="4" w:space="0" w:color="auto"/>
              <w:bottom w:val="single" w:sz="4" w:space="0" w:color="auto"/>
              <w:right w:val="single" w:sz="4" w:space="0" w:color="auto"/>
            </w:tcBorders>
          </w:tcPr>
          <w:p w14:paraId="068B010D" w14:textId="77777777" w:rsidR="00226E25" w:rsidRDefault="00226E25" w:rsidP="00A24FB6">
            <w:pPr>
              <w:autoSpaceDE w:val="0"/>
              <w:autoSpaceDN w:val="0"/>
              <w:adjustRightInd w:val="0"/>
              <w:jc w:val="center"/>
              <w:rPr>
                <w:rFonts w:eastAsia="Times" w:cs="Arial"/>
              </w:rPr>
            </w:pPr>
          </w:p>
        </w:tc>
        <w:tc>
          <w:tcPr>
            <w:tcW w:w="836" w:type="pct"/>
            <w:vMerge/>
            <w:tcBorders>
              <w:top w:val="single" w:sz="12" w:space="0" w:color="000000" w:themeColor="text1"/>
              <w:left w:val="single" w:sz="4" w:space="0" w:color="auto"/>
              <w:bottom w:val="single" w:sz="4" w:space="0" w:color="auto"/>
              <w:right w:val="single" w:sz="4" w:space="0" w:color="auto"/>
            </w:tcBorders>
            <w:vAlign w:val="center"/>
            <w:hideMark/>
          </w:tcPr>
          <w:p w14:paraId="1DB40599" w14:textId="77777777" w:rsidR="00226E25" w:rsidRDefault="00226E25" w:rsidP="00A24FB6">
            <w:pPr>
              <w:rPr>
                <w:rFonts w:eastAsia="Times" w:cs="Arial"/>
              </w:rPr>
            </w:pPr>
          </w:p>
        </w:tc>
      </w:tr>
    </w:tbl>
    <w:p w14:paraId="3961F36B" w14:textId="77777777" w:rsidR="00226E25" w:rsidRDefault="00226E25" w:rsidP="00226E25"/>
    <w:tbl>
      <w:tblPr>
        <w:tblStyle w:val="TableGrid"/>
        <w:tblpPr w:leftFromText="180" w:rightFromText="180" w:vertAnchor="text" w:horzAnchor="margin" w:tblpY="84"/>
        <w:tblW w:w="5000" w:type="pct"/>
        <w:tblLook w:val="04A0" w:firstRow="1" w:lastRow="0" w:firstColumn="1" w:lastColumn="0" w:noHBand="0" w:noVBand="1"/>
      </w:tblPr>
      <w:tblGrid>
        <w:gridCol w:w="1947"/>
        <w:gridCol w:w="1931"/>
        <w:gridCol w:w="2294"/>
        <w:gridCol w:w="2309"/>
        <w:gridCol w:w="2309"/>
      </w:tblGrid>
      <w:tr w:rsidR="00226E25" w14:paraId="3BCEBC4D" w14:textId="77777777" w:rsidTr="00226E25">
        <w:tc>
          <w:tcPr>
            <w:tcW w:w="5000" w:type="pct"/>
            <w:gridSpan w:val="5"/>
            <w:tcBorders>
              <w:top w:val="single" w:sz="4" w:space="0" w:color="auto"/>
              <w:left w:val="single" w:sz="4" w:space="0" w:color="auto"/>
              <w:bottom w:val="single" w:sz="4" w:space="0" w:color="auto"/>
              <w:right w:val="single" w:sz="4" w:space="0" w:color="auto"/>
            </w:tcBorders>
            <w:hideMark/>
          </w:tcPr>
          <w:p w14:paraId="7DC42A15" w14:textId="77777777" w:rsidR="00226E25" w:rsidRDefault="00226E25" w:rsidP="00A24FB6">
            <w:pPr>
              <w:autoSpaceDE w:val="0"/>
              <w:autoSpaceDN w:val="0"/>
              <w:adjustRightInd w:val="0"/>
              <w:spacing w:before="120" w:after="120"/>
              <w:jc w:val="center"/>
              <w:rPr>
                <w:rFonts w:eastAsia="Times" w:cs="Arial"/>
              </w:rPr>
            </w:pPr>
            <w:r>
              <w:rPr>
                <w:rFonts w:eastAsia="Times" w:cs="Arial"/>
              </w:rPr>
              <w:t>Polymer for Steel and Concrete Transmission Poles</w:t>
            </w:r>
          </w:p>
          <w:p w14:paraId="698F5C24" w14:textId="77777777" w:rsidR="00226E25" w:rsidRDefault="00226E25" w:rsidP="00A24FB6">
            <w:pPr>
              <w:autoSpaceDE w:val="0"/>
              <w:autoSpaceDN w:val="0"/>
              <w:adjustRightInd w:val="0"/>
              <w:spacing w:before="120" w:after="120"/>
              <w:jc w:val="center"/>
              <w:rPr>
                <w:rFonts w:eastAsia="Times" w:cs="Arial"/>
              </w:rPr>
            </w:pPr>
            <w:r>
              <w:rPr>
                <w:rFonts w:eastAsia="Times" w:cs="Arial"/>
              </w:rPr>
              <w:t>(with flat base or curved base for centrifugally spun concrete poles)</w:t>
            </w:r>
          </w:p>
        </w:tc>
      </w:tr>
      <w:tr w:rsidR="00226E25" w14:paraId="08C5CD2F" w14:textId="77777777" w:rsidTr="00226E25">
        <w:tc>
          <w:tcPr>
            <w:tcW w:w="90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1AAD0B" w14:textId="77777777" w:rsidR="00226E25" w:rsidRPr="00A24FB6" w:rsidRDefault="00226E25" w:rsidP="00A24FB6">
            <w:pPr>
              <w:autoSpaceDE w:val="0"/>
              <w:autoSpaceDN w:val="0"/>
              <w:adjustRightInd w:val="0"/>
              <w:jc w:val="right"/>
              <w:rPr>
                <w:rFonts w:eastAsia="Times" w:cs="Arial"/>
                <w:b/>
              </w:rPr>
            </w:pPr>
            <w:r w:rsidRPr="00A24FB6">
              <w:rPr>
                <w:rFonts w:eastAsia="Times" w:cs="Arial"/>
                <w:b/>
              </w:rPr>
              <w:t>Voltage:</w:t>
            </w:r>
          </w:p>
        </w:tc>
        <w:tc>
          <w:tcPr>
            <w:tcW w:w="89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6D3504" w14:textId="77777777" w:rsidR="00226E25" w:rsidRDefault="00226E25" w:rsidP="00A24FB6">
            <w:pPr>
              <w:autoSpaceDE w:val="0"/>
              <w:autoSpaceDN w:val="0"/>
              <w:adjustRightInd w:val="0"/>
              <w:jc w:val="center"/>
              <w:rPr>
                <w:rFonts w:eastAsia="Times" w:cs="Arial"/>
              </w:rPr>
            </w:pPr>
            <w:r>
              <w:rPr>
                <w:rFonts w:eastAsia="Times" w:cs="Arial"/>
              </w:rPr>
              <w:t>115 kV</w:t>
            </w:r>
          </w:p>
        </w:tc>
        <w:tc>
          <w:tcPr>
            <w:tcW w:w="106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97D93B" w14:textId="77777777" w:rsidR="00226E25" w:rsidRDefault="00226E25" w:rsidP="00A24FB6">
            <w:pPr>
              <w:autoSpaceDE w:val="0"/>
              <w:autoSpaceDN w:val="0"/>
              <w:adjustRightInd w:val="0"/>
              <w:jc w:val="center"/>
              <w:rPr>
                <w:rFonts w:eastAsia="Times" w:cs="Arial"/>
              </w:rPr>
            </w:pPr>
            <w:r>
              <w:rPr>
                <w:rFonts w:eastAsia="Times" w:cs="Arial"/>
              </w:rPr>
              <w:t>138 kV</w:t>
            </w:r>
          </w:p>
        </w:tc>
        <w:tc>
          <w:tcPr>
            <w:tcW w:w="107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759328" w14:textId="77777777" w:rsidR="00226E25" w:rsidRDefault="00226E25" w:rsidP="00A24FB6">
            <w:pPr>
              <w:autoSpaceDE w:val="0"/>
              <w:autoSpaceDN w:val="0"/>
              <w:adjustRightInd w:val="0"/>
              <w:jc w:val="center"/>
              <w:rPr>
                <w:rFonts w:eastAsia="Times" w:cs="Arial"/>
              </w:rPr>
            </w:pPr>
            <w:r>
              <w:rPr>
                <w:rFonts w:eastAsia="Times" w:cs="Arial"/>
              </w:rPr>
              <w:t>138 kV</w:t>
            </w:r>
          </w:p>
        </w:tc>
        <w:tc>
          <w:tcPr>
            <w:tcW w:w="107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9B66DB" w14:textId="77777777" w:rsidR="00226E25" w:rsidRDefault="00226E25" w:rsidP="00A24FB6">
            <w:pPr>
              <w:autoSpaceDE w:val="0"/>
              <w:autoSpaceDN w:val="0"/>
              <w:adjustRightInd w:val="0"/>
              <w:jc w:val="center"/>
              <w:rPr>
                <w:rFonts w:eastAsia="Times" w:cs="Arial"/>
              </w:rPr>
            </w:pPr>
          </w:p>
        </w:tc>
      </w:tr>
      <w:tr w:rsidR="00226E25" w14:paraId="7D8F6EE3" w14:textId="77777777" w:rsidTr="00226E25">
        <w:tc>
          <w:tcPr>
            <w:tcW w:w="902"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hideMark/>
          </w:tcPr>
          <w:p w14:paraId="275D2DA9" w14:textId="77777777" w:rsidR="00226E25" w:rsidRPr="00A24FB6" w:rsidRDefault="00226E25" w:rsidP="00A24FB6">
            <w:pPr>
              <w:autoSpaceDE w:val="0"/>
              <w:autoSpaceDN w:val="0"/>
              <w:adjustRightInd w:val="0"/>
              <w:jc w:val="right"/>
              <w:rPr>
                <w:rFonts w:eastAsia="Times" w:cs="Arial"/>
                <w:b/>
              </w:rPr>
            </w:pPr>
            <w:r w:rsidRPr="00A24FB6">
              <w:rPr>
                <w:rFonts w:eastAsia="Times" w:cs="Arial"/>
                <w:b/>
              </w:rPr>
              <w:t>ANSI Class:</w:t>
            </w:r>
          </w:p>
        </w:tc>
        <w:tc>
          <w:tcPr>
            <w:tcW w:w="895"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hideMark/>
          </w:tcPr>
          <w:p w14:paraId="3CAD7EF7" w14:textId="77777777" w:rsidR="00226E25" w:rsidRDefault="00226E25" w:rsidP="00A24FB6">
            <w:pPr>
              <w:autoSpaceDE w:val="0"/>
              <w:autoSpaceDN w:val="0"/>
              <w:adjustRightInd w:val="0"/>
              <w:jc w:val="center"/>
              <w:rPr>
                <w:rFonts w:eastAsia="Times" w:cs="Arial"/>
              </w:rPr>
            </w:pPr>
            <w:r>
              <w:rPr>
                <w:rFonts w:eastAsia="Times" w:cs="Arial"/>
              </w:rPr>
              <w:t>250-60</w:t>
            </w:r>
          </w:p>
        </w:tc>
        <w:tc>
          <w:tcPr>
            <w:tcW w:w="1063"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hideMark/>
          </w:tcPr>
          <w:p w14:paraId="66ECAA03" w14:textId="77777777" w:rsidR="00226E25" w:rsidRDefault="00226E25" w:rsidP="00A24FB6">
            <w:pPr>
              <w:autoSpaceDE w:val="0"/>
              <w:autoSpaceDN w:val="0"/>
              <w:adjustRightInd w:val="0"/>
              <w:jc w:val="center"/>
              <w:rPr>
                <w:rFonts w:eastAsia="Times" w:cs="Arial"/>
              </w:rPr>
            </w:pPr>
            <w:r>
              <w:rPr>
                <w:rFonts w:eastAsia="Times" w:cs="Arial"/>
              </w:rPr>
              <w:t>250-66</w:t>
            </w:r>
          </w:p>
        </w:tc>
        <w:tc>
          <w:tcPr>
            <w:tcW w:w="1070"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hideMark/>
          </w:tcPr>
          <w:p w14:paraId="20431E97" w14:textId="77777777" w:rsidR="00226E25" w:rsidRDefault="00226E25" w:rsidP="00A24FB6">
            <w:pPr>
              <w:autoSpaceDE w:val="0"/>
              <w:autoSpaceDN w:val="0"/>
              <w:adjustRightInd w:val="0"/>
              <w:jc w:val="center"/>
              <w:rPr>
                <w:rFonts w:eastAsia="Times" w:cs="Arial"/>
              </w:rPr>
            </w:pPr>
            <w:r>
              <w:rPr>
                <w:rFonts w:eastAsia="Times" w:cs="Arial"/>
              </w:rPr>
              <w:t>250-75</w:t>
            </w:r>
          </w:p>
        </w:tc>
        <w:tc>
          <w:tcPr>
            <w:tcW w:w="1070"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tcPr>
          <w:p w14:paraId="49F9571A" w14:textId="77777777" w:rsidR="00226E25" w:rsidRDefault="00226E25" w:rsidP="00A24FB6">
            <w:pPr>
              <w:autoSpaceDE w:val="0"/>
              <w:autoSpaceDN w:val="0"/>
              <w:adjustRightInd w:val="0"/>
              <w:jc w:val="center"/>
              <w:rPr>
                <w:rFonts w:eastAsia="Times" w:cs="Arial"/>
              </w:rPr>
            </w:pPr>
          </w:p>
        </w:tc>
      </w:tr>
      <w:tr w:rsidR="00226E25" w14:paraId="7047E5EE" w14:textId="77777777" w:rsidTr="007E63BA">
        <w:tc>
          <w:tcPr>
            <w:tcW w:w="902"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hideMark/>
          </w:tcPr>
          <w:p w14:paraId="029DF0A1" w14:textId="77777777" w:rsidR="00226E25" w:rsidRPr="00A24FB6" w:rsidRDefault="00226E25" w:rsidP="00A24FB6">
            <w:pPr>
              <w:autoSpaceDE w:val="0"/>
              <w:autoSpaceDN w:val="0"/>
              <w:adjustRightInd w:val="0"/>
              <w:jc w:val="right"/>
              <w:rPr>
                <w:rFonts w:eastAsia="Times" w:cs="Arial"/>
                <w:b/>
              </w:rPr>
            </w:pPr>
            <w:r w:rsidRPr="00A24FB6">
              <w:rPr>
                <w:rFonts w:eastAsia="Times" w:cs="Arial"/>
                <w:b/>
              </w:rPr>
              <w:t>Rated SCL (lbs.):</w:t>
            </w:r>
          </w:p>
        </w:tc>
        <w:tc>
          <w:tcPr>
            <w:tcW w:w="895"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vAlign w:val="center"/>
            <w:hideMark/>
          </w:tcPr>
          <w:p w14:paraId="00251534" w14:textId="77777777" w:rsidR="00226E25" w:rsidRDefault="00226E25" w:rsidP="00A24FB6">
            <w:pPr>
              <w:autoSpaceDE w:val="0"/>
              <w:autoSpaceDN w:val="0"/>
              <w:adjustRightInd w:val="0"/>
              <w:jc w:val="center"/>
              <w:rPr>
                <w:rFonts w:eastAsia="Times" w:cs="Arial"/>
              </w:rPr>
            </w:pPr>
            <w:r>
              <w:rPr>
                <w:rFonts w:eastAsia="Times" w:cs="Arial"/>
              </w:rPr>
              <w:t>4500</w:t>
            </w:r>
          </w:p>
        </w:tc>
        <w:tc>
          <w:tcPr>
            <w:tcW w:w="1063"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vAlign w:val="center"/>
            <w:hideMark/>
          </w:tcPr>
          <w:p w14:paraId="29AB0EA9" w14:textId="77777777" w:rsidR="00226E25" w:rsidRDefault="00226E25" w:rsidP="00A24FB6">
            <w:pPr>
              <w:autoSpaceDE w:val="0"/>
              <w:autoSpaceDN w:val="0"/>
              <w:adjustRightInd w:val="0"/>
              <w:jc w:val="center"/>
              <w:rPr>
                <w:rFonts w:eastAsia="Times" w:cs="Arial"/>
              </w:rPr>
            </w:pPr>
            <w:r>
              <w:rPr>
                <w:rFonts w:eastAsia="Times" w:cs="Arial"/>
              </w:rPr>
              <w:t>3900</w:t>
            </w:r>
          </w:p>
        </w:tc>
        <w:tc>
          <w:tcPr>
            <w:tcW w:w="1070"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vAlign w:val="center"/>
            <w:hideMark/>
          </w:tcPr>
          <w:p w14:paraId="225E3EA9" w14:textId="77777777" w:rsidR="00226E25" w:rsidRDefault="00226E25" w:rsidP="00A24FB6">
            <w:pPr>
              <w:autoSpaceDE w:val="0"/>
              <w:autoSpaceDN w:val="0"/>
              <w:adjustRightInd w:val="0"/>
              <w:jc w:val="center"/>
              <w:rPr>
                <w:rFonts w:eastAsia="Times" w:cs="Arial"/>
              </w:rPr>
            </w:pPr>
            <w:r>
              <w:rPr>
                <w:rFonts w:eastAsia="Times" w:cs="Arial"/>
              </w:rPr>
              <w:t>3500</w:t>
            </w:r>
          </w:p>
        </w:tc>
        <w:tc>
          <w:tcPr>
            <w:tcW w:w="1070"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tcPr>
          <w:p w14:paraId="149697BD" w14:textId="77777777" w:rsidR="00226E25" w:rsidRDefault="00226E25" w:rsidP="00A24FB6">
            <w:pPr>
              <w:autoSpaceDE w:val="0"/>
              <w:autoSpaceDN w:val="0"/>
              <w:adjustRightInd w:val="0"/>
              <w:jc w:val="center"/>
              <w:rPr>
                <w:rFonts w:eastAsia="Times" w:cs="Arial"/>
              </w:rPr>
            </w:pPr>
          </w:p>
        </w:tc>
      </w:tr>
      <w:tr w:rsidR="00226E25" w14:paraId="37652D4A" w14:textId="77777777" w:rsidTr="007E63BA">
        <w:trPr>
          <w:trHeight w:val="386"/>
        </w:trPr>
        <w:tc>
          <w:tcPr>
            <w:tcW w:w="902" w:type="pct"/>
            <w:tcBorders>
              <w:top w:val="single" w:sz="4" w:space="0" w:color="000000" w:themeColor="text1"/>
              <w:left w:val="single" w:sz="4" w:space="0" w:color="auto"/>
              <w:bottom w:val="single" w:sz="4" w:space="0" w:color="auto"/>
              <w:right w:val="single" w:sz="4" w:space="0" w:color="auto"/>
            </w:tcBorders>
            <w:shd w:val="clear" w:color="auto" w:fill="F2F2F2" w:themeFill="background1" w:themeFillShade="F2"/>
            <w:hideMark/>
          </w:tcPr>
          <w:p w14:paraId="114CC51D" w14:textId="77777777" w:rsidR="00226E25" w:rsidRPr="00A24FB6" w:rsidRDefault="00226E25" w:rsidP="00A24FB6">
            <w:pPr>
              <w:autoSpaceDE w:val="0"/>
              <w:autoSpaceDN w:val="0"/>
              <w:adjustRightInd w:val="0"/>
              <w:jc w:val="right"/>
              <w:rPr>
                <w:rFonts w:eastAsia="Times" w:cs="Arial"/>
                <w:b/>
              </w:rPr>
            </w:pPr>
            <w:r w:rsidRPr="00A24FB6">
              <w:rPr>
                <w:rFonts w:eastAsia="Times" w:cs="Arial"/>
                <w:b/>
              </w:rPr>
              <w:t>Rod diameter (inches):</w:t>
            </w:r>
          </w:p>
        </w:tc>
        <w:tc>
          <w:tcPr>
            <w:tcW w:w="895" w:type="pct"/>
            <w:tcBorders>
              <w:top w:val="single" w:sz="4" w:space="0" w:color="000000" w:themeColor="text1"/>
              <w:left w:val="single" w:sz="4" w:space="0" w:color="auto"/>
              <w:bottom w:val="single" w:sz="4" w:space="0" w:color="auto"/>
              <w:right w:val="single" w:sz="4" w:space="0" w:color="auto"/>
            </w:tcBorders>
            <w:shd w:val="clear" w:color="auto" w:fill="F2F2F2" w:themeFill="background1" w:themeFillShade="F2"/>
            <w:vAlign w:val="center"/>
            <w:hideMark/>
          </w:tcPr>
          <w:p w14:paraId="4932A182" w14:textId="77777777" w:rsidR="00226E25" w:rsidRDefault="00226E25" w:rsidP="00A24FB6">
            <w:pPr>
              <w:autoSpaceDE w:val="0"/>
              <w:autoSpaceDN w:val="0"/>
              <w:adjustRightInd w:val="0"/>
              <w:jc w:val="center"/>
              <w:rPr>
                <w:rFonts w:eastAsia="Times" w:cs="Arial"/>
              </w:rPr>
            </w:pPr>
            <w:r>
              <w:rPr>
                <w:rFonts w:eastAsia="Times" w:cs="Arial"/>
              </w:rPr>
              <w:t>3.0</w:t>
            </w:r>
          </w:p>
        </w:tc>
        <w:tc>
          <w:tcPr>
            <w:tcW w:w="1063" w:type="pct"/>
            <w:tcBorders>
              <w:top w:val="single" w:sz="4" w:space="0" w:color="000000" w:themeColor="text1"/>
              <w:left w:val="single" w:sz="4" w:space="0" w:color="auto"/>
              <w:bottom w:val="single" w:sz="4" w:space="0" w:color="auto"/>
              <w:right w:val="single" w:sz="4" w:space="0" w:color="auto"/>
            </w:tcBorders>
            <w:shd w:val="clear" w:color="auto" w:fill="F2F2F2" w:themeFill="background1" w:themeFillShade="F2"/>
            <w:vAlign w:val="center"/>
            <w:hideMark/>
          </w:tcPr>
          <w:p w14:paraId="366AC601" w14:textId="77777777" w:rsidR="00226E25" w:rsidRDefault="00226E25" w:rsidP="00A24FB6">
            <w:pPr>
              <w:autoSpaceDE w:val="0"/>
              <w:autoSpaceDN w:val="0"/>
              <w:adjustRightInd w:val="0"/>
              <w:jc w:val="center"/>
              <w:rPr>
                <w:rFonts w:eastAsia="Times" w:cs="Arial"/>
              </w:rPr>
            </w:pPr>
            <w:r>
              <w:rPr>
                <w:rFonts w:eastAsia="Times" w:cs="Arial"/>
              </w:rPr>
              <w:t>3.0</w:t>
            </w:r>
          </w:p>
        </w:tc>
        <w:tc>
          <w:tcPr>
            <w:tcW w:w="1070" w:type="pct"/>
            <w:tcBorders>
              <w:top w:val="single" w:sz="4" w:space="0" w:color="000000" w:themeColor="text1"/>
              <w:left w:val="single" w:sz="4" w:space="0" w:color="auto"/>
              <w:bottom w:val="single" w:sz="4" w:space="0" w:color="auto"/>
              <w:right w:val="single" w:sz="4" w:space="0" w:color="auto"/>
            </w:tcBorders>
            <w:shd w:val="clear" w:color="auto" w:fill="F2F2F2" w:themeFill="background1" w:themeFillShade="F2"/>
            <w:vAlign w:val="center"/>
            <w:hideMark/>
          </w:tcPr>
          <w:p w14:paraId="393ADCAB" w14:textId="77777777" w:rsidR="00226E25" w:rsidRDefault="00226E25" w:rsidP="00A24FB6">
            <w:pPr>
              <w:autoSpaceDE w:val="0"/>
              <w:autoSpaceDN w:val="0"/>
              <w:adjustRightInd w:val="0"/>
              <w:jc w:val="center"/>
              <w:rPr>
                <w:rFonts w:eastAsia="Times" w:cs="Arial"/>
              </w:rPr>
            </w:pPr>
            <w:r>
              <w:rPr>
                <w:rFonts w:eastAsia="Times" w:cs="Arial"/>
              </w:rPr>
              <w:t>3.0</w:t>
            </w:r>
          </w:p>
        </w:tc>
        <w:tc>
          <w:tcPr>
            <w:tcW w:w="1070" w:type="pct"/>
            <w:tcBorders>
              <w:top w:val="single" w:sz="4" w:space="0" w:color="000000" w:themeColor="text1"/>
              <w:left w:val="single" w:sz="4" w:space="0" w:color="auto"/>
              <w:bottom w:val="single" w:sz="4" w:space="0" w:color="auto"/>
              <w:right w:val="single" w:sz="4" w:space="0" w:color="auto"/>
            </w:tcBorders>
            <w:shd w:val="clear" w:color="auto" w:fill="F2F2F2" w:themeFill="background1" w:themeFillShade="F2"/>
          </w:tcPr>
          <w:p w14:paraId="223070D4" w14:textId="77777777" w:rsidR="00226E25" w:rsidRDefault="00226E25" w:rsidP="00A24FB6">
            <w:pPr>
              <w:autoSpaceDE w:val="0"/>
              <w:autoSpaceDN w:val="0"/>
              <w:adjustRightInd w:val="0"/>
              <w:jc w:val="center"/>
              <w:rPr>
                <w:rFonts w:eastAsia="Times" w:cs="Arial"/>
              </w:rPr>
            </w:pPr>
          </w:p>
        </w:tc>
      </w:tr>
      <w:tr w:rsidR="00226E25" w14:paraId="7C40666F" w14:textId="77777777" w:rsidTr="007E63BA">
        <w:tc>
          <w:tcPr>
            <w:tcW w:w="90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87332B" w14:textId="77777777" w:rsidR="00226E25" w:rsidRPr="00A24FB6" w:rsidRDefault="00226E25" w:rsidP="00A24FB6">
            <w:pPr>
              <w:autoSpaceDE w:val="0"/>
              <w:autoSpaceDN w:val="0"/>
              <w:adjustRightInd w:val="0"/>
              <w:jc w:val="right"/>
              <w:rPr>
                <w:rFonts w:eastAsia="Times" w:cs="Arial"/>
                <w:b/>
              </w:rPr>
            </w:pPr>
          </w:p>
        </w:tc>
        <w:tc>
          <w:tcPr>
            <w:tcW w:w="89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C2D6CE" w14:textId="77777777" w:rsidR="00226E25" w:rsidRDefault="00226E25" w:rsidP="00A24FB6">
            <w:pPr>
              <w:autoSpaceDE w:val="0"/>
              <w:autoSpaceDN w:val="0"/>
              <w:adjustRightInd w:val="0"/>
              <w:jc w:val="center"/>
              <w:rPr>
                <w:rFonts w:eastAsia="Times" w:cs="Arial"/>
              </w:rPr>
            </w:pPr>
          </w:p>
        </w:tc>
        <w:tc>
          <w:tcPr>
            <w:tcW w:w="10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B7830B" w14:textId="77777777" w:rsidR="00226E25" w:rsidRDefault="00226E25" w:rsidP="00A24FB6">
            <w:pPr>
              <w:autoSpaceDE w:val="0"/>
              <w:autoSpaceDN w:val="0"/>
              <w:adjustRightInd w:val="0"/>
              <w:jc w:val="center"/>
              <w:rPr>
                <w:rFonts w:eastAsia="Times" w:cs="Arial"/>
              </w:rPr>
            </w:pPr>
          </w:p>
        </w:tc>
        <w:tc>
          <w:tcPr>
            <w:tcW w:w="107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2AE72E" w14:textId="77777777" w:rsidR="00226E25" w:rsidRDefault="00226E25" w:rsidP="00A24FB6">
            <w:pPr>
              <w:autoSpaceDE w:val="0"/>
              <w:autoSpaceDN w:val="0"/>
              <w:adjustRightInd w:val="0"/>
              <w:jc w:val="center"/>
              <w:rPr>
                <w:rFonts w:eastAsia="Times" w:cs="Arial"/>
              </w:rPr>
            </w:pPr>
          </w:p>
        </w:tc>
        <w:tc>
          <w:tcPr>
            <w:tcW w:w="107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F3B3AB" w14:textId="77777777" w:rsidR="00226E25" w:rsidRDefault="00226E25" w:rsidP="00A24FB6">
            <w:pPr>
              <w:autoSpaceDE w:val="0"/>
              <w:autoSpaceDN w:val="0"/>
              <w:adjustRightInd w:val="0"/>
              <w:jc w:val="center"/>
              <w:rPr>
                <w:rFonts w:eastAsia="Times" w:cs="Arial"/>
              </w:rPr>
            </w:pPr>
          </w:p>
        </w:tc>
      </w:tr>
      <w:tr w:rsidR="00226E25" w14:paraId="0C06A977" w14:textId="77777777" w:rsidTr="00A24FB6">
        <w:tc>
          <w:tcPr>
            <w:tcW w:w="902" w:type="pct"/>
            <w:tcBorders>
              <w:top w:val="single" w:sz="4" w:space="0" w:color="auto"/>
              <w:left w:val="single" w:sz="4" w:space="0" w:color="auto"/>
              <w:bottom w:val="single" w:sz="4" w:space="0" w:color="auto"/>
              <w:right w:val="single" w:sz="4" w:space="0" w:color="auto"/>
            </w:tcBorders>
            <w:hideMark/>
          </w:tcPr>
          <w:p w14:paraId="4DA69CD2" w14:textId="77777777" w:rsidR="00226E25" w:rsidRPr="00A24FB6" w:rsidRDefault="00226E25" w:rsidP="00A24FB6">
            <w:pPr>
              <w:autoSpaceDE w:val="0"/>
              <w:autoSpaceDN w:val="0"/>
              <w:adjustRightInd w:val="0"/>
              <w:jc w:val="center"/>
              <w:rPr>
                <w:rFonts w:eastAsia="Times" w:cs="Arial"/>
                <w:b/>
                <w:u w:val="single"/>
              </w:rPr>
            </w:pPr>
            <w:r w:rsidRPr="00A24FB6">
              <w:rPr>
                <w:rFonts w:eastAsia="Times" w:cs="Arial"/>
                <w:b/>
                <w:u w:val="single"/>
              </w:rPr>
              <w:t>Manufacturer</w:t>
            </w:r>
          </w:p>
        </w:tc>
        <w:tc>
          <w:tcPr>
            <w:tcW w:w="895" w:type="pct"/>
            <w:tcBorders>
              <w:top w:val="single" w:sz="4" w:space="0" w:color="auto"/>
              <w:left w:val="single" w:sz="4" w:space="0" w:color="auto"/>
              <w:bottom w:val="single" w:sz="4" w:space="0" w:color="auto"/>
              <w:right w:val="single" w:sz="4" w:space="0" w:color="auto"/>
            </w:tcBorders>
          </w:tcPr>
          <w:p w14:paraId="0BDAFEBB" w14:textId="77777777" w:rsidR="00226E25" w:rsidRDefault="00226E25" w:rsidP="00A24FB6">
            <w:pPr>
              <w:autoSpaceDE w:val="0"/>
              <w:autoSpaceDN w:val="0"/>
              <w:adjustRightInd w:val="0"/>
              <w:jc w:val="center"/>
              <w:rPr>
                <w:rFonts w:eastAsia="Times" w:cs="Arial"/>
              </w:rPr>
            </w:pPr>
          </w:p>
        </w:tc>
        <w:tc>
          <w:tcPr>
            <w:tcW w:w="1063" w:type="pct"/>
            <w:tcBorders>
              <w:top w:val="single" w:sz="4" w:space="0" w:color="auto"/>
              <w:left w:val="single" w:sz="4" w:space="0" w:color="auto"/>
              <w:bottom w:val="single" w:sz="4" w:space="0" w:color="auto"/>
              <w:right w:val="single" w:sz="4" w:space="0" w:color="auto"/>
            </w:tcBorders>
          </w:tcPr>
          <w:p w14:paraId="6B6B08A0" w14:textId="77777777" w:rsidR="00226E25" w:rsidRDefault="00226E25" w:rsidP="00A24FB6">
            <w:pPr>
              <w:autoSpaceDE w:val="0"/>
              <w:autoSpaceDN w:val="0"/>
              <w:adjustRightInd w:val="0"/>
              <w:jc w:val="center"/>
              <w:rPr>
                <w:rFonts w:eastAsia="Times" w:cs="Arial"/>
              </w:rPr>
            </w:pPr>
          </w:p>
        </w:tc>
        <w:tc>
          <w:tcPr>
            <w:tcW w:w="1070" w:type="pct"/>
            <w:tcBorders>
              <w:top w:val="single" w:sz="4" w:space="0" w:color="auto"/>
              <w:left w:val="single" w:sz="4" w:space="0" w:color="auto"/>
              <w:bottom w:val="single" w:sz="4" w:space="0" w:color="auto"/>
              <w:right w:val="single" w:sz="4" w:space="0" w:color="auto"/>
            </w:tcBorders>
          </w:tcPr>
          <w:p w14:paraId="0436C0EA" w14:textId="77777777" w:rsidR="00226E25" w:rsidRDefault="00226E25" w:rsidP="00A24FB6">
            <w:pPr>
              <w:autoSpaceDE w:val="0"/>
              <w:autoSpaceDN w:val="0"/>
              <w:adjustRightInd w:val="0"/>
              <w:jc w:val="center"/>
              <w:rPr>
                <w:rFonts w:eastAsia="Times" w:cs="Arial"/>
              </w:rPr>
            </w:pPr>
          </w:p>
        </w:tc>
        <w:tc>
          <w:tcPr>
            <w:tcW w:w="1070" w:type="pct"/>
            <w:tcBorders>
              <w:top w:val="single" w:sz="4" w:space="0" w:color="auto"/>
              <w:left w:val="single" w:sz="4" w:space="0" w:color="auto"/>
              <w:bottom w:val="single" w:sz="4" w:space="0" w:color="auto"/>
              <w:right w:val="single" w:sz="4" w:space="0" w:color="auto"/>
            </w:tcBorders>
            <w:hideMark/>
          </w:tcPr>
          <w:p w14:paraId="43937BF1" w14:textId="77777777" w:rsidR="00226E25" w:rsidRPr="00A24FB6" w:rsidRDefault="00226E25" w:rsidP="00A24FB6">
            <w:pPr>
              <w:autoSpaceDE w:val="0"/>
              <w:autoSpaceDN w:val="0"/>
              <w:adjustRightInd w:val="0"/>
              <w:jc w:val="center"/>
              <w:rPr>
                <w:rFonts w:eastAsia="Times" w:cs="Arial"/>
                <w:b/>
                <w:u w:val="single"/>
              </w:rPr>
            </w:pPr>
            <w:r w:rsidRPr="00A24FB6">
              <w:rPr>
                <w:rFonts w:eastAsia="Times" w:cs="Arial"/>
                <w:b/>
                <w:u w:val="single"/>
              </w:rPr>
              <w:t>Conditions</w:t>
            </w:r>
          </w:p>
        </w:tc>
      </w:tr>
      <w:tr w:rsidR="00226E25" w14:paraId="0CD058A5" w14:textId="77777777" w:rsidTr="00A24FB6">
        <w:tc>
          <w:tcPr>
            <w:tcW w:w="902" w:type="pct"/>
            <w:tcBorders>
              <w:top w:val="single" w:sz="4" w:space="0" w:color="auto"/>
              <w:left w:val="single" w:sz="4" w:space="0" w:color="auto"/>
              <w:bottom w:val="single" w:sz="4" w:space="0" w:color="auto"/>
              <w:right w:val="single" w:sz="4" w:space="0" w:color="auto"/>
            </w:tcBorders>
          </w:tcPr>
          <w:p w14:paraId="769FF6B2" w14:textId="77777777" w:rsidR="00226E25" w:rsidRDefault="00226E25" w:rsidP="00A24FB6">
            <w:pPr>
              <w:autoSpaceDE w:val="0"/>
              <w:autoSpaceDN w:val="0"/>
              <w:adjustRightInd w:val="0"/>
              <w:jc w:val="center"/>
              <w:rPr>
                <w:rFonts w:eastAsia="Times" w:cs="Arial"/>
              </w:rPr>
            </w:pPr>
          </w:p>
        </w:tc>
        <w:tc>
          <w:tcPr>
            <w:tcW w:w="895" w:type="pct"/>
            <w:tcBorders>
              <w:top w:val="single" w:sz="4" w:space="0" w:color="auto"/>
              <w:left w:val="single" w:sz="4" w:space="0" w:color="auto"/>
              <w:bottom w:val="single" w:sz="4" w:space="0" w:color="auto"/>
              <w:right w:val="single" w:sz="4" w:space="0" w:color="auto"/>
            </w:tcBorders>
          </w:tcPr>
          <w:p w14:paraId="71C7FAE7" w14:textId="77777777" w:rsidR="00226E25" w:rsidRDefault="00226E25" w:rsidP="00A24FB6">
            <w:pPr>
              <w:autoSpaceDE w:val="0"/>
              <w:autoSpaceDN w:val="0"/>
              <w:adjustRightInd w:val="0"/>
              <w:jc w:val="center"/>
              <w:rPr>
                <w:rFonts w:eastAsia="Times" w:cs="Arial"/>
              </w:rPr>
            </w:pPr>
          </w:p>
        </w:tc>
        <w:tc>
          <w:tcPr>
            <w:tcW w:w="1063" w:type="pct"/>
            <w:tcBorders>
              <w:top w:val="single" w:sz="4" w:space="0" w:color="auto"/>
              <w:left w:val="single" w:sz="4" w:space="0" w:color="auto"/>
              <w:bottom w:val="single" w:sz="4" w:space="0" w:color="auto"/>
              <w:right w:val="single" w:sz="4" w:space="0" w:color="auto"/>
            </w:tcBorders>
          </w:tcPr>
          <w:p w14:paraId="1FF17405" w14:textId="77777777" w:rsidR="00226E25" w:rsidRDefault="00226E25" w:rsidP="00A24FB6">
            <w:pPr>
              <w:autoSpaceDE w:val="0"/>
              <w:autoSpaceDN w:val="0"/>
              <w:adjustRightInd w:val="0"/>
              <w:jc w:val="center"/>
              <w:rPr>
                <w:rFonts w:eastAsia="Times" w:cs="Arial"/>
              </w:rPr>
            </w:pPr>
          </w:p>
        </w:tc>
        <w:tc>
          <w:tcPr>
            <w:tcW w:w="1070" w:type="pct"/>
            <w:tcBorders>
              <w:top w:val="single" w:sz="4" w:space="0" w:color="auto"/>
              <w:left w:val="single" w:sz="4" w:space="0" w:color="auto"/>
              <w:bottom w:val="single" w:sz="4" w:space="0" w:color="auto"/>
              <w:right w:val="single" w:sz="4" w:space="0" w:color="auto"/>
            </w:tcBorders>
          </w:tcPr>
          <w:p w14:paraId="0CFCA049" w14:textId="77777777" w:rsidR="00226E25" w:rsidRDefault="00226E25" w:rsidP="00A24FB6">
            <w:pPr>
              <w:autoSpaceDE w:val="0"/>
              <w:autoSpaceDN w:val="0"/>
              <w:adjustRightInd w:val="0"/>
              <w:jc w:val="center"/>
              <w:rPr>
                <w:rFonts w:eastAsia="Times" w:cs="Arial"/>
              </w:rPr>
            </w:pPr>
          </w:p>
        </w:tc>
        <w:tc>
          <w:tcPr>
            <w:tcW w:w="1070" w:type="pct"/>
            <w:vMerge w:val="restart"/>
            <w:tcBorders>
              <w:top w:val="single" w:sz="4" w:space="0" w:color="auto"/>
              <w:left w:val="single" w:sz="4" w:space="0" w:color="auto"/>
              <w:bottom w:val="single" w:sz="4" w:space="0" w:color="auto"/>
              <w:right w:val="single" w:sz="4" w:space="0" w:color="auto"/>
            </w:tcBorders>
            <w:vAlign w:val="center"/>
          </w:tcPr>
          <w:p w14:paraId="529DDA66" w14:textId="77777777" w:rsidR="00226E25" w:rsidRDefault="00226E25" w:rsidP="00A24FB6">
            <w:pPr>
              <w:autoSpaceDE w:val="0"/>
              <w:autoSpaceDN w:val="0"/>
              <w:adjustRightInd w:val="0"/>
              <w:jc w:val="center"/>
              <w:rPr>
                <w:rFonts w:eastAsia="Times" w:cs="Arial"/>
              </w:rPr>
            </w:pPr>
          </w:p>
        </w:tc>
      </w:tr>
      <w:tr w:rsidR="00226E25" w14:paraId="522BEA55" w14:textId="77777777" w:rsidTr="00A24FB6">
        <w:tc>
          <w:tcPr>
            <w:tcW w:w="902" w:type="pct"/>
            <w:tcBorders>
              <w:top w:val="single" w:sz="4" w:space="0" w:color="auto"/>
              <w:left w:val="single" w:sz="4" w:space="0" w:color="auto"/>
              <w:bottom w:val="single" w:sz="4" w:space="0" w:color="auto"/>
              <w:right w:val="single" w:sz="4" w:space="0" w:color="auto"/>
            </w:tcBorders>
          </w:tcPr>
          <w:p w14:paraId="2FE56066" w14:textId="77777777" w:rsidR="00226E25" w:rsidRDefault="00226E25" w:rsidP="00A24FB6">
            <w:pPr>
              <w:autoSpaceDE w:val="0"/>
              <w:autoSpaceDN w:val="0"/>
              <w:adjustRightInd w:val="0"/>
              <w:jc w:val="center"/>
              <w:rPr>
                <w:rFonts w:eastAsia="Times" w:cs="Arial"/>
              </w:rPr>
            </w:pPr>
          </w:p>
        </w:tc>
        <w:tc>
          <w:tcPr>
            <w:tcW w:w="895" w:type="pct"/>
            <w:tcBorders>
              <w:top w:val="single" w:sz="4" w:space="0" w:color="auto"/>
              <w:left w:val="single" w:sz="4" w:space="0" w:color="auto"/>
              <w:bottom w:val="single" w:sz="4" w:space="0" w:color="auto"/>
              <w:right w:val="single" w:sz="4" w:space="0" w:color="auto"/>
            </w:tcBorders>
          </w:tcPr>
          <w:p w14:paraId="0DAFF436" w14:textId="77777777" w:rsidR="00226E25" w:rsidRDefault="00226E25" w:rsidP="00A24FB6">
            <w:pPr>
              <w:autoSpaceDE w:val="0"/>
              <w:autoSpaceDN w:val="0"/>
              <w:adjustRightInd w:val="0"/>
              <w:jc w:val="center"/>
              <w:rPr>
                <w:rFonts w:eastAsia="Times" w:cs="Arial"/>
              </w:rPr>
            </w:pPr>
          </w:p>
        </w:tc>
        <w:tc>
          <w:tcPr>
            <w:tcW w:w="1063" w:type="pct"/>
            <w:tcBorders>
              <w:top w:val="single" w:sz="4" w:space="0" w:color="auto"/>
              <w:left w:val="single" w:sz="4" w:space="0" w:color="auto"/>
              <w:bottom w:val="single" w:sz="4" w:space="0" w:color="auto"/>
              <w:right w:val="single" w:sz="4" w:space="0" w:color="auto"/>
            </w:tcBorders>
          </w:tcPr>
          <w:p w14:paraId="32387636" w14:textId="77777777" w:rsidR="00226E25" w:rsidRDefault="00226E25" w:rsidP="00A24FB6">
            <w:pPr>
              <w:autoSpaceDE w:val="0"/>
              <w:autoSpaceDN w:val="0"/>
              <w:adjustRightInd w:val="0"/>
              <w:jc w:val="center"/>
              <w:rPr>
                <w:rFonts w:eastAsia="Times" w:cs="Arial"/>
              </w:rPr>
            </w:pPr>
          </w:p>
        </w:tc>
        <w:tc>
          <w:tcPr>
            <w:tcW w:w="1070" w:type="pct"/>
            <w:tcBorders>
              <w:top w:val="single" w:sz="4" w:space="0" w:color="auto"/>
              <w:left w:val="single" w:sz="4" w:space="0" w:color="auto"/>
              <w:bottom w:val="single" w:sz="4" w:space="0" w:color="auto"/>
              <w:right w:val="single" w:sz="4" w:space="0" w:color="auto"/>
            </w:tcBorders>
          </w:tcPr>
          <w:p w14:paraId="3B1BD11B" w14:textId="77777777" w:rsidR="00226E25" w:rsidRDefault="00226E25" w:rsidP="00A24FB6">
            <w:pPr>
              <w:autoSpaceDE w:val="0"/>
              <w:autoSpaceDN w:val="0"/>
              <w:adjustRightInd w:val="0"/>
              <w:jc w:val="center"/>
              <w:rPr>
                <w:rFonts w:eastAsia="Times" w:cs="Arial"/>
              </w:rPr>
            </w:pPr>
          </w:p>
        </w:tc>
        <w:tc>
          <w:tcPr>
            <w:tcW w:w="1070" w:type="pct"/>
            <w:vMerge/>
            <w:tcBorders>
              <w:top w:val="single" w:sz="4" w:space="0" w:color="auto"/>
              <w:left w:val="single" w:sz="4" w:space="0" w:color="auto"/>
              <w:bottom w:val="single" w:sz="4" w:space="0" w:color="auto"/>
              <w:right w:val="single" w:sz="4" w:space="0" w:color="auto"/>
            </w:tcBorders>
            <w:vAlign w:val="center"/>
            <w:hideMark/>
          </w:tcPr>
          <w:p w14:paraId="3531CA55" w14:textId="77777777" w:rsidR="00226E25" w:rsidRDefault="00226E25" w:rsidP="00A24FB6">
            <w:pPr>
              <w:rPr>
                <w:rFonts w:eastAsia="Times" w:cs="Arial"/>
              </w:rPr>
            </w:pPr>
          </w:p>
        </w:tc>
      </w:tr>
      <w:tr w:rsidR="00226E25" w14:paraId="778804C2" w14:textId="77777777" w:rsidTr="00226E25">
        <w:tc>
          <w:tcPr>
            <w:tcW w:w="902" w:type="pct"/>
            <w:tcBorders>
              <w:top w:val="single" w:sz="4" w:space="0" w:color="auto"/>
              <w:left w:val="single" w:sz="4" w:space="0" w:color="auto"/>
              <w:bottom w:val="single" w:sz="4" w:space="0" w:color="auto"/>
              <w:right w:val="single" w:sz="4" w:space="0" w:color="auto"/>
            </w:tcBorders>
          </w:tcPr>
          <w:p w14:paraId="79C99558" w14:textId="77777777" w:rsidR="00226E25" w:rsidRDefault="00226E25" w:rsidP="00A24FB6">
            <w:pPr>
              <w:autoSpaceDE w:val="0"/>
              <w:autoSpaceDN w:val="0"/>
              <w:adjustRightInd w:val="0"/>
              <w:jc w:val="center"/>
              <w:rPr>
                <w:rFonts w:eastAsia="Times" w:cs="Arial"/>
              </w:rPr>
            </w:pPr>
          </w:p>
        </w:tc>
        <w:tc>
          <w:tcPr>
            <w:tcW w:w="895" w:type="pct"/>
            <w:tcBorders>
              <w:top w:val="single" w:sz="4" w:space="0" w:color="auto"/>
              <w:left w:val="single" w:sz="4" w:space="0" w:color="auto"/>
              <w:bottom w:val="single" w:sz="4" w:space="0" w:color="auto"/>
              <w:right w:val="single" w:sz="4" w:space="0" w:color="auto"/>
            </w:tcBorders>
          </w:tcPr>
          <w:p w14:paraId="45734256" w14:textId="77777777" w:rsidR="00226E25" w:rsidRDefault="00226E25" w:rsidP="00A24FB6">
            <w:pPr>
              <w:autoSpaceDE w:val="0"/>
              <w:autoSpaceDN w:val="0"/>
              <w:adjustRightInd w:val="0"/>
              <w:jc w:val="center"/>
              <w:rPr>
                <w:rFonts w:eastAsia="Times" w:cs="Arial"/>
              </w:rPr>
            </w:pPr>
          </w:p>
        </w:tc>
        <w:tc>
          <w:tcPr>
            <w:tcW w:w="1063" w:type="pct"/>
            <w:tcBorders>
              <w:top w:val="single" w:sz="4" w:space="0" w:color="auto"/>
              <w:left w:val="single" w:sz="4" w:space="0" w:color="auto"/>
              <w:bottom w:val="single" w:sz="4" w:space="0" w:color="auto"/>
              <w:right w:val="single" w:sz="4" w:space="0" w:color="auto"/>
            </w:tcBorders>
          </w:tcPr>
          <w:p w14:paraId="71C4B056" w14:textId="77777777" w:rsidR="00226E25" w:rsidRDefault="00226E25" w:rsidP="00A24FB6">
            <w:pPr>
              <w:autoSpaceDE w:val="0"/>
              <w:autoSpaceDN w:val="0"/>
              <w:adjustRightInd w:val="0"/>
              <w:jc w:val="center"/>
              <w:rPr>
                <w:rFonts w:eastAsia="Times" w:cs="Arial"/>
              </w:rPr>
            </w:pPr>
          </w:p>
        </w:tc>
        <w:tc>
          <w:tcPr>
            <w:tcW w:w="1070" w:type="pct"/>
            <w:tcBorders>
              <w:top w:val="single" w:sz="4" w:space="0" w:color="auto"/>
              <w:left w:val="single" w:sz="4" w:space="0" w:color="auto"/>
              <w:bottom w:val="single" w:sz="4" w:space="0" w:color="auto"/>
              <w:right w:val="single" w:sz="4" w:space="0" w:color="auto"/>
            </w:tcBorders>
          </w:tcPr>
          <w:p w14:paraId="21ADBDF1" w14:textId="77777777" w:rsidR="00226E25" w:rsidRDefault="00226E25" w:rsidP="00A24FB6">
            <w:pPr>
              <w:autoSpaceDE w:val="0"/>
              <w:autoSpaceDN w:val="0"/>
              <w:adjustRightInd w:val="0"/>
              <w:jc w:val="center"/>
              <w:rPr>
                <w:rFonts w:eastAsia="Times" w:cs="Arial"/>
              </w:rPr>
            </w:pPr>
          </w:p>
        </w:tc>
        <w:tc>
          <w:tcPr>
            <w:tcW w:w="1070" w:type="pct"/>
            <w:vMerge/>
            <w:tcBorders>
              <w:top w:val="single" w:sz="12" w:space="0" w:color="000000" w:themeColor="text1"/>
              <w:left w:val="single" w:sz="4" w:space="0" w:color="auto"/>
              <w:bottom w:val="single" w:sz="4" w:space="0" w:color="auto"/>
              <w:right w:val="single" w:sz="4" w:space="0" w:color="auto"/>
            </w:tcBorders>
            <w:vAlign w:val="center"/>
            <w:hideMark/>
          </w:tcPr>
          <w:p w14:paraId="215C9334" w14:textId="77777777" w:rsidR="00226E25" w:rsidRDefault="00226E25" w:rsidP="00A24FB6">
            <w:pPr>
              <w:rPr>
                <w:rFonts w:eastAsia="Times" w:cs="Arial"/>
              </w:rPr>
            </w:pPr>
          </w:p>
        </w:tc>
      </w:tr>
    </w:tbl>
    <w:p w14:paraId="382B82A2" w14:textId="77777777" w:rsidR="00226E25" w:rsidRDefault="00226E25" w:rsidP="00226E25">
      <w:pPr>
        <w:autoSpaceDE w:val="0"/>
        <w:autoSpaceDN w:val="0"/>
        <w:adjustRightInd w:val="0"/>
        <w:rPr>
          <w:rFonts w:cs="Arial"/>
        </w:rPr>
      </w:pPr>
    </w:p>
    <w:p w14:paraId="783F59F0" w14:textId="77777777" w:rsidR="00226E25" w:rsidRDefault="00226E25" w:rsidP="00226E25">
      <w:pPr>
        <w:autoSpaceDE w:val="0"/>
        <w:autoSpaceDN w:val="0"/>
        <w:adjustRightInd w:val="0"/>
        <w:rPr>
          <w:rFonts w:cs="Arial"/>
        </w:rPr>
      </w:pPr>
      <w:r>
        <w:rPr>
          <w:rFonts w:cs="Arial"/>
        </w:rPr>
        <w:t xml:space="preserve">* </w:t>
      </w:r>
      <w:r w:rsidR="004567C7">
        <w:rPr>
          <w:rFonts w:cs="Arial"/>
        </w:rPr>
        <w:t>Notes:</w:t>
      </w:r>
      <w:r>
        <w:rPr>
          <w:rFonts w:cs="Arial"/>
        </w:rPr>
        <w:t xml:space="preserve">  </w:t>
      </w:r>
    </w:p>
    <w:p w14:paraId="316A4B44" w14:textId="77777777" w:rsidR="00226E25" w:rsidRDefault="00226E25" w:rsidP="00390436">
      <w:pPr>
        <w:numPr>
          <w:ilvl w:val="0"/>
          <w:numId w:val="41"/>
        </w:numPr>
        <w:autoSpaceDE w:val="0"/>
        <w:autoSpaceDN w:val="0"/>
        <w:adjustRightInd w:val="0"/>
        <w:contextualSpacing/>
        <w:rPr>
          <w:rFonts w:cs="Arial"/>
          <w:sz w:val="18"/>
          <w:szCs w:val="18"/>
        </w:rPr>
      </w:pPr>
      <w:r>
        <w:rPr>
          <w:rFonts w:cs="Arial"/>
          <w:sz w:val="18"/>
          <w:szCs w:val="18"/>
        </w:rPr>
        <w:t>Flat base for use with flat surface poles</w:t>
      </w:r>
    </w:p>
    <w:p w14:paraId="55D64BF0" w14:textId="77777777" w:rsidR="00226E25" w:rsidRDefault="00226E25" w:rsidP="00390436">
      <w:pPr>
        <w:numPr>
          <w:ilvl w:val="0"/>
          <w:numId w:val="41"/>
        </w:numPr>
        <w:autoSpaceDE w:val="0"/>
        <w:autoSpaceDN w:val="0"/>
        <w:adjustRightInd w:val="0"/>
        <w:contextualSpacing/>
        <w:rPr>
          <w:rFonts w:cs="Arial"/>
          <w:sz w:val="18"/>
          <w:szCs w:val="18"/>
        </w:rPr>
      </w:pPr>
      <w:r>
        <w:rPr>
          <w:rFonts w:cs="Arial"/>
          <w:sz w:val="18"/>
          <w:szCs w:val="18"/>
        </w:rPr>
        <w:t>Universal base for flat as well as curved poles</w:t>
      </w:r>
    </w:p>
    <w:p w14:paraId="192C2708" w14:textId="77777777" w:rsidR="00226E25" w:rsidRDefault="00226E25" w:rsidP="00390436">
      <w:pPr>
        <w:numPr>
          <w:ilvl w:val="0"/>
          <w:numId w:val="41"/>
        </w:numPr>
        <w:rPr>
          <w:rFonts w:cs="Arial"/>
          <w:b/>
          <w:sz w:val="18"/>
          <w:szCs w:val="18"/>
        </w:rPr>
      </w:pPr>
      <w:r>
        <w:rPr>
          <w:rFonts w:cs="Arial"/>
          <w:sz w:val="18"/>
          <w:szCs w:val="18"/>
        </w:rPr>
        <w:t>Two hole blade end fitting available.</w:t>
      </w:r>
    </w:p>
    <w:p w14:paraId="4DE22683" w14:textId="77777777" w:rsidR="00226E25" w:rsidRDefault="00226E25" w:rsidP="00226E25">
      <w:pPr>
        <w:jc w:val="center"/>
        <w:rPr>
          <w:rFonts w:ascii="Times" w:eastAsia="Times" w:hAnsi="Times"/>
          <w:sz w:val="24"/>
        </w:rPr>
      </w:pPr>
    </w:p>
    <w:p w14:paraId="77EC49CD" w14:textId="77777777" w:rsidR="00226E25" w:rsidRDefault="00226E25" w:rsidP="00226E25"/>
    <w:p w14:paraId="3ED831FD" w14:textId="77777777" w:rsidR="00226E25" w:rsidRDefault="00226E25" w:rsidP="000E79EE">
      <w:pPr>
        <w:outlineLvl w:val="0"/>
        <w:rPr>
          <w:rFonts w:cs="Arial"/>
        </w:rPr>
      </w:pPr>
    </w:p>
    <w:p w14:paraId="07027BC6" w14:textId="77777777" w:rsidR="000E79EE" w:rsidRDefault="000E79EE"/>
    <w:p w14:paraId="05530BA3" w14:textId="77777777" w:rsidR="000E79EE" w:rsidRDefault="000E79EE"/>
    <w:p w14:paraId="5DF2223D" w14:textId="77777777" w:rsidR="000E79EE" w:rsidRDefault="000E79EE"/>
    <w:p w14:paraId="2D185694" w14:textId="77777777" w:rsidR="000E79EE" w:rsidRDefault="000E79EE"/>
    <w:p w14:paraId="19BE2C22" w14:textId="77777777" w:rsidR="000E79EE" w:rsidRDefault="000E79EE">
      <w:r>
        <w:br w:type="page"/>
      </w:r>
    </w:p>
    <w:p w14:paraId="72962912" w14:textId="77777777" w:rsidR="00C046FE" w:rsidRPr="002B6A3F" w:rsidRDefault="00C046FE" w:rsidP="00C046FE">
      <w:pPr>
        <w:pStyle w:val="HEADINGLEFT"/>
      </w:pPr>
      <w:r w:rsidRPr="002B6A3F">
        <w:lastRenderedPageBreak/>
        <w:t>Conditional List</w:t>
      </w:r>
    </w:p>
    <w:p w14:paraId="05B29E57" w14:textId="77777777" w:rsidR="00C046FE" w:rsidRPr="002B6A3F" w:rsidRDefault="00C046FE" w:rsidP="00C046FE">
      <w:pPr>
        <w:pStyle w:val="HEADINGLEFT"/>
      </w:pPr>
      <w:r w:rsidRPr="002B6A3F">
        <w:t>ea(</w:t>
      </w:r>
      <w:r>
        <w:t>4</w:t>
      </w:r>
      <w:r w:rsidRPr="002B6A3F">
        <w:t>)</w:t>
      </w:r>
    </w:p>
    <w:p w14:paraId="30711A64" w14:textId="77777777" w:rsidR="00C046FE" w:rsidRPr="002B6A3F" w:rsidRDefault="00C046FE" w:rsidP="00C046FE">
      <w:pPr>
        <w:pStyle w:val="HEADINGLEFT"/>
      </w:pPr>
      <w:r>
        <w:t>September 30, 2020</w:t>
      </w:r>
    </w:p>
    <w:p w14:paraId="7E0E3D4D" w14:textId="77777777" w:rsidR="00C046FE" w:rsidRPr="002B6A3F" w:rsidRDefault="00C046FE" w:rsidP="00C046FE">
      <w:pPr>
        <w:pStyle w:val="HEADINGRIGHT"/>
      </w:pPr>
    </w:p>
    <w:p w14:paraId="03529E0D" w14:textId="77777777" w:rsidR="00C046FE" w:rsidRPr="002B6A3F" w:rsidRDefault="00C046FE" w:rsidP="00C046FE">
      <w:pPr>
        <w:pStyle w:val="HEADINGLEFT"/>
      </w:pPr>
    </w:p>
    <w:p w14:paraId="1385FB91" w14:textId="77777777" w:rsidR="00C046FE" w:rsidRPr="002B6A3F" w:rsidRDefault="00C046FE" w:rsidP="00C046FE">
      <w:pPr>
        <w:tabs>
          <w:tab w:val="left" w:pos="3600"/>
          <w:tab w:val="left" w:pos="5400"/>
          <w:tab w:val="left" w:pos="6960"/>
        </w:tabs>
      </w:pPr>
      <w:r w:rsidRPr="002B6A3F">
        <w:tab/>
      </w:r>
    </w:p>
    <w:p w14:paraId="1610AEEA" w14:textId="77777777" w:rsidR="00C046FE" w:rsidRDefault="00C046FE" w:rsidP="00C046FE">
      <w:pPr>
        <w:tabs>
          <w:tab w:val="left" w:pos="3600"/>
          <w:tab w:val="left" w:pos="5400"/>
          <w:tab w:val="left" w:pos="6960"/>
        </w:tabs>
        <w:jc w:val="center"/>
      </w:pPr>
      <w:r w:rsidRPr="002B6A3F">
        <w:t xml:space="preserve">ea - Insulator, </w:t>
      </w:r>
      <w:r>
        <w:t xml:space="preserve">line </w:t>
      </w:r>
      <w:r w:rsidRPr="002B6A3F">
        <w:t>post</w:t>
      </w:r>
      <w:r>
        <w:t>, composite</w:t>
      </w:r>
    </w:p>
    <w:p w14:paraId="19130B32" w14:textId="77777777" w:rsidR="00C046FE" w:rsidRPr="002B6A3F" w:rsidRDefault="00C046FE" w:rsidP="00C046FE">
      <w:pPr>
        <w:tabs>
          <w:tab w:val="left" w:pos="3600"/>
          <w:tab w:val="left" w:pos="5400"/>
          <w:tab w:val="left" w:pos="6960"/>
        </w:tabs>
        <w:jc w:val="center"/>
      </w:pPr>
    </w:p>
    <w:p w14:paraId="0AA13BE2" w14:textId="77777777" w:rsidR="00C046FE" w:rsidRPr="002B6A3F" w:rsidRDefault="00C046FE" w:rsidP="00C046FE">
      <w:pPr>
        <w:tabs>
          <w:tab w:val="left" w:pos="3600"/>
          <w:tab w:val="left" w:pos="5400"/>
          <w:tab w:val="left" w:pos="6960"/>
        </w:tabs>
      </w:pPr>
    </w:p>
    <w:tbl>
      <w:tblPr>
        <w:tblW w:w="5285" w:type="pct"/>
        <w:jc w:val="center"/>
        <w:tblLook w:val="0000" w:firstRow="0" w:lastRow="0" w:firstColumn="0" w:lastColumn="0" w:noHBand="0" w:noVBand="0"/>
      </w:tblPr>
      <w:tblGrid>
        <w:gridCol w:w="395"/>
        <w:gridCol w:w="219"/>
        <w:gridCol w:w="4955"/>
        <w:gridCol w:w="395"/>
        <w:gridCol w:w="224"/>
        <w:gridCol w:w="1333"/>
        <w:gridCol w:w="395"/>
        <w:gridCol w:w="224"/>
        <w:gridCol w:w="2653"/>
        <w:gridCol w:w="395"/>
        <w:gridCol w:w="228"/>
      </w:tblGrid>
      <w:tr w:rsidR="00C046FE" w:rsidRPr="002B6A3F" w14:paraId="513D31F0" w14:textId="77777777" w:rsidTr="007B753C">
        <w:trPr>
          <w:gridAfter w:val="2"/>
          <w:wAfter w:w="273" w:type="pct"/>
          <w:jc w:val="center"/>
        </w:trPr>
        <w:tc>
          <w:tcPr>
            <w:tcW w:w="2439" w:type="pct"/>
            <w:gridSpan w:val="3"/>
          </w:tcPr>
          <w:p w14:paraId="668301D9" w14:textId="77777777" w:rsidR="00C046FE" w:rsidRPr="002B6A3F" w:rsidRDefault="00C046FE" w:rsidP="00722D6A">
            <w:pPr>
              <w:pBdr>
                <w:bottom w:val="single" w:sz="6" w:space="1" w:color="auto"/>
              </w:pBdr>
            </w:pPr>
            <w:r w:rsidRPr="002B6A3F">
              <w:br/>
              <w:t>Manufacturer</w:t>
            </w:r>
          </w:p>
        </w:tc>
        <w:tc>
          <w:tcPr>
            <w:tcW w:w="855" w:type="pct"/>
            <w:gridSpan w:val="3"/>
            <w:vAlign w:val="bottom"/>
          </w:tcPr>
          <w:p w14:paraId="4AEADD3D" w14:textId="77777777" w:rsidR="00C046FE" w:rsidRPr="002B6A3F" w:rsidRDefault="00C046FE" w:rsidP="00722D6A">
            <w:pPr>
              <w:pBdr>
                <w:bottom w:val="single" w:sz="6" w:space="1" w:color="auto"/>
              </w:pBdr>
              <w:jc w:val="center"/>
            </w:pPr>
            <w:r>
              <w:t>ANSI Class</w:t>
            </w:r>
          </w:p>
        </w:tc>
        <w:tc>
          <w:tcPr>
            <w:tcW w:w="1433" w:type="pct"/>
            <w:gridSpan w:val="3"/>
          </w:tcPr>
          <w:p w14:paraId="2F364D38" w14:textId="77777777" w:rsidR="00C046FE" w:rsidRPr="002B6A3F" w:rsidRDefault="00C046FE" w:rsidP="00722D6A">
            <w:pPr>
              <w:pBdr>
                <w:bottom w:val="single" w:sz="6" w:space="1" w:color="auto"/>
              </w:pBdr>
            </w:pPr>
            <w:r w:rsidRPr="002B6A3F">
              <w:br/>
              <w:t>Conditions</w:t>
            </w:r>
          </w:p>
        </w:tc>
      </w:tr>
      <w:tr w:rsidR="00C046FE" w:rsidRPr="002B6A3F" w14:paraId="29E7613E" w14:textId="77777777" w:rsidTr="007B753C">
        <w:trPr>
          <w:gridAfter w:val="2"/>
          <w:wAfter w:w="273" w:type="pct"/>
          <w:jc w:val="center"/>
        </w:trPr>
        <w:tc>
          <w:tcPr>
            <w:tcW w:w="2439" w:type="pct"/>
            <w:gridSpan w:val="3"/>
          </w:tcPr>
          <w:p w14:paraId="33B1A0CD" w14:textId="77777777" w:rsidR="00C046FE" w:rsidRPr="002B6A3F" w:rsidRDefault="00C046FE" w:rsidP="00722D6A"/>
        </w:tc>
        <w:tc>
          <w:tcPr>
            <w:tcW w:w="855" w:type="pct"/>
            <w:gridSpan w:val="3"/>
          </w:tcPr>
          <w:p w14:paraId="40729F6E" w14:textId="77777777" w:rsidR="00C046FE" w:rsidRPr="002B6A3F" w:rsidRDefault="00C046FE" w:rsidP="00722D6A"/>
        </w:tc>
        <w:tc>
          <w:tcPr>
            <w:tcW w:w="1433" w:type="pct"/>
            <w:gridSpan w:val="3"/>
          </w:tcPr>
          <w:p w14:paraId="085B1954" w14:textId="77777777" w:rsidR="00C046FE" w:rsidRPr="002B6A3F" w:rsidRDefault="00C046FE" w:rsidP="00722D6A"/>
        </w:tc>
      </w:tr>
      <w:tr w:rsidR="00C046FE" w:rsidRPr="002B6A3F" w14:paraId="630A4B22" w14:textId="77777777" w:rsidTr="007B753C">
        <w:trPr>
          <w:gridAfter w:val="2"/>
          <w:wAfter w:w="273" w:type="pct"/>
          <w:jc w:val="center"/>
        </w:trPr>
        <w:tc>
          <w:tcPr>
            <w:tcW w:w="2439" w:type="pct"/>
            <w:gridSpan w:val="3"/>
          </w:tcPr>
          <w:p w14:paraId="2C8A4411" w14:textId="77777777" w:rsidR="00C046FE" w:rsidRPr="00E06BC9" w:rsidRDefault="00C046FE" w:rsidP="00722D6A">
            <w:pPr>
              <w:rPr>
                <w:u w:val="single"/>
              </w:rPr>
            </w:pPr>
            <w:r>
              <w:rPr>
                <w:u w:val="single"/>
              </w:rPr>
              <w:t>Advanced Rubber Products</w:t>
            </w:r>
          </w:p>
        </w:tc>
        <w:tc>
          <w:tcPr>
            <w:tcW w:w="855" w:type="pct"/>
            <w:gridSpan w:val="3"/>
          </w:tcPr>
          <w:p w14:paraId="4F621106" w14:textId="77777777" w:rsidR="00C046FE" w:rsidRPr="002B6A3F" w:rsidRDefault="00C046FE" w:rsidP="00722D6A"/>
        </w:tc>
        <w:tc>
          <w:tcPr>
            <w:tcW w:w="1433" w:type="pct"/>
            <w:gridSpan w:val="3"/>
          </w:tcPr>
          <w:p w14:paraId="0033ECA6" w14:textId="77777777" w:rsidR="00C046FE" w:rsidRPr="002B6A3F" w:rsidRDefault="00C046FE" w:rsidP="00722D6A"/>
        </w:tc>
      </w:tr>
      <w:tr w:rsidR="00C046FE" w:rsidRPr="002B6A3F" w14:paraId="58B42B42" w14:textId="77777777" w:rsidTr="007B753C">
        <w:trPr>
          <w:gridAfter w:val="2"/>
          <w:wAfter w:w="273" w:type="pct"/>
          <w:jc w:val="center"/>
        </w:trPr>
        <w:tc>
          <w:tcPr>
            <w:tcW w:w="2439" w:type="pct"/>
            <w:gridSpan w:val="3"/>
          </w:tcPr>
          <w:p w14:paraId="1CF1455A" w14:textId="69EFDD4C" w:rsidR="00C046FE" w:rsidRPr="00D07F73" w:rsidDel="00D07F73" w:rsidRDefault="00C046FE" w:rsidP="00722D6A">
            <w:pPr>
              <w:ind w:left="720"/>
              <w:rPr>
                <w:u w:val="single"/>
              </w:rPr>
            </w:pPr>
          </w:p>
        </w:tc>
        <w:tc>
          <w:tcPr>
            <w:tcW w:w="855" w:type="pct"/>
            <w:gridSpan w:val="3"/>
          </w:tcPr>
          <w:p w14:paraId="6EFE4211" w14:textId="77777777" w:rsidR="00C046FE" w:rsidRPr="002B6A3F" w:rsidRDefault="00C046FE" w:rsidP="00722D6A"/>
        </w:tc>
        <w:tc>
          <w:tcPr>
            <w:tcW w:w="1433" w:type="pct"/>
            <w:gridSpan w:val="3"/>
          </w:tcPr>
          <w:p w14:paraId="2B39851B" w14:textId="77777777" w:rsidR="00C046FE" w:rsidRPr="002B6A3F" w:rsidRDefault="00C046FE" w:rsidP="00722D6A">
            <w:r>
              <w:t>To obtain experience.</w:t>
            </w:r>
          </w:p>
        </w:tc>
      </w:tr>
      <w:tr w:rsidR="00C046FE" w:rsidRPr="002B6A3F" w14:paraId="55B1D622" w14:textId="77777777" w:rsidTr="007B753C">
        <w:trPr>
          <w:gridBefore w:val="2"/>
          <w:wBefore w:w="269" w:type="pct"/>
          <w:jc w:val="center"/>
        </w:trPr>
        <w:tc>
          <w:tcPr>
            <w:tcW w:w="2441" w:type="pct"/>
            <w:gridSpan w:val="3"/>
          </w:tcPr>
          <w:p w14:paraId="12EC63A3" w14:textId="77777777" w:rsidR="00C046FE" w:rsidRPr="00D07F73" w:rsidDel="00D07F73" w:rsidRDefault="00C046FE" w:rsidP="00722D6A">
            <w:pPr>
              <w:ind w:left="270"/>
            </w:pPr>
            <w:r w:rsidRPr="00D07F73">
              <w:t>ARP</w:t>
            </w:r>
            <w:r>
              <w:t>-LPCN-15SK</w:t>
            </w:r>
          </w:p>
        </w:tc>
        <w:tc>
          <w:tcPr>
            <w:tcW w:w="855" w:type="pct"/>
            <w:gridSpan w:val="3"/>
          </w:tcPr>
          <w:p w14:paraId="11B723D5" w14:textId="77777777" w:rsidR="00C046FE" w:rsidRPr="00D07F73" w:rsidRDefault="00C046FE" w:rsidP="00722D6A">
            <w:r>
              <w:t>51-1C</w:t>
            </w:r>
          </w:p>
        </w:tc>
        <w:tc>
          <w:tcPr>
            <w:tcW w:w="1435" w:type="pct"/>
            <w:gridSpan w:val="3"/>
          </w:tcPr>
          <w:p w14:paraId="39E65E06" w14:textId="77777777" w:rsidR="00C046FE" w:rsidRPr="00D07F73" w:rsidRDefault="00C046FE" w:rsidP="00722D6A"/>
        </w:tc>
      </w:tr>
      <w:tr w:rsidR="00C046FE" w:rsidRPr="002B6A3F" w14:paraId="680AC18D" w14:textId="77777777" w:rsidTr="007B753C">
        <w:trPr>
          <w:gridBefore w:val="2"/>
          <w:wBefore w:w="269" w:type="pct"/>
          <w:jc w:val="center"/>
        </w:trPr>
        <w:tc>
          <w:tcPr>
            <w:tcW w:w="2441" w:type="pct"/>
            <w:gridSpan w:val="3"/>
          </w:tcPr>
          <w:p w14:paraId="2270BAE8" w14:textId="77777777" w:rsidR="00C046FE" w:rsidRPr="00D07F73" w:rsidDel="00D07F73" w:rsidRDefault="00C046FE" w:rsidP="00722D6A">
            <w:pPr>
              <w:ind w:left="270"/>
            </w:pPr>
            <w:r>
              <w:t>ARP-LPFN-15SK</w:t>
            </w:r>
          </w:p>
        </w:tc>
        <w:tc>
          <w:tcPr>
            <w:tcW w:w="855" w:type="pct"/>
            <w:gridSpan w:val="3"/>
          </w:tcPr>
          <w:p w14:paraId="59BF26FA" w14:textId="77777777" w:rsidR="00C046FE" w:rsidRPr="00D07F73" w:rsidRDefault="00C046FE" w:rsidP="00722D6A">
            <w:r>
              <w:t>51-1F</w:t>
            </w:r>
          </w:p>
        </w:tc>
        <w:tc>
          <w:tcPr>
            <w:tcW w:w="1435" w:type="pct"/>
            <w:gridSpan w:val="3"/>
          </w:tcPr>
          <w:p w14:paraId="154736B7" w14:textId="77777777" w:rsidR="00C046FE" w:rsidRPr="00D07F73" w:rsidRDefault="00C046FE" w:rsidP="00722D6A"/>
        </w:tc>
      </w:tr>
      <w:tr w:rsidR="00C046FE" w:rsidRPr="002B6A3F" w14:paraId="52D2384D" w14:textId="77777777" w:rsidTr="007B753C">
        <w:trPr>
          <w:gridBefore w:val="2"/>
          <w:wBefore w:w="269" w:type="pct"/>
          <w:jc w:val="center"/>
        </w:trPr>
        <w:tc>
          <w:tcPr>
            <w:tcW w:w="2441" w:type="pct"/>
            <w:gridSpan w:val="3"/>
          </w:tcPr>
          <w:p w14:paraId="7FB02B77" w14:textId="77777777" w:rsidR="00C046FE" w:rsidRPr="00D07F73" w:rsidDel="00D07F73" w:rsidRDefault="00C046FE" w:rsidP="00722D6A">
            <w:pPr>
              <w:ind w:left="270"/>
            </w:pPr>
            <w:r>
              <w:t>ARP-LPFN-25SK</w:t>
            </w:r>
          </w:p>
        </w:tc>
        <w:tc>
          <w:tcPr>
            <w:tcW w:w="855" w:type="pct"/>
            <w:gridSpan w:val="3"/>
          </w:tcPr>
          <w:p w14:paraId="24806DFE" w14:textId="77777777" w:rsidR="00C046FE" w:rsidRPr="00D07F73" w:rsidRDefault="00C046FE" w:rsidP="00722D6A">
            <w:r>
              <w:t>51-2F</w:t>
            </w:r>
          </w:p>
        </w:tc>
        <w:tc>
          <w:tcPr>
            <w:tcW w:w="1435" w:type="pct"/>
            <w:gridSpan w:val="3"/>
          </w:tcPr>
          <w:p w14:paraId="6E086331" w14:textId="77777777" w:rsidR="00C046FE" w:rsidRPr="00D07F73" w:rsidRDefault="00C046FE" w:rsidP="00722D6A"/>
        </w:tc>
      </w:tr>
      <w:tr w:rsidR="00C046FE" w:rsidRPr="002B6A3F" w14:paraId="7C114CB5" w14:textId="77777777" w:rsidTr="007B753C">
        <w:trPr>
          <w:gridBefore w:val="2"/>
          <w:wBefore w:w="269" w:type="pct"/>
          <w:jc w:val="center"/>
        </w:trPr>
        <w:tc>
          <w:tcPr>
            <w:tcW w:w="2441" w:type="pct"/>
            <w:gridSpan w:val="3"/>
          </w:tcPr>
          <w:p w14:paraId="65C6B238" w14:textId="77777777" w:rsidR="00C046FE" w:rsidRDefault="00C046FE" w:rsidP="00722D6A">
            <w:pPr>
              <w:ind w:left="270"/>
            </w:pPr>
            <w:r>
              <w:t>ARP-LPFN-35SK</w:t>
            </w:r>
          </w:p>
        </w:tc>
        <w:tc>
          <w:tcPr>
            <w:tcW w:w="855" w:type="pct"/>
            <w:gridSpan w:val="3"/>
          </w:tcPr>
          <w:p w14:paraId="12AFFCCB" w14:textId="77777777" w:rsidR="00C046FE" w:rsidRDefault="00C046FE" w:rsidP="00722D6A">
            <w:r>
              <w:t>51-3F</w:t>
            </w:r>
          </w:p>
        </w:tc>
        <w:tc>
          <w:tcPr>
            <w:tcW w:w="1435" w:type="pct"/>
            <w:gridSpan w:val="3"/>
          </w:tcPr>
          <w:p w14:paraId="0481A12F" w14:textId="77777777" w:rsidR="00C046FE" w:rsidRPr="00D07F73" w:rsidRDefault="00C046FE" w:rsidP="00722D6A"/>
        </w:tc>
      </w:tr>
      <w:tr w:rsidR="00C046FE" w:rsidRPr="002B6A3F" w14:paraId="25A2B934" w14:textId="77777777" w:rsidTr="007B753C">
        <w:trPr>
          <w:gridBefore w:val="2"/>
          <w:wBefore w:w="269" w:type="pct"/>
          <w:jc w:val="center"/>
        </w:trPr>
        <w:tc>
          <w:tcPr>
            <w:tcW w:w="2441" w:type="pct"/>
            <w:gridSpan w:val="3"/>
          </w:tcPr>
          <w:p w14:paraId="3EB8A447" w14:textId="77777777" w:rsidR="00C046FE" w:rsidRDefault="00C046FE" w:rsidP="00722D6A">
            <w:pPr>
              <w:ind w:left="270"/>
            </w:pPr>
            <w:r>
              <w:t>ARP-LPFN-46SK</w:t>
            </w:r>
          </w:p>
        </w:tc>
        <w:tc>
          <w:tcPr>
            <w:tcW w:w="855" w:type="pct"/>
            <w:gridSpan w:val="3"/>
          </w:tcPr>
          <w:p w14:paraId="4C83209E" w14:textId="77777777" w:rsidR="00C046FE" w:rsidRDefault="00C046FE" w:rsidP="00722D6A">
            <w:r>
              <w:t>51-4F</w:t>
            </w:r>
          </w:p>
        </w:tc>
        <w:tc>
          <w:tcPr>
            <w:tcW w:w="1435" w:type="pct"/>
            <w:gridSpan w:val="3"/>
          </w:tcPr>
          <w:p w14:paraId="5D872BA8" w14:textId="77777777" w:rsidR="00C046FE" w:rsidRPr="00D07F73" w:rsidRDefault="00C046FE" w:rsidP="00722D6A"/>
        </w:tc>
      </w:tr>
      <w:tr w:rsidR="00C046FE" w:rsidRPr="002B6A3F" w14:paraId="0C565FD5" w14:textId="77777777" w:rsidTr="007B753C">
        <w:trPr>
          <w:gridAfter w:val="2"/>
          <w:wAfter w:w="273" w:type="pct"/>
          <w:jc w:val="center"/>
        </w:trPr>
        <w:tc>
          <w:tcPr>
            <w:tcW w:w="2439" w:type="pct"/>
            <w:gridSpan w:val="3"/>
          </w:tcPr>
          <w:p w14:paraId="6EA7CC51" w14:textId="77777777" w:rsidR="00C046FE" w:rsidRPr="00D07F73" w:rsidDel="00D07F73" w:rsidRDefault="00C046FE" w:rsidP="00722D6A">
            <w:pPr>
              <w:ind w:left="270"/>
            </w:pPr>
          </w:p>
        </w:tc>
        <w:tc>
          <w:tcPr>
            <w:tcW w:w="855" w:type="pct"/>
            <w:gridSpan w:val="3"/>
          </w:tcPr>
          <w:p w14:paraId="365623C1" w14:textId="77777777" w:rsidR="00C046FE" w:rsidRPr="00D07F73" w:rsidRDefault="00C046FE" w:rsidP="00722D6A"/>
        </w:tc>
        <w:tc>
          <w:tcPr>
            <w:tcW w:w="1433" w:type="pct"/>
            <w:gridSpan w:val="3"/>
          </w:tcPr>
          <w:p w14:paraId="21A68559" w14:textId="77777777" w:rsidR="00C046FE" w:rsidRPr="00D07F73" w:rsidRDefault="00C046FE" w:rsidP="00722D6A"/>
        </w:tc>
      </w:tr>
      <w:tr w:rsidR="00C046FE" w:rsidRPr="00624302" w14:paraId="56D6187E" w14:textId="77777777" w:rsidTr="007B753C">
        <w:trPr>
          <w:gridAfter w:val="2"/>
          <w:wAfter w:w="273" w:type="pct"/>
          <w:jc w:val="center"/>
        </w:trPr>
        <w:tc>
          <w:tcPr>
            <w:tcW w:w="2439" w:type="pct"/>
            <w:gridSpan w:val="3"/>
          </w:tcPr>
          <w:p w14:paraId="68A72034" w14:textId="77777777" w:rsidR="00C046FE" w:rsidRPr="00624302" w:rsidRDefault="00C046FE" w:rsidP="00722D6A">
            <w:pPr>
              <w:rPr>
                <w:u w:val="single"/>
              </w:rPr>
            </w:pPr>
            <w:r>
              <w:rPr>
                <w:u w:val="single"/>
              </w:rPr>
              <w:t>Hendrix Molded Products</w:t>
            </w:r>
          </w:p>
        </w:tc>
        <w:tc>
          <w:tcPr>
            <w:tcW w:w="855" w:type="pct"/>
            <w:gridSpan w:val="3"/>
          </w:tcPr>
          <w:p w14:paraId="6E8B6313" w14:textId="77777777" w:rsidR="00C046FE" w:rsidRPr="00624302" w:rsidRDefault="00C046FE" w:rsidP="00722D6A"/>
        </w:tc>
        <w:tc>
          <w:tcPr>
            <w:tcW w:w="1433" w:type="pct"/>
            <w:gridSpan w:val="3"/>
          </w:tcPr>
          <w:p w14:paraId="7464B73A" w14:textId="77777777" w:rsidR="00C046FE" w:rsidRPr="00624302" w:rsidRDefault="00C046FE" w:rsidP="00722D6A"/>
        </w:tc>
      </w:tr>
      <w:tr w:rsidR="00C046FE" w:rsidRPr="00624302" w14:paraId="1A329461" w14:textId="77777777" w:rsidTr="007B753C">
        <w:trPr>
          <w:gridAfter w:val="2"/>
          <w:wAfter w:w="273" w:type="pct"/>
          <w:jc w:val="center"/>
        </w:trPr>
        <w:tc>
          <w:tcPr>
            <w:tcW w:w="2439" w:type="pct"/>
            <w:gridSpan w:val="3"/>
          </w:tcPr>
          <w:p w14:paraId="6E766D51" w14:textId="320997CC" w:rsidR="00C046FE" w:rsidRPr="00624302" w:rsidDel="00D07F73" w:rsidRDefault="00C046FE" w:rsidP="00722D6A">
            <w:pPr>
              <w:ind w:left="720"/>
              <w:rPr>
                <w:u w:val="single"/>
              </w:rPr>
            </w:pPr>
          </w:p>
        </w:tc>
        <w:tc>
          <w:tcPr>
            <w:tcW w:w="855" w:type="pct"/>
            <w:gridSpan w:val="3"/>
          </w:tcPr>
          <w:p w14:paraId="504CAA92" w14:textId="77777777" w:rsidR="00C046FE" w:rsidRPr="00624302" w:rsidRDefault="00C046FE" w:rsidP="00722D6A"/>
        </w:tc>
        <w:tc>
          <w:tcPr>
            <w:tcW w:w="1433" w:type="pct"/>
            <w:gridSpan w:val="3"/>
          </w:tcPr>
          <w:p w14:paraId="28387D7B" w14:textId="77777777" w:rsidR="00C046FE" w:rsidRPr="00624302" w:rsidRDefault="00C046FE" w:rsidP="00722D6A">
            <w:r w:rsidRPr="00624302">
              <w:t>To obtain experience.</w:t>
            </w:r>
          </w:p>
        </w:tc>
      </w:tr>
      <w:tr w:rsidR="00C046FE" w:rsidRPr="00624302" w14:paraId="5A7CE48E" w14:textId="77777777" w:rsidTr="007B753C">
        <w:trPr>
          <w:gridBefore w:val="2"/>
          <w:wBefore w:w="269" w:type="pct"/>
          <w:jc w:val="center"/>
        </w:trPr>
        <w:tc>
          <w:tcPr>
            <w:tcW w:w="2441" w:type="pct"/>
            <w:gridSpan w:val="3"/>
          </w:tcPr>
          <w:p w14:paraId="217305A9" w14:textId="77777777" w:rsidR="00C046FE" w:rsidRPr="00624302" w:rsidDel="00D07F73" w:rsidRDefault="00C046FE" w:rsidP="00722D6A">
            <w:pPr>
              <w:ind w:left="270"/>
            </w:pPr>
            <w:r>
              <w:t>HPI-LP-9C</w:t>
            </w:r>
          </w:p>
        </w:tc>
        <w:tc>
          <w:tcPr>
            <w:tcW w:w="855" w:type="pct"/>
            <w:gridSpan w:val="3"/>
          </w:tcPr>
          <w:p w14:paraId="54ACF59E" w14:textId="77777777" w:rsidR="00C046FE" w:rsidRPr="00624302" w:rsidRDefault="00C046FE" w:rsidP="00722D6A">
            <w:r w:rsidRPr="00624302">
              <w:t>51-1C</w:t>
            </w:r>
          </w:p>
        </w:tc>
        <w:tc>
          <w:tcPr>
            <w:tcW w:w="1435" w:type="pct"/>
            <w:gridSpan w:val="3"/>
          </w:tcPr>
          <w:p w14:paraId="0A578458" w14:textId="77777777" w:rsidR="00C046FE" w:rsidRPr="00624302" w:rsidRDefault="00C046FE" w:rsidP="00722D6A"/>
        </w:tc>
      </w:tr>
      <w:tr w:rsidR="00C046FE" w:rsidRPr="00624302" w14:paraId="1A224A58" w14:textId="77777777" w:rsidTr="007B753C">
        <w:trPr>
          <w:gridBefore w:val="2"/>
          <w:wBefore w:w="269" w:type="pct"/>
          <w:jc w:val="center"/>
        </w:trPr>
        <w:tc>
          <w:tcPr>
            <w:tcW w:w="2441" w:type="pct"/>
            <w:gridSpan w:val="3"/>
          </w:tcPr>
          <w:p w14:paraId="04590B75" w14:textId="77777777" w:rsidR="00C046FE" w:rsidRPr="00624302" w:rsidDel="00D07F73" w:rsidRDefault="00C046FE" w:rsidP="00722D6A">
            <w:pPr>
              <w:ind w:left="270"/>
            </w:pPr>
            <w:r>
              <w:t>HPI-LP-9F</w:t>
            </w:r>
          </w:p>
        </w:tc>
        <w:tc>
          <w:tcPr>
            <w:tcW w:w="855" w:type="pct"/>
            <w:gridSpan w:val="3"/>
          </w:tcPr>
          <w:p w14:paraId="6719423F" w14:textId="77777777" w:rsidR="00C046FE" w:rsidRPr="00624302" w:rsidRDefault="00C046FE" w:rsidP="00722D6A">
            <w:r w:rsidRPr="00624302">
              <w:t>51-1F</w:t>
            </w:r>
          </w:p>
        </w:tc>
        <w:tc>
          <w:tcPr>
            <w:tcW w:w="1435" w:type="pct"/>
            <w:gridSpan w:val="3"/>
          </w:tcPr>
          <w:p w14:paraId="4F0F544F" w14:textId="77777777" w:rsidR="00C046FE" w:rsidRPr="00624302" w:rsidRDefault="00C046FE" w:rsidP="00722D6A"/>
        </w:tc>
      </w:tr>
      <w:tr w:rsidR="00C046FE" w:rsidRPr="00624302" w14:paraId="087989BE" w14:textId="77777777" w:rsidTr="007B753C">
        <w:trPr>
          <w:gridBefore w:val="2"/>
          <w:wBefore w:w="269" w:type="pct"/>
          <w:jc w:val="center"/>
        </w:trPr>
        <w:tc>
          <w:tcPr>
            <w:tcW w:w="2441" w:type="pct"/>
            <w:gridSpan w:val="3"/>
          </w:tcPr>
          <w:p w14:paraId="308ADE2C" w14:textId="77777777" w:rsidR="00C046FE" w:rsidRDefault="00C046FE" w:rsidP="00722D6A">
            <w:pPr>
              <w:ind w:left="270"/>
            </w:pPr>
            <w:r>
              <w:t>HPI-LP-11C</w:t>
            </w:r>
          </w:p>
        </w:tc>
        <w:tc>
          <w:tcPr>
            <w:tcW w:w="855" w:type="pct"/>
            <w:gridSpan w:val="3"/>
          </w:tcPr>
          <w:p w14:paraId="5A7A0D68" w14:textId="77777777" w:rsidR="00C046FE" w:rsidRPr="00624302" w:rsidRDefault="00C046FE" w:rsidP="00722D6A">
            <w:r>
              <w:t>51-2C</w:t>
            </w:r>
          </w:p>
        </w:tc>
        <w:tc>
          <w:tcPr>
            <w:tcW w:w="1435" w:type="pct"/>
            <w:gridSpan w:val="3"/>
          </w:tcPr>
          <w:p w14:paraId="17613D4E" w14:textId="77777777" w:rsidR="00C046FE" w:rsidRPr="00624302" w:rsidRDefault="00C046FE" w:rsidP="00722D6A"/>
        </w:tc>
      </w:tr>
      <w:tr w:rsidR="00C046FE" w:rsidRPr="00624302" w14:paraId="65757661" w14:textId="77777777" w:rsidTr="007B753C">
        <w:trPr>
          <w:gridBefore w:val="2"/>
          <w:wBefore w:w="269" w:type="pct"/>
          <w:jc w:val="center"/>
        </w:trPr>
        <w:tc>
          <w:tcPr>
            <w:tcW w:w="2441" w:type="pct"/>
            <w:gridSpan w:val="3"/>
          </w:tcPr>
          <w:p w14:paraId="39A5FE8A" w14:textId="77777777" w:rsidR="00C046FE" w:rsidRDefault="00C046FE" w:rsidP="00722D6A">
            <w:pPr>
              <w:ind w:left="270"/>
            </w:pPr>
            <w:r>
              <w:t>HPI-LP-11F</w:t>
            </w:r>
          </w:p>
        </w:tc>
        <w:tc>
          <w:tcPr>
            <w:tcW w:w="855" w:type="pct"/>
            <w:gridSpan w:val="3"/>
          </w:tcPr>
          <w:p w14:paraId="3022B6AC" w14:textId="77777777" w:rsidR="00C046FE" w:rsidRDefault="00C046FE" w:rsidP="00722D6A">
            <w:r>
              <w:t>51-2F</w:t>
            </w:r>
          </w:p>
        </w:tc>
        <w:tc>
          <w:tcPr>
            <w:tcW w:w="1435" w:type="pct"/>
            <w:gridSpan w:val="3"/>
          </w:tcPr>
          <w:p w14:paraId="3EC6A35A" w14:textId="77777777" w:rsidR="00C046FE" w:rsidRPr="00624302" w:rsidRDefault="00C046FE" w:rsidP="00722D6A"/>
        </w:tc>
      </w:tr>
      <w:tr w:rsidR="00F74024" w:rsidRPr="00624302" w14:paraId="33113F33" w14:textId="77777777" w:rsidTr="007B753C">
        <w:trPr>
          <w:gridBefore w:val="2"/>
          <w:wBefore w:w="269" w:type="pct"/>
          <w:jc w:val="center"/>
        </w:trPr>
        <w:tc>
          <w:tcPr>
            <w:tcW w:w="2441" w:type="pct"/>
            <w:gridSpan w:val="3"/>
          </w:tcPr>
          <w:p w14:paraId="0B742385" w14:textId="1B041E50" w:rsidR="00F74024" w:rsidRDefault="00F74024" w:rsidP="00F74024">
            <w:pPr>
              <w:ind w:left="270"/>
            </w:pPr>
            <w:r w:rsidRPr="002C6717">
              <w:t>HPI-LP-14FS/FA</w:t>
            </w:r>
          </w:p>
        </w:tc>
        <w:tc>
          <w:tcPr>
            <w:tcW w:w="855" w:type="pct"/>
            <w:gridSpan w:val="3"/>
          </w:tcPr>
          <w:p w14:paraId="01835619" w14:textId="080B9F4F" w:rsidR="00F74024" w:rsidRDefault="00F74024" w:rsidP="00F74024">
            <w:r w:rsidRPr="002C6717">
              <w:t>51-4F</w:t>
            </w:r>
          </w:p>
        </w:tc>
        <w:tc>
          <w:tcPr>
            <w:tcW w:w="1435" w:type="pct"/>
            <w:gridSpan w:val="3"/>
          </w:tcPr>
          <w:p w14:paraId="268ABA13" w14:textId="77777777" w:rsidR="00F74024" w:rsidRPr="00624302" w:rsidRDefault="00F74024" w:rsidP="00F74024"/>
        </w:tc>
      </w:tr>
      <w:tr w:rsidR="00F74024" w:rsidRPr="00624302" w14:paraId="1D2BD27A" w14:textId="77777777" w:rsidTr="007B753C">
        <w:trPr>
          <w:gridBefore w:val="2"/>
          <w:wBefore w:w="269" w:type="pct"/>
          <w:jc w:val="center"/>
        </w:trPr>
        <w:tc>
          <w:tcPr>
            <w:tcW w:w="2441" w:type="pct"/>
            <w:gridSpan w:val="3"/>
          </w:tcPr>
          <w:p w14:paraId="669F7CBA" w14:textId="40EB4EAC" w:rsidR="00F74024" w:rsidRDefault="00F74024" w:rsidP="00F74024">
            <w:pPr>
              <w:ind w:left="270"/>
            </w:pPr>
            <w:r w:rsidRPr="002C6717">
              <w:t>HPI-LP-16F</w:t>
            </w:r>
          </w:p>
        </w:tc>
        <w:tc>
          <w:tcPr>
            <w:tcW w:w="855" w:type="pct"/>
            <w:gridSpan w:val="3"/>
          </w:tcPr>
          <w:p w14:paraId="0F80C75C" w14:textId="1E36066F" w:rsidR="00F74024" w:rsidRDefault="00F74024" w:rsidP="00F74024">
            <w:r w:rsidRPr="002C6717">
              <w:t>51-4F</w:t>
            </w:r>
          </w:p>
        </w:tc>
        <w:tc>
          <w:tcPr>
            <w:tcW w:w="1435" w:type="pct"/>
            <w:gridSpan w:val="3"/>
          </w:tcPr>
          <w:p w14:paraId="5A6CDB74" w14:textId="77777777" w:rsidR="00F74024" w:rsidRPr="00624302" w:rsidRDefault="00F74024" w:rsidP="00F74024"/>
        </w:tc>
      </w:tr>
      <w:tr w:rsidR="00F74024" w:rsidRPr="00624302" w14:paraId="10B3E1D9" w14:textId="77777777" w:rsidTr="007B753C">
        <w:trPr>
          <w:gridAfter w:val="2"/>
          <w:wAfter w:w="273" w:type="pct"/>
          <w:jc w:val="center"/>
        </w:trPr>
        <w:tc>
          <w:tcPr>
            <w:tcW w:w="2439" w:type="pct"/>
            <w:gridSpan w:val="3"/>
          </w:tcPr>
          <w:p w14:paraId="29BF0444" w14:textId="77777777" w:rsidR="00F74024" w:rsidRDefault="00F74024" w:rsidP="00F74024">
            <w:pPr>
              <w:ind w:left="270"/>
            </w:pPr>
          </w:p>
        </w:tc>
        <w:tc>
          <w:tcPr>
            <w:tcW w:w="855" w:type="pct"/>
            <w:gridSpan w:val="3"/>
          </w:tcPr>
          <w:p w14:paraId="2013696A" w14:textId="77777777" w:rsidR="00F74024" w:rsidRPr="00624302" w:rsidRDefault="00F74024" w:rsidP="00F74024">
            <w:pPr>
              <w:jc w:val="center"/>
            </w:pPr>
          </w:p>
        </w:tc>
        <w:tc>
          <w:tcPr>
            <w:tcW w:w="1433" w:type="pct"/>
            <w:gridSpan w:val="3"/>
          </w:tcPr>
          <w:p w14:paraId="23BFD0A4" w14:textId="77777777" w:rsidR="00F74024" w:rsidRPr="00624302" w:rsidRDefault="00F74024" w:rsidP="00F74024"/>
        </w:tc>
      </w:tr>
      <w:tr w:rsidR="00F74024" w:rsidRPr="002B6A3F" w14:paraId="11E6A844" w14:textId="77777777" w:rsidTr="007B753C">
        <w:trPr>
          <w:gridAfter w:val="2"/>
          <w:wAfter w:w="273" w:type="pct"/>
          <w:jc w:val="center"/>
        </w:trPr>
        <w:tc>
          <w:tcPr>
            <w:tcW w:w="2439" w:type="pct"/>
            <w:gridSpan w:val="3"/>
          </w:tcPr>
          <w:p w14:paraId="5FEBF322" w14:textId="77777777" w:rsidR="00F74024" w:rsidRPr="00E06BC9" w:rsidRDefault="00F74024" w:rsidP="00F74024">
            <w:pPr>
              <w:rPr>
                <w:u w:val="single"/>
              </w:rPr>
            </w:pPr>
            <w:r w:rsidRPr="00E06BC9">
              <w:rPr>
                <w:u w:val="single"/>
              </w:rPr>
              <w:t>Hubbell Power Systems</w:t>
            </w:r>
          </w:p>
        </w:tc>
        <w:tc>
          <w:tcPr>
            <w:tcW w:w="855" w:type="pct"/>
            <w:gridSpan w:val="3"/>
          </w:tcPr>
          <w:p w14:paraId="79DB4D1E" w14:textId="77777777" w:rsidR="00F74024" w:rsidRPr="002B6A3F" w:rsidRDefault="00F74024" w:rsidP="00F74024"/>
        </w:tc>
        <w:tc>
          <w:tcPr>
            <w:tcW w:w="1433" w:type="pct"/>
            <w:gridSpan w:val="3"/>
          </w:tcPr>
          <w:p w14:paraId="6D2A7C12" w14:textId="77777777" w:rsidR="00F74024" w:rsidRPr="002B6A3F" w:rsidRDefault="00F74024" w:rsidP="00F74024"/>
        </w:tc>
      </w:tr>
      <w:tr w:rsidR="00F74024" w:rsidRPr="002B6A3F" w14:paraId="5A046751" w14:textId="77777777" w:rsidTr="007B753C">
        <w:trPr>
          <w:gridAfter w:val="2"/>
          <w:wAfter w:w="273" w:type="pct"/>
          <w:jc w:val="center"/>
        </w:trPr>
        <w:tc>
          <w:tcPr>
            <w:tcW w:w="2439" w:type="pct"/>
            <w:gridSpan w:val="3"/>
          </w:tcPr>
          <w:p w14:paraId="58D1F791" w14:textId="35112D8C" w:rsidR="00F74024" w:rsidRPr="00E06BC9" w:rsidRDefault="00F74024" w:rsidP="00F74024">
            <w:pPr>
              <w:ind w:left="720"/>
              <w:rPr>
                <w:u w:val="single"/>
              </w:rPr>
            </w:pPr>
          </w:p>
        </w:tc>
        <w:tc>
          <w:tcPr>
            <w:tcW w:w="855" w:type="pct"/>
            <w:gridSpan w:val="3"/>
          </w:tcPr>
          <w:p w14:paraId="0A135EBB" w14:textId="77777777" w:rsidR="00F74024" w:rsidRDefault="00F74024" w:rsidP="00F74024"/>
        </w:tc>
        <w:tc>
          <w:tcPr>
            <w:tcW w:w="1433" w:type="pct"/>
            <w:gridSpan w:val="3"/>
          </w:tcPr>
          <w:p w14:paraId="2425D260" w14:textId="77777777" w:rsidR="00F74024" w:rsidRPr="002B6A3F" w:rsidRDefault="00F74024" w:rsidP="00F74024">
            <w:r>
              <w:t>To obtain experience.</w:t>
            </w:r>
          </w:p>
        </w:tc>
      </w:tr>
      <w:tr w:rsidR="00F74024" w:rsidRPr="002B6A3F" w14:paraId="715F2B4E" w14:textId="77777777" w:rsidTr="007B753C">
        <w:trPr>
          <w:gridBefore w:val="2"/>
          <w:wBefore w:w="269" w:type="pct"/>
          <w:jc w:val="center"/>
        </w:trPr>
        <w:tc>
          <w:tcPr>
            <w:tcW w:w="2441" w:type="pct"/>
            <w:gridSpan w:val="3"/>
          </w:tcPr>
          <w:p w14:paraId="75FC8256" w14:textId="77777777" w:rsidR="00F74024" w:rsidRPr="00E06BC9" w:rsidRDefault="00F74024" w:rsidP="007B753C">
            <w:pPr>
              <w:ind w:left="270"/>
            </w:pPr>
            <w:r>
              <w:t>80S0150F09 (15kV, without Stud)</w:t>
            </w:r>
          </w:p>
        </w:tc>
        <w:tc>
          <w:tcPr>
            <w:tcW w:w="855" w:type="pct"/>
            <w:gridSpan w:val="3"/>
          </w:tcPr>
          <w:p w14:paraId="73211D5E" w14:textId="77777777" w:rsidR="00F74024" w:rsidRPr="002B6A3F" w:rsidRDefault="00F74024" w:rsidP="00F74024"/>
        </w:tc>
        <w:tc>
          <w:tcPr>
            <w:tcW w:w="1435" w:type="pct"/>
            <w:gridSpan w:val="3"/>
          </w:tcPr>
          <w:p w14:paraId="5870905D" w14:textId="77777777" w:rsidR="00F74024" w:rsidRPr="002B6A3F" w:rsidRDefault="00F74024" w:rsidP="00F74024"/>
        </w:tc>
      </w:tr>
      <w:tr w:rsidR="00F74024" w:rsidRPr="002B6A3F" w14:paraId="6F1DD921" w14:textId="77777777" w:rsidTr="007B753C">
        <w:trPr>
          <w:gridBefore w:val="2"/>
          <w:wBefore w:w="269" w:type="pct"/>
          <w:jc w:val="center"/>
        </w:trPr>
        <w:tc>
          <w:tcPr>
            <w:tcW w:w="2441" w:type="pct"/>
            <w:gridSpan w:val="3"/>
          </w:tcPr>
          <w:p w14:paraId="6B0D4246" w14:textId="77777777" w:rsidR="00F74024" w:rsidRDefault="00F74024" w:rsidP="007B753C">
            <w:pPr>
              <w:ind w:left="270"/>
            </w:pPr>
            <w:r>
              <w:t>80S0250F09 (25kV, without Stud)</w:t>
            </w:r>
          </w:p>
        </w:tc>
        <w:tc>
          <w:tcPr>
            <w:tcW w:w="855" w:type="pct"/>
            <w:gridSpan w:val="3"/>
          </w:tcPr>
          <w:p w14:paraId="76B469D8" w14:textId="77777777" w:rsidR="00F74024" w:rsidRDefault="00F74024" w:rsidP="00F74024"/>
        </w:tc>
        <w:tc>
          <w:tcPr>
            <w:tcW w:w="1435" w:type="pct"/>
            <w:gridSpan w:val="3"/>
          </w:tcPr>
          <w:p w14:paraId="024D6B66" w14:textId="77777777" w:rsidR="00F74024" w:rsidRDefault="00F74024" w:rsidP="00F74024"/>
        </w:tc>
      </w:tr>
      <w:tr w:rsidR="00F74024" w:rsidRPr="002B6A3F" w14:paraId="28A4BB3F" w14:textId="77777777" w:rsidTr="007B753C">
        <w:trPr>
          <w:gridBefore w:val="2"/>
          <w:wBefore w:w="269" w:type="pct"/>
          <w:jc w:val="center"/>
        </w:trPr>
        <w:tc>
          <w:tcPr>
            <w:tcW w:w="2441" w:type="pct"/>
            <w:gridSpan w:val="3"/>
          </w:tcPr>
          <w:p w14:paraId="671FC638" w14:textId="77777777" w:rsidR="00F74024" w:rsidRDefault="00F74024" w:rsidP="007B753C">
            <w:pPr>
              <w:ind w:left="270"/>
            </w:pPr>
            <w:r>
              <w:t>80S0280F09 (35kV, without Stud)</w:t>
            </w:r>
          </w:p>
        </w:tc>
        <w:tc>
          <w:tcPr>
            <w:tcW w:w="855" w:type="pct"/>
            <w:gridSpan w:val="3"/>
          </w:tcPr>
          <w:p w14:paraId="49042D3B" w14:textId="77777777" w:rsidR="00F74024" w:rsidRDefault="00F74024" w:rsidP="00F74024"/>
        </w:tc>
        <w:tc>
          <w:tcPr>
            <w:tcW w:w="1435" w:type="pct"/>
            <w:gridSpan w:val="3"/>
          </w:tcPr>
          <w:p w14:paraId="404816F0" w14:textId="77777777" w:rsidR="00F74024" w:rsidRDefault="00F74024" w:rsidP="00F74024"/>
        </w:tc>
      </w:tr>
      <w:tr w:rsidR="00F74024" w:rsidRPr="002B6A3F" w14:paraId="54AF0AFF" w14:textId="77777777" w:rsidTr="007B753C">
        <w:trPr>
          <w:gridAfter w:val="2"/>
          <w:wAfter w:w="273" w:type="pct"/>
          <w:jc w:val="center"/>
        </w:trPr>
        <w:tc>
          <w:tcPr>
            <w:tcW w:w="2439" w:type="pct"/>
            <w:gridSpan w:val="3"/>
          </w:tcPr>
          <w:p w14:paraId="52B0335B" w14:textId="77777777" w:rsidR="00F74024" w:rsidRPr="002B6A3F" w:rsidRDefault="00F74024" w:rsidP="00F74024"/>
        </w:tc>
        <w:tc>
          <w:tcPr>
            <w:tcW w:w="855" w:type="pct"/>
            <w:gridSpan w:val="3"/>
          </w:tcPr>
          <w:p w14:paraId="4CAF113C" w14:textId="77777777" w:rsidR="00F74024" w:rsidRPr="002B6A3F" w:rsidRDefault="00F74024" w:rsidP="00F74024"/>
        </w:tc>
        <w:tc>
          <w:tcPr>
            <w:tcW w:w="1433" w:type="pct"/>
            <w:gridSpan w:val="3"/>
          </w:tcPr>
          <w:p w14:paraId="73350934" w14:textId="77777777" w:rsidR="00F74024" w:rsidRPr="002B6A3F" w:rsidRDefault="00F74024" w:rsidP="00F74024"/>
        </w:tc>
      </w:tr>
      <w:tr w:rsidR="00F74024" w:rsidRPr="002B6A3F" w14:paraId="424D3567" w14:textId="77777777" w:rsidTr="007B753C">
        <w:trPr>
          <w:gridAfter w:val="2"/>
          <w:wAfter w:w="273" w:type="pct"/>
          <w:jc w:val="center"/>
        </w:trPr>
        <w:tc>
          <w:tcPr>
            <w:tcW w:w="2439" w:type="pct"/>
            <w:gridSpan w:val="3"/>
          </w:tcPr>
          <w:p w14:paraId="5A45C342" w14:textId="77777777" w:rsidR="00F74024" w:rsidRPr="004D7E4A" w:rsidRDefault="00F74024" w:rsidP="00F74024">
            <w:pPr>
              <w:rPr>
                <w:u w:val="single"/>
              </w:rPr>
            </w:pPr>
            <w:r w:rsidRPr="004D7E4A">
              <w:rPr>
                <w:u w:val="single"/>
              </w:rPr>
              <w:t>K-Line</w:t>
            </w:r>
            <w:r>
              <w:rPr>
                <w:u w:val="single"/>
              </w:rPr>
              <w:t xml:space="preserve"> Insulators</w:t>
            </w:r>
          </w:p>
        </w:tc>
        <w:tc>
          <w:tcPr>
            <w:tcW w:w="855" w:type="pct"/>
            <w:gridSpan w:val="3"/>
          </w:tcPr>
          <w:p w14:paraId="4160A706" w14:textId="77777777" w:rsidR="00F74024" w:rsidRPr="002B6A3F" w:rsidRDefault="00F74024" w:rsidP="00F74024"/>
        </w:tc>
        <w:tc>
          <w:tcPr>
            <w:tcW w:w="1433" w:type="pct"/>
            <w:gridSpan w:val="3"/>
          </w:tcPr>
          <w:p w14:paraId="33F4682C" w14:textId="77777777" w:rsidR="00F74024" w:rsidRPr="002B6A3F" w:rsidRDefault="00F74024" w:rsidP="00F74024"/>
        </w:tc>
      </w:tr>
      <w:tr w:rsidR="00F74024" w:rsidRPr="002B6A3F" w14:paraId="3872C631" w14:textId="77777777" w:rsidTr="007B753C">
        <w:trPr>
          <w:gridBefore w:val="1"/>
          <w:gridAfter w:val="1"/>
          <w:wBefore w:w="173" w:type="pct"/>
          <w:wAfter w:w="99" w:type="pct"/>
          <w:jc w:val="center"/>
        </w:trPr>
        <w:tc>
          <w:tcPr>
            <w:tcW w:w="2439" w:type="pct"/>
            <w:gridSpan w:val="3"/>
          </w:tcPr>
          <w:p w14:paraId="27068CF5" w14:textId="6F0D35CA" w:rsidR="00F74024" w:rsidRPr="004D7E4A" w:rsidRDefault="00F74024" w:rsidP="00033A78">
            <w:pPr>
              <w:jc w:val="both"/>
              <w:rPr>
                <w:u w:val="single"/>
              </w:rPr>
            </w:pPr>
          </w:p>
        </w:tc>
        <w:tc>
          <w:tcPr>
            <w:tcW w:w="855" w:type="pct"/>
            <w:gridSpan w:val="3"/>
          </w:tcPr>
          <w:p w14:paraId="415A52FE" w14:textId="77777777" w:rsidR="00F74024" w:rsidRPr="002B6A3F" w:rsidRDefault="00F74024" w:rsidP="00033A78">
            <w:pPr>
              <w:jc w:val="both"/>
            </w:pPr>
          </w:p>
        </w:tc>
        <w:tc>
          <w:tcPr>
            <w:tcW w:w="1433" w:type="pct"/>
            <w:gridSpan w:val="3"/>
          </w:tcPr>
          <w:p w14:paraId="412EB8C2" w14:textId="77777777" w:rsidR="00F74024" w:rsidRPr="002B6A3F" w:rsidRDefault="00F74024" w:rsidP="00033A78">
            <w:pPr>
              <w:jc w:val="both"/>
            </w:pPr>
            <w:r w:rsidRPr="002921DE">
              <w:t>To obtain experience.</w:t>
            </w:r>
          </w:p>
        </w:tc>
      </w:tr>
      <w:tr w:rsidR="00F74024" w:rsidRPr="002B6A3F" w14:paraId="5358340D" w14:textId="77777777" w:rsidTr="007B753C">
        <w:trPr>
          <w:gridBefore w:val="2"/>
          <w:wBefore w:w="269" w:type="pct"/>
          <w:jc w:val="center"/>
        </w:trPr>
        <w:tc>
          <w:tcPr>
            <w:tcW w:w="2441" w:type="pct"/>
            <w:gridSpan w:val="3"/>
          </w:tcPr>
          <w:p w14:paraId="262A05DE" w14:textId="77777777" w:rsidR="00F74024" w:rsidRPr="002B6A3F" w:rsidRDefault="00F74024" w:rsidP="007B753C">
            <w:pPr>
              <w:ind w:left="270"/>
            </w:pPr>
            <w:r w:rsidRPr="002B6A3F">
              <w:t>KL</w:t>
            </w:r>
            <w:r>
              <w:t xml:space="preserve"> </w:t>
            </w:r>
            <w:r w:rsidRPr="002B6A3F">
              <w:t>15STFL (12.5/7.2</w:t>
            </w:r>
            <w:r>
              <w:t xml:space="preserve"> </w:t>
            </w:r>
            <w:r w:rsidRPr="002B6A3F">
              <w:t>kV, with 7” Stud)</w:t>
            </w:r>
          </w:p>
        </w:tc>
        <w:tc>
          <w:tcPr>
            <w:tcW w:w="855" w:type="pct"/>
            <w:gridSpan w:val="3"/>
          </w:tcPr>
          <w:p w14:paraId="352FD4BD" w14:textId="77777777" w:rsidR="00F74024" w:rsidRPr="002B6A3F" w:rsidRDefault="00F74024" w:rsidP="00033A78"/>
        </w:tc>
        <w:tc>
          <w:tcPr>
            <w:tcW w:w="1435" w:type="pct"/>
            <w:gridSpan w:val="3"/>
          </w:tcPr>
          <w:p w14:paraId="07012E41" w14:textId="77777777" w:rsidR="00F74024" w:rsidRPr="002B6A3F" w:rsidRDefault="00F74024" w:rsidP="00033A78"/>
        </w:tc>
      </w:tr>
      <w:tr w:rsidR="00F74024" w:rsidRPr="002B6A3F" w14:paraId="341DC421" w14:textId="77777777" w:rsidTr="007B753C">
        <w:trPr>
          <w:gridBefore w:val="2"/>
          <w:wBefore w:w="269" w:type="pct"/>
          <w:jc w:val="center"/>
        </w:trPr>
        <w:tc>
          <w:tcPr>
            <w:tcW w:w="2441" w:type="pct"/>
            <w:gridSpan w:val="3"/>
          </w:tcPr>
          <w:p w14:paraId="79D1B8A7" w14:textId="77777777" w:rsidR="00F74024" w:rsidRPr="002B6A3F" w:rsidRDefault="00F74024" w:rsidP="007B753C">
            <w:pPr>
              <w:ind w:left="270"/>
            </w:pPr>
            <w:r w:rsidRPr="002B6A3F">
              <w:t>KL</w:t>
            </w:r>
            <w:r>
              <w:t xml:space="preserve"> </w:t>
            </w:r>
            <w:r w:rsidRPr="002B6A3F">
              <w:t>15STFS (12.5/7.2</w:t>
            </w:r>
            <w:r>
              <w:t xml:space="preserve"> </w:t>
            </w:r>
            <w:r w:rsidRPr="002B6A3F">
              <w:t>kV, with 1</w:t>
            </w:r>
            <w:r w:rsidRPr="002B6A3F">
              <w:noBreakHyphen/>
              <w:t>3/4” Stud)</w:t>
            </w:r>
          </w:p>
        </w:tc>
        <w:tc>
          <w:tcPr>
            <w:tcW w:w="855" w:type="pct"/>
            <w:gridSpan w:val="3"/>
          </w:tcPr>
          <w:p w14:paraId="7DA5C804" w14:textId="77777777" w:rsidR="00F74024" w:rsidRPr="002B6A3F" w:rsidRDefault="00F74024" w:rsidP="00033A78"/>
        </w:tc>
        <w:tc>
          <w:tcPr>
            <w:tcW w:w="1435" w:type="pct"/>
            <w:gridSpan w:val="3"/>
          </w:tcPr>
          <w:p w14:paraId="5BF72A47" w14:textId="77777777" w:rsidR="00F74024" w:rsidRPr="002B6A3F" w:rsidRDefault="00F74024" w:rsidP="00033A78"/>
        </w:tc>
      </w:tr>
      <w:tr w:rsidR="00F74024" w:rsidRPr="002B6A3F" w14:paraId="27AD49F8" w14:textId="77777777" w:rsidTr="007B753C">
        <w:trPr>
          <w:gridBefore w:val="2"/>
          <w:wBefore w:w="269" w:type="pct"/>
          <w:jc w:val="center"/>
        </w:trPr>
        <w:tc>
          <w:tcPr>
            <w:tcW w:w="2441" w:type="pct"/>
            <w:gridSpan w:val="3"/>
          </w:tcPr>
          <w:p w14:paraId="74F9F3C3" w14:textId="77777777" w:rsidR="00F74024" w:rsidRPr="002B6A3F" w:rsidRDefault="00F74024" w:rsidP="007B753C">
            <w:pPr>
              <w:ind w:left="270"/>
            </w:pPr>
            <w:r w:rsidRPr="002B6A3F">
              <w:t>KL</w:t>
            </w:r>
            <w:r>
              <w:t xml:space="preserve"> </w:t>
            </w:r>
            <w:r w:rsidRPr="002B6A3F">
              <w:t>28STFL (24.9/14.4</w:t>
            </w:r>
            <w:r>
              <w:t xml:space="preserve"> </w:t>
            </w:r>
            <w:r w:rsidRPr="002B6A3F">
              <w:t>kV, with 7” Stud)</w:t>
            </w:r>
          </w:p>
        </w:tc>
        <w:tc>
          <w:tcPr>
            <w:tcW w:w="855" w:type="pct"/>
            <w:gridSpan w:val="3"/>
          </w:tcPr>
          <w:p w14:paraId="34096E83" w14:textId="77777777" w:rsidR="00F74024" w:rsidRPr="002B6A3F" w:rsidRDefault="00F74024" w:rsidP="00033A78"/>
        </w:tc>
        <w:tc>
          <w:tcPr>
            <w:tcW w:w="1435" w:type="pct"/>
            <w:gridSpan w:val="3"/>
          </w:tcPr>
          <w:p w14:paraId="68E15601" w14:textId="77777777" w:rsidR="00F74024" w:rsidRPr="002B6A3F" w:rsidRDefault="00F74024" w:rsidP="00033A78"/>
        </w:tc>
      </w:tr>
      <w:tr w:rsidR="00F74024" w:rsidRPr="002B6A3F" w14:paraId="09EF1829" w14:textId="77777777" w:rsidTr="007B753C">
        <w:trPr>
          <w:gridBefore w:val="2"/>
          <w:wBefore w:w="269" w:type="pct"/>
          <w:jc w:val="center"/>
        </w:trPr>
        <w:tc>
          <w:tcPr>
            <w:tcW w:w="2441" w:type="pct"/>
            <w:gridSpan w:val="3"/>
          </w:tcPr>
          <w:p w14:paraId="3DFB6E42" w14:textId="77777777" w:rsidR="00F74024" w:rsidRPr="002B6A3F" w:rsidRDefault="00F74024" w:rsidP="007B753C">
            <w:pPr>
              <w:ind w:left="270"/>
            </w:pPr>
            <w:r w:rsidRPr="002B6A3F">
              <w:t>KL</w:t>
            </w:r>
            <w:r>
              <w:t xml:space="preserve"> </w:t>
            </w:r>
            <w:r w:rsidRPr="002B6A3F">
              <w:t>28STFS (24.9/14.4</w:t>
            </w:r>
            <w:r>
              <w:t xml:space="preserve"> </w:t>
            </w:r>
            <w:r w:rsidRPr="002B6A3F">
              <w:t>kV, with 1</w:t>
            </w:r>
            <w:r w:rsidRPr="002B6A3F">
              <w:noBreakHyphen/>
              <w:t>3/4 Stud)</w:t>
            </w:r>
          </w:p>
        </w:tc>
        <w:tc>
          <w:tcPr>
            <w:tcW w:w="855" w:type="pct"/>
            <w:gridSpan w:val="3"/>
          </w:tcPr>
          <w:p w14:paraId="71C1B889" w14:textId="77777777" w:rsidR="00F74024" w:rsidRPr="002B6A3F" w:rsidRDefault="00F74024" w:rsidP="00033A78"/>
        </w:tc>
        <w:tc>
          <w:tcPr>
            <w:tcW w:w="1435" w:type="pct"/>
            <w:gridSpan w:val="3"/>
          </w:tcPr>
          <w:p w14:paraId="2FD14274" w14:textId="77777777" w:rsidR="00F74024" w:rsidRPr="002B6A3F" w:rsidRDefault="00F74024" w:rsidP="00033A78"/>
        </w:tc>
      </w:tr>
      <w:tr w:rsidR="00F74024" w:rsidRPr="002B6A3F" w14:paraId="722888E7" w14:textId="77777777" w:rsidTr="007B753C">
        <w:trPr>
          <w:gridBefore w:val="2"/>
          <w:wBefore w:w="269" w:type="pct"/>
          <w:jc w:val="center"/>
        </w:trPr>
        <w:tc>
          <w:tcPr>
            <w:tcW w:w="2441" w:type="pct"/>
            <w:gridSpan w:val="3"/>
          </w:tcPr>
          <w:p w14:paraId="347EA354" w14:textId="77777777" w:rsidR="00F74024" w:rsidRPr="002B6A3F" w:rsidRDefault="00F74024" w:rsidP="007B753C">
            <w:pPr>
              <w:ind w:left="270"/>
            </w:pPr>
            <w:r w:rsidRPr="002B6A3F">
              <w:t>KL</w:t>
            </w:r>
            <w:r>
              <w:t xml:space="preserve"> </w:t>
            </w:r>
            <w:r w:rsidRPr="002B6A3F">
              <w:t>35STFL (with 7” Stud)</w:t>
            </w:r>
          </w:p>
        </w:tc>
        <w:tc>
          <w:tcPr>
            <w:tcW w:w="855" w:type="pct"/>
            <w:gridSpan w:val="3"/>
          </w:tcPr>
          <w:p w14:paraId="794C9D76" w14:textId="77777777" w:rsidR="00F74024" w:rsidRPr="002B6A3F" w:rsidRDefault="00F74024" w:rsidP="00033A78">
            <w:r w:rsidRPr="002B6A3F">
              <w:t>51</w:t>
            </w:r>
            <w:r w:rsidRPr="002B6A3F">
              <w:noBreakHyphen/>
              <w:t>3F</w:t>
            </w:r>
          </w:p>
        </w:tc>
        <w:tc>
          <w:tcPr>
            <w:tcW w:w="1435" w:type="pct"/>
            <w:gridSpan w:val="3"/>
          </w:tcPr>
          <w:p w14:paraId="0B41B0CE" w14:textId="77777777" w:rsidR="00F74024" w:rsidRPr="002B6A3F" w:rsidRDefault="00F74024" w:rsidP="00033A78"/>
        </w:tc>
      </w:tr>
      <w:tr w:rsidR="00F74024" w:rsidRPr="002B6A3F" w14:paraId="35ABBE44" w14:textId="77777777" w:rsidTr="007B753C">
        <w:trPr>
          <w:gridBefore w:val="2"/>
          <w:wBefore w:w="269" w:type="pct"/>
          <w:jc w:val="center"/>
        </w:trPr>
        <w:tc>
          <w:tcPr>
            <w:tcW w:w="2441" w:type="pct"/>
            <w:gridSpan w:val="3"/>
          </w:tcPr>
          <w:p w14:paraId="1818FD5B" w14:textId="77777777" w:rsidR="00F74024" w:rsidRPr="002B6A3F" w:rsidRDefault="00F74024" w:rsidP="007B753C">
            <w:pPr>
              <w:ind w:left="270"/>
            </w:pPr>
            <w:r w:rsidRPr="002B6A3F">
              <w:t>KL</w:t>
            </w:r>
            <w:r>
              <w:t xml:space="preserve"> </w:t>
            </w:r>
            <w:r w:rsidRPr="002B6A3F">
              <w:t>35STFS (with 1</w:t>
            </w:r>
            <w:r w:rsidRPr="002B6A3F">
              <w:noBreakHyphen/>
              <w:t>3/4” Stud)</w:t>
            </w:r>
          </w:p>
        </w:tc>
        <w:tc>
          <w:tcPr>
            <w:tcW w:w="855" w:type="pct"/>
            <w:gridSpan w:val="3"/>
          </w:tcPr>
          <w:p w14:paraId="11BC5438" w14:textId="77777777" w:rsidR="00F74024" w:rsidRPr="002B6A3F" w:rsidRDefault="00F74024" w:rsidP="00033A78">
            <w:r w:rsidRPr="002B6A3F">
              <w:t>51</w:t>
            </w:r>
            <w:r w:rsidRPr="002B6A3F">
              <w:noBreakHyphen/>
              <w:t>3F</w:t>
            </w:r>
          </w:p>
        </w:tc>
        <w:tc>
          <w:tcPr>
            <w:tcW w:w="1435" w:type="pct"/>
            <w:gridSpan w:val="3"/>
          </w:tcPr>
          <w:p w14:paraId="00F798C0" w14:textId="77777777" w:rsidR="00F74024" w:rsidRPr="002B6A3F" w:rsidRDefault="00F74024" w:rsidP="00033A78"/>
        </w:tc>
      </w:tr>
      <w:tr w:rsidR="00F74024" w:rsidRPr="002B6A3F" w14:paraId="23760087" w14:textId="77777777" w:rsidTr="007B753C">
        <w:trPr>
          <w:gridBefore w:val="2"/>
          <w:wBefore w:w="269" w:type="pct"/>
          <w:jc w:val="center"/>
        </w:trPr>
        <w:tc>
          <w:tcPr>
            <w:tcW w:w="2441" w:type="pct"/>
            <w:gridSpan w:val="3"/>
          </w:tcPr>
          <w:p w14:paraId="18AEF93E" w14:textId="77777777" w:rsidR="00F74024" w:rsidRPr="002B6A3F" w:rsidRDefault="00F74024" w:rsidP="007B753C">
            <w:pPr>
              <w:ind w:left="270"/>
            </w:pPr>
            <w:r w:rsidRPr="002B6A3F">
              <w:t>KL</w:t>
            </w:r>
            <w:r>
              <w:t xml:space="preserve"> </w:t>
            </w:r>
            <w:r w:rsidRPr="002B6A3F">
              <w:t>46STFL (with 7” Stud)</w:t>
            </w:r>
          </w:p>
        </w:tc>
        <w:tc>
          <w:tcPr>
            <w:tcW w:w="855" w:type="pct"/>
            <w:gridSpan w:val="3"/>
          </w:tcPr>
          <w:p w14:paraId="0B9C89DB" w14:textId="77777777" w:rsidR="00F74024" w:rsidRPr="002B6A3F" w:rsidRDefault="00F74024" w:rsidP="00033A78">
            <w:r w:rsidRPr="002B6A3F">
              <w:t>51</w:t>
            </w:r>
            <w:r w:rsidRPr="002B6A3F">
              <w:noBreakHyphen/>
              <w:t>4F</w:t>
            </w:r>
          </w:p>
        </w:tc>
        <w:tc>
          <w:tcPr>
            <w:tcW w:w="1435" w:type="pct"/>
            <w:gridSpan w:val="3"/>
          </w:tcPr>
          <w:p w14:paraId="0F61513B" w14:textId="77777777" w:rsidR="00F74024" w:rsidRPr="002B6A3F" w:rsidRDefault="00F74024" w:rsidP="00033A78"/>
        </w:tc>
      </w:tr>
      <w:tr w:rsidR="00F74024" w:rsidRPr="002B6A3F" w14:paraId="4E433DD2" w14:textId="77777777" w:rsidTr="007B753C">
        <w:trPr>
          <w:gridBefore w:val="2"/>
          <w:wBefore w:w="269" w:type="pct"/>
          <w:jc w:val="center"/>
        </w:trPr>
        <w:tc>
          <w:tcPr>
            <w:tcW w:w="2441" w:type="pct"/>
            <w:gridSpan w:val="3"/>
          </w:tcPr>
          <w:p w14:paraId="00FF0873" w14:textId="77777777" w:rsidR="00F74024" w:rsidRPr="002B6A3F" w:rsidRDefault="00F74024" w:rsidP="007B753C">
            <w:pPr>
              <w:ind w:left="270"/>
            </w:pPr>
            <w:r w:rsidRPr="002B6A3F">
              <w:t>KL</w:t>
            </w:r>
            <w:r>
              <w:t xml:space="preserve"> </w:t>
            </w:r>
            <w:r w:rsidRPr="002B6A3F">
              <w:t>46STFS (with 1</w:t>
            </w:r>
            <w:r w:rsidRPr="002B6A3F">
              <w:noBreakHyphen/>
              <w:t>3/4” Stud)</w:t>
            </w:r>
          </w:p>
        </w:tc>
        <w:tc>
          <w:tcPr>
            <w:tcW w:w="855" w:type="pct"/>
            <w:gridSpan w:val="3"/>
          </w:tcPr>
          <w:p w14:paraId="52F3C93E" w14:textId="77777777" w:rsidR="00F74024" w:rsidRPr="002B6A3F" w:rsidRDefault="00F74024" w:rsidP="00033A78">
            <w:r w:rsidRPr="002B6A3F">
              <w:t>51</w:t>
            </w:r>
            <w:r w:rsidRPr="002B6A3F">
              <w:noBreakHyphen/>
              <w:t>4F</w:t>
            </w:r>
          </w:p>
        </w:tc>
        <w:tc>
          <w:tcPr>
            <w:tcW w:w="1435" w:type="pct"/>
            <w:gridSpan w:val="3"/>
          </w:tcPr>
          <w:p w14:paraId="6D7C2278" w14:textId="77777777" w:rsidR="00F74024" w:rsidRPr="002B6A3F" w:rsidRDefault="00F74024" w:rsidP="00033A78"/>
        </w:tc>
      </w:tr>
      <w:tr w:rsidR="00033A78" w:rsidRPr="002B6A3F" w14:paraId="1691885F" w14:textId="77777777" w:rsidTr="007B753C">
        <w:trPr>
          <w:gridBefore w:val="2"/>
          <w:wBefore w:w="269" w:type="pct"/>
          <w:jc w:val="center"/>
        </w:trPr>
        <w:tc>
          <w:tcPr>
            <w:tcW w:w="2441" w:type="pct"/>
            <w:gridSpan w:val="3"/>
          </w:tcPr>
          <w:p w14:paraId="04A76E3F" w14:textId="0D5870E5" w:rsidR="00033A78" w:rsidRPr="002B6A3F" w:rsidRDefault="00033A78" w:rsidP="007B753C">
            <w:r w:rsidRPr="002B6A3F">
              <w:t>KL</w:t>
            </w:r>
            <w:r>
              <w:t xml:space="preserve"> </w:t>
            </w:r>
            <w:r w:rsidRPr="002B6A3F">
              <w:t>46SHG (34.5 kV)</w:t>
            </w:r>
          </w:p>
        </w:tc>
        <w:tc>
          <w:tcPr>
            <w:tcW w:w="855" w:type="pct"/>
            <w:gridSpan w:val="3"/>
          </w:tcPr>
          <w:p w14:paraId="263D08E8" w14:textId="77777777" w:rsidR="00033A78" w:rsidRPr="002B6A3F" w:rsidRDefault="00033A78" w:rsidP="007B753C">
            <w:pPr>
              <w:ind w:left="270"/>
            </w:pPr>
          </w:p>
        </w:tc>
        <w:tc>
          <w:tcPr>
            <w:tcW w:w="1435" w:type="pct"/>
            <w:gridSpan w:val="3"/>
          </w:tcPr>
          <w:p w14:paraId="0E8B7198" w14:textId="77777777" w:rsidR="00033A78" w:rsidRPr="002B6A3F" w:rsidRDefault="00033A78" w:rsidP="00033A78"/>
        </w:tc>
      </w:tr>
      <w:tr w:rsidR="00033A78" w:rsidRPr="002B6A3F" w14:paraId="55A44757" w14:textId="77777777" w:rsidTr="007B753C">
        <w:trPr>
          <w:gridBefore w:val="2"/>
          <w:wBefore w:w="269" w:type="pct"/>
          <w:jc w:val="center"/>
        </w:trPr>
        <w:tc>
          <w:tcPr>
            <w:tcW w:w="2441" w:type="pct"/>
            <w:gridSpan w:val="3"/>
          </w:tcPr>
          <w:p w14:paraId="6829682B" w14:textId="68D56FBB" w:rsidR="00033A78" w:rsidRPr="002B6A3F" w:rsidRDefault="00033A78" w:rsidP="007B753C">
            <w:r>
              <w:t>KL 28SKG109 (24.9/14.4kV)</w:t>
            </w:r>
          </w:p>
        </w:tc>
        <w:tc>
          <w:tcPr>
            <w:tcW w:w="855" w:type="pct"/>
            <w:gridSpan w:val="3"/>
          </w:tcPr>
          <w:p w14:paraId="178E3AA7" w14:textId="4BDE8B30" w:rsidR="00033A78" w:rsidRPr="002B6A3F" w:rsidRDefault="00033A78" w:rsidP="007B753C">
            <w:pPr>
              <w:ind w:left="270"/>
            </w:pPr>
            <w:r>
              <w:t>51-32</w:t>
            </w:r>
          </w:p>
        </w:tc>
        <w:tc>
          <w:tcPr>
            <w:tcW w:w="1435" w:type="pct"/>
            <w:gridSpan w:val="3"/>
          </w:tcPr>
          <w:p w14:paraId="466CC3E7" w14:textId="5F2C41C2" w:rsidR="00033A78" w:rsidRPr="002B6A3F" w:rsidRDefault="00033A78" w:rsidP="00033A78"/>
        </w:tc>
      </w:tr>
      <w:tr w:rsidR="00033A78" w:rsidRPr="002B6A3F" w14:paraId="00355F8E" w14:textId="77777777" w:rsidTr="007B753C">
        <w:trPr>
          <w:gridBefore w:val="2"/>
          <w:wBefore w:w="268" w:type="pct"/>
          <w:jc w:val="center"/>
        </w:trPr>
        <w:tc>
          <w:tcPr>
            <w:tcW w:w="2441" w:type="pct"/>
            <w:gridSpan w:val="3"/>
          </w:tcPr>
          <w:p w14:paraId="1A51A6F4" w14:textId="6E859205" w:rsidR="00033A78" w:rsidRPr="002B6A3F" w:rsidRDefault="00033A78" w:rsidP="007B753C">
            <w:pPr>
              <w:ind w:left="720"/>
            </w:pPr>
          </w:p>
        </w:tc>
        <w:tc>
          <w:tcPr>
            <w:tcW w:w="855" w:type="pct"/>
            <w:gridSpan w:val="3"/>
          </w:tcPr>
          <w:p w14:paraId="497EAA05" w14:textId="77777777" w:rsidR="00033A78" w:rsidRPr="002B6A3F" w:rsidRDefault="00033A78" w:rsidP="007B753C"/>
        </w:tc>
        <w:tc>
          <w:tcPr>
            <w:tcW w:w="1436" w:type="pct"/>
            <w:gridSpan w:val="3"/>
          </w:tcPr>
          <w:p w14:paraId="1B4D5151" w14:textId="77777777" w:rsidR="00033A78" w:rsidRPr="002B6A3F" w:rsidRDefault="00033A78" w:rsidP="007B753C"/>
        </w:tc>
      </w:tr>
      <w:tr w:rsidR="00033A78" w:rsidRPr="002B6A3F" w14:paraId="62804DAA" w14:textId="77777777" w:rsidTr="007B753C">
        <w:trPr>
          <w:gridBefore w:val="2"/>
          <w:wBefore w:w="268" w:type="pct"/>
          <w:jc w:val="center"/>
        </w:trPr>
        <w:tc>
          <w:tcPr>
            <w:tcW w:w="2441" w:type="pct"/>
            <w:gridSpan w:val="3"/>
          </w:tcPr>
          <w:p w14:paraId="1A9F76DF" w14:textId="153FAE26" w:rsidR="00033A78" w:rsidRPr="00813E6B" w:rsidRDefault="00033A78" w:rsidP="007B753C">
            <w:pPr>
              <w:ind w:left="720"/>
            </w:pPr>
          </w:p>
        </w:tc>
        <w:tc>
          <w:tcPr>
            <w:tcW w:w="855" w:type="pct"/>
            <w:gridSpan w:val="3"/>
          </w:tcPr>
          <w:p w14:paraId="72A009E6" w14:textId="4708A3AC" w:rsidR="00033A78" w:rsidRPr="002B6A3F" w:rsidRDefault="00033A78" w:rsidP="007B753C"/>
        </w:tc>
        <w:tc>
          <w:tcPr>
            <w:tcW w:w="1436" w:type="pct"/>
            <w:gridSpan w:val="3"/>
          </w:tcPr>
          <w:p w14:paraId="00A8B04E" w14:textId="77777777" w:rsidR="00033A78" w:rsidRPr="002B6A3F" w:rsidRDefault="00033A78" w:rsidP="007B753C"/>
        </w:tc>
      </w:tr>
      <w:tr w:rsidR="00033A78" w:rsidRPr="002B6A3F" w14:paraId="5761B886" w14:textId="77777777" w:rsidTr="007B753C">
        <w:trPr>
          <w:gridAfter w:val="2"/>
          <w:wAfter w:w="273" w:type="pct"/>
          <w:jc w:val="center"/>
        </w:trPr>
        <w:tc>
          <w:tcPr>
            <w:tcW w:w="2439" w:type="pct"/>
            <w:gridSpan w:val="3"/>
          </w:tcPr>
          <w:p w14:paraId="6F306ED6" w14:textId="77777777" w:rsidR="00033A78" w:rsidRPr="002B6A3F" w:rsidRDefault="00033A78" w:rsidP="00033A78">
            <w:pPr>
              <w:rPr>
                <w:u w:val="single"/>
              </w:rPr>
            </w:pPr>
          </w:p>
        </w:tc>
        <w:tc>
          <w:tcPr>
            <w:tcW w:w="855" w:type="pct"/>
            <w:gridSpan w:val="3"/>
          </w:tcPr>
          <w:p w14:paraId="30190B9E" w14:textId="77777777" w:rsidR="00033A78" w:rsidRPr="002B6A3F" w:rsidRDefault="00033A78" w:rsidP="00033A78"/>
        </w:tc>
        <w:tc>
          <w:tcPr>
            <w:tcW w:w="1433" w:type="pct"/>
            <w:gridSpan w:val="3"/>
          </w:tcPr>
          <w:p w14:paraId="4BDF7A40" w14:textId="77777777" w:rsidR="00033A78" w:rsidRPr="002B6A3F" w:rsidRDefault="00033A78" w:rsidP="00033A78"/>
        </w:tc>
      </w:tr>
      <w:tr w:rsidR="00033A78" w:rsidRPr="002B6A3F" w14:paraId="3C6C3673" w14:textId="77777777" w:rsidTr="007B753C">
        <w:trPr>
          <w:gridAfter w:val="2"/>
          <w:wAfter w:w="273" w:type="pct"/>
          <w:jc w:val="center"/>
        </w:trPr>
        <w:tc>
          <w:tcPr>
            <w:tcW w:w="2439" w:type="pct"/>
            <w:gridSpan w:val="3"/>
          </w:tcPr>
          <w:p w14:paraId="5AF0CD43" w14:textId="77777777" w:rsidR="00033A78" w:rsidRPr="00E06BC9" w:rsidRDefault="00033A78" w:rsidP="00033A78">
            <w:pPr>
              <w:rPr>
                <w:u w:val="single"/>
              </w:rPr>
            </w:pPr>
            <w:r>
              <w:rPr>
                <w:u w:val="single"/>
              </w:rPr>
              <w:t>EMC Pacific PTY LTD</w:t>
            </w:r>
          </w:p>
        </w:tc>
        <w:tc>
          <w:tcPr>
            <w:tcW w:w="855" w:type="pct"/>
            <w:gridSpan w:val="3"/>
          </w:tcPr>
          <w:p w14:paraId="62FF6259" w14:textId="77777777" w:rsidR="00033A78" w:rsidRPr="002B6A3F" w:rsidRDefault="00033A78" w:rsidP="00033A78"/>
        </w:tc>
        <w:tc>
          <w:tcPr>
            <w:tcW w:w="1433" w:type="pct"/>
            <w:gridSpan w:val="3"/>
          </w:tcPr>
          <w:p w14:paraId="7A6CD675" w14:textId="77777777" w:rsidR="00033A78" w:rsidRPr="002B6A3F" w:rsidRDefault="00033A78" w:rsidP="00033A78"/>
        </w:tc>
      </w:tr>
      <w:tr w:rsidR="00033A78" w:rsidRPr="002B6A3F" w14:paraId="168EECCE" w14:textId="77777777" w:rsidTr="007B753C">
        <w:trPr>
          <w:gridAfter w:val="2"/>
          <w:wAfter w:w="273" w:type="pct"/>
          <w:jc w:val="center"/>
        </w:trPr>
        <w:tc>
          <w:tcPr>
            <w:tcW w:w="2439" w:type="pct"/>
            <w:gridSpan w:val="3"/>
          </w:tcPr>
          <w:p w14:paraId="1E719BA4" w14:textId="317BDC58" w:rsidR="00033A78" w:rsidRPr="00E06BC9" w:rsidRDefault="00033A78" w:rsidP="00033A78">
            <w:pPr>
              <w:ind w:left="720"/>
              <w:rPr>
                <w:u w:val="single"/>
              </w:rPr>
            </w:pPr>
          </w:p>
        </w:tc>
        <w:tc>
          <w:tcPr>
            <w:tcW w:w="855" w:type="pct"/>
            <w:gridSpan w:val="3"/>
          </w:tcPr>
          <w:p w14:paraId="076CAF75" w14:textId="77777777" w:rsidR="00033A78" w:rsidRDefault="00033A78" w:rsidP="00033A78"/>
        </w:tc>
        <w:tc>
          <w:tcPr>
            <w:tcW w:w="1433" w:type="pct"/>
            <w:gridSpan w:val="3"/>
          </w:tcPr>
          <w:p w14:paraId="6F93DCEA" w14:textId="77777777" w:rsidR="00033A78" w:rsidRPr="002B6A3F" w:rsidRDefault="00033A78" w:rsidP="00033A78">
            <w:r>
              <w:t>To obtain experience.</w:t>
            </w:r>
          </w:p>
        </w:tc>
      </w:tr>
      <w:tr w:rsidR="00033A78" w:rsidRPr="002B6A3F" w14:paraId="391983F9" w14:textId="77777777" w:rsidTr="007B753C">
        <w:trPr>
          <w:gridAfter w:val="2"/>
          <w:wAfter w:w="273" w:type="pct"/>
          <w:jc w:val="center"/>
        </w:trPr>
        <w:tc>
          <w:tcPr>
            <w:tcW w:w="2439" w:type="pct"/>
            <w:gridSpan w:val="3"/>
          </w:tcPr>
          <w:p w14:paraId="041F4E9E" w14:textId="77777777" w:rsidR="00033A78" w:rsidRPr="00E06BC9" w:rsidRDefault="00033A78" w:rsidP="00033A78">
            <w:pPr>
              <w:ind w:left="1440"/>
            </w:pPr>
            <w:r>
              <w:t xml:space="preserve">LPI36-1100 PHCEP (15kV/ 25 kV/ 35kV, with </w:t>
            </w:r>
            <w:r w:rsidRPr="002B6A3F">
              <w:t>7”</w:t>
            </w:r>
            <w:r>
              <w:t xml:space="preserve"> or 1-3/4”</w:t>
            </w:r>
            <w:r w:rsidRPr="002B6A3F">
              <w:t xml:space="preserve"> Stud</w:t>
            </w:r>
            <w:r>
              <w:t>)</w:t>
            </w:r>
          </w:p>
        </w:tc>
        <w:tc>
          <w:tcPr>
            <w:tcW w:w="855" w:type="pct"/>
            <w:gridSpan w:val="3"/>
          </w:tcPr>
          <w:p w14:paraId="4017A438" w14:textId="77777777" w:rsidR="00033A78" w:rsidRPr="002B6A3F" w:rsidRDefault="00033A78" w:rsidP="00033A78"/>
        </w:tc>
        <w:tc>
          <w:tcPr>
            <w:tcW w:w="1433" w:type="pct"/>
            <w:gridSpan w:val="3"/>
          </w:tcPr>
          <w:p w14:paraId="6603C13F" w14:textId="77777777" w:rsidR="00033A78" w:rsidRPr="002B6A3F" w:rsidRDefault="00033A78" w:rsidP="00033A78"/>
        </w:tc>
      </w:tr>
      <w:tr w:rsidR="00033A78" w:rsidRPr="002B6A3F" w14:paraId="7DEAFDA8" w14:textId="77777777" w:rsidTr="007B753C">
        <w:trPr>
          <w:gridAfter w:val="2"/>
          <w:wAfter w:w="273" w:type="pct"/>
          <w:jc w:val="center"/>
        </w:trPr>
        <w:tc>
          <w:tcPr>
            <w:tcW w:w="2439" w:type="pct"/>
            <w:gridSpan w:val="3"/>
          </w:tcPr>
          <w:p w14:paraId="22E8CB7D" w14:textId="77777777" w:rsidR="00033A78" w:rsidRDefault="00033A78" w:rsidP="00033A78"/>
        </w:tc>
        <w:tc>
          <w:tcPr>
            <w:tcW w:w="855" w:type="pct"/>
            <w:gridSpan w:val="3"/>
          </w:tcPr>
          <w:p w14:paraId="57D340B1" w14:textId="77777777" w:rsidR="00033A78" w:rsidRPr="002B6A3F" w:rsidRDefault="00033A78" w:rsidP="00033A78"/>
        </w:tc>
        <w:tc>
          <w:tcPr>
            <w:tcW w:w="1433" w:type="pct"/>
            <w:gridSpan w:val="3"/>
          </w:tcPr>
          <w:p w14:paraId="5E65AEAD" w14:textId="77777777" w:rsidR="00033A78" w:rsidRPr="002B6A3F" w:rsidRDefault="00033A78" w:rsidP="00033A78"/>
        </w:tc>
      </w:tr>
      <w:tr w:rsidR="00033A78" w:rsidRPr="002B6A3F" w14:paraId="2B48C413" w14:textId="77777777" w:rsidTr="007B753C">
        <w:trPr>
          <w:gridAfter w:val="2"/>
          <w:wAfter w:w="273" w:type="pct"/>
          <w:jc w:val="center"/>
        </w:trPr>
        <w:tc>
          <w:tcPr>
            <w:tcW w:w="2439" w:type="pct"/>
            <w:gridSpan w:val="3"/>
          </w:tcPr>
          <w:p w14:paraId="3B121BEE" w14:textId="77777777" w:rsidR="00033A78" w:rsidRDefault="00033A78" w:rsidP="00033A78"/>
        </w:tc>
        <w:tc>
          <w:tcPr>
            <w:tcW w:w="855" w:type="pct"/>
            <w:gridSpan w:val="3"/>
          </w:tcPr>
          <w:p w14:paraId="40C643B7" w14:textId="77777777" w:rsidR="00033A78" w:rsidRPr="002B6A3F" w:rsidRDefault="00033A78" w:rsidP="00033A78"/>
        </w:tc>
        <w:tc>
          <w:tcPr>
            <w:tcW w:w="1433" w:type="pct"/>
            <w:gridSpan w:val="3"/>
          </w:tcPr>
          <w:p w14:paraId="11209D8C" w14:textId="77777777" w:rsidR="00033A78" w:rsidRPr="002B6A3F" w:rsidRDefault="00033A78" w:rsidP="00033A78"/>
        </w:tc>
      </w:tr>
    </w:tbl>
    <w:p w14:paraId="2196D9EE" w14:textId="77777777" w:rsidR="00C046FE" w:rsidRPr="002B6A3F" w:rsidRDefault="00C046FE" w:rsidP="00C046FE">
      <w:pPr>
        <w:pStyle w:val="HEADINGRIGHT"/>
      </w:pPr>
    </w:p>
    <w:p w14:paraId="33334ED0" w14:textId="77777777" w:rsidR="00C046FE" w:rsidRDefault="00C046FE" w:rsidP="00C046FE">
      <w:r w:rsidRPr="002B6A3F">
        <w:br w:type="page"/>
      </w:r>
    </w:p>
    <w:p w14:paraId="6AB535EE" w14:textId="77777777" w:rsidR="00EE15EA" w:rsidRPr="00EE15EA" w:rsidRDefault="00EE15EA" w:rsidP="00EE15EA">
      <w:pPr>
        <w:tabs>
          <w:tab w:val="center" w:pos="1440"/>
        </w:tabs>
      </w:pPr>
      <w:r w:rsidRPr="00EE15EA">
        <w:lastRenderedPageBreak/>
        <w:t>Conditional List</w:t>
      </w:r>
    </w:p>
    <w:p w14:paraId="44E2E957" w14:textId="77777777" w:rsidR="00EE15EA" w:rsidRPr="00EE15EA" w:rsidRDefault="00EE15EA" w:rsidP="00EE15EA">
      <w:pPr>
        <w:tabs>
          <w:tab w:val="center" w:pos="1440"/>
        </w:tabs>
      </w:pPr>
      <w:r w:rsidRPr="00EE15EA">
        <w:t>ea(4.1)</w:t>
      </w:r>
    </w:p>
    <w:p w14:paraId="501E8E70" w14:textId="1964894A" w:rsidR="00EE15EA" w:rsidRPr="00EE15EA" w:rsidRDefault="00EE15EA" w:rsidP="00EE15EA">
      <w:pPr>
        <w:tabs>
          <w:tab w:val="center" w:pos="7920"/>
        </w:tabs>
      </w:pPr>
      <w:r>
        <w:t>May 28, 2025</w:t>
      </w:r>
    </w:p>
    <w:p w14:paraId="3F4B44BD" w14:textId="77777777" w:rsidR="00EE15EA" w:rsidRPr="00EE15EA" w:rsidRDefault="00EE15EA" w:rsidP="00EE15EA">
      <w:pPr>
        <w:tabs>
          <w:tab w:val="center" w:pos="1440"/>
        </w:tabs>
      </w:pPr>
    </w:p>
    <w:p w14:paraId="4598EFA2" w14:textId="77777777" w:rsidR="00EE15EA" w:rsidRPr="00EE15EA" w:rsidRDefault="00EE15EA" w:rsidP="00EE15EA">
      <w:pPr>
        <w:tabs>
          <w:tab w:val="left" w:pos="3600"/>
          <w:tab w:val="left" w:pos="5400"/>
          <w:tab w:val="left" w:pos="6960"/>
        </w:tabs>
      </w:pPr>
    </w:p>
    <w:p w14:paraId="172E060D" w14:textId="77777777" w:rsidR="00EE15EA" w:rsidRPr="00EE15EA" w:rsidRDefault="00EE15EA" w:rsidP="00EE15EA">
      <w:pPr>
        <w:tabs>
          <w:tab w:val="left" w:pos="3600"/>
          <w:tab w:val="left" w:pos="5400"/>
          <w:tab w:val="left" w:pos="6960"/>
        </w:tabs>
        <w:jc w:val="center"/>
      </w:pPr>
      <w:r w:rsidRPr="00EE15EA">
        <w:t>ea - Insulator, line post, composite</w:t>
      </w:r>
    </w:p>
    <w:p w14:paraId="5BAADF49" w14:textId="77777777" w:rsidR="00EE15EA" w:rsidRPr="00EE15EA" w:rsidRDefault="00EE15EA" w:rsidP="00EE15EA">
      <w:pPr>
        <w:tabs>
          <w:tab w:val="left" w:pos="3600"/>
          <w:tab w:val="left" w:pos="5400"/>
          <w:tab w:val="left" w:pos="6960"/>
        </w:tabs>
      </w:pPr>
    </w:p>
    <w:tbl>
      <w:tblPr>
        <w:tblW w:w="5286" w:type="pct"/>
        <w:jc w:val="center"/>
        <w:tblLook w:val="0000" w:firstRow="0" w:lastRow="0" w:firstColumn="0" w:lastColumn="0" w:noHBand="0" w:noVBand="0"/>
      </w:tblPr>
      <w:tblGrid>
        <w:gridCol w:w="115"/>
        <w:gridCol w:w="402"/>
        <w:gridCol w:w="96"/>
        <w:gridCol w:w="4880"/>
        <w:gridCol w:w="89"/>
        <w:gridCol w:w="112"/>
        <w:gridCol w:w="1957"/>
        <w:gridCol w:w="390"/>
        <w:gridCol w:w="110"/>
        <w:gridCol w:w="2772"/>
        <w:gridCol w:w="390"/>
        <w:gridCol w:w="105"/>
      </w:tblGrid>
      <w:tr w:rsidR="00EE15EA" w:rsidRPr="00EE15EA" w14:paraId="6F0893F1" w14:textId="77777777" w:rsidTr="002F58A5">
        <w:trPr>
          <w:gridBefore w:val="1"/>
          <w:gridAfter w:val="2"/>
          <w:wBefore w:w="50" w:type="pct"/>
          <w:wAfter w:w="217" w:type="pct"/>
          <w:jc w:val="center"/>
        </w:trPr>
        <w:tc>
          <w:tcPr>
            <w:tcW w:w="2443" w:type="pct"/>
            <w:gridSpan w:val="5"/>
          </w:tcPr>
          <w:p w14:paraId="4544E70F" w14:textId="77777777" w:rsidR="00EE15EA" w:rsidRPr="00EE15EA" w:rsidRDefault="00EE15EA" w:rsidP="00EE15EA">
            <w:pPr>
              <w:pBdr>
                <w:bottom w:val="single" w:sz="6" w:space="1" w:color="auto"/>
              </w:pBdr>
            </w:pPr>
            <w:r w:rsidRPr="00EE15EA">
              <w:br/>
              <w:t>Manufacturer</w:t>
            </w:r>
          </w:p>
        </w:tc>
        <w:tc>
          <w:tcPr>
            <w:tcW w:w="857" w:type="pct"/>
            <w:vAlign w:val="bottom"/>
          </w:tcPr>
          <w:p w14:paraId="7F6107BB" w14:textId="77777777" w:rsidR="00EE15EA" w:rsidRPr="00EE15EA" w:rsidRDefault="00EE15EA" w:rsidP="00EE15EA">
            <w:pPr>
              <w:pBdr>
                <w:bottom w:val="single" w:sz="6" w:space="1" w:color="auto"/>
              </w:pBdr>
              <w:jc w:val="center"/>
            </w:pPr>
            <w:r w:rsidRPr="00EE15EA">
              <w:t>ANSI Class</w:t>
            </w:r>
          </w:p>
        </w:tc>
        <w:tc>
          <w:tcPr>
            <w:tcW w:w="1433" w:type="pct"/>
            <w:gridSpan w:val="3"/>
          </w:tcPr>
          <w:p w14:paraId="4872969B" w14:textId="77777777" w:rsidR="00EE15EA" w:rsidRPr="00EE15EA" w:rsidRDefault="00EE15EA" w:rsidP="00EE15EA">
            <w:pPr>
              <w:pBdr>
                <w:bottom w:val="single" w:sz="6" w:space="1" w:color="auto"/>
              </w:pBdr>
            </w:pPr>
            <w:r w:rsidRPr="00EE15EA">
              <w:br/>
              <w:t>Conditions</w:t>
            </w:r>
          </w:p>
        </w:tc>
      </w:tr>
      <w:tr w:rsidR="00EE15EA" w:rsidRPr="00EE15EA" w14:paraId="1C81EE83" w14:textId="77777777" w:rsidTr="002F58A5">
        <w:trPr>
          <w:gridBefore w:val="1"/>
          <w:gridAfter w:val="2"/>
          <w:wBefore w:w="50" w:type="pct"/>
          <w:wAfter w:w="217" w:type="pct"/>
          <w:jc w:val="center"/>
        </w:trPr>
        <w:tc>
          <w:tcPr>
            <w:tcW w:w="2443" w:type="pct"/>
            <w:gridSpan w:val="5"/>
          </w:tcPr>
          <w:p w14:paraId="37208A60" w14:textId="77777777" w:rsidR="00EE15EA" w:rsidRPr="00EE15EA" w:rsidRDefault="00EE15EA" w:rsidP="00EE15EA"/>
        </w:tc>
        <w:tc>
          <w:tcPr>
            <w:tcW w:w="857" w:type="pct"/>
          </w:tcPr>
          <w:p w14:paraId="7669483C" w14:textId="77777777" w:rsidR="00EE15EA" w:rsidRPr="00EE15EA" w:rsidRDefault="00EE15EA" w:rsidP="00EE15EA"/>
        </w:tc>
        <w:tc>
          <w:tcPr>
            <w:tcW w:w="1433" w:type="pct"/>
            <w:gridSpan w:val="3"/>
          </w:tcPr>
          <w:p w14:paraId="40050AF3" w14:textId="77777777" w:rsidR="00EE15EA" w:rsidRPr="00EE15EA" w:rsidRDefault="00EE15EA" w:rsidP="00EE15EA"/>
        </w:tc>
      </w:tr>
      <w:tr w:rsidR="00EE15EA" w:rsidRPr="00EE15EA" w14:paraId="33157885" w14:textId="77777777" w:rsidTr="002F58A5">
        <w:trPr>
          <w:gridBefore w:val="1"/>
          <w:gridAfter w:val="2"/>
          <w:wBefore w:w="50" w:type="pct"/>
          <w:wAfter w:w="217" w:type="pct"/>
          <w:jc w:val="center"/>
        </w:trPr>
        <w:tc>
          <w:tcPr>
            <w:tcW w:w="2443" w:type="pct"/>
            <w:gridSpan w:val="5"/>
          </w:tcPr>
          <w:p w14:paraId="3FA7D016" w14:textId="77777777" w:rsidR="00EE15EA" w:rsidRPr="00EE15EA" w:rsidRDefault="00EE15EA" w:rsidP="00EE15EA">
            <w:pPr>
              <w:rPr>
                <w:u w:val="single"/>
              </w:rPr>
            </w:pPr>
            <w:r w:rsidRPr="00EE15EA">
              <w:rPr>
                <w:i/>
                <w:u w:val="single"/>
              </w:rPr>
              <w:t xml:space="preserve">GAMMA </w:t>
            </w:r>
            <w:r w:rsidRPr="00EE15EA">
              <w:rPr>
                <w:rFonts w:ascii="Cambria Math" w:hAnsi="Cambria Math" w:cs="Cambria Math"/>
                <w:i/>
                <w:u w:val="single"/>
              </w:rPr>
              <w:t>‐</w:t>
            </w:r>
            <w:r w:rsidRPr="00EE15EA">
              <w:rPr>
                <w:i/>
                <w:u w:val="single"/>
              </w:rPr>
              <w:t xml:space="preserve"> Corona</w:t>
            </w:r>
          </w:p>
        </w:tc>
        <w:tc>
          <w:tcPr>
            <w:tcW w:w="857" w:type="pct"/>
          </w:tcPr>
          <w:p w14:paraId="23E6B42F" w14:textId="77777777" w:rsidR="00EE15EA" w:rsidRPr="00EE15EA" w:rsidRDefault="00EE15EA" w:rsidP="00EE15EA"/>
        </w:tc>
        <w:tc>
          <w:tcPr>
            <w:tcW w:w="1433" w:type="pct"/>
            <w:gridSpan w:val="3"/>
          </w:tcPr>
          <w:p w14:paraId="649B40E5" w14:textId="77777777" w:rsidR="00EE15EA" w:rsidRPr="00EE15EA" w:rsidRDefault="00EE15EA" w:rsidP="00EE15EA"/>
        </w:tc>
      </w:tr>
      <w:tr w:rsidR="00EE15EA" w:rsidRPr="00EE15EA" w14:paraId="40F856A6" w14:textId="77777777" w:rsidTr="002F58A5">
        <w:trPr>
          <w:gridBefore w:val="1"/>
          <w:gridAfter w:val="2"/>
          <w:wBefore w:w="50" w:type="pct"/>
          <w:wAfter w:w="217" w:type="pct"/>
          <w:jc w:val="center"/>
        </w:trPr>
        <w:tc>
          <w:tcPr>
            <w:tcW w:w="2443" w:type="pct"/>
            <w:gridSpan w:val="5"/>
          </w:tcPr>
          <w:p w14:paraId="59BD4C4C" w14:textId="77777777" w:rsidR="00EE15EA" w:rsidRPr="00EE15EA" w:rsidRDefault="00EE15EA" w:rsidP="00EE15EA">
            <w:pPr>
              <w:rPr>
                <w:i/>
                <w:u w:val="single"/>
              </w:rPr>
            </w:pPr>
          </w:p>
        </w:tc>
        <w:tc>
          <w:tcPr>
            <w:tcW w:w="857" w:type="pct"/>
          </w:tcPr>
          <w:p w14:paraId="4E24F279" w14:textId="77777777" w:rsidR="00EE15EA" w:rsidRPr="00EE15EA" w:rsidRDefault="00EE15EA" w:rsidP="00EE15EA"/>
        </w:tc>
        <w:tc>
          <w:tcPr>
            <w:tcW w:w="1433" w:type="pct"/>
            <w:gridSpan w:val="3"/>
          </w:tcPr>
          <w:p w14:paraId="7A76F740" w14:textId="77777777" w:rsidR="00EE15EA" w:rsidRPr="00EE15EA" w:rsidRDefault="00EE15EA" w:rsidP="00EE15EA">
            <w:r w:rsidRPr="00EE15EA">
              <w:t>To obtain experience.</w:t>
            </w:r>
          </w:p>
        </w:tc>
      </w:tr>
      <w:tr w:rsidR="00EE15EA" w:rsidRPr="00EE15EA" w14:paraId="7337B844" w14:textId="77777777" w:rsidTr="002F58A5">
        <w:trPr>
          <w:gridBefore w:val="2"/>
          <w:gridAfter w:val="1"/>
          <w:wBefore w:w="226" w:type="pct"/>
          <w:wAfter w:w="46" w:type="pct"/>
          <w:jc w:val="center"/>
        </w:trPr>
        <w:tc>
          <w:tcPr>
            <w:tcW w:w="2179" w:type="pct"/>
            <w:gridSpan w:val="2"/>
          </w:tcPr>
          <w:p w14:paraId="1220F6A6" w14:textId="77777777" w:rsidR="00EE15EA" w:rsidRPr="00EE15EA" w:rsidDel="00D07F73" w:rsidRDefault="00EE15EA" w:rsidP="00EE15EA">
            <w:r w:rsidRPr="00EE15EA">
              <w:t>PL015</w:t>
            </w:r>
          </w:p>
        </w:tc>
        <w:tc>
          <w:tcPr>
            <w:tcW w:w="1116" w:type="pct"/>
            <w:gridSpan w:val="4"/>
          </w:tcPr>
          <w:p w14:paraId="15A2F7B4" w14:textId="77777777" w:rsidR="00EE15EA" w:rsidRPr="00EE15EA" w:rsidRDefault="00EE15EA" w:rsidP="00EE15EA">
            <w:pPr>
              <w:jc w:val="center"/>
            </w:pPr>
            <w:r w:rsidRPr="00EE15EA">
              <w:t>51-1F</w:t>
            </w:r>
          </w:p>
        </w:tc>
        <w:tc>
          <w:tcPr>
            <w:tcW w:w="1433" w:type="pct"/>
            <w:gridSpan w:val="3"/>
          </w:tcPr>
          <w:p w14:paraId="28056D1D" w14:textId="77777777" w:rsidR="00EE15EA" w:rsidRPr="00EE15EA" w:rsidRDefault="00EE15EA" w:rsidP="00EE15EA"/>
        </w:tc>
      </w:tr>
      <w:tr w:rsidR="00EE15EA" w:rsidRPr="00EE15EA" w14:paraId="13C4DADF" w14:textId="77777777" w:rsidTr="002F58A5">
        <w:trPr>
          <w:gridBefore w:val="2"/>
          <w:gridAfter w:val="1"/>
          <w:wBefore w:w="226" w:type="pct"/>
          <w:wAfter w:w="46" w:type="pct"/>
          <w:jc w:val="center"/>
        </w:trPr>
        <w:tc>
          <w:tcPr>
            <w:tcW w:w="2179" w:type="pct"/>
            <w:gridSpan w:val="2"/>
          </w:tcPr>
          <w:p w14:paraId="3BA4F487" w14:textId="77777777" w:rsidR="00EE15EA" w:rsidRPr="00EE15EA" w:rsidDel="00D07F73" w:rsidRDefault="00EE15EA" w:rsidP="00EE15EA">
            <w:r w:rsidRPr="00EE15EA">
              <w:t>PL028</w:t>
            </w:r>
          </w:p>
        </w:tc>
        <w:tc>
          <w:tcPr>
            <w:tcW w:w="1116" w:type="pct"/>
            <w:gridSpan w:val="4"/>
          </w:tcPr>
          <w:p w14:paraId="4245A134" w14:textId="77777777" w:rsidR="00EE15EA" w:rsidRPr="00EE15EA" w:rsidRDefault="00EE15EA" w:rsidP="00EE15EA">
            <w:pPr>
              <w:jc w:val="center"/>
            </w:pPr>
            <w:r w:rsidRPr="00EE15EA">
              <w:t>51-2F</w:t>
            </w:r>
          </w:p>
        </w:tc>
        <w:tc>
          <w:tcPr>
            <w:tcW w:w="1433" w:type="pct"/>
            <w:gridSpan w:val="3"/>
          </w:tcPr>
          <w:p w14:paraId="044630A5" w14:textId="77777777" w:rsidR="00EE15EA" w:rsidRPr="00EE15EA" w:rsidRDefault="00EE15EA" w:rsidP="00EE15EA"/>
        </w:tc>
      </w:tr>
      <w:tr w:rsidR="00EE15EA" w:rsidRPr="00EE15EA" w14:paraId="02A69C84" w14:textId="77777777" w:rsidTr="002F58A5">
        <w:trPr>
          <w:gridBefore w:val="2"/>
          <w:gridAfter w:val="1"/>
          <w:wBefore w:w="226" w:type="pct"/>
          <w:wAfter w:w="46" w:type="pct"/>
          <w:jc w:val="center"/>
        </w:trPr>
        <w:tc>
          <w:tcPr>
            <w:tcW w:w="2179" w:type="pct"/>
            <w:gridSpan w:val="2"/>
          </w:tcPr>
          <w:p w14:paraId="020D67F2" w14:textId="77777777" w:rsidR="00EE15EA" w:rsidRPr="00EE15EA" w:rsidDel="00D07F73" w:rsidRDefault="00EE15EA" w:rsidP="00EE15EA">
            <w:r w:rsidRPr="00EE15EA">
              <w:t>PL035</w:t>
            </w:r>
          </w:p>
        </w:tc>
        <w:tc>
          <w:tcPr>
            <w:tcW w:w="1116" w:type="pct"/>
            <w:gridSpan w:val="4"/>
          </w:tcPr>
          <w:p w14:paraId="5759549A" w14:textId="77777777" w:rsidR="00EE15EA" w:rsidRPr="00EE15EA" w:rsidRDefault="00EE15EA" w:rsidP="00EE15EA">
            <w:pPr>
              <w:jc w:val="center"/>
            </w:pPr>
            <w:r w:rsidRPr="00EE15EA">
              <w:t>51-3F</w:t>
            </w:r>
          </w:p>
        </w:tc>
        <w:tc>
          <w:tcPr>
            <w:tcW w:w="1433" w:type="pct"/>
            <w:gridSpan w:val="3"/>
          </w:tcPr>
          <w:p w14:paraId="190F7FCD" w14:textId="77777777" w:rsidR="00EE15EA" w:rsidRPr="00EE15EA" w:rsidRDefault="00EE15EA" w:rsidP="00EE15EA"/>
        </w:tc>
      </w:tr>
      <w:tr w:rsidR="00EE15EA" w:rsidRPr="00EE15EA" w14:paraId="20DD862C" w14:textId="77777777" w:rsidTr="002F58A5">
        <w:trPr>
          <w:gridBefore w:val="2"/>
          <w:gridAfter w:val="1"/>
          <w:wBefore w:w="226" w:type="pct"/>
          <w:wAfter w:w="46" w:type="pct"/>
          <w:jc w:val="center"/>
        </w:trPr>
        <w:tc>
          <w:tcPr>
            <w:tcW w:w="2179" w:type="pct"/>
            <w:gridSpan w:val="2"/>
          </w:tcPr>
          <w:p w14:paraId="4CCF1A8A" w14:textId="77777777" w:rsidR="00EE15EA" w:rsidRPr="00EE15EA" w:rsidRDefault="00EE15EA" w:rsidP="00EE15EA">
            <w:r w:rsidRPr="00EE15EA">
              <w:t>PL045</w:t>
            </w:r>
          </w:p>
        </w:tc>
        <w:tc>
          <w:tcPr>
            <w:tcW w:w="1116" w:type="pct"/>
            <w:gridSpan w:val="4"/>
          </w:tcPr>
          <w:p w14:paraId="403A0EE1" w14:textId="77777777" w:rsidR="00EE15EA" w:rsidRPr="00EE15EA" w:rsidRDefault="00EE15EA" w:rsidP="00EE15EA">
            <w:pPr>
              <w:jc w:val="center"/>
            </w:pPr>
            <w:r w:rsidRPr="00EE15EA">
              <w:t>51-4F</w:t>
            </w:r>
          </w:p>
        </w:tc>
        <w:tc>
          <w:tcPr>
            <w:tcW w:w="1433" w:type="pct"/>
            <w:gridSpan w:val="3"/>
          </w:tcPr>
          <w:p w14:paraId="0E59AA0E" w14:textId="77777777" w:rsidR="00EE15EA" w:rsidRPr="00EE15EA" w:rsidRDefault="00EE15EA" w:rsidP="00EE15EA"/>
        </w:tc>
      </w:tr>
      <w:tr w:rsidR="00EE15EA" w:rsidRPr="00EE15EA" w14:paraId="4D3648CE" w14:textId="77777777" w:rsidTr="002F58A5">
        <w:trPr>
          <w:gridBefore w:val="1"/>
          <w:gridAfter w:val="2"/>
          <w:wBefore w:w="50" w:type="pct"/>
          <w:wAfter w:w="217" w:type="pct"/>
          <w:jc w:val="center"/>
        </w:trPr>
        <w:tc>
          <w:tcPr>
            <w:tcW w:w="2443" w:type="pct"/>
            <w:gridSpan w:val="5"/>
          </w:tcPr>
          <w:p w14:paraId="6D710A77" w14:textId="77777777" w:rsidR="00EE15EA" w:rsidRPr="00EE15EA" w:rsidRDefault="00EE15EA" w:rsidP="00EE15EA">
            <w:pPr>
              <w:ind w:left="270"/>
            </w:pPr>
          </w:p>
        </w:tc>
        <w:tc>
          <w:tcPr>
            <w:tcW w:w="857" w:type="pct"/>
          </w:tcPr>
          <w:p w14:paraId="24AB782F" w14:textId="77777777" w:rsidR="00EE15EA" w:rsidRPr="00EE15EA" w:rsidRDefault="00EE15EA" w:rsidP="00EE15EA">
            <w:pPr>
              <w:jc w:val="center"/>
            </w:pPr>
          </w:p>
        </w:tc>
        <w:tc>
          <w:tcPr>
            <w:tcW w:w="1433" w:type="pct"/>
            <w:gridSpan w:val="3"/>
          </w:tcPr>
          <w:p w14:paraId="612E6DC7" w14:textId="77777777" w:rsidR="00EE15EA" w:rsidRPr="00EE15EA" w:rsidRDefault="00EE15EA" w:rsidP="00EE15EA"/>
        </w:tc>
      </w:tr>
      <w:tr w:rsidR="00EE15EA" w:rsidRPr="00EE15EA" w14:paraId="297CA68A" w14:textId="77777777" w:rsidTr="002F58A5">
        <w:trPr>
          <w:gridBefore w:val="1"/>
          <w:gridAfter w:val="2"/>
          <w:wBefore w:w="50" w:type="pct"/>
          <w:wAfter w:w="217" w:type="pct"/>
          <w:jc w:val="center"/>
        </w:trPr>
        <w:tc>
          <w:tcPr>
            <w:tcW w:w="2443" w:type="pct"/>
            <w:gridSpan w:val="5"/>
          </w:tcPr>
          <w:p w14:paraId="3693D4B0" w14:textId="77777777" w:rsidR="00EE15EA" w:rsidRPr="00EE15EA" w:rsidRDefault="00EE15EA" w:rsidP="00EE15EA">
            <w:pPr>
              <w:ind w:left="270"/>
            </w:pPr>
          </w:p>
        </w:tc>
        <w:tc>
          <w:tcPr>
            <w:tcW w:w="857" w:type="pct"/>
          </w:tcPr>
          <w:p w14:paraId="60533336" w14:textId="77777777" w:rsidR="00EE15EA" w:rsidRPr="00EE15EA" w:rsidRDefault="00EE15EA" w:rsidP="00EE15EA">
            <w:pPr>
              <w:jc w:val="center"/>
            </w:pPr>
          </w:p>
        </w:tc>
        <w:tc>
          <w:tcPr>
            <w:tcW w:w="1433" w:type="pct"/>
            <w:gridSpan w:val="3"/>
          </w:tcPr>
          <w:p w14:paraId="72E07F32" w14:textId="77777777" w:rsidR="00EE15EA" w:rsidRPr="00EE15EA" w:rsidRDefault="00EE15EA" w:rsidP="00EE15EA"/>
        </w:tc>
      </w:tr>
      <w:tr w:rsidR="00EE15EA" w:rsidRPr="00EE15EA" w14:paraId="181AEAE7" w14:textId="77777777" w:rsidTr="002F58A5">
        <w:trPr>
          <w:gridBefore w:val="1"/>
          <w:gridAfter w:val="2"/>
          <w:wBefore w:w="50" w:type="pct"/>
          <w:wAfter w:w="217" w:type="pct"/>
          <w:jc w:val="center"/>
        </w:trPr>
        <w:tc>
          <w:tcPr>
            <w:tcW w:w="2443" w:type="pct"/>
            <w:gridSpan w:val="5"/>
          </w:tcPr>
          <w:p w14:paraId="2E0DBBE6" w14:textId="77777777" w:rsidR="00EE15EA" w:rsidRPr="00EE15EA" w:rsidRDefault="00EE15EA" w:rsidP="00EE15EA">
            <w:pPr>
              <w:rPr>
                <w:u w:val="single"/>
              </w:rPr>
            </w:pPr>
            <w:r w:rsidRPr="00EE15EA">
              <w:rPr>
                <w:u w:val="single"/>
              </w:rPr>
              <w:t>Hendrix</w:t>
            </w:r>
          </w:p>
        </w:tc>
        <w:tc>
          <w:tcPr>
            <w:tcW w:w="857" w:type="pct"/>
          </w:tcPr>
          <w:p w14:paraId="5FEE3022" w14:textId="77777777" w:rsidR="00EE15EA" w:rsidRPr="00EE15EA" w:rsidRDefault="00EE15EA" w:rsidP="00EE15EA">
            <w:pPr>
              <w:jc w:val="center"/>
            </w:pPr>
          </w:p>
        </w:tc>
        <w:tc>
          <w:tcPr>
            <w:tcW w:w="1433" w:type="pct"/>
            <w:gridSpan w:val="3"/>
          </w:tcPr>
          <w:p w14:paraId="4FB9706D" w14:textId="77777777" w:rsidR="00EE15EA" w:rsidRPr="00EE15EA" w:rsidRDefault="00EE15EA" w:rsidP="00EE15EA"/>
        </w:tc>
      </w:tr>
      <w:tr w:rsidR="00EE15EA" w:rsidRPr="00EE15EA" w14:paraId="3A4B8098" w14:textId="77777777" w:rsidTr="002F58A5">
        <w:trPr>
          <w:gridBefore w:val="1"/>
          <w:gridAfter w:val="2"/>
          <w:wBefore w:w="50" w:type="pct"/>
          <w:wAfter w:w="217" w:type="pct"/>
          <w:jc w:val="center"/>
        </w:trPr>
        <w:tc>
          <w:tcPr>
            <w:tcW w:w="2443" w:type="pct"/>
            <w:gridSpan w:val="5"/>
          </w:tcPr>
          <w:p w14:paraId="5BB26992" w14:textId="77777777" w:rsidR="00EE15EA" w:rsidRPr="00EE15EA" w:rsidDel="00D07F73" w:rsidRDefault="00EE15EA" w:rsidP="00EE15EA">
            <w:pPr>
              <w:ind w:left="270"/>
            </w:pPr>
          </w:p>
        </w:tc>
        <w:tc>
          <w:tcPr>
            <w:tcW w:w="857" w:type="pct"/>
          </w:tcPr>
          <w:p w14:paraId="6688F515" w14:textId="77777777" w:rsidR="00EE15EA" w:rsidRPr="00EE15EA" w:rsidRDefault="00EE15EA" w:rsidP="00EE15EA">
            <w:pPr>
              <w:jc w:val="center"/>
            </w:pPr>
          </w:p>
        </w:tc>
        <w:tc>
          <w:tcPr>
            <w:tcW w:w="1433" w:type="pct"/>
            <w:gridSpan w:val="3"/>
          </w:tcPr>
          <w:p w14:paraId="2F2F07D0" w14:textId="77777777" w:rsidR="00EE15EA" w:rsidRPr="00EE15EA" w:rsidRDefault="00EE15EA" w:rsidP="00EE15EA">
            <w:r w:rsidRPr="00EE15EA">
              <w:t>To obtain experience.</w:t>
            </w:r>
          </w:p>
        </w:tc>
      </w:tr>
      <w:tr w:rsidR="00EE15EA" w:rsidRPr="00EE15EA" w14:paraId="10F2E0AD" w14:textId="77777777" w:rsidTr="002F58A5">
        <w:trPr>
          <w:gridBefore w:val="3"/>
          <w:wBefore w:w="268" w:type="pct"/>
          <w:jc w:val="center"/>
        </w:trPr>
        <w:tc>
          <w:tcPr>
            <w:tcW w:w="2176" w:type="pct"/>
            <w:gridSpan w:val="2"/>
          </w:tcPr>
          <w:p w14:paraId="7D910C60" w14:textId="77777777" w:rsidR="00EE15EA" w:rsidRPr="00EE15EA" w:rsidDel="00D07F73" w:rsidRDefault="00EE15EA" w:rsidP="00EE15EA">
            <w:r w:rsidRPr="00EE15EA">
              <w:t>HPI-CLP-15</w:t>
            </w:r>
          </w:p>
        </w:tc>
        <w:tc>
          <w:tcPr>
            <w:tcW w:w="1124" w:type="pct"/>
            <w:gridSpan w:val="4"/>
          </w:tcPr>
          <w:p w14:paraId="4094B1D1" w14:textId="77777777" w:rsidR="00EE15EA" w:rsidRPr="00EE15EA" w:rsidRDefault="00EE15EA" w:rsidP="00EE15EA">
            <w:pPr>
              <w:jc w:val="center"/>
            </w:pPr>
            <w:r w:rsidRPr="00EE15EA">
              <w:t>51-12 &amp; 22</w:t>
            </w:r>
          </w:p>
        </w:tc>
        <w:tc>
          <w:tcPr>
            <w:tcW w:w="1432" w:type="pct"/>
            <w:gridSpan w:val="3"/>
          </w:tcPr>
          <w:p w14:paraId="23766AFB" w14:textId="77777777" w:rsidR="00EE15EA" w:rsidRPr="00EE15EA" w:rsidRDefault="00EE15EA" w:rsidP="00EE15EA"/>
        </w:tc>
      </w:tr>
      <w:tr w:rsidR="00EE15EA" w:rsidRPr="00EE15EA" w14:paraId="02719BC0" w14:textId="77777777" w:rsidTr="002F58A5">
        <w:trPr>
          <w:gridBefore w:val="3"/>
          <w:wBefore w:w="268" w:type="pct"/>
          <w:jc w:val="center"/>
        </w:trPr>
        <w:tc>
          <w:tcPr>
            <w:tcW w:w="2176" w:type="pct"/>
            <w:gridSpan w:val="2"/>
          </w:tcPr>
          <w:p w14:paraId="50A1F6E2" w14:textId="77777777" w:rsidR="00EE15EA" w:rsidRPr="00EE15EA" w:rsidDel="00D07F73" w:rsidRDefault="00EE15EA" w:rsidP="00EE15EA">
            <w:r w:rsidRPr="00EE15EA">
              <w:t>HPI-CLP-17</w:t>
            </w:r>
          </w:p>
        </w:tc>
        <w:tc>
          <w:tcPr>
            <w:tcW w:w="1125" w:type="pct"/>
            <w:gridSpan w:val="4"/>
          </w:tcPr>
          <w:p w14:paraId="7089121E" w14:textId="77777777" w:rsidR="00EE15EA" w:rsidRPr="00EE15EA" w:rsidRDefault="00EE15EA" w:rsidP="00EE15EA">
            <w:pPr>
              <w:jc w:val="center"/>
            </w:pPr>
            <w:r w:rsidRPr="00EE15EA">
              <w:t>51-13 &amp; 23</w:t>
            </w:r>
          </w:p>
        </w:tc>
        <w:tc>
          <w:tcPr>
            <w:tcW w:w="1432" w:type="pct"/>
            <w:gridSpan w:val="3"/>
          </w:tcPr>
          <w:p w14:paraId="5588F6D1" w14:textId="77777777" w:rsidR="00EE15EA" w:rsidRPr="00EE15EA" w:rsidRDefault="00EE15EA" w:rsidP="00EE15EA"/>
        </w:tc>
      </w:tr>
      <w:tr w:rsidR="00EE15EA" w:rsidRPr="00EE15EA" w14:paraId="02300493" w14:textId="77777777" w:rsidTr="002F58A5">
        <w:trPr>
          <w:gridBefore w:val="3"/>
          <w:wBefore w:w="268" w:type="pct"/>
          <w:jc w:val="center"/>
        </w:trPr>
        <w:tc>
          <w:tcPr>
            <w:tcW w:w="2176" w:type="pct"/>
            <w:gridSpan w:val="2"/>
          </w:tcPr>
          <w:p w14:paraId="5B70D6D6" w14:textId="77777777" w:rsidR="00EE15EA" w:rsidRPr="00EE15EA" w:rsidDel="00D07F73" w:rsidRDefault="00EE15EA" w:rsidP="00EE15EA">
            <w:r w:rsidRPr="00EE15EA">
              <w:t>HPI-CLP-20</w:t>
            </w:r>
          </w:p>
        </w:tc>
        <w:tc>
          <w:tcPr>
            <w:tcW w:w="1125" w:type="pct"/>
            <w:gridSpan w:val="4"/>
          </w:tcPr>
          <w:p w14:paraId="12EEB187" w14:textId="77777777" w:rsidR="00EE15EA" w:rsidRPr="00EE15EA" w:rsidRDefault="00EE15EA" w:rsidP="00EE15EA">
            <w:pPr>
              <w:jc w:val="center"/>
            </w:pPr>
            <w:r w:rsidRPr="00EE15EA">
              <w:t>51-14 &amp; 24</w:t>
            </w:r>
          </w:p>
        </w:tc>
        <w:tc>
          <w:tcPr>
            <w:tcW w:w="1432" w:type="pct"/>
            <w:gridSpan w:val="3"/>
          </w:tcPr>
          <w:p w14:paraId="6A1D5418" w14:textId="77777777" w:rsidR="00EE15EA" w:rsidRPr="00EE15EA" w:rsidRDefault="00EE15EA" w:rsidP="00EE15EA"/>
        </w:tc>
      </w:tr>
      <w:tr w:rsidR="00EE15EA" w:rsidRPr="00EE15EA" w14:paraId="11FF90BC" w14:textId="77777777" w:rsidTr="002F58A5">
        <w:trPr>
          <w:gridBefore w:val="1"/>
          <w:gridAfter w:val="2"/>
          <w:wBefore w:w="50" w:type="pct"/>
          <w:wAfter w:w="217" w:type="pct"/>
          <w:jc w:val="center"/>
        </w:trPr>
        <w:tc>
          <w:tcPr>
            <w:tcW w:w="2443" w:type="pct"/>
            <w:gridSpan w:val="5"/>
          </w:tcPr>
          <w:p w14:paraId="072C2571" w14:textId="77777777" w:rsidR="00EE15EA" w:rsidRPr="00EE15EA" w:rsidRDefault="00EE15EA" w:rsidP="00EE15EA">
            <w:pPr>
              <w:ind w:left="270"/>
            </w:pPr>
          </w:p>
        </w:tc>
        <w:tc>
          <w:tcPr>
            <w:tcW w:w="857" w:type="pct"/>
          </w:tcPr>
          <w:p w14:paraId="43A50FB5" w14:textId="77777777" w:rsidR="00EE15EA" w:rsidRPr="00EE15EA" w:rsidRDefault="00EE15EA" w:rsidP="00EE15EA">
            <w:pPr>
              <w:jc w:val="center"/>
            </w:pPr>
          </w:p>
        </w:tc>
        <w:tc>
          <w:tcPr>
            <w:tcW w:w="1433" w:type="pct"/>
            <w:gridSpan w:val="3"/>
          </w:tcPr>
          <w:p w14:paraId="2E58714E" w14:textId="77777777" w:rsidR="00EE15EA" w:rsidRPr="00EE15EA" w:rsidRDefault="00EE15EA" w:rsidP="00EE15EA"/>
        </w:tc>
      </w:tr>
      <w:tr w:rsidR="00EE15EA" w:rsidRPr="00EE15EA" w14:paraId="21E97BB4" w14:textId="77777777" w:rsidTr="002F58A5">
        <w:trPr>
          <w:gridBefore w:val="1"/>
          <w:gridAfter w:val="2"/>
          <w:wBefore w:w="50" w:type="pct"/>
          <w:wAfter w:w="217" w:type="pct"/>
          <w:jc w:val="center"/>
        </w:trPr>
        <w:tc>
          <w:tcPr>
            <w:tcW w:w="2443" w:type="pct"/>
            <w:gridSpan w:val="5"/>
          </w:tcPr>
          <w:p w14:paraId="14603625" w14:textId="77777777" w:rsidR="00EE15EA" w:rsidRPr="00EE15EA" w:rsidRDefault="00EE15EA" w:rsidP="00EE15EA">
            <w:pPr>
              <w:ind w:left="270"/>
            </w:pPr>
          </w:p>
        </w:tc>
        <w:tc>
          <w:tcPr>
            <w:tcW w:w="857" w:type="pct"/>
          </w:tcPr>
          <w:p w14:paraId="4A09E59C" w14:textId="77777777" w:rsidR="00EE15EA" w:rsidRPr="00EE15EA" w:rsidRDefault="00EE15EA" w:rsidP="00EE15EA">
            <w:pPr>
              <w:jc w:val="center"/>
            </w:pPr>
          </w:p>
        </w:tc>
        <w:tc>
          <w:tcPr>
            <w:tcW w:w="1433" w:type="pct"/>
            <w:gridSpan w:val="3"/>
          </w:tcPr>
          <w:p w14:paraId="78BA660A" w14:textId="77777777" w:rsidR="00EE15EA" w:rsidRPr="00EE15EA" w:rsidRDefault="00EE15EA" w:rsidP="00EE15EA"/>
        </w:tc>
      </w:tr>
      <w:tr w:rsidR="00EE15EA" w:rsidRPr="00EE15EA" w14:paraId="3D12ED51" w14:textId="77777777" w:rsidTr="002F58A5">
        <w:trPr>
          <w:gridBefore w:val="1"/>
          <w:gridAfter w:val="2"/>
          <w:wBefore w:w="50" w:type="pct"/>
          <w:wAfter w:w="217" w:type="pct"/>
          <w:jc w:val="center"/>
        </w:trPr>
        <w:tc>
          <w:tcPr>
            <w:tcW w:w="2443" w:type="pct"/>
            <w:gridSpan w:val="5"/>
          </w:tcPr>
          <w:p w14:paraId="153B7BCA" w14:textId="77777777" w:rsidR="00EE15EA" w:rsidRPr="00EE15EA" w:rsidRDefault="00EE15EA" w:rsidP="00EE15EA">
            <w:pPr>
              <w:rPr>
                <w:u w:val="single"/>
              </w:rPr>
            </w:pPr>
            <w:r w:rsidRPr="00EE15EA">
              <w:rPr>
                <w:u w:val="single"/>
              </w:rPr>
              <w:t>MacLean Power Systems</w:t>
            </w:r>
          </w:p>
        </w:tc>
        <w:tc>
          <w:tcPr>
            <w:tcW w:w="857" w:type="pct"/>
          </w:tcPr>
          <w:p w14:paraId="2608AE3B" w14:textId="77777777" w:rsidR="00EE15EA" w:rsidRPr="00EE15EA" w:rsidRDefault="00EE15EA" w:rsidP="00EE15EA">
            <w:pPr>
              <w:jc w:val="center"/>
            </w:pPr>
          </w:p>
        </w:tc>
        <w:tc>
          <w:tcPr>
            <w:tcW w:w="1433" w:type="pct"/>
            <w:gridSpan w:val="3"/>
          </w:tcPr>
          <w:p w14:paraId="3610C99A" w14:textId="77777777" w:rsidR="00EE15EA" w:rsidRPr="00EE15EA" w:rsidRDefault="00EE15EA" w:rsidP="00EE15EA"/>
        </w:tc>
      </w:tr>
      <w:tr w:rsidR="00EE15EA" w:rsidRPr="00EE15EA" w14:paraId="4E3DF9DC" w14:textId="77777777" w:rsidTr="002F58A5">
        <w:trPr>
          <w:gridBefore w:val="1"/>
          <w:gridAfter w:val="2"/>
          <w:wBefore w:w="50" w:type="pct"/>
          <w:wAfter w:w="217" w:type="pct"/>
          <w:jc w:val="center"/>
        </w:trPr>
        <w:tc>
          <w:tcPr>
            <w:tcW w:w="2443" w:type="pct"/>
            <w:gridSpan w:val="5"/>
          </w:tcPr>
          <w:p w14:paraId="1A270423" w14:textId="77777777" w:rsidR="00EE15EA" w:rsidRPr="00EE15EA" w:rsidRDefault="00EE15EA" w:rsidP="00EE15EA">
            <w:pPr>
              <w:ind w:left="270"/>
              <w:rPr>
                <w:u w:val="single"/>
              </w:rPr>
            </w:pPr>
          </w:p>
        </w:tc>
        <w:tc>
          <w:tcPr>
            <w:tcW w:w="857" w:type="pct"/>
          </w:tcPr>
          <w:p w14:paraId="65D65FAB" w14:textId="77777777" w:rsidR="00EE15EA" w:rsidRPr="00EE15EA" w:rsidRDefault="00EE15EA" w:rsidP="00EE15EA">
            <w:pPr>
              <w:jc w:val="center"/>
            </w:pPr>
          </w:p>
        </w:tc>
        <w:tc>
          <w:tcPr>
            <w:tcW w:w="1433" w:type="pct"/>
            <w:gridSpan w:val="3"/>
          </w:tcPr>
          <w:p w14:paraId="6C2122B9" w14:textId="77777777" w:rsidR="00EE15EA" w:rsidRPr="00EE15EA" w:rsidRDefault="00EE15EA" w:rsidP="00EE15EA">
            <w:r w:rsidRPr="00EE15EA">
              <w:t>To obtain experience.</w:t>
            </w:r>
          </w:p>
        </w:tc>
      </w:tr>
      <w:tr w:rsidR="00EE15EA" w:rsidRPr="00EE15EA" w14:paraId="26CB2600" w14:textId="77777777" w:rsidTr="002F58A5">
        <w:trPr>
          <w:gridBefore w:val="1"/>
          <w:gridAfter w:val="2"/>
          <w:wBefore w:w="50" w:type="pct"/>
          <w:wAfter w:w="217" w:type="pct"/>
          <w:jc w:val="center"/>
        </w:trPr>
        <w:tc>
          <w:tcPr>
            <w:tcW w:w="2443" w:type="pct"/>
            <w:gridSpan w:val="5"/>
          </w:tcPr>
          <w:p w14:paraId="3AA74111" w14:textId="77777777" w:rsidR="00EE15EA" w:rsidRPr="00EE15EA" w:rsidDel="00D07F73" w:rsidRDefault="00EE15EA" w:rsidP="00EE15EA">
            <w:pPr>
              <w:ind w:left="720"/>
            </w:pPr>
            <w:r w:rsidRPr="00EE15EA">
              <w:t>H0 Series</w:t>
            </w:r>
          </w:p>
        </w:tc>
        <w:tc>
          <w:tcPr>
            <w:tcW w:w="857" w:type="pct"/>
          </w:tcPr>
          <w:p w14:paraId="3D780257" w14:textId="77777777" w:rsidR="00EE15EA" w:rsidRPr="00EE15EA" w:rsidRDefault="00EE15EA" w:rsidP="00EE15EA">
            <w:pPr>
              <w:jc w:val="center"/>
            </w:pPr>
            <w:r w:rsidRPr="00EE15EA">
              <w:t>varies</w:t>
            </w:r>
          </w:p>
        </w:tc>
        <w:tc>
          <w:tcPr>
            <w:tcW w:w="1433" w:type="pct"/>
            <w:gridSpan w:val="3"/>
          </w:tcPr>
          <w:p w14:paraId="3FFEA34A" w14:textId="77777777" w:rsidR="00EE15EA" w:rsidRPr="00EE15EA" w:rsidRDefault="00EE15EA" w:rsidP="00EE15EA"/>
        </w:tc>
      </w:tr>
      <w:tr w:rsidR="00EE15EA" w:rsidRPr="00EE15EA" w14:paraId="1C57D240" w14:textId="77777777" w:rsidTr="002F58A5">
        <w:trPr>
          <w:gridBefore w:val="1"/>
          <w:gridAfter w:val="2"/>
          <w:wBefore w:w="50" w:type="pct"/>
          <w:wAfter w:w="217" w:type="pct"/>
          <w:jc w:val="center"/>
        </w:trPr>
        <w:tc>
          <w:tcPr>
            <w:tcW w:w="2443" w:type="pct"/>
            <w:gridSpan w:val="5"/>
          </w:tcPr>
          <w:p w14:paraId="5A7D98DA" w14:textId="77777777" w:rsidR="00EE15EA" w:rsidRPr="00EE15EA" w:rsidRDefault="00EE15EA" w:rsidP="00EE15EA">
            <w:pPr>
              <w:ind w:left="720"/>
            </w:pPr>
            <w:r w:rsidRPr="00EE15EA">
              <w:t>H7 Series</w:t>
            </w:r>
          </w:p>
        </w:tc>
        <w:tc>
          <w:tcPr>
            <w:tcW w:w="857" w:type="pct"/>
          </w:tcPr>
          <w:p w14:paraId="1F5DCEA5" w14:textId="77777777" w:rsidR="00EE15EA" w:rsidRPr="00EE15EA" w:rsidRDefault="00EE15EA" w:rsidP="00EE15EA">
            <w:pPr>
              <w:jc w:val="center"/>
            </w:pPr>
            <w:r w:rsidRPr="00EE15EA">
              <w:t>varies</w:t>
            </w:r>
          </w:p>
        </w:tc>
        <w:tc>
          <w:tcPr>
            <w:tcW w:w="1433" w:type="pct"/>
            <w:gridSpan w:val="3"/>
          </w:tcPr>
          <w:p w14:paraId="6CCD558C" w14:textId="77777777" w:rsidR="00EE15EA" w:rsidRPr="00EE15EA" w:rsidRDefault="00EE15EA" w:rsidP="00EE15EA"/>
        </w:tc>
      </w:tr>
      <w:tr w:rsidR="00EE15EA" w:rsidRPr="00EE15EA" w14:paraId="4350F22A" w14:textId="77777777" w:rsidTr="002F58A5">
        <w:trPr>
          <w:gridBefore w:val="1"/>
          <w:gridAfter w:val="2"/>
          <w:wBefore w:w="50" w:type="pct"/>
          <w:wAfter w:w="217" w:type="pct"/>
          <w:jc w:val="center"/>
        </w:trPr>
        <w:tc>
          <w:tcPr>
            <w:tcW w:w="2443" w:type="pct"/>
            <w:gridSpan w:val="5"/>
          </w:tcPr>
          <w:p w14:paraId="7029946C" w14:textId="77777777" w:rsidR="00EE15EA" w:rsidRPr="00EE15EA" w:rsidRDefault="00EE15EA" w:rsidP="00EE15EA">
            <w:pPr>
              <w:ind w:left="270"/>
            </w:pPr>
          </w:p>
        </w:tc>
        <w:tc>
          <w:tcPr>
            <w:tcW w:w="857" w:type="pct"/>
          </w:tcPr>
          <w:p w14:paraId="062FF5C3" w14:textId="77777777" w:rsidR="00EE15EA" w:rsidRPr="00EE15EA" w:rsidRDefault="00EE15EA" w:rsidP="00EE15EA">
            <w:pPr>
              <w:jc w:val="center"/>
            </w:pPr>
          </w:p>
        </w:tc>
        <w:tc>
          <w:tcPr>
            <w:tcW w:w="1433" w:type="pct"/>
            <w:gridSpan w:val="3"/>
          </w:tcPr>
          <w:p w14:paraId="78F3FD7F" w14:textId="77777777" w:rsidR="00EE15EA" w:rsidRPr="00EE15EA" w:rsidRDefault="00EE15EA" w:rsidP="00EE15EA"/>
        </w:tc>
      </w:tr>
      <w:tr w:rsidR="00EE15EA" w:rsidRPr="00EE15EA" w14:paraId="74653943" w14:textId="77777777" w:rsidTr="002F58A5">
        <w:trPr>
          <w:gridBefore w:val="1"/>
          <w:gridAfter w:val="2"/>
          <w:wBefore w:w="50" w:type="pct"/>
          <w:wAfter w:w="217" w:type="pct"/>
          <w:jc w:val="center"/>
        </w:trPr>
        <w:tc>
          <w:tcPr>
            <w:tcW w:w="2443" w:type="pct"/>
            <w:gridSpan w:val="5"/>
          </w:tcPr>
          <w:p w14:paraId="13670702" w14:textId="77777777" w:rsidR="00EE15EA" w:rsidRPr="00EE15EA" w:rsidRDefault="00EE15EA" w:rsidP="00EE15EA">
            <w:pPr>
              <w:ind w:left="270"/>
            </w:pPr>
          </w:p>
        </w:tc>
        <w:tc>
          <w:tcPr>
            <w:tcW w:w="857" w:type="pct"/>
          </w:tcPr>
          <w:p w14:paraId="728491B8" w14:textId="77777777" w:rsidR="00EE15EA" w:rsidRPr="00EE15EA" w:rsidRDefault="00EE15EA" w:rsidP="00EE15EA">
            <w:pPr>
              <w:jc w:val="center"/>
            </w:pPr>
          </w:p>
        </w:tc>
        <w:tc>
          <w:tcPr>
            <w:tcW w:w="1433" w:type="pct"/>
            <w:gridSpan w:val="3"/>
          </w:tcPr>
          <w:p w14:paraId="62D7304F" w14:textId="77777777" w:rsidR="00EE15EA" w:rsidRPr="00EE15EA" w:rsidRDefault="00EE15EA" w:rsidP="00EE15EA"/>
        </w:tc>
      </w:tr>
      <w:tr w:rsidR="00EE15EA" w:rsidRPr="00EE15EA" w14:paraId="28910522" w14:textId="77777777" w:rsidTr="002F58A5">
        <w:trPr>
          <w:gridAfter w:val="2"/>
          <w:wAfter w:w="217" w:type="pct"/>
          <w:jc w:val="center"/>
        </w:trPr>
        <w:tc>
          <w:tcPr>
            <w:tcW w:w="2493" w:type="pct"/>
            <w:gridSpan w:val="6"/>
          </w:tcPr>
          <w:p w14:paraId="6A52B520" w14:textId="77777777" w:rsidR="00EE15EA" w:rsidRPr="00EE15EA" w:rsidRDefault="00EE15EA" w:rsidP="00EE15EA">
            <w:pPr>
              <w:rPr>
                <w:u w:val="single"/>
              </w:rPr>
            </w:pPr>
            <w:r w:rsidRPr="00EE15EA">
              <w:rPr>
                <w:i/>
                <w:u w:val="single"/>
              </w:rPr>
              <w:t>Preformed Line Products</w:t>
            </w:r>
          </w:p>
        </w:tc>
        <w:tc>
          <w:tcPr>
            <w:tcW w:w="857" w:type="pct"/>
          </w:tcPr>
          <w:p w14:paraId="01FB7B26" w14:textId="77777777" w:rsidR="00EE15EA" w:rsidRPr="00EE15EA" w:rsidRDefault="00EE15EA" w:rsidP="00EE15EA"/>
        </w:tc>
        <w:tc>
          <w:tcPr>
            <w:tcW w:w="1433" w:type="pct"/>
            <w:gridSpan w:val="3"/>
          </w:tcPr>
          <w:p w14:paraId="27B01136" w14:textId="77777777" w:rsidR="00EE15EA" w:rsidRPr="00EE15EA" w:rsidRDefault="00EE15EA" w:rsidP="00EE15EA"/>
        </w:tc>
      </w:tr>
      <w:tr w:rsidR="00EE15EA" w:rsidRPr="00EE15EA" w14:paraId="575712BF" w14:textId="77777777" w:rsidTr="002F58A5">
        <w:trPr>
          <w:gridAfter w:val="2"/>
          <w:wAfter w:w="217" w:type="pct"/>
          <w:jc w:val="center"/>
        </w:trPr>
        <w:tc>
          <w:tcPr>
            <w:tcW w:w="2493" w:type="pct"/>
            <w:gridSpan w:val="6"/>
          </w:tcPr>
          <w:p w14:paraId="5E7EC2E4" w14:textId="77777777" w:rsidR="00EE15EA" w:rsidRPr="00EE15EA" w:rsidRDefault="00EE15EA" w:rsidP="00EE15EA">
            <w:pPr>
              <w:ind w:left="720"/>
              <w:rPr>
                <w:i/>
                <w:u w:val="single"/>
              </w:rPr>
            </w:pPr>
          </w:p>
        </w:tc>
        <w:tc>
          <w:tcPr>
            <w:tcW w:w="857" w:type="pct"/>
          </w:tcPr>
          <w:p w14:paraId="400780FE" w14:textId="77777777" w:rsidR="00EE15EA" w:rsidRPr="00EE15EA" w:rsidRDefault="00EE15EA" w:rsidP="00EE15EA"/>
        </w:tc>
        <w:tc>
          <w:tcPr>
            <w:tcW w:w="1433" w:type="pct"/>
            <w:gridSpan w:val="3"/>
          </w:tcPr>
          <w:p w14:paraId="7AEC53C8" w14:textId="77777777" w:rsidR="00EE15EA" w:rsidRPr="00EE15EA" w:rsidRDefault="00EE15EA" w:rsidP="00EE15EA">
            <w:r w:rsidRPr="00EE15EA">
              <w:t>To obtain experience.</w:t>
            </w:r>
          </w:p>
        </w:tc>
      </w:tr>
      <w:tr w:rsidR="00EE15EA" w:rsidRPr="00EE15EA" w14:paraId="7DD39BBB" w14:textId="77777777" w:rsidTr="002F58A5">
        <w:trPr>
          <w:gridAfter w:val="2"/>
          <w:wAfter w:w="217" w:type="pct"/>
          <w:jc w:val="center"/>
        </w:trPr>
        <w:tc>
          <w:tcPr>
            <w:tcW w:w="2493" w:type="pct"/>
            <w:gridSpan w:val="6"/>
          </w:tcPr>
          <w:p w14:paraId="4277033A" w14:textId="77777777" w:rsidR="00EE15EA" w:rsidRPr="00EE15EA" w:rsidRDefault="00EE15EA" w:rsidP="00EE15EA">
            <w:pPr>
              <w:ind w:left="720"/>
              <w:rPr>
                <w:iCs/>
              </w:rPr>
            </w:pPr>
            <w:r w:rsidRPr="00EE15EA">
              <w:rPr>
                <w:iCs/>
              </w:rPr>
              <w:t>IP-51-1C</w:t>
            </w:r>
          </w:p>
        </w:tc>
        <w:tc>
          <w:tcPr>
            <w:tcW w:w="857" w:type="pct"/>
          </w:tcPr>
          <w:p w14:paraId="6AC399BD" w14:textId="77777777" w:rsidR="00EE15EA" w:rsidRPr="00EE15EA" w:rsidRDefault="00EE15EA" w:rsidP="00EE15EA">
            <w:pPr>
              <w:jc w:val="center"/>
            </w:pPr>
            <w:r w:rsidRPr="00EE15EA">
              <w:t>51-1C</w:t>
            </w:r>
          </w:p>
        </w:tc>
        <w:tc>
          <w:tcPr>
            <w:tcW w:w="1433" w:type="pct"/>
            <w:gridSpan w:val="3"/>
          </w:tcPr>
          <w:p w14:paraId="6CEDE769" w14:textId="77777777" w:rsidR="00EE15EA" w:rsidRPr="00EE15EA" w:rsidRDefault="00EE15EA" w:rsidP="00EE15EA"/>
        </w:tc>
      </w:tr>
      <w:tr w:rsidR="00EE15EA" w:rsidRPr="00EE15EA" w14:paraId="5CF8C10E" w14:textId="77777777" w:rsidTr="002F58A5">
        <w:trPr>
          <w:gridAfter w:val="2"/>
          <w:wAfter w:w="217" w:type="pct"/>
          <w:jc w:val="center"/>
        </w:trPr>
        <w:tc>
          <w:tcPr>
            <w:tcW w:w="2493" w:type="pct"/>
            <w:gridSpan w:val="6"/>
          </w:tcPr>
          <w:p w14:paraId="3A0A470D" w14:textId="77777777" w:rsidR="00EE15EA" w:rsidRPr="00EE15EA" w:rsidRDefault="00EE15EA" w:rsidP="00EE15EA">
            <w:pPr>
              <w:ind w:left="720"/>
              <w:rPr>
                <w:iCs/>
              </w:rPr>
            </w:pPr>
            <w:r w:rsidRPr="00EE15EA">
              <w:rPr>
                <w:iCs/>
              </w:rPr>
              <w:t>IP-51-1 F</w:t>
            </w:r>
          </w:p>
        </w:tc>
        <w:tc>
          <w:tcPr>
            <w:tcW w:w="857" w:type="pct"/>
          </w:tcPr>
          <w:p w14:paraId="375489C7" w14:textId="77777777" w:rsidR="00EE15EA" w:rsidRPr="00EE15EA" w:rsidRDefault="00EE15EA" w:rsidP="00EE15EA">
            <w:pPr>
              <w:jc w:val="center"/>
            </w:pPr>
            <w:r w:rsidRPr="00EE15EA">
              <w:t>51-1F</w:t>
            </w:r>
          </w:p>
        </w:tc>
        <w:tc>
          <w:tcPr>
            <w:tcW w:w="1433" w:type="pct"/>
            <w:gridSpan w:val="3"/>
          </w:tcPr>
          <w:p w14:paraId="413658C8" w14:textId="77777777" w:rsidR="00EE15EA" w:rsidRPr="00EE15EA" w:rsidRDefault="00EE15EA" w:rsidP="00EE15EA"/>
        </w:tc>
      </w:tr>
      <w:tr w:rsidR="00EE15EA" w:rsidRPr="00EE15EA" w14:paraId="5520B8E3" w14:textId="77777777" w:rsidTr="002F58A5">
        <w:trPr>
          <w:gridAfter w:val="2"/>
          <w:wAfter w:w="217" w:type="pct"/>
          <w:jc w:val="center"/>
        </w:trPr>
        <w:tc>
          <w:tcPr>
            <w:tcW w:w="2493" w:type="pct"/>
            <w:gridSpan w:val="6"/>
          </w:tcPr>
          <w:p w14:paraId="4E130C1A" w14:textId="77777777" w:rsidR="00EE15EA" w:rsidRPr="00EE15EA" w:rsidRDefault="00EE15EA" w:rsidP="00EE15EA">
            <w:pPr>
              <w:ind w:left="720"/>
              <w:rPr>
                <w:iCs/>
              </w:rPr>
            </w:pPr>
            <w:r w:rsidRPr="00EE15EA">
              <w:rPr>
                <w:iCs/>
              </w:rPr>
              <w:t>IP-51-2C</w:t>
            </w:r>
          </w:p>
        </w:tc>
        <w:tc>
          <w:tcPr>
            <w:tcW w:w="857" w:type="pct"/>
          </w:tcPr>
          <w:p w14:paraId="4BC42F5D" w14:textId="77777777" w:rsidR="00EE15EA" w:rsidRPr="00EE15EA" w:rsidRDefault="00EE15EA" w:rsidP="00EE15EA">
            <w:pPr>
              <w:jc w:val="center"/>
            </w:pPr>
            <w:r w:rsidRPr="00EE15EA">
              <w:t>51-2C</w:t>
            </w:r>
          </w:p>
        </w:tc>
        <w:tc>
          <w:tcPr>
            <w:tcW w:w="1433" w:type="pct"/>
            <w:gridSpan w:val="3"/>
          </w:tcPr>
          <w:p w14:paraId="4059EE88" w14:textId="77777777" w:rsidR="00EE15EA" w:rsidRPr="00EE15EA" w:rsidRDefault="00EE15EA" w:rsidP="00EE15EA"/>
        </w:tc>
      </w:tr>
      <w:tr w:rsidR="00EE15EA" w:rsidRPr="00EE15EA" w14:paraId="1ACB2BC6" w14:textId="77777777" w:rsidTr="002F58A5">
        <w:trPr>
          <w:gridAfter w:val="2"/>
          <w:wAfter w:w="217" w:type="pct"/>
          <w:jc w:val="center"/>
        </w:trPr>
        <w:tc>
          <w:tcPr>
            <w:tcW w:w="2493" w:type="pct"/>
            <w:gridSpan w:val="6"/>
          </w:tcPr>
          <w:p w14:paraId="6361C25E" w14:textId="77777777" w:rsidR="00EE15EA" w:rsidRPr="00EE15EA" w:rsidRDefault="00EE15EA" w:rsidP="00EE15EA">
            <w:pPr>
              <w:ind w:left="720"/>
              <w:rPr>
                <w:iCs/>
              </w:rPr>
            </w:pPr>
            <w:r w:rsidRPr="00EE15EA">
              <w:rPr>
                <w:iCs/>
              </w:rPr>
              <w:t>IP-51-2F</w:t>
            </w:r>
          </w:p>
        </w:tc>
        <w:tc>
          <w:tcPr>
            <w:tcW w:w="857" w:type="pct"/>
          </w:tcPr>
          <w:p w14:paraId="386A6B30" w14:textId="77777777" w:rsidR="00EE15EA" w:rsidRPr="00EE15EA" w:rsidRDefault="00EE15EA" w:rsidP="00EE15EA">
            <w:pPr>
              <w:jc w:val="center"/>
            </w:pPr>
            <w:r w:rsidRPr="00EE15EA">
              <w:t>51-2F</w:t>
            </w:r>
          </w:p>
        </w:tc>
        <w:tc>
          <w:tcPr>
            <w:tcW w:w="1433" w:type="pct"/>
            <w:gridSpan w:val="3"/>
          </w:tcPr>
          <w:p w14:paraId="659EDE83" w14:textId="77777777" w:rsidR="00EE15EA" w:rsidRPr="00EE15EA" w:rsidRDefault="00EE15EA" w:rsidP="00EE15EA"/>
        </w:tc>
      </w:tr>
      <w:tr w:rsidR="00EE15EA" w:rsidRPr="00EE15EA" w14:paraId="0214D44C" w14:textId="77777777" w:rsidTr="002F58A5">
        <w:trPr>
          <w:gridAfter w:val="2"/>
          <w:wAfter w:w="217" w:type="pct"/>
          <w:jc w:val="center"/>
        </w:trPr>
        <w:tc>
          <w:tcPr>
            <w:tcW w:w="2493" w:type="pct"/>
            <w:gridSpan w:val="6"/>
          </w:tcPr>
          <w:p w14:paraId="7F5AF8C8" w14:textId="77777777" w:rsidR="00EE15EA" w:rsidRPr="00EE15EA" w:rsidRDefault="00EE15EA" w:rsidP="00EE15EA">
            <w:pPr>
              <w:ind w:left="720"/>
              <w:rPr>
                <w:iCs/>
              </w:rPr>
            </w:pPr>
            <w:r w:rsidRPr="00EE15EA">
              <w:rPr>
                <w:iCs/>
              </w:rPr>
              <w:t>IP-51-4F</w:t>
            </w:r>
          </w:p>
        </w:tc>
        <w:tc>
          <w:tcPr>
            <w:tcW w:w="857" w:type="pct"/>
          </w:tcPr>
          <w:p w14:paraId="60071727" w14:textId="77777777" w:rsidR="00EE15EA" w:rsidRPr="00EE15EA" w:rsidRDefault="00EE15EA" w:rsidP="00EE15EA">
            <w:pPr>
              <w:jc w:val="center"/>
            </w:pPr>
            <w:r w:rsidRPr="00EE15EA">
              <w:t>51-4F</w:t>
            </w:r>
          </w:p>
        </w:tc>
        <w:tc>
          <w:tcPr>
            <w:tcW w:w="1433" w:type="pct"/>
            <w:gridSpan w:val="3"/>
          </w:tcPr>
          <w:p w14:paraId="0B100ECF" w14:textId="77777777" w:rsidR="00EE15EA" w:rsidRPr="00EE15EA" w:rsidRDefault="00EE15EA" w:rsidP="00EE15EA"/>
        </w:tc>
      </w:tr>
      <w:tr w:rsidR="00EE15EA" w:rsidRPr="00EE15EA" w14:paraId="0B2D15C8" w14:textId="77777777" w:rsidTr="002F58A5">
        <w:trPr>
          <w:gridAfter w:val="2"/>
          <w:wAfter w:w="217" w:type="pct"/>
          <w:jc w:val="center"/>
        </w:trPr>
        <w:tc>
          <w:tcPr>
            <w:tcW w:w="2493" w:type="pct"/>
            <w:gridSpan w:val="6"/>
          </w:tcPr>
          <w:p w14:paraId="74212AD1" w14:textId="77777777" w:rsidR="00EE15EA" w:rsidRPr="00EE15EA" w:rsidRDefault="00EE15EA" w:rsidP="00EE15EA">
            <w:pPr>
              <w:rPr>
                <w:iCs/>
              </w:rPr>
            </w:pPr>
          </w:p>
        </w:tc>
        <w:tc>
          <w:tcPr>
            <w:tcW w:w="857" w:type="pct"/>
          </w:tcPr>
          <w:p w14:paraId="37749182" w14:textId="77777777" w:rsidR="00EE15EA" w:rsidRPr="00EE15EA" w:rsidRDefault="00EE15EA" w:rsidP="00EE15EA"/>
        </w:tc>
        <w:tc>
          <w:tcPr>
            <w:tcW w:w="1433" w:type="pct"/>
            <w:gridSpan w:val="3"/>
          </w:tcPr>
          <w:p w14:paraId="0DFF0345" w14:textId="77777777" w:rsidR="00EE15EA" w:rsidRPr="00EE15EA" w:rsidRDefault="00EE15EA" w:rsidP="00EE15EA"/>
        </w:tc>
      </w:tr>
      <w:tr w:rsidR="00EE15EA" w:rsidRPr="00EE15EA" w14:paraId="56E7893F" w14:textId="77777777" w:rsidTr="002F58A5">
        <w:trPr>
          <w:gridAfter w:val="2"/>
          <w:wAfter w:w="217" w:type="pct"/>
          <w:jc w:val="center"/>
        </w:trPr>
        <w:tc>
          <w:tcPr>
            <w:tcW w:w="2493" w:type="pct"/>
            <w:gridSpan w:val="6"/>
          </w:tcPr>
          <w:p w14:paraId="5BA95779" w14:textId="77777777" w:rsidR="00EE15EA" w:rsidRPr="00EE15EA" w:rsidRDefault="00EE15EA" w:rsidP="00EE15EA">
            <w:pPr>
              <w:rPr>
                <w:iCs/>
                <w:u w:val="single"/>
              </w:rPr>
            </w:pPr>
          </w:p>
        </w:tc>
        <w:tc>
          <w:tcPr>
            <w:tcW w:w="857" w:type="pct"/>
          </w:tcPr>
          <w:p w14:paraId="0A8D912E" w14:textId="77777777" w:rsidR="00EE15EA" w:rsidRPr="00EE15EA" w:rsidRDefault="00EE15EA" w:rsidP="00EE15EA"/>
        </w:tc>
        <w:tc>
          <w:tcPr>
            <w:tcW w:w="1433" w:type="pct"/>
            <w:gridSpan w:val="3"/>
          </w:tcPr>
          <w:p w14:paraId="74074B7A" w14:textId="77777777" w:rsidR="00EE15EA" w:rsidRPr="00EE15EA" w:rsidRDefault="00EE15EA" w:rsidP="00EE15EA"/>
        </w:tc>
      </w:tr>
      <w:tr w:rsidR="00EE15EA" w:rsidRPr="00EE15EA" w14:paraId="1DACD6FE" w14:textId="77777777" w:rsidTr="002F58A5">
        <w:trPr>
          <w:gridAfter w:val="2"/>
          <w:wAfter w:w="217" w:type="pct"/>
          <w:jc w:val="center"/>
        </w:trPr>
        <w:tc>
          <w:tcPr>
            <w:tcW w:w="2493" w:type="pct"/>
            <w:gridSpan w:val="6"/>
          </w:tcPr>
          <w:p w14:paraId="0B890E88" w14:textId="77777777" w:rsidR="00EE15EA" w:rsidRPr="00EE15EA" w:rsidRDefault="00EE15EA" w:rsidP="00EE15EA">
            <w:pPr>
              <w:rPr>
                <w:iCs/>
              </w:rPr>
            </w:pPr>
          </w:p>
        </w:tc>
        <w:tc>
          <w:tcPr>
            <w:tcW w:w="857" w:type="pct"/>
          </w:tcPr>
          <w:p w14:paraId="23FF2650" w14:textId="77777777" w:rsidR="00EE15EA" w:rsidRPr="00EE15EA" w:rsidRDefault="00EE15EA" w:rsidP="00EE15EA"/>
        </w:tc>
        <w:tc>
          <w:tcPr>
            <w:tcW w:w="1433" w:type="pct"/>
            <w:gridSpan w:val="3"/>
          </w:tcPr>
          <w:p w14:paraId="0E6D99AA" w14:textId="77777777" w:rsidR="00EE15EA" w:rsidRPr="00EE15EA" w:rsidRDefault="00EE15EA" w:rsidP="00EE15EA"/>
        </w:tc>
      </w:tr>
    </w:tbl>
    <w:p w14:paraId="0AC085A6" w14:textId="77777777" w:rsidR="00EE15EA" w:rsidRPr="00EE15EA" w:rsidRDefault="00EE15EA" w:rsidP="00EE15EA">
      <w:pPr>
        <w:rPr>
          <w:rFonts w:cs="Arial"/>
        </w:rPr>
      </w:pPr>
    </w:p>
    <w:p w14:paraId="16D3EDB3" w14:textId="77777777" w:rsidR="00EE15EA" w:rsidRPr="00EE15EA" w:rsidRDefault="00EE15EA" w:rsidP="00EE15EA">
      <w:pPr>
        <w:rPr>
          <w:rFonts w:cs="Arial"/>
        </w:rPr>
      </w:pPr>
    </w:p>
    <w:p w14:paraId="294C1289" w14:textId="77777777" w:rsidR="00923C17" w:rsidRDefault="00923C17" w:rsidP="00C046FE">
      <w:pPr>
        <w:rPr>
          <w:rFonts w:cs="Arial"/>
        </w:rPr>
      </w:pPr>
    </w:p>
    <w:p w14:paraId="694F97AD" w14:textId="2AA8D04E" w:rsidR="00C046FE" w:rsidRDefault="00C046FE" w:rsidP="00C046FE">
      <w:pPr>
        <w:rPr>
          <w:rFonts w:cs="Arial"/>
        </w:rPr>
      </w:pPr>
      <w:r>
        <w:rPr>
          <w:rFonts w:cs="Arial"/>
        </w:rPr>
        <w:br w:type="page"/>
      </w:r>
    </w:p>
    <w:p w14:paraId="2FAFC8F4" w14:textId="77777777" w:rsidR="00E5149D" w:rsidRPr="002B6A3F" w:rsidRDefault="00E5149D" w:rsidP="00995F83">
      <w:pPr>
        <w:pStyle w:val="HEADINGRIGHT"/>
      </w:pPr>
      <w:r w:rsidRPr="002B6A3F">
        <w:lastRenderedPageBreak/>
        <w:t>eb-1</w:t>
      </w:r>
    </w:p>
    <w:p w14:paraId="05BCFFC0" w14:textId="77777777" w:rsidR="00E5149D" w:rsidRPr="002B6A3F" w:rsidRDefault="00354A47" w:rsidP="00995F83">
      <w:pPr>
        <w:pStyle w:val="HEADINGRIGHT"/>
      </w:pPr>
      <w:r>
        <w:t>September 2010</w:t>
      </w:r>
    </w:p>
    <w:p w14:paraId="3EAC2AB0" w14:textId="77777777" w:rsidR="00E5149D" w:rsidRPr="002B6A3F" w:rsidRDefault="00E5149D" w:rsidP="006A50E5">
      <w:pPr>
        <w:pStyle w:val="HEADINGRIGHT"/>
      </w:pPr>
    </w:p>
    <w:p w14:paraId="6DEE75C8" w14:textId="77777777" w:rsidR="00E5149D" w:rsidRPr="002B6A3F" w:rsidRDefault="00E5149D" w:rsidP="006A50E5">
      <w:pPr>
        <w:pStyle w:val="HEADINGRIGHT"/>
      </w:pPr>
    </w:p>
    <w:p w14:paraId="70295D4F" w14:textId="77777777" w:rsidR="00E5149D" w:rsidRPr="002B6A3F" w:rsidRDefault="00E5149D">
      <w:pPr>
        <w:tabs>
          <w:tab w:val="left" w:pos="6960"/>
        </w:tabs>
        <w:jc w:val="center"/>
      </w:pPr>
      <w:r w:rsidRPr="002B6A3F">
        <w:t>eb - Bracket, Pole Top</w:t>
      </w:r>
    </w:p>
    <w:p w14:paraId="7DED9003" w14:textId="77777777" w:rsidR="00E5149D" w:rsidRPr="002B6A3F" w:rsidRDefault="00E5149D">
      <w:pPr>
        <w:tabs>
          <w:tab w:val="left" w:pos="6960"/>
        </w:tabs>
        <w:jc w:val="center"/>
      </w:pPr>
      <w:r w:rsidRPr="002B6A3F">
        <w:t>For Post type Insulators</w:t>
      </w:r>
    </w:p>
    <w:p w14:paraId="1DBACE16" w14:textId="77777777" w:rsidR="00E5149D" w:rsidRPr="002B6A3F" w:rsidRDefault="00E5149D">
      <w:pPr>
        <w:tabs>
          <w:tab w:val="left" w:pos="6960"/>
        </w:tabs>
      </w:pPr>
    </w:p>
    <w:p w14:paraId="2280D35F" w14:textId="77777777" w:rsidR="00E5149D" w:rsidRPr="002B6A3F" w:rsidRDefault="00E5149D">
      <w:pPr>
        <w:tabs>
          <w:tab w:val="left" w:pos="6960"/>
        </w:tabs>
      </w:pPr>
    </w:p>
    <w:p w14:paraId="4339B1E3" w14:textId="77777777" w:rsidR="00E5149D" w:rsidRPr="002B6A3F" w:rsidRDefault="00E5149D">
      <w:pPr>
        <w:tabs>
          <w:tab w:val="left" w:pos="6960"/>
        </w:tabs>
        <w:jc w:val="center"/>
      </w:pPr>
      <w:r w:rsidRPr="002B6A3F">
        <w:rPr>
          <w:u w:val="single"/>
        </w:rPr>
        <w:t>DISTRIBUTION</w:t>
      </w:r>
    </w:p>
    <w:p w14:paraId="176A2B28" w14:textId="77777777" w:rsidR="00E5149D" w:rsidRPr="002B6A3F" w:rsidRDefault="00E5149D">
      <w:pPr>
        <w:tabs>
          <w:tab w:val="left" w:pos="6720"/>
        </w:tabs>
      </w:pPr>
    </w:p>
    <w:tbl>
      <w:tblPr>
        <w:tblW w:w="0" w:type="auto"/>
        <w:jc w:val="center"/>
        <w:tblLayout w:type="fixed"/>
        <w:tblLook w:val="0000" w:firstRow="0" w:lastRow="0" w:firstColumn="0" w:lastColumn="0" w:noHBand="0" w:noVBand="0"/>
      </w:tblPr>
      <w:tblGrid>
        <w:gridCol w:w="3786"/>
        <w:gridCol w:w="1326"/>
      </w:tblGrid>
      <w:tr w:rsidR="00E5149D" w:rsidRPr="002B6A3F" w14:paraId="0FC663B9" w14:textId="77777777">
        <w:trPr>
          <w:jc w:val="center"/>
        </w:trPr>
        <w:tc>
          <w:tcPr>
            <w:tcW w:w="3786" w:type="dxa"/>
          </w:tcPr>
          <w:p w14:paraId="5F066144" w14:textId="77777777" w:rsidR="00E5149D" w:rsidRPr="002B6A3F" w:rsidRDefault="00E5149D"/>
        </w:tc>
        <w:tc>
          <w:tcPr>
            <w:tcW w:w="1326" w:type="dxa"/>
          </w:tcPr>
          <w:p w14:paraId="12CE4F56" w14:textId="77777777" w:rsidR="00E5149D" w:rsidRPr="002B6A3F" w:rsidRDefault="00E5149D">
            <w:pPr>
              <w:jc w:val="center"/>
            </w:pPr>
          </w:p>
        </w:tc>
      </w:tr>
      <w:tr w:rsidR="00E5149D" w:rsidRPr="002B6A3F" w14:paraId="69BD228D" w14:textId="77777777">
        <w:trPr>
          <w:jc w:val="center"/>
        </w:trPr>
        <w:tc>
          <w:tcPr>
            <w:tcW w:w="3786" w:type="dxa"/>
          </w:tcPr>
          <w:p w14:paraId="48EC5CA4" w14:textId="77777777" w:rsidR="00E5149D" w:rsidRPr="002B6A3F" w:rsidRDefault="00E5149D">
            <w:r w:rsidRPr="002B6A3F">
              <w:t>Hubbell (Anderson) (14.4 or 7.2 kV)</w:t>
            </w:r>
          </w:p>
        </w:tc>
        <w:tc>
          <w:tcPr>
            <w:tcW w:w="1326" w:type="dxa"/>
          </w:tcPr>
          <w:p w14:paraId="2EAACE67" w14:textId="77777777" w:rsidR="00E5149D" w:rsidRPr="002B6A3F" w:rsidRDefault="00E5149D">
            <w:pPr>
              <w:jc w:val="center"/>
            </w:pPr>
            <w:r w:rsidRPr="002B6A3F">
              <w:t>84324-2000</w:t>
            </w:r>
          </w:p>
        </w:tc>
      </w:tr>
      <w:tr w:rsidR="00E5149D" w:rsidRPr="002B6A3F" w14:paraId="13CE30D0" w14:textId="77777777">
        <w:trPr>
          <w:jc w:val="center"/>
        </w:trPr>
        <w:tc>
          <w:tcPr>
            <w:tcW w:w="3786" w:type="dxa"/>
          </w:tcPr>
          <w:p w14:paraId="17E372F6" w14:textId="77777777" w:rsidR="00E5149D" w:rsidRPr="002B6A3F" w:rsidRDefault="00E5149D">
            <w:r w:rsidRPr="002B6A3F">
              <w:t>Hubbell (Chance) (14.4 or 7.2 kV)</w:t>
            </w:r>
          </w:p>
        </w:tc>
        <w:tc>
          <w:tcPr>
            <w:tcW w:w="1326" w:type="dxa"/>
          </w:tcPr>
          <w:p w14:paraId="0BBE04E3" w14:textId="77777777" w:rsidR="00E5149D" w:rsidRPr="002B6A3F" w:rsidRDefault="00E5149D">
            <w:pPr>
              <w:jc w:val="center"/>
            </w:pPr>
            <w:r w:rsidRPr="002B6A3F">
              <w:t>1B4</w:t>
            </w:r>
          </w:p>
        </w:tc>
      </w:tr>
      <w:tr w:rsidR="00E5149D" w:rsidRPr="002B6A3F" w14:paraId="258BBC7D" w14:textId="77777777">
        <w:trPr>
          <w:jc w:val="center"/>
        </w:trPr>
        <w:tc>
          <w:tcPr>
            <w:tcW w:w="3786" w:type="dxa"/>
          </w:tcPr>
          <w:p w14:paraId="683365D0" w14:textId="77777777" w:rsidR="00E5149D" w:rsidRPr="002B6A3F" w:rsidRDefault="00E5149D">
            <w:r w:rsidRPr="002B6A3F">
              <w:t>Joslyn (Flagg) (14.4 or 7.2 kV)</w:t>
            </w:r>
          </w:p>
        </w:tc>
        <w:tc>
          <w:tcPr>
            <w:tcW w:w="1326" w:type="dxa"/>
          </w:tcPr>
          <w:p w14:paraId="16D5DCFE" w14:textId="77777777" w:rsidR="00E5149D" w:rsidRPr="002B6A3F" w:rsidRDefault="00E5149D">
            <w:pPr>
              <w:jc w:val="center"/>
            </w:pPr>
            <w:r w:rsidRPr="002B6A3F">
              <w:t>P526</w:t>
            </w:r>
          </w:p>
        </w:tc>
      </w:tr>
      <w:tr w:rsidR="00E5149D" w:rsidRPr="002B6A3F" w14:paraId="3F22ECE5" w14:textId="77777777">
        <w:trPr>
          <w:jc w:val="center"/>
        </w:trPr>
        <w:tc>
          <w:tcPr>
            <w:tcW w:w="3786" w:type="dxa"/>
          </w:tcPr>
          <w:p w14:paraId="7CCAD46F" w14:textId="77777777" w:rsidR="00E5149D" w:rsidRPr="002B6A3F" w:rsidRDefault="00E5149D">
            <w:r w:rsidRPr="002B6A3F">
              <w:t>Lapp (Line Ware) (14.4 or 7.2 kV)</w:t>
            </w:r>
          </w:p>
        </w:tc>
        <w:tc>
          <w:tcPr>
            <w:tcW w:w="1326" w:type="dxa"/>
          </w:tcPr>
          <w:p w14:paraId="0C449C0A" w14:textId="77777777" w:rsidR="00E5149D" w:rsidRPr="002B6A3F" w:rsidRDefault="00E5149D">
            <w:pPr>
              <w:jc w:val="center"/>
            </w:pPr>
            <w:r w:rsidRPr="002B6A3F">
              <w:t>304043</w:t>
            </w:r>
          </w:p>
        </w:tc>
      </w:tr>
      <w:tr w:rsidR="00E5149D" w:rsidRPr="002B6A3F" w14:paraId="63171C74" w14:textId="77777777">
        <w:trPr>
          <w:jc w:val="center"/>
        </w:trPr>
        <w:tc>
          <w:tcPr>
            <w:tcW w:w="3786" w:type="dxa"/>
          </w:tcPr>
          <w:p w14:paraId="39E6EF0C" w14:textId="77777777" w:rsidR="00E5149D" w:rsidRPr="002B6A3F" w:rsidRDefault="00E5149D">
            <w:r w:rsidRPr="002B6A3F">
              <w:t>Line Hardware (l4.4 or 7.2 kV)</w:t>
            </w:r>
          </w:p>
        </w:tc>
        <w:tc>
          <w:tcPr>
            <w:tcW w:w="1326" w:type="dxa"/>
          </w:tcPr>
          <w:p w14:paraId="6B6D81BD" w14:textId="77777777" w:rsidR="00E5149D" w:rsidRPr="002B6A3F" w:rsidRDefault="00E5149D">
            <w:pPr>
              <w:jc w:val="center"/>
            </w:pPr>
            <w:r w:rsidRPr="002B6A3F">
              <w:t>PTIB-375A</w:t>
            </w:r>
          </w:p>
        </w:tc>
      </w:tr>
      <w:tr w:rsidR="00E5149D" w:rsidRPr="002B6A3F" w14:paraId="5BF7AE66" w14:textId="77777777">
        <w:trPr>
          <w:jc w:val="center"/>
        </w:trPr>
        <w:tc>
          <w:tcPr>
            <w:tcW w:w="3786" w:type="dxa"/>
          </w:tcPr>
          <w:p w14:paraId="08AB8475" w14:textId="77777777" w:rsidR="00E5149D" w:rsidRPr="002B6A3F" w:rsidRDefault="00E5149D">
            <w:r w:rsidRPr="002B6A3F">
              <w:t>MacLean (Continental) (14.4 or 7.2 kV)</w:t>
            </w:r>
          </w:p>
        </w:tc>
        <w:tc>
          <w:tcPr>
            <w:tcW w:w="1326" w:type="dxa"/>
          </w:tcPr>
          <w:p w14:paraId="370528B6" w14:textId="77777777" w:rsidR="00E5149D" w:rsidRPr="002B6A3F" w:rsidRDefault="00E5149D">
            <w:pPr>
              <w:jc w:val="center"/>
            </w:pPr>
            <w:r w:rsidRPr="002B6A3F">
              <w:t>PTB-55-8</w:t>
            </w:r>
          </w:p>
        </w:tc>
      </w:tr>
      <w:tr w:rsidR="00E5149D" w:rsidRPr="002B6A3F" w14:paraId="23CCDCD3" w14:textId="77777777">
        <w:trPr>
          <w:jc w:val="center"/>
        </w:trPr>
        <w:tc>
          <w:tcPr>
            <w:tcW w:w="3786" w:type="dxa"/>
          </w:tcPr>
          <w:p w14:paraId="47EA688E" w14:textId="77777777" w:rsidR="00E5149D" w:rsidRPr="002B6A3F" w:rsidRDefault="00354A47">
            <w:r>
              <w:t>M.D. Henry Company, Inc.</w:t>
            </w:r>
            <w:r w:rsidR="00E5149D" w:rsidRPr="002B6A3F">
              <w:t xml:space="preserve"> (14.4 or 7.2 kV)</w:t>
            </w:r>
          </w:p>
        </w:tc>
        <w:tc>
          <w:tcPr>
            <w:tcW w:w="1326" w:type="dxa"/>
          </w:tcPr>
          <w:p w14:paraId="06B9DFD7" w14:textId="77777777" w:rsidR="00E5149D" w:rsidRPr="002B6A3F" w:rsidRDefault="00E5149D">
            <w:pPr>
              <w:jc w:val="center"/>
            </w:pPr>
            <w:r w:rsidRPr="002B6A3F">
              <w:t>PT-8R</w:t>
            </w:r>
          </w:p>
        </w:tc>
      </w:tr>
      <w:tr w:rsidR="00E5149D" w:rsidRPr="002B6A3F" w14:paraId="36BB0C75" w14:textId="77777777">
        <w:trPr>
          <w:jc w:val="center"/>
        </w:trPr>
        <w:tc>
          <w:tcPr>
            <w:tcW w:w="3786" w:type="dxa"/>
          </w:tcPr>
          <w:p w14:paraId="05405A74" w14:textId="77777777" w:rsidR="00E5149D" w:rsidRPr="002B6A3F" w:rsidRDefault="00E5149D"/>
        </w:tc>
        <w:tc>
          <w:tcPr>
            <w:tcW w:w="1326" w:type="dxa"/>
          </w:tcPr>
          <w:p w14:paraId="10DAD8C7" w14:textId="77777777" w:rsidR="00E5149D" w:rsidRPr="002B6A3F" w:rsidRDefault="00E5149D">
            <w:pPr>
              <w:jc w:val="center"/>
            </w:pPr>
          </w:p>
        </w:tc>
      </w:tr>
    </w:tbl>
    <w:p w14:paraId="40D9A6E4" w14:textId="77777777" w:rsidR="00E5149D" w:rsidRPr="002B6A3F" w:rsidRDefault="00E5149D">
      <w:pPr>
        <w:tabs>
          <w:tab w:val="left" w:pos="6720"/>
        </w:tabs>
      </w:pPr>
    </w:p>
    <w:p w14:paraId="78E4501E" w14:textId="77777777" w:rsidR="00E5149D" w:rsidRPr="002B6A3F" w:rsidRDefault="00E5149D">
      <w:pPr>
        <w:tabs>
          <w:tab w:val="left" w:pos="6720"/>
        </w:tabs>
        <w:jc w:val="center"/>
        <w:outlineLvl w:val="0"/>
      </w:pPr>
      <w:r w:rsidRPr="002B6A3F">
        <w:rPr>
          <w:u w:val="single"/>
        </w:rPr>
        <w:t>TRANSMISSION</w:t>
      </w:r>
    </w:p>
    <w:p w14:paraId="69E28030" w14:textId="77777777" w:rsidR="00E5149D" w:rsidRPr="002B6A3F" w:rsidRDefault="00E5149D">
      <w:pPr>
        <w:tabs>
          <w:tab w:val="left" w:pos="6720"/>
        </w:tabs>
      </w:pPr>
    </w:p>
    <w:tbl>
      <w:tblPr>
        <w:tblW w:w="0" w:type="auto"/>
        <w:jc w:val="center"/>
        <w:tblLayout w:type="fixed"/>
        <w:tblLook w:val="0000" w:firstRow="0" w:lastRow="0" w:firstColumn="0" w:lastColumn="0" w:noHBand="0" w:noVBand="0"/>
      </w:tblPr>
      <w:tblGrid>
        <w:gridCol w:w="2376"/>
        <w:gridCol w:w="1101"/>
      </w:tblGrid>
      <w:tr w:rsidR="00E5149D" w:rsidRPr="002B6A3F" w14:paraId="0181FEC3" w14:textId="77777777">
        <w:trPr>
          <w:jc w:val="center"/>
        </w:trPr>
        <w:tc>
          <w:tcPr>
            <w:tcW w:w="2376" w:type="dxa"/>
          </w:tcPr>
          <w:p w14:paraId="315CA3DB" w14:textId="77777777" w:rsidR="00E5149D" w:rsidRPr="002B6A3F" w:rsidRDefault="00E5149D"/>
        </w:tc>
        <w:tc>
          <w:tcPr>
            <w:tcW w:w="1101" w:type="dxa"/>
          </w:tcPr>
          <w:p w14:paraId="4A06CA0C" w14:textId="77777777" w:rsidR="00E5149D" w:rsidRPr="002B6A3F" w:rsidRDefault="00E5149D">
            <w:pPr>
              <w:jc w:val="center"/>
            </w:pPr>
          </w:p>
        </w:tc>
      </w:tr>
      <w:tr w:rsidR="00E5149D" w:rsidRPr="002B6A3F" w14:paraId="7A98CEA9" w14:textId="77777777">
        <w:trPr>
          <w:jc w:val="center"/>
        </w:trPr>
        <w:tc>
          <w:tcPr>
            <w:tcW w:w="2376" w:type="dxa"/>
          </w:tcPr>
          <w:p w14:paraId="73172E7E" w14:textId="77777777" w:rsidR="00E5149D" w:rsidRPr="002B6A3F" w:rsidRDefault="00E5149D">
            <w:r w:rsidRPr="002B6A3F">
              <w:t>Hubbell (Chance)</w:t>
            </w:r>
          </w:p>
        </w:tc>
        <w:tc>
          <w:tcPr>
            <w:tcW w:w="1101" w:type="dxa"/>
          </w:tcPr>
          <w:p w14:paraId="5B5F85B1" w14:textId="77777777" w:rsidR="00E5149D" w:rsidRPr="002B6A3F" w:rsidRDefault="00E5149D">
            <w:pPr>
              <w:jc w:val="center"/>
            </w:pPr>
            <w:r w:rsidRPr="002B6A3F">
              <w:t>1B4</w:t>
            </w:r>
          </w:p>
        </w:tc>
      </w:tr>
      <w:tr w:rsidR="00E5149D" w:rsidRPr="002B6A3F" w14:paraId="49AC4131" w14:textId="77777777">
        <w:trPr>
          <w:jc w:val="center"/>
        </w:trPr>
        <w:tc>
          <w:tcPr>
            <w:tcW w:w="2376" w:type="dxa"/>
          </w:tcPr>
          <w:p w14:paraId="533D10CB" w14:textId="77777777" w:rsidR="00E5149D" w:rsidRPr="002B6A3F" w:rsidRDefault="00E5149D">
            <w:r w:rsidRPr="002B6A3F">
              <w:t>Joslyn (Flagg)</w:t>
            </w:r>
          </w:p>
        </w:tc>
        <w:tc>
          <w:tcPr>
            <w:tcW w:w="1101" w:type="dxa"/>
          </w:tcPr>
          <w:p w14:paraId="68BA2F0F" w14:textId="77777777" w:rsidR="00E5149D" w:rsidRPr="002B6A3F" w:rsidRDefault="00E5149D">
            <w:pPr>
              <w:jc w:val="center"/>
            </w:pPr>
            <w:r w:rsidRPr="002B6A3F">
              <w:t>P532</w:t>
            </w:r>
          </w:p>
        </w:tc>
      </w:tr>
      <w:tr w:rsidR="00E5149D" w:rsidRPr="002B6A3F" w14:paraId="5A4D519E" w14:textId="77777777">
        <w:trPr>
          <w:jc w:val="center"/>
        </w:trPr>
        <w:tc>
          <w:tcPr>
            <w:tcW w:w="2376" w:type="dxa"/>
          </w:tcPr>
          <w:p w14:paraId="704DE078" w14:textId="77777777" w:rsidR="00E5149D" w:rsidRPr="002B6A3F" w:rsidRDefault="00E5149D">
            <w:r w:rsidRPr="002B6A3F">
              <w:t>Lapp (Line Ware)</w:t>
            </w:r>
          </w:p>
        </w:tc>
        <w:tc>
          <w:tcPr>
            <w:tcW w:w="1101" w:type="dxa"/>
          </w:tcPr>
          <w:p w14:paraId="76A95C78" w14:textId="77777777" w:rsidR="00E5149D" w:rsidRPr="002B6A3F" w:rsidRDefault="00E5149D">
            <w:pPr>
              <w:jc w:val="center"/>
            </w:pPr>
            <w:r w:rsidRPr="002B6A3F">
              <w:t>304044</w:t>
            </w:r>
          </w:p>
        </w:tc>
      </w:tr>
      <w:tr w:rsidR="00E5149D" w:rsidRPr="002B6A3F" w14:paraId="4DF55075" w14:textId="77777777">
        <w:trPr>
          <w:jc w:val="center"/>
        </w:trPr>
        <w:tc>
          <w:tcPr>
            <w:tcW w:w="2376" w:type="dxa"/>
          </w:tcPr>
          <w:p w14:paraId="6340F523" w14:textId="77777777" w:rsidR="00E5149D" w:rsidRPr="002B6A3F" w:rsidRDefault="00E5149D">
            <w:r w:rsidRPr="002B6A3F">
              <w:t>MacLean (Continental)</w:t>
            </w:r>
          </w:p>
        </w:tc>
        <w:tc>
          <w:tcPr>
            <w:tcW w:w="1101" w:type="dxa"/>
          </w:tcPr>
          <w:p w14:paraId="4E091848" w14:textId="77777777" w:rsidR="00E5149D" w:rsidRPr="002B6A3F" w:rsidRDefault="00E5149D">
            <w:pPr>
              <w:jc w:val="center"/>
            </w:pPr>
            <w:r w:rsidRPr="002B6A3F">
              <w:t>PTB-66H</w:t>
            </w:r>
          </w:p>
        </w:tc>
      </w:tr>
      <w:tr w:rsidR="00E5149D" w:rsidRPr="002B6A3F" w14:paraId="571C005A" w14:textId="77777777">
        <w:trPr>
          <w:jc w:val="center"/>
        </w:trPr>
        <w:tc>
          <w:tcPr>
            <w:tcW w:w="2376" w:type="dxa"/>
          </w:tcPr>
          <w:p w14:paraId="571C6B39" w14:textId="77777777" w:rsidR="00E5149D" w:rsidRPr="002B6A3F" w:rsidRDefault="00E5149D"/>
        </w:tc>
        <w:tc>
          <w:tcPr>
            <w:tcW w:w="1101" w:type="dxa"/>
          </w:tcPr>
          <w:p w14:paraId="784A57EC" w14:textId="77777777" w:rsidR="00E5149D" w:rsidRPr="002B6A3F" w:rsidRDefault="00E5149D">
            <w:pPr>
              <w:jc w:val="center"/>
            </w:pPr>
          </w:p>
        </w:tc>
      </w:tr>
    </w:tbl>
    <w:p w14:paraId="68467434" w14:textId="77777777" w:rsidR="00E5149D" w:rsidRPr="002B6A3F" w:rsidRDefault="00E5149D">
      <w:pPr>
        <w:tabs>
          <w:tab w:val="left" w:pos="6720"/>
        </w:tabs>
      </w:pPr>
    </w:p>
    <w:p w14:paraId="71E4E43A" w14:textId="77777777" w:rsidR="00E5149D" w:rsidRPr="002B6A3F" w:rsidRDefault="00E5149D">
      <w:pPr>
        <w:tabs>
          <w:tab w:val="left" w:pos="6720"/>
        </w:tabs>
      </w:pPr>
    </w:p>
    <w:p w14:paraId="75147024" w14:textId="77777777" w:rsidR="00E5149D" w:rsidRPr="002B6A3F" w:rsidRDefault="00E5149D">
      <w:pPr>
        <w:tabs>
          <w:tab w:val="left" w:pos="6720"/>
        </w:tabs>
      </w:pPr>
    </w:p>
    <w:p w14:paraId="2C1F04A6" w14:textId="77777777" w:rsidR="00E5149D" w:rsidRPr="002B6A3F" w:rsidRDefault="00E5149D">
      <w:pPr>
        <w:tabs>
          <w:tab w:val="left" w:pos="6720"/>
        </w:tabs>
        <w:jc w:val="center"/>
      </w:pPr>
    </w:p>
    <w:p w14:paraId="3D02199D" w14:textId="77777777" w:rsidR="00E5149D" w:rsidRPr="002B6A3F" w:rsidRDefault="00E5149D" w:rsidP="006A50E5">
      <w:pPr>
        <w:pStyle w:val="HEADINGLEFT"/>
      </w:pPr>
      <w:r w:rsidRPr="002B6A3F">
        <w:br w:type="page"/>
      </w:r>
    </w:p>
    <w:p w14:paraId="149D768D" w14:textId="77777777" w:rsidR="00E5149D" w:rsidRPr="002B6A3F" w:rsidRDefault="00E5149D" w:rsidP="00995F83">
      <w:pPr>
        <w:pStyle w:val="HEADINGLEFT"/>
      </w:pPr>
      <w:r w:rsidRPr="002B6A3F">
        <w:lastRenderedPageBreak/>
        <w:t>ec-1</w:t>
      </w:r>
    </w:p>
    <w:p w14:paraId="77D9C2E1" w14:textId="77777777" w:rsidR="00E5149D" w:rsidRPr="002B6A3F" w:rsidRDefault="00EE1E78" w:rsidP="00995F83">
      <w:pPr>
        <w:pStyle w:val="HEADINGLEFT"/>
      </w:pPr>
      <w:r w:rsidRPr="002B6A3F">
        <w:t xml:space="preserve">July </w:t>
      </w:r>
      <w:r w:rsidR="002B6A3F" w:rsidRPr="002B6A3F">
        <w:t>2009</w:t>
      </w:r>
    </w:p>
    <w:p w14:paraId="781632C3" w14:textId="77777777" w:rsidR="00E5149D" w:rsidRPr="002B6A3F" w:rsidRDefault="00E5149D" w:rsidP="00195D9A">
      <w:pPr>
        <w:pStyle w:val="HEADINGRIGHT"/>
      </w:pPr>
    </w:p>
    <w:p w14:paraId="06A65AF4" w14:textId="77777777" w:rsidR="00E5149D" w:rsidRPr="002B6A3F" w:rsidRDefault="00E5149D">
      <w:pPr>
        <w:tabs>
          <w:tab w:val="left" w:pos="6720"/>
        </w:tabs>
      </w:pPr>
    </w:p>
    <w:p w14:paraId="36FBFCB6" w14:textId="77777777" w:rsidR="00E5149D" w:rsidRPr="002B6A3F" w:rsidRDefault="00E5149D">
      <w:pPr>
        <w:tabs>
          <w:tab w:val="left" w:pos="6720"/>
        </w:tabs>
        <w:jc w:val="center"/>
      </w:pPr>
      <w:r w:rsidRPr="002B6A3F">
        <w:t>ec - Bracket, Offset Neutral</w:t>
      </w:r>
    </w:p>
    <w:p w14:paraId="7C1AA330" w14:textId="77777777" w:rsidR="00E5149D" w:rsidRPr="002B6A3F" w:rsidRDefault="00E5149D">
      <w:pPr>
        <w:tabs>
          <w:tab w:val="left" w:pos="4200"/>
        </w:tabs>
      </w:pPr>
    </w:p>
    <w:p w14:paraId="24F356CF" w14:textId="77777777" w:rsidR="00E5149D" w:rsidRPr="002B6A3F" w:rsidRDefault="00E5149D">
      <w:pPr>
        <w:tabs>
          <w:tab w:val="left" w:pos="4200"/>
        </w:tabs>
      </w:pPr>
    </w:p>
    <w:tbl>
      <w:tblPr>
        <w:tblW w:w="0" w:type="auto"/>
        <w:jc w:val="center"/>
        <w:tblLayout w:type="fixed"/>
        <w:tblLook w:val="0000" w:firstRow="0" w:lastRow="0" w:firstColumn="0" w:lastColumn="0" w:noHBand="0" w:noVBand="0"/>
      </w:tblPr>
      <w:tblGrid>
        <w:gridCol w:w="2376"/>
        <w:gridCol w:w="1251"/>
      </w:tblGrid>
      <w:tr w:rsidR="00E5149D" w:rsidRPr="002B6A3F" w14:paraId="052E4070" w14:textId="77777777">
        <w:trPr>
          <w:jc w:val="center"/>
        </w:trPr>
        <w:tc>
          <w:tcPr>
            <w:tcW w:w="2376" w:type="dxa"/>
          </w:tcPr>
          <w:p w14:paraId="26560C1B" w14:textId="77777777" w:rsidR="00E5149D" w:rsidRPr="002B6A3F" w:rsidRDefault="00E5149D"/>
        </w:tc>
        <w:tc>
          <w:tcPr>
            <w:tcW w:w="1251" w:type="dxa"/>
          </w:tcPr>
          <w:p w14:paraId="4E1B3788" w14:textId="77777777" w:rsidR="00E5149D" w:rsidRPr="002B6A3F" w:rsidRDefault="00E5149D">
            <w:pPr>
              <w:jc w:val="center"/>
            </w:pPr>
          </w:p>
        </w:tc>
      </w:tr>
      <w:tr w:rsidR="00E5149D" w:rsidRPr="002B6A3F" w14:paraId="74ED1E67" w14:textId="77777777">
        <w:trPr>
          <w:jc w:val="center"/>
        </w:trPr>
        <w:tc>
          <w:tcPr>
            <w:tcW w:w="2376" w:type="dxa"/>
          </w:tcPr>
          <w:p w14:paraId="5A6ACEF8" w14:textId="77777777" w:rsidR="00E5149D" w:rsidRPr="002B6A3F" w:rsidRDefault="00E5149D">
            <w:r w:rsidRPr="002B6A3F">
              <w:t>Hubbell (Chance)</w:t>
            </w:r>
          </w:p>
        </w:tc>
        <w:tc>
          <w:tcPr>
            <w:tcW w:w="1251" w:type="dxa"/>
          </w:tcPr>
          <w:p w14:paraId="4E92E878" w14:textId="77777777" w:rsidR="00E5149D" w:rsidRPr="002B6A3F" w:rsidRDefault="00E5149D">
            <w:pPr>
              <w:jc w:val="center"/>
            </w:pPr>
            <w:r w:rsidRPr="002B6A3F">
              <w:t>C206-0004</w:t>
            </w:r>
          </w:p>
        </w:tc>
      </w:tr>
      <w:tr w:rsidR="00E5149D" w:rsidRPr="002B6A3F" w14:paraId="7F2D7945" w14:textId="77777777">
        <w:trPr>
          <w:jc w:val="center"/>
        </w:trPr>
        <w:tc>
          <w:tcPr>
            <w:tcW w:w="2376" w:type="dxa"/>
          </w:tcPr>
          <w:p w14:paraId="47B45B51" w14:textId="77777777" w:rsidR="00E5149D" w:rsidRPr="002B6A3F" w:rsidRDefault="00E5149D">
            <w:r w:rsidRPr="002B6A3F">
              <w:t>Joslyn</w:t>
            </w:r>
          </w:p>
        </w:tc>
        <w:tc>
          <w:tcPr>
            <w:tcW w:w="1251" w:type="dxa"/>
          </w:tcPr>
          <w:p w14:paraId="6D1FFCAD" w14:textId="77777777" w:rsidR="00E5149D" w:rsidRPr="002B6A3F" w:rsidRDefault="00E5149D">
            <w:pPr>
              <w:jc w:val="center"/>
            </w:pPr>
            <w:r w:rsidRPr="002B6A3F">
              <w:t>J2352</w:t>
            </w:r>
          </w:p>
        </w:tc>
      </w:tr>
      <w:tr w:rsidR="00E5149D" w:rsidRPr="002B6A3F" w14:paraId="20CE651E" w14:textId="77777777">
        <w:trPr>
          <w:jc w:val="center"/>
        </w:trPr>
        <w:tc>
          <w:tcPr>
            <w:tcW w:w="2376" w:type="dxa"/>
          </w:tcPr>
          <w:p w14:paraId="0E925929" w14:textId="77777777" w:rsidR="00E5149D" w:rsidRPr="002B6A3F" w:rsidRDefault="00E5149D"/>
        </w:tc>
        <w:tc>
          <w:tcPr>
            <w:tcW w:w="1251" w:type="dxa"/>
          </w:tcPr>
          <w:p w14:paraId="1F732E92" w14:textId="77777777" w:rsidR="00E5149D" w:rsidRPr="002B6A3F" w:rsidRDefault="00E5149D">
            <w:pPr>
              <w:jc w:val="center"/>
            </w:pPr>
          </w:p>
        </w:tc>
      </w:tr>
    </w:tbl>
    <w:p w14:paraId="2909EDB7" w14:textId="77777777" w:rsidR="00E5149D" w:rsidRPr="002B6A3F" w:rsidRDefault="00E5149D">
      <w:pPr>
        <w:pStyle w:val="HEADINGRIGHT"/>
      </w:pPr>
    </w:p>
    <w:p w14:paraId="7CF159B2" w14:textId="77777777" w:rsidR="00E5149D" w:rsidRPr="002B6A3F" w:rsidRDefault="00E5149D">
      <w:pPr>
        <w:pStyle w:val="HEADINGRIGHT"/>
      </w:pPr>
    </w:p>
    <w:p w14:paraId="520B0829" w14:textId="77777777" w:rsidR="00E5149D" w:rsidRPr="002B6A3F" w:rsidRDefault="00E5149D">
      <w:pPr>
        <w:pStyle w:val="HEADINGRIGHT"/>
      </w:pPr>
    </w:p>
    <w:p w14:paraId="0C44E889" w14:textId="77777777" w:rsidR="00E5149D" w:rsidRPr="002B6A3F" w:rsidRDefault="00E5149D">
      <w:pPr>
        <w:pStyle w:val="HEADINGRIGHT"/>
        <w:jc w:val="center"/>
      </w:pPr>
    </w:p>
    <w:p w14:paraId="4A9988DD" w14:textId="77777777" w:rsidR="00E5149D" w:rsidRPr="002B6A3F" w:rsidRDefault="00E5149D" w:rsidP="006A50E5">
      <w:pPr>
        <w:pStyle w:val="HEADINGRIGHT"/>
      </w:pPr>
      <w:r w:rsidRPr="002B6A3F">
        <w:br w:type="page"/>
      </w:r>
    </w:p>
    <w:p w14:paraId="7F246FDB" w14:textId="77777777" w:rsidR="00E5149D" w:rsidRPr="002B6A3F" w:rsidRDefault="00E5149D" w:rsidP="00995F83">
      <w:pPr>
        <w:pStyle w:val="HEADINGRIGHT"/>
      </w:pPr>
      <w:r w:rsidRPr="002B6A3F">
        <w:lastRenderedPageBreak/>
        <w:t>ed-1</w:t>
      </w:r>
    </w:p>
    <w:p w14:paraId="33E42224" w14:textId="77777777" w:rsidR="00E5149D" w:rsidRPr="002B6A3F" w:rsidRDefault="00EE1E78" w:rsidP="00995F83">
      <w:pPr>
        <w:pStyle w:val="HEADINGRIGHT"/>
      </w:pPr>
      <w:r w:rsidRPr="002B6A3F">
        <w:t xml:space="preserve">July </w:t>
      </w:r>
      <w:r w:rsidR="002B6A3F" w:rsidRPr="002B6A3F">
        <w:t>2009</w:t>
      </w:r>
    </w:p>
    <w:p w14:paraId="51FE830A" w14:textId="77777777" w:rsidR="00E5149D" w:rsidRPr="002B6A3F" w:rsidRDefault="00E5149D" w:rsidP="00195D9A">
      <w:pPr>
        <w:pStyle w:val="HEADINGLEFT"/>
      </w:pPr>
    </w:p>
    <w:p w14:paraId="2BF5E6CF" w14:textId="77777777" w:rsidR="00E5149D" w:rsidRPr="002B6A3F" w:rsidRDefault="00E5149D">
      <w:pPr>
        <w:tabs>
          <w:tab w:val="left" w:pos="4200"/>
        </w:tabs>
      </w:pPr>
    </w:p>
    <w:p w14:paraId="13A45451" w14:textId="77777777" w:rsidR="00E5149D" w:rsidRPr="002B6A3F" w:rsidRDefault="00E5149D">
      <w:pPr>
        <w:tabs>
          <w:tab w:val="left" w:pos="4200"/>
        </w:tabs>
      </w:pPr>
    </w:p>
    <w:p w14:paraId="224354FC" w14:textId="77777777" w:rsidR="00E5149D" w:rsidRPr="002B6A3F" w:rsidRDefault="00E5149D">
      <w:pPr>
        <w:tabs>
          <w:tab w:val="left" w:pos="4200"/>
        </w:tabs>
        <w:jc w:val="center"/>
      </w:pPr>
      <w:r w:rsidRPr="002B6A3F">
        <w:t>ed - Support, overhead ground wire</w:t>
      </w:r>
    </w:p>
    <w:p w14:paraId="0C200BCF" w14:textId="77777777" w:rsidR="00E5149D" w:rsidRPr="002B6A3F" w:rsidRDefault="00E5149D">
      <w:pPr>
        <w:tabs>
          <w:tab w:val="left" w:pos="4200"/>
        </w:tabs>
      </w:pPr>
    </w:p>
    <w:p w14:paraId="4471C9E2" w14:textId="77777777" w:rsidR="00E5149D" w:rsidRPr="002B6A3F" w:rsidRDefault="00E5149D">
      <w:pPr>
        <w:tabs>
          <w:tab w:val="left" w:pos="4200"/>
        </w:tabs>
      </w:pPr>
    </w:p>
    <w:p w14:paraId="5C5ABA18" w14:textId="77777777" w:rsidR="00E5149D" w:rsidRPr="002B6A3F" w:rsidRDefault="00E5149D">
      <w:pPr>
        <w:tabs>
          <w:tab w:val="left" w:pos="4200"/>
        </w:tabs>
        <w:outlineLvl w:val="0"/>
      </w:pPr>
      <w:r w:rsidRPr="002B6A3F">
        <w:t>Applicable Specifications:  "RUS Specifications for Overhead Ground Wire Support Brackets," T-2</w:t>
      </w:r>
    </w:p>
    <w:p w14:paraId="1FA20024" w14:textId="77777777" w:rsidR="00E5149D" w:rsidRPr="002B6A3F" w:rsidRDefault="00E5149D">
      <w:pPr>
        <w:tabs>
          <w:tab w:val="left" w:pos="3600"/>
          <w:tab w:val="left" w:pos="5160"/>
          <w:tab w:val="left" w:pos="6960"/>
        </w:tabs>
      </w:pPr>
    </w:p>
    <w:p w14:paraId="24EC1B41" w14:textId="77777777" w:rsidR="00E5149D" w:rsidRPr="002B6A3F" w:rsidRDefault="00E5149D">
      <w:pPr>
        <w:tabs>
          <w:tab w:val="left" w:pos="3600"/>
          <w:tab w:val="left" w:pos="5160"/>
          <w:tab w:val="left" w:pos="6960"/>
        </w:tabs>
      </w:pPr>
    </w:p>
    <w:p w14:paraId="10DE4C9B" w14:textId="77777777" w:rsidR="00E5149D" w:rsidRPr="002B6A3F" w:rsidRDefault="00E5149D">
      <w:pPr>
        <w:tabs>
          <w:tab w:val="left" w:pos="3600"/>
          <w:tab w:val="left" w:pos="5160"/>
          <w:tab w:val="left" w:pos="6960"/>
        </w:tabs>
      </w:pPr>
    </w:p>
    <w:tbl>
      <w:tblPr>
        <w:tblW w:w="0" w:type="auto"/>
        <w:jc w:val="center"/>
        <w:tblLayout w:type="fixed"/>
        <w:tblLook w:val="0000" w:firstRow="0" w:lastRow="0" w:firstColumn="0" w:lastColumn="0" w:noHBand="0" w:noVBand="0"/>
      </w:tblPr>
      <w:tblGrid>
        <w:gridCol w:w="3168"/>
        <w:gridCol w:w="1620"/>
        <w:gridCol w:w="1800"/>
        <w:gridCol w:w="2340"/>
      </w:tblGrid>
      <w:tr w:rsidR="00E5149D" w:rsidRPr="002B6A3F" w14:paraId="5385D3AC" w14:textId="77777777">
        <w:trPr>
          <w:jc w:val="center"/>
        </w:trPr>
        <w:tc>
          <w:tcPr>
            <w:tcW w:w="3168" w:type="dxa"/>
          </w:tcPr>
          <w:p w14:paraId="3B2D8E6E" w14:textId="77777777" w:rsidR="00E5149D" w:rsidRPr="002B6A3F" w:rsidRDefault="00E5149D">
            <w:pPr>
              <w:pBdr>
                <w:bottom w:val="single" w:sz="6" w:space="1" w:color="auto"/>
              </w:pBdr>
            </w:pPr>
            <w:r w:rsidRPr="002B6A3F">
              <w:t>Pole top diameter, inches</w:t>
            </w:r>
          </w:p>
        </w:tc>
        <w:tc>
          <w:tcPr>
            <w:tcW w:w="1620" w:type="dxa"/>
          </w:tcPr>
          <w:p w14:paraId="5DBDEDAC" w14:textId="77777777" w:rsidR="00E5149D" w:rsidRPr="002B6A3F" w:rsidRDefault="00E5149D">
            <w:pPr>
              <w:pBdr>
                <w:bottom w:val="single" w:sz="6" w:space="1" w:color="auto"/>
              </w:pBdr>
              <w:jc w:val="center"/>
            </w:pPr>
            <w:r w:rsidRPr="002B6A3F">
              <w:t>6-8</w:t>
            </w:r>
          </w:p>
        </w:tc>
        <w:tc>
          <w:tcPr>
            <w:tcW w:w="1800" w:type="dxa"/>
          </w:tcPr>
          <w:p w14:paraId="5A53C5E9" w14:textId="77777777" w:rsidR="00E5149D" w:rsidRPr="002B6A3F" w:rsidRDefault="00E5149D">
            <w:pPr>
              <w:pBdr>
                <w:bottom w:val="single" w:sz="6" w:space="1" w:color="auto"/>
              </w:pBdr>
              <w:jc w:val="center"/>
            </w:pPr>
            <w:r w:rsidRPr="002B6A3F">
              <w:t>8-10</w:t>
            </w:r>
          </w:p>
        </w:tc>
        <w:tc>
          <w:tcPr>
            <w:tcW w:w="2340" w:type="dxa"/>
          </w:tcPr>
          <w:p w14:paraId="5ADC6119" w14:textId="77777777" w:rsidR="00E5149D" w:rsidRPr="002B6A3F" w:rsidRDefault="00E5149D">
            <w:pPr>
              <w:pBdr>
                <w:bottom w:val="single" w:sz="6" w:space="1" w:color="auto"/>
              </w:pBdr>
              <w:jc w:val="center"/>
            </w:pPr>
            <w:r w:rsidRPr="002B6A3F">
              <w:t>10-12</w:t>
            </w:r>
          </w:p>
        </w:tc>
      </w:tr>
      <w:tr w:rsidR="00E5149D" w:rsidRPr="002B6A3F" w14:paraId="4FC8794C" w14:textId="77777777">
        <w:trPr>
          <w:jc w:val="center"/>
        </w:trPr>
        <w:tc>
          <w:tcPr>
            <w:tcW w:w="3168" w:type="dxa"/>
          </w:tcPr>
          <w:p w14:paraId="50165449" w14:textId="77777777" w:rsidR="00E5149D" w:rsidRPr="002B6A3F" w:rsidRDefault="00E5149D"/>
        </w:tc>
        <w:tc>
          <w:tcPr>
            <w:tcW w:w="1620" w:type="dxa"/>
          </w:tcPr>
          <w:p w14:paraId="03AC5674" w14:textId="77777777" w:rsidR="00E5149D" w:rsidRPr="002B6A3F" w:rsidRDefault="00E5149D">
            <w:pPr>
              <w:jc w:val="center"/>
            </w:pPr>
          </w:p>
        </w:tc>
        <w:tc>
          <w:tcPr>
            <w:tcW w:w="1800" w:type="dxa"/>
          </w:tcPr>
          <w:p w14:paraId="057D6321" w14:textId="77777777" w:rsidR="00E5149D" w:rsidRPr="002B6A3F" w:rsidRDefault="00E5149D">
            <w:pPr>
              <w:jc w:val="center"/>
            </w:pPr>
          </w:p>
        </w:tc>
        <w:tc>
          <w:tcPr>
            <w:tcW w:w="2340" w:type="dxa"/>
          </w:tcPr>
          <w:p w14:paraId="3650AB4D" w14:textId="77777777" w:rsidR="00E5149D" w:rsidRPr="002B6A3F" w:rsidRDefault="00E5149D">
            <w:pPr>
              <w:jc w:val="center"/>
            </w:pPr>
          </w:p>
        </w:tc>
      </w:tr>
      <w:tr w:rsidR="00E5149D" w:rsidRPr="002B6A3F" w14:paraId="48B57E65" w14:textId="77777777">
        <w:trPr>
          <w:jc w:val="center"/>
        </w:trPr>
        <w:tc>
          <w:tcPr>
            <w:tcW w:w="3168" w:type="dxa"/>
          </w:tcPr>
          <w:p w14:paraId="58E227A8" w14:textId="77777777" w:rsidR="00E5149D" w:rsidRPr="002B6A3F" w:rsidRDefault="00E5149D">
            <w:r w:rsidRPr="002B6A3F">
              <w:t>Hubbell (Chance)</w:t>
            </w:r>
          </w:p>
        </w:tc>
        <w:tc>
          <w:tcPr>
            <w:tcW w:w="1620" w:type="dxa"/>
          </w:tcPr>
          <w:p w14:paraId="77184A12" w14:textId="77777777" w:rsidR="00E5149D" w:rsidRPr="002B6A3F" w:rsidRDefault="00E5149D">
            <w:pPr>
              <w:jc w:val="center"/>
            </w:pPr>
            <w:r w:rsidRPr="002B6A3F">
              <w:t>-</w:t>
            </w:r>
          </w:p>
        </w:tc>
        <w:tc>
          <w:tcPr>
            <w:tcW w:w="1800" w:type="dxa"/>
          </w:tcPr>
          <w:p w14:paraId="79DE7FE8" w14:textId="77777777" w:rsidR="00E5149D" w:rsidRPr="002B6A3F" w:rsidRDefault="00E5149D">
            <w:pPr>
              <w:jc w:val="center"/>
            </w:pPr>
            <w:r w:rsidRPr="002B6A3F">
              <w:t>5432</w:t>
            </w:r>
          </w:p>
        </w:tc>
        <w:tc>
          <w:tcPr>
            <w:tcW w:w="2340" w:type="dxa"/>
          </w:tcPr>
          <w:p w14:paraId="67DDF2B8" w14:textId="77777777" w:rsidR="00E5149D" w:rsidRPr="002B6A3F" w:rsidRDefault="00E5149D">
            <w:pPr>
              <w:jc w:val="center"/>
            </w:pPr>
            <w:r w:rsidRPr="002B6A3F">
              <w:t>5432</w:t>
            </w:r>
          </w:p>
        </w:tc>
      </w:tr>
      <w:tr w:rsidR="00E5149D" w:rsidRPr="002B6A3F" w14:paraId="04D4A753" w14:textId="77777777">
        <w:trPr>
          <w:jc w:val="center"/>
        </w:trPr>
        <w:tc>
          <w:tcPr>
            <w:tcW w:w="3168" w:type="dxa"/>
          </w:tcPr>
          <w:p w14:paraId="75BEC4B3" w14:textId="77777777" w:rsidR="00E5149D" w:rsidRPr="002B6A3F" w:rsidRDefault="00E5149D"/>
        </w:tc>
        <w:tc>
          <w:tcPr>
            <w:tcW w:w="1620" w:type="dxa"/>
          </w:tcPr>
          <w:p w14:paraId="328D0954" w14:textId="77777777" w:rsidR="00E5149D" w:rsidRPr="002B6A3F" w:rsidRDefault="00E5149D">
            <w:pPr>
              <w:jc w:val="center"/>
            </w:pPr>
          </w:p>
        </w:tc>
        <w:tc>
          <w:tcPr>
            <w:tcW w:w="1800" w:type="dxa"/>
          </w:tcPr>
          <w:p w14:paraId="67ABB08F" w14:textId="77777777" w:rsidR="00E5149D" w:rsidRPr="002B6A3F" w:rsidRDefault="00E5149D">
            <w:pPr>
              <w:jc w:val="center"/>
            </w:pPr>
          </w:p>
        </w:tc>
        <w:tc>
          <w:tcPr>
            <w:tcW w:w="2340" w:type="dxa"/>
          </w:tcPr>
          <w:p w14:paraId="40A13E02" w14:textId="77777777" w:rsidR="00E5149D" w:rsidRPr="002B6A3F" w:rsidRDefault="00E5149D">
            <w:pPr>
              <w:jc w:val="center"/>
            </w:pPr>
          </w:p>
        </w:tc>
      </w:tr>
      <w:tr w:rsidR="00E5149D" w:rsidRPr="002B6A3F" w14:paraId="42D851AF" w14:textId="77777777">
        <w:trPr>
          <w:jc w:val="center"/>
        </w:trPr>
        <w:tc>
          <w:tcPr>
            <w:tcW w:w="3168" w:type="dxa"/>
          </w:tcPr>
          <w:p w14:paraId="6D23D166" w14:textId="77777777" w:rsidR="00E5149D" w:rsidRPr="002B6A3F" w:rsidRDefault="00E5149D">
            <w:r w:rsidRPr="002B6A3F">
              <w:t>Hughes Brothers</w:t>
            </w:r>
          </w:p>
        </w:tc>
        <w:tc>
          <w:tcPr>
            <w:tcW w:w="1620" w:type="dxa"/>
          </w:tcPr>
          <w:p w14:paraId="12252361" w14:textId="77777777" w:rsidR="00E5149D" w:rsidRPr="002B6A3F" w:rsidRDefault="00E5149D">
            <w:pPr>
              <w:jc w:val="center"/>
            </w:pPr>
            <w:r w:rsidRPr="002B6A3F">
              <w:t>-</w:t>
            </w:r>
          </w:p>
        </w:tc>
        <w:tc>
          <w:tcPr>
            <w:tcW w:w="1800" w:type="dxa"/>
          </w:tcPr>
          <w:p w14:paraId="35CAF450" w14:textId="77777777" w:rsidR="00E5149D" w:rsidRPr="002B6A3F" w:rsidRDefault="00E5149D">
            <w:pPr>
              <w:jc w:val="center"/>
            </w:pPr>
            <w:r w:rsidRPr="002B6A3F">
              <w:t>2859-12</w:t>
            </w:r>
          </w:p>
        </w:tc>
        <w:tc>
          <w:tcPr>
            <w:tcW w:w="2340" w:type="dxa"/>
          </w:tcPr>
          <w:p w14:paraId="460B841E" w14:textId="77777777" w:rsidR="00E5149D" w:rsidRPr="002B6A3F" w:rsidRDefault="00E5149D">
            <w:pPr>
              <w:jc w:val="center"/>
            </w:pPr>
            <w:r w:rsidRPr="002B6A3F">
              <w:t>2859-14</w:t>
            </w:r>
          </w:p>
        </w:tc>
      </w:tr>
      <w:tr w:rsidR="00E5149D" w:rsidRPr="002B6A3F" w14:paraId="560F75B1" w14:textId="77777777">
        <w:trPr>
          <w:jc w:val="center"/>
        </w:trPr>
        <w:tc>
          <w:tcPr>
            <w:tcW w:w="3168" w:type="dxa"/>
          </w:tcPr>
          <w:p w14:paraId="7FC277CB" w14:textId="77777777" w:rsidR="00E5149D" w:rsidRPr="002B6A3F" w:rsidRDefault="00E5149D"/>
        </w:tc>
        <w:tc>
          <w:tcPr>
            <w:tcW w:w="1620" w:type="dxa"/>
          </w:tcPr>
          <w:p w14:paraId="627AA30D" w14:textId="77777777" w:rsidR="00E5149D" w:rsidRPr="002B6A3F" w:rsidRDefault="00E5149D">
            <w:pPr>
              <w:jc w:val="center"/>
            </w:pPr>
          </w:p>
        </w:tc>
        <w:tc>
          <w:tcPr>
            <w:tcW w:w="1800" w:type="dxa"/>
          </w:tcPr>
          <w:p w14:paraId="15CE10C1" w14:textId="77777777" w:rsidR="00E5149D" w:rsidRPr="002B6A3F" w:rsidRDefault="00E5149D">
            <w:pPr>
              <w:jc w:val="center"/>
            </w:pPr>
          </w:p>
        </w:tc>
        <w:tc>
          <w:tcPr>
            <w:tcW w:w="2340" w:type="dxa"/>
          </w:tcPr>
          <w:p w14:paraId="1D65663A" w14:textId="77777777" w:rsidR="00E5149D" w:rsidRPr="002B6A3F" w:rsidRDefault="00E5149D">
            <w:pPr>
              <w:jc w:val="center"/>
            </w:pPr>
          </w:p>
        </w:tc>
      </w:tr>
      <w:tr w:rsidR="00E5149D" w:rsidRPr="002B6A3F" w14:paraId="29B6CAB0" w14:textId="77777777">
        <w:trPr>
          <w:jc w:val="center"/>
        </w:trPr>
        <w:tc>
          <w:tcPr>
            <w:tcW w:w="3168" w:type="dxa"/>
          </w:tcPr>
          <w:p w14:paraId="2A22F11A" w14:textId="77777777" w:rsidR="00E5149D" w:rsidRPr="002B6A3F" w:rsidRDefault="00E5149D">
            <w:r w:rsidRPr="002B6A3F">
              <w:t>Joslyn</w:t>
            </w:r>
          </w:p>
        </w:tc>
        <w:tc>
          <w:tcPr>
            <w:tcW w:w="1620" w:type="dxa"/>
          </w:tcPr>
          <w:p w14:paraId="19883835" w14:textId="77777777" w:rsidR="00E5149D" w:rsidRPr="002B6A3F" w:rsidRDefault="00E5149D">
            <w:pPr>
              <w:jc w:val="center"/>
            </w:pPr>
            <w:r w:rsidRPr="002B6A3F">
              <w:t>-</w:t>
            </w:r>
          </w:p>
        </w:tc>
        <w:tc>
          <w:tcPr>
            <w:tcW w:w="1800" w:type="dxa"/>
          </w:tcPr>
          <w:p w14:paraId="19E100DA" w14:textId="77777777" w:rsidR="00E5149D" w:rsidRPr="002B6A3F" w:rsidRDefault="00E5149D">
            <w:pPr>
              <w:jc w:val="center"/>
            </w:pPr>
            <w:r w:rsidRPr="002B6A3F">
              <w:t>J6394</w:t>
            </w:r>
          </w:p>
        </w:tc>
        <w:tc>
          <w:tcPr>
            <w:tcW w:w="2340" w:type="dxa"/>
          </w:tcPr>
          <w:p w14:paraId="67EA7C7E" w14:textId="77777777" w:rsidR="00E5149D" w:rsidRPr="002B6A3F" w:rsidRDefault="00E5149D">
            <w:pPr>
              <w:jc w:val="center"/>
            </w:pPr>
            <w:r w:rsidRPr="002B6A3F">
              <w:t>J6395</w:t>
            </w:r>
          </w:p>
        </w:tc>
      </w:tr>
      <w:tr w:rsidR="00E5149D" w:rsidRPr="002B6A3F" w14:paraId="5840C484" w14:textId="77777777">
        <w:trPr>
          <w:jc w:val="center"/>
        </w:trPr>
        <w:tc>
          <w:tcPr>
            <w:tcW w:w="3168" w:type="dxa"/>
          </w:tcPr>
          <w:p w14:paraId="648A7E67" w14:textId="77777777" w:rsidR="00E5149D" w:rsidRPr="002B6A3F" w:rsidRDefault="00E5149D"/>
        </w:tc>
        <w:tc>
          <w:tcPr>
            <w:tcW w:w="1620" w:type="dxa"/>
          </w:tcPr>
          <w:p w14:paraId="302025A9" w14:textId="77777777" w:rsidR="00E5149D" w:rsidRPr="002B6A3F" w:rsidRDefault="00E5149D">
            <w:pPr>
              <w:jc w:val="center"/>
            </w:pPr>
          </w:p>
        </w:tc>
        <w:tc>
          <w:tcPr>
            <w:tcW w:w="1800" w:type="dxa"/>
          </w:tcPr>
          <w:p w14:paraId="5C51A1FB" w14:textId="77777777" w:rsidR="00E5149D" w:rsidRPr="002B6A3F" w:rsidRDefault="00E5149D">
            <w:pPr>
              <w:jc w:val="center"/>
            </w:pPr>
          </w:p>
        </w:tc>
        <w:tc>
          <w:tcPr>
            <w:tcW w:w="2340" w:type="dxa"/>
          </w:tcPr>
          <w:p w14:paraId="42BFEF01" w14:textId="77777777" w:rsidR="00E5149D" w:rsidRPr="002B6A3F" w:rsidRDefault="00E5149D">
            <w:pPr>
              <w:jc w:val="center"/>
            </w:pPr>
          </w:p>
        </w:tc>
      </w:tr>
      <w:tr w:rsidR="00E5149D" w:rsidRPr="002B6A3F" w14:paraId="7F86727B" w14:textId="77777777">
        <w:trPr>
          <w:jc w:val="center"/>
        </w:trPr>
        <w:tc>
          <w:tcPr>
            <w:tcW w:w="3168" w:type="dxa"/>
          </w:tcPr>
          <w:p w14:paraId="47BFDCE9" w14:textId="77777777" w:rsidR="00E5149D" w:rsidRPr="002B6A3F" w:rsidRDefault="00E5149D">
            <w:r w:rsidRPr="002B6A3F">
              <w:t>Kortick</w:t>
            </w:r>
          </w:p>
        </w:tc>
        <w:tc>
          <w:tcPr>
            <w:tcW w:w="1620" w:type="dxa"/>
          </w:tcPr>
          <w:p w14:paraId="268AB222" w14:textId="77777777" w:rsidR="00E5149D" w:rsidRPr="002B6A3F" w:rsidRDefault="00E5149D">
            <w:pPr>
              <w:jc w:val="center"/>
            </w:pPr>
            <w:r w:rsidRPr="002B6A3F">
              <w:t>K3580</w:t>
            </w:r>
          </w:p>
        </w:tc>
        <w:tc>
          <w:tcPr>
            <w:tcW w:w="1800" w:type="dxa"/>
          </w:tcPr>
          <w:p w14:paraId="31E093E0" w14:textId="77777777" w:rsidR="00E5149D" w:rsidRPr="002B6A3F" w:rsidRDefault="00E5149D">
            <w:pPr>
              <w:jc w:val="center"/>
            </w:pPr>
            <w:r w:rsidRPr="002B6A3F">
              <w:t>K3581</w:t>
            </w:r>
          </w:p>
        </w:tc>
        <w:tc>
          <w:tcPr>
            <w:tcW w:w="2340" w:type="dxa"/>
          </w:tcPr>
          <w:p w14:paraId="0F95C3D5" w14:textId="77777777" w:rsidR="00E5149D" w:rsidRPr="002B6A3F" w:rsidRDefault="00E5149D">
            <w:pPr>
              <w:jc w:val="center"/>
            </w:pPr>
            <w:r w:rsidRPr="002B6A3F">
              <w:t>K3582</w:t>
            </w:r>
          </w:p>
        </w:tc>
      </w:tr>
      <w:tr w:rsidR="00E5149D" w:rsidRPr="002B6A3F" w14:paraId="2A90722A" w14:textId="77777777">
        <w:trPr>
          <w:jc w:val="center"/>
        </w:trPr>
        <w:tc>
          <w:tcPr>
            <w:tcW w:w="3168" w:type="dxa"/>
          </w:tcPr>
          <w:p w14:paraId="63E2CA0C" w14:textId="77777777" w:rsidR="00E5149D" w:rsidRPr="002B6A3F" w:rsidRDefault="00E5149D"/>
        </w:tc>
        <w:tc>
          <w:tcPr>
            <w:tcW w:w="1620" w:type="dxa"/>
          </w:tcPr>
          <w:p w14:paraId="0E6E27D2" w14:textId="77777777" w:rsidR="00E5149D" w:rsidRPr="002B6A3F" w:rsidRDefault="00E5149D">
            <w:pPr>
              <w:jc w:val="center"/>
            </w:pPr>
          </w:p>
        </w:tc>
        <w:tc>
          <w:tcPr>
            <w:tcW w:w="1800" w:type="dxa"/>
          </w:tcPr>
          <w:p w14:paraId="32FA67A0" w14:textId="77777777" w:rsidR="00E5149D" w:rsidRPr="002B6A3F" w:rsidRDefault="00E5149D">
            <w:pPr>
              <w:jc w:val="center"/>
            </w:pPr>
          </w:p>
        </w:tc>
        <w:tc>
          <w:tcPr>
            <w:tcW w:w="2340" w:type="dxa"/>
          </w:tcPr>
          <w:p w14:paraId="4B6631C7" w14:textId="77777777" w:rsidR="00E5149D" w:rsidRPr="002B6A3F" w:rsidRDefault="00E5149D">
            <w:pPr>
              <w:jc w:val="center"/>
            </w:pPr>
          </w:p>
        </w:tc>
      </w:tr>
      <w:tr w:rsidR="00E5149D" w:rsidRPr="002B6A3F" w14:paraId="0B793B7C" w14:textId="77777777">
        <w:trPr>
          <w:jc w:val="center"/>
        </w:trPr>
        <w:tc>
          <w:tcPr>
            <w:tcW w:w="3168" w:type="dxa"/>
          </w:tcPr>
          <w:p w14:paraId="02788B0E" w14:textId="77777777" w:rsidR="00E5149D" w:rsidRPr="002B6A3F" w:rsidRDefault="00E5149D">
            <w:r w:rsidRPr="002B6A3F">
              <w:t>MacLean (Continental)</w:t>
            </w:r>
          </w:p>
        </w:tc>
        <w:tc>
          <w:tcPr>
            <w:tcW w:w="1620" w:type="dxa"/>
          </w:tcPr>
          <w:p w14:paraId="657B4ABC" w14:textId="77777777" w:rsidR="00E5149D" w:rsidRPr="002B6A3F" w:rsidRDefault="00E5149D">
            <w:pPr>
              <w:jc w:val="center"/>
            </w:pPr>
            <w:r w:rsidRPr="002B6A3F">
              <w:t>UC1238</w:t>
            </w:r>
          </w:p>
        </w:tc>
        <w:tc>
          <w:tcPr>
            <w:tcW w:w="1800" w:type="dxa"/>
          </w:tcPr>
          <w:p w14:paraId="45EF0669" w14:textId="77777777" w:rsidR="00E5149D" w:rsidRPr="002B6A3F" w:rsidRDefault="00E5149D">
            <w:pPr>
              <w:jc w:val="center"/>
            </w:pPr>
            <w:r w:rsidRPr="002B6A3F">
              <w:t>UC1239</w:t>
            </w:r>
          </w:p>
        </w:tc>
        <w:tc>
          <w:tcPr>
            <w:tcW w:w="2340" w:type="dxa"/>
          </w:tcPr>
          <w:p w14:paraId="7DD5BB23" w14:textId="77777777" w:rsidR="00E5149D" w:rsidRPr="002B6A3F" w:rsidRDefault="00E5149D">
            <w:pPr>
              <w:jc w:val="center"/>
            </w:pPr>
            <w:r w:rsidRPr="002B6A3F">
              <w:t>UC1240</w:t>
            </w:r>
          </w:p>
        </w:tc>
      </w:tr>
    </w:tbl>
    <w:p w14:paraId="44EBAAA3" w14:textId="77777777" w:rsidR="00E5149D" w:rsidRPr="002B6A3F" w:rsidRDefault="00E5149D">
      <w:pPr>
        <w:tabs>
          <w:tab w:val="left" w:pos="3600"/>
          <w:tab w:val="left" w:pos="5160"/>
          <w:tab w:val="left" w:pos="6960"/>
        </w:tabs>
      </w:pPr>
    </w:p>
    <w:p w14:paraId="1FFDF799" w14:textId="77777777" w:rsidR="00E5149D" w:rsidRPr="002B6A3F" w:rsidRDefault="00E5149D">
      <w:pPr>
        <w:tabs>
          <w:tab w:val="left" w:pos="3600"/>
          <w:tab w:val="left" w:pos="5160"/>
          <w:tab w:val="left" w:pos="6960"/>
        </w:tabs>
      </w:pPr>
    </w:p>
    <w:p w14:paraId="6D106DE3" w14:textId="77777777" w:rsidR="00E5149D" w:rsidRPr="002B6A3F" w:rsidRDefault="00E5149D">
      <w:pPr>
        <w:tabs>
          <w:tab w:val="left" w:pos="3600"/>
          <w:tab w:val="left" w:pos="5160"/>
          <w:tab w:val="left" w:pos="6960"/>
        </w:tabs>
      </w:pPr>
    </w:p>
    <w:p w14:paraId="2A549E58" w14:textId="77777777" w:rsidR="00E5149D" w:rsidRPr="002B6A3F" w:rsidRDefault="00E5149D">
      <w:pPr>
        <w:tabs>
          <w:tab w:val="left" w:pos="3600"/>
          <w:tab w:val="left" w:pos="5160"/>
          <w:tab w:val="left" w:pos="6960"/>
        </w:tabs>
      </w:pPr>
    </w:p>
    <w:p w14:paraId="0B4B59A2" w14:textId="77777777" w:rsidR="00E5149D" w:rsidRPr="002B6A3F" w:rsidRDefault="00E5149D">
      <w:pPr>
        <w:tabs>
          <w:tab w:val="left" w:pos="3600"/>
          <w:tab w:val="left" w:pos="5160"/>
          <w:tab w:val="left" w:pos="6960"/>
        </w:tabs>
        <w:jc w:val="center"/>
      </w:pPr>
    </w:p>
    <w:p w14:paraId="64BA5026" w14:textId="77777777" w:rsidR="00E5149D" w:rsidRPr="002B6A3F" w:rsidRDefault="00E5149D" w:rsidP="00195D9A">
      <w:pPr>
        <w:pStyle w:val="HEADINGRIGHT"/>
      </w:pPr>
      <w:r w:rsidRPr="002B6A3F">
        <w:br w:type="page"/>
      </w:r>
    </w:p>
    <w:p w14:paraId="5AA1B9C3" w14:textId="77777777" w:rsidR="00E5149D" w:rsidRPr="002B6A3F" w:rsidRDefault="00E5149D" w:rsidP="00995F83">
      <w:pPr>
        <w:pStyle w:val="HEADINGLEFT"/>
      </w:pPr>
      <w:r w:rsidRPr="002B6A3F">
        <w:lastRenderedPageBreak/>
        <w:t>ef-1</w:t>
      </w:r>
    </w:p>
    <w:p w14:paraId="096066A1" w14:textId="77777777" w:rsidR="00E5149D" w:rsidRPr="002B6A3F" w:rsidRDefault="00EE1E78" w:rsidP="00995F83">
      <w:pPr>
        <w:pStyle w:val="HEADINGLEFT"/>
      </w:pPr>
      <w:r w:rsidRPr="002B6A3F">
        <w:t xml:space="preserve">July </w:t>
      </w:r>
      <w:r w:rsidR="002B6A3F" w:rsidRPr="002B6A3F">
        <w:t>2009</w:t>
      </w:r>
    </w:p>
    <w:p w14:paraId="524DDA78" w14:textId="77777777" w:rsidR="00E5149D" w:rsidRPr="002B6A3F" w:rsidRDefault="00E5149D" w:rsidP="00195D9A">
      <w:pPr>
        <w:pStyle w:val="HEADINGRIGHT"/>
      </w:pPr>
    </w:p>
    <w:p w14:paraId="0FC31F57" w14:textId="77777777" w:rsidR="00E5149D" w:rsidRPr="002B6A3F" w:rsidRDefault="00E5149D">
      <w:pPr>
        <w:tabs>
          <w:tab w:val="left" w:pos="3600"/>
          <w:tab w:val="left" w:pos="5160"/>
          <w:tab w:val="left" w:pos="6960"/>
        </w:tabs>
      </w:pPr>
    </w:p>
    <w:p w14:paraId="4B95F5BE" w14:textId="77777777" w:rsidR="00E5149D" w:rsidRPr="002B6A3F" w:rsidRDefault="00E5149D">
      <w:pPr>
        <w:tabs>
          <w:tab w:val="left" w:pos="3600"/>
          <w:tab w:val="left" w:pos="5160"/>
          <w:tab w:val="left" w:pos="6960"/>
        </w:tabs>
        <w:jc w:val="center"/>
      </w:pPr>
      <w:r w:rsidRPr="002B6A3F">
        <w:t>ef - Bolt, clevis</w:t>
      </w:r>
    </w:p>
    <w:p w14:paraId="53014926" w14:textId="77777777" w:rsidR="00E5149D" w:rsidRPr="002B6A3F" w:rsidRDefault="00E5149D">
      <w:pPr>
        <w:tabs>
          <w:tab w:val="left" w:pos="3600"/>
          <w:tab w:val="left" w:pos="5160"/>
          <w:tab w:val="left" w:pos="6960"/>
        </w:tabs>
      </w:pPr>
    </w:p>
    <w:p w14:paraId="73600973" w14:textId="77777777" w:rsidR="00E5149D" w:rsidRPr="002B6A3F" w:rsidRDefault="00E5149D">
      <w:pPr>
        <w:tabs>
          <w:tab w:val="left" w:pos="3600"/>
          <w:tab w:val="left" w:pos="5160"/>
          <w:tab w:val="left" w:pos="6960"/>
        </w:tabs>
      </w:pPr>
    </w:p>
    <w:p w14:paraId="46576807" w14:textId="77777777" w:rsidR="00E5149D" w:rsidRPr="002B6A3F" w:rsidRDefault="00E5149D">
      <w:pPr>
        <w:tabs>
          <w:tab w:val="left" w:pos="3600"/>
          <w:tab w:val="left" w:pos="5160"/>
          <w:tab w:val="left" w:pos="6960"/>
        </w:tabs>
        <w:outlineLvl w:val="0"/>
      </w:pPr>
      <w:r w:rsidRPr="002B6A3F">
        <w:t>Applicable Specifications:  "RUS Specifications for Clevis Bolts," DT-7</w:t>
      </w:r>
    </w:p>
    <w:p w14:paraId="223EBA13" w14:textId="77777777" w:rsidR="00E5149D" w:rsidRPr="002B6A3F" w:rsidRDefault="00E5149D">
      <w:pPr>
        <w:tabs>
          <w:tab w:val="left" w:pos="3600"/>
          <w:tab w:val="left" w:pos="5160"/>
          <w:tab w:val="left" w:pos="6960"/>
        </w:tabs>
      </w:pPr>
    </w:p>
    <w:p w14:paraId="5B752319" w14:textId="77777777" w:rsidR="00E5149D" w:rsidRPr="002B6A3F" w:rsidRDefault="00E5149D">
      <w:pPr>
        <w:tabs>
          <w:tab w:val="left" w:pos="3600"/>
          <w:tab w:val="left" w:pos="5160"/>
          <w:tab w:val="left" w:pos="6960"/>
        </w:tabs>
      </w:pPr>
    </w:p>
    <w:p w14:paraId="37D058C3" w14:textId="77777777" w:rsidR="00E5149D" w:rsidRPr="002B6A3F" w:rsidRDefault="00E5149D">
      <w:pPr>
        <w:tabs>
          <w:tab w:val="left" w:pos="3600"/>
          <w:tab w:val="left" w:pos="5160"/>
          <w:tab w:val="left" w:pos="6960"/>
        </w:tabs>
      </w:pPr>
    </w:p>
    <w:p w14:paraId="4EEA1325" w14:textId="77777777" w:rsidR="00E5149D" w:rsidRPr="002B6A3F" w:rsidRDefault="00E5149D">
      <w:pPr>
        <w:tabs>
          <w:tab w:val="left" w:pos="3600"/>
          <w:tab w:val="left" w:pos="5160"/>
          <w:tab w:val="left" w:pos="6960"/>
        </w:tabs>
      </w:pPr>
    </w:p>
    <w:tbl>
      <w:tblPr>
        <w:tblW w:w="0" w:type="auto"/>
        <w:jc w:val="center"/>
        <w:tblLayout w:type="fixed"/>
        <w:tblLook w:val="0000" w:firstRow="0" w:lastRow="0" w:firstColumn="0" w:lastColumn="0" w:noHBand="0" w:noVBand="0"/>
      </w:tblPr>
      <w:tblGrid>
        <w:gridCol w:w="1887"/>
        <w:gridCol w:w="1421"/>
        <w:gridCol w:w="1219"/>
        <w:gridCol w:w="1200"/>
        <w:gridCol w:w="1200"/>
        <w:gridCol w:w="1308"/>
      </w:tblGrid>
      <w:tr w:rsidR="00E5149D" w:rsidRPr="002B6A3F" w14:paraId="635A13FD" w14:textId="77777777">
        <w:trPr>
          <w:jc w:val="center"/>
        </w:trPr>
        <w:tc>
          <w:tcPr>
            <w:tcW w:w="1887" w:type="dxa"/>
          </w:tcPr>
          <w:p w14:paraId="04ED5846" w14:textId="77777777" w:rsidR="00E5149D" w:rsidRPr="002B6A3F" w:rsidRDefault="00E5149D"/>
        </w:tc>
        <w:tc>
          <w:tcPr>
            <w:tcW w:w="1421" w:type="dxa"/>
          </w:tcPr>
          <w:p w14:paraId="20602323" w14:textId="77777777" w:rsidR="00E5149D" w:rsidRPr="002B6A3F" w:rsidRDefault="00E5149D">
            <w:pPr>
              <w:pBdr>
                <w:bottom w:val="single" w:sz="6" w:space="1" w:color="auto"/>
              </w:pBdr>
              <w:jc w:val="center"/>
            </w:pPr>
            <w:r w:rsidRPr="002B6A3F">
              <w:t>Dia. (Inches)</w:t>
            </w:r>
          </w:p>
        </w:tc>
        <w:tc>
          <w:tcPr>
            <w:tcW w:w="1219" w:type="dxa"/>
          </w:tcPr>
          <w:p w14:paraId="2330C7EA" w14:textId="77777777" w:rsidR="00E5149D" w:rsidRPr="002B6A3F" w:rsidRDefault="00E5149D">
            <w:pPr>
              <w:pBdr>
                <w:bottom w:val="single" w:sz="6" w:space="1" w:color="auto"/>
              </w:pBdr>
              <w:jc w:val="center"/>
            </w:pPr>
            <w:r w:rsidRPr="002B6A3F">
              <w:t>8”</w:t>
            </w:r>
          </w:p>
        </w:tc>
        <w:tc>
          <w:tcPr>
            <w:tcW w:w="1200" w:type="dxa"/>
          </w:tcPr>
          <w:p w14:paraId="21721974" w14:textId="77777777" w:rsidR="00E5149D" w:rsidRPr="002B6A3F" w:rsidRDefault="00E5149D">
            <w:pPr>
              <w:pBdr>
                <w:bottom w:val="single" w:sz="6" w:space="1" w:color="auto"/>
              </w:pBdr>
              <w:jc w:val="center"/>
            </w:pPr>
            <w:r w:rsidRPr="002B6A3F">
              <w:t>10”</w:t>
            </w:r>
          </w:p>
        </w:tc>
        <w:tc>
          <w:tcPr>
            <w:tcW w:w="1200" w:type="dxa"/>
          </w:tcPr>
          <w:p w14:paraId="31472885" w14:textId="77777777" w:rsidR="00E5149D" w:rsidRPr="002B6A3F" w:rsidRDefault="00E5149D">
            <w:pPr>
              <w:pBdr>
                <w:bottom w:val="single" w:sz="6" w:space="1" w:color="auto"/>
              </w:pBdr>
              <w:jc w:val="center"/>
            </w:pPr>
            <w:r w:rsidRPr="002B6A3F">
              <w:t>12”</w:t>
            </w:r>
          </w:p>
        </w:tc>
        <w:tc>
          <w:tcPr>
            <w:tcW w:w="1308" w:type="dxa"/>
          </w:tcPr>
          <w:p w14:paraId="11EA44B2" w14:textId="77777777" w:rsidR="00E5149D" w:rsidRPr="002B6A3F" w:rsidRDefault="00E5149D">
            <w:pPr>
              <w:pBdr>
                <w:bottom w:val="single" w:sz="6" w:space="1" w:color="auto"/>
              </w:pBdr>
              <w:jc w:val="center"/>
            </w:pPr>
            <w:r w:rsidRPr="002B6A3F">
              <w:t>14”</w:t>
            </w:r>
          </w:p>
        </w:tc>
      </w:tr>
      <w:tr w:rsidR="00E5149D" w:rsidRPr="002B6A3F" w14:paraId="0C6B9684" w14:textId="77777777">
        <w:trPr>
          <w:jc w:val="center"/>
        </w:trPr>
        <w:tc>
          <w:tcPr>
            <w:tcW w:w="1887" w:type="dxa"/>
          </w:tcPr>
          <w:p w14:paraId="11BDBB03" w14:textId="77777777" w:rsidR="00E5149D" w:rsidRPr="002B6A3F" w:rsidRDefault="00E5149D"/>
        </w:tc>
        <w:tc>
          <w:tcPr>
            <w:tcW w:w="1421" w:type="dxa"/>
          </w:tcPr>
          <w:p w14:paraId="36BC1D5C" w14:textId="77777777" w:rsidR="00E5149D" w:rsidRPr="002B6A3F" w:rsidRDefault="00E5149D">
            <w:pPr>
              <w:jc w:val="center"/>
            </w:pPr>
          </w:p>
        </w:tc>
        <w:tc>
          <w:tcPr>
            <w:tcW w:w="1219" w:type="dxa"/>
          </w:tcPr>
          <w:p w14:paraId="69BF1FE5" w14:textId="77777777" w:rsidR="00E5149D" w:rsidRPr="002B6A3F" w:rsidRDefault="00E5149D">
            <w:pPr>
              <w:jc w:val="center"/>
            </w:pPr>
          </w:p>
        </w:tc>
        <w:tc>
          <w:tcPr>
            <w:tcW w:w="1200" w:type="dxa"/>
          </w:tcPr>
          <w:p w14:paraId="64378D59" w14:textId="77777777" w:rsidR="00E5149D" w:rsidRPr="002B6A3F" w:rsidRDefault="00E5149D">
            <w:pPr>
              <w:jc w:val="center"/>
            </w:pPr>
          </w:p>
        </w:tc>
        <w:tc>
          <w:tcPr>
            <w:tcW w:w="1200" w:type="dxa"/>
          </w:tcPr>
          <w:p w14:paraId="42368485" w14:textId="77777777" w:rsidR="00E5149D" w:rsidRPr="002B6A3F" w:rsidRDefault="00E5149D">
            <w:pPr>
              <w:jc w:val="center"/>
            </w:pPr>
          </w:p>
        </w:tc>
        <w:tc>
          <w:tcPr>
            <w:tcW w:w="1308" w:type="dxa"/>
          </w:tcPr>
          <w:p w14:paraId="4086BF74" w14:textId="77777777" w:rsidR="00E5149D" w:rsidRPr="002B6A3F" w:rsidRDefault="00E5149D">
            <w:pPr>
              <w:jc w:val="center"/>
            </w:pPr>
          </w:p>
        </w:tc>
      </w:tr>
      <w:tr w:rsidR="00E5149D" w:rsidRPr="002B6A3F" w14:paraId="252194CC" w14:textId="77777777">
        <w:trPr>
          <w:jc w:val="center"/>
        </w:trPr>
        <w:tc>
          <w:tcPr>
            <w:tcW w:w="1887" w:type="dxa"/>
          </w:tcPr>
          <w:p w14:paraId="167A0379" w14:textId="77777777" w:rsidR="00E5149D" w:rsidRPr="002B6A3F" w:rsidRDefault="00E5149D">
            <w:r w:rsidRPr="002B6A3F">
              <w:t>Hubbell (Chance)</w:t>
            </w:r>
          </w:p>
        </w:tc>
        <w:tc>
          <w:tcPr>
            <w:tcW w:w="1421" w:type="dxa"/>
          </w:tcPr>
          <w:p w14:paraId="61E3F14D" w14:textId="77777777" w:rsidR="00E5149D" w:rsidRPr="002B6A3F" w:rsidRDefault="00E5149D">
            <w:pPr>
              <w:jc w:val="center"/>
            </w:pPr>
            <w:r w:rsidRPr="002B6A3F">
              <w:t>5/8</w:t>
            </w:r>
          </w:p>
        </w:tc>
        <w:tc>
          <w:tcPr>
            <w:tcW w:w="1219" w:type="dxa"/>
          </w:tcPr>
          <w:p w14:paraId="00AD0798" w14:textId="77777777" w:rsidR="00E5149D" w:rsidRPr="002B6A3F" w:rsidRDefault="00E5149D">
            <w:pPr>
              <w:jc w:val="center"/>
            </w:pPr>
            <w:r w:rsidRPr="002B6A3F">
              <w:t>15808</w:t>
            </w:r>
          </w:p>
        </w:tc>
        <w:tc>
          <w:tcPr>
            <w:tcW w:w="1200" w:type="dxa"/>
          </w:tcPr>
          <w:p w14:paraId="090905EC" w14:textId="77777777" w:rsidR="00E5149D" w:rsidRPr="002B6A3F" w:rsidRDefault="00E5149D">
            <w:pPr>
              <w:jc w:val="center"/>
            </w:pPr>
            <w:r w:rsidRPr="002B6A3F">
              <w:t>15810</w:t>
            </w:r>
          </w:p>
        </w:tc>
        <w:tc>
          <w:tcPr>
            <w:tcW w:w="1200" w:type="dxa"/>
          </w:tcPr>
          <w:p w14:paraId="3A34EEF3" w14:textId="77777777" w:rsidR="00E5149D" w:rsidRPr="002B6A3F" w:rsidRDefault="00E5149D">
            <w:pPr>
              <w:jc w:val="center"/>
            </w:pPr>
            <w:r w:rsidRPr="002B6A3F">
              <w:t>15812</w:t>
            </w:r>
          </w:p>
        </w:tc>
        <w:tc>
          <w:tcPr>
            <w:tcW w:w="1308" w:type="dxa"/>
          </w:tcPr>
          <w:p w14:paraId="1BBFB8CF" w14:textId="77777777" w:rsidR="00E5149D" w:rsidRPr="002B6A3F" w:rsidRDefault="00E5149D">
            <w:pPr>
              <w:jc w:val="center"/>
            </w:pPr>
            <w:r w:rsidRPr="002B6A3F">
              <w:t>15814</w:t>
            </w:r>
          </w:p>
        </w:tc>
      </w:tr>
      <w:tr w:rsidR="00E5149D" w:rsidRPr="002B6A3F" w14:paraId="6D34AC5E" w14:textId="77777777">
        <w:trPr>
          <w:jc w:val="center"/>
        </w:trPr>
        <w:tc>
          <w:tcPr>
            <w:tcW w:w="1887" w:type="dxa"/>
          </w:tcPr>
          <w:p w14:paraId="14562769" w14:textId="77777777" w:rsidR="00E5149D" w:rsidRPr="002B6A3F" w:rsidRDefault="00E5149D"/>
        </w:tc>
        <w:tc>
          <w:tcPr>
            <w:tcW w:w="1421" w:type="dxa"/>
          </w:tcPr>
          <w:p w14:paraId="48329DB1" w14:textId="77777777" w:rsidR="00E5149D" w:rsidRPr="002B6A3F" w:rsidRDefault="00E5149D">
            <w:pPr>
              <w:jc w:val="center"/>
            </w:pPr>
            <w:r w:rsidRPr="002B6A3F">
              <w:t>3/4</w:t>
            </w:r>
          </w:p>
        </w:tc>
        <w:tc>
          <w:tcPr>
            <w:tcW w:w="1219" w:type="dxa"/>
          </w:tcPr>
          <w:p w14:paraId="58D87221" w14:textId="77777777" w:rsidR="00E5149D" w:rsidRPr="002B6A3F" w:rsidRDefault="00E5149D">
            <w:pPr>
              <w:jc w:val="center"/>
            </w:pPr>
            <w:r w:rsidRPr="002B6A3F">
              <w:t>15828</w:t>
            </w:r>
          </w:p>
        </w:tc>
        <w:tc>
          <w:tcPr>
            <w:tcW w:w="1200" w:type="dxa"/>
          </w:tcPr>
          <w:p w14:paraId="029F4C3C" w14:textId="77777777" w:rsidR="00E5149D" w:rsidRPr="002B6A3F" w:rsidRDefault="00E5149D">
            <w:pPr>
              <w:jc w:val="center"/>
            </w:pPr>
            <w:r w:rsidRPr="002B6A3F">
              <w:t>15830</w:t>
            </w:r>
          </w:p>
        </w:tc>
        <w:tc>
          <w:tcPr>
            <w:tcW w:w="1200" w:type="dxa"/>
          </w:tcPr>
          <w:p w14:paraId="343C5105" w14:textId="77777777" w:rsidR="00E5149D" w:rsidRPr="002B6A3F" w:rsidRDefault="00E5149D">
            <w:pPr>
              <w:jc w:val="center"/>
            </w:pPr>
            <w:r w:rsidRPr="002B6A3F">
              <w:t>15832</w:t>
            </w:r>
          </w:p>
        </w:tc>
        <w:tc>
          <w:tcPr>
            <w:tcW w:w="1308" w:type="dxa"/>
          </w:tcPr>
          <w:p w14:paraId="08FD01A4" w14:textId="77777777" w:rsidR="00E5149D" w:rsidRPr="002B6A3F" w:rsidRDefault="00E5149D">
            <w:pPr>
              <w:jc w:val="center"/>
            </w:pPr>
            <w:r w:rsidRPr="002B6A3F">
              <w:t>15834</w:t>
            </w:r>
          </w:p>
        </w:tc>
      </w:tr>
      <w:tr w:rsidR="00E5149D" w:rsidRPr="002B6A3F" w14:paraId="271431ED" w14:textId="77777777">
        <w:trPr>
          <w:jc w:val="center"/>
        </w:trPr>
        <w:tc>
          <w:tcPr>
            <w:tcW w:w="1887" w:type="dxa"/>
          </w:tcPr>
          <w:p w14:paraId="18C59068" w14:textId="77777777" w:rsidR="00E5149D" w:rsidRPr="002B6A3F" w:rsidRDefault="00E5149D"/>
        </w:tc>
        <w:tc>
          <w:tcPr>
            <w:tcW w:w="1421" w:type="dxa"/>
          </w:tcPr>
          <w:p w14:paraId="6E419BCD" w14:textId="77777777" w:rsidR="00E5149D" w:rsidRPr="002B6A3F" w:rsidRDefault="00E5149D">
            <w:pPr>
              <w:jc w:val="center"/>
            </w:pPr>
          </w:p>
        </w:tc>
        <w:tc>
          <w:tcPr>
            <w:tcW w:w="1219" w:type="dxa"/>
          </w:tcPr>
          <w:p w14:paraId="66030640" w14:textId="77777777" w:rsidR="00E5149D" w:rsidRPr="002B6A3F" w:rsidRDefault="00E5149D">
            <w:pPr>
              <w:jc w:val="center"/>
            </w:pPr>
          </w:p>
        </w:tc>
        <w:tc>
          <w:tcPr>
            <w:tcW w:w="1200" w:type="dxa"/>
          </w:tcPr>
          <w:p w14:paraId="1D13ABFB" w14:textId="77777777" w:rsidR="00E5149D" w:rsidRPr="002B6A3F" w:rsidRDefault="00E5149D">
            <w:pPr>
              <w:jc w:val="center"/>
            </w:pPr>
          </w:p>
        </w:tc>
        <w:tc>
          <w:tcPr>
            <w:tcW w:w="1200" w:type="dxa"/>
          </w:tcPr>
          <w:p w14:paraId="16B970C9" w14:textId="77777777" w:rsidR="00E5149D" w:rsidRPr="002B6A3F" w:rsidRDefault="00E5149D">
            <w:pPr>
              <w:jc w:val="center"/>
            </w:pPr>
          </w:p>
        </w:tc>
        <w:tc>
          <w:tcPr>
            <w:tcW w:w="1308" w:type="dxa"/>
          </w:tcPr>
          <w:p w14:paraId="63289620" w14:textId="77777777" w:rsidR="00E5149D" w:rsidRPr="002B6A3F" w:rsidRDefault="00E5149D">
            <w:pPr>
              <w:jc w:val="center"/>
            </w:pPr>
          </w:p>
        </w:tc>
      </w:tr>
      <w:tr w:rsidR="00E5149D" w:rsidRPr="002B6A3F" w14:paraId="26DD0D33" w14:textId="77777777">
        <w:trPr>
          <w:jc w:val="center"/>
        </w:trPr>
        <w:tc>
          <w:tcPr>
            <w:tcW w:w="1887" w:type="dxa"/>
          </w:tcPr>
          <w:p w14:paraId="4CCC24F1" w14:textId="77777777" w:rsidR="00E5149D" w:rsidRPr="002B6A3F" w:rsidRDefault="00E5149D">
            <w:r w:rsidRPr="002B6A3F">
              <w:t>Joslyn</w:t>
            </w:r>
          </w:p>
        </w:tc>
        <w:tc>
          <w:tcPr>
            <w:tcW w:w="1421" w:type="dxa"/>
          </w:tcPr>
          <w:p w14:paraId="4EB21534" w14:textId="77777777" w:rsidR="00E5149D" w:rsidRPr="002B6A3F" w:rsidRDefault="00E5149D">
            <w:pPr>
              <w:jc w:val="center"/>
            </w:pPr>
            <w:r w:rsidRPr="002B6A3F">
              <w:t>5/8</w:t>
            </w:r>
          </w:p>
        </w:tc>
        <w:tc>
          <w:tcPr>
            <w:tcW w:w="1219" w:type="dxa"/>
          </w:tcPr>
          <w:p w14:paraId="20E45C0F" w14:textId="77777777" w:rsidR="00E5149D" w:rsidRPr="002B6A3F" w:rsidRDefault="00E5149D">
            <w:pPr>
              <w:jc w:val="center"/>
            </w:pPr>
            <w:r w:rsidRPr="002B6A3F">
              <w:t>J7808</w:t>
            </w:r>
          </w:p>
        </w:tc>
        <w:tc>
          <w:tcPr>
            <w:tcW w:w="1200" w:type="dxa"/>
          </w:tcPr>
          <w:p w14:paraId="73AC8210" w14:textId="77777777" w:rsidR="00E5149D" w:rsidRPr="002B6A3F" w:rsidRDefault="00E5149D">
            <w:pPr>
              <w:jc w:val="center"/>
            </w:pPr>
            <w:r w:rsidRPr="002B6A3F">
              <w:t>J7810</w:t>
            </w:r>
          </w:p>
        </w:tc>
        <w:tc>
          <w:tcPr>
            <w:tcW w:w="1200" w:type="dxa"/>
          </w:tcPr>
          <w:p w14:paraId="3C069F1E" w14:textId="77777777" w:rsidR="00E5149D" w:rsidRPr="002B6A3F" w:rsidRDefault="00E5149D">
            <w:pPr>
              <w:jc w:val="center"/>
            </w:pPr>
            <w:r w:rsidRPr="002B6A3F">
              <w:t>J7812</w:t>
            </w:r>
          </w:p>
        </w:tc>
        <w:tc>
          <w:tcPr>
            <w:tcW w:w="1308" w:type="dxa"/>
          </w:tcPr>
          <w:p w14:paraId="65130CC0" w14:textId="77777777" w:rsidR="00E5149D" w:rsidRPr="002B6A3F" w:rsidRDefault="00E5149D">
            <w:pPr>
              <w:jc w:val="center"/>
            </w:pPr>
            <w:r w:rsidRPr="002B6A3F">
              <w:t>J7814</w:t>
            </w:r>
          </w:p>
        </w:tc>
      </w:tr>
      <w:tr w:rsidR="00E5149D" w:rsidRPr="002B6A3F" w14:paraId="1D9826B9" w14:textId="77777777">
        <w:trPr>
          <w:jc w:val="center"/>
        </w:trPr>
        <w:tc>
          <w:tcPr>
            <w:tcW w:w="1887" w:type="dxa"/>
          </w:tcPr>
          <w:p w14:paraId="09502324" w14:textId="77777777" w:rsidR="00E5149D" w:rsidRPr="002B6A3F" w:rsidRDefault="00E5149D"/>
        </w:tc>
        <w:tc>
          <w:tcPr>
            <w:tcW w:w="1421" w:type="dxa"/>
          </w:tcPr>
          <w:p w14:paraId="6260C5BD" w14:textId="77777777" w:rsidR="00E5149D" w:rsidRPr="002B6A3F" w:rsidRDefault="00E5149D">
            <w:pPr>
              <w:jc w:val="center"/>
            </w:pPr>
          </w:p>
        </w:tc>
        <w:tc>
          <w:tcPr>
            <w:tcW w:w="1219" w:type="dxa"/>
          </w:tcPr>
          <w:p w14:paraId="358EBD33" w14:textId="77777777" w:rsidR="00E5149D" w:rsidRPr="002B6A3F" w:rsidRDefault="00E5149D">
            <w:pPr>
              <w:jc w:val="center"/>
            </w:pPr>
          </w:p>
        </w:tc>
        <w:tc>
          <w:tcPr>
            <w:tcW w:w="1200" w:type="dxa"/>
          </w:tcPr>
          <w:p w14:paraId="3FFD29B1" w14:textId="77777777" w:rsidR="00E5149D" w:rsidRPr="002B6A3F" w:rsidRDefault="00E5149D">
            <w:pPr>
              <w:jc w:val="center"/>
            </w:pPr>
          </w:p>
        </w:tc>
        <w:tc>
          <w:tcPr>
            <w:tcW w:w="1200" w:type="dxa"/>
          </w:tcPr>
          <w:p w14:paraId="6E352ECF" w14:textId="77777777" w:rsidR="00E5149D" w:rsidRPr="002B6A3F" w:rsidRDefault="00E5149D">
            <w:pPr>
              <w:jc w:val="center"/>
            </w:pPr>
          </w:p>
        </w:tc>
        <w:tc>
          <w:tcPr>
            <w:tcW w:w="1308" w:type="dxa"/>
          </w:tcPr>
          <w:p w14:paraId="0951AE4B" w14:textId="77777777" w:rsidR="00E5149D" w:rsidRPr="002B6A3F" w:rsidRDefault="00E5149D">
            <w:pPr>
              <w:jc w:val="center"/>
            </w:pPr>
          </w:p>
        </w:tc>
      </w:tr>
    </w:tbl>
    <w:p w14:paraId="711258E0" w14:textId="77777777" w:rsidR="00E5149D" w:rsidRPr="002B6A3F" w:rsidRDefault="00E5149D">
      <w:pPr>
        <w:tabs>
          <w:tab w:val="left" w:pos="1320"/>
          <w:tab w:val="left" w:pos="2640"/>
          <w:tab w:val="left" w:pos="3960"/>
          <w:tab w:val="left" w:pos="5160"/>
          <w:tab w:val="left" w:pos="6360"/>
        </w:tabs>
      </w:pPr>
    </w:p>
    <w:p w14:paraId="67E88920" w14:textId="77777777" w:rsidR="00E5149D" w:rsidRPr="002B6A3F" w:rsidRDefault="00E5149D">
      <w:pPr>
        <w:tabs>
          <w:tab w:val="left" w:pos="1320"/>
          <w:tab w:val="left" w:pos="2640"/>
          <w:tab w:val="left" w:pos="3960"/>
          <w:tab w:val="left" w:pos="5160"/>
          <w:tab w:val="left" w:pos="6360"/>
        </w:tabs>
      </w:pPr>
    </w:p>
    <w:p w14:paraId="5EE18549" w14:textId="77777777" w:rsidR="00E5149D" w:rsidRPr="002B6A3F" w:rsidRDefault="00E5149D">
      <w:pPr>
        <w:tabs>
          <w:tab w:val="left" w:pos="1320"/>
          <w:tab w:val="left" w:pos="2640"/>
          <w:tab w:val="left" w:pos="3960"/>
          <w:tab w:val="left" w:pos="5160"/>
          <w:tab w:val="left" w:pos="6360"/>
        </w:tabs>
      </w:pPr>
    </w:p>
    <w:p w14:paraId="0CC33A9B" w14:textId="77777777" w:rsidR="00E5149D" w:rsidRPr="002B6A3F" w:rsidRDefault="00E5149D">
      <w:pPr>
        <w:tabs>
          <w:tab w:val="left" w:pos="1320"/>
          <w:tab w:val="left" w:pos="2640"/>
          <w:tab w:val="left" w:pos="3960"/>
          <w:tab w:val="left" w:pos="5160"/>
          <w:tab w:val="left" w:pos="6360"/>
        </w:tabs>
        <w:jc w:val="center"/>
      </w:pPr>
    </w:p>
    <w:p w14:paraId="38AC142A" w14:textId="77777777" w:rsidR="00E5149D" w:rsidRPr="002B6A3F" w:rsidRDefault="00E5149D" w:rsidP="00195D9A">
      <w:pPr>
        <w:pStyle w:val="HEADINGLEFT"/>
      </w:pPr>
      <w:r w:rsidRPr="002B6A3F">
        <w:br w:type="page"/>
      </w:r>
    </w:p>
    <w:p w14:paraId="3C8E7084" w14:textId="77777777" w:rsidR="00E5149D" w:rsidRPr="002B6A3F" w:rsidRDefault="00E5149D" w:rsidP="00995F83">
      <w:pPr>
        <w:pStyle w:val="HEADINGRIGHT"/>
      </w:pPr>
      <w:r w:rsidRPr="002B6A3F">
        <w:lastRenderedPageBreak/>
        <w:t>eg-1</w:t>
      </w:r>
    </w:p>
    <w:p w14:paraId="3F7F48F3" w14:textId="77777777" w:rsidR="00E5149D" w:rsidRPr="002B6A3F" w:rsidRDefault="00AB3696" w:rsidP="00995F83">
      <w:pPr>
        <w:pStyle w:val="HEADINGRIGHT"/>
      </w:pPr>
      <w:r>
        <w:t>September 2011</w:t>
      </w:r>
    </w:p>
    <w:p w14:paraId="111E79AE" w14:textId="77777777" w:rsidR="00E5149D" w:rsidRPr="002B6A3F" w:rsidRDefault="00E5149D" w:rsidP="006A50E5">
      <w:pPr>
        <w:pStyle w:val="HEADINGRIGHT"/>
      </w:pPr>
    </w:p>
    <w:p w14:paraId="592ED529" w14:textId="77777777" w:rsidR="00E5149D" w:rsidRPr="002B6A3F" w:rsidRDefault="00E5149D" w:rsidP="006A50E5">
      <w:pPr>
        <w:pStyle w:val="HEADINGRIGHT"/>
      </w:pPr>
    </w:p>
    <w:p w14:paraId="74B474A3" w14:textId="77777777" w:rsidR="00E5149D" w:rsidRPr="002B6A3F" w:rsidRDefault="00E5149D">
      <w:pPr>
        <w:tabs>
          <w:tab w:val="left" w:pos="1320"/>
          <w:tab w:val="left" w:pos="2640"/>
          <w:tab w:val="left" w:pos="3960"/>
          <w:tab w:val="left" w:pos="5160"/>
          <w:tab w:val="left" w:pos="6360"/>
        </w:tabs>
        <w:jc w:val="center"/>
      </w:pPr>
      <w:r w:rsidRPr="002B6A3F">
        <w:t>eg - Plate, crossarm reinforcing</w:t>
      </w:r>
    </w:p>
    <w:p w14:paraId="49EB7CE3" w14:textId="77777777" w:rsidR="00E5149D" w:rsidRPr="002B6A3F" w:rsidRDefault="00E5149D">
      <w:pPr>
        <w:tabs>
          <w:tab w:val="left" w:pos="1320"/>
          <w:tab w:val="left" w:pos="2640"/>
          <w:tab w:val="left" w:pos="3960"/>
          <w:tab w:val="left" w:pos="5160"/>
          <w:tab w:val="left" w:pos="6360"/>
        </w:tabs>
      </w:pPr>
    </w:p>
    <w:p w14:paraId="6A22EB0D" w14:textId="77777777" w:rsidR="00E5149D" w:rsidRPr="002B6A3F" w:rsidRDefault="00E5149D">
      <w:pPr>
        <w:tabs>
          <w:tab w:val="left" w:pos="1320"/>
          <w:tab w:val="left" w:pos="2640"/>
          <w:tab w:val="left" w:pos="3960"/>
          <w:tab w:val="left" w:pos="5160"/>
          <w:tab w:val="left" w:pos="6360"/>
        </w:tabs>
      </w:pPr>
    </w:p>
    <w:p w14:paraId="58A042B7" w14:textId="77777777" w:rsidR="00E5149D" w:rsidRPr="002B6A3F" w:rsidRDefault="00E5149D">
      <w:pPr>
        <w:tabs>
          <w:tab w:val="left" w:pos="1320"/>
          <w:tab w:val="left" w:pos="2640"/>
          <w:tab w:val="left" w:pos="3960"/>
          <w:tab w:val="left" w:pos="5160"/>
          <w:tab w:val="left" w:pos="6360"/>
        </w:tabs>
        <w:jc w:val="center"/>
        <w:outlineLvl w:val="0"/>
      </w:pPr>
      <w:r w:rsidRPr="002B6A3F">
        <w:t>TRANSMISSION</w:t>
      </w:r>
    </w:p>
    <w:p w14:paraId="172C3D07" w14:textId="77777777" w:rsidR="00E5149D" w:rsidRPr="002B6A3F" w:rsidRDefault="00E5149D">
      <w:pPr>
        <w:tabs>
          <w:tab w:val="left" w:pos="1320"/>
          <w:tab w:val="left" w:pos="2640"/>
          <w:tab w:val="left" w:pos="3960"/>
          <w:tab w:val="left" w:pos="5160"/>
          <w:tab w:val="left" w:pos="6360"/>
        </w:tabs>
      </w:pPr>
    </w:p>
    <w:p w14:paraId="172DE127" w14:textId="77777777" w:rsidR="00E5149D" w:rsidRPr="002B6A3F" w:rsidRDefault="00E5149D">
      <w:pPr>
        <w:tabs>
          <w:tab w:val="left" w:pos="1320"/>
          <w:tab w:val="left" w:pos="2640"/>
          <w:tab w:val="left" w:pos="3960"/>
          <w:tab w:val="left" w:pos="5160"/>
          <w:tab w:val="left" w:pos="6360"/>
        </w:tabs>
        <w:jc w:val="center"/>
        <w:outlineLvl w:val="0"/>
      </w:pPr>
      <w:r w:rsidRPr="002B6A3F">
        <w:t>For 5-5/8" x 7-3/8" crossarm</w:t>
      </w:r>
    </w:p>
    <w:p w14:paraId="56236411" w14:textId="77777777" w:rsidR="00E5149D" w:rsidRPr="002B6A3F" w:rsidRDefault="00E5149D">
      <w:pPr>
        <w:tabs>
          <w:tab w:val="left" w:pos="6960"/>
        </w:tabs>
      </w:pPr>
    </w:p>
    <w:p w14:paraId="26C2C448" w14:textId="77777777" w:rsidR="00E5149D" w:rsidRPr="002B6A3F" w:rsidRDefault="00E5149D">
      <w:pPr>
        <w:tabs>
          <w:tab w:val="left" w:pos="6960"/>
        </w:tabs>
      </w:pPr>
    </w:p>
    <w:tbl>
      <w:tblPr>
        <w:tblW w:w="5000" w:type="pct"/>
        <w:jc w:val="center"/>
        <w:tblLook w:val="0000" w:firstRow="0" w:lastRow="0" w:firstColumn="0" w:lastColumn="0" w:noHBand="0" w:noVBand="0"/>
      </w:tblPr>
      <w:tblGrid>
        <w:gridCol w:w="6162"/>
        <w:gridCol w:w="4638"/>
      </w:tblGrid>
      <w:tr w:rsidR="00E5149D" w:rsidRPr="002B6A3F" w14:paraId="7E70E974" w14:textId="77777777" w:rsidTr="00AB3696">
        <w:trPr>
          <w:jc w:val="center"/>
        </w:trPr>
        <w:tc>
          <w:tcPr>
            <w:tcW w:w="2853" w:type="pct"/>
          </w:tcPr>
          <w:p w14:paraId="18F0CB69" w14:textId="77777777" w:rsidR="00E5149D" w:rsidRPr="002B6A3F" w:rsidRDefault="00E5149D">
            <w:pPr>
              <w:pBdr>
                <w:bottom w:val="single" w:sz="6" w:space="1" w:color="auto"/>
              </w:pBdr>
            </w:pPr>
            <w:r w:rsidRPr="002B6A3F">
              <w:t>Manufacturer</w:t>
            </w:r>
          </w:p>
        </w:tc>
        <w:tc>
          <w:tcPr>
            <w:tcW w:w="2147" w:type="pct"/>
          </w:tcPr>
          <w:p w14:paraId="68B83908" w14:textId="77777777" w:rsidR="00E5149D" w:rsidRPr="002B6A3F" w:rsidRDefault="00E5149D">
            <w:pPr>
              <w:pBdr>
                <w:bottom w:val="single" w:sz="6" w:space="1" w:color="auto"/>
              </w:pBdr>
              <w:jc w:val="center"/>
            </w:pPr>
            <w:r w:rsidRPr="002B6A3F">
              <w:t>Catalog Number</w:t>
            </w:r>
          </w:p>
        </w:tc>
      </w:tr>
      <w:tr w:rsidR="00E5149D" w:rsidRPr="002B6A3F" w14:paraId="5E2947CC" w14:textId="77777777" w:rsidTr="00AB3696">
        <w:trPr>
          <w:jc w:val="center"/>
        </w:trPr>
        <w:tc>
          <w:tcPr>
            <w:tcW w:w="2853" w:type="pct"/>
          </w:tcPr>
          <w:p w14:paraId="4CB90984" w14:textId="77777777" w:rsidR="00E5149D" w:rsidRPr="002B6A3F" w:rsidRDefault="00E5149D"/>
        </w:tc>
        <w:tc>
          <w:tcPr>
            <w:tcW w:w="2147" w:type="pct"/>
          </w:tcPr>
          <w:p w14:paraId="71AEE8E3" w14:textId="77777777" w:rsidR="00E5149D" w:rsidRPr="002B6A3F" w:rsidRDefault="00E5149D">
            <w:pPr>
              <w:jc w:val="center"/>
            </w:pPr>
          </w:p>
        </w:tc>
      </w:tr>
      <w:tr w:rsidR="00E5149D" w:rsidRPr="002B6A3F" w14:paraId="2BFEC9B1" w14:textId="77777777" w:rsidTr="00AB3696">
        <w:trPr>
          <w:jc w:val="center"/>
        </w:trPr>
        <w:tc>
          <w:tcPr>
            <w:tcW w:w="2853" w:type="pct"/>
          </w:tcPr>
          <w:p w14:paraId="70B43659" w14:textId="77777777" w:rsidR="00E5149D" w:rsidRPr="002B6A3F" w:rsidRDefault="00E5149D">
            <w:r w:rsidRPr="002B6A3F">
              <w:t>Hubbell (Chance)</w:t>
            </w:r>
          </w:p>
        </w:tc>
        <w:tc>
          <w:tcPr>
            <w:tcW w:w="2147" w:type="pct"/>
          </w:tcPr>
          <w:p w14:paraId="4C95DAFC" w14:textId="77777777" w:rsidR="00E5149D" w:rsidRPr="002B6A3F" w:rsidRDefault="00E5149D">
            <w:pPr>
              <w:jc w:val="center"/>
            </w:pPr>
            <w:r w:rsidRPr="002B6A3F">
              <w:t>4047</w:t>
            </w:r>
          </w:p>
        </w:tc>
      </w:tr>
      <w:tr w:rsidR="00E5149D" w:rsidRPr="002B6A3F" w14:paraId="5C1DD11F" w14:textId="77777777" w:rsidTr="00AB3696">
        <w:trPr>
          <w:jc w:val="center"/>
        </w:trPr>
        <w:tc>
          <w:tcPr>
            <w:tcW w:w="2853" w:type="pct"/>
          </w:tcPr>
          <w:p w14:paraId="688C6477" w14:textId="77777777" w:rsidR="00E5149D" w:rsidRPr="002B6A3F" w:rsidRDefault="00E5149D"/>
        </w:tc>
        <w:tc>
          <w:tcPr>
            <w:tcW w:w="2147" w:type="pct"/>
          </w:tcPr>
          <w:p w14:paraId="6CF708E9" w14:textId="77777777" w:rsidR="00E5149D" w:rsidRPr="002B6A3F" w:rsidRDefault="00E5149D">
            <w:pPr>
              <w:jc w:val="center"/>
            </w:pPr>
          </w:p>
        </w:tc>
      </w:tr>
      <w:tr w:rsidR="00E5149D" w:rsidRPr="002B6A3F" w14:paraId="187BAD54" w14:textId="77777777" w:rsidTr="00AB3696">
        <w:trPr>
          <w:jc w:val="center"/>
        </w:trPr>
        <w:tc>
          <w:tcPr>
            <w:tcW w:w="2853" w:type="pct"/>
          </w:tcPr>
          <w:p w14:paraId="7EEC837A" w14:textId="77777777" w:rsidR="00E5149D" w:rsidRPr="002B6A3F" w:rsidRDefault="00E5149D">
            <w:r w:rsidRPr="002B6A3F">
              <w:t>Hughes Brothers</w:t>
            </w:r>
          </w:p>
        </w:tc>
        <w:tc>
          <w:tcPr>
            <w:tcW w:w="2147" w:type="pct"/>
          </w:tcPr>
          <w:p w14:paraId="527CCAC4" w14:textId="77777777" w:rsidR="00E5149D" w:rsidRPr="002B6A3F" w:rsidRDefault="00E5149D">
            <w:pPr>
              <w:jc w:val="center"/>
            </w:pPr>
            <w:r w:rsidRPr="002B6A3F">
              <w:t>1113.88</w:t>
            </w:r>
          </w:p>
        </w:tc>
      </w:tr>
      <w:tr w:rsidR="00E5149D" w:rsidRPr="002B6A3F" w14:paraId="54854C4A" w14:textId="77777777" w:rsidTr="00AB3696">
        <w:trPr>
          <w:jc w:val="center"/>
        </w:trPr>
        <w:tc>
          <w:tcPr>
            <w:tcW w:w="2853" w:type="pct"/>
          </w:tcPr>
          <w:p w14:paraId="5BB5271C" w14:textId="77777777" w:rsidR="00E5149D" w:rsidRPr="002B6A3F" w:rsidRDefault="00E5149D"/>
        </w:tc>
        <w:tc>
          <w:tcPr>
            <w:tcW w:w="2147" w:type="pct"/>
          </w:tcPr>
          <w:p w14:paraId="4FAA54D5" w14:textId="77777777" w:rsidR="00E5149D" w:rsidRPr="002B6A3F" w:rsidRDefault="00E5149D">
            <w:pPr>
              <w:jc w:val="center"/>
            </w:pPr>
          </w:p>
        </w:tc>
      </w:tr>
      <w:tr w:rsidR="00E5149D" w:rsidRPr="002B6A3F" w14:paraId="1E5C4202" w14:textId="77777777" w:rsidTr="00AB3696">
        <w:trPr>
          <w:jc w:val="center"/>
        </w:trPr>
        <w:tc>
          <w:tcPr>
            <w:tcW w:w="2853" w:type="pct"/>
          </w:tcPr>
          <w:p w14:paraId="18CC95B7" w14:textId="77777777" w:rsidR="00E5149D" w:rsidRPr="002B6A3F" w:rsidRDefault="00E5149D">
            <w:r w:rsidRPr="002B6A3F">
              <w:t>MacLean (Continental)</w:t>
            </w:r>
          </w:p>
        </w:tc>
        <w:tc>
          <w:tcPr>
            <w:tcW w:w="2147" w:type="pct"/>
          </w:tcPr>
          <w:p w14:paraId="7B98575B" w14:textId="77777777" w:rsidR="00E5149D" w:rsidRPr="002B6A3F" w:rsidRDefault="00E5149D">
            <w:pPr>
              <w:jc w:val="center"/>
            </w:pPr>
            <w:r w:rsidRPr="002B6A3F">
              <w:t>U3838</w:t>
            </w:r>
          </w:p>
        </w:tc>
      </w:tr>
      <w:tr w:rsidR="001C01C2" w:rsidRPr="002B6A3F" w14:paraId="0705DEF1" w14:textId="77777777" w:rsidTr="00AB3696">
        <w:trPr>
          <w:jc w:val="center"/>
        </w:trPr>
        <w:tc>
          <w:tcPr>
            <w:tcW w:w="2853" w:type="pct"/>
          </w:tcPr>
          <w:p w14:paraId="545D1B9F" w14:textId="77777777" w:rsidR="001C01C2" w:rsidRPr="002B6A3F" w:rsidRDefault="001C01C2"/>
        </w:tc>
        <w:tc>
          <w:tcPr>
            <w:tcW w:w="2147" w:type="pct"/>
          </w:tcPr>
          <w:p w14:paraId="12F974E3" w14:textId="77777777" w:rsidR="001C01C2" w:rsidRPr="002B6A3F" w:rsidRDefault="001C01C2">
            <w:pPr>
              <w:jc w:val="center"/>
            </w:pPr>
          </w:p>
        </w:tc>
      </w:tr>
      <w:tr w:rsidR="001C01C2" w:rsidRPr="002B6A3F" w14:paraId="24AE576B" w14:textId="77777777" w:rsidTr="00AB3696">
        <w:trPr>
          <w:jc w:val="center"/>
        </w:trPr>
        <w:tc>
          <w:tcPr>
            <w:tcW w:w="2853" w:type="pct"/>
            <w:vMerge w:val="restart"/>
          </w:tcPr>
          <w:p w14:paraId="0746790E" w14:textId="77777777" w:rsidR="001C01C2" w:rsidRPr="001C01C2" w:rsidRDefault="001C01C2" w:rsidP="001C01C2">
            <w:pPr>
              <w:tabs>
                <w:tab w:val="right" w:pos="1260"/>
                <w:tab w:val="left" w:pos="1620"/>
              </w:tabs>
            </w:pPr>
            <w:r w:rsidRPr="001C01C2">
              <w:t>Brooks Manufacturing Co.</w:t>
            </w:r>
          </w:p>
        </w:tc>
        <w:tc>
          <w:tcPr>
            <w:tcW w:w="2147" w:type="pct"/>
          </w:tcPr>
          <w:p w14:paraId="359EB5B9" w14:textId="77777777" w:rsidR="001C01C2" w:rsidRPr="002B6A3F" w:rsidRDefault="001C01C2" w:rsidP="00AB3696">
            <w:pPr>
              <w:tabs>
                <w:tab w:val="right" w:pos="1260"/>
                <w:tab w:val="left" w:pos="1620"/>
              </w:tabs>
              <w:jc w:val="center"/>
            </w:pPr>
            <w:r>
              <w:t>REA Type 01 NP</w:t>
            </w:r>
          </w:p>
        </w:tc>
      </w:tr>
      <w:tr w:rsidR="001C01C2" w:rsidRPr="002B6A3F" w14:paraId="298C58F6" w14:textId="77777777" w:rsidTr="00AB3696">
        <w:trPr>
          <w:jc w:val="center"/>
        </w:trPr>
        <w:tc>
          <w:tcPr>
            <w:tcW w:w="2853" w:type="pct"/>
            <w:vMerge/>
          </w:tcPr>
          <w:p w14:paraId="4F5C7C36" w14:textId="77777777" w:rsidR="001C01C2" w:rsidRPr="001C01C2" w:rsidRDefault="001C01C2" w:rsidP="001C01C2">
            <w:pPr>
              <w:tabs>
                <w:tab w:val="right" w:pos="1260"/>
                <w:tab w:val="left" w:pos="1620"/>
              </w:tabs>
            </w:pPr>
          </w:p>
        </w:tc>
        <w:tc>
          <w:tcPr>
            <w:tcW w:w="2147" w:type="pct"/>
          </w:tcPr>
          <w:p w14:paraId="2A160361" w14:textId="77777777" w:rsidR="001C01C2" w:rsidRDefault="001C01C2" w:rsidP="00AB3696">
            <w:pPr>
              <w:tabs>
                <w:tab w:val="right" w:pos="1260"/>
                <w:tab w:val="left" w:pos="1620"/>
              </w:tabs>
              <w:jc w:val="center"/>
            </w:pPr>
            <w:r w:rsidRPr="002B6A3F">
              <w:t>REA Type 02 NP</w:t>
            </w:r>
          </w:p>
        </w:tc>
      </w:tr>
      <w:tr w:rsidR="001C01C2" w:rsidRPr="002B6A3F" w14:paraId="4204C45E" w14:textId="77777777" w:rsidTr="00AB3696">
        <w:trPr>
          <w:jc w:val="center"/>
        </w:trPr>
        <w:tc>
          <w:tcPr>
            <w:tcW w:w="2853" w:type="pct"/>
            <w:vMerge/>
          </w:tcPr>
          <w:p w14:paraId="083D9C1A" w14:textId="77777777" w:rsidR="001C01C2" w:rsidRPr="001C01C2" w:rsidRDefault="001C01C2" w:rsidP="001C01C2">
            <w:pPr>
              <w:tabs>
                <w:tab w:val="right" w:pos="1260"/>
                <w:tab w:val="left" w:pos="1620"/>
              </w:tabs>
            </w:pPr>
          </w:p>
        </w:tc>
        <w:tc>
          <w:tcPr>
            <w:tcW w:w="2147" w:type="pct"/>
          </w:tcPr>
          <w:p w14:paraId="3E9A56E7" w14:textId="77777777" w:rsidR="001C01C2" w:rsidRDefault="001C01C2" w:rsidP="00AB3696">
            <w:pPr>
              <w:tabs>
                <w:tab w:val="right" w:pos="1260"/>
                <w:tab w:val="left" w:pos="1620"/>
              </w:tabs>
              <w:jc w:val="center"/>
            </w:pPr>
            <w:r>
              <w:t>REA Type 03 NP</w:t>
            </w:r>
          </w:p>
        </w:tc>
      </w:tr>
      <w:tr w:rsidR="001C01C2" w:rsidRPr="002B6A3F" w14:paraId="384B6FEE" w14:textId="77777777" w:rsidTr="00AB3696">
        <w:trPr>
          <w:jc w:val="center"/>
        </w:trPr>
        <w:tc>
          <w:tcPr>
            <w:tcW w:w="2853" w:type="pct"/>
            <w:vMerge/>
          </w:tcPr>
          <w:p w14:paraId="4BEE2BEE" w14:textId="77777777" w:rsidR="001C01C2" w:rsidRPr="001C01C2" w:rsidRDefault="001C01C2" w:rsidP="001C01C2">
            <w:pPr>
              <w:tabs>
                <w:tab w:val="right" w:pos="1260"/>
                <w:tab w:val="left" w:pos="1620"/>
              </w:tabs>
            </w:pPr>
          </w:p>
        </w:tc>
        <w:tc>
          <w:tcPr>
            <w:tcW w:w="2147" w:type="pct"/>
          </w:tcPr>
          <w:p w14:paraId="0B1824E1" w14:textId="77777777" w:rsidR="001C01C2" w:rsidRDefault="001C01C2" w:rsidP="00AB3696">
            <w:pPr>
              <w:tabs>
                <w:tab w:val="right" w:pos="1260"/>
                <w:tab w:val="left" w:pos="1620"/>
              </w:tabs>
              <w:jc w:val="center"/>
            </w:pPr>
            <w:r w:rsidRPr="002B6A3F">
              <w:t>REA Type 04 NP</w:t>
            </w:r>
          </w:p>
        </w:tc>
      </w:tr>
      <w:tr w:rsidR="001C01C2" w:rsidRPr="002B6A3F" w14:paraId="388EC650" w14:textId="77777777" w:rsidTr="00AB3696">
        <w:trPr>
          <w:jc w:val="center"/>
        </w:trPr>
        <w:tc>
          <w:tcPr>
            <w:tcW w:w="2853" w:type="pct"/>
            <w:vMerge/>
          </w:tcPr>
          <w:p w14:paraId="4111CD09" w14:textId="77777777" w:rsidR="001C01C2" w:rsidRPr="001C01C2" w:rsidRDefault="001C01C2" w:rsidP="001C01C2">
            <w:pPr>
              <w:tabs>
                <w:tab w:val="right" w:pos="1260"/>
                <w:tab w:val="left" w:pos="1620"/>
              </w:tabs>
            </w:pPr>
          </w:p>
        </w:tc>
        <w:tc>
          <w:tcPr>
            <w:tcW w:w="2147" w:type="pct"/>
          </w:tcPr>
          <w:p w14:paraId="62F3A85C" w14:textId="77777777" w:rsidR="001C01C2" w:rsidRDefault="001C01C2" w:rsidP="00AB3696">
            <w:pPr>
              <w:tabs>
                <w:tab w:val="right" w:pos="1260"/>
                <w:tab w:val="left" w:pos="1620"/>
              </w:tabs>
              <w:jc w:val="center"/>
            </w:pPr>
            <w:r w:rsidRPr="002B6A3F">
              <w:t>REA Type 05 NP</w:t>
            </w:r>
          </w:p>
        </w:tc>
      </w:tr>
      <w:tr w:rsidR="00B30423" w:rsidRPr="002B6A3F" w14:paraId="5999051B" w14:textId="77777777" w:rsidTr="00AB3696">
        <w:trPr>
          <w:jc w:val="center"/>
        </w:trPr>
        <w:tc>
          <w:tcPr>
            <w:tcW w:w="2853" w:type="pct"/>
            <w:vMerge/>
          </w:tcPr>
          <w:p w14:paraId="585AAC53" w14:textId="77777777" w:rsidR="00B30423" w:rsidRPr="001C01C2" w:rsidRDefault="00B30423" w:rsidP="001C01C2">
            <w:pPr>
              <w:tabs>
                <w:tab w:val="right" w:pos="1260"/>
                <w:tab w:val="left" w:pos="1620"/>
              </w:tabs>
            </w:pPr>
          </w:p>
        </w:tc>
        <w:tc>
          <w:tcPr>
            <w:tcW w:w="2147" w:type="pct"/>
          </w:tcPr>
          <w:p w14:paraId="2991CE03" w14:textId="77777777" w:rsidR="00B30423" w:rsidRPr="002B6A3F" w:rsidRDefault="00B30423" w:rsidP="00AB3696">
            <w:pPr>
              <w:tabs>
                <w:tab w:val="right" w:pos="1260"/>
                <w:tab w:val="left" w:pos="1620"/>
              </w:tabs>
              <w:jc w:val="center"/>
            </w:pPr>
            <w:r>
              <w:t>REA Type 05M NP</w:t>
            </w:r>
          </w:p>
        </w:tc>
      </w:tr>
      <w:tr w:rsidR="001C01C2" w:rsidRPr="002B6A3F" w14:paraId="0AFA298D" w14:textId="77777777" w:rsidTr="00AB3696">
        <w:trPr>
          <w:jc w:val="center"/>
        </w:trPr>
        <w:tc>
          <w:tcPr>
            <w:tcW w:w="2853" w:type="pct"/>
            <w:vMerge/>
          </w:tcPr>
          <w:p w14:paraId="5E65C99A" w14:textId="77777777" w:rsidR="001C01C2" w:rsidRPr="001C01C2" w:rsidRDefault="001C01C2" w:rsidP="001C01C2">
            <w:pPr>
              <w:tabs>
                <w:tab w:val="right" w:pos="1260"/>
                <w:tab w:val="left" w:pos="1620"/>
              </w:tabs>
            </w:pPr>
          </w:p>
        </w:tc>
        <w:tc>
          <w:tcPr>
            <w:tcW w:w="2147" w:type="pct"/>
          </w:tcPr>
          <w:p w14:paraId="01F40F43" w14:textId="77777777" w:rsidR="001C01C2" w:rsidRDefault="001C01C2" w:rsidP="00AB3696">
            <w:pPr>
              <w:tabs>
                <w:tab w:val="right" w:pos="1260"/>
                <w:tab w:val="left" w:pos="1620"/>
              </w:tabs>
              <w:jc w:val="center"/>
            </w:pPr>
            <w:r w:rsidRPr="002B6A3F">
              <w:t>REA Type 14 NP</w:t>
            </w:r>
          </w:p>
        </w:tc>
      </w:tr>
      <w:tr w:rsidR="001C01C2" w:rsidRPr="002B6A3F" w14:paraId="4EFE304C" w14:textId="77777777" w:rsidTr="00AB3696">
        <w:trPr>
          <w:jc w:val="center"/>
        </w:trPr>
        <w:tc>
          <w:tcPr>
            <w:tcW w:w="2853" w:type="pct"/>
            <w:vMerge/>
          </w:tcPr>
          <w:p w14:paraId="3A18C025" w14:textId="77777777" w:rsidR="001C01C2" w:rsidRPr="001C01C2" w:rsidRDefault="001C01C2" w:rsidP="001C01C2">
            <w:pPr>
              <w:tabs>
                <w:tab w:val="right" w:pos="1260"/>
                <w:tab w:val="left" w:pos="1620"/>
              </w:tabs>
            </w:pPr>
          </w:p>
        </w:tc>
        <w:tc>
          <w:tcPr>
            <w:tcW w:w="2147" w:type="pct"/>
          </w:tcPr>
          <w:p w14:paraId="62902592" w14:textId="77777777" w:rsidR="001C01C2" w:rsidRDefault="001C01C2" w:rsidP="00AB3696">
            <w:pPr>
              <w:tabs>
                <w:tab w:val="right" w:pos="1260"/>
                <w:tab w:val="left" w:pos="1620"/>
              </w:tabs>
              <w:jc w:val="center"/>
            </w:pPr>
            <w:r w:rsidRPr="002B6A3F">
              <w:t>REA Type 22 NP</w:t>
            </w:r>
          </w:p>
        </w:tc>
      </w:tr>
      <w:tr w:rsidR="00AB3696" w:rsidRPr="002B6A3F" w14:paraId="6C755AF5" w14:textId="77777777" w:rsidTr="00AB3696">
        <w:trPr>
          <w:jc w:val="center"/>
        </w:trPr>
        <w:tc>
          <w:tcPr>
            <w:tcW w:w="2853" w:type="pct"/>
          </w:tcPr>
          <w:p w14:paraId="088FC0C9" w14:textId="77777777" w:rsidR="00AB3696" w:rsidRPr="001C01C2" w:rsidRDefault="00AB3696" w:rsidP="001C01C2">
            <w:pPr>
              <w:tabs>
                <w:tab w:val="right" w:pos="1260"/>
                <w:tab w:val="left" w:pos="1620"/>
              </w:tabs>
            </w:pPr>
          </w:p>
        </w:tc>
        <w:tc>
          <w:tcPr>
            <w:tcW w:w="2147" w:type="pct"/>
          </w:tcPr>
          <w:p w14:paraId="0DE38516" w14:textId="77777777" w:rsidR="00AB3696" w:rsidRPr="002B6A3F" w:rsidRDefault="00AB3696" w:rsidP="00AB3696">
            <w:pPr>
              <w:tabs>
                <w:tab w:val="right" w:pos="1260"/>
                <w:tab w:val="left" w:pos="1620"/>
              </w:tabs>
            </w:pPr>
          </w:p>
        </w:tc>
      </w:tr>
      <w:tr w:rsidR="00AB3696" w:rsidRPr="002B6A3F" w14:paraId="5BFF2A25" w14:textId="77777777" w:rsidTr="00AB3696">
        <w:trPr>
          <w:jc w:val="center"/>
        </w:trPr>
        <w:tc>
          <w:tcPr>
            <w:tcW w:w="2853" w:type="pct"/>
          </w:tcPr>
          <w:p w14:paraId="6D2F4B28" w14:textId="77777777" w:rsidR="00AB3696" w:rsidRPr="001C01C2" w:rsidRDefault="00AB3696" w:rsidP="001C01C2">
            <w:pPr>
              <w:tabs>
                <w:tab w:val="right" w:pos="1260"/>
                <w:tab w:val="left" w:pos="1620"/>
              </w:tabs>
            </w:pPr>
            <w:r>
              <w:t>DIS-TRAN Wood Products, LLC</w:t>
            </w:r>
          </w:p>
        </w:tc>
        <w:tc>
          <w:tcPr>
            <w:tcW w:w="2147" w:type="pct"/>
          </w:tcPr>
          <w:p w14:paraId="4A633BEF" w14:textId="77777777" w:rsidR="00AB3696" w:rsidRPr="002B6A3F" w:rsidRDefault="00AB3696" w:rsidP="00AB3696">
            <w:pPr>
              <w:tabs>
                <w:tab w:val="right" w:pos="1260"/>
                <w:tab w:val="left" w:pos="1620"/>
              </w:tabs>
              <w:jc w:val="center"/>
            </w:pPr>
            <w:r>
              <w:t>REA Type 01EP</w:t>
            </w:r>
          </w:p>
        </w:tc>
      </w:tr>
      <w:tr w:rsidR="00AB3696" w:rsidRPr="002B6A3F" w14:paraId="62E87887" w14:textId="77777777" w:rsidTr="00AB3696">
        <w:trPr>
          <w:jc w:val="center"/>
        </w:trPr>
        <w:tc>
          <w:tcPr>
            <w:tcW w:w="2853" w:type="pct"/>
          </w:tcPr>
          <w:p w14:paraId="6700C3FA" w14:textId="77777777" w:rsidR="00AB3696" w:rsidRDefault="00AB3696" w:rsidP="001C01C2">
            <w:pPr>
              <w:tabs>
                <w:tab w:val="right" w:pos="1260"/>
                <w:tab w:val="left" w:pos="1620"/>
              </w:tabs>
            </w:pPr>
          </w:p>
        </w:tc>
        <w:tc>
          <w:tcPr>
            <w:tcW w:w="2147" w:type="pct"/>
          </w:tcPr>
          <w:p w14:paraId="236B354C" w14:textId="77777777" w:rsidR="00AB3696" w:rsidRDefault="00AB3696" w:rsidP="00AB3696">
            <w:pPr>
              <w:tabs>
                <w:tab w:val="right" w:pos="1260"/>
                <w:tab w:val="left" w:pos="1620"/>
              </w:tabs>
              <w:jc w:val="center"/>
            </w:pPr>
            <w:r w:rsidRPr="00AB3696">
              <w:t>REA Type 0</w:t>
            </w:r>
            <w:r>
              <w:t>2</w:t>
            </w:r>
            <w:r w:rsidRPr="00AB3696">
              <w:t>EP</w:t>
            </w:r>
          </w:p>
        </w:tc>
      </w:tr>
      <w:tr w:rsidR="00AB3696" w:rsidRPr="002B6A3F" w14:paraId="7FBDCBD3" w14:textId="77777777" w:rsidTr="00AB3696">
        <w:trPr>
          <w:jc w:val="center"/>
        </w:trPr>
        <w:tc>
          <w:tcPr>
            <w:tcW w:w="2853" w:type="pct"/>
          </w:tcPr>
          <w:p w14:paraId="0B64BDAB" w14:textId="77777777" w:rsidR="00AB3696" w:rsidRDefault="00AB3696" w:rsidP="001C01C2">
            <w:pPr>
              <w:tabs>
                <w:tab w:val="right" w:pos="1260"/>
                <w:tab w:val="left" w:pos="1620"/>
              </w:tabs>
            </w:pPr>
          </w:p>
        </w:tc>
        <w:tc>
          <w:tcPr>
            <w:tcW w:w="2147" w:type="pct"/>
          </w:tcPr>
          <w:p w14:paraId="32CD0ECE" w14:textId="77777777" w:rsidR="00AB3696" w:rsidRPr="00AB3696" w:rsidRDefault="00AB3696" w:rsidP="00AB3696">
            <w:pPr>
              <w:tabs>
                <w:tab w:val="right" w:pos="1260"/>
                <w:tab w:val="left" w:pos="1620"/>
              </w:tabs>
              <w:jc w:val="center"/>
            </w:pPr>
            <w:r w:rsidRPr="00AB3696">
              <w:t>REA Type 0</w:t>
            </w:r>
            <w:r>
              <w:t>3</w:t>
            </w:r>
            <w:r w:rsidRPr="00AB3696">
              <w:t>EP</w:t>
            </w:r>
          </w:p>
        </w:tc>
      </w:tr>
      <w:tr w:rsidR="00AB3696" w:rsidRPr="002B6A3F" w14:paraId="159C8547" w14:textId="77777777" w:rsidTr="00AB3696">
        <w:trPr>
          <w:jc w:val="center"/>
        </w:trPr>
        <w:tc>
          <w:tcPr>
            <w:tcW w:w="2853" w:type="pct"/>
          </w:tcPr>
          <w:p w14:paraId="2F41596F" w14:textId="77777777" w:rsidR="00AB3696" w:rsidRDefault="00AB3696" w:rsidP="001C01C2">
            <w:pPr>
              <w:tabs>
                <w:tab w:val="right" w:pos="1260"/>
                <w:tab w:val="left" w:pos="1620"/>
              </w:tabs>
            </w:pPr>
          </w:p>
        </w:tc>
        <w:tc>
          <w:tcPr>
            <w:tcW w:w="2147" w:type="pct"/>
          </w:tcPr>
          <w:p w14:paraId="7910D3DC" w14:textId="77777777" w:rsidR="00AB3696" w:rsidRPr="00AB3696" w:rsidRDefault="00AB3696" w:rsidP="00AB3696">
            <w:pPr>
              <w:tabs>
                <w:tab w:val="right" w:pos="1260"/>
                <w:tab w:val="left" w:pos="1620"/>
              </w:tabs>
              <w:jc w:val="center"/>
            </w:pPr>
            <w:r w:rsidRPr="00AB3696">
              <w:t>REA Type 0</w:t>
            </w:r>
            <w:r>
              <w:t>4</w:t>
            </w:r>
            <w:r w:rsidRPr="00AB3696">
              <w:t>EP</w:t>
            </w:r>
          </w:p>
        </w:tc>
      </w:tr>
      <w:tr w:rsidR="00AB3696" w:rsidRPr="002B6A3F" w14:paraId="30A2150E" w14:textId="77777777" w:rsidTr="00AB3696">
        <w:trPr>
          <w:jc w:val="center"/>
        </w:trPr>
        <w:tc>
          <w:tcPr>
            <w:tcW w:w="2853" w:type="pct"/>
          </w:tcPr>
          <w:p w14:paraId="30B1AD11" w14:textId="77777777" w:rsidR="00AB3696" w:rsidRDefault="00AB3696" w:rsidP="001C01C2">
            <w:pPr>
              <w:tabs>
                <w:tab w:val="right" w:pos="1260"/>
                <w:tab w:val="left" w:pos="1620"/>
              </w:tabs>
            </w:pPr>
          </w:p>
        </w:tc>
        <w:tc>
          <w:tcPr>
            <w:tcW w:w="2147" w:type="pct"/>
          </w:tcPr>
          <w:p w14:paraId="2B492877" w14:textId="77777777" w:rsidR="00AB3696" w:rsidRPr="00AB3696" w:rsidRDefault="00AB3696" w:rsidP="00AB3696">
            <w:pPr>
              <w:tabs>
                <w:tab w:val="right" w:pos="1260"/>
                <w:tab w:val="left" w:pos="1620"/>
              </w:tabs>
              <w:jc w:val="center"/>
            </w:pPr>
            <w:r w:rsidRPr="00AB3696">
              <w:t>REA Type 0</w:t>
            </w:r>
            <w:r>
              <w:t>5</w:t>
            </w:r>
            <w:r w:rsidRPr="00AB3696">
              <w:t>EP</w:t>
            </w:r>
          </w:p>
        </w:tc>
      </w:tr>
      <w:tr w:rsidR="00AB3696" w:rsidRPr="002B6A3F" w14:paraId="66DE22E5" w14:textId="77777777" w:rsidTr="00AB3696">
        <w:trPr>
          <w:jc w:val="center"/>
        </w:trPr>
        <w:tc>
          <w:tcPr>
            <w:tcW w:w="2853" w:type="pct"/>
          </w:tcPr>
          <w:p w14:paraId="550E79ED" w14:textId="77777777" w:rsidR="00AB3696" w:rsidRDefault="00AB3696" w:rsidP="001C01C2">
            <w:pPr>
              <w:tabs>
                <w:tab w:val="right" w:pos="1260"/>
                <w:tab w:val="left" w:pos="1620"/>
              </w:tabs>
            </w:pPr>
          </w:p>
        </w:tc>
        <w:tc>
          <w:tcPr>
            <w:tcW w:w="2147" w:type="pct"/>
          </w:tcPr>
          <w:p w14:paraId="276849A6" w14:textId="77777777" w:rsidR="00AB3696" w:rsidRPr="00AB3696" w:rsidRDefault="00AB3696" w:rsidP="00AB3696">
            <w:pPr>
              <w:tabs>
                <w:tab w:val="right" w:pos="1260"/>
                <w:tab w:val="left" w:pos="1620"/>
              </w:tabs>
              <w:jc w:val="center"/>
            </w:pPr>
            <w:r w:rsidRPr="00AB3696">
              <w:t>REA Type 0</w:t>
            </w:r>
            <w:r>
              <w:t>5M</w:t>
            </w:r>
            <w:r w:rsidRPr="00AB3696">
              <w:t>EP</w:t>
            </w:r>
          </w:p>
        </w:tc>
      </w:tr>
      <w:tr w:rsidR="00AB3696" w:rsidRPr="002B6A3F" w14:paraId="65F642E1" w14:textId="77777777" w:rsidTr="00AB3696">
        <w:trPr>
          <w:jc w:val="center"/>
        </w:trPr>
        <w:tc>
          <w:tcPr>
            <w:tcW w:w="2853" w:type="pct"/>
          </w:tcPr>
          <w:p w14:paraId="72ED90DE" w14:textId="77777777" w:rsidR="00AB3696" w:rsidRDefault="00AB3696" w:rsidP="001C01C2">
            <w:pPr>
              <w:tabs>
                <w:tab w:val="right" w:pos="1260"/>
                <w:tab w:val="left" w:pos="1620"/>
              </w:tabs>
            </w:pPr>
          </w:p>
        </w:tc>
        <w:tc>
          <w:tcPr>
            <w:tcW w:w="2147" w:type="pct"/>
          </w:tcPr>
          <w:p w14:paraId="1EDB8126" w14:textId="77777777" w:rsidR="00AB3696" w:rsidRPr="00AB3696" w:rsidRDefault="00AB3696" w:rsidP="00AB3696">
            <w:pPr>
              <w:tabs>
                <w:tab w:val="right" w:pos="1260"/>
                <w:tab w:val="left" w:pos="1620"/>
              </w:tabs>
              <w:jc w:val="center"/>
            </w:pPr>
            <w:r w:rsidRPr="00AB3696">
              <w:t xml:space="preserve">REA Type </w:t>
            </w:r>
            <w:r>
              <w:t>12</w:t>
            </w:r>
            <w:r w:rsidRPr="00AB3696">
              <w:t>EP</w:t>
            </w:r>
          </w:p>
        </w:tc>
      </w:tr>
      <w:tr w:rsidR="00AB3696" w:rsidRPr="002B6A3F" w14:paraId="537F48A1" w14:textId="77777777" w:rsidTr="00AB3696">
        <w:trPr>
          <w:jc w:val="center"/>
        </w:trPr>
        <w:tc>
          <w:tcPr>
            <w:tcW w:w="2853" w:type="pct"/>
          </w:tcPr>
          <w:p w14:paraId="337094CB" w14:textId="77777777" w:rsidR="00AB3696" w:rsidRDefault="00AB3696" w:rsidP="001C01C2">
            <w:pPr>
              <w:tabs>
                <w:tab w:val="right" w:pos="1260"/>
                <w:tab w:val="left" w:pos="1620"/>
              </w:tabs>
            </w:pPr>
          </w:p>
        </w:tc>
        <w:tc>
          <w:tcPr>
            <w:tcW w:w="2147" w:type="pct"/>
          </w:tcPr>
          <w:p w14:paraId="01090E89" w14:textId="77777777" w:rsidR="00AB3696" w:rsidRPr="00AB3696" w:rsidRDefault="00AB3696" w:rsidP="00AB3696">
            <w:pPr>
              <w:tabs>
                <w:tab w:val="right" w:pos="1260"/>
                <w:tab w:val="left" w:pos="1620"/>
              </w:tabs>
              <w:jc w:val="center"/>
            </w:pPr>
            <w:r w:rsidRPr="00AB3696">
              <w:t xml:space="preserve">REA Type </w:t>
            </w:r>
            <w:r>
              <w:t>14</w:t>
            </w:r>
            <w:r w:rsidRPr="00AB3696">
              <w:t>EP</w:t>
            </w:r>
          </w:p>
        </w:tc>
      </w:tr>
      <w:tr w:rsidR="00AB3696" w:rsidRPr="002B6A3F" w14:paraId="607FCEB9" w14:textId="77777777" w:rsidTr="00AB3696">
        <w:trPr>
          <w:jc w:val="center"/>
        </w:trPr>
        <w:tc>
          <w:tcPr>
            <w:tcW w:w="2853" w:type="pct"/>
          </w:tcPr>
          <w:p w14:paraId="55121E6E" w14:textId="77777777" w:rsidR="00AB3696" w:rsidRDefault="00AB3696" w:rsidP="001C01C2">
            <w:pPr>
              <w:tabs>
                <w:tab w:val="right" w:pos="1260"/>
                <w:tab w:val="left" w:pos="1620"/>
              </w:tabs>
            </w:pPr>
          </w:p>
        </w:tc>
        <w:tc>
          <w:tcPr>
            <w:tcW w:w="2147" w:type="pct"/>
          </w:tcPr>
          <w:p w14:paraId="33265461" w14:textId="77777777" w:rsidR="00AB3696" w:rsidRPr="00AB3696" w:rsidRDefault="00AB3696" w:rsidP="00AB3696">
            <w:pPr>
              <w:tabs>
                <w:tab w:val="right" w:pos="1260"/>
                <w:tab w:val="left" w:pos="1620"/>
              </w:tabs>
              <w:jc w:val="center"/>
            </w:pPr>
            <w:r w:rsidRPr="00AB3696">
              <w:t xml:space="preserve">REA Type </w:t>
            </w:r>
            <w:r>
              <w:t>16</w:t>
            </w:r>
            <w:r w:rsidRPr="00AB3696">
              <w:t>EP</w:t>
            </w:r>
          </w:p>
        </w:tc>
      </w:tr>
      <w:tr w:rsidR="00AB3696" w:rsidRPr="002B6A3F" w14:paraId="5ACE8D17" w14:textId="77777777" w:rsidTr="00AB3696">
        <w:trPr>
          <w:jc w:val="center"/>
        </w:trPr>
        <w:tc>
          <w:tcPr>
            <w:tcW w:w="2853" w:type="pct"/>
          </w:tcPr>
          <w:p w14:paraId="222A85F8" w14:textId="77777777" w:rsidR="00AB3696" w:rsidRDefault="00AB3696" w:rsidP="001C01C2">
            <w:pPr>
              <w:tabs>
                <w:tab w:val="right" w:pos="1260"/>
                <w:tab w:val="left" w:pos="1620"/>
              </w:tabs>
            </w:pPr>
          </w:p>
        </w:tc>
        <w:tc>
          <w:tcPr>
            <w:tcW w:w="2147" w:type="pct"/>
          </w:tcPr>
          <w:p w14:paraId="5462511C" w14:textId="77777777" w:rsidR="00AB3696" w:rsidRPr="00AB3696" w:rsidRDefault="00AB3696" w:rsidP="00AB3696">
            <w:pPr>
              <w:tabs>
                <w:tab w:val="right" w:pos="1260"/>
                <w:tab w:val="left" w:pos="1620"/>
              </w:tabs>
              <w:jc w:val="center"/>
            </w:pPr>
            <w:r w:rsidRPr="00AB3696">
              <w:t xml:space="preserve">REA Type </w:t>
            </w:r>
            <w:r>
              <w:t>21</w:t>
            </w:r>
            <w:r w:rsidRPr="00AB3696">
              <w:t>EP</w:t>
            </w:r>
          </w:p>
        </w:tc>
      </w:tr>
      <w:tr w:rsidR="00AB3696" w:rsidRPr="002B6A3F" w14:paraId="401CE700" w14:textId="77777777" w:rsidTr="00AB3696">
        <w:trPr>
          <w:jc w:val="center"/>
        </w:trPr>
        <w:tc>
          <w:tcPr>
            <w:tcW w:w="2853" w:type="pct"/>
          </w:tcPr>
          <w:p w14:paraId="4107971A" w14:textId="77777777" w:rsidR="00AB3696" w:rsidRDefault="00AB3696" w:rsidP="001C01C2">
            <w:pPr>
              <w:tabs>
                <w:tab w:val="right" w:pos="1260"/>
                <w:tab w:val="left" w:pos="1620"/>
              </w:tabs>
            </w:pPr>
          </w:p>
        </w:tc>
        <w:tc>
          <w:tcPr>
            <w:tcW w:w="2147" w:type="pct"/>
          </w:tcPr>
          <w:p w14:paraId="5B3CA1ED" w14:textId="77777777" w:rsidR="00AB3696" w:rsidRPr="00AB3696" w:rsidRDefault="00AB3696" w:rsidP="00AB3696">
            <w:pPr>
              <w:tabs>
                <w:tab w:val="right" w:pos="1260"/>
                <w:tab w:val="left" w:pos="1620"/>
              </w:tabs>
              <w:jc w:val="center"/>
            </w:pPr>
            <w:r w:rsidRPr="00AB3696">
              <w:t xml:space="preserve">REA Type </w:t>
            </w:r>
            <w:r>
              <w:t>22</w:t>
            </w:r>
            <w:r w:rsidRPr="00AB3696">
              <w:t>EP</w:t>
            </w:r>
          </w:p>
        </w:tc>
      </w:tr>
      <w:tr w:rsidR="00AB3696" w:rsidRPr="002B6A3F" w14:paraId="689772EE" w14:textId="77777777" w:rsidTr="00AB3696">
        <w:trPr>
          <w:jc w:val="center"/>
        </w:trPr>
        <w:tc>
          <w:tcPr>
            <w:tcW w:w="2853" w:type="pct"/>
          </w:tcPr>
          <w:p w14:paraId="2FD6C60A" w14:textId="77777777" w:rsidR="00AB3696" w:rsidRDefault="00AB3696" w:rsidP="001C01C2">
            <w:pPr>
              <w:tabs>
                <w:tab w:val="right" w:pos="1260"/>
                <w:tab w:val="left" w:pos="1620"/>
              </w:tabs>
            </w:pPr>
          </w:p>
        </w:tc>
        <w:tc>
          <w:tcPr>
            <w:tcW w:w="2147" w:type="pct"/>
          </w:tcPr>
          <w:p w14:paraId="5D783BB5" w14:textId="77777777" w:rsidR="00AB3696" w:rsidRPr="00AB3696" w:rsidRDefault="00AB3696" w:rsidP="00AB3696">
            <w:pPr>
              <w:tabs>
                <w:tab w:val="right" w:pos="1260"/>
                <w:tab w:val="left" w:pos="1620"/>
              </w:tabs>
              <w:jc w:val="center"/>
            </w:pPr>
            <w:r w:rsidRPr="00AB3696">
              <w:t xml:space="preserve">REA Type </w:t>
            </w:r>
            <w:r>
              <w:t>31</w:t>
            </w:r>
            <w:r w:rsidRPr="00AB3696">
              <w:t>EP</w:t>
            </w:r>
          </w:p>
        </w:tc>
      </w:tr>
      <w:tr w:rsidR="00AB3696" w:rsidRPr="002B6A3F" w14:paraId="4744428D" w14:textId="77777777" w:rsidTr="00AB3696">
        <w:trPr>
          <w:jc w:val="center"/>
        </w:trPr>
        <w:tc>
          <w:tcPr>
            <w:tcW w:w="2853" w:type="pct"/>
          </w:tcPr>
          <w:p w14:paraId="15210F0C" w14:textId="77777777" w:rsidR="00AB3696" w:rsidRDefault="00AB3696" w:rsidP="001C01C2">
            <w:pPr>
              <w:tabs>
                <w:tab w:val="right" w:pos="1260"/>
                <w:tab w:val="left" w:pos="1620"/>
              </w:tabs>
            </w:pPr>
          </w:p>
        </w:tc>
        <w:tc>
          <w:tcPr>
            <w:tcW w:w="2147" w:type="pct"/>
          </w:tcPr>
          <w:p w14:paraId="304AF921" w14:textId="77777777" w:rsidR="00AB3696" w:rsidRPr="00AB3696" w:rsidRDefault="00AB3696" w:rsidP="00AB3696">
            <w:pPr>
              <w:tabs>
                <w:tab w:val="right" w:pos="1260"/>
                <w:tab w:val="left" w:pos="1620"/>
              </w:tabs>
              <w:jc w:val="center"/>
            </w:pPr>
            <w:r w:rsidRPr="00AB3696">
              <w:t xml:space="preserve">REA Type </w:t>
            </w:r>
            <w:r>
              <w:t>32</w:t>
            </w:r>
            <w:r w:rsidRPr="00AB3696">
              <w:t>EP</w:t>
            </w:r>
          </w:p>
        </w:tc>
      </w:tr>
      <w:tr w:rsidR="00AB3696" w:rsidRPr="002B6A3F" w14:paraId="37BF5468" w14:textId="77777777" w:rsidTr="00AB3696">
        <w:trPr>
          <w:jc w:val="center"/>
        </w:trPr>
        <w:tc>
          <w:tcPr>
            <w:tcW w:w="2853" w:type="pct"/>
          </w:tcPr>
          <w:p w14:paraId="20B9F3B7" w14:textId="77777777" w:rsidR="00AB3696" w:rsidRDefault="00AB3696" w:rsidP="001C01C2">
            <w:pPr>
              <w:tabs>
                <w:tab w:val="right" w:pos="1260"/>
                <w:tab w:val="left" w:pos="1620"/>
              </w:tabs>
            </w:pPr>
          </w:p>
        </w:tc>
        <w:tc>
          <w:tcPr>
            <w:tcW w:w="2147" w:type="pct"/>
          </w:tcPr>
          <w:p w14:paraId="18C77AD1" w14:textId="77777777" w:rsidR="00AB3696" w:rsidRPr="00AB3696" w:rsidRDefault="00AB3696" w:rsidP="00AB3696">
            <w:pPr>
              <w:tabs>
                <w:tab w:val="right" w:pos="1260"/>
                <w:tab w:val="left" w:pos="1620"/>
              </w:tabs>
              <w:jc w:val="center"/>
            </w:pPr>
            <w:r w:rsidRPr="00AB3696">
              <w:t xml:space="preserve">REA Type </w:t>
            </w:r>
            <w:r>
              <w:t>41</w:t>
            </w:r>
            <w:r w:rsidRPr="00AB3696">
              <w:t>EP</w:t>
            </w:r>
          </w:p>
        </w:tc>
      </w:tr>
      <w:tr w:rsidR="00AB3696" w:rsidRPr="002B6A3F" w14:paraId="432AE080" w14:textId="77777777" w:rsidTr="00AB3696">
        <w:trPr>
          <w:jc w:val="center"/>
        </w:trPr>
        <w:tc>
          <w:tcPr>
            <w:tcW w:w="2853" w:type="pct"/>
          </w:tcPr>
          <w:p w14:paraId="4215E143" w14:textId="77777777" w:rsidR="00AB3696" w:rsidRDefault="00AB3696" w:rsidP="001C01C2">
            <w:pPr>
              <w:tabs>
                <w:tab w:val="right" w:pos="1260"/>
                <w:tab w:val="left" w:pos="1620"/>
              </w:tabs>
            </w:pPr>
          </w:p>
        </w:tc>
        <w:tc>
          <w:tcPr>
            <w:tcW w:w="2147" w:type="pct"/>
          </w:tcPr>
          <w:p w14:paraId="5C6FAC1E" w14:textId="77777777" w:rsidR="00AB3696" w:rsidRPr="00AB3696" w:rsidRDefault="00AB3696" w:rsidP="00AB3696">
            <w:pPr>
              <w:tabs>
                <w:tab w:val="right" w:pos="1260"/>
                <w:tab w:val="left" w:pos="1620"/>
              </w:tabs>
              <w:jc w:val="center"/>
            </w:pPr>
            <w:r w:rsidRPr="00AB3696">
              <w:t xml:space="preserve">REA Type </w:t>
            </w:r>
            <w:r>
              <w:t>42</w:t>
            </w:r>
            <w:r w:rsidRPr="00AB3696">
              <w:t>EP</w:t>
            </w:r>
          </w:p>
        </w:tc>
      </w:tr>
      <w:tr w:rsidR="00AB3696" w:rsidRPr="002B6A3F" w14:paraId="55CB3B20" w14:textId="77777777" w:rsidTr="00AB3696">
        <w:trPr>
          <w:jc w:val="center"/>
        </w:trPr>
        <w:tc>
          <w:tcPr>
            <w:tcW w:w="2853" w:type="pct"/>
          </w:tcPr>
          <w:p w14:paraId="5EF37407" w14:textId="77777777" w:rsidR="00AB3696" w:rsidRDefault="00AB3696" w:rsidP="001C01C2">
            <w:pPr>
              <w:tabs>
                <w:tab w:val="right" w:pos="1260"/>
                <w:tab w:val="left" w:pos="1620"/>
              </w:tabs>
            </w:pPr>
          </w:p>
        </w:tc>
        <w:tc>
          <w:tcPr>
            <w:tcW w:w="2147" w:type="pct"/>
          </w:tcPr>
          <w:p w14:paraId="3CB70F1A" w14:textId="77777777" w:rsidR="00AB3696" w:rsidRPr="00AB3696" w:rsidRDefault="00AB3696" w:rsidP="00AB3696">
            <w:pPr>
              <w:tabs>
                <w:tab w:val="right" w:pos="1260"/>
                <w:tab w:val="left" w:pos="1620"/>
              </w:tabs>
            </w:pPr>
          </w:p>
        </w:tc>
      </w:tr>
      <w:tr w:rsidR="00AB3696" w:rsidRPr="002B6A3F" w14:paraId="25C63707" w14:textId="77777777" w:rsidTr="00AB3696">
        <w:trPr>
          <w:jc w:val="center"/>
        </w:trPr>
        <w:tc>
          <w:tcPr>
            <w:tcW w:w="2853" w:type="pct"/>
          </w:tcPr>
          <w:p w14:paraId="70A81CEE" w14:textId="77777777" w:rsidR="00AB3696" w:rsidRDefault="00AB3696" w:rsidP="001C01C2">
            <w:pPr>
              <w:tabs>
                <w:tab w:val="right" w:pos="1260"/>
                <w:tab w:val="left" w:pos="1620"/>
              </w:tabs>
            </w:pPr>
          </w:p>
        </w:tc>
        <w:tc>
          <w:tcPr>
            <w:tcW w:w="2147" w:type="pct"/>
          </w:tcPr>
          <w:p w14:paraId="7C6ABC49" w14:textId="77777777" w:rsidR="00AB3696" w:rsidRPr="00AB3696" w:rsidRDefault="00AB3696" w:rsidP="00AB3696">
            <w:pPr>
              <w:tabs>
                <w:tab w:val="right" w:pos="1260"/>
                <w:tab w:val="left" w:pos="1620"/>
              </w:tabs>
            </w:pPr>
          </w:p>
        </w:tc>
      </w:tr>
      <w:tr w:rsidR="00AB3696" w:rsidRPr="002B6A3F" w14:paraId="1E968DB2" w14:textId="77777777" w:rsidTr="00AB3696">
        <w:trPr>
          <w:jc w:val="center"/>
        </w:trPr>
        <w:tc>
          <w:tcPr>
            <w:tcW w:w="2853" w:type="pct"/>
          </w:tcPr>
          <w:p w14:paraId="4039E0C8" w14:textId="77777777" w:rsidR="00AB3696" w:rsidRDefault="00AB3696" w:rsidP="001C01C2">
            <w:pPr>
              <w:tabs>
                <w:tab w:val="right" w:pos="1260"/>
                <w:tab w:val="left" w:pos="1620"/>
              </w:tabs>
            </w:pPr>
          </w:p>
        </w:tc>
        <w:tc>
          <w:tcPr>
            <w:tcW w:w="2147" w:type="pct"/>
          </w:tcPr>
          <w:p w14:paraId="07713F50" w14:textId="77777777" w:rsidR="00AB3696" w:rsidRPr="00AB3696" w:rsidRDefault="00AB3696" w:rsidP="00AB3696">
            <w:pPr>
              <w:tabs>
                <w:tab w:val="right" w:pos="1260"/>
                <w:tab w:val="left" w:pos="1620"/>
              </w:tabs>
            </w:pPr>
          </w:p>
        </w:tc>
      </w:tr>
      <w:tr w:rsidR="00AB3696" w:rsidRPr="002B6A3F" w14:paraId="23DF7D7B" w14:textId="77777777" w:rsidTr="00AB3696">
        <w:trPr>
          <w:jc w:val="center"/>
        </w:trPr>
        <w:tc>
          <w:tcPr>
            <w:tcW w:w="2853" w:type="pct"/>
          </w:tcPr>
          <w:p w14:paraId="10C6B0E5" w14:textId="77777777" w:rsidR="00AB3696" w:rsidRDefault="00AB3696" w:rsidP="001C01C2">
            <w:pPr>
              <w:tabs>
                <w:tab w:val="right" w:pos="1260"/>
                <w:tab w:val="left" w:pos="1620"/>
              </w:tabs>
            </w:pPr>
          </w:p>
        </w:tc>
        <w:tc>
          <w:tcPr>
            <w:tcW w:w="2147" w:type="pct"/>
          </w:tcPr>
          <w:p w14:paraId="317D02C1" w14:textId="77777777" w:rsidR="00AB3696" w:rsidRPr="00AB3696" w:rsidRDefault="00AB3696" w:rsidP="00AB3696">
            <w:pPr>
              <w:tabs>
                <w:tab w:val="right" w:pos="1260"/>
                <w:tab w:val="left" w:pos="1620"/>
              </w:tabs>
            </w:pPr>
          </w:p>
        </w:tc>
      </w:tr>
      <w:tr w:rsidR="00AB3696" w:rsidRPr="002B6A3F" w14:paraId="1EC704AD" w14:textId="77777777" w:rsidTr="00AB3696">
        <w:trPr>
          <w:jc w:val="center"/>
        </w:trPr>
        <w:tc>
          <w:tcPr>
            <w:tcW w:w="2853" w:type="pct"/>
          </w:tcPr>
          <w:p w14:paraId="4FDDA994" w14:textId="77777777" w:rsidR="00AB3696" w:rsidRDefault="00AB3696" w:rsidP="001C01C2">
            <w:pPr>
              <w:tabs>
                <w:tab w:val="right" w:pos="1260"/>
                <w:tab w:val="left" w:pos="1620"/>
              </w:tabs>
            </w:pPr>
          </w:p>
        </w:tc>
        <w:tc>
          <w:tcPr>
            <w:tcW w:w="2147" w:type="pct"/>
          </w:tcPr>
          <w:p w14:paraId="05BF8110" w14:textId="77777777" w:rsidR="00AB3696" w:rsidRPr="00AB3696" w:rsidRDefault="00AB3696" w:rsidP="00AB3696">
            <w:pPr>
              <w:tabs>
                <w:tab w:val="right" w:pos="1260"/>
                <w:tab w:val="left" w:pos="1620"/>
              </w:tabs>
            </w:pPr>
          </w:p>
        </w:tc>
      </w:tr>
      <w:tr w:rsidR="00AB3696" w:rsidRPr="002B6A3F" w14:paraId="50B401FA" w14:textId="77777777" w:rsidTr="00AB3696">
        <w:trPr>
          <w:jc w:val="center"/>
        </w:trPr>
        <w:tc>
          <w:tcPr>
            <w:tcW w:w="2853" w:type="pct"/>
          </w:tcPr>
          <w:p w14:paraId="540B2DB9" w14:textId="77777777" w:rsidR="00AB3696" w:rsidRDefault="00AB3696" w:rsidP="001C01C2">
            <w:pPr>
              <w:tabs>
                <w:tab w:val="right" w:pos="1260"/>
                <w:tab w:val="left" w:pos="1620"/>
              </w:tabs>
            </w:pPr>
          </w:p>
        </w:tc>
        <w:tc>
          <w:tcPr>
            <w:tcW w:w="2147" w:type="pct"/>
          </w:tcPr>
          <w:p w14:paraId="4BE5F9FB" w14:textId="77777777" w:rsidR="00AB3696" w:rsidRPr="00AB3696" w:rsidRDefault="00AB3696" w:rsidP="00AB3696">
            <w:pPr>
              <w:tabs>
                <w:tab w:val="right" w:pos="1260"/>
                <w:tab w:val="left" w:pos="1620"/>
              </w:tabs>
            </w:pPr>
          </w:p>
        </w:tc>
      </w:tr>
      <w:tr w:rsidR="00AB3696" w:rsidRPr="002B6A3F" w14:paraId="115F5322" w14:textId="77777777" w:rsidTr="00AB3696">
        <w:trPr>
          <w:jc w:val="center"/>
        </w:trPr>
        <w:tc>
          <w:tcPr>
            <w:tcW w:w="2853" w:type="pct"/>
          </w:tcPr>
          <w:p w14:paraId="24BCADF6" w14:textId="77777777" w:rsidR="00AB3696" w:rsidRDefault="00AB3696" w:rsidP="001C01C2">
            <w:pPr>
              <w:tabs>
                <w:tab w:val="right" w:pos="1260"/>
                <w:tab w:val="left" w:pos="1620"/>
              </w:tabs>
            </w:pPr>
          </w:p>
        </w:tc>
        <w:tc>
          <w:tcPr>
            <w:tcW w:w="2147" w:type="pct"/>
          </w:tcPr>
          <w:p w14:paraId="756A7D8C" w14:textId="77777777" w:rsidR="00AB3696" w:rsidRPr="00AB3696" w:rsidRDefault="00AB3696" w:rsidP="00AB3696">
            <w:pPr>
              <w:tabs>
                <w:tab w:val="right" w:pos="1260"/>
                <w:tab w:val="left" w:pos="1620"/>
              </w:tabs>
            </w:pPr>
          </w:p>
        </w:tc>
      </w:tr>
      <w:tr w:rsidR="00AB3696" w:rsidRPr="002B6A3F" w14:paraId="714E4BFA" w14:textId="77777777" w:rsidTr="00AB3696">
        <w:trPr>
          <w:jc w:val="center"/>
        </w:trPr>
        <w:tc>
          <w:tcPr>
            <w:tcW w:w="2853" w:type="pct"/>
          </w:tcPr>
          <w:p w14:paraId="1104E8CA" w14:textId="77777777" w:rsidR="00AB3696" w:rsidRDefault="00AB3696" w:rsidP="001C01C2">
            <w:pPr>
              <w:tabs>
                <w:tab w:val="right" w:pos="1260"/>
                <w:tab w:val="left" w:pos="1620"/>
              </w:tabs>
            </w:pPr>
          </w:p>
        </w:tc>
        <w:tc>
          <w:tcPr>
            <w:tcW w:w="2147" w:type="pct"/>
          </w:tcPr>
          <w:p w14:paraId="04635205" w14:textId="77777777" w:rsidR="00AB3696" w:rsidRPr="00AB3696" w:rsidRDefault="00AB3696" w:rsidP="00AB3696">
            <w:pPr>
              <w:tabs>
                <w:tab w:val="right" w:pos="1260"/>
                <w:tab w:val="left" w:pos="1620"/>
              </w:tabs>
            </w:pPr>
          </w:p>
        </w:tc>
      </w:tr>
      <w:tr w:rsidR="00AB3696" w:rsidRPr="002B6A3F" w14:paraId="3BDB2D8D" w14:textId="77777777" w:rsidTr="00AB3696">
        <w:trPr>
          <w:jc w:val="center"/>
        </w:trPr>
        <w:tc>
          <w:tcPr>
            <w:tcW w:w="2853" w:type="pct"/>
          </w:tcPr>
          <w:p w14:paraId="63C59E91" w14:textId="77777777" w:rsidR="00AB3696" w:rsidRDefault="00AB3696" w:rsidP="001C01C2">
            <w:pPr>
              <w:tabs>
                <w:tab w:val="right" w:pos="1260"/>
                <w:tab w:val="left" w:pos="1620"/>
              </w:tabs>
            </w:pPr>
          </w:p>
        </w:tc>
        <w:tc>
          <w:tcPr>
            <w:tcW w:w="2147" w:type="pct"/>
          </w:tcPr>
          <w:p w14:paraId="2F611E7B" w14:textId="77777777" w:rsidR="00AB3696" w:rsidRPr="00AB3696" w:rsidRDefault="00AB3696" w:rsidP="00AB3696">
            <w:pPr>
              <w:tabs>
                <w:tab w:val="right" w:pos="1260"/>
                <w:tab w:val="left" w:pos="1620"/>
              </w:tabs>
            </w:pPr>
          </w:p>
        </w:tc>
      </w:tr>
      <w:tr w:rsidR="00AB3696" w:rsidRPr="002B6A3F" w14:paraId="335FC195" w14:textId="77777777" w:rsidTr="00AB3696">
        <w:trPr>
          <w:jc w:val="center"/>
        </w:trPr>
        <w:tc>
          <w:tcPr>
            <w:tcW w:w="2853" w:type="pct"/>
          </w:tcPr>
          <w:p w14:paraId="626F3E08" w14:textId="77777777" w:rsidR="00AB3696" w:rsidRDefault="00AB3696" w:rsidP="001C01C2">
            <w:pPr>
              <w:tabs>
                <w:tab w:val="right" w:pos="1260"/>
                <w:tab w:val="left" w:pos="1620"/>
              </w:tabs>
            </w:pPr>
          </w:p>
        </w:tc>
        <w:tc>
          <w:tcPr>
            <w:tcW w:w="2147" w:type="pct"/>
          </w:tcPr>
          <w:p w14:paraId="60ABA181" w14:textId="77777777" w:rsidR="00AB3696" w:rsidRPr="00AB3696" w:rsidRDefault="00AB3696" w:rsidP="00AB3696">
            <w:pPr>
              <w:tabs>
                <w:tab w:val="right" w:pos="1260"/>
                <w:tab w:val="left" w:pos="1620"/>
              </w:tabs>
            </w:pPr>
          </w:p>
        </w:tc>
      </w:tr>
    </w:tbl>
    <w:p w14:paraId="7B92444C" w14:textId="77777777" w:rsidR="00997E5B" w:rsidRDefault="00997E5B">
      <w:pPr>
        <w:tabs>
          <w:tab w:val="left" w:pos="6960"/>
        </w:tabs>
      </w:pPr>
    </w:p>
    <w:p w14:paraId="35530947" w14:textId="77777777" w:rsidR="00997E5B" w:rsidRDefault="00997E5B">
      <w:pPr>
        <w:tabs>
          <w:tab w:val="left" w:pos="6960"/>
        </w:tabs>
      </w:pPr>
    </w:p>
    <w:p w14:paraId="4D97B166" w14:textId="77777777" w:rsidR="00997E5B" w:rsidRDefault="00997E5B">
      <w:pPr>
        <w:tabs>
          <w:tab w:val="left" w:pos="6960"/>
        </w:tabs>
      </w:pPr>
    </w:p>
    <w:p w14:paraId="4F7D7045" w14:textId="77777777" w:rsidR="00E5149D" w:rsidRPr="002B6A3F" w:rsidRDefault="00E5149D" w:rsidP="00997E5B">
      <w:pPr>
        <w:pStyle w:val="HEADINGLEFT"/>
      </w:pPr>
      <w:r w:rsidRPr="002B6A3F">
        <w:br w:type="page"/>
      </w:r>
    </w:p>
    <w:p w14:paraId="1A48D538" w14:textId="77777777" w:rsidR="00E5149D" w:rsidRPr="002B6A3F" w:rsidRDefault="00E5149D" w:rsidP="00195D9A">
      <w:pPr>
        <w:pStyle w:val="HEADINGRIGHT"/>
      </w:pPr>
      <w:r w:rsidRPr="002B6A3F">
        <w:lastRenderedPageBreak/>
        <w:t>eh-1</w:t>
      </w:r>
    </w:p>
    <w:p w14:paraId="77288A20" w14:textId="77777777" w:rsidR="00E5149D" w:rsidRPr="002B6A3F" w:rsidRDefault="00EE1E78" w:rsidP="00195D9A">
      <w:pPr>
        <w:pStyle w:val="HEADINGRIGHT"/>
      </w:pPr>
      <w:r w:rsidRPr="002B6A3F">
        <w:t xml:space="preserve">July </w:t>
      </w:r>
      <w:r w:rsidR="002B6A3F" w:rsidRPr="002B6A3F">
        <w:t>2009</w:t>
      </w:r>
    </w:p>
    <w:p w14:paraId="6947E416" w14:textId="77777777" w:rsidR="00E5149D" w:rsidRPr="002B6A3F" w:rsidRDefault="00E5149D" w:rsidP="00195D9A">
      <w:pPr>
        <w:pStyle w:val="HEADINGRIGHT"/>
      </w:pPr>
    </w:p>
    <w:p w14:paraId="06060094" w14:textId="77777777" w:rsidR="00E5149D" w:rsidRPr="002B6A3F" w:rsidRDefault="00E5149D">
      <w:pPr>
        <w:tabs>
          <w:tab w:val="left" w:pos="3360"/>
          <w:tab w:val="left" w:pos="5040"/>
          <w:tab w:val="left" w:pos="7680"/>
        </w:tabs>
      </w:pPr>
    </w:p>
    <w:p w14:paraId="2F50E66A" w14:textId="77777777" w:rsidR="00E5149D" w:rsidRPr="002B6A3F" w:rsidRDefault="00E5149D">
      <w:pPr>
        <w:tabs>
          <w:tab w:val="left" w:pos="3360"/>
          <w:tab w:val="left" w:pos="5040"/>
          <w:tab w:val="left" w:pos="7680"/>
        </w:tabs>
        <w:jc w:val="center"/>
      </w:pPr>
      <w:r w:rsidRPr="002B6A3F">
        <w:t>eh - Hook, ball</w:t>
      </w:r>
    </w:p>
    <w:p w14:paraId="4DA43045" w14:textId="77777777" w:rsidR="00E5149D" w:rsidRPr="002B6A3F" w:rsidRDefault="00E5149D">
      <w:pPr>
        <w:tabs>
          <w:tab w:val="left" w:pos="3360"/>
          <w:tab w:val="left" w:pos="5040"/>
          <w:tab w:val="left" w:pos="7680"/>
        </w:tabs>
      </w:pPr>
    </w:p>
    <w:p w14:paraId="2EDCB703" w14:textId="77777777" w:rsidR="00E5149D" w:rsidRPr="002B6A3F" w:rsidRDefault="00E5149D">
      <w:pPr>
        <w:tabs>
          <w:tab w:val="left" w:pos="3360"/>
          <w:tab w:val="left" w:pos="5040"/>
          <w:tab w:val="left" w:pos="7680"/>
        </w:tabs>
      </w:pPr>
    </w:p>
    <w:tbl>
      <w:tblPr>
        <w:tblW w:w="0" w:type="auto"/>
        <w:jc w:val="center"/>
        <w:tblLayout w:type="fixed"/>
        <w:tblLook w:val="0000" w:firstRow="0" w:lastRow="0" w:firstColumn="0" w:lastColumn="0" w:noHBand="0" w:noVBand="0"/>
      </w:tblPr>
      <w:tblGrid>
        <w:gridCol w:w="3360"/>
        <w:gridCol w:w="2328"/>
      </w:tblGrid>
      <w:tr w:rsidR="00E5149D" w:rsidRPr="002B6A3F" w14:paraId="6A5A0BF2" w14:textId="77777777">
        <w:trPr>
          <w:jc w:val="center"/>
        </w:trPr>
        <w:tc>
          <w:tcPr>
            <w:tcW w:w="3360" w:type="dxa"/>
          </w:tcPr>
          <w:p w14:paraId="6465AFCD" w14:textId="77777777" w:rsidR="00E5149D" w:rsidRPr="002B6A3F" w:rsidRDefault="00E5149D">
            <w:pPr>
              <w:pBdr>
                <w:bottom w:val="single" w:sz="6" w:space="1" w:color="auto"/>
              </w:pBdr>
            </w:pPr>
            <w:r w:rsidRPr="002B6A3F">
              <w:t>Manufacturer</w:t>
            </w:r>
          </w:p>
        </w:tc>
        <w:tc>
          <w:tcPr>
            <w:tcW w:w="2328" w:type="dxa"/>
          </w:tcPr>
          <w:p w14:paraId="2C1630C7" w14:textId="77777777" w:rsidR="00E5149D" w:rsidRPr="002B6A3F" w:rsidRDefault="00E5149D">
            <w:pPr>
              <w:pBdr>
                <w:bottom w:val="single" w:sz="6" w:space="1" w:color="auto"/>
              </w:pBdr>
              <w:jc w:val="center"/>
            </w:pPr>
            <w:r w:rsidRPr="002B6A3F">
              <w:t>Catalog Number</w:t>
            </w:r>
          </w:p>
        </w:tc>
      </w:tr>
      <w:tr w:rsidR="00E5149D" w:rsidRPr="002B6A3F" w14:paraId="4F8CAC77" w14:textId="77777777">
        <w:trPr>
          <w:jc w:val="center"/>
        </w:trPr>
        <w:tc>
          <w:tcPr>
            <w:tcW w:w="3360" w:type="dxa"/>
          </w:tcPr>
          <w:p w14:paraId="1B8931F6" w14:textId="77777777" w:rsidR="00E5149D" w:rsidRPr="002B6A3F" w:rsidRDefault="00E5149D"/>
        </w:tc>
        <w:tc>
          <w:tcPr>
            <w:tcW w:w="2328" w:type="dxa"/>
          </w:tcPr>
          <w:p w14:paraId="794E652F" w14:textId="77777777" w:rsidR="00E5149D" w:rsidRPr="002B6A3F" w:rsidRDefault="00E5149D">
            <w:pPr>
              <w:jc w:val="center"/>
            </w:pPr>
          </w:p>
        </w:tc>
      </w:tr>
      <w:tr w:rsidR="00E5149D" w:rsidRPr="002B6A3F" w14:paraId="21A34635" w14:textId="77777777">
        <w:trPr>
          <w:jc w:val="center"/>
        </w:trPr>
        <w:tc>
          <w:tcPr>
            <w:tcW w:w="3360" w:type="dxa"/>
          </w:tcPr>
          <w:p w14:paraId="62C13CC0" w14:textId="77777777" w:rsidR="00E5149D" w:rsidRPr="002B6A3F" w:rsidRDefault="00E5149D">
            <w:r w:rsidRPr="002B6A3F">
              <w:t>Joslyn (Flagg)</w:t>
            </w:r>
          </w:p>
        </w:tc>
        <w:tc>
          <w:tcPr>
            <w:tcW w:w="2328" w:type="dxa"/>
          </w:tcPr>
          <w:p w14:paraId="2A4484B1" w14:textId="77777777" w:rsidR="00E5149D" w:rsidRPr="002B6A3F" w:rsidRDefault="00E5149D">
            <w:pPr>
              <w:jc w:val="center"/>
            </w:pPr>
            <w:r w:rsidRPr="002B6A3F">
              <w:t>13400</w:t>
            </w:r>
          </w:p>
        </w:tc>
      </w:tr>
      <w:tr w:rsidR="00E5149D" w:rsidRPr="002B6A3F" w14:paraId="3C53BA97" w14:textId="77777777">
        <w:trPr>
          <w:jc w:val="center"/>
        </w:trPr>
        <w:tc>
          <w:tcPr>
            <w:tcW w:w="3360" w:type="dxa"/>
          </w:tcPr>
          <w:p w14:paraId="0FC912CF" w14:textId="77777777" w:rsidR="00E5149D" w:rsidRPr="002B6A3F" w:rsidRDefault="00E5149D"/>
        </w:tc>
        <w:tc>
          <w:tcPr>
            <w:tcW w:w="2328" w:type="dxa"/>
          </w:tcPr>
          <w:p w14:paraId="2FE3417A" w14:textId="77777777" w:rsidR="00E5149D" w:rsidRPr="002B6A3F" w:rsidRDefault="00E5149D">
            <w:pPr>
              <w:jc w:val="center"/>
            </w:pPr>
          </w:p>
        </w:tc>
      </w:tr>
      <w:tr w:rsidR="00E5149D" w:rsidRPr="002B6A3F" w14:paraId="22C3E309" w14:textId="77777777">
        <w:trPr>
          <w:jc w:val="center"/>
        </w:trPr>
        <w:tc>
          <w:tcPr>
            <w:tcW w:w="3360" w:type="dxa"/>
          </w:tcPr>
          <w:p w14:paraId="732A0174" w14:textId="77777777" w:rsidR="00E5149D" w:rsidRPr="002B6A3F" w:rsidRDefault="00E5149D">
            <w:r w:rsidRPr="002B6A3F">
              <w:t>Hubbell (Anderson)</w:t>
            </w:r>
          </w:p>
        </w:tc>
        <w:tc>
          <w:tcPr>
            <w:tcW w:w="2328" w:type="dxa"/>
          </w:tcPr>
          <w:p w14:paraId="2D86ADBC" w14:textId="77777777" w:rsidR="00E5149D" w:rsidRPr="002B6A3F" w:rsidRDefault="00E5149D">
            <w:pPr>
              <w:jc w:val="center"/>
            </w:pPr>
            <w:r w:rsidRPr="002B6A3F">
              <w:t>HB-30</w:t>
            </w:r>
          </w:p>
        </w:tc>
      </w:tr>
      <w:tr w:rsidR="00E5149D" w:rsidRPr="002B6A3F" w14:paraId="43AD39D4" w14:textId="77777777">
        <w:trPr>
          <w:jc w:val="center"/>
        </w:trPr>
        <w:tc>
          <w:tcPr>
            <w:tcW w:w="3360" w:type="dxa"/>
          </w:tcPr>
          <w:p w14:paraId="4FE98CA9" w14:textId="77777777" w:rsidR="00E5149D" w:rsidRPr="002B6A3F" w:rsidRDefault="00E5149D"/>
        </w:tc>
        <w:tc>
          <w:tcPr>
            <w:tcW w:w="2328" w:type="dxa"/>
          </w:tcPr>
          <w:p w14:paraId="4DC618AB" w14:textId="77777777" w:rsidR="00E5149D" w:rsidRPr="002B6A3F" w:rsidRDefault="00E5149D">
            <w:pPr>
              <w:jc w:val="center"/>
            </w:pPr>
          </w:p>
        </w:tc>
      </w:tr>
      <w:tr w:rsidR="00E5149D" w:rsidRPr="002B6A3F" w14:paraId="07A64AB3" w14:textId="77777777">
        <w:trPr>
          <w:jc w:val="center"/>
        </w:trPr>
        <w:tc>
          <w:tcPr>
            <w:tcW w:w="3360" w:type="dxa"/>
          </w:tcPr>
          <w:p w14:paraId="67904E75" w14:textId="77777777" w:rsidR="00E5149D" w:rsidRPr="002B6A3F" w:rsidRDefault="00E5149D">
            <w:r w:rsidRPr="002B6A3F">
              <w:t>Lapp</w:t>
            </w:r>
          </w:p>
        </w:tc>
        <w:tc>
          <w:tcPr>
            <w:tcW w:w="2328" w:type="dxa"/>
          </w:tcPr>
          <w:p w14:paraId="261ED38B" w14:textId="77777777" w:rsidR="00E5149D" w:rsidRPr="002B6A3F" w:rsidRDefault="00E5149D">
            <w:pPr>
              <w:jc w:val="center"/>
            </w:pPr>
            <w:r w:rsidRPr="002B6A3F">
              <w:t>7055</w:t>
            </w:r>
          </w:p>
        </w:tc>
      </w:tr>
      <w:tr w:rsidR="00E5149D" w:rsidRPr="002B6A3F" w14:paraId="78A5997C" w14:textId="77777777">
        <w:trPr>
          <w:jc w:val="center"/>
        </w:trPr>
        <w:tc>
          <w:tcPr>
            <w:tcW w:w="3360" w:type="dxa"/>
          </w:tcPr>
          <w:p w14:paraId="118C6848" w14:textId="77777777" w:rsidR="00E5149D" w:rsidRPr="002B6A3F" w:rsidRDefault="00E5149D"/>
        </w:tc>
        <w:tc>
          <w:tcPr>
            <w:tcW w:w="2328" w:type="dxa"/>
          </w:tcPr>
          <w:p w14:paraId="52894EEC" w14:textId="77777777" w:rsidR="00E5149D" w:rsidRPr="002B6A3F" w:rsidRDefault="00E5149D">
            <w:pPr>
              <w:jc w:val="center"/>
            </w:pPr>
          </w:p>
        </w:tc>
      </w:tr>
      <w:tr w:rsidR="00E5149D" w:rsidRPr="002B6A3F" w14:paraId="28958795" w14:textId="77777777">
        <w:trPr>
          <w:jc w:val="center"/>
        </w:trPr>
        <w:tc>
          <w:tcPr>
            <w:tcW w:w="3360" w:type="dxa"/>
          </w:tcPr>
          <w:p w14:paraId="03FE1D84" w14:textId="77777777" w:rsidR="00E5149D" w:rsidRPr="002B6A3F" w:rsidRDefault="00E5149D">
            <w:r w:rsidRPr="002B6A3F">
              <w:t>Lindsey</w:t>
            </w:r>
          </w:p>
        </w:tc>
        <w:tc>
          <w:tcPr>
            <w:tcW w:w="2328" w:type="dxa"/>
          </w:tcPr>
          <w:p w14:paraId="46BF00FB" w14:textId="77777777" w:rsidR="00E5149D" w:rsidRPr="002B6A3F" w:rsidRDefault="00E5149D">
            <w:pPr>
              <w:jc w:val="center"/>
            </w:pPr>
            <w:r w:rsidRPr="002B6A3F">
              <w:t>3310</w:t>
            </w:r>
          </w:p>
        </w:tc>
      </w:tr>
      <w:tr w:rsidR="00E5149D" w:rsidRPr="002B6A3F" w14:paraId="20E87B88" w14:textId="77777777">
        <w:trPr>
          <w:jc w:val="center"/>
        </w:trPr>
        <w:tc>
          <w:tcPr>
            <w:tcW w:w="3360" w:type="dxa"/>
          </w:tcPr>
          <w:p w14:paraId="0B7F3646" w14:textId="77777777" w:rsidR="00E5149D" w:rsidRPr="002B6A3F" w:rsidRDefault="00E5149D"/>
        </w:tc>
        <w:tc>
          <w:tcPr>
            <w:tcW w:w="2328" w:type="dxa"/>
          </w:tcPr>
          <w:p w14:paraId="2A51D86C" w14:textId="77777777" w:rsidR="00E5149D" w:rsidRPr="002B6A3F" w:rsidRDefault="00E5149D">
            <w:pPr>
              <w:jc w:val="center"/>
            </w:pPr>
          </w:p>
        </w:tc>
      </w:tr>
      <w:tr w:rsidR="00E5149D" w:rsidRPr="002B6A3F" w14:paraId="722869F7" w14:textId="77777777">
        <w:trPr>
          <w:jc w:val="center"/>
        </w:trPr>
        <w:tc>
          <w:tcPr>
            <w:tcW w:w="3360" w:type="dxa"/>
          </w:tcPr>
          <w:p w14:paraId="11D7D126" w14:textId="77777777" w:rsidR="00E5149D" w:rsidRPr="002B6A3F" w:rsidRDefault="00E5149D">
            <w:r w:rsidRPr="002B6A3F">
              <w:t>Line Hardware</w:t>
            </w:r>
          </w:p>
        </w:tc>
        <w:tc>
          <w:tcPr>
            <w:tcW w:w="2328" w:type="dxa"/>
          </w:tcPr>
          <w:p w14:paraId="1F7F4FE3" w14:textId="77777777" w:rsidR="00E5149D" w:rsidRPr="002B6A3F" w:rsidRDefault="00E5149D">
            <w:pPr>
              <w:jc w:val="center"/>
            </w:pPr>
            <w:r w:rsidRPr="002B6A3F">
              <w:t>BH-30</w:t>
            </w:r>
          </w:p>
        </w:tc>
      </w:tr>
      <w:tr w:rsidR="00E5149D" w:rsidRPr="002B6A3F" w14:paraId="6A49678A" w14:textId="77777777">
        <w:trPr>
          <w:jc w:val="center"/>
        </w:trPr>
        <w:tc>
          <w:tcPr>
            <w:tcW w:w="3360" w:type="dxa"/>
          </w:tcPr>
          <w:p w14:paraId="137612E8" w14:textId="77777777" w:rsidR="00E5149D" w:rsidRPr="002B6A3F" w:rsidRDefault="00E5149D"/>
        </w:tc>
        <w:tc>
          <w:tcPr>
            <w:tcW w:w="2328" w:type="dxa"/>
          </w:tcPr>
          <w:p w14:paraId="33C01098" w14:textId="77777777" w:rsidR="00E5149D" w:rsidRPr="002B6A3F" w:rsidRDefault="00E5149D">
            <w:pPr>
              <w:jc w:val="center"/>
            </w:pPr>
          </w:p>
        </w:tc>
      </w:tr>
      <w:tr w:rsidR="00E5149D" w:rsidRPr="002B6A3F" w14:paraId="0A715F25" w14:textId="77777777">
        <w:trPr>
          <w:jc w:val="center"/>
        </w:trPr>
        <w:tc>
          <w:tcPr>
            <w:tcW w:w="3360" w:type="dxa"/>
          </w:tcPr>
          <w:p w14:paraId="1D160E8C" w14:textId="77777777" w:rsidR="00E5149D" w:rsidRPr="002B6A3F" w:rsidRDefault="00E5149D">
            <w:r w:rsidRPr="002B6A3F">
              <w:t>MacLean (Bethea)</w:t>
            </w:r>
          </w:p>
        </w:tc>
        <w:tc>
          <w:tcPr>
            <w:tcW w:w="2328" w:type="dxa"/>
          </w:tcPr>
          <w:p w14:paraId="7238DC89" w14:textId="77777777" w:rsidR="00E5149D" w:rsidRPr="002B6A3F" w:rsidRDefault="00E5149D">
            <w:pPr>
              <w:jc w:val="center"/>
            </w:pPr>
            <w:r w:rsidRPr="002B6A3F">
              <w:t>BH-5</w:t>
            </w:r>
          </w:p>
        </w:tc>
      </w:tr>
      <w:tr w:rsidR="00E5149D" w:rsidRPr="002B6A3F" w14:paraId="48A158FC" w14:textId="77777777">
        <w:trPr>
          <w:jc w:val="center"/>
        </w:trPr>
        <w:tc>
          <w:tcPr>
            <w:tcW w:w="3360" w:type="dxa"/>
          </w:tcPr>
          <w:p w14:paraId="3A5BCD28" w14:textId="77777777" w:rsidR="00E5149D" w:rsidRPr="002B6A3F" w:rsidRDefault="00E5149D"/>
        </w:tc>
        <w:tc>
          <w:tcPr>
            <w:tcW w:w="2328" w:type="dxa"/>
          </w:tcPr>
          <w:p w14:paraId="6EDA52A4" w14:textId="77777777" w:rsidR="00E5149D" w:rsidRPr="002B6A3F" w:rsidRDefault="00E5149D">
            <w:pPr>
              <w:jc w:val="center"/>
            </w:pPr>
          </w:p>
        </w:tc>
      </w:tr>
      <w:tr w:rsidR="00E5149D" w:rsidRPr="002B6A3F" w14:paraId="19A2AD93" w14:textId="77777777">
        <w:trPr>
          <w:jc w:val="center"/>
        </w:trPr>
        <w:tc>
          <w:tcPr>
            <w:tcW w:w="3360" w:type="dxa"/>
          </w:tcPr>
          <w:p w14:paraId="70DF9BAD" w14:textId="77777777" w:rsidR="00E5149D" w:rsidRPr="002B6A3F" w:rsidRDefault="00E5149D"/>
        </w:tc>
        <w:tc>
          <w:tcPr>
            <w:tcW w:w="2328" w:type="dxa"/>
          </w:tcPr>
          <w:p w14:paraId="4D643DC6" w14:textId="77777777" w:rsidR="00E5149D" w:rsidRPr="002B6A3F" w:rsidRDefault="00E5149D">
            <w:pPr>
              <w:jc w:val="center"/>
            </w:pPr>
          </w:p>
        </w:tc>
      </w:tr>
      <w:tr w:rsidR="00E5149D" w:rsidRPr="002B6A3F" w14:paraId="027E8A35" w14:textId="77777777">
        <w:trPr>
          <w:jc w:val="center"/>
        </w:trPr>
        <w:tc>
          <w:tcPr>
            <w:tcW w:w="3360" w:type="dxa"/>
          </w:tcPr>
          <w:p w14:paraId="10E98F50" w14:textId="77777777" w:rsidR="00E5149D" w:rsidRPr="002B6A3F" w:rsidRDefault="00E5149D"/>
        </w:tc>
        <w:tc>
          <w:tcPr>
            <w:tcW w:w="2328" w:type="dxa"/>
          </w:tcPr>
          <w:p w14:paraId="6B2B984C" w14:textId="77777777" w:rsidR="00E5149D" w:rsidRPr="002B6A3F" w:rsidRDefault="00E5149D">
            <w:pPr>
              <w:jc w:val="center"/>
            </w:pPr>
          </w:p>
        </w:tc>
      </w:tr>
    </w:tbl>
    <w:p w14:paraId="4B88CAA0" w14:textId="77777777" w:rsidR="00E5149D" w:rsidRPr="002B6A3F" w:rsidRDefault="00E5149D">
      <w:pPr>
        <w:pStyle w:val="HEADINGLEFT"/>
      </w:pPr>
    </w:p>
    <w:p w14:paraId="59D23EE2" w14:textId="77777777" w:rsidR="00E5149D" w:rsidRPr="002B6A3F" w:rsidRDefault="00E5149D">
      <w:pPr>
        <w:pStyle w:val="HEADINGLEFT"/>
      </w:pPr>
    </w:p>
    <w:p w14:paraId="71C33E03" w14:textId="77777777" w:rsidR="00E5149D" w:rsidRPr="002B6A3F" w:rsidRDefault="00E5149D">
      <w:pPr>
        <w:pStyle w:val="HEADINGLEFT"/>
        <w:jc w:val="center"/>
      </w:pPr>
    </w:p>
    <w:p w14:paraId="6A2EF817" w14:textId="77777777" w:rsidR="00E5149D" w:rsidRPr="002B6A3F" w:rsidRDefault="00E5149D">
      <w:pPr>
        <w:pStyle w:val="HEADINGLEFT"/>
      </w:pPr>
    </w:p>
    <w:p w14:paraId="26F08610" w14:textId="77777777" w:rsidR="00E5149D" w:rsidRPr="002B6A3F" w:rsidRDefault="00E5149D">
      <w:pPr>
        <w:pStyle w:val="HEADINGLEFT"/>
        <w:sectPr w:rsidR="00E5149D" w:rsidRPr="002B6A3F" w:rsidSect="004B3D70">
          <w:footnotePr>
            <w:numRestart w:val="eachSect"/>
          </w:footnotePr>
          <w:pgSz w:w="12240" w:h="15840" w:code="1"/>
          <w:pgMar w:top="720" w:right="720" w:bottom="720" w:left="720" w:header="432" w:footer="720" w:gutter="0"/>
          <w:cols w:space="720"/>
          <w:docGrid w:linePitch="272"/>
        </w:sectPr>
      </w:pPr>
    </w:p>
    <w:p w14:paraId="7453E961" w14:textId="77777777" w:rsidR="00E5149D" w:rsidRPr="002B6A3F" w:rsidRDefault="00E5149D" w:rsidP="00195D9A">
      <w:pPr>
        <w:pStyle w:val="HEADINGLEFT"/>
      </w:pPr>
      <w:r w:rsidRPr="002B6A3F">
        <w:lastRenderedPageBreak/>
        <w:t>ei-1</w:t>
      </w:r>
    </w:p>
    <w:p w14:paraId="522D18B6" w14:textId="77777777" w:rsidR="00E5149D" w:rsidRPr="002B6A3F" w:rsidRDefault="00EE1E78" w:rsidP="00195D9A">
      <w:pPr>
        <w:pStyle w:val="HEADINGLEFT"/>
      </w:pPr>
      <w:r w:rsidRPr="002B6A3F">
        <w:t xml:space="preserve">July </w:t>
      </w:r>
      <w:r w:rsidR="002B6A3F" w:rsidRPr="002B6A3F">
        <w:t>2009</w:t>
      </w:r>
    </w:p>
    <w:p w14:paraId="2719DC4E" w14:textId="77777777" w:rsidR="00E5149D" w:rsidRPr="002B6A3F" w:rsidRDefault="00E5149D" w:rsidP="006A50E5">
      <w:pPr>
        <w:pStyle w:val="HEADINGRIGHT"/>
      </w:pPr>
    </w:p>
    <w:p w14:paraId="26255C2D" w14:textId="77777777" w:rsidR="00E5149D" w:rsidRPr="002B6A3F" w:rsidRDefault="00E5149D">
      <w:pPr>
        <w:jc w:val="center"/>
        <w:rPr>
          <w:sz w:val="16"/>
        </w:rPr>
      </w:pPr>
    </w:p>
    <w:p w14:paraId="024DFAE6" w14:textId="77777777" w:rsidR="00E5149D" w:rsidRPr="002B6A3F" w:rsidRDefault="00E5149D">
      <w:pPr>
        <w:jc w:val="center"/>
        <w:rPr>
          <w:sz w:val="16"/>
        </w:rPr>
      </w:pPr>
      <w:r w:rsidRPr="002B6A3F">
        <w:rPr>
          <w:sz w:val="16"/>
        </w:rPr>
        <w:t>ei - Clamps, suspension with socket eye</w:t>
      </w:r>
    </w:p>
    <w:p w14:paraId="049F0726" w14:textId="77777777" w:rsidR="00E5149D" w:rsidRPr="002B6A3F" w:rsidRDefault="00E5149D">
      <w:pPr>
        <w:rPr>
          <w:sz w:val="16"/>
        </w:rPr>
      </w:pPr>
    </w:p>
    <w:p w14:paraId="63E1FC1F" w14:textId="77777777" w:rsidR="00E5149D" w:rsidRPr="002B6A3F" w:rsidRDefault="00E5149D">
      <w:pPr>
        <w:jc w:val="center"/>
        <w:outlineLvl w:val="0"/>
        <w:rPr>
          <w:sz w:val="16"/>
        </w:rPr>
      </w:pPr>
      <w:r w:rsidRPr="002B6A3F">
        <w:rPr>
          <w:sz w:val="16"/>
        </w:rPr>
        <w:t>ACSR with Straight or Formed Armor Rods</w:t>
      </w:r>
    </w:p>
    <w:p w14:paraId="6F920E63" w14:textId="77777777" w:rsidR="00E5149D" w:rsidRPr="002B6A3F" w:rsidRDefault="00E5149D">
      <w:pPr>
        <w:rPr>
          <w:sz w:val="16"/>
        </w:rPr>
      </w:pPr>
    </w:p>
    <w:tbl>
      <w:tblPr>
        <w:tblW w:w="0" w:type="auto"/>
        <w:jc w:val="center"/>
        <w:tblLayout w:type="fixed"/>
        <w:tblLook w:val="0000" w:firstRow="0" w:lastRow="0" w:firstColumn="0" w:lastColumn="0" w:noHBand="0" w:noVBand="0"/>
      </w:tblPr>
      <w:tblGrid>
        <w:gridCol w:w="1566"/>
        <w:gridCol w:w="994"/>
        <w:gridCol w:w="994"/>
        <w:gridCol w:w="994"/>
        <w:gridCol w:w="994"/>
        <w:gridCol w:w="994"/>
        <w:gridCol w:w="994"/>
        <w:gridCol w:w="994"/>
        <w:gridCol w:w="994"/>
        <w:gridCol w:w="994"/>
      </w:tblGrid>
      <w:tr w:rsidR="00E5149D" w:rsidRPr="002B6A3F" w14:paraId="336E7511" w14:textId="77777777">
        <w:trPr>
          <w:jc w:val="center"/>
        </w:trPr>
        <w:tc>
          <w:tcPr>
            <w:tcW w:w="1566" w:type="dxa"/>
          </w:tcPr>
          <w:p w14:paraId="513ED46A" w14:textId="77777777" w:rsidR="00E5149D" w:rsidRPr="002B6A3F" w:rsidRDefault="00E5149D">
            <w:pPr>
              <w:rPr>
                <w:sz w:val="16"/>
              </w:rPr>
            </w:pPr>
          </w:p>
        </w:tc>
        <w:tc>
          <w:tcPr>
            <w:tcW w:w="994" w:type="dxa"/>
          </w:tcPr>
          <w:p w14:paraId="7267C870" w14:textId="77777777" w:rsidR="00E5149D" w:rsidRPr="002B6A3F" w:rsidRDefault="00E5149D">
            <w:pPr>
              <w:jc w:val="center"/>
              <w:rPr>
                <w:sz w:val="16"/>
              </w:rPr>
            </w:pPr>
          </w:p>
        </w:tc>
        <w:tc>
          <w:tcPr>
            <w:tcW w:w="994" w:type="dxa"/>
          </w:tcPr>
          <w:p w14:paraId="12815A0A" w14:textId="77777777" w:rsidR="00E5149D" w:rsidRPr="002B6A3F" w:rsidRDefault="00E5149D">
            <w:pPr>
              <w:jc w:val="center"/>
              <w:rPr>
                <w:sz w:val="16"/>
              </w:rPr>
            </w:pPr>
          </w:p>
        </w:tc>
        <w:tc>
          <w:tcPr>
            <w:tcW w:w="994" w:type="dxa"/>
          </w:tcPr>
          <w:p w14:paraId="0767F419" w14:textId="77777777" w:rsidR="00E5149D" w:rsidRPr="002B6A3F" w:rsidRDefault="00E5149D">
            <w:pPr>
              <w:jc w:val="center"/>
              <w:rPr>
                <w:sz w:val="16"/>
              </w:rPr>
            </w:pPr>
          </w:p>
        </w:tc>
        <w:tc>
          <w:tcPr>
            <w:tcW w:w="994" w:type="dxa"/>
          </w:tcPr>
          <w:p w14:paraId="3A0C1AFB" w14:textId="77777777" w:rsidR="00E5149D" w:rsidRPr="002B6A3F" w:rsidRDefault="00E5149D">
            <w:pPr>
              <w:jc w:val="center"/>
              <w:rPr>
                <w:sz w:val="16"/>
              </w:rPr>
            </w:pPr>
          </w:p>
        </w:tc>
        <w:tc>
          <w:tcPr>
            <w:tcW w:w="994" w:type="dxa"/>
          </w:tcPr>
          <w:p w14:paraId="7D73D5FD" w14:textId="77777777" w:rsidR="00E5149D" w:rsidRPr="002B6A3F" w:rsidRDefault="00E5149D">
            <w:pPr>
              <w:jc w:val="center"/>
              <w:rPr>
                <w:sz w:val="16"/>
              </w:rPr>
            </w:pPr>
          </w:p>
        </w:tc>
        <w:tc>
          <w:tcPr>
            <w:tcW w:w="994" w:type="dxa"/>
          </w:tcPr>
          <w:p w14:paraId="5FE53DB3" w14:textId="77777777" w:rsidR="00E5149D" w:rsidRPr="002B6A3F" w:rsidRDefault="00E5149D">
            <w:pPr>
              <w:jc w:val="center"/>
              <w:rPr>
                <w:sz w:val="16"/>
              </w:rPr>
            </w:pPr>
          </w:p>
        </w:tc>
        <w:tc>
          <w:tcPr>
            <w:tcW w:w="994" w:type="dxa"/>
          </w:tcPr>
          <w:p w14:paraId="787CE05A" w14:textId="77777777" w:rsidR="00E5149D" w:rsidRPr="002B6A3F" w:rsidRDefault="00E5149D">
            <w:pPr>
              <w:jc w:val="center"/>
              <w:rPr>
                <w:sz w:val="16"/>
              </w:rPr>
            </w:pPr>
          </w:p>
        </w:tc>
        <w:tc>
          <w:tcPr>
            <w:tcW w:w="994" w:type="dxa"/>
          </w:tcPr>
          <w:p w14:paraId="69B7E536" w14:textId="77777777" w:rsidR="00E5149D" w:rsidRPr="002B6A3F" w:rsidRDefault="00E5149D">
            <w:pPr>
              <w:jc w:val="center"/>
              <w:rPr>
                <w:sz w:val="16"/>
              </w:rPr>
            </w:pPr>
          </w:p>
        </w:tc>
        <w:tc>
          <w:tcPr>
            <w:tcW w:w="994" w:type="dxa"/>
          </w:tcPr>
          <w:p w14:paraId="4EE14705" w14:textId="77777777" w:rsidR="00E5149D" w:rsidRPr="002B6A3F" w:rsidRDefault="00E5149D">
            <w:pPr>
              <w:jc w:val="center"/>
              <w:rPr>
                <w:sz w:val="16"/>
              </w:rPr>
            </w:pPr>
          </w:p>
        </w:tc>
      </w:tr>
      <w:tr w:rsidR="00E5149D" w:rsidRPr="002B6A3F" w14:paraId="5C8C51BD" w14:textId="77777777">
        <w:trPr>
          <w:jc w:val="center"/>
        </w:trPr>
        <w:tc>
          <w:tcPr>
            <w:tcW w:w="1566" w:type="dxa"/>
          </w:tcPr>
          <w:p w14:paraId="2F8DD662" w14:textId="77777777" w:rsidR="00E5149D" w:rsidRPr="002B6A3F" w:rsidRDefault="00E5149D">
            <w:pPr>
              <w:rPr>
                <w:sz w:val="16"/>
              </w:rPr>
            </w:pPr>
          </w:p>
        </w:tc>
        <w:tc>
          <w:tcPr>
            <w:tcW w:w="2982" w:type="dxa"/>
            <w:gridSpan w:val="3"/>
          </w:tcPr>
          <w:p w14:paraId="6F6632D5" w14:textId="77777777" w:rsidR="00E5149D" w:rsidRPr="002B6A3F" w:rsidRDefault="00E5149D">
            <w:pPr>
              <w:pBdr>
                <w:bottom w:val="single" w:sz="6" w:space="1" w:color="auto"/>
              </w:pBdr>
              <w:jc w:val="center"/>
              <w:rPr>
                <w:sz w:val="16"/>
              </w:rPr>
            </w:pPr>
            <w:r w:rsidRPr="002B6A3F">
              <w:rPr>
                <w:sz w:val="16"/>
              </w:rPr>
              <w:t>AWG</w:t>
            </w:r>
          </w:p>
        </w:tc>
        <w:tc>
          <w:tcPr>
            <w:tcW w:w="5964" w:type="dxa"/>
            <w:gridSpan w:val="6"/>
          </w:tcPr>
          <w:p w14:paraId="3EB90F4A" w14:textId="77777777" w:rsidR="00E5149D" w:rsidRPr="002B6A3F" w:rsidRDefault="00E5149D">
            <w:pPr>
              <w:pBdr>
                <w:bottom w:val="single" w:sz="6" w:space="1" w:color="auto"/>
              </w:pBdr>
              <w:jc w:val="center"/>
              <w:rPr>
                <w:sz w:val="16"/>
              </w:rPr>
            </w:pPr>
            <w:r w:rsidRPr="002B6A3F">
              <w:rPr>
                <w:sz w:val="16"/>
                <w:u w:val="single"/>
              </w:rPr>
              <w:t>kcmil</w:t>
            </w:r>
          </w:p>
        </w:tc>
      </w:tr>
      <w:tr w:rsidR="00E5149D" w:rsidRPr="002B6A3F" w14:paraId="01DA2BF3" w14:textId="77777777">
        <w:trPr>
          <w:jc w:val="center"/>
        </w:trPr>
        <w:tc>
          <w:tcPr>
            <w:tcW w:w="1566" w:type="dxa"/>
          </w:tcPr>
          <w:p w14:paraId="0E28A0EC" w14:textId="77777777" w:rsidR="00E5149D" w:rsidRPr="002B6A3F" w:rsidRDefault="00E5149D">
            <w:pPr>
              <w:rPr>
                <w:sz w:val="16"/>
              </w:rPr>
            </w:pPr>
          </w:p>
        </w:tc>
        <w:tc>
          <w:tcPr>
            <w:tcW w:w="994" w:type="dxa"/>
          </w:tcPr>
          <w:p w14:paraId="47B2285E" w14:textId="77777777" w:rsidR="00E5149D" w:rsidRPr="002B6A3F" w:rsidRDefault="00E5149D">
            <w:pPr>
              <w:jc w:val="center"/>
              <w:rPr>
                <w:sz w:val="16"/>
              </w:rPr>
            </w:pPr>
            <w:r w:rsidRPr="002B6A3F">
              <w:rPr>
                <w:sz w:val="16"/>
              </w:rPr>
              <w:t>1/0 &amp; 2/0</w:t>
            </w:r>
          </w:p>
        </w:tc>
        <w:tc>
          <w:tcPr>
            <w:tcW w:w="994" w:type="dxa"/>
          </w:tcPr>
          <w:p w14:paraId="18C3858D" w14:textId="77777777" w:rsidR="00E5149D" w:rsidRPr="002B6A3F" w:rsidRDefault="00E5149D">
            <w:pPr>
              <w:jc w:val="center"/>
              <w:rPr>
                <w:sz w:val="16"/>
              </w:rPr>
            </w:pPr>
            <w:r w:rsidRPr="002B6A3F">
              <w:rPr>
                <w:sz w:val="16"/>
              </w:rPr>
              <w:t>3/0</w:t>
            </w:r>
          </w:p>
        </w:tc>
        <w:tc>
          <w:tcPr>
            <w:tcW w:w="994" w:type="dxa"/>
          </w:tcPr>
          <w:p w14:paraId="1FE73F2D" w14:textId="77777777" w:rsidR="00E5149D" w:rsidRPr="002B6A3F" w:rsidRDefault="00E5149D">
            <w:pPr>
              <w:jc w:val="center"/>
              <w:rPr>
                <w:sz w:val="16"/>
              </w:rPr>
            </w:pPr>
            <w:r w:rsidRPr="002B6A3F">
              <w:rPr>
                <w:sz w:val="16"/>
              </w:rPr>
              <w:t>4/0</w:t>
            </w:r>
          </w:p>
        </w:tc>
        <w:tc>
          <w:tcPr>
            <w:tcW w:w="994" w:type="dxa"/>
          </w:tcPr>
          <w:p w14:paraId="056F69BB" w14:textId="77777777" w:rsidR="00E5149D" w:rsidRPr="002B6A3F" w:rsidRDefault="00E5149D">
            <w:pPr>
              <w:jc w:val="center"/>
              <w:rPr>
                <w:sz w:val="16"/>
              </w:rPr>
            </w:pPr>
            <w:r w:rsidRPr="002B6A3F">
              <w:rPr>
                <w:sz w:val="16"/>
              </w:rPr>
              <w:t>266.8</w:t>
            </w:r>
          </w:p>
        </w:tc>
        <w:tc>
          <w:tcPr>
            <w:tcW w:w="994" w:type="dxa"/>
          </w:tcPr>
          <w:p w14:paraId="1E37F03F" w14:textId="77777777" w:rsidR="00E5149D" w:rsidRPr="002B6A3F" w:rsidRDefault="00E5149D">
            <w:pPr>
              <w:jc w:val="center"/>
              <w:rPr>
                <w:sz w:val="16"/>
              </w:rPr>
            </w:pPr>
            <w:r w:rsidRPr="002B6A3F">
              <w:rPr>
                <w:sz w:val="16"/>
              </w:rPr>
              <w:t>336.4</w:t>
            </w:r>
          </w:p>
        </w:tc>
        <w:tc>
          <w:tcPr>
            <w:tcW w:w="994" w:type="dxa"/>
          </w:tcPr>
          <w:p w14:paraId="63085509" w14:textId="77777777" w:rsidR="00E5149D" w:rsidRPr="002B6A3F" w:rsidRDefault="00E5149D">
            <w:pPr>
              <w:jc w:val="center"/>
              <w:rPr>
                <w:sz w:val="16"/>
              </w:rPr>
            </w:pPr>
            <w:r w:rsidRPr="002B6A3F">
              <w:rPr>
                <w:sz w:val="16"/>
              </w:rPr>
              <w:t>477</w:t>
            </w:r>
          </w:p>
        </w:tc>
        <w:tc>
          <w:tcPr>
            <w:tcW w:w="994" w:type="dxa"/>
          </w:tcPr>
          <w:p w14:paraId="51B3244B" w14:textId="77777777" w:rsidR="00E5149D" w:rsidRPr="002B6A3F" w:rsidRDefault="00E5149D">
            <w:pPr>
              <w:jc w:val="center"/>
              <w:rPr>
                <w:sz w:val="16"/>
              </w:rPr>
            </w:pPr>
            <w:r w:rsidRPr="002B6A3F">
              <w:rPr>
                <w:sz w:val="16"/>
              </w:rPr>
              <w:t>556.5</w:t>
            </w:r>
          </w:p>
        </w:tc>
        <w:tc>
          <w:tcPr>
            <w:tcW w:w="994" w:type="dxa"/>
          </w:tcPr>
          <w:p w14:paraId="60842BE8" w14:textId="77777777" w:rsidR="00E5149D" w:rsidRPr="002B6A3F" w:rsidRDefault="00E5149D">
            <w:pPr>
              <w:jc w:val="center"/>
              <w:rPr>
                <w:sz w:val="16"/>
              </w:rPr>
            </w:pPr>
            <w:r w:rsidRPr="002B6A3F">
              <w:rPr>
                <w:sz w:val="16"/>
              </w:rPr>
              <w:t>795</w:t>
            </w:r>
          </w:p>
        </w:tc>
        <w:tc>
          <w:tcPr>
            <w:tcW w:w="994" w:type="dxa"/>
          </w:tcPr>
          <w:p w14:paraId="49955B3E" w14:textId="77777777" w:rsidR="00E5149D" w:rsidRPr="002B6A3F" w:rsidRDefault="00E5149D">
            <w:pPr>
              <w:jc w:val="center"/>
              <w:rPr>
                <w:sz w:val="16"/>
              </w:rPr>
            </w:pPr>
            <w:r w:rsidRPr="002B6A3F">
              <w:rPr>
                <w:sz w:val="16"/>
              </w:rPr>
              <w:t>954</w:t>
            </w:r>
          </w:p>
        </w:tc>
      </w:tr>
      <w:tr w:rsidR="00E5149D" w:rsidRPr="002B6A3F" w14:paraId="6500B850" w14:textId="77777777">
        <w:trPr>
          <w:jc w:val="center"/>
        </w:trPr>
        <w:tc>
          <w:tcPr>
            <w:tcW w:w="1566" w:type="dxa"/>
          </w:tcPr>
          <w:p w14:paraId="29D4B543" w14:textId="77777777" w:rsidR="00E5149D" w:rsidRPr="002B6A3F" w:rsidRDefault="00E5149D">
            <w:pPr>
              <w:rPr>
                <w:sz w:val="16"/>
              </w:rPr>
            </w:pPr>
          </w:p>
        </w:tc>
        <w:tc>
          <w:tcPr>
            <w:tcW w:w="994" w:type="dxa"/>
          </w:tcPr>
          <w:p w14:paraId="603A96B8" w14:textId="77777777" w:rsidR="00E5149D" w:rsidRPr="002B6A3F" w:rsidRDefault="00E5149D">
            <w:pPr>
              <w:jc w:val="center"/>
              <w:rPr>
                <w:sz w:val="16"/>
              </w:rPr>
            </w:pPr>
          </w:p>
        </w:tc>
        <w:tc>
          <w:tcPr>
            <w:tcW w:w="994" w:type="dxa"/>
          </w:tcPr>
          <w:p w14:paraId="42B4F759" w14:textId="77777777" w:rsidR="00E5149D" w:rsidRPr="002B6A3F" w:rsidRDefault="00E5149D">
            <w:pPr>
              <w:jc w:val="center"/>
              <w:rPr>
                <w:sz w:val="16"/>
              </w:rPr>
            </w:pPr>
          </w:p>
        </w:tc>
        <w:tc>
          <w:tcPr>
            <w:tcW w:w="994" w:type="dxa"/>
          </w:tcPr>
          <w:p w14:paraId="3381D764" w14:textId="77777777" w:rsidR="00E5149D" w:rsidRPr="002B6A3F" w:rsidRDefault="00E5149D">
            <w:pPr>
              <w:jc w:val="center"/>
              <w:rPr>
                <w:sz w:val="16"/>
              </w:rPr>
            </w:pPr>
          </w:p>
        </w:tc>
        <w:tc>
          <w:tcPr>
            <w:tcW w:w="994" w:type="dxa"/>
          </w:tcPr>
          <w:p w14:paraId="1730EACD" w14:textId="77777777" w:rsidR="00E5149D" w:rsidRPr="002B6A3F" w:rsidRDefault="00E5149D">
            <w:pPr>
              <w:jc w:val="center"/>
              <w:rPr>
                <w:sz w:val="16"/>
              </w:rPr>
            </w:pPr>
          </w:p>
        </w:tc>
        <w:tc>
          <w:tcPr>
            <w:tcW w:w="994" w:type="dxa"/>
          </w:tcPr>
          <w:p w14:paraId="4AAC7B49" w14:textId="77777777" w:rsidR="00E5149D" w:rsidRPr="002B6A3F" w:rsidRDefault="00E5149D">
            <w:pPr>
              <w:jc w:val="center"/>
              <w:rPr>
                <w:sz w:val="16"/>
              </w:rPr>
            </w:pPr>
          </w:p>
        </w:tc>
        <w:tc>
          <w:tcPr>
            <w:tcW w:w="994" w:type="dxa"/>
          </w:tcPr>
          <w:p w14:paraId="56027DEE" w14:textId="77777777" w:rsidR="00E5149D" w:rsidRPr="002B6A3F" w:rsidRDefault="00E5149D">
            <w:pPr>
              <w:jc w:val="center"/>
              <w:rPr>
                <w:sz w:val="16"/>
              </w:rPr>
            </w:pPr>
          </w:p>
        </w:tc>
        <w:tc>
          <w:tcPr>
            <w:tcW w:w="994" w:type="dxa"/>
          </w:tcPr>
          <w:p w14:paraId="38A5E835" w14:textId="77777777" w:rsidR="00E5149D" w:rsidRPr="002B6A3F" w:rsidRDefault="00E5149D">
            <w:pPr>
              <w:jc w:val="center"/>
              <w:rPr>
                <w:sz w:val="16"/>
              </w:rPr>
            </w:pPr>
          </w:p>
        </w:tc>
        <w:tc>
          <w:tcPr>
            <w:tcW w:w="994" w:type="dxa"/>
          </w:tcPr>
          <w:p w14:paraId="4FC9FD70" w14:textId="77777777" w:rsidR="00E5149D" w:rsidRPr="002B6A3F" w:rsidRDefault="00E5149D">
            <w:pPr>
              <w:jc w:val="center"/>
              <w:rPr>
                <w:sz w:val="16"/>
              </w:rPr>
            </w:pPr>
          </w:p>
        </w:tc>
        <w:tc>
          <w:tcPr>
            <w:tcW w:w="994" w:type="dxa"/>
          </w:tcPr>
          <w:p w14:paraId="130C96C5" w14:textId="77777777" w:rsidR="00E5149D" w:rsidRPr="002B6A3F" w:rsidRDefault="00E5149D">
            <w:pPr>
              <w:jc w:val="center"/>
              <w:rPr>
                <w:sz w:val="16"/>
              </w:rPr>
            </w:pPr>
          </w:p>
        </w:tc>
      </w:tr>
      <w:tr w:rsidR="00E5149D" w:rsidRPr="002B6A3F" w14:paraId="45696BA7" w14:textId="77777777">
        <w:trPr>
          <w:jc w:val="center"/>
        </w:trPr>
        <w:tc>
          <w:tcPr>
            <w:tcW w:w="10512" w:type="dxa"/>
            <w:gridSpan w:val="10"/>
          </w:tcPr>
          <w:p w14:paraId="67ABD078" w14:textId="77777777" w:rsidR="00E5149D" w:rsidRPr="002B6A3F" w:rsidRDefault="00E5149D">
            <w:pPr>
              <w:jc w:val="center"/>
              <w:rPr>
                <w:sz w:val="16"/>
              </w:rPr>
            </w:pPr>
            <w:r w:rsidRPr="002B6A3F">
              <w:rPr>
                <w:sz w:val="16"/>
                <w:u w:val="single"/>
              </w:rPr>
              <w:t>Iron or Steel  Clamps</w:t>
            </w:r>
          </w:p>
        </w:tc>
      </w:tr>
      <w:tr w:rsidR="00E5149D" w:rsidRPr="002B6A3F" w14:paraId="20EAE6BB" w14:textId="77777777">
        <w:trPr>
          <w:jc w:val="center"/>
        </w:trPr>
        <w:tc>
          <w:tcPr>
            <w:tcW w:w="1566" w:type="dxa"/>
          </w:tcPr>
          <w:p w14:paraId="7853BA42" w14:textId="77777777" w:rsidR="00E5149D" w:rsidRPr="002B6A3F" w:rsidRDefault="00E5149D">
            <w:pPr>
              <w:rPr>
                <w:sz w:val="16"/>
              </w:rPr>
            </w:pPr>
          </w:p>
        </w:tc>
        <w:tc>
          <w:tcPr>
            <w:tcW w:w="994" w:type="dxa"/>
          </w:tcPr>
          <w:p w14:paraId="3F1D78F4" w14:textId="77777777" w:rsidR="00E5149D" w:rsidRPr="002B6A3F" w:rsidRDefault="00E5149D">
            <w:pPr>
              <w:jc w:val="center"/>
              <w:rPr>
                <w:sz w:val="16"/>
              </w:rPr>
            </w:pPr>
          </w:p>
        </w:tc>
        <w:tc>
          <w:tcPr>
            <w:tcW w:w="994" w:type="dxa"/>
          </w:tcPr>
          <w:p w14:paraId="68B5EF98" w14:textId="77777777" w:rsidR="00E5149D" w:rsidRPr="002B6A3F" w:rsidRDefault="00E5149D">
            <w:pPr>
              <w:jc w:val="center"/>
              <w:rPr>
                <w:sz w:val="16"/>
              </w:rPr>
            </w:pPr>
          </w:p>
        </w:tc>
        <w:tc>
          <w:tcPr>
            <w:tcW w:w="994" w:type="dxa"/>
          </w:tcPr>
          <w:p w14:paraId="26B59AF3" w14:textId="77777777" w:rsidR="00E5149D" w:rsidRPr="002B6A3F" w:rsidRDefault="00E5149D">
            <w:pPr>
              <w:jc w:val="center"/>
              <w:rPr>
                <w:sz w:val="16"/>
              </w:rPr>
            </w:pPr>
          </w:p>
        </w:tc>
        <w:tc>
          <w:tcPr>
            <w:tcW w:w="994" w:type="dxa"/>
          </w:tcPr>
          <w:p w14:paraId="20061201" w14:textId="77777777" w:rsidR="00E5149D" w:rsidRPr="002B6A3F" w:rsidRDefault="00E5149D">
            <w:pPr>
              <w:jc w:val="center"/>
              <w:rPr>
                <w:sz w:val="16"/>
              </w:rPr>
            </w:pPr>
          </w:p>
        </w:tc>
        <w:tc>
          <w:tcPr>
            <w:tcW w:w="994" w:type="dxa"/>
          </w:tcPr>
          <w:p w14:paraId="23ED6CE8" w14:textId="77777777" w:rsidR="00E5149D" w:rsidRPr="002B6A3F" w:rsidRDefault="00E5149D">
            <w:pPr>
              <w:jc w:val="center"/>
              <w:rPr>
                <w:sz w:val="16"/>
              </w:rPr>
            </w:pPr>
          </w:p>
        </w:tc>
        <w:tc>
          <w:tcPr>
            <w:tcW w:w="994" w:type="dxa"/>
          </w:tcPr>
          <w:p w14:paraId="6677D120" w14:textId="77777777" w:rsidR="00E5149D" w:rsidRPr="002B6A3F" w:rsidRDefault="00E5149D">
            <w:pPr>
              <w:jc w:val="center"/>
              <w:rPr>
                <w:sz w:val="16"/>
              </w:rPr>
            </w:pPr>
          </w:p>
        </w:tc>
        <w:tc>
          <w:tcPr>
            <w:tcW w:w="994" w:type="dxa"/>
          </w:tcPr>
          <w:p w14:paraId="1D9EB875" w14:textId="77777777" w:rsidR="00E5149D" w:rsidRPr="002B6A3F" w:rsidRDefault="00E5149D">
            <w:pPr>
              <w:jc w:val="center"/>
              <w:rPr>
                <w:sz w:val="16"/>
              </w:rPr>
            </w:pPr>
          </w:p>
        </w:tc>
        <w:tc>
          <w:tcPr>
            <w:tcW w:w="994" w:type="dxa"/>
          </w:tcPr>
          <w:p w14:paraId="6D170F55" w14:textId="77777777" w:rsidR="00E5149D" w:rsidRPr="002B6A3F" w:rsidRDefault="00E5149D">
            <w:pPr>
              <w:jc w:val="center"/>
              <w:rPr>
                <w:sz w:val="16"/>
              </w:rPr>
            </w:pPr>
          </w:p>
        </w:tc>
        <w:tc>
          <w:tcPr>
            <w:tcW w:w="994" w:type="dxa"/>
          </w:tcPr>
          <w:p w14:paraId="28B41DE0" w14:textId="77777777" w:rsidR="00E5149D" w:rsidRPr="002B6A3F" w:rsidRDefault="00E5149D">
            <w:pPr>
              <w:jc w:val="center"/>
              <w:rPr>
                <w:sz w:val="16"/>
              </w:rPr>
            </w:pPr>
          </w:p>
        </w:tc>
      </w:tr>
      <w:tr w:rsidR="00E5149D" w:rsidRPr="002B6A3F" w14:paraId="0A69CD45" w14:textId="77777777">
        <w:trPr>
          <w:jc w:val="center"/>
        </w:trPr>
        <w:tc>
          <w:tcPr>
            <w:tcW w:w="1566" w:type="dxa"/>
          </w:tcPr>
          <w:p w14:paraId="6EA24AEE" w14:textId="77777777" w:rsidR="00E5149D" w:rsidRPr="002B6A3F" w:rsidRDefault="00E5149D">
            <w:pPr>
              <w:rPr>
                <w:sz w:val="16"/>
              </w:rPr>
            </w:pPr>
          </w:p>
        </w:tc>
        <w:tc>
          <w:tcPr>
            <w:tcW w:w="994" w:type="dxa"/>
          </w:tcPr>
          <w:p w14:paraId="632172BC" w14:textId="77777777" w:rsidR="00E5149D" w:rsidRPr="002B6A3F" w:rsidRDefault="00E5149D">
            <w:pPr>
              <w:jc w:val="center"/>
              <w:rPr>
                <w:sz w:val="16"/>
              </w:rPr>
            </w:pPr>
          </w:p>
        </w:tc>
        <w:tc>
          <w:tcPr>
            <w:tcW w:w="994" w:type="dxa"/>
          </w:tcPr>
          <w:p w14:paraId="153B9441" w14:textId="77777777" w:rsidR="00E5149D" w:rsidRPr="002B6A3F" w:rsidRDefault="00E5149D">
            <w:pPr>
              <w:jc w:val="center"/>
              <w:rPr>
                <w:sz w:val="16"/>
              </w:rPr>
            </w:pPr>
          </w:p>
        </w:tc>
        <w:tc>
          <w:tcPr>
            <w:tcW w:w="994" w:type="dxa"/>
          </w:tcPr>
          <w:p w14:paraId="29B3420E" w14:textId="77777777" w:rsidR="00E5149D" w:rsidRPr="002B6A3F" w:rsidRDefault="00E5149D">
            <w:pPr>
              <w:jc w:val="center"/>
              <w:rPr>
                <w:sz w:val="16"/>
              </w:rPr>
            </w:pPr>
          </w:p>
        </w:tc>
        <w:tc>
          <w:tcPr>
            <w:tcW w:w="994" w:type="dxa"/>
          </w:tcPr>
          <w:p w14:paraId="5CF9CEA7" w14:textId="77777777" w:rsidR="00E5149D" w:rsidRPr="002B6A3F" w:rsidRDefault="00E5149D">
            <w:pPr>
              <w:jc w:val="center"/>
              <w:rPr>
                <w:sz w:val="16"/>
              </w:rPr>
            </w:pPr>
          </w:p>
        </w:tc>
        <w:tc>
          <w:tcPr>
            <w:tcW w:w="994" w:type="dxa"/>
          </w:tcPr>
          <w:p w14:paraId="7679C604" w14:textId="77777777" w:rsidR="00E5149D" w:rsidRPr="002B6A3F" w:rsidRDefault="00E5149D">
            <w:pPr>
              <w:jc w:val="center"/>
              <w:rPr>
                <w:sz w:val="16"/>
              </w:rPr>
            </w:pPr>
          </w:p>
        </w:tc>
        <w:tc>
          <w:tcPr>
            <w:tcW w:w="994" w:type="dxa"/>
          </w:tcPr>
          <w:p w14:paraId="38AE7021" w14:textId="77777777" w:rsidR="00E5149D" w:rsidRPr="002B6A3F" w:rsidRDefault="00E5149D">
            <w:pPr>
              <w:jc w:val="center"/>
              <w:rPr>
                <w:sz w:val="16"/>
              </w:rPr>
            </w:pPr>
          </w:p>
        </w:tc>
        <w:tc>
          <w:tcPr>
            <w:tcW w:w="994" w:type="dxa"/>
          </w:tcPr>
          <w:p w14:paraId="17107264" w14:textId="77777777" w:rsidR="00E5149D" w:rsidRPr="002B6A3F" w:rsidRDefault="00E5149D">
            <w:pPr>
              <w:jc w:val="center"/>
              <w:rPr>
                <w:sz w:val="16"/>
              </w:rPr>
            </w:pPr>
          </w:p>
        </w:tc>
        <w:tc>
          <w:tcPr>
            <w:tcW w:w="994" w:type="dxa"/>
          </w:tcPr>
          <w:p w14:paraId="6D0115FB" w14:textId="77777777" w:rsidR="00E5149D" w:rsidRPr="002B6A3F" w:rsidRDefault="00E5149D">
            <w:pPr>
              <w:jc w:val="center"/>
              <w:rPr>
                <w:sz w:val="16"/>
              </w:rPr>
            </w:pPr>
          </w:p>
        </w:tc>
        <w:tc>
          <w:tcPr>
            <w:tcW w:w="994" w:type="dxa"/>
          </w:tcPr>
          <w:p w14:paraId="5DB52C1A" w14:textId="77777777" w:rsidR="00E5149D" w:rsidRPr="002B6A3F" w:rsidRDefault="00E5149D">
            <w:pPr>
              <w:jc w:val="center"/>
              <w:rPr>
                <w:sz w:val="16"/>
              </w:rPr>
            </w:pPr>
          </w:p>
        </w:tc>
      </w:tr>
      <w:tr w:rsidR="00E5149D" w:rsidRPr="002B6A3F" w14:paraId="1C74BBDD" w14:textId="77777777">
        <w:trPr>
          <w:jc w:val="center"/>
        </w:trPr>
        <w:tc>
          <w:tcPr>
            <w:tcW w:w="1566" w:type="dxa"/>
          </w:tcPr>
          <w:p w14:paraId="17F49228" w14:textId="77777777" w:rsidR="00E5149D" w:rsidRPr="002B6A3F" w:rsidRDefault="00E5149D">
            <w:pPr>
              <w:rPr>
                <w:sz w:val="16"/>
              </w:rPr>
            </w:pPr>
            <w:r w:rsidRPr="002B6A3F">
              <w:rPr>
                <w:sz w:val="16"/>
              </w:rPr>
              <w:t>Hubbell (Anderson)</w:t>
            </w:r>
          </w:p>
        </w:tc>
        <w:tc>
          <w:tcPr>
            <w:tcW w:w="994" w:type="dxa"/>
          </w:tcPr>
          <w:p w14:paraId="1C97C3F4" w14:textId="77777777" w:rsidR="00E5149D" w:rsidRPr="002B6A3F" w:rsidRDefault="00E5149D">
            <w:pPr>
              <w:jc w:val="center"/>
              <w:rPr>
                <w:sz w:val="16"/>
              </w:rPr>
            </w:pPr>
            <w:r w:rsidRPr="002B6A3F">
              <w:rPr>
                <w:sz w:val="16"/>
              </w:rPr>
              <w:t>MS-82-S</w:t>
            </w:r>
          </w:p>
        </w:tc>
        <w:tc>
          <w:tcPr>
            <w:tcW w:w="994" w:type="dxa"/>
          </w:tcPr>
          <w:p w14:paraId="05451CB2" w14:textId="77777777" w:rsidR="00E5149D" w:rsidRPr="002B6A3F" w:rsidRDefault="00E5149D">
            <w:pPr>
              <w:jc w:val="center"/>
              <w:rPr>
                <w:sz w:val="16"/>
              </w:rPr>
            </w:pPr>
            <w:r w:rsidRPr="002B6A3F">
              <w:rPr>
                <w:sz w:val="16"/>
              </w:rPr>
              <w:t>--</w:t>
            </w:r>
          </w:p>
        </w:tc>
        <w:tc>
          <w:tcPr>
            <w:tcW w:w="994" w:type="dxa"/>
          </w:tcPr>
          <w:p w14:paraId="476A7CDB" w14:textId="77777777" w:rsidR="00E5149D" w:rsidRPr="002B6A3F" w:rsidRDefault="00E5149D">
            <w:pPr>
              <w:jc w:val="center"/>
              <w:rPr>
                <w:sz w:val="16"/>
              </w:rPr>
            </w:pPr>
            <w:r w:rsidRPr="002B6A3F">
              <w:rPr>
                <w:sz w:val="16"/>
              </w:rPr>
              <w:t>MS-104-S</w:t>
            </w:r>
          </w:p>
        </w:tc>
        <w:tc>
          <w:tcPr>
            <w:tcW w:w="994" w:type="dxa"/>
          </w:tcPr>
          <w:p w14:paraId="5B44AD22" w14:textId="77777777" w:rsidR="00E5149D" w:rsidRPr="002B6A3F" w:rsidRDefault="00E5149D">
            <w:pPr>
              <w:jc w:val="center"/>
              <w:rPr>
                <w:sz w:val="16"/>
              </w:rPr>
            </w:pPr>
            <w:r w:rsidRPr="002B6A3F">
              <w:rPr>
                <w:sz w:val="16"/>
              </w:rPr>
              <w:t>MS-104-S</w:t>
            </w:r>
          </w:p>
        </w:tc>
        <w:tc>
          <w:tcPr>
            <w:tcW w:w="994" w:type="dxa"/>
          </w:tcPr>
          <w:p w14:paraId="74B2C771" w14:textId="77777777" w:rsidR="00E5149D" w:rsidRPr="002B6A3F" w:rsidRDefault="00E5149D">
            <w:pPr>
              <w:jc w:val="center"/>
              <w:rPr>
                <w:sz w:val="16"/>
              </w:rPr>
            </w:pPr>
            <w:r w:rsidRPr="002B6A3F">
              <w:rPr>
                <w:sz w:val="16"/>
              </w:rPr>
              <w:t>--</w:t>
            </w:r>
          </w:p>
        </w:tc>
        <w:tc>
          <w:tcPr>
            <w:tcW w:w="994" w:type="dxa"/>
          </w:tcPr>
          <w:p w14:paraId="099A2EF1" w14:textId="77777777" w:rsidR="00E5149D" w:rsidRPr="002B6A3F" w:rsidRDefault="00E5149D">
            <w:pPr>
              <w:jc w:val="center"/>
              <w:rPr>
                <w:sz w:val="16"/>
              </w:rPr>
            </w:pPr>
            <w:r w:rsidRPr="002B6A3F">
              <w:rPr>
                <w:sz w:val="16"/>
              </w:rPr>
              <w:t>--</w:t>
            </w:r>
          </w:p>
        </w:tc>
        <w:tc>
          <w:tcPr>
            <w:tcW w:w="994" w:type="dxa"/>
          </w:tcPr>
          <w:p w14:paraId="7B0794CF" w14:textId="77777777" w:rsidR="00E5149D" w:rsidRPr="002B6A3F" w:rsidRDefault="00E5149D">
            <w:pPr>
              <w:jc w:val="center"/>
              <w:rPr>
                <w:sz w:val="16"/>
              </w:rPr>
            </w:pPr>
            <w:r w:rsidRPr="002B6A3F">
              <w:rPr>
                <w:sz w:val="16"/>
              </w:rPr>
              <w:t>--</w:t>
            </w:r>
          </w:p>
        </w:tc>
        <w:tc>
          <w:tcPr>
            <w:tcW w:w="994" w:type="dxa"/>
          </w:tcPr>
          <w:p w14:paraId="6CE4D16B" w14:textId="77777777" w:rsidR="00E5149D" w:rsidRPr="002B6A3F" w:rsidRDefault="00E5149D">
            <w:pPr>
              <w:jc w:val="center"/>
              <w:rPr>
                <w:sz w:val="16"/>
              </w:rPr>
            </w:pPr>
            <w:r w:rsidRPr="002B6A3F">
              <w:rPr>
                <w:sz w:val="16"/>
              </w:rPr>
              <w:t>--</w:t>
            </w:r>
          </w:p>
        </w:tc>
        <w:tc>
          <w:tcPr>
            <w:tcW w:w="994" w:type="dxa"/>
          </w:tcPr>
          <w:p w14:paraId="2142D867" w14:textId="77777777" w:rsidR="00E5149D" w:rsidRPr="002B6A3F" w:rsidRDefault="00E5149D">
            <w:pPr>
              <w:jc w:val="center"/>
              <w:rPr>
                <w:sz w:val="16"/>
              </w:rPr>
            </w:pPr>
            <w:r w:rsidRPr="002B6A3F">
              <w:rPr>
                <w:sz w:val="16"/>
              </w:rPr>
              <w:t>--</w:t>
            </w:r>
          </w:p>
        </w:tc>
      </w:tr>
      <w:tr w:rsidR="00E5149D" w:rsidRPr="002B6A3F" w14:paraId="18FE2EDD" w14:textId="77777777">
        <w:trPr>
          <w:jc w:val="center"/>
        </w:trPr>
        <w:tc>
          <w:tcPr>
            <w:tcW w:w="1566" w:type="dxa"/>
          </w:tcPr>
          <w:p w14:paraId="4557DBF6" w14:textId="77777777" w:rsidR="00E5149D" w:rsidRPr="002B6A3F" w:rsidRDefault="00E5149D">
            <w:pPr>
              <w:rPr>
                <w:sz w:val="16"/>
              </w:rPr>
            </w:pPr>
            <w:r w:rsidRPr="002B6A3F">
              <w:rPr>
                <w:sz w:val="16"/>
              </w:rPr>
              <w:t>Hubbell (Chance)</w:t>
            </w:r>
          </w:p>
        </w:tc>
        <w:tc>
          <w:tcPr>
            <w:tcW w:w="994" w:type="dxa"/>
          </w:tcPr>
          <w:p w14:paraId="569E3B91" w14:textId="77777777" w:rsidR="00E5149D" w:rsidRPr="002B6A3F" w:rsidRDefault="00E5149D">
            <w:pPr>
              <w:jc w:val="center"/>
              <w:rPr>
                <w:sz w:val="16"/>
              </w:rPr>
            </w:pPr>
            <w:r w:rsidRPr="002B6A3F">
              <w:rPr>
                <w:sz w:val="16"/>
              </w:rPr>
              <w:t>FGW4S</w:t>
            </w:r>
          </w:p>
        </w:tc>
        <w:tc>
          <w:tcPr>
            <w:tcW w:w="994" w:type="dxa"/>
          </w:tcPr>
          <w:p w14:paraId="0F60034B" w14:textId="77777777" w:rsidR="00E5149D" w:rsidRPr="002B6A3F" w:rsidRDefault="00E5149D">
            <w:pPr>
              <w:jc w:val="center"/>
              <w:rPr>
                <w:sz w:val="16"/>
              </w:rPr>
            </w:pPr>
            <w:r w:rsidRPr="002B6A3F">
              <w:rPr>
                <w:sz w:val="16"/>
              </w:rPr>
              <w:t>--</w:t>
            </w:r>
          </w:p>
        </w:tc>
        <w:tc>
          <w:tcPr>
            <w:tcW w:w="994" w:type="dxa"/>
          </w:tcPr>
          <w:p w14:paraId="716B1103" w14:textId="77777777" w:rsidR="00E5149D" w:rsidRPr="002B6A3F" w:rsidRDefault="00E5149D">
            <w:pPr>
              <w:jc w:val="center"/>
              <w:rPr>
                <w:sz w:val="16"/>
              </w:rPr>
            </w:pPr>
            <w:r w:rsidRPr="002B6A3F">
              <w:rPr>
                <w:sz w:val="16"/>
              </w:rPr>
              <w:t>--</w:t>
            </w:r>
          </w:p>
        </w:tc>
        <w:tc>
          <w:tcPr>
            <w:tcW w:w="994" w:type="dxa"/>
          </w:tcPr>
          <w:p w14:paraId="337885D8" w14:textId="77777777" w:rsidR="00E5149D" w:rsidRPr="002B6A3F" w:rsidRDefault="00E5149D">
            <w:pPr>
              <w:jc w:val="center"/>
              <w:rPr>
                <w:sz w:val="16"/>
              </w:rPr>
            </w:pPr>
            <w:r w:rsidRPr="002B6A3F">
              <w:rPr>
                <w:sz w:val="16"/>
              </w:rPr>
              <w:t>--</w:t>
            </w:r>
          </w:p>
        </w:tc>
        <w:tc>
          <w:tcPr>
            <w:tcW w:w="994" w:type="dxa"/>
          </w:tcPr>
          <w:p w14:paraId="31B37CB9" w14:textId="77777777" w:rsidR="00E5149D" w:rsidRPr="002B6A3F" w:rsidRDefault="00E5149D">
            <w:pPr>
              <w:jc w:val="center"/>
              <w:rPr>
                <w:sz w:val="16"/>
              </w:rPr>
            </w:pPr>
            <w:r w:rsidRPr="002B6A3F">
              <w:rPr>
                <w:sz w:val="16"/>
              </w:rPr>
              <w:t>--</w:t>
            </w:r>
          </w:p>
        </w:tc>
        <w:tc>
          <w:tcPr>
            <w:tcW w:w="994" w:type="dxa"/>
          </w:tcPr>
          <w:p w14:paraId="4DC48319" w14:textId="77777777" w:rsidR="00E5149D" w:rsidRPr="002B6A3F" w:rsidRDefault="00E5149D">
            <w:pPr>
              <w:jc w:val="center"/>
              <w:rPr>
                <w:sz w:val="16"/>
              </w:rPr>
            </w:pPr>
            <w:r w:rsidRPr="002B6A3F">
              <w:rPr>
                <w:sz w:val="16"/>
              </w:rPr>
              <w:t xml:space="preserve">-- </w:t>
            </w:r>
          </w:p>
        </w:tc>
        <w:tc>
          <w:tcPr>
            <w:tcW w:w="994" w:type="dxa"/>
          </w:tcPr>
          <w:p w14:paraId="06E63146" w14:textId="77777777" w:rsidR="00E5149D" w:rsidRPr="002B6A3F" w:rsidRDefault="00E5149D">
            <w:pPr>
              <w:jc w:val="center"/>
              <w:rPr>
                <w:sz w:val="16"/>
              </w:rPr>
            </w:pPr>
            <w:r w:rsidRPr="002B6A3F">
              <w:rPr>
                <w:sz w:val="16"/>
              </w:rPr>
              <w:t>--</w:t>
            </w:r>
          </w:p>
        </w:tc>
        <w:tc>
          <w:tcPr>
            <w:tcW w:w="994" w:type="dxa"/>
          </w:tcPr>
          <w:p w14:paraId="47FD0014" w14:textId="77777777" w:rsidR="00E5149D" w:rsidRPr="002B6A3F" w:rsidRDefault="00E5149D">
            <w:pPr>
              <w:jc w:val="center"/>
              <w:rPr>
                <w:sz w:val="16"/>
              </w:rPr>
            </w:pPr>
            <w:r w:rsidRPr="002B6A3F">
              <w:rPr>
                <w:sz w:val="16"/>
              </w:rPr>
              <w:t>--</w:t>
            </w:r>
          </w:p>
        </w:tc>
        <w:tc>
          <w:tcPr>
            <w:tcW w:w="994" w:type="dxa"/>
          </w:tcPr>
          <w:p w14:paraId="4FF8DB34" w14:textId="77777777" w:rsidR="00E5149D" w:rsidRPr="002B6A3F" w:rsidRDefault="00E5149D">
            <w:pPr>
              <w:jc w:val="center"/>
              <w:rPr>
                <w:sz w:val="16"/>
              </w:rPr>
            </w:pPr>
            <w:r w:rsidRPr="002B6A3F">
              <w:rPr>
                <w:sz w:val="16"/>
              </w:rPr>
              <w:t>--</w:t>
            </w:r>
          </w:p>
        </w:tc>
      </w:tr>
      <w:tr w:rsidR="00E5149D" w:rsidRPr="002B6A3F" w14:paraId="1E550720" w14:textId="77777777">
        <w:trPr>
          <w:jc w:val="center"/>
        </w:trPr>
        <w:tc>
          <w:tcPr>
            <w:tcW w:w="1566" w:type="dxa"/>
          </w:tcPr>
          <w:p w14:paraId="6A588702" w14:textId="77777777" w:rsidR="00E5149D" w:rsidRPr="002B6A3F" w:rsidRDefault="00E5149D">
            <w:pPr>
              <w:rPr>
                <w:sz w:val="16"/>
              </w:rPr>
            </w:pPr>
            <w:r w:rsidRPr="002B6A3F">
              <w:rPr>
                <w:sz w:val="16"/>
              </w:rPr>
              <w:t>Lapp</w:t>
            </w:r>
          </w:p>
        </w:tc>
        <w:tc>
          <w:tcPr>
            <w:tcW w:w="994" w:type="dxa"/>
          </w:tcPr>
          <w:p w14:paraId="614056CE" w14:textId="77777777" w:rsidR="00E5149D" w:rsidRPr="002B6A3F" w:rsidRDefault="00E5149D">
            <w:pPr>
              <w:jc w:val="center"/>
              <w:rPr>
                <w:sz w:val="16"/>
              </w:rPr>
            </w:pPr>
            <w:r w:rsidRPr="002B6A3F">
              <w:rPr>
                <w:sz w:val="16"/>
              </w:rPr>
              <w:t>305743S</w:t>
            </w:r>
          </w:p>
        </w:tc>
        <w:tc>
          <w:tcPr>
            <w:tcW w:w="994" w:type="dxa"/>
          </w:tcPr>
          <w:p w14:paraId="7C4EF912" w14:textId="77777777" w:rsidR="00E5149D" w:rsidRPr="002B6A3F" w:rsidRDefault="00E5149D">
            <w:pPr>
              <w:jc w:val="center"/>
              <w:rPr>
                <w:sz w:val="16"/>
              </w:rPr>
            </w:pPr>
            <w:r w:rsidRPr="002B6A3F">
              <w:rPr>
                <w:sz w:val="16"/>
              </w:rPr>
              <w:t>--</w:t>
            </w:r>
          </w:p>
        </w:tc>
        <w:tc>
          <w:tcPr>
            <w:tcW w:w="994" w:type="dxa"/>
          </w:tcPr>
          <w:p w14:paraId="7CB61861" w14:textId="77777777" w:rsidR="00E5149D" w:rsidRPr="002B6A3F" w:rsidRDefault="00E5149D">
            <w:pPr>
              <w:jc w:val="center"/>
              <w:rPr>
                <w:sz w:val="16"/>
              </w:rPr>
            </w:pPr>
            <w:r w:rsidRPr="002B6A3F">
              <w:rPr>
                <w:sz w:val="16"/>
              </w:rPr>
              <w:t>--</w:t>
            </w:r>
          </w:p>
        </w:tc>
        <w:tc>
          <w:tcPr>
            <w:tcW w:w="994" w:type="dxa"/>
          </w:tcPr>
          <w:p w14:paraId="70D2305B" w14:textId="77777777" w:rsidR="00E5149D" w:rsidRPr="002B6A3F" w:rsidRDefault="00E5149D">
            <w:pPr>
              <w:jc w:val="center"/>
              <w:rPr>
                <w:sz w:val="16"/>
              </w:rPr>
            </w:pPr>
            <w:r w:rsidRPr="002B6A3F">
              <w:rPr>
                <w:sz w:val="16"/>
              </w:rPr>
              <w:t>--</w:t>
            </w:r>
          </w:p>
        </w:tc>
        <w:tc>
          <w:tcPr>
            <w:tcW w:w="994" w:type="dxa"/>
          </w:tcPr>
          <w:p w14:paraId="4A95FB49" w14:textId="77777777" w:rsidR="00E5149D" w:rsidRPr="002B6A3F" w:rsidRDefault="00E5149D">
            <w:pPr>
              <w:jc w:val="center"/>
              <w:rPr>
                <w:sz w:val="16"/>
              </w:rPr>
            </w:pPr>
            <w:r w:rsidRPr="002B6A3F">
              <w:rPr>
                <w:sz w:val="16"/>
              </w:rPr>
              <w:t>--</w:t>
            </w:r>
          </w:p>
        </w:tc>
        <w:tc>
          <w:tcPr>
            <w:tcW w:w="994" w:type="dxa"/>
          </w:tcPr>
          <w:p w14:paraId="76D5EC78" w14:textId="77777777" w:rsidR="00E5149D" w:rsidRPr="002B6A3F" w:rsidRDefault="00E5149D">
            <w:pPr>
              <w:jc w:val="center"/>
              <w:rPr>
                <w:sz w:val="16"/>
              </w:rPr>
            </w:pPr>
            <w:r w:rsidRPr="002B6A3F">
              <w:rPr>
                <w:sz w:val="16"/>
              </w:rPr>
              <w:t>--</w:t>
            </w:r>
          </w:p>
        </w:tc>
        <w:tc>
          <w:tcPr>
            <w:tcW w:w="994" w:type="dxa"/>
          </w:tcPr>
          <w:p w14:paraId="07DDA657" w14:textId="77777777" w:rsidR="00E5149D" w:rsidRPr="002B6A3F" w:rsidRDefault="00E5149D">
            <w:pPr>
              <w:jc w:val="center"/>
              <w:rPr>
                <w:sz w:val="16"/>
              </w:rPr>
            </w:pPr>
            <w:r w:rsidRPr="002B6A3F">
              <w:rPr>
                <w:sz w:val="16"/>
              </w:rPr>
              <w:t>--</w:t>
            </w:r>
          </w:p>
        </w:tc>
        <w:tc>
          <w:tcPr>
            <w:tcW w:w="994" w:type="dxa"/>
          </w:tcPr>
          <w:p w14:paraId="5D431D10" w14:textId="77777777" w:rsidR="00E5149D" w:rsidRPr="002B6A3F" w:rsidRDefault="00E5149D">
            <w:pPr>
              <w:jc w:val="center"/>
              <w:rPr>
                <w:sz w:val="16"/>
              </w:rPr>
            </w:pPr>
            <w:r w:rsidRPr="002B6A3F">
              <w:rPr>
                <w:sz w:val="16"/>
              </w:rPr>
              <w:t>--</w:t>
            </w:r>
          </w:p>
        </w:tc>
        <w:tc>
          <w:tcPr>
            <w:tcW w:w="994" w:type="dxa"/>
          </w:tcPr>
          <w:p w14:paraId="72BED743" w14:textId="77777777" w:rsidR="00E5149D" w:rsidRPr="002B6A3F" w:rsidRDefault="00E5149D">
            <w:pPr>
              <w:jc w:val="center"/>
              <w:rPr>
                <w:sz w:val="16"/>
              </w:rPr>
            </w:pPr>
            <w:r w:rsidRPr="002B6A3F">
              <w:rPr>
                <w:sz w:val="16"/>
              </w:rPr>
              <w:t>--</w:t>
            </w:r>
          </w:p>
        </w:tc>
      </w:tr>
      <w:tr w:rsidR="00E5149D" w:rsidRPr="002B6A3F" w14:paraId="3DAEC3A3" w14:textId="77777777">
        <w:trPr>
          <w:jc w:val="center"/>
        </w:trPr>
        <w:tc>
          <w:tcPr>
            <w:tcW w:w="1566" w:type="dxa"/>
          </w:tcPr>
          <w:p w14:paraId="3EFF0BC0" w14:textId="77777777" w:rsidR="00E5149D" w:rsidRPr="002B6A3F" w:rsidRDefault="00E5149D">
            <w:pPr>
              <w:rPr>
                <w:sz w:val="16"/>
              </w:rPr>
            </w:pPr>
            <w:r w:rsidRPr="002B6A3F">
              <w:rPr>
                <w:sz w:val="16"/>
              </w:rPr>
              <w:t>MacLean (Bethea)</w:t>
            </w:r>
          </w:p>
        </w:tc>
        <w:tc>
          <w:tcPr>
            <w:tcW w:w="994" w:type="dxa"/>
          </w:tcPr>
          <w:p w14:paraId="59729645" w14:textId="77777777" w:rsidR="00E5149D" w:rsidRPr="002B6A3F" w:rsidRDefault="00E5149D">
            <w:pPr>
              <w:jc w:val="center"/>
              <w:rPr>
                <w:sz w:val="16"/>
              </w:rPr>
            </w:pPr>
            <w:r w:rsidRPr="002B6A3F">
              <w:rPr>
                <w:sz w:val="16"/>
              </w:rPr>
              <w:t>FS-83-S</w:t>
            </w:r>
          </w:p>
        </w:tc>
        <w:tc>
          <w:tcPr>
            <w:tcW w:w="994" w:type="dxa"/>
          </w:tcPr>
          <w:p w14:paraId="1BFBC6E3" w14:textId="77777777" w:rsidR="00E5149D" w:rsidRPr="002B6A3F" w:rsidRDefault="00E5149D">
            <w:pPr>
              <w:jc w:val="center"/>
              <w:rPr>
                <w:sz w:val="16"/>
              </w:rPr>
            </w:pPr>
            <w:r w:rsidRPr="002B6A3F">
              <w:rPr>
                <w:sz w:val="16"/>
              </w:rPr>
              <w:t>--</w:t>
            </w:r>
          </w:p>
        </w:tc>
        <w:tc>
          <w:tcPr>
            <w:tcW w:w="994" w:type="dxa"/>
          </w:tcPr>
          <w:p w14:paraId="2509A292" w14:textId="77777777" w:rsidR="00E5149D" w:rsidRPr="002B6A3F" w:rsidRDefault="00E5149D">
            <w:pPr>
              <w:jc w:val="center"/>
              <w:rPr>
                <w:sz w:val="16"/>
              </w:rPr>
            </w:pPr>
            <w:r w:rsidRPr="002B6A3F">
              <w:rPr>
                <w:sz w:val="16"/>
              </w:rPr>
              <w:t>--</w:t>
            </w:r>
          </w:p>
        </w:tc>
        <w:tc>
          <w:tcPr>
            <w:tcW w:w="994" w:type="dxa"/>
          </w:tcPr>
          <w:p w14:paraId="7DAE860A" w14:textId="77777777" w:rsidR="00E5149D" w:rsidRPr="002B6A3F" w:rsidRDefault="00E5149D">
            <w:pPr>
              <w:jc w:val="center"/>
              <w:rPr>
                <w:sz w:val="16"/>
              </w:rPr>
            </w:pPr>
            <w:r w:rsidRPr="002B6A3F">
              <w:rPr>
                <w:sz w:val="16"/>
              </w:rPr>
              <w:t>--</w:t>
            </w:r>
          </w:p>
        </w:tc>
        <w:tc>
          <w:tcPr>
            <w:tcW w:w="994" w:type="dxa"/>
          </w:tcPr>
          <w:p w14:paraId="2B592705" w14:textId="77777777" w:rsidR="00E5149D" w:rsidRPr="002B6A3F" w:rsidRDefault="00E5149D">
            <w:pPr>
              <w:jc w:val="center"/>
              <w:rPr>
                <w:sz w:val="16"/>
              </w:rPr>
            </w:pPr>
            <w:r w:rsidRPr="002B6A3F">
              <w:rPr>
                <w:sz w:val="16"/>
              </w:rPr>
              <w:t>--</w:t>
            </w:r>
          </w:p>
        </w:tc>
        <w:tc>
          <w:tcPr>
            <w:tcW w:w="994" w:type="dxa"/>
          </w:tcPr>
          <w:p w14:paraId="163AA830" w14:textId="77777777" w:rsidR="00E5149D" w:rsidRPr="002B6A3F" w:rsidRDefault="00E5149D">
            <w:pPr>
              <w:jc w:val="center"/>
              <w:rPr>
                <w:sz w:val="16"/>
              </w:rPr>
            </w:pPr>
            <w:r w:rsidRPr="002B6A3F">
              <w:rPr>
                <w:sz w:val="16"/>
              </w:rPr>
              <w:t>--</w:t>
            </w:r>
          </w:p>
        </w:tc>
        <w:tc>
          <w:tcPr>
            <w:tcW w:w="994" w:type="dxa"/>
          </w:tcPr>
          <w:p w14:paraId="6352E3D8" w14:textId="77777777" w:rsidR="00E5149D" w:rsidRPr="002B6A3F" w:rsidRDefault="00E5149D">
            <w:pPr>
              <w:jc w:val="center"/>
              <w:rPr>
                <w:sz w:val="16"/>
              </w:rPr>
            </w:pPr>
            <w:r w:rsidRPr="002B6A3F">
              <w:rPr>
                <w:sz w:val="16"/>
              </w:rPr>
              <w:t>--</w:t>
            </w:r>
          </w:p>
        </w:tc>
        <w:tc>
          <w:tcPr>
            <w:tcW w:w="994" w:type="dxa"/>
          </w:tcPr>
          <w:p w14:paraId="7DFBCE53" w14:textId="77777777" w:rsidR="00E5149D" w:rsidRPr="002B6A3F" w:rsidRDefault="00E5149D">
            <w:pPr>
              <w:jc w:val="center"/>
              <w:rPr>
                <w:sz w:val="16"/>
              </w:rPr>
            </w:pPr>
            <w:r w:rsidRPr="002B6A3F">
              <w:rPr>
                <w:sz w:val="16"/>
              </w:rPr>
              <w:t>--</w:t>
            </w:r>
          </w:p>
        </w:tc>
        <w:tc>
          <w:tcPr>
            <w:tcW w:w="994" w:type="dxa"/>
          </w:tcPr>
          <w:p w14:paraId="402745D5" w14:textId="77777777" w:rsidR="00E5149D" w:rsidRPr="002B6A3F" w:rsidRDefault="00E5149D">
            <w:pPr>
              <w:jc w:val="center"/>
              <w:rPr>
                <w:sz w:val="16"/>
              </w:rPr>
            </w:pPr>
            <w:r w:rsidRPr="002B6A3F">
              <w:rPr>
                <w:sz w:val="16"/>
              </w:rPr>
              <w:t>--</w:t>
            </w:r>
          </w:p>
        </w:tc>
      </w:tr>
      <w:tr w:rsidR="00E5149D" w:rsidRPr="002B6A3F" w14:paraId="2C9B14DA" w14:textId="77777777">
        <w:trPr>
          <w:jc w:val="center"/>
        </w:trPr>
        <w:tc>
          <w:tcPr>
            <w:tcW w:w="1566" w:type="dxa"/>
          </w:tcPr>
          <w:p w14:paraId="74941416" w14:textId="77777777" w:rsidR="00E5149D" w:rsidRPr="002B6A3F" w:rsidRDefault="00E5149D">
            <w:pPr>
              <w:rPr>
                <w:sz w:val="16"/>
              </w:rPr>
            </w:pPr>
          </w:p>
        </w:tc>
        <w:tc>
          <w:tcPr>
            <w:tcW w:w="994" w:type="dxa"/>
          </w:tcPr>
          <w:p w14:paraId="6FD381F5" w14:textId="77777777" w:rsidR="00E5149D" w:rsidRPr="002B6A3F" w:rsidRDefault="00E5149D">
            <w:pPr>
              <w:jc w:val="center"/>
              <w:rPr>
                <w:sz w:val="16"/>
              </w:rPr>
            </w:pPr>
          </w:p>
        </w:tc>
        <w:tc>
          <w:tcPr>
            <w:tcW w:w="994" w:type="dxa"/>
          </w:tcPr>
          <w:p w14:paraId="202D787C" w14:textId="77777777" w:rsidR="00E5149D" w:rsidRPr="002B6A3F" w:rsidRDefault="00E5149D">
            <w:pPr>
              <w:jc w:val="center"/>
              <w:rPr>
                <w:sz w:val="16"/>
              </w:rPr>
            </w:pPr>
          </w:p>
        </w:tc>
        <w:tc>
          <w:tcPr>
            <w:tcW w:w="994" w:type="dxa"/>
          </w:tcPr>
          <w:p w14:paraId="0B73F6DB" w14:textId="77777777" w:rsidR="00E5149D" w:rsidRPr="002B6A3F" w:rsidRDefault="00E5149D">
            <w:pPr>
              <w:jc w:val="center"/>
              <w:rPr>
                <w:sz w:val="16"/>
              </w:rPr>
            </w:pPr>
          </w:p>
        </w:tc>
        <w:tc>
          <w:tcPr>
            <w:tcW w:w="994" w:type="dxa"/>
          </w:tcPr>
          <w:p w14:paraId="7AD1DFCF" w14:textId="77777777" w:rsidR="00E5149D" w:rsidRPr="002B6A3F" w:rsidRDefault="00E5149D">
            <w:pPr>
              <w:jc w:val="center"/>
              <w:rPr>
                <w:sz w:val="16"/>
              </w:rPr>
            </w:pPr>
          </w:p>
        </w:tc>
        <w:tc>
          <w:tcPr>
            <w:tcW w:w="994" w:type="dxa"/>
          </w:tcPr>
          <w:p w14:paraId="60840780" w14:textId="77777777" w:rsidR="00E5149D" w:rsidRPr="002B6A3F" w:rsidRDefault="00E5149D">
            <w:pPr>
              <w:jc w:val="center"/>
              <w:rPr>
                <w:sz w:val="16"/>
              </w:rPr>
            </w:pPr>
          </w:p>
        </w:tc>
        <w:tc>
          <w:tcPr>
            <w:tcW w:w="994" w:type="dxa"/>
          </w:tcPr>
          <w:p w14:paraId="4420AAB7" w14:textId="77777777" w:rsidR="00E5149D" w:rsidRPr="002B6A3F" w:rsidRDefault="00E5149D">
            <w:pPr>
              <w:jc w:val="center"/>
              <w:rPr>
                <w:sz w:val="16"/>
              </w:rPr>
            </w:pPr>
          </w:p>
        </w:tc>
        <w:tc>
          <w:tcPr>
            <w:tcW w:w="994" w:type="dxa"/>
          </w:tcPr>
          <w:p w14:paraId="344219EE" w14:textId="77777777" w:rsidR="00E5149D" w:rsidRPr="002B6A3F" w:rsidRDefault="00E5149D">
            <w:pPr>
              <w:jc w:val="center"/>
              <w:rPr>
                <w:sz w:val="16"/>
              </w:rPr>
            </w:pPr>
          </w:p>
        </w:tc>
        <w:tc>
          <w:tcPr>
            <w:tcW w:w="994" w:type="dxa"/>
          </w:tcPr>
          <w:p w14:paraId="66E98511" w14:textId="77777777" w:rsidR="00E5149D" w:rsidRPr="002B6A3F" w:rsidRDefault="00E5149D">
            <w:pPr>
              <w:jc w:val="center"/>
              <w:rPr>
                <w:sz w:val="16"/>
              </w:rPr>
            </w:pPr>
          </w:p>
        </w:tc>
        <w:tc>
          <w:tcPr>
            <w:tcW w:w="994" w:type="dxa"/>
          </w:tcPr>
          <w:p w14:paraId="27A2D390" w14:textId="77777777" w:rsidR="00E5149D" w:rsidRPr="002B6A3F" w:rsidRDefault="00E5149D">
            <w:pPr>
              <w:jc w:val="center"/>
              <w:rPr>
                <w:sz w:val="16"/>
              </w:rPr>
            </w:pPr>
          </w:p>
        </w:tc>
      </w:tr>
    </w:tbl>
    <w:p w14:paraId="547BCB5B" w14:textId="77777777" w:rsidR="00E5149D" w:rsidRPr="002B6A3F" w:rsidRDefault="00E5149D">
      <w:pPr>
        <w:rPr>
          <w:sz w:val="16"/>
        </w:rPr>
      </w:pPr>
    </w:p>
    <w:p w14:paraId="2C354BEF" w14:textId="77777777" w:rsidR="00E5149D" w:rsidRPr="002B6A3F" w:rsidRDefault="00E5149D">
      <w:pPr>
        <w:rPr>
          <w:sz w:val="16"/>
        </w:rPr>
      </w:pPr>
    </w:p>
    <w:p w14:paraId="13AEDC8E" w14:textId="77777777" w:rsidR="00E5149D" w:rsidRPr="002B6A3F" w:rsidRDefault="00E5149D">
      <w:pPr>
        <w:rPr>
          <w:sz w:val="16"/>
        </w:rPr>
      </w:pPr>
    </w:p>
    <w:p w14:paraId="364FE710" w14:textId="77777777" w:rsidR="00E5149D" w:rsidRPr="002B6A3F" w:rsidRDefault="00E5149D">
      <w:pPr>
        <w:jc w:val="center"/>
        <w:outlineLvl w:val="0"/>
        <w:rPr>
          <w:sz w:val="16"/>
        </w:rPr>
      </w:pPr>
      <w:r w:rsidRPr="002B6A3F">
        <w:rPr>
          <w:sz w:val="16"/>
        </w:rPr>
        <w:t>ACSR with Straight or Formed Armor Rods</w:t>
      </w:r>
    </w:p>
    <w:p w14:paraId="3260227C" w14:textId="77777777" w:rsidR="00E5149D" w:rsidRPr="002B6A3F" w:rsidRDefault="00E5149D">
      <w:pPr>
        <w:rPr>
          <w:sz w:val="16"/>
        </w:rPr>
      </w:pPr>
    </w:p>
    <w:tbl>
      <w:tblPr>
        <w:tblW w:w="0" w:type="auto"/>
        <w:jc w:val="center"/>
        <w:tblLayout w:type="fixed"/>
        <w:tblLook w:val="0000" w:firstRow="0" w:lastRow="0" w:firstColumn="0" w:lastColumn="0" w:noHBand="0" w:noVBand="0"/>
      </w:tblPr>
      <w:tblGrid>
        <w:gridCol w:w="1640"/>
        <w:gridCol w:w="1128"/>
        <w:gridCol w:w="1128"/>
        <w:gridCol w:w="1128"/>
        <w:gridCol w:w="1128"/>
        <w:gridCol w:w="1128"/>
        <w:gridCol w:w="1128"/>
        <w:gridCol w:w="1128"/>
        <w:gridCol w:w="1128"/>
      </w:tblGrid>
      <w:tr w:rsidR="00E5149D" w:rsidRPr="002B6A3F" w14:paraId="587D4008" w14:textId="77777777">
        <w:trPr>
          <w:jc w:val="center"/>
        </w:trPr>
        <w:tc>
          <w:tcPr>
            <w:tcW w:w="1640" w:type="dxa"/>
          </w:tcPr>
          <w:p w14:paraId="2D17C870" w14:textId="77777777" w:rsidR="00E5149D" w:rsidRPr="002B6A3F" w:rsidRDefault="00E5149D">
            <w:pPr>
              <w:rPr>
                <w:sz w:val="16"/>
              </w:rPr>
            </w:pPr>
          </w:p>
        </w:tc>
        <w:tc>
          <w:tcPr>
            <w:tcW w:w="1128" w:type="dxa"/>
          </w:tcPr>
          <w:p w14:paraId="04713EEB" w14:textId="77777777" w:rsidR="00E5149D" w:rsidRPr="002B6A3F" w:rsidRDefault="00E5149D">
            <w:pPr>
              <w:jc w:val="center"/>
              <w:rPr>
                <w:sz w:val="16"/>
              </w:rPr>
            </w:pPr>
          </w:p>
        </w:tc>
        <w:tc>
          <w:tcPr>
            <w:tcW w:w="1128" w:type="dxa"/>
          </w:tcPr>
          <w:p w14:paraId="078762C4" w14:textId="77777777" w:rsidR="00E5149D" w:rsidRPr="002B6A3F" w:rsidRDefault="00E5149D">
            <w:pPr>
              <w:jc w:val="center"/>
              <w:rPr>
                <w:sz w:val="16"/>
              </w:rPr>
            </w:pPr>
          </w:p>
        </w:tc>
        <w:tc>
          <w:tcPr>
            <w:tcW w:w="1128" w:type="dxa"/>
          </w:tcPr>
          <w:p w14:paraId="6FE49ED1" w14:textId="77777777" w:rsidR="00E5149D" w:rsidRPr="002B6A3F" w:rsidRDefault="00E5149D">
            <w:pPr>
              <w:jc w:val="center"/>
              <w:rPr>
                <w:sz w:val="16"/>
              </w:rPr>
            </w:pPr>
          </w:p>
        </w:tc>
        <w:tc>
          <w:tcPr>
            <w:tcW w:w="1128" w:type="dxa"/>
          </w:tcPr>
          <w:p w14:paraId="30AD98CF" w14:textId="77777777" w:rsidR="00E5149D" w:rsidRPr="002B6A3F" w:rsidRDefault="00E5149D">
            <w:pPr>
              <w:jc w:val="center"/>
              <w:rPr>
                <w:sz w:val="16"/>
              </w:rPr>
            </w:pPr>
          </w:p>
        </w:tc>
        <w:tc>
          <w:tcPr>
            <w:tcW w:w="1128" w:type="dxa"/>
          </w:tcPr>
          <w:p w14:paraId="0ECC11CC" w14:textId="77777777" w:rsidR="00E5149D" w:rsidRPr="002B6A3F" w:rsidRDefault="00E5149D">
            <w:pPr>
              <w:jc w:val="center"/>
              <w:rPr>
                <w:sz w:val="16"/>
              </w:rPr>
            </w:pPr>
          </w:p>
        </w:tc>
        <w:tc>
          <w:tcPr>
            <w:tcW w:w="1128" w:type="dxa"/>
          </w:tcPr>
          <w:p w14:paraId="45D3755C" w14:textId="77777777" w:rsidR="00E5149D" w:rsidRPr="002B6A3F" w:rsidRDefault="00E5149D">
            <w:pPr>
              <w:jc w:val="center"/>
              <w:rPr>
                <w:sz w:val="16"/>
              </w:rPr>
            </w:pPr>
          </w:p>
        </w:tc>
        <w:tc>
          <w:tcPr>
            <w:tcW w:w="1128" w:type="dxa"/>
          </w:tcPr>
          <w:p w14:paraId="5C4A1161" w14:textId="77777777" w:rsidR="00E5149D" w:rsidRPr="002B6A3F" w:rsidRDefault="00E5149D">
            <w:pPr>
              <w:jc w:val="center"/>
              <w:rPr>
                <w:sz w:val="16"/>
              </w:rPr>
            </w:pPr>
          </w:p>
        </w:tc>
        <w:tc>
          <w:tcPr>
            <w:tcW w:w="1128" w:type="dxa"/>
          </w:tcPr>
          <w:p w14:paraId="2089909B" w14:textId="77777777" w:rsidR="00E5149D" w:rsidRPr="002B6A3F" w:rsidRDefault="00E5149D">
            <w:pPr>
              <w:jc w:val="center"/>
              <w:rPr>
                <w:sz w:val="16"/>
              </w:rPr>
            </w:pPr>
          </w:p>
        </w:tc>
      </w:tr>
      <w:tr w:rsidR="00E5149D" w:rsidRPr="002B6A3F" w14:paraId="0003DB77" w14:textId="77777777">
        <w:trPr>
          <w:jc w:val="center"/>
        </w:trPr>
        <w:tc>
          <w:tcPr>
            <w:tcW w:w="1640" w:type="dxa"/>
          </w:tcPr>
          <w:p w14:paraId="580E55CF" w14:textId="77777777" w:rsidR="00E5149D" w:rsidRPr="002B6A3F" w:rsidRDefault="00E5149D">
            <w:pPr>
              <w:rPr>
                <w:sz w:val="16"/>
              </w:rPr>
            </w:pPr>
          </w:p>
        </w:tc>
        <w:tc>
          <w:tcPr>
            <w:tcW w:w="1128" w:type="dxa"/>
          </w:tcPr>
          <w:p w14:paraId="38FEDD69" w14:textId="77777777" w:rsidR="00E5149D" w:rsidRPr="002B6A3F" w:rsidRDefault="00E5149D">
            <w:pPr>
              <w:jc w:val="center"/>
              <w:rPr>
                <w:sz w:val="16"/>
              </w:rPr>
            </w:pPr>
          </w:p>
        </w:tc>
        <w:tc>
          <w:tcPr>
            <w:tcW w:w="1128" w:type="dxa"/>
          </w:tcPr>
          <w:p w14:paraId="2480DE9C" w14:textId="77777777" w:rsidR="00E5149D" w:rsidRPr="002B6A3F" w:rsidRDefault="00E5149D">
            <w:pPr>
              <w:jc w:val="center"/>
              <w:rPr>
                <w:sz w:val="16"/>
              </w:rPr>
            </w:pPr>
          </w:p>
        </w:tc>
        <w:tc>
          <w:tcPr>
            <w:tcW w:w="1128" w:type="dxa"/>
          </w:tcPr>
          <w:p w14:paraId="7EE8DBDD" w14:textId="77777777" w:rsidR="00E5149D" w:rsidRPr="002B6A3F" w:rsidRDefault="00E5149D">
            <w:pPr>
              <w:jc w:val="center"/>
              <w:rPr>
                <w:sz w:val="16"/>
              </w:rPr>
            </w:pPr>
          </w:p>
        </w:tc>
        <w:tc>
          <w:tcPr>
            <w:tcW w:w="1128" w:type="dxa"/>
          </w:tcPr>
          <w:p w14:paraId="46479B48" w14:textId="77777777" w:rsidR="00E5149D" w:rsidRPr="002B6A3F" w:rsidRDefault="00E5149D">
            <w:pPr>
              <w:jc w:val="center"/>
              <w:rPr>
                <w:sz w:val="16"/>
              </w:rPr>
            </w:pPr>
          </w:p>
        </w:tc>
        <w:tc>
          <w:tcPr>
            <w:tcW w:w="1128" w:type="dxa"/>
          </w:tcPr>
          <w:p w14:paraId="441CE582" w14:textId="77777777" w:rsidR="00E5149D" w:rsidRPr="002B6A3F" w:rsidRDefault="00E5149D">
            <w:pPr>
              <w:jc w:val="center"/>
              <w:rPr>
                <w:sz w:val="16"/>
              </w:rPr>
            </w:pPr>
          </w:p>
        </w:tc>
        <w:tc>
          <w:tcPr>
            <w:tcW w:w="1128" w:type="dxa"/>
          </w:tcPr>
          <w:p w14:paraId="239D8997" w14:textId="77777777" w:rsidR="00E5149D" w:rsidRPr="002B6A3F" w:rsidRDefault="00E5149D">
            <w:pPr>
              <w:jc w:val="center"/>
              <w:rPr>
                <w:sz w:val="16"/>
              </w:rPr>
            </w:pPr>
          </w:p>
        </w:tc>
        <w:tc>
          <w:tcPr>
            <w:tcW w:w="1128" w:type="dxa"/>
          </w:tcPr>
          <w:p w14:paraId="6DB425C4" w14:textId="77777777" w:rsidR="00E5149D" w:rsidRPr="002B6A3F" w:rsidRDefault="00E5149D">
            <w:pPr>
              <w:jc w:val="center"/>
              <w:rPr>
                <w:sz w:val="16"/>
              </w:rPr>
            </w:pPr>
          </w:p>
        </w:tc>
        <w:tc>
          <w:tcPr>
            <w:tcW w:w="1128" w:type="dxa"/>
          </w:tcPr>
          <w:p w14:paraId="3319CE15" w14:textId="77777777" w:rsidR="00E5149D" w:rsidRPr="002B6A3F" w:rsidRDefault="00E5149D">
            <w:pPr>
              <w:jc w:val="center"/>
              <w:rPr>
                <w:sz w:val="16"/>
              </w:rPr>
            </w:pPr>
          </w:p>
        </w:tc>
      </w:tr>
      <w:tr w:rsidR="00E5149D" w:rsidRPr="002B6A3F" w14:paraId="76E66F1E" w14:textId="77777777">
        <w:trPr>
          <w:jc w:val="center"/>
        </w:trPr>
        <w:tc>
          <w:tcPr>
            <w:tcW w:w="1640" w:type="dxa"/>
          </w:tcPr>
          <w:p w14:paraId="2F0723EC" w14:textId="77777777" w:rsidR="00E5149D" w:rsidRPr="002B6A3F" w:rsidRDefault="00E5149D">
            <w:pPr>
              <w:rPr>
                <w:sz w:val="16"/>
              </w:rPr>
            </w:pPr>
          </w:p>
        </w:tc>
        <w:tc>
          <w:tcPr>
            <w:tcW w:w="1128" w:type="dxa"/>
          </w:tcPr>
          <w:p w14:paraId="3FF9D759" w14:textId="77777777" w:rsidR="00E5149D" w:rsidRPr="002B6A3F" w:rsidRDefault="00E5149D">
            <w:pPr>
              <w:jc w:val="center"/>
              <w:rPr>
                <w:sz w:val="16"/>
              </w:rPr>
            </w:pPr>
          </w:p>
        </w:tc>
        <w:tc>
          <w:tcPr>
            <w:tcW w:w="1128" w:type="dxa"/>
          </w:tcPr>
          <w:p w14:paraId="6EC744FD" w14:textId="77777777" w:rsidR="00E5149D" w:rsidRPr="002B6A3F" w:rsidRDefault="00E5149D">
            <w:pPr>
              <w:jc w:val="center"/>
              <w:rPr>
                <w:sz w:val="16"/>
              </w:rPr>
            </w:pPr>
          </w:p>
        </w:tc>
        <w:tc>
          <w:tcPr>
            <w:tcW w:w="1128" w:type="dxa"/>
          </w:tcPr>
          <w:p w14:paraId="6DAE835C" w14:textId="77777777" w:rsidR="00E5149D" w:rsidRPr="002B6A3F" w:rsidRDefault="00E5149D">
            <w:pPr>
              <w:jc w:val="center"/>
              <w:rPr>
                <w:sz w:val="16"/>
              </w:rPr>
            </w:pPr>
          </w:p>
        </w:tc>
        <w:tc>
          <w:tcPr>
            <w:tcW w:w="1128" w:type="dxa"/>
          </w:tcPr>
          <w:p w14:paraId="5AF25E86" w14:textId="77777777" w:rsidR="00E5149D" w:rsidRPr="002B6A3F" w:rsidRDefault="00E5149D">
            <w:pPr>
              <w:jc w:val="center"/>
              <w:rPr>
                <w:sz w:val="16"/>
              </w:rPr>
            </w:pPr>
          </w:p>
        </w:tc>
        <w:tc>
          <w:tcPr>
            <w:tcW w:w="1128" w:type="dxa"/>
          </w:tcPr>
          <w:p w14:paraId="1F212F7F" w14:textId="77777777" w:rsidR="00E5149D" w:rsidRPr="002B6A3F" w:rsidRDefault="00E5149D">
            <w:pPr>
              <w:jc w:val="center"/>
              <w:rPr>
                <w:sz w:val="16"/>
              </w:rPr>
            </w:pPr>
          </w:p>
        </w:tc>
        <w:tc>
          <w:tcPr>
            <w:tcW w:w="1128" w:type="dxa"/>
          </w:tcPr>
          <w:p w14:paraId="5727D56E" w14:textId="77777777" w:rsidR="00E5149D" w:rsidRPr="002B6A3F" w:rsidRDefault="00E5149D">
            <w:pPr>
              <w:jc w:val="center"/>
              <w:rPr>
                <w:sz w:val="16"/>
              </w:rPr>
            </w:pPr>
          </w:p>
        </w:tc>
        <w:tc>
          <w:tcPr>
            <w:tcW w:w="1128" w:type="dxa"/>
          </w:tcPr>
          <w:p w14:paraId="2E33C2F1" w14:textId="77777777" w:rsidR="00E5149D" w:rsidRPr="002B6A3F" w:rsidRDefault="00E5149D">
            <w:pPr>
              <w:jc w:val="center"/>
              <w:rPr>
                <w:sz w:val="16"/>
              </w:rPr>
            </w:pPr>
          </w:p>
        </w:tc>
        <w:tc>
          <w:tcPr>
            <w:tcW w:w="1128" w:type="dxa"/>
          </w:tcPr>
          <w:p w14:paraId="12CA5332" w14:textId="77777777" w:rsidR="00E5149D" w:rsidRPr="002B6A3F" w:rsidRDefault="00E5149D">
            <w:pPr>
              <w:jc w:val="center"/>
              <w:rPr>
                <w:sz w:val="16"/>
              </w:rPr>
            </w:pPr>
          </w:p>
        </w:tc>
      </w:tr>
      <w:tr w:rsidR="00E5149D" w:rsidRPr="002B6A3F" w14:paraId="4795EA88" w14:textId="77777777">
        <w:trPr>
          <w:jc w:val="center"/>
        </w:trPr>
        <w:tc>
          <w:tcPr>
            <w:tcW w:w="1638" w:type="dxa"/>
          </w:tcPr>
          <w:p w14:paraId="0141B675" w14:textId="77777777" w:rsidR="00E5149D" w:rsidRPr="002B6A3F" w:rsidRDefault="00E5149D">
            <w:pPr>
              <w:rPr>
                <w:sz w:val="16"/>
              </w:rPr>
            </w:pPr>
          </w:p>
        </w:tc>
        <w:tc>
          <w:tcPr>
            <w:tcW w:w="2255" w:type="dxa"/>
            <w:gridSpan w:val="2"/>
          </w:tcPr>
          <w:p w14:paraId="510150FD" w14:textId="77777777" w:rsidR="00E5149D" w:rsidRPr="002B6A3F" w:rsidRDefault="00E5149D">
            <w:pPr>
              <w:pBdr>
                <w:bottom w:val="single" w:sz="6" w:space="1" w:color="auto"/>
              </w:pBdr>
              <w:jc w:val="center"/>
              <w:rPr>
                <w:sz w:val="16"/>
              </w:rPr>
            </w:pPr>
            <w:r w:rsidRPr="002B6A3F">
              <w:rPr>
                <w:sz w:val="16"/>
              </w:rPr>
              <w:t>AWG</w:t>
            </w:r>
          </w:p>
        </w:tc>
        <w:tc>
          <w:tcPr>
            <w:tcW w:w="6764" w:type="dxa"/>
            <w:gridSpan w:val="6"/>
          </w:tcPr>
          <w:p w14:paraId="3A8CD360" w14:textId="77777777" w:rsidR="00E5149D" w:rsidRPr="002B6A3F" w:rsidRDefault="00E5149D">
            <w:pPr>
              <w:pBdr>
                <w:bottom w:val="single" w:sz="6" w:space="1" w:color="auto"/>
              </w:pBdr>
              <w:jc w:val="center"/>
              <w:rPr>
                <w:sz w:val="16"/>
              </w:rPr>
            </w:pPr>
            <w:r w:rsidRPr="002B6A3F">
              <w:rPr>
                <w:sz w:val="16"/>
              </w:rPr>
              <w:t>kcmil</w:t>
            </w:r>
          </w:p>
        </w:tc>
      </w:tr>
      <w:tr w:rsidR="00E5149D" w:rsidRPr="002B6A3F" w14:paraId="752D0973" w14:textId="77777777">
        <w:trPr>
          <w:jc w:val="center"/>
        </w:trPr>
        <w:tc>
          <w:tcPr>
            <w:tcW w:w="1640" w:type="dxa"/>
          </w:tcPr>
          <w:p w14:paraId="5D534962" w14:textId="77777777" w:rsidR="00E5149D" w:rsidRPr="002B6A3F" w:rsidRDefault="00E5149D">
            <w:pPr>
              <w:rPr>
                <w:sz w:val="16"/>
              </w:rPr>
            </w:pPr>
          </w:p>
        </w:tc>
        <w:tc>
          <w:tcPr>
            <w:tcW w:w="1128" w:type="dxa"/>
          </w:tcPr>
          <w:p w14:paraId="5F33169B" w14:textId="77777777" w:rsidR="00E5149D" w:rsidRPr="002B6A3F" w:rsidRDefault="00E5149D">
            <w:pPr>
              <w:jc w:val="center"/>
              <w:rPr>
                <w:sz w:val="16"/>
              </w:rPr>
            </w:pPr>
            <w:r w:rsidRPr="002B6A3F">
              <w:rPr>
                <w:sz w:val="16"/>
              </w:rPr>
              <w:t>1/0 &amp; 2/0</w:t>
            </w:r>
          </w:p>
        </w:tc>
        <w:tc>
          <w:tcPr>
            <w:tcW w:w="1128" w:type="dxa"/>
          </w:tcPr>
          <w:p w14:paraId="45F728A0" w14:textId="77777777" w:rsidR="00E5149D" w:rsidRPr="002B6A3F" w:rsidRDefault="00E5149D">
            <w:pPr>
              <w:jc w:val="center"/>
              <w:rPr>
                <w:sz w:val="16"/>
                <w:u w:val="single"/>
              </w:rPr>
            </w:pPr>
            <w:r w:rsidRPr="002B6A3F">
              <w:rPr>
                <w:sz w:val="16"/>
              </w:rPr>
              <w:t>3/0 &amp; 4/0</w:t>
            </w:r>
          </w:p>
        </w:tc>
        <w:tc>
          <w:tcPr>
            <w:tcW w:w="1128" w:type="dxa"/>
          </w:tcPr>
          <w:p w14:paraId="35DE66AE" w14:textId="77777777" w:rsidR="00E5149D" w:rsidRPr="002B6A3F" w:rsidRDefault="00E5149D">
            <w:pPr>
              <w:jc w:val="center"/>
              <w:rPr>
                <w:sz w:val="16"/>
              </w:rPr>
            </w:pPr>
            <w:r w:rsidRPr="002B6A3F">
              <w:rPr>
                <w:sz w:val="16"/>
              </w:rPr>
              <w:t>266.8</w:t>
            </w:r>
          </w:p>
        </w:tc>
        <w:tc>
          <w:tcPr>
            <w:tcW w:w="1128" w:type="dxa"/>
          </w:tcPr>
          <w:p w14:paraId="3015F1E9" w14:textId="77777777" w:rsidR="00E5149D" w:rsidRPr="002B6A3F" w:rsidRDefault="00E5149D">
            <w:pPr>
              <w:jc w:val="center"/>
              <w:rPr>
                <w:sz w:val="16"/>
              </w:rPr>
            </w:pPr>
            <w:r w:rsidRPr="002B6A3F">
              <w:rPr>
                <w:sz w:val="16"/>
              </w:rPr>
              <w:t>336.4</w:t>
            </w:r>
          </w:p>
        </w:tc>
        <w:tc>
          <w:tcPr>
            <w:tcW w:w="1128" w:type="dxa"/>
          </w:tcPr>
          <w:p w14:paraId="54EE432C" w14:textId="77777777" w:rsidR="00E5149D" w:rsidRPr="002B6A3F" w:rsidRDefault="00E5149D">
            <w:pPr>
              <w:jc w:val="center"/>
              <w:rPr>
                <w:sz w:val="16"/>
              </w:rPr>
            </w:pPr>
            <w:r w:rsidRPr="002B6A3F">
              <w:rPr>
                <w:sz w:val="16"/>
              </w:rPr>
              <w:t>477</w:t>
            </w:r>
          </w:p>
        </w:tc>
        <w:tc>
          <w:tcPr>
            <w:tcW w:w="1128" w:type="dxa"/>
          </w:tcPr>
          <w:p w14:paraId="5393CC6B" w14:textId="77777777" w:rsidR="00E5149D" w:rsidRPr="002B6A3F" w:rsidRDefault="00E5149D">
            <w:pPr>
              <w:jc w:val="center"/>
              <w:rPr>
                <w:sz w:val="16"/>
              </w:rPr>
            </w:pPr>
            <w:r w:rsidRPr="002B6A3F">
              <w:rPr>
                <w:sz w:val="16"/>
              </w:rPr>
              <w:t>556.5</w:t>
            </w:r>
          </w:p>
        </w:tc>
        <w:tc>
          <w:tcPr>
            <w:tcW w:w="1128" w:type="dxa"/>
          </w:tcPr>
          <w:p w14:paraId="6816121D" w14:textId="77777777" w:rsidR="00E5149D" w:rsidRPr="002B6A3F" w:rsidRDefault="00E5149D">
            <w:pPr>
              <w:jc w:val="center"/>
              <w:rPr>
                <w:sz w:val="16"/>
              </w:rPr>
            </w:pPr>
            <w:r w:rsidRPr="002B6A3F">
              <w:rPr>
                <w:sz w:val="16"/>
              </w:rPr>
              <w:t>795</w:t>
            </w:r>
          </w:p>
        </w:tc>
        <w:tc>
          <w:tcPr>
            <w:tcW w:w="1128" w:type="dxa"/>
          </w:tcPr>
          <w:p w14:paraId="31C1DC4B" w14:textId="77777777" w:rsidR="00E5149D" w:rsidRPr="002B6A3F" w:rsidRDefault="00E5149D">
            <w:pPr>
              <w:jc w:val="center"/>
              <w:rPr>
                <w:sz w:val="16"/>
              </w:rPr>
            </w:pPr>
            <w:r w:rsidRPr="002B6A3F">
              <w:rPr>
                <w:sz w:val="16"/>
              </w:rPr>
              <w:t>954</w:t>
            </w:r>
          </w:p>
        </w:tc>
      </w:tr>
      <w:tr w:rsidR="00E5149D" w:rsidRPr="002B6A3F" w14:paraId="19E7272A" w14:textId="77777777">
        <w:trPr>
          <w:jc w:val="center"/>
        </w:trPr>
        <w:tc>
          <w:tcPr>
            <w:tcW w:w="1640" w:type="dxa"/>
          </w:tcPr>
          <w:p w14:paraId="5BD089AC" w14:textId="77777777" w:rsidR="00E5149D" w:rsidRPr="002B6A3F" w:rsidRDefault="00E5149D">
            <w:pPr>
              <w:rPr>
                <w:sz w:val="16"/>
              </w:rPr>
            </w:pPr>
          </w:p>
        </w:tc>
        <w:tc>
          <w:tcPr>
            <w:tcW w:w="1128" w:type="dxa"/>
          </w:tcPr>
          <w:p w14:paraId="6A3E5FED" w14:textId="77777777" w:rsidR="00E5149D" w:rsidRPr="002B6A3F" w:rsidRDefault="00E5149D">
            <w:pPr>
              <w:jc w:val="center"/>
              <w:rPr>
                <w:sz w:val="16"/>
              </w:rPr>
            </w:pPr>
          </w:p>
        </w:tc>
        <w:tc>
          <w:tcPr>
            <w:tcW w:w="1128" w:type="dxa"/>
          </w:tcPr>
          <w:p w14:paraId="75F2FC22" w14:textId="77777777" w:rsidR="00E5149D" w:rsidRPr="002B6A3F" w:rsidRDefault="00E5149D">
            <w:pPr>
              <w:jc w:val="center"/>
              <w:rPr>
                <w:sz w:val="16"/>
              </w:rPr>
            </w:pPr>
          </w:p>
        </w:tc>
        <w:tc>
          <w:tcPr>
            <w:tcW w:w="1128" w:type="dxa"/>
          </w:tcPr>
          <w:p w14:paraId="05BF99EB" w14:textId="77777777" w:rsidR="00E5149D" w:rsidRPr="002B6A3F" w:rsidRDefault="00E5149D">
            <w:pPr>
              <w:jc w:val="center"/>
              <w:rPr>
                <w:sz w:val="16"/>
              </w:rPr>
            </w:pPr>
          </w:p>
        </w:tc>
        <w:tc>
          <w:tcPr>
            <w:tcW w:w="1128" w:type="dxa"/>
          </w:tcPr>
          <w:p w14:paraId="22807FB3" w14:textId="77777777" w:rsidR="00E5149D" w:rsidRPr="002B6A3F" w:rsidRDefault="00E5149D">
            <w:pPr>
              <w:jc w:val="center"/>
              <w:rPr>
                <w:sz w:val="16"/>
              </w:rPr>
            </w:pPr>
          </w:p>
        </w:tc>
        <w:tc>
          <w:tcPr>
            <w:tcW w:w="1128" w:type="dxa"/>
          </w:tcPr>
          <w:p w14:paraId="36AFB9C3" w14:textId="77777777" w:rsidR="00E5149D" w:rsidRPr="002B6A3F" w:rsidRDefault="00E5149D">
            <w:pPr>
              <w:jc w:val="center"/>
              <w:rPr>
                <w:sz w:val="16"/>
              </w:rPr>
            </w:pPr>
          </w:p>
        </w:tc>
        <w:tc>
          <w:tcPr>
            <w:tcW w:w="1128" w:type="dxa"/>
          </w:tcPr>
          <w:p w14:paraId="0E764F7A" w14:textId="77777777" w:rsidR="00E5149D" w:rsidRPr="002B6A3F" w:rsidRDefault="00E5149D">
            <w:pPr>
              <w:jc w:val="center"/>
              <w:rPr>
                <w:sz w:val="16"/>
              </w:rPr>
            </w:pPr>
          </w:p>
        </w:tc>
        <w:tc>
          <w:tcPr>
            <w:tcW w:w="1128" w:type="dxa"/>
          </w:tcPr>
          <w:p w14:paraId="6BD3A26E" w14:textId="77777777" w:rsidR="00E5149D" w:rsidRPr="002B6A3F" w:rsidRDefault="00E5149D">
            <w:pPr>
              <w:jc w:val="center"/>
              <w:rPr>
                <w:sz w:val="16"/>
              </w:rPr>
            </w:pPr>
          </w:p>
        </w:tc>
        <w:tc>
          <w:tcPr>
            <w:tcW w:w="1128" w:type="dxa"/>
          </w:tcPr>
          <w:p w14:paraId="310B4F1F" w14:textId="77777777" w:rsidR="00E5149D" w:rsidRPr="002B6A3F" w:rsidRDefault="00E5149D">
            <w:pPr>
              <w:jc w:val="center"/>
              <w:rPr>
                <w:sz w:val="16"/>
              </w:rPr>
            </w:pPr>
          </w:p>
        </w:tc>
      </w:tr>
      <w:tr w:rsidR="00E5149D" w:rsidRPr="002B6A3F" w14:paraId="5B95B140" w14:textId="77777777">
        <w:trPr>
          <w:jc w:val="center"/>
        </w:trPr>
        <w:tc>
          <w:tcPr>
            <w:tcW w:w="10656" w:type="dxa"/>
            <w:gridSpan w:val="9"/>
          </w:tcPr>
          <w:p w14:paraId="53D633FF" w14:textId="77777777" w:rsidR="00E5149D" w:rsidRPr="002B6A3F" w:rsidRDefault="00E5149D">
            <w:pPr>
              <w:jc w:val="center"/>
              <w:rPr>
                <w:sz w:val="16"/>
              </w:rPr>
            </w:pPr>
            <w:r w:rsidRPr="002B6A3F">
              <w:rPr>
                <w:sz w:val="16"/>
                <w:u w:val="single"/>
              </w:rPr>
              <w:t>Aluminum Alloy Clamp</w:t>
            </w:r>
          </w:p>
        </w:tc>
      </w:tr>
      <w:tr w:rsidR="00E5149D" w:rsidRPr="002B6A3F" w14:paraId="75E380C8" w14:textId="77777777">
        <w:trPr>
          <w:jc w:val="center"/>
        </w:trPr>
        <w:tc>
          <w:tcPr>
            <w:tcW w:w="1640" w:type="dxa"/>
          </w:tcPr>
          <w:p w14:paraId="18BDC882" w14:textId="77777777" w:rsidR="00E5149D" w:rsidRPr="002B6A3F" w:rsidRDefault="00E5149D">
            <w:pPr>
              <w:rPr>
                <w:sz w:val="16"/>
              </w:rPr>
            </w:pPr>
          </w:p>
        </w:tc>
        <w:tc>
          <w:tcPr>
            <w:tcW w:w="1128" w:type="dxa"/>
          </w:tcPr>
          <w:p w14:paraId="43C1D80D" w14:textId="77777777" w:rsidR="00E5149D" w:rsidRPr="002B6A3F" w:rsidRDefault="00E5149D">
            <w:pPr>
              <w:jc w:val="center"/>
              <w:rPr>
                <w:sz w:val="16"/>
              </w:rPr>
            </w:pPr>
          </w:p>
        </w:tc>
        <w:tc>
          <w:tcPr>
            <w:tcW w:w="1128" w:type="dxa"/>
          </w:tcPr>
          <w:p w14:paraId="7E8A46BB" w14:textId="77777777" w:rsidR="00E5149D" w:rsidRPr="002B6A3F" w:rsidRDefault="00E5149D">
            <w:pPr>
              <w:jc w:val="center"/>
              <w:rPr>
                <w:sz w:val="16"/>
              </w:rPr>
            </w:pPr>
          </w:p>
        </w:tc>
        <w:tc>
          <w:tcPr>
            <w:tcW w:w="1128" w:type="dxa"/>
          </w:tcPr>
          <w:p w14:paraId="19C8763D" w14:textId="77777777" w:rsidR="00E5149D" w:rsidRPr="002B6A3F" w:rsidRDefault="00E5149D">
            <w:pPr>
              <w:jc w:val="center"/>
              <w:rPr>
                <w:sz w:val="16"/>
              </w:rPr>
            </w:pPr>
          </w:p>
        </w:tc>
        <w:tc>
          <w:tcPr>
            <w:tcW w:w="1128" w:type="dxa"/>
          </w:tcPr>
          <w:p w14:paraId="3A6CB0D7" w14:textId="77777777" w:rsidR="00E5149D" w:rsidRPr="002B6A3F" w:rsidRDefault="00E5149D">
            <w:pPr>
              <w:jc w:val="center"/>
              <w:rPr>
                <w:sz w:val="16"/>
              </w:rPr>
            </w:pPr>
          </w:p>
        </w:tc>
        <w:tc>
          <w:tcPr>
            <w:tcW w:w="1128" w:type="dxa"/>
          </w:tcPr>
          <w:p w14:paraId="76C90829" w14:textId="77777777" w:rsidR="00E5149D" w:rsidRPr="002B6A3F" w:rsidRDefault="00E5149D">
            <w:pPr>
              <w:jc w:val="center"/>
              <w:rPr>
                <w:sz w:val="16"/>
              </w:rPr>
            </w:pPr>
          </w:p>
        </w:tc>
        <w:tc>
          <w:tcPr>
            <w:tcW w:w="1128" w:type="dxa"/>
          </w:tcPr>
          <w:p w14:paraId="194B07DB" w14:textId="77777777" w:rsidR="00E5149D" w:rsidRPr="002B6A3F" w:rsidRDefault="00E5149D">
            <w:pPr>
              <w:jc w:val="center"/>
              <w:rPr>
                <w:sz w:val="16"/>
              </w:rPr>
            </w:pPr>
          </w:p>
        </w:tc>
        <w:tc>
          <w:tcPr>
            <w:tcW w:w="1128" w:type="dxa"/>
          </w:tcPr>
          <w:p w14:paraId="6E7912E1" w14:textId="77777777" w:rsidR="00E5149D" w:rsidRPr="002B6A3F" w:rsidRDefault="00E5149D">
            <w:pPr>
              <w:jc w:val="center"/>
              <w:rPr>
                <w:sz w:val="16"/>
              </w:rPr>
            </w:pPr>
          </w:p>
        </w:tc>
        <w:tc>
          <w:tcPr>
            <w:tcW w:w="1128" w:type="dxa"/>
          </w:tcPr>
          <w:p w14:paraId="35D63607" w14:textId="77777777" w:rsidR="00E5149D" w:rsidRPr="002B6A3F" w:rsidRDefault="00E5149D">
            <w:pPr>
              <w:jc w:val="center"/>
              <w:rPr>
                <w:sz w:val="16"/>
              </w:rPr>
            </w:pPr>
          </w:p>
        </w:tc>
      </w:tr>
      <w:tr w:rsidR="00E5149D" w:rsidRPr="002B6A3F" w14:paraId="7BEDD29B" w14:textId="77777777">
        <w:trPr>
          <w:jc w:val="center"/>
        </w:trPr>
        <w:tc>
          <w:tcPr>
            <w:tcW w:w="1640" w:type="dxa"/>
          </w:tcPr>
          <w:p w14:paraId="33D07B7B" w14:textId="77777777" w:rsidR="00E5149D" w:rsidRPr="002B6A3F" w:rsidRDefault="00E5149D">
            <w:pPr>
              <w:rPr>
                <w:sz w:val="16"/>
              </w:rPr>
            </w:pPr>
            <w:r w:rsidRPr="002B6A3F">
              <w:rPr>
                <w:sz w:val="16"/>
              </w:rPr>
              <w:t>C &amp; R</w:t>
            </w:r>
          </w:p>
        </w:tc>
        <w:tc>
          <w:tcPr>
            <w:tcW w:w="1128" w:type="dxa"/>
          </w:tcPr>
          <w:p w14:paraId="601DFD37" w14:textId="77777777" w:rsidR="00E5149D" w:rsidRPr="002B6A3F" w:rsidRDefault="00E5149D">
            <w:pPr>
              <w:jc w:val="center"/>
              <w:rPr>
                <w:sz w:val="16"/>
              </w:rPr>
            </w:pPr>
            <w:r w:rsidRPr="002B6A3F">
              <w:rPr>
                <w:sz w:val="16"/>
              </w:rPr>
              <w:t>CRSC-1S</w:t>
            </w:r>
          </w:p>
        </w:tc>
        <w:tc>
          <w:tcPr>
            <w:tcW w:w="1128" w:type="dxa"/>
          </w:tcPr>
          <w:p w14:paraId="79881785" w14:textId="77777777" w:rsidR="00E5149D" w:rsidRPr="002B6A3F" w:rsidRDefault="00E5149D">
            <w:pPr>
              <w:jc w:val="center"/>
              <w:rPr>
                <w:sz w:val="16"/>
              </w:rPr>
            </w:pPr>
            <w:r w:rsidRPr="002B6A3F">
              <w:rPr>
                <w:sz w:val="16"/>
              </w:rPr>
              <w:t>CRSC-2S</w:t>
            </w:r>
          </w:p>
        </w:tc>
        <w:tc>
          <w:tcPr>
            <w:tcW w:w="1128" w:type="dxa"/>
          </w:tcPr>
          <w:p w14:paraId="74FB42C6" w14:textId="77777777" w:rsidR="00E5149D" w:rsidRPr="002B6A3F" w:rsidRDefault="00E5149D">
            <w:pPr>
              <w:jc w:val="center"/>
              <w:rPr>
                <w:sz w:val="16"/>
              </w:rPr>
            </w:pPr>
            <w:r w:rsidRPr="002B6A3F">
              <w:rPr>
                <w:sz w:val="16"/>
              </w:rPr>
              <w:t>CRSC-3S</w:t>
            </w:r>
          </w:p>
        </w:tc>
        <w:tc>
          <w:tcPr>
            <w:tcW w:w="1128" w:type="dxa"/>
          </w:tcPr>
          <w:p w14:paraId="663D90B3" w14:textId="77777777" w:rsidR="00E5149D" w:rsidRPr="002B6A3F" w:rsidRDefault="00E5149D">
            <w:pPr>
              <w:jc w:val="center"/>
              <w:rPr>
                <w:sz w:val="16"/>
              </w:rPr>
            </w:pPr>
            <w:r w:rsidRPr="002B6A3F">
              <w:rPr>
                <w:sz w:val="16"/>
              </w:rPr>
              <w:t>CRSC-3S</w:t>
            </w:r>
          </w:p>
        </w:tc>
        <w:tc>
          <w:tcPr>
            <w:tcW w:w="1128" w:type="dxa"/>
          </w:tcPr>
          <w:p w14:paraId="62E51D15" w14:textId="77777777" w:rsidR="00E5149D" w:rsidRPr="002B6A3F" w:rsidRDefault="00E5149D">
            <w:pPr>
              <w:jc w:val="center"/>
              <w:rPr>
                <w:sz w:val="16"/>
              </w:rPr>
            </w:pPr>
            <w:r w:rsidRPr="002B6A3F">
              <w:rPr>
                <w:sz w:val="16"/>
              </w:rPr>
              <w:t>--</w:t>
            </w:r>
          </w:p>
        </w:tc>
        <w:tc>
          <w:tcPr>
            <w:tcW w:w="1128" w:type="dxa"/>
          </w:tcPr>
          <w:p w14:paraId="0A99AAB7" w14:textId="77777777" w:rsidR="00E5149D" w:rsidRPr="002B6A3F" w:rsidRDefault="00E5149D">
            <w:pPr>
              <w:jc w:val="center"/>
              <w:rPr>
                <w:sz w:val="16"/>
              </w:rPr>
            </w:pPr>
            <w:r w:rsidRPr="002B6A3F">
              <w:rPr>
                <w:sz w:val="16"/>
              </w:rPr>
              <w:t>--</w:t>
            </w:r>
          </w:p>
        </w:tc>
        <w:tc>
          <w:tcPr>
            <w:tcW w:w="1128" w:type="dxa"/>
          </w:tcPr>
          <w:p w14:paraId="4436DA2A" w14:textId="77777777" w:rsidR="00E5149D" w:rsidRPr="002B6A3F" w:rsidRDefault="00E5149D">
            <w:pPr>
              <w:jc w:val="center"/>
              <w:rPr>
                <w:sz w:val="16"/>
              </w:rPr>
            </w:pPr>
            <w:r w:rsidRPr="002B6A3F">
              <w:rPr>
                <w:sz w:val="16"/>
              </w:rPr>
              <w:t>--</w:t>
            </w:r>
          </w:p>
        </w:tc>
        <w:tc>
          <w:tcPr>
            <w:tcW w:w="1128" w:type="dxa"/>
          </w:tcPr>
          <w:p w14:paraId="075C5321" w14:textId="77777777" w:rsidR="00E5149D" w:rsidRPr="002B6A3F" w:rsidRDefault="00E5149D">
            <w:pPr>
              <w:jc w:val="center"/>
              <w:rPr>
                <w:sz w:val="16"/>
              </w:rPr>
            </w:pPr>
            <w:r w:rsidRPr="002B6A3F">
              <w:rPr>
                <w:sz w:val="16"/>
              </w:rPr>
              <w:t>--</w:t>
            </w:r>
          </w:p>
        </w:tc>
      </w:tr>
      <w:tr w:rsidR="00E5149D" w:rsidRPr="002B6A3F" w14:paraId="29B1B5F7" w14:textId="77777777">
        <w:trPr>
          <w:jc w:val="center"/>
        </w:trPr>
        <w:tc>
          <w:tcPr>
            <w:tcW w:w="1640" w:type="dxa"/>
          </w:tcPr>
          <w:p w14:paraId="6DB5784C" w14:textId="77777777" w:rsidR="00E5149D" w:rsidRPr="002B6A3F" w:rsidRDefault="00E5149D">
            <w:pPr>
              <w:rPr>
                <w:sz w:val="16"/>
              </w:rPr>
            </w:pPr>
            <w:r w:rsidRPr="002B6A3F">
              <w:rPr>
                <w:sz w:val="16"/>
              </w:rPr>
              <w:t>Dulmison</w:t>
            </w:r>
          </w:p>
        </w:tc>
        <w:tc>
          <w:tcPr>
            <w:tcW w:w="1128" w:type="dxa"/>
          </w:tcPr>
          <w:p w14:paraId="65D4DC57" w14:textId="77777777" w:rsidR="00E5149D" w:rsidRPr="002B6A3F" w:rsidRDefault="00E5149D">
            <w:pPr>
              <w:jc w:val="center"/>
              <w:rPr>
                <w:sz w:val="16"/>
              </w:rPr>
            </w:pPr>
            <w:r w:rsidRPr="002B6A3F">
              <w:rPr>
                <w:sz w:val="16"/>
              </w:rPr>
              <w:t>--</w:t>
            </w:r>
          </w:p>
        </w:tc>
        <w:tc>
          <w:tcPr>
            <w:tcW w:w="1128" w:type="dxa"/>
          </w:tcPr>
          <w:p w14:paraId="3215E2A1" w14:textId="77777777" w:rsidR="00E5149D" w:rsidRPr="002B6A3F" w:rsidRDefault="00E5149D">
            <w:pPr>
              <w:jc w:val="center"/>
              <w:rPr>
                <w:sz w:val="16"/>
              </w:rPr>
            </w:pPr>
            <w:r w:rsidRPr="002B6A3F">
              <w:rPr>
                <w:sz w:val="16"/>
              </w:rPr>
              <w:t>HSU</w:t>
            </w:r>
          </w:p>
        </w:tc>
        <w:tc>
          <w:tcPr>
            <w:tcW w:w="1128" w:type="dxa"/>
          </w:tcPr>
          <w:p w14:paraId="0CA3F8FB" w14:textId="77777777" w:rsidR="00E5149D" w:rsidRPr="002B6A3F" w:rsidRDefault="00E5149D">
            <w:pPr>
              <w:jc w:val="center"/>
              <w:rPr>
                <w:sz w:val="16"/>
              </w:rPr>
            </w:pPr>
            <w:r w:rsidRPr="002B6A3F">
              <w:rPr>
                <w:sz w:val="16"/>
              </w:rPr>
              <w:t>HSU</w:t>
            </w:r>
          </w:p>
        </w:tc>
        <w:tc>
          <w:tcPr>
            <w:tcW w:w="1128" w:type="dxa"/>
          </w:tcPr>
          <w:p w14:paraId="09937B65" w14:textId="77777777" w:rsidR="00E5149D" w:rsidRPr="002B6A3F" w:rsidRDefault="00E5149D">
            <w:pPr>
              <w:jc w:val="center"/>
              <w:rPr>
                <w:sz w:val="16"/>
              </w:rPr>
            </w:pPr>
            <w:r w:rsidRPr="002B6A3F">
              <w:rPr>
                <w:sz w:val="16"/>
              </w:rPr>
              <w:t>HSU</w:t>
            </w:r>
          </w:p>
        </w:tc>
        <w:tc>
          <w:tcPr>
            <w:tcW w:w="1128" w:type="dxa"/>
          </w:tcPr>
          <w:p w14:paraId="79F18CBB" w14:textId="77777777" w:rsidR="00E5149D" w:rsidRPr="002B6A3F" w:rsidRDefault="00E5149D">
            <w:pPr>
              <w:jc w:val="center"/>
              <w:rPr>
                <w:sz w:val="16"/>
              </w:rPr>
            </w:pPr>
            <w:r w:rsidRPr="002B6A3F">
              <w:rPr>
                <w:sz w:val="16"/>
              </w:rPr>
              <w:t>HSU</w:t>
            </w:r>
          </w:p>
        </w:tc>
        <w:tc>
          <w:tcPr>
            <w:tcW w:w="1128" w:type="dxa"/>
          </w:tcPr>
          <w:p w14:paraId="42B0E73B" w14:textId="77777777" w:rsidR="00E5149D" w:rsidRPr="002B6A3F" w:rsidRDefault="00E5149D">
            <w:pPr>
              <w:jc w:val="center"/>
              <w:rPr>
                <w:sz w:val="16"/>
              </w:rPr>
            </w:pPr>
            <w:r w:rsidRPr="002B6A3F">
              <w:rPr>
                <w:sz w:val="16"/>
              </w:rPr>
              <w:t>HSU</w:t>
            </w:r>
          </w:p>
        </w:tc>
        <w:tc>
          <w:tcPr>
            <w:tcW w:w="1128" w:type="dxa"/>
          </w:tcPr>
          <w:p w14:paraId="17A3A1AC" w14:textId="77777777" w:rsidR="00E5149D" w:rsidRPr="002B6A3F" w:rsidRDefault="00E5149D">
            <w:pPr>
              <w:jc w:val="center"/>
              <w:rPr>
                <w:sz w:val="16"/>
              </w:rPr>
            </w:pPr>
            <w:r w:rsidRPr="002B6A3F">
              <w:rPr>
                <w:sz w:val="16"/>
              </w:rPr>
              <w:t>HSU</w:t>
            </w:r>
          </w:p>
        </w:tc>
        <w:tc>
          <w:tcPr>
            <w:tcW w:w="1128" w:type="dxa"/>
          </w:tcPr>
          <w:p w14:paraId="7B7DF1C9" w14:textId="77777777" w:rsidR="00E5149D" w:rsidRPr="002B6A3F" w:rsidRDefault="00E5149D">
            <w:pPr>
              <w:jc w:val="center"/>
              <w:rPr>
                <w:sz w:val="16"/>
              </w:rPr>
            </w:pPr>
            <w:r w:rsidRPr="002B6A3F">
              <w:rPr>
                <w:sz w:val="16"/>
              </w:rPr>
              <w:t>HSU</w:t>
            </w:r>
          </w:p>
        </w:tc>
      </w:tr>
      <w:tr w:rsidR="00E5149D" w:rsidRPr="002B6A3F" w14:paraId="1E4B169D" w14:textId="77777777">
        <w:trPr>
          <w:jc w:val="center"/>
        </w:trPr>
        <w:tc>
          <w:tcPr>
            <w:tcW w:w="1640" w:type="dxa"/>
          </w:tcPr>
          <w:p w14:paraId="219E87A5" w14:textId="77777777" w:rsidR="00E5149D" w:rsidRPr="002B6A3F" w:rsidRDefault="00E5149D">
            <w:pPr>
              <w:rPr>
                <w:sz w:val="16"/>
              </w:rPr>
            </w:pPr>
            <w:r w:rsidRPr="002B6A3F">
              <w:rPr>
                <w:sz w:val="16"/>
              </w:rPr>
              <w:t>Hubbell (Anderson)</w:t>
            </w:r>
          </w:p>
        </w:tc>
        <w:tc>
          <w:tcPr>
            <w:tcW w:w="1128" w:type="dxa"/>
          </w:tcPr>
          <w:p w14:paraId="59C68049" w14:textId="77777777" w:rsidR="00E5149D" w:rsidRPr="002B6A3F" w:rsidRDefault="00E5149D">
            <w:pPr>
              <w:jc w:val="center"/>
              <w:rPr>
                <w:sz w:val="16"/>
              </w:rPr>
            </w:pPr>
            <w:r w:rsidRPr="002B6A3F">
              <w:rPr>
                <w:sz w:val="16"/>
              </w:rPr>
              <w:t>HAS-85-S</w:t>
            </w:r>
          </w:p>
        </w:tc>
        <w:tc>
          <w:tcPr>
            <w:tcW w:w="1128" w:type="dxa"/>
          </w:tcPr>
          <w:p w14:paraId="2F3444F7" w14:textId="77777777" w:rsidR="00E5149D" w:rsidRPr="002B6A3F" w:rsidRDefault="00E5149D">
            <w:pPr>
              <w:jc w:val="center"/>
              <w:rPr>
                <w:sz w:val="16"/>
              </w:rPr>
            </w:pPr>
            <w:r w:rsidRPr="002B6A3F">
              <w:rPr>
                <w:sz w:val="16"/>
              </w:rPr>
              <w:t>HAS-104-S</w:t>
            </w:r>
          </w:p>
        </w:tc>
        <w:tc>
          <w:tcPr>
            <w:tcW w:w="1128" w:type="dxa"/>
          </w:tcPr>
          <w:p w14:paraId="03468669" w14:textId="77777777" w:rsidR="00E5149D" w:rsidRPr="002B6A3F" w:rsidRDefault="00E5149D">
            <w:pPr>
              <w:jc w:val="center"/>
              <w:rPr>
                <w:sz w:val="16"/>
              </w:rPr>
            </w:pPr>
            <w:r w:rsidRPr="002B6A3F">
              <w:rPr>
                <w:sz w:val="16"/>
              </w:rPr>
              <w:t>HAS-104-S</w:t>
            </w:r>
          </w:p>
        </w:tc>
        <w:tc>
          <w:tcPr>
            <w:tcW w:w="1128" w:type="dxa"/>
          </w:tcPr>
          <w:p w14:paraId="439F12FB" w14:textId="77777777" w:rsidR="00E5149D" w:rsidRPr="002B6A3F" w:rsidRDefault="00E5149D">
            <w:pPr>
              <w:jc w:val="center"/>
              <w:rPr>
                <w:sz w:val="16"/>
              </w:rPr>
            </w:pPr>
            <w:r w:rsidRPr="002B6A3F">
              <w:rPr>
                <w:sz w:val="16"/>
              </w:rPr>
              <w:t>HAS-118-S</w:t>
            </w:r>
          </w:p>
        </w:tc>
        <w:tc>
          <w:tcPr>
            <w:tcW w:w="1128" w:type="dxa"/>
          </w:tcPr>
          <w:p w14:paraId="48A800CD" w14:textId="77777777" w:rsidR="00E5149D" w:rsidRPr="002B6A3F" w:rsidRDefault="00E5149D">
            <w:pPr>
              <w:jc w:val="center"/>
              <w:rPr>
                <w:sz w:val="16"/>
              </w:rPr>
            </w:pPr>
            <w:r w:rsidRPr="002B6A3F">
              <w:rPr>
                <w:sz w:val="16"/>
              </w:rPr>
              <w:t>HAS-139-S</w:t>
            </w:r>
          </w:p>
        </w:tc>
        <w:tc>
          <w:tcPr>
            <w:tcW w:w="1128" w:type="dxa"/>
          </w:tcPr>
          <w:p w14:paraId="70338C3D" w14:textId="77777777" w:rsidR="00E5149D" w:rsidRPr="002B6A3F" w:rsidRDefault="00E5149D">
            <w:pPr>
              <w:jc w:val="center"/>
              <w:rPr>
                <w:sz w:val="16"/>
              </w:rPr>
            </w:pPr>
            <w:r w:rsidRPr="002B6A3F">
              <w:rPr>
                <w:sz w:val="16"/>
              </w:rPr>
              <w:t>HAS-147-S</w:t>
            </w:r>
          </w:p>
        </w:tc>
        <w:tc>
          <w:tcPr>
            <w:tcW w:w="1128" w:type="dxa"/>
          </w:tcPr>
          <w:p w14:paraId="04980337" w14:textId="77777777" w:rsidR="00E5149D" w:rsidRPr="002B6A3F" w:rsidRDefault="00E5149D">
            <w:pPr>
              <w:jc w:val="center"/>
              <w:rPr>
                <w:sz w:val="16"/>
              </w:rPr>
            </w:pPr>
            <w:r w:rsidRPr="002B6A3F">
              <w:rPr>
                <w:sz w:val="16"/>
              </w:rPr>
              <w:t>HAS-182-S</w:t>
            </w:r>
          </w:p>
        </w:tc>
        <w:tc>
          <w:tcPr>
            <w:tcW w:w="1128" w:type="dxa"/>
          </w:tcPr>
          <w:p w14:paraId="56BFFC9E" w14:textId="77777777" w:rsidR="00E5149D" w:rsidRPr="002B6A3F" w:rsidRDefault="00E5149D">
            <w:pPr>
              <w:jc w:val="center"/>
              <w:rPr>
                <w:sz w:val="16"/>
              </w:rPr>
            </w:pPr>
            <w:r w:rsidRPr="002B6A3F">
              <w:rPr>
                <w:sz w:val="16"/>
              </w:rPr>
              <w:t>HAS-182-S</w:t>
            </w:r>
          </w:p>
        </w:tc>
      </w:tr>
      <w:tr w:rsidR="00E5149D" w:rsidRPr="002B6A3F" w14:paraId="73047B49" w14:textId="77777777">
        <w:trPr>
          <w:jc w:val="center"/>
        </w:trPr>
        <w:tc>
          <w:tcPr>
            <w:tcW w:w="1640" w:type="dxa"/>
          </w:tcPr>
          <w:p w14:paraId="41AF3703" w14:textId="77777777" w:rsidR="00E5149D" w:rsidRPr="002B6A3F" w:rsidRDefault="00E5149D">
            <w:pPr>
              <w:rPr>
                <w:sz w:val="16"/>
              </w:rPr>
            </w:pPr>
            <w:r w:rsidRPr="002B6A3F">
              <w:rPr>
                <w:sz w:val="16"/>
              </w:rPr>
              <w:t>Lapp</w:t>
            </w:r>
          </w:p>
        </w:tc>
        <w:tc>
          <w:tcPr>
            <w:tcW w:w="1128" w:type="dxa"/>
          </w:tcPr>
          <w:p w14:paraId="79DE4DD8" w14:textId="77777777" w:rsidR="00E5149D" w:rsidRPr="002B6A3F" w:rsidRDefault="00E5149D">
            <w:pPr>
              <w:jc w:val="center"/>
              <w:rPr>
                <w:sz w:val="16"/>
              </w:rPr>
            </w:pPr>
            <w:r w:rsidRPr="002B6A3F">
              <w:rPr>
                <w:sz w:val="16"/>
              </w:rPr>
              <w:t>306029S</w:t>
            </w:r>
          </w:p>
        </w:tc>
        <w:tc>
          <w:tcPr>
            <w:tcW w:w="1128" w:type="dxa"/>
          </w:tcPr>
          <w:p w14:paraId="605D5CEA" w14:textId="77777777" w:rsidR="00E5149D" w:rsidRPr="002B6A3F" w:rsidRDefault="00E5149D">
            <w:pPr>
              <w:jc w:val="center"/>
              <w:rPr>
                <w:sz w:val="16"/>
              </w:rPr>
            </w:pPr>
            <w:r w:rsidRPr="002B6A3F">
              <w:rPr>
                <w:sz w:val="16"/>
              </w:rPr>
              <w:t>306030S</w:t>
            </w:r>
          </w:p>
        </w:tc>
        <w:tc>
          <w:tcPr>
            <w:tcW w:w="1128" w:type="dxa"/>
          </w:tcPr>
          <w:p w14:paraId="78C26A2D" w14:textId="77777777" w:rsidR="00E5149D" w:rsidRPr="002B6A3F" w:rsidRDefault="00E5149D">
            <w:pPr>
              <w:jc w:val="center"/>
              <w:rPr>
                <w:sz w:val="16"/>
              </w:rPr>
            </w:pPr>
            <w:r w:rsidRPr="002B6A3F">
              <w:rPr>
                <w:sz w:val="16"/>
              </w:rPr>
              <w:t>306030S</w:t>
            </w:r>
          </w:p>
        </w:tc>
        <w:tc>
          <w:tcPr>
            <w:tcW w:w="1128" w:type="dxa"/>
          </w:tcPr>
          <w:p w14:paraId="55703323" w14:textId="77777777" w:rsidR="00E5149D" w:rsidRPr="002B6A3F" w:rsidRDefault="00E5149D">
            <w:pPr>
              <w:jc w:val="center"/>
              <w:rPr>
                <w:sz w:val="16"/>
              </w:rPr>
            </w:pPr>
            <w:r w:rsidRPr="002B6A3F">
              <w:rPr>
                <w:sz w:val="16"/>
              </w:rPr>
              <w:t>306031S</w:t>
            </w:r>
          </w:p>
        </w:tc>
        <w:tc>
          <w:tcPr>
            <w:tcW w:w="1128" w:type="dxa"/>
          </w:tcPr>
          <w:p w14:paraId="4C66AA0B" w14:textId="77777777" w:rsidR="00E5149D" w:rsidRPr="002B6A3F" w:rsidRDefault="00E5149D">
            <w:pPr>
              <w:jc w:val="center"/>
              <w:rPr>
                <w:sz w:val="16"/>
              </w:rPr>
            </w:pPr>
            <w:r w:rsidRPr="002B6A3F">
              <w:rPr>
                <w:sz w:val="16"/>
              </w:rPr>
              <w:t>306032S</w:t>
            </w:r>
          </w:p>
        </w:tc>
        <w:tc>
          <w:tcPr>
            <w:tcW w:w="1128" w:type="dxa"/>
          </w:tcPr>
          <w:p w14:paraId="19964A28" w14:textId="77777777" w:rsidR="00E5149D" w:rsidRPr="002B6A3F" w:rsidRDefault="00E5149D">
            <w:pPr>
              <w:jc w:val="center"/>
              <w:rPr>
                <w:sz w:val="16"/>
              </w:rPr>
            </w:pPr>
            <w:r w:rsidRPr="002B6A3F">
              <w:rPr>
                <w:sz w:val="16"/>
              </w:rPr>
              <w:t>--</w:t>
            </w:r>
          </w:p>
        </w:tc>
        <w:tc>
          <w:tcPr>
            <w:tcW w:w="1128" w:type="dxa"/>
          </w:tcPr>
          <w:p w14:paraId="35A7920F" w14:textId="77777777" w:rsidR="00E5149D" w:rsidRPr="002B6A3F" w:rsidRDefault="00E5149D">
            <w:pPr>
              <w:jc w:val="center"/>
              <w:rPr>
                <w:sz w:val="16"/>
              </w:rPr>
            </w:pPr>
            <w:r w:rsidRPr="002B6A3F">
              <w:rPr>
                <w:sz w:val="16"/>
              </w:rPr>
              <w:t>--</w:t>
            </w:r>
          </w:p>
        </w:tc>
        <w:tc>
          <w:tcPr>
            <w:tcW w:w="1128" w:type="dxa"/>
          </w:tcPr>
          <w:p w14:paraId="789B25C2" w14:textId="77777777" w:rsidR="00E5149D" w:rsidRPr="002B6A3F" w:rsidRDefault="00E5149D">
            <w:pPr>
              <w:jc w:val="center"/>
              <w:rPr>
                <w:sz w:val="16"/>
              </w:rPr>
            </w:pPr>
            <w:r w:rsidRPr="002B6A3F">
              <w:rPr>
                <w:sz w:val="16"/>
              </w:rPr>
              <w:t>--</w:t>
            </w:r>
          </w:p>
        </w:tc>
      </w:tr>
      <w:tr w:rsidR="00E5149D" w:rsidRPr="002B6A3F" w14:paraId="798D38C9" w14:textId="77777777">
        <w:trPr>
          <w:jc w:val="center"/>
        </w:trPr>
        <w:tc>
          <w:tcPr>
            <w:tcW w:w="1640" w:type="dxa"/>
          </w:tcPr>
          <w:p w14:paraId="0DFA8A72" w14:textId="77777777" w:rsidR="00E5149D" w:rsidRPr="002B6A3F" w:rsidRDefault="00E5149D">
            <w:pPr>
              <w:rPr>
                <w:sz w:val="16"/>
              </w:rPr>
            </w:pPr>
            <w:r w:rsidRPr="002B6A3F">
              <w:rPr>
                <w:sz w:val="16"/>
              </w:rPr>
              <w:t>*Preformed</w:t>
            </w:r>
          </w:p>
        </w:tc>
        <w:tc>
          <w:tcPr>
            <w:tcW w:w="1128" w:type="dxa"/>
          </w:tcPr>
          <w:p w14:paraId="5F9DF2AE" w14:textId="77777777" w:rsidR="00E5149D" w:rsidRPr="002B6A3F" w:rsidRDefault="00E5149D">
            <w:pPr>
              <w:jc w:val="center"/>
              <w:rPr>
                <w:sz w:val="16"/>
              </w:rPr>
            </w:pPr>
            <w:r w:rsidRPr="002B6A3F">
              <w:rPr>
                <w:sz w:val="16"/>
              </w:rPr>
              <w:t>--</w:t>
            </w:r>
          </w:p>
        </w:tc>
        <w:tc>
          <w:tcPr>
            <w:tcW w:w="1128" w:type="dxa"/>
          </w:tcPr>
          <w:p w14:paraId="4973F10D" w14:textId="77777777" w:rsidR="00E5149D" w:rsidRPr="002B6A3F" w:rsidRDefault="00E5149D">
            <w:pPr>
              <w:jc w:val="center"/>
              <w:rPr>
                <w:sz w:val="16"/>
              </w:rPr>
            </w:pPr>
            <w:r w:rsidRPr="002B6A3F">
              <w:rPr>
                <w:sz w:val="16"/>
              </w:rPr>
              <w:t>AGS</w:t>
            </w:r>
          </w:p>
        </w:tc>
        <w:tc>
          <w:tcPr>
            <w:tcW w:w="1128" w:type="dxa"/>
          </w:tcPr>
          <w:p w14:paraId="7FF35284" w14:textId="77777777" w:rsidR="00E5149D" w:rsidRPr="002B6A3F" w:rsidRDefault="00E5149D">
            <w:pPr>
              <w:jc w:val="center"/>
              <w:rPr>
                <w:sz w:val="16"/>
              </w:rPr>
            </w:pPr>
            <w:r w:rsidRPr="002B6A3F">
              <w:rPr>
                <w:sz w:val="16"/>
              </w:rPr>
              <w:t>AGS</w:t>
            </w:r>
          </w:p>
        </w:tc>
        <w:tc>
          <w:tcPr>
            <w:tcW w:w="1128" w:type="dxa"/>
          </w:tcPr>
          <w:p w14:paraId="34B18724" w14:textId="77777777" w:rsidR="00E5149D" w:rsidRPr="002B6A3F" w:rsidRDefault="00E5149D">
            <w:pPr>
              <w:jc w:val="center"/>
              <w:rPr>
                <w:sz w:val="16"/>
              </w:rPr>
            </w:pPr>
            <w:r w:rsidRPr="002B6A3F">
              <w:rPr>
                <w:sz w:val="16"/>
              </w:rPr>
              <w:t>AGS</w:t>
            </w:r>
          </w:p>
        </w:tc>
        <w:tc>
          <w:tcPr>
            <w:tcW w:w="1128" w:type="dxa"/>
          </w:tcPr>
          <w:p w14:paraId="199A4D37" w14:textId="77777777" w:rsidR="00E5149D" w:rsidRPr="002B6A3F" w:rsidRDefault="00E5149D">
            <w:pPr>
              <w:jc w:val="center"/>
              <w:rPr>
                <w:sz w:val="16"/>
              </w:rPr>
            </w:pPr>
            <w:r w:rsidRPr="002B6A3F">
              <w:rPr>
                <w:sz w:val="16"/>
              </w:rPr>
              <w:t>AGS</w:t>
            </w:r>
          </w:p>
        </w:tc>
        <w:tc>
          <w:tcPr>
            <w:tcW w:w="1128" w:type="dxa"/>
          </w:tcPr>
          <w:p w14:paraId="4F91085A" w14:textId="77777777" w:rsidR="00E5149D" w:rsidRPr="002B6A3F" w:rsidRDefault="00E5149D">
            <w:pPr>
              <w:jc w:val="center"/>
              <w:rPr>
                <w:sz w:val="16"/>
              </w:rPr>
            </w:pPr>
            <w:r w:rsidRPr="002B6A3F">
              <w:rPr>
                <w:sz w:val="16"/>
              </w:rPr>
              <w:t>AGS</w:t>
            </w:r>
          </w:p>
        </w:tc>
        <w:tc>
          <w:tcPr>
            <w:tcW w:w="1128" w:type="dxa"/>
          </w:tcPr>
          <w:p w14:paraId="09FA4894" w14:textId="77777777" w:rsidR="00E5149D" w:rsidRPr="002B6A3F" w:rsidRDefault="00E5149D">
            <w:pPr>
              <w:jc w:val="center"/>
              <w:rPr>
                <w:sz w:val="16"/>
              </w:rPr>
            </w:pPr>
            <w:r w:rsidRPr="002B6A3F">
              <w:rPr>
                <w:sz w:val="16"/>
              </w:rPr>
              <w:t>AGS</w:t>
            </w:r>
          </w:p>
        </w:tc>
        <w:tc>
          <w:tcPr>
            <w:tcW w:w="1128" w:type="dxa"/>
          </w:tcPr>
          <w:p w14:paraId="61BF0E1C" w14:textId="77777777" w:rsidR="00E5149D" w:rsidRPr="002B6A3F" w:rsidRDefault="00E5149D">
            <w:pPr>
              <w:jc w:val="center"/>
              <w:rPr>
                <w:sz w:val="16"/>
              </w:rPr>
            </w:pPr>
            <w:r w:rsidRPr="002B6A3F">
              <w:rPr>
                <w:sz w:val="16"/>
              </w:rPr>
              <w:t>AGS</w:t>
            </w:r>
          </w:p>
        </w:tc>
      </w:tr>
      <w:tr w:rsidR="00E5149D" w:rsidRPr="002B6A3F" w14:paraId="34DD4EA0" w14:textId="77777777">
        <w:trPr>
          <w:jc w:val="center"/>
        </w:trPr>
        <w:tc>
          <w:tcPr>
            <w:tcW w:w="1640" w:type="dxa"/>
          </w:tcPr>
          <w:p w14:paraId="39C87773" w14:textId="77777777" w:rsidR="00E5149D" w:rsidRPr="002B6A3F" w:rsidRDefault="00E5149D">
            <w:pPr>
              <w:rPr>
                <w:sz w:val="16"/>
              </w:rPr>
            </w:pPr>
            <w:r w:rsidRPr="002B6A3F">
              <w:rPr>
                <w:sz w:val="16"/>
              </w:rPr>
              <w:t>MacLean (Bethea)</w:t>
            </w:r>
          </w:p>
        </w:tc>
        <w:tc>
          <w:tcPr>
            <w:tcW w:w="1128" w:type="dxa"/>
          </w:tcPr>
          <w:p w14:paraId="5A9B3724" w14:textId="77777777" w:rsidR="00E5149D" w:rsidRPr="002B6A3F" w:rsidRDefault="00E5149D">
            <w:pPr>
              <w:jc w:val="center"/>
              <w:rPr>
                <w:sz w:val="16"/>
              </w:rPr>
            </w:pPr>
            <w:r w:rsidRPr="002B6A3F">
              <w:rPr>
                <w:sz w:val="16"/>
              </w:rPr>
              <w:t>LS-1-S</w:t>
            </w:r>
          </w:p>
        </w:tc>
        <w:tc>
          <w:tcPr>
            <w:tcW w:w="1128" w:type="dxa"/>
          </w:tcPr>
          <w:p w14:paraId="0F9F3B0B" w14:textId="77777777" w:rsidR="00E5149D" w:rsidRPr="002B6A3F" w:rsidRDefault="00E5149D">
            <w:pPr>
              <w:jc w:val="center"/>
              <w:rPr>
                <w:sz w:val="16"/>
              </w:rPr>
            </w:pPr>
            <w:r w:rsidRPr="002B6A3F">
              <w:rPr>
                <w:sz w:val="16"/>
              </w:rPr>
              <w:t>LS-2-S</w:t>
            </w:r>
          </w:p>
        </w:tc>
        <w:tc>
          <w:tcPr>
            <w:tcW w:w="1128" w:type="dxa"/>
          </w:tcPr>
          <w:p w14:paraId="6AA8DC1A" w14:textId="77777777" w:rsidR="00E5149D" w:rsidRPr="002B6A3F" w:rsidRDefault="00E5149D">
            <w:pPr>
              <w:jc w:val="center"/>
              <w:rPr>
                <w:sz w:val="16"/>
              </w:rPr>
            </w:pPr>
            <w:r w:rsidRPr="002B6A3F">
              <w:rPr>
                <w:sz w:val="16"/>
              </w:rPr>
              <w:t>LS-2-S</w:t>
            </w:r>
          </w:p>
        </w:tc>
        <w:tc>
          <w:tcPr>
            <w:tcW w:w="1128" w:type="dxa"/>
          </w:tcPr>
          <w:p w14:paraId="6B10B9BE" w14:textId="77777777" w:rsidR="00E5149D" w:rsidRPr="002B6A3F" w:rsidRDefault="00E5149D">
            <w:pPr>
              <w:jc w:val="center"/>
              <w:rPr>
                <w:sz w:val="16"/>
              </w:rPr>
            </w:pPr>
            <w:r w:rsidRPr="002B6A3F">
              <w:rPr>
                <w:sz w:val="16"/>
              </w:rPr>
              <w:t>LS-3-S</w:t>
            </w:r>
          </w:p>
        </w:tc>
        <w:tc>
          <w:tcPr>
            <w:tcW w:w="1128" w:type="dxa"/>
          </w:tcPr>
          <w:p w14:paraId="7BB2A83A" w14:textId="77777777" w:rsidR="00E5149D" w:rsidRPr="002B6A3F" w:rsidRDefault="00E5149D">
            <w:pPr>
              <w:jc w:val="center"/>
              <w:rPr>
                <w:sz w:val="16"/>
              </w:rPr>
            </w:pPr>
            <w:r w:rsidRPr="002B6A3F">
              <w:rPr>
                <w:sz w:val="16"/>
              </w:rPr>
              <w:t>LS-4-S</w:t>
            </w:r>
          </w:p>
        </w:tc>
        <w:tc>
          <w:tcPr>
            <w:tcW w:w="1128" w:type="dxa"/>
          </w:tcPr>
          <w:p w14:paraId="0FECC32B" w14:textId="77777777" w:rsidR="00E5149D" w:rsidRPr="002B6A3F" w:rsidRDefault="00E5149D">
            <w:pPr>
              <w:jc w:val="center"/>
              <w:rPr>
                <w:sz w:val="16"/>
              </w:rPr>
            </w:pPr>
            <w:r w:rsidRPr="002B6A3F">
              <w:rPr>
                <w:sz w:val="16"/>
              </w:rPr>
              <w:t>LS-6-S</w:t>
            </w:r>
          </w:p>
        </w:tc>
        <w:tc>
          <w:tcPr>
            <w:tcW w:w="1128" w:type="dxa"/>
          </w:tcPr>
          <w:p w14:paraId="0907F31C" w14:textId="77777777" w:rsidR="00E5149D" w:rsidRPr="002B6A3F" w:rsidRDefault="00E5149D">
            <w:pPr>
              <w:jc w:val="center"/>
              <w:rPr>
                <w:sz w:val="16"/>
              </w:rPr>
            </w:pPr>
            <w:r w:rsidRPr="002B6A3F">
              <w:rPr>
                <w:sz w:val="16"/>
              </w:rPr>
              <w:t>LS-7-S</w:t>
            </w:r>
          </w:p>
        </w:tc>
        <w:tc>
          <w:tcPr>
            <w:tcW w:w="1128" w:type="dxa"/>
          </w:tcPr>
          <w:p w14:paraId="11062C47" w14:textId="77777777" w:rsidR="00E5149D" w:rsidRPr="002B6A3F" w:rsidRDefault="00E5149D">
            <w:pPr>
              <w:jc w:val="center"/>
              <w:rPr>
                <w:sz w:val="16"/>
              </w:rPr>
            </w:pPr>
            <w:r w:rsidRPr="002B6A3F">
              <w:rPr>
                <w:sz w:val="16"/>
              </w:rPr>
              <w:t>LS-8-S</w:t>
            </w:r>
          </w:p>
        </w:tc>
      </w:tr>
      <w:tr w:rsidR="00E5149D" w:rsidRPr="002B6A3F" w14:paraId="40383F71" w14:textId="77777777">
        <w:trPr>
          <w:jc w:val="center"/>
        </w:trPr>
        <w:tc>
          <w:tcPr>
            <w:tcW w:w="1640" w:type="dxa"/>
          </w:tcPr>
          <w:p w14:paraId="291E17C2" w14:textId="77777777" w:rsidR="00E5149D" w:rsidRPr="002B6A3F" w:rsidRDefault="00E5149D">
            <w:pPr>
              <w:rPr>
                <w:sz w:val="16"/>
              </w:rPr>
            </w:pPr>
          </w:p>
        </w:tc>
        <w:tc>
          <w:tcPr>
            <w:tcW w:w="1128" w:type="dxa"/>
          </w:tcPr>
          <w:p w14:paraId="028239D5" w14:textId="77777777" w:rsidR="00E5149D" w:rsidRPr="002B6A3F" w:rsidRDefault="00E5149D">
            <w:pPr>
              <w:jc w:val="center"/>
              <w:rPr>
                <w:sz w:val="16"/>
              </w:rPr>
            </w:pPr>
          </w:p>
        </w:tc>
        <w:tc>
          <w:tcPr>
            <w:tcW w:w="1128" w:type="dxa"/>
          </w:tcPr>
          <w:p w14:paraId="58F15760" w14:textId="77777777" w:rsidR="00E5149D" w:rsidRPr="002B6A3F" w:rsidRDefault="00E5149D">
            <w:pPr>
              <w:jc w:val="center"/>
              <w:rPr>
                <w:sz w:val="16"/>
              </w:rPr>
            </w:pPr>
          </w:p>
        </w:tc>
        <w:tc>
          <w:tcPr>
            <w:tcW w:w="1128" w:type="dxa"/>
          </w:tcPr>
          <w:p w14:paraId="3DB1E428" w14:textId="77777777" w:rsidR="00E5149D" w:rsidRPr="002B6A3F" w:rsidRDefault="00E5149D">
            <w:pPr>
              <w:jc w:val="center"/>
              <w:rPr>
                <w:sz w:val="16"/>
              </w:rPr>
            </w:pPr>
          </w:p>
        </w:tc>
        <w:tc>
          <w:tcPr>
            <w:tcW w:w="1128" w:type="dxa"/>
          </w:tcPr>
          <w:p w14:paraId="6C8A9AAF" w14:textId="77777777" w:rsidR="00E5149D" w:rsidRPr="002B6A3F" w:rsidRDefault="00E5149D">
            <w:pPr>
              <w:jc w:val="center"/>
              <w:rPr>
                <w:sz w:val="16"/>
              </w:rPr>
            </w:pPr>
          </w:p>
        </w:tc>
        <w:tc>
          <w:tcPr>
            <w:tcW w:w="1128" w:type="dxa"/>
          </w:tcPr>
          <w:p w14:paraId="1C5D28B5" w14:textId="77777777" w:rsidR="00E5149D" w:rsidRPr="002B6A3F" w:rsidRDefault="00E5149D">
            <w:pPr>
              <w:jc w:val="center"/>
              <w:rPr>
                <w:sz w:val="16"/>
              </w:rPr>
            </w:pPr>
          </w:p>
        </w:tc>
        <w:tc>
          <w:tcPr>
            <w:tcW w:w="1128" w:type="dxa"/>
          </w:tcPr>
          <w:p w14:paraId="3CEF686B" w14:textId="77777777" w:rsidR="00E5149D" w:rsidRPr="002B6A3F" w:rsidRDefault="00E5149D">
            <w:pPr>
              <w:jc w:val="center"/>
              <w:rPr>
                <w:sz w:val="16"/>
              </w:rPr>
            </w:pPr>
          </w:p>
        </w:tc>
        <w:tc>
          <w:tcPr>
            <w:tcW w:w="1128" w:type="dxa"/>
          </w:tcPr>
          <w:p w14:paraId="4785A158" w14:textId="77777777" w:rsidR="00E5149D" w:rsidRPr="002B6A3F" w:rsidRDefault="00E5149D">
            <w:pPr>
              <w:jc w:val="center"/>
              <w:rPr>
                <w:sz w:val="16"/>
              </w:rPr>
            </w:pPr>
          </w:p>
        </w:tc>
        <w:tc>
          <w:tcPr>
            <w:tcW w:w="1128" w:type="dxa"/>
          </w:tcPr>
          <w:p w14:paraId="6C8B89F4" w14:textId="77777777" w:rsidR="00E5149D" w:rsidRPr="002B6A3F" w:rsidRDefault="00E5149D">
            <w:pPr>
              <w:jc w:val="center"/>
              <w:rPr>
                <w:sz w:val="16"/>
              </w:rPr>
            </w:pPr>
          </w:p>
        </w:tc>
      </w:tr>
    </w:tbl>
    <w:p w14:paraId="48E697CF" w14:textId="77777777" w:rsidR="00E5149D" w:rsidRPr="002B6A3F" w:rsidRDefault="00E5149D">
      <w:pPr>
        <w:rPr>
          <w:sz w:val="16"/>
        </w:rPr>
      </w:pPr>
    </w:p>
    <w:p w14:paraId="515ABE29" w14:textId="77777777" w:rsidR="00E5149D" w:rsidRPr="002B6A3F" w:rsidRDefault="00E5149D">
      <w:pPr>
        <w:rPr>
          <w:sz w:val="16"/>
        </w:rPr>
      </w:pPr>
      <w:r w:rsidRPr="002B6A3F">
        <w:rPr>
          <w:sz w:val="16"/>
        </w:rPr>
        <w:t>*Clevis type available.</w:t>
      </w:r>
    </w:p>
    <w:p w14:paraId="213DFC32" w14:textId="77777777" w:rsidR="00E5149D" w:rsidRPr="002B6A3F" w:rsidRDefault="00E5149D">
      <w:pPr>
        <w:framePr w:wrap="auto" w:vAnchor="page" w:hAnchor="page" w:x="14401" w:y="9361"/>
        <w:jc w:val="center"/>
      </w:pPr>
      <w:r w:rsidRPr="002B6A3F">
        <w:object w:dxaOrig="570" w:dyaOrig="1189" w14:anchorId="2E6CD755">
          <v:shape id="_x0000_i1026" type="#_x0000_t75" style="width:29.4pt;height:59.5pt" o:ole="">
            <v:imagedata r:id="rId12" o:title=""/>
          </v:shape>
          <o:OLEObject Type="Embed" ProgID="Unknown" ShapeID="_x0000_i1026" DrawAspect="Content" ObjectID="_1812281245" r:id="rId13">
            <o:FieldCodes>\s</o:FieldCodes>
          </o:OLEObject>
        </w:object>
      </w:r>
    </w:p>
    <w:p w14:paraId="6200C0B6" w14:textId="77777777" w:rsidR="00E5149D" w:rsidRPr="002B6A3F" w:rsidRDefault="00E5149D">
      <w:pPr>
        <w:rPr>
          <w:sz w:val="16"/>
        </w:rPr>
      </w:pPr>
    </w:p>
    <w:p w14:paraId="51EDE8F2" w14:textId="77777777" w:rsidR="00E5149D" w:rsidRPr="002B6A3F" w:rsidRDefault="00E5149D">
      <w:pPr>
        <w:jc w:val="center"/>
        <w:rPr>
          <w:sz w:val="16"/>
        </w:rPr>
      </w:pPr>
    </w:p>
    <w:p w14:paraId="2F0E7C28" w14:textId="77777777" w:rsidR="00866BAC" w:rsidRPr="002B6A3F" w:rsidRDefault="00866BAC" w:rsidP="00866BAC">
      <w:pPr>
        <w:tabs>
          <w:tab w:val="right" w:pos="1260"/>
          <w:tab w:val="left" w:pos="1620"/>
        </w:tabs>
      </w:pPr>
      <w:r w:rsidRPr="002B6A3F">
        <w:br w:type="page"/>
      </w:r>
    </w:p>
    <w:p w14:paraId="59BDE81E" w14:textId="77777777" w:rsidR="00866BAC" w:rsidRPr="002B6A3F" w:rsidRDefault="00866BAC" w:rsidP="004B6C31">
      <w:pPr>
        <w:pStyle w:val="HEADINGRIGHT"/>
      </w:pPr>
      <w:r w:rsidRPr="002B6A3F">
        <w:lastRenderedPageBreak/>
        <w:t>Conditional List</w:t>
      </w:r>
    </w:p>
    <w:p w14:paraId="657E9BB7" w14:textId="77777777" w:rsidR="00866BAC" w:rsidRPr="002B6A3F" w:rsidRDefault="00866BAC" w:rsidP="004B6C31">
      <w:pPr>
        <w:pStyle w:val="HEADINGRIGHT"/>
      </w:pPr>
      <w:r w:rsidRPr="002B6A3F">
        <w:t>ei(1)</w:t>
      </w:r>
    </w:p>
    <w:p w14:paraId="4528ACFF" w14:textId="77777777" w:rsidR="00866BAC" w:rsidRPr="002B6A3F" w:rsidRDefault="00EE1E78" w:rsidP="004B6C31">
      <w:pPr>
        <w:pStyle w:val="HEADINGRIGHT"/>
      </w:pPr>
      <w:r w:rsidRPr="002B6A3F">
        <w:t xml:space="preserve">July </w:t>
      </w:r>
      <w:r w:rsidR="002B6A3F" w:rsidRPr="002B6A3F">
        <w:t>2009</w:t>
      </w:r>
    </w:p>
    <w:p w14:paraId="44819398" w14:textId="77777777" w:rsidR="00866BAC" w:rsidRPr="002B6A3F" w:rsidRDefault="00866BAC" w:rsidP="00866BAC">
      <w:pPr>
        <w:pStyle w:val="HEADINGRIGHT"/>
      </w:pPr>
    </w:p>
    <w:p w14:paraId="3A0809B5" w14:textId="77777777" w:rsidR="00866BAC" w:rsidRPr="002B6A3F" w:rsidRDefault="00866BAC" w:rsidP="00866BAC">
      <w:pPr>
        <w:jc w:val="center"/>
      </w:pPr>
    </w:p>
    <w:p w14:paraId="61693646" w14:textId="77777777" w:rsidR="00866BAC" w:rsidRPr="002B6A3F" w:rsidRDefault="00866BAC" w:rsidP="00866BAC">
      <w:pPr>
        <w:jc w:val="center"/>
      </w:pPr>
      <w:r w:rsidRPr="002B6A3F">
        <w:t>ei - Clamps, suspension with socket eye - cushioned</w:t>
      </w:r>
    </w:p>
    <w:p w14:paraId="1C540D40" w14:textId="77777777" w:rsidR="00866BAC" w:rsidRPr="002B6A3F" w:rsidRDefault="00866BAC" w:rsidP="00866BAC"/>
    <w:p w14:paraId="5F8D005A" w14:textId="77777777" w:rsidR="00866BAC" w:rsidRPr="002B6A3F" w:rsidRDefault="00866BAC" w:rsidP="00866BAC"/>
    <w:p w14:paraId="3F536E10" w14:textId="77777777" w:rsidR="00866BAC" w:rsidRPr="002B6A3F" w:rsidRDefault="00866BAC" w:rsidP="00866BAC">
      <w:pPr>
        <w:tabs>
          <w:tab w:val="right" w:pos="1260"/>
          <w:tab w:val="left" w:pos="1620"/>
        </w:tabs>
      </w:pPr>
      <w:r w:rsidRPr="002B6A3F">
        <w:t>Condition: To obtain experience</w:t>
      </w:r>
    </w:p>
    <w:p w14:paraId="7EB22ED4" w14:textId="77777777" w:rsidR="00866BAC" w:rsidRPr="002B6A3F" w:rsidRDefault="00866BAC" w:rsidP="00866BAC"/>
    <w:p w14:paraId="14BB851D" w14:textId="77777777" w:rsidR="00866BAC" w:rsidRPr="002B6A3F" w:rsidRDefault="00866BAC" w:rsidP="00866BAC">
      <w:pPr>
        <w:jc w:val="center"/>
        <w:outlineLvl w:val="0"/>
      </w:pPr>
      <w:r w:rsidRPr="002B6A3F">
        <w:t>ACSR with Straight or Formed Armor Rods</w:t>
      </w:r>
    </w:p>
    <w:p w14:paraId="78EE5404" w14:textId="77777777" w:rsidR="00866BAC" w:rsidRPr="002B6A3F" w:rsidRDefault="00866BAC" w:rsidP="00866BAC"/>
    <w:tbl>
      <w:tblPr>
        <w:tblW w:w="8947" w:type="dxa"/>
        <w:jc w:val="center"/>
        <w:tblLayout w:type="fixed"/>
        <w:tblLook w:val="0000" w:firstRow="0" w:lastRow="0" w:firstColumn="0" w:lastColumn="0" w:noHBand="0" w:noVBand="0"/>
      </w:tblPr>
      <w:tblGrid>
        <w:gridCol w:w="1309"/>
        <w:gridCol w:w="1273"/>
        <w:gridCol w:w="1273"/>
        <w:gridCol w:w="1273"/>
        <w:gridCol w:w="1273"/>
        <w:gridCol w:w="1273"/>
        <w:gridCol w:w="1273"/>
      </w:tblGrid>
      <w:tr w:rsidR="00866BAC" w:rsidRPr="002B6A3F" w14:paraId="2D388C12" w14:textId="77777777">
        <w:trPr>
          <w:jc w:val="center"/>
        </w:trPr>
        <w:tc>
          <w:tcPr>
            <w:tcW w:w="1309" w:type="dxa"/>
          </w:tcPr>
          <w:p w14:paraId="6A1A1D47" w14:textId="77777777" w:rsidR="00866BAC" w:rsidRPr="002B6A3F" w:rsidRDefault="00866BAC" w:rsidP="009C2625"/>
        </w:tc>
        <w:tc>
          <w:tcPr>
            <w:tcW w:w="7638" w:type="dxa"/>
            <w:gridSpan w:val="6"/>
          </w:tcPr>
          <w:p w14:paraId="06E22881" w14:textId="77777777" w:rsidR="00866BAC" w:rsidRPr="002B6A3F" w:rsidRDefault="00866BAC" w:rsidP="009C2625">
            <w:pPr>
              <w:pBdr>
                <w:bottom w:val="single" w:sz="6" w:space="1" w:color="auto"/>
              </w:pBdr>
              <w:jc w:val="center"/>
            </w:pPr>
            <w:r w:rsidRPr="002B6A3F">
              <w:t>kcmil</w:t>
            </w:r>
          </w:p>
        </w:tc>
      </w:tr>
      <w:tr w:rsidR="00866BAC" w:rsidRPr="002B6A3F" w14:paraId="6997A008" w14:textId="77777777">
        <w:trPr>
          <w:jc w:val="center"/>
        </w:trPr>
        <w:tc>
          <w:tcPr>
            <w:tcW w:w="1309" w:type="dxa"/>
          </w:tcPr>
          <w:p w14:paraId="6D6252A5" w14:textId="77777777" w:rsidR="00866BAC" w:rsidRPr="002B6A3F" w:rsidRDefault="00866BAC" w:rsidP="009C2625"/>
        </w:tc>
        <w:tc>
          <w:tcPr>
            <w:tcW w:w="1273" w:type="dxa"/>
          </w:tcPr>
          <w:p w14:paraId="70098869" w14:textId="77777777" w:rsidR="00866BAC" w:rsidRPr="002B6A3F" w:rsidRDefault="00866BAC" w:rsidP="009C2625">
            <w:pPr>
              <w:jc w:val="center"/>
            </w:pPr>
            <w:r w:rsidRPr="002B6A3F">
              <w:t>266.8</w:t>
            </w:r>
          </w:p>
        </w:tc>
        <w:tc>
          <w:tcPr>
            <w:tcW w:w="1273" w:type="dxa"/>
          </w:tcPr>
          <w:p w14:paraId="38C329BE" w14:textId="77777777" w:rsidR="00866BAC" w:rsidRPr="002B6A3F" w:rsidRDefault="00866BAC" w:rsidP="009C2625">
            <w:pPr>
              <w:jc w:val="center"/>
            </w:pPr>
            <w:r w:rsidRPr="002B6A3F">
              <w:t>336.4</w:t>
            </w:r>
          </w:p>
        </w:tc>
        <w:tc>
          <w:tcPr>
            <w:tcW w:w="1273" w:type="dxa"/>
          </w:tcPr>
          <w:p w14:paraId="322532C5" w14:textId="77777777" w:rsidR="00866BAC" w:rsidRPr="002B6A3F" w:rsidRDefault="00866BAC" w:rsidP="009C2625">
            <w:pPr>
              <w:jc w:val="center"/>
            </w:pPr>
            <w:r w:rsidRPr="002B6A3F">
              <w:t>477</w:t>
            </w:r>
          </w:p>
        </w:tc>
        <w:tc>
          <w:tcPr>
            <w:tcW w:w="1273" w:type="dxa"/>
          </w:tcPr>
          <w:p w14:paraId="581973C0" w14:textId="77777777" w:rsidR="00866BAC" w:rsidRPr="002B6A3F" w:rsidRDefault="00866BAC" w:rsidP="009C2625">
            <w:pPr>
              <w:jc w:val="center"/>
            </w:pPr>
            <w:r w:rsidRPr="002B6A3F">
              <w:t>556.5</w:t>
            </w:r>
          </w:p>
        </w:tc>
        <w:tc>
          <w:tcPr>
            <w:tcW w:w="1273" w:type="dxa"/>
          </w:tcPr>
          <w:p w14:paraId="637A71D4" w14:textId="77777777" w:rsidR="00866BAC" w:rsidRPr="002B6A3F" w:rsidRDefault="00866BAC" w:rsidP="009C2625">
            <w:pPr>
              <w:jc w:val="center"/>
            </w:pPr>
            <w:r w:rsidRPr="002B6A3F">
              <w:t>795</w:t>
            </w:r>
          </w:p>
        </w:tc>
        <w:tc>
          <w:tcPr>
            <w:tcW w:w="1273" w:type="dxa"/>
          </w:tcPr>
          <w:p w14:paraId="6B6DAD20" w14:textId="77777777" w:rsidR="00866BAC" w:rsidRPr="002B6A3F" w:rsidRDefault="00866BAC" w:rsidP="009C2625">
            <w:pPr>
              <w:jc w:val="center"/>
            </w:pPr>
            <w:r w:rsidRPr="002B6A3F">
              <w:t>954</w:t>
            </w:r>
          </w:p>
        </w:tc>
      </w:tr>
      <w:tr w:rsidR="00866BAC" w:rsidRPr="002B6A3F" w14:paraId="07D30D6E" w14:textId="77777777">
        <w:trPr>
          <w:jc w:val="center"/>
        </w:trPr>
        <w:tc>
          <w:tcPr>
            <w:tcW w:w="1309" w:type="dxa"/>
          </w:tcPr>
          <w:p w14:paraId="78E33309" w14:textId="77777777" w:rsidR="00866BAC" w:rsidRPr="002B6A3F" w:rsidRDefault="00866BAC" w:rsidP="009C2625"/>
        </w:tc>
        <w:tc>
          <w:tcPr>
            <w:tcW w:w="1273" w:type="dxa"/>
          </w:tcPr>
          <w:p w14:paraId="3F29E232" w14:textId="77777777" w:rsidR="00866BAC" w:rsidRPr="002B6A3F" w:rsidRDefault="00866BAC" w:rsidP="009C2625">
            <w:pPr>
              <w:jc w:val="center"/>
            </w:pPr>
          </w:p>
        </w:tc>
        <w:tc>
          <w:tcPr>
            <w:tcW w:w="1273" w:type="dxa"/>
          </w:tcPr>
          <w:p w14:paraId="44D770CE" w14:textId="77777777" w:rsidR="00866BAC" w:rsidRPr="002B6A3F" w:rsidRDefault="00866BAC" w:rsidP="009C2625">
            <w:pPr>
              <w:jc w:val="center"/>
            </w:pPr>
          </w:p>
        </w:tc>
        <w:tc>
          <w:tcPr>
            <w:tcW w:w="1273" w:type="dxa"/>
          </w:tcPr>
          <w:p w14:paraId="180F641B" w14:textId="77777777" w:rsidR="00866BAC" w:rsidRPr="002B6A3F" w:rsidRDefault="00866BAC" w:rsidP="009C2625">
            <w:pPr>
              <w:jc w:val="center"/>
            </w:pPr>
          </w:p>
        </w:tc>
        <w:tc>
          <w:tcPr>
            <w:tcW w:w="1273" w:type="dxa"/>
          </w:tcPr>
          <w:p w14:paraId="21802E69" w14:textId="77777777" w:rsidR="00866BAC" w:rsidRPr="002B6A3F" w:rsidRDefault="00866BAC" w:rsidP="009C2625">
            <w:pPr>
              <w:jc w:val="center"/>
            </w:pPr>
          </w:p>
        </w:tc>
        <w:tc>
          <w:tcPr>
            <w:tcW w:w="1273" w:type="dxa"/>
          </w:tcPr>
          <w:p w14:paraId="4D813A60" w14:textId="77777777" w:rsidR="00866BAC" w:rsidRPr="002B6A3F" w:rsidRDefault="00866BAC" w:rsidP="009C2625">
            <w:pPr>
              <w:jc w:val="center"/>
            </w:pPr>
          </w:p>
        </w:tc>
        <w:tc>
          <w:tcPr>
            <w:tcW w:w="1273" w:type="dxa"/>
          </w:tcPr>
          <w:p w14:paraId="71A9529C" w14:textId="77777777" w:rsidR="00866BAC" w:rsidRPr="002B6A3F" w:rsidRDefault="00866BAC" w:rsidP="009C2625">
            <w:pPr>
              <w:jc w:val="center"/>
            </w:pPr>
          </w:p>
        </w:tc>
      </w:tr>
      <w:tr w:rsidR="00866BAC" w:rsidRPr="002B6A3F" w14:paraId="440925F8" w14:textId="77777777">
        <w:trPr>
          <w:jc w:val="center"/>
        </w:trPr>
        <w:tc>
          <w:tcPr>
            <w:tcW w:w="1309" w:type="dxa"/>
          </w:tcPr>
          <w:p w14:paraId="46B6F806" w14:textId="77777777" w:rsidR="00866BAC" w:rsidRPr="002B6A3F" w:rsidRDefault="00866BAC" w:rsidP="009C2625">
            <w:r w:rsidRPr="002B6A3F">
              <w:t>*Preformed</w:t>
            </w:r>
          </w:p>
        </w:tc>
        <w:tc>
          <w:tcPr>
            <w:tcW w:w="1273" w:type="dxa"/>
          </w:tcPr>
          <w:p w14:paraId="7455C775" w14:textId="77777777" w:rsidR="00866BAC" w:rsidRPr="002B6A3F" w:rsidRDefault="00866BAC" w:rsidP="009C2625">
            <w:pPr>
              <w:jc w:val="center"/>
            </w:pPr>
            <w:r w:rsidRPr="002B6A3F">
              <w:t>CGS-1100</w:t>
            </w:r>
          </w:p>
        </w:tc>
        <w:tc>
          <w:tcPr>
            <w:tcW w:w="1273" w:type="dxa"/>
          </w:tcPr>
          <w:p w14:paraId="19D1C612" w14:textId="77777777" w:rsidR="00866BAC" w:rsidRPr="002B6A3F" w:rsidRDefault="00866BAC" w:rsidP="009C2625">
            <w:pPr>
              <w:jc w:val="center"/>
            </w:pPr>
            <w:r w:rsidRPr="002B6A3F">
              <w:t>CGS-1102</w:t>
            </w:r>
          </w:p>
        </w:tc>
        <w:tc>
          <w:tcPr>
            <w:tcW w:w="1273" w:type="dxa"/>
          </w:tcPr>
          <w:p w14:paraId="1FA8700A" w14:textId="77777777" w:rsidR="00866BAC" w:rsidRPr="002B6A3F" w:rsidRDefault="00866BAC" w:rsidP="009C2625">
            <w:pPr>
              <w:jc w:val="center"/>
            </w:pPr>
            <w:r w:rsidRPr="002B6A3F">
              <w:t>CGS-1105</w:t>
            </w:r>
          </w:p>
        </w:tc>
        <w:tc>
          <w:tcPr>
            <w:tcW w:w="1273" w:type="dxa"/>
          </w:tcPr>
          <w:p w14:paraId="1BDEFEC2" w14:textId="77777777" w:rsidR="00866BAC" w:rsidRPr="002B6A3F" w:rsidRDefault="00866BAC" w:rsidP="009C2625">
            <w:pPr>
              <w:jc w:val="center"/>
            </w:pPr>
            <w:r w:rsidRPr="002B6A3F">
              <w:t>CGS-1106</w:t>
            </w:r>
          </w:p>
        </w:tc>
        <w:tc>
          <w:tcPr>
            <w:tcW w:w="1273" w:type="dxa"/>
          </w:tcPr>
          <w:p w14:paraId="54E02B1F" w14:textId="77777777" w:rsidR="00866BAC" w:rsidRPr="002B6A3F" w:rsidRDefault="00866BAC" w:rsidP="009C2625">
            <w:pPr>
              <w:jc w:val="center"/>
            </w:pPr>
            <w:r w:rsidRPr="002B6A3F">
              <w:t>CGS-1110</w:t>
            </w:r>
          </w:p>
        </w:tc>
        <w:tc>
          <w:tcPr>
            <w:tcW w:w="1273" w:type="dxa"/>
          </w:tcPr>
          <w:p w14:paraId="36E32B84" w14:textId="77777777" w:rsidR="00866BAC" w:rsidRPr="002B6A3F" w:rsidRDefault="00866BAC" w:rsidP="009C2625">
            <w:pPr>
              <w:jc w:val="center"/>
            </w:pPr>
            <w:r w:rsidRPr="002B6A3F">
              <w:t>CGS-1112</w:t>
            </w:r>
          </w:p>
        </w:tc>
      </w:tr>
      <w:tr w:rsidR="00866BAC" w:rsidRPr="002B6A3F" w14:paraId="10345058" w14:textId="77777777">
        <w:trPr>
          <w:jc w:val="center"/>
        </w:trPr>
        <w:tc>
          <w:tcPr>
            <w:tcW w:w="1309" w:type="dxa"/>
          </w:tcPr>
          <w:p w14:paraId="2E026BB8" w14:textId="77777777" w:rsidR="00866BAC" w:rsidRPr="002B6A3F" w:rsidRDefault="00866BAC" w:rsidP="009C2625"/>
        </w:tc>
        <w:tc>
          <w:tcPr>
            <w:tcW w:w="1273" w:type="dxa"/>
          </w:tcPr>
          <w:p w14:paraId="2DEB3668" w14:textId="77777777" w:rsidR="00866BAC" w:rsidRPr="002B6A3F" w:rsidRDefault="00866BAC" w:rsidP="009C2625">
            <w:pPr>
              <w:jc w:val="center"/>
            </w:pPr>
          </w:p>
        </w:tc>
        <w:tc>
          <w:tcPr>
            <w:tcW w:w="1273" w:type="dxa"/>
          </w:tcPr>
          <w:p w14:paraId="3392EEFA" w14:textId="77777777" w:rsidR="00866BAC" w:rsidRPr="002B6A3F" w:rsidRDefault="00866BAC" w:rsidP="009C2625">
            <w:pPr>
              <w:jc w:val="center"/>
            </w:pPr>
          </w:p>
        </w:tc>
        <w:tc>
          <w:tcPr>
            <w:tcW w:w="1273" w:type="dxa"/>
          </w:tcPr>
          <w:p w14:paraId="26E6B354" w14:textId="77777777" w:rsidR="00866BAC" w:rsidRPr="002B6A3F" w:rsidRDefault="00866BAC" w:rsidP="009C2625">
            <w:pPr>
              <w:jc w:val="center"/>
            </w:pPr>
          </w:p>
        </w:tc>
        <w:tc>
          <w:tcPr>
            <w:tcW w:w="1273" w:type="dxa"/>
          </w:tcPr>
          <w:p w14:paraId="7B7A746E" w14:textId="77777777" w:rsidR="00866BAC" w:rsidRPr="002B6A3F" w:rsidRDefault="00866BAC" w:rsidP="009C2625">
            <w:pPr>
              <w:jc w:val="center"/>
            </w:pPr>
          </w:p>
        </w:tc>
        <w:tc>
          <w:tcPr>
            <w:tcW w:w="1273" w:type="dxa"/>
          </w:tcPr>
          <w:p w14:paraId="23D194C7" w14:textId="77777777" w:rsidR="00866BAC" w:rsidRPr="002B6A3F" w:rsidRDefault="00866BAC" w:rsidP="009C2625">
            <w:pPr>
              <w:jc w:val="center"/>
            </w:pPr>
          </w:p>
        </w:tc>
        <w:tc>
          <w:tcPr>
            <w:tcW w:w="1273" w:type="dxa"/>
          </w:tcPr>
          <w:p w14:paraId="3A4550AA" w14:textId="77777777" w:rsidR="00866BAC" w:rsidRPr="002B6A3F" w:rsidRDefault="00866BAC" w:rsidP="009C2625">
            <w:pPr>
              <w:jc w:val="center"/>
            </w:pPr>
          </w:p>
        </w:tc>
      </w:tr>
    </w:tbl>
    <w:p w14:paraId="41FAF77E" w14:textId="77777777" w:rsidR="00866BAC" w:rsidRPr="002B6A3F" w:rsidRDefault="00866BAC" w:rsidP="00866BAC"/>
    <w:p w14:paraId="53F5671A" w14:textId="77777777" w:rsidR="00866BAC" w:rsidRPr="002B6A3F" w:rsidRDefault="00866BAC" w:rsidP="00866BAC">
      <w:r w:rsidRPr="002B6A3F">
        <w:t>*Order with socket-eye fitting.</w:t>
      </w:r>
    </w:p>
    <w:p w14:paraId="0881317B" w14:textId="77777777" w:rsidR="00866BAC" w:rsidRDefault="00866BAC" w:rsidP="00866BAC">
      <w:pPr>
        <w:tabs>
          <w:tab w:val="right" w:pos="1260"/>
          <w:tab w:val="left" w:pos="1620"/>
        </w:tabs>
      </w:pPr>
    </w:p>
    <w:p w14:paraId="5F53F7C6" w14:textId="77777777" w:rsidR="002D4623" w:rsidRDefault="002D4623" w:rsidP="00866BAC">
      <w:pPr>
        <w:tabs>
          <w:tab w:val="right" w:pos="1260"/>
          <w:tab w:val="left" w:pos="1620"/>
        </w:tabs>
      </w:pPr>
    </w:p>
    <w:p w14:paraId="33555AB2" w14:textId="77777777" w:rsidR="002D4623" w:rsidRPr="002B6A3F" w:rsidRDefault="002D4623" w:rsidP="00997E5B">
      <w:pPr>
        <w:pStyle w:val="HEADINGLEFT"/>
      </w:pPr>
      <w:r>
        <w:br w:type="page"/>
      </w:r>
      <w:r>
        <w:lastRenderedPageBreak/>
        <w:t>Conditional</w:t>
      </w:r>
    </w:p>
    <w:p w14:paraId="6C852A7D" w14:textId="77777777" w:rsidR="002D4623" w:rsidRPr="002B6A3F" w:rsidRDefault="002D4623" w:rsidP="002D4623">
      <w:pPr>
        <w:pStyle w:val="HEADINGLEFT"/>
      </w:pPr>
      <w:r>
        <w:t>ei(2)</w:t>
      </w:r>
    </w:p>
    <w:p w14:paraId="4BBBF6B8" w14:textId="77777777" w:rsidR="002D4623" w:rsidRPr="002B6A3F" w:rsidRDefault="002D4623" w:rsidP="002D4623">
      <w:pPr>
        <w:pStyle w:val="HEADINGLEFT"/>
      </w:pPr>
      <w:r w:rsidRPr="002B6A3F">
        <w:t>July 2009</w:t>
      </w:r>
    </w:p>
    <w:p w14:paraId="04F4CDAF" w14:textId="77777777" w:rsidR="002D4623" w:rsidRDefault="002D4623" w:rsidP="002D4623">
      <w:pPr>
        <w:pStyle w:val="HEADINGRIGHT"/>
      </w:pPr>
    </w:p>
    <w:p w14:paraId="3E836813" w14:textId="77777777" w:rsidR="002D4623" w:rsidRPr="002B6A3F" w:rsidRDefault="002D4623" w:rsidP="002D4623">
      <w:pPr>
        <w:pStyle w:val="HEADINGRIGHT"/>
      </w:pPr>
    </w:p>
    <w:p w14:paraId="523C6EE7" w14:textId="77777777" w:rsidR="002D4623" w:rsidRPr="000A4061" w:rsidRDefault="002D4623" w:rsidP="002D4623">
      <w:pPr>
        <w:jc w:val="center"/>
      </w:pPr>
      <w:r w:rsidRPr="000A4061">
        <w:t>ei - Clamps, suspension with socket eye</w:t>
      </w:r>
      <w:r>
        <w:t xml:space="preserve"> - cushioned</w:t>
      </w:r>
    </w:p>
    <w:p w14:paraId="73777120" w14:textId="77777777" w:rsidR="002D4623" w:rsidRDefault="002D4623" w:rsidP="002D4623">
      <w:pPr>
        <w:tabs>
          <w:tab w:val="left" w:pos="2760"/>
          <w:tab w:val="left" w:pos="3600"/>
          <w:tab w:val="left" w:pos="7320"/>
          <w:tab w:val="left" w:pos="8280"/>
        </w:tabs>
        <w:jc w:val="center"/>
      </w:pPr>
    </w:p>
    <w:p w14:paraId="483BD754" w14:textId="77777777" w:rsidR="002D4623" w:rsidRPr="00CA1C69" w:rsidRDefault="002D4623" w:rsidP="002D4623">
      <w:pPr>
        <w:tabs>
          <w:tab w:val="left" w:pos="1080"/>
          <w:tab w:val="left" w:pos="6360"/>
        </w:tabs>
        <w:jc w:val="center"/>
        <w:rPr>
          <w:u w:val="single"/>
        </w:rPr>
      </w:pPr>
      <w:r>
        <w:t xml:space="preserve">For use with </w:t>
      </w:r>
      <w:r w:rsidRPr="00CA1C69">
        <w:rPr>
          <w:b/>
          <w:u w:val="single"/>
        </w:rPr>
        <w:t>High Temperature Conductors</w:t>
      </w:r>
    </w:p>
    <w:p w14:paraId="3AC09159" w14:textId="77777777" w:rsidR="002D4623" w:rsidRDefault="002D4623" w:rsidP="002D4623">
      <w:pPr>
        <w:tabs>
          <w:tab w:val="left" w:pos="2760"/>
          <w:tab w:val="left" w:pos="3600"/>
          <w:tab w:val="left" w:pos="7320"/>
          <w:tab w:val="left" w:pos="8280"/>
        </w:tabs>
        <w:jc w:val="center"/>
      </w:pPr>
    </w:p>
    <w:p w14:paraId="0894E963" w14:textId="77777777" w:rsidR="002D4623" w:rsidRDefault="002D4623" w:rsidP="002D4623">
      <w:pPr>
        <w:tabs>
          <w:tab w:val="left" w:pos="2760"/>
          <w:tab w:val="left" w:pos="3600"/>
          <w:tab w:val="left" w:pos="7320"/>
          <w:tab w:val="left" w:pos="8280"/>
        </w:tabs>
      </w:pPr>
    </w:p>
    <w:p w14:paraId="53CA3D93" w14:textId="77777777" w:rsidR="002D4623" w:rsidRDefault="002D4623" w:rsidP="002D4623">
      <w:pPr>
        <w:tabs>
          <w:tab w:val="left" w:pos="1080"/>
          <w:tab w:val="left" w:pos="6360"/>
        </w:tabs>
      </w:pPr>
    </w:p>
    <w:p w14:paraId="10A91C9A" w14:textId="77777777" w:rsidR="002D4623" w:rsidRDefault="002D4623" w:rsidP="002D4623">
      <w:pPr>
        <w:tabs>
          <w:tab w:val="left" w:pos="1080"/>
          <w:tab w:val="left" w:pos="6360"/>
        </w:tabs>
      </w:pPr>
    </w:p>
    <w:tbl>
      <w:tblPr>
        <w:tblW w:w="9360" w:type="dxa"/>
        <w:jc w:val="center"/>
        <w:tblLayout w:type="fixed"/>
        <w:tblLook w:val="0000" w:firstRow="0" w:lastRow="0" w:firstColumn="0" w:lastColumn="0" w:noHBand="0" w:noVBand="0"/>
      </w:tblPr>
      <w:tblGrid>
        <w:gridCol w:w="4680"/>
        <w:gridCol w:w="4680"/>
      </w:tblGrid>
      <w:tr w:rsidR="002D4623" w14:paraId="3A9DA07D" w14:textId="77777777" w:rsidTr="000B4969">
        <w:trPr>
          <w:jc w:val="center"/>
        </w:trPr>
        <w:tc>
          <w:tcPr>
            <w:tcW w:w="4680" w:type="dxa"/>
          </w:tcPr>
          <w:p w14:paraId="42BAFE83" w14:textId="77777777" w:rsidR="002D4623" w:rsidRDefault="002D4623" w:rsidP="000B4969">
            <w:pPr>
              <w:pBdr>
                <w:bottom w:val="single" w:sz="6" w:space="1" w:color="auto"/>
              </w:pBdr>
              <w:ind w:left="162" w:hanging="162"/>
            </w:pPr>
            <w:r>
              <w:t>Manufacturer</w:t>
            </w:r>
          </w:p>
        </w:tc>
        <w:tc>
          <w:tcPr>
            <w:tcW w:w="4680" w:type="dxa"/>
          </w:tcPr>
          <w:p w14:paraId="1AC2B4C5" w14:textId="77777777" w:rsidR="002D4623" w:rsidRDefault="002D4623" w:rsidP="000B4969">
            <w:pPr>
              <w:pBdr>
                <w:bottom w:val="single" w:sz="6" w:space="1" w:color="auto"/>
              </w:pBdr>
              <w:ind w:left="252" w:hanging="252"/>
            </w:pPr>
            <w:r>
              <w:t>Conditions</w:t>
            </w:r>
          </w:p>
        </w:tc>
      </w:tr>
      <w:tr w:rsidR="002D4623" w14:paraId="29B94E25" w14:textId="77777777" w:rsidTr="000B4969">
        <w:trPr>
          <w:jc w:val="center"/>
        </w:trPr>
        <w:tc>
          <w:tcPr>
            <w:tcW w:w="4680" w:type="dxa"/>
          </w:tcPr>
          <w:p w14:paraId="4C22BAB8" w14:textId="77777777" w:rsidR="002D4623" w:rsidRDefault="002D4623" w:rsidP="000B4969">
            <w:pPr>
              <w:ind w:left="162" w:hanging="162"/>
            </w:pPr>
          </w:p>
        </w:tc>
        <w:tc>
          <w:tcPr>
            <w:tcW w:w="4680" w:type="dxa"/>
          </w:tcPr>
          <w:p w14:paraId="6B62007B" w14:textId="77777777" w:rsidR="002D4623" w:rsidRDefault="002D4623" w:rsidP="000B4969">
            <w:pPr>
              <w:ind w:left="252" w:hanging="252"/>
            </w:pPr>
          </w:p>
        </w:tc>
      </w:tr>
      <w:tr w:rsidR="002D4623" w14:paraId="314FF4C0" w14:textId="77777777" w:rsidTr="000B4969">
        <w:trPr>
          <w:jc w:val="center"/>
        </w:trPr>
        <w:tc>
          <w:tcPr>
            <w:tcW w:w="4680" w:type="dxa"/>
          </w:tcPr>
          <w:p w14:paraId="44F7A4CD" w14:textId="77777777" w:rsidR="002D4623" w:rsidRPr="000B47C9" w:rsidRDefault="002D4623" w:rsidP="000B4969">
            <w:r w:rsidRPr="000B47C9">
              <w:rPr>
                <w:b/>
                <w:u w:val="single"/>
              </w:rPr>
              <w:t>Preformed Line Products</w:t>
            </w:r>
            <w:r>
              <w:rPr>
                <w:b/>
                <w:u w:val="single"/>
              </w:rPr>
              <w:t xml:space="preserve"> (PLP)</w:t>
            </w:r>
            <w:r w:rsidRPr="000B47C9">
              <w:rPr>
                <w:b/>
                <w:u w:val="single"/>
              </w:rPr>
              <w:t xml:space="preserve"> </w:t>
            </w:r>
            <w:r w:rsidRPr="000B47C9">
              <w:rPr>
                <w:b/>
                <w:u w:val="single"/>
              </w:rPr>
              <w:br/>
            </w:r>
            <w:r w:rsidRPr="000B47C9">
              <w:t xml:space="preserve">Thermolign </w:t>
            </w:r>
            <w:r>
              <w:t>Suspension</w:t>
            </w:r>
          </w:p>
          <w:p w14:paraId="6B7A31A0" w14:textId="77777777" w:rsidR="002D4623" w:rsidRDefault="002D4623" w:rsidP="000B4969"/>
          <w:p w14:paraId="49CEA935" w14:textId="77777777" w:rsidR="002D4623" w:rsidRDefault="002D4623" w:rsidP="000B4969">
            <w:r>
              <w:t xml:space="preserve">To be used with 3M </w:t>
            </w:r>
            <w:r w:rsidRPr="0080753D">
              <w:t xml:space="preserve">High </w:t>
            </w:r>
            <w:r>
              <w:t>Temperature</w:t>
            </w:r>
            <w:r w:rsidRPr="0080753D">
              <w:t xml:space="preserve"> Conductors</w:t>
            </w:r>
            <w:r>
              <w:t xml:space="preserve"> ACCR (Aluminum Conductor Composite Reinforced)  </w:t>
            </w:r>
          </w:p>
          <w:p w14:paraId="183E2741" w14:textId="77777777" w:rsidR="002D4623" w:rsidRPr="007956BF" w:rsidRDefault="002D4623" w:rsidP="000B4969">
            <w:pPr>
              <w:ind w:left="162" w:hanging="162"/>
            </w:pPr>
          </w:p>
        </w:tc>
        <w:tc>
          <w:tcPr>
            <w:tcW w:w="4680" w:type="dxa"/>
          </w:tcPr>
          <w:p w14:paraId="2374A9A7" w14:textId="77777777" w:rsidR="002D4623" w:rsidRDefault="002D4623" w:rsidP="000B4969">
            <w:pPr>
              <w:ind w:left="252" w:hanging="252"/>
            </w:pPr>
          </w:p>
          <w:p w14:paraId="4D9D389E" w14:textId="77777777" w:rsidR="002D4623" w:rsidRDefault="002D4623" w:rsidP="000B4969">
            <w:pPr>
              <w:ind w:left="252" w:hanging="252"/>
            </w:pPr>
            <w:r>
              <w:t>1. To obtain experience.</w:t>
            </w:r>
          </w:p>
          <w:p w14:paraId="2391F425" w14:textId="77777777" w:rsidR="002D4623" w:rsidRDefault="002D4623" w:rsidP="000B4969">
            <w:pPr>
              <w:ind w:left="252" w:hanging="252"/>
            </w:pPr>
            <w:r>
              <w:t>2. Use high temperature accessories approved by the manufacturer and accepted by RUS</w:t>
            </w:r>
          </w:p>
        </w:tc>
      </w:tr>
    </w:tbl>
    <w:p w14:paraId="636D4443" w14:textId="77777777" w:rsidR="002D4623" w:rsidRDefault="002D4623" w:rsidP="002D4623"/>
    <w:p w14:paraId="71E0A85C" w14:textId="77777777" w:rsidR="002D4623" w:rsidRDefault="002D4623" w:rsidP="002D4623"/>
    <w:p w14:paraId="52A7D273" w14:textId="77777777" w:rsidR="002D4623" w:rsidRDefault="002D4623" w:rsidP="002D4623">
      <w:pPr>
        <w:tabs>
          <w:tab w:val="left" w:pos="4200"/>
          <w:tab w:val="left" w:pos="6720"/>
        </w:tabs>
        <w:ind w:left="720" w:hanging="720"/>
      </w:pPr>
      <w:r>
        <w:t>NOTE:  These clamps are acceptable when installed using tools and dies in accordance with the conductor’s manufacturer's recommendations.</w:t>
      </w:r>
    </w:p>
    <w:p w14:paraId="0B415787" w14:textId="77777777" w:rsidR="002D4623" w:rsidRDefault="005827EA" w:rsidP="00866BAC">
      <w:pPr>
        <w:tabs>
          <w:tab w:val="right" w:pos="1260"/>
          <w:tab w:val="left" w:pos="1620"/>
        </w:tabs>
      </w:pPr>
      <w:r>
        <w:br w:type="page"/>
      </w:r>
    </w:p>
    <w:p w14:paraId="64C79009" w14:textId="77777777" w:rsidR="00E5149D" w:rsidRPr="002B6A3F" w:rsidRDefault="00E5149D" w:rsidP="00995F83">
      <w:pPr>
        <w:pStyle w:val="HEADINGLEFT"/>
      </w:pPr>
      <w:r w:rsidRPr="002B6A3F">
        <w:lastRenderedPageBreak/>
        <w:t>ej-1</w:t>
      </w:r>
    </w:p>
    <w:p w14:paraId="56ED99BC" w14:textId="77777777" w:rsidR="00E5149D" w:rsidRPr="002B6A3F" w:rsidRDefault="00EE1E78" w:rsidP="00995F83">
      <w:pPr>
        <w:pStyle w:val="HEADINGLEFT"/>
      </w:pPr>
      <w:r w:rsidRPr="002B6A3F">
        <w:t xml:space="preserve">July </w:t>
      </w:r>
      <w:r w:rsidR="002B6A3F" w:rsidRPr="002B6A3F">
        <w:t>2009</w:t>
      </w:r>
    </w:p>
    <w:p w14:paraId="742FB3C9" w14:textId="77777777" w:rsidR="00E5149D" w:rsidRPr="002B6A3F" w:rsidRDefault="00E5149D" w:rsidP="006A50E5">
      <w:pPr>
        <w:pStyle w:val="HEADINGLEFT"/>
      </w:pPr>
    </w:p>
    <w:p w14:paraId="651114D6" w14:textId="77777777" w:rsidR="00E5149D" w:rsidRPr="002B6A3F" w:rsidRDefault="00E5149D" w:rsidP="006A50E5">
      <w:pPr>
        <w:pStyle w:val="HEADINGLEFT"/>
      </w:pPr>
    </w:p>
    <w:p w14:paraId="5B594875" w14:textId="77777777" w:rsidR="00E5149D" w:rsidRPr="002B6A3F" w:rsidRDefault="00E5149D">
      <w:pPr>
        <w:jc w:val="center"/>
        <w:rPr>
          <w:sz w:val="16"/>
        </w:rPr>
      </w:pPr>
    </w:p>
    <w:p w14:paraId="0B3D8DDE" w14:textId="77777777" w:rsidR="00E5149D" w:rsidRPr="002B6A3F" w:rsidRDefault="00E5149D">
      <w:pPr>
        <w:jc w:val="center"/>
        <w:rPr>
          <w:sz w:val="16"/>
        </w:rPr>
      </w:pPr>
      <w:r w:rsidRPr="002B6A3F">
        <w:rPr>
          <w:sz w:val="16"/>
        </w:rPr>
        <w:t>ej - Clamps, deadend with socket eye</w:t>
      </w:r>
    </w:p>
    <w:p w14:paraId="53783D90" w14:textId="77777777" w:rsidR="00E5149D" w:rsidRPr="002B6A3F" w:rsidRDefault="00E5149D">
      <w:pPr>
        <w:jc w:val="center"/>
        <w:rPr>
          <w:sz w:val="16"/>
        </w:rPr>
      </w:pPr>
    </w:p>
    <w:p w14:paraId="46DE94D4" w14:textId="77777777" w:rsidR="00E5149D" w:rsidRPr="002B6A3F" w:rsidRDefault="00E5149D">
      <w:pPr>
        <w:jc w:val="center"/>
        <w:rPr>
          <w:sz w:val="16"/>
        </w:rPr>
      </w:pPr>
    </w:p>
    <w:p w14:paraId="640068D9" w14:textId="77777777" w:rsidR="00E5149D" w:rsidRPr="002B6A3F" w:rsidRDefault="00E5149D">
      <w:pPr>
        <w:jc w:val="center"/>
        <w:outlineLvl w:val="0"/>
        <w:rPr>
          <w:sz w:val="16"/>
        </w:rPr>
      </w:pPr>
      <w:r w:rsidRPr="002B6A3F">
        <w:rPr>
          <w:sz w:val="16"/>
        </w:rPr>
        <w:t>ACSR</w:t>
      </w:r>
    </w:p>
    <w:p w14:paraId="7EC332E1" w14:textId="77777777" w:rsidR="00E5149D" w:rsidRPr="002B6A3F" w:rsidRDefault="00E5149D">
      <w:pPr>
        <w:rPr>
          <w:sz w:val="16"/>
        </w:rPr>
      </w:pPr>
    </w:p>
    <w:tbl>
      <w:tblPr>
        <w:tblW w:w="0" w:type="auto"/>
        <w:jc w:val="center"/>
        <w:tblLayout w:type="fixed"/>
        <w:tblLook w:val="0000" w:firstRow="0" w:lastRow="0" w:firstColumn="0" w:lastColumn="0" w:noHBand="0" w:noVBand="0"/>
      </w:tblPr>
      <w:tblGrid>
        <w:gridCol w:w="1728"/>
        <w:gridCol w:w="1152"/>
        <w:gridCol w:w="1152"/>
        <w:gridCol w:w="1152"/>
        <w:gridCol w:w="1152"/>
        <w:gridCol w:w="1152"/>
        <w:gridCol w:w="1152"/>
        <w:gridCol w:w="1152"/>
      </w:tblGrid>
      <w:tr w:rsidR="00E5149D" w:rsidRPr="002B6A3F" w14:paraId="08C53527" w14:textId="77777777">
        <w:trPr>
          <w:jc w:val="center"/>
        </w:trPr>
        <w:tc>
          <w:tcPr>
            <w:tcW w:w="1728" w:type="dxa"/>
          </w:tcPr>
          <w:p w14:paraId="2183F114" w14:textId="77777777" w:rsidR="00E5149D" w:rsidRPr="002B6A3F" w:rsidRDefault="00E5149D">
            <w:pPr>
              <w:rPr>
                <w:sz w:val="16"/>
              </w:rPr>
            </w:pPr>
          </w:p>
        </w:tc>
        <w:tc>
          <w:tcPr>
            <w:tcW w:w="1152" w:type="dxa"/>
          </w:tcPr>
          <w:p w14:paraId="5DC4522C" w14:textId="77777777" w:rsidR="00E5149D" w:rsidRPr="002B6A3F" w:rsidRDefault="00E5149D">
            <w:pPr>
              <w:jc w:val="center"/>
              <w:rPr>
                <w:sz w:val="16"/>
              </w:rPr>
            </w:pPr>
          </w:p>
        </w:tc>
        <w:tc>
          <w:tcPr>
            <w:tcW w:w="1152" w:type="dxa"/>
          </w:tcPr>
          <w:p w14:paraId="4F914DE1" w14:textId="77777777" w:rsidR="00E5149D" w:rsidRPr="002B6A3F" w:rsidRDefault="00E5149D">
            <w:pPr>
              <w:jc w:val="center"/>
              <w:rPr>
                <w:sz w:val="16"/>
              </w:rPr>
            </w:pPr>
          </w:p>
        </w:tc>
        <w:tc>
          <w:tcPr>
            <w:tcW w:w="1152" w:type="dxa"/>
          </w:tcPr>
          <w:p w14:paraId="1465A029" w14:textId="77777777" w:rsidR="00E5149D" w:rsidRPr="002B6A3F" w:rsidRDefault="00E5149D">
            <w:pPr>
              <w:jc w:val="center"/>
              <w:rPr>
                <w:sz w:val="16"/>
              </w:rPr>
            </w:pPr>
          </w:p>
        </w:tc>
        <w:tc>
          <w:tcPr>
            <w:tcW w:w="1152" w:type="dxa"/>
          </w:tcPr>
          <w:p w14:paraId="19BDFC32" w14:textId="77777777" w:rsidR="00E5149D" w:rsidRPr="002B6A3F" w:rsidRDefault="00E5149D">
            <w:pPr>
              <w:jc w:val="center"/>
              <w:rPr>
                <w:sz w:val="16"/>
              </w:rPr>
            </w:pPr>
          </w:p>
        </w:tc>
        <w:tc>
          <w:tcPr>
            <w:tcW w:w="1152" w:type="dxa"/>
          </w:tcPr>
          <w:p w14:paraId="2880BF97" w14:textId="77777777" w:rsidR="00E5149D" w:rsidRPr="002B6A3F" w:rsidRDefault="00E5149D">
            <w:pPr>
              <w:jc w:val="center"/>
              <w:rPr>
                <w:sz w:val="16"/>
              </w:rPr>
            </w:pPr>
          </w:p>
        </w:tc>
        <w:tc>
          <w:tcPr>
            <w:tcW w:w="1152" w:type="dxa"/>
          </w:tcPr>
          <w:p w14:paraId="6E42CAE3" w14:textId="77777777" w:rsidR="00E5149D" w:rsidRPr="002B6A3F" w:rsidRDefault="00E5149D">
            <w:pPr>
              <w:jc w:val="center"/>
              <w:rPr>
                <w:sz w:val="16"/>
              </w:rPr>
            </w:pPr>
          </w:p>
        </w:tc>
        <w:tc>
          <w:tcPr>
            <w:tcW w:w="1152" w:type="dxa"/>
          </w:tcPr>
          <w:p w14:paraId="136E47CD" w14:textId="77777777" w:rsidR="00E5149D" w:rsidRPr="002B6A3F" w:rsidRDefault="00E5149D">
            <w:pPr>
              <w:jc w:val="center"/>
              <w:rPr>
                <w:sz w:val="16"/>
              </w:rPr>
            </w:pPr>
          </w:p>
        </w:tc>
      </w:tr>
      <w:tr w:rsidR="00E5149D" w:rsidRPr="002B6A3F" w14:paraId="233DBF3B" w14:textId="77777777">
        <w:trPr>
          <w:jc w:val="center"/>
        </w:trPr>
        <w:tc>
          <w:tcPr>
            <w:tcW w:w="1728" w:type="dxa"/>
          </w:tcPr>
          <w:p w14:paraId="1094DD0E" w14:textId="77777777" w:rsidR="00E5149D" w:rsidRPr="002B6A3F" w:rsidRDefault="00E5149D">
            <w:pPr>
              <w:rPr>
                <w:sz w:val="16"/>
              </w:rPr>
            </w:pPr>
          </w:p>
        </w:tc>
        <w:tc>
          <w:tcPr>
            <w:tcW w:w="1152" w:type="dxa"/>
          </w:tcPr>
          <w:p w14:paraId="39F12B4B" w14:textId="77777777" w:rsidR="00E5149D" w:rsidRPr="002B6A3F" w:rsidRDefault="00E5149D">
            <w:pPr>
              <w:pBdr>
                <w:bottom w:val="single" w:sz="6" w:space="1" w:color="auto"/>
              </w:pBdr>
              <w:jc w:val="center"/>
              <w:rPr>
                <w:sz w:val="16"/>
              </w:rPr>
            </w:pPr>
            <w:r w:rsidRPr="002B6A3F">
              <w:rPr>
                <w:sz w:val="16"/>
              </w:rPr>
              <w:t>AWG</w:t>
            </w:r>
          </w:p>
        </w:tc>
        <w:tc>
          <w:tcPr>
            <w:tcW w:w="6912" w:type="dxa"/>
            <w:gridSpan w:val="6"/>
          </w:tcPr>
          <w:p w14:paraId="7416A17A" w14:textId="77777777" w:rsidR="00E5149D" w:rsidRPr="002B6A3F" w:rsidRDefault="00E5149D">
            <w:pPr>
              <w:pBdr>
                <w:bottom w:val="single" w:sz="6" w:space="1" w:color="auto"/>
              </w:pBdr>
              <w:jc w:val="center"/>
              <w:rPr>
                <w:sz w:val="16"/>
              </w:rPr>
            </w:pPr>
            <w:r w:rsidRPr="002B6A3F">
              <w:rPr>
                <w:sz w:val="16"/>
              </w:rPr>
              <w:t>kcmil</w:t>
            </w:r>
          </w:p>
        </w:tc>
      </w:tr>
      <w:tr w:rsidR="00E5149D" w:rsidRPr="002B6A3F" w14:paraId="5C0F24F8" w14:textId="77777777">
        <w:trPr>
          <w:jc w:val="center"/>
        </w:trPr>
        <w:tc>
          <w:tcPr>
            <w:tcW w:w="1728" w:type="dxa"/>
          </w:tcPr>
          <w:p w14:paraId="12DE024B" w14:textId="77777777" w:rsidR="00E5149D" w:rsidRPr="002B6A3F" w:rsidRDefault="00E5149D">
            <w:pPr>
              <w:rPr>
                <w:sz w:val="16"/>
              </w:rPr>
            </w:pPr>
          </w:p>
        </w:tc>
        <w:tc>
          <w:tcPr>
            <w:tcW w:w="1152" w:type="dxa"/>
          </w:tcPr>
          <w:p w14:paraId="6A0AB223" w14:textId="77777777" w:rsidR="00E5149D" w:rsidRPr="002B6A3F" w:rsidRDefault="00E5149D">
            <w:pPr>
              <w:jc w:val="center"/>
              <w:rPr>
                <w:sz w:val="16"/>
              </w:rPr>
            </w:pPr>
            <w:r w:rsidRPr="002B6A3F">
              <w:rPr>
                <w:sz w:val="16"/>
              </w:rPr>
              <w:t>2/0 to 4/0</w:t>
            </w:r>
          </w:p>
        </w:tc>
        <w:tc>
          <w:tcPr>
            <w:tcW w:w="1152" w:type="dxa"/>
          </w:tcPr>
          <w:p w14:paraId="3760E014" w14:textId="77777777" w:rsidR="00E5149D" w:rsidRPr="002B6A3F" w:rsidRDefault="00E5149D">
            <w:pPr>
              <w:jc w:val="center"/>
              <w:rPr>
                <w:sz w:val="16"/>
              </w:rPr>
            </w:pPr>
            <w:r w:rsidRPr="002B6A3F">
              <w:rPr>
                <w:sz w:val="16"/>
              </w:rPr>
              <w:t>266.8</w:t>
            </w:r>
          </w:p>
        </w:tc>
        <w:tc>
          <w:tcPr>
            <w:tcW w:w="1152" w:type="dxa"/>
          </w:tcPr>
          <w:p w14:paraId="1A81204E" w14:textId="77777777" w:rsidR="00E5149D" w:rsidRPr="002B6A3F" w:rsidRDefault="00E5149D">
            <w:pPr>
              <w:jc w:val="center"/>
              <w:rPr>
                <w:sz w:val="16"/>
              </w:rPr>
            </w:pPr>
            <w:r w:rsidRPr="002B6A3F">
              <w:rPr>
                <w:sz w:val="16"/>
              </w:rPr>
              <w:t>336.4</w:t>
            </w:r>
          </w:p>
        </w:tc>
        <w:tc>
          <w:tcPr>
            <w:tcW w:w="1152" w:type="dxa"/>
          </w:tcPr>
          <w:p w14:paraId="66C11D49" w14:textId="77777777" w:rsidR="00E5149D" w:rsidRPr="002B6A3F" w:rsidRDefault="00E5149D">
            <w:pPr>
              <w:jc w:val="center"/>
              <w:rPr>
                <w:sz w:val="16"/>
              </w:rPr>
            </w:pPr>
            <w:r w:rsidRPr="002B6A3F">
              <w:rPr>
                <w:sz w:val="16"/>
              </w:rPr>
              <w:t>477</w:t>
            </w:r>
          </w:p>
        </w:tc>
        <w:tc>
          <w:tcPr>
            <w:tcW w:w="1152" w:type="dxa"/>
          </w:tcPr>
          <w:p w14:paraId="198D6844" w14:textId="77777777" w:rsidR="00E5149D" w:rsidRPr="002B6A3F" w:rsidRDefault="00E5149D">
            <w:pPr>
              <w:jc w:val="center"/>
              <w:rPr>
                <w:sz w:val="16"/>
              </w:rPr>
            </w:pPr>
            <w:r w:rsidRPr="002B6A3F">
              <w:rPr>
                <w:sz w:val="16"/>
              </w:rPr>
              <w:t>556.5</w:t>
            </w:r>
          </w:p>
        </w:tc>
        <w:tc>
          <w:tcPr>
            <w:tcW w:w="1152" w:type="dxa"/>
          </w:tcPr>
          <w:p w14:paraId="60E5BE03" w14:textId="77777777" w:rsidR="00E5149D" w:rsidRPr="002B6A3F" w:rsidRDefault="00E5149D">
            <w:pPr>
              <w:jc w:val="center"/>
              <w:rPr>
                <w:sz w:val="16"/>
              </w:rPr>
            </w:pPr>
            <w:r w:rsidRPr="002B6A3F">
              <w:rPr>
                <w:sz w:val="16"/>
              </w:rPr>
              <w:t>795</w:t>
            </w:r>
          </w:p>
        </w:tc>
        <w:tc>
          <w:tcPr>
            <w:tcW w:w="1152" w:type="dxa"/>
          </w:tcPr>
          <w:p w14:paraId="68B7539A" w14:textId="77777777" w:rsidR="00E5149D" w:rsidRPr="002B6A3F" w:rsidRDefault="00E5149D">
            <w:pPr>
              <w:jc w:val="center"/>
              <w:rPr>
                <w:sz w:val="16"/>
              </w:rPr>
            </w:pPr>
            <w:r w:rsidRPr="002B6A3F">
              <w:rPr>
                <w:sz w:val="16"/>
              </w:rPr>
              <w:t>954</w:t>
            </w:r>
          </w:p>
        </w:tc>
      </w:tr>
      <w:tr w:rsidR="00E5149D" w:rsidRPr="002B6A3F" w14:paraId="13AA5996" w14:textId="77777777">
        <w:trPr>
          <w:jc w:val="center"/>
        </w:trPr>
        <w:tc>
          <w:tcPr>
            <w:tcW w:w="1728" w:type="dxa"/>
          </w:tcPr>
          <w:p w14:paraId="4C0A18C2" w14:textId="77777777" w:rsidR="00E5149D" w:rsidRPr="002B6A3F" w:rsidRDefault="00E5149D">
            <w:pPr>
              <w:rPr>
                <w:sz w:val="16"/>
                <w:u w:val="single"/>
              </w:rPr>
            </w:pPr>
          </w:p>
        </w:tc>
        <w:tc>
          <w:tcPr>
            <w:tcW w:w="1152" w:type="dxa"/>
          </w:tcPr>
          <w:p w14:paraId="3A649C13" w14:textId="77777777" w:rsidR="00E5149D" w:rsidRPr="002B6A3F" w:rsidRDefault="00E5149D">
            <w:pPr>
              <w:jc w:val="center"/>
              <w:rPr>
                <w:sz w:val="16"/>
              </w:rPr>
            </w:pPr>
          </w:p>
        </w:tc>
        <w:tc>
          <w:tcPr>
            <w:tcW w:w="1152" w:type="dxa"/>
          </w:tcPr>
          <w:p w14:paraId="40C45753" w14:textId="77777777" w:rsidR="00E5149D" w:rsidRPr="002B6A3F" w:rsidRDefault="00E5149D">
            <w:pPr>
              <w:jc w:val="center"/>
              <w:rPr>
                <w:sz w:val="16"/>
              </w:rPr>
            </w:pPr>
          </w:p>
        </w:tc>
        <w:tc>
          <w:tcPr>
            <w:tcW w:w="1152" w:type="dxa"/>
          </w:tcPr>
          <w:p w14:paraId="4756DD80" w14:textId="77777777" w:rsidR="00E5149D" w:rsidRPr="002B6A3F" w:rsidRDefault="00E5149D">
            <w:pPr>
              <w:jc w:val="center"/>
              <w:rPr>
                <w:sz w:val="16"/>
              </w:rPr>
            </w:pPr>
          </w:p>
        </w:tc>
        <w:tc>
          <w:tcPr>
            <w:tcW w:w="1152" w:type="dxa"/>
          </w:tcPr>
          <w:p w14:paraId="6A7C42E0" w14:textId="77777777" w:rsidR="00E5149D" w:rsidRPr="002B6A3F" w:rsidRDefault="00E5149D">
            <w:pPr>
              <w:jc w:val="center"/>
              <w:rPr>
                <w:sz w:val="16"/>
              </w:rPr>
            </w:pPr>
          </w:p>
        </w:tc>
        <w:tc>
          <w:tcPr>
            <w:tcW w:w="1152" w:type="dxa"/>
          </w:tcPr>
          <w:p w14:paraId="3C1E813D" w14:textId="77777777" w:rsidR="00E5149D" w:rsidRPr="002B6A3F" w:rsidRDefault="00E5149D">
            <w:pPr>
              <w:jc w:val="center"/>
              <w:rPr>
                <w:sz w:val="16"/>
              </w:rPr>
            </w:pPr>
          </w:p>
        </w:tc>
        <w:tc>
          <w:tcPr>
            <w:tcW w:w="1152" w:type="dxa"/>
          </w:tcPr>
          <w:p w14:paraId="7950D048" w14:textId="77777777" w:rsidR="00E5149D" w:rsidRPr="002B6A3F" w:rsidRDefault="00E5149D">
            <w:pPr>
              <w:jc w:val="center"/>
              <w:rPr>
                <w:sz w:val="16"/>
              </w:rPr>
            </w:pPr>
          </w:p>
        </w:tc>
        <w:tc>
          <w:tcPr>
            <w:tcW w:w="1152" w:type="dxa"/>
          </w:tcPr>
          <w:p w14:paraId="2C53532B" w14:textId="77777777" w:rsidR="00E5149D" w:rsidRPr="002B6A3F" w:rsidRDefault="00E5149D">
            <w:pPr>
              <w:jc w:val="center"/>
              <w:rPr>
                <w:sz w:val="16"/>
              </w:rPr>
            </w:pPr>
          </w:p>
        </w:tc>
      </w:tr>
      <w:tr w:rsidR="00E5149D" w:rsidRPr="002B6A3F" w14:paraId="4DE235D2" w14:textId="77777777">
        <w:trPr>
          <w:jc w:val="center"/>
        </w:trPr>
        <w:tc>
          <w:tcPr>
            <w:tcW w:w="9792" w:type="dxa"/>
            <w:gridSpan w:val="8"/>
          </w:tcPr>
          <w:p w14:paraId="093B957B" w14:textId="77777777" w:rsidR="00E5149D" w:rsidRPr="002B6A3F" w:rsidRDefault="00E5149D">
            <w:pPr>
              <w:jc w:val="center"/>
              <w:rPr>
                <w:sz w:val="16"/>
              </w:rPr>
            </w:pPr>
            <w:r w:rsidRPr="002B6A3F">
              <w:rPr>
                <w:sz w:val="16"/>
                <w:u w:val="single"/>
              </w:rPr>
              <w:t>Iron or Steel Clamps (requires armor tape or liner)</w:t>
            </w:r>
            <w:r w:rsidRPr="002B6A3F">
              <w:rPr>
                <w:sz w:val="16"/>
              </w:rPr>
              <w:t xml:space="preserve"> </w:t>
            </w:r>
          </w:p>
        </w:tc>
      </w:tr>
      <w:tr w:rsidR="00E5149D" w:rsidRPr="002B6A3F" w14:paraId="7F895B6D" w14:textId="77777777">
        <w:trPr>
          <w:jc w:val="center"/>
        </w:trPr>
        <w:tc>
          <w:tcPr>
            <w:tcW w:w="1728" w:type="dxa"/>
          </w:tcPr>
          <w:p w14:paraId="7A37A495" w14:textId="77777777" w:rsidR="00E5149D" w:rsidRPr="002B6A3F" w:rsidRDefault="00E5149D">
            <w:pPr>
              <w:rPr>
                <w:sz w:val="16"/>
              </w:rPr>
            </w:pPr>
          </w:p>
        </w:tc>
        <w:tc>
          <w:tcPr>
            <w:tcW w:w="1152" w:type="dxa"/>
          </w:tcPr>
          <w:p w14:paraId="43B1EC87" w14:textId="77777777" w:rsidR="00E5149D" w:rsidRPr="002B6A3F" w:rsidRDefault="00E5149D">
            <w:pPr>
              <w:jc w:val="center"/>
              <w:rPr>
                <w:sz w:val="16"/>
              </w:rPr>
            </w:pPr>
          </w:p>
        </w:tc>
        <w:tc>
          <w:tcPr>
            <w:tcW w:w="1152" w:type="dxa"/>
          </w:tcPr>
          <w:p w14:paraId="1BCBCF63" w14:textId="77777777" w:rsidR="00E5149D" w:rsidRPr="002B6A3F" w:rsidRDefault="00E5149D">
            <w:pPr>
              <w:jc w:val="center"/>
              <w:rPr>
                <w:sz w:val="16"/>
              </w:rPr>
            </w:pPr>
          </w:p>
        </w:tc>
        <w:tc>
          <w:tcPr>
            <w:tcW w:w="1152" w:type="dxa"/>
          </w:tcPr>
          <w:p w14:paraId="74DFC25B" w14:textId="77777777" w:rsidR="00E5149D" w:rsidRPr="002B6A3F" w:rsidRDefault="00E5149D">
            <w:pPr>
              <w:jc w:val="center"/>
              <w:rPr>
                <w:sz w:val="16"/>
              </w:rPr>
            </w:pPr>
          </w:p>
        </w:tc>
        <w:tc>
          <w:tcPr>
            <w:tcW w:w="1152" w:type="dxa"/>
          </w:tcPr>
          <w:p w14:paraId="47302281" w14:textId="77777777" w:rsidR="00E5149D" w:rsidRPr="002B6A3F" w:rsidRDefault="00E5149D">
            <w:pPr>
              <w:jc w:val="center"/>
              <w:rPr>
                <w:sz w:val="16"/>
              </w:rPr>
            </w:pPr>
          </w:p>
        </w:tc>
        <w:tc>
          <w:tcPr>
            <w:tcW w:w="1152" w:type="dxa"/>
          </w:tcPr>
          <w:p w14:paraId="1CA89C09" w14:textId="77777777" w:rsidR="00E5149D" w:rsidRPr="002B6A3F" w:rsidRDefault="00E5149D">
            <w:pPr>
              <w:jc w:val="center"/>
              <w:rPr>
                <w:sz w:val="16"/>
              </w:rPr>
            </w:pPr>
          </w:p>
        </w:tc>
        <w:tc>
          <w:tcPr>
            <w:tcW w:w="1152" w:type="dxa"/>
          </w:tcPr>
          <w:p w14:paraId="0B76D1B3" w14:textId="77777777" w:rsidR="00E5149D" w:rsidRPr="002B6A3F" w:rsidRDefault="00E5149D">
            <w:pPr>
              <w:jc w:val="center"/>
              <w:rPr>
                <w:sz w:val="16"/>
              </w:rPr>
            </w:pPr>
          </w:p>
        </w:tc>
        <w:tc>
          <w:tcPr>
            <w:tcW w:w="1152" w:type="dxa"/>
          </w:tcPr>
          <w:p w14:paraId="68577DFE" w14:textId="77777777" w:rsidR="00E5149D" w:rsidRPr="002B6A3F" w:rsidRDefault="00E5149D">
            <w:pPr>
              <w:jc w:val="center"/>
              <w:rPr>
                <w:sz w:val="16"/>
              </w:rPr>
            </w:pPr>
          </w:p>
        </w:tc>
      </w:tr>
      <w:tr w:rsidR="00E5149D" w:rsidRPr="002B6A3F" w14:paraId="387A17F0" w14:textId="77777777">
        <w:trPr>
          <w:jc w:val="center"/>
        </w:trPr>
        <w:tc>
          <w:tcPr>
            <w:tcW w:w="1728" w:type="dxa"/>
          </w:tcPr>
          <w:p w14:paraId="538562DA" w14:textId="77777777" w:rsidR="00E5149D" w:rsidRPr="002B6A3F" w:rsidRDefault="00E5149D">
            <w:pPr>
              <w:rPr>
                <w:sz w:val="16"/>
              </w:rPr>
            </w:pPr>
            <w:r w:rsidRPr="002B6A3F">
              <w:rPr>
                <w:sz w:val="16"/>
              </w:rPr>
              <w:t>Hubbell (Anderson)</w:t>
            </w:r>
          </w:p>
        </w:tc>
        <w:tc>
          <w:tcPr>
            <w:tcW w:w="1152" w:type="dxa"/>
          </w:tcPr>
          <w:p w14:paraId="3F2E2195" w14:textId="77777777" w:rsidR="00E5149D" w:rsidRPr="002B6A3F" w:rsidRDefault="00E5149D">
            <w:pPr>
              <w:jc w:val="center"/>
              <w:rPr>
                <w:sz w:val="16"/>
              </w:rPr>
            </w:pPr>
            <w:r w:rsidRPr="002B6A3F">
              <w:rPr>
                <w:sz w:val="16"/>
              </w:rPr>
              <w:t>-</w:t>
            </w:r>
          </w:p>
        </w:tc>
        <w:tc>
          <w:tcPr>
            <w:tcW w:w="1152" w:type="dxa"/>
          </w:tcPr>
          <w:p w14:paraId="67CB298B" w14:textId="77777777" w:rsidR="00E5149D" w:rsidRPr="002B6A3F" w:rsidRDefault="00E5149D">
            <w:pPr>
              <w:jc w:val="center"/>
              <w:rPr>
                <w:sz w:val="16"/>
              </w:rPr>
            </w:pPr>
            <w:r w:rsidRPr="002B6A3F">
              <w:rPr>
                <w:sz w:val="16"/>
              </w:rPr>
              <w:t>80445-2000</w:t>
            </w:r>
          </w:p>
        </w:tc>
        <w:tc>
          <w:tcPr>
            <w:tcW w:w="1152" w:type="dxa"/>
          </w:tcPr>
          <w:p w14:paraId="7805A038" w14:textId="77777777" w:rsidR="00E5149D" w:rsidRPr="002B6A3F" w:rsidRDefault="00E5149D">
            <w:pPr>
              <w:jc w:val="center"/>
              <w:rPr>
                <w:sz w:val="16"/>
              </w:rPr>
            </w:pPr>
            <w:r w:rsidRPr="002B6A3F">
              <w:rPr>
                <w:sz w:val="16"/>
              </w:rPr>
              <w:t>80445-2000</w:t>
            </w:r>
          </w:p>
        </w:tc>
        <w:tc>
          <w:tcPr>
            <w:tcW w:w="1152" w:type="dxa"/>
          </w:tcPr>
          <w:p w14:paraId="0AE085AC" w14:textId="77777777" w:rsidR="00E5149D" w:rsidRPr="002B6A3F" w:rsidRDefault="00E5149D">
            <w:pPr>
              <w:jc w:val="center"/>
              <w:rPr>
                <w:sz w:val="16"/>
              </w:rPr>
            </w:pPr>
            <w:r w:rsidRPr="002B6A3F">
              <w:rPr>
                <w:sz w:val="16"/>
              </w:rPr>
              <w:t>-</w:t>
            </w:r>
          </w:p>
        </w:tc>
        <w:tc>
          <w:tcPr>
            <w:tcW w:w="1152" w:type="dxa"/>
          </w:tcPr>
          <w:p w14:paraId="6274DEBD" w14:textId="77777777" w:rsidR="00E5149D" w:rsidRPr="002B6A3F" w:rsidRDefault="00E5149D">
            <w:pPr>
              <w:jc w:val="center"/>
              <w:rPr>
                <w:sz w:val="16"/>
              </w:rPr>
            </w:pPr>
            <w:r w:rsidRPr="002B6A3F">
              <w:rPr>
                <w:sz w:val="16"/>
              </w:rPr>
              <w:t>-</w:t>
            </w:r>
          </w:p>
        </w:tc>
        <w:tc>
          <w:tcPr>
            <w:tcW w:w="1152" w:type="dxa"/>
          </w:tcPr>
          <w:p w14:paraId="3891EEE6" w14:textId="77777777" w:rsidR="00E5149D" w:rsidRPr="002B6A3F" w:rsidRDefault="00E5149D">
            <w:pPr>
              <w:jc w:val="center"/>
              <w:rPr>
                <w:sz w:val="16"/>
              </w:rPr>
            </w:pPr>
            <w:r w:rsidRPr="002B6A3F">
              <w:rPr>
                <w:sz w:val="16"/>
              </w:rPr>
              <w:t>-</w:t>
            </w:r>
          </w:p>
        </w:tc>
        <w:tc>
          <w:tcPr>
            <w:tcW w:w="1152" w:type="dxa"/>
          </w:tcPr>
          <w:p w14:paraId="5186B928" w14:textId="77777777" w:rsidR="00E5149D" w:rsidRPr="002B6A3F" w:rsidRDefault="00E5149D">
            <w:pPr>
              <w:jc w:val="center"/>
              <w:rPr>
                <w:sz w:val="16"/>
              </w:rPr>
            </w:pPr>
            <w:r w:rsidRPr="002B6A3F">
              <w:rPr>
                <w:sz w:val="16"/>
              </w:rPr>
              <w:t>-</w:t>
            </w:r>
          </w:p>
        </w:tc>
      </w:tr>
      <w:tr w:rsidR="00E5149D" w:rsidRPr="002B6A3F" w14:paraId="3B0BE319" w14:textId="77777777">
        <w:trPr>
          <w:jc w:val="center"/>
        </w:trPr>
        <w:tc>
          <w:tcPr>
            <w:tcW w:w="1728" w:type="dxa"/>
          </w:tcPr>
          <w:p w14:paraId="3EF514F3" w14:textId="77777777" w:rsidR="00E5149D" w:rsidRPr="002B6A3F" w:rsidRDefault="00E5149D">
            <w:pPr>
              <w:rPr>
                <w:sz w:val="16"/>
              </w:rPr>
            </w:pPr>
          </w:p>
        </w:tc>
        <w:tc>
          <w:tcPr>
            <w:tcW w:w="1152" w:type="dxa"/>
          </w:tcPr>
          <w:p w14:paraId="5B31820C" w14:textId="77777777" w:rsidR="00E5149D" w:rsidRPr="002B6A3F" w:rsidRDefault="00E5149D">
            <w:pPr>
              <w:jc w:val="center"/>
              <w:rPr>
                <w:sz w:val="16"/>
              </w:rPr>
            </w:pPr>
          </w:p>
        </w:tc>
        <w:tc>
          <w:tcPr>
            <w:tcW w:w="1152" w:type="dxa"/>
          </w:tcPr>
          <w:p w14:paraId="1556E30C" w14:textId="77777777" w:rsidR="00E5149D" w:rsidRPr="002B6A3F" w:rsidRDefault="00E5149D">
            <w:pPr>
              <w:jc w:val="center"/>
              <w:rPr>
                <w:sz w:val="16"/>
              </w:rPr>
            </w:pPr>
          </w:p>
        </w:tc>
        <w:tc>
          <w:tcPr>
            <w:tcW w:w="1152" w:type="dxa"/>
          </w:tcPr>
          <w:p w14:paraId="41511149" w14:textId="77777777" w:rsidR="00E5149D" w:rsidRPr="002B6A3F" w:rsidRDefault="00E5149D">
            <w:pPr>
              <w:jc w:val="center"/>
              <w:rPr>
                <w:sz w:val="16"/>
              </w:rPr>
            </w:pPr>
          </w:p>
        </w:tc>
        <w:tc>
          <w:tcPr>
            <w:tcW w:w="1152" w:type="dxa"/>
          </w:tcPr>
          <w:p w14:paraId="5E10F3C3" w14:textId="77777777" w:rsidR="00E5149D" w:rsidRPr="002B6A3F" w:rsidRDefault="00E5149D">
            <w:pPr>
              <w:jc w:val="center"/>
              <w:rPr>
                <w:sz w:val="16"/>
              </w:rPr>
            </w:pPr>
          </w:p>
        </w:tc>
        <w:tc>
          <w:tcPr>
            <w:tcW w:w="1152" w:type="dxa"/>
          </w:tcPr>
          <w:p w14:paraId="4B645C4D" w14:textId="77777777" w:rsidR="00E5149D" w:rsidRPr="002B6A3F" w:rsidRDefault="00E5149D">
            <w:pPr>
              <w:jc w:val="center"/>
              <w:rPr>
                <w:sz w:val="16"/>
              </w:rPr>
            </w:pPr>
          </w:p>
        </w:tc>
        <w:tc>
          <w:tcPr>
            <w:tcW w:w="1152" w:type="dxa"/>
          </w:tcPr>
          <w:p w14:paraId="6435D55B" w14:textId="77777777" w:rsidR="00E5149D" w:rsidRPr="002B6A3F" w:rsidRDefault="00E5149D">
            <w:pPr>
              <w:jc w:val="center"/>
              <w:rPr>
                <w:sz w:val="16"/>
              </w:rPr>
            </w:pPr>
          </w:p>
        </w:tc>
        <w:tc>
          <w:tcPr>
            <w:tcW w:w="1152" w:type="dxa"/>
          </w:tcPr>
          <w:p w14:paraId="0046E6AB" w14:textId="77777777" w:rsidR="00E5149D" w:rsidRPr="002B6A3F" w:rsidRDefault="00E5149D">
            <w:pPr>
              <w:jc w:val="center"/>
              <w:rPr>
                <w:sz w:val="16"/>
              </w:rPr>
            </w:pPr>
          </w:p>
        </w:tc>
      </w:tr>
      <w:tr w:rsidR="00E5149D" w:rsidRPr="002B6A3F" w14:paraId="1F1EFF21" w14:textId="77777777">
        <w:trPr>
          <w:jc w:val="center"/>
        </w:trPr>
        <w:tc>
          <w:tcPr>
            <w:tcW w:w="1728" w:type="dxa"/>
          </w:tcPr>
          <w:p w14:paraId="5213F9AB" w14:textId="77777777" w:rsidR="00E5149D" w:rsidRPr="002B6A3F" w:rsidRDefault="00E5149D">
            <w:pPr>
              <w:rPr>
                <w:sz w:val="16"/>
              </w:rPr>
            </w:pPr>
          </w:p>
        </w:tc>
        <w:tc>
          <w:tcPr>
            <w:tcW w:w="1152" w:type="dxa"/>
          </w:tcPr>
          <w:p w14:paraId="635DF733" w14:textId="77777777" w:rsidR="00E5149D" w:rsidRPr="002B6A3F" w:rsidRDefault="00E5149D">
            <w:pPr>
              <w:jc w:val="center"/>
              <w:rPr>
                <w:sz w:val="16"/>
              </w:rPr>
            </w:pPr>
          </w:p>
        </w:tc>
        <w:tc>
          <w:tcPr>
            <w:tcW w:w="1152" w:type="dxa"/>
          </w:tcPr>
          <w:p w14:paraId="26E156D1" w14:textId="77777777" w:rsidR="00E5149D" w:rsidRPr="002B6A3F" w:rsidRDefault="00E5149D">
            <w:pPr>
              <w:jc w:val="center"/>
              <w:rPr>
                <w:sz w:val="16"/>
              </w:rPr>
            </w:pPr>
          </w:p>
        </w:tc>
        <w:tc>
          <w:tcPr>
            <w:tcW w:w="1152" w:type="dxa"/>
          </w:tcPr>
          <w:p w14:paraId="2DCC49FF" w14:textId="77777777" w:rsidR="00E5149D" w:rsidRPr="002B6A3F" w:rsidRDefault="00E5149D">
            <w:pPr>
              <w:jc w:val="center"/>
              <w:rPr>
                <w:sz w:val="16"/>
              </w:rPr>
            </w:pPr>
          </w:p>
        </w:tc>
        <w:tc>
          <w:tcPr>
            <w:tcW w:w="1152" w:type="dxa"/>
          </w:tcPr>
          <w:p w14:paraId="113F8CB6" w14:textId="77777777" w:rsidR="00E5149D" w:rsidRPr="002B6A3F" w:rsidRDefault="00E5149D">
            <w:pPr>
              <w:jc w:val="center"/>
              <w:rPr>
                <w:sz w:val="16"/>
              </w:rPr>
            </w:pPr>
          </w:p>
        </w:tc>
        <w:tc>
          <w:tcPr>
            <w:tcW w:w="1152" w:type="dxa"/>
          </w:tcPr>
          <w:p w14:paraId="4E05EA1F" w14:textId="77777777" w:rsidR="00E5149D" w:rsidRPr="002B6A3F" w:rsidRDefault="00E5149D">
            <w:pPr>
              <w:jc w:val="center"/>
              <w:rPr>
                <w:sz w:val="16"/>
              </w:rPr>
            </w:pPr>
          </w:p>
        </w:tc>
        <w:tc>
          <w:tcPr>
            <w:tcW w:w="1152" w:type="dxa"/>
          </w:tcPr>
          <w:p w14:paraId="53F39674" w14:textId="77777777" w:rsidR="00E5149D" w:rsidRPr="002B6A3F" w:rsidRDefault="00E5149D">
            <w:pPr>
              <w:jc w:val="center"/>
              <w:rPr>
                <w:sz w:val="16"/>
              </w:rPr>
            </w:pPr>
          </w:p>
        </w:tc>
        <w:tc>
          <w:tcPr>
            <w:tcW w:w="1152" w:type="dxa"/>
          </w:tcPr>
          <w:p w14:paraId="42DFCF42" w14:textId="77777777" w:rsidR="00E5149D" w:rsidRPr="002B6A3F" w:rsidRDefault="00E5149D">
            <w:pPr>
              <w:jc w:val="center"/>
              <w:rPr>
                <w:sz w:val="16"/>
              </w:rPr>
            </w:pPr>
          </w:p>
        </w:tc>
      </w:tr>
      <w:tr w:rsidR="00E5149D" w:rsidRPr="002B6A3F" w14:paraId="5190CDCE" w14:textId="77777777">
        <w:trPr>
          <w:jc w:val="center"/>
        </w:trPr>
        <w:tc>
          <w:tcPr>
            <w:tcW w:w="1728" w:type="dxa"/>
          </w:tcPr>
          <w:p w14:paraId="032E5AE7" w14:textId="77777777" w:rsidR="00E5149D" w:rsidRPr="002B6A3F" w:rsidRDefault="00E5149D">
            <w:pPr>
              <w:rPr>
                <w:sz w:val="16"/>
              </w:rPr>
            </w:pPr>
          </w:p>
        </w:tc>
        <w:tc>
          <w:tcPr>
            <w:tcW w:w="1152" w:type="dxa"/>
          </w:tcPr>
          <w:p w14:paraId="2461EF17" w14:textId="77777777" w:rsidR="00E5149D" w:rsidRPr="002B6A3F" w:rsidRDefault="00E5149D">
            <w:pPr>
              <w:jc w:val="center"/>
              <w:rPr>
                <w:sz w:val="16"/>
              </w:rPr>
            </w:pPr>
          </w:p>
        </w:tc>
        <w:tc>
          <w:tcPr>
            <w:tcW w:w="1152" w:type="dxa"/>
          </w:tcPr>
          <w:p w14:paraId="5C1E0E69" w14:textId="77777777" w:rsidR="00E5149D" w:rsidRPr="002B6A3F" w:rsidRDefault="00E5149D">
            <w:pPr>
              <w:jc w:val="center"/>
              <w:rPr>
                <w:sz w:val="16"/>
              </w:rPr>
            </w:pPr>
          </w:p>
        </w:tc>
        <w:tc>
          <w:tcPr>
            <w:tcW w:w="1152" w:type="dxa"/>
          </w:tcPr>
          <w:p w14:paraId="081BC6D0" w14:textId="77777777" w:rsidR="00E5149D" w:rsidRPr="002B6A3F" w:rsidRDefault="00E5149D">
            <w:pPr>
              <w:jc w:val="center"/>
              <w:rPr>
                <w:sz w:val="16"/>
              </w:rPr>
            </w:pPr>
          </w:p>
        </w:tc>
        <w:tc>
          <w:tcPr>
            <w:tcW w:w="1152" w:type="dxa"/>
          </w:tcPr>
          <w:p w14:paraId="2CA6C5EC" w14:textId="77777777" w:rsidR="00E5149D" w:rsidRPr="002B6A3F" w:rsidRDefault="00E5149D">
            <w:pPr>
              <w:jc w:val="center"/>
              <w:rPr>
                <w:sz w:val="16"/>
              </w:rPr>
            </w:pPr>
          </w:p>
        </w:tc>
        <w:tc>
          <w:tcPr>
            <w:tcW w:w="1152" w:type="dxa"/>
          </w:tcPr>
          <w:p w14:paraId="1503B698" w14:textId="77777777" w:rsidR="00E5149D" w:rsidRPr="002B6A3F" w:rsidRDefault="00E5149D">
            <w:pPr>
              <w:jc w:val="center"/>
              <w:rPr>
                <w:sz w:val="16"/>
              </w:rPr>
            </w:pPr>
          </w:p>
        </w:tc>
        <w:tc>
          <w:tcPr>
            <w:tcW w:w="1152" w:type="dxa"/>
          </w:tcPr>
          <w:p w14:paraId="4A80A01D" w14:textId="77777777" w:rsidR="00E5149D" w:rsidRPr="002B6A3F" w:rsidRDefault="00E5149D">
            <w:pPr>
              <w:jc w:val="center"/>
              <w:rPr>
                <w:sz w:val="16"/>
              </w:rPr>
            </w:pPr>
          </w:p>
        </w:tc>
        <w:tc>
          <w:tcPr>
            <w:tcW w:w="1152" w:type="dxa"/>
          </w:tcPr>
          <w:p w14:paraId="438B4988" w14:textId="77777777" w:rsidR="00E5149D" w:rsidRPr="002B6A3F" w:rsidRDefault="00E5149D">
            <w:pPr>
              <w:jc w:val="center"/>
              <w:rPr>
                <w:sz w:val="16"/>
              </w:rPr>
            </w:pPr>
          </w:p>
        </w:tc>
      </w:tr>
      <w:tr w:rsidR="00E5149D" w:rsidRPr="002B6A3F" w14:paraId="6033DF8C" w14:textId="77777777">
        <w:trPr>
          <w:jc w:val="center"/>
        </w:trPr>
        <w:tc>
          <w:tcPr>
            <w:tcW w:w="9792" w:type="dxa"/>
            <w:gridSpan w:val="8"/>
          </w:tcPr>
          <w:p w14:paraId="3B344B27" w14:textId="77777777" w:rsidR="00E5149D" w:rsidRPr="002B6A3F" w:rsidRDefault="00E5149D">
            <w:pPr>
              <w:jc w:val="center"/>
              <w:rPr>
                <w:sz w:val="16"/>
              </w:rPr>
            </w:pPr>
            <w:r w:rsidRPr="002B6A3F">
              <w:rPr>
                <w:sz w:val="16"/>
              </w:rPr>
              <w:t xml:space="preserve"> </w:t>
            </w:r>
            <w:r w:rsidRPr="002B6A3F">
              <w:rPr>
                <w:sz w:val="16"/>
                <w:u w:val="single"/>
              </w:rPr>
              <w:t>Aluminum Alloy Clamps (do not require armor tape or liner)</w:t>
            </w:r>
          </w:p>
        </w:tc>
      </w:tr>
      <w:tr w:rsidR="00E5149D" w:rsidRPr="002B6A3F" w14:paraId="6A1D17E1" w14:textId="77777777">
        <w:trPr>
          <w:jc w:val="center"/>
        </w:trPr>
        <w:tc>
          <w:tcPr>
            <w:tcW w:w="1728" w:type="dxa"/>
          </w:tcPr>
          <w:p w14:paraId="4113E988" w14:textId="77777777" w:rsidR="00E5149D" w:rsidRPr="002B6A3F" w:rsidRDefault="00E5149D">
            <w:pPr>
              <w:rPr>
                <w:sz w:val="16"/>
              </w:rPr>
            </w:pPr>
          </w:p>
        </w:tc>
        <w:tc>
          <w:tcPr>
            <w:tcW w:w="1152" w:type="dxa"/>
          </w:tcPr>
          <w:p w14:paraId="33F2E0EC" w14:textId="77777777" w:rsidR="00E5149D" w:rsidRPr="002B6A3F" w:rsidRDefault="00E5149D">
            <w:pPr>
              <w:jc w:val="center"/>
              <w:rPr>
                <w:sz w:val="16"/>
              </w:rPr>
            </w:pPr>
          </w:p>
        </w:tc>
        <w:tc>
          <w:tcPr>
            <w:tcW w:w="1152" w:type="dxa"/>
          </w:tcPr>
          <w:p w14:paraId="07AB8166" w14:textId="77777777" w:rsidR="00E5149D" w:rsidRPr="002B6A3F" w:rsidRDefault="00E5149D">
            <w:pPr>
              <w:jc w:val="center"/>
              <w:rPr>
                <w:sz w:val="16"/>
              </w:rPr>
            </w:pPr>
          </w:p>
        </w:tc>
        <w:tc>
          <w:tcPr>
            <w:tcW w:w="1152" w:type="dxa"/>
          </w:tcPr>
          <w:p w14:paraId="598FDA5A" w14:textId="77777777" w:rsidR="00E5149D" w:rsidRPr="002B6A3F" w:rsidRDefault="00E5149D">
            <w:pPr>
              <w:jc w:val="center"/>
              <w:rPr>
                <w:sz w:val="16"/>
              </w:rPr>
            </w:pPr>
          </w:p>
        </w:tc>
        <w:tc>
          <w:tcPr>
            <w:tcW w:w="1152" w:type="dxa"/>
          </w:tcPr>
          <w:p w14:paraId="7EB8A6A7" w14:textId="77777777" w:rsidR="00E5149D" w:rsidRPr="002B6A3F" w:rsidRDefault="00E5149D">
            <w:pPr>
              <w:jc w:val="center"/>
              <w:rPr>
                <w:sz w:val="16"/>
              </w:rPr>
            </w:pPr>
          </w:p>
        </w:tc>
        <w:tc>
          <w:tcPr>
            <w:tcW w:w="1152" w:type="dxa"/>
          </w:tcPr>
          <w:p w14:paraId="0CDE4D75" w14:textId="77777777" w:rsidR="00E5149D" w:rsidRPr="002B6A3F" w:rsidRDefault="00E5149D">
            <w:pPr>
              <w:jc w:val="center"/>
              <w:rPr>
                <w:sz w:val="16"/>
              </w:rPr>
            </w:pPr>
          </w:p>
        </w:tc>
        <w:tc>
          <w:tcPr>
            <w:tcW w:w="1152" w:type="dxa"/>
          </w:tcPr>
          <w:p w14:paraId="474E2D7D" w14:textId="77777777" w:rsidR="00E5149D" w:rsidRPr="002B6A3F" w:rsidRDefault="00E5149D">
            <w:pPr>
              <w:jc w:val="center"/>
              <w:rPr>
                <w:sz w:val="16"/>
              </w:rPr>
            </w:pPr>
          </w:p>
        </w:tc>
        <w:tc>
          <w:tcPr>
            <w:tcW w:w="1152" w:type="dxa"/>
          </w:tcPr>
          <w:p w14:paraId="1D33DFCA" w14:textId="77777777" w:rsidR="00E5149D" w:rsidRPr="002B6A3F" w:rsidRDefault="00E5149D">
            <w:pPr>
              <w:jc w:val="center"/>
              <w:rPr>
                <w:sz w:val="16"/>
              </w:rPr>
            </w:pPr>
          </w:p>
        </w:tc>
      </w:tr>
      <w:tr w:rsidR="00E5149D" w:rsidRPr="002B6A3F" w14:paraId="4575690E" w14:textId="77777777">
        <w:trPr>
          <w:jc w:val="center"/>
        </w:trPr>
        <w:tc>
          <w:tcPr>
            <w:tcW w:w="1728" w:type="dxa"/>
          </w:tcPr>
          <w:p w14:paraId="792A0839" w14:textId="77777777" w:rsidR="00E5149D" w:rsidRPr="002B6A3F" w:rsidRDefault="00E5149D">
            <w:pPr>
              <w:rPr>
                <w:sz w:val="16"/>
              </w:rPr>
            </w:pPr>
          </w:p>
        </w:tc>
        <w:tc>
          <w:tcPr>
            <w:tcW w:w="1152" w:type="dxa"/>
          </w:tcPr>
          <w:p w14:paraId="5C8A6BB7" w14:textId="77777777" w:rsidR="00E5149D" w:rsidRPr="002B6A3F" w:rsidRDefault="00E5149D">
            <w:pPr>
              <w:jc w:val="center"/>
              <w:rPr>
                <w:sz w:val="16"/>
              </w:rPr>
            </w:pPr>
          </w:p>
        </w:tc>
        <w:tc>
          <w:tcPr>
            <w:tcW w:w="1152" w:type="dxa"/>
          </w:tcPr>
          <w:p w14:paraId="455332CE" w14:textId="77777777" w:rsidR="00E5149D" w:rsidRPr="002B6A3F" w:rsidRDefault="00E5149D">
            <w:pPr>
              <w:jc w:val="center"/>
              <w:rPr>
                <w:sz w:val="16"/>
              </w:rPr>
            </w:pPr>
          </w:p>
        </w:tc>
        <w:tc>
          <w:tcPr>
            <w:tcW w:w="1152" w:type="dxa"/>
          </w:tcPr>
          <w:p w14:paraId="23D0F52F" w14:textId="77777777" w:rsidR="00E5149D" w:rsidRPr="002B6A3F" w:rsidRDefault="00E5149D">
            <w:pPr>
              <w:jc w:val="center"/>
              <w:rPr>
                <w:sz w:val="16"/>
              </w:rPr>
            </w:pPr>
          </w:p>
        </w:tc>
        <w:tc>
          <w:tcPr>
            <w:tcW w:w="1152" w:type="dxa"/>
          </w:tcPr>
          <w:p w14:paraId="225AD894" w14:textId="77777777" w:rsidR="00E5149D" w:rsidRPr="002B6A3F" w:rsidRDefault="00E5149D">
            <w:pPr>
              <w:jc w:val="center"/>
              <w:rPr>
                <w:sz w:val="16"/>
              </w:rPr>
            </w:pPr>
          </w:p>
        </w:tc>
        <w:tc>
          <w:tcPr>
            <w:tcW w:w="1152" w:type="dxa"/>
          </w:tcPr>
          <w:p w14:paraId="12336AB4" w14:textId="77777777" w:rsidR="00E5149D" w:rsidRPr="002B6A3F" w:rsidRDefault="00E5149D">
            <w:pPr>
              <w:jc w:val="center"/>
              <w:rPr>
                <w:sz w:val="16"/>
              </w:rPr>
            </w:pPr>
          </w:p>
        </w:tc>
        <w:tc>
          <w:tcPr>
            <w:tcW w:w="1152" w:type="dxa"/>
          </w:tcPr>
          <w:p w14:paraId="59913310" w14:textId="77777777" w:rsidR="00E5149D" w:rsidRPr="002B6A3F" w:rsidRDefault="00E5149D">
            <w:pPr>
              <w:jc w:val="center"/>
              <w:rPr>
                <w:sz w:val="16"/>
              </w:rPr>
            </w:pPr>
          </w:p>
        </w:tc>
        <w:tc>
          <w:tcPr>
            <w:tcW w:w="1152" w:type="dxa"/>
          </w:tcPr>
          <w:p w14:paraId="3260C514" w14:textId="77777777" w:rsidR="00E5149D" w:rsidRPr="002B6A3F" w:rsidRDefault="00E5149D">
            <w:pPr>
              <w:jc w:val="center"/>
              <w:rPr>
                <w:sz w:val="16"/>
              </w:rPr>
            </w:pPr>
          </w:p>
        </w:tc>
      </w:tr>
      <w:tr w:rsidR="00E5149D" w:rsidRPr="002B6A3F" w14:paraId="0677D4BA" w14:textId="77777777">
        <w:trPr>
          <w:jc w:val="center"/>
        </w:trPr>
        <w:tc>
          <w:tcPr>
            <w:tcW w:w="1728" w:type="dxa"/>
          </w:tcPr>
          <w:p w14:paraId="444C214B" w14:textId="77777777" w:rsidR="00E5149D" w:rsidRPr="002B6A3F" w:rsidRDefault="00E5149D">
            <w:pPr>
              <w:rPr>
                <w:sz w:val="16"/>
              </w:rPr>
            </w:pPr>
            <w:r w:rsidRPr="002B6A3F">
              <w:rPr>
                <w:sz w:val="16"/>
              </w:rPr>
              <w:t>Anderson/Hubbell</w:t>
            </w:r>
          </w:p>
        </w:tc>
        <w:tc>
          <w:tcPr>
            <w:tcW w:w="1152" w:type="dxa"/>
          </w:tcPr>
          <w:p w14:paraId="37A6009B" w14:textId="77777777" w:rsidR="00E5149D" w:rsidRPr="002B6A3F" w:rsidRDefault="00E5149D">
            <w:pPr>
              <w:jc w:val="center"/>
              <w:rPr>
                <w:sz w:val="16"/>
              </w:rPr>
            </w:pPr>
            <w:r w:rsidRPr="002B6A3F">
              <w:rPr>
                <w:sz w:val="16"/>
              </w:rPr>
              <w:t>SD-57-S</w:t>
            </w:r>
          </w:p>
        </w:tc>
        <w:tc>
          <w:tcPr>
            <w:tcW w:w="1152" w:type="dxa"/>
          </w:tcPr>
          <w:p w14:paraId="76720349" w14:textId="77777777" w:rsidR="00E5149D" w:rsidRPr="002B6A3F" w:rsidRDefault="00E5149D">
            <w:pPr>
              <w:jc w:val="center"/>
              <w:rPr>
                <w:sz w:val="16"/>
              </w:rPr>
            </w:pPr>
            <w:r w:rsidRPr="002B6A3F">
              <w:rPr>
                <w:sz w:val="16"/>
              </w:rPr>
              <w:t>SD-70-S</w:t>
            </w:r>
          </w:p>
        </w:tc>
        <w:tc>
          <w:tcPr>
            <w:tcW w:w="1152" w:type="dxa"/>
          </w:tcPr>
          <w:p w14:paraId="0EF50494" w14:textId="77777777" w:rsidR="00E5149D" w:rsidRPr="002B6A3F" w:rsidRDefault="00E5149D">
            <w:pPr>
              <w:jc w:val="center"/>
              <w:rPr>
                <w:sz w:val="16"/>
              </w:rPr>
            </w:pPr>
            <w:r w:rsidRPr="002B6A3F">
              <w:rPr>
                <w:sz w:val="16"/>
              </w:rPr>
              <w:t>SD-70-S</w:t>
            </w:r>
          </w:p>
        </w:tc>
        <w:tc>
          <w:tcPr>
            <w:tcW w:w="1152" w:type="dxa"/>
          </w:tcPr>
          <w:p w14:paraId="68BD5B62" w14:textId="77777777" w:rsidR="00E5149D" w:rsidRPr="002B6A3F" w:rsidRDefault="00E5149D">
            <w:pPr>
              <w:jc w:val="center"/>
              <w:rPr>
                <w:sz w:val="16"/>
              </w:rPr>
            </w:pPr>
            <w:r w:rsidRPr="002B6A3F">
              <w:rPr>
                <w:sz w:val="16"/>
              </w:rPr>
              <w:t>SD-86-S</w:t>
            </w:r>
          </w:p>
        </w:tc>
        <w:tc>
          <w:tcPr>
            <w:tcW w:w="1152" w:type="dxa"/>
          </w:tcPr>
          <w:p w14:paraId="4367B297" w14:textId="77777777" w:rsidR="00E5149D" w:rsidRPr="002B6A3F" w:rsidRDefault="00E5149D">
            <w:pPr>
              <w:jc w:val="center"/>
              <w:rPr>
                <w:sz w:val="16"/>
              </w:rPr>
            </w:pPr>
            <w:r w:rsidRPr="002B6A3F">
              <w:rPr>
                <w:sz w:val="16"/>
              </w:rPr>
              <w:t>SD-86S</w:t>
            </w:r>
          </w:p>
        </w:tc>
        <w:tc>
          <w:tcPr>
            <w:tcW w:w="1152" w:type="dxa"/>
          </w:tcPr>
          <w:p w14:paraId="7C3B2B96" w14:textId="77777777" w:rsidR="00E5149D" w:rsidRPr="002B6A3F" w:rsidRDefault="00E5149D">
            <w:pPr>
              <w:jc w:val="center"/>
              <w:rPr>
                <w:sz w:val="16"/>
              </w:rPr>
            </w:pPr>
            <w:r w:rsidRPr="002B6A3F">
              <w:rPr>
                <w:sz w:val="16"/>
              </w:rPr>
              <w:t>--</w:t>
            </w:r>
          </w:p>
        </w:tc>
        <w:tc>
          <w:tcPr>
            <w:tcW w:w="1152" w:type="dxa"/>
          </w:tcPr>
          <w:p w14:paraId="05040671" w14:textId="77777777" w:rsidR="00E5149D" w:rsidRPr="002B6A3F" w:rsidRDefault="00E5149D">
            <w:pPr>
              <w:jc w:val="center"/>
              <w:rPr>
                <w:sz w:val="16"/>
              </w:rPr>
            </w:pPr>
            <w:r w:rsidRPr="002B6A3F">
              <w:rPr>
                <w:sz w:val="16"/>
              </w:rPr>
              <w:t>--</w:t>
            </w:r>
          </w:p>
        </w:tc>
      </w:tr>
      <w:tr w:rsidR="00E5149D" w:rsidRPr="002B6A3F" w14:paraId="4334C075" w14:textId="77777777">
        <w:trPr>
          <w:jc w:val="center"/>
        </w:trPr>
        <w:tc>
          <w:tcPr>
            <w:tcW w:w="1728" w:type="dxa"/>
          </w:tcPr>
          <w:p w14:paraId="3E289579" w14:textId="77777777" w:rsidR="00E5149D" w:rsidRPr="002B6A3F" w:rsidRDefault="00E5149D">
            <w:pPr>
              <w:rPr>
                <w:sz w:val="16"/>
              </w:rPr>
            </w:pPr>
            <w:r w:rsidRPr="002B6A3F">
              <w:rPr>
                <w:sz w:val="16"/>
              </w:rPr>
              <w:t>C &amp; R</w:t>
            </w:r>
          </w:p>
        </w:tc>
        <w:tc>
          <w:tcPr>
            <w:tcW w:w="1152" w:type="dxa"/>
          </w:tcPr>
          <w:p w14:paraId="35FB1BBF" w14:textId="77777777" w:rsidR="00E5149D" w:rsidRPr="002B6A3F" w:rsidRDefault="00E5149D">
            <w:pPr>
              <w:jc w:val="center"/>
              <w:rPr>
                <w:sz w:val="16"/>
              </w:rPr>
            </w:pPr>
            <w:r w:rsidRPr="002B6A3F">
              <w:rPr>
                <w:sz w:val="16"/>
              </w:rPr>
              <w:t>CR-10-60S</w:t>
            </w:r>
          </w:p>
        </w:tc>
        <w:tc>
          <w:tcPr>
            <w:tcW w:w="1152" w:type="dxa"/>
          </w:tcPr>
          <w:p w14:paraId="7D645197" w14:textId="77777777" w:rsidR="00E5149D" w:rsidRPr="002B6A3F" w:rsidRDefault="00E5149D">
            <w:pPr>
              <w:jc w:val="center"/>
              <w:rPr>
                <w:sz w:val="16"/>
              </w:rPr>
            </w:pPr>
            <w:r w:rsidRPr="002B6A3F">
              <w:rPr>
                <w:sz w:val="16"/>
              </w:rPr>
              <w:t>CR-20-60S</w:t>
            </w:r>
          </w:p>
        </w:tc>
        <w:tc>
          <w:tcPr>
            <w:tcW w:w="1152" w:type="dxa"/>
          </w:tcPr>
          <w:p w14:paraId="0C9AFA94" w14:textId="77777777" w:rsidR="00E5149D" w:rsidRPr="002B6A3F" w:rsidRDefault="00E5149D">
            <w:pPr>
              <w:jc w:val="center"/>
              <w:rPr>
                <w:sz w:val="16"/>
              </w:rPr>
            </w:pPr>
            <w:r w:rsidRPr="002B6A3F">
              <w:rPr>
                <w:sz w:val="16"/>
              </w:rPr>
              <w:t>CR-20-60S</w:t>
            </w:r>
          </w:p>
        </w:tc>
        <w:tc>
          <w:tcPr>
            <w:tcW w:w="1152" w:type="dxa"/>
          </w:tcPr>
          <w:p w14:paraId="308BC8D2" w14:textId="77777777" w:rsidR="00E5149D" w:rsidRPr="002B6A3F" w:rsidRDefault="00E5149D">
            <w:pPr>
              <w:jc w:val="center"/>
              <w:rPr>
                <w:sz w:val="16"/>
              </w:rPr>
            </w:pPr>
            <w:r w:rsidRPr="002B6A3F">
              <w:rPr>
                <w:sz w:val="16"/>
              </w:rPr>
              <w:t>--</w:t>
            </w:r>
          </w:p>
        </w:tc>
        <w:tc>
          <w:tcPr>
            <w:tcW w:w="1152" w:type="dxa"/>
          </w:tcPr>
          <w:p w14:paraId="7DA3FDF2" w14:textId="77777777" w:rsidR="00E5149D" w:rsidRPr="002B6A3F" w:rsidRDefault="00E5149D">
            <w:pPr>
              <w:jc w:val="center"/>
              <w:rPr>
                <w:sz w:val="16"/>
              </w:rPr>
            </w:pPr>
            <w:r w:rsidRPr="002B6A3F">
              <w:rPr>
                <w:sz w:val="16"/>
              </w:rPr>
              <w:t>--</w:t>
            </w:r>
          </w:p>
        </w:tc>
        <w:tc>
          <w:tcPr>
            <w:tcW w:w="1152" w:type="dxa"/>
          </w:tcPr>
          <w:p w14:paraId="17522F11" w14:textId="77777777" w:rsidR="00E5149D" w:rsidRPr="002B6A3F" w:rsidRDefault="00E5149D">
            <w:pPr>
              <w:jc w:val="center"/>
              <w:rPr>
                <w:sz w:val="16"/>
              </w:rPr>
            </w:pPr>
            <w:r w:rsidRPr="002B6A3F">
              <w:rPr>
                <w:sz w:val="16"/>
              </w:rPr>
              <w:t>--</w:t>
            </w:r>
          </w:p>
        </w:tc>
        <w:tc>
          <w:tcPr>
            <w:tcW w:w="1152" w:type="dxa"/>
          </w:tcPr>
          <w:p w14:paraId="46E46648" w14:textId="77777777" w:rsidR="00E5149D" w:rsidRPr="002B6A3F" w:rsidRDefault="00E5149D">
            <w:pPr>
              <w:jc w:val="center"/>
              <w:rPr>
                <w:sz w:val="16"/>
              </w:rPr>
            </w:pPr>
            <w:r w:rsidRPr="002B6A3F">
              <w:rPr>
                <w:sz w:val="16"/>
              </w:rPr>
              <w:t>--</w:t>
            </w:r>
          </w:p>
        </w:tc>
      </w:tr>
      <w:tr w:rsidR="00E5149D" w:rsidRPr="002B6A3F" w14:paraId="0C7CC82B" w14:textId="77777777">
        <w:trPr>
          <w:jc w:val="center"/>
        </w:trPr>
        <w:tc>
          <w:tcPr>
            <w:tcW w:w="1728" w:type="dxa"/>
          </w:tcPr>
          <w:p w14:paraId="59C81C59" w14:textId="77777777" w:rsidR="00E5149D" w:rsidRPr="002B6A3F" w:rsidRDefault="00E5149D">
            <w:pPr>
              <w:rPr>
                <w:sz w:val="16"/>
              </w:rPr>
            </w:pPr>
            <w:r w:rsidRPr="002B6A3F">
              <w:rPr>
                <w:sz w:val="16"/>
              </w:rPr>
              <w:t>Lapp</w:t>
            </w:r>
          </w:p>
        </w:tc>
        <w:tc>
          <w:tcPr>
            <w:tcW w:w="1152" w:type="dxa"/>
          </w:tcPr>
          <w:p w14:paraId="6CF465FC" w14:textId="77777777" w:rsidR="00E5149D" w:rsidRPr="002B6A3F" w:rsidRDefault="00E5149D">
            <w:pPr>
              <w:jc w:val="center"/>
              <w:rPr>
                <w:sz w:val="16"/>
              </w:rPr>
            </w:pPr>
            <w:r w:rsidRPr="002B6A3F">
              <w:rPr>
                <w:sz w:val="16"/>
              </w:rPr>
              <w:t>305757S</w:t>
            </w:r>
          </w:p>
        </w:tc>
        <w:tc>
          <w:tcPr>
            <w:tcW w:w="1152" w:type="dxa"/>
          </w:tcPr>
          <w:p w14:paraId="76F964B6" w14:textId="77777777" w:rsidR="00E5149D" w:rsidRPr="002B6A3F" w:rsidRDefault="00E5149D">
            <w:pPr>
              <w:jc w:val="center"/>
              <w:rPr>
                <w:sz w:val="16"/>
              </w:rPr>
            </w:pPr>
            <w:r w:rsidRPr="002B6A3F">
              <w:rPr>
                <w:sz w:val="16"/>
              </w:rPr>
              <w:t>305758S</w:t>
            </w:r>
          </w:p>
        </w:tc>
        <w:tc>
          <w:tcPr>
            <w:tcW w:w="1152" w:type="dxa"/>
          </w:tcPr>
          <w:p w14:paraId="5899972C" w14:textId="77777777" w:rsidR="00E5149D" w:rsidRPr="002B6A3F" w:rsidRDefault="00E5149D">
            <w:pPr>
              <w:jc w:val="center"/>
              <w:rPr>
                <w:sz w:val="16"/>
              </w:rPr>
            </w:pPr>
            <w:r w:rsidRPr="002B6A3F">
              <w:rPr>
                <w:sz w:val="16"/>
              </w:rPr>
              <w:t>305759S</w:t>
            </w:r>
          </w:p>
        </w:tc>
        <w:tc>
          <w:tcPr>
            <w:tcW w:w="1152" w:type="dxa"/>
          </w:tcPr>
          <w:p w14:paraId="174952F8" w14:textId="77777777" w:rsidR="00E5149D" w:rsidRPr="002B6A3F" w:rsidRDefault="00E5149D">
            <w:pPr>
              <w:jc w:val="center"/>
              <w:rPr>
                <w:sz w:val="16"/>
              </w:rPr>
            </w:pPr>
            <w:r w:rsidRPr="002B6A3F">
              <w:rPr>
                <w:sz w:val="16"/>
              </w:rPr>
              <w:t>305760S</w:t>
            </w:r>
          </w:p>
        </w:tc>
        <w:tc>
          <w:tcPr>
            <w:tcW w:w="1152" w:type="dxa"/>
          </w:tcPr>
          <w:p w14:paraId="7300C1B7" w14:textId="77777777" w:rsidR="00E5149D" w:rsidRPr="002B6A3F" w:rsidRDefault="00E5149D">
            <w:pPr>
              <w:jc w:val="center"/>
              <w:rPr>
                <w:sz w:val="16"/>
              </w:rPr>
            </w:pPr>
            <w:r w:rsidRPr="002B6A3F">
              <w:rPr>
                <w:sz w:val="16"/>
              </w:rPr>
              <w:t>--</w:t>
            </w:r>
          </w:p>
        </w:tc>
        <w:tc>
          <w:tcPr>
            <w:tcW w:w="1152" w:type="dxa"/>
          </w:tcPr>
          <w:p w14:paraId="7F149093" w14:textId="77777777" w:rsidR="00E5149D" w:rsidRPr="002B6A3F" w:rsidRDefault="00E5149D">
            <w:pPr>
              <w:jc w:val="center"/>
              <w:rPr>
                <w:sz w:val="16"/>
              </w:rPr>
            </w:pPr>
            <w:r w:rsidRPr="002B6A3F">
              <w:rPr>
                <w:sz w:val="16"/>
              </w:rPr>
              <w:t>--</w:t>
            </w:r>
          </w:p>
        </w:tc>
        <w:tc>
          <w:tcPr>
            <w:tcW w:w="1152" w:type="dxa"/>
          </w:tcPr>
          <w:p w14:paraId="52FB446C" w14:textId="77777777" w:rsidR="00E5149D" w:rsidRPr="002B6A3F" w:rsidRDefault="00E5149D">
            <w:pPr>
              <w:jc w:val="center"/>
              <w:rPr>
                <w:sz w:val="16"/>
              </w:rPr>
            </w:pPr>
            <w:r w:rsidRPr="002B6A3F">
              <w:rPr>
                <w:sz w:val="16"/>
              </w:rPr>
              <w:t>--</w:t>
            </w:r>
          </w:p>
        </w:tc>
      </w:tr>
      <w:tr w:rsidR="00E5149D" w:rsidRPr="002B6A3F" w14:paraId="3B6D2551" w14:textId="77777777">
        <w:trPr>
          <w:jc w:val="center"/>
        </w:trPr>
        <w:tc>
          <w:tcPr>
            <w:tcW w:w="1728" w:type="dxa"/>
          </w:tcPr>
          <w:p w14:paraId="2A17C070" w14:textId="77777777" w:rsidR="00E5149D" w:rsidRPr="002B6A3F" w:rsidRDefault="00E5149D">
            <w:pPr>
              <w:rPr>
                <w:sz w:val="16"/>
              </w:rPr>
            </w:pPr>
            <w:r w:rsidRPr="002B6A3F">
              <w:rPr>
                <w:sz w:val="16"/>
              </w:rPr>
              <w:t>MacLean (Bethea)</w:t>
            </w:r>
          </w:p>
        </w:tc>
        <w:tc>
          <w:tcPr>
            <w:tcW w:w="1152" w:type="dxa"/>
          </w:tcPr>
          <w:p w14:paraId="6C3E3F9C" w14:textId="77777777" w:rsidR="00E5149D" w:rsidRPr="002B6A3F" w:rsidRDefault="00E5149D">
            <w:pPr>
              <w:jc w:val="center"/>
              <w:rPr>
                <w:sz w:val="16"/>
              </w:rPr>
            </w:pPr>
            <w:r w:rsidRPr="002B6A3F">
              <w:rPr>
                <w:sz w:val="16"/>
              </w:rPr>
              <w:t>ADE-21-S</w:t>
            </w:r>
          </w:p>
        </w:tc>
        <w:tc>
          <w:tcPr>
            <w:tcW w:w="1152" w:type="dxa"/>
          </w:tcPr>
          <w:p w14:paraId="2B1B22FB" w14:textId="77777777" w:rsidR="00E5149D" w:rsidRPr="002B6A3F" w:rsidRDefault="00E5149D">
            <w:pPr>
              <w:jc w:val="center"/>
              <w:rPr>
                <w:sz w:val="16"/>
              </w:rPr>
            </w:pPr>
            <w:r w:rsidRPr="002B6A3F">
              <w:rPr>
                <w:sz w:val="16"/>
              </w:rPr>
              <w:t>ADE-22-S</w:t>
            </w:r>
          </w:p>
        </w:tc>
        <w:tc>
          <w:tcPr>
            <w:tcW w:w="1152" w:type="dxa"/>
          </w:tcPr>
          <w:p w14:paraId="4B19D2D2" w14:textId="77777777" w:rsidR="00E5149D" w:rsidRPr="002B6A3F" w:rsidRDefault="00E5149D">
            <w:pPr>
              <w:jc w:val="center"/>
              <w:rPr>
                <w:sz w:val="16"/>
              </w:rPr>
            </w:pPr>
            <w:r w:rsidRPr="002B6A3F">
              <w:rPr>
                <w:sz w:val="16"/>
              </w:rPr>
              <w:t>ADE-23-S</w:t>
            </w:r>
          </w:p>
        </w:tc>
        <w:tc>
          <w:tcPr>
            <w:tcW w:w="1152" w:type="dxa"/>
          </w:tcPr>
          <w:p w14:paraId="38B9A1C0" w14:textId="77777777" w:rsidR="00E5149D" w:rsidRPr="002B6A3F" w:rsidRDefault="00E5149D">
            <w:pPr>
              <w:jc w:val="center"/>
              <w:rPr>
                <w:sz w:val="16"/>
              </w:rPr>
            </w:pPr>
            <w:r w:rsidRPr="002B6A3F">
              <w:rPr>
                <w:sz w:val="16"/>
              </w:rPr>
              <w:t>ADE-24-S</w:t>
            </w:r>
          </w:p>
        </w:tc>
        <w:tc>
          <w:tcPr>
            <w:tcW w:w="1152" w:type="dxa"/>
          </w:tcPr>
          <w:p w14:paraId="447F05F6" w14:textId="77777777" w:rsidR="00E5149D" w:rsidRPr="002B6A3F" w:rsidRDefault="00E5149D">
            <w:pPr>
              <w:jc w:val="center"/>
              <w:rPr>
                <w:sz w:val="16"/>
              </w:rPr>
            </w:pPr>
            <w:r w:rsidRPr="002B6A3F">
              <w:rPr>
                <w:sz w:val="16"/>
              </w:rPr>
              <w:t>ADE-24-S</w:t>
            </w:r>
          </w:p>
        </w:tc>
        <w:tc>
          <w:tcPr>
            <w:tcW w:w="1152" w:type="dxa"/>
          </w:tcPr>
          <w:p w14:paraId="58148595" w14:textId="77777777" w:rsidR="00E5149D" w:rsidRPr="002B6A3F" w:rsidRDefault="00E5149D">
            <w:pPr>
              <w:jc w:val="center"/>
              <w:rPr>
                <w:sz w:val="16"/>
              </w:rPr>
            </w:pPr>
            <w:r w:rsidRPr="002B6A3F">
              <w:rPr>
                <w:sz w:val="16"/>
              </w:rPr>
              <w:t>ADE-2526-S</w:t>
            </w:r>
          </w:p>
        </w:tc>
        <w:tc>
          <w:tcPr>
            <w:tcW w:w="1152" w:type="dxa"/>
          </w:tcPr>
          <w:p w14:paraId="26558F74" w14:textId="77777777" w:rsidR="00E5149D" w:rsidRPr="002B6A3F" w:rsidRDefault="00E5149D">
            <w:pPr>
              <w:jc w:val="center"/>
              <w:rPr>
                <w:sz w:val="16"/>
              </w:rPr>
            </w:pPr>
            <w:r w:rsidRPr="002B6A3F">
              <w:rPr>
                <w:sz w:val="16"/>
              </w:rPr>
              <w:t>ADE-2526-S</w:t>
            </w:r>
          </w:p>
        </w:tc>
      </w:tr>
      <w:tr w:rsidR="00E5149D" w:rsidRPr="002B6A3F" w14:paraId="610086D0" w14:textId="77777777">
        <w:trPr>
          <w:jc w:val="center"/>
        </w:trPr>
        <w:tc>
          <w:tcPr>
            <w:tcW w:w="1728" w:type="dxa"/>
          </w:tcPr>
          <w:p w14:paraId="653D5589" w14:textId="77777777" w:rsidR="00E5149D" w:rsidRPr="002B6A3F" w:rsidRDefault="00E5149D">
            <w:pPr>
              <w:rPr>
                <w:sz w:val="16"/>
              </w:rPr>
            </w:pPr>
          </w:p>
        </w:tc>
        <w:tc>
          <w:tcPr>
            <w:tcW w:w="1152" w:type="dxa"/>
          </w:tcPr>
          <w:p w14:paraId="7D07630D" w14:textId="77777777" w:rsidR="00E5149D" w:rsidRPr="002B6A3F" w:rsidRDefault="00E5149D">
            <w:pPr>
              <w:jc w:val="center"/>
              <w:rPr>
                <w:sz w:val="16"/>
              </w:rPr>
            </w:pPr>
          </w:p>
        </w:tc>
        <w:tc>
          <w:tcPr>
            <w:tcW w:w="1152" w:type="dxa"/>
          </w:tcPr>
          <w:p w14:paraId="1F6FD459" w14:textId="77777777" w:rsidR="00E5149D" w:rsidRPr="002B6A3F" w:rsidRDefault="00E5149D">
            <w:pPr>
              <w:jc w:val="center"/>
              <w:rPr>
                <w:sz w:val="16"/>
              </w:rPr>
            </w:pPr>
          </w:p>
        </w:tc>
        <w:tc>
          <w:tcPr>
            <w:tcW w:w="1152" w:type="dxa"/>
          </w:tcPr>
          <w:p w14:paraId="20322018" w14:textId="77777777" w:rsidR="00E5149D" w:rsidRPr="002B6A3F" w:rsidRDefault="00E5149D">
            <w:pPr>
              <w:jc w:val="center"/>
              <w:rPr>
                <w:sz w:val="16"/>
              </w:rPr>
            </w:pPr>
          </w:p>
        </w:tc>
        <w:tc>
          <w:tcPr>
            <w:tcW w:w="1152" w:type="dxa"/>
          </w:tcPr>
          <w:p w14:paraId="3E05F051" w14:textId="77777777" w:rsidR="00E5149D" w:rsidRPr="002B6A3F" w:rsidRDefault="00E5149D">
            <w:pPr>
              <w:jc w:val="center"/>
              <w:rPr>
                <w:sz w:val="16"/>
              </w:rPr>
            </w:pPr>
          </w:p>
        </w:tc>
        <w:tc>
          <w:tcPr>
            <w:tcW w:w="1152" w:type="dxa"/>
          </w:tcPr>
          <w:p w14:paraId="04E124BA" w14:textId="77777777" w:rsidR="00E5149D" w:rsidRPr="002B6A3F" w:rsidRDefault="00E5149D">
            <w:pPr>
              <w:jc w:val="center"/>
              <w:rPr>
                <w:sz w:val="16"/>
              </w:rPr>
            </w:pPr>
          </w:p>
        </w:tc>
        <w:tc>
          <w:tcPr>
            <w:tcW w:w="1152" w:type="dxa"/>
          </w:tcPr>
          <w:p w14:paraId="4C4AAA1E" w14:textId="77777777" w:rsidR="00E5149D" w:rsidRPr="002B6A3F" w:rsidRDefault="00E5149D">
            <w:pPr>
              <w:jc w:val="center"/>
              <w:rPr>
                <w:sz w:val="16"/>
              </w:rPr>
            </w:pPr>
          </w:p>
        </w:tc>
        <w:tc>
          <w:tcPr>
            <w:tcW w:w="1152" w:type="dxa"/>
          </w:tcPr>
          <w:p w14:paraId="676D23BA" w14:textId="77777777" w:rsidR="00E5149D" w:rsidRPr="002B6A3F" w:rsidRDefault="00E5149D">
            <w:pPr>
              <w:jc w:val="center"/>
              <w:rPr>
                <w:sz w:val="16"/>
              </w:rPr>
            </w:pPr>
          </w:p>
        </w:tc>
      </w:tr>
    </w:tbl>
    <w:p w14:paraId="6C40B725" w14:textId="77777777" w:rsidR="00E5149D" w:rsidRPr="002B6A3F" w:rsidRDefault="00E5149D">
      <w:pPr>
        <w:rPr>
          <w:sz w:val="16"/>
        </w:rPr>
      </w:pPr>
    </w:p>
    <w:p w14:paraId="09BF01A1" w14:textId="77777777" w:rsidR="00E5149D" w:rsidRPr="002B6A3F" w:rsidRDefault="00E5149D">
      <w:pPr>
        <w:rPr>
          <w:sz w:val="16"/>
        </w:rPr>
      </w:pPr>
    </w:p>
    <w:p w14:paraId="7FAE2246" w14:textId="77777777" w:rsidR="00E5149D" w:rsidRPr="002B6A3F" w:rsidRDefault="00E5149D">
      <w:pPr>
        <w:outlineLvl w:val="0"/>
        <w:rPr>
          <w:sz w:val="16"/>
        </w:rPr>
      </w:pPr>
      <w:r w:rsidRPr="002B6A3F">
        <w:rPr>
          <w:sz w:val="16"/>
        </w:rPr>
        <w:t>NOTE:  When used with clevis-type insulators for large conductors on distribution lines, order clamp with clevis eye.</w:t>
      </w:r>
    </w:p>
    <w:p w14:paraId="5665DEC0" w14:textId="77777777" w:rsidR="00E5149D" w:rsidRDefault="00E5149D">
      <w:pPr>
        <w:rPr>
          <w:sz w:val="16"/>
        </w:rPr>
      </w:pPr>
    </w:p>
    <w:p w14:paraId="1D1F4764" w14:textId="77777777" w:rsidR="00194B3F" w:rsidRDefault="00194B3F">
      <w:pPr>
        <w:rPr>
          <w:sz w:val="16"/>
        </w:rPr>
      </w:pPr>
    </w:p>
    <w:p w14:paraId="5402806C" w14:textId="77777777" w:rsidR="00194B3F" w:rsidRPr="002B6A3F" w:rsidRDefault="00194B3F" w:rsidP="00194B3F">
      <w:pPr>
        <w:pStyle w:val="HEADINGRIGHT"/>
        <w:jc w:val="center"/>
        <w:rPr>
          <w:sz w:val="16"/>
        </w:rPr>
      </w:pPr>
      <w:r>
        <w:rPr>
          <w:sz w:val="16"/>
        </w:rPr>
        <w:br w:type="page"/>
      </w:r>
    </w:p>
    <w:p w14:paraId="7F0598CE" w14:textId="77777777" w:rsidR="00194B3F" w:rsidRDefault="00194B3F" w:rsidP="00194B3F">
      <w:pPr>
        <w:pStyle w:val="HEADINGRIGHT"/>
      </w:pPr>
      <w:r>
        <w:lastRenderedPageBreak/>
        <w:t>Conditional</w:t>
      </w:r>
    </w:p>
    <w:p w14:paraId="14C4146B" w14:textId="77777777" w:rsidR="00194B3F" w:rsidRPr="002B6A3F" w:rsidRDefault="00194B3F" w:rsidP="00194B3F">
      <w:pPr>
        <w:pStyle w:val="HEADINGRIGHT"/>
      </w:pPr>
      <w:r>
        <w:t>ej(1)</w:t>
      </w:r>
    </w:p>
    <w:p w14:paraId="415010D5" w14:textId="77777777" w:rsidR="00194B3F" w:rsidRPr="002B6A3F" w:rsidRDefault="008E1DAA" w:rsidP="00194B3F">
      <w:pPr>
        <w:pStyle w:val="HEADINGRIGHT"/>
      </w:pPr>
      <w:r>
        <w:t>August 2014</w:t>
      </w:r>
    </w:p>
    <w:p w14:paraId="37A28B8E" w14:textId="77777777" w:rsidR="00194B3F" w:rsidRDefault="00194B3F" w:rsidP="00194B3F">
      <w:pPr>
        <w:pStyle w:val="HEADINGRIGHT"/>
      </w:pPr>
    </w:p>
    <w:p w14:paraId="71D087B2" w14:textId="77777777" w:rsidR="00194B3F" w:rsidRDefault="00194B3F" w:rsidP="00194B3F">
      <w:pPr>
        <w:pStyle w:val="HEADINGRIGHT"/>
      </w:pPr>
    </w:p>
    <w:p w14:paraId="67F2B1F2" w14:textId="77777777" w:rsidR="00194B3F" w:rsidRPr="003371E0" w:rsidRDefault="00194B3F" w:rsidP="00194B3F">
      <w:pPr>
        <w:jc w:val="center"/>
        <w:rPr>
          <w:sz w:val="22"/>
          <w:szCs w:val="22"/>
        </w:rPr>
      </w:pPr>
      <w:r w:rsidRPr="003371E0">
        <w:rPr>
          <w:sz w:val="22"/>
          <w:szCs w:val="22"/>
        </w:rPr>
        <w:t>e</w:t>
      </w:r>
      <w:r>
        <w:rPr>
          <w:sz w:val="22"/>
          <w:szCs w:val="22"/>
        </w:rPr>
        <w:t>j</w:t>
      </w:r>
      <w:r w:rsidRPr="003371E0">
        <w:rPr>
          <w:sz w:val="22"/>
          <w:szCs w:val="22"/>
        </w:rPr>
        <w:t xml:space="preserve"> - Clamps, dead</w:t>
      </w:r>
      <w:r>
        <w:rPr>
          <w:sz w:val="22"/>
          <w:szCs w:val="22"/>
        </w:rPr>
        <w:t>-</w:t>
      </w:r>
      <w:r w:rsidRPr="003371E0">
        <w:rPr>
          <w:sz w:val="22"/>
          <w:szCs w:val="22"/>
        </w:rPr>
        <w:t>end with socket eye</w:t>
      </w:r>
    </w:p>
    <w:p w14:paraId="64A17B89" w14:textId="77777777" w:rsidR="00194B3F" w:rsidRDefault="00194B3F" w:rsidP="00194B3F">
      <w:pPr>
        <w:tabs>
          <w:tab w:val="left" w:pos="2760"/>
          <w:tab w:val="left" w:pos="3600"/>
          <w:tab w:val="left" w:pos="7320"/>
          <w:tab w:val="left" w:pos="8280"/>
        </w:tabs>
        <w:jc w:val="center"/>
      </w:pPr>
    </w:p>
    <w:p w14:paraId="220D22D1" w14:textId="77777777" w:rsidR="00194B3F" w:rsidRPr="000520F2" w:rsidRDefault="00194B3F" w:rsidP="00194B3F">
      <w:pPr>
        <w:tabs>
          <w:tab w:val="left" w:pos="1080"/>
          <w:tab w:val="left" w:pos="6360"/>
        </w:tabs>
        <w:jc w:val="center"/>
        <w:rPr>
          <w:b/>
          <w:u w:val="single"/>
        </w:rPr>
      </w:pPr>
      <w:r>
        <w:t xml:space="preserve">For use with </w:t>
      </w:r>
      <w:r w:rsidRPr="000520F2">
        <w:rPr>
          <w:b/>
          <w:u w:val="single"/>
        </w:rPr>
        <w:t>High Temperature Conductors</w:t>
      </w:r>
    </w:p>
    <w:p w14:paraId="6CFD82EA" w14:textId="77777777" w:rsidR="00194B3F" w:rsidRDefault="00194B3F" w:rsidP="00194B3F">
      <w:pPr>
        <w:tabs>
          <w:tab w:val="left" w:pos="2760"/>
          <w:tab w:val="left" w:pos="3600"/>
          <w:tab w:val="left" w:pos="7320"/>
          <w:tab w:val="left" w:pos="8280"/>
        </w:tabs>
        <w:jc w:val="center"/>
      </w:pPr>
    </w:p>
    <w:p w14:paraId="549446CA" w14:textId="77777777" w:rsidR="00194B3F" w:rsidRPr="00194B3F" w:rsidRDefault="00194B3F" w:rsidP="00194B3F">
      <w:pPr>
        <w:tabs>
          <w:tab w:val="left" w:pos="2760"/>
          <w:tab w:val="left" w:pos="3600"/>
          <w:tab w:val="left" w:pos="7320"/>
          <w:tab w:val="left" w:pos="8280"/>
        </w:tabs>
      </w:pPr>
    </w:p>
    <w:p w14:paraId="576C8FEB" w14:textId="77777777" w:rsidR="00194B3F" w:rsidRPr="00194B3F" w:rsidRDefault="00194B3F" w:rsidP="00194B3F">
      <w:pPr>
        <w:tabs>
          <w:tab w:val="left" w:pos="1080"/>
          <w:tab w:val="left" w:pos="6360"/>
        </w:tabs>
      </w:pPr>
    </w:p>
    <w:p w14:paraId="7ADA10B8" w14:textId="77777777" w:rsidR="00194B3F" w:rsidRPr="00194B3F" w:rsidRDefault="00194B3F" w:rsidP="00194B3F">
      <w:pPr>
        <w:tabs>
          <w:tab w:val="left" w:pos="1080"/>
          <w:tab w:val="left" w:pos="6360"/>
        </w:tabs>
      </w:pPr>
    </w:p>
    <w:tbl>
      <w:tblPr>
        <w:tblW w:w="9556" w:type="dxa"/>
        <w:jc w:val="center"/>
        <w:tblLayout w:type="fixed"/>
        <w:tblLook w:val="0000" w:firstRow="0" w:lastRow="0" w:firstColumn="0" w:lastColumn="0" w:noHBand="0" w:noVBand="0"/>
      </w:tblPr>
      <w:tblGrid>
        <w:gridCol w:w="4778"/>
        <w:gridCol w:w="4778"/>
      </w:tblGrid>
      <w:tr w:rsidR="00194B3F" w:rsidRPr="00194B3F" w14:paraId="3706B263" w14:textId="77777777" w:rsidTr="000B4969">
        <w:trPr>
          <w:trHeight w:val="333"/>
          <w:jc w:val="center"/>
        </w:trPr>
        <w:tc>
          <w:tcPr>
            <w:tcW w:w="4778" w:type="dxa"/>
          </w:tcPr>
          <w:p w14:paraId="1AC067B2" w14:textId="77777777" w:rsidR="00194B3F" w:rsidRPr="00194B3F" w:rsidRDefault="00194B3F" w:rsidP="000B4969">
            <w:pPr>
              <w:pBdr>
                <w:bottom w:val="single" w:sz="6" w:space="1" w:color="auto"/>
              </w:pBdr>
              <w:ind w:left="162" w:hanging="162"/>
            </w:pPr>
            <w:r w:rsidRPr="00194B3F">
              <w:t>Manufacturer</w:t>
            </w:r>
          </w:p>
        </w:tc>
        <w:tc>
          <w:tcPr>
            <w:tcW w:w="4778" w:type="dxa"/>
          </w:tcPr>
          <w:p w14:paraId="6256CD16" w14:textId="77777777" w:rsidR="00194B3F" w:rsidRPr="00194B3F" w:rsidRDefault="00194B3F" w:rsidP="000B4969">
            <w:pPr>
              <w:pBdr>
                <w:bottom w:val="single" w:sz="6" w:space="1" w:color="auto"/>
              </w:pBdr>
              <w:ind w:left="252" w:hanging="252"/>
            </w:pPr>
            <w:r w:rsidRPr="00194B3F">
              <w:t>Conditions</w:t>
            </w:r>
          </w:p>
        </w:tc>
      </w:tr>
      <w:tr w:rsidR="00194B3F" w:rsidRPr="00194B3F" w14:paraId="57C182AE" w14:textId="77777777" w:rsidTr="000B4969">
        <w:trPr>
          <w:trHeight w:val="560"/>
          <w:jc w:val="center"/>
        </w:trPr>
        <w:tc>
          <w:tcPr>
            <w:tcW w:w="4778" w:type="dxa"/>
          </w:tcPr>
          <w:p w14:paraId="16F6614D" w14:textId="77777777" w:rsidR="00194B3F" w:rsidRPr="00194B3F" w:rsidRDefault="00194B3F" w:rsidP="000B4969">
            <w:pPr>
              <w:ind w:left="162" w:hanging="162"/>
            </w:pPr>
          </w:p>
        </w:tc>
        <w:tc>
          <w:tcPr>
            <w:tcW w:w="4778" w:type="dxa"/>
          </w:tcPr>
          <w:p w14:paraId="04FF7894" w14:textId="77777777" w:rsidR="00194B3F" w:rsidRPr="00194B3F" w:rsidRDefault="00194B3F" w:rsidP="000B4969">
            <w:pPr>
              <w:ind w:left="252" w:hanging="252"/>
            </w:pPr>
          </w:p>
        </w:tc>
      </w:tr>
      <w:tr w:rsidR="00194B3F" w:rsidRPr="00194B3F" w14:paraId="6FFF63E3" w14:textId="77777777" w:rsidTr="000B4969">
        <w:trPr>
          <w:trHeight w:val="3994"/>
          <w:jc w:val="center"/>
        </w:trPr>
        <w:tc>
          <w:tcPr>
            <w:tcW w:w="4778" w:type="dxa"/>
          </w:tcPr>
          <w:p w14:paraId="35BF40E7" w14:textId="77777777" w:rsidR="00194B3F" w:rsidRPr="00194B3F" w:rsidRDefault="00194B3F" w:rsidP="000B4969">
            <w:r w:rsidRPr="00194B3F">
              <w:rPr>
                <w:b/>
                <w:u w:val="single"/>
              </w:rPr>
              <w:t xml:space="preserve">Preformed Line Products (PLP) </w:t>
            </w:r>
            <w:r w:rsidRPr="00194B3F">
              <w:rPr>
                <w:b/>
                <w:u w:val="single"/>
              </w:rPr>
              <w:br/>
            </w:r>
            <w:r w:rsidRPr="00194B3F">
              <w:t>Thermolign Dead-end</w:t>
            </w:r>
          </w:p>
          <w:p w14:paraId="0529A2C8" w14:textId="77777777" w:rsidR="00194B3F" w:rsidRPr="00194B3F" w:rsidRDefault="00194B3F" w:rsidP="000B4969"/>
          <w:p w14:paraId="2956835D" w14:textId="77777777" w:rsidR="00194B3F" w:rsidRPr="00194B3F" w:rsidRDefault="00194B3F" w:rsidP="000B4969">
            <w:r w:rsidRPr="00194B3F">
              <w:t xml:space="preserve">To be used with 3M High Temperature Conductors ACCR (Aluminum Conductor Composite Reinforced)  </w:t>
            </w:r>
          </w:p>
          <w:p w14:paraId="76FA3CCE" w14:textId="77777777" w:rsidR="00194B3F" w:rsidRPr="00194B3F" w:rsidRDefault="00194B3F" w:rsidP="000B4969">
            <w:pPr>
              <w:ind w:left="162" w:hanging="162"/>
            </w:pPr>
          </w:p>
          <w:p w14:paraId="78FBA99D" w14:textId="77777777" w:rsidR="00194B3F" w:rsidRPr="00194B3F" w:rsidRDefault="008E1DAA" w:rsidP="000B4969">
            <w:pPr>
              <w:rPr>
                <w:b/>
                <w:u w:val="single"/>
              </w:rPr>
            </w:pPr>
            <w:r>
              <w:rPr>
                <w:b/>
                <w:u w:val="single"/>
              </w:rPr>
              <w:t>AFL</w:t>
            </w:r>
          </w:p>
          <w:p w14:paraId="69A6D2C2" w14:textId="77777777" w:rsidR="00194B3F" w:rsidRPr="00194B3F" w:rsidRDefault="00194B3F" w:rsidP="000B4969">
            <w:r w:rsidRPr="00194B3F">
              <w:t>Compression Dead-end</w:t>
            </w:r>
          </w:p>
          <w:p w14:paraId="3FF05DE1" w14:textId="77777777" w:rsidR="00194B3F" w:rsidRPr="00194B3F" w:rsidRDefault="00194B3F" w:rsidP="000B4969"/>
          <w:p w14:paraId="034E4ED1" w14:textId="77777777" w:rsidR="00194B3F" w:rsidRPr="00194B3F" w:rsidRDefault="00194B3F" w:rsidP="000B4969">
            <w:r w:rsidRPr="00194B3F">
              <w:t xml:space="preserve">To be used with 3M High Temperature Conductors ACCR (Aluminum Conductor Composite Reinforced)  </w:t>
            </w:r>
          </w:p>
          <w:p w14:paraId="6E3265BD" w14:textId="77777777" w:rsidR="00194B3F" w:rsidRPr="00194B3F" w:rsidRDefault="00194B3F" w:rsidP="000B4969">
            <w:pPr>
              <w:ind w:left="162" w:hanging="162"/>
            </w:pPr>
          </w:p>
        </w:tc>
        <w:tc>
          <w:tcPr>
            <w:tcW w:w="4778" w:type="dxa"/>
          </w:tcPr>
          <w:p w14:paraId="1E75FE3F" w14:textId="77777777" w:rsidR="00194B3F" w:rsidRPr="00194B3F" w:rsidRDefault="00194B3F" w:rsidP="000B4969">
            <w:pPr>
              <w:ind w:left="252" w:hanging="252"/>
            </w:pPr>
          </w:p>
          <w:p w14:paraId="2FA787BC" w14:textId="77777777" w:rsidR="00194B3F" w:rsidRPr="00194B3F" w:rsidRDefault="00194B3F" w:rsidP="000B4969">
            <w:pPr>
              <w:ind w:left="252" w:hanging="252"/>
            </w:pPr>
            <w:r w:rsidRPr="00194B3F">
              <w:t>1. To obtain experience.</w:t>
            </w:r>
          </w:p>
          <w:p w14:paraId="490F10C3" w14:textId="77777777" w:rsidR="00194B3F" w:rsidRPr="00194B3F" w:rsidRDefault="00194B3F" w:rsidP="000B4969">
            <w:pPr>
              <w:ind w:left="252" w:hanging="252"/>
            </w:pPr>
            <w:r w:rsidRPr="00194B3F">
              <w:t>2. Use high temperature accessories approved by the manufacturer and accepted by RUS</w:t>
            </w:r>
          </w:p>
          <w:p w14:paraId="6202DE08" w14:textId="77777777" w:rsidR="00194B3F" w:rsidRPr="00194B3F" w:rsidRDefault="00194B3F" w:rsidP="000B4969">
            <w:pPr>
              <w:ind w:left="252" w:hanging="252"/>
            </w:pPr>
          </w:p>
          <w:p w14:paraId="230CC6E7" w14:textId="77777777" w:rsidR="00194B3F" w:rsidRPr="00194B3F" w:rsidRDefault="00194B3F" w:rsidP="000B4969">
            <w:pPr>
              <w:ind w:left="252" w:hanging="252"/>
            </w:pPr>
          </w:p>
          <w:p w14:paraId="3C375845" w14:textId="77777777" w:rsidR="00194B3F" w:rsidRPr="00194B3F" w:rsidRDefault="00194B3F" w:rsidP="000B4969">
            <w:pPr>
              <w:ind w:left="252" w:hanging="252"/>
            </w:pPr>
          </w:p>
          <w:p w14:paraId="32422C6E" w14:textId="77777777" w:rsidR="00194B3F" w:rsidRPr="00194B3F" w:rsidRDefault="00194B3F" w:rsidP="000B4969">
            <w:pPr>
              <w:ind w:left="252" w:hanging="252"/>
            </w:pPr>
            <w:r w:rsidRPr="00194B3F">
              <w:t>1. To obtain experience.</w:t>
            </w:r>
          </w:p>
          <w:p w14:paraId="2FAF37E0" w14:textId="77777777" w:rsidR="00194B3F" w:rsidRPr="00194B3F" w:rsidRDefault="00194B3F" w:rsidP="000B4969">
            <w:pPr>
              <w:ind w:left="252" w:hanging="252"/>
            </w:pPr>
            <w:r w:rsidRPr="00194B3F">
              <w:t>2. Use high temperature accessories approved by the manufacturer and accepted by RUS</w:t>
            </w:r>
          </w:p>
        </w:tc>
      </w:tr>
    </w:tbl>
    <w:p w14:paraId="33A801AA" w14:textId="77777777" w:rsidR="00194B3F" w:rsidRPr="00194B3F" w:rsidRDefault="00194B3F" w:rsidP="00194B3F"/>
    <w:p w14:paraId="4F549685" w14:textId="77777777" w:rsidR="00194B3F" w:rsidRPr="00194B3F" w:rsidRDefault="00194B3F" w:rsidP="00194B3F"/>
    <w:p w14:paraId="7B1F5C42" w14:textId="77777777" w:rsidR="00194B3F" w:rsidRDefault="00194B3F" w:rsidP="00194B3F">
      <w:pPr>
        <w:tabs>
          <w:tab w:val="left" w:pos="4200"/>
          <w:tab w:val="left" w:pos="6720"/>
        </w:tabs>
        <w:ind w:left="720" w:hanging="720"/>
      </w:pPr>
      <w:r>
        <w:t>NOTES:</w:t>
      </w:r>
    </w:p>
    <w:p w14:paraId="7D23380C" w14:textId="77777777" w:rsidR="00194B3F" w:rsidRDefault="00194B3F" w:rsidP="00DC3612">
      <w:pPr>
        <w:numPr>
          <w:ilvl w:val="0"/>
          <w:numId w:val="24"/>
        </w:numPr>
        <w:tabs>
          <w:tab w:val="left" w:pos="4200"/>
          <w:tab w:val="left" w:pos="6720"/>
        </w:tabs>
      </w:pPr>
      <w:r w:rsidRPr="00194B3F">
        <w:t>When used with clevis-type insulators for large conductors on distribution lines, order clamp with clevis eye.</w:t>
      </w:r>
    </w:p>
    <w:p w14:paraId="4B2A301A" w14:textId="77777777" w:rsidR="007F1670" w:rsidRPr="00194B3F" w:rsidRDefault="007F1670" w:rsidP="007F1670">
      <w:pPr>
        <w:tabs>
          <w:tab w:val="left" w:pos="4200"/>
          <w:tab w:val="left" w:pos="6720"/>
        </w:tabs>
      </w:pPr>
    </w:p>
    <w:p w14:paraId="2C842625" w14:textId="77777777" w:rsidR="00194B3F" w:rsidRPr="00194B3F" w:rsidRDefault="00194B3F" w:rsidP="00DC3612">
      <w:pPr>
        <w:numPr>
          <w:ilvl w:val="0"/>
          <w:numId w:val="24"/>
        </w:numPr>
        <w:tabs>
          <w:tab w:val="left" w:pos="4200"/>
          <w:tab w:val="left" w:pos="6720"/>
        </w:tabs>
      </w:pPr>
      <w:r w:rsidRPr="00194B3F">
        <w:t>These clamps are acceptable when installed using tools and dies in accordance with the conductor’s manufacturer's recommendations.</w:t>
      </w:r>
    </w:p>
    <w:p w14:paraId="64B824F8" w14:textId="77777777" w:rsidR="00194B3F" w:rsidRPr="00194B3F" w:rsidRDefault="00194B3F" w:rsidP="00194B3F">
      <w:pPr>
        <w:pStyle w:val="HEADINGRIGHT"/>
      </w:pPr>
    </w:p>
    <w:p w14:paraId="076F1B88" w14:textId="77777777" w:rsidR="00194B3F" w:rsidRPr="00194B3F" w:rsidRDefault="00194B3F"/>
    <w:p w14:paraId="4C7FF74A" w14:textId="77777777" w:rsidR="005827EA" w:rsidRDefault="00E5149D" w:rsidP="005827EA">
      <w:pPr>
        <w:tabs>
          <w:tab w:val="right" w:pos="1260"/>
          <w:tab w:val="left" w:pos="1620"/>
        </w:tabs>
      </w:pPr>
      <w:r w:rsidRPr="002B6A3F">
        <w:rPr>
          <w:sz w:val="16"/>
        </w:rPr>
        <w:br w:type="page"/>
      </w:r>
    </w:p>
    <w:p w14:paraId="643EA547" w14:textId="77777777" w:rsidR="00E5149D" w:rsidRPr="002B6A3F" w:rsidRDefault="00E5149D" w:rsidP="00995F83">
      <w:pPr>
        <w:pStyle w:val="HEADINGRIGHT"/>
      </w:pPr>
      <w:r w:rsidRPr="002B6A3F">
        <w:lastRenderedPageBreak/>
        <w:t>ek-1</w:t>
      </w:r>
    </w:p>
    <w:p w14:paraId="52577500" w14:textId="77777777" w:rsidR="00E5149D" w:rsidRPr="002B6A3F" w:rsidRDefault="001D41BD" w:rsidP="00995F83">
      <w:pPr>
        <w:pStyle w:val="HEADINGRIGHT"/>
      </w:pPr>
      <w:r>
        <w:t xml:space="preserve">September </w:t>
      </w:r>
      <w:r w:rsidR="00997E5B">
        <w:t>2</w:t>
      </w:r>
      <w:r>
        <w:t>010</w:t>
      </w:r>
    </w:p>
    <w:p w14:paraId="00306389" w14:textId="77777777" w:rsidR="00E5149D" w:rsidRPr="002B6A3F" w:rsidRDefault="00E5149D" w:rsidP="006A50E5">
      <w:pPr>
        <w:pStyle w:val="HEADINGRIGHT"/>
      </w:pPr>
    </w:p>
    <w:p w14:paraId="5B672CC6" w14:textId="77777777" w:rsidR="00E5149D" w:rsidRPr="002B6A3F" w:rsidRDefault="00E5149D">
      <w:pPr>
        <w:tabs>
          <w:tab w:val="left" w:pos="2040"/>
          <w:tab w:val="left" w:pos="4320"/>
          <w:tab w:val="left" w:pos="7560"/>
        </w:tabs>
      </w:pPr>
    </w:p>
    <w:p w14:paraId="202D9601" w14:textId="77777777" w:rsidR="00E5149D" w:rsidRPr="002B6A3F" w:rsidRDefault="00E5149D">
      <w:pPr>
        <w:tabs>
          <w:tab w:val="left" w:pos="2040"/>
          <w:tab w:val="left" w:pos="4320"/>
          <w:tab w:val="left" w:pos="7560"/>
        </w:tabs>
        <w:jc w:val="center"/>
      </w:pPr>
      <w:r w:rsidRPr="002B6A3F">
        <w:t>ek - Locknuts</w:t>
      </w:r>
    </w:p>
    <w:p w14:paraId="0FE05FB6" w14:textId="77777777" w:rsidR="00E5149D" w:rsidRPr="002B6A3F" w:rsidRDefault="00E5149D">
      <w:pPr>
        <w:tabs>
          <w:tab w:val="left" w:pos="3000"/>
          <w:tab w:val="left" w:pos="4320"/>
          <w:tab w:val="left" w:pos="5640"/>
          <w:tab w:val="left" w:pos="6960"/>
          <w:tab w:val="left" w:pos="8400"/>
        </w:tabs>
      </w:pPr>
    </w:p>
    <w:p w14:paraId="2DC47733" w14:textId="77777777" w:rsidR="00E5149D" w:rsidRPr="002B6A3F" w:rsidRDefault="00E5149D">
      <w:pPr>
        <w:tabs>
          <w:tab w:val="left" w:pos="3000"/>
          <w:tab w:val="left" w:pos="4320"/>
          <w:tab w:val="left" w:pos="5640"/>
          <w:tab w:val="left" w:pos="6960"/>
          <w:tab w:val="left" w:pos="8400"/>
        </w:tabs>
        <w:jc w:val="center"/>
        <w:outlineLvl w:val="0"/>
        <w:rPr>
          <w:u w:val="single"/>
        </w:rPr>
      </w:pPr>
      <w:r w:rsidRPr="002B6A3F">
        <w:rPr>
          <w:u w:val="single"/>
        </w:rPr>
        <w:t>MF Type</w:t>
      </w:r>
    </w:p>
    <w:p w14:paraId="651DAE33" w14:textId="77777777" w:rsidR="00E5149D" w:rsidRPr="002B6A3F" w:rsidRDefault="00E5149D">
      <w:pPr>
        <w:tabs>
          <w:tab w:val="left" w:pos="3000"/>
          <w:tab w:val="left" w:pos="4320"/>
          <w:tab w:val="left" w:pos="5640"/>
          <w:tab w:val="left" w:pos="6960"/>
          <w:tab w:val="left" w:pos="8400"/>
        </w:tabs>
        <w:jc w:val="center"/>
        <w:outlineLvl w:val="0"/>
      </w:pPr>
    </w:p>
    <w:tbl>
      <w:tblPr>
        <w:tblW w:w="5000" w:type="pct"/>
        <w:tblLook w:val="0000" w:firstRow="0" w:lastRow="0" w:firstColumn="0" w:lastColumn="0" w:noHBand="0" w:noVBand="0"/>
      </w:tblPr>
      <w:tblGrid>
        <w:gridCol w:w="3384"/>
        <w:gridCol w:w="1489"/>
        <w:gridCol w:w="1489"/>
        <w:gridCol w:w="1488"/>
        <w:gridCol w:w="1624"/>
        <w:gridCol w:w="1326"/>
      </w:tblGrid>
      <w:tr w:rsidR="00E5149D" w:rsidRPr="002B6A3F" w14:paraId="5E779E72" w14:textId="77777777" w:rsidTr="00997E5B">
        <w:tc>
          <w:tcPr>
            <w:tcW w:w="1566" w:type="pct"/>
          </w:tcPr>
          <w:p w14:paraId="3EB0D017" w14:textId="77777777" w:rsidR="00E5149D" w:rsidRPr="002B6A3F" w:rsidRDefault="00E5149D" w:rsidP="00555BE8">
            <w:pPr>
              <w:jc w:val="right"/>
            </w:pPr>
            <w:r w:rsidRPr="002B6A3F">
              <w:t>For Bolt Diam., in.:</w:t>
            </w:r>
          </w:p>
        </w:tc>
        <w:tc>
          <w:tcPr>
            <w:tcW w:w="689" w:type="pct"/>
          </w:tcPr>
          <w:p w14:paraId="202BDBF9" w14:textId="77777777" w:rsidR="00E5149D" w:rsidRPr="002B6A3F" w:rsidRDefault="00E5149D">
            <w:pPr>
              <w:pBdr>
                <w:bottom w:val="single" w:sz="4" w:space="1" w:color="auto"/>
              </w:pBdr>
              <w:jc w:val="center"/>
            </w:pPr>
            <w:r w:rsidRPr="002B6A3F">
              <w:t>3/8</w:t>
            </w:r>
          </w:p>
        </w:tc>
        <w:tc>
          <w:tcPr>
            <w:tcW w:w="689" w:type="pct"/>
          </w:tcPr>
          <w:p w14:paraId="4DA29C39" w14:textId="77777777" w:rsidR="00E5149D" w:rsidRPr="002B6A3F" w:rsidRDefault="00E5149D">
            <w:pPr>
              <w:pBdr>
                <w:bottom w:val="single" w:sz="4" w:space="1" w:color="auto"/>
              </w:pBdr>
              <w:jc w:val="center"/>
            </w:pPr>
            <w:r w:rsidRPr="002B6A3F">
              <w:t>1/2</w:t>
            </w:r>
          </w:p>
        </w:tc>
        <w:tc>
          <w:tcPr>
            <w:tcW w:w="689" w:type="pct"/>
          </w:tcPr>
          <w:p w14:paraId="72501C75" w14:textId="77777777" w:rsidR="00E5149D" w:rsidRPr="002B6A3F" w:rsidRDefault="00E5149D">
            <w:pPr>
              <w:pBdr>
                <w:bottom w:val="single" w:sz="4" w:space="1" w:color="auto"/>
              </w:pBdr>
              <w:jc w:val="center"/>
            </w:pPr>
            <w:r w:rsidRPr="002B6A3F">
              <w:t>5/8</w:t>
            </w:r>
          </w:p>
        </w:tc>
        <w:tc>
          <w:tcPr>
            <w:tcW w:w="752" w:type="pct"/>
          </w:tcPr>
          <w:p w14:paraId="0660A7F9" w14:textId="77777777" w:rsidR="00E5149D" w:rsidRPr="002B6A3F" w:rsidRDefault="00E5149D">
            <w:pPr>
              <w:pBdr>
                <w:bottom w:val="single" w:sz="4" w:space="1" w:color="auto"/>
              </w:pBdr>
              <w:jc w:val="center"/>
            </w:pPr>
            <w:r w:rsidRPr="002B6A3F">
              <w:t>3/4</w:t>
            </w:r>
          </w:p>
        </w:tc>
        <w:tc>
          <w:tcPr>
            <w:tcW w:w="614" w:type="pct"/>
          </w:tcPr>
          <w:p w14:paraId="4518AB7C" w14:textId="77777777" w:rsidR="00E5149D" w:rsidRPr="002B6A3F" w:rsidRDefault="00E5149D">
            <w:pPr>
              <w:pBdr>
                <w:bottom w:val="single" w:sz="4" w:space="1" w:color="auto"/>
              </w:pBdr>
              <w:jc w:val="center"/>
            </w:pPr>
            <w:r w:rsidRPr="002B6A3F">
              <w:t>7/8</w:t>
            </w:r>
          </w:p>
        </w:tc>
      </w:tr>
      <w:tr w:rsidR="00E5149D" w:rsidRPr="002B6A3F" w14:paraId="17902609" w14:textId="77777777" w:rsidTr="00997E5B">
        <w:tc>
          <w:tcPr>
            <w:tcW w:w="1566" w:type="pct"/>
          </w:tcPr>
          <w:p w14:paraId="2E06528F" w14:textId="77777777" w:rsidR="00E5149D" w:rsidRPr="002B6A3F" w:rsidRDefault="00E5149D"/>
        </w:tc>
        <w:tc>
          <w:tcPr>
            <w:tcW w:w="689" w:type="pct"/>
          </w:tcPr>
          <w:p w14:paraId="4399F4F1" w14:textId="77777777" w:rsidR="00E5149D" w:rsidRPr="002B6A3F" w:rsidRDefault="00E5149D">
            <w:pPr>
              <w:jc w:val="center"/>
            </w:pPr>
          </w:p>
        </w:tc>
        <w:tc>
          <w:tcPr>
            <w:tcW w:w="689" w:type="pct"/>
          </w:tcPr>
          <w:p w14:paraId="045695D9" w14:textId="77777777" w:rsidR="00E5149D" w:rsidRPr="002B6A3F" w:rsidRDefault="00E5149D">
            <w:pPr>
              <w:jc w:val="center"/>
            </w:pPr>
          </w:p>
        </w:tc>
        <w:tc>
          <w:tcPr>
            <w:tcW w:w="689" w:type="pct"/>
          </w:tcPr>
          <w:p w14:paraId="08BF6693" w14:textId="77777777" w:rsidR="00E5149D" w:rsidRPr="002B6A3F" w:rsidRDefault="00E5149D">
            <w:pPr>
              <w:jc w:val="center"/>
            </w:pPr>
          </w:p>
        </w:tc>
        <w:tc>
          <w:tcPr>
            <w:tcW w:w="752" w:type="pct"/>
          </w:tcPr>
          <w:p w14:paraId="31CEC67B" w14:textId="77777777" w:rsidR="00E5149D" w:rsidRPr="002B6A3F" w:rsidRDefault="00E5149D">
            <w:pPr>
              <w:jc w:val="center"/>
            </w:pPr>
          </w:p>
        </w:tc>
        <w:tc>
          <w:tcPr>
            <w:tcW w:w="614" w:type="pct"/>
          </w:tcPr>
          <w:p w14:paraId="64A1358C" w14:textId="77777777" w:rsidR="00E5149D" w:rsidRPr="002B6A3F" w:rsidRDefault="00E5149D">
            <w:pPr>
              <w:jc w:val="center"/>
            </w:pPr>
          </w:p>
        </w:tc>
      </w:tr>
      <w:tr w:rsidR="001D41BD" w:rsidRPr="002B6A3F" w14:paraId="1D93DD38" w14:textId="77777777" w:rsidTr="00997E5B">
        <w:tc>
          <w:tcPr>
            <w:tcW w:w="1566" w:type="pct"/>
          </w:tcPr>
          <w:p w14:paraId="100FE982" w14:textId="77777777" w:rsidR="001D41BD" w:rsidRPr="002B6A3F" w:rsidRDefault="001D41BD">
            <w:r>
              <w:t>Allied Bolt, Inc.</w:t>
            </w:r>
          </w:p>
        </w:tc>
        <w:tc>
          <w:tcPr>
            <w:tcW w:w="689" w:type="pct"/>
          </w:tcPr>
          <w:p w14:paraId="4D7DE995" w14:textId="77777777" w:rsidR="001D41BD" w:rsidRPr="002B6A3F" w:rsidRDefault="001D41BD">
            <w:pPr>
              <w:jc w:val="center"/>
            </w:pPr>
            <w:r>
              <w:t>22016</w:t>
            </w:r>
          </w:p>
        </w:tc>
        <w:tc>
          <w:tcPr>
            <w:tcW w:w="689" w:type="pct"/>
          </w:tcPr>
          <w:p w14:paraId="7276CC4C" w14:textId="77777777" w:rsidR="001D41BD" w:rsidRPr="002B6A3F" w:rsidRDefault="001D41BD">
            <w:pPr>
              <w:jc w:val="center"/>
            </w:pPr>
            <w:r>
              <w:t>22009</w:t>
            </w:r>
          </w:p>
        </w:tc>
        <w:tc>
          <w:tcPr>
            <w:tcW w:w="689" w:type="pct"/>
          </w:tcPr>
          <w:p w14:paraId="52887146" w14:textId="77777777" w:rsidR="001D41BD" w:rsidRPr="002B6A3F" w:rsidRDefault="001D41BD">
            <w:pPr>
              <w:jc w:val="center"/>
            </w:pPr>
            <w:r>
              <w:t>22012</w:t>
            </w:r>
          </w:p>
        </w:tc>
        <w:tc>
          <w:tcPr>
            <w:tcW w:w="752" w:type="pct"/>
          </w:tcPr>
          <w:p w14:paraId="576E7966" w14:textId="77777777" w:rsidR="001D41BD" w:rsidRPr="002B6A3F" w:rsidRDefault="001D41BD">
            <w:pPr>
              <w:jc w:val="center"/>
            </w:pPr>
            <w:r>
              <w:t>22013</w:t>
            </w:r>
          </w:p>
        </w:tc>
        <w:tc>
          <w:tcPr>
            <w:tcW w:w="614" w:type="pct"/>
          </w:tcPr>
          <w:p w14:paraId="44341845" w14:textId="77777777" w:rsidR="001D41BD" w:rsidRPr="002B6A3F" w:rsidRDefault="001D41BD">
            <w:pPr>
              <w:jc w:val="center"/>
            </w:pPr>
            <w:r>
              <w:t>22014</w:t>
            </w:r>
          </w:p>
        </w:tc>
      </w:tr>
      <w:tr w:rsidR="001D41BD" w:rsidRPr="002B6A3F" w14:paraId="4A648082" w14:textId="77777777" w:rsidTr="00997E5B">
        <w:tc>
          <w:tcPr>
            <w:tcW w:w="1566" w:type="pct"/>
          </w:tcPr>
          <w:p w14:paraId="4C9A7221" w14:textId="77777777" w:rsidR="001D41BD" w:rsidRPr="002B6A3F" w:rsidRDefault="001D41BD"/>
        </w:tc>
        <w:tc>
          <w:tcPr>
            <w:tcW w:w="689" w:type="pct"/>
          </w:tcPr>
          <w:p w14:paraId="5C192C16" w14:textId="77777777" w:rsidR="001D41BD" w:rsidRPr="002B6A3F" w:rsidRDefault="001D41BD">
            <w:pPr>
              <w:jc w:val="center"/>
            </w:pPr>
          </w:p>
        </w:tc>
        <w:tc>
          <w:tcPr>
            <w:tcW w:w="689" w:type="pct"/>
          </w:tcPr>
          <w:p w14:paraId="4CBD2880" w14:textId="77777777" w:rsidR="001D41BD" w:rsidRPr="002B6A3F" w:rsidRDefault="001D41BD">
            <w:pPr>
              <w:jc w:val="center"/>
            </w:pPr>
          </w:p>
        </w:tc>
        <w:tc>
          <w:tcPr>
            <w:tcW w:w="689" w:type="pct"/>
          </w:tcPr>
          <w:p w14:paraId="0FC78E8B" w14:textId="77777777" w:rsidR="001D41BD" w:rsidRPr="002B6A3F" w:rsidRDefault="001D41BD">
            <w:pPr>
              <w:jc w:val="center"/>
            </w:pPr>
          </w:p>
        </w:tc>
        <w:tc>
          <w:tcPr>
            <w:tcW w:w="752" w:type="pct"/>
          </w:tcPr>
          <w:p w14:paraId="75B42E61" w14:textId="77777777" w:rsidR="001D41BD" w:rsidRPr="002B6A3F" w:rsidRDefault="001D41BD">
            <w:pPr>
              <w:jc w:val="center"/>
            </w:pPr>
          </w:p>
        </w:tc>
        <w:tc>
          <w:tcPr>
            <w:tcW w:w="614" w:type="pct"/>
          </w:tcPr>
          <w:p w14:paraId="1C642ECF" w14:textId="77777777" w:rsidR="001D41BD" w:rsidRPr="002B6A3F" w:rsidRDefault="001D41BD">
            <w:pPr>
              <w:jc w:val="center"/>
            </w:pPr>
          </w:p>
        </w:tc>
      </w:tr>
      <w:tr w:rsidR="00E5149D" w:rsidRPr="002B6A3F" w14:paraId="4667685F" w14:textId="77777777" w:rsidTr="00997E5B">
        <w:tc>
          <w:tcPr>
            <w:tcW w:w="1566" w:type="pct"/>
          </w:tcPr>
          <w:p w14:paraId="0CA2D5BE" w14:textId="77777777" w:rsidR="00E5149D" w:rsidRPr="002B6A3F" w:rsidRDefault="00E5149D">
            <w:r w:rsidRPr="002B6A3F">
              <w:t>Hubbell (Chance)</w:t>
            </w:r>
          </w:p>
        </w:tc>
        <w:tc>
          <w:tcPr>
            <w:tcW w:w="689" w:type="pct"/>
          </w:tcPr>
          <w:p w14:paraId="5DEE9DAF" w14:textId="77777777" w:rsidR="00E5149D" w:rsidRPr="002B6A3F" w:rsidRDefault="00E5149D">
            <w:pPr>
              <w:jc w:val="center"/>
            </w:pPr>
            <w:r w:rsidRPr="002B6A3F">
              <w:t>3510</w:t>
            </w:r>
          </w:p>
        </w:tc>
        <w:tc>
          <w:tcPr>
            <w:tcW w:w="689" w:type="pct"/>
          </w:tcPr>
          <w:p w14:paraId="26241D3D" w14:textId="77777777" w:rsidR="00E5149D" w:rsidRPr="002B6A3F" w:rsidRDefault="00E5149D">
            <w:pPr>
              <w:jc w:val="center"/>
            </w:pPr>
            <w:r w:rsidRPr="002B6A3F">
              <w:t>3511</w:t>
            </w:r>
          </w:p>
        </w:tc>
        <w:tc>
          <w:tcPr>
            <w:tcW w:w="689" w:type="pct"/>
          </w:tcPr>
          <w:p w14:paraId="52827EC2" w14:textId="77777777" w:rsidR="00E5149D" w:rsidRPr="002B6A3F" w:rsidRDefault="00E5149D">
            <w:pPr>
              <w:jc w:val="center"/>
            </w:pPr>
            <w:r w:rsidRPr="002B6A3F">
              <w:t>3512</w:t>
            </w:r>
          </w:p>
        </w:tc>
        <w:tc>
          <w:tcPr>
            <w:tcW w:w="752" w:type="pct"/>
          </w:tcPr>
          <w:p w14:paraId="7345AAE5" w14:textId="77777777" w:rsidR="00E5149D" w:rsidRPr="002B6A3F" w:rsidRDefault="00E5149D">
            <w:pPr>
              <w:jc w:val="center"/>
            </w:pPr>
            <w:r w:rsidRPr="002B6A3F">
              <w:t>3513</w:t>
            </w:r>
          </w:p>
        </w:tc>
        <w:tc>
          <w:tcPr>
            <w:tcW w:w="614" w:type="pct"/>
          </w:tcPr>
          <w:p w14:paraId="52BA0BE6" w14:textId="77777777" w:rsidR="00E5149D" w:rsidRPr="002B6A3F" w:rsidRDefault="00E5149D">
            <w:pPr>
              <w:jc w:val="center"/>
            </w:pPr>
            <w:r w:rsidRPr="002B6A3F">
              <w:t>3514</w:t>
            </w:r>
          </w:p>
        </w:tc>
      </w:tr>
      <w:tr w:rsidR="00E5149D" w:rsidRPr="002B6A3F" w14:paraId="35511816" w14:textId="77777777" w:rsidTr="00997E5B">
        <w:tc>
          <w:tcPr>
            <w:tcW w:w="1566" w:type="pct"/>
          </w:tcPr>
          <w:p w14:paraId="081BDAFC" w14:textId="77777777" w:rsidR="00E5149D" w:rsidRPr="002B6A3F" w:rsidRDefault="00E5149D"/>
        </w:tc>
        <w:tc>
          <w:tcPr>
            <w:tcW w:w="689" w:type="pct"/>
          </w:tcPr>
          <w:p w14:paraId="2FAC9A30" w14:textId="77777777" w:rsidR="00E5149D" w:rsidRPr="002B6A3F" w:rsidRDefault="00E5149D">
            <w:pPr>
              <w:jc w:val="center"/>
            </w:pPr>
          </w:p>
        </w:tc>
        <w:tc>
          <w:tcPr>
            <w:tcW w:w="689" w:type="pct"/>
          </w:tcPr>
          <w:p w14:paraId="0BA3F676" w14:textId="77777777" w:rsidR="00E5149D" w:rsidRPr="002B6A3F" w:rsidRDefault="00E5149D">
            <w:pPr>
              <w:jc w:val="center"/>
            </w:pPr>
          </w:p>
        </w:tc>
        <w:tc>
          <w:tcPr>
            <w:tcW w:w="689" w:type="pct"/>
          </w:tcPr>
          <w:p w14:paraId="2C32CA3C" w14:textId="77777777" w:rsidR="00E5149D" w:rsidRPr="002B6A3F" w:rsidRDefault="00E5149D">
            <w:pPr>
              <w:jc w:val="center"/>
            </w:pPr>
          </w:p>
        </w:tc>
        <w:tc>
          <w:tcPr>
            <w:tcW w:w="752" w:type="pct"/>
          </w:tcPr>
          <w:p w14:paraId="33853092" w14:textId="77777777" w:rsidR="00E5149D" w:rsidRPr="002B6A3F" w:rsidRDefault="00E5149D">
            <w:pPr>
              <w:jc w:val="center"/>
            </w:pPr>
          </w:p>
        </w:tc>
        <w:tc>
          <w:tcPr>
            <w:tcW w:w="614" w:type="pct"/>
          </w:tcPr>
          <w:p w14:paraId="17A5238A" w14:textId="77777777" w:rsidR="00E5149D" w:rsidRPr="002B6A3F" w:rsidRDefault="00E5149D">
            <w:pPr>
              <w:jc w:val="center"/>
            </w:pPr>
          </w:p>
        </w:tc>
      </w:tr>
      <w:tr w:rsidR="00E5149D" w:rsidRPr="002B6A3F" w14:paraId="7145C9FD" w14:textId="77777777" w:rsidTr="00997E5B">
        <w:tc>
          <w:tcPr>
            <w:tcW w:w="1566" w:type="pct"/>
          </w:tcPr>
          <w:p w14:paraId="0315CB41" w14:textId="77777777" w:rsidR="00E5149D" w:rsidRPr="002B6A3F" w:rsidRDefault="00E5149D">
            <w:r w:rsidRPr="002B6A3F">
              <w:t>Hughes Brothers</w:t>
            </w:r>
          </w:p>
        </w:tc>
        <w:tc>
          <w:tcPr>
            <w:tcW w:w="689" w:type="pct"/>
          </w:tcPr>
          <w:p w14:paraId="7623261F" w14:textId="77777777" w:rsidR="00E5149D" w:rsidRPr="002B6A3F" w:rsidRDefault="00E5149D">
            <w:pPr>
              <w:jc w:val="center"/>
            </w:pPr>
            <w:r w:rsidRPr="002B6A3F">
              <w:t>MF30</w:t>
            </w:r>
          </w:p>
        </w:tc>
        <w:tc>
          <w:tcPr>
            <w:tcW w:w="689" w:type="pct"/>
          </w:tcPr>
          <w:p w14:paraId="3D7A653B" w14:textId="77777777" w:rsidR="00E5149D" w:rsidRPr="002B6A3F" w:rsidRDefault="00E5149D">
            <w:pPr>
              <w:jc w:val="center"/>
            </w:pPr>
            <w:r w:rsidRPr="002B6A3F">
              <w:t>MF50</w:t>
            </w:r>
          </w:p>
        </w:tc>
        <w:tc>
          <w:tcPr>
            <w:tcW w:w="689" w:type="pct"/>
          </w:tcPr>
          <w:p w14:paraId="1B8A5D7B" w14:textId="77777777" w:rsidR="00E5149D" w:rsidRPr="002B6A3F" w:rsidRDefault="00E5149D">
            <w:pPr>
              <w:jc w:val="center"/>
            </w:pPr>
            <w:r w:rsidRPr="002B6A3F">
              <w:t>MF60</w:t>
            </w:r>
          </w:p>
        </w:tc>
        <w:tc>
          <w:tcPr>
            <w:tcW w:w="752" w:type="pct"/>
          </w:tcPr>
          <w:p w14:paraId="2630F161" w14:textId="77777777" w:rsidR="00E5149D" w:rsidRPr="002B6A3F" w:rsidRDefault="00E5149D">
            <w:pPr>
              <w:jc w:val="center"/>
            </w:pPr>
            <w:r w:rsidRPr="002B6A3F">
              <w:t>MF70</w:t>
            </w:r>
          </w:p>
        </w:tc>
        <w:tc>
          <w:tcPr>
            <w:tcW w:w="614" w:type="pct"/>
          </w:tcPr>
          <w:p w14:paraId="3EA8EAD5" w14:textId="77777777" w:rsidR="00E5149D" w:rsidRPr="002B6A3F" w:rsidRDefault="00E5149D">
            <w:pPr>
              <w:jc w:val="center"/>
            </w:pPr>
            <w:r w:rsidRPr="002B6A3F">
              <w:t xml:space="preserve"> --</w:t>
            </w:r>
          </w:p>
        </w:tc>
      </w:tr>
      <w:tr w:rsidR="00E5149D" w:rsidRPr="002B6A3F" w14:paraId="6966AE77" w14:textId="77777777" w:rsidTr="00997E5B">
        <w:tc>
          <w:tcPr>
            <w:tcW w:w="1566" w:type="pct"/>
          </w:tcPr>
          <w:p w14:paraId="1D62DC3C" w14:textId="77777777" w:rsidR="00E5149D" w:rsidRPr="002B6A3F" w:rsidRDefault="00E5149D"/>
        </w:tc>
        <w:tc>
          <w:tcPr>
            <w:tcW w:w="689" w:type="pct"/>
          </w:tcPr>
          <w:p w14:paraId="74A79DDF" w14:textId="77777777" w:rsidR="00E5149D" w:rsidRPr="002B6A3F" w:rsidRDefault="00E5149D">
            <w:pPr>
              <w:jc w:val="center"/>
            </w:pPr>
          </w:p>
        </w:tc>
        <w:tc>
          <w:tcPr>
            <w:tcW w:w="689" w:type="pct"/>
          </w:tcPr>
          <w:p w14:paraId="5D605711" w14:textId="77777777" w:rsidR="00E5149D" w:rsidRPr="002B6A3F" w:rsidRDefault="00E5149D">
            <w:pPr>
              <w:jc w:val="center"/>
            </w:pPr>
          </w:p>
        </w:tc>
        <w:tc>
          <w:tcPr>
            <w:tcW w:w="689" w:type="pct"/>
          </w:tcPr>
          <w:p w14:paraId="53F9061C" w14:textId="77777777" w:rsidR="00E5149D" w:rsidRPr="002B6A3F" w:rsidRDefault="00E5149D">
            <w:pPr>
              <w:jc w:val="center"/>
            </w:pPr>
          </w:p>
        </w:tc>
        <w:tc>
          <w:tcPr>
            <w:tcW w:w="752" w:type="pct"/>
          </w:tcPr>
          <w:p w14:paraId="136C3F55" w14:textId="77777777" w:rsidR="00E5149D" w:rsidRPr="002B6A3F" w:rsidRDefault="00E5149D">
            <w:pPr>
              <w:jc w:val="center"/>
            </w:pPr>
          </w:p>
        </w:tc>
        <w:tc>
          <w:tcPr>
            <w:tcW w:w="614" w:type="pct"/>
          </w:tcPr>
          <w:p w14:paraId="3AC66D95" w14:textId="77777777" w:rsidR="00E5149D" w:rsidRPr="002B6A3F" w:rsidRDefault="00E5149D">
            <w:pPr>
              <w:jc w:val="center"/>
            </w:pPr>
          </w:p>
        </w:tc>
      </w:tr>
      <w:tr w:rsidR="00E5149D" w:rsidRPr="002B6A3F" w14:paraId="09BF25E6" w14:textId="77777777" w:rsidTr="00997E5B">
        <w:tc>
          <w:tcPr>
            <w:tcW w:w="1566" w:type="pct"/>
          </w:tcPr>
          <w:p w14:paraId="233FF40F" w14:textId="77777777" w:rsidR="00E5149D" w:rsidRPr="002B6A3F" w:rsidRDefault="00E5149D">
            <w:r w:rsidRPr="002B6A3F">
              <w:t>Joslyn</w:t>
            </w:r>
          </w:p>
        </w:tc>
        <w:tc>
          <w:tcPr>
            <w:tcW w:w="689" w:type="pct"/>
          </w:tcPr>
          <w:p w14:paraId="67829B58" w14:textId="77777777" w:rsidR="00E5149D" w:rsidRPr="002B6A3F" w:rsidRDefault="00E5149D">
            <w:pPr>
              <w:jc w:val="center"/>
            </w:pPr>
            <w:r w:rsidRPr="002B6A3F">
              <w:t>J8581</w:t>
            </w:r>
          </w:p>
        </w:tc>
        <w:tc>
          <w:tcPr>
            <w:tcW w:w="689" w:type="pct"/>
          </w:tcPr>
          <w:p w14:paraId="188E6C24" w14:textId="77777777" w:rsidR="00E5149D" w:rsidRPr="002B6A3F" w:rsidRDefault="00E5149D">
            <w:pPr>
              <w:jc w:val="center"/>
            </w:pPr>
            <w:r w:rsidRPr="002B6A3F">
              <w:t>J8582</w:t>
            </w:r>
          </w:p>
        </w:tc>
        <w:tc>
          <w:tcPr>
            <w:tcW w:w="689" w:type="pct"/>
          </w:tcPr>
          <w:p w14:paraId="2AD76D82" w14:textId="77777777" w:rsidR="00E5149D" w:rsidRPr="002B6A3F" w:rsidRDefault="00E5149D">
            <w:pPr>
              <w:jc w:val="center"/>
            </w:pPr>
            <w:r w:rsidRPr="002B6A3F">
              <w:t>J8583</w:t>
            </w:r>
          </w:p>
        </w:tc>
        <w:tc>
          <w:tcPr>
            <w:tcW w:w="752" w:type="pct"/>
          </w:tcPr>
          <w:p w14:paraId="2590D232" w14:textId="77777777" w:rsidR="00E5149D" w:rsidRPr="002B6A3F" w:rsidRDefault="00E5149D">
            <w:pPr>
              <w:jc w:val="center"/>
            </w:pPr>
            <w:r w:rsidRPr="002B6A3F">
              <w:t>J8584</w:t>
            </w:r>
          </w:p>
        </w:tc>
        <w:tc>
          <w:tcPr>
            <w:tcW w:w="614" w:type="pct"/>
          </w:tcPr>
          <w:p w14:paraId="3FDC83F5" w14:textId="77777777" w:rsidR="00E5149D" w:rsidRPr="002B6A3F" w:rsidRDefault="00E5149D">
            <w:pPr>
              <w:jc w:val="center"/>
            </w:pPr>
            <w:r w:rsidRPr="002B6A3F">
              <w:t>J8584-1/2</w:t>
            </w:r>
          </w:p>
        </w:tc>
      </w:tr>
      <w:tr w:rsidR="00E5149D" w:rsidRPr="002B6A3F" w14:paraId="769BD3E2" w14:textId="77777777" w:rsidTr="00997E5B">
        <w:tc>
          <w:tcPr>
            <w:tcW w:w="1566" w:type="pct"/>
          </w:tcPr>
          <w:p w14:paraId="051D9E82" w14:textId="77777777" w:rsidR="00E5149D" w:rsidRPr="002B6A3F" w:rsidRDefault="00E5149D"/>
        </w:tc>
        <w:tc>
          <w:tcPr>
            <w:tcW w:w="689" w:type="pct"/>
          </w:tcPr>
          <w:p w14:paraId="5C568C4F" w14:textId="77777777" w:rsidR="00E5149D" w:rsidRPr="002B6A3F" w:rsidRDefault="00E5149D">
            <w:pPr>
              <w:jc w:val="center"/>
            </w:pPr>
          </w:p>
        </w:tc>
        <w:tc>
          <w:tcPr>
            <w:tcW w:w="689" w:type="pct"/>
          </w:tcPr>
          <w:p w14:paraId="7F519D8B" w14:textId="77777777" w:rsidR="00E5149D" w:rsidRPr="002B6A3F" w:rsidRDefault="00E5149D">
            <w:pPr>
              <w:jc w:val="center"/>
            </w:pPr>
          </w:p>
        </w:tc>
        <w:tc>
          <w:tcPr>
            <w:tcW w:w="689" w:type="pct"/>
          </w:tcPr>
          <w:p w14:paraId="7915DE72" w14:textId="77777777" w:rsidR="00E5149D" w:rsidRPr="002B6A3F" w:rsidRDefault="00E5149D">
            <w:pPr>
              <w:jc w:val="center"/>
            </w:pPr>
          </w:p>
        </w:tc>
        <w:tc>
          <w:tcPr>
            <w:tcW w:w="752" w:type="pct"/>
          </w:tcPr>
          <w:p w14:paraId="5703AC7B" w14:textId="77777777" w:rsidR="00E5149D" w:rsidRPr="002B6A3F" w:rsidRDefault="00E5149D">
            <w:pPr>
              <w:jc w:val="center"/>
            </w:pPr>
          </w:p>
        </w:tc>
        <w:tc>
          <w:tcPr>
            <w:tcW w:w="614" w:type="pct"/>
          </w:tcPr>
          <w:p w14:paraId="42FCC845" w14:textId="77777777" w:rsidR="00E5149D" w:rsidRPr="002B6A3F" w:rsidRDefault="00E5149D">
            <w:pPr>
              <w:jc w:val="center"/>
            </w:pPr>
          </w:p>
        </w:tc>
      </w:tr>
      <w:tr w:rsidR="00E5149D" w:rsidRPr="002B6A3F" w14:paraId="6BF4917E" w14:textId="77777777" w:rsidTr="00997E5B">
        <w:tc>
          <w:tcPr>
            <w:tcW w:w="1566" w:type="pct"/>
          </w:tcPr>
          <w:p w14:paraId="531C769E" w14:textId="77777777" w:rsidR="00E5149D" w:rsidRPr="002B6A3F" w:rsidRDefault="00E5149D">
            <w:r w:rsidRPr="002B6A3F">
              <w:t>Kortick</w:t>
            </w:r>
          </w:p>
        </w:tc>
        <w:tc>
          <w:tcPr>
            <w:tcW w:w="689" w:type="pct"/>
          </w:tcPr>
          <w:p w14:paraId="05FF6C6F" w14:textId="77777777" w:rsidR="00E5149D" w:rsidRPr="002B6A3F" w:rsidRDefault="00E5149D">
            <w:pPr>
              <w:jc w:val="center"/>
            </w:pPr>
            <w:r w:rsidRPr="002B6A3F">
              <w:t>K1065</w:t>
            </w:r>
          </w:p>
        </w:tc>
        <w:tc>
          <w:tcPr>
            <w:tcW w:w="689" w:type="pct"/>
          </w:tcPr>
          <w:p w14:paraId="32EF9A6B" w14:textId="77777777" w:rsidR="00E5149D" w:rsidRPr="002B6A3F" w:rsidRDefault="00E5149D">
            <w:pPr>
              <w:jc w:val="center"/>
            </w:pPr>
            <w:r w:rsidRPr="002B6A3F">
              <w:t>K1066</w:t>
            </w:r>
          </w:p>
        </w:tc>
        <w:tc>
          <w:tcPr>
            <w:tcW w:w="689" w:type="pct"/>
          </w:tcPr>
          <w:p w14:paraId="2D03C846" w14:textId="77777777" w:rsidR="00E5149D" w:rsidRPr="002B6A3F" w:rsidRDefault="00E5149D">
            <w:pPr>
              <w:jc w:val="center"/>
            </w:pPr>
            <w:r w:rsidRPr="002B6A3F">
              <w:t>K1067</w:t>
            </w:r>
          </w:p>
        </w:tc>
        <w:tc>
          <w:tcPr>
            <w:tcW w:w="752" w:type="pct"/>
          </w:tcPr>
          <w:p w14:paraId="0526F143" w14:textId="77777777" w:rsidR="00E5149D" w:rsidRPr="002B6A3F" w:rsidRDefault="00E5149D">
            <w:pPr>
              <w:jc w:val="center"/>
            </w:pPr>
            <w:r w:rsidRPr="002B6A3F">
              <w:t>K1068</w:t>
            </w:r>
          </w:p>
        </w:tc>
        <w:tc>
          <w:tcPr>
            <w:tcW w:w="614" w:type="pct"/>
          </w:tcPr>
          <w:p w14:paraId="420243EC" w14:textId="77777777" w:rsidR="00E5149D" w:rsidRPr="002B6A3F" w:rsidRDefault="00E5149D">
            <w:pPr>
              <w:jc w:val="center"/>
            </w:pPr>
            <w:r w:rsidRPr="002B6A3F">
              <w:t xml:space="preserve"> --</w:t>
            </w:r>
          </w:p>
        </w:tc>
      </w:tr>
      <w:tr w:rsidR="00E5149D" w:rsidRPr="002B6A3F" w14:paraId="394E971D" w14:textId="77777777" w:rsidTr="00997E5B">
        <w:tc>
          <w:tcPr>
            <w:tcW w:w="1566" w:type="pct"/>
          </w:tcPr>
          <w:p w14:paraId="207E8A08" w14:textId="77777777" w:rsidR="00E5149D" w:rsidRPr="002B6A3F" w:rsidRDefault="00E5149D"/>
        </w:tc>
        <w:tc>
          <w:tcPr>
            <w:tcW w:w="689" w:type="pct"/>
          </w:tcPr>
          <w:p w14:paraId="3182271B" w14:textId="77777777" w:rsidR="00E5149D" w:rsidRPr="002B6A3F" w:rsidRDefault="00E5149D">
            <w:pPr>
              <w:jc w:val="center"/>
            </w:pPr>
          </w:p>
        </w:tc>
        <w:tc>
          <w:tcPr>
            <w:tcW w:w="689" w:type="pct"/>
          </w:tcPr>
          <w:p w14:paraId="6922F43F" w14:textId="77777777" w:rsidR="00E5149D" w:rsidRPr="002B6A3F" w:rsidRDefault="00E5149D">
            <w:pPr>
              <w:jc w:val="center"/>
            </w:pPr>
          </w:p>
        </w:tc>
        <w:tc>
          <w:tcPr>
            <w:tcW w:w="689" w:type="pct"/>
          </w:tcPr>
          <w:p w14:paraId="7D0112FD" w14:textId="77777777" w:rsidR="00E5149D" w:rsidRPr="002B6A3F" w:rsidRDefault="00E5149D">
            <w:pPr>
              <w:jc w:val="center"/>
            </w:pPr>
          </w:p>
        </w:tc>
        <w:tc>
          <w:tcPr>
            <w:tcW w:w="752" w:type="pct"/>
          </w:tcPr>
          <w:p w14:paraId="2D4268A6" w14:textId="77777777" w:rsidR="00E5149D" w:rsidRPr="002B6A3F" w:rsidRDefault="00E5149D">
            <w:pPr>
              <w:jc w:val="center"/>
            </w:pPr>
          </w:p>
        </w:tc>
        <w:tc>
          <w:tcPr>
            <w:tcW w:w="614" w:type="pct"/>
          </w:tcPr>
          <w:p w14:paraId="67B58224" w14:textId="77777777" w:rsidR="00E5149D" w:rsidRPr="002B6A3F" w:rsidRDefault="00E5149D">
            <w:pPr>
              <w:jc w:val="center"/>
            </w:pPr>
          </w:p>
        </w:tc>
      </w:tr>
      <w:tr w:rsidR="00E5149D" w:rsidRPr="002B6A3F" w14:paraId="06DDD5B3" w14:textId="77777777" w:rsidTr="00997E5B">
        <w:tc>
          <w:tcPr>
            <w:tcW w:w="1566" w:type="pct"/>
          </w:tcPr>
          <w:p w14:paraId="17080CED" w14:textId="77777777" w:rsidR="00E5149D" w:rsidRPr="002B6A3F" w:rsidRDefault="00E5149D">
            <w:r w:rsidRPr="002B6A3F">
              <w:t>Line Hardware</w:t>
            </w:r>
          </w:p>
        </w:tc>
        <w:tc>
          <w:tcPr>
            <w:tcW w:w="689" w:type="pct"/>
          </w:tcPr>
          <w:p w14:paraId="2AE4AE53" w14:textId="77777777" w:rsidR="00E5149D" w:rsidRPr="002B6A3F" w:rsidRDefault="00E5149D">
            <w:pPr>
              <w:jc w:val="center"/>
            </w:pPr>
            <w:r w:rsidRPr="002B6A3F">
              <w:t>SLN38</w:t>
            </w:r>
          </w:p>
        </w:tc>
        <w:tc>
          <w:tcPr>
            <w:tcW w:w="689" w:type="pct"/>
          </w:tcPr>
          <w:p w14:paraId="220071E8" w14:textId="77777777" w:rsidR="00E5149D" w:rsidRPr="002B6A3F" w:rsidRDefault="00E5149D">
            <w:pPr>
              <w:jc w:val="center"/>
            </w:pPr>
            <w:r w:rsidRPr="002B6A3F">
              <w:t>SLN50</w:t>
            </w:r>
          </w:p>
        </w:tc>
        <w:tc>
          <w:tcPr>
            <w:tcW w:w="689" w:type="pct"/>
          </w:tcPr>
          <w:p w14:paraId="061E9D43" w14:textId="77777777" w:rsidR="00E5149D" w:rsidRPr="002B6A3F" w:rsidRDefault="00E5149D">
            <w:pPr>
              <w:jc w:val="center"/>
            </w:pPr>
            <w:r w:rsidRPr="002B6A3F">
              <w:t>SLN58</w:t>
            </w:r>
          </w:p>
        </w:tc>
        <w:tc>
          <w:tcPr>
            <w:tcW w:w="752" w:type="pct"/>
          </w:tcPr>
          <w:p w14:paraId="5F83CDDB" w14:textId="77777777" w:rsidR="00E5149D" w:rsidRPr="002B6A3F" w:rsidRDefault="00E5149D">
            <w:pPr>
              <w:jc w:val="center"/>
            </w:pPr>
            <w:r w:rsidRPr="002B6A3F">
              <w:t>SLN34</w:t>
            </w:r>
          </w:p>
        </w:tc>
        <w:tc>
          <w:tcPr>
            <w:tcW w:w="614" w:type="pct"/>
          </w:tcPr>
          <w:p w14:paraId="5E7D4571" w14:textId="77777777" w:rsidR="00E5149D" w:rsidRPr="002B6A3F" w:rsidRDefault="00E5149D">
            <w:pPr>
              <w:jc w:val="center"/>
            </w:pPr>
            <w:r w:rsidRPr="002B6A3F">
              <w:t>SLN78</w:t>
            </w:r>
          </w:p>
        </w:tc>
      </w:tr>
      <w:tr w:rsidR="00E5149D" w:rsidRPr="002B6A3F" w14:paraId="6AF2956A" w14:textId="77777777" w:rsidTr="00997E5B">
        <w:tc>
          <w:tcPr>
            <w:tcW w:w="1566" w:type="pct"/>
          </w:tcPr>
          <w:p w14:paraId="075BD8BF" w14:textId="77777777" w:rsidR="00E5149D" w:rsidRPr="002B6A3F" w:rsidRDefault="00E5149D"/>
        </w:tc>
        <w:tc>
          <w:tcPr>
            <w:tcW w:w="689" w:type="pct"/>
          </w:tcPr>
          <w:p w14:paraId="6996CB03" w14:textId="77777777" w:rsidR="00E5149D" w:rsidRPr="002B6A3F" w:rsidRDefault="00E5149D">
            <w:pPr>
              <w:jc w:val="center"/>
            </w:pPr>
          </w:p>
        </w:tc>
        <w:tc>
          <w:tcPr>
            <w:tcW w:w="689" w:type="pct"/>
          </w:tcPr>
          <w:p w14:paraId="58F711B2" w14:textId="77777777" w:rsidR="00E5149D" w:rsidRPr="002B6A3F" w:rsidRDefault="00E5149D">
            <w:pPr>
              <w:jc w:val="center"/>
            </w:pPr>
          </w:p>
        </w:tc>
        <w:tc>
          <w:tcPr>
            <w:tcW w:w="689" w:type="pct"/>
          </w:tcPr>
          <w:p w14:paraId="196ED12D" w14:textId="77777777" w:rsidR="00E5149D" w:rsidRPr="002B6A3F" w:rsidRDefault="00E5149D">
            <w:pPr>
              <w:jc w:val="center"/>
            </w:pPr>
          </w:p>
        </w:tc>
        <w:tc>
          <w:tcPr>
            <w:tcW w:w="752" w:type="pct"/>
          </w:tcPr>
          <w:p w14:paraId="4B5B7A52" w14:textId="77777777" w:rsidR="00E5149D" w:rsidRPr="002B6A3F" w:rsidRDefault="00E5149D">
            <w:pPr>
              <w:jc w:val="center"/>
            </w:pPr>
          </w:p>
        </w:tc>
        <w:tc>
          <w:tcPr>
            <w:tcW w:w="614" w:type="pct"/>
          </w:tcPr>
          <w:p w14:paraId="0F7086DD" w14:textId="77777777" w:rsidR="00E5149D" w:rsidRPr="002B6A3F" w:rsidRDefault="00E5149D">
            <w:pPr>
              <w:jc w:val="center"/>
            </w:pPr>
          </w:p>
        </w:tc>
      </w:tr>
      <w:tr w:rsidR="00E5149D" w:rsidRPr="002B6A3F" w14:paraId="20C776BC" w14:textId="77777777" w:rsidTr="00997E5B">
        <w:tc>
          <w:tcPr>
            <w:tcW w:w="1566" w:type="pct"/>
          </w:tcPr>
          <w:p w14:paraId="775AE822" w14:textId="77777777" w:rsidR="00E5149D" w:rsidRPr="002B6A3F" w:rsidRDefault="00E5149D">
            <w:r w:rsidRPr="002B6A3F">
              <w:t>MacLean (Continental)</w:t>
            </w:r>
          </w:p>
        </w:tc>
        <w:tc>
          <w:tcPr>
            <w:tcW w:w="689" w:type="pct"/>
          </w:tcPr>
          <w:p w14:paraId="75885E74" w14:textId="77777777" w:rsidR="00E5149D" w:rsidRPr="002B6A3F" w:rsidRDefault="00E5149D">
            <w:pPr>
              <w:jc w:val="center"/>
            </w:pPr>
            <w:r w:rsidRPr="002B6A3F">
              <w:t>U4920</w:t>
            </w:r>
          </w:p>
        </w:tc>
        <w:tc>
          <w:tcPr>
            <w:tcW w:w="689" w:type="pct"/>
          </w:tcPr>
          <w:p w14:paraId="0B9C7CF5" w14:textId="77777777" w:rsidR="00E5149D" w:rsidRPr="002B6A3F" w:rsidRDefault="00E5149D">
            <w:pPr>
              <w:jc w:val="center"/>
            </w:pPr>
            <w:r w:rsidRPr="002B6A3F">
              <w:t>U4921</w:t>
            </w:r>
          </w:p>
        </w:tc>
        <w:tc>
          <w:tcPr>
            <w:tcW w:w="689" w:type="pct"/>
          </w:tcPr>
          <w:p w14:paraId="0D727D60" w14:textId="77777777" w:rsidR="00E5149D" w:rsidRPr="002B6A3F" w:rsidRDefault="00E5149D">
            <w:pPr>
              <w:jc w:val="center"/>
            </w:pPr>
            <w:r w:rsidRPr="002B6A3F">
              <w:t>U4922</w:t>
            </w:r>
          </w:p>
        </w:tc>
        <w:tc>
          <w:tcPr>
            <w:tcW w:w="752" w:type="pct"/>
          </w:tcPr>
          <w:p w14:paraId="7C409274" w14:textId="77777777" w:rsidR="00E5149D" w:rsidRPr="002B6A3F" w:rsidRDefault="00E5149D">
            <w:pPr>
              <w:jc w:val="center"/>
            </w:pPr>
            <w:r w:rsidRPr="002B6A3F">
              <w:t>U4923</w:t>
            </w:r>
          </w:p>
        </w:tc>
        <w:tc>
          <w:tcPr>
            <w:tcW w:w="614" w:type="pct"/>
          </w:tcPr>
          <w:p w14:paraId="543F7063" w14:textId="77777777" w:rsidR="00E5149D" w:rsidRPr="002B6A3F" w:rsidRDefault="00E5149D">
            <w:pPr>
              <w:jc w:val="center"/>
            </w:pPr>
            <w:r w:rsidRPr="002B6A3F">
              <w:t>U4924</w:t>
            </w:r>
          </w:p>
        </w:tc>
      </w:tr>
      <w:tr w:rsidR="00E5149D" w:rsidRPr="002B6A3F" w14:paraId="2E984DC6" w14:textId="77777777" w:rsidTr="00997E5B">
        <w:tc>
          <w:tcPr>
            <w:tcW w:w="1566" w:type="pct"/>
          </w:tcPr>
          <w:p w14:paraId="1F22CBF0" w14:textId="77777777" w:rsidR="00E5149D" w:rsidRPr="002B6A3F" w:rsidRDefault="00E5149D"/>
        </w:tc>
        <w:tc>
          <w:tcPr>
            <w:tcW w:w="689" w:type="pct"/>
          </w:tcPr>
          <w:p w14:paraId="14F66E29" w14:textId="77777777" w:rsidR="00E5149D" w:rsidRPr="002B6A3F" w:rsidRDefault="00E5149D">
            <w:pPr>
              <w:jc w:val="center"/>
            </w:pPr>
          </w:p>
        </w:tc>
        <w:tc>
          <w:tcPr>
            <w:tcW w:w="689" w:type="pct"/>
          </w:tcPr>
          <w:p w14:paraId="4CECE8AB" w14:textId="77777777" w:rsidR="00E5149D" w:rsidRPr="002B6A3F" w:rsidRDefault="00E5149D">
            <w:pPr>
              <w:jc w:val="center"/>
            </w:pPr>
          </w:p>
        </w:tc>
        <w:tc>
          <w:tcPr>
            <w:tcW w:w="689" w:type="pct"/>
          </w:tcPr>
          <w:p w14:paraId="37A6D6CA" w14:textId="77777777" w:rsidR="00E5149D" w:rsidRPr="002B6A3F" w:rsidRDefault="00E5149D">
            <w:pPr>
              <w:jc w:val="center"/>
            </w:pPr>
          </w:p>
        </w:tc>
        <w:tc>
          <w:tcPr>
            <w:tcW w:w="752" w:type="pct"/>
          </w:tcPr>
          <w:p w14:paraId="168AE817" w14:textId="77777777" w:rsidR="00E5149D" w:rsidRPr="002B6A3F" w:rsidRDefault="00E5149D">
            <w:pPr>
              <w:jc w:val="center"/>
            </w:pPr>
          </w:p>
        </w:tc>
        <w:tc>
          <w:tcPr>
            <w:tcW w:w="614" w:type="pct"/>
          </w:tcPr>
          <w:p w14:paraId="69F672A0" w14:textId="77777777" w:rsidR="00E5149D" w:rsidRPr="002B6A3F" w:rsidRDefault="00E5149D">
            <w:pPr>
              <w:jc w:val="center"/>
            </w:pPr>
          </w:p>
        </w:tc>
      </w:tr>
    </w:tbl>
    <w:p w14:paraId="23EC831E" w14:textId="77777777" w:rsidR="00E5149D" w:rsidRPr="002B6A3F" w:rsidRDefault="00E5149D">
      <w:pPr>
        <w:tabs>
          <w:tab w:val="left" w:pos="3000"/>
          <w:tab w:val="left" w:pos="4320"/>
          <w:tab w:val="left" w:pos="5640"/>
          <w:tab w:val="left" w:pos="6960"/>
          <w:tab w:val="left" w:pos="8400"/>
        </w:tabs>
      </w:pPr>
    </w:p>
    <w:p w14:paraId="436ED5BD" w14:textId="77777777" w:rsidR="00E5149D" w:rsidRPr="002B6A3F" w:rsidRDefault="00E5149D">
      <w:pPr>
        <w:tabs>
          <w:tab w:val="left" w:pos="3000"/>
          <w:tab w:val="left" w:pos="4320"/>
          <w:tab w:val="left" w:pos="5640"/>
          <w:tab w:val="left" w:pos="6960"/>
          <w:tab w:val="left" w:pos="8400"/>
        </w:tabs>
      </w:pPr>
    </w:p>
    <w:p w14:paraId="0E0A8436" w14:textId="77777777" w:rsidR="00E5149D" w:rsidRPr="002B6A3F" w:rsidRDefault="00E5149D">
      <w:pPr>
        <w:tabs>
          <w:tab w:val="left" w:pos="3000"/>
          <w:tab w:val="left" w:pos="4320"/>
          <w:tab w:val="left" w:pos="5640"/>
          <w:tab w:val="left" w:pos="6960"/>
          <w:tab w:val="left" w:pos="8400"/>
        </w:tabs>
        <w:jc w:val="center"/>
      </w:pPr>
    </w:p>
    <w:p w14:paraId="447EC935" w14:textId="77777777" w:rsidR="00E5149D" w:rsidRPr="002B6A3F" w:rsidRDefault="00E5149D" w:rsidP="006A50E5">
      <w:pPr>
        <w:pStyle w:val="HEADINGLEFT"/>
      </w:pPr>
      <w:r w:rsidRPr="002B6A3F">
        <w:br w:type="page"/>
      </w:r>
    </w:p>
    <w:p w14:paraId="4EF9DBEE" w14:textId="77777777" w:rsidR="00E5149D" w:rsidRPr="002B6A3F" w:rsidRDefault="00E5149D" w:rsidP="00995F83">
      <w:pPr>
        <w:pStyle w:val="HEADINGLEFT"/>
      </w:pPr>
      <w:r w:rsidRPr="002B6A3F">
        <w:lastRenderedPageBreak/>
        <w:t>el-1</w:t>
      </w:r>
    </w:p>
    <w:p w14:paraId="627725F5" w14:textId="77777777" w:rsidR="00E5149D" w:rsidRPr="002B6A3F" w:rsidRDefault="00EE1E78" w:rsidP="00995F83">
      <w:pPr>
        <w:pStyle w:val="HEADINGLEFT"/>
      </w:pPr>
      <w:r w:rsidRPr="002B6A3F">
        <w:t xml:space="preserve">July </w:t>
      </w:r>
      <w:r w:rsidR="002B6A3F" w:rsidRPr="002B6A3F">
        <w:t>2009</w:t>
      </w:r>
    </w:p>
    <w:p w14:paraId="0FF80272" w14:textId="77777777" w:rsidR="00E5149D" w:rsidRPr="002B6A3F" w:rsidRDefault="00E5149D" w:rsidP="00195D9A">
      <w:pPr>
        <w:pStyle w:val="HEADINGRIGHT"/>
      </w:pPr>
    </w:p>
    <w:p w14:paraId="38828C1B" w14:textId="77777777" w:rsidR="00E5149D" w:rsidRPr="002B6A3F" w:rsidRDefault="00E5149D">
      <w:pPr>
        <w:tabs>
          <w:tab w:val="left" w:pos="3000"/>
          <w:tab w:val="left" w:pos="4320"/>
          <w:tab w:val="left" w:pos="5640"/>
          <w:tab w:val="left" w:pos="6960"/>
          <w:tab w:val="left" w:pos="8400"/>
        </w:tabs>
      </w:pPr>
    </w:p>
    <w:p w14:paraId="0345C699" w14:textId="77777777" w:rsidR="00E5149D" w:rsidRPr="002B6A3F" w:rsidRDefault="00E5149D">
      <w:pPr>
        <w:tabs>
          <w:tab w:val="left" w:pos="3000"/>
          <w:tab w:val="left" w:pos="4320"/>
          <w:tab w:val="left" w:pos="5640"/>
          <w:tab w:val="left" w:pos="6960"/>
          <w:tab w:val="left" w:pos="8400"/>
        </w:tabs>
      </w:pPr>
    </w:p>
    <w:p w14:paraId="26E08671" w14:textId="77777777" w:rsidR="00E5149D" w:rsidRPr="002B6A3F" w:rsidRDefault="00E5149D">
      <w:pPr>
        <w:tabs>
          <w:tab w:val="left" w:pos="3000"/>
          <w:tab w:val="left" w:pos="4320"/>
          <w:tab w:val="left" w:pos="5640"/>
          <w:tab w:val="left" w:pos="6960"/>
          <w:tab w:val="left" w:pos="8400"/>
        </w:tabs>
        <w:jc w:val="center"/>
      </w:pPr>
      <w:r w:rsidRPr="002B6A3F">
        <w:t>el - Sectionalizer</w:t>
      </w:r>
    </w:p>
    <w:p w14:paraId="0E927300" w14:textId="77777777" w:rsidR="00E5149D" w:rsidRPr="002B6A3F" w:rsidRDefault="00E5149D">
      <w:pPr>
        <w:tabs>
          <w:tab w:val="left" w:pos="3000"/>
          <w:tab w:val="left" w:pos="4320"/>
          <w:tab w:val="left" w:pos="5640"/>
          <w:tab w:val="left" w:pos="6960"/>
          <w:tab w:val="left" w:pos="8400"/>
        </w:tabs>
      </w:pPr>
    </w:p>
    <w:p w14:paraId="2352783B" w14:textId="77777777" w:rsidR="00E5149D" w:rsidRPr="002B6A3F" w:rsidRDefault="00E5149D">
      <w:pPr>
        <w:tabs>
          <w:tab w:val="left" w:pos="3000"/>
          <w:tab w:val="left" w:pos="4320"/>
          <w:tab w:val="left" w:pos="5640"/>
          <w:tab w:val="left" w:pos="6960"/>
          <w:tab w:val="left" w:pos="8400"/>
        </w:tabs>
      </w:pPr>
    </w:p>
    <w:tbl>
      <w:tblPr>
        <w:tblW w:w="0" w:type="auto"/>
        <w:jc w:val="center"/>
        <w:tblLayout w:type="fixed"/>
        <w:tblLook w:val="0000" w:firstRow="0" w:lastRow="0" w:firstColumn="0" w:lastColumn="0" w:noHBand="0" w:noVBand="0"/>
      </w:tblPr>
      <w:tblGrid>
        <w:gridCol w:w="2934"/>
        <w:gridCol w:w="5994"/>
      </w:tblGrid>
      <w:tr w:rsidR="00E5149D" w:rsidRPr="002B6A3F" w14:paraId="3E1589E7" w14:textId="77777777">
        <w:trPr>
          <w:jc w:val="center"/>
        </w:trPr>
        <w:tc>
          <w:tcPr>
            <w:tcW w:w="2934" w:type="dxa"/>
          </w:tcPr>
          <w:p w14:paraId="2DDB2FE0" w14:textId="77777777" w:rsidR="00E5149D" w:rsidRPr="002B6A3F" w:rsidRDefault="00E5149D">
            <w:pPr>
              <w:pBdr>
                <w:bottom w:val="single" w:sz="6" w:space="1" w:color="auto"/>
              </w:pBdr>
            </w:pPr>
            <w:r w:rsidRPr="002B6A3F">
              <w:t>Manufacturer</w:t>
            </w:r>
          </w:p>
        </w:tc>
        <w:tc>
          <w:tcPr>
            <w:tcW w:w="5994" w:type="dxa"/>
          </w:tcPr>
          <w:p w14:paraId="4CC85FF1" w14:textId="77777777" w:rsidR="00E5149D" w:rsidRPr="002B6A3F" w:rsidRDefault="00E5149D">
            <w:pPr>
              <w:pBdr>
                <w:bottom w:val="single" w:sz="6" w:space="1" w:color="auto"/>
              </w:pBdr>
            </w:pPr>
            <w:r w:rsidRPr="002B6A3F">
              <w:t>Type</w:t>
            </w:r>
          </w:p>
        </w:tc>
      </w:tr>
      <w:tr w:rsidR="00E5149D" w:rsidRPr="002B6A3F" w14:paraId="0F579987" w14:textId="77777777">
        <w:trPr>
          <w:jc w:val="center"/>
        </w:trPr>
        <w:tc>
          <w:tcPr>
            <w:tcW w:w="2934" w:type="dxa"/>
          </w:tcPr>
          <w:p w14:paraId="5B58253A" w14:textId="77777777" w:rsidR="00E5149D" w:rsidRPr="002B6A3F" w:rsidRDefault="00E5149D"/>
        </w:tc>
        <w:tc>
          <w:tcPr>
            <w:tcW w:w="5994" w:type="dxa"/>
          </w:tcPr>
          <w:p w14:paraId="5F9918C1" w14:textId="77777777" w:rsidR="00E5149D" w:rsidRPr="002B6A3F" w:rsidRDefault="00E5149D"/>
        </w:tc>
      </w:tr>
      <w:tr w:rsidR="00E5149D" w:rsidRPr="002B6A3F" w14:paraId="7B189BFB" w14:textId="77777777">
        <w:trPr>
          <w:jc w:val="center"/>
        </w:trPr>
        <w:tc>
          <w:tcPr>
            <w:tcW w:w="2934" w:type="dxa"/>
          </w:tcPr>
          <w:p w14:paraId="2EA99BB9" w14:textId="77777777" w:rsidR="00E5149D" w:rsidRPr="002B6A3F" w:rsidRDefault="00EA2BE5">
            <w:r>
              <w:t>Eaton</w:t>
            </w:r>
          </w:p>
        </w:tc>
        <w:tc>
          <w:tcPr>
            <w:tcW w:w="5994" w:type="dxa"/>
          </w:tcPr>
          <w:p w14:paraId="3BC7CD37" w14:textId="77777777" w:rsidR="00E5149D" w:rsidRPr="002B6A3F" w:rsidRDefault="00E5149D">
            <w:r w:rsidRPr="002B6A3F">
              <w:t>GH (with crossarm mounting bracket KA27G)</w:t>
            </w:r>
          </w:p>
        </w:tc>
      </w:tr>
      <w:tr w:rsidR="00E5149D" w:rsidRPr="002B6A3F" w14:paraId="0F4FADDD" w14:textId="77777777">
        <w:trPr>
          <w:jc w:val="center"/>
        </w:trPr>
        <w:tc>
          <w:tcPr>
            <w:tcW w:w="2934" w:type="dxa"/>
          </w:tcPr>
          <w:p w14:paraId="7A24E6B0" w14:textId="77777777" w:rsidR="00E5149D" w:rsidRPr="002B6A3F" w:rsidRDefault="00E5149D"/>
        </w:tc>
        <w:tc>
          <w:tcPr>
            <w:tcW w:w="5994" w:type="dxa"/>
          </w:tcPr>
          <w:p w14:paraId="74B2ED8A" w14:textId="77777777" w:rsidR="00E5149D" w:rsidRPr="002B6A3F" w:rsidRDefault="00E5149D"/>
        </w:tc>
      </w:tr>
      <w:tr w:rsidR="00E5149D" w:rsidRPr="002B6A3F" w14:paraId="57453561" w14:textId="77777777">
        <w:trPr>
          <w:jc w:val="center"/>
        </w:trPr>
        <w:tc>
          <w:tcPr>
            <w:tcW w:w="2934" w:type="dxa"/>
          </w:tcPr>
          <w:p w14:paraId="7ECDABF5" w14:textId="77777777" w:rsidR="00E5149D" w:rsidRPr="002B6A3F" w:rsidRDefault="00E5149D"/>
        </w:tc>
        <w:tc>
          <w:tcPr>
            <w:tcW w:w="5994" w:type="dxa"/>
          </w:tcPr>
          <w:p w14:paraId="334ACA72" w14:textId="77777777" w:rsidR="00E5149D" w:rsidRPr="002B6A3F" w:rsidRDefault="00E5149D"/>
        </w:tc>
      </w:tr>
    </w:tbl>
    <w:p w14:paraId="151DAC66" w14:textId="77777777" w:rsidR="00E5149D" w:rsidRPr="002B6A3F" w:rsidRDefault="00E5149D">
      <w:pPr>
        <w:tabs>
          <w:tab w:val="left" w:pos="6240"/>
        </w:tabs>
      </w:pPr>
    </w:p>
    <w:p w14:paraId="2E6B7695" w14:textId="77777777" w:rsidR="00E5149D" w:rsidRPr="002B6A3F" w:rsidRDefault="00E5149D" w:rsidP="00995F83">
      <w:pPr>
        <w:pStyle w:val="HEADINGRIGHT"/>
      </w:pPr>
      <w:r w:rsidRPr="002B6A3F">
        <w:br w:type="page"/>
      </w:r>
      <w:r w:rsidRPr="002B6A3F">
        <w:lastRenderedPageBreak/>
        <w:t>Conditional List</w:t>
      </w:r>
    </w:p>
    <w:p w14:paraId="6BB10E70" w14:textId="77777777" w:rsidR="00E5149D" w:rsidRPr="002B6A3F" w:rsidRDefault="00E5149D" w:rsidP="00995F83">
      <w:pPr>
        <w:pStyle w:val="HEADINGRIGHT"/>
      </w:pPr>
      <w:r w:rsidRPr="002B6A3F">
        <w:t>el(1)</w:t>
      </w:r>
    </w:p>
    <w:p w14:paraId="0283D680" w14:textId="77777777" w:rsidR="00E5149D" w:rsidRPr="002B6A3F" w:rsidRDefault="008523A1" w:rsidP="00995F83">
      <w:pPr>
        <w:pStyle w:val="HEADINGRIGHT"/>
      </w:pPr>
      <w:r>
        <w:t>November 2016</w:t>
      </w:r>
    </w:p>
    <w:p w14:paraId="16C8B110" w14:textId="77777777" w:rsidR="00E5149D" w:rsidRPr="002B6A3F" w:rsidRDefault="00E5149D" w:rsidP="006A50E5">
      <w:pPr>
        <w:pStyle w:val="HEADINGRIGHT"/>
      </w:pPr>
    </w:p>
    <w:p w14:paraId="2C3D6E02" w14:textId="77777777" w:rsidR="00E5149D" w:rsidRPr="002B6A3F" w:rsidRDefault="00E5149D">
      <w:pPr>
        <w:tabs>
          <w:tab w:val="left" w:pos="6240"/>
        </w:tabs>
      </w:pPr>
    </w:p>
    <w:p w14:paraId="4BB2203D" w14:textId="77777777" w:rsidR="00E5149D" w:rsidRPr="002B6A3F" w:rsidRDefault="00E5149D">
      <w:pPr>
        <w:tabs>
          <w:tab w:val="left" w:pos="6240"/>
        </w:tabs>
        <w:jc w:val="center"/>
      </w:pPr>
      <w:r w:rsidRPr="002B6A3F">
        <w:t>el - Sectionalizer</w:t>
      </w:r>
    </w:p>
    <w:p w14:paraId="0B8B9204" w14:textId="77777777" w:rsidR="00E5149D" w:rsidRPr="002B6A3F" w:rsidRDefault="00E5149D">
      <w:pPr>
        <w:tabs>
          <w:tab w:val="left" w:pos="6240"/>
        </w:tabs>
      </w:pPr>
    </w:p>
    <w:p w14:paraId="046D4C5E" w14:textId="77777777" w:rsidR="00E5149D" w:rsidRPr="002B6A3F" w:rsidRDefault="00E5149D">
      <w:pPr>
        <w:tabs>
          <w:tab w:val="left" w:pos="6240"/>
        </w:tabs>
      </w:pPr>
    </w:p>
    <w:tbl>
      <w:tblPr>
        <w:tblW w:w="0" w:type="auto"/>
        <w:jc w:val="center"/>
        <w:tblLayout w:type="fixed"/>
        <w:tblLook w:val="0000" w:firstRow="0" w:lastRow="0" w:firstColumn="0" w:lastColumn="0" w:noHBand="0" w:noVBand="0"/>
      </w:tblPr>
      <w:tblGrid>
        <w:gridCol w:w="4680"/>
        <w:gridCol w:w="4680"/>
      </w:tblGrid>
      <w:tr w:rsidR="00E5149D" w:rsidRPr="002B6A3F" w14:paraId="555BB1A8" w14:textId="77777777">
        <w:trPr>
          <w:jc w:val="center"/>
        </w:trPr>
        <w:tc>
          <w:tcPr>
            <w:tcW w:w="4680" w:type="dxa"/>
          </w:tcPr>
          <w:p w14:paraId="70176C5D" w14:textId="77777777" w:rsidR="00E5149D" w:rsidRPr="002B6A3F" w:rsidRDefault="00E5149D">
            <w:pPr>
              <w:pBdr>
                <w:bottom w:val="single" w:sz="6" w:space="1" w:color="auto"/>
              </w:pBdr>
            </w:pPr>
            <w:r w:rsidRPr="002B6A3F">
              <w:t>Manufacturer</w:t>
            </w:r>
          </w:p>
        </w:tc>
        <w:tc>
          <w:tcPr>
            <w:tcW w:w="4680" w:type="dxa"/>
          </w:tcPr>
          <w:p w14:paraId="4DA53128" w14:textId="77777777" w:rsidR="00E5149D" w:rsidRPr="002B6A3F" w:rsidRDefault="00E5149D">
            <w:pPr>
              <w:pBdr>
                <w:bottom w:val="single" w:sz="6" w:space="1" w:color="auto"/>
              </w:pBdr>
            </w:pPr>
            <w:r w:rsidRPr="002B6A3F">
              <w:t>Conditions</w:t>
            </w:r>
          </w:p>
        </w:tc>
      </w:tr>
      <w:tr w:rsidR="00E5149D" w:rsidRPr="002B6A3F" w14:paraId="785A0FB5" w14:textId="77777777">
        <w:trPr>
          <w:jc w:val="center"/>
        </w:trPr>
        <w:tc>
          <w:tcPr>
            <w:tcW w:w="4680" w:type="dxa"/>
          </w:tcPr>
          <w:p w14:paraId="39BB69FA" w14:textId="77777777" w:rsidR="00E5149D" w:rsidRPr="002B6A3F" w:rsidRDefault="00E5149D"/>
        </w:tc>
        <w:tc>
          <w:tcPr>
            <w:tcW w:w="4680" w:type="dxa"/>
          </w:tcPr>
          <w:p w14:paraId="65DD5D88" w14:textId="77777777" w:rsidR="00E5149D" w:rsidRPr="002B6A3F" w:rsidRDefault="00E5149D"/>
        </w:tc>
      </w:tr>
      <w:tr w:rsidR="00E5149D" w:rsidRPr="002B6A3F" w14:paraId="6FCC57B9" w14:textId="77777777">
        <w:trPr>
          <w:jc w:val="center"/>
        </w:trPr>
        <w:tc>
          <w:tcPr>
            <w:tcW w:w="4680" w:type="dxa"/>
          </w:tcPr>
          <w:p w14:paraId="321982C6" w14:textId="77777777" w:rsidR="00E5149D" w:rsidRPr="002B6A3F" w:rsidRDefault="00E5149D"/>
        </w:tc>
        <w:tc>
          <w:tcPr>
            <w:tcW w:w="4680" w:type="dxa"/>
          </w:tcPr>
          <w:p w14:paraId="17BAAEB0" w14:textId="77777777" w:rsidR="00E5149D" w:rsidRPr="002B6A3F" w:rsidRDefault="00E5149D"/>
        </w:tc>
      </w:tr>
      <w:tr w:rsidR="00E5149D" w:rsidRPr="002B6A3F" w14:paraId="3D32FA25" w14:textId="77777777">
        <w:trPr>
          <w:jc w:val="center"/>
        </w:trPr>
        <w:tc>
          <w:tcPr>
            <w:tcW w:w="4680" w:type="dxa"/>
          </w:tcPr>
          <w:p w14:paraId="0D4E407B" w14:textId="77777777" w:rsidR="00E5149D" w:rsidRPr="002B6A3F" w:rsidRDefault="00EA2BE5">
            <w:r>
              <w:rPr>
                <w:u w:val="single"/>
              </w:rPr>
              <w:t>Eaton</w:t>
            </w:r>
          </w:p>
          <w:p w14:paraId="0E0C744C" w14:textId="77777777" w:rsidR="00E5149D" w:rsidRPr="002B6A3F" w:rsidRDefault="00E5149D">
            <w:r w:rsidRPr="002B6A3F">
              <w:t>Sectionalizer, three-phase Type GN3</w:t>
            </w:r>
          </w:p>
          <w:p w14:paraId="0ED63146" w14:textId="77777777" w:rsidR="00E5149D" w:rsidRPr="002B6A3F" w:rsidRDefault="00E5149D"/>
          <w:p w14:paraId="4A2CFD9B" w14:textId="77777777" w:rsidR="00E5149D" w:rsidRPr="002B6A3F" w:rsidRDefault="00E5149D">
            <w:r w:rsidRPr="002B6A3F">
              <w:t>Sectionalizer with125 kV BIL accessory Type GH, 15 kV, single phase</w:t>
            </w:r>
          </w:p>
          <w:p w14:paraId="3B09FF79" w14:textId="77777777" w:rsidR="00E5149D" w:rsidRPr="002B6A3F" w:rsidRDefault="00E5149D"/>
          <w:p w14:paraId="099A8879" w14:textId="77777777" w:rsidR="00E5149D" w:rsidRPr="002B6A3F" w:rsidRDefault="00E5149D"/>
          <w:p w14:paraId="08723053" w14:textId="77777777" w:rsidR="00E5149D" w:rsidRPr="002B6A3F" w:rsidRDefault="00E5149D">
            <w:r w:rsidRPr="002B6A3F">
              <w:t>*Sectionalizer, three-phase Type GN3E14.4 kV, 200 amp max.</w:t>
            </w:r>
          </w:p>
          <w:p w14:paraId="1FB493A1" w14:textId="77777777" w:rsidR="00E5149D" w:rsidRPr="002B6A3F" w:rsidRDefault="00E5149D"/>
          <w:p w14:paraId="6D905928" w14:textId="77777777" w:rsidR="00E5149D" w:rsidRPr="002B6A3F" w:rsidRDefault="00E5149D">
            <w:r w:rsidRPr="002B6A3F">
              <w:t>*Sectionalizer, three-phase Types GV and GVC 14.4 kV, 400 amp. max.</w:t>
            </w:r>
          </w:p>
          <w:p w14:paraId="55B95348" w14:textId="77777777" w:rsidR="00E5149D" w:rsidRPr="002B6A3F" w:rsidRDefault="00E5149D"/>
          <w:p w14:paraId="41BCE5D2" w14:textId="77777777" w:rsidR="00E5149D" w:rsidRPr="002B6A3F" w:rsidRDefault="00E5149D">
            <w:r w:rsidRPr="002B6A3F">
              <w:t>*Sectionalizer, three-phase Types GW and GWC 34.5 kV, 400 amp. max.</w:t>
            </w:r>
          </w:p>
        </w:tc>
        <w:tc>
          <w:tcPr>
            <w:tcW w:w="4680" w:type="dxa"/>
          </w:tcPr>
          <w:p w14:paraId="06C97C04" w14:textId="77777777" w:rsidR="00E5149D" w:rsidRPr="002B6A3F" w:rsidRDefault="00E5149D"/>
          <w:p w14:paraId="7AA746F1" w14:textId="77777777" w:rsidR="00E5149D" w:rsidRPr="002B6A3F" w:rsidRDefault="00E5149D">
            <w:r w:rsidRPr="002B6A3F">
              <w:t>To obtain experience.</w:t>
            </w:r>
          </w:p>
          <w:p w14:paraId="7E59932B" w14:textId="77777777" w:rsidR="00E5149D" w:rsidRPr="002B6A3F" w:rsidRDefault="00E5149D"/>
          <w:p w14:paraId="4D6FD022" w14:textId="77777777" w:rsidR="00E5149D" w:rsidRPr="002B6A3F" w:rsidRDefault="00E5149D">
            <w:r w:rsidRPr="002B6A3F">
              <w:t>1. To obtain experience.</w:t>
            </w:r>
          </w:p>
          <w:p w14:paraId="55907766" w14:textId="77777777" w:rsidR="00E5149D" w:rsidRPr="002B6A3F" w:rsidRDefault="00E5149D">
            <w:pPr>
              <w:ind w:left="252" w:hanging="252"/>
            </w:pPr>
            <w:r w:rsidRPr="002B6A3F">
              <w:t>2. For use on single-phase taps of 24.9/14.4 kV multi- grounded wye systems.</w:t>
            </w:r>
          </w:p>
          <w:p w14:paraId="22417619" w14:textId="77777777" w:rsidR="00E5149D" w:rsidRPr="002B6A3F" w:rsidRDefault="00E5149D">
            <w:pPr>
              <w:ind w:left="252" w:hanging="252"/>
            </w:pPr>
          </w:p>
          <w:p w14:paraId="445C6217" w14:textId="77777777" w:rsidR="00E5149D" w:rsidRPr="002B6A3F" w:rsidRDefault="00E5149D">
            <w:pPr>
              <w:ind w:left="252" w:hanging="252"/>
            </w:pPr>
            <w:r w:rsidRPr="002B6A3F">
              <w:t>To obtain experience.</w:t>
            </w:r>
          </w:p>
          <w:p w14:paraId="272BF15C" w14:textId="77777777" w:rsidR="00E5149D" w:rsidRPr="002B6A3F" w:rsidRDefault="00E5149D">
            <w:pPr>
              <w:ind w:left="252" w:hanging="252"/>
            </w:pPr>
          </w:p>
          <w:p w14:paraId="5BD72A91" w14:textId="77777777" w:rsidR="00E5149D" w:rsidRPr="002B6A3F" w:rsidRDefault="00E5149D">
            <w:pPr>
              <w:ind w:left="252" w:hanging="252"/>
            </w:pPr>
          </w:p>
          <w:p w14:paraId="6888D5D7" w14:textId="77777777" w:rsidR="00E5149D" w:rsidRPr="002B6A3F" w:rsidRDefault="00E5149D">
            <w:pPr>
              <w:ind w:left="252" w:hanging="252"/>
            </w:pPr>
            <w:r w:rsidRPr="002B6A3F">
              <w:t>To obtain experience.</w:t>
            </w:r>
          </w:p>
          <w:p w14:paraId="648078C9" w14:textId="77777777" w:rsidR="00E5149D" w:rsidRPr="002B6A3F" w:rsidRDefault="00E5149D">
            <w:pPr>
              <w:ind w:left="252" w:hanging="252"/>
            </w:pPr>
          </w:p>
          <w:p w14:paraId="2FA6B580" w14:textId="77777777" w:rsidR="00E5149D" w:rsidRPr="002B6A3F" w:rsidRDefault="00E5149D">
            <w:pPr>
              <w:ind w:left="252" w:hanging="252"/>
            </w:pPr>
          </w:p>
          <w:p w14:paraId="298DBA5B" w14:textId="77777777" w:rsidR="00E5149D" w:rsidRPr="002B6A3F" w:rsidRDefault="00E5149D">
            <w:pPr>
              <w:ind w:left="252" w:hanging="252"/>
            </w:pPr>
            <w:r w:rsidRPr="002B6A3F">
              <w:t>To obtain experience.</w:t>
            </w:r>
          </w:p>
        </w:tc>
      </w:tr>
      <w:tr w:rsidR="00E5149D" w:rsidRPr="002B6A3F" w14:paraId="69CF6DEC" w14:textId="77777777">
        <w:trPr>
          <w:jc w:val="center"/>
        </w:trPr>
        <w:tc>
          <w:tcPr>
            <w:tcW w:w="4680" w:type="dxa"/>
          </w:tcPr>
          <w:p w14:paraId="67B3230C" w14:textId="77777777" w:rsidR="00E5149D" w:rsidRPr="002B6A3F" w:rsidRDefault="00E5149D"/>
        </w:tc>
        <w:tc>
          <w:tcPr>
            <w:tcW w:w="4680" w:type="dxa"/>
          </w:tcPr>
          <w:p w14:paraId="5E5479BF" w14:textId="77777777" w:rsidR="00E5149D" w:rsidRPr="002B6A3F" w:rsidRDefault="00E5149D"/>
        </w:tc>
      </w:tr>
      <w:tr w:rsidR="00E5149D" w:rsidRPr="002B6A3F" w14:paraId="2B2A8D27" w14:textId="77777777">
        <w:trPr>
          <w:jc w:val="center"/>
        </w:trPr>
        <w:tc>
          <w:tcPr>
            <w:tcW w:w="4680" w:type="dxa"/>
          </w:tcPr>
          <w:p w14:paraId="55B8F942" w14:textId="77777777" w:rsidR="00E5149D" w:rsidRPr="002B6A3F" w:rsidRDefault="00E5149D">
            <w:pPr>
              <w:rPr>
                <w:u w:val="single"/>
              </w:rPr>
            </w:pPr>
            <w:r w:rsidRPr="002B6A3F">
              <w:rPr>
                <w:u w:val="single"/>
              </w:rPr>
              <w:t>General Electric</w:t>
            </w:r>
          </w:p>
          <w:p w14:paraId="343F42DA" w14:textId="77777777" w:rsidR="00E5149D" w:rsidRPr="002B6A3F" w:rsidRDefault="00E5149D">
            <w:r w:rsidRPr="002B6A3F">
              <w:t>Sectionalizer, single-phase cutout-type - 15 kV and 25 kV Model 9F41F</w:t>
            </w:r>
          </w:p>
        </w:tc>
        <w:tc>
          <w:tcPr>
            <w:tcW w:w="4680" w:type="dxa"/>
          </w:tcPr>
          <w:p w14:paraId="79F471EB" w14:textId="77777777" w:rsidR="00E5149D" w:rsidRPr="002B6A3F" w:rsidRDefault="00E5149D"/>
          <w:p w14:paraId="31C34493" w14:textId="77777777" w:rsidR="00E5149D" w:rsidRPr="002B6A3F" w:rsidRDefault="00E5149D">
            <w:r w:rsidRPr="002B6A3F">
              <w:t>To obtain experience.</w:t>
            </w:r>
          </w:p>
        </w:tc>
      </w:tr>
      <w:tr w:rsidR="00E5149D" w:rsidRPr="002B6A3F" w14:paraId="7882BFE9" w14:textId="77777777">
        <w:trPr>
          <w:jc w:val="center"/>
        </w:trPr>
        <w:tc>
          <w:tcPr>
            <w:tcW w:w="4680" w:type="dxa"/>
          </w:tcPr>
          <w:p w14:paraId="1A75CB2A" w14:textId="77777777" w:rsidR="00E5149D" w:rsidRPr="002B6A3F" w:rsidRDefault="00E5149D"/>
        </w:tc>
        <w:tc>
          <w:tcPr>
            <w:tcW w:w="4680" w:type="dxa"/>
          </w:tcPr>
          <w:p w14:paraId="33FFD45D" w14:textId="77777777" w:rsidR="00E5149D" w:rsidRPr="002B6A3F" w:rsidRDefault="00E5149D"/>
        </w:tc>
      </w:tr>
      <w:tr w:rsidR="00E5149D" w:rsidRPr="002B6A3F" w14:paraId="6CD82368" w14:textId="77777777">
        <w:trPr>
          <w:jc w:val="center"/>
        </w:trPr>
        <w:tc>
          <w:tcPr>
            <w:tcW w:w="4680" w:type="dxa"/>
          </w:tcPr>
          <w:p w14:paraId="4B093C77" w14:textId="77777777" w:rsidR="00E5149D" w:rsidRPr="002B6A3F" w:rsidRDefault="00E5149D">
            <w:pPr>
              <w:rPr>
                <w:u w:val="single"/>
              </w:rPr>
            </w:pPr>
            <w:r w:rsidRPr="002B6A3F">
              <w:rPr>
                <w:u w:val="single"/>
              </w:rPr>
              <w:t>Hubbell</w:t>
            </w:r>
          </w:p>
          <w:p w14:paraId="3C616D95" w14:textId="77777777" w:rsidR="00E5149D" w:rsidRPr="002B6A3F" w:rsidRDefault="00E5149D">
            <w:r w:rsidRPr="002B6A3F">
              <w:t xml:space="preserve">Sectionalizer, </w:t>
            </w:r>
            <w:r w:rsidR="00483494">
              <w:t>S</w:t>
            </w:r>
            <w:r w:rsidR="00483494" w:rsidRPr="002B6A3F">
              <w:t>ingle</w:t>
            </w:r>
            <w:r w:rsidRPr="002B6A3F">
              <w:t>-</w:t>
            </w:r>
            <w:r w:rsidR="00483494">
              <w:t>P</w:t>
            </w:r>
            <w:r w:rsidRPr="002B6A3F">
              <w:t>hase Type CRS</w:t>
            </w:r>
          </w:p>
          <w:p w14:paraId="00B5CA7E" w14:textId="77777777" w:rsidR="00E5149D" w:rsidRPr="002B6A3F" w:rsidRDefault="00483494">
            <w:r>
              <w:t>S</w:t>
            </w:r>
            <w:r w:rsidR="00E5149D" w:rsidRPr="002B6A3F">
              <w:t>ingle-</w:t>
            </w:r>
            <w:r>
              <w:t>P</w:t>
            </w:r>
            <w:r w:rsidR="00E5149D" w:rsidRPr="002B6A3F">
              <w:t xml:space="preserve">hase, Cutout </w:t>
            </w:r>
            <w:r>
              <w:t>T</w:t>
            </w:r>
            <w:r w:rsidR="00E5149D" w:rsidRPr="002B6A3F">
              <w:t>ype</w:t>
            </w:r>
          </w:p>
          <w:p w14:paraId="592603B0" w14:textId="77777777" w:rsidR="00E5149D" w:rsidRPr="002B6A3F" w:rsidRDefault="00E5149D">
            <w:pPr>
              <w:rPr>
                <w:lang w:val="sv-SE"/>
              </w:rPr>
            </w:pPr>
            <w:r w:rsidRPr="002B6A3F">
              <w:rPr>
                <w:lang w:val="sv-SE"/>
              </w:rPr>
              <w:t>15 kV, 95 kV BIL 200 amp max.</w:t>
            </w:r>
          </w:p>
          <w:p w14:paraId="22684E75" w14:textId="77777777" w:rsidR="00E5149D" w:rsidRPr="002B6A3F" w:rsidRDefault="00E5149D">
            <w:pPr>
              <w:rPr>
                <w:lang w:val="sv-SE"/>
              </w:rPr>
            </w:pPr>
            <w:r w:rsidRPr="002B6A3F">
              <w:rPr>
                <w:lang w:val="sv-SE"/>
              </w:rPr>
              <w:t>27 kV, 125 kV BIL 200 amp max.</w:t>
            </w:r>
          </w:p>
          <w:p w14:paraId="1696A371" w14:textId="77777777" w:rsidR="00E5149D" w:rsidRDefault="00E5149D">
            <w:pPr>
              <w:rPr>
                <w:lang w:val="sv-SE"/>
              </w:rPr>
            </w:pPr>
            <w:r w:rsidRPr="002B6A3F">
              <w:rPr>
                <w:lang w:val="sv-SE"/>
              </w:rPr>
              <w:t>38 kV, 150 kV BIL 200 amp max.</w:t>
            </w:r>
          </w:p>
          <w:p w14:paraId="2C08DDB9" w14:textId="77777777" w:rsidR="008523A1" w:rsidRDefault="008523A1">
            <w:pPr>
              <w:rPr>
                <w:lang w:val="sv-SE"/>
              </w:rPr>
            </w:pPr>
          </w:p>
          <w:p w14:paraId="6B2EDA78" w14:textId="77777777" w:rsidR="008523A1" w:rsidRPr="008523A1" w:rsidRDefault="008523A1" w:rsidP="008523A1">
            <w:pPr>
              <w:rPr>
                <w:lang w:val="sv-SE"/>
              </w:rPr>
            </w:pPr>
            <w:r w:rsidRPr="008523A1">
              <w:rPr>
                <w:lang w:val="sv-SE"/>
              </w:rPr>
              <w:t>Sectionalizer, Single-Phase Type PRS</w:t>
            </w:r>
          </w:p>
          <w:p w14:paraId="7F802CBE" w14:textId="77777777" w:rsidR="008523A1" w:rsidRPr="008523A1" w:rsidRDefault="008523A1" w:rsidP="008523A1">
            <w:pPr>
              <w:rPr>
                <w:lang w:val="sv-SE"/>
              </w:rPr>
            </w:pPr>
            <w:r w:rsidRPr="008523A1">
              <w:rPr>
                <w:lang w:val="sv-SE"/>
              </w:rPr>
              <w:t>Single-phase, Cutout Type with and without</w:t>
            </w:r>
          </w:p>
          <w:p w14:paraId="73417EAA" w14:textId="77777777" w:rsidR="008523A1" w:rsidRPr="008523A1" w:rsidRDefault="008523A1" w:rsidP="008523A1">
            <w:pPr>
              <w:rPr>
                <w:lang w:val="sv-SE"/>
              </w:rPr>
            </w:pPr>
            <w:r w:rsidRPr="008523A1">
              <w:rPr>
                <w:lang w:val="sv-SE"/>
              </w:rPr>
              <w:t>loadbreak accessory</w:t>
            </w:r>
          </w:p>
          <w:p w14:paraId="32A53386" w14:textId="77777777" w:rsidR="008523A1" w:rsidRPr="008523A1" w:rsidRDefault="008523A1" w:rsidP="008523A1">
            <w:pPr>
              <w:rPr>
                <w:lang w:val="sv-SE"/>
              </w:rPr>
            </w:pPr>
            <w:r w:rsidRPr="008523A1">
              <w:rPr>
                <w:lang w:val="sv-SE"/>
              </w:rPr>
              <w:t>15 kV, 110 kV BIL 300 amp max. cont.</w:t>
            </w:r>
          </w:p>
          <w:p w14:paraId="06B66796" w14:textId="77777777" w:rsidR="008523A1" w:rsidRPr="008523A1" w:rsidRDefault="008523A1" w:rsidP="008523A1">
            <w:pPr>
              <w:rPr>
                <w:lang w:val="sv-SE"/>
              </w:rPr>
            </w:pPr>
            <w:r w:rsidRPr="008523A1">
              <w:rPr>
                <w:lang w:val="sv-SE"/>
              </w:rPr>
              <w:t>27 kV, 125 kV BIL 300 amp max. cont.</w:t>
            </w:r>
          </w:p>
          <w:p w14:paraId="1EB0990C" w14:textId="77777777" w:rsidR="008523A1" w:rsidRPr="008523A1" w:rsidRDefault="008523A1" w:rsidP="008523A1">
            <w:pPr>
              <w:rPr>
                <w:lang w:val="sv-SE"/>
              </w:rPr>
            </w:pPr>
            <w:r w:rsidRPr="008523A1">
              <w:rPr>
                <w:lang w:val="sv-SE"/>
              </w:rPr>
              <w:t>38 kV, 150 kV BIL 300 amp max. cont.</w:t>
            </w:r>
          </w:p>
          <w:p w14:paraId="77EC13A2" w14:textId="77777777" w:rsidR="008523A1" w:rsidRPr="002B6A3F" w:rsidRDefault="008523A1" w:rsidP="008523A1">
            <w:pPr>
              <w:rPr>
                <w:lang w:val="sv-SE"/>
              </w:rPr>
            </w:pPr>
            <w:r w:rsidRPr="008523A1">
              <w:rPr>
                <w:lang w:val="sv-SE"/>
              </w:rPr>
              <w:t>38 kV, 170 kV BIL 300 amp max. cont.</w:t>
            </w:r>
          </w:p>
        </w:tc>
        <w:tc>
          <w:tcPr>
            <w:tcW w:w="4680" w:type="dxa"/>
          </w:tcPr>
          <w:p w14:paraId="36BA297C" w14:textId="77777777" w:rsidR="00E5149D" w:rsidRPr="002B6A3F" w:rsidRDefault="00E5149D">
            <w:pPr>
              <w:rPr>
                <w:lang w:val="sv-SE"/>
              </w:rPr>
            </w:pPr>
          </w:p>
          <w:p w14:paraId="1ED648CD" w14:textId="77777777" w:rsidR="00E5149D" w:rsidRDefault="00E5149D">
            <w:r w:rsidRPr="002B6A3F">
              <w:t>To obtain experience.</w:t>
            </w:r>
          </w:p>
          <w:p w14:paraId="1DB39048" w14:textId="77777777" w:rsidR="008523A1" w:rsidRDefault="008523A1"/>
          <w:p w14:paraId="0CB2C94A" w14:textId="77777777" w:rsidR="008523A1" w:rsidRDefault="008523A1"/>
          <w:p w14:paraId="41E0D906" w14:textId="77777777" w:rsidR="008523A1" w:rsidRDefault="008523A1"/>
          <w:p w14:paraId="69F29D69" w14:textId="77777777" w:rsidR="008523A1" w:rsidRDefault="008523A1"/>
          <w:p w14:paraId="1B8DA402" w14:textId="77777777" w:rsidR="008523A1" w:rsidRDefault="008523A1"/>
          <w:p w14:paraId="23D9928E" w14:textId="77777777" w:rsidR="008523A1" w:rsidRPr="002B6A3F" w:rsidRDefault="008523A1">
            <w:r w:rsidRPr="002B6A3F">
              <w:t>To obtain experience.</w:t>
            </w:r>
          </w:p>
        </w:tc>
      </w:tr>
      <w:tr w:rsidR="00E5149D" w:rsidRPr="002B6A3F" w14:paraId="5E4796E7" w14:textId="77777777">
        <w:trPr>
          <w:jc w:val="center"/>
        </w:trPr>
        <w:tc>
          <w:tcPr>
            <w:tcW w:w="4680" w:type="dxa"/>
          </w:tcPr>
          <w:p w14:paraId="3AD3341C" w14:textId="77777777" w:rsidR="00E5149D" w:rsidRPr="002B6A3F" w:rsidRDefault="00E5149D"/>
        </w:tc>
        <w:tc>
          <w:tcPr>
            <w:tcW w:w="4680" w:type="dxa"/>
          </w:tcPr>
          <w:p w14:paraId="5382DC3B" w14:textId="77777777" w:rsidR="00E5149D" w:rsidRPr="002B6A3F" w:rsidRDefault="00E5149D"/>
        </w:tc>
      </w:tr>
      <w:tr w:rsidR="00E5149D" w:rsidRPr="002B6A3F" w14:paraId="5EC7BFE9" w14:textId="77777777">
        <w:trPr>
          <w:jc w:val="center"/>
        </w:trPr>
        <w:tc>
          <w:tcPr>
            <w:tcW w:w="4680" w:type="dxa"/>
          </w:tcPr>
          <w:p w14:paraId="7B750317" w14:textId="77777777" w:rsidR="00E5149D" w:rsidRPr="002B6A3F" w:rsidRDefault="00E5149D">
            <w:pPr>
              <w:rPr>
                <w:u w:val="single"/>
              </w:rPr>
            </w:pPr>
            <w:r w:rsidRPr="002B6A3F">
              <w:rPr>
                <w:u w:val="single"/>
              </w:rPr>
              <w:t>Joslyn</w:t>
            </w:r>
          </w:p>
          <w:p w14:paraId="53048E21" w14:textId="77777777" w:rsidR="00E5149D" w:rsidRPr="002B6A3F" w:rsidRDefault="00E5149D">
            <w:r w:rsidRPr="002B6A3F">
              <w:t>Sectionalizer, three-phase, 15 kV, 400 and 600 amperes 25 kV, 600 amperes Model VBM with VT or RS control</w:t>
            </w:r>
          </w:p>
        </w:tc>
        <w:tc>
          <w:tcPr>
            <w:tcW w:w="4680" w:type="dxa"/>
          </w:tcPr>
          <w:p w14:paraId="70CD5CBB" w14:textId="77777777" w:rsidR="00E5149D" w:rsidRPr="002B6A3F" w:rsidRDefault="00E5149D"/>
          <w:p w14:paraId="116B5C7C" w14:textId="77777777" w:rsidR="00E5149D" w:rsidRPr="002B6A3F" w:rsidRDefault="00E5149D">
            <w:r w:rsidRPr="002B6A3F">
              <w:t>To obtain experience.</w:t>
            </w:r>
          </w:p>
        </w:tc>
      </w:tr>
      <w:tr w:rsidR="00E5149D" w:rsidRPr="002B6A3F" w14:paraId="3CDE110A" w14:textId="77777777">
        <w:trPr>
          <w:jc w:val="center"/>
        </w:trPr>
        <w:tc>
          <w:tcPr>
            <w:tcW w:w="4680" w:type="dxa"/>
          </w:tcPr>
          <w:p w14:paraId="301A36B2" w14:textId="77777777" w:rsidR="00E5149D" w:rsidRPr="002B6A3F" w:rsidRDefault="00E5149D"/>
        </w:tc>
        <w:tc>
          <w:tcPr>
            <w:tcW w:w="4680" w:type="dxa"/>
          </w:tcPr>
          <w:p w14:paraId="78B11776" w14:textId="77777777" w:rsidR="00E5149D" w:rsidRPr="002B6A3F" w:rsidRDefault="00E5149D"/>
        </w:tc>
      </w:tr>
    </w:tbl>
    <w:p w14:paraId="2E407A2F" w14:textId="77777777" w:rsidR="00E5149D" w:rsidRPr="002B6A3F" w:rsidRDefault="00E5149D">
      <w:pPr>
        <w:tabs>
          <w:tab w:val="left" w:pos="4440"/>
          <w:tab w:val="left" w:pos="6480"/>
        </w:tabs>
        <w:ind w:right="-360"/>
      </w:pPr>
    </w:p>
    <w:p w14:paraId="7A9C36D6" w14:textId="77777777" w:rsidR="00E5149D" w:rsidRPr="002B6A3F" w:rsidRDefault="00E5149D">
      <w:pPr>
        <w:tabs>
          <w:tab w:val="left" w:pos="4440"/>
          <w:tab w:val="left" w:pos="6480"/>
        </w:tabs>
      </w:pPr>
      <w:r w:rsidRPr="002B6A3F">
        <w:t>*NOTE:  Ratings greater than 100 ampere for 12.5/7.2 kV application and greater than 200 ampere for 24.9/14.4 kV application are acceptable only with ground trip device.</w:t>
      </w:r>
    </w:p>
    <w:p w14:paraId="55F0A0CF" w14:textId="77777777" w:rsidR="00E5149D" w:rsidRPr="002B6A3F" w:rsidRDefault="00E5149D">
      <w:pPr>
        <w:tabs>
          <w:tab w:val="left" w:pos="4440"/>
          <w:tab w:val="left" w:pos="6480"/>
        </w:tabs>
      </w:pPr>
    </w:p>
    <w:p w14:paraId="0B5602CA" w14:textId="77777777" w:rsidR="00E5149D" w:rsidRPr="002B6A3F" w:rsidRDefault="00E5149D">
      <w:pPr>
        <w:tabs>
          <w:tab w:val="left" w:pos="4440"/>
          <w:tab w:val="left" w:pos="6480"/>
        </w:tabs>
      </w:pPr>
      <w:r w:rsidRPr="002B6A3F">
        <w:t xml:space="preserve"> NOTE:  Cutout type sectionalizers may also be used with cutout frames listed on pages af-1 and ax-1.  Consult manufacturer for application.</w:t>
      </w:r>
    </w:p>
    <w:p w14:paraId="7DB5ADD6" w14:textId="77777777" w:rsidR="00E5149D" w:rsidRPr="002B6A3F" w:rsidRDefault="00E5149D">
      <w:pPr>
        <w:tabs>
          <w:tab w:val="left" w:pos="4440"/>
          <w:tab w:val="left" w:pos="6480"/>
        </w:tabs>
      </w:pPr>
    </w:p>
    <w:p w14:paraId="3DDADC42" w14:textId="77777777" w:rsidR="00E5149D" w:rsidRPr="002B6A3F" w:rsidRDefault="00E5149D">
      <w:pPr>
        <w:tabs>
          <w:tab w:val="left" w:pos="4440"/>
          <w:tab w:val="left" w:pos="6480"/>
        </w:tabs>
      </w:pPr>
    </w:p>
    <w:p w14:paraId="1040B103" w14:textId="77777777" w:rsidR="00E5149D" w:rsidRPr="002B6A3F" w:rsidRDefault="00E5149D">
      <w:pPr>
        <w:tabs>
          <w:tab w:val="left" w:pos="4440"/>
          <w:tab w:val="left" w:pos="6480"/>
        </w:tabs>
        <w:jc w:val="center"/>
      </w:pPr>
    </w:p>
    <w:p w14:paraId="1CD37C2F" w14:textId="77777777" w:rsidR="00E5149D" w:rsidRPr="002B6A3F" w:rsidRDefault="00E5149D" w:rsidP="006A50E5">
      <w:pPr>
        <w:pStyle w:val="HEADINGLEFT"/>
      </w:pPr>
      <w:r w:rsidRPr="002B6A3F">
        <w:br w:type="page"/>
      </w:r>
    </w:p>
    <w:p w14:paraId="784FE479" w14:textId="77777777" w:rsidR="00E5149D" w:rsidRPr="002B6A3F" w:rsidRDefault="00E5149D" w:rsidP="00C56145">
      <w:pPr>
        <w:pStyle w:val="HEADINGLEFT"/>
      </w:pPr>
      <w:r w:rsidRPr="002B6A3F">
        <w:lastRenderedPageBreak/>
        <w:t>em-1</w:t>
      </w:r>
    </w:p>
    <w:p w14:paraId="2BFCE826" w14:textId="77777777" w:rsidR="00E5149D" w:rsidRPr="002B6A3F" w:rsidRDefault="00BB343F" w:rsidP="001A65A6">
      <w:pPr>
        <w:pStyle w:val="HEADINGRIGHT"/>
      </w:pPr>
      <w:r>
        <w:t>November 2013</w:t>
      </w:r>
    </w:p>
    <w:p w14:paraId="2062CCC1" w14:textId="77777777" w:rsidR="00E5149D" w:rsidRPr="002B6A3F" w:rsidRDefault="00E5149D">
      <w:pPr>
        <w:tabs>
          <w:tab w:val="left" w:pos="4440"/>
          <w:tab w:val="left" w:pos="6840"/>
        </w:tabs>
      </w:pPr>
    </w:p>
    <w:p w14:paraId="0955BE84" w14:textId="77777777" w:rsidR="00E5149D" w:rsidRPr="002B6A3F" w:rsidRDefault="00E5149D">
      <w:pPr>
        <w:tabs>
          <w:tab w:val="left" w:pos="4440"/>
          <w:tab w:val="left" w:pos="6840"/>
        </w:tabs>
        <w:jc w:val="center"/>
      </w:pPr>
      <w:r w:rsidRPr="002B6A3F">
        <w:t>em - Brace, crossarm, special</w:t>
      </w:r>
    </w:p>
    <w:p w14:paraId="397A7C7C" w14:textId="77777777" w:rsidR="00E5149D" w:rsidRPr="002B6A3F" w:rsidRDefault="00E5149D">
      <w:pPr>
        <w:tabs>
          <w:tab w:val="left" w:pos="4440"/>
          <w:tab w:val="left" w:pos="6840"/>
        </w:tabs>
        <w:jc w:val="center"/>
      </w:pPr>
      <w:r w:rsidRPr="002B6A3F">
        <w:t>(angle alley arm)</w:t>
      </w:r>
    </w:p>
    <w:p w14:paraId="2B06732B" w14:textId="77777777" w:rsidR="00E5149D" w:rsidRPr="002B6A3F" w:rsidRDefault="00E5149D">
      <w:pPr>
        <w:tabs>
          <w:tab w:val="left" w:pos="4440"/>
          <w:tab w:val="left" w:pos="6840"/>
        </w:tabs>
      </w:pPr>
    </w:p>
    <w:p w14:paraId="317D1575" w14:textId="77777777" w:rsidR="00E5149D" w:rsidRPr="002B6A3F" w:rsidRDefault="00E5149D">
      <w:pPr>
        <w:tabs>
          <w:tab w:val="left" w:pos="4440"/>
          <w:tab w:val="left" w:pos="6840"/>
        </w:tabs>
        <w:jc w:val="center"/>
      </w:pPr>
      <w:r w:rsidRPr="002B6A3F">
        <w:t>DISTRIBUTION</w:t>
      </w:r>
    </w:p>
    <w:p w14:paraId="26AD055E" w14:textId="77777777" w:rsidR="00E5149D" w:rsidRPr="002B6A3F" w:rsidRDefault="00E5149D">
      <w:pPr>
        <w:tabs>
          <w:tab w:val="left" w:pos="4080"/>
          <w:tab w:val="left" w:pos="6480"/>
        </w:tabs>
      </w:pPr>
    </w:p>
    <w:p w14:paraId="56B3B526" w14:textId="77777777" w:rsidR="00E5149D" w:rsidRPr="002B6A3F" w:rsidRDefault="00E5149D">
      <w:pPr>
        <w:tabs>
          <w:tab w:val="left" w:pos="4080"/>
          <w:tab w:val="left" w:pos="6480"/>
        </w:tabs>
        <w:jc w:val="center"/>
        <w:rPr>
          <w:u w:val="single"/>
        </w:rPr>
      </w:pPr>
      <w:r w:rsidRPr="002B6A3F">
        <w:rPr>
          <w:u w:val="single"/>
        </w:rPr>
        <w:t>15" span, 14" drop; 1-1/2" x 3/16"</w:t>
      </w:r>
    </w:p>
    <w:p w14:paraId="47395004" w14:textId="77777777" w:rsidR="00E5149D" w:rsidRPr="002B6A3F" w:rsidRDefault="00E5149D">
      <w:pPr>
        <w:tabs>
          <w:tab w:val="left" w:pos="4080"/>
          <w:tab w:val="left" w:pos="6480"/>
        </w:tabs>
        <w:jc w:val="center"/>
      </w:pPr>
    </w:p>
    <w:tbl>
      <w:tblPr>
        <w:tblW w:w="0" w:type="auto"/>
        <w:jc w:val="center"/>
        <w:tblLayout w:type="fixed"/>
        <w:tblLook w:val="0000" w:firstRow="0" w:lastRow="0" w:firstColumn="0" w:lastColumn="0" w:noHBand="0" w:noVBand="0"/>
      </w:tblPr>
      <w:tblGrid>
        <w:gridCol w:w="4518"/>
        <w:gridCol w:w="3060"/>
      </w:tblGrid>
      <w:tr w:rsidR="00E5149D" w:rsidRPr="002B6A3F" w14:paraId="7A95BC18" w14:textId="77777777">
        <w:trPr>
          <w:jc w:val="center"/>
        </w:trPr>
        <w:tc>
          <w:tcPr>
            <w:tcW w:w="4518" w:type="dxa"/>
          </w:tcPr>
          <w:p w14:paraId="7CBF81CA" w14:textId="77777777" w:rsidR="00E5149D" w:rsidRPr="002B6A3F" w:rsidRDefault="00E5149D"/>
        </w:tc>
        <w:tc>
          <w:tcPr>
            <w:tcW w:w="3060" w:type="dxa"/>
          </w:tcPr>
          <w:p w14:paraId="59E32881" w14:textId="77777777" w:rsidR="00E5149D" w:rsidRPr="002B6A3F" w:rsidRDefault="00E5149D">
            <w:pPr>
              <w:jc w:val="center"/>
            </w:pPr>
          </w:p>
        </w:tc>
      </w:tr>
      <w:tr w:rsidR="00E5149D" w:rsidRPr="002B6A3F" w14:paraId="25AEBB75" w14:textId="77777777">
        <w:trPr>
          <w:jc w:val="center"/>
        </w:trPr>
        <w:tc>
          <w:tcPr>
            <w:tcW w:w="4518" w:type="dxa"/>
          </w:tcPr>
          <w:p w14:paraId="5D5DDFC0" w14:textId="77777777" w:rsidR="00E5149D" w:rsidRPr="002B6A3F" w:rsidRDefault="00E5149D">
            <w:r w:rsidRPr="002B6A3F">
              <w:t>Kortick</w:t>
            </w:r>
          </w:p>
        </w:tc>
        <w:tc>
          <w:tcPr>
            <w:tcW w:w="3060" w:type="dxa"/>
          </w:tcPr>
          <w:p w14:paraId="755DAC7A" w14:textId="77777777" w:rsidR="00E5149D" w:rsidRPr="002B6A3F" w:rsidRDefault="00E5149D">
            <w:pPr>
              <w:jc w:val="center"/>
            </w:pPr>
            <w:r w:rsidRPr="002B6A3F">
              <w:t>K1978</w:t>
            </w:r>
          </w:p>
        </w:tc>
      </w:tr>
      <w:tr w:rsidR="00E5149D" w:rsidRPr="002B6A3F" w14:paraId="2C0CAD77" w14:textId="77777777">
        <w:trPr>
          <w:jc w:val="center"/>
        </w:trPr>
        <w:tc>
          <w:tcPr>
            <w:tcW w:w="4518" w:type="dxa"/>
          </w:tcPr>
          <w:p w14:paraId="3B5A4A27" w14:textId="77777777" w:rsidR="00E5149D" w:rsidRPr="002B6A3F" w:rsidRDefault="00E5149D"/>
        </w:tc>
        <w:tc>
          <w:tcPr>
            <w:tcW w:w="3060" w:type="dxa"/>
          </w:tcPr>
          <w:p w14:paraId="11DB7B0F" w14:textId="77777777" w:rsidR="00E5149D" w:rsidRPr="002B6A3F" w:rsidRDefault="00E5149D">
            <w:pPr>
              <w:jc w:val="center"/>
            </w:pPr>
          </w:p>
        </w:tc>
      </w:tr>
      <w:tr w:rsidR="00E5149D" w:rsidRPr="002B6A3F" w14:paraId="1F2CCC88" w14:textId="77777777">
        <w:trPr>
          <w:jc w:val="center"/>
        </w:trPr>
        <w:tc>
          <w:tcPr>
            <w:tcW w:w="4518" w:type="dxa"/>
          </w:tcPr>
          <w:p w14:paraId="7D677EDA" w14:textId="77777777" w:rsidR="00E5149D" w:rsidRPr="002B6A3F" w:rsidRDefault="00E5149D">
            <w:r w:rsidRPr="002B6A3F">
              <w:t>MacLean (Continental)</w:t>
            </w:r>
          </w:p>
        </w:tc>
        <w:tc>
          <w:tcPr>
            <w:tcW w:w="3060" w:type="dxa"/>
          </w:tcPr>
          <w:p w14:paraId="067A5C1F" w14:textId="77777777" w:rsidR="00E5149D" w:rsidRPr="002B6A3F" w:rsidRDefault="00E5149D">
            <w:pPr>
              <w:jc w:val="center"/>
            </w:pPr>
            <w:r w:rsidRPr="002B6A3F">
              <w:t>U5514</w:t>
            </w:r>
          </w:p>
        </w:tc>
      </w:tr>
      <w:tr w:rsidR="00E5149D" w:rsidRPr="002B6A3F" w14:paraId="46885061" w14:textId="77777777">
        <w:trPr>
          <w:jc w:val="center"/>
        </w:trPr>
        <w:tc>
          <w:tcPr>
            <w:tcW w:w="4518" w:type="dxa"/>
          </w:tcPr>
          <w:p w14:paraId="14AF4AE3" w14:textId="77777777" w:rsidR="00E5149D" w:rsidRPr="002B6A3F" w:rsidRDefault="00E5149D"/>
        </w:tc>
        <w:tc>
          <w:tcPr>
            <w:tcW w:w="3060" w:type="dxa"/>
          </w:tcPr>
          <w:p w14:paraId="23D892E6" w14:textId="77777777" w:rsidR="00E5149D" w:rsidRPr="002B6A3F" w:rsidRDefault="00E5149D">
            <w:pPr>
              <w:jc w:val="center"/>
            </w:pPr>
          </w:p>
        </w:tc>
      </w:tr>
    </w:tbl>
    <w:p w14:paraId="7680765F" w14:textId="77777777" w:rsidR="00E5149D" w:rsidRDefault="00E5149D">
      <w:pPr>
        <w:tabs>
          <w:tab w:val="left" w:pos="6240"/>
        </w:tabs>
      </w:pPr>
    </w:p>
    <w:p w14:paraId="394A123F" w14:textId="77777777" w:rsidR="00BB343F" w:rsidRDefault="00BB343F">
      <w:pPr>
        <w:tabs>
          <w:tab w:val="left" w:pos="6240"/>
        </w:tabs>
      </w:pPr>
    </w:p>
    <w:p w14:paraId="69AADEEA" w14:textId="77777777" w:rsidR="00BB343F" w:rsidRPr="002B6A3F" w:rsidRDefault="00BB343F">
      <w:pPr>
        <w:tabs>
          <w:tab w:val="left" w:pos="6240"/>
        </w:tabs>
      </w:pPr>
    </w:p>
    <w:p w14:paraId="5B36A3A7" w14:textId="77777777" w:rsidR="00E5149D" w:rsidRPr="002B6A3F" w:rsidRDefault="00E5149D">
      <w:pPr>
        <w:tabs>
          <w:tab w:val="left" w:pos="6240"/>
        </w:tabs>
        <w:jc w:val="center"/>
        <w:outlineLvl w:val="0"/>
      </w:pPr>
      <w:r w:rsidRPr="002B6A3F">
        <w:t>TRANSMISSION</w:t>
      </w:r>
    </w:p>
    <w:p w14:paraId="5A31260B" w14:textId="77777777" w:rsidR="00E5149D" w:rsidRPr="002B6A3F" w:rsidRDefault="00E5149D">
      <w:pPr>
        <w:tabs>
          <w:tab w:val="left" w:pos="6240"/>
        </w:tabs>
        <w:jc w:val="center"/>
        <w:rPr>
          <w:lang w:val="sv-SE"/>
        </w:rPr>
      </w:pPr>
    </w:p>
    <w:tbl>
      <w:tblPr>
        <w:tblW w:w="0" w:type="auto"/>
        <w:jc w:val="center"/>
        <w:tblLayout w:type="fixed"/>
        <w:tblLook w:val="0000" w:firstRow="0" w:lastRow="0" w:firstColumn="0" w:lastColumn="0" w:noHBand="0" w:noVBand="0"/>
      </w:tblPr>
      <w:tblGrid>
        <w:gridCol w:w="4698"/>
        <w:gridCol w:w="2070"/>
        <w:gridCol w:w="2160"/>
      </w:tblGrid>
      <w:tr w:rsidR="00E5149D" w:rsidRPr="002B6A3F" w14:paraId="6A01036A" w14:textId="77777777">
        <w:trPr>
          <w:jc w:val="center"/>
        </w:trPr>
        <w:tc>
          <w:tcPr>
            <w:tcW w:w="4698" w:type="dxa"/>
          </w:tcPr>
          <w:p w14:paraId="2A8D4ED0" w14:textId="77777777" w:rsidR="00E5149D" w:rsidRPr="002B6A3F" w:rsidRDefault="00E5149D">
            <w:pPr>
              <w:rPr>
                <w:u w:val="single"/>
                <w:lang w:val="sv-SE"/>
              </w:rPr>
            </w:pPr>
          </w:p>
        </w:tc>
        <w:tc>
          <w:tcPr>
            <w:tcW w:w="2070" w:type="dxa"/>
          </w:tcPr>
          <w:p w14:paraId="0A153ABD" w14:textId="77777777" w:rsidR="00E5149D" w:rsidRPr="002B6A3F" w:rsidRDefault="00BB343F">
            <w:pPr>
              <w:pBdr>
                <w:bottom w:val="single" w:sz="6" w:space="1" w:color="auto"/>
              </w:pBdr>
              <w:jc w:val="center"/>
            </w:pPr>
            <w:r>
              <w:t>30” Span x 20” Drop</w:t>
            </w:r>
          </w:p>
        </w:tc>
        <w:tc>
          <w:tcPr>
            <w:tcW w:w="2160" w:type="dxa"/>
          </w:tcPr>
          <w:p w14:paraId="6B7B0879" w14:textId="77777777" w:rsidR="00E5149D" w:rsidRPr="002B6A3F" w:rsidRDefault="00BB343F">
            <w:pPr>
              <w:pBdr>
                <w:bottom w:val="single" w:sz="6" w:space="1" w:color="auto"/>
              </w:pBdr>
              <w:jc w:val="center"/>
            </w:pPr>
            <w:r>
              <w:t>42” Span x 27” Drop</w:t>
            </w:r>
          </w:p>
        </w:tc>
      </w:tr>
      <w:tr w:rsidR="00E5149D" w:rsidRPr="002B6A3F" w14:paraId="76A4B23C" w14:textId="77777777">
        <w:trPr>
          <w:jc w:val="center"/>
        </w:trPr>
        <w:tc>
          <w:tcPr>
            <w:tcW w:w="4698" w:type="dxa"/>
          </w:tcPr>
          <w:p w14:paraId="43ECE448" w14:textId="77777777" w:rsidR="00E5149D" w:rsidRPr="002B6A3F" w:rsidRDefault="00E5149D"/>
        </w:tc>
        <w:tc>
          <w:tcPr>
            <w:tcW w:w="2070" w:type="dxa"/>
          </w:tcPr>
          <w:p w14:paraId="71FE71C6" w14:textId="77777777" w:rsidR="00E5149D" w:rsidRPr="002B6A3F" w:rsidRDefault="00E5149D">
            <w:pPr>
              <w:jc w:val="center"/>
            </w:pPr>
          </w:p>
        </w:tc>
        <w:tc>
          <w:tcPr>
            <w:tcW w:w="2160" w:type="dxa"/>
          </w:tcPr>
          <w:p w14:paraId="495FAE0B" w14:textId="77777777" w:rsidR="00E5149D" w:rsidRPr="002B6A3F" w:rsidRDefault="00E5149D">
            <w:pPr>
              <w:jc w:val="center"/>
            </w:pPr>
          </w:p>
        </w:tc>
      </w:tr>
      <w:tr w:rsidR="00E5149D" w:rsidRPr="002B6A3F" w14:paraId="161A4E7B" w14:textId="77777777">
        <w:trPr>
          <w:jc w:val="center"/>
        </w:trPr>
        <w:tc>
          <w:tcPr>
            <w:tcW w:w="4698" w:type="dxa"/>
          </w:tcPr>
          <w:p w14:paraId="2756AAA0" w14:textId="77777777" w:rsidR="00E5149D" w:rsidRPr="002B6A3F" w:rsidRDefault="00E5149D">
            <w:r w:rsidRPr="002B6A3F">
              <w:t>Hubbell (Chance)</w:t>
            </w:r>
          </w:p>
        </w:tc>
        <w:tc>
          <w:tcPr>
            <w:tcW w:w="2070" w:type="dxa"/>
          </w:tcPr>
          <w:p w14:paraId="42DC754C" w14:textId="77777777" w:rsidR="00E5149D" w:rsidRPr="002B6A3F" w:rsidRDefault="00E5149D">
            <w:pPr>
              <w:jc w:val="center"/>
            </w:pPr>
            <w:r w:rsidRPr="002B6A3F">
              <w:t>-</w:t>
            </w:r>
          </w:p>
        </w:tc>
        <w:tc>
          <w:tcPr>
            <w:tcW w:w="2160" w:type="dxa"/>
          </w:tcPr>
          <w:p w14:paraId="1E8CAECA" w14:textId="77777777" w:rsidR="00E5149D" w:rsidRPr="002B6A3F" w:rsidRDefault="00E5149D">
            <w:pPr>
              <w:jc w:val="center"/>
            </w:pPr>
            <w:r w:rsidRPr="002B6A3F">
              <w:t>6999</w:t>
            </w:r>
          </w:p>
        </w:tc>
      </w:tr>
      <w:tr w:rsidR="00E5149D" w:rsidRPr="002B6A3F" w14:paraId="0B321A07" w14:textId="77777777">
        <w:trPr>
          <w:jc w:val="center"/>
        </w:trPr>
        <w:tc>
          <w:tcPr>
            <w:tcW w:w="4698" w:type="dxa"/>
          </w:tcPr>
          <w:p w14:paraId="0A418906" w14:textId="77777777" w:rsidR="00E5149D" w:rsidRPr="002B6A3F" w:rsidRDefault="00E5149D"/>
        </w:tc>
        <w:tc>
          <w:tcPr>
            <w:tcW w:w="2070" w:type="dxa"/>
          </w:tcPr>
          <w:p w14:paraId="0F325179" w14:textId="77777777" w:rsidR="00E5149D" w:rsidRPr="002B6A3F" w:rsidRDefault="00E5149D">
            <w:pPr>
              <w:jc w:val="center"/>
            </w:pPr>
          </w:p>
        </w:tc>
        <w:tc>
          <w:tcPr>
            <w:tcW w:w="2160" w:type="dxa"/>
          </w:tcPr>
          <w:p w14:paraId="186C3B78" w14:textId="77777777" w:rsidR="00E5149D" w:rsidRPr="002B6A3F" w:rsidRDefault="00E5149D">
            <w:pPr>
              <w:jc w:val="center"/>
            </w:pPr>
          </w:p>
        </w:tc>
      </w:tr>
      <w:tr w:rsidR="00E5149D" w:rsidRPr="002B6A3F" w14:paraId="03AAAB79" w14:textId="77777777">
        <w:trPr>
          <w:jc w:val="center"/>
        </w:trPr>
        <w:tc>
          <w:tcPr>
            <w:tcW w:w="4698" w:type="dxa"/>
          </w:tcPr>
          <w:p w14:paraId="1C1D3132" w14:textId="77777777" w:rsidR="00E5149D" w:rsidRPr="002B6A3F" w:rsidRDefault="00E5149D">
            <w:r w:rsidRPr="002B6A3F">
              <w:t>Hughes Brothers</w:t>
            </w:r>
          </w:p>
        </w:tc>
        <w:tc>
          <w:tcPr>
            <w:tcW w:w="2070" w:type="dxa"/>
          </w:tcPr>
          <w:p w14:paraId="26F51CEA" w14:textId="77777777" w:rsidR="00E5149D" w:rsidRPr="002B6A3F" w:rsidRDefault="00E5149D">
            <w:pPr>
              <w:jc w:val="center"/>
            </w:pPr>
            <w:r w:rsidRPr="002B6A3F">
              <w:t>AS-2309-B</w:t>
            </w:r>
          </w:p>
        </w:tc>
        <w:tc>
          <w:tcPr>
            <w:tcW w:w="2160" w:type="dxa"/>
          </w:tcPr>
          <w:p w14:paraId="2462F701" w14:textId="77777777" w:rsidR="00E5149D" w:rsidRPr="002B6A3F" w:rsidRDefault="00E5149D">
            <w:pPr>
              <w:jc w:val="center"/>
            </w:pPr>
            <w:r w:rsidRPr="002B6A3F">
              <w:t>AS-2309-A</w:t>
            </w:r>
          </w:p>
        </w:tc>
      </w:tr>
      <w:tr w:rsidR="00E5149D" w:rsidRPr="002B6A3F" w14:paraId="409864D0" w14:textId="77777777">
        <w:trPr>
          <w:jc w:val="center"/>
        </w:trPr>
        <w:tc>
          <w:tcPr>
            <w:tcW w:w="4698" w:type="dxa"/>
          </w:tcPr>
          <w:p w14:paraId="4580E6B9" w14:textId="77777777" w:rsidR="00E5149D" w:rsidRPr="002B6A3F" w:rsidRDefault="00E5149D"/>
        </w:tc>
        <w:tc>
          <w:tcPr>
            <w:tcW w:w="2070" w:type="dxa"/>
          </w:tcPr>
          <w:p w14:paraId="7D200FA9" w14:textId="77777777" w:rsidR="00E5149D" w:rsidRPr="002B6A3F" w:rsidRDefault="00E5149D">
            <w:pPr>
              <w:jc w:val="center"/>
            </w:pPr>
          </w:p>
        </w:tc>
        <w:tc>
          <w:tcPr>
            <w:tcW w:w="2160" w:type="dxa"/>
          </w:tcPr>
          <w:p w14:paraId="5205B909" w14:textId="77777777" w:rsidR="00E5149D" w:rsidRPr="002B6A3F" w:rsidRDefault="00E5149D">
            <w:pPr>
              <w:jc w:val="center"/>
            </w:pPr>
          </w:p>
        </w:tc>
      </w:tr>
      <w:tr w:rsidR="00E5149D" w:rsidRPr="002B6A3F" w14:paraId="3C7F8D52" w14:textId="77777777">
        <w:trPr>
          <w:jc w:val="center"/>
        </w:trPr>
        <w:tc>
          <w:tcPr>
            <w:tcW w:w="4698" w:type="dxa"/>
          </w:tcPr>
          <w:p w14:paraId="31605189" w14:textId="77777777" w:rsidR="00E5149D" w:rsidRPr="002B6A3F" w:rsidRDefault="00E5149D">
            <w:r w:rsidRPr="002B6A3F">
              <w:t>Kortick</w:t>
            </w:r>
          </w:p>
        </w:tc>
        <w:tc>
          <w:tcPr>
            <w:tcW w:w="2070" w:type="dxa"/>
          </w:tcPr>
          <w:p w14:paraId="5724C3AB" w14:textId="77777777" w:rsidR="00E5149D" w:rsidRPr="002B6A3F" w:rsidRDefault="00E5149D">
            <w:pPr>
              <w:jc w:val="center"/>
            </w:pPr>
            <w:r w:rsidRPr="002B6A3F">
              <w:t>K1975</w:t>
            </w:r>
          </w:p>
        </w:tc>
        <w:tc>
          <w:tcPr>
            <w:tcW w:w="2160" w:type="dxa"/>
          </w:tcPr>
          <w:p w14:paraId="38735B3A" w14:textId="77777777" w:rsidR="00E5149D" w:rsidRPr="002B6A3F" w:rsidRDefault="00E5149D">
            <w:pPr>
              <w:jc w:val="center"/>
            </w:pPr>
            <w:r w:rsidRPr="002B6A3F">
              <w:t>K1976</w:t>
            </w:r>
          </w:p>
        </w:tc>
      </w:tr>
      <w:tr w:rsidR="00E5149D" w:rsidRPr="002B6A3F" w14:paraId="0B805EEF" w14:textId="77777777">
        <w:trPr>
          <w:jc w:val="center"/>
        </w:trPr>
        <w:tc>
          <w:tcPr>
            <w:tcW w:w="4698" w:type="dxa"/>
          </w:tcPr>
          <w:p w14:paraId="045D670C" w14:textId="77777777" w:rsidR="00E5149D" w:rsidRPr="002B6A3F" w:rsidRDefault="00E5149D"/>
        </w:tc>
        <w:tc>
          <w:tcPr>
            <w:tcW w:w="2070" w:type="dxa"/>
          </w:tcPr>
          <w:p w14:paraId="0E46EC30" w14:textId="77777777" w:rsidR="00E5149D" w:rsidRPr="002B6A3F" w:rsidRDefault="00E5149D">
            <w:pPr>
              <w:jc w:val="center"/>
            </w:pPr>
          </w:p>
        </w:tc>
        <w:tc>
          <w:tcPr>
            <w:tcW w:w="2160" w:type="dxa"/>
          </w:tcPr>
          <w:p w14:paraId="51DFA316" w14:textId="77777777" w:rsidR="00E5149D" w:rsidRPr="002B6A3F" w:rsidRDefault="00E5149D">
            <w:pPr>
              <w:jc w:val="center"/>
            </w:pPr>
          </w:p>
        </w:tc>
      </w:tr>
      <w:tr w:rsidR="00E5149D" w:rsidRPr="002B6A3F" w14:paraId="603159EC" w14:textId="77777777">
        <w:trPr>
          <w:jc w:val="center"/>
        </w:trPr>
        <w:tc>
          <w:tcPr>
            <w:tcW w:w="4698" w:type="dxa"/>
          </w:tcPr>
          <w:p w14:paraId="56C6A56E" w14:textId="77777777" w:rsidR="00E5149D" w:rsidRPr="002B6A3F" w:rsidRDefault="00E5149D">
            <w:r w:rsidRPr="002B6A3F">
              <w:t>MacLean (Continental)</w:t>
            </w:r>
          </w:p>
        </w:tc>
        <w:tc>
          <w:tcPr>
            <w:tcW w:w="2070" w:type="dxa"/>
          </w:tcPr>
          <w:p w14:paraId="1DC5460E" w14:textId="77777777" w:rsidR="00E5149D" w:rsidRPr="002B6A3F" w:rsidRDefault="00E5149D">
            <w:pPr>
              <w:jc w:val="center"/>
            </w:pPr>
            <w:r w:rsidRPr="002B6A3F">
              <w:t>U5509</w:t>
            </w:r>
          </w:p>
        </w:tc>
        <w:tc>
          <w:tcPr>
            <w:tcW w:w="2160" w:type="dxa"/>
          </w:tcPr>
          <w:p w14:paraId="341D3970" w14:textId="77777777" w:rsidR="00E5149D" w:rsidRPr="002B6A3F" w:rsidRDefault="00E5149D">
            <w:pPr>
              <w:jc w:val="center"/>
            </w:pPr>
            <w:r w:rsidRPr="002B6A3F">
              <w:t>U5510</w:t>
            </w:r>
          </w:p>
        </w:tc>
      </w:tr>
    </w:tbl>
    <w:p w14:paraId="6053A393" w14:textId="77777777" w:rsidR="00E5149D" w:rsidRPr="002B6A3F" w:rsidRDefault="00E5149D">
      <w:pPr>
        <w:tabs>
          <w:tab w:val="left" w:pos="6240"/>
        </w:tabs>
      </w:pPr>
    </w:p>
    <w:p w14:paraId="03B72D60" w14:textId="77777777" w:rsidR="00E5149D" w:rsidRPr="002B6A3F" w:rsidRDefault="00E5149D">
      <w:pPr>
        <w:tabs>
          <w:tab w:val="left" w:pos="6240"/>
        </w:tabs>
      </w:pPr>
    </w:p>
    <w:p w14:paraId="25546FBA" w14:textId="77777777" w:rsidR="00E5149D" w:rsidRPr="002B6A3F" w:rsidRDefault="00E5149D">
      <w:pPr>
        <w:tabs>
          <w:tab w:val="left" w:pos="6240"/>
        </w:tabs>
        <w:jc w:val="center"/>
      </w:pPr>
    </w:p>
    <w:p w14:paraId="334F00B9" w14:textId="77777777" w:rsidR="00E5149D" w:rsidRPr="002B6A3F" w:rsidRDefault="00E5149D" w:rsidP="006A50E5">
      <w:pPr>
        <w:pStyle w:val="HEADINGRIGHT"/>
      </w:pPr>
      <w:r w:rsidRPr="002B6A3F">
        <w:br w:type="page"/>
      </w:r>
    </w:p>
    <w:p w14:paraId="78DB7DFD" w14:textId="77777777" w:rsidR="00E5149D" w:rsidRPr="002B6A3F" w:rsidRDefault="00E5149D" w:rsidP="00A96CB4">
      <w:pPr>
        <w:pStyle w:val="HEADINGRIGHT"/>
      </w:pPr>
      <w:r w:rsidRPr="002B6A3F">
        <w:lastRenderedPageBreak/>
        <w:t>Conditional List</w:t>
      </w:r>
    </w:p>
    <w:p w14:paraId="177D4960" w14:textId="77777777" w:rsidR="00E5149D" w:rsidRPr="002B6A3F" w:rsidRDefault="00E5149D" w:rsidP="00A96CB4">
      <w:pPr>
        <w:pStyle w:val="HEADINGRIGHT"/>
      </w:pPr>
      <w:r w:rsidRPr="002B6A3F">
        <w:t>eq(1)</w:t>
      </w:r>
    </w:p>
    <w:p w14:paraId="3C74A218" w14:textId="77777777" w:rsidR="00E5149D" w:rsidRPr="002B6A3F" w:rsidRDefault="00EE1E78" w:rsidP="00A96CB4">
      <w:pPr>
        <w:pStyle w:val="HEADINGRIGHT"/>
      </w:pPr>
      <w:r w:rsidRPr="002B6A3F">
        <w:t xml:space="preserve">July </w:t>
      </w:r>
      <w:r w:rsidR="002B6A3F" w:rsidRPr="002B6A3F">
        <w:t>2009</w:t>
      </w:r>
    </w:p>
    <w:p w14:paraId="617B51BA" w14:textId="77777777" w:rsidR="00E5149D" w:rsidRPr="002B6A3F" w:rsidRDefault="00E5149D">
      <w:pPr>
        <w:tabs>
          <w:tab w:val="left" w:pos="4080"/>
          <w:tab w:val="left" w:pos="6840"/>
        </w:tabs>
      </w:pPr>
    </w:p>
    <w:p w14:paraId="52FB32B2" w14:textId="77777777" w:rsidR="00E5149D" w:rsidRPr="002B6A3F" w:rsidRDefault="00E5149D">
      <w:pPr>
        <w:tabs>
          <w:tab w:val="left" w:pos="4080"/>
          <w:tab w:val="left" w:pos="6840"/>
        </w:tabs>
      </w:pPr>
    </w:p>
    <w:p w14:paraId="09D4C69C" w14:textId="77777777" w:rsidR="00E5149D" w:rsidRPr="002B6A3F" w:rsidRDefault="00E5149D">
      <w:pPr>
        <w:tabs>
          <w:tab w:val="left" w:pos="4080"/>
          <w:tab w:val="left" w:pos="6840"/>
        </w:tabs>
        <w:jc w:val="center"/>
      </w:pPr>
      <w:r w:rsidRPr="002B6A3F">
        <w:t>eq - Narrow Profile Brackets and Special Arm Assemblies</w:t>
      </w:r>
    </w:p>
    <w:p w14:paraId="42D41062" w14:textId="77777777" w:rsidR="00E5149D" w:rsidRPr="002B6A3F" w:rsidRDefault="00E5149D">
      <w:pPr>
        <w:tabs>
          <w:tab w:val="left" w:pos="4080"/>
          <w:tab w:val="left" w:pos="6840"/>
        </w:tabs>
      </w:pPr>
    </w:p>
    <w:p w14:paraId="5C8564E7" w14:textId="77777777" w:rsidR="00E5149D" w:rsidRPr="002B6A3F" w:rsidRDefault="00E5149D">
      <w:pPr>
        <w:tabs>
          <w:tab w:val="left" w:pos="4080"/>
          <w:tab w:val="left" w:pos="6840"/>
        </w:tabs>
      </w:pPr>
    </w:p>
    <w:p w14:paraId="047CE1F1" w14:textId="77777777" w:rsidR="00E5149D" w:rsidRPr="002B6A3F" w:rsidRDefault="00E5149D">
      <w:pPr>
        <w:tabs>
          <w:tab w:val="left" w:pos="4080"/>
          <w:tab w:val="left" w:pos="6840"/>
        </w:tabs>
        <w:jc w:val="center"/>
        <w:outlineLvl w:val="0"/>
      </w:pPr>
      <w:r w:rsidRPr="002B6A3F">
        <w:t>METAL BRACKETS</w:t>
      </w:r>
    </w:p>
    <w:p w14:paraId="45F47CDE" w14:textId="77777777" w:rsidR="00E5149D" w:rsidRPr="002B6A3F" w:rsidRDefault="00E5149D">
      <w:pPr>
        <w:tabs>
          <w:tab w:val="left" w:pos="4080"/>
          <w:tab w:val="left" w:pos="6840"/>
        </w:tabs>
      </w:pPr>
    </w:p>
    <w:tbl>
      <w:tblPr>
        <w:tblW w:w="0" w:type="auto"/>
        <w:jc w:val="center"/>
        <w:tblLayout w:type="fixed"/>
        <w:tblLook w:val="0000" w:firstRow="0" w:lastRow="0" w:firstColumn="0" w:lastColumn="0" w:noHBand="0" w:noVBand="0"/>
      </w:tblPr>
      <w:tblGrid>
        <w:gridCol w:w="4680"/>
        <w:gridCol w:w="4680"/>
      </w:tblGrid>
      <w:tr w:rsidR="00E5149D" w:rsidRPr="002B6A3F" w14:paraId="336ABB4E" w14:textId="77777777">
        <w:trPr>
          <w:jc w:val="center"/>
        </w:trPr>
        <w:tc>
          <w:tcPr>
            <w:tcW w:w="4680" w:type="dxa"/>
          </w:tcPr>
          <w:p w14:paraId="4F6731D4" w14:textId="77777777" w:rsidR="00E5149D" w:rsidRPr="002B6A3F" w:rsidRDefault="00E5149D">
            <w:pPr>
              <w:pBdr>
                <w:bottom w:val="single" w:sz="6" w:space="1" w:color="auto"/>
              </w:pBdr>
              <w:ind w:left="342" w:hanging="342"/>
            </w:pPr>
            <w:r w:rsidRPr="002B6A3F">
              <w:t>Manufacturer</w:t>
            </w:r>
          </w:p>
        </w:tc>
        <w:tc>
          <w:tcPr>
            <w:tcW w:w="4680" w:type="dxa"/>
          </w:tcPr>
          <w:p w14:paraId="44EF8268" w14:textId="77777777" w:rsidR="00E5149D" w:rsidRPr="002B6A3F" w:rsidRDefault="00E5149D">
            <w:pPr>
              <w:pBdr>
                <w:bottom w:val="single" w:sz="6" w:space="1" w:color="auto"/>
              </w:pBdr>
              <w:ind w:left="342" w:hanging="342"/>
            </w:pPr>
            <w:r w:rsidRPr="002B6A3F">
              <w:t>Conditions</w:t>
            </w:r>
          </w:p>
        </w:tc>
      </w:tr>
      <w:tr w:rsidR="00E5149D" w:rsidRPr="002B6A3F" w14:paraId="782DB38E" w14:textId="77777777">
        <w:trPr>
          <w:jc w:val="center"/>
        </w:trPr>
        <w:tc>
          <w:tcPr>
            <w:tcW w:w="4680" w:type="dxa"/>
          </w:tcPr>
          <w:p w14:paraId="20A06BEA" w14:textId="77777777" w:rsidR="00E5149D" w:rsidRPr="002B6A3F" w:rsidRDefault="00E5149D">
            <w:pPr>
              <w:ind w:left="342" w:hanging="342"/>
            </w:pPr>
          </w:p>
        </w:tc>
        <w:tc>
          <w:tcPr>
            <w:tcW w:w="4680" w:type="dxa"/>
          </w:tcPr>
          <w:p w14:paraId="4558BBE9" w14:textId="77777777" w:rsidR="00E5149D" w:rsidRPr="002B6A3F" w:rsidRDefault="00E5149D">
            <w:pPr>
              <w:ind w:left="342" w:hanging="342"/>
            </w:pPr>
          </w:p>
        </w:tc>
      </w:tr>
      <w:tr w:rsidR="00E5149D" w:rsidRPr="002B6A3F" w14:paraId="0FC9CB3C" w14:textId="77777777">
        <w:trPr>
          <w:jc w:val="center"/>
        </w:trPr>
        <w:tc>
          <w:tcPr>
            <w:tcW w:w="4680" w:type="dxa"/>
          </w:tcPr>
          <w:p w14:paraId="0C4E4D98" w14:textId="77777777" w:rsidR="00E5149D" w:rsidRPr="002B6A3F" w:rsidRDefault="00E5149D">
            <w:pPr>
              <w:ind w:left="342" w:hanging="342"/>
            </w:pPr>
            <w:r w:rsidRPr="002B6A3F">
              <w:rPr>
                <w:u w:val="single"/>
              </w:rPr>
              <w:t>Dixie</w:t>
            </w:r>
          </w:p>
          <w:p w14:paraId="33036F33" w14:textId="77777777" w:rsidR="00E5149D" w:rsidRPr="002B6A3F" w:rsidRDefault="00E5149D">
            <w:pPr>
              <w:ind w:left="342" w:hanging="342"/>
            </w:pPr>
            <w:r w:rsidRPr="002B6A3F">
              <w:t>Deadend bracket assembly D21142 for 12.5/7.2 kV</w:t>
            </w:r>
          </w:p>
          <w:p w14:paraId="25CDCD19" w14:textId="77777777" w:rsidR="00E5149D" w:rsidRPr="002B6A3F" w:rsidRDefault="00E5149D">
            <w:pPr>
              <w:ind w:left="342" w:hanging="342"/>
            </w:pPr>
            <w:r w:rsidRPr="002B6A3F">
              <w:t>Deadend bracket assembly D21144 for 24.9/14.4 kV</w:t>
            </w:r>
          </w:p>
        </w:tc>
        <w:tc>
          <w:tcPr>
            <w:tcW w:w="4680" w:type="dxa"/>
          </w:tcPr>
          <w:p w14:paraId="6341FC31" w14:textId="77777777" w:rsidR="00E5149D" w:rsidRPr="002B6A3F" w:rsidRDefault="00E5149D">
            <w:pPr>
              <w:ind w:left="342" w:hanging="342"/>
            </w:pPr>
          </w:p>
          <w:p w14:paraId="7574C1E8" w14:textId="77777777" w:rsidR="00E5149D" w:rsidRPr="002B6A3F" w:rsidRDefault="00E5149D">
            <w:pPr>
              <w:ind w:left="342" w:hanging="342"/>
            </w:pPr>
            <w:r w:rsidRPr="002B6A3F">
              <w:t>1. To obtain experience.</w:t>
            </w:r>
          </w:p>
          <w:p w14:paraId="1B3FE6E2" w14:textId="77777777" w:rsidR="00E5149D" w:rsidRPr="002B6A3F" w:rsidRDefault="00E5149D">
            <w:pPr>
              <w:ind w:left="342" w:hanging="342"/>
            </w:pPr>
            <w:r w:rsidRPr="002B6A3F">
              <w:t>2. For use only in scenic areas and locations where right-of-way is limited.</w:t>
            </w:r>
          </w:p>
          <w:p w14:paraId="7D891A7B" w14:textId="77777777" w:rsidR="00E5149D" w:rsidRPr="002B6A3F" w:rsidRDefault="00E5149D">
            <w:pPr>
              <w:ind w:left="342" w:hanging="342"/>
            </w:pPr>
            <w:r w:rsidRPr="002B6A3F">
              <w:t>3. Not to be used where conductor galloping may be expected.</w:t>
            </w:r>
          </w:p>
        </w:tc>
      </w:tr>
      <w:tr w:rsidR="00E5149D" w:rsidRPr="002B6A3F" w14:paraId="7F4F4136" w14:textId="77777777">
        <w:trPr>
          <w:jc w:val="center"/>
        </w:trPr>
        <w:tc>
          <w:tcPr>
            <w:tcW w:w="4680" w:type="dxa"/>
          </w:tcPr>
          <w:p w14:paraId="4B867BA9" w14:textId="77777777" w:rsidR="00E5149D" w:rsidRPr="002B6A3F" w:rsidRDefault="00E5149D">
            <w:pPr>
              <w:ind w:left="342" w:hanging="342"/>
            </w:pPr>
          </w:p>
        </w:tc>
        <w:tc>
          <w:tcPr>
            <w:tcW w:w="4680" w:type="dxa"/>
          </w:tcPr>
          <w:p w14:paraId="0142EB73" w14:textId="77777777" w:rsidR="00E5149D" w:rsidRPr="002B6A3F" w:rsidRDefault="00E5149D">
            <w:pPr>
              <w:ind w:left="342" w:hanging="342"/>
            </w:pPr>
          </w:p>
        </w:tc>
      </w:tr>
      <w:tr w:rsidR="00E5149D" w:rsidRPr="002B6A3F" w14:paraId="6ED3E8AF" w14:textId="77777777">
        <w:trPr>
          <w:jc w:val="center"/>
        </w:trPr>
        <w:tc>
          <w:tcPr>
            <w:tcW w:w="4680" w:type="dxa"/>
          </w:tcPr>
          <w:p w14:paraId="1E85BBCB" w14:textId="77777777" w:rsidR="00E5149D" w:rsidRPr="002B6A3F" w:rsidRDefault="00E5149D">
            <w:pPr>
              <w:ind w:left="342" w:hanging="342"/>
              <w:rPr>
                <w:u w:val="single"/>
              </w:rPr>
            </w:pPr>
            <w:r w:rsidRPr="002B6A3F">
              <w:rPr>
                <w:u w:val="single"/>
              </w:rPr>
              <w:t>Hubbell (Anderson)</w:t>
            </w:r>
          </w:p>
          <w:p w14:paraId="0B820D7A" w14:textId="77777777" w:rsidR="00E5149D" w:rsidRPr="002B6A3F" w:rsidRDefault="00E5149D">
            <w:pPr>
              <w:ind w:left="342" w:hanging="342"/>
            </w:pPr>
            <w:r w:rsidRPr="002B6A3F">
              <w:t>Standoff bracket, COB-E-180-TGL</w:t>
            </w:r>
          </w:p>
        </w:tc>
        <w:tc>
          <w:tcPr>
            <w:tcW w:w="4680" w:type="dxa"/>
          </w:tcPr>
          <w:p w14:paraId="174BB3AD" w14:textId="77777777" w:rsidR="00F07B47" w:rsidRPr="002B6A3F" w:rsidRDefault="00F07B47">
            <w:pPr>
              <w:ind w:left="342" w:hanging="342"/>
            </w:pPr>
          </w:p>
          <w:p w14:paraId="4E38A9B8" w14:textId="77777777" w:rsidR="00E5149D" w:rsidRPr="002B6A3F" w:rsidRDefault="00E5149D">
            <w:pPr>
              <w:ind w:left="342" w:hanging="342"/>
            </w:pPr>
            <w:r w:rsidRPr="002B6A3F">
              <w:t>Same as above.</w:t>
            </w:r>
          </w:p>
        </w:tc>
      </w:tr>
      <w:tr w:rsidR="00E5149D" w:rsidRPr="002B6A3F" w14:paraId="77E51A23" w14:textId="77777777">
        <w:trPr>
          <w:jc w:val="center"/>
        </w:trPr>
        <w:tc>
          <w:tcPr>
            <w:tcW w:w="4680" w:type="dxa"/>
          </w:tcPr>
          <w:p w14:paraId="5292708B" w14:textId="77777777" w:rsidR="00E5149D" w:rsidRPr="002B6A3F" w:rsidRDefault="00E5149D">
            <w:pPr>
              <w:ind w:left="342" w:hanging="342"/>
            </w:pPr>
          </w:p>
        </w:tc>
        <w:tc>
          <w:tcPr>
            <w:tcW w:w="4680" w:type="dxa"/>
          </w:tcPr>
          <w:p w14:paraId="56F45EC9" w14:textId="77777777" w:rsidR="00E5149D" w:rsidRPr="002B6A3F" w:rsidRDefault="00E5149D">
            <w:pPr>
              <w:ind w:left="342" w:hanging="342"/>
            </w:pPr>
          </w:p>
        </w:tc>
      </w:tr>
      <w:tr w:rsidR="00E5149D" w:rsidRPr="002B6A3F" w14:paraId="2FBD6112" w14:textId="77777777">
        <w:trPr>
          <w:jc w:val="center"/>
        </w:trPr>
        <w:tc>
          <w:tcPr>
            <w:tcW w:w="4680" w:type="dxa"/>
          </w:tcPr>
          <w:p w14:paraId="2B2897BE" w14:textId="77777777" w:rsidR="00E5149D" w:rsidRPr="002B6A3F" w:rsidRDefault="00E5149D">
            <w:pPr>
              <w:ind w:left="342" w:hanging="342"/>
              <w:rPr>
                <w:u w:val="single"/>
              </w:rPr>
            </w:pPr>
            <w:r w:rsidRPr="002B6A3F">
              <w:rPr>
                <w:u w:val="single"/>
              </w:rPr>
              <w:t>Hubbell (Chance)</w:t>
            </w:r>
          </w:p>
          <w:p w14:paraId="4F522492" w14:textId="77777777" w:rsidR="00E5149D" w:rsidRPr="002B6A3F" w:rsidRDefault="00E5149D">
            <w:pPr>
              <w:ind w:left="342" w:hanging="342"/>
              <w:rPr>
                <w:u w:val="single"/>
              </w:rPr>
            </w:pPr>
            <w:r w:rsidRPr="002B6A3F">
              <w:t>Single post insulator brackets</w:t>
            </w:r>
          </w:p>
          <w:p w14:paraId="1D51D8FF" w14:textId="77777777" w:rsidR="00E5149D" w:rsidRPr="002B6A3F" w:rsidRDefault="00E5149D">
            <w:pPr>
              <w:ind w:left="342" w:hanging="342"/>
              <w:rPr>
                <w:u w:val="single"/>
              </w:rPr>
            </w:pPr>
            <w:r w:rsidRPr="002B6A3F">
              <w:t>C206-0209 for 12.5/7.2 kV construction only</w:t>
            </w:r>
          </w:p>
          <w:p w14:paraId="67FE6DF3" w14:textId="77777777" w:rsidR="00E5149D" w:rsidRPr="002B6A3F" w:rsidRDefault="00E5149D">
            <w:pPr>
              <w:ind w:left="342" w:hanging="342"/>
              <w:rPr>
                <w:u w:val="single"/>
              </w:rPr>
            </w:pPr>
            <w:r w:rsidRPr="002B6A3F">
              <w:t>C206-0010 for 24.9/14.4 kV construction</w:t>
            </w:r>
          </w:p>
          <w:p w14:paraId="26CCEFC6" w14:textId="77777777" w:rsidR="00E5149D" w:rsidRPr="002B6A3F" w:rsidRDefault="00E5149D">
            <w:pPr>
              <w:ind w:left="342" w:hanging="342"/>
              <w:rPr>
                <w:u w:val="single"/>
              </w:rPr>
            </w:pPr>
            <w:r w:rsidRPr="002B6A3F">
              <w:t>Deadend bracket assembly, C206-0179</w:t>
            </w:r>
          </w:p>
          <w:p w14:paraId="1F17595F" w14:textId="77777777" w:rsidR="00E5149D" w:rsidRPr="002B6A3F" w:rsidRDefault="00E5149D">
            <w:pPr>
              <w:ind w:left="342" w:hanging="342"/>
            </w:pPr>
            <w:r w:rsidRPr="002B6A3F">
              <w:t>Deadend bracket assembly, C206-0211 for 24.9/14.4 kV construction</w:t>
            </w:r>
          </w:p>
        </w:tc>
        <w:tc>
          <w:tcPr>
            <w:tcW w:w="4680" w:type="dxa"/>
          </w:tcPr>
          <w:p w14:paraId="5DCC4E34" w14:textId="77777777" w:rsidR="00E5149D" w:rsidRPr="002B6A3F" w:rsidRDefault="00E5149D">
            <w:pPr>
              <w:ind w:left="342" w:hanging="342"/>
            </w:pPr>
          </w:p>
          <w:p w14:paraId="01E0FFAE" w14:textId="77777777" w:rsidR="00E5149D" w:rsidRPr="002B6A3F" w:rsidRDefault="00E5149D">
            <w:pPr>
              <w:ind w:left="342" w:hanging="342"/>
            </w:pPr>
            <w:r w:rsidRPr="002B6A3F">
              <w:t>Same as above.</w:t>
            </w:r>
          </w:p>
        </w:tc>
      </w:tr>
      <w:tr w:rsidR="00E5149D" w:rsidRPr="002B6A3F" w14:paraId="23AC3D05" w14:textId="77777777">
        <w:trPr>
          <w:jc w:val="center"/>
        </w:trPr>
        <w:tc>
          <w:tcPr>
            <w:tcW w:w="4680" w:type="dxa"/>
          </w:tcPr>
          <w:p w14:paraId="0F41C57D" w14:textId="77777777" w:rsidR="00E5149D" w:rsidRPr="002B6A3F" w:rsidRDefault="00E5149D">
            <w:pPr>
              <w:ind w:left="342" w:hanging="342"/>
            </w:pPr>
          </w:p>
        </w:tc>
        <w:tc>
          <w:tcPr>
            <w:tcW w:w="4680" w:type="dxa"/>
          </w:tcPr>
          <w:p w14:paraId="6941FDA3" w14:textId="77777777" w:rsidR="00E5149D" w:rsidRPr="002B6A3F" w:rsidRDefault="00E5149D">
            <w:pPr>
              <w:ind w:left="342" w:hanging="342"/>
            </w:pPr>
          </w:p>
        </w:tc>
      </w:tr>
      <w:tr w:rsidR="00E5149D" w:rsidRPr="002B6A3F" w14:paraId="7BADF0C7" w14:textId="77777777">
        <w:trPr>
          <w:jc w:val="center"/>
        </w:trPr>
        <w:tc>
          <w:tcPr>
            <w:tcW w:w="4680" w:type="dxa"/>
          </w:tcPr>
          <w:p w14:paraId="21ADA463" w14:textId="77777777" w:rsidR="00E5149D" w:rsidRPr="002B6A3F" w:rsidRDefault="00E5149D">
            <w:pPr>
              <w:ind w:left="342" w:hanging="342"/>
              <w:rPr>
                <w:u w:val="single"/>
                <w:lang w:val="sv-SE"/>
              </w:rPr>
            </w:pPr>
            <w:r w:rsidRPr="002B6A3F">
              <w:rPr>
                <w:u w:val="single"/>
                <w:lang w:val="sv-SE"/>
              </w:rPr>
              <w:t>Joslyn (Flagg)</w:t>
            </w:r>
          </w:p>
          <w:p w14:paraId="1D882CF4" w14:textId="77777777" w:rsidR="00E5149D" w:rsidRPr="002B6A3F" w:rsidRDefault="00E5149D">
            <w:pPr>
              <w:ind w:left="342" w:hanging="342"/>
              <w:rPr>
                <w:lang w:val="sv-SE"/>
              </w:rPr>
            </w:pPr>
            <w:r w:rsidRPr="002B6A3F">
              <w:rPr>
                <w:lang w:val="sv-SE"/>
              </w:rPr>
              <w:t>Standoff bracket, PA619B</w:t>
            </w:r>
          </w:p>
        </w:tc>
        <w:tc>
          <w:tcPr>
            <w:tcW w:w="4680" w:type="dxa"/>
          </w:tcPr>
          <w:p w14:paraId="0C314EF5" w14:textId="77777777" w:rsidR="00E5149D" w:rsidRPr="002B6A3F" w:rsidRDefault="00E5149D">
            <w:pPr>
              <w:ind w:left="342" w:hanging="342"/>
              <w:rPr>
                <w:lang w:val="sv-SE"/>
              </w:rPr>
            </w:pPr>
          </w:p>
          <w:p w14:paraId="5AAEB6F6" w14:textId="77777777" w:rsidR="00E5149D" w:rsidRPr="002B6A3F" w:rsidRDefault="00E5149D">
            <w:pPr>
              <w:ind w:left="342" w:hanging="342"/>
            </w:pPr>
            <w:r w:rsidRPr="002B6A3F">
              <w:t>Same as above.</w:t>
            </w:r>
          </w:p>
        </w:tc>
      </w:tr>
      <w:tr w:rsidR="00E5149D" w:rsidRPr="002B6A3F" w14:paraId="038BD800" w14:textId="77777777">
        <w:trPr>
          <w:jc w:val="center"/>
        </w:trPr>
        <w:tc>
          <w:tcPr>
            <w:tcW w:w="4680" w:type="dxa"/>
          </w:tcPr>
          <w:p w14:paraId="5AFAF455" w14:textId="77777777" w:rsidR="00E5149D" w:rsidRPr="002B6A3F" w:rsidRDefault="00E5149D">
            <w:pPr>
              <w:ind w:left="342" w:hanging="342"/>
            </w:pPr>
          </w:p>
        </w:tc>
        <w:tc>
          <w:tcPr>
            <w:tcW w:w="4680" w:type="dxa"/>
          </w:tcPr>
          <w:p w14:paraId="687C4C66" w14:textId="77777777" w:rsidR="00E5149D" w:rsidRPr="002B6A3F" w:rsidRDefault="00E5149D">
            <w:pPr>
              <w:ind w:left="342" w:hanging="342"/>
            </w:pPr>
          </w:p>
        </w:tc>
      </w:tr>
      <w:tr w:rsidR="00E5149D" w:rsidRPr="002B6A3F" w14:paraId="6866489C" w14:textId="77777777">
        <w:trPr>
          <w:jc w:val="center"/>
        </w:trPr>
        <w:tc>
          <w:tcPr>
            <w:tcW w:w="4680" w:type="dxa"/>
          </w:tcPr>
          <w:p w14:paraId="26EA1D8A" w14:textId="77777777" w:rsidR="00E5149D" w:rsidRPr="002B6A3F" w:rsidRDefault="00E5149D">
            <w:pPr>
              <w:ind w:left="342" w:hanging="342"/>
              <w:rPr>
                <w:u w:val="single"/>
              </w:rPr>
            </w:pPr>
            <w:r w:rsidRPr="002B6A3F">
              <w:rPr>
                <w:u w:val="single"/>
              </w:rPr>
              <w:t>MacLean (Continental)</w:t>
            </w:r>
          </w:p>
          <w:p w14:paraId="7E7C110B" w14:textId="77777777" w:rsidR="00E5149D" w:rsidRPr="002B6A3F" w:rsidRDefault="00E5149D">
            <w:pPr>
              <w:ind w:left="342" w:hanging="342"/>
            </w:pPr>
            <w:r w:rsidRPr="002B6A3F">
              <w:t>Standoff bracket IACB-18-5</w:t>
            </w:r>
          </w:p>
        </w:tc>
        <w:tc>
          <w:tcPr>
            <w:tcW w:w="4680" w:type="dxa"/>
          </w:tcPr>
          <w:p w14:paraId="78A6D1FF" w14:textId="77777777" w:rsidR="00E5149D" w:rsidRPr="002B6A3F" w:rsidRDefault="00E5149D">
            <w:pPr>
              <w:ind w:left="342" w:hanging="342"/>
            </w:pPr>
          </w:p>
          <w:p w14:paraId="32D31F58" w14:textId="77777777" w:rsidR="00E5149D" w:rsidRPr="002B6A3F" w:rsidRDefault="00E5149D">
            <w:pPr>
              <w:ind w:left="342" w:hanging="342"/>
            </w:pPr>
            <w:r w:rsidRPr="002B6A3F">
              <w:t xml:space="preserve">Same as above. </w:t>
            </w:r>
          </w:p>
        </w:tc>
      </w:tr>
      <w:tr w:rsidR="00E5149D" w:rsidRPr="002B6A3F" w14:paraId="1619E84B" w14:textId="77777777">
        <w:trPr>
          <w:jc w:val="center"/>
        </w:trPr>
        <w:tc>
          <w:tcPr>
            <w:tcW w:w="4680" w:type="dxa"/>
          </w:tcPr>
          <w:p w14:paraId="36FC7A1D" w14:textId="77777777" w:rsidR="00E5149D" w:rsidRPr="002B6A3F" w:rsidRDefault="00E5149D">
            <w:pPr>
              <w:ind w:left="342" w:hanging="342"/>
            </w:pPr>
          </w:p>
        </w:tc>
        <w:tc>
          <w:tcPr>
            <w:tcW w:w="4680" w:type="dxa"/>
          </w:tcPr>
          <w:p w14:paraId="0EE58487" w14:textId="77777777" w:rsidR="00E5149D" w:rsidRPr="002B6A3F" w:rsidRDefault="00E5149D">
            <w:pPr>
              <w:ind w:left="342" w:hanging="342"/>
            </w:pPr>
          </w:p>
        </w:tc>
      </w:tr>
    </w:tbl>
    <w:p w14:paraId="7AF13007" w14:textId="77777777" w:rsidR="00E5149D" w:rsidRPr="002B6A3F" w:rsidRDefault="00E5149D">
      <w:pPr>
        <w:pStyle w:val="HEADINGLEFT"/>
      </w:pPr>
    </w:p>
    <w:p w14:paraId="11CC71E2" w14:textId="77777777" w:rsidR="00E5149D" w:rsidRPr="002B6A3F" w:rsidRDefault="00E5149D">
      <w:pPr>
        <w:pStyle w:val="HEADINGLEFT"/>
      </w:pPr>
    </w:p>
    <w:p w14:paraId="6B39AFF5" w14:textId="77777777" w:rsidR="00E5149D" w:rsidRPr="002B6A3F" w:rsidRDefault="00E5149D" w:rsidP="00C56145">
      <w:pPr>
        <w:pStyle w:val="HEADINGLEFT"/>
      </w:pPr>
      <w:r w:rsidRPr="002B6A3F">
        <w:br w:type="page"/>
      </w:r>
      <w:r w:rsidRPr="002B6A3F">
        <w:lastRenderedPageBreak/>
        <w:t>Conditional List</w:t>
      </w:r>
    </w:p>
    <w:p w14:paraId="1F204770" w14:textId="77777777" w:rsidR="00E5149D" w:rsidRPr="002B6A3F" w:rsidRDefault="00E5149D" w:rsidP="00C56145">
      <w:pPr>
        <w:pStyle w:val="HEADINGLEFT"/>
      </w:pPr>
      <w:r w:rsidRPr="002B6A3F">
        <w:t>eq(1.1)</w:t>
      </w:r>
    </w:p>
    <w:p w14:paraId="346149DD" w14:textId="77777777" w:rsidR="00E5149D" w:rsidRPr="002B6A3F" w:rsidRDefault="00FB72AA" w:rsidP="00C56145">
      <w:pPr>
        <w:pStyle w:val="HEADINGLEFT"/>
      </w:pPr>
      <w:r>
        <w:t>September 2010</w:t>
      </w:r>
    </w:p>
    <w:p w14:paraId="135B6347" w14:textId="77777777" w:rsidR="00E5149D" w:rsidRPr="002B6A3F" w:rsidRDefault="00E5149D" w:rsidP="001A65A6">
      <w:pPr>
        <w:pStyle w:val="HEADINGRIGHT"/>
      </w:pPr>
    </w:p>
    <w:p w14:paraId="33FC52EA" w14:textId="77777777" w:rsidR="00E5149D" w:rsidRPr="002B6A3F" w:rsidRDefault="00E5149D" w:rsidP="006A50E5">
      <w:pPr>
        <w:pStyle w:val="HEADINGLEFT"/>
      </w:pPr>
    </w:p>
    <w:p w14:paraId="7205B6B8" w14:textId="77777777" w:rsidR="00E5149D" w:rsidRPr="002B6A3F" w:rsidRDefault="00E5149D">
      <w:pPr>
        <w:tabs>
          <w:tab w:val="left" w:pos="3120"/>
          <w:tab w:val="left" w:pos="4920"/>
          <w:tab w:val="left" w:pos="6840"/>
        </w:tabs>
        <w:jc w:val="center"/>
      </w:pPr>
      <w:r w:rsidRPr="002B6A3F">
        <w:t>eq - Narrow Profile Brackets and Special Arm Assemblies</w:t>
      </w:r>
    </w:p>
    <w:p w14:paraId="603F9745" w14:textId="77777777" w:rsidR="00E5149D" w:rsidRPr="002B6A3F" w:rsidRDefault="00E5149D">
      <w:pPr>
        <w:tabs>
          <w:tab w:val="left" w:pos="3120"/>
          <w:tab w:val="left" w:pos="4920"/>
          <w:tab w:val="left" w:pos="6840"/>
        </w:tabs>
      </w:pPr>
    </w:p>
    <w:p w14:paraId="029B1799" w14:textId="77777777" w:rsidR="00E5149D" w:rsidRPr="002B6A3F" w:rsidRDefault="00E5149D">
      <w:pPr>
        <w:tabs>
          <w:tab w:val="left" w:pos="3120"/>
          <w:tab w:val="left" w:pos="4920"/>
          <w:tab w:val="left" w:pos="6840"/>
        </w:tabs>
        <w:jc w:val="center"/>
        <w:outlineLvl w:val="0"/>
      </w:pPr>
      <w:r w:rsidRPr="002B6A3F">
        <w:rPr>
          <w:u w:val="single"/>
        </w:rPr>
        <w:t>METAL BRACKETS</w:t>
      </w:r>
    </w:p>
    <w:p w14:paraId="12E500C8" w14:textId="77777777" w:rsidR="00E5149D" w:rsidRPr="002B6A3F" w:rsidRDefault="00E5149D">
      <w:pPr>
        <w:tabs>
          <w:tab w:val="left" w:pos="3120"/>
          <w:tab w:val="left" w:pos="4920"/>
          <w:tab w:val="left" w:pos="6840"/>
        </w:tabs>
      </w:pPr>
    </w:p>
    <w:p w14:paraId="765BB4F9" w14:textId="77777777" w:rsidR="00E5149D" w:rsidRPr="002B6A3F" w:rsidRDefault="00E5149D">
      <w:pPr>
        <w:tabs>
          <w:tab w:val="left" w:pos="3120"/>
          <w:tab w:val="left" w:pos="4920"/>
          <w:tab w:val="left" w:pos="6840"/>
        </w:tabs>
      </w:pPr>
    </w:p>
    <w:tbl>
      <w:tblPr>
        <w:tblW w:w="0" w:type="auto"/>
        <w:jc w:val="center"/>
        <w:tblLayout w:type="fixed"/>
        <w:tblLook w:val="0000" w:firstRow="0" w:lastRow="0" w:firstColumn="0" w:lastColumn="0" w:noHBand="0" w:noVBand="0"/>
      </w:tblPr>
      <w:tblGrid>
        <w:gridCol w:w="4680"/>
        <w:gridCol w:w="4680"/>
      </w:tblGrid>
      <w:tr w:rsidR="00E5149D" w:rsidRPr="002B6A3F" w14:paraId="0018FC80" w14:textId="77777777">
        <w:trPr>
          <w:jc w:val="center"/>
        </w:trPr>
        <w:tc>
          <w:tcPr>
            <w:tcW w:w="4680" w:type="dxa"/>
          </w:tcPr>
          <w:p w14:paraId="373AADC4" w14:textId="77777777" w:rsidR="00E5149D" w:rsidRPr="002B6A3F" w:rsidRDefault="00E5149D">
            <w:pPr>
              <w:pBdr>
                <w:bottom w:val="single" w:sz="6" w:space="1" w:color="auto"/>
              </w:pBdr>
            </w:pPr>
            <w:r w:rsidRPr="002B6A3F">
              <w:t>Manufacturer</w:t>
            </w:r>
          </w:p>
        </w:tc>
        <w:tc>
          <w:tcPr>
            <w:tcW w:w="4680" w:type="dxa"/>
          </w:tcPr>
          <w:p w14:paraId="6129150A" w14:textId="77777777" w:rsidR="00E5149D" w:rsidRPr="002B6A3F" w:rsidRDefault="00E5149D">
            <w:pPr>
              <w:pBdr>
                <w:bottom w:val="single" w:sz="6" w:space="1" w:color="auto"/>
              </w:pBdr>
            </w:pPr>
            <w:r w:rsidRPr="002B6A3F">
              <w:t>Conditions</w:t>
            </w:r>
          </w:p>
        </w:tc>
      </w:tr>
      <w:tr w:rsidR="00E5149D" w:rsidRPr="002B6A3F" w14:paraId="51202B13" w14:textId="77777777">
        <w:trPr>
          <w:jc w:val="center"/>
        </w:trPr>
        <w:tc>
          <w:tcPr>
            <w:tcW w:w="4680" w:type="dxa"/>
          </w:tcPr>
          <w:p w14:paraId="599B6223" w14:textId="77777777" w:rsidR="00E5149D" w:rsidRPr="002B6A3F" w:rsidRDefault="00E5149D"/>
        </w:tc>
        <w:tc>
          <w:tcPr>
            <w:tcW w:w="4680" w:type="dxa"/>
          </w:tcPr>
          <w:p w14:paraId="3910B5EE" w14:textId="77777777" w:rsidR="00E5149D" w:rsidRPr="002B6A3F" w:rsidRDefault="00E5149D"/>
        </w:tc>
      </w:tr>
      <w:tr w:rsidR="00E5149D" w:rsidRPr="002B6A3F" w14:paraId="530A34A3" w14:textId="77777777">
        <w:trPr>
          <w:jc w:val="center"/>
        </w:trPr>
        <w:tc>
          <w:tcPr>
            <w:tcW w:w="4680" w:type="dxa"/>
          </w:tcPr>
          <w:p w14:paraId="5A2159E8" w14:textId="77777777" w:rsidR="00E5149D" w:rsidRPr="002B6A3F" w:rsidRDefault="00E5149D">
            <w:pPr>
              <w:rPr>
                <w:u w:val="single"/>
              </w:rPr>
            </w:pPr>
            <w:r w:rsidRPr="002B6A3F">
              <w:rPr>
                <w:u w:val="single"/>
              </w:rPr>
              <w:t>Joslyn</w:t>
            </w:r>
          </w:p>
          <w:p w14:paraId="4C830999" w14:textId="77777777" w:rsidR="00E5149D" w:rsidRPr="002B6A3F" w:rsidRDefault="00E5149D">
            <w:pPr>
              <w:ind w:left="342" w:hanging="342"/>
            </w:pPr>
            <w:r w:rsidRPr="002B6A3F">
              <w:t>Single post insulator brackets</w:t>
            </w:r>
            <w:r w:rsidRPr="002B6A3F">
              <w:br/>
              <w:t>24840.1, for 12.5/7.2 kV construction only</w:t>
            </w:r>
            <w:r w:rsidRPr="002B6A3F">
              <w:br/>
              <w:t>24840.2, for 24.9/14.4 kV construction</w:t>
            </w:r>
          </w:p>
        </w:tc>
        <w:tc>
          <w:tcPr>
            <w:tcW w:w="4680" w:type="dxa"/>
          </w:tcPr>
          <w:p w14:paraId="5A141722" w14:textId="77777777" w:rsidR="00E5149D" w:rsidRPr="002B6A3F" w:rsidRDefault="00E5149D"/>
          <w:p w14:paraId="4FC86A69" w14:textId="77777777" w:rsidR="00E5149D" w:rsidRPr="002B6A3F" w:rsidRDefault="00E5149D">
            <w:pPr>
              <w:ind w:left="252" w:hanging="252"/>
            </w:pPr>
            <w:r w:rsidRPr="002B6A3F">
              <w:t>1. To obtain experience.</w:t>
            </w:r>
          </w:p>
          <w:p w14:paraId="56A73009" w14:textId="77777777" w:rsidR="00E5149D" w:rsidRPr="002B6A3F" w:rsidRDefault="00E5149D">
            <w:pPr>
              <w:ind w:left="252" w:hanging="252"/>
            </w:pPr>
            <w:r w:rsidRPr="002B6A3F">
              <w:t>2. For use only in scenic areas and locations where right-of-way is limited.</w:t>
            </w:r>
          </w:p>
          <w:p w14:paraId="66EAA6B4" w14:textId="77777777" w:rsidR="00E5149D" w:rsidRPr="002B6A3F" w:rsidRDefault="00E5149D">
            <w:pPr>
              <w:ind w:left="252" w:hanging="252"/>
            </w:pPr>
            <w:r w:rsidRPr="002B6A3F">
              <w:t>3. Not to be used where conductor galloping may be expected.</w:t>
            </w:r>
          </w:p>
        </w:tc>
      </w:tr>
      <w:tr w:rsidR="00E5149D" w:rsidRPr="002B6A3F" w14:paraId="5D2C1E44" w14:textId="77777777">
        <w:trPr>
          <w:jc w:val="center"/>
        </w:trPr>
        <w:tc>
          <w:tcPr>
            <w:tcW w:w="4680" w:type="dxa"/>
          </w:tcPr>
          <w:p w14:paraId="4992249C" w14:textId="77777777" w:rsidR="00E5149D" w:rsidRPr="002B6A3F" w:rsidRDefault="00E5149D"/>
        </w:tc>
        <w:tc>
          <w:tcPr>
            <w:tcW w:w="4680" w:type="dxa"/>
          </w:tcPr>
          <w:p w14:paraId="069354E2" w14:textId="77777777" w:rsidR="00E5149D" w:rsidRPr="002B6A3F" w:rsidRDefault="00E5149D"/>
        </w:tc>
      </w:tr>
      <w:tr w:rsidR="00E5149D" w:rsidRPr="002B6A3F" w14:paraId="585028C7" w14:textId="77777777">
        <w:trPr>
          <w:jc w:val="center"/>
        </w:trPr>
        <w:tc>
          <w:tcPr>
            <w:tcW w:w="4680" w:type="dxa"/>
          </w:tcPr>
          <w:p w14:paraId="00921171" w14:textId="77777777" w:rsidR="00E5149D" w:rsidRPr="002B6A3F" w:rsidRDefault="00E5149D">
            <w:pPr>
              <w:rPr>
                <w:u w:val="single"/>
              </w:rPr>
            </w:pPr>
            <w:r w:rsidRPr="002B6A3F">
              <w:rPr>
                <w:u w:val="single"/>
              </w:rPr>
              <w:t>MacLean (Bethea)</w:t>
            </w:r>
          </w:p>
          <w:p w14:paraId="7EB3BD64" w14:textId="77777777" w:rsidR="00E5149D" w:rsidRPr="002B6A3F" w:rsidRDefault="00E5149D">
            <w:r w:rsidRPr="002B6A3F">
              <w:t>Single post insulator bracket, HBF-10-9-GC</w:t>
            </w:r>
          </w:p>
          <w:p w14:paraId="50759F03" w14:textId="77777777" w:rsidR="00E5149D" w:rsidRPr="002B6A3F" w:rsidRDefault="00E5149D">
            <w:r w:rsidRPr="002B6A3F">
              <w:t>Standoff bracket VIB3-18-GC</w:t>
            </w:r>
          </w:p>
        </w:tc>
        <w:tc>
          <w:tcPr>
            <w:tcW w:w="4680" w:type="dxa"/>
          </w:tcPr>
          <w:p w14:paraId="4B621ADE" w14:textId="77777777" w:rsidR="00E5149D" w:rsidRPr="002B6A3F" w:rsidRDefault="00E5149D"/>
          <w:p w14:paraId="0DAD9C41" w14:textId="77777777" w:rsidR="00E5149D" w:rsidRPr="002B6A3F" w:rsidRDefault="00E5149D">
            <w:r w:rsidRPr="002B6A3F">
              <w:t>Same as above.</w:t>
            </w:r>
          </w:p>
        </w:tc>
      </w:tr>
      <w:tr w:rsidR="00E5149D" w:rsidRPr="002B6A3F" w14:paraId="36EDA4AF" w14:textId="77777777">
        <w:trPr>
          <w:jc w:val="center"/>
        </w:trPr>
        <w:tc>
          <w:tcPr>
            <w:tcW w:w="4680" w:type="dxa"/>
          </w:tcPr>
          <w:p w14:paraId="163938DB" w14:textId="77777777" w:rsidR="00E5149D" w:rsidRPr="002B6A3F" w:rsidRDefault="00E5149D"/>
        </w:tc>
        <w:tc>
          <w:tcPr>
            <w:tcW w:w="4680" w:type="dxa"/>
          </w:tcPr>
          <w:p w14:paraId="2C46E5E1" w14:textId="77777777" w:rsidR="00E5149D" w:rsidRPr="002B6A3F" w:rsidRDefault="00E5149D"/>
        </w:tc>
      </w:tr>
      <w:tr w:rsidR="00E5149D" w:rsidRPr="002B6A3F" w14:paraId="4F93805A" w14:textId="77777777">
        <w:trPr>
          <w:jc w:val="center"/>
        </w:trPr>
        <w:tc>
          <w:tcPr>
            <w:tcW w:w="4680" w:type="dxa"/>
          </w:tcPr>
          <w:p w14:paraId="55D38D0A" w14:textId="77777777" w:rsidR="00E5149D" w:rsidRPr="002B6A3F" w:rsidRDefault="00FB72AA">
            <w:pPr>
              <w:rPr>
                <w:u w:val="single"/>
              </w:rPr>
            </w:pPr>
            <w:r>
              <w:rPr>
                <w:u w:val="single"/>
              </w:rPr>
              <w:t>M.D. Henry Company, Inc.</w:t>
            </w:r>
          </w:p>
          <w:p w14:paraId="2FD68CB4" w14:textId="77777777" w:rsidR="00E5149D" w:rsidRPr="002B6A3F" w:rsidRDefault="00E5149D">
            <w:r w:rsidRPr="002B6A3F">
              <w:t>Single post insulator bracket, SAB-3-18-GC</w:t>
            </w:r>
          </w:p>
        </w:tc>
        <w:tc>
          <w:tcPr>
            <w:tcW w:w="4680" w:type="dxa"/>
          </w:tcPr>
          <w:p w14:paraId="54E0A796" w14:textId="77777777" w:rsidR="00E5149D" w:rsidRPr="002B6A3F" w:rsidRDefault="00E5149D"/>
          <w:p w14:paraId="498A094C" w14:textId="77777777" w:rsidR="00E5149D" w:rsidRPr="002B6A3F" w:rsidRDefault="00E5149D">
            <w:r w:rsidRPr="002B6A3F">
              <w:t>Same as above.</w:t>
            </w:r>
          </w:p>
        </w:tc>
      </w:tr>
      <w:tr w:rsidR="00E5149D" w:rsidRPr="002B6A3F" w14:paraId="2E68DA2C" w14:textId="77777777">
        <w:trPr>
          <w:jc w:val="center"/>
        </w:trPr>
        <w:tc>
          <w:tcPr>
            <w:tcW w:w="4680" w:type="dxa"/>
          </w:tcPr>
          <w:p w14:paraId="68AFCB11" w14:textId="77777777" w:rsidR="00E5149D" w:rsidRPr="002B6A3F" w:rsidRDefault="00E5149D"/>
        </w:tc>
        <w:tc>
          <w:tcPr>
            <w:tcW w:w="4680" w:type="dxa"/>
          </w:tcPr>
          <w:p w14:paraId="3B0E4B3B" w14:textId="77777777" w:rsidR="00E5149D" w:rsidRPr="002B6A3F" w:rsidRDefault="00E5149D"/>
        </w:tc>
      </w:tr>
      <w:tr w:rsidR="00E5149D" w:rsidRPr="002B6A3F" w14:paraId="3EB23127" w14:textId="77777777">
        <w:trPr>
          <w:jc w:val="center"/>
        </w:trPr>
        <w:tc>
          <w:tcPr>
            <w:tcW w:w="4680" w:type="dxa"/>
          </w:tcPr>
          <w:p w14:paraId="07868542" w14:textId="77777777" w:rsidR="00E5149D" w:rsidRPr="002B6A3F" w:rsidRDefault="00E5149D"/>
        </w:tc>
        <w:tc>
          <w:tcPr>
            <w:tcW w:w="4680" w:type="dxa"/>
          </w:tcPr>
          <w:p w14:paraId="4EB2DC17" w14:textId="77777777" w:rsidR="00E5149D" w:rsidRPr="002B6A3F" w:rsidRDefault="00E5149D"/>
        </w:tc>
      </w:tr>
    </w:tbl>
    <w:p w14:paraId="551473FE" w14:textId="77777777" w:rsidR="00E5149D" w:rsidRPr="002B6A3F" w:rsidRDefault="00E5149D">
      <w:pPr>
        <w:tabs>
          <w:tab w:val="left" w:pos="4080"/>
          <w:tab w:val="left" w:pos="6480"/>
        </w:tabs>
      </w:pPr>
    </w:p>
    <w:p w14:paraId="0CB2B46A" w14:textId="77777777" w:rsidR="00E5149D" w:rsidRPr="002B6A3F" w:rsidRDefault="00E5149D">
      <w:pPr>
        <w:tabs>
          <w:tab w:val="left" w:pos="4080"/>
          <w:tab w:val="left" w:pos="6480"/>
        </w:tabs>
      </w:pPr>
    </w:p>
    <w:p w14:paraId="3EBFF184" w14:textId="77777777" w:rsidR="0072786C" w:rsidRPr="002B6A3F" w:rsidRDefault="00E5149D" w:rsidP="00DC3612">
      <w:pPr>
        <w:pStyle w:val="HEADINGRIGHT"/>
      </w:pPr>
      <w:r w:rsidRPr="002B6A3F">
        <w:br w:type="page"/>
      </w:r>
      <w:r w:rsidR="0072786C" w:rsidRPr="002B6A3F">
        <w:lastRenderedPageBreak/>
        <w:t>Conditional List</w:t>
      </w:r>
    </w:p>
    <w:p w14:paraId="64A138D5" w14:textId="77777777" w:rsidR="0072786C" w:rsidRPr="002B6A3F" w:rsidRDefault="0072786C" w:rsidP="00DC3612">
      <w:pPr>
        <w:pStyle w:val="HEADINGRIGHT"/>
      </w:pPr>
      <w:r w:rsidRPr="002B6A3F">
        <w:t>eq(2)</w:t>
      </w:r>
    </w:p>
    <w:p w14:paraId="180E2217" w14:textId="77777777" w:rsidR="0072786C" w:rsidRPr="002B6A3F" w:rsidRDefault="00B80A0E" w:rsidP="00DC3612">
      <w:pPr>
        <w:pStyle w:val="HEADINGRIGHT"/>
      </w:pPr>
      <w:r>
        <w:t>October 2009</w:t>
      </w:r>
    </w:p>
    <w:p w14:paraId="713E969B" w14:textId="77777777" w:rsidR="0072786C" w:rsidRPr="002B6A3F" w:rsidRDefault="0072786C" w:rsidP="0072786C">
      <w:pPr>
        <w:pStyle w:val="HEADINGRIGHT"/>
      </w:pPr>
    </w:p>
    <w:p w14:paraId="0924B8BD" w14:textId="77777777" w:rsidR="0072786C" w:rsidRPr="002B6A3F" w:rsidRDefault="0072786C" w:rsidP="0072786C">
      <w:pPr>
        <w:pStyle w:val="HEADINGRIGHT"/>
      </w:pPr>
    </w:p>
    <w:p w14:paraId="60CFEB06" w14:textId="77777777" w:rsidR="0072786C" w:rsidRPr="002B6A3F" w:rsidRDefault="0072786C" w:rsidP="0072786C">
      <w:pPr>
        <w:tabs>
          <w:tab w:val="left" w:pos="2160"/>
          <w:tab w:val="left" w:pos="4320"/>
          <w:tab w:val="left" w:pos="6120"/>
          <w:tab w:val="left" w:pos="7680"/>
        </w:tabs>
        <w:jc w:val="center"/>
      </w:pPr>
      <w:r w:rsidRPr="002B6A3F">
        <w:t>eq - Narrow Profile Brackets and Special Arm Assemblies</w:t>
      </w:r>
    </w:p>
    <w:p w14:paraId="23782025" w14:textId="77777777" w:rsidR="0072786C" w:rsidRPr="002B6A3F" w:rsidRDefault="0072786C" w:rsidP="0072786C">
      <w:pPr>
        <w:tabs>
          <w:tab w:val="left" w:pos="2160"/>
          <w:tab w:val="left" w:pos="4320"/>
          <w:tab w:val="left" w:pos="6120"/>
          <w:tab w:val="left" w:pos="7680"/>
        </w:tabs>
      </w:pPr>
    </w:p>
    <w:p w14:paraId="5275F28C" w14:textId="77777777" w:rsidR="0072786C" w:rsidRPr="002B6A3F" w:rsidRDefault="0072786C" w:rsidP="0072786C">
      <w:pPr>
        <w:tabs>
          <w:tab w:val="left" w:pos="2160"/>
          <w:tab w:val="left" w:pos="4320"/>
          <w:tab w:val="left" w:pos="6120"/>
          <w:tab w:val="left" w:pos="7680"/>
        </w:tabs>
        <w:jc w:val="center"/>
        <w:outlineLvl w:val="0"/>
      </w:pPr>
      <w:r w:rsidRPr="002B6A3F">
        <w:rPr>
          <w:u w:val="single"/>
        </w:rPr>
        <w:t>FIBERGLASS REINFORCED PLASTIC</w:t>
      </w:r>
    </w:p>
    <w:p w14:paraId="11E6CD2A" w14:textId="77777777" w:rsidR="0072786C" w:rsidRPr="002B6A3F" w:rsidRDefault="0072786C" w:rsidP="0072786C">
      <w:pPr>
        <w:tabs>
          <w:tab w:val="left" w:pos="2160"/>
          <w:tab w:val="left" w:pos="4320"/>
          <w:tab w:val="left" w:pos="6120"/>
          <w:tab w:val="left" w:pos="7680"/>
        </w:tabs>
        <w:jc w:val="center"/>
      </w:pPr>
      <w:r w:rsidRPr="002B6A3F">
        <w:rPr>
          <w:u w:val="single"/>
        </w:rPr>
        <w:t>For 12.5/7.2 kV</w:t>
      </w:r>
    </w:p>
    <w:p w14:paraId="5E5971BD" w14:textId="77777777" w:rsidR="0072786C" w:rsidRPr="002B6A3F" w:rsidRDefault="0072786C" w:rsidP="0072786C"/>
    <w:tbl>
      <w:tblPr>
        <w:tblW w:w="5000" w:type="pct"/>
        <w:jc w:val="center"/>
        <w:tblLook w:val="0000" w:firstRow="0" w:lastRow="0" w:firstColumn="0" w:lastColumn="0" w:noHBand="0" w:noVBand="0"/>
      </w:tblPr>
      <w:tblGrid>
        <w:gridCol w:w="3210"/>
        <w:gridCol w:w="2190"/>
        <w:gridCol w:w="5400"/>
      </w:tblGrid>
      <w:tr w:rsidR="0072786C" w:rsidRPr="00B80A0E" w14:paraId="09C865AB" w14:textId="77777777" w:rsidTr="00B80A0E">
        <w:trPr>
          <w:jc w:val="center"/>
        </w:trPr>
        <w:tc>
          <w:tcPr>
            <w:tcW w:w="1486" w:type="pct"/>
          </w:tcPr>
          <w:p w14:paraId="286D4351" w14:textId="77777777" w:rsidR="0072786C" w:rsidRPr="00B80A0E" w:rsidRDefault="00B80A0E" w:rsidP="00E05739">
            <w:pPr>
              <w:rPr>
                <w:u w:val="single"/>
              </w:rPr>
            </w:pPr>
            <w:r w:rsidRPr="00B80A0E">
              <w:rPr>
                <w:u w:val="single"/>
              </w:rPr>
              <w:t>Manufacturer</w:t>
            </w:r>
          </w:p>
        </w:tc>
        <w:tc>
          <w:tcPr>
            <w:tcW w:w="1014" w:type="pct"/>
          </w:tcPr>
          <w:p w14:paraId="02BC443C" w14:textId="77777777" w:rsidR="0072786C" w:rsidRPr="00B80A0E" w:rsidRDefault="00B80A0E" w:rsidP="00E05739">
            <w:pPr>
              <w:ind w:left="252" w:hanging="252"/>
              <w:rPr>
                <w:u w:val="single"/>
              </w:rPr>
            </w:pPr>
            <w:r w:rsidRPr="00B80A0E">
              <w:rPr>
                <w:u w:val="single"/>
              </w:rPr>
              <w:t>Catalog Number</w:t>
            </w:r>
          </w:p>
        </w:tc>
        <w:tc>
          <w:tcPr>
            <w:tcW w:w="2500" w:type="pct"/>
          </w:tcPr>
          <w:p w14:paraId="0B92620E" w14:textId="77777777" w:rsidR="0072786C" w:rsidRPr="00B80A0E" w:rsidRDefault="00B80A0E" w:rsidP="00E05739">
            <w:pPr>
              <w:ind w:left="252" w:hanging="252"/>
              <w:rPr>
                <w:u w:val="single"/>
              </w:rPr>
            </w:pPr>
            <w:r w:rsidRPr="00B80A0E">
              <w:rPr>
                <w:u w:val="single"/>
              </w:rPr>
              <w:t>Conditions</w:t>
            </w:r>
          </w:p>
        </w:tc>
      </w:tr>
      <w:tr w:rsidR="00B80A0E" w:rsidRPr="00B80A0E" w14:paraId="2CC4E20B" w14:textId="77777777" w:rsidTr="00B80A0E">
        <w:trPr>
          <w:jc w:val="center"/>
        </w:trPr>
        <w:tc>
          <w:tcPr>
            <w:tcW w:w="1486" w:type="pct"/>
          </w:tcPr>
          <w:p w14:paraId="67F10C87" w14:textId="77777777" w:rsidR="00B80A0E" w:rsidRPr="00B80A0E" w:rsidRDefault="00B80A0E" w:rsidP="00E05739"/>
        </w:tc>
        <w:tc>
          <w:tcPr>
            <w:tcW w:w="1014" w:type="pct"/>
          </w:tcPr>
          <w:p w14:paraId="257A8990" w14:textId="77777777" w:rsidR="00B80A0E" w:rsidRPr="00B80A0E" w:rsidRDefault="00B80A0E" w:rsidP="00E05739">
            <w:pPr>
              <w:ind w:left="252" w:hanging="252"/>
            </w:pPr>
          </w:p>
        </w:tc>
        <w:tc>
          <w:tcPr>
            <w:tcW w:w="2500" w:type="pct"/>
          </w:tcPr>
          <w:p w14:paraId="68FC292F" w14:textId="77777777" w:rsidR="00B80A0E" w:rsidRPr="00B80A0E" w:rsidRDefault="00B80A0E" w:rsidP="00E05739">
            <w:pPr>
              <w:ind w:left="252" w:hanging="252"/>
            </w:pPr>
          </w:p>
        </w:tc>
      </w:tr>
      <w:tr w:rsidR="0072786C" w:rsidRPr="002B6A3F" w14:paraId="52C9318D" w14:textId="77777777" w:rsidTr="00BE4A3B">
        <w:trPr>
          <w:jc w:val="center"/>
        </w:trPr>
        <w:tc>
          <w:tcPr>
            <w:tcW w:w="1486" w:type="pct"/>
          </w:tcPr>
          <w:p w14:paraId="18207E0A" w14:textId="77777777" w:rsidR="0072786C" w:rsidRPr="00AD62E4" w:rsidRDefault="00AD62E4" w:rsidP="00E05739">
            <w:pPr>
              <w:rPr>
                <w:u w:val="single"/>
              </w:rPr>
            </w:pPr>
            <w:r w:rsidRPr="00AD62E4">
              <w:rPr>
                <w:u w:val="single"/>
              </w:rPr>
              <w:t>Aluma-Form</w:t>
            </w:r>
          </w:p>
        </w:tc>
        <w:tc>
          <w:tcPr>
            <w:tcW w:w="1014" w:type="pct"/>
          </w:tcPr>
          <w:p w14:paraId="31900865" w14:textId="77777777" w:rsidR="0072786C" w:rsidRPr="002B6A3F" w:rsidRDefault="0072786C" w:rsidP="00E05739">
            <w:pPr>
              <w:ind w:left="252" w:hanging="252"/>
            </w:pPr>
          </w:p>
        </w:tc>
        <w:tc>
          <w:tcPr>
            <w:tcW w:w="2500" w:type="pct"/>
          </w:tcPr>
          <w:p w14:paraId="7D9EDE75" w14:textId="77777777" w:rsidR="0072786C" w:rsidRPr="002B6A3F" w:rsidRDefault="0072786C" w:rsidP="00E05739">
            <w:pPr>
              <w:ind w:left="252" w:hanging="252"/>
            </w:pPr>
          </w:p>
        </w:tc>
      </w:tr>
      <w:tr w:rsidR="00BE4A3B" w:rsidRPr="002B6A3F" w14:paraId="30C3487D" w14:textId="77777777" w:rsidTr="00BE4A3B">
        <w:trPr>
          <w:jc w:val="center"/>
        </w:trPr>
        <w:tc>
          <w:tcPr>
            <w:tcW w:w="1486" w:type="pct"/>
          </w:tcPr>
          <w:p w14:paraId="0B7EE297" w14:textId="77777777" w:rsidR="00BE4A3B" w:rsidRPr="002B6A3F" w:rsidRDefault="00BE4A3B" w:rsidP="00E05739">
            <w:r>
              <w:t>Single Phase</w:t>
            </w:r>
          </w:p>
        </w:tc>
        <w:tc>
          <w:tcPr>
            <w:tcW w:w="1014" w:type="pct"/>
          </w:tcPr>
          <w:p w14:paraId="1DC771B5" w14:textId="77777777" w:rsidR="00BE4A3B" w:rsidRPr="002B6A3F" w:rsidRDefault="00BE4A3B" w:rsidP="00E05739">
            <w:pPr>
              <w:ind w:left="252" w:hanging="252"/>
            </w:pPr>
            <w:r>
              <w:t>F1CA-MV-x18*</w:t>
            </w:r>
          </w:p>
        </w:tc>
        <w:tc>
          <w:tcPr>
            <w:tcW w:w="2500" w:type="pct"/>
            <w:vMerge w:val="restart"/>
          </w:tcPr>
          <w:p w14:paraId="0761DEBC" w14:textId="77777777" w:rsidR="00BE4A3B" w:rsidRPr="002B6A3F" w:rsidRDefault="00BE4A3B" w:rsidP="00DC3612">
            <w:pPr>
              <w:numPr>
                <w:ilvl w:val="0"/>
                <w:numId w:val="16"/>
              </w:numPr>
            </w:pPr>
            <w:r>
              <w:t>To obtain experience.</w:t>
            </w:r>
          </w:p>
          <w:p w14:paraId="50AA8BB1" w14:textId="77777777" w:rsidR="00BE4A3B" w:rsidRPr="002B6A3F" w:rsidRDefault="00BE4A3B" w:rsidP="00DC3612">
            <w:pPr>
              <w:numPr>
                <w:ilvl w:val="0"/>
                <w:numId w:val="16"/>
              </w:numPr>
            </w:pPr>
            <w:r>
              <w:t>For use only in scenic areas and locations where right-of-way is limited.</w:t>
            </w:r>
          </w:p>
          <w:p w14:paraId="39BDE463" w14:textId="77777777" w:rsidR="00BE4A3B" w:rsidRPr="002B6A3F" w:rsidRDefault="00BE4A3B" w:rsidP="00DC3612">
            <w:pPr>
              <w:numPr>
                <w:ilvl w:val="0"/>
                <w:numId w:val="16"/>
              </w:numPr>
            </w:pPr>
            <w:r>
              <w:t>Not to be used where conductor galloping may be expected.</w:t>
            </w:r>
          </w:p>
          <w:p w14:paraId="44EF70B2" w14:textId="77777777" w:rsidR="00BE4A3B" w:rsidRPr="002B6A3F" w:rsidRDefault="00BE4A3B" w:rsidP="00DC3612">
            <w:pPr>
              <w:numPr>
                <w:ilvl w:val="0"/>
                <w:numId w:val="16"/>
              </w:numPr>
            </w:pPr>
            <w:r>
              <w:t>Not to be used in contaminated atmospheres.</w:t>
            </w:r>
          </w:p>
        </w:tc>
      </w:tr>
      <w:tr w:rsidR="00BE4A3B" w:rsidRPr="002B6A3F" w14:paraId="5A0B9D92" w14:textId="77777777" w:rsidTr="00BE4A3B">
        <w:trPr>
          <w:jc w:val="center"/>
        </w:trPr>
        <w:tc>
          <w:tcPr>
            <w:tcW w:w="1486" w:type="pct"/>
          </w:tcPr>
          <w:p w14:paraId="4EC0A57F" w14:textId="77777777" w:rsidR="00BE4A3B" w:rsidRPr="002B6A3F" w:rsidRDefault="00BE4A3B" w:rsidP="00E05739"/>
        </w:tc>
        <w:tc>
          <w:tcPr>
            <w:tcW w:w="1014" w:type="pct"/>
          </w:tcPr>
          <w:p w14:paraId="4F99DAEB" w14:textId="77777777" w:rsidR="00BE4A3B" w:rsidRPr="002B6A3F" w:rsidRDefault="00BE4A3B" w:rsidP="00E05739">
            <w:pPr>
              <w:ind w:left="252" w:hanging="252"/>
            </w:pPr>
          </w:p>
        </w:tc>
        <w:tc>
          <w:tcPr>
            <w:tcW w:w="2500" w:type="pct"/>
            <w:vMerge/>
          </w:tcPr>
          <w:p w14:paraId="5C7044C8" w14:textId="77777777" w:rsidR="00BE4A3B" w:rsidRPr="002B6A3F" w:rsidRDefault="00BE4A3B" w:rsidP="00DC3612">
            <w:pPr>
              <w:numPr>
                <w:ilvl w:val="0"/>
                <w:numId w:val="16"/>
              </w:numPr>
            </w:pPr>
          </w:p>
        </w:tc>
      </w:tr>
      <w:tr w:rsidR="00BE4A3B" w:rsidRPr="002B6A3F" w14:paraId="37BD5308" w14:textId="77777777" w:rsidTr="00BE4A3B">
        <w:trPr>
          <w:jc w:val="center"/>
        </w:trPr>
        <w:tc>
          <w:tcPr>
            <w:tcW w:w="1486" w:type="pct"/>
          </w:tcPr>
          <w:p w14:paraId="0AA8DFFB" w14:textId="77777777" w:rsidR="00BE4A3B" w:rsidRPr="002B6A3F" w:rsidRDefault="00BE4A3B" w:rsidP="00E05739"/>
        </w:tc>
        <w:tc>
          <w:tcPr>
            <w:tcW w:w="1014" w:type="pct"/>
          </w:tcPr>
          <w:p w14:paraId="0BA54FEB" w14:textId="77777777" w:rsidR="00BE4A3B" w:rsidRPr="002B6A3F" w:rsidRDefault="00BE4A3B" w:rsidP="00E05739">
            <w:pPr>
              <w:ind w:left="252" w:hanging="252"/>
            </w:pPr>
          </w:p>
        </w:tc>
        <w:tc>
          <w:tcPr>
            <w:tcW w:w="2500" w:type="pct"/>
            <w:vMerge/>
          </w:tcPr>
          <w:p w14:paraId="5FF79288" w14:textId="77777777" w:rsidR="00BE4A3B" w:rsidRPr="002B6A3F" w:rsidRDefault="00BE4A3B" w:rsidP="00DC3612">
            <w:pPr>
              <w:numPr>
                <w:ilvl w:val="0"/>
                <w:numId w:val="16"/>
              </w:numPr>
            </w:pPr>
          </w:p>
        </w:tc>
      </w:tr>
      <w:tr w:rsidR="00BE4A3B" w:rsidRPr="002B6A3F" w14:paraId="3BB3DBF9" w14:textId="77777777" w:rsidTr="00BE4A3B">
        <w:trPr>
          <w:jc w:val="center"/>
        </w:trPr>
        <w:tc>
          <w:tcPr>
            <w:tcW w:w="1486" w:type="pct"/>
          </w:tcPr>
          <w:p w14:paraId="75273BC2" w14:textId="77777777" w:rsidR="00BE4A3B" w:rsidRPr="002B6A3F" w:rsidRDefault="00BE4A3B" w:rsidP="00E05739"/>
        </w:tc>
        <w:tc>
          <w:tcPr>
            <w:tcW w:w="1014" w:type="pct"/>
          </w:tcPr>
          <w:p w14:paraId="7D2C8A38" w14:textId="77777777" w:rsidR="00BE4A3B" w:rsidRPr="002B6A3F" w:rsidRDefault="00BE4A3B" w:rsidP="00E05739">
            <w:pPr>
              <w:ind w:left="252" w:hanging="252"/>
            </w:pPr>
          </w:p>
        </w:tc>
        <w:tc>
          <w:tcPr>
            <w:tcW w:w="2500" w:type="pct"/>
            <w:vMerge/>
          </w:tcPr>
          <w:p w14:paraId="30BF7337" w14:textId="77777777" w:rsidR="00BE4A3B" w:rsidRPr="002B6A3F" w:rsidRDefault="00BE4A3B" w:rsidP="00DC3612">
            <w:pPr>
              <w:numPr>
                <w:ilvl w:val="0"/>
                <w:numId w:val="16"/>
              </w:numPr>
            </w:pPr>
          </w:p>
        </w:tc>
      </w:tr>
      <w:tr w:rsidR="00BE4A3B" w:rsidRPr="002B6A3F" w14:paraId="34369E11" w14:textId="77777777" w:rsidTr="00BE4A3B">
        <w:trPr>
          <w:jc w:val="center"/>
        </w:trPr>
        <w:tc>
          <w:tcPr>
            <w:tcW w:w="1486" w:type="pct"/>
          </w:tcPr>
          <w:p w14:paraId="7E0AB4DF" w14:textId="77777777" w:rsidR="00BE4A3B" w:rsidRPr="002B6A3F" w:rsidRDefault="00BE4A3B" w:rsidP="00E05739"/>
        </w:tc>
        <w:tc>
          <w:tcPr>
            <w:tcW w:w="1014" w:type="pct"/>
          </w:tcPr>
          <w:p w14:paraId="7BC9D1E8" w14:textId="77777777" w:rsidR="00BE4A3B" w:rsidRPr="002B6A3F" w:rsidRDefault="00BE4A3B" w:rsidP="00E05739">
            <w:pPr>
              <w:ind w:left="252" w:hanging="252"/>
            </w:pPr>
          </w:p>
        </w:tc>
        <w:tc>
          <w:tcPr>
            <w:tcW w:w="2500" w:type="pct"/>
            <w:vMerge/>
          </w:tcPr>
          <w:p w14:paraId="0886BE13" w14:textId="77777777" w:rsidR="00BE4A3B" w:rsidRPr="002B6A3F" w:rsidRDefault="00BE4A3B" w:rsidP="00DC3612">
            <w:pPr>
              <w:numPr>
                <w:ilvl w:val="0"/>
                <w:numId w:val="16"/>
              </w:numPr>
            </w:pPr>
          </w:p>
        </w:tc>
      </w:tr>
      <w:tr w:rsidR="00BE4A3B" w:rsidRPr="002B6A3F" w14:paraId="546A1474" w14:textId="77777777" w:rsidTr="00BE4A3B">
        <w:trPr>
          <w:jc w:val="center"/>
        </w:trPr>
        <w:tc>
          <w:tcPr>
            <w:tcW w:w="1486" w:type="pct"/>
          </w:tcPr>
          <w:p w14:paraId="2E5AD0BD" w14:textId="77777777" w:rsidR="00BE4A3B" w:rsidRPr="002B6A3F" w:rsidRDefault="00BE4A3B" w:rsidP="00E05739"/>
        </w:tc>
        <w:tc>
          <w:tcPr>
            <w:tcW w:w="1014" w:type="pct"/>
          </w:tcPr>
          <w:p w14:paraId="6D069EFA" w14:textId="77777777" w:rsidR="00BE4A3B" w:rsidRPr="002B6A3F" w:rsidRDefault="00BE4A3B" w:rsidP="00E05739">
            <w:pPr>
              <w:ind w:left="252" w:hanging="252"/>
            </w:pPr>
          </w:p>
        </w:tc>
        <w:tc>
          <w:tcPr>
            <w:tcW w:w="2500" w:type="pct"/>
            <w:vMerge/>
          </w:tcPr>
          <w:p w14:paraId="320DBF21" w14:textId="77777777" w:rsidR="00BE4A3B" w:rsidRPr="002B6A3F" w:rsidRDefault="00BE4A3B" w:rsidP="00DC3612">
            <w:pPr>
              <w:numPr>
                <w:ilvl w:val="0"/>
                <w:numId w:val="16"/>
              </w:numPr>
            </w:pPr>
          </w:p>
        </w:tc>
      </w:tr>
      <w:tr w:rsidR="00BE4A3B" w:rsidRPr="002B6A3F" w14:paraId="4B33B3E4" w14:textId="77777777" w:rsidTr="00BE4A3B">
        <w:trPr>
          <w:jc w:val="center"/>
        </w:trPr>
        <w:tc>
          <w:tcPr>
            <w:tcW w:w="1486" w:type="pct"/>
          </w:tcPr>
          <w:p w14:paraId="049F7A37" w14:textId="77777777" w:rsidR="00BE4A3B" w:rsidRPr="002B6A3F" w:rsidRDefault="00BE4A3B" w:rsidP="00E05739"/>
        </w:tc>
        <w:tc>
          <w:tcPr>
            <w:tcW w:w="1014" w:type="pct"/>
          </w:tcPr>
          <w:p w14:paraId="75203BD0" w14:textId="77777777" w:rsidR="00BE4A3B" w:rsidRPr="002B6A3F" w:rsidRDefault="00BE4A3B" w:rsidP="00E05739">
            <w:pPr>
              <w:ind w:left="252" w:hanging="252"/>
            </w:pPr>
          </w:p>
        </w:tc>
        <w:tc>
          <w:tcPr>
            <w:tcW w:w="2500" w:type="pct"/>
            <w:vMerge/>
          </w:tcPr>
          <w:p w14:paraId="70A37E5D" w14:textId="77777777" w:rsidR="00BE4A3B" w:rsidRPr="002B6A3F" w:rsidRDefault="00BE4A3B" w:rsidP="00DC3612">
            <w:pPr>
              <w:numPr>
                <w:ilvl w:val="0"/>
                <w:numId w:val="16"/>
              </w:numPr>
            </w:pPr>
          </w:p>
        </w:tc>
      </w:tr>
      <w:tr w:rsidR="00BE4A3B" w:rsidRPr="002B6A3F" w14:paraId="13996F1F" w14:textId="77777777" w:rsidTr="00BE4A3B">
        <w:trPr>
          <w:jc w:val="center"/>
        </w:trPr>
        <w:tc>
          <w:tcPr>
            <w:tcW w:w="1486" w:type="pct"/>
          </w:tcPr>
          <w:p w14:paraId="19890048" w14:textId="77777777" w:rsidR="00BE4A3B" w:rsidRPr="002B6A3F" w:rsidRDefault="00BE4A3B" w:rsidP="00E05739"/>
        </w:tc>
        <w:tc>
          <w:tcPr>
            <w:tcW w:w="1014" w:type="pct"/>
          </w:tcPr>
          <w:p w14:paraId="37DC8474" w14:textId="77777777" w:rsidR="00BE4A3B" w:rsidRPr="002B6A3F" w:rsidRDefault="00BE4A3B" w:rsidP="00E05739">
            <w:pPr>
              <w:ind w:left="252" w:hanging="252"/>
            </w:pPr>
          </w:p>
        </w:tc>
        <w:tc>
          <w:tcPr>
            <w:tcW w:w="2500" w:type="pct"/>
          </w:tcPr>
          <w:p w14:paraId="21D215C2" w14:textId="77777777" w:rsidR="00BE4A3B" w:rsidRPr="002B6A3F" w:rsidRDefault="00BE4A3B" w:rsidP="00E05739">
            <w:pPr>
              <w:ind w:left="252" w:hanging="252"/>
            </w:pPr>
          </w:p>
        </w:tc>
      </w:tr>
      <w:tr w:rsidR="0072786C" w:rsidRPr="002B6A3F" w14:paraId="63F9497E" w14:textId="77777777" w:rsidTr="00BE4A3B">
        <w:trPr>
          <w:jc w:val="center"/>
        </w:trPr>
        <w:tc>
          <w:tcPr>
            <w:tcW w:w="1486" w:type="pct"/>
          </w:tcPr>
          <w:p w14:paraId="0048C238" w14:textId="77777777" w:rsidR="0072786C" w:rsidRPr="002B6A3F" w:rsidRDefault="0072786C" w:rsidP="00E05739">
            <w:pPr>
              <w:rPr>
                <w:u w:val="single"/>
              </w:rPr>
            </w:pPr>
            <w:r w:rsidRPr="002B6A3F">
              <w:rPr>
                <w:u w:val="single"/>
              </w:rPr>
              <w:t>Hubbell (Chance)</w:t>
            </w:r>
          </w:p>
        </w:tc>
        <w:tc>
          <w:tcPr>
            <w:tcW w:w="1014" w:type="pct"/>
          </w:tcPr>
          <w:p w14:paraId="024F9C8A" w14:textId="77777777" w:rsidR="0072786C" w:rsidRPr="002B6A3F" w:rsidRDefault="0072786C" w:rsidP="00E05739">
            <w:pPr>
              <w:ind w:left="252" w:hanging="252"/>
            </w:pPr>
          </w:p>
        </w:tc>
        <w:tc>
          <w:tcPr>
            <w:tcW w:w="2500" w:type="pct"/>
          </w:tcPr>
          <w:p w14:paraId="43350478" w14:textId="77777777" w:rsidR="0072786C" w:rsidRPr="002B6A3F" w:rsidRDefault="0072786C" w:rsidP="00E05739">
            <w:pPr>
              <w:ind w:left="252" w:hanging="252"/>
            </w:pPr>
          </w:p>
        </w:tc>
      </w:tr>
      <w:tr w:rsidR="00BE4A3B" w:rsidRPr="002B6A3F" w14:paraId="18D3BB51" w14:textId="77777777" w:rsidTr="00BE4A3B">
        <w:trPr>
          <w:jc w:val="center"/>
        </w:trPr>
        <w:tc>
          <w:tcPr>
            <w:tcW w:w="1486" w:type="pct"/>
          </w:tcPr>
          <w:p w14:paraId="6D8565D9" w14:textId="77777777" w:rsidR="00BE4A3B" w:rsidRPr="002B6A3F" w:rsidRDefault="00BE4A3B" w:rsidP="00E05739">
            <w:r w:rsidRPr="002B6A3F">
              <w:t>Two-phase pin bracket</w:t>
            </w:r>
          </w:p>
        </w:tc>
        <w:tc>
          <w:tcPr>
            <w:tcW w:w="1014" w:type="pct"/>
          </w:tcPr>
          <w:p w14:paraId="31A1386F" w14:textId="77777777" w:rsidR="00BE4A3B" w:rsidRPr="002B6A3F" w:rsidRDefault="00BE4A3B" w:rsidP="00E05739">
            <w:pPr>
              <w:ind w:left="252" w:hanging="252"/>
            </w:pPr>
            <w:r w:rsidRPr="002B6A3F">
              <w:t>2SBM36VV4</w:t>
            </w:r>
          </w:p>
        </w:tc>
        <w:tc>
          <w:tcPr>
            <w:tcW w:w="2500" w:type="pct"/>
          </w:tcPr>
          <w:p w14:paraId="10FEC4E2" w14:textId="77777777" w:rsidR="00BE4A3B" w:rsidRPr="002B6A3F" w:rsidRDefault="00BE4A3B" w:rsidP="00BE4A3B">
            <w:pPr>
              <w:jc w:val="center"/>
            </w:pPr>
            <w:r w:rsidRPr="002B6A3F">
              <w:t>Same as above.</w:t>
            </w:r>
          </w:p>
        </w:tc>
      </w:tr>
      <w:tr w:rsidR="00BE4A3B" w:rsidRPr="002B6A3F" w14:paraId="6A23E70C" w14:textId="77777777" w:rsidTr="00BE4A3B">
        <w:trPr>
          <w:jc w:val="center"/>
        </w:trPr>
        <w:tc>
          <w:tcPr>
            <w:tcW w:w="1486" w:type="pct"/>
          </w:tcPr>
          <w:p w14:paraId="0DC5C229" w14:textId="77777777" w:rsidR="00BE4A3B" w:rsidRPr="002B6A3F" w:rsidRDefault="00BE4A3B" w:rsidP="00E05739">
            <w:r w:rsidRPr="002B6A3F">
              <w:t>Standoff insulator</w:t>
            </w:r>
          </w:p>
        </w:tc>
        <w:tc>
          <w:tcPr>
            <w:tcW w:w="1014" w:type="pct"/>
          </w:tcPr>
          <w:p w14:paraId="76B6470E" w14:textId="77777777" w:rsidR="00BE4A3B" w:rsidRPr="002B6A3F" w:rsidRDefault="00BE4A3B" w:rsidP="00E05739">
            <w:pPr>
              <w:ind w:left="252" w:hanging="252"/>
            </w:pPr>
            <w:r w:rsidRPr="002B6A3F">
              <w:t>1SBM13H1</w:t>
            </w:r>
          </w:p>
        </w:tc>
        <w:tc>
          <w:tcPr>
            <w:tcW w:w="2500" w:type="pct"/>
          </w:tcPr>
          <w:p w14:paraId="49D0CBB6" w14:textId="77777777" w:rsidR="00BE4A3B" w:rsidRPr="002B6A3F" w:rsidRDefault="00BE4A3B" w:rsidP="00BE4A3B">
            <w:pPr>
              <w:ind w:left="360"/>
            </w:pPr>
          </w:p>
        </w:tc>
      </w:tr>
      <w:tr w:rsidR="00BE4A3B" w:rsidRPr="002B6A3F" w14:paraId="534FA370" w14:textId="77777777" w:rsidTr="00BE4A3B">
        <w:trPr>
          <w:jc w:val="center"/>
        </w:trPr>
        <w:tc>
          <w:tcPr>
            <w:tcW w:w="1486" w:type="pct"/>
          </w:tcPr>
          <w:p w14:paraId="7E63A0B4" w14:textId="77777777" w:rsidR="00BE4A3B" w:rsidRPr="002B6A3F" w:rsidRDefault="00BE4A3B" w:rsidP="00E05739">
            <w:r w:rsidRPr="002B6A3F">
              <w:t>Deadend arm</w:t>
            </w:r>
          </w:p>
        </w:tc>
        <w:tc>
          <w:tcPr>
            <w:tcW w:w="1014" w:type="pct"/>
          </w:tcPr>
          <w:p w14:paraId="4F19286E" w14:textId="77777777" w:rsidR="00BE4A3B" w:rsidRPr="002B6A3F" w:rsidRDefault="00BE4A3B" w:rsidP="00E05739">
            <w:pPr>
              <w:ind w:left="252" w:hanging="252"/>
            </w:pPr>
            <w:r w:rsidRPr="002B6A3F">
              <w:t>DEM36SP</w:t>
            </w:r>
          </w:p>
        </w:tc>
        <w:tc>
          <w:tcPr>
            <w:tcW w:w="2500" w:type="pct"/>
          </w:tcPr>
          <w:p w14:paraId="1330D45D" w14:textId="77777777" w:rsidR="00BE4A3B" w:rsidRPr="002B6A3F" w:rsidRDefault="00BE4A3B" w:rsidP="00BE4A3B">
            <w:pPr>
              <w:ind w:left="360"/>
            </w:pPr>
          </w:p>
        </w:tc>
      </w:tr>
      <w:tr w:rsidR="0072786C" w:rsidRPr="002B6A3F" w14:paraId="307CE994" w14:textId="77777777" w:rsidTr="00BE4A3B">
        <w:trPr>
          <w:jc w:val="center"/>
        </w:trPr>
        <w:tc>
          <w:tcPr>
            <w:tcW w:w="1486" w:type="pct"/>
          </w:tcPr>
          <w:p w14:paraId="313DED9C" w14:textId="77777777" w:rsidR="0072786C" w:rsidRPr="002B6A3F" w:rsidRDefault="0072786C" w:rsidP="00E05739"/>
        </w:tc>
        <w:tc>
          <w:tcPr>
            <w:tcW w:w="1014" w:type="pct"/>
          </w:tcPr>
          <w:p w14:paraId="2FD13F0F" w14:textId="77777777" w:rsidR="0072786C" w:rsidRPr="002B6A3F" w:rsidRDefault="0072786C" w:rsidP="00E05739">
            <w:pPr>
              <w:ind w:left="252" w:hanging="252"/>
            </w:pPr>
          </w:p>
        </w:tc>
        <w:tc>
          <w:tcPr>
            <w:tcW w:w="2500" w:type="pct"/>
          </w:tcPr>
          <w:p w14:paraId="096CDD92" w14:textId="77777777" w:rsidR="0072786C" w:rsidRPr="002B6A3F" w:rsidRDefault="0072786C" w:rsidP="00E05739">
            <w:pPr>
              <w:ind w:left="360"/>
            </w:pPr>
          </w:p>
        </w:tc>
      </w:tr>
      <w:tr w:rsidR="0072786C" w:rsidRPr="002B6A3F" w14:paraId="710CB5DE" w14:textId="77777777" w:rsidTr="00BE4A3B">
        <w:trPr>
          <w:jc w:val="center"/>
        </w:trPr>
        <w:tc>
          <w:tcPr>
            <w:tcW w:w="1486" w:type="pct"/>
          </w:tcPr>
          <w:p w14:paraId="4319ADCE" w14:textId="77777777" w:rsidR="0072786C" w:rsidRPr="002B6A3F" w:rsidRDefault="0072786C" w:rsidP="00E05739">
            <w:pPr>
              <w:rPr>
                <w:u w:val="single"/>
              </w:rPr>
            </w:pPr>
            <w:r w:rsidRPr="002B6A3F">
              <w:rPr>
                <w:u w:val="single"/>
              </w:rPr>
              <w:t>MacLean (Continental)</w:t>
            </w:r>
          </w:p>
        </w:tc>
        <w:tc>
          <w:tcPr>
            <w:tcW w:w="1014" w:type="pct"/>
          </w:tcPr>
          <w:p w14:paraId="4B2D85E9" w14:textId="77777777" w:rsidR="0072786C" w:rsidRPr="002B6A3F" w:rsidRDefault="0072786C" w:rsidP="00E05739">
            <w:pPr>
              <w:ind w:left="252" w:hanging="252"/>
            </w:pPr>
          </w:p>
        </w:tc>
        <w:tc>
          <w:tcPr>
            <w:tcW w:w="2500" w:type="pct"/>
          </w:tcPr>
          <w:p w14:paraId="2C771FD3" w14:textId="77777777" w:rsidR="0072786C" w:rsidRPr="002B6A3F" w:rsidRDefault="0072786C" w:rsidP="00E05739">
            <w:pPr>
              <w:ind w:left="252" w:hanging="252"/>
            </w:pPr>
          </w:p>
        </w:tc>
      </w:tr>
      <w:tr w:rsidR="00BE4A3B" w:rsidRPr="002B6A3F" w14:paraId="071063C9" w14:textId="77777777" w:rsidTr="00BE4A3B">
        <w:trPr>
          <w:jc w:val="center"/>
        </w:trPr>
        <w:tc>
          <w:tcPr>
            <w:tcW w:w="1486" w:type="pct"/>
          </w:tcPr>
          <w:p w14:paraId="0FAA0C26" w14:textId="77777777" w:rsidR="00BE4A3B" w:rsidRPr="002B6A3F" w:rsidRDefault="00BE4A3B" w:rsidP="00E05739">
            <w:pPr>
              <w:rPr>
                <w:u w:val="single"/>
              </w:rPr>
            </w:pPr>
            <w:r w:rsidRPr="002B6A3F">
              <w:t>Two-phase pin bracket</w:t>
            </w:r>
          </w:p>
        </w:tc>
        <w:tc>
          <w:tcPr>
            <w:tcW w:w="1014" w:type="pct"/>
          </w:tcPr>
          <w:p w14:paraId="09A0C315" w14:textId="77777777" w:rsidR="00BE4A3B" w:rsidRPr="002B6A3F" w:rsidRDefault="00BE4A3B" w:rsidP="00E05739">
            <w:pPr>
              <w:ind w:left="252" w:hanging="252"/>
            </w:pPr>
            <w:r w:rsidRPr="002B6A3F">
              <w:t>G2MDA x 36DV2</w:t>
            </w:r>
          </w:p>
        </w:tc>
        <w:tc>
          <w:tcPr>
            <w:tcW w:w="2500" w:type="pct"/>
          </w:tcPr>
          <w:p w14:paraId="7768B5B9" w14:textId="77777777" w:rsidR="00BE4A3B" w:rsidRPr="002B6A3F" w:rsidRDefault="00BE4A3B" w:rsidP="00E05739">
            <w:pPr>
              <w:ind w:left="252" w:hanging="252"/>
              <w:jc w:val="center"/>
            </w:pPr>
            <w:r w:rsidRPr="002B6A3F">
              <w:t>Same as above.</w:t>
            </w:r>
          </w:p>
        </w:tc>
      </w:tr>
      <w:tr w:rsidR="00BE4A3B" w:rsidRPr="002B6A3F" w14:paraId="1136BC31" w14:textId="77777777" w:rsidTr="00BE4A3B">
        <w:trPr>
          <w:jc w:val="center"/>
        </w:trPr>
        <w:tc>
          <w:tcPr>
            <w:tcW w:w="1486" w:type="pct"/>
          </w:tcPr>
          <w:p w14:paraId="1AD0C6F3" w14:textId="77777777" w:rsidR="00BE4A3B" w:rsidRPr="002B6A3F" w:rsidRDefault="00BE4A3B" w:rsidP="00E05739">
            <w:r w:rsidRPr="002B6A3F">
              <w:t>Two-phase angle bracket</w:t>
            </w:r>
          </w:p>
        </w:tc>
        <w:tc>
          <w:tcPr>
            <w:tcW w:w="1014" w:type="pct"/>
          </w:tcPr>
          <w:p w14:paraId="566D2334" w14:textId="77777777" w:rsidR="00BE4A3B" w:rsidRPr="002B6A3F" w:rsidRDefault="00BE4A3B" w:rsidP="00E05739">
            <w:pPr>
              <w:ind w:left="252" w:hanging="252"/>
            </w:pPr>
            <w:r w:rsidRPr="002B6A3F">
              <w:t>G2MDA X 36AX1</w:t>
            </w:r>
          </w:p>
        </w:tc>
        <w:tc>
          <w:tcPr>
            <w:tcW w:w="2500" w:type="pct"/>
          </w:tcPr>
          <w:p w14:paraId="33EC744F" w14:textId="77777777" w:rsidR="00BE4A3B" w:rsidRPr="002B6A3F" w:rsidRDefault="00BE4A3B" w:rsidP="00E05739">
            <w:pPr>
              <w:ind w:left="252" w:hanging="252"/>
              <w:jc w:val="center"/>
            </w:pPr>
          </w:p>
        </w:tc>
      </w:tr>
      <w:tr w:rsidR="00BE4A3B" w:rsidRPr="002B6A3F" w14:paraId="19A9EE71" w14:textId="77777777" w:rsidTr="00BE4A3B">
        <w:trPr>
          <w:jc w:val="center"/>
        </w:trPr>
        <w:tc>
          <w:tcPr>
            <w:tcW w:w="1486" w:type="pct"/>
          </w:tcPr>
          <w:p w14:paraId="7BDE4DD5" w14:textId="77777777" w:rsidR="00BE4A3B" w:rsidRPr="002B6A3F" w:rsidRDefault="00BE4A3B" w:rsidP="00E05739">
            <w:r w:rsidRPr="002B6A3F">
              <w:t xml:space="preserve">Standoff insulator                 </w:t>
            </w:r>
          </w:p>
        </w:tc>
        <w:tc>
          <w:tcPr>
            <w:tcW w:w="1014" w:type="pct"/>
          </w:tcPr>
          <w:p w14:paraId="1A5CE0C3" w14:textId="77777777" w:rsidR="00BE4A3B" w:rsidRPr="002B6A3F" w:rsidRDefault="00BE4A3B" w:rsidP="00E05739">
            <w:pPr>
              <w:ind w:left="252" w:hanging="252"/>
            </w:pPr>
            <w:r w:rsidRPr="002B6A3F">
              <w:t>G1MDA x 12AS1</w:t>
            </w:r>
          </w:p>
        </w:tc>
        <w:tc>
          <w:tcPr>
            <w:tcW w:w="2500" w:type="pct"/>
          </w:tcPr>
          <w:p w14:paraId="78276065" w14:textId="77777777" w:rsidR="00BE4A3B" w:rsidRPr="002B6A3F" w:rsidRDefault="00BE4A3B" w:rsidP="00E05739">
            <w:pPr>
              <w:ind w:left="252" w:hanging="252"/>
            </w:pPr>
          </w:p>
        </w:tc>
      </w:tr>
      <w:tr w:rsidR="00BE4A3B" w:rsidRPr="002B6A3F" w14:paraId="377DC353" w14:textId="77777777" w:rsidTr="00BE4A3B">
        <w:trPr>
          <w:jc w:val="center"/>
        </w:trPr>
        <w:tc>
          <w:tcPr>
            <w:tcW w:w="1486" w:type="pct"/>
          </w:tcPr>
          <w:p w14:paraId="272D2052" w14:textId="77777777" w:rsidR="00BE4A3B" w:rsidRPr="002B6A3F" w:rsidRDefault="00BE4A3B" w:rsidP="00E05739">
            <w:r w:rsidRPr="002B6A3F">
              <w:t xml:space="preserve">Standoff insulator                 </w:t>
            </w:r>
          </w:p>
        </w:tc>
        <w:tc>
          <w:tcPr>
            <w:tcW w:w="1014" w:type="pct"/>
          </w:tcPr>
          <w:p w14:paraId="093DB745" w14:textId="77777777" w:rsidR="00BE4A3B" w:rsidRPr="002B6A3F" w:rsidRDefault="00BE4A3B" w:rsidP="00E05739">
            <w:pPr>
              <w:ind w:left="252" w:hanging="252"/>
            </w:pPr>
            <w:r w:rsidRPr="002B6A3F">
              <w:t>G1MDA x 18AS1</w:t>
            </w:r>
          </w:p>
        </w:tc>
        <w:tc>
          <w:tcPr>
            <w:tcW w:w="2500" w:type="pct"/>
          </w:tcPr>
          <w:p w14:paraId="1FAC7E80" w14:textId="77777777" w:rsidR="00BE4A3B" w:rsidRPr="002B6A3F" w:rsidRDefault="00BE4A3B" w:rsidP="00E05739">
            <w:pPr>
              <w:ind w:left="252" w:hanging="252"/>
            </w:pPr>
          </w:p>
        </w:tc>
      </w:tr>
      <w:tr w:rsidR="00BE4A3B" w:rsidRPr="002B6A3F" w14:paraId="5C18D939" w14:textId="77777777" w:rsidTr="00BE4A3B">
        <w:trPr>
          <w:jc w:val="center"/>
        </w:trPr>
        <w:tc>
          <w:tcPr>
            <w:tcW w:w="1486" w:type="pct"/>
          </w:tcPr>
          <w:p w14:paraId="6EBB2449" w14:textId="77777777" w:rsidR="00BE4A3B" w:rsidRPr="002B6A3F" w:rsidRDefault="00BE4A3B" w:rsidP="00E05739">
            <w:r w:rsidRPr="002B6A3F">
              <w:t>Deadend arm</w:t>
            </w:r>
          </w:p>
        </w:tc>
        <w:tc>
          <w:tcPr>
            <w:tcW w:w="1014" w:type="pct"/>
          </w:tcPr>
          <w:p w14:paraId="1C6BFC42" w14:textId="77777777" w:rsidR="00BE4A3B" w:rsidRPr="002B6A3F" w:rsidRDefault="00BE4A3B" w:rsidP="00E05739">
            <w:pPr>
              <w:ind w:left="252" w:hanging="252"/>
            </w:pPr>
            <w:r w:rsidRPr="002B6A3F">
              <w:t>GDAS-36E</w:t>
            </w:r>
          </w:p>
        </w:tc>
        <w:tc>
          <w:tcPr>
            <w:tcW w:w="2500" w:type="pct"/>
          </w:tcPr>
          <w:p w14:paraId="75B92DA4" w14:textId="77777777" w:rsidR="00BE4A3B" w:rsidRPr="002B6A3F" w:rsidRDefault="00BE4A3B" w:rsidP="00E05739">
            <w:pPr>
              <w:ind w:left="252" w:hanging="252"/>
            </w:pPr>
          </w:p>
        </w:tc>
      </w:tr>
      <w:tr w:rsidR="00BE4A3B" w:rsidRPr="002B6A3F" w14:paraId="598F2313" w14:textId="77777777" w:rsidTr="00BE4A3B">
        <w:trPr>
          <w:jc w:val="center"/>
        </w:trPr>
        <w:tc>
          <w:tcPr>
            <w:tcW w:w="1486" w:type="pct"/>
          </w:tcPr>
          <w:p w14:paraId="4052483B" w14:textId="77777777" w:rsidR="00BE4A3B" w:rsidRPr="002B6A3F" w:rsidRDefault="00BE4A3B" w:rsidP="00E05739">
            <w:r w:rsidRPr="002B6A3F">
              <w:t>Suspension bracket</w:t>
            </w:r>
          </w:p>
        </w:tc>
        <w:tc>
          <w:tcPr>
            <w:tcW w:w="1014" w:type="pct"/>
          </w:tcPr>
          <w:p w14:paraId="2FA9E82F" w14:textId="77777777" w:rsidR="00BE4A3B" w:rsidRPr="002B6A3F" w:rsidRDefault="00BE4A3B" w:rsidP="00E05739">
            <w:pPr>
              <w:ind w:left="252" w:hanging="252"/>
            </w:pPr>
            <w:r w:rsidRPr="002B6A3F">
              <w:t>G1MDA x 18AE</w:t>
            </w:r>
          </w:p>
        </w:tc>
        <w:tc>
          <w:tcPr>
            <w:tcW w:w="2500" w:type="pct"/>
          </w:tcPr>
          <w:p w14:paraId="243D2A5E" w14:textId="77777777" w:rsidR="00BE4A3B" w:rsidRPr="002B6A3F" w:rsidRDefault="00BE4A3B" w:rsidP="00E05739">
            <w:pPr>
              <w:ind w:left="252" w:hanging="252"/>
            </w:pPr>
          </w:p>
        </w:tc>
      </w:tr>
      <w:tr w:rsidR="0072786C" w:rsidRPr="002B6A3F" w14:paraId="2A717ED2" w14:textId="77777777" w:rsidTr="00BE4A3B">
        <w:trPr>
          <w:jc w:val="center"/>
        </w:trPr>
        <w:tc>
          <w:tcPr>
            <w:tcW w:w="1486" w:type="pct"/>
          </w:tcPr>
          <w:p w14:paraId="63418251" w14:textId="77777777" w:rsidR="0072786C" w:rsidRPr="002B6A3F" w:rsidRDefault="0072786C" w:rsidP="00E05739"/>
        </w:tc>
        <w:tc>
          <w:tcPr>
            <w:tcW w:w="1014" w:type="pct"/>
          </w:tcPr>
          <w:p w14:paraId="63314546" w14:textId="77777777" w:rsidR="0072786C" w:rsidRPr="002B6A3F" w:rsidRDefault="0072786C" w:rsidP="00E05739">
            <w:pPr>
              <w:ind w:left="252" w:hanging="252"/>
            </w:pPr>
          </w:p>
        </w:tc>
        <w:tc>
          <w:tcPr>
            <w:tcW w:w="2500" w:type="pct"/>
          </w:tcPr>
          <w:p w14:paraId="743B8530" w14:textId="77777777" w:rsidR="0072786C" w:rsidRPr="002B6A3F" w:rsidRDefault="0072786C" w:rsidP="00E05739">
            <w:pPr>
              <w:ind w:left="252" w:hanging="252"/>
            </w:pPr>
          </w:p>
        </w:tc>
      </w:tr>
      <w:tr w:rsidR="0072786C" w:rsidRPr="002B6A3F" w14:paraId="27050AC6" w14:textId="77777777" w:rsidTr="00BE4A3B">
        <w:trPr>
          <w:jc w:val="center"/>
        </w:trPr>
        <w:tc>
          <w:tcPr>
            <w:tcW w:w="1486" w:type="pct"/>
          </w:tcPr>
          <w:p w14:paraId="5F1B05D8" w14:textId="77777777" w:rsidR="0072786C" w:rsidRPr="002B6A3F" w:rsidRDefault="0072786C" w:rsidP="00E05739">
            <w:r w:rsidRPr="002B6A3F">
              <w:rPr>
                <w:u w:val="single"/>
              </w:rPr>
              <w:t>MacLean (Joslyn)</w:t>
            </w:r>
          </w:p>
        </w:tc>
        <w:tc>
          <w:tcPr>
            <w:tcW w:w="1014" w:type="pct"/>
          </w:tcPr>
          <w:p w14:paraId="2ABC1B38" w14:textId="77777777" w:rsidR="0072786C" w:rsidRPr="002B6A3F" w:rsidRDefault="0072786C" w:rsidP="00E05739">
            <w:pPr>
              <w:ind w:left="252" w:hanging="252"/>
              <w:rPr>
                <w:u w:val="single"/>
              </w:rPr>
            </w:pPr>
          </w:p>
        </w:tc>
        <w:tc>
          <w:tcPr>
            <w:tcW w:w="2500" w:type="pct"/>
          </w:tcPr>
          <w:p w14:paraId="0D6CEE77" w14:textId="77777777" w:rsidR="0072786C" w:rsidRPr="002B6A3F" w:rsidRDefault="0072786C" w:rsidP="00E05739">
            <w:pPr>
              <w:ind w:left="252" w:hanging="252"/>
              <w:rPr>
                <w:u w:val="single"/>
              </w:rPr>
            </w:pPr>
          </w:p>
        </w:tc>
      </w:tr>
      <w:tr w:rsidR="0072786C" w:rsidRPr="002B6A3F" w14:paraId="522A85E0" w14:textId="77777777" w:rsidTr="00BE4A3B">
        <w:trPr>
          <w:jc w:val="center"/>
        </w:trPr>
        <w:tc>
          <w:tcPr>
            <w:tcW w:w="1486" w:type="pct"/>
          </w:tcPr>
          <w:p w14:paraId="077B029C" w14:textId="77777777" w:rsidR="0072786C" w:rsidRPr="002B6A3F" w:rsidRDefault="0072786C" w:rsidP="00E05739">
            <w:pPr>
              <w:rPr>
                <w:u w:val="single"/>
              </w:rPr>
            </w:pPr>
            <w:r w:rsidRPr="002B6A3F">
              <w:t>Standoff bracket</w:t>
            </w:r>
          </w:p>
        </w:tc>
        <w:tc>
          <w:tcPr>
            <w:tcW w:w="1014" w:type="pct"/>
          </w:tcPr>
          <w:p w14:paraId="151FC263" w14:textId="77777777" w:rsidR="0072786C" w:rsidRPr="002B6A3F" w:rsidRDefault="0072786C" w:rsidP="00E05739">
            <w:pPr>
              <w:ind w:left="252" w:hanging="252"/>
            </w:pPr>
            <w:r w:rsidRPr="002B6A3F">
              <w:t>G1MDA x 18AT</w:t>
            </w:r>
          </w:p>
        </w:tc>
        <w:tc>
          <w:tcPr>
            <w:tcW w:w="2500" w:type="pct"/>
          </w:tcPr>
          <w:p w14:paraId="7E710DC7" w14:textId="77777777" w:rsidR="0072786C" w:rsidRPr="002B6A3F" w:rsidRDefault="0072786C" w:rsidP="00E05739">
            <w:pPr>
              <w:ind w:left="252" w:hanging="252"/>
              <w:jc w:val="center"/>
            </w:pPr>
            <w:r w:rsidRPr="002B6A3F">
              <w:t>Same as above.</w:t>
            </w:r>
          </w:p>
        </w:tc>
      </w:tr>
      <w:tr w:rsidR="0072786C" w:rsidRPr="002B6A3F" w14:paraId="797131B5" w14:textId="77777777" w:rsidTr="00BE4A3B">
        <w:trPr>
          <w:jc w:val="center"/>
        </w:trPr>
        <w:tc>
          <w:tcPr>
            <w:tcW w:w="1486" w:type="pct"/>
          </w:tcPr>
          <w:p w14:paraId="445EC282" w14:textId="77777777" w:rsidR="0072786C" w:rsidRPr="002B6A3F" w:rsidRDefault="0072786C" w:rsidP="00E05739">
            <w:pPr>
              <w:rPr>
                <w:u w:val="single"/>
              </w:rPr>
            </w:pPr>
          </w:p>
        </w:tc>
        <w:tc>
          <w:tcPr>
            <w:tcW w:w="1014" w:type="pct"/>
          </w:tcPr>
          <w:p w14:paraId="0258D0CB" w14:textId="77777777" w:rsidR="0072786C" w:rsidRPr="002B6A3F" w:rsidRDefault="0072786C" w:rsidP="00E05739"/>
        </w:tc>
        <w:tc>
          <w:tcPr>
            <w:tcW w:w="2500" w:type="pct"/>
          </w:tcPr>
          <w:p w14:paraId="244EADE0" w14:textId="77777777" w:rsidR="0072786C" w:rsidRPr="002B6A3F" w:rsidRDefault="0072786C" w:rsidP="00E05739"/>
        </w:tc>
      </w:tr>
      <w:tr w:rsidR="0072786C" w:rsidRPr="002B6A3F" w14:paraId="0E80567E" w14:textId="77777777" w:rsidTr="00BE4A3B">
        <w:trPr>
          <w:jc w:val="center"/>
        </w:trPr>
        <w:tc>
          <w:tcPr>
            <w:tcW w:w="1486" w:type="pct"/>
          </w:tcPr>
          <w:p w14:paraId="068CDA9A" w14:textId="77777777" w:rsidR="0072786C" w:rsidRPr="002B6A3F" w:rsidRDefault="0072786C" w:rsidP="00E05739"/>
        </w:tc>
        <w:tc>
          <w:tcPr>
            <w:tcW w:w="1014" w:type="pct"/>
          </w:tcPr>
          <w:p w14:paraId="64AB0482" w14:textId="77777777" w:rsidR="0072786C" w:rsidRPr="002B6A3F" w:rsidRDefault="0072786C" w:rsidP="00E05739"/>
        </w:tc>
        <w:tc>
          <w:tcPr>
            <w:tcW w:w="2500" w:type="pct"/>
          </w:tcPr>
          <w:p w14:paraId="0FD8E2C5" w14:textId="77777777" w:rsidR="0072786C" w:rsidRPr="002B6A3F" w:rsidRDefault="0072786C" w:rsidP="00E05739"/>
        </w:tc>
      </w:tr>
      <w:tr w:rsidR="00CA4E6A" w:rsidRPr="002B6A3F" w14:paraId="384B1A99" w14:textId="77777777" w:rsidTr="00BE4A3B">
        <w:trPr>
          <w:jc w:val="center"/>
        </w:trPr>
        <w:tc>
          <w:tcPr>
            <w:tcW w:w="1486" w:type="pct"/>
          </w:tcPr>
          <w:p w14:paraId="6C82D8B7" w14:textId="77777777" w:rsidR="00CA4E6A" w:rsidRPr="002B6A3F" w:rsidRDefault="00CA4E6A" w:rsidP="00E05739"/>
        </w:tc>
        <w:tc>
          <w:tcPr>
            <w:tcW w:w="1014" w:type="pct"/>
          </w:tcPr>
          <w:p w14:paraId="72C0E67A" w14:textId="77777777" w:rsidR="00CA4E6A" w:rsidRPr="002B6A3F" w:rsidRDefault="00CA4E6A" w:rsidP="00E05739"/>
        </w:tc>
        <w:tc>
          <w:tcPr>
            <w:tcW w:w="2500" w:type="pct"/>
          </w:tcPr>
          <w:p w14:paraId="6D56DC37" w14:textId="77777777" w:rsidR="00CA4E6A" w:rsidRPr="002B6A3F" w:rsidRDefault="00CA4E6A" w:rsidP="00E05739"/>
        </w:tc>
      </w:tr>
      <w:tr w:rsidR="00CA4E6A" w:rsidRPr="002B6A3F" w14:paraId="51DB3563" w14:textId="77777777" w:rsidTr="00CA4E6A">
        <w:trPr>
          <w:jc w:val="center"/>
        </w:trPr>
        <w:tc>
          <w:tcPr>
            <w:tcW w:w="5000" w:type="pct"/>
            <w:gridSpan w:val="3"/>
          </w:tcPr>
          <w:p w14:paraId="344839B9" w14:textId="77777777" w:rsidR="00CA4E6A" w:rsidRPr="002B6A3F" w:rsidRDefault="00CA4E6A" w:rsidP="00E05739">
            <w:r>
              <w:t>* x = “A” for angled, 15 degrees or “H” for horizontal</w:t>
            </w:r>
          </w:p>
        </w:tc>
      </w:tr>
      <w:tr w:rsidR="00CA4E6A" w:rsidRPr="002B6A3F" w14:paraId="6365799D" w14:textId="77777777" w:rsidTr="00BE4A3B">
        <w:trPr>
          <w:jc w:val="center"/>
        </w:trPr>
        <w:tc>
          <w:tcPr>
            <w:tcW w:w="1486" w:type="pct"/>
          </w:tcPr>
          <w:p w14:paraId="619C063B" w14:textId="77777777" w:rsidR="00CA4E6A" w:rsidRPr="002B6A3F" w:rsidRDefault="00CA4E6A" w:rsidP="00E05739"/>
        </w:tc>
        <w:tc>
          <w:tcPr>
            <w:tcW w:w="1014" w:type="pct"/>
          </w:tcPr>
          <w:p w14:paraId="39A7FB85" w14:textId="77777777" w:rsidR="00CA4E6A" w:rsidRPr="002B6A3F" w:rsidRDefault="00CA4E6A" w:rsidP="00E05739"/>
        </w:tc>
        <w:tc>
          <w:tcPr>
            <w:tcW w:w="2500" w:type="pct"/>
          </w:tcPr>
          <w:p w14:paraId="7C690158" w14:textId="77777777" w:rsidR="00CA4E6A" w:rsidRPr="002B6A3F" w:rsidRDefault="00CA4E6A" w:rsidP="00E05739"/>
        </w:tc>
      </w:tr>
    </w:tbl>
    <w:p w14:paraId="46F7648F" w14:textId="77777777" w:rsidR="0072786C" w:rsidRPr="002B6A3F" w:rsidRDefault="0072786C" w:rsidP="0072786C">
      <w:pPr>
        <w:tabs>
          <w:tab w:val="left" w:pos="4080"/>
          <w:tab w:val="left" w:pos="6240"/>
        </w:tabs>
      </w:pPr>
    </w:p>
    <w:p w14:paraId="1BD9AAB4" w14:textId="77777777" w:rsidR="0072786C" w:rsidRPr="002B6A3F" w:rsidRDefault="0072786C" w:rsidP="0072786C">
      <w:pPr>
        <w:pStyle w:val="HEADINGLEFT"/>
      </w:pPr>
    </w:p>
    <w:p w14:paraId="08766C53" w14:textId="77777777" w:rsidR="0072786C" w:rsidRPr="002B6A3F" w:rsidRDefault="0072786C" w:rsidP="0072786C">
      <w:pPr>
        <w:pStyle w:val="HEADINGLEFT"/>
      </w:pPr>
    </w:p>
    <w:p w14:paraId="422650B8" w14:textId="77777777" w:rsidR="0072786C" w:rsidRPr="002B6A3F" w:rsidRDefault="0072786C" w:rsidP="0072786C">
      <w:pPr>
        <w:pStyle w:val="HEADINGLEFT"/>
      </w:pPr>
    </w:p>
    <w:p w14:paraId="52F36EE5" w14:textId="77777777" w:rsidR="0072786C" w:rsidRPr="002B6A3F" w:rsidRDefault="0072786C" w:rsidP="0072786C">
      <w:pPr>
        <w:pStyle w:val="HEADINGLEFT"/>
      </w:pPr>
    </w:p>
    <w:p w14:paraId="5FF22F0A" w14:textId="77777777" w:rsidR="0072786C" w:rsidRPr="002B6A3F" w:rsidRDefault="0072786C" w:rsidP="0072786C">
      <w:pPr>
        <w:pStyle w:val="HEADINGLEFT"/>
      </w:pPr>
    </w:p>
    <w:p w14:paraId="69038964" w14:textId="77777777" w:rsidR="0072786C" w:rsidRPr="002B6A3F" w:rsidRDefault="0072786C" w:rsidP="0072786C">
      <w:pPr>
        <w:pStyle w:val="HEADINGLEFT"/>
      </w:pPr>
    </w:p>
    <w:p w14:paraId="47BABDB5" w14:textId="77777777" w:rsidR="0072786C" w:rsidRPr="002B6A3F" w:rsidRDefault="0072786C" w:rsidP="0072786C">
      <w:pPr>
        <w:pStyle w:val="HEADINGLEFT"/>
      </w:pPr>
    </w:p>
    <w:p w14:paraId="620CB6AC" w14:textId="77777777" w:rsidR="0072786C" w:rsidRPr="002B6A3F" w:rsidRDefault="0072786C" w:rsidP="0072786C">
      <w:pPr>
        <w:pStyle w:val="HEADINGLEFT"/>
      </w:pPr>
    </w:p>
    <w:p w14:paraId="1CC8D03C" w14:textId="77777777" w:rsidR="0072786C" w:rsidRPr="002B6A3F" w:rsidRDefault="0072786C" w:rsidP="0072786C">
      <w:pPr>
        <w:pStyle w:val="HEADINGLEFT"/>
      </w:pPr>
      <w:r w:rsidRPr="002B6A3F">
        <w:br w:type="page"/>
      </w:r>
      <w:r w:rsidRPr="002B6A3F">
        <w:lastRenderedPageBreak/>
        <w:t>Conditional List</w:t>
      </w:r>
    </w:p>
    <w:p w14:paraId="5EE948EA" w14:textId="77777777" w:rsidR="0072786C" w:rsidRPr="002B6A3F" w:rsidRDefault="0072786C" w:rsidP="0072786C">
      <w:pPr>
        <w:pStyle w:val="HEADINGLEFT"/>
      </w:pPr>
      <w:r w:rsidRPr="002B6A3F">
        <w:t>eq(2.1)</w:t>
      </w:r>
    </w:p>
    <w:p w14:paraId="369F1EE9" w14:textId="65CD58C3" w:rsidR="0072786C" w:rsidRPr="002B6A3F" w:rsidRDefault="0075084B" w:rsidP="0072786C">
      <w:pPr>
        <w:pStyle w:val="HEADINGLEFT"/>
      </w:pPr>
      <w:r>
        <w:t>June 20, 2025</w:t>
      </w:r>
    </w:p>
    <w:p w14:paraId="1171ABB0" w14:textId="77777777" w:rsidR="0072786C" w:rsidRPr="002B6A3F" w:rsidRDefault="0072786C" w:rsidP="0072786C">
      <w:pPr>
        <w:pStyle w:val="HEADINGLEFT"/>
      </w:pPr>
    </w:p>
    <w:p w14:paraId="50D426A6" w14:textId="77777777" w:rsidR="0072786C" w:rsidRPr="002B6A3F" w:rsidRDefault="0072786C" w:rsidP="0072786C">
      <w:pPr>
        <w:tabs>
          <w:tab w:val="left" w:pos="2160"/>
          <w:tab w:val="left" w:pos="4320"/>
          <w:tab w:val="left" w:pos="6120"/>
          <w:tab w:val="left" w:pos="7680"/>
        </w:tabs>
        <w:jc w:val="right"/>
      </w:pPr>
    </w:p>
    <w:p w14:paraId="75DB927B" w14:textId="77777777" w:rsidR="0072786C" w:rsidRPr="002B6A3F" w:rsidRDefault="0072786C" w:rsidP="0072786C">
      <w:pPr>
        <w:tabs>
          <w:tab w:val="left" w:pos="2160"/>
          <w:tab w:val="left" w:pos="4320"/>
          <w:tab w:val="left" w:pos="6120"/>
          <w:tab w:val="left" w:pos="7680"/>
        </w:tabs>
      </w:pPr>
    </w:p>
    <w:p w14:paraId="038F7345" w14:textId="77777777" w:rsidR="0072786C" w:rsidRPr="002B6A3F" w:rsidRDefault="0072786C" w:rsidP="0072786C">
      <w:pPr>
        <w:tabs>
          <w:tab w:val="left" w:pos="2160"/>
          <w:tab w:val="left" w:pos="4320"/>
          <w:tab w:val="left" w:pos="6120"/>
          <w:tab w:val="left" w:pos="7680"/>
        </w:tabs>
        <w:jc w:val="center"/>
      </w:pPr>
      <w:r w:rsidRPr="002B6A3F">
        <w:t>eq - Narrow Profile Brackets and Special Arm Assemblies</w:t>
      </w:r>
    </w:p>
    <w:p w14:paraId="3145D7D6" w14:textId="77777777" w:rsidR="0072786C" w:rsidRPr="002B6A3F" w:rsidRDefault="0072786C" w:rsidP="0072786C">
      <w:pPr>
        <w:tabs>
          <w:tab w:val="left" w:pos="2160"/>
          <w:tab w:val="left" w:pos="4320"/>
          <w:tab w:val="left" w:pos="6120"/>
          <w:tab w:val="left" w:pos="7680"/>
        </w:tabs>
      </w:pPr>
    </w:p>
    <w:p w14:paraId="5F76084E" w14:textId="77777777" w:rsidR="0072786C" w:rsidRPr="002B6A3F" w:rsidRDefault="0072786C" w:rsidP="0072786C">
      <w:pPr>
        <w:tabs>
          <w:tab w:val="left" w:pos="2160"/>
          <w:tab w:val="left" w:pos="4320"/>
          <w:tab w:val="left" w:pos="6120"/>
          <w:tab w:val="left" w:pos="7680"/>
        </w:tabs>
        <w:jc w:val="center"/>
        <w:outlineLvl w:val="0"/>
      </w:pPr>
      <w:r w:rsidRPr="002B6A3F">
        <w:rPr>
          <w:u w:val="single"/>
        </w:rPr>
        <w:t>FIBERGLASS REINFORCED PLASTIC</w:t>
      </w:r>
    </w:p>
    <w:p w14:paraId="4E2970D3" w14:textId="77777777" w:rsidR="0072786C" w:rsidRPr="002B6A3F" w:rsidRDefault="0072786C" w:rsidP="0072786C">
      <w:pPr>
        <w:tabs>
          <w:tab w:val="left" w:pos="2160"/>
          <w:tab w:val="left" w:pos="4320"/>
          <w:tab w:val="left" w:pos="6120"/>
          <w:tab w:val="left" w:pos="7680"/>
        </w:tabs>
        <w:jc w:val="center"/>
      </w:pPr>
      <w:r w:rsidRPr="002B6A3F">
        <w:rPr>
          <w:u w:val="single"/>
        </w:rPr>
        <w:t>For 12.5/7.2 kV</w:t>
      </w:r>
    </w:p>
    <w:p w14:paraId="26DA3C59" w14:textId="77777777" w:rsidR="0072786C" w:rsidRPr="002B6A3F" w:rsidRDefault="0072786C" w:rsidP="0072786C"/>
    <w:tbl>
      <w:tblPr>
        <w:tblW w:w="5000" w:type="pct"/>
        <w:jc w:val="center"/>
        <w:tblLook w:val="0000" w:firstRow="0" w:lastRow="0" w:firstColumn="0" w:lastColumn="0" w:noHBand="0" w:noVBand="0"/>
      </w:tblPr>
      <w:tblGrid>
        <w:gridCol w:w="3205"/>
        <w:gridCol w:w="1890"/>
        <w:gridCol w:w="5705"/>
      </w:tblGrid>
      <w:tr w:rsidR="00B80A0E" w:rsidRPr="002B6A3F" w14:paraId="19F9005A" w14:textId="77777777" w:rsidTr="00B80A0E">
        <w:trPr>
          <w:jc w:val="center"/>
        </w:trPr>
        <w:tc>
          <w:tcPr>
            <w:tcW w:w="1484" w:type="pct"/>
          </w:tcPr>
          <w:p w14:paraId="1D49F92D" w14:textId="77777777" w:rsidR="00B80A0E" w:rsidRPr="002B6A3F" w:rsidRDefault="00B80A0E" w:rsidP="00E05739">
            <w:r w:rsidRPr="00B80A0E">
              <w:rPr>
                <w:u w:val="single"/>
              </w:rPr>
              <w:t>Manufacturer</w:t>
            </w:r>
          </w:p>
        </w:tc>
        <w:tc>
          <w:tcPr>
            <w:tcW w:w="875" w:type="pct"/>
          </w:tcPr>
          <w:p w14:paraId="39E8FAD4" w14:textId="77777777" w:rsidR="00B80A0E" w:rsidRPr="002B6A3F" w:rsidRDefault="00B80A0E" w:rsidP="00E05739">
            <w:r w:rsidRPr="00B80A0E">
              <w:rPr>
                <w:u w:val="single"/>
              </w:rPr>
              <w:t>Catalog Number</w:t>
            </w:r>
          </w:p>
        </w:tc>
        <w:tc>
          <w:tcPr>
            <w:tcW w:w="2641" w:type="pct"/>
          </w:tcPr>
          <w:p w14:paraId="39EB7BCB" w14:textId="77777777" w:rsidR="00B80A0E" w:rsidRPr="002B6A3F" w:rsidRDefault="00B80A0E" w:rsidP="00E05739">
            <w:r w:rsidRPr="00B80A0E">
              <w:rPr>
                <w:u w:val="single"/>
              </w:rPr>
              <w:t>Conditions</w:t>
            </w:r>
          </w:p>
        </w:tc>
      </w:tr>
      <w:tr w:rsidR="00B80A0E" w:rsidRPr="002B6A3F" w14:paraId="7D607797" w14:textId="77777777" w:rsidTr="00B80A0E">
        <w:trPr>
          <w:jc w:val="center"/>
        </w:trPr>
        <w:tc>
          <w:tcPr>
            <w:tcW w:w="1484" w:type="pct"/>
          </w:tcPr>
          <w:p w14:paraId="008F3BDD" w14:textId="77777777" w:rsidR="00B80A0E" w:rsidRPr="002B6A3F" w:rsidRDefault="00B80A0E" w:rsidP="00E05739"/>
        </w:tc>
        <w:tc>
          <w:tcPr>
            <w:tcW w:w="875" w:type="pct"/>
          </w:tcPr>
          <w:p w14:paraId="11F8457C" w14:textId="77777777" w:rsidR="00B80A0E" w:rsidRPr="002B6A3F" w:rsidRDefault="00B80A0E" w:rsidP="00E05739"/>
        </w:tc>
        <w:tc>
          <w:tcPr>
            <w:tcW w:w="2641" w:type="pct"/>
          </w:tcPr>
          <w:p w14:paraId="7C8E625D" w14:textId="77777777" w:rsidR="00B80A0E" w:rsidRPr="002B6A3F" w:rsidRDefault="00B80A0E" w:rsidP="00E05739"/>
        </w:tc>
      </w:tr>
      <w:tr w:rsidR="00645A93" w:rsidRPr="002B6A3F" w14:paraId="41F9B7E4" w14:textId="77777777" w:rsidTr="00B80A0E">
        <w:trPr>
          <w:jc w:val="center"/>
        </w:trPr>
        <w:tc>
          <w:tcPr>
            <w:tcW w:w="1484" w:type="pct"/>
          </w:tcPr>
          <w:p w14:paraId="78D8D05E" w14:textId="77777777" w:rsidR="00645A93" w:rsidRPr="003C74B7" w:rsidRDefault="00645A93" w:rsidP="00E05739">
            <w:pPr>
              <w:rPr>
                <w:u w:val="single"/>
              </w:rPr>
            </w:pPr>
            <w:r w:rsidRPr="003C74B7">
              <w:rPr>
                <w:u w:val="single"/>
              </w:rPr>
              <w:t>M.D. Henry Company, Inc.</w:t>
            </w:r>
          </w:p>
        </w:tc>
        <w:tc>
          <w:tcPr>
            <w:tcW w:w="875" w:type="pct"/>
          </w:tcPr>
          <w:p w14:paraId="30BE915F" w14:textId="77777777" w:rsidR="00645A93" w:rsidRPr="002B6A3F" w:rsidRDefault="00645A93" w:rsidP="00E05739">
            <w:r>
              <w:t>TPIV-1.5-36</w:t>
            </w:r>
          </w:p>
        </w:tc>
        <w:tc>
          <w:tcPr>
            <w:tcW w:w="2641" w:type="pct"/>
            <w:vMerge w:val="restart"/>
          </w:tcPr>
          <w:p w14:paraId="19DBC0A8" w14:textId="77777777" w:rsidR="00645A93" w:rsidRPr="00645A93" w:rsidRDefault="00645A93" w:rsidP="00DC3612">
            <w:pPr>
              <w:numPr>
                <w:ilvl w:val="0"/>
                <w:numId w:val="17"/>
              </w:numPr>
            </w:pPr>
            <w:r w:rsidRPr="00645A93">
              <w:t>To obtain experience.</w:t>
            </w:r>
          </w:p>
          <w:p w14:paraId="1E7AAA06" w14:textId="77777777" w:rsidR="00645A93" w:rsidRPr="00645A93" w:rsidRDefault="00645A93" w:rsidP="00DC3612">
            <w:pPr>
              <w:numPr>
                <w:ilvl w:val="0"/>
                <w:numId w:val="17"/>
              </w:numPr>
            </w:pPr>
            <w:r w:rsidRPr="00645A93">
              <w:t>For use only in scenic areas and locations where right-of-way is limited.</w:t>
            </w:r>
          </w:p>
          <w:p w14:paraId="62D97C79" w14:textId="77777777" w:rsidR="00645A93" w:rsidRPr="00645A93" w:rsidRDefault="00645A93" w:rsidP="00DC3612">
            <w:pPr>
              <w:numPr>
                <w:ilvl w:val="0"/>
                <w:numId w:val="17"/>
              </w:numPr>
            </w:pPr>
            <w:r w:rsidRPr="00645A93">
              <w:t>Not to be used where conductor galloping may be expected.</w:t>
            </w:r>
          </w:p>
          <w:p w14:paraId="4C89150F" w14:textId="77777777" w:rsidR="00645A93" w:rsidRPr="002B6A3F" w:rsidRDefault="00645A93" w:rsidP="00DC3612">
            <w:pPr>
              <w:pStyle w:val="ListParagraph"/>
              <w:numPr>
                <w:ilvl w:val="0"/>
                <w:numId w:val="17"/>
              </w:numPr>
            </w:pPr>
            <w:r w:rsidRPr="00645A93">
              <w:t>Not to be used in contaminated atmospheres.</w:t>
            </w:r>
          </w:p>
        </w:tc>
      </w:tr>
      <w:tr w:rsidR="00645A93" w:rsidRPr="002B6A3F" w14:paraId="014E3F4F" w14:textId="77777777" w:rsidTr="00B80A0E">
        <w:trPr>
          <w:jc w:val="center"/>
        </w:trPr>
        <w:tc>
          <w:tcPr>
            <w:tcW w:w="1484" w:type="pct"/>
          </w:tcPr>
          <w:p w14:paraId="24107EB2" w14:textId="77777777" w:rsidR="00645A93" w:rsidRPr="002B6A3F" w:rsidRDefault="00645A93" w:rsidP="00E05739"/>
        </w:tc>
        <w:tc>
          <w:tcPr>
            <w:tcW w:w="875" w:type="pct"/>
          </w:tcPr>
          <w:p w14:paraId="27D9367A" w14:textId="77777777" w:rsidR="00645A93" w:rsidRPr="002B6A3F" w:rsidRDefault="00645A93" w:rsidP="00E05739">
            <w:r w:rsidRPr="00645A93">
              <w:t>TPIV-1.5-36</w:t>
            </w:r>
            <w:r>
              <w:t>-1.375</w:t>
            </w:r>
          </w:p>
        </w:tc>
        <w:tc>
          <w:tcPr>
            <w:tcW w:w="2641" w:type="pct"/>
            <w:vMerge/>
          </w:tcPr>
          <w:p w14:paraId="530BA88E" w14:textId="77777777" w:rsidR="00645A93" w:rsidRPr="002B6A3F" w:rsidRDefault="00645A93" w:rsidP="00E05739"/>
        </w:tc>
      </w:tr>
      <w:tr w:rsidR="00645A93" w:rsidRPr="002B6A3F" w14:paraId="511DDF8B" w14:textId="77777777" w:rsidTr="00B80A0E">
        <w:trPr>
          <w:jc w:val="center"/>
        </w:trPr>
        <w:tc>
          <w:tcPr>
            <w:tcW w:w="1484" w:type="pct"/>
          </w:tcPr>
          <w:p w14:paraId="31DF6682" w14:textId="77777777" w:rsidR="00645A93" w:rsidRPr="002B6A3F" w:rsidRDefault="00645A93" w:rsidP="00E05739"/>
        </w:tc>
        <w:tc>
          <w:tcPr>
            <w:tcW w:w="875" w:type="pct"/>
          </w:tcPr>
          <w:p w14:paraId="626C5487" w14:textId="77777777" w:rsidR="00645A93" w:rsidRPr="002B6A3F" w:rsidRDefault="00645A93" w:rsidP="00E05739">
            <w:r>
              <w:t>SPSS-1.5-13</w:t>
            </w:r>
          </w:p>
        </w:tc>
        <w:tc>
          <w:tcPr>
            <w:tcW w:w="2641" w:type="pct"/>
            <w:vMerge/>
          </w:tcPr>
          <w:p w14:paraId="70F3B970" w14:textId="77777777" w:rsidR="00645A93" w:rsidRPr="002B6A3F" w:rsidRDefault="00645A93" w:rsidP="00E05739"/>
        </w:tc>
      </w:tr>
      <w:tr w:rsidR="00645A93" w:rsidRPr="002B6A3F" w14:paraId="039B50CF" w14:textId="77777777" w:rsidTr="00B80A0E">
        <w:trPr>
          <w:jc w:val="center"/>
        </w:trPr>
        <w:tc>
          <w:tcPr>
            <w:tcW w:w="1484" w:type="pct"/>
          </w:tcPr>
          <w:p w14:paraId="0215BA08" w14:textId="77777777" w:rsidR="00645A93" w:rsidRPr="002B6A3F" w:rsidRDefault="00645A93" w:rsidP="00E05739"/>
        </w:tc>
        <w:tc>
          <w:tcPr>
            <w:tcW w:w="875" w:type="pct"/>
          </w:tcPr>
          <w:p w14:paraId="168E72EA" w14:textId="77777777" w:rsidR="00645A93" w:rsidRPr="002B6A3F" w:rsidRDefault="00645A93" w:rsidP="00E05739">
            <w:r>
              <w:t>SPSS-1.5-18</w:t>
            </w:r>
          </w:p>
        </w:tc>
        <w:tc>
          <w:tcPr>
            <w:tcW w:w="2641" w:type="pct"/>
            <w:vMerge/>
          </w:tcPr>
          <w:p w14:paraId="71DB42B7" w14:textId="77777777" w:rsidR="00645A93" w:rsidRPr="002B6A3F" w:rsidRDefault="00645A93" w:rsidP="00E05739"/>
        </w:tc>
      </w:tr>
      <w:tr w:rsidR="00645A93" w:rsidRPr="002B6A3F" w14:paraId="21BFF4C5" w14:textId="77777777" w:rsidTr="00B80A0E">
        <w:trPr>
          <w:jc w:val="center"/>
        </w:trPr>
        <w:tc>
          <w:tcPr>
            <w:tcW w:w="1484" w:type="pct"/>
          </w:tcPr>
          <w:p w14:paraId="7877BF15" w14:textId="77777777" w:rsidR="00645A93" w:rsidRPr="002B6A3F" w:rsidRDefault="00645A93" w:rsidP="00E05739"/>
        </w:tc>
        <w:tc>
          <w:tcPr>
            <w:tcW w:w="875" w:type="pct"/>
          </w:tcPr>
          <w:p w14:paraId="24EA7713" w14:textId="77777777" w:rsidR="00645A93" w:rsidRPr="002B6A3F" w:rsidRDefault="00645A93" w:rsidP="00E05739"/>
        </w:tc>
        <w:tc>
          <w:tcPr>
            <w:tcW w:w="2641" w:type="pct"/>
            <w:vMerge/>
          </w:tcPr>
          <w:p w14:paraId="51E6E3DA" w14:textId="77777777" w:rsidR="00645A93" w:rsidRPr="002B6A3F" w:rsidRDefault="00645A93" w:rsidP="00E05739"/>
        </w:tc>
      </w:tr>
      <w:tr w:rsidR="00645A93" w:rsidRPr="002B6A3F" w14:paraId="47271641" w14:textId="77777777" w:rsidTr="00B80A0E">
        <w:trPr>
          <w:jc w:val="center"/>
        </w:trPr>
        <w:tc>
          <w:tcPr>
            <w:tcW w:w="1484" w:type="pct"/>
          </w:tcPr>
          <w:p w14:paraId="5C1DE37C" w14:textId="77777777" w:rsidR="00645A93" w:rsidRPr="002B6A3F" w:rsidRDefault="00645A93" w:rsidP="00E05739"/>
        </w:tc>
        <w:tc>
          <w:tcPr>
            <w:tcW w:w="875" w:type="pct"/>
          </w:tcPr>
          <w:p w14:paraId="01ACF58D" w14:textId="77777777" w:rsidR="00645A93" w:rsidRPr="002B6A3F" w:rsidRDefault="00645A93" w:rsidP="00E05739"/>
        </w:tc>
        <w:tc>
          <w:tcPr>
            <w:tcW w:w="2641" w:type="pct"/>
            <w:vMerge/>
          </w:tcPr>
          <w:p w14:paraId="6354CC1B" w14:textId="77777777" w:rsidR="00645A93" w:rsidRPr="002B6A3F" w:rsidRDefault="00645A93" w:rsidP="00E05739"/>
        </w:tc>
      </w:tr>
      <w:tr w:rsidR="00645A93" w:rsidRPr="002B6A3F" w14:paraId="13E1FA19" w14:textId="77777777" w:rsidTr="00B80A0E">
        <w:trPr>
          <w:jc w:val="center"/>
        </w:trPr>
        <w:tc>
          <w:tcPr>
            <w:tcW w:w="1484" w:type="pct"/>
          </w:tcPr>
          <w:p w14:paraId="418DA26A" w14:textId="77777777" w:rsidR="00645A93" w:rsidRPr="002B6A3F" w:rsidRDefault="00645A93" w:rsidP="00E05739"/>
        </w:tc>
        <w:tc>
          <w:tcPr>
            <w:tcW w:w="875" w:type="pct"/>
          </w:tcPr>
          <w:p w14:paraId="719C9E70" w14:textId="77777777" w:rsidR="00645A93" w:rsidRPr="002B6A3F" w:rsidRDefault="00645A93" w:rsidP="00E05739"/>
        </w:tc>
        <w:tc>
          <w:tcPr>
            <w:tcW w:w="2641" w:type="pct"/>
            <w:vMerge/>
          </w:tcPr>
          <w:p w14:paraId="2077180A" w14:textId="77777777" w:rsidR="00645A93" w:rsidRPr="002B6A3F" w:rsidRDefault="00645A93" w:rsidP="00E05739"/>
        </w:tc>
      </w:tr>
      <w:tr w:rsidR="003C74B7" w:rsidRPr="002B6A3F" w14:paraId="0085C65C" w14:textId="77777777" w:rsidTr="00B80A0E">
        <w:trPr>
          <w:jc w:val="center"/>
        </w:trPr>
        <w:tc>
          <w:tcPr>
            <w:tcW w:w="1484" w:type="pct"/>
          </w:tcPr>
          <w:p w14:paraId="5F4448FA" w14:textId="77777777" w:rsidR="003C74B7" w:rsidRPr="002B6A3F" w:rsidRDefault="003C74B7" w:rsidP="00E05739"/>
        </w:tc>
        <w:tc>
          <w:tcPr>
            <w:tcW w:w="875" w:type="pct"/>
          </w:tcPr>
          <w:p w14:paraId="59B08BFD" w14:textId="77777777" w:rsidR="003C74B7" w:rsidRPr="002B6A3F" w:rsidRDefault="003C74B7" w:rsidP="00E05739"/>
        </w:tc>
        <w:tc>
          <w:tcPr>
            <w:tcW w:w="2641" w:type="pct"/>
          </w:tcPr>
          <w:p w14:paraId="64F75BB3" w14:textId="77777777" w:rsidR="003C74B7" w:rsidRPr="002B6A3F" w:rsidRDefault="003C74B7" w:rsidP="00E05739"/>
        </w:tc>
      </w:tr>
      <w:tr w:rsidR="00B80A0E" w:rsidRPr="002B6A3F" w14:paraId="388804B6" w14:textId="77777777" w:rsidTr="00B80A0E">
        <w:trPr>
          <w:jc w:val="center"/>
        </w:trPr>
        <w:tc>
          <w:tcPr>
            <w:tcW w:w="1484" w:type="pct"/>
          </w:tcPr>
          <w:p w14:paraId="27177337" w14:textId="77777777" w:rsidR="00B80A0E" w:rsidRPr="002B6A3F" w:rsidRDefault="00B80A0E" w:rsidP="00E05739">
            <w:pPr>
              <w:rPr>
                <w:u w:val="single"/>
              </w:rPr>
            </w:pPr>
            <w:r w:rsidRPr="002B6A3F">
              <w:rPr>
                <w:u w:val="single"/>
              </w:rPr>
              <w:t>Hughes Brothers</w:t>
            </w:r>
          </w:p>
        </w:tc>
        <w:tc>
          <w:tcPr>
            <w:tcW w:w="875" w:type="pct"/>
          </w:tcPr>
          <w:p w14:paraId="49ABDCDF" w14:textId="77777777" w:rsidR="00B80A0E" w:rsidRPr="002B6A3F" w:rsidRDefault="00B80A0E" w:rsidP="00E05739">
            <w:pPr>
              <w:ind w:left="252" w:hanging="252"/>
            </w:pPr>
          </w:p>
        </w:tc>
        <w:tc>
          <w:tcPr>
            <w:tcW w:w="2641" w:type="pct"/>
          </w:tcPr>
          <w:p w14:paraId="61453ED3" w14:textId="77777777" w:rsidR="00B80A0E" w:rsidRPr="002B6A3F" w:rsidRDefault="00B80A0E" w:rsidP="00E05739"/>
        </w:tc>
      </w:tr>
      <w:tr w:rsidR="00B80A0E" w:rsidRPr="002B6A3F" w14:paraId="03A59932" w14:textId="77777777" w:rsidTr="00B80A0E">
        <w:trPr>
          <w:jc w:val="center"/>
        </w:trPr>
        <w:tc>
          <w:tcPr>
            <w:tcW w:w="1484" w:type="pct"/>
          </w:tcPr>
          <w:p w14:paraId="55298EB6" w14:textId="77777777" w:rsidR="00B80A0E" w:rsidRPr="002B6A3F" w:rsidRDefault="00B80A0E" w:rsidP="00E05739">
            <w:r w:rsidRPr="002B6A3F">
              <w:t>Two-phase angle bracket</w:t>
            </w:r>
          </w:p>
        </w:tc>
        <w:tc>
          <w:tcPr>
            <w:tcW w:w="875" w:type="pct"/>
          </w:tcPr>
          <w:p w14:paraId="3654B8BB" w14:textId="77777777" w:rsidR="00B80A0E" w:rsidRPr="002B6A3F" w:rsidRDefault="00B80A0E" w:rsidP="00E05739">
            <w:pPr>
              <w:ind w:left="252" w:hanging="252"/>
            </w:pPr>
            <w:r w:rsidRPr="002B6A3F">
              <w:t>761-36-8</w:t>
            </w:r>
          </w:p>
        </w:tc>
        <w:tc>
          <w:tcPr>
            <w:tcW w:w="2641" w:type="pct"/>
            <w:vMerge w:val="restart"/>
          </w:tcPr>
          <w:p w14:paraId="6B3FA4E3" w14:textId="77777777" w:rsidR="00B80A0E" w:rsidRPr="002B6A3F" w:rsidRDefault="00645A93" w:rsidP="00645A93">
            <w:pPr>
              <w:ind w:left="360"/>
            </w:pPr>
            <w:r>
              <w:t>Same as above.</w:t>
            </w:r>
          </w:p>
        </w:tc>
      </w:tr>
      <w:tr w:rsidR="00B80A0E" w:rsidRPr="002B6A3F" w14:paraId="62D15A4B" w14:textId="77777777" w:rsidTr="00B80A0E">
        <w:trPr>
          <w:jc w:val="center"/>
        </w:trPr>
        <w:tc>
          <w:tcPr>
            <w:tcW w:w="1484" w:type="pct"/>
          </w:tcPr>
          <w:p w14:paraId="02F2C90B" w14:textId="77777777" w:rsidR="00B80A0E" w:rsidRPr="002B6A3F" w:rsidRDefault="00B80A0E" w:rsidP="00E05739">
            <w:r w:rsidRPr="002B6A3F">
              <w:t>Two-phase pin bracket</w:t>
            </w:r>
          </w:p>
        </w:tc>
        <w:tc>
          <w:tcPr>
            <w:tcW w:w="875" w:type="pct"/>
          </w:tcPr>
          <w:p w14:paraId="37174F1D" w14:textId="77777777" w:rsidR="00B80A0E" w:rsidRPr="002B6A3F" w:rsidRDefault="00B80A0E" w:rsidP="00E05739">
            <w:pPr>
              <w:ind w:left="252" w:hanging="252"/>
            </w:pPr>
            <w:r w:rsidRPr="002B6A3F">
              <w:t>813-36</w:t>
            </w:r>
          </w:p>
        </w:tc>
        <w:tc>
          <w:tcPr>
            <w:tcW w:w="2641" w:type="pct"/>
            <w:vMerge/>
          </w:tcPr>
          <w:p w14:paraId="1442D425" w14:textId="77777777" w:rsidR="00B80A0E" w:rsidRPr="002B6A3F" w:rsidRDefault="00B80A0E" w:rsidP="00226E25">
            <w:pPr>
              <w:numPr>
                <w:ilvl w:val="0"/>
                <w:numId w:val="33"/>
              </w:numPr>
            </w:pPr>
          </w:p>
        </w:tc>
      </w:tr>
      <w:tr w:rsidR="00B80A0E" w:rsidRPr="002B6A3F" w14:paraId="6DFEF8AD" w14:textId="77777777" w:rsidTr="00B80A0E">
        <w:trPr>
          <w:jc w:val="center"/>
        </w:trPr>
        <w:tc>
          <w:tcPr>
            <w:tcW w:w="1484" w:type="pct"/>
          </w:tcPr>
          <w:p w14:paraId="1481DAB2" w14:textId="77777777" w:rsidR="00B80A0E" w:rsidRPr="002B6A3F" w:rsidRDefault="00B80A0E" w:rsidP="00E05739">
            <w:r w:rsidRPr="002B6A3F">
              <w:t>Standoff insulator</w:t>
            </w:r>
          </w:p>
        </w:tc>
        <w:tc>
          <w:tcPr>
            <w:tcW w:w="875" w:type="pct"/>
          </w:tcPr>
          <w:p w14:paraId="54AFA446" w14:textId="77777777" w:rsidR="00B80A0E" w:rsidRPr="002B6A3F" w:rsidRDefault="00B80A0E" w:rsidP="00E05739">
            <w:pPr>
              <w:ind w:left="252" w:hanging="252"/>
            </w:pPr>
            <w:r w:rsidRPr="002B6A3F">
              <w:t>560-13</w:t>
            </w:r>
          </w:p>
        </w:tc>
        <w:tc>
          <w:tcPr>
            <w:tcW w:w="2641" w:type="pct"/>
            <w:vMerge/>
          </w:tcPr>
          <w:p w14:paraId="713DE173" w14:textId="77777777" w:rsidR="00B80A0E" w:rsidRPr="002B6A3F" w:rsidRDefault="00B80A0E" w:rsidP="00226E25">
            <w:pPr>
              <w:numPr>
                <w:ilvl w:val="0"/>
                <w:numId w:val="33"/>
              </w:numPr>
            </w:pPr>
          </w:p>
        </w:tc>
      </w:tr>
      <w:tr w:rsidR="00B80A0E" w:rsidRPr="002B6A3F" w14:paraId="7F99ED3B" w14:textId="77777777" w:rsidTr="00B80A0E">
        <w:trPr>
          <w:jc w:val="center"/>
        </w:trPr>
        <w:tc>
          <w:tcPr>
            <w:tcW w:w="1484" w:type="pct"/>
          </w:tcPr>
          <w:p w14:paraId="69970772" w14:textId="77777777" w:rsidR="00B80A0E" w:rsidRPr="002B6A3F" w:rsidRDefault="00B80A0E" w:rsidP="00E05739">
            <w:r w:rsidRPr="002B6A3F">
              <w:t>Standoff insulator</w:t>
            </w:r>
          </w:p>
        </w:tc>
        <w:tc>
          <w:tcPr>
            <w:tcW w:w="875" w:type="pct"/>
          </w:tcPr>
          <w:p w14:paraId="62059154" w14:textId="77777777" w:rsidR="00B80A0E" w:rsidRPr="002B6A3F" w:rsidRDefault="00B80A0E" w:rsidP="00E05739">
            <w:pPr>
              <w:ind w:left="252" w:hanging="252"/>
            </w:pPr>
            <w:r w:rsidRPr="002B6A3F">
              <w:t>560-18</w:t>
            </w:r>
          </w:p>
        </w:tc>
        <w:tc>
          <w:tcPr>
            <w:tcW w:w="2641" w:type="pct"/>
            <w:vMerge/>
          </w:tcPr>
          <w:p w14:paraId="0AA53975" w14:textId="77777777" w:rsidR="00B80A0E" w:rsidRPr="002B6A3F" w:rsidRDefault="00B80A0E" w:rsidP="00226E25">
            <w:pPr>
              <w:numPr>
                <w:ilvl w:val="0"/>
                <w:numId w:val="33"/>
              </w:numPr>
            </w:pPr>
          </w:p>
        </w:tc>
      </w:tr>
      <w:tr w:rsidR="00B80A0E" w:rsidRPr="002B6A3F" w14:paraId="166CF82B" w14:textId="77777777" w:rsidTr="00B80A0E">
        <w:trPr>
          <w:jc w:val="center"/>
        </w:trPr>
        <w:tc>
          <w:tcPr>
            <w:tcW w:w="1484" w:type="pct"/>
          </w:tcPr>
          <w:p w14:paraId="4F2EE552" w14:textId="77777777" w:rsidR="00B80A0E" w:rsidRPr="002B6A3F" w:rsidRDefault="00B80A0E" w:rsidP="00E05739">
            <w:r w:rsidRPr="002B6A3F">
              <w:t>Suspension bracket</w:t>
            </w:r>
          </w:p>
        </w:tc>
        <w:tc>
          <w:tcPr>
            <w:tcW w:w="875" w:type="pct"/>
          </w:tcPr>
          <w:p w14:paraId="5520626A" w14:textId="77777777" w:rsidR="00B80A0E" w:rsidRPr="002B6A3F" w:rsidRDefault="00B80A0E" w:rsidP="00E05739">
            <w:pPr>
              <w:ind w:left="252" w:hanging="252"/>
            </w:pPr>
            <w:r w:rsidRPr="002B6A3F">
              <w:t>615-18</w:t>
            </w:r>
          </w:p>
        </w:tc>
        <w:tc>
          <w:tcPr>
            <w:tcW w:w="2641" w:type="pct"/>
            <w:vMerge/>
          </w:tcPr>
          <w:p w14:paraId="566C5E5D" w14:textId="77777777" w:rsidR="00B80A0E" w:rsidRPr="002B6A3F" w:rsidRDefault="00B80A0E" w:rsidP="00E05739"/>
        </w:tc>
      </w:tr>
      <w:tr w:rsidR="00B80A0E" w:rsidRPr="002B6A3F" w14:paraId="7B501841" w14:textId="77777777" w:rsidTr="00B80A0E">
        <w:trPr>
          <w:jc w:val="center"/>
        </w:trPr>
        <w:tc>
          <w:tcPr>
            <w:tcW w:w="1484" w:type="pct"/>
          </w:tcPr>
          <w:p w14:paraId="6D79500D" w14:textId="77777777" w:rsidR="00B80A0E" w:rsidRPr="002B6A3F" w:rsidRDefault="00B80A0E" w:rsidP="00E05739">
            <w:r w:rsidRPr="002B6A3F">
              <w:t>Deadend arm</w:t>
            </w:r>
          </w:p>
        </w:tc>
        <w:tc>
          <w:tcPr>
            <w:tcW w:w="875" w:type="pct"/>
          </w:tcPr>
          <w:p w14:paraId="6200F908" w14:textId="77777777" w:rsidR="00B80A0E" w:rsidRPr="002B6A3F" w:rsidRDefault="00B80A0E" w:rsidP="00E05739">
            <w:pPr>
              <w:ind w:left="252" w:hanging="252"/>
            </w:pPr>
            <w:r w:rsidRPr="002B6A3F">
              <w:t>540-36</w:t>
            </w:r>
          </w:p>
        </w:tc>
        <w:tc>
          <w:tcPr>
            <w:tcW w:w="2641" w:type="pct"/>
            <w:vMerge/>
          </w:tcPr>
          <w:p w14:paraId="5A5EA0EA" w14:textId="77777777" w:rsidR="00B80A0E" w:rsidRPr="002B6A3F" w:rsidRDefault="00B80A0E" w:rsidP="00E05739"/>
        </w:tc>
      </w:tr>
      <w:tr w:rsidR="00B80A0E" w:rsidRPr="002B6A3F" w14:paraId="316779CD" w14:textId="77777777" w:rsidTr="00B80A0E">
        <w:trPr>
          <w:jc w:val="center"/>
        </w:trPr>
        <w:tc>
          <w:tcPr>
            <w:tcW w:w="1484" w:type="pct"/>
          </w:tcPr>
          <w:p w14:paraId="4ABF815B" w14:textId="77777777" w:rsidR="00B80A0E" w:rsidRPr="002B6A3F" w:rsidRDefault="00B80A0E" w:rsidP="00E05739">
            <w:r w:rsidRPr="002B6A3F">
              <w:t>Standoff bracket</w:t>
            </w:r>
          </w:p>
        </w:tc>
        <w:tc>
          <w:tcPr>
            <w:tcW w:w="875" w:type="pct"/>
          </w:tcPr>
          <w:p w14:paraId="2FD250C2" w14:textId="77777777" w:rsidR="00B80A0E" w:rsidRPr="002B6A3F" w:rsidRDefault="00B80A0E" w:rsidP="00E05739">
            <w:pPr>
              <w:ind w:left="252" w:hanging="252"/>
            </w:pPr>
            <w:r w:rsidRPr="002B6A3F">
              <w:t>892-18</w:t>
            </w:r>
          </w:p>
        </w:tc>
        <w:tc>
          <w:tcPr>
            <w:tcW w:w="2641" w:type="pct"/>
            <w:vMerge/>
          </w:tcPr>
          <w:p w14:paraId="3270EE01" w14:textId="77777777" w:rsidR="00B80A0E" w:rsidRPr="002B6A3F" w:rsidRDefault="00B80A0E" w:rsidP="00E05739"/>
        </w:tc>
      </w:tr>
      <w:tr w:rsidR="00B80A0E" w:rsidRPr="002B6A3F" w14:paraId="15031CDE" w14:textId="77777777" w:rsidTr="00B80A0E">
        <w:trPr>
          <w:jc w:val="center"/>
        </w:trPr>
        <w:tc>
          <w:tcPr>
            <w:tcW w:w="1484" w:type="pct"/>
          </w:tcPr>
          <w:p w14:paraId="69B8745A" w14:textId="77777777" w:rsidR="00B80A0E" w:rsidRPr="002B6A3F" w:rsidRDefault="00B80A0E" w:rsidP="00E05739"/>
        </w:tc>
        <w:tc>
          <w:tcPr>
            <w:tcW w:w="875" w:type="pct"/>
          </w:tcPr>
          <w:p w14:paraId="64549A74" w14:textId="77777777" w:rsidR="00B80A0E" w:rsidRPr="002B6A3F" w:rsidRDefault="00B80A0E" w:rsidP="00E05739"/>
        </w:tc>
        <w:tc>
          <w:tcPr>
            <w:tcW w:w="2641" w:type="pct"/>
          </w:tcPr>
          <w:p w14:paraId="1CB6345A" w14:textId="77777777" w:rsidR="00B80A0E" w:rsidRPr="002B6A3F" w:rsidRDefault="00B80A0E" w:rsidP="00E05739"/>
        </w:tc>
      </w:tr>
      <w:tr w:rsidR="00B80A0E" w:rsidRPr="002B6A3F" w14:paraId="4157116C" w14:textId="77777777" w:rsidTr="00B80A0E">
        <w:trPr>
          <w:jc w:val="center"/>
        </w:trPr>
        <w:tc>
          <w:tcPr>
            <w:tcW w:w="1484" w:type="pct"/>
          </w:tcPr>
          <w:p w14:paraId="33771EA8" w14:textId="77777777" w:rsidR="00B80A0E" w:rsidRPr="002B6A3F" w:rsidRDefault="00B80A0E" w:rsidP="00E05739"/>
        </w:tc>
        <w:tc>
          <w:tcPr>
            <w:tcW w:w="875" w:type="pct"/>
          </w:tcPr>
          <w:p w14:paraId="7BDFDABC" w14:textId="77777777" w:rsidR="00B80A0E" w:rsidRPr="002B6A3F" w:rsidRDefault="00B80A0E" w:rsidP="00E05739"/>
        </w:tc>
        <w:tc>
          <w:tcPr>
            <w:tcW w:w="2641" w:type="pct"/>
          </w:tcPr>
          <w:p w14:paraId="55D757FB" w14:textId="77777777" w:rsidR="00B80A0E" w:rsidRPr="002B6A3F" w:rsidRDefault="00B80A0E" w:rsidP="00E05739"/>
        </w:tc>
      </w:tr>
      <w:tr w:rsidR="00480C73" w:rsidRPr="00EA5A23" w14:paraId="47653895" w14:textId="77777777" w:rsidTr="00C47E9F">
        <w:trPr>
          <w:jc w:val="center"/>
        </w:trPr>
        <w:tc>
          <w:tcPr>
            <w:tcW w:w="1484" w:type="pct"/>
          </w:tcPr>
          <w:p w14:paraId="6F85D48F" w14:textId="77777777" w:rsidR="00480C73" w:rsidRPr="007055F0" w:rsidRDefault="00480C73" w:rsidP="00C47E9F">
            <w:pPr>
              <w:rPr>
                <w:u w:val="single"/>
              </w:rPr>
            </w:pPr>
            <w:r w:rsidRPr="007055F0">
              <w:rPr>
                <w:u w:val="single"/>
              </w:rPr>
              <w:t>Fiberglass Line Hardware</w:t>
            </w:r>
          </w:p>
        </w:tc>
        <w:tc>
          <w:tcPr>
            <w:tcW w:w="875" w:type="pct"/>
          </w:tcPr>
          <w:p w14:paraId="7C386E07" w14:textId="77777777" w:rsidR="00480C73" w:rsidRPr="00EA5A23" w:rsidRDefault="00480C73" w:rsidP="00C47E9F"/>
        </w:tc>
        <w:tc>
          <w:tcPr>
            <w:tcW w:w="2641" w:type="pct"/>
          </w:tcPr>
          <w:p w14:paraId="1BE1FAF5" w14:textId="77777777" w:rsidR="00480C73" w:rsidRPr="00EA5A23" w:rsidRDefault="00480C73" w:rsidP="00C47E9F"/>
        </w:tc>
      </w:tr>
      <w:tr w:rsidR="00480C73" w:rsidRPr="00EA5A23" w14:paraId="21846CEE" w14:textId="77777777" w:rsidTr="00C47E9F">
        <w:trPr>
          <w:jc w:val="center"/>
        </w:trPr>
        <w:tc>
          <w:tcPr>
            <w:tcW w:w="1484" w:type="pct"/>
          </w:tcPr>
          <w:p w14:paraId="11389315" w14:textId="6C614E6F" w:rsidR="00480C73" w:rsidRPr="00EA5A23" w:rsidRDefault="00480C73" w:rsidP="00C47E9F"/>
        </w:tc>
        <w:tc>
          <w:tcPr>
            <w:tcW w:w="875" w:type="pct"/>
          </w:tcPr>
          <w:p w14:paraId="426F5622" w14:textId="7AE1D0E4" w:rsidR="00480C73" w:rsidRPr="00EA5A23" w:rsidRDefault="00480C73" w:rsidP="00C47E9F">
            <w:r>
              <w:t>FLH</w:t>
            </w:r>
            <w:r w:rsidR="009C750F">
              <w:t xml:space="preserve"> Series</w:t>
            </w:r>
          </w:p>
        </w:tc>
        <w:tc>
          <w:tcPr>
            <w:tcW w:w="2641" w:type="pct"/>
          </w:tcPr>
          <w:p w14:paraId="44483775" w14:textId="77777777" w:rsidR="00480C73" w:rsidRPr="00EA5A23" w:rsidRDefault="00480C73" w:rsidP="00C47E9F">
            <w:pPr>
              <w:ind w:left="720"/>
            </w:pPr>
            <w:r w:rsidRPr="007F670F">
              <w:t>Same as above.</w:t>
            </w:r>
          </w:p>
        </w:tc>
      </w:tr>
      <w:tr w:rsidR="00480C73" w:rsidRPr="00EA5A23" w14:paraId="38A4C82A" w14:textId="77777777" w:rsidTr="00C47E9F">
        <w:trPr>
          <w:jc w:val="center"/>
        </w:trPr>
        <w:tc>
          <w:tcPr>
            <w:tcW w:w="1484" w:type="pct"/>
          </w:tcPr>
          <w:p w14:paraId="7053AFBD" w14:textId="481B32C3" w:rsidR="00480C73" w:rsidRPr="00EA5A23" w:rsidRDefault="00480C73" w:rsidP="00C47E9F"/>
        </w:tc>
        <w:tc>
          <w:tcPr>
            <w:tcW w:w="875" w:type="pct"/>
          </w:tcPr>
          <w:p w14:paraId="5589D839" w14:textId="56774884" w:rsidR="00480C73" w:rsidRPr="00EA5A23" w:rsidRDefault="00480C73" w:rsidP="00C47E9F">
            <w:r w:rsidRPr="007055F0">
              <w:t>FLHR</w:t>
            </w:r>
            <w:r w:rsidR="009C750F">
              <w:t xml:space="preserve"> Series</w:t>
            </w:r>
          </w:p>
        </w:tc>
        <w:tc>
          <w:tcPr>
            <w:tcW w:w="2641" w:type="pct"/>
          </w:tcPr>
          <w:p w14:paraId="2438F892" w14:textId="77777777" w:rsidR="00480C73" w:rsidRPr="00EA5A23" w:rsidRDefault="00480C73" w:rsidP="00C47E9F"/>
        </w:tc>
      </w:tr>
      <w:tr w:rsidR="00480C73" w:rsidRPr="00EA5A23" w14:paraId="6084B19F" w14:textId="77777777" w:rsidTr="00C47E9F">
        <w:trPr>
          <w:jc w:val="center"/>
        </w:trPr>
        <w:tc>
          <w:tcPr>
            <w:tcW w:w="1484" w:type="pct"/>
          </w:tcPr>
          <w:p w14:paraId="249FC5E8" w14:textId="77777777" w:rsidR="00480C73" w:rsidRPr="00EA5A23" w:rsidRDefault="00480C73" w:rsidP="00C47E9F"/>
        </w:tc>
        <w:tc>
          <w:tcPr>
            <w:tcW w:w="875" w:type="pct"/>
          </w:tcPr>
          <w:p w14:paraId="2078162C" w14:textId="77777777" w:rsidR="00480C73" w:rsidRPr="00EA5A23" w:rsidRDefault="00480C73" w:rsidP="00C47E9F"/>
        </w:tc>
        <w:tc>
          <w:tcPr>
            <w:tcW w:w="2641" w:type="pct"/>
          </w:tcPr>
          <w:p w14:paraId="39F75500" w14:textId="77777777" w:rsidR="00480C73" w:rsidRPr="00EA5A23" w:rsidRDefault="00480C73" w:rsidP="00C47E9F"/>
        </w:tc>
      </w:tr>
    </w:tbl>
    <w:p w14:paraId="444442E3" w14:textId="77777777" w:rsidR="0072786C" w:rsidRPr="002B6A3F" w:rsidRDefault="0072786C" w:rsidP="0072786C">
      <w:pPr>
        <w:tabs>
          <w:tab w:val="left" w:pos="4080"/>
          <w:tab w:val="left" w:pos="6240"/>
        </w:tabs>
      </w:pPr>
    </w:p>
    <w:p w14:paraId="09C6D277" w14:textId="77777777" w:rsidR="0072786C" w:rsidRPr="002B6A3F" w:rsidRDefault="0072786C" w:rsidP="0072786C">
      <w:pPr>
        <w:tabs>
          <w:tab w:val="left" w:pos="4080"/>
          <w:tab w:val="left" w:pos="6240"/>
        </w:tabs>
      </w:pPr>
    </w:p>
    <w:p w14:paraId="2B84C419" w14:textId="77777777" w:rsidR="00E5149D" w:rsidRPr="002B6A3F" w:rsidRDefault="0072786C" w:rsidP="0072786C">
      <w:pPr>
        <w:pStyle w:val="HEADINGRIGHT"/>
      </w:pPr>
      <w:r w:rsidRPr="002B6A3F">
        <w:br w:type="page"/>
      </w:r>
      <w:r w:rsidR="00E5149D" w:rsidRPr="002B6A3F">
        <w:lastRenderedPageBreak/>
        <w:t>Conditional List</w:t>
      </w:r>
    </w:p>
    <w:p w14:paraId="1F63B4A6" w14:textId="77777777" w:rsidR="00E5149D" w:rsidRPr="002B6A3F" w:rsidRDefault="00E5149D" w:rsidP="00C56145">
      <w:pPr>
        <w:pStyle w:val="HEADINGRIGHT"/>
      </w:pPr>
      <w:r w:rsidRPr="002B6A3F">
        <w:t>eq(3)</w:t>
      </w:r>
    </w:p>
    <w:p w14:paraId="4F15F54F" w14:textId="77777777" w:rsidR="00E5149D" w:rsidRPr="002B6A3F" w:rsidRDefault="00645A93" w:rsidP="00C56145">
      <w:pPr>
        <w:pStyle w:val="HEADINGRIGHT"/>
      </w:pPr>
      <w:r>
        <w:t>January 2012</w:t>
      </w:r>
    </w:p>
    <w:p w14:paraId="1870A999" w14:textId="77777777" w:rsidR="0072786C" w:rsidRPr="002B6A3F" w:rsidRDefault="0072786C" w:rsidP="0072786C">
      <w:pPr>
        <w:tabs>
          <w:tab w:val="left" w:pos="2160"/>
          <w:tab w:val="left" w:pos="4320"/>
          <w:tab w:val="left" w:pos="6120"/>
          <w:tab w:val="left" w:pos="7680"/>
        </w:tabs>
        <w:jc w:val="center"/>
      </w:pPr>
    </w:p>
    <w:p w14:paraId="35271A84" w14:textId="77777777" w:rsidR="0072786C" w:rsidRPr="002B6A3F" w:rsidRDefault="0072786C" w:rsidP="0072786C">
      <w:pPr>
        <w:tabs>
          <w:tab w:val="left" w:pos="2160"/>
          <w:tab w:val="left" w:pos="4320"/>
          <w:tab w:val="left" w:pos="6120"/>
          <w:tab w:val="left" w:pos="7680"/>
        </w:tabs>
        <w:jc w:val="center"/>
      </w:pPr>
    </w:p>
    <w:p w14:paraId="3830FBD1" w14:textId="77777777" w:rsidR="0072786C" w:rsidRPr="002B6A3F" w:rsidRDefault="0072786C" w:rsidP="0072786C">
      <w:pPr>
        <w:tabs>
          <w:tab w:val="left" w:pos="2160"/>
          <w:tab w:val="left" w:pos="4320"/>
          <w:tab w:val="left" w:pos="6120"/>
          <w:tab w:val="left" w:pos="7680"/>
        </w:tabs>
        <w:jc w:val="center"/>
      </w:pPr>
      <w:r w:rsidRPr="002B6A3F">
        <w:t>eq - Narrow Profile Brackets and Special Arm Assemblies</w:t>
      </w:r>
    </w:p>
    <w:p w14:paraId="4A394DCD" w14:textId="77777777" w:rsidR="0072786C" w:rsidRPr="002B6A3F" w:rsidRDefault="0072786C" w:rsidP="0072786C">
      <w:pPr>
        <w:tabs>
          <w:tab w:val="left" w:pos="2160"/>
          <w:tab w:val="left" w:pos="4320"/>
          <w:tab w:val="left" w:pos="6120"/>
          <w:tab w:val="left" w:pos="7680"/>
        </w:tabs>
      </w:pPr>
    </w:p>
    <w:p w14:paraId="136A9940" w14:textId="77777777" w:rsidR="0072786C" w:rsidRPr="002B6A3F" w:rsidRDefault="0072786C" w:rsidP="0072786C">
      <w:pPr>
        <w:tabs>
          <w:tab w:val="left" w:pos="2160"/>
          <w:tab w:val="left" w:pos="4320"/>
          <w:tab w:val="left" w:pos="6120"/>
          <w:tab w:val="left" w:pos="7680"/>
        </w:tabs>
        <w:jc w:val="center"/>
        <w:outlineLvl w:val="0"/>
      </w:pPr>
      <w:r w:rsidRPr="002B6A3F">
        <w:rPr>
          <w:u w:val="single"/>
        </w:rPr>
        <w:t>FIBERGLASS REINFORCED PLASTIC</w:t>
      </w:r>
    </w:p>
    <w:p w14:paraId="7B85F5AD" w14:textId="77777777" w:rsidR="0072786C" w:rsidRPr="002B6A3F" w:rsidRDefault="0072786C" w:rsidP="0072786C">
      <w:pPr>
        <w:tabs>
          <w:tab w:val="left" w:pos="2160"/>
          <w:tab w:val="left" w:pos="4320"/>
          <w:tab w:val="left" w:pos="6120"/>
          <w:tab w:val="left" w:pos="7680"/>
        </w:tabs>
        <w:jc w:val="center"/>
      </w:pPr>
      <w:r w:rsidRPr="002B6A3F">
        <w:rPr>
          <w:u w:val="single"/>
        </w:rPr>
        <w:t>For 24.9/14.4 kV</w:t>
      </w:r>
    </w:p>
    <w:p w14:paraId="5D2EEE59" w14:textId="77777777" w:rsidR="0072786C" w:rsidRPr="002B6A3F" w:rsidRDefault="0072786C" w:rsidP="0072786C">
      <w:pPr>
        <w:tabs>
          <w:tab w:val="left" w:pos="2160"/>
          <w:tab w:val="left" w:pos="4320"/>
          <w:tab w:val="left" w:pos="6120"/>
          <w:tab w:val="left" w:pos="7680"/>
        </w:tabs>
      </w:pPr>
    </w:p>
    <w:tbl>
      <w:tblPr>
        <w:tblW w:w="5000" w:type="pct"/>
        <w:jc w:val="center"/>
        <w:tblLook w:val="0000" w:firstRow="0" w:lastRow="0" w:firstColumn="0" w:lastColumn="0" w:noHBand="0" w:noVBand="0"/>
      </w:tblPr>
      <w:tblGrid>
        <w:gridCol w:w="2764"/>
        <w:gridCol w:w="2195"/>
        <w:gridCol w:w="5841"/>
      </w:tblGrid>
      <w:tr w:rsidR="0072786C" w:rsidRPr="002B6A3F" w14:paraId="33614FBB" w14:textId="77777777" w:rsidTr="00645A93">
        <w:trPr>
          <w:jc w:val="center"/>
        </w:trPr>
        <w:tc>
          <w:tcPr>
            <w:tcW w:w="1280" w:type="pct"/>
          </w:tcPr>
          <w:p w14:paraId="6C7AB9F3" w14:textId="77777777" w:rsidR="0072786C" w:rsidRPr="00B80A0E" w:rsidRDefault="0072786C" w:rsidP="00E05739">
            <w:pPr>
              <w:rPr>
                <w:u w:val="single"/>
              </w:rPr>
            </w:pPr>
            <w:r w:rsidRPr="00B80A0E">
              <w:rPr>
                <w:u w:val="single"/>
              </w:rPr>
              <w:t>Manufacturer</w:t>
            </w:r>
          </w:p>
        </w:tc>
        <w:tc>
          <w:tcPr>
            <w:tcW w:w="1016" w:type="pct"/>
          </w:tcPr>
          <w:p w14:paraId="3B3C9584" w14:textId="77777777" w:rsidR="0072786C" w:rsidRPr="00B80A0E" w:rsidRDefault="00B80A0E" w:rsidP="00E05739">
            <w:pPr>
              <w:rPr>
                <w:u w:val="single"/>
              </w:rPr>
            </w:pPr>
            <w:r w:rsidRPr="00B80A0E">
              <w:rPr>
                <w:u w:val="single"/>
              </w:rPr>
              <w:t>Catalog Number</w:t>
            </w:r>
          </w:p>
        </w:tc>
        <w:tc>
          <w:tcPr>
            <w:tcW w:w="2703" w:type="pct"/>
          </w:tcPr>
          <w:p w14:paraId="1E40B4B5" w14:textId="77777777" w:rsidR="0072786C" w:rsidRPr="00B80A0E" w:rsidRDefault="0072786C" w:rsidP="00B80A0E">
            <w:pPr>
              <w:rPr>
                <w:u w:val="single"/>
              </w:rPr>
            </w:pPr>
            <w:r w:rsidRPr="00B80A0E">
              <w:rPr>
                <w:u w:val="single"/>
              </w:rPr>
              <w:t>Conditions</w:t>
            </w:r>
          </w:p>
        </w:tc>
      </w:tr>
      <w:tr w:rsidR="00B80A0E" w:rsidRPr="002B6A3F" w14:paraId="343E3C87" w14:textId="77777777" w:rsidTr="00645A93">
        <w:trPr>
          <w:jc w:val="center"/>
        </w:trPr>
        <w:tc>
          <w:tcPr>
            <w:tcW w:w="1280" w:type="pct"/>
          </w:tcPr>
          <w:p w14:paraId="373C99D1" w14:textId="77777777" w:rsidR="00B80A0E" w:rsidRPr="002B6A3F" w:rsidRDefault="00B80A0E" w:rsidP="00E05739"/>
        </w:tc>
        <w:tc>
          <w:tcPr>
            <w:tcW w:w="1016" w:type="pct"/>
          </w:tcPr>
          <w:p w14:paraId="2AE5BB72" w14:textId="77777777" w:rsidR="00B80A0E" w:rsidRPr="002B6A3F" w:rsidRDefault="00B80A0E" w:rsidP="00E05739"/>
        </w:tc>
        <w:tc>
          <w:tcPr>
            <w:tcW w:w="2703" w:type="pct"/>
          </w:tcPr>
          <w:p w14:paraId="4A54DA0F" w14:textId="77777777" w:rsidR="00B80A0E" w:rsidRPr="002B6A3F" w:rsidRDefault="00B80A0E" w:rsidP="00E05739"/>
        </w:tc>
      </w:tr>
      <w:tr w:rsidR="00B80A0E" w:rsidRPr="002B6A3F" w14:paraId="3BF4D06C" w14:textId="77777777" w:rsidTr="00645A93">
        <w:trPr>
          <w:jc w:val="center"/>
        </w:trPr>
        <w:tc>
          <w:tcPr>
            <w:tcW w:w="1280" w:type="pct"/>
          </w:tcPr>
          <w:p w14:paraId="52A4E108" w14:textId="77777777" w:rsidR="00B80A0E" w:rsidRPr="00AF2C39" w:rsidRDefault="00B80A0E" w:rsidP="00E05739">
            <w:pPr>
              <w:rPr>
                <w:u w:val="single"/>
              </w:rPr>
            </w:pPr>
            <w:r w:rsidRPr="00AF2C39">
              <w:rPr>
                <w:u w:val="single"/>
              </w:rPr>
              <w:t>Aluma-Form</w:t>
            </w:r>
          </w:p>
        </w:tc>
        <w:tc>
          <w:tcPr>
            <w:tcW w:w="1016" w:type="pct"/>
          </w:tcPr>
          <w:p w14:paraId="1A59CF84" w14:textId="77777777" w:rsidR="00B80A0E" w:rsidRPr="002B6A3F" w:rsidRDefault="00B80A0E" w:rsidP="00E05739"/>
        </w:tc>
        <w:tc>
          <w:tcPr>
            <w:tcW w:w="2703" w:type="pct"/>
          </w:tcPr>
          <w:p w14:paraId="027ACC1B" w14:textId="77777777" w:rsidR="00B80A0E" w:rsidRPr="002B6A3F" w:rsidRDefault="00B80A0E" w:rsidP="00E05739"/>
        </w:tc>
      </w:tr>
      <w:tr w:rsidR="00AF2C39" w:rsidRPr="002B6A3F" w14:paraId="78F2FBD1" w14:textId="77777777" w:rsidTr="00645A93">
        <w:trPr>
          <w:jc w:val="center"/>
        </w:trPr>
        <w:tc>
          <w:tcPr>
            <w:tcW w:w="1280" w:type="pct"/>
          </w:tcPr>
          <w:p w14:paraId="39EC83F2" w14:textId="77777777" w:rsidR="00AF2C39" w:rsidRDefault="00AF2C39" w:rsidP="00E05739">
            <w:r>
              <w:t>Single Phase</w:t>
            </w:r>
          </w:p>
        </w:tc>
        <w:tc>
          <w:tcPr>
            <w:tcW w:w="1016" w:type="pct"/>
          </w:tcPr>
          <w:p w14:paraId="418EBB0C" w14:textId="77777777" w:rsidR="00AF2C39" w:rsidRPr="002B6A3F" w:rsidRDefault="00AF2C39" w:rsidP="00E05739">
            <w:r>
              <w:t>F1CA-MV-x18*</w:t>
            </w:r>
          </w:p>
        </w:tc>
        <w:tc>
          <w:tcPr>
            <w:tcW w:w="2703" w:type="pct"/>
            <w:vMerge w:val="restart"/>
          </w:tcPr>
          <w:p w14:paraId="1BAA96ED" w14:textId="77777777" w:rsidR="00AF2C39" w:rsidRPr="002B6A3F" w:rsidRDefault="00AF2C39" w:rsidP="00DC3612">
            <w:pPr>
              <w:numPr>
                <w:ilvl w:val="0"/>
                <w:numId w:val="25"/>
              </w:numPr>
            </w:pPr>
            <w:r>
              <w:t>To obtain experience.</w:t>
            </w:r>
          </w:p>
          <w:p w14:paraId="7A6CB439" w14:textId="77777777" w:rsidR="00AF2C39" w:rsidRPr="002B6A3F" w:rsidRDefault="00AF2C39" w:rsidP="00DC3612">
            <w:pPr>
              <w:numPr>
                <w:ilvl w:val="0"/>
                <w:numId w:val="25"/>
              </w:numPr>
            </w:pPr>
            <w:r>
              <w:t>For use only in scenic areas and locations where right-of-way is limited.</w:t>
            </w:r>
          </w:p>
          <w:p w14:paraId="374ADC67" w14:textId="77777777" w:rsidR="00AF2C39" w:rsidRDefault="00AF2C39" w:rsidP="00DC3612">
            <w:pPr>
              <w:numPr>
                <w:ilvl w:val="0"/>
                <w:numId w:val="25"/>
              </w:numPr>
            </w:pPr>
            <w:r>
              <w:t>Not to be used where conductor galloping may be expected.</w:t>
            </w:r>
          </w:p>
          <w:p w14:paraId="4DF63242" w14:textId="77777777" w:rsidR="00AF2C39" w:rsidRPr="002B6A3F" w:rsidRDefault="00AF2C39" w:rsidP="00DC3612">
            <w:pPr>
              <w:numPr>
                <w:ilvl w:val="0"/>
                <w:numId w:val="25"/>
              </w:numPr>
            </w:pPr>
            <w:r>
              <w:t>Not to be used in contaminated atmospheres.</w:t>
            </w:r>
          </w:p>
        </w:tc>
      </w:tr>
      <w:tr w:rsidR="00AF2C39" w:rsidRPr="002B6A3F" w14:paraId="6C8FB0BD" w14:textId="77777777" w:rsidTr="00645A93">
        <w:trPr>
          <w:jc w:val="center"/>
        </w:trPr>
        <w:tc>
          <w:tcPr>
            <w:tcW w:w="1280" w:type="pct"/>
          </w:tcPr>
          <w:p w14:paraId="1CB38C12" w14:textId="77777777" w:rsidR="00AF2C39" w:rsidRPr="002B6A3F" w:rsidRDefault="00AF2C39" w:rsidP="00E05739"/>
        </w:tc>
        <w:tc>
          <w:tcPr>
            <w:tcW w:w="1016" w:type="pct"/>
          </w:tcPr>
          <w:p w14:paraId="2F114DDB" w14:textId="77777777" w:rsidR="00AF2C39" w:rsidRPr="002B6A3F" w:rsidRDefault="00AF2C39" w:rsidP="00E05739"/>
        </w:tc>
        <w:tc>
          <w:tcPr>
            <w:tcW w:w="2703" w:type="pct"/>
            <w:vMerge/>
          </w:tcPr>
          <w:p w14:paraId="45E490B1" w14:textId="77777777" w:rsidR="00AF2C39" w:rsidRPr="002B6A3F" w:rsidRDefault="00AF2C39" w:rsidP="00DC3612">
            <w:pPr>
              <w:numPr>
                <w:ilvl w:val="0"/>
                <w:numId w:val="25"/>
              </w:numPr>
            </w:pPr>
          </w:p>
        </w:tc>
      </w:tr>
      <w:tr w:rsidR="00AF2C39" w:rsidRPr="002B6A3F" w14:paraId="199526D3" w14:textId="77777777" w:rsidTr="00645A93">
        <w:trPr>
          <w:jc w:val="center"/>
        </w:trPr>
        <w:tc>
          <w:tcPr>
            <w:tcW w:w="1280" w:type="pct"/>
          </w:tcPr>
          <w:p w14:paraId="5F7C25B7" w14:textId="77777777" w:rsidR="00AF2C39" w:rsidRPr="002B6A3F" w:rsidRDefault="00AF2C39" w:rsidP="00E05739"/>
        </w:tc>
        <w:tc>
          <w:tcPr>
            <w:tcW w:w="1016" w:type="pct"/>
          </w:tcPr>
          <w:p w14:paraId="38BFBC6A" w14:textId="77777777" w:rsidR="00AF2C39" w:rsidRPr="002B6A3F" w:rsidRDefault="00AF2C39" w:rsidP="00E05739"/>
        </w:tc>
        <w:tc>
          <w:tcPr>
            <w:tcW w:w="2703" w:type="pct"/>
            <w:vMerge/>
          </w:tcPr>
          <w:p w14:paraId="2EAC0DAB" w14:textId="77777777" w:rsidR="00AF2C39" w:rsidRPr="002B6A3F" w:rsidRDefault="00AF2C39" w:rsidP="00DC3612">
            <w:pPr>
              <w:numPr>
                <w:ilvl w:val="0"/>
                <w:numId w:val="25"/>
              </w:numPr>
            </w:pPr>
          </w:p>
        </w:tc>
      </w:tr>
      <w:tr w:rsidR="00AF2C39" w:rsidRPr="002B6A3F" w14:paraId="429B99C2" w14:textId="77777777" w:rsidTr="00645A93">
        <w:trPr>
          <w:jc w:val="center"/>
        </w:trPr>
        <w:tc>
          <w:tcPr>
            <w:tcW w:w="1280" w:type="pct"/>
          </w:tcPr>
          <w:p w14:paraId="09FF2DFE" w14:textId="77777777" w:rsidR="00AF2C39" w:rsidRPr="002B6A3F" w:rsidRDefault="00AF2C39" w:rsidP="00E05739"/>
        </w:tc>
        <w:tc>
          <w:tcPr>
            <w:tcW w:w="1016" w:type="pct"/>
          </w:tcPr>
          <w:p w14:paraId="1D942BBD" w14:textId="77777777" w:rsidR="00AF2C39" w:rsidRPr="002B6A3F" w:rsidRDefault="00AF2C39" w:rsidP="00E05739"/>
        </w:tc>
        <w:tc>
          <w:tcPr>
            <w:tcW w:w="2703" w:type="pct"/>
            <w:vMerge/>
          </w:tcPr>
          <w:p w14:paraId="585EA98E" w14:textId="77777777" w:rsidR="00AF2C39" w:rsidRPr="002B6A3F" w:rsidRDefault="00AF2C39" w:rsidP="00DC3612">
            <w:pPr>
              <w:numPr>
                <w:ilvl w:val="0"/>
                <w:numId w:val="25"/>
              </w:numPr>
            </w:pPr>
          </w:p>
        </w:tc>
      </w:tr>
      <w:tr w:rsidR="00AF2C39" w:rsidRPr="002B6A3F" w14:paraId="7E9BF5E2" w14:textId="77777777" w:rsidTr="00645A93">
        <w:trPr>
          <w:jc w:val="center"/>
        </w:trPr>
        <w:tc>
          <w:tcPr>
            <w:tcW w:w="1280" w:type="pct"/>
          </w:tcPr>
          <w:p w14:paraId="666673E7" w14:textId="77777777" w:rsidR="00AF2C39" w:rsidRPr="002B6A3F" w:rsidRDefault="00AF2C39" w:rsidP="00E05739"/>
        </w:tc>
        <w:tc>
          <w:tcPr>
            <w:tcW w:w="1016" w:type="pct"/>
          </w:tcPr>
          <w:p w14:paraId="03794940" w14:textId="77777777" w:rsidR="00AF2C39" w:rsidRPr="002B6A3F" w:rsidRDefault="00AF2C39" w:rsidP="00E05739"/>
        </w:tc>
        <w:tc>
          <w:tcPr>
            <w:tcW w:w="2703" w:type="pct"/>
            <w:vMerge/>
          </w:tcPr>
          <w:p w14:paraId="5EFBD80B" w14:textId="77777777" w:rsidR="00AF2C39" w:rsidRPr="002B6A3F" w:rsidRDefault="00AF2C39" w:rsidP="00DC3612">
            <w:pPr>
              <w:numPr>
                <w:ilvl w:val="0"/>
                <w:numId w:val="25"/>
              </w:numPr>
            </w:pPr>
          </w:p>
        </w:tc>
      </w:tr>
      <w:tr w:rsidR="00AF2C39" w:rsidRPr="002B6A3F" w14:paraId="07CADED2" w14:textId="77777777" w:rsidTr="00645A93">
        <w:trPr>
          <w:jc w:val="center"/>
        </w:trPr>
        <w:tc>
          <w:tcPr>
            <w:tcW w:w="1280" w:type="pct"/>
          </w:tcPr>
          <w:p w14:paraId="4034E1C7" w14:textId="77777777" w:rsidR="00AF2C39" w:rsidRPr="002B6A3F" w:rsidRDefault="00AF2C39" w:rsidP="00E05739"/>
        </w:tc>
        <w:tc>
          <w:tcPr>
            <w:tcW w:w="1016" w:type="pct"/>
          </w:tcPr>
          <w:p w14:paraId="47C660BD" w14:textId="77777777" w:rsidR="00AF2C39" w:rsidRPr="002B6A3F" w:rsidRDefault="00AF2C39" w:rsidP="00E05739"/>
        </w:tc>
        <w:tc>
          <w:tcPr>
            <w:tcW w:w="2703" w:type="pct"/>
            <w:vMerge/>
          </w:tcPr>
          <w:p w14:paraId="207A1D83" w14:textId="77777777" w:rsidR="00AF2C39" w:rsidRDefault="00AF2C39" w:rsidP="00DC3612">
            <w:pPr>
              <w:numPr>
                <w:ilvl w:val="0"/>
                <w:numId w:val="25"/>
              </w:numPr>
            </w:pPr>
          </w:p>
        </w:tc>
      </w:tr>
      <w:tr w:rsidR="00AF2C39" w:rsidRPr="002B6A3F" w14:paraId="4134DB44" w14:textId="77777777" w:rsidTr="00645A93">
        <w:trPr>
          <w:jc w:val="center"/>
        </w:trPr>
        <w:tc>
          <w:tcPr>
            <w:tcW w:w="1280" w:type="pct"/>
          </w:tcPr>
          <w:p w14:paraId="0CD2C28F" w14:textId="77777777" w:rsidR="00AF2C39" w:rsidRPr="002B6A3F" w:rsidRDefault="00AF2C39" w:rsidP="00E05739"/>
        </w:tc>
        <w:tc>
          <w:tcPr>
            <w:tcW w:w="1016" w:type="pct"/>
          </w:tcPr>
          <w:p w14:paraId="0C7E9822" w14:textId="77777777" w:rsidR="00AF2C39" w:rsidRPr="002B6A3F" w:rsidRDefault="00AF2C39" w:rsidP="00E05739"/>
        </w:tc>
        <w:tc>
          <w:tcPr>
            <w:tcW w:w="2703" w:type="pct"/>
            <w:vMerge/>
          </w:tcPr>
          <w:p w14:paraId="6F9EFBF5" w14:textId="77777777" w:rsidR="00AF2C39" w:rsidRDefault="00AF2C39" w:rsidP="00DC3612">
            <w:pPr>
              <w:numPr>
                <w:ilvl w:val="0"/>
                <w:numId w:val="25"/>
              </w:numPr>
            </w:pPr>
          </w:p>
        </w:tc>
      </w:tr>
      <w:tr w:rsidR="00B80A0E" w:rsidRPr="002B6A3F" w14:paraId="39D50F5F" w14:textId="77777777" w:rsidTr="00645A93">
        <w:trPr>
          <w:jc w:val="center"/>
        </w:trPr>
        <w:tc>
          <w:tcPr>
            <w:tcW w:w="1280" w:type="pct"/>
          </w:tcPr>
          <w:p w14:paraId="23CCA3E2" w14:textId="77777777" w:rsidR="00B80A0E" w:rsidRPr="002B6A3F" w:rsidRDefault="00B80A0E" w:rsidP="00E05739"/>
        </w:tc>
        <w:tc>
          <w:tcPr>
            <w:tcW w:w="1016" w:type="pct"/>
          </w:tcPr>
          <w:p w14:paraId="7CB7E951" w14:textId="77777777" w:rsidR="00B80A0E" w:rsidRPr="002B6A3F" w:rsidRDefault="00B80A0E" w:rsidP="00E05739"/>
        </w:tc>
        <w:tc>
          <w:tcPr>
            <w:tcW w:w="2703" w:type="pct"/>
          </w:tcPr>
          <w:p w14:paraId="367ECEEC" w14:textId="77777777" w:rsidR="00B80A0E" w:rsidRDefault="00B80A0E" w:rsidP="00E05739"/>
        </w:tc>
      </w:tr>
      <w:tr w:rsidR="0072786C" w:rsidRPr="002B6A3F" w14:paraId="72AEB990" w14:textId="77777777" w:rsidTr="00645A93">
        <w:trPr>
          <w:jc w:val="center"/>
        </w:trPr>
        <w:tc>
          <w:tcPr>
            <w:tcW w:w="1280" w:type="pct"/>
          </w:tcPr>
          <w:p w14:paraId="3DBB8EF9" w14:textId="77777777" w:rsidR="0072786C" w:rsidRPr="002B6A3F" w:rsidRDefault="0072786C" w:rsidP="00E05739">
            <w:pPr>
              <w:rPr>
                <w:u w:val="single"/>
              </w:rPr>
            </w:pPr>
            <w:r w:rsidRPr="002B6A3F">
              <w:rPr>
                <w:u w:val="single"/>
              </w:rPr>
              <w:t>Hubbell (Chance)</w:t>
            </w:r>
          </w:p>
        </w:tc>
        <w:tc>
          <w:tcPr>
            <w:tcW w:w="1016" w:type="pct"/>
          </w:tcPr>
          <w:p w14:paraId="5F68A9AB" w14:textId="77777777" w:rsidR="0072786C" w:rsidRPr="002B6A3F" w:rsidRDefault="0072786C" w:rsidP="00E05739">
            <w:pPr>
              <w:ind w:left="252" w:hanging="252"/>
            </w:pPr>
          </w:p>
        </w:tc>
        <w:tc>
          <w:tcPr>
            <w:tcW w:w="2703" w:type="pct"/>
          </w:tcPr>
          <w:p w14:paraId="4D41DC56" w14:textId="77777777" w:rsidR="0072786C" w:rsidRPr="002B6A3F" w:rsidRDefault="0072786C" w:rsidP="00E05739">
            <w:pPr>
              <w:ind w:left="252" w:hanging="252"/>
            </w:pPr>
          </w:p>
        </w:tc>
      </w:tr>
      <w:tr w:rsidR="0072786C" w:rsidRPr="002B6A3F" w14:paraId="3AD9B4CE" w14:textId="77777777" w:rsidTr="00645A93">
        <w:trPr>
          <w:jc w:val="center"/>
        </w:trPr>
        <w:tc>
          <w:tcPr>
            <w:tcW w:w="1280" w:type="pct"/>
          </w:tcPr>
          <w:p w14:paraId="3411BFDA" w14:textId="77777777" w:rsidR="0072786C" w:rsidRPr="002B6A3F" w:rsidRDefault="0072786C" w:rsidP="00E05739">
            <w:r w:rsidRPr="002B6A3F">
              <w:t>Two-phase pin bracket</w:t>
            </w:r>
          </w:p>
        </w:tc>
        <w:tc>
          <w:tcPr>
            <w:tcW w:w="1016" w:type="pct"/>
          </w:tcPr>
          <w:p w14:paraId="27F9CF76" w14:textId="77777777" w:rsidR="0072786C" w:rsidRPr="002B6A3F" w:rsidRDefault="0072786C" w:rsidP="00E05739">
            <w:pPr>
              <w:ind w:left="252" w:hanging="252"/>
            </w:pPr>
            <w:r w:rsidRPr="002B6A3F">
              <w:t>2SBM44VV4</w:t>
            </w:r>
          </w:p>
        </w:tc>
        <w:tc>
          <w:tcPr>
            <w:tcW w:w="2703" w:type="pct"/>
          </w:tcPr>
          <w:p w14:paraId="35989D5C" w14:textId="77777777" w:rsidR="0072786C" w:rsidRPr="002B6A3F" w:rsidRDefault="0072786C" w:rsidP="00AF2C39"/>
        </w:tc>
      </w:tr>
      <w:tr w:rsidR="0072786C" w:rsidRPr="002B6A3F" w14:paraId="25D8CE77" w14:textId="77777777" w:rsidTr="00645A93">
        <w:trPr>
          <w:jc w:val="center"/>
        </w:trPr>
        <w:tc>
          <w:tcPr>
            <w:tcW w:w="1280" w:type="pct"/>
          </w:tcPr>
          <w:p w14:paraId="4CFA0945" w14:textId="77777777" w:rsidR="0072786C" w:rsidRPr="002B6A3F" w:rsidRDefault="0072786C" w:rsidP="00E05739">
            <w:r w:rsidRPr="002B6A3F">
              <w:t>Standoff insulator</w:t>
            </w:r>
          </w:p>
        </w:tc>
        <w:tc>
          <w:tcPr>
            <w:tcW w:w="1016" w:type="pct"/>
          </w:tcPr>
          <w:p w14:paraId="2F426C04" w14:textId="77777777" w:rsidR="0072786C" w:rsidRPr="002B6A3F" w:rsidRDefault="0072786C" w:rsidP="00E05739">
            <w:pPr>
              <w:ind w:left="252" w:hanging="252"/>
            </w:pPr>
            <w:r w:rsidRPr="002B6A3F">
              <w:t>1SBM19V4</w:t>
            </w:r>
          </w:p>
        </w:tc>
        <w:tc>
          <w:tcPr>
            <w:tcW w:w="2703" w:type="pct"/>
          </w:tcPr>
          <w:p w14:paraId="2236A807" w14:textId="77777777" w:rsidR="0072786C" w:rsidRPr="002B6A3F" w:rsidRDefault="0072786C" w:rsidP="00E05739"/>
        </w:tc>
      </w:tr>
      <w:tr w:rsidR="00B80A0E" w:rsidRPr="002B6A3F" w14:paraId="73F1F7A9" w14:textId="77777777" w:rsidTr="00645A93">
        <w:trPr>
          <w:jc w:val="center"/>
        </w:trPr>
        <w:tc>
          <w:tcPr>
            <w:tcW w:w="1280" w:type="pct"/>
          </w:tcPr>
          <w:p w14:paraId="09756E5F" w14:textId="77777777" w:rsidR="00B80A0E" w:rsidRPr="002B6A3F" w:rsidRDefault="00B80A0E" w:rsidP="00E05739">
            <w:r w:rsidRPr="002B6A3F">
              <w:t>Deadend arm</w:t>
            </w:r>
          </w:p>
        </w:tc>
        <w:tc>
          <w:tcPr>
            <w:tcW w:w="1016" w:type="pct"/>
          </w:tcPr>
          <w:p w14:paraId="7917DC65" w14:textId="77777777" w:rsidR="00B80A0E" w:rsidRPr="002B6A3F" w:rsidRDefault="00B80A0E" w:rsidP="00E05739">
            <w:pPr>
              <w:ind w:left="252" w:hanging="252"/>
            </w:pPr>
            <w:r w:rsidRPr="002B6A3F">
              <w:t>DEM48SP</w:t>
            </w:r>
          </w:p>
        </w:tc>
        <w:tc>
          <w:tcPr>
            <w:tcW w:w="2703" w:type="pct"/>
          </w:tcPr>
          <w:p w14:paraId="236EFD23" w14:textId="77777777" w:rsidR="00B80A0E" w:rsidRPr="002B6A3F" w:rsidRDefault="00B80A0E" w:rsidP="00E05739"/>
        </w:tc>
      </w:tr>
      <w:tr w:rsidR="00B80A0E" w:rsidRPr="002B6A3F" w14:paraId="61E57CB3" w14:textId="77777777" w:rsidTr="00645A93">
        <w:trPr>
          <w:jc w:val="center"/>
        </w:trPr>
        <w:tc>
          <w:tcPr>
            <w:tcW w:w="1280" w:type="pct"/>
          </w:tcPr>
          <w:p w14:paraId="24B70755" w14:textId="77777777" w:rsidR="00B80A0E" w:rsidRPr="002B6A3F" w:rsidRDefault="00B80A0E" w:rsidP="00E05739"/>
        </w:tc>
        <w:tc>
          <w:tcPr>
            <w:tcW w:w="1016" w:type="pct"/>
          </w:tcPr>
          <w:p w14:paraId="1CA101F3" w14:textId="77777777" w:rsidR="00B80A0E" w:rsidRPr="002B6A3F" w:rsidRDefault="00B80A0E" w:rsidP="00E05739">
            <w:pPr>
              <w:ind w:left="252" w:hanging="252"/>
            </w:pPr>
          </w:p>
        </w:tc>
        <w:tc>
          <w:tcPr>
            <w:tcW w:w="2703" w:type="pct"/>
          </w:tcPr>
          <w:p w14:paraId="67D49859" w14:textId="77777777" w:rsidR="00B80A0E" w:rsidRPr="002B6A3F" w:rsidRDefault="00B80A0E" w:rsidP="00E05739"/>
        </w:tc>
      </w:tr>
      <w:tr w:rsidR="00B80A0E" w:rsidRPr="002B6A3F" w14:paraId="2D2E91BA" w14:textId="77777777" w:rsidTr="00645A93">
        <w:trPr>
          <w:jc w:val="center"/>
        </w:trPr>
        <w:tc>
          <w:tcPr>
            <w:tcW w:w="1280" w:type="pct"/>
          </w:tcPr>
          <w:p w14:paraId="3BEDCE39" w14:textId="77777777" w:rsidR="00B80A0E" w:rsidRPr="002B6A3F" w:rsidRDefault="00B80A0E" w:rsidP="00E05739">
            <w:pPr>
              <w:rPr>
                <w:u w:val="single"/>
              </w:rPr>
            </w:pPr>
            <w:r w:rsidRPr="002B6A3F">
              <w:rPr>
                <w:u w:val="single"/>
              </w:rPr>
              <w:t>MacLean (Continental)</w:t>
            </w:r>
          </w:p>
        </w:tc>
        <w:tc>
          <w:tcPr>
            <w:tcW w:w="1016" w:type="pct"/>
          </w:tcPr>
          <w:p w14:paraId="2D0D2977" w14:textId="77777777" w:rsidR="00B80A0E" w:rsidRPr="002B6A3F" w:rsidRDefault="00B80A0E" w:rsidP="00E05739"/>
        </w:tc>
        <w:tc>
          <w:tcPr>
            <w:tcW w:w="2703" w:type="pct"/>
          </w:tcPr>
          <w:p w14:paraId="6CFC7C04" w14:textId="77777777" w:rsidR="00B80A0E" w:rsidRPr="002B6A3F" w:rsidRDefault="00B80A0E" w:rsidP="00E05739"/>
        </w:tc>
      </w:tr>
      <w:tr w:rsidR="00B80A0E" w:rsidRPr="002B6A3F" w14:paraId="313CACE8" w14:textId="77777777" w:rsidTr="00645A93">
        <w:trPr>
          <w:jc w:val="center"/>
        </w:trPr>
        <w:tc>
          <w:tcPr>
            <w:tcW w:w="1280" w:type="pct"/>
          </w:tcPr>
          <w:p w14:paraId="6E99522D" w14:textId="77777777" w:rsidR="00B80A0E" w:rsidRPr="002B6A3F" w:rsidRDefault="00B80A0E" w:rsidP="00E05739">
            <w:r w:rsidRPr="002B6A3F">
              <w:t>Two-phase pin bracket</w:t>
            </w:r>
          </w:p>
        </w:tc>
        <w:tc>
          <w:tcPr>
            <w:tcW w:w="1016" w:type="pct"/>
          </w:tcPr>
          <w:p w14:paraId="0AF27EBD" w14:textId="77777777" w:rsidR="00B80A0E" w:rsidRPr="002B6A3F" w:rsidRDefault="00B80A0E" w:rsidP="00E05739">
            <w:r w:rsidRPr="002B6A3F">
              <w:t>G2MDA x 44DV3</w:t>
            </w:r>
          </w:p>
        </w:tc>
        <w:tc>
          <w:tcPr>
            <w:tcW w:w="2703" w:type="pct"/>
          </w:tcPr>
          <w:p w14:paraId="13F4CBD7" w14:textId="77777777" w:rsidR="00B80A0E" w:rsidRPr="002B6A3F" w:rsidRDefault="00B80A0E" w:rsidP="00E05739">
            <w:pPr>
              <w:jc w:val="center"/>
            </w:pPr>
            <w:r w:rsidRPr="002B6A3F">
              <w:t>Same as above.</w:t>
            </w:r>
          </w:p>
        </w:tc>
      </w:tr>
      <w:tr w:rsidR="00B80A0E" w:rsidRPr="002B6A3F" w14:paraId="1E1799C9" w14:textId="77777777" w:rsidTr="00645A93">
        <w:trPr>
          <w:jc w:val="center"/>
        </w:trPr>
        <w:tc>
          <w:tcPr>
            <w:tcW w:w="1280" w:type="pct"/>
          </w:tcPr>
          <w:p w14:paraId="7FC203CA" w14:textId="77777777" w:rsidR="00B80A0E" w:rsidRPr="002B6A3F" w:rsidRDefault="00B80A0E" w:rsidP="00E05739">
            <w:r w:rsidRPr="002B6A3F">
              <w:t xml:space="preserve">Two-phase pin bracket </w:t>
            </w:r>
          </w:p>
        </w:tc>
        <w:tc>
          <w:tcPr>
            <w:tcW w:w="1016" w:type="pct"/>
          </w:tcPr>
          <w:p w14:paraId="51184F79" w14:textId="77777777" w:rsidR="00B80A0E" w:rsidRPr="002B6A3F" w:rsidRDefault="00B80A0E" w:rsidP="00E05739">
            <w:r w:rsidRPr="002B6A3F">
              <w:t>G2HDA x 48DV3</w:t>
            </w:r>
          </w:p>
        </w:tc>
        <w:tc>
          <w:tcPr>
            <w:tcW w:w="2703" w:type="pct"/>
          </w:tcPr>
          <w:p w14:paraId="2CADAECC" w14:textId="77777777" w:rsidR="00B80A0E" w:rsidRPr="002B6A3F" w:rsidRDefault="00B80A0E" w:rsidP="00E05739"/>
        </w:tc>
      </w:tr>
      <w:tr w:rsidR="00B80A0E" w:rsidRPr="002B6A3F" w14:paraId="612C97DD" w14:textId="77777777" w:rsidTr="00645A93">
        <w:trPr>
          <w:jc w:val="center"/>
        </w:trPr>
        <w:tc>
          <w:tcPr>
            <w:tcW w:w="1280" w:type="pct"/>
          </w:tcPr>
          <w:p w14:paraId="0A73670D" w14:textId="77777777" w:rsidR="00B80A0E" w:rsidRPr="002B6A3F" w:rsidRDefault="00B80A0E" w:rsidP="00E05739">
            <w:r w:rsidRPr="002B6A3F">
              <w:t>Standoff insulator</w:t>
            </w:r>
          </w:p>
        </w:tc>
        <w:tc>
          <w:tcPr>
            <w:tcW w:w="1016" w:type="pct"/>
          </w:tcPr>
          <w:p w14:paraId="08450597" w14:textId="77777777" w:rsidR="00B80A0E" w:rsidRPr="002B6A3F" w:rsidRDefault="00B80A0E" w:rsidP="00E05739">
            <w:r w:rsidRPr="002B6A3F">
              <w:t>G1MDA x 18DV3</w:t>
            </w:r>
          </w:p>
        </w:tc>
        <w:tc>
          <w:tcPr>
            <w:tcW w:w="2703" w:type="pct"/>
          </w:tcPr>
          <w:p w14:paraId="5AF4173E" w14:textId="77777777" w:rsidR="00B80A0E" w:rsidRPr="002B6A3F" w:rsidRDefault="00B80A0E" w:rsidP="00E05739"/>
        </w:tc>
      </w:tr>
      <w:tr w:rsidR="00B80A0E" w:rsidRPr="002B6A3F" w14:paraId="2679CE49" w14:textId="77777777" w:rsidTr="00645A93">
        <w:trPr>
          <w:jc w:val="center"/>
        </w:trPr>
        <w:tc>
          <w:tcPr>
            <w:tcW w:w="1280" w:type="pct"/>
          </w:tcPr>
          <w:p w14:paraId="06CADA2C" w14:textId="77777777" w:rsidR="00B80A0E" w:rsidRPr="002B6A3F" w:rsidRDefault="00B80A0E" w:rsidP="00E05739">
            <w:r w:rsidRPr="002B6A3F">
              <w:t>Standoff insulator</w:t>
            </w:r>
          </w:p>
        </w:tc>
        <w:tc>
          <w:tcPr>
            <w:tcW w:w="1016" w:type="pct"/>
          </w:tcPr>
          <w:p w14:paraId="2F207824" w14:textId="77777777" w:rsidR="00B80A0E" w:rsidRPr="002B6A3F" w:rsidRDefault="00B80A0E" w:rsidP="00E05739">
            <w:r w:rsidRPr="002B6A3F">
              <w:t>G1MDA x 19DV3</w:t>
            </w:r>
          </w:p>
        </w:tc>
        <w:tc>
          <w:tcPr>
            <w:tcW w:w="2703" w:type="pct"/>
          </w:tcPr>
          <w:p w14:paraId="0BADD2BA" w14:textId="77777777" w:rsidR="00B80A0E" w:rsidRPr="002B6A3F" w:rsidRDefault="00B80A0E" w:rsidP="00E05739"/>
        </w:tc>
      </w:tr>
      <w:tr w:rsidR="00B80A0E" w:rsidRPr="002B6A3F" w14:paraId="3F7BDDCE" w14:textId="77777777" w:rsidTr="00645A93">
        <w:trPr>
          <w:jc w:val="center"/>
        </w:trPr>
        <w:tc>
          <w:tcPr>
            <w:tcW w:w="1280" w:type="pct"/>
          </w:tcPr>
          <w:p w14:paraId="29EBA083" w14:textId="77777777" w:rsidR="00B80A0E" w:rsidRPr="002B6A3F" w:rsidRDefault="00B80A0E" w:rsidP="00E05739">
            <w:r w:rsidRPr="002B6A3F">
              <w:t>Standoff insulator</w:t>
            </w:r>
          </w:p>
        </w:tc>
        <w:tc>
          <w:tcPr>
            <w:tcW w:w="1016" w:type="pct"/>
          </w:tcPr>
          <w:p w14:paraId="4F797AD6" w14:textId="77777777" w:rsidR="00B80A0E" w:rsidRPr="002B6A3F" w:rsidRDefault="00B80A0E" w:rsidP="00E05739">
            <w:r w:rsidRPr="002B6A3F">
              <w:t>G1MDA x 20DV3</w:t>
            </w:r>
          </w:p>
        </w:tc>
        <w:tc>
          <w:tcPr>
            <w:tcW w:w="2703" w:type="pct"/>
          </w:tcPr>
          <w:p w14:paraId="026A34E5" w14:textId="77777777" w:rsidR="00B80A0E" w:rsidRPr="002B6A3F" w:rsidRDefault="00B80A0E" w:rsidP="00E05739"/>
        </w:tc>
      </w:tr>
      <w:tr w:rsidR="00B80A0E" w:rsidRPr="002B6A3F" w14:paraId="3F510F3C" w14:textId="77777777" w:rsidTr="00645A93">
        <w:trPr>
          <w:jc w:val="center"/>
        </w:trPr>
        <w:tc>
          <w:tcPr>
            <w:tcW w:w="1280" w:type="pct"/>
          </w:tcPr>
          <w:p w14:paraId="0DF8EC8D" w14:textId="77777777" w:rsidR="00B80A0E" w:rsidRPr="002B6A3F" w:rsidRDefault="00B80A0E" w:rsidP="00E05739">
            <w:r w:rsidRPr="002B6A3F">
              <w:t>Standoff bracket</w:t>
            </w:r>
          </w:p>
        </w:tc>
        <w:tc>
          <w:tcPr>
            <w:tcW w:w="1016" w:type="pct"/>
          </w:tcPr>
          <w:p w14:paraId="219796FF" w14:textId="77777777" w:rsidR="00B80A0E" w:rsidRPr="002B6A3F" w:rsidRDefault="00B80A0E" w:rsidP="00E05739">
            <w:r w:rsidRPr="002B6A3F">
              <w:t>G1MDA x 18AT</w:t>
            </w:r>
          </w:p>
        </w:tc>
        <w:tc>
          <w:tcPr>
            <w:tcW w:w="2703" w:type="pct"/>
          </w:tcPr>
          <w:p w14:paraId="4F8869D6" w14:textId="77777777" w:rsidR="00B80A0E" w:rsidRPr="002B6A3F" w:rsidRDefault="00B80A0E" w:rsidP="00E05739"/>
        </w:tc>
      </w:tr>
      <w:tr w:rsidR="00B80A0E" w:rsidRPr="002B6A3F" w14:paraId="4CFFA6DA" w14:textId="77777777" w:rsidTr="00645A93">
        <w:trPr>
          <w:jc w:val="center"/>
        </w:trPr>
        <w:tc>
          <w:tcPr>
            <w:tcW w:w="1280" w:type="pct"/>
          </w:tcPr>
          <w:p w14:paraId="23C23821" w14:textId="77777777" w:rsidR="00B80A0E" w:rsidRPr="002B6A3F" w:rsidRDefault="00B80A0E" w:rsidP="00E05739">
            <w:r w:rsidRPr="002B6A3F">
              <w:t>Deadend arm</w:t>
            </w:r>
          </w:p>
        </w:tc>
        <w:tc>
          <w:tcPr>
            <w:tcW w:w="1016" w:type="pct"/>
          </w:tcPr>
          <w:p w14:paraId="6CF020D4" w14:textId="77777777" w:rsidR="00B80A0E" w:rsidRPr="002B6A3F" w:rsidRDefault="00B80A0E" w:rsidP="00E05739">
            <w:r w:rsidRPr="002B6A3F">
              <w:t>GDAS-48E</w:t>
            </w:r>
          </w:p>
        </w:tc>
        <w:tc>
          <w:tcPr>
            <w:tcW w:w="2703" w:type="pct"/>
          </w:tcPr>
          <w:p w14:paraId="532852DC" w14:textId="77777777" w:rsidR="00B80A0E" w:rsidRPr="002B6A3F" w:rsidRDefault="00B80A0E" w:rsidP="00E05739"/>
        </w:tc>
      </w:tr>
      <w:tr w:rsidR="00B80A0E" w:rsidRPr="002B6A3F" w14:paraId="4B8A7082" w14:textId="77777777" w:rsidTr="00645A93">
        <w:trPr>
          <w:jc w:val="center"/>
        </w:trPr>
        <w:tc>
          <w:tcPr>
            <w:tcW w:w="1280" w:type="pct"/>
          </w:tcPr>
          <w:p w14:paraId="06B0C660" w14:textId="77777777" w:rsidR="00B80A0E" w:rsidRPr="002B6A3F" w:rsidRDefault="00B80A0E" w:rsidP="00E05739"/>
        </w:tc>
        <w:tc>
          <w:tcPr>
            <w:tcW w:w="1016" w:type="pct"/>
          </w:tcPr>
          <w:p w14:paraId="46B707CC" w14:textId="77777777" w:rsidR="00B80A0E" w:rsidRPr="002B6A3F" w:rsidRDefault="00B80A0E" w:rsidP="00E05739"/>
        </w:tc>
        <w:tc>
          <w:tcPr>
            <w:tcW w:w="2703" w:type="pct"/>
          </w:tcPr>
          <w:p w14:paraId="76B2FC6A" w14:textId="77777777" w:rsidR="00B80A0E" w:rsidRPr="002B6A3F" w:rsidRDefault="00B80A0E" w:rsidP="00E05739"/>
        </w:tc>
      </w:tr>
      <w:tr w:rsidR="00B80A0E" w:rsidRPr="002B6A3F" w14:paraId="63046C57" w14:textId="77777777" w:rsidTr="00645A93">
        <w:trPr>
          <w:jc w:val="center"/>
        </w:trPr>
        <w:tc>
          <w:tcPr>
            <w:tcW w:w="1280" w:type="pct"/>
          </w:tcPr>
          <w:p w14:paraId="190B0AC3" w14:textId="77777777" w:rsidR="00B80A0E" w:rsidRPr="002B6A3F" w:rsidRDefault="00645A93" w:rsidP="00E05739">
            <w:r w:rsidRPr="00645A93">
              <w:rPr>
                <w:u w:val="single"/>
              </w:rPr>
              <w:t>M.D. Henry Company, Inc.</w:t>
            </w:r>
          </w:p>
        </w:tc>
        <w:tc>
          <w:tcPr>
            <w:tcW w:w="1016" w:type="pct"/>
          </w:tcPr>
          <w:p w14:paraId="57A8A505" w14:textId="77777777" w:rsidR="00B80A0E" w:rsidRPr="002B6A3F" w:rsidRDefault="00645A93" w:rsidP="00645A93">
            <w:r>
              <w:t xml:space="preserve">TPIV-1.5-44-1.375 </w:t>
            </w:r>
          </w:p>
        </w:tc>
        <w:tc>
          <w:tcPr>
            <w:tcW w:w="2703" w:type="pct"/>
          </w:tcPr>
          <w:p w14:paraId="7BCF83E9" w14:textId="77777777" w:rsidR="00B80A0E" w:rsidRPr="002B6A3F" w:rsidRDefault="00645A93" w:rsidP="00E05739">
            <w:r>
              <w:t>Same as above.</w:t>
            </w:r>
          </w:p>
        </w:tc>
      </w:tr>
      <w:tr w:rsidR="00645A93" w:rsidRPr="002B6A3F" w14:paraId="588F2CF4" w14:textId="77777777" w:rsidTr="00645A93">
        <w:trPr>
          <w:jc w:val="center"/>
        </w:trPr>
        <w:tc>
          <w:tcPr>
            <w:tcW w:w="1280" w:type="pct"/>
          </w:tcPr>
          <w:p w14:paraId="3BBD389F" w14:textId="77777777" w:rsidR="00645A93" w:rsidRPr="00645A93" w:rsidRDefault="00645A93" w:rsidP="00E05739">
            <w:pPr>
              <w:rPr>
                <w:u w:val="single"/>
              </w:rPr>
            </w:pPr>
          </w:p>
        </w:tc>
        <w:tc>
          <w:tcPr>
            <w:tcW w:w="1016" w:type="pct"/>
          </w:tcPr>
          <w:p w14:paraId="6531FEA1" w14:textId="77777777" w:rsidR="00645A93" w:rsidRDefault="00645A93" w:rsidP="00E05739">
            <w:r>
              <w:t>TPIV-1.5-48-1.375</w:t>
            </w:r>
          </w:p>
        </w:tc>
        <w:tc>
          <w:tcPr>
            <w:tcW w:w="2703" w:type="pct"/>
          </w:tcPr>
          <w:p w14:paraId="4A0262A5" w14:textId="77777777" w:rsidR="00645A93" w:rsidRDefault="00645A93" w:rsidP="00E05739"/>
        </w:tc>
      </w:tr>
      <w:tr w:rsidR="00B80A0E" w:rsidRPr="002B6A3F" w14:paraId="1CBAE5EC" w14:textId="77777777" w:rsidTr="00645A93">
        <w:trPr>
          <w:jc w:val="center"/>
        </w:trPr>
        <w:tc>
          <w:tcPr>
            <w:tcW w:w="1280" w:type="pct"/>
          </w:tcPr>
          <w:p w14:paraId="07BC84C1" w14:textId="77777777" w:rsidR="00B80A0E" w:rsidRPr="002B6A3F" w:rsidRDefault="00B80A0E" w:rsidP="00E05739"/>
        </w:tc>
        <w:tc>
          <w:tcPr>
            <w:tcW w:w="1016" w:type="pct"/>
          </w:tcPr>
          <w:p w14:paraId="663D9A1B" w14:textId="77777777" w:rsidR="00B80A0E" w:rsidRPr="002B6A3F" w:rsidRDefault="00645A93" w:rsidP="00E05739">
            <w:pPr>
              <w:ind w:left="252" w:hanging="252"/>
            </w:pPr>
            <w:r>
              <w:t>TPIV-2-48-1.375</w:t>
            </w:r>
          </w:p>
        </w:tc>
        <w:tc>
          <w:tcPr>
            <w:tcW w:w="2703" w:type="pct"/>
          </w:tcPr>
          <w:p w14:paraId="644DEE46" w14:textId="77777777" w:rsidR="00B80A0E" w:rsidRPr="002B6A3F" w:rsidRDefault="00B80A0E" w:rsidP="00E05739">
            <w:pPr>
              <w:ind w:left="252" w:hanging="252"/>
            </w:pPr>
          </w:p>
        </w:tc>
      </w:tr>
      <w:tr w:rsidR="00645A93" w:rsidRPr="002B6A3F" w14:paraId="05416F6F" w14:textId="77777777" w:rsidTr="00645A93">
        <w:trPr>
          <w:jc w:val="center"/>
        </w:trPr>
        <w:tc>
          <w:tcPr>
            <w:tcW w:w="1280" w:type="pct"/>
          </w:tcPr>
          <w:p w14:paraId="49135731" w14:textId="77777777" w:rsidR="00645A93" w:rsidRPr="002B6A3F" w:rsidRDefault="00645A93" w:rsidP="00E05739"/>
        </w:tc>
        <w:tc>
          <w:tcPr>
            <w:tcW w:w="1016" w:type="pct"/>
          </w:tcPr>
          <w:p w14:paraId="0604BF15" w14:textId="77777777" w:rsidR="00645A93" w:rsidRDefault="00645A93" w:rsidP="00E05739">
            <w:pPr>
              <w:ind w:left="252" w:hanging="252"/>
            </w:pPr>
            <w:r>
              <w:t>SPSV-1.5-18-1.375</w:t>
            </w:r>
          </w:p>
        </w:tc>
        <w:tc>
          <w:tcPr>
            <w:tcW w:w="2703" w:type="pct"/>
          </w:tcPr>
          <w:p w14:paraId="7F2338A8" w14:textId="77777777" w:rsidR="00645A93" w:rsidRPr="002B6A3F" w:rsidRDefault="00645A93" w:rsidP="00E05739">
            <w:pPr>
              <w:ind w:left="252" w:hanging="252"/>
            </w:pPr>
          </w:p>
        </w:tc>
      </w:tr>
      <w:tr w:rsidR="00645A93" w:rsidRPr="002B6A3F" w14:paraId="2418684E" w14:textId="77777777" w:rsidTr="00645A93">
        <w:trPr>
          <w:jc w:val="center"/>
        </w:trPr>
        <w:tc>
          <w:tcPr>
            <w:tcW w:w="1280" w:type="pct"/>
          </w:tcPr>
          <w:p w14:paraId="3A5CA61A" w14:textId="77777777" w:rsidR="00645A93" w:rsidRPr="002B6A3F" w:rsidRDefault="00645A93" w:rsidP="00E05739"/>
        </w:tc>
        <w:tc>
          <w:tcPr>
            <w:tcW w:w="1016" w:type="pct"/>
          </w:tcPr>
          <w:p w14:paraId="0F5D16CE" w14:textId="77777777" w:rsidR="00645A93" w:rsidRDefault="00645A93" w:rsidP="00E05739">
            <w:pPr>
              <w:ind w:left="252" w:hanging="252"/>
            </w:pPr>
            <w:r>
              <w:t>SPSV-1.5-19-1.375</w:t>
            </w:r>
          </w:p>
        </w:tc>
        <w:tc>
          <w:tcPr>
            <w:tcW w:w="2703" w:type="pct"/>
          </w:tcPr>
          <w:p w14:paraId="01408AC5" w14:textId="77777777" w:rsidR="00645A93" w:rsidRPr="002B6A3F" w:rsidRDefault="00645A93" w:rsidP="00E05739">
            <w:pPr>
              <w:ind w:left="252" w:hanging="252"/>
            </w:pPr>
          </w:p>
        </w:tc>
      </w:tr>
      <w:tr w:rsidR="00645A93" w:rsidRPr="002B6A3F" w14:paraId="08240647" w14:textId="77777777" w:rsidTr="00645A93">
        <w:trPr>
          <w:jc w:val="center"/>
        </w:trPr>
        <w:tc>
          <w:tcPr>
            <w:tcW w:w="1280" w:type="pct"/>
          </w:tcPr>
          <w:p w14:paraId="57664FC7" w14:textId="77777777" w:rsidR="00645A93" w:rsidRPr="002B6A3F" w:rsidRDefault="00645A93" w:rsidP="00E05739"/>
        </w:tc>
        <w:tc>
          <w:tcPr>
            <w:tcW w:w="1016" w:type="pct"/>
          </w:tcPr>
          <w:p w14:paraId="0B0F69AA" w14:textId="77777777" w:rsidR="00645A93" w:rsidRDefault="00645A93" w:rsidP="00E05739">
            <w:pPr>
              <w:ind w:left="252" w:hanging="252"/>
            </w:pPr>
            <w:r>
              <w:t>SPSV-1.5-20-1.375</w:t>
            </w:r>
          </w:p>
        </w:tc>
        <w:tc>
          <w:tcPr>
            <w:tcW w:w="2703" w:type="pct"/>
          </w:tcPr>
          <w:p w14:paraId="69554AD0" w14:textId="77777777" w:rsidR="00645A93" w:rsidRPr="002B6A3F" w:rsidRDefault="00645A93" w:rsidP="00E05739">
            <w:pPr>
              <w:ind w:left="252" w:hanging="252"/>
            </w:pPr>
          </w:p>
        </w:tc>
      </w:tr>
      <w:tr w:rsidR="00645A93" w:rsidRPr="002B6A3F" w14:paraId="2AF946D1" w14:textId="77777777" w:rsidTr="00645A93">
        <w:trPr>
          <w:jc w:val="center"/>
        </w:trPr>
        <w:tc>
          <w:tcPr>
            <w:tcW w:w="1280" w:type="pct"/>
          </w:tcPr>
          <w:p w14:paraId="691176CE" w14:textId="77777777" w:rsidR="00645A93" w:rsidRPr="002B6A3F" w:rsidRDefault="00645A93" w:rsidP="00E05739"/>
        </w:tc>
        <w:tc>
          <w:tcPr>
            <w:tcW w:w="1016" w:type="pct"/>
          </w:tcPr>
          <w:p w14:paraId="5E07B2B2" w14:textId="77777777" w:rsidR="00645A93" w:rsidRDefault="00645A93" w:rsidP="00E05739">
            <w:pPr>
              <w:ind w:left="252" w:hanging="252"/>
            </w:pPr>
            <w:r>
              <w:t>SPSV-2-20-1.375</w:t>
            </w:r>
          </w:p>
        </w:tc>
        <w:tc>
          <w:tcPr>
            <w:tcW w:w="2703" w:type="pct"/>
          </w:tcPr>
          <w:p w14:paraId="685F4C26" w14:textId="77777777" w:rsidR="00645A93" w:rsidRPr="002B6A3F" w:rsidRDefault="00645A93" w:rsidP="00E05739">
            <w:pPr>
              <w:ind w:left="252" w:hanging="252"/>
            </w:pPr>
          </w:p>
        </w:tc>
      </w:tr>
      <w:tr w:rsidR="00645A93" w:rsidRPr="002B6A3F" w14:paraId="792F08E7" w14:textId="77777777" w:rsidTr="00645A93">
        <w:trPr>
          <w:jc w:val="center"/>
        </w:trPr>
        <w:tc>
          <w:tcPr>
            <w:tcW w:w="1280" w:type="pct"/>
          </w:tcPr>
          <w:p w14:paraId="381E80D1" w14:textId="77777777" w:rsidR="00645A93" w:rsidRPr="002B6A3F" w:rsidRDefault="00645A93" w:rsidP="00E05739"/>
        </w:tc>
        <w:tc>
          <w:tcPr>
            <w:tcW w:w="1016" w:type="pct"/>
          </w:tcPr>
          <w:p w14:paraId="054090F2" w14:textId="77777777" w:rsidR="00645A93" w:rsidRDefault="00645A93" w:rsidP="00E05739">
            <w:pPr>
              <w:ind w:left="252" w:hanging="252"/>
            </w:pPr>
            <w:r>
              <w:t>SP3CA-1.5-18</w:t>
            </w:r>
          </w:p>
        </w:tc>
        <w:tc>
          <w:tcPr>
            <w:tcW w:w="2703" w:type="pct"/>
          </w:tcPr>
          <w:p w14:paraId="19053E2D" w14:textId="77777777" w:rsidR="00645A93" w:rsidRPr="002B6A3F" w:rsidRDefault="00645A93" w:rsidP="00E05739">
            <w:pPr>
              <w:ind w:left="252" w:hanging="252"/>
            </w:pPr>
          </w:p>
        </w:tc>
      </w:tr>
      <w:tr w:rsidR="00645A93" w:rsidRPr="002B6A3F" w14:paraId="650F2ADF" w14:textId="77777777" w:rsidTr="00645A93">
        <w:trPr>
          <w:jc w:val="center"/>
        </w:trPr>
        <w:tc>
          <w:tcPr>
            <w:tcW w:w="1280" w:type="pct"/>
          </w:tcPr>
          <w:p w14:paraId="1C758DD7" w14:textId="77777777" w:rsidR="00645A93" w:rsidRPr="002B6A3F" w:rsidRDefault="00645A93" w:rsidP="00E05739"/>
        </w:tc>
        <w:tc>
          <w:tcPr>
            <w:tcW w:w="1016" w:type="pct"/>
          </w:tcPr>
          <w:p w14:paraId="64CF37C3" w14:textId="77777777" w:rsidR="00645A93" w:rsidRDefault="00645A93" w:rsidP="00E05739">
            <w:pPr>
              <w:ind w:left="252" w:hanging="252"/>
            </w:pPr>
          </w:p>
        </w:tc>
        <w:tc>
          <w:tcPr>
            <w:tcW w:w="2703" w:type="pct"/>
          </w:tcPr>
          <w:p w14:paraId="7C9B18B1" w14:textId="77777777" w:rsidR="00645A93" w:rsidRPr="002B6A3F" w:rsidRDefault="00645A93" w:rsidP="00E05739">
            <w:pPr>
              <w:ind w:left="252" w:hanging="252"/>
            </w:pPr>
          </w:p>
        </w:tc>
      </w:tr>
      <w:tr w:rsidR="00645A93" w:rsidRPr="002B6A3F" w14:paraId="273C228B" w14:textId="77777777" w:rsidTr="00645A93">
        <w:trPr>
          <w:jc w:val="center"/>
        </w:trPr>
        <w:tc>
          <w:tcPr>
            <w:tcW w:w="1280" w:type="pct"/>
          </w:tcPr>
          <w:p w14:paraId="11EC8E7F" w14:textId="77777777" w:rsidR="00645A93" w:rsidRPr="002B6A3F" w:rsidRDefault="00645A93" w:rsidP="00E05739"/>
        </w:tc>
        <w:tc>
          <w:tcPr>
            <w:tcW w:w="1016" w:type="pct"/>
          </w:tcPr>
          <w:p w14:paraId="3B235DAD" w14:textId="77777777" w:rsidR="00645A93" w:rsidRDefault="00645A93" w:rsidP="00E05739">
            <w:pPr>
              <w:ind w:left="252" w:hanging="252"/>
            </w:pPr>
          </w:p>
        </w:tc>
        <w:tc>
          <w:tcPr>
            <w:tcW w:w="2703" w:type="pct"/>
          </w:tcPr>
          <w:p w14:paraId="56CD90E2" w14:textId="77777777" w:rsidR="00645A93" w:rsidRPr="002B6A3F" w:rsidRDefault="00645A93" w:rsidP="00E05739">
            <w:pPr>
              <w:ind w:left="252" w:hanging="252"/>
            </w:pPr>
          </w:p>
        </w:tc>
      </w:tr>
      <w:tr w:rsidR="00645A93" w:rsidRPr="002B6A3F" w14:paraId="0F336973" w14:textId="77777777" w:rsidTr="00645A93">
        <w:trPr>
          <w:jc w:val="center"/>
        </w:trPr>
        <w:tc>
          <w:tcPr>
            <w:tcW w:w="1280" w:type="pct"/>
          </w:tcPr>
          <w:p w14:paraId="4905EC50" w14:textId="77777777" w:rsidR="00645A93" w:rsidRPr="002B6A3F" w:rsidRDefault="00645A93" w:rsidP="00E05739"/>
        </w:tc>
        <w:tc>
          <w:tcPr>
            <w:tcW w:w="1016" w:type="pct"/>
          </w:tcPr>
          <w:p w14:paraId="03478D49" w14:textId="77777777" w:rsidR="00645A93" w:rsidRDefault="00645A93" w:rsidP="00E05739">
            <w:pPr>
              <w:ind w:left="252" w:hanging="252"/>
            </w:pPr>
          </w:p>
        </w:tc>
        <w:tc>
          <w:tcPr>
            <w:tcW w:w="2703" w:type="pct"/>
          </w:tcPr>
          <w:p w14:paraId="6B03E349" w14:textId="77777777" w:rsidR="00645A93" w:rsidRPr="002B6A3F" w:rsidRDefault="00645A93" w:rsidP="00E05739">
            <w:pPr>
              <w:ind w:left="252" w:hanging="252"/>
            </w:pPr>
          </w:p>
        </w:tc>
      </w:tr>
      <w:tr w:rsidR="00645A93" w:rsidRPr="002B6A3F" w14:paraId="73EB43AB" w14:textId="77777777" w:rsidTr="00645A93">
        <w:trPr>
          <w:jc w:val="center"/>
        </w:trPr>
        <w:tc>
          <w:tcPr>
            <w:tcW w:w="1280" w:type="pct"/>
          </w:tcPr>
          <w:p w14:paraId="426129FC" w14:textId="77777777" w:rsidR="00645A93" w:rsidRPr="002B6A3F" w:rsidRDefault="00645A93" w:rsidP="00E05739"/>
        </w:tc>
        <w:tc>
          <w:tcPr>
            <w:tcW w:w="1016" w:type="pct"/>
          </w:tcPr>
          <w:p w14:paraId="24946DC8" w14:textId="77777777" w:rsidR="00645A93" w:rsidRDefault="00645A93" w:rsidP="00E05739">
            <w:pPr>
              <w:ind w:left="252" w:hanging="252"/>
            </w:pPr>
          </w:p>
        </w:tc>
        <w:tc>
          <w:tcPr>
            <w:tcW w:w="2703" w:type="pct"/>
          </w:tcPr>
          <w:p w14:paraId="6D446533" w14:textId="77777777" w:rsidR="00645A93" w:rsidRPr="002B6A3F" w:rsidRDefault="00645A93" w:rsidP="00E05739">
            <w:pPr>
              <w:ind w:left="252" w:hanging="252"/>
            </w:pPr>
          </w:p>
        </w:tc>
      </w:tr>
      <w:tr w:rsidR="00645A93" w:rsidRPr="002B6A3F" w14:paraId="4747D3BC" w14:textId="77777777" w:rsidTr="00645A93">
        <w:trPr>
          <w:jc w:val="center"/>
        </w:trPr>
        <w:tc>
          <w:tcPr>
            <w:tcW w:w="1280" w:type="pct"/>
          </w:tcPr>
          <w:p w14:paraId="238FF7ED" w14:textId="77777777" w:rsidR="00645A93" w:rsidRPr="002B6A3F" w:rsidRDefault="00645A93" w:rsidP="00E05739"/>
        </w:tc>
        <w:tc>
          <w:tcPr>
            <w:tcW w:w="1016" w:type="pct"/>
          </w:tcPr>
          <w:p w14:paraId="6526FBDD" w14:textId="77777777" w:rsidR="00645A93" w:rsidRDefault="00645A93" w:rsidP="00E05739">
            <w:pPr>
              <w:ind w:left="252" w:hanging="252"/>
            </w:pPr>
          </w:p>
        </w:tc>
        <w:tc>
          <w:tcPr>
            <w:tcW w:w="2703" w:type="pct"/>
          </w:tcPr>
          <w:p w14:paraId="2399330A" w14:textId="77777777" w:rsidR="00645A93" w:rsidRPr="002B6A3F" w:rsidRDefault="00645A93" w:rsidP="00E05739">
            <w:pPr>
              <w:ind w:left="252" w:hanging="252"/>
            </w:pPr>
          </w:p>
        </w:tc>
      </w:tr>
      <w:tr w:rsidR="00645A93" w:rsidRPr="002B6A3F" w14:paraId="7A243BE6" w14:textId="77777777" w:rsidTr="00645A93">
        <w:trPr>
          <w:jc w:val="center"/>
        </w:trPr>
        <w:tc>
          <w:tcPr>
            <w:tcW w:w="1280" w:type="pct"/>
          </w:tcPr>
          <w:p w14:paraId="2992A99E" w14:textId="77777777" w:rsidR="00645A93" w:rsidRPr="002B6A3F" w:rsidRDefault="00645A93" w:rsidP="00E05739"/>
        </w:tc>
        <w:tc>
          <w:tcPr>
            <w:tcW w:w="1016" w:type="pct"/>
          </w:tcPr>
          <w:p w14:paraId="7A81CF76" w14:textId="77777777" w:rsidR="00645A93" w:rsidRDefault="00645A93" w:rsidP="00E05739">
            <w:pPr>
              <w:ind w:left="252" w:hanging="252"/>
            </w:pPr>
          </w:p>
        </w:tc>
        <w:tc>
          <w:tcPr>
            <w:tcW w:w="2703" w:type="pct"/>
          </w:tcPr>
          <w:p w14:paraId="6100E37E" w14:textId="77777777" w:rsidR="00645A93" w:rsidRPr="002B6A3F" w:rsidRDefault="00645A93" w:rsidP="00E05739">
            <w:pPr>
              <w:ind w:left="252" w:hanging="252"/>
            </w:pPr>
          </w:p>
        </w:tc>
      </w:tr>
      <w:tr w:rsidR="00645A93" w:rsidRPr="002B6A3F" w14:paraId="54D3F169" w14:textId="77777777" w:rsidTr="00645A93">
        <w:trPr>
          <w:jc w:val="center"/>
        </w:trPr>
        <w:tc>
          <w:tcPr>
            <w:tcW w:w="1280" w:type="pct"/>
          </w:tcPr>
          <w:p w14:paraId="5B1AF2AB" w14:textId="77777777" w:rsidR="00645A93" w:rsidRPr="002B6A3F" w:rsidRDefault="00645A93" w:rsidP="00E05739"/>
        </w:tc>
        <w:tc>
          <w:tcPr>
            <w:tcW w:w="1016" w:type="pct"/>
          </w:tcPr>
          <w:p w14:paraId="33DC7DBD" w14:textId="77777777" w:rsidR="00645A93" w:rsidRDefault="00645A93" w:rsidP="00E05739">
            <w:pPr>
              <w:ind w:left="252" w:hanging="252"/>
            </w:pPr>
          </w:p>
        </w:tc>
        <w:tc>
          <w:tcPr>
            <w:tcW w:w="2703" w:type="pct"/>
          </w:tcPr>
          <w:p w14:paraId="2CD0798D" w14:textId="77777777" w:rsidR="00645A93" w:rsidRPr="002B6A3F" w:rsidRDefault="00645A93" w:rsidP="00E05739">
            <w:pPr>
              <w:ind w:left="252" w:hanging="252"/>
            </w:pPr>
          </w:p>
        </w:tc>
      </w:tr>
      <w:tr w:rsidR="00645A93" w:rsidRPr="002B6A3F" w14:paraId="2840E067" w14:textId="77777777" w:rsidTr="00645A93">
        <w:trPr>
          <w:jc w:val="center"/>
        </w:trPr>
        <w:tc>
          <w:tcPr>
            <w:tcW w:w="1280" w:type="pct"/>
          </w:tcPr>
          <w:p w14:paraId="61E12528" w14:textId="77777777" w:rsidR="00645A93" w:rsidRPr="002B6A3F" w:rsidRDefault="00645A93" w:rsidP="00E05739"/>
        </w:tc>
        <w:tc>
          <w:tcPr>
            <w:tcW w:w="1016" w:type="pct"/>
          </w:tcPr>
          <w:p w14:paraId="155B4B79" w14:textId="77777777" w:rsidR="00645A93" w:rsidRDefault="00645A93" w:rsidP="00E05739">
            <w:pPr>
              <w:ind w:left="252" w:hanging="252"/>
            </w:pPr>
          </w:p>
        </w:tc>
        <w:tc>
          <w:tcPr>
            <w:tcW w:w="2703" w:type="pct"/>
          </w:tcPr>
          <w:p w14:paraId="6A6B0F8F" w14:textId="77777777" w:rsidR="00645A93" w:rsidRPr="002B6A3F" w:rsidRDefault="00645A93" w:rsidP="00E05739">
            <w:pPr>
              <w:ind w:left="252" w:hanging="252"/>
            </w:pPr>
          </w:p>
        </w:tc>
      </w:tr>
      <w:tr w:rsidR="00645A93" w:rsidRPr="002B6A3F" w14:paraId="35FA66D9" w14:textId="77777777" w:rsidTr="00645A93">
        <w:trPr>
          <w:jc w:val="center"/>
        </w:trPr>
        <w:tc>
          <w:tcPr>
            <w:tcW w:w="1280" w:type="pct"/>
          </w:tcPr>
          <w:p w14:paraId="5BEDA822" w14:textId="77777777" w:rsidR="00645A93" w:rsidRPr="002B6A3F" w:rsidRDefault="00645A93" w:rsidP="00E05739"/>
        </w:tc>
        <w:tc>
          <w:tcPr>
            <w:tcW w:w="1016" w:type="pct"/>
          </w:tcPr>
          <w:p w14:paraId="4757FC97" w14:textId="77777777" w:rsidR="00645A93" w:rsidRDefault="00645A93" w:rsidP="00E05739">
            <w:pPr>
              <w:ind w:left="252" w:hanging="252"/>
            </w:pPr>
          </w:p>
        </w:tc>
        <w:tc>
          <w:tcPr>
            <w:tcW w:w="2703" w:type="pct"/>
          </w:tcPr>
          <w:p w14:paraId="1581F756" w14:textId="77777777" w:rsidR="00645A93" w:rsidRPr="002B6A3F" w:rsidRDefault="00645A93" w:rsidP="00E05739">
            <w:pPr>
              <w:ind w:left="252" w:hanging="252"/>
            </w:pPr>
          </w:p>
        </w:tc>
      </w:tr>
      <w:tr w:rsidR="00AF2C39" w:rsidRPr="002B6A3F" w14:paraId="0F8C3383" w14:textId="77777777" w:rsidTr="00645A93">
        <w:trPr>
          <w:jc w:val="center"/>
        </w:trPr>
        <w:tc>
          <w:tcPr>
            <w:tcW w:w="5000" w:type="pct"/>
            <w:gridSpan w:val="3"/>
          </w:tcPr>
          <w:p w14:paraId="62486D0B" w14:textId="77777777" w:rsidR="00AF2C39" w:rsidRPr="002B6A3F" w:rsidRDefault="00AF2C39" w:rsidP="00E05739">
            <w:r>
              <w:t>* x = “A” for angled, 15 degrees or “H” for horizontal</w:t>
            </w:r>
          </w:p>
        </w:tc>
      </w:tr>
      <w:tr w:rsidR="00B80A0E" w:rsidRPr="002B6A3F" w14:paraId="7D1E2EC5" w14:textId="77777777" w:rsidTr="00645A93">
        <w:trPr>
          <w:jc w:val="center"/>
        </w:trPr>
        <w:tc>
          <w:tcPr>
            <w:tcW w:w="1280" w:type="pct"/>
          </w:tcPr>
          <w:p w14:paraId="10A0ED61" w14:textId="77777777" w:rsidR="00B80A0E" w:rsidRPr="002B6A3F" w:rsidRDefault="00B80A0E" w:rsidP="00E05739"/>
        </w:tc>
        <w:tc>
          <w:tcPr>
            <w:tcW w:w="1016" w:type="pct"/>
          </w:tcPr>
          <w:p w14:paraId="08BF4BFA" w14:textId="77777777" w:rsidR="00B80A0E" w:rsidRPr="002B6A3F" w:rsidRDefault="00B80A0E" w:rsidP="00E05739"/>
        </w:tc>
        <w:tc>
          <w:tcPr>
            <w:tcW w:w="2703" w:type="pct"/>
          </w:tcPr>
          <w:p w14:paraId="2DD26FF7" w14:textId="77777777" w:rsidR="00B80A0E" w:rsidRPr="002B6A3F" w:rsidRDefault="00B80A0E" w:rsidP="00E05739"/>
        </w:tc>
      </w:tr>
    </w:tbl>
    <w:p w14:paraId="09F525D2" w14:textId="77777777" w:rsidR="0072786C" w:rsidRPr="002B6A3F" w:rsidRDefault="0072786C" w:rsidP="0072786C">
      <w:pPr>
        <w:tabs>
          <w:tab w:val="left" w:pos="4080"/>
          <w:tab w:val="left" w:pos="6960"/>
        </w:tabs>
      </w:pPr>
    </w:p>
    <w:p w14:paraId="1CB88C48" w14:textId="77777777" w:rsidR="00E5149D" w:rsidRPr="002B6A3F" w:rsidRDefault="0072786C" w:rsidP="0072786C">
      <w:pPr>
        <w:pStyle w:val="HEADINGLEFT"/>
      </w:pPr>
      <w:r w:rsidRPr="002B6A3F">
        <w:br w:type="page"/>
      </w:r>
      <w:r w:rsidR="00E5149D" w:rsidRPr="002B6A3F">
        <w:lastRenderedPageBreak/>
        <w:t>Conditional List</w:t>
      </w:r>
    </w:p>
    <w:p w14:paraId="6EEA7953" w14:textId="77777777" w:rsidR="00E5149D" w:rsidRPr="002B6A3F" w:rsidRDefault="00E5149D" w:rsidP="00C56145">
      <w:pPr>
        <w:pStyle w:val="HEADINGLEFT"/>
      </w:pPr>
      <w:r w:rsidRPr="002B6A3F">
        <w:t>eq(3.1)</w:t>
      </w:r>
    </w:p>
    <w:p w14:paraId="343D56D2" w14:textId="77777777" w:rsidR="00E5149D" w:rsidRPr="002B6A3F" w:rsidRDefault="00EE1E78" w:rsidP="00C56145">
      <w:pPr>
        <w:pStyle w:val="HEADINGLEFT"/>
      </w:pPr>
      <w:r w:rsidRPr="002B6A3F">
        <w:t xml:space="preserve">July </w:t>
      </w:r>
      <w:r w:rsidR="002B6A3F" w:rsidRPr="002B6A3F">
        <w:t>2009</w:t>
      </w:r>
    </w:p>
    <w:p w14:paraId="30387EE5" w14:textId="77777777" w:rsidR="00E5149D" w:rsidRPr="002B6A3F" w:rsidRDefault="00E5149D" w:rsidP="001A65A6">
      <w:pPr>
        <w:pStyle w:val="HEADINGRIGHT"/>
      </w:pPr>
    </w:p>
    <w:p w14:paraId="0268F169" w14:textId="77777777" w:rsidR="00E5149D" w:rsidRPr="002B6A3F" w:rsidRDefault="00E5149D" w:rsidP="006A50E5">
      <w:pPr>
        <w:pStyle w:val="HEADINGLEFT"/>
      </w:pPr>
    </w:p>
    <w:p w14:paraId="0F01F0EF" w14:textId="77777777" w:rsidR="00E5149D" w:rsidRPr="002B6A3F" w:rsidRDefault="00E5149D">
      <w:pPr>
        <w:tabs>
          <w:tab w:val="left" w:pos="2160"/>
          <w:tab w:val="left" w:pos="4320"/>
          <w:tab w:val="left" w:pos="6120"/>
          <w:tab w:val="left" w:pos="7680"/>
        </w:tabs>
        <w:jc w:val="center"/>
      </w:pPr>
      <w:r w:rsidRPr="002B6A3F">
        <w:t>eq - Narrow Profile Brackets and Special Arm Assemblies</w:t>
      </w:r>
    </w:p>
    <w:p w14:paraId="5884C59C" w14:textId="77777777" w:rsidR="00E5149D" w:rsidRPr="002B6A3F" w:rsidRDefault="00E5149D">
      <w:pPr>
        <w:tabs>
          <w:tab w:val="left" w:pos="2160"/>
          <w:tab w:val="left" w:pos="4320"/>
          <w:tab w:val="left" w:pos="6120"/>
          <w:tab w:val="left" w:pos="7680"/>
        </w:tabs>
      </w:pPr>
    </w:p>
    <w:p w14:paraId="789DD8C5" w14:textId="77777777" w:rsidR="00E5149D" w:rsidRPr="002B6A3F" w:rsidRDefault="00E5149D">
      <w:pPr>
        <w:tabs>
          <w:tab w:val="left" w:pos="2160"/>
          <w:tab w:val="left" w:pos="4320"/>
          <w:tab w:val="left" w:pos="6120"/>
          <w:tab w:val="left" w:pos="7680"/>
        </w:tabs>
        <w:jc w:val="center"/>
        <w:outlineLvl w:val="0"/>
      </w:pPr>
      <w:r w:rsidRPr="002B6A3F">
        <w:rPr>
          <w:u w:val="single"/>
        </w:rPr>
        <w:t>FIBERGLASS REINFORCED PLASTIC</w:t>
      </w:r>
    </w:p>
    <w:p w14:paraId="5A91FB5F" w14:textId="77777777" w:rsidR="00E5149D" w:rsidRPr="002B6A3F" w:rsidRDefault="00E5149D">
      <w:pPr>
        <w:tabs>
          <w:tab w:val="left" w:pos="2160"/>
          <w:tab w:val="left" w:pos="4320"/>
          <w:tab w:val="left" w:pos="6120"/>
          <w:tab w:val="left" w:pos="7680"/>
        </w:tabs>
        <w:jc w:val="center"/>
      </w:pPr>
      <w:r w:rsidRPr="002B6A3F">
        <w:rPr>
          <w:u w:val="single"/>
        </w:rPr>
        <w:t>For 24.9/14.4 kV</w:t>
      </w:r>
    </w:p>
    <w:p w14:paraId="2D654474" w14:textId="77777777" w:rsidR="00E5149D" w:rsidRPr="002B6A3F" w:rsidRDefault="00E5149D"/>
    <w:tbl>
      <w:tblPr>
        <w:tblW w:w="0" w:type="auto"/>
        <w:jc w:val="center"/>
        <w:tblLayout w:type="fixed"/>
        <w:tblLook w:val="0000" w:firstRow="0" w:lastRow="0" w:firstColumn="0" w:lastColumn="0" w:noHBand="0" w:noVBand="0"/>
      </w:tblPr>
      <w:tblGrid>
        <w:gridCol w:w="4680"/>
        <w:gridCol w:w="4680"/>
      </w:tblGrid>
      <w:tr w:rsidR="00E5149D" w:rsidRPr="002B6A3F" w14:paraId="10F023EE" w14:textId="77777777">
        <w:trPr>
          <w:jc w:val="center"/>
        </w:trPr>
        <w:tc>
          <w:tcPr>
            <w:tcW w:w="4680" w:type="dxa"/>
          </w:tcPr>
          <w:p w14:paraId="20FFE0EC" w14:textId="77777777" w:rsidR="00E5149D" w:rsidRPr="002B6A3F" w:rsidRDefault="00E5149D">
            <w:pPr>
              <w:pBdr>
                <w:bottom w:val="single" w:sz="6" w:space="1" w:color="auto"/>
              </w:pBdr>
            </w:pPr>
            <w:r w:rsidRPr="002B6A3F">
              <w:t>Manufacturer</w:t>
            </w:r>
          </w:p>
        </w:tc>
        <w:tc>
          <w:tcPr>
            <w:tcW w:w="4680" w:type="dxa"/>
          </w:tcPr>
          <w:p w14:paraId="13647BDA" w14:textId="77777777" w:rsidR="00E5149D" w:rsidRPr="002B6A3F" w:rsidRDefault="00E5149D">
            <w:pPr>
              <w:pBdr>
                <w:bottom w:val="single" w:sz="6" w:space="1" w:color="auto"/>
              </w:pBdr>
            </w:pPr>
            <w:r w:rsidRPr="002B6A3F">
              <w:t>Conditions</w:t>
            </w:r>
          </w:p>
        </w:tc>
      </w:tr>
      <w:tr w:rsidR="00E5149D" w:rsidRPr="002B6A3F" w14:paraId="5DD8EC2E" w14:textId="77777777">
        <w:trPr>
          <w:jc w:val="center"/>
        </w:trPr>
        <w:tc>
          <w:tcPr>
            <w:tcW w:w="4680" w:type="dxa"/>
          </w:tcPr>
          <w:p w14:paraId="679F0ABF" w14:textId="77777777" w:rsidR="00E5149D" w:rsidRPr="002B6A3F" w:rsidRDefault="00E5149D"/>
        </w:tc>
        <w:tc>
          <w:tcPr>
            <w:tcW w:w="4680" w:type="dxa"/>
          </w:tcPr>
          <w:p w14:paraId="5B6C1E72" w14:textId="77777777" w:rsidR="00E5149D" w:rsidRPr="002B6A3F" w:rsidRDefault="00E5149D"/>
        </w:tc>
      </w:tr>
      <w:tr w:rsidR="00E5149D" w:rsidRPr="002B6A3F" w14:paraId="1BEE8479" w14:textId="77777777">
        <w:trPr>
          <w:jc w:val="center"/>
        </w:trPr>
        <w:tc>
          <w:tcPr>
            <w:tcW w:w="4680" w:type="dxa"/>
          </w:tcPr>
          <w:p w14:paraId="65E988B6" w14:textId="77777777" w:rsidR="00E5149D" w:rsidRPr="002B6A3F" w:rsidRDefault="00E5149D">
            <w:pPr>
              <w:rPr>
                <w:u w:val="single"/>
              </w:rPr>
            </w:pPr>
            <w:r w:rsidRPr="002B6A3F">
              <w:rPr>
                <w:u w:val="single"/>
              </w:rPr>
              <w:t>Hughes Brothers</w:t>
            </w:r>
          </w:p>
          <w:p w14:paraId="4B2E8C74" w14:textId="77777777" w:rsidR="00E5149D" w:rsidRPr="002B6A3F" w:rsidRDefault="00E5149D">
            <w:pPr>
              <w:rPr>
                <w:u w:val="single"/>
              </w:rPr>
            </w:pPr>
            <w:r w:rsidRPr="002B6A3F">
              <w:t>Deadend arm, 540-48</w:t>
            </w:r>
          </w:p>
          <w:p w14:paraId="53CF0BEA" w14:textId="77777777" w:rsidR="00E5149D" w:rsidRPr="002B6A3F" w:rsidRDefault="00E5149D">
            <w:pPr>
              <w:rPr>
                <w:u w:val="single"/>
              </w:rPr>
            </w:pPr>
            <w:r w:rsidRPr="002B6A3F">
              <w:t>Standoff insulator, 880-20</w:t>
            </w:r>
          </w:p>
          <w:p w14:paraId="4908FEAD" w14:textId="77777777" w:rsidR="00E5149D" w:rsidRPr="002B6A3F" w:rsidRDefault="00E5149D">
            <w:pPr>
              <w:rPr>
                <w:u w:val="single"/>
              </w:rPr>
            </w:pPr>
            <w:r w:rsidRPr="002B6A3F">
              <w:t>Two-phase pin bracket, 883-48</w:t>
            </w:r>
          </w:p>
          <w:p w14:paraId="791F178C" w14:textId="77777777" w:rsidR="00E5149D" w:rsidRPr="002B6A3F" w:rsidRDefault="00E5149D">
            <w:pPr>
              <w:rPr>
                <w:u w:val="single"/>
              </w:rPr>
            </w:pPr>
            <w:r w:rsidRPr="002B6A3F">
              <w:t>Standoff insulator, 870-19</w:t>
            </w:r>
          </w:p>
          <w:p w14:paraId="38D75ADC" w14:textId="77777777" w:rsidR="00E5149D" w:rsidRPr="002B6A3F" w:rsidRDefault="00E5149D">
            <w:pPr>
              <w:rPr>
                <w:u w:val="single"/>
              </w:rPr>
            </w:pPr>
            <w:r w:rsidRPr="002B6A3F">
              <w:t>Two-phase pin bracket, 862-44</w:t>
            </w:r>
          </w:p>
          <w:p w14:paraId="38C56D48" w14:textId="77777777" w:rsidR="00E5149D" w:rsidRPr="002B6A3F" w:rsidRDefault="00E5149D">
            <w:pPr>
              <w:rPr>
                <w:u w:val="single"/>
              </w:rPr>
            </w:pPr>
            <w:r w:rsidRPr="002B6A3F">
              <w:t>Standoff bracket, 892-18</w:t>
            </w:r>
          </w:p>
          <w:p w14:paraId="08FE4850" w14:textId="77777777" w:rsidR="00E5149D" w:rsidRPr="002B6A3F" w:rsidRDefault="00E5149D"/>
        </w:tc>
        <w:tc>
          <w:tcPr>
            <w:tcW w:w="4680" w:type="dxa"/>
          </w:tcPr>
          <w:p w14:paraId="1E28E0C8" w14:textId="77777777" w:rsidR="00E5149D" w:rsidRPr="002B6A3F" w:rsidRDefault="00E5149D">
            <w:pPr>
              <w:ind w:left="252" w:hanging="252"/>
              <w:rPr>
                <w:u w:val="single"/>
              </w:rPr>
            </w:pPr>
          </w:p>
          <w:p w14:paraId="21442995" w14:textId="77777777" w:rsidR="00E5149D" w:rsidRPr="002B6A3F" w:rsidRDefault="00E5149D">
            <w:pPr>
              <w:ind w:left="252" w:hanging="252"/>
              <w:rPr>
                <w:u w:val="single"/>
              </w:rPr>
            </w:pPr>
            <w:r w:rsidRPr="002B6A3F">
              <w:t>1.  To obtain experience.</w:t>
            </w:r>
          </w:p>
          <w:p w14:paraId="4EFBF333" w14:textId="77777777" w:rsidR="00E5149D" w:rsidRPr="002B6A3F" w:rsidRDefault="00E5149D">
            <w:pPr>
              <w:ind w:left="252" w:hanging="252"/>
            </w:pPr>
            <w:r w:rsidRPr="002B6A3F">
              <w:t>2.  For use only in scenic areas and locations where right-of-way is limited.</w:t>
            </w:r>
          </w:p>
          <w:p w14:paraId="32ADBC9A" w14:textId="77777777" w:rsidR="00E5149D" w:rsidRPr="002B6A3F" w:rsidRDefault="00E5149D">
            <w:pPr>
              <w:ind w:left="252" w:hanging="252"/>
            </w:pPr>
            <w:r w:rsidRPr="002B6A3F">
              <w:t>3.  Not to be used where conductor galloping may be expected.</w:t>
            </w:r>
          </w:p>
          <w:p w14:paraId="4E2927F3" w14:textId="77777777" w:rsidR="00E5149D" w:rsidRPr="002B6A3F" w:rsidRDefault="00E5149D">
            <w:pPr>
              <w:ind w:left="252" w:hanging="252"/>
              <w:rPr>
                <w:u w:val="single"/>
              </w:rPr>
            </w:pPr>
            <w:r w:rsidRPr="002B6A3F">
              <w:t>4.  Not to be used in contaminated atmospheres.</w:t>
            </w:r>
          </w:p>
        </w:tc>
      </w:tr>
      <w:tr w:rsidR="00E5149D" w:rsidRPr="002B6A3F" w14:paraId="525420F9" w14:textId="77777777">
        <w:trPr>
          <w:jc w:val="center"/>
        </w:trPr>
        <w:tc>
          <w:tcPr>
            <w:tcW w:w="4680" w:type="dxa"/>
          </w:tcPr>
          <w:p w14:paraId="285CDEB7" w14:textId="77777777" w:rsidR="00E5149D" w:rsidRPr="002B6A3F" w:rsidRDefault="00E5149D"/>
        </w:tc>
        <w:tc>
          <w:tcPr>
            <w:tcW w:w="4680" w:type="dxa"/>
          </w:tcPr>
          <w:p w14:paraId="0DD8D445" w14:textId="77777777" w:rsidR="00E5149D" w:rsidRPr="002B6A3F" w:rsidRDefault="00E5149D"/>
        </w:tc>
      </w:tr>
      <w:tr w:rsidR="00E5149D" w:rsidRPr="002B6A3F" w14:paraId="49142E32" w14:textId="77777777">
        <w:trPr>
          <w:jc w:val="center"/>
        </w:trPr>
        <w:tc>
          <w:tcPr>
            <w:tcW w:w="4680" w:type="dxa"/>
          </w:tcPr>
          <w:p w14:paraId="0081DC5C" w14:textId="77777777" w:rsidR="00E5149D" w:rsidRPr="002B6A3F" w:rsidRDefault="00E5149D"/>
        </w:tc>
        <w:tc>
          <w:tcPr>
            <w:tcW w:w="4680" w:type="dxa"/>
          </w:tcPr>
          <w:p w14:paraId="10EF581E" w14:textId="77777777" w:rsidR="00E5149D" w:rsidRPr="002B6A3F" w:rsidRDefault="00E5149D"/>
        </w:tc>
      </w:tr>
    </w:tbl>
    <w:p w14:paraId="263D1B74" w14:textId="77777777" w:rsidR="00E5149D" w:rsidRPr="002B6A3F" w:rsidRDefault="00E5149D">
      <w:pPr>
        <w:tabs>
          <w:tab w:val="left" w:pos="4080"/>
          <w:tab w:val="left" w:pos="6960"/>
        </w:tabs>
      </w:pPr>
    </w:p>
    <w:p w14:paraId="115306DD" w14:textId="77777777" w:rsidR="00E5149D" w:rsidRPr="002B6A3F" w:rsidRDefault="00E5149D">
      <w:pPr>
        <w:tabs>
          <w:tab w:val="left" w:pos="4080"/>
          <w:tab w:val="left" w:pos="6960"/>
        </w:tabs>
      </w:pPr>
    </w:p>
    <w:p w14:paraId="393AF7F8" w14:textId="77777777" w:rsidR="00E5149D" w:rsidRPr="002B6A3F" w:rsidRDefault="00E5149D" w:rsidP="00C56145">
      <w:pPr>
        <w:pStyle w:val="HEADINGRIGHT"/>
      </w:pPr>
      <w:r w:rsidRPr="002B6A3F">
        <w:br w:type="page"/>
      </w:r>
      <w:r w:rsidRPr="002B6A3F">
        <w:lastRenderedPageBreak/>
        <w:t>Conditional List</w:t>
      </w:r>
    </w:p>
    <w:p w14:paraId="2647BAF7" w14:textId="77777777" w:rsidR="00E5149D" w:rsidRPr="002B6A3F" w:rsidRDefault="00E5149D" w:rsidP="00C56145">
      <w:pPr>
        <w:pStyle w:val="HEADINGRIGHT"/>
      </w:pPr>
      <w:r w:rsidRPr="002B6A3F">
        <w:t>eq(4)</w:t>
      </w:r>
    </w:p>
    <w:p w14:paraId="28DC4F5A" w14:textId="77777777" w:rsidR="00E5149D" w:rsidRPr="002B6A3F" w:rsidRDefault="00EE1E78" w:rsidP="00C56145">
      <w:pPr>
        <w:pStyle w:val="HEADINGRIGHT"/>
      </w:pPr>
      <w:r w:rsidRPr="002B6A3F">
        <w:t xml:space="preserve">July </w:t>
      </w:r>
      <w:r w:rsidR="002B6A3F" w:rsidRPr="002B6A3F">
        <w:t>2009</w:t>
      </w:r>
    </w:p>
    <w:p w14:paraId="26DCFD53" w14:textId="77777777" w:rsidR="00E5149D" w:rsidRPr="002B6A3F" w:rsidRDefault="00E5149D" w:rsidP="006A50E5">
      <w:pPr>
        <w:pStyle w:val="HEADINGRIGHT"/>
      </w:pPr>
    </w:p>
    <w:p w14:paraId="06EF1386" w14:textId="77777777" w:rsidR="00E5149D" w:rsidRPr="002B6A3F" w:rsidRDefault="00E5149D" w:rsidP="006A50E5">
      <w:pPr>
        <w:pStyle w:val="HEADINGRIGHT"/>
      </w:pPr>
    </w:p>
    <w:p w14:paraId="1CCCC244" w14:textId="77777777" w:rsidR="00E5149D" w:rsidRPr="002B6A3F" w:rsidRDefault="00E5149D">
      <w:pPr>
        <w:tabs>
          <w:tab w:val="left" w:pos="840"/>
          <w:tab w:val="left" w:pos="3600"/>
          <w:tab w:val="left" w:pos="5040"/>
          <w:tab w:val="left" w:pos="7680"/>
        </w:tabs>
        <w:jc w:val="center"/>
      </w:pPr>
      <w:r w:rsidRPr="002B6A3F">
        <w:t>eq - Narrow Profile Brackets and Special Arm Assemblies</w:t>
      </w:r>
    </w:p>
    <w:p w14:paraId="76456239" w14:textId="77777777" w:rsidR="00E5149D" w:rsidRPr="002B6A3F" w:rsidRDefault="00E5149D">
      <w:pPr>
        <w:tabs>
          <w:tab w:val="left" w:pos="840"/>
          <w:tab w:val="left" w:pos="3600"/>
          <w:tab w:val="left" w:pos="5040"/>
          <w:tab w:val="left" w:pos="7680"/>
        </w:tabs>
      </w:pPr>
    </w:p>
    <w:p w14:paraId="5ED61566" w14:textId="77777777" w:rsidR="00E5149D" w:rsidRPr="002B6A3F" w:rsidRDefault="00E5149D">
      <w:pPr>
        <w:tabs>
          <w:tab w:val="left" w:pos="840"/>
          <w:tab w:val="left" w:pos="3600"/>
          <w:tab w:val="left" w:pos="5040"/>
          <w:tab w:val="left" w:pos="7680"/>
        </w:tabs>
        <w:jc w:val="center"/>
        <w:outlineLvl w:val="0"/>
      </w:pPr>
      <w:r w:rsidRPr="002B6A3F">
        <w:rPr>
          <w:u w:val="single"/>
        </w:rPr>
        <w:t>WOOD ARM ASSEMBLIES</w:t>
      </w:r>
    </w:p>
    <w:p w14:paraId="55FFCB16" w14:textId="77777777" w:rsidR="00E5149D" w:rsidRPr="002B6A3F" w:rsidRDefault="00E5149D">
      <w:pPr>
        <w:tabs>
          <w:tab w:val="left" w:pos="840"/>
          <w:tab w:val="left" w:pos="3600"/>
          <w:tab w:val="left" w:pos="5040"/>
          <w:tab w:val="left" w:pos="7680"/>
        </w:tabs>
      </w:pPr>
    </w:p>
    <w:tbl>
      <w:tblPr>
        <w:tblW w:w="0" w:type="auto"/>
        <w:jc w:val="center"/>
        <w:tblLayout w:type="fixed"/>
        <w:tblLook w:val="0000" w:firstRow="0" w:lastRow="0" w:firstColumn="0" w:lastColumn="0" w:noHBand="0" w:noVBand="0"/>
      </w:tblPr>
      <w:tblGrid>
        <w:gridCol w:w="4680"/>
        <w:gridCol w:w="4680"/>
      </w:tblGrid>
      <w:tr w:rsidR="00E5149D" w:rsidRPr="002B6A3F" w14:paraId="43940A8A" w14:textId="77777777">
        <w:trPr>
          <w:jc w:val="center"/>
        </w:trPr>
        <w:tc>
          <w:tcPr>
            <w:tcW w:w="4680" w:type="dxa"/>
          </w:tcPr>
          <w:p w14:paraId="511EED72" w14:textId="77777777" w:rsidR="00E5149D" w:rsidRPr="002B6A3F" w:rsidRDefault="00E5149D">
            <w:pPr>
              <w:pBdr>
                <w:bottom w:val="single" w:sz="6" w:space="1" w:color="auto"/>
              </w:pBdr>
            </w:pPr>
            <w:r w:rsidRPr="002B6A3F">
              <w:t>Manufacturer</w:t>
            </w:r>
          </w:p>
        </w:tc>
        <w:tc>
          <w:tcPr>
            <w:tcW w:w="4680" w:type="dxa"/>
          </w:tcPr>
          <w:p w14:paraId="2A88222E" w14:textId="77777777" w:rsidR="00E5149D" w:rsidRPr="002B6A3F" w:rsidRDefault="00E5149D">
            <w:pPr>
              <w:pBdr>
                <w:bottom w:val="single" w:sz="6" w:space="1" w:color="auto"/>
              </w:pBdr>
              <w:ind w:left="252" w:hanging="252"/>
            </w:pPr>
            <w:r w:rsidRPr="002B6A3F">
              <w:t>Conditions</w:t>
            </w:r>
          </w:p>
        </w:tc>
      </w:tr>
      <w:tr w:rsidR="00E5149D" w:rsidRPr="002B6A3F" w14:paraId="4AB84870" w14:textId="77777777">
        <w:trPr>
          <w:jc w:val="center"/>
        </w:trPr>
        <w:tc>
          <w:tcPr>
            <w:tcW w:w="4680" w:type="dxa"/>
          </w:tcPr>
          <w:p w14:paraId="21652315" w14:textId="77777777" w:rsidR="00E5149D" w:rsidRPr="002B6A3F" w:rsidRDefault="00E5149D"/>
        </w:tc>
        <w:tc>
          <w:tcPr>
            <w:tcW w:w="4680" w:type="dxa"/>
          </w:tcPr>
          <w:p w14:paraId="3FFF9307" w14:textId="77777777" w:rsidR="00E5149D" w:rsidRPr="002B6A3F" w:rsidRDefault="00E5149D">
            <w:pPr>
              <w:ind w:left="252" w:hanging="252"/>
            </w:pPr>
          </w:p>
        </w:tc>
      </w:tr>
      <w:tr w:rsidR="00E5149D" w:rsidRPr="002B6A3F" w14:paraId="6F6A847C" w14:textId="77777777">
        <w:trPr>
          <w:jc w:val="center"/>
        </w:trPr>
        <w:tc>
          <w:tcPr>
            <w:tcW w:w="4680" w:type="dxa"/>
          </w:tcPr>
          <w:p w14:paraId="1ABFC2D0" w14:textId="77777777" w:rsidR="00E5149D" w:rsidRPr="002B6A3F" w:rsidRDefault="00E5149D">
            <w:pPr>
              <w:rPr>
                <w:u w:val="single"/>
              </w:rPr>
            </w:pPr>
            <w:r w:rsidRPr="002B6A3F">
              <w:rPr>
                <w:u w:val="single"/>
              </w:rPr>
              <w:t>Aluma-Form</w:t>
            </w:r>
          </w:p>
          <w:p w14:paraId="49A15C09" w14:textId="77777777" w:rsidR="00E5149D" w:rsidRPr="002B6A3F" w:rsidRDefault="00E5149D">
            <w:pPr>
              <w:rPr>
                <w:u w:val="single"/>
              </w:rPr>
            </w:pPr>
            <w:r w:rsidRPr="002B6A3F">
              <w:t>Arm assembly, 12.5/7.2 kV XA-3812</w:t>
            </w:r>
          </w:p>
          <w:p w14:paraId="4E54A122" w14:textId="77777777" w:rsidR="00E5149D" w:rsidRPr="002B6A3F" w:rsidRDefault="00E5149D">
            <w:pPr>
              <w:rPr>
                <w:u w:val="single"/>
              </w:rPr>
            </w:pPr>
            <w:r w:rsidRPr="002B6A3F">
              <w:t>Arm assembly, 24.9/14.4 kV XA-4214</w:t>
            </w:r>
          </w:p>
          <w:p w14:paraId="1FB6635B" w14:textId="77777777" w:rsidR="00E5149D" w:rsidRPr="002B6A3F" w:rsidRDefault="00E5149D">
            <w:pPr>
              <w:rPr>
                <w:u w:val="single"/>
              </w:rPr>
            </w:pPr>
          </w:p>
          <w:p w14:paraId="330E50E8" w14:textId="77777777" w:rsidR="00E5149D" w:rsidRPr="002B6A3F" w:rsidRDefault="00E5149D">
            <w:pPr>
              <w:rPr>
                <w:u w:val="single"/>
              </w:rPr>
            </w:pPr>
          </w:p>
          <w:p w14:paraId="4742AC9F" w14:textId="77777777" w:rsidR="00E5149D" w:rsidRPr="002B6A3F" w:rsidRDefault="00E5149D">
            <w:pPr>
              <w:rPr>
                <w:u w:val="single"/>
              </w:rPr>
            </w:pPr>
          </w:p>
          <w:p w14:paraId="63E52F85" w14:textId="77777777" w:rsidR="00E5149D" w:rsidRPr="002B6A3F" w:rsidRDefault="00E5149D"/>
        </w:tc>
        <w:tc>
          <w:tcPr>
            <w:tcW w:w="4680" w:type="dxa"/>
          </w:tcPr>
          <w:p w14:paraId="6A5CE066" w14:textId="77777777" w:rsidR="00E5149D" w:rsidRPr="002B6A3F" w:rsidRDefault="00E5149D">
            <w:pPr>
              <w:ind w:left="252" w:hanging="252"/>
            </w:pPr>
          </w:p>
          <w:p w14:paraId="08199627" w14:textId="77777777" w:rsidR="00E5149D" w:rsidRPr="002B6A3F" w:rsidRDefault="00E5149D">
            <w:pPr>
              <w:ind w:left="252" w:hanging="252"/>
            </w:pPr>
            <w:r w:rsidRPr="002B6A3F">
              <w:t>1. To obtain experience.</w:t>
            </w:r>
          </w:p>
          <w:p w14:paraId="58A21BA0" w14:textId="77777777" w:rsidR="00E5149D" w:rsidRPr="002B6A3F" w:rsidRDefault="00E5149D">
            <w:pPr>
              <w:ind w:left="252" w:hanging="252"/>
            </w:pPr>
            <w:r w:rsidRPr="002B6A3F">
              <w:t>2. For use only in scenic areas and locations where right-of-way is limited.</w:t>
            </w:r>
          </w:p>
          <w:p w14:paraId="5E0AB193" w14:textId="77777777" w:rsidR="00E5149D" w:rsidRPr="002B6A3F" w:rsidRDefault="00E5149D">
            <w:pPr>
              <w:ind w:left="252" w:hanging="252"/>
            </w:pPr>
            <w:r w:rsidRPr="002B6A3F">
              <w:t>3. Not to be used where conductor galloping may be expected.</w:t>
            </w:r>
          </w:p>
          <w:p w14:paraId="5B4B362F" w14:textId="77777777" w:rsidR="00E5149D" w:rsidRPr="002B6A3F" w:rsidRDefault="00E5149D">
            <w:pPr>
              <w:ind w:left="252" w:hanging="252"/>
            </w:pPr>
            <w:r w:rsidRPr="002B6A3F">
              <w:t>4. Not to be used as deadend structures.</w:t>
            </w:r>
          </w:p>
        </w:tc>
      </w:tr>
      <w:tr w:rsidR="00E5149D" w:rsidRPr="002B6A3F" w14:paraId="5DAC0E4C" w14:textId="77777777">
        <w:trPr>
          <w:jc w:val="center"/>
        </w:trPr>
        <w:tc>
          <w:tcPr>
            <w:tcW w:w="4680" w:type="dxa"/>
          </w:tcPr>
          <w:p w14:paraId="646979F6" w14:textId="77777777" w:rsidR="00E5149D" w:rsidRPr="002B6A3F" w:rsidRDefault="00E5149D"/>
        </w:tc>
        <w:tc>
          <w:tcPr>
            <w:tcW w:w="4680" w:type="dxa"/>
          </w:tcPr>
          <w:p w14:paraId="3D78C861" w14:textId="77777777" w:rsidR="00E5149D" w:rsidRPr="002B6A3F" w:rsidRDefault="00E5149D">
            <w:pPr>
              <w:ind w:left="252" w:hanging="252"/>
            </w:pPr>
          </w:p>
        </w:tc>
      </w:tr>
      <w:tr w:rsidR="00E5149D" w:rsidRPr="002B6A3F" w14:paraId="7A1A4DBD" w14:textId="77777777">
        <w:trPr>
          <w:jc w:val="center"/>
        </w:trPr>
        <w:tc>
          <w:tcPr>
            <w:tcW w:w="4680" w:type="dxa"/>
          </w:tcPr>
          <w:p w14:paraId="2CAD6A61" w14:textId="77777777" w:rsidR="00E5149D" w:rsidRPr="002B6A3F" w:rsidRDefault="00E5149D">
            <w:pPr>
              <w:rPr>
                <w:u w:val="single"/>
              </w:rPr>
            </w:pPr>
            <w:r w:rsidRPr="002B6A3F">
              <w:rPr>
                <w:u w:val="single"/>
              </w:rPr>
              <w:t>Hughes Brothers</w:t>
            </w:r>
          </w:p>
          <w:p w14:paraId="13D6CCE1" w14:textId="77777777" w:rsidR="00E5149D" w:rsidRPr="002B6A3F" w:rsidRDefault="00E5149D">
            <w:r w:rsidRPr="002B6A3F">
              <w:t>Deadend arm, 2890-J complete with braces and attaching hardware, fittings and bolts</w:t>
            </w:r>
          </w:p>
        </w:tc>
        <w:tc>
          <w:tcPr>
            <w:tcW w:w="4680" w:type="dxa"/>
          </w:tcPr>
          <w:p w14:paraId="327E8BB6" w14:textId="77777777" w:rsidR="00E5149D" w:rsidRPr="002B6A3F" w:rsidRDefault="00E5149D">
            <w:pPr>
              <w:ind w:left="252" w:hanging="252"/>
            </w:pPr>
          </w:p>
          <w:p w14:paraId="3BC292E5" w14:textId="77777777" w:rsidR="00E5149D" w:rsidRPr="002B6A3F" w:rsidRDefault="00E5149D">
            <w:pPr>
              <w:ind w:left="252" w:hanging="252"/>
            </w:pPr>
            <w:r w:rsidRPr="002B6A3F">
              <w:t>1. To obtain experience.</w:t>
            </w:r>
          </w:p>
          <w:p w14:paraId="328A2380" w14:textId="77777777" w:rsidR="00E5149D" w:rsidRPr="002B6A3F" w:rsidRDefault="00E5149D">
            <w:pPr>
              <w:ind w:left="252" w:hanging="252"/>
            </w:pPr>
            <w:r w:rsidRPr="002B6A3F">
              <w:t>2. For use only in scenic areas and locations right-of-way is limited.</w:t>
            </w:r>
          </w:p>
          <w:p w14:paraId="7880A3D6" w14:textId="77777777" w:rsidR="00E5149D" w:rsidRPr="002B6A3F" w:rsidRDefault="00E5149D">
            <w:pPr>
              <w:ind w:left="252" w:hanging="252"/>
            </w:pPr>
            <w:r w:rsidRPr="002B6A3F">
              <w:t>3. Not to be used where conductor galloping may be expected.</w:t>
            </w:r>
          </w:p>
        </w:tc>
      </w:tr>
      <w:tr w:rsidR="00E5149D" w:rsidRPr="002B6A3F" w14:paraId="7A810F10" w14:textId="77777777">
        <w:trPr>
          <w:jc w:val="center"/>
        </w:trPr>
        <w:tc>
          <w:tcPr>
            <w:tcW w:w="4680" w:type="dxa"/>
          </w:tcPr>
          <w:p w14:paraId="5E253562" w14:textId="77777777" w:rsidR="00E5149D" w:rsidRPr="002B6A3F" w:rsidRDefault="00E5149D"/>
        </w:tc>
        <w:tc>
          <w:tcPr>
            <w:tcW w:w="4680" w:type="dxa"/>
          </w:tcPr>
          <w:p w14:paraId="547DD5D4" w14:textId="77777777" w:rsidR="00E5149D" w:rsidRPr="002B6A3F" w:rsidRDefault="00E5149D">
            <w:pPr>
              <w:ind w:left="252" w:hanging="252"/>
            </w:pPr>
          </w:p>
        </w:tc>
      </w:tr>
    </w:tbl>
    <w:p w14:paraId="442BCBFA" w14:textId="77777777" w:rsidR="00E5149D" w:rsidRPr="002B6A3F" w:rsidRDefault="00E5149D">
      <w:pPr>
        <w:tabs>
          <w:tab w:val="left" w:pos="840"/>
          <w:tab w:val="left" w:pos="3600"/>
          <w:tab w:val="left" w:pos="5040"/>
          <w:tab w:val="left" w:pos="7680"/>
        </w:tabs>
      </w:pPr>
    </w:p>
    <w:p w14:paraId="5F3D16B3" w14:textId="77777777" w:rsidR="00E5149D" w:rsidRPr="002B6A3F" w:rsidRDefault="00E5149D">
      <w:pPr>
        <w:tabs>
          <w:tab w:val="left" w:pos="840"/>
          <w:tab w:val="left" w:pos="3600"/>
          <w:tab w:val="left" w:pos="5040"/>
          <w:tab w:val="left" w:pos="7680"/>
        </w:tabs>
      </w:pPr>
    </w:p>
    <w:p w14:paraId="459CCBE9" w14:textId="77777777" w:rsidR="00E5149D" w:rsidRPr="002B6A3F" w:rsidRDefault="00E5149D" w:rsidP="00C56145">
      <w:pPr>
        <w:pStyle w:val="HEADINGLEFT"/>
      </w:pPr>
      <w:r w:rsidRPr="002B6A3F">
        <w:br w:type="page"/>
      </w:r>
      <w:r w:rsidRPr="002B6A3F">
        <w:lastRenderedPageBreak/>
        <w:t>Conditional List</w:t>
      </w:r>
    </w:p>
    <w:p w14:paraId="2B477F4A" w14:textId="77777777" w:rsidR="00E5149D" w:rsidRPr="002B6A3F" w:rsidRDefault="00E5149D" w:rsidP="00C56145">
      <w:pPr>
        <w:pStyle w:val="HEADINGLEFT"/>
      </w:pPr>
      <w:r w:rsidRPr="002B6A3F">
        <w:t>eq(5)</w:t>
      </w:r>
    </w:p>
    <w:p w14:paraId="70EB04F5" w14:textId="77777777" w:rsidR="00E5149D" w:rsidRPr="002B6A3F" w:rsidRDefault="00EE1E78" w:rsidP="00C56145">
      <w:pPr>
        <w:pStyle w:val="HEADINGLEFT"/>
      </w:pPr>
      <w:r w:rsidRPr="002B6A3F">
        <w:t xml:space="preserve">July </w:t>
      </w:r>
      <w:r w:rsidR="002B6A3F" w:rsidRPr="002B6A3F">
        <w:t>2009</w:t>
      </w:r>
    </w:p>
    <w:p w14:paraId="032A2B5C" w14:textId="77777777" w:rsidR="00E5149D" w:rsidRPr="002B6A3F" w:rsidRDefault="00E5149D" w:rsidP="001A65A6">
      <w:pPr>
        <w:pStyle w:val="HEADINGRIGHT"/>
      </w:pPr>
    </w:p>
    <w:p w14:paraId="03CE21BF" w14:textId="77777777" w:rsidR="00E5149D" w:rsidRPr="002B6A3F" w:rsidRDefault="00E5149D">
      <w:pPr>
        <w:tabs>
          <w:tab w:val="left" w:pos="840"/>
          <w:tab w:val="left" w:pos="3600"/>
          <w:tab w:val="left" w:pos="5040"/>
          <w:tab w:val="left" w:pos="7680"/>
        </w:tabs>
      </w:pPr>
    </w:p>
    <w:p w14:paraId="15F14E25" w14:textId="77777777" w:rsidR="00E5149D" w:rsidRPr="002B6A3F" w:rsidRDefault="00E5149D">
      <w:pPr>
        <w:tabs>
          <w:tab w:val="left" w:pos="840"/>
          <w:tab w:val="left" w:pos="3600"/>
          <w:tab w:val="left" w:pos="5040"/>
          <w:tab w:val="left" w:pos="7680"/>
        </w:tabs>
        <w:jc w:val="center"/>
      </w:pPr>
      <w:r w:rsidRPr="002B6A3F">
        <w:t>eq - Narrow Profile Brackets and Special Arm Assemblies</w:t>
      </w:r>
    </w:p>
    <w:p w14:paraId="654F9CEC" w14:textId="77777777" w:rsidR="00E5149D" w:rsidRPr="002B6A3F" w:rsidRDefault="00E5149D">
      <w:pPr>
        <w:tabs>
          <w:tab w:val="left" w:pos="840"/>
          <w:tab w:val="left" w:pos="3600"/>
          <w:tab w:val="left" w:pos="5040"/>
          <w:tab w:val="left" w:pos="7680"/>
        </w:tabs>
      </w:pPr>
    </w:p>
    <w:p w14:paraId="3A44033B" w14:textId="77777777" w:rsidR="00E5149D" w:rsidRPr="002B6A3F" w:rsidRDefault="00E5149D">
      <w:pPr>
        <w:tabs>
          <w:tab w:val="left" w:pos="840"/>
          <w:tab w:val="left" w:pos="3600"/>
          <w:tab w:val="left" w:pos="5040"/>
          <w:tab w:val="left" w:pos="7680"/>
        </w:tabs>
        <w:jc w:val="center"/>
        <w:outlineLvl w:val="0"/>
      </w:pPr>
      <w:r w:rsidRPr="002B6A3F">
        <w:rPr>
          <w:u w:val="single"/>
        </w:rPr>
        <w:t>COMBINATION INSULATORS AND BRACKETS</w:t>
      </w:r>
    </w:p>
    <w:p w14:paraId="5E3CC965" w14:textId="77777777" w:rsidR="00E5149D" w:rsidRPr="002B6A3F" w:rsidRDefault="00E5149D">
      <w:pPr>
        <w:tabs>
          <w:tab w:val="left" w:pos="840"/>
          <w:tab w:val="left" w:pos="3600"/>
          <w:tab w:val="left" w:pos="5040"/>
          <w:tab w:val="left" w:pos="7680"/>
        </w:tabs>
      </w:pPr>
    </w:p>
    <w:tbl>
      <w:tblPr>
        <w:tblW w:w="0" w:type="auto"/>
        <w:jc w:val="center"/>
        <w:tblLayout w:type="fixed"/>
        <w:tblLook w:val="0000" w:firstRow="0" w:lastRow="0" w:firstColumn="0" w:lastColumn="0" w:noHBand="0" w:noVBand="0"/>
      </w:tblPr>
      <w:tblGrid>
        <w:gridCol w:w="4680"/>
        <w:gridCol w:w="4680"/>
      </w:tblGrid>
      <w:tr w:rsidR="00E5149D" w:rsidRPr="002B6A3F" w14:paraId="34FE8803" w14:textId="77777777">
        <w:trPr>
          <w:jc w:val="center"/>
        </w:trPr>
        <w:tc>
          <w:tcPr>
            <w:tcW w:w="4680" w:type="dxa"/>
          </w:tcPr>
          <w:p w14:paraId="5D071529" w14:textId="77777777" w:rsidR="00E5149D" w:rsidRPr="002B6A3F" w:rsidRDefault="00E5149D">
            <w:pPr>
              <w:pBdr>
                <w:bottom w:val="single" w:sz="6" w:space="1" w:color="auto"/>
              </w:pBdr>
              <w:ind w:left="342" w:hanging="342"/>
            </w:pPr>
            <w:r w:rsidRPr="002B6A3F">
              <w:t>Manufacturer</w:t>
            </w:r>
          </w:p>
        </w:tc>
        <w:tc>
          <w:tcPr>
            <w:tcW w:w="4680" w:type="dxa"/>
          </w:tcPr>
          <w:p w14:paraId="73C3AE31" w14:textId="77777777" w:rsidR="00E5149D" w:rsidRPr="002B6A3F" w:rsidRDefault="00E5149D">
            <w:pPr>
              <w:pBdr>
                <w:bottom w:val="single" w:sz="6" w:space="1" w:color="auto"/>
              </w:pBdr>
              <w:ind w:left="342" w:hanging="342"/>
            </w:pPr>
            <w:r w:rsidRPr="002B6A3F">
              <w:t>Conditions</w:t>
            </w:r>
          </w:p>
        </w:tc>
      </w:tr>
      <w:tr w:rsidR="00E5149D" w:rsidRPr="002B6A3F" w14:paraId="3B57234A" w14:textId="77777777">
        <w:trPr>
          <w:jc w:val="center"/>
        </w:trPr>
        <w:tc>
          <w:tcPr>
            <w:tcW w:w="4680" w:type="dxa"/>
          </w:tcPr>
          <w:p w14:paraId="23B49875" w14:textId="77777777" w:rsidR="00E5149D" w:rsidRPr="002B6A3F" w:rsidRDefault="00E5149D">
            <w:pPr>
              <w:ind w:left="342" w:hanging="342"/>
            </w:pPr>
          </w:p>
        </w:tc>
        <w:tc>
          <w:tcPr>
            <w:tcW w:w="4680" w:type="dxa"/>
          </w:tcPr>
          <w:p w14:paraId="62499146" w14:textId="77777777" w:rsidR="00E5149D" w:rsidRPr="002B6A3F" w:rsidRDefault="00E5149D">
            <w:pPr>
              <w:ind w:left="342" w:hanging="342"/>
            </w:pPr>
          </w:p>
        </w:tc>
      </w:tr>
      <w:tr w:rsidR="00E5149D" w:rsidRPr="002B6A3F" w14:paraId="3C6641AC" w14:textId="77777777">
        <w:trPr>
          <w:jc w:val="center"/>
        </w:trPr>
        <w:tc>
          <w:tcPr>
            <w:tcW w:w="4680" w:type="dxa"/>
          </w:tcPr>
          <w:p w14:paraId="18F1A733" w14:textId="77777777" w:rsidR="00E5149D" w:rsidRPr="002B6A3F" w:rsidRDefault="00E5149D">
            <w:pPr>
              <w:ind w:left="342" w:hanging="342"/>
            </w:pPr>
            <w:r w:rsidRPr="002B6A3F">
              <w:rPr>
                <w:u w:val="single"/>
              </w:rPr>
              <w:t>Salisbury</w:t>
            </w:r>
          </w:p>
          <w:p w14:paraId="09A816CA" w14:textId="77777777" w:rsidR="00E5149D" w:rsidRPr="002B6A3F" w:rsidRDefault="00E5149D">
            <w:pPr>
              <w:ind w:left="342" w:hanging="342"/>
            </w:pPr>
            <w:r w:rsidRPr="002B6A3F">
              <w:t>Horizontal Post</w:t>
            </w:r>
            <w:r w:rsidRPr="002B6A3F">
              <w:br/>
              <w:t>12.5/7.2 kV, 9561</w:t>
            </w:r>
            <w:r w:rsidRPr="002B6A3F">
              <w:br/>
              <w:t>24.9/14.5 kV, 9562</w:t>
            </w:r>
          </w:p>
          <w:p w14:paraId="107EECE5" w14:textId="77777777" w:rsidR="00E5149D" w:rsidRPr="002B6A3F" w:rsidRDefault="00E5149D">
            <w:pPr>
              <w:ind w:left="342" w:hanging="342"/>
            </w:pPr>
          </w:p>
          <w:p w14:paraId="7052D8CB" w14:textId="77777777" w:rsidR="00E5149D" w:rsidRPr="002B6A3F" w:rsidRDefault="00E5149D">
            <w:pPr>
              <w:ind w:left="342" w:hanging="342"/>
            </w:pPr>
          </w:p>
          <w:p w14:paraId="3553C827" w14:textId="77777777" w:rsidR="00E5149D" w:rsidRPr="002B6A3F" w:rsidRDefault="00E5149D">
            <w:pPr>
              <w:ind w:left="342" w:hanging="342"/>
            </w:pPr>
          </w:p>
        </w:tc>
        <w:tc>
          <w:tcPr>
            <w:tcW w:w="4680" w:type="dxa"/>
          </w:tcPr>
          <w:p w14:paraId="6A3242ED" w14:textId="77777777" w:rsidR="00E5149D" w:rsidRPr="002B6A3F" w:rsidRDefault="00E5149D">
            <w:pPr>
              <w:ind w:left="342" w:hanging="342"/>
            </w:pPr>
          </w:p>
          <w:p w14:paraId="253E783C" w14:textId="77777777" w:rsidR="00E5149D" w:rsidRPr="002B6A3F" w:rsidRDefault="00E5149D">
            <w:pPr>
              <w:ind w:left="342" w:hanging="342"/>
            </w:pPr>
            <w:r w:rsidRPr="002B6A3F">
              <w:t>1. To obtain experience.</w:t>
            </w:r>
          </w:p>
          <w:p w14:paraId="68974C1E" w14:textId="77777777" w:rsidR="00E5149D" w:rsidRPr="002B6A3F" w:rsidRDefault="00E5149D">
            <w:pPr>
              <w:ind w:left="342" w:hanging="342"/>
            </w:pPr>
            <w:r w:rsidRPr="002B6A3F">
              <w:t>2. For use only in scenic areas and locations where right-of-way is limited.</w:t>
            </w:r>
          </w:p>
          <w:p w14:paraId="0F500F31" w14:textId="77777777" w:rsidR="00E5149D" w:rsidRPr="002B6A3F" w:rsidRDefault="00E5149D">
            <w:pPr>
              <w:ind w:left="342" w:hanging="342"/>
            </w:pPr>
            <w:r w:rsidRPr="002B6A3F">
              <w:t>3. Not to be used where conductor galloping may be expected.</w:t>
            </w:r>
          </w:p>
          <w:p w14:paraId="0D637AAF" w14:textId="77777777" w:rsidR="00E5149D" w:rsidRPr="002B6A3F" w:rsidRDefault="00E5149D">
            <w:pPr>
              <w:ind w:left="342" w:hanging="342"/>
            </w:pPr>
            <w:r w:rsidRPr="002B6A3F">
              <w:t>4.  Not to be used in contaminated atmospheres.</w:t>
            </w:r>
          </w:p>
        </w:tc>
      </w:tr>
      <w:tr w:rsidR="00E5149D" w:rsidRPr="002B6A3F" w14:paraId="6C9495F3" w14:textId="77777777">
        <w:trPr>
          <w:jc w:val="center"/>
        </w:trPr>
        <w:tc>
          <w:tcPr>
            <w:tcW w:w="4680" w:type="dxa"/>
          </w:tcPr>
          <w:p w14:paraId="39F242DE" w14:textId="77777777" w:rsidR="00E5149D" w:rsidRPr="002B6A3F" w:rsidRDefault="00E5149D">
            <w:pPr>
              <w:pStyle w:val="HEADINGLEFT"/>
              <w:tabs>
                <w:tab w:val="clear" w:pos="1440"/>
              </w:tabs>
              <w:ind w:left="342" w:hanging="342"/>
            </w:pPr>
          </w:p>
        </w:tc>
        <w:tc>
          <w:tcPr>
            <w:tcW w:w="4680" w:type="dxa"/>
          </w:tcPr>
          <w:p w14:paraId="1DFC2142" w14:textId="77777777" w:rsidR="00E5149D" w:rsidRPr="002B6A3F" w:rsidRDefault="00E5149D">
            <w:pPr>
              <w:pStyle w:val="HEADINGLEFT"/>
              <w:tabs>
                <w:tab w:val="clear" w:pos="1440"/>
              </w:tabs>
              <w:ind w:left="342" w:hanging="342"/>
            </w:pPr>
          </w:p>
        </w:tc>
      </w:tr>
    </w:tbl>
    <w:p w14:paraId="1B49753B" w14:textId="77777777" w:rsidR="00E5149D" w:rsidRPr="002B6A3F" w:rsidRDefault="00E5149D">
      <w:pPr>
        <w:pStyle w:val="HEADINGLEFT"/>
      </w:pPr>
    </w:p>
    <w:p w14:paraId="6C2305EA" w14:textId="77777777" w:rsidR="00E5149D" w:rsidRPr="002B6A3F" w:rsidRDefault="00E5149D">
      <w:pPr>
        <w:pStyle w:val="HEADINGLEFT"/>
      </w:pPr>
    </w:p>
    <w:p w14:paraId="16A6C5AA" w14:textId="77777777" w:rsidR="00E5149D" w:rsidRPr="002B6A3F" w:rsidRDefault="00E5149D">
      <w:pPr>
        <w:pStyle w:val="HEADINGLEFT"/>
        <w:jc w:val="center"/>
      </w:pPr>
    </w:p>
    <w:p w14:paraId="16F9D4B7" w14:textId="77777777" w:rsidR="00E5149D" w:rsidRPr="002B6A3F" w:rsidRDefault="00E5149D" w:rsidP="001A65A6">
      <w:pPr>
        <w:pStyle w:val="HEADINGLEFT"/>
      </w:pPr>
      <w:r w:rsidRPr="002B6A3F">
        <w:br w:type="page"/>
      </w:r>
    </w:p>
    <w:p w14:paraId="09622EAD" w14:textId="77777777" w:rsidR="00E5149D" w:rsidRPr="002B6A3F" w:rsidRDefault="00E5149D" w:rsidP="00C56145">
      <w:pPr>
        <w:pStyle w:val="HEADINGRIGHT"/>
      </w:pPr>
      <w:r w:rsidRPr="002B6A3F">
        <w:lastRenderedPageBreak/>
        <w:t>er-1</w:t>
      </w:r>
    </w:p>
    <w:p w14:paraId="16A54D2F" w14:textId="77777777" w:rsidR="00E5149D" w:rsidRPr="002B6A3F" w:rsidRDefault="00EE1E78" w:rsidP="00C56145">
      <w:pPr>
        <w:pStyle w:val="HEADINGRIGHT"/>
      </w:pPr>
      <w:r w:rsidRPr="002B6A3F">
        <w:t xml:space="preserve">July </w:t>
      </w:r>
      <w:r w:rsidR="002B6A3F" w:rsidRPr="002B6A3F">
        <w:t>2009</w:t>
      </w:r>
    </w:p>
    <w:p w14:paraId="5E8ECF9A" w14:textId="77777777" w:rsidR="00E5149D" w:rsidRPr="002B6A3F" w:rsidRDefault="00E5149D" w:rsidP="006A50E5">
      <w:pPr>
        <w:pStyle w:val="HEADINGRIGHT"/>
      </w:pPr>
    </w:p>
    <w:p w14:paraId="27BF2462" w14:textId="77777777" w:rsidR="00E5149D" w:rsidRPr="002B6A3F" w:rsidRDefault="00E5149D" w:rsidP="006A50E5">
      <w:pPr>
        <w:pStyle w:val="HEADINGRIGHT"/>
      </w:pPr>
    </w:p>
    <w:p w14:paraId="6AE38A7B" w14:textId="77777777" w:rsidR="00E5149D" w:rsidRPr="002B6A3F" w:rsidRDefault="00E5149D">
      <w:pPr>
        <w:tabs>
          <w:tab w:val="left" w:pos="4800"/>
        </w:tabs>
        <w:jc w:val="center"/>
      </w:pPr>
      <w:r w:rsidRPr="002B6A3F">
        <w:t>er - Wire Guard, Plastic</w:t>
      </w:r>
    </w:p>
    <w:p w14:paraId="36448A71" w14:textId="77777777" w:rsidR="00E5149D" w:rsidRPr="002B6A3F" w:rsidRDefault="00E5149D">
      <w:pPr>
        <w:tabs>
          <w:tab w:val="left" w:pos="4800"/>
        </w:tabs>
      </w:pPr>
    </w:p>
    <w:p w14:paraId="7E7FF155" w14:textId="77777777" w:rsidR="00E5149D" w:rsidRPr="002B6A3F" w:rsidRDefault="00E5149D">
      <w:pPr>
        <w:tabs>
          <w:tab w:val="left" w:pos="4800"/>
        </w:tabs>
      </w:pPr>
    </w:p>
    <w:p w14:paraId="0D5A3362" w14:textId="77777777" w:rsidR="00E5149D" w:rsidRPr="002B6A3F" w:rsidRDefault="00E5149D">
      <w:pPr>
        <w:tabs>
          <w:tab w:val="left" w:pos="4800"/>
        </w:tabs>
        <w:jc w:val="center"/>
        <w:outlineLvl w:val="0"/>
      </w:pPr>
      <w:r w:rsidRPr="002B6A3F">
        <w:t xml:space="preserve">See Drawing </w:t>
      </w:r>
      <w:r w:rsidR="00450A04" w:rsidRPr="002B6A3F">
        <w:t>K4.1G</w:t>
      </w:r>
    </w:p>
    <w:p w14:paraId="5871E07C" w14:textId="77777777" w:rsidR="00E5149D" w:rsidRPr="002B6A3F" w:rsidRDefault="00E5149D">
      <w:pPr>
        <w:tabs>
          <w:tab w:val="left" w:pos="4800"/>
        </w:tabs>
      </w:pPr>
    </w:p>
    <w:p w14:paraId="23BDE37E" w14:textId="77777777" w:rsidR="00E5149D" w:rsidRPr="002B6A3F" w:rsidRDefault="00E5149D">
      <w:pPr>
        <w:tabs>
          <w:tab w:val="left" w:pos="4800"/>
        </w:tabs>
      </w:pPr>
    </w:p>
    <w:tbl>
      <w:tblPr>
        <w:tblW w:w="0" w:type="auto"/>
        <w:jc w:val="center"/>
        <w:tblLayout w:type="fixed"/>
        <w:tblLook w:val="0000" w:firstRow="0" w:lastRow="0" w:firstColumn="0" w:lastColumn="0" w:noHBand="0" w:noVBand="0"/>
      </w:tblPr>
      <w:tblGrid>
        <w:gridCol w:w="4800"/>
        <w:gridCol w:w="2598"/>
      </w:tblGrid>
      <w:tr w:rsidR="00E5149D" w:rsidRPr="002B6A3F" w14:paraId="0696C5CC" w14:textId="77777777">
        <w:trPr>
          <w:jc w:val="center"/>
        </w:trPr>
        <w:tc>
          <w:tcPr>
            <w:tcW w:w="4800" w:type="dxa"/>
          </w:tcPr>
          <w:p w14:paraId="46CD2892" w14:textId="77777777" w:rsidR="00E5149D" w:rsidRPr="002B6A3F" w:rsidRDefault="00E5149D">
            <w:pPr>
              <w:pBdr>
                <w:bottom w:val="single" w:sz="6" w:space="1" w:color="auto"/>
              </w:pBdr>
            </w:pPr>
            <w:r w:rsidRPr="002B6A3F">
              <w:t>Manufacturer</w:t>
            </w:r>
          </w:p>
        </w:tc>
        <w:tc>
          <w:tcPr>
            <w:tcW w:w="2598" w:type="dxa"/>
          </w:tcPr>
          <w:p w14:paraId="479A5409" w14:textId="77777777" w:rsidR="00E5149D" w:rsidRPr="002B6A3F" w:rsidRDefault="00E5149D">
            <w:pPr>
              <w:pBdr>
                <w:bottom w:val="single" w:sz="6" w:space="1" w:color="auto"/>
              </w:pBdr>
              <w:jc w:val="center"/>
            </w:pPr>
            <w:r w:rsidRPr="002B6A3F">
              <w:t>Type orCatalog Number</w:t>
            </w:r>
          </w:p>
        </w:tc>
      </w:tr>
      <w:tr w:rsidR="00E5149D" w:rsidRPr="002B6A3F" w14:paraId="78AE16E3" w14:textId="77777777">
        <w:trPr>
          <w:jc w:val="center"/>
        </w:trPr>
        <w:tc>
          <w:tcPr>
            <w:tcW w:w="4800" w:type="dxa"/>
          </w:tcPr>
          <w:p w14:paraId="612EE57F" w14:textId="77777777" w:rsidR="00E5149D" w:rsidRPr="002B6A3F" w:rsidRDefault="00E5149D"/>
        </w:tc>
        <w:tc>
          <w:tcPr>
            <w:tcW w:w="2598" w:type="dxa"/>
          </w:tcPr>
          <w:p w14:paraId="5F27106D" w14:textId="77777777" w:rsidR="00E5149D" w:rsidRPr="002B6A3F" w:rsidRDefault="00E5149D">
            <w:pPr>
              <w:jc w:val="center"/>
            </w:pPr>
          </w:p>
        </w:tc>
      </w:tr>
      <w:tr w:rsidR="00E5149D" w:rsidRPr="002B6A3F" w14:paraId="72C3A81F" w14:textId="77777777">
        <w:trPr>
          <w:jc w:val="center"/>
        </w:trPr>
        <w:tc>
          <w:tcPr>
            <w:tcW w:w="4800" w:type="dxa"/>
          </w:tcPr>
          <w:p w14:paraId="49B0F4E1" w14:textId="77777777" w:rsidR="00E5149D" w:rsidRPr="002B6A3F" w:rsidRDefault="00E5149D">
            <w:r w:rsidRPr="002B6A3F">
              <w:t>Hubbell (Chance)</w:t>
            </w:r>
          </w:p>
        </w:tc>
        <w:tc>
          <w:tcPr>
            <w:tcW w:w="2598" w:type="dxa"/>
          </w:tcPr>
          <w:p w14:paraId="24AF43AA" w14:textId="77777777" w:rsidR="00E5149D" w:rsidRPr="002B6A3F" w:rsidRDefault="00E5149D">
            <w:pPr>
              <w:jc w:val="center"/>
            </w:pPr>
            <w:r w:rsidRPr="002B6A3F">
              <w:t>PFG</w:t>
            </w:r>
          </w:p>
        </w:tc>
      </w:tr>
      <w:tr w:rsidR="00E5149D" w:rsidRPr="002B6A3F" w14:paraId="4C8EA1C4" w14:textId="77777777">
        <w:trPr>
          <w:jc w:val="center"/>
        </w:trPr>
        <w:tc>
          <w:tcPr>
            <w:tcW w:w="4800" w:type="dxa"/>
          </w:tcPr>
          <w:p w14:paraId="5715A585" w14:textId="77777777" w:rsidR="00E5149D" w:rsidRPr="002B6A3F" w:rsidRDefault="00E5149D"/>
        </w:tc>
        <w:tc>
          <w:tcPr>
            <w:tcW w:w="2598" w:type="dxa"/>
          </w:tcPr>
          <w:p w14:paraId="747BCDAF" w14:textId="77777777" w:rsidR="00E5149D" w:rsidRPr="002B6A3F" w:rsidRDefault="00E5149D">
            <w:pPr>
              <w:jc w:val="center"/>
            </w:pPr>
          </w:p>
        </w:tc>
      </w:tr>
      <w:tr w:rsidR="00E5149D" w:rsidRPr="002B6A3F" w14:paraId="11FC1376" w14:textId="77777777">
        <w:trPr>
          <w:jc w:val="center"/>
        </w:trPr>
        <w:tc>
          <w:tcPr>
            <w:tcW w:w="4800" w:type="dxa"/>
          </w:tcPr>
          <w:p w14:paraId="16E0CB53" w14:textId="77777777" w:rsidR="00E5149D" w:rsidRPr="002B6A3F" w:rsidRDefault="00E5149D">
            <w:r w:rsidRPr="002B6A3F">
              <w:t>Hubbell (Fargo)</w:t>
            </w:r>
          </w:p>
        </w:tc>
        <w:tc>
          <w:tcPr>
            <w:tcW w:w="2598" w:type="dxa"/>
          </w:tcPr>
          <w:p w14:paraId="48E4F0F0" w14:textId="77777777" w:rsidR="00E5149D" w:rsidRPr="002B6A3F" w:rsidRDefault="00E5149D">
            <w:pPr>
              <w:jc w:val="center"/>
            </w:pPr>
            <w:r w:rsidRPr="002B6A3F">
              <w:t>GM-936</w:t>
            </w:r>
          </w:p>
        </w:tc>
      </w:tr>
      <w:tr w:rsidR="00E5149D" w:rsidRPr="002B6A3F" w14:paraId="6900CA9D" w14:textId="77777777">
        <w:trPr>
          <w:jc w:val="center"/>
        </w:trPr>
        <w:tc>
          <w:tcPr>
            <w:tcW w:w="4800" w:type="dxa"/>
          </w:tcPr>
          <w:p w14:paraId="0E835B67" w14:textId="77777777" w:rsidR="00E5149D" w:rsidRPr="002B6A3F" w:rsidRDefault="00E5149D"/>
        </w:tc>
        <w:tc>
          <w:tcPr>
            <w:tcW w:w="2598" w:type="dxa"/>
          </w:tcPr>
          <w:p w14:paraId="60564779" w14:textId="77777777" w:rsidR="00E5149D" w:rsidRPr="002B6A3F" w:rsidRDefault="00E5149D">
            <w:pPr>
              <w:jc w:val="center"/>
            </w:pPr>
          </w:p>
        </w:tc>
      </w:tr>
      <w:tr w:rsidR="00E5149D" w:rsidRPr="002B6A3F" w14:paraId="10D877EE" w14:textId="77777777">
        <w:trPr>
          <w:jc w:val="center"/>
        </w:trPr>
        <w:tc>
          <w:tcPr>
            <w:tcW w:w="4800" w:type="dxa"/>
          </w:tcPr>
          <w:p w14:paraId="5E69EB2F" w14:textId="77777777" w:rsidR="00E5149D" w:rsidRPr="002B6A3F" w:rsidRDefault="00E5149D">
            <w:r w:rsidRPr="002B6A3F">
              <w:t>Preformed Line Products (Tree Guard)</w:t>
            </w:r>
          </w:p>
        </w:tc>
        <w:tc>
          <w:tcPr>
            <w:tcW w:w="2598" w:type="dxa"/>
          </w:tcPr>
          <w:p w14:paraId="20705779" w14:textId="77777777" w:rsidR="00E5149D" w:rsidRPr="002B6A3F" w:rsidRDefault="00E5149D">
            <w:pPr>
              <w:jc w:val="center"/>
            </w:pPr>
            <w:r w:rsidRPr="002B6A3F">
              <w:t>PTG</w:t>
            </w:r>
          </w:p>
        </w:tc>
      </w:tr>
    </w:tbl>
    <w:p w14:paraId="5B7D9710" w14:textId="77777777" w:rsidR="00E5149D" w:rsidRPr="002B6A3F" w:rsidRDefault="00E5149D">
      <w:pPr>
        <w:tabs>
          <w:tab w:val="left" w:pos="4800"/>
        </w:tabs>
      </w:pPr>
    </w:p>
    <w:p w14:paraId="7C192417" w14:textId="77777777" w:rsidR="00E5149D" w:rsidRPr="002B6A3F" w:rsidRDefault="00E5149D">
      <w:pPr>
        <w:tabs>
          <w:tab w:val="left" w:pos="4800"/>
        </w:tabs>
      </w:pPr>
    </w:p>
    <w:p w14:paraId="6B8A7A0B" w14:textId="77777777" w:rsidR="00E5149D" w:rsidRPr="002B6A3F" w:rsidRDefault="00E5149D">
      <w:pPr>
        <w:tabs>
          <w:tab w:val="left" w:pos="4800"/>
        </w:tabs>
        <w:jc w:val="center"/>
      </w:pPr>
    </w:p>
    <w:p w14:paraId="3A78E338" w14:textId="77777777" w:rsidR="00E5149D" w:rsidRPr="002B6A3F" w:rsidRDefault="00E5149D" w:rsidP="001A65A6">
      <w:pPr>
        <w:pStyle w:val="HEADINGRIGHT"/>
      </w:pPr>
      <w:r w:rsidRPr="002B6A3F">
        <w:br w:type="page"/>
      </w:r>
    </w:p>
    <w:p w14:paraId="4AB1B27C" w14:textId="77777777" w:rsidR="00E5149D" w:rsidRPr="002B6A3F" w:rsidRDefault="00E5149D" w:rsidP="00C56145">
      <w:pPr>
        <w:pStyle w:val="HEADINGLEFT"/>
      </w:pPr>
      <w:r w:rsidRPr="002B6A3F">
        <w:lastRenderedPageBreak/>
        <w:t>es-1</w:t>
      </w:r>
    </w:p>
    <w:p w14:paraId="1E192267" w14:textId="77777777" w:rsidR="00E5149D" w:rsidRPr="002B6A3F" w:rsidRDefault="00E27C24" w:rsidP="00C56145">
      <w:pPr>
        <w:pStyle w:val="HEADINGLEFT"/>
      </w:pPr>
      <w:r>
        <w:t>March 2013</w:t>
      </w:r>
    </w:p>
    <w:p w14:paraId="45499DB6" w14:textId="77777777" w:rsidR="00E5149D" w:rsidRPr="002B6A3F" w:rsidRDefault="00E5149D" w:rsidP="001A65A6">
      <w:pPr>
        <w:pStyle w:val="HEADINGRIGHT"/>
      </w:pPr>
    </w:p>
    <w:p w14:paraId="34343638" w14:textId="77777777" w:rsidR="00E5149D" w:rsidRPr="002B6A3F" w:rsidRDefault="00E5149D">
      <w:pPr>
        <w:tabs>
          <w:tab w:val="left" w:pos="6240"/>
        </w:tabs>
      </w:pPr>
    </w:p>
    <w:p w14:paraId="5210D9C9" w14:textId="77777777" w:rsidR="00E5149D" w:rsidRPr="002B6A3F" w:rsidRDefault="00E5149D">
      <w:pPr>
        <w:tabs>
          <w:tab w:val="left" w:pos="6240"/>
        </w:tabs>
        <w:jc w:val="center"/>
      </w:pPr>
      <w:r w:rsidRPr="002B6A3F">
        <w:t>es - Splice Cover, Plastic</w:t>
      </w:r>
    </w:p>
    <w:p w14:paraId="6B7FCCE2" w14:textId="77777777" w:rsidR="00E5149D" w:rsidRPr="002B6A3F" w:rsidRDefault="00E5149D">
      <w:pPr>
        <w:tabs>
          <w:tab w:val="left" w:pos="6240"/>
        </w:tabs>
      </w:pPr>
    </w:p>
    <w:p w14:paraId="20E3E447" w14:textId="77777777" w:rsidR="00E5149D" w:rsidRPr="002B6A3F" w:rsidRDefault="00E5149D">
      <w:pPr>
        <w:tabs>
          <w:tab w:val="left" w:pos="6240"/>
        </w:tabs>
        <w:jc w:val="center"/>
      </w:pPr>
      <w:r w:rsidRPr="002B6A3F">
        <w:t>(For use over compression type service connections in place of tape)</w:t>
      </w:r>
    </w:p>
    <w:p w14:paraId="61B93A1A" w14:textId="77777777" w:rsidR="00E5149D" w:rsidRPr="002B6A3F" w:rsidRDefault="00E5149D">
      <w:pPr>
        <w:tabs>
          <w:tab w:val="left" w:pos="6240"/>
        </w:tabs>
      </w:pPr>
    </w:p>
    <w:p w14:paraId="19F6EE22" w14:textId="77777777" w:rsidR="00E5149D" w:rsidRPr="002B6A3F" w:rsidRDefault="00E5149D">
      <w:pPr>
        <w:tabs>
          <w:tab w:val="left" w:pos="6240"/>
        </w:tabs>
      </w:pPr>
    </w:p>
    <w:tbl>
      <w:tblPr>
        <w:tblW w:w="0" w:type="auto"/>
        <w:jc w:val="center"/>
        <w:tblLayout w:type="fixed"/>
        <w:tblLook w:val="0000" w:firstRow="0" w:lastRow="0" w:firstColumn="0" w:lastColumn="0" w:noHBand="0" w:noVBand="0"/>
      </w:tblPr>
      <w:tblGrid>
        <w:gridCol w:w="3870"/>
        <w:gridCol w:w="2520"/>
      </w:tblGrid>
      <w:tr w:rsidR="00E5149D" w:rsidRPr="002B6A3F" w14:paraId="0C6FF818" w14:textId="77777777">
        <w:trPr>
          <w:jc w:val="center"/>
        </w:trPr>
        <w:tc>
          <w:tcPr>
            <w:tcW w:w="3870" w:type="dxa"/>
          </w:tcPr>
          <w:p w14:paraId="311A5D67" w14:textId="77777777" w:rsidR="00E5149D" w:rsidRPr="002B6A3F" w:rsidRDefault="00E5149D">
            <w:pPr>
              <w:pBdr>
                <w:bottom w:val="single" w:sz="6" w:space="1" w:color="auto"/>
              </w:pBdr>
            </w:pPr>
            <w:r w:rsidRPr="002B6A3F">
              <w:t>Manufacturer</w:t>
            </w:r>
          </w:p>
        </w:tc>
        <w:tc>
          <w:tcPr>
            <w:tcW w:w="2520" w:type="dxa"/>
          </w:tcPr>
          <w:p w14:paraId="5B7E0418" w14:textId="77777777" w:rsidR="00E5149D" w:rsidRPr="002B6A3F" w:rsidRDefault="00E5149D">
            <w:pPr>
              <w:pBdr>
                <w:bottom w:val="single" w:sz="6" w:space="1" w:color="auto"/>
              </w:pBdr>
            </w:pPr>
            <w:r w:rsidRPr="002B6A3F">
              <w:t>Type</w:t>
            </w:r>
          </w:p>
        </w:tc>
      </w:tr>
      <w:tr w:rsidR="00E5149D" w:rsidRPr="002B6A3F" w14:paraId="401AC3D7" w14:textId="77777777">
        <w:trPr>
          <w:jc w:val="center"/>
        </w:trPr>
        <w:tc>
          <w:tcPr>
            <w:tcW w:w="3870" w:type="dxa"/>
          </w:tcPr>
          <w:p w14:paraId="3E8D6F5C" w14:textId="77777777" w:rsidR="00E5149D" w:rsidRPr="002B6A3F" w:rsidRDefault="00E5149D"/>
        </w:tc>
        <w:tc>
          <w:tcPr>
            <w:tcW w:w="2520" w:type="dxa"/>
          </w:tcPr>
          <w:p w14:paraId="52F5F091" w14:textId="77777777" w:rsidR="00E5149D" w:rsidRPr="002B6A3F" w:rsidRDefault="00E5149D"/>
        </w:tc>
      </w:tr>
      <w:tr w:rsidR="00E5149D" w:rsidRPr="002B6A3F" w14:paraId="0B57605B" w14:textId="77777777">
        <w:trPr>
          <w:jc w:val="center"/>
        </w:trPr>
        <w:tc>
          <w:tcPr>
            <w:tcW w:w="3870" w:type="dxa"/>
          </w:tcPr>
          <w:p w14:paraId="5DD7EECA" w14:textId="77777777" w:rsidR="00E5149D" w:rsidRPr="002B6A3F" w:rsidRDefault="00E5149D">
            <w:r w:rsidRPr="002B6A3F">
              <w:t>Hubbell (Anderson)</w:t>
            </w:r>
          </w:p>
        </w:tc>
        <w:tc>
          <w:tcPr>
            <w:tcW w:w="2520" w:type="dxa"/>
          </w:tcPr>
          <w:p w14:paraId="3FF09380" w14:textId="77777777" w:rsidR="00E5149D" w:rsidRPr="002B6A3F" w:rsidRDefault="00E5149D">
            <w:r w:rsidRPr="002B6A3F">
              <w:t>Type SEC</w:t>
            </w:r>
          </w:p>
        </w:tc>
      </w:tr>
      <w:tr w:rsidR="00E5149D" w:rsidRPr="002B6A3F" w14:paraId="22F4B7C0" w14:textId="77777777">
        <w:trPr>
          <w:jc w:val="center"/>
        </w:trPr>
        <w:tc>
          <w:tcPr>
            <w:tcW w:w="3870" w:type="dxa"/>
          </w:tcPr>
          <w:p w14:paraId="32184825" w14:textId="77777777" w:rsidR="00E5149D" w:rsidRPr="002B6A3F" w:rsidRDefault="00E5149D"/>
        </w:tc>
        <w:tc>
          <w:tcPr>
            <w:tcW w:w="2520" w:type="dxa"/>
          </w:tcPr>
          <w:p w14:paraId="6894790C" w14:textId="77777777" w:rsidR="00E5149D" w:rsidRPr="002B6A3F" w:rsidRDefault="00E5149D"/>
        </w:tc>
      </w:tr>
      <w:tr w:rsidR="00E5149D" w:rsidRPr="002B6A3F" w14:paraId="55D078D9" w14:textId="77777777">
        <w:trPr>
          <w:jc w:val="center"/>
        </w:trPr>
        <w:tc>
          <w:tcPr>
            <w:tcW w:w="3870" w:type="dxa"/>
          </w:tcPr>
          <w:p w14:paraId="2139F3EE" w14:textId="77777777" w:rsidR="00E5149D" w:rsidRPr="002B6A3F" w:rsidRDefault="00E5149D">
            <w:r w:rsidRPr="002B6A3F">
              <w:t>Kearney/</w:t>
            </w:r>
            <w:r w:rsidR="00EA2BE5">
              <w:t>Eaton</w:t>
            </w:r>
          </w:p>
        </w:tc>
        <w:tc>
          <w:tcPr>
            <w:tcW w:w="2520" w:type="dxa"/>
          </w:tcPr>
          <w:p w14:paraId="474FA742" w14:textId="77777777" w:rsidR="00E5149D" w:rsidRPr="002B6A3F" w:rsidRDefault="00E5149D">
            <w:r w:rsidRPr="002B6A3F">
              <w:t>Type 601</w:t>
            </w:r>
          </w:p>
        </w:tc>
      </w:tr>
      <w:tr w:rsidR="00E5149D" w:rsidRPr="002B6A3F" w14:paraId="47309B13" w14:textId="77777777">
        <w:trPr>
          <w:jc w:val="center"/>
        </w:trPr>
        <w:tc>
          <w:tcPr>
            <w:tcW w:w="3870" w:type="dxa"/>
          </w:tcPr>
          <w:p w14:paraId="39B90FEC" w14:textId="77777777" w:rsidR="00E5149D" w:rsidRPr="002B6A3F" w:rsidRDefault="00E5149D"/>
        </w:tc>
        <w:tc>
          <w:tcPr>
            <w:tcW w:w="2520" w:type="dxa"/>
          </w:tcPr>
          <w:p w14:paraId="0BA4AA94" w14:textId="77777777" w:rsidR="00E5149D" w:rsidRPr="002B6A3F" w:rsidRDefault="00E5149D"/>
        </w:tc>
      </w:tr>
      <w:tr w:rsidR="00E5149D" w:rsidRPr="002B6A3F" w14:paraId="4644B5B6" w14:textId="77777777">
        <w:trPr>
          <w:jc w:val="center"/>
        </w:trPr>
        <w:tc>
          <w:tcPr>
            <w:tcW w:w="3870" w:type="dxa"/>
          </w:tcPr>
          <w:p w14:paraId="2EBA014B" w14:textId="77777777" w:rsidR="00E5149D" w:rsidRPr="002B6A3F" w:rsidRDefault="00E5149D">
            <w:r w:rsidRPr="002B6A3F">
              <w:t>Plastic Engineering &amp; Sales Co.</w:t>
            </w:r>
          </w:p>
        </w:tc>
        <w:tc>
          <w:tcPr>
            <w:tcW w:w="2520" w:type="dxa"/>
          </w:tcPr>
          <w:p w14:paraId="30D06879" w14:textId="77777777" w:rsidR="00E5149D" w:rsidRPr="002B6A3F" w:rsidRDefault="00E5149D">
            <w:r w:rsidRPr="002B6A3F">
              <w:t>Wire Splice Cover</w:t>
            </w:r>
          </w:p>
        </w:tc>
      </w:tr>
      <w:tr w:rsidR="00E5149D" w:rsidRPr="002B6A3F" w14:paraId="73958876" w14:textId="77777777">
        <w:trPr>
          <w:jc w:val="center"/>
        </w:trPr>
        <w:tc>
          <w:tcPr>
            <w:tcW w:w="3870" w:type="dxa"/>
          </w:tcPr>
          <w:p w14:paraId="54FBD318" w14:textId="77777777" w:rsidR="00E5149D" w:rsidRPr="002B6A3F" w:rsidRDefault="00E5149D"/>
        </w:tc>
        <w:tc>
          <w:tcPr>
            <w:tcW w:w="2520" w:type="dxa"/>
          </w:tcPr>
          <w:p w14:paraId="5BDE209A" w14:textId="77777777" w:rsidR="00E5149D" w:rsidRPr="002B6A3F" w:rsidRDefault="00E5149D"/>
        </w:tc>
      </w:tr>
      <w:tr w:rsidR="00E5149D" w:rsidRPr="002B6A3F" w14:paraId="4D61AA00" w14:textId="77777777">
        <w:trPr>
          <w:jc w:val="center"/>
        </w:trPr>
        <w:tc>
          <w:tcPr>
            <w:tcW w:w="3870" w:type="dxa"/>
          </w:tcPr>
          <w:p w14:paraId="4AA112E0" w14:textId="77777777" w:rsidR="00E5149D" w:rsidRPr="002B6A3F" w:rsidRDefault="00E5149D">
            <w:r w:rsidRPr="002B6A3F">
              <w:t>3M</w:t>
            </w:r>
          </w:p>
        </w:tc>
        <w:tc>
          <w:tcPr>
            <w:tcW w:w="2520" w:type="dxa"/>
          </w:tcPr>
          <w:p w14:paraId="205DE688" w14:textId="77777777" w:rsidR="00E5149D" w:rsidRPr="002B6A3F" w:rsidRDefault="00E5149D">
            <w:r w:rsidRPr="002B6A3F">
              <w:t>PST Series 8420</w:t>
            </w:r>
          </w:p>
        </w:tc>
      </w:tr>
      <w:tr w:rsidR="00E5149D" w:rsidRPr="002B6A3F" w14:paraId="31EDBD47" w14:textId="77777777">
        <w:trPr>
          <w:jc w:val="center"/>
        </w:trPr>
        <w:tc>
          <w:tcPr>
            <w:tcW w:w="3870" w:type="dxa"/>
          </w:tcPr>
          <w:p w14:paraId="36C39D7D" w14:textId="77777777" w:rsidR="00E5149D" w:rsidRPr="002B6A3F" w:rsidRDefault="00E5149D"/>
        </w:tc>
        <w:tc>
          <w:tcPr>
            <w:tcW w:w="2520" w:type="dxa"/>
          </w:tcPr>
          <w:p w14:paraId="097D95F0" w14:textId="77777777" w:rsidR="00E5149D" w:rsidRPr="002B6A3F" w:rsidRDefault="00E5149D"/>
        </w:tc>
      </w:tr>
      <w:tr w:rsidR="00E5149D" w:rsidRPr="002B6A3F" w14:paraId="72D0DEFD" w14:textId="77777777">
        <w:trPr>
          <w:jc w:val="center"/>
        </w:trPr>
        <w:tc>
          <w:tcPr>
            <w:tcW w:w="3870" w:type="dxa"/>
          </w:tcPr>
          <w:p w14:paraId="08832344" w14:textId="77777777" w:rsidR="00E5149D" w:rsidRPr="002B6A3F" w:rsidRDefault="00E5149D">
            <w:r w:rsidRPr="002B6A3F">
              <w:t>Virginia Plastics</w:t>
            </w:r>
          </w:p>
        </w:tc>
        <w:tc>
          <w:tcPr>
            <w:tcW w:w="2520" w:type="dxa"/>
          </w:tcPr>
          <w:p w14:paraId="29EC8C58" w14:textId="77777777" w:rsidR="00E5149D" w:rsidRPr="002B6A3F" w:rsidRDefault="00E5149D">
            <w:r w:rsidRPr="002B6A3F">
              <w:t>Type VP</w:t>
            </w:r>
          </w:p>
        </w:tc>
      </w:tr>
      <w:tr w:rsidR="00E5149D" w:rsidRPr="002B6A3F" w14:paraId="394ACE10" w14:textId="77777777">
        <w:trPr>
          <w:jc w:val="center"/>
        </w:trPr>
        <w:tc>
          <w:tcPr>
            <w:tcW w:w="3870" w:type="dxa"/>
          </w:tcPr>
          <w:p w14:paraId="520773A4" w14:textId="77777777" w:rsidR="00E5149D" w:rsidRPr="002B6A3F" w:rsidRDefault="00E5149D"/>
        </w:tc>
        <w:tc>
          <w:tcPr>
            <w:tcW w:w="2520" w:type="dxa"/>
          </w:tcPr>
          <w:p w14:paraId="02EC2B6E" w14:textId="77777777" w:rsidR="00E5149D" w:rsidRPr="002B6A3F" w:rsidRDefault="00E5149D"/>
        </w:tc>
      </w:tr>
      <w:tr w:rsidR="00E5149D" w:rsidRPr="002B6A3F" w14:paraId="3F2FAB12" w14:textId="77777777">
        <w:trPr>
          <w:jc w:val="center"/>
        </w:trPr>
        <w:tc>
          <w:tcPr>
            <w:tcW w:w="3870" w:type="dxa"/>
          </w:tcPr>
          <w:p w14:paraId="05D01103" w14:textId="77777777" w:rsidR="00E5149D" w:rsidRPr="002B6A3F" w:rsidRDefault="00E5149D"/>
        </w:tc>
        <w:tc>
          <w:tcPr>
            <w:tcW w:w="2520" w:type="dxa"/>
          </w:tcPr>
          <w:p w14:paraId="1A29585D" w14:textId="77777777" w:rsidR="00E5149D" w:rsidRPr="002B6A3F" w:rsidRDefault="00E5149D"/>
        </w:tc>
      </w:tr>
    </w:tbl>
    <w:p w14:paraId="22C2AFBA" w14:textId="77777777" w:rsidR="00E5149D" w:rsidRPr="002B6A3F" w:rsidRDefault="00E5149D">
      <w:pPr>
        <w:tabs>
          <w:tab w:val="left" w:pos="6240"/>
        </w:tabs>
      </w:pPr>
    </w:p>
    <w:p w14:paraId="21DC3269" w14:textId="77777777" w:rsidR="00E5149D" w:rsidRPr="002B6A3F" w:rsidRDefault="00E5149D">
      <w:pPr>
        <w:tabs>
          <w:tab w:val="left" w:pos="6240"/>
        </w:tabs>
      </w:pPr>
    </w:p>
    <w:p w14:paraId="1786B6B2" w14:textId="77777777" w:rsidR="00E5149D" w:rsidRPr="002B6A3F" w:rsidRDefault="00E5149D">
      <w:pPr>
        <w:tabs>
          <w:tab w:val="left" w:pos="6240"/>
        </w:tabs>
        <w:jc w:val="center"/>
        <w:outlineLvl w:val="0"/>
      </w:pPr>
      <w:r w:rsidRPr="002B6A3F">
        <w:t xml:space="preserve">Splice Cover and Moisture Seal for Secondary Cable </w:t>
      </w:r>
      <w:r w:rsidR="00F07B47" w:rsidRPr="002B6A3F">
        <w:t xml:space="preserve">Connections </w:t>
      </w:r>
      <w:r w:rsidRPr="002B6A3F">
        <w:br/>
        <w:t>(See Drawings G312 and UM5)</w:t>
      </w:r>
    </w:p>
    <w:p w14:paraId="261B8842" w14:textId="77777777" w:rsidR="00E5149D" w:rsidRPr="002B6A3F" w:rsidRDefault="00E5149D">
      <w:pPr>
        <w:tabs>
          <w:tab w:val="left" w:pos="6240"/>
        </w:tabs>
      </w:pPr>
    </w:p>
    <w:p w14:paraId="09470B4B" w14:textId="77777777" w:rsidR="00E5149D" w:rsidRPr="002B6A3F" w:rsidRDefault="00E5149D">
      <w:pPr>
        <w:tabs>
          <w:tab w:val="left" w:pos="6240"/>
        </w:tabs>
      </w:pPr>
    </w:p>
    <w:tbl>
      <w:tblPr>
        <w:tblW w:w="0" w:type="auto"/>
        <w:tblInd w:w="1548" w:type="dxa"/>
        <w:tblLayout w:type="fixed"/>
        <w:tblLook w:val="0000" w:firstRow="0" w:lastRow="0" w:firstColumn="0" w:lastColumn="0" w:noHBand="0" w:noVBand="0"/>
      </w:tblPr>
      <w:tblGrid>
        <w:gridCol w:w="2970"/>
        <w:gridCol w:w="3510"/>
      </w:tblGrid>
      <w:tr w:rsidR="00E5149D" w:rsidRPr="002B6A3F" w14:paraId="01D858E8" w14:textId="77777777">
        <w:tc>
          <w:tcPr>
            <w:tcW w:w="2970" w:type="dxa"/>
          </w:tcPr>
          <w:p w14:paraId="05890262" w14:textId="77777777" w:rsidR="00E5149D" w:rsidRPr="002B6A3F" w:rsidRDefault="00E5149D">
            <w:pPr>
              <w:pBdr>
                <w:bottom w:val="single" w:sz="6" w:space="1" w:color="auto"/>
              </w:pBdr>
            </w:pPr>
            <w:r w:rsidRPr="002B6A3F">
              <w:t>Manufacturer</w:t>
            </w:r>
          </w:p>
        </w:tc>
        <w:tc>
          <w:tcPr>
            <w:tcW w:w="3510" w:type="dxa"/>
          </w:tcPr>
          <w:p w14:paraId="742D1DAD" w14:textId="77777777" w:rsidR="00E5149D" w:rsidRPr="002B6A3F" w:rsidRDefault="00E5149D">
            <w:pPr>
              <w:pBdr>
                <w:bottom w:val="single" w:sz="6" w:space="1" w:color="auto"/>
              </w:pBdr>
            </w:pPr>
            <w:r w:rsidRPr="002B6A3F">
              <w:t>Type</w:t>
            </w:r>
          </w:p>
        </w:tc>
      </w:tr>
      <w:tr w:rsidR="00E5149D" w:rsidRPr="002B6A3F" w14:paraId="3DEFBDC3" w14:textId="77777777">
        <w:tc>
          <w:tcPr>
            <w:tcW w:w="2970" w:type="dxa"/>
          </w:tcPr>
          <w:p w14:paraId="63D774DA" w14:textId="77777777" w:rsidR="00E5149D" w:rsidRPr="002B6A3F" w:rsidRDefault="00E5149D"/>
        </w:tc>
        <w:tc>
          <w:tcPr>
            <w:tcW w:w="3510" w:type="dxa"/>
          </w:tcPr>
          <w:p w14:paraId="5BAAAE5B" w14:textId="77777777" w:rsidR="00E5149D" w:rsidRPr="002B6A3F" w:rsidRDefault="00E5149D"/>
        </w:tc>
      </w:tr>
      <w:tr w:rsidR="00E5149D" w:rsidRPr="002B6A3F" w14:paraId="696AD77E" w14:textId="77777777">
        <w:tc>
          <w:tcPr>
            <w:tcW w:w="2970" w:type="dxa"/>
          </w:tcPr>
          <w:p w14:paraId="314FC07A" w14:textId="77777777" w:rsidR="00E5149D" w:rsidRPr="002B6A3F" w:rsidRDefault="00FA6A10">
            <w:r>
              <w:t>TE Connectivity - Energy</w:t>
            </w:r>
          </w:p>
        </w:tc>
        <w:tc>
          <w:tcPr>
            <w:tcW w:w="3510" w:type="dxa"/>
          </w:tcPr>
          <w:p w14:paraId="5B97CB9B" w14:textId="77777777" w:rsidR="00E5149D" w:rsidRPr="002B6A3F" w:rsidRDefault="00E5149D">
            <w:r w:rsidRPr="002B6A3F">
              <w:t>Sealing &amp; Dielectric Compound</w:t>
            </w:r>
          </w:p>
        </w:tc>
      </w:tr>
      <w:tr w:rsidR="00E5149D" w:rsidRPr="002B6A3F" w14:paraId="69D5371A" w14:textId="77777777">
        <w:tc>
          <w:tcPr>
            <w:tcW w:w="2970" w:type="dxa"/>
          </w:tcPr>
          <w:p w14:paraId="42D9E2FA" w14:textId="77777777" w:rsidR="00E5149D" w:rsidRPr="002B6A3F" w:rsidRDefault="00E5149D"/>
        </w:tc>
        <w:tc>
          <w:tcPr>
            <w:tcW w:w="3510" w:type="dxa"/>
          </w:tcPr>
          <w:p w14:paraId="3BE5615E" w14:textId="77777777" w:rsidR="00E5149D" w:rsidRPr="002B6A3F" w:rsidRDefault="00E5149D"/>
        </w:tc>
      </w:tr>
      <w:tr w:rsidR="00E5149D" w:rsidRPr="002B6A3F" w14:paraId="20420FEB" w14:textId="77777777">
        <w:tc>
          <w:tcPr>
            <w:tcW w:w="2970" w:type="dxa"/>
          </w:tcPr>
          <w:p w14:paraId="33AFC620" w14:textId="77777777" w:rsidR="00E5149D" w:rsidRPr="002B6A3F" w:rsidRDefault="00E5149D">
            <w:r w:rsidRPr="002B6A3F">
              <w:t>Plymouth/Bishop</w:t>
            </w:r>
          </w:p>
        </w:tc>
        <w:tc>
          <w:tcPr>
            <w:tcW w:w="3510" w:type="dxa"/>
          </w:tcPr>
          <w:p w14:paraId="79507FC1" w14:textId="77777777" w:rsidR="00E5149D" w:rsidRPr="002B6A3F" w:rsidRDefault="00E5149D">
            <w:r w:rsidRPr="002B6A3F">
              <w:t>10 Plyseal</w:t>
            </w:r>
          </w:p>
        </w:tc>
      </w:tr>
      <w:tr w:rsidR="00E5149D" w:rsidRPr="002B6A3F" w14:paraId="07DABBB3" w14:textId="77777777">
        <w:tc>
          <w:tcPr>
            <w:tcW w:w="2970" w:type="dxa"/>
          </w:tcPr>
          <w:p w14:paraId="21696724" w14:textId="77777777" w:rsidR="00E5149D" w:rsidRPr="002B6A3F" w:rsidRDefault="00E5149D"/>
        </w:tc>
        <w:tc>
          <w:tcPr>
            <w:tcW w:w="3510" w:type="dxa"/>
          </w:tcPr>
          <w:p w14:paraId="63A68F77" w14:textId="77777777" w:rsidR="00E5149D" w:rsidRPr="002B6A3F" w:rsidRDefault="00E5149D"/>
        </w:tc>
      </w:tr>
      <w:tr w:rsidR="00E5149D" w:rsidRPr="002B6A3F" w14:paraId="20D99B60" w14:textId="77777777">
        <w:tc>
          <w:tcPr>
            <w:tcW w:w="2970" w:type="dxa"/>
          </w:tcPr>
          <w:p w14:paraId="6D5F71FB" w14:textId="77777777" w:rsidR="00E5149D" w:rsidRPr="002B6A3F" w:rsidRDefault="00E5149D">
            <w:r w:rsidRPr="002B6A3F">
              <w:t>3M</w:t>
            </w:r>
          </w:p>
        </w:tc>
        <w:tc>
          <w:tcPr>
            <w:tcW w:w="3510" w:type="dxa"/>
          </w:tcPr>
          <w:p w14:paraId="01A48D9E" w14:textId="77777777" w:rsidR="00E5149D" w:rsidRPr="002B6A3F" w:rsidRDefault="00E5149D">
            <w:r w:rsidRPr="002B6A3F">
              <w:t>Scotch Brand #2200</w:t>
            </w:r>
          </w:p>
        </w:tc>
      </w:tr>
    </w:tbl>
    <w:p w14:paraId="572A7576" w14:textId="77777777" w:rsidR="00E5149D" w:rsidRPr="002B6A3F" w:rsidRDefault="00E5149D">
      <w:pPr>
        <w:tabs>
          <w:tab w:val="left" w:pos="6240"/>
        </w:tabs>
      </w:pPr>
    </w:p>
    <w:p w14:paraId="12E90F11" w14:textId="77777777" w:rsidR="00E5149D" w:rsidRPr="002B6A3F" w:rsidRDefault="00E5149D">
      <w:pPr>
        <w:tabs>
          <w:tab w:val="left" w:pos="6240"/>
        </w:tabs>
      </w:pPr>
    </w:p>
    <w:p w14:paraId="11F3BD38" w14:textId="77777777" w:rsidR="00E5149D" w:rsidRPr="002B6A3F" w:rsidRDefault="00E5149D">
      <w:pPr>
        <w:tabs>
          <w:tab w:val="left" w:pos="6240"/>
        </w:tabs>
      </w:pPr>
    </w:p>
    <w:p w14:paraId="4EAED01B" w14:textId="77777777" w:rsidR="00E5149D" w:rsidRPr="002B6A3F" w:rsidRDefault="00E5149D">
      <w:pPr>
        <w:tabs>
          <w:tab w:val="left" w:pos="6240"/>
        </w:tabs>
      </w:pPr>
    </w:p>
    <w:p w14:paraId="23726F95" w14:textId="77777777" w:rsidR="00E5149D" w:rsidRPr="002B6A3F" w:rsidRDefault="00E5149D">
      <w:pPr>
        <w:tabs>
          <w:tab w:val="left" w:pos="6240"/>
        </w:tabs>
        <w:jc w:val="center"/>
        <w:outlineLvl w:val="0"/>
      </w:pPr>
      <w:r w:rsidRPr="002B6A3F">
        <w:t>Bolted Connector Cover</w:t>
      </w:r>
    </w:p>
    <w:p w14:paraId="782F5D73" w14:textId="77777777" w:rsidR="00E5149D" w:rsidRPr="002B6A3F" w:rsidRDefault="00E5149D">
      <w:pPr>
        <w:tabs>
          <w:tab w:val="left" w:pos="6240"/>
        </w:tabs>
      </w:pPr>
    </w:p>
    <w:p w14:paraId="4C20F911" w14:textId="77777777" w:rsidR="00E5149D" w:rsidRPr="002B6A3F" w:rsidRDefault="00E5149D">
      <w:pPr>
        <w:tabs>
          <w:tab w:val="left" w:pos="6240"/>
        </w:tabs>
        <w:jc w:val="center"/>
      </w:pPr>
      <w:r w:rsidRPr="002B6A3F">
        <w:t>(For use over bolted type service connections in place of tape)</w:t>
      </w:r>
    </w:p>
    <w:p w14:paraId="27FFD76C" w14:textId="77777777" w:rsidR="00E5149D" w:rsidRPr="002B6A3F" w:rsidRDefault="00E5149D">
      <w:pPr>
        <w:tabs>
          <w:tab w:val="left" w:pos="6240"/>
        </w:tabs>
      </w:pPr>
    </w:p>
    <w:tbl>
      <w:tblPr>
        <w:tblW w:w="0" w:type="auto"/>
        <w:jc w:val="center"/>
        <w:tblLayout w:type="fixed"/>
        <w:tblLook w:val="0000" w:firstRow="0" w:lastRow="0" w:firstColumn="0" w:lastColumn="0" w:noHBand="0" w:noVBand="0"/>
      </w:tblPr>
      <w:tblGrid>
        <w:gridCol w:w="3277"/>
        <w:gridCol w:w="2550"/>
      </w:tblGrid>
      <w:tr w:rsidR="00E5149D" w:rsidRPr="002B6A3F" w14:paraId="174498F3" w14:textId="77777777">
        <w:trPr>
          <w:jc w:val="center"/>
        </w:trPr>
        <w:tc>
          <w:tcPr>
            <w:tcW w:w="3277" w:type="dxa"/>
          </w:tcPr>
          <w:p w14:paraId="1CF80056" w14:textId="77777777" w:rsidR="00E5149D" w:rsidRPr="002B6A3F" w:rsidRDefault="00E5149D">
            <w:pPr>
              <w:pBdr>
                <w:bottom w:val="single" w:sz="6" w:space="1" w:color="auto"/>
              </w:pBdr>
            </w:pPr>
            <w:r w:rsidRPr="002B6A3F">
              <w:t>Manufacturer</w:t>
            </w:r>
          </w:p>
        </w:tc>
        <w:tc>
          <w:tcPr>
            <w:tcW w:w="2550" w:type="dxa"/>
          </w:tcPr>
          <w:p w14:paraId="71319C43" w14:textId="77777777" w:rsidR="00E5149D" w:rsidRPr="002B6A3F" w:rsidRDefault="00E5149D">
            <w:pPr>
              <w:pBdr>
                <w:bottom w:val="single" w:sz="6" w:space="1" w:color="auto"/>
              </w:pBdr>
            </w:pPr>
            <w:r w:rsidRPr="002B6A3F">
              <w:t>Type</w:t>
            </w:r>
          </w:p>
        </w:tc>
      </w:tr>
      <w:tr w:rsidR="00E5149D" w:rsidRPr="002B6A3F" w14:paraId="5AF2A439" w14:textId="77777777">
        <w:trPr>
          <w:jc w:val="center"/>
        </w:trPr>
        <w:tc>
          <w:tcPr>
            <w:tcW w:w="3277" w:type="dxa"/>
          </w:tcPr>
          <w:p w14:paraId="3DAC5741" w14:textId="77777777" w:rsidR="00E5149D" w:rsidRPr="002B6A3F" w:rsidRDefault="00E5149D"/>
        </w:tc>
        <w:tc>
          <w:tcPr>
            <w:tcW w:w="2550" w:type="dxa"/>
          </w:tcPr>
          <w:p w14:paraId="179C1C34" w14:textId="77777777" w:rsidR="00E5149D" w:rsidRPr="002B6A3F" w:rsidRDefault="00E5149D"/>
        </w:tc>
      </w:tr>
      <w:tr w:rsidR="00E5149D" w:rsidRPr="002B6A3F" w14:paraId="770C4ECE" w14:textId="77777777">
        <w:trPr>
          <w:jc w:val="center"/>
        </w:trPr>
        <w:tc>
          <w:tcPr>
            <w:tcW w:w="3277" w:type="dxa"/>
          </w:tcPr>
          <w:p w14:paraId="2992F46D" w14:textId="77777777" w:rsidR="00E5149D" w:rsidRPr="002B6A3F" w:rsidRDefault="00E5149D">
            <w:r w:rsidRPr="002B6A3F">
              <w:t>Hubbell (Anderson)</w:t>
            </w:r>
          </w:p>
        </w:tc>
        <w:tc>
          <w:tcPr>
            <w:tcW w:w="2550" w:type="dxa"/>
          </w:tcPr>
          <w:p w14:paraId="05B7CBA6" w14:textId="77777777" w:rsidR="00E5149D" w:rsidRPr="002B6A3F" w:rsidRDefault="00E5149D">
            <w:r w:rsidRPr="002B6A3F">
              <w:t>PTC</w:t>
            </w:r>
          </w:p>
        </w:tc>
      </w:tr>
      <w:tr w:rsidR="00E5149D" w:rsidRPr="002B6A3F" w14:paraId="36255EA2" w14:textId="77777777">
        <w:trPr>
          <w:jc w:val="center"/>
        </w:trPr>
        <w:tc>
          <w:tcPr>
            <w:tcW w:w="3277" w:type="dxa"/>
          </w:tcPr>
          <w:p w14:paraId="2E383B2F" w14:textId="77777777" w:rsidR="00E5149D" w:rsidRPr="002B6A3F" w:rsidRDefault="00E5149D"/>
        </w:tc>
        <w:tc>
          <w:tcPr>
            <w:tcW w:w="2550" w:type="dxa"/>
          </w:tcPr>
          <w:p w14:paraId="3E4347C6" w14:textId="77777777" w:rsidR="00E5149D" w:rsidRPr="002B6A3F" w:rsidRDefault="00E5149D"/>
        </w:tc>
      </w:tr>
      <w:tr w:rsidR="00E5149D" w:rsidRPr="002B6A3F" w14:paraId="3C86ACF6" w14:textId="77777777">
        <w:trPr>
          <w:jc w:val="center"/>
        </w:trPr>
        <w:tc>
          <w:tcPr>
            <w:tcW w:w="3277" w:type="dxa"/>
          </w:tcPr>
          <w:p w14:paraId="52AC2F50" w14:textId="77777777" w:rsidR="00E5149D" w:rsidRPr="002B6A3F" w:rsidRDefault="00E5149D">
            <w:r w:rsidRPr="002B6A3F">
              <w:t>Hubbell (Fargo)</w:t>
            </w:r>
          </w:p>
        </w:tc>
        <w:tc>
          <w:tcPr>
            <w:tcW w:w="2550" w:type="dxa"/>
          </w:tcPr>
          <w:p w14:paraId="329FEE53" w14:textId="77777777" w:rsidR="00E5149D" w:rsidRPr="002B6A3F" w:rsidRDefault="00E5149D">
            <w:r w:rsidRPr="002B6A3F">
              <w:t>GA-9000 B Series</w:t>
            </w:r>
          </w:p>
        </w:tc>
      </w:tr>
    </w:tbl>
    <w:p w14:paraId="15A625CC" w14:textId="77777777" w:rsidR="00E5149D" w:rsidRPr="002B6A3F" w:rsidRDefault="00E5149D">
      <w:pPr>
        <w:tabs>
          <w:tab w:val="left" w:pos="6240"/>
        </w:tabs>
      </w:pPr>
    </w:p>
    <w:p w14:paraId="2204C114" w14:textId="77777777" w:rsidR="00E5149D" w:rsidRPr="002B6A3F" w:rsidRDefault="00E5149D">
      <w:pPr>
        <w:tabs>
          <w:tab w:val="left" w:pos="6240"/>
        </w:tabs>
        <w:jc w:val="center"/>
      </w:pPr>
    </w:p>
    <w:p w14:paraId="2B6FD80F" w14:textId="77777777" w:rsidR="00E5149D" w:rsidRPr="002B6A3F" w:rsidRDefault="00E5149D" w:rsidP="001A65A6">
      <w:pPr>
        <w:pStyle w:val="HEADINGLEFT"/>
      </w:pPr>
      <w:r w:rsidRPr="002B6A3F">
        <w:br w:type="page"/>
      </w:r>
    </w:p>
    <w:p w14:paraId="7CC08F56" w14:textId="77777777" w:rsidR="00E5149D" w:rsidRPr="002B6A3F" w:rsidRDefault="00E5149D" w:rsidP="008B646B">
      <w:pPr>
        <w:pStyle w:val="HEADINGRIGHT"/>
      </w:pPr>
      <w:r w:rsidRPr="002B6A3F">
        <w:lastRenderedPageBreak/>
        <w:t>eu-1</w:t>
      </w:r>
    </w:p>
    <w:p w14:paraId="0247D8EC" w14:textId="77777777" w:rsidR="00E5149D" w:rsidRPr="002B6A3F" w:rsidRDefault="00EE1E78" w:rsidP="008B646B">
      <w:pPr>
        <w:pStyle w:val="HEADINGRIGHT"/>
      </w:pPr>
      <w:r w:rsidRPr="002B6A3F">
        <w:t xml:space="preserve">July </w:t>
      </w:r>
      <w:r w:rsidR="002B6A3F" w:rsidRPr="002B6A3F">
        <w:t>2009</w:t>
      </w:r>
    </w:p>
    <w:p w14:paraId="195980D2" w14:textId="77777777" w:rsidR="00E5149D" w:rsidRPr="002B6A3F" w:rsidRDefault="00E5149D">
      <w:pPr>
        <w:tabs>
          <w:tab w:val="left" w:pos="6240"/>
        </w:tabs>
      </w:pPr>
    </w:p>
    <w:p w14:paraId="19AFBCC7" w14:textId="77777777" w:rsidR="00E5149D" w:rsidRPr="002B6A3F" w:rsidRDefault="00E5149D">
      <w:pPr>
        <w:tabs>
          <w:tab w:val="left" w:pos="6240"/>
        </w:tabs>
      </w:pPr>
    </w:p>
    <w:p w14:paraId="05E9E986" w14:textId="77777777" w:rsidR="00E5149D" w:rsidRPr="002B6A3F" w:rsidRDefault="00E5149D" w:rsidP="008B646B">
      <w:pPr>
        <w:tabs>
          <w:tab w:val="left" w:pos="2153"/>
          <w:tab w:val="center" w:pos="4680"/>
          <w:tab w:val="left" w:pos="6240"/>
        </w:tabs>
        <w:jc w:val="center"/>
      </w:pPr>
      <w:r w:rsidRPr="002B6A3F">
        <w:t>eu - Extension Link</w:t>
      </w:r>
    </w:p>
    <w:p w14:paraId="79B07B3D" w14:textId="77777777" w:rsidR="00E5149D" w:rsidRPr="002B6A3F" w:rsidRDefault="00E5149D">
      <w:pPr>
        <w:tabs>
          <w:tab w:val="left" w:pos="6240"/>
        </w:tabs>
        <w:jc w:val="center"/>
      </w:pPr>
      <w:r w:rsidRPr="002B6A3F">
        <w:t>(Fiberglass)</w:t>
      </w:r>
    </w:p>
    <w:p w14:paraId="0274D0E5" w14:textId="77777777" w:rsidR="00E5149D" w:rsidRPr="002B6A3F" w:rsidRDefault="00E5149D">
      <w:pPr>
        <w:tabs>
          <w:tab w:val="left" w:pos="6240"/>
        </w:tabs>
        <w:jc w:val="center"/>
      </w:pPr>
      <w:r w:rsidRPr="002B6A3F">
        <w:t>(Distribution)</w:t>
      </w:r>
    </w:p>
    <w:p w14:paraId="567E8CE0" w14:textId="77777777" w:rsidR="00E5149D" w:rsidRPr="002B6A3F" w:rsidRDefault="00E5149D">
      <w:pPr>
        <w:tabs>
          <w:tab w:val="left" w:pos="6240"/>
        </w:tabs>
      </w:pPr>
    </w:p>
    <w:p w14:paraId="4FEF433F" w14:textId="77777777" w:rsidR="00E5149D" w:rsidRPr="002B6A3F" w:rsidRDefault="00E5149D">
      <w:pPr>
        <w:tabs>
          <w:tab w:val="left" w:pos="6240"/>
        </w:tabs>
      </w:pPr>
    </w:p>
    <w:tbl>
      <w:tblPr>
        <w:tblW w:w="0" w:type="auto"/>
        <w:tblLayout w:type="fixed"/>
        <w:tblLook w:val="0000" w:firstRow="0" w:lastRow="0" w:firstColumn="0" w:lastColumn="0" w:noHBand="0" w:noVBand="0"/>
      </w:tblPr>
      <w:tblGrid>
        <w:gridCol w:w="3960"/>
        <w:gridCol w:w="2640"/>
        <w:gridCol w:w="2976"/>
      </w:tblGrid>
      <w:tr w:rsidR="00E5149D" w:rsidRPr="002B6A3F" w14:paraId="67EC2B4A" w14:textId="77777777">
        <w:tc>
          <w:tcPr>
            <w:tcW w:w="3960" w:type="dxa"/>
          </w:tcPr>
          <w:p w14:paraId="28F39883" w14:textId="77777777" w:rsidR="00E5149D" w:rsidRPr="002B6A3F" w:rsidRDefault="00E5149D">
            <w:pPr>
              <w:pBdr>
                <w:bottom w:val="single" w:sz="6" w:space="1" w:color="auto"/>
              </w:pBdr>
            </w:pPr>
            <w:r w:rsidRPr="002B6A3F">
              <w:t>Manufacturer</w:t>
            </w:r>
          </w:p>
        </w:tc>
        <w:tc>
          <w:tcPr>
            <w:tcW w:w="2640" w:type="dxa"/>
          </w:tcPr>
          <w:p w14:paraId="242E9E27" w14:textId="77777777" w:rsidR="00E5149D" w:rsidRPr="002B6A3F" w:rsidRDefault="00E5149D">
            <w:pPr>
              <w:pBdr>
                <w:bottom w:val="single" w:sz="6" w:space="1" w:color="auto"/>
              </w:pBdr>
              <w:jc w:val="center"/>
            </w:pPr>
            <w:r w:rsidRPr="002B6A3F">
              <w:t>Strength</w:t>
            </w:r>
          </w:p>
        </w:tc>
        <w:tc>
          <w:tcPr>
            <w:tcW w:w="2976" w:type="dxa"/>
          </w:tcPr>
          <w:p w14:paraId="2B75F95D" w14:textId="77777777" w:rsidR="00E5149D" w:rsidRPr="002B6A3F" w:rsidRDefault="00E5149D">
            <w:pPr>
              <w:pBdr>
                <w:bottom w:val="single" w:sz="6" w:space="1" w:color="auto"/>
              </w:pBdr>
              <w:jc w:val="center"/>
            </w:pPr>
            <w:r w:rsidRPr="002B6A3F">
              <w:t>Catalog Number</w:t>
            </w:r>
          </w:p>
        </w:tc>
      </w:tr>
      <w:tr w:rsidR="00E5149D" w:rsidRPr="002B6A3F" w14:paraId="7B4CC21E" w14:textId="77777777">
        <w:tc>
          <w:tcPr>
            <w:tcW w:w="3960" w:type="dxa"/>
          </w:tcPr>
          <w:p w14:paraId="6A45B329" w14:textId="77777777" w:rsidR="00E5149D" w:rsidRPr="002B6A3F" w:rsidRDefault="00E5149D"/>
        </w:tc>
        <w:tc>
          <w:tcPr>
            <w:tcW w:w="2640" w:type="dxa"/>
          </w:tcPr>
          <w:p w14:paraId="0EF720B6" w14:textId="77777777" w:rsidR="00E5149D" w:rsidRPr="002B6A3F" w:rsidRDefault="00E5149D">
            <w:pPr>
              <w:jc w:val="center"/>
            </w:pPr>
          </w:p>
        </w:tc>
        <w:tc>
          <w:tcPr>
            <w:tcW w:w="2976" w:type="dxa"/>
          </w:tcPr>
          <w:p w14:paraId="39AEA06A" w14:textId="77777777" w:rsidR="00E5149D" w:rsidRPr="002B6A3F" w:rsidRDefault="00E5149D">
            <w:pPr>
              <w:jc w:val="center"/>
            </w:pPr>
          </w:p>
        </w:tc>
      </w:tr>
      <w:tr w:rsidR="00E5149D" w:rsidRPr="002B6A3F" w14:paraId="36758F36" w14:textId="77777777">
        <w:tc>
          <w:tcPr>
            <w:tcW w:w="3960" w:type="dxa"/>
          </w:tcPr>
          <w:p w14:paraId="4AC00145" w14:textId="77777777" w:rsidR="00E5149D" w:rsidRPr="002B6A3F" w:rsidRDefault="00E5149D">
            <w:r w:rsidRPr="002B6A3F">
              <w:t xml:space="preserve">Dulmison </w:t>
            </w:r>
          </w:p>
        </w:tc>
        <w:tc>
          <w:tcPr>
            <w:tcW w:w="2640" w:type="dxa"/>
          </w:tcPr>
          <w:p w14:paraId="42FD7E05" w14:textId="77777777" w:rsidR="00E5149D" w:rsidRPr="002B6A3F" w:rsidRDefault="00E5149D">
            <w:pPr>
              <w:jc w:val="center"/>
            </w:pPr>
            <w:r w:rsidRPr="002B6A3F">
              <w:t>11,000 lbs.</w:t>
            </w:r>
          </w:p>
        </w:tc>
        <w:tc>
          <w:tcPr>
            <w:tcW w:w="2976" w:type="dxa"/>
          </w:tcPr>
          <w:p w14:paraId="11D86A60" w14:textId="77777777" w:rsidR="00E5149D" w:rsidRPr="002B6A3F" w:rsidRDefault="00E5149D">
            <w:pPr>
              <w:jc w:val="center"/>
            </w:pPr>
            <w:r w:rsidRPr="002B6A3F">
              <w:t>HSB-1-12*</w:t>
            </w:r>
          </w:p>
        </w:tc>
      </w:tr>
      <w:tr w:rsidR="00E5149D" w:rsidRPr="002B6A3F" w14:paraId="663B4328" w14:textId="77777777">
        <w:tc>
          <w:tcPr>
            <w:tcW w:w="3960" w:type="dxa"/>
          </w:tcPr>
          <w:p w14:paraId="5703D625" w14:textId="77777777" w:rsidR="00E5149D" w:rsidRPr="002B6A3F" w:rsidRDefault="00E5149D"/>
        </w:tc>
        <w:tc>
          <w:tcPr>
            <w:tcW w:w="2640" w:type="dxa"/>
          </w:tcPr>
          <w:p w14:paraId="493B26E0" w14:textId="77777777" w:rsidR="00E5149D" w:rsidRPr="002B6A3F" w:rsidRDefault="00E5149D">
            <w:pPr>
              <w:jc w:val="center"/>
            </w:pPr>
            <w:r w:rsidRPr="002B6A3F">
              <w:t>15,000 lbs.</w:t>
            </w:r>
          </w:p>
        </w:tc>
        <w:tc>
          <w:tcPr>
            <w:tcW w:w="2976" w:type="dxa"/>
          </w:tcPr>
          <w:p w14:paraId="7D4F4C9E" w14:textId="77777777" w:rsidR="00E5149D" w:rsidRPr="002B6A3F" w:rsidRDefault="00E5149D">
            <w:pPr>
              <w:jc w:val="center"/>
            </w:pPr>
            <w:r w:rsidRPr="002B6A3F">
              <w:t>HSB-2X-12</w:t>
            </w:r>
          </w:p>
        </w:tc>
      </w:tr>
      <w:tr w:rsidR="00E5149D" w:rsidRPr="002B6A3F" w14:paraId="2ADC51E5" w14:textId="77777777">
        <w:tc>
          <w:tcPr>
            <w:tcW w:w="3960" w:type="dxa"/>
          </w:tcPr>
          <w:p w14:paraId="0A8C35D1" w14:textId="77777777" w:rsidR="00E5149D" w:rsidRPr="002B6A3F" w:rsidRDefault="00E5149D"/>
        </w:tc>
        <w:tc>
          <w:tcPr>
            <w:tcW w:w="2640" w:type="dxa"/>
          </w:tcPr>
          <w:p w14:paraId="3FF95610" w14:textId="77777777" w:rsidR="00E5149D" w:rsidRPr="002B6A3F" w:rsidRDefault="00E5149D">
            <w:pPr>
              <w:jc w:val="center"/>
            </w:pPr>
          </w:p>
        </w:tc>
        <w:tc>
          <w:tcPr>
            <w:tcW w:w="2976" w:type="dxa"/>
          </w:tcPr>
          <w:p w14:paraId="5B67740F" w14:textId="77777777" w:rsidR="00E5149D" w:rsidRPr="002B6A3F" w:rsidRDefault="00E5149D">
            <w:pPr>
              <w:jc w:val="center"/>
            </w:pPr>
          </w:p>
        </w:tc>
      </w:tr>
      <w:tr w:rsidR="00E5149D" w:rsidRPr="002B6A3F" w14:paraId="17D27897" w14:textId="77777777">
        <w:tc>
          <w:tcPr>
            <w:tcW w:w="3960" w:type="dxa"/>
          </w:tcPr>
          <w:p w14:paraId="613E8DFD" w14:textId="77777777" w:rsidR="00E5149D" w:rsidRPr="002B6A3F" w:rsidRDefault="00E5149D">
            <w:r w:rsidRPr="002B6A3F">
              <w:t>Joslyn (Flagg)</w:t>
            </w:r>
          </w:p>
        </w:tc>
        <w:tc>
          <w:tcPr>
            <w:tcW w:w="2640" w:type="dxa"/>
          </w:tcPr>
          <w:p w14:paraId="37DA0DE9" w14:textId="77777777" w:rsidR="00E5149D" w:rsidRPr="002B6A3F" w:rsidRDefault="00E5149D">
            <w:pPr>
              <w:jc w:val="center"/>
            </w:pPr>
            <w:r w:rsidRPr="002B6A3F">
              <w:t>11,000 lbs.</w:t>
            </w:r>
          </w:p>
        </w:tc>
        <w:tc>
          <w:tcPr>
            <w:tcW w:w="2976" w:type="dxa"/>
          </w:tcPr>
          <w:p w14:paraId="435465CE" w14:textId="77777777" w:rsidR="00E5149D" w:rsidRPr="002B6A3F" w:rsidRDefault="00E5149D">
            <w:pPr>
              <w:jc w:val="center"/>
            </w:pPr>
            <w:r w:rsidRPr="002B6A3F">
              <w:t>150-12EE</w:t>
            </w:r>
          </w:p>
        </w:tc>
      </w:tr>
      <w:tr w:rsidR="00E5149D" w:rsidRPr="002B6A3F" w14:paraId="26C8A8C1" w14:textId="77777777">
        <w:tc>
          <w:tcPr>
            <w:tcW w:w="3960" w:type="dxa"/>
          </w:tcPr>
          <w:p w14:paraId="0068E9CA" w14:textId="77777777" w:rsidR="00E5149D" w:rsidRPr="002B6A3F" w:rsidRDefault="00E5149D"/>
        </w:tc>
        <w:tc>
          <w:tcPr>
            <w:tcW w:w="2640" w:type="dxa"/>
          </w:tcPr>
          <w:p w14:paraId="53DD8EF2" w14:textId="77777777" w:rsidR="00E5149D" w:rsidRPr="002B6A3F" w:rsidRDefault="00E5149D">
            <w:pPr>
              <w:jc w:val="center"/>
            </w:pPr>
            <w:r w:rsidRPr="002B6A3F">
              <w:t>15,000 lbs.</w:t>
            </w:r>
          </w:p>
        </w:tc>
        <w:tc>
          <w:tcPr>
            <w:tcW w:w="2976" w:type="dxa"/>
          </w:tcPr>
          <w:p w14:paraId="75C1CC54" w14:textId="77777777" w:rsidR="00E5149D" w:rsidRPr="002B6A3F" w:rsidRDefault="00E5149D">
            <w:pPr>
              <w:jc w:val="center"/>
            </w:pPr>
            <w:r w:rsidRPr="002B6A3F">
              <w:t>150-12EE</w:t>
            </w:r>
          </w:p>
        </w:tc>
      </w:tr>
      <w:tr w:rsidR="00E5149D" w:rsidRPr="002B6A3F" w14:paraId="1224BAFD" w14:textId="77777777">
        <w:tc>
          <w:tcPr>
            <w:tcW w:w="3960" w:type="dxa"/>
          </w:tcPr>
          <w:p w14:paraId="7AFEBFDD" w14:textId="77777777" w:rsidR="00E5149D" w:rsidRPr="002B6A3F" w:rsidRDefault="00E5149D"/>
        </w:tc>
        <w:tc>
          <w:tcPr>
            <w:tcW w:w="2640" w:type="dxa"/>
          </w:tcPr>
          <w:p w14:paraId="1A1373A1" w14:textId="77777777" w:rsidR="00E5149D" w:rsidRPr="002B6A3F" w:rsidRDefault="00E5149D">
            <w:pPr>
              <w:jc w:val="center"/>
            </w:pPr>
          </w:p>
        </w:tc>
        <w:tc>
          <w:tcPr>
            <w:tcW w:w="2976" w:type="dxa"/>
          </w:tcPr>
          <w:p w14:paraId="7747A227" w14:textId="77777777" w:rsidR="00E5149D" w:rsidRPr="002B6A3F" w:rsidRDefault="00E5149D">
            <w:pPr>
              <w:jc w:val="center"/>
            </w:pPr>
          </w:p>
        </w:tc>
      </w:tr>
      <w:tr w:rsidR="00E5149D" w:rsidRPr="002B6A3F" w14:paraId="18478719" w14:textId="77777777">
        <w:tc>
          <w:tcPr>
            <w:tcW w:w="3960" w:type="dxa"/>
          </w:tcPr>
          <w:p w14:paraId="26264976" w14:textId="77777777" w:rsidR="00E5149D" w:rsidRPr="002B6A3F" w:rsidRDefault="00E5149D">
            <w:r w:rsidRPr="002B6A3F">
              <w:t>Hubbell (Anderson)</w:t>
            </w:r>
          </w:p>
        </w:tc>
        <w:tc>
          <w:tcPr>
            <w:tcW w:w="2640" w:type="dxa"/>
          </w:tcPr>
          <w:p w14:paraId="25DD0DA2" w14:textId="77777777" w:rsidR="00E5149D" w:rsidRPr="002B6A3F" w:rsidRDefault="00E5149D">
            <w:pPr>
              <w:jc w:val="center"/>
            </w:pPr>
            <w:r w:rsidRPr="002B6A3F">
              <w:t>10,000 lbs.</w:t>
            </w:r>
          </w:p>
        </w:tc>
        <w:tc>
          <w:tcPr>
            <w:tcW w:w="2976" w:type="dxa"/>
          </w:tcPr>
          <w:p w14:paraId="2C60CA8E" w14:textId="77777777" w:rsidR="00E5149D" w:rsidRPr="002B6A3F" w:rsidRDefault="00E5149D">
            <w:pPr>
              <w:jc w:val="center"/>
            </w:pPr>
            <w:r w:rsidRPr="002B6A3F">
              <w:t>GSB1-9*</w:t>
            </w:r>
          </w:p>
        </w:tc>
      </w:tr>
      <w:tr w:rsidR="00E5149D" w:rsidRPr="002B6A3F" w14:paraId="5980AED7" w14:textId="77777777">
        <w:tc>
          <w:tcPr>
            <w:tcW w:w="3960" w:type="dxa"/>
          </w:tcPr>
          <w:p w14:paraId="0B1697F0" w14:textId="77777777" w:rsidR="00E5149D" w:rsidRPr="002B6A3F" w:rsidRDefault="00E5149D"/>
        </w:tc>
        <w:tc>
          <w:tcPr>
            <w:tcW w:w="2640" w:type="dxa"/>
          </w:tcPr>
          <w:p w14:paraId="7CCF7B18" w14:textId="77777777" w:rsidR="00E5149D" w:rsidRPr="002B6A3F" w:rsidRDefault="00E5149D">
            <w:pPr>
              <w:jc w:val="center"/>
            </w:pPr>
            <w:r w:rsidRPr="002B6A3F">
              <w:t>15,000 lbs.</w:t>
            </w:r>
          </w:p>
        </w:tc>
        <w:tc>
          <w:tcPr>
            <w:tcW w:w="2976" w:type="dxa"/>
          </w:tcPr>
          <w:p w14:paraId="3EB24EAA" w14:textId="77777777" w:rsidR="00E5149D" w:rsidRPr="002B6A3F" w:rsidRDefault="00E5149D">
            <w:pPr>
              <w:jc w:val="center"/>
            </w:pPr>
            <w:r w:rsidRPr="002B6A3F">
              <w:t>GSB2-12</w:t>
            </w:r>
          </w:p>
        </w:tc>
      </w:tr>
      <w:tr w:rsidR="00E5149D" w:rsidRPr="002B6A3F" w14:paraId="1E363771" w14:textId="77777777">
        <w:tc>
          <w:tcPr>
            <w:tcW w:w="3960" w:type="dxa"/>
          </w:tcPr>
          <w:p w14:paraId="38C05B34" w14:textId="77777777" w:rsidR="00E5149D" w:rsidRPr="002B6A3F" w:rsidRDefault="00E5149D"/>
        </w:tc>
        <w:tc>
          <w:tcPr>
            <w:tcW w:w="2640" w:type="dxa"/>
          </w:tcPr>
          <w:p w14:paraId="46779F59" w14:textId="77777777" w:rsidR="00E5149D" w:rsidRPr="002B6A3F" w:rsidRDefault="009D6905">
            <w:pPr>
              <w:jc w:val="center"/>
            </w:pPr>
            <w:r w:rsidRPr="002B6A3F">
              <w:t>16,000 lbs.</w:t>
            </w:r>
          </w:p>
        </w:tc>
        <w:tc>
          <w:tcPr>
            <w:tcW w:w="2976" w:type="dxa"/>
          </w:tcPr>
          <w:p w14:paraId="762901C7" w14:textId="77777777" w:rsidR="00E5149D" w:rsidRPr="002B6A3F" w:rsidRDefault="009D6905">
            <w:pPr>
              <w:jc w:val="center"/>
            </w:pPr>
            <w:r w:rsidRPr="002B6A3F">
              <w:t>GS16012EE</w:t>
            </w:r>
          </w:p>
        </w:tc>
      </w:tr>
      <w:tr w:rsidR="009D6905" w:rsidRPr="002B6A3F" w14:paraId="70F2ABB2" w14:textId="77777777">
        <w:tc>
          <w:tcPr>
            <w:tcW w:w="3960" w:type="dxa"/>
          </w:tcPr>
          <w:p w14:paraId="20F99F2D" w14:textId="77777777" w:rsidR="009D6905" w:rsidRPr="002B6A3F" w:rsidRDefault="009D6905"/>
        </w:tc>
        <w:tc>
          <w:tcPr>
            <w:tcW w:w="2640" w:type="dxa"/>
          </w:tcPr>
          <w:p w14:paraId="235C52DF" w14:textId="77777777" w:rsidR="009D6905" w:rsidRPr="002B6A3F" w:rsidRDefault="009D6905">
            <w:pPr>
              <w:jc w:val="center"/>
            </w:pPr>
          </w:p>
        </w:tc>
        <w:tc>
          <w:tcPr>
            <w:tcW w:w="2976" w:type="dxa"/>
          </w:tcPr>
          <w:p w14:paraId="27E40077" w14:textId="77777777" w:rsidR="009D6905" w:rsidRPr="002B6A3F" w:rsidRDefault="009D6905">
            <w:pPr>
              <w:jc w:val="center"/>
            </w:pPr>
          </w:p>
        </w:tc>
      </w:tr>
      <w:tr w:rsidR="00E5149D" w:rsidRPr="002B6A3F" w14:paraId="5A2608AD" w14:textId="77777777">
        <w:tc>
          <w:tcPr>
            <w:tcW w:w="3960" w:type="dxa"/>
          </w:tcPr>
          <w:p w14:paraId="28B1BD08" w14:textId="77777777" w:rsidR="00E5149D" w:rsidRPr="002B6A3F" w:rsidRDefault="00E5149D">
            <w:r w:rsidRPr="002B6A3F">
              <w:t>K-Line</w:t>
            </w:r>
          </w:p>
        </w:tc>
        <w:tc>
          <w:tcPr>
            <w:tcW w:w="2640" w:type="dxa"/>
          </w:tcPr>
          <w:p w14:paraId="45ADAF00" w14:textId="77777777" w:rsidR="00E5149D" w:rsidRPr="002B6A3F" w:rsidRDefault="00E5149D">
            <w:pPr>
              <w:jc w:val="center"/>
            </w:pPr>
            <w:r w:rsidRPr="002B6A3F">
              <w:t>15,000 lbs.</w:t>
            </w:r>
          </w:p>
        </w:tc>
        <w:tc>
          <w:tcPr>
            <w:tcW w:w="2976" w:type="dxa"/>
          </w:tcPr>
          <w:p w14:paraId="331F7DB3" w14:textId="77777777" w:rsidR="00E5149D" w:rsidRPr="002B6A3F" w:rsidRDefault="00E5149D">
            <w:pPr>
              <w:jc w:val="center"/>
            </w:pPr>
            <w:r w:rsidRPr="002B6A3F">
              <w:t>KL Series</w:t>
            </w:r>
          </w:p>
        </w:tc>
      </w:tr>
      <w:tr w:rsidR="00E5149D" w:rsidRPr="002B6A3F" w14:paraId="7864785C" w14:textId="77777777">
        <w:tc>
          <w:tcPr>
            <w:tcW w:w="3960" w:type="dxa"/>
          </w:tcPr>
          <w:p w14:paraId="0027CE16" w14:textId="77777777" w:rsidR="00E5149D" w:rsidRPr="002B6A3F" w:rsidRDefault="00E5149D"/>
        </w:tc>
        <w:tc>
          <w:tcPr>
            <w:tcW w:w="2640" w:type="dxa"/>
          </w:tcPr>
          <w:p w14:paraId="1219D16D" w14:textId="77777777" w:rsidR="00E5149D" w:rsidRPr="002B6A3F" w:rsidRDefault="00E5149D">
            <w:pPr>
              <w:jc w:val="center"/>
            </w:pPr>
          </w:p>
        </w:tc>
        <w:tc>
          <w:tcPr>
            <w:tcW w:w="2976" w:type="dxa"/>
          </w:tcPr>
          <w:p w14:paraId="0383F541" w14:textId="77777777" w:rsidR="00E5149D" w:rsidRPr="002B6A3F" w:rsidRDefault="00E5149D">
            <w:pPr>
              <w:jc w:val="center"/>
            </w:pPr>
          </w:p>
        </w:tc>
      </w:tr>
      <w:tr w:rsidR="00E5149D" w:rsidRPr="002B6A3F" w14:paraId="514CC41A" w14:textId="77777777">
        <w:tc>
          <w:tcPr>
            <w:tcW w:w="3960" w:type="dxa"/>
          </w:tcPr>
          <w:p w14:paraId="416A6B32" w14:textId="77777777" w:rsidR="00E5149D" w:rsidRPr="002B6A3F" w:rsidRDefault="00E5149D">
            <w:r w:rsidRPr="002B6A3F">
              <w:t>MacLean (Continental)</w:t>
            </w:r>
          </w:p>
        </w:tc>
        <w:tc>
          <w:tcPr>
            <w:tcW w:w="2640" w:type="dxa"/>
          </w:tcPr>
          <w:p w14:paraId="2A9F404C" w14:textId="77777777" w:rsidR="00E5149D" w:rsidRPr="002B6A3F" w:rsidRDefault="00E5149D">
            <w:pPr>
              <w:jc w:val="center"/>
            </w:pPr>
            <w:r w:rsidRPr="002B6A3F">
              <w:t>11,000 lbs.</w:t>
            </w:r>
          </w:p>
        </w:tc>
        <w:tc>
          <w:tcPr>
            <w:tcW w:w="2976" w:type="dxa"/>
          </w:tcPr>
          <w:p w14:paraId="3A726300" w14:textId="77777777" w:rsidR="00E5149D" w:rsidRPr="002B6A3F" w:rsidRDefault="00E5149D">
            <w:pPr>
              <w:jc w:val="center"/>
            </w:pPr>
            <w:r w:rsidRPr="002B6A3F">
              <w:t>GEE11-12*</w:t>
            </w:r>
          </w:p>
        </w:tc>
      </w:tr>
      <w:tr w:rsidR="00E5149D" w:rsidRPr="002B6A3F" w14:paraId="2FA24A7F" w14:textId="77777777">
        <w:tc>
          <w:tcPr>
            <w:tcW w:w="3960" w:type="dxa"/>
          </w:tcPr>
          <w:p w14:paraId="090BEFC4" w14:textId="77777777" w:rsidR="00E5149D" w:rsidRPr="002B6A3F" w:rsidRDefault="00E5149D"/>
        </w:tc>
        <w:tc>
          <w:tcPr>
            <w:tcW w:w="2640" w:type="dxa"/>
          </w:tcPr>
          <w:p w14:paraId="29F9EF45" w14:textId="77777777" w:rsidR="00E5149D" w:rsidRPr="002B6A3F" w:rsidRDefault="00E5149D">
            <w:pPr>
              <w:jc w:val="center"/>
            </w:pPr>
            <w:r w:rsidRPr="002B6A3F">
              <w:t>15,000 lbs.</w:t>
            </w:r>
          </w:p>
        </w:tc>
        <w:tc>
          <w:tcPr>
            <w:tcW w:w="2976" w:type="dxa"/>
          </w:tcPr>
          <w:p w14:paraId="745D0554" w14:textId="77777777" w:rsidR="00E5149D" w:rsidRPr="002B6A3F" w:rsidRDefault="00E5149D">
            <w:pPr>
              <w:jc w:val="center"/>
            </w:pPr>
            <w:r w:rsidRPr="002B6A3F">
              <w:t>GEE15-12</w:t>
            </w:r>
          </w:p>
        </w:tc>
      </w:tr>
      <w:tr w:rsidR="00E5149D" w:rsidRPr="002B6A3F" w14:paraId="58EA47D9" w14:textId="77777777">
        <w:tc>
          <w:tcPr>
            <w:tcW w:w="3960" w:type="dxa"/>
          </w:tcPr>
          <w:p w14:paraId="0010C208" w14:textId="77777777" w:rsidR="00E5149D" w:rsidRPr="002B6A3F" w:rsidRDefault="00E5149D"/>
        </w:tc>
        <w:tc>
          <w:tcPr>
            <w:tcW w:w="2640" w:type="dxa"/>
          </w:tcPr>
          <w:p w14:paraId="1DF062DB" w14:textId="77777777" w:rsidR="00E5149D" w:rsidRPr="002B6A3F" w:rsidRDefault="00E5149D">
            <w:pPr>
              <w:jc w:val="center"/>
            </w:pPr>
          </w:p>
        </w:tc>
        <w:tc>
          <w:tcPr>
            <w:tcW w:w="2976" w:type="dxa"/>
          </w:tcPr>
          <w:p w14:paraId="2A0D3D02" w14:textId="77777777" w:rsidR="00E5149D" w:rsidRPr="002B6A3F" w:rsidRDefault="00E5149D">
            <w:pPr>
              <w:jc w:val="center"/>
            </w:pPr>
          </w:p>
        </w:tc>
      </w:tr>
      <w:tr w:rsidR="00E5149D" w:rsidRPr="002B6A3F" w14:paraId="258BF426" w14:textId="77777777">
        <w:tc>
          <w:tcPr>
            <w:tcW w:w="3960" w:type="dxa"/>
          </w:tcPr>
          <w:p w14:paraId="2ED32CAB" w14:textId="77777777" w:rsidR="00E5149D" w:rsidRPr="002B6A3F" w:rsidRDefault="00E5149D"/>
        </w:tc>
        <w:tc>
          <w:tcPr>
            <w:tcW w:w="2640" w:type="dxa"/>
          </w:tcPr>
          <w:p w14:paraId="766577FB" w14:textId="77777777" w:rsidR="00E5149D" w:rsidRPr="002B6A3F" w:rsidRDefault="00E5149D">
            <w:pPr>
              <w:jc w:val="center"/>
            </w:pPr>
          </w:p>
        </w:tc>
        <w:tc>
          <w:tcPr>
            <w:tcW w:w="2976" w:type="dxa"/>
          </w:tcPr>
          <w:p w14:paraId="2DB8CC8C" w14:textId="77777777" w:rsidR="00E5149D" w:rsidRPr="002B6A3F" w:rsidRDefault="00E5149D">
            <w:pPr>
              <w:jc w:val="center"/>
            </w:pPr>
          </w:p>
        </w:tc>
      </w:tr>
      <w:tr w:rsidR="00E5149D" w:rsidRPr="002B6A3F" w14:paraId="7E3288CE" w14:textId="77777777">
        <w:tc>
          <w:tcPr>
            <w:tcW w:w="3960" w:type="dxa"/>
          </w:tcPr>
          <w:p w14:paraId="05220EC1" w14:textId="77777777" w:rsidR="00E5149D" w:rsidRPr="002B6A3F" w:rsidRDefault="00E5149D"/>
        </w:tc>
        <w:tc>
          <w:tcPr>
            <w:tcW w:w="2640" w:type="dxa"/>
          </w:tcPr>
          <w:p w14:paraId="069CB764" w14:textId="77777777" w:rsidR="00E5149D" w:rsidRPr="002B6A3F" w:rsidRDefault="00E5149D">
            <w:pPr>
              <w:jc w:val="center"/>
            </w:pPr>
          </w:p>
        </w:tc>
        <w:tc>
          <w:tcPr>
            <w:tcW w:w="2976" w:type="dxa"/>
          </w:tcPr>
          <w:p w14:paraId="4534306C" w14:textId="77777777" w:rsidR="00E5149D" w:rsidRPr="002B6A3F" w:rsidRDefault="00E5149D">
            <w:pPr>
              <w:jc w:val="center"/>
            </w:pPr>
          </w:p>
        </w:tc>
      </w:tr>
      <w:tr w:rsidR="00E5149D" w:rsidRPr="002B6A3F" w14:paraId="5A135791" w14:textId="77777777">
        <w:tc>
          <w:tcPr>
            <w:tcW w:w="3960" w:type="dxa"/>
          </w:tcPr>
          <w:p w14:paraId="73B7446A" w14:textId="77777777" w:rsidR="00E5149D" w:rsidRPr="002B6A3F" w:rsidRDefault="00E5149D"/>
        </w:tc>
        <w:tc>
          <w:tcPr>
            <w:tcW w:w="2640" w:type="dxa"/>
          </w:tcPr>
          <w:p w14:paraId="58C880D4" w14:textId="77777777" w:rsidR="00E5149D" w:rsidRPr="002B6A3F" w:rsidRDefault="00E5149D">
            <w:pPr>
              <w:jc w:val="center"/>
            </w:pPr>
          </w:p>
        </w:tc>
        <w:tc>
          <w:tcPr>
            <w:tcW w:w="2976" w:type="dxa"/>
          </w:tcPr>
          <w:p w14:paraId="1F033BA1" w14:textId="77777777" w:rsidR="00E5149D" w:rsidRPr="002B6A3F" w:rsidRDefault="00E5149D">
            <w:pPr>
              <w:jc w:val="center"/>
            </w:pPr>
          </w:p>
        </w:tc>
      </w:tr>
      <w:tr w:rsidR="00E5149D" w:rsidRPr="002B6A3F" w14:paraId="0B26B5D4" w14:textId="77777777">
        <w:tc>
          <w:tcPr>
            <w:tcW w:w="3960" w:type="dxa"/>
          </w:tcPr>
          <w:p w14:paraId="33134BD7" w14:textId="77777777" w:rsidR="00E5149D" w:rsidRPr="002B6A3F" w:rsidRDefault="00E5149D"/>
        </w:tc>
        <w:tc>
          <w:tcPr>
            <w:tcW w:w="2640" w:type="dxa"/>
          </w:tcPr>
          <w:p w14:paraId="06513BBE" w14:textId="77777777" w:rsidR="00E5149D" w:rsidRPr="002B6A3F" w:rsidRDefault="00E5149D">
            <w:pPr>
              <w:jc w:val="center"/>
            </w:pPr>
          </w:p>
        </w:tc>
        <w:tc>
          <w:tcPr>
            <w:tcW w:w="2976" w:type="dxa"/>
          </w:tcPr>
          <w:p w14:paraId="756DAA2F" w14:textId="77777777" w:rsidR="00E5149D" w:rsidRPr="002B6A3F" w:rsidRDefault="00E5149D">
            <w:pPr>
              <w:jc w:val="center"/>
            </w:pPr>
          </w:p>
        </w:tc>
      </w:tr>
      <w:tr w:rsidR="00E5149D" w:rsidRPr="002B6A3F" w14:paraId="37EAC4A6" w14:textId="77777777">
        <w:tc>
          <w:tcPr>
            <w:tcW w:w="3960" w:type="dxa"/>
          </w:tcPr>
          <w:p w14:paraId="671A3717" w14:textId="77777777" w:rsidR="00E5149D" w:rsidRPr="002B6A3F" w:rsidRDefault="00E5149D"/>
        </w:tc>
        <w:tc>
          <w:tcPr>
            <w:tcW w:w="2640" w:type="dxa"/>
          </w:tcPr>
          <w:p w14:paraId="73C06C95" w14:textId="77777777" w:rsidR="00E5149D" w:rsidRPr="002B6A3F" w:rsidRDefault="00E5149D">
            <w:pPr>
              <w:jc w:val="center"/>
            </w:pPr>
          </w:p>
        </w:tc>
        <w:tc>
          <w:tcPr>
            <w:tcW w:w="2976" w:type="dxa"/>
          </w:tcPr>
          <w:p w14:paraId="38127A4E" w14:textId="77777777" w:rsidR="00E5149D" w:rsidRPr="002B6A3F" w:rsidRDefault="00E5149D">
            <w:pPr>
              <w:jc w:val="center"/>
            </w:pPr>
          </w:p>
        </w:tc>
      </w:tr>
    </w:tbl>
    <w:p w14:paraId="4486E4A1" w14:textId="77777777" w:rsidR="00E5149D" w:rsidRPr="002B6A3F" w:rsidRDefault="00E5149D">
      <w:pPr>
        <w:tabs>
          <w:tab w:val="left" w:pos="3960"/>
          <w:tab w:val="left" w:pos="6600"/>
        </w:tabs>
      </w:pPr>
    </w:p>
    <w:p w14:paraId="05FDC38B" w14:textId="77777777" w:rsidR="00E5149D" w:rsidRPr="002B6A3F" w:rsidRDefault="00E5149D">
      <w:pPr>
        <w:tabs>
          <w:tab w:val="left" w:pos="3960"/>
          <w:tab w:val="left" w:pos="6600"/>
        </w:tabs>
      </w:pPr>
      <w:r w:rsidRPr="002B6A3F">
        <w:t>*For use with 6" suspension insulators.</w:t>
      </w:r>
    </w:p>
    <w:p w14:paraId="734350CF" w14:textId="77777777" w:rsidR="00E5149D" w:rsidRPr="002B6A3F" w:rsidRDefault="00E5149D">
      <w:pPr>
        <w:tabs>
          <w:tab w:val="left" w:pos="3960"/>
          <w:tab w:val="left" w:pos="6600"/>
        </w:tabs>
      </w:pPr>
    </w:p>
    <w:p w14:paraId="78800091" w14:textId="77777777" w:rsidR="00E5149D" w:rsidRPr="002B6A3F" w:rsidRDefault="00E5149D">
      <w:pPr>
        <w:tabs>
          <w:tab w:val="left" w:pos="3960"/>
          <w:tab w:val="left" w:pos="6600"/>
        </w:tabs>
      </w:pPr>
    </w:p>
    <w:p w14:paraId="61A2C61E" w14:textId="77777777" w:rsidR="00E5149D" w:rsidRPr="002B6A3F" w:rsidRDefault="00E5149D">
      <w:pPr>
        <w:tabs>
          <w:tab w:val="left" w:pos="3960"/>
          <w:tab w:val="left" w:pos="6600"/>
        </w:tabs>
        <w:jc w:val="center"/>
      </w:pPr>
    </w:p>
    <w:p w14:paraId="3C974816" w14:textId="77777777" w:rsidR="00E5149D" w:rsidRPr="002B6A3F" w:rsidRDefault="00E5149D" w:rsidP="006A50E5">
      <w:pPr>
        <w:pStyle w:val="HEADINGLEFT"/>
      </w:pPr>
      <w:r w:rsidRPr="002B6A3F">
        <w:br w:type="page"/>
      </w:r>
    </w:p>
    <w:p w14:paraId="12B55002" w14:textId="77777777" w:rsidR="00E5149D" w:rsidRPr="002B6A3F" w:rsidRDefault="00E5149D" w:rsidP="008B646B">
      <w:pPr>
        <w:pStyle w:val="HEADINGLEFT"/>
      </w:pPr>
      <w:r w:rsidRPr="002B6A3F">
        <w:lastRenderedPageBreak/>
        <w:t>Conditional List</w:t>
      </w:r>
    </w:p>
    <w:p w14:paraId="50CB124D" w14:textId="77777777" w:rsidR="00E5149D" w:rsidRPr="002B6A3F" w:rsidRDefault="00E5149D" w:rsidP="008B646B">
      <w:pPr>
        <w:pStyle w:val="HEADINGLEFT"/>
      </w:pPr>
      <w:r w:rsidRPr="002B6A3F">
        <w:t>ex(1)</w:t>
      </w:r>
    </w:p>
    <w:p w14:paraId="1989E8F2" w14:textId="77777777" w:rsidR="00E5149D" w:rsidRPr="002B6A3F" w:rsidRDefault="00EE1E78" w:rsidP="008B646B">
      <w:pPr>
        <w:pStyle w:val="HEADINGLEFT"/>
      </w:pPr>
      <w:r w:rsidRPr="002B6A3F">
        <w:t xml:space="preserve">July </w:t>
      </w:r>
      <w:r w:rsidR="002B6A3F" w:rsidRPr="002B6A3F">
        <w:t>2009</w:t>
      </w:r>
    </w:p>
    <w:p w14:paraId="5ABA3EA4" w14:textId="77777777" w:rsidR="00E5149D" w:rsidRPr="002B6A3F" w:rsidRDefault="00E5149D" w:rsidP="001A65A6">
      <w:pPr>
        <w:pStyle w:val="HEADINGRIGHT"/>
      </w:pPr>
    </w:p>
    <w:p w14:paraId="3601F24B" w14:textId="77777777" w:rsidR="00E5149D" w:rsidRPr="002B6A3F" w:rsidRDefault="00E5149D">
      <w:pPr>
        <w:tabs>
          <w:tab w:val="left" w:pos="3960"/>
          <w:tab w:val="left" w:pos="6600"/>
        </w:tabs>
      </w:pPr>
    </w:p>
    <w:p w14:paraId="03B9037D" w14:textId="77777777" w:rsidR="00E5149D" w:rsidRPr="002B6A3F" w:rsidRDefault="00E5149D">
      <w:pPr>
        <w:tabs>
          <w:tab w:val="left" w:pos="3960"/>
          <w:tab w:val="left" w:pos="6600"/>
        </w:tabs>
        <w:jc w:val="center"/>
      </w:pPr>
      <w:r w:rsidRPr="002B6A3F">
        <w:t>ex - Splice, formed type</w:t>
      </w:r>
    </w:p>
    <w:p w14:paraId="6BC77686" w14:textId="77777777" w:rsidR="00E5149D" w:rsidRPr="002B6A3F" w:rsidRDefault="00E5149D">
      <w:pPr>
        <w:tabs>
          <w:tab w:val="left" w:pos="3960"/>
          <w:tab w:val="left" w:pos="6600"/>
        </w:tabs>
      </w:pPr>
    </w:p>
    <w:p w14:paraId="5E1AE1A6" w14:textId="77777777" w:rsidR="00E5149D" w:rsidRPr="002B6A3F" w:rsidRDefault="00E5149D">
      <w:pPr>
        <w:tabs>
          <w:tab w:val="left" w:pos="3960"/>
          <w:tab w:val="left" w:pos="6600"/>
        </w:tabs>
      </w:pPr>
    </w:p>
    <w:tbl>
      <w:tblPr>
        <w:tblW w:w="0" w:type="auto"/>
        <w:jc w:val="center"/>
        <w:tblLayout w:type="fixed"/>
        <w:tblLook w:val="0000" w:firstRow="0" w:lastRow="0" w:firstColumn="0" w:lastColumn="0" w:noHBand="0" w:noVBand="0"/>
      </w:tblPr>
      <w:tblGrid>
        <w:gridCol w:w="4680"/>
        <w:gridCol w:w="4680"/>
      </w:tblGrid>
      <w:tr w:rsidR="00E5149D" w:rsidRPr="002B6A3F" w14:paraId="7A70E544" w14:textId="77777777">
        <w:trPr>
          <w:jc w:val="center"/>
        </w:trPr>
        <w:tc>
          <w:tcPr>
            <w:tcW w:w="4680" w:type="dxa"/>
          </w:tcPr>
          <w:p w14:paraId="484F7798" w14:textId="77777777" w:rsidR="00E5149D" w:rsidRPr="002B6A3F" w:rsidRDefault="00E5149D">
            <w:pPr>
              <w:pBdr>
                <w:bottom w:val="single" w:sz="6" w:space="1" w:color="auto"/>
              </w:pBdr>
            </w:pPr>
            <w:r w:rsidRPr="002B6A3F">
              <w:t>Manufacturer</w:t>
            </w:r>
          </w:p>
        </w:tc>
        <w:tc>
          <w:tcPr>
            <w:tcW w:w="4680" w:type="dxa"/>
          </w:tcPr>
          <w:p w14:paraId="2BABD757" w14:textId="77777777" w:rsidR="00E5149D" w:rsidRPr="002B6A3F" w:rsidRDefault="00E5149D">
            <w:pPr>
              <w:pBdr>
                <w:bottom w:val="single" w:sz="6" w:space="1" w:color="auto"/>
              </w:pBdr>
            </w:pPr>
            <w:r w:rsidRPr="002B6A3F">
              <w:t>Conditions</w:t>
            </w:r>
          </w:p>
        </w:tc>
      </w:tr>
      <w:tr w:rsidR="00E5149D" w:rsidRPr="002B6A3F" w14:paraId="3CFDBF70" w14:textId="77777777">
        <w:trPr>
          <w:jc w:val="center"/>
        </w:trPr>
        <w:tc>
          <w:tcPr>
            <w:tcW w:w="4680" w:type="dxa"/>
          </w:tcPr>
          <w:p w14:paraId="5818588A" w14:textId="77777777" w:rsidR="00E5149D" w:rsidRPr="002B6A3F" w:rsidRDefault="00E5149D"/>
        </w:tc>
        <w:tc>
          <w:tcPr>
            <w:tcW w:w="4680" w:type="dxa"/>
          </w:tcPr>
          <w:p w14:paraId="39098345" w14:textId="77777777" w:rsidR="00E5149D" w:rsidRPr="002B6A3F" w:rsidRDefault="00E5149D"/>
        </w:tc>
      </w:tr>
      <w:tr w:rsidR="00E5149D" w:rsidRPr="002B6A3F" w14:paraId="5CF29BA8" w14:textId="77777777">
        <w:trPr>
          <w:jc w:val="center"/>
        </w:trPr>
        <w:tc>
          <w:tcPr>
            <w:tcW w:w="4680" w:type="dxa"/>
          </w:tcPr>
          <w:p w14:paraId="6DA60F90" w14:textId="77777777" w:rsidR="00E5149D" w:rsidRPr="002B6A3F" w:rsidRDefault="00E5149D">
            <w:pPr>
              <w:rPr>
                <w:u w:val="single"/>
              </w:rPr>
            </w:pPr>
            <w:r w:rsidRPr="002B6A3F">
              <w:rPr>
                <w:u w:val="single"/>
              </w:rPr>
              <w:t>Preformed Line Products</w:t>
            </w:r>
          </w:p>
          <w:p w14:paraId="16B00C63" w14:textId="77777777" w:rsidR="00E5149D" w:rsidRPr="002B6A3F" w:rsidRDefault="00E5149D">
            <w:r w:rsidRPr="002B6A3F">
              <w:t>Splice for ACSR</w:t>
            </w:r>
            <w:r w:rsidRPr="002B6A3F">
              <w:br/>
              <w:t>FTS full tension splice</w:t>
            </w:r>
          </w:p>
          <w:p w14:paraId="7AD7FC37" w14:textId="77777777" w:rsidR="00E5149D" w:rsidRPr="002B6A3F" w:rsidRDefault="00E5149D"/>
          <w:p w14:paraId="4AF3CA68" w14:textId="77777777" w:rsidR="00E5149D" w:rsidRPr="002B6A3F" w:rsidRDefault="00E5149D">
            <w:r w:rsidRPr="002B6A3F">
              <w:t>Splice for AWAC</w:t>
            </w:r>
            <w:r w:rsidRPr="002B6A3F">
              <w:br/>
              <w:t>LS-0185 for 4-4/3</w:t>
            </w:r>
            <w:r w:rsidRPr="002B6A3F">
              <w:br/>
              <w:t>LS-0188 for 2-4/3</w:t>
            </w:r>
            <w:r w:rsidRPr="002B6A3F">
              <w:br/>
              <w:t>LS-0191 for 1/0-4/3</w:t>
            </w:r>
          </w:p>
        </w:tc>
        <w:tc>
          <w:tcPr>
            <w:tcW w:w="4680" w:type="dxa"/>
          </w:tcPr>
          <w:p w14:paraId="05A8DE83" w14:textId="77777777" w:rsidR="00E5149D" w:rsidRPr="002B6A3F" w:rsidRDefault="00E5149D"/>
          <w:p w14:paraId="3A6CFC31" w14:textId="77777777" w:rsidR="00E5149D" w:rsidRPr="002B6A3F" w:rsidRDefault="00E5149D">
            <w:r w:rsidRPr="002B6A3F">
              <w:t>To obtain experience.</w:t>
            </w:r>
          </w:p>
          <w:p w14:paraId="0213AAE9" w14:textId="77777777" w:rsidR="00E5149D" w:rsidRPr="002B6A3F" w:rsidRDefault="00E5149D"/>
          <w:p w14:paraId="47906E95" w14:textId="77777777" w:rsidR="00E5149D" w:rsidRPr="002B6A3F" w:rsidRDefault="00E5149D"/>
          <w:p w14:paraId="0AEF1DFB" w14:textId="77777777" w:rsidR="00E5149D" w:rsidRPr="002B6A3F" w:rsidRDefault="00E5149D">
            <w:r w:rsidRPr="002B6A3F">
              <w:t>For repair only.</w:t>
            </w:r>
          </w:p>
          <w:p w14:paraId="125DD41E" w14:textId="77777777" w:rsidR="00E5149D" w:rsidRPr="002B6A3F" w:rsidRDefault="00E5149D">
            <w:r w:rsidRPr="002B6A3F">
              <w:t>To obtain experience.</w:t>
            </w:r>
          </w:p>
          <w:p w14:paraId="349F43A3" w14:textId="77777777" w:rsidR="00E5149D" w:rsidRPr="002B6A3F" w:rsidRDefault="00E5149D">
            <w:r w:rsidRPr="002B6A3F">
              <w:t>For repair only where alumoweld strands are not broken.</w:t>
            </w:r>
          </w:p>
        </w:tc>
      </w:tr>
      <w:tr w:rsidR="00E5149D" w:rsidRPr="002B6A3F" w14:paraId="36653B63" w14:textId="77777777">
        <w:trPr>
          <w:jc w:val="center"/>
        </w:trPr>
        <w:tc>
          <w:tcPr>
            <w:tcW w:w="4680" w:type="dxa"/>
          </w:tcPr>
          <w:p w14:paraId="624A54E5" w14:textId="77777777" w:rsidR="00E5149D" w:rsidRPr="002B6A3F" w:rsidRDefault="00E5149D"/>
        </w:tc>
        <w:tc>
          <w:tcPr>
            <w:tcW w:w="4680" w:type="dxa"/>
          </w:tcPr>
          <w:p w14:paraId="58A7BF5D" w14:textId="77777777" w:rsidR="00E5149D" w:rsidRPr="002B6A3F" w:rsidRDefault="00E5149D"/>
        </w:tc>
      </w:tr>
    </w:tbl>
    <w:p w14:paraId="64A40E51" w14:textId="77777777" w:rsidR="00E5149D" w:rsidRPr="002B6A3F" w:rsidRDefault="00E5149D">
      <w:pPr>
        <w:tabs>
          <w:tab w:val="left" w:pos="3960"/>
          <w:tab w:val="left" w:pos="6600"/>
        </w:tabs>
      </w:pPr>
    </w:p>
    <w:p w14:paraId="04C632F7" w14:textId="77777777" w:rsidR="00E5149D" w:rsidRPr="002B6A3F" w:rsidRDefault="00E5149D">
      <w:pPr>
        <w:tabs>
          <w:tab w:val="left" w:pos="3960"/>
          <w:tab w:val="left" w:pos="6600"/>
        </w:tabs>
      </w:pPr>
    </w:p>
    <w:p w14:paraId="429DD2AC" w14:textId="77777777" w:rsidR="00E5149D" w:rsidRPr="002B6A3F" w:rsidRDefault="00E5149D">
      <w:pPr>
        <w:tabs>
          <w:tab w:val="left" w:pos="3960"/>
          <w:tab w:val="left" w:pos="6600"/>
        </w:tabs>
        <w:jc w:val="center"/>
      </w:pPr>
    </w:p>
    <w:p w14:paraId="3BA7D904" w14:textId="77777777" w:rsidR="00E5149D" w:rsidRPr="002B6A3F" w:rsidRDefault="00E5149D" w:rsidP="00155569">
      <w:pPr>
        <w:pStyle w:val="HEADINGRIGHT"/>
      </w:pPr>
      <w:r w:rsidRPr="002B6A3F">
        <w:br w:type="page"/>
      </w:r>
    </w:p>
    <w:p w14:paraId="313D41B3" w14:textId="77777777" w:rsidR="00E5149D" w:rsidRPr="002B6A3F" w:rsidRDefault="00E5149D" w:rsidP="008B646B">
      <w:pPr>
        <w:pStyle w:val="HEADINGRIGHT"/>
      </w:pPr>
      <w:r w:rsidRPr="002B6A3F">
        <w:lastRenderedPageBreak/>
        <w:t>fc-1</w:t>
      </w:r>
    </w:p>
    <w:p w14:paraId="160E424D" w14:textId="77777777" w:rsidR="00E5149D" w:rsidRPr="002B6A3F" w:rsidRDefault="00EE1E78" w:rsidP="008B646B">
      <w:pPr>
        <w:pStyle w:val="HEADINGRIGHT"/>
      </w:pPr>
      <w:r w:rsidRPr="002B6A3F">
        <w:t xml:space="preserve">July </w:t>
      </w:r>
      <w:r w:rsidR="002B6A3F" w:rsidRPr="002B6A3F">
        <w:t>2009</w:t>
      </w:r>
    </w:p>
    <w:p w14:paraId="3C124862" w14:textId="77777777" w:rsidR="00E5149D" w:rsidRPr="002B6A3F" w:rsidRDefault="00E5149D" w:rsidP="00155569">
      <w:pPr>
        <w:pStyle w:val="HEADINGRIGHT"/>
      </w:pPr>
    </w:p>
    <w:p w14:paraId="246FAB39" w14:textId="77777777" w:rsidR="00E5149D" w:rsidRPr="002B6A3F" w:rsidRDefault="00E5149D">
      <w:pPr>
        <w:tabs>
          <w:tab w:val="left" w:pos="3960"/>
          <w:tab w:val="left" w:pos="6600"/>
        </w:tabs>
      </w:pPr>
    </w:p>
    <w:p w14:paraId="6B087874" w14:textId="77777777" w:rsidR="00E5149D" w:rsidRPr="002B6A3F" w:rsidRDefault="00E5149D">
      <w:pPr>
        <w:tabs>
          <w:tab w:val="left" w:pos="3960"/>
          <w:tab w:val="left" w:pos="6600"/>
        </w:tabs>
        <w:jc w:val="center"/>
      </w:pPr>
      <w:r w:rsidRPr="002B6A3F">
        <w:t>fc - Capacitors, Shunt</w:t>
      </w:r>
    </w:p>
    <w:p w14:paraId="3F01F6AC" w14:textId="77777777" w:rsidR="00E5149D" w:rsidRPr="002B6A3F" w:rsidRDefault="00E5149D">
      <w:pPr>
        <w:tabs>
          <w:tab w:val="left" w:pos="3960"/>
          <w:tab w:val="left" w:pos="6600"/>
        </w:tabs>
        <w:jc w:val="center"/>
      </w:pPr>
      <w:r w:rsidRPr="002B6A3F">
        <w:t>12470/7200 Volts</w:t>
      </w:r>
    </w:p>
    <w:p w14:paraId="4960FA21" w14:textId="77777777" w:rsidR="00E5149D" w:rsidRPr="002B6A3F" w:rsidRDefault="00E5149D">
      <w:pPr>
        <w:tabs>
          <w:tab w:val="left" w:pos="3960"/>
          <w:tab w:val="left" w:pos="6600"/>
        </w:tabs>
      </w:pPr>
    </w:p>
    <w:tbl>
      <w:tblPr>
        <w:tblW w:w="5000" w:type="pct"/>
        <w:tblLook w:val="0000" w:firstRow="0" w:lastRow="0" w:firstColumn="0" w:lastColumn="0" w:noHBand="0" w:noVBand="0"/>
      </w:tblPr>
      <w:tblGrid>
        <w:gridCol w:w="2571"/>
        <w:gridCol w:w="1761"/>
        <w:gridCol w:w="2436"/>
        <w:gridCol w:w="1894"/>
        <w:gridCol w:w="2138"/>
      </w:tblGrid>
      <w:tr w:rsidR="00E5149D" w:rsidRPr="002B6A3F" w14:paraId="7D8445B3" w14:textId="77777777" w:rsidTr="00C933FC">
        <w:tc>
          <w:tcPr>
            <w:tcW w:w="1190" w:type="pct"/>
          </w:tcPr>
          <w:p w14:paraId="28688F11" w14:textId="77777777" w:rsidR="00E5149D" w:rsidRPr="002B6A3F" w:rsidRDefault="00E5149D">
            <w:pPr>
              <w:pBdr>
                <w:bottom w:val="single" w:sz="6" w:space="1" w:color="auto"/>
              </w:pBdr>
            </w:pPr>
            <w:r w:rsidRPr="002B6A3F">
              <w:t>Manufacturer</w:t>
            </w:r>
          </w:p>
        </w:tc>
        <w:tc>
          <w:tcPr>
            <w:tcW w:w="815" w:type="pct"/>
          </w:tcPr>
          <w:p w14:paraId="4E45592A" w14:textId="77777777" w:rsidR="00E5149D" w:rsidRPr="002B6A3F" w:rsidRDefault="00E5149D">
            <w:pPr>
              <w:pBdr>
                <w:bottom w:val="single" w:sz="6" w:space="1" w:color="auto"/>
              </w:pBdr>
              <w:jc w:val="center"/>
            </w:pPr>
            <w:r w:rsidRPr="002B6A3F">
              <w:t>Size</w:t>
            </w:r>
          </w:p>
        </w:tc>
        <w:tc>
          <w:tcPr>
            <w:tcW w:w="1128" w:type="pct"/>
          </w:tcPr>
          <w:p w14:paraId="557A7FDE" w14:textId="77777777" w:rsidR="00E5149D" w:rsidRPr="002B6A3F" w:rsidRDefault="00E5149D">
            <w:pPr>
              <w:pBdr>
                <w:bottom w:val="single" w:sz="6" w:space="1" w:color="auto"/>
              </w:pBdr>
              <w:jc w:val="center"/>
            </w:pPr>
            <w:r w:rsidRPr="002B6A3F">
              <w:t>1 Bushing</w:t>
            </w:r>
          </w:p>
        </w:tc>
        <w:tc>
          <w:tcPr>
            <w:tcW w:w="877" w:type="pct"/>
          </w:tcPr>
          <w:p w14:paraId="578838CB" w14:textId="77777777" w:rsidR="00E5149D" w:rsidRPr="002B6A3F" w:rsidRDefault="00E5149D">
            <w:pPr>
              <w:pBdr>
                <w:bottom w:val="single" w:sz="6" w:space="1" w:color="auto"/>
              </w:pBdr>
              <w:jc w:val="center"/>
            </w:pPr>
            <w:r w:rsidRPr="002B6A3F">
              <w:t>2 Bushing</w:t>
            </w:r>
          </w:p>
        </w:tc>
        <w:tc>
          <w:tcPr>
            <w:tcW w:w="990" w:type="pct"/>
          </w:tcPr>
          <w:p w14:paraId="1FF7B916" w14:textId="77777777" w:rsidR="00E5149D" w:rsidRPr="002B6A3F" w:rsidRDefault="00E5149D">
            <w:pPr>
              <w:pBdr>
                <w:bottom w:val="single" w:sz="6" w:space="1" w:color="auto"/>
              </w:pBdr>
              <w:jc w:val="center"/>
            </w:pPr>
            <w:r w:rsidRPr="002B6A3F">
              <w:t>3 Bushing</w:t>
            </w:r>
          </w:p>
        </w:tc>
      </w:tr>
      <w:tr w:rsidR="00E5149D" w:rsidRPr="002B6A3F" w14:paraId="4F5A4B7D" w14:textId="77777777" w:rsidTr="00C933FC">
        <w:tc>
          <w:tcPr>
            <w:tcW w:w="1190" w:type="pct"/>
          </w:tcPr>
          <w:p w14:paraId="5672D385" w14:textId="77777777" w:rsidR="00E5149D" w:rsidRPr="002B6A3F" w:rsidRDefault="00E5149D"/>
        </w:tc>
        <w:tc>
          <w:tcPr>
            <w:tcW w:w="815" w:type="pct"/>
          </w:tcPr>
          <w:p w14:paraId="0E2979F3" w14:textId="77777777" w:rsidR="00E5149D" w:rsidRPr="002B6A3F" w:rsidRDefault="00E5149D">
            <w:pPr>
              <w:jc w:val="center"/>
            </w:pPr>
          </w:p>
        </w:tc>
        <w:tc>
          <w:tcPr>
            <w:tcW w:w="1128" w:type="pct"/>
          </w:tcPr>
          <w:p w14:paraId="68381094" w14:textId="77777777" w:rsidR="00E5149D" w:rsidRPr="002B6A3F" w:rsidRDefault="00E5149D">
            <w:pPr>
              <w:jc w:val="center"/>
            </w:pPr>
          </w:p>
        </w:tc>
        <w:tc>
          <w:tcPr>
            <w:tcW w:w="877" w:type="pct"/>
          </w:tcPr>
          <w:p w14:paraId="49E0EB89" w14:textId="77777777" w:rsidR="00E5149D" w:rsidRPr="002B6A3F" w:rsidRDefault="00E5149D">
            <w:pPr>
              <w:jc w:val="center"/>
            </w:pPr>
          </w:p>
        </w:tc>
        <w:tc>
          <w:tcPr>
            <w:tcW w:w="990" w:type="pct"/>
          </w:tcPr>
          <w:p w14:paraId="54B8C494" w14:textId="77777777" w:rsidR="00E5149D" w:rsidRPr="002B6A3F" w:rsidRDefault="00E5149D">
            <w:pPr>
              <w:jc w:val="center"/>
            </w:pPr>
          </w:p>
        </w:tc>
      </w:tr>
      <w:tr w:rsidR="00E5149D" w:rsidRPr="002B6A3F" w14:paraId="24C6F6AB" w14:textId="77777777" w:rsidTr="00C933FC">
        <w:tc>
          <w:tcPr>
            <w:tcW w:w="1190" w:type="pct"/>
          </w:tcPr>
          <w:p w14:paraId="560EDF90" w14:textId="77777777" w:rsidR="00E5149D" w:rsidRPr="002B6A3F" w:rsidRDefault="00E5149D">
            <w:r w:rsidRPr="002B6A3F">
              <w:t>ABB</w:t>
            </w:r>
          </w:p>
        </w:tc>
        <w:tc>
          <w:tcPr>
            <w:tcW w:w="815" w:type="pct"/>
          </w:tcPr>
          <w:p w14:paraId="13A37966" w14:textId="77777777" w:rsidR="00E5149D" w:rsidRPr="002B6A3F" w:rsidRDefault="00E5149D">
            <w:pPr>
              <w:jc w:val="center"/>
            </w:pPr>
            <w:r w:rsidRPr="002B6A3F">
              <w:t>100 kvar</w:t>
            </w:r>
          </w:p>
        </w:tc>
        <w:tc>
          <w:tcPr>
            <w:tcW w:w="1128" w:type="pct"/>
          </w:tcPr>
          <w:p w14:paraId="0174E89E" w14:textId="77777777" w:rsidR="00E5149D" w:rsidRPr="002B6A3F" w:rsidRDefault="00E5149D">
            <w:pPr>
              <w:jc w:val="center"/>
            </w:pPr>
            <w:r w:rsidRPr="002B6A3F">
              <w:t>A10009</w:t>
            </w:r>
          </w:p>
        </w:tc>
        <w:tc>
          <w:tcPr>
            <w:tcW w:w="877" w:type="pct"/>
          </w:tcPr>
          <w:p w14:paraId="7D0CAF77" w14:textId="77777777" w:rsidR="00E5149D" w:rsidRPr="002B6A3F" w:rsidRDefault="00E5149D">
            <w:pPr>
              <w:jc w:val="center"/>
            </w:pPr>
            <w:r w:rsidRPr="002B6A3F">
              <w:t>A10010</w:t>
            </w:r>
          </w:p>
        </w:tc>
        <w:tc>
          <w:tcPr>
            <w:tcW w:w="990" w:type="pct"/>
          </w:tcPr>
          <w:p w14:paraId="6AB45FAA" w14:textId="77777777" w:rsidR="00E5149D" w:rsidRPr="002B6A3F" w:rsidRDefault="00E5149D">
            <w:pPr>
              <w:jc w:val="center"/>
            </w:pPr>
          </w:p>
        </w:tc>
      </w:tr>
      <w:tr w:rsidR="00E5149D" w:rsidRPr="002B6A3F" w14:paraId="735E2942" w14:textId="77777777" w:rsidTr="00C933FC">
        <w:tc>
          <w:tcPr>
            <w:tcW w:w="1190" w:type="pct"/>
          </w:tcPr>
          <w:p w14:paraId="7FF1C5E6" w14:textId="77777777" w:rsidR="00E5149D" w:rsidRPr="002B6A3F" w:rsidRDefault="00E5149D"/>
        </w:tc>
        <w:tc>
          <w:tcPr>
            <w:tcW w:w="815" w:type="pct"/>
          </w:tcPr>
          <w:p w14:paraId="79420934" w14:textId="77777777" w:rsidR="00E5149D" w:rsidRPr="002B6A3F" w:rsidRDefault="00E5149D">
            <w:pPr>
              <w:jc w:val="center"/>
            </w:pPr>
            <w:r w:rsidRPr="002B6A3F">
              <w:t>150 kvar</w:t>
            </w:r>
          </w:p>
        </w:tc>
        <w:tc>
          <w:tcPr>
            <w:tcW w:w="1128" w:type="pct"/>
          </w:tcPr>
          <w:p w14:paraId="75680B72" w14:textId="77777777" w:rsidR="00E5149D" w:rsidRPr="002B6A3F" w:rsidRDefault="00E5149D">
            <w:pPr>
              <w:jc w:val="center"/>
            </w:pPr>
            <w:r w:rsidRPr="002B6A3F">
              <w:t>A15009</w:t>
            </w:r>
          </w:p>
        </w:tc>
        <w:tc>
          <w:tcPr>
            <w:tcW w:w="877" w:type="pct"/>
          </w:tcPr>
          <w:p w14:paraId="338C027C" w14:textId="77777777" w:rsidR="00E5149D" w:rsidRPr="002B6A3F" w:rsidRDefault="00E5149D">
            <w:pPr>
              <w:jc w:val="center"/>
            </w:pPr>
            <w:r w:rsidRPr="002B6A3F">
              <w:t>A15010</w:t>
            </w:r>
          </w:p>
        </w:tc>
        <w:tc>
          <w:tcPr>
            <w:tcW w:w="990" w:type="pct"/>
          </w:tcPr>
          <w:p w14:paraId="1D482272" w14:textId="77777777" w:rsidR="00E5149D" w:rsidRPr="002B6A3F" w:rsidRDefault="00E5149D">
            <w:pPr>
              <w:jc w:val="center"/>
            </w:pPr>
          </w:p>
        </w:tc>
      </w:tr>
      <w:tr w:rsidR="00E5149D" w:rsidRPr="002B6A3F" w14:paraId="24A2A537" w14:textId="77777777" w:rsidTr="00C933FC">
        <w:tc>
          <w:tcPr>
            <w:tcW w:w="1190" w:type="pct"/>
          </w:tcPr>
          <w:p w14:paraId="7E61AB81" w14:textId="77777777" w:rsidR="00E5149D" w:rsidRPr="002B6A3F" w:rsidRDefault="00E5149D"/>
        </w:tc>
        <w:tc>
          <w:tcPr>
            <w:tcW w:w="815" w:type="pct"/>
          </w:tcPr>
          <w:p w14:paraId="03FD6EAD" w14:textId="77777777" w:rsidR="00E5149D" w:rsidRPr="002B6A3F" w:rsidRDefault="00E5149D">
            <w:pPr>
              <w:jc w:val="center"/>
            </w:pPr>
            <w:r w:rsidRPr="002B6A3F">
              <w:t>200 kvar</w:t>
            </w:r>
          </w:p>
        </w:tc>
        <w:tc>
          <w:tcPr>
            <w:tcW w:w="1128" w:type="pct"/>
          </w:tcPr>
          <w:p w14:paraId="2C8B8B3C" w14:textId="77777777" w:rsidR="00E5149D" w:rsidRPr="002B6A3F" w:rsidRDefault="00E5149D">
            <w:pPr>
              <w:jc w:val="center"/>
            </w:pPr>
            <w:r w:rsidRPr="002B6A3F">
              <w:t>A20009</w:t>
            </w:r>
          </w:p>
        </w:tc>
        <w:tc>
          <w:tcPr>
            <w:tcW w:w="877" w:type="pct"/>
          </w:tcPr>
          <w:p w14:paraId="006952F8" w14:textId="77777777" w:rsidR="00E5149D" w:rsidRPr="002B6A3F" w:rsidRDefault="00E5149D">
            <w:pPr>
              <w:jc w:val="center"/>
            </w:pPr>
            <w:r w:rsidRPr="002B6A3F">
              <w:t>A20010</w:t>
            </w:r>
          </w:p>
        </w:tc>
        <w:tc>
          <w:tcPr>
            <w:tcW w:w="990" w:type="pct"/>
          </w:tcPr>
          <w:p w14:paraId="63A0A339" w14:textId="77777777" w:rsidR="00E5149D" w:rsidRPr="002B6A3F" w:rsidRDefault="00E5149D">
            <w:pPr>
              <w:jc w:val="center"/>
            </w:pPr>
          </w:p>
        </w:tc>
      </w:tr>
      <w:tr w:rsidR="00E5149D" w:rsidRPr="002B6A3F" w14:paraId="0FF8FAE2" w14:textId="77777777" w:rsidTr="00C933FC">
        <w:tc>
          <w:tcPr>
            <w:tcW w:w="1190" w:type="pct"/>
          </w:tcPr>
          <w:p w14:paraId="0EA8F93D" w14:textId="77777777" w:rsidR="00E5149D" w:rsidRPr="002B6A3F" w:rsidRDefault="00E5149D"/>
        </w:tc>
        <w:tc>
          <w:tcPr>
            <w:tcW w:w="815" w:type="pct"/>
          </w:tcPr>
          <w:p w14:paraId="036E4CDD" w14:textId="77777777" w:rsidR="00E5149D" w:rsidRPr="002B6A3F" w:rsidRDefault="00E5149D">
            <w:pPr>
              <w:jc w:val="center"/>
            </w:pPr>
            <w:r w:rsidRPr="002B6A3F">
              <w:t>300 kvar</w:t>
            </w:r>
          </w:p>
        </w:tc>
        <w:tc>
          <w:tcPr>
            <w:tcW w:w="1128" w:type="pct"/>
          </w:tcPr>
          <w:p w14:paraId="39877A80" w14:textId="77777777" w:rsidR="00E5149D" w:rsidRPr="002B6A3F" w:rsidRDefault="00E5149D">
            <w:pPr>
              <w:jc w:val="center"/>
            </w:pPr>
            <w:r w:rsidRPr="002B6A3F">
              <w:t>A30009</w:t>
            </w:r>
          </w:p>
        </w:tc>
        <w:tc>
          <w:tcPr>
            <w:tcW w:w="877" w:type="pct"/>
          </w:tcPr>
          <w:p w14:paraId="1D734D87" w14:textId="77777777" w:rsidR="00E5149D" w:rsidRPr="002B6A3F" w:rsidRDefault="00E5149D">
            <w:pPr>
              <w:jc w:val="center"/>
            </w:pPr>
            <w:r w:rsidRPr="002B6A3F">
              <w:t>A30010</w:t>
            </w:r>
          </w:p>
        </w:tc>
        <w:tc>
          <w:tcPr>
            <w:tcW w:w="990" w:type="pct"/>
          </w:tcPr>
          <w:p w14:paraId="6B720364" w14:textId="77777777" w:rsidR="00E5149D" w:rsidRPr="002B6A3F" w:rsidRDefault="00E5149D">
            <w:pPr>
              <w:jc w:val="center"/>
            </w:pPr>
          </w:p>
        </w:tc>
      </w:tr>
      <w:tr w:rsidR="00E5149D" w:rsidRPr="002B6A3F" w14:paraId="03CE0387" w14:textId="77777777" w:rsidTr="00C933FC">
        <w:tc>
          <w:tcPr>
            <w:tcW w:w="1190" w:type="pct"/>
          </w:tcPr>
          <w:p w14:paraId="5DBD64C6" w14:textId="77777777" w:rsidR="00E5149D" w:rsidRPr="002B6A3F" w:rsidRDefault="00E5149D"/>
        </w:tc>
        <w:tc>
          <w:tcPr>
            <w:tcW w:w="815" w:type="pct"/>
          </w:tcPr>
          <w:p w14:paraId="45CFF45E" w14:textId="77777777" w:rsidR="00E5149D" w:rsidRPr="002B6A3F" w:rsidRDefault="00E5149D">
            <w:pPr>
              <w:jc w:val="center"/>
            </w:pPr>
            <w:r w:rsidRPr="002B6A3F">
              <w:t>400 kvar</w:t>
            </w:r>
          </w:p>
        </w:tc>
        <w:tc>
          <w:tcPr>
            <w:tcW w:w="1128" w:type="pct"/>
          </w:tcPr>
          <w:p w14:paraId="55DE9E54" w14:textId="77777777" w:rsidR="00E5149D" w:rsidRPr="002B6A3F" w:rsidRDefault="00E5149D">
            <w:pPr>
              <w:jc w:val="center"/>
            </w:pPr>
            <w:r w:rsidRPr="002B6A3F">
              <w:t>A40009</w:t>
            </w:r>
          </w:p>
        </w:tc>
        <w:tc>
          <w:tcPr>
            <w:tcW w:w="877" w:type="pct"/>
          </w:tcPr>
          <w:p w14:paraId="586CD0BC" w14:textId="77777777" w:rsidR="00E5149D" w:rsidRPr="002B6A3F" w:rsidRDefault="00E5149D">
            <w:pPr>
              <w:jc w:val="center"/>
            </w:pPr>
            <w:r w:rsidRPr="002B6A3F">
              <w:t>A40010</w:t>
            </w:r>
          </w:p>
        </w:tc>
        <w:tc>
          <w:tcPr>
            <w:tcW w:w="990" w:type="pct"/>
          </w:tcPr>
          <w:p w14:paraId="61909C6E" w14:textId="77777777" w:rsidR="00E5149D" w:rsidRPr="002B6A3F" w:rsidRDefault="00E5149D">
            <w:pPr>
              <w:jc w:val="center"/>
            </w:pPr>
          </w:p>
        </w:tc>
      </w:tr>
      <w:tr w:rsidR="00E5149D" w:rsidRPr="002B6A3F" w14:paraId="46C608D1" w14:textId="77777777" w:rsidTr="00C933FC">
        <w:tc>
          <w:tcPr>
            <w:tcW w:w="1190" w:type="pct"/>
          </w:tcPr>
          <w:p w14:paraId="116A042C" w14:textId="77777777" w:rsidR="00E5149D" w:rsidRPr="002B6A3F" w:rsidRDefault="00E5149D"/>
        </w:tc>
        <w:tc>
          <w:tcPr>
            <w:tcW w:w="815" w:type="pct"/>
          </w:tcPr>
          <w:p w14:paraId="2B2ED351" w14:textId="77777777" w:rsidR="00E5149D" w:rsidRPr="002B6A3F" w:rsidRDefault="00E5149D">
            <w:pPr>
              <w:jc w:val="center"/>
            </w:pPr>
          </w:p>
        </w:tc>
        <w:tc>
          <w:tcPr>
            <w:tcW w:w="1128" w:type="pct"/>
          </w:tcPr>
          <w:p w14:paraId="3E6DA145" w14:textId="77777777" w:rsidR="00E5149D" w:rsidRPr="002B6A3F" w:rsidRDefault="00E5149D">
            <w:pPr>
              <w:jc w:val="center"/>
            </w:pPr>
          </w:p>
        </w:tc>
        <w:tc>
          <w:tcPr>
            <w:tcW w:w="877" w:type="pct"/>
          </w:tcPr>
          <w:p w14:paraId="0ED09B8D" w14:textId="77777777" w:rsidR="00E5149D" w:rsidRPr="002B6A3F" w:rsidRDefault="00E5149D">
            <w:pPr>
              <w:jc w:val="center"/>
            </w:pPr>
          </w:p>
        </w:tc>
        <w:tc>
          <w:tcPr>
            <w:tcW w:w="990" w:type="pct"/>
          </w:tcPr>
          <w:p w14:paraId="73EC2EA3" w14:textId="77777777" w:rsidR="00E5149D" w:rsidRPr="002B6A3F" w:rsidRDefault="00E5149D">
            <w:pPr>
              <w:jc w:val="center"/>
            </w:pPr>
          </w:p>
        </w:tc>
      </w:tr>
      <w:tr w:rsidR="00E5149D" w:rsidRPr="002B6A3F" w14:paraId="0EC3F6DE" w14:textId="77777777" w:rsidTr="00C933FC">
        <w:tc>
          <w:tcPr>
            <w:tcW w:w="1190" w:type="pct"/>
          </w:tcPr>
          <w:p w14:paraId="364D1F74" w14:textId="77777777" w:rsidR="00E5149D" w:rsidRPr="002B6A3F" w:rsidRDefault="00A17DCF">
            <w:r>
              <w:t>Eaton</w:t>
            </w:r>
          </w:p>
        </w:tc>
        <w:tc>
          <w:tcPr>
            <w:tcW w:w="815" w:type="pct"/>
          </w:tcPr>
          <w:p w14:paraId="47BC83B3" w14:textId="77777777" w:rsidR="00E5149D" w:rsidRPr="002B6A3F" w:rsidRDefault="00E5149D">
            <w:pPr>
              <w:jc w:val="center"/>
            </w:pPr>
            <w:r w:rsidRPr="002B6A3F">
              <w:t>50 kvar</w:t>
            </w:r>
          </w:p>
        </w:tc>
        <w:tc>
          <w:tcPr>
            <w:tcW w:w="1128" w:type="pct"/>
          </w:tcPr>
          <w:p w14:paraId="26154CB6" w14:textId="77777777" w:rsidR="00E5149D" w:rsidRPr="002B6A3F" w:rsidRDefault="00E5149D">
            <w:pPr>
              <w:jc w:val="center"/>
            </w:pPr>
            <w:r w:rsidRPr="002B6A3F">
              <w:t>CEP120B6</w:t>
            </w:r>
          </w:p>
        </w:tc>
        <w:tc>
          <w:tcPr>
            <w:tcW w:w="877" w:type="pct"/>
          </w:tcPr>
          <w:p w14:paraId="1A2C9E10" w14:textId="77777777" w:rsidR="00E5149D" w:rsidRPr="002B6A3F" w:rsidRDefault="00E5149D">
            <w:pPr>
              <w:jc w:val="center"/>
            </w:pPr>
            <w:r w:rsidRPr="002B6A3F">
              <w:t>CEP120A6</w:t>
            </w:r>
          </w:p>
        </w:tc>
        <w:tc>
          <w:tcPr>
            <w:tcW w:w="990" w:type="pct"/>
          </w:tcPr>
          <w:p w14:paraId="3CB88B47" w14:textId="77777777" w:rsidR="00E5149D" w:rsidRPr="002B6A3F" w:rsidRDefault="00E5149D">
            <w:pPr>
              <w:jc w:val="center"/>
            </w:pPr>
          </w:p>
        </w:tc>
      </w:tr>
      <w:tr w:rsidR="00E5149D" w:rsidRPr="002B6A3F" w14:paraId="2D26882D" w14:textId="77777777" w:rsidTr="00C933FC">
        <w:tc>
          <w:tcPr>
            <w:tcW w:w="1190" w:type="pct"/>
          </w:tcPr>
          <w:p w14:paraId="0EE24E7C" w14:textId="77777777" w:rsidR="00E5149D" w:rsidRPr="002B6A3F" w:rsidRDefault="00E5149D"/>
        </w:tc>
        <w:tc>
          <w:tcPr>
            <w:tcW w:w="815" w:type="pct"/>
          </w:tcPr>
          <w:p w14:paraId="1AE9A87E" w14:textId="77777777" w:rsidR="00E5149D" w:rsidRPr="002B6A3F" w:rsidRDefault="00E5149D">
            <w:pPr>
              <w:jc w:val="center"/>
            </w:pPr>
            <w:r w:rsidRPr="002B6A3F">
              <w:t>100 kvar</w:t>
            </w:r>
          </w:p>
        </w:tc>
        <w:tc>
          <w:tcPr>
            <w:tcW w:w="1128" w:type="pct"/>
          </w:tcPr>
          <w:p w14:paraId="10F19B28" w14:textId="77777777" w:rsidR="00E5149D" w:rsidRPr="002B6A3F" w:rsidRDefault="00E5149D">
            <w:pPr>
              <w:jc w:val="center"/>
            </w:pPr>
            <w:r w:rsidRPr="002B6A3F">
              <w:t>CEP131B6</w:t>
            </w:r>
          </w:p>
        </w:tc>
        <w:tc>
          <w:tcPr>
            <w:tcW w:w="877" w:type="pct"/>
          </w:tcPr>
          <w:p w14:paraId="1FD9F58C" w14:textId="77777777" w:rsidR="00E5149D" w:rsidRPr="002B6A3F" w:rsidRDefault="00E5149D">
            <w:pPr>
              <w:jc w:val="center"/>
            </w:pPr>
            <w:r w:rsidRPr="002B6A3F">
              <w:t>CEP131A6</w:t>
            </w:r>
          </w:p>
        </w:tc>
        <w:tc>
          <w:tcPr>
            <w:tcW w:w="990" w:type="pct"/>
          </w:tcPr>
          <w:p w14:paraId="07ADAF30" w14:textId="77777777" w:rsidR="00E5149D" w:rsidRPr="002B6A3F" w:rsidRDefault="00E5149D">
            <w:pPr>
              <w:jc w:val="center"/>
            </w:pPr>
          </w:p>
        </w:tc>
      </w:tr>
      <w:tr w:rsidR="00E5149D" w:rsidRPr="002B6A3F" w14:paraId="6F2BBFB0" w14:textId="77777777" w:rsidTr="00C933FC">
        <w:tc>
          <w:tcPr>
            <w:tcW w:w="1190" w:type="pct"/>
          </w:tcPr>
          <w:p w14:paraId="3A42E19E" w14:textId="77777777" w:rsidR="00E5149D" w:rsidRPr="002B6A3F" w:rsidRDefault="00E5149D"/>
        </w:tc>
        <w:tc>
          <w:tcPr>
            <w:tcW w:w="815" w:type="pct"/>
          </w:tcPr>
          <w:p w14:paraId="32D637E0" w14:textId="77777777" w:rsidR="00E5149D" w:rsidRPr="002B6A3F" w:rsidRDefault="00E5149D">
            <w:pPr>
              <w:jc w:val="center"/>
            </w:pPr>
            <w:r w:rsidRPr="002B6A3F">
              <w:t>150 kvar</w:t>
            </w:r>
          </w:p>
        </w:tc>
        <w:tc>
          <w:tcPr>
            <w:tcW w:w="1128" w:type="pct"/>
          </w:tcPr>
          <w:p w14:paraId="5F2A5F2B" w14:textId="77777777" w:rsidR="00E5149D" w:rsidRPr="002B6A3F" w:rsidRDefault="00E5149D">
            <w:pPr>
              <w:jc w:val="center"/>
            </w:pPr>
            <w:r w:rsidRPr="002B6A3F">
              <w:t>CEP132B6</w:t>
            </w:r>
          </w:p>
        </w:tc>
        <w:tc>
          <w:tcPr>
            <w:tcW w:w="877" w:type="pct"/>
          </w:tcPr>
          <w:p w14:paraId="7791E9CE" w14:textId="77777777" w:rsidR="00E5149D" w:rsidRPr="002B6A3F" w:rsidRDefault="00E5149D">
            <w:pPr>
              <w:jc w:val="center"/>
            </w:pPr>
            <w:r w:rsidRPr="002B6A3F">
              <w:t>CEP132A6</w:t>
            </w:r>
          </w:p>
        </w:tc>
        <w:tc>
          <w:tcPr>
            <w:tcW w:w="990" w:type="pct"/>
          </w:tcPr>
          <w:p w14:paraId="33C38756" w14:textId="77777777" w:rsidR="00E5149D" w:rsidRPr="002B6A3F" w:rsidRDefault="00E5149D">
            <w:pPr>
              <w:jc w:val="center"/>
            </w:pPr>
          </w:p>
        </w:tc>
      </w:tr>
      <w:tr w:rsidR="00E5149D" w:rsidRPr="002B6A3F" w14:paraId="000D9004" w14:textId="77777777" w:rsidTr="00C933FC">
        <w:tc>
          <w:tcPr>
            <w:tcW w:w="1190" w:type="pct"/>
          </w:tcPr>
          <w:p w14:paraId="7C65ADC8" w14:textId="77777777" w:rsidR="00E5149D" w:rsidRPr="002B6A3F" w:rsidRDefault="00E5149D"/>
        </w:tc>
        <w:tc>
          <w:tcPr>
            <w:tcW w:w="815" w:type="pct"/>
          </w:tcPr>
          <w:p w14:paraId="63C8D2C1" w14:textId="77777777" w:rsidR="00E5149D" w:rsidRPr="002B6A3F" w:rsidRDefault="00E5149D">
            <w:pPr>
              <w:jc w:val="center"/>
            </w:pPr>
            <w:r w:rsidRPr="002B6A3F">
              <w:t>200 kvar</w:t>
            </w:r>
          </w:p>
        </w:tc>
        <w:tc>
          <w:tcPr>
            <w:tcW w:w="1128" w:type="pct"/>
          </w:tcPr>
          <w:p w14:paraId="2A4A351E" w14:textId="77777777" w:rsidR="00E5149D" w:rsidRPr="002B6A3F" w:rsidRDefault="00E5149D">
            <w:pPr>
              <w:jc w:val="center"/>
            </w:pPr>
            <w:r w:rsidRPr="002B6A3F">
              <w:t>CEP140B6</w:t>
            </w:r>
          </w:p>
        </w:tc>
        <w:tc>
          <w:tcPr>
            <w:tcW w:w="877" w:type="pct"/>
          </w:tcPr>
          <w:p w14:paraId="7BE4952A" w14:textId="77777777" w:rsidR="00E5149D" w:rsidRPr="002B6A3F" w:rsidRDefault="00E5149D">
            <w:pPr>
              <w:jc w:val="center"/>
            </w:pPr>
            <w:r w:rsidRPr="002B6A3F">
              <w:t>CEP140A6</w:t>
            </w:r>
          </w:p>
        </w:tc>
        <w:tc>
          <w:tcPr>
            <w:tcW w:w="990" w:type="pct"/>
          </w:tcPr>
          <w:p w14:paraId="0B3B6139" w14:textId="77777777" w:rsidR="00E5149D" w:rsidRPr="002B6A3F" w:rsidRDefault="00E5149D">
            <w:pPr>
              <w:jc w:val="center"/>
            </w:pPr>
          </w:p>
        </w:tc>
      </w:tr>
      <w:tr w:rsidR="00E5149D" w:rsidRPr="002B6A3F" w14:paraId="156EEFAE" w14:textId="77777777" w:rsidTr="00C933FC">
        <w:tc>
          <w:tcPr>
            <w:tcW w:w="1190" w:type="pct"/>
          </w:tcPr>
          <w:p w14:paraId="235AA7CC" w14:textId="77777777" w:rsidR="00E5149D" w:rsidRPr="002B6A3F" w:rsidRDefault="00E5149D"/>
        </w:tc>
        <w:tc>
          <w:tcPr>
            <w:tcW w:w="815" w:type="pct"/>
          </w:tcPr>
          <w:p w14:paraId="67E3F561" w14:textId="77777777" w:rsidR="00E5149D" w:rsidRPr="002B6A3F" w:rsidRDefault="00E5149D">
            <w:pPr>
              <w:jc w:val="center"/>
            </w:pPr>
            <w:r w:rsidRPr="002B6A3F">
              <w:t>300 kvar</w:t>
            </w:r>
          </w:p>
        </w:tc>
        <w:tc>
          <w:tcPr>
            <w:tcW w:w="1128" w:type="pct"/>
          </w:tcPr>
          <w:p w14:paraId="2F498187" w14:textId="77777777" w:rsidR="00E5149D" w:rsidRPr="002B6A3F" w:rsidRDefault="00E5149D">
            <w:pPr>
              <w:jc w:val="center"/>
            </w:pPr>
            <w:r w:rsidRPr="002B6A3F">
              <w:t>CEP160B6</w:t>
            </w:r>
          </w:p>
        </w:tc>
        <w:tc>
          <w:tcPr>
            <w:tcW w:w="877" w:type="pct"/>
          </w:tcPr>
          <w:p w14:paraId="31FAD21D" w14:textId="77777777" w:rsidR="00E5149D" w:rsidRPr="002B6A3F" w:rsidRDefault="00E5149D">
            <w:pPr>
              <w:jc w:val="center"/>
            </w:pPr>
            <w:r w:rsidRPr="002B6A3F">
              <w:t>CEP160A6</w:t>
            </w:r>
          </w:p>
        </w:tc>
        <w:tc>
          <w:tcPr>
            <w:tcW w:w="990" w:type="pct"/>
          </w:tcPr>
          <w:p w14:paraId="7E5B739B" w14:textId="77777777" w:rsidR="00E5149D" w:rsidRPr="002B6A3F" w:rsidRDefault="00E5149D">
            <w:pPr>
              <w:jc w:val="center"/>
            </w:pPr>
          </w:p>
        </w:tc>
      </w:tr>
      <w:tr w:rsidR="00E5149D" w:rsidRPr="002B6A3F" w14:paraId="7D0F3C2E" w14:textId="77777777" w:rsidTr="00C933FC">
        <w:tc>
          <w:tcPr>
            <w:tcW w:w="1190" w:type="pct"/>
          </w:tcPr>
          <w:p w14:paraId="5BEDAF1D" w14:textId="77777777" w:rsidR="00E5149D" w:rsidRPr="002B6A3F" w:rsidRDefault="00E5149D"/>
        </w:tc>
        <w:tc>
          <w:tcPr>
            <w:tcW w:w="815" w:type="pct"/>
          </w:tcPr>
          <w:p w14:paraId="4863E19F" w14:textId="77777777" w:rsidR="00E5149D" w:rsidRPr="002B6A3F" w:rsidRDefault="00E5149D">
            <w:pPr>
              <w:jc w:val="center"/>
            </w:pPr>
            <w:r w:rsidRPr="002B6A3F">
              <w:t>400 kvar</w:t>
            </w:r>
          </w:p>
        </w:tc>
        <w:tc>
          <w:tcPr>
            <w:tcW w:w="1128" w:type="pct"/>
          </w:tcPr>
          <w:p w14:paraId="3AD374CB" w14:textId="77777777" w:rsidR="00E5149D" w:rsidRPr="002B6A3F" w:rsidRDefault="00E5149D">
            <w:pPr>
              <w:jc w:val="center"/>
            </w:pPr>
            <w:r w:rsidRPr="002B6A3F">
              <w:t>CEP170B6</w:t>
            </w:r>
          </w:p>
        </w:tc>
        <w:tc>
          <w:tcPr>
            <w:tcW w:w="877" w:type="pct"/>
          </w:tcPr>
          <w:p w14:paraId="5D345607" w14:textId="77777777" w:rsidR="00E5149D" w:rsidRPr="002B6A3F" w:rsidRDefault="00E5149D">
            <w:pPr>
              <w:jc w:val="center"/>
            </w:pPr>
            <w:r w:rsidRPr="002B6A3F">
              <w:t>CEP170A6</w:t>
            </w:r>
          </w:p>
        </w:tc>
        <w:tc>
          <w:tcPr>
            <w:tcW w:w="990" w:type="pct"/>
          </w:tcPr>
          <w:p w14:paraId="3BD532EB" w14:textId="77777777" w:rsidR="00E5149D" w:rsidRPr="002B6A3F" w:rsidRDefault="00E5149D">
            <w:pPr>
              <w:jc w:val="center"/>
            </w:pPr>
          </w:p>
        </w:tc>
      </w:tr>
      <w:tr w:rsidR="00E5149D" w:rsidRPr="002B6A3F" w14:paraId="542849E5" w14:textId="77777777" w:rsidTr="00C933FC">
        <w:tc>
          <w:tcPr>
            <w:tcW w:w="1190" w:type="pct"/>
          </w:tcPr>
          <w:p w14:paraId="4C84B69B" w14:textId="77777777" w:rsidR="00E5149D" w:rsidRPr="002B6A3F" w:rsidRDefault="00E5149D"/>
        </w:tc>
        <w:tc>
          <w:tcPr>
            <w:tcW w:w="815" w:type="pct"/>
          </w:tcPr>
          <w:p w14:paraId="1A5E48EE" w14:textId="77777777" w:rsidR="00E5149D" w:rsidRPr="002B6A3F" w:rsidRDefault="00E5149D">
            <w:pPr>
              <w:jc w:val="center"/>
            </w:pPr>
            <w:r w:rsidRPr="002B6A3F">
              <w:t>500 kvar</w:t>
            </w:r>
          </w:p>
        </w:tc>
        <w:tc>
          <w:tcPr>
            <w:tcW w:w="1128" w:type="pct"/>
          </w:tcPr>
          <w:p w14:paraId="2E20862A" w14:textId="77777777" w:rsidR="00E5149D" w:rsidRPr="002B6A3F" w:rsidRDefault="00E5149D">
            <w:pPr>
              <w:jc w:val="center"/>
            </w:pPr>
            <w:r w:rsidRPr="002B6A3F">
              <w:t>CEP180B6</w:t>
            </w:r>
          </w:p>
        </w:tc>
        <w:tc>
          <w:tcPr>
            <w:tcW w:w="877" w:type="pct"/>
          </w:tcPr>
          <w:p w14:paraId="30C7B979" w14:textId="77777777" w:rsidR="00E5149D" w:rsidRPr="002B6A3F" w:rsidRDefault="00E5149D">
            <w:pPr>
              <w:jc w:val="center"/>
            </w:pPr>
            <w:r w:rsidRPr="002B6A3F">
              <w:t>CEP180A6</w:t>
            </w:r>
          </w:p>
        </w:tc>
        <w:tc>
          <w:tcPr>
            <w:tcW w:w="990" w:type="pct"/>
          </w:tcPr>
          <w:p w14:paraId="792323FB" w14:textId="77777777" w:rsidR="00E5149D" w:rsidRPr="002B6A3F" w:rsidRDefault="00E5149D">
            <w:pPr>
              <w:jc w:val="center"/>
            </w:pPr>
          </w:p>
        </w:tc>
      </w:tr>
      <w:tr w:rsidR="00E5149D" w:rsidRPr="002B6A3F" w14:paraId="5CCFE345" w14:textId="77777777" w:rsidTr="00C933FC">
        <w:tc>
          <w:tcPr>
            <w:tcW w:w="1190" w:type="pct"/>
          </w:tcPr>
          <w:p w14:paraId="28A7BDD2" w14:textId="77777777" w:rsidR="00E5149D" w:rsidRPr="002B6A3F" w:rsidRDefault="00E5149D"/>
        </w:tc>
        <w:tc>
          <w:tcPr>
            <w:tcW w:w="815" w:type="pct"/>
          </w:tcPr>
          <w:p w14:paraId="4629DCC8" w14:textId="77777777" w:rsidR="00E5149D" w:rsidRPr="002B6A3F" w:rsidRDefault="00E5149D">
            <w:pPr>
              <w:jc w:val="center"/>
            </w:pPr>
          </w:p>
        </w:tc>
        <w:tc>
          <w:tcPr>
            <w:tcW w:w="1128" w:type="pct"/>
          </w:tcPr>
          <w:p w14:paraId="4F07C709" w14:textId="77777777" w:rsidR="00E5149D" w:rsidRPr="002B6A3F" w:rsidRDefault="00E5149D">
            <w:pPr>
              <w:jc w:val="center"/>
            </w:pPr>
          </w:p>
        </w:tc>
        <w:tc>
          <w:tcPr>
            <w:tcW w:w="877" w:type="pct"/>
          </w:tcPr>
          <w:p w14:paraId="786B9110" w14:textId="77777777" w:rsidR="00E5149D" w:rsidRPr="002B6A3F" w:rsidRDefault="00E5149D">
            <w:pPr>
              <w:jc w:val="center"/>
            </w:pPr>
          </w:p>
        </w:tc>
        <w:tc>
          <w:tcPr>
            <w:tcW w:w="990" w:type="pct"/>
          </w:tcPr>
          <w:p w14:paraId="51A90920" w14:textId="77777777" w:rsidR="00E5149D" w:rsidRPr="002B6A3F" w:rsidRDefault="00E5149D">
            <w:pPr>
              <w:jc w:val="center"/>
            </w:pPr>
          </w:p>
        </w:tc>
      </w:tr>
      <w:tr w:rsidR="00E5149D" w:rsidRPr="002B6A3F" w14:paraId="26AC8F0A" w14:textId="77777777" w:rsidTr="00C933FC">
        <w:tc>
          <w:tcPr>
            <w:tcW w:w="1190" w:type="pct"/>
          </w:tcPr>
          <w:p w14:paraId="2E4EB552" w14:textId="77777777" w:rsidR="00E5149D" w:rsidRPr="002B6A3F" w:rsidRDefault="00E5149D">
            <w:r w:rsidRPr="002B6A3F">
              <w:t>General Electric</w:t>
            </w:r>
          </w:p>
        </w:tc>
        <w:tc>
          <w:tcPr>
            <w:tcW w:w="815" w:type="pct"/>
          </w:tcPr>
          <w:p w14:paraId="1C8EC9CE" w14:textId="77777777" w:rsidR="00E5149D" w:rsidRPr="002B6A3F" w:rsidRDefault="00E5149D">
            <w:pPr>
              <w:jc w:val="center"/>
            </w:pPr>
            <w:r w:rsidRPr="002B6A3F">
              <w:t>25 kvar</w:t>
            </w:r>
          </w:p>
        </w:tc>
        <w:tc>
          <w:tcPr>
            <w:tcW w:w="1128" w:type="pct"/>
          </w:tcPr>
          <w:p w14:paraId="2CE0B476" w14:textId="77777777" w:rsidR="00E5149D" w:rsidRPr="002B6A3F" w:rsidRDefault="00E5149D">
            <w:pPr>
              <w:jc w:val="center"/>
            </w:pPr>
            <w:r w:rsidRPr="002B6A3F">
              <w:t>52L226RC</w:t>
            </w:r>
          </w:p>
        </w:tc>
        <w:tc>
          <w:tcPr>
            <w:tcW w:w="877" w:type="pct"/>
          </w:tcPr>
          <w:p w14:paraId="4377D76D" w14:textId="77777777" w:rsidR="00E5149D" w:rsidRPr="002B6A3F" w:rsidRDefault="00E5149D">
            <w:pPr>
              <w:jc w:val="center"/>
            </w:pPr>
            <w:r w:rsidRPr="002B6A3F">
              <w:t>52L206RC</w:t>
            </w:r>
          </w:p>
        </w:tc>
        <w:tc>
          <w:tcPr>
            <w:tcW w:w="990" w:type="pct"/>
          </w:tcPr>
          <w:p w14:paraId="67905227" w14:textId="77777777" w:rsidR="00E5149D" w:rsidRPr="002B6A3F" w:rsidRDefault="00E5149D">
            <w:pPr>
              <w:jc w:val="center"/>
            </w:pPr>
          </w:p>
        </w:tc>
      </w:tr>
      <w:tr w:rsidR="00E5149D" w:rsidRPr="002B6A3F" w14:paraId="3B104B8B" w14:textId="77777777" w:rsidTr="00C933FC">
        <w:tc>
          <w:tcPr>
            <w:tcW w:w="1190" w:type="pct"/>
          </w:tcPr>
          <w:p w14:paraId="44F8498D" w14:textId="77777777" w:rsidR="00E5149D" w:rsidRPr="002B6A3F" w:rsidRDefault="00E5149D">
            <w:r w:rsidRPr="002B6A3F">
              <w:t xml:space="preserve">  Film/Foil Type</w:t>
            </w:r>
          </w:p>
        </w:tc>
        <w:tc>
          <w:tcPr>
            <w:tcW w:w="815" w:type="pct"/>
          </w:tcPr>
          <w:p w14:paraId="042A74AD" w14:textId="77777777" w:rsidR="00E5149D" w:rsidRPr="002B6A3F" w:rsidRDefault="00E5149D">
            <w:pPr>
              <w:jc w:val="center"/>
            </w:pPr>
            <w:r w:rsidRPr="002B6A3F">
              <w:t>50 kvar</w:t>
            </w:r>
          </w:p>
        </w:tc>
        <w:tc>
          <w:tcPr>
            <w:tcW w:w="1128" w:type="pct"/>
          </w:tcPr>
          <w:p w14:paraId="6BCACB24" w14:textId="77777777" w:rsidR="00E5149D" w:rsidRPr="002B6A3F" w:rsidRDefault="00E5149D">
            <w:pPr>
              <w:jc w:val="center"/>
            </w:pPr>
            <w:r w:rsidRPr="002B6A3F">
              <w:t>51L226RC</w:t>
            </w:r>
          </w:p>
        </w:tc>
        <w:tc>
          <w:tcPr>
            <w:tcW w:w="877" w:type="pct"/>
          </w:tcPr>
          <w:p w14:paraId="5DE00A0E" w14:textId="77777777" w:rsidR="00E5149D" w:rsidRPr="002B6A3F" w:rsidRDefault="00E5149D">
            <w:pPr>
              <w:jc w:val="center"/>
            </w:pPr>
            <w:r w:rsidRPr="002B6A3F">
              <w:t>51L206RC</w:t>
            </w:r>
          </w:p>
        </w:tc>
        <w:tc>
          <w:tcPr>
            <w:tcW w:w="990" w:type="pct"/>
          </w:tcPr>
          <w:p w14:paraId="76EE9D2A" w14:textId="77777777" w:rsidR="00E5149D" w:rsidRPr="002B6A3F" w:rsidRDefault="00E5149D">
            <w:pPr>
              <w:jc w:val="center"/>
            </w:pPr>
          </w:p>
        </w:tc>
      </w:tr>
      <w:tr w:rsidR="00E5149D" w:rsidRPr="002B6A3F" w14:paraId="6E4C75CB" w14:textId="77777777" w:rsidTr="00C933FC">
        <w:tc>
          <w:tcPr>
            <w:tcW w:w="1190" w:type="pct"/>
          </w:tcPr>
          <w:p w14:paraId="7B2EF3ED" w14:textId="77777777" w:rsidR="00E5149D" w:rsidRPr="002B6A3F" w:rsidRDefault="00E5149D"/>
        </w:tc>
        <w:tc>
          <w:tcPr>
            <w:tcW w:w="815" w:type="pct"/>
          </w:tcPr>
          <w:p w14:paraId="5350C288" w14:textId="77777777" w:rsidR="00E5149D" w:rsidRPr="002B6A3F" w:rsidRDefault="00E5149D">
            <w:pPr>
              <w:jc w:val="center"/>
            </w:pPr>
            <w:r w:rsidRPr="002B6A3F">
              <w:t>100 kvar</w:t>
            </w:r>
          </w:p>
        </w:tc>
        <w:tc>
          <w:tcPr>
            <w:tcW w:w="1128" w:type="pct"/>
          </w:tcPr>
          <w:p w14:paraId="5C43C9ED" w14:textId="77777777" w:rsidR="00E5149D" w:rsidRPr="002B6A3F" w:rsidRDefault="00E5149D">
            <w:pPr>
              <w:jc w:val="center"/>
            </w:pPr>
            <w:r w:rsidRPr="002B6A3F">
              <w:t>54L226RC</w:t>
            </w:r>
          </w:p>
        </w:tc>
        <w:tc>
          <w:tcPr>
            <w:tcW w:w="877" w:type="pct"/>
          </w:tcPr>
          <w:p w14:paraId="2FA65FDE" w14:textId="77777777" w:rsidR="00E5149D" w:rsidRPr="002B6A3F" w:rsidRDefault="00E5149D">
            <w:pPr>
              <w:jc w:val="center"/>
            </w:pPr>
            <w:r w:rsidRPr="002B6A3F">
              <w:t>54L206RC</w:t>
            </w:r>
          </w:p>
        </w:tc>
        <w:tc>
          <w:tcPr>
            <w:tcW w:w="990" w:type="pct"/>
          </w:tcPr>
          <w:p w14:paraId="1CB8882A" w14:textId="77777777" w:rsidR="00E5149D" w:rsidRPr="002B6A3F" w:rsidRDefault="00E5149D">
            <w:pPr>
              <w:jc w:val="center"/>
            </w:pPr>
          </w:p>
        </w:tc>
      </w:tr>
      <w:tr w:rsidR="00E5149D" w:rsidRPr="002B6A3F" w14:paraId="5E598705" w14:textId="77777777" w:rsidTr="00C933FC">
        <w:tc>
          <w:tcPr>
            <w:tcW w:w="1190" w:type="pct"/>
          </w:tcPr>
          <w:p w14:paraId="064FD1FA" w14:textId="77777777" w:rsidR="00E5149D" w:rsidRPr="002B6A3F" w:rsidRDefault="00E5149D"/>
        </w:tc>
        <w:tc>
          <w:tcPr>
            <w:tcW w:w="815" w:type="pct"/>
          </w:tcPr>
          <w:p w14:paraId="3F372695" w14:textId="77777777" w:rsidR="00E5149D" w:rsidRPr="002B6A3F" w:rsidRDefault="00E5149D">
            <w:pPr>
              <w:jc w:val="center"/>
            </w:pPr>
            <w:r w:rsidRPr="002B6A3F">
              <w:t>150 kvar</w:t>
            </w:r>
          </w:p>
        </w:tc>
        <w:tc>
          <w:tcPr>
            <w:tcW w:w="1128" w:type="pct"/>
          </w:tcPr>
          <w:p w14:paraId="41CFF5E6" w14:textId="77777777" w:rsidR="00E5149D" w:rsidRPr="002B6A3F" w:rsidRDefault="00E5149D">
            <w:pPr>
              <w:jc w:val="center"/>
            </w:pPr>
            <w:r w:rsidRPr="002B6A3F">
              <w:t>54L526RC</w:t>
            </w:r>
          </w:p>
        </w:tc>
        <w:tc>
          <w:tcPr>
            <w:tcW w:w="877" w:type="pct"/>
          </w:tcPr>
          <w:p w14:paraId="6219553D" w14:textId="77777777" w:rsidR="00E5149D" w:rsidRPr="002B6A3F" w:rsidRDefault="00E5149D">
            <w:pPr>
              <w:jc w:val="center"/>
            </w:pPr>
            <w:r w:rsidRPr="002B6A3F">
              <w:t>54L506RC</w:t>
            </w:r>
          </w:p>
        </w:tc>
        <w:tc>
          <w:tcPr>
            <w:tcW w:w="990" w:type="pct"/>
          </w:tcPr>
          <w:p w14:paraId="00E7F974" w14:textId="77777777" w:rsidR="00E5149D" w:rsidRPr="002B6A3F" w:rsidRDefault="00E5149D">
            <w:pPr>
              <w:jc w:val="center"/>
            </w:pPr>
          </w:p>
        </w:tc>
      </w:tr>
      <w:tr w:rsidR="00E5149D" w:rsidRPr="002B6A3F" w14:paraId="7184A1B7" w14:textId="77777777" w:rsidTr="00C933FC">
        <w:tc>
          <w:tcPr>
            <w:tcW w:w="1190" w:type="pct"/>
          </w:tcPr>
          <w:p w14:paraId="2B9DA748" w14:textId="77777777" w:rsidR="00E5149D" w:rsidRPr="002B6A3F" w:rsidRDefault="00E5149D"/>
        </w:tc>
        <w:tc>
          <w:tcPr>
            <w:tcW w:w="815" w:type="pct"/>
          </w:tcPr>
          <w:p w14:paraId="5A2739A4" w14:textId="77777777" w:rsidR="00E5149D" w:rsidRPr="002B6A3F" w:rsidRDefault="00E5149D">
            <w:pPr>
              <w:jc w:val="center"/>
            </w:pPr>
            <w:r w:rsidRPr="002B6A3F">
              <w:t>200 kvar</w:t>
            </w:r>
          </w:p>
        </w:tc>
        <w:tc>
          <w:tcPr>
            <w:tcW w:w="1128" w:type="pct"/>
          </w:tcPr>
          <w:p w14:paraId="2DDB232B" w14:textId="77777777" w:rsidR="00E5149D" w:rsidRPr="002B6A3F" w:rsidRDefault="00E5149D">
            <w:pPr>
              <w:jc w:val="center"/>
            </w:pPr>
            <w:r w:rsidRPr="002B6A3F">
              <w:t>58L126RC</w:t>
            </w:r>
          </w:p>
        </w:tc>
        <w:tc>
          <w:tcPr>
            <w:tcW w:w="877" w:type="pct"/>
          </w:tcPr>
          <w:p w14:paraId="4AE0F340" w14:textId="77777777" w:rsidR="00E5149D" w:rsidRPr="002B6A3F" w:rsidRDefault="00E5149D">
            <w:pPr>
              <w:jc w:val="center"/>
            </w:pPr>
            <w:r w:rsidRPr="002B6A3F">
              <w:t>58L106RC</w:t>
            </w:r>
          </w:p>
        </w:tc>
        <w:tc>
          <w:tcPr>
            <w:tcW w:w="990" w:type="pct"/>
          </w:tcPr>
          <w:p w14:paraId="32E0B4CB" w14:textId="77777777" w:rsidR="00E5149D" w:rsidRPr="002B6A3F" w:rsidRDefault="00E5149D">
            <w:pPr>
              <w:jc w:val="center"/>
            </w:pPr>
          </w:p>
        </w:tc>
      </w:tr>
      <w:tr w:rsidR="00E5149D" w:rsidRPr="002B6A3F" w14:paraId="399D7F32" w14:textId="77777777" w:rsidTr="00C933FC">
        <w:tc>
          <w:tcPr>
            <w:tcW w:w="1190" w:type="pct"/>
          </w:tcPr>
          <w:p w14:paraId="083CDEBF" w14:textId="77777777" w:rsidR="00E5149D" w:rsidRPr="002B6A3F" w:rsidRDefault="00E5149D"/>
        </w:tc>
        <w:tc>
          <w:tcPr>
            <w:tcW w:w="815" w:type="pct"/>
          </w:tcPr>
          <w:p w14:paraId="223A0334" w14:textId="77777777" w:rsidR="00E5149D" w:rsidRPr="002B6A3F" w:rsidRDefault="00E5149D">
            <w:pPr>
              <w:jc w:val="center"/>
            </w:pPr>
            <w:r w:rsidRPr="002B6A3F">
              <w:t>300 kvar</w:t>
            </w:r>
          </w:p>
        </w:tc>
        <w:tc>
          <w:tcPr>
            <w:tcW w:w="1128" w:type="pct"/>
          </w:tcPr>
          <w:p w14:paraId="2699B61D" w14:textId="77777777" w:rsidR="00E5149D" w:rsidRPr="002B6A3F" w:rsidRDefault="00E5149D">
            <w:pPr>
              <w:jc w:val="center"/>
            </w:pPr>
            <w:r w:rsidRPr="002B6A3F">
              <w:t>59L226RC</w:t>
            </w:r>
          </w:p>
        </w:tc>
        <w:tc>
          <w:tcPr>
            <w:tcW w:w="877" w:type="pct"/>
          </w:tcPr>
          <w:p w14:paraId="71EC304D" w14:textId="77777777" w:rsidR="00E5149D" w:rsidRPr="002B6A3F" w:rsidRDefault="00E5149D">
            <w:pPr>
              <w:jc w:val="center"/>
            </w:pPr>
            <w:r w:rsidRPr="002B6A3F">
              <w:t>59L206RC</w:t>
            </w:r>
          </w:p>
        </w:tc>
        <w:tc>
          <w:tcPr>
            <w:tcW w:w="990" w:type="pct"/>
          </w:tcPr>
          <w:p w14:paraId="0D05FBE7" w14:textId="77777777" w:rsidR="00E5149D" w:rsidRPr="002B6A3F" w:rsidRDefault="00E5149D">
            <w:pPr>
              <w:jc w:val="center"/>
            </w:pPr>
            <w:r w:rsidRPr="002B6A3F">
              <w:t>59L611RC</w:t>
            </w:r>
          </w:p>
        </w:tc>
      </w:tr>
    </w:tbl>
    <w:p w14:paraId="6A25766E" w14:textId="77777777" w:rsidR="00E5149D" w:rsidRPr="002B6A3F" w:rsidRDefault="00E5149D">
      <w:pPr>
        <w:tabs>
          <w:tab w:val="left" w:pos="2280"/>
          <w:tab w:val="left" w:pos="3840"/>
          <w:tab w:val="left" w:pos="6000"/>
          <w:tab w:val="left" w:pos="7680"/>
        </w:tabs>
      </w:pPr>
    </w:p>
    <w:p w14:paraId="3A3D4EED" w14:textId="77777777" w:rsidR="00E5149D" w:rsidRPr="002B6A3F" w:rsidRDefault="00E5149D">
      <w:pPr>
        <w:tabs>
          <w:tab w:val="left" w:pos="2280"/>
          <w:tab w:val="left" w:pos="3840"/>
          <w:tab w:val="left" w:pos="6000"/>
          <w:tab w:val="left" w:pos="7680"/>
        </w:tabs>
        <w:jc w:val="center"/>
      </w:pPr>
      <w:r w:rsidRPr="002B6A3F">
        <w:t>24900/14400 Volts</w:t>
      </w:r>
    </w:p>
    <w:p w14:paraId="5D09A254" w14:textId="77777777" w:rsidR="00E5149D" w:rsidRPr="002B6A3F" w:rsidRDefault="00E5149D">
      <w:pPr>
        <w:tabs>
          <w:tab w:val="left" w:pos="2280"/>
          <w:tab w:val="left" w:pos="3840"/>
          <w:tab w:val="left" w:pos="6000"/>
          <w:tab w:val="left" w:pos="7680"/>
        </w:tabs>
      </w:pPr>
    </w:p>
    <w:tbl>
      <w:tblPr>
        <w:tblW w:w="5000" w:type="pct"/>
        <w:tblLook w:val="0000" w:firstRow="0" w:lastRow="0" w:firstColumn="0" w:lastColumn="0" w:noHBand="0" w:noVBand="0"/>
      </w:tblPr>
      <w:tblGrid>
        <w:gridCol w:w="2571"/>
        <w:gridCol w:w="1761"/>
        <w:gridCol w:w="2436"/>
        <w:gridCol w:w="1894"/>
        <w:gridCol w:w="2138"/>
      </w:tblGrid>
      <w:tr w:rsidR="00E5149D" w:rsidRPr="002B6A3F" w14:paraId="639C3662" w14:textId="77777777" w:rsidTr="00C933FC">
        <w:tc>
          <w:tcPr>
            <w:tcW w:w="1190" w:type="pct"/>
          </w:tcPr>
          <w:p w14:paraId="55A54E40" w14:textId="77777777" w:rsidR="00E5149D" w:rsidRPr="002B6A3F" w:rsidRDefault="00E5149D">
            <w:pPr>
              <w:pBdr>
                <w:bottom w:val="single" w:sz="6" w:space="1" w:color="auto"/>
              </w:pBdr>
            </w:pPr>
            <w:r w:rsidRPr="002B6A3F">
              <w:rPr>
                <w:u w:val="single"/>
              </w:rPr>
              <w:br/>
            </w:r>
            <w:r w:rsidRPr="002B6A3F">
              <w:t>Manufacturer</w:t>
            </w:r>
          </w:p>
        </w:tc>
        <w:tc>
          <w:tcPr>
            <w:tcW w:w="815" w:type="pct"/>
          </w:tcPr>
          <w:p w14:paraId="41B7D001" w14:textId="77777777" w:rsidR="00E5149D" w:rsidRPr="002B6A3F" w:rsidRDefault="00E5149D">
            <w:pPr>
              <w:pBdr>
                <w:bottom w:val="single" w:sz="6" w:space="1" w:color="auto"/>
              </w:pBdr>
              <w:jc w:val="center"/>
            </w:pPr>
            <w:r w:rsidRPr="002B6A3F">
              <w:rPr>
                <w:u w:val="single"/>
              </w:rPr>
              <w:br/>
            </w:r>
            <w:r w:rsidRPr="002B6A3F">
              <w:t>Size</w:t>
            </w:r>
          </w:p>
        </w:tc>
        <w:tc>
          <w:tcPr>
            <w:tcW w:w="1128" w:type="pct"/>
          </w:tcPr>
          <w:p w14:paraId="43B39FA3" w14:textId="77777777" w:rsidR="00E5149D" w:rsidRPr="002B6A3F" w:rsidRDefault="00E5149D">
            <w:pPr>
              <w:pBdr>
                <w:bottom w:val="single" w:sz="6" w:space="1" w:color="auto"/>
              </w:pBdr>
              <w:jc w:val="center"/>
            </w:pPr>
            <w:r w:rsidRPr="002B6A3F">
              <w:rPr>
                <w:u w:val="single"/>
              </w:rPr>
              <w:br/>
            </w:r>
            <w:r w:rsidRPr="002B6A3F">
              <w:t>1 Bushing</w:t>
            </w:r>
          </w:p>
        </w:tc>
        <w:tc>
          <w:tcPr>
            <w:tcW w:w="877" w:type="pct"/>
          </w:tcPr>
          <w:p w14:paraId="5D0011EB" w14:textId="77777777" w:rsidR="00E5149D" w:rsidRPr="002B6A3F" w:rsidRDefault="00E5149D">
            <w:pPr>
              <w:pBdr>
                <w:bottom w:val="single" w:sz="6" w:space="1" w:color="auto"/>
              </w:pBdr>
              <w:jc w:val="center"/>
            </w:pPr>
            <w:r w:rsidRPr="002B6A3F">
              <w:rPr>
                <w:u w:val="single"/>
              </w:rPr>
              <w:br/>
            </w:r>
            <w:r w:rsidRPr="002B6A3F">
              <w:t>2 Bushing</w:t>
            </w:r>
          </w:p>
        </w:tc>
        <w:tc>
          <w:tcPr>
            <w:tcW w:w="990" w:type="pct"/>
          </w:tcPr>
          <w:p w14:paraId="66BC5F2D" w14:textId="77777777" w:rsidR="00E5149D" w:rsidRPr="002B6A3F" w:rsidRDefault="00E5149D">
            <w:pPr>
              <w:pBdr>
                <w:bottom w:val="single" w:sz="6" w:space="1" w:color="auto"/>
              </w:pBdr>
              <w:jc w:val="center"/>
            </w:pPr>
            <w:r w:rsidRPr="002B6A3F">
              <w:rPr>
                <w:u w:val="single"/>
              </w:rPr>
              <w:br/>
            </w:r>
            <w:r w:rsidRPr="002B6A3F">
              <w:t>3 Bushing</w:t>
            </w:r>
          </w:p>
        </w:tc>
      </w:tr>
      <w:tr w:rsidR="00E5149D" w:rsidRPr="002B6A3F" w14:paraId="22852801" w14:textId="77777777" w:rsidTr="00C933FC">
        <w:tc>
          <w:tcPr>
            <w:tcW w:w="1190" w:type="pct"/>
          </w:tcPr>
          <w:p w14:paraId="7ADF4329" w14:textId="77777777" w:rsidR="00E5149D" w:rsidRPr="002B6A3F" w:rsidRDefault="00E5149D"/>
        </w:tc>
        <w:tc>
          <w:tcPr>
            <w:tcW w:w="815" w:type="pct"/>
          </w:tcPr>
          <w:p w14:paraId="62207BDF" w14:textId="77777777" w:rsidR="00E5149D" w:rsidRPr="002B6A3F" w:rsidRDefault="00E5149D">
            <w:pPr>
              <w:jc w:val="center"/>
            </w:pPr>
          </w:p>
        </w:tc>
        <w:tc>
          <w:tcPr>
            <w:tcW w:w="1128" w:type="pct"/>
          </w:tcPr>
          <w:p w14:paraId="133CFD25" w14:textId="77777777" w:rsidR="00E5149D" w:rsidRPr="002B6A3F" w:rsidRDefault="00E5149D">
            <w:pPr>
              <w:jc w:val="center"/>
            </w:pPr>
          </w:p>
        </w:tc>
        <w:tc>
          <w:tcPr>
            <w:tcW w:w="877" w:type="pct"/>
          </w:tcPr>
          <w:p w14:paraId="25C833D5" w14:textId="77777777" w:rsidR="00E5149D" w:rsidRPr="002B6A3F" w:rsidRDefault="00E5149D">
            <w:pPr>
              <w:jc w:val="center"/>
            </w:pPr>
          </w:p>
        </w:tc>
        <w:tc>
          <w:tcPr>
            <w:tcW w:w="990" w:type="pct"/>
          </w:tcPr>
          <w:p w14:paraId="0C793F7C" w14:textId="77777777" w:rsidR="00E5149D" w:rsidRPr="002B6A3F" w:rsidRDefault="00E5149D">
            <w:pPr>
              <w:jc w:val="center"/>
            </w:pPr>
          </w:p>
        </w:tc>
      </w:tr>
      <w:tr w:rsidR="00E5149D" w:rsidRPr="002B6A3F" w14:paraId="09FFE127" w14:textId="77777777" w:rsidTr="00C933FC">
        <w:tc>
          <w:tcPr>
            <w:tcW w:w="1190" w:type="pct"/>
          </w:tcPr>
          <w:p w14:paraId="695C6B6D" w14:textId="77777777" w:rsidR="00E5149D" w:rsidRPr="002B6A3F" w:rsidRDefault="00E5149D">
            <w:r w:rsidRPr="002B6A3F">
              <w:t>ABB</w:t>
            </w:r>
          </w:p>
        </w:tc>
        <w:tc>
          <w:tcPr>
            <w:tcW w:w="815" w:type="pct"/>
          </w:tcPr>
          <w:p w14:paraId="1992363A" w14:textId="77777777" w:rsidR="00E5149D" w:rsidRPr="002B6A3F" w:rsidRDefault="00E5149D">
            <w:pPr>
              <w:jc w:val="center"/>
            </w:pPr>
            <w:r w:rsidRPr="002B6A3F">
              <w:t>100 kvar</w:t>
            </w:r>
          </w:p>
        </w:tc>
        <w:tc>
          <w:tcPr>
            <w:tcW w:w="1128" w:type="pct"/>
          </w:tcPr>
          <w:p w14:paraId="19370BB1" w14:textId="77777777" w:rsidR="00E5149D" w:rsidRPr="002B6A3F" w:rsidRDefault="00E5149D">
            <w:pPr>
              <w:jc w:val="center"/>
            </w:pPr>
            <w:r w:rsidRPr="002B6A3F">
              <w:t>A10031</w:t>
            </w:r>
          </w:p>
        </w:tc>
        <w:tc>
          <w:tcPr>
            <w:tcW w:w="877" w:type="pct"/>
          </w:tcPr>
          <w:p w14:paraId="6FC836C0" w14:textId="77777777" w:rsidR="00E5149D" w:rsidRPr="002B6A3F" w:rsidRDefault="00E5149D">
            <w:pPr>
              <w:jc w:val="center"/>
            </w:pPr>
            <w:r w:rsidRPr="002B6A3F">
              <w:t>A10032</w:t>
            </w:r>
          </w:p>
        </w:tc>
        <w:tc>
          <w:tcPr>
            <w:tcW w:w="990" w:type="pct"/>
          </w:tcPr>
          <w:p w14:paraId="6EE95F74" w14:textId="77777777" w:rsidR="00E5149D" w:rsidRPr="002B6A3F" w:rsidRDefault="00E5149D">
            <w:pPr>
              <w:jc w:val="center"/>
            </w:pPr>
          </w:p>
        </w:tc>
      </w:tr>
      <w:tr w:rsidR="00E5149D" w:rsidRPr="002B6A3F" w14:paraId="32BC2819" w14:textId="77777777" w:rsidTr="00C933FC">
        <w:tc>
          <w:tcPr>
            <w:tcW w:w="1190" w:type="pct"/>
          </w:tcPr>
          <w:p w14:paraId="386D39F5" w14:textId="77777777" w:rsidR="00E5149D" w:rsidRPr="002B6A3F" w:rsidRDefault="00E5149D"/>
        </w:tc>
        <w:tc>
          <w:tcPr>
            <w:tcW w:w="815" w:type="pct"/>
          </w:tcPr>
          <w:p w14:paraId="51554CF6" w14:textId="77777777" w:rsidR="00E5149D" w:rsidRPr="002B6A3F" w:rsidRDefault="00E5149D">
            <w:pPr>
              <w:jc w:val="center"/>
            </w:pPr>
            <w:r w:rsidRPr="002B6A3F">
              <w:t>150 kvar</w:t>
            </w:r>
          </w:p>
        </w:tc>
        <w:tc>
          <w:tcPr>
            <w:tcW w:w="1128" w:type="pct"/>
          </w:tcPr>
          <w:p w14:paraId="507654DB" w14:textId="77777777" w:rsidR="00E5149D" w:rsidRPr="002B6A3F" w:rsidRDefault="00E5149D">
            <w:pPr>
              <w:jc w:val="center"/>
            </w:pPr>
            <w:r w:rsidRPr="002B6A3F">
              <w:t>A15031</w:t>
            </w:r>
          </w:p>
        </w:tc>
        <w:tc>
          <w:tcPr>
            <w:tcW w:w="877" w:type="pct"/>
          </w:tcPr>
          <w:p w14:paraId="66A22714" w14:textId="77777777" w:rsidR="00E5149D" w:rsidRPr="002B6A3F" w:rsidRDefault="00E5149D">
            <w:pPr>
              <w:jc w:val="center"/>
            </w:pPr>
            <w:r w:rsidRPr="002B6A3F">
              <w:t>A15032</w:t>
            </w:r>
          </w:p>
        </w:tc>
        <w:tc>
          <w:tcPr>
            <w:tcW w:w="990" w:type="pct"/>
          </w:tcPr>
          <w:p w14:paraId="75C21C14" w14:textId="77777777" w:rsidR="00E5149D" w:rsidRPr="002B6A3F" w:rsidRDefault="00E5149D">
            <w:pPr>
              <w:jc w:val="center"/>
            </w:pPr>
          </w:p>
        </w:tc>
      </w:tr>
      <w:tr w:rsidR="00E5149D" w:rsidRPr="002B6A3F" w14:paraId="1BE29020" w14:textId="77777777" w:rsidTr="00C933FC">
        <w:tc>
          <w:tcPr>
            <w:tcW w:w="1190" w:type="pct"/>
          </w:tcPr>
          <w:p w14:paraId="775B123B" w14:textId="77777777" w:rsidR="00E5149D" w:rsidRPr="002B6A3F" w:rsidRDefault="00E5149D"/>
        </w:tc>
        <w:tc>
          <w:tcPr>
            <w:tcW w:w="815" w:type="pct"/>
          </w:tcPr>
          <w:p w14:paraId="7BD768C0" w14:textId="77777777" w:rsidR="00E5149D" w:rsidRPr="002B6A3F" w:rsidRDefault="00E5149D">
            <w:pPr>
              <w:jc w:val="center"/>
            </w:pPr>
            <w:r w:rsidRPr="002B6A3F">
              <w:t>200 kvar</w:t>
            </w:r>
          </w:p>
        </w:tc>
        <w:tc>
          <w:tcPr>
            <w:tcW w:w="1128" w:type="pct"/>
          </w:tcPr>
          <w:p w14:paraId="11DA8FC1" w14:textId="77777777" w:rsidR="00E5149D" w:rsidRPr="002B6A3F" w:rsidRDefault="00E5149D">
            <w:pPr>
              <w:jc w:val="center"/>
            </w:pPr>
            <w:r w:rsidRPr="002B6A3F">
              <w:t>A</w:t>
            </w:r>
            <w:r w:rsidR="00AD6E18" w:rsidRPr="002B6A3F">
              <w:t>2004</w:t>
            </w:r>
            <w:r w:rsidRPr="002B6A3F">
              <w:t>1</w:t>
            </w:r>
          </w:p>
        </w:tc>
        <w:tc>
          <w:tcPr>
            <w:tcW w:w="877" w:type="pct"/>
          </w:tcPr>
          <w:p w14:paraId="08C9984A" w14:textId="77777777" w:rsidR="00E5149D" w:rsidRPr="002B6A3F" w:rsidRDefault="00E5149D">
            <w:pPr>
              <w:jc w:val="center"/>
            </w:pPr>
            <w:r w:rsidRPr="002B6A3F">
              <w:t>A</w:t>
            </w:r>
            <w:r w:rsidR="00AD6E18" w:rsidRPr="002B6A3F">
              <w:t>2004</w:t>
            </w:r>
            <w:r w:rsidRPr="002B6A3F">
              <w:t>2</w:t>
            </w:r>
          </w:p>
        </w:tc>
        <w:tc>
          <w:tcPr>
            <w:tcW w:w="990" w:type="pct"/>
          </w:tcPr>
          <w:p w14:paraId="38E3F2B3" w14:textId="77777777" w:rsidR="00E5149D" w:rsidRPr="002B6A3F" w:rsidRDefault="00E5149D">
            <w:pPr>
              <w:jc w:val="center"/>
            </w:pPr>
          </w:p>
        </w:tc>
      </w:tr>
      <w:tr w:rsidR="00E5149D" w:rsidRPr="002B6A3F" w14:paraId="039575E6" w14:textId="77777777" w:rsidTr="00C933FC">
        <w:tc>
          <w:tcPr>
            <w:tcW w:w="1190" w:type="pct"/>
          </w:tcPr>
          <w:p w14:paraId="5DBFDFF5" w14:textId="77777777" w:rsidR="00E5149D" w:rsidRPr="002B6A3F" w:rsidRDefault="00E5149D"/>
        </w:tc>
        <w:tc>
          <w:tcPr>
            <w:tcW w:w="815" w:type="pct"/>
          </w:tcPr>
          <w:p w14:paraId="24FFAD05" w14:textId="77777777" w:rsidR="00E5149D" w:rsidRPr="002B6A3F" w:rsidRDefault="00E5149D">
            <w:pPr>
              <w:jc w:val="center"/>
            </w:pPr>
            <w:r w:rsidRPr="002B6A3F">
              <w:t>300 kvar</w:t>
            </w:r>
          </w:p>
        </w:tc>
        <w:tc>
          <w:tcPr>
            <w:tcW w:w="1128" w:type="pct"/>
          </w:tcPr>
          <w:p w14:paraId="7F9D6BAF" w14:textId="77777777" w:rsidR="00E5149D" w:rsidRPr="002B6A3F" w:rsidRDefault="00E5149D">
            <w:pPr>
              <w:jc w:val="center"/>
            </w:pPr>
            <w:r w:rsidRPr="002B6A3F">
              <w:t>A30031</w:t>
            </w:r>
          </w:p>
        </w:tc>
        <w:tc>
          <w:tcPr>
            <w:tcW w:w="877" w:type="pct"/>
          </w:tcPr>
          <w:p w14:paraId="553914BB" w14:textId="77777777" w:rsidR="00E5149D" w:rsidRPr="002B6A3F" w:rsidRDefault="00E5149D">
            <w:pPr>
              <w:jc w:val="center"/>
            </w:pPr>
            <w:r w:rsidRPr="002B6A3F">
              <w:t>A30032</w:t>
            </w:r>
          </w:p>
        </w:tc>
        <w:tc>
          <w:tcPr>
            <w:tcW w:w="990" w:type="pct"/>
          </w:tcPr>
          <w:p w14:paraId="09DD2307" w14:textId="77777777" w:rsidR="00E5149D" w:rsidRPr="002B6A3F" w:rsidRDefault="00E5149D">
            <w:pPr>
              <w:jc w:val="center"/>
            </w:pPr>
          </w:p>
        </w:tc>
      </w:tr>
      <w:tr w:rsidR="00E5149D" w:rsidRPr="002B6A3F" w14:paraId="7FC7DF4E" w14:textId="77777777" w:rsidTr="00C933FC">
        <w:tc>
          <w:tcPr>
            <w:tcW w:w="1190" w:type="pct"/>
          </w:tcPr>
          <w:p w14:paraId="17D8AE6E" w14:textId="77777777" w:rsidR="00E5149D" w:rsidRPr="002B6A3F" w:rsidRDefault="00E5149D"/>
        </w:tc>
        <w:tc>
          <w:tcPr>
            <w:tcW w:w="815" w:type="pct"/>
          </w:tcPr>
          <w:p w14:paraId="6EA87C70" w14:textId="77777777" w:rsidR="00E5149D" w:rsidRPr="002B6A3F" w:rsidRDefault="00E5149D">
            <w:pPr>
              <w:jc w:val="center"/>
            </w:pPr>
            <w:r w:rsidRPr="002B6A3F">
              <w:t>400 kvar</w:t>
            </w:r>
          </w:p>
        </w:tc>
        <w:tc>
          <w:tcPr>
            <w:tcW w:w="1128" w:type="pct"/>
          </w:tcPr>
          <w:p w14:paraId="50BAC3A8" w14:textId="77777777" w:rsidR="00E5149D" w:rsidRPr="002B6A3F" w:rsidRDefault="00E5149D">
            <w:pPr>
              <w:jc w:val="center"/>
            </w:pPr>
            <w:r w:rsidRPr="002B6A3F">
              <w:t>A40031</w:t>
            </w:r>
          </w:p>
        </w:tc>
        <w:tc>
          <w:tcPr>
            <w:tcW w:w="877" w:type="pct"/>
          </w:tcPr>
          <w:p w14:paraId="27F0DE52" w14:textId="77777777" w:rsidR="00E5149D" w:rsidRPr="002B6A3F" w:rsidRDefault="00E5149D">
            <w:pPr>
              <w:jc w:val="center"/>
            </w:pPr>
            <w:r w:rsidRPr="002B6A3F">
              <w:t>A40032</w:t>
            </w:r>
          </w:p>
        </w:tc>
        <w:tc>
          <w:tcPr>
            <w:tcW w:w="990" w:type="pct"/>
          </w:tcPr>
          <w:p w14:paraId="5E8DC4E8" w14:textId="77777777" w:rsidR="00E5149D" w:rsidRPr="002B6A3F" w:rsidRDefault="00E5149D">
            <w:pPr>
              <w:jc w:val="center"/>
            </w:pPr>
          </w:p>
        </w:tc>
      </w:tr>
      <w:tr w:rsidR="00E5149D" w:rsidRPr="002B6A3F" w14:paraId="0AB08733" w14:textId="77777777" w:rsidTr="00C933FC">
        <w:tc>
          <w:tcPr>
            <w:tcW w:w="1190" w:type="pct"/>
          </w:tcPr>
          <w:p w14:paraId="31CEAA2C" w14:textId="77777777" w:rsidR="00E5149D" w:rsidRPr="002B6A3F" w:rsidRDefault="00E5149D"/>
        </w:tc>
        <w:tc>
          <w:tcPr>
            <w:tcW w:w="815" w:type="pct"/>
          </w:tcPr>
          <w:p w14:paraId="6063371E" w14:textId="77777777" w:rsidR="00E5149D" w:rsidRPr="002B6A3F" w:rsidRDefault="00E5149D">
            <w:pPr>
              <w:jc w:val="center"/>
            </w:pPr>
          </w:p>
        </w:tc>
        <w:tc>
          <w:tcPr>
            <w:tcW w:w="1128" w:type="pct"/>
          </w:tcPr>
          <w:p w14:paraId="594671A2" w14:textId="77777777" w:rsidR="00E5149D" w:rsidRPr="002B6A3F" w:rsidRDefault="00E5149D">
            <w:pPr>
              <w:jc w:val="center"/>
            </w:pPr>
          </w:p>
        </w:tc>
        <w:tc>
          <w:tcPr>
            <w:tcW w:w="877" w:type="pct"/>
          </w:tcPr>
          <w:p w14:paraId="7E8237BA" w14:textId="77777777" w:rsidR="00E5149D" w:rsidRPr="002B6A3F" w:rsidRDefault="00E5149D">
            <w:pPr>
              <w:jc w:val="center"/>
            </w:pPr>
          </w:p>
        </w:tc>
        <w:tc>
          <w:tcPr>
            <w:tcW w:w="990" w:type="pct"/>
          </w:tcPr>
          <w:p w14:paraId="64A0DFA4" w14:textId="77777777" w:rsidR="00E5149D" w:rsidRPr="002B6A3F" w:rsidRDefault="00E5149D">
            <w:pPr>
              <w:jc w:val="center"/>
            </w:pPr>
          </w:p>
        </w:tc>
      </w:tr>
      <w:tr w:rsidR="00E5149D" w:rsidRPr="002B6A3F" w14:paraId="66A30185" w14:textId="77777777" w:rsidTr="00C933FC">
        <w:tc>
          <w:tcPr>
            <w:tcW w:w="1190" w:type="pct"/>
          </w:tcPr>
          <w:p w14:paraId="313F633B" w14:textId="77777777" w:rsidR="00E5149D" w:rsidRPr="002B6A3F" w:rsidRDefault="00A17DCF">
            <w:r>
              <w:t>Eaton</w:t>
            </w:r>
          </w:p>
        </w:tc>
        <w:tc>
          <w:tcPr>
            <w:tcW w:w="815" w:type="pct"/>
          </w:tcPr>
          <w:p w14:paraId="67CE8EA5" w14:textId="77777777" w:rsidR="00E5149D" w:rsidRPr="002B6A3F" w:rsidRDefault="00E5149D">
            <w:pPr>
              <w:jc w:val="center"/>
            </w:pPr>
            <w:r w:rsidRPr="002B6A3F">
              <w:t>50 kvar</w:t>
            </w:r>
          </w:p>
        </w:tc>
        <w:tc>
          <w:tcPr>
            <w:tcW w:w="1128" w:type="pct"/>
          </w:tcPr>
          <w:p w14:paraId="7A434354" w14:textId="77777777" w:rsidR="00E5149D" w:rsidRPr="002B6A3F" w:rsidRDefault="00E5149D">
            <w:pPr>
              <w:jc w:val="center"/>
            </w:pPr>
            <w:r w:rsidRPr="002B6A3F">
              <w:t>CEP123B9</w:t>
            </w:r>
          </w:p>
        </w:tc>
        <w:tc>
          <w:tcPr>
            <w:tcW w:w="877" w:type="pct"/>
          </w:tcPr>
          <w:p w14:paraId="017AE33B" w14:textId="77777777" w:rsidR="00E5149D" w:rsidRPr="002B6A3F" w:rsidRDefault="00E5149D">
            <w:pPr>
              <w:jc w:val="center"/>
            </w:pPr>
          </w:p>
        </w:tc>
        <w:tc>
          <w:tcPr>
            <w:tcW w:w="990" w:type="pct"/>
          </w:tcPr>
          <w:p w14:paraId="626C0FB2" w14:textId="77777777" w:rsidR="00E5149D" w:rsidRPr="002B6A3F" w:rsidRDefault="00E5149D">
            <w:pPr>
              <w:jc w:val="center"/>
            </w:pPr>
          </w:p>
        </w:tc>
      </w:tr>
      <w:tr w:rsidR="00E5149D" w:rsidRPr="002B6A3F" w14:paraId="3F45830E" w14:textId="77777777" w:rsidTr="00C933FC">
        <w:tc>
          <w:tcPr>
            <w:tcW w:w="1190" w:type="pct"/>
          </w:tcPr>
          <w:p w14:paraId="167E392A" w14:textId="77777777" w:rsidR="00E5149D" w:rsidRPr="002B6A3F" w:rsidRDefault="00E5149D"/>
        </w:tc>
        <w:tc>
          <w:tcPr>
            <w:tcW w:w="815" w:type="pct"/>
          </w:tcPr>
          <w:p w14:paraId="0363BEAD" w14:textId="77777777" w:rsidR="00E5149D" w:rsidRPr="002B6A3F" w:rsidRDefault="00E5149D">
            <w:pPr>
              <w:jc w:val="center"/>
            </w:pPr>
            <w:r w:rsidRPr="002B6A3F">
              <w:t>100 kvar</w:t>
            </w:r>
          </w:p>
        </w:tc>
        <w:tc>
          <w:tcPr>
            <w:tcW w:w="1128" w:type="pct"/>
          </w:tcPr>
          <w:p w14:paraId="2496B217" w14:textId="77777777" w:rsidR="00E5149D" w:rsidRPr="002B6A3F" w:rsidRDefault="00E5149D">
            <w:pPr>
              <w:jc w:val="center"/>
            </w:pPr>
            <w:r w:rsidRPr="002B6A3F">
              <w:t>CEP130B9</w:t>
            </w:r>
          </w:p>
        </w:tc>
        <w:tc>
          <w:tcPr>
            <w:tcW w:w="877" w:type="pct"/>
          </w:tcPr>
          <w:p w14:paraId="443ADB85" w14:textId="77777777" w:rsidR="00E5149D" w:rsidRPr="002B6A3F" w:rsidRDefault="00E5149D">
            <w:pPr>
              <w:jc w:val="center"/>
            </w:pPr>
          </w:p>
        </w:tc>
        <w:tc>
          <w:tcPr>
            <w:tcW w:w="990" w:type="pct"/>
          </w:tcPr>
          <w:p w14:paraId="21045BE1" w14:textId="77777777" w:rsidR="00E5149D" w:rsidRPr="002B6A3F" w:rsidRDefault="00E5149D">
            <w:pPr>
              <w:jc w:val="center"/>
            </w:pPr>
          </w:p>
        </w:tc>
      </w:tr>
      <w:tr w:rsidR="00E5149D" w:rsidRPr="002B6A3F" w14:paraId="5B0C39D7" w14:textId="77777777" w:rsidTr="00C933FC">
        <w:tc>
          <w:tcPr>
            <w:tcW w:w="1190" w:type="pct"/>
          </w:tcPr>
          <w:p w14:paraId="68C19264" w14:textId="77777777" w:rsidR="00E5149D" w:rsidRPr="002B6A3F" w:rsidRDefault="00E5149D"/>
        </w:tc>
        <w:tc>
          <w:tcPr>
            <w:tcW w:w="815" w:type="pct"/>
          </w:tcPr>
          <w:p w14:paraId="6519EC27" w14:textId="77777777" w:rsidR="00E5149D" w:rsidRPr="002B6A3F" w:rsidRDefault="00E5149D">
            <w:pPr>
              <w:jc w:val="center"/>
            </w:pPr>
            <w:r w:rsidRPr="002B6A3F">
              <w:t>150 kvar</w:t>
            </w:r>
          </w:p>
        </w:tc>
        <w:tc>
          <w:tcPr>
            <w:tcW w:w="1128" w:type="pct"/>
          </w:tcPr>
          <w:p w14:paraId="2E858E9A" w14:textId="77777777" w:rsidR="00E5149D" w:rsidRPr="002B6A3F" w:rsidRDefault="00E5149D">
            <w:pPr>
              <w:jc w:val="center"/>
            </w:pPr>
            <w:r w:rsidRPr="002B6A3F">
              <w:t>CEP139B9</w:t>
            </w:r>
          </w:p>
        </w:tc>
        <w:tc>
          <w:tcPr>
            <w:tcW w:w="877" w:type="pct"/>
          </w:tcPr>
          <w:p w14:paraId="54BC7C24" w14:textId="77777777" w:rsidR="00E5149D" w:rsidRPr="002B6A3F" w:rsidRDefault="00E5149D">
            <w:pPr>
              <w:jc w:val="center"/>
            </w:pPr>
          </w:p>
        </w:tc>
        <w:tc>
          <w:tcPr>
            <w:tcW w:w="990" w:type="pct"/>
          </w:tcPr>
          <w:p w14:paraId="5DF354E2" w14:textId="77777777" w:rsidR="00E5149D" w:rsidRPr="002B6A3F" w:rsidRDefault="00E5149D">
            <w:pPr>
              <w:jc w:val="center"/>
            </w:pPr>
          </w:p>
        </w:tc>
      </w:tr>
      <w:tr w:rsidR="00E5149D" w:rsidRPr="002B6A3F" w14:paraId="3DF4FEA9" w14:textId="77777777" w:rsidTr="00C933FC">
        <w:tc>
          <w:tcPr>
            <w:tcW w:w="1190" w:type="pct"/>
          </w:tcPr>
          <w:p w14:paraId="7F13E1D7" w14:textId="77777777" w:rsidR="00E5149D" w:rsidRPr="002B6A3F" w:rsidRDefault="00E5149D"/>
        </w:tc>
        <w:tc>
          <w:tcPr>
            <w:tcW w:w="815" w:type="pct"/>
          </w:tcPr>
          <w:p w14:paraId="38CBF529" w14:textId="77777777" w:rsidR="00E5149D" w:rsidRPr="002B6A3F" w:rsidRDefault="00E5149D">
            <w:pPr>
              <w:jc w:val="center"/>
            </w:pPr>
            <w:r w:rsidRPr="002B6A3F">
              <w:t>200 kvar</w:t>
            </w:r>
          </w:p>
        </w:tc>
        <w:tc>
          <w:tcPr>
            <w:tcW w:w="1128" w:type="pct"/>
          </w:tcPr>
          <w:p w14:paraId="0388E9B5" w14:textId="77777777" w:rsidR="00E5149D" w:rsidRPr="002B6A3F" w:rsidRDefault="00E5149D">
            <w:pPr>
              <w:jc w:val="center"/>
            </w:pPr>
            <w:r w:rsidRPr="002B6A3F">
              <w:t>CEP143B9</w:t>
            </w:r>
          </w:p>
        </w:tc>
        <w:tc>
          <w:tcPr>
            <w:tcW w:w="877" w:type="pct"/>
          </w:tcPr>
          <w:p w14:paraId="367A86FE" w14:textId="77777777" w:rsidR="00E5149D" w:rsidRPr="002B6A3F" w:rsidRDefault="00E5149D">
            <w:pPr>
              <w:jc w:val="center"/>
            </w:pPr>
          </w:p>
        </w:tc>
        <w:tc>
          <w:tcPr>
            <w:tcW w:w="990" w:type="pct"/>
          </w:tcPr>
          <w:p w14:paraId="159987A2" w14:textId="77777777" w:rsidR="00E5149D" w:rsidRPr="002B6A3F" w:rsidRDefault="00E5149D">
            <w:pPr>
              <w:jc w:val="center"/>
            </w:pPr>
          </w:p>
        </w:tc>
      </w:tr>
      <w:tr w:rsidR="00E5149D" w:rsidRPr="002B6A3F" w14:paraId="3781FFB4" w14:textId="77777777" w:rsidTr="00C933FC">
        <w:tc>
          <w:tcPr>
            <w:tcW w:w="1190" w:type="pct"/>
          </w:tcPr>
          <w:p w14:paraId="7ADA64B2" w14:textId="77777777" w:rsidR="00E5149D" w:rsidRPr="002B6A3F" w:rsidRDefault="00E5149D"/>
        </w:tc>
        <w:tc>
          <w:tcPr>
            <w:tcW w:w="815" w:type="pct"/>
          </w:tcPr>
          <w:p w14:paraId="2755EF8F" w14:textId="77777777" w:rsidR="00E5149D" w:rsidRPr="002B6A3F" w:rsidRDefault="00E5149D">
            <w:pPr>
              <w:jc w:val="center"/>
            </w:pPr>
            <w:r w:rsidRPr="002B6A3F">
              <w:t>300 kvar</w:t>
            </w:r>
          </w:p>
        </w:tc>
        <w:tc>
          <w:tcPr>
            <w:tcW w:w="1128" w:type="pct"/>
          </w:tcPr>
          <w:p w14:paraId="26D41432" w14:textId="77777777" w:rsidR="00E5149D" w:rsidRPr="002B6A3F" w:rsidRDefault="00E5149D">
            <w:pPr>
              <w:jc w:val="center"/>
            </w:pPr>
            <w:r w:rsidRPr="002B6A3F">
              <w:t>CEP163B9</w:t>
            </w:r>
          </w:p>
        </w:tc>
        <w:tc>
          <w:tcPr>
            <w:tcW w:w="877" w:type="pct"/>
          </w:tcPr>
          <w:p w14:paraId="31179470" w14:textId="77777777" w:rsidR="00E5149D" w:rsidRPr="002B6A3F" w:rsidRDefault="00E5149D">
            <w:pPr>
              <w:jc w:val="center"/>
            </w:pPr>
          </w:p>
        </w:tc>
        <w:tc>
          <w:tcPr>
            <w:tcW w:w="990" w:type="pct"/>
          </w:tcPr>
          <w:p w14:paraId="70A65118" w14:textId="77777777" w:rsidR="00E5149D" w:rsidRPr="002B6A3F" w:rsidRDefault="00E5149D">
            <w:pPr>
              <w:jc w:val="center"/>
            </w:pPr>
          </w:p>
        </w:tc>
      </w:tr>
      <w:tr w:rsidR="00E5149D" w:rsidRPr="002B6A3F" w14:paraId="78370F8B" w14:textId="77777777" w:rsidTr="00C933FC">
        <w:tc>
          <w:tcPr>
            <w:tcW w:w="1190" w:type="pct"/>
          </w:tcPr>
          <w:p w14:paraId="113B6B25" w14:textId="77777777" w:rsidR="00E5149D" w:rsidRPr="002B6A3F" w:rsidRDefault="00E5149D"/>
        </w:tc>
        <w:tc>
          <w:tcPr>
            <w:tcW w:w="815" w:type="pct"/>
          </w:tcPr>
          <w:p w14:paraId="2F8A1A3F" w14:textId="77777777" w:rsidR="00E5149D" w:rsidRPr="002B6A3F" w:rsidRDefault="00E5149D">
            <w:pPr>
              <w:jc w:val="center"/>
            </w:pPr>
            <w:r w:rsidRPr="002B6A3F">
              <w:t>400 kvar</w:t>
            </w:r>
          </w:p>
        </w:tc>
        <w:tc>
          <w:tcPr>
            <w:tcW w:w="1128" w:type="pct"/>
          </w:tcPr>
          <w:p w14:paraId="601DB861" w14:textId="77777777" w:rsidR="00E5149D" w:rsidRPr="002B6A3F" w:rsidRDefault="00E5149D">
            <w:pPr>
              <w:jc w:val="center"/>
            </w:pPr>
            <w:r w:rsidRPr="002B6A3F">
              <w:t>CEP173B9</w:t>
            </w:r>
          </w:p>
        </w:tc>
        <w:tc>
          <w:tcPr>
            <w:tcW w:w="877" w:type="pct"/>
          </w:tcPr>
          <w:p w14:paraId="6F3744BE" w14:textId="77777777" w:rsidR="00E5149D" w:rsidRPr="002B6A3F" w:rsidRDefault="00E5149D">
            <w:pPr>
              <w:jc w:val="center"/>
            </w:pPr>
          </w:p>
        </w:tc>
        <w:tc>
          <w:tcPr>
            <w:tcW w:w="990" w:type="pct"/>
          </w:tcPr>
          <w:p w14:paraId="36550F41" w14:textId="77777777" w:rsidR="00E5149D" w:rsidRPr="002B6A3F" w:rsidRDefault="00E5149D">
            <w:pPr>
              <w:jc w:val="center"/>
            </w:pPr>
          </w:p>
        </w:tc>
      </w:tr>
      <w:tr w:rsidR="00E5149D" w:rsidRPr="002B6A3F" w14:paraId="42065718" w14:textId="77777777" w:rsidTr="00C933FC">
        <w:tc>
          <w:tcPr>
            <w:tcW w:w="1190" w:type="pct"/>
          </w:tcPr>
          <w:p w14:paraId="735C4D04" w14:textId="77777777" w:rsidR="00E5149D" w:rsidRPr="002B6A3F" w:rsidRDefault="00E5149D"/>
        </w:tc>
        <w:tc>
          <w:tcPr>
            <w:tcW w:w="815" w:type="pct"/>
          </w:tcPr>
          <w:p w14:paraId="370386AB" w14:textId="77777777" w:rsidR="00E5149D" w:rsidRPr="002B6A3F" w:rsidRDefault="00E5149D">
            <w:pPr>
              <w:jc w:val="center"/>
            </w:pPr>
            <w:r w:rsidRPr="002B6A3F">
              <w:t>500 kvar</w:t>
            </w:r>
          </w:p>
        </w:tc>
        <w:tc>
          <w:tcPr>
            <w:tcW w:w="1128" w:type="pct"/>
          </w:tcPr>
          <w:p w14:paraId="1D521D79" w14:textId="77777777" w:rsidR="00E5149D" w:rsidRPr="002B6A3F" w:rsidRDefault="00E5149D">
            <w:pPr>
              <w:jc w:val="center"/>
            </w:pPr>
            <w:r w:rsidRPr="002B6A3F">
              <w:t>CEP183B9</w:t>
            </w:r>
          </w:p>
        </w:tc>
        <w:tc>
          <w:tcPr>
            <w:tcW w:w="877" w:type="pct"/>
          </w:tcPr>
          <w:p w14:paraId="72416C24" w14:textId="77777777" w:rsidR="00E5149D" w:rsidRPr="002B6A3F" w:rsidRDefault="00E5149D">
            <w:pPr>
              <w:jc w:val="center"/>
            </w:pPr>
          </w:p>
        </w:tc>
        <w:tc>
          <w:tcPr>
            <w:tcW w:w="990" w:type="pct"/>
          </w:tcPr>
          <w:p w14:paraId="52DEA254" w14:textId="77777777" w:rsidR="00E5149D" w:rsidRPr="002B6A3F" w:rsidRDefault="00E5149D">
            <w:pPr>
              <w:jc w:val="center"/>
            </w:pPr>
          </w:p>
        </w:tc>
      </w:tr>
      <w:tr w:rsidR="00E5149D" w:rsidRPr="002B6A3F" w14:paraId="1BE8D564" w14:textId="77777777" w:rsidTr="00C933FC">
        <w:tc>
          <w:tcPr>
            <w:tcW w:w="1190" w:type="pct"/>
          </w:tcPr>
          <w:p w14:paraId="084800C0" w14:textId="77777777" w:rsidR="00E5149D" w:rsidRPr="002B6A3F" w:rsidRDefault="00E5149D"/>
        </w:tc>
        <w:tc>
          <w:tcPr>
            <w:tcW w:w="815" w:type="pct"/>
          </w:tcPr>
          <w:p w14:paraId="4D516EBC" w14:textId="77777777" w:rsidR="00E5149D" w:rsidRPr="002B6A3F" w:rsidRDefault="00E5149D">
            <w:pPr>
              <w:jc w:val="center"/>
            </w:pPr>
          </w:p>
        </w:tc>
        <w:tc>
          <w:tcPr>
            <w:tcW w:w="1128" w:type="pct"/>
          </w:tcPr>
          <w:p w14:paraId="481209D9" w14:textId="77777777" w:rsidR="00E5149D" w:rsidRPr="002B6A3F" w:rsidRDefault="00E5149D">
            <w:pPr>
              <w:jc w:val="center"/>
            </w:pPr>
          </w:p>
        </w:tc>
        <w:tc>
          <w:tcPr>
            <w:tcW w:w="877" w:type="pct"/>
          </w:tcPr>
          <w:p w14:paraId="7710A4B8" w14:textId="77777777" w:rsidR="00E5149D" w:rsidRPr="002B6A3F" w:rsidRDefault="00E5149D">
            <w:pPr>
              <w:jc w:val="center"/>
            </w:pPr>
          </w:p>
        </w:tc>
        <w:tc>
          <w:tcPr>
            <w:tcW w:w="990" w:type="pct"/>
          </w:tcPr>
          <w:p w14:paraId="548C0D58" w14:textId="77777777" w:rsidR="00E5149D" w:rsidRPr="002B6A3F" w:rsidRDefault="00E5149D">
            <w:pPr>
              <w:jc w:val="center"/>
            </w:pPr>
          </w:p>
        </w:tc>
      </w:tr>
      <w:tr w:rsidR="00E5149D" w:rsidRPr="002B6A3F" w14:paraId="697B64C3" w14:textId="77777777" w:rsidTr="00C933FC">
        <w:tc>
          <w:tcPr>
            <w:tcW w:w="1190" w:type="pct"/>
          </w:tcPr>
          <w:p w14:paraId="4E4F30CC" w14:textId="77777777" w:rsidR="00E5149D" w:rsidRPr="002B6A3F" w:rsidRDefault="00E5149D">
            <w:r w:rsidRPr="002B6A3F">
              <w:t>General Electric</w:t>
            </w:r>
          </w:p>
        </w:tc>
        <w:tc>
          <w:tcPr>
            <w:tcW w:w="815" w:type="pct"/>
          </w:tcPr>
          <w:p w14:paraId="4F0FE949" w14:textId="77777777" w:rsidR="00E5149D" w:rsidRPr="002B6A3F" w:rsidRDefault="00E5149D">
            <w:pPr>
              <w:jc w:val="center"/>
            </w:pPr>
            <w:r w:rsidRPr="002B6A3F">
              <w:t>50 kvar</w:t>
            </w:r>
          </w:p>
        </w:tc>
        <w:tc>
          <w:tcPr>
            <w:tcW w:w="1128" w:type="pct"/>
          </w:tcPr>
          <w:p w14:paraId="307573EE" w14:textId="77777777" w:rsidR="00E5149D" w:rsidRPr="002B6A3F" w:rsidRDefault="00E5149D">
            <w:pPr>
              <w:jc w:val="center"/>
            </w:pPr>
            <w:r w:rsidRPr="002B6A3F">
              <w:t>51L252RC</w:t>
            </w:r>
          </w:p>
        </w:tc>
        <w:tc>
          <w:tcPr>
            <w:tcW w:w="877" w:type="pct"/>
          </w:tcPr>
          <w:p w14:paraId="24ED4635" w14:textId="77777777" w:rsidR="00E5149D" w:rsidRPr="002B6A3F" w:rsidRDefault="00E5149D">
            <w:pPr>
              <w:jc w:val="center"/>
            </w:pPr>
          </w:p>
        </w:tc>
        <w:tc>
          <w:tcPr>
            <w:tcW w:w="990" w:type="pct"/>
          </w:tcPr>
          <w:p w14:paraId="3DAB2370" w14:textId="77777777" w:rsidR="00E5149D" w:rsidRPr="002B6A3F" w:rsidRDefault="00E5149D">
            <w:pPr>
              <w:jc w:val="center"/>
            </w:pPr>
          </w:p>
        </w:tc>
      </w:tr>
      <w:tr w:rsidR="00E5149D" w:rsidRPr="002B6A3F" w14:paraId="66E80D98" w14:textId="77777777" w:rsidTr="00C933FC">
        <w:tc>
          <w:tcPr>
            <w:tcW w:w="1190" w:type="pct"/>
          </w:tcPr>
          <w:p w14:paraId="3DD58E51" w14:textId="77777777" w:rsidR="00E5149D" w:rsidRPr="002B6A3F" w:rsidRDefault="00E5149D">
            <w:r w:rsidRPr="002B6A3F">
              <w:t xml:space="preserve">  Film/Foil Type</w:t>
            </w:r>
          </w:p>
        </w:tc>
        <w:tc>
          <w:tcPr>
            <w:tcW w:w="815" w:type="pct"/>
          </w:tcPr>
          <w:p w14:paraId="44C18E78" w14:textId="77777777" w:rsidR="00E5149D" w:rsidRPr="002B6A3F" w:rsidRDefault="00E5149D">
            <w:pPr>
              <w:jc w:val="center"/>
            </w:pPr>
            <w:r w:rsidRPr="002B6A3F">
              <w:t>100 kvar</w:t>
            </w:r>
          </w:p>
        </w:tc>
        <w:tc>
          <w:tcPr>
            <w:tcW w:w="1128" w:type="pct"/>
          </w:tcPr>
          <w:p w14:paraId="508371A7" w14:textId="77777777" w:rsidR="00E5149D" w:rsidRPr="002B6A3F" w:rsidRDefault="00E5149D">
            <w:pPr>
              <w:jc w:val="center"/>
            </w:pPr>
            <w:r w:rsidRPr="002B6A3F">
              <w:t>54L252RC</w:t>
            </w:r>
          </w:p>
        </w:tc>
        <w:tc>
          <w:tcPr>
            <w:tcW w:w="877" w:type="pct"/>
          </w:tcPr>
          <w:p w14:paraId="5DABE843" w14:textId="77777777" w:rsidR="00E5149D" w:rsidRPr="002B6A3F" w:rsidRDefault="00E5149D">
            <w:pPr>
              <w:jc w:val="center"/>
            </w:pPr>
          </w:p>
        </w:tc>
        <w:tc>
          <w:tcPr>
            <w:tcW w:w="990" w:type="pct"/>
          </w:tcPr>
          <w:p w14:paraId="26FA2EF4" w14:textId="77777777" w:rsidR="00E5149D" w:rsidRPr="002B6A3F" w:rsidRDefault="00E5149D">
            <w:pPr>
              <w:jc w:val="center"/>
            </w:pPr>
          </w:p>
        </w:tc>
      </w:tr>
      <w:tr w:rsidR="00E5149D" w:rsidRPr="002B6A3F" w14:paraId="11A84D8A" w14:textId="77777777" w:rsidTr="00C933FC">
        <w:tc>
          <w:tcPr>
            <w:tcW w:w="1190" w:type="pct"/>
          </w:tcPr>
          <w:p w14:paraId="6F5E80F1" w14:textId="77777777" w:rsidR="00E5149D" w:rsidRPr="002B6A3F" w:rsidRDefault="00E5149D"/>
        </w:tc>
        <w:tc>
          <w:tcPr>
            <w:tcW w:w="815" w:type="pct"/>
          </w:tcPr>
          <w:p w14:paraId="1785A001" w14:textId="77777777" w:rsidR="00E5149D" w:rsidRPr="002B6A3F" w:rsidRDefault="00E5149D">
            <w:pPr>
              <w:jc w:val="center"/>
            </w:pPr>
            <w:r w:rsidRPr="002B6A3F">
              <w:t>150 kvar</w:t>
            </w:r>
          </w:p>
        </w:tc>
        <w:tc>
          <w:tcPr>
            <w:tcW w:w="1128" w:type="pct"/>
          </w:tcPr>
          <w:p w14:paraId="7C5802FA" w14:textId="77777777" w:rsidR="00E5149D" w:rsidRPr="002B6A3F" w:rsidRDefault="00E5149D">
            <w:pPr>
              <w:jc w:val="center"/>
            </w:pPr>
            <w:r w:rsidRPr="002B6A3F">
              <w:t>54L552RC</w:t>
            </w:r>
          </w:p>
        </w:tc>
        <w:tc>
          <w:tcPr>
            <w:tcW w:w="877" w:type="pct"/>
          </w:tcPr>
          <w:p w14:paraId="57772F00" w14:textId="77777777" w:rsidR="00E5149D" w:rsidRPr="002B6A3F" w:rsidRDefault="00E5149D">
            <w:pPr>
              <w:jc w:val="center"/>
            </w:pPr>
          </w:p>
        </w:tc>
        <w:tc>
          <w:tcPr>
            <w:tcW w:w="990" w:type="pct"/>
          </w:tcPr>
          <w:p w14:paraId="1252E859" w14:textId="77777777" w:rsidR="00E5149D" w:rsidRPr="002B6A3F" w:rsidRDefault="00E5149D">
            <w:pPr>
              <w:jc w:val="center"/>
            </w:pPr>
          </w:p>
        </w:tc>
      </w:tr>
      <w:tr w:rsidR="00E5149D" w:rsidRPr="002B6A3F" w14:paraId="794989B5" w14:textId="77777777" w:rsidTr="00C933FC">
        <w:tc>
          <w:tcPr>
            <w:tcW w:w="1190" w:type="pct"/>
          </w:tcPr>
          <w:p w14:paraId="00B36B3F" w14:textId="77777777" w:rsidR="00E5149D" w:rsidRPr="002B6A3F" w:rsidRDefault="00E5149D"/>
        </w:tc>
        <w:tc>
          <w:tcPr>
            <w:tcW w:w="815" w:type="pct"/>
          </w:tcPr>
          <w:p w14:paraId="7E2607A1" w14:textId="77777777" w:rsidR="00E5149D" w:rsidRPr="002B6A3F" w:rsidRDefault="00E5149D">
            <w:pPr>
              <w:jc w:val="center"/>
            </w:pPr>
            <w:r w:rsidRPr="002B6A3F">
              <w:t>200 kvar</w:t>
            </w:r>
          </w:p>
        </w:tc>
        <w:tc>
          <w:tcPr>
            <w:tcW w:w="1128" w:type="pct"/>
          </w:tcPr>
          <w:p w14:paraId="13FFB117" w14:textId="77777777" w:rsidR="00E5149D" w:rsidRPr="002B6A3F" w:rsidRDefault="00E5149D">
            <w:pPr>
              <w:jc w:val="center"/>
            </w:pPr>
            <w:r w:rsidRPr="002B6A3F">
              <w:t>58L154RC</w:t>
            </w:r>
          </w:p>
        </w:tc>
        <w:tc>
          <w:tcPr>
            <w:tcW w:w="877" w:type="pct"/>
          </w:tcPr>
          <w:p w14:paraId="53397946" w14:textId="77777777" w:rsidR="00E5149D" w:rsidRPr="002B6A3F" w:rsidRDefault="00E5149D">
            <w:pPr>
              <w:jc w:val="center"/>
            </w:pPr>
          </w:p>
        </w:tc>
        <w:tc>
          <w:tcPr>
            <w:tcW w:w="990" w:type="pct"/>
          </w:tcPr>
          <w:p w14:paraId="5EEE5BED" w14:textId="77777777" w:rsidR="00E5149D" w:rsidRPr="002B6A3F" w:rsidRDefault="00E5149D">
            <w:pPr>
              <w:jc w:val="center"/>
            </w:pPr>
          </w:p>
        </w:tc>
      </w:tr>
      <w:tr w:rsidR="00E5149D" w:rsidRPr="002B6A3F" w14:paraId="319395BC" w14:textId="77777777" w:rsidTr="00C933FC">
        <w:tc>
          <w:tcPr>
            <w:tcW w:w="1190" w:type="pct"/>
          </w:tcPr>
          <w:p w14:paraId="1534D333" w14:textId="77777777" w:rsidR="00E5149D" w:rsidRPr="002B6A3F" w:rsidRDefault="00E5149D"/>
        </w:tc>
        <w:tc>
          <w:tcPr>
            <w:tcW w:w="815" w:type="pct"/>
          </w:tcPr>
          <w:p w14:paraId="26971B7A" w14:textId="77777777" w:rsidR="00E5149D" w:rsidRPr="002B6A3F" w:rsidRDefault="00E5149D">
            <w:pPr>
              <w:jc w:val="center"/>
            </w:pPr>
            <w:r w:rsidRPr="002B6A3F">
              <w:t>300 kvar</w:t>
            </w:r>
          </w:p>
        </w:tc>
        <w:tc>
          <w:tcPr>
            <w:tcW w:w="1128" w:type="pct"/>
          </w:tcPr>
          <w:p w14:paraId="0E05E9E5" w14:textId="77777777" w:rsidR="00E5149D" w:rsidRPr="002B6A3F" w:rsidRDefault="00E5149D">
            <w:pPr>
              <w:jc w:val="center"/>
            </w:pPr>
            <w:r w:rsidRPr="002B6A3F">
              <w:t>59L154RC</w:t>
            </w:r>
          </w:p>
        </w:tc>
        <w:tc>
          <w:tcPr>
            <w:tcW w:w="877" w:type="pct"/>
          </w:tcPr>
          <w:p w14:paraId="13EAB01D" w14:textId="77777777" w:rsidR="00E5149D" w:rsidRPr="002B6A3F" w:rsidRDefault="00E5149D">
            <w:pPr>
              <w:jc w:val="center"/>
            </w:pPr>
          </w:p>
        </w:tc>
        <w:tc>
          <w:tcPr>
            <w:tcW w:w="990" w:type="pct"/>
          </w:tcPr>
          <w:p w14:paraId="2D730BAC" w14:textId="77777777" w:rsidR="00E5149D" w:rsidRPr="002B6A3F" w:rsidRDefault="00E5149D">
            <w:pPr>
              <w:jc w:val="center"/>
            </w:pPr>
          </w:p>
        </w:tc>
      </w:tr>
      <w:tr w:rsidR="00E5149D" w:rsidRPr="002B6A3F" w14:paraId="546FF394" w14:textId="77777777" w:rsidTr="00C933FC">
        <w:tc>
          <w:tcPr>
            <w:tcW w:w="1190" w:type="pct"/>
          </w:tcPr>
          <w:p w14:paraId="05E41562" w14:textId="77777777" w:rsidR="00E5149D" w:rsidRPr="002B6A3F" w:rsidRDefault="00E5149D"/>
        </w:tc>
        <w:tc>
          <w:tcPr>
            <w:tcW w:w="815" w:type="pct"/>
          </w:tcPr>
          <w:p w14:paraId="1A14FA0A" w14:textId="77777777" w:rsidR="00E5149D" w:rsidRPr="002B6A3F" w:rsidRDefault="00E5149D">
            <w:pPr>
              <w:jc w:val="center"/>
            </w:pPr>
            <w:r w:rsidRPr="002B6A3F">
              <w:t>400 kvar</w:t>
            </w:r>
          </w:p>
        </w:tc>
        <w:tc>
          <w:tcPr>
            <w:tcW w:w="1128" w:type="pct"/>
          </w:tcPr>
          <w:p w14:paraId="31C91645" w14:textId="77777777" w:rsidR="00E5149D" w:rsidRPr="002B6A3F" w:rsidRDefault="00E5149D">
            <w:pPr>
              <w:jc w:val="center"/>
            </w:pPr>
            <w:r w:rsidRPr="002B6A3F">
              <w:t>98L154RC</w:t>
            </w:r>
          </w:p>
        </w:tc>
        <w:tc>
          <w:tcPr>
            <w:tcW w:w="877" w:type="pct"/>
          </w:tcPr>
          <w:p w14:paraId="0A68173B" w14:textId="77777777" w:rsidR="00E5149D" w:rsidRPr="002B6A3F" w:rsidRDefault="00E5149D">
            <w:pPr>
              <w:jc w:val="center"/>
            </w:pPr>
          </w:p>
        </w:tc>
        <w:tc>
          <w:tcPr>
            <w:tcW w:w="990" w:type="pct"/>
          </w:tcPr>
          <w:p w14:paraId="564FF4D2" w14:textId="77777777" w:rsidR="00E5149D" w:rsidRPr="002B6A3F" w:rsidRDefault="00E5149D">
            <w:pPr>
              <w:jc w:val="center"/>
            </w:pPr>
          </w:p>
        </w:tc>
      </w:tr>
    </w:tbl>
    <w:p w14:paraId="65E0660E" w14:textId="77777777" w:rsidR="00E5149D" w:rsidRPr="002B6A3F" w:rsidRDefault="00E5149D">
      <w:pPr>
        <w:pStyle w:val="HEADINGLEFT"/>
        <w:jc w:val="center"/>
      </w:pPr>
    </w:p>
    <w:p w14:paraId="6CB81980" w14:textId="77777777" w:rsidR="00E5149D" w:rsidRPr="002B6A3F" w:rsidRDefault="00E5149D">
      <w:pPr>
        <w:pStyle w:val="HEADINGLEFT"/>
      </w:pPr>
      <w:r w:rsidRPr="002B6A3F">
        <w:br w:type="page"/>
      </w:r>
    </w:p>
    <w:p w14:paraId="6DB72B59" w14:textId="77777777" w:rsidR="00E5149D" w:rsidRPr="002B6A3F" w:rsidRDefault="00E5149D" w:rsidP="008B646B">
      <w:pPr>
        <w:pStyle w:val="HEADINGLEFT"/>
      </w:pPr>
      <w:r w:rsidRPr="002B6A3F">
        <w:lastRenderedPageBreak/>
        <w:t>fd-1</w:t>
      </w:r>
    </w:p>
    <w:p w14:paraId="2706EC3F" w14:textId="77777777" w:rsidR="00E5149D" w:rsidRPr="002B6A3F" w:rsidRDefault="0013435B" w:rsidP="008B646B">
      <w:pPr>
        <w:pStyle w:val="HEADINGLEFT"/>
      </w:pPr>
      <w:r>
        <w:t>October 2015</w:t>
      </w:r>
    </w:p>
    <w:p w14:paraId="4FA1EA8D" w14:textId="77777777" w:rsidR="00E5149D" w:rsidRPr="002B6A3F" w:rsidRDefault="00E5149D" w:rsidP="00155569">
      <w:pPr>
        <w:pStyle w:val="HEADINGLEFT"/>
      </w:pPr>
    </w:p>
    <w:p w14:paraId="11B00FDF" w14:textId="77777777" w:rsidR="00E5149D" w:rsidRPr="002B6A3F" w:rsidRDefault="00E5149D">
      <w:pPr>
        <w:tabs>
          <w:tab w:val="left" w:pos="4200"/>
          <w:tab w:val="left" w:pos="6720"/>
        </w:tabs>
        <w:jc w:val="center"/>
      </w:pPr>
      <w:r w:rsidRPr="002B6A3F">
        <w:t xml:space="preserve">fd </w:t>
      </w:r>
      <w:r w:rsidR="0013435B">
        <w:t>–</w:t>
      </w:r>
      <w:r w:rsidRPr="002B6A3F">
        <w:t xml:space="preserve"> Hangers, Capacitor</w:t>
      </w:r>
    </w:p>
    <w:p w14:paraId="2A5DA006" w14:textId="77777777" w:rsidR="00E5149D" w:rsidRPr="002B6A3F" w:rsidRDefault="00E5149D">
      <w:pPr>
        <w:tabs>
          <w:tab w:val="left" w:pos="4200"/>
          <w:tab w:val="left" w:pos="6720"/>
        </w:tabs>
      </w:pPr>
    </w:p>
    <w:p w14:paraId="64D0E0FE" w14:textId="77777777" w:rsidR="00E5149D" w:rsidRPr="002B6A3F" w:rsidRDefault="00E5149D">
      <w:pPr>
        <w:tabs>
          <w:tab w:val="left" w:pos="4200"/>
          <w:tab w:val="left" w:pos="6720"/>
        </w:tabs>
      </w:pPr>
    </w:p>
    <w:p w14:paraId="3C544FCF" w14:textId="77777777" w:rsidR="00E5149D" w:rsidRPr="002B6A3F" w:rsidRDefault="00E5149D">
      <w:pPr>
        <w:tabs>
          <w:tab w:val="left" w:pos="4200"/>
          <w:tab w:val="left" w:pos="6720"/>
        </w:tabs>
        <w:jc w:val="center"/>
        <w:outlineLvl w:val="0"/>
      </w:pPr>
      <w:r w:rsidRPr="002B6A3F">
        <w:t>Crossarm Mounting</w:t>
      </w:r>
    </w:p>
    <w:p w14:paraId="09868262" w14:textId="77777777" w:rsidR="00E5149D" w:rsidRPr="002B6A3F" w:rsidRDefault="00E5149D">
      <w:pPr>
        <w:tabs>
          <w:tab w:val="left" w:pos="4200"/>
          <w:tab w:val="left" w:pos="6720"/>
        </w:tabs>
      </w:pPr>
    </w:p>
    <w:tbl>
      <w:tblPr>
        <w:tblW w:w="0" w:type="auto"/>
        <w:jc w:val="center"/>
        <w:tblLayout w:type="fixed"/>
        <w:tblLook w:val="0000" w:firstRow="0" w:lastRow="0" w:firstColumn="0" w:lastColumn="0" w:noHBand="0" w:noVBand="0"/>
      </w:tblPr>
      <w:tblGrid>
        <w:gridCol w:w="2808"/>
        <w:gridCol w:w="1742"/>
        <w:gridCol w:w="2070"/>
        <w:gridCol w:w="1710"/>
      </w:tblGrid>
      <w:tr w:rsidR="00E5149D" w:rsidRPr="002B6A3F" w14:paraId="337FE0D1" w14:textId="77777777">
        <w:trPr>
          <w:jc w:val="center"/>
        </w:trPr>
        <w:tc>
          <w:tcPr>
            <w:tcW w:w="2808" w:type="dxa"/>
          </w:tcPr>
          <w:p w14:paraId="08449656" w14:textId="77777777" w:rsidR="00E5149D" w:rsidRPr="002B6A3F" w:rsidRDefault="00E5149D"/>
        </w:tc>
        <w:tc>
          <w:tcPr>
            <w:tcW w:w="1742" w:type="dxa"/>
          </w:tcPr>
          <w:p w14:paraId="4A482594" w14:textId="77777777" w:rsidR="00E5149D" w:rsidRPr="002B6A3F" w:rsidRDefault="00E5149D">
            <w:pPr>
              <w:pBdr>
                <w:bottom w:val="single" w:sz="6" w:space="1" w:color="auto"/>
              </w:pBdr>
              <w:jc w:val="center"/>
            </w:pPr>
            <w:r w:rsidRPr="002B6A3F">
              <w:t>1 unit</w:t>
            </w:r>
          </w:p>
        </w:tc>
        <w:tc>
          <w:tcPr>
            <w:tcW w:w="2070" w:type="dxa"/>
          </w:tcPr>
          <w:p w14:paraId="4CD66B6B" w14:textId="77777777" w:rsidR="00E5149D" w:rsidRPr="002B6A3F" w:rsidRDefault="00E5149D">
            <w:pPr>
              <w:pBdr>
                <w:bottom w:val="single" w:sz="6" w:space="1" w:color="auto"/>
              </w:pBdr>
              <w:jc w:val="center"/>
            </w:pPr>
            <w:r w:rsidRPr="002B6A3F">
              <w:t>2 units</w:t>
            </w:r>
          </w:p>
        </w:tc>
        <w:tc>
          <w:tcPr>
            <w:tcW w:w="1710" w:type="dxa"/>
          </w:tcPr>
          <w:p w14:paraId="58E3BABE" w14:textId="77777777" w:rsidR="00E5149D" w:rsidRPr="002B6A3F" w:rsidRDefault="00E5149D">
            <w:pPr>
              <w:pBdr>
                <w:bottom w:val="single" w:sz="6" w:space="1" w:color="auto"/>
              </w:pBdr>
              <w:jc w:val="center"/>
            </w:pPr>
            <w:r w:rsidRPr="002B6A3F">
              <w:t>3 or 4 units</w:t>
            </w:r>
          </w:p>
        </w:tc>
      </w:tr>
      <w:tr w:rsidR="00E5149D" w:rsidRPr="002B6A3F" w14:paraId="5C791305" w14:textId="77777777">
        <w:trPr>
          <w:jc w:val="center"/>
        </w:trPr>
        <w:tc>
          <w:tcPr>
            <w:tcW w:w="2808" w:type="dxa"/>
          </w:tcPr>
          <w:p w14:paraId="4BE08AF1" w14:textId="77777777" w:rsidR="00E5149D" w:rsidRPr="002B6A3F" w:rsidRDefault="00E5149D"/>
        </w:tc>
        <w:tc>
          <w:tcPr>
            <w:tcW w:w="1742" w:type="dxa"/>
          </w:tcPr>
          <w:p w14:paraId="003F114D" w14:textId="77777777" w:rsidR="00E5149D" w:rsidRPr="002B6A3F" w:rsidRDefault="00E5149D">
            <w:pPr>
              <w:jc w:val="center"/>
            </w:pPr>
          </w:p>
        </w:tc>
        <w:tc>
          <w:tcPr>
            <w:tcW w:w="2070" w:type="dxa"/>
          </w:tcPr>
          <w:p w14:paraId="0E8770F8" w14:textId="77777777" w:rsidR="00E5149D" w:rsidRPr="002B6A3F" w:rsidRDefault="00E5149D">
            <w:pPr>
              <w:jc w:val="center"/>
            </w:pPr>
          </w:p>
        </w:tc>
        <w:tc>
          <w:tcPr>
            <w:tcW w:w="1710" w:type="dxa"/>
          </w:tcPr>
          <w:p w14:paraId="7D05A432" w14:textId="77777777" w:rsidR="00E5149D" w:rsidRPr="002B6A3F" w:rsidRDefault="00E5149D">
            <w:pPr>
              <w:jc w:val="center"/>
            </w:pPr>
          </w:p>
        </w:tc>
      </w:tr>
      <w:tr w:rsidR="00E5149D" w:rsidRPr="002B6A3F" w14:paraId="3E9AD4AC" w14:textId="77777777">
        <w:trPr>
          <w:jc w:val="center"/>
        </w:trPr>
        <w:tc>
          <w:tcPr>
            <w:tcW w:w="2808" w:type="dxa"/>
          </w:tcPr>
          <w:p w14:paraId="2BDB98C9" w14:textId="77777777" w:rsidR="00E5149D" w:rsidRPr="002B6A3F" w:rsidRDefault="00E5149D">
            <w:r w:rsidRPr="002B6A3F">
              <w:t>ABB</w:t>
            </w:r>
          </w:p>
        </w:tc>
        <w:tc>
          <w:tcPr>
            <w:tcW w:w="1742" w:type="dxa"/>
          </w:tcPr>
          <w:p w14:paraId="22811510" w14:textId="77777777" w:rsidR="00E5149D" w:rsidRPr="002B6A3F" w:rsidRDefault="00E5149D">
            <w:pPr>
              <w:jc w:val="center"/>
            </w:pPr>
            <w:r w:rsidRPr="002B6A3F">
              <w:t>85B397G01</w:t>
            </w:r>
          </w:p>
        </w:tc>
        <w:tc>
          <w:tcPr>
            <w:tcW w:w="2070" w:type="dxa"/>
          </w:tcPr>
          <w:p w14:paraId="4D11C993" w14:textId="77777777" w:rsidR="00E5149D" w:rsidRPr="002B6A3F" w:rsidRDefault="00E5149D">
            <w:pPr>
              <w:jc w:val="center"/>
            </w:pPr>
            <w:r w:rsidRPr="002B6A3F">
              <w:t>791C644G01</w:t>
            </w:r>
          </w:p>
        </w:tc>
        <w:tc>
          <w:tcPr>
            <w:tcW w:w="1710" w:type="dxa"/>
          </w:tcPr>
          <w:p w14:paraId="3E6EE02C" w14:textId="77777777" w:rsidR="00E5149D" w:rsidRPr="002B6A3F" w:rsidRDefault="00E5149D">
            <w:pPr>
              <w:jc w:val="center"/>
            </w:pPr>
            <w:r w:rsidRPr="002B6A3F">
              <w:t>791C644G02</w:t>
            </w:r>
          </w:p>
        </w:tc>
      </w:tr>
      <w:tr w:rsidR="00E5149D" w:rsidRPr="002B6A3F" w14:paraId="745F17C9" w14:textId="77777777">
        <w:trPr>
          <w:jc w:val="center"/>
        </w:trPr>
        <w:tc>
          <w:tcPr>
            <w:tcW w:w="2808" w:type="dxa"/>
          </w:tcPr>
          <w:p w14:paraId="54DD9869" w14:textId="77777777" w:rsidR="00E5149D" w:rsidRPr="002B6A3F" w:rsidRDefault="00E5149D"/>
        </w:tc>
        <w:tc>
          <w:tcPr>
            <w:tcW w:w="1742" w:type="dxa"/>
          </w:tcPr>
          <w:p w14:paraId="542CCA63" w14:textId="77777777" w:rsidR="00E5149D" w:rsidRPr="002B6A3F" w:rsidRDefault="00E5149D">
            <w:pPr>
              <w:jc w:val="center"/>
            </w:pPr>
          </w:p>
        </w:tc>
        <w:tc>
          <w:tcPr>
            <w:tcW w:w="2070" w:type="dxa"/>
          </w:tcPr>
          <w:p w14:paraId="555D146D" w14:textId="77777777" w:rsidR="00E5149D" w:rsidRPr="002B6A3F" w:rsidRDefault="00E5149D">
            <w:pPr>
              <w:jc w:val="center"/>
            </w:pPr>
          </w:p>
        </w:tc>
        <w:tc>
          <w:tcPr>
            <w:tcW w:w="1710" w:type="dxa"/>
          </w:tcPr>
          <w:p w14:paraId="6EE578FB" w14:textId="77777777" w:rsidR="00E5149D" w:rsidRPr="002B6A3F" w:rsidRDefault="00E5149D">
            <w:pPr>
              <w:jc w:val="center"/>
            </w:pPr>
          </w:p>
        </w:tc>
      </w:tr>
      <w:tr w:rsidR="00E5149D" w:rsidRPr="002B6A3F" w14:paraId="2CC893B5" w14:textId="77777777">
        <w:trPr>
          <w:jc w:val="center"/>
        </w:trPr>
        <w:tc>
          <w:tcPr>
            <w:tcW w:w="2808" w:type="dxa"/>
          </w:tcPr>
          <w:p w14:paraId="7F207BB8" w14:textId="77777777" w:rsidR="00E5149D" w:rsidRPr="002B6A3F" w:rsidRDefault="00EA2BE5">
            <w:r>
              <w:t>Eaton</w:t>
            </w:r>
          </w:p>
        </w:tc>
        <w:tc>
          <w:tcPr>
            <w:tcW w:w="1742" w:type="dxa"/>
          </w:tcPr>
          <w:p w14:paraId="1C372BDF" w14:textId="77777777" w:rsidR="00E5149D" w:rsidRPr="002B6A3F" w:rsidRDefault="00E5149D">
            <w:pPr>
              <w:jc w:val="center"/>
            </w:pPr>
            <w:r w:rsidRPr="002B6A3F">
              <w:t>CH1A1</w:t>
            </w:r>
          </w:p>
        </w:tc>
        <w:tc>
          <w:tcPr>
            <w:tcW w:w="2070" w:type="dxa"/>
          </w:tcPr>
          <w:p w14:paraId="0B9ABE64" w14:textId="77777777" w:rsidR="00E5149D" w:rsidRPr="002B6A3F" w:rsidRDefault="00E5149D">
            <w:pPr>
              <w:jc w:val="center"/>
            </w:pPr>
            <w:r w:rsidRPr="002B6A3F">
              <w:t>CH2A2</w:t>
            </w:r>
          </w:p>
        </w:tc>
        <w:tc>
          <w:tcPr>
            <w:tcW w:w="1710" w:type="dxa"/>
          </w:tcPr>
          <w:p w14:paraId="4A86B488" w14:textId="77777777" w:rsidR="00E5149D" w:rsidRPr="002B6A3F" w:rsidRDefault="00E5149D">
            <w:pPr>
              <w:jc w:val="center"/>
            </w:pPr>
            <w:r w:rsidRPr="002B6A3F">
              <w:t>CH4A1</w:t>
            </w:r>
          </w:p>
        </w:tc>
      </w:tr>
      <w:tr w:rsidR="00E5149D" w:rsidRPr="002B6A3F" w14:paraId="565766BC" w14:textId="77777777">
        <w:trPr>
          <w:jc w:val="center"/>
        </w:trPr>
        <w:tc>
          <w:tcPr>
            <w:tcW w:w="2808" w:type="dxa"/>
          </w:tcPr>
          <w:p w14:paraId="25D7597A" w14:textId="77777777" w:rsidR="00E5149D" w:rsidRPr="002B6A3F" w:rsidRDefault="00E5149D"/>
        </w:tc>
        <w:tc>
          <w:tcPr>
            <w:tcW w:w="1742" w:type="dxa"/>
          </w:tcPr>
          <w:p w14:paraId="5190652D" w14:textId="77777777" w:rsidR="00E5149D" w:rsidRPr="002B6A3F" w:rsidRDefault="00E5149D">
            <w:pPr>
              <w:jc w:val="center"/>
            </w:pPr>
          </w:p>
        </w:tc>
        <w:tc>
          <w:tcPr>
            <w:tcW w:w="2070" w:type="dxa"/>
          </w:tcPr>
          <w:p w14:paraId="2B86509B" w14:textId="77777777" w:rsidR="00E5149D" w:rsidRPr="002B6A3F" w:rsidRDefault="00E5149D">
            <w:pPr>
              <w:jc w:val="center"/>
            </w:pPr>
          </w:p>
        </w:tc>
        <w:tc>
          <w:tcPr>
            <w:tcW w:w="1710" w:type="dxa"/>
          </w:tcPr>
          <w:p w14:paraId="5ACF1B4E" w14:textId="77777777" w:rsidR="00E5149D" w:rsidRPr="002B6A3F" w:rsidRDefault="00E5149D">
            <w:pPr>
              <w:jc w:val="center"/>
            </w:pPr>
          </w:p>
        </w:tc>
      </w:tr>
      <w:tr w:rsidR="00E5149D" w:rsidRPr="002B6A3F" w14:paraId="08299163" w14:textId="77777777">
        <w:trPr>
          <w:jc w:val="center"/>
        </w:trPr>
        <w:tc>
          <w:tcPr>
            <w:tcW w:w="2808" w:type="dxa"/>
          </w:tcPr>
          <w:p w14:paraId="720D2D9C" w14:textId="77777777" w:rsidR="00E5149D" w:rsidRPr="002B6A3F" w:rsidRDefault="00E5149D">
            <w:r w:rsidRPr="002B6A3F">
              <w:t>General Electric</w:t>
            </w:r>
          </w:p>
        </w:tc>
        <w:tc>
          <w:tcPr>
            <w:tcW w:w="1742" w:type="dxa"/>
          </w:tcPr>
          <w:p w14:paraId="7E9BA86A" w14:textId="77777777" w:rsidR="00E5149D" w:rsidRPr="002B6A3F" w:rsidRDefault="00E5149D">
            <w:pPr>
              <w:jc w:val="center"/>
            </w:pPr>
            <w:r w:rsidRPr="002B6A3F">
              <w:t>39F41G2</w:t>
            </w:r>
          </w:p>
        </w:tc>
        <w:tc>
          <w:tcPr>
            <w:tcW w:w="2070" w:type="dxa"/>
          </w:tcPr>
          <w:p w14:paraId="3498D655" w14:textId="77777777" w:rsidR="00E5149D" w:rsidRPr="002B6A3F" w:rsidRDefault="00E5149D">
            <w:pPr>
              <w:jc w:val="center"/>
            </w:pPr>
            <w:r w:rsidRPr="002B6A3F">
              <w:t>39F53</w:t>
            </w:r>
          </w:p>
        </w:tc>
        <w:tc>
          <w:tcPr>
            <w:tcW w:w="1710" w:type="dxa"/>
          </w:tcPr>
          <w:p w14:paraId="66633D0A" w14:textId="77777777" w:rsidR="00E5149D" w:rsidRPr="002B6A3F" w:rsidRDefault="00E5149D">
            <w:pPr>
              <w:jc w:val="center"/>
            </w:pPr>
            <w:r w:rsidRPr="002B6A3F">
              <w:t>39F80G1</w:t>
            </w:r>
          </w:p>
        </w:tc>
      </w:tr>
      <w:tr w:rsidR="00E5149D" w:rsidRPr="002B6A3F" w14:paraId="16569D69" w14:textId="77777777">
        <w:trPr>
          <w:jc w:val="center"/>
        </w:trPr>
        <w:tc>
          <w:tcPr>
            <w:tcW w:w="2808" w:type="dxa"/>
          </w:tcPr>
          <w:p w14:paraId="3DBB33E5" w14:textId="77777777" w:rsidR="00E5149D" w:rsidRPr="002B6A3F" w:rsidRDefault="00E5149D"/>
        </w:tc>
        <w:tc>
          <w:tcPr>
            <w:tcW w:w="1742" w:type="dxa"/>
          </w:tcPr>
          <w:p w14:paraId="51C2A31E" w14:textId="77777777" w:rsidR="00E5149D" w:rsidRPr="002B6A3F" w:rsidRDefault="00E5149D">
            <w:pPr>
              <w:jc w:val="center"/>
            </w:pPr>
          </w:p>
        </w:tc>
        <w:tc>
          <w:tcPr>
            <w:tcW w:w="2070" w:type="dxa"/>
          </w:tcPr>
          <w:p w14:paraId="32F8A851" w14:textId="77777777" w:rsidR="00E5149D" w:rsidRPr="002B6A3F" w:rsidRDefault="00E5149D">
            <w:pPr>
              <w:jc w:val="center"/>
            </w:pPr>
          </w:p>
        </w:tc>
        <w:tc>
          <w:tcPr>
            <w:tcW w:w="1710" w:type="dxa"/>
          </w:tcPr>
          <w:p w14:paraId="085DECEB" w14:textId="77777777" w:rsidR="00E5149D" w:rsidRPr="002B6A3F" w:rsidRDefault="00E5149D">
            <w:pPr>
              <w:jc w:val="center"/>
            </w:pPr>
          </w:p>
        </w:tc>
      </w:tr>
      <w:tr w:rsidR="00E5149D" w:rsidRPr="002B6A3F" w14:paraId="0C44D9B1" w14:textId="77777777">
        <w:trPr>
          <w:jc w:val="center"/>
        </w:trPr>
        <w:tc>
          <w:tcPr>
            <w:tcW w:w="2808" w:type="dxa"/>
          </w:tcPr>
          <w:p w14:paraId="13E174CD" w14:textId="77777777" w:rsidR="00E5149D" w:rsidRPr="002B6A3F" w:rsidRDefault="00E5149D"/>
        </w:tc>
        <w:tc>
          <w:tcPr>
            <w:tcW w:w="1742" w:type="dxa"/>
          </w:tcPr>
          <w:p w14:paraId="4B4AA407" w14:textId="77777777" w:rsidR="00E5149D" w:rsidRPr="002B6A3F" w:rsidRDefault="00E5149D">
            <w:pPr>
              <w:jc w:val="center"/>
            </w:pPr>
          </w:p>
        </w:tc>
        <w:tc>
          <w:tcPr>
            <w:tcW w:w="2070" w:type="dxa"/>
          </w:tcPr>
          <w:p w14:paraId="09838C4B" w14:textId="77777777" w:rsidR="00E5149D" w:rsidRPr="002B6A3F" w:rsidRDefault="00E5149D">
            <w:pPr>
              <w:jc w:val="center"/>
            </w:pPr>
          </w:p>
        </w:tc>
        <w:tc>
          <w:tcPr>
            <w:tcW w:w="1710" w:type="dxa"/>
          </w:tcPr>
          <w:p w14:paraId="16A9D45E" w14:textId="77777777" w:rsidR="00E5149D" w:rsidRPr="002B6A3F" w:rsidRDefault="00E5149D">
            <w:pPr>
              <w:jc w:val="center"/>
            </w:pPr>
          </w:p>
        </w:tc>
      </w:tr>
    </w:tbl>
    <w:p w14:paraId="48600FFA" w14:textId="77777777" w:rsidR="00E5149D" w:rsidRPr="002B6A3F" w:rsidRDefault="00E5149D">
      <w:pPr>
        <w:tabs>
          <w:tab w:val="left" w:pos="3840"/>
          <w:tab w:val="left" w:pos="5760"/>
          <w:tab w:val="left" w:pos="7680"/>
        </w:tabs>
      </w:pPr>
    </w:p>
    <w:p w14:paraId="2851B7E6" w14:textId="77777777" w:rsidR="000121BF" w:rsidRDefault="000121BF">
      <w:pPr>
        <w:tabs>
          <w:tab w:val="left" w:pos="3840"/>
          <w:tab w:val="left" w:pos="5760"/>
          <w:tab w:val="left" w:pos="7680"/>
        </w:tabs>
        <w:jc w:val="center"/>
        <w:outlineLvl w:val="0"/>
      </w:pPr>
    </w:p>
    <w:p w14:paraId="6208B05E" w14:textId="77777777" w:rsidR="00E5149D" w:rsidRPr="002B6A3F" w:rsidRDefault="00E5149D">
      <w:pPr>
        <w:tabs>
          <w:tab w:val="left" w:pos="3840"/>
          <w:tab w:val="left" w:pos="5760"/>
          <w:tab w:val="left" w:pos="7680"/>
        </w:tabs>
        <w:jc w:val="center"/>
        <w:outlineLvl w:val="0"/>
      </w:pPr>
      <w:r w:rsidRPr="002B6A3F">
        <w:t>Pole Mounting</w:t>
      </w:r>
    </w:p>
    <w:p w14:paraId="026300BC" w14:textId="77777777" w:rsidR="00E5149D" w:rsidRPr="002B6A3F" w:rsidRDefault="00E5149D">
      <w:pPr>
        <w:tabs>
          <w:tab w:val="left" w:pos="3000"/>
          <w:tab w:val="left" w:pos="5640"/>
          <w:tab w:val="left" w:pos="7320"/>
        </w:tabs>
      </w:pPr>
    </w:p>
    <w:tbl>
      <w:tblPr>
        <w:tblW w:w="0" w:type="auto"/>
        <w:jc w:val="center"/>
        <w:tblLayout w:type="fixed"/>
        <w:tblLook w:val="0000" w:firstRow="0" w:lastRow="0" w:firstColumn="0" w:lastColumn="0" w:noHBand="0" w:noVBand="0"/>
      </w:tblPr>
      <w:tblGrid>
        <w:gridCol w:w="2358"/>
        <w:gridCol w:w="2340"/>
        <w:gridCol w:w="1782"/>
        <w:gridCol w:w="1398"/>
      </w:tblGrid>
      <w:tr w:rsidR="00E5149D" w:rsidRPr="002B6A3F" w14:paraId="654E13CC" w14:textId="77777777">
        <w:trPr>
          <w:cantSplit/>
          <w:jc w:val="center"/>
        </w:trPr>
        <w:tc>
          <w:tcPr>
            <w:tcW w:w="2358" w:type="dxa"/>
          </w:tcPr>
          <w:p w14:paraId="2B1FE611" w14:textId="77777777" w:rsidR="00E5149D" w:rsidRPr="002B6A3F" w:rsidRDefault="00E5149D"/>
        </w:tc>
        <w:tc>
          <w:tcPr>
            <w:tcW w:w="2340" w:type="dxa"/>
          </w:tcPr>
          <w:p w14:paraId="01C9F5BF" w14:textId="77777777" w:rsidR="00E5149D" w:rsidRPr="002B6A3F" w:rsidRDefault="00E5149D">
            <w:pPr>
              <w:pBdr>
                <w:bottom w:val="single" w:sz="6" w:space="1" w:color="auto"/>
              </w:pBdr>
              <w:jc w:val="center"/>
            </w:pPr>
            <w:r w:rsidRPr="002B6A3F">
              <w:t>Single Phase</w:t>
            </w:r>
          </w:p>
        </w:tc>
        <w:tc>
          <w:tcPr>
            <w:tcW w:w="3180" w:type="dxa"/>
            <w:gridSpan w:val="2"/>
          </w:tcPr>
          <w:p w14:paraId="3BE54327" w14:textId="77777777" w:rsidR="00E5149D" w:rsidRPr="002B6A3F" w:rsidRDefault="00E5149D">
            <w:pPr>
              <w:pBdr>
                <w:bottom w:val="single" w:sz="6" w:space="1" w:color="auto"/>
              </w:pBdr>
              <w:jc w:val="center"/>
            </w:pPr>
            <w:r w:rsidRPr="002B6A3F">
              <w:t>Three Phase</w:t>
            </w:r>
          </w:p>
        </w:tc>
      </w:tr>
      <w:tr w:rsidR="00E5149D" w:rsidRPr="002B6A3F" w14:paraId="42FBACAA" w14:textId="77777777">
        <w:trPr>
          <w:jc w:val="center"/>
        </w:trPr>
        <w:tc>
          <w:tcPr>
            <w:tcW w:w="2358" w:type="dxa"/>
          </w:tcPr>
          <w:p w14:paraId="7F5A67C6" w14:textId="77777777" w:rsidR="00E5149D" w:rsidRPr="002B6A3F" w:rsidRDefault="00E5149D"/>
        </w:tc>
        <w:tc>
          <w:tcPr>
            <w:tcW w:w="2340" w:type="dxa"/>
          </w:tcPr>
          <w:p w14:paraId="4A4C21FF" w14:textId="77777777" w:rsidR="00E5149D" w:rsidRPr="002B6A3F" w:rsidRDefault="00E5149D">
            <w:pPr>
              <w:jc w:val="center"/>
            </w:pPr>
          </w:p>
        </w:tc>
        <w:tc>
          <w:tcPr>
            <w:tcW w:w="1782" w:type="dxa"/>
          </w:tcPr>
          <w:p w14:paraId="65C11245" w14:textId="77777777" w:rsidR="00E5149D" w:rsidRPr="002B6A3F" w:rsidRDefault="00E5149D">
            <w:pPr>
              <w:pBdr>
                <w:bottom w:val="single" w:sz="6" w:space="1" w:color="auto"/>
              </w:pBdr>
              <w:jc w:val="center"/>
            </w:pPr>
            <w:r w:rsidRPr="002B6A3F">
              <w:t>In Line</w:t>
            </w:r>
          </w:p>
        </w:tc>
        <w:tc>
          <w:tcPr>
            <w:tcW w:w="1398" w:type="dxa"/>
          </w:tcPr>
          <w:p w14:paraId="3AE6CAB7" w14:textId="77777777" w:rsidR="00E5149D" w:rsidRPr="002B6A3F" w:rsidRDefault="00E5149D">
            <w:pPr>
              <w:pBdr>
                <w:bottom w:val="single" w:sz="6" w:space="1" w:color="auto"/>
              </w:pBdr>
              <w:jc w:val="center"/>
            </w:pPr>
            <w:r w:rsidRPr="002B6A3F">
              <w:t>Cluster</w:t>
            </w:r>
          </w:p>
        </w:tc>
      </w:tr>
      <w:tr w:rsidR="00E5149D" w:rsidRPr="002B6A3F" w14:paraId="50DA297E" w14:textId="77777777">
        <w:trPr>
          <w:jc w:val="center"/>
        </w:trPr>
        <w:tc>
          <w:tcPr>
            <w:tcW w:w="2358" w:type="dxa"/>
          </w:tcPr>
          <w:p w14:paraId="4C1BDBF6" w14:textId="77777777" w:rsidR="00E5149D" w:rsidRPr="002B6A3F" w:rsidRDefault="00E5149D"/>
        </w:tc>
        <w:tc>
          <w:tcPr>
            <w:tcW w:w="2340" w:type="dxa"/>
          </w:tcPr>
          <w:p w14:paraId="63D23CEA" w14:textId="77777777" w:rsidR="00E5149D" w:rsidRPr="002B6A3F" w:rsidRDefault="00E5149D">
            <w:pPr>
              <w:jc w:val="center"/>
            </w:pPr>
          </w:p>
        </w:tc>
        <w:tc>
          <w:tcPr>
            <w:tcW w:w="1782" w:type="dxa"/>
          </w:tcPr>
          <w:p w14:paraId="1377C0F7" w14:textId="77777777" w:rsidR="00E5149D" w:rsidRPr="002B6A3F" w:rsidRDefault="00E5149D">
            <w:pPr>
              <w:jc w:val="center"/>
            </w:pPr>
          </w:p>
        </w:tc>
        <w:tc>
          <w:tcPr>
            <w:tcW w:w="1398" w:type="dxa"/>
          </w:tcPr>
          <w:p w14:paraId="7432830B" w14:textId="77777777" w:rsidR="00E5149D" w:rsidRPr="002B6A3F" w:rsidRDefault="00E5149D">
            <w:pPr>
              <w:jc w:val="center"/>
            </w:pPr>
          </w:p>
        </w:tc>
      </w:tr>
      <w:tr w:rsidR="00E5149D" w:rsidRPr="002B6A3F" w14:paraId="26F354D4" w14:textId="77777777">
        <w:trPr>
          <w:jc w:val="center"/>
        </w:trPr>
        <w:tc>
          <w:tcPr>
            <w:tcW w:w="2358" w:type="dxa"/>
          </w:tcPr>
          <w:p w14:paraId="5C76A136" w14:textId="77777777" w:rsidR="00E5149D" w:rsidRPr="002B6A3F" w:rsidRDefault="00E5149D">
            <w:r w:rsidRPr="002B6A3F">
              <w:t>ABB</w:t>
            </w:r>
          </w:p>
        </w:tc>
        <w:tc>
          <w:tcPr>
            <w:tcW w:w="2340" w:type="dxa"/>
          </w:tcPr>
          <w:p w14:paraId="4E1377AC" w14:textId="77777777" w:rsidR="00E5149D" w:rsidRPr="002B6A3F" w:rsidRDefault="00E5149D">
            <w:pPr>
              <w:jc w:val="center"/>
            </w:pPr>
            <w:r w:rsidRPr="002B6A3F">
              <w:t>AL30R (3 units)</w:t>
            </w:r>
          </w:p>
        </w:tc>
        <w:tc>
          <w:tcPr>
            <w:tcW w:w="1782" w:type="dxa"/>
          </w:tcPr>
          <w:p w14:paraId="5BE2E044" w14:textId="77777777" w:rsidR="00E5149D" w:rsidRPr="002B6A3F" w:rsidRDefault="00E5149D">
            <w:pPr>
              <w:jc w:val="center"/>
            </w:pPr>
            <w:r w:rsidRPr="002B6A3F">
              <w:t>(1 Ø units)</w:t>
            </w:r>
          </w:p>
        </w:tc>
        <w:tc>
          <w:tcPr>
            <w:tcW w:w="1398" w:type="dxa"/>
          </w:tcPr>
          <w:p w14:paraId="29C2884A" w14:textId="77777777" w:rsidR="00E5149D" w:rsidRPr="002B6A3F" w:rsidRDefault="00E5149D">
            <w:pPr>
              <w:jc w:val="center"/>
            </w:pPr>
          </w:p>
        </w:tc>
      </w:tr>
      <w:tr w:rsidR="00E5149D" w:rsidRPr="002B6A3F" w14:paraId="33C55D24" w14:textId="77777777">
        <w:trPr>
          <w:jc w:val="center"/>
        </w:trPr>
        <w:tc>
          <w:tcPr>
            <w:tcW w:w="2358" w:type="dxa"/>
          </w:tcPr>
          <w:p w14:paraId="600A099A" w14:textId="77777777" w:rsidR="00E5149D" w:rsidRPr="002B6A3F" w:rsidRDefault="00E5149D"/>
        </w:tc>
        <w:tc>
          <w:tcPr>
            <w:tcW w:w="2340" w:type="dxa"/>
          </w:tcPr>
          <w:p w14:paraId="7C1F48CF" w14:textId="77777777" w:rsidR="00E5149D" w:rsidRPr="002B6A3F" w:rsidRDefault="00E5149D">
            <w:pPr>
              <w:jc w:val="center"/>
            </w:pPr>
            <w:r w:rsidRPr="002B6A3F">
              <w:t>AL60R (6 units)</w:t>
            </w:r>
          </w:p>
        </w:tc>
        <w:tc>
          <w:tcPr>
            <w:tcW w:w="1782" w:type="dxa"/>
          </w:tcPr>
          <w:p w14:paraId="573934AB" w14:textId="77777777" w:rsidR="00E5149D" w:rsidRPr="002B6A3F" w:rsidRDefault="00E5149D">
            <w:pPr>
              <w:jc w:val="center"/>
            </w:pPr>
            <w:r w:rsidRPr="002B6A3F">
              <w:t xml:space="preserve">AL30R </w:t>
            </w:r>
          </w:p>
        </w:tc>
        <w:tc>
          <w:tcPr>
            <w:tcW w:w="1398" w:type="dxa"/>
          </w:tcPr>
          <w:p w14:paraId="48A66D8C" w14:textId="77777777" w:rsidR="00E5149D" w:rsidRPr="002B6A3F" w:rsidRDefault="00E5149D">
            <w:pPr>
              <w:jc w:val="center"/>
            </w:pPr>
            <w:r w:rsidRPr="002B6A3F">
              <w:t>(3 units)</w:t>
            </w:r>
          </w:p>
        </w:tc>
      </w:tr>
      <w:tr w:rsidR="00E5149D" w:rsidRPr="002B6A3F" w14:paraId="4A143565" w14:textId="77777777">
        <w:trPr>
          <w:jc w:val="center"/>
        </w:trPr>
        <w:tc>
          <w:tcPr>
            <w:tcW w:w="2358" w:type="dxa"/>
          </w:tcPr>
          <w:p w14:paraId="3592FA48" w14:textId="77777777" w:rsidR="00E5149D" w:rsidRPr="002B6A3F" w:rsidRDefault="00E5149D"/>
        </w:tc>
        <w:tc>
          <w:tcPr>
            <w:tcW w:w="2340" w:type="dxa"/>
          </w:tcPr>
          <w:p w14:paraId="62986B94" w14:textId="77777777" w:rsidR="00E5149D" w:rsidRPr="002B6A3F" w:rsidRDefault="00E5149D">
            <w:pPr>
              <w:jc w:val="center"/>
            </w:pPr>
          </w:p>
        </w:tc>
        <w:tc>
          <w:tcPr>
            <w:tcW w:w="1782" w:type="dxa"/>
          </w:tcPr>
          <w:p w14:paraId="0C63FB4A" w14:textId="77777777" w:rsidR="00E5149D" w:rsidRPr="002B6A3F" w:rsidRDefault="00E5149D">
            <w:pPr>
              <w:jc w:val="center"/>
            </w:pPr>
            <w:r w:rsidRPr="002B6A3F">
              <w:t>AL60R</w:t>
            </w:r>
          </w:p>
        </w:tc>
        <w:tc>
          <w:tcPr>
            <w:tcW w:w="1398" w:type="dxa"/>
          </w:tcPr>
          <w:p w14:paraId="72ABF649" w14:textId="77777777" w:rsidR="00E5149D" w:rsidRPr="002B6A3F" w:rsidRDefault="00E5149D">
            <w:pPr>
              <w:jc w:val="center"/>
            </w:pPr>
            <w:r w:rsidRPr="002B6A3F">
              <w:t>(6 units)</w:t>
            </w:r>
          </w:p>
        </w:tc>
      </w:tr>
      <w:tr w:rsidR="00E5149D" w:rsidRPr="002B6A3F" w14:paraId="46533344" w14:textId="77777777">
        <w:trPr>
          <w:jc w:val="center"/>
        </w:trPr>
        <w:tc>
          <w:tcPr>
            <w:tcW w:w="2358" w:type="dxa"/>
          </w:tcPr>
          <w:p w14:paraId="04514CAB" w14:textId="77777777" w:rsidR="00E5149D" w:rsidRPr="002B6A3F" w:rsidRDefault="00E5149D"/>
        </w:tc>
        <w:tc>
          <w:tcPr>
            <w:tcW w:w="2340" w:type="dxa"/>
          </w:tcPr>
          <w:p w14:paraId="3DF701F4" w14:textId="77777777" w:rsidR="00E5149D" w:rsidRPr="002B6A3F" w:rsidRDefault="00E5149D">
            <w:pPr>
              <w:jc w:val="center"/>
            </w:pPr>
          </w:p>
        </w:tc>
        <w:tc>
          <w:tcPr>
            <w:tcW w:w="1782" w:type="dxa"/>
          </w:tcPr>
          <w:p w14:paraId="4812D292" w14:textId="77777777" w:rsidR="00E5149D" w:rsidRPr="002B6A3F" w:rsidRDefault="00E5149D">
            <w:pPr>
              <w:jc w:val="center"/>
            </w:pPr>
            <w:r w:rsidRPr="002B6A3F">
              <w:t>AL90R</w:t>
            </w:r>
          </w:p>
        </w:tc>
        <w:tc>
          <w:tcPr>
            <w:tcW w:w="1398" w:type="dxa"/>
          </w:tcPr>
          <w:p w14:paraId="1524F838" w14:textId="77777777" w:rsidR="00E5149D" w:rsidRPr="002B6A3F" w:rsidRDefault="00E5149D">
            <w:pPr>
              <w:jc w:val="center"/>
            </w:pPr>
            <w:r w:rsidRPr="002B6A3F">
              <w:t>(9 units)</w:t>
            </w:r>
          </w:p>
        </w:tc>
      </w:tr>
      <w:tr w:rsidR="00E5149D" w:rsidRPr="002B6A3F" w14:paraId="6652B443" w14:textId="77777777">
        <w:trPr>
          <w:jc w:val="center"/>
        </w:trPr>
        <w:tc>
          <w:tcPr>
            <w:tcW w:w="2358" w:type="dxa"/>
          </w:tcPr>
          <w:p w14:paraId="00E29704" w14:textId="77777777" w:rsidR="00E5149D" w:rsidRPr="002B6A3F" w:rsidRDefault="00E5149D"/>
        </w:tc>
        <w:tc>
          <w:tcPr>
            <w:tcW w:w="2340" w:type="dxa"/>
          </w:tcPr>
          <w:p w14:paraId="0FC829BB" w14:textId="77777777" w:rsidR="00E5149D" w:rsidRPr="002B6A3F" w:rsidRDefault="00E5149D">
            <w:pPr>
              <w:jc w:val="center"/>
            </w:pPr>
          </w:p>
        </w:tc>
        <w:tc>
          <w:tcPr>
            <w:tcW w:w="1782" w:type="dxa"/>
          </w:tcPr>
          <w:p w14:paraId="0CF5A409" w14:textId="77777777" w:rsidR="00E5149D" w:rsidRPr="002B6A3F" w:rsidRDefault="00E5149D">
            <w:pPr>
              <w:jc w:val="center"/>
            </w:pPr>
            <w:r w:rsidRPr="002B6A3F">
              <w:t>(3 Ø units)</w:t>
            </w:r>
          </w:p>
        </w:tc>
        <w:tc>
          <w:tcPr>
            <w:tcW w:w="1398" w:type="dxa"/>
          </w:tcPr>
          <w:p w14:paraId="46A2959E" w14:textId="77777777" w:rsidR="00E5149D" w:rsidRPr="002B6A3F" w:rsidRDefault="00E5149D">
            <w:pPr>
              <w:jc w:val="center"/>
            </w:pPr>
          </w:p>
        </w:tc>
      </w:tr>
      <w:tr w:rsidR="00E5149D" w:rsidRPr="002B6A3F" w14:paraId="02B10848" w14:textId="77777777">
        <w:trPr>
          <w:jc w:val="center"/>
        </w:trPr>
        <w:tc>
          <w:tcPr>
            <w:tcW w:w="2358" w:type="dxa"/>
          </w:tcPr>
          <w:p w14:paraId="0DDA590B" w14:textId="77777777" w:rsidR="00E5149D" w:rsidRPr="002B6A3F" w:rsidRDefault="00E5149D"/>
        </w:tc>
        <w:tc>
          <w:tcPr>
            <w:tcW w:w="2340" w:type="dxa"/>
          </w:tcPr>
          <w:p w14:paraId="0C96A14A" w14:textId="77777777" w:rsidR="00E5149D" w:rsidRPr="002B6A3F" w:rsidRDefault="00E5149D">
            <w:pPr>
              <w:jc w:val="center"/>
            </w:pPr>
          </w:p>
        </w:tc>
        <w:tc>
          <w:tcPr>
            <w:tcW w:w="1782" w:type="dxa"/>
          </w:tcPr>
          <w:p w14:paraId="09B64065" w14:textId="77777777" w:rsidR="00E5149D" w:rsidRPr="002B6A3F" w:rsidRDefault="00E5149D">
            <w:pPr>
              <w:jc w:val="center"/>
            </w:pPr>
            <w:r w:rsidRPr="002B6A3F">
              <w:t>AL13W</w:t>
            </w:r>
          </w:p>
        </w:tc>
        <w:tc>
          <w:tcPr>
            <w:tcW w:w="1398" w:type="dxa"/>
          </w:tcPr>
          <w:p w14:paraId="2FD1121F" w14:textId="77777777" w:rsidR="00E5149D" w:rsidRPr="002B6A3F" w:rsidRDefault="00E5149D">
            <w:pPr>
              <w:jc w:val="center"/>
            </w:pPr>
            <w:r w:rsidRPr="002B6A3F">
              <w:t>(1 unit)</w:t>
            </w:r>
          </w:p>
        </w:tc>
      </w:tr>
      <w:tr w:rsidR="00E5149D" w:rsidRPr="002B6A3F" w14:paraId="49A8968A" w14:textId="77777777">
        <w:trPr>
          <w:jc w:val="center"/>
        </w:trPr>
        <w:tc>
          <w:tcPr>
            <w:tcW w:w="2358" w:type="dxa"/>
          </w:tcPr>
          <w:p w14:paraId="5C975D8A" w14:textId="77777777" w:rsidR="00E5149D" w:rsidRPr="002B6A3F" w:rsidRDefault="00E5149D"/>
        </w:tc>
        <w:tc>
          <w:tcPr>
            <w:tcW w:w="2340" w:type="dxa"/>
          </w:tcPr>
          <w:p w14:paraId="35EC577E" w14:textId="77777777" w:rsidR="00E5149D" w:rsidRPr="002B6A3F" w:rsidRDefault="00E5149D">
            <w:pPr>
              <w:jc w:val="center"/>
            </w:pPr>
          </w:p>
        </w:tc>
        <w:tc>
          <w:tcPr>
            <w:tcW w:w="1782" w:type="dxa"/>
          </w:tcPr>
          <w:p w14:paraId="46E55DE1" w14:textId="77777777" w:rsidR="00E5149D" w:rsidRPr="002B6A3F" w:rsidRDefault="00E5149D">
            <w:pPr>
              <w:jc w:val="center"/>
            </w:pPr>
            <w:r w:rsidRPr="002B6A3F">
              <w:t>AL23W</w:t>
            </w:r>
          </w:p>
        </w:tc>
        <w:tc>
          <w:tcPr>
            <w:tcW w:w="1398" w:type="dxa"/>
          </w:tcPr>
          <w:p w14:paraId="684F6A29" w14:textId="77777777" w:rsidR="00E5149D" w:rsidRPr="002B6A3F" w:rsidRDefault="00E5149D">
            <w:pPr>
              <w:jc w:val="center"/>
            </w:pPr>
            <w:r w:rsidRPr="002B6A3F">
              <w:t>(2 units)</w:t>
            </w:r>
          </w:p>
        </w:tc>
      </w:tr>
      <w:tr w:rsidR="00E5149D" w:rsidRPr="002B6A3F" w14:paraId="54EB40D3" w14:textId="77777777">
        <w:trPr>
          <w:jc w:val="center"/>
        </w:trPr>
        <w:tc>
          <w:tcPr>
            <w:tcW w:w="2358" w:type="dxa"/>
          </w:tcPr>
          <w:p w14:paraId="63A3F855" w14:textId="77777777" w:rsidR="00E5149D" w:rsidRPr="002B6A3F" w:rsidRDefault="00E5149D"/>
        </w:tc>
        <w:tc>
          <w:tcPr>
            <w:tcW w:w="2340" w:type="dxa"/>
          </w:tcPr>
          <w:p w14:paraId="247ACAAB" w14:textId="77777777" w:rsidR="00E5149D" w:rsidRPr="002B6A3F" w:rsidRDefault="00E5149D">
            <w:pPr>
              <w:jc w:val="center"/>
            </w:pPr>
          </w:p>
        </w:tc>
        <w:tc>
          <w:tcPr>
            <w:tcW w:w="1782" w:type="dxa"/>
          </w:tcPr>
          <w:p w14:paraId="15BDCA48" w14:textId="77777777" w:rsidR="00E5149D" w:rsidRPr="002B6A3F" w:rsidRDefault="00E5149D">
            <w:pPr>
              <w:jc w:val="center"/>
            </w:pPr>
            <w:r w:rsidRPr="002B6A3F">
              <w:t>AL33W</w:t>
            </w:r>
          </w:p>
        </w:tc>
        <w:tc>
          <w:tcPr>
            <w:tcW w:w="1398" w:type="dxa"/>
          </w:tcPr>
          <w:p w14:paraId="2D05DC90" w14:textId="77777777" w:rsidR="00E5149D" w:rsidRPr="002B6A3F" w:rsidRDefault="00E5149D">
            <w:pPr>
              <w:jc w:val="center"/>
            </w:pPr>
            <w:r w:rsidRPr="002B6A3F">
              <w:t>(3 units)</w:t>
            </w:r>
          </w:p>
        </w:tc>
      </w:tr>
      <w:tr w:rsidR="00E5149D" w:rsidRPr="002B6A3F" w14:paraId="67F0B8BB" w14:textId="77777777">
        <w:trPr>
          <w:jc w:val="center"/>
        </w:trPr>
        <w:tc>
          <w:tcPr>
            <w:tcW w:w="2358" w:type="dxa"/>
          </w:tcPr>
          <w:p w14:paraId="6022C78D" w14:textId="77777777" w:rsidR="00E5149D" w:rsidRPr="002B6A3F" w:rsidRDefault="00E5149D"/>
        </w:tc>
        <w:tc>
          <w:tcPr>
            <w:tcW w:w="2340" w:type="dxa"/>
          </w:tcPr>
          <w:p w14:paraId="314E5174" w14:textId="77777777" w:rsidR="00E5149D" w:rsidRPr="002B6A3F" w:rsidRDefault="00E5149D">
            <w:pPr>
              <w:jc w:val="center"/>
            </w:pPr>
          </w:p>
        </w:tc>
        <w:tc>
          <w:tcPr>
            <w:tcW w:w="1782" w:type="dxa"/>
          </w:tcPr>
          <w:p w14:paraId="249791D4" w14:textId="77777777" w:rsidR="00E5149D" w:rsidRPr="002B6A3F" w:rsidRDefault="00E5149D">
            <w:pPr>
              <w:jc w:val="center"/>
            </w:pPr>
            <w:r w:rsidRPr="002B6A3F">
              <w:t>AL43W</w:t>
            </w:r>
          </w:p>
        </w:tc>
        <w:tc>
          <w:tcPr>
            <w:tcW w:w="1398" w:type="dxa"/>
          </w:tcPr>
          <w:p w14:paraId="65C23ED1" w14:textId="77777777" w:rsidR="00E5149D" w:rsidRPr="002B6A3F" w:rsidRDefault="00E5149D">
            <w:pPr>
              <w:jc w:val="center"/>
            </w:pPr>
            <w:r w:rsidRPr="002B6A3F">
              <w:t>(4 units)</w:t>
            </w:r>
          </w:p>
        </w:tc>
      </w:tr>
      <w:tr w:rsidR="00E5149D" w:rsidRPr="002B6A3F" w14:paraId="3E1AC5C2" w14:textId="77777777">
        <w:trPr>
          <w:jc w:val="center"/>
        </w:trPr>
        <w:tc>
          <w:tcPr>
            <w:tcW w:w="2358" w:type="dxa"/>
          </w:tcPr>
          <w:p w14:paraId="18EBD1DA" w14:textId="77777777" w:rsidR="00E5149D" w:rsidRPr="002B6A3F" w:rsidRDefault="00E5149D"/>
        </w:tc>
        <w:tc>
          <w:tcPr>
            <w:tcW w:w="2340" w:type="dxa"/>
          </w:tcPr>
          <w:p w14:paraId="29DE4B99" w14:textId="77777777" w:rsidR="00E5149D" w:rsidRPr="002B6A3F" w:rsidRDefault="00E5149D">
            <w:pPr>
              <w:jc w:val="center"/>
            </w:pPr>
          </w:p>
        </w:tc>
        <w:tc>
          <w:tcPr>
            <w:tcW w:w="1782" w:type="dxa"/>
          </w:tcPr>
          <w:p w14:paraId="5006F749" w14:textId="77777777" w:rsidR="00E5149D" w:rsidRPr="002B6A3F" w:rsidRDefault="00E5149D">
            <w:pPr>
              <w:jc w:val="center"/>
            </w:pPr>
            <w:r w:rsidRPr="002B6A3F">
              <w:t>AL53W</w:t>
            </w:r>
          </w:p>
        </w:tc>
        <w:tc>
          <w:tcPr>
            <w:tcW w:w="1398" w:type="dxa"/>
          </w:tcPr>
          <w:p w14:paraId="36498908" w14:textId="77777777" w:rsidR="00E5149D" w:rsidRPr="002B6A3F" w:rsidRDefault="00E5149D">
            <w:pPr>
              <w:jc w:val="center"/>
            </w:pPr>
            <w:r w:rsidRPr="002B6A3F">
              <w:t>(5 units)</w:t>
            </w:r>
          </w:p>
        </w:tc>
      </w:tr>
      <w:tr w:rsidR="00E5149D" w:rsidRPr="002B6A3F" w14:paraId="5D2095CC" w14:textId="77777777">
        <w:trPr>
          <w:jc w:val="center"/>
        </w:trPr>
        <w:tc>
          <w:tcPr>
            <w:tcW w:w="2358" w:type="dxa"/>
          </w:tcPr>
          <w:p w14:paraId="242172C1" w14:textId="77777777" w:rsidR="00E5149D" w:rsidRPr="002B6A3F" w:rsidRDefault="00E5149D"/>
        </w:tc>
        <w:tc>
          <w:tcPr>
            <w:tcW w:w="2340" w:type="dxa"/>
          </w:tcPr>
          <w:p w14:paraId="323C1055" w14:textId="77777777" w:rsidR="00E5149D" w:rsidRPr="002B6A3F" w:rsidRDefault="00E5149D">
            <w:pPr>
              <w:jc w:val="center"/>
            </w:pPr>
          </w:p>
        </w:tc>
        <w:tc>
          <w:tcPr>
            <w:tcW w:w="1782" w:type="dxa"/>
          </w:tcPr>
          <w:p w14:paraId="454B6BE3" w14:textId="77777777" w:rsidR="00E5149D" w:rsidRPr="002B6A3F" w:rsidRDefault="00E5149D">
            <w:pPr>
              <w:jc w:val="center"/>
            </w:pPr>
          </w:p>
        </w:tc>
        <w:tc>
          <w:tcPr>
            <w:tcW w:w="1398" w:type="dxa"/>
          </w:tcPr>
          <w:p w14:paraId="7976C997" w14:textId="77777777" w:rsidR="00E5149D" w:rsidRPr="002B6A3F" w:rsidRDefault="00E5149D">
            <w:pPr>
              <w:jc w:val="center"/>
            </w:pPr>
          </w:p>
        </w:tc>
      </w:tr>
      <w:tr w:rsidR="00E5149D" w:rsidRPr="002B6A3F" w14:paraId="6A4DACEE" w14:textId="77777777">
        <w:trPr>
          <w:jc w:val="center"/>
        </w:trPr>
        <w:tc>
          <w:tcPr>
            <w:tcW w:w="2358" w:type="dxa"/>
          </w:tcPr>
          <w:p w14:paraId="461F9B56" w14:textId="77777777" w:rsidR="00E5149D" w:rsidRPr="002B6A3F" w:rsidRDefault="00E5149D">
            <w:r w:rsidRPr="002B6A3F">
              <w:t>Aluma-Form</w:t>
            </w:r>
          </w:p>
        </w:tc>
        <w:tc>
          <w:tcPr>
            <w:tcW w:w="2340" w:type="dxa"/>
          </w:tcPr>
          <w:p w14:paraId="4596FF1E" w14:textId="77777777" w:rsidR="00E5149D" w:rsidRPr="002B6A3F" w:rsidRDefault="00E5149D">
            <w:pPr>
              <w:jc w:val="center"/>
            </w:pPr>
            <w:r w:rsidRPr="002B6A3F">
              <w:t>CR-3* thru CR-6*</w:t>
            </w:r>
          </w:p>
        </w:tc>
        <w:tc>
          <w:tcPr>
            <w:tcW w:w="1782" w:type="dxa"/>
          </w:tcPr>
          <w:p w14:paraId="4CC609AC" w14:textId="77777777" w:rsidR="00E5149D" w:rsidRPr="002B6A3F" w:rsidRDefault="00E5149D">
            <w:pPr>
              <w:jc w:val="center"/>
            </w:pPr>
            <w:r w:rsidRPr="002B6A3F">
              <w:t>CR-3/4*</w:t>
            </w:r>
          </w:p>
        </w:tc>
        <w:tc>
          <w:tcPr>
            <w:tcW w:w="1398" w:type="dxa"/>
          </w:tcPr>
          <w:p w14:paraId="646DFB47" w14:textId="77777777" w:rsidR="00E5149D" w:rsidRPr="002B6A3F" w:rsidRDefault="00E5149D">
            <w:pPr>
              <w:jc w:val="center"/>
            </w:pPr>
            <w:r w:rsidRPr="002B6A3F">
              <w:t>3-CR-3/4*</w:t>
            </w:r>
          </w:p>
        </w:tc>
      </w:tr>
      <w:tr w:rsidR="00E5149D" w:rsidRPr="002B6A3F" w14:paraId="6BC0CA9B" w14:textId="77777777">
        <w:trPr>
          <w:jc w:val="center"/>
        </w:trPr>
        <w:tc>
          <w:tcPr>
            <w:tcW w:w="2358" w:type="dxa"/>
          </w:tcPr>
          <w:p w14:paraId="40F01402" w14:textId="77777777" w:rsidR="00E5149D" w:rsidRPr="002B6A3F" w:rsidRDefault="00E5149D"/>
        </w:tc>
        <w:tc>
          <w:tcPr>
            <w:tcW w:w="2340" w:type="dxa"/>
          </w:tcPr>
          <w:p w14:paraId="553C59A1" w14:textId="77777777" w:rsidR="00E5149D" w:rsidRPr="002B6A3F" w:rsidRDefault="00E5149D">
            <w:pPr>
              <w:jc w:val="center"/>
            </w:pPr>
          </w:p>
        </w:tc>
        <w:tc>
          <w:tcPr>
            <w:tcW w:w="1782" w:type="dxa"/>
          </w:tcPr>
          <w:p w14:paraId="07476B94" w14:textId="77777777" w:rsidR="00E5149D" w:rsidRPr="002B6A3F" w:rsidRDefault="00E5149D">
            <w:pPr>
              <w:jc w:val="center"/>
            </w:pPr>
          </w:p>
        </w:tc>
        <w:tc>
          <w:tcPr>
            <w:tcW w:w="1398" w:type="dxa"/>
          </w:tcPr>
          <w:p w14:paraId="59F6CA6E" w14:textId="77777777" w:rsidR="00E5149D" w:rsidRPr="002B6A3F" w:rsidRDefault="00E5149D">
            <w:pPr>
              <w:jc w:val="center"/>
            </w:pPr>
          </w:p>
        </w:tc>
      </w:tr>
      <w:tr w:rsidR="00E5149D" w:rsidRPr="002B6A3F" w14:paraId="1FA69383" w14:textId="77777777">
        <w:trPr>
          <w:jc w:val="center"/>
        </w:trPr>
        <w:tc>
          <w:tcPr>
            <w:tcW w:w="2358" w:type="dxa"/>
          </w:tcPr>
          <w:p w14:paraId="5E2984AF" w14:textId="77777777" w:rsidR="00E5149D" w:rsidRPr="002B6A3F" w:rsidRDefault="00E5149D">
            <w:r w:rsidRPr="002B6A3F">
              <w:t>General Electric</w:t>
            </w:r>
          </w:p>
        </w:tc>
        <w:tc>
          <w:tcPr>
            <w:tcW w:w="2340" w:type="dxa"/>
          </w:tcPr>
          <w:p w14:paraId="79D40876" w14:textId="77777777" w:rsidR="00E5149D" w:rsidRPr="002B6A3F" w:rsidRDefault="00E5149D">
            <w:pPr>
              <w:jc w:val="center"/>
            </w:pPr>
            <w:r w:rsidRPr="002B6A3F">
              <w:t>39F41G1 (1 unit)</w:t>
            </w:r>
          </w:p>
        </w:tc>
        <w:tc>
          <w:tcPr>
            <w:tcW w:w="1782" w:type="dxa"/>
          </w:tcPr>
          <w:p w14:paraId="56557D5E" w14:textId="77777777" w:rsidR="00E5149D" w:rsidRPr="002B6A3F" w:rsidRDefault="00E5149D">
            <w:pPr>
              <w:jc w:val="center"/>
            </w:pPr>
            <w:r w:rsidRPr="002B6A3F">
              <w:t>39F86G1</w:t>
            </w:r>
          </w:p>
        </w:tc>
        <w:tc>
          <w:tcPr>
            <w:tcW w:w="1398" w:type="dxa"/>
          </w:tcPr>
          <w:p w14:paraId="28B76B92" w14:textId="77777777" w:rsidR="00E5149D" w:rsidRPr="002B6A3F" w:rsidRDefault="00E5149D">
            <w:pPr>
              <w:jc w:val="center"/>
            </w:pPr>
          </w:p>
        </w:tc>
      </w:tr>
      <w:tr w:rsidR="00E5149D" w:rsidRPr="002B6A3F" w14:paraId="31936F42" w14:textId="77777777">
        <w:trPr>
          <w:jc w:val="center"/>
        </w:trPr>
        <w:tc>
          <w:tcPr>
            <w:tcW w:w="2358" w:type="dxa"/>
          </w:tcPr>
          <w:p w14:paraId="5475C967" w14:textId="77777777" w:rsidR="00E5149D" w:rsidRPr="002B6A3F" w:rsidRDefault="00E5149D"/>
        </w:tc>
        <w:tc>
          <w:tcPr>
            <w:tcW w:w="2340" w:type="dxa"/>
          </w:tcPr>
          <w:p w14:paraId="45BC52D4" w14:textId="77777777" w:rsidR="00E5149D" w:rsidRPr="002B6A3F" w:rsidRDefault="00E5149D">
            <w:pPr>
              <w:jc w:val="center"/>
            </w:pPr>
            <w:r w:rsidRPr="002B6A3F">
              <w:t>39F83G1 (3 units)</w:t>
            </w:r>
          </w:p>
        </w:tc>
        <w:tc>
          <w:tcPr>
            <w:tcW w:w="1782" w:type="dxa"/>
          </w:tcPr>
          <w:p w14:paraId="64C263C2" w14:textId="77777777" w:rsidR="00E5149D" w:rsidRPr="002B6A3F" w:rsidRDefault="00E5149D">
            <w:pPr>
              <w:jc w:val="center"/>
            </w:pPr>
          </w:p>
        </w:tc>
        <w:tc>
          <w:tcPr>
            <w:tcW w:w="1398" w:type="dxa"/>
          </w:tcPr>
          <w:p w14:paraId="1079F407" w14:textId="77777777" w:rsidR="00E5149D" w:rsidRPr="002B6A3F" w:rsidRDefault="00E5149D">
            <w:pPr>
              <w:jc w:val="center"/>
            </w:pPr>
          </w:p>
        </w:tc>
      </w:tr>
      <w:tr w:rsidR="00E5149D" w:rsidRPr="002B6A3F" w14:paraId="2EBC54C5" w14:textId="77777777">
        <w:trPr>
          <w:jc w:val="center"/>
        </w:trPr>
        <w:tc>
          <w:tcPr>
            <w:tcW w:w="2358" w:type="dxa"/>
          </w:tcPr>
          <w:p w14:paraId="00201218" w14:textId="77777777" w:rsidR="00E5149D" w:rsidRPr="002B6A3F" w:rsidRDefault="00E5149D"/>
        </w:tc>
        <w:tc>
          <w:tcPr>
            <w:tcW w:w="2340" w:type="dxa"/>
          </w:tcPr>
          <w:p w14:paraId="6962D166" w14:textId="77777777" w:rsidR="00E5149D" w:rsidRPr="002B6A3F" w:rsidRDefault="00E5149D">
            <w:pPr>
              <w:jc w:val="center"/>
            </w:pPr>
          </w:p>
        </w:tc>
        <w:tc>
          <w:tcPr>
            <w:tcW w:w="1782" w:type="dxa"/>
          </w:tcPr>
          <w:p w14:paraId="0F08161E" w14:textId="77777777" w:rsidR="00E5149D" w:rsidRPr="002B6A3F" w:rsidRDefault="00E5149D">
            <w:pPr>
              <w:jc w:val="center"/>
            </w:pPr>
          </w:p>
        </w:tc>
        <w:tc>
          <w:tcPr>
            <w:tcW w:w="1398" w:type="dxa"/>
          </w:tcPr>
          <w:p w14:paraId="44453984" w14:textId="77777777" w:rsidR="00E5149D" w:rsidRPr="002B6A3F" w:rsidRDefault="00E5149D">
            <w:pPr>
              <w:jc w:val="center"/>
            </w:pPr>
          </w:p>
        </w:tc>
      </w:tr>
      <w:tr w:rsidR="00E5149D" w:rsidRPr="002B6A3F" w14:paraId="57A65477" w14:textId="77777777">
        <w:trPr>
          <w:jc w:val="center"/>
        </w:trPr>
        <w:tc>
          <w:tcPr>
            <w:tcW w:w="2358" w:type="dxa"/>
          </w:tcPr>
          <w:p w14:paraId="0A0CDEEA" w14:textId="77777777" w:rsidR="00E5149D" w:rsidRPr="002B6A3F" w:rsidRDefault="00F40257" w:rsidP="00F40257">
            <w:pPr>
              <w:ind w:left="231" w:hanging="231"/>
            </w:pPr>
            <w:r w:rsidRPr="002B6A3F">
              <w:t xml:space="preserve">Hubbell Power </w:t>
            </w:r>
            <w:r w:rsidRPr="002B6A3F">
              <w:br/>
              <w:t>Systems Inc.</w:t>
            </w:r>
          </w:p>
        </w:tc>
        <w:tc>
          <w:tcPr>
            <w:tcW w:w="2340" w:type="dxa"/>
          </w:tcPr>
          <w:p w14:paraId="2AD06637" w14:textId="77777777" w:rsidR="00E5149D" w:rsidRPr="002B6A3F" w:rsidRDefault="00F40257">
            <w:pPr>
              <w:jc w:val="center"/>
            </w:pPr>
            <w:r w:rsidRPr="002B6A3F">
              <w:t>CCR-1* Thru CCR-6*</w:t>
            </w:r>
          </w:p>
        </w:tc>
        <w:tc>
          <w:tcPr>
            <w:tcW w:w="1782" w:type="dxa"/>
          </w:tcPr>
          <w:p w14:paraId="17EE1018" w14:textId="77777777" w:rsidR="00E5149D" w:rsidRPr="002B6A3F" w:rsidRDefault="00F40257">
            <w:pPr>
              <w:jc w:val="center"/>
            </w:pPr>
            <w:r w:rsidRPr="002B6A3F">
              <w:t>CCR-3/4*</w:t>
            </w:r>
          </w:p>
        </w:tc>
        <w:tc>
          <w:tcPr>
            <w:tcW w:w="1398" w:type="dxa"/>
          </w:tcPr>
          <w:p w14:paraId="22EC2078" w14:textId="77777777" w:rsidR="00E5149D" w:rsidRPr="002B6A3F" w:rsidRDefault="00F40257">
            <w:pPr>
              <w:jc w:val="center"/>
            </w:pPr>
            <w:r w:rsidRPr="002B6A3F">
              <w:t>CCR-9/12*</w:t>
            </w:r>
          </w:p>
        </w:tc>
      </w:tr>
      <w:tr w:rsidR="0013435B" w:rsidRPr="002B6A3F" w14:paraId="52AA443C" w14:textId="77777777">
        <w:trPr>
          <w:jc w:val="center"/>
        </w:trPr>
        <w:tc>
          <w:tcPr>
            <w:tcW w:w="2358" w:type="dxa"/>
          </w:tcPr>
          <w:p w14:paraId="23032DE7" w14:textId="77777777" w:rsidR="0013435B" w:rsidRPr="002B6A3F" w:rsidRDefault="0013435B" w:rsidP="00F40257">
            <w:pPr>
              <w:ind w:left="231" w:hanging="231"/>
            </w:pPr>
            <w:r>
              <w:t>MacLean Power Systems</w:t>
            </w:r>
          </w:p>
        </w:tc>
        <w:tc>
          <w:tcPr>
            <w:tcW w:w="2340" w:type="dxa"/>
          </w:tcPr>
          <w:p w14:paraId="4C04B422" w14:textId="77777777" w:rsidR="0013435B" w:rsidRPr="002B6A3F" w:rsidRDefault="0013435B">
            <w:pPr>
              <w:jc w:val="center"/>
            </w:pPr>
            <w:r>
              <w:t>-</w:t>
            </w:r>
          </w:p>
        </w:tc>
        <w:tc>
          <w:tcPr>
            <w:tcW w:w="1782" w:type="dxa"/>
          </w:tcPr>
          <w:p w14:paraId="6B7F658C" w14:textId="77777777" w:rsidR="0013435B" w:rsidRDefault="0013435B" w:rsidP="0013435B">
            <w:pPr>
              <w:jc w:val="center"/>
            </w:pPr>
            <w:r w:rsidRPr="0013435B">
              <w:t>MCR-3</w:t>
            </w:r>
          </w:p>
          <w:p w14:paraId="1167ACF7" w14:textId="77777777" w:rsidR="0013435B" w:rsidRDefault="0013435B" w:rsidP="0013435B">
            <w:pPr>
              <w:jc w:val="center"/>
            </w:pPr>
            <w:r w:rsidRPr="0013435B">
              <w:t>MCR-3/4</w:t>
            </w:r>
          </w:p>
          <w:p w14:paraId="51633202" w14:textId="77777777" w:rsidR="0013435B" w:rsidRPr="002B6A3F" w:rsidRDefault="0013435B" w:rsidP="0013435B">
            <w:pPr>
              <w:jc w:val="center"/>
            </w:pPr>
            <w:r w:rsidRPr="0013435B">
              <w:t>MCR-6</w:t>
            </w:r>
          </w:p>
        </w:tc>
        <w:tc>
          <w:tcPr>
            <w:tcW w:w="1398" w:type="dxa"/>
          </w:tcPr>
          <w:p w14:paraId="65824BFE" w14:textId="77777777" w:rsidR="0013435B" w:rsidRPr="002B6A3F" w:rsidRDefault="0013435B">
            <w:pPr>
              <w:jc w:val="center"/>
            </w:pPr>
          </w:p>
        </w:tc>
      </w:tr>
    </w:tbl>
    <w:p w14:paraId="6908A064" w14:textId="77777777" w:rsidR="00E5149D" w:rsidRPr="002B6A3F" w:rsidRDefault="00E5149D">
      <w:pPr>
        <w:tabs>
          <w:tab w:val="left" w:pos="3000"/>
          <w:tab w:val="left" w:pos="5640"/>
          <w:tab w:val="left" w:pos="7320"/>
        </w:tabs>
      </w:pPr>
    </w:p>
    <w:p w14:paraId="0AFDFA11" w14:textId="77777777" w:rsidR="00E5149D" w:rsidRPr="002B6A3F" w:rsidRDefault="00E5149D">
      <w:pPr>
        <w:tabs>
          <w:tab w:val="left" w:pos="3000"/>
          <w:tab w:val="left" w:pos="5640"/>
          <w:tab w:val="left" w:pos="7320"/>
        </w:tabs>
      </w:pPr>
      <w:r w:rsidRPr="002B6A3F">
        <w:t>* Available with oil switch mounting bracket.</w:t>
      </w:r>
    </w:p>
    <w:p w14:paraId="4C6F1A91" w14:textId="77777777" w:rsidR="00E5149D" w:rsidRPr="002B6A3F" w:rsidRDefault="00E5149D">
      <w:pPr>
        <w:tabs>
          <w:tab w:val="left" w:pos="3000"/>
          <w:tab w:val="left" w:pos="5640"/>
          <w:tab w:val="left" w:pos="7320"/>
        </w:tabs>
      </w:pPr>
    </w:p>
    <w:p w14:paraId="5D5B15F3" w14:textId="77777777" w:rsidR="00E5149D" w:rsidRPr="002B6A3F" w:rsidRDefault="00E5149D">
      <w:pPr>
        <w:tabs>
          <w:tab w:val="left" w:pos="3000"/>
          <w:tab w:val="left" w:pos="5640"/>
          <w:tab w:val="left" w:pos="7320"/>
        </w:tabs>
        <w:jc w:val="center"/>
      </w:pPr>
    </w:p>
    <w:p w14:paraId="0A65ECFD" w14:textId="77777777" w:rsidR="00E5149D" w:rsidRPr="002B6A3F" w:rsidRDefault="00E5149D" w:rsidP="00155569">
      <w:pPr>
        <w:pStyle w:val="HEADINGRIGHT"/>
      </w:pPr>
      <w:r w:rsidRPr="002B6A3F">
        <w:br w:type="page"/>
      </w:r>
    </w:p>
    <w:p w14:paraId="034153FF" w14:textId="77777777" w:rsidR="00E5149D" w:rsidRPr="002B6A3F" w:rsidRDefault="00E5149D" w:rsidP="008B646B">
      <w:pPr>
        <w:pStyle w:val="HEADINGRIGHT"/>
      </w:pPr>
      <w:r w:rsidRPr="002B6A3F">
        <w:lastRenderedPageBreak/>
        <w:t>fg-1</w:t>
      </w:r>
    </w:p>
    <w:p w14:paraId="7C4005F2" w14:textId="77777777" w:rsidR="00E5149D" w:rsidRPr="002B6A3F" w:rsidRDefault="00EE1E78" w:rsidP="008B646B">
      <w:pPr>
        <w:pStyle w:val="HEADINGRIGHT"/>
      </w:pPr>
      <w:r w:rsidRPr="002B6A3F">
        <w:t xml:space="preserve">July </w:t>
      </w:r>
      <w:r w:rsidR="002B6A3F" w:rsidRPr="002B6A3F">
        <w:t>2009</w:t>
      </w:r>
    </w:p>
    <w:p w14:paraId="3F310A7B" w14:textId="77777777" w:rsidR="00E5149D" w:rsidRPr="002B6A3F" w:rsidRDefault="00E5149D" w:rsidP="00155569">
      <w:pPr>
        <w:pStyle w:val="HEADINGRIGHT"/>
      </w:pPr>
    </w:p>
    <w:p w14:paraId="576BDAF0" w14:textId="77777777" w:rsidR="00E5149D" w:rsidRPr="002B6A3F" w:rsidRDefault="00E5149D" w:rsidP="00155569">
      <w:pPr>
        <w:pStyle w:val="HEADINGRIGHT"/>
      </w:pPr>
    </w:p>
    <w:p w14:paraId="5FBB0340" w14:textId="77777777" w:rsidR="00E5149D" w:rsidRPr="002B6A3F" w:rsidRDefault="00E5149D">
      <w:pPr>
        <w:tabs>
          <w:tab w:val="left" w:pos="3000"/>
          <w:tab w:val="left" w:pos="5640"/>
          <w:tab w:val="left" w:pos="7320"/>
        </w:tabs>
        <w:jc w:val="center"/>
      </w:pPr>
      <w:r w:rsidRPr="002B6A3F">
        <w:t>fg - Crossarm Saddle</w:t>
      </w:r>
    </w:p>
    <w:p w14:paraId="247894D4" w14:textId="77777777" w:rsidR="00E5149D" w:rsidRPr="002B6A3F" w:rsidRDefault="00E5149D">
      <w:pPr>
        <w:tabs>
          <w:tab w:val="left" w:pos="3000"/>
          <w:tab w:val="left" w:pos="5640"/>
          <w:tab w:val="left" w:pos="7320"/>
        </w:tabs>
      </w:pPr>
    </w:p>
    <w:p w14:paraId="40F2560B" w14:textId="77777777" w:rsidR="00E5149D" w:rsidRPr="002B6A3F" w:rsidRDefault="00E5149D">
      <w:pPr>
        <w:tabs>
          <w:tab w:val="left" w:pos="3000"/>
          <w:tab w:val="left" w:pos="5640"/>
          <w:tab w:val="left" w:pos="7320"/>
        </w:tabs>
      </w:pPr>
    </w:p>
    <w:p w14:paraId="2BDBB359" w14:textId="77777777" w:rsidR="00E5149D" w:rsidRPr="002B6A3F" w:rsidRDefault="00E5149D">
      <w:pPr>
        <w:tabs>
          <w:tab w:val="left" w:pos="3000"/>
          <w:tab w:val="left" w:pos="5640"/>
          <w:tab w:val="left" w:pos="7320"/>
        </w:tabs>
        <w:jc w:val="center"/>
      </w:pPr>
      <w:r w:rsidRPr="002B6A3F">
        <w:t>(3-3/4" x 4" with 1-1/4" x 1/4" flange)</w:t>
      </w:r>
    </w:p>
    <w:p w14:paraId="267C1E86" w14:textId="77777777" w:rsidR="00E5149D" w:rsidRPr="002B6A3F" w:rsidRDefault="00E5149D">
      <w:pPr>
        <w:tabs>
          <w:tab w:val="left" w:pos="3000"/>
          <w:tab w:val="left" w:pos="5640"/>
          <w:tab w:val="left" w:pos="7320"/>
        </w:tabs>
      </w:pPr>
    </w:p>
    <w:p w14:paraId="02ABAF35" w14:textId="77777777" w:rsidR="00E5149D" w:rsidRPr="002B6A3F" w:rsidRDefault="00E5149D">
      <w:pPr>
        <w:tabs>
          <w:tab w:val="left" w:pos="3000"/>
          <w:tab w:val="left" w:pos="5640"/>
          <w:tab w:val="left" w:pos="7320"/>
        </w:tabs>
      </w:pPr>
    </w:p>
    <w:tbl>
      <w:tblPr>
        <w:tblW w:w="0" w:type="auto"/>
        <w:jc w:val="center"/>
        <w:tblLayout w:type="fixed"/>
        <w:tblLook w:val="0000" w:firstRow="0" w:lastRow="0" w:firstColumn="0" w:lastColumn="0" w:noHBand="0" w:noVBand="0"/>
      </w:tblPr>
      <w:tblGrid>
        <w:gridCol w:w="3000"/>
        <w:gridCol w:w="2640"/>
      </w:tblGrid>
      <w:tr w:rsidR="00E5149D" w:rsidRPr="002B6A3F" w14:paraId="1CBB5C3A" w14:textId="77777777">
        <w:trPr>
          <w:jc w:val="center"/>
        </w:trPr>
        <w:tc>
          <w:tcPr>
            <w:tcW w:w="3000" w:type="dxa"/>
          </w:tcPr>
          <w:p w14:paraId="0F6D4465" w14:textId="77777777" w:rsidR="00E5149D" w:rsidRPr="002B6A3F" w:rsidRDefault="00E5149D">
            <w:pPr>
              <w:pBdr>
                <w:bottom w:val="single" w:sz="6" w:space="1" w:color="auto"/>
              </w:pBdr>
            </w:pPr>
            <w:r w:rsidRPr="002B6A3F">
              <w:t>Manufacturer</w:t>
            </w:r>
          </w:p>
        </w:tc>
        <w:tc>
          <w:tcPr>
            <w:tcW w:w="2640" w:type="dxa"/>
          </w:tcPr>
          <w:p w14:paraId="6DE59CC0" w14:textId="77777777" w:rsidR="00E5149D" w:rsidRPr="002B6A3F" w:rsidRDefault="00E5149D">
            <w:pPr>
              <w:pBdr>
                <w:bottom w:val="single" w:sz="6" w:space="1" w:color="auto"/>
              </w:pBdr>
              <w:jc w:val="center"/>
            </w:pPr>
            <w:r w:rsidRPr="002B6A3F">
              <w:t>Catalog Number</w:t>
            </w:r>
          </w:p>
        </w:tc>
      </w:tr>
      <w:tr w:rsidR="00E5149D" w:rsidRPr="002B6A3F" w14:paraId="64CCA474" w14:textId="77777777">
        <w:trPr>
          <w:jc w:val="center"/>
        </w:trPr>
        <w:tc>
          <w:tcPr>
            <w:tcW w:w="3000" w:type="dxa"/>
          </w:tcPr>
          <w:p w14:paraId="5ACDD4E4" w14:textId="77777777" w:rsidR="00E5149D" w:rsidRPr="002B6A3F" w:rsidRDefault="00E5149D"/>
        </w:tc>
        <w:tc>
          <w:tcPr>
            <w:tcW w:w="2640" w:type="dxa"/>
          </w:tcPr>
          <w:p w14:paraId="256D1508" w14:textId="77777777" w:rsidR="00E5149D" w:rsidRPr="002B6A3F" w:rsidRDefault="00E5149D">
            <w:pPr>
              <w:jc w:val="center"/>
            </w:pPr>
          </w:p>
        </w:tc>
      </w:tr>
      <w:tr w:rsidR="00E5149D" w:rsidRPr="002B6A3F" w14:paraId="455FFF30" w14:textId="77777777">
        <w:trPr>
          <w:jc w:val="center"/>
        </w:trPr>
        <w:tc>
          <w:tcPr>
            <w:tcW w:w="3000" w:type="dxa"/>
          </w:tcPr>
          <w:p w14:paraId="19CDDA19" w14:textId="77777777" w:rsidR="00E5149D" w:rsidRPr="002B6A3F" w:rsidRDefault="00E5149D">
            <w:r w:rsidRPr="002B6A3F">
              <w:t>Lapp</w:t>
            </w:r>
          </w:p>
        </w:tc>
        <w:tc>
          <w:tcPr>
            <w:tcW w:w="2640" w:type="dxa"/>
          </w:tcPr>
          <w:p w14:paraId="0934B066" w14:textId="77777777" w:rsidR="00E5149D" w:rsidRPr="002B6A3F" w:rsidRDefault="00E5149D">
            <w:pPr>
              <w:jc w:val="center"/>
            </w:pPr>
            <w:r w:rsidRPr="002B6A3F">
              <w:t>10369</w:t>
            </w:r>
          </w:p>
        </w:tc>
      </w:tr>
      <w:tr w:rsidR="00E5149D" w:rsidRPr="002B6A3F" w14:paraId="2B291CBF" w14:textId="77777777">
        <w:trPr>
          <w:jc w:val="center"/>
        </w:trPr>
        <w:tc>
          <w:tcPr>
            <w:tcW w:w="3000" w:type="dxa"/>
          </w:tcPr>
          <w:p w14:paraId="0ECDAEE1" w14:textId="77777777" w:rsidR="00E5149D" w:rsidRPr="002B6A3F" w:rsidRDefault="00E5149D"/>
        </w:tc>
        <w:tc>
          <w:tcPr>
            <w:tcW w:w="2640" w:type="dxa"/>
          </w:tcPr>
          <w:p w14:paraId="03BAAA6F" w14:textId="77777777" w:rsidR="00E5149D" w:rsidRPr="002B6A3F" w:rsidRDefault="00E5149D">
            <w:pPr>
              <w:jc w:val="center"/>
            </w:pPr>
          </w:p>
        </w:tc>
      </w:tr>
    </w:tbl>
    <w:p w14:paraId="63409C9B" w14:textId="77777777" w:rsidR="00E5149D" w:rsidRPr="002B6A3F" w:rsidRDefault="00E5149D">
      <w:pPr>
        <w:tabs>
          <w:tab w:val="left" w:pos="3000"/>
          <w:tab w:val="left" w:pos="5640"/>
          <w:tab w:val="left" w:pos="7320"/>
        </w:tabs>
      </w:pPr>
    </w:p>
    <w:p w14:paraId="40C4E29D" w14:textId="77777777" w:rsidR="00E5149D" w:rsidRPr="002B6A3F" w:rsidRDefault="00E5149D">
      <w:pPr>
        <w:tabs>
          <w:tab w:val="left" w:pos="3000"/>
          <w:tab w:val="left" w:pos="5640"/>
          <w:tab w:val="left" w:pos="7320"/>
        </w:tabs>
        <w:jc w:val="center"/>
      </w:pPr>
    </w:p>
    <w:p w14:paraId="5C3687FC" w14:textId="77777777" w:rsidR="00E5149D" w:rsidRPr="002B6A3F" w:rsidRDefault="00E5149D" w:rsidP="00155569">
      <w:pPr>
        <w:pStyle w:val="HEADINGLEFT"/>
      </w:pPr>
      <w:r w:rsidRPr="002B6A3F">
        <w:br w:type="page"/>
      </w:r>
    </w:p>
    <w:p w14:paraId="330BBE6A" w14:textId="77777777" w:rsidR="00E5149D" w:rsidRPr="002B6A3F" w:rsidRDefault="00E5149D" w:rsidP="008B646B">
      <w:pPr>
        <w:pStyle w:val="HEADINGLEFT"/>
      </w:pPr>
      <w:r w:rsidRPr="002B6A3F">
        <w:lastRenderedPageBreak/>
        <w:t>fi-1</w:t>
      </w:r>
    </w:p>
    <w:p w14:paraId="6494C99D" w14:textId="77777777" w:rsidR="00E5149D" w:rsidRPr="002B6A3F" w:rsidRDefault="00EE1E78" w:rsidP="008B646B">
      <w:pPr>
        <w:pStyle w:val="HEADINGLEFT"/>
      </w:pPr>
      <w:r w:rsidRPr="002B6A3F">
        <w:t xml:space="preserve">July </w:t>
      </w:r>
      <w:r w:rsidR="002B6A3F" w:rsidRPr="002B6A3F">
        <w:t>2009</w:t>
      </w:r>
    </w:p>
    <w:p w14:paraId="3B077576" w14:textId="77777777" w:rsidR="00E5149D" w:rsidRPr="002B6A3F" w:rsidRDefault="00E5149D" w:rsidP="001A65A6">
      <w:pPr>
        <w:pStyle w:val="HEADINGRIGHT"/>
      </w:pPr>
    </w:p>
    <w:p w14:paraId="2831F926" w14:textId="77777777" w:rsidR="00E5149D" w:rsidRPr="002B6A3F" w:rsidRDefault="00E5149D" w:rsidP="00155569">
      <w:pPr>
        <w:pStyle w:val="HEADINGLEFT"/>
      </w:pPr>
    </w:p>
    <w:p w14:paraId="202FF302" w14:textId="77777777" w:rsidR="00E5149D" w:rsidRPr="002B6A3F" w:rsidRDefault="00E5149D">
      <w:pPr>
        <w:tabs>
          <w:tab w:val="left" w:pos="3000"/>
          <w:tab w:val="left" w:pos="5640"/>
          <w:tab w:val="left" w:pos="7320"/>
        </w:tabs>
        <w:jc w:val="center"/>
      </w:pPr>
      <w:r w:rsidRPr="002B6A3F">
        <w:t>fi - Connectors, hot line</w:t>
      </w:r>
    </w:p>
    <w:p w14:paraId="6A8A6326" w14:textId="77777777" w:rsidR="00E5149D" w:rsidRPr="002B6A3F" w:rsidRDefault="00E5149D">
      <w:pPr>
        <w:tabs>
          <w:tab w:val="left" w:pos="3000"/>
          <w:tab w:val="left" w:pos="5640"/>
          <w:tab w:val="left" w:pos="7320"/>
        </w:tabs>
      </w:pPr>
    </w:p>
    <w:p w14:paraId="5A0A9753" w14:textId="77777777" w:rsidR="00E5149D" w:rsidRPr="002B6A3F" w:rsidRDefault="00E5149D">
      <w:pPr>
        <w:tabs>
          <w:tab w:val="left" w:pos="3000"/>
          <w:tab w:val="left" w:pos="5640"/>
          <w:tab w:val="left" w:pos="7320"/>
        </w:tabs>
      </w:pPr>
    </w:p>
    <w:p w14:paraId="635C21EB" w14:textId="77777777" w:rsidR="00E5149D" w:rsidRPr="002B6A3F" w:rsidRDefault="00E5149D">
      <w:pPr>
        <w:tabs>
          <w:tab w:val="left" w:pos="3000"/>
          <w:tab w:val="left" w:pos="5640"/>
          <w:tab w:val="left" w:pos="7320"/>
        </w:tabs>
        <w:jc w:val="center"/>
        <w:outlineLvl w:val="0"/>
      </w:pPr>
      <w:r w:rsidRPr="002B6A3F">
        <w:rPr>
          <w:u w:val="single"/>
        </w:rPr>
        <w:t>Over Armor Rods</w:t>
      </w:r>
    </w:p>
    <w:p w14:paraId="608E1B3F" w14:textId="77777777" w:rsidR="00E5149D" w:rsidRPr="002B6A3F" w:rsidRDefault="00E5149D">
      <w:pPr>
        <w:tabs>
          <w:tab w:val="left" w:pos="3000"/>
          <w:tab w:val="left" w:pos="5640"/>
          <w:tab w:val="left" w:pos="7320"/>
        </w:tabs>
      </w:pPr>
    </w:p>
    <w:p w14:paraId="46B828C9" w14:textId="77777777" w:rsidR="00E5149D" w:rsidRPr="002B6A3F" w:rsidRDefault="00E5149D">
      <w:pPr>
        <w:tabs>
          <w:tab w:val="left" w:pos="3000"/>
          <w:tab w:val="left" w:pos="5640"/>
          <w:tab w:val="left" w:pos="7320"/>
        </w:tabs>
      </w:pPr>
    </w:p>
    <w:tbl>
      <w:tblPr>
        <w:tblW w:w="0" w:type="auto"/>
        <w:jc w:val="center"/>
        <w:tblLayout w:type="fixed"/>
        <w:tblLook w:val="0000" w:firstRow="0" w:lastRow="0" w:firstColumn="0" w:lastColumn="0" w:noHBand="0" w:noVBand="0"/>
      </w:tblPr>
      <w:tblGrid>
        <w:gridCol w:w="2124"/>
        <w:gridCol w:w="3516"/>
        <w:gridCol w:w="3477"/>
      </w:tblGrid>
      <w:tr w:rsidR="00E5149D" w:rsidRPr="002B6A3F" w14:paraId="27843EB8" w14:textId="77777777">
        <w:trPr>
          <w:jc w:val="center"/>
        </w:trPr>
        <w:tc>
          <w:tcPr>
            <w:tcW w:w="2124" w:type="dxa"/>
          </w:tcPr>
          <w:p w14:paraId="22018C40" w14:textId="77777777" w:rsidR="00E5149D" w:rsidRPr="002B6A3F" w:rsidRDefault="00E5149D">
            <w:pPr>
              <w:pBdr>
                <w:bottom w:val="single" w:sz="6" w:space="1" w:color="auto"/>
              </w:pBdr>
            </w:pPr>
            <w:r w:rsidRPr="002B6A3F">
              <w:t>Manufacturer</w:t>
            </w:r>
          </w:p>
        </w:tc>
        <w:tc>
          <w:tcPr>
            <w:tcW w:w="3516" w:type="dxa"/>
          </w:tcPr>
          <w:p w14:paraId="306E35F0" w14:textId="77777777" w:rsidR="00E5149D" w:rsidRPr="002B6A3F" w:rsidRDefault="00E5149D">
            <w:pPr>
              <w:pBdr>
                <w:bottom w:val="single" w:sz="6" w:space="1" w:color="auto"/>
              </w:pBdr>
              <w:jc w:val="center"/>
            </w:pPr>
            <w:r w:rsidRPr="002B6A3F">
              <w:t>Catalog Number or Series (Al to Al</w:t>
            </w:r>
            <w:r w:rsidRPr="002B6A3F">
              <w:rPr>
                <w:u w:val="single"/>
              </w:rPr>
              <w:t>)</w:t>
            </w:r>
          </w:p>
        </w:tc>
        <w:tc>
          <w:tcPr>
            <w:tcW w:w="3477" w:type="dxa"/>
          </w:tcPr>
          <w:p w14:paraId="0F1804FE" w14:textId="77777777" w:rsidR="00E5149D" w:rsidRPr="002B6A3F" w:rsidRDefault="00E5149D">
            <w:pPr>
              <w:pBdr>
                <w:bottom w:val="single" w:sz="6" w:space="1" w:color="auto"/>
              </w:pBdr>
              <w:jc w:val="center"/>
            </w:pPr>
            <w:r w:rsidRPr="002B6A3F">
              <w:t>Catalog Number or Series (Al to Cu)</w:t>
            </w:r>
          </w:p>
        </w:tc>
      </w:tr>
      <w:tr w:rsidR="00E5149D" w:rsidRPr="002B6A3F" w14:paraId="56224FC3" w14:textId="77777777">
        <w:trPr>
          <w:jc w:val="center"/>
        </w:trPr>
        <w:tc>
          <w:tcPr>
            <w:tcW w:w="2124" w:type="dxa"/>
          </w:tcPr>
          <w:p w14:paraId="1766E666" w14:textId="77777777" w:rsidR="00E5149D" w:rsidRPr="002B6A3F" w:rsidRDefault="00E5149D"/>
        </w:tc>
        <w:tc>
          <w:tcPr>
            <w:tcW w:w="3516" w:type="dxa"/>
          </w:tcPr>
          <w:p w14:paraId="61A18A74" w14:textId="77777777" w:rsidR="00E5149D" w:rsidRPr="002B6A3F" w:rsidRDefault="00E5149D">
            <w:pPr>
              <w:jc w:val="center"/>
            </w:pPr>
          </w:p>
        </w:tc>
        <w:tc>
          <w:tcPr>
            <w:tcW w:w="3477" w:type="dxa"/>
          </w:tcPr>
          <w:p w14:paraId="0D497536" w14:textId="77777777" w:rsidR="00E5149D" w:rsidRPr="002B6A3F" w:rsidRDefault="00E5149D">
            <w:pPr>
              <w:jc w:val="center"/>
            </w:pPr>
          </w:p>
        </w:tc>
      </w:tr>
      <w:tr w:rsidR="00E5149D" w:rsidRPr="002B6A3F" w14:paraId="52C10F1D" w14:textId="77777777">
        <w:trPr>
          <w:jc w:val="center"/>
        </w:trPr>
        <w:tc>
          <w:tcPr>
            <w:tcW w:w="2124" w:type="dxa"/>
          </w:tcPr>
          <w:p w14:paraId="7D5AE00D" w14:textId="77777777" w:rsidR="00E5149D" w:rsidRPr="002B6A3F" w:rsidRDefault="00E5149D">
            <w:r w:rsidRPr="002B6A3F">
              <w:t>Blackburn</w:t>
            </w:r>
          </w:p>
        </w:tc>
        <w:tc>
          <w:tcPr>
            <w:tcW w:w="3516" w:type="dxa"/>
          </w:tcPr>
          <w:p w14:paraId="2252485D" w14:textId="77777777" w:rsidR="00E5149D" w:rsidRPr="002B6A3F" w:rsidRDefault="00E5149D">
            <w:pPr>
              <w:jc w:val="center"/>
            </w:pPr>
            <w:r w:rsidRPr="002B6A3F">
              <w:t>PGH</w:t>
            </w:r>
          </w:p>
        </w:tc>
        <w:tc>
          <w:tcPr>
            <w:tcW w:w="3477" w:type="dxa"/>
          </w:tcPr>
          <w:p w14:paraId="49AED227" w14:textId="77777777" w:rsidR="00E5149D" w:rsidRPr="002B6A3F" w:rsidRDefault="00E5149D">
            <w:pPr>
              <w:jc w:val="center"/>
            </w:pPr>
            <w:r w:rsidRPr="002B6A3F">
              <w:t>-</w:t>
            </w:r>
          </w:p>
        </w:tc>
      </w:tr>
      <w:tr w:rsidR="00E5149D" w:rsidRPr="002B6A3F" w14:paraId="20BD616D" w14:textId="77777777">
        <w:trPr>
          <w:jc w:val="center"/>
        </w:trPr>
        <w:tc>
          <w:tcPr>
            <w:tcW w:w="2124" w:type="dxa"/>
          </w:tcPr>
          <w:p w14:paraId="536DA96B" w14:textId="77777777" w:rsidR="00E5149D" w:rsidRPr="002B6A3F" w:rsidRDefault="00E5149D"/>
        </w:tc>
        <w:tc>
          <w:tcPr>
            <w:tcW w:w="3516" w:type="dxa"/>
          </w:tcPr>
          <w:p w14:paraId="31095E91" w14:textId="77777777" w:rsidR="00E5149D" w:rsidRPr="002B6A3F" w:rsidRDefault="00E5149D">
            <w:pPr>
              <w:jc w:val="center"/>
            </w:pPr>
          </w:p>
        </w:tc>
        <w:tc>
          <w:tcPr>
            <w:tcW w:w="3477" w:type="dxa"/>
          </w:tcPr>
          <w:p w14:paraId="4F7D9B58" w14:textId="77777777" w:rsidR="00E5149D" w:rsidRPr="002B6A3F" w:rsidRDefault="00E5149D">
            <w:pPr>
              <w:jc w:val="center"/>
            </w:pPr>
          </w:p>
        </w:tc>
      </w:tr>
      <w:tr w:rsidR="00E5149D" w:rsidRPr="002B6A3F" w14:paraId="6D45D820" w14:textId="77777777">
        <w:trPr>
          <w:jc w:val="center"/>
        </w:trPr>
        <w:tc>
          <w:tcPr>
            <w:tcW w:w="2124" w:type="dxa"/>
          </w:tcPr>
          <w:p w14:paraId="1C4F6000" w14:textId="77777777" w:rsidR="00E5149D" w:rsidRPr="002B6A3F" w:rsidRDefault="00E5149D">
            <w:r w:rsidRPr="002B6A3F">
              <w:t>Hubbell (Anderson)</w:t>
            </w:r>
          </w:p>
        </w:tc>
        <w:tc>
          <w:tcPr>
            <w:tcW w:w="3516" w:type="dxa"/>
          </w:tcPr>
          <w:p w14:paraId="2C22ABD4" w14:textId="77777777" w:rsidR="00E5149D" w:rsidRPr="002B6A3F" w:rsidRDefault="00E5149D">
            <w:pPr>
              <w:jc w:val="center"/>
            </w:pPr>
            <w:r w:rsidRPr="002B6A3F">
              <w:t>AC Series</w:t>
            </w:r>
          </w:p>
        </w:tc>
        <w:tc>
          <w:tcPr>
            <w:tcW w:w="3477" w:type="dxa"/>
          </w:tcPr>
          <w:p w14:paraId="4926B6F6" w14:textId="77777777" w:rsidR="00E5149D" w:rsidRPr="002B6A3F" w:rsidRDefault="00E5149D">
            <w:pPr>
              <w:jc w:val="center"/>
            </w:pPr>
            <w:r w:rsidRPr="002B6A3F">
              <w:t>AC-GP-Series</w:t>
            </w:r>
          </w:p>
        </w:tc>
      </w:tr>
      <w:tr w:rsidR="00E5149D" w:rsidRPr="002B6A3F" w14:paraId="1906EB40" w14:textId="77777777">
        <w:trPr>
          <w:jc w:val="center"/>
        </w:trPr>
        <w:tc>
          <w:tcPr>
            <w:tcW w:w="2124" w:type="dxa"/>
          </w:tcPr>
          <w:p w14:paraId="2B813EE2" w14:textId="77777777" w:rsidR="00E5149D" w:rsidRPr="002B6A3F" w:rsidRDefault="00E5149D"/>
        </w:tc>
        <w:tc>
          <w:tcPr>
            <w:tcW w:w="3516" w:type="dxa"/>
          </w:tcPr>
          <w:p w14:paraId="1856364D" w14:textId="77777777" w:rsidR="00E5149D" w:rsidRPr="002B6A3F" w:rsidRDefault="00E5149D">
            <w:pPr>
              <w:jc w:val="center"/>
            </w:pPr>
          </w:p>
        </w:tc>
        <w:tc>
          <w:tcPr>
            <w:tcW w:w="3477" w:type="dxa"/>
          </w:tcPr>
          <w:p w14:paraId="3E6DE56A" w14:textId="77777777" w:rsidR="00E5149D" w:rsidRPr="002B6A3F" w:rsidRDefault="00E5149D">
            <w:pPr>
              <w:jc w:val="center"/>
            </w:pPr>
          </w:p>
        </w:tc>
      </w:tr>
      <w:tr w:rsidR="00E5149D" w:rsidRPr="002B6A3F" w14:paraId="4E835507" w14:textId="77777777">
        <w:trPr>
          <w:jc w:val="center"/>
        </w:trPr>
        <w:tc>
          <w:tcPr>
            <w:tcW w:w="2124" w:type="dxa"/>
          </w:tcPr>
          <w:p w14:paraId="397BC4A0" w14:textId="77777777" w:rsidR="00E5149D" w:rsidRPr="002B6A3F" w:rsidRDefault="00E5149D">
            <w:r w:rsidRPr="002B6A3F">
              <w:t>Hubbell (Fargo)</w:t>
            </w:r>
          </w:p>
        </w:tc>
        <w:tc>
          <w:tcPr>
            <w:tcW w:w="3516" w:type="dxa"/>
          </w:tcPr>
          <w:p w14:paraId="5C3307D0" w14:textId="77777777" w:rsidR="00E5149D" w:rsidRPr="002B6A3F" w:rsidRDefault="00E5149D">
            <w:pPr>
              <w:jc w:val="center"/>
            </w:pPr>
            <w:r w:rsidRPr="002B6A3F">
              <w:t>GA-100 Series</w:t>
            </w:r>
          </w:p>
        </w:tc>
        <w:tc>
          <w:tcPr>
            <w:tcW w:w="3477" w:type="dxa"/>
          </w:tcPr>
          <w:p w14:paraId="2CBFA0AA" w14:textId="77777777" w:rsidR="00E5149D" w:rsidRPr="002B6A3F" w:rsidRDefault="00E5149D">
            <w:pPr>
              <w:jc w:val="center"/>
            </w:pPr>
            <w:r w:rsidRPr="002B6A3F">
              <w:t>GA-100C Series</w:t>
            </w:r>
          </w:p>
        </w:tc>
      </w:tr>
    </w:tbl>
    <w:p w14:paraId="1F61BB05" w14:textId="77777777" w:rsidR="00E5149D" w:rsidRPr="002B6A3F" w:rsidRDefault="00E5149D">
      <w:pPr>
        <w:tabs>
          <w:tab w:val="left" w:pos="3000"/>
          <w:tab w:val="left" w:pos="5640"/>
          <w:tab w:val="left" w:pos="7320"/>
        </w:tabs>
      </w:pPr>
    </w:p>
    <w:p w14:paraId="0350819E" w14:textId="77777777" w:rsidR="00E5149D" w:rsidRPr="002B6A3F" w:rsidRDefault="00E5149D">
      <w:pPr>
        <w:tabs>
          <w:tab w:val="left" w:pos="3000"/>
          <w:tab w:val="left" w:pos="5640"/>
          <w:tab w:val="left" w:pos="7320"/>
        </w:tabs>
      </w:pPr>
    </w:p>
    <w:p w14:paraId="428932DC" w14:textId="77777777" w:rsidR="00E5149D" w:rsidRPr="002B6A3F" w:rsidRDefault="00E5149D">
      <w:pPr>
        <w:tabs>
          <w:tab w:val="left" w:pos="3000"/>
          <w:tab w:val="left" w:pos="5640"/>
          <w:tab w:val="left" w:pos="7320"/>
        </w:tabs>
        <w:jc w:val="center"/>
      </w:pPr>
    </w:p>
    <w:p w14:paraId="2470FF10" w14:textId="77777777" w:rsidR="00E5149D" w:rsidRPr="002B6A3F" w:rsidRDefault="00E5149D" w:rsidP="00155569">
      <w:pPr>
        <w:pStyle w:val="HEADINGRIGHT"/>
      </w:pPr>
      <w:r w:rsidRPr="002B6A3F">
        <w:br w:type="page"/>
      </w:r>
    </w:p>
    <w:p w14:paraId="1DF5CAD4" w14:textId="77777777" w:rsidR="00E5149D" w:rsidRPr="002B6A3F" w:rsidRDefault="00E5149D" w:rsidP="008B646B">
      <w:pPr>
        <w:pStyle w:val="HEADINGRIGHT"/>
      </w:pPr>
      <w:r w:rsidRPr="002B6A3F">
        <w:lastRenderedPageBreak/>
        <w:t>fj, fk, fl</w:t>
      </w:r>
    </w:p>
    <w:p w14:paraId="7972DB76" w14:textId="77777777" w:rsidR="00E5149D" w:rsidRPr="002B6A3F" w:rsidRDefault="00813005" w:rsidP="008B646B">
      <w:pPr>
        <w:pStyle w:val="HEADINGRIGHT"/>
      </w:pPr>
      <w:r>
        <w:t xml:space="preserve">October </w:t>
      </w:r>
      <w:r w:rsidR="00597301">
        <w:t>2015</w:t>
      </w:r>
    </w:p>
    <w:p w14:paraId="465A43C4" w14:textId="77777777" w:rsidR="00E5149D" w:rsidRPr="002B6A3F" w:rsidRDefault="00E5149D" w:rsidP="00155569">
      <w:pPr>
        <w:pStyle w:val="HEADINGRIGHT"/>
      </w:pPr>
    </w:p>
    <w:p w14:paraId="0FE68076" w14:textId="77777777" w:rsidR="00E5149D" w:rsidRPr="002B6A3F" w:rsidRDefault="00E5149D" w:rsidP="00155569">
      <w:pPr>
        <w:pStyle w:val="HEADINGRIGHT"/>
      </w:pPr>
    </w:p>
    <w:p w14:paraId="18DAE292" w14:textId="77777777" w:rsidR="00E5149D" w:rsidRPr="002B6A3F" w:rsidRDefault="00E5149D">
      <w:pPr>
        <w:tabs>
          <w:tab w:val="left" w:pos="3000"/>
          <w:tab w:val="left" w:pos="5640"/>
          <w:tab w:val="left" w:pos="7320"/>
        </w:tabs>
        <w:jc w:val="center"/>
      </w:pPr>
      <w:r w:rsidRPr="002B6A3F">
        <w:t xml:space="preserve">fj </w:t>
      </w:r>
      <w:r w:rsidR="00ED302B">
        <w:t>–</w:t>
      </w:r>
      <w:r w:rsidRPr="002B6A3F">
        <w:t xml:space="preserve"> Bracket, extension</w:t>
      </w:r>
    </w:p>
    <w:p w14:paraId="2032BB41" w14:textId="77777777" w:rsidR="00E5149D" w:rsidRPr="002B6A3F" w:rsidRDefault="00E5149D">
      <w:pPr>
        <w:tabs>
          <w:tab w:val="left" w:pos="3000"/>
          <w:tab w:val="left" w:pos="5640"/>
          <w:tab w:val="left" w:pos="7320"/>
        </w:tabs>
      </w:pPr>
    </w:p>
    <w:p w14:paraId="554679A3" w14:textId="77777777" w:rsidR="00E5149D" w:rsidRPr="002B6A3F" w:rsidRDefault="00E5149D">
      <w:pPr>
        <w:tabs>
          <w:tab w:val="left" w:pos="3000"/>
          <w:tab w:val="left" w:pos="5640"/>
          <w:tab w:val="left" w:pos="7320"/>
        </w:tabs>
        <w:jc w:val="center"/>
      </w:pPr>
      <w:r w:rsidRPr="002B6A3F">
        <w:t>(For use in mounting circuit reclosers or sectionalizers)</w:t>
      </w:r>
    </w:p>
    <w:p w14:paraId="0BB557EE" w14:textId="77777777" w:rsidR="00E5149D" w:rsidRPr="002B6A3F" w:rsidRDefault="00E5149D">
      <w:pPr>
        <w:tabs>
          <w:tab w:val="left" w:pos="3000"/>
          <w:tab w:val="left" w:pos="5640"/>
          <w:tab w:val="left" w:pos="7320"/>
        </w:tabs>
      </w:pPr>
    </w:p>
    <w:p w14:paraId="46FB06A6" w14:textId="77777777" w:rsidR="00E5149D" w:rsidRPr="002B6A3F" w:rsidRDefault="00E5149D">
      <w:pPr>
        <w:tabs>
          <w:tab w:val="left" w:pos="3000"/>
          <w:tab w:val="left" w:pos="5640"/>
          <w:tab w:val="left" w:pos="7320"/>
        </w:tabs>
        <w:jc w:val="center"/>
        <w:outlineLvl w:val="0"/>
      </w:pPr>
      <w:r w:rsidRPr="002B6A3F">
        <w:t>See Drawing VM3-10A</w:t>
      </w:r>
    </w:p>
    <w:p w14:paraId="273AE932" w14:textId="77777777" w:rsidR="00E5149D" w:rsidRPr="002B6A3F" w:rsidRDefault="00E5149D">
      <w:pPr>
        <w:tabs>
          <w:tab w:val="left" w:pos="3000"/>
          <w:tab w:val="left" w:pos="5640"/>
          <w:tab w:val="left" w:pos="7320"/>
        </w:tabs>
      </w:pPr>
    </w:p>
    <w:tbl>
      <w:tblPr>
        <w:tblW w:w="0" w:type="auto"/>
        <w:tblLayout w:type="fixed"/>
        <w:tblLook w:val="0000" w:firstRow="0" w:lastRow="0" w:firstColumn="0" w:lastColumn="0" w:noHBand="0" w:noVBand="0"/>
      </w:tblPr>
      <w:tblGrid>
        <w:gridCol w:w="3000"/>
        <w:gridCol w:w="2640"/>
        <w:gridCol w:w="3936"/>
      </w:tblGrid>
      <w:tr w:rsidR="00E5149D" w:rsidRPr="002B6A3F" w14:paraId="46BE7F12" w14:textId="77777777">
        <w:tc>
          <w:tcPr>
            <w:tcW w:w="3000" w:type="dxa"/>
          </w:tcPr>
          <w:p w14:paraId="1A10E34E" w14:textId="77777777" w:rsidR="00E5149D" w:rsidRPr="002B6A3F" w:rsidRDefault="00E5149D"/>
        </w:tc>
        <w:tc>
          <w:tcPr>
            <w:tcW w:w="2640" w:type="dxa"/>
          </w:tcPr>
          <w:p w14:paraId="14ECED66" w14:textId="77777777" w:rsidR="00E5149D" w:rsidRPr="002B6A3F" w:rsidRDefault="00E5149D">
            <w:pPr>
              <w:pBdr>
                <w:bottom w:val="single" w:sz="6" w:space="1" w:color="auto"/>
              </w:pBdr>
              <w:jc w:val="center"/>
            </w:pPr>
            <w:r w:rsidRPr="002B6A3F">
              <w:t>Through Bolt Type</w:t>
            </w:r>
          </w:p>
        </w:tc>
        <w:tc>
          <w:tcPr>
            <w:tcW w:w="3936" w:type="dxa"/>
          </w:tcPr>
          <w:p w14:paraId="605C0F29" w14:textId="77777777" w:rsidR="00E5149D" w:rsidRPr="002B6A3F" w:rsidRDefault="00E5149D">
            <w:pPr>
              <w:pBdr>
                <w:bottom w:val="single" w:sz="6" w:space="1" w:color="auto"/>
              </w:pBdr>
              <w:tabs>
                <w:tab w:val="left" w:pos="2100"/>
              </w:tabs>
              <w:jc w:val="center"/>
            </w:pPr>
            <w:r w:rsidRPr="002B6A3F">
              <w:t>Band Type</w:t>
            </w:r>
          </w:p>
        </w:tc>
      </w:tr>
      <w:tr w:rsidR="00E5149D" w:rsidRPr="002B6A3F" w14:paraId="52E78CDD" w14:textId="77777777">
        <w:tc>
          <w:tcPr>
            <w:tcW w:w="3000" w:type="dxa"/>
          </w:tcPr>
          <w:p w14:paraId="151DB3F4" w14:textId="77777777" w:rsidR="00E5149D" w:rsidRPr="002B6A3F" w:rsidRDefault="00E5149D"/>
        </w:tc>
        <w:tc>
          <w:tcPr>
            <w:tcW w:w="2640" w:type="dxa"/>
          </w:tcPr>
          <w:p w14:paraId="2F8D4606" w14:textId="77777777" w:rsidR="00E5149D" w:rsidRPr="002B6A3F" w:rsidRDefault="00E5149D">
            <w:pPr>
              <w:jc w:val="center"/>
            </w:pPr>
          </w:p>
        </w:tc>
        <w:tc>
          <w:tcPr>
            <w:tcW w:w="3936" w:type="dxa"/>
          </w:tcPr>
          <w:p w14:paraId="59C4185D" w14:textId="77777777" w:rsidR="00E5149D" w:rsidRPr="002B6A3F" w:rsidRDefault="00E5149D">
            <w:pPr>
              <w:jc w:val="center"/>
            </w:pPr>
          </w:p>
        </w:tc>
      </w:tr>
      <w:tr w:rsidR="00E5149D" w:rsidRPr="002B6A3F" w14:paraId="5ABAB3AC" w14:textId="77777777">
        <w:tc>
          <w:tcPr>
            <w:tcW w:w="3000" w:type="dxa"/>
          </w:tcPr>
          <w:p w14:paraId="1813D567" w14:textId="77777777" w:rsidR="00E5149D" w:rsidRPr="002B6A3F" w:rsidRDefault="00E5149D">
            <w:r w:rsidRPr="002B6A3F">
              <w:t>Aluma-Form</w:t>
            </w:r>
          </w:p>
        </w:tc>
        <w:tc>
          <w:tcPr>
            <w:tcW w:w="2640" w:type="dxa"/>
          </w:tcPr>
          <w:p w14:paraId="4BEE7F19" w14:textId="77777777" w:rsidR="00E5149D" w:rsidRPr="002B6A3F" w:rsidRDefault="00E5149D">
            <w:pPr>
              <w:jc w:val="center"/>
            </w:pPr>
            <w:r w:rsidRPr="002B6A3F">
              <w:t>TBRSM-1, TB2M1-9*</w:t>
            </w:r>
          </w:p>
        </w:tc>
        <w:tc>
          <w:tcPr>
            <w:tcW w:w="3936" w:type="dxa"/>
          </w:tcPr>
          <w:p w14:paraId="178EC225" w14:textId="77777777" w:rsidR="00E5149D" w:rsidRPr="002B6A3F" w:rsidRDefault="00E5149D">
            <w:pPr>
              <w:jc w:val="center"/>
            </w:pPr>
            <w:r w:rsidRPr="002B6A3F">
              <w:t>RSM-1</w:t>
            </w:r>
          </w:p>
        </w:tc>
      </w:tr>
      <w:tr w:rsidR="00E5149D" w:rsidRPr="002B6A3F" w14:paraId="1E10EFBA" w14:textId="77777777">
        <w:tc>
          <w:tcPr>
            <w:tcW w:w="3000" w:type="dxa"/>
          </w:tcPr>
          <w:p w14:paraId="478BAA18" w14:textId="77777777" w:rsidR="00E5149D" w:rsidRPr="002B6A3F" w:rsidRDefault="00E5149D">
            <w:r w:rsidRPr="002B6A3F">
              <w:t>Dixie</w:t>
            </w:r>
          </w:p>
        </w:tc>
        <w:tc>
          <w:tcPr>
            <w:tcW w:w="2640" w:type="dxa"/>
          </w:tcPr>
          <w:p w14:paraId="5409480A" w14:textId="77777777" w:rsidR="00E5149D" w:rsidRPr="002B6A3F" w:rsidRDefault="00E5149D">
            <w:pPr>
              <w:jc w:val="center"/>
            </w:pPr>
            <w:r w:rsidRPr="002B6A3F">
              <w:t>D-2359-M</w:t>
            </w:r>
          </w:p>
        </w:tc>
        <w:tc>
          <w:tcPr>
            <w:tcW w:w="3936" w:type="dxa"/>
          </w:tcPr>
          <w:p w14:paraId="031D8200" w14:textId="77777777" w:rsidR="00E5149D" w:rsidRPr="002B6A3F" w:rsidRDefault="00597301">
            <w:pPr>
              <w:jc w:val="center"/>
            </w:pPr>
            <w:r>
              <w:t>-</w:t>
            </w:r>
          </w:p>
        </w:tc>
      </w:tr>
      <w:tr w:rsidR="00E5149D" w:rsidRPr="002B6A3F" w14:paraId="5D3C7EE0" w14:textId="77777777">
        <w:tc>
          <w:tcPr>
            <w:tcW w:w="3000" w:type="dxa"/>
          </w:tcPr>
          <w:p w14:paraId="0AC96F1E" w14:textId="77777777" w:rsidR="00E5149D" w:rsidRPr="002B6A3F" w:rsidRDefault="00E5149D">
            <w:r w:rsidRPr="002B6A3F">
              <w:t>Joslyn</w:t>
            </w:r>
          </w:p>
        </w:tc>
        <w:tc>
          <w:tcPr>
            <w:tcW w:w="2640" w:type="dxa"/>
          </w:tcPr>
          <w:p w14:paraId="6CB89362" w14:textId="77777777" w:rsidR="00E5149D" w:rsidRPr="002B6A3F" w:rsidRDefault="00E5149D">
            <w:pPr>
              <w:jc w:val="center"/>
            </w:pPr>
            <w:r w:rsidRPr="002B6A3F">
              <w:t>J2357</w:t>
            </w:r>
          </w:p>
        </w:tc>
        <w:tc>
          <w:tcPr>
            <w:tcW w:w="3936" w:type="dxa"/>
          </w:tcPr>
          <w:p w14:paraId="7FFB0D5C" w14:textId="77777777" w:rsidR="00E5149D" w:rsidRPr="002B6A3F" w:rsidRDefault="00597301">
            <w:pPr>
              <w:jc w:val="center"/>
            </w:pPr>
            <w:r>
              <w:t>-</w:t>
            </w:r>
          </w:p>
        </w:tc>
      </w:tr>
      <w:tr w:rsidR="00E5149D" w:rsidRPr="002B6A3F" w14:paraId="732B9313" w14:textId="77777777">
        <w:tc>
          <w:tcPr>
            <w:tcW w:w="3000" w:type="dxa"/>
          </w:tcPr>
          <w:p w14:paraId="74DC4C56" w14:textId="77777777" w:rsidR="00E5149D" w:rsidRPr="002B6A3F" w:rsidRDefault="00597301">
            <w:r>
              <w:t>MacLean Power Systems</w:t>
            </w:r>
          </w:p>
        </w:tc>
        <w:tc>
          <w:tcPr>
            <w:tcW w:w="2640" w:type="dxa"/>
          </w:tcPr>
          <w:p w14:paraId="42696DD6" w14:textId="77777777" w:rsidR="00E5149D" w:rsidRPr="002B6A3F" w:rsidRDefault="00597301">
            <w:pPr>
              <w:jc w:val="center"/>
            </w:pPr>
            <w:r>
              <w:t>MTB2M1-9</w:t>
            </w:r>
          </w:p>
        </w:tc>
        <w:tc>
          <w:tcPr>
            <w:tcW w:w="3936" w:type="dxa"/>
          </w:tcPr>
          <w:p w14:paraId="61A7887A" w14:textId="77777777" w:rsidR="00E5149D" w:rsidRPr="002B6A3F" w:rsidRDefault="00597301">
            <w:pPr>
              <w:jc w:val="center"/>
            </w:pPr>
            <w:r>
              <w:t>-</w:t>
            </w:r>
          </w:p>
        </w:tc>
      </w:tr>
    </w:tbl>
    <w:p w14:paraId="69B6292D" w14:textId="77777777" w:rsidR="00E5149D" w:rsidRPr="002B6A3F" w:rsidRDefault="00E5149D">
      <w:pPr>
        <w:tabs>
          <w:tab w:val="left" w:pos="4080"/>
          <w:tab w:val="left" w:pos="6600"/>
        </w:tabs>
      </w:pPr>
    </w:p>
    <w:p w14:paraId="0C568522" w14:textId="77777777" w:rsidR="00E5149D" w:rsidRPr="002B6A3F" w:rsidRDefault="00E5149D">
      <w:pPr>
        <w:tabs>
          <w:tab w:val="left" w:pos="4080"/>
          <w:tab w:val="left" w:pos="6600"/>
        </w:tabs>
      </w:pPr>
      <w:r w:rsidRPr="002B6A3F">
        <w:t>*For mounting double lug reclosers.</w:t>
      </w:r>
    </w:p>
    <w:p w14:paraId="6E3E1E66" w14:textId="77777777" w:rsidR="00E5149D" w:rsidRPr="002B6A3F" w:rsidRDefault="00E5149D">
      <w:pPr>
        <w:tabs>
          <w:tab w:val="left" w:pos="4080"/>
          <w:tab w:val="left" w:pos="6600"/>
        </w:tabs>
      </w:pPr>
    </w:p>
    <w:p w14:paraId="60211FF8" w14:textId="77777777" w:rsidR="00E5149D" w:rsidRPr="002B6A3F" w:rsidRDefault="00E5149D">
      <w:pPr>
        <w:tabs>
          <w:tab w:val="left" w:pos="4080"/>
          <w:tab w:val="left" w:pos="6600"/>
        </w:tabs>
      </w:pPr>
    </w:p>
    <w:p w14:paraId="71D4631A" w14:textId="77777777" w:rsidR="00E5149D" w:rsidRPr="002B6A3F" w:rsidRDefault="00E5149D">
      <w:pPr>
        <w:tabs>
          <w:tab w:val="left" w:pos="4080"/>
          <w:tab w:val="left" w:pos="6600"/>
        </w:tabs>
      </w:pPr>
    </w:p>
    <w:p w14:paraId="7BEADFDE" w14:textId="77777777" w:rsidR="00E5149D" w:rsidRPr="002B6A3F" w:rsidRDefault="00E5149D">
      <w:pPr>
        <w:tabs>
          <w:tab w:val="left" w:pos="4080"/>
          <w:tab w:val="left" w:pos="6600"/>
        </w:tabs>
      </w:pPr>
    </w:p>
    <w:p w14:paraId="7C9B3890" w14:textId="77777777" w:rsidR="00E5149D" w:rsidRPr="002B6A3F" w:rsidRDefault="00E5149D">
      <w:pPr>
        <w:tabs>
          <w:tab w:val="left" w:pos="4080"/>
          <w:tab w:val="left" w:pos="6600"/>
        </w:tabs>
        <w:jc w:val="center"/>
      </w:pPr>
      <w:r w:rsidRPr="002B6A3F">
        <w:t xml:space="preserve">fk </w:t>
      </w:r>
      <w:r w:rsidR="00ED302B">
        <w:t>–</w:t>
      </w:r>
      <w:r w:rsidRPr="002B6A3F">
        <w:t xml:space="preserve"> Bracket, circuit recloser or sectionalizer</w:t>
      </w:r>
    </w:p>
    <w:p w14:paraId="69D5E253" w14:textId="77777777" w:rsidR="00E5149D" w:rsidRPr="002B6A3F" w:rsidRDefault="00E5149D">
      <w:pPr>
        <w:tabs>
          <w:tab w:val="left" w:pos="4080"/>
          <w:tab w:val="left" w:pos="6600"/>
        </w:tabs>
      </w:pPr>
    </w:p>
    <w:p w14:paraId="4D58674A" w14:textId="77777777" w:rsidR="00E5149D" w:rsidRPr="002B6A3F" w:rsidRDefault="00E5149D">
      <w:pPr>
        <w:tabs>
          <w:tab w:val="left" w:pos="4080"/>
          <w:tab w:val="left" w:pos="6600"/>
        </w:tabs>
        <w:jc w:val="center"/>
      </w:pPr>
      <w:r w:rsidRPr="002B6A3F">
        <w:t>(For cluster mounting of three circuit reclosers on pole)</w:t>
      </w:r>
    </w:p>
    <w:p w14:paraId="537F5341" w14:textId="77777777" w:rsidR="00E5149D" w:rsidRPr="002B6A3F" w:rsidRDefault="00E5149D">
      <w:pPr>
        <w:tabs>
          <w:tab w:val="left" w:pos="4080"/>
          <w:tab w:val="left" w:pos="6600"/>
        </w:tabs>
      </w:pPr>
    </w:p>
    <w:tbl>
      <w:tblPr>
        <w:tblW w:w="0" w:type="auto"/>
        <w:jc w:val="center"/>
        <w:tblLayout w:type="fixed"/>
        <w:tblLook w:val="0000" w:firstRow="0" w:lastRow="0" w:firstColumn="0" w:lastColumn="0" w:noHBand="0" w:noVBand="0"/>
      </w:tblPr>
      <w:tblGrid>
        <w:gridCol w:w="4080"/>
        <w:gridCol w:w="2520"/>
        <w:gridCol w:w="2976"/>
      </w:tblGrid>
      <w:tr w:rsidR="00E5149D" w:rsidRPr="002B6A3F" w14:paraId="47D68F09" w14:textId="77777777">
        <w:trPr>
          <w:jc w:val="center"/>
        </w:trPr>
        <w:tc>
          <w:tcPr>
            <w:tcW w:w="4080" w:type="dxa"/>
          </w:tcPr>
          <w:p w14:paraId="56A9C87E" w14:textId="77777777" w:rsidR="00E5149D" w:rsidRPr="002B6A3F" w:rsidRDefault="00E5149D"/>
        </w:tc>
        <w:tc>
          <w:tcPr>
            <w:tcW w:w="2520" w:type="dxa"/>
          </w:tcPr>
          <w:p w14:paraId="4A7D687C" w14:textId="77777777" w:rsidR="00E5149D" w:rsidRPr="002B6A3F" w:rsidRDefault="00E5149D">
            <w:pPr>
              <w:pBdr>
                <w:bottom w:val="single" w:sz="6" w:space="1" w:color="auto"/>
              </w:pBdr>
            </w:pPr>
            <w:r w:rsidRPr="002B6A3F">
              <w:t>Cluster Mount</w:t>
            </w:r>
          </w:p>
        </w:tc>
        <w:tc>
          <w:tcPr>
            <w:tcW w:w="2976" w:type="dxa"/>
          </w:tcPr>
          <w:p w14:paraId="481E274D" w14:textId="77777777" w:rsidR="00E5149D" w:rsidRPr="002B6A3F" w:rsidRDefault="00E5149D">
            <w:pPr>
              <w:pBdr>
                <w:bottom w:val="single" w:sz="6" w:space="1" w:color="auto"/>
              </w:pBdr>
            </w:pPr>
            <w:r w:rsidRPr="002B6A3F">
              <w:t>Rack Mount</w:t>
            </w:r>
          </w:p>
        </w:tc>
      </w:tr>
      <w:tr w:rsidR="00E5149D" w:rsidRPr="002B6A3F" w14:paraId="6FD71C9D" w14:textId="77777777">
        <w:trPr>
          <w:jc w:val="center"/>
        </w:trPr>
        <w:tc>
          <w:tcPr>
            <w:tcW w:w="4080" w:type="dxa"/>
          </w:tcPr>
          <w:p w14:paraId="0D3A32DA" w14:textId="77777777" w:rsidR="00E5149D" w:rsidRPr="002B6A3F" w:rsidRDefault="00E5149D"/>
        </w:tc>
        <w:tc>
          <w:tcPr>
            <w:tcW w:w="2520" w:type="dxa"/>
          </w:tcPr>
          <w:p w14:paraId="0CBD7BDD" w14:textId="77777777" w:rsidR="00E5149D" w:rsidRPr="002B6A3F" w:rsidRDefault="00E5149D"/>
        </w:tc>
        <w:tc>
          <w:tcPr>
            <w:tcW w:w="2976" w:type="dxa"/>
          </w:tcPr>
          <w:p w14:paraId="5C457645" w14:textId="77777777" w:rsidR="00E5149D" w:rsidRPr="002B6A3F" w:rsidRDefault="00E5149D"/>
        </w:tc>
      </w:tr>
      <w:tr w:rsidR="00E5149D" w:rsidRPr="002B6A3F" w14:paraId="32273086" w14:textId="77777777">
        <w:trPr>
          <w:jc w:val="center"/>
        </w:trPr>
        <w:tc>
          <w:tcPr>
            <w:tcW w:w="4080" w:type="dxa"/>
          </w:tcPr>
          <w:p w14:paraId="2A71B44A" w14:textId="77777777" w:rsidR="00E5149D" w:rsidRPr="002B6A3F" w:rsidRDefault="00E5149D">
            <w:r w:rsidRPr="002B6A3F">
              <w:t>Aluma-Form</w:t>
            </w:r>
          </w:p>
        </w:tc>
        <w:tc>
          <w:tcPr>
            <w:tcW w:w="2520" w:type="dxa"/>
          </w:tcPr>
          <w:p w14:paraId="671E3B18" w14:textId="77777777" w:rsidR="00E5149D" w:rsidRPr="002B6A3F" w:rsidRDefault="00E5149D">
            <w:r w:rsidRPr="002B6A3F">
              <w:t>RSM-3, 6M3-9*</w:t>
            </w:r>
          </w:p>
        </w:tc>
        <w:tc>
          <w:tcPr>
            <w:tcW w:w="2976" w:type="dxa"/>
          </w:tcPr>
          <w:p w14:paraId="0DCDFB1D" w14:textId="77777777" w:rsidR="00E5149D" w:rsidRPr="002B6A3F" w:rsidRDefault="00E5149D">
            <w:r w:rsidRPr="002B6A3F">
              <w:t>3SPR-66, 3SPR-84</w:t>
            </w:r>
          </w:p>
        </w:tc>
      </w:tr>
      <w:tr w:rsidR="00813005" w:rsidRPr="002B6A3F" w14:paraId="6503E97C" w14:textId="77777777">
        <w:trPr>
          <w:jc w:val="center"/>
        </w:trPr>
        <w:tc>
          <w:tcPr>
            <w:tcW w:w="4080" w:type="dxa"/>
          </w:tcPr>
          <w:p w14:paraId="247D45DF" w14:textId="77777777" w:rsidR="00813005" w:rsidRPr="002B6A3F" w:rsidRDefault="00813005">
            <w:r>
              <w:t>MacLean Power Systems</w:t>
            </w:r>
          </w:p>
        </w:tc>
        <w:tc>
          <w:tcPr>
            <w:tcW w:w="2520" w:type="dxa"/>
          </w:tcPr>
          <w:p w14:paraId="74EE3089" w14:textId="77777777" w:rsidR="00813005" w:rsidRPr="002B6A3F" w:rsidRDefault="00813005">
            <w:r>
              <w:t>-</w:t>
            </w:r>
          </w:p>
        </w:tc>
        <w:tc>
          <w:tcPr>
            <w:tcW w:w="2976" w:type="dxa"/>
          </w:tcPr>
          <w:p w14:paraId="70C8DE45" w14:textId="77777777" w:rsidR="00813005" w:rsidRPr="002B6A3F" w:rsidRDefault="00813005">
            <w:r w:rsidRPr="00813005">
              <w:t>M3SPR-66</w:t>
            </w:r>
          </w:p>
        </w:tc>
      </w:tr>
      <w:tr w:rsidR="00E5149D" w:rsidRPr="002B6A3F" w14:paraId="240B0DD2" w14:textId="77777777">
        <w:trPr>
          <w:jc w:val="center"/>
        </w:trPr>
        <w:tc>
          <w:tcPr>
            <w:tcW w:w="4080" w:type="dxa"/>
          </w:tcPr>
          <w:p w14:paraId="622133F4" w14:textId="77777777" w:rsidR="00E5149D" w:rsidRPr="002B6A3F" w:rsidRDefault="00E5149D">
            <w:r w:rsidRPr="002B6A3F">
              <w:t>Turner</w:t>
            </w:r>
          </w:p>
        </w:tc>
        <w:tc>
          <w:tcPr>
            <w:tcW w:w="2520" w:type="dxa"/>
          </w:tcPr>
          <w:p w14:paraId="2ED305C9" w14:textId="77777777" w:rsidR="00E5149D" w:rsidRPr="002B6A3F" w:rsidRDefault="00E5149D">
            <w:r w:rsidRPr="002B6A3F">
              <w:t>695-3</w:t>
            </w:r>
          </w:p>
        </w:tc>
        <w:tc>
          <w:tcPr>
            <w:tcW w:w="2976" w:type="dxa"/>
          </w:tcPr>
          <w:p w14:paraId="7091CA4E" w14:textId="77777777" w:rsidR="00E5149D" w:rsidRPr="002B6A3F" w:rsidRDefault="00813005">
            <w:r>
              <w:t>-</w:t>
            </w:r>
          </w:p>
        </w:tc>
      </w:tr>
    </w:tbl>
    <w:p w14:paraId="571DF1F3" w14:textId="77777777" w:rsidR="00E5149D" w:rsidRPr="002B6A3F" w:rsidRDefault="00E5149D">
      <w:pPr>
        <w:tabs>
          <w:tab w:val="left" w:pos="4080"/>
          <w:tab w:val="left" w:pos="6600"/>
        </w:tabs>
      </w:pPr>
    </w:p>
    <w:p w14:paraId="32D7EE1D" w14:textId="77777777" w:rsidR="00E5149D" w:rsidRPr="002B6A3F" w:rsidRDefault="00E5149D">
      <w:pPr>
        <w:tabs>
          <w:tab w:val="left" w:pos="4080"/>
          <w:tab w:val="left" w:pos="6600"/>
        </w:tabs>
      </w:pPr>
      <w:r w:rsidRPr="002B6A3F">
        <w:t>*Suitable for 14.4 and heavy duty 7.2 kV.</w:t>
      </w:r>
    </w:p>
    <w:p w14:paraId="20D6AB86" w14:textId="77777777" w:rsidR="00E5149D" w:rsidRPr="002B6A3F" w:rsidRDefault="00E5149D">
      <w:pPr>
        <w:tabs>
          <w:tab w:val="left" w:pos="4080"/>
          <w:tab w:val="left" w:pos="6600"/>
        </w:tabs>
      </w:pPr>
    </w:p>
    <w:p w14:paraId="667EF71D" w14:textId="77777777" w:rsidR="00E5149D" w:rsidRPr="002B6A3F" w:rsidRDefault="00E5149D">
      <w:pPr>
        <w:tabs>
          <w:tab w:val="left" w:pos="4080"/>
          <w:tab w:val="left" w:pos="6600"/>
        </w:tabs>
      </w:pPr>
    </w:p>
    <w:p w14:paraId="2FDAFFA8" w14:textId="77777777" w:rsidR="00E5149D" w:rsidRPr="002B6A3F" w:rsidRDefault="00E5149D">
      <w:pPr>
        <w:tabs>
          <w:tab w:val="left" w:pos="4080"/>
          <w:tab w:val="left" w:pos="6600"/>
        </w:tabs>
      </w:pPr>
    </w:p>
    <w:p w14:paraId="7F8EADFD" w14:textId="77777777" w:rsidR="00E5149D" w:rsidRPr="002B6A3F" w:rsidRDefault="00E5149D">
      <w:pPr>
        <w:tabs>
          <w:tab w:val="left" w:pos="4080"/>
          <w:tab w:val="left" w:pos="6600"/>
        </w:tabs>
      </w:pPr>
    </w:p>
    <w:p w14:paraId="1FB5BA93" w14:textId="77777777" w:rsidR="00E5149D" w:rsidRPr="002B6A3F" w:rsidRDefault="00E5149D">
      <w:pPr>
        <w:tabs>
          <w:tab w:val="left" w:pos="4080"/>
          <w:tab w:val="left" w:pos="6600"/>
        </w:tabs>
        <w:jc w:val="center"/>
      </w:pPr>
      <w:r w:rsidRPr="002B6A3F">
        <w:t xml:space="preserve">fl </w:t>
      </w:r>
      <w:r w:rsidR="00ED302B">
        <w:t>–</w:t>
      </w:r>
      <w:r w:rsidRPr="002B6A3F">
        <w:t xml:space="preserve"> Rack, primary metering</w:t>
      </w:r>
    </w:p>
    <w:p w14:paraId="19C35007" w14:textId="77777777" w:rsidR="00E5149D" w:rsidRPr="002B6A3F" w:rsidRDefault="00E5149D">
      <w:pPr>
        <w:tabs>
          <w:tab w:val="left" w:pos="4080"/>
          <w:tab w:val="left" w:pos="6600"/>
        </w:tabs>
      </w:pPr>
    </w:p>
    <w:p w14:paraId="74E1DFFA" w14:textId="77777777" w:rsidR="00E5149D" w:rsidRPr="002B6A3F" w:rsidRDefault="00E5149D">
      <w:pPr>
        <w:tabs>
          <w:tab w:val="left" w:pos="4080"/>
          <w:tab w:val="left" w:pos="6600"/>
        </w:tabs>
        <w:jc w:val="center"/>
      </w:pPr>
      <w:r w:rsidRPr="002B6A3F">
        <w:t>(For cluster mounting of primary metering equipment on pole)</w:t>
      </w:r>
    </w:p>
    <w:p w14:paraId="185A65F2" w14:textId="77777777" w:rsidR="00E5149D" w:rsidRPr="002B6A3F" w:rsidRDefault="00E5149D">
      <w:pPr>
        <w:tabs>
          <w:tab w:val="left" w:pos="4080"/>
          <w:tab w:val="left" w:pos="6600"/>
        </w:tabs>
      </w:pPr>
    </w:p>
    <w:tbl>
      <w:tblPr>
        <w:tblW w:w="0" w:type="auto"/>
        <w:jc w:val="center"/>
        <w:tblLayout w:type="fixed"/>
        <w:tblLook w:val="0000" w:firstRow="0" w:lastRow="0" w:firstColumn="0" w:lastColumn="0" w:noHBand="0" w:noVBand="0"/>
      </w:tblPr>
      <w:tblGrid>
        <w:gridCol w:w="2688"/>
        <w:gridCol w:w="2074"/>
      </w:tblGrid>
      <w:tr w:rsidR="00E5149D" w:rsidRPr="002B6A3F" w14:paraId="549AC144" w14:textId="77777777">
        <w:trPr>
          <w:jc w:val="center"/>
        </w:trPr>
        <w:tc>
          <w:tcPr>
            <w:tcW w:w="2688" w:type="dxa"/>
          </w:tcPr>
          <w:p w14:paraId="5F05AC96" w14:textId="77777777" w:rsidR="00E5149D" w:rsidRPr="002B6A3F" w:rsidRDefault="00E5149D">
            <w:r w:rsidRPr="002B6A3F">
              <w:t>Aluma-Form</w:t>
            </w:r>
          </w:p>
        </w:tc>
        <w:tc>
          <w:tcPr>
            <w:tcW w:w="2074" w:type="dxa"/>
          </w:tcPr>
          <w:p w14:paraId="77BACEC1" w14:textId="77777777" w:rsidR="00E5149D" w:rsidRPr="002B6A3F" w:rsidRDefault="00E5149D">
            <w:pPr>
              <w:jc w:val="center"/>
            </w:pPr>
            <w:r w:rsidRPr="002B6A3F">
              <w:t>PMM Series</w:t>
            </w:r>
          </w:p>
        </w:tc>
      </w:tr>
      <w:tr w:rsidR="00E5149D" w:rsidRPr="002B6A3F" w14:paraId="19DF563D" w14:textId="77777777">
        <w:trPr>
          <w:jc w:val="center"/>
        </w:trPr>
        <w:tc>
          <w:tcPr>
            <w:tcW w:w="2688" w:type="dxa"/>
          </w:tcPr>
          <w:p w14:paraId="4FF530FC" w14:textId="77777777" w:rsidR="00E5149D" w:rsidRPr="002B6A3F" w:rsidRDefault="00E5149D">
            <w:r w:rsidRPr="002B6A3F">
              <w:t>Barfield Manufacturing Co.</w:t>
            </w:r>
          </w:p>
        </w:tc>
        <w:tc>
          <w:tcPr>
            <w:tcW w:w="2074" w:type="dxa"/>
          </w:tcPr>
          <w:p w14:paraId="0C6500E0" w14:textId="77777777" w:rsidR="00E5149D" w:rsidRPr="002B6A3F" w:rsidRDefault="00E5149D">
            <w:pPr>
              <w:jc w:val="center"/>
            </w:pPr>
            <w:r w:rsidRPr="002B6A3F">
              <w:t>BAPMM6</w:t>
            </w:r>
          </w:p>
        </w:tc>
      </w:tr>
      <w:tr w:rsidR="00E5149D" w:rsidRPr="002B6A3F" w14:paraId="3A2A92E7" w14:textId="77777777">
        <w:trPr>
          <w:jc w:val="center"/>
        </w:trPr>
        <w:tc>
          <w:tcPr>
            <w:tcW w:w="2688" w:type="dxa"/>
          </w:tcPr>
          <w:p w14:paraId="27FC12DE" w14:textId="77777777" w:rsidR="00E5149D" w:rsidRPr="002B6A3F" w:rsidRDefault="00E5149D">
            <w:r w:rsidRPr="002B6A3F">
              <w:t>Turner</w:t>
            </w:r>
          </w:p>
        </w:tc>
        <w:tc>
          <w:tcPr>
            <w:tcW w:w="2074" w:type="dxa"/>
          </w:tcPr>
          <w:p w14:paraId="0C6C84AD" w14:textId="77777777" w:rsidR="00E5149D" w:rsidRPr="002B6A3F" w:rsidRDefault="00E5149D">
            <w:pPr>
              <w:jc w:val="center"/>
            </w:pPr>
            <w:r w:rsidRPr="002B6A3F">
              <w:t>3CT-PT</w:t>
            </w:r>
          </w:p>
        </w:tc>
      </w:tr>
      <w:tr w:rsidR="00ED302B" w:rsidRPr="002B6A3F" w14:paraId="22A2055F" w14:textId="77777777">
        <w:trPr>
          <w:jc w:val="center"/>
        </w:trPr>
        <w:tc>
          <w:tcPr>
            <w:tcW w:w="2688" w:type="dxa"/>
          </w:tcPr>
          <w:p w14:paraId="0E526849" w14:textId="77777777" w:rsidR="00ED302B" w:rsidRPr="002B6A3F" w:rsidRDefault="00ED302B">
            <w:r>
              <w:t>MacLean Power Systems</w:t>
            </w:r>
          </w:p>
        </w:tc>
        <w:tc>
          <w:tcPr>
            <w:tcW w:w="2074" w:type="dxa"/>
          </w:tcPr>
          <w:p w14:paraId="0A776D1F" w14:textId="77777777" w:rsidR="00ED302B" w:rsidRPr="002B6A3F" w:rsidRDefault="00ED302B">
            <w:pPr>
              <w:jc w:val="center"/>
            </w:pPr>
            <w:r>
              <w:t>MPMM-6</w:t>
            </w:r>
          </w:p>
        </w:tc>
      </w:tr>
    </w:tbl>
    <w:p w14:paraId="3CB4CF73" w14:textId="77777777" w:rsidR="00E5149D" w:rsidRPr="002B6A3F" w:rsidRDefault="00E5149D">
      <w:pPr>
        <w:tabs>
          <w:tab w:val="left" w:pos="4080"/>
          <w:tab w:val="left" w:pos="6600"/>
        </w:tabs>
      </w:pPr>
    </w:p>
    <w:p w14:paraId="7F87429E" w14:textId="77777777" w:rsidR="00E5149D" w:rsidRPr="002B6A3F" w:rsidRDefault="00E5149D">
      <w:pPr>
        <w:tabs>
          <w:tab w:val="left" w:pos="4080"/>
          <w:tab w:val="left" w:pos="6600"/>
        </w:tabs>
        <w:jc w:val="center"/>
      </w:pPr>
    </w:p>
    <w:p w14:paraId="0313B16C" w14:textId="77777777" w:rsidR="00E5149D" w:rsidRPr="002B6A3F" w:rsidRDefault="00E5149D" w:rsidP="001A65A6">
      <w:pPr>
        <w:pStyle w:val="HEADINGRIGHT"/>
      </w:pPr>
      <w:r w:rsidRPr="002B6A3F">
        <w:br w:type="page"/>
      </w:r>
    </w:p>
    <w:p w14:paraId="258A1FD4" w14:textId="77777777" w:rsidR="00E5149D" w:rsidRPr="002B6A3F" w:rsidRDefault="00E5149D" w:rsidP="008B646B">
      <w:pPr>
        <w:pStyle w:val="HEADINGLEFT"/>
      </w:pPr>
      <w:r w:rsidRPr="00C933FC">
        <w:lastRenderedPageBreak/>
        <w:t>fm</w:t>
      </w:r>
      <w:r w:rsidR="00B3246F" w:rsidRPr="00C933FC">
        <w:t>-1</w:t>
      </w:r>
    </w:p>
    <w:p w14:paraId="3EF3C635" w14:textId="77777777" w:rsidR="00E5149D" w:rsidRPr="002B6A3F" w:rsidRDefault="008F1340" w:rsidP="008B646B">
      <w:pPr>
        <w:pStyle w:val="HEADINGLEFT"/>
      </w:pPr>
      <w:r>
        <w:t>September 2013</w:t>
      </w:r>
    </w:p>
    <w:p w14:paraId="2907C6F5" w14:textId="77777777" w:rsidR="00E5149D" w:rsidRPr="002B6A3F" w:rsidRDefault="00E5149D" w:rsidP="001A65A6">
      <w:pPr>
        <w:pStyle w:val="HEADINGRIGHT"/>
      </w:pPr>
    </w:p>
    <w:p w14:paraId="2A686778" w14:textId="77777777" w:rsidR="0072786C" w:rsidRPr="002B6A3F" w:rsidRDefault="0072786C" w:rsidP="0072786C">
      <w:pPr>
        <w:tabs>
          <w:tab w:val="left" w:pos="4032"/>
          <w:tab w:val="left" w:pos="6912"/>
          <w:tab w:val="left" w:pos="9360"/>
        </w:tabs>
        <w:jc w:val="center"/>
      </w:pPr>
      <w:r w:rsidRPr="002B6A3F">
        <w:t>fm - Extension Bracket for Mounting Apparatus</w:t>
      </w:r>
    </w:p>
    <w:p w14:paraId="02561E7F" w14:textId="77777777" w:rsidR="0072786C" w:rsidRPr="002B6A3F" w:rsidRDefault="0072786C" w:rsidP="0072786C">
      <w:pPr>
        <w:tabs>
          <w:tab w:val="left" w:pos="4032"/>
          <w:tab w:val="left" w:pos="6912"/>
          <w:tab w:val="left" w:pos="9360"/>
        </w:tabs>
        <w:jc w:val="center"/>
      </w:pPr>
      <w:r w:rsidRPr="002B6A3F">
        <w:t>(Arrester, Cutouts and Potheads for Distribution Pole Mounting)</w:t>
      </w:r>
    </w:p>
    <w:p w14:paraId="3CDC8E95" w14:textId="77777777" w:rsidR="0072786C" w:rsidRPr="002B6A3F" w:rsidRDefault="0072786C" w:rsidP="0072786C">
      <w:pPr>
        <w:tabs>
          <w:tab w:val="left" w:pos="4032"/>
          <w:tab w:val="left" w:pos="6912"/>
          <w:tab w:val="left" w:pos="9360"/>
        </w:tabs>
      </w:pPr>
    </w:p>
    <w:tbl>
      <w:tblPr>
        <w:tblW w:w="5000" w:type="pct"/>
        <w:jc w:val="center"/>
        <w:tblLook w:val="0000" w:firstRow="0" w:lastRow="0" w:firstColumn="0" w:lastColumn="0" w:noHBand="0" w:noVBand="0"/>
      </w:tblPr>
      <w:tblGrid>
        <w:gridCol w:w="2739"/>
        <w:gridCol w:w="2490"/>
        <w:gridCol w:w="2344"/>
        <w:gridCol w:w="3227"/>
      </w:tblGrid>
      <w:tr w:rsidR="0072786C" w:rsidRPr="002B6A3F" w14:paraId="6D9D7F25" w14:textId="77777777" w:rsidTr="00B3246F">
        <w:trPr>
          <w:jc w:val="center"/>
        </w:trPr>
        <w:tc>
          <w:tcPr>
            <w:tcW w:w="1268" w:type="pct"/>
          </w:tcPr>
          <w:p w14:paraId="7456B68E" w14:textId="77777777" w:rsidR="0072786C" w:rsidRPr="002B6A3F" w:rsidRDefault="0072786C" w:rsidP="00E05739">
            <w:pPr>
              <w:pBdr>
                <w:bottom w:val="single" w:sz="6" w:space="1" w:color="auto"/>
              </w:pBdr>
              <w:spacing w:line="200" w:lineRule="exact"/>
            </w:pPr>
            <w:r w:rsidRPr="002B6A3F">
              <w:rPr>
                <w:u w:val="single"/>
              </w:rPr>
              <w:br/>
            </w:r>
            <w:r w:rsidRPr="002B6A3F">
              <w:t>Manufacturer</w:t>
            </w:r>
          </w:p>
        </w:tc>
        <w:tc>
          <w:tcPr>
            <w:tcW w:w="1153" w:type="pct"/>
          </w:tcPr>
          <w:p w14:paraId="3DA660EB" w14:textId="77777777" w:rsidR="0072786C" w:rsidRPr="002B6A3F" w:rsidRDefault="0072786C" w:rsidP="00E05739">
            <w:pPr>
              <w:pBdr>
                <w:bottom w:val="single" w:sz="6" w:space="1" w:color="auto"/>
              </w:pBdr>
              <w:spacing w:line="200" w:lineRule="exact"/>
              <w:jc w:val="center"/>
            </w:pPr>
            <w:r w:rsidRPr="002B6A3F">
              <w:t>Application</w:t>
            </w:r>
            <w:r w:rsidRPr="002B6A3F">
              <w:br/>
              <w:t>Voltage</w:t>
            </w:r>
          </w:p>
        </w:tc>
        <w:tc>
          <w:tcPr>
            <w:tcW w:w="1085" w:type="pct"/>
          </w:tcPr>
          <w:p w14:paraId="32E0F09D" w14:textId="77777777" w:rsidR="0072786C" w:rsidRPr="002B6A3F" w:rsidRDefault="0072786C" w:rsidP="00E05739">
            <w:pPr>
              <w:pBdr>
                <w:bottom w:val="single" w:sz="6" w:space="1" w:color="auto"/>
              </w:pBdr>
              <w:spacing w:line="200" w:lineRule="exact"/>
              <w:jc w:val="center"/>
            </w:pPr>
            <w:r w:rsidRPr="002B6A3F">
              <w:rPr>
                <w:u w:val="single"/>
              </w:rPr>
              <w:br/>
            </w:r>
            <w:r w:rsidRPr="002B6A3F">
              <w:t>Single Phase</w:t>
            </w:r>
          </w:p>
        </w:tc>
        <w:tc>
          <w:tcPr>
            <w:tcW w:w="1494" w:type="pct"/>
          </w:tcPr>
          <w:p w14:paraId="7A7B7752" w14:textId="77777777" w:rsidR="0072786C" w:rsidRPr="002B6A3F" w:rsidRDefault="0072786C" w:rsidP="00E05739">
            <w:pPr>
              <w:pBdr>
                <w:bottom w:val="single" w:sz="6" w:space="1" w:color="auto"/>
              </w:pBdr>
              <w:spacing w:line="200" w:lineRule="exact"/>
              <w:jc w:val="center"/>
            </w:pPr>
            <w:r w:rsidRPr="002B6A3F">
              <w:rPr>
                <w:u w:val="single"/>
              </w:rPr>
              <w:br/>
            </w:r>
            <w:r w:rsidRPr="002B6A3F">
              <w:t>Three Phase</w:t>
            </w:r>
          </w:p>
        </w:tc>
      </w:tr>
      <w:tr w:rsidR="0072786C" w:rsidRPr="002B6A3F" w14:paraId="63436118" w14:textId="77777777" w:rsidTr="00B3246F">
        <w:trPr>
          <w:jc w:val="center"/>
        </w:trPr>
        <w:tc>
          <w:tcPr>
            <w:tcW w:w="1268" w:type="pct"/>
          </w:tcPr>
          <w:p w14:paraId="4E23A01B" w14:textId="77777777" w:rsidR="0072786C" w:rsidRPr="002B6A3F" w:rsidRDefault="0072786C" w:rsidP="00E05739">
            <w:pPr>
              <w:spacing w:line="200" w:lineRule="exact"/>
            </w:pPr>
          </w:p>
        </w:tc>
        <w:tc>
          <w:tcPr>
            <w:tcW w:w="1153" w:type="pct"/>
          </w:tcPr>
          <w:p w14:paraId="47C21AC7" w14:textId="77777777" w:rsidR="0072786C" w:rsidRPr="002B6A3F" w:rsidRDefault="0072786C" w:rsidP="00E05739">
            <w:pPr>
              <w:spacing w:line="200" w:lineRule="exact"/>
              <w:jc w:val="center"/>
            </w:pPr>
          </w:p>
        </w:tc>
        <w:tc>
          <w:tcPr>
            <w:tcW w:w="1085" w:type="pct"/>
          </w:tcPr>
          <w:p w14:paraId="7C8A1E81" w14:textId="77777777" w:rsidR="0072786C" w:rsidRPr="002B6A3F" w:rsidRDefault="0072786C" w:rsidP="00E05739">
            <w:pPr>
              <w:spacing w:line="200" w:lineRule="exact"/>
              <w:jc w:val="center"/>
            </w:pPr>
          </w:p>
        </w:tc>
        <w:tc>
          <w:tcPr>
            <w:tcW w:w="1494" w:type="pct"/>
          </w:tcPr>
          <w:p w14:paraId="59C12F60" w14:textId="77777777" w:rsidR="0072786C" w:rsidRPr="002B6A3F" w:rsidRDefault="0072786C" w:rsidP="00E05739">
            <w:pPr>
              <w:spacing w:line="200" w:lineRule="exact"/>
              <w:jc w:val="center"/>
            </w:pPr>
          </w:p>
        </w:tc>
      </w:tr>
      <w:tr w:rsidR="0072786C" w:rsidRPr="002B6A3F" w14:paraId="7345C7B7" w14:textId="77777777" w:rsidTr="00B3246F">
        <w:trPr>
          <w:jc w:val="center"/>
        </w:trPr>
        <w:tc>
          <w:tcPr>
            <w:tcW w:w="1268" w:type="pct"/>
          </w:tcPr>
          <w:p w14:paraId="2AF0D326" w14:textId="77777777" w:rsidR="0072786C" w:rsidRPr="002B6A3F" w:rsidRDefault="0072786C" w:rsidP="00E05739">
            <w:pPr>
              <w:spacing w:line="200" w:lineRule="exact"/>
            </w:pPr>
            <w:r w:rsidRPr="002B6A3F">
              <w:t>Aluma-Form</w:t>
            </w:r>
            <w:r w:rsidR="009414B8">
              <w:t>, Inc.</w:t>
            </w:r>
          </w:p>
        </w:tc>
        <w:tc>
          <w:tcPr>
            <w:tcW w:w="1153" w:type="pct"/>
          </w:tcPr>
          <w:p w14:paraId="73E13530" w14:textId="77777777" w:rsidR="0072786C" w:rsidRPr="002B6A3F" w:rsidRDefault="0072786C" w:rsidP="00E05739">
            <w:pPr>
              <w:spacing w:line="200" w:lineRule="exact"/>
              <w:jc w:val="center"/>
            </w:pPr>
            <w:r w:rsidRPr="002B6A3F">
              <w:t>12.5/7.2 kV</w:t>
            </w:r>
          </w:p>
        </w:tc>
        <w:tc>
          <w:tcPr>
            <w:tcW w:w="1085" w:type="pct"/>
          </w:tcPr>
          <w:p w14:paraId="21C27138" w14:textId="77777777" w:rsidR="0072786C" w:rsidRPr="002B6A3F" w:rsidRDefault="0072786C" w:rsidP="00E05739">
            <w:pPr>
              <w:spacing w:line="200" w:lineRule="exact"/>
              <w:jc w:val="center"/>
            </w:pPr>
            <w:r w:rsidRPr="002B6A3F">
              <w:t>1HCA-18 Series</w:t>
            </w:r>
          </w:p>
        </w:tc>
        <w:tc>
          <w:tcPr>
            <w:tcW w:w="1494" w:type="pct"/>
          </w:tcPr>
          <w:p w14:paraId="3B7E31B5" w14:textId="77777777" w:rsidR="0072786C" w:rsidRPr="002B6A3F" w:rsidRDefault="0072786C" w:rsidP="00E05739">
            <w:pPr>
              <w:spacing w:line="200" w:lineRule="exact"/>
              <w:jc w:val="center"/>
            </w:pPr>
            <w:r w:rsidRPr="002B6A3F">
              <w:t>R3CA-48</w:t>
            </w:r>
          </w:p>
        </w:tc>
      </w:tr>
      <w:tr w:rsidR="00035AEB" w:rsidRPr="002B6A3F" w14:paraId="2766AB86" w14:textId="77777777" w:rsidTr="00B3246F">
        <w:trPr>
          <w:jc w:val="center"/>
        </w:trPr>
        <w:tc>
          <w:tcPr>
            <w:tcW w:w="1268" w:type="pct"/>
          </w:tcPr>
          <w:p w14:paraId="570BA4F3" w14:textId="77777777" w:rsidR="00035AEB" w:rsidRPr="002B6A3F" w:rsidRDefault="00035AEB" w:rsidP="00E05739">
            <w:pPr>
              <w:spacing w:line="200" w:lineRule="exact"/>
            </w:pPr>
          </w:p>
        </w:tc>
        <w:tc>
          <w:tcPr>
            <w:tcW w:w="1153" w:type="pct"/>
          </w:tcPr>
          <w:p w14:paraId="74C3E6A6" w14:textId="77777777" w:rsidR="00035AEB" w:rsidRPr="002B6A3F" w:rsidRDefault="00035AEB" w:rsidP="00E05739">
            <w:pPr>
              <w:spacing w:line="200" w:lineRule="exact"/>
              <w:jc w:val="center"/>
            </w:pPr>
          </w:p>
        </w:tc>
        <w:tc>
          <w:tcPr>
            <w:tcW w:w="1085" w:type="pct"/>
          </w:tcPr>
          <w:p w14:paraId="1A746F7C" w14:textId="77777777" w:rsidR="00035AEB" w:rsidRPr="002B6A3F" w:rsidRDefault="00035AEB" w:rsidP="00E05739">
            <w:pPr>
              <w:spacing w:line="200" w:lineRule="exact"/>
              <w:jc w:val="center"/>
            </w:pPr>
            <w:r w:rsidRPr="002B6A3F">
              <w:t>1HCA-C-18</w:t>
            </w:r>
          </w:p>
        </w:tc>
        <w:tc>
          <w:tcPr>
            <w:tcW w:w="1494" w:type="pct"/>
            <w:vAlign w:val="center"/>
          </w:tcPr>
          <w:p w14:paraId="7FE5A137" w14:textId="77777777" w:rsidR="00035AEB" w:rsidRPr="002B6A3F" w:rsidRDefault="00035AEB" w:rsidP="00635D97">
            <w:pPr>
              <w:spacing w:line="200" w:lineRule="exact"/>
              <w:jc w:val="center"/>
            </w:pPr>
            <w:r w:rsidRPr="00C117A8">
              <w:t>F3CA-MV-H3012</w:t>
            </w:r>
            <w:r>
              <w:t xml:space="preserve"> series</w:t>
            </w:r>
          </w:p>
        </w:tc>
      </w:tr>
      <w:tr w:rsidR="00035AEB" w:rsidRPr="002B6A3F" w14:paraId="63A4D2CE" w14:textId="77777777" w:rsidTr="00B3246F">
        <w:trPr>
          <w:jc w:val="center"/>
        </w:trPr>
        <w:tc>
          <w:tcPr>
            <w:tcW w:w="1268" w:type="pct"/>
          </w:tcPr>
          <w:p w14:paraId="28CF06ED" w14:textId="77777777" w:rsidR="00035AEB" w:rsidRPr="002B6A3F" w:rsidRDefault="00035AEB" w:rsidP="00E05739">
            <w:pPr>
              <w:spacing w:line="200" w:lineRule="exact"/>
            </w:pPr>
          </w:p>
        </w:tc>
        <w:tc>
          <w:tcPr>
            <w:tcW w:w="1153" w:type="pct"/>
          </w:tcPr>
          <w:p w14:paraId="2949845F" w14:textId="77777777" w:rsidR="00035AEB" w:rsidRPr="002B6A3F" w:rsidRDefault="00035AEB" w:rsidP="00E05739">
            <w:pPr>
              <w:spacing w:line="200" w:lineRule="exact"/>
              <w:jc w:val="center"/>
            </w:pPr>
          </w:p>
        </w:tc>
        <w:tc>
          <w:tcPr>
            <w:tcW w:w="1085" w:type="pct"/>
          </w:tcPr>
          <w:p w14:paraId="0467F4ED" w14:textId="77777777" w:rsidR="00035AEB" w:rsidRPr="002B6A3F" w:rsidRDefault="00035AEB" w:rsidP="00E05739">
            <w:pPr>
              <w:spacing w:line="200" w:lineRule="exact"/>
              <w:jc w:val="center"/>
            </w:pPr>
          </w:p>
        </w:tc>
        <w:tc>
          <w:tcPr>
            <w:tcW w:w="1494" w:type="pct"/>
            <w:vAlign w:val="center"/>
          </w:tcPr>
          <w:p w14:paraId="232BD55B" w14:textId="77777777" w:rsidR="00035AEB" w:rsidRPr="002B6A3F" w:rsidRDefault="00035AEB" w:rsidP="00635D97">
            <w:pPr>
              <w:spacing w:line="200" w:lineRule="exact"/>
              <w:jc w:val="center"/>
            </w:pPr>
            <w:r w:rsidRPr="00C117A8">
              <w:t>F3CA-MV-A3012</w:t>
            </w:r>
            <w:r>
              <w:t xml:space="preserve"> series</w:t>
            </w:r>
          </w:p>
        </w:tc>
      </w:tr>
      <w:tr w:rsidR="00035AEB" w:rsidRPr="002B6A3F" w14:paraId="0D279CC9" w14:textId="77777777" w:rsidTr="00B3246F">
        <w:trPr>
          <w:jc w:val="center"/>
        </w:trPr>
        <w:tc>
          <w:tcPr>
            <w:tcW w:w="1268" w:type="pct"/>
          </w:tcPr>
          <w:p w14:paraId="4538255E" w14:textId="77777777" w:rsidR="00035AEB" w:rsidRPr="002B6A3F" w:rsidRDefault="00035AEB" w:rsidP="00E05739">
            <w:pPr>
              <w:spacing w:line="200" w:lineRule="exact"/>
            </w:pPr>
          </w:p>
        </w:tc>
        <w:tc>
          <w:tcPr>
            <w:tcW w:w="1153" w:type="pct"/>
          </w:tcPr>
          <w:p w14:paraId="15FE5CA5" w14:textId="77777777" w:rsidR="00035AEB" w:rsidRPr="002B6A3F" w:rsidRDefault="00035AEB" w:rsidP="00E05739">
            <w:pPr>
              <w:spacing w:line="200" w:lineRule="exact"/>
              <w:jc w:val="center"/>
            </w:pPr>
          </w:p>
        </w:tc>
        <w:tc>
          <w:tcPr>
            <w:tcW w:w="1085" w:type="pct"/>
          </w:tcPr>
          <w:p w14:paraId="5A34E315" w14:textId="77777777" w:rsidR="00035AEB" w:rsidRPr="002B6A3F" w:rsidRDefault="00035AEB" w:rsidP="00E05739">
            <w:pPr>
              <w:spacing w:line="200" w:lineRule="exact"/>
              <w:jc w:val="center"/>
            </w:pPr>
          </w:p>
        </w:tc>
        <w:tc>
          <w:tcPr>
            <w:tcW w:w="1494" w:type="pct"/>
          </w:tcPr>
          <w:p w14:paraId="39F87EDC" w14:textId="77777777" w:rsidR="00035AEB" w:rsidRPr="002B6A3F" w:rsidRDefault="00035AEB" w:rsidP="00E05739">
            <w:pPr>
              <w:spacing w:line="200" w:lineRule="exact"/>
              <w:jc w:val="center"/>
            </w:pPr>
          </w:p>
        </w:tc>
      </w:tr>
      <w:tr w:rsidR="00035AEB" w:rsidRPr="002B6A3F" w14:paraId="3AC42B44" w14:textId="77777777" w:rsidTr="00B3246F">
        <w:trPr>
          <w:jc w:val="center"/>
        </w:trPr>
        <w:tc>
          <w:tcPr>
            <w:tcW w:w="1268" w:type="pct"/>
          </w:tcPr>
          <w:p w14:paraId="43B67CD9" w14:textId="77777777" w:rsidR="00035AEB" w:rsidRPr="002B6A3F" w:rsidRDefault="00035AEB" w:rsidP="00E05739">
            <w:pPr>
              <w:spacing w:line="200" w:lineRule="exact"/>
            </w:pPr>
          </w:p>
        </w:tc>
        <w:tc>
          <w:tcPr>
            <w:tcW w:w="1153" w:type="pct"/>
          </w:tcPr>
          <w:p w14:paraId="4AE062A7" w14:textId="77777777" w:rsidR="00035AEB" w:rsidRPr="002B6A3F" w:rsidRDefault="00035AEB" w:rsidP="00E05739">
            <w:pPr>
              <w:spacing w:line="200" w:lineRule="exact"/>
              <w:jc w:val="center"/>
            </w:pPr>
            <w:r w:rsidRPr="002B6A3F">
              <w:t>24.9/14.4 kV</w:t>
            </w:r>
          </w:p>
        </w:tc>
        <w:tc>
          <w:tcPr>
            <w:tcW w:w="1085" w:type="pct"/>
          </w:tcPr>
          <w:p w14:paraId="1D3587FF" w14:textId="77777777" w:rsidR="00035AEB" w:rsidRPr="002B6A3F" w:rsidRDefault="00035AEB" w:rsidP="00E05739">
            <w:pPr>
              <w:spacing w:line="200" w:lineRule="exact"/>
              <w:jc w:val="center"/>
            </w:pPr>
            <w:r w:rsidRPr="002B6A3F">
              <w:t>WBMA-1</w:t>
            </w:r>
          </w:p>
        </w:tc>
        <w:tc>
          <w:tcPr>
            <w:tcW w:w="1494" w:type="pct"/>
          </w:tcPr>
          <w:p w14:paraId="29AF079F" w14:textId="77777777" w:rsidR="00035AEB" w:rsidRPr="002B6A3F" w:rsidRDefault="00035AEB" w:rsidP="00E05739">
            <w:pPr>
              <w:spacing w:line="200" w:lineRule="exact"/>
              <w:jc w:val="center"/>
            </w:pPr>
            <w:r w:rsidRPr="002B6A3F">
              <w:t>R3CSA-48</w:t>
            </w:r>
          </w:p>
        </w:tc>
      </w:tr>
      <w:tr w:rsidR="00035AEB" w:rsidRPr="002B6A3F" w14:paraId="1A26EE3B" w14:textId="77777777" w:rsidTr="00B3246F">
        <w:trPr>
          <w:jc w:val="center"/>
        </w:trPr>
        <w:tc>
          <w:tcPr>
            <w:tcW w:w="1268" w:type="pct"/>
          </w:tcPr>
          <w:p w14:paraId="12BC94A4" w14:textId="77777777" w:rsidR="00035AEB" w:rsidRPr="002B6A3F" w:rsidRDefault="00035AEB" w:rsidP="00E05739">
            <w:pPr>
              <w:spacing w:line="200" w:lineRule="exact"/>
            </w:pPr>
          </w:p>
        </w:tc>
        <w:tc>
          <w:tcPr>
            <w:tcW w:w="1153" w:type="pct"/>
          </w:tcPr>
          <w:p w14:paraId="679F0F3F" w14:textId="77777777" w:rsidR="00035AEB" w:rsidRPr="002B6A3F" w:rsidRDefault="00035AEB" w:rsidP="00E05739">
            <w:pPr>
              <w:spacing w:line="200" w:lineRule="exact"/>
              <w:jc w:val="center"/>
            </w:pPr>
          </w:p>
        </w:tc>
        <w:tc>
          <w:tcPr>
            <w:tcW w:w="1085" w:type="pct"/>
          </w:tcPr>
          <w:p w14:paraId="5C18E284" w14:textId="77777777" w:rsidR="00035AEB" w:rsidRPr="002B6A3F" w:rsidRDefault="00035AEB" w:rsidP="00E05739">
            <w:pPr>
              <w:spacing w:line="200" w:lineRule="exact"/>
              <w:jc w:val="center"/>
            </w:pPr>
          </w:p>
        </w:tc>
        <w:tc>
          <w:tcPr>
            <w:tcW w:w="1494" w:type="pct"/>
            <w:vAlign w:val="center"/>
          </w:tcPr>
          <w:p w14:paraId="41B6BABE" w14:textId="77777777" w:rsidR="00035AEB" w:rsidRPr="002B6A3F" w:rsidRDefault="00035AEB" w:rsidP="00635D97">
            <w:pPr>
              <w:spacing w:line="200" w:lineRule="exact"/>
              <w:jc w:val="center"/>
            </w:pPr>
            <w:r w:rsidRPr="000557DA">
              <w:t>F3CA-MV-H4017</w:t>
            </w:r>
            <w:r>
              <w:t xml:space="preserve"> series</w:t>
            </w:r>
          </w:p>
        </w:tc>
      </w:tr>
      <w:tr w:rsidR="00035AEB" w:rsidRPr="002B6A3F" w14:paraId="2897ACC8" w14:textId="77777777" w:rsidTr="00B3246F">
        <w:trPr>
          <w:jc w:val="center"/>
        </w:trPr>
        <w:tc>
          <w:tcPr>
            <w:tcW w:w="1268" w:type="pct"/>
          </w:tcPr>
          <w:p w14:paraId="628E13CA" w14:textId="77777777" w:rsidR="00035AEB" w:rsidRPr="002B6A3F" w:rsidRDefault="00035AEB" w:rsidP="00E05739">
            <w:pPr>
              <w:spacing w:line="200" w:lineRule="exact"/>
            </w:pPr>
          </w:p>
        </w:tc>
        <w:tc>
          <w:tcPr>
            <w:tcW w:w="1153" w:type="pct"/>
          </w:tcPr>
          <w:p w14:paraId="7F9A1BB9" w14:textId="77777777" w:rsidR="00035AEB" w:rsidRPr="002B6A3F" w:rsidRDefault="00035AEB" w:rsidP="00E05739">
            <w:pPr>
              <w:spacing w:line="200" w:lineRule="exact"/>
              <w:jc w:val="center"/>
            </w:pPr>
          </w:p>
        </w:tc>
        <w:tc>
          <w:tcPr>
            <w:tcW w:w="1085" w:type="pct"/>
          </w:tcPr>
          <w:p w14:paraId="56268543" w14:textId="77777777" w:rsidR="00035AEB" w:rsidRPr="002B6A3F" w:rsidRDefault="00035AEB" w:rsidP="00E05739">
            <w:pPr>
              <w:spacing w:line="200" w:lineRule="exact"/>
              <w:jc w:val="center"/>
            </w:pPr>
          </w:p>
        </w:tc>
        <w:tc>
          <w:tcPr>
            <w:tcW w:w="1494" w:type="pct"/>
            <w:vAlign w:val="center"/>
          </w:tcPr>
          <w:p w14:paraId="1ED33B53" w14:textId="77777777" w:rsidR="00035AEB" w:rsidRPr="002B6A3F" w:rsidRDefault="00035AEB" w:rsidP="00635D97">
            <w:pPr>
              <w:spacing w:line="200" w:lineRule="exact"/>
              <w:jc w:val="center"/>
            </w:pPr>
            <w:r w:rsidRPr="000557DA">
              <w:t>F3CA-MV-A4017</w:t>
            </w:r>
            <w:r>
              <w:t xml:space="preserve"> series</w:t>
            </w:r>
          </w:p>
        </w:tc>
      </w:tr>
      <w:tr w:rsidR="00035AEB" w:rsidRPr="002B6A3F" w14:paraId="7F370658" w14:textId="77777777" w:rsidTr="00B3246F">
        <w:trPr>
          <w:jc w:val="center"/>
        </w:trPr>
        <w:tc>
          <w:tcPr>
            <w:tcW w:w="1268" w:type="pct"/>
          </w:tcPr>
          <w:p w14:paraId="5DCC2F06" w14:textId="77777777" w:rsidR="00035AEB" w:rsidRPr="002B6A3F" w:rsidRDefault="00035AEB" w:rsidP="00E05739">
            <w:pPr>
              <w:spacing w:line="200" w:lineRule="exact"/>
            </w:pPr>
          </w:p>
        </w:tc>
        <w:tc>
          <w:tcPr>
            <w:tcW w:w="1153" w:type="pct"/>
          </w:tcPr>
          <w:p w14:paraId="7D34E61F" w14:textId="77777777" w:rsidR="00035AEB" w:rsidRPr="002B6A3F" w:rsidRDefault="00035AEB" w:rsidP="00E05739">
            <w:pPr>
              <w:spacing w:line="200" w:lineRule="exact"/>
              <w:jc w:val="center"/>
            </w:pPr>
          </w:p>
        </w:tc>
        <w:tc>
          <w:tcPr>
            <w:tcW w:w="1085" w:type="pct"/>
          </w:tcPr>
          <w:p w14:paraId="716D3782" w14:textId="77777777" w:rsidR="00035AEB" w:rsidRPr="002B6A3F" w:rsidRDefault="00035AEB" w:rsidP="00E05739">
            <w:pPr>
              <w:spacing w:line="200" w:lineRule="exact"/>
              <w:jc w:val="center"/>
            </w:pPr>
          </w:p>
        </w:tc>
        <w:tc>
          <w:tcPr>
            <w:tcW w:w="1494" w:type="pct"/>
          </w:tcPr>
          <w:p w14:paraId="05F766FF" w14:textId="77777777" w:rsidR="00035AEB" w:rsidRPr="002B6A3F" w:rsidRDefault="00035AEB" w:rsidP="00E05739">
            <w:pPr>
              <w:spacing w:line="200" w:lineRule="exact"/>
              <w:jc w:val="center"/>
            </w:pPr>
          </w:p>
        </w:tc>
      </w:tr>
      <w:tr w:rsidR="00F832E6" w:rsidRPr="002B6A3F" w14:paraId="54105BDE" w14:textId="77777777" w:rsidTr="00F832E6">
        <w:trPr>
          <w:jc w:val="center"/>
        </w:trPr>
        <w:tc>
          <w:tcPr>
            <w:tcW w:w="5000" w:type="pct"/>
            <w:gridSpan w:val="4"/>
          </w:tcPr>
          <w:p w14:paraId="7CFB69A2" w14:textId="77777777" w:rsidR="00F832E6" w:rsidRPr="002B6A3F" w:rsidRDefault="00F832E6" w:rsidP="00E05739">
            <w:pPr>
              <w:spacing w:line="200" w:lineRule="exact"/>
              <w:jc w:val="center"/>
            </w:pPr>
          </w:p>
        </w:tc>
      </w:tr>
      <w:tr w:rsidR="00035AEB" w:rsidRPr="002B6A3F" w14:paraId="2FC6A98B" w14:textId="77777777" w:rsidTr="00B3246F">
        <w:trPr>
          <w:jc w:val="center"/>
        </w:trPr>
        <w:tc>
          <w:tcPr>
            <w:tcW w:w="1268" w:type="pct"/>
          </w:tcPr>
          <w:p w14:paraId="12A142C5" w14:textId="77777777" w:rsidR="00035AEB" w:rsidRPr="002B6A3F" w:rsidRDefault="00035AEB" w:rsidP="00E05739">
            <w:pPr>
              <w:spacing w:line="200" w:lineRule="exact"/>
            </w:pPr>
            <w:r w:rsidRPr="002B6A3F">
              <w:t>Barfield Mfg. Co.</w:t>
            </w:r>
          </w:p>
        </w:tc>
        <w:tc>
          <w:tcPr>
            <w:tcW w:w="1153" w:type="pct"/>
          </w:tcPr>
          <w:p w14:paraId="4F8B415A" w14:textId="77777777" w:rsidR="00035AEB" w:rsidRPr="002B6A3F" w:rsidRDefault="00035AEB" w:rsidP="00E05739">
            <w:pPr>
              <w:spacing w:line="200" w:lineRule="exact"/>
              <w:jc w:val="center"/>
            </w:pPr>
            <w:r w:rsidRPr="002B6A3F">
              <w:t>12.5/7.2 kV</w:t>
            </w:r>
          </w:p>
        </w:tc>
        <w:tc>
          <w:tcPr>
            <w:tcW w:w="1085" w:type="pct"/>
          </w:tcPr>
          <w:p w14:paraId="2C5705F8" w14:textId="77777777" w:rsidR="00035AEB" w:rsidRPr="002B6A3F" w:rsidRDefault="00035AEB" w:rsidP="00E05739">
            <w:pPr>
              <w:spacing w:line="200" w:lineRule="exact"/>
              <w:jc w:val="center"/>
            </w:pPr>
            <w:r w:rsidRPr="002B6A3F">
              <w:t>BAC 1256</w:t>
            </w:r>
          </w:p>
        </w:tc>
        <w:tc>
          <w:tcPr>
            <w:tcW w:w="1494" w:type="pct"/>
          </w:tcPr>
          <w:p w14:paraId="218CC0A1" w14:textId="77777777" w:rsidR="00035AEB" w:rsidRPr="002B6A3F" w:rsidRDefault="00035AEB" w:rsidP="00E05739">
            <w:pPr>
              <w:spacing w:line="200" w:lineRule="exact"/>
              <w:jc w:val="center"/>
            </w:pPr>
            <w:r w:rsidRPr="002B6A3F">
              <w:t>-</w:t>
            </w:r>
          </w:p>
        </w:tc>
      </w:tr>
      <w:tr w:rsidR="00035AEB" w:rsidRPr="002B6A3F" w14:paraId="1710039F" w14:textId="77777777" w:rsidTr="00B3246F">
        <w:trPr>
          <w:jc w:val="center"/>
        </w:trPr>
        <w:tc>
          <w:tcPr>
            <w:tcW w:w="1268" w:type="pct"/>
          </w:tcPr>
          <w:p w14:paraId="73631727" w14:textId="77777777" w:rsidR="00035AEB" w:rsidRPr="002B6A3F" w:rsidRDefault="00035AEB" w:rsidP="00E05739">
            <w:pPr>
              <w:spacing w:line="200" w:lineRule="exact"/>
            </w:pPr>
          </w:p>
        </w:tc>
        <w:tc>
          <w:tcPr>
            <w:tcW w:w="1153" w:type="pct"/>
          </w:tcPr>
          <w:p w14:paraId="3B7C3552" w14:textId="77777777" w:rsidR="00035AEB" w:rsidRPr="002B6A3F" w:rsidRDefault="00035AEB" w:rsidP="00E05739">
            <w:pPr>
              <w:spacing w:line="200" w:lineRule="exact"/>
              <w:jc w:val="center"/>
            </w:pPr>
            <w:r w:rsidRPr="002B6A3F">
              <w:t>24.9/14.4 kV</w:t>
            </w:r>
          </w:p>
        </w:tc>
        <w:tc>
          <w:tcPr>
            <w:tcW w:w="1085" w:type="pct"/>
          </w:tcPr>
          <w:p w14:paraId="271651E6" w14:textId="77777777" w:rsidR="00035AEB" w:rsidRPr="002B6A3F" w:rsidRDefault="00035AEB" w:rsidP="00E05739">
            <w:pPr>
              <w:spacing w:line="200" w:lineRule="exact"/>
              <w:jc w:val="center"/>
            </w:pPr>
            <w:r w:rsidRPr="002B6A3F">
              <w:t>BAC 1710</w:t>
            </w:r>
          </w:p>
        </w:tc>
        <w:tc>
          <w:tcPr>
            <w:tcW w:w="1494" w:type="pct"/>
          </w:tcPr>
          <w:p w14:paraId="1E50A67E" w14:textId="77777777" w:rsidR="00035AEB" w:rsidRPr="002B6A3F" w:rsidRDefault="00035AEB" w:rsidP="00E05739">
            <w:pPr>
              <w:spacing w:line="200" w:lineRule="exact"/>
              <w:jc w:val="center"/>
            </w:pPr>
            <w:r w:rsidRPr="002B6A3F">
              <w:t>-</w:t>
            </w:r>
          </w:p>
        </w:tc>
      </w:tr>
      <w:tr w:rsidR="00035AEB" w:rsidRPr="002B6A3F" w14:paraId="44053ED6" w14:textId="77777777" w:rsidTr="00B3246F">
        <w:trPr>
          <w:jc w:val="center"/>
        </w:trPr>
        <w:tc>
          <w:tcPr>
            <w:tcW w:w="1268" w:type="pct"/>
          </w:tcPr>
          <w:p w14:paraId="5C67A80D" w14:textId="77777777" w:rsidR="00035AEB" w:rsidRPr="002B6A3F" w:rsidRDefault="00035AEB" w:rsidP="00E05739">
            <w:pPr>
              <w:spacing w:line="200" w:lineRule="exact"/>
            </w:pPr>
          </w:p>
        </w:tc>
        <w:tc>
          <w:tcPr>
            <w:tcW w:w="1153" w:type="pct"/>
          </w:tcPr>
          <w:p w14:paraId="0FA6EAE5" w14:textId="77777777" w:rsidR="00035AEB" w:rsidRPr="002B6A3F" w:rsidRDefault="00035AEB" w:rsidP="00E05739">
            <w:pPr>
              <w:spacing w:line="200" w:lineRule="exact"/>
              <w:jc w:val="center"/>
            </w:pPr>
            <w:r w:rsidRPr="002B6A3F">
              <w:t>12.5/7.2 kV</w:t>
            </w:r>
          </w:p>
        </w:tc>
        <w:tc>
          <w:tcPr>
            <w:tcW w:w="1085" w:type="pct"/>
          </w:tcPr>
          <w:p w14:paraId="118E0373" w14:textId="77777777" w:rsidR="00035AEB" w:rsidRPr="002B6A3F" w:rsidRDefault="00035AEB" w:rsidP="00E05739">
            <w:pPr>
              <w:spacing w:line="200" w:lineRule="exact"/>
              <w:jc w:val="center"/>
            </w:pPr>
            <w:r w:rsidRPr="002B6A3F">
              <w:t>BACA 126</w:t>
            </w:r>
            <w:r w:rsidRPr="002B6A3F">
              <w:br/>
              <w:t>(double mounting)</w:t>
            </w:r>
          </w:p>
        </w:tc>
        <w:tc>
          <w:tcPr>
            <w:tcW w:w="1494" w:type="pct"/>
          </w:tcPr>
          <w:p w14:paraId="1027055B" w14:textId="77777777" w:rsidR="00035AEB" w:rsidRPr="002B6A3F" w:rsidRDefault="00035AEB" w:rsidP="00E05739">
            <w:pPr>
              <w:spacing w:line="200" w:lineRule="exact"/>
              <w:jc w:val="center"/>
            </w:pPr>
            <w:r w:rsidRPr="002B6A3F">
              <w:t>-</w:t>
            </w:r>
          </w:p>
        </w:tc>
      </w:tr>
      <w:tr w:rsidR="00035AEB" w:rsidRPr="002B6A3F" w14:paraId="3B8372BE" w14:textId="77777777" w:rsidTr="00B3246F">
        <w:trPr>
          <w:jc w:val="center"/>
        </w:trPr>
        <w:tc>
          <w:tcPr>
            <w:tcW w:w="1268" w:type="pct"/>
          </w:tcPr>
          <w:p w14:paraId="18487C39" w14:textId="77777777" w:rsidR="00035AEB" w:rsidRPr="002B6A3F" w:rsidRDefault="00035AEB" w:rsidP="00E05739">
            <w:pPr>
              <w:spacing w:line="200" w:lineRule="exact"/>
            </w:pPr>
          </w:p>
        </w:tc>
        <w:tc>
          <w:tcPr>
            <w:tcW w:w="1153" w:type="pct"/>
          </w:tcPr>
          <w:p w14:paraId="2FD26070" w14:textId="77777777" w:rsidR="00035AEB" w:rsidRPr="002B6A3F" w:rsidRDefault="00035AEB" w:rsidP="00E05739">
            <w:pPr>
              <w:spacing w:line="200" w:lineRule="exact"/>
              <w:jc w:val="center"/>
            </w:pPr>
            <w:r w:rsidRPr="002B6A3F">
              <w:t>24.9/14.4 kV</w:t>
            </w:r>
          </w:p>
        </w:tc>
        <w:tc>
          <w:tcPr>
            <w:tcW w:w="1085" w:type="pct"/>
          </w:tcPr>
          <w:p w14:paraId="34CA7856" w14:textId="77777777" w:rsidR="00035AEB" w:rsidRPr="002B6A3F" w:rsidRDefault="00035AEB" w:rsidP="00E05739">
            <w:pPr>
              <w:spacing w:line="200" w:lineRule="exact"/>
              <w:jc w:val="center"/>
            </w:pPr>
            <w:r w:rsidRPr="002B6A3F">
              <w:t>BACA 1710 (double mounting)</w:t>
            </w:r>
          </w:p>
        </w:tc>
        <w:tc>
          <w:tcPr>
            <w:tcW w:w="1494" w:type="pct"/>
          </w:tcPr>
          <w:p w14:paraId="5677584D" w14:textId="77777777" w:rsidR="00035AEB" w:rsidRPr="002B6A3F" w:rsidRDefault="00035AEB" w:rsidP="00E05739">
            <w:pPr>
              <w:spacing w:line="200" w:lineRule="exact"/>
              <w:jc w:val="center"/>
            </w:pPr>
            <w:r w:rsidRPr="002B6A3F">
              <w:t>-</w:t>
            </w:r>
          </w:p>
        </w:tc>
      </w:tr>
      <w:tr w:rsidR="00F832E6" w:rsidRPr="002B6A3F" w14:paraId="6B1AC5BA" w14:textId="77777777" w:rsidTr="00F832E6">
        <w:trPr>
          <w:jc w:val="center"/>
        </w:trPr>
        <w:tc>
          <w:tcPr>
            <w:tcW w:w="5000" w:type="pct"/>
            <w:gridSpan w:val="4"/>
          </w:tcPr>
          <w:p w14:paraId="3CD5A4A9" w14:textId="77777777" w:rsidR="00F832E6" w:rsidRPr="002B6A3F" w:rsidRDefault="00F832E6" w:rsidP="00E05739">
            <w:pPr>
              <w:spacing w:line="200" w:lineRule="exact"/>
              <w:jc w:val="center"/>
            </w:pPr>
          </w:p>
        </w:tc>
      </w:tr>
      <w:tr w:rsidR="00035AEB" w:rsidRPr="002B6A3F" w14:paraId="2AA7A23C" w14:textId="77777777" w:rsidTr="00B3246F">
        <w:trPr>
          <w:jc w:val="center"/>
        </w:trPr>
        <w:tc>
          <w:tcPr>
            <w:tcW w:w="1268" w:type="pct"/>
          </w:tcPr>
          <w:p w14:paraId="7D2064B5" w14:textId="77777777" w:rsidR="00035AEB" w:rsidRPr="002B6A3F" w:rsidRDefault="00035AEB" w:rsidP="00E05739">
            <w:pPr>
              <w:spacing w:line="200" w:lineRule="exact"/>
            </w:pPr>
            <w:r w:rsidRPr="002B6A3F">
              <w:t>Dixie</w:t>
            </w:r>
          </w:p>
        </w:tc>
        <w:tc>
          <w:tcPr>
            <w:tcW w:w="1153" w:type="pct"/>
          </w:tcPr>
          <w:p w14:paraId="5EC46292" w14:textId="77777777" w:rsidR="00035AEB" w:rsidRPr="002B6A3F" w:rsidRDefault="00035AEB" w:rsidP="00E05739">
            <w:pPr>
              <w:spacing w:line="200" w:lineRule="exact"/>
              <w:jc w:val="center"/>
            </w:pPr>
            <w:r w:rsidRPr="002B6A3F">
              <w:t>12.5/7.2 kV</w:t>
            </w:r>
          </w:p>
        </w:tc>
        <w:tc>
          <w:tcPr>
            <w:tcW w:w="1085" w:type="pct"/>
          </w:tcPr>
          <w:p w14:paraId="2F066DC1" w14:textId="77777777" w:rsidR="00035AEB" w:rsidRPr="002B6A3F" w:rsidRDefault="00035AEB" w:rsidP="00E05739">
            <w:pPr>
              <w:spacing w:line="200" w:lineRule="exact"/>
              <w:jc w:val="center"/>
            </w:pPr>
            <w:r w:rsidRPr="002B6A3F">
              <w:t>D-1580</w:t>
            </w:r>
          </w:p>
        </w:tc>
        <w:tc>
          <w:tcPr>
            <w:tcW w:w="1494" w:type="pct"/>
          </w:tcPr>
          <w:p w14:paraId="24AD627A" w14:textId="77777777" w:rsidR="00035AEB" w:rsidRPr="002B6A3F" w:rsidRDefault="00035AEB" w:rsidP="00E05739">
            <w:pPr>
              <w:spacing w:line="200" w:lineRule="exact"/>
              <w:jc w:val="center"/>
            </w:pPr>
            <w:r w:rsidRPr="002B6A3F">
              <w:t>D27211-G</w:t>
            </w:r>
          </w:p>
        </w:tc>
      </w:tr>
      <w:tr w:rsidR="00035AEB" w:rsidRPr="002B6A3F" w14:paraId="69C13F39" w14:textId="77777777" w:rsidTr="00B3246F">
        <w:trPr>
          <w:jc w:val="center"/>
        </w:trPr>
        <w:tc>
          <w:tcPr>
            <w:tcW w:w="1268" w:type="pct"/>
          </w:tcPr>
          <w:p w14:paraId="7C07AF4F" w14:textId="77777777" w:rsidR="00035AEB" w:rsidRPr="002B6A3F" w:rsidRDefault="00035AEB" w:rsidP="00E05739">
            <w:pPr>
              <w:spacing w:line="200" w:lineRule="exact"/>
            </w:pPr>
          </w:p>
        </w:tc>
        <w:tc>
          <w:tcPr>
            <w:tcW w:w="1153" w:type="pct"/>
          </w:tcPr>
          <w:p w14:paraId="4DDD6FE5" w14:textId="77777777" w:rsidR="00035AEB" w:rsidRPr="002B6A3F" w:rsidRDefault="00035AEB" w:rsidP="00E05739">
            <w:pPr>
              <w:spacing w:line="200" w:lineRule="exact"/>
              <w:jc w:val="center"/>
            </w:pPr>
            <w:r w:rsidRPr="002B6A3F">
              <w:t>24.9/14.4 kV</w:t>
            </w:r>
          </w:p>
        </w:tc>
        <w:tc>
          <w:tcPr>
            <w:tcW w:w="1085" w:type="pct"/>
          </w:tcPr>
          <w:p w14:paraId="431A8A52" w14:textId="77777777" w:rsidR="00035AEB" w:rsidRPr="002B6A3F" w:rsidRDefault="00035AEB" w:rsidP="00E05739">
            <w:pPr>
              <w:spacing w:line="200" w:lineRule="exact"/>
              <w:jc w:val="center"/>
            </w:pPr>
            <w:r w:rsidRPr="002B6A3F">
              <w:t>D-1583</w:t>
            </w:r>
          </w:p>
        </w:tc>
        <w:tc>
          <w:tcPr>
            <w:tcW w:w="1494" w:type="pct"/>
          </w:tcPr>
          <w:p w14:paraId="6C39355E" w14:textId="77777777" w:rsidR="00035AEB" w:rsidRPr="002B6A3F" w:rsidRDefault="00035AEB" w:rsidP="00E05739">
            <w:pPr>
              <w:spacing w:line="200" w:lineRule="exact"/>
              <w:jc w:val="center"/>
            </w:pPr>
            <w:r w:rsidRPr="002B6A3F">
              <w:t>-</w:t>
            </w:r>
          </w:p>
        </w:tc>
      </w:tr>
      <w:tr w:rsidR="00F832E6" w:rsidRPr="002B6A3F" w14:paraId="55B7439D" w14:textId="77777777" w:rsidTr="00F832E6">
        <w:trPr>
          <w:jc w:val="center"/>
        </w:trPr>
        <w:tc>
          <w:tcPr>
            <w:tcW w:w="5000" w:type="pct"/>
            <w:gridSpan w:val="4"/>
          </w:tcPr>
          <w:p w14:paraId="35A35316" w14:textId="77777777" w:rsidR="00F832E6" w:rsidRPr="002B6A3F" w:rsidRDefault="00F832E6" w:rsidP="00E05739">
            <w:pPr>
              <w:spacing w:line="200" w:lineRule="exact"/>
              <w:jc w:val="center"/>
            </w:pPr>
          </w:p>
        </w:tc>
      </w:tr>
      <w:tr w:rsidR="00035AEB" w:rsidRPr="002B6A3F" w14:paraId="35AE106F" w14:textId="77777777" w:rsidTr="00B3246F">
        <w:trPr>
          <w:jc w:val="center"/>
        </w:trPr>
        <w:tc>
          <w:tcPr>
            <w:tcW w:w="1268" w:type="pct"/>
          </w:tcPr>
          <w:p w14:paraId="72A9C8F4" w14:textId="77777777" w:rsidR="00035AEB" w:rsidRPr="002B6A3F" w:rsidRDefault="00035AEB" w:rsidP="00E05739">
            <w:pPr>
              <w:spacing w:line="200" w:lineRule="exact"/>
            </w:pPr>
            <w:r w:rsidRPr="002B6A3F">
              <w:t>Hubbell (Anderson)</w:t>
            </w:r>
          </w:p>
        </w:tc>
        <w:tc>
          <w:tcPr>
            <w:tcW w:w="1153" w:type="pct"/>
          </w:tcPr>
          <w:p w14:paraId="768F408F" w14:textId="77777777" w:rsidR="00035AEB" w:rsidRPr="002B6A3F" w:rsidRDefault="00035AEB" w:rsidP="00E05739">
            <w:pPr>
              <w:spacing w:line="200" w:lineRule="exact"/>
              <w:jc w:val="center"/>
            </w:pPr>
            <w:r w:rsidRPr="002B6A3F">
              <w:t>12.5/7.2 kV</w:t>
            </w:r>
          </w:p>
        </w:tc>
        <w:tc>
          <w:tcPr>
            <w:tcW w:w="1085" w:type="pct"/>
          </w:tcPr>
          <w:p w14:paraId="70AC9AF8" w14:textId="77777777" w:rsidR="00035AEB" w:rsidRPr="002B6A3F" w:rsidRDefault="00035AEB" w:rsidP="00E05739">
            <w:pPr>
              <w:spacing w:line="200" w:lineRule="exact"/>
              <w:jc w:val="center"/>
            </w:pPr>
            <w:r w:rsidRPr="002B6A3F">
              <w:t>COB-E-120-TGL</w:t>
            </w:r>
          </w:p>
        </w:tc>
        <w:tc>
          <w:tcPr>
            <w:tcW w:w="1494" w:type="pct"/>
          </w:tcPr>
          <w:p w14:paraId="28C20106" w14:textId="77777777" w:rsidR="00035AEB" w:rsidRPr="002B6A3F" w:rsidRDefault="00035AEB" w:rsidP="00E05739">
            <w:pPr>
              <w:spacing w:line="200" w:lineRule="exact"/>
              <w:jc w:val="center"/>
            </w:pPr>
            <w:r w:rsidRPr="002B6A3F">
              <w:t>-</w:t>
            </w:r>
          </w:p>
        </w:tc>
      </w:tr>
      <w:tr w:rsidR="00035AEB" w:rsidRPr="002B6A3F" w14:paraId="566D003E" w14:textId="77777777" w:rsidTr="00B3246F">
        <w:trPr>
          <w:jc w:val="center"/>
        </w:trPr>
        <w:tc>
          <w:tcPr>
            <w:tcW w:w="1268" w:type="pct"/>
          </w:tcPr>
          <w:p w14:paraId="71B93036" w14:textId="77777777" w:rsidR="00035AEB" w:rsidRPr="002B6A3F" w:rsidRDefault="00035AEB" w:rsidP="00E05739">
            <w:pPr>
              <w:spacing w:line="200" w:lineRule="exact"/>
            </w:pPr>
          </w:p>
        </w:tc>
        <w:tc>
          <w:tcPr>
            <w:tcW w:w="1153" w:type="pct"/>
          </w:tcPr>
          <w:p w14:paraId="687B892B" w14:textId="77777777" w:rsidR="00035AEB" w:rsidRPr="002B6A3F" w:rsidRDefault="00035AEB" w:rsidP="00E05739">
            <w:pPr>
              <w:spacing w:line="200" w:lineRule="exact"/>
              <w:jc w:val="center"/>
            </w:pPr>
            <w:r w:rsidRPr="002B6A3F">
              <w:t>24.9/14.4 kV</w:t>
            </w:r>
          </w:p>
        </w:tc>
        <w:tc>
          <w:tcPr>
            <w:tcW w:w="1085" w:type="pct"/>
          </w:tcPr>
          <w:p w14:paraId="664A12B5" w14:textId="77777777" w:rsidR="00035AEB" w:rsidRPr="002B6A3F" w:rsidRDefault="00035AEB" w:rsidP="00E05739">
            <w:pPr>
              <w:spacing w:line="200" w:lineRule="exact"/>
              <w:jc w:val="center"/>
            </w:pPr>
            <w:r w:rsidRPr="002B6A3F">
              <w:t>ACOB-E-180</w:t>
            </w:r>
          </w:p>
        </w:tc>
        <w:tc>
          <w:tcPr>
            <w:tcW w:w="1494" w:type="pct"/>
          </w:tcPr>
          <w:p w14:paraId="42BC8CA9" w14:textId="77777777" w:rsidR="00035AEB" w:rsidRPr="002B6A3F" w:rsidRDefault="00035AEB" w:rsidP="00E05739">
            <w:pPr>
              <w:spacing w:line="200" w:lineRule="exact"/>
              <w:jc w:val="center"/>
            </w:pPr>
            <w:r w:rsidRPr="002B6A3F">
              <w:t>-</w:t>
            </w:r>
          </w:p>
        </w:tc>
      </w:tr>
      <w:tr w:rsidR="00035AEB" w:rsidRPr="002B6A3F" w14:paraId="05EE34C8" w14:textId="77777777" w:rsidTr="00B3246F">
        <w:trPr>
          <w:jc w:val="center"/>
        </w:trPr>
        <w:tc>
          <w:tcPr>
            <w:tcW w:w="1268" w:type="pct"/>
          </w:tcPr>
          <w:p w14:paraId="2EAF23FD" w14:textId="77777777" w:rsidR="00035AEB" w:rsidRPr="002B6A3F" w:rsidRDefault="00035AEB" w:rsidP="00E05739">
            <w:pPr>
              <w:spacing w:line="200" w:lineRule="exact"/>
            </w:pPr>
          </w:p>
        </w:tc>
        <w:tc>
          <w:tcPr>
            <w:tcW w:w="1153" w:type="pct"/>
          </w:tcPr>
          <w:p w14:paraId="1004761B" w14:textId="77777777" w:rsidR="00035AEB" w:rsidRPr="002B6A3F" w:rsidRDefault="00035AEB" w:rsidP="00E05739">
            <w:pPr>
              <w:spacing w:line="200" w:lineRule="exact"/>
              <w:jc w:val="center"/>
            </w:pPr>
          </w:p>
        </w:tc>
        <w:tc>
          <w:tcPr>
            <w:tcW w:w="1085" w:type="pct"/>
          </w:tcPr>
          <w:p w14:paraId="1633B171" w14:textId="77777777" w:rsidR="00035AEB" w:rsidRPr="002B6A3F" w:rsidRDefault="00035AEB" w:rsidP="00E05739">
            <w:pPr>
              <w:spacing w:line="200" w:lineRule="exact"/>
              <w:jc w:val="center"/>
            </w:pPr>
            <w:r w:rsidRPr="002B6A3F">
              <w:t>COB-E-180-TGL</w:t>
            </w:r>
          </w:p>
        </w:tc>
        <w:tc>
          <w:tcPr>
            <w:tcW w:w="1494" w:type="pct"/>
          </w:tcPr>
          <w:p w14:paraId="582B0867" w14:textId="77777777" w:rsidR="00035AEB" w:rsidRPr="002B6A3F" w:rsidRDefault="00035AEB" w:rsidP="00E05739">
            <w:pPr>
              <w:spacing w:line="200" w:lineRule="exact"/>
              <w:jc w:val="center"/>
            </w:pPr>
            <w:r w:rsidRPr="002B6A3F">
              <w:t>-</w:t>
            </w:r>
          </w:p>
        </w:tc>
      </w:tr>
      <w:tr w:rsidR="00035AEB" w:rsidRPr="002B6A3F" w14:paraId="4EAE4FB5" w14:textId="77777777" w:rsidTr="00B3246F">
        <w:trPr>
          <w:jc w:val="center"/>
        </w:trPr>
        <w:tc>
          <w:tcPr>
            <w:tcW w:w="1268" w:type="pct"/>
          </w:tcPr>
          <w:p w14:paraId="1E6B9C93" w14:textId="77777777" w:rsidR="00035AEB" w:rsidRPr="002B6A3F" w:rsidRDefault="00035AEB" w:rsidP="00E05739">
            <w:pPr>
              <w:spacing w:line="200" w:lineRule="exact"/>
            </w:pPr>
          </w:p>
        </w:tc>
        <w:tc>
          <w:tcPr>
            <w:tcW w:w="1153" w:type="pct"/>
          </w:tcPr>
          <w:p w14:paraId="2162648F" w14:textId="77777777" w:rsidR="00035AEB" w:rsidRPr="002B6A3F" w:rsidRDefault="00035AEB" w:rsidP="00E05739">
            <w:pPr>
              <w:spacing w:line="200" w:lineRule="exact"/>
              <w:jc w:val="center"/>
            </w:pPr>
          </w:p>
        </w:tc>
        <w:tc>
          <w:tcPr>
            <w:tcW w:w="1085" w:type="pct"/>
          </w:tcPr>
          <w:p w14:paraId="56B87B6B" w14:textId="77777777" w:rsidR="00035AEB" w:rsidRPr="002B6A3F" w:rsidRDefault="00035AEB" w:rsidP="00E05739">
            <w:pPr>
              <w:spacing w:line="200" w:lineRule="exact"/>
              <w:jc w:val="center"/>
            </w:pPr>
          </w:p>
        </w:tc>
        <w:tc>
          <w:tcPr>
            <w:tcW w:w="1494" w:type="pct"/>
          </w:tcPr>
          <w:p w14:paraId="7E639DEC" w14:textId="77777777" w:rsidR="00035AEB" w:rsidRPr="002B6A3F" w:rsidRDefault="00035AEB" w:rsidP="00E05739">
            <w:pPr>
              <w:spacing w:line="200" w:lineRule="exact"/>
              <w:jc w:val="center"/>
            </w:pPr>
          </w:p>
        </w:tc>
      </w:tr>
      <w:tr w:rsidR="00035AEB" w:rsidRPr="002B6A3F" w14:paraId="0A555391" w14:textId="77777777" w:rsidTr="00B3246F">
        <w:trPr>
          <w:jc w:val="center"/>
        </w:trPr>
        <w:tc>
          <w:tcPr>
            <w:tcW w:w="1268" w:type="pct"/>
          </w:tcPr>
          <w:p w14:paraId="1034BF07" w14:textId="77777777" w:rsidR="00035AEB" w:rsidRPr="002B6A3F" w:rsidRDefault="00035AEB" w:rsidP="00E05739">
            <w:pPr>
              <w:spacing w:line="200" w:lineRule="exact"/>
            </w:pPr>
            <w:r w:rsidRPr="002B6A3F">
              <w:t>Hubbell (Chance)</w:t>
            </w:r>
          </w:p>
        </w:tc>
        <w:tc>
          <w:tcPr>
            <w:tcW w:w="1153" w:type="pct"/>
          </w:tcPr>
          <w:p w14:paraId="52913513" w14:textId="77777777" w:rsidR="00035AEB" w:rsidRPr="002B6A3F" w:rsidRDefault="00035AEB" w:rsidP="00E05739">
            <w:pPr>
              <w:spacing w:line="200" w:lineRule="exact"/>
              <w:jc w:val="center"/>
            </w:pPr>
            <w:r w:rsidRPr="002B6A3F">
              <w:t>24.9/14.4 kV</w:t>
            </w:r>
          </w:p>
        </w:tc>
        <w:tc>
          <w:tcPr>
            <w:tcW w:w="1085" w:type="pct"/>
          </w:tcPr>
          <w:p w14:paraId="27AE0953" w14:textId="77777777" w:rsidR="00035AEB" w:rsidRPr="002B6A3F" w:rsidRDefault="00035AEB" w:rsidP="00E05739">
            <w:pPr>
              <w:spacing w:line="200" w:lineRule="exact"/>
              <w:jc w:val="center"/>
            </w:pPr>
            <w:r w:rsidRPr="002B6A3F">
              <w:t>C653-1038</w:t>
            </w:r>
          </w:p>
        </w:tc>
        <w:tc>
          <w:tcPr>
            <w:tcW w:w="1494" w:type="pct"/>
          </w:tcPr>
          <w:p w14:paraId="5AA86C73" w14:textId="77777777" w:rsidR="00035AEB" w:rsidRPr="002B6A3F" w:rsidRDefault="00035AEB" w:rsidP="00E05739">
            <w:pPr>
              <w:spacing w:line="200" w:lineRule="exact"/>
              <w:jc w:val="center"/>
            </w:pPr>
            <w:r w:rsidRPr="002B6A3F">
              <w:t>C653-1056</w:t>
            </w:r>
          </w:p>
        </w:tc>
      </w:tr>
      <w:tr w:rsidR="00035AEB" w:rsidRPr="002B6A3F" w14:paraId="080F57D9" w14:textId="77777777" w:rsidTr="00B3246F">
        <w:trPr>
          <w:jc w:val="center"/>
        </w:trPr>
        <w:tc>
          <w:tcPr>
            <w:tcW w:w="1268" w:type="pct"/>
          </w:tcPr>
          <w:p w14:paraId="0673A8B6" w14:textId="77777777" w:rsidR="00035AEB" w:rsidRPr="002B6A3F" w:rsidRDefault="00035AEB" w:rsidP="00E05739">
            <w:pPr>
              <w:spacing w:line="200" w:lineRule="exact"/>
            </w:pPr>
          </w:p>
        </w:tc>
        <w:tc>
          <w:tcPr>
            <w:tcW w:w="1153" w:type="pct"/>
          </w:tcPr>
          <w:p w14:paraId="1E1C0917" w14:textId="77777777" w:rsidR="00035AEB" w:rsidRPr="002B6A3F" w:rsidRDefault="00035AEB" w:rsidP="00E05739">
            <w:pPr>
              <w:spacing w:line="200" w:lineRule="exact"/>
              <w:jc w:val="center"/>
            </w:pPr>
          </w:p>
        </w:tc>
        <w:tc>
          <w:tcPr>
            <w:tcW w:w="1085" w:type="pct"/>
          </w:tcPr>
          <w:p w14:paraId="349568F6" w14:textId="77777777" w:rsidR="00035AEB" w:rsidRPr="002B6A3F" w:rsidRDefault="00035AEB" w:rsidP="00E05739">
            <w:pPr>
              <w:spacing w:line="200" w:lineRule="exact"/>
              <w:jc w:val="center"/>
            </w:pPr>
          </w:p>
        </w:tc>
        <w:tc>
          <w:tcPr>
            <w:tcW w:w="1494" w:type="pct"/>
          </w:tcPr>
          <w:p w14:paraId="62E86248" w14:textId="77777777" w:rsidR="00035AEB" w:rsidRPr="002B6A3F" w:rsidRDefault="00035AEB" w:rsidP="00E05739">
            <w:pPr>
              <w:spacing w:line="200" w:lineRule="exact"/>
              <w:jc w:val="center"/>
            </w:pPr>
          </w:p>
        </w:tc>
      </w:tr>
      <w:tr w:rsidR="00D92F04" w:rsidRPr="002B6A3F" w14:paraId="7921C8CC" w14:textId="77777777" w:rsidTr="00B3246F">
        <w:trPr>
          <w:jc w:val="center"/>
        </w:trPr>
        <w:tc>
          <w:tcPr>
            <w:tcW w:w="1268" w:type="pct"/>
          </w:tcPr>
          <w:p w14:paraId="4FA9E4B1" w14:textId="77777777" w:rsidR="00D92F04" w:rsidRPr="00B3246F" w:rsidRDefault="00D92F04" w:rsidP="00645A93">
            <w:pPr>
              <w:tabs>
                <w:tab w:val="left" w:pos="3360"/>
              </w:tabs>
            </w:pPr>
            <w:r>
              <w:t>Hubbell Power Systems, Inc.</w:t>
            </w:r>
          </w:p>
        </w:tc>
        <w:tc>
          <w:tcPr>
            <w:tcW w:w="1153" w:type="pct"/>
          </w:tcPr>
          <w:p w14:paraId="43B7315E" w14:textId="77777777" w:rsidR="00D92F04" w:rsidRPr="00B3246F" w:rsidRDefault="00D92F04" w:rsidP="00645A93">
            <w:pPr>
              <w:tabs>
                <w:tab w:val="left" w:pos="3360"/>
              </w:tabs>
              <w:jc w:val="center"/>
            </w:pPr>
          </w:p>
        </w:tc>
        <w:tc>
          <w:tcPr>
            <w:tcW w:w="1085" w:type="pct"/>
          </w:tcPr>
          <w:p w14:paraId="65EDBF88" w14:textId="77777777" w:rsidR="00D92F04" w:rsidRPr="00B3246F" w:rsidRDefault="00D92F04" w:rsidP="00645A93">
            <w:pPr>
              <w:tabs>
                <w:tab w:val="left" w:pos="3360"/>
              </w:tabs>
              <w:jc w:val="center"/>
            </w:pPr>
            <w:r>
              <w:t>1SBMxxTD Series</w:t>
            </w:r>
          </w:p>
        </w:tc>
        <w:tc>
          <w:tcPr>
            <w:tcW w:w="1494" w:type="pct"/>
          </w:tcPr>
          <w:p w14:paraId="6CD9C32F" w14:textId="77777777" w:rsidR="00D92F04" w:rsidRPr="00B3246F" w:rsidRDefault="00D92F04" w:rsidP="00645A93">
            <w:pPr>
              <w:tabs>
                <w:tab w:val="left" w:pos="3360"/>
              </w:tabs>
              <w:jc w:val="center"/>
            </w:pPr>
            <w:r>
              <w:t>-</w:t>
            </w:r>
          </w:p>
        </w:tc>
      </w:tr>
      <w:tr w:rsidR="00D92F04" w:rsidRPr="002B6A3F" w14:paraId="1944E01F" w14:textId="77777777" w:rsidTr="00B3246F">
        <w:trPr>
          <w:jc w:val="center"/>
        </w:trPr>
        <w:tc>
          <w:tcPr>
            <w:tcW w:w="1268" w:type="pct"/>
          </w:tcPr>
          <w:p w14:paraId="20213B83" w14:textId="77777777" w:rsidR="00D92F04" w:rsidRPr="00B3246F" w:rsidRDefault="00D92F04" w:rsidP="00645A93">
            <w:pPr>
              <w:tabs>
                <w:tab w:val="left" w:pos="3360"/>
              </w:tabs>
            </w:pPr>
          </w:p>
        </w:tc>
        <w:tc>
          <w:tcPr>
            <w:tcW w:w="1153" w:type="pct"/>
          </w:tcPr>
          <w:p w14:paraId="35F4DEBE" w14:textId="77777777" w:rsidR="00D92F04" w:rsidRPr="00B3246F" w:rsidRDefault="00D92F04" w:rsidP="00645A93">
            <w:pPr>
              <w:tabs>
                <w:tab w:val="left" w:pos="3360"/>
              </w:tabs>
              <w:jc w:val="center"/>
            </w:pPr>
          </w:p>
        </w:tc>
        <w:tc>
          <w:tcPr>
            <w:tcW w:w="1085" w:type="pct"/>
          </w:tcPr>
          <w:p w14:paraId="0E11E3D0" w14:textId="77777777" w:rsidR="00D92F04" w:rsidRPr="00B3246F" w:rsidRDefault="00D92F04" w:rsidP="00645A93">
            <w:pPr>
              <w:tabs>
                <w:tab w:val="left" w:pos="3360"/>
              </w:tabs>
              <w:jc w:val="center"/>
            </w:pPr>
            <w:r>
              <w:t>1SBMxxAM Series</w:t>
            </w:r>
          </w:p>
        </w:tc>
        <w:tc>
          <w:tcPr>
            <w:tcW w:w="1494" w:type="pct"/>
          </w:tcPr>
          <w:p w14:paraId="5F5D4C4C" w14:textId="77777777" w:rsidR="00D92F04" w:rsidRPr="00B3246F" w:rsidRDefault="00D92F04" w:rsidP="00645A93">
            <w:pPr>
              <w:tabs>
                <w:tab w:val="left" w:pos="3360"/>
              </w:tabs>
              <w:jc w:val="center"/>
            </w:pPr>
            <w:r>
              <w:t>-</w:t>
            </w:r>
          </w:p>
        </w:tc>
      </w:tr>
      <w:tr w:rsidR="00D92F04" w:rsidRPr="002B6A3F" w14:paraId="7FF37370" w14:textId="77777777" w:rsidTr="00B3246F">
        <w:trPr>
          <w:jc w:val="center"/>
        </w:trPr>
        <w:tc>
          <w:tcPr>
            <w:tcW w:w="1268" w:type="pct"/>
          </w:tcPr>
          <w:p w14:paraId="0256B6F1" w14:textId="77777777" w:rsidR="00D92F04" w:rsidRPr="00B3246F" w:rsidRDefault="00D92F04" w:rsidP="00645A93">
            <w:pPr>
              <w:tabs>
                <w:tab w:val="left" w:pos="3360"/>
              </w:tabs>
            </w:pPr>
          </w:p>
        </w:tc>
        <w:tc>
          <w:tcPr>
            <w:tcW w:w="1153" w:type="pct"/>
          </w:tcPr>
          <w:p w14:paraId="53B4FF6F" w14:textId="77777777" w:rsidR="00D92F04" w:rsidRPr="00B3246F" w:rsidRDefault="00D92F04" w:rsidP="00645A93">
            <w:pPr>
              <w:tabs>
                <w:tab w:val="left" w:pos="3360"/>
              </w:tabs>
              <w:jc w:val="center"/>
            </w:pPr>
          </w:p>
        </w:tc>
        <w:tc>
          <w:tcPr>
            <w:tcW w:w="1085" w:type="pct"/>
          </w:tcPr>
          <w:p w14:paraId="61B834E5" w14:textId="77777777" w:rsidR="00D92F04" w:rsidRPr="00B3246F" w:rsidRDefault="00D92F04" w:rsidP="00645A93">
            <w:pPr>
              <w:tabs>
                <w:tab w:val="left" w:pos="3360"/>
              </w:tabs>
              <w:jc w:val="center"/>
            </w:pPr>
            <w:r>
              <w:t>1SBMxxC Series</w:t>
            </w:r>
          </w:p>
        </w:tc>
        <w:tc>
          <w:tcPr>
            <w:tcW w:w="1494" w:type="pct"/>
          </w:tcPr>
          <w:p w14:paraId="72D2116D" w14:textId="77777777" w:rsidR="00D92F04" w:rsidRPr="00B3246F" w:rsidRDefault="00D92F04" w:rsidP="00645A93">
            <w:pPr>
              <w:tabs>
                <w:tab w:val="left" w:pos="3360"/>
              </w:tabs>
              <w:jc w:val="center"/>
            </w:pPr>
            <w:r>
              <w:t>-</w:t>
            </w:r>
          </w:p>
        </w:tc>
      </w:tr>
      <w:tr w:rsidR="00D92F04" w:rsidRPr="002B6A3F" w14:paraId="30DB03E9" w14:textId="77777777" w:rsidTr="00B3246F">
        <w:trPr>
          <w:jc w:val="center"/>
        </w:trPr>
        <w:tc>
          <w:tcPr>
            <w:tcW w:w="1268" w:type="pct"/>
          </w:tcPr>
          <w:p w14:paraId="39A07ECF" w14:textId="77777777" w:rsidR="00D92F04" w:rsidRPr="00B3246F" w:rsidRDefault="00D92F04" w:rsidP="00645A93">
            <w:pPr>
              <w:tabs>
                <w:tab w:val="left" w:pos="3360"/>
              </w:tabs>
            </w:pPr>
          </w:p>
        </w:tc>
        <w:tc>
          <w:tcPr>
            <w:tcW w:w="1153" w:type="pct"/>
          </w:tcPr>
          <w:p w14:paraId="5D2D8D0F" w14:textId="77777777" w:rsidR="00D92F04" w:rsidRPr="00B3246F" w:rsidRDefault="00D92F04" w:rsidP="00645A93">
            <w:pPr>
              <w:tabs>
                <w:tab w:val="left" w:pos="3360"/>
              </w:tabs>
              <w:jc w:val="center"/>
            </w:pPr>
          </w:p>
        </w:tc>
        <w:tc>
          <w:tcPr>
            <w:tcW w:w="1085" w:type="pct"/>
          </w:tcPr>
          <w:p w14:paraId="37896BB1" w14:textId="77777777" w:rsidR="00D92F04" w:rsidRPr="00B3246F" w:rsidRDefault="00D92F04" w:rsidP="00645A93">
            <w:pPr>
              <w:tabs>
                <w:tab w:val="left" w:pos="3360"/>
              </w:tabs>
              <w:jc w:val="center"/>
            </w:pPr>
            <w:r>
              <w:t>1SBMxxAMT Series</w:t>
            </w:r>
          </w:p>
        </w:tc>
        <w:tc>
          <w:tcPr>
            <w:tcW w:w="1494" w:type="pct"/>
          </w:tcPr>
          <w:p w14:paraId="2DF526B7" w14:textId="77777777" w:rsidR="00D92F04" w:rsidRPr="00B3246F" w:rsidRDefault="00D92F04" w:rsidP="00645A93">
            <w:pPr>
              <w:tabs>
                <w:tab w:val="left" w:pos="3360"/>
              </w:tabs>
              <w:jc w:val="center"/>
            </w:pPr>
            <w:r>
              <w:t>-</w:t>
            </w:r>
          </w:p>
        </w:tc>
      </w:tr>
      <w:tr w:rsidR="00D92F04" w:rsidRPr="002B6A3F" w14:paraId="2D5AC069" w14:textId="77777777" w:rsidTr="00B3246F">
        <w:trPr>
          <w:jc w:val="center"/>
        </w:trPr>
        <w:tc>
          <w:tcPr>
            <w:tcW w:w="1268" w:type="pct"/>
          </w:tcPr>
          <w:p w14:paraId="5D31DBC8" w14:textId="77777777" w:rsidR="00D92F04" w:rsidRPr="00B3246F" w:rsidRDefault="00D92F04" w:rsidP="00645A93">
            <w:pPr>
              <w:tabs>
                <w:tab w:val="left" w:pos="3360"/>
              </w:tabs>
            </w:pPr>
          </w:p>
        </w:tc>
        <w:tc>
          <w:tcPr>
            <w:tcW w:w="1153" w:type="pct"/>
          </w:tcPr>
          <w:p w14:paraId="5CC97533" w14:textId="77777777" w:rsidR="00D92F04" w:rsidRPr="00B3246F" w:rsidRDefault="00D92F04" w:rsidP="00645A93">
            <w:pPr>
              <w:tabs>
                <w:tab w:val="left" w:pos="3360"/>
              </w:tabs>
              <w:jc w:val="center"/>
            </w:pPr>
          </w:p>
        </w:tc>
        <w:tc>
          <w:tcPr>
            <w:tcW w:w="1085" w:type="pct"/>
          </w:tcPr>
          <w:p w14:paraId="37A214CC" w14:textId="77777777" w:rsidR="00D92F04" w:rsidRPr="00B3246F" w:rsidRDefault="00D92F04" w:rsidP="00645A93">
            <w:pPr>
              <w:tabs>
                <w:tab w:val="left" w:pos="3360"/>
              </w:tabs>
              <w:jc w:val="center"/>
            </w:pPr>
            <w:r>
              <w:t>1SBMxxCT Series</w:t>
            </w:r>
          </w:p>
        </w:tc>
        <w:tc>
          <w:tcPr>
            <w:tcW w:w="1494" w:type="pct"/>
          </w:tcPr>
          <w:p w14:paraId="6004A5D5" w14:textId="77777777" w:rsidR="00D92F04" w:rsidRPr="00B3246F" w:rsidRDefault="00D92F04" w:rsidP="00645A93">
            <w:pPr>
              <w:tabs>
                <w:tab w:val="left" w:pos="3360"/>
              </w:tabs>
              <w:jc w:val="center"/>
            </w:pPr>
            <w:r>
              <w:t>-</w:t>
            </w:r>
          </w:p>
        </w:tc>
      </w:tr>
      <w:tr w:rsidR="00D92F04" w:rsidRPr="002B6A3F" w14:paraId="008B5221" w14:textId="77777777" w:rsidTr="00B3246F">
        <w:trPr>
          <w:jc w:val="center"/>
        </w:trPr>
        <w:tc>
          <w:tcPr>
            <w:tcW w:w="1268" w:type="pct"/>
          </w:tcPr>
          <w:p w14:paraId="0D94426E" w14:textId="77777777" w:rsidR="00D92F04" w:rsidRPr="00B3246F" w:rsidRDefault="00D92F04" w:rsidP="00645A93">
            <w:pPr>
              <w:tabs>
                <w:tab w:val="left" w:pos="3360"/>
              </w:tabs>
            </w:pPr>
          </w:p>
        </w:tc>
        <w:tc>
          <w:tcPr>
            <w:tcW w:w="1153" w:type="pct"/>
          </w:tcPr>
          <w:p w14:paraId="0BC537FA" w14:textId="77777777" w:rsidR="00D92F04" w:rsidRPr="00B3246F" w:rsidRDefault="00D92F04" w:rsidP="00645A93">
            <w:pPr>
              <w:tabs>
                <w:tab w:val="left" w:pos="3360"/>
              </w:tabs>
              <w:jc w:val="center"/>
            </w:pPr>
          </w:p>
        </w:tc>
        <w:tc>
          <w:tcPr>
            <w:tcW w:w="1085" w:type="pct"/>
          </w:tcPr>
          <w:p w14:paraId="28012646" w14:textId="77777777" w:rsidR="00D92F04" w:rsidRPr="00B3246F" w:rsidRDefault="00D92F04" w:rsidP="00645A93">
            <w:pPr>
              <w:tabs>
                <w:tab w:val="left" w:pos="3360"/>
              </w:tabs>
              <w:jc w:val="center"/>
            </w:pPr>
            <w:r>
              <w:t>1SBMxxCL Series</w:t>
            </w:r>
          </w:p>
        </w:tc>
        <w:tc>
          <w:tcPr>
            <w:tcW w:w="1494" w:type="pct"/>
          </w:tcPr>
          <w:p w14:paraId="4F260499" w14:textId="77777777" w:rsidR="00D92F04" w:rsidRPr="00B3246F" w:rsidRDefault="00D92F04" w:rsidP="00645A93">
            <w:pPr>
              <w:tabs>
                <w:tab w:val="left" w:pos="3360"/>
              </w:tabs>
              <w:jc w:val="center"/>
            </w:pPr>
            <w:r>
              <w:t>-</w:t>
            </w:r>
          </w:p>
        </w:tc>
      </w:tr>
      <w:tr w:rsidR="00D92F04" w:rsidRPr="002B6A3F" w14:paraId="74B22BCD" w14:textId="77777777" w:rsidTr="00B3246F">
        <w:trPr>
          <w:jc w:val="center"/>
        </w:trPr>
        <w:tc>
          <w:tcPr>
            <w:tcW w:w="1268" w:type="pct"/>
          </w:tcPr>
          <w:p w14:paraId="7BDA68B8" w14:textId="77777777" w:rsidR="00D92F04" w:rsidRPr="00B3246F" w:rsidRDefault="00D92F04" w:rsidP="00645A93">
            <w:pPr>
              <w:tabs>
                <w:tab w:val="left" w:pos="3360"/>
              </w:tabs>
            </w:pPr>
          </w:p>
        </w:tc>
        <w:tc>
          <w:tcPr>
            <w:tcW w:w="1153" w:type="pct"/>
          </w:tcPr>
          <w:p w14:paraId="04F0458C" w14:textId="77777777" w:rsidR="00D92F04" w:rsidRPr="00B3246F" w:rsidRDefault="00D92F04" w:rsidP="00645A93">
            <w:pPr>
              <w:tabs>
                <w:tab w:val="left" w:pos="3360"/>
              </w:tabs>
              <w:jc w:val="center"/>
            </w:pPr>
          </w:p>
        </w:tc>
        <w:tc>
          <w:tcPr>
            <w:tcW w:w="1085" w:type="pct"/>
          </w:tcPr>
          <w:p w14:paraId="10A8BDB1" w14:textId="77777777" w:rsidR="00D92F04" w:rsidRPr="00B3246F" w:rsidRDefault="00D92F04" w:rsidP="00645A93">
            <w:pPr>
              <w:tabs>
                <w:tab w:val="left" w:pos="3360"/>
              </w:tabs>
              <w:jc w:val="center"/>
            </w:pPr>
            <w:r>
              <w:t>1SBMxxSGL Series</w:t>
            </w:r>
          </w:p>
        </w:tc>
        <w:tc>
          <w:tcPr>
            <w:tcW w:w="1494" w:type="pct"/>
          </w:tcPr>
          <w:p w14:paraId="3481DAC3" w14:textId="77777777" w:rsidR="00D92F04" w:rsidRPr="00B3246F" w:rsidRDefault="00D92F04" w:rsidP="00645A93">
            <w:pPr>
              <w:tabs>
                <w:tab w:val="left" w:pos="3360"/>
              </w:tabs>
              <w:jc w:val="center"/>
            </w:pPr>
            <w:r>
              <w:t>-</w:t>
            </w:r>
          </w:p>
        </w:tc>
      </w:tr>
      <w:tr w:rsidR="008F1340" w:rsidRPr="002B6A3F" w14:paraId="3D599773" w14:textId="77777777" w:rsidTr="00B3246F">
        <w:trPr>
          <w:jc w:val="center"/>
        </w:trPr>
        <w:tc>
          <w:tcPr>
            <w:tcW w:w="1268" w:type="pct"/>
          </w:tcPr>
          <w:p w14:paraId="724743D1" w14:textId="77777777" w:rsidR="008F1340" w:rsidRPr="00B3246F" w:rsidRDefault="008F1340" w:rsidP="00645A93">
            <w:pPr>
              <w:tabs>
                <w:tab w:val="left" w:pos="3360"/>
              </w:tabs>
            </w:pPr>
          </w:p>
        </w:tc>
        <w:tc>
          <w:tcPr>
            <w:tcW w:w="1153" w:type="pct"/>
          </w:tcPr>
          <w:p w14:paraId="33019BF1" w14:textId="77777777" w:rsidR="008F1340" w:rsidRPr="00B3246F" w:rsidRDefault="008F1340" w:rsidP="00645A93">
            <w:pPr>
              <w:tabs>
                <w:tab w:val="left" w:pos="3360"/>
              </w:tabs>
              <w:jc w:val="center"/>
            </w:pPr>
            <w:r>
              <w:t>12.5/7.2kV</w:t>
            </w:r>
          </w:p>
        </w:tc>
        <w:tc>
          <w:tcPr>
            <w:tcW w:w="1085" w:type="pct"/>
          </w:tcPr>
          <w:p w14:paraId="5FC83F7F" w14:textId="77777777" w:rsidR="008F1340" w:rsidRDefault="008F1340" w:rsidP="00645A93">
            <w:pPr>
              <w:tabs>
                <w:tab w:val="left" w:pos="3360"/>
              </w:tabs>
              <w:jc w:val="center"/>
            </w:pPr>
            <w:r>
              <w:t>C1HCAC</w:t>
            </w:r>
          </w:p>
        </w:tc>
        <w:tc>
          <w:tcPr>
            <w:tcW w:w="1494" w:type="pct"/>
          </w:tcPr>
          <w:p w14:paraId="2038C7E6" w14:textId="77777777" w:rsidR="008F1340" w:rsidRDefault="008F1340" w:rsidP="00645A93">
            <w:pPr>
              <w:tabs>
                <w:tab w:val="left" w:pos="3360"/>
              </w:tabs>
              <w:jc w:val="center"/>
            </w:pPr>
            <w:r>
              <w:t>-</w:t>
            </w:r>
          </w:p>
        </w:tc>
      </w:tr>
      <w:tr w:rsidR="008F1340" w:rsidRPr="002B6A3F" w14:paraId="3F74AAAF" w14:textId="77777777" w:rsidTr="00B3246F">
        <w:trPr>
          <w:jc w:val="center"/>
        </w:trPr>
        <w:tc>
          <w:tcPr>
            <w:tcW w:w="1268" w:type="pct"/>
          </w:tcPr>
          <w:p w14:paraId="3113E8E6" w14:textId="77777777" w:rsidR="008F1340" w:rsidRPr="00B3246F" w:rsidRDefault="008F1340" w:rsidP="00645A93">
            <w:pPr>
              <w:tabs>
                <w:tab w:val="left" w:pos="3360"/>
              </w:tabs>
            </w:pPr>
          </w:p>
        </w:tc>
        <w:tc>
          <w:tcPr>
            <w:tcW w:w="1153" w:type="pct"/>
          </w:tcPr>
          <w:p w14:paraId="63DA9C64" w14:textId="77777777" w:rsidR="008F1340" w:rsidRPr="00B3246F" w:rsidRDefault="008F1340" w:rsidP="008F1340">
            <w:pPr>
              <w:tabs>
                <w:tab w:val="left" w:pos="3360"/>
              </w:tabs>
              <w:jc w:val="center"/>
            </w:pPr>
            <w:r>
              <w:t>12.5/7.2kV</w:t>
            </w:r>
          </w:p>
        </w:tc>
        <w:tc>
          <w:tcPr>
            <w:tcW w:w="1085" w:type="pct"/>
          </w:tcPr>
          <w:p w14:paraId="54AE8430" w14:textId="77777777" w:rsidR="008F1340" w:rsidRDefault="008F1340" w:rsidP="00645A93">
            <w:pPr>
              <w:tabs>
                <w:tab w:val="left" w:pos="3360"/>
              </w:tabs>
              <w:jc w:val="center"/>
            </w:pPr>
            <w:r>
              <w:t>C1HCA</w:t>
            </w:r>
          </w:p>
        </w:tc>
        <w:tc>
          <w:tcPr>
            <w:tcW w:w="1494" w:type="pct"/>
          </w:tcPr>
          <w:p w14:paraId="461219CD" w14:textId="77777777" w:rsidR="008F1340" w:rsidRDefault="008F1340" w:rsidP="00645A93">
            <w:pPr>
              <w:tabs>
                <w:tab w:val="left" w:pos="3360"/>
              </w:tabs>
              <w:jc w:val="center"/>
            </w:pPr>
            <w:r>
              <w:t>-</w:t>
            </w:r>
          </w:p>
        </w:tc>
      </w:tr>
      <w:tr w:rsidR="008F1340" w:rsidRPr="002B6A3F" w14:paraId="662030C9" w14:textId="77777777" w:rsidTr="00B3246F">
        <w:trPr>
          <w:jc w:val="center"/>
        </w:trPr>
        <w:tc>
          <w:tcPr>
            <w:tcW w:w="1268" w:type="pct"/>
          </w:tcPr>
          <w:p w14:paraId="79C4D3E9" w14:textId="77777777" w:rsidR="008F1340" w:rsidRPr="00B3246F" w:rsidRDefault="008F1340" w:rsidP="00645A93">
            <w:pPr>
              <w:tabs>
                <w:tab w:val="left" w:pos="3360"/>
              </w:tabs>
            </w:pPr>
          </w:p>
        </w:tc>
        <w:tc>
          <w:tcPr>
            <w:tcW w:w="1153" w:type="pct"/>
          </w:tcPr>
          <w:p w14:paraId="0F0297C5" w14:textId="77777777" w:rsidR="008F1340" w:rsidRPr="00B3246F" w:rsidRDefault="008F1340" w:rsidP="00645A93">
            <w:pPr>
              <w:tabs>
                <w:tab w:val="left" w:pos="3360"/>
              </w:tabs>
              <w:jc w:val="center"/>
            </w:pPr>
            <w:r>
              <w:t>24.9/14.4kV</w:t>
            </w:r>
          </w:p>
        </w:tc>
        <w:tc>
          <w:tcPr>
            <w:tcW w:w="1085" w:type="pct"/>
          </w:tcPr>
          <w:p w14:paraId="7185196F" w14:textId="77777777" w:rsidR="008F1340" w:rsidRDefault="008F1340" w:rsidP="00645A93">
            <w:pPr>
              <w:tabs>
                <w:tab w:val="left" w:pos="3360"/>
              </w:tabs>
              <w:jc w:val="center"/>
            </w:pPr>
            <w:r>
              <w:t>C1HCAC18</w:t>
            </w:r>
          </w:p>
        </w:tc>
        <w:tc>
          <w:tcPr>
            <w:tcW w:w="1494" w:type="pct"/>
          </w:tcPr>
          <w:p w14:paraId="1A2DB25C" w14:textId="77777777" w:rsidR="008F1340" w:rsidRDefault="008F1340" w:rsidP="00645A93">
            <w:pPr>
              <w:tabs>
                <w:tab w:val="left" w:pos="3360"/>
              </w:tabs>
              <w:jc w:val="center"/>
            </w:pPr>
            <w:r>
              <w:t>-</w:t>
            </w:r>
          </w:p>
        </w:tc>
      </w:tr>
      <w:tr w:rsidR="008F1340" w:rsidRPr="002B6A3F" w14:paraId="1F05C97A" w14:textId="77777777" w:rsidTr="00B3246F">
        <w:trPr>
          <w:jc w:val="center"/>
        </w:trPr>
        <w:tc>
          <w:tcPr>
            <w:tcW w:w="1268" w:type="pct"/>
          </w:tcPr>
          <w:p w14:paraId="7BFC8627" w14:textId="77777777" w:rsidR="008F1340" w:rsidRPr="00B3246F" w:rsidRDefault="008F1340" w:rsidP="00645A93">
            <w:pPr>
              <w:tabs>
                <w:tab w:val="left" w:pos="3360"/>
              </w:tabs>
            </w:pPr>
          </w:p>
        </w:tc>
        <w:tc>
          <w:tcPr>
            <w:tcW w:w="1153" w:type="pct"/>
          </w:tcPr>
          <w:p w14:paraId="21B37F08" w14:textId="77777777" w:rsidR="008F1340" w:rsidRPr="00B3246F" w:rsidRDefault="008F1340" w:rsidP="00645A93">
            <w:pPr>
              <w:tabs>
                <w:tab w:val="left" w:pos="3360"/>
              </w:tabs>
              <w:jc w:val="center"/>
            </w:pPr>
            <w:r>
              <w:t>24.9/14.4kV</w:t>
            </w:r>
          </w:p>
        </w:tc>
        <w:tc>
          <w:tcPr>
            <w:tcW w:w="1085" w:type="pct"/>
          </w:tcPr>
          <w:p w14:paraId="7E1D08EE" w14:textId="77777777" w:rsidR="008F1340" w:rsidRDefault="008F1340" w:rsidP="00645A93">
            <w:pPr>
              <w:tabs>
                <w:tab w:val="left" w:pos="3360"/>
              </w:tabs>
              <w:jc w:val="center"/>
            </w:pPr>
            <w:r>
              <w:t>C1HCA18</w:t>
            </w:r>
          </w:p>
        </w:tc>
        <w:tc>
          <w:tcPr>
            <w:tcW w:w="1494" w:type="pct"/>
          </w:tcPr>
          <w:p w14:paraId="3AEC870D" w14:textId="77777777" w:rsidR="008F1340" w:rsidRDefault="008F1340" w:rsidP="00645A93">
            <w:pPr>
              <w:tabs>
                <w:tab w:val="left" w:pos="3360"/>
              </w:tabs>
              <w:jc w:val="center"/>
            </w:pPr>
            <w:r>
              <w:t>-</w:t>
            </w:r>
          </w:p>
        </w:tc>
      </w:tr>
      <w:tr w:rsidR="008F1340" w:rsidRPr="002B6A3F" w14:paraId="48D922E8" w14:textId="77777777" w:rsidTr="00B3246F">
        <w:trPr>
          <w:jc w:val="center"/>
        </w:trPr>
        <w:tc>
          <w:tcPr>
            <w:tcW w:w="1268" w:type="pct"/>
          </w:tcPr>
          <w:p w14:paraId="3C0F194C" w14:textId="77777777" w:rsidR="008F1340" w:rsidRPr="00B3246F" w:rsidRDefault="008F1340" w:rsidP="00645A93">
            <w:pPr>
              <w:tabs>
                <w:tab w:val="left" w:pos="3360"/>
              </w:tabs>
            </w:pPr>
          </w:p>
        </w:tc>
        <w:tc>
          <w:tcPr>
            <w:tcW w:w="1153" w:type="pct"/>
          </w:tcPr>
          <w:p w14:paraId="2A4A597E" w14:textId="77777777" w:rsidR="008F1340" w:rsidRPr="00B3246F" w:rsidRDefault="008F1340" w:rsidP="00645A93">
            <w:pPr>
              <w:tabs>
                <w:tab w:val="left" w:pos="3360"/>
              </w:tabs>
              <w:jc w:val="center"/>
            </w:pPr>
          </w:p>
        </w:tc>
        <w:tc>
          <w:tcPr>
            <w:tcW w:w="1085" w:type="pct"/>
          </w:tcPr>
          <w:p w14:paraId="01580B4C" w14:textId="77777777" w:rsidR="008F1340" w:rsidRDefault="008F1340" w:rsidP="00645A93">
            <w:pPr>
              <w:tabs>
                <w:tab w:val="left" w:pos="3360"/>
              </w:tabs>
              <w:jc w:val="center"/>
            </w:pPr>
          </w:p>
        </w:tc>
        <w:tc>
          <w:tcPr>
            <w:tcW w:w="1494" w:type="pct"/>
          </w:tcPr>
          <w:p w14:paraId="29B611E4" w14:textId="77777777" w:rsidR="008F1340" w:rsidRDefault="008F1340" w:rsidP="00645A93">
            <w:pPr>
              <w:tabs>
                <w:tab w:val="left" w:pos="3360"/>
              </w:tabs>
              <w:jc w:val="center"/>
            </w:pPr>
          </w:p>
        </w:tc>
      </w:tr>
      <w:tr w:rsidR="00F832E6" w:rsidRPr="002B6A3F" w14:paraId="6D268ADC" w14:textId="77777777" w:rsidTr="00F832E6">
        <w:trPr>
          <w:jc w:val="center"/>
        </w:trPr>
        <w:tc>
          <w:tcPr>
            <w:tcW w:w="5000" w:type="pct"/>
            <w:gridSpan w:val="4"/>
          </w:tcPr>
          <w:p w14:paraId="4D1D03C5" w14:textId="77777777" w:rsidR="00F832E6" w:rsidRPr="002B6A3F" w:rsidRDefault="00F832E6" w:rsidP="00E05739">
            <w:pPr>
              <w:spacing w:line="200" w:lineRule="exact"/>
              <w:jc w:val="center"/>
            </w:pPr>
          </w:p>
        </w:tc>
      </w:tr>
      <w:tr w:rsidR="00D92F04" w:rsidRPr="002B6A3F" w14:paraId="323C06D7" w14:textId="77777777" w:rsidTr="00B3246F">
        <w:trPr>
          <w:jc w:val="center"/>
        </w:trPr>
        <w:tc>
          <w:tcPr>
            <w:tcW w:w="1268" w:type="pct"/>
          </w:tcPr>
          <w:p w14:paraId="7AAA0225" w14:textId="77777777" w:rsidR="00D92F04" w:rsidRPr="002B6A3F" w:rsidRDefault="00D92F04" w:rsidP="00645A93">
            <w:pPr>
              <w:spacing w:line="200" w:lineRule="exact"/>
            </w:pPr>
            <w:r w:rsidRPr="002B6A3F">
              <w:t>Hughes Brothers</w:t>
            </w:r>
          </w:p>
        </w:tc>
        <w:tc>
          <w:tcPr>
            <w:tcW w:w="1153" w:type="pct"/>
          </w:tcPr>
          <w:p w14:paraId="672138C1" w14:textId="77777777" w:rsidR="00D92F04" w:rsidRPr="002B6A3F" w:rsidRDefault="00D92F04" w:rsidP="00645A93">
            <w:pPr>
              <w:spacing w:line="200" w:lineRule="exact"/>
              <w:jc w:val="center"/>
            </w:pPr>
            <w:r w:rsidRPr="002B6A3F">
              <w:t>12.5/7.2 kV</w:t>
            </w:r>
          </w:p>
        </w:tc>
        <w:tc>
          <w:tcPr>
            <w:tcW w:w="1085" w:type="pct"/>
          </w:tcPr>
          <w:p w14:paraId="008B32F0" w14:textId="77777777" w:rsidR="00D92F04" w:rsidRPr="002B6A3F" w:rsidRDefault="00D92F04" w:rsidP="00645A93">
            <w:pPr>
              <w:spacing w:line="200" w:lineRule="exact"/>
              <w:jc w:val="center"/>
            </w:pPr>
            <w:r w:rsidRPr="002B6A3F">
              <w:t>892-18</w:t>
            </w:r>
          </w:p>
        </w:tc>
        <w:tc>
          <w:tcPr>
            <w:tcW w:w="1494" w:type="pct"/>
          </w:tcPr>
          <w:p w14:paraId="772DC719" w14:textId="77777777" w:rsidR="00D92F04" w:rsidRPr="002B6A3F" w:rsidRDefault="00D92F04" w:rsidP="00645A93">
            <w:pPr>
              <w:spacing w:line="200" w:lineRule="exact"/>
              <w:jc w:val="center"/>
            </w:pPr>
            <w:r w:rsidRPr="002B6A3F">
              <w:t>670-40</w:t>
            </w:r>
          </w:p>
        </w:tc>
      </w:tr>
      <w:tr w:rsidR="00D92F04" w:rsidRPr="002B6A3F" w14:paraId="7E1F7715" w14:textId="77777777" w:rsidTr="00B3246F">
        <w:trPr>
          <w:jc w:val="center"/>
        </w:trPr>
        <w:tc>
          <w:tcPr>
            <w:tcW w:w="1268" w:type="pct"/>
          </w:tcPr>
          <w:p w14:paraId="43DF35C1" w14:textId="77777777" w:rsidR="00D92F04" w:rsidRPr="002B6A3F" w:rsidRDefault="00D92F04" w:rsidP="00645A93">
            <w:pPr>
              <w:spacing w:line="200" w:lineRule="exact"/>
            </w:pPr>
          </w:p>
        </w:tc>
        <w:tc>
          <w:tcPr>
            <w:tcW w:w="1153" w:type="pct"/>
          </w:tcPr>
          <w:p w14:paraId="651E0A2C" w14:textId="77777777" w:rsidR="00D92F04" w:rsidRPr="002B6A3F" w:rsidRDefault="00D92F04" w:rsidP="00645A93">
            <w:pPr>
              <w:spacing w:line="200" w:lineRule="exact"/>
              <w:jc w:val="center"/>
            </w:pPr>
            <w:r w:rsidRPr="002B6A3F">
              <w:t>24.9/14.4 kV</w:t>
            </w:r>
          </w:p>
        </w:tc>
        <w:tc>
          <w:tcPr>
            <w:tcW w:w="1085" w:type="pct"/>
          </w:tcPr>
          <w:p w14:paraId="4C792AC0" w14:textId="77777777" w:rsidR="00D92F04" w:rsidRPr="002B6A3F" w:rsidRDefault="00D92F04" w:rsidP="00645A93">
            <w:pPr>
              <w:spacing w:line="200" w:lineRule="exact"/>
              <w:jc w:val="center"/>
            </w:pPr>
          </w:p>
        </w:tc>
        <w:tc>
          <w:tcPr>
            <w:tcW w:w="1494" w:type="pct"/>
          </w:tcPr>
          <w:p w14:paraId="5F69EFC0" w14:textId="77777777" w:rsidR="00D92F04" w:rsidRPr="002B6A3F" w:rsidRDefault="00D92F04" w:rsidP="00645A93">
            <w:pPr>
              <w:spacing w:line="200" w:lineRule="exact"/>
              <w:jc w:val="center"/>
            </w:pPr>
          </w:p>
        </w:tc>
      </w:tr>
      <w:tr w:rsidR="00F832E6" w:rsidRPr="002B6A3F" w14:paraId="5E48D205" w14:textId="77777777" w:rsidTr="00F832E6">
        <w:trPr>
          <w:jc w:val="center"/>
        </w:trPr>
        <w:tc>
          <w:tcPr>
            <w:tcW w:w="5000" w:type="pct"/>
            <w:gridSpan w:val="4"/>
          </w:tcPr>
          <w:p w14:paraId="182854C5" w14:textId="77777777" w:rsidR="00F832E6" w:rsidRPr="002B6A3F" w:rsidRDefault="00F832E6" w:rsidP="00645A93">
            <w:pPr>
              <w:spacing w:line="200" w:lineRule="exact"/>
              <w:jc w:val="center"/>
            </w:pPr>
          </w:p>
        </w:tc>
      </w:tr>
      <w:tr w:rsidR="00D92F04" w:rsidRPr="002B6A3F" w14:paraId="09DA3A12" w14:textId="77777777" w:rsidTr="00B3246F">
        <w:trPr>
          <w:jc w:val="center"/>
        </w:trPr>
        <w:tc>
          <w:tcPr>
            <w:tcW w:w="1268" w:type="pct"/>
          </w:tcPr>
          <w:p w14:paraId="2AADFC75" w14:textId="77777777" w:rsidR="00D92F04" w:rsidRPr="002B6A3F" w:rsidRDefault="00D92F04" w:rsidP="00645A93">
            <w:pPr>
              <w:spacing w:line="200" w:lineRule="exact"/>
            </w:pPr>
            <w:r w:rsidRPr="002B6A3F">
              <w:t>Line Hardware</w:t>
            </w:r>
          </w:p>
        </w:tc>
        <w:tc>
          <w:tcPr>
            <w:tcW w:w="1153" w:type="pct"/>
          </w:tcPr>
          <w:p w14:paraId="6FBAEAE5" w14:textId="77777777" w:rsidR="00D92F04" w:rsidRPr="002B6A3F" w:rsidRDefault="00D92F04" w:rsidP="00645A93">
            <w:pPr>
              <w:spacing w:line="200" w:lineRule="exact"/>
              <w:jc w:val="center"/>
            </w:pPr>
            <w:r w:rsidRPr="002B6A3F">
              <w:t>12.5/7.2 kV</w:t>
            </w:r>
          </w:p>
        </w:tc>
        <w:tc>
          <w:tcPr>
            <w:tcW w:w="1085" w:type="pct"/>
          </w:tcPr>
          <w:p w14:paraId="70D23D96" w14:textId="77777777" w:rsidR="00D92F04" w:rsidRPr="002B6A3F" w:rsidRDefault="00D92F04" w:rsidP="00645A93">
            <w:pPr>
              <w:spacing w:line="200" w:lineRule="exact"/>
              <w:jc w:val="center"/>
            </w:pPr>
            <w:r w:rsidRPr="002B6A3F">
              <w:t>CA-12-3GL</w:t>
            </w:r>
          </w:p>
        </w:tc>
        <w:tc>
          <w:tcPr>
            <w:tcW w:w="1494" w:type="pct"/>
          </w:tcPr>
          <w:p w14:paraId="4C91A0FF" w14:textId="77777777" w:rsidR="00D92F04" w:rsidRPr="002B6A3F" w:rsidRDefault="00D92F04" w:rsidP="00645A93">
            <w:pPr>
              <w:spacing w:line="200" w:lineRule="exact"/>
              <w:jc w:val="center"/>
            </w:pPr>
            <w:r w:rsidRPr="002B6A3F">
              <w:t>-</w:t>
            </w:r>
          </w:p>
        </w:tc>
      </w:tr>
      <w:tr w:rsidR="00F832E6" w:rsidRPr="002B6A3F" w14:paraId="5829A0AB" w14:textId="77777777" w:rsidTr="00F832E6">
        <w:trPr>
          <w:jc w:val="center"/>
        </w:trPr>
        <w:tc>
          <w:tcPr>
            <w:tcW w:w="5000" w:type="pct"/>
            <w:gridSpan w:val="4"/>
          </w:tcPr>
          <w:p w14:paraId="13F27971" w14:textId="77777777" w:rsidR="00F832E6" w:rsidRPr="002B6A3F" w:rsidRDefault="00F832E6" w:rsidP="00E05739">
            <w:pPr>
              <w:spacing w:line="200" w:lineRule="exact"/>
              <w:jc w:val="center"/>
            </w:pPr>
          </w:p>
        </w:tc>
      </w:tr>
      <w:tr w:rsidR="00D92F04" w:rsidRPr="002B6A3F" w14:paraId="4CA24F09" w14:textId="77777777" w:rsidTr="00B3246F">
        <w:trPr>
          <w:jc w:val="center"/>
        </w:trPr>
        <w:tc>
          <w:tcPr>
            <w:tcW w:w="1268" w:type="pct"/>
          </w:tcPr>
          <w:p w14:paraId="500597F0" w14:textId="77777777" w:rsidR="00D92F04" w:rsidRPr="002B6A3F" w:rsidRDefault="00D92F04" w:rsidP="00645A93">
            <w:pPr>
              <w:spacing w:line="200" w:lineRule="exact"/>
            </w:pPr>
            <w:r w:rsidRPr="002B6A3F">
              <w:t>MacLean (Bethea)</w:t>
            </w:r>
          </w:p>
        </w:tc>
        <w:tc>
          <w:tcPr>
            <w:tcW w:w="1153" w:type="pct"/>
          </w:tcPr>
          <w:p w14:paraId="01A2A789" w14:textId="77777777" w:rsidR="00D92F04" w:rsidRPr="002B6A3F" w:rsidRDefault="00D92F04" w:rsidP="00645A93">
            <w:pPr>
              <w:spacing w:line="200" w:lineRule="exact"/>
              <w:jc w:val="center"/>
            </w:pPr>
            <w:r w:rsidRPr="002B6A3F">
              <w:t>12.5/7.2 kV</w:t>
            </w:r>
          </w:p>
        </w:tc>
        <w:tc>
          <w:tcPr>
            <w:tcW w:w="1085" w:type="pct"/>
          </w:tcPr>
          <w:p w14:paraId="5801E1F9" w14:textId="77777777" w:rsidR="00D92F04" w:rsidRPr="002B6A3F" w:rsidRDefault="00D92F04" w:rsidP="00645A93">
            <w:pPr>
              <w:spacing w:line="200" w:lineRule="exact"/>
              <w:jc w:val="center"/>
            </w:pPr>
            <w:r w:rsidRPr="002B6A3F">
              <w:t>VIB3-18-R1-GC-C</w:t>
            </w:r>
          </w:p>
        </w:tc>
        <w:tc>
          <w:tcPr>
            <w:tcW w:w="1494" w:type="pct"/>
          </w:tcPr>
          <w:p w14:paraId="5B46F7EE" w14:textId="77777777" w:rsidR="00D92F04" w:rsidRPr="002B6A3F" w:rsidRDefault="00D92F04" w:rsidP="00645A93">
            <w:pPr>
              <w:spacing w:line="200" w:lineRule="exact"/>
              <w:jc w:val="center"/>
            </w:pPr>
            <w:r w:rsidRPr="002B6A3F">
              <w:t>-</w:t>
            </w:r>
          </w:p>
        </w:tc>
      </w:tr>
      <w:tr w:rsidR="00D92F04" w:rsidRPr="002B6A3F" w14:paraId="6D4BBD62" w14:textId="77777777" w:rsidTr="00B3246F">
        <w:trPr>
          <w:jc w:val="center"/>
        </w:trPr>
        <w:tc>
          <w:tcPr>
            <w:tcW w:w="1268" w:type="pct"/>
          </w:tcPr>
          <w:p w14:paraId="09BEE37D" w14:textId="77777777" w:rsidR="00D92F04" w:rsidRPr="002B6A3F" w:rsidRDefault="00D92F04" w:rsidP="00645A93">
            <w:pPr>
              <w:spacing w:line="200" w:lineRule="exact"/>
            </w:pPr>
          </w:p>
        </w:tc>
        <w:tc>
          <w:tcPr>
            <w:tcW w:w="1153" w:type="pct"/>
          </w:tcPr>
          <w:p w14:paraId="7B29F65E" w14:textId="77777777" w:rsidR="00D92F04" w:rsidRPr="002B6A3F" w:rsidRDefault="00D92F04" w:rsidP="00645A93">
            <w:pPr>
              <w:spacing w:line="200" w:lineRule="exact"/>
              <w:jc w:val="center"/>
            </w:pPr>
          </w:p>
        </w:tc>
        <w:tc>
          <w:tcPr>
            <w:tcW w:w="1085" w:type="pct"/>
          </w:tcPr>
          <w:p w14:paraId="13DD6AB0" w14:textId="77777777" w:rsidR="00D92F04" w:rsidRPr="002B6A3F" w:rsidRDefault="00D92F04" w:rsidP="00645A93">
            <w:pPr>
              <w:spacing w:line="200" w:lineRule="exact"/>
              <w:jc w:val="center"/>
            </w:pPr>
            <w:r w:rsidRPr="002B6A3F">
              <w:t>VIB3-12F-GC</w:t>
            </w:r>
          </w:p>
        </w:tc>
        <w:tc>
          <w:tcPr>
            <w:tcW w:w="1494" w:type="pct"/>
          </w:tcPr>
          <w:p w14:paraId="3052A334" w14:textId="77777777" w:rsidR="00D92F04" w:rsidRPr="002B6A3F" w:rsidRDefault="00D92F04" w:rsidP="00645A93">
            <w:pPr>
              <w:spacing w:line="200" w:lineRule="exact"/>
              <w:jc w:val="center"/>
            </w:pPr>
            <w:r w:rsidRPr="002B6A3F">
              <w:t>-</w:t>
            </w:r>
          </w:p>
        </w:tc>
      </w:tr>
      <w:tr w:rsidR="00D92F04" w:rsidRPr="002B6A3F" w14:paraId="0F922C39" w14:textId="77777777" w:rsidTr="00B3246F">
        <w:trPr>
          <w:jc w:val="center"/>
        </w:trPr>
        <w:tc>
          <w:tcPr>
            <w:tcW w:w="1268" w:type="pct"/>
          </w:tcPr>
          <w:p w14:paraId="0DAD3AFC" w14:textId="77777777" w:rsidR="00D92F04" w:rsidRPr="002B6A3F" w:rsidRDefault="00D92F04" w:rsidP="00645A93">
            <w:pPr>
              <w:spacing w:line="200" w:lineRule="exact"/>
            </w:pPr>
          </w:p>
        </w:tc>
        <w:tc>
          <w:tcPr>
            <w:tcW w:w="1153" w:type="pct"/>
          </w:tcPr>
          <w:p w14:paraId="49BC9C0E" w14:textId="77777777" w:rsidR="00D92F04" w:rsidRPr="002B6A3F" w:rsidRDefault="00D92F04" w:rsidP="00645A93">
            <w:pPr>
              <w:spacing w:line="200" w:lineRule="exact"/>
              <w:jc w:val="center"/>
            </w:pPr>
            <w:r w:rsidRPr="002B6A3F">
              <w:t>24.9/14.4 kV</w:t>
            </w:r>
          </w:p>
        </w:tc>
        <w:tc>
          <w:tcPr>
            <w:tcW w:w="1085" w:type="pct"/>
          </w:tcPr>
          <w:p w14:paraId="63BB9C00" w14:textId="77777777" w:rsidR="00D92F04" w:rsidRPr="002B6A3F" w:rsidRDefault="00D92F04" w:rsidP="00645A93">
            <w:pPr>
              <w:spacing w:line="200" w:lineRule="exact"/>
              <w:jc w:val="center"/>
            </w:pPr>
            <w:r w:rsidRPr="002B6A3F">
              <w:t>VIB3-18-GC</w:t>
            </w:r>
          </w:p>
        </w:tc>
        <w:tc>
          <w:tcPr>
            <w:tcW w:w="1494" w:type="pct"/>
          </w:tcPr>
          <w:p w14:paraId="2F5CA0D1" w14:textId="77777777" w:rsidR="00D92F04" w:rsidRPr="002B6A3F" w:rsidRDefault="00D92F04" w:rsidP="00645A93">
            <w:pPr>
              <w:spacing w:line="200" w:lineRule="exact"/>
              <w:jc w:val="center"/>
            </w:pPr>
            <w:r w:rsidRPr="002B6A3F">
              <w:t>-</w:t>
            </w:r>
          </w:p>
        </w:tc>
      </w:tr>
      <w:tr w:rsidR="00F832E6" w:rsidRPr="002B6A3F" w14:paraId="131199CC" w14:textId="77777777" w:rsidTr="00F832E6">
        <w:trPr>
          <w:jc w:val="center"/>
        </w:trPr>
        <w:tc>
          <w:tcPr>
            <w:tcW w:w="5000" w:type="pct"/>
            <w:gridSpan w:val="4"/>
          </w:tcPr>
          <w:p w14:paraId="75B74651" w14:textId="77777777" w:rsidR="00F832E6" w:rsidRPr="002B6A3F" w:rsidRDefault="00F832E6" w:rsidP="00E05739">
            <w:pPr>
              <w:spacing w:line="200" w:lineRule="exact"/>
              <w:jc w:val="center"/>
            </w:pPr>
          </w:p>
        </w:tc>
      </w:tr>
      <w:tr w:rsidR="00D92F04" w:rsidRPr="002B6A3F" w14:paraId="1B8A7FDC" w14:textId="77777777" w:rsidTr="00B3246F">
        <w:trPr>
          <w:jc w:val="center"/>
        </w:trPr>
        <w:tc>
          <w:tcPr>
            <w:tcW w:w="1268" w:type="pct"/>
          </w:tcPr>
          <w:p w14:paraId="2545F111" w14:textId="77777777" w:rsidR="00D92F04" w:rsidRPr="002B6A3F" w:rsidRDefault="00D92F04" w:rsidP="00E05739">
            <w:pPr>
              <w:spacing w:line="200" w:lineRule="exact"/>
            </w:pPr>
          </w:p>
        </w:tc>
        <w:tc>
          <w:tcPr>
            <w:tcW w:w="1153" w:type="pct"/>
          </w:tcPr>
          <w:p w14:paraId="073DD75F" w14:textId="77777777" w:rsidR="00D92F04" w:rsidRPr="002B6A3F" w:rsidRDefault="00D92F04" w:rsidP="00E05739">
            <w:pPr>
              <w:spacing w:line="200" w:lineRule="exact"/>
              <w:jc w:val="center"/>
            </w:pPr>
          </w:p>
        </w:tc>
        <w:tc>
          <w:tcPr>
            <w:tcW w:w="1085" w:type="pct"/>
          </w:tcPr>
          <w:p w14:paraId="6A7C01D8" w14:textId="77777777" w:rsidR="00D92F04" w:rsidRPr="002B6A3F" w:rsidRDefault="00D92F04" w:rsidP="00E05739">
            <w:pPr>
              <w:spacing w:line="200" w:lineRule="exact"/>
              <w:jc w:val="center"/>
            </w:pPr>
          </w:p>
        </w:tc>
        <w:tc>
          <w:tcPr>
            <w:tcW w:w="1494" w:type="pct"/>
          </w:tcPr>
          <w:p w14:paraId="325FAD5C" w14:textId="77777777" w:rsidR="00D92F04" w:rsidRPr="002B6A3F" w:rsidRDefault="00D92F04" w:rsidP="00E05739">
            <w:pPr>
              <w:spacing w:line="200" w:lineRule="exact"/>
              <w:jc w:val="center"/>
            </w:pPr>
          </w:p>
        </w:tc>
      </w:tr>
    </w:tbl>
    <w:p w14:paraId="2B57E1CE" w14:textId="77777777" w:rsidR="0072786C" w:rsidRPr="002B6A3F" w:rsidRDefault="0072786C" w:rsidP="0072786C">
      <w:pPr>
        <w:tabs>
          <w:tab w:val="left" w:pos="3840"/>
          <w:tab w:val="left" w:pos="6480"/>
          <w:tab w:val="left" w:pos="7800"/>
        </w:tabs>
        <w:spacing w:line="200" w:lineRule="exact"/>
      </w:pPr>
    </w:p>
    <w:p w14:paraId="657E6F3B" w14:textId="77777777" w:rsidR="0072786C" w:rsidRPr="002B6A3F" w:rsidRDefault="0072786C" w:rsidP="0072786C">
      <w:pPr>
        <w:pStyle w:val="HEADINGRIGHT"/>
        <w:spacing w:line="200" w:lineRule="exact"/>
      </w:pPr>
      <w:r w:rsidRPr="002B6A3F">
        <w:t>Note:  Above brackets are not suitable for supporting or deadending distribution line conductors.</w:t>
      </w:r>
      <w:r w:rsidRPr="002B6A3F">
        <w:br/>
        <w:t xml:space="preserve">          (See items “eq” for narrow profile bracket and special arm assemblies)</w:t>
      </w:r>
    </w:p>
    <w:p w14:paraId="3E7E0AA4" w14:textId="77777777" w:rsidR="0072786C" w:rsidRDefault="0072786C" w:rsidP="0072786C">
      <w:pPr>
        <w:pStyle w:val="HEADINGRIGHT"/>
        <w:spacing w:line="200" w:lineRule="exact"/>
      </w:pPr>
    </w:p>
    <w:p w14:paraId="046B181D" w14:textId="77777777" w:rsidR="00B3246F" w:rsidRDefault="00B3246F">
      <w:r>
        <w:br w:type="page"/>
      </w:r>
    </w:p>
    <w:p w14:paraId="1B88BE8B" w14:textId="77777777" w:rsidR="00B3246F" w:rsidRPr="00C933FC" w:rsidRDefault="00B3246F" w:rsidP="00B3246F">
      <w:pPr>
        <w:tabs>
          <w:tab w:val="left" w:pos="3360"/>
        </w:tabs>
      </w:pPr>
      <w:r w:rsidRPr="00C933FC">
        <w:lastRenderedPageBreak/>
        <w:t>fm</w:t>
      </w:r>
      <w:r w:rsidR="0009180B" w:rsidRPr="00C933FC">
        <w:t>-</w:t>
      </w:r>
      <w:r w:rsidRPr="00C933FC">
        <w:t>1.1</w:t>
      </w:r>
    </w:p>
    <w:p w14:paraId="6802A233" w14:textId="7C870236" w:rsidR="00B3246F" w:rsidRPr="00B3246F" w:rsidRDefault="004D6A2C" w:rsidP="00B3246F">
      <w:pPr>
        <w:tabs>
          <w:tab w:val="left" w:pos="3360"/>
        </w:tabs>
      </w:pPr>
      <w:r>
        <w:t>June 20, 2025</w:t>
      </w:r>
    </w:p>
    <w:p w14:paraId="48157836" w14:textId="77777777" w:rsidR="00B3246F" w:rsidRPr="00B3246F" w:rsidRDefault="00B3246F" w:rsidP="00B3246F">
      <w:pPr>
        <w:tabs>
          <w:tab w:val="left" w:pos="3360"/>
        </w:tabs>
      </w:pPr>
    </w:p>
    <w:p w14:paraId="7AB188DB" w14:textId="77777777" w:rsidR="00B3246F" w:rsidRPr="00B3246F" w:rsidRDefault="00B3246F" w:rsidP="00B3246F">
      <w:pPr>
        <w:tabs>
          <w:tab w:val="left" w:pos="3360"/>
        </w:tabs>
        <w:jc w:val="center"/>
      </w:pPr>
      <w:r w:rsidRPr="00B3246F">
        <w:t>fm - Extension Bracket for Mounting Apparatus</w:t>
      </w:r>
    </w:p>
    <w:p w14:paraId="07DC2037" w14:textId="77777777" w:rsidR="00B3246F" w:rsidRPr="00B3246F" w:rsidRDefault="00B3246F" w:rsidP="00B3246F">
      <w:pPr>
        <w:tabs>
          <w:tab w:val="left" w:pos="3360"/>
        </w:tabs>
        <w:jc w:val="center"/>
      </w:pPr>
      <w:r w:rsidRPr="00B3246F">
        <w:t>(Arrester, Cutouts and Potheads for Distribution Pole Mounting)</w:t>
      </w:r>
    </w:p>
    <w:p w14:paraId="22CC8BC4" w14:textId="77777777" w:rsidR="00B3246F" w:rsidRPr="00B3246F" w:rsidRDefault="00B3246F" w:rsidP="00B3246F">
      <w:pPr>
        <w:tabs>
          <w:tab w:val="left" w:pos="3360"/>
        </w:tabs>
      </w:pPr>
    </w:p>
    <w:tbl>
      <w:tblPr>
        <w:tblW w:w="5000" w:type="pct"/>
        <w:jc w:val="center"/>
        <w:tblLook w:val="0000" w:firstRow="0" w:lastRow="0" w:firstColumn="0" w:lastColumn="0" w:noHBand="0" w:noVBand="0"/>
      </w:tblPr>
      <w:tblGrid>
        <w:gridCol w:w="2739"/>
        <w:gridCol w:w="2490"/>
        <w:gridCol w:w="2344"/>
        <w:gridCol w:w="3227"/>
      </w:tblGrid>
      <w:tr w:rsidR="00B3246F" w:rsidRPr="00B3246F" w14:paraId="63BAAD6E" w14:textId="77777777" w:rsidTr="00B3246F">
        <w:trPr>
          <w:jc w:val="center"/>
        </w:trPr>
        <w:tc>
          <w:tcPr>
            <w:tcW w:w="1268" w:type="pct"/>
          </w:tcPr>
          <w:p w14:paraId="1C1A9102" w14:textId="77777777" w:rsidR="00B3246F" w:rsidRPr="0009180B" w:rsidRDefault="00B3246F" w:rsidP="0009180B">
            <w:pPr>
              <w:tabs>
                <w:tab w:val="left" w:pos="3360"/>
              </w:tabs>
              <w:jc w:val="center"/>
              <w:rPr>
                <w:u w:val="single"/>
              </w:rPr>
            </w:pPr>
            <w:r w:rsidRPr="0009180B">
              <w:rPr>
                <w:u w:val="single"/>
              </w:rPr>
              <w:br/>
              <w:t>Manufacturer</w:t>
            </w:r>
          </w:p>
        </w:tc>
        <w:tc>
          <w:tcPr>
            <w:tcW w:w="1153" w:type="pct"/>
          </w:tcPr>
          <w:p w14:paraId="4239B30C" w14:textId="77777777" w:rsidR="00B3246F" w:rsidRPr="0009180B" w:rsidRDefault="00B3246F" w:rsidP="0009180B">
            <w:pPr>
              <w:tabs>
                <w:tab w:val="left" w:pos="3360"/>
              </w:tabs>
              <w:jc w:val="center"/>
              <w:rPr>
                <w:u w:val="single"/>
              </w:rPr>
            </w:pPr>
            <w:r w:rsidRPr="0009180B">
              <w:rPr>
                <w:u w:val="single"/>
              </w:rPr>
              <w:t>Application</w:t>
            </w:r>
            <w:r w:rsidRPr="0009180B">
              <w:rPr>
                <w:u w:val="single"/>
              </w:rPr>
              <w:br/>
              <w:t>Voltage</w:t>
            </w:r>
          </w:p>
        </w:tc>
        <w:tc>
          <w:tcPr>
            <w:tcW w:w="1085" w:type="pct"/>
          </w:tcPr>
          <w:p w14:paraId="3A96AB7A" w14:textId="77777777" w:rsidR="00B3246F" w:rsidRPr="0009180B" w:rsidRDefault="00B3246F" w:rsidP="0009180B">
            <w:pPr>
              <w:tabs>
                <w:tab w:val="left" w:pos="3360"/>
              </w:tabs>
              <w:jc w:val="center"/>
              <w:rPr>
                <w:u w:val="single"/>
              </w:rPr>
            </w:pPr>
            <w:r w:rsidRPr="0009180B">
              <w:rPr>
                <w:u w:val="single"/>
              </w:rPr>
              <w:br/>
              <w:t>Single Phase</w:t>
            </w:r>
          </w:p>
        </w:tc>
        <w:tc>
          <w:tcPr>
            <w:tcW w:w="1494" w:type="pct"/>
          </w:tcPr>
          <w:p w14:paraId="413D322D" w14:textId="77777777" w:rsidR="00B3246F" w:rsidRPr="0009180B" w:rsidRDefault="00B3246F" w:rsidP="0009180B">
            <w:pPr>
              <w:tabs>
                <w:tab w:val="left" w:pos="3360"/>
              </w:tabs>
              <w:jc w:val="center"/>
              <w:rPr>
                <w:u w:val="single"/>
              </w:rPr>
            </w:pPr>
            <w:r w:rsidRPr="0009180B">
              <w:rPr>
                <w:u w:val="single"/>
              </w:rPr>
              <w:br/>
              <w:t>Three Phase</w:t>
            </w:r>
          </w:p>
        </w:tc>
      </w:tr>
      <w:tr w:rsidR="00B3246F" w:rsidRPr="00B3246F" w14:paraId="2DD69682" w14:textId="77777777" w:rsidTr="00B3246F">
        <w:trPr>
          <w:jc w:val="center"/>
        </w:trPr>
        <w:tc>
          <w:tcPr>
            <w:tcW w:w="1268" w:type="pct"/>
          </w:tcPr>
          <w:p w14:paraId="0B9C40F0" w14:textId="77777777" w:rsidR="00B3246F" w:rsidRPr="00B3246F" w:rsidRDefault="00B3246F" w:rsidP="00B3246F">
            <w:pPr>
              <w:tabs>
                <w:tab w:val="left" w:pos="3360"/>
              </w:tabs>
            </w:pPr>
          </w:p>
        </w:tc>
        <w:tc>
          <w:tcPr>
            <w:tcW w:w="1153" w:type="pct"/>
          </w:tcPr>
          <w:p w14:paraId="0473E0DA" w14:textId="77777777" w:rsidR="00B3246F" w:rsidRPr="00B3246F" w:rsidRDefault="00B3246F" w:rsidP="00B3246F">
            <w:pPr>
              <w:tabs>
                <w:tab w:val="left" w:pos="3360"/>
              </w:tabs>
            </w:pPr>
          </w:p>
        </w:tc>
        <w:tc>
          <w:tcPr>
            <w:tcW w:w="1085" w:type="pct"/>
          </w:tcPr>
          <w:p w14:paraId="6C85BE5E" w14:textId="77777777" w:rsidR="00B3246F" w:rsidRPr="00B3246F" w:rsidRDefault="00B3246F" w:rsidP="00B3246F">
            <w:pPr>
              <w:tabs>
                <w:tab w:val="left" w:pos="3360"/>
              </w:tabs>
            </w:pPr>
          </w:p>
        </w:tc>
        <w:tc>
          <w:tcPr>
            <w:tcW w:w="1494" w:type="pct"/>
          </w:tcPr>
          <w:p w14:paraId="61E51EAC" w14:textId="77777777" w:rsidR="00B3246F" w:rsidRPr="00B3246F" w:rsidRDefault="00B3246F" w:rsidP="00B3246F">
            <w:pPr>
              <w:tabs>
                <w:tab w:val="left" w:pos="3360"/>
              </w:tabs>
            </w:pPr>
          </w:p>
        </w:tc>
      </w:tr>
      <w:tr w:rsidR="00D92F04" w:rsidRPr="00B3246F" w14:paraId="4D4DB7A3" w14:textId="77777777" w:rsidTr="00B3246F">
        <w:trPr>
          <w:jc w:val="center"/>
        </w:trPr>
        <w:tc>
          <w:tcPr>
            <w:tcW w:w="1268" w:type="pct"/>
          </w:tcPr>
          <w:p w14:paraId="1C58D3E4" w14:textId="77777777" w:rsidR="00D92F04" w:rsidRPr="002B6A3F" w:rsidRDefault="00D92F04" w:rsidP="00645A93">
            <w:pPr>
              <w:spacing w:line="200" w:lineRule="exact"/>
            </w:pPr>
            <w:r w:rsidRPr="002B6A3F">
              <w:t>MacLean (Continental)</w:t>
            </w:r>
          </w:p>
        </w:tc>
        <w:tc>
          <w:tcPr>
            <w:tcW w:w="1153" w:type="pct"/>
          </w:tcPr>
          <w:p w14:paraId="16C5A36E" w14:textId="77777777" w:rsidR="00D92F04" w:rsidRPr="002B6A3F" w:rsidRDefault="00D92F04" w:rsidP="00645A93">
            <w:pPr>
              <w:spacing w:line="200" w:lineRule="exact"/>
              <w:jc w:val="center"/>
            </w:pPr>
            <w:r w:rsidRPr="002B6A3F">
              <w:t>12.5/7.2 kV</w:t>
            </w:r>
          </w:p>
        </w:tc>
        <w:tc>
          <w:tcPr>
            <w:tcW w:w="1085" w:type="pct"/>
          </w:tcPr>
          <w:p w14:paraId="371B5F05" w14:textId="77777777" w:rsidR="00D92F04" w:rsidRPr="002B6A3F" w:rsidRDefault="00D92F04" w:rsidP="00645A93">
            <w:pPr>
              <w:spacing w:line="200" w:lineRule="exact"/>
              <w:jc w:val="center"/>
            </w:pPr>
            <w:r w:rsidRPr="002B6A3F">
              <w:t>IACB-12-5LGE</w:t>
            </w:r>
          </w:p>
        </w:tc>
        <w:tc>
          <w:tcPr>
            <w:tcW w:w="1494" w:type="pct"/>
          </w:tcPr>
          <w:p w14:paraId="3019152A" w14:textId="77777777" w:rsidR="00D92F04" w:rsidRPr="002B6A3F" w:rsidRDefault="00D92F04" w:rsidP="00645A93">
            <w:pPr>
              <w:spacing w:line="200" w:lineRule="exact"/>
              <w:jc w:val="center"/>
              <w:rPr>
                <w:sz w:val="18"/>
              </w:rPr>
            </w:pPr>
            <w:r w:rsidRPr="002B6A3F">
              <w:rPr>
                <w:sz w:val="18"/>
              </w:rPr>
              <w:t>G3MA013012DD</w:t>
            </w:r>
          </w:p>
        </w:tc>
      </w:tr>
      <w:tr w:rsidR="00D92F04" w:rsidRPr="00B3246F" w14:paraId="74BC4534" w14:textId="77777777" w:rsidTr="00B3246F">
        <w:trPr>
          <w:jc w:val="center"/>
        </w:trPr>
        <w:tc>
          <w:tcPr>
            <w:tcW w:w="1268" w:type="pct"/>
          </w:tcPr>
          <w:p w14:paraId="398AB7B7" w14:textId="77777777" w:rsidR="00D92F04" w:rsidRPr="002B6A3F" w:rsidRDefault="00D92F04" w:rsidP="00645A93">
            <w:pPr>
              <w:spacing w:line="200" w:lineRule="exact"/>
            </w:pPr>
          </w:p>
        </w:tc>
        <w:tc>
          <w:tcPr>
            <w:tcW w:w="1153" w:type="pct"/>
          </w:tcPr>
          <w:p w14:paraId="19B6B69B" w14:textId="77777777" w:rsidR="00D92F04" w:rsidRPr="002B6A3F" w:rsidRDefault="00D92F04" w:rsidP="00645A93">
            <w:pPr>
              <w:spacing w:line="200" w:lineRule="exact"/>
              <w:jc w:val="center"/>
            </w:pPr>
            <w:r w:rsidRPr="002B6A3F">
              <w:t>24.9/14.4 kV</w:t>
            </w:r>
          </w:p>
        </w:tc>
        <w:tc>
          <w:tcPr>
            <w:tcW w:w="1085" w:type="pct"/>
          </w:tcPr>
          <w:p w14:paraId="11882AF5" w14:textId="77777777" w:rsidR="00D92F04" w:rsidRPr="002B6A3F" w:rsidRDefault="00D92F04" w:rsidP="00645A93">
            <w:pPr>
              <w:spacing w:line="200" w:lineRule="exact"/>
              <w:jc w:val="center"/>
            </w:pPr>
            <w:r w:rsidRPr="002B6A3F">
              <w:t>IACB-18-5LGE</w:t>
            </w:r>
          </w:p>
        </w:tc>
        <w:tc>
          <w:tcPr>
            <w:tcW w:w="1494" w:type="pct"/>
          </w:tcPr>
          <w:p w14:paraId="2FE4B9E5" w14:textId="77777777" w:rsidR="00D92F04" w:rsidRPr="002B6A3F" w:rsidRDefault="00D92F04" w:rsidP="00645A93">
            <w:pPr>
              <w:spacing w:line="200" w:lineRule="exact"/>
              <w:jc w:val="center"/>
              <w:rPr>
                <w:sz w:val="18"/>
              </w:rPr>
            </w:pPr>
            <w:r w:rsidRPr="002B6A3F">
              <w:rPr>
                <w:sz w:val="18"/>
              </w:rPr>
              <w:t>G3MA014017DD</w:t>
            </w:r>
          </w:p>
        </w:tc>
      </w:tr>
      <w:tr w:rsidR="00DD5AD9" w:rsidRPr="00B3246F" w14:paraId="2821C64D" w14:textId="77777777" w:rsidTr="00DD5AD9">
        <w:trPr>
          <w:jc w:val="center"/>
        </w:trPr>
        <w:tc>
          <w:tcPr>
            <w:tcW w:w="5000" w:type="pct"/>
            <w:gridSpan w:val="4"/>
          </w:tcPr>
          <w:p w14:paraId="75B7D2E0" w14:textId="77777777" w:rsidR="00DD5AD9" w:rsidRPr="002B6A3F" w:rsidRDefault="00DD5AD9" w:rsidP="00645A93">
            <w:pPr>
              <w:spacing w:line="200" w:lineRule="exact"/>
              <w:jc w:val="center"/>
              <w:rPr>
                <w:sz w:val="18"/>
              </w:rPr>
            </w:pPr>
          </w:p>
        </w:tc>
      </w:tr>
      <w:tr w:rsidR="00D92F04" w:rsidRPr="00B3246F" w14:paraId="69BB8AF5" w14:textId="77777777" w:rsidTr="00B3246F">
        <w:trPr>
          <w:jc w:val="center"/>
        </w:trPr>
        <w:tc>
          <w:tcPr>
            <w:tcW w:w="1268" w:type="pct"/>
          </w:tcPr>
          <w:p w14:paraId="32C1333E" w14:textId="77777777" w:rsidR="00D92F04" w:rsidRPr="00D92F04" w:rsidRDefault="005A444D" w:rsidP="00645A93">
            <w:pPr>
              <w:spacing w:line="200" w:lineRule="exact"/>
            </w:pPr>
            <w:r>
              <w:t>MacLean Power Systems</w:t>
            </w:r>
          </w:p>
        </w:tc>
        <w:tc>
          <w:tcPr>
            <w:tcW w:w="1153" w:type="pct"/>
          </w:tcPr>
          <w:p w14:paraId="38D79F00" w14:textId="77777777" w:rsidR="00D92F04" w:rsidRPr="002B6A3F" w:rsidRDefault="005A444D" w:rsidP="00645A93">
            <w:pPr>
              <w:spacing w:line="200" w:lineRule="exact"/>
              <w:jc w:val="center"/>
            </w:pPr>
            <w:r w:rsidRPr="005A444D">
              <w:t>12.5/7.2 kV</w:t>
            </w:r>
          </w:p>
        </w:tc>
        <w:tc>
          <w:tcPr>
            <w:tcW w:w="1085" w:type="pct"/>
          </w:tcPr>
          <w:p w14:paraId="42FB95CC" w14:textId="77777777" w:rsidR="00D92F04" w:rsidRPr="002B6A3F" w:rsidRDefault="005A444D" w:rsidP="00645A93">
            <w:pPr>
              <w:spacing w:line="200" w:lineRule="exact"/>
              <w:jc w:val="center"/>
            </w:pPr>
            <w:r w:rsidRPr="005A444D">
              <w:t>M1HCA-C-18</w:t>
            </w:r>
          </w:p>
        </w:tc>
        <w:tc>
          <w:tcPr>
            <w:tcW w:w="1494" w:type="pct"/>
          </w:tcPr>
          <w:p w14:paraId="48AE81EF" w14:textId="77777777" w:rsidR="00D92F04" w:rsidRPr="002B6A3F" w:rsidRDefault="0082509D" w:rsidP="00645A93">
            <w:pPr>
              <w:spacing w:line="200" w:lineRule="exact"/>
              <w:jc w:val="center"/>
            </w:pPr>
            <w:r w:rsidRPr="0082509D">
              <w:t>MR3CA-48</w:t>
            </w:r>
          </w:p>
        </w:tc>
      </w:tr>
      <w:tr w:rsidR="001C7059" w:rsidRPr="00B3246F" w14:paraId="4B2AC68A" w14:textId="77777777" w:rsidTr="001C7059">
        <w:trPr>
          <w:jc w:val="center"/>
        </w:trPr>
        <w:tc>
          <w:tcPr>
            <w:tcW w:w="5000" w:type="pct"/>
            <w:gridSpan w:val="4"/>
          </w:tcPr>
          <w:p w14:paraId="5ACED0BD" w14:textId="77777777" w:rsidR="001C7059" w:rsidRPr="002B6A3F" w:rsidRDefault="001C7059" w:rsidP="00645A93">
            <w:pPr>
              <w:spacing w:line="200" w:lineRule="exact"/>
              <w:jc w:val="center"/>
            </w:pPr>
          </w:p>
        </w:tc>
      </w:tr>
      <w:tr w:rsidR="005A444D" w:rsidRPr="00B3246F" w14:paraId="5AE17CF7" w14:textId="77777777" w:rsidTr="00B3246F">
        <w:trPr>
          <w:jc w:val="center"/>
        </w:trPr>
        <w:tc>
          <w:tcPr>
            <w:tcW w:w="1268" w:type="pct"/>
          </w:tcPr>
          <w:p w14:paraId="430F7AD8" w14:textId="77777777" w:rsidR="005A444D" w:rsidRPr="002B6A3F" w:rsidRDefault="005A444D" w:rsidP="00645A93">
            <w:pPr>
              <w:spacing w:line="200" w:lineRule="exact"/>
            </w:pPr>
            <w:r w:rsidRPr="00D92F04">
              <w:t>M.D. Henry Company, Inc.</w:t>
            </w:r>
          </w:p>
        </w:tc>
        <w:tc>
          <w:tcPr>
            <w:tcW w:w="1153" w:type="pct"/>
          </w:tcPr>
          <w:p w14:paraId="43E87AB9" w14:textId="77777777" w:rsidR="005A444D" w:rsidRPr="002B6A3F" w:rsidRDefault="005A444D" w:rsidP="00645A93">
            <w:pPr>
              <w:spacing w:line="200" w:lineRule="exact"/>
              <w:jc w:val="center"/>
            </w:pPr>
            <w:r w:rsidRPr="002B6A3F">
              <w:t>24.9/14.4 kV</w:t>
            </w:r>
          </w:p>
        </w:tc>
        <w:tc>
          <w:tcPr>
            <w:tcW w:w="1085" w:type="pct"/>
          </w:tcPr>
          <w:p w14:paraId="48B8E545" w14:textId="77777777" w:rsidR="005A444D" w:rsidRPr="002B6A3F" w:rsidRDefault="005A444D" w:rsidP="00645A93">
            <w:pPr>
              <w:spacing w:line="200" w:lineRule="exact"/>
              <w:jc w:val="center"/>
            </w:pPr>
            <w:r w:rsidRPr="002B6A3F">
              <w:t>SAB-3-18-GC</w:t>
            </w:r>
          </w:p>
        </w:tc>
        <w:tc>
          <w:tcPr>
            <w:tcW w:w="1494" w:type="pct"/>
          </w:tcPr>
          <w:p w14:paraId="78406EA4" w14:textId="77777777" w:rsidR="005A444D" w:rsidRPr="002B6A3F" w:rsidRDefault="005A444D" w:rsidP="00645A93">
            <w:pPr>
              <w:spacing w:line="200" w:lineRule="exact"/>
              <w:jc w:val="center"/>
            </w:pPr>
            <w:r w:rsidRPr="002B6A3F">
              <w:t>-</w:t>
            </w:r>
          </w:p>
        </w:tc>
      </w:tr>
      <w:tr w:rsidR="005A444D" w:rsidRPr="00B3246F" w14:paraId="32F8B229" w14:textId="77777777" w:rsidTr="00B3246F">
        <w:trPr>
          <w:jc w:val="center"/>
        </w:trPr>
        <w:tc>
          <w:tcPr>
            <w:tcW w:w="1268" w:type="pct"/>
          </w:tcPr>
          <w:p w14:paraId="17840572" w14:textId="77777777" w:rsidR="005A444D" w:rsidRPr="002B6A3F" w:rsidRDefault="005A444D" w:rsidP="00645A93">
            <w:pPr>
              <w:spacing w:line="200" w:lineRule="exact"/>
            </w:pPr>
          </w:p>
        </w:tc>
        <w:tc>
          <w:tcPr>
            <w:tcW w:w="1153" w:type="pct"/>
          </w:tcPr>
          <w:p w14:paraId="3ED1A79A" w14:textId="77777777" w:rsidR="005A444D" w:rsidRPr="002B6A3F" w:rsidRDefault="005A444D" w:rsidP="00645A93">
            <w:pPr>
              <w:spacing w:line="200" w:lineRule="exact"/>
              <w:jc w:val="center"/>
            </w:pPr>
          </w:p>
        </w:tc>
        <w:tc>
          <w:tcPr>
            <w:tcW w:w="1085" w:type="pct"/>
          </w:tcPr>
          <w:p w14:paraId="0C1799D6" w14:textId="77777777" w:rsidR="005A444D" w:rsidRPr="002B6A3F" w:rsidRDefault="005A444D" w:rsidP="00645A93">
            <w:pPr>
              <w:spacing w:line="200" w:lineRule="exact"/>
              <w:jc w:val="center"/>
            </w:pPr>
          </w:p>
        </w:tc>
        <w:tc>
          <w:tcPr>
            <w:tcW w:w="1494" w:type="pct"/>
          </w:tcPr>
          <w:p w14:paraId="007566E3" w14:textId="77777777" w:rsidR="005A444D" w:rsidRPr="002B6A3F" w:rsidRDefault="005A444D" w:rsidP="00645A93">
            <w:pPr>
              <w:spacing w:line="200" w:lineRule="exact"/>
              <w:jc w:val="center"/>
            </w:pPr>
          </w:p>
        </w:tc>
      </w:tr>
      <w:tr w:rsidR="005A444D" w:rsidRPr="00B3246F" w14:paraId="0AA348FC" w14:textId="77777777" w:rsidTr="00B3246F">
        <w:trPr>
          <w:jc w:val="center"/>
        </w:trPr>
        <w:tc>
          <w:tcPr>
            <w:tcW w:w="1268" w:type="pct"/>
          </w:tcPr>
          <w:p w14:paraId="09D7A25F" w14:textId="64D1FACF" w:rsidR="005A444D" w:rsidRPr="002B6A3F" w:rsidRDefault="00FD62C4" w:rsidP="00645A93">
            <w:pPr>
              <w:spacing w:line="200" w:lineRule="exact"/>
            </w:pPr>
            <w:r>
              <w:t>Fiberglass Line Hardware</w:t>
            </w:r>
          </w:p>
        </w:tc>
        <w:tc>
          <w:tcPr>
            <w:tcW w:w="1153" w:type="pct"/>
          </w:tcPr>
          <w:p w14:paraId="307CBC77" w14:textId="1B35235A" w:rsidR="005A444D" w:rsidRPr="002B6A3F" w:rsidRDefault="00186095" w:rsidP="00645A93">
            <w:pPr>
              <w:spacing w:line="200" w:lineRule="exact"/>
              <w:jc w:val="center"/>
            </w:pPr>
            <w:r w:rsidRPr="002B6A3F">
              <w:t>12.5/7.2 kV</w:t>
            </w:r>
          </w:p>
        </w:tc>
        <w:tc>
          <w:tcPr>
            <w:tcW w:w="1085" w:type="pct"/>
          </w:tcPr>
          <w:p w14:paraId="3C56E7ED" w14:textId="672A5A99" w:rsidR="005A444D" w:rsidRPr="002B6A3F" w:rsidRDefault="00E76D05" w:rsidP="00645A93">
            <w:pPr>
              <w:spacing w:line="200" w:lineRule="exact"/>
              <w:jc w:val="center"/>
            </w:pPr>
            <w:r>
              <w:t>FLHR Series</w:t>
            </w:r>
          </w:p>
        </w:tc>
        <w:tc>
          <w:tcPr>
            <w:tcW w:w="1494" w:type="pct"/>
          </w:tcPr>
          <w:p w14:paraId="6D0C4440" w14:textId="765D0EAC" w:rsidR="005A444D" w:rsidRPr="002B6A3F" w:rsidRDefault="00E76D05" w:rsidP="00645A93">
            <w:pPr>
              <w:spacing w:line="200" w:lineRule="exact"/>
              <w:jc w:val="center"/>
            </w:pPr>
            <w:r>
              <w:t>FLH</w:t>
            </w:r>
            <w:r w:rsidR="00D13692">
              <w:t>3</w:t>
            </w:r>
            <w:r>
              <w:t xml:space="preserve"> Series</w:t>
            </w:r>
          </w:p>
        </w:tc>
      </w:tr>
      <w:tr w:rsidR="005A444D" w:rsidRPr="00B3246F" w14:paraId="16DD0E39" w14:textId="77777777" w:rsidTr="00B3246F">
        <w:trPr>
          <w:jc w:val="center"/>
        </w:trPr>
        <w:tc>
          <w:tcPr>
            <w:tcW w:w="1268" w:type="pct"/>
          </w:tcPr>
          <w:p w14:paraId="3533973B" w14:textId="77777777" w:rsidR="005A444D" w:rsidRPr="002B6A3F" w:rsidRDefault="005A444D" w:rsidP="00645A93">
            <w:pPr>
              <w:spacing w:line="200" w:lineRule="exact"/>
            </w:pPr>
          </w:p>
        </w:tc>
        <w:tc>
          <w:tcPr>
            <w:tcW w:w="1153" w:type="pct"/>
          </w:tcPr>
          <w:p w14:paraId="173D884E" w14:textId="4C883736" w:rsidR="005A444D" w:rsidRPr="002B6A3F" w:rsidRDefault="00186095" w:rsidP="00645A93">
            <w:pPr>
              <w:spacing w:line="200" w:lineRule="exact"/>
              <w:jc w:val="center"/>
            </w:pPr>
            <w:r w:rsidRPr="002B6A3F">
              <w:t>24.9/14.4 kV</w:t>
            </w:r>
          </w:p>
        </w:tc>
        <w:tc>
          <w:tcPr>
            <w:tcW w:w="1085" w:type="pct"/>
          </w:tcPr>
          <w:p w14:paraId="2EA2D1F5" w14:textId="6BB11E79" w:rsidR="005A444D" w:rsidRPr="002B6A3F" w:rsidRDefault="00186095" w:rsidP="00645A93">
            <w:pPr>
              <w:spacing w:line="200" w:lineRule="exact"/>
              <w:jc w:val="center"/>
            </w:pPr>
            <w:r>
              <w:t>FLHR Series</w:t>
            </w:r>
          </w:p>
        </w:tc>
        <w:tc>
          <w:tcPr>
            <w:tcW w:w="1494" w:type="pct"/>
          </w:tcPr>
          <w:p w14:paraId="375D71A1" w14:textId="3AA72E2A" w:rsidR="005A444D" w:rsidRPr="002B6A3F" w:rsidRDefault="00186095" w:rsidP="00645A93">
            <w:pPr>
              <w:spacing w:line="200" w:lineRule="exact"/>
              <w:jc w:val="center"/>
            </w:pPr>
            <w:r>
              <w:t>FLH</w:t>
            </w:r>
            <w:r w:rsidR="00D13692">
              <w:t>3</w:t>
            </w:r>
            <w:r>
              <w:t xml:space="preserve"> Series</w:t>
            </w:r>
          </w:p>
        </w:tc>
      </w:tr>
      <w:tr w:rsidR="005A444D" w:rsidRPr="00B3246F" w14:paraId="2D35792A" w14:textId="77777777" w:rsidTr="00B3246F">
        <w:trPr>
          <w:jc w:val="center"/>
        </w:trPr>
        <w:tc>
          <w:tcPr>
            <w:tcW w:w="1268" w:type="pct"/>
          </w:tcPr>
          <w:p w14:paraId="3977674A" w14:textId="77777777" w:rsidR="005A444D" w:rsidRPr="002B6A3F" w:rsidRDefault="005A444D" w:rsidP="00645A93">
            <w:pPr>
              <w:spacing w:line="200" w:lineRule="exact"/>
            </w:pPr>
          </w:p>
        </w:tc>
        <w:tc>
          <w:tcPr>
            <w:tcW w:w="1153" w:type="pct"/>
          </w:tcPr>
          <w:p w14:paraId="34C25FC5" w14:textId="77777777" w:rsidR="005A444D" w:rsidRPr="002B6A3F" w:rsidRDefault="005A444D" w:rsidP="00645A93">
            <w:pPr>
              <w:spacing w:line="200" w:lineRule="exact"/>
              <w:jc w:val="center"/>
            </w:pPr>
          </w:p>
        </w:tc>
        <w:tc>
          <w:tcPr>
            <w:tcW w:w="1085" w:type="pct"/>
          </w:tcPr>
          <w:p w14:paraId="1FE0D2E6" w14:textId="77777777" w:rsidR="005A444D" w:rsidRPr="002B6A3F" w:rsidRDefault="005A444D" w:rsidP="00645A93">
            <w:pPr>
              <w:spacing w:line="200" w:lineRule="exact"/>
              <w:jc w:val="center"/>
            </w:pPr>
          </w:p>
        </w:tc>
        <w:tc>
          <w:tcPr>
            <w:tcW w:w="1494" w:type="pct"/>
          </w:tcPr>
          <w:p w14:paraId="0F077C3A" w14:textId="77777777" w:rsidR="005A444D" w:rsidRPr="002B6A3F" w:rsidRDefault="005A444D" w:rsidP="00645A93">
            <w:pPr>
              <w:spacing w:line="200" w:lineRule="exact"/>
              <w:jc w:val="center"/>
            </w:pPr>
          </w:p>
        </w:tc>
      </w:tr>
      <w:tr w:rsidR="005A444D" w:rsidRPr="00B3246F" w14:paraId="079404DC" w14:textId="77777777" w:rsidTr="00B3246F">
        <w:trPr>
          <w:jc w:val="center"/>
        </w:trPr>
        <w:tc>
          <w:tcPr>
            <w:tcW w:w="1268" w:type="pct"/>
          </w:tcPr>
          <w:p w14:paraId="77760DA8" w14:textId="77777777" w:rsidR="005A444D" w:rsidRPr="002B6A3F" w:rsidRDefault="005A444D" w:rsidP="00645A93">
            <w:pPr>
              <w:spacing w:line="200" w:lineRule="exact"/>
            </w:pPr>
          </w:p>
        </w:tc>
        <w:tc>
          <w:tcPr>
            <w:tcW w:w="1153" w:type="pct"/>
          </w:tcPr>
          <w:p w14:paraId="06F6D83A" w14:textId="77777777" w:rsidR="005A444D" w:rsidRPr="002B6A3F" w:rsidRDefault="005A444D" w:rsidP="00645A93">
            <w:pPr>
              <w:spacing w:line="200" w:lineRule="exact"/>
              <w:jc w:val="center"/>
            </w:pPr>
          </w:p>
        </w:tc>
        <w:tc>
          <w:tcPr>
            <w:tcW w:w="1085" w:type="pct"/>
          </w:tcPr>
          <w:p w14:paraId="46D1D5A7" w14:textId="77777777" w:rsidR="005A444D" w:rsidRPr="002B6A3F" w:rsidRDefault="005A444D" w:rsidP="00645A93">
            <w:pPr>
              <w:spacing w:line="200" w:lineRule="exact"/>
              <w:jc w:val="center"/>
            </w:pPr>
          </w:p>
        </w:tc>
        <w:tc>
          <w:tcPr>
            <w:tcW w:w="1494" w:type="pct"/>
          </w:tcPr>
          <w:p w14:paraId="7AFE446D" w14:textId="77777777" w:rsidR="005A444D" w:rsidRPr="002B6A3F" w:rsidRDefault="005A444D" w:rsidP="00645A93">
            <w:pPr>
              <w:spacing w:line="200" w:lineRule="exact"/>
              <w:jc w:val="center"/>
            </w:pPr>
          </w:p>
        </w:tc>
      </w:tr>
      <w:tr w:rsidR="005A444D" w:rsidRPr="00B3246F" w14:paraId="2B380B35" w14:textId="77777777" w:rsidTr="00B3246F">
        <w:trPr>
          <w:jc w:val="center"/>
        </w:trPr>
        <w:tc>
          <w:tcPr>
            <w:tcW w:w="1268" w:type="pct"/>
          </w:tcPr>
          <w:p w14:paraId="548B17C1" w14:textId="77777777" w:rsidR="005A444D" w:rsidRPr="002B6A3F" w:rsidRDefault="005A444D" w:rsidP="00645A93">
            <w:pPr>
              <w:spacing w:line="200" w:lineRule="exact"/>
            </w:pPr>
          </w:p>
        </w:tc>
        <w:tc>
          <w:tcPr>
            <w:tcW w:w="1153" w:type="pct"/>
          </w:tcPr>
          <w:p w14:paraId="771B2AEA" w14:textId="77777777" w:rsidR="005A444D" w:rsidRPr="002B6A3F" w:rsidRDefault="005A444D" w:rsidP="00645A93">
            <w:pPr>
              <w:spacing w:line="200" w:lineRule="exact"/>
              <w:jc w:val="center"/>
            </w:pPr>
          </w:p>
        </w:tc>
        <w:tc>
          <w:tcPr>
            <w:tcW w:w="1085" w:type="pct"/>
          </w:tcPr>
          <w:p w14:paraId="684A511C" w14:textId="77777777" w:rsidR="005A444D" w:rsidRPr="002B6A3F" w:rsidRDefault="005A444D" w:rsidP="00645A93">
            <w:pPr>
              <w:spacing w:line="200" w:lineRule="exact"/>
              <w:jc w:val="center"/>
            </w:pPr>
          </w:p>
        </w:tc>
        <w:tc>
          <w:tcPr>
            <w:tcW w:w="1494" w:type="pct"/>
          </w:tcPr>
          <w:p w14:paraId="061693FD" w14:textId="77777777" w:rsidR="005A444D" w:rsidRPr="002B6A3F" w:rsidRDefault="005A444D" w:rsidP="00645A93">
            <w:pPr>
              <w:spacing w:line="200" w:lineRule="exact"/>
              <w:jc w:val="center"/>
            </w:pPr>
          </w:p>
        </w:tc>
      </w:tr>
      <w:tr w:rsidR="005A444D" w:rsidRPr="00B3246F" w14:paraId="5E148124" w14:textId="77777777" w:rsidTr="00B3246F">
        <w:trPr>
          <w:jc w:val="center"/>
        </w:trPr>
        <w:tc>
          <w:tcPr>
            <w:tcW w:w="1268" w:type="pct"/>
          </w:tcPr>
          <w:p w14:paraId="2012AFDF" w14:textId="77777777" w:rsidR="005A444D" w:rsidRPr="002B6A3F" w:rsidRDefault="005A444D" w:rsidP="00645A93">
            <w:pPr>
              <w:spacing w:line="200" w:lineRule="exact"/>
            </w:pPr>
          </w:p>
        </w:tc>
        <w:tc>
          <w:tcPr>
            <w:tcW w:w="1153" w:type="pct"/>
          </w:tcPr>
          <w:p w14:paraId="07F1B9A9" w14:textId="77777777" w:rsidR="005A444D" w:rsidRPr="002B6A3F" w:rsidRDefault="005A444D" w:rsidP="00645A93">
            <w:pPr>
              <w:spacing w:line="200" w:lineRule="exact"/>
              <w:jc w:val="center"/>
            </w:pPr>
          </w:p>
        </w:tc>
        <w:tc>
          <w:tcPr>
            <w:tcW w:w="1085" w:type="pct"/>
          </w:tcPr>
          <w:p w14:paraId="5F6C2BFC" w14:textId="77777777" w:rsidR="005A444D" w:rsidRPr="002B6A3F" w:rsidRDefault="005A444D" w:rsidP="00645A93">
            <w:pPr>
              <w:spacing w:line="200" w:lineRule="exact"/>
              <w:jc w:val="center"/>
            </w:pPr>
          </w:p>
        </w:tc>
        <w:tc>
          <w:tcPr>
            <w:tcW w:w="1494" w:type="pct"/>
          </w:tcPr>
          <w:p w14:paraId="53E0471A" w14:textId="77777777" w:rsidR="005A444D" w:rsidRPr="002B6A3F" w:rsidRDefault="005A444D" w:rsidP="00645A93">
            <w:pPr>
              <w:spacing w:line="200" w:lineRule="exact"/>
              <w:jc w:val="center"/>
            </w:pPr>
          </w:p>
        </w:tc>
      </w:tr>
      <w:tr w:rsidR="005A444D" w:rsidRPr="00B3246F" w14:paraId="11CFB401" w14:textId="77777777" w:rsidTr="00B3246F">
        <w:trPr>
          <w:jc w:val="center"/>
        </w:trPr>
        <w:tc>
          <w:tcPr>
            <w:tcW w:w="1268" w:type="pct"/>
          </w:tcPr>
          <w:p w14:paraId="53AB33F8" w14:textId="77777777" w:rsidR="005A444D" w:rsidRPr="002B6A3F" w:rsidRDefault="005A444D" w:rsidP="00645A93">
            <w:pPr>
              <w:spacing w:line="200" w:lineRule="exact"/>
            </w:pPr>
          </w:p>
        </w:tc>
        <w:tc>
          <w:tcPr>
            <w:tcW w:w="1153" w:type="pct"/>
          </w:tcPr>
          <w:p w14:paraId="69F58E87" w14:textId="77777777" w:rsidR="005A444D" w:rsidRPr="002B6A3F" w:rsidRDefault="005A444D" w:rsidP="00645A93">
            <w:pPr>
              <w:spacing w:line="200" w:lineRule="exact"/>
              <w:jc w:val="center"/>
            </w:pPr>
          </w:p>
        </w:tc>
        <w:tc>
          <w:tcPr>
            <w:tcW w:w="1085" w:type="pct"/>
          </w:tcPr>
          <w:p w14:paraId="0C69BE4B" w14:textId="77777777" w:rsidR="005A444D" w:rsidRPr="002B6A3F" w:rsidRDefault="005A444D" w:rsidP="00645A93">
            <w:pPr>
              <w:spacing w:line="200" w:lineRule="exact"/>
              <w:jc w:val="center"/>
            </w:pPr>
          </w:p>
        </w:tc>
        <w:tc>
          <w:tcPr>
            <w:tcW w:w="1494" w:type="pct"/>
          </w:tcPr>
          <w:p w14:paraId="4FB5F047" w14:textId="77777777" w:rsidR="005A444D" w:rsidRPr="002B6A3F" w:rsidRDefault="005A444D" w:rsidP="00645A93">
            <w:pPr>
              <w:spacing w:line="200" w:lineRule="exact"/>
              <w:jc w:val="center"/>
              <w:rPr>
                <w:sz w:val="18"/>
              </w:rPr>
            </w:pPr>
          </w:p>
        </w:tc>
      </w:tr>
      <w:tr w:rsidR="005A444D" w:rsidRPr="00B3246F" w14:paraId="0E35C2E7" w14:textId="77777777" w:rsidTr="00B3246F">
        <w:trPr>
          <w:jc w:val="center"/>
        </w:trPr>
        <w:tc>
          <w:tcPr>
            <w:tcW w:w="1268" w:type="pct"/>
          </w:tcPr>
          <w:p w14:paraId="68394687" w14:textId="77777777" w:rsidR="005A444D" w:rsidRPr="002B6A3F" w:rsidRDefault="005A444D" w:rsidP="00645A93">
            <w:pPr>
              <w:spacing w:line="200" w:lineRule="exact"/>
            </w:pPr>
          </w:p>
        </w:tc>
        <w:tc>
          <w:tcPr>
            <w:tcW w:w="1153" w:type="pct"/>
          </w:tcPr>
          <w:p w14:paraId="7853A3C6" w14:textId="77777777" w:rsidR="005A444D" w:rsidRPr="002B6A3F" w:rsidRDefault="005A444D" w:rsidP="00645A93">
            <w:pPr>
              <w:spacing w:line="200" w:lineRule="exact"/>
              <w:jc w:val="center"/>
            </w:pPr>
          </w:p>
        </w:tc>
        <w:tc>
          <w:tcPr>
            <w:tcW w:w="1085" w:type="pct"/>
          </w:tcPr>
          <w:p w14:paraId="3BBED100" w14:textId="77777777" w:rsidR="005A444D" w:rsidRPr="002B6A3F" w:rsidRDefault="005A444D" w:rsidP="00645A93">
            <w:pPr>
              <w:spacing w:line="200" w:lineRule="exact"/>
              <w:jc w:val="center"/>
            </w:pPr>
          </w:p>
        </w:tc>
        <w:tc>
          <w:tcPr>
            <w:tcW w:w="1494" w:type="pct"/>
          </w:tcPr>
          <w:p w14:paraId="2264C066" w14:textId="77777777" w:rsidR="005A444D" w:rsidRPr="002B6A3F" w:rsidRDefault="005A444D" w:rsidP="00645A93">
            <w:pPr>
              <w:spacing w:line="200" w:lineRule="exact"/>
              <w:jc w:val="center"/>
              <w:rPr>
                <w:sz w:val="18"/>
              </w:rPr>
            </w:pPr>
          </w:p>
        </w:tc>
      </w:tr>
      <w:tr w:rsidR="005A444D" w:rsidRPr="00B3246F" w14:paraId="31F395F6" w14:textId="77777777" w:rsidTr="00B3246F">
        <w:trPr>
          <w:jc w:val="center"/>
        </w:trPr>
        <w:tc>
          <w:tcPr>
            <w:tcW w:w="1268" w:type="pct"/>
          </w:tcPr>
          <w:p w14:paraId="3F82D416" w14:textId="77777777" w:rsidR="005A444D" w:rsidRPr="002B6A3F" w:rsidRDefault="005A444D" w:rsidP="00645A93">
            <w:pPr>
              <w:spacing w:line="200" w:lineRule="exact"/>
            </w:pPr>
          </w:p>
        </w:tc>
        <w:tc>
          <w:tcPr>
            <w:tcW w:w="1153" w:type="pct"/>
          </w:tcPr>
          <w:p w14:paraId="190F245D" w14:textId="77777777" w:rsidR="005A444D" w:rsidRPr="002B6A3F" w:rsidRDefault="005A444D" w:rsidP="00645A93">
            <w:pPr>
              <w:spacing w:line="200" w:lineRule="exact"/>
              <w:jc w:val="center"/>
            </w:pPr>
          </w:p>
        </w:tc>
        <w:tc>
          <w:tcPr>
            <w:tcW w:w="1085" w:type="pct"/>
          </w:tcPr>
          <w:p w14:paraId="74F2CB7D" w14:textId="77777777" w:rsidR="005A444D" w:rsidRPr="002B6A3F" w:rsidRDefault="005A444D" w:rsidP="00645A93">
            <w:pPr>
              <w:spacing w:line="200" w:lineRule="exact"/>
              <w:jc w:val="center"/>
            </w:pPr>
          </w:p>
        </w:tc>
        <w:tc>
          <w:tcPr>
            <w:tcW w:w="1494" w:type="pct"/>
          </w:tcPr>
          <w:p w14:paraId="21757419" w14:textId="77777777" w:rsidR="005A444D" w:rsidRPr="002B6A3F" w:rsidRDefault="005A444D" w:rsidP="00645A93">
            <w:pPr>
              <w:spacing w:line="200" w:lineRule="exact"/>
              <w:jc w:val="center"/>
              <w:rPr>
                <w:sz w:val="18"/>
              </w:rPr>
            </w:pPr>
          </w:p>
        </w:tc>
      </w:tr>
      <w:tr w:rsidR="005A444D" w:rsidRPr="00B3246F" w14:paraId="5F6F4423" w14:textId="77777777" w:rsidTr="00B3246F">
        <w:trPr>
          <w:jc w:val="center"/>
        </w:trPr>
        <w:tc>
          <w:tcPr>
            <w:tcW w:w="1268" w:type="pct"/>
          </w:tcPr>
          <w:p w14:paraId="68CCBEA7" w14:textId="77777777" w:rsidR="005A444D" w:rsidRPr="002B6A3F" w:rsidRDefault="005A444D" w:rsidP="00645A93">
            <w:pPr>
              <w:spacing w:line="200" w:lineRule="exact"/>
            </w:pPr>
          </w:p>
        </w:tc>
        <w:tc>
          <w:tcPr>
            <w:tcW w:w="1153" w:type="pct"/>
          </w:tcPr>
          <w:p w14:paraId="11BB0707" w14:textId="77777777" w:rsidR="005A444D" w:rsidRPr="002B6A3F" w:rsidRDefault="005A444D" w:rsidP="00645A93">
            <w:pPr>
              <w:spacing w:line="200" w:lineRule="exact"/>
              <w:jc w:val="center"/>
            </w:pPr>
          </w:p>
        </w:tc>
        <w:tc>
          <w:tcPr>
            <w:tcW w:w="1085" w:type="pct"/>
          </w:tcPr>
          <w:p w14:paraId="4F0962C5" w14:textId="77777777" w:rsidR="005A444D" w:rsidRPr="002B6A3F" w:rsidRDefault="005A444D" w:rsidP="00645A93">
            <w:pPr>
              <w:spacing w:line="200" w:lineRule="exact"/>
              <w:jc w:val="center"/>
            </w:pPr>
          </w:p>
        </w:tc>
        <w:tc>
          <w:tcPr>
            <w:tcW w:w="1494" w:type="pct"/>
          </w:tcPr>
          <w:p w14:paraId="361F077E" w14:textId="77777777" w:rsidR="005A444D" w:rsidRPr="002B6A3F" w:rsidRDefault="005A444D" w:rsidP="00645A93">
            <w:pPr>
              <w:spacing w:line="200" w:lineRule="exact"/>
              <w:jc w:val="center"/>
            </w:pPr>
          </w:p>
        </w:tc>
      </w:tr>
      <w:tr w:rsidR="005A444D" w:rsidRPr="00B3246F" w14:paraId="75C5E04F" w14:textId="77777777" w:rsidTr="00B3246F">
        <w:trPr>
          <w:jc w:val="center"/>
        </w:trPr>
        <w:tc>
          <w:tcPr>
            <w:tcW w:w="1268" w:type="pct"/>
          </w:tcPr>
          <w:p w14:paraId="4A95EAF9" w14:textId="77777777" w:rsidR="005A444D" w:rsidRPr="002B6A3F" w:rsidRDefault="005A444D" w:rsidP="00645A93">
            <w:pPr>
              <w:spacing w:line="200" w:lineRule="exact"/>
            </w:pPr>
          </w:p>
        </w:tc>
        <w:tc>
          <w:tcPr>
            <w:tcW w:w="1153" w:type="pct"/>
          </w:tcPr>
          <w:p w14:paraId="746440C0" w14:textId="77777777" w:rsidR="005A444D" w:rsidRPr="002B6A3F" w:rsidRDefault="005A444D" w:rsidP="00645A93">
            <w:pPr>
              <w:spacing w:line="200" w:lineRule="exact"/>
              <w:jc w:val="center"/>
            </w:pPr>
          </w:p>
        </w:tc>
        <w:tc>
          <w:tcPr>
            <w:tcW w:w="1085" w:type="pct"/>
          </w:tcPr>
          <w:p w14:paraId="4514EDFA" w14:textId="77777777" w:rsidR="005A444D" w:rsidRPr="002B6A3F" w:rsidRDefault="005A444D" w:rsidP="00645A93">
            <w:pPr>
              <w:spacing w:line="200" w:lineRule="exact"/>
              <w:jc w:val="center"/>
            </w:pPr>
          </w:p>
        </w:tc>
        <w:tc>
          <w:tcPr>
            <w:tcW w:w="1494" w:type="pct"/>
          </w:tcPr>
          <w:p w14:paraId="4EFA5CC5" w14:textId="77777777" w:rsidR="005A444D" w:rsidRPr="002B6A3F" w:rsidRDefault="005A444D" w:rsidP="00645A93">
            <w:pPr>
              <w:spacing w:line="200" w:lineRule="exact"/>
              <w:jc w:val="center"/>
            </w:pPr>
          </w:p>
        </w:tc>
      </w:tr>
      <w:tr w:rsidR="005A444D" w:rsidRPr="00B3246F" w14:paraId="3A48DF63" w14:textId="77777777" w:rsidTr="00B3246F">
        <w:trPr>
          <w:jc w:val="center"/>
        </w:trPr>
        <w:tc>
          <w:tcPr>
            <w:tcW w:w="1268" w:type="pct"/>
          </w:tcPr>
          <w:p w14:paraId="433B225F" w14:textId="77777777" w:rsidR="005A444D" w:rsidRPr="002B6A3F" w:rsidRDefault="005A444D" w:rsidP="00645A93">
            <w:pPr>
              <w:spacing w:line="200" w:lineRule="exact"/>
            </w:pPr>
          </w:p>
        </w:tc>
        <w:tc>
          <w:tcPr>
            <w:tcW w:w="1153" w:type="pct"/>
          </w:tcPr>
          <w:p w14:paraId="4EA27119" w14:textId="77777777" w:rsidR="005A444D" w:rsidRPr="002B6A3F" w:rsidRDefault="005A444D" w:rsidP="00645A93">
            <w:pPr>
              <w:spacing w:line="200" w:lineRule="exact"/>
              <w:jc w:val="center"/>
            </w:pPr>
          </w:p>
        </w:tc>
        <w:tc>
          <w:tcPr>
            <w:tcW w:w="1085" w:type="pct"/>
          </w:tcPr>
          <w:p w14:paraId="48D9BD13" w14:textId="77777777" w:rsidR="005A444D" w:rsidRPr="002B6A3F" w:rsidRDefault="005A444D" w:rsidP="00645A93">
            <w:pPr>
              <w:spacing w:line="200" w:lineRule="exact"/>
              <w:jc w:val="center"/>
            </w:pPr>
          </w:p>
        </w:tc>
        <w:tc>
          <w:tcPr>
            <w:tcW w:w="1494" w:type="pct"/>
          </w:tcPr>
          <w:p w14:paraId="64375871" w14:textId="77777777" w:rsidR="005A444D" w:rsidRPr="002B6A3F" w:rsidRDefault="005A444D" w:rsidP="00645A93">
            <w:pPr>
              <w:spacing w:line="200" w:lineRule="exact"/>
              <w:jc w:val="center"/>
            </w:pPr>
          </w:p>
        </w:tc>
      </w:tr>
      <w:tr w:rsidR="005A444D" w:rsidRPr="00B3246F" w14:paraId="59ED36E0" w14:textId="77777777" w:rsidTr="00B3246F">
        <w:trPr>
          <w:jc w:val="center"/>
        </w:trPr>
        <w:tc>
          <w:tcPr>
            <w:tcW w:w="1268" w:type="pct"/>
          </w:tcPr>
          <w:p w14:paraId="18AEA7DE" w14:textId="77777777" w:rsidR="005A444D" w:rsidRPr="00514630" w:rsidRDefault="005A444D" w:rsidP="00645A93">
            <w:pPr>
              <w:spacing w:line="200" w:lineRule="exact"/>
              <w:rPr>
                <w:sz w:val="16"/>
                <w:szCs w:val="16"/>
              </w:rPr>
            </w:pPr>
          </w:p>
        </w:tc>
        <w:tc>
          <w:tcPr>
            <w:tcW w:w="1153" w:type="pct"/>
          </w:tcPr>
          <w:p w14:paraId="7F6AAD63" w14:textId="77777777" w:rsidR="005A444D" w:rsidRPr="002B6A3F" w:rsidRDefault="005A444D" w:rsidP="00645A93">
            <w:pPr>
              <w:spacing w:line="200" w:lineRule="exact"/>
              <w:jc w:val="center"/>
            </w:pPr>
          </w:p>
        </w:tc>
        <w:tc>
          <w:tcPr>
            <w:tcW w:w="1085" w:type="pct"/>
          </w:tcPr>
          <w:p w14:paraId="3A8AA294" w14:textId="77777777" w:rsidR="005A444D" w:rsidRPr="002B6A3F" w:rsidRDefault="005A444D" w:rsidP="00645A93">
            <w:pPr>
              <w:spacing w:line="200" w:lineRule="exact"/>
              <w:jc w:val="center"/>
            </w:pPr>
          </w:p>
        </w:tc>
        <w:tc>
          <w:tcPr>
            <w:tcW w:w="1494" w:type="pct"/>
          </w:tcPr>
          <w:p w14:paraId="738BEC17" w14:textId="77777777" w:rsidR="005A444D" w:rsidRPr="002B6A3F" w:rsidRDefault="005A444D" w:rsidP="00645A93">
            <w:pPr>
              <w:spacing w:line="200" w:lineRule="exact"/>
              <w:jc w:val="center"/>
            </w:pPr>
          </w:p>
        </w:tc>
      </w:tr>
    </w:tbl>
    <w:p w14:paraId="7C5F076A" w14:textId="77777777" w:rsidR="00B3246F" w:rsidRPr="00B3246F" w:rsidRDefault="00B3246F" w:rsidP="00B3246F"/>
    <w:p w14:paraId="64AC57C1" w14:textId="77777777" w:rsidR="00B3246F" w:rsidRPr="00B3246F" w:rsidRDefault="00B3246F" w:rsidP="00B3246F">
      <w:r w:rsidRPr="00B3246F">
        <w:t>Note:  Above brackets are not suitable for supporting or deadending distribution line conductors.</w:t>
      </w:r>
      <w:r w:rsidRPr="00B3246F">
        <w:br/>
        <w:t xml:space="preserve">          (See items “eq” for narrow profile bracket and special arm assemblies)</w:t>
      </w:r>
    </w:p>
    <w:p w14:paraId="42AF76D5" w14:textId="77777777" w:rsidR="00B3246F" w:rsidRDefault="00B3246F" w:rsidP="00B3246F"/>
    <w:p w14:paraId="606E9C8C" w14:textId="77777777" w:rsidR="0009180B" w:rsidRDefault="0009180B" w:rsidP="00B3246F"/>
    <w:p w14:paraId="0E789887" w14:textId="77777777" w:rsidR="0009180B" w:rsidRDefault="0009180B">
      <w:r>
        <w:br w:type="page"/>
      </w:r>
    </w:p>
    <w:p w14:paraId="43803B93" w14:textId="77777777" w:rsidR="0009180B" w:rsidRPr="00C933FC" w:rsidRDefault="0009180B" w:rsidP="0009180B">
      <w:r w:rsidRPr="00C933FC">
        <w:lastRenderedPageBreak/>
        <w:t>fn-1</w:t>
      </w:r>
    </w:p>
    <w:p w14:paraId="297A49A6" w14:textId="77777777" w:rsidR="0009180B" w:rsidRPr="0009180B" w:rsidRDefault="0009180B" w:rsidP="0009180B">
      <w:r w:rsidRPr="00C933FC">
        <w:t>October 2011</w:t>
      </w:r>
    </w:p>
    <w:p w14:paraId="53683793" w14:textId="77777777" w:rsidR="0009180B" w:rsidRDefault="0009180B">
      <w:pPr>
        <w:jc w:val="center"/>
      </w:pPr>
    </w:p>
    <w:p w14:paraId="6028ED2C" w14:textId="77777777" w:rsidR="0009180B" w:rsidRDefault="0009180B">
      <w:pPr>
        <w:jc w:val="center"/>
      </w:pPr>
    </w:p>
    <w:p w14:paraId="1D1FAAF8" w14:textId="77777777" w:rsidR="0009180B" w:rsidRPr="00B3246F" w:rsidRDefault="0009180B">
      <w:pPr>
        <w:jc w:val="center"/>
      </w:pPr>
    </w:p>
    <w:p w14:paraId="62EEBAD7" w14:textId="77777777" w:rsidR="0009180B" w:rsidRPr="00B3246F" w:rsidRDefault="0009180B">
      <w:pPr>
        <w:jc w:val="center"/>
      </w:pPr>
    </w:p>
    <w:p w14:paraId="7B82C6A2" w14:textId="77777777" w:rsidR="00B3246F" w:rsidRPr="00B3246F" w:rsidRDefault="00B3246F" w:rsidP="00B3246F">
      <w:pPr>
        <w:jc w:val="center"/>
      </w:pPr>
      <w:r w:rsidRPr="00B3246F">
        <w:t>fn - Extension Bracket for Mounting Cutouts</w:t>
      </w:r>
    </w:p>
    <w:p w14:paraId="630B30B5" w14:textId="77777777" w:rsidR="00B3246F" w:rsidRPr="00B3246F" w:rsidRDefault="00B3246F" w:rsidP="00B3246F">
      <w:pPr>
        <w:jc w:val="center"/>
      </w:pPr>
    </w:p>
    <w:p w14:paraId="3F587355" w14:textId="77777777" w:rsidR="00B3246F" w:rsidRPr="00B3246F" w:rsidRDefault="00B3246F" w:rsidP="00B3246F">
      <w:pPr>
        <w:jc w:val="center"/>
      </w:pPr>
      <w:r w:rsidRPr="00B3246F">
        <w:t>Refer to item fm</w:t>
      </w:r>
    </w:p>
    <w:p w14:paraId="3F4D6D14" w14:textId="77777777" w:rsidR="00B3246F" w:rsidRDefault="00B3246F" w:rsidP="00B3246F"/>
    <w:p w14:paraId="185E7302" w14:textId="77777777" w:rsidR="0072786C" w:rsidRPr="002B6A3F" w:rsidRDefault="0072786C" w:rsidP="0072786C">
      <w:pPr>
        <w:jc w:val="center"/>
      </w:pPr>
      <w:r w:rsidRPr="002B6A3F">
        <w:br w:type="page"/>
      </w:r>
    </w:p>
    <w:p w14:paraId="7A6EC5ED" w14:textId="77777777" w:rsidR="00E5149D" w:rsidRPr="002B6A3F" w:rsidRDefault="00E5149D" w:rsidP="008B646B">
      <w:pPr>
        <w:pStyle w:val="HEADINGRIGHT"/>
      </w:pPr>
      <w:r w:rsidRPr="002B6A3F">
        <w:lastRenderedPageBreak/>
        <w:t>fo-1</w:t>
      </w:r>
    </w:p>
    <w:p w14:paraId="06AC09C4" w14:textId="77777777" w:rsidR="00E5149D" w:rsidRPr="002B6A3F" w:rsidRDefault="00EE1E78" w:rsidP="008B646B">
      <w:pPr>
        <w:pStyle w:val="HEADINGRIGHT"/>
      </w:pPr>
      <w:r w:rsidRPr="002B6A3F">
        <w:t xml:space="preserve">July </w:t>
      </w:r>
      <w:r w:rsidR="002B6A3F" w:rsidRPr="002B6A3F">
        <w:t>2009</w:t>
      </w:r>
    </w:p>
    <w:p w14:paraId="10FF50A4" w14:textId="77777777" w:rsidR="00E5149D" w:rsidRPr="002B6A3F" w:rsidRDefault="00E5149D" w:rsidP="00155569">
      <w:pPr>
        <w:pStyle w:val="HEADINGRIGHT"/>
      </w:pPr>
    </w:p>
    <w:p w14:paraId="2DC54C0A" w14:textId="77777777" w:rsidR="00E5149D" w:rsidRPr="002B6A3F" w:rsidRDefault="00E5149D">
      <w:pPr>
        <w:tabs>
          <w:tab w:val="left" w:pos="3360"/>
          <w:tab w:val="left" w:pos="5040"/>
          <w:tab w:val="left" w:pos="7680"/>
        </w:tabs>
      </w:pPr>
    </w:p>
    <w:p w14:paraId="0502F8C6" w14:textId="77777777" w:rsidR="00E5149D" w:rsidRPr="002B6A3F" w:rsidRDefault="00E5149D">
      <w:pPr>
        <w:tabs>
          <w:tab w:val="left" w:pos="3360"/>
          <w:tab w:val="left" w:pos="5040"/>
          <w:tab w:val="left" w:pos="7680"/>
        </w:tabs>
        <w:jc w:val="center"/>
      </w:pPr>
      <w:r w:rsidRPr="002B6A3F">
        <w:t>fo - Bracket, Transformer Secondary, Insulated</w:t>
      </w:r>
    </w:p>
    <w:p w14:paraId="5E0E6EF0" w14:textId="77777777" w:rsidR="00E5149D" w:rsidRPr="002B6A3F" w:rsidRDefault="00E5149D">
      <w:pPr>
        <w:tabs>
          <w:tab w:val="left" w:pos="3360"/>
          <w:tab w:val="left" w:pos="5040"/>
          <w:tab w:val="left" w:pos="7680"/>
        </w:tabs>
      </w:pPr>
    </w:p>
    <w:p w14:paraId="6AC2D111" w14:textId="77777777" w:rsidR="00E5149D" w:rsidRPr="002B6A3F" w:rsidRDefault="00E5149D">
      <w:pPr>
        <w:tabs>
          <w:tab w:val="left" w:pos="3360"/>
          <w:tab w:val="left" w:pos="5040"/>
          <w:tab w:val="left" w:pos="7680"/>
        </w:tabs>
      </w:pPr>
    </w:p>
    <w:tbl>
      <w:tblPr>
        <w:tblW w:w="5000" w:type="pct"/>
        <w:tblLook w:val="0000" w:firstRow="0" w:lastRow="0" w:firstColumn="0" w:lastColumn="0" w:noHBand="0" w:noVBand="0"/>
      </w:tblPr>
      <w:tblGrid>
        <w:gridCol w:w="2977"/>
        <w:gridCol w:w="2977"/>
        <w:gridCol w:w="2707"/>
        <w:gridCol w:w="2139"/>
      </w:tblGrid>
      <w:tr w:rsidR="00E5149D" w:rsidRPr="002B6A3F" w14:paraId="31205FF3" w14:textId="77777777" w:rsidTr="00C933FC">
        <w:tc>
          <w:tcPr>
            <w:tcW w:w="1378" w:type="pct"/>
          </w:tcPr>
          <w:p w14:paraId="4EDB57E2" w14:textId="77777777" w:rsidR="00E5149D" w:rsidRPr="002B6A3F" w:rsidRDefault="00E5149D"/>
        </w:tc>
        <w:tc>
          <w:tcPr>
            <w:tcW w:w="1378" w:type="pct"/>
          </w:tcPr>
          <w:p w14:paraId="4FC769B8" w14:textId="77777777" w:rsidR="00E5149D" w:rsidRPr="002B6A3F" w:rsidRDefault="00E5149D">
            <w:pPr>
              <w:jc w:val="center"/>
            </w:pPr>
          </w:p>
        </w:tc>
        <w:tc>
          <w:tcPr>
            <w:tcW w:w="1253" w:type="pct"/>
          </w:tcPr>
          <w:p w14:paraId="302F91E9" w14:textId="77777777" w:rsidR="00E5149D" w:rsidRPr="002B6A3F" w:rsidRDefault="00E5149D">
            <w:pPr>
              <w:jc w:val="center"/>
            </w:pPr>
            <w:r w:rsidRPr="002B6A3F">
              <w:t>Bracket With</w:t>
            </w:r>
          </w:p>
        </w:tc>
        <w:tc>
          <w:tcPr>
            <w:tcW w:w="990" w:type="pct"/>
          </w:tcPr>
          <w:p w14:paraId="2BFD57DC" w14:textId="77777777" w:rsidR="00E5149D" w:rsidRPr="002B6A3F" w:rsidRDefault="00E5149D">
            <w:pPr>
              <w:jc w:val="center"/>
            </w:pPr>
            <w:r w:rsidRPr="002B6A3F">
              <w:t>Bracket With</w:t>
            </w:r>
          </w:p>
        </w:tc>
      </w:tr>
      <w:tr w:rsidR="00E5149D" w:rsidRPr="002B6A3F" w14:paraId="3B7B2888" w14:textId="77777777" w:rsidTr="00C933FC">
        <w:tc>
          <w:tcPr>
            <w:tcW w:w="1378" w:type="pct"/>
          </w:tcPr>
          <w:p w14:paraId="420DBCA0" w14:textId="77777777" w:rsidR="00E5149D" w:rsidRPr="002B6A3F" w:rsidRDefault="00E5149D">
            <w:r w:rsidRPr="002B6A3F">
              <w:t>Manufacturer</w:t>
            </w:r>
          </w:p>
        </w:tc>
        <w:tc>
          <w:tcPr>
            <w:tcW w:w="1378" w:type="pct"/>
          </w:tcPr>
          <w:p w14:paraId="240A2DAE" w14:textId="77777777" w:rsidR="00E5149D" w:rsidRPr="002B6A3F" w:rsidRDefault="00E5149D">
            <w:pPr>
              <w:jc w:val="center"/>
            </w:pPr>
            <w:r w:rsidRPr="002B6A3F">
              <w:t>Bracket Without</w:t>
            </w:r>
          </w:p>
        </w:tc>
        <w:tc>
          <w:tcPr>
            <w:tcW w:w="1253" w:type="pct"/>
          </w:tcPr>
          <w:p w14:paraId="358720BD" w14:textId="77777777" w:rsidR="00E5149D" w:rsidRPr="002B6A3F" w:rsidRDefault="00E5149D">
            <w:pPr>
              <w:jc w:val="center"/>
            </w:pPr>
            <w:r w:rsidRPr="002B6A3F">
              <w:t>2-1/4" Diameter</w:t>
            </w:r>
          </w:p>
        </w:tc>
        <w:tc>
          <w:tcPr>
            <w:tcW w:w="990" w:type="pct"/>
          </w:tcPr>
          <w:p w14:paraId="1BFFB2CD" w14:textId="77777777" w:rsidR="00E5149D" w:rsidRPr="002B6A3F" w:rsidRDefault="00E5149D">
            <w:pPr>
              <w:jc w:val="center"/>
            </w:pPr>
            <w:r w:rsidRPr="002B6A3F">
              <w:t>3-1/8" Diameter</w:t>
            </w:r>
          </w:p>
        </w:tc>
      </w:tr>
      <w:tr w:rsidR="00E5149D" w:rsidRPr="002B6A3F" w14:paraId="01EEF5A9" w14:textId="77777777" w:rsidTr="00C933FC">
        <w:tc>
          <w:tcPr>
            <w:tcW w:w="1378" w:type="pct"/>
          </w:tcPr>
          <w:p w14:paraId="7ECEBCDF" w14:textId="77777777" w:rsidR="00E5149D" w:rsidRPr="002B6A3F" w:rsidRDefault="00E5149D">
            <w:pPr>
              <w:pBdr>
                <w:bottom w:val="single" w:sz="6" w:space="1" w:color="auto"/>
              </w:pBdr>
            </w:pPr>
            <w:r w:rsidRPr="002B6A3F">
              <w:t>Insulator</w:t>
            </w:r>
          </w:p>
        </w:tc>
        <w:tc>
          <w:tcPr>
            <w:tcW w:w="1378" w:type="pct"/>
          </w:tcPr>
          <w:p w14:paraId="5C30C48D" w14:textId="77777777" w:rsidR="00E5149D" w:rsidRPr="002B6A3F" w:rsidRDefault="00E5149D">
            <w:pPr>
              <w:pBdr>
                <w:bottom w:val="single" w:sz="6" w:space="1" w:color="auto"/>
              </w:pBdr>
              <w:jc w:val="center"/>
            </w:pPr>
            <w:r w:rsidRPr="002B6A3F">
              <w:t>Insulator</w:t>
            </w:r>
          </w:p>
        </w:tc>
        <w:tc>
          <w:tcPr>
            <w:tcW w:w="1253" w:type="pct"/>
          </w:tcPr>
          <w:p w14:paraId="55F133B5" w14:textId="77777777" w:rsidR="00E5149D" w:rsidRPr="002B6A3F" w:rsidRDefault="00E5149D">
            <w:pPr>
              <w:pBdr>
                <w:bottom w:val="single" w:sz="6" w:space="1" w:color="auto"/>
              </w:pBdr>
              <w:jc w:val="center"/>
            </w:pPr>
            <w:r w:rsidRPr="002B6A3F">
              <w:t>Spool Insulator</w:t>
            </w:r>
          </w:p>
        </w:tc>
        <w:tc>
          <w:tcPr>
            <w:tcW w:w="990" w:type="pct"/>
          </w:tcPr>
          <w:p w14:paraId="21598278" w14:textId="77777777" w:rsidR="00E5149D" w:rsidRPr="002B6A3F" w:rsidRDefault="00E5149D">
            <w:pPr>
              <w:pBdr>
                <w:bottom w:val="single" w:sz="6" w:space="1" w:color="auto"/>
              </w:pBdr>
              <w:jc w:val="center"/>
            </w:pPr>
            <w:r w:rsidRPr="002B6A3F">
              <w:t>Spool</w:t>
            </w:r>
          </w:p>
        </w:tc>
      </w:tr>
      <w:tr w:rsidR="00E5149D" w:rsidRPr="002B6A3F" w14:paraId="587BD762" w14:textId="77777777" w:rsidTr="00C933FC">
        <w:tc>
          <w:tcPr>
            <w:tcW w:w="1378" w:type="pct"/>
          </w:tcPr>
          <w:p w14:paraId="4753137C" w14:textId="77777777" w:rsidR="00E5149D" w:rsidRPr="002B6A3F" w:rsidRDefault="00E5149D"/>
        </w:tc>
        <w:tc>
          <w:tcPr>
            <w:tcW w:w="1378" w:type="pct"/>
          </w:tcPr>
          <w:p w14:paraId="591F53A4" w14:textId="77777777" w:rsidR="00E5149D" w:rsidRPr="002B6A3F" w:rsidRDefault="00E5149D">
            <w:pPr>
              <w:jc w:val="center"/>
            </w:pPr>
          </w:p>
        </w:tc>
        <w:tc>
          <w:tcPr>
            <w:tcW w:w="1253" w:type="pct"/>
          </w:tcPr>
          <w:p w14:paraId="21D89206" w14:textId="77777777" w:rsidR="00E5149D" w:rsidRPr="002B6A3F" w:rsidRDefault="00E5149D">
            <w:pPr>
              <w:jc w:val="center"/>
            </w:pPr>
          </w:p>
        </w:tc>
        <w:tc>
          <w:tcPr>
            <w:tcW w:w="990" w:type="pct"/>
          </w:tcPr>
          <w:p w14:paraId="0C66A2AF" w14:textId="77777777" w:rsidR="00E5149D" w:rsidRPr="002B6A3F" w:rsidRDefault="00E5149D">
            <w:pPr>
              <w:jc w:val="center"/>
            </w:pPr>
          </w:p>
        </w:tc>
      </w:tr>
      <w:tr w:rsidR="00E5149D" w:rsidRPr="002B6A3F" w14:paraId="6D0BC1A4" w14:textId="77777777" w:rsidTr="00C933FC">
        <w:tc>
          <w:tcPr>
            <w:tcW w:w="1378" w:type="pct"/>
          </w:tcPr>
          <w:p w14:paraId="2202B334" w14:textId="77777777" w:rsidR="00E5149D" w:rsidRPr="002B6A3F" w:rsidRDefault="00E5149D">
            <w:r w:rsidRPr="002B6A3F">
              <w:t>Hubbell (Chance)</w:t>
            </w:r>
          </w:p>
        </w:tc>
        <w:tc>
          <w:tcPr>
            <w:tcW w:w="1378" w:type="pct"/>
          </w:tcPr>
          <w:p w14:paraId="5CA19B3E" w14:textId="77777777" w:rsidR="00E5149D" w:rsidRPr="002B6A3F" w:rsidRDefault="00E5149D">
            <w:pPr>
              <w:jc w:val="center"/>
            </w:pPr>
            <w:r w:rsidRPr="002B6A3F">
              <w:t>-</w:t>
            </w:r>
          </w:p>
        </w:tc>
        <w:tc>
          <w:tcPr>
            <w:tcW w:w="1253" w:type="pct"/>
          </w:tcPr>
          <w:p w14:paraId="3ECD930F" w14:textId="77777777" w:rsidR="00E5149D" w:rsidRPr="002B6A3F" w:rsidRDefault="00E5149D">
            <w:pPr>
              <w:jc w:val="center"/>
            </w:pPr>
            <w:r w:rsidRPr="002B6A3F">
              <w:t>9113S</w:t>
            </w:r>
          </w:p>
        </w:tc>
        <w:tc>
          <w:tcPr>
            <w:tcW w:w="990" w:type="pct"/>
          </w:tcPr>
          <w:p w14:paraId="6F8F71C0" w14:textId="77777777" w:rsidR="00E5149D" w:rsidRPr="002B6A3F" w:rsidRDefault="00E5149D">
            <w:pPr>
              <w:jc w:val="center"/>
            </w:pPr>
            <w:r w:rsidRPr="002B6A3F">
              <w:t>9114S</w:t>
            </w:r>
          </w:p>
        </w:tc>
      </w:tr>
      <w:tr w:rsidR="00E5149D" w:rsidRPr="002B6A3F" w14:paraId="735DCB99" w14:textId="77777777" w:rsidTr="00C933FC">
        <w:tc>
          <w:tcPr>
            <w:tcW w:w="1378" w:type="pct"/>
          </w:tcPr>
          <w:p w14:paraId="7710AA2F" w14:textId="77777777" w:rsidR="00E5149D" w:rsidRPr="002B6A3F" w:rsidRDefault="00E5149D">
            <w:r w:rsidRPr="002B6A3F">
              <w:t>Joslyn</w:t>
            </w:r>
          </w:p>
        </w:tc>
        <w:tc>
          <w:tcPr>
            <w:tcW w:w="1378" w:type="pct"/>
          </w:tcPr>
          <w:p w14:paraId="555DC5C8" w14:textId="77777777" w:rsidR="00E5149D" w:rsidRPr="002B6A3F" w:rsidRDefault="00E5149D">
            <w:pPr>
              <w:jc w:val="center"/>
            </w:pPr>
            <w:r w:rsidRPr="002B6A3F">
              <w:t>-</w:t>
            </w:r>
          </w:p>
        </w:tc>
        <w:tc>
          <w:tcPr>
            <w:tcW w:w="1253" w:type="pct"/>
          </w:tcPr>
          <w:p w14:paraId="09797B7A" w14:textId="77777777" w:rsidR="00E5149D" w:rsidRPr="002B6A3F" w:rsidRDefault="00E5149D">
            <w:pPr>
              <w:jc w:val="center"/>
            </w:pPr>
            <w:r w:rsidRPr="002B6A3F">
              <w:t>J6765-A</w:t>
            </w:r>
          </w:p>
        </w:tc>
        <w:tc>
          <w:tcPr>
            <w:tcW w:w="990" w:type="pct"/>
          </w:tcPr>
          <w:p w14:paraId="1482A76D" w14:textId="77777777" w:rsidR="00E5149D" w:rsidRPr="002B6A3F" w:rsidRDefault="00E5149D">
            <w:pPr>
              <w:jc w:val="center"/>
            </w:pPr>
            <w:r w:rsidRPr="002B6A3F">
              <w:t>J6765</w:t>
            </w:r>
          </w:p>
        </w:tc>
      </w:tr>
      <w:tr w:rsidR="00E5149D" w:rsidRPr="002B6A3F" w14:paraId="6EF8191B" w14:textId="77777777" w:rsidTr="00C933FC">
        <w:tc>
          <w:tcPr>
            <w:tcW w:w="1378" w:type="pct"/>
          </w:tcPr>
          <w:p w14:paraId="7058A5F7" w14:textId="77777777" w:rsidR="00E5149D" w:rsidRPr="002B6A3F" w:rsidRDefault="00415F42">
            <w:r w:rsidRPr="002B6A3F">
              <w:t>MacL</w:t>
            </w:r>
            <w:r w:rsidR="00E5149D" w:rsidRPr="002B6A3F">
              <w:t>ean (Continental)</w:t>
            </w:r>
          </w:p>
        </w:tc>
        <w:tc>
          <w:tcPr>
            <w:tcW w:w="1378" w:type="pct"/>
          </w:tcPr>
          <w:p w14:paraId="13E3D877" w14:textId="77777777" w:rsidR="00E5149D" w:rsidRPr="002B6A3F" w:rsidRDefault="00E5149D">
            <w:pPr>
              <w:jc w:val="center"/>
            </w:pPr>
            <w:r w:rsidRPr="002B6A3F">
              <w:t>U865</w:t>
            </w:r>
          </w:p>
        </w:tc>
        <w:tc>
          <w:tcPr>
            <w:tcW w:w="1253" w:type="pct"/>
          </w:tcPr>
          <w:p w14:paraId="26F3F7B7" w14:textId="77777777" w:rsidR="00E5149D" w:rsidRPr="002B6A3F" w:rsidRDefault="00E5149D">
            <w:pPr>
              <w:jc w:val="center"/>
            </w:pPr>
            <w:r w:rsidRPr="002B6A3F">
              <w:t>U865/208</w:t>
            </w:r>
          </w:p>
        </w:tc>
        <w:tc>
          <w:tcPr>
            <w:tcW w:w="990" w:type="pct"/>
          </w:tcPr>
          <w:p w14:paraId="787300F1" w14:textId="77777777" w:rsidR="00E5149D" w:rsidRPr="002B6A3F" w:rsidRDefault="00E5149D">
            <w:pPr>
              <w:jc w:val="center"/>
            </w:pPr>
            <w:r w:rsidRPr="002B6A3F">
              <w:t>U865/205</w:t>
            </w:r>
          </w:p>
        </w:tc>
      </w:tr>
    </w:tbl>
    <w:p w14:paraId="3EE80EE1" w14:textId="77777777" w:rsidR="00E5149D" w:rsidRPr="002B6A3F" w:rsidRDefault="00E5149D">
      <w:pPr>
        <w:tabs>
          <w:tab w:val="left" w:pos="2640"/>
          <w:tab w:val="left" w:pos="5280"/>
          <w:tab w:val="left" w:pos="7680"/>
        </w:tabs>
      </w:pPr>
    </w:p>
    <w:p w14:paraId="678FA122" w14:textId="77777777" w:rsidR="00E5149D" w:rsidRPr="002B6A3F" w:rsidRDefault="00E5149D">
      <w:pPr>
        <w:tabs>
          <w:tab w:val="left" w:pos="2640"/>
          <w:tab w:val="left" w:pos="5280"/>
          <w:tab w:val="left" w:pos="7680"/>
        </w:tabs>
      </w:pPr>
    </w:p>
    <w:p w14:paraId="0C257590" w14:textId="77777777" w:rsidR="00E5149D" w:rsidRPr="002B6A3F" w:rsidRDefault="00E5149D">
      <w:pPr>
        <w:tabs>
          <w:tab w:val="left" w:pos="2640"/>
          <w:tab w:val="left" w:pos="5280"/>
          <w:tab w:val="left" w:pos="7680"/>
        </w:tabs>
        <w:jc w:val="center"/>
      </w:pPr>
    </w:p>
    <w:p w14:paraId="141BD17C" w14:textId="77777777" w:rsidR="00E5149D" w:rsidRPr="002B6A3F" w:rsidRDefault="00E5149D" w:rsidP="00155569">
      <w:pPr>
        <w:pStyle w:val="HEADINGLEFT"/>
      </w:pPr>
      <w:r w:rsidRPr="002B6A3F">
        <w:br w:type="page"/>
      </w:r>
    </w:p>
    <w:p w14:paraId="0A40300E" w14:textId="77777777" w:rsidR="00E5149D" w:rsidRPr="002B6A3F" w:rsidRDefault="00E5149D" w:rsidP="008B646B">
      <w:pPr>
        <w:pStyle w:val="HEADINGLEFT"/>
      </w:pPr>
      <w:r w:rsidRPr="002B6A3F">
        <w:lastRenderedPageBreak/>
        <w:t>fp-1</w:t>
      </w:r>
    </w:p>
    <w:p w14:paraId="5B8050CA" w14:textId="77777777" w:rsidR="00E5149D" w:rsidRPr="002B6A3F" w:rsidRDefault="00EE1E78" w:rsidP="008B646B">
      <w:pPr>
        <w:pStyle w:val="HEADINGLEFT"/>
      </w:pPr>
      <w:r w:rsidRPr="002B6A3F">
        <w:t xml:space="preserve">July </w:t>
      </w:r>
      <w:r w:rsidR="002B6A3F" w:rsidRPr="002B6A3F">
        <w:t>2009</w:t>
      </w:r>
    </w:p>
    <w:p w14:paraId="64A84F10" w14:textId="77777777" w:rsidR="00E5149D" w:rsidRPr="002B6A3F" w:rsidRDefault="00E5149D" w:rsidP="001A65A6">
      <w:pPr>
        <w:pStyle w:val="HEADINGRIGHT"/>
      </w:pPr>
    </w:p>
    <w:p w14:paraId="27EE186B" w14:textId="77777777" w:rsidR="00E5149D" w:rsidRPr="002B6A3F" w:rsidRDefault="00E5149D" w:rsidP="001A65A6">
      <w:pPr>
        <w:pStyle w:val="HEADINGRIGHT"/>
      </w:pPr>
    </w:p>
    <w:p w14:paraId="742B8128" w14:textId="77777777" w:rsidR="00E5149D" w:rsidRPr="002B6A3F" w:rsidRDefault="00E5149D">
      <w:pPr>
        <w:tabs>
          <w:tab w:val="left" w:pos="2640"/>
          <w:tab w:val="left" w:pos="5280"/>
          <w:tab w:val="left" w:pos="7680"/>
        </w:tabs>
        <w:jc w:val="center"/>
      </w:pPr>
      <w:r w:rsidRPr="002B6A3F">
        <w:t>fp - Oval Eye Ball</w:t>
      </w:r>
    </w:p>
    <w:p w14:paraId="4406D5E4" w14:textId="77777777" w:rsidR="00E5149D" w:rsidRPr="002B6A3F" w:rsidRDefault="00E5149D">
      <w:pPr>
        <w:tabs>
          <w:tab w:val="left" w:pos="2640"/>
          <w:tab w:val="left" w:pos="5280"/>
          <w:tab w:val="left" w:pos="7680"/>
        </w:tabs>
        <w:jc w:val="center"/>
      </w:pPr>
      <w:r w:rsidRPr="002B6A3F">
        <w:t>(30,000 lbs; to be used with 52-3 and 52-5 insulators)</w:t>
      </w:r>
    </w:p>
    <w:p w14:paraId="55485721" w14:textId="77777777" w:rsidR="00E5149D" w:rsidRPr="002B6A3F" w:rsidRDefault="00E5149D">
      <w:pPr>
        <w:tabs>
          <w:tab w:val="left" w:pos="2640"/>
          <w:tab w:val="left" w:pos="5280"/>
          <w:tab w:val="left" w:pos="7680"/>
        </w:tabs>
      </w:pPr>
    </w:p>
    <w:p w14:paraId="53437BE2" w14:textId="77777777" w:rsidR="00E5149D" w:rsidRPr="002B6A3F" w:rsidRDefault="00E5149D">
      <w:pPr>
        <w:tabs>
          <w:tab w:val="left" w:pos="2640"/>
          <w:tab w:val="left" w:pos="5280"/>
          <w:tab w:val="left" w:pos="7680"/>
        </w:tabs>
      </w:pPr>
    </w:p>
    <w:tbl>
      <w:tblPr>
        <w:tblW w:w="0" w:type="auto"/>
        <w:jc w:val="center"/>
        <w:tblLayout w:type="fixed"/>
        <w:tblLook w:val="0000" w:firstRow="0" w:lastRow="0" w:firstColumn="0" w:lastColumn="0" w:noHBand="0" w:noVBand="0"/>
      </w:tblPr>
      <w:tblGrid>
        <w:gridCol w:w="2640"/>
        <w:gridCol w:w="2640"/>
      </w:tblGrid>
      <w:tr w:rsidR="00E5149D" w:rsidRPr="002B6A3F" w14:paraId="6E53E6B7" w14:textId="77777777">
        <w:trPr>
          <w:jc w:val="center"/>
        </w:trPr>
        <w:tc>
          <w:tcPr>
            <w:tcW w:w="2640" w:type="dxa"/>
          </w:tcPr>
          <w:p w14:paraId="5EF46058" w14:textId="77777777" w:rsidR="00E5149D" w:rsidRPr="002B6A3F" w:rsidRDefault="00E5149D">
            <w:pPr>
              <w:pBdr>
                <w:bottom w:val="single" w:sz="6" w:space="1" w:color="auto"/>
              </w:pBdr>
            </w:pPr>
            <w:r w:rsidRPr="002B6A3F">
              <w:t>Manufacturer</w:t>
            </w:r>
          </w:p>
        </w:tc>
        <w:tc>
          <w:tcPr>
            <w:tcW w:w="2640" w:type="dxa"/>
          </w:tcPr>
          <w:p w14:paraId="6021089A" w14:textId="77777777" w:rsidR="00E5149D" w:rsidRPr="002B6A3F" w:rsidRDefault="00E5149D">
            <w:pPr>
              <w:pBdr>
                <w:bottom w:val="single" w:sz="6" w:space="1" w:color="auto"/>
              </w:pBdr>
              <w:jc w:val="center"/>
            </w:pPr>
            <w:r w:rsidRPr="002B6A3F">
              <w:t>No.</w:t>
            </w:r>
          </w:p>
        </w:tc>
      </w:tr>
      <w:tr w:rsidR="00E5149D" w:rsidRPr="002B6A3F" w14:paraId="06DF3E5B" w14:textId="77777777">
        <w:trPr>
          <w:jc w:val="center"/>
        </w:trPr>
        <w:tc>
          <w:tcPr>
            <w:tcW w:w="2640" w:type="dxa"/>
          </w:tcPr>
          <w:p w14:paraId="23C6F477" w14:textId="77777777" w:rsidR="00E5149D" w:rsidRPr="002B6A3F" w:rsidRDefault="00E5149D"/>
        </w:tc>
        <w:tc>
          <w:tcPr>
            <w:tcW w:w="2640" w:type="dxa"/>
          </w:tcPr>
          <w:p w14:paraId="229D47FB" w14:textId="77777777" w:rsidR="00E5149D" w:rsidRPr="002B6A3F" w:rsidRDefault="00E5149D">
            <w:pPr>
              <w:jc w:val="center"/>
            </w:pPr>
          </w:p>
        </w:tc>
      </w:tr>
    </w:tbl>
    <w:p w14:paraId="3D67D830" w14:textId="77777777" w:rsidR="00E5149D" w:rsidRPr="002B6A3F" w:rsidRDefault="00E5149D">
      <w:pPr>
        <w:tabs>
          <w:tab w:val="left" w:pos="2640"/>
          <w:tab w:val="left" w:pos="5280"/>
          <w:tab w:val="left" w:pos="7680"/>
        </w:tabs>
        <w:jc w:val="center"/>
      </w:pPr>
      <w:r w:rsidRPr="002B6A3F">
        <w:t>(No accepted items at this time)</w:t>
      </w:r>
    </w:p>
    <w:p w14:paraId="53DD8CF1" w14:textId="77777777" w:rsidR="00E5149D" w:rsidRPr="002B6A3F" w:rsidRDefault="00E5149D">
      <w:pPr>
        <w:tabs>
          <w:tab w:val="left" w:pos="2640"/>
          <w:tab w:val="left" w:pos="5280"/>
          <w:tab w:val="left" w:pos="7680"/>
        </w:tabs>
      </w:pPr>
    </w:p>
    <w:p w14:paraId="7574DBC7" w14:textId="77777777" w:rsidR="00E5149D" w:rsidRPr="002B6A3F" w:rsidRDefault="00E5149D">
      <w:pPr>
        <w:tabs>
          <w:tab w:val="left" w:pos="2640"/>
          <w:tab w:val="left" w:pos="5280"/>
          <w:tab w:val="left" w:pos="7680"/>
        </w:tabs>
      </w:pPr>
    </w:p>
    <w:p w14:paraId="1F206685" w14:textId="77777777" w:rsidR="00E5149D" w:rsidRPr="002B6A3F" w:rsidRDefault="00E5149D">
      <w:pPr>
        <w:tabs>
          <w:tab w:val="left" w:pos="2640"/>
          <w:tab w:val="left" w:pos="5280"/>
          <w:tab w:val="left" w:pos="7680"/>
        </w:tabs>
        <w:jc w:val="center"/>
      </w:pPr>
    </w:p>
    <w:p w14:paraId="3909AE4B" w14:textId="77777777" w:rsidR="00E5149D" w:rsidRPr="002B6A3F" w:rsidRDefault="00E5149D" w:rsidP="008B646B">
      <w:pPr>
        <w:pStyle w:val="HEADINGRIGHT"/>
      </w:pPr>
      <w:r w:rsidRPr="002B6A3F">
        <w:br w:type="page"/>
      </w:r>
      <w:r w:rsidRPr="002B6A3F">
        <w:lastRenderedPageBreak/>
        <w:t>Conditional List</w:t>
      </w:r>
    </w:p>
    <w:p w14:paraId="43705301" w14:textId="77777777" w:rsidR="00E5149D" w:rsidRPr="002B6A3F" w:rsidRDefault="00E5149D" w:rsidP="008B646B">
      <w:pPr>
        <w:pStyle w:val="HEADINGRIGHT"/>
      </w:pPr>
      <w:r w:rsidRPr="002B6A3F">
        <w:t>fq(1)</w:t>
      </w:r>
    </w:p>
    <w:p w14:paraId="472D2C72" w14:textId="77777777" w:rsidR="00E5149D" w:rsidRPr="002B6A3F" w:rsidRDefault="00EE1E78" w:rsidP="008B646B">
      <w:pPr>
        <w:pStyle w:val="HEADINGRIGHT"/>
      </w:pPr>
      <w:r w:rsidRPr="002B6A3F">
        <w:t xml:space="preserve">July </w:t>
      </w:r>
      <w:r w:rsidR="002B6A3F" w:rsidRPr="002B6A3F">
        <w:t>2009</w:t>
      </w:r>
    </w:p>
    <w:p w14:paraId="2B0EFE83" w14:textId="77777777" w:rsidR="00E5149D" w:rsidRPr="002B6A3F" w:rsidRDefault="00E5149D" w:rsidP="00155569">
      <w:pPr>
        <w:pStyle w:val="HEADINGRIGHT"/>
      </w:pPr>
    </w:p>
    <w:p w14:paraId="7946AD0C" w14:textId="77777777" w:rsidR="00E5149D" w:rsidRPr="002B6A3F" w:rsidRDefault="00E5149D">
      <w:pPr>
        <w:tabs>
          <w:tab w:val="left" w:pos="2640"/>
          <w:tab w:val="left" w:pos="5280"/>
          <w:tab w:val="left" w:pos="7680"/>
        </w:tabs>
      </w:pPr>
    </w:p>
    <w:p w14:paraId="27698DD0" w14:textId="77777777" w:rsidR="00E5149D" w:rsidRPr="002B6A3F" w:rsidRDefault="00E5149D">
      <w:pPr>
        <w:tabs>
          <w:tab w:val="left" w:pos="2640"/>
          <w:tab w:val="left" w:pos="5280"/>
          <w:tab w:val="left" w:pos="7680"/>
        </w:tabs>
        <w:jc w:val="center"/>
      </w:pPr>
      <w:r w:rsidRPr="002B6A3F">
        <w:t>fq - Laminated Upswept Arms</w:t>
      </w:r>
    </w:p>
    <w:p w14:paraId="17722022" w14:textId="77777777" w:rsidR="00E5149D" w:rsidRPr="002B6A3F" w:rsidRDefault="00E5149D">
      <w:pPr>
        <w:tabs>
          <w:tab w:val="left" w:pos="2640"/>
          <w:tab w:val="left" w:pos="5280"/>
          <w:tab w:val="left" w:pos="7680"/>
        </w:tabs>
      </w:pPr>
    </w:p>
    <w:p w14:paraId="10477B57" w14:textId="77777777" w:rsidR="00E5149D" w:rsidRPr="002B6A3F" w:rsidRDefault="00E5149D">
      <w:pPr>
        <w:tabs>
          <w:tab w:val="left" w:pos="2640"/>
          <w:tab w:val="left" w:pos="5280"/>
          <w:tab w:val="left" w:pos="7680"/>
        </w:tabs>
        <w:jc w:val="center"/>
        <w:outlineLvl w:val="0"/>
      </w:pPr>
      <w:r w:rsidRPr="002B6A3F">
        <w:t>Applicable Specification:  RUS Specification DT-5B</w:t>
      </w:r>
    </w:p>
    <w:p w14:paraId="21537AEB" w14:textId="77777777" w:rsidR="00E5149D" w:rsidRPr="002B6A3F" w:rsidRDefault="00E5149D">
      <w:pPr>
        <w:tabs>
          <w:tab w:val="left" w:pos="2640"/>
          <w:tab w:val="left" w:pos="5280"/>
          <w:tab w:val="left" w:pos="7680"/>
        </w:tabs>
        <w:jc w:val="center"/>
      </w:pPr>
      <w:r w:rsidRPr="002B6A3F">
        <w:t>Applicable Drawing:  RUS Drawing TUS-1</w:t>
      </w:r>
    </w:p>
    <w:p w14:paraId="1A9F59B2" w14:textId="77777777" w:rsidR="00E5149D" w:rsidRPr="002B6A3F" w:rsidRDefault="00E5149D">
      <w:pPr>
        <w:tabs>
          <w:tab w:val="left" w:pos="2640"/>
          <w:tab w:val="left" w:pos="5280"/>
          <w:tab w:val="left" w:pos="7680"/>
        </w:tabs>
      </w:pPr>
    </w:p>
    <w:p w14:paraId="6E40D0B6" w14:textId="77777777" w:rsidR="00E5149D" w:rsidRPr="002B6A3F" w:rsidRDefault="00E5149D">
      <w:pPr>
        <w:tabs>
          <w:tab w:val="left" w:pos="2640"/>
          <w:tab w:val="left" w:pos="5280"/>
          <w:tab w:val="left" w:pos="7680"/>
        </w:tabs>
      </w:pPr>
    </w:p>
    <w:tbl>
      <w:tblPr>
        <w:tblW w:w="0" w:type="auto"/>
        <w:jc w:val="center"/>
        <w:tblLayout w:type="fixed"/>
        <w:tblLook w:val="0000" w:firstRow="0" w:lastRow="0" w:firstColumn="0" w:lastColumn="0" w:noHBand="0" w:noVBand="0"/>
      </w:tblPr>
      <w:tblGrid>
        <w:gridCol w:w="4680"/>
        <w:gridCol w:w="4680"/>
      </w:tblGrid>
      <w:tr w:rsidR="00E5149D" w:rsidRPr="002B6A3F" w14:paraId="4559EFAA" w14:textId="77777777">
        <w:trPr>
          <w:jc w:val="center"/>
        </w:trPr>
        <w:tc>
          <w:tcPr>
            <w:tcW w:w="4680" w:type="dxa"/>
          </w:tcPr>
          <w:p w14:paraId="4793C828" w14:textId="77777777" w:rsidR="00E5149D" w:rsidRPr="002B6A3F" w:rsidRDefault="00E5149D">
            <w:pPr>
              <w:pBdr>
                <w:bottom w:val="single" w:sz="6" w:space="1" w:color="auto"/>
              </w:pBdr>
              <w:ind w:left="342" w:hanging="342"/>
            </w:pPr>
            <w:r w:rsidRPr="002B6A3F">
              <w:t>Manufacturer</w:t>
            </w:r>
          </w:p>
        </w:tc>
        <w:tc>
          <w:tcPr>
            <w:tcW w:w="4680" w:type="dxa"/>
          </w:tcPr>
          <w:p w14:paraId="0B72920F" w14:textId="77777777" w:rsidR="00E5149D" w:rsidRPr="002B6A3F" w:rsidRDefault="00E5149D">
            <w:pPr>
              <w:pBdr>
                <w:bottom w:val="single" w:sz="6" w:space="1" w:color="auto"/>
              </w:pBdr>
              <w:ind w:left="342" w:hanging="342"/>
            </w:pPr>
            <w:r w:rsidRPr="002B6A3F">
              <w:t>Conditions</w:t>
            </w:r>
          </w:p>
        </w:tc>
      </w:tr>
      <w:tr w:rsidR="00E5149D" w:rsidRPr="002B6A3F" w14:paraId="4A1BE057" w14:textId="77777777">
        <w:trPr>
          <w:jc w:val="center"/>
        </w:trPr>
        <w:tc>
          <w:tcPr>
            <w:tcW w:w="4680" w:type="dxa"/>
          </w:tcPr>
          <w:p w14:paraId="264C18A9" w14:textId="77777777" w:rsidR="00E5149D" w:rsidRPr="002B6A3F" w:rsidRDefault="00E5149D">
            <w:pPr>
              <w:ind w:left="342" w:hanging="342"/>
            </w:pPr>
          </w:p>
        </w:tc>
        <w:tc>
          <w:tcPr>
            <w:tcW w:w="4680" w:type="dxa"/>
          </w:tcPr>
          <w:p w14:paraId="505AE54F" w14:textId="77777777" w:rsidR="00E5149D" w:rsidRPr="002B6A3F" w:rsidRDefault="00E5149D">
            <w:pPr>
              <w:ind w:left="342" w:hanging="342"/>
            </w:pPr>
          </w:p>
        </w:tc>
      </w:tr>
      <w:tr w:rsidR="00E5149D" w:rsidRPr="002B6A3F" w14:paraId="36D874F5" w14:textId="77777777">
        <w:trPr>
          <w:jc w:val="center"/>
        </w:trPr>
        <w:tc>
          <w:tcPr>
            <w:tcW w:w="4680" w:type="dxa"/>
          </w:tcPr>
          <w:p w14:paraId="2A7A3EE0" w14:textId="77777777" w:rsidR="00E5149D" w:rsidRPr="002B6A3F" w:rsidRDefault="00E5149D">
            <w:pPr>
              <w:ind w:left="342" w:hanging="342"/>
              <w:rPr>
                <w:u w:val="single"/>
              </w:rPr>
            </w:pPr>
            <w:r w:rsidRPr="002B6A3F">
              <w:rPr>
                <w:u w:val="single"/>
              </w:rPr>
              <w:t>Hughes Brothers</w:t>
            </w:r>
          </w:p>
          <w:p w14:paraId="2ECAE5FA" w14:textId="77777777" w:rsidR="00E5149D" w:rsidRPr="002B6A3F" w:rsidRDefault="00E5149D">
            <w:pPr>
              <w:ind w:left="342" w:hanging="342"/>
            </w:pPr>
            <w:r w:rsidRPr="002B6A3F">
              <w:t>Types:</w:t>
            </w:r>
            <w:r w:rsidRPr="002B6A3F">
              <w:br/>
              <w:t>C-4080A (5-1/8" width)</w:t>
            </w:r>
            <w:r w:rsidRPr="002B6A3F">
              <w:br/>
              <w:t>C-4080B (5-1/8" width)</w:t>
            </w:r>
            <w:r w:rsidRPr="002B6A3F">
              <w:br/>
              <w:t>C-4113A (3-1/8" width)</w:t>
            </w:r>
            <w:r w:rsidRPr="002B6A3F">
              <w:br/>
              <w:t>C-4113B (3-1/8" width)</w:t>
            </w:r>
          </w:p>
        </w:tc>
        <w:tc>
          <w:tcPr>
            <w:tcW w:w="4680" w:type="dxa"/>
          </w:tcPr>
          <w:p w14:paraId="38E5700D" w14:textId="77777777" w:rsidR="00E5149D" w:rsidRPr="002B6A3F" w:rsidRDefault="00E5149D">
            <w:pPr>
              <w:ind w:left="342" w:hanging="342"/>
            </w:pPr>
          </w:p>
          <w:p w14:paraId="55088075" w14:textId="77777777" w:rsidR="00E5149D" w:rsidRPr="002B6A3F" w:rsidRDefault="00E5149D">
            <w:pPr>
              <w:ind w:left="342" w:hanging="342"/>
            </w:pPr>
            <w:r w:rsidRPr="002B6A3F">
              <w:t>1. To obtain experience.</w:t>
            </w:r>
          </w:p>
          <w:p w14:paraId="4234EB42" w14:textId="77777777" w:rsidR="00E5149D" w:rsidRPr="002B6A3F" w:rsidRDefault="00E5149D">
            <w:pPr>
              <w:ind w:left="342" w:hanging="342"/>
            </w:pPr>
            <w:r w:rsidRPr="002B6A3F">
              <w:t>2. For use only in scenic and urban areas where right- of-way is limited.</w:t>
            </w:r>
          </w:p>
          <w:p w14:paraId="03322C41" w14:textId="77777777" w:rsidR="00E5149D" w:rsidRPr="002B6A3F" w:rsidRDefault="00E5149D">
            <w:pPr>
              <w:ind w:left="342" w:hanging="342"/>
            </w:pPr>
          </w:p>
        </w:tc>
      </w:tr>
      <w:tr w:rsidR="00E5149D" w:rsidRPr="002B6A3F" w14:paraId="5955B2A3" w14:textId="77777777">
        <w:trPr>
          <w:jc w:val="center"/>
        </w:trPr>
        <w:tc>
          <w:tcPr>
            <w:tcW w:w="4680" w:type="dxa"/>
          </w:tcPr>
          <w:p w14:paraId="290BAF74" w14:textId="77777777" w:rsidR="00E5149D" w:rsidRPr="002B6A3F" w:rsidRDefault="00E5149D">
            <w:pPr>
              <w:ind w:left="342" w:hanging="342"/>
            </w:pPr>
          </w:p>
        </w:tc>
        <w:tc>
          <w:tcPr>
            <w:tcW w:w="4680" w:type="dxa"/>
          </w:tcPr>
          <w:p w14:paraId="4056B475" w14:textId="77777777" w:rsidR="00E5149D" w:rsidRPr="002B6A3F" w:rsidRDefault="00E5149D">
            <w:pPr>
              <w:ind w:left="342" w:hanging="342"/>
            </w:pPr>
          </w:p>
        </w:tc>
      </w:tr>
    </w:tbl>
    <w:p w14:paraId="47B2F1A7" w14:textId="77777777" w:rsidR="00E5149D" w:rsidRPr="002B6A3F" w:rsidRDefault="00E5149D">
      <w:pPr>
        <w:tabs>
          <w:tab w:val="left" w:pos="2640"/>
          <w:tab w:val="left" w:pos="5280"/>
          <w:tab w:val="left" w:pos="7680"/>
        </w:tabs>
      </w:pPr>
    </w:p>
    <w:p w14:paraId="36ED76B9" w14:textId="77777777" w:rsidR="00E5149D" w:rsidRPr="002B6A3F" w:rsidRDefault="00E5149D">
      <w:pPr>
        <w:tabs>
          <w:tab w:val="left" w:pos="2640"/>
          <w:tab w:val="left" w:pos="5280"/>
          <w:tab w:val="left" w:pos="7680"/>
        </w:tabs>
      </w:pPr>
    </w:p>
    <w:p w14:paraId="4EF075FE" w14:textId="77777777" w:rsidR="00E5149D" w:rsidRPr="002B6A3F" w:rsidRDefault="00E5149D">
      <w:pPr>
        <w:tabs>
          <w:tab w:val="left" w:pos="2640"/>
          <w:tab w:val="left" w:pos="5280"/>
          <w:tab w:val="left" w:pos="7680"/>
        </w:tabs>
        <w:jc w:val="center"/>
      </w:pPr>
    </w:p>
    <w:p w14:paraId="79EB627E" w14:textId="77777777" w:rsidR="00192BD1" w:rsidRDefault="00E5149D" w:rsidP="008B646B">
      <w:pPr>
        <w:pStyle w:val="HEADINGLEFT"/>
      </w:pPr>
      <w:r w:rsidRPr="002B6A3F">
        <w:br w:type="page"/>
      </w:r>
    </w:p>
    <w:p w14:paraId="562E7814" w14:textId="77777777" w:rsidR="00192BD1" w:rsidRPr="002B6A3F" w:rsidRDefault="00F001C6" w:rsidP="00192BD1">
      <w:pPr>
        <w:pStyle w:val="HEADINGLEFT"/>
      </w:pPr>
      <w:r>
        <w:lastRenderedPageBreak/>
        <w:t>fs</w:t>
      </w:r>
      <w:r w:rsidR="00192BD1">
        <w:t>-</w:t>
      </w:r>
      <w:r w:rsidR="00192BD1" w:rsidRPr="002B6A3F">
        <w:t>1</w:t>
      </w:r>
    </w:p>
    <w:p w14:paraId="4FC17E4B" w14:textId="77777777" w:rsidR="00192BD1" w:rsidRPr="002B6A3F" w:rsidRDefault="00192BD1" w:rsidP="00192BD1">
      <w:pPr>
        <w:pStyle w:val="HEADINGLEFT"/>
      </w:pPr>
      <w:r>
        <w:t>February 2015</w:t>
      </w:r>
    </w:p>
    <w:p w14:paraId="4D16D3B8" w14:textId="77777777" w:rsidR="00192BD1" w:rsidRPr="002B6A3F" w:rsidRDefault="00192BD1" w:rsidP="00192BD1">
      <w:pPr>
        <w:pStyle w:val="HEADINGRIGHT"/>
      </w:pPr>
    </w:p>
    <w:p w14:paraId="7FC516D4" w14:textId="77777777" w:rsidR="00192BD1" w:rsidRPr="002B6A3F" w:rsidRDefault="00192BD1" w:rsidP="00192BD1">
      <w:pPr>
        <w:tabs>
          <w:tab w:val="left" w:pos="2640"/>
          <w:tab w:val="left" w:pos="5280"/>
          <w:tab w:val="left" w:pos="7680"/>
        </w:tabs>
      </w:pPr>
    </w:p>
    <w:p w14:paraId="4709ACD0" w14:textId="77777777" w:rsidR="00192BD1" w:rsidRPr="002B6A3F" w:rsidRDefault="00192BD1" w:rsidP="00192BD1">
      <w:pPr>
        <w:tabs>
          <w:tab w:val="left" w:pos="2640"/>
          <w:tab w:val="left" w:pos="5280"/>
          <w:tab w:val="left" w:pos="7680"/>
        </w:tabs>
        <w:jc w:val="center"/>
      </w:pPr>
      <w:r w:rsidRPr="002B6A3F">
        <w:t>fs - Pole Bearing Plate</w:t>
      </w:r>
    </w:p>
    <w:p w14:paraId="593793AF" w14:textId="77777777" w:rsidR="00192BD1" w:rsidRPr="002B6A3F" w:rsidRDefault="00192BD1" w:rsidP="00192BD1">
      <w:pPr>
        <w:tabs>
          <w:tab w:val="left" w:pos="2640"/>
          <w:tab w:val="left" w:pos="5280"/>
          <w:tab w:val="left" w:pos="7680"/>
        </w:tabs>
      </w:pPr>
    </w:p>
    <w:p w14:paraId="44297E89" w14:textId="77777777" w:rsidR="00192BD1" w:rsidRPr="002B6A3F" w:rsidRDefault="00192BD1" w:rsidP="00192BD1"/>
    <w:tbl>
      <w:tblPr>
        <w:tblW w:w="0" w:type="auto"/>
        <w:jc w:val="center"/>
        <w:tblLayout w:type="fixed"/>
        <w:tblLook w:val="0000" w:firstRow="0" w:lastRow="0" w:firstColumn="0" w:lastColumn="0" w:noHBand="0" w:noVBand="0"/>
      </w:tblPr>
      <w:tblGrid>
        <w:gridCol w:w="4680"/>
        <w:gridCol w:w="4680"/>
      </w:tblGrid>
      <w:tr w:rsidR="00192BD1" w:rsidRPr="002B6A3F" w14:paraId="2562AAD3" w14:textId="77777777" w:rsidTr="00C756A4">
        <w:trPr>
          <w:jc w:val="center"/>
        </w:trPr>
        <w:tc>
          <w:tcPr>
            <w:tcW w:w="4680" w:type="dxa"/>
          </w:tcPr>
          <w:p w14:paraId="06E81F12" w14:textId="77777777" w:rsidR="00192BD1" w:rsidRPr="002B6A3F" w:rsidRDefault="00192BD1" w:rsidP="00C756A4">
            <w:pPr>
              <w:pBdr>
                <w:bottom w:val="single" w:sz="6" w:space="1" w:color="auto"/>
              </w:pBdr>
            </w:pPr>
            <w:r w:rsidRPr="002B6A3F">
              <w:t>Manufacturer</w:t>
            </w:r>
          </w:p>
        </w:tc>
        <w:tc>
          <w:tcPr>
            <w:tcW w:w="4680" w:type="dxa"/>
          </w:tcPr>
          <w:p w14:paraId="11FCAC17" w14:textId="77777777" w:rsidR="00192BD1" w:rsidRPr="002B6A3F" w:rsidRDefault="00192BD1" w:rsidP="00C756A4">
            <w:pPr>
              <w:pBdr>
                <w:bottom w:val="single" w:sz="6" w:space="1" w:color="auto"/>
              </w:pBdr>
              <w:ind w:left="252" w:hanging="252"/>
            </w:pPr>
            <w:r>
              <w:t>Catalog Number</w:t>
            </w:r>
          </w:p>
        </w:tc>
      </w:tr>
      <w:tr w:rsidR="00192BD1" w:rsidRPr="002B6A3F" w14:paraId="09DD6519" w14:textId="77777777" w:rsidTr="00C756A4">
        <w:trPr>
          <w:jc w:val="center"/>
        </w:trPr>
        <w:tc>
          <w:tcPr>
            <w:tcW w:w="4680" w:type="dxa"/>
          </w:tcPr>
          <w:p w14:paraId="55402A88" w14:textId="77777777" w:rsidR="00192BD1" w:rsidRPr="002B6A3F" w:rsidRDefault="00192BD1" w:rsidP="00C756A4">
            <w:pPr>
              <w:rPr>
                <w:u w:val="single"/>
              </w:rPr>
            </w:pPr>
          </w:p>
        </w:tc>
        <w:tc>
          <w:tcPr>
            <w:tcW w:w="4680" w:type="dxa"/>
          </w:tcPr>
          <w:p w14:paraId="19AC80FF" w14:textId="77777777" w:rsidR="00192BD1" w:rsidRPr="002B6A3F" w:rsidRDefault="00192BD1" w:rsidP="00C756A4">
            <w:pPr>
              <w:ind w:left="252" w:hanging="252"/>
              <w:rPr>
                <w:u w:val="single"/>
              </w:rPr>
            </w:pPr>
          </w:p>
        </w:tc>
      </w:tr>
      <w:tr w:rsidR="00192BD1" w:rsidRPr="002B6A3F" w14:paraId="7754F894" w14:textId="77777777" w:rsidTr="00C756A4">
        <w:trPr>
          <w:jc w:val="center"/>
        </w:trPr>
        <w:tc>
          <w:tcPr>
            <w:tcW w:w="4680" w:type="dxa"/>
          </w:tcPr>
          <w:p w14:paraId="0D7C14E0" w14:textId="77777777" w:rsidR="00192BD1" w:rsidRPr="002B6A3F" w:rsidRDefault="00192BD1" w:rsidP="00C756A4">
            <w:r>
              <w:t>Hubbell (Chance)</w:t>
            </w:r>
          </w:p>
        </w:tc>
        <w:tc>
          <w:tcPr>
            <w:tcW w:w="4680" w:type="dxa"/>
          </w:tcPr>
          <w:p w14:paraId="6C398FF7" w14:textId="77777777" w:rsidR="00192BD1" w:rsidRPr="002B6A3F" w:rsidRDefault="00192BD1" w:rsidP="00C756A4">
            <w:pPr>
              <w:ind w:left="252" w:hanging="252"/>
            </w:pPr>
            <w:r>
              <w:t>C110</w:t>
            </w:r>
            <w:r w:rsidR="0004675E">
              <w:t>0</w:t>
            </w:r>
            <w:r>
              <w:t>954</w:t>
            </w:r>
          </w:p>
        </w:tc>
      </w:tr>
      <w:tr w:rsidR="00192BD1" w:rsidRPr="002B6A3F" w14:paraId="7D95F47D" w14:textId="77777777" w:rsidTr="00C756A4">
        <w:trPr>
          <w:jc w:val="center"/>
        </w:trPr>
        <w:tc>
          <w:tcPr>
            <w:tcW w:w="4680" w:type="dxa"/>
          </w:tcPr>
          <w:p w14:paraId="11D13DBB" w14:textId="77777777" w:rsidR="00192BD1" w:rsidRPr="002B6A3F" w:rsidRDefault="00192BD1" w:rsidP="00C756A4"/>
        </w:tc>
        <w:tc>
          <w:tcPr>
            <w:tcW w:w="4680" w:type="dxa"/>
          </w:tcPr>
          <w:p w14:paraId="2339DB12" w14:textId="77777777" w:rsidR="00192BD1" w:rsidRPr="002B6A3F" w:rsidRDefault="00192BD1" w:rsidP="00C756A4">
            <w:pPr>
              <w:ind w:left="252" w:hanging="252"/>
            </w:pPr>
          </w:p>
        </w:tc>
      </w:tr>
      <w:tr w:rsidR="00192BD1" w:rsidRPr="002B6A3F" w14:paraId="7CBED333" w14:textId="77777777" w:rsidTr="00C756A4">
        <w:trPr>
          <w:jc w:val="center"/>
        </w:trPr>
        <w:tc>
          <w:tcPr>
            <w:tcW w:w="4680" w:type="dxa"/>
          </w:tcPr>
          <w:p w14:paraId="7CD14D07" w14:textId="77777777" w:rsidR="00192BD1" w:rsidRPr="002B6A3F" w:rsidRDefault="00192BD1" w:rsidP="00C756A4"/>
        </w:tc>
        <w:tc>
          <w:tcPr>
            <w:tcW w:w="4680" w:type="dxa"/>
          </w:tcPr>
          <w:p w14:paraId="0484FBDC" w14:textId="77777777" w:rsidR="00192BD1" w:rsidRPr="002B6A3F" w:rsidRDefault="00192BD1" w:rsidP="00C756A4">
            <w:pPr>
              <w:ind w:left="252" w:hanging="252"/>
            </w:pPr>
          </w:p>
        </w:tc>
      </w:tr>
      <w:tr w:rsidR="00192BD1" w:rsidRPr="002B6A3F" w14:paraId="6E00DBDE" w14:textId="77777777" w:rsidTr="00C756A4">
        <w:trPr>
          <w:jc w:val="center"/>
        </w:trPr>
        <w:tc>
          <w:tcPr>
            <w:tcW w:w="4680" w:type="dxa"/>
          </w:tcPr>
          <w:p w14:paraId="3FB95924" w14:textId="77777777" w:rsidR="00192BD1" w:rsidRPr="002B6A3F" w:rsidRDefault="00192BD1" w:rsidP="00C756A4"/>
        </w:tc>
        <w:tc>
          <w:tcPr>
            <w:tcW w:w="4680" w:type="dxa"/>
          </w:tcPr>
          <w:p w14:paraId="449D9F9B" w14:textId="77777777" w:rsidR="00192BD1" w:rsidRPr="002B6A3F" w:rsidRDefault="00192BD1" w:rsidP="00C756A4">
            <w:pPr>
              <w:ind w:left="252" w:hanging="252"/>
            </w:pPr>
          </w:p>
        </w:tc>
      </w:tr>
    </w:tbl>
    <w:p w14:paraId="31FFB655" w14:textId="77777777" w:rsidR="00192BD1" w:rsidRPr="002B6A3F" w:rsidRDefault="00192BD1" w:rsidP="00192BD1"/>
    <w:p w14:paraId="3A0296E6" w14:textId="77777777" w:rsidR="00192BD1" w:rsidRPr="002B6A3F" w:rsidRDefault="00192BD1" w:rsidP="00192BD1">
      <w:pPr>
        <w:jc w:val="center"/>
      </w:pPr>
    </w:p>
    <w:p w14:paraId="1063BBFE" w14:textId="77777777" w:rsidR="00192BD1" w:rsidRDefault="00192BD1" w:rsidP="008B646B">
      <w:pPr>
        <w:pStyle w:val="HEADINGLEFT"/>
      </w:pPr>
    </w:p>
    <w:p w14:paraId="5D2FA8DB" w14:textId="77777777" w:rsidR="00192BD1" w:rsidRDefault="00192BD1" w:rsidP="008B646B">
      <w:pPr>
        <w:pStyle w:val="HEADINGLEFT"/>
      </w:pPr>
    </w:p>
    <w:p w14:paraId="086DD27F" w14:textId="77777777" w:rsidR="00192BD1" w:rsidRDefault="00192BD1" w:rsidP="008B646B">
      <w:pPr>
        <w:pStyle w:val="HEADINGLEFT"/>
      </w:pPr>
    </w:p>
    <w:p w14:paraId="78310C0E" w14:textId="77777777" w:rsidR="00192BD1" w:rsidRDefault="00192BD1">
      <w:r>
        <w:br w:type="page"/>
      </w:r>
    </w:p>
    <w:p w14:paraId="0CA85E97" w14:textId="77777777" w:rsidR="00E5149D" w:rsidRPr="002B6A3F" w:rsidRDefault="00E5149D" w:rsidP="008B646B">
      <w:pPr>
        <w:pStyle w:val="HEADINGLEFT"/>
      </w:pPr>
      <w:r w:rsidRPr="002B6A3F">
        <w:lastRenderedPageBreak/>
        <w:t>Conditional List</w:t>
      </w:r>
    </w:p>
    <w:p w14:paraId="324170BE" w14:textId="77777777" w:rsidR="00E5149D" w:rsidRPr="002B6A3F" w:rsidRDefault="00E5149D" w:rsidP="008B646B">
      <w:pPr>
        <w:pStyle w:val="HEADINGLEFT"/>
      </w:pPr>
      <w:r w:rsidRPr="002B6A3F">
        <w:t>fs(1)</w:t>
      </w:r>
    </w:p>
    <w:p w14:paraId="138EF11C" w14:textId="77777777" w:rsidR="00E5149D" w:rsidRPr="002B6A3F" w:rsidRDefault="00EE1E78" w:rsidP="008B646B">
      <w:pPr>
        <w:pStyle w:val="HEADINGLEFT"/>
      </w:pPr>
      <w:r w:rsidRPr="002B6A3F">
        <w:t xml:space="preserve">July </w:t>
      </w:r>
      <w:r w:rsidR="002B6A3F" w:rsidRPr="002B6A3F">
        <w:t>2009</w:t>
      </w:r>
    </w:p>
    <w:p w14:paraId="6DC4689B" w14:textId="77777777" w:rsidR="00E5149D" w:rsidRPr="002B6A3F" w:rsidRDefault="00E5149D" w:rsidP="001A65A6">
      <w:pPr>
        <w:pStyle w:val="HEADINGRIGHT"/>
      </w:pPr>
    </w:p>
    <w:p w14:paraId="22EDED4F" w14:textId="77777777" w:rsidR="00E5149D" w:rsidRPr="002B6A3F" w:rsidRDefault="00E5149D">
      <w:pPr>
        <w:tabs>
          <w:tab w:val="left" w:pos="2640"/>
          <w:tab w:val="left" w:pos="5280"/>
          <w:tab w:val="left" w:pos="7680"/>
        </w:tabs>
      </w:pPr>
    </w:p>
    <w:p w14:paraId="1CB5B1DD" w14:textId="77777777" w:rsidR="00E5149D" w:rsidRPr="002B6A3F" w:rsidRDefault="00E5149D">
      <w:pPr>
        <w:tabs>
          <w:tab w:val="left" w:pos="2640"/>
          <w:tab w:val="left" w:pos="5280"/>
          <w:tab w:val="left" w:pos="7680"/>
        </w:tabs>
        <w:jc w:val="center"/>
      </w:pPr>
      <w:r w:rsidRPr="002B6A3F">
        <w:t>fs - Pole Bearing Plate</w:t>
      </w:r>
    </w:p>
    <w:p w14:paraId="01752DAD" w14:textId="77777777" w:rsidR="00E5149D" w:rsidRPr="002B6A3F" w:rsidRDefault="00E5149D">
      <w:pPr>
        <w:tabs>
          <w:tab w:val="left" w:pos="2640"/>
          <w:tab w:val="left" w:pos="5280"/>
          <w:tab w:val="left" w:pos="7680"/>
        </w:tabs>
      </w:pPr>
    </w:p>
    <w:p w14:paraId="0765F6C8" w14:textId="77777777" w:rsidR="00E5149D" w:rsidRPr="002B6A3F" w:rsidRDefault="00E5149D"/>
    <w:tbl>
      <w:tblPr>
        <w:tblW w:w="0" w:type="auto"/>
        <w:jc w:val="center"/>
        <w:tblLayout w:type="fixed"/>
        <w:tblLook w:val="0000" w:firstRow="0" w:lastRow="0" w:firstColumn="0" w:lastColumn="0" w:noHBand="0" w:noVBand="0"/>
      </w:tblPr>
      <w:tblGrid>
        <w:gridCol w:w="4680"/>
        <w:gridCol w:w="4680"/>
      </w:tblGrid>
      <w:tr w:rsidR="00E5149D" w:rsidRPr="002B6A3F" w14:paraId="1AF38797" w14:textId="77777777">
        <w:trPr>
          <w:jc w:val="center"/>
        </w:trPr>
        <w:tc>
          <w:tcPr>
            <w:tcW w:w="4680" w:type="dxa"/>
          </w:tcPr>
          <w:p w14:paraId="6DB8FB38" w14:textId="77777777" w:rsidR="00E5149D" w:rsidRPr="002B6A3F" w:rsidRDefault="00E5149D">
            <w:pPr>
              <w:pBdr>
                <w:bottom w:val="single" w:sz="6" w:space="1" w:color="auto"/>
              </w:pBdr>
            </w:pPr>
            <w:r w:rsidRPr="002B6A3F">
              <w:t>Manufacturer</w:t>
            </w:r>
          </w:p>
        </w:tc>
        <w:tc>
          <w:tcPr>
            <w:tcW w:w="4680" w:type="dxa"/>
          </w:tcPr>
          <w:p w14:paraId="6C8A9142" w14:textId="77777777" w:rsidR="00E5149D" w:rsidRPr="002B6A3F" w:rsidRDefault="00E5149D">
            <w:pPr>
              <w:pBdr>
                <w:bottom w:val="single" w:sz="6" w:space="1" w:color="auto"/>
              </w:pBdr>
              <w:ind w:left="252" w:hanging="252"/>
            </w:pPr>
            <w:r w:rsidRPr="002B6A3F">
              <w:t>Conditions</w:t>
            </w:r>
          </w:p>
        </w:tc>
      </w:tr>
      <w:tr w:rsidR="00E5149D" w:rsidRPr="002B6A3F" w14:paraId="3F63516F" w14:textId="77777777">
        <w:trPr>
          <w:jc w:val="center"/>
        </w:trPr>
        <w:tc>
          <w:tcPr>
            <w:tcW w:w="4680" w:type="dxa"/>
          </w:tcPr>
          <w:p w14:paraId="0BA57404" w14:textId="77777777" w:rsidR="00E5149D" w:rsidRPr="002B6A3F" w:rsidRDefault="00E5149D">
            <w:pPr>
              <w:rPr>
                <w:u w:val="single"/>
              </w:rPr>
            </w:pPr>
          </w:p>
        </w:tc>
        <w:tc>
          <w:tcPr>
            <w:tcW w:w="4680" w:type="dxa"/>
          </w:tcPr>
          <w:p w14:paraId="65606DDB" w14:textId="77777777" w:rsidR="00E5149D" w:rsidRPr="002B6A3F" w:rsidRDefault="00E5149D">
            <w:pPr>
              <w:ind w:left="252" w:hanging="252"/>
              <w:rPr>
                <w:u w:val="single"/>
              </w:rPr>
            </w:pPr>
          </w:p>
        </w:tc>
      </w:tr>
      <w:tr w:rsidR="00E5149D" w:rsidRPr="002B6A3F" w14:paraId="0B52A929" w14:textId="77777777">
        <w:trPr>
          <w:jc w:val="center"/>
        </w:trPr>
        <w:tc>
          <w:tcPr>
            <w:tcW w:w="4680" w:type="dxa"/>
          </w:tcPr>
          <w:p w14:paraId="6037F839" w14:textId="77777777" w:rsidR="00E5149D" w:rsidRPr="002B6A3F" w:rsidRDefault="00E5149D">
            <w:pPr>
              <w:rPr>
                <w:u w:val="single"/>
              </w:rPr>
            </w:pPr>
            <w:r w:rsidRPr="002B6A3F">
              <w:rPr>
                <w:u w:val="single"/>
              </w:rPr>
              <w:t>Joslyn (Flagg)</w:t>
            </w:r>
          </w:p>
          <w:p w14:paraId="5E3A87EF" w14:textId="77777777" w:rsidR="00E5149D" w:rsidRPr="002B6A3F" w:rsidRDefault="00E5149D">
            <w:r w:rsidRPr="002B6A3F">
              <w:t>P325B-122</w:t>
            </w:r>
          </w:p>
        </w:tc>
        <w:tc>
          <w:tcPr>
            <w:tcW w:w="4680" w:type="dxa"/>
          </w:tcPr>
          <w:p w14:paraId="067DC4E1" w14:textId="77777777" w:rsidR="00E5149D" w:rsidRPr="002B6A3F" w:rsidRDefault="00E5149D">
            <w:pPr>
              <w:ind w:left="252" w:hanging="252"/>
            </w:pPr>
          </w:p>
          <w:p w14:paraId="21F6922E" w14:textId="77777777" w:rsidR="00E5149D" w:rsidRPr="002B6A3F" w:rsidRDefault="00E5149D">
            <w:pPr>
              <w:ind w:left="252" w:hanging="252"/>
            </w:pPr>
            <w:r w:rsidRPr="002B6A3F">
              <w:t>Same as above.</w:t>
            </w:r>
          </w:p>
        </w:tc>
      </w:tr>
      <w:tr w:rsidR="00E5149D" w:rsidRPr="002B6A3F" w14:paraId="3DC9098C" w14:textId="77777777">
        <w:trPr>
          <w:jc w:val="center"/>
        </w:trPr>
        <w:tc>
          <w:tcPr>
            <w:tcW w:w="4680" w:type="dxa"/>
          </w:tcPr>
          <w:p w14:paraId="7D303114" w14:textId="77777777" w:rsidR="00E5149D" w:rsidRPr="002B6A3F" w:rsidRDefault="00E5149D"/>
        </w:tc>
        <w:tc>
          <w:tcPr>
            <w:tcW w:w="4680" w:type="dxa"/>
          </w:tcPr>
          <w:p w14:paraId="3CD7CC65" w14:textId="77777777" w:rsidR="00E5149D" w:rsidRPr="002B6A3F" w:rsidRDefault="00E5149D">
            <w:pPr>
              <w:ind w:left="252" w:hanging="252"/>
            </w:pPr>
          </w:p>
        </w:tc>
      </w:tr>
      <w:tr w:rsidR="00E5149D" w:rsidRPr="002B6A3F" w14:paraId="6317459F" w14:textId="77777777">
        <w:trPr>
          <w:jc w:val="center"/>
        </w:trPr>
        <w:tc>
          <w:tcPr>
            <w:tcW w:w="4680" w:type="dxa"/>
          </w:tcPr>
          <w:p w14:paraId="648004F1" w14:textId="77777777" w:rsidR="00E5149D" w:rsidRPr="002B6A3F" w:rsidRDefault="00E5149D">
            <w:pPr>
              <w:rPr>
                <w:u w:val="single"/>
              </w:rPr>
            </w:pPr>
            <w:r w:rsidRPr="002B6A3F">
              <w:rPr>
                <w:u w:val="single"/>
              </w:rPr>
              <w:t>MacLean (Continental)</w:t>
            </w:r>
          </w:p>
          <w:p w14:paraId="1E4A7D86" w14:textId="77777777" w:rsidR="00E5149D" w:rsidRPr="002B6A3F" w:rsidRDefault="00E5149D">
            <w:r w:rsidRPr="002B6A3F">
              <w:t>PB-80-7</w:t>
            </w:r>
          </w:p>
        </w:tc>
        <w:tc>
          <w:tcPr>
            <w:tcW w:w="4680" w:type="dxa"/>
          </w:tcPr>
          <w:p w14:paraId="2ABE4DB4" w14:textId="77777777" w:rsidR="00DE7167" w:rsidRPr="002B6A3F" w:rsidRDefault="00DE7167">
            <w:pPr>
              <w:ind w:left="252" w:hanging="252"/>
            </w:pPr>
          </w:p>
          <w:p w14:paraId="61B7CBEE" w14:textId="77777777" w:rsidR="00E5149D" w:rsidRPr="002B6A3F" w:rsidRDefault="00E5149D">
            <w:pPr>
              <w:ind w:left="252" w:hanging="252"/>
            </w:pPr>
            <w:r w:rsidRPr="002B6A3F">
              <w:t>Same as above.</w:t>
            </w:r>
          </w:p>
        </w:tc>
      </w:tr>
      <w:tr w:rsidR="00E5149D" w:rsidRPr="002B6A3F" w14:paraId="6CEA6A63" w14:textId="77777777">
        <w:trPr>
          <w:jc w:val="center"/>
        </w:trPr>
        <w:tc>
          <w:tcPr>
            <w:tcW w:w="4680" w:type="dxa"/>
          </w:tcPr>
          <w:p w14:paraId="0ED6CEA4" w14:textId="77777777" w:rsidR="00E5149D" w:rsidRPr="002B6A3F" w:rsidRDefault="00E5149D"/>
        </w:tc>
        <w:tc>
          <w:tcPr>
            <w:tcW w:w="4680" w:type="dxa"/>
          </w:tcPr>
          <w:p w14:paraId="61C20FF1" w14:textId="77777777" w:rsidR="00E5149D" w:rsidRPr="002B6A3F" w:rsidRDefault="00E5149D">
            <w:pPr>
              <w:ind w:left="252" w:hanging="252"/>
            </w:pPr>
          </w:p>
        </w:tc>
      </w:tr>
    </w:tbl>
    <w:p w14:paraId="78004FFF" w14:textId="77777777" w:rsidR="00E5149D" w:rsidRPr="002B6A3F" w:rsidRDefault="00E5149D"/>
    <w:p w14:paraId="3F09E98A" w14:textId="77777777" w:rsidR="00E5149D" w:rsidRPr="002B6A3F" w:rsidRDefault="00E5149D">
      <w:pPr>
        <w:jc w:val="center"/>
      </w:pPr>
    </w:p>
    <w:p w14:paraId="7A512F5E" w14:textId="77777777" w:rsidR="00E5149D" w:rsidRPr="002B6A3F" w:rsidRDefault="00E5149D" w:rsidP="008B646B">
      <w:pPr>
        <w:pStyle w:val="HEADINGRIGHT"/>
      </w:pPr>
      <w:r w:rsidRPr="002B6A3F">
        <w:br w:type="page"/>
      </w:r>
      <w:r w:rsidRPr="002B6A3F">
        <w:lastRenderedPageBreak/>
        <w:t>ft-1</w:t>
      </w:r>
    </w:p>
    <w:p w14:paraId="179319FE" w14:textId="77777777" w:rsidR="00E5149D" w:rsidRPr="002B6A3F" w:rsidRDefault="003F0ABB" w:rsidP="008B646B">
      <w:pPr>
        <w:pStyle w:val="HEADINGRIGHT"/>
      </w:pPr>
      <w:r>
        <w:t>October 2015</w:t>
      </w:r>
    </w:p>
    <w:p w14:paraId="0158EE08" w14:textId="77777777" w:rsidR="00E5149D" w:rsidRPr="002B6A3F" w:rsidRDefault="00E5149D" w:rsidP="00155569">
      <w:pPr>
        <w:pStyle w:val="HEADINGRIGHT"/>
      </w:pPr>
    </w:p>
    <w:p w14:paraId="4BB06AB1" w14:textId="77777777" w:rsidR="00E5149D" w:rsidRPr="002B6A3F" w:rsidRDefault="00E5149D" w:rsidP="00155569">
      <w:pPr>
        <w:pStyle w:val="HEADINGRIGHT"/>
      </w:pPr>
    </w:p>
    <w:p w14:paraId="49F9F493" w14:textId="77777777" w:rsidR="00E5149D" w:rsidRPr="002B6A3F" w:rsidRDefault="00E5149D">
      <w:pPr>
        <w:tabs>
          <w:tab w:val="left" w:pos="4200"/>
          <w:tab w:val="left" w:pos="6120"/>
        </w:tabs>
        <w:jc w:val="center"/>
      </w:pPr>
      <w:r w:rsidRPr="002B6A3F">
        <w:t>ft - Y-Clevis Ball</w:t>
      </w:r>
    </w:p>
    <w:p w14:paraId="15287C67" w14:textId="77777777" w:rsidR="00E5149D" w:rsidRPr="002B6A3F" w:rsidRDefault="00E5149D">
      <w:pPr>
        <w:tabs>
          <w:tab w:val="left" w:pos="4200"/>
          <w:tab w:val="left" w:pos="6120"/>
        </w:tabs>
      </w:pPr>
    </w:p>
    <w:p w14:paraId="4D393C75" w14:textId="77777777" w:rsidR="00E5149D" w:rsidRPr="002B6A3F" w:rsidRDefault="00E5149D">
      <w:pPr>
        <w:tabs>
          <w:tab w:val="left" w:pos="4200"/>
          <w:tab w:val="left" w:pos="6120"/>
        </w:tabs>
      </w:pPr>
    </w:p>
    <w:tbl>
      <w:tblPr>
        <w:tblW w:w="0" w:type="auto"/>
        <w:jc w:val="center"/>
        <w:tblLayout w:type="fixed"/>
        <w:tblLook w:val="0000" w:firstRow="0" w:lastRow="0" w:firstColumn="0" w:lastColumn="0" w:noHBand="0" w:noVBand="0"/>
      </w:tblPr>
      <w:tblGrid>
        <w:gridCol w:w="2538"/>
        <w:gridCol w:w="2880"/>
      </w:tblGrid>
      <w:tr w:rsidR="00E5149D" w:rsidRPr="002B6A3F" w14:paraId="3CA1C2C6" w14:textId="77777777">
        <w:trPr>
          <w:jc w:val="center"/>
        </w:trPr>
        <w:tc>
          <w:tcPr>
            <w:tcW w:w="2538" w:type="dxa"/>
          </w:tcPr>
          <w:p w14:paraId="27D12175" w14:textId="77777777" w:rsidR="00E5149D" w:rsidRPr="002B6A3F" w:rsidRDefault="00E5149D">
            <w:pPr>
              <w:pBdr>
                <w:bottom w:val="single" w:sz="6" w:space="1" w:color="auto"/>
              </w:pBdr>
            </w:pPr>
            <w:r w:rsidRPr="002B6A3F">
              <w:t>Manufacturer</w:t>
            </w:r>
          </w:p>
        </w:tc>
        <w:tc>
          <w:tcPr>
            <w:tcW w:w="2880" w:type="dxa"/>
          </w:tcPr>
          <w:p w14:paraId="1CFD4DE3" w14:textId="77777777" w:rsidR="00E5149D" w:rsidRPr="002B6A3F" w:rsidRDefault="00E5149D">
            <w:pPr>
              <w:pBdr>
                <w:bottom w:val="single" w:sz="6" w:space="1" w:color="auto"/>
              </w:pBdr>
              <w:jc w:val="center"/>
            </w:pPr>
            <w:r w:rsidRPr="002B6A3F">
              <w:t>Catalog Number</w:t>
            </w:r>
          </w:p>
        </w:tc>
      </w:tr>
      <w:tr w:rsidR="00E5149D" w:rsidRPr="002B6A3F" w14:paraId="0B278892" w14:textId="77777777">
        <w:trPr>
          <w:jc w:val="center"/>
        </w:trPr>
        <w:tc>
          <w:tcPr>
            <w:tcW w:w="2538" w:type="dxa"/>
          </w:tcPr>
          <w:p w14:paraId="24BA0072" w14:textId="77777777" w:rsidR="00E5149D" w:rsidRPr="002B6A3F" w:rsidRDefault="00E5149D"/>
        </w:tc>
        <w:tc>
          <w:tcPr>
            <w:tcW w:w="2880" w:type="dxa"/>
          </w:tcPr>
          <w:p w14:paraId="0EAFD914" w14:textId="77777777" w:rsidR="00E5149D" w:rsidRPr="002B6A3F" w:rsidRDefault="00E5149D">
            <w:pPr>
              <w:jc w:val="center"/>
            </w:pPr>
          </w:p>
        </w:tc>
      </w:tr>
      <w:tr w:rsidR="00E5149D" w:rsidRPr="002B6A3F" w14:paraId="5DE0C48A" w14:textId="77777777">
        <w:trPr>
          <w:jc w:val="center"/>
        </w:trPr>
        <w:tc>
          <w:tcPr>
            <w:tcW w:w="2538" w:type="dxa"/>
          </w:tcPr>
          <w:p w14:paraId="06AEF447" w14:textId="77777777" w:rsidR="00E5149D" w:rsidRPr="002B6A3F" w:rsidRDefault="00E5149D">
            <w:r w:rsidRPr="002B6A3F">
              <w:t>Joslyn</w:t>
            </w:r>
          </w:p>
        </w:tc>
        <w:tc>
          <w:tcPr>
            <w:tcW w:w="2880" w:type="dxa"/>
          </w:tcPr>
          <w:p w14:paraId="00DDF3DB" w14:textId="77777777" w:rsidR="00E5149D" w:rsidRPr="002B6A3F" w:rsidRDefault="00E5149D">
            <w:pPr>
              <w:jc w:val="center"/>
            </w:pPr>
            <w:r w:rsidRPr="002B6A3F">
              <w:t>BT 3030</w:t>
            </w:r>
          </w:p>
        </w:tc>
      </w:tr>
      <w:tr w:rsidR="00E5149D" w:rsidRPr="002B6A3F" w14:paraId="1A4BB7B7" w14:textId="77777777">
        <w:trPr>
          <w:jc w:val="center"/>
        </w:trPr>
        <w:tc>
          <w:tcPr>
            <w:tcW w:w="2538" w:type="dxa"/>
          </w:tcPr>
          <w:p w14:paraId="12E0D3E1" w14:textId="77777777" w:rsidR="00E5149D" w:rsidRPr="002B6A3F" w:rsidRDefault="003F0ABB">
            <w:r>
              <w:t>Preformed Line Products</w:t>
            </w:r>
          </w:p>
        </w:tc>
        <w:tc>
          <w:tcPr>
            <w:tcW w:w="2880" w:type="dxa"/>
          </w:tcPr>
          <w:p w14:paraId="562D1356" w14:textId="77777777" w:rsidR="00E5149D" w:rsidRPr="002B6A3F" w:rsidRDefault="003F0ABB">
            <w:pPr>
              <w:jc w:val="center"/>
            </w:pPr>
            <w:r>
              <w:t>BYC-30</w:t>
            </w:r>
          </w:p>
        </w:tc>
      </w:tr>
      <w:tr w:rsidR="00E5149D" w:rsidRPr="002B6A3F" w14:paraId="0B40ED23" w14:textId="77777777">
        <w:trPr>
          <w:jc w:val="center"/>
        </w:trPr>
        <w:tc>
          <w:tcPr>
            <w:tcW w:w="2538" w:type="dxa"/>
          </w:tcPr>
          <w:p w14:paraId="65D3A96A" w14:textId="77777777" w:rsidR="00E5149D" w:rsidRPr="002B6A3F" w:rsidRDefault="00E5149D"/>
        </w:tc>
        <w:tc>
          <w:tcPr>
            <w:tcW w:w="2880" w:type="dxa"/>
          </w:tcPr>
          <w:p w14:paraId="041741B8" w14:textId="77777777" w:rsidR="00E5149D" w:rsidRPr="002B6A3F" w:rsidRDefault="00E5149D">
            <w:pPr>
              <w:jc w:val="center"/>
            </w:pPr>
          </w:p>
        </w:tc>
      </w:tr>
    </w:tbl>
    <w:p w14:paraId="54D62185" w14:textId="77777777" w:rsidR="00E5149D" w:rsidRPr="002B6A3F" w:rsidRDefault="00E5149D">
      <w:pPr>
        <w:tabs>
          <w:tab w:val="left" w:pos="4200"/>
          <w:tab w:val="left" w:pos="6120"/>
        </w:tabs>
      </w:pPr>
    </w:p>
    <w:p w14:paraId="35D0C1EF" w14:textId="77777777" w:rsidR="00E5149D" w:rsidRPr="002B6A3F" w:rsidRDefault="00E5149D">
      <w:pPr>
        <w:tabs>
          <w:tab w:val="left" w:pos="4200"/>
          <w:tab w:val="left" w:pos="6120"/>
        </w:tabs>
      </w:pPr>
    </w:p>
    <w:p w14:paraId="24ACC6C4" w14:textId="77777777" w:rsidR="00E5149D" w:rsidRPr="002B6A3F" w:rsidRDefault="00E5149D">
      <w:pPr>
        <w:tabs>
          <w:tab w:val="left" w:pos="4200"/>
          <w:tab w:val="left" w:pos="6120"/>
        </w:tabs>
      </w:pPr>
    </w:p>
    <w:p w14:paraId="135217FC" w14:textId="77777777" w:rsidR="00E5149D" w:rsidRPr="002B6A3F" w:rsidRDefault="00E5149D" w:rsidP="008B646B">
      <w:pPr>
        <w:pStyle w:val="HEADINGLEFT"/>
      </w:pPr>
      <w:r w:rsidRPr="002B6A3F">
        <w:br w:type="page"/>
      </w:r>
      <w:r w:rsidRPr="002B6A3F">
        <w:lastRenderedPageBreak/>
        <w:t>fu-1</w:t>
      </w:r>
    </w:p>
    <w:p w14:paraId="4F6EDCA9" w14:textId="77777777" w:rsidR="00E5149D" w:rsidRPr="002B6A3F" w:rsidRDefault="00EE1E78" w:rsidP="008B646B">
      <w:pPr>
        <w:pStyle w:val="HEADINGLEFT"/>
      </w:pPr>
      <w:r w:rsidRPr="002B6A3F">
        <w:t xml:space="preserve">July </w:t>
      </w:r>
      <w:r w:rsidR="002B6A3F" w:rsidRPr="002B6A3F">
        <w:t>2009</w:t>
      </w:r>
    </w:p>
    <w:p w14:paraId="6B142F7C" w14:textId="77777777" w:rsidR="00E5149D" w:rsidRPr="002B6A3F" w:rsidRDefault="00E5149D" w:rsidP="001A65A6">
      <w:pPr>
        <w:pStyle w:val="HEADINGRIGHT"/>
      </w:pPr>
    </w:p>
    <w:p w14:paraId="006E9E10" w14:textId="77777777" w:rsidR="00E5149D" w:rsidRPr="002B6A3F" w:rsidRDefault="00E5149D" w:rsidP="00FA1403">
      <w:pPr>
        <w:pStyle w:val="HEADINGLEFT"/>
      </w:pPr>
    </w:p>
    <w:p w14:paraId="2EB28296" w14:textId="77777777" w:rsidR="00E5149D" w:rsidRPr="002B6A3F" w:rsidRDefault="00E5149D">
      <w:pPr>
        <w:tabs>
          <w:tab w:val="left" w:pos="4200"/>
          <w:tab w:val="left" w:pos="6120"/>
        </w:tabs>
        <w:jc w:val="center"/>
      </w:pPr>
      <w:r w:rsidRPr="002B6A3F">
        <w:t>fu - Swinging angle bracket</w:t>
      </w:r>
    </w:p>
    <w:p w14:paraId="114885DE" w14:textId="77777777" w:rsidR="00E5149D" w:rsidRPr="002B6A3F" w:rsidRDefault="00E5149D">
      <w:pPr>
        <w:tabs>
          <w:tab w:val="left" w:pos="4200"/>
          <w:tab w:val="left" w:pos="6120"/>
        </w:tabs>
      </w:pPr>
    </w:p>
    <w:p w14:paraId="26445EAB" w14:textId="77777777" w:rsidR="00E5149D" w:rsidRPr="002B6A3F" w:rsidRDefault="00E5149D">
      <w:pPr>
        <w:tabs>
          <w:tab w:val="left" w:pos="4200"/>
          <w:tab w:val="left" w:pos="6120"/>
        </w:tabs>
      </w:pPr>
    </w:p>
    <w:p w14:paraId="27F08D1E" w14:textId="77777777" w:rsidR="00E5149D" w:rsidRPr="002B6A3F" w:rsidRDefault="00E5149D">
      <w:pPr>
        <w:tabs>
          <w:tab w:val="left" w:pos="4200"/>
          <w:tab w:val="left" w:pos="6120"/>
        </w:tabs>
        <w:jc w:val="center"/>
      </w:pPr>
      <w:r w:rsidRPr="002B6A3F">
        <w:t>(TRANSMISSION)</w:t>
      </w:r>
    </w:p>
    <w:p w14:paraId="52628290" w14:textId="77777777" w:rsidR="00E5149D" w:rsidRPr="002B6A3F" w:rsidRDefault="00E5149D">
      <w:pPr>
        <w:tabs>
          <w:tab w:val="left" w:pos="4200"/>
          <w:tab w:val="left" w:pos="6120"/>
        </w:tabs>
      </w:pPr>
    </w:p>
    <w:p w14:paraId="2837BB86" w14:textId="77777777" w:rsidR="00E5149D" w:rsidRPr="002B6A3F" w:rsidRDefault="00E5149D">
      <w:pPr>
        <w:tabs>
          <w:tab w:val="left" w:pos="4200"/>
          <w:tab w:val="left" w:pos="6120"/>
        </w:tabs>
        <w:outlineLvl w:val="0"/>
      </w:pPr>
      <w:r w:rsidRPr="002B6A3F">
        <w:t>Applicable Specification:  T-8</w:t>
      </w:r>
    </w:p>
    <w:p w14:paraId="7D21C05E" w14:textId="77777777" w:rsidR="00E5149D" w:rsidRPr="002B6A3F" w:rsidRDefault="00E5149D">
      <w:pPr>
        <w:tabs>
          <w:tab w:val="left" w:pos="4200"/>
          <w:tab w:val="left" w:pos="6120"/>
        </w:tabs>
      </w:pPr>
    </w:p>
    <w:p w14:paraId="12DDDB4D" w14:textId="77777777" w:rsidR="00E5149D" w:rsidRPr="002B6A3F" w:rsidRDefault="00E5149D">
      <w:pPr>
        <w:tabs>
          <w:tab w:val="left" w:pos="4200"/>
          <w:tab w:val="left" w:pos="6120"/>
        </w:tabs>
        <w:jc w:val="center"/>
        <w:outlineLvl w:val="0"/>
      </w:pPr>
      <w:r w:rsidRPr="002B6A3F">
        <w:t>Swinging angle bracket with hardware and fittings</w:t>
      </w:r>
    </w:p>
    <w:p w14:paraId="6432C3E8" w14:textId="77777777" w:rsidR="00E5149D" w:rsidRPr="002B6A3F" w:rsidRDefault="00E5149D">
      <w:pPr>
        <w:tabs>
          <w:tab w:val="left" w:pos="4200"/>
          <w:tab w:val="left" w:pos="6120"/>
        </w:tabs>
      </w:pPr>
    </w:p>
    <w:p w14:paraId="0A927832" w14:textId="77777777" w:rsidR="00E5149D" w:rsidRPr="002B6A3F" w:rsidRDefault="00E5149D">
      <w:pPr>
        <w:tabs>
          <w:tab w:val="left" w:pos="4200"/>
          <w:tab w:val="left" w:pos="6120"/>
        </w:tabs>
      </w:pPr>
    </w:p>
    <w:tbl>
      <w:tblPr>
        <w:tblW w:w="0" w:type="auto"/>
        <w:jc w:val="center"/>
        <w:tblLayout w:type="fixed"/>
        <w:tblLook w:val="0000" w:firstRow="0" w:lastRow="0" w:firstColumn="0" w:lastColumn="0" w:noHBand="0" w:noVBand="0"/>
      </w:tblPr>
      <w:tblGrid>
        <w:gridCol w:w="1728"/>
        <w:gridCol w:w="1656"/>
        <w:gridCol w:w="1656"/>
        <w:gridCol w:w="1008"/>
        <w:gridCol w:w="1008"/>
      </w:tblGrid>
      <w:tr w:rsidR="00E5149D" w:rsidRPr="002B6A3F" w14:paraId="76B76E9A" w14:textId="77777777">
        <w:trPr>
          <w:jc w:val="center"/>
        </w:trPr>
        <w:tc>
          <w:tcPr>
            <w:tcW w:w="1728" w:type="dxa"/>
          </w:tcPr>
          <w:p w14:paraId="3019D2A2" w14:textId="77777777" w:rsidR="00E5149D" w:rsidRPr="002B6A3F" w:rsidRDefault="00E5149D">
            <w:pPr>
              <w:pBdr>
                <w:bottom w:val="single" w:sz="6" w:space="1" w:color="auto"/>
              </w:pBdr>
            </w:pPr>
            <w:r w:rsidRPr="002B6A3F">
              <w:t>Manufacturer</w:t>
            </w:r>
          </w:p>
        </w:tc>
        <w:tc>
          <w:tcPr>
            <w:tcW w:w="1656" w:type="dxa"/>
          </w:tcPr>
          <w:p w14:paraId="69B25ABB" w14:textId="77777777" w:rsidR="00E5149D" w:rsidRPr="002B6A3F" w:rsidRDefault="00E5149D">
            <w:pPr>
              <w:pBdr>
                <w:bottom w:val="single" w:sz="6" w:space="1" w:color="auto"/>
              </w:pBdr>
              <w:jc w:val="center"/>
            </w:pPr>
            <w:r w:rsidRPr="002B6A3F">
              <w:t>2' - 0"</w:t>
            </w:r>
          </w:p>
        </w:tc>
        <w:tc>
          <w:tcPr>
            <w:tcW w:w="1656" w:type="dxa"/>
          </w:tcPr>
          <w:p w14:paraId="7A4F9584" w14:textId="77777777" w:rsidR="00E5149D" w:rsidRPr="002B6A3F" w:rsidRDefault="00E5149D">
            <w:pPr>
              <w:pBdr>
                <w:bottom w:val="single" w:sz="6" w:space="1" w:color="auto"/>
              </w:pBdr>
              <w:jc w:val="center"/>
            </w:pPr>
            <w:r w:rsidRPr="002B6A3F">
              <w:t>3' - 6"</w:t>
            </w:r>
          </w:p>
        </w:tc>
        <w:tc>
          <w:tcPr>
            <w:tcW w:w="1008" w:type="dxa"/>
          </w:tcPr>
          <w:p w14:paraId="5A27E422" w14:textId="77777777" w:rsidR="00E5149D" w:rsidRPr="002B6A3F" w:rsidRDefault="00E5149D">
            <w:pPr>
              <w:pBdr>
                <w:bottom w:val="single" w:sz="6" w:space="1" w:color="auto"/>
              </w:pBdr>
              <w:jc w:val="center"/>
            </w:pPr>
            <w:r w:rsidRPr="002B6A3F">
              <w:t>Type #1</w:t>
            </w:r>
          </w:p>
        </w:tc>
        <w:tc>
          <w:tcPr>
            <w:tcW w:w="1008" w:type="dxa"/>
          </w:tcPr>
          <w:p w14:paraId="4767DDDE" w14:textId="77777777" w:rsidR="00E5149D" w:rsidRPr="002B6A3F" w:rsidRDefault="00E5149D">
            <w:pPr>
              <w:pBdr>
                <w:bottom w:val="single" w:sz="6" w:space="1" w:color="auto"/>
              </w:pBdr>
              <w:jc w:val="center"/>
            </w:pPr>
            <w:r w:rsidRPr="002B6A3F">
              <w:t>Type #2</w:t>
            </w:r>
          </w:p>
        </w:tc>
      </w:tr>
      <w:tr w:rsidR="00E5149D" w:rsidRPr="002B6A3F" w14:paraId="5E6329B2" w14:textId="77777777">
        <w:trPr>
          <w:jc w:val="center"/>
        </w:trPr>
        <w:tc>
          <w:tcPr>
            <w:tcW w:w="1728" w:type="dxa"/>
          </w:tcPr>
          <w:p w14:paraId="761B0BCB" w14:textId="77777777" w:rsidR="00E5149D" w:rsidRPr="002B6A3F" w:rsidRDefault="00E5149D"/>
        </w:tc>
        <w:tc>
          <w:tcPr>
            <w:tcW w:w="1656" w:type="dxa"/>
          </w:tcPr>
          <w:p w14:paraId="06A062B6" w14:textId="77777777" w:rsidR="00E5149D" w:rsidRPr="002B6A3F" w:rsidRDefault="00E5149D">
            <w:pPr>
              <w:jc w:val="center"/>
            </w:pPr>
          </w:p>
        </w:tc>
        <w:tc>
          <w:tcPr>
            <w:tcW w:w="1656" w:type="dxa"/>
          </w:tcPr>
          <w:p w14:paraId="51F78C40" w14:textId="77777777" w:rsidR="00E5149D" w:rsidRPr="002B6A3F" w:rsidRDefault="00E5149D">
            <w:pPr>
              <w:jc w:val="center"/>
            </w:pPr>
          </w:p>
        </w:tc>
        <w:tc>
          <w:tcPr>
            <w:tcW w:w="1008" w:type="dxa"/>
          </w:tcPr>
          <w:p w14:paraId="20CC4C91" w14:textId="77777777" w:rsidR="00E5149D" w:rsidRPr="002B6A3F" w:rsidRDefault="00E5149D">
            <w:pPr>
              <w:jc w:val="center"/>
            </w:pPr>
          </w:p>
        </w:tc>
        <w:tc>
          <w:tcPr>
            <w:tcW w:w="1008" w:type="dxa"/>
          </w:tcPr>
          <w:p w14:paraId="58A21DEE" w14:textId="77777777" w:rsidR="00E5149D" w:rsidRPr="002B6A3F" w:rsidRDefault="00E5149D">
            <w:pPr>
              <w:jc w:val="center"/>
            </w:pPr>
          </w:p>
        </w:tc>
      </w:tr>
      <w:tr w:rsidR="00E5149D" w:rsidRPr="002B6A3F" w14:paraId="5B075F4E" w14:textId="77777777">
        <w:trPr>
          <w:jc w:val="center"/>
        </w:trPr>
        <w:tc>
          <w:tcPr>
            <w:tcW w:w="1728" w:type="dxa"/>
          </w:tcPr>
          <w:p w14:paraId="1D4383A2" w14:textId="77777777" w:rsidR="00E5149D" w:rsidRPr="002B6A3F" w:rsidRDefault="00E5149D">
            <w:r w:rsidRPr="002B6A3F">
              <w:t>Brooks</w:t>
            </w:r>
          </w:p>
        </w:tc>
        <w:tc>
          <w:tcPr>
            <w:tcW w:w="1656" w:type="dxa"/>
          </w:tcPr>
          <w:p w14:paraId="421D9BE4" w14:textId="77777777" w:rsidR="00E5149D" w:rsidRPr="002B6A3F" w:rsidRDefault="00E5149D">
            <w:pPr>
              <w:jc w:val="center"/>
            </w:pPr>
            <w:r w:rsidRPr="002B6A3F">
              <w:t>64233A</w:t>
            </w:r>
          </w:p>
        </w:tc>
        <w:tc>
          <w:tcPr>
            <w:tcW w:w="1656" w:type="dxa"/>
          </w:tcPr>
          <w:p w14:paraId="04F262F5" w14:textId="77777777" w:rsidR="00E5149D" w:rsidRPr="002B6A3F" w:rsidRDefault="00E5149D">
            <w:pPr>
              <w:jc w:val="center"/>
            </w:pPr>
            <w:r w:rsidRPr="002B6A3F">
              <w:t>64233B</w:t>
            </w:r>
          </w:p>
        </w:tc>
        <w:tc>
          <w:tcPr>
            <w:tcW w:w="1008" w:type="dxa"/>
          </w:tcPr>
          <w:p w14:paraId="61CAFE69" w14:textId="77777777" w:rsidR="00E5149D" w:rsidRPr="002B6A3F" w:rsidRDefault="00E5149D">
            <w:pPr>
              <w:jc w:val="center"/>
            </w:pPr>
            <w:r w:rsidRPr="002B6A3F">
              <w:t>X</w:t>
            </w:r>
          </w:p>
        </w:tc>
        <w:tc>
          <w:tcPr>
            <w:tcW w:w="1008" w:type="dxa"/>
          </w:tcPr>
          <w:p w14:paraId="438EDED5" w14:textId="77777777" w:rsidR="00E5149D" w:rsidRPr="002B6A3F" w:rsidRDefault="00E5149D">
            <w:pPr>
              <w:jc w:val="center"/>
            </w:pPr>
          </w:p>
        </w:tc>
      </w:tr>
      <w:tr w:rsidR="00E5149D" w:rsidRPr="002B6A3F" w14:paraId="78DEA827" w14:textId="77777777">
        <w:trPr>
          <w:jc w:val="center"/>
        </w:trPr>
        <w:tc>
          <w:tcPr>
            <w:tcW w:w="1728" w:type="dxa"/>
          </w:tcPr>
          <w:p w14:paraId="44E00994" w14:textId="77777777" w:rsidR="00E5149D" w:rsidRPr="002B6A3F" w:rsidRDefault="00E5149D">
            <w:r w:rsidRPr="002B6A3F">
              <w:t>Hughes Brothers</w:t>
            </w:r>
          </w:p>
        </w:tc>
        <w:tc>
          <w:tcPr>
            <w:tcW w:w="1656" w:type="dxa"/>
          </w:tcPr>
          <w:p w14:paraId="61DC4F3A" w14:textId="77777777" w:rsidR="00E5149D" w:rsidRPr="002B6A3F" w:rsidRDefault="00E5149D">
            <w:pPr>
              <w:jc w:val="center"/>
            </w:pPr>
            <w:r w:rsidRPr="002B6A3F">
              <w:t>2848</w:t>
            </w:r>
          </w:p>
        </w:tc>
        <w:tc>
          <w:tcPr>
            <w:tcW w:w="1656" w:type="dxa"/>
          </w:tcPr>
          <w:p w14:paraId="5BD84374" w14:textId="77777777" w:rsidR="00E5149D" w:rsidRPr="002B6A3F" w:rsidRDefault="00E5149D">
            <w:pPr>
              <w:jc w:val="center"/>
            </w:pPr>
            <w:r w:rsidRPr="002B6A3F">
              <w:t>2848</w:t>
            </w:r>
          </w:p>
        </w:tc>
        <w:tc>
          <w:tcPr>
            <w:tcW w:w="1008" w:type="dxa"/>
          </w:tcPr>
          <w:p w14:paraId="12A09BC0" w14:textId="77777777" w:rsidR="00E5149D" w:rsidRPr="002B6A3F" w:rsidRDefault="00E5149D">
            <w:pPr>
              <w:jc w:val="center"/>
            </w:pPr>
            <w:r w:rsidRPr="002B6A3F">
              <w:t>X</w:t>
            </w:r>
          </w:p>
        </w:tc>
        <w:tc>
          <w:tcPr>
            <w:tcW w:w="1008" w:type="dxa"/>
          </w:tcPr>
          <w:p w14:paraId="3683C9BA" w14:textId="77777777" w:rsidR="00E5149D" w:rsidRPr="002B6A3F" w:rsidRDefault="00E5149D">
            <w:pPr>
              <w:jc w:val="center"/>
            </w:pPr>
            <w:r w:rsidRPr="002B6A3F">
              <w:t>X</w:t>
            </w:r>
          </w:p>
        </w:tc>
      </w:tr>
      <w:tr w:rsidR="00E5149D" w:rsidRPr="002B6A3F" w14:paraId="4863D9FF" w14:textId="77777777">
        <w:trPr>
          <w:jc w:val="center"/>
        </w:trPr>
        <w:tc>
          <w:tcPr>
            <w:tcW w:w="1728" w:type="dxa"/>
          </w:tcPr>
          <w:p w14:paraId="10E5DA3B" w14:textId="77777777" w:rsidR="00E5149D" w:rsidRPr="002B6A3F" w:rsidRDefault="00E5149D"/>
        </w:tc>
        <w:tc>
          <w:tcPr>
            <w:tcW w:w="1656" w:type="dxa"/>
          </w:tcPr>
          <w:p w14:paraId="5CF1B8DD" w14:textId="77777777" w:rsidR="00E5149D" w:rsidRPr="002B6A3F" w:rsidRDefault="00E5149D">
            <w:pPr>
              <w:jc w:val="center"/>
            </w:pPr>
          </w:p>
        </w:tc>
        <w:tc>
          <w:tcPr>
            <w:tcW w:w="1656" w:type="dxa"/>
          </w:tcPr>
          <w:p w14:paraId="404DCF4D" w14:textId="77777777" w:rsidR="00E5149D" w:rsidRPr="002B6A3F" w:rsidRDefault="00E5149D">
            <w:pPr>
              <w:jc w:val="center"/>
            </w:pPr>
          </w:p>
        </w:tc>
        <w:tc>
          <w:tcPr>
            <w:tcW w:w="1008" w:type="dxa"/>
          </w:tcPr>
          <w:p w14:paraId="04168EB9" w14:textId="77777777" w:rsidR="00E5149D" w:rsidRPr="002B6A3F" w:rsidRDefault="00E5149D">
            <w:pPr>
              <w:jc w:val="center"/>
            </w:pPr>
          </w:p>
        </w:tc>
        <w:tc>
          <w:tcPr>
            <w:tcW w:w="1008" w:type="dxa"/>
          </w:tcPr>
          <w:p w14:paraId="706E0933" w14:textId="77777777" w:rsidR="00E5149D" w:rsidRPr="002B6A3F" w:rsidRDefault="00E5149D">
            <w:pPr>
              <w:jc w:val="center"/>
            </w:pPr>
          </w:p>
        </w:tc>
      </w:tr>
    </w:tbl>
    <w:p w14:paraId="39AED7D7" w14:textId="77777777" w:rsidR="00E5149D" w:rsidRPr="002B6A3F" w:rsidRDefault="00E5149D"/>
    <w:p w14:paraId="039B2289" w14:textId="77777777" w:rsidR="00E5149D" w:rsidRPr="002B6A3F" w:rsidRDefault="00E5149D"/>
    <w:p w14:paraId="7188838F" w14:textId="77777777" w:rsidR="00E5149D" w:rsidRPr="002B6A3F" w:rsidRDefault="00E5149D">
      <w:pPr>
        <w:jc w:val="center"/>
      </w:pPr>
    </w:p>
    <w:p w14:paraId="1D2C0215" w14:textId="77777777" w:rsidR="00E5149D" w:rsidRPr="002B6A3F" w:rsidRDefault="00E5149D" w:rsidP="008B646B">
      <w:pPr>
        <w:pStyle w:val="HEADINGRIGHT"/>
      </w:pPr>
      <w:r w:rsidRPr="002B6A3F">
        <w:br w:type="page"/>
      </w:r>
      <w:r w:rsidRPr="002B6A3F">
        <w:lastRenderedPageBreak/>
        <w:t>fv-1</w:t>
      </w:r>
    </w:p>
    <w:p w14:paraId="3C58A04B" w14:textId="77777777" w:rsidR="00E5149D" w:rsidRPr="002B6A3F" w:rsidRDefault="00EE1E78" w:rsidP="008B646B">
      <w:pPr>
        <w:pStyle w:val="HEADINGRIGHT"/>
      </w:pPr>
      <w:r w:rsidRPr="002B6A3F">
        <w:t xml:space="preserve">July </w:t>
      </w:r>
      <w:r w:rsidR="002B6A3F" w:rsidRPr="002B6A3F">
        <w:t>2009</w:t>
      </w:r>
    </w:p>
    <w:p w14:paraId="2F0A2DB8" w14:textId="77777777" w:rsidR="00E5149D" w:rsidRPr="002B6A3F" w:rsidRDefault="00E5149D" w:rsidP="00FA1403">
      <w:pPr>
        <w:pStyle w:val="HEADINGRIGHT"/>
      </w:pPr>
    </w:p>
    <w:p w14:paraId="3488C8D5" w14:textId="77777777" w:rsidR="00E5149D" w:rsidRPr="002B6A3F" w:rsidRDefault="00E5149D" w:rsidP="00FA1403">
      <w:pPr>
        <w:pStyle w:val="HEADINGRIGHT"/>
      </w:pPr>
    </w:p>
    <w:p w14:paraId="7E8D56D0" w14:textId="77777777" w:rsidR="00E5149D" w:rsidRPr="002B6A3F" w:rsidRDefault="00E5149D">
      <w:pPr>
        <w:tabs>
          <w:tab w:val="left" w:pos="4200"/>
          <w:tab w:val="left" w:pos="6120"/>
        </w:tabs>
        <w:jc w:val="center"/>
      </w:pPr>
      <w:r w:rsidRPr="002B6A3F">
        <w:t>fv - Guying Attachments</w:t>
      </w:r>
    </w:p>
    <w:p w14:paraId="0F4855B0" w14:textId="77777777" w:rsidR="00E5149D" w:rsidRPr="002B6A3F" w:rsidRDefault="00E5149D">
      <w:pPr>
        <w:tabs>
          <w:tab w:val="left" w:pos="4200"/>
          <w:tab w:val="left" w:pos="6120"/>
        </w:tabs>
        <w:jc w:val="center"/>
      </w:pPr>
      <w:r w:rsidRPr="002B6A3F">
        <w:t>Transmission</w:t>
      </w:r>
    </w:p>
    <w:p w14:paraId="650BF89B" w14:textId="77777777" w:rsidR="00E5149D" w:rsidRPr="002B6A3F" w:rsidRDefault="00E5149D">
      <w:pPr>
        <w:tabs>
          <w:tab w:val="left" w:pos="4200"/>
          <w:tab w:val="left" w:pos="6120"/>
        </w:tabs>
      </w:pPr>
    </w:p>
    <w:p w14:paraId="174D50F1" w14:textId="77777777" w:rsidR="00E5149D" w:rsidRPr="002B6A3F" w:rsidRDefault="00E5149D">
      <w:pPr>
        <w:tabs>
          <w:tab w:val="left" w:pos="4200"/>
          <w:tab w:val="left" w:pos="6120"/>
        </w:tabs>
        <w:jc w:val="center"/>
        <w:outlineLvl w:val="0"/>
      </w:pPr>
      <w:r w:rsidRPr="002B6A3F">
        <w:rPr>
          <w:u w:val="single"/>
        </w:rPr>
        <w:t>Pole Eye Plates</w:t>
      </w:r>
      <w:r w:rsidRPr="002B6A3F">
        <w:t>*</w:t>
      </w:r>
    </w:p>
    <w:p w14:paraId="0C26DFFB" w14:textId="77777777" w:rsidR="00DE7167" w:rsidRPr="002B6A3F" w:rsidRDefault="00DE7167">
      <w:pPr>
        <w:tabs>
          <w:tab w:val="left" w:pos="4200"/>
          <w:tab w:val="left" w:pos="6120"/>
        </w:tabs>
        <w:jc w:val="center"/>
        <w:outlineLvl w:val="0"/>
      </w:pPr>
    </w:p>
    <w:p w14:paraId="4A6B5D06" w14:textId="77777777" w:rsidR="00E5149D" w:rsidRPr="002B6A3F" w:rsidRDefault="00E5149D">
      <w:pPr>
        <w:tabs>
          <w:tab w:val="left" w:pos="4200"/>
          <w:tab w:val="left" w:pos="6120"/>
        </w:tabs>
        <w:jc w:val="center"/>
      </w:pPr>
      <w:r w:rsidRPr="002B6A3F">
        <w:t>25,000 lbs. @ 90</w:t>
      </w:r>
      <w:r w:rsidRPr="002B6A3F">
        <w:rPr>
          <w:position w:val="6"/>
        </w:rPr>
        <w:t>o</w:t>
      </w:r>
      <w:r w:rsidRPr="002B6A3F">
        <w:t>/36,000 lbs. @ 45</w:t>
      </w:r>
      <w:r w:rsidRPr="002B6A3F">
        <w:rPr>
          <w:position w:val="6"/>
        </w:rPr>
        <w:t>o</w:t>
      </w:r>
    </w:p>
    <w:p w14:paraId="13DC9BE7" w14:textId="77777777" w:rsidR="00E5149D" w:rsidRPr="002B6A3F" w:rsidRDefault="00E5149D">
      <w:pPr>
        <w:tabs>
          <w:tab w:val="left" w:pos="4200"/>
          <w:tab w:val="left" w:pos="6120"/>
        </w:tabs>
      </w:pPr>
    </w:p>
    <w:p w14:paraId="1155B5E7" w14:textId="77777777" w:rsidR="00E5149D" w:rsidRPr="002B6A3F" w:rsidRDefault="00E5149D"/>
    <w:tbl>
      <w:tblPr>
        <w:tblW w:w="5000" w:type="pct"/>
        <w:tblLook w:val="0000" w:firstRow="0" w:lastRow="0" w:firstColumn="0" w:lastColumn="0" w:noHBand="0" w:noVBand="0"/>
      </w:tblPr>
      <w:tblGrid>
        <w:gridCol w:w="4427"/>
        <w:gridCol w:w="1739"/>
        <w:gridCol w:w="1506"/>
        <w:gridCol w:w="3128"/>
      </w:tblGrid>
      <w:tr w:rsidR="00E5149D" w:rsidRPr="002B6A3F" w14:paraId="60365721" w14:textId="77777777" w:rsidTr="00C933FC">
        <w:trPr>
          <w:cantSplit/>
        </w:trPr>
        <w:tc>
          <w:tcPr>
            <w:tcW w:w="2049" w:type="pct"/>
          </w:tcPr>
          <w:p w14:paraId="20300F40" w14:textId="77777777" w:rsidR="00E5149D" w:rsidRPr="002B6A3F" w:rsidRDefault="00E5149D">
            <w:pPr>
              <w:pBdr>
                <w:bottom w:val="single" w:sz="6" w:space="1" w:color="auto"/>
              </w:pBdr>
            </w:pPr>
            <w:r w:rsidRPr="002B6A3F">
              <w:t>Manufacturer</w:t>
            </w:r>
          </w:p>
        </w:tc>
        <w:tc>
          <w:tcPr>
            <w:tcW w:w="1502" w:type="pct"/>
            <w:gridSpan w:val="2"/>
          </w:tcPr>
          <w:p w14:paraId="6EC5C3CB" w14:textId="77777777" w:rsidR="00E5149D" w:rsidRPr="002B6A3F" w:rsidRDefault="00E5149D">
            <w:pPr>
              <w:pBdr>
                <w:bottom w:val="single" w:sz="4" w:space="1" w:color="auto"/>
              </w:pBdr>
              <w:jc w:val="center"/>
            </w:pPr>
            <w:r w:rsidRPr="002B6A3F">
              <w:t>Single Eye</w:t>
            </w:r>
          </w:p>
        </w:tc>
        <w:tc>
          <w:tcPr>
            <w:tcW w:w="1448" w:type="pct"/>
          </w:tcPr>
          <w:p w14:paraId="33F52FC5" w14:textId="77777777" w:rsidR="00E5149D" w:rsidRPr="002B6A3F" w:rsidRDefault="00E5149D">
            <w:pPr>
              <w:pBdr>
                <w:bottom w:val="single" w:sz="6" w:space="1" w:color="auto"/>
              </w:pBdr>
              <w:jc w:val="center"/>
            </w:pPr>
            <w:r w:rsidRPr="002B6A3F">
              <w:t>Double Eye - 7/8" Bolts</w:t>
            </w:r>
          </w:p>
        </w:tc>
      </w:tr>
      <w:tr w:rsidR="00E5149D" w:rsidRPr="002B6A3F" w14:paraId="25111D58" w14:textId="77777777" w:rsidTr="00C933FC">
        <w:trPr>
          <w:cantSplit/>
        </w:trPr>
        <w:tc>
          <w:tcPr>
            <w:tcW w:w="2049" w:type="pct"/>
          </w:tcPr>
          <w:p w14:paraId="1FB98088" w14:textId="77777777" w:rsidR="00E5149D" w:rsidRPr="002B6A3F" w:rsidRDefault="00E5149D"/>
        </w:tc>
        <w:tc>
          <w:tcPr>
            <w:tcW w:w="805" w:type="pct"/>
          </w:tcPr>
          <w:p w14:paraId="2A849855" w14:textId="77777777" w:rsidR="00E5149D" w:rsidRPr="002B6A3F" w:rsidRDefault="00E5149D">
            <w:r w:rsidRPr="002B6A3F">
              <w:rPr>
                <w:u w:val="single"/>
              </w:rPr>
              <w:t>3/4" Bolts</w:t>
            </w:r>
          </w:p>
        </w:tc>
        <w:tc>
          <w:tcPr>
            <w:tcW w:w="697" w:type="pct"/>
          </w:tcPr>
          <w:p w14:paraId="3BD4ADD3" w14:textId="77777777" w:rsidR="00E5149D" w:rsidRPr="002B6A3F" w:rsidRDefault="00E5149D">
            <w:r w:rsidRPr="002B6A3F">
              <w:rPr>
                <w:u w:val="single"/>
              </w:rPr>
              <w:t>7/8" Bolts</w:t>
            </w:r>
          </w:p>
        </w:tc>
        <w:tc>
          <w:tcPr>
            <w:tcW w:w="1448" w:type="pct"/>
          </w:tcPr>
          <w:p w14:paraId="691D534A" w14:textId="77777777" w:rsidR="00E5149D" w:rsidRPr="002B6A3F" w:rsidRDefault="00E5149D">
            <w:pPr>
              <w:jc w:val="center"/>
            </w:pPr>
          </w:p>
        </w:tc>
      </w:tr>
      <w:tr w:rsidR="00E5149D" w:rsidRPr="002B6A3F" w14:paraId="0A4E6143" w14:textId="77777777" w:rsidTr="00C933FC">
        <w:trPr>
          <w:cantSplit/>
        </w:trPr>
        <w:tc>
          <w:tcPr>
            <w:tcW w:w="2049" w:type="pct"/>
          </w:tcPr>
          <w:p w14:paraId="1C9F7C2F" w14:textId="77777777" w:rsidR="00E5149D" w:rsidRPr="002B6A3F" w:rsidRDefault="00E5149D"/>
        </w:tc>
        <w:tc>
          <w:tcPr>
            <w:tcW w:w="805" w:type="pct"/>
          </w:tcPr>
          <w:p w14:paraId="2D6BC7EE" w14:textId="77777777" w:rsidR="00E5149D" w:rsidRPr="002B6A3F" w:rsidRDefault="00E5149D"/>
        </w:tc>
        <w:tc>
          <w:tcPr>
            <w:tcW w:w="697" w:type="pct"/>
          </w:tcPr>
          <w:p w14:paraId="1AE1B96C" w14:textId="77777777" w:rsidR="00E5149D" w:rsidRPr="002B6A3F" w:rsidRDefault="00E5149D"/>
        </w:tc>
        <w:tc>
          <w:tcPr>
            <w:tcW w:w="1448" w:type="pct"/>
          </w:tcPr>
          <w:p w14:paraId="60933468" w14:textId="77777777" w:rsidR="00E5149D" w:rsidRPr="002B6A3F" w:rsidRDefault="00E5149D">
            <w:pPr>
              <w:jc w:val="center"/>
            </w:pPr>
          </w:p>
        </w:tc>
      </w:tr>
      <w:tr w:rsidR="00E5149D" w:rsidRPr="002B6A3F" w14:paraId="09541E38" w14:textId="77777777" w:rsidTr="00C933FC">
        <w:trPr>
          <w:cantSplit/>
        </w:trPr>
        <w:tc>
          <w:tcPr>
            <w:tcW w:w="2049" w:type="pct"/>
          </w:tcPr>
          <w:p w14:paraId="7BF5F4E5" w14:textId="77777777" w:rsidR="00E5149D" w:rsidRPr="002B6A3F" w:rsidRDefault="00E5149D">
            <w:r w:rsidRPr="002B6A3F">
              <w:t>Joslyn (Flagg)</w:t>
            </w:r>
          </w:p>
        </w:tc>
        <w:tc>
          <w:tcPr>
            <w:tcW w:w="805" w:type="pct"/>
          </w:tcPr>
          <w:p w14:paraId="25C0DFD1" w14:textId="77777777" w:rsidR="00E5149D" w:rsidRPr="002B6A3F" w:rsidRDefault="00E5149D">
            <w:r w:rsidRPr="002B6A3F">
              <w:t>PX37D</w:t>
            </w:r>
          </w:p>
        </w:tc>
        <w:tc>
          <w:tcPr>
            <w:tcW w:w="697" w:type="pct"/>
          </w:tcPr>
          <w:p w14:paraId="73571AAE" w14:textId="77777777" w:rsidR="00E5149D" w:rsidRPr="002B6A3F" w:rsidRDefault="00E5149D">
            <w:pPr>
              <w:jc w:val="center"/>
            </w:pPr>
            <w:r w:rsidRPr="002B6A3F">
              <w:t>-</w:t>
            </w:r>
          </w:p>
        </w:tc>
        <w:tc>
          <w:tcPr>
            <w:tcW w:w="1448" w:type="pct"/>
          </w:tcPr>
          <w:p w14:paraId="6FA78988" w14:textId="77777777" w:rsidR="00E5149D" w:rsidRPr="002B6A3F" w:rsidRDefault="00E5149D">
            <w:pPr>
              <w:jc w:val="center"/>
            </w:pPr>
            <w:r w:rsidRPr="002B6A3F">
              <w:t>PX42</w:t>
            </w:r>
          </w:p>
        </w:tc>
      </w:tr>
      <w:tr w:rsidR="00E5149D" w:rsidRPr="002B6A3F" w14:paraId="5D16A90E" w14:textId="77777777" w:rsidTr="00C933FC">
        <w:trPr>
          <w:cantSplit/>
        </w:trPr>
        <w:tc>
          <w:tcPr>
            <w:tcW w:w="2049" w:type="pct"/>
          </w:tcPr>
          <w:p w14:paraId="7B180EE6" w14:textId="77777777" w:rsidR="00E5149D" w:rsidRPr="002B6A3F" w:rsidRDefault="00E5149D"/>
        </w:tc>
        <w:tc>
          <w:tcPr>
            <w:tcW w:w="805" w:type="pct"/>
          </w:tcPr>
          <w:p w14:paraId="65009579" w14:textId="77777777" w:rsidR="00E5149D" w:rsidRPr="002B6A3F" w:rsidRDefault="00E5149D"/>
        </w:tc>
        <w:tc>
          <w:tcPr>
            <w:tcW w:w="697" w:type="pct"/>
          </w:tcPr>
          <w:p w14:paraId="62732FFA" w14:textId="77777777" w:rsidR="00E5149D" w:rsidRPr="002B6A3F" w:rsidRDefault="00E5149D">
            <w:pPr>
              <w:jc w:val="center"/>
            </w:pPr>
          </w:p>
        </w:tc>
        <w:tc>
          <w:tcPr>
            <w:tcW w:w="1448" w:type="pct"/>
          </w:tcPr>
          <w:p w14:paraId="78046EAC" w14:textId="77777777" w:rsidR="00E5149D" w:rsidRPr="002B6A3F" w:rsidRDefault="00E5149D">
            <w:pPr>
              <w:jc w:val="center"/>
            </w:pPr>
          </w:p>
        </w:tc>
      </w:tr>
      <w:tr w:rsidR="00E5149D" w:rsidRPr="002B6A3F" w14:paraId="1B9241D4" w14:textId="77777777" w:rsidTr="00C933FC">
        <w:trPr>
          <w:cantSplit/>
        </w:trPr>
        <w:tc>
          <w:tcPr>
            <w:tcW w:w="2049" w:type="pct"/>
          </w:tcPr>
          <w:p w14:paraId="49605F91" w14:textId="77777777" w:rsidR="00E5149D" w:rsidRPr="002B6A3F" w:rsidRDefault="00E5149D">
            <w:r w:rsidRPr="002B6A3F">
              <w:t>MacLean (Continental)</w:t>
            </w:r>
          </w:p>
        </w:tc>
        <w:tc>
          <w:tcPr>
            <w:tcW w:w="805" w:type="pct"/>
          </w:tcPr>
          <w:p w14:paraId="113F2395" w14:textId="77777777" w:rsidR="00E5149D" w:rsidRPr="002B6A3F" w:rsidRDefault="00E5149D">
            <w:r w:rsidRPr="002B6A3F">
              <w:t>EPR-66S-12</w:t>
            </w:r>
          </w:p>
        </w:tc>
        <w:tc>
          <w:tcPr>
            <w:tcW w:w="697" w:type="pct"/>
          </w:tcPr>
          <w:p w14:paraId="3E44BFCE" w14:textId="77777777" w:rsidR="00E5149D" w:rsidRPr="002B6A3F" w:rsidRDefault="00E5149D">
            <w:pPr>
              <w:jc w:val="center"/>
            </w:pPr>
            <w:r w:rsidRPr="002B6A3F">
              <w:t>-</w:t>
            </w:r>
          </w:p>
        </w:tc>
        <w:tc>
          <w:tcPr>
            <w:tcW w:w="1448" w:type="pct"/>
          </w:tcPr>
          <w:p w14:paraId="6E7F0FE9" w14:textId="77777777" w:rsidR="00E5149D" w:rsidRPr="002B6A3F" w:rsidRDefault="00E5149D">
            <w:pPr>
              <w:jc w:val="center"/>
            </w:pPr>
            <w:r w:rsidRPr="002B6A3F">
              <w:t>-</w:t>
            </w:r>
          </w:p>
        </w:tc>
      </w:tr>
      <w:tr w:rsidR="00E5149D" w:rsidRPr="002B6A3F" w14:paraId="04814B43" w14:textId="77777777" w:rsidTr="00C933FC">
        <w:trPr>
          <w:cantSplit/>
        </w:trPr>
        <w:tc>
          <w:tcPr>
            <w:tcW w:w="2049" w:type="pct"/>
          </w:tcPr>
          <w:p w14:paraId="54F40FF2" w14:textId="77777777" w:rsidR="00E5149D" w:rsidRPr="002B6A3F" w:rsidRDefault="00E5149D"/>
        </w:tc>
        <w:tc>
          <w:tcPr>
            <w:tcW w:w="805" w:type="pct"/>
          </w:tcPr>
          <w:p w14:paraId="32149E04" w14:textId="77777777" w:rsidR="00E5149D" w:rsidRPr="002B6A3F" w:rsidRDefault="00E5149D"/>
        </w:tc>
        <w:tc>
          <w:tcPr>
            <w:tcW w:w="697" w:type="pct"/>
          </w:tcPr>
          <w:p w14:paraId="5BFED6E5" w14:textId="77777777" w:rsidR="00E5149D" w:rsidRPr="002B6A3F" w:rsidRDefault="00E5149D"/>
        </w:tc>
        <w:tc>
          <w:tcPr>
            <w:tcW w:w="1448" w:type="pct"/>
          </w:tcPr>
          <w:p w14:paraId="5A86E80E" w14:textId="77777777" w:rsidR="00E5149D" w:rsidRPr="002B6A3F" w:rsidRDefault="00E5149D">
            <w:pPr>
              <w:jc w:val="center"/>
            </w:pPr>
          </w:p>
        </w:tc>
      </w:tr>
    </w:tbl>
    <w:p w14:paraId="6F310B93" w14:textId="77777777" w:rsidR="00E5149D" w:rsidRPr="002B6A3F" w:rsidRDefault="00E5149D"/>
    <w:p w14:paraId="4795F61F" w14:textId="77777777" w:rsidR="00E5149D" w:rsidRPr="002B6A3F" w:rsidRDefault="00E5149D"/>
    <w:p w14:paraId="5F0FD681" w14:textId="77777777" w:rsidR="00E5149D" w:rsidRPr="002B6A3F" w:rsidRDefault="00E5149D">
      <w:r w:rsidRPr="002B6A3F">
        <w:t>*Capacity of pole eye plate</w:t>
      </w:r>
    </w:p>
    <w:p w14:paraId="7DA50B7F" w14:textId="77777777" w:rsidR="00E5149D" w:rsidRPr="002B6A3F" w:rsidRDefault="00E5149D"/>
    <w:p w14:paraId="3FB6F1E9" w14:textId="77777777" w:rsidR="00E5149D" w:rsidRPr="002B6A3F" w:rsidRDefault="00E5149D" w:rsidP="008B646B">
      <w:pPr>
        <w:pStyle w:val="HEADINGLEFT"/>
      </w:pPr>
      <w:r w:rsidRPr="002B6A3F">
        <w:br w:type="page"/>
      </w:r>
      <w:r w:rsidRPr="002B6A3F">
        <w:lastRenderedPageBreak/>
        <w:t>Conditional List</w:t>
      </w:r>
    </w:p>
    <w:p w14:paraId="686B4B56" w14:textId="77777777" w:rsidR="00E5149D" w:rsidRPr="002B6A3F" w:rsidRDefault="00E5149D" w:rsidP="008B646B">
      <w:pPr>
        <w:pStyle w:val="HEADINGLEFT"/>
      </w:pPr>
      <w:r w:rsidRPr="002B6A3F">
        <w:t>fv(1)</w:t>
      </w:r>
    </w:p>
    <w:p w14:paraId="77361E52" w14:textId="77777777" w:rsidR="00E5149D" w:rsidRPr="002B6A3F" w:rsidRDefault="00EE1E78" w:rsidP="008B646B">
      <w:pPr>
        <w:pStyle w:val="HEADINGLEFT"/>
      </w:pPr>
      <w:r w:rsidRPr="002B6A3F">
        <w:t xml:space="preserve">July </w:t>
      </w:r>
      <w:r w:rsidR="002B6A3F" w:rsidRPr="002B6A3F">
        <w:t>2009</w:t>
      </w:r>
    </w:p>
    <w:p w14:paraId="72362832" w14:textId="77777777" w:rsidR="00E5149D" w:rsidRPr="002B6A3F" w:rsidRDefault="00E5149D" w:rsidP="00FA1403">
      <w:pPr>
        <w:pStyle w:val="HEADINGLEFT"/>
      </w:pPr>
    </w:p>
    <w:p w14:paraId="22B10279" w14:textId="77777777" w:rsidR="00E5149D" w:rsidRPr="002B6A3F" w:rsidRDefault="00E5149D" w:rsidP="00FA1403">
      <w:pPr>
        <w:pStyle w:val="HEADINGLEFT"/>
      </w:pPr>
    </w:p>
    <w:p w14:paraId="7BB89C9E" w14:textId="77777777" w:rsidR="00E5149D" w:rsidRPr="002B6A3F" w:rsidRDefault="00E5149D">
      <w:pPr>
        <w:tabs>
          <w:tab w:val="left" w:pos="4200"/>
          <w:tab w:val="left" w:pos="6120"/>
        </w:tabs>
        <w:jc w:val="center"/>
      </w:pPr>
      <w:r w:rsidRPr="002B6A3F">
        <w:t>fv - Guy Attachments, Pole Bands Attachments, Pole Bands</w:t>
      </w:r>
    </w:p>
    <w:p w14:paraId="745D503B" w14:textId="77777777" w:rsidR="00E5149D" w:rsidRPr="002B6A3F" w:rsidRDefault="00E5149D">
      <w:pPr>
        <w:tabs>
          <w:tab w:val="left" w:pos="4200"/>
          <w:tab w:val="left" w:pos="6120"/>
        </w:tabs>
        <w:jc w:val="center"/>
      </w:pPr>
      <w:r w:rsidRPr="002B6A3F">
        <w:t>With Through Bolts for Transmission Lines</w:t>
      </w:r>
    </w:p>
    <w:p w14:paraId="3ADBEAEF" w14:textId="77777777" w:rsidR="00E5149D" w:rsidRPr="002B6A3F" w:rsidRDefault="00E5149D">
      <w:pPr>
        <w:tabs>
          <w:tab w:val="left" w:pos="4200"/>
          <w:tab w:val="left" w:pos="6120"/>
        </w:tabs>
      </w:pPr>
    </w:p>
    <w:p w14:paraId="21D0A446" w14:textId="77777777" w:rsidR="00E5149D" w:rsidRPr="002B6A3F" w:rsidRDefault="00E5149D">
      <w:pPr>
        <w:tabs>
          <w:tab w:val="left" w:pos="4200"/>
          <w:tab w:val="left" w:pos="6120"/>
        </w:tabs>
        <w:jc w:val="center"/>
        <w:outlineLvl w:val="0"/>
      </w:pPr>
      <w:r w:rsidRPr="002B6A3F">
        <w:rPr>
          <w:u w:val="single"/>
        </w:rPr>
        <w:t>Medium Duty Pole Bands</w:t>
      </w:r>
    </w:p>
    <w:p w14:paraId="5C3AD5EA" w14:textId="77777777" w:rsidR="00E5149D" w:rsidRPr="002B6A3F" w:rsidRDefault="00E5149D">
      <w:pPr>
        <w:tabs>
          <w:tab w:val="left" w:pos="4200"/>
          <w:tab w:val="left" w:pos="6120"/>
        </w:tabs>
      </w:pPr>
    </w:p>
    <w:p w14:paraId="582D4C98" w14:textId="77777777" w:rsidR="00E5149D" w:rsidRPr="002B6A3F" w:rsidRDefault="00E5149D">
      <w:pPr>
        <w:tabs>
          <w:tab w:val="left" w:pos="4200"/>
          <w:tab w:val="left" w:pos="6120"/>
        </w:tabs>
        <w:jc w:val="center"/>
      </w:pPr>
      <w:r w:rsidRPr="002B6A3F">
        <w:t>25,000 lbs @ 90</w:t>
      </w:r>
      <w:r w:rsidRPr="002B6A3F">
        <w:rPr>
          <w:position w:val="6"/>
        </w:rPr>
        <w:t>o</w:t>
      </w:r>
      <w:r w:rsidRPr="002B6A3F">
        <w:t>/36,000 lbs @ 45</w:t>
      </w:r>
      <w:r w:rsidRPr="002B6A3F">
        <w:rPr>
          <w:position w:val="6"/>
        </w:rPr>
        <w:t>o</w:t>
      </w:r>
      <w:r w:rsidRPr="002B6A3F">
        <w:t>*</w:t>
      </w:r>
    </w:p>
    <w:p w14:paraId="5CE05436" w14:textId="77777777" w:rsidR="00E5149D" w:rsidRPr="002B6A3F" w:rsidRDefault="00E5149D">
      <w:pPr>
        <w:tabs>
          <w:tab w:val="left" w:pos="2520"/>
          <w:tab w:val="left" w:pos="5040"/>
          <w:tab w:val="left" w:pos="7560"/>
        </w:tabs>
      </w:pPr>
    </w:p>
    <w:p w14:paraId="250B7229" w14:textId="77777777" w:rsidR="00E5149D" w:rsidRPr="002B6A3F" w:rsidRDefault="00E5149D">
      <w:pPr>
        <w:tabs>
          <w:tab w:val="left" w:pos="2520"/>
          <w:tab w:val="left" w:pos="5040"/>
          <w:tab w:val="left" w:pos="7560"/>
        </w:tabs>
      </w:pPr>
    </w:p>
    <w:tbl>
      <w:tblPr>
        <w:tblW w:w="0" w:type="auto"/>
        <w:jc w:val="center"/>
        <w:tblLayout w:type="fixed"/>
        <w:tblLook w:val="0000" w:firstRow="0" w:lastRow="0" w:firstColumn="0" w:lastColumn="0" w:noHBand="0" w:noVBand="0"/>
      </w:tblPr>
      <w:tblGrid>
        <w:gridCol w:w="2160"/>
        <w:gridCol w:w="2880"/>
        <w:gridCol w:w="2880"/>
      </w:tblGrid>
      <w:tr w:rsidR="00E5149D" w:rsidRPr="002B6A3F" w14:paraId="386C41FB" w14:textId="77777777">
        <w:trPr>
          <w:jc w:val="center"/>
        </w:trPr>
        <w:tc>
          <w:tcPr>
            <w:tcW w:w="2160" w:type="dxa"/>
          </w:tcPr>
          <w:p w14:paraId="432760DE" w14:textId="77777777" w:rsidR="00E5149D" w:rsidRPr="002B6A3F" w:rsidRDefault="00E5149D">
            <w:pPr>
              <w:pBdr>
                <w:bottom w:val="single" w:sz="6" w:space="1" w:color="auto"/>
              </w:pBdr>
            </w:pPr>
            <w:r w:rsidRPr="002B6A3F">
              <w:br/>
              <w:t>Manufacturer</w:t>
            </w:r>
          </w:p>
        </w:tc>
        <w:tc>
          <w:tcPr>
            <w:tcW w:w="2880" w:type="dxa"/>
          </w:tcPr>
          <w:p w14:paraId="58BBF38C" w14:textId="77777777" w:rsidR="00E5149D" w:rsidRPr="002B6A3F" w:rsidRDefault="00E5149D">
            <w:pPr>
              <w:pBdr>
                <w:bottom w:val="single" w:sz="6" w:space="1" w:color="auto"/>
              </w:pBdr>
            </w:pPr>
            <w:r w:rsidRPr="002B6A3F">
              <w:t>Pole Band and</w:t>
            </w:r>
            <w:r w:rsidRPr="002B6A3F">
              <w:br/>
              <w:t>Associated Hardware**</w:t>
            </w:r>
          </w:p>
        </w:tc>
        <w:tc>
          <w:tcPr>
            <w:tcW w:w="2880" w:type="dxa"/>
          </w:tcPr>
          <w:p w14:paraId="3D7B25F7" w14:textId="77777777" w:rsidR="00E5149D" w:rsidRPr="002B6A3F" w:rsidRDefault="00E5149D">
            <w:pPr>
              <w:pBdr>
                <w:bottom w:val="single" w:sz="6" w:space="1" w:color="auto"/>
              </w:pBdr>
            </w:pPr>
            <w:r w:rsidRPr="002B6A3F">
              <w:br/>
              <w:t>Conditions</w:t>
            </w:r>
          </w:p>
        </w:tc>
      </w:tr>
      <w:tr w:rsidR="00E5149D" w:rsidRPr="002B6A3F" w14:paraId="360FDBE7" w14:textId="77777777">
        <w:trPr>
          <w:jc w:val="center"/>
        </w:trPr>
        <w:tc>
          <w:tcPr>
            <w:tcW w:w="2160" w:type="dxa"/>
          </w:tcPr>
          <w:p w14:paraId="2C2C1E70" w14:textId="77777777" w:rsidR="00E5149D" w:rsidRPr="002B6A3F" w:rsidRDefault="00E5149D"/>
        </w:tc>
        <w:tc>
          <w:tcPr>
            <w:tcW w:w="2880" w:type="dxa"/>
          </w:tcPr>
          <w:p w14:paraId="339889E0" w14:textId="77777777" w:rsidR="00E5149D" w:rsidRPr="002B6A3F" w:rsidRDefault="00E5149D"/>
        </w:tc>
        <w:tc>
          <w:tcPr>
            <w:tcW w:w="2880" w:type="dxa"/>
          </w:tcPr>
          <w:p w14:paraId="7DEE3262" w14:textId="77777777" w:rsidR="00E5149D" w:rsidRPr="002B6A3F" w:rsidRDefault="00E5149D"/>
        </w:tc>
      </w:tr>
      <w:tr w:rsidR="00E5149D" w:rsidRPr="002B6A3F" w14:paraId="518AE069" w14:textId="77777777">
        <w:trPr>
          <w:jc w:val="center"/>
        </w:trPr>
        <w:tc>
          <w:tcPr>
            <w:tcW w:w="2160" w:type="dxa"/>
          </w:tcPr>
          <w:p w14:paraId="197401F7" w14:textId="77777777" w:rsidR="00E5149D" w:rsidRPr="002B6A3F" w:rsidRDefault="00E5149D">
            <w:r w:rsidRPr="002B6A3F">
              <w:t>Hughes Bros.</w:t>
            </w:r>
          </w:p>
        </w:tc>
        <w:tc>
          <w:tcPr>
            <w:tcW w:w="2880" w:type="dxa"/>
          </w:tcPr>
          <w:p w14:paraId="127C1A6E" w14:textId="77777777" w:rsidR="00E5149D" w:rsidRPr="002B6A3F" w:rsidRDefault="00E5149D">
            <w:r w:rsidRPr="002B6A3F">
              <w:t>3108.x-2718.55</w:t>
            </w:r>
          </w:p>
        </w:tc>
        <w:tc>
          <w:tcPr>
            <w:tcW w:w="2880" w:type="dxa"/>
          </w:tcPr>
          <w:p w14:paraId="3E0E9C31" w14:textId="77777777" w:rsidR="00E5149D" w:rsidRPr="002B6A3F" w:rsidRDefault="00E5149D">
            <w:r w:rsidRPr="002B6A3F">
              <w:t>To obtain experience.</w:t>
            </w:r>
          </w:p>
        </w:tc>
      </w:tr>
      <w:tr w:rsidR="00E5149D" w:rsidRPr="002B6A3F" w14:paraId="6D9F5E3D" w14:textId="77777777">
        <w:trPr>
          <w:jc w:val="center"/>
        </w:trPr>
        <w:tc>
          <w:tcPr>
            <w:tcW w:w="2160" w:type="dxa"/>
          </w:tcPr>
          <w:p w14:paraId="57D00977" w14:textId="77777777" w:rsidR="00E5149D" w:rsidRPr="002B6A3F" w:rsidRDefault="00E5149D"/>
        </w:tc>
        <w:tc>
          <w:tcPr>
            <w:tcW w:w="2880" w:type="dxa"/>
          </w:tcPr>
          <w:p w14:paraId="6307F498" w14:textId="77777777" w:rsidR="00E5149D" w:rsidRPr="002B6A3F" w:rsidRDefault="00E5149D"/>
        </w:tc>
        <w:tc>
          <w:tcPr>
            <w:tcW w:w="2880" w:type="dxa"/>
          </w:tcPr>
          <w:p w14:paraId="433F474E" w14:textId="77777777" w:rsidR="00E5149D" w:rsidRPr="002B6A3F" w:rsidRDefault="00E5149D"/>
        </w:tc>
      </w:tr>
      <w:tr w:rsidR="00E5149D" w:rsidRPr="002B6A3F" w14:paraId="3F1A28FA" w14:textId="77777777">
        <w:trPr>
          <w:jc w:val="center"/>
        </w:trPr>
        <w:tc>
          <w:tcPr>
            <w:tcW w:w="2160" w:type="dxa"/>
          </w:tcPr>
          <w:p w14:paraId="15EF4160" w14:textId="77777777" w:rsidR="00E5149D" w:rsidRPr="002B6A3F" w:rsidRDefault="00E5149D">
            <w:r w:rsidRPr="002B6A3F">
              <w:t>Joslyn</w:t>
            </w:r>
          </w:p>
        </w:tc>
        <w:tc>
          <w:tcPr>
            <w:tcW w:w="2880" w:type="dxa"/>
          </w:tcPr>
          <w:p w14:paraId="16ABB30E" w14:textId="77777777" w:rsidR="00E5149D" w:rsidRPr="002B6A3F" w:rsidRDefault="00E5149D">
            <w:r w:rsidRPr="002B6A3F">
              <w:t>J25968. x GL</w:t>
            </w:r>
          </w:p>
        </w:tc>
        <w:tc>
          <w:tcPr>
            <w:tcW w:w="2880" w:type="dxa"/>
          </w:tcPr>
          <w:p w14:paraId="5400D5E2" w14:textId="77777777" w:rsidR="00E5149D" w:rsidRPr="002B6A3F" w:rsidRDefault="00E5149D">
            <w:r w:rsidRPr="002B6A3F">
              <w:t>To obtain experience.</w:t>
            </w:r>
          </w:p>
        </w:tc>
      </w:tr>
      <w:tr w:rsidR="00E5149D" w:rsidRPr="002B6A3F" w14:paraId="5DBFAB6A" w14:textId="77777777">
        <w:trPr>
          <w:jc w:val="center"/>
        </w:trPr>
        <w:tc>
          <w:tcPr>
            <w:tcW w:w="2160" w:type="dxa"/>
          </w:tcPr>
          <w:p w14:paraId="69A2CB8B" w14:textId="77777777" w:rsidR="00E5149D" w:rsidRPr="002B6A3F" w:rsidRDefault="00E5149D"/>
        </w:tc>
        <w:tc>
          <w:tcPr>
            <w:tcW w:w="2880" w:type="dxa"/>
          </w:tcPr>
          <w:p w14:paraId="256793B3" w14:textId="77777777" w:rsidR="00E5149D" w:rsidRPr="002B6A3F" w:rsidRDefault="00E5149D"/>
        </w:tc>
        <w:tc>
          <w:tcPr>
            <w:tcW w:w="2880" w:type="dxa"/>
          </w:tcPr>
          <w:p w14:paraId="119A0BB4" w14:textId="77777777" w:rsidR="00E5149D" w:rsidRPr="002B6A3F" w:rsidRDefault="00E5149D"/>
        </w:tc>
      </w:tr>
    </w:tbl>
    <w:p w14:paraId="1D1FF619" w14:textId="77777777" w:rsidR="00E5149D" w:rsidRPr="002B6A3F" w:rsidRDefault="00E5149D"/>
    <w:p w14:paraId="6E30E8D5" w14:textId="77777777" w:rsidR="00E5149D" w:rsidRPr="002B6A3F" w:rsidRDefault="00E5149D">
      <w:pPr>
        <w:jc w:val="center"/>
        <w:outlineLvl w:val="0"/>
      </w:pPr>
      <w:r w:rsidRPr="002B6A3F">
        <w:rPr>
          <w:u w:val="single"/>
        </w:rPr>
        <w:t>Heavy Duty Pole Bands</w:t>
      </w:r>
    </w:p>
    <w:p w14:paraId="656125B8" w14:textId="77777777" w:rsidR="00E5149D" w:rsidRPr="002B6A3F" w:rsidRDefault="00E5149D"/>
    <w:p w14:paraId="5AF0E4E0" w14:textId="77777777" w:rsidR="00E5149D" w:rsidRPr="002B6A3F" w:rsidRDefault="00E5149D">
      <w:pPr>
        <w:jc w:val="center"/>
      </w:pPr>
      <w:r w:rsidRPr="002B6A3F">
        <w:t>36,000 lbs. @90</w:t>
      </w:r>
      <w:r w:rsidRPr="002B6A3F">
        <w:rPr>
          <w:position w:val="6"/>
        </w:rPr>
        <w:t>o</w:t>
      </w:r>
      <w:r w:rsidRPr="002B6A3F">
        <w:t xml:space="preserve"> /51,000 lbs. @ 45</w:t>
      </w:r>
      <w:r w:rsidRPr="002B6A3F">
        <w:rPr>
          <w:position w:val="6"/>
        </w:rPr>
        <w:t>o</w:t>
      </w:r>
      <w:r w:rsidRPr="002B6A3F">
        <w:t>*</w:t>
      </w:r>
    </w:p>
    <w:p w14:paraId="668947D4" w14:textId="77777777" w:rsidR="00E5149D" w:rsidRPr="002B6A3F" w:rsidRDefault="00E5149D"/>
    <w:tbl>
      <w:tblPr>
        <w:tblW w:w="0" w:type="auto"/>
        <w:jc w:val="center"/>
        <w:tblLayout w:type="fixed"/>
        <w:tblLook w:val="0000" w:firstRow="0" w:lastRow="0" w:firstColumn="0" w:lastColumn="0" w:noHBand="0" w:noVBand="0"/>
      </w:tblPr>
      <w:tblGrid>
        <w:gridCol w:w="2160"/>
        <w:gridCol w:w="2880"/>
        <w:gridCol w:w="2880"/>
      </w:tblGrid>
      <w:tr w:rsidR="00E5149D" w:rsidRPr="002B6A3F" w14:paraId="3370CB1C" w14:textId="77777777">
        <w:trPr>
          <w:jc w:val="center"/>
        </w:trPr>
        <w:tc>
          <w:tcPr>
            <w:tcW w:w="2160" w:type="dxa"/>
          </w:tcPr>
          <w:p w14:paraId="3B9583C8" w14:textId="77777777" w:rsidR="00E5149D" w:rsidRPr="002B6A3F" w:rsidRDefault="00E5149D"/>
        </w:tc>
        <w:tc>
          <w:tcPr>
            <w:tcW w:w="2880" w:type="dxa"/>
          </w:tcPr>
          <w:p w14:paraId="71ED5B7B" w14:textId="77777777" w:rsidR="00E5149D" w:rsidRPr="002B6A3F" w:rsidRDefault="00E5149D">
            <w:pPr>
              <w:jc w:val="center"/>
            </w:pPr>
          </w:p>
        </w:tc>
        <w:tc>
          <w:tcPr>
            <w:tcW w:w="2880" w:type="dxa"/>
          </w:tcPr>
          <w:p w14:paraId="39DB76FE" w14:textId="77777777" w:rsidR="00E5149D" w:rsidRPr="002B6A3F" w:rsidRDefault="00E5149D"/>
        </w:tc>
      </w:tr>
      <w:tr w:rsidR="00E5149D" w:rsidRPr="002B6A3F" w14:paraId="532D0022" w14:textId="77777777">
        <w:trPr>
          <w:jc w:val="center"/>
        </w:trPr>
        <w:tc>
          <w:tcPr>
            <w:tcW w:w="2160" w:type="dxa"/>
          </w:tcPr>
          <w:p w14:paraId="092CCD0A" w14:textId="77777777" w:rsidR="00E5149D" w:rsidRPr="002B6A3F" w:rsidRDefault="00E5149D">
            <w:pPr>
              <w:pBdr>
                <w:bottom w:val="single" w:sz="6" w:space="1" w:color="auto"/>
              </w:pBdr>
            </w:pPr>
            <w:r w:rsidRPr="002B6A3F">
              <w:br/>
              <w:t>Manufacturer</w:t>
            </w:r>
          </w:p>
        </w:tc>
        <w:tc>
          <w:tcPr>
            <w:tcW w:w="2880" w:type="dxa"/>
          </w:tcPr>
          <w:p w14:paraId="16C2A046" w14:textId="77777777" w:rsidR="00E5149D" w:rsidRPr="002B6A3F" w:rsidRDefault="00E5149D">
            <w:pPr>
              <w:pBdr>
                <w:bottom w:val="single" w:sz="6" w:space="1" w:color="auto"/>
              </w:pBdr>
            </w:pPr>
            <w:r w:rsidRPr="002B6A3F">
              <w:t>Pole Band and</w:t>
            </w:r>
            <w:r w:rsidRPr="002B6A3F">
              <w:br/>
              <w:t>Associated Hardware**</w:t>
            </w:r>
          </w:p>
        </w:tc>
        <w:tc>
          <w:tcPr>
            <w:tcW w:w="2880" w:type="dxa"/>
          </w:tcPr>
          <w:p w14:paraId="438B5447" w14:textId="77777777" w:rsidR="00E5149D" w:rsidRPr="002B6A3F" w:rsidRDefault="00E5149D">
            <w:pPr>
              <w:pBdr>
                <w:bottom w:val="single" w:sz="6" w:space="1" w:color="auto"/>
              </w:pBdr>
            </w:pPr>
            <w:r w:rsidRPr="002B6A3F">
              <w:br/>
              <w:t>Conditions</w:t>
            </w:r>
          </w:p>
        </w:tc>
      </w:tr>
      <w:tr w:rsidR="00E5149D" w:rsidRPr="002B6A3F" w14:paraId="546A0A14" w14:textId="77777777">
        <w:trPr>
          <w:jc w:val="center"/>
        </w:trPr>
        <w:tc>
          <w:tcPr>
            <w:tcW w:w="2160" w:type="dxa"/>
          </w:tcPr>
          <w:p w14:paraId="006AF81D" w14:textId="77777777" w:rsidR="00E5149D" w:rsidRPr="002B6A3F" w:rsidRDefault="00E5149D"/>
        </w:tc>
        <w:tc>
          <w:tcPr>
            <w:tcW w:w="2880" w:type="dxa"/>
          </w:tcPr>
          <w:p w14:paraId="22BD2942" w14:textId="77777777" w:rsidR="00E5149D" w:rsidRPr="002B6A3F" w:rsidRDefault="00E5149D">
            <w:pPr>
              <w:jc w:val="center"/>
            </w:pPr>
          </w:p>
        </w:tc>
        <w:tc>
          <w:tcPr>
            <w:tcW w:w="2880" w:type="dxa"/>
          </w:tcPr>
          <w:p w14:paraId="4DE48FB6" w14:textId="77777777" w:rsidR="00E5149D" w:rsidRPr="002B6A3F" w:rsidRDefault="00E5149D"/>
        </w:tc>
      </w:tr>
      <w:tr w:rsidR="00E5149D" w:rsidRPr="002B6A3F" w14:paraId="39E0E999" w14:textId="77777777">
        <w:trPr>
          <w:jc w:val="center"/>
        </w:trPr>
        <w:tc>
          <w:tcPr>
            <w:tcW w:w="2160" w:type="dxa"/>
          </w:tcPr>
          <w:p w14:paraId="0311720B" w14:textId="77777777" w:rsidR="00E5149D" w:rsidRPr="002B6A3F" w:rsidRDefault="00E5149D">
            <w:r w:rsidRPr="002B6A3F">
              <w:t>Hughes Bros.</w:t>
            </w:r>
          </w:p>
        </w:tc>
        <w:tc>
          <w:tcPr>
            <w:tcW w:w="2880" w:type="dxa"/>
          </w:tcPr>
          <w:p w14:paraId="4F50BC21" w14:textId="77777777" w:rsidR="00E5149D" w:rsidRPr="002B6A3F" w:rsidRDefault="00E5149D">
            <w:r w:rsidRPr="002B6A3F">
              <w:t>3107.x-2718.55</w:t>
            </w:r>
          </w:p>
        </w:tc>
        <w:tc>
          <w:tcPr>
            <w:tcW w:w="2880" w:type="dxa"/>
          </w:tcPr>
          <w:p w14:paraId="674E174E" w14:textId="77777777" w:rsidR="00E5149D" w:rsidRPr="002B6A3F" w:rsidRDefault="00E5149D">
            <w:r w:rsidRPr="002B6A3F">
              <w:t>To obtain experience.</w:t>
            </w:r>
          </w:p>
        </w:tc>
      </w:tr>
      <w:tr w:rsidR="00E5149D" w:rsidRPr="002B6A3F" w14:paraId="58562635" w14:textId="77777777">
        <w:trPr>
          <w:jc w:val="center"/>
        </w:trPr>
        <w:tc>
          <w:tcPr>
            <w:tcW w:w="2160" w:type="dxa"/>
          </w:tcPr>
          <w:p w14:paraId="046E5965" w14:textId="77777777" w:rsidR="00E5149D" w:rsidRPr="002B6A3F" w:rsidRDefault="00E5149D"/>
        </w:tc>
        <w:tc>
          <w:tcPr>
            <w:tcW w:w="2880" w:type="dxa"/>
          </w:tcPr>
          <w:p w14:paraId="18681DC2" w14:textId="77777777" w:rsidR="00E5149D" w:rsidRPr="002B6A3F" w:rsidRDefault="00E5149D">
            <w:pPr>
              <w:jc w:val="center"/>
            </w:pPr>
          </w:p>
        </w:tc>
        <w:tc>
          <w:tcPr>
            <w:tcW w:w="2880" w:type="dxa"/>
          </w:tcPr>
          <w:p w14:paraId="6D4A5971" w14:textId="77777777" w:rsidR="00E5149D" w:rsidRPr="002B6A3F" w:rsidRDefault="00E5149D"/>
        </w:tc>
      </w:tr>
      <w:tr w:rsidR="00E5149D" w:rsidRPr="002B6A3F" w14:paraId="598533F1" w14:textId="77777777">
        <w:trPr>
          <w:jc w:val="center"/>
        </w:trPr>
        <w:tc>
          <w:tcPr>
            <w:tcW w:w="2160" w:type="dxa"/>
          </w:tcPr>
          <w:p w14:paraId="7C04974B" w14:textId="77777777" w:rsidR="00E5149D" w:rsidRPr="002B6A3F" w:rsidRDefault="00E5149D"/>
        </w:tc>
        <w:tc>
          <w:tcPr>
            <w:tcW w:w="2880" w:type="dxa"/>
          </w:tcPr>
          <w:p w14:paraId="572D027E" w14:textId="77777777" w:rsidR="00E5149D" w:rsidRPr="002B6A3F" w:rsidRDefault="00E5149D">
            <w:pPr>
              <w:jc w:val="center"/>
            </w:pPr>
          </w:p>
        </w:tc>
        <w:tc>
          <w:tcPr>
            <w:tcW w:w="2880" w:type="dxa"/>
          </w:tcPr>
          <w:p w14:paraId="74C58B7D" w14:textId="77777777" w:rsidR="00E5149D" w:rsidRPr="002B6A3F" w:rsidRDefault="00E5149D"/>
        </w:tc>
      </w:tr>
    </w:tbl>
    <w:p w14:paraId="6626965D" w14:textId="77777777" w:rsidR="00E5149D" w:rsidRPr="002B6A3F" w:rsidRDefault="00E5149D">
      <w:pPr>
        <w:tabs>
          <w:tab w:val="left" w:pos="2520"/>
          <w:tab w:val="left" w:pos="5040"/>
          <w:tab w:val="left" w:pos="7560"/>
        </w:tabs>
      </w:pPr>
    </w:p>
    <w:p w14:paraId="71636A9D" w14:textId="77777777" w:rsidR="00E5149D" w:rsidRPr="002B6A3F" w:rsidRDefault="00E5149D">
      <w:pPr>
        <w:tabs>
          <w:tab w:val="left" w:pos="2520"/>
          <w:tab w:val="left" w:pos="5040"/>
          <w:tab w:val="left" w:pos="7560"/>
          <w:tab w:val="left" w:pos="8910"/>
        </w:tabs>
      </w:pPr>
    </w:p>
    <w:p w14:paraId="0DFDFA68" w14:textId="77777777" w:rsidR="00E5149D" w:rsidRPr="002B6A3F" w:rsidRDefault="00E5149D">
      <w:pPr>
        <w:tabs>
          <w:tab w:val="left" w:pos="2520"/>
          <w:tab w:val="left" w:pos="5040"/>
          <w:tab w:val="left" w:pos="7560"/>
        </w:tabs>
      </w:pPr>
      <w:r w:rsidRPr="002B6A3F">
        <w:t>* For a guy lead greater than 1/1, capacity of pole band should be derated.</w:t>
      </w:r>
    </w:p>
    <w:p w14:paraId="637C1483" w14:textId="77777777" w:rsidR="00E5149D" w:rsidRPr="002B6A3F" w:rsidRDefault="00E5149D">
      <w:pPr>
        <w:tabs>
          <w:tab w:val="left" w:pos="2520"/>
          <w:tab w:val="left" w:pos="5040"/>
          <w:tab w:val="left" w:pos="7560"/>
        </w:tabs>
      </w:pPr>
    </w:p>
    <w:p w14:paraId="2A2BD04A" w14:textId="77777777" w:rsidR="00E5149D" w:rsidRPr="002B6A3F" w:rsidRDefault="00E5149D">
      <w:pPr>
        <w:tabs>
          <w:tab w:val="left" w:pos="2520"/>
          <w:tab w:val="left" w:pos="5040"/>
          <w:tab w:val="left" w:pos="7560"/>
        </w:tabs>
      </w:pPr>
      <w:r w:rsidRPr="002B6A3F">
        <w:t>** Associated hardware includes through bolt, band connecting bolts, nuts, grounding clip and lag screws (if any).  Connecting links (Item du (1)) of the required strength should be ordered separately from the same manufacturer.</w:t>
      </w:r>
    </w:p>
    <w:p w14:paraId="6DE27388" w14:textId="77777777" w:rsidR="00E5149D" w:rsidRPr="002B6A3F" w:rsidRDefault="00E5149D">
      <w:pPr>
        <w:tabs>
          <w:tab w:val="left" w:pos="2520"/>
          <w:tab w:val="left" w:pos="5040"/>
          <w:tab w:val="left" w:pos="7560"/>
        </w:tabs>
      </w:pPr>
    </w:p>
    <w:p w14:paraId="237721A4" w14:textId="77777777" w:rsidR="00E5149D" w:rsidRPr="002B6A3F" w:rsidRDefault="00E5149D">
      <w:pPr>
        <w:tabs>
          <w:tab w:val="left" w:pos="2520"/>
          <w:tab w:val="left" w:pos="5040"/>
          <w:tab w:val="left" w:pos="7560"/>
        </w:tabs>
      </w:pPr>
    </w:p>
    <w:p w14:paraId="2C526686" w14:textId="77777777" w:rsidR="00E5149D" w:rsidRPr="002B6A3F" w:rsidRDefault="00E5149D">
      <w:pPr>
        <w:tabs>
          <w:tab w:val="left" w:pos="2520"/>
          <w:tab w:val="left" w:pos="5040"/>
          <w:tab w:val="left" w:pos="7560"/>
        </w:tabs>
        <w:jc w:val="center"/>
      </w:pPr>
    </w:p>
    <w:p w14:paraId="7033E344" w14:textId="77777777" w:rsidR="00E5149D" w:rsidRPr="002B6A3F" w:rsidRDefault="00E5149D">
      <w:pPr>
        <w:tabs>
          <w:tab w:val="left" w:pos="2520"/>
          <w:tab w:val="left" w:pos="5040"/>
          <w:tab w:val="left" w:pos="7560"/>
        </w:tabs>
      </w:pPr>
    </w:p>
    <w:p w14:paraId="11A29793" w14:textId="77777777" w:rsidR="00E5149D" w:rsidRPr="002B6A3F" w:rsidRDefault="00E5149D">
      <w:pPr>
        <w:pStyle w:val="HEADINGRIGHT"/>
        <w:sectPr w:rsidR="00E5149D" w:rsidRPr="002B6A3F" w:rsidSect="004B3D70">
          <w:footnotePr>
            <w:numRestart w:val="eachSect"/>
          </w:footnotePr>
          <w:pgSz w:w="12240" w:h="15840" w:code="1"/>
          <w:pgMar w:top="720" w:right="720" w:bottom="720" w:left="720" w:header="432" w:footer="720" w:gutter="0"/>
          <w:cols w:space="720"/>
        </w:sectPr>
      </w:pPr>
    </w:p>
    <w:p w14:paraId="259D9D39" w14:textId="77777777" w:rsidR="00E5149D" w:rsidRDefault="00C933FC" w:rsidP="00C933FC">
      <w:pPr>
        <w:rPr>
          <w:sz w:val="16"/>
        </w:rPr>
      </w:pPr>
      <w:r>
        <w:rPr>
          <w:sz w:val="16"/>
        </w:rPr>
        <w:lastRenderedPageBreak/>
        <w:t>ga-1</w:t>
      </w:r>
    </w:p>
    <w:p w14:paraId="2AA55DBD" w14:textId="77777777" w:rsidR="00C933FC" w:rsidRDefault="00C933FC" w:rsidP="00C933FC">
      <w:pPr>
        <w:rPr>
          <w:sz w:val="16"/>
        </w:rPr>
      </w:pPr>
      <w:r>
        <w:rPr>
          <w:sz w:val="16"/>
        </w:rPr>
        <w:t>July 2009</w:t>
      </w:r>
    </w:p>
    <w:p w14:paraId="2509E0D2" w14:textId="77777777" w:rsidR="00C933FC" w:rsidRDefault="00C933FC" w:rsidP="00C933FC">
      <w:pPr>
        <w:rPr>
          <w:sz w:val="16"/>
        </w:rPr>
      </w:pPr>
    </w:p>
    <w:p w14:paraId="0702A4DF" w14:textId="77777777" w:rsidR="00C933FC" w:rsidRPr="002B6A3F" w:rsidRDefault="00C933FC" w:rsidP="00C933FC">
      <w:pPr>
        <w:rPr>
          <w:sz w:val="16"/>
        </w:rPr>
      </w:pPr>
    </w:p>
    <w:p w14:paraId="0B7BA48E" w14:textId="77777777" w:rsidR="00E5149D" w:rsidRPr="002B6A3F" w:rsidRDefault="00E5149D">
      <w:pPr>
        <w:jc w:val="center"/>
        <w:rPr>
          <w:sz w:val="16"/>
        </w:rPr>
      </w:pPr>
      <w:r w:rsidRPr="002B6A3F">
        <w:rPr>
          <w:sz w:val="16"/>
        </w:rPr>
        <w:t>ga - Watthour and Watthour-Demand Meters</w:t>
      </w:r>
    </w:p>
    <w:p w14:paraId="21648F24" w14:textId="77777777" w:rsidR="00E5149D" w:rsidRPr="002B6A3F" w:rsidRDefault="00E5149D">
      <w:pPr>
        <w:jc w:val="center"/>
        <w:rPr>
          <w:sz w:val="16"/>
        </w:rPr>
      </w:pPr>
      <w:r w:rsidRPr="002B6A3F">
        <w:rPr>
          <w:sz w:val="16"/>
        </w:rPr>
        <w:t>1ø, 2 and 3 wire or 2/3 wire 120/240 volts</w:t>
      </w:r>
    </w:p>
    <w:p w14:paraId="29D40A5B" w14:textId="77777777" w:rsidR="00E5149D" w:rsidRPr="002B6A3F" w:rsidRDefault="00E5149D">
      <w:pPr>
        <w:jc w:val="center"/>
        <w:rPr>
          <w:sz w:val="16"/>
        </w:rPr>
      </w:pPr>
    </w:p>
    <w:p w14:paraId="469E1A54" w14:textId="77777777" w:rsidR="00E5149D" w:rsidRPr="002B6A3F" w:rsidRDefault="00E5149D">
      <w:pPr>
        <w:jc w:val="center"/>
        <w:rPr>
          <w:sz w:val="16"/>
        </w:rPr>
      </w:pPr>
      <w:r w:rsidRPr="002B6A3F">
        <w:rPr>
          <w:sz w:val="16"/>
          <w:u w:val="single"/>
        </w:rPr>
        <w:t>(Classes 100, 200, 10, and 20)</w:t>
      </w:r>
    </w:p>
    <w:p w14:paraId="3A64D71E" w14:textId="77777777" w:rsidR="00E5149D" w:rsidRPr="002B6A3F" w:rsidRDefault="00E5149D">
      <w:pPr>
        <w:rPr>
          <w:sz w:val="16"/>
        </w:rPr>
      </w:pPr>
    </w:p>
    <w:p w14:paraId="499D6221" w14:textId="77777777" w:rsidR="00E5149D" w:rsidRPr="002B6A3F" w:rsidRDefault="00E5149D">
      <w:pPr>
        <w:rPr>
          <w:sz w:val="16"/>
        </w:rPr>
      </w:pPr>
    </w:p>
    <w:tbl>
      <w:tblPr>
        <w:tblW w:w="0" w:type="auto"/>
        <w:jc w:val="center"/>
        <w:tblLayout w:type="fixed"/>
        <w:tblLook w:val="0000" w:firstRow="0" w:lastRow="0" w:firstColumn="0" w:lastColumn="0" w:noHBand="0" w:noVBand="0"/>
      </w:tblPr>
      <w:tblGrid>
        <w:gridCol w:w="1440"/>
        <w:gridCol w:w="1296"/>
        <w:gridCol w:w="1890"/>
        <w:gridCol w:w="1800"/>
        <w:gridCol w:w="1530"/>
        <w:gridCol w:w="1116"/>
      </w:tblGrid>
      <w:tr w:rsidR="00E5149D" w:rsidRPr="002B6A3F" w14:paraId="0B619867" w14:textId="77777777">
        <w:trPr>
          <w:jc w:val="center"/>
        </w:trPr>
        <w:tc>
          <w:tcPr>
            <w:tcW w:w="2736" w:type="dxa"/>
            <w:gridSpan w:val="2"/>
          </w:tcPr>
          <w:p w14:paraId="35CA69B9" w14:textId="77777777" w:rsidR="00E5149D" w:rsidRPr="002B6A3F" w:rsidRDefault="00E5149D">
            <w:pPr>
              <w:rPr>
                <w:sz w:val="16"/>
              </w:rPr>
            </w:pPr>
            <w:r w:rsidRPr="002B6A3F">
              <w:rPr>
                <w:sz w:val="16"/>
                <w:u w:val="single"/>
              </w:rPr>
              <w:t>Self-Contained Types</w:t>
            </w:r>
          </w:p>
        </w:tc>
        <w:tc>
          <w:tcPr>
            <w:tcW w:w="1890" w:type="dxa"/>
          </w:tcPr>
          <w:p w14:paraId="3146C0F7" w14:textId="77777777" w:rsidR="00E5149D" w:rsidRPr="002B6A3F" w:rsidRDefault="00E5149D">
            <w:pPr>
              <w:rPr>
                <w:sz w:val="16"/>
              </w:rPr>
            </w:pPr>
          </w:p>
        </w:tc>
        <w:tc>
          <w:tcPr>
            <w:tcW w:w="1800" w:type="dxa"/>
          </w:tcPr>
          <w:p w14:paraId="026586A5" w14:textId="77777777" w:rsidR="00E5149D" w:rsidRPr="002B6A3F" w:rsidRDefault="00E5149D">
            <w:pPr>
              <w:rPr>
                <w:sz w:val="16"/>
              </w:rPr>
            </w:pPr>
          </w:p>
        </w:tc>
        <w:tc>
          <w:tcPr>
            <w:tcW w:w="1530" w:type="dxa"/>
          </w:tcPr>
          <w:p w14:paraId="0BEB234A" w14:textId="77777777" w:rsidR="00E5149D" w:rsidRPr="002B6A3F" w:rsidRDefault="00E5149D">
            <w:pPr>
              <w:rPr>
                <w:sz w:val="16"/>
              </w:rPr>
            </w:pPr>
          </w:p>
        </w:tc>
        <w:tc>
          <w:tcPr>
            <w:tcW w:w="1116" w:type="dxa"/>
          </w:tcPr>
          <w:p w14:paraId="56B57BF7" w14:textId="77777777" w:rsidR="00E5149D" w:rsidRPr="002B6A3F" w:rsidRDefault="00E5149D">
            <w:pPr>
              <w:rPr>
                <w:sz w:val="16"/>
              </w:rPr>
            </w:pPr>
          </w:p>
        </w:tc>
      </w:tr>
      <w:tr w:rsidR="00E5149D" w:rsidRPr="002B6A3F" w14:paraId="7A74BF8E" w14:textId="77777777">
        <w:trPr>
          <w:jc w:val="center"/>
        </w:trPr>
        <w:tc>
          <w:tcPr>
            <w:tcW w:w="1440" w:type="dxa"/>
          </w:tcPr>
          <w:p w14:paraId="3A205E44" w14:textId="77777777" w:rsidR="00E5149D" w:rsidRPr="002B6A3F" w:rsidRDefault="00E5149D">
            <w:pPr>
              <w:rPr>
                <w:sz w:val="16"/>
              </w:rPr>
            </w:pPr>
          </w:p>
        </w:tc>
        <w:tc>
          <w:tcPr>
            <w:tcW w:w="1296" w:type="dxa"/>
          </w:tcPr>
          <w:p w14:paraId="06CD2F0C" w14:textId="77777777" w:rsidR="00E5149D" w:rsidRPr="002B6A3F" w:rsidRDefault="00E5149D">
            <w:pPr>
              <w:rPr>
                <w:sz w:val="16"/>
              </w:rPr>
            </w:pPr>
          </w:p>
        </w:tc>
        <w:tc>
          <w:tcPr>
            <w:tcW w:w="1890" w:type="dxa"/>
          </w:tcPr>
          <w:p w14:paraId="089298C2" w14:textId="77777777" w:rsidR="00E5149D" w:rsidRPr="002B6A3F" w:rsidRDefault="00E5149D">
            <w:pPr>
              <w:rPr>
                <w:sz w:val="16"/>
              </w:rPr>
            </w:pPr>
          </w:p>
        </w:tc>
        <w:tc>
          <w:tcPr>
            <w:tcW w:w="1800" w:type="dxa"/>
          </w:tcPr>
          <w:p w14:paraId="7AFB0332" w14:textId="77777777" w:rsidR="00E5149D" w:rsidRPr="002B6A3F" w:rsidRDefault="00E5149D">
            <w:pPr>
              <w:rPr>
                <w:sz w:val="16"/>
              </w:rPr>
            </w:pPr>
          </w:p>
        </w:tc>
        <w:tc>
          <w:tcPr>
            <w:tcW w:w="1530" w:type="dxa"/>
          </w:tcPr>
          <w:p w14:paraId="0AB68243" w14:textId="77777777" w:rsidR="00E5149D" w:rsidRPr="002B6A3F" w:rsidRDefault="00E5149D">
            <w:pPr>
              <w:rPr>
                <w:sz w:val="16"/>
              </w:rPr>
            </w:pPr>
          </w:p>
        </w:tc>
        <w:tc>
          <w:tcPr>
            <w:tcW w:w="1116" w:type="dxa"/>
          </w:tcPr>
          <w:p w14:paraId="16B009CD" w14:textId="77777777" w:rsidR="00E5149D" w:rsidRPr="002B6A3F" w:rsidRDefault="00E5149D">
            <w:pPr>
              <w:rPr>
                <w:sz w:val="16"/>
              </w:rPr>
            </w:pPr>
          </w:p>
        </w:tc>
      </w:tr>
      <w:tr w:rsidR="00E5149D" w:rsidRPr="002B6A3F" w14:paraId="489580C5" w14:textId="77777777">
        <w:trPr>
          <w:jc w:val="center"/>
        </w:trPr>
        <w:tc>
          <w:tcPr>
            <w:tcW w:w="1440" w:type="dxa"/>
          </w:tcPr>
          <w:p w14:paraId="6BE5B2BA" w14:textId="77777777" w:rsidR="00E5149D" w:rsidRPr="002B6A3F" w:rsidRDefault="00E5149D">
            <w:pPr>
              <w:rPr>
                <w:sz w:val="16"/>
              </w:rPr>
            </w:pPr>
            <w:r w:rsidRPr="002B6A3F">
              <w:rPr>
                <w:sz w:val="16"/>
              </w:rPr>
              <w:t>Manufacturer</w:t>
            </w:r>
          </w:p>
        </w:tc>
        <w:tc>
          <w:tcPr>
            <w:tcW w:w="1296" w:type="dxa"/>
          </w:tcPr>
          <w:p w14:paraId="66068B6B" w14:textId="77777777" w:rsidR="00E5149D" w:rsidRPr="002B6A3F" w:rsidRDefault="00E5149D">
            <w:pPr>
              <w:rPr>
                <w:sz w:val="16"/>
              </w:rPr>
            </w:pPr>
            <w:r w:rsidRPr="002B6A3F">
              <w:rPr>
                <w:sz w:val="16"/>
              </w:rPr>
              <w:t>Type of Base</w:t>
            </w:r>
          </w:p>
        </w:tc>
        <w:tc>
          <w:tcPr>
            <w:tcW w:w="1890" w:type="dxa"/>
          </w:tcPr>
          <w:p w14:paraId="241F7FD5" w14:textId="77777777" w:rsidR="00E5149D" w:rsidRPr="002B6A3F" w:rsidRDefault="00E5149D">
            <w:pPr>
              <w:jc w:val="center"/>
              <w:rPr>
                <w:sz w:val="16"/>
              </w:rPr>
            </w:pPr>
            <w:r w:rsidRPr="002B6A3F">
              <w:rPr>
                <w:sz w:val="16"/>
              </w:rPr>
              <w:t>Watthour Meter Type</w:t>
            </w:r>
          </w:p>
        </w:tc>
        <w:tc>
          <w:tcPr>
            <w:tcW w:w="1800" w:type="dxa"/>
          </w:tcPr>
          <w:p w14:paraId="6777E0CC" w14:textId="77777777" w:rsidR="00E5149D" w:rsidRPr="002B6A3F" w:rsidRDefault="00E5149D">
            <w:pPr>
              <w:jc w:val="center"/>
              <w:rPr>
                <w:sz w:val="16"/>
              </w:rPr>
            </w:pPr>
            <w:r w:rsidRPr="002B6A3F">
              <w:rPr>
                <w:sz w:val="16"/>
              </w:rPr>
              <w:t>Mechanical Demand</w:t>
            </w:r>
            <w:r w:rsidRPr="002B6A3F">
              <w:rPr>
                <w:sz w:val="16"/>
              </w:rPr>
              <w:br/>
              <w:t>Watthour Type</w:t>
            </w:r>
          </w:p>
        </w:tc>
        <w:tc>
          <w:tcPr>
            <w:tcW w:w="1530" w:type="dxa"/>
          </w:tcPr>
          <w:p w14:paraId="7CF7EAD1" w14:textId="77777777" w:rsidR="00E5149D" w:rsidRPr="002B6A3F" w:rsidRDefault="00E5149D">
            <w:pPr>
              <w:jc w:val="center"/>
              <w:rPr>
                <w:sz w:val="16"/>
              </w:rPr>
            </w:pPr>
            <w:r w:rsidRPr="002B6A3F">
              <w:rPr>
                <w:sz w:val="16"/>
              </w:rPr>
              <w:t>Thermal Demand</w:t>
            </w:r>
            <w:r w:rsidRPr="002B6A3F">
              <w:rPr>
                <w:sz w:val="16"/>
              </w:rPr>
              <w:br/>
              <w:t>Watthour Type</w:t>
            </w:r>
          </w:p>
        </w:tc>
        <w:tc>
          <w:tcPr>
            <w:tcW w:w="1116" w:type="dxa"/>
          </w:tcPr>
          <w:p w14:paraId="4DF845AB" w14:textId="77777777" w:rsidR="00E5149D" w:rsidRPr="002B6A3F" w:rsidRDefault="00E5149D">
            <w:pPr>
              <w:jc w:val="center"/>
              <w:rPr>
                <w:sz w:val="16"/>
              </w:rPr>
            </w:pPr>
            <w:r w:rsidRPr="002B6A3F">
              <w:rPr>
                <w:sz w:val="16"/>
              </w:rPr>
              <w:t>Number of</w:t>
            </w:r>
            <w:r w:rsidRPr="002B6A3F">
              <w:rPr>
                <w:sz w:val="16"/>
              </w:rPr>
              <w:br/>
              <w:t>Terminals</w:t>
            </w:r>
          </w:p>
        </w:tc>
      </w:tr>
      <w:tr w:rsidR="00E5149D" w:rsidRPr="002B6A3F" w14:paraId="74C85FC8" w14:textId="77777777">
        <w:trPr>
          <w:jc w:val="center"/>
        </w:trPr>
        <w:tc>
          <w:tcPr>
            <w:tcW w:w="1440" w:type="dxa"/>
            <w:tcBorders>
              <w:bottom w:val="single" w:sz="6" w:space="0" w:color="auto"/>
            </w:tcBorders>
          </w:tcPr>
          <w:p w14:paraId="2A79E2A1" w14:textId="77777777" w:rsidR="00E5149D" w:rsidRPr="002B6A3F" w:rsidRDefault="00E5149D">
            <w:pPr>
              <w:jc w:val="center"/>
              <w:rPr>
                <w:sz w:val="16"/>
              </w:rPr>
            </w:pPr>
            <w:r w:rsidRPr="002B6A3F">
              <w:rPr>
                <w:sz w:val="16"/>
              </w:rPr>
              <w:t>1</w:t>
            </w:r>
          </w:p>
        </w:tc>
        <w:tc>
          <w:tcPr>
            <w:tcW w:w="1296" w:type="dxa"/>
            <w:tcBorders>
              <w:bottom w:val="single" w:sz="6" w:space="0" w:color="auto"/>
            </w:tcBorders>
          </w:tcPr>
          <w:p w14:paraId="20F804E5" w14:textId="77777777" w:rsidR="00E5149D" w:rsidRPr="002B6A3F" w:rsidRDefault="00E5149D">
            <w:pPr>
              <w:jc w:val="center"/>
              <w:rPr>
                <w:sz w:val="16"/>
              </w:rPr>
            </w:pPr>
            <w:r w:rsidRPr="002B6A3F">
              <w:rPr>
                <w:sz w:val="16"/>
              </w:rPr>
              <w:t>2</w:t>
            </w:r>
          </w:p>
        </w:tc>
        <w:tc>
          <w:tcPr>
            <w:tcW w:w="1890" w:type="dxa"/>
            <w:tcBorders>
              <w:bottom w:val="single" w:sz="6" w:space="0" w:color="auto"/>
            </w:tcBorders>
          </w:tcPr>
          <w:p w14:paraId="65E086D4" w14:textId="77777777" w:rsidR="00E5149D" w:rsidRPr="002B6A3F" w:rsidRDefault="00E5149D">
            <w:pPr>
              <w:jc w:val="center"/>
              <w:rPr>
                <w:sz w:val="16"/>
              </w:rPr>
            </w:pPr>
            <w:r w:rsidRPr="002B6A3F">
              <w:rPr>
                <w:sz w:val="16"/>
              </w:rPr>
              <w:t>3</w:t>
            </w:r>
          </w:p>
        </w:tc>
        <w:tc>
          <w:tcPr>
            <w:tcW w:w="1800" w:type="dxa"/>
            <w:tcBorders>
              <w:bottom w:val="single" w:sz="6" w:space="0" w:color="auto"/>
            </w:tcBorders>
          </w:tcPr>
          <w:p w14:paraId="71A15159" w14:textId="77777777" w:rsidR="00E5149D" w:rsidRPr="002B6A3F" w:rsidRDefault="00E5149D">
            <w:pPr>
              <w:jc w:val="center"/>
              <w:rPr>
                <w:sz w:val="16"/>
              </w:rPr>
            </w:pPr>
            <w:r w:rsidRPr="002B6A3F">
              <w:rPr>
                <w:sz w:val="16"/>
              </w:rPr>
              <w:t>4</w:t>
            </w:r>
          </w:p>
        </w:tc>
        <w:tc>
          <w:tcPr>
            <w:tcW w:w="1530" w:type="dxa"/>
            <w:tcBorders>
              <w:bottom w:val="single" w:sz="6" w:space="0" w:color="auto"/>
            </w:tcBorders>
          </w:tcPr>
          <w:p w14:paraId="54BAB778" w14:textId="77777777" w:rsidR="00E5149D" w:rsidRPr="002B6A3F" w:rsidRDefault="00E5149D">
            <w:pPr>
              <w:jc w:val="center"/>
              <w:rPr>
                <w:sz w:val="16"/>
              </w:rPr>
            </w:pPr>
            <w:r w:rsidRPr="002B6A3F">
              <w:rPr>
                <w:sz w:val="16"/>
              </w:rPr>
              <w:t>5</w:t>
            </w:r>
          </w:p>
        </w:tc>
        <w:tc>
          <w:tcPr>
            <w:tcW w:w="1116" w:type="dxa"/>
            <w:tcBorders>
              <w:bottom w:val="single" w:sz="6" w:space="0" w:color="auto"/>
            </w:tcBorders>
          </w:tcPr>
          <w:p w14:paraId="1A1D656A" w14:textId="77777777" w:rsidR="00E5149D" w:rsidRPr="002B6A3F" w:rsidRDefault="00E5149D">
            <w:pPr>
              <w:jc w:val="center"/>
              <w:rPr>
                <w:sz w:val="16"/>
              </w:rPr>
            </w:pPr>
            <w:r w:rsidRPr="002B6A3F">
              <w:rPr>
                <w:sz w:val="16"/>
              </w:rPr>
              <w:t>6</w:t>
            </w:r>
          </w:p>
        </w:tc>
      </w:tr>
      <w:tr w:rsidR="00E5149D" w:rsidRPr="002B6A3F" w14:paraId="6BF09C87" w14:textId="77777777">
        <w:trPr>
          <w:jc w:val="center"/>
        </w:trPr>
        <w:tc>
          <w:tcPr>
            <w:tcW w:w="1440" w:type="dxa"/>
          </w:tcPr>
          <w:p w14:paraId="460F7869" w14:textId="77777777" w:rsidR="00E5149D" w:rsidRPr="002B6A3F" w:rsidRDefault="00E5149D">
            <w:pPr>
              <w:rPr>
                <w:sz w:val="16"/>
              </w:rPr>
            </w:pPr>
          </w:p>
        </w:tc>
        <w:tc>
          <w:tcPr>
            <w:tcW w:w="1296" w:type="dxa"/>
          </w:tcPr>
          <w:p w14:paraId="5A8B3E9E" w14:textId="77777777" w:rsidR="00E5149D" w:rsidRPr="002B6A3F" w:rsidRDefault="00E5149D">
            <w:pPr>
              <w:jc w:val="center"/>
              <w:rPr>
                <w:sz w:val="16"/>
              </w:rPr>
            </w:pPr>
          </w:p>
        </w:tc>
        <w:tc>
          <w:tcPr>
            <w:tcW w:w="1890" w:type="dxa"/>
          </w:tcPr>
          <w:p w14:paraId="2AEE1183" w14:textId="77777777" w:rsidR="00E5149D" w:rsidRPr="002B6A3F" w:rsidRDefault="00E5149D">
            <w:pPr>
              <w:jc w:val="center"/>
              <w:rPr>
                <w:sz w:val="16"/>
              </w:rPr>
            </w:pPr>
          </w:p>
        </w:tc>
        <w:tc>
          <w:tcPr>
            <w:tcW w:w="1800" w:type="dxa"/>
          </w:tcPr>
          <w:p w14:paraId="0A228777" w14:textId="77777777" w:rsidR="00E5149D" w:rsidRPr="002B6A3F" w:rsidRDefault="00E5149D">
            <w:pPr>
              <w:jc w:val="center"/>
              <w:rPr>
                <w:sz w:val="16"/>
              </w:rPr>
            </w:pPr>
          </w:p>
        </w:tc>
        <w:tc>
          <w:tcPr>
            <w:tcW w:w="1530" w:type="dxa"/>
          </w:tcPr>
          <w:p w14:paraId="69B38E89" w14:textId="77777777" w:rsidR="00E5149D" w:rsidRPr="002B6A3F" w:rsidRDefault="00E5149D">
            <w:pPr>
              <w:jc w:val="center"/>
              <w:rPr>
                <w:sz w:val="16"/>
              </w:rPr>
            </w:pPr>
          </w:p>
        </w:tc>
        <w:tc>
          <w:tcPr>
            <w:tcW w:w="1116" w:type="dxa"/>
          </w:tcPr>
          <w:p w14:paraId="2870015A" w14:textId="77777777" w:rsidR="00E5149D" w:rsidRPr="002B6A3F" w:rsidRDefault="00E5149D">
            <w:pPr>
              <w:jc w:val="center"/>
              <w:rPr>
                <w:sz w:val="16"/>
              </w:rPr>
            </w:pPr>
          </w:p>
        </w:tc>
      </w:tr>
      <w:tr w:rsidR="00E5149D" w:rsidRPr="002B6A3F" w14:paraId="64767C0C" w14:textId="77777777">
        <w:trPr>
          <w:jc w:val="center"/>
        </w:trPr>
        <w:tc>
          <w:tcPr>
            <w:tcW w:w="1440" w:type="dxa"/>
          </w:tcPr>
          <w:p w14:paraId="08B1E826" w14:textId="77777777" w:rsidR="00E5149D" w:rsidRPr="002B6A3F" w:rsidRDefault="00181E81">
            <w:pPr>
              <w:rPr>
                <w:sz w:val="16"/>
              </w:rPr>
            </w:pPr>
            <w:r w:rsidRPr="002B6A3F">
              <w:rPr>
                <w:sz w:val="16"/>
              </w:rPr>
              <w:t>Elster</w:t>
            </w:r>
          </w:p>
        </w:tc>
        <w:tc>
          <w:tcPr>
            <w:tcW w:w="1296" w:type="dxa"/>
          </w:tcPr>
          <w:p w14:paraId="2C23AC15" w14:textId="77777777" w:rsidR="00E5149D" w:rsidRPr="002B6A3F" w:rsidRDefault="00E5149D">
            <w:pPr>
              <w:rPr>
                <w:sz w:val="16"/>
              </w:rPr>
            </w:pPr>
            <w:r w:rsidRPr="002B6A3F">
              <w:rPr>
                <w:sz w:val="16"/>
              </w:rPr>
              <w:t>Bottom Con.</w:t>
            </w:r>
          </w:p>
        </w:tc>
        <w:tc>
          <w:tcPr>
            <w:tcW w:w="1890" w:type="dxa"/>
          </w:tcPr>
          <w:p w14:paraId="6F8D76E5" w14:textId="77777777" w:rsidR="00E5149D" w:rsidRPr="002B6A3F" w:rsidRDefault="00E5149D">
            <w:pPr>
              <w:jc w:val="center"/>
              <w:rPr>
                <w:sz w:val="16"/>
              </w:rPr>
            </w:pPr>
            <w:r w:rsidRPr="002B6A3F">
              <w:rPr>
                <w:sz w:val="16"/>
              </w:rPr>
              <w:t>-</w:t>
            </w:r>
          </w:p>
        </w:tc>
        <w:tc>
          <w:tcPr>
            <w:tcW w:w="1800" w:type="dxa"/>
          </w:tcPr>
          <w:p w14:paraId="21172428" w14:textId="77777777" w:rsidR="00E5149D" w:rsidRPr="002B6A3F" w:rsidRDefault="00E5149D">
            <w:pPr>
              <w:jc w:val="center"/>
              <w:rPr>
                <w:sz w:val="16"/>
              </w:rPr>
            </w:pPr>
            <w:r w:rsidRPr="002B6A3F">
              <w:rPr>
                <w:sz w:val="16"/>
              </w:rPr>
              <w:t>-</w:t>
            </w:r>
          </w:p>
        </w:tc>
        <w:tc>
          <w:tcPr>
            <w:tcW w:w="1530" w:type="dxa"/>
          </w:tcPr>
          <w:p w14:paraId="0FD2DAD7" w14:textId="77777777" w:rsidR="00E5149D" w:rsidRPr="002B6A3F" w:rsidRDefault="00E5149D">
            <w:pPr>
              <w:jc w:val="center"/>
              <w:rPr>
                <w:sz w:val="16"/>
              </w:rPr>
            </w:pPr>
            <w:r w:rsidRPr="002B6A3F">
              <w:rPr>
                <w:sz w:val="16"/>
              </w:rPr>
              <w:t>-</w:t>
            </w:r>
          </w:p>
        </w:tc>
        <w:tc>
          <w:tcPr>
            <w:tcW w:w="1116" w:type="dxa"/>
          </w:tcPr>
          <w:p w14:paraId="27222873" w14:textId="77777777" w:rsidR="00E5149D" w:rsidRPr="002B6A3F" w:rsidRDefault="00E5149D">
            <w:pPr>
              <w:jc w:val="center"/>
              <w:rPr>
                <w:sz w:val="16"/>
              </w:rPr>
            </w:pPr>
            <w:r w:rsidRPr="002B6A3F">
              <w:rPr>
                <w:sz w:val="16"/>
              </w:rPr>
              <w:t xml:space="preserve"> -</w:t>
            </w:r>
          </w:p>
        </w:tc>
      </w:tr>
      <w:tr w:rsidR="00E5149D" w:rsidRPr="002B6A3F" w14:paraId="7752B81C" w14:textId="77777777">
        <w:trPr>
          <w:jc w:val="center"/>
        </w:trPr>
        <w:tc>
          <w:tcPr>
            <w:tcW w:w="1440" w:type="dxa"/>
          </w:tcPr>
          <w:p w14:paraId="3081C202" w14:textId="77777777" w:rsidR="00E5149D" w:rsidRPr="002B6A3F" w:rsidRDefault="00E5149D">
            <w:pPr>
              <w:rPr>
                <w:sz w:val="16"/>
              </w:rPr>
            </w:pPr>
          </w:p>
        </w:tc>
        <w:tc>
          <w:tcPr>
            <w:tcW w:w="1296" w:type="dxa"/>
          </w:tcPr>
          <w:p w14:paraId="7CFCA4E8" w14:textId="77777777" w:rsidR="00E5149D" w:rsidRPr="002B6A3F" w:rsidRDefault="00E5149D">
            <w:pPr>
              <w:rPr>
                <w:sz w:val="16"/>
              </w:rPr>
            </w:pPr>
            <w:r w:rsidRPr="002B6A3F">
              <w:rPr>
                <w:sz w:val="16"/>
              </w:rPr>
              <w:t>Socket</w:t>
            </w:r>
          </w:p>
        </w:tc>
        <w:tc>
          <w:tcPr>
            <w:tcW w:w="1890" w:type="dxa"/>
          </w:tcPr>
          <w:p w14:paraId="034F64DA" w14:textId="77777777" w:rsidR="00E5149D" w:rsidRPr="002B6A3F" w:rsidRDefault="00E5149D">
            <w:pPr>
              <w:jc w:val="center"/>
              <w:rPr>
                <w:sz w:val="16"/>
              </w:rPr>
            </w:pPr>
            <w:r w:rsidRPr="002B6A3F">
              <w:rPr>
                <w:sz w:val="16"/>
              </w:rPr>
              <w:t>AB1</w:t>
            </w:r>
          </w:p>
        </w:tc>
        <w:tc>
          <w:tcPr>
            <w:tcW w:w="1800" w:type="dxa"/>
          </w:tcPr>
          <w:p w14:paraId="17DCA962" w14:textId="77777777" w:rsidR="00E5149D" w:rsidRPr="002B6A3F" w:rsidRDefault="00E5149D">
            <w:pPr>
              <w:jc w:val="center"/>
              <w:rPr>
                <w:sz w:val="16"/>
              </w:rPr>
            </w:pPr>
            <w:r w:rsidRPr="002B6A3F">
              <w:rPr>
                <w:sz w:val="16"/>
              </w:rPr>
              <w:t>-</w:t>
            </w:r>
          </w:p>
        </w:tc>
        <w:tc>
          <w:tcPr>
            <w:tcW w:w="1530" w:type="dxa"/>
          </w:tcPr>
          <w:p w14:paraId="075AD233" w14:textId="77777777" w:rsidR="00E5149D" w:rsidRPr="002B6A3F" w:rsidRDefault="00E5149D">
            <w:pPr>
              <w:jc w:val="center"/>
              <w:rPr>
                <w:sz w:val="16"/>
              </w:rPr>
            </w:pPr>
            <w:r w:rsidRPr="002B6A3F">
              <w:rPr>
                <w:sz w:val="16"/>
              </w:rPr>
              <w:t>-</w:t>
            </w:r>
          </w:p>
        </w:tc>
        <w:tc>
          <w:tcPr>
            <w:tcW w:w="1116" w:type="dxa"/>
          </w:tcPr>
          <w:p w14:paraId="423E9E7B" w14:textId="77777777" w:rsidR="00E5149D" w:rsidRPr="002B6A3F" w:rsidRDefault="00E5149D">
            <w:pPr>
              <w:jc w:val="center"/>
              <w:rPr>
                <w:sz w:val="16"/>
              </w:rPr>
            </w:pPr>
            <w:r w:rsidRPr="002B6A3F">
              <w:rPr>
                <w:sz w:val="16"/>
              </w:rPr>
              <w:t>4</w:t>
            </w:r>
          </w:p>
        </w:tc>
      </w:tr>
      <w:tr w:rsidR="00E5149D" w:rsidRPr="002B6A3F" w14:paraId="7936D471" w14:textId="77777777">
        <w:trPr>
          <w:jc w:val="center"/>
        </w:trPr>
        <w:tc>
          <w:tcPr>
            <w:tcW w:w="1440" w:type="dxa"/>
          </w:tcPr>
          <w:p w14:paraId="3B6E0BCC" w14:textId="77777777" w:rsidR="00E5149D" w:rsidRPr="002B6A3F" w:rsidRDefault="00E5149D">
            <w:pPr>
              <w:rPr>
                <w:sz w:val="16"/>
              </w:rPr>
            </w:pPr>
          </w:p>
        </w:tc>
        <w:tc>
          <w:tcPr>
            <w:tcW w:w="1296" w:type="dxa"/>
          </w:tcPr>
          <w:p w14:paraId="07C7743E" w14:textId="77777777" w:rsidR="00E5149D" w:rsidRPr="002B6A3F" w:rsidRDefault="00E5149D">
            <w:pPr>
              <w:rPr>
                <w:sz w:val="16"/>
              </w:rPr>
            </w:pPr>
          </w:p>
        </w:tc>
        <w:tc>
          <w:tcPr>
            <w:tcW w:w="1890" w:type="dxa"/>
          </w:tcPr>
          <w:p w14:paraId="09C32DEB" w14:textId="77777777" w:rsidR="00E5149D" w:rsidRPr="002B6A3F" w:rsidRDefault="00E5149D">
            <w:pPr>
              <w:jc w:val="center"/>
              <w:rPr>
                <w:sz w:val="16"/>
              </w:rPr>
            </w:pPr>
          </w:p>
        </w:tc>
        <w:tc>
          <w:tcPr>
            <w:tcW w:w="1800" w:type="dxa"/>
          </w:tcPr>
          <w:p w14:paraId="1FC5371C" w14:textId="77777777" w:rsidR="00E5149D" w:rsidRPr="002B6A3F" w:rsidRDefault="00E5149D">
            <w:pPr>
              <w:jc w:val="center"/>
              <w:rPr>
                <w:sz w:val="16"/>
              </w:rPr>
            </w:pPr>
          </w:p>
        </w:tc>
        <w:tc>
          <w:tcPr>
            <w:tcW w:w="1530" w:type="dxa"/>
          </w:tcPr>
          <w:p w14:paraId="6BE0037D" w14:textId="77777777" w:rsidR="00E5149D" w:rsidRPr="002B6A3F" w:rsidRDefault="00E5149D">
            <w:pPr>
              <w:jc w:val="center"/>
              <w:rPr>
                <w:sz w:val="16"/>
              </w:rPr>
            </w:pPr>
          </w:p>
        </w:tc>
        <w:tc>
          <w:tcPr>
            <w:tcW w:w="1116" w:type="dxa"/>
          </w:tcPr>
          <w:p w14:paraId="0BF2B5D8" w14:textId="77777777" w:rsidR="00E5149D" w:rsidRPr="002B6A3F" w:rsidRDefault="00E5149D">
            <w:pPr>
              <w:jc w:val="center"/>
              <w:rPr>
                <w:sz w:val="16"/>
              </w:rPr>
            </w:pPr>
          </w:p>
        </w:tc>
      </w:tr>
      <w:tr w:rsidR="00E5149D" w:rsidRPr="002B6A3F" w14:paraId="61476DB7" w14:textId="77777777">
        <w:trPr>
          <w:jc w:val="center"/>
        </w:trPr>
        <w:tc>
          <w:tcPr>
            <w:tcW w:w="1440" w:type="dxa"/>
          </w:tcPr>
          <w:p w14:paraId="4780DD00" w14:textId="77777777" w:rsidR="00E5149D" w:rsidRPr="002B6A3F" w:rsidRDefault="00E5149D">
            <w:pPr>
              <w:rPr>
                <w:sz w:val="16"/>
              </w:rPr>
            </w:pPr>
            <w:r w:rsidRPr="002B6A3F">
              <w:rPr>
                <w:sz w:val="16"/>
              </w:rPr>
              <w:t>General Electric</w:t>
            </w:r>
          </w:p>
        </w:tc>
        <w:tc>
          <w:tcPr>
            <w:tcW w:w="1296" w:type="dxa"/>
          </w:tcPr>
          <w:p w14:paraId="35AB1CD9" w14:textId="77777777" w:rsidR="00E5149D" w:rsidRPr="002B6A3F" w:rsidRDefault="00E5149D">
            <w:pPr>
              <w:rPr>
                <w:sz w:val="16"/>
              </w:rPr>
            </w:pPr>
            <w:r w:rsidRPr="002B6A3F">
              <w:rPr>
                <w:sz w:val="16"/>
              </w:rPr>
              <w:t>Bottom Con.</w:t>
            </w:r>
          </w:p>
        </w:tc>
        <w:tc>
          <w:tcPr>
            <w:tcW w:w="1890" w:type="dxa"/>
          </w:tcPr>
          <w:p w14:paraId="007E6E21" w14:textId="77777777" w:rsidR="00E5149D" w:rsidRPr="002B6A3F" w:rsidRDefault="00E5149D">
            <w:pPr>
              <w:jc w:val="center"/>
              <w:rPr>
                <w:sz w:val="16"/>
              </w:rPr>
            </w:pPr>
            <w:r w:rsidRPr="002B6A3F">
              <w:rPr>
                <w:sz w:val="16"/>
              </w:rPr>
              <w:t>I50A</w:t>
            </w:r>
          </w:p>
        </w:tc>
        <w:tc>
          <w:tcPr>
            <w:tcW w:w="1800" w:type="dxa"/>
          </w:tcPr>
          <w:p w14:paraId="0D538B6F" w14:textId="77777777" w:rsidR="00E5149D" w:rsidRPr="002B6A3F" w:rsidRDefault="00E5149D">
            <w:pPr>
              <w:jc w:val="center"/>
              <w:rPr>
                <w:sz w:val="16"/>
              </w:rPr>
            </w:pPr>
            <w:r w:rsidRPr="002B6A3F">
              <w:rPr>
                <w:sz w:val="16"/>
              </w:rPr>
              <w:t>IM50A</w:t>
            </w:r>
          </w:p>
        </w:tc>
        <w:tc>
          <w:tcPr>
            <w:tcW w:w="1530" w:type="dxa"/>
          </w:tcPr>
          <w:p w14:paraId="5918D194" w14:textId="77777777" w:rsidR="00E5149D" w:rsidRPr="002B6A3F" w:rsidRDefault="00E5149D">
            <w:pPr>
              <w:jc w:val="center"/>
              <w:rPr>
                <w:sz w:val="16"/>
              </w:rPr>
            </w:pPr>
            <w:r w:rsidRPr="002B6A3F">
              <w:rPr>
                <w:sz w:val="16"/>
              </w:rPr>
              <w:t>-</w:t>
            </w:r>
          </w:p>
        </w:tc>
        <w:tc>
          <w:tcPr>
            <w:tcW w:w="1116" w:type="dxa"/>
          </w:tcPr>
          <w:p w14:paraId="282CFF35" w14:textId="77777777" w:rsidR="00E5149D" w:rsidRPr="002B6A3F" w:rsidRDefault="00E5149D">
            <w:pPr>
              <w:jc w:val="center"/>
              <w:rPr>
                <w:sz w:val="16"/>
              </w:rPr>
            </w:pPr>
            <w:r w:rsidRPr="002B6A3F">
              <w:rPr>
                <w:sz w:val="16"/>
              </w:rPr>
              <w:t>4</w:t>
            </w:r>
          </w:p>
        </w:tc>
      </w:tr>
      <w:tr w:rsidR="00E5149D" w:rsidRPr="002B6A3F" w14:paraId="4C773CC2" w14:textId="77777777">
        <w:trPr>
          <w:jc w:val="center"/>
        </w:trPr>
        <w:tc>
          <w:tcPr>
            <w:tcW w:w="1440" w:type="dxa"/>
          </w:tcPr>
          <w:p w14:paraId="0C49010A" w14:textId="77777777" w:rsidR="00E5149D" w:rsidRPr="002B6A3F" w:rsidRDefault="00E5149D">
            <w:pPr>
              <w:rPr>
                <w:sz w:val="16"/>
              </w:rPr>
            </w:pPr>
          </w:p>
        </w:tc>
        <w:tc>
          <w:tcPr>
            <w:tcW w:w="1296" w:type="dxa"/>
          </w:tcPr>
          <w:p w14:paraId="67B9A443" w14:textId="77777777" w:rsidR="00E5149D" w:rsidRPr="002B6A3F" w:rsidRDefault="00E5149D">
            <w:pPr>
              <w:rPr>
                <w:sz w:val="16"/>
              </w:rPr>
            </w:pPr>
            <w:r w:rsidRPr="002B6A3F">
              <w:rPr>
                <w:sz w:val="16"/>
              </w:rPr>
              <w:t>Socket</w:t>
            </w:r>
          </w:p>
        </w:tc>
        <w:tc>
          <w:tcPr>
            <w:tcW w:w="1890" w:type="dxa"/>
          </w:tcPr>
          <w:p w14:paraId="57DF910E" w14:textId="77777777" w:rsidR="00E5149D" w:rsidRPr="002B6A3F" w:rsidRDefault="00E5149D">
            <w:pPr>
              <w:jc w:val="center"/>
              <w:rPr>
                <w:sz w:val="16"/>
              </w:rPr>
            </w:pPr>
            <w:r w:rsidRPr="002B6A3F">
              <w:rPr>
                <w:sz w:val="16"/>
              </w:rPr>
              <w:t>I70S</w:t>
            </w:r>
          </w:p>
        </w:tc>
        <w:tc>
          <w:tcPr>
            <w:tcW w:w="1800" w:type="dxa"/>
          </w:tcPr>
          <w:p w14:paraId="36CCA373" w14:textId="77777777" w:rsidR="00E5149D" w:rsidRPr="002B6A3F" w:rsidRDefault="00E5149D">
            <w:pPr>
              <w:jc w:val="center"/>
              <w:rPr>
                <w:sz w:val="16"/>
              </w:rPr>
            </w:pPr>
            <w:r w:rsidRPr="002B6A3F">
              <w:rPr>
                <w:sz w:val="16"/>
              </w:rPr>
              <w:t>IM70S</w:t>
            </w:r>
          </w:p>
        </w:tc>
        <w:tc>
          <w:tcPr>
            <w:tcW w:w="1530" w:type="dxa"/>
          </w:tcPr>
          <w:p w14:paraId="63A732B0" w14:textId="77777777" w:rsidR="00E5149D" w:rsidRPr="002B6A3F" w:rsidRDefault="00E5149D">
            <w:pPr>
              <w:jc w:val="center"/>
              <w:rPr>
                <w:sz w:val="16"/>
              </w:rPr>
            </w:pPr>
            <w:r w:rsidRPr="002B6A3F">
              <w:rPr>
                <w:sz w:val="16"/>
              </w:rPr>
              <w:t>-</w:t>
            </w:r>
          </w:p>
        </w:tc>
        <w:tc>
          <w:tcPr>
            <w:tcW w:w="1116" w:type="dxa"/>
          </w:tcPr>
          <w:p w14:paraId="205087D2" w14:textId="77777777" w:rsidR="00E5149D" w:rsidRPr="002B6A3F" w:rsidRDefault="00E5149D">
            <w:pPr>
              <w:jc w:val="center"/>
              <w:rPr>
                <w:sz w:val="16"/>
              </w:rPr>
            </w:pPr>
            <w:r w:rsidRPr="002B6A3F">
              <w:rPr>
                <w:sz w:val="16"/>
              </w:rPr>
              <w:t>4</w:t>
            </w:r>
          </w:p>
        </w:tc>
      </w:tr>
      <w:tr w:rsidR="00E5149D" w:rsidRPr="002B6A3F" w14:paraId="24843156" w14:textId="77777777">
        <w:trPr>
          <w:jc w:val="center"/>
        </w:trPr>
        <w:tc>
          <w:tcPr>
            <w:tcW w:w="1440" w:type="dxa"/>
          </w:tcPr>
          <w:p w14:paraId="1562C488" w14:textId="77777777" w:rsidR="00E5149D" w:rsidRPr="002B6A3F" w:rsidRDefault="00E5149D">
            <w:pPr>
              <w:rPr>
                <w:sz w:val="16"/>
              </w:rPr>
            </w:pPr>
          </w:p>
        </w:tc>
        <w:tc>
          <w:tcPr>
            <w:tcW w:w="1296" w:type="dxa"/>
          </w:tcPr>
          <w:p w14:paraId="091A5805" w14:textId="77777777" w:rsidR="00E5149D" w:rsidRPr="002B6A3F" w:rsidRDefault="00E5149D">
            <w:pPr>
              <w:rPr>
                <w:sz w:val="16"/>
              </w:rPr>
            </w:pPr>
          </w:p>
        </w:tc>
        <w:tc>
          <w:tcPr>
            <w:tcW w:w="1890" w:type="dxa"/>
          </w:tcPr>
          <w:p w14:paraId="52AF7DA6" w14:textId="77777777" w:rsidR="00E5149D" w:rsidRPr="002B6A3F" w:rsidRDefault="00E5149D">
            <w:pPr>
              <w:jc w:val="center"/>
              <w:rPr>
                <w:sz w:val="16"/>
              </w:rPr>
            </w:pPr>
          </w:p>
        </w:tc>
        <w:tc>
          <w:tcPr>
            <w:tcW w:w="1800" w:type="dxa"/>
          </w:tcPr>
          <w:p w14:paraId="31742E3C" w14:textId="77777777" w:rsidR="00E5149D" w:rsidRPr="002B6A3F" w:rsidRDefault="00E5149D">
            <w:pPr>
              <w:jc w:val="center"/>
              <w:rPr>
                <w:sz w:val="16"/>
              </w:rPr>
            </w:pPr>
          </w:p>
        </w:tc>
        <w:tc>
          <w:tcPr>
            <w:tcW w:w="1530" w:type="dxa"/>
          </w:tcPr>
          <w:p w14:paraId="511E80F9" w14:textId="77777777" w:rsidR="00E5149D" w:rsidRPr="002B6A3F" w:rsidRDefault="00E5149D">
            <w:pPr>
              <w:jc w:val="center"/>
              <w:rPr>
                <w:sz w:val="16"/>
              </w:rPr>
            </w:pPr>
          </w:p>
        </w:tc>
        <w:tc>
          <w:tcPr>
            <w:tcW w:w="1116" w:type="dxa"/>
          </w:tcPr>
          <w:p w14:paraId="1A46ADBF" w14:textId="77777777" w:rsidR="00E5149D" w:rsidRPr="002B6A3F" w:rsidRDefault="00E5149D">
            <w:pPr>
              <w:jc w:val="center"/>
              <w:rPr>
                <w:sz w:val="16"/>
              </w:rPr>
            </w:pPr>
          </w:p>
        </w:tc>
      </w:tr>
      <w:tr w:rsidR="00E5149D" w:rsidRPr="002B6A3F" w14:paraId="6A8AF7A8" w14:textId="77777777">
        <w:trPr>
          <w:jc w:val="center"/>
        </w:trPr>
        <w:tc>
          <w:tcPr>
            <w:tcW w:w="1440" w:type="dxa"/>
          </w:tcPr>
          <w:p w14:paraId="7E656583" w14:textId="77777777" w:rsidR="00E5149D" w:rsidRPr="002B6A3F" w:rsidRDefault="00E5149D">
            <w:pPr>
              <w:rPr>
                <w:sz w:val="16"/>
              </w:rPr>
            </w:pPr>
            <w:r w:rsidRPr="002B6A3F">
              <w:rPr>
                <w:sz w:val="16"/>
              </w:rPr>
              <w:t>Landis &amp; Gyr</w:t>
            </w:r>
          </w:p>
        </w:tc>
        <w:tc>
          <w:tcPr>
            <w:tcW w:w="1296" w:type="dxa"/>
          </w:tcPr>
          <w:p w14:paraId="12F4586A" w14:textId="77777777" w:rsidR="00E5149D" w:rsidRPr="002B6A3F" w:rsidRDefault="00E5149D">
            <w:pPr>
              <w:rPr>
                <w:sz w:val="16"/>
              </w:rPr>
            </w:pPr>
            <w:r w:rsidRPr="002B6A3F">
              <w:rPr>
                <w:sz w:val="16"/>
              </w:rPr>
              <w:t>Bottom Con.</w:t>
            </w:r>
          </w:p>
        </w:tc>
        <w:tc>
          <w:tcPr>
            <w:tcW w:w="1890" w:type="dxa"/>
          </w:tcPr>
          <w:p w14:paraId="42F09DDE" w14:textId="77777777" w:rsidR="00E5149D" w:rsidRPr="002B6A3F" w:rsidRDefault="00E5149D">
            <w:pPr>
              <w:jc w:val="center"/>
              <w:rPr>
                <w:sz w:val="16"/>
              </w:rPr>
            </w:pPr>
            <w:r w:rsidRPr="002B6A3F">
              <w:rPr>
                <w:sz w:val="16"/>
              </w:rPr>
              <w:t>-</w:t>
            </w:r>
          </w:p>
        </w:tc>
        <w:tc>
          <w:tcPr>
            <w:tcW w:w="1800" w:type="dxa"/>
          </w:tcPr>
          <w:p w14:paraId="23E532CE" w14:textId="77777777" w:rsidR="00E5149D" w:rsidRPr="002B6A3F" w:rsidRDefault="00E5149D">
            <w:pPr>
              <w:jc w:val="center"/>
              <w:rPr>
                <w:sz w:val="16"/>
              </w:rPr>
            </w:pPr>
            <w:r w:rsidRPr="002B6A3F">
              <w:rPr>
                <w:sz w:val="16"/>
              </w:rPr>
              <w:t>-</w:t>
            </w:r>
          </w:p>
        </w:tc>
        <w:tc>
          <w:tcPr>
            <w:tcW w:w="1530" w:type="dxa"/>
          </w:tcPr>
          <w:p w14:paraId="2ADAC48E" w14:textId="77777777" w:rsidR="00E5149D" w:rsidRPr="002B6A3F" w:rsidRDefault="00E5149D">
            <w:pPr>
              <w:jc w:val="center"/>
              <w:rPr>
                <w:sz w:val="16"/>
              </w:rPr>
            </w:pPr>
            <w:r w:rsidRPr="002B6A3F">
              <w:rPr>
                <w:sz w:val="16"/>
              </w:rPr>
              <w:t>-</w:t>
            </w:r>
          </w:p>
        </w:tc>
        <w:tc>
          <w:tcPr>
            <w:tcW w:w="1116" w:type="dxa"/>
          </w:tcPr>
          <w:p w14:paraId="25B34C83" w14:textId="77777777" w:rsidR="00E5149D" w:rsidRPr="002B6A3F" w:rsidRDefault="00E5149D">
            <w:pPr>
              <w:jc w:val="center"/>
              <w:rPr>
                <w:sz w:val="16"/>
              </w:rPr>
            </w:pPr>
            <w:r w:rsidRPr="002B6A3F">
              <w:rPr>
                <w:sz w:val="16"/>
              </w:rPr>
              <w:t>-</w:t>
            </w:r>
          </w:p>
        </w:tc>
      </w:tr>
      <w:tr w:rsidR="00E5149D" w:rsidRPr="002B6A3F" w14:paraId="0D3E7B68" w14:textId="77777777">
        <w:trPr>
          <w:jc w:val="center"/>
        </w:trPr>
        <w:tc>
          <w:tcPr>
            <w:tcW w:w="1440" w:type="dxa"/>
          </w:tcPr>
          <w:p w14:paraId="704BDF77" w14:textId="77777777" w:rsidR="00E5149D" w:rsidRPr="002B6A3F" w:rsidRDefault="00E5149D">
            <w:pPr>
              <w:rPr>
                <w:sz w:val="16"/>
              </w:rPr>
            </w:pPr>
          </w:p>
        </w:tc>
        <w:tc>
          <w:tcPr>
            <w:tcW w:w="1296" w:type="dxa"/>
          </w:tcPr>
          <w:p w14:paraId="29C8C69A" w14:textId="77777777" w:rsidR="00E5149D" w:rsidRPr="002B6A3F" w:rsidRDefault="00E5149D">
            <w:pPr>
              <w:rPr>
                <w:sz w:val="16"/>
              </w:rPr>
            </w:pPr>
            <w:r w:rsidRPr="002B6A3F">
              <w:rPr>
                <w:sz w:val="16"/>
              </w:rPr>
              <w:t>Socket</w:t>
            </w:r>
          </w:p>
        </w:tc>
        <w:tc>
          <w:tcPr>
            <w:tcW w:w="1890" w:type="dxa"/>
          </w:tcPr>
          <w:p w14:paraId="1677CADA" w14:textId="77777777" w:rsidR="00E5149D" w:rsidRPr="002B6A3F" w:rsidRDefault="00E5149D">
            <w:pPr>
              <w:jc w:val="center"/>
              <w:rPr>
                <w:sz w:val="16"/>
              </w:rPr>
            </w:pPr>
            <w:r w:rsidRPr="002B6A3F">
              <w:rPr>
                <w:sz w:val="16"/>
              </w:rPr>
              <w:t>MS</w:t>
            </w:r>
          </w:p>
        </w:tc>
        <w:tc>
          <w:tcPr>
            <w:tcW w:w="1800" w:type="dxa"/>
          </w:tcPr>
          <w:p w14:paraId="0CADDCEC" w14:textId="77777777" w:rsidR="00E5149D" w:rsidRPr="002B6A3F" w:rsidRDefault="00E5149D">
            <w:pPr>
              <w:jc w:val="center"/>
              <w:rPr>
                <w:sz w:val="16"/>
              </w:rPr>
            </w:pPr>
            <w:r w:rsidRPr="002B6A3F">
              <w:rPr>
                <w:sz w:val="16"/>
              </w:rPr>
              <w:t>BMS-2S</w:t>
            </w:r>
          </w:p>
        </w:tc>
        <w:tc>
          <w:tcPr>
            <w:tcW w:w="1530" w:type="dxa"/>
          </w:tcPr>
          <w:p w14:paraId="05010767" w14:textId="77777777" w:rsidR="00E5149D" w:rsidRPr="002B6A3F" w:rsidRDefault="00E5149D">
            <w:pPr>
              <w:jc w:val="center"/>
              <w:rPr>
                <w:sz w:val="16"/>
              </w:rPr>
            </w:pPr>
            <w:r w:rsidRPr="002B6A3F">
              <w:rPr>
                <w:sz w:val="16"/>
              </w:rPr>
              <w:t>TMS</w:t>
            </w:r>
          </w:p>
        </w:tc>
        <w:tc>
          <w:tcPr>
            <w:tcW w:w="1116" w:type="dxa"/>
          </w:tcPr>
          <w:p w14:paraId="1385C0B4" w14:textId="77777777" w:rsidR="00E5149D" w:rsidRPr="002B6A3F" w:rsidRDefault="00E5149D">
            <w:pPr>
              <w:jc w:val="center"/>
              <w:rPr>
                <w:sz w:val="16"/>
              </w:rPr>
            </w:pPr>
            <w:r w:rsidRPr="002B6A3F">
              <w:rPr>
                <w:sz w:val="16"/>
              </w:rPr>
              <w:t>4</w:t>
            </w:r>
          </w:p>
        </w:tc>
      </w:tr>
      <w:tr w:rsidR="00E5149D" w:rsidRPr="002B6A3F" w14:paraId="1B493047" w14:textId="77777777">
        <w:trPr>
          <w:jc w:val="center"/>
        </w:trPr>
        <w:tc>
          <w:tcPr>
            <w:tcW w:w="1440" w:type="dxa"/>
          </w:tcPr>
          <w:p w14:paraId="3110F93B" w14:textId="77777777" w:rsidR="00E5149D" w:rsidRPr="002B6A3F" w:rsidRDefault="00E5149D">
            <w:pPr>
              <w:rPr>
                <w:sz w:val="16"/>
              </w:rPr>
            </w:pPr>
          </w:p>
        </w:tc>
        <w:tc>
          <w:tcPr>
            <w:tcW w:w="1296" w:type="dxa"/>
          </w:tcPr>
          <w:p w14:paraId="73362BF7" w14:textId="77777777" w:rsidR="00E5149D" w:rsidRPr="002B6A3F" w:rsidRDefault="00E5149D">
            <w:pPr>
              <w:rPr>
                <w:sz w:val="16"/>
              </w:rPr>
            </w:pPr>
          </w:p>
        </w:tc>
        <w:tc>
          <w:tcPr>
            <w:tcW w:w="1890" w:type="dxa"/>
          </w:tcPr>
          <w:p w14:paraId="00419347" w14:textId="77777777" w:rsidR="00E5149D" w:rsidRPr="002B6A3F" w:rsidRDefault="00E5149D">
            <w:pPr>
              <w:jc w:val="center"/>
              <w:rPr>
                <w:sz w:val="16"/>
              </w:rPr>
            </w:pPr>
          </w:p>
        </w:tc>
        <w:tc>
          <w:tcPr>
            <w:tcW w:w="1800" w:type="dxa"/>
          </w:tcPr>
          <w:p w14:paraId="6EBBB7AC" w14:textId="77777777" w:rsidR="00E5149D" w:rsidRPr="002B6A3F" w:rsidRDefault="00E5149D">
            <w:pPr>
              <w:jc w:val="center"/>
              <w:rPr>
                <w:sz w:val="16"/>
              </w:rPr>
            </w:pPr>
          </w:p>
        </w:tc>
        <w:tc>
          <w:tcPr>
            <w:tcW w:w="1530" w:type="dxa"/>
          </w:tcPr>
          <w:p w14:paraId="32823A1F" w14:textId="77777777" w:rsidR="00E5149D" w:rsidRPr="002B6A3F" w:rsidRDefault="00E5149D">
            <w:pPr>
              <w:jc w:val="center"/>
              <w:rPr>
                <w:sz w:val="16"/>
              </w:rPr>
            </w:pPr>
          </w:p>
        </w:tc>
        <w:tc>
          <w:tcPr>
            <w:tcW w:w="1116" w:type="dxa"/>
          </w:tcPr>
          <w:p w14:paraId="48FC8A0F" w14:textId="77777777" w:rsidR="00E5149D" w:rsidRPr="002B6A3F" w:rsidRDefault="00E5149D">
            <w:pPr>
              <w:jc w:val="center"/>
              <w:rPr>
                <w:sz w:val="16"/>
              </w:rPr>
            </w:pPr>
          </w:p>
        </w:tc>
      </w:tr>
      <w:tr w:rsidR="00E5149D" w:rsidRPr="002B6A3F" w14:paraId="153D94EF" w14:textId="77777777">
        <w:trPr>
          <w:jc w:val="center"/>
        </w:trPr>
        <w:tc>
          <w:tcPr>
            <w:tcW w:w="1440" w:type="dxa"/>
          </w:tcPr>
          <w:p w14:paraId="61CDCA90" w14:textId="77777777" w:rsidR="00E5149D" w:rsidRPr="002B6A3F" w:rsidRDefault="00E5149D">
            <w:pPr>
              <w:rPr>
                <w:sz w:val="16"/>
              </w:rPr>
            </w:pPr>
            <w:r w:rsidRPr="002B6A3F">
              <w:rPr>
                <w:sz w:val="16"/>
              </w:rPr>
              <w:t>Schlumberger</w:t>
            </w:r>
          </w:p>
        </w:tc>
        <w:tc>
          <w:tcPr>
            <w:tcW w:w="1296" w:type="dxa"/>
          </w:tcPr>
          <w:p w14:paraId="2EE0EE0D" w14:textId="77777777" w:rsidR="00E5149D" w:rsidRPr="002B6A3F" w:rsidRDefault="00E5149D">
            <w:pPr>
              <w:rPr>
                <w:sz w:val="16"/>
              </w:rPr>
            </w:pPr>
            <w:r w:rsidRPr="002B6A3F">
              <w:rPr>
                <w:sz w:val="16"/>
              </w:rPr>
              <w:t>Bottom Con.</w:t>
            </w:r>
          </w:p>
        </w:tc>
        <w:tc>
          <w:tcPr>
            <w:tcW w:w="1890" w:type="dxa"/>
          </w:tcPr>
          <w:p w14:paraId="0619263E" w14:textId="77777777" w:rsidR="00E5149D" w:rsidRPr="002B6A3F" w:rsidRDefault="00E5149D">
            <w:pPr>
              <w:jc w:val="center"/>
              <w:rPr>
                <w:sz w:val="16"/>
              </w:rPr>
            </w:pPr>
            <w:r w:rsidRPr="002B6A3F">
              <w:rPr>
                <w:sz w:val="16"/>
              </w:rPr>
              <w:t>J5SA</w:t>
            </w:r>
          </w:p>
        </w:tc>
        <w:tc>
          <w:tcPr>
            <w:tcW w:w="1800" w:type="dxa"/>
          </w:tcPr>
          <w:p w14:paraId="0DDCD0DF" w14:textId="77777777" w:rsidR="00E5149D" w:rsidRPr="002B6A3F" w:rsidRDefault="00E5149D">
            <w:pPr>
              <w:jc w:val="center"/>
              <w:rPr>
                <w:sz w:val="16"/>
              </w:rPr>
            </w:pPr>
            <w:r w:rsidRPr="002B6A3F">
              <w:rPr>
                <w:sz w:val="16"/>
              </w:rPr>
              <w:t>J5DSA</w:t>
            </w:r>
          </w:p>
        </w:tc>
        <w:tc>
          <w:tcPr>
            <w:tcW w:w="1530" w:type="dxa"/>
          </w:tcPr>
          <w:p w14:paraId="6B45C543" w14:textId="77777777" w:rsidR="00E5149D" w:rsidRPr="002B6A3F" w:rsidRDefault="00E5149D">
            <w:pPr>
              <w:jc w:val="center"/>
              <w:rPr>
                <w:sz w:val="16"/>
              </w:rPr>
            </w:pPr>
            <w:r w:rsidRPr="002B6A3F">
              <w:rPr>
                <w:sz w:val="16"/>
              </w:rPr>
              <w:t>-</w:t>
            </w:r>
          </w:p>
        </w:tc>
        <w:tc>
          <w:tcPr>
            <w:tcW w:w="1116" w:type="dxa"/>
          </w:tcPr>
          <w:p w14:paraId="6EAD9BC4" w14:textId="77777777" w:rsidR="00E5149D" w:rsidRPr="002B6A3F" w:rsidRDefault="00E5149D">
            <w:pPr>
              <w:jc w:val="center"/>
              <w:rPr>
                <w:sz w:val="16"/>
              </w:rPr>
            </w:pPr>
            <w:r w:rsidRPr="002B6A3F">
              <w:rPr>
                <w:sz w:val="16"/>
              </w:rPr>
              <w:t>-</w:t>
            </w:r>
          </w:p>
        </w:tc>
      </w:tr>
      <w:tr w:rsidR="00E5149D" w:rsidRPr="002B6A3F" w14:paraId="545658FA" w14:textId="77777777">
        <w:trPr>
          <w:jc w:val="center"/>
        </w:trPr>
        <w:tc>
          <w:tcPr>
            <w:tcW w:w="1440" w:type="dxa"/>
          </w:tcPr>
          <w:p w14:paraId="7687497F" w14:textId="77777777" w:rsidR="00E5149D" w:rsidRPr="002B6A3F" w:rsidRDefault="00E5149D">
            <w:pPr>
              <w:rPr>
                <w:sz w:val="16"/>
              </w:rPr>
            </w:pPr>
          </w:p>
        </w:tc>
        <w:tc>
          <w:tcPr>
            <w:tcW w:w="1296" w:type="dxa"/>
          </w:tcPr>
          <w:p w14:paraId="3F1B8193" w14:textId="77777777" w:rsidR="00E5149D" w:rsidRPr="002B6A3F" w:rsidRDefault="00E5149D">
            <w:pPr>
              <w:rPr>
                <w:sz w:val="16"/>
              </w:rPr>
            </w:pPr>
            <w:r w:rsidRPr="002B6A3F">
              <w:rPr>
                <w:sz w:val="16"/>
              </w:rPr>
              <w:t>Socket</w:t>
            </w:r>
          </w:p>
        </w:tc>
        <w:tc>
          <w:tcPr>
            <w:tcW w:w="1890" w:type="dxa"/>
          </w:tcPr>
          <w:p w14:paraId="1D46C8BC" w14:textId="77777777" w:rsidR="00E5149D" w:rsidRPr="002B6A3F" w:rsidRDefault="00E5149D">
            <w:pPr>
              <w:jc w:val="center"/>
              <w:rPr>
                <w:sz w:val="16"/>
              </w:rPr>
            </w:pPr>
            <w:r w:rsidRPr="002B6A3F">
              <w:rPr>
                <w:sz w:val="16"/>
              </w:rPr>
              <w:t>J5S*</w:t>
            </w:r>
          </w:p>
        </w:tc>
        <w:tc>
          <w:tcPr>
            <w:tcW w:w="1800" w:type="dxa"/>
          </w:tcPr>
          <w:p w14:paraId="3F8F9017" w14:textId="77777777" w:rsidR="00E5149D" w:rsidRPr="002B6A3F" w:rsidRDefault="00E5149D">
            <w:pPr>
              <w:jc w:val="center"/>
              <w:rPr>
                <w:sz w:val="16"/>
              </w:rPr>
            </w:pPr>
            <w:r w:rsidRPr="002B6A3F">
              <w:rPr>
                <w:sz w:val="16"/>
              </w:rPr>
              <w:t>J5DS</w:t>
            </w:r>
          </w:p>
        </w:tc>
        <w:tc>
          <w:tcPr>
            <w:tcW w:w="1530" w:type="dxa"/>
          </w:tcPr>
          <w:p w14:paraId="01979A40" w14:textId="77777777" w:rsidR="00E5149D" w:rsidRPr="002B6A3F" w:rsidRDefault="00E5149D">
            <w:pPr>
              <w:jc w:val="center"/>
              <w:rPr>
                <w:sz w:val="16"/>
              </w:rPr>
            </w:pPr>
            <w:r w:rsidRPr="002B6A3F">
              <w:rPr>
                <w:sz w:val="16"/>
              </w:rPr>
              <w:t>-</w:t>
            </w:r>
          </w:p>
        </w:tc>
        <w:tc>
          <w:tcPr>
            <w:tcW w:w="1116" w:type="dxa"/>
          </w:tcPr>
          <w:p w14:paraId="30053F33" w14:textId="77777777" w:rsidR="00E5149D" w:rsidRPr="002B6A3F" w:rsidRDefault="00E5149D">
            <w:pPr>
              <w:jc w:val="center"/>
              <w:rPr>
                <w:sz w:val="16"/>
              </w:rPr>
            </w:pPr>
            <w:r w:rsidRPr="002B6A3F">
              <w:rPr>
                <w:sz w:val="16"/>
              </w:rPr>
              <w:t>4</w:t>
            </w:r>
          </w:p>
        </w:tc>
      </w:tr>
      <w:tr w:rsidR="00E5149D" w:rsidRPr="002B6A3F" w14:paraId="7BF49AFB" w14:textId="77777777">
        <w:trPr>
          <w:jc w:val="center"/>
        </w:trPr>
        <w:tc>
          <w:tcPr>
            <w:tcW w:w="1440" w:type="dxa"/>
          </w:tcPr>
          <w:p w14:paraId="0FA03ECF" w14:textId="77777777" w:rsidR="00E5149D" w:rsidRPr="002B6A3F" w:rsidRDefault="00E5149D">
            <w:pPr>
              <w:rPr>
                <w:sz w:val="16"/>
              </w:rPr>
            </w:pPr>
          </w:p>
        </w:tc>
        <w:tc>
          <w:tcPr>
            <w:tcW w:w="1296" w:type="dxa"/>
          </w:tcPr>
          <w:p w14:paraId="11964E0A" w14:textId="77777777" w:rsidR="00E5149D" w:rsidRPr="002B6A3F" w:rsidRDefault="00E5149D">
            <w:pPr>
              <w:rPr>
                <w:sz w:val="16"/>
              </w:rPr>
            </w:pPr>
          </w:p>
        </w:tc>
        <w:tc>
          <w:tcPr>
            <w:tcW w:w="1890" w:type="dxa"/>
          </w:tcPr>
          <w:p w14:paraId="4E3C8A02" w14:textId="77777777" w:rsidR="00E5149D" w:rsidRPr="002B6A3F" w:rsidRDefault="00E5149D">
            <w:pPr>
              <w:jc w:val="center"/>
              <w:rPr>
                <w:sz w:val="16"/>
              </w:rPr>
            </w:pPr>
          </w:p>
        </w:tc>
        <w:tc>
          <w:tcPr>
            <w:tcW w:w="1800" w:type="dxa"/>
          </w:tcPr>
          <w:p w14:paraId="0387474C" w14:textId="77777777" w:rsidR="00E5149D" w:rsidRPr="002B6A3F" w:rsidRDefault="00E5149D">
            <w:pPr>
              <w:jc w:val="center"/>
              <w:rPr>
                <w:sz w:val="16"/>
              </w:rPr>
            </w:pPr>
          </w:p>
        </w:tc>
        <w:tc>
          <w:tcPr>
            <w:tcW w:w="1530" w:type="dxa"/>
          </w:tcPr>
          <w:p w14:paraId="77C6D68B" w14:textId="77777777" w:rsidR="00E5149D" w:rsidRPr="002B6A3F" w:rsidRDefault="00E5149D">
            <w:pPr>
              <w:jc w:val="center"/>
              <w:rPr>
                <w:sz w:val="16"/>
              </w:rPr>
            </w:pPr>
          </w:p>
        </w:tc>
        <w:tc>
          <w:tcPr>
            <w:tcW w:w="1116" w:type="dxa"/>
          </w:tcPr>
          <w:p w14:paraId="22218B95" w14:textId="77777777" w:rsidR="00E5149D" w:rsidRPr="002B6A3F" w:rsidRDefault="00E5149D">
            <w:pPr>
              <w:jc w:val="center"/>
              <w:rPr>
                <w:sz w:val="16"/>
              </w:rPr>
            </w:pPr>
          </w:p>
        </w:tc>
      </w:tr>
      <w:tr w:rsidR="00E5149D" w:rsidRPr="002B6A3F" w14:paraId="76909DC1" w14:textId="77777777">
        <w:trPr>
          <w:jc w:val="center"/>
        </w:trPr>
        <w:tc>
          <w:tcPr>
            <w:tcW w:w="1440" w:type="dxa"/>
          </w:tcPr>
          <w:p w14:paraId="71EA96CD" w14:textId="77777777" w:rsidR="00E5149D" w:rsidRPr="002B6A3F" w:rsidRDefault="00E5149D">
            <w:pPr>
              <w:rPr>
                <w:sz w:val="16"/>
              </w:rPr>
            </w:pPr>
          </w:p>
        </w:tc>
        <w:tc>
          <w:tcPr>
            <w:tcW w:w="1296" w:type="dxa"/>
          </w:tcPr>
          <w:p w14:paraId="4FA82DFC" w14:textId="77777777" w:rsidR="00E5149D" w:rsidRPr="002B6A3F" w:rsidRDefault="00E5149D">
            <w:pPr>
              <w:rPr>
                <w:sz w:val="16"/>
              </w:rPr>
            </w:pPr>
          </w:p>
        </w:tc>
        <w:tc>
          <w:tcPr>
            <w:tcW w:w="1890" w:type="dxa"/>
          </w:tcPr>
          <w:p w14:paraId="01F8EB9A" w14:textId="77777777" w:rsidR="00E5149D" w:rsidRPr="002B6A3F" w:rsidRDefault="00E5149D">
            <w:pPr>
              <w:jc w:val="center"/>
              <w:rPr>
                <w:sz w:val="16"/>
              </w:rPr>
            </w:pPr>
          </w:p>
        </w:tc>
        <w:tc>
          <w:tcPr>
            <w:tcW w:w="1800" w:type="dxa"/>
          </w:tcPr>
          <w:p w14:paraId="45731842" w14:textId="77777777" w:rsidR="00E5149D" w:rsidRPr="002B6A3F" w:rsidRDefault="00E5149D">
            <w:pPr>
              <w:jc w:val="center"/>
              <w:rPr>
                <w:sz w:val="16"/>
              </w:rPr>
            </w:pPr>
          </w:p>
        </w:tc>
        <w:tc>
          <w:tcPr>
            <w:tcW w:w="1530" w:type="dxa"/>
          </w:tcPr>
          <w:p w14:paraId="6B768759" w14:textId="77777777" w:rsidR="00E5149D" w:rsidRPr="002B6A3F" w:rsidRDefault="00E5149D">
            <w:pPr>
              <w:jc w:val="center"/>
              <w:rPr>
                <w:sz w:val="16"/>
              </w:rPr>
            </w:pPr>
          </w:p>
        </w:tc>
        <w:tc>
          <w:tcPr>
            <w:tcW w:w="1116" w:type="dxa"/>
          </w:tcPr>
          <w:p w14:paraId="3D335D57" w14:textId="77777777" w:rsidR="00E5149D" w:rsidRPr="002B6A3F" w:rsidRDefault="00E5149D">
            <w:pPr>
              <w:jc w:val="center"/>
              <w:rPr>
                <w:sz w:val="16"/>
              </w:rPr>
            </w:pPr>
          </w:p>
        </w:tc>
      </w:tr>
      <w:tr w:rsidR="00E5149D" w:rsidRPr="002B6A3F" w14:paraId="0CA90FD9" w14:textId="77777777">
        <w:trPr>
          <w:jc w:val="center"/>
        </w:trPr>
        <w:tc>
          <w:tcPr>
            <w:tcW w:w="2736" w:type="dxa"/>
            <w:gridSpan w:val="2"/>
          </w:tcPr>
          <w:p w14:paraId="2500FC70" w14:textId="77777777" w:rsidR="00E5149D" w:rsidRPr="002B6A3F" w:rsidRDefault="00E5149D">
            <w:pPr>
              <w:rPr>
                <w:sz w:val="16"/>
              </w:rPr>
            </w:pPr>
            <w:r w:rsidRPr="002B6A3F">
              <w:rPr>
                <w:sz w:val="16"/>
                <w:u w:val="single"/>
              </w:rPr>
              <w:t>Transformer Rated Types</w:t>
            </w:r>
          </w:p>
        </w:tc>
        <w:tc>
          <w:tcPr>
            <w:tcW w:w="1890" w:type="dxa"/>
          </w:tcPr>
          <w:p w14:paraId="31E109F6" w14:textId="77777777" w:rsidR="00E5149D" w:rsidRPr="002B6A3F" w:rsidRDefault="00E5149D">
            <w:pPr>
              <w:jc w:val="center"/>
              <w:rPr>
                <w:sz w:val="16"/>
              </w:rPr>
            </w:pPr>
          </w:p>
        </w:tc>
        <w:tc>
          <w:tcPr>
            <w:tcW w:w="1800" w:type="dxa"/>
          </w:tcPr>
          <w:p w14:paraId="214801D4" w14:textId="77777777" w:rsidR="00E5149D" w:rsidRPr="002B6A3F" w:rsidRDefault="00E5149D">
            <w:pPr>
              <w:jc w:val="center"/>
              <w:rPr>
                <w:sz w:val="16"/>
              </w:rPr>
            </w:pPr>
          </w:p>
        </w:tc>
        <w:tc>
          <w:tcPr>
            <w:tcW w:w="1530" w:type="dxa"/>
          </w:tcPr>
          <w:p w14:paraId="627AE539" w14:textId="77777777" w:rsidR="00E5149D" w:rsidRPr="002B6A3F" w:rsidRDefault="00E5149D">
            <w:pPr>
              <w:jc w:val="center"/>
              <w:rPr>
                <w:sz w:val="16"/>
              </w:rPr>
            </w:pPr>
          </w:p>
        </w:tc>
        <w:tc>
          <w:tcPr>
            <w:tcW w:w="1116" w:type="dxa"/>
          </w:tcPr>
          <w:p w14:paraId="1FB8B94A" w14:textId="77777777" w:rsidR="00E5149D" w:rsidRPr="002B6A3F" w:rsidRDefault="00E5149D">
            <w:pPr>
              <w:jc w:val="center"/>
              <w:rPr>
                <w:sz w:val="16"/>
              </w:rPr>
            </w:pPr>
          </w:p>
        </w:tc>
      </w:tr>
      <w:tr w:rsidR="00E5149D" w:rsidRPr="002B6A3F" w14:paraId="76131F08" w14:textId="77777777">
        <w:trPr>
          <w:jc w:val="center"/>
        </w:trPr>
        <w:tc>
          <w:tcPr>
            <w:tcW w:w="1440" w:type="dxa"/>
          </w:tcPr>
          <w:p w14:paraId="4CD1A1A4" w14:textId="77777777" w:rsidR="00E5149D" w:rsidRPr="002B6A3F" w:rsidRDefault="00E5149D">
            <w:pPr>
              <w:rPr>
                <w:sz w:val="16"/>
              </w:rPr>
            </w:pPr>
          </w:p>
        </w:tc>
        <w:tc>
          <w:tcPr>
            <w:tcW w:w="1296" w:type="dxa"/>
          </w:tcPr>
          <w:p w14:paraId="2132F80E" w14:textId="77777777" w:rsidR="00E5149D" w:rsidRPr="002B6A3F" w:rsidRDefault="00E5149D">
            <w:pPr>
              <w:rPr>
                <w:sz w:val="16"/>
              </w:rPr>
            </w:pPr>
          </w:p>
        </w:tc>
        <w:tc>
          <w:tcPr>
            <w:tcW w:w="1890" w:type="dxa"/>
          </w:tcPr>
          <w:p w14:paraId="3B630502" w14:textId="77777777" w:rsidR="00E5149D" w:rsidRPr="002B6A3F" w:rsidRDefault="00E5149D">
            <w:pPr>
              <w:jc w:val="center"/>
              <w:rPr>
                <w:sz w:val="16"/>
              </w:rPr>
            </w:pPr>
          </w:p>
        </w:tc>
        <w:tc>
          <w:tcPr>
            <w:tcW w:w="1800" w:type="dxa"/>
          </w:tcPr>
          <w:p w14:paraId="60C3E1FC" w14:textId="77777777" w:rsidR="00E5149D" w:rsidRPr="002B6A3F" w:rsidRDefault="00E5149D">
            <w:pPr>
              <w:jc w:val="center"/>
              <w:rPr>
                <w:sz w:val="16"/>
              </w:rPr>
            </w:pPr>
          </w:p>
        </w:tc>
        <w:tc>
          <w:tcPr>
            <w:tcW w:w="1530" w:type="dxa"/>
          </w:tcPr>
          <w:p w14:paraId="55C16C98" w14:textId="77777777" w:rsidR="00E5149D" w:rsidRPr="002B6A3F" w:rsidRDefault="00E5149D">
            <w:pPr>
              <w:jc w:val="center"/>
              <w:rPr>
                <w:sz w:val="16"/>
              </w:rPr>
            </w:pPr>
          </w:p>
        </w:tc>
        <w:tc>
          <w:tcPr>
            <w:tcW w:w="1116" w:type="dxa"/>
          </w:tcPr>
          <w:p w14:paraId="786FDA35" w14:textId="77777777" w:rsidR="00E5149D" w:rsidRPr="002B6A3F" w:rsidRDefault="00E5149D">
            <w:pPr>
              <w:jc w:val="center"/>
              <w:rPr>
                <w:sz w:val="16"/>
              </w:rPr>
            </w:pPr>
          </w:p>
        </w:tc>
      </w:tr>
      <w:tr w:rsidR="00E5149D" w:rsidRPr="002B6A3F" w14:paraId="6B5539DA" w14:textId="77777777">
        <w:trPr>
          <w:jc w:val="center"/>
        </w:trPr>
        <w:tc>
          <w:tcPr>
            <w:tcW w:w="1440" w:type="dxa"/>
          </w:tcPr>
          <w:p w14:paraId="569A78CE" w14:textId="77777777" w:rsidR="00E5149D" w:rsidRPr="002B6A3F" w:rsidRDefault="009B5C25">
            <w:pPr>
              <w:rPr>
                <w:sz w:val="16"/>
              </w:rPr>
            </w:pPr>
            <w:r w:rsidRPr="002B6A3F">
              <w:rPr>
                <w:sz w:val="16"/>
              </w:rPr>
              <w:t>Elster</w:t>
            </w:r>
          </w:p>
        </w:tc>
        <w:tc>
          <w:tcPr>
            <w:tcW w:w="1296" w:type="dxa"/>
          </w:tcPr>
          <w:p w14:paraId="7F195D42" w14:textId="77777777" w:rsidR="00E5149D" w:rsidRPr="002B6A3F" w:rsidRDefault="00E5149D">
            <w:pPr>
              <w:rPr>
                <w:sz w:val="16"/>
              </w:rPr>
            </w:pPr>
            <w:r w:rsidRPr="002B6A3F">
              <w:rPr>
                <w:sz w:val="16"/>
              </w:rPr>
              <w:t>Bottom Con.</w:t>
            </w:r>
          </w:p>
        </w:tc>
        <w:tc>
          <w:tcPr>
            <w:tcW w:w="1890" w:type="dxa"/>
          </w:tcPr>
          <w:p w14:paraId="0B1BB8CC" w14:textId="77777777" w:rsidR="00E5149D" w:rsidRPr="002B6A3F" w:rsidRDefault="00E5149D">
            <w:pPr>
              <w:jc w:val="center"/>
              <w:rPr>
                <w:sz w:val="16"/>
              </w:rPr>
            </w:pPr>
            <w:r w:rsidRPr="002B6A3F">
              <w:rPr>
                <w:sz w:val="16"/>
              </w:rPr>
              <w:t>-</w:t>
            </w:r>
          </w:p>
        </w:tc>
        <w:tc>
          <w:tcPr>
            <w:tcW w:w="1800" w:type="dxa"/>
          </w:tcPr>
          <w:p w14:paraId="418D1B7D" w14:textId="77777777" w:rsidR="00E5149D" w:rsidRPr="002B6A3F" w:rsidRDefault="00E5149D">
            <w:pPr>
              <w:jc w:val="center"/>
              <w:rPr>
                <w:sz w:val="16"/>
              </w:rPr>
            </w:pPr>
            <w:r w:rsidRPr="002B6A3F">
              <w:rPr>
                <w:sz w:val="16"/>
              </w:rPr>
              <w:t>-</w:t>
            </w:r>
          </w:p>
        </w:tc>
        <w:tc>
          <w:tcPr>
            <w:tcW w:w="1530" w:type="dxa"/>
          </w:tcPr>
          <w:p w14:paraId="5D6458C9" w14:textId="77777777" w:rsidR="00E5149D" w:rsidRPr="002B6A3F" w:rsidRDefault="00E5149D">
            <w:pPr>
              <w:jc w:val="center"/>
              <w:rPr>
                <w:sz w:val="16"/>
              </w:rPr>
            </w:pPr>
            <w:r w:rsidRPr="002B6A3F">
              <w:rPr>
                <w:sz w:val="16"/>
              </w:rPr>
              <w:t>-</w:t>
            </w:r>
          </w:p>
        </w:tc>
        <w:tc>
          <w:tcPr>
            <w:tcW w:w="1116" w:type="dxa"/>
          </w:tcPr>
          <w:p w14:paraId="6DAEF0B5" w14:textId="77777777" w:rsidR="00E5149D" w:rsidRPr="002B6A3F" w:rsidRDefault="00E5149D">
            <w:pPr>
              <w:jc w:val="center"/>
              <w:rPr>
                <w:sz w:val="16"/>
              </w:rPr>
            </w:pPr>
            <w:r w:rsidRPr="002B6A3F">
              <w:rPr>
                <w:sz w:val="16"/>
              </w:rPr>
              <w:t>-</w:t>
            </w:r>
          </w:p>
        </w:tc>
      </w:tr>
      <w:tr w:rsidR="00E5149D" w:rsidRPr="002B6A3F" w14:paraId="030AF681" w14:textId="77777777">
        <w:trPr>
          <w:jc w:val="center"/>
        </w:trPr>
        <w:tc>
          <w:tcPr>
            <w:tcW w:w="1440" w:type="dxa"/>
          </w:tcPr>
          <w:p w14:paraId="3F9941D4" w14:textId="77777777" w:rsidR="00E5149D" w:rsidRPr="002B6A3F" w:rsidRDefault="00E5149D">
            <w:pPr>
              <w:rPr>
                <w:sz w:val="16"/>
              </w:rPr>
            </w:pPr>
          </w:p>
        </w:tc>
        <w:tc>
          <w:tcPr>
            <w:tcW w:w="1296" w:type="dxa"/>
          </w:tcPr>
          <w:p w14:paraId="757F2F90" w14:textId="77777777" w:rsidR="00E5149D" w:rsidRPr="002B6A3F" w:rsidRDefault="00E5149D">
            <w:pPr>
              <w:rPr>
                <w:sz w:val="16"/>
              </w:rPr>
            </w:pPr>
            <w:r w:rsidRPr="002B6A3F">
              <w:rPr>
                <w:sz w:val="16"/>
              </w:rPr>
              <w:t>Socket</w:t>
            </w:r>
          </w:p>
        </w:tc>
        <w:tc>
          <w:tcPr>
            <w:tcW w:w="1890" w:type="dxa"/>
          </w:tcPr>
          <w:p w14:paraId="2B50A771" w14:textId="77777777" w:rsidR="00E5149D" w:rsidRPr="002B6A3F" w:rsidRDefault="00E5149D">
            <w:pPr>
              <w:jc w:val="center"/>
              <w:rPr>
                <w:sz w:val="16"/>
              </w:rPr>
            </w:pPr>
            <w:r w:rsidRPr="002B6A3F">
              <w:rPr>
                <w:sz w:val="16"/>
              </w:rPr>
              <w:t>AB1</w:t>
            </w:r>
          </w:p>
        </w:tc>
        <w:tc>
          <w:tcPr>
            <w:tcW w:w="1800" w:type="dxa"/>
          </w:tcPr>
          <w:p w14:paraId="503464E7" w14:textId="77777777" w:rsidR="00E5149D" w:rsidRPr="002B6A3F" w:rsidRDefault="00E5149D">
            <w:pPr>
              <w:jc w:val="center"/>
              <w:rPr>
                <w:sz w:val="16"/>
              </w:rPr>
            </w:pPr>
            <w:r w:rsidRPr="002B6A3F">
              <w:rPr>
                <w:sz w:val="16"/>
              </w:rPr>
              <w:t>-</w:t>
            </w:r>
          </w:p>
        </w:tc>
        <w:tc>
          <w:tcPr>
            <w:tcW w:w="1530" w:type="dxa"/>
          </w:tcPr>
          <w:p w14:paraId="050FDD5E" w14:textId="77777777" w:rsidR="00E5149D" w:rsidRPr="002B6A3F" w:rsidRDefault="00E5149D">
            <w:pPr>
              <w:jc w:val="center"/>
              <w:rPr>
                <w:sz w:val="16"/>
              </w:rPr>
            </w:pPr>
            <w:r w:rsidRPr="002B6A3F">
              <w:rPr>
                <w:sz w:val="16"/>
              </w:rPr>
              <w:t>-</w:t>
            </w:r>
          </w:p>
        </w:tc>
        <w:tc>
          <w:tcPr>
            <w:tcW w:w="1116" w:type="dxa"/>
          </w:tcPr>
          <w:p w14:paraId="4CAC24C2" w14:textId="77777777" w:rsidR="00E5149D" w:rsidRPr="002B6A3F" w:rsidRDefault="00E5149D">
            <w:pPr>
              <w:jc w:val="center"/>
              <w:rPr>
                <w:sz w:val="16"/>
              </w:rPr>
            </w:pPr>
            <w:r w:rsidRPr="002B6A3F">
              <w:rPr>
                <w:sz w:val="16"/>
              </w:rPr>
              <w:t>5 or 6</w:t>
            </w:r>
          </w:p>
        </w:tc>
      </w:tr>
      <w:tr w:rsidR="00E5149D" w:rsidRPr="002B6A3F" w14:paraId="2A52BC26" w14:textId="77777777">
        <w:trPr>
          <w:jc w:val="center"/>
        </w:trPr>
        <w:tc>
          <w:tcPr>
            <w:tcW w:w="1440" w:type="dxa"/>
          </w:tcPr>
          <w:p w14:paraId="569F660A" w14:textId="77777777" w:rsidR="00E5149D" w:rsidRPr="002B6A3F" w:rsidRDefault="00E5149D">
            <w:pPr>
              <w:rPr>
                <w:sz w:val="16"/>
              </w:rPr>
            </w:pPr>
          </w:p>
        </w:tc>
        <w:tc>
          <w:tcPr>
            <w:tcW w:w="1296" w:type="dxa"/>
          </w:tcPr>
          <w:p w14:paraId="3C1A69CC" w14:textId="77777777" w:rsidR="00E5149D" w:rsidRPr="002B6A3F" w:rsidRDefault="00E5149D">
            <w:pPr>
              <w:rPr>
                <w:sz w:val="16"/>
              </w:rPr>
            </w:pPr>
          </w:p>
        </w:tc>
        <w:tc>
          <w:tcPr>
            <w:tcW w:w="1890" w:type="dxa"/>
          </w:tcPr>
          <w:p w14:paraId="5C59919F" w14:textId="77777777" w:rsidR="00E5149D" w:rsidRPr="002B6A3F" w:rsidRDefault="00E5149D">
            <w:pPr>
              <w:jc w:val="center"/>
              <w:rPr>
                <w:sz w:val="16"/>
              </w:rPr>
            </w:pPr>
          </w:p>
        </w:tc>
        <w:tc>
          <w:tcPr>
            <w:tcW w:w="1800" w:type="dxa"/>
          </w:tcPr>
          <w:p w14:paraId="73346AC8" w14:textId="77777777" w:rsidR="00E5149D" w:rsidRPr="002B6A3F" w:rsidRDefault="00E5149D">
            <w:pPr>
              <w:jc w:val="center"/>
              <w:rPr>
                <w:sz w:val="16"/>
              </w:rPr>
            </w:pPr>
          </w:p>
        </w:tc>
        <w:tc>
          <w:tcPr>
            <w:tcW w:w="1530" w:type="dxa"/>
          </w:tcPr>
          <w:p w14:paraId="3CF17BAF" w14:textId="77777777" w:rsidR="00E5149D" w:rsidRPr="002B6A3F" w:rsidRDefault="00E5149D">
            <w:pPr>
              <w:jc w:val="center"/>
              <w:rPr>
                <w:sz w:val="16"/>
              </w:rPr>
            </w:pPr>
          </w:p>
        </w:tc>
        <w:tc>
          <w:tcPr>
            <w:tcW w:w="1116" w:type="dxa"/>
          </w:tcPr>
          <w:p w14:paraId="1722BA53" w14:textId="77777777" w:rsidR="00E5149D" w:rsidRPr="002B6A3F" w:rsidRDefault="00E5149D">
            <w:pPr>
              <w:jc w:val="center"/>
              <w:rPr>
                <w:sz w:val="16"/>
              </w:rPr>
            </w:pPr>
          </w:p>
        </w:tc>
      </w:tr>
      <w:tr w:rsidR="00E5149D" w:rsidRPr="002B6A3F" w14:paraId="749986EC" w14:textId="77777777">
        <w:trPr>
          <w:jc w:val="center"/>
        </w:trPr>
        <w:tc>
          <w:tcPr>
            <w:tcW w:w="1440" w:type="dxa"/>
          </w:tcPr>
          <w:p w14:paraId="4308C7E9" w14:textId="77777777" w:rsidR="00E5149D" w:rsidRPr="002B6A3F" w:rsidRDefault="00E5149D">
            <w:pPr>
              <w:rPr>
                <w:sz w:val="16"/>
              </w:rPr>
            </w:pPr>
            <w:r w:rsidRPr="002B6A3F">
              <w:rPr>
                <w:sz w:val="16"/>
              </w:rPr>
              <w:t>General Electric</w:t>
            </w:r>
          </w:p>
        </w:tc>
        <w:tc>
          <w:tcPr>
            <w:tcW w:w="1296" w:type="dxa"/>
          </w:tcPr>
          <w:p w14:paraId="42EA01C6" w14:textId="77777777" w:rsidR="00E5149D" w:rsidRPr="002B6A3F" w:rsidRDefault="00E5149D">
            <w:pPr>
              <w:rPr>
                <w:sz w:val="16"/>
              </w:rPr>
            </w:pPr>
            <w:r w:rsidRPr="002B6A3F">
              <w:rPr>
                <w:sz w:val="16"/>
              </w:rPr>
              <w:t>Bottom Con.</w:t>
            </w:r>
          </w:p>
        </w:tc>
        <w:tc>
          <w:tcPr>
            <w:tcW w:w="1890" w:type="dxa"/>
          </w:tcPr>
          <w:p w14:paraId="2652D163" w14:textId="77777777" w:rsidR="00E5149D" w:rsidRPr="002B6A3F" w:rsidRDefault="00E5149D">
            <w:pPr>
              <w:jc w:val="center"/>
              <w:rPr>
                <w:sz w:val="16"/>
              </w:rPr>
            </w:pPr>
            <w:r w:rsidRPr="002B6A3F">
              <w:rPr>
                <w:sz w:val="16"/>
              </w:rPr>
              <w:t>I50A</w:t>
            </w:r>
          </w:p>
        </w:tc>
        <w:tc>
          <w:tcPr>
            <w:tcW w:w="1800" w:type="dxa"/>
          </w:tcPr>
          <w:p w14:paraId="52378F3E" w14:textId="77777777" w:rsidR="00E5149D" w:rsidRPr="002B6A3F" w:rsidRDefault="00E5149D">
            <w:pPr>
              <w:jc w:val="center"/>
              <w:rPr>
                <w:sz w:val="16"/>
              </w:rPr>
            </w:pPr>
            <w:r w:rsidRPr="002B6A3F">
              <w:rPr>
                <w:sz w:val="16"/>
              </w:rPr>
              <w:t>IM50A</w:t>
            </w:r>
          </w:p>
        </w:tc>
        <w:tc>
          <w:tcPr>
            <w:tcW w:w="1530" w:type="dxa"/>
          </w:tcPr>
          <w:p w14:paraId="387F13EB" w14:textId="77777777" w:rsidR="00E5149D" w:rsidRPr="002B6A3F" w:rsidRDefault="00E5149D">
            <w:pPr>
              <w:jc w:val="center"/>
              <w:rPr>
                <w:sz w:val="16"/>
              </w:rPr>
            </w:pPr>
            <w:r w:rsidRPr="002B6A3F">
              <w:rPr>
                <w:sz w:val="16"/>
              </w:rPr>
              <w:t>-</w:t>
            </w:r>
          </w:p>
        </w:tc>
        <w:tc>
          <w:tcPr>
            <w:tcW w:w="1116" w:type="dxa"/>
          </w:tcPr>
          <w:p w14:paraId="7E2BE267" w14:textId="77777777" w:rsidR="00E5149D" w:rsidRPr="002B6A3F" w:rsidRDefault="00E5149D">
            <w:pPr>
              <w:jc w:val="center"/>
              <w:rPr>
                <w:sz w:val="16"/>
              </w:rPr>
            </w:pPr>
            <w:r w:rsidRPr="002B6A3F">
              <w:rPr>
                <w:sz w:val="16"/>
              </w:rPr>
              <w:t>5 or 6</w:t>
            </w:r>
          </w:p>
        </w:tc>
      </w:tr>
      <w:tr w:rsidR="00E5149D" w:rsidRPr="002B6A3F" w14:paraId="47C73A47" w14:textId="77777777">
        <w:trPr>
          <w:jc w:val="center"/>
        </w:trPr>
        <w:tc>
          <w:tcPr>
            <w:tcW w:w="1440" w:type="dxa"/>
          </w:tcPr>
          <w:p w14:paraId="40D9EF2A" w14:textId="77777777" w:rsidR="00E5149D" w:rsidRPr="002B6A3F" w:rsidRDefault="00E5149D">
            <w:pPr>
              <w:rPr>
                <w:sz w:val="16"/>
              </w:rPr>
            </w:pPr>
          </w:p>
        </w:tc>
        <w:tc>
          <w:tcPr>
            <w:tcW w:w="1296" w:type="dxa"/>
          </w:tcPr>
          <w:p w14:paraId="03B8F999" w14:textId="77777777" w:rsidR="00E5149D" w:rsidRPr="002B6A3F" w:rsidRDefault="00E5149D">
            <w:pPr>
              <w:rPr>
                <w:sz w:val="16"/>
              </w:rPr>
            </w:pPr>
            <w:r w:rsidRPr="002B6A3F">
              <w:rPr>
                <w:sz w:val="16"/>
              </w:rPr>
              <w:t>Socket</w:t>
            </w:r>
          </w:p>
        </w:tc>
        <w:tc>
          <w:tcPr>
            <w:tcW w:w="1890" w:type="dxa"/>
          </w:tcPr>
          <w:p w14:paraId="6A4C262A" w14:textId="77777777" w:rsidR="00E5149D" w:rsidRPr="002B6A3F" w:rsidRDefault="00E5149D">
            <w:pPr>
              <w:jc w:val="center"/>
              <w:rPr>
                <w:sz w:val="16"/>
              </w:rPr>
            </w:pPr>
            <w:r w:rsidRPr="002B6A3F">
              <w:rPr>
                <w:sz w:val="16"/>
              </w:rPr>
              <w:t>I70S</w:t>
            </w:r>
          </w:p>
        </w:tc>
        <w:tc>
          <w:tcPr>
            <w:tcW w:w="1800" w:type="dxa"/>
          </w:tcPr>
          <w:p w14:paraId="06611352" w14:textId="77777777" w:rsidR="00E5149D" w:rsidRPr="002B6A3F" w:rsidRDefault="00E5149D">
            <w:pPr>
              <w:jc w:val="center"/>
              <w:rPr>
                <w:sz w:val="16"/>
              </w:rPr>
            </w:pPr>
            <w:r w:rsidRPr="002B6A3F">
              <w:rPr>
                <w:sz w:val="16"/>
              </w:rPr>
              <w:t>IM70S</w:t>
            </w:r>
          </w:p>
        </w:tc>
        <w:tc>
          <w:tcPr>
            <w:tcW w:w="1530" w:type="dxa"/>
          </w:tcPr>
          <w:p w14:paraId="552EE025" w14:textId="77777777" w:rsidR="00E5149D" w:rsidRPr="002B6A3F" w:rsidRDefault="00E5149D">
            <w:pPr>
              <w:jc w:val="center"/>
              <w:rPr>
                <w:sz w:val="16"/>
              </w:rPr>
            </w:pPr>
            <w:r w:rsidRPr="002B6A3F">
              <w:rPr>
                <w:sz w:val="16"/>
              </w:rPr>
              <w:t>-</w:t>
            </w:r>
          </w:p>
        </w:tc>
        <w:tc>
          <w:tcPr>
            <w:tcW w:w="1116" w:type="dxa"/>
          </w:tcPr>
          <w:p w14:paraId="0259BD7E" w14:textId="77777777" w:rsidR="00E5149D" w:rsidRPr="002B6A3F" w:rsidRDefault="00E5149D">
            <w:pPr>
              <w:jc w:val="center"/>
              <w:rPr>
                <w:sz w:val="16"/>
              </w:rPr>
            </w:pPr>
            <w:r w:rsidRPr="002B6A3F">
              <w:rPr>
                <w:sz w:val="16"/>
              </w:rPr>
              <w:t>5 or 6</w:t>
            </w:r>
          </w:p>
        </w:tc>
      </w:tr>
      <w:tr w:rsidR="00E5149D" w:rsidRPr="002B6A3F" w14:paraId="61E17802" w14:textId="77777777">
        <w:trPr>
          <w:jc w:val="center"/>
        </w:trPr>
        <w:tc>
          <w:tcPr>
            <w:tcW w:w="1440" w:type="dxa"/>
          </w:tcPr>
          <w:p w14:paraId="411395C7" w14:textId="77777777" w:rsidR="00E5149D" w:rsidRPr="002B6A3F" w:rsidRDefault="00E5149D">
            <w:pPr>
              <w:rPr>
                <w:sz w:val="16"/>
              </w:rPr>
            </w:pPr>
          </w:p>
        </w:tc>
        <w:tc>
          <w:tcPr>
            <w:tcW w:w="1296" w:type="dxa"/>
          </w:tcPr>
          <w:p w14:paraId="2765D7EC" w14:textId="77777777" w:rsidR="00E5149D" w:rsidRPr="002B6A3F" w:rsidRDefault="00E5149D">
            <w:pPr>
              <w:rPr>
                <w:sz w:val="16"/>
              </w:rPr>
            </w:pPr>
          </w:p>
        </w:tc>
        <w:tc>
          <w:tcPr>
            <w:tcW w:w="1890" w:type="dxa"/>
          </w:tcPr>
          <w:p w14:paraId="09195067" w14:textId="77777777" w:rsidR="00E5149D" w:rsidRPr="002B6A3F" w:rsidRDefault="00E5149D">
            <w:pPr>
              <w:jc w:val="center"/>
              <w:rPr>
                <w:sz w:val="16"/>
              </w:rPr>
            </w:pPr>
          </w:p>
        </w:tc>
        <w:tc>
          <w:tcPr>
            <w:tcW w:w="1800" w:type="dxa"/>
          </w:tcPr>
          <w:p w14:paraId="2B2E46D4" w14:textId="77777777" w:rsidR="00E5149D" w:rsidRPr="002B6A3F" w:rsidRDefault="00E5149D">
            <w:pPr>
              <w:jc w:val="center"/>
              <w:rPr>
                <w:sz w:val="16"/>
              </w:rPr>
            </w:pPr>
          </w:p>
        </w:tc>
        <w:tc>
          <w:tcPr>
            <w:tcW w:w="1530" w:type="dxa"/>
          </w:tcPr>
          <w:p w14:paraId="295FEA77" w14:textId="77777777" w:rsidR="00E5149D" w:rsidRPr="002B6A3F" w:rsidRDefault="00E5149D">
            <w:pPr>
              <w:jc w:val="center"/>
              <w:rPr>
                <w:sz w:val="16"/>
              </w:rPr>
            </w:pPr>
          </w:p>
        </w:tc>
        <w:tc>
          <w:tcPr>
            <w:tcW w:w="1116" w:type="dxa"/>
          </w:tcPr>
          <w:p w14:paraId="5FB29A97" w14:textId="77777777" w:rsidR="00E5149D" w:rsidRPr="002B6A3F" w:rsidRDefault="00E5149D">
            <w:pPr>
              <w:jc w:val="center"/>
              <w:rPr>
                <w:sz w:val="16"/>
              </w:rPr>
            </w:pPr>
          </w:p>
        </w:tc>
      </w:tr>
      <w:tr w:rsidR="00E5149D" w:rsidRPr="002B6A3F" w14:paraId="13380566" w14:textId="77777777">
        <w:trPr>
          <w:jc w:val="center"/>
        </w:trPr>
        <w:tc>
          <w:tcPr>
            <w:tcW w:w="1440" w:type="dxa"/>
          </w:tcPr>
          <w:p w14:paraId="21C5C6CF" w14:textId="77777777" w:rsidR="00E5149D" w:rsidRPr="002B6A3F" w:rsidRDefault="00E5149D">
            <w:pPr>
              <w:rPr>
                <w:sz w:val="16"/>
              </w:rPr>
            </w:pPr>
            <w:r w:rsidRPr="002B6A3F">
              <w:rPr>
                <w:sz w:val="16"/>
              </w:rPr>
              <w:t>Landis &amp; Gyr</w:t>
            </w:r>
          </w:p>
        </w:tc>
        <w:tc>
          <w:tcPr>
            <w:tcW w:w="1296" w:type="dxa"/>
          </w:tcPr>
          <w:p w14:paraId="3B68C41F" w14:textId="77777777" w:rsidR="00E5149D" w:rsidRPr="002B6A3F" w:rsidRDefault="00E5149D">
            <w:pPr>
              <w:rPr>
                <w:sz w:val="16"/>
              </w:rPr>
            </w:pPr>
            <w:r w:rsidRPr="002B6A3F">
              <w:rPr>
                <w:sz w:val="16"/>
              </w:rPr>
              <w:t>Bottom Con.</w:t>
            </w:r>
          </w:p>
        </w:tc>
        <w:tc>
          <w:tcPr>
            <w:tcW w:w="1890" w:type="dxa"/>
          </w:tcPr>
          <w:p w14:paraId="3D38B9B2" w14:textId="77777777" w:rsidR="00E5149D" w:rsidRPr="002B6A3F" w:rsidRDefault="00E5149D">
            <w:pPr>
              <w:jc w:val="center"/>
              <w:rPr>
                <w:sz w:val="16"/>
              </w:rPr>
            </w:pPr>
            <w:r w:rsidRPr="002B6A3F">
              <w:rPr>
                <w:sz w:val="16"/>
              </w:rPr>
              <w:t>-</w:t>
            </w:r>
          </w:p>
        </w:tc>
        <w:tc>
          <w:tcPr>
            <w:tcW w:w="1800" w:type="dxa"/>
          </w:tcPr>
          <w:p w14:paraId="4438B2BD" w14:textId="77777777" w:rsidR="00E5149D" w:rsidRPr="002B6A3F" w:rsidRDefault="00E5149D">
            <w:pPr>
              <w:jc w:val="center"/>
              <w:rPr>
                <w:sz w:val="16"/>
              </w:rPr>
            </w:pPr>
            <w:r w:rsidRPr="002B6A3F">
              <w:rPr>
                <w:sz w:val="16"/>
              </w:rPr>
              <w:t>-</w:t>
            </w:r>
          </w:p>
        </w:tc>
        <w:tc>
          <w:tcPr>
            <w:tcW w:w="1530" w:type="dxa"/>
          </w:tcPr>
          <w:p w14:paraId="4E2DC4AA" w14:textId="77777777" w:rsidR="00E5149D" w:rsidRPr="002B6A3F" w:rsidRDefault="00E5149D">
            <w:pPr>
              <w:jc w:val="center"/>
              <w:rPr>
                <w:sz w:val="16"/>
              </w:rPr>
            </w:pPr>
            <w:r w:rsidRPr="002B6A3F">
              <w:rPr>
                <w:sz w:val="16"/>
              </w:rPr>
              <w:t>-</w:t>
            </w:r>
          </w:p>
        </w:tc>
        <w:tc>
          <w:tcPr>
            <w:tcW w:w="1116" w:type="dxa"/>
          </w:tcPr>
          <w:p w14:paraId="4CDE9CF3" w14:textId="77777777" w:rsidR="00E5149D" w:rsidRPr="002B6A3F" w:rsidRDefault="00E5149D">
            <w:pPr>
              <w:jc w:val="center"/>
              <w:rPr>
                <w:sz w:val="16"/>
              </w:rPr>
            </w:pPr>
            <w:r w:rsidRPr="002B6A3F">
              <w:rPr>
                <w:sz w:val="16"/>
              </w:rPr>
              <w:t>-</w:t>
            </w:r>
          </w:p>
        </w:tc>
      </w:tr>
      <w:tr w:rsidR="00E5149D" w:rsidRPr="002B6A3F" w14:paraId="5303F807" w14:textId="77777777">
        <w:trPr>
          <w:jc w:val="center"/>
        </w:trPr>
        <w:tc>
          <w:tcPr>
            <w:tcW w:w="1440" w:type="dxa"/>
          </w:tcPr>
          <w:p w14:paraId="6733DBD7" w14:textId="77777777" w:rsidR="00E5149D" w:rsidRPr="002B6A3F" w:rsidRDefault="00E5149D">
            <w:pPr>
              <w:rPr>
                <w:sz w:val="16"/>
              </w:rPr>
            </w:pPr>
          </w:p>
        </w:tc>
        <w:tc>
          <w:tcPr>
            <w:tcW w:w="1296" w:type="dxa"/>
          </w:tcPr>
          <w:p w14:paraId="4B85B360" w14:textId="77777777" w:rsidR="00E5149D" w:rsidRPr="002B6A3F" w:rsidRDefault="00E5149D">
            <w:pPr>
              <w:rPr>
                <w:sz w:val="16"/>
              </w:rPr>
            </w:pPr>
            <w:r w:rsidRPr="002B6A3F">
              <w:rPr>
                <w:sz w:val="16"/>
              </w:rPr>
              <w:t>Socket</w:t>
            </w:r>
          </w:p>
        </w:tc>
        <w:tc>
          <w:tcPr>
            <w:tcW w:w="1890" w:type="dxa"/>
          </w:tcPr>
          <w:p w14:paraId="633F55C5" w14:textId="77777777" w:rsidR="00E5149D" w:rsidRPr="002B6A3F" w:rsidRDefault="00E5149D">
            <w:pPr>
              <w:jc w:val="center"/>
              <w:rPr>
                <w:sz w:val="16"/>
              </w:rPr>
            </w:pPr>
            <w:r w:rsidRPr="002B6A3F">
              <w:rPr>
                <w:sz w:val="16"/>
              </w:rPr>
              <w:t>MS</w:t>
            </w:r>
          </w:p>
        </w:tc>
        <w:tc>
          <w:tcPr>
            <w:tcW w:w="1800" w:type="dxa"/>
          </w:tcPr>
          <w:p w14:paraId="0FCA55FD" w14:textId="77777777" w:rsidR="00E5149D" w:rsidRPr="002B6A3F" w:rsidRDefault="00E5149D">
            <w:pPr>
              <w:jc w:val="center"/>
              <w:rPr>
                <w:sz w:val="16"/>
              </w:rPr>
            </w:pPr>
            <w:r w:rsidRPr="002B6A3F">
              <w:rPr>
                <w:sz w:val="16"/>
              </w:rPr>
              <w:t>BMS</w:t>
            </w:r>
          </w:p>
        </w:tc>
        <w:tc>
          <w:tcPr>
            <w:tcW w:w="1530" w:type="dxa"/>
          </w:tcPr>
          <w:p w14:paraId="60518235" w14:textId="77777777" w:rsidR="00E5149D" w:rsidRPr="002B6A3F" w:rsidRDefault="00E5149D">
            <w:pPr>
              <w:jc w:val="center"/>
              <w:rPr>
                <w:sz w:val="16"/>
              </w:rPr>
            </w:pPr>
            <w:r w:rsidRPr="002B6A3F">
              <w:rPr>
                <w:sz w:val="16"/>
              </w:rPr>
              <w:t>TMS</w:t>
            </w:r>
          </w:p>
        </w:tc>
        <w:tc>
          <w:tcPr>
            <w:tcW w:w="1116" w:type="dxa"/>
          </w:tcPr>
          <w:p w14:paraId="31FD070B" w14:textId="77777777" w:rsidR="00E5149D" w:rsidRPr="002B6A3F" w:rsidRDefault="00E5149D">
            <w:pPr>
              <w:jc w:val="center"/>
              <w:rPr>
                <w:sz w:val="16"/>
              </w:rPr>
            </w:pPr>
            <w:r w:rsidRPr="002B6A3F">
              <w:rPr>
                <w:sz w:val="16"/>
              </w:rPr>
              <w:t>5 or 6</w:t>
            </w:r>
          </w:p>
        </w:tc>
      </w:tr>
      <w:tr w:rsidR="00E5149D" w:rsidRPr="002B6A3F" w14:paraId="013E8F44" w14:textId="77777777">
        <w:trPr>
          <w:jc w:val="center"/>
        </w:trPr>
        <w:tc>
          <w:tcPr>
            <w:tcW w:w="1440" w:type="dxa"/>
          </w:tcPr>
          <w:p w14:paraId="5A4F05E0" w14:textId="77777777" w:rsidR="00E5149D" w:rsidRPr="002B6A3F" w:rsidRDefault="00E5149D">
            <w:pPr>
              <w:rPr>
                <w:sz w:val="16"/>
              </w:rPr>
            </w:pPr>
          </w:p>
        </w:tc>
        <w:tc>
          <w:tcPr>
            <w:tcW w:w="1296" w:type="dxa"/>
          </w:tcPr>
          <w:p w14:paraId="24A13A58" w14:textId="77777777" w:rsidR="00E5149D" w:rsidRPr="002B6A3F" w:rsidRDefault="00E5149D">
            <w:pPr>
              <w:rPr>
                <w:sz w:val="16"/>
              </w:rPr>
            </w:pPr>
          </w:p>
        </w:tc>
        <w:tc>
          <w:tcPr>
            <w:tcW w:w="1890" w:type="dxa"/>
          </w:tcPr>
          <w:p w14:paraId="5847FEE2" w14:textId="77777777" w:rsidR="00E5149D" w:rsidRPr="002B6A3F" w:rsidRDefault="00E5149D">
            <w:pPr>
              <w:jc w:val="center"/>
              <w:rPr>
                <w:sz w:val="16"/>
              </w:rPr>
            </w:pPr>
          </w:p>
        </w:tc>
        <w:tc>
          <w:tcPr>
            <w:tcW w:w="1800" w:type="dxa"/>
          </w:tcPr>
          <w:p w14:paraId="5D0A17CA" w14:textId="77777777" w:rsidR="00E5149D" w:rsidRPr="002B6A3F" w:rsidRDefault="00E5149D">
            <w:pPr>
              <w:jc w:val="center"/>
              <w:rPr>
                <w:sz w:val="16"/>
              </w:rPr>
            </w:pPr>
          </w:p>
        </w:tc>
        <w:tc>
          <w:tcPr>
            <w:tcW w:w="1530" w:type="dxa"/>
          </w:tcPr>
          <w:p w14:paraId="673F8B9A" w14:textId="77777777" w:rsidR="00E5149D" w:rsidRPr="002B6A3F" w:rsidRDefault="00E5149D">
            <w:pPr>
              <w:jc w:val="center"/>
              <w:rPr>
                <w:sz w:val="16"/>
              </w:rPr>
            </w:pPr>
          </w:p>
        </w:tc>
        <w:tc>
          <w:tcPr>
            <w:tcW w:w="1116" w:type="dxa"/>
          </w:tcPr>
          <w:p w14:paraId="0BDB9061" w14:textId="77777777" w:rsidR="00E5149D" w:rsidRPr="002B6A3F" w:rsidRDefault="00E5149D">
            <w:pPr>
              <w:jc w:val="center"/>
              <w:rPr>
                <w:sz w:val="16"/>
              </w:rPr>
            </w:pPr>
          </w:p>
        </w:tc>
      </w:tr>
      <w:tr w:rsidR="00E5149D" w:rsidRPr="002B6A3F" w14:paraId="5A33E042" w14:textId="77777777">
        <w:trPr>
          <w:jc w:val="center"/>
        </w:trPr>
        <w:tc>
          <w:tcPr>
            <w:tcW w:w="1440" w:type="dxa"/>
          </w:tcPr>
          <w:p w14:paraId="580AD5C1" w14:textId="77777777" w:rsidR="00E5149D" w:rsidRPr="002B6A3F" w:rsidRDefault="00E5149D">
            <w:pPr>
              <w:rPr>
                <w:sz w:val="16"/>
              </w:rPr>
            </w:pPr>
            <w:r w:rsidRPr="002B6A3F">
              <w:rPr>
                <w:sz w:val="16"/>
              </w:rPr>
              <w:t>Schlumberger</w:t>
            </w:r>
          </w:p>
        </w:tc>
        <w:tc>
          <w:tcPr>
            <w:tcW w:w="1296" w:type="dxa"/>
          </w:tcPr>
          <w:p w14:paraId="32B733D8" w14:textId="77777777" w:rsidR="00E5149D" w:rsidRPr="002B6A3F" w:rsidRDefault="00E5149D">
            <w:pPr>
              <w:rPr>
                <w:sz w:val="16"/>
              </w:rPr>
            </w:pPr>
            <w:r w:rsidRPr="002B6A3F">
              <w:rPr>
                <w:sz w:val="16"/>
              </w:rPr>
              <w:t>Bottom Con.</w:t>
            </w:r>
          </w:p>
        </w:tc>
        <w:tc>
          <w:tcPr>
            <w:tcW w:w="1890" w:type="dxa"/>
          </w:tcPr>
          <w:p w14:paraId="394CA588" w14:textId="77777777" w:rsidR="00E5149D" w:rsidRPr="002B6A3F" w:rsidRDefault="00E5149D">
            <w:pPr>
              <w:jc w:val="center"/>
              <w:rPr>
                <w:sz w:val="16"/>
              </w:rPr>
            </w:pPr>
            <w:r w:rsidRPr="002B6A3F">
              <w:rPr>
                <w:sz w:val="16"/>
              </w:rPr>
              <w:t>J5SA</w:t>
            </w:r>
          </w:p>
        </w:tc>
        <w:tc>
          <w:tcPr>
            <w:tcW w:w="1800" w:type="dxa"/>
          </w:tcPr>
          <w:p w14:paraId="4C7737DC" w14:textId="77777777" w:rsidR="00E5149D" w:rsidRPr="002B6A3F" w:rsidRDefault="00E5149D">
            <w:pPr>
              <w:jc w:val="center"/>
              <w:rPr>
                <w:sz w:val="16"/>
              </w:rPr>
            </w:pPr>
            <w:r w:rsidRPr="002B6A3F">
              <w:rPr>
                <w:sz w:val="16"/>
              </w:rPr>
              <w:t>J5DSA</w:t>
            </w:r>
          </w:p>
        </w:tc>
        <w:tc>
          <w:tcPr>
            <w:tcW w:w="1530" w:type="dxa"/>
          </w:tcPr>
          <w:p w14:paraId="14A6CA84" w14:textId="77777777" w:rsidR="00E5149D" w:rsidRPr="002B6A3F" w:rsidRDefault="00E5149D">
            <w:pPr>
              <w:jc w:val="center"/>
              <w:rPr>
                <w:sz w:val="16"/>
              </w:rPr>
            </w:pPr>
            <w:r w:rsidRPr="002B6A3F">
              <w:rPr>
                <w:sz w:val="16"/>
              </w:rPr>
              <w:t>-</w:t>
            </w:r>
          </w:p>
        </w:tc>
        <w:tc>
          <w:tcPr>
            <w:tcW w:w="1116" w:type="dxa"/>
          </w:tcPr>
          <w:p w14:paraId="5DB3EA64" w14:textId="77777777" w:rsidR="00E5149D" w:rsidRPr="002B6A3F" w:rsidRDefault="00E5149D">
            <w:pPr>
              <w:jc w:val="center"/>
              <w:rPr>
                <w:sz w:val="16"/>
              </w:rPr>
            </w:pPr>
            <w:r w:rsidRPr="002B6A3F">
              <w:rPr>
                <w:sz w:val="16"/>
              </w:rPr>
              <w:t>-</w:t>
            </w:r>
          </w:p>
        </w:tc>
      </w:tr>
      <w:tr w:rsidR="00E5149D" w:rsidRPr="002B6A3F" w14:paraId="630321A0" w14:textId="77777777">
        <w:trPr>
          <w:jc w:val="center"/>
        </w:trPr>
        <w:tc>
          <w:tcPr>
            <w:tcW w:w="1440" w:type="dxa"/>
          </w:tcPr>
          <w:p w14:paraId="132F2D54" w14:textId="77777777" w:rsidR="00E5149D" w:rsidRPr="002B6A3F" w:rsidRDefault="00E5149D">
            <w:pPr>
              <w:rPr>
                <w:sz w:val="16"/>
              </w:rPr>
            </w:pPr>
          </w:p>
        </w:tc>
        <w:tc>
          <w:tcPr>
            <w:tcW w:w="1296" w:type="dxa"/>
          </w:tcPr>
          <w:p w14:paraId="13EAB1D5" w14:textId="77777777" w:rsidR="00E5149D" w:rsidRPr="002B6A3F" w:rsidRDefault="00E5149D">
            <w:pPr>
              <w:rPr>
                <w:sz w:val="16"/>
              </w:rPr>
            </w:pPr>
            <w:r w:rsidRPr="002B6A3F">
              <w:rPr>
                <w:sz w:val="16"/>
              </w:rPr>
              <w:t>Socket</w:t>
            </w:r>
          </w:p>
        </w:tc>
        <w:tc>
          <w:tcPr>
            <w:tcW w:w="1890" w:type="dxa"/>
          </w:tcPr>
          <w:p w14:paraId="2DB4E257" w14:textId="77777777" w:rsidR="00E5149D" w:rsidRPr="002B6A3F" w:rsidRDefault="00E5149D">
            <w:pPr>
              <w:jc w:val="center"/>
              <w:rPr>
                <w:sz w:val="16"/>
              </w:rPr>
            </w:pPr>
            <w:r w:rsidRPr="002B6A3F">
              <w:rPr>
                <w:sz w:val="16"/>
              </w:rPr>
              <w:t>J5S</w:t>
            </w:r>
          </w:p>
        </w:tc>
        <w:tc>
          <w:tcPr>
            <w:tcW w:w="1800" w:type="dxa"/>
          </w:tcPr>
          <w:p w14:paraId="0F5BF2A8" w14:textId="77777777" w:rsidR="00E5149D" w:rsidRPr="002B6A3F" w:rsidRDefault="00E5149D">
            <w:pPr>
              <w:jc w:val="center"/>
              <w:rPr>
                <w:sz w:val="16"/>
              </w:rPr>
            </w:pPr>
            <w:r w:rsidRPr="002B6A3F">
              <w:rPr>
                <w:sz w:val="16"/>
              </w:rPr>
              <w:t>J5DS</w:t>
            </w:r>
          </w:p>
        </w:tc>
        <w:tc>
          <w:tcPr>
            <w:tcW w:w="1530" w:type="dxa"/>
          </w:tcPr>
          <w:p w14:paraId="5578E2B5" w14:textId="77777777" w:rsidR="00E5149D" w:rsidRPr="002B6A3F" w:rsidRDefault="00E5149D">
            <w:pPr>
              <w:jc w:val="center"/>
              <w:rPr>
                <w:sz w:val="16"/>
              </w:rPr>
            </w:pPr>
            <w:r w:rsidRPr="002B6A3F">
              <w:rPr>
                <w:sz w:val="16"/>
              </w:rPr>
              <w:t>-</w:t>
            </w:r>
          </w:p>
        </w:tc>
        <w:tc>
          <w:tcPr>
            <w:tcW w:w="1116" w:type="dxa"/>
          </w:tcPr>
          <w:p w14:paraId="199E2521" w14:textId="77777777" w:rsidR="00E5149D" w:rsidRPr="002B6A3F" w:rsidRDefault="00E5149D">
            <w:pPr>
              <w:jc w:val="center"/>
              <w:rPr>
                <w:sz w:val="16"/>
              </w:rPr>
            </w:pPr>
            <w:r w:rsidRPr="002B6A3F">
              <w:rPr>
                <w:sz w:val="16"/>
              </w:rPr>
              <w:t>5 or 6</w:t>
            </w:r>
          </w:p>
        </w:tc>
      </w:tr>
      <w:tr w:rsidR="00E5149D" w:rsidRPr="002B6A3F" w14:paraId="67BF63DC" w14:textId="77777777">
        <w:trPr>
          <w:jc w:val="center"/>
        </w:trPr>
        <w:tc>
          <w:tcPr>
            <w:tcW w:w="1440" w:type="dxa"/>
          </w:tcPr>
          <w:p w14:paraId="0A2DF1A3" w14:textId="77777777" w:rsidR="00E5149D" w:rsidRPr="002B6A3F" w:rsidRDefault="00E5149D">
            <w:pPr>
              <w:rPr>
                <w:sz w:val="16"/>
              </w:rPr>
            </w:pPr>
          </w:p>
        </w:tc>
        <w:tc>
          <w:tcPr>
            <w:tcW w:w="1296" w:type="dxa"/>
          </w:tcPr>
          <w:p w14:paraId="1F9BAD05" w14:textId="77777777" w:rsidR="00E5149D" w:rsidRPr="002B6A3F" w:rsidRDefault="00E5149D">
            <w:pPr>
              <w:rPr>
                <w:sz w:val="16"/>
              </w:rPr>
            </w:pPr>
          </w:p>
        </w:tc>
        <w:tc>
          <w:tcPr>
            <w:tcW w:w="1890" w:type="dxa"/>
          </w:tcPr>
          <w:p w14:paraId="32495223" w14:textId="77777777" w:rsidR="00E5149D" w:rsidRPr="002B6A3F" w:rsidRDefault="00E5149D">
            <w:pPr>
              <w:jc w:val="center"/>
              <w:rPr>
                <w:sz w:val="16"/>
              </w:rPr>
            </w:pPr>
          </w:p>
        </w:tc>
        <w:tc>
          <w:tcPr>
            <w:tcW w:w="1800" w:type="dxa"/>
          </w:tcPr>
          <w:p w14:paraId="41E0E0D5" w14:textId="77777777" w:rsidR="00E5149D" w:rsidRPr="002B6A3F" w:rsidRDefault="00E5149D">
            <w:pPr>
              <w:jc w:val="center"/>
              <w:rPr>
                <w:sz w:val="16"/>
              </w:rPr>
            </w:pPr>
          </w:p>
        </w:tc>
        <w:tc>
          <w:tcPr>
            <w:tcW w:w="1530" w:type="dxa"/>
          </w:tcPr>
          <w:p w14:paraId="6B1E163B" w14:textId="77777777" w:rsidR="00E5149D" w:rsidRPr="002B6A3F" w:rsidRDefault="00E5149D">
            <w:pPr>
              <w:jc w:val="center"/>
              <w:rPr>
                <w:sz w:val="16"/>
              </w:rPr>
            </w:pPr>
          </w:p>
        </w:tc>
        <w:tc>
          <w:tcPr>
            <w:tcW w:w="1116" w:type="dxa"/>
          </w:tcPr>
          <w:p w14:paraId="7C47C0E1" w14:textId="77777777" w:rsidR="00E5149D" w:rsidRPr="002B6A3F" w:rsidRDefault="00E5149D">
            <w:pPr>
              <w:jc w:val="center"/>
              <w:rPr>
                <w:sz w:val="16"/>
              </w:rPr>
            </w:pPr>
          </w:p>
        </w:tc>
      </w:tr>
    </w:tbl>
    <w:p w14:paraId="3466CCF5" w14:textId="77777777" w:rsidR="00E5149D" w:rsidRPr="002B6A3F" w:rsidRDefault="00E5149D">
      <w:pPr>
        <w:rPr>
          <w:sz w:val="16"/>
        </w:rPr>
      </w:pPr>
    </w:p>
    <w:p w14:paraId="66D1AB44" w14:textId="77777777" w:rsidR="00E5149D" w:rsidRPr="002B6A3F" w:rsidRDefault="00E5149D">
      <w:pPr>
        <w:rPr>
          <w:sz w:val="16"/>
        </w:rPr>
      </w:pPr>
    </w:p>
    <w:p w14:paraId="14A44EDC" w14:textId="77777777" w:rsidR="00E5149D" w:rsidRPr="002B6A3F" w:rsidRDefault="00E5149D">
      <w:pPr>
        <w:rPr>
          <w:sz w:val="16"/>
        </w:rPr>
      </w:pPr>
      <w:r w:rsidRPr="002B6A3F">
        <w:rPr>
          <w:sz w:val="16"/>
        </w:rPr>
        <w:t>* Type J4ES for Class 320</w:t>
      </w:r>
    </w:p>
    <w:p w14:paraId="7E720AC3" w14:textId="77777777" w:rsidR="00C933FC" w:rsidRDefault="00C933FC">
      <w:r>
        <w:br w:type="page"/>
      </w:r>
    </w:p>
    <w:p w14:paraId="7813C78F" w14:textId="77777777" w:rsidR="00FA1403" w:rsidRDefault="00C933FC">
      <w:pPr>
        <w:pStyle w:val="HEADINGRIGHT"/>
      </w:pPr>
      <w:r>
        <w:lastRenderedPageBreak/>
        <w:t>ga-2</w:t>
      </w:r>
    </w:p>
    <w:p w14:paraId="29DBA85F" w14:textId="77777777" w:rsidR="00C933FC" w:rsidRPr="002B6A3F" w:rsidRDefault="00C933FC">
      <w:pPr>
        <w:pStyle w:val="HEADINGRIGHT"/>
      </w:pPr>
      <w:r>
        <w:t>July 2009</w:t>
      </w:r>
    </w:p>
    <w:p w14:paraId="6AD6FBE2" w14:textId="77777777" w:rsidR="00FA1403" w:rsidRDefault="00FA1403">
      <w:pPr>
        <w:pStyle w:val="HEADINGRIGHT"/>
      </w:pPr>
    </w:p>
    <w:p w14:paraId="5489EFDB" w14:textId="77777777" w:rsidR="00E5149D" w:rsidRPr="002B6A3F" w:rsidRDefault="00E5149D">
      <w:pPr>
        <w:jc w:val="center"/>
        <w:rPr>
          <w:sz w:val="16"/>
        </w:rPr>
      </w:pPr>
      <w:r w:rsidRPr="002B6A3F">
        <w:rPr>
          <w:sz w:val="16"/>
        </w:rPr>
        <w:t>ga - Watthour and Watthour-Demand Meters</w:t>
      </w:r>
    </w:p>
    <w:p w14:paraId="4AC38DFB" w14:textId="77777777" w:rsidR="00E5149D" w:rsidRPr="002B6A3F" w:rsidRDefault="00E5149D">
      <w:pPr>
        <w:jc w:val="center"/>
        <w:rPr>
          <w:sz w:val="16"/>
        </w:rPr>
      </w:pPr>
      <w:r w:rsidRPr="002B6A3F">
        <w:rPr>
          <w:sz w:val="16"/>
          <w:u w:val="single"/>
        </w:rPr>
        <w:t>Polyphase 2 element - 3 wire, 240 volts - Delta and 120/208 Volts Network</w:t>
      </w:r>
    </w:p>
    <w:p w14:paraId="4B2AC5D4" w14:textId="77777777" w:rsidR="00E5149D" w:rsidRPr="002B6A3F" w:rsidRDefault="00E5149D">
      <w:pPr>
        <w:jc w:val="center"/>
        <w:rPr>
          <w:sz w:val="16"/>
        </w:rPr>
      </w:pPr>
    </w:p>
    <w:p w14:paraId="42F42238" w14:textId="77777777" w:rsidR="00E5149D" w:rsidRPr="002B6A3F" w:rsidRDefault="00E5149D">
      <w:pPr>
        <w:jc w:val="center"/>
        <w:rPr>
          <w:sz w:val="16"/>
        </w:rPr>
      </w:pPr>
      <w:r w:rsidRPr="002B6A3F">
        <w:rPr>
          <w:sz w:val="16"/>
        </w:rPr>
        <w:t>(Classes 100, 200, 10, and 20)</w:t>
      </w:r>
    </w:p>
    <w:p w14:paraId="2AD18DC5" w14:textId="77777777" w:rsidR="00E5149D" w:rsidRPr="002B6A3F" w:rsidRDefault="00E5149D">
      <w:pPr>
        <w:rPr>
          <w:sz w:val="16"/>
        </w:rPr>
      </w:pPr>
    </w:p>
    <w:p w14:paraId="443886B9" w14:textId="77777777" w:rsidR="00E5149D" w:rsidRPr="002B6A3F" w:rsidRDefault="00E5149D">
      <w:pPr>
        <w:rPr>
          <w:sz w:val="16"/>
        </w:rPr>
      </w:pPr>
    </w:p>
    <w:tbl>
      <w:tblPr>
        <w:tblW w:w="0" w:type="auto"/>
        <w:jc w:val="center"/>
        <w:tblLayout w:type="fixed"/>
        <w:tblLook w:val="0000" w:firstRow="0" w:lastRow="0" w:firstColumn="0" w:lastColumn="0" w:noHBand="0" w:noVBand="0"/>
      </w:tblPr>
      <w:tblGrid>
        <w:gridCol w:w="1440"/>
        <w:gridCol w:w="1296"/>
        <w:gridCol w:w="1440"/>
        <w:gridCol w:w="1728"/>
        <w:gridCol w:w="1584"/>
        <w:gridCol w:w="1584"/>
      </w:tblGrid>
      <w:tr w:rsidR="00E5149D" w:rsidRPr="002B6A3F" w14:paraId="68154619" w14:textId="77777777">
        <w:trPr>
          <w:jc w:val="center"/>
        </w:trPr>
        <w:tc>
          <w:tcPr>
            <w:tcW w:w="2736" w:type="dxa"/>
            <w:gridSpan w:val="2"/>
          </w:tcPr>
          <w:p w14:paraId="47953DF9" w14:textId="77777777" w:rsidR="00E5149D" w:rsidRPr="002B6A3F" w:rsidRDefault="00E5149D">
            <w:pPr>
              <w:rPr>
                <w:sz w:val="16"/>
              </w:rPr>
            </w:pPr>
            <w:r w:rsidRPr="002B6A3F">
              <w:rPr>
                <w:sz w:val="16"/>
                <w:u w:val="single"/>
              </w:rPr>
              <w:t>Self-Contained Types</w:t>
            </w:r>
          </w:p>
        </w:tc>
        <w:tc>
          <w:tcPr>
            <w:tcW w:w="1440" w:type="dxa"/>
          </w:tcPr>
          <w:p w14:paraId="43776055" w14:textId="77777777" w:rsidR="00E5149D" w:rsidRPr="002B6A3F" w:rsidRDefault="00E5149D">
            <w:pPr>
              <w:jc w:val="center"/>
              <w:rPr>
                <w:sz w:val="16"/>
              </w:rPr>
            </w:pPr>
          </w:p>
        </w:tc>
        <w:tc>
          <w:tcPr>
            <w:tcW w:w="1728" w:type="dxa"/>
          </w:tcPr>
          <w:p w14:paraId="55B785C7" w14:textId="77777777" w:rsidR="00E5149D" w:rsidRPr="002B6A3F" w:rsidRDefault="00E5149D">
            <w:pPr>
              <w:jc w:val="center"/>
              <w:rPr>
                <w:sz w:val="16"/>
              </w:rPr>
            </w:pPr>
          </w:p>
        </w:tc>
        <w:tc>
          <w:tcPr>
            <w:tcW w:w="1584" w:type="dxa"/>
          </w:tcPr>
          <w:p w14:paraId="7C940885" w14:textId="77777777" w:rsidR="00E5149D" w:rsidRPr="002B6A3F" w:rsidRDefault="00E5149D">
            <w:pPr>
              <w:jc w:val="center"/>
              <w:rPr>
                <w:sz w:val="16"/>
              </w:rPr>
            </w:pPr>
          </w:p>
        </w:tc>
        <w:tc>
          <w:tcPr>
            <w:tcW w:w="1584" w:type="dxa"/>
          </w:tcPr>
          <w:p w14:paraId="5617BF5D" w14:textId="77777777" w:rsidR="00E5149D" w:rsidRPr="002B6A3F" w:rsidRDefault="00E5149D">
            <w:pPr>
              <w:jc w:val="center"/>
              <w:rPr>
                <w:sz w:val="16"/>
              </w:rPr>
            </w:pPr>
          </w:p>
        </w:tc>
      </w:tr>
      <w:tr w:rsidR="00E5149D" w:rsidRPr="002B6A3F" w14:paraId="0D43E064" w14:textId="77777777">
        <w:trPr>
          <w:jc w:val="center"/>
        </w:trPr>
        <w:tc>
          <w:tcPr>
            <w:tcW w:w="1440" w:type="dxa"/>
          </w:tcPr>
          <w:p w14:paraId="132F1BD4" w14:textId="77777777" w:rsidR="00E5149D" w:rsidRPr="002B6A3F" w:rsidRDefault="00E5149D">
            <w:pPr>
              <w:rPr>
                <w:sz w:val="16"/>
              </w:rPr>
            </w:pPr>
          </w:p>
        </w:tc>
        <w:tc>
          <w:tcPr>
            <w:tcW w:w="1296" w:type="dxa"/>
          </w:tcPr>
          <w:p w14:paraId="114B5954" w14:textId="77777777" w:rsidR="00E5149D" w:rsidRPr="002B6A3F" w:rsidRDefault="00E5149D">
            <w:pPr>
              <w:jc w:val="center"/>
              <w:rPr>
                <w:sz w:val="16"/>
              </w:rPr>
            </w:pPr>
          </w:p>
        </w:tc>
        <w:tc>
          <w:tcPr>
            <w:tcW w:w="1440" w:type="dxa"/>
          </w:tcPr>
          <w:p w14:paraId="12AE9FAB" w14:textId="77777777" w:rsidR="00E5149D" w:rsidRPr="002B6A3F" w:rsidRDefault="00E5149D">
            <w:pPr>
              <w:jc w:val="center"/>
              <w:rPr>
                <w:sz w:val="16"/>
              </w:rPr>
            </w:pPr>
          </w:p>
        </w:tc>
        <w:tc>
          <w:tcPr>
            <w:tcW w:w="1728" w:type="dxa"/>
          </w:tcPr>
          <w:p w14:paraId="503026C8" w14:textId="77777777" w:rsidR="00E5149D" w:rsidRPr="002B6A3F" w:rsidRDefault="00E5149D">
            <w:pPr>
              <w:jc w:val="center"/>
              <w:rPr>
                <w:sz w:val="16"/>
              </w:rPr>
            </w:pPr>
          </w:p>
        </w:tc>
        <w:tc>
          <w:tcPr>
            <w:tcW w:w="1584" w:type="dxa"/>
          </w:tcPr>
          <w:p w14:paraId="624CA151" w14:textId="77777777" w:rsidR="00E5149D" w:rsidRPr="002B6A3F" w:rsidRDefault="00E5149D">
            <w:pPr>
              <w:jc w:val="center"/>
              <w:rPr>
                <w:sz w:val="16"/>
              </w:rPr>
            </w:pPr>
          </w:p>
        </w:tc>
        <w:tc>
          <w:tcPr>
            <w:tcW w:w="1584" w:type="dxa"/>
          </w:tcPr>
          <w:p w14:paraId="30D59863" w14:textId="77777777" w:rsidR="00E5149D" w:rsidRPr="002B6A3F" w:rsidRDefault="00E5149D">
            <w:pPr>
              <w:jc w:val="center"/>
              <w:rPr>
                <w:sz w:val="16"/>
              </w:rPr>
            </w:pPr>
          </w:p>
        </w:tc>
      </w:tr>
      <w:tr w:rsidR="00E5149D" w:rsidRPr="002B6A3F" w14:paraId="2520D96E" w14:textId="77777777">
        <w:trPr>
          <w:jc w:val="center"/>
        </w:trPr>
        <w:tc>
          <w:tcPr>
            <w:tcW w:w="1440" w:type="dxa"/>
          </w:tcPr>
          <w:p w14:paraId="00040851" w14:textId="77777777" w:rsidR="00E5149D" w:rsidRPr="002B6A3F" w:rsidRDefault="00E5149D">
            <w:pPr>
              <w:rPr>
                <w:sz w:val="16"/>
              </w:rPr>
            </w:pPr>
            <w:r w:rsidRPr="002B6A3F">
              <w:rPr>
                <w:sz w:val="16"/>
              </w:rPr>
              <w:br/>
              <w:t>Manufacturer</w:t>
            </w:r>
          </w:p>
        </w:tc>
        <w:tc>
          <w:tcPr>
            <w:tcW w:w="1296" w:type="dxa"/>
          </w:tcPr>
          <w:p w14:paraId="35BFB071" w14:textId="77777777" w:rsidR="00E5149D" w:rsidRPr="002B6A3F" w:rsidRDefault="00E5149D">
            <w:pPr>
              <w:rPr>
                <w:sz w:val="16"/>
              </w:rPr>
            </w:pPr>
            <w:r w:rsidRPr="002B6A3F">
              <w:rPr>
                <w:sz w:val="16"/>
              </w:rPr>
              <w:br/>
              <w:t>Type of Base</w:t>
            </w:r>
          </w:p>
        </w:tc>
        <w:tc>
          <w:tcPr>
            <w:tcW w:w="1440" w:type="dxa"/>
          </w:tcPr>
          <w:p w14:paraId="15E0AE8E" w14:textId="77777777" w:rsidR="00E5149D" w:rsidRPr="002B6A3F" w:rsidRDefault="00E5149D">
            <w:pPr>
              <w:jc w:val="center"/>
              <w:rPr>
                <w:sz w:val="16"/>
              </w:rPr>
            </w:pPr>
            <w:r w:rsidRPr="002B6A3F">
              <w:rPr>
                <w:sz w:val="16"/>
              </w:rPr>
              <w:t>Watthour Meter Type</w:t>
            </w:r>
          </w:p>
        </w:tc>
        <w:tc>
          <w:tcPr>
            <w:tcW w:w="1728" w:type="dxa"/>
          </w:tcPr>
          <w:p w14:paraId="67953435" w14:textId="77777777" w:rsidR="00E5149D" w:rsidRPr="002B6A3F" w:rsidRDefault="00E5149D">
            <w:pPr>
              <w:jc w:val="center"/>
              <w:rPr>
                <w:sz w:val="16"/>
              </w:rPr>
            </w:pPr>
            <w:r w:rsidRPr="002B6A3F">
              <w:rPr>
                <w:sz w:val="16"/>
              </w:rPr>
              <w:t>Mechanical Demand</w:t>
            </w:r>
            <w:r w:rsidRPr="002B6A3F">
              <w:rPr>
                <w:sz w:val="16"/>
              </w:rPr>
              <w:br/>
              <w:t>Watthour Type</w:t>
            </w:r>
          </w:p>
        </w:tc>
        <w:tc>
          <w:tcPr>
            <w:tcW w:w="1584" w:type="dxa"/>
          </w:tcPr>
          <w:p w14:paraId="6200BF0D" w14:textId="77777777" w:rsidR="00E5149D" w:rsidRPr="002B6A3F" w:rsidRDefault="00E5149D">
            <w:pPr>
              <w:jc w:val="center"/>
              <w:rPr>
                <w:sz w:val="16"/>
              </w:rPr>
            </w:pPr>
            <w:r w:rsidRPr="002B6A3F">
              <w:rPr>
                <w:sz w:val="16"/>
              </w:rPr>
              <w:t>Thermal Demand</w:t>
            </w:r>
            <w:r w:rsidRPr="002B6A3F">
              <w:rPr>
                <w:sz w:val="16"/>
              </w:rPr>
              <w:br/>
              <w:t>Watthour Type</w:t>
            </w:r>
          </w:p>
        </w:tc>
        <w:tc>
          <w:tcPr>
            <w:tcW w:w="1584" w:type="dxa"/>
          </w:tcPr>
          <w:p w14:paraId="51AE41D8" w14:textId="77777777" w:rsidR="00E5149D" w:rsidRPr="002B6A3F" w:rsidRDefault="00E5149D">
            <w:pPr>
              <w:jc w:val="center"/>
              <w:rPr>
                <w:sz w:val="16"/>
              </w:rPr>
            </w:pPr>
            <w:r w:rsidRPr="002B6A3F">
              <w:rPr>
                <w:sz w:val="16"/>
              </w:rPr>
              <w:t>Number of</w:t>
            </w:r>
            <w:r w:rsidRPr="002B6A3F">
              <w:rPr>
                <w:sz w:val="16"/>
              </w:rPr>
              <w:br/>
              <w:t>Terminals</w:t>
            </w:r>
          </w:p>
        </w:tc>
      </w:tr>
      <w:tr w:rsidR="00E5149D" w:rsidRPr="002B6A3F" w14:paraId="52E00896" w14:textId="77777777">
        <w:trPr>
          <w:jc w:val="center"/>
        </w:trPr>
        <w:tc>
          <w:tcPr>
            <w:tcW w:w="1440" w:type="dxa"/>
            <w:tcBorders>
              <w:bottom w:val="single" w:sz="6" w:space="0" w:color="auto"/>
            </w:tcBorders>
          </w:tcPr>
          <w:p w14:paraId="78422241" w14:textId="77777777" w:rsidR="00E5149D" w:rsidRPr="002B6A3F" w:rsidRDefault="00E5149D">
            <w:pPr>
              <w:jc w:val="center"/>
              <w:rPr>
                <w:sz w:val="16"/>
              </w:rPr>
            </w:pPr>
            <w:r w:rsidRPr="002B6A3F">
              <w:rPr>
                <w:sz w:val="16"/>
              </w:rPr>
              <w:t>1</w:t>
            </w:r>
          </w:p>
        </w:tc>
        <w:tc>
          <w:tcPr>
            <w:tcW w:w="1296" w:type="dxa"/>
            <w:tcBorders>
              <w:bottom w:val="single" w:sz="6" w:space="0" w:color="auto"/>
            </w:tcBorders>
          </w:tcPr>
          <w:p w14:paraId="1C291AE4" w14:textId="77777777" w:rsidR="00E5149D" w:rsidRPr="002B6A3F" w:rsidRDefault="00E5149D">
            <w:pPr>
              <w:jc w:val="center"/>
              <w:rPr>
                <w:sz w:val="16"/>
              </w:rPr>
            </w:pPr>
            <w:r w:rsidRPr="002B6A3F">
              <w:rPr>
                <w:sz w:val="16"/>
              </w:rPr>
              <w:t>2</w:t>
            </w:r>
          </w:p>
        </w:tc>
        <w:tc>
          <w:tcPr>
            <w:tcW w:w="1440" w:type="dxa"/>
            <w:tcBorders>
              <w:bottom w:val="single" w:sz="6" w:space="0" w:color="auto"/>
            </w:tcBorders>
          </w:tcPr>
          <w:p w14:paraId="6FF9594B" w14:textId="77777777" w:rsidR="00E5149D" w:rsidRPr="002B6A3F" w:rsidRDefault="00E5149D">
            <w:pPr>
              <w:jc w:val="center"/>
              <w:rPr>
                <w:sz w:val="16"/>
              </w:rPr>
            </w:pPr>
            <w:r w:rsidRPr="002B6A3F">
              <w:rPr>
                <w:sz w:val="16"/>
              </w:rPr>
              <w:t>3</w:t>
            </w:r>
          </w:p>
        </w:tc>
        <w:tc>
          <w:tcPr>
            <w:tcW w:w="1728" w:type="dxa"/>
            <w:tcBorders>
              <w:bottom w:val="single" w:sz="6" w:space="0" w:color="auto"/>
            </w:tcBorders>
          </w:tcPr>
          <w:p w14:paraId="4BE3827D" w14:textId="77777777" w:rsidR="00E5149D" w:rsidRPr="002B6A3F" w:rsidRDefault="00E5149D">
            <w:pPr>
              <w:jc w:val="center"/>
              <w:rPr>
                <w:sz w:val="16"/>
              </w:rPr>
            </w:pPr>
            <w:r w:rsidRPr="002B6A3F">
              <w:rPr>
                <w:sz w:val="16"/>
              </w:rPr>
              <w:t>4</w:t>
            </w:r>
          </w:p>
        </w:tc>
        <w:tc>
          <w:tcPr>
            <w:tcW w:w="1584" w:type="dxa"/>
            <w:tcBorders>
              <w:bottom w:val="single" w:sz="6" w:space="0" w:color="auto"/>
            </w:tcBorders>
          </w:tcPr>
          <w:p w14:paraId="7211D325" w14:textId="77777777" w:rsidR="00E5149D" w:rsidRPr="002B6A3F" w:rsidRDefault="00E5149D">
            <w:pPr>
              <w:jc w:val="center"/>
              <w:rPr>
                <w:sz w:val="16"/>
              </w:rPr>
            </w:pPr>
            <w:r w:rsidRPr="002B6A3F">
              <w:rPr>
                <w:sz w:val="16"/>
              </w:rPr>
              <w:t>5</w:t>
            </w:r>
          </w:p>
        </w:tc>
        <w:tc>
          <w:tcPr>
            <w:tcW w:w="1584" w:type="dxa"/>
            <w:tcBorders>
              <w:bottom w:val="single" w:sz="6" w:space="0" w:color="auto"/>
            </w:tcBorders>
          </w:tcPr>
          <w:p w14:paraId="30DE1533" w14:textId="77777777" w:rsidR="00E5149D" w:rsidRPr="002B6A3F" w:rsidRDefault="00E5149D">
            <w:pPr>
              <w:jc w:val="center"/>
              <w:rPr>
                <w:sz w:val="16"/>
              </w:rPr>
            </w:pPr>
            <w:r w:rsidRPr="002B6A3F">
              <w:rPr>
                <w:sz w:val="16"/>
              </w:rPr>
              <w:t>6</w:t>
            </w:r>
          </w:p>
        </w:tc>
      </w:tr>
      <w:tr w:rsidR="00E5149D" w:rsidRPr="002B6A3F" w14:paraId="710457DD" w14:textId="77777777">
        <w:trPr>
          <w:jc w:val="center"/>
        </w:trPr>
        <w:tc>
          <w:tcPr>
            <w:tcW w:w="1440" w:type="dxa"/>
          </w:tcPr>
          <w:p w14:paraId="77B65222" w14:textId="77777777" w:rsidR="00E5149D" w:rsidRPr="002B6A3F" w:rsidRDefault="00E5149D">
            <w:pPr>
              <w:rPr>
                <w:sz w:val="16"/>
              </w:rPr>
            </w:pPr>
          </w:p>
        </w:tc>
        <w:tc>
          <w:tcPr>
            <w:tcW w:w="1296" w:type="dxa"/>
          </w:tcPr>
          <w:p w14:paraId="2879D4EB" w14:textId="77777777" w:rsidR="00E5149D" w:rsidRPr="002B6A3F" w:rsidRDefault="00E5149D">
            <w:pPr>
              <w:jc w:val="center"/>
              <w:rPr>
                <w:sz w:val="16"/>
              </w:rPr>
            </w:pPr>
          </w:p>
        </w:tc>
        <w:tc>
          <w:tcPr>
            <w:tcW w:w="1440" w:type="dxa"/>
          </w:tcPr>
          <w:p w14:paraId="64EA0ADE" w14:textId="77777777" w:rsidR="00E5149D" w:rsidRPr="002B6A3F" w:rsidRDefault="00E5149D">
            <w:pPr>
              <w:jc w:val="center"/>
              <w:rPr>
                <w:sz w:val="16"/>
              </w:rPr>
            </w:pPr>
          </w:p>
        </w:tc>
        <w:tc>
          <w:tcPr>
            <w:tcW w:w="1728" w:type="dxa"/>
          </w:tcPr>
          <w:p w14:paraId="01AFDC24" w14:textId="77777777" w:rsidR="00E5149D" w:rsidRPr="002B6A3F" w:rsidRDefault="00E5149D">
            <w:pPr>
              <w:jc w:val="center"/>
              <w:rPr>
                <w:sz w:val="16"/>
              </w:rPr>
            </w:pPr>
          </w:p>
        </w:tc>
        <w:tc>
          <w:tcPr>
            <w:tcW w:w="1584" w:type="dxa"/>
          </w:tcPr>
          <w:p w14:paraId="529CFD5C" w14:textId="77777777" w:rsidR="00E5149D" w:rsidRPr="002B6A3F" w:rsidRDefault="00E5149D">
            <w:pPr>
              <w:jc w:val="center"/>
              <w:rPr>
                <w:sz w:val="16"/>
              </w:rPr>
            </w:pPr>
          </w:p>
        </w:tc>
        <w:tc>
          <w:tcPr>
            <w:tcW w:w="1584" w:type="dxa"/>
          </w:tcPr>
          <w:p w14:paraId="6BB099AC" w14:textId="77777777" w:rsidR="00E5149D" w:rsidRPr="002B6A3F" w:rsidRDefault="00E5149D">
            <w:pPr>
              <w:jc w:val="center"/>
              <w:rPr>
                <w:sz w:val="16"/>
              </w:rPr>
            </w:pPr>
          </w:p>
        </w:tc>
      </w:tr>
      <w:tr w:rsidR="00E5149D" w:rsidRPr="002B6A3F" w14:paraId="53DDD2AC" w14:textId="77777777">
        <w:trPr>
          <w:jc w:val="center"/>
        </w:trPr>
        <w:tc>
          <w:tcPr>
            <w:tcW w:w="1440" w:type="dxa"/>
          </w:tcPr>
          <w:p w14:paraId="4EABA734" w14:textId="77777777" w:rsidR="00E5149D" w:rsidRPr="002B6A3F" w:rsidRDefault="00181E81">
            <w:pPr>
              <w:rPr>
                <w:sz w:val="16"/>
              </w:rPr>
            </w:pPr>
            <w:r w:rsidRPr="002B6A3F">
              <w:rPr>
                <w:sz w:val="16"/>
              </w:rPr>
              <w:t>Elster</w:t>
            </w:r>
          </w:p>
        </w:tc>
        <w:tc>
          <w:tcPr>
            <w:tcW w:w="1296" w:type="dxa"/>
          </w:tcPr>
          <w:p w14:paraId="2A3A61B7" w14:textId="77777777" w:rsidR="00E5149D" w:rsidRPr="002B6A3F" w:rsidRDefault="00E5149D">
            <w:pPr>
              <w:jc w:val="center"/>
              <w:rPr>
                <w:sz w:val="16"/>
              </w:rPr>
            </w:pPr>
            <w:r w:rsidRPr="002B6A3F">
              <w:rPr>
                <w:sz w:val="16"/>
              </w:rPr>
              <w:t>Bottom Con.</w:t>
            </w:r>
          </w:p>
        </w:tc>
        <w:tc>
          <w:tcPr>
            <w:tcW w:w="1440" w:type="dxa"/>
          </w:tcPr>
          <w:p w14:paraId="1CC36B92" w14:textId="77777777" w:rsidR="00E5149D" w:rsidRPr="002B6A3F" w:rsidRDefault="00E5149D">
            <w:pPr>
              <w:jc w:val="center"/>
              <w:rPr>
                <w:sz w:val="16"/>
              </w:rPr>
            </w:pPr>
            <w:r w:rsidRPr="002B6A3F">
              <w:rPr>
                <w:sz w:val="16"/>
              </w:rPr>
              <w:t>-</w:t>
            </w:r>
          </w:p>
        </w:tc>
        <w:tc>
          <w:tcPr>
            <w:tcW w:w="1728" w:type="dxa"/>
          </w:tcPr>
          <w:p w14:paraId="10027B76" w14:textId="77777777" w:rsidR="00E5149D" w:rsidRPr="002B6A3F" w:rsidRDefault="00E5149D">
            <w:pPr>
              <w:jc w:val="center"/>
              <w:rPr>
                <w:sz w:val="16"/>
              </w:rPr>
            </w:pPr>
            <w:r w:rsidRPr="002B6A3F">
              <w:rPr>
                <w:sz w:val="16"/>
              </w:rPr>
              <w:t>-</w:t>
            </w:r>
          </w:p>
        </w:tc>
        <w:tc>
          <w:tcPr>
            <w:tcW w:w="1584" w:type="dxa"/>
          </w:tcPr>
          <w:p w14:paraId="4A4712EB" w14:textId="77777777" w:rsidR="00E5149D" w:rsidRPr="002B6A3F" w:rsidRDefault="00E5149D">
            <w:pPr>
              <w:jc w:val="center"/>
              <w:rPr>
                <w:sz w:val="16"/>
              </w:rPr>
            </w:pPr>
            <w:r w:rsidRPr="002B6A3F">
              <w:rPr>
                <w:sz w:val="16"/>
              </w:rPr>
              <w:t>-</w:t>
            </w:r>
          </w:p>
        </w:tc>
        <w:tc>
          <w:tcPr>
            <w:tcW w:w="1584" w:type="dxa"/>
          </w:tcPr>
          <w:p w14:paraId="23AD8BED" w14:textId="77777777" w:rsidR="00E5149D" w:rsidRPr="002B6A3F" w:rsidRDefault="00E5149D">
            <w:pPr>
              <w:jc w:val="center"/>
              <w:rPr>
                <w:sz w:val="16"/>
              </w:rPr>
            </w:pPr>
            <w:r w:rsidRPr="002B6A3F">
              <w:rPr>
                <w:sz w:val="16"/>
              </w:rPr>
              <w:t>-</w:t>
            </w:r>
          </w:p>
        </w:tc>
      </w:tr>
      <w:tr w:rsidR="00E5149D" w:rsidRPr="002B6A3F" w14:paraId="723A22D4" w14:textId="77777777">
        <w:trPr>
          <w:jc w:val="center"/>
        </w:trPr>
        <w:tc>
          <w:tcPr>
            <w:tcW w:w="1440" w:type="dxa"/>
          </w:tcPr>
          <w:p w14:paraId="7FE7E693" w14:textId="77777777" w:rsidR="00E5149D" w:rsidRPr="002B6A3F" w:rsidRDefault="00E5149D">
            <w:pPr>
              <w:rPr>
                <w:sz w:val="16"/>
              </w:rPr>
            </w:pPr>
          </w:p>
        </w:tc>
        <w:tc>
          <w:tcPr>
            <w:tcW w:w="1296" w:type="dxa"/>
          </w:tcPr>
          <w:p w14:paraId="7E858A49" w14:textId="77777777" w:rsidR="00E5149D" w:rsidRPr="002B6A3F" w:rsidRDefault="00E5149D">
            <w:pPr>
              <w:jc w:val="center"/>
              <w:rPr>
                <w:sz w:val="16"/>
              </w:rPr>
            </w:pPr>
            <w:r w:rsidRPr="002B6A3F">
              <w:rPr>
                <w:sz w:val="16"/>
              </w:rPr>
              <w:t>Socket</w:t>
            </w:r>
          </w:p>
        </w:tc>
        <w:tc>
          <w:tcPr>
            <w:tcW w:w="1440" w:type="dxa"/>
          </w:tcPr>
          <w:p w14:paraId="64172082" w14:textId="77777777" w:rsidR="00E5149D" w:rsidRPr="002B6A3F" w:rsidRDefault="00E5149D">
            <w:pPr>
              <w:jc w:val="center"/>
              <w:rPr>
                <w:sz w:val="16"/>
              </w:rPr>
            </w:pPr>
            <w:r w:rsidRPr="002B6A3F">
              <w:rPr>
                <w:sz w:val="16"/>
              </w:rPr>
              <w:t>ABS-5</w:t>
            </w:r>
          </w:p>
        </w:tc>
        <w:tc>
          <w:tcPr>
            <w:tcW w:w="1728" w:type="dxa"/>
          </w:tcPr>
          <w:p w14:paraId="6646FD28" w14:textId="77777777" w:rsidR="00E5149D" w:rsidRPr="002B6A3F" w:rsidRDefault="00E5149D">
            <w:pPr>
              <w:jc w:val="center"/>
              <w:rPr>
                <w:sz w:val="16"/>
              </w:rPr>
            </w:pPr>
            <w:r w:rsidRPr="002B6A3F">
              <w:rPr>
                <w:sz w:val="16"/>
              </w:rPr>
              <w:t>-</w:t>
            </w:r>
          </w:p>
        </w:tc>
        <w:tc>
          <w:tcPr>
            <w:tcW w:w="1584" w:type="dxa"/>
          </w:tcPr>
          <w:p w14:paraId="4C6AD0E1" w14:textId="77777777" w:rsidR="00E5149D" w:rsidRPr="002B6A3F" w:rsidRDefault="00E5149D">
            <w:pPr>
              <w:jc w:val="center"/>
              <w:rPr>
                <w:sz w:val="16"/>
              </w:rPr>
            </w:pPr>
            <w:r w:rsidRPr="002B6A3F">
              <w:rPr>
                <w:sz w:val="16"/>
              </w:rPr>
              <w:t>-</w:t>
            </w:r>
          </w:p>
        </w:tc>
        <w:tc>
          <w:tcPr>
            <w:tcW w:w="1584" w:type="dxa"/>
          </w:tcPr>
          <w:p w14:paraId="38DC306A" w14:textId="77777777" w:rsidR="00E5149D" w:rsidRPr="002B6A3F" w:rsidRDefault="00E5149D">
            <w:pPr>
              <w:jc w:val="center"/>
              <w:rPr>
                <w:sz w:val="16"/>
              </w:rPr>
            </w:pPr>
            <w:r w:rsidRPr="002B6A3F">
              <w:rPr>
                <w:sz w:val="16"/>
              </w:rPr>
              <w:t>-</w:t>
            </w:r>
          </w:p>
        </w:tc>
      </w:tr>
      <w:tr w:rsidR="00E5149D" w:rsidRPr="002B6A3F" w14:paraId="2584C162" w14:textId="77777777">
        <w:trPr>
          <w:jc w:val="center"/>
        </w:trPr>
        <w:tc>
          <w:tcPr>
            <w:tcW w:w="1440" w:type="dxa"/>
          </w:tcPr>
          <w:p w14:paraId="3B57146E" w14:textId="77777777" w:rsidR="00E5149D" w:rsidRPr="002B6A3F" w:rsidRDefault="00E5149D">
            <w:pPr>
              <w:rPr>
                <w:sz w:val="16"/>
              </w:rPr>
            </w:pPr>
          </w:p>
        </w:tc>
        <w:tc>
          <w:tcPr>
            <w:tcW w:w="1296" w:type="dxa"/>
          </w:tcPr>
          <w:p w14:paraId="16B78BB7" w14:textId="77777777" w:rsidR="00E5149D" w:rsidRPr="002B6A3F" w:rsidRDefault="00E5149D">
            <w:pPr>
              <w:jc w:val="center"/>
              <w:rPr>
                <w:sz w:val="16"/>
              </w:rPr>
            </w:pPr>
          </w:p>
        </w:tc>
        <w:tc>
          <w:tcPr>
            <w:tcW w:w="1440" w:type="dxa"/>
          </w:tcPr>
          <w:p w14:paraId="1A77B776" w14:textId="77777777" w:rsidR="00E5149D" w:rsidRPr="002B6A3F" w:rsidRDefault="00E5149D">
            <w:pPr>
              <w:jc w:val="center"/>
              <w:rPr>
                <w:sz w:val="16"/>
              </w:rPr>
            </w:pPr>
          </w:p>
        </w:tc>
        <w:tc>
          <w:tcPr>
            <w:tcW w:w="1728" w:type="dxa"/>
          </w:tcPr>
          <w:p w14:paraId="7DC5E462" w14:textId="77777777" w:rsidR="00E5149D" w:rsidRPr="002B6A3F" w:rsidRDefault="00E5149D">
            <w:pPr>
              <w:jc w:val="center"/>
              <w:rPr>
                <w:sz w:val="16"/>
              </w:rPr>
            </w:pPr>
          </w:p>
        </w:tc>
        <w:tc>
          <w:tcPr>
            <w:tcW w:w="1584" w:type="dxa"/>
          </w:tcPr>
          <w:p w14:paraId="2BD77E7C" w14:textId="77777777" w:rsidR="00E5149D" w:rsidRPr="002B6A3F" w:rsidRDefault="00E5149D">
            <w:pPr>
              <w:jc w:val="center"/>
              <w:rPr>
                <w:sz w:val="16"/>
              </w:rPr>
            </w:pPr>
          </w:p>
        </w:tc>
        <w:tc>
          <w:tcPr>
            <w:tcW w:w="1584" w:type="dxa"/>
          </w:tcPr>
          <w:p w14:paraId="051C30B2" w14:textId="77777777" w:rsidR="00E5149D" w:rsidRPr="002B6A3F" w:rsidRDefault="00E5149D">
            <w:pPr>
              <w:jc w:val="center"/>
              <w:rPr>
                <w:sz w:val="16"/>
              </w:rPr>
            </w:pPr>
          </w:p>
        </w:tc>
      </w:tr>
      <w:tr w:rsidR="00E5149D" w:rsidRPr="002B6A3F" w14:paraId="004C9AB7" w14:textId="77777777">
        <w:trPr>
          <w:jc w:val="center"/>
        </w:trPr>
        <w:tc>
          <w:tcPr>
            <w:tcW w:w="1440" w:type="dxa"/>
          </w:tcPr>
          <w:p w14:paraId="70FB8039" w14:textId="77777777" w:rsidR="00E5149D" w:rsidRPr="002B6A3F" w:rsidRDefault="00E5149D">
            <w:pPr>
              <w:rPr>
                <w:sz w:val="16"/>
              </w:rPr>
            </w:pPr>
            <w:r w:rsidRPr="002B6A3F">
              <w:rPr>
                <w:sz w:val="16"/>
              </w:rPr>
              <w:t>General Electric</w:t>
            </w:r>
          </w:p>
        </w:tc>
        <w:tc>
          <w:tcPr>
            <w:tcW w:w="1296" w:type="dxa"/>
          </w:tcPr>
          <w:p w14:paraId="7B7310AD" w14:textId="77777777" w:rsidR="00E5149D" w:rsidRPr="002B6A3F" w:rsidRDefault="00E5149D">
            <w:pPr>
              <w:jc w:val="center"/>
              <w:rPr>
                <w:sz w:val="16"/>
              </w:rPr>
            </w:pPr>
            <w:r w:rsidRPr="002B6A3F">
              <w:rPr>
                <w:sz w:val="16"/>
              </w:rPr>
              <w:t>Bottom Con.</w:t>
            </w:r>
          </w:p>
        </w:tc>
        <w:tc>
          <w:tcPr>
            <w:tcW w:w="1440" w:type="dxa"/>
          </w:tcPr>
          <w:p w14:paraId="0853B45D" w14:textId="77777777" w:rsidR="00E5149D" w:rsidRPr="002B6A3F" w:rsidRDefault="00E5149D">
            <w:pPr>
              <w:jc w:val="center"/>
              <w:rPr>
                <w:sz w:val="16"/>
              </w:rPr>
            </w:pPr>
            <w:r w:rsidRPr="002B6A3F">
              <w:rPr>
                <w:sz w:val="16"/>
              </w:rPr>
              <w:t>V62A</w:t>
            </w:r>
          </w:p>
        </w:tc>
        <w:tc>
          <w:tcPr>
            <w:tcW w:w="1728" w:type="dxa"/>
          </w:tcPr>
          <w:p w14:paraId="0E3AFC79" w14:textId="77777777" w:rsidR="00E5149D" w:rsidRPr="002B6A3F" w:rsidRDefault="00E5149D">
            <w:pPr>
              <w:jc w:val="center"/>
              <w:rPr>
                <w:sz w:val="16"/>
              </w:rPr>
            </w:pPr>
            <w:r w:rsidRPr="002B6A3F">
              <w:rPr>
                <w:sz w:val="16"/>
              </w:rPr>
              <w:t>VM62A</w:t>
            </w:r>
          </w:p>
        </w:tc>
        <w:tc>
          <w:tcPr>
            <w:tcW w:w="1584" w:type="dxa"/>
          </w:tcPr>
          <w:p w14:paraId="07F479A3" w14:textId="77777777" w:rsidR="00E5149D" w:rsidRPr="002B6A3F" w:rsidRDefault="00E5149D">
            <w:pPr>
              <w:jc w:val="center"/>
              <w:rPr>
                <w:sz w:val="16"/>
              </w:rPr>
            </w:pPr>
            <w:r w:rsidRPr="002B6A3F">
              <w:rPr>
                <w:sz w:val="16"/>
              </w:rPr>
              <w:t>-</w:t>
            </w:r>
          </w:p>
        </w:tc>
        <w:tc>
          <w:tcPr>
            <w:tcW w:w="1584" w:type="dxa"/>
          </w:tcPr>
          <w:p w14:paraId="48EB2739" w14:textId="77777777" w:rsidR="00E5149D" w:rsidRPr="002B6A3F" w:rsidRDefault="00E5149D">
            <w:pPr>
              <w:jc w:val="center"/>
              <w:rPr>
                <w:sz w:val="16"/>
              </w:rPr>
            </w:pPr>
            <w:r w:rsidRPr="002B6A3F">
              <w:rPr>
                <w:sz w:val="16"/>
              </w:rPr>
              <w:t>5</w:t>
            </w:r>
          </w:p>
        </w:tc>
      </w:tr>
      <w:tr w:rsidR="00E5149D" w:rsidRPr="002B6A3F" w14:paraId="28B69C61" w14:textId="77777777">
        <w:trPr>
          <w:jc w:val="center"/>
        </w:trPr>
        <w:tc>
          <w:tcPr>
            <w:tcW w:w="1440" w:type="dxa"/>
          </w:tcPr>
          <w:p w14:paraId="15D80C44" w14:textId="77777777" w:rsidR="00E5149D" w:rsidRPr="002B6A3F" w:rsidRDefault="00E5149D">
            <w:pPr>
              <w:rPr>
                <w:sz w:val="16"/>
              </w:rPr>
            </w:pPr>
          </w:p>
        </w:tc>
        <w:tc>
          <w:tcPr>
            <w:tcW w:w="1296" w:type="dxa"/>
          </w:tcPr>
          <w:p w14:paraId="1C5B3F82" w14:textId="77777777" w:rsidR="00E5149D" w:rsidRPr="002B6A3F" w:rsidRDefault="00E5149D">
            <w:pPr>
              <w:jc w:val="center"/>
              <w:rPr>
                <w:sz w:val="16"/>
              </w:rPr>
            </w:pPr>
            <w:r w:rsidRPr="002B6A3F">
              <w:rPr>
                <w:sz w:val="16"/>
              </w:rPr>
              <w:t>Socket</w:t>
            </w:r>
          </w:p>
        </w:tc>
        <w:tc>
          <w:tcPr>
            <w:tcW w:w="1440" w:type="dxa"/>
          </w:tcPr>
          <w:p w14:paraId="73A025E9" w14:textId="77777777" w:rsidR="00E5149D" w:rsidRPr="002B6A3F" w:rsidRDefault="00E5149D">
            <w:pPr>
              <w:jc w:val="center"/>
              <w:rPr>
                <w:sz w:val="16"/>
              </w:rPr>
            </w:pPr>
            <w:r w:rsidRPr="002B6A3F">
              <w:rPr>
                <w:sz w:val="16"/>
              </w:rPr>
              <w:t>V62S</w:t>
            </w:r>
          </w:p>
        </w:tc>
        <w:tc>
          <w:tcPr>
            <w:tcW w:w="1728" w:type="dxa"/>
          </w:tcPr>
          <w:p w14:paraId="61DB5D32" w14:textId="77777777" w:rsidR="00E5149D" w:rsidRPr="002B6A3F" w:rsidRDefault="00E5149D">
            <w:pPr>
              <w:jc w:val="center"/>
              <w:rPr>
                <w:sz w:val="16"/>
              </w:rPr>
            </w:pPr>
            <w:r w:rsidRPr="002B6A3F">
              <w:rPr>
                <w:sz w:val="16"/>
              </w:rPr>
              <w:t>VM62S</w:t>
            </w:r>
          </w:p>
        </w:tc>
        <w:tc>
          <w:tcPr>
            <w:tcW w:w="1584" w:type="dxa"/>
          </w:tcPr>
          <w:p w14:paraId="37932340" w14:textId="77777777" w:rsidR="00E5149D" w:rsidRPr="002B6A3F" w:rsidRDefault="00E5149D">
            <w:pPr>
              <w:jc w:val="center"/>
              <w:rPr>
                <w:sz w:val="16"/>
              </w:rPr>
            </w:pPr>
            <w:r w:rsidRPr="002B6A3F">
              <w:rPr>
                <w:sz w:val="16"/>
              </w:rPr>
              <w:t>-</w:t>
            </w:r>
          </w:p>
        </w:tc>
        <w:tc>
          <w:tcPr>
            <w:tcW w:w="1584" w:type="dxa"/>
          </w:tcPr>
          <w:p w14:paraId="22BC3128" w14:textId="77777777" w:rsidR="00E5149D" w:rsidRPr="002B6A3F" w:rsidRDefault="00E5149D">
            <w:pPr>
              <w:jc w:val="center"/>
              <w:rPr>
                <w:sz w:val="16"/>
              </w:rPr>
            </w:pPr>
            <w:r w:rsidRPr="002B6A3F">
              <w:rPr>
                <w:sz w:val="16"/>
              </w:rPr>
              <w:t>-</w:t>
            </w:r>
          </w:p>
        </w:tc>
      </w:tr>
      <w:tr w:rsidR="00E5149D" w:rsidRPr="002B6A3F" w14:paraId="7F5D2E83" w14:textId="77777777">
        <w:trPr>
          <w:jc w:val="center"/>
        </w:trPr>
        <w:tc>
          <w:tcPr>
            <w:tcW w:w="1440" w:type="dxa"/>
          </w:tcPr>
          <w:p w14:paraId="009A0EB5" w14:textId="77777777" w:rsidR="00E5149D" w:rsidRPr="002B6A3F" w:rsidRDefault="00E5149D">
            <w:pPr>
              <w:rPr>
                <w:sz w:val="16"/>
              </w:rPr>
            </w:pPr>
          </w:p>
        </w:tc>
        <w:tc>
          <w:tcPr>
            <w:tcW w:w="1296" w:type="dxa"/>
          </w:tcPr>
          <w:p w14:paraId="3132E496" w14:textId="77777777" w:rsidR="00E5149D" w:rsidRPr="002B6A3F" w:rsidRDefault="00E5149D">
            <w:pPr>
              <w:jc w:val="center"/>
              <w:rPr>
                <w:sz w:val="16"/>
              </w:rPr>
            </w:pPr>
          </w:p>
        </w:tc>
        <w:tc>
          <w:tcPr>
            <w:tcW w:w="1440" w:type="dxa"/>
          </w:tcPr>
          <w:p w14:paraId="08781621" w14:textId="77777777" w:rsidR="00E5149D" w:rsidRPr="002B6A3F" w:rsidRDefault="00E5149D">
            <w:pPr>
              <w:jc w:val="center"/>
              <w:rPr>
                <w:sz w:val="16"/>
              </w:rPr>
            </w:pPr>
          </w:p>
        </w:tc>
        <w:tc>
          <w:tcPr>
            <w:tcW w:w="1728" w:type="dxa"/>
          </w:tcPr>
          <w:p w14:paraId="01F5A17C" w14:textId="77777777" w:rsidR="00E5149D" w:rsidRPr="002B6A3F" w:rsidRDefault="00E5149D">
            <w:pPr>
              <w:jc w:val="center"/>
              <w:rPr>
                <w:sz w:val="16"/>
              </w:rPr>
            </w:pPr>
          </w:p>
        </w:tc>
        <w:tc>
          <w:tcPr>
            <w:tcW w:w="1584" w:type="dxa"/>
          </w:tcPr>
          <w:p w14:paraId="4740B154" w14:textId="77777777" w:rsidR="00E5149D" w:rsidRPr="002B6A3F" w:rsidRDefault="00E5149D">
            <w:pPr>
              <w:jc w:val="center"/>
              <w:rPr>
                <w:sz w:val="16"/>
              </w:rPr>
            </w:pPr>
          </w:p>
        </w:tc>
        <w:tc>
          <w:tcPr>
            <w:tcW w:w="1584" w:type="dxa"/>
          </w:tcPr>
          <w:p w14:paraId="17DFCA36" w14:textId="77777777" w:rsidR="00E5149D" w:rsidRPr="002B6A3F" w:rsidRDefault="00E5149D">
            <w:pPr>
              <w:jc w:val="center"/>
              <w:rPr>
                <w:sz w:val="16"/>
              </w:rPr>
            </w:pPr>
          </w:p>
        </w:tc>
      </w:tr>
      <w:tr w:rsidR="00E5149D" w:rsidRPr="002B6A3F" w14:paraId="4C152090" w14:textId="77777777">
        <w:trPr>
          <w:jc w:val="center"/>
        </w:trPr>
        <w:tc>
          <w:tcPr>
            <w:tcW w:w="1440" w:type="dxa"/>
          </w:tcPr>
          <w:p w14:paraId="34CE60EF" w14:textId="77777777" w:rsidR="00E5149D" w:rsidRPr="002B6A3F" w:rsidRDefault="00E5149D">
            <w:pPr>
              <w:rPr>
                <w:sz w:val="16"/>
              </w:rPr>
            </w:pPr>
            <w:r w:rsidRPr="002B6A3F">
              <w:rPr>
                <w:sz w:val="16"/>
              </w:rPr>
              <w:t>Landis &amp; Gyr</w:t>
            </w:r>
          </w:p>
        </w:tc>
        <w:tc>
          <w:tcPr>
            <w:tcW w:w="1296" w:type="dxa"/>
          </w:tcPr>
          <w:p w14:paraId="6C6988B6" w14:textId="77777777" w:rsidR="00E5149D" w:rsidRPr="002B6A3F" w:rsidRDefault="00E5149D">
            <w:pPr>
              <w:jc w:val="center"/>
              <w:rPr>
                <w:sz w:val="16"/>
              </w:rPr>
            </w:pPr>
            <w:r w:rsidRPr="002B6A3F">
              <w:rPr>
                <w:sz w:val="16"/>
              </w:rPr>
              <w:t>Bottom Con.</w:t>
            </w:r>
          </w:p>
        </w:tc>
        <w:tc>
          <w:tcPr>
            <w:tcW w:w="1440" w:type="dxa"/>
          </w:tcPr>
          <w:p w14:paraId="27AEB0CB" w14:textId="77777777" w:rsidR="00E5149D" w:rsidRPr="002B6A3F" w:rsidRDefault="00E5149D">
            <w:pPr>
              <w:jc w:val="center"/>
              <w:rPr>
                <w:sz w:val="16"/>
              </w:rPr>
            </w:pPr>
            <w:r w:rsidRPr="002B6A3F">
              <w:rPr>
                <w:sz w:val="16"/>
              </w:rPr>
              <w:t>-</w:t>
            </w:r>
          </w:p>
        </w:tc>
        <w:tc>
          <w:tcPr>
            <w:tcW w:w="1728" w:type="dxa"/>
          </w:tcPr>
          <w:p w14:paraId="73C12D31" w14:textId="77777777" w:rsidR="00E5149D" w:rsidRPr="002B6A3F" w:rsidRDefault="00E5149D">
            <w:pPr>
              <w:jc w:val="center"/>
              <w:rPr>
                <w:sz w:val="16"/>
              </w:rPr>
            </w:pPr>
            <w:r w:rsidRPr="002B6A3F">
              <w:rPr>
                <w:sz w:val="16"/>
              </w:rPr>
              <w:t>-</w:t>
            </w:r>
          </w:p>
        </w:tc>
        <w:tc>
          <w:tcPr>
            <w:tcW w:w="1584" w:type="dxa"/>
          </w:tcPr>
          <w:p w14:paraId="54EF9BA6" w14:textId="77777777" w:rsidR="00E5149D" w:rsidRPr="002B6A3F" w:rsidRDefault="00E5149D">
            <w:pPr>
              <w:jc w:val="center"/>
              <w:rPr>
                <w:sz w:val="16"/>
              </w:rPr>
            </w:pPr>
            <w:r w:rsidRPr="002B6A3F">
              <w:rPr>
                <w:sz w:val="16"/>
              </w:rPr>
              <w:t>-</w:t>
            </w:r>
          </w:p>
        </w:tc>
        <w:tc>
          <w:tcPr>
            <w:tcW w:w="1584" w:type="dxa"/>
          </w:tcPr>
          <w:p w14:paraId="07330A0C" w14:textId="77777777" w:rsidR="00E5149D" w:rsidRPr="002B6A3F" w:rsidRDefault="00E5149D">
            <w:pPr>
              <w:jc w:val="center"/>
              <w:rPr>
                <w:sz w:val="16"/>
              </w:rPr>
            </w:pPr>
            <w:r w:rsidRPr="002B6A3F">
              <w:rPr>
                <w:sz w:val="16"/>
              </w:rPr>
              <w:t>-</w:t>
            </w:r>
          </w:p>
        </w:tc>
      </w:tr>
      <w:tr w:rsidR="00E5149D" w:rsidRPr="002B6A3F" w14:paraId="52129945" w14:textId="77777777">
        <w:trPr>
          <w:jc w:val="center"/>
        </w:trPr>
        <w:tc>
          <w:tcPr>
            <w:tcW w:w="1440" w:type="dxa"/>
          </w:tcPr>
          <w:p w14:paraId="618F029C" w14:textId="77777777" w:rsidR="00E5149D" w:rsidRPr="002B6A3F" w:rsidRDefault="00E5149D">
            <w:pPr>
              <w:rPr>
                <w:sz w:val="16"/>
              </w:rPr>
            </w:pPr>
          </w:p>
        </w:tc>
        <w:tc>
          <w:tcPr>
            <w:tcW w:w="1296" w:type="dxa"/>
          </w:tcPr>
          <w:p w14:paraId="466413C2" w14:textId="77777777" w:rsidR="00E5149D" w:rsidRPr="002B6A3F" w:rsidRDefault="00E5149D">
            <w:pPr>
              <w:jc w:val="center"/>
              <w:rPr>
                <w:sz w:val="16"/>
              </w:rPr>
            </w:pPr>
            <w:r w:rsidRPr="002B6A3F">
              <w:rPr>
                <w:sz w:val="16"/>
              </w:rPr>
              <w:t>Socket</w:t>
            </w:r>
          </w:p>
        </w:tc>
        <w:tc>
          <w:tcPr>
            <w:tcW w:w="1440" w:type="dxa"/>
          </w:tcPr>
          <w:p w14:paraId="0856C156" w14:textId="77777777" w:rsidR="00E5149D" w:rsidRPr="002B6A3F" w:rsidRDefault="00E5149D">
            <w:pPr>
              <w:jc w:val="center"/>
              <w:rPr>
                <w:sz w:val="16"/>
              </w:rPr>
            </w:pPr>
            <w:r w:rsidRPr="002B6A3F">
              <w:rPr>
                <w:sz w:val="16"/>
              </w:rPr>
              <w:t>MT012S or 13S</w:t>
            </w:r>
          </w:p>
        </w:tc>
        <w:tc>
          <w:tcPr>
            <w:tcW w:w="1728" w:type="dxa"/>
          </w:tcPr>
          <w:p w14:paraId="0343BB24" w14:textId="77777777" w:rsidR="00E5149D" w:rsidRPr="002B6A3F" w:rsidRDefault="00E5149D">
            <w:pPr>
              <w:jc w:val="center"/>
              <w:rPr>
                <w:sz w:val="16"/>
              </w:rPr>
            </w:pPr>
            <w:r w:rsidRPr="002B6A3F">
              <w:rPr>
                <w:sz w:val="16"/>
              </w:rPr>
              <w:t>BMT-12S or 13S</w:t>
            </w:r>
          </w:p>
        </w:tc>
        <w:tc>
          <w:tcPr>
            <w:tcW w:w="1584" w:type="dxa"/>
          </w:tcPr>
          <w:p w14:paraId="586EFEB6" w14:textId="77777777" w:rsidR="00E5149D" w:rsidRPr="002B6A3F" w:rsidRDefault="00E5149D">
            <w:pPr>
              <w:jc w:val="center"/>
              <w:rPr>
                <w:sz w:val="16"/>
              </w:rPr>
            </w:pPr>
            <w:r w:rsidRPr="002B6A3F">
              <w:rPr>
                <w:sz w:val="16"/>
              </w:rPr>
              <w:t>TMT-12S</w:t>
            </w:r>
          </w:p>
        </w:tc>
        <w:tc>
          <w:tcPr>
            <w:tcW w:w="1584" w:type="dxa"/>
          </w:tcPr>
          <w:p w14:paraId="352E7386" w14:textId="77777777" w:rsidR="00E5149D" w:rsidRPr="002B6A3F" w:rsidRDefault="00E5149D">
            <w:pPr>
              <w:jc w:val="center"/>
              <w:rPr>
                <w:sz w:val="16"/>
              </w:rPr>
            </w:pPr>
            <w:r w:rsidRPr="002B6A3F">
              <w:rPr>
                <w:sz w:val="16"/>
              </w:rPr>
              <w:t>5 or 8</w:t>
            </w:r>
          </w:p>
        </w:tc>
      </w:tr>
      <w:tr w:rsidR="00E5149D" w:rsidRPr="002B6A3F" w14:paraId="60E7744E" w14:textId="77777777">
        <w:trPr>
          <w:jc w:val="center"/>
        </w:trPr>
        <w:tc>
          <w:tcPr>
            <w:tcW w:w="1440" w:type="dxa"/>
          </w:tcPr>
          <w:p w14:paraId="2E8ED1BF" w14:textId="77777777" w:rsidR="00E5149D" w:rsidRPr="002B6A3F" w:rsidRDefault="00E5149D">
            <w:pPr>
              <w:rPr>
                <w:sz w:val="16"/>
              </w:rPr>
            </w:pPr>
          </w:p>
        </w:tc>
        <w:tc>
          <w:tcPr>
            <w:tcW w:w="1296" w:type="dxa"/>
          </w:tcPr>
          <w:p w14:paraId="38115285" w14:textId="77777777" w:rsidR="00E5149D" w:rsidRPr="002B6A3F" w:rsidRDefault="00E5149D">
            <w:pPr>
              <w:jc w:val="center"/>
              <w:rPr>
                <w:sz w:val="16"/>
              </w:rPr>
            </w:pPr>
          </w:p>
        </w:tc>
        <w:tc>
          <w:tcPr>
            <w:tcW w:w="1440" w:type="dxa"/>
          </w:tcPr>
          <w:p w14:paraId="0B9792C2" w14:textId="77777777" w:rsidR="00E5149D" w:rsidRPr="002B6A3F" w:rsidRDefault="00E5149D">
            <w:pPr>
              <w:jc w:val="center"/>
              <w:rPr>
                <w:sz w:val="16"/>
              </w:rPr>
            </w:pPr>
          </w:p>
        </w:tc>
        <w:tc>
          <w:tcPr>
            <w:tcW w:w="1728" w:type="dxa"/>
          </w:tcPr>
          <w:p w14:paraId="50E5D92B" w14:textId="77777777" w:rsidR="00E5149D" w:rsidRPr="002B6A3F" w:rsidRDefault="00E5149D">
            <w:pPr>
              <w:jc w:val="center"/>
              <w:rPr>
                <w:sz w:val="16"/>
              </w:rPr>
            </w:pPr>
          </w:p>
        </w:tc>
        <w:tc>
          <w:tcPr>
            <w:tcW w:w="1584" w:type="dxa"/>
          </w:tcPr>
          <w:p w14:paraId="1CC92568" w14:textId="77777777" w:rsidR="00E5149D" w:rsidRPr="002B6A3F" w:rsidRDefault="00E5149D">
            <w:pPr>
              <w:jc w:val="center"/>
              <w:rPr>
                <w:sz w:val="16"/>
              </w:rPr>
            </w:pPr>
          </w:p>
        </w:tc>
        <w:tc>
          <w:tcPr>
            <w:tcW w:w="1584" w:type="dxa"/>
          </w:tcPr>
          <w:p w14:paraId="6BACD800" w14:textId="77777777" w:rsidR="00E5149D" w:rsidRPr="002B6A3F" w:rsidRDefault="00E5149D">
            <w:pPr>
              <w:jc w:val="center"/>
              <w:rPr>
                <w:sz w:val="16"/>
              </w:rPr>
            </w:pPr>
          </w:p>
        </w:tc>
      </w:tr>
      <w:tr w:rsidR="00E5149D" w:rsidRPr="002B6A3F" w14:paraId="64EAB5D3" w14:textId="77777777">
        <w:trPr>
          <w:jc w:val="center"/>
        </w:trPr>
        <w:tc>
          <w:tcPr>
            <w:tcW w:w="1440" w:type="dxa"/>
          </w:tcPr>
          <w:p w14:paraId="2A65BB5D" w14:textId="77777777" w:rsidR="00E5149D" w:rsidRPr="002B6A3F" w:rsidRDefault="00E5149D">
            <w:pPr>
              <w:rPr>
                <w:sz w:val="16"/>
              </w:rPr>
            </w:pPr>
            <w:r w:rsidRPr="002B6A3F">
              <w:rPr>
                <w:sz w:val="16"/>
              </w:rPr>
              <w:t>Schlumberger</w:t>
            </w:r>
          </w:p>
        </w:tc>
        <w:tc>
          <w:tcPr>
            <w:tcW w:w="1296" w:type="dxa"/>
          </w:tcPr>
          <w:p w14:paraId="1BD1AF43" w14:textId="77777777" w:rsidR="00E5149D" w:rsidRPr="002B6A3F" w:rsidRDefault="00E5149D">
            <w:pPr>
              <w:jc w:val="center"/>
              <w:rPr>
                <w:sz w:val="16"/>
              </w:rPr>
            </w:pPr>
            <w:r w:rsidRPr="002B6A3F">
              <w:rPr>
                <w:sz w:val="16"/>
              </w:rPr>
              <w:t>Bottom Con.</w:t>
            </w:r>
          </w:p>
        </w:tc>
        <w:tc>
          <w:tcPr>
            <w:tcW w:w="1440" w:type="dxa"/>
          </w:tcPr>
          <w:p w14:paraId="563D53F6" w14:textId="77777777" w:rsidR="00E5149D" w:rsidRPr="002B6A3F" w:rsidRDefault="00E5149D">
            <w:pPr>
              <w:jc w:val="center"/>
              <w:rPr>
                <w:sz w:val="16"/>
              </w:rPr>
            </w:pPr>
            <w:r w:rsidRPr="002B6A3F">
              <w:rPr>
                <w:sz w:val="16"/>
              </w:rPr>
              <w:t>SL2A</w:t>
            </w:r>
          </w:p>
        </w:tc>
        <w:tc>
          <w:tcPr>
            <w:tcW w:w="1728" w:type="dxa"/>
          </w:tcPr>
          <w:p w14:paraId="09CAEE2B" w14:textId="77777777" w:rsidR="00E5149D" w:rsidRPr="002B6A3F" w:rsidRDefault="00E5149D">
            <w:pPr>
              <w:jc w:val="center"/>
              <w:rPr>
                <w:sz w:val="16"/>
              </w:rPr>
            </w:pPr>
            <w:r w:rsidRPr="002B6A3F">
              <w:rPr>
                <w:sz w:val="16"/>
              </w:rPr>
              <w:t>SL2DA</w:t>
            </w:r>
          </w:p>
        </w:tc>
        <w:tc>
          <w:tcPr>
            <w:tcW w:w="1584" w:type="dxa"/>
          </w:tcPr>
          <w:p w14:paraId="491FAD61" w14:textId="77777777" w:rsidR="00E5149D" w:rsidRPr="002B6A3F" w:rsidRDefault="00E5149D">
            <w:pPr>
              <w:jc w:val="center"/>
              <w:rPr>
                <w:sz w:val="16"/>
              </w:rPr>
            </w:pPr>
            <w:r w:rsidRPr="002B6A3F">
              <w:rPr>
                <w:sz w:val="16"/>
              </w:rPr>
              <w:t>-</w:t>
            </w:r>
          </w:p>
        </w:tc>
        <w:tc>
          <w:tcPr>
            <w:tcW w:w="1584" w:type="dxa"/>
          </w:tcPr>
          <w:p w14:paraId="5F4B4032" w14:textId="77777777" w:rsidR="00E5149D" w:rsidRPr="002B6A3F" w:rsidRDefault="00E5149D">
            <w:pPr>
              <w:jc w:val="center"/>
              <w:rPr>
                <w:sz w:val="16"/>
              </w:rPr>
            </w:pPr>
            <w:r w:rsidRPr="002B6A3F">
              <w:rPr>
                <w:sz w:val="16"/>
              </w:rPr>
              <w:t>5 or 8</w:t>
            </w:r>
          </w:p>
        </w:tc>
      </w:tr>
      <w:tr w:rsidR="00E5149D" w:rsidRPr="002B6A3F" w14:paraId="61F5CBE2" w14:textId="77777777">
        <w:trPr>
          <w:jc w:val="center"/>
        </w:trPr>
        <w:tc>
          <w:tcPr>
            <w:tcW w:w="1440" w:type="dxa"/>
          </w:tcPr>
          <w:p w14:paraId="1B4E3C91" w14:textId="77777777" w:rsidR="00E5149D" w:rsidRPr="002B6A3F" w:rsidRDefault="00E5149D">
            <w:pPr>
              <w:rPr>
                <w:sz w:val="16"/>
              </w:rPr>
            </w:pPr>
          </w:p>
        </w:tc>
        <w:tc>
          <w:tcPr>
            <w:tcW w:w="1296" w:type="dxa"/>
          </w:tcPr>
          <w:p w14:paraId="23764325" w14:textId="77777777" w:rsidR="00E5149D" w:rsidRPr="002B6A3F" w:rsidRDefault="00E5149D">
            <w:pPr>
              <w:jc w:val="center"/>
              <w:rPr>
                <w:sz w:val="16"/>
              </w:rPr>
            </w:pPr>
            <w:r w:rsidRPr="002B6A3F">
              <w:rPr>
                <w:sz w:val="16"/>
              </w:rPr>
              <w:t>Socket</w:t>
            </w:r>
          </w:p>
        </w:tc>
        <w:tc>
          <w:tcPr>
            <w:tcW w:w="1440" w:type="dxa"/>
          </w:tcPr>
          <w:p w14:paraId="0AFAAC53" w14:textId="77777777" w:rsidR="00E5149D" w:rsidRPr="002B6A3F" w:rsidRDefault="00E5149D">
            <w:pPr>
              <w:jc w:val="center"/>
              <w:rPr>
                <w:sz w:val="16"/>
              </w:rPr>
            </w:pPr>
            <w:r w:rsidRPr="002B6A3F">
              <w:rPr>
                <w:sz w:val="16"/>
              </w:rPr>
              <w:t>SL2S</w:t>
            </w:r>
          </w:p>
        </w:tc>
        <w:tc>
          <w:tcPr>
            <w:tcW w:w="1728" w:type="dxa"/>
          </w:tcPr>
          <w:p w14:paraId="4DB1A360" w14:textId="77777777" w:rsidR="00E5149D" w:rsidRPr="002B6A3F" w:rsidRDefault="00E5149D">
            <w:pPr>
              <w:jc w:val="center"/>
              <w:rPr>
                <w:sz w:val="16"/>
              </w:rPr>
            </w:pPr>
            <w:r w:rsidRPr="002B6A3F">
              <w:rPr>
                <w:sz w:val="16"/>
              </w:rPr>
              <w:t>SL2DS</w:t>
            </w:r>
          </w:p>
        </w:tc>
        <w:tc>
          <w:tcPr>
            <w:tcW w:w="1584" w:type="dxa"/>
          </w:tcPr>
          <w:p w14:paraId="32D56EB2" w14:textId="77777777" w:rsidR="00E5149D" w:rsidRPr="002B6A3F" w:rsidRDefault="00E5149D">
            <w:pPr>
              <w:jc w:val="center"/>
              <w:rPr>
                <w:sz w:val="16"/>
              </w:rPr>
            </w:pPr>
            <w:r w:rsidRPr="002B6A3F">
              <w:rPr>
                <w:sz w:val="16"/>
              </w:rPr>
              <w:t>-</w:t>
            </w:r>
          </w:p>
        </w:tc>
        <w:tc>
          <w:tcPr>
            <w:tcW w:w="1584" w:type="dxa"/>
          </w:tcPr>
          <w:p w14:paraId="41046DD1" w14:textId="77777777" w:rsidR="00E5149D" w:rsidRPr="002B6A3F" w:rsidRDefault="00E5149D">
            <w:pPr>
              <w:jc w:val="center"/>
              <w:rPr>
                <w:sz w:val="16"/>
              </w:rPr>
            </w:pPr>
            <w:r w:rsidRPr="002B6A3F">
              <w:rPr>
                <w:sz w:val="16"/>
              </w:rPr>
              <w:t xml:space="preserve"> -</w:t>
            </w:r>
          </w:p>
        </w:tc>
      </w:tr>
      <w:tr w:rsidR="00E5149D" w:rsidRPr="002B6A3F" w14:paraId="5BA2F92D" w14:textId="77777777">
        <w:trPr>
          <w:jc w:val="center"/>
        </w:trPr>
        <w:tc>
          <w:tcPr>
            <w:tcW w:w="1440" w:type="dxa"/>
          </w:tcPr>
          <w:p w14:paraId="2D9B7897" w14:textId="77777777" w:rsidR="00E5149D" w:rsidRPr="002B6A3F" w:rsidRDefault="00E5149D">
            <w:pPr>
              <w:rPr>
                <w:sz w:val="16"/>
              </w:rPr>
            </w:pPr>
          </w:p>
        </w:tc>
        <w:tc>
          <w:tcPr>
            <w:tcW w:w="1296" w:type="dxa"/>
          </w:tcPr>
          <w:p w14:paraId="406E0A61" w14:textId="77777777" w:rsidR="00E5149D" w:rsidRPr="002B6A3F" w:rsidRDefault="00E5149D">
            <w:pPr>
              <w:jc w:val="center"/>
              <w:rPr>
                <w:sz w:val="16"/>
              </w:rPr>
            </w:pPr>
          </w:p>
        </w:tc>
        <w:tc>
          <w:tcPr>
            <w:tcW w:w="1440" w:type="dxa"/>
          </w:tcPr>
          <w:p w14:paraId="5890F6B1" w14:textId="77777777" w:rsidR="00E5149D" w:rsidRPr="002B6A3F" w:rsidRDefault="00E5149D">
            <w:pPr>
              <w:jc w:val="center"/>
              <w:rPr>
                <w:sz w:val="16"/>
              </w:rPr>
            </w:pPr>
            <w:r w:rsidRPr="002B6A3F">
              <w:rPr>
                <w:sz w:val="16"/>
              </w:rPr>
              <w:t>SL12S</w:t>
            </w:r>
          </w:p>
        </w:tc>
        <w:tc>
          <w:tcPr>
            <w:tcW w:w="1728" w:type="dxa"/>
          </w:tcPr>
          <w:p w14:paraId="4C54BAC5" w14:textId="77777777" w:rsidR="00E5149D" w:rsidRPr="002B6A3F" w:rsidRDefault="00E5149D">
            <w:pPr>
              <w:jc w:val="center"/>
              <w:rPr>
                <w:sz w:val="16"/>
              </w:rPr>
            </w:pPr>
            <w:r w:rsidRPr="002B6A3F">
              <w:rPr>
                <w:sz w:val="16"/>
              </w:rPr>
              <w:t>SL12DS</w:t>
            </w:r>
          </w:p>
        </w:tc>
        <w:tc>
          <w:tcPr>
            <w:tcW w:w="1584" w:type="dxa"/>
          </w:tcPr>
          <w:p w14:paraId="698DE291" w14:textId="77777777" w:rsidR="00E5149D" w:rsidRPr="002B6A3F" w:rsidRDefault="00E5149D">
            <w:pPr>
              <w:jc w:val="center"/>
              <w:rPr>
                <w:sz w:val="16"/>
              </w:rPr>
            </w:pPr>
          </w:p>
        </w:tc>
        <w:tc>
          <w:tcPr>
            <w:tcW w:w="1584" w:type="dxa"/>
          </w:tcPr>
          <w:p w14:paraId="0339CE10" w14:textId="77777777" w:rsidR="00E5149D" w:rsidRPr="002B6A3F" w:rsidRDefault="00E5149D">
            <w:pPr>
              <w:jc w:val="center"/>
              <w:rPr>
                <w:sz w:val="16"/>
              </w:rPr>
            </w:pPr>
          </w:p>
        </w:tc>
      </w:tr>
      <w:tr w:rsidR="00E5149D" w:rsidRPr="002B6A3F" w14:paraId="2BDD0A9B" w14:textId="77777777">
        <w:trPr>
          <w:jc w:val="center"/>
        </w:trPr>
        <w:tc>
          <w:tcPr>
            <w:tcW w:w="1440" w:type="dxa"/>
          </w:tcPr>
          <w:p w14:paraId="163E2A7D" w14:textId="77777777" w:rsidR="00E5149D" w:rsidRPr="002B6A3F" w:rsidRDefault="00E5149D">
            <w:pPr>
              <w:rPr>
                <w:sz w:val="16"/>
              </w:rPr>
            </w:pPr>
          </w:p>
        </w:tc>
        <w:tc>
          <w:tcPr>
            <w:tcW w:w="1296" w:type="dxa"/>
          </w:tcPr>
          <w:p w14:paraId="69F0C08B" w14:textId="77777777" w:rsidR="00E5149D" w:rsidRPr="002B6A3F" w:rsidRDefault="00E5149D">
            <w:pPr>
              <w:jc w:val="center"/>
              <w:rPr>
                <w:sz w:val="16"/>
              </w:rPr>
            </w:pPr>
          </w:p>
        </w:tc>
        <w:tc>
          <w:tcPr>
            <w:tcW w:w="1440" w:type="dxa"/>
          </w:tcPr>
          <w:p w14:paraId="54178B1B" w14:textId="77777777" w:rsidR="00E5149D" w:rsidRPr="002B6A3F" w:rsidRDefault="00E5149D">
            <w:pPr>
              <w:jc w:val="center"/>
              <w:rPr>
                <w:sz w:val="16"/>
              </w:rPr>
            </w:pPr>
          </w:p>
        </w:tc>
        <w:tc>
          <w:tcPr>
            <w:tcW w:w="1728" w:type="dxa"/>
          </w:tcPr>
          <w:p w14:paraId="26407941" w14:textId="77777777" w:rsidR="00E5149D" w:rsidRPr="002B6A3F" w:rsidRDefault="00E5149D">
            <w:pPr>
              <w:jc w:val="center"/>
              <w:rPr>
                <w:sz w:val="16"/>
              </w:rPr>
            </w:pPr>
          </w:p>
        </w:tc>
        <w:tc>
          <w:tcPr>
            <w:tcW w:w="1584" w:type="dxa"/>
          </w:tcPr>
          <w:p w14:paraId="1278826A" w14:textId="77777777" w:rsidR="00E5149D" w:rsidRPr="002B6A3F" w:rsidRDefault="00E5149D">
            <w:pPr>
              <w:jc w:val="center"/>
              <w:rPr>
                <w:sz w:val="16"/>
              </w:rPr>
            </w:pPr>
          </w:p>
        </w:tc>
        <w:tc>
          <w:tcPr>
            <w:tcW w:w="1584" w:type="dxa"/>
          </w:tcPr>
          <w:p w14:paraId="342FE125" w14:textId="77777777" w:rsidR="00E5149D" w:rsidRPr="002B6A3F" w:rsidRDefault="00E5149D">
            <w:pPr>
              <w:jc w:val="center"/>
              <w:rPr>
                <w:sz w:val="16"/>
              </w:rPr>
            </w:pPr>
          </w:p>
        </w:tc>
      </w:tr>
      <w:tr w:rsidR="00E5149D" w:rsidRPr="002B6A3F" w14:paraId="354EC19D" w14:textId="77777777">
        <w:trPr>
          <w:jc w:val="center"/>
        </w:trPr>
        <w:tc>
          <w:tcPr>
            <w:tcW w:w="1440" w:type="dxa"/>
          </w:tcPr>
          <w:p w14:paraId="59EC9EB2" w14:textId="77777777" w:rsidR="00E5149D" w:rsidRPr="002B6A3F" w:rsidRDefault="00E5149D">
            <w:pPr>
              <w:rPr>
                <w:sz w:val="16"/>
              </w:rPr>
            </w:pPr>
          </w:p>
        </w:tc>
        <w:tc>
          <w:tcPr>
            <w:tcW w:w="1296" w:type="dxa"/>
          </w:tcPr>
          <w:p w14:paraId="6590E9F4" w14:textId="77777777" w:rsidR="00E5149D" w:rsidRPr="002B6A3F" w:rsidRDefault="00E5149D">
            <w:pPr>
              <w:jc w:val="center"/>
              <w:rPr>
                <w:sz w:val="16"/>
              </w:rPr>
            </w:pPr>
          </w:p>
        </w:tc>
        <w:tc>
          <w:tcPr>
            <w:tcW w:w="1440" w:type="dxa"/>
          </w:tcPr>
          <w:p w14:paraId="036C26F0" w14:textId="77777777" w:rsidR="00E5149D" w:rsidRPr="002B6A3F" w:rsidRDefault="00E5149D">
            <w:pPr>
              <w:jc w:val="center"/>
              <w:rPr>
                <w:sz w:val="16"/>
              </w:rPr>
            </w:pPr>
          </w:p>
        </w:tc>
        <w:tc>
          <w:tcPr>
            <w:tcW w:w="1728" w:type="dxa"/>
          </w:tcPr>
          <w:p w14:paraId="671E6AE0" w14:textId="77777777" w:rsidR="00E5149D" w:rsidRPr="002B6A3F" w:rsidRDefault="00E5149D">
            <w:pPr>
              <w:jc w:val="center"/>
              <w:rPr>
                <w:sz w:val="16"/>
              </w:rPr>
            </w:pPr>
          </w:p>
        </w:tc>
        <w:tc>
          <w:tcPr>
            <w:tcW w:w="1584" w:type="dxa"/>
          </w:tcPr>
          <w:p w14:paraId="14F6FB3B" w14:textId="77777777" w:rsidR="00E5149D" w:rsidRPr="002B6A3F" w:rsidRDefault="00E5149D">
            <w:pPr>
              <w:jc w:val="center"/>
              <w:rPr>
                <w:sz w:val="16"/>
              </w:rPr>
            </w:pPr>
          </w:p>
        </w:tc>
        <w:tc>
          <w:tcPr>
            <w:tcW w:w="1584" w:type="dxa"/>
          </w:tcPr>
          <w:p w14:paraId="6210B077" w14:textId="77777777" w:rsidR="00E5149D" w:rsidRPr="002B6A3F" w:rsidRDefault="00E5149D">
            <w:pPr>
              <w:jc w:val="center"/>
              <w:rPr>
                <w:sz w:val="16"/>
              </w:rPr>
            </w:pPr>
          </w:p>
        </w:tc>
      </w:tr>
      <w:tr w:rsidR="00E5149D" w:rsidRPr="002B6A3F" w14:paraId="62773835" w14:textId="77777777">
        <w:trPr>
          <w:jc w:val="center"/>
        </w:trPr>
        <w:tc>
          <w:tcPr>
            <w:tcW w:w="2736" w:type="dxa"/>
            <w:gridSpan w:val="2"/>
          </w:tcPr>
          <w:p w14:paraId="29666B98" w14:textId="77777777" w:rsidR="00E5149D" w:rsidRPr="002B6A3F" w:rsidRDefault="00E5149D">
            <w:pPr>
              <w:rPr>
                <w:sz w:val="16"/>
              </w:rPr>
            </w:pPr>
            <w:r w:rsidRPr="002B6A3F">
              <w:rPr>
                <w:sz w:val="16"/>
                <w:u w:val="single"/>
              </w:rPr>
              <w:t>Transformer Rated Types</w:t>
            </w:r>
          </w:p>
        </w:tc>
        <w:tc>
          <w:tcPr>
            <w:tcW w:w="1440" w:type="dxa"/>
          </w:tcPr>
          <w:p w14:paraId="593A6B9A" w14:textId="77777777" w:rsidR="00E5149D" w:rsidRPr="002B6A3F" w:rsidRDefault="00E5149D">
            <w:pPr>
              <w:jc w:val="center"/>
              <w:rPr>
                <w:sz w:val="16"/>
              </w:rPr>
            </w:pPr>
          </w:p>
        </w:tc>
        <w:tc>
          <w:tcPr>
            <w:tcW w:w="1728" w:type="dxa"/>
          </w:tcPr>
          <w:p w14:paraId="313ED46E" w14:textId="77777777" w:rsidR="00E5149D" w:rsidRPr="002B6A3F" w:rsidRDefault="00E5149D">
            <w:pPr>
              <w:jc w:val="center"/>
              <w:rPr>
                <w:sz w:val="16"/>
              </w:rPr>
            </w:pPr>
          </w:p>
        </w:tc>
        <w:tc>
          <w:tcPr>
            <w:tcW w:w="1584" w:type="dxa"/>
          </w:tcPr>
          <w:p w14:paraId="52683F80" w14:textId="77777777" w:rsidR="00E5149D" w:rsidRPr="002B6A3F" w:rsidRDefault="00E5149D">
            <w:pPr>
              <w:jc w:val="center"/>
              <w:rPr>
                <w:sz w:val="16"/>
              </w:rPr>
            </w:pPr>
          </w:p>
        </w:tc>
        <w:tc>
          <w:tcPr>
            <w:tcW w:w="1584" w:type="dxa"/>
          </w:tcPr>
          <w:p w14:paraId="0458EC8B" w14:textId="77777777" w:rsidR="00E5149D" w:rsidRPr="002B6A3F" w:rsidRDefault="00E5149D">
            <w:pPr>
              <w:jc w:val="center"/>
              <w:rPr>
                <w:sz w:val="16"/>
              </w:rPr>
            </w:pPr>
          </w:p>
        </w:tc>
      </w:tr>
      <w:tr w:rsidR="00E5149D" w:rsidRPr="002B6A3F" w14:paraId="10958AE8" w14:textId="77777777">
        <w:trPr>
          <w:jc w:val="center"/>
        </w:trPr>
        <w:tc>
          <w:tcPr>
            <w:tcW w:w="1440" w:type="dxa"/>
          </w:tcPr>
          <w:p w14:paraId="12B42D70" w14:textId="77777777" w:rsidR="00E5149D" w:rsidRPr="002B6A3F" w:rsidRDefault="00E5149D">
            <w:pPr>
              <w:rPr>
                <w:sz w:val="16"/>
              </w:rPr>
            </w:pPr>
          </w:p>
        </w:tc>
        <w:tc>
          <w:tcPr>
            <w:tcW w:w="1296" w:type="dxa"/>
          </w:tcPr>
          <w:p w14:paraId="253FCF8C" w14:textId="77777777" w:rsidR="00E5149D" w:rsidRPr="002B6A3F" w:rsidRDefault="00E5149D">
            <w:pPr>
              <w:jc w:val="center"/>
              <w:rPr>
                <w:sz w:val="16"/>
              </w:rPr>
            </w:pPr>
          </w:p>
        </w:tc>
        <w:tc>
          <w:tcPr>
            <w:tcW w:w="1440" w:type="dxa"/>
          </w:tcPr>
          <w:p w14:paraId="1C09E7A2" w14:textId="77777777" w:rsidR="00E5149D" w:rsidRPr="002B6A3F" w:rsidRDefault="00E5149D">
            <w:pPr>
              <w:jc w:val="center"/>
              <w:rPr>
                <w:sz w:val="16"/>
              </w:rPr>
            </w:pPr>
          </w:p>
        </w:tc>
        <w:tc>
          <w:tcPr>
            <w:tcW w:w="1728" w:type="dxa"/>
          </w:tcPr>
          <w:p w14:paraId="4307E70D" w14:textId="77777777" w:rsidR="00E5149D" w:rsidRPr="002B6A3F" w:rsidRDefault="00E5149D">
            <w:pPr>
              <w:jc w:val="center"/>
              <w:rPr>
                <w:sz w:val="16"/>
              </w:rPr>
            </w:pPr>
          </w:p>
        </w:tc>
        <w:tc>
          <w:tcPr>
            <w:tcW w:w="1584" w:type="dxa"/>
          </w:tcPr>
          <w:p w14:paraId="2137B637" w14:textId="77777777" w:rsidR="00E5149D" w:rsidRPr="002B6A3F" w:rsidRDefault="00E5149D">
            <w:pPr>
              <w:jc w:val="center"/>
              <w:rPr>
                <w:sz w:val="16"/>
              </w:rPr>
            </w:pPr>
          </w:p>
        </w:tc>
        <w:tc>
          <w:tcPr>
            <w:tcW w:w="1584" w:type="dxa"/>
          </w:tcPr>
          <w:p w14:paraId="7156234F" w14:textId="77777777" w:rsidR="00E5149D" w:rsidRPr="002B6A3F" w:rsidRDefault="00E5149D">
            <w:pPr>
              <w:jc w:val="center"/>
              <w:rPr>
                <w:sz w:val="16"/>
              </w:rPr>
            </w:pPr>
          </w:p>
        </w:tc>
      </w:tr>
      <w:tr w:rsidR="00E5149D" w:rsidRPr="002B6A3F" w14:paraId="136D25CB" w14:textId="77777777">
        <w:trPr>
          <w:jc w:val="center"/>
        </w:trPr>
        <w:tc>
          <w:tcPr>
            <w:tcW w:w="1440" w:type="dxa"/>
          </w:tcPr>
          <w:p w14:paraId="53FEADD6" w14:textId="77777777" w:rsidR="00E5149D" w:rsidRPr="002B6A3F" w:rsidRDefault="009B5C25">
            <w:pPr>
              <w:rPr>
                <w:sz w:val="16"/>
              </w:rPr>
            </w:pPr>
            <w:r w:rsidRPr="002B6A3F">
              <w:rPr>
                <w:sz w:val="16"/>
              </w:rPr>
              <w:t>Elster</w:t>
            </w:r>
          </w:p>
        </w:tc>
        <w:tc>
          <w:tcPr>
            <w:tcW w:w="1296" w:type="dxa"/>
          </w:tcPr>
          <w:p w14:paraId="6C5FD67D" w14:textId="77777777" w:rsidR="00E5149D" w:rsidRPr="002B6A3F" w:rsidRDefault="00E5149D">
            <w:pPr>
              <w:jc w:val="center"/>
              <w:rPr>
                <w:sz w:val="16"/>
              </w:rPr>
            </w:pPr>
            <w:r w:rsidRPr="002B6A3F">
              <w:rPr>
                <w:sz w:val="16"/>
              </w:rPr>
              <w:t>Bottom Con.</w:t>
            </w:r>
          </w:p>
        </w:tc>
        <w:tc>
          <w:tcPr>
            <w:tcW w:w="1440" w:type="dxa"/>
          </w:tcPr>
          <w:p w14:paraId="33B45AE5" w14:textId="77777777" w:rsidR="00E5149D" w:rsidRPr="002B6A3F" w:rsidRDefault="00E5149D">
            <w:pPr>
              <w:jc w:val="center"/>
              <w:rPr>
                <w:sz w:val="16"/>
              </w:rPr>
            </w:pPr>
            <w:r w:rsidRPr="002B6A3F">
              <w:rPr>
                <w:sz w:val="16"/>
              </w:rPr>
              <w:t>ABA-2</w:t>
            </w:r>
          </w:p>
        </w:tc>
        <w:tc>
          <w:tcPr>
            <w:tcW w:w="1728" w:type="dxa"/>
          </w:tcPr>
          <w:p w14:paraId="290FC2CF" w14:textId="77777777" w:rsidR="00E5149D" w:rsidRPr="002B6A3F" w:rsidRDefault="00E5149D">
            <w:pPr>
              <w:jc w:val="center"/>
              <w:rPr>
                <w:sz w:val="16"/>
              </w:rPr>
            </w:pPr>
            <w:r w:rsidRPr="002B6A3F">
              <w:rPr>
                <w:sz w:val="16"/>
              </w:rPr>
              <w:t>-</w:t>
            </w:r>
          </w:p>
        </w:tc>
        <w:tc>
          <w:tcPr>
            <w:tcW w:w="1584" w:type="dxa"/>
          </w:tcPr>
          <w:p w14:paraId="5CB13AD7" w14:textId="77777777" w:rsidR="00E5149D" w:rsidRPr="002B6A3F" w:rsidRDefault="00E5149D">
            <w:pPr>
              <w:jc w:val="center"/>
              <w:rPr>
                <w:sz w:val="16"/>
              </w:rPr>
            </w:pPr>
            <w:r w:rsidRPr="002B6A3F">
              <w:rPr>
                <w:sz w:val="16"/>
              </w:rPr>
              <w:t>-</w:t>
            </w:r>
          </w:p>
        </w:tc>
        <w:tc>
          <w:tcPr>
            <w:tcW w:w="1584" w:type="dxa"/>
          </w:tcPr>
          <w:p w14:paraId="162B3A6D" w14:textId="77777777" w:rsidR="00E5149D" w:rsidRPr="002B6A3F" w:rsidRDefault="00E5149D">
            <w:pPr>
              <w:jc w:val="center"/>
              <w:rPr>
                <w:sz w:val="16"/>
              </w:rPr>
            </w:pPr>
            <w:r w:rsidRPr="002B6A3F">
              <w:rPr>
                <w:sz w:val="16"/>
              </w:rPr>
              <w:t>-</w:t>
            </w:r>
          </w:p>
        </w:tc>
      </w:tr>
      <w:tr w:rsidR="00E5149D" w:rsidRPr="002B6A3F" w14:paraId="2137A72F" w14:textId="77777777">
        <w:trPr>
          <w:jc w:val="center"/>
        </w:trPr>
        <w:tc>
          <w:tcPr>
            <w:tcW w:w="1440" w:type="dxa"/>
          </w:tcPr>
          <w:p w14:paraId="5D4F8714" w14:textId="77777777" w:rsidR="00E5149D" w:rsidRPr="002B6A3F" w:rsidRDefault="00E5149D">
            <w:pPr>
              <w:rPr>
                <w:sz w:val="16"/>
              </w:rPr>
            </w:pPr>
          </w:p>
        </w:tc>
        <w:tc>
          <w:tcPr>
            <w:tcW w:w="1296" w:type="dxa"/>
          </w:tcPr>
          <w:p w14:paraId="4EFDFC28" w14:textId="77777777" w:rsidR="00E5149D" w:rsidRPr="002B6A3F" w:rsidRDefault="00E5149D">
            <w:pPr>
              <w:jc w:val="center"/>
              <w:rPr>
                <w:sz w:val="16"/>
              </w:rPr>
            </w:pPr>
            <w:r w:rsidRPr="002B6A3F">
              <w:rPr>
                <w:sz w:val="16"/>
              </w:rPr>
              <w:t>Socket</w:t>
            </w:r>
          </w:p>
        </w:tc>
        <w:tc>
          <w:tcPr>
            <w:tcW w:w="1440" w:type="dxa"/>
          </w:tcPr>
          <w:p w14:paraId="00BF67F9" w14:textId="77777777" w:rsidR="00E5149D" w:rsidRPr="002B6A3F" w:rsidRDefault="00E5149D">
            <w:pPr>
              <w:jc w:val="center"/>
              <w:rPr>
                <w:sz w:val="16"/>
              </w:rPr>
            </w:pPr>
            <w:r w:rsidRPr="002B6A3F">
              <w:rPr>
                <w:sz w:val="16"/>
              </w:rPr>
              <w:t>ABS-2</w:t>
            </w:r>
          </w:p>
        </w:tc>
        <w:tc>
          <w:tcPr>
            <w:tcW w:w="1728" w:type="dxa"/>
          </w:tcPr>
          <w:p w14:paraId="4A045BFA" w14:textId="77777777" w:rsidR="00E5149D" w:rsidRPr="002B6A3F" w:rsidRDefault="00E5149D">
            <w:pPr>
              <w:jc w:val="center"/>
              <w:rPr>
                <w:sz w:val="16"/>
              </w:rPr>
            </w:pPr>
            <w:r w:rsidRPr="002B6A3F">
              <w:rPr>
                <w:sz w:val="16"/>
              </w:rPr>
              <w:t>-</w:t>
            </w:r>
          </w:p>
        </w:tc>
        <w:tc>
          <w:tcPr>
            <w:tcW w:w="1584" w:type="dxa"/>
          </w:tcPr>
          <w:p w14:paraId="24495938" w14:textId="77777777" w:rsidR="00E5149D" w:rsidRPr="002B6A3F" w:rsidRDefault="00E5149D">
            <w:pPr>
              <w:jc w:val="center"/>
              <w:rPr>
                <w:sz w:val="16"/>
              </w:rPr>
            </w:pPr>
            <w:r w:rsidRPr="002B6A3F">
              <w:rPr>
                <w:sz w:val="16"/>
              </w:rPr>
              <w:t>-</w:t>
            </w:r>
          </w:p>
        </w:tc>
        <w:tc>
          <w:tcPr>
            <w:tcW w:w="1584" w:type="dxa"/>
          </w:tcPr>
          <w:p w14:paraId="2CF07EA7" w14:textId="77777777" w:rsidR="00E5149D" w:rsidRPr="002B6A3F" w:rsidRDefault="00E5149D">
            <w:pPr>
              <w:jc w:val="center"/>
              <w:rPr>
                <w:sz w:val="16"/>
              </w:rPr>
            </w:pPr>
            <w:r w:rsidRPr="002B6A3F">
              <w:rPr>
                <w:sz w:val="16"/>
              </w:rPr>
              <w:t>8</w:t>
            </w:r>
          </w:p>
        </w:tc>
      </w:tr>
      <w:tr w:rsidR="00E5149D" w:rsidRPr="002B6A3F" w14:paraId="03B1B71F" w14:textId="77777777">
        <w:trPr>
          <w:jc w:val="center"/>
        </w:trPr>
        <w:tc>
          <w:tcPr>
            <w:tcW w:w="1440" w:type="dxa"/>
          </w:tcPr>
          <w:p w14:paraId="6F1579BB" w14:textId="77777777" w:rsidR="00E5149D" w:rsidRPr="002B6A3F" w:rsidRDefault="00E5149D">
            <w:pPr>
              <w:rPr>
                <w:sz w:val="16"/>
              </w:rPr>
            </w:pPr>
          </w:p>
        </w:tc>
        <w:tc>
          <w:tcPr>
            <w:tcW w:w="1296" w:type="dxa"/>
          </w:tcPr>
          <w:p w14:paraId="25EBFBF6" w14:textId="77777777" w:rsidR="00E5149D" w:rsidRPr="002B6A3F" w:rsidRDefault="00E5149D">
            <w:pPr>
              <w:jc w:val="center"/>
              <w:rPr>
                <w:sz w:val="16"/>
              </w:rPr>
            </w:pPr>
          </w:p>
        </w:tc>
        <w:tc>
          <w:tcPr>
            <w:tcW w:w="1440" w:type="dxa"/>
          </w:tcPr>
          <w:p w14:paraId="692DDE1D" w14:textId="77777777" w:rsidR="00E5149D" w:rsidRPr="002B6A3F" w:rsidRDefault="00E5149D">
            <w:pPr>
              <w:jc w:val="center"/>
              <w:rPr>
                <w:sz w:val="16"/>
              </w:rPr>
            </w:pPr>
          </w:p>
        </w:tc>
        <w:tc>
          <w:tcPr>
            <w:tcW w:w="1728" w:type="dxa"/>
          </w:tcPr>
          <w:p w14:paraId="1FAEDEE5" w14:textId="77777777" w:rsidR="00E5149D" w:rsidRPr="002B6A3F" w:rsidRDefault="00E5149D">
            <w:pPr>
              <w:jc w:val="center"/>
              <w:rPr>
                <w:sz w:val="16"/>
              </w:rPr>
            </w:pPr>
          </w:p>
        </w:tc>
        <w:tc>
          <w:tcPr>
            <w:tcW w:w="1584" w:type="dxa"/>
          </w:tcPr>
          <w:p w14:paraId="12A9C14C" w14:textId="77777777" w:rsidR="00E5149D" w:rsidRPr="002B6A3F" w:rsidRDefault="00E5149D">
            <w:pPr>
              <w:jc w:val="center"/>
              <w:rPr>
                <w:sz w:val="16"/>
              </w:rPr>
            </w:pPr>
          </w:p>
        </w:tc>
        <w:tc>
          <w:tcPr>
            <w:tcW w:w="1584" w:type="dxa"/>
          </w:tcPr>
          <w:p w14:paraId="15694CBD" w14:textId="77777777" w:rsidR="00E5149D" w:rsidRPr="002B6A3F" w:rsidRDefault="00E5149D">
            <w:pPr>
              <w:jc w:val="center"/>
              <w:rPr>
                <w:sz w:val="16"/>
              </w:rPr>
            </w:pPr>
          </w:p>
        </w:tc>
      </w:tr>
      <w:tr w:rsidR="00E5149D" w:rsidRPr="002B6A3F" w14:paraId="3E36297D" w14:textId="77777777">
        <w:trPr>
          <w:jc w:val="center"/>
        </w:trPr>
        <w:tc>
          <w:tcPr>
            <w:tcW w:w="1440" w:type="dxa"/>
          </w:tcPr>
          <w:p w14:paraId="53CAC62D" w14:textId="77777777" w:rsidR="00E5149D" w:rsidRPr="002B6A3F" w:rsidRDefault="00E5149D">
            <w:pPr>
              <w:rPr>
                <w:sz w:val="16"/>
              </w:rPr>
            </w:pPr>
            <w:r w:rsidRPr="002B6A3F">
              <w:rPr>
                <w:sz w:val="16"/>
              </w:rPr>
              <w:t>General Electric</w:t>
            </w:r>
          </w:p>
        </w:tc>
        <w:tc>
          <w:tcPr>
            <w:tcW w:w="1296" w:type="dxa"/>
          </w:tcPr>
          <w:p w14:paraId="252182BE" w14:textId="77777777" w:rsidR="00E5149D" w:rsidRPr="002B6A3F" w:rsidRDefault="00E5149D">
            <w:pPr>
              <w:jc w:val="center"/>
              <w:rPr>
                <w:sz w:val="16"/>
              </w:rPr>
            </w:pPr>
            <w:r w:rsidRPr="002B6A3F">
              <w:rPr>
                <w:sz w:val="16"/>
              </w:rPr>
              <w:t>Bottom Con.</w:t>
            </w:r>
          </w:p>
        </w:tc>
        <w:tc>
          <w:tcPr>
            <w:tcW w:w="1440" w:type="dxa"/>
          </w:tcPr>
          <w:p w14:paraId="11A17710" w14:textId="77777777" w:rsidR="00E5149D" w:rsidRPr="002B6A3F" w:rsidRDefault="00E5149D">
            <w:pPr>
              <w:jc w:val="center"/>
              <w:rPr>
                <w:sz w:val="16"/>
              </w:rPr>
            </w:pPr>
            <w:r w:rsidRPr="002B6A3F">
              <w:rPr>
                <w:sz w:val="16"/>
              </w:rPr>
              <w:t>V63A</w:t>
            </w:r>
          </w:p>
        </w:tc>
        <w:tc>
          <w:tcPr>
            <w:tcW w:w="1728" w:type="dxa"/>
          </w:tcPr>
          <w:p w14:paraId="7A615196" w14:textId="77777777" w:rsidR="00E5149D" w:rsidRPr="002B6A3F" w:rsidRDefault="00E5149D">
            <w:pPr>
              <w:jc w:val="center"/>
              <w:rPr>
                <w:sz w:val="16"/>
              </w:rPr>
            </w:pPr>
            <w:r w:rsidRPr="002B6A3F">
              <w:rPr>
                <w:sz w:val="16"/>
              </w:rPr>
              <w:t>VM63A</w:t>
            </w:r>
          </w:p>
        </w:tc>
        <w:tc>
          <w:tcPr>
            <w:tcW w:w="1584" w:type="dxa"/>
          </w:tcPr>
          <w:p w14:paraId="0283F137" w14:textId="77777777" w:rsidR="00E5149D" w:rsidRPr="002B6A3F" w:rsidRDefault="00E5149D">
            <w:pPr>
              <w:jc w:val="center"/>
              <w:rPr>
                <w:sz w:val="16"/>
              </w:rPr>
            </w:pPr>
            <w:r w:rsidRPr="002B6A3F">
              <w:rPr>
                <w:sz w:val="16"/>
              </w:rPr>
              <w:t>-</w:t>
            </w:r>
          </w:p>
        </w:tc>
        <w:tc>
          <w:tcPr>
            <w:tcW w:w="1584" w:type="dxa"/>
          </w:tcPr>
          <w:p w14:paraId="1AC97910" w14:textId="77777777" w:rsidR="00E5149D" w:rsidRPr="002B6A3F" w:rsidRDefault="00E5149D">
            <w:pPr>
              <w:jc w:val="center"/>
              <w:rPr>
                <w:sz w:val="16"/>
              </w:rPr>
            </w:pPr>
            <w:r w:rsidRPr="002B6A3F">
              <w:rPr>
                <w:sz w:val="16"/>
              </w:rPr>
              <w:t>8</w:t>
            </w:r>
          </w:p>
        </w:tc>
      </w:tr>
      <w:tr w:rsidR="00E5149D" w:rsidRPr="002B6A3F" w14:paraId="192B3BE0" w14:textId="77777777">
        <w:trPr>
          <w:jc w:val="center"/>
        </w:trPr>
        <w:tc>
          <w:tcPr>
            <w:tcW w:w="1440" w:type="dxa"/>
          </w:tcPr>
          <w:p w14:paraId="3EE2869D" w14:textId="77777777" w:rsidR="00E5149D" w:rsidRPr="002B6A3F" w:rsidRDefault="00E5149D">
            <w:pPr>
              <w:rPr>
                <w:sz w:val="16"/>
              </w:rPr>
            </w:pPr>
          </w:p>
        </w:tc>
        <w:tc>
          <w:tcPr>
            <w:tcW w:w="1296" w:type="dxa"/>
          </w:tcPr>
          <w:p w14:paraId="13530596" w14:textId="77777777" w:rsidR="00E5149D" w:rsidRPr="002B6A3F" w:rsidRDefault="00E5149D">
            <w:pPr>
              <w:jc w:val="center"/>
              <w:rPr>
                <w:sz w:val="16"/>
              </w:rPr>
            </w:pPr>
            <w:r w:rsidRPr="002B6A3F">
              <w:rPr>
                <w:sz w:val="16"/>
              </w:rPr>
              <w:t>Socket</w:t>
            </w:r>
          </w:p>
        </w:tc>
        <w:tc>
          <w:tcPr>
            <w:tcW w:w="1440" w:type="dxa"/>
          </w:tcPr>
          <w:p w14:paraId="730A0915" w14:textId="77777777" w:rsidR="00E5149D" w:rsidRPr="002B6A3F" w:rsidRDefault="00E5149D">
            <w:pPr>
              <w:jc w:val="center"/>
              <w:rPr>
                <w:sz w:val="16"/>
              </w:rPr>
            </w:pPr>
            <w:r w:rsidRPr="002B6A3F">
              <w:rPr>
                <w:sz w:val="16"/>
              </w:rPr>
              <w:t>V63S</w:t>
            </w:r>
          </w:p>
        </w:tc>
        <w:tc>
          <w:tcPr>
            <w:tcW w:w="1728" w:type="dxa"/>
          </w:tcPr>
          <w:p w14:paraId="630B504E" w14:textId="77777777" w:rsidR="00E5149D" w:rsidRPr="002B6A3F" w:rsidRDefault="00E5149D">
            <w:pPr>
              <w:jc w:val="center"/>
              <w:rPr>
                <w:sz w:val="16"/>
              </w:rPr>
            </w:pPr>
            <w:r w:rsidRPr="002B6A3F">
              <w:rPr>
                <w:sz w:val="16"/>
              </w:rPr>
              <w:t>VM63S</w:t>
            </w:r>
          </w:p>
        </w:tc>
        <w:tc>
          <w:tcPr>
            <w:tcW w:w="1584" w:type="dxa"/>
          </w:tcPr>
          <w:p w14:paraId="4414ACE8" w14:textId="77777777" w:rsidR="00E5149D" w:rsidRPr="002B6A3F" w:rsidRDefault="00E5149D">
            <w:pPr>
              <w:jc w:val="center"/>
              <w:rPr>
                <w:sz w:val="16"/>
              </w:rPr>
            </w:pPr>
            <w:r w:rsidRPr="002B6A3F">
              <w:rPr>
                <w:sz w:val="16"/>
              </w:rPr>
              <w:t>-</w:t>
            </w:r>
          </w:p>
        </w:tc>
        <w:tc>
          <w:tcPr>
            <w:tcW w:w="1584" w:type="dxa"/>
          </w:tcPr>
          <w:p w14:paraId="683A21B0" w14:textId="77777777" w:rsidR="00E5149D" w:rsidRPr="002B6A3F" w:rsidRDefault="00E5149D">
            <w:pPr>
              <w:jc w:val="center"/>
              <w:rPr>
                <w:sz w:val="16"/>
              </w:rPr>
            </w:pPr>
            <w:r w:rsidRPr="002B6A3F">
              <w:rPr>
                <w:sz w:val="16"/>
              </w:rPr>
              <w:t>-</w:t>
            </w:r>
          </w:p>
        </w:tc>
      </w:tr>
      <w:tr w:rsidR="00E5149D" w:rsidRPr="002B6A3F" w14:paraId="61536D64" w14:textId="77777777">
        <w:trPr>
          <w:jc w:val="center"/>
        </w:trPr>
        <w:tc>
          <w:tcPr>
            <w:tcW w:w="1440" w:type="dxa"/>
          </w:tcPr>
          <w:p w14:paraId="2AA4B92C" w14:textId="77777777" w:rsidR="00E5149D" w:rsidRPr="002B6A3F" w:rsidRDefault="00E5149D">
            <w:pPr>
              <w:rPr>
                <w:sz w:val="16"/>
              </w:rPr>
            </w:pPr>
          </w:p>
        </w:tc>
        <w:tc>
          <w:tcPr>
            <w:tcW w:w="1296" w:type="dxa"/>
          </w:tcPr>
          <w:p w14:paraId="0C609AB0" w14:textId="77777777" w:rsidR="00E5149D" w:rsidRPr="002B6A3F" w:rsidRDefault="00E5149D">
            <w:pPr>
              <w:jc w:val="center"/>
              <w:rPr>
                <w:sz w:val="16"/>
              </w:rPr>
            </w:pPr>
          </w:p>
        </w:tc>
        <w:tc>
          <w:tcPr>
            <w:tcW w:w="1440" w:type="dxa"/>
          </w:tcPr>
          <w:p w14:paraId="711B1346" w14:textId="77777777" w:rsidR="00E5149D" w:rsidRPr="002B6A3F" w:rsidRDefault="00E5149D">
            <w:pPr>
              <w:jc w:val="center"/>
              <w:rPr>
                <w:sz w:val="16"/>
              </w:rPr>
            </w:pPr>
          </w:p>
        </w:tc>
        <w:tc>
          <w:tcPr>
            <w:tcW w:w="1728" w:type="dxa"/>
          </w:tcPr>
          <w:p w14:paraId="36BF4D41" w14:textId="77777777" w:rsidR="00E5149D" w:rsidRPr="002B6A3F" w:rsidRDefault="00E5149D">
            <w:pPr>
              <w:jc w:val="center"/>
              <w:rPr>
                <w:sz w:val="16"/>
              </w:rPr>
            </w:pPr>
          </w:p>
        </w:tc>
        <w:tc>
          <w:tcPr>
            <w:tcW w:w="1584" w:type="dxa"/>
          </w:tcPr>
          <w:p w14:paraId="640394F2" w14:textId="77777777" w:rsidR="00E5149D" w:rsidRPr="002B6A3F" w:rsidRDefault="00E5149D">
            <w:pPr>
              <w:jc w:val="center"/>
              <w:rPr>
                <w:sz w:val="16"/>
              </w:rPr>
            </w:pPr>
          </w:p>
        </w:tc>
        <w:tc>
          <w:tcPr>
            <w:tcW w:w="1584" w:type="dxa"/>
          </w:tcPr>
          <w:p w14:paraId="7875FC0D" w14:textId="77777777" w:rsidR="00E5149D" w:rsidRPr="002B6A3F" w:rsidRDefault="00E5149D">
            <w:pPr>
              <w:jc w:val="center"/>
              <w:rPr>
                <w:sz w:val="16"/>
              </w:rPr>
            </w:pPr>
          </w:p>
        </w:tc>
      </w:tr>
      <w:tr w:rsidR="00E5149D" w:rsidRPr="002B6A3F" w14:paraId="6781BA32" w14:textId="77777777">
        <w:trPr>
          <w:jc w:val="center"/>
        </w:trPr>
        <w:tc>
          <w:tcPr>
            <w:tcW w:w="1440" w:type="dxa"/>
          </w:tcPr>
          <w:p w14:paraId="58987A1B" w14:textId="77777777" w:rsidR="00E5149D" w:rsidRPr="002B6A3F" w:rsidRDefault="00E5149D">
            <w:pPr>
              <w:rPr>
                <w:sz w:val="16"/>
              </w:rPr>
            </w:pPr>
            <w:r w:rsidRPr="002B6A3F">
              <w:rPr>
                <w:sz w:val="16"/>
              </w:rPr>
              <w:t>Landis &amp; Gyr</w:t>
            </w:r>
          </w:p>
        </w:tc>
        <w:tc>
          <w:tcPr>
            <w:tcW w:w="1296" w:type="dxa"/>
          </w:tcPr>
          <w:p w14:paraId="6C914369" w14:textId="77777777" w:rsidR="00E5149D" w:rsidRPr="002B6A3F" w:rsidRDefault="00E5149D">
            <w:pPr>
              <w:jc w:val="center"/>
              <w:rPr>
                <w:sz w:val="16"/>
              </w:rPr>
            </w:pPr>
            <w:r w:rsidRPr="002B6A3F">
              <w:rPr>
                <w:sz w:val="16"/>
              </w:rPr>
              <w:t>Bottom Con.</w:t>
            </w:r>
          </w:p>
        </w:tc>
        <w:tc>
          <w:tcPr>
            <w:tcW w:w="1440" w:type="dxa"/>
          </w:tcPr>
          <w:p w14:paraId="1BD3F8AD" w14:textId="77777777" w:rsidR="00E5149D" w:rsidRPr="002B6A3F" w:rsidRDefault="00E5149D">
            <w:pPr>
              <w:jc w:val="center"/>
              <w:rPr>
                <w:sz w:val="16"/>
              </w:rPr>
            </w:pPr>
            <w:r w:rsidRPr="002B6A3F">
              <w:rPr>
                <w:sz w:val="16"/>
              </w:rPr>
              <w:t>MT-5A</w:t>
            </w:r>
          </w:p>
        </w:tc>
        <w:tc>
          <w:tcPr>
            <w:tcW w:w="1728" w:type="dxa"/>
          </w:tcPr>
          <w:p w14:paraId="2DF7BD1F" w14:textId="77777777" w:rsidR="00E5149D" w:rsidRPr="002B6A3F" w:rsidRDefault="00E5149D">
            <w:pPr>
              <w:jc w:val="center"/>
              <w:rPr>
                <w:sz w:val="16"/>
              </w:rPr>
            </w:pPr>
            <w:r w:rsidRPr="002B6A3F">
              <w:rPr>
                <w:sz w:val="16"/>
              </w:rPr>
              <w:t>BMT-5A</w:t>
            </w:r>
          </w:p>
        </w:tc>
        <w:tc>
          <w:tcPr>
            <w:tcW w:w="1584" w:type="dxa"/>
          </w:tcPr>
          <w:p w14:paraId="141F118D" w14:textId="77777777" w:rsidR="00E5149D" w:rsidRPr="002B6A3F" w:rsidRDefault="00E5149D">
            <w:pPr>
              <w:jc w:val="center"/>
              <w:rPr>
                <w:sz w:val="16"/>
              </w:rPr>
            </w:pPr>
            <w:r w:rsidRPr="002B6A3F">
              <w:rPr>
                <w:sz w:val="16"/>
              </w:rPr>
              <w:t>TMT-5A</w:t>
            </w:r>
          </w:p>
        </w:tc>
        <w:tc>
          <w:tcPr>
            <w:tcW w:w="1584" w:type="dxa"/>
          </w:tcPr>
          <w:p w14:paraId="06F1060C" w14:textId="77777777" w:rsidR="00E5149D" w:rsidRPr="002B6A3F" w:rsidRDefault="00E5149D">
            <w:pPr>
              <w:jc w:val="center"/>
              <w:rPr>
                <w:sz w:val="16"/>
              </w:rPr>
            </w:pPr>
            <w:r w:rsidRPr="002B6A3F">
              <w:rPr>
                <w:sz w:val="16"/>
              </w:rPr>
              <w:t>8</w:t>
            </w:r>
          </w:p>
        </w:tc>
      </w:tr>
      <w:tr w:rsidR="00E5149D" w:rsidRPr="002B6A3F" w14:paraId="7B949D02" w14:textId="77777777">
        <w:trPr>
          <w:jc w:val="center"/>
        </w:trPr>
        <w:tc>
          <w:tcPr>
            <w:tcW w:w="1440" w:type="dxa"/>
          </w:tcPr>
          <w:p w14:paraId="76D10712" w14:textId="77777777" w:rsidR="00E5149D" w:rsidRPr="002B6A3F" w:rsidRDefault="00E5149D">
            <w:pPr>
              <w:rPr>
                <w:sz w:val="16"/>
              </w:rPr>
            </w:pPr>
          </w:p>
        </w:tc>
        <w:tc>
          <w:tcPr>
            <w:tcW w:w="1296" w:type="dxa"/>
          </w:tcPr>
          <w:p w14:paraId="4C0947DB" w14:textId="77777777" w:rsidR="00E5149D" w:rsidRPr="002B6A3F" w:rsidRDefault="00E5149D">
            <w:pPr>
              <w:jc w:val="center"/>
              <w:rPr>
                <w:sz w:val="16"/>
              </w:rPr>
            </w:pPr>
            <w:r w:rsidRPr="002B6A3F">
              <w:rPr>
                <w:sz w:val="16"/>
              </w:rPr>
              <w:t>Socket</w:t>
            </w:r>
          </w:p>
        </w:tc>
        <w:tc>
          <w:tcPr>
            <w:tcW w:w="1440" w:type="dxa"/>
          </w:tcPr>
          <w:p w14:paraId="1B168264" w14:textId="77777777" w:rsidR="00E5149D" w:rsidRPr="002B6A3F" w:rsidRDefault="00E5149D">
            <w:pPr>
              <w:jc w:val="center"/>
              <w:rPr>
                <w:sz w:val="16"/>
              </w:rPr>
            </w:pPr>
            <w:r w:rsidRPr="002B6A3F">
              <w:rPr>
                <w:sz w:val="16"/>
              </w:rPr>
              <w:t>MT-5S</w:t>
            </w:r>
          </w:p>
        </w:tc>
        <w:tc>
          <w:tcPr>
            <w:tcW w:w="1728" w:type="dxa"/>
          </w:tcPr>
          <w:p w14:paraId="4994E409" w14:textId="77777777" w:rsidR="00E5149D" w:rsidRPr="002B6A3F" w:rsidRDefault="00E5149D">
            <w:pPr>
              <w:jc w:val="center"/>
              <w:rPr>
                <w:sz w:val="16"/>
              </w:rPr>
            </w:pPr>
            <w:r w:rsidRPr="002B6A3F">
              <w:rPr>
                <w:sz w:val="16"/>
              </w:rPr>
              <w:t>BMT-5S</w:t>
            </w:r>
          </w:p>
        </w:tc>
        <w:tc>
          <w:tcPr>
            <w:tcW w:w="1584" w:type="dxa"/>
          </w:tcPr>
          <w:p w14:paraId="6FFCFF77" w14:textId="77777777" w:rsidR="00E5149D" w:rsidRPr="002B6A3F" w:rsidRDefault="00E5149D">
            <w:pPr>
              <w:jc w:val="center"/>
              <w:rPr>
                <w:sz w:val="16"/>
              </w:rPr>
            </w:pPr>
            <w:r w:rsidRPr="002B6A3F">
              <w:rPr>
                <w:sz w:val="16"/>
              </w:rPr>
              <w:t>TMT-5S</w:t>
            </w:r>
          </w:p>
        </w:tc>
        <w:tc>
          <w:tcPr>
            <w:tcW w:w="1584" w:type="dxa"/>
          </w:tcPr>
          <w:p w14:paraId="57E15C09" w14:textId="77777777" w:rsidR="00E5149D" w:rsidRPr="002B6A3F" w:rsidRDefault="00E5149D">
            <w:pPr>
              <w:jc w:val="center"/>
              <w:rPr>
                <w:sz w:val="16"/>
              </w:rPr>
            </w:pPr>
            <w:r w:rsidRPr="002B6A3F">
              <w:rPr>
                <w:sz w:val="16"/>
              </w:rPr>
              <w:t>8</w:t>
            </w:r>
          </w:p>
        </w:tc>
      </w:tr>
      <w:tr w:rsidR="00E5149D" w:rsidRPr="002B6A3F" w14:paraId="2D96E490" w14:textId="77777777">
        <w:trPr>
          <w:jc w:val="center"/>
        </w:trPr>
        <w:tc>
          <w:tcPr>
            <w:tcW w:w="1440" w:type="dxa"/>
          </w:tcPr>
          <w:p w14:paraId="0F584A78" w14:textId="77777777" w:rsidR="00E5149D" w:rsidRPr="002B6A3F" w:rsidRDefault="00E5149D">
            <w:pPr>
              <w:rPr>
                <w:sz w:val="16"/>
              </w:rPr>
            </w:pPr>
          </w:p>
        </w:tc>
        <w:tc>
          <w:tcPr>
            <w:tcW w:w="1296" w:type="dxa"/>
          </w:tcPr>
          <w:p w14:paraId="492D9112" w14:textId="77777777" w:rsidR="00E5149D" w:rsidRPr="002B6A3F" w:rsidRDefault="00E5149D">
            <w:pPr>
              <w:jc w:val="center"/>
              <w:rPr>
                <w:sz w:val="16"/>
              </w:rPr>
            </w:pPr>
          </w:p>
        </w:tc>
        <w:tc>
          <w:tcPr>
            <w:tcW w:w="1440" w:type="dxa"/>
          </w:tcPr>
          <w:p w14:paraId="74233135" w14:textId="77777777" w:rsidR="00E5149D" w:rsidRPr="002B6A3F" w:rsidRDefault="00E5149D">
            <w:pPr>
              <w:jc w:val="center"/>
              <w:rPr>
                <w:sz w:val="16"/>
              </w:rPr>
            </w:pPr>
          </w:p>
        </w:tc>
        <w:tc>
          <w:tcPr>
            <w:tcW w:w="1728" w:type="dxa"/>
          </w:tcPr>
          <w:p w14:paraId="0523BE03" w14:textId="77777777" w:rsidR="00E5149D" w:rsidRPr="002B6A3F" w:rsidRDefault="00E5149D">
            <w:pPr>
              <w:jc w:val="center"/>
              <w:rPr>
                <w:sz w:val="16"/>
              </w:rPr>
            </w:pPr>
          </w:p>
        </w:tc>
        <w:tc>
          <w:tcPr>
            <w:tcW w:w="1584" w:type="dxa"/>
          </w:tcPr>
          <w:p w14:paraId="473D2107" w14:textId="77777777" w:rsidR="00E5149D" w:rsidRPr="002B6A3F" w:rsidRDefault="00E5149D">
            <w:pPr>
              <w:jc w:val="center"/>
              <w:rPr>
                <w:sz w:val="16"/>
              </w:rPr>
            </w:pPr>
          </w:p>
        </w:tc>
        <w:tc>
          <w:tcPr>
            <w:tcW w:w="1584" w:type="dxa"/>
          </w:tcPr>
          <w:p w14:paraId="0F28DC44" w14:textId="77777777" w:rsidR="00E5149D" w:rsidRPr="002B6A3F" w:rsidRDefault="00E5149D">
            <w:pPr>
              <w:jc w:val="center"/>
              <w:rPr>
                <w:sz w:val="16"/>
              </w:rPr>
            </w:pPr>
          </w:p>
        </w:tc>
      </w:tr>
      <w:tr w:rsidR="00E5149D" w:rsidRPr="002B6A3F" w14:paraId="573AEE14" w14:textId="77777777">
        <w:trPr>
          <w:jc w:val="center"/>
        </w:trPr>
        <w:tc>
          <w:tcPr>
            <w:tcW w:w="1440" w:type="dxa"/>
          </w:tcPr>
          <w:p w14:paraId="10CB2336" w14:textId="77777777" w:rsidR="00E5149D" w:rsidRPr="002B6A3F" w:rsidRDefault="00E5149D">
            <w:pPr>
              <w:rPr>
                <w:sz w:val="16"/>
              </w:rPr>
            </w:pPr>
            <w:r w:rsidRPr="002B6A3F">
              <w:rPr>
                <w:sz w:val="16"/>
              </w:rPr>
              <w:t>Schlumberger</w:t>
            </w:r>
          </w:p>
        </w:tc>
        <w:tc>
          <w:tcPr>
            <w:tcW w:w="1296" w:type="dxa"/>
          </w:tcPr>
          <w:p w14:paraId="5C127940" w14:textId="77777777" w:rsidR="00E5149D" w:rsidRPr="002B6A3F" w:rsidRDefault="00E5149D">
            <w:pPr>
              <w:jc w:val="center"/>
              <w:rPr>
                <w:sz w:val="16"/>
              </w:rPr>
            </w:pPr>
            <w:r w:rsidRPr="002B6A3F">
              <w:rPr>
                <w:sz w:val="16"/>
              </w:rPr>
              <w:t>Bottom Con.</w:t>
            </w:r>
          </w:p>
        </w:tc>
        <w:tc>
          <w:tcPr>
            <w:tcW w:w="1440" w:type="dxa"/>
          </w:tcPr>
          <w:p w14:paraId="4BC273A7" w14:textId="77777777" w:rsidR="00E5149D" w:rsidRPr="002B6A3F" w:rsidRDefault="00E5149D">
            <w:pPr>
              <w:jc w:val="center"/>
              <w:rPr>
                <w:sz w:val="16"/>
              </w:rPr>
            </w:pPr>
            <w:r w:rsidRPr="002B6A3F">
              <w:rPr>
                <w:sz w:val="16"/>
              </w:rPr>
              <w:t>SL3A</w:t>
            </w:r>
          </w:p>
        </w:tc>
        <w:tc>
          <w:tcPr>
            <w:tcW w:w="1728" w:type="dxa"/>
          </w:tcPr>
          <w:p w14:paraId="7DDB9A9E" w14:textId="77777777" w:rsidR="00E5149D" w:rsidRPr="002B6A3F" w:rsidRDefault="00E5149D">
            <w:pPr>
              <w:jc w:val="center"/>
              <w:rPr>
                <w:sz w:val="16"/>
              </w:rPr>
            </w:pPr>
            <w:r w:rsidRPr="002B6A3F">
              <w:rPr>
                <w:sz w:val="16"/>
              </w:rPr>
              <w:t>SL3DA</w:t>
            </w:r>
          </w:p>
        </w:tc>
        <w:tc>
          <w:tcPr>
            <w:tcW w:w="1584" w:type="dxa"/>
          </w:tcPr>
          <w:p w14:paraId="6CC78E24" w14:textId="77777777" w:rsidR="00E5149D" w:rsidRPr="002B6A3F" w:rsidRDefault="00E5149D">
            <w:pPr>
              <w:jc w:val="center"/>
              <w:rPr>
                <w:sz w:val="16"/>
              </w:rPr>
            </w:pPr>
            <w:r w:rsidRPr="002B6A3F">
              <w:rPr>
                <w:sz w:val="16"/>
              </w:rPr>
              <w:t>-</w:t>
            </w:r>
          </w:p>
        </w:tc>
        <w:tc>
          <w:tcPr>
            <w:tcW w:w="1584" w:type="dxa"/>
          </w:tcPr>
          <w:p w14:paraId="3EA4E6E6" w14:textId="77777777" w:rsidR="00E5149D" w:rsidRPr="002B6A3F" w:rsidRDefault="00E5149D">
            <w:pPr>
              <w:jc w:val="center"/>
              <w:rPr>
                <w:sz w:val="16"/>
              </w:rPr>
            </w:pPr>
            <w:r w:rsidRPr="002B6A3F">
              <w:rPr>
                <w:sz w:val="16"/>
              </w:rPr>
              <w:t>-</w:t>
            </w:r>
          </w:p>
        </w:tc>
      </w:tr>
      <w:tr w:rsidR="00E5149D" w:rsidRPr="002B6A3F" w14:paraId="727B7A82" w14:textId="77777777">
        <w:trPr>
          <w:jc w:val="center"/>
        </w:trPr>
        <w:tc>
          <w:tcPr>
            <w:tcW w:w="1440" w:type="dxa"/>
          </w:tcPr>
          <w:p w14:paraId="0ACC5E05" w14:textId="77777777" w:rsidR="00E5149D" w:rsidRPr="002B6A3F" w:rsidRDefault="00E5149D">
            <w:pPr>
              <w:rPr>
                <w:sz w:val="16"/>
              </w:rPr>
            </w:pPr>
          </w:p>
        </w:tc>
        <w:tc>
          <w:tcPr>
            <w:tcW w:w="1296" w:type="dxa"/>
          </w:tcPr>
          <w:p w14:paraId="5D3F96BE" w14:textId="77777777" w:rsidR="00E5149D" w:rsidRPr="002B6A3F" w:rsidRDefault="00E5149D">
            <w:pPr>
              <w:jc w:val="center"/>
              <w:rPr>
                <w:sz w:val="16"/>
              </w:rPr>
            </w:pPr>
            <w:r w:rsidRPr="002B6A3F">
              <w:rPr>
                <w:sz w:val="16"/>
              </w:rPr>
              <w:t>Socket</w:t>
            </w:r>
          </w:p>
        </w:tc>
        <w:tc>
          <w:tcPr>
            <w:tcW w:w="1440" w:type="dxa"/>
          </w:tcPr>
          <w:p w14:paraId="6B86E850" w14:textId="77777777" w:rsidR="00E5149D" w:rsidRPr="002B6A3F" w:rsidRDefault="00E5149D">
            <w:pPr>
              <w:jc w:val="center"/>
              <w:rPr>
                <w:sz w:val="16"/>
              </w:rPr>
            </w:pPr>
            <w:r w:rsidRPr="002B6A3F">
              <w:rPr>
                <w:sz w:val="16"/>
              </w:rPr>
              <w:t>SL3S</w:t>
            </w:r>
          </w:p>
        </w:tc>
        <w:tc>
          <w:tcPr>
            <w:tcW w:w="1728" w:type="dxa"/>
          </w:tcPr>
          <w:p w14:paraId="318B377B" w14:textId="77777777" w:rsidR="00E5149D" w:rsidRPr="002B6A3F" w:rsidRDefault="00E5149D">
            <w:pPr>
              <w:jc w:val="center"/>
              <w:rPr>
                <w:sz w:val="16"/>
              </w:rPr>
            </w:pPr>
            <w:r w:rsidRPr="002B6A3F">
              <w:rPr>
                <w:sz w:val="16"/>
              </w:rPr>
              <w:t>SL4DS</w:t>
            </w:r>
          </w:p>
        </w:tc>
        <w:tc>
          <w:tcPr>
            <w:tcW w:w="1584" w:type="dxa"/>
          </w:tcPr>
          <w:p w14:paraId="44DC2B3F" w14:textId="77777777" w:rsidR="00E5149D" w:rsidRPr="002B6A3F" w:rsidRDefault="00E5149D">
            <w:pPr>
              <w:jc w:val="center"/>
              <w:rPr>
                <w:sz w:val="16"/>
              </w:rPr>
            </w:pPr>
            <w:r w:rsidRPr="002B6A3F">
              <w:rPr>
                <w:sz w:val="16"/>
              </w:rPr>
              <w:t>-</w:t>
            </w:r>
          </w:p>
        </w:tc>
        <w:tc>
          <w:tcPr>
            <w:tcW w:w="1584" w:type="dxa"/>
          </w:tcPr>
          <w:p w14:paraId="4D73E741" w14:textId="77777777" w:rsidR="00E5149D" w:rsidRPr="002B6A3F" w:rsidRDefault="00E5149D">
            <w:pPr>
              <w:jc w:val="center"/>
              <w:rPr>
                <w:sz w:val="16"/>
              </w:rPr>
            </w:pPr>
            <w:r w:rsidRPr="002B6A3F">
              <w:rPr>
                <w:sz w:val="16"/>
              </w:rPr>
              <w:t>8</w:t>
            </w:r>
          </w:p>
        </w:tc>
      </w:tr>
      <w:tr w:rsidR="00E5149D" w:rsidRPr="002B6A3F" w14:paraId="14D61313" w14:textId="77777777">
        <w:trPr>
          <w:jc w:val="center"/>
        </w:trPr>
        <w:tc>
          <w:tcPr>
            <w:tcW w:w="1440" w:type="dxa"/>
          </w:tcPr>
          <w:p w14:paraId="0617BB86" w14:textId="77777777" w:rsidR="00E5149D" w:rsidRPr="002B6A3F" w:rsidRDefault="00E5149D">
            <w:pPr>
              <w:rPr>
                <w:sz w:val="16"/>
              </w:rPr>
            </w:pPr>
          </w:p>
        </w:tc>
        <w:tc>
          <w:tcPr>
            <w:tcW w:w="1296" w:type="dxa"/>
          </w:tcPr>
          <w:p w14:paraId="5781C58A" w14:textId="77777777" w:rsidR="00E5149D" w:rsidRPr="002B6A3F" w:rsidRDefault="00E5149D">
            <w:pPr>
              <w:jc w:val="center"/>
              <w:rPr>
                <w:sz w:val="16"/>
              </w:rPr>
            </w:pPr>
          </w:p>
        </w:tc>
        <w:tc>
          <w:tcPr>
            <w:tcW w:w="1440" w:type="dxa"/>
          </w:tcPr>
          <w:p w14:paraId="28843260" w14:textId="77777777" w:rsidR="00E5149D" w:rsidRPr="002B6A3F" w:rsidRDefault="00E5149D">
            <w:pPr>
              <w:jc w:val="center"/>
              <w:rPr>
                <w:sz w:val="16"/>
              </w:rPr>
            </w:pPr>
          </w:p>
        </w:tc>
        <w:tc>
          <w:tcPr>
            <w:tcW w:w="1728" w:type="dxa"/>
          </w:tcPr>
          <w:p w14:paraId="728D4E49" w14:textId="77777777" w:rsidR="00E5149D" w:rsidRPr="002B6A3F" w:rsidRDefault="00E5149D">
            <w:pPr>
              <w:jc w:val="center"/>
              <w:rPr>
                <w:sz w:val="16"/>
              </w:rPr>
            </w:pPr>
          </w:p>
        </w:tc>
        <w:tc>
          <w:tcPr>
            <w:tcW w:w="1584" w:type="dxa"/>
          </w:tcPr>
          <w:p w14:paraId="32013650" w14:textId="77777777" w:rsidR="00E5149D" w:rsidRPr="002B6A3F" w:rsidRDefault="00E5149D">
            <w:pPr>
              <w:jc w:val="center"/>
              <w:rPr>
                <w:sz w:val="16"/>
              </w:rPr>
            </w:pPr>
          </w:p>
        </w:tc>
        <w:tc>
          <w:tcPr>
            <w:tcW w:w="1584" w:type="dxa"/>
          </w:tcPr>
          <w:p w14:paraId="738D7533" w14:textId="77777777" w:rsidR="00E5149D" w:rsidRPr="002B6A3F" w:rsidRDefault="00E5149D">
            <w:pPr>
              <w:jc w:val="center"/>
              <w:rPr>
                <w:sz w:val="16"/>
              </w:rPr>
            </w:pPr>
          </w:p>
        </w:tc>
      </w:tr>
    </w:tbl>
    <w:p w14:paraId="73A688F4" w14:textId="77777777" w:rsidR="00C933FC" w:rsidRDefault="00C933FC">
      <w:pPr>
        <w:rPr>
          <w:sz w:val="16"/>
        </w:rPr>
      </w:pPr>
    </w:p>
    <w:p w14:paraId="56E0FCAA" w14:textId="77777777" w:rsidR="00C933FC" w:rsidRDefault="00C933FC">
      <w:pPr>
        <w:rPr>
          <w:sz w:val="16"/>
        </w:rPr>
      </w:pPr>
      <w:r>
        <w:rPr>
          <w:sz w:val="16"/>
        </w:rPr>
        <w:br w:type="page"/>
      </w:r>
    </w:p>
    <w:p w14:paraId="1049E1B3" w14:textId="77777777" w:rsidR="00C933FC" w:rsidRDefault="00EA29C0">
      <w:pPr>
        <w:rPr>
          <w:sz w:val="16"/>
        </w:rPr>
      </w:pPr>
      <w:r>
        <w:rPr>
          <w:sz w:val="16"/>
        </w:rPr>
        <w:lastRenderedPageBreak/>
        <w:t>ga-3</w:t>
      </w:r>
    </w:p>
    <w:p w14:paraId="7D643EA1" w14:textId="77777777" w:rsidR="00EA29C0" w:rsidRDefault="00EA29C0">
      <w:pPr>
        <w:rPr>
          <w:sz w:val="16"/>
        </w:rPr>
      </w:pPr>
      <w:r>
        <w:rPr>
          <w:sz w:val="16"/>
        </w:rPr>
        <w:t>July 2009</w:t>
      </w:r>
    </w:p>
    <w:p w14:paraId="09C3A5F2" w14:textId="77777777" w:rsidR="00EA29C0" w:rsidRDefault="00EA29C0">
      <w:pPr>
        <w:rPr>
          <w:sz w:val="16"/>
        </w:rPr>
      </w:pPr>
    </w:p>
    <w:p w14:paraId="31C1E758" w14:textId="77777777" w:rsidR="00EA29C0" w:rsidRDefault="00EA29C0">
      <w:pPr>
        <w:rPr>
          <w:sz w:val="16"/>
        </w:rPr>
      </w:pPr>
    </w:p>
    <w:p w14:paraId="76D4D7CF" w14:textId="77777777" w:rsidR="00E5149D" w:rsidRPr="002B6A3F" w:rsidRDefault="00E5149D" w:rsidP="00EA29C0">
      <w:pPr>
        <w:jc w:val="center"/>
      </w:pPr>
      <w:r w:rsidRPr="002B6A3F">
        <w:t>ga - Watthour and Watthour-Demand Meters</w:t>
      </w:r>
    </w:p>
    <w:p w14:paraId="5E680CEB" w14:textId="77777777" w:rsidR="00E5149D" w:rsidRPr="002B6A3F" w:rsidRDefault="00E5149D">
      <w:pPr>
        <w:jc w:val="center"/>
      </w:pPr>
      <w:r w:rsidRPr="002B6A3F">
        <w:rPr>
          <w:u w:val="single"/>
        </w:rPr>
        <w:t>Polyphase 2 element - 4 wire Delta - 120/240 volts</w:t>
      </w:r>
    </w:p>
    <w:p w14:paraId="58C482CA" w14:textId="77777777" w:rsidR="00E5149D" w:rsidRPr="002B6A3F" w:rsidRDefault="00E5149D">
      <w:pPr>
        <w:jc w:val="center"/>
      </w:pPr>
    </w:p>
    <w:p w14:paraId="05DA5D0C" w14:textId="77777777" w:rsidR="00E5149D" w:rsidRPr="002B6A3F" w:rsidRDefault="00E5149D">
      <w:pPr>
        <w:jc w:val="center"/>
      </w:pPr>
      <w:r w:rsidRPr="002B6A3F">
        <w:t>(Classes 100 or 200)</w:t>
      </w:r>
    </w:p>
    <w:p w14:paraId="25304AC9" w14:textId="77777777" w:rsidR="00E5149D" w:rsidRPr="002B6A3F" w:rsidRDefault="00E5149D"/>
    <w:tbl>
      <w:tblPr>
        <w:tblW w:w="0" w:type="auto"/>
        <w:jc w:val="center"/>
        <w:tblLayout w:type="fixed"/>
        <w:tblLook w:val="0000" w:firstRow="0" w:lastRow="0" w:firstColumn="0" w:lastColumn="0" w:noHBand="0" w:noVBand="0"/>
      </w:tblPr>
      <w:tblGrid>
        <w:gridCol w:w="1684"/>
        <w:gridCol w:w="1517"/>
        <w:gridCol w:w="1619"/>
        <w:gridCol w:w="1995"/>
        <w:gridCol w:w="1866"/>
        <w:gridCol w:w="1281"/>
      </w:tblGrid>
      <w:tr w:rsidR="00E5149D" w:rsidRPr="002B6A3F" w14:paraId="68018928" w14:textId="77777777">
        <w:trPr>
          <w:jc w:val="center"/>
        </w:trPr>
        <w:tc>
          <w:tcPr>
            <w:tcW w:w="3200" w:type="dxa"/>
            <w:gridSpan w:val="2"/>
          </w:tcPr>
          <w:p w14:paraId="48B1C80D" w14:textId="77777777" w:rsidR="00E5149D" w:rsidRPr="002B6A3F" w:rsidRDefault="00E5149D">
            <w:r w:rsidRPr="002B6A3F">
              <w:rPr>
                <w:u w:val="single"/>
              </w:rPr>
              <w:t>Self-Contained Types</w:t>
            </w:r>
          </w:p>
        </w:tc>
        <w:tc>
          <w:tcPr>
            <w:tcW w:w="1619" w:type="dxa"/>
          </w:tcPr>
          <w:p w14:paraId="67547C0D" w14:textId="77777777" w:rsidR="00E5149D" w:rsidRPr="002B6A3F" w:rsidRDefault="00E5149D">
            <w:pPr>
              <w:jc w:val="center"/>
            </w:pPr>
          </w:p>
        </w:tc>
        <w:tc>
          <w:tcPr>
            <w:tcW w:w="1994" w:type="dxa"/>
          </w:tcPr>
          <w:p w14:paraId="2F27FD0E" w14:textId="77777777" w:rsidR="00E5149D" w:rsidRPr="002B6A3F" w:rsidRDefault="00E5149D">
            <w:pPr>
              <w:jc w:val="center"/>
            </w:pPr>
          </w:p>
        </w:tc>
        <w:tc>
          <w:tcPr>
            <w:tcW w:w="1866" w:type="dxa"/>
          </w:tcPr>
          <w:p w14:paraId="2C23BF01" w14:textId="77777777" w:rsidR="00E5149D" w:rsidRPr="002B6A3F" w:rsidRDefault="00E5149D">
            <w:pPr>
              <w:jc w:val="center"/>
            </w:pPr>
          </w:p>
        </w:tc>
        <w:tc>
          <w:tcPr>
            <w:tcW w:w="1281" w:type="dxa"/>
          </w:tcPr>
          <w:p w14:paraId="726356B0" w14:textId="77777777" w:rsidR="00E5149D" w:rsidRPr="002B6A3F" w:rsidRDefault="00E5149D">
            <w:pPr>
              <w:jc w:val="center"/>
            </w:pPr>
          </w:p>
        </w:tc>
      </w:tr>
      <w:tr w:rsidR="00E5149D" w:rsidRPr="002B6A3F" w14:paraId="19CEE00C" w14:textId="77777777">
        <w:trPr>
          <w:jc w:val="center"/>
        </w:trPr>
        <w:tc>
          <w:tcPr>
            <w:tcW w:w="1684" w:type="dxa"/>
          </w:tcPr>
          <w:p w14:paraId="1DF7C10A" w14:textId="77777777" w:rsidR="00E5149D" w:rsidRPr="002B6A3F" w:rsidRDefault="00E5149D"/>
        </w:tc>
        <w:tc>
          <w:tcPr>
            <w:tcW w:w="1517" w:type="dxa"/>
          </w:tcPr>
          <w:p w14:paraId="44B559A0" w14:textId="77777777" w:rsidR="00E5149D" w:rsidRPr="002B6A3F" w:rsidRDefault="00E5149D">
            <w:pPr>
              <w:jc w:val="center"/>
            </w:pPr>
          </w:p>
        </w:tc>
        <w:tc>
          <w:tcPr>
            <w:tcW w:w="1618" w:type="dxa"/>
          </w:tcPr>
          <w:p w14:paraId="7C3C236A" w14:textId="77777777" w:rsidR="00E5149D" w:rsidRPr="002B6A3F" w:rsidRDefault="00E5149D">
            <w:pPr>
              <w:jc w:val="center"/>
            </w:pPr>
          </w:p>
        </w:tc>
        <w:tc>
          <w:tcPr>
            <w:tcW w:w="1995" w:type="dxa"/>
          </w:tcPr>
          <w:p w14:paraId="2A27A6F9" w14:textId="77777777" w:rsidR="00E5149D" w:rsidRPr="002B6A3F" w:rsidRDefault="00E5149D">
            <w:pPr>
              <w:jc w:val="center"/>
            </w:pPr>
          </w:p>
        </w:tc>
        <w:tc>
          <w:tcPr>
            <w:tcW w:w="1866" w:type="dxa"/>
          </w:tcPr>
          <w:p w14:paraId="4E3D75E6" w14:textId="77777777" w:rsidR="00E5149D" w:rsidRPr="002B6A3F" w:rsidRDefault="00E5149D">
            <w:pPr>
              <w:jc w:val="center"/>
            </w:pPr>
          </w:p>
        </w:tc>
        <w:tc>
          <w:tcPr>
            <w:tcW w:w="1281" w:type="dxa"/>
          </w:tcPr>
          <w:p w14:paraId="26E0D16C" w14:textId="77777777" w:rsidR="00E5149D" w:rsidRPr="002B6A3F" w:rsidRDefault="00E5149D">
            <w:pPr>
              <w:jc w:val="center"/>
            </w:pPr>
          </w:p>
        </w:tc>
      </w:tr>
      <w:tr w:rsidR="00E5149D" w:rsidRPr="002B6A3F" w14:paraId="24A2EC56" w14:textId="77777777">
        <w:trPr>
          <w:jc w:val="center"/>
        </w:trPr>
        <w:tc>
          <w:tcPr>
            <w:tcW w:w="1684" w:type="dxa"/>
          </w:tcPr>
          <w:p w14:paraId="3075EE99" w14:textId="77777777" w:rsidR="00E5149D" w:rsidRPr="002B6A3F" w:rsidRDefault="00E5149D">
            <w:r w:rsidRPr="002B6A3F">
              <w:br/>
              <w:t>Manufacturer</w:t>
            </w:r>
          </w:p>
        </w:tc>
        <w:tc>
          <w:tcPr>
            <w:tcW w:w="1517" w:type="dxa"/>
          </w:tcPr>
          <w:p w14:paraId="374F2CF0" w14:textId="77777777" w:rsidR="00E5149D" w:rsidRPr="002B6A3F" w:rsidRDefault="00E5149D">
            <w:r w:rsidRPr="002B6A3F">
              <w:br/>
              <w:t>Type of Base</w:t>
            </w:r>
          </w:p>
        </w:tc>
        <w:tc>
          <w:tcPr>
            <w:tcW w:w="1618" w:type="dxa"/>
          </w:tcPr>
          <w:p w14:paraId="737BC65B" w14:textId="77777777" w:rsidR="00E5149D" w:rsidRPr="002B6A3F" w:rsidRDefault="00E5149D">
            <w:pPr>
              <w:jc w:val="center"/>
            </w:pPr>
            <w:r w:rsidRPr="002B6A3F">
              <w:t>Watthour Meter Type</w:t>
            </w:r>
          </w:p>
        </w:tc>
        <w:tc>
          <w:tcPr>
            <w:tcW w:w="1995" w:type="dxa"/>
          </w:tcPr>
          <w:p w14:paraId="6E7582B9" w14:textId="77777777" w:rsidR="00E5149D" w:rsidRPr="002B6A3F" w:rsidRDefault="00E5149D">
            <w:pPr>
              <w:jc w:val="center"/>
            </w:pPr>
            <w:r w:rsidRPr="002B6A3F">
              <w:t>Mechanical Demand</w:t>
            </w:r>
            <w:r w:rsidRPr="002B6A3F">
              <w:br/>
              <w:t>Watthour Type</w:t>
            </w:r>
          </w:p>
        </w:tc>
        <w:tc>
          <w:tcPr>
            <w:tcW w:w="1866" w:type="dxa"/>
          </w:tcPr>
          <w:p w14:paraId="2D24E22D" w14:textId="77777777" w:rsidR="00E5149D" w:rsidRPr="002B6A3F" w:rsidRDefault="00E5149D">
            <w:pPr>
              <w:jc w:val="center"/>
            </w:pPr>
            <w:r w:rsidRPr="002B6A3F">
              <w:t>Thermal Demand</w:t>
            </w:r>
            <w:r w:rsidRPr="002B6A3F">
              <w:br/>
              <w:t>Watthour Type</w:t>
            </w:r>
          </w:p>
        </w:tc>
        <w:tc>
          <w:tcPr>
            <w:tcW w:w="1281" w:type="dxa"/>
          </w:tcPr>
          <w:p w14:paraId="7B05B2A2" w14:textId="77777777" w:rsidR="00E5149D" w:rsidRPr="002B6A3F" w:rsidRDefault="00E5149D">
            <w:pPr>
              <w:jc w:val="center"/>
            </w:pPr>
            <w:r w:rsidRPr="002B6A3F">
              <w:t>Number of</w:t>
            </w:r>
            <w:r w:rsidRPr="002B6A3F">
              <w:br/>
              <w:t>Terminals</w:t>
            </w:r>
          </w:p>
        </w:tc>
      </w:tr>
      <w:tr w:rsidR="00E5149D" w:rsidRPr="002B6A3F" w14:paraId="6FD89744" w14:textId="77777777">
        <w:trPr>
          <w:jc w:val="center"/>
        </w:trPr>
        <w:tc>
          <w:tcPr>
            <w:tcW w:w="1684" w:type="dxa"/>
            <w:tcBorders>
              <w:bottom w:val="single" w:sz="6" w:space="0" w:color="auto"/>
            </w:tcBorders>
          </w:tcPr>
          <w:p w14:paraId="19515FE8" w14:textId="77777777" w:rsidR="00E5149D" w:rsidRPr="002B6A3F" w:rsidRDefault="00E5149D">
            <w:pPr>
              <w:jc w:val="center"/>
            </w:pPr>
            <w:r w:rsidRPr="002B6A3F">
              <w:t>1</w:t>
            </w:r>
          </w:p>
        </w:tc>
        <w:tc>
          <w:tcPr>
            <w:tcW w:w="1517" w:type="dxa"/>
            <w:tcBorders>
              <w:bottom w:val="single" w:sz="6" w:space="0" w:color="auto"/>
            </w:tcBorders>
          </w:tcPr>
          <w:p w14:paraId="61D917C1" w14:textId="77777777" w:rsidR="00E5149D" w:rsidRPr="002B6A3F" w:rsidRDefault="00E5149D">
            <w:pPr>
              <w:jc w:val="center"/>
            </w:pPr>
            <w:r w:rsidRPr="002B6A3F">
              <w:t>2</w:t>
            </w:r>
          </w:p>
        </w:tc>
        <w:tc>
          <w:tcPr>
            <w:tcW w:w="1618" w:type="dxa"/>
            <w:tcBorders>
              <w:bottom w:val="single" w:sz="6" w:space="0" w:color="auto"/>
            </w:tcBorders>
          </w:tcPr>
          <w:p w14:paraId="60712419" w14:textId="77777777" w:rsidR="00E5149D" w:rsidRPr="002B6A3F" w:rsidRDefault="00E5149D">
            <w:pPr>
              <w:jc w:val="center"/>
            </w:pPr>
            <w:r w:rsidRPr="002B6A3F">
              <w:t>3</w:t>
            </w:r>
          </w:p>
        </w:tc>
        <w:tc>
          <w:tcPr>
            <w:tcW w:w="1995" w:type="dxa"/>
            <w:tcBorders>
              <w:bottom w:val="single" w:sz="6" w:space="0" w:color="auto"/>
            </w:tcBorders>
          </w:tcPr>
          <w:p w14:paraId="6F82BCE1" w14:textId="77777777" w:rsidR="00E5149D" w:rsidRPr="002B6A3F" w:rsidRDefault="00E5149D">
            <w:pPr>
              <w:jc w:val="center"/>
            </w:pPr>
            <w:r w:rsidRPr="002B6A3F">
              <w:t>4</w:t>
            </w:r>
          </w:p>
        </w:tc>
        <w:tc>
          <w:tcPr>
            <w:tcW w:w="1866" w:type="dxa"/>
            <w:tcBorders>
              <w:bottom w:val="single" w:sz="6" w:space="0" w:color="auto"/>
            </w:tcBorders>
          </w:tcPr>
          <w:p w14:paraId="0594EFDD" w14:textId="77777777" w:rsidR="00E5149D" w:rsidRPr="002B6A3F" w:rsidRDefault="00E5149D">
            <w:pPr>
              <w:jc w:val="center"/>
            </w:pPr>
            <w:r w:rsidRPr="002B6A3F">
              <w:t>5</w:t>
            </w:r>
          </w:p>
        </w:tc>
        <w:tc>
          <w:tcPr>
            <w:tcW w:w="1281" w:type="dxa"/>
            <w:tcBorders>
              <w:bottom w:val="single" w:sz="6" w:space="0" w:color="auto"/>
            </w:tcBorders>
          </w:tcPr>
          <w:p w14:paraId="3DC2A8F5" w14:textId="77777777" w:rsidR="00E5149D" w:rsidRPr="002B6A3F" w:rsidRDefault="00E5149D">
            <w:pPr>
              <w:jc w:val="center"/>
            </w:pPr>
            <w:r w:rsidRPr="002B6A3F">
              <w:t>6</w:t>
            </w:r>
          </w:p>
        </w:tc>
      </w:tr>
      <w:tr w:rsidR="00E5149D" w:rsidRPr="002B6A3F" w14:paraId="01FC72A6" w14:textId="77777777">
        <w:trPr>
          <w:jc w:val="center"/>
        </w:trPr>
        <w:tc>
          <w:tcPr>
            <w:tcW w:w="1684" w:type="dxa"/>
          </w:tcPr>
          <w:p w14:paraId="63300ADB" w14:textId="77777777" w:rsidR="00E5149D" w:rsidRPr="002B6A3F" w:rsidRDefault="00E5149D"/>
        </w:tc>
        <w:tc>
          <w:tcPr>
            <w:tcW w:w="1517" w:type="dxa"/>
          </w:tcPr>
          <w:p w14:paraId="451D56D7" w14:textId="77777777" w:rsidR="00E5149D" w:rsidRPr="002B6A3F" w:rsidRDefault="00E5149D"/>
        </w:tc>
        <w:tc>
          <w:tcPr>
            <w:tcW w:w="1618" w:type="dxa"/>
          </w:tcPr>
          <w:p w14:paraId="1199436F" w14:textId="77777777" w:rsidR="00E5149D" w:rsidRPr="002B6A3F" w:rsidRDefault="00E5149D">
            <w:pPr>
              <w:jc w:val="center"/>
            </w:pPr>
          </w:p>
        </w:tc>
        <w:tc>
          <w:tcPr>
            <w:tcW w:w="1995" w:type="dxa"/>
          </w:tcPr>
          <w:p w14:paraId="3FBCBE2F" w14:textId="77777777" w:rsidR="00E5149D" w:rsidRPr="002B6A3F" w:rsidRDefault="00E5149D">
            <w:pPr>
              <w:jc w:val="center"/>
            </w:pPr>
          </w:p>
        </w:tc>
        <w:tc>
          <w:tcPr>
            <w:tcW w:w="1866" w:type="dxa"/>
          </w:tcPr>
          <w:p w14:paraId="46D8E824" w14:textId="77777777" w:rsidR="00E5149D" w:rsidRPr="002B6A3F" w:rsidRDefault="00E5149D">
            <w:pPr>
              <w:jc w:val="center"/>
            </w:pPr>
          </w:p>
        </w:tc>
        <w:tc>
          <w:tcPr>
            <w:tcW w:w="1281" w:type="dxa"/>
          </w:tcPr>
          <w:p w14:paraId="0A4E8978" w14:textId="77777777" w:rsidR="00E5149D" w:rsidRPr="002B6A3F" w:rsidRDefault="00E5149D">
            <w:pPr>
              <w:jc w:val="center"/>
            </w:pPr>
          </w:p>
        </w:tc>
      </w:tr>
      <w:tr w:rsidR="00E5149D" w:rsidRPr="002B6A3F" w14:paraId="372FB1B3" w14:textId="77777777">
        <w:trPr>
          <w:jc w:val="center"/>
        </w:trPr>
        <w:tc>
          <w:tcPr>
            <w:tcW w:w="1684" w:type="dxa"/>
          </w:tcPr>
          <w:p w14:paraId="4CC70AAB" w14:textId="77777777" w:rsidR="00E5149D" w:rsidRPr="002B6A3F" w:rsidRDefault="00181E81">
            <w:r w:rsidRPr="002B6A3F">
              <w:t>Elster</w:t>
            </w:r>
          </w:p>
        </w:tc>
        <w:tc>
          <w:tcPr>
            <w:tcW w:w="1517" w:type="dxa"/>
          </w:tcPr>
          <w:p w14:paraId="0AF11D17" w14:textId="77777777" w:rsidR="00E5149D" w:rsidRPr="002B6A3F" w:rsidRDefault="00E5149D">
            <w:r w:rsidRPr="002B6A3F">
              <w:t>Bottom Con.</w:t>
            </w:r>
          </w:p>
        </w:tc>
        <w:tc>
          <w:tcPr>
            <w:tcW w:w="1618" w:type="dxa"/>
          </w:tcPr>
          <w:p w14:paraId="5EF5B31A" w14:textId="77777777" w:rsidR="00E5149D" w:rsidRPr="002B6A3F" w:rsidRDefault="00E5149D">
            <w:pPr>
              <w:jc w:val="center"/>
            </w:pPr>
            <w:r w:rsidRPr="002B6A3F">
              <w:t>ABA-7</w:t>
            </w:r>
          </w:p>
        </w:tc>
        <w:tc>
          <w:tcPr>
            <w:tcW w:w="1995" w:type="dxa"/>
          </w:tcPr>
          <w:p w14:paraId="12E4CBAF" w14:textId="77777777" w:rsidR="00E5149D" w:rsidRPr="002B6A3F" w:rsidRDefault="00E5149D">
            <w:pPr>
              <w:jc w:val="center"/>
            </w:pPr>
            <w:r w:rsidRPr="002B6A3F">
              <w:t>-</w:t>
            </w:r>
          </w:p>
        </w:tc>
        <w:tc>
          <w:tcPr>
            <w:tcW w:w="1866" w:type="dxa"/>
          </w:tcPr>
          <w:p w14:paraId="6E66A6E1" w14:textId="77777777" w:rsidR="00E5149D" w:rsidRPr="002B6A3F" w:rsidRDefault="00E5149D">
            <w:pPr>
              <w:jc w:val="center"/>
            </w:pPr>
            <w:r w:rsidRPr="002B6A3F">
              <w:t>-</w:t>
            </w:r>
          </w:p>
        </w:tc>
        <w:tc>
          <w:tcPr>
            <w:tcW w:w="1281" w:type="dxa"/>
          </w:tcPr>
          <w:p w14:paraId="731CE951" w14:textId="77777777" w:rsidR="00E5149D" w:rsidRPr="002B6A3F" w:rsidRDefault="00E5149D">
            <w:pPr>
              <w:jc w:val="center"/>
            </w:pPr>
            <w:r w:rsidRPr="002B6A3F">
              <w:t>7 or 8</w:t>
            </w:r>
          </w:p>
        </w:tc>
      </w:tr>
      <w:tr w:rsidR="00E5149D" w:rsidRPr="002B6A3F" w14:paraId="7EEF6F3D" w14:textId="77777777">
        <w:trPr>
          <w:jc w:val="center"/>
        </w:trPr>
        <w:tc>
          <w:tcPr>
            <w:tcW w:w="1684" w:type="dxa"/>
          </w:tcPr>
          <w:p w14:paraId="3BC101CF" w14:textId="77777777" w:rsidR="00E5149D" w:rsidRPr="002B6A3F" w:rsidRDefault="00E5149D"/>
        </w:tc>
        <w:tc>
          <w:tcPr>
            <w:tcW w:w="1517" w:type="dxa"/>
          </w:tcPr>
          <w:p w14:paraId="766F3D9C" w14:textId="77777777" w:rsidR="00E5149D" w:rsidRPr="002B6A3F" w:rsidRDefault="00E5149D">
            <w:r w:rsidRPr="002B6A3F">
              <w:t>Socket</w:t>
            </w:r>
          </w:p>
        </w:tc>
        <w:tc>
          <w:tcPr>
            <w:tcW w:w="1618" w:type="dxa"/>
          </w:tcPr>
          <w:p w14:paraId="249B7A97" w14:textId="77777777" w:rsidR="00E5149D" w:rsidRPr="002B6A3F" w:rsidRDefault="00E5149D">
            <w:pPr>
              <w:jc w:val="center"/>
            </w:pPr>
            <w:r w:rsidRPr="002B6A3F">
              <w:t>ABS-7</w:t>
            </w:r>
          </w:p>
        </w:tc>
        <w:tc>
          <w:tcPr>
            <w:tcW w:w="1995" w:type="dxa"/>
          </w:tcPr>
          <w:p w14:paraId="7BBAC280" w14:textId="77777777" w:rsidR="00E5149D" w:rsidRPr="002B6A3F" w:rsidRDefault="00E5149D">
            <w:pPr>
              <w:jc w:val="center"/>
            </w:pPr>
            <w:r w:rsidRPr="002B6A3F">
              <w:t>-</w:t>
            </w:r>
          </w:p>
        </w:tc>
        <w:tc>
          <w:tcPr>
            <w:tcW w:w="1866" w:type="dxa"/>
          </w:tcPr>
          <w:p w14:paraId="46C4ABED" w14:textId="77777777" w:rsidR="00E5149D" w:rsidRPr="002B6A3F" w:rsidRDefault="00E5149D">
            <w:pPr>
              <w:jc w:val="center"/>
            </w:pPr>
            <w:r w:rsidRPr="002B6A3F">
              <w:t>-</w:t>
            </w:r>
          </w:p>
        </w:tc>
        <w:tc>
          <w:tcPr>
            <w:tcW w:w="1281" w:type="dxa"/>
          </w:tcPr>
          <w:p w14:paraId="02046DA8" w14:textId="77777777" w:rsidR="00E5149D" w:rsidRPr="002B6A3F" w:rsidRDefault="00E5149D">
            <w:pPr>
              <w:jc w:val="center"/>
            </w:pPr>
            <w:r w:rsidRPr="002B6A3F">
              <w:t>-</w:t>
            </w:r>
          </w:p>
        </w:tc>
      </w:tr>
      <w:tr w:rsidR="00E5149D" w:rsidRPr="002B6A3F" w14:paraId="6AF15507" w14:textId="77777777">
        <w:trPr>
          <w:jc w:val="center"/>
        </w:trPr>
        <w:tc>
          <w:tcPr>
            <w:tcW w:w="1684" w:type="dxa"/>
          </w:tcPr>
          <w:p w14:paraId="428B739E" w14:textId="77777777" w:rsidR="00E5149D" w:rsidRPr="002B6A3F" w:rsidRDefault="00E5149D"/>
        </w:tc>
        <w:tc>
          <w:tcPr>
            <w:tcW w:w="1517" w:type="dxa"/>
          </w:tcPr>
          <w:p w14:paraId="7ADF59EC" w14:textId="77777777" w:rsidR="00E5149D" w:rsidRPr="002B6A3F" w:rsidRDefault="00E5149D"/>
        </w:tc>
        <w:tc>
          <w:tcPr>
            <w:tcW w:w="1618" w:type="dxa"/>
          </w:tcPr>
          <w:p w14:paraId="6589B7A8" w14:textId="77777777" w:rsidR="00E5149D" w:rsidRPr="002B6A3F" w:rsidRDefault="00E5149D">
            <w:pPr>
              <w:jc w:val="center"/>
            </w:pPr>
          </w:p>
        </w:tc>
        <w:tc>
          <w:tcPr>
            <w:tcW w:w="1995" w:type="dxa"/>
          </w:tcPr>
          <w:p w14:paraId="6F578ADC" w14:textId="77777777" w:rsidR="00E5149D" w:rsidRPr="002B6A3F" w:rsidRDefault="00E5149D">
            <w:pPr>
              <w:jc w:val="center"/>
            </w:pPr>
          </w:p>
        </w:tc>
        <w:tc>
          <w:tcPr>
            <w:tcW w:w="1866" w:type="dxa"/>
          </w:tcPr>
          <w:p w14:paraId="0C770A2B" w14:textId="77777777" w:rsidR="00E5149D" w:rsidRPr="002B6A3F" w:rsidRDefault="00E5149D">
            <w:pPr>
              <w:jc w:val="center"/>
            </w:pPr>
          </w:p>
        </w:tc>
        <w:tc>
          <w:tcPr>
            <w:tcW w:w="1281" w:type="dxa"/>
          </w:tcPr>
          <w:p w14:paraId="4DCDCAFE" w14:textId="77777777" w:rsidR="00E5149D" w:rsidRPr="002B6A3F" w:rsidRDefault="00E5149D">
            <w:pPr>
              <w:jc w:val="center"/>
            </w:pPr>
          </w:p>
        </w:tc>
      </w:tr>
      <w:tr w:rsidR="00E5149D" w:rsidRPr="002B6A3F" w14:paraId="7668038A" w14:textId="77777777">
        <w:trPr>
          <w:jc w:val="center"/>
        </w:trPr>
        <w:tc>
          <w:tcPr>
            <w:tcW w:w="1684" w:type="dxa"/>
          </w:tcPr>
          <w:p w14:paraId="4757D6D1" w14:textId="77777777" w:rsidR="00E5149D" w:rsidRPr="002B6A3F" w:rsidRDefault="00E5149D">
            <w:r w:rsidRPr="002B6A3F">
              <w:t>General Electric</w:t>
            </w:r>
          </w:p>
        </w:tc>
        <w:tc>
          <w:tcPr>
            <w:tcW w:w="1517" w:type="dxa"/>
          </w:tcPr>
          <w:p w14:paraId="0FD8F1B6" w14:textId="77777777" w:rsidR="00E5149D" w:rsidRPr="002B6A3F" w:rsidRDefault="00E5149D">
            <w:r w:rsidRPr="002B6A3F">
              <w:t>Bottom Con.</w:t>
            </w:r>
          </w:p>
        </w:tc>
        <w:tc>
          <w:tcPr>
            <w:tcW w:w="1618" w:type="dxa"/>
          </w:tcPr>
          <w:p w14:paraId="10BD882B" w14:textId="77777777" w:rsidR="00E5149D" w:rsidRPr="002B6A3F" w:rsidRDefault="00E5149D">
            <w:pPr>
              <w:jc w:val="center"/>
            </w:pPr>
            <w:r w:rsidRPr="002B6A3F">
              <w:t>V66A</w:t>
            </w:r>
          </w:p>
        </w:tc>
        <w:tc>
          <w:tcPr>
            <w:tcW w:w="1995" w:type="dxa"/>
          </w:tcPr>
          <w:p w14:paraId="521DA42D" w14:textId="77777777" w:rsidR="00E5149D" w:rsidRPr="002B6A3F" w:rsidRDefault="00E5149D">
            <w:pPr>
              <w:jc w:val="center"/>
            </w:pPr>
            <w:r w:rsidRPr="002B6A3F">
              <w:t>VM66A</w:t>
            </w:r>
          </w:p>
        </w:tc>
        <w:tc>
          <w:tcPr>
            <w:tcW w:w="1866" w:type="dxa"/>
          </w:tcPr>
          <w:p w14:paraId="563021EC" w14:textId="77777777" w:rsidR="00E5149D" w:rsidRPr="002B6A3F" w:rsidRDefault="00E5149D">
            <w:pPr>
              <w:jc w:val="center"/>
            </w:pPr>
            <w:r w:rsidRPr="002B6A3F">
              <w:t>-</w:t>
            </w:r>
          </w:p>
        </w:tc>
        <w:tc>
          <w:tcPr>
            <w:tcW w:w="1281" w:type="dxa"/>
          </w:tcPr>
          <w:p w14:paraId="0F9230D5" w14:textId="77777777" w:rsidR="00E5149D" w:rsidRPr="002B6A3F" w:rsidRDefault="00E5149D">
            <w:pPr>
              <w:jc w:val="center"/>
            </w:pPr>
            <w:r w:rsidRPr="002B6A3F">
              <w:t>7</w:t>
            </w:r>
          </w:p>
        </w:tc>
      </w:tr>
      <w:tr w:rsidR="00E5149D" w:rsidRPr="002B6A3F" w14:paraId="39C43676" w14:textId="77777777">
        <w:trPr>
          <w:jc w:val="center"/>
        </w:trPr>
        <w:tc>
          <w:tcPr>
            <w:tcW w:w="1684" w:type="dxa"/>
          </w:tcPr>
          <w:p w14:paraId="0F5CACC3" w14:textId="77777777" w:rsidR="00E5149D" w:rsidRPr="002B6A3F" w:rsidRDefault="00E5149D"/>
        </w:tc>
        <w:tc>
          <w:tcPr>
            <w:tcW w:w="1517" w:type="dxa"/>
          </w:tcPr>
          <w:p w14:paraId="715C7068" w14:textId="77777777" w:rsidR="00E5149D" w:rsidRPr="002B6A3F" w:rsidRDefault="00E5149D">
            <w:r w:rsidRPr="002B6A3F">
              <w:t>Socket</w:t>
            </w:r>
          </w:p>
        </w:tc>
        <w:tc>
          <w:tcPr>
            <w:tcW w:w="1618" w:type="dxa"/>
          </w:tcPr>
          <w:p w14:paraId="02512F22" w14:textId="77777777" w:rsidR="00E5149D" w:rsidRPr="002B6A3F" w:rsidRDefault="00E5149D">
            <w:pPr>
              <w:jc w:val="center"/>
            </w:pPr>
            <w:r w:rsidRPr="002B6A3F">
              <w:t>V66S</w:t>
            </w:r>
          </w:p>
        </w:tc>
        <w:tc>
          <w:tcPr>
            <w:tcW w:w="1995" w:type="dxa"/>
          </w:tcPr>
          <w:p w14:paraId="7F89EDCF" w14:textId="77777777" w:rsidR="00E5149D" w:rsidRPr="002B6A3F" w:rsidRDefault="00E5149D">
            <w:pPr>
              <w:jc w:val="center"/>
            </w:pPr>
            <w:r w:rsidRPr="002B6A3F">
              <w:t>VM66S</w:t>
            </w:r>
          </w:p>
        </w:tc>
        <w:tc>
          <w:tcPr>
            <w:tcW w:w="1866" w:type="dxa"/>
          </w:tcPr>
          <w:p w14:paraId="697522D3" w14:textId="77777777" w:rsidR="00E5149D" w:rsidRPr="002B6A3F" w:rsidRDefault="00E5149D">
            <w:pPr>
              <w:jc w:val="center"/>
            </w:pPr>
            <w:r w:rsidRPr="002B6A3F">
              <w:t>-</w:t>
            </w:r>
          </w:p>
        </w:tc>
        <w:tc>
          <w:tcPr>
            <w:tcW w:w="1281" w:type="dxa"/>
          </w:tcPr>
          <w:p w14:paraId="4DC5D689" w14:textId="77777777" w:rsidR="00E5149D" w:rsidRPr="002B6A3F" w:rsidRDefault="00E5149D">
            <w:pPr>
              <w:jc w:val="center"/>
            </w:pPr>
            <w:r w:rsidRPr="002B6A3F">
              <w:t>-</w:t>
            </w:r>
          </w:p>
        </w:tc>
      </w:tr>
      <w:tr w:rsidR="00E5149D" w:rsidRPr="002B6A3F" w14:paraId="460A88B7" w14:textId="77777777">
        <w:trPr>
          <w:jc w:val="center"/>
        </w:trPr>
        <w:tc>
          <w:tcPr>
            <w:tcW w:w="1684" w:type="dxa"/>
          </w:tcPr>
          <w:p w14:paraId="376A2DE6" w14:textId="77777777" w:rsidR="00E5149D" w:rsidRPr="002B6A3F" w:rsidRDefault="00E5149D"/>
        </w:tc>
        <w:tc>
          <w:tcPr>
            <w:tcW w:w="1517" w:type="dxa"/>
          </w:tcPr>
          <w:p w14:paraId="7F6FB302" w14:textId="77777777" w:rsidR="00E5149D" w:rsidRPr="002B6A3F" w:rsidRDefault="00E5149D"/>
        </w:tc>
        <w:tc>
          <w:tcPr>
            <w:tcW w:w="1618" w:type="dxa"/>
          </w:tcPr>
          <w:p w14:paraId="7B33477D" w14:textId="77777777" w:rsidR="00E5149D" w:rsidRPr="002B6A3F" w:rsidRDefault="00E5149D">
            <w:pPr>
              <w:jc w:val="center"/>
            </w:pPr>
          </w:p>
        </w:tc>
        <w:tc>
          <w:tcPr>
            <w:tcW w:w="1995" w:type="dxa"/>
          </w:tcPr>
          <w:p w14:paraId="794A78AC" w14:textId="77777777" w:rsidR="00E5149D" w:rsidRPr="002B6A3F" w:rsidRDefault="00E5149D">
            <w:pPr>
              <w:jc w:val="center"/>
            </w:pPr>
          </w:p>
        </w:tc>
        <w:tc>
          <w:tcPr>
            <w:tcW w:w="1866" w:type="dxa"/>
          </w:tcPr>
          <w:p w14:paraId="39045ED6" w14:textId="77777777" w:rsidR="00E5149D" w:rsidRPr="002B6A3F" w:rsidRDefault="00E5149D">
            <w:pPr>
              <w:jc w:val="center"/>
            </w:pPr>
          </w:p>
        </w:tc>
        <w:tc>
          <w:tcPr>
            <w:tcW w:w="1281" w:type="dxa"/>
          </w:tcPr>
          <w:p w14:paraId="77B7176C" w14:textId="77777777" w:rsidR="00E5149D" w:rsidRPr="002B6A3F" w:rsidRDefault="00E5149D">
            <w:pPr>
              <w:jc w:val="center"/>
            </w:pPr>
          </w:p>
        </w:tc>
      </w:tr>
      <w:tr w:rsidR="00E5149D" w:rsidRPr="002B6A3F" w14:paraId="43206F4F" w14:textId="77777777">
        <w:trPr>
          <w:jc w:val="center"/>
        </w:trPr>
        <w:tc>
          <w:tcPr>
            <w:tcW w:w="1684" w:type="dxa"/>
          </w:tcPr>
          <w:p w14:paraId="1D2B9F56" w14:textId="77777777" w:rsidR="00E5149D" w:rsidRPr="002B6A3F" w:rsidRDefault="00E5149D">
            <w:r w:rsidRPr="002B6A3F">
              <w:t>Landis &amp; Gyr</w:t>
            </w:r>
          </w:p>
        </w:tc>
        <w:tc>
          <w:tcPr>
            <w:tcW w:w="1517" w:type="dxa"/>
          </w:tcPr>
          <w:p w14:paraId="2D8C6B54" w14:textId="77777777" w:rsidR="00E5149D" w:rsidRPr="002B6A3F" w:rsidRDefault="00E5149D">
            <w:r w:rsidRPr="002B6A3F">
              <w:t>Bottom Con.</w:t>
            </w:r>
          </w:p>
        </w:tc>
        <w:tc>
          <w:tcPr>
            <w:tcW w:w="1618" w:type="dxa"/>
          </w:tcPr>
          <w:p w14:paraId="7EFE3B1F" w14:textId="77777777" w:rsidR="00E5149D" w:rsidRPr="002B6A3F" w:rsidRDefault="00E5149D">
            <w:pPr>
              <w:jc w:val="center"/>
            </w:pPr>
            <w:r w:rsidRPr="002B6A3F">
              <w:t>-</w:t>
            </w:r>
          </w:p>
        </w:tc>
        <w:tc>
          <w:tcPr>
            <w:tcW w:w="1995" w:type="dxa"/>
          </w:tcPr>
          <w:p w14:paraId="7A2F0AA5" w14:textId="77777777" w:rsidR="00E5149D" w:rsidRPr="002B6A3F" w:rsidRDefault="00E5149D">
            <w:pPr>
              <w:jc w:val="center"/>
            </w:pPr>
            <w:r w:rsidRPr="002B6A3F">
              <w:t>-</w:t>
            </w:r>
          </w:p>
        </w:tc>
        <w:tc>
          <w:tcPr>
            <w:tcW w:w="1866" w:type="dxa"/>
          </w:tcPr>
          <w:p w14:paraId="79B85BD7" w14:textId="77777777" w:rsidR="00E5149D" w:rsidRPr="002B6A3F" w:rsidRDefault="00E5149D">
            <w:pPr>
              <w:jc w:val="center"/>
            </w:pPr>
            <w:r w:rsidRPr="002B6A3F">
              <w:t>-</w:t>
            </w:r>
          </w:p>
        </w:tc>
        <w:tc>
          <w:tcPr>
            <w:tcW w:w="1281" w:type="dxa"/>
          </w:tcPr>
          <w:p w14:paraId="30A849B5" w14:textId="77777777" w:rsidR="00E5149D" w:rsidRPr="002B6A3F" w:rsidRDefault="00E5149D">
            <w:pPr>
              <w:jc w:val="center"/>
            </w:pPr>
            <w:r w:rsidRPr="002B6A3F">
              <w:t>-</w:t>
            </w:r>
          </w:p>
        </w:tc>
      </w:tr>
      <w:tr w:rsidR="00E5149D" w:rsidRPr="002B6A3F" w14:paraId="362DAB90" w14:textId="77777777">
        <w:trPr>
          <w:jc w:val="center"/>
        </w:trPr>
        <w:tc>
          <w:tcPr>
            <w:tcW w:w="1684" w:type="dxa"/>
          </w:tcPr>
          <w:p w14:paraId="4E5AF946" w14:textId="77777777" w:rsidR="00E5149D" w:rsidRPr="002B6A3F" w:rsidRDefault="00E5149D"/>
        </w:tc>
        <w:tc>
          <w:tcPr>
            <w:tcW w:w="1517" w:type="dxa"/>
          </w:tcPr>
          <w:p w14:paraId="1319C886" w14:textId="77777777" w:rsidR="00E5149D" w:rsidRPr="002B6A3F" w:rsidRDefault="00E5149D">
            <w:r w:rsidRPr="002B6A3F">
              <w:t>Socket</w:t>
            </w:r>
          </w:p>
        </w:tc>
        <w:tc>
          <w:tcPr>
            <w:tcW w:w="1618" w:type="dxa"/>
          </w:tcPr>
          <w:p w14:paraId="5F2E8B34" w14:textId="77777777" w:rsidR="00E5149D" w:rsidRPr="002B6A3F" w:rsidRDefault="00E5149D">
            <w:pPr>
              <w:jc w:val="center"/>
            </w:pPr>
            <w:r w:rsidRPr="002B6A3F">
              <w:t>MT-15S</w:t>
            </w:r>
          </w:p>
        </w:tc>
        <w:tc>
          <w:tcPr>
            <w:tcW w:w="1995" w:type="dxa"/>
          </w:tcPr>
          <w:p w14:paraId="179F3185" w14:textId="77777777" w:rsidR="00E5149D" w:rsidRPr="002B6A3F" w:rsidRDefault="00E5149D">
            <w:pPr>
              <w:jc w:val="center"/>
            </w:pPr>
            <w:r w:rsidRPr="002B6A3F">
              <w:t>BMT-15S</w:t>
            </w:r>
          </w:p>
        </w:tc>
        <w:tc>
          <w:tcPr>
            <w:tcW w:w="1866" w:type="dxa"/>
          </w:tcPr>
          <w:p w14:paraId="513B76CF" w14:textId="77777777" w:rsidR="00E5149D" w:rsidRPr="002B6A3F" w:rsidRDefault="00E5149D">
            <w:pPr>
              <w:jc w:val="center"/>
            </w:pPr>
            <w:r w:rsidRPr="002B6A3F">
              <w:t>TMT-15S</w:t>
            </w:r>
          </w:p>
        </w:tc>
        <w:tc>
          <w:tcPr>
            <w:tcW w:w="1281" w:type="dxa"/>
          </w:tcPr>
          <w:p w14:paraId="7149C594" w14:textId="77777777" w:rsidR="00E5149D" w:rsidRPr="002B6A3F" w:rsidRDefault="00E5149D">
            <w:pPr>
              <w:jc w:val="center"/>
            </w:pPr>
            <w:r w:rsidRPr="002B6A3F">
              <w:t>7</w:t>
            </w:r>
          </w:p>
        </w:tc>
      </w:tr>
      <w:tr w:rsidR="00E5149D" w:rsidRPr="002B6A3F" w14:paraId="2CC36CAB" w14:textId="77777777">
        <w:trPr>
          <w:jc w:val="center"/>
        </w:trPr>
        <w:tc>
          <w:tcPr>
            <w:tcW w:w="1684" w:type="dxa"/>
          </w:tcPr>
          <w:p w14:paraId="111B8344" w14:textId="77777777" w:rsidR="00E5149D" w:rsidRPr="002B6A3F" w:rsidRDefault="00E5149D"/>
        </w:tc>
        <w:tc>
          <w:tcPr>
            <w:tcW w:w="1517" w:type="dxa"/>
          </w:tcPr>
          <w:p w14:paraId="678773E9" w14:textId="77777777" w:rsidR="00E5149D" w:rsidRPr="002B6A3F" w:rsidRDefault="00E5149D"/>
        </w:tc>
        <w:tc>
          <w:tcPr>
            <w:tcW w:w="1618" w:type="dxa"/>
          </w:tcPr>
          <w:p w14:paraId="527691ED" w14:textId="77777777" w:rsidR="00E5149D" w:rsidRPr="002B6A3F" w:rsidRDefault="00E5149D">
            <w:pPr>
              <w:jc w:val="center"/>
            </w:pPr>
          </w:p>
        </w:tc>
        <w:tc>
          <w:tcPr>
            <w:tcW w:w="1995" w:type="dxa"/>
          </w:tcPr>
          <w:p w14:paraId="29C91A99" w14:textId="77777777" w:rsidR="00E5149D" w:rsidRPr="002B6A3F" w:rsidRDefault="00E5149D">
            <w:pPr>
              <w:jc w:val="center"/>
            </w:pPr>
          </w:p>
        </w:tc>
        <w:tc>
          <w:tcPr>
            <w:tcW w:w="1866" w:type="dxa"/>
          </w:tcPr>
          <w:p w14:paraId="230E2FD5" w14:textId="77777777" w:rsidR="00E5149D" w:rsidRPr="002B6A3F" w:rsidRDefault="00E5149D">
            <w:pPr>
              <w:jc w:val="center"/>
            </w:pPr>
          </w:p>
        </w:tc>
        <w:tc>
          <w:tcPr>
            <w:tcW w:w="1281" w:type="dxa"/>
          </w:tcPr>
          <w:p w14:paraId="724DC675" w14:textId="77777777" w:rsidR="00E5149D" w:rsidRPr="002B6A3F" w:rsidRDefault="00E5149D">
            <w:pPr>
              <w:jc w:val="center"/>
            </w:pPr>
          </w:p>
        </w:tc>
      </w:tr>
      <w:tr w:rsidR="00E5149D" w:rsidRPr="002B6A3F" w14:paraId="3C87D57E" w14:textId="77777777">
        <w:trPr>
          <w:jc w:val="center"/>
        </w:trPr>
        <w:tc>
          <w:tcPr>
            <w:tcW w:w="1684" w:type="dxa"/>
          </w:tcPr>
          <w:p w14:paraId="602CA0D4" w14:textId="77777777" w:rsidR="00E5149D" w:rsidRPr="002B6A3F" w:rsidRDefault="00E5149D">
            <w:r w:rsidRPr="002B6A3F">
              <w:t>Schlumberger</w:t>
            </w:r>
          </w:p>
        </w:tc>
        <w:tc>
          <w:tcPr>
            <w:tcW w:w="1517" w:type="dxa"/>
          </w:tcPr>
          <w:p w14:paraId="2B22D483" w14:textId="77777777" w:rsidR="00E5149D" w:rsidRPr="002B6A3F" w:rsidRDefault="00E5149D">
            <w:r w:rsidRPr="002B6A3F">
              <w:t>Bottom Con.</w:t>
            </w:r>
          </w:p>
        </w:tc>
        <w:tc>
          <w:tcPr>
            <w:tcW w:w="1618" w:type="dxa"/>
          </w:tcPr>
          <w:p w14:paraId="723F63DA" w14:textId="77777777" w:rsidR="00E5149D" w:rsidRPr="002B6A3F" w:rsidRDefault="00E5149D">
            <w:pPr>
              <w:jc w:val="center"/>
            </w:pPr>
            <w:r w:rsidRPr="002B6A3F">
              <w:t>SL6A</w:t>
            </w:r>
          </w:p>
        </w:tc>
        <w:tc>
          <w:tcPr>
            <w:tcW w:w="1995" w:type="dxa"/>
          </w:tcPr>
          <w:p w14:paraId="04E6A03B" w14:textId="77777777" w:rsidR="00E5149D" w:rsidRPr="002B6A3F" w:rsidRDefault="00E5149D">
            <w:pPr>
              <w:jc w:val="center"/>
            </w:pPr>
            <w:r w:rsidRPr="002B6A3F">
              <w:t>SL6DA</w:t>
            </w:r>
          </w:p>
        </w:tc>
        <w:tc>
          <w:tcPr>
            <w:tcW w:w="1866" w:type="dxa"/>
          </w:tcPr>
          <w:p w14:paraId="1E9D98A1" w14:textId="77777777" w:rsidR="00E5149D" w:rsidRPr="002B6A3F" w:rsidRDefault="00E5149D">
            <w:pPr>
              <w:jc w:val="center"/>
            </w:pPr>
            <w:r w:rsidRPr="002B6A3F">
              <w:t>-</w:t>
            </w:r>
          </w:p>
        </w:tc>
        <w:tc>
          <w:tcPr>
            <w:tcW w:w="1281" w:type="dxa"/>
          </w:tcPr>
          <w:p w14:paraId="1EF51DE0" w14:textId="77777777" w:rsidR="00E5149D" w:rsidRPr="002B6A3F" w:rsidRDefault="00E5149D">
            <w:pPr>
              <w:jc w:val="center"/>
            </w:pPr>
            <w:r w:rsidRPr="002B6A3F">
              <w:t>-</w:t>
            </w:r>
          </w:p>
        </w:tc>
      </w:tr>
      <w:tr w:rsidR="00E5149D" w:rsidRPr="002B6A3F" w14:paraId="78D93C71" w14:textId="77777777">
        <w:trPr>
          <w:jc w:val="center"/>
        </w:trPr>
        <w:tc>
          <w:tcPr>
            <w:tcW w:w="1684" w:type="dxa"/>
          </w:tcPr>
          <w:p w14:paraId="421628AD" w14:textId="77777777" w:rsidR="00E5149D" w:rsidRPr="002B6A3F" w:rsidRDefault="00E5149D"/>
        </w:tc>
        <w:tc>
          <w:tcPr>
            <w:tcW w:w="1517" w:type="dxa"/>
          </w:tcPr>
          <w:p w14:paraId="67234FE2" w14:textId="77777777" w:rsidR="00E5149D" w:rsidRPr="002B6A3F" w:rsidRDefault="00E5149D">
            <w:r w:rsidRPr="002B6A3F">
              <w:t>Socket</w:t>
            </w:r>
          </w:p>
        </w:tc>
        <w:tc>
          <w:tcPr>
            <w:tcW w:w="1618" w:type="dxa"/>
          </w:tcPr>
          <w:p w14:paraId="50BC858A" w14:textId="77777777" w:rsidR="00E5149D" w:rsidRPr="002B6A3F" w:rsidRDefault="00E5149D">
            <w:pPr>
              <w:jc w:val="center"/>
            </w:pPr>
            <w:r w:rsidRPr="002B6A3F">
              <w:t>SL6S</w:t>
            </w:r>
          </w:p>
        </w:tc>
        <w:tc>
          <w:tcPr>
            <w:tcW w:w="1995" w:type="dxa"/>
          </w:tcPr>
          <w:p w14:paraId="6B5BE34F" w14:textId="77777777" w:rsidR="00E5149D" w:rsidRPr="002B6A3F" w:rsidRDefault="00E5149D">
            <w:pPr>
              <w:jc w:val="center"/>
            </w:pPr>
            <w:r w:rsidRPr="002B6A3F">
              <w:t>SL6DS</w:t>
            </w:r>
          </w:p>
        </w:tc>
        <w:tc>
          <w:tcPr>
            <w:tcW w:w="1866" w:type="dxa"/>
          </w:tcPr>
          <w:p w14:paraId="3F2C4848" w14:textId="77777777" w:rsidR="00E5149D" w:rsidRPr="002B6A3F" w:rsidRDefault="00E5149D">
            <w:pPr>
              <w:jc w:val="center"/>
            </w:pPr>
            <w:r w:rsidRPr="002B6A3F">
              <w:t>-</w:t>
            </w:r>
          </w:p>
        </w:tc>
        <w:tc>
          <w:tcPr>
            <w:tcW w:w="1281" w:type="dxa"/>
          </w:tcPr>
          <w:p w14:paraId="20DDD24B" w14:textId="77777777" w:rsidR="00E5149D" w:rsidRPr="002B6A3F" w:rsidRDefault="00E5149D">
            <w:pPr>
              <w:jc w:val="center"/>
            </w:pPr>
            <w:r w:rsidRPr="002B6A3F">
              <w:t>7 or 8</w:t>
            </w:r>
          </w:p>
        </w:tc>
      </w:tr>
      <w:tr w:rsidR="00E5149D" w:rsidRPr="002B6A3F" w14:paraId="512FE1B8" w14:textId="77777777">
        <w:trPr>
          <w:jc w:val="center"/>
        </w:trPr>
        <w:tc>
          <w:tcPr>
            <w:tcW w:w="1684" w:type="dxa"/>
          </w:tcPr>
          <w:p w14:paraId="40F0B9E8" w14:textId="77777777" w:rsidR="00E5149D" w:rsidRPr="002B6A3F" w:rsidRDefault="00E5149D"/>
        </w:tc>
        <w:tc>
          <w:tcPr>
            <w:tcW w:w="1517" w:type="dxa"/>
          </w:tcPr>
          <w:p w14:paraId="6E18C0AF" w14:textId="77777777" w:rsidR="00E5149D" w:rsidRPr="002B6A3F" w:rsidRDefault="00E5149D"/>
        </w:tc>
        <w:tc>
          <w:tcPr>
            <w:tcW w:w="1618" w:type="dxa"/>
          </w:tcPr>
          <w:p w14:paraId="46A4FDBF" w14:textId="77777777" w:rsidR="00E5149D" w:rsidRPr="002B6A3F" w:rsidRDefault="00E5149D">
            <w:pPr>
              <w:jc w:val="center"/>
            </w:pPr>
          </w:p>
        </w:tc>
        <w:tc>
          <w:tcPr>
            <w:tcW w:w="1995" w:type="dxa"/>
          </w:tcPr>
          <w:p w14:paraId="42A7721C" w14:textId="77777777" w:rsidR="00E5149D" w:rsidRPr="002B6A3F" w:rsidRDefault="00E5149D">
            <w:pPr>
              <w:jc w:val="center"/>
            </w:pPr>
          </w:p>
        </w:tc>
        <w:tc>
          <w:tcPr>
            <w:tcW w:w="1866" w:type="dxa"/>
          </w:tcPr>
          <w:p w14:paraId="2CD18154" w14:textId="77777777" w:rsidR="00E5149D" w:rsidRPr="002B6A3F" w:rsidRDefault="00E5149D">
            <w:pPr>
              <w:jc w:val="center"/>
            </w:pPr>
          </w:p>
        </w:tc>
        <w:tc>
          <w:tcPr>
            <w:tcW w:w="1281" w:type="dxa"/>
          </w:tcPr>
          <w:p w14:paraId="7C5B2F3B" w14:textId="77777777" w:rsidR="00E5149D" w:rsidRPr="002B6A3F" w:rsidRDefault="00E5149D">
            <w:pPr>
              <w:jc w:val="center"/>
            </w:pPr>
          </w:p>
        </w:tc>
      </w:tr>
    </w:tbl>
    <w:p w14:paraId="34F33047" w14:textId="77777777" w:rsidR="00E5149D" w:rsidRPr="002B6A3F" w:rsidRDefault="00E5149D"/>
    <w:p w14:paraId="708FE4DD" w14:textId="77777777" w:rsidR="00E5149D" w:rsidRPr="002B6A3F" w:rsidRDefault="00E5149D"/>
    <w:p w14:paraId="5B4BE0A7" w14:textId="77777777" w:rsidR="00FA1403" w:rsidRPr="002B6A3F" w:rsidRDefault="00FA1403"/>
    <w:p w14:paraId="08F655F1" w14:textId="77777777" w:rsidR="00FA1403" w:rsidRPr="002B6A3F" w:rsidRDefault="00FA1403"/>
    <w:p w14:paraId="6D4BA7E9" w14:textId="77777777" w:rsidR="00E5149D" w:rsidRPr="002B6A3F" w:rsidRDefault="00E5149D"/>
    <w:p w14:paraId="0A7579AD" w14:textId="77777777" w:rsidR="00C933FC" w:rsidRDefault="00C933FC">
      <w:pPr>
        <w:rPr>
          <w:sz w:val="16"/>
        </w:rPr>
      </w:pPr>
      <w:r>
        <w:rPr>
          <w:sz w:val="16"/>
        </w:rPr>
        <w:br w:type="page"/>
      </w:r>
    </w:p>
    <w:p w14:paraId="57C9A834" w14:textId="77777777" w:rsidR="00EA29C0" w:rsidRDefault="00EA29C0" w:rsidP="00EA29C0">
      <w:pPr>
        <w:rPr>
          <w:sz w:val="16"/>
        </w:rPr>
      </w:pPr>
      <w:r>
        <w:rPr>
          <w:sz w:val="16"/>
        </w:rPr>
        <w:lastRenderedPageBreak/>
        <w:t>ga-4</w:t>
      </w:r>
    </w:p>
    <w:p w14:paraId="6E46C23B" w14:textId="77777777" w:rsidR="00EA29C0" w:rsidRDefault="00EA29C0" w:rsidP="00EA29C0">
      <w:pPr>
        <w:rPr>
          <w:sz w:val="16"/>
        </w:rPr>
      </w:pPr>
      <w:r>
        <w:rPr>
          <w:sz w:val="16"/>
        </w:rPr>
        <w:t>July 2009</w:t>
      </w:r>
    </w:p>
    <w:p w14:paraId="2B964E7E" w14:textId="77777777" w:rsidR="00EA29C0" w:rsidRDefault="00EA29C0">
      <w:pPr>
        <w:jc w:val="center"/>
        <w:rPr>
          <w:sz w:val="16"/>
        </w:rPr>
      </w:pPr>
    </w:p>
    <w:p w14:paraId="404DF165" w14:textId="77777777" w:rsidR="00EA29C0" w:rsidRDefault="00EA29C0">
      <w:pPr>
        <w:jc w:val="center"/>
        <w:rPr>
          <w:sz w:val="16"/>
        </w:rPr>
      </w:pPr>
    </w:p>
    <w:p w14:paraId="09327D52" w14:textId="77777777" w:rsidR="00E5149D" w:rsidRPr="002B6A3F" w:rsidRDefault="00E5149D">
      <w:pPr>
        <w:jc w:val="center"/>
        <w:rPr>
          <w:sz w:val="16"/>
        </w:rPr>
      </w:pPr>
      <w:r w:rsidRPr="002B6A3F">
        <w:rPr>
          <w:sz w:val="16"/>
        </w:rPr>
        <w:t>ga - Watthour and Watthour-Demand Meters</w:t>
      </w:r>
    </w:p>
    <w:p w14:paraId="70FE6D28" w14:textId="77777777" w:rsidR="00E5149D" w:rsidRPr="002B6A3F" w:rsidRDefault="00E5149D">
      <w:pPr>
        <w:jc w:val="center"/>
        <w:rPr>
          <w:sz w:val="16"/>
        </w:rPr>
      </w:pPr>
      <w:r w:rsidRPr="002B6A3F">
        <w:rPr>
          <w:sz w:val="16"/>
          <w:u w:val="single"/>
        </w:rPr>
        <w:t>Polyphase - 2-1/2 element - 4 wire wye - (120/208) (277/480) volt</w:t>
      </w:r>
    </w:p>
    <w:p w14:paraId="6BAE847A" w14:textId="77777777" w:rsidR="00E5149D" w:rsidRPr="002B6A3F" w:rsidRDefault="00E5149D">
      <w:pPr>
        <w:jc w:val="center"/>
        <w:rPr>
          <w:sz w:val="16"/>
        </w:rPr>
      </w:pPr>
    </w:p>
    <w:p w14:paraId="211D1A5C" w14:textId="77777777" w:rsidR="00E5149D" w:rsidRPr="002B6A3F" w:rsidRDefault="00E5149D">
      <w:pPr>
        <w:jc w:val="center"/>
        <w:rPr>
          <w:sz w:val="16"/>
        </w:rPr>
      </w:pPr>
      <w:r w:rsidRPr="002B6A3F">
        <w:rPr>
          <w:sz w:val="16"/>
        </w:rPr>
        <w:t>(Classes 100, 200, 10, and 20)</w:t>
      </w:r>
    </w:p>
    <w:p w14:paraId="7488ED65" w14:textId="77777777" w:rsidR="00E5149D" w:rsidRPr="002B6A3F" w:rsidRDefault="00E5149D">
      <w:pPr>
        <w:rPr>
          <w:sz w:val="16"/>
        </w:rPr>
      </w:pPr>
    </w:p>
    <w:tbl>
      <w:tblPr>
        <w:tblW w:w="0" w:type="auto"/>
        <w:jc w:val="center"/>
        <w:tblLayout w:type="fixed"/>
        <w:tblLook w:val="0000" w:firstRow="0" w:lastRow="0" w:firstColumn="0" w:lastColumn="0" w:noHBand="0" w:noVBand="0"/>
      </w:tblPr>
      <w:tblGrid>
        <w:gridCol w:w="1440"/>
        <w:gridCol w:w="1191"/>
        <w:gridCol w:w="1584"/>
        <w:gridCol w:w="1728"/>
        <w:gridCol w:w="1584"/>
        <w:gridCol w:w="1584"/>
      </w:tblGrid>
      <w:tr w:rsidR="00E5149D" w:rsidRPr="002B6A3F" w14:paraId="246DE85B" w14:textId="77777777">
        <w:trPr>
          <w:jc w:val="center"/>
        </w:trPr>
        <w:tc>
          <w:tcPr>
            <w:tcW w:w="2631" w:type="dxa"/>
            <w:gridSpan w:val="2"/>
          </w:tcPr>
          <w:p w14:paraId="440841D0" w14:textId="77777777" w:rsidR="00E5149D" w:rsidRPr="002B6A3F" w:rsidRDefault="00E5149D">
            <w:pPr>
              <w:rPr>
                <w:sz w:val="16"/>
              </w:rPr>
            </w:pPr>
            <w:r w:rsidRPr="002B6A3F">
              <w:rPr>
                <w:sz w:val="16"/>
                <w:u w:val="single"/>
              </w:rPr>
              <w:t>Self-Contained Types</w:t>
            </w:r>
          </w:p>
        </w:tc>
        <w:tc>
          <w:tcPr>
            <w:tcW w:w="1584" w:type="dxa"/>
          </w:tcPr>
          <w:p w14:paraId="0BD1A7CD" w14:textId="77777777" w:rsidR="00E5149D" w:rsidRPr="002B6A3F" w:rsidRDefault="00E5149D">
            <w:pPr>
              <w:jc w:val="center"/>
              <w:rPr>
                <w:sz w:val="16"/>
              </w:rPr>
            </w:pPr>
          </w:p>
        </w:tc>
        <w:tc>
          <w:tcPr>
            <w:tcW w:w="1728" w:type="dxa"/>
          </w:tcPr>
          <w:p w14:paraId="051F11C8" w14:textId="77777777" w:rsidR="00E5149D" w:rsidRPr="002B6A3F" w:rsidRDefault="00E5149D">
            <w:pPr>
              <w:jc w:val="center"/>
              <w:rPr>
                <w:sz w:val="16"/>
              </w:rPr>
            </w:pPr>
          </w:p>
        </w:tc>
        <w:tc>
          <w:tcPr>
            <w:tcW w:w="1584" w:type="dxa"/>
          </w:tcPr>
          <w:p w14:paraId="13F9E2E0" w14:textId="77777777" w:rsidR="00E5149D" w:rsidRPr="002B6A3F" w:rsidRDefault="00E5149D">
            <w:pPr>
              <w:jc w:val="center"/>
              <w:rPr>
                <w:sz w:val="16"/>
              </w:rPr>
            </w:pPr>
          </w:p>
        </w:tc>
        <w:tc>
          <w:tcPr>
            <w:tcW w:w="1584" w:type="dxa"/>
          </w:tcPr>
          <w:p w14:paraId="74816E35" w14:textId="77777777" w:rsidR="00E5149D" w:rsidRPr="002B6A3F" w:rsidRDefault="00E5149D">
            <w:pPr>
              <w:jc w:val="center"/>
              <w:rPr>
                <w:sz w:val="16"/>
              </w:rPr>
            </w:pPr>
          </w:p>
        </w:tc>
      </w:tr>
      <w:tr w:rsidR="00E5149D" w:rsidRPr="002B6A3F" w14:paraId="38B2203C" w14:textId="77777777">
        <w:trPr>
          <w:jc w:val="center"/>
        </w:trPr>
        <w:tc>
          <w:tcPr>
            <w:tcW w:w="1440" w:type="dxa"/>
          </w:tcPr>
          <w:p w14:paraId="2777C3B3" w14:textId="77777777" w:rsidR="00E5149D" w:rsidRPr="002B6A3F" w:rsidRDefault="00E5149D">
            <w:pPr>
              <w:rPr>
                <w:sz w:val="16"/>
              </w:rPr>
            </w:pPr>
          </w:p>
        </w:tc>
        <w:tc>
          <w:tcPr>
            <w:tcW w:w="1191" w:type="dxa"/>
          </w:tcPr>
          <w:p w14:paraId="389B7F4C" w14:textId="77777777" w:rsidR="00E5149D" w:rsidRPr="002B6A3F" w:rsidRDefault="00E5149D">
            <w:pPr>
              <w:jc w:val="center"/>
              <w:rPr>
                <w:sz w:val="16"/>
              </w:rPr>
            </w:pPr>
          </w:p>
        </w:tc>
        <w:tc>
          <w:tcPr>
            <w:tcW w:w="1584" w:type="dxa"/>
          </w:tcPr>
          <w:p w14:paraId="406F5536" w14:textId="77777777" w:rsidR="00E5149D" w:rsidRPr="002B6A3F" w:rsidRDefault="00E5149D">
            <w:pPr>
              <w:jc w:val="center"/>
              <w:rPr>
                <w:sz w:val="16"/>
              </w:rPr>
            </w:pPr>
          </w:p>
        </w:tc>
        <w:tc>
          <w:tcPr>
            <w:tcW w:w="1728" w:type="dxa"/>
          </w:tcPr>
          <w:p w14:paraId="0A24C0DA" w14:textId="77777777" w:rsidR="00E5149D" w:rsidRPr="002B6A3F" w:rsidRDefault="00E5149D">
            <w:pPr>
              <w:jc w:val="center"/>
              <w:rPr>
                <w:sz w:val="16"/>
              </w:rPr>
            </w:pPr>
          </w:p>
        </w:tc>
        <w:tc>
          <w:tcPr>
            <w:tcW w:w="1584" w:type="dxa"/>
          </w:tcPr>
          <w:p w14:paraId="3F072291" w14:textId="77777777" w:rsidR="00E5149D" w:rsidRPr="002B6A3F" w:rsidRDefault="00E5149D">
            <w:pPr>
              <w:jc w:val="center"/>
              <w:rPr>
                <w:sz w:val="16"/>
              </w:rPr>
            </w:pPr>
          </w:p>
        </w:tc>
        <w:tc>
          <w:tcPr>
            <w:tcW w:w="1584" w:type="dxa"/>
          </w:tcPr>
          <w:p w14:paraId="0FC5F76F" w14:textId="77777777" w:rsidR="00E5149D" w:rsidRPr="002B6A3F" w:rsidRDefault="00E5149D">
            <w:pPr>
              <w:jc w:val="center"/>
              <w:rPr>
                <w:sz w:val="16"/>
              </w:rPr>
            </w:pPr>
          </w:p>
        </w:tc>
      </w:tr>
      <w:tr w:rsidR="00E5149D" w:rsidRPr="002B6A3F" w14:paraId="15D7F762" w14:textId="77777777">
        <w:trPr>
          <w:jc w:val="center"/>
        </w:trPr>
        <w:tc>
          <w:tcPr>
            <w:tcW w:w="1440" w:type="dxa"/>
          </w:tcPr>
          <w:p w14:paraId="248B7F81" w14:textId="77777777" w:rsidR="00E5149D" w:rsidRPr="002B6A3F" w:rsidRDefault="00E5149D">
            <w:pPr>
              <w:rPr>
                <w:sz w:val="16"/>
              </w:rPr>
            </w:pPr>
            <w:r w:rsidRPr="002B6A3F">
              <w:rPr>
                <w:sz w:val="16"/>
              </w:rPr>
              <w:br/>
              <w:t>Manufacturer</w:t>
            </w:r>
          </w:p>
        </w:tc>
        <w:tc>
          <w:tcPr>
            <w:tcW w:w="1191" w:type="dxa"/>
          </w:tcPr>
          <w:p w14:paraId="16A74C4F" w14:textId="77777777" w:rsidR="00E5149D" w:rsidRPr="002B6A3F" w:rsidRDefault="00E5149D">
            <w:pPr>
              <w:rPr>
                <w:sz w:val="16"/>
              </w:rPr>
            </w:pPr>
            <w:r w:rsidRPr="002B6A3F">
              <w:rPr>
                <w:sz w:val="16"/>
              </w:rPr>
              <w:br/>
              <w:t>Type of Base</w:t>
            </w:r>
          </w:p>
        </w:tc>
        <w:tc>
          <w:tcPr>
            <w:tcW w:w="1584" w:type="dxa"/>
          </w:tcPr>
          <w:p w14:paraId="2B274160" w14:textId="77777777" w:rsidR="00E5149D" w:rsidRPr="002B6A3F" w:rsidRDefault="00E5149D">
            <w:pPr>
              <w:jc w:val="center"/>
              <w:rPr>
                <w:sz w:val="16"/>
              </w:rPr>
            </w:pPr>
            <w:r w:rsidRPr="002B6A3F">
              <w:rPr>
                <w:sz w:val="16"/>
              </w:rPr>
              <w:t>Watthour Meter Type</w:t>
            </w:r>
          </w:p>
        </w:tc>
        <w:tc>
          <w:tcPr>
            <w:tcW w:w="1728" w:type="dxa"/>
          </w:tcPr>
          <w:p w14:paraId="1C03CF14" w14:textId="77777777" w:rsidR="00E5149D" w:rsidRPr="002B6A3F" w:rsidRDefault="00E5149D">
            <w:pPr>
              <w:jc w:val="center"/>
              <w:rPr>
                <w:sz w:val="16"/>
              </w:rPr>
            </w:pPr>
            <w:r w:rsidRPr="002B6A3F">
              <w:rPr>
                <w:sz w:val="16"/>
              </w:rPr>
              <w:t>Mechanical Demand</w:t>
            </w:r>
            <w:r w:rsidRPr="002B6A3F">
              <w:rPr>
                <w:sz w:val="16"/>
              </w:rPr>
              <w:br/>
              <w:t>Watthour Type</w:t>
            </w:r>
          </w:p>
        </w:tc>
        <w:tc>
          <w:tcPr>
            <w:tcW w:w="1584" w:type="dxa"/>
          </w:tcPr>
          <w:p w14:paraId="592BE584" w14:textId="77777777" w:rsidR="00E5149D" w:rsidRPr="002B6A3F" w:rsidRDefault="00E5149D">
            <w:pPr>
              <w:jc w:val="center"/>
              <w:rPr>
                <w:sz w:val="16"/>
              </w:rPr>
            </w:pPr>
            <w:r w:rsidRPr="002B6A3F">
              <w:rPr>
                <w:sz w:val="16"/>
              </w:rPr>
              <w:t>Thermal Demand</w:t>
            </w:r>
            <w:r w:rsidRPr="002B6A3F">
              <w:rPr>
                <w:sz w:val="16"/>
              </w:rPr>
              <w:br/>
              <w:t>Watthour Type</w:t>
            </w:r>
          </w:p>
        </w:tc>
        <w:tc>
          <w:tcPr>
            <w:tcW w:w="1584" w:type="dxa"/>
          </w:tcPr>
          <w:p w14:paraId="0410DC16" w14:textId="77777777" w:rsidR="00E5149D" w:rsidRPr="002B6A3F" w:rsidRDefault="00E5149D">
            <w:pPr>
              <w:jc w:val="center"/>
              <w:rPr>
                <w:sz w:val="16"/>
              </w:rPr>
            </w:pPr>
            <w:r w:rsidRPr="002B6A3F">
              <w:rPr>
                <w:sz w:val="16"/>
              </w:rPr>
              <w:t>Number of</w:t>
            </w:r>
            <w:r w:rsidRPr="002B6A3F">
              <w:rPr>
                <w:sz w:val="16"/>
              </w:rPr>
              <w:br/>
              <w:t>Terminals</w:t>
            </w:r>
          </w:p>
        </w:tc>
      </w:tr>
      <w:tr w:rsidR="00E5149D" w:rsidRPr="002B6A3F" w14:paraId="590CED06" w14:textId="77777777">
        <w:trPr>
          <w:jc w:val="center"/>
        </w:trPr>
        <w:tc>
          <w:tcPr>
            <w:tcW w:w="1440" w:type="dxa"/>
            <w:tcBorders>
              <w:bottom w:val="single" w:sz="6" w:space="0" w:color="auto"/>
            </w:tcBorders>
          </w:tcPr>
          <w:p w14:paraId="193A37B5" w14:textId="77777777" w:rsidR="00E5149D" w:rsidRPr="002B6A3F" w:rsidRDefault="00E5149D">
            <w:pPr>
              <w:jc w:val="center"/>
              <w:rPr>
                <w:sz w:val="16"/>
              </w:rPr>
            </w:pPr>
            <w:r w:rsidRPr="002B6A3F">
              <w:rPr>
                <w:sz w:val="16"/>
              </w:rPr>
              <w:t>1</w:t>
            </w:r>
          </w:p>
        </w:tc>
        <w:tc>
          <w:tcPr>
            <w:tcW w:w="1191" w:type="dxa"/>
            <w:tcBorders>
              <w:bottom w:val="single" w:sz="6" w:space="0" w:color="auto"/>
            </w:tcBorders>
          </w:tcPr>
          <w:p w14:paraId="6977CAB5" w14:textId="77777777" w:rsidR="00E5149D" w:rsidRPr="002B6A3F" w:rsidRDefault="00E5149D">
            <w:pPr>
              <w:jc w:val="center"/>
              <w:rPr>
                <w:sz w:val="16"/>
              </w:rPr>
            </w:pPr>
            <w:r w:rsidRPr="002B6A3F">
              <w:rPr>
                <w:sz w:val="16"/>
              </w:rPr>
              <w:t>2</w:t>
            </w:r>
          </w:p>
        </w:tc>
        <w:tc>
          <w:tcPr>
            <w:tcW w:w="1584" w:type="dxa"/>
            <w:tcBorders>
              <w:bottom w:val="single" w:sz="6" w:space="0" w:color="auto"/>
            </w:tcBorders>
          </w:tcPr>
          <w:p w14:paraId="33A8652F" w14:textId="77777777" w:rsidR="00E5149D" w:rsidRPr="002B6A3F" w:rsidRDefault="00E5149D">
            <w:pPr>
              <w:jc w:val="center"/>
              <w:rPr>
                <w:sz w:val="16"/>
              </w:rPr>
            </w:pPr>
            <w:r w:rsidRPr="002B6A3F">
              <w:rPr>
                <w:sz w:val="16"/>
              </w:rPr>
              <w:t>3</w:t>
            </w:r>
          </w:p>
        </w:tc>
        <w:tc>
          <w:tcPr>
            <w:tcW w:w="1728" w:type="dxa"/>
            <w:tcBorders>
              <w:bottom w:val="single" w:sz="6" w:space="0" w:color="auto"/>
            </w:tcBorders>
          </w:tcPr>
          <w:p w14:paraId="5E3E9756" w14:textId="77777777" w:rsidR="00E5149D" w:rsidRPr="002B6A3F" w:rsidRDefault="00E5149D">
            <w:pPr>
              <w:jc w:val="center"/>
              <w:rPr>
                <w:sz w:val="16"/>
              </w:rPr>
            </w:pPr>
            <w:r w:rsidRPr="002B6A3F">
              <w:rPr>
                <w:sz w:val="16"/>
              </w:rPr>
              <w:t>4</w:t>
            </w:r>
          </w:p>
        </w:tc>
        <w:tc>
          <w:tcPr>
            <w:tcW w:w="1584" w:type="dxa"/>
            <w:tcBorders>
              <w:bottom w:val="single" w:sz="6" w:space="0" w:color="auto"/>
            </w:tcBorders>
          </w:tcPr>
          <w:p w14:paraId="2240A139" w14:textId="77777777" w:rsidR="00E5149D" w:rsidRPr="002B6A3F" w:rsidRDefault="00E5149D">
            <w:pPr>
              <w:jc w:val="center"/>
              <w:rPr>
                <w:sz w:val="16"/>
              </w:rPr>
            </w:pPr>
            <w:r w:rsidRPr="002B6A3F">
              <w:rPr>
                <w:sz w:val="16"/>
              </w:rPr>
              <w:t>5</w:t>
            </w:r>
          </w:p>
        </w:tc>
        <w:tc>
          <w:tcPr>
            <w:tcW w:w="1584" w:type="dxa"/>
            <w:tcBorders>
              <w:bottom w:val="single" w:sz="6" w:space="0" w:color="auto"/>
            </w:tcBorders>
          </w:tcPr>
          <w:p w14:paraId="2475DF86" w14:textId="77777777" w:rsidR="00E5149D" w:rsidRPr="002B6A3F" w:rsidRDefault="00E5149D">
            <w:pPr>
              <w:jc w:val="center"/>
              <w:rPr>
                <w:sz w:val="16"/>
              </w:rPr>
            </w:pPr>
            <w:r w:rsidRPr="002B6A3F">
              <w:rPr>
                <w:sz w:val="16"/>
              </w:rPr>
              <w:t>6</w:t>
            </w:r>
          </w:p>
        </w:tc>
      </w:tr>
      <w:tr w:rsidR="00E5149D" w:rsidRPr="002B6A3F" w14:paraId="1E5B80EF" w14:textId="77777777">
        <w:trPr>
          <w:jc w:val="center"/>
        </w:trPr>
        <w:tc>
          <w:tcPr>
            <w:tcW w:w="1440" w:type="dxa"/>
          </w:tcPr>
          <w:p w14:paraId="5FEDD4BF" w14:textId="77777777" w:rsidR="00E5149D" w:rsidRPr="002B6A3F" w:rsidRDefault="00E5149D">
            <w:pPr>
              <w:rPr>
                <w:sz w:val="16"/>
              </w:rPr>
            </w:pPr>
          </w:p>
        </w:tc>
        <w:tc>
          <w:tcPr>
            <w:tcW w:w="1191" w:type="dxa"/>
          </w:tcPr>
          <w:p w14:paraId="42078DDC" w14:textId="77777777" w:rsidR="00E5149D" w:rsidRPr="002B6A3F" w:rsidRDefault="00E5149D">
            <w:pPr>
              <w:rPr>
                <w:sz w:val="16"/>
              </w:rPr>
            </w:pPr>
          </w:p>
        </w:tc>
        <w:tc>
          <w:tcPr>
            <w:tcW w:w="1584" w:type="dxa"/>
          </w:tcPr>
          <w:p w14:paraId="36DA0F08" w14:textId="77777777" w:rsidR="00E5149D" w:rsidRPr="002B6A3F" w:rsidRDefault="00E5149D">
            <w:pPr>
              <w:jc w:val="center"/>
              <w:rPr>
                <w:sz w:val="16"/>
              </w:rPr>
            </w:pPr>
          </w:p>
        </w:tc>
        <w:tc>
          <w:tcPr>
            <w:tcW w:w="1728" w:type="dxa"/>
          </w:tcPr>
          <w:p w14:paraId="667F8523" w14:textId="77777777" w:rsidR="00E5149D" w:rsidRPr="002B6A3F" w:rsidRDefault="00E5149D">
            <w:pPr>
              <w:jc w:val="center"/>
              <w:rPr>
                <w:sz w:val="16"/>
              </w:rPr>
            </w:pPr>
          </w:p>
        </w:tc>
        <w:tc>
          <w:tcPr>
            <w:tcW w:w="1584" w:type="dxa"/>
          </w:tcPr>
          <w:p w14:paraId="45238ABF" w14:textId="77777777" w:rsidR="00E5149D" w:rsidRPr="002B6A3F" w:rsidRDefault="00E5149D">
            <w:pPr>
              <w:jc w:val="center"/>
              <w:rPr>
                <w:sz w:val="16"/>
              </w:rPr>
            </w:pPr>
          </w:p>
        </w:tc>
        <w:tc>
          <w:tcPr>
            <w:tcW w:w="1584" w:type="dxa"/>
          </w:tcPr>
          <w:p w14:paraId="7F8EA4F6" w14:textId="77777777" w:rsidR="00E5149D" w:rsidRPr="002B6A3F" w:rsidRDefault="00E5149D">
            <w:pPr>
              <w:jc w:val="center"/>
              <w:rPr>
                <w:sz w:val="16"/>
              </w:rPr>
            </w:pPr>
          </w:p>
        </w:tc>
      </w:tr>
      <w:tr w:rsidR="00E5149D" w:rsidRPr="002B6A3F" w14:paraId="560A059E" w14:textId="77777777">
        <w:trPr>
          <w:jc w:val="center"/>
        </w:trPr>
        <w:tc>
          <w:tcPr>
            <w:tcW w:w="1440" w:type="dxa"/>
          </w:tcPr>
          <w:p w14:paraId="376E0533" w14:textId="77777777" w:rsidR="00E5149D" w:rsidRPr="002B6A3F" w:rsidRDefault="00181E81">
            <w:pPr>
              <w:rPr>
                <w:sz w:val="16"/>
              </w:rPr>
            </w:pPr>
            <w:r w:rsidRPr="002B6A3F">
              <w:rPr>
                <w:sz w:val="16"/>
              </w:rPr>
              <w:t>Elster</w:t>
            </w:r>
          </w:p>
        </w:tc>
        <w:tc>
          <w:tcPr>
            <w:tcW w:w="1191" w:type="dxa"/>
          </w:tcPr>
          <w:p w14:paraId="12CA4E18" w14:textId="77777777" w:rsidR="00E5149D" w:rsidRPr="002B6A3F" w:rsidRDefault="00E5149D">
            <w:pPr>
              <w:rPr>
                <w:sz w:val="16"/>
              </w:rPr>
            </w:pPr>
            <w:r w:rsidRPr="002B6A3F">
              <w:rPr>
                <w:sz w:val="16"/>
              </w:rPr>
              <w:t>Bottom Con.</w:t>
            </w:r>
          </w:p>
        </w:tc>
        <w:tc>
          <w:tcPr>
            <w:tcW w:w="1584" w:type="dxa"/>
          </w:tcPr>
          <w:p w14:paraId="7622BD04" w14:textId="77777777" w:rsidR="00E5149D" w:rsidRPr="002B6A3F" w:rsidRDefault="00E5149D">
            <w:pPr>
              <w:rPr>
                <w:sz w:val="16"/>
              </w:rPr>
            </w:pPr>
            <w:r w:rsidRPr="002B6A3F">
              <w:rPr>
                <w:sz w:val="16"/>
              </w:rPr>
              <w:t>ABA-8</w:t>
            </w:r>
          </w:p>
        </w:tc>
        <w:tc>
          <w:tcPr>
            <w:tcW w:w="1728" w:type="dxa"/>
          </w:tcPr>
          <w:p w14:paraId="2DBA3B8A" w14:textId="77777777" w:rsidR="00E5149D" w:rsidRPr="002B6A3F" w:rsidRDefault="00E5149D">
            <w:pPr>
              <w:rPr>
                <w:sz w:val="16"/>
              </w:rPr>
            </w:pPr>
            <w:r w:rsidRPr="002B6A3F">
              <w:rPr>
                <w:sz w:val="16"/>
              </w:rPr>
              <w:t>-</w:t>
            </w:r>
          </w:p>
        </w:tc>
        <w:tc>
          <w:tcPr>
            <w:tcW w:w="1584" w:type="dxa"/>
          </w:tcPr>
          <w:p w14:paraId="5C8AE4FD" w14:textId="77777777" w:rsidR="00E5149D" w:rsidRPr="002B6A3F" w:rsidRDefault="00E5149D">
            <w:pPr>
              <w:rPr>
                <w:sz w:val="16"/>
              </w:rPr>
            </w:pPr>
            <w:r w:rsidRPr="002B6A3F">
              <w:rPr>
                <w:sz w:val="16"/>
              </w:rPr>
              <w:t>-</w:t>
            </w:r>
          </w:p>
        </w:tc>
        <w:tc>
          <w:tcPr>
            <w:tcW w:w="1584" w:type="dxa"/>
          </w:tcPr>
          <w:p w14:paraId="577F9F2A" w14:textId="77777777" w:rsidR="00E5149D" w:rsidRPr="002B6A3F" w:rsidRDefault="00E5149D">
            <w:pPr>
              <w:rPr>
                <w:sz w:val="16"/>
              </w:rPr>
            </w:pPr>
            <w:r w:rsidRPr="002B6A3F">
              <w:rPr>
                <w:sz w:val="16"/>
              </w:rPr>
              <w:t>-</w:t>
            </w:r>
          </w:p>
        </w:tc>
      </w:tr>
      <w:tr w:rsidR="00E5149D" w:rsidRPr="002B6A3F" w14:paraId="0B00122A" w14:textId="77777777">
        <w:trPr>
          <w:jc w:val="center"/>
        </w:trPr>
        <w:tc>
          <w:tcPr>
            <w:tcW w:w="1440" w:type="dxa"/>
          </w:tcPr>
          <w:p w14:paraId="598665CC" w14:textId="77777777" w:rsidR="00E5149D" w:rsidRPr="002B6A3F" w:rsidRDefault="00E5149D">
            <w:pPr>
              <w:rPr>
                <w:sz w:val="16"/>
              </w:rPr>
            </w:pPr>
          </w:p>
        </w:tc>
        <w:tc>
          <w:tcPr>
            <w:tcW w:w="1191" w:type="dxa"/>
          </w:tcPr>
          <w:p w14:paraId="13FC366D" w14:textId="77777777" w:rsidR="00E5149D" w:rsidRPr="002B6A3F" w:rsidRDefault="00E5149D">
            <w:pPr>
              <w:rPr>
                <w:sz w:val="16"/>
              </w:rPr>
            </w:pPr>
            <w:r w:rsidRPr="002B6A3F">
              <w:rPr>
                <w:sz w:val="16"/>
              </w:rPr>
              <w:t>Socket</w:t>
            </w:r>
          </w:p>
        </w:tc>
        <w:tc>
          <w:tcPr>
            <w:tcW w:w="1584" w:type="dxa"/>
          </w:tcPr>
          <w:p w14:paraId="4DC0BBFA" w14:textId="77777777" w:rsidR="00E5149D" w:rsidRPr="002B6A3F" w:rsidRDefault="00E5149D">
            <w:pPr>
              <w:rPr>
                <w:sz w:val="16"/>
              </w:rPr>
            </w:pPr>
            <w:r w:rsidRPr="002B6A3F">
              <w:rPr>
                <w:sz w:val="16"/>
              </w:rPr>
              <w:t>ABS-8</w:t>
            </w:r>
          </w:p>
        </w:tc>
        <w:tc>
          <w:tcPr>
            <w:tcW w:w="1728" w:type="dxa"/>
          </w:tcPr>
          <w:p w14:paraId="75F8517D" w14:textId="77777777" w:rsidR="00E5149D" w:rsidRPr="002B6A3F" w:rsidRDefault="00E5149D">
            <w:pPr>
              <w:rPr>
                <w:sz w:val="16"/>
              </w:rPr>
            </w:pPr>
            <w:r w:rsidRPr="002B6A3F">
              <w:rPr>
                <w:sz w:val="16"/>
              </w:rPr>
              <w:t>-</w:t>
            </w:r>
          </w:p>
        </w:tc>
        <w:tc>
          <w:tcPr>
            <w:tcW w:w="1584" w:type="dxa"/>
          </w:tcPr>
          <w:p w14:paraId="525B2949" w14:textId="77777777" w:rsidR="00E5149D" w:rsidRPr="002B6A3F" w:rsidRDefault="00E5149D">
            <w:pPr>
              <w:rPr>
                <w:sz w:val="16"/>
              </w:rPr>
            </w:pPr>
            <w:r w:rsidRPr="002B6A3F">
              <w:rPr>
                <w:sz w:val="16"/>
              </w:rPr>
              <w:t>-</w:t>
            </w:r>
          </w:p>
        </w:tc>
        <w:tc>
          <w:tcPr>
            <w:tcW w:w="1584" w:type="dxa"/>
          </w:tcPr>
          <w:p w14:paraId="0E4BBF8C" w14:textId="77777777" w:rsidR="00E5149D" w:rsidRPr="002B6A3F" w:rsidRDefault="00E5149D">
            <w:pPr>
              <w:rPr>
                <w:sz w:val="16"/>
              </w:rPr>
            </w:pPr>
            <w:r w:rsidRPr="002B6A3F">
              <w:rPr>
                <w:sz w:val="16"/>
              </w:rPr>
              <w:t>-</w:t>
            </w:r>
          </w:p>
        </w:tc>
      </w:tr>
      <w:tr w:rsidR="00E5149D" w:rsidRPr="002B6A3F" w14:paraId="70F7919D" w14:textId="77777777">
        <w:trPr>
          <w:jc w:val="center"/>
        </w:trPr>
        <w:tc>
          <w:tcPr>
            <w:tcW w:w="1440" w:type="dxa"/>
          </w:tcPr>
          <w:p w14:paraId="1CC5807E" w14:textId="77777777" w:rsidR="00E5149D" w:rsidRPr="002B6A3F" w:rsidRDefault="00E5149D">
            <w:pPr>
              <w:rPr>
                <w:sz w:val="16"/>
              </w:rPr>
            </w:pPr>
          </w:p>
        </w:tc>
        <w:tc>
          <w:tcPr>
            <w:tcW w:w="1191" w:type="dxa"/>
          </w:tcPr>
          <w:p w14:paraId="5FDF3431" w14:textId="77777777" w:rsidR="00E5149D" w:rsidRPr="002B6A3F" w:rsidRDefault="00E5149D">
            <w:pPr>
              <w:rPr>
                <w:sz w:val="16"/>
              </w:rPr>
            </w:pPr>
          </w:p>
        </w:tc>
        <w:tc>
          <w:tcPr>
            <w:tcW w:w="1584" w:type="dxa"/>
          </w:tcPr>
          <w:p w14:paraId="10E23483" w14:textId="77777777" w:rsidR="00E5149D" w:rsidRPr="002B6A3F" w:rsidRDefault="00E5149D">
            <w:pPr>
              <w:rPr>
                <w:sz w:val="16"/>
              </w:rPr>
            </w:pPr>
          </w:p>
        </w:tc>
        <w:tc>
          <w:tcPr>
            <w:tcW w:w="1728" w:type="dxa"/>
          </w:tcPr>
          <w:p w14:paraId="510550F8" w14:textId="77777777" w:rsidR="00E5149D" w:rsidRPr="002B6A3F" w:rsidRDefault="00E5149D">
            <w:pPr>
              <w:rPr>
                <w:sz w:val="16"/>
              </w:rPr>
            </w:pPr>
          </w:p>
        </w:tc>
        <w:tc>
          <w:tcPr>
            <w:tcW w:w="1584" w:type="dxa"/>
          </w:tcPr>
          <w:p w14:paraId="54000997" w14:textId="77777777" w:rsidR="00E5149D" w:rsidRPr="002B6A3F" w:rsidRDefault="00E5149D">
            <w:pPr>
              <w:rPr>
                <w:sz w:val="16"/>
              </w:rPr>
            </w:pPr>
          </w:p>
        </w:tc>
        <w:tc>
          <w:tcPr>
            <w:tcW w:w="1584" w:type="dxa"/>
          </w:tcPr>
          <w:p w14:paraId="207CDB58" w14:textId="77777777" w:rsidR="00E5149D" w:rsidRPr="002B6A3F" w:rsidRDefault="00E5149D">
            <w:pPr>
              <w:rPr>
                <w:sz w:val="16"/>
              </w:rPr>
            </w:pPr>
          </w:p>
        </w:tc>
      </w:tr>
      <w:tr w:rsidR="00E5149D" w:rsidRPr="002B6A3F" w14:paraId="7FD34494" w14:textId="77777777">
        <w:trPr>
          <w:jc w:val="center"/>
        </w:trPr>
        <w:tc>
          <w:tcPr>
            <w:tcW w:w="1440" w:type="dxa"/>
          </w:tcPr>
          <w:p w14:paraId="649A1B49" w14:textId="77777777" w:rsidR="00E5149D" w:rsidRPr="002B6A3F" w:rsidRDefault="00E5149D">
            <w:pPr>
              <w:rPr>
                <w:sz w:val="16"/>
              </w:rPr>
            </w:pPr>
            <w:r w:rsidRPr="002B6A3F">
              <w:rPr>
                <w:sz w:val="16"/>
              </w:rPr>
              <w:t>General Electric</w:t>
            </w:r>
          </w:p>
        </w:tc>
        <w:tc>
          <w:tcPr>
            <w:tcW w:w="1191" w:type="dxa"/>
          </w:tcPr>
          <w:p w14:paraId="0715A50D" w14:textId="77777777" w:rsidR="00E5149D" w:rsidRPr="002B6A3F" w:rsidRDefault="00E5149D">
            <w:pPr>
              <w:rPr>
                <w:sz w:val="16"/>
              </w:rPr>
            </w:pPr>
            <w:r w:rsidRPr="002B6A3F">
              <w:rPr>
                <w:sz w:val="16"/>
              </w:rPr>
              <w:t>Bottom Con.</w:t>
            </w:r>
          </w:p>
        </w:tc>
        <w:tc>
          <w:tcPr>
            <w:tcW w:w="1584" w:type="dxa"/>
          </w:tcPr>
          <w:p w14:paraId="64699BEB" w14:textId="77777777" w:rsidR="00E5149D" w:rsidRPr="002B6A3F" w:rsidRDefault="00E5149D">
            <w:pPr>
              <w:rPr>
                <w:sz w:val="16"/>
              </w:rPr>
            </w:pPr>
            <w:r w:rsidRPr="002B6A3F">
              <w:rPr>
                <w:sz w:val="16"/>
              </w:rPr>
              <w:t>V65A</w:t>
            </w:r>
          </w:p>
        </w:tc>
        <w:tc>
          <w:tcPr>
            <w:tcW w:w="1728" w:type="dxa"/>
          </w:tcPr>
          <w:p w14:paraId="428F690D" w14:textId="77777777" w:rsidR="00E5149D" w:rsidRPr="002B6A3F" w:rsidRDefault="00E5149D">
            <w:pPr>
              <w:rPr>
                <w:sz w:val="16"/>
              </w:rPr>
            </w:pPr>
            <w:r w:rsidRPr="002B6A3F">
              <w:rPr>
                <w:sz w:val="16"/>
              </w:rPr>
              <w:t>VM65A</w:t>
            </w:r>
          </w:p>
        </w:tc>
        <w:tc>
          <w:tcPr>
            <w:tcW w:w="1584" w:type="dxa"/>
          </w:tcPr>
          <w:p w14:paraId="12BDFA08" w14:textId="77777777" w:rsidR="00E5149D" w:rsidRPr="002B6A3F" w:rsidRDefault="00E5149D">
            <w:pPr>
              <w:rPr>
                <w:sz w:val="16"/>
              </w:rPr>
            </w:pPr>
            <w:r w:rsidRPr="002B6A3F">
              <w:rPr>
                <w:sz w:val="16"/>
              </w:rPr>
              <w:t>-</w:t>
            </w:r>
          </w:p>
        </w:tc>
        <w:tc>
          <w:tcPr>
            <w:tcW w:w="1584" w:type="dxa"/>
          </w:tcPr>
          <w:p w14:paraId="1D2DC45F" w14:textId="77777777" w:rsidR="00E5149D" w:rsidRPr="002B6A3F" w:rsidRDefault="00E5149D">
            <w:pPr>
              <w:rPr>
                <w:sz w:val="16"/>
              </w:rPr>
            </w:pPr>
            <w:r w:rsidRPr="002B6A3F">
              <w:rPr>
                <w:sz w:val="16"/>
              </w:rPr>
              <w:t>7</w:t>
            </w:r>
          </w:p>
        </w:tc>
      </w:tr>
      <w:tr w:rsidR="00E5149D" w:rsidRPr="002B6A3F" w14:paraId="55E64CB1" w14:textId="77777777">
        <w:trPr>
          <w:jc w:val="center"/>
        </w:trPr>
        <w:tc>
          <w:tcPr>
            <w:tcW w:w="1440" w:type="dxa"/>
          </w:tcPr>
          <w:p w14:paraId="66FADA53" w14:textId="77777777" w:rsidR="00E5149D" w:rsidRPr="002B6A3F" w:rsidRDefault="00E5149D">
            <w:pPr>
              <w:rPr>
                <w:sz w:val="16"/>
              </w:rPr>
            </w:pPr>
          </w:p>
        </w:tc>
        <w:tc>
          <w:tcPr>
            <w:tcW w:w="1191" w:type="dxa"/>
          </w:tcPr>
          <w:p w14:paraId="40968608" w14:textId="77777777" w:rsidR="00E5149D" w:rsidRPr="002B6A3F" w:rsidRDefault="00E5149D">
            <w:pPr>
              <w:rPr>
                <w:sz w:val="16"/>
              </w:rPr>
            </w:pPr>
            <w:r w:rsidRPr="002B6A3F">
              <w:rPr>
                <w:sz w:val="16"/>
              </w:rPr>
              <w:t>Socket</w:t>
            </w:r>
          </w:p>
        </w:tc>
        <w:tc>
          <w:tcPr>
            <w:tcW w:w="1584" w:type="dxa"/>
          </w:tcPr>
          <w:p w14:paraId="69A0BF9D" w14:textId="77777777" w:rsidR="00E5149D" w:rsidRPr="002B6A3F" w:rsidRDefault="00E5149D">
            <w:pPr>
              <w:rPr>
                <w:sz w:val="16"/>
              </w:rPr>
            </w:pPr>
            <w:r w:rsidRPr="002B6A3F">
              <w:rPr>
                <w:sz w:val="16"/>
              </w:rPr>
              <w:t>V65S</w:t>
            </w:r>
          </w:p>
        </w:tc>
        <w:tc>
          <w:tcPr>
            <w:tcW w:w="1728" w:type="dxa"/>
          </w:tcPr>
          <w:p w14:paraId="56E3DAA7" w14:textId="77777777" w:rsidR="00E5149D" w:rsidRPr="002B6A3F" w:rsidRDefault="00E5149D">
            <w:pPr>
              <w:rPr>
                <w:sz w:val="16"/>
              </w:rPr>
            </w:pPr>
            <w:r w:rsidRPr="002B6A3F">
              <w:rPr>
                <w:sz w:val="16"/>
              </w:rPr>
              <w:t>VM65S</w:t>
            </w:r>
          </w:p>
        </w:tc>
        <w:tc>
          <w:tcPr>
            <w:tcW w:w="1584" w:type="dxa"/>
          </w:tcPr>
          <w:p w14:paraId="7E4812BA" w14:textId="77777777" w:rsidR="00E5149D" w:rsidRPr="002B6A3F" w:rsidRDefault="00E5149D">
            <w:pPr>
              <w:rPr>
                <w:sz w:val="16"/>
              </w:rPr>
            </w:pPr>
            <w:r w:rsidRPr="002B6A3F">
              <w:rPr>
                <w:sz w:val="16"/>
              </w:rPr>
              <w:t>-</w:t>
            </w:r>
          </w:p>
        </w:tc>
        <w:tc>
          <w:tcPr>
            <w:tcW w:w="1584" w:type="dxa"/>
          </w:tcPr>
          <w:p w14:paraId="2E037683" w14:textId="77777777" w:rsidR="00E5149D" w:rsidRPr="002B6A3F" w:rsidRDefault="00E5149D">
            <w:pPr>
              <w:rPr>
                <w:sz w:val="16"/>
              </w:rPr>
            </w:pPr>
            <w:r w:rsidRPr="002B6A3F">
              <w:rPr>
                <w:sz w:val="16"/>
              </w:rPr>
              <w:t>-</w:t>
            </w:r>
          </w:p>
        </w:tc>
      </w:tr>
      <w:tr w:rsidR="00E5149D" w:rsidRPr="002B6A3F" w14:paraId="01F2C814" w14:textId="77777777">
        <w:trPr>
          <w:jc w:val="center"/>
        </w:trPr>
        <w:tc>
          <w:tcPr>
            <w:tcW w:w="1440" w:type="dxa"/>
          </w:tcPr>
          <w:p w14:paraId="7F18F89D" w14:textId="77777777" w:rsidR="00E5149D" w:rsidRPr="002B6A3F" w:rsidRDefault="00E5149D">
            <w:pPr>
              <w:rPr>
                <w:sz w:val="16"/>
              </w:rPr>
            </w:pPr>
          </w:p>
        </w:tc>
        <w:tc>
          <w:tcPr>
            <w:tcW w:w="1191" w:type="dxa"/>
          </w:tcPr>
          <w:p w14:paraId="7C06A8D3" w14:textId="77777777" w:rsidR="00E5149D" w:rsidRPr="002B6A3F" w:rsidRDefault="00E5149D">
            <w:pPr>
              <w:rPr>
                <w:sz w:val="16"/>
              </w:rPr>
            </w:pPr>
          </w:p>
        </w:tc>
        <w:tc>
          <w:tcPr>
            <w:tcW w:w="1584" w:type="dxa"/>
          </w:tcPr>
          <w:p w14:paraId="2687A85B" w14:textId="77777777" w:rsidR="00E5149D" w:rsidRPr="002B6A3F" w:rsidRDefault="00E5149D">
            <w:pPr>
              <w:rPr>
                <w:sz w:val="16"/>
              </w:rPr>
            </w:pPr>
          </w:p>
        </w:tc>
        <w:tc>
          <w:tcPr>
            <w:tcW w:w="1728" w:type="dxa"/>
          </w:tcPr>
          <w:p w14:paraId="3D526EB8" w14:textId="77777777" w:rsidR="00E5149D" w:rsidRPr="002B6A3F" w:rsidRDefault="00E5149D">
            <w:pPr>
              <w:rPr>
                <w:sz w:val="16"/>
              </w:rPr>
            </w:pPr>
          </w:p>
        </w:tc>
        <w:tc>
          <w:tcPr>
            <w:tcW w:w="1584" w:type="dxa"/>
          </w:tcPr>
          <w:p w14:paraId="1E6E6382" w14:textId="77777777" w:rsidR="00E5149D" w:rsidRPr="002B6A3F" w:rsidRDefault="00E5149D">
            <w:pPr>
              <w:rPr>
                <w:sz w:val="16"/>
              </w:rPr>
            </w:pPr>
          </w:p>
        </w:tc>
        <w:tc>
          <w:tcPr>
            <w:tcW w:w="1584" w:type="dxa"/>
          </w:tcPr>
          <w:p w14:paraId="0BEC43D4" w14:textId="77777777" w:rsidR="00E5149D" w:rsidRPr="002B6A3F" w:rsidRDefault="00E5149D">
            <w:pPr>
              <w:rPr>
                <w:sz w:val="16"/>
              </w:rPr>
            </w:pPr>
          </w:p>
        </w:tc>
      </w:tr>
      <w:tr w:rsidR="00E5149D" w:rsidRPr="002B6A3F" w14:paraId="49B57BA3" w14:textId="77777777">
        <w:trPr>
          <w:jc w:val="center"/>
        </w:trPr>
        <w:tc>
          <w:tcPr>
            <w:tcW w:w="1440" w:type="dxa"/>
          </w:tcPr>
          <w:p w14:paraId="59F2533F" w14:textId="77777777" w:rsidR="00E5149D" w:rsidRPr="002B6A3F" w:rsidRDefault="00E5149D">
            <w:pPr>
              <w:rPr>
                <w:sz w:val="16"/>
              </w:rPr>
            </w:pPr>
            <w:r w:rsidRPr="002B6A3F">
              <w:rPr>
                <w:sz w:val="16"/>
              </w:rPr>
              <w:t>Landis &amp; Gyr</w:t>
            </w:r>
          </w:p>
        </w:tc>
        <w:tc>
          <w:tcPr>
            <w:tcW w:w="1191" w:type="dxa"/>
          </w:tcPr>
          <w:p w14:paraId="407089A1" w14:textId="77777777" w:rsidR="00E5149D" w:rsidRPr="002B6A3F" w:rsidRDefault="00E5149D">
            <w:pPr>
              <w:rPr>
                <w:sz w:val="16"/>
              </w:rPr>
            </w:pPr>
            <w:r w:rsidRPr="002B6A3F">
              <w:rPr>
                <w:sz w:val="16"/>
              </w:rPr>
              <w:t>Bottom Con.</w:t>
            </w:r>
          </w:p>
        </w:tc>
        <w:tc>
          <w:tcPr>
            <w:tcW w:w="1584" w:type="dxa"/>
          </w:tcPr>
          <w:p w14:paraId="385CCBFE" w14:textId="77777777" w:rsidR="00E5149D" w:rsidRPr="002B6A3F" w:rsidRDefault="00E5149D">
            <w:pPr>
              <w:rPr>
                <w:sz w:val="16"/>
              </w:rPr>
            </w:pPr>
            <w:r w:rsidRPr="002B6A3F">
              <w:rPr>
                <w:sz w:val="16"/>
              </w:rPr>
              <w:t>-</w:t>
            </w:r>
          </w:p>
        </w:tc>
        <w:tc>
          <w:tcPr>
            <w:tcW w:w="1728" w:type="dxa"/>
          </w:tcPr>
          <w:p w14:paraId="5B0A9554" w14:textId="77777777" w:rsidR="00E5149D" w:rsidRPr="002B6A3F" w:rsidRDefault="00E5149D">
            <w:pPr>
              <w:rPr>
                <w:sz w:val="16"/>
              </w:rPr>
            </w:pPr>
            <w:r w:rsidRPr="002B6A3F">
              <w:rPr>
                <w:sz w:val="16"/>
              </w:rPr>
              <w:t>-</w:t>
            </w:r>
          </w:p>
        </w:tc>
        <w:tc>
          <w:tcPr>
            <w:tcW w:w="1584" w:type="dxa"/>
          </w:tcPr>
          <w:p w14:paraId="400FB159" w14:textId="77777777" w:rsidR="00E5149D" w:rsidRPr="002B6A3F" w:rsidRDefault="00E5149D">
            <w:pPr>
              <w:rPr>
                <w:sz w:val="16"/>
              </w:rPr>
            </w:pPr>
            <w:r w:rsidRPr="002B6A3F">
              <w:rPr>
                <w:sz w:val="16"/>
              </w:rPr>
              <w:t>-</w:t>
            </w:r>
          </w:p>
        </w:tc>
        <w:tc>
          <w:tcPr>
            <w:tcW w:w="1584" w:type="dxa"/>
          </w:tcPr>
          <w:p w14:paraId="35138A82" w14:textId="77777777" w:rsidR="00E5149D" w:rsidRPr="002B6A3F" w:rsidRDefault="00E5149D">
            <w:pPr>
              <w:rPr>
                <w:sz w:val="16"/>
              </w:rPr>
            </w:pPr>
            <w:r w:rsidRPr="002B6A3F">
              <w:rPr>
                <w:sz w:val="16"/>
              </w:rPr>
              <w:t>-</w:t>
            </w:r>
          </w:p>
        </w:tc>
      </w:tr>
      <w:tr w:rsidR="00E5149D" w:rsidRPr="002B6A3F" w14:paraId="09CD651D" w14:textId="77777777">
        <w:trPr>
          <w:jc w:val="center"/>
        </w:trPr>
        <w:tc>
          <w:tcPr>
            <w:tcW w:w="1440" w:type="dxa"/>
          </w:tcPr>
          <w:p w14:paraId="5254F0F5" w14:textId="77777777" w:rsidR="00E5149D" w:rsidRPr="002B6A3F" w:rsidRDefault="00E5149D">
            <w:pPr>
              <w:rPr>
                <w:sz w:val="16"/>
              </w:rPr>
            </w:pPr>
          </w:p>
        </w:tc>
        <w:tc>
          <w:tcPr>
            <w:tcW w:w="1191" w:type="dxa"/>
          </w:tcPr>
          <w:p w14:paraId="1FACD18E" w14:textId="77777777" w:rsidR="00E5149D" w:rsidRPr="002B6A3F" w:rsidRDefault="00E5149D">
            <w:pPr>
              <w:rPr>
                <w:sz w:val="16"/>
              </w:rPr>
            </w:pPr>
            <w:r w:rsidRPr="002B6A3F">
              <w:rPr>
                <w:sz w:val="16"/>
              </w:rPr>
              <w:t>Socket</w:t>
            </w:r>
          </w:p>
        </w:tc>
        <w:tc>
          <w:tcPr>
            <w:tcW w:w="1584" w:type="dxa"/>
          </w:tcPr>
          <w:p w14:paraId="43EFF34D" w14:textId="77777777" w:rsidR="00E5149D" w:rsidRPr="002B6A3F" w:rsidRDefault="00E5149D">
            <w:pPr>
              <w:rPr>
                <w:sz w:val="16"/>
              </w:rPr>
            </w:pPr>
            <w:r w:rsidRPr="002B6A3F">
              <w:rPr>
                <w:sz w:val="16"/>
              </w:rPr>
              <w:t>MT-14S</w:t>
            </w:r>
          </w:p>
        </w:tc>
        <w:tc>
          <w:tcPr>
            <w:tcW w:w="1728" w:type="dxa"/>
          </w:tcPr>
          <w:p w14:paraId="6755AC15" w14:textId="77777777" w:rsidR="00E5149D" w:rsidRPr="002B6A3F" w:rsidRDefault="00E5149D">
            <w:pPr>
              <w:rPr>
                <w:sz w:val="16"/>
              </w:rPr>
            </w:pPr>
            <w:r w:rsidRPr="002B6A3F">
              <w:rPr>
                <w:sz w:val="16"/>
              </w:rPr>
              <w:t>BMT-14S</w:t>
            </w:r>
          </w:p>
        </w:tc>
        <w:tc>
          <w:tcPr>
            <w:tcW w:w="1584" w:type="dxa"/>
          </w:tcPr>
          <w:p w14:paraId="5CB79D09" w14:textId="77777777" w:rsidR="00E5149D" w:rsidRPr="002B6A3F" w:rsidRDefault="00E5149D">
            <w:pPr>
              <w:rPr>
                <w:sz w:val="16"/>
              </w:rPr>
            </w:pPr>
            <w:r w:rsidRPr="002B6A3F">
              <w:rPr>
                <w:sz w:val="16"/>
              </w:rPr>
              <w:t>TMT-14S</w:t>
            </w:r>
          </w:p>
        </w:tc>
        <w:tc>
          <w:tcPr>
            <w:tcW w:w="1584" w:type="dxa"/>
          </w:tcPr>
          <w:p w14:paraId="0B104255" w14:textId="77777777" w:rsidR="00E5149D" w:rsidRPr="002B6A3F" w:rsidRDefault="00E5149D">
            <w:pPr>
              <w:rPr>
                <w:sz w:val="16"/>
              </w:rPr>
            </w:pPr>
            <w:r w:rsidRPr="002B6A3F">
              <w:rPr>
                <w:sz w:val="16"/>
              </w:rPr>
              <w:t>7</w:t>
            </w:r>
          </w:p>
        </w:tc>
      </w:tr>
      <w:tr w:rsidR="00E5149D" w:rsidRPr="002B6A3F" w14:paraId="45D2B341" w14:textId="77777777">
        <w:trPr>
          <w:jc w:val="center"/>
        </w:trPr>
        <w:tc>
          <w:tcPr>
            <w:tcW w:w="1440" w:type="dxa"/>
          </w:tcPr>
          <w:p w14:paraId="27ACBFC9" w14:textId="77777777" w:rsidR="00E5149D" w:rsidRPr="002B6A3F" w:rsidRDefault="00E5149D">
            <w:pPr>
              <w:rPr>
                <w:sz w:val="16"/>
              </w:rPr>
            </w:pPr>
          </w:p>
        </w:tc>
        <w:tc>
          <w:tcPr>
            <w:tcW w:w="1191" w:type="dxa"/>
          </w:tcPr>
          <w:p w14:paraId="294648FA" w14:textId="77777777" w:rsidR="00E5149D" w:rsidRPr="002B6A3F" w:rsidRDefault="00E5149D">
            <w:pPr>
              <w:rPr>
                <w:sz w:val="16"/>
              </w:rPr>
            </w:pPr>
          </w:p>
        </w:tc>
        <w:tc>
          <w:tcPr>
            <w:tcW w:w="1584" w:type="dxa"/>
          </w:tcPr>
          <w:p w14:paraId="086A7930" w14:textId="77777777" w:rsidR="00E5149D" w:rsidRPr="002B6A3F" w:rsidRDefault="00E5149D">
            <w:pPr>
              <w:rPr>
                <w:sz w:val="16"/>
              </w:rPr>
            </w:pPr>
          </w:p>
        </w:tc>
        <w:tc>
          <w:tcPr>
            <w:tcW w:w="1728" w:type="dxa"/>
          </w:tcPr>
          <w:p w14:paraId="77B7DC28" w14:textId="77777777" w:rsidR="00E5149D" w:rsidRPr="002B6A3F" w:rsidRDefault="00E5149D">
            <w:pPr>
              <w:rPr>
                <w:sz w:val="16"/>
              </w:rPr>
            </w:pPr>
          </w:p>
        </w:tc>
        <w:tc>
          <w:tcPr>
            <w:tcW w:w="1584" w:type="dxa"/>
          </w:tcPr>
          <w:p w14:paraId="6385F3CC" w14:textId="77777777" w:rsidR="00E5149D" w:rsidRPr="002B6A3F" w:rsidRDefault="00E5149D">
            <w:pPr>
              <w:rPr>
                <w:sz w:val="16"/>
              </w:rPr>
            </w:pPr>
          </w:p>
        </w:tc>
        <w:tc>
          <w:tcPr>
            <w:tcW w:w="1584" w:type="dxa"/>
          </w:tcPr>
          <w:p w14:paraId="24E6D052" w14:textId="77777777" w:rsidR="00E5149D" w:rsidRPr="002B6A3F" w:rsidRDefault="00E5149D">
            <w:pPr>
              <w:rPr>
                <w:sz w:val="16"/>
              </w:rPr>
            </w:pPr>
          </w:p>
        </w:tc>
      </w:tr>
      <w:tr w:rsidR="00E5149D" w:rsidRPr="002B6A3F" w14:paraId="3BD937FF" w14:textId="77777777">
        <w:trPr>
          <w:jc w:val="center"/>
        </w:trPr>
        <w:tc>
          <w:tcPr>
            <w:tcW w:w="1440" w:type="dxa"/>
          </w:tcPr>
          <w:p w14:paraId="3F3399CF" w14:textId="77777777" w:rsidR="00E5149D" w:rsidRPr="002B6A3F" w:rsidRDefault="00E5149D">
            <w:pPr>
              <w:rPr>
                <w:sz w:val="16"/>
              </w:rPr>
            </w:pPr>
            <w:r w:rsidRPr="002B6A3F">
              <w:rPr>
                <w:sz w:val="16"/>
              </w:rPr>
              <w:t>Schlumberger</w:t>
            </w:r>
          </w:p>
        </w:tc>
        <w:tc>
          <w:tcPr>
            <w:tcW w:w="1191" w:type="dxa"/>
          </w:tcPr>
          <w:p w14:paraId="39A061D5" w14:textId="77777777" w:rsidR="00E5149D" w:rsidRPr="002B6A3F" w:rsidRDefault="00E5149D">
            <w:pPr>
              <w:rPr>
                <w:sz w:val="16"/>
              </w:rPr>
            </w:pPr>
            <w:r w:rsidRPr="002B6A3F">
              <w:rPr>
                <w:sz w:val="16"/>
              </w:rPr>
              <w:t>Bottom Con.</w:t>
            </w:r>
          </w:p>
        </w:tc>
        <w:tc>
          <w:tcPr>
            <w:tcW w:w="1584" w:type="dxa"/>
          </w:tcPr>
          <w:p w14:paraId="58D5F4BB" w14:textId="77777777" w:rsidR="00E5149D" w:rsidRPr="002B6A3F" w:rsidRDefault="00E5149D">
            <w:pPr>
              <w:rPr>
                <w:sz w:val="16"/>
              </w:rPr>
            </w:pPr>
            <w:r w:rsidRPr="002B6A3F">
              <w:rPr>
                <w:sz w:val="16"/>
              </w:rPr>
              <w:t>SL5A</w:t>
            </w:r>
          </w:p>
        </w:tc>
        <w:tc>
          <w:tcPr>
            <w:tcW w:w="1728" w:type="dxa"/>
          </w:tcPr>
          <w:p w14:paraId="231A874C" w14:textId="77777777" w:rsidR="00E5149D" w:rsidRPr="002B6A3F" w:rsidRDefault="00E5149D">
            <w:pPr>
              <w:rPr>
                <w:sz w:val="16"/>
              </w:rPr>
            </w:pPr>
            <w:r w:rsidRPr="002B6A3F">
              <w:rPr>
                <w:sz w:val="16"/>
              </w:rPr>
              <w:t>SL5DA</w:t>
            </w:r>
          </w:p>
        </w:tc>
        <w:tc>
          <w:tcPr>
            <w:tcW w:w="1584" w:type="dxa"/>
          </w:tcPr>
          <w:p w14:paraId="4BC52E86" w14:textId="77777777" w:rsidR="00E5149D" w:rsidRPr="002B6A3F" w:rsidRDefault="00E5149D">
            <w:pPr>
              <w:rPr>
                <w:sz w:val="16"/>
              </w:rPr>
            </w:pPr>
            <w:r w:rsidRPr="002B6A3F">
              <w:rPr>
                <w:sz w:val="16"/>
              </w:rPr>
              <w:t>-</w:t>
            </w:r>
          </w:p>
        </w:tc>
        <w:tc>
          <w:tcPr>
            <w:tcW w:w="1584" w:type="dxa"/>
          </w:tcPr>
          <w:p w14:paraId="6696A232" w14:textId="77777777" w:rsidR="00E5149D" w:rsidRPr="002B6A3F" w:rsidRDefault="00E5149D">
            <w:pPr>
              <w:rPr>
                <w:sz w:val="16"/>
              </w:rPr>
            </w:pPr>
            <w:r w:rsidRPr="002B6A3F">
              <w:rPr>
                <w:sz w:val="16"/>
              </w:rPr>
              <w:t>-</w:t>
            </w:r>
          </w:p>
        </w:tc>
      </w:tr>
      <w:tr w:rsidR="00E5149D" w:rsidRPr="002B6A3F" w14:paraId="55DC0A3A" w14:textId="77777777">
        <w:trPr>
          <w:jc w:val="center"/>
        </w:trPr>
        <w:tc>
          <w:tcPr>
            <w:tcW w:w="1440" w:type="dxa"/>
          </w:tcPr>
          <w:p w14:paraId="174617B1" w14:textId="77777777" w:rsidR="00E5149D" w:rsidRPr="002B6A3F" w:rsidRDefault="00E5149D">
            <w:pPr>
              <w:rPr>
                <w:sz w:val="16"/>
              </w:rPr>
            </w:pPr>
          </w:p>
        </w:tc>
        <w:tc>
          <w:tcPr>
            <w:tcW w:w="1191" w:type="dxa"/>
          </w:tcPr>
          <w:p w14:paraId="7707A3E9" w14:textId="77777777" w:rsidR="00E5149D" w:rsidRPr="002B6A3F" w:rsidRDefault="00E5149D">
            <w:pPr>
              <w:rPr>
                <w:sz w:val="16"/>
              </w:rPr>
            </w:pPr>
            <w:r w:rsidRPr="002B6A3F">
              <w:rPr>
                <w:sz w:val="16"/>
              </w:rPr>
              <w:t>Socket</w:t>
            </w:r>
          </w:p>
        </w:tc>
        <w:tc>
          <w:tcPr>
            <w:tcW w:w="1584" w:type="dxa"/>
          </w:tcPr>
          <w:p w14:paraId="7B280DD6" w14:textId="77777777" w:rsidR="00E5149D" w:rsidRPr="002B6A3F" w:rsidRDefault="00E5149D">
            <w:pPr>
              <w:rPr>
                <w:sz w:val="16"/>
              </w:rPr>
            </w:pPr>
            <w:r w:rsidRPr="002B6A3F">
              <w:rPr>
                <w:sz w:val="16"/>
              </w:rPr>
              <w:t>SL5S</w:t>
            </w:r>
          </w:p>
        </w:tc>
        <w:tc>
          <w:tcPr>
            <w:tcW w:w="1728" w:type="dxa"/>
          </w:tcPr>
          <w:p w14:paraId="4AA7D609" w14:textId="77777777" w:rsidR="00E5149D" w:rsidRPr="002B6A3F" w:rsidRDefault="00E5149D">
            <w:pPr>
              <w:rPr>
                <w:sz w:val="16"/>
              </w:rPr>
            </w:pPr>
            <w:r w:rsidRPr="002B6A3F">
              <w:rPr>
                <w:sz w:val="16"/>
              </w:rPr>
              <w:t>SL5DS</w:t>
            </w:r>
          </w:p>
        </w:tc>
        <w:tc>
          <w:tcPr>
            <w:tcW w:w="1584" w:type="dxa"/>
          </w:tcPr>
          <w:p w14:paraId="23CAE486" w14:textId="77777777" w:rsidR="00E5149D" w:rsidRPr="002B6A3F" w:rsidRDefault="00E5149D">
            <w:pPr>
              <w:rPr>
                <w:sz w:val="16"/>
              </w:rPr>
            </w:pPr>
            <w:r w:rsidRPr="002B6A3F">
              <w:rPr>
                <w:sz w:val="16"/>
              </w:rPr>
              <w:t>-</w:t>
            </w:r>
          </w:p>
        </w:tc>
        <w:tc>
          <w:tcPr>
            <w:tcW w:w="1584" w:type="dxa"/>
          </w:tcPr>
          <w:p w14:paraId="39ADA692" w14:textId="77777777" w:rsidR="00E5149D" w:rsidRPr="002B6A3F" w:rsidRDefault="00E5149D">
            <w:pPr>
              <w:rPr>
                <w:sz w:val="16"/>
              </w:rPr>
            </w:pPr>
            <w:r w:rsidRPr="002B6A3F">
              <w:rPr>
                <w:sz w:val="16"/>
              </w:rPr>
              <w:t>7 or 8</w:t>
            </w:r>
          </w:p>
        </w:tc>
      </w:tr>
      <w:tr w:rsidR="00E5149D" w:rsidRPr="002B6A3F" w14:paraId="19B41F5A" w14:textId="77777777">
        <w:trPr>
          <w:jc w:val="center"/>
        </w:trPr>
        <w:tc>
          <w:tcPr>
            <w:tcW w:w="1440" w:type="dxa"/>
          </w:tcPr>
          <w:p w14:paraId="75812F14" w14:textId="77777777" w:rsidR="00E5149D" w:rsidRPr="002B6A3F" w:rsidRDefault="00E5149D">
            <w:pPr>
              <w:rPr>
                <w:sz w:val="16"/>
              </w:rPr>
            </w:pPr>
          </w:p>
        </w:tc>
        <w:tc>
          <w:tcPr>
            <w:tcW w:w="1191" w:type="dxa"/>
          </w:tcPr>
          <w:p w14:paraId="77F81490" w14:textId="77777777" w:rsidR="00E5149D" w:rsidRPr="002B6A3F" w:rsidRDefault="00E5149D">
            <w:pPr>
              <w:rPr>
                <w:sz w:val="16"/>
              </w:rPr>
            </w:pPr>
          </w:p>
        </w:tc>
        <w:tc>
          <w:tcPr>
            <w:tcW w:w="1584" w:type="dxa"/>
          </w:tcPr>
          <w:p w14:paraId="0339D3B9" w14:textId="77777777" w:rsidR="00E5149D" w:rsidRPr="002B6A3F" w:rsidRDefault="00E5149D">
            <w:pPr>
              <w:rPr>
                <w:sz w:val="16"/>
              </w:rPr>
            </w:pPr>
          </w:p>
        </w:tc>
        <w:tc>
          <w:tcPr>
            <w:tcW w:w="1728" w:type="dxa"/>
          </w:tcPr>
          <w:p w14:paraId="5C7C19FA" w14:textId="77777777" w:rsidR="00E5149D" w:rsidRPr="002B6A3F" w:rsidRDefault="00E5149D">
            <w:pPr>
              <w:rPr>
                <w:sz w:val="16"/>
              </w:rPr>
            </w:pPr>
          </w:p>
        </w:tc>
        <w:tc>
          <w:tcPr>
            <w:tcW w:w="1584" w:type="dxa"/>
          </w:tcPr>
          <w:p w14:paraId="1FFD6763" w14:textId="77777777" w:rsidR="00E5149D" w:rsidRPr="002B6A3F" w:rsidRDefault="00E5149D">
            <w:pPr>
              <w:rPr>
                <w:sz w:val="16"/>
              </w:rPr>
            </w:pPr>
          </w:p>
        </w:tc>
        <w:tc>
          <w:tcPr>
            <w:tcW w:w="1584" w:type="dxa"/>
          </w:tcPr>
          <w:p w14:paraId="57740A18" w14:textId="77777777" w:rsidR="00E5149D" w:rsidRPr="002B6A3F" w:rsidRDefault="00E5149D">
            <w:pPr>
              <w:rPr>
                <w:sz w:val="16"/>
              </w:rPr>
            </w:pPr>
          </w:p>
        </w:tc>
      </w:tr>
      <w:tr w:rsidR="00E5149D" w:rsidRPr="002B6A3F" w14:paraId="6F5F4310" w14:textId="77777777">
        <w:trPr>
          <w:jc w:val="center"/>
        </w:trPr>
        <w:tc>
          <w:tcPr>
            <w:tcW w:w="1440" w:type="dxa"/>
          </w:tcPr>
          <w:p w14:paraId="2E237100" w14:textId="77777777" w:rsidR="00E5149D" w:rsidRPr="002B6A3F" w:rsidRDefault="00E5149D">
            <w:pPr>
              <w:rPr>
                <w:sz w:val="16"/>
              </w:rPr>
            </w:pPr>
            <w:r w:rsidRPr="002B6A3F">
              <w:rPr>
                <w:sz w:val="16"/>
                <w:u w:val="single"/>
              </w:rPr>
              <w:t>Transformer Rated Types</w:t>
            </w:r>
          </w:p>
        </w:tc>
        <w:tc>
          <w:tcPr>
            <w:tcW w:w="1191" w:type="dxa"/>
          </w:tcPr>
          <w:p w14:paraId="20B2D469" w14:textId="77777777" w:rsidR="00E5149D" w:rsidRPr="002B6A3F" w:rsidRDefault="00E5149D">
            <w:pPr>
              <w:rPr>
                <w:sz w:val="16"/>
              </w:rPr>
            </w:pPr>
          </w:p>
        </w:tc>
        <w:tc>
          <w:tcPr>
            <w:tcW w:w="1584" w:type="dxa"/>
          </w:tcPr>
          <w:p w14:paraId="078B7798" w14:textId="77777777" w:rsidR="00E5149D" w:rsidRPr="002B6A3F" w:rsidRDefault="00E5149D">
            <w:pPr>
              <w:rPr>
                <w:sz w:val="16"/>
              </w:rPr>
            </w:pPr>
          </w:p>
        </w:tc>
        <w:tc>
          <w:tcPr>
            <w:tcW w:w="1728" w:type="dxa"/>
          </w:tcPr>
          <w:p w14:paraId="0C77C595" w14:textId="77777777" w:rsidR="00E5149D" w:rsidRPr="002B6A3F" w:rsidRDefault="00E5149D">
            <w:pPr>
              <w:rPr>
                <w:sz w:val="16"/>
              </w:rPr>
            </w:pPr>
          </w:p>
        </w:tc>
        <w:tc>
          <w:tcPr>
            <w:tcW w:w="1584" w:type="dxa"/>
          </w:tcPr>
          <w:p w14:paraId="69E3A3EB" w14:textId="77777777" w:rsidR="00E5149D" w:rsidRPr="002B6A3F" w:rsidRDefault="00E5149D">
            <w:pPr>
              <w:rPr>
                <w:sz w:val="16"/>
              </w:rPr>
            </w:pPr>
          </w:p>
        </w:tc>
        <w:tc>
          <w:tcPr>
            <w:tcW w:w="1584" w:type="dxa"/>
          </w:tcPr>
          <w:p w14:paraId="5D145073" w14:textId="77777777" w:rsidR="00E5149D" w:rsidRPr="002B6A3F" w:rsidRDefault="00E5149D">
            <w:pPr>
              <w:rPr>
                <w:sz w:val="16"/>
              </w:rPr>
            </w:pPr>
          </w:p>
        </w:tc>
      </w:tr>
      <w:tr w:rsidR="00E5149D" w:rsidRPr="002B6A3F" w14:paraId="00695F76" w14:textId="77777777">
        <w:trPr>
          <w:jc w:val="center"/>
        </w:trPr>
        <w:tc>
          <w:tcPr>
            <w:tcW w:w="1440" w:type="dxa"/>
          </w:tcPr>
          <w:p w14:paraId="349C9D3F" w14:textId="77777777" w:rsidR="00E5149D" w:rsidRPr="002B6A3F" w:rsidRDefault="00E5149D">
            <w:pPr>
              <w:rPr>
                <w:sz w:val="16"/>
              </w:rPr>
            </w:pPr>
          </w:p>
        </w:tc>
        <w:tc>
          <w:tcPr>
            <w:tcW w:w="1191" w:type="dxa"/>
          </w:tcPr>
          <w:p w14:paraId="77494B08" w14:textId="77777777" w:rsidR="00E5149D" w:rsidRPr="002B6A3F" w:rsidRDefault="00E5149D">
            <w:pPr>
              <w:rPr>
                <w:sz w:val="16"/>
              </w:rPr>
            </w:pPr>
          </w:p>
        </w:tc>
        <w:tc>
          <w:tcPr>
            <w:tcW w:w="1584" w:type="dxa"/>
          </w:tcPr>
          <w:p w14:paraId="51D0673E" w14:textId="77777777" w:rsidR="00E5149D" w:rsidRPr="002B6A3F" w:rsidRDefault="00E5149D">
            <w:pPr>
              <w:rPr>
                <w:sz w:val="16"/>
              </w:rPr>
            </w:pPr>
          </w:p>
        </w:tc>
        <w:tc>
          <w:tcPr>
            <w:tcW w:w="1728" w:type="dxa"/>
          </w:tcPr>
          <w:p w14:paraId="4315A0BF" w14:textId="77777777" w:rsidR="00E5149D" w:rsidRPr="002B6A3F" w:rsidRDefault="00E5149D">
            <w:pPr>
              <w:rPr>
                <w:sz w:val="16"/>
              </w:rPr>
            </w:pPr>
          </w:p>
        </w:tc>
        <w:tc>
          <w:tcPr>
            <w:tcW w:w="1584" w:type="dxa"/>
          </w:tcPr>
          <w:p w14:paraId="2FC49674" w14:textId="77777777" w:rsidR="00E5149D" w:rsidRPr="002B6A3F" w:rsidRDefault="00E5149D">
            <w:pPr>
              <w:rPr>
                <w:sz w:val="16"/>
              </w:rPr>
            </w:pPr>
          </w:p>
        </w:tc>
        <w:tc>
          <w:tcPr>
            <w:tcW w:w="1584" w:type="dxa"/>
          </w:tcPr>
          <w:p w14:paraId="23CCBC87" w14:textId="77777777" w:rsidR="00E5149D" w:rsidRPr="002B6A3F" w:rsidRDefault="00E5149D">
            <w:pPr>
              <w:rPr>
                <w:sz w:val="16"/>
              </w:rPr>
            </w:pPr>
          </w:p>
        </w:tc>
      </w:tr>
      <w:tr w:rsidR="00E5149D" w:rsidRPr="002B6A3F" w14:paraId="743EDF74" w14:textId="77777777">
        <w:trPr>
          <w:jc w:val="center"/>
        </w:trPr>
        <w:tc>
          <w:tcPr>
            <w:tcW w:w="1440" w:type="dxa"/>
          </w:tcPr>
          <w:p w14:paraId="657FF23B" w14:textId="77777777" w:rsidR="00E5149D" w:rsidRPr="002B6A3F" w:rsidRDefault="00ED02A8">
            <w:pPr>
              <w:rPr>
                <w:sz w:val="16"/>
              </w:rPr>
            </w:pPr>
            <w:r w:rsidRPr="002B6A3F">
              <w:rPr>
                <w:sz w:val="16"/>
              </w:rPr>
              <w:t>Elster</w:t>
            </w:r>
          </w:p>
        </w:tc>
        <w:tc>
          <w:tcPr>
            <w:tcW w:w="1191" w:type="dxa"/>
          </w:tcPr>
          <w:p w14:paraId="787C9C65" w14:textId="77777777" w:rsidR="00E5149D" w:rsidRPr="002B6A3F" w:rsidRDefault="00E5149D">
            <w:pPr>
              <w:rPr>
                <w:sz w:val="16"/>
              </w:rPr>
            </w:pPr>
            <w:r w:rsidRPr="002B6A3F">
              <w:rPr>
                <w:sz w:val="16"/>
              </w:rPr>
              <w:t>Bottom Con.</w:t>
            </w:r>
          </w:p>
        </w:tc>
        <w:tc>
          <w:tcPr>
            <w:tcW w:w="1584" w:type="dxa"/>
          </w:tcPr>
          <w:p w14:paraId="5F88CA8C" w14:textId="77777777" w:rsidR="00E5149D" w:rsidRPr="002B6A3F" w:rsidRDefault="00E5149D">
            <w:pPr>
              <w:rPr>
                <w:sz w:val="16"/>
              </w:rPr>
            </w:pPr>
            <w:r w:rsidRPr="002B6A3F">
              <w:rPr>
                <w:sz w:val="16"/>
              </w:rPr>
              <w:t>ABA-8</w:t>
            </w:r>
          </w:p>
        </w:tc>
        <w:tc>
          <w:tcPr>
            <w:tcW w:w="1728" w:type="dxa"/>
          </w:tcPr>
          <w:p w14:paraId="1DCF4071" w14:textId="77777777" w:rsidR="00E5149D" w:rsidRPr="002B6A3F" w:rsidRDefault="00E5149D">
            <w:pPr>
              <w:rPr>
                <w:sz w:val="16"/>
              </w:rPr>
            </w:pPr>
            <w:r w:rsidRPr="002B6A3F">
              <w:rPr>
                <w:sz w:val="16"/>
              </w:rPr>
              <w:t>-</w:t>
            </w:r>
          </w:p>
        </w:tc>
        <w:tc>
          <w:tcPr>
            <w:tcW w:w="1584" w:type="dxa"/>
          </w:tcPr>
          <w:p w14:paraId="32E7F1E3" w14:textId="77777777" w:rsidR="00E5149D" w:rsidRPr="002B6A3F" w:rsidRDefault="00E5149D">
            <w:pPr>
              <w:rPr>
                <w:sz w:val="16"/>
              </w:rPr>
            </w:pPr>
            <w:r w:rsidRPr="002B6A3F">
              <w:rPr>
                <w:sz w:val="16"/>
              </w:rPr>
              <w:t>-</w:t>
            </w:r>
          </w:p>
        </w:tc>
        <w:tc>
          <w:tcPr>
            <w:tcW w:w="1584" w:type="dxa"/>
          </w:tcPr>
          <w:p w14:paraId="07376C35" w14:textId="77777777" w:rsidR="00E5149D" w:rsidRPr="002B6A3F" w:rsidRDefault="00E5149D">
            <w:pPr>
              <w:rPr>
                <w:sz w:val="16"/>
              </w:rPr>
            </w:pPr>
            <w:r w:rsidRPr="002B6A3F">
              <w:rPr>
                <w:sz w:val="16"/>
              </w:rPr>
              <w:t>-</w:t>
            </w:r>
          </w:p>
        </w:tc>
      </w:tr>
      <w:tr w:rsidR="00E5149D" w:rsidRPr="002B6A3F" w14:paraId="6905E52C" w14:textId="77777777">
        <w:trPr>
          <w:jc w:val="center"/>
        </w:trPr>
        <w:tc>
          <w:tcPr>
            <w:tcW w:w="1440" w:type="dxa"/>
          </w:tcPr>
          <w:p w14:paraId="2B0F59CE" w14:textId="77777777" w:rsidR="00E5149D" w:rsidRPr="002B6A3F" w:rsidRDefault="00E5149D">
            <w:pPr>
              <w:rPr>
                <w:sz w:val="16"/>
              </w:rPr>
            </w:pPr>
          </w:p>
        </w:tc>
        <w:tc>
          <w:tcPr>
            <w:tcW w:w="1191" w:type="dxa"/>
          </w:tcPr>
          <w:p w14:paraId="06F506A3" w14:textId="77777777" w:rsidR="00E5149D" w:rsidRPr="002B6A3F" w:rsidRDefault="00E5149D">
            <w:pPr>
              <w:rPr>
                <w:sz w:val="16"/>
              </w:rPr>
            </w:pPr>
            <w:r w:rsidRPr="002B6A3F">
              <w:rPr>
                <w:sz w:val="16"/>
              </w:rPr>
              <w:t>Socket</w:t>
            </w:r>
          </w:p>
        </w:tc>
        <w:tc>
          <w:tcPr>
            <w:tcW w:w="1584" w:type="dxa"/>
          </w:tcPr>
          <w:p w14:paraId="010C43AE" w14:textId="77777777" w:rsidR="00E5149D" w:rsidRPr="002B6A3F" w:rsidRDefault="00E5149D">
            <w:pPr>
              <w:rPr>
                <w:sz w:val="16"/>
              </w:rPr>
            </w:pPr>
            <w:r w:rsidRPr="002B6A3F">
              <w:rPr>
                <w:sz w:val="16"/>
              </w:rPr>
              <w:t>ABS-8</w:t>
            </w:r>
          </w:p>
        </w:tc>
        <w:tc>
          <w:tcPr>
            <w:tcW w:w="1728" w:type="dxa"/>
          </w:tcPr>
          <w:p w14:paraId="4E8D20FC" w14:textId="77777777" w:rsidR="00E5149D" w:rsidRPr="002B6A3F" w:rsidRDefault="00E5149D">
            <w:pPr>
              <w:rPr>
                <w:sz w:val="16"/>
              </w:rPr>
            </w:pPr>
            <w:r w:rsidRPr="002B6A3F">
              <w:rPr>
                <w:sz w:val="16"/>
              </w:rPr>
              <w:t>-</w:t>
            </w:r>
          </w:p>
        </w:tc>
        <w:tc>
          <w:tcPr>
            <w:tcW w:w="1584" w:type="dxa"/>
          </w:tcPr>
          <w:p w14:paraId="173734EC" w14:textId="77777777" w:rsidR="00E5149D" w:rsidRPr="002B6A3F" w:rsidRDefault="00E5149D">
            <w:pPr>
              <w:rPr>
                <w:sz w:val="16"/>
              </w:rPr>
            </w:pPr>
            <w:r w:rsidRPr="002B6A3F">
              <w:rPr>
                <w:sz w:val="16"/>
              </w:rPr>
              <w:t>-</w:t>
            </w:r>
          </w:p>
        </w:tc>
        <w:tc>
          <w:tcPr>
            <w:tcW w:w="1584" w:type="dxa"/>
          </w:tcPr>
          <w:p w14:paraId="3BF60AB7" w14:textId="77777777" w:rsidR="00E5149D" w:rsidRPr="002B6A3F" w:rsidRDefault="00E5149D">
            <w:pPr>
              <w:rPr>
                <w:sz w:val="16"/>
              </w:rPr>
            </w:pPr>
            <w:r w:rsidRPr="002B6A3F">
              <w:rPr>
                <w:sz w:val="16"/>
              </w:rPr>
              <w:t>13</w:t>
            </w:r>
          </w:p>
        </w:tc>
      </w:tr>
      <w:tr w:rsidR="00E5149D" w:rsidRPr="002B6A3F" w14:paraId="4B23CBC4" w14:textId="77777777">
        <w:trPr>
          <w:jc w:val="center"/>
        </w:trPr>
        <w:tc>
          <w:tcPr>
            <w:tcW w:w="1440" w:type="dxa"/>
          </w:tcPr>
          <w:p w14:paraId="2235A8E5" w14:textId="77777777" w:rsidR="00E5149D" w:rsidRPr="002B6A3F" w:rsidRDefault="00E5149D">
            <w:pPr>
              <w:rPr>
                <w:sz w:val="16"/>
              </w:rPr>
            </w:pPr>
          </w:p>
        </w:tc>
        <w:tc>
          <w:tcPr>
            <w:tcW w:w="1191" w:type="dxa"/>
          </w:tcPr>
          <w:p w14:paraId="7F9D1FD8" w14:textId="77777777" w:rsidR="00E5149D" w:rsidRPr="002B6A3F" w:rsidRDefault="00E5149D">
            <w:pPr>
              <w:rPr>
                <w:sz w:val="16"/>
              </w:rPr>
            </w:pPr>
          </w:p>
        </w:tc>
        <w:tc>
          <w:tcPr>
            <w:tcW w:w="1584" w:type="dxa"/>
          </w:tcPr>
          <w:p w14:paraId="49DBACAF" w14:textId="77777777" w:rsidR="00E5149D" w:rsidRPr="002B6A3F" w:rsidRDefault="00E5149D">
            <w:pPr>
              <w:rPr>
                <w:sz w:val="16"/>
              </w:rPr>
            </w:pPr>
          </w:p>
        </w:tc>
        <w:tc>
          <w:tcPr>
            <w:tcW w:w="1728" w:type="dxa"/>
          </w:tcPr>
          <w:p w14:paraId="0B7CA24C" w14:textId="77777777" w:rsidR="00E5149D" w:rsidRPr="002B6A3F" w:rsidRDefault="00E5149D">
            <w:pPr>
              <w:rPr>
                <w:sz w:val="16"/>
              </w:rPr>
            </w:pPr>
          </w:p>
        </w:tc>
        <w:tc>
          <w:tcPr>
            <w:tcW w:w="1584" w:type="dxa"/>
          </w:tcPr>
          <w:p w14:paraId="476B0697" w14:textId="77777777" w:rsidR="00E5149D" w:rsidRPr="002B6A3F" w:rsidRDefault="00E5149D">
            <w:pPr>
              <w:rPr>
                <w:sz w:val="16"/>
              </w:rPr>
            </w:pPr>
          </w:p>
        </w:tc>
        <w:tc>
          <w:tcPr>
            <w:tcW w:w="1584" w:type="dxa"/>
          </w:tcPr>
          <w:p w14:paraId="6FE8A58B" w14:textId="77777777" w:rsidR="00E5149D" w:rsidRPr="002B6A3F" w:rsidRDefault="00E5149D">
            <w:pPr>
              <w:rPr>
                <w:sz w:val="16"/>
              </w:rPr>
            </w:pPr>
          </w:p>
        </w:tc>
      </w:tr>
      <w:tr w:rsidR="00E5149D" w:rsidRPr="002B6A3F" w14:paraId="52575903" w14:textId="77777777">
        <w:trPr>
          <w:jc w:val="center"/>
        </w:trPr>
        <w:tc>
          <w:tcPr>
            <w:tcW w:w="1440" w:type="dxa"/>
          </w:tcPr>
          <w:p w14:paraId="374D0B3A" w14:textId="77777777" w:rsidR="00E5149D" w:rsidRPr="002B6A3F" w:rsidRDefault="00E5149D">
            <w:pPr>
              <w:rPr>
                <w:sz w:val="16"/>
              </w:rPr>
            </w:pPr>
            <w:r w:rsidRPr="002B6A3F">
              <w:rPr>
                <w:sz w:val="16"/>
              </w:rPr>
              <w:t>General Electric</w:t>
            </w:r>
          </w:p>
        </w:tc>
        <w:tc>
          <w:tcPr>
            <w:tcW w:w="1191" w:type="dxa"/>
          </w:tcPr>
          <w:p w14:paraId="21B46E90" w14:textId="77777777" w:rsidR="00E5149D" w:rsidRPr="002B6A3F" w:rsidRDefault="00E5149D">
            <w:pPr>
              <w:rPr>
                <w:sz w:val="16"/>
              </w:rPr>
            </w:pPr>
            <w:r w:rsidRPr="002B6A3F">
              <w:rPr>
                <w:sz w:val="16"/>
              </w:rPr>
              <w:t>Bottom Con.</w:t>
            </w:r>
          </w:p>
        </w:tc>
        <w:tc>
          <w:tcPr>
            <w:tcW w:w="1584" w:type="dxa"/>
          </w:tcPr>
          <w:p w14:paraId="22025086" w14:textId="77777777" w:rsidR="00E5149D" w:rsidRPr="002B6A3F" w:rsidRDefault="00E5149D">
            <w:pPr>
              <w:rPr>
                <w:sz w:val="16"/>
              </w:rPr>
            </w:pPr>
            <w:r w:rsidRPr="002B6A3F">
              <w:rPr>
                <w:sz w:val="16"/>
              </w:rPr>
              <w:t>V65A</w:t>
            </w:r>
          </w:p>
        </w:tc>
        <w:tc>
          <w:tcPr>
            <w:tcW w:w="1728" w:type="dxa"/>
          </w:tcPr>
          <w:p w14:paraId="4DD7DFB9" w14:textId="77777777" w:rsidR="00E5149D" w:rsidRPr="002B6A3F" w:rsidRDefault="00E5149D">
            <w:pPr>
              <w:rPr>
                <w:sz w:val="16"/>
              </w:rPr>
            </w:pPr>
            <w:r w:rsidRPr="002B6A3F">
              <w:rPr>
                <w:sz w:val="16"/>
              </w:rPr>
              <w:t>VM65A</w:t>
            </w:r>
          </w:p>
        </w:tc>
        <w:tc>
          <w:tcPr>
            <w:tcW w:w="1584" w:type="dxa"/>
          </w:tcPr>
          <w:p w14:paraId="6DAE9B24" w14:textId="77777777" w:rsidR="00E5149D" w:rsidRPr="002B6A3F" w:rsidRDefault="00E5149D">
            <w:pPr>
              <w:rPr>
                <w:sz w:val="16"/>
              </w:rPr>
            </w:pPr>
            <w:r w:rsidRPr="002B6A3F">
              <w:rPr>
                <w:sz w:val="16"/>
              </w:rPr>
              <w:t>-</w:t>
            </w:r>
          </w:p>
        </w:tc>
        <w:tc>
          <w:tcPr>
            <w:tcW w:w="1584" w:type="dxa"/>
          </w:tcPr>
          <w:p w14:paraId="5E82933C" w14:textId="77777777" w:rsidR="00E5149D" w:rsidRPr="002B6A3F" w:rsidRDefault="00E5149D">
            <w:pPr>
              <w:rPr>
                <w:sz w:val="16"/>
              </w:rPr>
            </w:pPr>
            <w:r w:rsidRPr="002B6A3F">
              <w:rPr>
                <w:sz w:val="16"/>
              </w:rPr>
              <w:t>7 or 13</w:t>
            </w:r>
          </w:p>
        </w:tc>
      </w:tr>
      <w:tr w:rsidR="00E5149D" w:rsidRPr="002B6A3F" w14:paraId="33678A48" w14:textId="77777777">
        <w:trPr>
          <w:jc w:val="center"/>
        </w:trPr>
        <w:tc>
          <w:tcPr>
            <w:tcW w:w="1440" w:type="dxa"/>
          </w:tcPr>
          <w:p w14:paraId="7BFE975C" w14:textId="77777777" w:rsidR="00E5149D" w:rsidRPr="002B6A3F" w:rsidRDefault="00E5149D">
            <w:pPr>
              <w:rPr>
                <w:sz w:val="16"/>
              </w:rPr>
            </w:pPr>
          </w:p>
        </w:tc>
        <w:tc>
          <w:tcPr>
            <w:tcW w:w="1191" w:type="dxa"/>
          </w:tcPr>
          <w:p w14:paraId="7101AB5D" w14:textId="77777777" w:rsidR="00E5149D" w:rsidRPr="002B6A3F" w:rsidRDefault="00E5149D">
            <w:pPr>
              <w:rPr>
                <w:sz w:val="16"/>
              </w:rPr>
            </w:pPr>
            <w:r w:rsidRPr="002B6A3F">
              <w:rPr>
                <w:sz w:val="16"/>
              </w:rPr>
              <w:t>Socket</w:t>
            </w:r>
          </w:p>
        </w:tc>
        <w:tc>
          <w:tcPr>
            <w:tcW w:w="1584" w:type="dxa"/>
          </w:tcPr>
          <w:p w14:paraId="6818143B" w14:textId="77777777" w:rsidR="00E5149D" w:rsidRPr="002B6A3F" w:rsidRDefault="00E5149D">
            <w:pPr>
              <w:rPr>
                <w:sz w:val="16"/>
              </w:rPr>
            </w:pPr>
            <w:r w:rsidRPr="002B6A3F">
              <w:rPr>
                <w:sz w:val="16"/>
              </w:rPr>
              <w:t>V65S</w:t>
            </w:r>
          </w:p>
        </w:tc>
        <w:tc>
          <w:tcPr>
            <w:tcW w:w="1728" w:type="dxa"/>
          </w:tcPr>
          <w:p w14:paraId="7ECD089A" w14:textId="77777777" w:rsidR="00E5149D" w:rsidRPr="002B6A3F" w:rsidRDefault="00E5149D">
            <w:pPr>
              <w:rPr>
                <w:sz w:val="16"/>
              </w:rPr>
            </w:pPr>
            <w:r w:rsidRPr="002B6A3F">
              <w:rPr>
                <w:sz w:val="16"/>
              </w:rPr>
              <w:t>VM65S</w:t>
            </w:r>
          </w:p>
        </w:tc>
        <w:tc>
          <w:tcPr>
            <w:tcW w:w="1584" w:type="dxa"/>
          </w:tcPr>
          <w:p w14:paraId="1ACFEEBD" w14:textId="77777777" w:rsidR="00E5149D" w:rsidRPr="002B6A3F" w:rsidRDefault="00E5149D">
            <w:pPr>
              <w:rPr>
                <w:sz w:val="16"/>
              </w:rPr>
            </w:pPr>
            <w:r w:rsidRPr="002B6A3F">
              <w:rPr>
                <w:sz w:val="16"/>
              </w:rPr>
              <w:t>-</w:t>
            </w:r>
          </w:p>
        </w:tc>
        <w:tc>
          <w:tcPr>
            <w:tcW w:w="1584" w:type="dxa"/>
          </w:tcPr>
          <w:p w14:paraId="360686A0" w14:textId="77777777" w:rsidR="00E5149D" w:rsidRPr="002B6A3F" w:rsidRDefault="00E5149D">
            <w:pPr>
              <w:rPr>
                <w:sz w:val="16"/>
              </w:rPr>
            </w:pPr>
            <w:r w:rsidRPr="002B6A3F">
              <w:rPr>
                <w:sz w:val="16"/>
              </w:rPr>
              <w:t>-</w:t>
            </w:r>
          </w:p>
        </w:tc>
      </w:tr>
      <w:tr w:rsidR="00E5149D" w:rsidRPr="002B6A3F" w14:paraId="18D7EA01" w14:textId="77777777">
        <w:trPr>
          <w:jc w:val="center"/>
        </w:trPr>
        <w:tc>
          <w:tcPr>
            <w:tcW w:w="1440" w:type="dxa"/>
          </w:tcPr>
          <w:p w14:paraId="2630C40D" w14:textId="77777777" w:rsidR="00E5149D" w:rsidRPr="002B6A3F" w:rsidRDefault="00E5149D">
            <w:pPr>
              <w:rPr>
                <w:sz w:val="16"/>
              </w:rPr>
            </w:pPr>
          </w:p>
        </w:tc>
        <w:tc>
          <w:tcPr>
            <w:tcW w:w="1191" w:type="dxa"/>
          </w:tcPr>
          <w:p w14:paraId="37DDDCAC" w14:textId="77777777" w:rsidR="00E5149D" w:rsidRPr="002B6A3F" w:rsidRDefault="00E5149D">
            <w:pPr>
              <w:rPr>
                <w:sz w:val="16"/>
              </w:rPr>
            </w:pPr>
          </w:p>
        </w:tc>
        <w:tc>
          <w:tcPr>
            <w:tcW w:w="1584" w:type="dxa"/>
          </w:tcPr>
          <w:p w14:paraId="556783EE" w14:textId="77777777" w:rsidR="00E5149D" w:rsidRPr="002B6A3F" w:rsidRDefault="00E5149D">
            <w:pPr>
              <w:rPr>
                <w:sz w:val="16"/>
              </w:rPr>
            </w:pPr>
          </w:p>
        </w:tc>
        <w:tc>
          <w:tcPr>
            <w:tcW w:w="1728" w:type="dxa"/>
          </w:tcPr>
          <w:p w14:paraId="7F3D2C4E" w14:textId="77777777" w:rsidR="00E5149D" w:rsidRPr="002B6A3F" w:rsidRDefault="00E5149D">
            <w:pPr>
              <w:rPr>
                <w:sz w:val="16"/>
              </w:rPr>
            </w:pPr>
          </w:p>
        </w:tc>
        <w:tc>
          <w:tcPr>
            <w:tcW w:w="1584" w:type="dxa"/>
          </w:tcPr>
          <w:p w14:paraId="68D9AD49" w14:textId="77777777" w:rsidR="00E5149D" w:rsidRPr="002B6A3F" w:rsidRDefault="00E5149D">
            <w:pPr>
              <w:rPr>
                <w:sz w:val="16"/>
              </w:rPr>
            </w:pPr>
          </w:p>
        </w:tc>
        <w:tc>
          <w:tcPr>
            <w:tcW w:w="1584" w:type="dxa"/>
          </w:tcPr>
          <w:p w14:paraId="01D9BA97" w14:textId="77777777" w:rsidR="00E5149D" w:rsidRPr="002B6A3F" w:rsidRDefault="00E5149D">
            <w:pPr>
              <w:rPr>
                <w:sz w:val="16"/>
              </w:rPr>
            </w:pPr>
          </w:p>
        </w:tc>
      </w:tr>
      <w:tr w:rsidR="00E5149D" w:rsidRPr="002B6A3F" w14:paraId="6A230CC7" w14:textId="77777777">
        <w:trPr>
          <w:jc w:val="center"/>
        </w:trPr>
        <w:tc>
          <w:tcPr>
            <w:tcW w:w="1440" w:type="dxa"/>
          </w:tcPr>
          <w:p w14:paraId="2E38F638" w14:textId="77777777" w:rsidR="00E5149D" w:rsidRPr="002B6A3F" w:rsidRDefault="00E5149D">
            <w:pPr>
              <w:rPr>
                <w:sz w:val="16"/>
              </w:rPr>
            </w:pPr>
            <w:r w:rsidRPr="002B6A3F">
              <w:rPr>
                <w:sz w:val="16"/>
              </w:rPr>
              <w:t>Landis &amp; Gyr</w:t>
            </w:r>
          </w:p>
        </w:tc>
        <w:tc>
          <w:tcPr>
            <w:tcW w:w="1191" w:type="dxa"/>
          </w:tcPr>
          <w:p w14:paraId="5A4A8242" w14:textId="77777777" w:rsidR="00E5149D" w:rsidRPr="002B6A3F" w:rsidRDefault="00E5149D">
            <w:pPr>
              <w:rPr>
                <w:sz w:val="16"/>
              </w:rPr>
            </w:pPr>
            <w:r w:rsidRPr="002B6A3F">
              <w:rPr>
                <w:sz w:val="16"/>
              </w:rPr>
              <w:t>Bottom Con.</w:t>
            </w:r>
          </w:p>
        </w:tc>
        <w:tc>
          <w:tcPr>
            <w:tcW w:w="1584" w:type="dxa"/>
          </w:tcPr>
          <w:p w14:paraId="7773F57D" w14:textId="77777777" w:rsidR="00E5149D" w:rsidRPr="002B6A3F" w:rsidRDefault="00E5149D">
            <w:pPr>
              <w:rPr>
                <w:sz w:val="16"/>
              </w:rPr>
            </w:pPr>
            <w:r w:rsidRPr="002B6A3F">
              <w:rPr>
                <w:sz w:val="16"/>
              </w:rPr>
              <w:t>MT-6A</w:t>
            </w:r>
          </w:p>
        </w:tc>
        <w:tc>
          <w:tcPr>
            <w:tcW w:w="1728" w:type="dxa"/>
          </w:tcPr>
          <w:p w14:paraId="369DC29C" w14:textId="77777777" w:rsidR="00E5149D" w:rsidRPr="002B6A3F" w:rsidRDefault="00E5149D">
            <w:pPr>
              <w:rPr>
                <w:sz w:val="16"/>
              </w:rPr>
            </w:pPr>
            <w:r w:rsidRPr="002B6A3F">
              <w:rPr>
                <w:sz w:val="16"/>
              </w:rPr>
              <w:t>BMT-6A</w:t>
            </w:r>
          </w:p>
        </w:tc>
        <w:tc>
          <w:tcPr>
            <w:tcW w:w="1584" w:type="dxa"/>
          </w:tcPr>
          <w:p w14:paraId="5D3F9A6F" w14:textId="77777777" w:rsidR="00E5149D" w:rsidRPr="002B6A3F" w:rsidRDefault="00E5149D">
            <w:pPr>
              <w:rPr>
                <w:sz w:val="16"/>
              </w:rPr>
            </w:pPr>
            <w:r w:rsidRPr="002B6A3F">
              <w:rPr>
                <w:sz w:val="16"/>
              </w:rPr>
              <w:t>TMT-6A</w:t>
            </w:r>
          </w:p>
        </w:tc>
        <w:tc>
          <w:tcPr>
            <w:tcW w:w="1584" w:type="dxa"/>
          </w:tcPr>
          <w:p w14:paraId="6C148444" w14:textId="77777777" w:rsidR="00E5149D" w:rsidRPr="002B6A3F" w:rsidRDefault="00E5149D">
            <w:pPr>
              <w:rPr>
                <w:sz w:val="16"/>
              </w:rPr>
            </w:pPr>
            <w:r w:rsidRPr="002B6A3F">
              <w:rPr>
                <w:sz w:val="16"/>
              </w:rPr>
              <w:t>10</w:t>
            </w:r>
          </w:p>
        </w:tc>
      </w:tr>
      <w:tr w:rsidR="00E5149D" w:rsidRPr="002B6A3F" w14:paraId="0625C573" w14:textId="77777777">
        <w:trPr>
          <w:jc w:val="center"/>
        </w:trPr>
        <w:tc>
          <w:tcPr>
            <w:tcW w:w="1440" w:type="dxa"/>
          </w:tcPr>
          <w:p w14:paraId="5DAE13AB" w14:textId="77777777" w:rsidR="00E5149D" w:rsidRPr="002B6A3F" w:rsidRDefault="00E5149D">
            <w:pPr>
              <w:rPr>
                <w:sz w:val="16"/>
              </w:rPr>
            </w:pPr>
          </w:p>
        </w:tc>
        <w:tc>
          <w:tcPr>
            <w:tcW w:w="1191" w:type="dxa"/>
          </w:tcPr>
          <w:p w14:paraId="7A357E1B" w14:textId="77777777" w:rsidR="00E5149D" w:rsidRPr="002B6A3F" w:rsidRDefault="00E5149D">
            <w:pPr>
              <w:rPr>
                <w:sz w:val="16"/>
              </w:rPr>
            </w:pPr>
            <w:r w:rsidRPr="002B6A3F">
              <w:rPr>
                <w:sz w:val="16"/>
              </w:rPr>
              <w:t>Socket</w:t>
            </w:r>
          </w:p>
        </w:tc>
        <w:tc>
          <w:tcPr>
            <w:tcW w:w="1584" w:type="dxa"/>
          </w:tcPr>
          <w:p w14:paraId="7133BCBB" w14:textId="77777777" w:rsidR="00E5149D" w:rsidRPr="002B6A3F" w:rsidRDefault="00E5149D">
            <w:pPr>
              <w:rPr>
                <w:sz w:val="16"/>
              </w:rPr>
            </w:pPr>
            <w:r w:rsidRPr="002B6A3F">
              <w:rPr>
                <w:sz w:val="16"/>
              </w:rPr>
              <w:t>MT-7S or 6S</w:t>
            </w:r>
          </w:p>
        </w:tc>
        <w:tc>
          <w:tcPr>
            <w:tcW w:w="1728" w:type="dxa"/>
          </w:tcPr>
          <w:p w14:paraId="68DC3390" w14:textId="77777777" w:rsidR="00E5149D" w:rsidRPr="002B6A3F" w:rsidRDefault="00E5149D">
            <w:pPr>
              <w:rPr>
                <w:sz w:val="16"/>
              </w:rPr>
            </w:pPr>
            <w:r w:rsidRPr="002B6A3F">
              <w:rPr>
                <w:sz w:val="16"/>
              </w:rPr>
              <w:t>BMT-7S or 6S</w:t>
            </w:r>
          </w:p>
        </w:tc>
        <w:tc>
          <w:tcPr>
            <w:tcW w:w="1584" w:type="dxa"/>
          </w:tcPr>
          <w:p w14:paraId="62B30F3A" w14:textId="77777777" w:rsidR="00E5149D" w:rsidRPr="002B6A3F" w:rsidRDefault="00E5149D">
            <w:pPr>
              <w:rPr>
                <w:sz w:val="16"/>
              </w:rPr>
            </w:pPr>
            <w:r w:rsidRPr="002B6A3F">
              <w:rPr>
                <w:sz w:val="16"/>
              </w:rPr>
              <w:t>TMT-7S or 6S</w:t>
            </w:r>
          </w:p>
        </w:tc>
        <w:tc>
          <w:tcPr>
            <w:tcW w:w="1584" w:type="dxa"/>
          </w:tcPr>
          <w:p w14:paraId="0A5BFDD7" w14:textId="77777777" w:rsidR="00E5149D" w:rsidRPr="002B6A3F" w:rsidRDefault="00E5149D">
            <w:pPr>
              <w:rPr>
                <w:sz w:val="16"/>
              </w:rPr>
            </w:pPr>
            <w:r w:rsidRPr="002B6A3F">
              <w:rPr>
                <w:sz w:val="16"/>
              </w:rPr>
              <w:t>7 or 13</w:t>
            </w:r>
          </w:p>
        </w:tc>
      </w:tr>
      <w:tr w:rsidR="00E5149D" w:rsidRPr="002B6A3F" w14:paraId="7B69DD79" w14:textId="77777777">
        <w:trPr>
          <w:jc w:val="center"/>
        </w:trPr>
        <w:tc>
          <w:tcPr>
            <w:tcW w:w="1440" w:type="dxa"/>
          </w:tcPr>
          <w:p w14:paraId="721483EC" w14:textId="77777777" w:rsidR="00E5149D" w:rsidRPr="002B6A3F" w:rsidRDefault="00E5149D">
            <w:pPr>
              <w:rPr>
                <w:sz w:val="16"/>
              </w:rPr>
            </w:pPr>
          </w:p>
        </w:tc>
        <w:tc>
          <w:tcPr>
            <w:tcW w:w="1191" w:type="dxa"/>
          </w:tcPr>
          <w:p w14:paraId="1815E8F3" w14:textId="77777777" w:rsidR="00E5149D" w:rsidRPr="002B6A3F" w:rsidRDefault="00E5149D">
            <w:pPr>
              <w:rPr>
                <w:sz w:val="16"/>
              </w:rPr>
            </w:pPr>
          </w:p>
        </w:tc>
        <w:tc>
          <w:tcPr>
            <w:tcW w:w="1584" w:type="dxa"/>
          </w:tcPr>
          <w:p w14:paraId="1B9681A1" w14:textId="77777777" w:rsidR="00E5149D" w:rsidRPr="002B6A3F" w:rsidRDefault="00E5149D">
            <w:pPr>
              <w:rPr>
                <w:sz w:val="16"/>
              </w:rPr>
            </w:pPr>
          </w:p>
        </w:tc>
        <w:tc>
          <w:tcPr>
            <w:tcW w:w="1728" w:type="dxa"/>
          </w:tcPr>
          <w:p w14:paraId="77F7BEAC" w14:textId="77777777" w:rsidR="00E5149D" w:rsidRPr="002B6A3F" w:rsidRDefault="00E5149D">
            <w:pPr>
              <w:rPr>
                <w:sz w:val="16"/>
              </w:rPr>
            </w:pPr>
          </w:p>
        </w:tc>
        <w:tc>
          <w:tcPr>
            <w:tcW w:w="1584" w:type="dxa"/>
          </w:tcPr>
          <w:p w14:paraId="765ACDBC" w14:textId="77777777" w:rsidR="00E5149D" w:rsidRPr="002B6A3F" w:rsidRDefault="00E5149D">
            <w:pPr>
              <w:rPr>
                <w:sz w:val="16"/>
              </w:rPr>
            </w:pPr>
          </w:p>
        </w:tc>
        <w:tc>
          <w:tcPr>
            <w:tcW w:w="1584" w:type="dxa"/>
          </w:tcPr>
          <w:p w14:paraId="14938BE0" w14:textId="77777777" w:rsidR="00E5149D" w:rsidRPr="002B6A3F" w:rsidRDefault="00E5149D">
            <w:pPr>
              <w:rPr>
                <w:sz w:val="16"/>
              </w:rPr>
            </w:pPr>
          </w:p>
        </w:tc>
      </w:tr>
      <w:tr w:rsidR="00E5149D" w:rsidRPr="002B6A3F" w14:paraId="2944F1E2" w14:textId="77777777">
        <w:trPr>
          <w:jc w:val="center"/>
        </w:trPr>
        <w:tc>
          <w:tcPr>
            <w:tcW w:w="1440" w:type="dxa"/>
          </w:tcPr>
          <w:p w14:paraId="276267A4" w14:textId="77777777" w:rsidR="00E5149D" w:rsidRPr="002B6A3F" w:rsidRDefault="00E5149D">
            <w:pPr>
              <w:rPr>
                <w:sz w:val="16"/>
              </w:rPr>
            </w:pPr>
            <w:r w:rsidRPr="002B6A3F">
              <w:rPr>
                <w:sz w:val="16"/>
              </w:rPr>
              <w:t>Schlumberger</w:t>
            </w:r>
          </w:p>
        </w:tc>
        <w:tc>
          <w:tcPr>
            <w:tcW w:w="1191" w:type="dxa"/>
          </w:tcPr>
          <w:p w14:paraId="052EBBA6" w14:textId="77777777" w:rsidR="00E5149D" w:rsidRPr="002B6A3F" w:rsidRDefault="00E5149D">
            <w:pPr>
              <w:rPr>
                <w:sz w:val="16"/>
              </w:rPr>
            </w:pPr>
            <w:r w:rsidRPr="002B6A3F">
              <w:rPr>
                <w:sz w:val="16"/>
              </w:rPr>
              <w:t>Bottom Con.</w:t>
            </w:r>
          </w:p>
        </w:tc>
        <w:tc>
          <w:tcPr>
            <w:tcW w:w="1584" w:type="dxa"/>
          </w:tcPr>
          <w:p w14:paraId="6CE18434" w14:textId="77777777" w:rsidR="00E5149D" w:rsidRPr="002B6A3F" w:rsidRDefault="00E5149D">
            <w:pPr>
              <w:rPr>
                <w:sz w:val="16"/>
              </w:rPr>
            </w:pPr>
            <w:r w:rsidRPr="002B6A3F">
              <w:rPr>
                <w:sz w:val="16"/>
              </w:rPr>
              <w:t>SL5A</w:t>
            </w:r>
          </w:p>
        </w:tc>
        <w:tc>
          <w:tcPr>
            <w:tcW w:w="1728" w:type="dxa"/>
          </w:tcPr>
          <w:p w14:paraId="2299A1DF" w14:textId="77777777" w:rsidR="00E5149D" w:rsidRPr="002B6A3F" w:rsidRDefault="00E5149D">
            <w:pPr>
              <w:rPr>
                <w:sz w:val="16"/>
              </w:rPr>
            </w:pPr>
            <w:r w:rsidRPr="002B6A3F">
              <w:rPr>
                <w:sz w:val="16"/>
              </w:rPr>
              <w:t>SL5DA</w:t>
            </w:r>
          </w:p>
        </w:tc>
        <w:tc>
          <w:tcPr>
            <w:tcW w:w="1584" w:type="dxa"/>
          </w:tcPr>
          <w:p w14:paraId="7AE3BFE6" w14:textId="77777777" w:rsidR="00E5149D" w:rsidRPr="002B6A3F" w:rsidRDefault="00E5149D">
            <w:pPr>
              <w:rPr>
                <w:sz w:val="16"/>
              </w:rPr>
            </w:pPr>
            <w:r w:rsidRPr="002B6A3F">
              <w:rPr>
                <w:sz w:val="16"/>
              </w:rPr>
              <w:t>-</w:t>
            </w:r>
          </w:p>
        </w:tc>
        <w:tc>
          <w:tcPr>
            <w:tcW w:w="1584" w:type="dxa"/>
          </w:tcPr>
          <w:p w14:paraId="0E45DD3C" w14:textId="77777777" w:rsidR="00E5149D" w:rsidRPr="002B6A3F" w:rsidRDefault="00E5149D">
            <w:pPr>
              <w:rPr>
                <w:sz w:val="16"/>
              </w:rPr>
            </w:pPr>
            <w:r w:rsidRPr="002B6A3F">
              <w:rPr>
                <w:sz w:val="16"/>
              </w:rPr>
              <w:t>-</w:t>
            </w:r>
          </w:p>
        </w:tc>
      </w:tr>
      <w:tr w:rsidR="00E5149D" w:rsidRPr="002B6A3F" w14:paraId="4669A432" w14:textId="77777777">
        <w:trPr>
          <w:jc w:val="center"/>
        </w:trPr>
        <w:tc>
          <w:tcPr>
            <w:tcW w:w="1440" w:type="dxa"/>
          </w:tcPr>
          <w:p w14:paraId="55002F96" w14:textId="77777777" w:rsidR="00E5149D" w:rsidRPr="002B6A3F" w:rsidRDefault="00E5149D">
            <w:pPr>
              <w:rPr>
                <w:sz w:val="16"/>
              </w:rPr>
            </w:pPr>
          </w:p>
        </w:tc>
        <w:tc>
          <w:tcPr>
            <w:tcW w:w="1191" w:type="dxa"/>
          </w:tcPr>
          <w:p w14:paraId="032E6816" w14:textId="77777777" w:rsidR="00E5149D" w:rsidRPr="002B6A3F" w:rsidRDefault="00E5149D">
            <w:pPr>
              <w:rPr>
                <w:sz w:val="16"/>
              </w:rPr>
            </w:pPr>
            <w:r w:rsidRPr="002B6A3F">
              <w:rPr>
                <w:sz w:val="16"/>
              </w:rPr>
              <w:t>Socket</w:t>
            </w:r>
          </w:p>
        </w:tc>
        <w:tc>
          <w:tcPr>
            <w:tcW w:w="1584" w:type="dxa"/>
          </w:tcPr>
          <w:p w14:paraId="265BB842" w14:textId="77777777" w:rsidR="00E5149D" w:rsidRPr="002B6A3F" w:rsidRDefault="00E5149D">
            <w:pPr>
              <w:rPr>
                <w:sz w:val="16"/>
              </w:rPr>
            </w:pPr>
            <w:r w:rsidRPr="002B6A3F">
              <w:rPr>
                <w:sz w:val="16"/>
              </w:rPr>
              <w:t>SL5S</w:t>
            </w:r>
          </w:p>
        </w:tc>
        <w:tc>
          <w:tcPr>
            <w:tcW w:w="1728" w:type="dxa"/>
          </w:tcPr>
          <w:p w14:paraId="27B89286" w14:textId="77777777" w:rsidR="00E5149D" w:rsidRPr="002B6A3F" w:rsidRDefault="00E5149D">
            <w:pPr>
              <w:rPr>
                <w:sz w:val="16"/>
              </w:rPr>
            </w:pPr>
            <w:r w:rsidRPr="002B6A3F">
              <w:rPr>
                <w:sz w:val="16"/>
              </w:rPr>
              <w:t>SL5DS</w:t>
            </w:r>
          </w:p>
        </w:tc>
        <w:tc>
          <w:tcPr>
            <w:tcW w:w="1584" w:type="dxa"/>
          </w:tcPr>
          <w:p w14:paraId="6ED9E14A" w14:textId="77777777" w:rsidR="00E5149D" w:rsidRPr="002B6A3F" w:rsidRDefault="00E5149D">
            <w:pPr>
              <w:rPr>
                <w:sz w:val="16"/>
              </w:rPr>
            </w:pPr>
            <w:r w:rsidRPr="002B6A3F">
              <w:rPr>
                <w:sz w:val="16"/>
              </w:rPr>
              <w:t>-</w:t>
            </w:r>
          </w:p>
        </w:tc>
        <w:tc>
          <w:tcPr>
            <w:tcW w:w="1584" w:type="dxa"/>
          </w:tcPr>
          <w:p w14:paraId="37A4C015" w14:textId="77777777" w:rsidR="00E5149D" w:rsidRPr="002B6A3F" w:rsidRDefault="00E5149D">
            <w:pPr>
              <w:rPr>
                <w:sz w:val="16"/>
              </w:rPr>
            </w:pPr>
            <w:r w:rsidRPr="002B6A3F">
              <w:rPr>
                <w:sz w:val="16"/>
              </w:rPr>
              <w:t>13</w:t>
            </w:r>
          </w:p>
        </w:tc>
      </w:tr>
      <w:tr w:rsidR="00E5149D" w:rsidRPr="002B6A3F" w14:paraId="7C690A3D" w14:textId="77777777">
        <w:trPr>
          <w:jc w:val="center"/>
        </w:trPr>
        <w:tc>
          <w:tcPr>
            <w:tcW w:w="1440" w:type="dxa"/>
          </w:tcPr>
          <w:p w14:paraId="5DCCDF57" w14:textId="77777777" w:rsidR="00E5149D" w:rsidRPr="002B6A3F" w:rsidRDefault="00E5149D">
            <w:pPr>
              <w:rPr>
                <w:sz w:val="16"/>
              </w:rPr>
            </w:pPr>
          </w:p>
        </w:tc>
        <w:tc>
          <w:tcPr>
            <w:tcW w:w="1191" w:type="dxa"/>
          </w:tcPr>
          <w:p w14:paraId="17A0E9E5" w14:textId="77777777" w:rsidR="00E5149D" w:rsidRPr="002B6A3F" w:rsidRDefault="00E5149D">
            <w:pPr>
              <w:rPr>
                <w:sz w:val="16"/>
              </w:rPr>
            </w:pPr>
          </w:p>
        </w:tc>
        <w:tc>
          <w:tcPr>
            <w:tcW w:w="1584" w:type="dxa"/>
          </w:tcPr>
          <w:p w14:paraId="1339AF24" w14:textId="77777777" w:rsidR="00E5149D" w:rsidRPr="002B6A3F" w:rsidRDefault="00E5149D">
            <w:pPr>
              <w:rPr>
                <w:sz w:val="16"/>
              </w:rPr>
            </w:pPr>
          </w:p>
        </w:tc>
        <w:tc>
          <w:tcPr>
            <w:tcW w:w="1728" w:type="dxa"/>
          </w:tcPr>
          <w:p w14:paraId="2700AD5B" w14:textId="77777777" w:rsidR="00E5149D" w:rsidRPr="002B6A3F" w:rsidRDefault="00E5149D">
            <w:pPr>
              <w:rPr>
                <w:sz w:val="16"/>
              </w:rPr>
            </w:pPr>
          </w:p>
        </w:tc>
        <w:tc>
          <w:tcPr>
            <w:tcW w:w="1584" w:type="dxa"/>
          </w:tcPr>
          <w:p w14:paraId="60073527" w14:textId="77777777" w:rsidR="00E5149D" w:rsidRPr="002B6A3F" w:rsidRDefault="00E5149D">
            <w:pPr>
              <w:rPr>
                <w:sz w:val="16"/>
              </w:rPr>
            </w:pPr>
          </w:p>
        </w:tc>
        <w:tc>
          <w:tcPr>
            <w:tcW w:w="1584" w:type="dxa"/>
          </w:tcPr>
          <w:p w14:paraId="0F8F02BF" w14:textId="77777777" w:rsidR="00E5149D" w:rsidRPr="002B6A3F" w:rsidRDefault="00E5149D">
            <w:pPr>
              <w:rPr>
                <w:sz w:val="16"/>
              </w:rPr>
            </w:pPr>
          </w:p>
        </w:tc>
      </w:tr>
    </w:tbl>
    <w:p w14:paraId="64BAB07B" w14:textId="77777777" w:rsidR="00E5149D" w:rsidRPr="002B6A3F" w:rsidRDefault="00E5149D">
      <w:pPr>
        <w:rPr>
          <w:sz w:val="16"/>
        </w:rPr>
      </w:pPr>
    </w:p>
    <w:p w14:paraId="6911554B" w14:textId="77777777" w:rsidR="00E5149D" w:rsidRDefault="00E5149D">
      <w:pPr>
        <w:rPr>
          <w:sz w:val="16"/>
        </w:rPr>
      </w:pPr>
    </w:p>
    <w:p w14:paraId="59020CB0" w14:textId="77777777" w:rsidR="00C933FC" w:rsidRDefault="00C933FC">
      <w:pPr>
        <w:rPr>
          <w:sz w:val="16"/>
        </w:rPr>
      </w:pPr>
    </w:p>
    <w:p w14:paraId="3EADB21A" w14:textId="77777777" w:rsidR="00C933FC" w:rsidRDefault="00C933FC">
      <w:pPr>
        <w:rPr>
          <w:sz w:val="16"/>
        </w:rPr>
      </w:pPr>
    </w:p>
    <w:p w14:paraId="28965415" w14:textId="77777777" w:rsidR="00C933FC" w:rsidRDefault="00C933FC">
      <w:pPr>
        <w:rPr>
          <w:sz w:val="16"/>
        </w:rPr>
      </w:pPr>
      <w:r>
        <w:rPr>
          <w:sz w:val="16"/>
        </w:rPr>
        <w:br w:type="page"/>
      </w:r>
    </w:p>
    <w:p w14:paraId="2A246BCB" w14:textId="77777777" w:rsidR="00EA29C0" w:rsidRDefault="00EA29C0" w:rsidP="00EA29C0">
      <w:pPr>
        <w:rPr>
          <w:sz w:val="16"/>
        </w:rPr>
      </w:pPr>
      <w:r>
        <w:rPr>
          <w:sz w:val="16"/>
        </w:rPr>
        <w:lastRenderedPageBreak/>
        <w:t>ga-5</w:t>
      </w:r>
    </w:p>
    <w:p w14:paraId="52480D22" w14:textId="77777777" w:rsidR="00EA29C0" w:rsidRDefault="00EA29C0" w:rsidP="00EA29C0">
      <w:pPr>
        <w:rPr>
          <w:sz w:val="16"/>
        </w:rPr>
      </w:pPr>
      <w:r>
        <w:rPr>
          <w:sz w:val="16"/>
        </w:rPr>
        <w:t>July 2009</w:t>
      </w:r>
    </w:p>
    <w:p w14:paraId="312CA8A5" w14:textId="77777777" w:rsidR="00EA29C0" w:rsidRDefault="00EA29C0" w:rsidP="00EA29C0">
      <w:pPr>
        <w:rPr>
          <w:sz w:val="16"/>
        </w:rPr>
      </w:pPr>
    </w:p>
    <w:p w14:paraId="194E8CDF" w14:textId="77777777" w:rsidR="00EA29C0" w:rsidRDefault="00EA29C0" w:rsidP="00EA29C0">
      <w:pPr>
        <w:rPr>
          <w:sz w:val="16"/>
        </w:rPr>
      </w:pPr>
    </w:p>
    <w:p w14:paraId="757F1310" w14:textId="77777777" w:rsidR="00E5149D" w:rsidRPr="002B6A3F" w:rsidRDefault="00E5149D" w:rsidP="00EA29C0">
      <w:pPr>
        <w:jc w:val="center"/>
        <w:rPr>
          <w:sz w:val="16"/>
        </w:rPr>
      </w:pPr>
      <w:r w:rsidRPr="002B6A3F">
        <w:rPr>
          <w:sz w:val="16"/>
        </w:rPr>
        <w:t>ga - Watthour and watthour-Demand Meters</w:t>
      </w:r>
    </w:p>
    <w:p w14:paraId="270B34AA" w14:textId="77777777" w:rsidR="00E5149D" w:rsidRPr="002B6A3F" w:rsidRDefault="00E5149D" w:rsidP="00EA29C0">
      <w:pPr>
        <w:jc w:val="center"/>
        <w:rPr>
          <w:sz w:val="16"/>
        </w:rPr>
      </w:pPr>
    </w:p>
    <w:p w14:paraId="73F02E4E" w14:textId="77777777" w:rsidR="00E5149D" w:rsidRPr="002B6A3F" w:rsidRDefault="00E5149D" w:rsidP="00EA29C0">
      <w:pPr>
        <w:pStyle w:val="Heading1"/>
        <w:keepNext w:val="0"/>
      </w:pPr>
      <w:r w:rsidRPr="002B6A3F">
        <w:t>Polyphase - 3 element - 4 wire wye - (120/208) (277/480) volt</w:t>
      </w:r>
    </w:p>
    <w:p w14:paraId="602D4A4A" w14:textId="77777777" w:rsidR="00E5149D" w:rsidRPr="002B6A3F" w:rsidRDefault="00E5149D" w:rsidP="00EA29C0">
      <w:pPr>
        <w:jc w:val="center"/>
        <w:rPr>
          <w:sz w:val="16"/>
        </w:rPr>
      </w:pPr>
    </w:p>
    <w:p w14:paraId="4487DEB6" w14:textId="77777777" w:rsidR="00E5149D" w:rsidRPr="002B6A3F" w:rsidRDefault="00E5149D" w:rsidP="00EA29C0">
      <w:pPr>
        <w:jc w:val="center"/>
        <w:rPr>
          <w:sz w:val="16"/>
        </w:rPr>
      </w:pPr>
      <w:r w:rsidRPr="002B6A3F">
        <w:rPr>
          <w:sz w:val="16"/>
        </w:rPr>
        <w:t>(Classes 100, 200, 10, and 20)</w:t>
      </w:r>
    </w:p>
    <w:p w14:paraId="2B77C030" w14:textId="77777777" w:rsidR="00E5149D" w:rsidRPr="002B6A3F" w:rsidRDefault="00E5149D">
      <w:pPr>
        <w:rPr>
          <w:sz w:val="16"/>
        </w:rPr>
      </w:pPr>
    </w:p>
    <w:tbl>
      <w:tblPr>
        <w:tblW w:w="0" w:type="auto"/>
        <w:jc w:val="center"/>
        <w:tblLayout w:type="fixed"/>
        <w:tblLook w:val="0000" w:firstRow="0" w:lastRow="0" w:firstColumn="0" w:lastColumn="0" w:noHBand="0" w:noVBand="0"/>
      </w:tblPr>
      <w:tblGrid>
        <w:gridCol w:w="1440"/>
        <w:gridCol w:w="1191"/>
        <w:gridCol w:w="1584"/>
        <w:gridCol w:w="1728"/>
        <w:gridCol w:w="1584"/>
        <w:gridCol w:w="1584"/>
      </w:tblGrid>
      <w:tr w:rsidR="00E5149D" w:rsidRPr="002B6A3F" w14:paraId="4A67A147" w14:textId="77777777">
        <w:trPr>
          <w:jc w:val="center"/>
        </w:trPr>
        <w:tc>
          <w:tcPr>
            <w:tcW w:w="2631" w:type="dxa"/>
            <w:gridSpan w:val="2"/>
          </w:tcPr>
          <w:p w14:paraId="2C14C3A3" w14:textId="77777777" w:rsidR="00E5149D" w:rsidRPr="002B6A3F" w:rsidRDefault="00E5149D">
            <w:pPr>
              <w:rPr>
                <w:sz w:val="16"/>
              </w:rPr>
            </w:pPr>
            <w:r w:rsidRPr="002B6A3F">
              <w:rPr>
                <w:sz w:val="16"/>
                <w:u w:val="single"/>
              </w:rPr>
              <w:t>Self-Contained Types</w:t>
            </w:r>
          </w:p>
        </w:tc>
        <w:tc>
          <w:tcPr>
            <w:tcW w:w="1584" w:type="dxa"/>
          </w:tcPr>
          <w:p w14:paraId="33A201A8" w14:textId="77777777" w:rsidR="00E5149D" w:rsidRPr="002B6A3F" w:rsidRDefault="00E5149D">
            <w:pPr>
              <w:jc w:val="center"/>
              <w:rPr>
                <w:sz w:val="16"/>
              </w:rPr>
            </w:pPr>
          </w:p>
        </w:tc>
        <w:tc>
          <w:tcPr>
            <w:tcW w:w="1728" w:type="dxa"/>
          </w:tcPr>
          <w:p w14:paraId="692661C5" w14:textId="77777777" w:rsidR="00E5149D" w:rsidRPr="002B6A3F" w:rsidRDefault="00E5149D">
            <w:pPr>
              <w:jc w:val="center"/>
              <w:rPr>
                <w:sz w:val="16"/>
              </w:rPr>
            </w:pPr>
          </w:p>
        </w:tc>
        <w:tc>
          <w:tcPr>
            <w:tcW w:w="1584" w:type="dxa"/>
          </w:tcPr>
          <w:p w14:paraId="0081B74F" w14:textId="77777777" w:rsidR="00E5149D" w:rsidRPr="002B6A3F" w:rsidRDefault="00E5149D">
            <w:pPr>
              <w:jc w:val="center"/>
              <w:rPr>
                <w:sz w:val="16"/>
              </w:rPr>
            </w:pPr>
          </w:p>
        </w:tc>
        <w:tc>
          <w:tcPr>
            <w:tcW w:w="1584" w:type="dxa"/>
          </w:tcPr>
          <w:p w14:paraId="0B620507" w14:textId="77777777" w:rsidR="00E5149D" w:rsidRPr="002B6A3F" w:rsidRDefault="00E5149D">
            <w:pPr>
              <w:jc w:val="center"/>
              <w:rPr>
                <w:sz w:val="16"/>
              </w:rPr>
            </w:pPr>
          </w:p>
        </w:tc>
      </w:tr>
      <w:tr w:rsidR="00E5149D" w:rsidRPr="002B6A3F" w14:paraId="4E69DB7E" w14:textId="77777777">
        <w:trPr>
          <w:jc w:val="center"/>
        </w:trPr>
        <w:tc>
          <w:tcPr>
            <w:tcW w:w="1440" w:type="dxa"/>
          </w:tcPr>
          <w:p w14:paraId="04A30DEE" w14:textId="77777777" w:rsidR="00E5149D" w:rsidRPr="002B6A3F" w:rsidRDefault="00E5149D">
            <w:pPr>
              <w:rPr>
                <w:sz w:val="16"/>
              </w:rPr>
            </w:pPr>
          </w:p>
        </w:tc>
        <w:tc>
          <w:tcPr>
            <w:tcW w:w="1191" w:type="dxa"/>
          </w:tcPr>
          <w:p w14:paraId="7E5A1942" w14:textId="77777777" w:rsidR="00E5149D" w:rsidRPr="002B6A3F" w:rsidRDefault="00E5149D">
            <w:pPr>
              <w:jc w:val="center"/>
              <w:rPr>
                <w:sz w:val="16"/>
              </w:rPr>
            </w:pPr>
          </w:p>
        </w:tc>
        <w:tc>
          <w:tcPr>
            <w:tcW w:w="1584" w:type="dxa"/>
          </w:tcPr>
          <w:p w14:paraId="6187E2D9" w14:textId="77777777" w:rsidR="00E5149D" w:rsidRPr="002B6A3F" w:rsidRDefault="00E5149D">
            <w:pPr>
              <w:jc w:val="center"/>
              <w:rPr>
                <w:sz w:val="16"/>
              </w:rPr>
            </w:pPr>
          </w:p>
        </w:tc>
        <w:tc>
          <w:tcPr>
            <w:tcW w:w="1728" w:type="dxa"/>
          </w:tcPr>
          <w:p w14:paraId="351691FF" w14:textId="77777777" w:rsidR="00E5149D" w:rsidRPr="002B6A3F" w:rsidRDefault="00E5149D">
            <w:pPr>
              <w:jc w:val="center"/>
              <w:rPr>
                <w:sz w:val="16"/>
              </w:rPr>
            </w:pPr>
          </w:p>
        </w:tc>
        <w:tc>
          <w:tcPr>
            <w:tcW w:w="1584" w:type="dxa"/>
          </w:tcPr>
          <w:p w14:paraId="3DEBC472" w14:textId="77777777" w:rsidR="00E5149D" w:rsidRPr="002B6A3F" w:rsidRDefault="00E5149D">
            <w:pPr>
              <w:jc w:val="center"/>
              <w:rPr>
                <w:sz w:val="16"/>
              </w:rPr>
            </w:pPr>
          </w:p>
        </w:tc>
        <w:tc>
          <w:tcPr>
            <w:tcW w:w="1584" w:type="dxa"/>
          </w:tcPr>
          <w:p w14:paraId="18DC16F8" w14:textId="77777777" w:rsidR="00E5149D" w:rsidRPr="002B6A3F" w:rsidRDefault="00E5149D">
            <w:pPr>
              <w:jc w:val="center"/>
              <w:rPr>
                <w:sz w:val="16"/>
              </w:rPr>
            </w:pPr>
          </w:p>
        </w:tc>
      </w:tr>
      <w:tr w:rsidR="00E5149D" w:rsidRPr="002B6A3F" w14:paraId="53519175" w14:textId="77777777">
        <w:trPr>
          <w:jc w:val="center"/>
        </w:trPr>
        <w:tc>
          <w:tcPr>
            <w:tcW w:w="1440" w:type="dxa"/>
          </w:tcPr>
          <w:p w14:paraId="4E1661D7" w14:textId="77777777" w:rsidR="00E5149D" w:rsidRPr="002B6A3F" w:rsidRDefault="00E5149D">
            <w:pPr>
              <w:rPr>
                <w:sz w:val="16"/>
              </w:rPr>
            </w:pPr>
            <w:r w:rsidRPr="002B6A3F">
              <w:rPr>
                <w:sz w:val="16"/>
              </w:rPr>
              <w:br/>
              <w:t>Manufacturer</w:t>
            </w:r>
          </w:p>
        </w:tc>
        <w:tc>
          <w:tcPr>
            <w:tcW w:w="1191" w:type="dxa"/>
          </w:tcPr>
          <w:p w14:paraId="4BB4529E" w14:textId="77777777" w:rsidR="00E5149D" w:rsidRPr="002B6A3F" w:rsidRDefault="00E5149D">
            <w:pPr>
              <w:rPr>
                <w:sz w:val="16"/>
              </w:rPr>
            </w:pPr>
            <w:r w:rsidRPr="002B6A3F">
              <w:rPr>
                <w:sz w:val="16"/>
              </w:rPr>
              <w:br/>
              <w:t>Type of Base</w:t>
            </w:r>
          </w:p>
        </w:tc>
        <w:tc>
          <w:tcPr>
            <w:tcW w:w="1584" w:type="dxa"/>
          </w:tcPr>
          <w:p w14:paraId="5FD2453F" w14:textId="77777777" w:rsidR="00E5149D" w:rsidRPr="002B6A3F" w:rsidRDefault="00E5149D">
            <w:pPr>
              <w:jc w:val="center"/>
              <w:rPr>
                <w:sz w:val="16"/>
              </w:rPr>
            </w:pPr>
            <w:r w:rsidRPr="002B6A3F">
              <w:rPr>
                <w:sz w:val="16"/>
              </w:rPr>
              <w:t>Watthour Meter Type</w:t>
            </w:r>
          </w:p>
        </w:tc>
        <w:tc>
          <w:tcPr>
            <w:tcW w:w="1728" w:type="dxa"/>
          </w:tcPr>
          <w:p w14:paraId="20B77787" w14:textId="77777777" w:rsidR="00E5149D" w:rsidRPr="002B6A3F" w:rsidRDefault="00E5149D">
            <w:pPr>
              <w:jc w:val="center"/>
              <w:rPr>
                <w:sz w:val="16"/>
              </w:rPr>
            </w:pPr>
            <w:r w:rsidRPr="002B6A3F">
              <w:rPr>
                <w:sz w:val="16"/>
              </w:rPr>
              <w:t>Mechanical Demand</w:t>
            </w:r>
            <w:r w:rsidRPr="002B6A3F">
              <w:rPr>
                <w:sz w:val="16"/>
              </w:rPr>
              <w:br/>
              <w:t>Watthour Type</w:t>
            </w:r>
          </w:p>
        </w:tc>
        <w:tc>
          <w:tcPr>
            <w:tcW w:w="1584" w:type="dxa"/>
          </w:tcPr>
          <w:p w14:paraId="39713043" w14:textId="77777777" w:rsidR="00E5149D" w:rsidRPr="002B6A3F" w:rsidRDefault="00E5149D">
            <w:pPr>
              <w:jc w:val="center"/>
              <w:rPr>
                <w:sz w:val="16"/>
              </w:rPr>
            </w:pPr>
            <w:r w:rsidRPr="002B6A3F">
              <w:rPr>
                <w:sz w:val="16"/>
              </w:rPr>
              <w:t>Thermal Demand</w:t>
            </w:r>
            <w:r w:rsidRPr="002B6A3F">
              <w:rPr>
                <w:sz w:val="16"/>
              </w:rPr>
              <w:br/>
              <w:t>Watthour Type</w:t>
            </w:r>
          </w:p>
        </w:tc>
        <w:tc>
          <w:tcPr>
            <w:tcW w:w="1584" w:type="dxa"/>
          </w:tcPr>
          <w:p w14:paraId="46555959" w14:textId="77777777" w:rsidR="00E5149D" w:rsidRPr="002B6A3F" w:rsidRDefault="00E5149D">
            <w:pPr>
              <w:jc w:val="center"/>
              <w:rPr>
                <w:sz w:val="16"/>
              </w:rPr>
            </w:pPr>
            <w:r w:rsidRPr="002B6A3F">
              <w:rPr>
                <w:sz w:val="16"/>
              </w:rPr>
              <w:t>Number of</w:t>
            </w:r>
            <w:r w:rsidRPr="002B6A3F">
              <w:rPr>
                <w:sz w:val="16"/>
              </w:rPr>
              <w:br/>
              <w:t>Terminals</w:t>
            </w:r>
          </w:p>
        </w:tc>
      </w:tr>
      <w:tr w:rsidR="00E5149D" w:rsidRPr="002B6A3F" w14:paraId="16644CC7" w14:textId="77777777">
        <w:trPr>
          <w:jc w:val="center"/>
        </w:trPr>
        <w:tc>
          <w:tcPr>
            <w:tcW w:w="1440" w:type="dxa"/>
            <w:tcBorders>
              <w:bottom w:val="single" w:sz="6" w:space="0" w:color="auto"/>
            </w:tcBorders>
          </w:tcPr>
          <w:p w14:paraId="7B462572" w14:textId="77777777" w:rsidR="00E5149D" w:rsidRPr="002B6A3F" w:rsidRDefault="00E5149D">
            <w:pPr>
              <w:jc w:val="center"/>
              <w:rPr>
                <w:sz w:val="16"/>
              </w:rPr>
            </w:pPr>
            <w:r w:rsidRPr="002B6A3F">
              <w:rPr>
                <w:sz w:val="16"/>
              </w:rPr>
              <w:t>1</w:t>
            </w:r>
          </w:p>
        </w:tc>
        <w:tc>
          <w:tcPr>
            <w:tcW w:w="1191" w:type="dxa"/>
            <w:tcBorders>
              <w:bottom w:val="single" w:sz="6" w:space="0" w:color="auto"/>
            </w:tcBorders>
          </w:tcPr>
          <w:p w14:paraId="4D176E7D" w14:textId="77777777" w:rsidR="00E5149D" w:rsidRPr="002B6A3F" w:rsidRDefault="00E5149D">
            <w:pPr>
              <w:jc w:val="center"/>
              <w:rPr>
                <w:sz w:val="16"/>
              </w:rPr>
            </w:pPr>
            <w:r w:rsidRPr="002B6A3F">
              <w:rPr>
                <w:sz w:val="16"/>
              </w:rPr>
              <w:t>2</w:t>
            </w:r>
          </w:p>
        </w:tc>
        <w:tc>
          <w:tcPr>
            <w:tcW w:w="1584" w:type="dxa"/>
            <w:tcBorders>
              <w:bottom w:val="single" w:sz="6" w:space="0" w:color="auto"/>
            </w:tcBorders>
          </w:tcPr>
          <w:p w14:paraId="16F696CA" w14:textId="77777777" w:rsidR="00E5149D" w:rsidRPr="002B6A3F" w:rsidRDefault="00E5149D">
            <w:pPr>
              <w:jc w:val="center"/>
              <w:rPr>
                <w:sz w:val="16"/>
              </w:rPr>
            </w:pPr>
            <w:r w:rsidRPr="002B6A3F">
              <w:rPr>
                <w:sz w:val="16"/>
              </w:rPr>
              <w:t>3</w:t>
            </w:r>
          </w:p>
        </w:tc>
        <w:tc>
          <w:tcPr>
            <w:tcW w:w="1728" w:type="dxa"/>
            <w:tcBorders>
              <w:bottom w:val="single" w:sz="6" w:space="0" w:color="auto"/>
            </w:tcBorders>
          </w:tcPr>
          <w:p w14:paraId="0D039402" w14:textId="77777777" w:rsidR="00E5149D" w:rsidRPr="002B6A3F" w:rsidRDefault="00E5149D">
            <w:pPr>
              <w:jc w:val="center"/>
              <w:rPr>
                <w:sz w:val="16"/>
              </w:rPr>
            </w:pPr>
            <w:r w:rsidRPr="002B6A3F">
              <w:rPr>
                <w:sz w:val="16"/>
              </w:rPr>
              <w:t>4</w:t>
            </w:r>
          </w:p>
        </w:tc>
        <w:tc>
          <w:tcPr>
            <w:tcW w:w="1584" w:type="dxa"/>
            <w:tcBorders>
              <w:bottom w:val="single" w:sz="6" w:space="0" w:color="auto"/>
            </w:tcBorders>
          </w:tcPr>
          <w:p w14:paraId="5D51D549" w14:textId="77777777" w:rsidR="00E5149D" w:rsidRPr="002B6A3F" w:rsidRDefault="00E5149D">
            <w:pPr>
              <w:jc w:val="center"/>
              <w:rPr>
                <w:sz w:val="16"/>
              </w:rPr>
            </w:pPr>
            <w:r w:rsidRPr="002B6A3F">
              <w:rPr>
                <w:sz w:val="16"/>
              </w:rPr>
              <w:t>5</w:t>
            </w:r>
          </w:p>
        </w:tc>
        <w:tc>
          <w:tcPr>
            <w:tcW w:w="1584" w:type="dxa"/>
            <w:tcBorders>
              <w:bottom w:val="single" w:sz="6" w:space="0" w:color="auto"/>
            </w:tcBorders>
          </w:tcPr>
          <w:p w14:paraId="27703314" w14:textId="77777777" w:rsidR="00E5149D" w:rsidRPr="002B6A3F" w:rsidRDefault="00E5149D">
            <w:pPr>
              <w:jc w:val="center"/>
              <w:rPr>
                <w:sz w:val="16"/>
              </w:rPr>
            </w:pPr>
            <w:r w:rsidRPr="002B6A3F">
              <w:rPr>
                <w:sz w:val="16"/>
              </w:rPr>
              <w:t>6</w:t>
            </w:r>
          </w:p>
        </w:tc>
      </w:tr>
      <w:tr w:rsidR="00E5149D" w:rsidRPr="002B6A3F" w14:paraId="64881E75" w14:textId="77777777">
        <w:trPr>
          <w:jc w:val="center"/>
        </w:trPr>
        <w:tc>
          <w:tcPr>
            <w:tcW w:w="1440" w:type="dxa"/>
          </w:tcPr>
          <w:p w14:paraId="20E21ED9" w14:textId="77777777" w:rsidR="00E5149D" w:rsidRPr="002B6A3F" w:rsidRDefault="00E5149D">
            <w:pPr>
              <w:rPr>
                <w:sz w:val="16"/>
              </w:rPr>
            </w:pPr>
          </w:p>
        </w:tc>
        <w:tc>
          <w:tcPr>
            <w:tcW w:w="1191" w:type="dxa"/>
          </w:tcPr>
          <w:p w14:paraId="1DC63949" w14:textId="77777777" w:rsidR="00E5149D" w:rsidRPr="002B6A3F" w:rsidRDefault="00E5149D">
            <w:pPr>
              <w:jc w:val="center"/>
              <w:rPr>
                <w:sz w:val="16"/>
              </w:rPr>
            </w:pPr>
          </w:p>
        </w:tc>
        <w:tc>
          <w:tcPr>
            <w:tcW w:w="1584" w:type="dxa"/>
          </w:tcPr>
          <w:p w14:paraId="58905FD0" w14:textId="77777777" w:rsidR="00E5149D" w:rsidRPr="002B6A3F" w:rsidRDefault="00E5149D">
            <w:pPr>
              <w:jc w:val="center"/>
              <w:rPr>
                <w:sz w:val="16"/>
              </w:rPr>
            </w:pPr>
          </w:p>
        </w:tc>
        <w:tc>
          <w:tcPr>
            <w:tcW w:w="1728" w:type="dxa"/>
          </w:tcPr>
          <w:p w14:paraId="35B8948A" w14:textId="77777777" w:rsidR="00E5149D" w:rsidRPr="002B6A3F" w:rsidRDefault="00E5149D">
            <w:pPr>
              <w:jc w:val="center"/>
              <w:rPr>
                <w:sz w:val="16"/>
              </w:rPr>
            </w:pPr>
          </w:p>
        </w:tc>
        <w:tc>
          <w:tcPr>
            <w:tcW w:w="1584" w:type="dxa"/>
          </w:tcPr>
          <w:p w14:paraId="05275425" w14:textId="77777777" w:rsidR="00E5149D" w:rsidRPr="002B6A3F" w:rsidRDefault="00E5149D">
            <w:pPr>
              <w:jc w:val="center"/>
              <w:rPr>
                <w:sz w:val="16"/>
              </w:rPr>
            </w:pPr>
          </w:p>
        </w:tc>
        <w:tc>
          <w:tcPr>
            <w:tcW w:w="1584" w:type="dxa"/>
          </w:tcPr>
          <w:p w14:paraId="50D3B308" w14:textId="77777777" w:rsidR="00E5149D" w:rsidRPr="002B6A3F" w:rsidRDefault="00E5149D">
            <w:pPr>
              <w:jc w:val="center"/>
              <w:rPr>
                <w:sz w:val="16"/>
              </w:rPr>
            </w:pPr>
          </w:p>
        </w:tc>
      </w:tr>
      <w:tr w:rsidR="00E5149D" w:rsidRPr="002B6A3F" w14:paraId="7B735513" w14:textId="77777777">
        <w:trPr>
          <w:jc w:val="center"/>
        </w:trPr>
        <w:tc>
          <w:tcPr>
            <w:tcW w:w="1440" w:type="dxa"/>
          </w:tcPr>
          <w:p w14:paraId="55056590" w14:textId="77777777" w:rsidR="00E5149D" w:rsidRPr="002B6A3F" w:rsidRDefault="00181E81">
            <w:pPr>
              <w:rPr>
                <w:sz w:val="16"/>
              </w:rPr>
            </w:pPr>
            <w:r w:rsidRPr="002B6A3F">
              <w:rPr>
                <w:sz w:val="16"/>
              </w:rPr>
              <w:t>Elster</w:t>
            </w:r>
          </w:p>
        </w:tc>
        <w:tc>
          <w:tcPr>
            <w:tcW w:w="1191" w:type="dxa"/>
          </w:tcPr>
          <w:p w14:paraId="4B163734" w14:textId="77777777" w:rsidR="00E5149D" w:rsidRPr="002B6A3F" w:rsidRDefault="00E5149D">
            <w:pPr>
              <w:jc w:val="center"/>
              <w:rPr>
                <w:sz w:val="16"/>
              </w:rPr>
            </w:pPr>
            <w:r w:rsidRPr="002B6A3F">
              <w:rPr>
                <w:sz w:val="16"/>
              </w:rPr>
              <w:t>Bottom Con.</w:t>
            </w:r>
          </w:p>
        </w:tc>
        <w:tc>
          <w:tcPr>
            <w:tcW w:w="1584" w:type="dxa"/>
          </w:tcPr>
          <w:p w14:paraId="2E50A354" w14:textId="77777777" w:rsidR="00E5149D" w:rsidRPr="002B6A3F" w:rsidRDefault="00E5149D">
            <w:pPr>
              <w:jc w:val="center"/>
              <w:rPr>
                <w:sz w:val="16"/>
              </w:rPr>
            </w:pPr>
            <w:r w:rsidRPr="002B6A3F">
              <w:rPr>
                <w:sz w:val="16"/>
              </w:rPr>
              <w:t>ABA-3</w:t>
            </w:r>
          </w:p>
        </w:tc>
        <w:tc>
          <w:tcPr>
            <w:tcW w:w="1728" w:type="dxa"/>
          </w:tcPr>
          <w:p w14:paraId="66969465" w14:textId="77777777" w:rsidR="00E5149D" w:rsidRPr="002B6A3F" w:rsidRDefault="00E5149D">
            <w:pPr>
              <w:jc w:val="center"/>
              <w:rPr>
                <w:sz w:val="16"/>
              </w:rPr>
            </w:pPr>
            <w:r w:rsidRPr="002B6A3F">
              <w:rPr>
                <w:sz w:val="16"/>
              </w:rPr>
              <w:t>-</w:t>
            </w:r>
          </w:p>
        </w:tc>
        <w:tc>
          <w:tcPr>
            <w:tcW w:w="1584" w:type="dxa"/>
          </w:tcPr>
          <w:p w14:paraId="39C7E073" w14:textId="77777777" w:rsidR="00E5149D" w:rsidRPr="002B6A3F" w:rsidRDefault="00E5149D">
            <w:pPr>
              <w:jc w:val="center"/>
              <w:rPr>
                <w:sz w:val="16"/>
              </w:rPr>
            </w:pPr>
            <w:r w:rsidRPr="002B6A3F">
              <w:rPr>
                <w:sz w:val="16"/>
              </w:rPr>
              <w:t>-</w:t>
            </w:r>
          </w:p>
        </w:tc>
        <w:tc>
          <w:tcPr>
            <w:tcW w:w="1584" w:type="dxa"/>
          </w:tcPr>
          <w:p w14:paraId="43FA7BFC" w14:textId="77777777" w:rsidR="00E5149D" w:rsidRPr="002B6A3F" w:rsidRDefault="00E5149D">
            <w:pPr>
              <w:jc w:val="center"/>
              <w:rPr>
                <w:sz w:val="16"/>
              </w:rPr>
            </w:pPr>
            <w:r w:rsidRPr="002B6A3F">
              <w:rPr>
                <w:sz w:val="16"/>
              </w:rPr>
              <w:t>-</w:t>
            </w:r>
          </w:p>
        </w:tc>
      </w:tr>
      <w:tr w:rsidR="00E5149D" w:rsidRPr="002B6A3F" w14:paraId="1DA54950" w14:textId="77777777">
        <w:trPr>
          <w:jc w:val="center"/>
        </w:trPr>
        <w:tc>
          <w:tcPr>
            <w:tcW w:w="1440" w:type="dxa"/>
          </w:tcPr>
          <w:p w14:paraId="1293B4A3" w14:textId="77777777" w:rsidR="00E5149D" w:rsidRPr="002B6A3F" w:rsidRDefault="00E5149D">
            <w:pPr>
              <w:rPr>
                <w:sz w:val="16"/>
              </w:rPr>
            </w:pPr>
          </w:p>
        </w:tc>
        <w:tc>
          <w:tcPr>
            <w:tcW w:w="1191" w:type="dxa"/>
          </w:tcPr>
          <w:p w14:paraId="47859912" w14:textId="77777777" w:rsidR="00E5149D" w:rsidRPr="002B6A3F" w:rsidRDefault="00E5149D">
            <w:pPr>
              <w:jc w:val="center"/>
              <w:rPr>
                <w:sz w:val="16"/>
              </w:rPr>
            </w:pPr>
            <w:r w:rsidRPr="002B6A3F">
              <w:rPr>
                <w:sz w:val="16"/>
              </w:rPr>
              <w:t>Socket</w:t>
            </w:r>
          </w:p>
        </w:tc>
        <w:tc>
          <w:tcPr>
            <w:tcW w:w="1584" w:type="dxa"/>
          </w:tcPr>
          <w:p w14:paraId="6B4E28CB" w14:textId="77777777" w:rsidR="00E5149D" w:rsidRPr="002B6A3F" w:rsidRDefault="00E5149D">
            <w:pPr>
              <w:jc w:val="center"/>
              <w:rPr>
                <w:sz w:val="16"/>
              </w:rPr>
            </w:pPr>
            <w:r w:rsidRPr="002B6A3F">
              <w:rPr>
                <w:sz w:val="16"/>
              </w:rPr>
              <w:t>ABS-3</w:t>
            </w:r>
          </w:p>
        </w:tc>
        <w:tc>
          <w:tcPr>
            <w:tcW w:w="1728" w:type="dxa"/>
          </w:tcPr>
          <w:p w14:paraId="307FEB1C" w14:textId="77777777" w:rsidR="00E5149D" w:rsidRPr="002B6A3F" w:rsidRDefault="00E5149D">
            <w:pPr>
              <w:jc w:val="center"/>
              <w:rPr>
                <w:sz w:val="16"/>
              </w:rPr>
            </w:pPr>
            <w:r w:rsidRPr="002B6A3F">
              <w:rPr>
                <w:sz w:val="16"/>
              </w:rPr>
              <w:t>-</w:t>
            </w:r>
          </w:p>
        </w:tc>
        <w:tc>
          <w:tcPr>
            <w:tcW w:w="1584" w:type="dxa"/>
          </w:tcPr>
          <w:p w14:paraId="366B5249" w14:textId="77777777" w:rsidR="00E5149D" w:rsidRPr="002B6A3F" w:rsidRDefault="00E5149D">
            <w:pPr>
              <w:jc w:val="center"/>
              <w:rPr>
                <w:sz w:val="16"/>
              </w:rPr>
            </w:pPr>
            <w:r w:rsidRPr="002B6A3F">
              <w:rPr>
                <w:sz w:val="16"/>
              </w:rPr>
              <w:t>-</w:t>
            </w:r>
          </w:p>
        </w:tc>
        <w:tc>
          <w:tcPr>
            <w:tcW w:w="1584" w:type="dxa"/>
          </w:tcPr>
          <w:p w14:paraId="4E408E70" w14:textId="77777777" w:rsidR="00E5149D" w:rsidRPr="002B6A3F" w:rsidRDefault="00E5149D">
            <w:pPr>
              <w:jc w:val="center"/>
              <w:rPr>
                <w:sz w:val="16"/>
              </w:rPr>
            </w:pPr>
            <w:r w:rsidRPr="002B6A3F">
              <w:rPr>
                <w:sz w:val="16"/>
              </w:rPr>
              <w:t>7 or 8</w:t>
            </w:r>
          </w:p>
        </w:tc>
      </w:tr>
      <w:tr w:rsidR="00E5149D" w:rsidRPr="002B6A3F" w14:paraId="5526C841" w14:textId="77777777">
        <w:trPr>
          <w:jc w:val="center"/>
        </w:trPr>
        <w:tc>
          <w:tcPr>
            <w:tcW w:w="1440" w:type="dxa"/>
          </w:tcPr>
          <w:p w14:paraId="68FA47BE" w14:textId="77777777" w:rsidR="00E5149D" w:rsidRPr="002B6A3F" w:rsidRDefault="00E5149D">
            <w:pPr>
              <w:rPr>
                <w:sz w:val="16"/>
              </w:rPr>
            </w:pPr>
          </w:p>
        </w:tc>
        <w:tc>
          <w:tcPr>
            <w:tcW w:w="1191" w:type="dxa"/>
          </w:tcPr>
          <w:p w14:paraId="649F4160" w14:textId="77777777" w:rsidR="00E5149D" w:rsidRPr="002B6A3F" w:rsidRDefault="00E5149D">
            <w:pPr>
              <w:jc w:val="center"/>
              <w:rPr>
                <w:sz w:val="16"/>
              </w:rPr>
            </w:pPr>
          </w:p>
        </w:tc>
        <w:tc>
          <w:tcPr>
            <w:tcW w:w="1584" w:type="dxa"/>
          </w:tcPr>
          <w:p w14:paraId="4C9BFBA8" w14:textId="77777777" w:rsidR="00E5149D" w:rsidRPr="002B6A3F" w:rsidRDefault="00E5149D">
            <w:pPr>
              <w:jc w:val="center"/>
              <w:rPr>
                <w:sz w:val="16"/>
              </w:rPr>
            </w:pPr>
          </w:p>
        </w:tc>
        <w:tc>
          <w:tcPr>
            <w:tcW w:w="1728" w:type="dxa"/>
          </w:tcPr>
          <w:p w14:paraId="17123892" w14:textId="77777777" w:rsidR="00E5149D" w:rsidRPr="002B6A3F" w:rsidRDefault="00E5149D">
            <w:pPr>
              <w:jc w:val="center"/>
              <w:rPr>
                <w:sz w:val="16"/>
              </w:rPr>
            </w:pPr>
          </w:p>
        </w:tc>
        <w:tc>
          <w:tcPr>
            <w:tcW w:w="1584" w:type="dxa"/>
          </w:tcPr>
          <w:p w14:paraId="3110F907" w14:textId="77777777" w:rsidR="00E5149D" w:rsidRPr="002B6A3F" w:rsidRDefault="00E5149D">
            <w:pPr>
              <w:jc w:val="center"/>
              <w:rPr>
                <w:sz w:val="16"/>
              </w:rPr>
            </w:pPr>
          </w:p>
        </w:tc>
        <w:tc>
          <w:tcPr>
            <w:tcW w:w="1584" w:type="dxa"/>
          </w:tcPr>
          <w:p w14:paraId="732E6006" w14:textId="77777777" w:rsidR="00E5149D" w:rsidRPr="002B6A3F" w:rsidRDefault="00E5149D">
            <w:pPr>
              <w:jc w:val="center"/>
              <w:rPr>
                <w:sz w:val="16"/>
              </w:rPr>
            </w:pPr>
          </w:p>
        </w:tc>
      </w:tr>
      <w:tr w:rsidR="00E5149D" w:rsidRPr="002B6A3F" w14:paraId="04DE94AD" w14:textId="77777777">
        <w:trPr>
          <w:jc w:val="center"/>
        </w:trPr>
        <w:tc>
          <w:tcPr>
            <w:tcW w:w="1440" w:type="dxa"/>
          </w:tcPr>
          <w:p w14:paraId="4BDD4C0A" w14:textId="77777777" w:rsidR="00E5149D" w:rsidRPr="002B6A3F" w:rsidRDefault="00E5149D">
            <w:pPr>
              <w:rPr>
                <w:sz w:val="16"/>
              </w:rPr>
            </w:pPr>
            <w:r w:rsidRPr="002B6A3F">
              <w:rPr>
                <w:sz w:val="16"/>
              </w:rPr>
              <w:t>General Electric</w:t>
            </w:r>
          </w:p>
        </w:tc>
        <w:tc>
          <w:tcPr>
            <w:tcW w:w="1191" w:type="dxa"/>
          </w:tcPr>
          <w:p w14:paraId="03BB0117" w14:textId="77777777" w:rsidR="00E5149D" w:rsidRPr="002B6A3F" w:rsidRDefault="00E5149D">
            <w:pPr>
              <w:jc w:val="center"/>
              <w:rPr>
                <w:sz w:val="16"/>
              </w:rPr>
            </w:pPr>
            <w:r w:rsidRPr="002B6A3F">
              <w:rPr>
                <w:sz w:val="16"/>
              </w:rPr>
              <w:t>Bottom Con.</w:t>
            </w:r>
          </w:p>
        </w:tc>
        <w:tc>
          <w:tcPr>
            <w:tcW w:w="1584" w:type="dxa"/>
          </w:tcPr>
          <w:p w14:paraId="38258096" w14:textId="77777777" w:rsidR="00E5149D" w:rsidRPr="002B6A3F" w:rsidRDefault="00E5149D">
            <w:pPr>
              <w:jc w:val="center"/>
              <w:rPr>
                <w:sz w:val="16"/>
              </w:rPr>
            </w:pPr>
            <w:r w:rsidRPr="002B6A3F">
              <w:rPr>
                <w:sz w:val="16"/>
              </w:rPr>
              <w:t>V64A</w:t>
            </w:r>
          </w:p>
        </w:tc>
        <w:tc>
          <w:tcPr>
            <w:tcW w:w="1728" w:type="dxa"/>
          </w:tcPr>
          <w:p w14:paraId="11C2BAEF" w14:textId="77777777" w:rsidR="00E5149D" w:rsidRPr="002B6A3F" w:rsidRDefault="00E5149D">
            <w:pPr>
              <w:jc w:val="center"/>
              <w:rPr>
                <w:sz w:val="16"/>
              </w:rPr>
            </w:pPr>
            <w:r w:rsidRPr="002B6A3F">
              <w:rPr>
                <w:sz w:val="16"/>
              </w:rPr>
              <w:t>VM64A</w:t>
            </w:r>
          </w:p>
        </w:tc>
        <w:tc>
          <w:tcPr>
            <w:tcW w:w="1584" w:type="dxa"/>
          </w:tcPr>
          <w:p w14:paraId="768A1E64" w14:textId="77777777" w:rsidR="00E5149D" w:rsidRPr="002B6A3F" w:rsidRDefault="00E5149D">
            <w:pPr>
              <w:jc w:val="center"/>
              <w:rPr>
                <w:sz w:val="16"/>
              </w:rPr>
            </w:pPr>
            <w:r w:rsidRPr="002B6A3F">
              <w:rPr>
                <w:sz w:val="16"/>
              </w:rPr>
              <w:t>-</w:t>
            </w:r>
          </w:p>
        </w:tc>
        <w:tc>
          <w:tcPr>
            <w:tcW w:w="1584" w:type="dxa"/>
          </w:tcPr>
          <w:p w14:paraId="2BBCCBAE" w14:textId="77777777" w:rsidR="00E5149D" w:rsidRPr="002B6A3F" w:rsidRDefault="00E5149D">
            <w:pPr>
              <w:jc w:val="center"/>
              <w:rPr>
                <w:sz w:val="16"/>
              </w:rPr>
            </w:pPr>
            <w:r w:rsidRPr="002B6A3F">
              <w:rPr>
                <w:sz w:val="16"/>
              </w:rPr>
              <w:t>-</w:t>
            </w:r>
          </w:p>
        </w:tc>
      </w:tr>
      <w:tr w:rsidR="00E5149D" w:rsidRPr="002B6A3F" w14:paraId="17B18D77" w14:textId="77777777">
        <w:trPr>
          <w:jc w:val="center"/>
        </w:trPr>
        <w:tc>
          <w:tcPr>
            <w:tcW w:w="1440" w:type="dxa"/>
          </w:tcPr>
          <w:p w14:paraId="69FA68BE" w14:textId="77777777" w:rsidR="00E5149D" w:rsidRPr="002B6A3F" w:rsidRDefault="00E5149D">
            <w:pPr>
              <w:rPr>
                <w:sz w:val="16"/>
              </w:rPr>
            </w:pPr>
          </w:p>
        </w:tc>
        <w:tc>
          <w:tcPr>
            <w:tcW w:w="1191" w:type="dxa"/>
          </w:tcPr>
          <w:p w14:paraId="46912E32" w14:textId="77777777" w:rsidR="00E5149D" w:rsidRPr="002B6A3F" w:rsidRDefault="00E5149D">
            <w:pPr>
              <w:jc w:val="center"/>
              <w:rPr>
                <w:sz w:val="16"/>
              </w:rPr>
            </w:pPr>
            <w:r w:rsidRPr="002B6A3F">
              <w:rPr>
                <w:sz w:val="16"/>
              </w:rPr>
              <w:t>Socket</w:t>
            </w:r>
          </w:p>
        </w:tc>
        <w:tc>
          <w:tcPr>
            <w:tcW w:w="1584" w:type="dxa"/>
          </w:tcPr>
          <w:p w14:paraId="4AA60097" w14:textId="77777777" w:rsidR="00E5149D" w:rsidRPr="002B6A3F" w:rsidRDefault="00E5149D">
            <w:pPr>
              <w:jc w:val="center"/>
              <w:rPr>
                <w:sz w:val="16"/>
              </w:rPr>
            </w:pPr>
            <w:r w:rsidRPr="002B6A3F">
              <w:rPr>
                <w:sz w:val="16"/>
              </w:rPr>
              <w:t>V64S</w:t>
            </w:r>
          </w:p>
        </w:tc>
        <w:tc>
          <w:tcPr>
            <w:tcW w:w="1728" w:type="dxa"/>
          </w:tcPr>
          <w:p w14:paraId="5D71852F" w14:textId="77777777" w:rsidR="00E5149D" w:rsidRPr="002B6A3F" w:rsidRDefault="00E5149D">
            <w:pPr>
              <w:jc w:val="center"/>
              <w:rPr>
                <w:sz w:val="16"/>
              </w:rPr>
            </w:pPr>
            <w:r w:rsidRPr="002B6A3F">
              <w:rPr>
                <w:sz w:val="16"/>
              </w:rPr>
              <w:t>VM64S</w:t>
            </w:r>
          </w:p>
        </w:tc>
        <w:tc>
          <w:tcPr>
            <w:tcW w:w="1584" w:type="dxa"/>
          </w:tcPr>
          <w:p w14:paraId="670F3E3A" w14:textId="77777777" w:rsidR="00E5149D" w:rsidRPr="002B6A3F" w:rsidRDefault="00E5149D">
            <w:pPr>
              <w:jc w:val="center"/>
              <w:rPr>
                <w:sz w:val="16"/>
              </w:rPr>
            </w:pPr>
            <w:r w:rsidRPr="002B6A3F">
              <w:rPr>
                <w:sz w:val="16"/>
              </w:rPr>
              <w:t>-</w:t>
            </w:r>
          </w:p>
        </w:tc>
        <w:tc>
          <w:tcPr>
            <w:tcW w:w="1584" w:type="dxa"/>
          </w:tcPr>
          <w:p w14:paraId="4ED33553" w14:textId="77777777" w:rsidR="00E5149D" w:rsidRPr="002B6A3F" w:rsidRDefault="00E5149D">
            <w:pPr>
              <w:jc w:val="center"/>
              <w:rPr>
                <w:sz w:val="16"/>
              </w:rPr>
            </w:pPr>
            <w:r w:rsidRPr="002B6A3F">
              <w:rPr>
                <w:sz w:val="16"/>
              </w:rPr>
              <w:t>7 or 8</w:t>
            </w:r>
          </w:p>
        </w:tc>
      </w:tr>
      <w:tr w:rsidR="00E5149D" w:rsidRPr="002B6A3F" w14:paraId="6F6D20A6" w14:textId="77777777">
        <w:trPr>
          <w:jc w:val="center"/>
        </w:trPr>
        <w:tc>
          <w:tcPr>
            <w:tcW w:w="1440" w:type="dxa"/>
          </w:tcPr>
          <w:p w14:paraId="118CDFAE" w14:textId="77777777" w:rsidR="00E5149D" w:rsidRPr="002B6A3F" w:rsidRDefault="00E5149D">
            <w:pPr>
              <w:rPr>
                <w:sz w:val="16"/>
              </w:rPr>
            </w:pPr>
          </w:p>
        </w:tc>
        <w:tc>
          <w:tcPr>
            <w:tcW w:w="1191" w:type="dxa"/>
          </w:tcPr>
          <w:p w14:paraId="646DDAB2" w14:textId="77777777" w:rsidR="00E5149D" w:rsidRPr="002B6A3F" w:rsidRDefault="00E5149D">
            <w:pPr>
              <w:jc w:val="center"/>
              <w:rPr>
                <w:sz w:val="16"/>
              </w:rPr>
            </w:pPr>
          </w:p>
        </w:tc>
        <w:tc>
          <w:tcPr>
            <w:tcW w:w="1584" w:type="dxa"/>
          </w:tcPr>
          <w:p w14:paraId="656BB940" w14:textId="77777777" w:rsidR="00E5149D" w:rsidRPr="002B6A3F" w:rsidRDefault="00E5149D">
            <w:pPr>
              <w:jc w:val="center"/>
              <w:rPr>
                <w:sz w:val="16"/>
              </w:rPr>
            </w:pPr>
          </w:p>
        </w:tc>
        <w:tc>
          <w:tcPr>
            <w:tcW w:w="1728" w:type="dxa"/>
          </w:tcPr>
          <w:p w14:paraId="70AEBD3D" w14:textId="77777777" w:rsidR="00E5149D" w:rsidRPr="002B6A3F" w:rsidRDefault="00E5149D">
            <w:pPr>
              <w:jc w:val="center"/>
              <w:rPr>
                <w:sz w:val="16"/>
              </w:rPr>
            </w:pPr>
          </w:p>
        </w:tc>
        <w:tc>
          <w:tcPr>
            <w:tcW w:w="1584" w:type="dxa"/>
          </w:tcPr>
          <w:p w14:paraId="7A9ECA10" w14:textId="77777777" w:rsidR="00E5149D" w:rsidRPr="002B6A3F" w:rsidRDefault="00E5149D">
            <w:pPr>
              <w:jc w:val="center"/>
              <w:rPr>
                <w:sz w:val="16"/>
              </w:rPr>
            </w:pPr>
          </w:p>
        </w:tc>
        <w:tc>
          <w:tcPr>
            <w:tcW w:w="1584" w:type="dxa"/>
          </w:tcPr>
          <w:p w14:paraId="38BAC039" w14:textId="77777777" w:rsidR="00E5149D" w:rsidRPr="002B6A3F" w:rsidRDefault="00E5149D">
            <w:pPr>
              <w:jc w:val="center"/>
              <w:rPr>
                <w:sz w:val="16"/>
              </w:rPr>
            </w:pPr>
          </w:p>
        </w:tc>
      </w:tr>
      <w:tr w:rsidR="00E5149D" w:rsidRPr="002B6A3F" w14:paraId="17E0EFD9" w14:textId="77777777">
        <w:trPr>
          <w:jc w:val="center"/>
        </w:trPr>
        <w:tc>
          <w:tcPr>
            <w:tcW w:w="1440" w:type="dxa"/>
          </w:tcPr>
          <w:p w14:paraId="488A6742" w14:textId="77777777" w:rsidR="00E5149D" w:rsidRPr="002B6A3F" w:rsidRDefault="00E5149D">
            <w:pPr>
              <w:rPr>
                <w:sz w:val="16"/>
              </w:rPr>
            </w:pPr>
            <w:r w:rsidRPr="002B6A3F">
              <w:rPr>
                <w:sz w:val="16"/>
              </w:rPr>
              <w:t>Landis &amp; Gyr</w:t>
            </w:r>
          </w:p>
        </w:tc>
        <w:tc>
          <w:tcPr>
            <w:tcW w:w="1191" w:type="dxa"/>
          </w:tcPr>
          <w:p w14:paraId="00A818A3" w14:textId="77777777" w:rsidR="00E5149D" w:rsidRPr="002B6A3F" w:rsidRDefault="00E5149D">
            <w:pPr>
              <w:jc w:val="center"/>
              <w:rPr>
                <w:sz w:val="16"/>
              </w:rPr>
            </w:pPr>
            <w:r w:rsidRPr="002B6A3F">
              <w:rPr>
                <w:sz w:val="16"/>
              </w:rPr>
              <w:t>Bottom Con.</w:t>
            </w:r>
          </w:p>
        </w:tc>
        <w:tc>
          <w:tcPr>
            <w:tcW w:w="1584" w:type="dxa"/>
          </w:tcPr>
          <w:p w14:paraId="4BC5C788" w14:textId="77777777" w:rsidR="00E5149D" w:rsidRPr="002B6A3F" w:rsidRDefault="00E5149D">
            <w:pPr>
              <w:jc w:val="center"/>
              <w:rPr>
                <w:sz w:val="16"/>
              </w:rPr>
            </w:pPr>
            <w:r w:rsidRPr="002B6A3F">
              <w:rPr>
                <w:sz w:val="16"/>
              </w:rPr>
              <w:t>-</w:t>
            </w:r>
          </w:p>
        </w:tc>
        <w:tc>
          <w:tcPr>
            <w:tcW w:w="1728" w:type="dxa"/>
          </w:tcPr>
          <w:p w14:paraId="7D848D96" w14:textId="77777777" w:rsidR="00E5149D" w:rsidRPr="002B6A3F" w:rsidRDefault="00E5149D">
            <w:pPr>
              <w:jc w:val="center"/>
              <w:rPr>
                <w:sz w:val="16"/>
              </w:rPr>
            </w:pPr>
            <w:r w:rsidRPr="002B6A3F">
              <w:rPr>
                <w:sz w:val="16"/>
              </w:rPr>
              <w:t>-</w:t>
            </w:r>
          </w:p>
        </w:tc>
        <w:tc>
          <w:tcPr>
            <w:tcW w:w="1584" w:type="dxa"/>
          </w:tcPr>
          <w:p w14:paraId="6138AF59" w14:textId="77777777" w:rsidR="00E5149D" w:rsidRPr="002B6A3F" w:rsidRDefault="00E5149D">
            <w:pPr>
              <w:jc w:val="center"/>
              <w:rPr>
                <w:sz w:val="16"/>
              </w:rPr>
            </w:pPr>
            <w:r w:rsidRPr="002B6A3F">
              <w:rPr>
                <w:sz w:val="16"/>
              </w:rPr>
              <w:t>-</w:t>
            </w:r>
          </w:p>
        </w:tc>
        <w:tc>
          <w:tcPr>
            <w:tcW w:w="1584" w:type="dxa"/>
          </w:tcPr>
          <w:p w14:paraId="56ABCCE9" w14:textId="77777777" w:rsidR="00E5149D" w:rsidRPr="002B6A3F" w:rsidRDefault="00E5149D">
            <w:pPr>
              <w:jc w:val="center"/>
              <w:rPr>
                <w:sz w:val="16"/>
              </w:rPr>
            </w:pPr>
            <w:r w:rsidRPr="002B6A3F">
              <w:rPr>
                <w:sz w:val="16"/>
              </w:rPr>
              <w:t>-</w:t>
            </w:r>
          </w:p>
        </w:tc>
      </w:tr>
      <w:tr w:rsidR="00E5149D" w:rsidRPr="002B6A3F" w14:paraId="6A3654D0" w14:textId="77777777">
        <w:trPr>
          <w:jc w:val="center"/>
        </w:trPr>
        <w:tc>
          <w:tcPr>
            <w:tcW w:w="1440" w:type="dxa"/>
          </w:tcPr>
          <w:p w14:paraId="2B5E0C35" w14:textId="77777777" w:rsidR="00E5149D" w:rsidRPr="002B6A3F" w:rsidRDefault="00E5149D">
            <w:pPr>
              <w:rPr>
                <w:sz w:val="16"/>
              </w:rPr>
            </w:pPr>
          </w:p>
        </w:tc>
        <w:tc>
          <w:tcPr>
            <w:tcW w:w="1191" w:type="dxa"/>
          </w:tcPr>
          <w:p w14:paraId="520725D2" w14:textId="77777777" w:rsidR="00E5149D" w:rsidRPr="002B6A3F" w:rsidRDefault="00E5149D">
            <w:pPr>
              <w:jc w:val="center"/>
              <w:rPr>
                <w:sz w:val="16"/>
              </w:rPr>
            </w:pPr>
            <w:r w:rsidRPr="002B6A3F">
              <w:rPr>
                <w:sz w:val="16"/>
              </w:rPr>
              <w:t>Socket</w:t>
            </w:r>
          </w:p>
        </w:tc>
        <w:tc>
          <w:tcPr>
            <w:tcW w:w="1584" w:type="dxa"/>
          </w:tcPr>
          <w:p w14:paraId="7742B796" w14:textId="77777777" w:rsidR="00E5149D" w:rsidRPr="002B6A3F" w:rsidRDefault="00E5149D">
            <w:pPr>
              <w:jc w:val="center"/>
              <w:rPr>
                <w:sz w:val="16"/>
              </w:rPr>
            </w:pPr>
            <w:r w:rsidRPr="002B6A3F">
              <w:rPr>
                <w:sz w:val="16"/>
              </w:rPr>
              <w:t>MT-16S</w:t>
            </w:r>
          </w:p>
        </w:tc>
        <w:tc>
          <w:tcPr>
            <w:tcW w:w="1728" w:type="dxa"/>
          </w:tcPr>
          <w:p w14:paraId="5589EE93" w14:textId="77777777" w:rsidR="00E5149D" w:rsidRPr="002B6A3F" w:rsidRDefault="00E5149D">
            <w:pPr>
              <w:jc w:val="center"/>
              <w:rPr>
                <w:sz w:val="16"/>
              </w:rPr>
            </w:pPr>
            <w:r w:rsidRPr="002B6A3F">
              <w:rPr>
                <w:sz w:val="16"/>
              </w:rPr>
              <w:t>BMT-16S</w:t>
            </w:r>
          </w:p>
        </w:tc>
        <w:tc>
          <w:tcPr>
            <w:tcW w:w="1584" w:type="dxa"/>
          </w:tcPr>
          <w:p w14:paraId="27926BA0" w14:textId="77777777" w:rsidR="00E5149D" w:rsidRPr="002B6A3F" w:rsidRDefault="00E5149D">
            <w:pPr>
              <w:jc w:val="center"/>
              <w:rPr>
                <w:sz w:val="16"/>
              </w:rPr>
            </w:pPr>
            <w:r w:rsidRPr="002B6A3F">
              <w:rPr>
                <w:sz w:val="16"/>
              </w:rPr>
              <w:t>-</w:t>
            </w:r>
          </w:p>
        </w:tc>
        <w:tc>
          <w:tcPr>
            <w:tcW w:w="1584" w:type="dxa"/>
          </w:tcPr>
          <w:p w14:paraId="37379405" w14:textId="77777777" w:rsidR="00E5149D" w:rsidRPr="002B6A3F" w:rsidRDefault="00E5149D">
            <w:pPr>
              <w:jc w:val="center"/>
              <w:rPr>
                <w:sz w:val="16"/>
              </w:rPr>
            </w:pPr>
            <w:r w:rsidRPr="002B6A3F">
              <w:rPr>
                <w:sz w:val="16"/>
              </w:rPr>
              <w:t>7</w:t>
            </w:r>
          </w:p>
        </w:tc>
      </w:tr>
      <w:tr w:rsidR="00E5149D" w:rsidRPr="002B6A3F" w14:paraId="685C4905" w14:textId="77777777">
        <w:trPr>
          <w:jc w:val="center"/>
        </w:trPr>
        <w:tc>
          <w:tcPr>
            <w:tcW w:w="1440" w:type="dxa"/>
          </w:tcPr>
          <w:p w14:paraId="416096F7" w14:textId="77777777" w:rsidR="00E5149D" w:rsidRPr="002B6A3F" w:rsidRDefault="00E5149D">
            <w:pPr>
              <w:rPr>
                <w:sz w:val="16"/>
              </w:rPr>
            </w:pPr>
          </w:p>
        </w:tc>
        <w:tc>
          <w:tcPr>
            <w:tcW w:w="1191" w:type="dxa"/>
          </w:tcPr>
          <w:p w14:paraId="318C4EAF" w14:textId="77777777" w:rsidR="00E5149D" w:rsidRPr="002B6A3F" w:rsidRDefault="00E5149D">
            <w:pPr>
              <w:jc w:val="center"/>
              <w:rPr>
                <w:sz w:val="16"/>
              </w:rPr>
            </w:pPr>
          </w:p>
        </w:tc>
        <w:tc>
          <w:tcPr>
            <w:tcW w:w="1584" w:type="dxa"/>
          </w:tcPr>
          <w:p w14:paraId="6EB357F4" w14:textId="77777777" w:rsidR="00E5149D" w:rsidRPr="002B6A3F" w:rsidRDefault="00E5149D">
            <w:pPr>
              <w:jc w:val="center"/>
              <w:rPr>
                <w:sz w:val="16"/>
              </w:rPr>
            </w:pPr>
          </w:p>
        </w:tc>
        <w:tc>
          <w:tcPr>
            <w:tcW w:w="1728" w:type="dxa"/>
          </w:tcPr>
          <w:p w14:paraId="7142174F" w14:textId="77777777" w:rsidR="00E5149D" w:rsidRPr="002B6A3F" w:rsidRDefault="00E5149D">
            <w:pPr>
              <w:jc w:val="center"/>
              <w:rPr>
                <w:sz w:val="16"/>
              </w:rPr>
            </w:pPr>
          </w:p>
        </w:tc>
        <w:tc>
          <w:tcPr>
            <w:tcW w:w="1584" w:type="dxa"/>
          </w:tcPr>
          <w:p w14:paraId="0F8532A7" w14:textId="77777777" w:rsidR="00E5149D" w:rsidRPr="002B6A3F" w:rsidRDefault="00E5149D">
            <w:pPr>
              <w:jc w:val="center"/>
              <w:rPr>
                <w:sz w:val="16"/>
              </w:rPr>
            </w:pPr>
          </w:p>
        </w:tc>
        <w:tc>
          <w:tcPr>
            <w:tcW w:w="1584" w:type="dxa"/>
          </w:tcPr>
          <w:p w14:paraId="03F4FB60" w14:textId="77777777" w:rsidR="00E5149D" w:rsidRPr="002B6A3F" w:rsidRDefault="00E5149D">
            <w:pPr>
              <w:jc w:val="center"/>
              <w:rPr>
                <w:sz w:val="16"/>
              </w:rPr>
            </w:pPr>
          </w:p>
        </w:tc>
      </w:tr>
      <w:tr w:rsidR="00E5149D" w:rsidRPr="002B6A3F" w14:paraId="2E447BB0" w14:textId="77777777">
        <w:trPr>
          <w:jc w:val="center"/>
        </w:trPr>
        <w:tc>
          <w:tcPr>
            <w:tcW w:w="1440" w:type="dxa"/>
          </w:tcPr>
          <w:p w14:paraId="376A3908" w14:textId="77777777" w:rsidR="00E5149D" w:rsidRPr="002B6A3F" w:rsidRDefault="00E5149D">
            <w:pPr>
              <w:rPr>
                <w:sz w:val="16"/>
              </w:rPr>
            </w:pPr>
            <w:r w:rsidRPr="002B6A3F">
              <w:rPr>
                <w:sz w:val="16"/>
              </w:rPr>
              <w:t>Sangamo</w:t>
            </w:r>
          </w:p>
        </w:tc>
        <w:tc>
          <w:tcPr>
            <w:tcW w:w="1191" w:type="dxa"/>
          </w:tcPr>
          <w:p w14:paraId="011AB72F" w14:textId="77777777" w:rsidR="00E5149D" w:rsidRPr="002B6A3F" w:rsidRDefault="00E5149D">
            <w:pPr>
              <w:jc w:val="center"/>
              <w:rPr>
                <w:sz w:val="16"/>
              </w:rPr>
            </w:pPr>
            <w:r w:rsidRPr="002B6A3F">
              <w:rPr>
                <w:sz w:val="16"/>
              </w:rPr>
              <w:t>Bottom Con.</w:t>
            </w:r>
          </w:p>
        </w:tc>
        <w:tc>
          <w:tcPr>
            <w:tcW w:w="1584" w:type="dxa"/>
          </w:tcPr>
          <w:p w14:paraId="78F2404A" w14:textId="77777777" w:rsidR="00E5149D" w:rsidRPr="002B6A3F" w:rsidRDefault="00E5149D">
            <w:pPr>
              <w:jc w:val="center"/>
              <w:rPr>
                <w:sz w:val="16"/>
              </w:rPr>
            </w:pPr>
            <w:r w:rsidRPr="002B6A3F">
              <w:rPr>
                <w:sz w:val="16"/>
              </w:rPr>
              <w:t>S4A</w:t>
            </w:r>
          </w:p>
        </w:tc>
        <w:tc>
          <w:tcPr>
            <w:tcW w:w="1728" w:type="dxa"/>
          </w:tcPr>
          <w:p w14:paraId="00995C43" w14:textId="77777777" w:rsidR="00E5149D" w:rsidRPr="002B6A3F" w:rsidRDefault="00E5149D">
            <w:pPr>
              <w:jc w:val="center"/>
              <w:rPr>
                <w:sz w:val="16"/>
              </w:rPr>
            </w:pPr>
            <w:r w:rsidRPr="002B6A3F">
              <w:rPr>
                <w:sz w:val="16"/>
              </w:rPr>
              <w:t>S4DA</w:t>
            </w:r>
          </w:p>
        </w:tc>
        <w:tc>
          <w:tcPr>
            <w:tcW w:w="1584" w:type="dxa"/>
          </w:tcPr>
          <w:p w14:paraId="16751B48" w14:textId="77777777" w:rsidR="00E5149D" w:rsidRPr="002B6A3F" w:rsidRDefault="00E5149D">
            <w:pPr>
              <w:jc w:val="center"/>
              <w:rPr>
                <w:sz w:val="16"/>
              </w:rPr>
            </w:pPr>
            <w:r w:rsidRPr="002B6A3F">
              <w:rPr>
                <w:sz w:val="16"/>
              </w:rPr>
              <w:t>-</w:t>
            </w:r>
          </w:p>
        </w:tc>
        <w:tc>
          <w:tcPr>
            <w:tcW w:w="1584" w:type="dxa"/>
          </w:tcPr>
          <w:p w14:paraId="25A461B1" w14:textId="77777777" w:rsidR="00E5149D" w:rsidRPr="002B6A3F" w:rsidRDefault="00E5149D">
            <w:pPr>
              <w:jc w:val="center"/>
              <w:rPr>
                <w:sz w:val="16"/>
              </w:rPr>
            </w:pPr>
            <w:r w:rsidRPr="002B6A3F">
              <w:rPr>
                <w:sz w:val="16"/>
              </w:rPr>
              <w:t>-</w:t>
            </w:r>
          </w:p>
        </w:tc>
      </w:tr>
      <w:tr w:rsidR="00E5149D" w:rsidRPr="002B6A3F" w14:paraId="3EDE3B4C" w14:textId="77777777">
        <w:trPr>
          <w:jc w:val="center"/>
        </w:trPr>
        <w:tc>
          <w:tcPr>
            <w:tcW w:w="1440" w:type="dxa"/>
          </w:tcPr>
          <w:p w14:paraId="1449C97F" w14:textId="77777777" w:rsidR="00E5149D" w:rsidRPr="002B6A3F" w:rsidRDefault="00E5149D">
            <w:pPr>
              <w:rPr>
                <w:sz w:val="16"/>
              </w:rPr>
            </w:pPr>
          </w:p>
        </w:tc>
        <w:tc>
          <w:tcPr>
            <w:tcW w:w="1191" w:type="dxa"/>
          </w:tcPr>
          <w:p w14:paraId="6DC3D1F5" w14:textId="77777777" w:rsidR="00E5149D" w:rsidRPr="002B6A3F" w:rsidRDefault="00E5149D">
            <w:pPr>
              <w:jc w:val="center"/>
              <w:rPr>
                <w:sz w:val="16"/>
              </w:rPr>
            </w:pPr>
            <w:r w:rsidRPr="002B6A3F">
              <w:rPr>
                <w:sz w:val="16"/>
              </w:rPr>
              <w:t>Socket</w:t>
            </w:r>
          </w:p>
        </w:tc>
        <w:tc>
          <w:tcPr>
            <w:tcW w:w="1584" w:type="dxa"/>
          </w:tcPr>
          <w:p w14:paraId="0C5A8AC6" w14:textId="77777777" w:rsidR="00E5149D" w:rsidRPr="002B6A3F" w:rsidRDefault="00E5149D">
            <w:pPr>
              <w:jc w:val="center"/>
              <w:rPr>
                <w:sz w:val="16"/>
              </w:rPr>
            </w:pPr>
            <w:r w:rsidRPr="002B6A3F">
              <w:rPr>
                <w:sz w:val="16"/>
              </w:rPr>
              <w:t>S4S</w:t>
            </w:r>
          </w:p>
        </w:tc>
        <w:tc>
          <w:tcPr>
            <w:tcW w:w="1728" w:type="dxa"/>
          </w:tcPr>
          <w:p w14:paraId="088A72E0" w14:textId="77777777" w:rsidR="00E5149D" w:rsidRPr="002B6A3F" w:rsidRDefault="00E5149D">
            <w:pPr>
              <w:jc w:val="center"/>
              <w:rPr>
                <w:sz w:val="16"/>
              </w:rPr>
            </w:pPr>
            <w:r w:rsidRPr="002B6A3F">
              <w:rPr>
                <w:sz w:val="16"/>
              </w:rPr>
              <w:t>S4DS</w:t>
            </w:r>
          </w:p>
        </w:tc>
        <w:tc>
          <w:tcPr>
            <w:tcW w:w="1584" w:type="dxa"/>
          </w:tcPr>
          <w:p w14:paraId="42659D8B" w14:textId="77777777" w:rsidR="00E5149D" w:rsidRPr="002B6A3F" w:rsidRDefault="00E5149D">
            <w:pPr>
              <w:jc w:val="center"/>
              <w:rPr>
                <w:sz w:val="16"/>
              </w:rPr>
            </w:pPr>
            <w:r w:rsidRPr="002B6A3F">
              <w:rPr>
                <w:sz w:val="16"/>
              </w:rPr>
              <w:t>-</w:t>
            </w:r>
          </w:p>
        </w:tc>
        <w:tc>
          <w:tcPr>
            <w:tcW w:w="1584" w:type="dxa"/>
          </w:tcPr>
          <w:p w14:paraId="4F59B0BE" w14:textId="77777777" w:rsidR="00E5149D" w:rsidRPr="002B6A3F" w:rsidRDefault="00E5149D">
            <w:pPr>
              <w:jc w:val="center"/>
              <w:rPr>
                <w:sz w:val="16"/>
              </w:rPr>
            </w:pPr>
            <w:r w:rsidRPr="002B6A3F">
              <w:rPr>
                <w:sz w:val="16"/>
              </w:rPr>
              <w:t>7 or 8</w:t>
            </w:r>
          </w:p>
        </w:tc>
      </w:tr>
      <w:tr w:rsidR="00E5149D" w:rsidRPr="002B6A3F" w14:paraId="526AF381" w14:textId="77777777">
        <w:trPr>
          <w:jc w:val="center"/>
        </w:trPr>
        <w:tc>
          <w:tcPr>
            <w:tcW w:w="1440" w:type="dxa"/>
          </w:tcPr>
          <w:p w14:paraId="6E959704" w14:textId="77777777" w:rsidR="00E5149D" w:rsidRPr="002B6A3F" w:rsidRDefault="00E5149D">
            <w:pPr>
              <w:rPr>
                <w:sz w:val="16"/>
              </w:rPr>
            </w:pPr>
          </w:p>
        </w:tc>
        <w:tc>
          <w:tcPr>
            <w:tcW w:w="1191" w:type="dxa"/>
          </w:tcPr>
          <w:p w14:paraId="7BCF6E6F" w14:textId="77777777" w:rsidR="00E5149D" w:rsidRPr="002B6A3F" w:rsidRDefault="00E5149D">
            <w:pPr>
              <w:jc w:val="center"/>
              <w:rPr>
                <w:sz w:val="16"/>
              </w:rPr>
            </w:pPr>
          </w:p>
        </w:tc>
        <w:tc>
          <w:tcPr>
            <w:tcW w:w="1584" w:type="dxa"/>
          </w:tcPr>
          <w:p w14:paraId="5FCC8D6F" w14:textId="77777777" w:rsidR="00E5149D" w:rsidRPr="002B6A3F" w:rsidRDefault="00E5149D">
            <w:pPr>
              <w:jc w:val="center"/>
              <w:rPr>
                <w:sz w:val="16"/>
              </w:rPr>
            </w:pPr>
          </w:p>
        </w:tc>
        <w:tc>
          <w:tcPr>
            <w:tcW w:w="1728" w:type="dxa"/>
          </w:tcPr>
          <w:p w14:paraId="455AD7EE" w14:textId="77777777" w:rsidR="00E5149D" w:rsidRPr="002B6A3F" w:rsidRDefault="00E5149D">
            <w:pPr>
              <w:jc w:val="center"/>
              <w:rPr>
                <w:sz w:val="16"/>
              </w:rPr>
            </w:pPr>
          </w:p>
        </w:tc>
        <w:tc>
          <w:tcPr>
            <w:tcW w:w="1584" w:type="dxa"/>
          </w:tcPr>
          <w:p w14:paraId="491AA1EC" w14:textId="77777777" w:rsidR="00E5149D" w:rsidRPr="002B6A3F" w:rsidRDefault="00E5149D">
            <w:pPr>
              <w:jc w:val="center"/>
              <w:rPr>
                <w:sz w:val="16"/>
              </w:rPr>
            </w:pPr>
          </w:p>
        </w:tc>
        <w:tc>
          <w:tcPr>
            <w:tcW w:w="1584" w:type="dxa"/>
          </w:tcPr>
          <w:p w14:paraId="1DC2BA1F" w14:textId="77777777" w:rsidR="00E5149D" w:rsidRPr="002B6A3F" w:rsidRDefault="00E5149D">
            <w:pPr>
              <w:jc w:val="center"/>
              <w:rPr>
                <w:sz w:val="16"/>
              </w:rPr>
            </w:pPr>
          </w:p>
        </w:tc>
      </w:tr>
      <w:tr w:rsidR="00E5149D" w:rsidRPr="002B6A3F" w14:paraId="1A1178A7" w14:textId="77777777">
        <w:trPr>
          <w:jc w:val="center"/>
        </w:trPr>
        <w:tc>
          <w:tcPr>
            <w:tcW w:w="1440" w:type="dxa"/>
          </w:tcPr>
          <w:p w14:paraId="6C0C7733" w14:textId="77777777" w:rsidR="00E5149D" w:rsidRPr="002B6A3F" w:rsidRDefault="00E5149D">
            <w:pPr>
              <w:rPr>
                <w:sz w:val="16"/>
              </w:rPr>
            </w:pPr>
          </w:p>
        </w:tc>
        <w:tc>
          <w:tcPr>
            <w:tcW w:w="1191" w:type="dxa"/>
          </w:tcPr>
          <w:p w14:paraId="3545C97A" w14:textId="77777777" w:rsidR="00E5149D" w:rsidRPr="002B6A3F" w:rsidRDefault="00E5149D">
            <w:pPr>
              <w:jc w:val="center"/>
              <w:rPr>
                <w:sz w:val="16"/>
              </w:rPr>
            </w:pPr>
          </w:p>
        </w:tc>
        <w:tc>
          <w:tcPr>
            <w:tcW w:w="1584" w:type="dxa"/>
          </w:tcPr>
          <w:p w14:paraId="514F212A" w14:textId="77777777" w:rsidR="00E5149D" w:rsidRPr="002B6A3F" w:rsidRDefault="00E5149D">
            <w:pPr>
              <w:jc w:val="center"/>
              <w:rPr>
                <w:sz w:val="16"/>
              </w:rPr>
            </w:pPr>
          </w:p>
        </w:tc>
        <w:tc>
          <w:tcPr>
            <w:tcW w:w="1728" w:type="dxa"/>
          </w:tcPr>
          <w:p w14:paraId="63B82BE9" w14:textId="77777777" w:rsidR="00E5149D" w:rsidRPr="002B6A3F" w:rsidRDefault="00E5149D">
            <w:pPr>
              <w:jc w:val="center"/>
              <w:rPr>
                <w:sz w:val="16"/>
              </w:rPr>
            </w:pPr>
          </w:p>
        </w:tc>
        <w:tc>
          <w:tcPr>
            <w:tcW w:w="1584" w:type="dxa"/>
          </w:tcPr>
          <w:p w14:paraId="2B7979D0" w14:textId="77777777" w:rsidR="00E5149D" w:rsidRPr="002B6A3F" w:rsidRDefault="00E5149D">
            <w:pPr>
              <w:jc w:val="center"/>
              <w:rPr>
                <w:sz w:val="16"/>
              </w:rPr>
            </w:pPr>
          </w:p>
        </w:tc>
        <w:tc>
          <w:tcPr>
            <w:tcW w:w="1584" w:type="dxa"/>
          </w:tcPr>
          <w:p w14:paraId="6E42F72D" w14:textId="77777777" w:rsidR="00E5149D" w:rsidRPr="002B6A3F" w:rsidRDefault="00E5149D">
            <w:pPr>
              <w:jc w:val="center"/>
              <w:rPr>
                <w:sz w:val="16"/>
              </w:rPr>
            </w:pPr>
          </w:p>
        </w:tc>
      </w:tr>
      <w:tr w:rsidR="00E5149D" w:rsidRPr="002B6A3F" w14:paraId="37069E41" w14:textId="77777777">
        <w:trPr>
          <w:jc w:val="center"/>
        </w:trPr>
        <w:tc>
          <w:tcPr>
            <w:tcW w:w="1440" w:type="dxa"/>
          </w:tcPr>
          <w:p w14:paraId="2B4E6986" w14:textId="77777777" w:rsidR="00E5149D" w:rsidRPr="002B6A3F" w:rsidRDefault="00E5149D">
            <w:pPr>
              <w:rPr>
                <w:sz w:val="16"/>
              </w:rPr>
            </w:pPr>
            <w:r w:rsidRPr="002B6A3F">
              <w:rPr>
                <w:sz w:val="16"/>
                <w:u w:val="single"/>
              </w:rPr>
              <w:t>Transformer Rated Types</w:t>
            </w:r>
          </w:p>
        </w:tc>
        <w:tc>
          <w:tcPr>
            <w:tcW w:w="1191" w:type="dxa"/>
          </w:tcPr>
          <w:p w14:paraId="7A32FEC3" w14:textId="77777777" w:rsidR="00E5149D" w:rsidRPr="002B6A3F" w:rsidRDefault="00E5149D">
            <w:pPr>
              <w:jc w:val="center"/>
              <w:rPr>
                <w:sz w:val="16"/>
              </w:rPr>
            </w:pPr>
          </w:p>
        </w:tc>
        <w:tc>
          <w:tcPr>
            <w:tcW w:w="1584" w:type="dxa"/>
          </w:tcPr>
          <w:p w14:paraId="11646AD1" w14:textId="77777777" w:rsidR="00E5149D" w:rsidRPr="002B6A3F" w:rsidRDefault="00E5149D">
            <w:pPr>
              <w:jc w:val="center"/>
              <w:rPr>
                <w:sz w:val="16"/>
              </w:rPr>
            </w:pPr>
          </w:p>
        </w:tc>
        <w:tc>
          <w:tcPr>
            <w:tcW w:w="1728" w:type="dxa"/>
          </w:tcPr>
          <w:p w14:paraId="54627DA9" w14:textId="77777777" w:rsidR="00E5149D" w:rsidRPr="002B6A3F" w:rsidRDefault="00E5149D">
            <w:pPr>
              <w:jc w:val="center"/>
              <w:rPr>
                <w:sz w:val="16"/>
              </w:rPr>
            </w:pPr>
          </w:p>
        </w:tc>
        <w:tc>
          <w:tcPr>
            <w:tcW w:w="1584" w:type="dxa"/>
          </w:tcPr>
          <w:p w14:paraId="617B9CE7" w14:textId="77777777" w:rsidR="00E5149D" w:rsidRPr="002B6A3F" w:rsidRDefault="00E5149D">
            <w:pPr>
              <w:jc w:val="center"/>
              <w:rPr>
                <w:sz w:val="16"/>
              </w:rPr>
            </w:pPr>
          </w:p>
        </w:tc>
        <w:tc>
          <w:tcPr>
            <w:tcW w:w="1584" w:type="dxa"/>
          </w:tcPr>
          <w:p w14:paraId="5E3F21F5" w14:textId="77777777" w:rsidR="00E5149D" w:rsidRPr="002B6A3F" w:rsidRDefault="00E5149D">
            <w:pPr>
              <w:jc w:val="center"/>
              <w:rPr>
                <w:sz w:val="16"/>
              </w:rPr>
            </w:pPr>
          </w:p>
        </w:tc>
      </w:tr>
      <w:tr w:rsidR="00E5149D" w:rsidRPr="002B6A3F" w14:paraId="1DA86649" w14:textId="77777777">
        <w:trPr>
          <w:jc w:val="center"/>
        </w:trPr>
        <w:tc>
          <w:tcPr>
            <w:tcW w:w="1440" w:type="dxa"/>
          </w:tcPr>
          <w:p w14:paraId="13F1ECD2" w14:textId="77777777" w:rsidR="00E5149D" w:rsidRPr="002B6A3F" w:rsidRDefault="00E5149D">
            <w:pPr>
              <w:rPr>
                <w:sz w:val="16"/>
              </w:rPr>
            </w:pPr>
          </w:p>
        </w:tc>
        <w:tc>
          <w:tcPr>
            <w:tcW w:w="1191" w:type="dxa"/>
          </w:tcPr>
          <w:p w14:paraId="4316F986" w14:textId="77777777" w:rsidR="00E5149D" w:rsidRPr="002B6A3F" w:rsidRDefault="00E5149D">
            <w:pPr>
              <w:jc w:val="center"/>
              <w:rPr>
                <w:sz w:val="16"/>
              </w:rPr>
            </w:pPr>
          </w:p>
        </w:tc>
        <w:tc>
          <w:tcPr>
            <w:tcW w:w="1584" w:type="dxa"/>
          </w:tcPr>
          <w:p w14:paraId="636F5D39" w14:textId="77777777" w:rsidR="00E5149D" w:rsidRPr="002B6A3F" w:rsidRDefault="00E5149D">
            <w:pPr>
              <w:jc w:val="center"/>
              <w:rPr>
                <w:sz w:val="16"/>
              </w:rPr>
            </w:pPr>
          </w:p>
        </w:tc>
        <w:tc>
          <w:tcPr>
            <w:tcW w:w="1728" w:type="dxa"/>
          </w:tcPr>
          <w:p w14:paraId="425841DA" w14:textId="77777777" w:rsidR="00E5149D" w:rsidRPr="002B6A3F" w:rsidRDefault="00E5149D">
            <w:pPr>
              <w:jc w:val="center"/>
              <w:rPr>
                <w:sz w:val="16"/>
              </w:rPr>
            </w:pPr>
          </w:p>
        </w:tc>
        <w:tc>
          <w:tcPr>
            <w:tcW w:w="1584" w:type="dxa"/>
          </w:tcPr>
          <w:p w14:paraId="4EE3227C" w14:textId="77777777" w:rsidR="00E5149D" w:rsidRPr="002B6A3F" w:rsidRDefault="00E5149D">
            <w:pPr>
              <w:jc w:val="center"/>
              <w:rPr>
                <w:sz w:val="16"/>
              </w:rPr>
            </w:pPr>
          </w:p>
        </w:tc>
        <w:tc>
          <w:tcPr>
            <w:tcW w:w="1584" w:type="dxa"/>
          </w:tcPr>
          <w:p w14:paraId="7AAEC42A" w14:textId="77777777" w:rsidR="00E5149D" w:rsidRPr="002B6A3F" w:rsidRDefault="00E5149D">
            <w:pPr>
              <w:jc w:val="center"/>
              <w:rPr>
                <w:sz w:val="16"/>
              </w:rPr>
            </w:pPr>
          </w:p>
        </w:tc>
      </w:tr>
      <w:tr w:rsidR="00E5149D" w:rsidRPr="002B6A3F" w14:paraId="5F99D613" w14:textId="77777777">
        <w:trPr>
          <w:jc w:val="center"/>
        </w:trPr>
        <w:tc>
          <w:tcPr>
            <w:tcW w:w="1440" w:type="dxa"/>
          </w:tcPr>
          <w:p w14:paraId="6068CF11" w14:textId="77777777" w:rsidR="00E5149D" w:rsidRPr="002B6A3F" w:rsidRDefault="00ED02A8">
            <w:pPr>
              <w:rPr>
                <w:sz w:val="16"/>
              </w:rPr>
            </w:pPr>
            <w:r w:rsidRPr="002B6A3F">
              <w:rPr>
                <w:sz w:val="16"/>
              </w:rPr>
              <w:t>Elster</w:t>
            </w:r>
          </w:p>
        </w:tc>
        <w:tc>
          <w:tcPr>
            <w:tcW w:w="1191" w:type="dxa"/>
          </w:tcPr>
          <w:p w14:paraId="2FDCA322" w14:textId="77777777" w:rsidR="00E5149D" w:rsidRPr="002B6A3F" w:rsidRDefault="00E5149D">
            <w:pPr>
              <w:jc w:val="center"/>
              <w:rPr>
                <w:sz w:val="16"/>
              </w:rPr>
            </w:pPr>
            <w:r w:rsidRPr="002B6A3F">
              <w:rPr>
                <w:sz w:val="16"/>
              </w:rPr>
              <w:t>Bottom Con.</w:t>
            </w:r>
          </w:p>
        </w:tc>
        <w:tc>
          <w:tcPr>
            <w:tcW w:w="1584" w:type="dxa"/>
          </w:tcPr>
          <w:p w14:paraId="3E6B0EAB" w14:textId="77777777" w:rsidR="00E5149D" w:rsidRPr="002B6A3F" w:rsidRDefault="00E5149D">
            <w:pPr>
              <w:jc w:val="center"/>
              <w:rPr>
                <w:sz w:val="16"/>
              </w:rPr>
            </w:pPr>
            <w:r w:rsidRPr="002B6A3F">
              <w:rPr>
                <w:sz w:val="16"/>
              </w:rPr>
              <w:t>ABA-3</w:t>
            </w:r>
          </w:p>
        </w:tc>
        <w:tc>
          <w:tcPr>
            <w:tcW w:w="1728" w:type="dxa"/>
          </w:tcPr>
          <w:p w14:paraId="2C1E7C41" w14:textId="77777777" w:rsidR="00E5149D" w:rsidRPr="002B6A3F" w:rsidRDefault="00E5149D">
            <w:pPr>
              <w:jc w:val="center"/>
              <w:rPr>
                <w:sz w:val="16"/>
              </w:rPr>
            </w:pPr>
            <w:r w:rsidRPr="002B6A3F">
              <w:rPr>
                <w:sz w:val="16"/>
              </w:rPr>
              <w:t>-</w:t>
            </w:r>
          </w:p>
        </w:tc>
        <w:tc>
          <w:tcPr>
            <w:tcW w:w="1584" w:type="dxa"/>
          </w:tcPr>
          <w:p w14:paraId="2891A40E" w14:textId="77777777" w:rsidR="00E5149D" w:rsidRPr="002B6A3F" w:rsidRDefault="00E5149D">
            <w:pPr>
              <w:jc w:val="center"/>
              <w:rPr>
                <w:sz w:val="16"/>
              </w:rPr>
            </w:pPr>
            <w:r w:rsidRPr="002B6A3F">
              <w:rPr>
                <w:sz w:val="16"/>
              </w:rPr>
              <w:t>-</w:t>
            </w:r>
          </w:p>
        </w:tc>
        <w:tc>
          <w:tcPr>
            <w:tcW w:w="1584" w:type="dxa"/>
          </w:tcPr>
          <w:p w14:paraId="764F69C6" w14:textId="77777777" w:rsidR="00E5149D" w:rsidRPr="002B6A3F" w:rsidRDefault="00E5149D">
            <w:pPr>
              <w:jc w:val="center"/>
              <w:rPr>
                <w:sz w:val="16"/>
              </w:rPr>
            </w:pPr>
            <w:r w:rsidRPr="002B6A3F">
              <w:rPr>
                <w:sz w:val="16"/>
              </w:rPr>
              <w:t>-</w:t>
            </w:r>
          </w:p>
        </w:tc>
      </w:tr>
      <w:tr w:rsidR="00E5149D" w:rsidRPr="002B6A3F" w14:paraId="01372847" w14:textId="77777777">
        <w:trPr>
          <w:jc w:val="center"/>
        </w:trPr>
        <w:tc>
          <w:tcPr>
            <w:tcW w:w="1440" w:type="dxa"/>
          </w:tcPr>
          <w:p w14:paraId="2BB68E90" w14:textId="77777777" w:rsidR="00E5149D" w:rsidRPr="002B6A3F" w:rsidRDefault="00E5149D">
            <w:pPr>
              <w:rPr>
                <w:sz w:val="16"/>
              </w:rPr>
            </w:pPr>
          </w:p>
        </w:tc>
        <w:tc>
          <w:tcPr>
            <w:tcW w:w="1191" w:type="dxa"/>
          </w:tcPr>
          <w:p w14:paraId="1588073A" w14:textId="77777777" w:rsidR="00E5149D" w:rsidRPr="002B6A3F" w:rsidRDefault="00E5149D">
            <w:pPr>
              <w:jc w:val="center"/>
              <w:rPr>
                <w:sz w:val="16"/>
              </w:rPr>
            </w:pPr>
            <w:r w:rsidRPr="002B6A3F">
              <w:rPr>
                <w:sz w:val="16"/>
              </w:rPr>
              <w:t>Socket</w:t>
            </w:r>
          </w:p>
        </w:tc>
        <w:tc>
          <w:tcPr>
            <w:tcW w:w="1584" w:type="dxa"/>
          </w:tcPr>
          <w:p w14:paraId="1E89F88A" w14:textId="77777777" w:rsidR="00E5149D" w:rsidRPr="002B6A3F" w:rsidRDefault="00E5149D">
            <w:pPr>
              <w:jc w:val="center"/>
              <w:rPr>
                <w:sz w:val="16"/>
              </w:rPr>
            </w:pPr>
            <w:r w:rsidRPr="002B6A3F">
              <w:rPr>
                <w:sz w:val="16"/>
              </w:rPr>
              <w:t>ABS-3</w:t>
            </w:r>
          </w:p>
        </w:tc>
        <w:tc>
          <w:tcPr>
            <w:tcW w:w="1728" w:type="dxa"/>
          </w:tcPr>
          <w:p w14:paraId="2E109003" w14:textId="77777777" w:rsidR="00E5149D" w:rsidRPr="002B6A3F" w:rsidRDefault="00E5149D">
            <w:pPr>
              <w:jc w:val="center"/>
              <w:rPr>
                <w:sz w:val="16"/>
              </w:rPr>
            </w:pPr>
            <w:r w:rsidRPr="002B6A3F">
              <w:rPr>
                <w:sz w:val="16"/>
              </w:rPr>
              <w:t>-</w:t>
            </w:r>
          </w:p>
        </w:tc>
        <w:tc>
          <w:tcPr>
            <w:tcW w:w="1584" w:type="dxa"/>
          </w:tcPr>
          <w:p w14:paraId="4C71A0AD" w14:textId="77777777" w:rsidR="00E5149D" w:rsidRPr="002B6A3F" w:rsidRDefault="00E5149D">
            <w:pPr>
              <w:jc w:val="center"/>
              <w:rPr>
                <w:sz w:val="16"/>
              </w:rPr>
            </w:pPr>
            <w:r w:rsidRPr="002B6A3F">
              <w:rPr>
                <w:sz w:val="16"/>
              </w:rPr>
              <w:t>-</w:t>
            </w:r>
          </w:p>
        </w:tc>
        <w:tc>
          <w:tcPr>
            <w:tcW w:w="1584" w:type="dxa"/>
          </w:tcPr>
          <w:p w14:paraId="3E2DE1AB" w14:textId="77777777" w:rsidR="00E5149D" w:rsidRPr="002B6A3F" w:rsidRDefault="00E5149D">
            <w:pPr>
              <w:jc w:val="center"/>
              <w:rPr>
                <w:sz w:val="16"/>
              </w:rPr>
            </w:pPr>
            <w:r w:rsidRPr="002B6A3F">
              <w:rPr>
                <w:sz w:val="16"/>
              </w:rPr>
              <w:t>-</w:t>
            </w:r>
          </w:p>
        </w:tc>
      </w:tr>
      <w:tr w:rsidR="00E5149D" w:rsidRPr="002B6A3F" w14:paraId="5FDA3C51" w14:textId="77777777">
        <w:trPr>
          <w:jc w:val="center"/>
        </w:trPr>
        <w:tc>
          <w:tcPr>
            <w:tcW w:w="1440" w:type="dxa"/>
          </w:tcPr>
          <w:p w14:paraId="3C10E663" w14:textId="77777777" w:rsidR="00E5149D" w:rsidRPr="002B6A3F" w:rsidRDefault="00E5149D">
            <w:pPr>
              <w:rPr>
                <w:sz w:val="16"/>
              </w:rPr>
            </w:pPr>
          </w:p>
        </w:tc>
        <w:tc>
          <w:tcPr>
            <w:tcW w:w="1191" w:type="dxa"/>
          </w:tcPr>
          <w:p w14:paraId="6F633F73" w14:textId="77777777" w:rsidR="00E5149D" w:rsidRPr="002B6A3F" w:rsidRDefault="00E5149D">
            <w:pPr>
              <w:jc w:val="center"/>
              <w:rPr>
                <w:sz w:val="16"/>
              </w:rPr>
            </w:pPr>
          </w:p>
        </w:tc>
        <w:tc>
          <w:tcPr>
            <w:tcW w:w="1584" w:type="dxa"/>
          </w:tcPr>
          <w:p w14:paraId="4D862220" w14:textId="77777777" w:rsidR="00E5149D" w:rsidRPr="002B6A3F" w:rsidRDefault="00E5149D">
            <w:pPr>
              <w:jc w:val="center"/>
              <w:rPr>
                <w:sz w:val="16"/>
              </w:rPr>
            </w:pPr>
          </w:p>
        </w:tc>
        <w:tc>
          <w:tcPr>
            <w:tcW w:w="1728" w:type="dxa"/>
          </w:tcPr>
          <w:p w14:paraId="2DD80F80" w14:textId="77777777" w:rsidR="00E5149D" w:rsidRPr="002B6A3F" w:rsidRDefault="00E5149D">
            <w:pPr>
              <w:jc w:val="center"/>
              <w:rPr>
                <w:sz w:val="16"/>
              </w:rPr>
            </w:pPr>
          </w:p>
        </w:tc>
        <w:tc>
          <w:tcPr>
            <w:tcW w:w="1584" w:type="dxa"/>
          </w:tcPr>
          <w:p w14:paraId="54D76E3A" w14:textId="77777777" w:rsidR="00E5149D" w:rsidRPr="002B6A3F" w:rsidRDefault="00E5149D">
            <w:pPr>
              <w:jc w:val="center"/>
              <w:rPr>
                <w:sz w:val="16"/>
              </w:rPr>
            </w:pPr>
          </w:p>
        </w:tc>
        <w:tc>
          <w:tcPr>
            <w:tcW w:w="1584" w:type="dxa"/>
          </w:tcPr>
          <w:p w14:paraId="67AC80E8" w14:textId="77777777" w:rsidR="00E5149D" w:rsidRPr="002B6A3F" w:rsidRDefault="00E5149D">
            <w:pPr>
              <w:jc w:val="center"/>
              <w:rPr>
                <w:sz w:val="16"/>
              </w:rPr>
            </w:pPr>
          </w:p>
        </w:tc>
      </w:tr>
      <w:tr w:rsidR="00E5149D" w:rsidRPr="002B6A3F" w14:paraId="364D6EF6" w14:textId="77777777">
        <w:trPr>
          <w:jc w:val="center"/>
        </w:trPr>
        <w:tc>
          <w:tcPr>
            <w:tcW w:w="1440" w:type="dxa"/>
          </w:tcPr>
          <w:p w14:paraId="5248C8D0" w14:textId="77777777" w:rsidR="00E5149D" w:rsidRPr="002B6A3F" w:rsidRDefault="00E5149D">
            <w:pPr>
              <w:rPr>
                <w:sz w:val="16"/>
              </w:rPr>
            </w:pPr>
            <w:r w:rsidRPr="002B6A3F">
              <w:rPr>
                <w:sz w:val="16"/>
              </w:rPr>
              <w:t>General Electric</w:t>
            </w:r>
          </w:p>
        </w:tc>
        <w:tc>
          <w:tcPr>
            <w:tcW w:w="1191" w:type="dxa"/>
          </w:tcPr>
          <w:p w14:paraId="4D4CC827" w14:textId="77777777" w:rsidR="00E5149D" w:rsidRPr="002B6A3F" w:rsidRDefault="00E5149D">
            <w:pPr>
              <w:jc w:val="center"/>
              <w:rPr>
                <w:sz w:val="16"/>
              </w:rPr>
            </w:pPr>
            <w:r w:rsidRPr="002B6A3F">
              <w:rPr>
                <w:sz w:val="16"/>
              </w:rPr>
              <w:t>Bottom Con.</w:t>
            </w:r>
          </w:p>
        </w:tc>
        <w:tc>
          <w:tcPr>
            <w:tcW w:w="1584" w:type="dxa"/>
          </w:tcPr>
          <w:p w14:paraId="15A74BEC" w14:textId="77777777" w:rsidR="00E5149D" w:rsidRPr="002B6A3F" w:rsidRDefault="00E5149D">
            <w:pPr>
              <w:jc w:val="center"/>
              <w:rPr>
                <w:sz w:val="16"/>
              </w:rPr>
            </w:pPr>
            <w:r w:rsidRPr="002B6A3F">
              <w:rPr>
                <w:sz w:val="16"/>
              </w:rPr>
              <w:t>V64A</w:t>
            </w:r>
          </w:p>
        </w:tc>
        <w:tc>
          <w:tcPr>
            <w:tcW w:w="1728" w:type="dxa"/>
          </w:tcPr>
          <w:p w14:paraId="4E1868B6" w14:textId="77777777" w:rsidR="00E5149D" w:rsidRPr="002B6A3F" w:rsidRDefault="00E5149D">
            <w:pPr>
              <w:jc w:val="center"/>
              <w:rPr>
                <w:sz w:val="16"/>
              </w:rPr>
            </w:pPr>
            <w:r w:rsidRPr="002B6A3F">
              <w:rPr>
                <w:sz w:val="16"/>
              </w:rPr>
              <w:t>VM64A</w:t>
            </w:r>
          </w:p>
        </w:tc>
        <w:tc>
          <w:tcPr>
            <w:tcW w:w="1584" w:type="dxa"/>
          </w:tcPr>
          <w:p w14:paraId="1975EF01" w14:textId="77777777" w:rsidR="00E5149D" w:rsidRPr="002B6A3F" w:rsidRDefault="00E5149D">
            <w:pPr>
              <w:jc w:val="center"/>
              <w:rPr>
                <w:sz w:val="16"/>
              </w:rPr>
            </w:pPr>
            <w:r w:rsidRPr="002B6A3F">
              <w:rPr>
                <w:sz w:val="16"/>
              </w:rPr>
              <w:t>-</w:t>
            </w:r>
          </w:p>
        </w:tc>
        <w:tc>
          <w:tcPr>
            <w:tcW w:w="1584" w:type="dxa"/>
          </w:tcPr>
          <w:p w14:paraId="5C5EA785" w14:textId="77777777" w:rsidR="00E5149D" w:rsidRPr="002B6A3F" w:rsidRDefault="00E5149D">
            <w:pPr>
              <w:jc w:val="center"/>
              <w:rPr>
                <w:sz w:val="16"/>
              </w:rPr>
            </w:pPr>
            <w:r w:rsidRPr="002B6A3F">
              <w:rPr>
                <w:sz w:val="16"/>
              </w:rPr>
              <w:t>-</w:t>
            </w:r>
          </w:p>
        </w:tc>
      </w:tr>
      <w:tr w:rsidR="00E5149D" w:rsidRPr="002B6A3F" w14:paraId="33AC8DE3" w14:textId="77777777">
        <w:trPr>
          <w:jc w:val="center"/>
        </w:trPr>
        <w:tc>
          <w:tcPr>
            <w:tcW w:w="1440" w:type="dxa"/>
          </w:tcPr>
          <w:p w14:paraId="53A69E72" w14:textId="77777777" w:rsidR="00E5149D" w:rsidRPr="002B6A3F" w:rsidRDefault="00E5149D">
            <w:pPr>
              <w:rPr>
                <w:sz w:val="16"/>
              </w:rPr>
            </w:pPr>
          </w:p>
        </w:tc>
        <w:tc>
          <w:tcPr>
            <w:tcW w:w="1191" w:type="dxa"/>
          </w:tcPr>
          <w:p w14:paraId="3A195567" w14:textId="77777777" w:rsidR="00E5149D" w:rsidRPr="002B6A3F" w:rsidRDefault="00E5149D">
            <w:pPr>
              <w:jc w:val="center"/>
              <w:rPr>
                <w:sz w:val="16"/>
              </w:rPr>
            </w:pPr>
            <w:r w:rsidRPr="002B6A3F">
              <w:rPr>
                <w:sz w:val="16"/>
              </w:rPr>
              <w:t>Socket</w:t>
            </w:r>
          </w:p>
        </w:tc>
        <w:tc>
          <w:tcPr>
            <w:tcW w:w="1584" w:type="dxa"/>
          </w:tcPr>
          <w:p w14:paraId="78EE3006" w14:textId="77777777" w:rsidR="00E5149D" w:rsidRPr="002B6A3F" w:rsidRDefault="00E5149D">
            <w:pPr>
              <w:jc w:val="center"/>
              <w:rPr>
                <w:sz w:val="16"/>
              </w:rPr>
            </w:pPr>
            <w:r w:rsidRPr="002B6A3F">
              <w:rPr>
                <w:sz w:val="16"/>
              </w:rPr>
              <w:t>V64S</w:t>
            </w:r>
          </w:p>
        </w:tc>
        <w:tc>
          <w:tcPr>
            <w:tcW w:w="1728" w:type="dxa"/>
          </w:tcPr>
          <w:p w14:paraId="64B54DB0" w14:textId="77777777" w:rsidR="00E5149D" w:rsidRPr="002B6A3F" w:rsidRDefault="00E5149D">
            <w:pPr>
              <w:jc w:val="center"/>
              <w:rPr>
                <w:sz w:val="16"/>
              </w:rPr>
            </w:pPr>
            <w:r w:rsidRPr="002B6A3F">
              <w:rPr>
                <w:sz w:val="16"/>
              </w:rPr>
              <w:t>VM64S</w:t>
            </w:r>
          </w:p>
        </w:tc>
        <w:tc>
          <w:tcPr>
            <w:tcW w:w="1584" w:type="dxa"/>
          </w:tcPr>
          <w:p w14:paraId="1A724E5A" w14:textId="77777777" w:rsidR="00E5149D" w:rsidRPr="002B6A3F" w:rsidRDefault="00E5149D">
            <w:pPr>
              <w:jc w:val="center"/>
              <w:rPr>
                <w:sz w:val="16"/>
              </w:rPr>
            </w:pPr>
            <w:r w:rsidRPr="002B6A3F">
              <w:rPr>
                <w:sz w:val="16"/>
              </w:rPr>
              <w:t>-</w:t>
            </w:r>
          </w:p>
        </w:tc>
        <w:tc>
          <w:tcPr>
            <w:tcW w:w="1584" w:type="dxa"/>
          </w:tcPr>
          <w:p w14:paraId="2E349E60" w14:textId="77777777" w:rsidR="00E5149D" w:rsidRPr="002B6A3F" w:rsidRDefault="00E5149D">
            <w:pPr>
              <w:jc w:val="center"/>
              <w:rPr>
                <w:sz w:val="16"/>
              </w:rPr>
            </w:pPr>
            <w:r w:rsidRPr="002B6A3F">
              <w:rPr>
                <w:sz w:val="16"/>
              </w:rPr>
              <w:t>13</w:t>
            </w:r>
          </w:p>
        </w:tc>
      </w:tr>
      <w:tr w:rsidR="00E5149D" w:rsidRPr="002B6A3F" w14:paraId="0B6DEE0A" w14:textId="77777777">
        <w:trPr>
          <w:jc w:val="center"/>
        </w:trPr>
        <w:tc>
          <w:tcPr>
            <w:tcW w:w="1440" w:type="dxa"/>
          </w:tcPr>
          <w:p w14:paraId="7DCBFC1A" w14:textId="77777777" w:rsidR="00E5149D" w:rsidRPr="002B6A3F" w:rsidRDefault="00E5149D">
            <w:pPr>
              <w:rPr>
                <w:sz w:val="16"/>
              </w:rPr>
            </w:pPr>
          </w:p>
        </w:tc>
        <w:tc>
          <w:tcPr>
            <w:tcW w:w="1191" w:type="dxa"/>
          </w:tcPr>
          <w:p w14:paraId="15936BF5" w14:textId="77777777" w:rsidR="00E5149D" w:rsidRPr="002B6A3F" w:rsidRDefault="00E5149D">
            <w:pPr>
              <w:jc w:val="center"/>
              <w:rPr>
                <w:sz w:val="16"/>
              </w:rPr>
            </w:pPr>
          </w:p>
        </w:tc>
        <w:tc>
          <w:tcPr>
            <w:tcW w:w="1584" w:type="dxa"/>
          </w:tcPr>
          <w:p w14:paraId="53A148E1" w14:textId="77777777" w:rsidR="00E5149D" w:rsidRPr="002B6A3F" w:rsidRDefault="00E5149D">
            <w:pPr>
              <w:jc w:val="center"/>
              <w:rPr>
                <w:sz w:val="16"/>
              </w:rPr>
            </w:pPr>
          </w:p>
        </w:tc>
        <w:tc>
          <w:tcPr>
            <w:tcW w:w="1728" w:type="dxa"/>
          </w:tcPr>
          <w:p w14:paraId="6D75C663" w14:textId="77777777" w:rsidR="00E5149D" w:rsidRPr="002B6A3F" w:rsidRDefault="00E5149D">
            <w:pPr>
              <w:jc w:val="center"/>
              <w:rPr>
                <w:sz w:val="16"/>
              </w:rPr>
            </w:pPr>
          </w:p>
        </w:tc>
        <w:tc>
          <w:tcPr>
            <w:tcW w:w="1584" w:type="dxa"/>
          </w:tcPr>
          <w:p w14:paraId="5A48BE52" w14:textId="77777777" w:rsidR="00E5149D" w:rsidRPr="002B6A3F" w:rsidRDefault="00E5149D">
            <w:pPr>
              <w:jc w:val="center"/>
              <w:rPr>
                <w:sz w:val="16"/>
              </w:rPr>
            </w:pPr>
          </w:p>
        </w:tc>
        <w:tc>
          <w:tcPr>
            <w:tcW w:w="1584" w:type="dxa"/>
          </w:tcPr>
          <w:p w14:paraId="33BA4175" w14:textId="77777777" w:rsidR="00E5149D" w:rsidRPr="002B6A3F" w:rsidRDefault="00E5149D">
            <w:pPr>
              <w:jc w:val="center"/>
              <w:rPr>
                <w:sz w:val="16"/>
              </w:rPr>
            </w:pPr>
          </w:p>
        </w:tc>
      </w:tr>
      <w:tr w:rsidR="00E5149D" w:rsidRPr="002B6A3F" w14:paraId="449D3E63" w14:textId="77777777">
        <w:trPr>
          <w:jc w:val="center"/>
        </w:trPr>
        <w:tc>
          <w:tcPr>
            <w:tcW w:w="1440" w:type="dxa"/>
          </w:tcPr>
          <w:p w14:paraId="1351A285" w14:textId="77777777" w:rsidR="00E5149D" w:rsidRPr="002B6A3F" w:rsidRDefault="00E5149D">
            <w:pPr>
              <w:rPr>
                <w:sz w:val="16"/>
              </w:rPr>
            </w:pPr>
            <w:r w:rsidRPr="002B6A3F">
              <w:rPr>
                <w:sz w:val="16"/>
              </w:rPr>
              <w:t>Landis &amp; Gyr</w:t>
            </w:r>
          </w:p>
        </w:tc>
        <w:tc>
          <w:tcPr>
            <w:tcW w:w="1191" w:type="dxa"/>
          </w:tcPr>
          <w:p w14:paraId="3DD4743A" w14:textId="77777777" w:rsidR="00E5149D" w:rsidRPr="002B6A3F" w:rsidRDefault="00E5149D">
            <w:pPr>
              <w:jc w:val="center"/>
              <w:rPr>
                <w:sz w:val="16"/>
              </w:rPr>
            </w:pPr>
            <w:r w:rsidRPr="002B6A3F">
              <w:rPr>
                <w:sz w:val="16"/>
              </w:rPr>
              <w:t>Bottom Con.</w:t>
            </w:r>
          </w:p>
        </w:tc>
        <w:tc>
          <w:tcPr>
            <w:tcW w:w="1584" w:type="dxa"/>
          </w:tcPr>
          <w:p w14:paraId="1A7B997C" w14:textId="77777777" w:rsidR="00E5149D" w:rsidRPr="002B6A3F" w:rsidRDefault="00E5149D">
            <w:pPr>
              <w:jc w:val="center"/>
              <w:rPr>
                <w:sz w:val="16"/>
              </w:rPr>
            </w:pPr>
            <w:r w:rsidRPr="002B6A3F">
              <w:rPr>
                <w:sz w:val="16"/>
              </w:rPr>
              <w:t>MT-9A</w:t>
            </w:r>
          </w:p>
        </w:tc>
        <w:tc>
          <w:tcPr>
            <w:tcW w:w="1728" w:type="dxa"/>
          </w:tcPr>
          <w:p w14:paraId="12BBD74F" w14:textId="77777777" w:rsidR="00E5149D" w:rsidRPr="002B6A3F" w:rsidRDefault="00E5149D">
            <w:pPr>
              <w:jc w:val="center"/>
              <w:rPr>
                <w:sz w:val="16"/>
              </w:rPr>
            </w:pPr>
            <w:r w:rsidRPr="002B6A3F">
              <w:rPr>
                <w:sz w:val="16"/>
              </w:rPr>
              <w:t>BMT-9A</w:t>
            </w:r>
          </w:p>
        </w:tc>
        <w:tc>
          <w:tcPr>
            <w:tcW w:w="1584" w:type="dxa"/>
          </w:tcPr>
          <w:p w14:paraId="4B3F9A16" w14:textId="77777777" w:rsidR="00E5149D" w:rsidRPr="002B6A3F" w:rsidRDefault="00E5149D">
            <w:pPr>
              <w:jc w:val="center"/>
              <w:rPr>
                <w:sz w:val="16"/>
              </w:rPr>
            </w:pPr>
            <w:r w:rsidRPr="002B6A3F">
              <w:rPr>
                <w:sz w:val="16"/>
              </w:rPr>
              <w:t>-</w:t>
            </w:r>
          </w:p>
        </w:tc>
        <w:tc>
          <w:tcPr>
            <w:tcW w:w="1584" w:type="dxa"/>
          </w:tcPr>
          <w:p w14:paraId="62071428" w14:textId="77777777" w:rsidR="00E5149D" w:rsidRPr="002B6A3F" w:rsidRDefault="00E5149D">
            <w:pPr>
              <w:jc w:val="center"/>
              <w:rPr>
                <w:sz w:val="16"/>
              </w:rPr>
            </w:pPr>
            <w:r w:rsidRPr="002B6A3F">
              <w:rPr>
                <w:sz w:val="16"/>
              </w:rPr>
              <w:t>12</w:t>
            </w:r>
          </w:p>
        </w:tc>
      </w:tr>
      <w:tr w:rsidR="00E5149D" w:rsidRPr="002B6A3F" w14:paraId="7AE17D49" w14:textId="77777777">
        <w:trPr>
          <w:jc w:val="center"/>
        </w:trPr>
        <w:tc>
          <w:tcPr>
            <w:tcW w:w="1440" w:type="dxa"/>
          </w:tcPr>
          <w:p w14:paraId="5F6F3F78" w14:textId="77777777" w:rsidR="00E5149D" w:rsidRPr="002B6A3F" w:rsidRDefault="00E5149D">
            <w:pPr>
              <w:rPr>
                <w:sz w:val="16"/>
              </w:rPr>
            </w:pPr>
          </w:p>
        </w:tc>
        <w:tc>
          <w:tcPr>
            <w:tcW w:w="1191" w:type="dxa"/>
          </w:tcPr>
          <w:p w14:paraId="49E2C0D3" w14:textId="77777777" w:rsidR="00E5149D" w:rsidRPr="002B6A3F" w:rsidRDefault="00E5149D">
            <w:pPr>
              <w:jc w:val="center"/>
              <w:rPr>
                <w:sz w:val="16"/>
              </w:rPr>
            </w:pPr>
            <w:r w:rsidRPr="002B6A3F">
              <w:rPr>
                <w:sz w:val="16"/>
              </w:rPr>
              <w:t>Socket</w:t>
            </w:r>
          </w:p>
        </w:tc>
        <w:tc>
          <w:tcPr>
            <w:tcW w:w="1584" w:type="dxa"/>
          </w:tcPr>
          <w:p w14:paraId="1B0C3D84" w14:textId="77777777" w:rsidR="00E5149D" w:rsidRPr="002B6A3F" w:rsidRDefault="00E5149D">
            <w:pPr>
              <w:jc w:val="center"/>
              <w:rPr>
                <w:sz w:val="16"/>
              </w:rPr>
            </w:pPr>
            <w:r w:rsidRPr="002B6A3F">
              <w:rPr>
                <w:sz w:val="16"/>
              </w:rPr>
              <w:t>MT-9S or 10S</w:t>
            </w:r>
          </w:p>
        </w:tc>
        <w:tc>
          <w:tcPr>
            <w:tcW w:w="1728" w:type="dxa"/>
          </w:tcPr>
          <w:p w14:paraId="3FA0A2C8" w14:textId="77777777" w:rsidR="00E5149D" w:rsidRPr="002B6A3F" w:rsidRDefault="00E5149D">
            <w:pPr>
              <w:jc w:val="center"/>
              <w:rPr>
                <w:sz w:val="16"/>
              </w:rPr>
            </w:pPr>
            <w:r w:rsidRPr="002B6A3F">
              <w:rPr>
                <w:sz w:val="16"/>
              </w:rPr>
              <w:t>BMT-9S or 10S</w:t>
            </w:r>
          </w:p>
        </w:tc>
        <w:tc>
          <w:tcPr>
            <w:tcW w:w="1584" w:type="dxa"/>
          </w:tcPr>
          <w:p w14:paraId="1091A47B" w14:textId="77777777" w:rsidR="00E5149D" w:rsidRPr="002B6A3F" w:rsidRDefault="00E5149D">
            <w:pPr>
              <w:jc w:val="center"/>
              <w:rPr>
                <w:sz w:val="16"/>
              </w:rPr>
            </w:pPr>
            <w:r w:rsidRPr="002B6A3F">
              <w:rPr>
                <w:sz w:val="16"/>
              </w:rPr>
              <w:t>-</w:t>
            </w:r>
          </w:p>
        </w:tc>
        <w:tc>
          <w:tcPr>
            <w:tcW w:w="1584" w:type="dxa"/>
          </w:tcPr>
          <w:p w14:paraId="3E5FC3A6" w14:textId="77777777" w:rsidR="00E5149D" w:rsidRPr="002B6A3F" w:rsidRDefault="00E5149D">
            <w:pPr>
              <w:jc w:val="center"/>
              <w:rPr>
                <w:sz w:val="16"/>
              </w:rPr>
            </w:pPr>
            <w:r w:rsidRPr="002B6A3F">
              <w:rPr>
                <w:sz w:val="16"/>
              </w:rPr>
              <w:t>13</w:t>
            </w:r>
          </w:p>
        </w:tc>
      </w:tr>
      <w:tr w:rsidR="00E5149D" w:rsidRPr="002B6A3F" w14:paraId="1EED8278" w14:textId="77777777">
        <w:trPr>
          <w:jc w:val="center"/>
        </w:trPr>
        <w:tc>
          <w:tcPr>
            <w:tcW w:w="1440" w:type="dxa"/>
          </w:tcPr>
          <w:p w14:paraId="37904C63" w14:textId="77777777" w:rsidR="00E5149D" w:rsidRPr="002B6A3F" w:rsidRDefault="00E5149D">
            <w:pPr>
              <w:rPr>
                <w:sz w:val="16"/>
              </w:rPr>
            </w:pPr>
          </w:p>
        </w:tc>
        <w:tc>
          <w:tcPr>
            <w:tcW w:w="1191" w:type="dxa"/>
          </w:tcPr>
          <w:p w14:paraId="35CF36FA" w14:textId="77777777" w:rsidR="00E5149D" w:rsidRPr="002B6A3F" w:rsidRDefault="00E5149D">
            <w:pPr>
              <w:jc w:val="center"/>
              <w:rPr>
                <w:sz w:val="16"/>
              </w:rPr>
            </w:pPr>
          </w:p>
        </w:tc>
        <w:tc>
          <w:tcPr>
            <w:tcW w:w="1584" w:type="dxa"/>
          </w:tcPr>
          <w:p w14:paraId="697CD375" w14:textId="77777777" w:rsidR="00E5149D" w:rsidRPr="002B6A3F" w:rsidRDefault="00E5149D">
            <w:pPr>
              <w:jc w:val="center"/>
              <w:rPr>
                <w:sz w:val="16"/>
              </w:rPr>
            </w:pPr>
          </w:p>
        </w:tc>
        <w:tc>
          <w:tcPr>
            <w:tcW w:w="1728" w:type="dxa"/>
          </w:tcPr>
          <w:p w14:paraId="74C92A02" w14:textId="77777777" w:rsidR="00E5149D" w:rsidRPr="002B6A3F" w:rsidRDefault="00E5149D">
            <w:pPr>
              <w:jc w:val="center"/>
              <w:rPr>
                <w:sz w:val="16"/>
              </w:rPr>
            </w:pPr>
          </w:p>
        </w:tc>
        <w:tc>
          <w:tcPr>
            <w:tcW w:w="1584" w:type="dxa"/>
          </w:tcPr>
          <w:p w14:paraId="645D8E41" w14:textId="77777777" w:rsidR="00E5149D" w:rsidRPr="002B6A3F" w:rsidRDefault="00E5149D">
            <w:pPr>
              <w:jc w:val="center"/>
              <w:rPr>
                <w:sz w:val="16"/>
              </w:rPr>
            </w:pPr>
          </w:p>
        </w:tc>
        <w:tc>
          <w:tcPr>
            <w:tcW w:w="1584" w:type="dxa"/>
          </w:tcPr>
          <w:p w14:paraId="74273372" w14:textId="77777777" w:rsidR="00E5149D" w:rsidRPr="002B6A3F" w:rsidRDefault="00E5149D">
            <w:pPr>
              <w:jc w:val="center"/>
              <w:rPr>
                <w:sz w:val="16"/>
              </w:rPr>
            </w:pPr>
          </w:p>
        </w:tc>
      </w:tr>
      <w:tr w:rsidR="00E5149D" w:rsidRPr="002B6A3F" w14:paraId="758D8A82" w14:textId="77777777">
        <w:trPr>
          <w:jc w:val="center"/>
        </w:trPr>
        <w:tc>
          <w:tcPr>
            <w:tcW w:w="1440" w:type="dxa"/>
          </w:tcPr>
          <w:p w14:paraId="18B2F85C" w14:textId="77777777" w:rsidR="00E5149D" w:rsidRPr="002B6A3F" w:rsidRDefault="00E5149D">
            <w:pPr>
              <w:rPr>
                <w:sz w:val="16"/>
              </w:rPr>
            </w:pPr>
            <w:r w:rsidRPr="002B6A3F">
              <w:rPr>
                <w:sz w:val="16"/>
              </w:rPr>
              <w:t>Sangamo</w:t>
            </w:r>
          </w:p>
        </w:tc>
        <w:tc>
          <w:tcPr>
            <w:tcW w:w="1191" w:type="dxa"/>
          </w:tcPr>
          <w:p w14:paraId="24EE8ED5" w14:textId="77777777" w:rsidR="00E5149D" w:rsidRPr="002B6A3F" w:rsidRDefault="00E5149D">
            <w:pPr>
              <w:jc w:val="center"/>
              <w:rPr>
                <w:sz w:val="16"/>
              </w:rPr>
            </w:pPr>
            <w:r w:rsidRPr="002B6A3F">
              <w:rPr>
                <w:sz w:val="16"/>
              </w:rPr>
              <w:t>Bottom Con.</w:t>
            </w:r>
          </w:p>
        </w:tc>
        <w:tc>
          <w:tcPr>
            <w:tcW w:w="1584" w:type="dxa"/>
          </w:tcPr>
          <w:p w14:paraId="6EEA37B3" w14:textId="77777777" w:rsidR="00E5149D" w:rsidRPr="002B6A3F" w:rsidRDefault="00E5149D">
            <w:pPr>
              <w:jc w:val="center"/>
              <w:rPr>
                <w:sz w:val="16"/>
              </w:rPr>
            </w:pPr>
            <w:r w:rsidRPr="002B6A3F">
              <w:rPr>
                <w:sz w:val="16"/>
              </w:rPr>
              <w:t>SL4A</w:t>
            </w:r>
          </w:p>
        </w:tc>
        <w:tc>
          <w:tcPr>
            <w:tcW w:w="1728" w:type="dxa"/>
          </w:tcPr>
          <w:p w14:paraId="2A67C251" w14:textId="77777777" w:rsidR="00E5149D" w:rsidRPr="002B6A3F" w:rsidRDefault="00E5149D">
            <w:pPr>
              <w:jc w:val="center"/>
              <w:rPr>
                <w:sz w:val="16"/>
              </w:rPr>
            </w:pPr>
            <w:r w:rsidRPr="002B6A3F">
              <w:rPr>
                <w:sz w:val="16"/>
              </w:rPr>
              <w:t>SL4DA</w:t>
            </w:r>
          </w:p>
        </w:tc>
        <w:tc>
          <w:tcPr>
            <w:tcW w:w="1584" w:type="dxa"/>
          </w:tcPr>
          <w:p w14:paraId="699673AB" w14:textId="77777777" w:rsidR="00E5149D" w:rsidRPr="002B6A3F" w:rsidRDefault="00E5149D">
            <w:pPr>
              <w:jc w:val="center"/>
              <w:rPr>
                <w:sz w:val="16"/>
              </w:rPr>
            </w:pPr>
            <w:r w:rsidRPr="002B6A3F">
              <w:rPr>
                <w:sz w:val="16"/>
              </w:rPr>
              <w:t>-</w:t>
            </w:r>
          </w:p>
        </w:tc>
        <w:tc>
          <w:tcPr>
            <w:tcW w:w="1584" w:type="dxa"/>
          </w:tcPr>
          <w:p w14:paraId="4BE04395" w14:textId="77777777" w:rsidR="00E5149D" w:rsidRPr="002B6A3F" w:rsidRDefault="00E5149D">
            <w:pPr>
              <w:jc w:val="center"/>
              <w:rPr>
                <w:sz w:val="16"/>
              </w:rPr>
            </w:pPr>
            <w:r w:rsidRPr="002B6A3F">
              <w:rPr>
                <w:sz w:val="16"/>
              </w:rPr>
              <w:t>-</w:t>
            </w:r>
          </w:p>
        </w:tc>
      </w:tr>
      <w:tr w:rsidR="00E5149D" w:rsidRPr="002B6A3F" w14:paraId="111C9A10" w14:textId="77777777">
        <w:trPr>
          <w:jc w:val="center"/>
        </w:trPr>
        <w:tc>
          <w:tcPr>
            <w:tcW w:w="1440" w:type="dxa"/>
          </w:tcPr>
          <w:p w14:paraId="5207A632" w14:textId="77777777" w:rsidR="00E5149D" w:rsidRPr="002B6A3F" w:rsidRDefault="00E5149D">
            <w:pPr>
              <w:rPr>
                <w:sz w:val="16"/>
              </w:rPr>
            </w:pPr>
          </w:p>
        </w:tc>
        <w:tc>
          <w:tcPr>
            <w:tcW w:w="1191" w:type="dxa"/>
          </w:tcPr>
          <w:p w14:paraId="0A7FA781" w14:textId="77777777" w:rsidR="00E5149D" w:rsidRPr="002B6A3F" w:rsidRDefault="00E5149D">
            <w:pPr>
              <w:jc w:val="center"/>
              <w:rPr>
                <w:sz w:val="16"/>
              </w:rPr>
            </w:pPr>
            <w:r w:rsidRPr="002B6A3F">
              <w:rPr>
                <w:sz w:val="16"/>
              </w:rPr>
              <w:t>Socket</w:t>
            </w:r>
          </w:p>
        </w:tc>
        <w:tc>
          <w:tcPr>
            <w:tcW w:w="1584" w:type="dxa"/>
          </w:tcPr>
          <w:p w14:paraId="5E49C372" w14:textId="77777777" w:rsidR="00E5149D" w:rsidRPr="002B6A3F" w:rsidRDefault="00E5149D">
            <w:pPr>
              <w:jc w:val="center"/>
              <w:rPr>
                <w:sz w:val="16"/>
              </w:rPr>
            </w:pPr>
            <w:r w:rsidRPr="002B6A3F">
              <w:rPr>
                <w:sz w:val="16"/>
              </w:rPr>
              <w:t>SL4S</w:t>
            </w:r>
          </w:p>
        </w:tc>
        <w:tc>
          <w:tcPr>
            <w:tcW w:w="1728" w:type="dxa"/>
          </w:tcPr>
          <w:p w14:paraId="4EDBE679" w14:textId="77777777" w:rsidR="00E5149D" w:rsidRPr="002B6A3F" w:rsidRDefault="00E5149D">
            <w:pPr>
              <w:jc w:val="center"/>
              <w:rPr>
                <w:sz w:val="16"/>
              </w:rPr>
            </w:pPr>
            <w:r w:rsidRPr="002B6A3F">
              <w:rPr>
                <w:sz w:val="16"/>
              </w:rPr>
              <w:t>SL4DS</w:t>
            </w:r>
          </w:p>
        </w:tc>
        <w:tc>
          <w:tcPr>
            <w:tcW w:w="1584" w:type="dxa"/>
          </w:tcPr>
          <w:p w14:paraId="652585AC" w14:textId="77777777" w:rsidR="00E5149D" w:rsidRPr="002B6A3F" w:rsidRDefault="00E5149D">
            <w:pPr>
              <w:jc w:val="center"/>
              <w:rPr>
                <w:sz w:val="16"/>
              </w:rPr>
            </w:pPr>
            <w:r w:rsidRPr="002B6A3F">
              <w:rPr>
                <w:sz w:val="16"/>
              </w:rPr>
              <w:t>-</w:t>
            </w:r>
          </w:p>
        </w:tc>
        <w:tc>
          <w:tcPr>
            <w:tcW w:w="1584" w:type="dxa"/>
          </w:tcPr>
          <w:p w14:paraId="6B860FE4" w14:textId="77777777" w:rsidR="00E5149D" w:rsidRPr="002B6A3F" w:rsidRDefault="00E5149D">
            <w:pPr>
              <w:jc w:val="center"/>
              <w:rPr>
                <w:sz w:val="16"/>
              </w:rPr>
            </w:pPr>
            <w:r w:rsidRPr="002B6A3F">
              <w:rPr>
                <w:sz w:val="16"/>
              </w:rPr>
              <w:t>13</w:t>
            </w:r>
          </w:p>
        </w:tc>
      </w:tr>
      <w:tr w:rsidR="00E5149D" w:rsidRPr="002B6A3F" w14:paraId="4DF84F72" w14:textId="77777777">
        <w:trPr>
          <w:jc w:val="center"/>
        </w:trPr>
        <w:tc>
          <w:tcPr>
            <w:tcW w:w="1440" w:type="dxa"/>
          </w:tcPr>
          <w:p w14:paraId="114F1196" w14:textId="77777777" w:rsidR="00E5149D" w:rsidRPr="002B6A3F" w:rsidRDefault="00E5149D">
            <w:pPr>
              <w:rPr>
                <w:sz w:val="16"/>
              </w:rPr>
            </w:pPr>
          </w:p>
        </w:tc>
        <w:tc>
          <w:tcPr>
            <w:tcW w:w="1191" w:type="dxa"/>
          </w:tcPr>
          <w:p w14:paraId="21625CB2" w14:textId="77777777" w:rsidR="00E5149D" w:rsidRPr="002B6A3F" w:rsidRDefault="00E5149D">
            <w:pPr>
              <w:jc w:val="center"/>
              <w:rPr>
                <w:sz w:val="16"/>
              </w:rPr>
            </w:pPr>
          </w:p>
        </w:tc>
        <w:tc>
          <w:tcPr>
            <w:tcW w:w="1584" w:type="dxa"/>
          </w:tcPr>
          <w:p w14:paraId="558ACACA" w14:textId="77777777" w:rsidR="00E5149D" w:rsidRPr="002B6A3F" w:rsidRDefault="00E5149D">
            <w:pPr>
              <w:jc w:val="center"/>
              <w:rPr>
                <w:sz w:val="16"/>
              </w:rPr>
            </w:pPr>
          </w:p>
        </w:tc>
        <w:tc>
          <w:tcPr>
            <w:tcW w:w="1728" w:type="dxa"/>
          </w:tcPr>
          <w:p w14:paraId="48929514" w14:textId="77777777" w:rsidR="00E5149D" w:rsidRPr="002B6A3F" w:rsidRDefault="00E5149D">
            <w:pPr>
              <w:jc w:val="center"/>
              <w:rPr>
                <w:sz w:val="16"/>
              </w:rPr>
            </w:pPr>
          </w:p>
        </w:tc>
        <w:tc>
          <w:tcPr>
            <w:tcW w:w="1584" w:type="dxa"/>
          </w:tcPr>
          <w:p w14:paraId="3A6DF71C" w14:textId="77777777" w:rsidR="00E5149D" w:rsidRPr="002B6A3F" w:rsidRDefault="00E5149D">
            <w:pPr>
              <w:jc w:val="center"/>
              <w:rPr>
                <w:sz w:val="16"/>
              </w:rPr>
            </w:pPr>
          </w:p>
        </w:tc>
        <w:tc>
          <w:tcPr>
            <w:tcW w:w="1584" w:type="dxa"/>
          </w:tcPr>
          <w:p w14:paraId="27ADB4A8" w14:textId="77777777" w:rsidR="00E5149D" w:rsidRPr="002B6A3F" w:rsidRDefault="00E5149D">
            <w:pPr>
              <w:jc w:val="center"/>
              <w:rPr>
                <w:sz w:val="16"/>
              </w:rPr>
            </w:pPr>
          </w:p>
        </w:tc>
      </w:tr>
    </w:tbl>
    <w:p w14:paraId="4A0CAE04" w14:textId="77777777" w:rsidR="00E5149D" w:rsidRPr="002B6A3F" w:rsidRDefault="00E5149D">
      <w:pPr>
        <w:rPr>
          <w:sz w:val="16"/>
        </w:rPr>
      </w:pPr>
    </w:p>
    <w:p w14:paraId="637CB4FB" w14:textId="77777777" w:rsidR="00E5149D" w:rsidRDefault="00E5149D">
      <w:pPr>
        <w:rPr>
          <w:sz w:val="16"/>
        </w:rPr>
      </w:pPr>
    </w:p>
    <w:p w14:paraId="4237DFBE" w14:textId="77777777" w:rsidR="00EA29C0" w:rsidRPr="002B6A3F" w:rsidRDefault="00EA29C0">
      <w:pPr>
        <w:rPr>
          <w:sz w:val="16"/>
        </w:rPr>
      </w:pPr>
    </w:p>
    <w:p w14:paraId="748F5EB3" w14:textId="77777777" w:rsidR="00E5149D" w:rsidRPr="002B6A3F" w:rsidRDefault="00E5149D"/>
    <w:p w14:paraId="3B3101B2" w14:textId="77777777" w:rsidR="00E5149D" w:rsidRPr="002B6A3F" w:rsidRDefault="00E5149D">
      <w:pPr>
        <w:rPr>
          <w:sz w:val="16"/>
        </w:rPr>
        <w:sectPr w:rsidR="00E5149D" w:rsidRPr="002B6A3F" w:rsidSect="004B3D70">
          <w:footnotePr>
            <w:numRestart w:val="eachSect"/>
          </w:footnotePr>
          <w:pgSz w:w="15840" w:h="12240" w:orient="landscape" w:code="1"/>
          <w:pgMar w:top="720" w:right="720" w:bottom="720" w:left="720" w:header="432" w:footer="720" w:gutter="0"/>
          <w:cols w:space="720"/>
        </w:sectPr>
      </w:pPr>
    </w:p>
    <w:p w14:paraId="621AEF7D" w14:textId="77777777" w:rsidR="00E5149D" w:rsidRPr="002B6A3F" w:rsidRDefault="00E5149D" w:rsidP="008B646B">
      <w:pPr>
        <w:pStyle w:val="HEADINGLEFT"/>
      </w:pPr>
      <w:r w:rsidRPr="002B6A3F">
        <w:lastRenderedPageBreak/>
        <w:tab/>
        <w:t>ga-6</w:t>
      </w:r>
    </w:p>
    <w:p w14:paraId="3E6288D8" w14:textId="77777777" w:rsidR="00E5149D" w:rsidRPr="002B6A3F" w:rsidRDefault="00E5149D" w:rsidP="008B646B">
      <w:pPr>
        <w:pStyle w:val="HEADINGLEFT"/>
      </w:pPr>
      <w:r w:rsidRPr="002B6A3F">
        <w:tab/>
      </w:r>
      <w:r w:rsidR="00EE1E78" w:rsidRPr="002B6A3F">
        <w:t xml:space="preserve">July </w:t>
      </w:r>
      <w:r w:rsidR="002B6A3F" w:rsidRPr="002B6A3F">
        <w:t>2009</w:t>
      </w:r>
    </w:p>
    <w:p w14:paraId="652898AA" w14:textId="77777777" w:rsidR="00E5149D" w:rsidRPr="002B6A3F" w:rsidRDefault="00E5149D" w:rsidP="005E0402">
      <w:pPr>
        <w:pStyle w:val="HEADINGRIGHT"/>
      </w:pPr>
    </w:p>
    <w:p w14:paraId="61759590" w14:textId="77777777" w:rsidR="00E5149D" w:rsidRPr="002B6A3F" w:rsidRDefault="00E5149D" w:rsidP="00FA1403">
      <w:pPr>
        <w:pStyle w:val="HEADINGLEFT"/>
      </w:pPr>
    </w:p>
    <w:p w14:paraId="76F78D0D" w14:textId="77777777" w:rsidR="00E5149D" w:rsidRPr="002B6A3F" w:rsidRDefault="00E5149D">
      <w:pPr>
        <w:tabs>
          <w:tab w:val="left" w:pos="2520"/>
          <w:tab w:val="left" w:pos="5040"/>
          <w:tab w:val="left" w:pos="7560"/>
        </w:tabs>
        <w:jc w:val="center"/>
      </w:pPr>
      <w:r w:rsidRPr="002B6A3F">
        <w:t>ga - Meters, Min/Max Indicating</w:t>
      </w:r>
    </w:p>
    <w:p w14:paraId="11EB2077" w14:textId="77777777" w:rsidR="00E5149D" w:rsidRPr="002B6A3F" w:rsidRDefault="00E5149D">
      <w:pPr>
        <w:tabs>
          <w:tab w:val="left" w:pos="2520"/>
          <w:tab w:val="left" w:pos="5040"/>
          <w:tab w:val="left" w:pos="7560"/>
        </w:tabs>
      </w:pPr>
    </w:p>
    <w:p w14:paraId="044928B6" w14:textId="77777777" w:rsidR="00E5149D" w:rsidRPr="002B6A3F" w:rsidRDefault="00E5149D">
      <w:pPr>
        <w:tabs>
          <w:tab w:val="left" w:pos="2520"/>
          <w:tab w:val="left" w:pos="5040"/>
          <w:tab w:val="left" w:pos="7560"/>
        </w:tabs>
      </w:pPr>
    </w:p>
    <w:p w14:paraId="05AB796E" w14:textId="77777777" w:rsidR="00E5149D" w:rsidRPr="002B6A3F" w:rsidRDefault="00E5149D">
      <w:pPr>
        <w:tabs>
          <w:tab w:val="left" w:pos="2520"/>
          <w:tab w:val="left" w:pos="5040"/>
          <w:tab w:val="left" w:pos="7560"/>
        </w:tabs>
        <w:jc w:val="center"/>
        <w:outlineLvl w:val="0"/>
      </w:pPr>
      <w:r w:rsidRPr="002B6A3F">
        <w:rPr>
          <w:u w:val="single"/>
        </w:rPr>
        <w:t>Ammeters Indicating</w:t>
      </w:r>
    </w:p>
    <w:p w14:paraId="1E5E23FD" w14:textId="77777777" w:rsidR="00E5149D" w:rsidRPr="002B6A3F" w:rsidRDefault="00E5149D">
      <w:pPr>
        <w:tabs>
          <w:tab w:val="left" w:pos="2520"/>
          <w:tab w:val="left" w:pos="5040"/>
          <w:tab w:val="left" w:pos="7560"/>
        </w:tabs>
      </w:pPr>
    </w:p>
    <w:tbl>
      <w:tblPr>
        <w:tblW w:w="0" w:type="auto"/>
        <w:jc w:val="center"/>
        <w:tblLayout w:type="fixed"/>
        <w:tblLook w:val="0000" w:firstRow="0" w:lastRow="0" w:firstColumn="0" w:lastColumn="0" w:noHBand="0" w:noVBand="0"/>
      </w:tblPr>
      <w:tblGrid>
        <w:gridCol w:w="2520"/>
        <w:gridCol w:w="2520"/>
        <w:gridCol w:w="2520"/>
      </w:tblGrid>
      <w:tr w:rsidR="00E5149D" w:rsidRPr="002B6A3F" w14:paraId="6A141212" w14:textId="77777777">
        <w:trPr>
          <w:jc w:val="center"/>
        </w:trPr>
        <w:tc>
          <w:tcPr>
            <w:tcW w:w="2520" w:type="dxa"/>
          </w:tcPr>
          <w:p w14:paraId="1C976F23" w14:textId="77777777" w:rsidR="00E5149D" w:rsidRPr="002B6A3F" w:rsidRDefault="00E5149D">
            <w:pPr>
              <w:pBdr>
                <w:bottom w:val="single" w:sz="6" w:space="1" w:color="auto"/>
              </w:pBdr>
            </w:pPr>
            <w:r w:rsidRPr="002B6A3F">
              <w:t>Manufacturer</w:t>
            </w:r>
          </w:p>
        </w:tc>
        <w:tc>
          <w:tcPr>
            <w:tcW w:w="2520" w:type="dxa"/>
          </w:tcPr>
          <w:p w14:paraId="788F5D77" w14:textId="77777777" w:rsidR="00E5149D" w:rsidRPr="002B6A3F" w:rsidRDefault="00E5149D">
            <w:pPr>
              <w:pBdr>
                <w:bottom w:val="single" w:sz="6" w:space="1" w:color="auto"/>
              </w:pBdr>
              <w:jc w:val="center"/>
            </w:pPr>
            <w:r w:rsidRPr="002B6A3F">
              <w:t>Type</w:t>
            </w:r>
          </w:p>
        </w:tc>
        <w:tc>
          <w:tcPr>
            <w:tcW w:w="2520" w:type="dxa"/>
          </w:tcPr>
          <w:p w14:paraId="2F019093" w14:textId="77777777" w:rsidR="00E5149D" w:rsidRPr="002B6A3F" w:rsidRDefault="00E5149D">
            <w:pPr>
              <w:pBdr>
                <w:bottom w:val="single" w:sz="6" w:space="1" w:color="auto"/>
              </w:pBdr>
              <w:jc w:val="center"/>
            </w:pPr>
            <w:r w:rsidRPr="002B6A3F">
              <w:t>Description</w:t>
            </w:r>
          </w:p>
        </w:tc>
      </w:tr>
      <w:tr w:rsidR="00E5149D" w:rsidRPr="002B6A3F" w14:paraId="2C027AD0" w14:textId="77777777">
        <w:trPr>
          <w:jc w:val="center"/>
        </w:trPr>
        <w:tc>
          <w:tcPr>
            <w:tcW w:w="2520" w:type="dxa"/>
          </w:tcPr>
          <w:p w14:paraId="1F061EFF" w14:textId="77777777" w:rsidR="00E5149D" w:rsidRPr="002B6A3F" w:rsidRDefault="00E5149D"/>
        </w:tc>
        <w:tc>
          <w:tcPr>
            <w:tcW w:w="2520" w:type="dxa"/>
          </w:tcPr>
          <w:p w14:paraId="48DFEA0A" w14:textId="77777777" w:rsidR="00E5149D" w:rsidRPr="002B6A3F" w:rsidRDefault="00E5149D">
            <w:pPr>
              <w:jc w:val="center"/>
            </w:pPr>
          </w:p>
        </w:tc>
        <w:tc>
          <w:tcPr>
            <w:tcW w:w="2520" w:type="dxa"/>
          </w:tcPr>
          <w:p w14:paraId="51224D76" w14:textId="77777777" w:rsidR="00E5149D" w:rsidRPr="002B6A3F" w:rsidRDefault="00E5149D">
            <w:pPr>
              <w:jc w:val="center"/>
            </w:pPr>
          </w:p>
        </w:tc>
      </w:tr>
      <w:tr w:rsidR="00E5149D" w:rsidRPr="002B6A3F" w14:paraId="37E58077" w14:textId="77777777">
        <w:trPr>
          <w:jc w:val="center"/>
        </w:trPr>
        <w:tc>
          <w:tcPr>
            <w:tcW w:w="2520" w:type="dxa"/>
          </w:tcPr>
          <w:p w14:paraId="762E5A52" w14:textId="77777777" w:rsidR="00E5149D" w:rsidRPr="002B6A3F" w:rsidRDefault="00E5149D">
            <w:r w:rsidRPr="002B6A3F">
              <w:t>Biddle</w:t>
            </w:r>
          </w:p>
        </w:tc>
        <w:tc>
          <w:tcPr>
            <w:tcW w:w="2520" w:type="dxa"/>
          </w:tcPr>
          <w:p w14:paraId="6B4BF70B" w14:textId="77777777" w:rsidR="00E5149D" w:rsidRPr="002B6A3F" w:rsidRDefault="00E5149D">
            <w:pPr>
              <w:jc w:val="center"/>
            </w:pPr>
            <w:r w:rsidRPr="002B6A3F">
              <w:t>50,000 Series</w:t>
            </w:r>
          </w:p>
        </w:tc>
        <w:tc>
          <w:tcPr>
            <w:tcW w:w="2520" w:type="dxa"/>
          </w:tcPr>
          <w:p w14:paraId="5C51598E" w14:textId="77777777" w:rsidR="00E5149D" w:rsidRPr="002B6A3F" w:rsidRDefault="00E5149D">
            <w:pPr>
              <w:jc w:val="center"/>
            </w:pPr>
            <w:r w:rsidRPr="002B6A3F">
              <w:t>Thermal, Max Pointer</w:t>
            </w:r>
          </w:p>
        </w:tc>
      </w:tr>
      <w:tr w:rsidR="00E5149D" w:rsidRPr="002B6A3F" w14:paraId="49A37400" w14:textId="77777777">
        <w:trPr>
          <w:jc w:val="center"/>
        </w:trPr>
        <w:tc>
          <w:tcPr>
            <w:tcW w:w="2520" w:type="dxa"/>
          </w:tcPr>
          <w:p w14:paraId="7A7E33F0" w14:textId="77777777" w:rsidR="00E5149D" w:rsidRPr="002B6A3F" w:rsidRDefault="00E5149D"/>
        </w:tc>
        <w:tc>
          <w:tcPr>
            <w:tcW w:w="2520" w:type="dxa"/>
          </w:tcPr>
          <w:p w14:paraId="569B6ECE" w14:textId="77777777" w:rsidR="00E5149D" w:rsidRPr="002B6A3F" w:rsidRDefault="00E5149D">
            <w:pPr>
              <w:jc w:val="center"/>
            </w:pPr>
          </w:p>
        </w:tc>
        <w:tc>
          <w:tcPr>
            <w:tcW w:w="2520" w:type="dxa"/>
          </w:tcPr>
          <w:p w14:paraId="23F6AEFA" w14:textId="77777777" w:rsidR="00E5149D" w:rsidRPr="002B6A3F" w:rsidRDefault="00E5149D">
            <w:pPr>
              <w:jc w:val="center"/>
            </w:pPr>
          </w:p>
        </w:tc>
      </w:tr>
      <w:tr w:rsidR="00E5149D" w:rsidRPr="002B6A3F" w14:paraId="1931C2CB" w14:textId="77777777">
        <w:trPr>
          <w:jc w:val="center"/>
        </w:trPr>
        <w:tc>
          <w:tcPr>
            <w:tcW w:w="2520" w:type="dxa"/>
          </w:tcPr>
          <w:p w14:paraId="1EA61345" w14:textId="77777777" w:rsidR="00E5149D" w:rsidRPr="002B6A3F" w:rsidRDefault="00E5149D">
            <w:r w:rsidRPr="002B6A3F">
              <w:t>Demico</w:t>
            </w:r>
          </w:p>
        </w:tc>
        <w:tc>
          <w:tcPr>
            <w:tcW w:w="2520" w:type="dxa"/>
          </w:tcPr>
          <w:p w14:paraId="643E0DCA" w14:textId="77777777" w:rsidR="00E5149D" w:rsidRPr="002B6A3F" w:rsidRDefault="00E5149D">
            <w:pPr>
              <w:jc w:val="center"/>
            </w:pPr>
            <w:r w:rsidRPr="002B6A3F">
              <w:t>AD121R</w:t>
            </w:r>
          </w:p>
        </w:tc>
        <w:tc>
          <w:tcPr>
            <w:tcW w:w="2520" w:type="dxa"/>
          </w:tcPr>
          <w:p w14:paraId="3BA3E26A" w14:textId="77777777" w:rsidR="00E5149D" w:rsidRPr="002B6A3F" w:rsidRDefault="00E5149D">
            <w:pPr>
              <w:jc w:val="center"/>
              <w:rPr>
                <w:lang w:val="sv-SE"/>
              </w:rPr>
            </w:pPr>
            <w:r w:rsidRPr="002B6A3F">
              <w:rPr>
                <w:lang w:val="sv-SE"/>
              </w:rPr>
              <w:t>Digital min/max ampere demand meter</w:t>
            </w:r>
          </w:p>
        </w:tc>
      </w:tr>
      <w:tr w:rsidR="00E5149D" w:rsidRPr="002B6A3F" w14:paraId="4CE6890D" w14:textId="77777777">
        <w:trPr>
          <w:jc w:val="center"/>
        </w:trPr>
        <w:tc>
          <w:tcPr>
            <w:tcW w:w="2520" w:type="dxa"/>
          </w:tcPr>
          <w:p w14:paraId="250AA7C3" w14:textId="77777777" w:rsidR="00E5149D" w:rsidRPr="002B6A3F" w:rsidRDefault="00E5149D">
            <w:pPr>
              <w:rPr>
                <w:lang w:val="sv-SE"/>
              </w:rPr>
            </w:pPr>
          </w:p>
        </w:tc>
        <w:tc>
          <w:tcPr>
            <w:tcW w:w="2520" w:type="dxa"/>
          </w:tcPr>
          <w:p w14:paraId="24D2984B" w14:textId="77777777" w:rsidR="00E5149D" w:rsidRPr="002B6A3F" w:rsidRDefault="00E5149D">
            <w:pPr>
              <w:jc w:val="center"/>
              <w:rPr>
                <w:lang w:val="sv-SE"/>
              </w:rPr>
            </w:pPr>
          </w:p>
        </w:tc>
        <w:tc>
          <w:tcPr>
            <w:tcW w:w="2520" w:type="dxa"/>
          </w:tcPr>
          <w:p w14:paraId="3E292E6B" w14:textId="77777777" w:rsidR="00E5149D" w:rsidRPr="002B6A3F" w:rsidRDefault="00E5149D">
            <w:pPr>
              <w:jc w:val="center"/>
              <w:rPr>
                <w:lang w:val="sv-SE"/>
              </w:rPr>
            </w:pPr>
          </w:p>
        </w:tc>
      </w:tr>
      <w:tr w:rsidR="00E5149D" w:rsidRPr="002B6A3F" w14:paraId="4878613D" w14:textId="77777777">
        <w:trPr>
          <w:jc w:val="center"/>
        </w:trPr>
        <w:tc>
          <w:tcPr>
            <w:tcW w:w="2520" w:type="dxa"/>
          </w:tcPr>
          <w:p w14:paraId="43248AD1" w14:textId="77777777" w:rsidR="00E5149D" w:rsidRPr="002B6A3F" w:rsidRDefault="00E5149D">
            <w:r w:rsidRPr="002B6A3F">
              <w:t>ED Electric</w:t>
            </w:r>
          </w:p>
        </w:tc>
        <w:tc>
          <w:tcPr>
            <w:tcW w:w="2520" w:type="dxa"/>
          </w:tcPr>
          <w:p w14:paraId="6BEE5E9F" w14:textId="77777777" w:rsidR="00E5149D" w:rsidRPr="002B6A3F" w:rsidRDefault="00E5149D">
            <w:pPr>
              <w:jc w:val="center"/>
              <w:rPr>
                <w:lang w:val="sv-SE"/>
              </w:rPr>
            </w:pPr>
            <w:r w:rsidRPr="002B6A3F">
              <w:rPr>
                <w:lang w:val="sv-SE"/>
              </w:rPr>
              <w:t>Max-I-Meter(all models)</w:t>
            </w:r>
          </w:p>
        </w:tc>
        <w:tc>
          <w:tcPr>
            <w:tcW w:w="2520" w:type="dxa"/>
          </w:tcPr>
          <w:p w14:paraId="32B0ECC7" w14:textId="77777777" w:rsidR="00E5149D" w:rsidRPr="002B6A3F" w:rsidRDefault="00E5149D">
            <w:pPr>
              <w:jc w:val="center"/>
            </w:pPr>
            <w:r w:rsidRPr="002B6A3F">
              <w:t>Thermal Ammeter</w:t>
            </w:r>
          </w:p>
        </w:tc>
      </w:tr>
      <w:tr w:rsidR="00E5149D" w:rsidRPr="002B6A3F" w14:paraId="1FF99A83" w14:textId="77777777">
        <w:trPr>
          <w:jc w:val="center"/>
        </w:trPr>
        <w:tc>
          <w:tcPr>
            <w:tcW w:w="2520" w:type="dxa"/>
          </w:tcPr>
          <w:p w14:paraId="4D373DEC" w14:textId="77777777" w:rsidR="00E5149D" w:rsidRPr="002B6A3F" w:rsidRDefault="00E5149D"/>
        </w:tc>
        <w:tc>
          <w:tcPr>
            <w:tcW w:w="2520" w:type="dxa"/>
          </w:tcPr>
          <w:p w14:paraId="5B4F5BA0" w14:textId="77777777" w:rsidR="00E5149D" w:rsidRPr="002B6A3F" w:rsidRDefault="00E5149D">
            <w:pPr>
              <w:jc w:val="center"/>
            </w:pPr>
          </w:p>
        </w:tc>
        <w:tc>
          <w:tcPr>
            <w:tcW w:w="2520" w:type="dxa"/>
          </w:tcPr>
          <w:p w14:paraId="0E7B019D" w14:textId="77777777" w:rsidR="00E5149D" w:rsidRPr="002B6A3F" w:rsidRDefault="00E5149D">
            <w:pPr>
              <w:jc w:val="center"/>
            </w:pPr>
          </w:p>
        </w:tc>
      </w:tr>
      <w:tr w:rsidR="00E5149D" w:rsidRPr="002B6A3F" w14:paraId="2A105C69" w14:textId="77777777">
        <w:trPr>
          <w:jc w:val="center"/>
        </w:trPr>
        <w:tc>
          <w:tcPr>
            <w:tcW w:w="2520" w:type="dxa"/>
          </w:tcPr>
          <w:p w14:paraId="45A94917" w14:textId="77777777" w:rsidR="00E5149D" w:rsidRPr="002B6A3F" w:rsidRDefault="00E5149D">
            <w:r w:rsidRPr="002B6A3F">
              <w:t>Schlumberger</w:t>
            </w:r>
          </w:p>
        </w:tc>
        <w:tc>
          <w:tcPr>
            <w:tcW w:w="2520" w:type="dxa"/>
          </w:tcPr>
          <w:p w14:paraId="0A65C55C" w14:textId="77777777" w:rsidR="00E5149D" w:rsidRPr="002B6A3F" w:rsidRDefault="00E5149D">
            <w:pPr>
              <w:jc w:val="center"/>
            </w:pPr>
            <w:r w:rsidRPr="002B6A3F">
              <w:t>ADS</w:t>
            </w:r>
          </w:p>
        </w:tc>
        <w:tc>
          <w:tcPr>
            <w:tcW w:w="2520" w:type="dxa"/>
          </w:tcPr>
          <w:p w14:paraId="7D511144" w14:textId="77777777" w:rsidR="00E5149D" w:rsidRPr="002B6A3F" w:rsidRDefault="00E5149D">
            <w:pPr>
              <w:jc w:val="center"/>
            </w:pPr>
            <w:r w:rsidRPr="002B6A3F">
              <w:t>Thermal Ammeter</w:t>
            </w:r>
          </w:p>
        </w:tc>
      </w:tr>
      <w:tr w:rsidR="00E5149D" w:rsidRPr="002B6A3F" w14:paraId="7D34CE00" w14:textId="77777777">
        <w:trPr>
          <w:jc w:val="center"/>
        </w:trPr>
        <w:tc>
          <w:tcPr>
            <w:tcW w:w="2520" w:type="dxa"/>
          </w:tcPr>
          <w:p w14:paraId="50B5E19D" w14:textId="77777777" w:rsidR="00E5149D" w:rsidRPr="002B6A3F" w:rsidRDefault="00E5149D"/>
        </w:tc>
        <w:tc>
          <w:tcPr>
            <w:tcW w:w="2520" w:type="dxa"/>
          </w:tcPr>
          <w:p w14:paraId="6C9D2A16" w14:textId="77777777" w:rsidR="00E5149D" w:rsidRPr="002B6A3F" w:rsidRDefault="00E5149D">
            <w:pPr>
              <w:jc w:val="center"/>
            </w:pPr>
          </w:p>
        </w:tc>
        <w:tc>
          <w:tcPr>
            <w:tcW w:w="2520" w:type="dxa"/>
          </w:tcPr>
          <w:p w14:paraId="646476F7" w14:textId="77777777" w:rsidR="00E5149D" w:rsidRPr="002B6A3F" w:rsidRDefault="00E5149D">
            <w:pPr>
              <w:jc w:val="center"/>
            </w:pPr>
          </w:p>
        </w:tc>
      </w:tr>
    </w:tbl>
    <w:p w14:paraId="6DCFC1E5" w14:textId="77777777" w:rsidR="00E5149D" w:rsidRPr="002B6A3F" w:rsidRDefault="00E5149D">
      <w:pPr>
        <w:tabs>
          <w:tab w:val="left" w:pos="2520"/>
          <w:tab w:val="left" w:pos="5040"/>
          <w:tab w:val="left" w:pos="7560"/>
        </w:tabs>
      </w:pPr>
    </w:p>
    <w:p w14:paraId="564E5D9C" w14:textId="77777777" w:rsidR="00E5149D" w:rsidRPr="002B6A3F" w:rsidRDefault="00E5149D">
      <w:pPr>
        <w:tabs>
          <w:tab w:val="left" w:pos="2520"/>
          <w:tab w:val="left" w:pos="5040"/>
          <w:tab w:val="left" w:pos="7560"/>
        </w:tabs>
        <w:jc w:val="center"/>
        <w:outlineLvl w:val="0"/>
      </w:pPr>
      <w:r w:rsidRPr="002B6A3F">
        <w:rPr>
          <w:u w:val="single"/>
        </w:rPr>
        <w:t>Voltmeter, Min/Max</w:t>
      </w:r>
    </w:p>
    <w:p w14:paraId="176A0769" w14:textId="77777777" w:rsidR="00E5149D" w:rsidRPr="002B6A3F" w:rsidRDefault="00E5149D">
      <w:pPr>
        <w:tabs>
          <w:tab w:val="left" w:pos="2520"/>
          <w:tab w:val="left" w:pos="5040"/>
          <w:tab w:val="left" w:pos="7560"/>
        </w:tabs>
      </w:pPr>
    </w:p>
    <w:tbl>
      <w:tblPr>
        <w:tblW w:w="0" w:type="auto"/>
        <w:jc w:val="center"/>
        <w:tblLayout w:type="fixed"/>
        <w:tblLook w:val="0000" w:firstRow="0" w:lastRow="0" w:firstColumn="0" w:lastColumn="0" w:noHBand="0" w:noVBand="0"/>
      </w:tblPr>
      <w:tblGrid>
        <w:gridCol w:w="3480"/>
        <w:gridCol w:w="2388"/>
        <w:gridCol w:w="2340"/>
      </w:tblGrid>
      <w:tr w:rsidR="00E5149D" w:rsidRPr="002B6A3F" w14:paraId="37D6A0D6" w14:textId="77777777">
        <w:trPr>
          <w:jc w:val="center"/>
        </w:trPr>
        <w:tc>
          <w:tcPr>
            <w:tcW w:w="3480" w:type="dxa"/>
          </w:tcPr>
          <w:p w14:paraId="59AB0389" w14:textId="77777777" w:rsidR="00E5149D" w:rsidRPr="002B6A3F" w:rsidRDefault="00E5149D">
            <w:pPr>
              <w:pBdr>
                <w:bottom w:val="single" w:sz="6" w:space="1" w:color="auto"/>
              </w:pBdr>
            </w:pPr>
            <w:r w:rsidRPr="002B6A3F">
              <w:t>Manufacturer</w:t>
            </w:r>
          </w:p>
        </w:tc>
        <w:tc>
          <w:tcPr>
            <w:tcW w:w="2388" w:type="dxa"/>
          </w:tcPr>
          <w:p w14:paraId="10B3880C" w14:textId="77777777" w:rsidR="00E5149D" w:rsidRPr="002B6A3F" w:rsidRDefault="00E5149D">
            <w:pPr>
              <w:pBdr>
                <w:bottom w:val="single" w:sz="6" w:space="1" w:color="auto"/>
              </w:pBdr>
              <w:jc w:val="center"/>
            </w:pPr>
            <w:r w:rsidRPr="002B6A3F">
              <w:t>Type</w:t>
            </w:r>
          </w:p>
        </w:tc>
        <w:tc>
          <w:tcPr>
            <w:tcW w:w="2340" w:type="dxa"/>
          </w:tcPr>
          <w:p w14:paraId="5276EFB4" w14:textId="77777777" w:rsidR="00E5149D" w:rsidRPr="002B6A3F" w:rsidRDefault="00E5149D">
            <w:pPr>
              <w:pBdr>
                <w:bottom w:val="single" w:sz="6" w:space="1" w:color="auto"/>
              </w:pBdr>
              <w:jc w:val="center"/>
            </w:pPr>
            <w:r w:rsidRPr="002B6A3F">
              <w:t>Description</w:t>
            </w:r>
          </w:p>
        </w:tc>
      </w:tr>
      <w:tr w:rsidR="00E5149D" w:rsidRPr="002B6A3F" w14:paraId="23172F4D" w14:textId="77777777">
        <w:trPr>
          <w:jc w:val="center"/>
        </w:trPr>
        <w:tc>
          <w:tcPr>
            <w:tcW w:w="3480" w:type="dxa"/>
          </w:tcPr>
          <w:p w14:paraId="3FE5006B" w14:textId="77777777" w:rsidR="00E5149D" w:rsidRPr="002B6A3F" w:rsidRDefault="00E5149D"/>
        </w:tc>
        <w:tc>
          <w:tcPr>
            <w:tcW w:w="2388" w:type="dxa"/>
          </w:tcPr>
          <w:p w14:paraId="4F4DD812" w14:textId="77777777" w:rsidR="00E5149D" w:rsidRPr="002B6A3F" w:rsidRDefault="00E5149D">
            <w:pPr>
              <w:jc w:val="center"/>
            </w:pPr>
          </w:p>
        </w:tc>
        <w:tc>
          <w:tcPr>
            <w:tcW w:w="2340" w:type="dxa"/>
          </w:tcPr>
          <w:p w14:paraId="78670426" w14:textId="77777777" w:rsidR="00E5149D" w:rsidRPr="002B6A3F" w:rsidRDefault="00E5149D">
            <w:pPr>
              <w:jc w:val="center"/>
            </w:pPr>
          </w:p>
        </w:tc>
      </w:tr>
      <w:tr w:rsidR="00E5149D" w:rsidRPr="002B6A3F" w14:paraId="40F9C64A" w14:textId="77777777">
        <w:trPr>
          <w:jc w:val="center"/>
        </w:trPr>
        <w:tc>
          <w:tcPr>
            <w:tcW w:w="3480" w:type="dxa"/>
          </w:tcPr>
          <w:p w14:paraId="4B7E5C70" w14:textId="77777777" w:rsidR="00E5149D" w:rsidRPr="002B6A3F" w:rsidRDefault="00E5149D">
            <w:r w:rsidRPr="002B6A3F">
              <w:t>Bitronics</w:t>
            </w:r>
          </w:p>
        </w:tc>
        <w:tc>
          <w:tcPr>
            <w:tcW w:w="2388" w:type="dxa"/>
          </w:tcPr>
          <w:p w14:paraId="49AD08C2" w14:textId="77777777" w:rsidR="00E5149D" w:rsidRPr="002B6A3F" w:rsidRDefault="00E5149D">
            <w:pPr>
              <w:jc w:val="center"/>
            </w:pPr>
            <w:r w:rsidRPr="002B6A3F">
              <w:t>VMAMC1</w:t>
            </w:r>
          </w:p>
        </w:tc>
        <w:tc>
          <w:tcPr>
            <w:tcW w:w="2340" w:type="dxa"/>
          </w:tcPr>
          <w:p w14:paraId="0E35CCAD" w14:textId="77777777" w:rsidR="00E5149D" w:rsidRPr="002B6A3F" w:rsidRDefault="00E5149D">
            <w:pPr>
              <w:jc w:val="center"/>
            </w:pPr>
            <w:r w:rsidRPr="002B6A3F">
              <w:t>Digital Demand</w:t>
            </w:r>
          </w:p>
        </w:tc>
      </w:tr>
      <w:tr w:rsidR="00E5149D" w:rsidRPr="002B6A3F" w14:paraId="146C578A" w14:textId="77777777">
        <w:trPr>
          <w:jc w:val="center"/>
        </w:trPr>
        <w:tc>
          <w:tcPr>
            <w:tcW w:w="3480" w:type="dxa"/>
          </w:tcPr>
          <w:p w14:paraId="4938DCA0" w14:textId="77777777" w:rsidR="00E5149D" w:rsidRPr="002B6A3F" w:rsidRDefault="00E5149D"/>
        </w:tc>
        <w:tc>
          <w:tcPr>
            <w:tcW w:w="2388" w:type="dxa"/>
          </w:tcPr>
          <w:p w14:paraId="2574B480" w14:textId="77777777" w:rsidR="00E5149D" w:rsidRPr="002B6A3F" w:rsidRDefault="00E5149D">
            <w:pPr>
              <w:jc w:val="center"/>
            </w:pPr>
          </w:p>
        </w:tc>
        <w:tc>
          <w:tcPr>
            <w:tcW w:w="2340" w:type="dxa"/>
          </w:tcPr>
          <w:p w14:paraId="093D6C31" w14:textId="77777777" w:rsidR="00E5149D" w:rsidRPr="002B6A3F" w:rsidRDefault="00E5149D">
            <w:pPr>
              <w:jc w:val="center"/>
            </w:pPr>
            <w:r w:rsidRPr="002B6A3F">
              <w:t>min/max voltmeter</w:t>
            </w:r>
          </w:p>
        </w:tc>
      </w:tr>
      <w:tr w:rsidR="00E5149D" w:rsidRPr="002B6A3F" w14:paraId="301E9FBC" w14:textId="77777777">
        <w:trPr>
          <w:jc w:val="center"/>
        </w:trPr>
        <w:tc>
          <w:tcPr>
            <w:tcW w:w="3480" w:type="dxa"/>
          </w:tcPr>
          <w:p w14:paraId="1B670467" w14:textId="77777777" w:rsidR="00E5149D" w:rsidRPr="002B6A3F" w:rsidRDefault="00E5149D"/>
        </w:tc>
        <w:tc>
          <w:tcPr>
            <w:tcW w:w="2388" w:type="dxa"/>
          </w:tcPr>
          <w:p w14:paraId="5A20B0E4" w14:textId="77777777" w:rsidR="00E5149D" w:rsidRPr="002B6A3F" w:rsidRDefault="00E5149D">
            <w:pPr>
              <w:jc w:val="center"/>
            </w:pPr>
          </w:p>
        </w:tc>
        <w:tc>
          <w:tcPr>
            <w:tcW w:w="2340" w:type="dxa"/>
          </w:tcPr>
          <w:p w14:paraId="332F13FD" w14:textId="77777777" w:rsidR="00E5149D" w:rsidRPr="002B6A3F" w:rsidRDefault="00E5149D">
            <w:pPr>
              <w:jc w:val="center"/>
            </w:pPr>
          </w:p>
        </w:tc>
      </w:tr>
      <w:tr w:rsidR="00E5149D" w:rsidRPr="002B6A3F" w14:paraId="29B54A35" w14:textId="77777777">
        <w:trPr>
          <w:jc w:val="center"/>
        </w:trPr>
        <w:tc>
          <w:tcPr>
            <w:tcW w:w="3480" w:type="dxa"/>
          </w:tcPr>
          <w:p w14:paraId="21E2CC6F" w14:textId="77777777" w:rsidR="00E5149D" w:rsidRPr="002B6A3F" w:rsidRDefault="00E5149D">
            <w:r w:rsidRPr="002B6A3F">
              <w:t>Demico</w:t>
            </w:r>
          </w:p>
        </w:tc>
        <w:tc>
          <w:tcPr>
            <w:tcW w:w="2388" w:type="dxa"/>
          </w:tcPr>
          <w:p w14:paraId="14C98FB3" w14:textId="77777777" w:rsidR="00E5149D" w:rsidRPr="002B6A3F" w:rsidRDefault="00E5149D">
            <w:pPr>
              <w:jc w:val="center"/>
            </w:pPr>
            <w:r w:rsidRPr="002B6A3F">
              <w:t>AV121R</w:t>
            </w:r>
          </w:p>
        </w:tc>
        <w:tc>
          <w:tcPr>
            <w:tcW w:w="2340" w:type="dxa"/>
          </w:tcPr>
          <w:p w14:paraId="139A838C" w14:textId="77777777" w:rsidR="00E5149D" w:rsidRPr="002B6A3F" w:rsidRDefault="00E5149D">
            <w:pPr>
              <w:jc w:val="center"/>
            </w:pPr>
            <w:r w:rsidRPr="002B6A3F">
              <w:t>Digital min/max</w:t>
            </w:r>
          </w:p>
        </w:tc>
      </w:tr>
      <w:tr w:rsidR="00E5149D" w:rsidRPr="002B6A3F" w14:paraId="30CE32E5" w14:textId="77777777">
        <w:trPr>
          <w:jc w:val="center"/>
        </w:trPr>
        <w:tc>
          <w:tcPr>
            <w:tcW w:w="3480" w:type="dxa"/>
          </w:tcPr>
          <w:p w14:paraId="2AEC9D82" w14:textId="77777777" w:rsidR="00E5149D" w:rsidRPr="002B6A3F" w:rsidRDefault="00E5149D"/>
        </w:tc>
        <w:tc>
          <w:tcPr>
            <w:tcW w:w="2388" w:type="dxa"/>
          </w:tcPr>
          <w:p w14:paraId="52635E4A" w14:textId="77777777" w:rsidR="00E5149D" w:rsidRPr="002B6A3F" w:rsidRDefault="00E5149D">
            <w:pPr>
              <w:jc w:val="center"/>
            </w:pPr>
          </w:p>
        </w:tc>
        <w:tc>
          <w:tcPr>
            <w:tcW w:w="2340" w:type="dxa"/>
          </w:tcPr>
          <w:p w14:paraId="49252376" w14:textId="77777777" w:rsidR="00E5149D" w:rsidRPr="002B6A3F" w:rsidRDefault="00E5149D">
            <w:pPr>
              <w:jc w:val="center"/>
            </w:pPr>
            <w:r w:rsidRPr="002B6A3F">
              <w:t>voltmeter</w:t>
            </w:r>
          </w:p>
        </w:tc>
      </w:tr>
      <w:tr w:rsidR="00E5149D" w:rsidRPr="002B6A3F" w14:paraId="500E081C" w14:textId="77777777">
        <w:trPr>
          <w:jc w:val="center"/>
        </w:trPr>
        <w:tc>
          <w:tcPr>
            <w:tcW w:w="3480" w:type="dxa"/>
          </w:tcPr>
          <w:p w14:paraId="71834A8A" w14:textId="77777777" w:rsidR="00E5149D" w:rsidRPr="002B6A3F" w:rsidRDefault="00E5149D"/>
        </w:tc>
        <w:tc>
          <w:tcPr>
            <w:tcW w:w="2388" w:type="dxa"/>
          </w:tcPr>
          <w:p w14:paraId="54CF77AF" w14:textId="77777777" w:rsidR="00E5149D" w:rsidRPr="002B6A3F" w:rsidRDefault="00E5149D">
            <w:pPr>
              <w:jc w:val="center"/>
            </w:pPr>
          </w:p>
        </w:tc>
        <w:tc>
          <w:tcPr>
            <w:tcW w:w="2340" w:type="dxa"/>
          </w:tcPr>
          <w:p w14:paraId="362F4F9D" w14:textId="77777777" w:rsidR="00E5149D" w:rsidRPr="002B6A3F" w:rsidRDefault="00E5149D">
            <w:pPr>
              <w:jc w:val="center"/>
            </w:pPr>
          </w:p>
        </w:tc>
      </w:tr>
      <w:tr w:rsidR="00E5149D" w:rsidRPr="002B6A3F" w14:paraId="012D93A5" w14:textId="77777777">
        <w:trPr>
          <w:jc w:val="center"/>
        </w:trPr>
        <w:tc>
          <w:tcPr>
            <w:tcW w:w="3480" w:type="dxa"/>
          </w:tcPr>
          <w:p w14:paraId="4559FE5A" w14:textId="77777777" w:rsidR="00E5149D" w:rsidRPr="002B6A3F" w:rsidRDefault="00E5149D">
            <w:r w:rsidRPr="002B6A3F">
              <w:t>Reid and Rochon Associates</w:t>
            </w:r>
          </w:p>
        </w:tc>
        <w:tc>
          <w:tcPr>
            <w:tcW w:w="2388" w:type="dxa"/>
          </w:tcPr>
          <w:p w14:paraId="287F96EB" w14:textId="77777777" w:rsidR="00E5149D" w:rsidRPr="002B6A3F" w:rsidRDefault="00E5149D">
            <w:pPr>
              <w:jc w:val="center"/>
            </w:pPr>
            <w:r w:rsidRPr="002B6A3F">
              <w:t>LVM-100</w:t>
            </w:r>
          </w:p>
        </w:tc>
        <w:tc>
          <w:tcPr>
            <w:tcW w:w="2340" w:type="dxa"/>
          </w:tcPr>
          <w:p w14:paraId="41CD6F24" w14:textId="77777777" w:rsidR="00E5149D" w:rsidRPr="002B6A3F" w:rsidRDefault="00E5149D">
            <w:pPr>
              <w:jc w:val="center"/>
            </w:pPr>
            <w:r w:rsidRPr="002B6A3F">
              <w:t>Digital Demand</w:t>
            </w:r>
          </w:p>
        </w:tc>
      </w:tr>
      <w:tr w:rsidR="00E5149D" w:rsidRPr="002B6A3F" w14:paraId="41492241" w14:textId="77777777">
        <w:trPr>
          <w:jc w:val="center"/>
        </w:trPr>
        <w:tc>
          <w:tcPr>
            <w:tcW w:w="3480" w:type="dxa"/>
          </w:tcPr>
          <w:p w14:paraId="4C85D311" w14:textId="77777777" w:rsidR="00E5149D" w:rsidRPr="002B6A3F" w:rsidRDefault="00E5149D"/>
        </w:tc>
        <w:tc>
          <w:tcPr>
            <w:tcW w:w="2388" w:type="dxa"/>
          </w:tcPr>
          <w:p w14:paraId="44FF20DF" w14:textId="77777777" w:rsidR="00E5149D" w:rsidRPr="002B6A3F" w:rsidRDefault="00E5149D">
            <w:pPr>
              <w:jc w:val="center"/>
            </w:pPr>
          </w:p>
        </w:tc>
        <w:tc>
          <w:tcPr>
            <w:tcW w:w="2340" w:type="dxa"/>
          </w:tcPr>
          <w:p w14:paraId="0A9CED52" w14:textId="77777777" w:rsidR="00E5149D" w:rsidRPr="002B6A3F" w:rsidRDefault="00E5149D">
            <w:pPr>
              <w:jc w:val="center"/>
            </w:pPr>
            <w:r w:rsidRPr="002B6A3F">
              <w:t>min/max voltmeter</w:t>
            </w:r>
          </w:p>
        </w:tc>
      </w:tr>
    </w:tbl>
    <w:p w14:paraId="2DB3EBAF" w14:textId="77777777" w:rsidR="00E5149D" w:rsidRPr="002B6A3F" w:rsidRDefault="00E5149D">
      <w:pPr>
        <w:tabs>
          <w:tab w:val="left" w:pos="3480"/>
          <w:tab w:val="left" w:pos="6600"/>
          <w:tab w:val="left" w:pos="7680"/>
        </w:tabs>
      </w:pPr>
    </w:p>
    <w:p w14:paraId="6A656AC5" w14:textId="77777777" w:rsidR="00E5149D" w:rsidRPr="002B6A3F" w:rsidRDefault="00E5149D" w:rsidP="008B646B">
      <w:pPr>
        <w:pStyle w:val="HEADINGRIGHT"/>
      </w:pPr>
      <w:r w:rsidRPr="002B6A3F">
        <w:br w:type="page"/>
      </w:r>
      <w:r w:rsidRPr="002B6A3F">
        <w:lastRenderedPageBreak/>
        <w:t>Conditional List</w:t>
      </w:r>
    </w:p>
    <w:p w14:paraId="4FBDEB5F" w14:textId="77777777" w:rsidR="00E5149D" w:rsidRPr="002B6A3F" w:rsidRDefault="00E5149D" w:rsidP="008B646B">
      <w:pPr>
        <w:pStyle w:val="HEADINGRIGHT"/>
      </w:pPr>
      <w:r w:rsidRPr="002B6A3F">
        <w:t>ga(1)</w:t>
      </w:r>
    </w:p>
    <w:p w14:paraId="43FB7341" w14:textId="77777777" w:rsidR="00E5149D" w:rsidRPr="002B6A3F" w:rsidRDefault="00EE1E78" w:rsidP="008B646B">
      <w:pPr>
        <w:pStyle w:val="HEADINGRIGHT"/>
      </w:pPr>
      <w:r w:rsidRPr="002B6A3F">
        <w:t xml:space="preserve">July </w:t>
      </w:r>
      <w:r w:rsidR="002B6A3F" w:rsidRPr="002B6A3F">
        <w:t>2009</w:t>
      </w:r>
    </w:p>
    <w:p w14:paraId="208152FE" w14:textId="77777777" w:rsidR="00E5149D" w:rsidRPr="002B6A3F" w:rsidRDefault="00E5149D" w:rsidP="00FA1403">
      <w:pPr>
        <w:pStyle w:val="HEADINGRIGHT"/>
      </w:pPr>
    </w:p>
    <w:p w14:paraId="1C598D9A" w14:textId="77777777" w:rsidR="00E5149D" w:rsidRPr="002B6A3F" w:rsidRDefault="00E5149D">
      <w:pPr>
        <w:pStyle w:val="HEADINGRIGHT"/>
      </w:pPr>
    </w:p>
    <w:p w14:paraId="329A10AE" w14:textId="77777777" w:rsidR="00E5149D" w:rsidRPr="002B6A3F" w:rsidRDefault="00E5149D">
      <w:pPr>
        <w:tabs>
          <w:tab w:val="left" w:pos="3360"/>
          <w:tab w:val="left" w:pos="5040"/>
          <w:tab w:val="left" w:pos="7680"/>
        </w:tabs>
        <w:jc w:val="center"/>
      </w:pPr>
      <w:r w:rsidRPr="002B6A3F">
        <w:t>ga - Watthour and Watthour-Demand Meters</w:t>
      </w:r>
    </w:p>
    <w:p w14:paraId="5B7EC4D7" w14:textId="77777777" w:rsidR="00E5149D" w:rsidRPr="002B6A3F" w:rsidRDefault="00E5149D">
      <w:pPr>
        <w:tabs>
          <w:tab w:val="left" w:pos="3360"/>
          <w:tab w:val="left" w:pos="5040"/>
          <w:tab w:val="left" w:pos="7680"/>
        </w:tabs>
      </w:pPr>
    </w:p>
    <w:p w14:paraId="29525FF2" w14:textId="77777777" w:rsidR="00E5149D" w:rsidRPr="002B6A3F" w:rsidRDefault="00E5149D"/>
    <w:tbl>
      <w:tblPr>
        <w:tblW w:w="0" w:type="auto"/>
        <w:jc w:val="center"/>
        <w:tblLayout w:type="fixed"/>
        <w:tblLook w:val="0000" w:firstRow="0" w:lastRow="0" w:firstColumn="0" w:lastColumn="0" w:noHBand="0" w:noVBand="0"/>
      </w:tblPr>
      <w:tblGrid>
        <w:gridCol w:w="4680"/>
        <w:gridCol w:w="4680"/>
      </w:tblGrid>
      <w:tr w:rsidR="00E5149D" w:rsidRPr="002B6A3F" w14:paraId="62545FAF" w14:textId="77777777">
        <w:trPr>
          <w:jc w:val="center"/>
        </w:trPr>
        <w:tc>
          <w:tcPr>
            <w:tcW w:w="4680" w:type="dxa"/>
          </w:tcPr>
          <w:p w14:paraId="583799B5" w14:textId="77777777" w:rsidR="00E5149D" w:rsidRPr="002B6A3F" w:rsidRDefault="00E5149D">
            <w:pPr>
              <w:pBdr>
                <w:bottom w:val="single" w:sz="6" w:space="1" w:color="auto"/>
              </w:pBdr>
              <w:ind w:left="252" w:hanging="252"/>
            </w:pPr>
            <w:r w:rsidRPr="002B6A3F">
              <w:t>Manufacturer</w:t>
            </w:r>
          </w:p>
        </w:tc>
        <w:tc>
          <w:tcPr>
            <w:tcW w:w="4680" w:type="dxa"/>
          </w:tcPr>
          <w:p w14:paraId="6810A9F1" w14:textId="77777777" w:rsidR="00E5149D" w:rsidRPr="002B6A3F" w:rsidRDefault="00E5149D">
            <w:pPr>
              <w:pBdr>
                <w:bottom w:val="single" w:sz="6" w:space="1" w:color="auto"/>
              </w:pBdr>
              <w:ind w:left="252" w:hanging="252"/>
            </w:pPr>
            <w:r w:rsidRPr="002B6A3F">
              <w:t>Conditions</w:t>
            </w:r>
          </w:p>
        </w:tc>
      </w:tr>
      <w:tr w:rsidR="00E5149D" w:rsidRPr="002B6A3F" w14:paraId="118AF27A" w14:textId="77777777">
        <w:trPr>
          <w:jc w:val="center"/>
        </w:trPr>
        <w:tc>
          <w:tcPr>
            <w:tcW w:w="4680" w:type="dxa"/>
          </w:tcPr>
          <w:p w14:paraId="59E7B44F" w14:textId="77777777" w:rsidR="00E5149D" w:rsidRPr="002B6A3F" w:rsidRDefault="00E5149D">
            <w:pPr>
              <w:ind w:left="252" w:hanging="252"/>
            </w:pPr>
          </w:p>
        </w:tc>
        <w:tc>
          <w:tcPr>
            <w:tcW w:w="4680" w:type="dxa"/>
          </w:tcPr>
          <w:p w14:paraId="28FD1E95" w14:textId="77777777" w:rsidR="00E5149D" w:rsidRPr="002B6A3F" w:rsidRDefault="00E5149D">
            <w:pPr>
              <w:ind w:left="252" w:hanging="252"/>
            </w:pPr>
          </w:p>
        </w:tc>
      </w:tr>
      <w:tr w:rsidR="00E5149D" w:rsidRPr="002B6A3F" w14:paraId="52B2E415" w14:textId="77777777">
        <w:trPr>
          <w:jc w:val="center"/>
        </w:trPr>
        <w:tc>
          <w:tcPr>
            <w:tcW w:w="4680" w:type="dxa"/>
          </w:tcPr>
          <w:p w14:paraId="1A84FC94" w14:textId="77777777" w:rsidR="00E5149D" w:rsidRPr="002B6A3F" w:rsidRDefault="00E5149D">
            <w:pPr>
              <w:ind w:left="252" w:hanging="252"/>
              <w:rPr>
                <w:u w:val="single"/>
              </w:rPr>
            </w:pPr>
            <w:r w:rsidRPr="002B6A3F">
              <w:rPr>
                <w:u w:val="single"/>
              </w:rPr>
              <w:t>Landis &amp; Gyr</w:t>
            </w:r>
          </w:p>
          <w:p w14:paraId="7ADA6D76" w14:textId="77777777" w:rsidR="00E5149D" w:rsidRPr="002B6A3F" w:rsidRDefault="00E5149D">
            <w:pPr>
              <w:ind w:left="252" w:hanging="252"/>
              <w:rPr>
                <w:u w:val="single"/>
              </w:rPr>
            </w:pPr>
            <w:r w:rsidRPr="002B6A3F">
              <w:t>Special base, 3 wire, 1 ø watthour meter, Type MS</w:t>
            </w:r>
            <w:r w:rsidRPr="002B6A3F">
              <w:noBreakHyphen/>
              <w:t>K, Class 400 watthour and mechanical demand Type BMS-K watthour and thermal demand Type TMS-2K</w:t>
            </w:r>
          </w:p>
          <w:p w14:paraId="28A654CF" w14:textId="77777777" w:rsidR="00E5149D" w:rsidRPr="002B6A3F" w:rsidRDefault="00E5149D">
            <w:pPr>
              <w:ind w:left="252" w:hanging="252"/>
              <w:rPr>
                <w:u w:val="single"/>
              </w:rPr>
            </w:pPr>
          </w:p>
          <w:p w14:paraId="1010564E" w14:textId="77777777" w:rsidR="00E5149D" w:rsidRPr="002B6A3F" w:rsidRDefault="00E5149D">
            <w:pPr>
              <w:ind w:left="252" w:hanging="252"/>
            </w:pPr>
            <w:r w:rsidRPr="002B6A3F">
              <w:t>Socket base, 3 wire, 1 ø watthour meter, Type MS</w:t>
            </w:r>
            <w:r w:rsidRPr="002B6A3F">
              <w:noBreakHyphen/>
              <w:t>E, Class 300</w:t>
            </w:r>
          </w:p>
        </w:tc>
        <w:tc>
          <w:tcPr>
            <w:tcW w:w="4680" w:type="dxa"/>
          </w:tcPr>
          <w:p w14:paraId="5DCB9E4A" w14:textId="77777777" w:rsidR="00E5149D" w:rsidRPr="002B6A3F" w:rsidRDefault="00E5149D">
            <w:pPr>
              <w:ind w:left="252" w:hanging="252"/>
            </w:pPr>
          </w:p>
          <w:p w14:paraId="67846050" w14:textId="77777777" w:rsidR="00E5149D" w:rsidRPr="002B6A3F" w:rsidRDefault="00E5149D">
            <w:pPr>
              <w:ind w:left="252" w:hanging="252"/>
            </w:pPr>
            <w:r w:rsidRPr="002B6A3F">
              <w:t>1. To obtain experience.</w:t>
            </w:r>
          </w:p>
          <w:p w14:paraId="5C6FB853" w14:textId="77777777" w:rsidR="00E5149D" w:rsidRPr="002B6A3F" w:rsidRDefault="00E5149D">
            <w:pPr>
              <w:ind w:left="252" w:hanging="252"/>
            </w:pPr>
            <w:r w:rsidRPr="002B6A3F">
              <w:t>2. To be used only where Class 400 meters are permitted by local regulatory bodies.</w:t>
            </w:r>
          </w:p>
          <w:p w14:paraId="44FF2B22" w14:textId="77777777" w:rsidR="00E5149D" w:rsidRPr="002B6A3F" w:rsidRDefault="00E5149D">
            <w:pPr>
              <w:ind w:left="252" w:hanging="252"/>
            </w:pPr>
          </w:p>
          <w:p w14:paraId="0C268F2C" w14:textId="77777777" w:rsidR="00E5149D" w:rsidRPr="002B6A3F" w:rsidRDefault="00E5149D">
            <w:pPr>
              <w:ind w:left="252" w:hanging="252"/>
            </w:pPr>
          </w:p>
          <w:p w14:paraId="3E4F39F7" w14:textId="77777777" w:rsidR="00E5149D" w:rsidRPr="002B6A3F" w:rsidRDefault="00E5149D">
            <w:pPr>
              <w:ind w:left="252" w:hanging="252"/>
            </w:pPr>
            <w:r w:rsidRPr="002B6A3F">
              <w:t>1. To obtain experience.</w:t>
            </w:r>
          </w:p>
          <w:p w14:paraId="006F8E4E" w14:textId="77777777" w:rsidR="00E5149D" w:rsidRPr="002B6A3F" w:rsidRDefault="00E5149D">
            <w:pPr>
              <w:ind w:left="252" w:hanging="252"/>
            </w:pPr>
            <w:r w:rsidRPr="002B6A3F">
              <w:t>2. To be used only where Class 300 meters are permitted by local regulatory bodies.</w:t>
            </w:r>
          </w:p>
        </w:tc>
      </w:tr>
      <w:tr w:rsidR="00E5149D" w:rsidRPr="002B6A3F" w14:paraId="328B8E13" w14:textId="77777777">
        <w:trPr>
          <w:jc w:val="center"/>
        </w:trPr>
        <w:tc>
          <w:tcPr>
            <w:tcW w:w="4680" w:type="dxa"/>
          </w:tcPr>
          <w:p w14:paraId="33E4D7BE" w14:textId="77777777" w:rsidR="00E5149D" w:rsidRPr="002B6A3F" w:rsidRDefault="00E5149D">
            <w:pPr>
              <w:ind w:left="252" w:hanging="252"/>
            </w:pPr>
          </w:p>
        </w:tc>
        <w:tc>
          <w:tcPr>
            <w:tcW w:w="4680" w:type="dxa"/>
          </w:tcPr>
          <w:p w14:paraId="6D35585B" w14:textId="77777777" w:rsidR="00E5149D" w:rsidRPr="002B6A3F" w:rsidRDefault="00E5149D">
            <w:pPr>
              <w:ind w:left="252" w:hanging="252"/>
            </w:pPr>
          </w:p>
        </w:tc>
      </w:tr>
    </w:tbl>
    <w:p w14:paraId="2ED641D9" w14:textId="77777777" w:rsidR="00E5149D" w:rsidRPr="002B6A3F" w:rsidRDefault="00E5149D">
      <w:pPr>
        <w:tabs>
          <w:tab w:val="left" w:pos="4200"/>
          <w:tab w:val="left" w:pos="6240"/>
        </w:tabs>
      </w:pPr>
    </w:p>
    <w:p w14:paraId="6CA8FE97" w14:textId="77777777" w:rsidR="00E5149D" w:rsidRPr="002B6A3F" w:rsidRDefault="00E5149D">
      <w:pPr>
        <w:tabs>
          <w:tab w:val="left" w:pos="4200"/>
          <w:tab w:val="left" w:pos="6240"/>
        </w:tabs>
      </w:pPr>
    </w:p>
    <w:p w14:paraId="2A3BE21D" w14:textId="77777777" w:rsidR="00E5149D" w:rsidRPr="002B6A3F" w:rsidRDefault="00E5149D" w:rsidP="005B3F1B">
      <w:pPr>
        <w:pStyle w:val="HEADINGLEFT"/>
      </w:pPr>
      <w:r w:rsidRPr="002B6A3F">
        <w:br w:type="page"/>
      </w:r>
      <w:r w:rsidRPr="002B6A3F">
        <w:lastRenderedPageBreak/>
        <w:t>Conditional List</w:t>
      </w:r>
    </w:p>
    <w:p w14:paraId="565E44BB" w14:textId="77777777" w:rsidR="00E5149D" w:rsidRPr="002B6A3F" w:rsidRDefault="00E5149D" w:rsidP="005B3F1B">
      <w:pPr>
        <w:pStyle w:val="HEADINGLEFT"/>
      </w:pPr>
      <w:r w:rsidRPr="002B6A3F">
        <w:t>ga(2)</w:t>
      </w:r>
    </w:p>
    <w:p w14:paraId="797F9DBC" w14:textId="77777777" w:rsidR="00E5149D" w:rsidRPr="002B6A3F" w:rsidRDefault="00685CE4" w:rsidP="005B3F1B">
      <w:pPr>
        <w:pStyle w:val="HEADINGLEFT"/>
      </w:pPr>
      <w:r>
        <w:t>February 2010</w:t>
      </w:r>
    </w:p>
    <w:p w14:paraId="2FD33367" w14:textId="77777777" w:rsidR="00E5149D" w:rsidRPr="002B6A3F" w:rsidRDefault="00E5149D" w:rsidP="005E0402">
      <w:pPr>
        <w:pStyle w:val="HEADINGRIGHT"/>
      </w:pPr>
    </w:p>
    <w:p w14:paraId="5467C4DE" w14:textId="77777777" w:rsidR="00E5149D" w:rsidRPr="002B6A3F" w:rsidRDefault="00E5149D">
      <w:pPr>
        <w:tabs>
          <w:tab w:val="left" w:pos="3360"/>
          <w:tab w:val="left" w:pos="5040"/>
          <w:tab w:val="left" w:pos="7680"/>
        </w:tabs>
      </w:pPr>
    </w:p>
    <w:p w14:paraId="2BF8594F" w14:textId="77777777" w:rsidR="00E5149D" w:rsidRPr="002B6A3F" w:rsidRDefault="00E5149D">
      <w:pPr>
        <w:tabs>
          <w:tab w:val="left" w:pos="3360"/>
          <w:tab w:val="left" w:pos="5040"/>
          <w:tab w:val="left" w:pos="7680"/>
        </w:tabs>
        <w:jc w:val="center"/>
      </w:pPr>
      <w:r w:rsidRPr="002B6A3F">
        <w:t>ga - Watthour and Watthour-Demand Meters</w:t>
      </w:r>
    </w:p>
    <w:p w14:paraId="7186EB50" w14:textId="77777777" w:rsidR="00E5149D" w:rsidRDefault="00E5149D">
      <w:pPr>
        <w:tabs>
          <w:tab w:val="left" w:pos="3360"/>
          <w:tab w:val="left" w:pos="5040"/>
          <w:tab w:val="left" w:pos="7680"/>
        </w:tabs>
        <w:jc w:val="center"/>
      </w:pPr>
      <w:r w:rsidRPr="002B6A3F">
        <w:t>Solid State Registers</w:t>
      </w:r>
    </w:p>
    <w:p w14:paraId="5FFE3E11" w14:textId="77777777" w:rsidR="00223BCA" w:rsidRPr="002B6A3F" w:rsidRDefault="00223BCA">
      <w:pPr>
        <w:tabs>
          <w:tab w:val="left" w:pos="3360"/>
          <w:tab w:val="left" w:pos="5040"/>
          <w:tab w:val="left" w:pos="7680"/>
        </w:tabs>
        <w:jc w:val="center"/>
      </w:pPr>
    </w:p>
    <w:p w14:paraId="37A0027E" w14:textId="77777777" w:rsidR="00E5149D" w:rsidRPr="002B6A3F" w:rsidRDefault="00E5149D" w:rsidP="00223BCA">
      <w:pPr>
        <w:jc w:val="center"/>
      </w:pPr>
    </w:p>
    <w:tbl>
      <w:tblPr>
        <w:tblW w:w="5000" w:type="pct"/>
        <w:jc w:val="center"/>
        <w:tblLook w:val="0000" w:firstRow="0" w:lastRow="0" w:firstColumn="0" w:lastColumn="0" w:noHBand="0" w:noVBand="0"/>
      </w:tblPr>
      <w:tblGrid>
        <w:gridCol w:w="6618"/>
        <w:gridCol w:w="4182"/>
      </w:tblGrid>
      <w:tr w:rsidR="00E5149D" w:rsidRPr="002B6A3F" w14:paraId="7169F481" w14:textId="77777777" w:rsidTr="00223BCA">
        <w:trPr>
          <w:jc w:val="center"/>
        </w:trPr>
        <w:tc>
          <w:tcPr>
            <w:tcW w:w="3064" w:type="pct"/>
          </w:tcPr>
          <w:p w14:paraId="108C8055" w14:textId="77777777" w:rsidR="00E5149D" w:rsidRPr="002B6A3F" w:rsidRDefault="00E5149D">
            <w:pPr>
              <w:pBdr>
                <w:bottom w:val="single" w:sz="6" w:space="1" w:color="auto"/>
              </w:pBdr>
              <w:ind w:left="252" w:hanging="252"/>
            </w:pPr>
            <w:r w:rsidRPr="002B6A3F">
              <w:t>Manufacturer</w:t>
            </w:r>
          </w:p>
        </w:tc>
        <w:tc>
          <w:tcPr>
            <w:tcW w:w="1936" w:type="pct"/>
          </w:tcPr>
          <w:p w14:paraId="7923E736" w14:textId="77777777" w:rsidR="00E5149D" w:rsidRPr="002B6A3F" w:rsidRDefault="00E5149D">
            <w:pPr>
              <w:pBdr>
                <w:bottom w:val="single" w:sz="6" w:space="1" w:color="auto"/>
              </w:pBdr>
              <w:ind w:left="252" w:hanging="252"/>
            </w:pPr>
            <w:r w:rsidRPr="002B6A3F">
              <w:t>Conditions</w:t>
            </w:r>
          </w:p>
        </w:tc>
      </w:tr>
      <w:tr w:rsidR="00E5149D" w:rsidRPr="002B6A3F" w14:paraId="149C62D9" w14:textId="77777777" w:rsidTr="00223BCA">
        <w:trPr>
          <w:jc w:val="center"/>
        </w:trPr>
        <w:tc>
          <w:tcPr>
            <w:tcW w:w="3064" w:type="pct"/>
          </w:tcPr>
          <w:p w14:paraId="08D5FCAA" w14:textId="77777777" w:rsidR="00E5149D" w:rsidRPr="002B6A3F" w:rsidRDefault="00E5149D">
            <w:pPr>
              <w:ind w:left="252" w:hanging="252"/>
            </w:pPr>
          </w:p>
        </w:tc>
        <w:tc>
          <w:tcPr>
            <w:tcW w:w="1936" w:type="pct"/>
          </w:tcPr>
          <w:p w14:paraId="144ACCB8" w14:textId="77777777" w:rsidR="00E5149D" w:rsidRPr="002B6A3F" w:rsidRDefault="00E5149D">
            <w:pPr>
              <w:ind w:left="252" w:hanging="252"/>
            </w:pPr>
          </w:p>
        </w:tc>
      </w:tr>
      <w:tr w:rsidR="00223BCA" w:rsidRPr="002B6A3F" w14:paraId="6AE1E722" w14:textId="77777777" w:rsidTr="00223BCA">
        <w:trPr>
          <w:trHeight w:val="172"/>
          <w:jc w:val="center"/>
        </w:trPr>
        <w:tc>
          <w:tcPr>
            <w:tcW w:w="3064" w:type="pct"/>
          </w:tcPr>
          <w:p w14:paraId="4E88D48E" w14:textId="77777777" w:rsidR="00223BCA" w:rsidRPr="002B6A3F" w:rsidRDefault="00223BCA" w:rsidP="00C90ACA">
            <w:pPr>
              <w:ind w:left="252" w:hanging="252"/>
              <w:rPr>
                <w:u w:val="single"/>
              </w:rPr>
            </w:pPr>
            <w:r w:rsidRPr="002B6A3F">
              <w:rPr>
                <w:u w:val="single"/>
              </w:rPr>
              <w:t>Electro Industries/GaugeTech</w:t>
            </w:r>
          </w:p>
          <w:p w14:paraId="724F2E7D" w14:textId="77777777" w:rsidR="00223BCA" w:rsidRPr="002B6A3F" w:rsidRDefault="00223BCA" w:rsidP="00C90ACA">
            <w:pPr>
              <w:ind w:left="252" w:hanging="252"/>
            </w:pPr>
          </w:p>
        </w:tc>
        <w:tc>
          <w:tcPr>
            <w:tcW w:w="1936" w:type="pct"/>
            <w:vMerge w:val="restart"/>
          </w:tcPr>
          <w:p w14:paraId="62B7689F" w14:textId="77777777" w:rsidR="00223BCA" w:rsidRPr="002B6A3F" w:rsidRDefault="00223BCA" w:rsidP="00C90ACA">
            <w:pPr>
              <w:ind w:left="252" w:hanging="252"/>
            </w:pPr>
          </w:p>
          <w:p w14:paraId="3135754D" w14:textId="77777777" w:rsidR="00223BCA" w:rsidRPr="002B6A3F" w:rsidRDefault="00223BCA" w:rsidP="00C90ACA">
            <w:pPr>
              <w:ind w:left="252" w:hanging="252"/>
            </w:pPr>
            <w:r w:rsidRPr="002B6A3F">
              <w:t>To obtain experience.</w:t>
            </w:r>
          </w:p>
        </w:tc>
      </w:tr>
      <w:tr w:rsidR="00223BCA" w:rsidRPr="002B6A3F" w14:paraId="2509C9E5" w14:textId="77777777" w:rsidTr="00223BCA">
        <w:trPr>
          <w:trHeight w:val="172"/>
          <w:jc w:val="center"/>
        </w:trPr>
        <w:tc>
          <w:tcPr>
            <w:tcW w:w="3064" w:type="pct"/>
          </w:tcPr>
          <w:p w14:paraId="776CED39" w14:textId="77777777" w:rsidR="00223BCA" w:rsidRPr="002B6A3F" w:rsidRDefault="00223BCA" w:rsidP="00223BCA">
            <w:pPr>
              <w:ind w:left="252" w:hanging="252"/>
              <w:rPr>
                <w:u w:val="single"/>
              </w:rPr>
            </w:pPr>
            <w:r w:rsidRPr="002B6A3F">
              <w:t>NEXUS 1262</w:t>
            </w:r>
          </w:p>
        </w:tc>
        <w:tc>
          <w:tcPr>
            <w:tcW w:w="1936" w:type="pct"/>
            <w:vMerge/>
          </w:tcPr>
          <w:p w14:paraId="28D596E0" w14:textId="77777777" w:rsidR="00223BCA" w:rsidRPr="002B6A3F" w:rsidRDefault="00223BCA" w:rsidP="00C90ACA">
            <w:pPr>
              <w:ind w:left="252" w:hanging="252"/>
            </w:pPr>
          </w:p>
        </w:tc>
      </w:tr>
      <w:tr w:rsidR="00223BCA" w:rsidRPr="002B6A3F" w14:paraId="374BCCEB" w14:textId="77777777" w:rsidTr="00223BCA">
        <w:trPr>
          <w:trHeight w:val="172"/>
          <w:jc w:val="center"/>
        </w:trPr>
        <w:tc>
          <w:tcPr>
            <w:tcW w:w="3064" w:type="pct"/>
          </w:tcPr>
          <w:p w14:paraId="03932AB7" w14:textId="77777777" w:rsidR="00223BCA" w:rsidRPr="002B6A3F" w:rsidRDefault="00223BCA" w:rsidP="00223BCA">
            <w:pPr>
              <w:ind w:left="252" w:firstLine="18"/>
              <w:rPr>
                <w:u w:val="single"/>
              </w:rPr>
            </w:pPr>
            <w:r w:rsidRPr="002B6A3F">
              <w:t>Form 9S, Class 20</w:t>
            </w:r>
          </w:p>
        </w:tc>
        <w:tc>
          <w:tcPr>
            <w:tcW w:w="1936" w:type="pct"/>
            <w:vMerge/>
          </w:tcPr>
          <w:p w14:paraId="3FDA5DC3" w14:textId="77777777" w:rsidR="00223BCA" w:rsidRPr="002B6A3F" w:rsidRDefault="00223BCA" w:rsidP="00C90ACA">
            <w:pPr>
              <w:ind w:left="252" w:hanging="252"/>
            </w:pPr>
          </w:p>
        </w:tc>
      </w:tr>
      <w:tr w:rsidR="00223BCA" w:rsidRPr="002B6A3F" w14:paraId="5CF8BE0D" w14:textId="77777777" w:rsidTr="00223BCA">
        <w:trPr>
          <w:trHeight w:val="172"/>
          <w:jc w:val="center"/>
        </w:trPr>
        <w:tc>
          <w:tcPr>
            <w:tcW w:w="3064" w:type="pct"/>
          </w:tcPr>
          <w:p w14:paraId="72012D5B" w14:textId="77777777" w:rsidR="00223BCA" w:rsidRPr="002B6A3F" w:rsidRDefault="00223BCA" w:rsidP="00223BCA">
            <w:pPr>
              <w:ind w:left="252" w:hanging="252"/>
              <w:rPr>
                <w:u w:val="single"/>
              </w:rPr>
            </w:pPr>
            <w:r w:rsidRPr="002B6A3F">
              <w:t>NEXUS 1272</w:t>
            </w:r>
          </w:p>
        </w:tc>
        <w:tc>
          <w:tcPr>
            <w:tcW w:w="1936" w:type="pct"/>
            <w:vMerge/>
          </w:tcPr>
          <w:p w14:paraId="32360208" w14:textId="77777777" w:rsidR="00223BCA" w:rsidRPr="002B6A3F" w:rsidRDefault="00223BCA" w:rsidP="00C90ACA">
            <w:pPr>
              <w:ind w:left="252" w:hanging="252"/>
            </w:pPr>
          </w:p>
        </w:tc>
      </w:tr>
      <w:tr w:rsidR="00223BCA" w:rsidRPr="002B6A3F" w14:paraId="4726FDCF" w14:textId="77777777" w:rsidTr="00223BCA">
        <w:trPr>
          <w:trHeight w:val="172"/>
          <w:jc w:val="center"/>
        </w:trPr>
        <w:tc>
          <w:tcPr>
            <w:tcW w:w="3064" w:type="pct"/>
          </w:tcPr>
          <w:p w14:paraId="4D9FEE0F" w14:textId="77777777" w:rsidR="00223BCA" w:rsidRPr="002B6A3F" w:rsidRDefault="00223BCA" w:rsidP="00223BCA">
            <w:pPr>
              <w:ind w:left="252" w:firstLine="18"/>
              <w:rPr>
                <w:u w:val="single"/>
              </w:rPr>
            </w:pPr>
            <w:r w:rsidRPr="002B6A3F">
              <w:t>Form 9S, Class 20</w:t>
            </w:r>
          </w:p>
        </w:tc>
        <w:tc>
          <w:tcPr>
            <w:tcW w:w="1936" w:type="pct"/>
            <w:vMerge/>
          </w:tcPr>
          <w:p w14:paraId="0B7CA086" w14:textId="77777777" w:rsidR="00223BCA" w:rsidRPr="002B6A3F" w:rsidRDefault="00223BCA" w:rsidP="00C90ACA">
            <w:pPr>
              <w:ind w:left="252" w:hanging="252"/>
            </w:pPr>
          </w:p>
        </w:tc>
      </w:tr>
      <w:tr w:rsidR="005A28C5" w:rsidRPr="002B6A3F" w14:paraId="116D8EFC" w14:textId="77777777" w:rsidTr="00223BCA">
        <w:trPr>
          <w:jc w:val="center"/>
        </w:trPr>
        <w:tc>
          <w:tcPr>
            <w:tcW w:w="3064" w:type="pct"/>
          </w:tcPr>
          <w:p w14:paraId="3DE3D2D4" w14:textId="77777777" w:rsidR="005A28C5" w:rsidRPr="002B6A3F" w:rsidRDefault="005A28C5">
            <w:pPr>
              <w:ind w:left="252" w:hanging="252"/>
              <w:rPr>
                <w:u w:val="single"/>
              </w:rPr>
            </w:pPr>
          </w:p>
        </w:tc>
        <w:tc>
          <w:tcPr>
            <w:tcW w:w="1936" w:type="pct"/>
          </w:tcPr>
          <w:p w14:paraId="681BE6AE" w14:textId="77777777" w:rsidR="005A28C5" w:rsidRPr="002B6A3F" w:rsidRDefault="005A28C5">
            <w:pPr>
              <w:ind w:left="252" w:hanging="252"/>
            </w:pPr>
          </w:p>
        </w:tc>
      </w:tr>
      <w:tr w:rsidR="00685CE4" w:rsidRPr="002B6A3F" w14:paraId="2A7520CB" w14:textId="77777777" w:rsidTr="00223BCA">
        <w:trPr>
          <w:jc w:val="center"/>
        </w:trPr>
        <w:tc>
          <w:tcPr>
            <w:tcW w:w="3064" w:type="pct"/>
          </w:tcPr>
          <w:p w14:paraId="331310FF" w14:textId="77777777" w:rsidR="00685CE4" w:rsidRPr="002B6A3F" w:rsidRDefault="00685CE4">
            <w:pPr>
              <w:ind w:left="252" w:hanging="252"/>
              <w:rPr>
                <w:u w:val="single"/>
              </w:rPr>
            </w:pPr>
          </w:p>
        </w:tc>
        <w:tc>
          <w:tcPr>
            <w:tcW w:w="1936" w:type="pct"/>
          </w:tcPr>
          <w:p w14:paraId="7D7FC9FE" w14:textId="77777777" w:rsidR="00685CE4" w:rsidRPr="002B6A3F" w:rsidRDefault="00685CE4">
            <w:pPr>
              <w:ind w:left="252" w:hanging="252"/>
            </w:pPr>
          </w:p>
        </w:tc>
      </w:tr>
      <w:tr w:rsidR="00223BCA" w:rsidRPr="002B6A3F" w14:paraId="3146966D" w14:textId="77777777" w:rsidTr="00223BCA">
        <w:trPr>
          <w:trHeight w:val="208"/>
          <w:jc w:val="center"/>
        </w:trPr>
        <w:tc>
          <w:tcPr>
            <w:tcW w:w="3064" w:type="pct"/>
          </w:tcPr>
          <w:p w14:paraId="6A77C79D" w14:textId="77777777" w:rsidR="00223BCA" w:rsidRPr="002B6A3F" w:rsidRDefault="00223BCA" w:rsidP="00223BCA">
            <w:pPr>
              <w:ind w:left="252" w:hanging="252"/>
            </w:pPr>
            <w:r w:rsidRPr="002B6A3F">
              <w:rPr>
                <w:u w:val="single"/>
              </w:rPr>
              <w:t>Elster</w:t>
            </w:r>
          </w:p>
        </w:tc>
        <w:tc>
          <w:tcPr>
            <w:tcW w:w="1936" w:type="pct"/>
            <w:vMerge w:val="restart"/>
          </w:tcPr>
          <w:p w14:paraId="1031B0E6" w14:textId="77777777" w:rsidR="00223BCA" w:rsidRPr="002B6A3F" w:rsidRDefault="00223BCA">
            <w:pPr>
              <w:ind w:left="252" w:hanging="252"/>
            </w:pPr>
          </w:p>
          <w:p w14:paraId="5D5C1961" w14:textId="77777777" w:rsidR="00223BCA" w:rsidRPr="002B6A3F" w:rsidRDefault="00223BCA">
            <w:pPr>
              <w:ind w:left="252" w:hanging="252"/>
            </w:pPr>
            <w:r w:rsidRPr="002B6A3F">
              <w:t>To obtain experience.</w:t>
            </w:r>
          </w:p>
        </w:tc>
      </w:tr>
      <w:tr w:rsidR="00223BCA" w:rsidRPr="002B6A3F" w14:paraId="7A941642" w14:textId="77777777" w:rsidTr="00223BCA">
        <w:trPr>
          <w:trHeight w:val="207"/>
          <w:jc w:val="center"/>
        </w:trPr>
        <w:tc>
          <w:tcPr>
            <w:tcW w:w="3064" w:type="pct"/>
          </w:tcPr>
          <w:p w14:paraId="7C05948F" w14:textId="77777777" w:rsidR="00223BCA" w:rsidRPr="002B6A3F" w:rsidRDefault="00223BCA">
            <w:pPr>
              <w:ind w:left="252" w:hanging="252"/>
              <w:rPr>
                <w:u w:val="single"/>
              </w:rPr>
            </w:pPr>
            <w:r w:rsidRPr="002B6A3F">
              <w:t>Solid State Polyphase Watthour meter, Alpha line, A1, A and S type bases (all forms) Class 20 and 200, 120, 240, 277, and 480 V</w:t>
            </w:r>
          </w:p>
        </w:tc>
        <w:tc>
          <w:tcPr>
            <w:tcW w:w="1936" w:type="pct"/>
            <w:vMerge/>
          </w:tcPr>
          <w:p w14:paraId="7D211E4B" w14:textId="77777777" w:rsidR="00223BCA" w:rsidRPr="002B6A3F" w:rsidRDefault="00223BCA">
            <w:pPr>
              <w:ind w:left="252" w:hanging="252"/>
            </w:pPr>
          </w:p>
        </w:tc>
      </w:tr>
      <w:tr w:rsidR="00E5149D" w:rsidRPr="002B6A3F" w14:paraId="3C5EEAEC" w14:textId="77777777" w:rsidTr="00223BCA">
        <w:trPr>
          <w:jc w:val="center"/>
        </w:trPr>
        <w:tc>
          <w:tcPr>
            <w:tcW w:w="3064" w:type="pct"/>
          </w:tcPr>
          <w:p w14:paraId="1E26DB4A" w14:textId="77777777" w:rsidR="00E5149D" w:rsidRPr="002B6A3F" w:rsidRDefault="00E5149D" w:rsidP="00223BCA">
            <w:pPr>
              <w:ind w:left="252" w:firstLine="18"/>
            </w:pPr>
          </w:p>
        </w:tc>
        <w:tc>
          <w:tcPr>
            <w:tcW w:w="1936" w:type="pct"/>
          </w:tcPr>
          <w:p w14:paraId="53B75C5B" w14:textId="77777777" w:rsidR="00E5149D" w:rsidRPr="002B6A3F" w:rsidRDefault="00E5149D">
            <w:pPr>
              <w:ind w:left="252" w:hanging="252"/>
            </w:pPr>
          </w:p>
        </w:tc>
      </w:tr>
      <w:tr w:rsidR="00685CE4" w:rsidRPr="002B6A3F" w14:paraId="4099ED91" w14:textId="77777777" w:rsidTr="00223BCA">
        <w:trPr>
          <w:jc w:val="center"/>
        </w:trPr>
        <w:tc>
          <w:tcPr>
            <w:tcW w:w="3064" w:type="pct"/>
          </w:tcPr>
          <w:p w14:paraId="20672DBD" w14:textId="77777777" w:rsidR="00685CE4" w:rsidRPr="002B6A3F" w:rsidRDefault="00685CE4">
            <w:pPr>
              <w:ind w:left="252" w:hanging="252"/>
            </w:pPr>
          </w:p>
        </w:tc>
        <w:tc>
          <w:tcPr>
            <w:tcW w:w="1936" w:type="pct"/>
          </w:tcPr>
          <w:p w14:paraId="31526282" w14:textId="77777777" w:rsidR="00685CE4" w:rsidRPr="002B6A3F" w:rsidRDefault="00685CE4">
            <w:pPr>
              <w:ind w:left="252" w:hanging="252"/>
            </w:pPr>
          </w:p>
        </w:tc>
      </w:tr>
      <w:tr w:rsidR="00685CE4" w:rsidRPr="002B6A3F" w14:paraId="4B425F11" w14:textId="77777777" w:rsidTr="00223BCA">
        <w:trPr>
          <w:trHeight w:val="240"/>
          <w:jc w:val="center"/>
        </w:trPr>
        <w:tc>
          <w:tcPr>
            <w:tcW w:w="3064" w:type="pct"/>
          </w:tcPr>
          <w:p w14:paraId="6C3BB36F" w14:textId="77777777" w:rsidR="00685CE4" w:rsidRPr="002B6A3F" w:rsidRDefault="00685CE4" w:rsidP="00685CE4">
            <w:pPr>
              <w:ind w:left="252" w:hanging="252"/>
            </w:pPr>
            <w:r w:rsidRPr="002B6A3F">
              <w:rPr>
                <w:u w:val="single"/>
              </w:rPr>
              <w:t>GE</w:t>
            </w:r>
          </w:p>
        </w:tc>
        <w:tc>
          <w:tcPr>
            <w:tcW w:w="1936" w:type="pct"/>
            <w:vMerge w:val="restart"/>
          </w:tcPr>
          <w:p w14:paraId="495F8868" w14:textId="77777777" w:rsidR="00685CE4" w:rsidRPr="002B6A3F" w:rsidRDefault="00685CE4">
            <w:pPr>
              <w:ind w:left="252" w:hanging="252"/>
            </w:pPr>
          </w:p>
          <w:p w14:paraId="7100EAF3" w14:textId="77777777" w:rsidR="00685CE4" w:rsidRPr="002B6A3F" w:rsidRDefault="00685CE4">
            <w:pPr>
              <w:ind w:left="252" w:hanging="252"/>
            </w:pPr>
            <w:r w:rsidRPr="002B6A3F">
              <w:t>To obtain experience.</w:t>
            </w:r>
          </w:p>
        </w:tc>
      </w:tr>
      <w:tr w:rsidR="00685CE4" w:rsidRPr="002B6A3F" w14:paraId="123E5DB6" w14:textId="77777777" w:rsidTr="00223BCA">
        <w:trPr>
          <w:trHeight w:val="240"/>
          <w:jc w:val="center"/>
        </w:trPr>
        <w:tc>
          <w:tcPr>
            <w:tcW w:w="3064" w:type="pct"/>
          </w:tcPr>
          <w:p w14:paraId="4C45F381" w14:textId="77777777" w:rsidR="00685CE4" w:rsidRPr="002B6A3F" w:rsidRDefault="00685CE4" w:rsidP="00685CE4">
            <w:pPr>
              <w:ind w:left="252" w:hanging="252"/>
              <w:rPr>
                <w:u w:val="single"/>
              </w:rPr>
            </w:pPr>
            <w:r w:rsidRPr="002B6A3F">
              <w:t>kV Vector Meter</w:t>
            </w:r>
          </w:p>
        </w:tc>
        <w:tc>
          <w:tcPr>
            <w:tcW w:w="1936" w:type="pct"/>
            <w:vMerge/>
          </w:tcPr>
          <w:p w14:paraId="329B7E05" w14:textId="77777777" w:rsidR="00685CE4" w:rsidRPr="002B6A3F" w:rsidRDefault="00685CE4">
            <w:pPr>
              <w:ind w:left="252" w:hanging="252"/>
            </w:pPr>
          </w:p>
        </w:tc>
      </w:tr>
      <w:tr w:rsidR="00685CE4" w:rsidRPr="002B6A3F" w14:paraId="4DD834AF" w14:textId="77777777" w:rsidTr="00223BCA">
        <w:trPr>
          <w:trHeight w:val="240"/>
          <w:jc w:val="center"/>
        </w:trPr>
        <w:tc>
          <w:tcPr>
            <w:tcW w:w="3064" w:type="pct"/>
          </w:tcPr>
          <w:p w14:paraId="7D9DC510" w14:textId="77777777" w:rsidR="00685CE4" w:rsidRPr="002B6A3F" w:rsidRDefault="00685CE4" w:rsidP="00223BCA">
            <w:pPr>
              <w:ind w:left="450" w:hanging="180"/>
              <w:rPr>
                <w:u w:val="single"/>
              </w:rPr>
            </w:pPr>
            <w:r w:rsidRPr="002B6A3F">
              <w:t>Form 10A, 36A, 45A, 48A, 3S, 9S, 36S, 45S</w:t>
            </w:r>
            <w:r>
              <w:t xml:space="preserve">, </w:t>
            </w:r>
            <w:r w:rsidRPr="002B6A3F">
              <w:t>56S; Class 20; 120 V to 480V or 57V to 120V</w:t>
            </w:r>
          </w:p>
        </w:tc>
        <w:tc>
          <w:tcPr>
            <w:tcW w:w="1936" w:type="pct"/>
            <w:vMerge/>
          </w:tcPr>
          <w:p w14:paraId="289DEEA0" w14:textId="77777777" w:rsidR="00685CE4" w:rsidRPr="002B6A3F" w:rsidRDefault="00685CE4">
            <w:pPr>
              <w:ind w:left="252" w:hanging="252"/>
            </w:pPr>
          </w:p>
        </w:tc>
      </w:tr>
      <w:tr w:rsidR="00685CE4" w:rsidRPr="002B6A3F" w14:paraId="371BABEA" w14:textId="77777777" w:rsidTr="00223BCA">
        <w:trPr>
          <w:trHeight w:val="240"/>
          <w:jc w:val="center"/>
        </w:trPr>
        <w:tc>
          <w:tcPr>
            <w:tcW w:w="3064" w:type="pct"/>
          </w:tcPr>
          <w:p w14:paraId="7A69FF21" w14:textId="77777777" w:rsidR="00685CE4" w:rsidRPr="002B6A3F" w:rsidRDefault="00685CE4" w:rsidP="00685CE4">
            <w:pPr>
              <w:ind w:left="252" w:firstLine="18"/>
              <w:rPr>
                <w:u w:val="single"/>
              </w:rPr>
            </w:pPr>
            <w:r w:rsidRPr="002B6A3F">
              <w:t>Form 13A, 16A; Class 150; 120V to 480 V</w:t>
            </w:r>
          </w:p>
        </w:tc>
        <w:tc>
          <w:tcPr>
            <w:tcW w:w="1936" w:type="pct"/>
            <w:vMerge/>
          </w:tcPr>
          <w:p w14:paraId="4F6D81DC" w14:textId="77777777" w:rsidR="00685CE4" w:rsidRPr="002B6A3F" w:rsidRDefault="00685CE4">
            <w:pPr>
              <w:ind w:left="252" w:hanging="252"/>
            </w:pPr>
          </w:p>
        </w:tc>
      </w:tr>
      <w:tr w:rsidR="00685CE4" w:rsidRPr="002B6A3F" w14:paraId="3BA515B4" w14:textId="77777777" w:rsidTr="00223BCA">
        <w:trPr>
          <w:trHeight w:val="240"/>
          <w:jc w:val="center"/>
        </w:trPr>
        <w:tc>
          <w:tcPr>
            <w:tcW w:w="3064" w:type="pct"/>
          </w:tcPr>
          <w:p w14:paraId="3B9F056D" w14:textId="77777777" w:rsidR="00685CE4" w:rsidRPr="002B6A3F" w:rsidRDefault="00685CE4" w:rsidP="00685CE4">
            <w:pPr>
              <w:ind w:left="252" w:firstLine="18"/>
              <w:rPr>
                <w:u w:val="single"/>
              </w:rPr>
            </w:pPr>
            <w:r w:rsidRPr="002B6A3F">
              <w:t xml:space="preserve">Form 2S, 12S, </w:t>
            </w:r>
            <w:r>
              <w:t xml:space="preserve">16S; Class 200 or 320; 120V to </w:t>
            </w:r>
            <w:r w:rsidRPr="002B6A3F">
              <w:t>480V</w:t>
            </w:r>
          </w:p>
        </w:tc>
        <w:tc>
          <w:tcPr>
            <w:tcW w:w="1936" w:type="pct"/>
            <w:vMerge/>
          </w:tcPr>
          <w:p w14:paraId="5EA00322" w14:textId="77777777" w:rsidR="00685CE4" w:rsidRPr="002B6A3F" w:rsidRDefault="00685CE4">
            <w:pPr>
              <w:ind w:left="252" w:hanging="252"/>
            </w:pPr>
          </w:p>
        </w:tc>
      </w:tr>
      <w:tr w:rsidR="00685CE4" w:rsidRPr="002B6A3F" w14:paraId="75C0036B" w14:textId="77777777" w:rsidTr="00223BCA">
        <w:trPr>
          <w:trHeight w:val="240"/>
          <w:jc w:val="center"/>
        </w:trPr>
        <w:tc>
          <w:tcPr>
            <w:tcW w:w="3064" w:type="pct"/>
          </w:tcPr>
          <w:p w14:paraId="473E78E0" w14:textId="77777777" w:rsidR="00685CE4" w:rsidRPr="002B6A3F" w:rsidRDefault="00685CE4" w:rsidP="00685CE4">
            <w:pPr>
              <w:ind w:left="252" w:firstLine="18"/>
            </w:pPr>
          </w:p>
        </w:tc>
        <w:tc>
          <w:tcPr>
            <w:tcW w:w="1936" w:type="pct"/>
            <w:vMerge/>
          </w:tcPr>
          <w:p w14:paraId="42B00516" w14:textId="77777777" w:rsidR="00685CE4" w:rsidRPr="002B6A3F" w:rsidRDefault="00685CE4">
            <w:pPr>
              <w:ind w:left="252" w:hanging="252"/>
            </w:pPr>
          </w:p>
        </w:tc>
      </w:tr>
      <w:tr w:rsidR="00685CE4" w:rsidRPr="002B6A3F" w14:paraId="336CD791" w14:textId="77777777" w:rsidTr="00223BCA">
        <w:trPr>
          <w:trHeight w:val="240"/>
          <w:jc w:val="center"/>
        </w:trPr>
        <w:tc>
          <w:tcPr>
            <w:tcW w:w="3064" w:type="pct"/>
          </w:tcPr>
          <w:p w14:paraId="62500552" w14:textId="77777777" w:rsidR="00685CE4" w:rsidRPr="002B6A3F" w:rsidRDefault="00685CE4">
            <w:pPr>
              <w:ind w:left="252" w:hanging="252"/>
              <w:rPr>
                <w:u w:val="single"/>
              </w:rPr>
            </w:pPr>
          </w:p>
        </w:tc>
        <w:tc>
          <w:tcPr>
            <w:tcW w:w="1936" w:type="pct"/>
            <w:vMerge/>
          </w:tcPr>
          <w:p w14:paraId="32E918E5" w14:textId="77777777" w:rsidR="00685CE4" w:rsidRPr="002B6A3F" w:rsidRDefault="00685CE4">
            <w:pPr>
              <w:ind w:left="252" w:hanging="252"/>
            </w:pPr>
          </w:p>
        </w:tc>
      </w:tr>
      <w:tr w:rsidR="00685CE4" w:rsidRPr="002B6A3F" w14:paraId="6FA7FBBB" w14:textId="77777777" w:rsidTr="00223BCA">
        <w:trPr>
          <w:jc w:val="center"/>
        </w:trPr>
        <w:tc>
          <w:tcPr>
            <w:tcW w:w="3064" w:type="pct"/>
          </w:tcPr>
          <w:p w14:paraId="7196AF5D" w14:textId="77777777" w:rsidR="00685CE4" w:rsidRPr="002B6A3F" w:rsidRDefault="00685CE4">
            <w:pPr>
              <w:ind w:left="252" w:hanging="252"/>
            </w:pPr>
            <w:r w:rsidRPr="00A82755">
              <w:rPr>
                <w:u w:val="single"/>
              </w:rPr>
              <w:t>Sensus</w:t>
            </w:r>
          </w:p>
        </w:tc>
        <w:tc>
          <w:tcPr>
            <w:tcW w:w="1936" w:type="pct"/>
          </w:tcPr>
          <w:p w14:paraId="3CD26CE2" w14:textId="77777777" w:rsidR="00685CE4" w:rsidRPr="002B6A3F" w:rsidRDefault="00685CE4">
            <w:pPr>
              <w:ind w:left="252" w:hanging="252"/>
            </w:pPr>
          </w:p>
        </w:tc>
      </w:tr>
      <w:tr w:rsidR="00685CE4" w:rsidRPr="002B6A3F" w14:paraId="6DB29C22" w14:textId="77777777" w:rsidTr="00223BCA">
        <w:trPr>
          <w:jc w:val="center"/>
        </w:trPr>
        <w:tc>
          <w:tcPr>
            <w:tcW w:w="3064" w:type="pct"/>
          </w:tcPr>
          <w:p w14:paraId="1A7128C6" w14:textId="77777777" w:rsidR="00685CE4" w:rsidRPr="002B6A3F" w:rsidRDefault="00685CE4">
            <w:pPr>
              <w:ind w:left="252" w:hanging="252"/>
            </w:pPr>
            <w:r w:rsidRPr="00A82755">
              <w:t>Socket base, single-phase watthour meters</w:t>
            </w:r>
          </w:p>
        </w:tc>
        <w:tc>
          <w:tcPr>
            <w:tcW w:w="1936" w:type="pct"/>
          </w:tcPr>
          <w:p w14:paraId="023606E1" w14:textId="77777777" w:rsidR="00685CE4" w:rsidRPr="002B6A3F" w:rsidRDefault="00685CE4">
            <w:pPr>
              <w:ind w:left="252" w:hanging="252"/>
            </w:pPr>
            <w:r>
              <w:t>To obtain experience.</w:t>
            </w:r>
          </w:p>
        </w:tc>
      </w:tr>
      <w:tr w:rsidR="00685CE4" w:rsidRPr="002B6A3F" w14:paraId="62C4E1F4" w14:textId="77777777" w:rsidTr="00223BCA">
        <w:trPr>
          <w:jc w:val="center"/>
        </w:trPr>
        <w:tc>
          <w:tcPr>
            <w:tcW w:w="3064" w:type="pct"/>
          </w:tcPr>
          <w:p w14:paraId="781CBF9C" w14:textId="77777777" w:rsidR="00685CE4" w:rsidRPr="002B6A3F" w:rsidRDefault="00685CE4" w:rsidP="00685CE4">
            <w:pPr>
              <w:ind w:left="270"/>
            </w:pPr>
            <w:r w:rsidRPr="00A82755">
              <w:t>Form 1s,</w:t>
            </w:r>
            <w:r>
              <w:t xml:space="preserve"> 12s, 2s, Class 200 @ 120, and </w:t>
            </w:r>
            <w:r w:rsidRPr="00A82755">
              <w:t>240 Volts</w:t>
            </w:r>
          </w:p>
        </w:tc>
        <w:tc>
          <w:tcPr>
            <w:tcW w:w="1936" w:type="pct"/>
          </w:tcPr>
          <w:p w14:paraId="01EFACCD" w14:textId="77777777" w:rsidR="00685CE4" w:rsidRPr="002B6A3F" w:rsidRDefault="00685CE4">
            <w:pPr>
              <w:ind w:left="252" w:hanging="252"/>
            </w:pPr>
          </w:p>
        </w:tc>
      </w:tr>
      <w:tr w:rsidR="00685CE4" w:rsidRPr="002B6A3F" w14:paraId="261E036C" w14:textId="77777777" w:rsidTr="00223BCA">
        <w:trPr>
          <w:jc w:val="center"/>
        </w:trPr>
        <w:tc>
          <w:tcPr>
            <w:tcW w:w="3064" w:type="pct"/>
          </w:tcPr>
          <w:p w14:paraId="361D314C" w14:textId="77777777" w:rsidR="00685CE4" w:rsidRPr="002B6A3F" w:rsidRDefault="00685CE4" w:rsidP="00685CE4">
            <w:pPr>
              <w:ind w:left="270"/>
            </w:pPr>
            <w:r w:rsidRPr="00A82755">
              <w:t>Form 2s Class 320 @ 240 Volts</w:t>
            </w:r>
          </w:p>
        </w:tc>
        <w:tc>
          <w:tcPr>
            <w:tcW w:w="1936" w:type="pct"/>
          </w:tcPr>
          <w:p w14:paraId="18F9116B" w14:textId="77777777" w:rsidR="00685CE4" w:rsidRPr="002B6A3F" w:rsidRDefault="00685CE4">
            <w:pPr>
              <w:ind w:left="252" w:hanging="252"/>
            </w:pPr>
          </w:p>
        </w:tc>
      </w:tr>
      <w:tr w:rsidR="00685CE4" w:rsidRPr="002B6A3F" w14:paraId="6F2858E6" w14:textId="77777777" w:rsidTr="00223BCA">
        <w:trPr>
          <w:jc w:val="center"/>
        </w:trPr>
        <w:tc>
          <w:tcPr>
            <w:tcW w:w="3064" w:type="pct"/>
          </w:tcPr>
          <w:p w14:paraId="68761FFF" w14:textId="77777777" w:rsidR="00685CE4" w:rsidRPr="002B6A3F" w:rsidRDefault="00685CE4" w:rsidP="00685CE4">
            <w:pPr>
              <w:ind w:left="270"/>
            </w:pPr>
            <w:r>
              <w:t xml:space="preserve">Form 3s &amp; 4s Class 20 @ 120, </w:t>
            </w:r>
            <w:r w:rsidRPr="00A82755">
              <w:t>and 240 Volts</w:t>
            </w:r>
          </w:p>
        </w:tc>
        <w:tc>
          <w:tcPr>
            <w:tcW w:w="1936" w:type="pct"/>
          </w:tcPr>
          <w:p w14:paraId="16B66AB5" w14:textId="77777777" w:rsidR="00685CE4" w:rsidRPr="002B6A3F" w:rsidRDefault="00685CE4">
            <w:pPr>
              <w:ind w:left="252" w:hanging="252"/>
            </w:pPr>
          </w:p>
        </w:tc>
      </w:tr>
      <w:tr w:rsidR="00685CE4" w:rsidRPr="002B6A3F" w14:paraId="29CC37A3" w14:textId="77777777" w:rsidTr="00223BCA">
        <w:trPr>
          <w:jc w:val="center"/>
        </w:trPr>
        <w:tc>
          <w:tcPr>
            <w:tcW w:w="3064" w:type="pct"/>
          </w:tcPr>
          <w:p w14:paraId="79E763C4" w14:textId="77777777" w:rsidR="00685CE4" w:rsidRPr="002B6A3F" w:rsidRDefault="00685CE4">
            <w:pPr>
              <w:ind w:left="252" w:hanging="252"/>
            </w:pPr>
          </w:p>
        </w:tc>
        <w:tc>
          <w:tcPr>
            <w:tcW w:w="1936" w:type="pct"/>
          </w:tcPr>
          <w:p w14:paraId="3CEB4BEA" w14:textId="77777777" w:rsidR="00685CE4" w:rsidRPr="002B6A3F" w:rsidRDefault="00685CE4">
            <w:pPr>
              <w:ind w:left="252" w:hanging="252"/>
            </w:pPr>
          </w:p>
        </w:tc>
      </w:tr>
      <w:tr w:rsidR="00685CE4" w:rsidRPr="002B6A3F" w14:paraId="30903A26" w14:textId="77777777" w:rsidTr="00223BCA">
        <w:trPr>
          <w:jc w:val="center"/>
        </w:trPr>
        <w:tc>
          <w:tcPr>
            <w:tcW w:w="3064" w:type="pct"/>
          </w:tcPr>
          <w:p w14:paraId="1A7F23B6" w14:textId="77777777" w:rsidR="00685CE4" w:rsidRPr="002B6A3F" w:rsidRDefault="00685CE4">
            <w:pPr>
              <w:ind w:left="252" w:hanging="252"/>
            </w:pPr>
            <w:r w:rsidRPr="0066297B">
              <w:t>Socket base, poly-phase watthour meters</w:t>
            </w:r>
          </w:p>
        </w:tc>
        <w:tc>
          <w:tcPr>
            <w:tcW w:w="1936" w:type="pct"/>
          </w:tcPr>
          <w:p w14:paraId="1A89B923" w14:textId="77777777" w:rsidR="00685CE4" w:rsidRPr="002B6A3F" w:rsidRDefault="00685CE4">
            <w:pPr>
              <w:ind w:left="252" w:hanging="252"/>
            </w:pPr>
            <w:r>
              <w:t>To obtain experience.</w:t>
            </w:r>
          </w:p>
        </w:tc>
      </w:tr>
      <w:tr w:rsidR="00685CE4" w:rsidRPr="002B6A3F" w14:paraId="436A8ADB" w14:textId="77777777" w:rsidTr="00223BCA">
        <w:trPr>
          <w:jc w:val="center"/>
        </w:trPr>
        <w:tc>
          <w:tcPr>
            <w:tcW w:w="3064" w:type="pct"/>
          </w:tcPr>
          <w:p w14:paraId="281393C1" w14:textId="77777777" w:rsidR="00685CE4" w:rsidRPr="002B6A3F" w:rsidRDefault="00685CE4" w:rsidP="00685CE4">
            <w:pPr>
              <w:ind w:left="252" w:firstLine="18"/>
            </w:pPr>
            <w:r>
              <w:t>Form 9s Class 20 @ 120-480 Volts</w:t>
            </w:r>
          </w:p>
        </w:tc>
        <w:tc>
          <w:tcPr>
            <w:tcW w:w="1936" w:type="pct"/>
          </w:tcPr>
          <w:p w14:paraId="121825B0" w14:textId="77777777" w:rsidR="00685CE4" w:rsidRPr="002B6A3F" w:rsidRDefault="00685CE4">
            <w:pPr>
              <w:ind w:left="252" w:hanging="252"/>
            </w:pPr>
          </w:p>
        </w:tc>
      </w:tr>
      <w:tr w:rsidR="00685CE4" w:rsidRPr="002B6A3F" w14:paraId="15B5931C" w14:textId="77777777" w:rsidTr="00223BCA">
        <w:trPr>
          <w:jc w:val="center"/>
        </w:trPr>
        <w:tc>
          <w:tcPr>
            <w:tcW w:w="3064" w:type="pct"/>
          </w:tcPr>
          <w:p w14:paraId="695DDD0E" w14:textId="77777777" w:rsidR="00685CE4" w:rsidRPr="002B6A3F" w:rsidRDefault="00685CE4" w:rsidP="00685CE4">
            <w:pPr>
              <w:ind w:left="252" w:firstLine="18"/>
            </w:pPr>
            <w:r>
              <w:t>Form 16s Class 200 @ 120-480 Volts</w:t>
            </w:r>
          </w:p>
        </w:tc>
        <w:tc>
          <w:tcPr>
            <w:tcW w:w="1936" w:type="pct"/>
          </w:tcPr>
          <w:p w14:paraId="50F658B2" w14:textId="77777777" w:rsidR="00685CE4" w:rsidRPr="002B6A3F" w:rsidRDefault="00685CE4">
            <w:pPr>
              <w:ind w:left="252" w:hanging="252"/>
            </w:pPr>
          </w:p>
        </w:tc>
      </w:tr>
      <w:tr w:rsidR="00685CE4" w:rsidRPr="002B6A3F" w14:paraId="68DAA3E1" w14:textId="77777777" w:rsidTr="00223BCA">
        <w:trPr>
          <w:jc w:val="center"/>
        </w:trPr>
        <w:tc>
          <w:tcPr>
            <w:tcW w:w="3064" w:type="pct"/>
          </w:tcPr>
          <w:p w14:paraId="71D968F8" w14:textId="77777777" w:rsidR="00685CE4" w:rsidRPr="002B6A3F" w:rsidRDefault="00685CE4">
            <w:pPr>
              <w:ind w:left="252" w:hanging="252"/>
            </w:pPr>
          </w:p>
        </w:tc>
        <w:tc>
          <w:tcPr>
            <w:tcW w:w="1936" w:type="pct"/>
          </w:tcPr>
          <w:p w14:paraId="3C9CDD18" w14:textId="77777777" w:rsidR="00685CE4" w:rsidRPr="002B6A3F" w:rsidRDefault="00685CE4">
            <w:pPr>
              <w:ind w:left="252" w:hanging="252"/>
            </w:pPr>
          </w:p>
        </w:tc>
      </w:tr>
      <w:tr w:rsidR="00685CE4" w:rsidRPr="002B6A3F" w14:paraId="7DA49D51" w14:textId="77777777" w:rsidTr="00223BCA">
        <w:trPr>
          <w:jc w:val="center"/>
        </w:trPr>
        <w:tc>
          <w:tcPr>
            <w:tcW w:w="3064" w:type="pct"/>
          </w:tcPr>
          <w:p w14:paraId="26CDD77D" w14:textId="77777777" w:rsidR="00685CE4" w:rsidRPr="002B6A3F" w:rsidRDefault="00685CE4">
            <w:pPr>
              <w:ind w:left="252" w:hanging="252"/>
              <w:rPr>
                <w:u w:val="single"/>
              </w:rPr>
            </w:pPr>
          </w:p>
        </w:tc>
        <w:tc>
          <w:tcPr>
            <w:tcW w:w="1936" w:type="pct"/>
          </w:tcPr>
          <w:p w14:paraId="41D0ADB4" w14:textId="77777777" w:rsidR="00685CE4" w:rsidRPr="002B6A3F" w:rsidRDefault="00685CE4">
            <w:pPr>
              <w:ind w:left="252" w:hanging="252"/>
            </w:pPr>
          </w:p>
        </w:tc>
      </w:tr>
      <w:tr w:rsidR="00685CE4" w:rsidRPr="002B6A3F" w14:paraId="692FA779" w14:textId="77777777" w:rsidTr="00223BCA">
        <w:trPr>
          <w:trHeight w:val="208"/>
          <w:jc w:val="center"/>
        </w:trPr>
        <w:tc>
          <w:tcPr>
            <w:tcW w:w="3064" w:type="pct"/>
          </w:tcPr>
          <w:p w14:paraId="2F341ED8" w14:textId="77777777" w:rsidR="00685CE4" w:rsidRPr="002B6A3F" w:rsidRDefault="00685CE4" w:rsidP="00685CE4">
            <w:pPr>
              <w:ind w:firstLine="18"/>
            </w:pPr>
            <w:r w:rsidRPr="002B6A3F">
              <w:rPr>
                <w:u w:val="single"/>
              </w:rPr>
              <w:t>Itron Inc.</w:t>
            </w:r>
          </w:p>
        </w:tc>
        <w:tc>
          <w:tcPr>
            <w:tcW w:w="1936" w:type="pct"/>
            <w:vMerge w:val="restart"/>
          </w:tcPr>
          <w:p w14:paraId="7D900607" w14:textId="77777777" w:rsidR="00685CE4" w:rsidRPr="002B6A3F" w:rsidRDefault="00685CE4" w:rsidP="00133B35">
            <w:pPr>
              <w:ind w:left="252" w:hanging="252"/>
            </w:pPr>
          </w:p>
          <w:p w14:paraId="19443846" w14:textId="77777777" w:rsidR="00685CE4" w:rsidRPr="002B6A3F" w:rsidRDefault="00685CE4" w:rsidP="00133B35">
            <w:pPr>
              <w:ind w:left="252" w:hanging="252"/>
            </w:pPr>
            <w:r w:rsidRPr="002B6A3F">
              <w:t>To obtain experience.</w:t>
            </w:r>
          </w:p>
        </w:tc>
      </w:tr>
      <w:tr w:rsidR="00685CE4" w:rsidRPr="002B6A3F" w14:paraId="7FE7FADB" w14:textId="77777777" w:rsidTr="00223BCA">
        <w:trPr>
          <w:trHeight w:val="206"/>
          <w:jc w:val="center"/>
        </w:trPr>
        <w:tc>
          <w:tcPr>
            <w:tcW w:w="3064" w:type="pct"/>
          </w:tcPr>
          <w:p w14:paraId="6438C930" w14:textId="77777777" w:rsidR="00685CE4" w:rsidRPr="002B6A3F" w:rsidRDefault="00685CE4" w:rsidP="00685CE4">
            <w:pPr>
              <w:ind w:left="252" w:hanging="252"/>
              <w:rPr>
                <w:u w:val="single"/>
              </w:rPr>
            </w:pPr>
            <w:r w:rsidRPr="002B6A3F">
              <w:t>SENTINEL</w:t>
            </w:r>
          </w:p>
        </w:tc>
        <w:tc>
          <w:tcPr>
            <w:tcW w:w="1936" w:type="pct"/>
            <w:vMerge/>
          </w:tcPr>
          <w:p w14:paraId="718B166B" w14:textId="77777777" w:rsidR="00685CE4" w:rsidRPr="002B6A3F" w:rsidRDefault="00685CE4" w:rsidP="00133B35">
            <w:pPr>
              <w:ind w:left="252" w:hanging="252"/>
            </w:pPr>
          </w:p>
        </w:tc>
      </w:tr>
      <w:tr w:rsidR="00685CE4" w:rsidRPr="002B6A3F" w14:paraId="3A5105CB" w14:textId="77777777" w:rsidTr="00223BCA">
        <w:trPr>
          <w:trHeight w:val="206"/>
          <w:jc w:val="center"/>
        </w:trPr>
        <w:tc>
          <w:tcPr>
            <w:tcW w:w="3064" w:type="pct"/>
          </w:tcPr>
          <w:p w14:paraId="018FAAA9" w14:textId="77777777" w:rsidR="00685CE4" w:rsidRPr="002B6A3F" w:rsidRDefault="00685CE4" w:rsidP="00685CE4">
            <w:pPr>
              <w:ind w:left="252" w:firstLine="18"/>
              <w:rPr>
                <w:u w:val="single"/>
              </w:rPr>
            </w:pPr>
            <w:r w:rsidRPr="002B6A3F">
              <w:t>Forms 9S, 10A, 45A, 45S, 46A, 46S, 48A, 66S Class 20</w:t>
            </w:r>
          </w:p>
        </w:tc>
        <w:tc>
          <w:tcPr>
            <w:tcW w:w="1936" w:type="pct"/>
            <w:vMerge/>
          </w:tcPr>
          <w:p w14:paraId="7F92B5AF" w14:textId="77777777" w:rsidR="00685CE4" w:rsidRPr="002B6A3F" w:rsidRDefault="00685CE4" w:rsidP="00133B35">
            <w:pPr>
              <w:ind w:left="252" w:hanging="252"/>
            </w:pPr>
          </w:p>
        </w:tc>
      </w:tr>
      <w:tr w:rsidR="00685CE4" w:rsidRPr="002B6A3F" w14:paraId="7EE05A74" w14:textId="77777777" w:rsidTr="00223BCA">
        <w:trPr>
          <w:trHeight w:val="206"/>
          <w:jc w:val="center"/>
        </w:trPr>
        <w:tc>
          <w:tcPr>
            <w:tcW w:w="3064" w:type="pct"/>
          </w:tcPr>
          <w:p w14:paraId="51580E7E" w14:textId="77777777" w:rsidR="00685CE4" w:rsidRPr="002B6A3F" w:rsidRDefault="00685CE4" w:rsidP="00685CE4">
            <w:pPr>
              <w:ind w:left="252" w:firstLine="18"/>
              <w:rPr>
                <w:u w:val="single"/>
              </w:rPr>
            </w:pPr>
            <w:r w:rsidRPr="002B6A3F">
              <w:t>Form 16A Class 150</w:t>
            </w:r>
          </w:p>
        </w:tc>
        <w:tc>
          <w:tcPr>
            <w:tcW w:w="1936" w:type="pct"/>
            <w:vMerge/>
          </w:tcPr>
          <w:p w14:paraId="3A30D822" w14:textId="77777777" w:rsidR="00685CE4" w:rsidRPr="002B6A3F" w:rsidRDefault="00685CE4" w:rsidP="00133B35">
            <w:pPr>
              <w:ind w:left="252" w:hanging="252"/>
            </w:pPr>
          </w:p>
        </w:tc>
      </w:tr>
      <w:tr w:rsidR="00685CE4" w:rsidRPr="002B6A3F" w14:paraId="414ECC0D" w14:textId="77777777" w:rsidTr="00223BCA">
        <w:trPr>
          <w:trHeight w:val="206"/>
          <w:jc w:val="center"/>
        </w:trPr>
        <w:tc>
          <w:tcPr>
            <w:tcW w:w="3064" w:type="pct"/>
          </w:tcPr>
          <w:p w14:paraId="7FFB06A1" w14:textId="77777777" w:rsidR="00685CE4" w:rsidRPr="002B6A3F" w:rsidRDefault="00685CE4" w:rsidP="00685CE4">
            <w:pPr>
              <w:ind w:left="252" w:firstLine="18"/>
              <w:rPr>
                <w:u w:val="single"/>
              </w:rPr>
            </w:pPr>
            <w:r w:rsidRPr="002B6A3F">
              <w:t>Forms 2S, 12S, 16S Classes 200 and 320</w:t>
            </w:r>
          </w:p>
        </w:tc>
        <w:tc>
          <w:tcPr>
            <w:tcW w:w="1936" w:type="pct"/>
            <w:vMerge/>
          </w:tcPr>
          <w:p w14:paraId="5C3A3D4E" w14:textId="77777777" w:rsidR="00685CE4" w:rsidRPr="002B6A3F" w:rsidRDefault="00685CE4" w:rsidP="00133B35">
            <w:pPr>
              <w:ind w:left="252" w:hanging="252"/>
            </w:pPr>
          </w:p>
        </w:tc>
      </w:tr>
      <w:tr w:rsidR="00685CE4" w:rsidRPr="002B6A3F" w14:paraId="29C0E6CD" w14:textId="77777777" w:rsidTr="00223BCA">
        <w:trPr>
          <w:jc w:val="center"/>
        </w:trPr>
        <w:tc>
          <w:tcPr>
            <w:tcW w:w="3064" w:type="pct"/>
          </w:tcPr>
          <w:p w14:paraId="06F6EC16" w14:textId="77777777" w:rsidR="00685CE4" w:rsidRPr="002B6A3F" w:rsidRDefault="00685CE4">
            <w:pPr>
              <w:ind w:left="252" w:hanging="252"/>
              <w:rPr>
                <w:u w:val="single"/>
              </w:rPr>
            </w:pPr>
          </w:p>
        </w:tc>
        <w:tc>
          <w:tcPr>
            <w:tcW w:w="1936" w:type="pct"/>
          </w:tcPr>
          <w:p w14:paraId="49CBC7E8" w14:textId="77777777" w:rsidR="00685CE4" w:rsidRPr="002B6A3F" w:rsidRDefault="00685CE4">
            <w:pPr>
              <w:ind w:left="252" w:hanging="252"/>
            </w:pPr>
          </w:p>
        </w:tc>
      </w:tr>
      <w:tr w:rsidR="00223BCA" w:rsidRPr="002B6A3F" w14:paraId="0F614AEC" w14:textId="77777777" w:rsidTr="00223BCA">
        <w:trPr>
          <w:jc w:val="center"/>
        </w:trPr>
        <w:tc>
          <w:tcPr>
            <w:tcW w:w="3064" w:type="pct"/>
          </w:tcPr>
          <w:p w14:paraId="6862FFF1" w14:textId="77777777" w:rsidR="00223BCA" w:rsidRPr="002B6A3F" w:rsidRDefault="00223BCA">
            <w:pPr>
              <w:ind w:left="252" w:hanging="252"/>
              <w:rPr>
                <w:u w:val="single"/>
              </w:rPr>
            </w:pPr>
          </w:p>
        </w:tc>
        <w:tc>
          <w:tcPr>
            <w:tcW w:w="1936" w:type="pct"/>
          </w:tcPr>
          <w:p w14:paraId="3901A69B" w14:textId="77777777" w:rsidR="00223BCA" w:rsidRPr="002B6A3F" w:rsidRDefault="00223BCA">
            <w:pPr>
              <w:ind w:left="252" w:hanging="252"/>
            </w:pPr>
          </w:p>
        </w:tc>
      </w:tr>
    </w:tbl>
    <w:p w14:paraId="22840592" w14:textId="77777777" w:rsidR="00B62AD1" w:rsidRPr="002B6A3F" w:rsidRDefault="00E5149D" w:rsidP="005B3F1B">
      <w:pPr>
        <w:pStyle w:val="HEADINGRIGHT"/>
      </w:pPr>
      <w:r w:rsidRPr="002B6A3F">
        <w:br w:type="page"/>
      </w:r>
      <w:r w:rsidR="00B62AD1" w:rsidRPr="002B6A3F">
        <w:lastRenderedPageBreak/>
        <w:t>Conditional List</w:t>
      </w:r>
    </w:p>
    <w:p w14:paraId="3DD6709B" w14:textId="77777777" w:rsidR="00B62AD1" w:rsidRPr="002B6A3F" w:rsidRDefault="00B62AD1" w:rsidP="005B3F1B">
      <w:pPr>
        <w:pStyle w:val="HEADINGRIGHT"/>
      </w:pPr>
      <w:r w:rsidRPr="002B6A3F">
        <w:t>ga(2.1)</w:t>
      </w:r>
    </w:p>
    <w:p w14:paraId="66AAB77C" w14:textId="77777777" w:rsidR="00B62AD1" w:rsidRPr="002B6A3F" w:rsidRDefault="00EE1E78" w:rsidP="005B3F1B">
      <w:pPr>
        <w:pStyle w:val="HEADINGRIGHT"/>
      </w:pPr>
      <w:r w:rsidRPr="002B6A3F">
        <w:t xml:space="preserve">July </w:t>
      </w:r>
      <w:r w:rsidR="002B6A3F" w:rsidRPr="002B6A3F">
        <w:t>2009</w:t>
      </w:r>
    </w:p>
    <w:p w14:paraId="3E4DED55" w14:textId="77777777" w:rsidR="00B62AD1" w:rsidRPr="002B6A3F" w:rsidRDefault="00B62AD1" w:rsidP="00B62AD1">
      <w:pPr>
        <w:pStyle w:val="HEADINGRIGHT"/>
      </w:pPr>
    </w:p>
    <w:p w14:paraId="4E96B530" w14:textId="77777777" w:rsidR="00B62AD1" w:rsidRPr="002B6A3F" w:rsidRDefault="00B62AD1" w:rsidP="00B62AD1">
      <w:pPr>
        <w:tabs>
          <w:tab w:val="left" w:pos="3360"/>
          <w:tab w:val="left" w:pos="5040"/>
          <w:tab w:val="left" w:pos="7680"/>
        </w:tabs>
        <w:jc w:val="center"/>
      </w:pPr>
      <w:r w:rsidRPr="002B6A3F">
        <w:t>ga - Watthour and Watthour-Demand Meters</w:t>
      </w:r>
    </w:p>
    <w:p w14:paraId="06B1CE14" w14:textId="77777777" w:rsidR="00B62AD1" w:rsidRPr="002B6A3F" w:rsidRDefault="00B62AD1" w:rsidP="00B62AD1">
      <w:pPr>
        <w:tabs>
          <w:tab w:val="left" w:pos="3360"/>
          <w:tab w:val="left" w:pos="5040"/>
          <w:tab w:val="left" w:pos="7680"/>
        </w:tabs>
        <w:jc w:val="center"/>
      </w:pPr>
      <w:r w:rsidRPr="002B6A3F">
        <w:t>Solid State Registers</w:t>
      </w:r>
    </w:p>
    <w:p w14:paraId="6E3B8E5C" w14:textId="77777777" w:rsidR="00B62AD1" w:rsidRPr="002B6A3F" w:rsidRDefault="00B62AD1" w:rsidP="00B62AD1">
      <w:pPr>
        <w:tabs>
          <w:tab w:val="left" w:pos="3360"/>
          <w:tab w:val="left" w:pos="5040"/>
          <w:tab w:val="left" w:pos="7680"/>
        </w:tabs>
        <w:jc w:val="center"/>
      </w:pPr>
    </w:p>
    <w:tbl>
      <w:tblPr>
        <w:tblW w:w="0" w:type="auto"/>
        <w:jc w:val="center"/>
        <w:tblLayout w:type="fixed"/>
        <w:tblLook w:val="0000" w:firstRow="0" w:lastRow="0" w:firstColumn="0" w:lastColumn="0" w:noHBand="0" w:noVBand="0"/>
      </w:tblPr>
      <w:tblGrid>
        <w:gridCol w:w="4680"/>
        <w:gridCol w:w="4680"/>
      </w:tblGrid>
      <w:tr w:rsidR="00B62AD1" w:rsidRPr="002B6A3F" w14:paraId="1423B678" w14:textId="77777777">
        <w:trPr>
          <w:jc w:val="center"/>
        </w:trPr>
        <w:tc>
          <w:tcPr>
            <w:tcW w:w="4680" w:type="dxa"/>
          </w:tcPr>
          <w:p w14:paraId="7DD148FE" w14:textId="77777777" w:rsidR="00B62AD1" w:rsidRPr="002B6A3F" w:rsidRDefault="00B62AD1" w:rsidP="0018200C">
            <w:pPr>
              <w:pBdr>
                <w:bottom w:val="single" w:sz="6" w:space="1" w:color="auto"/>
              </w:pBdr>
              <w:ind w:left="252" w:hanging="252"/>
            </w:pPr>
            <w:r w:rsidRPr="002B6A3F">
              <w:t>Manufacturer</w:t>
            </w:r>
          </w:p>
        </w:tc>
        <w:tc>
          <w:tcPr>
            <w:tcW w:w="4680" w:type="dxa"/>
          </w:tcPr>
          <w:p w14:paraId="60EA35ED" w14:textId="77777777" w:rsidR="00B62AD1" w:rsidRPr="002B6A3F" w:rsidRDefault="00B62AD1" w:rsidP="0018200C">
            <w:pPr>
              <w:pBdr>
                <w:bottom w:val="single" w:sz="6" w:space="1" w:color="auto"/>
              </w:pBdr>
              <w:ind w:left="252" w:hanging="252"/>
            </w:pPr>
            <w:r w:rsidRPr="002B6A3F">
              <w:t>Conditions</w:t>
            </w:r>
          </w:p>
        </w:tc>
      </w:tr>
      <w:tr w:rsidR="00B62AD1" w:rsidRPr="002B6A3F" w14:paraId="5A7535F4" w14:textId="77777777">
        <w:trPr>
          <w:jc w:val="center"/>
        </w:trPr>
        <w:tc>
          <w:tcPr>
            <w:tcW w:w="4680" w:type="dxa"/>
          </w:tcPr>
          <w:p w14:paraId="391BC640" w14:textId="77777777" w:rsidR="00B62AD1" w:rsidRPr="002B6A3F" w:rsidRDefault="00B62AD1" w:rsidP="0018200C">
            <w:pPr>
              <w:ind w:left="252" w:hanging="252"/>
            </w:pPr>
          </w:p>
        </w:tc>
        <w:tc>
          <w:tcPr>
            <w:tcW w:w="4680" w:type="dxa"/>
          </w:tcPr>
          <w:p w14:paraId="799168FA" w14:textId="77777777" w:rsidR="00B62AD1" w:rsidRPr="002B6A3F" w:rsidRDefault="00B62AD1" w:rsidP="0018200C">
            <w:pPr>
              <w:ind w:left="252" w:hanging="252"/>
            </w:pPr>
          </w:p>
        </w:tc>
      </w:tr>
      <w:tr w:rsidR="00B62AD1" w:rsidRPr="002B6A3F" w14:paraId="22A6D101" w14:textId="77777777">
        <w:trPr>
          <w:jc w:val="center"/>
        </w:trPr>
        <w:tc>
          <w:tcPr>
            <w:tcW w:w="4680" w:type="dxa"/>
          </w:tcPr>
          <w:p w14:paraId="5DA3CAA6" w14:textId="77777777" w:rsidR="00B62AD1" w:rsidRPr="002B6A3F" w:rsidRDefault="00B62AD1" w:rsidP="0018200C">
            <w:pPr>
              <w:ind w:left="252" w:hanging="252"/>
              <w:rPr>
                <w:u w:val="single"/>
              </w:rPr>
            </w:pPr>
            <w:r w:rsidRPr="002B6A3F">
              <w:rPr>
                <w:u w:val="single"/>
              </w:rPr>
              <w:t>Landis+Gyr</w:t>
            </w:r>
          </w:p>
          <w:p w14:paraId="6FA2298E" w14:textId="77777777" w:rsidR="00B62AD1" w:rsidRPr="002B6A3F" w:rsidRDefault="00B62AD1" w:rsidP="0018200C">
            <w:pPr>
              <w:ind w:left="252" w:hanging="252"/>
            </w:pPr>
            <w:r w:rsidRPr="002B6A3F">
              <w:t>Solid State Watthour Meter Type DDS2, Form 5S, 6S, 8S, 9S, 10S, Class 20.</w:t>
            </w:r>
          </w:p>
          <w:p w14:paraId="3B2111F7" w14:textId="77777777" w:rsidR="00B62AD1" w:rsidRPr="002B6A3F" w:rsidRDefault="00B62AD1" w:rsidP="0018200C">
            <w:pPr>
              <w:ind w:left="252" w:hanging="252"/>
              <w:rPr>
                <w:u w:val="single"/>
              </w:rPr>
            </w:pPr>
          </w:p>
          <w:p w14:paraId="7EBB016D" w14:textId="77777777" w:rsidR="00B62AD1" w:rsidRPr="002B6A3F" w:rsidRDefault="00B62AD1" w:rsidP="0018200C">
            <w:pPr>
              <w:ind w:left="252" w:hanging="252"/>
            </w:pPr>
            <w:r w:rsidRPr="002B6A3F">
              <w:t>FOCUS</w:t>
            </w:r>
            <w:r w:rsidRPr="002B6A3F">
              <w:rPr>
                <w:u w:val="single"/>
              </w:rPr>
              <w:br/>
            </w:r>
            <w:r w:rsidRPr="002B6A3F">
              <w:t>Form 1S, Class 100</w:t>
            </w:r>
            <w:r w:rsidRPr="002B6A3F">
              <w:br/>
              <w:t>Form 25S, Class 200</w:t>
            </w:r>
            <w:r w:rsidRPr="002B6A3F">
              <w:br/>
              <w:t>Form 2S, Class 200TA30 and 200TA50</w:t>
            </w:r>
            <w:r w:rsidRPr="002B6A3F">
              <w:br/>
              <w:t>Form 2SE, Class 320TA30 and 320TA50</w:t>
            </w:r>
            <w:r w:rsidRPr="002B6A3F">
              <w:br/>
              <w:t>Form 2K, Class 4800/600</w:t>
            </w:r>
            <w:r w:rsidRPr="002B6A3F">
              <w:br/>
              <w:t>Form 3S, 4S, Class 10 and 20</w:t>
            </w:r>
          </w:p>
          <w:p w14:paraId="6732A47D" w14:textId="77777777" w:rsidR="00B62AD1" w:rsidRPr="002B6A3F" w:rsidRDefault="00B62AD1" w:rsidP="0018200C">
            <w:pPr>
              <w:ind w:left="252" w:hanging="252"/>
              <w:rPr>
                <w:u w:val="single"/>
              </w:rPr>
            </w:pPr>
          </w:p>
          <w:p w14:paraId="1CDD2CD9" w14:textId="77777777" w:rsidR="00B62AD1" w:rsidRPr="002B6A3F" w:rsidRDefault="00B62AD1" w:rsidP="0018200C">
            <w:pPr>
              <w:ind w:left="252" w:hanging="252"/>
            </w:pPr>
            <w:r w:rsidRPr="002B6A3F">
              <w:t>Altimus Solid State Meter</w:t>
            </w:r>
            <w:r w:rsidRPr="002B6A3F">
              <w:br/>
              <w:t>Form 1S, Class 100</w:t>
            </w:r>
            <w:r w:rsidRPr="002B6A3F">
              <w:br/>
              <w:t>Form 25S, Class 200</w:t>
            </w:r>
            <w:r w:rsidRPr="002B6A3F">
              <w:br/>
              <w:t>Form 2S, Class 200TA30 and 200TA50</w:t>
            </w:r>
            <w:r w:rsidRPr="002B6A3F">
              <w:br/>
              <w:t>Form 2SE, Class 320TA30 and 320TA50</w:t>
            </w:r>
            <w:r w:rsidRPr="002B6A3F">
              <w:br/>
              <w:t>Form 2K, Class 480/600</w:t>
            </w:r>
            <w:r w:rsidRPr="002B6A3F">
              <w:br/>
              <w:t>Form 3S, 4S, Class 10 and 20</w:t>
            </w:r>
          </w:p>
          <w:p w14:paraId="6C0E47B6" w14:textId="77777777" w:rsidR="00B62AD1" w:rsidRPr="002B6A3F" w:rsidRDefault="00B62AD1" w:rsidP="0018200C">
            <w:pPr>
              <w:ind w:left="252" w:hanging="252"/>
            </w:pPr>
          </w:p>
          <w:p w14:paraId="7AE20ADF" w14:textId="77777777" w:rsidR="00B62AD1" w:rsidRPr="002B6A3F" w:rsidRDefault="00B62AD1" w:rsidP="0018200C">
            <w:pPr>
              <w:ind w:left="252" w:hanging="252"/>
            </w:pPr>
            <w:r w:rsidRPr="002B6A3F">
              <w:t>S4 Polyphase Solid State Meter</w:t>
            </w:r>
            <w:r w:rsidRPr="002B6A3F">
              <w:br/>
              <w:t>Form 5S/45S, 6S/36S, 9S/8S, Class 20</w:t>
            </w:r>
            <w:r w:rsidRPr="002B6A3F">
              <w:br/>
              <w:t>Form 12S, 16S, Class 200</w:t>
            </w:r>
          </w:p>
        </w:tc>
        <w:tc>
          <w:tcPr>
            <w:tcW w:w="4680" w:type="dxa"/>
          </w:tcPr>
          <w:p w14:paraId="4CC813A8" w14:textId="77777777" w:rsidR="00B62AD1" w:rsidRPr="002B6A3F" w:rsidRDefault="00B62AD1" w:rsidP="0018200C">
            <w:pPr>
              <w:ind w:left="252" w:hanging="252"/>
            </w:pPr>
          </w:p>
          <w:p w14:paraId="32A6FD9B" w14:textId="77777777" w:rsidR="00B62AD1" w:rsidRPr="002B6A3F" w:rsidRDefault="00B62AD1" w:rsidP="0018200C">
            <w:pPr>
              <w:ind w:left="252" w:hanging="252"/>
            </w:pPr>
            <w:r w:rsidRPr="002B6A3F">
              <w:t>To obtain experience.</w:t>
            </w:r>
          </w:p>
          <w:p w14:paraId="4B5BFA86" w14:textId="77777777" w:rsidR="00B62AD1" w:rsidRPr="002B6A3F" w:rsidRDefault="00B62AD1" w:rsidP="0018200C">
            <w:pPr>
              <w:ind w:left="252" w:hanging="252"/>
            </w:pPr>
          </w:p>
        </w:tc>
      </w:tr>
      <w:tr w:rsidR="00B62AD1" w:rsidRPr="002B6A3F" w14:paraId="090AD2E3" w14:textId="77777777">
        <w:trPr>
          <w:jc w:val="center"/>
        </w:trPr>
        <w:tc>
          <w:tcPr>
            <w:tcW w:w="4680" w:type="dxa"/>
          </w:tcPr>
          <w:p w14:paraId="74ACE389" w14:textId="77777777" w:rsidR="00B62AD1" w:rsidRPr="002B6A3F" w:rsidRDefault="00B62AD1" w:rsidP="0018200C">
            <w:pPr>
              <w:ind w:left="252" w:hanging="252"/>
            </w:pPr>
          </w:p>
        </w:tc>
        <w:tc>
          <w:tcPr>
            <w:tcW w:w="4680" w:type="dxa"/>
          </w:tcPr>
          <w:p w14:paraId="27A1E63F" w14:textId="77777777" w:rsidR="00B62AD1" w:rsidRPr="002B6A3F" w:rsidRDefault="00B62AD1" w:rsidP="0018200C">
            <w:pPr>
              <w:ind w:left="252" w:hanging="252"/>
            </w:pPr>
          </w:p>
        </w:tc>
      </w:tr>
      <w:tr w:rsidR="00B62AD1" w:rsidRPr="002B6A3F" w14:paraId="74FC73AE" w14:textId="77777777">
        <w:trPr>
          <w:jc w:val="center"/>
        </w:trPr>
        <w:tc>
          <w:tcPr>
            <w:tcW w:w="4680" w:type="dxa"/>
          </w:tcPr>
          <w:p w14:paraId="7F48F353" w14:textId="77777777" w:rsidR="00B62AD1" w:rsidRPr="002B6A3F" w:rsidRDefault="00B62AD1" w:rsidP="0018200C">
            <w:pPr>
              <w:ind w:left="252" w:hanging="252"/>
              <w:rPr>
                <w:u w:val="single"/>
              </w:rPr>
            </w:pPr>
            <w:r w:rsidRPr="002B6A3F">
              <w:rPr>
                <w:u w:val="single"/>
              </w:rPr>
              <w:t>Power Measurement</w:t>
            </w:r>
          </w:p>
          <w:p w14:paraId="2CABC571" w14:textId="77777777" w:rsidR="00B62AD1" w:rsidRPr="002B6A3F" w:rsidRDefault="00B62AD1" w:rsidP="0018200C">
            <w:pPr>
              <w:ind w:left="252" w:hanging="252"/>
              <w:rPr>
                <w:u w:val="single"/>
              </w:rPr>
            </w:pPr>
            <w:r w:rsidRPr="002B6A3F">
              <w:t>ION 8300</w:t>
            </w:r>
            <w:r w:rsidRPr="002B6A3F">
              <w:br/>
              <w:t>Form 9S, 35S, 36S Class 20</w:t>
            </w:r>
          </w:p>
          <w:p w14:paraId="54C2577E" w14:textId="77777777" w:rsidR="00B62AD1" w:rsidRPr="002B6A3F" w:rsidRDefault="00B62AD1" w:rsidP="0018200C">
            <w:pPr>
              <w:ind w:left="252" w:hanging="252"/>
            </w:pPr>
            <w:r w:rsidRPr="002B6A3F">
              <w:t>ION 8400</w:t>
            </w:r>
            <w:r w:rsidRPr="002B6A3F">
              <w:br/>
              <w:t>Form 9S, 35S, 36S, 39S, 76S Class 20</w:t>
            </w:r>
          </w:p>
          <w:p w14:paraId="3EA355A4" w14:textId="77777777" w:rsidR="00B62AD1" w:rsidRPr="002B6A3F" w:rsidRDefault="00B62AD1" w:rsidP="0018200C">
            <w:pPr>
              <w:ind w:left="252" w:hanging="252"/>
            </w:pPr>
            <w:r w:rsidRPr="002B6A3F">
              <w:t>ION 8500</w:t>
            </w:r>
            <w:r w:rsidRPr="002B6A3F">
              <w:br/>
              <w:t>Form 9S, 35S, 36S, 39S, 76S  Class 20</w:t>
            </w:r>
          </w:p>
        </w:tc>
        <w:tc>
          <w:tcPr>
            <w:tcW w:w="4680" w:type="dxa"/>
          </w:tcPr>
          <w:p w14:paraId="1B193864" w14:textId="77777777" w:rsidR="00B62AD1" w:rsidRPr="002B6A3F" w:rsidRDefault="00B62AD1" w:rsidP="0018200C">
            <w:pPr>
              <w:ind w:left="252" w:hanging="252"/>
            </w:pPr>
          </w:p>
          <w:p w14:paraId="31951691" w14:textId="77777777" w:rsidR="00B62AD1" w:rsidRPr="002B6A3F" w:rsidRDefault="00B62AD1" w:rsidP="0018200C">
            <w:pPr>
              <w:ind w:left="252" w:hanging="252"/>
            </w:pPr>
          </w:p>
          <w:p w14:paraId="3F8F8208" w14:textId="77777777" w:rsidR="00B62AD1" w:rsidRPr="002B6A3F" w:rsidRDefault="00B62AD1" w:rsidP="0018200C">
            <w:pPr>
              <w:ind w:left="252" w:hanging="252"/>
            </w:pPr>
            <w:r w:rsidRPr="002B6A3F">
              <w:t>To obtain experience.</w:t>
            </w:r>
          </w:p>
          <w:p w14:paraId="7F7C4013" w14:textId="77777777" w:rsidR="00B62AD1" w:rsidRPr="002B6A3F" w:rsidRDefault="00B62AD1" w:rsidP="0018200C">
            <w:pPr>
              <w:ind w:left="252" w:hanging="252"/>
            </w:pPr>
          </w:p>
          <w:p w14:paraId="5CB30A91" w14:textId="77777777" w:rsidR="00B62AD1" w:rsidRPr="002B6A3F" w:rsidRDefault="00B62AD1" w:rsidP="0018200C">
            <w:pPr>
              <w:ind w:left="252" w:hanging="252"/>
            </w:pPr>
            <w:r w:rsidRPr="002B6A3F">
              <w:t>To obtain experience.</w:t>
            </w:r>
          </w:p>
          <w:p w14:paraId="5BA94BA5" w14:textId="77777777" w:rsidR="00B62AD1" w:rsidRPr="002B6A3F" w:rsidRDefault="00B62AD1" w:rsidP="0018200C">
            <w:pPr>
              <w:ind w:left="252" w:hanging="252"/>
            </w:pPr>
          </w:p>
          <w:p w14:paraId="08C7D329" w14:textId="77777777" w:rsidR="00B62AD1" w:rsidRPr="002B6A3F" w:rsidRDefault="00B62AD1" w:rsidP="0018200C">
            <w:pPr>
              <w:ind w:left="252" w:hanging="252"/>
            </w:pPr>
            <w:r w:rsidRPr="002B6A3F">
              <w:t>To obtain experience.</w:t>
            </w:r>
          </w:p>
        </w:tc>
      </w:tr>
      <w:tr w:rsidR="00B62AD1" w:rsidRPr="002B6A3F" w14:paraId="4F6FD091" w14:textId="77777777">
        <w:trPr>
          <w:jc w:val="center"/>
        </w:trPr>
        <w:tc>
          <w:tcPr>
            <w:tcW w:w="4680" w:type="dxa"/>
          </w:tcPr>
          <w:p w14:paraId="13EEC55D" w14:textId="77777777" w:rsidR="00B62AD1" w:rsidRPr="002B6A3F" w:rsidRDefault="00B62AD1" w:rsidP="0018200C">
            <w:pPr>
              <w:ind w:left="252" w:hanging="252"/>
              <w:rPr>
                <w:u w:val="single"/>
              </w:rPr>
            </w:pPr>
          </w:p>
        </w:tc>
        <w:tc>
          <w:tcPr>
            <w:tcW w:w="4680" w:type="dxa"/>
          </w:tcPr>
          <w:p w14:paraId="4A162AAB" w14:textId="77777777" w:rsidR="00B62AD1" w:rsidRPr="002B6A3F" w:rsidRDefault="00B62AD1" w:rsidP="0018200C">
            <w:pPr>
              <w:ind w:left="252" w:hanging="252"/>
            </w:pPr>
          </w:p>
        </w:tc>
      </w:tr>
      <w:tr w:rsidR="00B62AD1" w:rsidRPr="002B6A3F" w14:paraId="7A86CA70" w14:textId="77777777">
        <w:trPr>
          <w:jc w:val="center"/>
        </w:trPr>
        <w:tc>
          <w:tcPr>
            <w:tcW w:w="4680" w:type="dxa"/>
          </w:tcPr>
          <w:p w14:paraId="0FA11A7A" w14:textId="77777777" w:rsidR="00B62AD1" w:rsidRPr="002B6A3F" w:rsidRDefault="00B62AD1" w:rsidP="0018200C">
            <w:pPr>
              <w:ind w:left="252" w:hanging="252"/>
              <w:rPr>
                <w:u w:val="single"/>
              </w:rPr>
            </w:pPr>
            <w:r w:rsidRPr="002B6A3F">
              <w:rPr>
                <w:u w:val="single"/>
              </w:rPr>
              <w:t>Schlumberger</w:t>
            </w:r>
          </w:p>
          <w:p w14:paraId="32817EF5" w14:textId="77777777" w:rsidR="00B62AD1" w:rsidRPr="002B6A3F" w:rsidRDefault="00B62AD1" w:rsidP="0018200C">
            <w:pPr>
              <w:pStyle w:val="HEADINGRIGHT"/>
            </w:pPr>
            <w:r w:rsidRPr="002B6A3F">
              <w:t>CENTRON</w:t>
            </w:r>
            <w:r w:rsidRPr="002B6A3F">
              <w:br/>
              <w:t>Form 2S, Class 200.</w:t>
            </w:r>
            <w:r w:rsidRPr="002B6A3F">
              <w:br/>
              <w:t>Solid State or Mechanical Register.</w:t>
            </w:r>
          </w:p>
          <w:p w14:paraId="2CF03F2B" w14:textId="77777777" w:rsidR="00B62AD1" w:rsidRPr="002B6A3F" w:rsidRDefault="00B62AD1" w:rsidP="0018200C">
            <w:pPr>
              <w:ind w:left="252" w:hanging="252"/>
              <w:rPr>
                <w:u w:val="single"/>
              </w:rPr>
            </w:pPr>
            <w:r w:rsidRPr="002B6A3F">
              <w:t>FULCRUM SQ400</w:t>
            </w:r>
            <w:r w:rsidRPr="002B6A3F">
              <w:br/>
              <w:t>Form 5A, 6A, 9A, 5S, 6S, 9S, 10S, Class 20</w:t>
            </w:r>
          </w:p>
          <w:p w14:paraId="17B41703" w14:textId="77777777" w:rsidR="00B62AD1" w:rsidRPr="002B6A3F" w:rsidRDefault="00B62AD1" w:rsidP="0018200C">
            <w:pPr>
              <w:ind w:left="252" w:hanging="252"/>
              <w:rPr>
                <w:u w:val="single"/>
              </w:rPr>
            </w:pPr>
            <w:r w:rsidRPr="002B6A3F">
              <w:t>FULCRUM SL300 Series</w:t>
            </w:r>
            <w:r w:rsidRPr="002B6A3F">
              <w:br/>
              <w:t>Form 5A, 6A, 8A, 9A, 5S, 6S, 8S, 9S, 10S, 12S, 14S, 15S, 16S, Class 20 and 200.</w:t>
            </w:r>
          </w:p>
          <w:p w14:paraId="72E37F04" w14:textId="77777777" w:rsidR="00B62AD1" w:rsidRPr="002B6A3F" w:rsidRDefault="00B62AD1" w:rsidP="0018200C">
            <w:pPr>
              <w:ind w:left="252" w:hanging="252"/>
              <w:rPr>
                <w:u w:val="single"/>
              </w:rPr>
            </w:pPr>
            <w:r w:rsidRPr="002B6A3F">
              <w:t>QUANTUM Q200 Series</w:t>
            </w:r>
            <w:r w:rsidRPr="002B6A3F">
              <w:br/>
              <w:t>Form 5A, 6A, 8A, 9A, 5S, 6S, 8S, 9S, 10S, 26S, Class 20 and 200.</w:t>
            </w:r>
          </w:p>
          <w:p w14:paraId="1C8CADBF" w14:textId="77777777" w:rsidR="00B62AD1" w:rsidRPr="002B6A3F" w:rsidRDefault="00B62AD1" w:rsidP="0018200C">
            <w:pPr>
              <w:ind w:left="252" w:hanging="252"/>
            </w:pPr>
            <w:r w:rsidRPr="002B6A3F">
              <w:t>QUANTUM Q300 Series</w:t>
            </w:r>
            <w:r w:rsidRPr="002B6A3F">
              <w:br/>
              <w:t>Form 6A, 9A, 6S, 9S, 10S, Class 10 and 20.</w:t>
            </w:r>
          </w:p>
          <w:p w14:paraId="5BF24470" w14:textId="77777777" w:rsidR="00B62AD1" w:rsidRPr="002B6A3F" w:rsidRDefault="00B62AD1" w:rsidP="0018200C">
            <w:pPr>
              <w:ind w:left="252" w:hanging="252"/>
            </w:pPr>
            <w:r w:rsidRPr="002B6A3F">
              <w:t>VECTRON SVX</w:t>
            </w:r>
            <w:r w:rsidRPr="002B6A3F">
              <w:br/>
              <w:t>Form 5A, 6A, 8A, 10A(9A), 5S, 6S, 9S(8S), 12S, 16S(14S, 15S), 26S, Class 20 and 200.</w:t>
            </w:r>
          </w:p>
        </w:tc>
        <w:tc>
          <w:tcPr>
            <w:tcW w:w="4680" w:type="dxa"/>
          </w:tcPr>
          <w:p w14:paraId="78386489" w14:textId="77777777" w:rsidR="00B62AD1" w:rsidRPr="002B6A3F" w:rsidRDefault="00B62AD1" w:rsidP="0018200C">
            <w:pPr>
              <w:ind w:left="252" w:hanging="252"/>
            </w:pPr>
          </w:p>
          <w:p w14:paraId="2675D288" w14:textId="77777777" w:rsidR="00B62AD1" w:rsidRPr="002B6A3F" w:rsidRDefault="00B62AD1" w:rsidP="0018200C">
            <w:pPr>
              <w:ind w:left="252" w:hanging="252"/>
            </w:pPr>
            <w:r w:rsidRPr="002B6A3F">
              <w:t>To obtain experience.</w:t>
            </w:r>
            <w:r w:rsidRPr="002B6A3F">
              <w:br/>
            </w:r>
            <w:r w:rsidRPr="002B6A3F">
              <w:br/>
            </w:r>
          </w:p>
          <w:p w14:paraId="111A8181" w14:textId="77777777" w:rsidR="00B62AD1" w:rsidRPr="002B6A3F" w:rsidRDefault="00B62AD1" w:rsidP="0018200C">
            <w:pPr>
              <w:ind w:left="252" w:hanging="252"/>
            </w:pPr>
            <w:r w:rsidRPr="002B6A3F">
              <w:t>To obtain experience.</w:t>
            </w:r>
          </w:p>
          <w:p w14:paraId="40E6DA06" w14:textId="77777777" w:rsidR="00B62AD1" w:rsidRPr="002B6A3F" w:rsidRDefault="00B62AD1" w:rsidP="0018200C">
            <w:pPr>
              <w:ind w:left="252" w:hanging="252"/>
            </w:pPr>
          </w:p>
          <w:p w14:paraId="7346FFCD" w14:textId="77777777" w:rsidR="00B62AD1" w:rsidRPr="002B6A3F" w:rsidRDefault="00B62AD1" w:rsidP="0018200C">
            <w:pPr>
              <w:ind w:left="252" w:hanging="252"/>
            </w:pPr>
            <w:r w:rsidRPr="002B6A3F">
              <w:t>To obtain experience.</w:t>
            </w:r>
          </w:p>
          <w:p w14:paraId="05D063B2" w14:textId="77777777" w:rsidR="00B62AD1" w:rsidRPr="002B6A3F" w:rsidRDefault="00B62AD1" w:rsidP="0018200C">
            <w:pPr>
              <w:ind w:left="252" w:hanging="252"/>
            </w:pPr>
          </w:p>
          <w:p w14:paraId="268D5FD5" w14:textId="77777777" w:rsidR="00B62AD1" w:rsidRPr="002B6A3F" w:rsidRDefault="00B62AD1" w:rsidP="0018200C">
            <w:pPr>
              <w:ind w:left="252" w:hanging="252"/>
            </w:pPr>
          </w:p>
          <w:p w14:paraId="18A242C0" w14:textId="77777777" w:rsidR="00B62AD1" w:rsidRPr="002B6A3F" w:rsidRDefault="00B62AD1" w:rsidP="0018200C">
            <w:pPr>
              <w:ind w:left="252" w:hanging="252"/>
            </w:pPr>
            <w:r w:rsidRPr="002B6A3F">
              <w:t>To obtain experience.</w:t>
            </w:r>
          </w:p>
          <w:p w14:paraId="23E78775" w14:textId="77777777" w:rsidR="00B62AD1" w:rsidRPr="002B6A3F" w:rsidRDefault="00B62AD1" w:rsidP="0018200C">
            <w:pPr>
              <w:ind w:left="252" w:hanging="252"/>
            </w:pPr>
          </w:p>
          <w:p w14:paraId="044466D4" w14:textId="77777777" w:rsidR="00B62AD1" w:rsidRPr="002B6A3F" w:rsidRDefault="00B62AD1" w:rsidP="0018200C">
            <w:pPr>
              <w:ind w:left="252" w:hanging="252"/>
            </w:pPr>
          </w:p>
          <w:p w14:paraId="4F2985E4" w14:textId="77777777" w:rsidR="00B62AD1" w:rsidRPr="002B6A3F" w:rsidRDefault="00B62AD1" w:rsidP="0018200C">
            <w:pPr>
              <w:ind w:left="252" w:hanging="252"/>
            </w:pPr>
            <w:r w:rsidRPr="002B6A3F">
              <w:t>To obtain experience.</w:t>
            </w:r>
          </w:p>
          <w:p w14:paraId="0702627C" w14:textId="77777777" w:rsidR="00B62AD1" w:rsidRPr="002B6A3F" w:rsidRDefault="00B62AD1" w:rsidP="0018200C">
            <w:pPr>
              <w:ind w:left="252" w:hanging="252"/>
            </w:pPr>
          </w:p>
          <w:p w14:paraId="0188DCAF" w14:textId="77777777" w:rsidR="00B62AD1" w:rsidRPr="002B6A3F" w:rsidRDefault="00B62AD1" w:rsidP="0018200C">
            <w:pPr>
              <w:ind w:left="252" w:hanging="252"/>
            </w:pPr>
            <w:r w:rsidRPr="002B6A3F">
              <w:t>To obtain experience.</w:t>
            </w:r>
          </w:p>
        </w:tc>
      </w:tr>
    </w:tbl>
    <w:p w14:paraId="2011129E" w14:textId="77777777" w:rsidR="00B62AD1" w:rsidRPr="002B6A3F" w:rsidRDefault="00B62AD1" w:rsidP="00B62AD1">
      <w:pPr>
        <w:pStyle w:val="HEADINGLEFT"/>
      </w:pPr>
    </w:p>
    <w:p w14:paraId="4A03F404" w14:textId="77777777" w:rsidR="00E5149D" w:rsidRPr="002B6A3F" w:rsidRDefault="00B62AD1" w:rsidP="005B3F1B">
      <w:pPr>
        <w:pStyle w:val="HEADINGLEFT"/>
      </w:pPr>
      <w:r w:rsidRPr="002B6A3F">
        <w:br w:type="page"/>
      </w:r>
      <w:r w:rsidR="00E5149D" w:rsidRPr="002B6A3F">
        <w:lastRenderedPageBreak/>
        <w:t>Conditional List</w:t>
      </w:r>
    </w:p>
    <w:p w14:paraId="14B51546" w14:textId="77777777" w:rsidR="00E5149D" w:rsidRPr="002B6A3F" w:rsidRDefault="00E5149D" w:rsidP="005B3F1B">
      <w:pPr>
        <w:pStyle w:val="HEADINGLEFT"/>
      </w:pPr>
      <w:r w:rsidRPr="002B6A3F">
        <w:t>ga(2.</w:t>
      </w:r>
      <w:r w:rsidR="00B62AD1" w:rsidRPr="002B6A3F">
        <w:t>2</w:t>
      </w:r>
      <w:r w:rsidRPr="002B6A3F">
        <w:t>)</w:t>
      </w:r>
    </w:p>
    <w:p w14:paraId="01FDCD6A" w14:textId="77777777" w:rsidR="00E5149D" w:rsidRPr="002B6A3F" w:rsidRDefault="00EE1E78" w:rsidP="005B3F1B">
      <w:pPr>
        <w:pStyle w:val="HEADINGLEFT"/>
      </w:pPr>
      <w:r w:rsidRPr="002B6A3F">
        <w:t xml:space="preserve">July </w:t>
      </w:r>
      <w:r w:rsidR="002B6A3F" w:rsidRPr="002B6A3F">
        <w:t>2009</w:t>
      </w:r>
    </w:p>
    <w:p w14:paraId="00BE0AB8" w14:textId="77777777" w:rsidR="00E5149D" w:rsidRPr="002B6A3F" w:rsidRDefault="00E5149D" w:rsidP="00FA1403">
      <w:pPr>
        <w:pStyle w:val="HEADINGRIGHT"/>
      </w:pPr>
    </w:p>
    <w:p w14:paraId="15ADD298" w14:textId="77777777" w:rsidR="00E5149D" w:rsidRPr="002B6A3F" w:rsidRDefault="00E5149D">
      <w:pPr>
        <w:tabs>
          <w:tab w:val="left" w:pos="3360"/>
          <w:tab w:val="left" w:pos="5040"/>
          <w:tab w:val="left" w:pos="7680"/>
        </w:tabs>
        <w:jc w:val="center"/>
      </w:pPr>
      <w:r w:rsidRPr="002B6A3F">
        <w:t>ga - Watthour and Watthour-Demand Meters</w:t>
      </w:r>
    </w:p>
    <w:p w14:paraId="4874DFF6" w14:textId="77777777" w:rsidR="00E5149D" w:rsidRPr="002B6A3F" w:rsidRDefault="00E5149D">
      <w:pPr>
        <w:tabs>
          <w:tab w:val="left" w:pos="3360"/>
          <w:tab w:val="left" w:pos="5040"/>
          <w:tab w:val="left" w:pos="7680"/>
        </w:tabs>
        <w:jc w:val="center"/>
      </w:pPr>
      <w:r w:rsidRPr="002B6A3F">
        <w:t>Solid State Registers</w:t>
      </w:r>
    </w:p>
    <w:p w14:paraId="46C0C9C6" w14:textId="77777777" w:rsidR="00E5149D" w:rsidRPr="002B6A3F" w:rsidRDefault="00E5149D">
      <w:pPr>
        <w:tabs>
          <w:tab w:val="left" w:pos="3360"/>
          <w:tab w:val="left" w:pos="5040"/>
          <w:tab w:val="left" w:pos="7680"/>
        </w:tabs>
        <w:jc w:val="center"/>
      </w:pPr>
    </w:p>
    <w:tbl>
      <w:tblPr>
        <w:tblW w:w="0" w:type="auto"/>
        <w:jc w:val="center"/>
        <w:tblLayout w:type="fixed"/>
        <w:tblLook w:val="0000" w:firstRow="0" w:lastRow="0" w:firstColumn="0" w:lastColumn="0" w:noHBand="0" w:noVBand="0"/>
      </w:tblPr>
      <w:tblGrid>
        <w:gridCol w:w="4680"/>
        <w:gridCol w:w="4680"/>
      </w:tblGrid>
      <w:tr w:rsidR="00E5149D" w:rsidRPr="002B6A3F" w14:paraId="67D8F761" w14:textId="77777777">
        <w:trPr>
          <w:jc w:val="center"/>
        </w:trPr>
        <w:tc>
          <w:tcPr>
            <w:tcW w:w="4680" w:type="dxa"/>
          </w:tcPr>
          <w:p w14:paraId="6D098213" w14:textId="77777777" w:rsidR="00E5149D" w:rsidRPr="002B6A3F" w:rsidRDefault="00E5149D">
            <w:pPr>
              <w:pBdr>
                <w:bottom w:val="single" w:sz="6" w:space="1" w:color="auto"/>
              </w:pBdr>
              <w:ind w:left="252" w:hanging="252"/>
            </w:pPr>
            <w:r w:rsidRPr="002B6A3F">
              <w:t>Manufacturer</w:t>
            </w:r>
          </w:p>
        </w:tc>
        <w:tc>
          <w:tcPr>
            <w:tcW w:w="4680" w:type="dxa"/>
          </w:tcPr>
          <w:p w14:paraId="20D0083E" w14:textId="77777777" w:rsidR="00E5149D" w:rsidRPr="002B6A3F" w:rsidRDefault="00E5149D">
            <w:pPr>
              <w:pBdr>
                <w:bottom w:val="single" w:sz="6" w:space="1" w:color="auto"/>
              </w:pBdr>
              <w:ind w:left="252" w:hanging="252"/>
            </w:pPr>
            <w:r w:rsidRPr="002B6A3F">
              <w:t>Conditions</w:t>
            </w:r>
          </w:p>
        </w:tc>
      </w:tr>
      <w:tr w:rsidR="004F4958" w:rsidRPr="002B6A3F" w14:paraId="604268A4" w14:textId="77777777">
        <w:trPr>
          <w:jc w:val="center"/>
        </w:trPr>
        <w:tc>
          <w:tcPr>
            <w:tcW w:w="4680" w:type="dxa"/>
          </w:tcPr>
          <w:p w14:paraId="099741AC" w14:textId="77777777" w:rsidR="004F4958" w:rsidRPr="002B6A3F" w:rsidRDefault="004F4958" w:rsidP="0018200C">
            <w:pPr>
              <w:ind w:left="252" w:hanging="252"/>
              <w:rPr>
                <w:u w:val="single"/>
              </w:rPr>
            </w:pPr>
          </w:p>
        </w:tc>
        <w:tc>
          <w:tcPr>
            <w:tcW w:w="4680" w:type="dxa"/>
          </w:tcPr>
          <w:p w14:paraId="0ABF1983" w14:textId="77777777" w:rsidR="004F4958" w:rsidRPr="002B6A3F" w:rsidRDefault="004F4958" w:rsidP="0018200C">
            <w:pPr>
              <w:ind w:left="252" w:hanging="252"/>
            </w:pPr>
          </w:p>
        </w:tc>
      </w:tr>
      <w:tr w:rsidR="00F15864" w:rsidRPr="002B6A3F" w14:paraId="7AB5F8FF" w14:textId="77777777">
        <w:trPr>
          <w:jc w:val="center"/>
        </w:trPr>
        <w:tc>
          <w:tcPr>
            <w:tcW w:w="4680" w:type="dxa"/>
          </w:tcPr>
          <w:p w14:paraId="6EB5424D" w14:textId="77777777" w:rsidR="00F15864" w:rsidRPr="002B6A3F" w:rsidRDefault="00F15864" w:rsidP="00484F66">
            <w:pPr>
              <w:ind w:left="252" w:hanging="252"/>
            </w:pPr>
            <w:r w:rsidRPr="002B6A3F">
              <w:rPr>
                <w:u w:val="single"/>
              </w:rPr>
              <w:t>Transdata, Inc.</w:t>
            </w:r>
          </w:p>
          <w:p w14:paraId="3ABD854D" w14:textId="77777777" w:rsidR="00F15864" w:rsidRPr="002B6A3F" w:rsidRDefault="00F15864" w:rsidP="00484F66">
            <w:pPr>
              <w:ind w:left="252" w:hanging="252"/>
            </w:pPr>
            <w:r w:rsidRPr="002B6A3F">
              <w:t>MARK-V EMS</w:t>
            </w:r>
          </w:p>
          <w:p w14:paraId="13AFA23C" w14:textId="77777777" w:rsidR="00F15864" w:rsidRPr="002B6A3F" w:rsidRDefault="00F15864" w:rsidP="00484F66">
            <w:pPr>
              <w:ind w:left="252" w:hanging="252"/>
            </w:pPr>
            <w:r w:rsidRPr="002B6A3F">
              <w:t>Form 5S, 5A, 6S, 6A, 8S, 8A, 9S, 9A</w:t>
            </w:r>
          </w:p>
          <w:p w14:paraId="53EF814E" w14:textId="77777777" w:rsidR="00F15864" w:rsidRPr="002B6A3F" w:rsidRDefault="00F15864" w:rsidP="00484F66">
            <w:pPr>
              <w:ind w:left="252" w:hanging="252"/>
            </w:pPr>
            <w:r w:rsidRPr="002B6A3F">
              <w:t>Class20</w:t>
            </w:r>
          </w:p>
        </w:tc>
        <w:tc>
          <w:tcPr>
            <w:tcW w:w="4680" w:type="dxa"/>
          </w:tcPr>
          <w:p w14:paraId="26407F4E" w14:textId="77777777" w:rsidR="00F15864" w:rsidRPr="002B6A3F" w:rsidRDefault="00F15864" w:rsidP="00484F66">
            <w:pPr>
              <w:ind w:left="252" w:hanging="252"/>
            </w:pPr>
          </w:p>
          <w:p w14:paraId="13609161" w14:textId="77777777" w:rsidR="00F15864" w:rsidRPr="002B6A3F" w:rsidRDefault="00F15864" w:rsidP="00484F66">
            <w:pPr>
              <w:ind w:left="252" w:hanging="252"/>
            </w:pPr>
            <w:r w:rsidRPr="002B6A3F">
              <w:t>To obtain experience.</w:t>
            </w:r>
          </w:p>
        </w:tc>
      </w:tr>
    </w:tbl>
    <w:p w14:paraId="321E48C5" w14:textId="77777777" w:rsidR="00E5149D" w:rsidRPr="002B6A3F" w:rsidRDefault="00E5149D">
      <w:pPr>
        <w:pStyle w:val="HEADINGLEFT"/>
        <w:sectPr w:rsidR="00E5149D" w:rsidRPr="002B6A3F" w:rsidSect="004B3D70">
          <w:footnotePr>
            <w:numRestart w:val="eachSect"/>
          </w:footnotePr>
          <w:pgSz w:w="12240" w:h="15840" w:code="1"/>
          <w:pgMar w:top="720" w:right="720" w:bottom="720" w:left="720" w:header="432" w:footer="720" w:gutter="0"/>
          <w:cols w:space="720"/>
        </w:sectPr>
      </w:pPr>
    </w:p>
    <w:p w14:paraId="4EDA8A67" w14:textId="77777777" w:rsidR="00E5149D" w:rsidRPr="00B11672" w:rsidRDefault="00EA55AD" w:rsidP="00EA55AD">
      <w:r w:rsidRPr="00B11672">
        <w:lastRenderedPageBreak/>
        <w:t>gb-1</w:t>
      </w:r>
    </w:p>
    <w:p w14:paraId="30FC6D48" w14:textId="77777777" w:rsidR="00EA55AD" w:rsidRPr="00B11672" w:rsidRDefault="00EA55AD" w:rsidP="00EA55AD">
      <w:r w:rsidRPr="00B11672">
        <w:t>July 2009</w:t>
      </w:r>
    </w:p>
    <w:p w14:paraId="5EF93128" w14:textId="77777777" w:rsidR="00EA55AD" w:rsidRPr="002B6A3F" w:rsidRDefault="00EA55AD" w:rsidP="00EA55AD">
      <w:pPr>
        <w:rPr>
          <w:sz w:val="16"/>
        </w:rPr>
      </w:pPr>
    </w:p>
    <w:p w14:paraId="18DFA8BF" w14:textId="77777777" w:rsidR="00E5149D" w:rsidRPr="002B6A3F" w:rsidRDefault="00E5149D">
      <w:pPr>
        <w:jc w:val="center"/>
        <w:rPr>
          <w:sz w:val="16"/>
        </w:rPr>
      </w:pPr>
      <w:r w:rsidRPr="002B6A3F">
        <w:rPr>
          <w:sz w:val="16"/>
        </w:rPr>
        <w:t>gb - Meter Sockets</w:t>
      </w:r>
    </w:p>
    <w:p w14:paraId="5759595D" w14:textId="77777777" w:rsidR="00E5149D" w:rsidRPr="002B6A3F" w:rsidRDefault="00E5149D">
      <w:pPr>
        <w:rPr>
          <w:sz w:val="16"/>
        </w:rPr>
      </w:pPr>
    </w:p>
    <w:p w14:paraId="19C6248C" w14:textId="77777777" w:rsidR="00E5149D" w:rsidRPr="002B6A3F" w:rsidRDefault="00E5149D">
      <w:pPr>
        <w:rPr>
          <w:sz w:val="16"/>
        </w:rPr>
      </w:pPr>
    </w:p>
    <w:tbl>
      <w:tblPr>
        <w:tblW w:w="5000" w:type="pct"/>
        <w:jc w:val="center"/>
        <w:tblLook w:val="0000" w:firstRow="0" w:lastRow="0" w:firstColumn="0" w:lastColumn="0" w:noHBand="0" w:noVBand="0"/>
      </w:tblPr>
      <w:tblGrid>
        <w:gridCol w:w="2666"/>
        <w:gridCol w:w="3200"/>
        <w:gridCol w:w="3200"/>
        <w:gridCol w:w="2134"/>
        <w:gridCol w:w="3200"/>
      </w:tblGrid>
      <w:tr w:rsidR="00E5149D" w:rsidRPr="002B6A3F" w14:paraId="009274BE" w14:textId="77777777" w:rsidTr="007A7D00">
        <w:trPr>
          <w:jc w:val="center"/>
        </w:trPr>
        <w:tc>
          <w:tcPr>
            <w:tcW w:w="926" w:type="pct"/>
          </w:tcPr>
          <w:p w14:paraId="6174C794" w14:textId="77777777" w:rsidR="00E5149D" w:rsidRPr="002B6A3F" w:rsidRDefault="00E5149D">
            <w:pPr>
              <w:rPr>
                <w:sz w:val="16"/>
                <w:u w:val="single"/>
              </w:rPr>
            </w:pPr>
          </w:p>
        </w:tc>
        <w:tc>
          <w:tcPr>
            <w:tcW w:w="2222" w:type="pct"/>
            <w:gridSpan w:val="2"/>
          </w:tcPr>
          <w:p w14:paraId="581965DC" w14:textId="77777777" w:rsidR="00E5149D" w:rsidRPr="002B6A3F" w:rsidRDefault="00E5149D">
            <w:pPr>
              <w:pBdr>
                <w:bottom w:val="single" w:sz="6" w:space="1" w:color="auto"/>
              </w:pBdr>
              <w:jc w:val="center"/>
              <w:rPr>
                <w:sz w:val="16"/>
                <w:u w:val="single"/>
              </w:rPr>
            </w:pPr>
            <w:r w:rsidRPr="002B6A3F">
              <w:rPr>
                <w:sz w:val="16"/>
              </w:rPr>
              <w:t>Type or Catalog Number</w:t>
            </w:r>
          </w:p>
        </w:tc>
        <w:tc>
          <w:tcPr>
            <w:tcW w:w="741" w:type="pct"/>
          </w:tcPr>
          <w:p w14:paraId="616594BE" w14:textId="77777777" w:rsidR="00E5149D" w:rsidRPr="002B6A3F" w:rsidRDefault="00E5149D">
            <w:pPr>
              <w:jc w:val="center"/>
              <w:rPr>
                <w:sz w:val="16"/>
                <w:u w:val="single"/>
              </w:rPr>
            </w:pPr>
          </w:p>
        </w:tc>
        <w:tc>
          <w:tcPr>
            <w:tcW w:w="1111" w:type="pct"/>
          </w:tcPr>
          <w:p w14:paraId="1108257A" w14:textId="77777777" w:rsidR="00E5149D" w:rsidRPr="002B6A3F" w:rsidRDefault="00E5149D">
            <w:pPr>
              <w:jc w:val="center"/>
              <w:rPr>
                <w:sz w:val="16"/>
                <w:u w:val="single"/>
              </w:rPr>
            </w:pPr>
          </w:p>
        </w:tc>
      </w:tr>
      <w:tr w:rsidR="00E5149D" w:rsidRPr="002B6A3F" w14:paraId="795C7F99" w14:textId="77777777" w:rsidTr="007A7D00">
        <w:trPr>
          <w:jc w:val="center"/>
        </w:trPr>
        <w:tc>
          <w:tcPr>
            <w:tcW w:w="926" w:type="pct"/>
          </w:tcPr>
          <w:p w14:paraId="0D955213" w14:textId="77777777" w:rsidR="00E5149D" w:rsidRPr="002B6A3F" w:rsidRDefault="00E5149D">
            <w:pPr>
              <w:rPr>
                <w:sz w:val="16"/>
                <w:u w:val="single"/>
              </w:rPr>
            </w:pPr>
          </w:p>
        </w:tc>
        <w:tc>
          <w:tcPr>
            <w:tcW w:w="1111" w:type="pct"/>
          </w:tcPr>
          <w:p w14:paraId="347A6D75" w14:textId="77777777" w:rsidR="00E5149D" w:rsidRPr="002B6A3F" w:rsidRDefault="00E5149D">
            <w:pPr>
              <w:jc w:val="center"/>
              <w:rPr>
                <w:sz w:val="16"/>
                <w:u w:val="single"/>
              </w:rPr>
            </w:pPr>
          </w:p>
        </w:tc>
        <w:tc>
          <w:tcPr>
            <w:tcW w:w="1111" w:type="pct"/>
          </w:tcPr>
          <w:p w14:paraId="57C5FC94" w14:textId="77777777" w:rsidR="00E5149D" w:rsidRPr="002B6A3F" w:rsidRDefault="00E5149D">
            <w:pPr>
              <w:jc w:val="center"/>
              <w:rPr>
                <w:sz w:val="16"/>
                <w:u w:val="single"/>
              </w:rPr>
            </w:pPr>
          </w:p>
        </w:tc>
        <w:tc>
          <w:tcPr>
            <w:tcW w:w="741" w:type="pct"/>
          </w:tcPr>
          <w:p w14:paraId="61779E81" w14:textId="77777777" w:rsidR="00E5149D" w:rsidRPr="002B6A3F" w:rsidRDefault="00E5149D">
            <w:pPr>
              <w:jc w:val="center"/>
              <w:rPr>
                <w:sz w:val="16"/>
                <w:u w:val="single"/>
              </w:rPr>
            </w:pPr>
          </w:p>
        </w:tc>
        <w:tc>
          <w:tcPr>
            <w:tcW w:w="1111" w:type="pct"/>
          </w:tcPr>
          <w:p w14:paraId="4508B033" w14:textId="77777777" w:rsidR="00E5149D" w:rsidRPr="002B6A3F" w:rsidRDefault="00E5149D">
            <w:pPr>
              <w:jc w:val="center"/>
              <w:rPr>
                <w:sz w:val="16"/>
                <w:u w:val="single"/>
              </w:rPr>
            </w:pPr>
          </w:p>
        </w:tc>
      </w:tr>
      <w:tr w:rsidR="00E5149D" w:rsidRPr="002B6A3F" w14:paraId="764D2326" w14:textId="77777777" w:rsidTr="007A7D00">
        <w:trPr>
          <w:jc w:val="center"/>
        </w:trPr>
        <w:tc>
          <w:tcPr>
            <w:tcW w:w="926" w:type="pct"/>
          </w:tcPr>
          <w:p w14:paraId="6C980013" w14:textId="77777777" w:rsidR="00E5149D" w:rsidRPr="002B6A3F" w:rsidRDefault="00E5149D">
            <w:pPr>
              <w:rPr>
                <w:sz w:val="16"/>
              </w:rPr>
            </w:pPr>
            <w:r w:rsidRPr="002B6A3F">
              <w:rPr>
                <w:sz w:val="16"/>
                <w:u w:val="single"/>
              </w:rPr>
              <w:t>Manufacturer</w:t>
            </w:r>
          </w:p>
        </w:tc>
        <w:tc>
          <w:tcPr>
            <w:tcW w:w="1111" w:type="pct"/>
          </w:tcPr>
          <w:p w14:paraId="1E47BD89" w14:textId="77777777" w:rsidR="00E5149D" w:rsidRPr="002B6A3F" w:rsidRDefault="00E5149D">
            <w:pPr>
              <w:jc w:val="center"/>
              <w:rPr>
                <w:sz w:val="16"/>
              </w:rPr>
            </w:pPr>
            <w:r w:rsidRPr="002B6A3F">
              <w:rPr>
                <w:sz w:val="16"/>
                <w:u w:val="single"/>
              </w:rPr>
              <w:t>Ring</w:t>
            </w:r>
          </w:p>
        </w:tc>
        <w:tc>
          <w:tcPr>
            <w:tcW w:w="1111" w:type="pct"/>
          </w:tcPr>
          <w:p w14:paraId="413EE226" w14:textId="77777777" w:rsidR="00E5149D" w:rsidRPr="002B6A3F" w:rsidRDefault="00E5149D">
            <w:pPr>
              <w:jc w:val="center"/>
              <w:rPr>
                <w:sz w:val="16"/>
              </w:rPr>
            </w:pPr>
            <w:r w:rsidRPr="002B6A3F">
              <w:rPr>
                <w:sz w:val="16"/>
                <w:u w:val="single"/>
              </w:rPr>
              <w:t>Ringless</w:t>
            </w:r>
          </w:p>
        </w:tc>
        <w:tc>
          <w:tcPr>
            <w:tcW w:w="741" w:type="pct"/>
          </w:tcPr>
          <w:p w14:paraId="24769A2F" w14:textId="77777777" w:rsidR="00E5149D" w:rsidRPr="002B6A3F" w:rsidRDefault="00E5149D">
            <w:pPr>
              <w:jc w:val="center"/>
              <w:rPr>
                <w:sz w:val="16"/>
              </w:rPr>
            </w:pPr>
            <w:r w:rsidRPr="002B6A3F">
              <w:rPr>
                <w:sz w:val="16"/>
                <w:u w:val="single"/>
              </w:rPr>
              <w:t>No. Jaws</w:t>
            </w:r>
          </w:p>
        </w:tc>
        <w:tc>
          <w:tcPr>
            <w:tcW w:w="1111" w:type="pct"/>
          </w:tcPr>
          <w:p w14:paraId="7505B066" w14:textId="77777777" w:rsidR="00E5149D" w:rsidRPr="002B6A3F" w:rsidRDefault="00E5149D">
            <w:pPr>
              <w:jc w:val="center"/>
              <w:rPr>
                <w:sz w:val="16"/>
              </w:rPr>
            </w:pPr>
            <w:r w:rsidRPr="002B6A3F">
              <w:rPr>
                <w:sz w:val="16"/>
                <w:u w:val="single"/>
              </w:rPr>
              <w:t>Rating Amps.</w:t>
            </w:r>
          </w:p>
        </w:tc>
      </w:tr>
      <w:tr w:rsidR="00E5149D" w:rsidRPr="002B6A3F" w14:paraId="00E7895F" w14:textId="77777777" w:rsidTr="007A7D00">
        <w:trPr>
          <w:jc w:val="center"/>
        </w:trPr>
        <w:tc>
          <w:tcPr>
            <w:tcW w:w="926" w:type="pct"/>
          </w:tcPr>
          <w:p w14:paraId="084A70CE" w14:textId="77777777" w:rsidR="00E5149D" w:rsidRPr="002B6A3F" w:rsidRDefault="00E5149D">
            <w:pPr>
              <w:rPr>
                <w:sz w:val="16"/>
              </w:rPr>
            </w:pPr>
          </w:p>
        </w:tc>
        <w:tc>
          <w:tcPr>
            <w:tcW w:w="1111" w:type="pct"/>
          </w:tcPr>
          <w:p w14:paraId="2AD63606" w14:textId="77777777" w:rsidR="00E5149D" w:rsidRPr="002B6A3F" w:rsidRDefault="00E5149D">
            <w:pPr>
              <w:jc w:val="center"/>
              <w:rPr>
                <w:sz w:val="16"/>
              </w:rPr>
            </w:pPr>
          </w:p>
        </w:tc>
        <w:tc>
          <w:tcPr>
            <w:tcW w:w="1111" w:type="pct"/>
          </w:tcPr>
          <w:p w14:paraId="76E35DF1" w14:textId="77777777" w:rsidR="00E5149D" w:rsidRPr="002B6A3F" w:rsidRDefault="00E5149D">
            <w:pPr>
              <w:jc w:val="center"/>
              <w:rPr>
                <w:sz w:val="16"/>
              </w:rPr>
            </w:pPr>
          </w:p>
        </w:tc>
        <w:tc>
          <w:tcPr>
            <w:tcW w:w="741" w:type="pct"/>
          </w:tcPr>
          <w:p w14:paraId="0B97D79F" w14:textId="77777777" w:rsidR="00E5149D" w:rsidRPr="002B6A3F" w:rsidRDefault="00E5149D">
            <w:pPr>
              <w:jc w:val="center"/>
              <w:rPr>
                <w:sz w:val="16"/>
              </w:rPr>
            </w:pPr>
          </w:p>
        </w:tc>
        <w:tc>
          <w:tcPr>
            <w:tcW w:w="1111" w:type="pct"/>
          </w:tcPr>
          <w:p w14:paraId="5B37A5FC" w14:textId="77777777" w:rsidR="00E5149D" w:rsidRPr="002B6A3F" w:rsidRDefault="00E5149D">
            <w:pPr>
              <w:jc w:val="center"/>
              <w:rPr>
                <w:sz w:val="16"/>
              </w:rPr>
            </w:pPr>
          </w:p>
        </w:tc>
      </w:tr>
      <w:tr w:rsidR="00E5149D" w:rsidRPr="002B6A3F" w14:paraId="05BD0498" w14:textId="77777777" w:rsidTr="007A7D00">
        <w:trPr>
          <w:jc w:val="center"/>
        </w:trPr>
        <w:tc>
          <w:tcPr>
            <w:tcW w:w="926" w:type="pct"/>
          </w:tcPr>
          <w:p w14:paraId="4D8DA64D" w14:textId="77777777" w:rsidR="00E5149D" w:rsidRPr="002B6A3F" w:rsidRDefault="00E5149D">
            <w:pPr>
              <w:rPr>
                <w:sz w:val="16"/>
              </w:rPr>
            </w:pPr>
            <w:r w:rsidRPr="002B6A3F">
              <w:rPr>
                <w:sz w:val="16"/>
              </w:rPr>
              <w:t>ABB</w:t>
            </w:r>
          </w:p>
        </w:tc>
        <w:tc>
          <w:tcPr>
            <w:tcW w:w="1111" w:type="pct"/>
          </w:tcPr>
          <w:p w14:paraId="4E31B8EE" w14:textId="77777777" w:rsidR="00E5149D" w:rsidRPr="002B6A3F" w:rsidRDefault="00E5149D">
            <w:pPr>
              <w:jc w:val="center"/>
              <w:rPr>
                <w:sz w:val="16"/>
              </w:rPr>
            </w:pPr>
            <w:r w:rsidRPr="002B6A3F">
              <w:rPr>
                <w:sz w:val="16"/>
              </w:rPr>
              <w:t>#S</w:t>
            </w:r>
          </w:p>
        </w:tc>
        <w:tc>
          <w:tcPr>
            <w:tcW w:w="1111" w:type="pct"/>
          </w:tcPr>
          <w:p w14:paraId="64906969" w14:textId="77777777" w:rsidR="00E5149D" w:rsidRPr="002B6A3F" w:rsidRDefault="00E5149D">
            <w:pPr>
              <w:jc w:val="center"/>
              <w:rPr>
                <w:sz w:val="16"/>
              </w:rPr>
            </w:pPr>
          </w:p>
        </w:tc>
        <w:tc>
          <w:tcPr>
            <w:tcW w:w="741" w:type="pct"/>
          </w:tcPr>
          <w:p w14:paraId="1328D104" w14:textId="77777777" w:rsidR="00E5149D" w:rsidRPr="002B6A3F" w:rsidRDefault="00E5149D">
            <w:pPr>
              <w:jc w:val="center"/>
              <w:rPr>
                <w:sz w:val="16"/>
              </w:rPr>
            </w:pPr>
            <w:r w:rsidRPr="002B6A3F">
              <w:rPr>
                <w:sz w:val="16"/>
              </w:rPr>
              <w:t>4, 5, 6</w:t>
            </w:r>
          </w:p>
        </w:tc>
        <w:tc>
          <w:tcPr>
            <w:tcW w:w="1111" w:type="pct"/>
          </w:tcPr>
          <w:p w14:paraId="1FE74133" w14:textId="77777777" w:rsidR="00E5149D" w:rsidRPr="002B6A3F" w:rsidRDefault="00E5149D">
            <w:pPr>
              <w:jc w:val="center"/>
              <w:rPr>
                <w:sz w:val="16"/>
              </w:rPr>
            </w:pPr>
            <w:r w:rsidRPr="002B6A3F">
              <w:rPr>
                <w:sz w:val="16"/>
              </w:rPr>
              <w:t>100</w:t>
            </w:r>
          </w:p>
        </w:tc>
      </w:tr>
      <w:tr w:rsidR="00E5149D" w:rsidRPr="002B6A3F" w14:paraId="58B8E59E" w14:textId="77777777" w:rsidTr="007A7D00">
        <w:trPr>
          <w:jc w:val="center"/>
        </w:trPr>
        <w:tc>
          <w:tcPr>
            <w:tcW w:w="926" w:type="pct"/>
          </w:tcPr>
          <w:p w14:paraId="3F65DE23" w14:textId="77777777" w:rsidR="00E5149D" w:rsidRPr="002B6A3F" w:rsidRDefault="00E5149D">
            <w:pPr>
              <w:rPr>
                <w:sz w:val="16"/>
              </w:rPr>
            </w:pPr>
          </w:p>
        </w:tc>
        <w:tc>
          <w:tcPr>
            <w:tcW w:w="1111" w:type="pct"/>
          </w:tcPr>
          <w:p w14:paraId="4207B0EB" w14:textId="77777777" w:rsidR="00E5149D" w:rsidRPr="002B6A3F" w:rsidRDefault="00E5149D">
            <w:pPr>
              <w:jc w:val="center"/>
              <w:rPr>
                <w:sz w:val="16"/>
              </w:rPr>
            </w:pPr>
            <w:r w:rsidRPr="002B6A3F">
              <w:rPr>
                <w:sz w:val="16"/>
              </w:rPr>
              <w:t>STS</w:t>
            </w:r>
          </w:p>
        </w:tc>
        <w:tc>
          <w:tcPr>
            <w:tcW w:w="1111" w:type="pct"/>
          </w:tcPr>
          <w:p w14:paraId="3C1AF6CC" w14:textId="77777777" w:rsidR="00E5149D" w:rsidRPr="002B6A3F" w:rsidRDefault="00E5149D">
            <w:pPr>
              <w:jc w:val="center"/>
              <w:rPr>
                <w:sz w:val="16"/>
              </w:rPr>
            </w:pPr>
          </w:p>
        </w:tc>
        <w:tc>
          <w:tcPr>
            <w:tcW w:w="741" w:type="pct"/>
          </w:tcPr>
          <w:p w14:paraId="717AB843" w14:textId="77777777" w:rsidR="00E5149D" w:rsidRPr="002B6A3F" w:rsidRDefault="00E5149D">
            <w:pPr>
              <w:jc w:val="center"/>
              <w:rPr>
                <w:sz w:val="16"/>
              </w:rPr>
            </w:pPr>
            <w:r w:rsidRPr="002B6A3F">
              <w:rPr>
                <w:sz w:val="16"/>
              </w:rPr>
              <w:t>5, 6</w:t>
            </w:r>
          </w:p>
        </w:tc>
        <w:tc>
          <w:tcPr>
            <w:tcW w:w="1111" w:type="pct"/>
          </w:tcPr>
          <w:p w14:paraId="0BFBDF79" w14:textId="77777777" w:rsidR="00E5149D" w:rsidRPr="002B6A3F" w:rsidRDefault="00E5149D">
            <w:pPr>
              <w:jc w:val="center"/>
              <w:rPr>
                <w:sz w:val="16"/>
              </w:rPr>
            </w:pPr>
            <w:r w:rsidRPr="002B6A3F">
              <w:rPr>
                <w:sz w:val="16"/>
              </w:rPr>
              <w:t>200/400** 1ø 3w</w:t>
            </w:r>
          </w:p>
        </w:tc>
      </w:tr>
      <w:tr w:rsidR="00E5149D" w:rsidRPr="002B6A3F" w14:paraId="09A97646" w14:textId="77777777" w:rsidTr="007A7D00">
        <w:trPr>
          <w:jc w:val="center"/>
        </w:trPr>
        <w:tc>
          <w:tcPr>
            <w:tcW w:w="926" w:type="pct"/>
          </w:tcPr>
          <w:p w14:paraId="484DD53C" w14:textId="77777777" w:rsidR="00E5149D" w:rsidRPr="002B6A3F" w:rsidRDefault="00E5149D">
            <w:pPr>
              <w:rPr>
                <w:sz w:val="16"/>
              </w:rPr>
            </w:pPr>
          </w:p>
        </w:tc>
        <w:tc>
          <w:tcPr>
            <w:tcW w:w="1111" w:type="pct"/>
          </w:tcPr>
          <w:p w14:paraId="6CFA3BC8" w14:textId="77777777" w:rsidR="00E5149D" w:rsidRPr="002B6A3F" w:rsidRDefault="00E5149D">
            <w:pPr>
              <w:jc w:val="center"/>
              <w:rPr>
                <w:sz w:val="16"/>
              </w:rPr>
            </w:pPr>
            <w:r w:rsidRPr="002B6A3F">
              <w:rPr>
                <w:sz w:val="16"/>
              </w:rPr>
              <w:t>STS-2</w:t>
            </w:r>
          </w:p>
        </w:tc>
        <w:tc>
          <w:tcPr>
            <w:tcW w:w="1111" w:type="pct"/>
          </w:tcPr>
          <w:p w14:paraId="56D45174" w14:textId="77777777" w:rsidR="00E5149D" w:rsidRPr="002B6A3F" w:rsidRDefault="00E5149D">
            <w:pPr>
              <w:jc w:val="center"/>
              <w:rPr>
                <w:sz w:val="16"/>
              </w:rPr>
            </w:pPr>
          </w:p>
        </w:tc>
        <w:tc>
          <w:tcPr>
            <w:tcW w:w="741" w:type="pct"/>
          </w:tcPr>
          <w:p w14:paraId="2A45BB44" w14:textId="77777777" w:rsidR="00E5149D" w:rsidRPr="002B6A3F" w:rsidRDefault="00E5149D">
            <w:pPr>
              <w:jc w:val="center"/>
              <w:rPr>
                <w:sz w:val="16"/>
              </w:rPr>
            </w:pPr>
            <w:r w:rsidRPr="002B6A3F">
              <w:rPr>
                <w:sz w:val="16"/>
              </w:rPr>
              <w:t>8</w:t>
            </w:r>
          </w:p>
        </w:tc>
        <w:tc>
          <w:tcPr>
            <w:tcW w:w="1111" w:type="pct"/>
          </w:tcPr>
          <w:p w14:paraId="502DD74D" w14:textId="77777777" w:rsidR="00E5149D" w:rsidRPr="002B6A3F" w:rsidRDefault="00E5149D">
            <w:pPr>
              <w:jc w:val="center"/>
              <w:rPr>
                <w:sz w:val="16"/>
              </w:rPr>
            </w:pPr>
            <w:r w:rsidRPr="002B6A3F">
              <w:rPr>
                <w:sz w:val="16"/>
              </w:rPr>
              <w:t>200/400** 3ø 3w</w:t>
            </w:r>
          </w:p>
        </w:tc>
      </w:tr>
      <w:tr w:rsidR="00E5149D" w:rsidRPr="002B103C" w14:paraId="273BD8F4" w14:textId="77777777" w:rsidTr="007A7D00">
        <w:trPr>
          <w:jc w:val="center"/>
        </w:trPr>
        <w:tc>
          <w:tcPr>
            <w:tcW w:w="926" w:type="pct"/>
          </w:tcPr>
          <w:p w14:paraId="452B11FA" w14:textId="77777777" w:rsidR="00E5149D" w:rsidRPr="002B6A3F" w:rsidRDefault="00E5149D">
            <w:pPr>
              <w:rPr>
                <w:sz w:val="16"/>
              </w:rPr>
            </w:pPr>
          </w:p>
        </w:tc>
        <w:tc>
          <w:tcPr>
            <w:tcW w:w="1111" w:type="pct"/>
          </w:tcPr>
          <w:p w14:paraId="205D86A7" w14:textId="77777777" w:rsidR="00E5149D" w:rsidRPr="002B6A3F" w:rsidRDefault="00E5149D">
            <w:pPr>
              <w:jc w:val="center"/>
              <w:rPr>
                <w:sz w:val="16"/>
              </w:rPr>
            </w:pPr>
            <w:r w:rsidRPr="002B6A3F">
              <w:rPr>
                <w:sz w:val="16"/>
              </w:rPr>
              <w:t>STS-3</w:t>
            </w:r>
          </w:p>
        </w:tc>
        <w:tc>
          <w:tcPr>
            <w:tcW w:w="1111" w:type="pct"/>
          </w:tcPr>
          <w:p w14:paraId="3F037E8C" w14:textId="77777777" w:rsidR="00E5149D" w:rsidRPr="002B6A3F" w:rsidRDefault="00E5149D">
            <w:pPr>
              <w:jc w:val="center"/>
              <w:rPr>
                <w:sz w:val="16"/>
              </w:rPr>
            </w:pPr>
          </w:p>
        </w:tc>
        <w:tc>
          <w:tcPr>
            <w:tcW w:w="741" w:type="pct"/>
          </w:tcPr>
          <w:p w14:paraId="041A9E73" w14:textId="77777777" w:rsidR="00E5149D" w:rsidRPr="002B6A3F" w:rsidRDefault="00E5149D">
            <w:pPr>
              <w:jc w:val="center"/>
              <w:rPr>
                <w:sz w:val="16"/>
              </w:rPr>
            </w:pPr>
            <w:r w:rsidRPr="002B6A3F">
              <w:rPr>
                <w:sz w:val="16"/>
              </w:rPr>
              <w:t>13</w:t>
            </w:r>
          </w:p>
        </w:tc>
        <w:tc>
          <w:tcPr>
            <w:tcW w:w="1111" w:type="pct"/>
          </w:tcPr>
          <w:p w14:paraId="0C3D503D" w14:textId="77777777" w:rsidR="00E5149D" w:rsidRPr="002B6A3F" w:rsidRDefault="00E5149D">
            <w:pPr>
              <w:jc w:val="center"/>
              <w:rPr>
                <w:sz w:val="16"/>
                <w:lang w:val="es-ES"/>
              </w:rPr>
            </w:pPr>
            <w:r w:rsidRPr="002B6A3F">
              <w:rPr>
                <w:sz w:val="16"/>
                <w:lang w:val="es-ES"/>
              </w:rPr>
              <w:t>200/400** 3ø 4w Y or Delta</w:t>
            </w:r>
          </w:p>
        </w:tc>
      </w:tr>
      <w:tr w:rsidR="00E5149D" w:rsidRPr="002B6A3F" w14:paraId="2CAFD8C3" w14:textId="77777777" w:rsidTr="007A7D00">
        <w:trPr>
          <w:jc w:val="center"/>
        </w:trPr>
        <w:tc>
          <w:tcPr>
            <w:tcW w:w="926" w:type="pct"/>
          </w:tcPr>
          <w:p w14:paraId="3DFEC33C" w14:textId="77777777" w:rsidR="00E5149D" w:rsidRPr="002B6A3F" w:rsidRDefault="00E5149D">
            <w:pPr>
              <w:rPr>
                <w:sz w:val="16"/>
                <w:lang w:val="es-ES"/>
              </w:rPr>
            </w:pPr>
          </w:p>
        </w:tc>
        <w:tc>
          <w:tcPr>
            <w:tcW w:w="1111" w:type="pct"/>
          </w:tcPr>
          <w:p w14:paraId="7194B048" w14:textId="77777777" w:rsidR="00E5149D" w:rsidRPr="002B6A3F" w:rsidRDefault="00E5149D">
            <w:pPr>
              <w:jc w:val="center"/>
              <w:rPr>
                <w:sz w:val="16"/>
              </w:rPr>
            </w:pPr>
            <w:r w:rsidRPr="002B6A3F">
              <w:rPr>
                <w:sz w:val="16"/>
              </w:rPr>
              <w:t>STS-7</w:t>
            </w:r>
          </w:p>
        </w:tc>
        <w:tc>
          <w:tcPr>
            <w:tcW w:w="1111" w:type="pct"/>
          </w:tcPr>
          <w:p w14:paraId="703BB20A" w14:textId="77777777" w:rsidR="00E5149D" w:rsidRPr="002B6A3F" w:rsidRDefault="00E5149D">
            <w:pPr>
              <w:jc w:val="center"/>
              <w:rPr>
                <w:sz w:val="16"/>
              </w:rPr>
            </w:pPr>
          </w:p>
        </w:tc>
        <w:tc>
          <w:tcPr>
            <w:tcW w:w="741" w:type="pct"/>
          </w:tcPr>
          <w:p w14:paraId="3D2A1B73" w14:textId="77777777" w:rsidR="00E5149D" w:rsidRPr="002B6A3F" w:rsidRDefault="00E5149D">
            <w:pPr>
              <w:jc w:val="center"/>
              <w:rPr>
                <w:sz w:val="16"/>
              </w:rPr>
            </w:pPr>
            <w:r w:rsidRPr="002B6A3F">
              <w:rPr>
                <w:sz w:val="16"/>
              </w:rPr>
              <w:t>8</w:t>
            </w:r>
          </w:p>
        </w:tc>
        <w:tc>
          <w:tcPr>
            <w:tcW w:w="1111" w:type="pct"/>
          </w:tcPr>
          <w:p w14:paraId="136BE153" w14:textId="77777777" w:rsidR="00E5149D" w:rsidRPr="002B6A3F" w:rsidRDefault="00E5149D">
            <w:pPr>
              <w:jc w:val="center"/>
              <w:rPr>
                <w:sz w:val="16"/>
              </w:rPr>
            </w:pPr>
            <w:r w:rsidRPr="002B6A3F">
              <w:rPr>
                <w:sz w:val="16"/>
              </w:rPr>
              <w:t>200/400** 3ø 4w Delta</w:t>
            </w:r>
          </w:p>
        </w:tc>
      </w:tr>
      <w:tr w:rsidR="00E5149D" w:rsidRPr="002B6A3F" w14:paraId="73AAB77D" w14:textId="77777777" w:rsidTr="007A7D00">
        <w:trPr>
          <w:jc w:val="center"/>
        </w:trPr>
        <w:tc>
          <w:tcPr>
            <w:tcW w:w="926" w:type="pct"/>
          </w:tcPr>
          <w:p w14:paraId="711B7FBD" w14:textId="77777777" w:rsidR="00E5149D" w:rsidRPr="002B6A3F" w:rsidRDefault="00E5149D">
            <w:pPr>
              <w:rPr>
                <w:sz w:val="16"/>
              </w:rPr>
            </w:pPr>
          </w:p>
        </w:tc>
        <w:tc>
          <w:tcPr>
            <w:tcW w:w="1111" w:type="pct"/>
          </w:tcPr>
          <w:p w14:paraId="470059C4" w14:textId="77777777" w:rsidR="00E5149D" w:rsidRPr="002B6A3F" w:rsidRDefault="00E5149D">
            <w:pPr>
              <w:jc w:val="center"/>
              <w:rPr>
                <w:sz w:val="16"/>
              </w:rPr>
            </w:pPr>
            <w:r w:rsidRPr="002B6A3F">
              <w:rPr>
                <w:sz w:val="16"/>
              </w:rPr>
              <w:t>STS-8</w:t>
            </w:r>
          </w:p>
        </w:tc>
        <w:tc>
          <w:tcPr>
            <w:tcW w:w="1111" w:type="pct"/>
          </w:tcPr>
          <w:p w14:paraId="73808174" w14:textId="77777777" w:rsidR="00E5149D" w:rsidRPr="002B6A3F" w:rsidRDefault="00E5149D">
            <w:pPr>
              <w:jc w:val="center"/>
              <w:rPr>
                <w:sz w:val="16"/>
              </w:rPr>
            </w:pPr>
          </w:p>
        </w:tc>
        <w:tc>
          <w:tcPr>
            <w:tcW w:w="741" w:type="pct"/>
          </w:tcPr>
          <w:p w14:paraId="23F32366" w14:textId="77777777" w:rsidR="00E5149D" w:rsidRPr="002B6A3F" w:rsidRDefault="00E5149D">
            <w:pPr>
              <w:jc w:val="center"/>
              <w:rPr>
                <w:sz w:val="16"/>
              </w:rPr>
            </w:pPr>
            <w:r w:rsidRPr="002B6A3F">
              <w:rPr>
                <w:sz w:val="16"/>
              </w:rPr>
              <w:t>8 or 13</w:t>
            </w:r>
          </w:p>
        </w:tc>
        <w:tc>
          <w:tcPr>
            <w:tcW w:w="1111" w:type="pct"/>
          </w:tcPr>
          <w:p w14:paraId="41A1B507" w14:textId="77777777" w:rsidR="00E5149D" w:rsidRPr="002B6A3F" w:rsidRDefault="00E5149D">
            <w:pPr>
              <w:jc w:val="center"/>
              <w:rPr>
                <w:sz w:val="16"/>
              </w:rPr>
            </w:pPr>
            <w:r w:rsidRPr="002B6A3F">
              <w:rPr>
                <w:sz w:val="16"/>
              </w:rPr>
              <w:t>200/400** 3ø 4w Y</w:t>
            </w:r>
          </w:p>
        </w:tc>
      </w:tr>
      <w:tr w:rsidR="00E5149D" w:rsidRPr="002B6A3F" w14:paraId="15C18999" w14:textId="77777777" w:rsidTr="007A7D00">
        <w:trPr>
          <w:jc w:val="center"/>
        </w:trPr>
        <w:tc>
          <w:tcPr>
            <w:tcW w:w="926" w:type="pct"/>
          </w:tcPr>
          <w:p w14:paraId="774E3077" w14:textId="77777777" w:rsidR="00E5149D" w:rsidRPr="002B6A3F" w:rsidRDefault="00E5149D">
            <w:pPr>
              <w:rPr>
                <w:sz w:val="16"/>
              </w:rPr>
            </w:pPr>
          </w:p>
        </w:tc>
        <w:tc>
          <w:tcPr>
            <w:tcW w:w="1111" w:type="pct"/>
          </w:tcPr>
          <w:p w14:paraId="0DA64164" w14:textId="77777777" w:rsidR="00E5149D" w:rsidRPr="002B6A3F" w:rsidRDefault="00E5149D">
            <w:pPr>
              <w:jc w:val="center"/>
              <w:rPr>
                <w:sz w:val="16"/>
              </w:rPr>
            </w:pPr>
          </w:p>
        </w:tc>
        <w:tc>
          <w:tcPr>
            <w:tcW w:w="1111" w:type="pct"/>
          </w:tcPr>
          <w:p w14:paraId="3E274C0E" w14:textId="77777777" w:rsidR="00E5149D" w:rsidRPr="002B6A3F" w:rsidRDefault="00E5149D">
            <w:pPr>
              <w:jc w:val="center"/>
              <w:rPr>
                <w:sz w:val="16"/>
              </w:rPr>
            </w:pPr>
            <w:r w:rsidRPr="002B6A3F">
              <w:rPr>
                <w:sz w:val="16"/>
              </w:rPr>
              <w:t>STA-2</w:t>
            </w:r>
          </w:p>
        </w:tc>
        <w:tc>
          <w:tcPr>
            <w:tcW w:w="741" w:type="pct"/>
          </w:tcPr>
          <w:p w14:paraId="049D8DCE" w14:textId="77777777" w:rsidR="00E5149D" w:rsidRPr="002B6A3F" w:rsidRDefault="00E5149D">
            <w:pPr>
              <w:jc w:val="center"/>
              <w:rPr>
                <w:sz w:val="16"/>
              </w:rPr>
            </w:pPr>
          </w:p>
        </w:tc>
        <w:tc>
          <w:tcPr>
            <w:tcW w:w="1111" w:type="pct"/>
          </w:tcPr>
          <w:p w14:paraId="2B55CDB6" w14:textId="77777777" w:rsidR="00E5149D" w:rsidRPr="002B6A3F" w:rsidRDefault="00E5149D">
            <w:pPr>
              <w:jc w:val="center"/>
              <w:rPr>
                <w:sz w:val="16"/>
              </w:rPr>
            </w:pPr>
            <w:r w:rsidRPr="002B6A3F">
              <w:rPr>
                <w:sz w:val="16"/>
              </w:rPr>
              <w:t>200/400 3ø 3w</w:t>
            </w:r>
          </w:p>
        </w:tc>
      </w:tr>
      <w:tr w:rsidR="00E5149D" w:rsidRPr="002B103C" w14:paraId="29F67245" w14:textId="77777777" w:rsidTr="007A7D00">
        <w:trPr>
          <w:jc w:val="center"/>
        </w:trPr>
        <w:tc>
          <w:tcPr>
            <w:tcW w:w="926" w:type="pct"/>
          </w:tcPr>
          <w:p w14:paraId="3CC87B30" w14:textId="77777777" w:rsidR="00E5149D" w:rsidRPr="002B6A3F" w:rsidRDefault="00E5149D">
            <w:pPr>
              <w:rPr>
                <w:sz w:val="16"/>
              </w:rPr>
            </w:pPr>
          </w:p>
        </w:tc>
        <w:tc>
          <w:tcPr>
            <w:tcW w:w="1111" w:type="pct"/>
          </w:tcPr>
          <w:p w14:paraId="722ABAA6" w14:textId="77777777" w:rsidR="00E5149D" w:rsidRPr="002B6A3F" w:rsidRDefault="00E5149D">
            <w:pPr>
              <w:jc w:val="center"/>
              <w:rPr>
                <w:sz w:val="16"/>
              </w:rPr>
            </w:pPr>
          </w:p>
        </w:tc>
        <w:tc>
          <w:tcPr>
            <w:tcW w:w="1111" w:type="pct"/>
          </w:tcPr>
          <w:p w14:paraId="6C4766D1" w14:textId="77777777" w:rsidR="00E5149D" w:rsidRPr="002B6A3F" w:rsidRDefault="00E5149D">
            <w:pPr>
              <w:jc w:val="center"/>
              <w:rPr>
                <w:sz w:val="16"/>
              </w:rPr>
            </w:pPr>
            <w:r w:rsidRPr="002B6A3F">
              <w:rPr>
                <w:sz w:val="16"/>
              </w:rPr>
              <w:t>STA-3</w:t>
            </w:r>
          </w:p>
        </w:tc>
        <w:tc>
          <w:tcPr>
            <w:tcW w:w="741" w:type="pct"/>
          </w:tcPr>
          <w:p w14:paraId="0A404B27" w14:textId="77777777" w:rsidR="00E5149D" w:rsidRPr="002B6A3F" w:rsidRDefault="00E5149D">
            <w:pPr>
              <w:jc w:val="center"/>
              <w:rPr>
                <w:sz w:val="16"/>
              </w:rPr>
            </w:pPr>
          </w:p>
        </w:tc>
        <w:tc>
          <w:tcPr>
            <w:tcW w:w="1111" w:type="pct"/>
          </w:tcPr>
          <w:p w14:paraId="5F8FC7F2" w14:textId="77777777" w:rsidR="00E5149D" w:rsidRPr="002B6A3F" w:rsidRDefault="00E5149D">
            <w:pPr>
              <w:jc w:val="center"/>
              <w:rPr>
                <w:sz w:val="16"/>
                <w:lang w:val="es-ES"/>
              </w:rPr>
            </w:pPr>
            <w:r w:rsidRPr="002B6A3F">
              <w:rPr>
                <w:sz w:val="16"/>
                <w:lang w:val="es-ES"/>
              </w:rPr>
              <w:t>200/400 3ø 4W Y or Delta</w:t>
            </w:r>
          </w:p>
        </w:tc>
      </w:tr>
      <w:tr w:rsidR="00E5149D" w:rsidRPr="002B6A3F" w14:paraId="419066B6" w14:textId="77777777" w:rsidTr="007A7D00">
        <w:trPr>
          <w:jc w:val="center"/>
        </w:trPr>
        <w:tc>
          <w:tcPr>
            <w:tcW w:w="926" w:type="pct"/>
          </w:tcPr>
          <w:p w14:paraId="6E8A955C" w14:textId="77777777" w:rsidR="00E5149D" w:rsidRPr="002B6A3F" w:rsidRDefault="00E5149D">
            <w:pPr>
              <w:rPr>
                <w:sz w:val="16"/>
                <w:lang w:val="es-ES"/>
              </w:rPr>
            </w:pPr>
          </w:p>
        </w:tc>
        <w:tc>
          <w:tcPr>
            <w:tcW w:w="1111" w:type="pct"/>
          </w:tcPr>
          <w:p w14:paraId="5590D186" w14:textId="77777777" w:rsidR="00E5149D" w:rsidRPr="002B6A3F" w:rsidRDefault="00E5149D">
            <w:pPr>
              <w:jc w:val="center"/>
              <w:rPr>
                <w:sz w:val="16"/>
                <w:lang w:val="es-ES"/>
              </w:rPr>
            </w:pPr>
          </w:p>
        </w:tc>
        <w:tc>
          <w:tcPr>
            <w:tcW w:w="1111" w:type="pct"/>
          </w:tcPr>
          <w:p w14:paraId="2FC2D91F" w14:textId="77777777" w:rsidR="00E5149D" w:rsidRPr="002B6A3F" w:rsidRDefault="00E5149D">
            <w:pPr>
              <w:jc w:val="center"/>
              <w:rPr>
                <w:sz w:val="16"/>
              </w:rPr>
            </w:pPr>
            <w:r w:rsidRPr="002B6A3F">
              <w:rPr>
                <w:sz w:val="16"/>
              </w:rPr>
              <w:t>STA-7</w:t>
            </w:r>
          </w:p>
        </w:tc>
        <w:tc>
          <w:tcPr>
            <w:tcW w:w="741" w:type="pct"/>
          </w:tcPr>
          <w:p w14:paraId="61105320" w14:textId="77777777" w:rsidR="00E5149D" w:rsidRPr="002B6A3F" w:rsidRDefault="00E5149D">
            <w:pPr>
              <w:jc w:val="center"/>
              <w:rPr>
                <w:sz w:val="16"/>
              </w:rPr>
            </w:pPr>
          </w:p>
        </w:tc>
        <w:tc>
          <w:tcPr>
            <w:tcW w:w="1111" w:type="pct"/>
          </w:tcPr>
          <w:p w14:paraId="4A51DCCC" w14:textId="77777777" w:rsidR="00E5149D" w:rsidRPr="002B6A3F" w:rsidRDefault="00E5149D">
            <w:pPr>
              <w:jc w:val="center"/>
              <w:rPr>
                <w:sz w:val="16"/>
              </w:rPr>
            </w:pPr>
            <w:r w:rsidRPr="002B6A3F">
              <w:rPr>
                <w:sz w:val="16"/>
              </w:rPr>
              <w:t>200/400 3ø 4w Delta</w:t>
            </w:r>
          </w:p>
        </w:tc>
      </w:tr>
      <w:tr w:rsidR="00E5149D" w:rsidRPr="002B6A3F" w14:paraId="6697ED67" w14:textId="77777777" w:rsidTr="007A7D00">
        <w:trPr>
          <w:jc w:val="center"/>
        </w:trPr>
        <w:tc>
          <w:tcPr>
            <w:tcW w:w="926" w:type="pct"/>
          </w:tcPr>
          <w:p w14:paraId="5BC11D78" w14:textId="77777777" w:rsidR="00E5149D" w:rsidRPr="002B6A3F" w:rsidRDefault="00E5149D">
            <w:pPr>
              <w:rPr>
                <w:sz w:val="16"/>
              </w:rPr>
            </w:pPr>
          </w:p>
        </w:tc>
        <w:tc>
          <w:tcPr>
            <w:tcW w:w="1111" w:type="pct"/>
          </w:tcPr>
          <w:p w14:paraId="1A947E21" w14:textId="77777777" w:rsidR="00E5149D" w:rsidRPr="002B6A3F" w:rsidRDefault="00E5149D">
            <w:pPr>
              <w:jc w:val="center"/>
              <w:rPr>
                <w:sz w:val="16"/>
              </w:rPr>
            </w:pPr>
          </w:p>
        </w:tc>
        <w:tc>
          <w:tcPr>
            <w:tcW w:w="1111" w:type="pct"/>
          </w:tcPr>
          <w:p w14:paraId="4DB7834A" w14:textId="77777777" w:rsidR="00E5149D" w:rsidRPr="002B6A3F" w:rsidRDefault="00E5149D">
            <w:pPr>
              <w:jc w:val="center"/>
              <w:rPr>
                <w:sz w:val="16"/>
              </w:rPr>
            </w:pPr>
            <w:r w:rsidRPr="002B6A3F">
              <w:rPr>
                <w:sz w:val="16"/>
              </w:rPr>
              <w:t>STA</w:t>
            </w:r>
          </w:p>
        </w:tc>
        <w:tc>
          <w:tcPr>
            <w:tcW w:w="741" w:type="pct"/>
          </w:tcPr>
          <w:p w14:paraId="14349CC8" w14:textId="77777777" w:rsidR="00E5149D" w:rsidRPr="002B6A3F" w:rsidRDefault="00E5149D">
            <w:pPr>
              <w:jc w:val="center"/>
              <w:rPr>
                <w:sz w:val="16"/>
              </w:rPr>
            </w:pPr>
          </w:p>
        </w:tc>
        <w:tc>
          <w:tcPr>
            <w:tcW w:w="1111" w:type="pct"/>
          </w:tcPr>
          <w:p w14:paraId="416F518A" w14:textId="77777777" w:rsidR="00E5149D" w:rsidRPr="002B6A3F" w:rsidRDefault="00E5149D">
            <w:pPr>
              <w:jc w:val="center"/>
              <w:rPr>
                <w:sz w:val="16"/>
              </w:rPr>
            </w:pPr>
            <w:r w:rsidRPr="002B6A3F">
              <w:rPr>
                <w:sz w:val="16"/>
              </w:rPr>
              <w:t>200/400 1ø 3w</w:t>
            </w:r>
          </w:p>
        </w:tc>
      </w:tr>
      <w:tr w:rsidR="00E5149D" w:rsidRPr="002B6A3F" w14:paraId="49E174F6" w14:textId="77777777" w:rsidTr="007A7D00">
        <w:trPr>
          <w:jc w:val="center"/>
        </w:trPr>
        <w:tc>
          <w:tcPr>
            <w:tcW w:w="926" w:type="pct"/>
          </w:tcPr>
          <w:p w14:paraId="6D7B7330" w14:textId="77777777" w:rsidR="00E5149D" w:rsidRPr="002B6A3F" w:rsidRDefault="00E5149D">
            <w:pPr>
              <w:rPr>
                <w:sz w:val="16"/>
              </w:rPr>
            </w:pPr>
          </w:p>
        </w:tc>
        <w:tc>
          <w:tcPr>
            <w:tcW w:w="1111" w:type="pct"/>
          </w:tcPr>
          <w:p w14:paraId="33FEF26C" w14:textId="77777777" w:rsidR="00E5149D" w:rsidRPr="002B6A3F" w:rsidRDefault="00E5149D">
            <w:pPr>
              <w:jc w:val="center"/>
              <w:rPr>
                <w:sz w:val="16"/>
              </w:rPr>
            </w:pPr>
          </w:p>
        </w:tc>
        <w:tc>
          <w:tcPr>
            <w:tcW w:w="1111" w:type="pct"/>
          </w:tcPr>
          <w:p w14:paraId="56A6E7FC" w14:textId="77777777" w:rsidR="00E5149D" w:rsidRPr="002B6A3F" w:rsidRDefault="00E5149D">
            <w:pPr>
              <w:jc w:val="center"/>
              <w:rPr>
                <w:sz w:val="16"/>
              </w:rPr>
            </w:pPr>
          </w:p>
        </w:tc>
        <w:tc>
          <w:tcPr>
            <w:tcW w:w="741" w:type="pct"/>
          </w:tcPr>
          <w:p w14:paraId="5C1E84B7" w14:textId="77777777" w:rsidR="00E5149D" w:rsidRPr="002B6A3F" w:rsidRDefault="00E5149D">
            <w:pPr>
              <w:jc w:val="center"/>
              <w:rPr>
                <w:sz w:val="16"/>
              </w:rPr>
            </w:pPr>
          </w:p>
        </w:tc>
        <w:tc>
          <w:tcPr>
            <w:tcW w:w="1111" w:type="pct"/>
          </w:tcPr>
          <w:p w14:paraId="19D635FA" w14:textId="77777777" w:rsidR="00E5149D" w:rsidRPr="002B6A3F" w:rsidRDefault="00E5149D">
            <w:pPr>
              <w:jc w:val="center"/>
              <w:rPr>
                <w:sz w:val="16"/>
              </w:rPr>
            </w:pPr>
          </w:p>
        </w:tc>
      </w:tr>
      <w:tr w:rsidR="00E5149D" w:rsidRPr="002B6A3F" w14:paraId="5DF51697" w14:textId="77777777" w:rsidTr="007A7D00">
        <w:trPr>
          <w:jc w:val="center"/>
        </w:trPr>
        <w:tc>
          <w:tcPr>
            <w:tcW w:w="926" w:type="pct"/>
          </w:tcPr>
          <w:p w14:paraId="6950E399" w14:textId="77777777" w:rsidR="00E5149D" w:rsidRPr="002B6A3F" w:rsidRDefault="00E5149D">
            <w:pPr>
              <w:rPr>
                <w:sz w:val="16"/>
              </w:rPr>
            </w:pPr>
          </w:p>
        </w:tc>
        <w:tc>
          <w:tcPr>
            <w:tcW w:w="1111" w:type="pct"/>
          </w:tcPr>
          <w:p w14:paraId="5F384371" w14:textId="77777777" w:rsidR="00E5149D" w:rsidRPr="002B6A3F" w:rsidRDefault="00E5149D">
            <w:pPr>
              <w:jc w:val="center"/>
              <w:rPr>
                <w:sz w:val="16"/>
              </w:rPr>
            </w:pPr>
          </w:p>
        </w:tc>
        <w:tc>
          <w:tcPr>
            <w:tcW w:w="1111" w:type="pct"/>
          </w:tcPr>
          <w:p w14:paraId="0C801E3F" w14:textId="77777777" w:rsidR="00E5149D" w:rsidRPr="002B6A3F" w:rsidRDefault="00E5149D">
            <w:pPr>
              <w:jc w:val="center"/>
              <w:rPr>
                <w:sz w:val="16"/>
              </w:rPr>
            </w:pPr>
          </w:p>
        </w:tc>
        <w:tc>
          <w:tcPr>
            <w:tcW w:w="741" w:type="pct"/>
          </w:tcPr>
          <w:p w14:paraId="2A150259" w14:textId="77777777" w:rsidR="00E5149D" w:rsidRPr="002B6A3F" w:rsidRDefault="00E5149D">
            <w:pPr>
              <w:jc w:val="center"/>
              <w:rPr>
                <w:sz w:val="16"/>
              </w:rPr>
            </w:pPr>
          </w:p>
        </w:tc>
        <w:tc>
          <w:tcPr>
            <w:tcW w:w="1111" w:type="pct"/>
          </w:tcPr>
          <w:p w14:paraId="0307D14D" w14:textId="77777777" w:rsidR="00E5149D" w:rsidRPr="002B6A3F" w:rsidRDefault="00E5149D">
            <w:pPr>
              <w:jc w:val="center"/>
              <w:rPr>
                <w:sz w:val="16"/>
              </w:rPr>
            </w:pPr>
          </w:p>
        </w:tc>
      </w:tr>
      <w:tr w:rsidR="00E5149D" w:rsidRPr="002B6A3F" w14:paraId="4767FAD4" w14:textId="77777777" w:rsidTr="007A7D00">
        <w:trPr>
          <w:jc w:val="center"/>
        </w:trPr>
        <w:tc>
          <w:tcPr>
            <w:tcW w:w="926" w:type="pct"/>
          </w:tcPr>
          <w:p w14:paraId="1E7091BA" w14:textId="77777777" w:rsidR="00E5149D" w:rsidRPr="002B6A3F" w:rsidRDefault="00E5149D">
            <w:pPr>
              <w:rPr>
                <w:sz w:val="16"/>
              </w:rPr>
            </w:pPr>
            <w:r w:rsidRPr="002B6A3F">
              <w:rPr>
                <w:sz w:val="16"/>
              </w:rPr>
              <w:t># Anchor</w:t>
            </w:r>
          </w:p>
        </w:tc>
        <w:tc>
          <w:tcPr>
            <w:tcW w:w="1111" w:type="pct"/>
          </w:tcPr>
          <w:p w14:paraId="5F934224" w14:textId="77777777" w:rsidR="00E5149D" w:rsidRPr="002B6A3F" w:rsidRDefault="00E5149D">
            <w:pPr>
              <w:jc w:val="center"/>
              <w:rPr>
                <w:sz w:val="16"/>
              </w:rPr>
            </w:pPr>
            <w:r w:rsidRPr="002B6A3F">
              <w:rPr>
                <w:sz w:val="16"/>
              </w:rPr>
              <w:t>1000 Series (1003-1006)</w:t>
            </w:r>
          </w:p>
        </w:tc>
        <w:tc>
          <w:tcPr>
            <w:tcW w:w="1111" w:type="pct"/>
          </w:tcPr>
          <w:p w14:paraId="2F5D5A69" w14:textId="77777777" w:rsidR="00E5149D" w:rsidRPr="002B6A3F" w:rsidRDefault="00E5149D">
            <w:pPr>
              <w:jc w:val="center"/>
              <w:rPr>
                <w:sz w:val="16"/>
              </w:rPr>
            </w:pPr>
            <w:r w:rsidRPr="002B6A3F">
              <w:rPr>
                <w:sz w:val="16"/>
              </w:rPr>
              <w:t>1000 Series (1003-1006)</w:t>
            </w:r>
          </w:p>
        </w:tc>
        <w:tc>
          <w:tcPr>
            <w:tcW w:w="741" w:type="pct"/>
          </w:tcPr>
          <w:p w14:paraId="2B62473C" w14:textId="77777777" w:rsidR="00E5149D" w:rsidRPr="002B6A3F" w:rsidRDefault="00E5149D">
            <w:pPr>
              <w:jc w:val="center"/>
              <w:rPr>
                <w:sz w:val="16"/>
              </w:rPr>
            </w:pPr>
            <w:r w:rsidRPr="002B6A3F">
              <w:rPr>
                <w:sz w:val="16"/>
              </w:rPr>
              <w:t>4, 5</w:t>
            </w:r>
          </w:p>
        </w:tc>
        <w:tc>
          <w:tcPr>
            <w:tcW w:w="1111" w:type="pct"/>
          </w:tcPr>
          <w:p w14:paraId="7453A182" w14:textId="77777777" w:rsidR="00E5149D" w:rsidRPr="002B6A3F" w:rsidRDefault="00E5149D">
            <w:pPr>
              <w:jc w:val="center"/>
              <w:rPr>
                <w:sz w:val="16"/>
              </w:rPr>
            </w:pPr>
            <w:r w:rsidRPr="002B6A3F">
              <w:rPr>
                <w:sz w:val="16"/>
              </w:rPr>
              <w:t>100</w:t>
            </w:r>
          </w:p>
        </w:tc>
      </w:tr>
      <w:tr w:rsidR="00E5149D" w:rsidRPr="002B6A3F" w14:paraId="77D6FD21" w14:textId="77777777" w:rsidTr="007A7D00">
        <w:trPr>
          <w:jc w:val="center"/>
        </w:trPr>
        <w:tc>
          <w:tcPr>
            <w:tcW w:w="926" w:type="pct"/>
          </w:tcPr>
          <w:p w14:paraId="7B0E6191" w14:textId="77777777" w:rsidR="00E5149D" w:rsidRPr="002B6A3F" w:rsidRDefault="00E5149D">
            <w:pPr>
              <w:rPr>
                <w:sz w:val="16"/>
              </w:rPr>
            </w:pPr>
          </w:p>
        </w:tc>
        <w:tc>
          <w:tcPr>
            <w:tcW w:w="1111" w:type="pct"/>
          </w:tcPr>
          <w:p w14:paraId="71C1ED9C" w14:textId="77777777" w:rsidR="00E5149D" w:rsidRPr="002B6A3F" w:rsidRDefault="00E5149D">
            <w:pPr>
              <w:jc w:val="center"/>
              <w:rPr>
                <w:sz w:val="16"/>
              </w:rPr>
            </w:pPr>
            <w:r w:rsidRPr="002B6A3F">
              <w:rPr>
                <w:sz w:val="16"/>
              </w:rPr>
              <w:t>1100 Series (1100-1109)</w:t>
            </w:r>
          </w:p>
        </w:tc>
        <w:tc>
          <w:tcPr>
            <w:tcW w:w="1111" w:type="pct"/>
          </w:tcPr>
          <w:p w14:paraId="37C57647" w14:textId="77777777" w:rsidR="00E5149D" w:rsidRPr="002B6A3F" w:rsidRDefault="00E5149D">
            <w:pPr>
              <w:jc w:val="center"/>
              <w:rPr>
                <w:sz w:val="16"/>
              </w:rPr>
            </w:pPr>
            <w:r w:rsidRPr="002B6A3F">
              <w:rPr>
                <w:sz w:val="16"/>
              </w:rPr>
              <w:t>1100 Series (1100-1109)</w:t>
            </w:r>
          </w:p>
        </w:tc>
        <w:tc>
          <w:tcPr>
            <w:tcW w:w="741" w:type="pct"/>
          </w:tcPr>
          <w:p w14:paraId="2D575E55" w14:textId="77777777" w:rsidR="00E5149D" w:rsidRPr="002B6A3F" w:rsidRDefault="00E5149D">
            <w:pPr>
              <w:jc w:val="center"/>
              <w:rPr>
                <w:sz w:val="16"/>
              </w:rPr>
            </w:pPr>
            <w:r w:rsidRPr="002B6A3F">
              <w:rPr>
                <w:sz w:val="16"/>
              </w:rPr>
              <w:t>4, 5, 7</w:t>
            </w:r>
          </w:p>
        </w:tc>
        <w:tc>
          <w:tcPr>
            <w:tcW w:w="1111" w:type="pct"/>
          </w:tcPr>
          <w:p w14:paraId="0BCAA2DF" w14:textId="77777777" w:rsidR="00E5149D" w:rsidRPr="002B6A3F" w:rsidRDefault="00E5149D">
            <w:pPr>
              <w:jc w:val="center"/>
              <w:rPr>
                <w:sz w:val="16"/>
              </w:rPr>
            </w:pPr>
            <w:r w:rsidRPr="002B6A3F">
              <w:rPr>
                <w:sz w:val="16"/>
              </w:rPr>
              <w:t>150</w:t>
            </w:r>
          </w:p>
        </w:tc>
      </w:tr>
      <w:tr w:rsidR="00E5149D" w:rsidRPr="002B6A3F" w14:paraId="0DAE6608" w14:textId="77777777" w:rsidTr="007A7D00">
        <w:trPr>
          <w:jc w:val="center"/>
        </w:trPr>
        <w:tc>
          <w:tcPr>
            <w:tcW w:w="926" w:type="pct"/>
          </w:tcPr>
          <w:p w14:paraId="0DB9DD11" w14:textId="77777777" w:rsidR="00E5149D" w:rsidRPr="002B6A3F" w:rsidRDefault="00E5149D">
            <w:pPr>
              <w:rPr>
                <w:sz w:val="16"/>
              </w:rPr>
            </w:pPr>
          </w:p>
        </w:tc>
        <w:tc>
          <w:tcPr>
            <w:tcW w:w="1111" w:type="pct"/>
          </w:tcPr>
          <w:p w14:paraId="2E62953E" w14:textId="77777777" w:rsidR="00E5149D" w:rsidRPr="002B6A3F" w:rsidRDefault="00E5149D">
            <w:pPr>
              <w:jc w:val="center"/>
              <w:rPr>
                <w:sz w:val="16"/>
              </w:rPr>
            </w:pPr>
            <w:r w:rsidRPr="002B6A3F">
              <w:rPr>
                <w:sz w:val="16"/>
              </w:rPr>
              <w:t>1200 Series (1201-1209)</w:t>
            </w:r>
          </w:p>
        </w:tc>
        <w:tc>
          <w:tcPr>
            <w:tcW w:w="1111" w:type="pct"/>
          </w:tcPr>
          <w:p w14:paraId="17042A9E" w14:textId="77777777" w:rsidR="00E5149D" w:rsidRPr="002B6A3F" w:rsidRDefault="00E5149D">
            <w:pPr>
              <w:jc w:val="center"/>
              <w:rPr>
                <w:sz w:val="16"/>
              </w:rPr>
            </w:pPr>
            <w:r w:rsidRPr="002B6A3F">
              <w:rPr>
                <w:sz w:val="16"/>
              </w:rPr>
              <w:t>1200 Series (1201-1209)</w:t>
            </w:r>
          </w:p>
        </w:tc>
        <w:tc>
          <w:tcPr>
            <w:tcW w:w="741" w:type="pct"/>
          </w:tcPr>
          <w:p w14:paraId="15E3A0A1" w14:textId="77777777" w:rsidR="00E5149D" w:rsidRPr="002B6A3F" w:rsidRDefault="00E5149D">
            <w:pPr>
              <w:jc w:val="center"/>
              <w:rPr>
                <w:sz w:val="16"/>
              </w:rPr>
            </w:pPr>
            <w:r w:rsidRPr="002B6A3F">
              <w:rPr>
                <w:sz w:val="16"/>
              </w:rPr>
              <w:t>4, 5</w:t>
            </w:r>
          </w:p>
        </w:tc>
        <w:tc>
          <w:tcPr>
            <w:tcW w:w="1111" w:type="pct"/>
          </w:tcPr>
          <w:p w14:paraId="589600ED" w14:textId="77777777" w:rsidR="00E5149D" w:rsidRPr="002B6A3F" w:rsidRDefault="00E5149D">
            <w:pPr>
              <w:jc w:val="center"/>
              <w:rPr>
                <w:sz w:val="16"/>
              </w:rPr>
            </w:pPr>
            <w:r w:rsidRPr="002B6A3F">
              <w:rPr>
                <w:sz w:val="16"/>
              </w:rPr>
              <w:t>200</w:t>
            </w:r>
          </w:p>
        </w:tc>
      </w:tr>
      <w:tr w:rsidR="00E5149D" w:rsidRPr="002B6A3F" w14:paraId="2BEA95A5" w14:textId="77777777" w:rsidTr="007A7D00">
        <w:trPr>
          <w:jc w:val="center"/>
        </w:trPr>
        <w:tc>
          <w:tcPr>
            <w:tcW w:w="926" w:type="pct"/>
          </w:tcPr>
          <w:p w14:paraId="768D03E4" w14:textId="77777777" w:rsidR="00E5149D" w:rsidRPr="002B6A3F" w:rsidRDefault="00E5149D">
            <w:pPr>
              <w:rPr>
                <w:sz w:val="16"/>
              </w:rPr>
            </w:pPr>
          </w:p>
        </w:tc>
        <w:tc>
          <w:tcPr>
            <w:tcW w:w="1111" w:type="pct"/>
          </w:tcPr>
          <w:p w14:paraId="1ADB2A81" w14:textId="77777777" w:rsidR="00E5149D" w:rsidRPr="002B6A3F" w:rsidRDefault="00E5149D">
            <w:pPr>
              <w:jc w:val="center"/>
              <w:rPr>
                <w:sz w:val="16"/>
              </w:rPr>
            </w:pPr>
          </w:p>
        </w:tc>
        <w:tc>
          <w:tcPr>
            <w:tcW w:w="1111" w:type="pct"/>
          </w:tcPr>
          <w:p w14:paraId="64FA6742" w14:textId="77777777" w:rsidR="00E5149D" w:rsidRPr="002B6A3F" w:rsidRDefault="00E5149D">
            <w:pPr>
              <w:jc w:val="center"/>
              <w:rPr>
                <w:sz w:val="16"/>
              </w:rPr>
            </w:pPr>
            <w:r w:rsidRPr="002B6A3F">
              <w:rPr>
                <w:sz w:val="16"/>
              </w:rPr>
              <w:t>1200/1300 Series (1275-1300)</w:t>
            </w:r>
          </w:p>
        </w:tc>
        <w:tc>
          <w:tcPr>
            <w:tcW w:w="741" w:type="pct"/>
          </w:tcPr>
          <w:p w14:paraId="75584B5B" w14:textId="77777777" w:rsidR="00E5149D" w:rsidRPr="002B6A3F" w:rsidRDefault="00E5149D">
            <w:pPr>
              <w:jc w:val="center"/>
              <w:rPr>
                <w:sz w:val="16"/>
              </w:rPr>
            </w:pPr>
            <w:r w:rsidRPr="002B6A3F">
              <w:rPr>
                <w:sz w:val="16"/>
              </w:rPr>
              <w:t>4, 5, 7</w:t>
            </w:r>
          </w:p>
        </w:tc>
        <w:tc>
          <w:tcPr>
            <w:tcW w:w="1111" w:type="pct"/>
          </w:tcPr>
          <w:p w14:paraId="574FCFFA" w14:textId="77777777" w:rsidR="00E5149D" w:rsidRPr="002B6A3F" w:rsidRDefault="00E5149D">
            <w:pPr>
              <w:jc w:val="center"/>
              <w:rPr>
                <w:sz w:val="16"/>
              </w:rPr>
            </w:pPr>
            <w:r w:rsidRPr="002B6A3F">
              <w:rPr>
                <w:sz w:val="16"/>
              </w:rPr>
              <w:t>200</w:t>
            </w:r>
          </w:p>
        </w:tc>
      </w:tr>
      <w:tr w:rsidR="00E5149D" w:rsidRPr="002B6A3F" w14:paraId="76F738B0" w14:textId="77777777" w:rsidTr="007A7D00">
        <w:trPr>
          <w:jc w:val="center"/>
        </w:trPr>
        <w:tc>
          <w:tcPr>
            <w:tcW w:w="926" w:type="pct"/>
          </w:tcPr>
          <w:p w14:paraId="617B9D07" w14:textId="77777777" w:rsidR="00E5149D" w:rsidRPr="002B6A3F" w:rsidRDefault="00E5149D">
            <w:pPr>
              <w:rPr>
                <w:sz w:val="16"/>
              </w:rPr>
            </w:pPr>
          </w:p>
        </w:tc>
        <w:tc>
          <w:tcPr>
            <w:tcW w:w="1111" w:type="pct"/>
          </w:tcPr>
          <w:p w14:paraId="5E43F753" w14:textId="77777777" w:rsidR="00E5149D" w:rsidRPr="002B6A3F" w:rsidRDefault="00E5149D">
            <w:pPr>
              <w:jc w:val="center"/>
              <w:rPr>
                <w:sz w:val="16"/>
              </w:rPr>
            </w:pPr>
            <w:r w:rsidRPr="002B6A3F">
              <w:rPr>
                <w:sz w:val="16"/>
              </w:rPr>
              <w:t>1600 Series (1600-1661)</w:t>
            </w:r>
          </w:p>
        </w:tc>
        <w:tc>
          <w:tcPr>
            <w:tcW w:w="1111" w:type="pct"/>
          </w:tcPr>
          <w:p w14:paraId="70740690" w14:textId="77777777" w:rsidR="00E5149D" w:rsidRPr="002B6A3F" w:rsidRDefault="00E5149D">
            <w:pPr>
              <w:jc w:val="center"/>
              <w:rPr>
                <w:sz w:val="16"/>
              </w:rPr>
            </w:pPr>
            <w:r w:rsidRPr="002B6A3F">
              <w:rPr>
                <w:sz w:val="16"/>
              </w:rPr>
              <w:t>1600 Series (1600-1661)</w:t>
            </w:r>
          </w:p>
        </w:tc>
        <w:tc>
          <w:tcPr>
            <w:tcW w:w="741" w:type="pct"/>
          </w:tcPr>
          <w:p w14:paraId="2E2CB33B" w14:textId="77777777" w:rsidR="00E5149D" w:rsidRPr="002B6A3F" w:rsidRDefault="00E5149D">
            <w:pPr>
              <w:jc w:val="center"/>
              <w:rPr>
                <w:sz w:val="16"/>
              </w:rPr>
            </w:pPr>
            <w:r w:rsidRPr="002B6A3F">
              <w:rPr>
                <w:sz w:val="16"/>
              </w:rPr>
              <w:t>4, 5</w:t>
            </w:r>
          </w:p>
        </w:tc>
        <w:tc>
          <w:tcPr>
            <w:tcW w:w="1111" w:type="pct"/>
          </w:tcPr>
          <w:p w14:paraId="03E4AE16" w14:textId="77777777" w:rsidR="00E5149D" w:rsidRPr="002B6A3F" w:rsidRDefault="00E5149D">
            <w:pPr>
              <w:jc w:val="center"/>
              <w:rPr>
                <w:sz w:val="16"/>
              </w:rPr>
            </w:pPr>
            <w:r w:rsidRPr="002B6A3F">
              <w:rPr>
                <w:sz w:val="16"/>
              </w:rPr>
              <w:t>320</w:t>
            </w:r>
          </w:p>
        </w:tc>
      </w:tr>
      <w:tr w:rsidR="00E5149D" w:rsidRPr="002B6A3F" w14:paraId="434FFB56" w14:textId="77777777" w:rsidTr="007A7D00">
        <w:trPr>
          <w:jc w:val="center"/>
        </w:trPr>
        <w:tc>
          <w:tcPr>
            <w:tcW w:w="926" w:type="pct"/>
          </w:tcPr>
          <w:p w14:paraId="0546A8B5" w14:textId="77777777" w:rsidR="00E5149D" w:rsidRPr="002B6A3F" w:rsidRDefault="00E5149D">
            <w:pPr>
              <w:rPr>
                <w:sz w:val="16"/>
              </w:rPr>
            </w:pPr>
          </w:p>
        </w:tc>
        <w:tc>
          <w:tcPr>
            <w:tcW w:w="1111" w:type="pct"/>
          </w:tcPr>
          <w:p w14:paraId="02C2E978" w14:textId="77777777" w:rsidR="00E5149D" w:rsidRPr="002B6A3F" w:rsidRDefault="00E5149D">
            <w:pPr>
              <w:jc w:val="center"/>
              <w:rPr>
                <w:sz w:val="16"/>
              </w:rPr>
            </w:pPr>
            <w:r w:rsidRPr="002B6A3F">
              <w:rPr>
                <w:sz w:val="16"/>
              </w:rPr>
              <w:t>1500 Series (1500-1526)</w:t>
            </w:r>
          </w:p>
        </w:tc>
        <w:tc>
          <w:tcPr>
            <w:tcW w:w="1111" w:type="pct"/>
          </w:tcPr>
          <w:p w14:paraId="0A835F89" w14:textId="77777777" w:rsidR="00E5149D" w:rsidRPr="002B6A3F" w:rsidRDefault="00E5149D">
            <w:pPr>
              <w:jc w:val="center"/>
              <w:rPr>
                <w:sz w:val="16"/>
              </w:rPr>
            </w:pPr>
            <w:r w:rsidRPr="002B6A3F">
              <w:rPr>
                <w:sz w:val="16"/>
              </w:rPr>
              <w:t>1500 Series (1500-1526)</w:t>
            </w:r>
          </w:p>
        </w:tc>
        <w:tc>
          <w:tcPr>
            <w:tcW w:w="741" w:type="pct"/>
          </w:tcPr>
          <w:p w14:paraId="6CF4D46D" w14:textId="77777777" w:rsidR="00E5149D" w:rsidRPr="002B6A3F" w:rsidRDefault="00E5149D">
            <w:pPr>
              <w:jc w:val="center"/>
              <w:rPr>
                <w:sz w:val="16"/>
              </w:rPr>
            </w:pPr>
            <w:r w:rsidRPr="002B6A3F">
              <w:rPr>
                <w:sz w:val="16"/>
              </w:rPr>
              <w:t>4, 5</w:t>
            </w:r>
          </w:p>
        </w:tc>
        <w:tc>
          <w:tcPr>
            <w:tcW w:w="1111" w:type="pct"/>
          </w:tcPr>
          <w:p w14:paraId="07863947" w14:textId="77777777" w:rsidR="00E5149D" w:rsidRPr="002B6A3F" w:rsidRDefault="00E5149D">
            <w:pPr>
              <w:jc w:val="center"/>
              <w:rPr>
                <w:sz w:val="16"/>
              </w:rPr>
            </w:pPr>
            <w:r w:rsidRPr="002B6A3F">
              <w:rPr>
                <w:sz w:val="16"/>
              </w:rPr>
              <w:t>100/125 per sta.</w:t>
            </w:r>
          </w:p>
        </w:tc>
      </w:tr>
      <w:tr w:rsidR="00E5149D" w:rsidRPr="002B6A3F" w14:paraId="6DB6622B" w14:textId="77777777" w:rsidTr="007A7D00">
        <w:trPr>
          <w:jc w:val="center"/>
        </w:trPr>
        <w:tc>
          <w:tcPr>
            <w:tcW w:w="926" w:type="pct"/>
          </w:tcPr>
          <w:p w14:paraId="6E69E1F7" w14:textId="77777777" w:rsidR="00E5149D" w:rsidRPr="002B6A3F" w:rsidRDefault="00E5149D">
            <w:pPr>
              <w:rPr>
                <w:sz w:val="16"/>
              </w:rPr>
            </w:pPr>
          </w:p>
        </w:tc>
        <w:tc>
          <w:tcPr>
            <w:tcW w:w="1111" w:type="pct"/>
          </w:tcPr>
          <w:p w14:paraId="6F0EA4C2" w14:textId="77777777" w:rsidR="00E5149D" w:rsidRPr="002B6A3F" w:rsidRDefault="00E5149D">
            <w:pPr>
              <w:jc w:val="center"/>
              <w:rPr>
                <w:sz w:val="16"/>
              </w:rPr>
            </w:pPr>
            <w:r w:rsidRPr="002B6A3F">
              <w:rPr>
                <w:sz w:val="16"/>
              </w:rPr>
              <w:t>1500 Series (1530-1536)</w:t>
            </w:r>
          </w:p>
        </w:tc>
        <w:tc>
          <w:tcPr>
            <w:tcW w:w="1111" w:type="pct"/>
          </w:tcPr>
          <w:p w14:paraId="1FD39333" w14:textId="77777777" w:rsidR="00E5149D" w:rsidRPr="002B6A3F" w:rsidRDefault="00E5149D">
            <w:pPr>
              <w:jc w:val="center"/>
              <w:rPr>
                <w:sz w:val="16"/>
              </w:rPr>
            </w:pPr>
            <w:r w:rsidRPr="002B6A3F">
              <w:rPr>
                <w:sz w:val="16"/>
              </w:rPr>
              <w:t>1500 Series (1530-1536)</w:t>
            </w:r>
          </w:p>
        </w:tc>
        <w:tc>
          <w:tcPr>
            <w:tcW w:w="741" w:type="pct"/>
          </w:tcPr>
          <w:p w14:paraId="12C2D496" w14:textId="77777777" w:rsidR="00E5149D" w:rsidRPr="002B6A3F" w:rsidRDefault="00E5149D">
            <w:pPr>
              <w:jc w:val="center"/>
              <w:rPr>
                <w:sz w:val="16"/>
              </w:rPr>
            </w:pPr>
            <w:r w:rsidRPr="002B6A3F">
              <w:rPr>
                <w:sz w:val="16"/>
              </w:rPr>
              <w:t>4, 5</w:t>
            </w:r>
          </w:p>
        </w:tc>
        <w:tc>
          <w:tcPr>
            <w:tcW w:w="1111" w:type="pct"/>
          </w:tcPr>
          <w:p w14:paraId="576235CA" w14:textId="77777777" w:rsidR="00E5149D" w:rsidRPr="002B6A3F" w:rsidRDefault="00E5149D">
            <w:pPr>
              <w:jc w:val="center"/>
              <w:rPr>
                <w:sz w:val="16"/>
              </w:rPr>
            </w:pPr>
            <w:r w:rsidRPr="002B6A3F">
              <w:rPr>
                <w:sz w:val="16"/>
              </w:rPr>
              <w:t>150 per sta.</w:t>
            </w:r>
          </w:p>
        </w:tc>
      </w:tr>
      <w:tr w:rsidR="00E5149D" w:rsidRPr="002B6A3F" w14:paraId="7A8941D3" w14:textId="77777777" w:rsidTr="007A7D00">
        <w:trPr>
          <w:jc w:val="center"/>
        </w:trPr>
        <w:tc>
          <w:tcPr>
            <w:tcW w:w="926" w:type="pct"/>
          </w:tcPr>
          <w:p w14:paraId="08E0F905" w14:textId="77777777" w:rsidR="00E5149D" w:rsidRPr="002B6A3F" w:rsidRDefault="00E5149D">
            <w:pPr>
              <w:rPr>
                <w:sz w:val="16"/>
              </w:rPr>
            </w:pPr>
          </w:p>
        </w:tc>
        <w:tc>
          <w:tcPr>
            <w:tcW w:w="1111" w:type="pct"/>
          </w:tcPr>
          <w:p w14:paraId="39BDEFC9" w14:textId="77777777" w:rsidR="00E5149D" w:rsidRPr="002B6A3F" w:rsidRDefault="00E5149D">
            <w:pPr>
              <w:jc w:val="center"/>
              <w:rPr>
                <w:sz w:val="16"/>
              </w:rPr>
            </w:pPr>
            <w:r w:rsidRPr="002B6A3F">
              <w:rPr>
                <w:sz w:val="16"/>
              </w:rPr>
              <w:t>1500 Series (1540-1546)</w:t>
            </w:r>
          </w:p>
        </w:tc>
        <w:tc>
          <w:tcPr>
            <w:tcW w:w="1111" w:type="pct"/>
          </w:tcPr>
          <w:p w14:paraId="46A4C9FC" w14:textId="77777777" w:rsidR="00E5149D" w:rsidRPr="002B6A3F" w:rsidRDefault="00E5149D">
            <w:pPr>
              <w:jc w:val="center"/>
              <w:rPr>
                <w:sz w:val="16"/>
              </w:rPr>
            </w:pPr>
            <w:r w:rsidRPr="002B6A3F">
              <w:rPr>
                <w:sz w:val="16"/>
              </w:rPr>
              <w:t>1500 Series (1540-1546)</w:t>
            </w:r>
          </w:p>
        </w:tc>
        <w:tc>
          <w:tcPr>
            <w:tcW w:w="741" w:type="pct"/>
          </w:tcPr>
          <w:p w14:paraId="3AE5ABD4" w14:textId="77777777" w:rsidR="00E5149D" w:rsidRPr="002B6A3F" w:rsidRDefault="00E5149D">
            <w:pPr>
              <w:jc w:val="center"/>
              <w:rPr>
                <w:sz w:val="16"/>
              </w:rPr>
            </w:pPr>
            <w:r w:rsidRPr="002B6A3F">
              <w:rPr>
                <w:sz w:val="16"/>
              </w:rPr>
              <w:t>4, 5</w:t>
            </w:r>
          </w:p>
        </w:tc>
        <w:tc>
          <w:tcPr>
            <w:tcW w:w="1111" w:type="pct"/>
          </w:tcPr>
          <w:p w14:paraId="17FDB158" w14:textId="77777777" w:rsidR="00E5149D" w:rsidRPr="002B6A3F" w:rsidRDefault="00E5149D">
            <w:pPr>
              <w:jc w:val="center"/>
              <w:rPr>
                <w:sz w:val="16"/>
              </w:rPr>
            </w:pPr>
            <w:r w:rsidRPr="002B6A3F">
              <w:rPr>
                <w:sz w:val="16"/>
              </w:rPr>
              <w:t>200 per sta.</w:t>
            </w:r>
          </w:p>
        </w:tc>
      </w:tr>
      <w:tr w:rsidR="00E5149D" w:rsidRPr="002B6A3F" w14:paraId="392B8627" w14:textId="77777777" w:rsidTr="007A7D00">
        <w:trPr>
          <w:jc w:val="center"/>
        </w:trPr>
        <w:tc>
          <w:tcPr>
            <w:tcW w:w="926" w:type="pct"/>
          </w:tcPr>
          <w:p w14:paraId="7EAF3914" w14:textId="77777777" w:rsidR="00E5149D" w:rsidRPr="002B6A3F" w:rsidRDefault="00E5149D">
            <w:pPr>
              <w:rPr>
                <w:sz w:val="16"/>
              </w:rPr>
            </w:pPr>
          </w:p>
        </w:tc>
        <w:tc>
          <w:tcPr>
            <w:tcW w:w="1111" w:type="pct"/>
          </w:tcPr>
          <w:p w14:paraId="232DB72B" w14:textId="77777777" w:rsidR="00E5149D" w:rsidRPr="002B6A3F" w:rsidRDefault="00E5149D">
            <w:pPr>
              <w:jc w:val="center"/>
              <w:rPr>
                <w:sz w:val="16"/>
              </w:rPr>
            </w:pPr>
            <w:r w:rsidRPr="002B6A3F">
              <w:rPr>
                <w:sz w:val="16"/>
              </w:rPr>
              <w:t>1400 Series (1405-1473)</w:t>
            </w:r>
          </w:p>
        </w:tc>
        <w:tc>
          <w:tcPr>
            <w:tcW w:w="1111" w:type="pct"/>
          </w:tcPr>
          <w:p w14:paraId="2BD8ACB0" w14:textId="77777777" w:rsidR="00E5149D" w:rsidRPr="002B6A3F" w:rsidRDefault="00E5149D">
            <w:pPr>
              <w:jc w:val="center"/>
              <w:rPr>
                <w:sz w:val="16"/>
              </w:rPr>
            </w:pPr>
            <w:r w:rsidRPr="002B6A3F">
              <w:rPr>
                <w:sz w:val="16"/>
              </w:rPr>
              <w:t>1400 Series (1405-1473)</w:t>
            </w:r>
          </w:p>
        </w:tc>
        <w:tc>
          <w:tcPr>
            <w:tcW w:w="741" w:type="pct"/>
          </w:tcPr>
          <w:p w14:paraId="32659B07" w14:textId="77777777" w:rsidR="00E5149D" w:rsidRPr="002B6A3F" w:rsidRDefault="00E5149D">
            <w:pPr>
              <w:jc w:val="center"/>
              <w:rPr>
                <w:sz w:val="16"/>
              </w:rPr>
            </w:pPr>
            <w:r w:rsidRPr="002B6A3F">
              <w:rPr>
                <w:sz w:val="16"/>
              </w:rPr>
              <w:t>4, 5, 6, 7, 8, 13</w:t>
            </w:r>
          </w:p>
        </w:tc>
        <w:tc>
          <w:tcPr>
            <w:tcW w:w="1111" w:type="pct"/>
          </w:tcPr>
          <w:p w14:paraId="7EF93321" w14:textId="77777777" w:rsidR="00E5149D" w:rsidRPr="002B6A3F" w:rsidRDefault="00E5149D">
            <w:pPr>
              <w:jc w:val="center"/>
              <w:rPr>
                <w:sz w:val="16"/>
              </w:rPr>
            </w:pPr>
            <w:r w:rsidRPr="002B6A3F">
              <w:rPr>
                <w:sz w:val="16"/>
              </w:rPr>
              <w:t>20/100</w:t>
            </w:r>
          </w:p>
        </w:tc>
      </w:tr>
      <w:tr w:rsidR="00E5149D" w:rsidRPr="002B6A3F" w14:paraId="430488C0" w14:textId="77777777" w:rsidTr="007A7D00">
        <w:trPr>
          <w:jc w:val="center"/>
        </w:trPr>
        <w:tc>
          <w:tcPr>
            <w:tcW w:w="926" w:type="pct"/>
          </w:tcPr>
          <w:p w14:paraId="55C66819" w14:textId="77777777" w:rsidR="00E5149D" w:rsidRPr="002B6A3F" w:rsidRDefault="00E5149D">
            <w:pPr>
              <w:rPr>
                <w:sz w:val="16"/>
              </w:rPr>
            </w:pPr>
          </w:p>
        </w:tc>
        <w:tc>
          <w:tcPr>
            <w:tcW w:w="1111" w:type="pct"/>
          </w:tcPr>
          <w:p w14:paraId="3794706F" w14:textId="77777777" w:rsidR="00E5149D" w:rsidRPr="002B6A3F" w:rsidRDefault="00E5149D">
            <w:pPr>
              <w:jc w:val="center"/>
              <w:rPr>
                <w:sz w:val="16"/>
              </w:rPr>
            </w:pPr>
          </w:p>
        </w:tc>
        <w:tc>
          <w:tcPr>
            <w:tcW w:w="1111" w:type="pct"/>
          </w:tcPr>
          <w:p w14:paraId="54AA14A3" w14:textId="77777777" w:rsidR="00E5149D" w:rsidRPr="002B6A3F" w:rsidRDefault="00E5149D">
            <w:pPr>
              <w:jc w:val="center"/>
              <w:rPr>
                <w:sz w:val="16"/>
              </w:rPr>
            </w:pPr>
          </w:p>
        </w:tc>
        <w:tc>
          <w:tcPr>
            <w:tcW w:w="741" w:type="pct"/>
          </w:tcPr>
          <w:p w14:paraId="1BE6818A" w14:textId="77777777" w:rsidR="00E5149D" w:rsidRPr="002B6A3F" w:rsidRDefault="00E5149D">
            <w:pPr>
              <w:jc w:val="center"/>
              <w:rPr>
                <w:sz w:val="16"/>
              </w:rPr>
            </w:pPr>
          </w:p>
        </w:tc>
        <w:tc>
          <w:tcPr>
            <w:tcW w:w="1111" w:type="pct"/>
          </w:tcPr>
          <w:p w14:paraId="75045A2E" w14:textId="77777777" w:rsidR="00E5149D" w:rsidRPr="002B6A3F" w:rsidRDefault="00E5149D">
            <w:pPr>
              <w:jc w:val="center"/>
              <w:rPr>
                <w:sz w:val="16"/>
              </w:rPr>
            </w:pPr>
          </w:p>
        </w:tc>
      </w:tr>
      <w:tr w:rsidR="00E5149D" w:rsidRPr="002B6A3F" w14:paraId="03F0A4B9" w14:textId="77777777" w:rsidTr="007A7D00">
        <w:trPr>
          <w:jc w:val="center"/>
        </w:trPr>
        <w:tc>
          <w:tcPr>
            <w:tcW w:w="926" w:type="pct"/>
          </w:tcPr>
          <w:p w14:paraId="1FFF1946" w14:textId="77777777" w:rsidR="00E5149D" w:rsidRPr="002B6A3F" w:rsidRDefault="00E5149D">
            <w:pPr>
              <w:rPr>
                <w:sz w:val="16"/>
              </w:rPr>
            </w:pPr>
            <w:r w:rsidRPr="002B6A3F">
              <w:rPr>
                <w:sz w:val="16"/>
              </w:rPr>
              <w:t>Murray</w:t>
            </w:r>
          </w:p>
        </w:tc>
        <w:tc>
          <w:tcPr>
            <w:tcW w:w="1111" w:type="pct"/>
          </w:tcPr>
          <w:p w14:paraId="18795F02" w14:textId="77777777" w:rsidR="00E5149D" w:rsidRPr="002B6A3F" w:rsidRDefault="00E5149D">
            <w:pPr>
              <w:jc w:val="center"/>
              <w:rPr>
                <w:sz w:val="16"/>
              </w:rPr>
            </w:pPr>
            <w:r w:rsidRPr="002B6A3F">
              <w:rPr>
                <w:sz w:val="16"/>
              </w:rPr>
              <w:t>SJ Series* (Single)</w:t>
            </w:r>
          </w:p>
        </w:tc>
        <w:tc>
          <w:tcPr>
            <w:tcW w:w="1111" w:type="pct"/>
          </w:tcPr>
          <w:p w14:paraId="033E9BA2" w14:textId="77777777" w:rsidR="00E5149D" w:rsidRPr="002B6A3F" w:rsidRDefault="00E5149D">
            <w:pPr>
              <w:jc w:val="center"/>
              <w:rPr>
                <w:sz w:val="16"/>
              </w:rPr>
            </w:pPr>
            <w:r w:rsidRPr="002B6A3F">
              <w:rPr>
                <w:sz w:val="16"/>
              </w:rPr>
              <w:t>RJ Series* (Single)</w:t>
            </w:r>
          </w:p>
        </w:tc>
        <w:tc>
          <w:tcPr>
            <w:tcW w:w="741" w:type="pct"/>
          </w:tcPr>
          <w:p w14:paraId="13E54968" w14:textId="77777777" w:rsidR="00E5149D" w:rsidRPr="002B6A3F" w:rsidRDefault="00E5149D">
            <w:pPr>
              <w:jc w:val="center"/>
              <w:rPr>
                <w:sz w:val="16"/>
              </w:rPr>
            </w:pPr>
            <w:r w:rsidRPr="002B6A3F">
              <w:rPr>
                <w:sz w:val="16"/>
              </w:rPr>
              <w:t>4, 5, 6</w:t>
            </w:r>
          </w:p>
        </w:tc>
        <w:tc>
          <w:tcPr>
            <w:tcW w:w="1111" w:type="pct"/>
          </w:tcPr>
          <w:p w14:paraId="5E3DCD0F" w14:textId="77777777" w:rsidR="00E5149D" w:rsidRPr="002B6A3F" w:rsidRDefault="00E5149D">
            <w:pPr>
              <w:jc w:val="center"/>
              <w:rPr>
                <w:sz w:val="16"/>
              </w:rPr>
            </w:pPr>
            <w:r w:rsidRPr="002B6A3F">
              <w:rPr>
                <w:sz w:val="16"/>
              </w:rPr>
              <w:t>100</w:t>
            </w:r>
          </w:p>
        </w:tc>
      </w:tr>
      <w:tr w:rsidR="00E5149D" w:rsidRPr="002B6A3F" w14:paraId="43901778" w14:textId="77777777" w:rsidTr="007A7D00">
        <w:trPr>
          <w:jc w:val="center"/>
        </w:trPr>
        <w:tc>
          <w:tcPr>
            <w:tcW w:w="926" w:type="pct"/>
          </w:tcPr>
          <w:p w14:paraId="41EC12BE" w14:textId="77777777" w:rsidR="00E5149D" w:rsidRPr="002B6A3F" w:rsidRDefault="00E5149D">
            <w:pPr>
              <w:rPr>
                <w:sz w:val="16"/>
              </w:rPr>
            </w:pPr>
          </w:p>
        </w:tc>
        <w:tc>
          <w:tcPr>
            <w:tcW w:w="1111" w:type="pct"/>
          </w:tcPr>
          <w:p w14:paraId="1897CC15" w14:textId="77777777" w:rsidR="00E5149D" w:rsidRPr="002B6A3F" w:rsidRDefault="00E5149D">
            <w:pPr>
              <w:jc w:val="center"/>
              <w:rPr>
                <w:sz w:val="16"/>
              </w:rPr>
            </w:pPr>
            <w:r w:rsidRPr="002B6A3F">
              <w:rPr>
                <w:sz w:val="16"/>
              </w:rPr>
              <w:t>SN Series* (Single)</w:t>
            </w:r>
          </w:p>
        </w:tc>
        <w:tc>
          <w:tcPr>
            <w:tcW w:w="1111" w:type="pct"/>
          </w:tcPr>
          <w:p w14:paraId="127CF8EE" w14:textId="77777777" w:rsidR="00E5149D" w:rsidRPr="002B6A3F" w:rsidRDefault="00E5149D">
            <w:pPr>
              <w:jc w:val="center"/>
              <w:rPr>
                <w:sz w:val="16"/>
              </w:rPr>
            </w:pPr>
            <w:r w:rsidRPr="002B6A3F">
              <w:rPr>
                <w:sz w:val="16"/>
              </w:rPr>
              <w:t>RN Series* (Single)</w:t>
            </w:r>
          </w:p>
        </w:tc>
        <w:tc>
          <w:tcPr>
            <w:tcW w:w="741" w:type="pct"/>
          </w:tcPr>
          <w:p w14:paraId="5F6677E2" w14:textId="77777777" w:rsidR="00E5149D" w:rsidRPr="002B6A3F" w:rsidRDefault="00E5149D">
            <w:pPr>
              <w:jc w:val="center"/>
              <w:rPr>
                <w:sz w:val="16"/>
              </w:rPr>
            </w:pPr>
            <w:r w:rsidRPr="002B6A3F">
              <w:rPr>
                <w:sz w:val="16"/>
              </w:rPr>
              <w:t>4, 5, 6</w:t>
            </w:r>
          </w:p>
        </w:tc>
        <w:tc>
          <w:tcPr>
            <w:tcW w:w="1111" w:type="pct"/>
          </w:tcPr>
          <w:p w14:paraId="7912067E" w14:textId="77777777" w:rsidR="00E5149D" w:rsidRPr="002B6A3F" w:rsidRDefault="00E5149D">
            <w:pPr>
              <w:jc w:val="center"/>
              <w:rPr>
                <w:sz w:val="16"/>
              </w:rPr>
            </w:pPr>
            <w:r w:rsidRPr="002B6A3F">
              <w:rPr>
                <w:sz w:val="16"/>
              </w:rPr>
              <w:t>100</w:t>
            </w:r>
          </w:p>
        </w:tc>
      </w:tr>
      <w:tr w:rsidR="00E5149D" w:rsidRPr="002B6A3F" w14:paraId="33430A03" w14:textId="77777777" w:rsidTr="007A7D00">
        <w:trPr>
          <w:jc w:val="center"/>
        </w:trPr>
        <w:tc>
          <w:tcPr>
            <w:tcW w:w="926" w:type="pct"/>
          </w:tcPr>
          <w:p w14:paraId="09E12EA3" w14:textId="77777777" w:rsidR="00E5149D" w:rsidRPr="002B6A3F" w:rsidRDefault="00E5149D">
            <w:pPr>
              <w:rPr>
                <w:sz w:val="16"/>
              </w:rPr>
            </w:pPr>
          </w:p>
        </w:tc>
        <w:tc>
          <w:tcPr>
            <w:tcW w:w="1111" w:type="pct"/>
          </w:tcPr>
          <w:p w14:paraId="1EC6E71A" w14:textId="77777777" w:rsidR="00E5149D" w:rsidRPr="002B6A3F" w:rsidRDefault="00E5149D">
            <w:pPr>
              <w:jc w:val="center"/>
              <w:rPr>
                <w:sz w:val="16"/>
              </w:rPr>
            </w:pPr>
            <w:r w:rsidRPr="002B6A3F">
              <w:rPr>
                <w:sz w:val="16"/>
              </w:rPr>
              <w:t>SS Series* (Single)</w:t>
            </w:r>
          </w:p>
        </w:tc>
        <w:tc>
          <w:tcPr>
            <w:tcW w:w="1111" w:type="pct"/>
          </w:tcPr>
          <w:p w14:paraId="4F9C99A6" w14:textId="77777777" w:rsidR="00E5149D" w:rsidRPr="002B6A3F" w:rsidRDefault="00E5149D">
            <w:pPr>
              <w:jc w:val="center"/>
              <w:rPr>
                <w:sz w:val="16"/>
              </w:rPr>
            </w:pPr>
            <w:r w:rsidRPr="002B6A3F">
              <w:rPr>
                <w:sz w:val="16"/>
              </w:rPr>
              <w:t>RS Series* (Single)</w:t>
            </w:r>
          </w:p>
        </w:tc>
        <w:tc>
          <w:tcPr>
            <w:tcW w:w="741" w:type="pct"/>
          </w:tcPr>
          <w:p w14:paraId="45BF60E7" w14:textId="77777777" w:rsidR="00E5149D" w:rsidRPr="002B6A3F" w:rsidRDefault="00E5149D">
            <w:pPr>
              <w:jc w:val="center"/>
              <w:rPr>
                <w:sz w:val="16"/>
              </w:rPr>
            </w:pPr>
            <w:r w:rsidRPr="002B6A3F">
              <w:rPr>
                <w:sz w:val="16"/>
              </w:rPr>
              <w:t>4, 5, 6</w:t>
            </w:r>
          </w:p>
        </w:tc>
        <w:tc>
          <w:tcPr>
            <w:tcW w:w="1111" w:type="pct"/>
          </w:tcPr>
          <w:p w14:paraId="59F55176" w14:textId="77777777" w:rsidR="00E5149D" w:rsidRPr="002B6A3F" w:rsidRDefault="00E5149D">
            <w:pPr>
              <w:jc w:val="center"/>
              <w:rPr>
                <w:sz w:val="16"/>
              </w:rPr>
            </w:pPr>
            <w:r w:rsidRPr="002B6A3F">
              <w:rPr>
                <w:sz w:val="16"/>
              </w:rPr>
              <w:t>200</w:t>
            </w:r>
          </w:p>
        </w:tc>
      </w:tr>
      <w:tr w:rsidR="00E5149D" w:rsidRPr="002B6A3F" w14:paraId="430080DB" w14:textId="77777777" w:rsidTr="007A7D00">
        <w:trPr>
          <w:jc w:val="center"/>
        </w:trPr>
        <w:tc>
          <w:tcPr>
            <w:tcW w:w="926" w:type="pct"/>
          </w:tcPr>
          <w:p w14:paraId="2DE3EF61" w14:textId="77777777" w:rsidR="00E5149D" w:rsidRPr="002B6A3F" w:rsidRDefault="00E5149D">
            <w:pPr>
              <w:rPr>
                <w:sz w:val="16"/>
              </w:rPr>
            </w:pPr>
          </w:p>
        </w:tc>
        <w:tc>
          <w:tcPr>
            <w:tcW w:w="1111" w:type="pct"/>
          </w:tcPr>
          <w:p w14:paraId="1C63315C" w14:textId="77777777" w:rsidR="00E5149D" w:rsidRPr="002B6A3F" w:rsidRDefault="00E5149D">
            <w:pPr>
              <w:jc w:val="center"/>
              <w:rPr>
                <w:sz w:val="16"/>
              </w:rPr>
            </w:pPr>
          </w:p>
        </w:tc>
        <w:tc>
          <w:tcPr>
            <w:tcW w:w="1111" w:type="pct"/>
          </w:tcPr>
          <w:p w14:paraId="24695716" w14:textId="77777777" w:rsidR="00E5149D" w:rsidRPr="002B6A3F" w:rsidRDefault="00E5149D">
            <w:pPr>
              <w:jc w:val="center"/>
              <w:rPr>
                <w:sz w:val="16"/>
              </w:rPr>
            </w:pPr>
            <w:r w:rsidRPr="002B6A3F">
              <w:rPr>
                <w:sz w:val="16"/>
              </w:rPr>
              <w:t>RH Series* (Single)</w:t>
            </w:r>
          </w:p>
        </w:tc>
        <w:tc>
          <w:tcPr>
            <w:tcW w:w="741" w:type="pct"/>
          </w:tcPr>
          <w:p w14:paraId="783EB776" w14:textId="77777777" w:rsidR="00E5149D" w:rsidRPr="002B6A3F" w:rsidRDefault="00E5149D">
            <w:pPr>
              <w:jc w:val="center"/>
              <w:rPr>
                <w:sz w:val="16"/>
              </w:rPr>
            </w:pPr>
            <w:r w:rsidRPr="002B6A3F">
              <w:rPr>
                <w:sz w:val="16"/>
              </w:rPr>
              <w:t>5, 7</w:t>
            </w:r>
          </w:p>
        </w:tc>
        <w:tc>
          <w:tcPr>
            <w:tcW w:w="1111" w:type="pct"/>
          </w:tcPr>
          <w:p w14:paraId="19112D38" w14:textId="77777777" w:rsidR="00E5149D" w:rsidRPr="002B6A3F" w:rsidRDefault="00E5149D">
            <w:pPr>
              <w:jc w:val="center"/>
              <w:rPr>
                <w:sz w:val="16"/>
              </w:rPr>
            </w:pPr>
            <w:r w:rsidRPr="002B6A3F">
              <w:rPr>
                <w:sz w:val="16"/>
              </w:rPr>
              <w:t>200 HD</w:t>
            </w:r>
          </w:p>
        </w:tc>
      </w:tr>
      <w:tr w:rsidR="00E5149D" w:rsidRPr="002B6A3F" w14:paraId="6AFB4DCE" w14:textId="77777777" w:rsidTr="007A7D00">
        <w:trPr>
          <w:jc w:val="center"/>
        </w:trPr>
        <w:tc>
          <w:tcPr>
            <w:tcW w:w="926" w:type="pct"/>
          </w:tcPr>
          <w:p w14:paraId="055C1E4A" w14:textId="77777777" w:rsidR="00E5149D" w:rsidRPr="002B6A3F" w:rsidRDefault="00E5149D">
            <w:pPr>
              <w:rPr>
                <w:sz w:val="16"/>
              </w:rPr>
            </w:pPr>
          </w:p>
        </w:tc>
        <w:tc>
          <w:tcPr>
            <w:tcW w:w="1111" w:type="pct"/>
          </w:tcPr>
          <w:p w14:paraId="3A02B05C" w14:textId="77777777" w:rsidR="00E5149D" w:rsidRPr="002B6A3F" w:rsidRDefault="00E5149D">
            <w:pPr>
              <w:jc w:val="center"/>
              <w:rPr>
                <w:sz w:val="16"/>
              </w:rPr>
            </w:pPr>
          </w:p>
        </w:tc>
        <w:tc>
          <w:tcPr>
            <w:tcW w:w="1111" w:type="pct"/>
          </w:tcPr>
          <w:p w14:paraId="14348B19" w14:textId="77777777" w:rsidR="00E5149D" w:rsidRPr="002B6A3F" w:rsidRDefault="00E5149D">
            <w:pPr>
              <w:jc w:val="center"/>
              <w:rPr>
                <w:sz w:val="16"/>
              </w:rPr>
            </w:pPr>
          </w:p>
        </w:tc>
        <w:tc>
          <w:tcPr>
            <w:tcW w:w="741" w:type="pct"/>
          </w:tcPr>
          <w:p w14:paraId="3EC8F11C" w14:textId="77777777" w:rsidR="00E5149D" w:rsidRPr="002B6A3F" w:rsidRDefault="00E5149D">
            <w:pPr>
              <w:jc w:val="center"/>
              <w:rPr>
                <w:sz w:val="16"/>
              </w:rPr>
            </w:pPr>
          </w:p>
        </w:tc>
        <w:tc>
          <w:tcPr>
            <w:tcW w:w="1111" w:type="pct"/>
          </w:tcPr>
          <w:p w14:paraId="3DD68D66" w14:textId="77777777" w:rsidR="00E5149D" w:rsidRPr="002B6A3F" w:rsidRDefault="00E5149D">
            <w:pPr>
              <w:jc w:val="center"/>
              <w:rPr>
                <w:sz w:val="16"/>
              </w:rPr>
            </w:pPr>
          </w:p>
        </w:tc>
      </w:tr>
    </w:tbl>
    <w:p w14:paraId="45E4CA2D" w14:textId="77777777" w:rsidR="00E5149D" w:rsidRPr="002B6A3F" w:rsidRDefault="00E5149D">
      <w:pPr>
        <w:rPr>
          <w:sz w:val="16"/>
        </w:rPr>
      </w:pPr>
    </w:p>
    <w:p w14:paraId="752D0160" w14:textId="77777777" w:rsidR="00E5149D" w:rsidRPr="002B6A3F" w:rsidRDefault="00E5149D">
      <w:pPr>
        <w:rPr>
          <w:sz w:val="16"/>
        </w:rPr>
      </w:pPr>
      <w:r w:rsidRPr="002B6A3F">
        <w:rPr>
          <w:sz w:val="16"/>
        </w:rPr>
        <w:t>#Available with UL label</w:t>
      </w:r>
    </w:p>
    <w:p w14:paraId="5A9AC8B1" w14:textId="77777777" w:rsidR="00E5149D" w:rsidRPr="002B6A3F" w:rsidRDefault="00E5149D">
      <w:pPr>
        <w:rPr>
          <w:sz w:val="16"/>
        </w:rPr>
      </w:pPr>
      <w:r w:rsidRPr="002B6A3F">
        <w:rPr>
          <w:sz w:val="16"/>
        </w:rPr>
        <w:t>*UL label</w:t>
      </w:r>
    </w:p>
    <w:p w14:paraId="7F122236" w14:textId="77777777" w:rsidR="00E5149D" w:rsidRPr="002B6A3F" w:rsidRDefault="00E5149D">
      <w:pPr>
        <w:rPr>
          <w:sz w:val="16"/>
        </w:rPr>
      </w:pPr>
    </w:p>
    <w:p w14:paraId="75B771BE" w14:textId="77777777" w:rsidR="00E5149D" w:rsidRPr="002B6A3F" w:rsidRDefault="00E5149D">
      <w:pPr>
        <w:rPr>
          <w:sz w:val="16"/>
        </w:rPr>
      </w:pPr>
    </w:p>
    <w:p w14:paraId="1993773E" w14:textId="77777777" w:rsidR="008D0CB6" w:rsidRDefault="008D0CB6">
      <w:pPr>
        <w:rPr>
          <w:sz w:val="16"/>
        </w:rPr>
        <w:sectPr w:rsidR="008D0CB6" w:rsidSect="004B3D70">
          <w:footnotePr>
            <w:numRestart w:val="eachSect"/>
          </w:footnotePr>
          <w:pgSz w:w="15840" w:h="12240" w:orient="landscape" w:code="1"/>
          <w:pgMar w:top="720" w:right="720" w:bottom="720" w:left="720" w:header="432" w:footer="720" w:gutter="0"/>
          <w:cols w:space="720"/>
        </w:sectPr>
      </w:pPr>
    </w:p>
    <w:p w14:paraId="49524AAF" w14:textId="77777777" w:rsidR="00EA55AD" w:rsidRDefault="00EA55AD">
      <w:pPr>
        <w:rPr>
          <w:sz w:val="16"/>
        </w:rPr>
      </w:pPr>
    </w:p>
    <w:p w14:paraId="7507E826" w14:textId="77777777" w:rsidR="00EA55AD" w:rsidRPr="00B11672" w:rsidRDefault="00EA55AD" w:rsidP="00EA55AD">
      <w:r w:rsidRPr="00B11672">
        <w:t>gb-1.1</w:t>
      </w:r>
    </w:p>
    <w:p w14:paraId="4B61EC12" w14:textId="77777777" w:rsidR="00EA55AD" w:rsidRPr="00B11672" w:rsidRDefault="00EA55AD" w:rsidP="00EA55AD">
      <w:r w:rsidRPr="00B11672">
        <w:t>July 2009</w:t>
      </w:r>
    </w:p>
    <w:p w14:paraId="06AA4888" w14:textId="77777777" w:rsidR="00EA55AD" w:rsidRDefault="00EA55AD" w:rsidP="00EA55AD">
      <w:pPr>
        <w:rPr>
          <w:sz w:val="16"/>
        </w:rPr>
      </w:pPr>
    </w:p>
    <w:p w14:paraId="4DAD42A7" w14:textId="77777777" w:rsidR="00EA55AD" w:rsidRDefault="00EA55AD" w:rsidP="00EA55AD">
      <w:pPr>
        <w:rPr>
          <w:sz w:val="16"/>
        </w:rPr>
      </w:pPr>
    </w:p>
    <w:p w14:paraId="0AE2D1D2" w14:textId="77777777" w:rsidR="00E5149D" w:rsidRPr="002B6A3F" w:rsidRDefault="00E5149D">
      <w:pPr>
        <w:jc w:val="center"/>
        <w:rPr>
          <w:sz w:val="16"/>
        </w:rPr>
      </w:pPr>
      <w:r w:rsidRPr="002B6A3F">
        <w:rPr>
          <w:sz w:val="16"/>
        </w:rPr>
        <w:t>gb - Meter Sockets</w:t>
      </w:r>
    </w:p>
    <w:p w14:paraId="3A980DE7" w14:textId="77777777" w:rsidR="00E5149D" w:rsidRPr="002B6A3F" w:rsidRDefault="00E5149D">
      <w:pPr>
        <w:rPr>
          <w:sz w:val="16"/>
        </w:rPr>
      </w:pPr>
    </w:p>
    <w:tbl>
      <w:tblPr>
        <w:tblW w:w="5000" w:type="pct"/>
        <w:jc w:val="center"/>
        <w:tblLook w:val="0000" w:firstRow="0" w:lastRow="0" w:firstColumn="0" w:lastColumn="0" w:noHBand="0" w:noVBand="0"/>
      </w:tblPr>
      <w:tblGrid>
        <w:gridCol w:w="2666"/>
        <w:gridCol w:w="3468"/>
        <w:gridCol w:w="3468"/>
        <w:gridCol w:w="1601"/>
        <w:gridCol w:w="3197"/>
      </w:tblGrid>
      <w:tr w:rsidR="00E5149D" w:rsidRPr="002B6A3F" w14:paraId="65A9CCE4" w14:textId="77777777" w:rsidTr="007A7D00">
        <w:trPr>
          <w:jc w:val="center"/>
        </w:trPr>
        <w:tc>
          <w:tcPr>
            <w:tcW w:w="926" w:type="pct"/>
          </w:tcPr>
          <w:p w14:paraId="765A1BA0" w14:textId="77777777" w:rsidR="00E5149D" w:rsidRPr="002B6A3F" w:rsidRDefault="00E5149D">
            <w:pPr>
              <w:rPr>
                <w:sz w:val="16"/>
                <w:u w:val="single"/>
              </w:rPr>
            </w:pPr>
          </w:p>
        </w:tc>
        <w:tc>
          <w:tcPr>
            <w:tcW w:w="2407" w:type="pct"/>
            <w:gridSpan w:val="2"/>
          </w:tcPr>
          <w:p w14:paraId="79E2B89D" w14:textId="77777777" w:rsidR="00E5149D" w:rsidRPr="002B6A3F" w:rsidRDefault="00E5149D">
            <w:pPr>
              <w:pBdr>
                <w:bottom w:val="single" w:sz="6" w:space="1" w:color="auto"/>
              </w:pBdr>
              <w:jc w:val="center"/>
              <w:rPr>
                <w:sz w:val="16"/>
                <w:u w:val="single"/>
              </w:rPr>
            </w:pPr>
            <w:r w:rsidRPr="002B6A3F">
              <w:rPr>
                <w:sz w:val="16"/>
              </w:rPr>
              <w:t>Type or Catalog Number</w:t>
            </w:r>
          </w:p>
        </w:tc>
        <w:tc>
          <w:tcPr>
            <w:tcW w:w="556" w:type="pct"/>
          </w:tcPr>
          <w:p w14:paraId="09D16A08" w14:textId="77777777" w:rsidR="00E5149D" w:rsidRPr="002B6A3F" w:rsidRDefault="00E5149D">
            <w:pPr>
              <w:jc w:val="center"/>
              <w:rPr>
                <w:sz w:val="16"/>
                <w:u w:val="single"/>
              </w:rPr>
            </w:pPr>
          </w:p>
        </w:tc>
        <w:tc>
          <w:tcPr>
            <w:tcW w:w="1111" w:type="pct"/>
          </w:tcPr>
          <w:p w14:paraId="41DD6649" w14:textId="77777777" w:rsidR="00E5149D" w:rsidRPr="002B6A3F" w:rsidRDefault="00E5149D">
            <w:pPr>
              <w:jc w:val="center"/>
              <w:rPr>
                <w:sz w:val="16"/>
                <w:u w:val="single"/>
              </w:rPr>
            </w:pPr>
          </w:p>
        </w:tc>
      </w:tr>
      <w:tr w:rsidR="00E5149D" w:rsidRPr="002B6A3F" w14:paraId="41991199" w14:textId="77777777" w:rsidTr="007A7D00">
        <w:trPr>
          <w:jc w:val="center"/>
        </w:trPr>
        <w:tc>
          <w:tcPr>
            <w:tcW w:w="926" w:type="pct"/>
          </w:tcPr>
          <w:p w14:paraId="3E2646E2" w14:textId="77777777" w:rsidR="00E5149D" w:rsidRPr="002B6A3F" w:rsidRDefault="00E5149D">
            <w:pPr>
              <w:rPr>
                <w:sz w:val="16"/>
                <w:u w:val="single"/>
              </w:rPr>
            </w:pPr>
          </w:p>
        </w:tc>
        <w:tc>
          <w:tcPr>
            <w:tcW w:w="1204" w:type="pct"/>
          </w:tcPr>
          <w:p w14:paraId="5D7A0FD6" w14:textId="77777777" w:rsidR="00E5149D" w:rsidRPr="002B6A3F" w:rsidRDefault="00E5149D">
            <w:pPr>
              <w:jc w:val="center"/>
              <w:rPr>
                <w:sz w:val="16"/>
                <w:u w:val="single"/>
              </w:rPr>
            </w:pPr>
          </w:p>
        </w:tc>
        <w:tc>
          <w:tcPr>
            <w:tcW w:w="1204" w:type="pct"/>
          </w:tcPr>
          <w:p w14:paraId="2EBE6660" w14:textId="77777777" w:rsidR="00E5149D" w:rsidRPr="002B6A3F" w:rsidRDefault="00E5149D">
            <w:pPr>
              <w:jc w:val="center"/>
              <w:rPr>
                <w:sz w:val="16"/>
                <w:u w:val="single"/>
              </w:rPr>
            </w:pPr>
          </w:p>
        </w:tc>
        <w:tc>
          <w:tcPr>
            <w:tcW w:w="556" w:type="pct"/>
          </w:tcPr>
          <w:p w14:paraId="596A3E5A" w14:textId="77777777" w:rsidR="00E5149D" w:rsidRPr="002B6A3F" w:rsidRDefault="00E5149D">
            <w:pPr>
              <w:jc w:val="center"/>
              <w:rPr>
                <w:sz w:val="16"/>
                <w:u w:val="single"/>
              </w:rPr>
            </w:pPr>
          </w:p>
        </w:tc>
        <w:tc>
          <w:tcPr>
            <w:tcW w:w="1111" w:type="pct"/>
          </w:tcPr>
          <w:p w14:paraId="5BE6D57D" w14:textId="77777777" w:rsidR="00E5149D" w:rsidRPr="002B6A3F" w:rsidRDefault="00E5149D">
            <w:pPr>
              <w:jc w:val="center"/>
              <w:rPr>
                <w:sz w:val="16"/>
                <w:u w:val="single"/>
              </w:rPr>
            </w:pPr>
          </w:p>
        </w:tc>
      </w:tr>
      <w:tr w:rsidR="00E5149D" w:rsidRPr="002B6A3F" w14:paraId="35F376C4" w14:textId="77777777" w:rsidTr="007A7D00">
        <w:trPr>
          <w:jc w:val="center"/>
        </w:trPr>
        <w:tc>
          <w:tcPr>
            <w:tcW w:w="926" w:type="pct"/>
          </w:tcPr>
          <w:p w14:paraId="2844F7B8" w14:textId="77777777" w:rsidR="00E5149D" w:rsidRPr="002B6A3F" w:rsidRDefault="00E5149D">
            <w:pPr>
              <w:rPr>
                <w:sz w:val="16"/>
              </w:rPr>
            </w:pPr>
            <w:r w:rsidRPr="002B6A3F">
              <w:rPr>
                <w:sz w:val="16"/>
                <w:u w:val="single"/>
              </w:rPr>
              <w:t>Manufacturer</w:t>
            </w:r>
          </w:p>
        </w:tc>
        <w:tc>
          <w:tcPr>
            <w:tcW w:w="1204" w:type="pct"/>
          </w:tcPr>
          <w:p w14:paraId="78E01F36" w14:textId="77777777" w:rsidR="00E5149D" w:rsidRPr="002B6A3F" w:rsidRDefault="00E5149D">
            <w:pPr>
              <w:jc w:val="center"/>
              <w:rPr>
                <w:sz w:val="16"/>
              </w:rPr>
            </w:pPr>
            <w:r w:rsidRPr="002B6A3F">
              <w:rPr>
                <w:sz w:val="16"/>
                <w:u w:val="single"/>
              </w:rPr>
              <w:t>Ring</w:t>
            </w:r>
          </w:p>
        </w:tc>
        <w:tc>
          <w:tcPr>
            <w:tcW w:w="1204" w:type="pct"/>
          </w:tcPr>
          <w:p w14:paraId="491A64DC" w14:textId="77777777" w:rsidR="00E5149D" w:rsidRPr="002B6A3F" w:rsidRDefault="00E5149D">
            <w:pPr>
              <w:jc w:val="center"/>
              <w:rPr>
                <w:sz w:val="16"/>
              </w:rPr>
            </w:pPr>
            <w:r w:rsidRPr="002B6A3F">
              <w:rPr>
                <w:sz w:val="16"/>
                <w:u w:val="single"/>
              </w:rPr>
              <w:t>Ringless</w:t>
            </w:r>
          </w:p>
        </w:tc>
        <w:tc>
          <w:tcPr>
            <w:tcW w:w="556" w:type="pct"/>
          </w:tcPr>
          <w:p w14:paraId="149C2AB6" w14:textId="77777777" w:rsidR="00E5149D" w:rsidRPr="002B6A3F" w:rsidRDefault="00E5149D">
            <w:pPr>
              <w:jc w:val="center"/>
              <w:rPr>
                <w:sz w:val="16"/>
              </w:rPr>
            </w:pPr>
            <w:r w:rsidRPr="002B6A3F">
              <w:rPr>
                <w:sz w:val="16"/>
                <w:u w:val="single"/>
              </w:rPr>
              <w:t>No. Jaws</w:t>
            </w:r>
          </w:p>
        </w:tc>
        <w:tc>
          <w:tcPr>
            <w:tcW w:w="1111" w:type="pct"/>
          </w:tcPr>
          <w:p w14:paraId="461F32FA" w14:textId="77777777" w:rsidR="00E5149D" w:rsidRPr="002B6A3F" w:rsidRDefault="00E5149D">
            <w:pPr>
              <w:jc w:val="center"/>
              <w:rPr>
                <w:sz w:val="16"/>
              </w:rPr>
            </w:pPr>
            <w:r w:rsidRPr="002B6A3F">
              <w:rPr>
                <w:sz w:val="16"/>
                <w:u w:val="single"/>
              </w:rPr>
              <w:t>Rating Amps.</w:t>
            </w:r>
          </w:p>
        </w:tc>
      </w:tr>
      <w:tr w:rsidR="00E5149D" w:rsidRPr="002B6A3F" w14:paraId="29DC2A97" w14:textId="77777777" w:rsidTr="007A7D00">
        <w:trPr>
          <w:jc w:val="center"/>
        </w:trPr>
        <w:tc>
          <w:tcPr>
            <w:tcW w:w="926" w:type="pct"/>
          </w:tcPr>
          <w:p w14:paraId="581FFDCA" w14:textId="77777777" w:rsidR="00E5149D" w:rsidRPr="002B6A3F" w:rsidRDefault="00E5149D">
            <w:pPr>
              <w:rPr>
                <w:sz w:val="16"/>
              </w:rPr>
            </w:pPr>
          </w:p>
        </w:tc>
        <w:tc>
          <w:tcPr>
            <w:tcW w:w="1204" w:type="pct"/>
          </w:tcPr>
          <w:p w14:paraId="5E581E40" w14:textId="77777777" w:rsidR="00E5149D" w:rsidRPr="002B6A3F" w:rsidRDefault="00E5149D">
            <w:pPr>
              <w:jc w:val="center"/>
              <w:rPr>
                <w:sz w:val="16"/>
              </w:rPr>
            </w:pPr>
          </w:p>
        </w:tc>
        <w:tc>
          <w:tcPr>
            <w:tcW w:w="1204" w:type="pct"/>
          </w:tcPr>
          <w:p w14:paraId="758D5E5B" w14:textId="77777777" w:rsidR="00E5149D" w:rsidRPr="002B6A3F" w:rsidRDefault="00E5149D">
            <w:pPr>
              <w:jc w:val="center"/>
              <w:rPr>
                <w:sz w:val="16"/>
              </w:rPr>
            </w:pPr>
          </w:p>
        </w:tc>
        <w:tc>
          <w:tcPr>
            <w:tcW w:w="556" w:type="pct"/>
          </w:tcPr>
          <w:p w14:paraId="4B69B27B" w14:textId="77777777" w:rsidR="00E5149D" w:rsidRPr="002B6A3F" w:rsidRDefault="00E5149D">
            <w:pPr>
              <w:jc w:val="center"/>
              <w:rPr>
                <w:sz w:val="16"/>
              </w:rPr>
            </w:pPr>
          </w:p>
        </w:tc>
        <w:tc>
          <w:tcPr>
            <w:tcW w:w="1111" w:type="pct"/>
          </w:tcPr>
          <w:p w14:paraId="30F10867" w14:textId="77777777" w:rsidR="00E5149D" w:rsidRPr="002B6A3F" w:rsidRDefault="00E5149D">
            <w:pPr>
              <w:jc w:val="center"/>
              <w:rPr>
                <w:sz w:val="16"/>
              </w:rPr>
            </w:pPr>
          </w:p>
        </w:tc>
      </w:tr>
      <w:tr w:rsidR="00E5149D" w:rsidRPr="002B6A3F" w14:paraId="7DB313D5" w14:textId="77777777" w:rsidTr="007A7D00">
        <w:trPr>
          <w:jc w:val="center"/>
        </w:trPr>
        <w:tc>
          <w:tcPr>
            <w:tcW w:w="926" w:type="pct"/>
          </w:tcPr>
          <w:p w14:paraId="7E5AAE28" w14:textId="77777777" w:rsidR="00E5149D" w:rsidRPr="002B6A3F" w:rsidRDefault="00E5149D">
            <w:pPr>
              <w:rPr>
                <w:sz w:val="16"/>
              </w:rPr>
            </w:pPr>
            <w:r w:rsidRPr="002B6A3F">
              <w:rPr>
                <w:sz w:val="16"/>
              </w:rPr>
              <w:t>Durham</w:t>
            </w:r>
          </w:p>
        </w:tc>
        <w:tc>
          <w:tcPr>
            <w:tcW w:w="1204" w:type="pct"/>
          </w:tcPr>
          <w:p w14:paraId="77D8236C" w14:textId="77777777" w:rsidR="00E5149D" w:rsidRPr="002B6A3F" w:rsidRDefault="00E5149D">
            <w:pPr>
              <w:jc w:val="center"/>
              <w:rPr>
                <w:sz w:val="16"/>
              </w:rPr>
            </w:pPr>
            <w:r w:rsidRPr="002B6A3F">
              <w:rPr>
                <w:sz w:val="16"/>
              </w:rPr>
              <w:t>R-RS512</w:t>
            </w:r>
          </w:p>
        </w:tc>
        <w:tc>
          <w:tcPr>
            <w:tcW w:w="1204" w:type="pct"/>
          </w:tcPr>
          <w:p w14:paraId="39D3DFD8" w14:textId="77777777" w:rsidR="00E5149D" w:rsidRPr="002B6A3F" w:rsidRDefault="00E5149D">
            <w:pPr>
              <w:jc w:val="center"/>
              <w:rPr>
                <w:sz w:val="16"/>
              </w:rPr>
            </w:pPr>
            <w:r w:rsidRPr="002B6A3F">
              <w:rPr>
                <w:sz w:val="16"/>
              </w:rPr>
              <w:t>RS502#</w:t>
            </w:r>
          </w:p>
        </w:tc>
        <w:tc>
          <w:tcPr>
            <w:tcW w:w="556" w:type="pct"/>
          </w:tcPr>
          <w:p w14:paraId="103F33D1" w14:textId="77777777" w:rsidR="00E5149D" w:rsidRPr="002B6A3F" w:rsidRDefault="00E5149D">
            <w:pPr>
              <w:jc w:val="center"/>
              <w:rPr>
                <w:sz w:val="16"/>
              </w:rPr>
            </w:pPr>
            <w:r w:rsidRPr="002B6A3F">
              <w:rPr>
                <w:sz w:val="16"/>
              </w:rPr>
              <w:t>4 or 5</w:t>
            </w:r>
          </w:p>
        </w:tc>
        <w:tc>
          <w:tcPr>
            <w:tcW w:w="1111" w:type="pct"/>
          </w:tcPr>
          <w:p w14:paraId="63B3A44D" w14:textId="77777777" w:rsidR="00E5149D" w:rsidRPr="002B6A3F" w:rsidRDefault="00E5149D">
            <w:pPr>
              <w:jc w:val="center"/>
              <w:rPr>
                <w:sz w:val="16"/>
              </w:rPr>
            </w:pPr>
            <w:r w:rsidRPr="002B6A3F">
              <w:rPr>
                <w:sz w:val="16"/>
              </w:rPr>
              <w:t>150</w:t>
            </w:r>
          </w:p>
        </w:tc>
      </w:tr>
      <w:tr w:rsidR="00E5149D" w:rsidRPr="002B6A3F" w14:paraId="2B09D533" w14:textId="77777777" w:rsidTr="007A7D00">
        <w:trPr>
          <w:jc w:val="center"/>
        </w:trPr>
        <w:tc>
          <w:tcPr>
            <w:tcW w:w="926" w:type="pct"/>
          </w:tcPr>
          <w:p w14:paraId="5A0CC7DD" w14:textId="77777777" w:rsidR="00E5149D" w:rsidRPr="002B6A3F" w:rsidRDefault="00E5149D">
            <w:pPr>
              <w:rPr>
                <w:sz w:val="16"/>
              </w:rPr>
            </w:pPr>
          </w:p>
        </w:tc>
        <w:tc>
          <w:tcPr>
            <w:tcW w:w="1204" w:type="pct"/>
          </w:tcPr>
          <w:p w14:paraId="375C624C" w14:textId="77777777" w:rsidR="00E5149D" w:rsidRPr="002B6A3F" w:rsidRDefault="00E5149D">
            <w:pPr>
              <w:jc w:val="center"/>
              <w:rPr>
                <w:sz w:val="16"/>
              </w:rPr>
            </w:pPr>
            <w:r w:rsidRPr="002B6A3F">
              <w:rPr>
                <w:sz w:val="16"/>
              </w:rPr>
              <w:t>R-RS502</w:t>
            </w:r>
          </w:p>
        </w:tc>
        <w:tc>
          <w:tcPr>
            <w:tcW w:w="1204" w:type="pct"/>
          </w:tcPr>
          <w:p w14:paraId="6E33BE7F" w14:textId="77777777" w:rsidR="00E5149D" w:rsidRPr="002B6A3F" w:rsidRDefault="002D4B2A">
            <w:pPr>
              <w:jc w:val="center"/>
              <w:rPr>
                <w:sz w:val="16"/>
              </w:rPr>
            </w:pPr>
            <w:r w:rsidRPr="002B6A3F">
              <w:rPr>
                <w:sz w:val="16"/>
              </w:rPr>
              <w:t>RS512#</w:t>
            </w:r>
          </w:p>
        </w:tc>
        <w:tc>
          <w:tcPr>
            <w:tcW w:w="556" w:type="pct"/>
          </w:tcPr>
          <w:p w14:paraId="521FF384" w14:textId="77777777" w:rsidR="00E5149D" w:rsidRPr="002B6A3F" w:rsidRDefault="00E5149D">
            <w:pPr>
              <w:jc w:val="center"/>
              <w:rPr>
                <w:sz w:val="16"/>
              </w:rPr>
            </w:pPr>
          </w:p>
        </w:tc>
        <w:tc>
          <w:tcPr>
            <w:tcW w:w="1111" w:type="pct"/>
          </w:tcPr>
          <w:p w14:paraId="2ECDDFA7" w14:textId="77777777" w:rsidR="00E5149D" w:rsidRPr="002B6A3F" w:rsidRDefault="00E5149D">
            <w:pPr>
              <w:jc w:val="center"/>
              <w:rPr>
                <w:sz w:val="16"/>
              </w:rPr>
            </w:pPr>
          </w:p>
        </w:tc>
      </w:tr>
      <w:tr w:rsidR="00E5149D" w:rsidRPr="002B6A3F" w14:paraId="4CF8EC54" w14:textId="77777777" w:rsidTr="007A7D00">
        <w:trPr>
          <w:jc w:val="center"/>
        </w:trPr>
        <w:tc>
          <w:tcPr>
            <w:tcW w:w="926" w:type="pct"/>
          </w:tcPr>
          <w:p w14:paraId="3344BC9A" w14:textId="77777777" w:rsidR="00E5149D" w:rsidRPr="002B6A3F" w:rsidRDefault="00E5149D">
            <w:pPr>
              <w:rPr>
                <w:sz w:val="16"/>
              </w:rPr>
            </w:pPr>
          </w:p>
        </w:tc>
        <w:tc>
          <w:tcPr>
            <w:tcW w:w="1204" w:type="pct"/>
          </w:tcPr>
          <w:p w14:paraId="6F0426D3" w14:textId="77777777" w:rsidR="00E5149D" w:rsidRPr="002B6A3F" w:rsidRDefault="00E5149D">
            <w:pPr>
              <w:jc w:val="center"/>
              <w:rPr>
                <w:sz w:val="16"/>
              </w:rPr>
            </w:pPr>
          </w:p>
        </w:tc>
        <w:tc>
          <w:tcPr>
            <w:tcW w:w="1204" w:type="pct"/>
          </w:tcPr>
          <w:p w14:paraId="0D52666A" w14:textId="77777777" w:rsidR="00E5149D" w:rsidRPr="002B6A3F" w:rsidRDefault="00E5149D">
            <w:pPr>
              <w:jc w:val="center"/>
              <w:rPr>
                <w:sz w:val="16"/>
              </w:rPr>
            </w:pPr>
            <w:r w:rsidRPr="002B6A3F">
              <w:rPr>
                <w:sz w:val="16"/>
              </w:rPr>
              <w:t>H-4300 Series#</w:t>
            </w:r>
          </w:p>
        </w:tc>
        <w:tc>
          <w:tcPr>
            <w:tcW w:w="556" w:type="pct"/>
          </w:tcPr>
          <w:p w14:paraId="2D2FAA6E" w14:textId="77777777" w:rsidR="00E5149D" w:rsidRPr="002B6A3F" w:rsidRDefault="00E5149D">
            <w:pPr>
              <w:jc w:val="center"/>
              <w:rPr>
                <w:sz w:val="16"/>
              </w:rPr>
            </w:pPr>
            <w:r w:rsidRPr="002B6A3F">
              <w:rPr>
                <w:sz w:val="16"/>
              </w:rPr>
              <w:t>4, 5, 7</w:t>
            </w:r>
          </w:p>
        </w:tc>
        <w:tc>
          <w:tcPr>
            <w:tcW w:w="1111" w:type="pct"/>
          </w:tcPr>
          <w:p w14:paraId="18AA0119" w14:textId="77777777" w:rsidR="00E5149D" w:rsidRPr="002B6A3F" w:rsidRDefault="00E5149D">
            <w:pPr>
              <w:jc w:val="center"/>
              <w:rPr>
                <w:sz w:val="16"/>
              </w:rPr>
            </w:pPr>
            <w:r w:rsidRPr="002B6A3F">
              <w:rPr>
                <w:sz w:val="16"/>
              </w:rPr>
              <w:t>320</w:t>
            </w:r>
          </w:p>
        </w:tc>
      </w:tr>
      <w:tr w:rsidR="00E5149D" w:rsidRPr="002B6A3F" w14:paraId="41319865" w14:textId="77777777" w:rsidTr="007A7D00">
        <w:trPr>
          <w:jc w:val="center"/>
        </w:trPr>
        <w:tc>
          <w:tcPr>
            <w:tcW w:w="926" w:type="pct"/>
          </w:tcPr>
          <w:p w14:paraId="048F40F7" w14:textId="77777777" w:rsidR="00E5149D" w:rsidRPr="002B6A3F" w:rsidRDefault="00E5149D">
            <w:pPr>
              <w:rPr>
                <w:sz w:val="16"/>
              </w:rPr>
            </w:pPr>
          </w:p>
        </w:tc>
        <w:tc>
          <w:tcPr>
            <w:tcW w:w="1204" w:type="pct"/>
          </w:tcPr>
          <w:p w14:paraId="06BBED2B" w14:textId="77777777" w:rsidR="00E5149D" w:rsidRPr="002B6A3F" w:rsidRDefault="00E5149D">
            <w:pPr>
              <w:jc w:val="center"/>
              <w:rPr>
                <w:sz w:val="16"/>
              </w:rPr>
            </w:pPr>
          </w:p>
        </w:tc>
        <w:tc>
          <w:tcPr>
            <w:tcW w:w="1204" w:type="pct"/>
          </w:tcPr>
          <w:p w14:paraId="72864F41" w14:textId="77777777" w:rsidR="00E5149D" w:rsidRPr="002B6A3F" w:rsidRDefault="00E5149D">
            <w:pPr>
              <w:jc w:val="center"/>
              <w:rPr>
                <w:sz w:val="16"/>
              </w:rPr>
            </w:pPr>
            <w:r w:rsidRPr="002B6A3F">
              <w:rPr>
                <w:sz w:val="16"/>
              </w:rPr>
              <w:t>H-5300 Series#</w:t>
            </w:r>
          </w:p>
        </w:tc>
        <w:tc>
          <w:tcPr>
            <w:tcW w:w="556" w:type="pct"/>
          </w:tcPr>
          <w:p w14:paraId="259B5924" w14:textId="77777777" w:rsidR="00E5149D" w:rsidRPr="002B6A3F" w:rsidRDefault="00E5149D">
            <w:pPr>
              <w:jc w:val="center"/>
              <w:rPr>
                <w:sz w:val="16"/>
              </w:rPr>
            </w:pPr>
          </w:p>
        </w:tc>
        <w:tc>
          <w:tcPr>
            <w:tcW w:w="1111" w:type="pct"/>
          </w:tcPr>
          <w:p w14:paraId="53B77C8A" w14:textId="77777777" w:rsidR="00E5149D" w:rsidRPr="002B6A3F" w:rsidRDefault="00E5149D">
            <w:pPr>
              <w:jc w:val="center"/>
              <w:rPr>
                <w:sz w:val="16"/>
              </w:rPr>
            </w:pPr>
          </w:p>
        </w:tc>
      </w:tr>
      <w:tr w:rsidR="00E5149D" w:rsidRPr="002B6A3F" w14:paraId="7C0A14AC" w14:textId="77777777" w:rsidTr="007A7D00">
        <w:trPr>
          <w:jc w:val="center"/>
        </w:trPr>
        <w:tc>
          <w:tcPr>
            <w:tcW w:w="926" w:type="pct"/>
          </w:tcPr>
          <w:p w14:paraId="26B02180" w14:textId="77777777" w:rsidR="00E5149D" w:rsidRPr="002B6A3F" w:rsidRDefault="00E5149D">
            <w:pPr>
              <w:rPr>
                <w:sz w:val="16"/>
              </w:rPr>
            </w:pPr>
          </w:p>
        </w:tc>
        <w:tc>
          <w:tcPr>
            <w:tcW w:w="1204" w:type="pct"/>
          </w:tcPr>
          <w:p w14:paraId="4E01F7ED" w14:textId="77777777" w:rsidR="00E5149D" w:rsidRPr="002B6A3F" w:rsidRDefault="00E5149D">
            <w:pPr>
              <w:jc w:val="center"/>
              <w:rPr>
                <w:sz w:val="16"/>
              </w:rPr>
            </w:pPr>
          </w:p>
        </w:tc>
        <w:tc>
          <w:tcPr>
            <w:tcW w:w="1204" w:type="pct"/>
          </w:tcPr>
          <w:p w14:paraId="3C91236D" w14:textId="77777777" w:rsidR="00E5149D" w:rsidRPr="002B6A3F" w:rsidRDefault="00E5149D">
            <w:pPr>
              <w:jc w:val="center"/>
              <w:rPr>
                <w:sz w:val="16"/>
              </w:rPr>
            </w:pPr>
            <w:r w:rsidRPr="002B6A3F">
              <w:rPr>
                <w:sz w:val="16"/>
              </w:rPr>
              <w:t>H-7300 Series#</w:t>
            </w:r>
          </w:p>
        </w:tc>
        <w:tc>
          <w:tcPr>
            <w:tcW w:w="556" w:type="pct"/>
          </w:tcPr>
          <w:p w14:paraId="2708EEC1" w14:textId="77777777" w:rsidR="00E5149D" w:rsidRPr="002B6A3F" w:rsidRDefault="00E5149D">
            <w:pPr>
              <w:jc w:val="center"/>
              <w:rPr>
                <w:sz w:val="16"/>
              </w:rPr>
            </w:pPr>
          </w:p>
        </w:tc>
        <w:tc>
          <w:tcPr>
            <w:tcW w:w="1111" w:type="pct"/>
          </w:tcPr>
          <w:p w14:paraId="1CBC3A02" w14:textId="77777777" w:rsidR="00E5149D" w:rsidRPr="002B6A3F" w:rsidRDefault="00E5149D">
            <w:pPr>
              <w:jc w:val="center"/>
              <w:rPr>
                <w:sz w:val="16"/>
              </w:rPr>
            </w:pPr>
          </w:p>
        </w:tc>
      </w:tr>
      <w:tr w:rsidR="00E5149D" w:rsidRPr="002B6A3F" w14:paraId="1D7A5F85" w14:textId="77777777" w:rsidTr="007A7D00">
        <w:trPr>
          <w:jc w:val="center"/>
        </w:trPr>
        <w:tc>
          <w:tcPr>
            <w:tcW w:w="926" w:type="pct"/>
          </w:tcPr>
          <w:p w14:paraId="29C8024C" w14:textId="77777777" w:rsidR="00E5149D" w:rsidRPr="002B6A3F" w:rsidRDefault="00E5149D">
            <w:pPr>
              <w:rPr>
                <w:sz w:val="16"/>
              </w:rPr>
            </w:pPr>
          </w:p>
        </w:tc>
        <w:tc>
          <w:tcPr>
            <w:tcW w:w="1204" w:type="pct"/>
          </w:tcPr>
          <w:p w14:paraId="790CE22A" w14:textId="77777777" w:rsidR="00E5149D" w:rsidRPr="002B6A3F" w:rsidRDefault="00E5149D">
            <w:pPr>
              <w:jc w:val="center"/>
              <w:rPr>
                <w:sz w:val="16"/>
              </w:rPr>
            </w:pPr>
            <w:r w:rsidRPr="002B6A3F">
              <w:rPr>
                <w:sz w:val="16"/>
              </w:rPr>
              <w:t>RS101-RS111#</w:t>
            </w:r>
          </w:p>
        </w:tc>
        <w:tc>
          <w:tcPr>
            <w:tcW w:w="1204" w:type="pct"/>
          </w:tcPr>
          <w:p w14:paraId="7E4D6D2D" w14:textId="77777777" w:rsidR="00E5149D" w:rsidRPr="002B6A3F" w:rsidRDefault="00E5149D">
            <w:pPr>
              <w:jc w:val="center"/>
              <w:rPr>
                <w:sz w:val="16"/>
              </w:rPr>
            </w:pPr>
            <w:r w:rsidRPr="002B6A3F">
              <w:rPr>
                <w:sz w:val="16"/>
              </w:rPr>
              <w:t>RS101-RS111#</w:t>
            </w:r>
          </w:p>
        </w:tc>
        <w:tc>
          <w:tcPr>
            <w:tcW w:w="556" w:type="pct"/>
          </w:tcPr>
          <w:p w14:paraId="7B62445D" w14:textId="77777777" w:rsidR="00E5149D" w:rsidRPr="002B6A3F" w:rsidRDefault="00E5149D">
            <w:pPr>
              <w:jc w:val="center"/>
              <w:rPr>
                <w:sz w:val="16"/>
              </w:rPr>
            </w:pPr>
            <w:r w:rsidRPr="002B6A3F">
              <w:rPr>
                <w:sz w:val="16"/>
              </w:rPr>
              <w:t>4 or 5</w:t>
            </w:r>
          </w:p>
        </w:tc>
        <w:tc>
          <w:tcPr>
            <w:tcW w:w="1111" w:type="pct"/>
          </w:tcPr>
          <w:p w14:paraId="03E5AF15" w14:textId="77777777" w:rsidR="00E5149D" w:rsidRPr="002B6A3F" w:rsidRDefault="00E5149D">
            <w:pPr>
              <w:jc w:val="center"/>
              <w:rPr>
                <w:sz w:val="16"/>
              </w:rPr>
            </w:pPr>
            <w:r w:rsidRPr="002B6A3F">
              <w:rPr>
                <w:sz w:val="16"/>
              </w:rPr>
              <w:t>100</w:t>
            </w:r>
          </w:p>
        </w:tc>
      </w:tr>
      <w:tr w:rsidR="00E5149D" w:rsidRPr="002B6A3F" w14:paraId="7052BD22" w14:textId="77777777" w:rsidTr="007A7D00">
        <w:trPr>
          <w:jc w:val="center"/>
        </w:trPr>
        <w:tc>
          <w:tcPr>
            <w:tcW w:w="926" w:type="pct"/>
          </w:tcPr>
          <w:p w14:paraId="7AAF2F34" w14:textId="77777777" w:rsidR="00E5149D" w:rsidRPr="002B6A3F" w:rsidRDefault="00E5149D">
            <w:pPr>
              <w:rPr>
                <w:sz w:val="16"/>
              </w:rPr>
            </w:pPr>
          </w:p>
        </w:tc>
        <w:tc>
          <w:tcPr>
            <w:tcW w:w="1204" w:type="pct"/>
          </w:tcPr>
          <w:p w14:paraId="2DB2DF71" w14:textId="77777777" w:rsidR="00E5149D" w:rsidRPr="002B6A3F" w:rsidRDefault="00E5149D">
            <w:pPr>
              <w:jc w:val="center"/>
              <w:rPr>
                <w:sz w:val="16"/>
              </w:rPr>
            </w:pPr>
            <w:r w:rsidRPr="002B6A3F">
              <w:rPr>
                <w:sz w:val="16"/>
              </w:rPr>
              <w:t>2R1121-6R1131#</w:t>
            </w:r>
          </w:p>
        </w:tc>
        <w:tc>
          <w:tcPr>
            <w:tcW w:w="1204" w:type="pct"/>
          </w:tcPr>
          <w:p w14:paraId="4232CE23" w14:textId="77777777" w:rsidR="00E5149D" w:rsidRPr="002B6A3F" w:rsidRDefault="00E5149D">
            <w:pPr>
              <w:jc w:val="center"/>
              <w:rPr>
                <w:sz w:val="16"/>
              </w:rPr>
            </w:pPr>
            <w:r w:rsidRPr="002B6A3F">
              <w:rPr>
                <w:sz w:val="16"/>
              </w:rPr>
              <w:t>2R1121-6R1131#</w:t>
            </w:r>
          </w:p>
        </w:tc>
        <w:tc>
          <w:tcPr>
            <w:tcW w:w="556" w:type="pct"/>
          </w:tcPr>
          <w:p w14:paraId="321AF79F" w14:textId="77777777" w:rsidR="00E5149D" w:rsidRPr="002B6A3F" w:rsidRDefault="00E5149D">
            <w:pPr>
              <w:jc w:val="center"/>
              <w:rPr>
                <w:sz w:val="16"/>
              </w:rPr>
            </w:pPr>
          </w:p>
        </w:tc>
        <w:tc>
          <w:tcPr>
            <w:tcW w:w="1111" w:type="pct"/>
          </w:tcPr>
          <w:p w14:paraId="4F9A5F9C" w14:textId="77777777" w:rsidR="00E5149D" w:rsidRPr="002B6A3F" w:rsidRDefault="00E5149D">
            <w:pPr>
              <w:jc w:val="center"/>
              <w:rPr>
                <w:sz w:val="16"/>
              </w:rPr>
            </w:pPr>
          </w:p>
        </w:tc>
      </w:tr>
      <w:tr w:rsidR="00E5149D" w:rsidRPr="002B6A3F" w14:paraId="562CF081" w14:textId="77777777" w:rsidTr="007A7D00">
        <w:trPr>
          <w:jc w:val="center"/>
        </w:trPr>
        <w:tc>
          <w:tcPr>
            <w:tcW w:w="926" w:type="pct"/>
          </w:tcPr>
          <w:p w14:paraId="312EBCE9" w14:textId="77777777" w:rsidR="00E5149D" w:rsidRPr="002B6A3F" w:rsidRDefault="00E5149D">
            <w:pPr>
              <w:rPr>
                <w:sz w:val="16"/>
              </w:rPr>
            </w:pPr>
          </w:p>
        </w:tc>
        <w:tc>
          <w:tcPr>
            <w:tcW w:w="1204" w:type="pct"/>
          </w:tcPr>
          <w:p w14:paraId="6911FE59" w14:textId="77777777" w:rsidR="00E5149D" w:rsidRPr="002B6A3F" w:rsidRDefault="00E5149D">
            <w:pPr>
              <w:jc w:val="center"/>
              <w:rPr>
                <w:sz w:val="16"/>
              </w:rPr>
            </w:pPr>
            <w:r w:rsidRPr="002B6A3F">
              <w:rPr>
                <w:sz w:val="16"/>
              </w:rPr>
              <w:t>2R1421-6R1431#</w:t>
            </w:r>
          </w:p>
        </w:tc>
        <w:tc>
          <w:tcPr>
            <w:tcW w:w="1204" w:type="pct"/>
          </w:tcPr>
          <w:p w14:paraId="72579603" w14:textId="77777777" w:rsidR="00E5149D" w:rsidRPr="002B6A3F" w:rsidRDefault="00E5149D">
            <w:pPr>
              <w:jc w:val="center"/>
              <w:rPr>
                <w:sz w:val="16"/>
              </w:rPr>
            </w:pPr>
            <w:r w:rsidRPr="002B6A3F">
              <w:rPr>
                <w:sz w:val="16"/>
              </w:rPr>
              <w:t>2R1421-6R1431#</w:t>
            </w:r>
          </w:p>
        </w:tc>
        <w:tc>
          <w:tcPr>
            <w:tcW w:w="556" w:type="pct"/>
          </w:tcPr>
          <w:p w14:paraId="2522F0B2" w14:textId="77777777" w:rsidR="00E5149D" w:rsidRPr="002B6A3F" w:rsidRDefault="00E5149D">
            <w:pPr>
              <w:jc w:val="center"/>
              <w:rPr>
                <w:sz w:val="16"/>
              </w:rPr>
            </w:pPr>
          </w:p>
        </w:tc>
        <w:tc>
          <w:tcPr>
            <w:tcW w:w="1111" w:type="pct"/>
          </w:tcPr>
          <w:p w14:paraId="48789D07" w14:textId="77777777" w:rsidR="00E5149D" w:rsidRPr="002B6A3F" w:rsidRDefault="00E5149D">
            <w:pPr>
              <w:jc w:val="center"/>
              <w:rPr>
                <w:sz w:val="16"/>
              </w:rPr>
            </w:pPr>
          </w:p>
        </w:tc>
      </w:tr>
      <w:tr w:rsidR="00E5149D" w:rsidRPr="002B6A3F" w14:paraId="44D74B22" w14:textId="77777777" w:rsidTr="007A7D00">
        <w:trPr>
          <w:jc w:val="center"/>
        </w:trPr>
        <w:tc>
          <w:tcPr>
            <w:tcW w:w="926" w:type="pct"/>
          </w:tcPr>
          <w:p w14:paraId="15137256" w14:textId="77777777" w:rsidR="00E5149D" w:rsidRPr="002B6A3F" w:rsidRDefault="00E5149D">
            <w:pPr>
              <w:rPr>
                <w:sz w:val="16"/>
              </w:rPr>
            </w:pPr>
          </w:p>
        </w:tc>
        <w:tc>
          <w:tcPr>
            <w:tcW w:w="1204" w:type="pct"/>
          </w:tcPr>
          <w:p w14:paraId="26160F2E" w14:textId="77777777" w:rsidR="00E5149D" w:rsidRPr="002B6A3F" w:rsidRDefault="00E5149D">
            <w:pPr>
              <w:jc w:val="center"/>
              <w:rPr>
                <w:sz w:val="16"/>
              </w:rPr>
            </w:pPr>
            <w:r w:rsidRPr="002B6A3F">
              <w:rPr>
                <w:sz w:val="16"/>
              </w:rPr>
              <w:t>RS202#</w:t>
            </w:r>
          </w:p>
        </w:tc>
        <w:tc>
          <w:tcPr>
            <w:tcW w:w="1204" w:type="pct"/>
          </w:tcPr>
          <w:p w14:paraId="37512B8E" w14:textId="77777777" w:rsidR="00E5149D" w:rsidRPr="002B6A3F" w:rsidRDefault="00E5149D">
            <w:pPr>
              <w:jc w:val="center"/>
              <w:rPr>
                <w:sz w:val="16"/>
              </w:rPr>
            </w:pPr>
            <w:r w:rsidRPr="002B6A3F">
              <w:rPr>
                <w:sz w:val="16"/>
              </w:rPr>
              <w:t>RS202#</w:t>
            </w:r>
          </w:p>
        </w:tc>
        <w:tc>
          <w:tcPr>
            <w:tcW w:w="556" w:type="pct"/>
          </w:tcPr>
          <w:p w14:paraId="4000CA3E" w14:textId="77777777" w:rsidR="00E5149D" w:rsidRPr="002B6A3F" w:rsidRDefault="00E5149D">
            <w:pPr>
              <w:jc w:val="center"/>
              <w:rPr>
                <w:sz w:val="16"/>
              </w:rPr>
            </w:pPr>
            <w:r w:rsidRPr="002B6A3F">
              <w:rPr>
                <w:sz w:val="16"/>
              </w:rPr>
              <w:t>4 or 5</w:t>
            </w:r>
          </w:p>
        </w:tc>
        <w:tc>
          <w:tcPr>
            <w:tcW w:w="1111" w:type="pct"/>
          </w:tcPr>
          <w:p w14:paraId="795B7653" w14:textId="77777777" w:rsidR="00E5149D" w:rsidRPr="002B6A3F" w:rsidRDefault="00E5149D">
            <w:pPr>
              <w:jc w:val="center"/>
              <w:rPr>
                <w:sz w:val="16"/>
              </w:rPr>
            </w:pPr>
            <w:r w:rsidRPr="002B6A3F">
              <w:rPr>
                <w:sz w:val="16"/>
              </w:rPr>
              <w:t>200</w:t>
            </w:r>
          </w:p>
        </w:tc>
      </w:tr>
      <w:tr w:rsidR="00E5149D" w:rsidRPr="002B6A3F" w14:paraId="614E587D" w14:textId="77777777" w:rsidTr="007A7D00">
        <w:trPr>
          <w:jc w:val="center"/>
        </w:trPr>
        <w:tc>
          <w:tcPr>
            <w:tcW w:w="926" w:type="pct"/>
          </w:tcPr>
          <w:p w14:paraId="126A304B" w14:textId="77777777" w:rsidR="00E5149D" w:rsidRPr="002B6A3F" w:rsidRDefault="00E5149D">
            <w:pPr>
              <w:rPr>
                <w:sz w:val="16"/>
              </w:rPr>
            </w:pPr>
          </w:p>
        </w:tc>
        <w:tc>
          <w:tcPr>
            <w:tcW w:w="1204" w:type="pct"/>
          </w:tcPr>
          <w:p w14:paraId="0ECB7807" w14:textId="77777777" w:rsidR="00E5149D" w:rsidRPr="002B6A3F" w:rsidRDefault="00E5149D">
            <w:pPr>
              <w:jc w:val="center"/>
              <w:rPr>
                <w:sz w:val="16"/>
              </w:rPr>
            </w:pPr>
            <w:r w:rsidRPr="002B6A3F">
              <w:rPr>
                <w:sz w:val="16"/>
              </w:rPr>
              <w:t>RS212, RS213#</w:t>
            </w:r>
          </w:p>
        </w:tc>
        <w:tc>
          <w:tcPr>
            <w:tcW w:w="1204" w:type="pct"/>
          </w:tcPr>
          <w:p w14:paraId="2EC862A9" w14:textId="77777777" w:rsidR="00E5149D" w:rsidRPr="002B6A3F" w:rsidRDefault="00E5149D">
            <w:pPr>
              <w:jc w:val="center"/>
              <w:rPr>
                <w:sz w:val="16"/>
              </w:rPr>
            </w:pPr>
            <w:r w:rsidRPr="002B6A3F">
              <w:rPr>
                <w:sz w:val="16"/>
              </w:rPr>
              <w:t>RS212, RS213#</w:t>
            </w:r>
          </w:p>
        </w:tc>
        <w:tc>
          <w:tcPr>
            <w:tcW w:w="556" w:type="pct"/>
          </w:tcPr>
          <w:p w14:paraId="587DB71F" w14:textId="77777777" w:rsidR="00E5149D" w:rsidRPr="002B6A3F" w:rsidRDefault="00E5149D">
            <w:pPr>
              <w:jc w:val="center"/>
              <w:rPr>
                <w:sz w:val="16"/>
              </w:rPr>
            </w:pPr>
            <w:r w:rsidRPr="002B6A3F">
              <w:rPr>
                <w:sz w:val="16"/>
              </w:rPr>
              <w:t>4 or 5</w:t>
            </w:r>
          </w:p>
        </w:tc>
        <w:tc>
          <w:tcPr>
            <w:tcW w:w="1111" w:type="pct"/>
          </w:tcPr>
          <w:p w14:paraId="69E71646" w14:textId="77777777" w:rsidR="00E5149D" w:rsidRPr="002B6A3F" w:rsidRDefault="00E5149D">
            <w:pPr>
              <w:jc w:val="center"/>
              <w:rPr>
                <w:sz w:val="16"/>
              </w:rPr>
            </w:pPr>
            <w:r w:rsidRPr="002B6A3F">
              <w:rPr>
                <w:sz w:val="16"/>
              </w:rPr>
              <w:t>200</w:t>
            </w:r>
          </w:p>
        </w:tc>
      </w:tr>
      <w:tr w:rsidR="00E5149D" w:rsidRPr="002B6A3F" w14:paraId="4716BE3D" w14:textId="77777777" w:rsidTr="007A7D00">
        <w:trPr>
          <w:jc w:val="center"/>
        </w:trPr>
        <w:tc>
          <w:tcPr>
            <w:tcW w:w="926" w:type="pct"/>
          </w:tcPr>
          <w:p w14:paraId="15A5A42E" w14:textId="77777777" w:rsidR="00E5149D" w:rsidRPr="002B6A3F" w:rsidRDefault="00E5149D">
            <w:pPr>
              <w:rPr>
                <w:sz w:val="16"/>
              </w:rPr>
            </w:pPr>
          </w:p>
        </w:tc>
        <w:tc>
          <w:tcPr>
            <w:tcW w:w="1204" w:type="pct"/>
          </w:tcPr>
          <w:p w14:paraId="0E983A5A" w14:textId="77777777" w:rsidR="00E5149D" w:rsidRPr="002B6A3F" w:rsidRDefault="00E5149D">
            <w:pPr>
              <w:jc w:val="center"/>
              <w:rPr>
                <w:sz w:val="16"/>
              </w:rPr>
            </w:pPr>
            <w:r w:rsidRPr="002B6A3F">
              <w:rPr>
                <w:sz w:val="16"/>
              </w:rPr>
              <w:t>RS220-RS233#</w:t>
            </w:r>
          </w:p>
        </w:tc>
        <w:tc>
          <w:tcPr>
            <w:tcW w:w="1204" w:type="pct"/>
          </w:tcPr>
          <w:p w14:paraId="010346AC" w14:textId="77777777" w:rsidR="00E5149D" w:rsidRPr="002B6A3F" w:rsidRDefault="00E5149D">
            <w:pPr>
              <w:jc w:val="center"/>
              <w:rPr>
                <w:sz w:val="16"/>
              </w:rPr>
            </w:pPr>
            <w:r w:rsidRPr="002B6A3F">
              <w:rPr>
                <w:sz w:val="16"/>
              </w:rPr>
              <w:t>RS220-RS233#</w:t>
            </w:r>
          </w:p>
        </w:tc>
        <w:tc>
          <w:tcPr>
            <w:tcW w:w="556" w:type="pct"/>
          </w:tcPr>
          <w:p w14:paraId="75BADBE5" w14:textId="77777777" w:rsidR="00E5149D" w:rsidRPr="002B6A3F" w:rsidRDefault="00E5149D">
            <w:pPr>
              <w:jc w:val="center"/>
              <w:rPr>
                <w:sz w:val="16"/>
              </w:rPr>
            </w:pPr>
          </w:p>
        </w:tc>
        <w:tc>
          <w:tcPr>
            <w:tcW w:w="1111" w:type="pct"/>
          </w:tcPr>
          <w:p w14:paraId="1C92CEDD" w14:textId="77777777" w:rsidR="00E5149D" w:rsidRPr="002B6A3F" w:rsidRDefault="00E5149D">
            <w:pPr>
              <w:jc w:val="center"/>
              <w:rPr>
                <w:sz w:val="16"/>
              </w:rPr>
            </w:pPr>
          </w:p>
        </w:tc>
      </w:tr>
      <w:tr w:rsidR="00E5149D" w:rsidRPr="002B6A3F" w14:paraId="4DF808A0" w14:textId="77777777" w:rsidTr="007A7D00">
        <w:trPr>
          <w:jc w:val="center"/>
        </w:trPr>
        <w:tc>
          <w:tcPr>
            <w:tcW w:w="926" w:type="pct"/>
          </w:tcPr>
          <w:p w14:paraId="4E8D0EB7" w14:textId="77777777" w:rsidR="00E5149D" w:rsidRPr="002B6A3F" w:rsidRDefault="00E5149D">
            <w:pPr>
              <w:rPr>
                <w:sz w:val="16"/>
              </w:rPr>
            </w:pPr>
          </w:p>
        </w:tc>
        <w:tc>
          <w:tcPr>
            <w:tcW w:w="1204" w:type="pct"/>
          </w:tcPr>
          <w:p w14:paraId="147A532E" w14:textId="77777777" w:rsidR="00E5149D" w:rsidRPr="002B6A3F" w:rsidRDefault="00E5149D">
            <w:pPr>
              <w:jc w:val="center"/>
              <w:rPr>
                <w:sz w:val="16"/>
              </w:rPr>
            </w:pPr>
            <w:r w:rsidRPr="002B6A3F">
              <w:rPr>
                <w:sz w:val="16"/>
              </w:rPr>
              <w:t>2R2332-6R2392#</w:t>
            </w:r>
          </w:p>
        </w:tc>
        <w:tc>
          <w:tcPr>
            <w:tcW w:w="1204" w:type="pct"/>
          </w:tcPr>
          <w:p w14:paraId="33D5D73D" w14:textId="77777777" w:rsidR="00E5149D" w:rsidRPr="002B6A3F" w:rsidRDefault="00E5149D">
            <w:pPr>
              <w:jc w:val="center"/>
              <w:rPr>
                <w:sz w:val="16"/>
              </w:rPr>
            </w:pPr>
            <w:r w:rsidRPr="002B6A3F">
              <w:rPr>
                <w:sz w:val="16"/>
              </w:rPr>
              <w:t>2R2332-6R2392#</w:t>
            </w:r>
          </w:p>
        </w:tc>
        <w:tc>
          <w:tcPr>
            <w:tcW w:w="556" w:type="pct"/>
          </w:tcPr>
          <w:p w14:paraId="2DAF1C99" w14:textId="77777777" w:rsidR="00E5149D" w:rsidRPr="002B6A3F" w:rsidRDefault="00E5149D">
            <w:pPr>
              <w:jc w:val="center"/>
              <w:rPr>
                <w:sz w:val="16"/>
              </w:rPr>
            </w:pPr>
          </w:p>
        </w:tc>
        <w:tc>
          <w:tcPr>
            <w:tcW w:w="1111" w:type="pct"/>
          </w:tcPr>
          <w:p w14:paraId="31E8E077" w14:textId="77777777" w:rsidR="00E5149D" w:rsidRPr="002B6A3F" w:rsidRDefault="00E5149D">
            <w:pPr>
              <w:jc w:val="center"/>
              <w:rPr>
                <w:sz w:val="16"/>
              </w:rPr>
            </w:pPr>
          </w:p>
        </w:tc>
      </w:tr>
      <w:tr w:rsidR="00E5149D" w:rsidRPr="002B6A3F" w14:paraId="28AC93B9" w14:textId="77777777" w:rsidTr="007A7D00">
        <w:trPr>
          <w:jc w:val="center"/>
        </w:trPr>
        <w:tc>
          <w:tcPr>
            <w:tcW w:w="926" w:type="pct"/>
          </w:tcPr>
          <w:p w14:paraId="3F6FC255" w14:textId="77777777" w:rsidR="00E5149D" w:rsidRPr="002B6A3F" w:rsidRDefault="00E5149D">
            <w:pPr>
              <w:rPr>
                <w:sz w:val="16"/>
              </w:rPr>
            </w:pPr>
          </w:p>
        </w:tc>
        <w:tc>
          <w:tcPr>
            <w:tcW w:w="1204" w:type="pct"/>
          </w:tcPr>
          <w:p w14:paraId="3D7F1969" w14:textId="77777777" w:rsidR="00E5149D" w:rsidRPr="002B6A3F" w:rsidRDefault="00E5149D">
            <w:pPr>
              <w:jc w:val="center"/>
              <w:rPr>
                <w:sz w:val="16"/>
              </w:rPr>
            </w:pPr>
          </w:p>
        </w:tc>
        <w:tc>
          <w:tcPr>
            <w:tcW w:w="1204" w:type="pct"/>
          </w:tcPr>
          <w:p w14:paraId="4FFEA583" w14:textId="77777777" w:rsidR="00E5149D" w:rsidRPr="002B6A3F" w:rsidRDefault="00E5149D">
            <w:pPr>
              <w:jc w:val="center"/>
              <w:rPr>
                <w:sz w:val="16"/>
              </w:rPr>
            </w:pPr>
          </w:p>
        </w:tc>
        <w:tc>
          <w:tcPr>
            <w:tcW w:w="556" w:type="pct"/>
          </w:tcPr>
          <w:p w14:paraId="772080A8" w14:textId="77777777" w:rsidR="00E5149D" w:rsidRPr="002B6A3F" w:rsidRDefault="00E5149D">
            <w:pPr>
              <w:jc w:val="center"/>
              <w:rPr>
                <w:sz w:val="16"/>
              </w:rPr>
            </w:pPr>
          </w:p>
        </w:tc>
        <w:tc>
          <w:tcPr>
            <w:tcW w:w="1111" w:type="pct"/>
          </w:tcPr>
          <w:p w14:paraId="34F4A6B7" w14:textId="77777777" w:rsidR="00E5149D" w:rsidRPr="002B6A3F" w:rsidRDefault="00E5149D">
            <w:pPr>
              <w:jc w:val="center"/>
              <w:rPr>
                <w:sz w:val="16"/>
              </w:rPr>
            </w:pPr>
          </w:p>
        </w:tc>
      </w:tr>
      <w:tr w:rsidR="00E403E2" w:rsidRPr="002B6A3F" w14:paraId="5CB9BD0E" w14:textId="77777777" w:rsidTr="007A7D00">
        <w:trPr>
          <w:jc w:val="center"/>
        </w:trPr>
        <w:tc>
          <w:tcPr>
            <w:tcW w:w="926" w:type="pct"/>
          </w:tcPr>
          <w:p w14:paraId="7FABE07E" w14:textId="77777777" w:rsidR="00E403E2" w:rsidRPr="002B6A3F" w:rsidRDefault="00E403E2" w:rsidP="00724ADD">
            <w:pPr>
              <w:rPr>
                <w:sz w:val="16"/>
              </w:rPr>
            </w:pPr>
            <w:r w:rsidRPr="002B6A3F">
              <w:rPr>
                <w:sz w:val="16"/>
              </w:rPr>
              <w:t>Eaton Electrical</w:t>
            </w:r>
          </w:p>
        </w:tc>
        <w:tc>
          <w:tcPr>
            <w:tcW w:w="1204" w:type="pct"/>
          </w:tcPr>
          <w:p w14:paraId="7FD03C21" w14:textId="77777777" w:rsidR="00E403E2" w:rsidRPr="002B6A3F" w:rsidRDefault="00E403E2" w:rsidP="00724ADD">
            <w:pPr>
              <w:jc w:val="center"/>
              <w:rPr>
                <w:sz w:val="16"/>
              </w:rPr>
            </w:pPr>
            <w:r w:rsidRPr="002B6A3F">
              <w:rPr>
                <w:sz w:val="16"/>
              </w:rPr>
              <w:t>R-RS512-CH</w:t>
            </w:r>
          </w:p>
        </w:tc>
        <w:tc>
          <w:tcPr>
            <w:tcW w:w="1204" w:type="pct"/>
          </w:tcPr>
          <w:p w14:paraId="729FAFA7" w14:textId="77777777" w:rsidR="00E403E2" w:rsidRPr="002B6A3F" w:rsidRDefault="00E403E2" w:rsidP="00724ADD">
            <w:pPr>
              <w:jc w:val="center"/>
              <w:rPr>
                <w:sz w:val="16"/>
              </w:rPr>
            </w:pPr>
            <w:r w:rsidRPr="002B6A3F">
              <w:rPr>
                <w:sz w:val="16"/>
              </w:rPr>
              <w:t>RS502-CH #</w:t>
            </w:r>
          </w:p>
        </w:tc>
        <w:tc>
          <w:tcPr>
            <w:tcW w:w="556" w:type="pct"/>
          </w:tcPr>
          <w:p w14:paraId="732288A2" w14:textId="77777777" w:rsidR="00E403E2" w:rsidRPr="002B6A3F" w:rsidRDefault="00E403E2" w:rsidP="00724ADD">
            <w:pPr>
              <w:jc w:val="center"/>
              <w:rPr>
                <w:sz w:val="16"/>
              </w:rPr>
            </w:pPr>
            <w:r w:rsidRPr="002B6A3F">
              <w:rPr>
                <w:sz w:val="16"/>
              </w:rPr>
              <w:t>4 or 5</w:t>
            </w:r>
          </w:p>
        </w:tc>
        <w:tc>
          <w:tcPr>
            <w:tcW w:w="1111" w:type="pct"/>
          </w:tcPr>
          <w:p w14:paraId="0EE0AF82" w14:textId="77777777" w:rsidR="00E403E2" w:rsidRPr="002B6A3F" w:rsidRDefault="00E403E2" w:rsidP="00724ADD">
            <w:pPr>
              <w:jc w:val="center"/>
              <w:rPr>
                <w:sz w:val="16"/>
              </w:rPr>
            </w:pPr>
            <w:r w:rsidRPr="002B6A3F">
              <w:rPr>
                <w:sz w:val="16"/>
              </w:rPr>
              <w:t>150</w:t>
            </w:r>
          </w:p>
        </w:tc>
      </w:tr>
      <w:tr w:rsidR="00E403E2" w:rsidRPr="002B6A3F" w14:paraId="6AD6A93F" w14:textId="77777777" w:rsidTr="007A7D00">
        <w:trPr>
          <w:jc w:val="center"/>
        </w:trPr>
        <w:tc>
          <w:tcPr>
            <w:tcW w:w="926" w:type="pct"/>
          </w:tcPr>
          <w:p w14:paraId="5C96B014" w14:textId="77777777" w:rsidR="00E403E2" w:rsidRPr="002B6A3F" w:rsidRDefault="00E403E2" w:rsidP="00724ADD">
            <w:pPr>
              <w:rPr>
                <w:sz w:val="16"/>
              </w:rPr>
            </w:pPr>
          </w:p>
        </w:tc>
        <w:tc>
          <w:tcPr>
            <w:tcW w:w="1204" w:type="pct"/>
          </w:tcPr>
          <w:p w14:paraId="1BEDE1FC" w14:textId="77777777" w:rsidR="00E403E2" w:rsidRPr="002B6A3F" w:rsidRDefault="00E403E2" w:rsidP="00724ADD">
            <w:pPr>
              <w:jc w:val="center"/>
              <w:rPr>
                <w:sz w:val="16"/>
              </w:rPr>
            </w:pPr>
            <w:r w:rsidRPr="002B6A3F">
              <w:rPr>
                <w:sz w:val="16"/>
              </w:rPr>
              <w:t>R-RS502-CH</w:t>
            </w:r>
          </w:p>
        </w:tc>
        <w:tc>
          <w:tcPr>
            <w:tcW w:w="1204" w:type="pct"/>
          </w:tcPr>
          <w:p w14:paraId="1003378C" w14:textId="77777777" w:rsidR="00E403E2" w:rsidRPr="002B6A3F" w:rsidRDefault="00E403E2" w:rsidP="00724ADD">
            <w:pPr>
              <w:jc w:val="center"/>
              <w:rPr>
                <w:sz w:val="16"/>
              </w:rPr>
            </w:pPr>
            <w:r w:rsidRPr="002B6A3F">
              <w:rPr>
                <w:sz w:val="16"/>
              </w:rPr>
              <w:t>RS512-CH#</w:t>
            </w:r>
          </w:p>
        </w:tc>
        <w:tc>
          <w:tcPr>
            <w:tcW w:w="556" w:type="pct"/>
          </w:tcPr>
          <w:p w14:paraId="6676B5C5" w14:textId="77777777" w:rsidR="00E403E2" w:rsidRPr="002B6A3F" w:rsidRDefault="00E403E2" w:rsidP="00724ADD">
            <w:pPr>
              <w:jc w:val="center"/>
              <w:rPr>
                <w:sz w:val="16"/>
              </w:rPr>
            </w:pPr>
          </w:p>
        </w:tc>
        <w:tc>
          <w:tcPr>
            <w:tcW w:w="1111" w:type="pct"/>
          </w:tcPr>
          <w:p w14:paraId="73284471" w14:textId="77777777" w:rsidR="00E403E2" w:rsidRPr="002B6A3F" w:rsidRDefault="00E403E2" w:rsidP="00724ADD">
            <w:pPr>
              <w:jc w:val="center"/>
              <w:rPr>
                <w:sz w:val="16"/>
              </w:rPr>
            </w:pPr>
          </w:p>
        </w:tc>
      </w:tr>
      <w:tr w:rsidR="00E403E2" w:rsidRPr="002B6A3F" w14:paraId="61B5F039" w14:textId="77777777" w:rsidTr="007A7D00">
        <w:trPr>
          <w:jc w:val="center"/>
        </w:trPr>
        <w:tc>
          <w:tcPr>
            <w:tcW w:w="926" w:type="pct"/>
          </w:tcPr>
          <w:p w14:paraId="4827BC04" w14:textId="77777777" w:rsidR="00E403E2" w:rsidRPr="002B6A3F" w:rsidRDefault="00E403E2" w:rsidP="00724ADD">
            <w:pPr>
              <w:rPr>
                <w:sz w:val="16"/>
              </w:rPr>
            </w:pPr>
          </w:p>
        </w:tc>
        <w:tc>
          <w:tcPr>
            <w:tcW w:w="1204" w:type="pct"/>
          </w:tcPr>
          <w:p w14:paraId="3764AF1C" w14:textId="77777777" w:rsidR="00E403E2" w:rsidRPr="002B6A3F" w:rsidRDefault="00E403E2" w:rsidP="00724ADD">
            <w:pPr>
              <w:jc w:val="center"/>
              <w:rPr>
                <w:sz w:val="16"/>
              </w:rPr>
            </w:pPr>
          </w:p>
        </w:tc>
        <w:tc>
          <w:tcPr>
            <w:tcW w:w="1204" w:type="pct"/>
          </w:tcPr>
          <w:p w14:paraId="2C9E8DDB" w14:textId="77777777" w:rsidR="00E403E2" w:rsidRPr="002B6A3F" w:rsidRDefault="00E403E2" w:rsidP="00724ADD">
            <w:pPr>
              <w:jc w:val="center"/>
              <w:rPr>
                <w:sz w:val="16"/>
              </w:rPr>
            </w:pPr>
            <w:r w:rsidRPr="002B6A3F">
              <w:rPr>
                <w:sz w:val="16"/>
              </w:rPr>
              <w:t>H-4300-CH Series#</w:t>
            </w:r>
          </w:p>
        </w:tc>
        <w:tc>
          <w:tcPr>
            <w:tcW w:w="556" w:type="pct"/>
          </w:tcPr>
          <w:p w14:paraId="59B4C560" w14:textId="77777777" w:rsidR="00E403E2" w:rsidRPr="002B6A3F" w:rsidRDefault="00E403E2" w:rsidP="00724ADD">
            <w:pPr>
              <w:jc w:val="center"/>
              <w:rPr>
                <w:sz w:val="16"/>
              </w:rPr>
            </w:pPr>
            <w:r w:rsidRPr="002B6A3F">
              <w:rPr>
                <w:sz w:val="16"/>
              </w:rPr>
              <w:t>4, 5, 7</w:t>
            </w:r>
          </w:p>
        </w:tc>
        <w:tc>
          <w:tcPr>
            <w:tcW w:w="1111" w:type="pct"/>
          </w:tcPr>
          <w:p w14:paraId="0704E445" w14:textId="77777777" w:rsidR="00E403E2" w:rsidRPr="002B6A3F" w:rsidRDefault="00E403E2" w:rsidP="00724ADD">
            <w:pPr>
              <w:jc w:val="center"/>
              <w:rPr>
                <w:sz w:val="16"/>
              </w:rPr>
            </w:pPr>
            <w:r w:rsidRPr="002B6A3F">
              <w:rPr>
                <w:sz w:val="16"/>
              </w:rPr>
              <w:t>320</w:t>
            </w:r>
          </w:p>
        </w:tc>
      </w:tr>
      <w:tr w:rsidR="00E403E2" w:rsidRPr="002B6A3F" w14:paraId="54BED845" w14:textId="77777777" w:rsidTr="007A7D00">
        <w:trPr>
          <w:jc w:val="center"/>
        </w:trPr>
        <w:tc>
          <w:tcPr>
            <w:tcW w:w="926" w:type="pct"/>
          </w:tcPr>
          <w:p w14:paraId="1BCDADA6" w14:textId="77777777" w:rsidR="00E403E2" w:rsidRPr="002B6A3F" w:rsidRDefault="00E403E2" w:rsidP="00724ADD">
            <w:pPr>
              <w:rPr>
                <w:sz w:val="16"/>
              </w:rPr>
            </w:pPr>
          </w:p>
        </w:tc>
        <w:tc>
          <w:tcPr>
            <w:tcW w:w="1204" w:type="pct"/>
          </w:tcPr>
          <w:p w14:paraId="3C8B8535" w14:textId="77777777" w:rsidR="00E403E2" w:rsidRPr="002B6A3F" w:rsidRDefault="00E403E2" w:rsidP="00724ADD">
            <w:pPr>
              <w:jc w:val="center"/>
              <w:rPr>
                <w:sz w:val="16"/>
              </w:rPr>
            </w:pPr>
          </w:p>
        </w:tc>
        <w:tc>
          <w:tcPr>
            <w:tcW w:w="1204" w:type="pct"/>
          </w:tcPr>
          <w:p w14:paraId="4F821C2B" w14:textId="77777777" w:rsidR="00E403E2" w:rsidRPr="002B6A3F" w:rsidRDefault="00E403E2" w:rsidP="00724ADD">
            <w:pPr>
              <w:jc w:val="center"/>
              <w:rPr>
                <w:sz w:val="16"/>
              </w:rPr>
            </w:pPr>
            <w:r w:rsidRPr="002B6A3F">
              <w:rPr>
                <w:sz w:val="16"/>
              </w:rPr>
              <w:t>H-5300-CH Series#</w:t>
            </w:r>
          </w:p>
        </w:tc>
        <w:tc>
          <w:tcPr>
            <w:tcW w:w="556" w:type="pct"/>
          </w:tcPr>
          <w:p w14:paraId="4D7F7643" w14:textId="77777777" w:rsidR="00E403E2" w:rsidRPr="002B6A3F" w:rsidRDefault="00E403E2" w:rsidP="00724ADD">
            <w:pPr>
              <w:jc w:val="center"/>
              <w:rPr>
                <w:sz w:val="16"/>
              </w:rPr>
            </w:pPr>
          </w:p>
        </w:tc>
        <w:tc>
          <w:tcPr>
            <w:tcW w:w="1111" w:type="pct"/>
          </w:tcPr>
          <w:p w14:paraId="2DE8BD9C" w14:textId="77777777" w:rsidR="00E403E2" w:rsidRPr="002B6A3F" w:rsidRDefault="00E403E2" w:rsidP="00724ADD">
            <w:pPr>
              <w:jc w:val="center"/>
              <w:rPr>
                <w:sz w:val="16"/>
              </w:rPr>
            </w:pPr>
          </w:p>
        </w:tc>
      </w:tr>
      <w:tr w:rsidR="00E403E2" w:rsidRPr="002B6A3F" w14:paraId="60C4ECA6" w14:textId="77777777" w:rsidTr="007A7D00">
        <w:trPr>
          <w:jc w:val="center"/>
        </w:trPr>
        <w:tc>
          <w:tcPr>
            <w:tcW w:w="926" w:type="pct"/>
          </w:tcPr>
          <w:p w14:paraId="387BBDA9" w14:textId="77777777" w:rsidR="00E403E2" w:rsidRPr="002B6A3F" w:rsidRDefault="00E403E2" w:rsidP="00724ADD">
            <w:pPr>
              <w:rPr>
                <w:sz w:val="16"/>
              </w:rPr>
            </w:pPr>
          </w:p>
        </w:tc>
        <w:tc>
          <w:tcPr>
            <w:tcW w:w="1204" w:type="pct"/>
          </w:tcPr>
          <w:p w14:paraId="7E27DA20" w14:textId="77777777" w:rsidR="00E403E2" w:rsidRPr="002B6A3F" w:rsidRDefault="00E403E2" w:rsidP="00724ADD">
            <w:pPr>
              <w:jc w:val="center"/>
              <w:rPr>
                <w:sz w:val="16"/>
              </w:rPr>
            </w:pPr>
          </w:p>
        </w:tc>
        <w:tc>
          <w:tcPr>
            <w:tcW w:w="1204" w:type="pct"/>
          </w:tcPr>
          <w:p w14:paraId="59E806BE" w14:textId="77777777" w:rsidR="00E403E2" w:rsidRPr="002B6A3F" w:rsidRDefault="00E403E2" w:rsidP="00724ADD">
            <w:pPr>
              <w:jc w:val="center"/>
              <w:rPr>
                <w:sz w:val="16"/>
              </w:rPr>
            </w:pPr>
            <w:r w:rsidRPr="002B6A3F">
              <w:rPr>
                <w:sz w:val="16"/>
              </w:rPr>
              <w:t>H-7300-CH Series#</w:t>
            </w:r>
          </w:p>
        </w:tc>
        <w:tc>
          <w:tcPr>
            <w:tcW w:w="556" w:type="pct"/>
          </w:tcPr>
          <w:p w14:paraId="35579073" w14:textId="77777777" w:rsidR="00E403E2" w:rsidRPr="002B6A3F" w:rsidRDefault="00E403E2" w:rsidP="00724ADD">
            <w:pPr>
              <w:jc w:val="center"/>
              <w:rPr>
                <w:sz w:val="16"/>
              </w:rPr>
            </w:pPr>
          </w:p>
        </w:tc>
        <w:tc>
          <w:tcPr>
            <w:tcW w:w="1111" w:type="pct"/>
          </w:tcPr>
          <w:p w14:paraId="7B4D550E" w14:textId="77777777" w:rsidR="00E403E2" w:rsidRPr="002B6A3F" w:rsidRDefault="00E403E2" w:rsidP="00724ADD">
            <w:pPr>
              <w:jc w:val="center"/>
              <w:rPr>
                <w:sz w:val="16"/>
              </w:rPr>
            </w:pPr>
          </w:p>
        </w:tc>
      </w:tr>
      <w:tr w:rsidR="00E403E2" w:rsidRPr="002B6A3F" w14:paraId="72890002" w14:textId="77777777" w:rsidTr="007A7D00">
        <w:trPr>
          <w:jc w:val="center"/>
        </w:trPr>
        <w:tc>
          <w:tcPr>
            <w:tcW w:w="926" w:type="pct"/>
          </w:tcPr>
          <w:p w14:paraId="7DB7922A" w14:textId="77777777" w:rsidR="00E403E2" w:rsidRPr="002B6A3F" w:rsidRDefault="00E403E2" w:rsidP="00724ADD">
            <w:pPr>
              <w:rPr>
                <w:sz w:val="16"/>
              </w:rPr>
            </w:pPr>
          </w:p>
        </w:tc>
        <w:tc>
          <w:tcPr>
            <w:tcW w:w="1204" w:type="pct"/>
          </w:tcPr>
          <w:p w14:paraId="066F4AC0" w14:textId="77777777" w:rsidR="00E403E2" w:rsidRPr="002B6A3F" w:rsidRDefault="00E403E2" w:rsidP="00724ADD">
            <w:pPr>
              <w:jc w:val="center"/>
              <w:rPr>
                <w:sz w:val="16"/>
              </w:rPr>
            </w:pPr>
            <w:r w:rsidRPr="002B6A3F">
              <w:rPr>
                <w:sz w:val="16"/>
              </w:rPr>
              <w:t>RS101-RS111-CH #</w:t>
            </w:r>
          </w:p>
        </w:tc>
        <w:tc>
          <w:tcPr>
            <w:tcW w:w="1204" w:type="pct"/>
          </w:tcPr>
          <w:p w14:paraId="76935408" w14:textId="77777777" w:rsidR="00E403E2" w:rsidRPr="002B6A3F" w:rsidRDefault="00E403E2" w:rsidP="00724ADD">
            <w:pPr>
              <w:jc w:val="center"/>
              <w:rPr>
                <w:sz w:val="16"/>
              </w:rPr>
            </w:pPr>
            <w:r w:rsidRPr="002B6A3F">
              <w:rPr>
                <w:sz w:val="16"/>
              </w:rPr>
              <w:t>RS101-RS111-CH #</w:t>
            </w:r>
          </w:p>
        </w:tc>
        <w:tc>
          <w:tcPr>
            <w:tcW w:w="556" w:type="pct"/>
          </w:tcPr>
          <w:p w14:paraId="0D0B9E29" w14:textId="77777777" w:rsidR="00E403E2" w:rsidRPr="002B6A3F" w:rsidRDefault="00E403E2" w:rsidP="00724ADD">
            <w:pPr>
              <w:jc w:val="center"/>
              <w:rPr>
                <w:sz w:val="16"/>
              </w:rPr>
            </w:pPr>
            <w:r w:rsidRPr="002B6A3F">
              <w:rPr>
                <w:sz w:val="16"/>
              </w:rPr>
              <w:t>4 or 5</w:t>
            </w:r>
          </w:p>
        </w:tc>
        <w:tc>
          <w:tcPr>
            <w:tcW w:w="1111" w:type="pct"/>
          </w:tcPr>
          <w:p w14:paraId="11BF4A10" w14:textId="77777777" w:rsidR="00E403E2" w:rsidRPr="002B6A3F" w:rsidRDefault="00E403E2" w:rsidP="00724ADD">
            <w:pPr>
              <w:jc w:val="center"/>
              <w:rPr>
                <w:sz w:val="16"/>
              </w:rPr>
            </w:pPr>
            <w:r w:rsidRPr="002B6A3F">
              <w:rPr>
                <w:sz w:val="16"/>
              </w:rPr>
              <w:t>100</w:t>
            </w:r>
          </w:p>
        </w:tc>
      </w:tr>
      <w:tr w:rsidR="00E403E2" w:rsidRPr="002B6A3F" w14:paraId="7D90B370" w14:textId="77777777" w:rsidTr="007A7D00">
        <w:trPr>
          <w:jc w:val="center"/>
        </w:trPr>
        <w:tc>
          <w:tcPr>
            <w:tcW w:w="926" w:type="pct"/>
          </w:tcPr>
          <w:p w14:paraId="0CD22F69" w14:textId="77777777" w:rsidR="00E403E2" w:rsidRPr="002B6A3F" w:rsidRDefault="00E403E2" w:rsidP="00724ADD">
            <w:pPr>
              <w:rPr>
                <w:sz w:val="16"/>
              </w:rPr>
            </w:pPr>
          </w:p>
        </w:tc>
        <w:tc>
          <w:tcPr>
            <w:tcW w:w="1204" w:type="pct"/>
          </w:tcPr>
          <w:p w14:paraId="76718B29" w14:textId="77777777" w:rsidR="00E403E2" w:rsidRPr="002B6A3F" w:rsidRDefault="00E403E2" w:rsidP="00724ADD">
            <w:pPr>
              <w:jc w:val="center"/>
              <w:rPr>
                <w:sz w:val="16"/>
              </w:rPr>
            </w:pPr>
            <w:r w:rsidRPr="002B6A3F">
              <w:rPr>
                <w:sz w:val="16"/>
              </w:rPr>
              <w:t>2R1121-6R1131-CH#</w:t>
            </w:r>
          </w:p>
        </w:tc>
        <w:tc>
          <w:tcPr>
            <w:tcW w:w="1204" w:type="pct"/>
          </w:tcPr>
          <w:p w14:paraId="7CF490B0" w14:textId="77777777" w:rsidR="00E403E2" w:rsidRPr="002B6A3F" w:rsidRDefault="00E403E2" w:rsidP="00724ADD">
            <w:pPr>
              <w:jc w:val="center"/>
              <w:rPr>
                <w:sz w:val="16"/>
              </w:rPr>
            </w:pPr>
            <w:r w:rsidRPr="002B6A3F">
              <w:rPr>
                <w:sz w:val="16"/>
              </w:rPr>
              <w:t>2R1121-6R1131-CH #</w:t>
            </w:r>
          </w:p>
        </w:tc>
        <w:tc>
          <w:tcPr>
            <w:tcW w:w="556" w:type="pct"/>
          </w:tcPr>
          <w:p w14:paraId="4D5FA640" w14:textId="77777777" w:rsidR="00E403E2" w:rsidRPr="002B6A3F" w:rsidRDefault="00E403E2" w:rsidP="00724ADD">
            <w:pPr>
              <w:jc w:val="center"/>
              <w:rPr>
                <w:sz w:val="16"/>
              </w:rPr>
            </w:pPr>
          </w:p>
        </w:tc>
        <w:tc>
          <w:tcPr>
            <w:tcW w:w="1111" w:type="pct"/>
          </w:tcPr>
          <w:p w14:paraId="6979B7E5" w14:textId="77777777" w:rsidR="00E403E2" w:rsidRPr="002B6A3F" w:rsidRDefault="00E403E2" w:rsidP="00724ADD">
            <w:pPr>
              <w:jc w:val="center"/>
              <w:rPr>
                <w:sz w:val="16"/>
              </w:rPr>
            </w:pPr>
          </w:p>
        </w:tc>
      </w:tr>
      <w:tr w:rsidR="00E403E2" w:rsidRPr="002B6A3F" w14:paraId="2E24F232" w14:textId="77777777" w:rsidTr="007A7D00">
        <w:trPr>
          <w:jc w:val="center"/>
        </w:trPr>
        <w:tc>
          <w:tcPr>
            <w:tcW w:w="926" w:type="pct"/>
          </w:tcPr>
          <w:p w14:paraId="3340DB6E" w14:textId="77777777" w:rsidR="00E403E2" w:rsidRPr="002B6A3F" w:rsidRDefault="00E403E2" w:rsidP="00724ADD">
            <w:pPr>
              <w:rPr>
                <w:sz w:val="16"/>
              </w:rPr>
            </w:pPr>
          </w:p>
        </w:tc>
        <w:tc>
          <w:tcPr>
            <w:tcW w:w="1204" w:type="pct"/>
          </w:tcPr>
          <w:p w14:paraId="5A2EDBA8" w14:textId="77777777" w:rsidR="00E403E2" w:rsidRPr="002B6A3F" w:rsidRDefault="00E403E2" w:rsidP="00724ADD">
            <w:pPr>
              <w:jc w:val="center"/>
              <w:rPr>
                <w:sz w:val="16"/>
              </w:rPr>
            </w:pPr>
            <w:r w:rsidRPr="002B6A3F">
              <w:rPr>
                <w:sz w:val="16"/>
              </w:rPr>
              <w:t>2R1421-6R1431-CH #</w:t>
            </w:r>
          </w:p>
        </w:tc>
        <w:tc>
          <w:tcPr>
            <w:tcW w:w="1204" w:type="pct"/>
          </w:tcPr>
          <w:p w14:paraId="52ADADEC" w14:textId="77777777" w:rsidR="00E403E2" w:rsidRPr="002B6A3F" w:rsidRDefault="00E403E2" w:rsidP="00724ADD">
            <w:pPr>
              <w:jc w:val="center"/>
              <w:rPr>
                <w:sz w:val="16"/>
              </w:rPr>
            </w:pPr>
            <w:r w:rsidRPr="002B6A3F">
              <w:rPr>
                <w:sz w:val="16"/>
              </w:rPr>
              <w:t>2R1421-6R1431-CH #</w:t>
            </w:r>
          </w:p>
        </w:tc>
        <w:tc>
          <w:tcPr>
            <w:tcW w:w="556" w:type="pct"/>
          </w:tcPr>
          <w:p w14:paraId="6BF6142B" w14:textId="77777777" w:rsidR="00E403E2" w:rsidRPr="002B6A3F" w:rsidRDefault="00E403E2" w:rsidP="00724ADD">
            <w:pPr>
              <w:jc w:val="center"/>
              <w:rPr>
                <w:sz w:val="16"/>
              </w:rPr>
            </w:pPr>
          </w:p>
        </w:tc>
        <w:tc>
          <w:tcPr>
            <w:tcW w:w="1111" w:type="pct"/>
          </w:tcPr>
          <w:p w14:paraId="5A70A2DE" w14:textId="77777777" w:rsidR="00E403E2" w:rsidRPr="002B6A3F" w:rsidRDefault="00E403E2" w:rsidP="00724ADD">
            <w:pPr>
              <w:jc w:val="center"/>
              <w:rPr>
                <w:sz w:val="16"/>
              </w:rPr>
            </w:pPr>
          </w:p>
        </w:tc>
      </w:tr>
      <w:tr w:rsidR="00E403E2" w:rsidRPr="002B6A3F" w14:paraId="0976CF7B" w14:textId="77777777" w:rsidTr="007A7D00">
        <w:trPr>
          <w:jc w:val="center"/>
        </w:trPr>
        <w:tc>
          <w:tcPr>
            <w:tcW w:w="926" w:type="pct"/>
          </w:tcPr>
          <w:p w14:paraId="5A6C2FF2" w14:textId="77777777" w:rsidR="00E403E2" w:rsidRPr="002B6A3F" w:rsidRDefault="00E403E2" w:rsidP="00724ADD">
            <w:pPr>
              <w:rPr>
                <w:sz w:val="16"/>
              </w:rPr>
            </w:pPr>
          </w:p>
        </w:tc>
        <w:tc>
          <w:tcPr>
            <w:tcW w:w="1204" w:type="pct"/>
          </w:tcPr>
          <w:p w14:paraId="03783135" w14:textId="77777777" w:rsidR="00E403E2" w:rsidRPr="002B6A3F" w:rsidRDefault="00E403E2" w:rsidP="00724ADD">
            <w:pPr>
              <w:jc w:val="center"/>
              <w:rPr>
                <w:sz w:val="16"/>
              </w:rPr>
            </w:pPr>
            <w:r w:rsidRPr="002B6A3F">
              <w:rPr>
                <w:sz w:val="16"/>
              </w:rPr>
              <w:t>RS202-CH #</w:t>
            </w:r>
          </w:p>
        </w:tc>
        <w:tc>
          <w:tcPr>
            <w:tcW w:w="1204" w:type="pct"/>
          </w:tcPr>
          <w:p w14:paraId="35046D03" w14:textId="77777777" w:rsidR="00E403E2" w:rsidRPr="002B6A3F" w:rsidRDefault="00E403E2" w:rsidP="00724ADD">
            <w:pPr>
              <w:jc w:val="center"/>
              <w:rPr>
                <w:sz w:val="16"/>
              </w:rPr>
            </w:pPr>
            <w:r w:rsidRPr="002B6A3F">
              <w:rPr>
                <w:sz w:val="16"/>
              </w:rPr>
              <w:t>RS202-CH #</w:t>
            </w:r>
          </w:p>
        </w:tc>
        <w:tc>
          <w:tcPr>
            <w:tcW w:w="556" w:type="pct"/>
          </w:tcPr>
          <w:p w14:paraId="05D6CCC2" w14:textId="77777777" w:rsidR="00E403E2" w:rsidRPr="002B6A3F" w:rsidRDefault="00E403E2" w:rsidP="00724ADD">
            <w:pPr>
              <w:jc w:val="center"/>
              <w:rPr>
                <w:sz w:val="16"/>
              </w:rPr>
            </w:pPr>
            <w:r w:rsidRPr="002B6A3F">
              <w:rPr>
                <w:sz w:val="16"/>
              </w:rPr>
              <w:t>4 or 5</w:t>
            </w:r>
          </w:p>
        </w:tc>
        <w:tc>
          <w:tcPr>
            <w:tcW w:w="1111" w:type="pct"/>
          </w:tcPr>
          <w:p w14:paraId="1C79D897" w14:textId="77777777" w:rsidR="00E403E2" w:rsidRPr="002B6A3F" w:rsidRDefault="00E403E2" w:rsidP="00724ADD">
            <w:pPr>
              <w:jc w:val="center"/>
              <w:rPr>
                <w:sz w:val="16"/>
              </w:rPr>
            </w:pPr>
            <w:r w:rsidRPr="002B6A3F">
              <w:rPr>
                <w:sz w:val="16"/>
              </w:rPr>
              <w:t>200</w:t>
            </w:r>
          </w:p>
        </w:tc>
      </w:tr>
      <w:tr w:rsidR="00E403E2" w:rsidRPr="002B6A3F" w14:paraId="34029309" w14:textId="77777777" w:rsidTr="007A7D00">
        <w:trPr>
          <w:jc w:val="center"/>
        </w:trPr>
        <w:tc>
          <w:tcPr>
            <w:tcW w:w="926" w:type="pct"/>
          </w:tcPr>
          <w:p w14:paraId="2E02651F" w14:textId="77777777" w:rsidR="00E403E2" w:rsidRPr="002B6A3F" w:rsidRDefault="00E403E2" w:rsidP="00724ADD">
            <w:pPr>
              <w:rPr>
                <w:sz w:val="16"/>
              </w:rPr>
            </w:pPr>
          </w:p>
        </w:tc>
        <w:tc>
          <w:tcPr>
            <w:tcW w:w="1204" w:type="pct"/>
          </w:tcPr>
          <w:p w14:paraId="2CEE1C05" w14:textId="77777777" w:rsidR="00E403E2" w:rsidRPr="002B6A3F" w:rsidRDefault="00E403E2" w:rsidP="00724ADD">
            <w:pPr>
              <w:jc w:val="center"/>
              <w:rPr>
                <w:sz w:val="16"/>
              </w:rPr>
            </w:pPr>
            <w:r w:rsidRPr="002B6A3F">
              <w:rPr>
                <w:sz w:val="16"/>
              </w:rPr>
              <w:t>RS212-CH, RS213-CH #</w:t>
            </w:r>
          </w:p>
        </w:tc>
        <w:tc>
          <w:tcPr>
            <w:tcW w:w="1204" w:type="pct"/>
          </w:tcPr>
          <w:p w14:paraId="45B5C9C7" w14:textId="77777777" w:rsidR="00E403E2" w:rsidRPr="002B6A3F" w:rsidRDefault="00E403E2" w:rsidP="00724ADD">
            <w:pPr>
              <w:jc w:val="center"/>
              <w:rPr>
                <w:sz w:val="16"/>
              </w:rPr>
            </w:pPr>
            <w:r w:rsidRPr="002B6A3F">
              <w:rPr>
                <w:sz w:val="16"/>
              </w:rPr>
              <w:t>RS212-CH, RS213-CH #</w:t>
            </w:r>
          </w:p>
        </w:tc>
        <w:tc>
          <w:tcPr>
            <w:tcW w:w="556" w:type="pct"/>
          </w:tcPr>
          <w:p w14:paraId="6A0AA897" w14:textId="77777777" w:rsidR="00E403E2" w:rsidRPr="002B6A3F" w:rsidRDefault="00E403E2" w:rsidP="00724ADD">
            <w:pPr>
              <w:jc w:val="center"/>
              <w:rPr>
                <w:sz w:val="16"/>
              </w:rPr>
            </w:pPr>
            <w:r w:rsidRPr="002B6A3F">
              <w:rPr>
                <w:sz w:val="16"/>
              </w:rPr>
              <w:t>4 or 5</w:t>
            </w:r>
          </w:p>
        </w:tc>
        <w:tc>
          <w:tcPr>
            <w:tcW w:w="1111" w:type="pct"/>
          </w:tcPr>
          <w:p w14:paraId="35F285C4" w14:textId="77777777" w:rsidR="00E403E2" w:rsidRPr="002B6A3F" w:rsidRDefault="00E403E2" w:rsidP="00724ADD">
            <w:pPr>
              <w:jc w:val="center"/>
              <w:rPr>
                <w:sz w:val="16"/>
              </w:rPr>
            </w:pPr>
            <w:r w:rsidRPr="002B6A3F">
              <w:rPr>
                <w:sz w:val="16"/>
              </w:rPr>
              <w:t>200</w:t>
            </w:r>
          </w:p>
        </w:tc>
      </w:tr>
      <w:tr w:rsidR="00E403E2" w:rsidRPr="002B6A3F" w14:paraId="7DAC85DA" w14:textId="77777777" w:rsidTr="007A7D00">
        <w:trPr>
          <w:jc w:val="center"/>
        </w:trPr>
        <w:tc>
          <w:tcPr>
            <w:tcW w:w="926" w:type="pct"/>
          </w:tcPr>
          <w:p w14:paraId="61CF8A26" w14:textId="77777777" w:rsidR="00E403E2" w:rsidRPr="002B6A3F" w:rsidRDefault="00E403E2" w:rsidP="00724ADD">
            <w:pPr>
              <w:rPr>
                <w:sz w:val="16"/>
              </w:rPr>
            </w:pPr>
          </w:p>
        </w:tc>
        <w:tc>
          <w:tcPr>
            <w:tcW w:w="1204" w:type="pct"/>
          </w:tcPr>
          <w:p w14:paraId="71F3B163" w14:textId="77777777" w:rsidR="00E403E2" w:rsidRPr="002B6A3F" w:rsidRDefault="00E403E2" w:rsidP="00724ADD">
            <w:pPr>
              <w:jc w:val="center"/>
              <w:rPr>
                <w:sz w:val="16"/>
              </w:rPr>
            </w:pPr>
            <w:r w:rsidRPr="002B6A3F">
              <w:rPr>
                <w:sz w:val="16"/>
              </w:rPr>
              <w:t>RS220-RS233-CH #</w:t>
            </w:r>
          </w:p>
        </w:tc>
        <w:tc>
          <w:tcPr>
            <w:tcW w:w="1204" w:type="pct"/>
          </w:tcPr>
          <w:p w14:paraId="2CE91E26" w14:textId="77777777" w:rsidR="00E403E2" w:rsidRPr="002B6A3F" w:rsidRDefault="00E403E2" w:rsidP="00724ADD">
            <w:pPr>
              <w:jc w:val="center"/>
              <w:rPr>
                <w:sz w:val="16"/>
              </w:rPr>
            </w:pPr>
            <w:r w:rsidRPr="002B6A3F">
              <w:rPr>
                <w:sz w:val="16"/>
              </w:rPr>
              <w:t>RS220-RS233-CH #</w:t>
            </w:r>
          </w:p>
        </w:tc>
        <w:tc>
          <w:tcPr>
            <w:tcW w:w="556" w:type="pct"/>
          </w:tcPr>
          <w:p w14:paraId="063662F6" w14:textId="77777777" w:rsidR="00E403E2" w:rsidRPr="002B6A3F" w:rsidRDefault="00E403E2" w:rsidP="00724ADD">
            <w:pPr>
              <w:jc w:val="center"/>
              <w:rPr>
                <w:sz w:val="16"/>
              </w:rPr>
            </w:pPr>
          </w:p>
        </w:tc>
        <w:tc>
          <w:tcPr>
            <w:tcW w:w="1111" w:type="pct"/>
          </w:tcPr>
          <w:p w14:paraId="6F7F31F5" w14:textId="77777777" w:rsidR="00E403E2" w:rsidRPr="002B6A3F" w:rsidRDefault="00E403E2" w:rsidP="00724ADD">
            <w:pPr>
              <w:jc w:val="center"/>
              <w:rPr>
                <w:sz w:val="16"/>
              </w:rPr>
            </w:pPr>
          </w:p>
        </w:tc>
      </w:tr>
      <w:tr w:rsidR="00E403E2" w:rsidRPr="002B6A3F" w14:paraId="6B6F9F18" w14:textId="77777777" w:rsidTr="007A7D00">
        <w:trPr>
          <w:jc w:val="center"/>
        </w:trPr>
        <w:tc>
          <w:tcPr>
            <w:tcW w:w="926" w:type="pct"/>
          </w:tcPr>
          <w:p w14:paraId="5E97F427" w14:textId="77777777" w:rsidR="00E403E2" w:rsidRPr="002B6A3F" w:rsidRDefault="00E403E2" w:rsidP="00724ADD">
            <w:pPr>
              <w:rPr>
                <w:sz w:val="16"/>
              </w:rPr>
            </w:pPr>
          </w:p>
        </w:tc>
        <w:tc>
          <w:tcPr>
            <w:tcW w:w="1204" w:type="pct"/>
          </w:tcPr>
          <w:p w14:paraId="067E7508" w14:textId="77777777" w:rsidR="00E403E2" w:rsidRPr="002B6A3F" w:rsidRDefault="00E403E2" w:rsidP="00724ADD">
            <w:pPr>
              <w:jc w:val="center"/>
              <w:rPr>
                <w:sz w:val="16"/>
              </w:rPr>
            </w:pPr>
            <w:r w:rsidRPr="002B6A3F">
              <w:rPr>
                <w:sz w:val="16"/>
              </w:rPr>
              <w:t>2R2332-6R2392-CH #</w:t>
            </w:r>
          </w:p>
        </w:tc>
        <w:tc>
          <w:tcPr>
            <w:tcW w:w="1204" w:type="pct"/>
          </w:tcPr>
          <w:p w14:paraId="3C5C66DC" w14:textId="77777777" w:rsidR="00E403E2" w:rsidRPr="002B6A3F" w:rsidRDefault="00E403E2" w:rsidP="00724ADD">
            <w:pPr>
              <w:jc w:val="center"/>
              <w:rPr>
                <w:sz w:val="16"/>
              </w:rPr>
            </w:pPr>
            <w:r w:rsidRPr="002B6A3F">
              <w:rPr>
                <w:sz w:val="16"/>
              </w:rPr>
              <w:t>2R2332- 6R2392-CH #</w:t>
            </w:r>
          </w:p>
        </w:tc>
        <w:tc>
          <w:tcPr>
            <w:tcW w:w="556" w:type="pct"/>
          </w:tcPr>
          <w:p w14:paraId="3FE2CD2E" w14:textId="77777777" w:rsidR="00E403E2" w:rsidRPr="002B6A3F" w:rsidRDefault="00E403E2" w:rsidP="00724ADD">
            <w:pPr>
              <w:jc w:val="center"/>
              <w:rPr>
                <w:sz w:val="16"/>
              </w:rPr>
            </w:pPr>
          </w:p>
        </w:tc>
        <w:tc>
          <w:tcPr>
            <w:tcW w:w="1111" w:type="pct"/>
          </w:tcPr>
          <w:p w14:paraId="7AE62D95" w14:textId="77777777" w:rsidR="00E403E2" w:rsidRPr="002B6A3F" w:rsidRDefault="00E403E2" w:rsidP="00724ADD">
            <w:pPr>
              <w:jc w:val="center"/>
              <w:rPr>
                <w:sz w:val="16"/>
              </w:rPr>
            </w:pPr>
          </w:p>
        </w:tc>
      </w:tr>
      <w:tr w:rsidR="002D4B2A" w:rsidRPr="002B6A3F" w14:paraId="2559827A" w14:textId="77777777" w:rsidTr="007A7D00">
        <w:trPr>
          <w:jc w:val="center"/>
        </w:trPr>
        <w:tc>
          <w:tcPr>
            <w:tcW w:w="926" w:type="pct"/>
          </w:tcPr>
          <w:p w14:paraId="34374033" w14:textId="77777777" w:rsidR="002D4B2A" w:rsidRPr="002B6A3F" w:rsidRDefault="002D4B2A">
            <w:pPr>
              <w:rPr>
                <w:sz w:val="16"/>
              </w:rPr>
            </w:pPr>
          </w:p>
        </w:tc>
        <w:tc>
          <w:tcPr>
            <w:tcW w:w="1204" w:type="pct"/>
          </w:tcPr>
          <w:p w14:paraId="46A6AE55" w14:textId="77777777" w:rsidR="002D4B2A" w:rsidRPr="002B6A3F" w:rsidRDefault="002D4B2A">
            <w:pPr>
              <w:jc w:val="center"/>
              <w:rPr>
                <w:sz w:val="16"/>
              </w:rPr>
            </w:pPr>
          </w:p>
        </w:tc>
        <w:tc>
          <w:tcPr>
            <w:tcW w:w="1204" w:type="pct"/>
          </w:tcPr>
          <w:p w14:paraId="037AC980" w14:textId="77777777" w:rsidR="002D4B2A" w:rsidRPr="002B6A3F" w:rsidRDefault="002D4B2A">
            <w:pPr>
              <w:jc w:val="center"/>
              <w:rPr>
                <w:sz w:val="16"/>
              </w:rPr>
            </w:pPr>
          </w:p>
        </w:tc>
        <w:tc>
          <w:tcPr>
            <w:tcW w:w="556" w:type="pct"/>
          </w:tcPr>
          <w:p w14:paraId="1890E614" w14:textId="77777777" w:rsidR="002D4B2A" w:rsidRPr="002B6A3F" w:rsidRDefault="002D4B2A">
            <w:pPr>
              <w:jc w:val="center"/>
              <w:rPr>
                <w:sz w:val="16"/>
              </w:rPr>
            </w:pPr>
          </w:p>
        </w:tc>
        <w:tc>
          <w:tcPr>
            <w:tcW w:w="1111" w:type="pct"/>
          </w:tcPr>
          <w:p w14:paraId="09D7580C" w14:textId="77777777" w:rsidR="002D4B2A" w:rsidRPr="002B6A3F" w:rsidRDefault="002D4B2A">
            <w:pPr>
              <w:jc w:val="center"/>
              <w:rPr>
                <w:sz w:val="16"/>
              </w:rPr>
            </w:pPr>
          </w:p>
        </w:tc>
      </w:tr>
      <w:tr w:rsidR="00E5149D" w:rsidRPr="002B6A3F" w14:paraId="0430EC2D" w14:textId="77777777" w:rsidTr="007A7D00">
        <w:trPr>
          <w:jc w:val="center"/>
        </w:trPr>
        <w:tc>
          <w:tcPr>
            <w:tcW w:w="926" w:type="pct"/>
          </w:tcPr>
          <w:p w14:paraId="75EF4C0C" w14:textId="77777777" w:rsidR="00E5149D" w:rsidRPr="002B6A3F" w:rsidRDefault="00E5149D">
            <w:pPr>
              <w:rPr>
                <w:sz w:val="16"/>
              </w:rPr>
            </w:pPr>
            <w:r w:rsidRPr="002B6A3F">
              <w:rPr>
                <w:sz w:val="16"/>
              </w:rPr>
              <w:t>Dyna-Tech</w:t>
            </w:r>
          </w:p>
        </w:tc>
        <w:tc>
          <w:tcPr>
            <w:tcW w:w="1204" w:type="pct"/>
          </w:tcPr>
          <w:p w14:paraId="78455E5E" w14:textId="77777777" w:rsidR="00E5149D" w:rsidRPr="002B6A3F" w:rsidRDefault="00E5149D">
            <w:pPr>
              <w:jc w:val="center"/>
              <w:rPr>
                <w:sz w:val="16"/>
              </w:rPr>
            </w:pPr>
            <w:r w:rsidRPr="002B6A3F">
              <w:rPr>
                <w:sz w:val="16"/>
                <w:u w:val="single"/>
              </w:rPr>
              <w:t>Overhead</w:t>
            </w:r>
          </w:p>
        </w:tc>
        <w:tc>
          <w:tcPr>
            <w:tcW w:w="1204" w:type="pct"/>
          </w:tcPr>
          <w:p w14:paraId="18423FA6" w14:textId="77777777" w:rsidR="00E5149D" w:rsidRPr="002B6A3F" w:rsidRDefault="00E5149D">
            <w:pPr>
              <w:jc w:val="center"/>
              <w:rPr>
                <w:sz w:val="16"/>
              </w:rPr>
            </w:pPr>
          </w:p>
        </w:tc>
        <w:tc>
          <w:tcPr>
            <w:tcW w:w="556" w:type="pct"/>
          </w:tcPr>
          <w:p w14:paraId="409094C1" w14:textId="77777777" w:rsidR="00E5149D" w:rsidRPr="002B6A3F" w:rsidRDefault="00E5149D">
            <w:pPr>
              <w:jc w:val="center"/>
              <w:rPr>
                <w:sz w:val="16"/>
              </w:rPr>
            </w:pPr>
          </w:p>
        </w:tc>
        <w:tc>
          <w:tcPr>
            <w:tcW w:w="1111" w:type="pct"/>
          </w:tcPr>
          <w:p w14:paraId="05A7749A" w14:textId="77777777" w:rsidR="00E5149D" w:rsidRPr="002B6A3F" w:rsidRDefault="00E5149D">
            <w:pPr>
              <w:jc w:val="center"/>
              <w:rPr>
                <w:sz w:val="16"/>
              </w:rPr>
            </w:pPr>
          </w:p>
        </w:tc>
      </w:tr>
      <w:tr w:rsidR="00E5149D" w:rsidRPr="002B6A3F" w14:paraId="01CD4757" w14:textId="77777777" w:rsidTr="007A7D00">
        <w:trPr>
          <w:jc w:val="center"/>
        </w:trPr>
        <w:tc>
          <w:tcPr>
            <w:tcW w:w="926" w:type="pct"/>
          </w:tcPr>
          <w:p w14:paraId="63E11E9C" w14:textId="77777777" w:rsidR="00E5149D" w:rsidRPr="002B6A3F" w:rsidRDefault="00E5149D">
            <w:pPr>
              <w:rPr>
                <w:sz w:val="16"/>
              </w:rPr>
            </w:pPr>
          </w:p>
        </w:tc>
        <w:tc>
          <w:tcPr>
            <w:tcW w:w="1204" w:type="pct"/>
          </w:tcPr>
          <w:p w14:paraId="4E604394" w14:textId="77777777" w:rsidR="00E5149D" w:rsidRPr="002B6A3F" w:rsidRDefault="00E5149D">
            <w:pPr>
              <w:jc w:val="center"/>
              <w:rPr>
                <w:sz w:val="16"/>
              </w:rPr>
            </w:pPr>
            <w:r w:rsidRPr="002B6A3F">
              <w:rPr>
                <w:sz w:val="16"/>
              </w:rPr>
              <w:t>1100-C - 1107-C</w:t>
            </w:r>
          </w:p>
        </w:tc>
        <w:tc>
          <w:tcPr>
            <w:tcW w:w="1204" w:type="pct"/>
          </w:tcPr>
          <w:p w14:paraId="5E0D56BC" w14:textId="77777777" w:rsidR="00E5149D" w:rsidRPr="002B6A3F" w:rsidRDefault="00E5149D">
            <w:pPr>
              <w:jc w:val="center"/>
              <w:rPr>
                <w:sz w:val="16"/>
              </w:rPr>
            </w:pPr>
            <w:r w:rsidRPr="002B6A3F">
              <w:rPr>
                <w:sz w:val="16"/>
              </w:rPr>
              <w:t>1000-C - 1007-C</w:t>
            </w:r>
          </w:p>
        </w:tc>
        <w:tc>
          <w:tcPr>
            <w:tcW w:w="556" w:type="pct"/>
          </w:tcPr>
          <w:p w14:paraId="40C55F8F" w14:textId="77777777" w:rsidR="00E5149D" w:rsidRPr="002B6A3F" w:rsidRDefault="00E5149D">
            <w:pPr>
              <w:jc w:val="center"/>
              <w:rPr>
                <w:sz w:val="16"/>
              </w:rPr>
            </w:pPr>
            <w:r w:rsidRPr="002B6A3F">
              <w:rPr>
                <w:sz w:val="16"/>
              </w:rPr>
              <w:t>4 &amp; 5</w:t>
            </w:r>
          </w:p>
        </w:tc>
        <w:tc>
          <w:tcPr>
            <w:tcW w:w="1111" w:type="pct"/>
          </w:tcPr>
          <w:p w14:paraId="6EEFD50D" w14:textId="77777777" w:rsidR="00E5149D" w:rsidRPr="002B6A3F" w:rsidRDefault="00E5149D">
            <w:pPr>
              <w:jc w:val="center"/>
              <w:rPr>
                <w:sz w:val="16"/>
              </w:rPr>
            </w:pPr>
            <w:r w:rsidRPr="002B6A3F">
              <w:rPr>
                <w:sz w:val="16"/>
              </w:rPr>
              <w:t>100</w:t>
            </w:r>
          </w:p>
        </w:tc>
      </w:tr>
      <w:tr w:rsidR="00E5149D" w:rsidRPr="002B6A3F" w14:paraId="1A7E219A" w14:textId="77777777" w:rsidTr="007A7D00">
        <w:trPr>
          <w:jc w:val="center"/>
        </w:trPr>
        <w:tc>
          <w:tcPr>
            <w:tcW w:w="926" w:type="pct"/>
          </w:tcPr>
          <w:p w14:paraId="3B369292" w14:textId="77777777" w:rsidR="00E5149D" w:rsidRPr="002B6A3F" w:rsidRDefault="00E5149D">
            <w:pPr>
              <w:rPr>
                <w:sz w:val="16"/>
              </w:rPr>
            </w:pPr>
          </w:p>
        </w:tc>
        <w:tc>
          <w:tcPr>
            <w:tcW w:w="1204" w:type="pct"/>
          </w:tcPr>
          <w:p w14:paraId="37A1CD33" w14:textId="77777777" w:rsidR="00E5149D" w:rsidRPr="002B6A3F" w:rsidRDefault="00E5149D">
            <w:pPr>
              <w:jc w:val="center"/>
              <w:rPr>
                <w:sz w:val="16"/>
              </w:rPr>
            </w:pPr>
            <w:r w:rsidRPr="002B6A3F">
              <w:rPr>
                <w:sz w:val="16"/>
              </w:rPr>
              <w:t>1300-C - 1307-C</w:t>
            </w:r>
          </w:p>
        </w:tc>
        <w:tc>
          <w:tcPr>
            <w:tcW w:w="1204" w:type="pct"/>
          </w:tcPr>
          <w:p w14:paraId="5549E60F" w14:textId="77777777" w:rsidR="00E5149D" w:rsidRPr="002B6A3F" w:rsidRDefault="00E5149D">
            <w:pPr>
              <w:jc w:val="center"/>
              <w:rPr>
                <w:sz w:val="16"/>
              </w:rPr>
            </w:pPr>
            <w:r w:rsidRPr="002B6A3F">
              <w:rPr>
                <w:sz w:val="16"/>
              </w:rPr>
              <w:t>1200-C - 1207-C</w:t>
            </w:r>
          </w:p>
        </w:tc>
        <w:tc>
          <w:tcPr>
            <w:tcW w:w="556" w:type="pct"/>
          </w:tcPr>
          <w:p w14:paraId="0F0BA0B3" w14:textId="77777777" w:rsidR="00E5149D" w:rsidRPr="002B6A3F" w:rsidRDefault="00E5149D">
            <w:pPr>
              <w:jc w:val="center"/>
              <w:rPr>
                <w:sz w:val="16"/>
              </w:rPr>
            </w:pPr>
            <w:r w:rsidRPr="002B6A3F">
              <w:rPr>
                <w:sz w:val="16"/>
              </w:rPr>
              <w:t>4 &amp; 5</w:t>
            </w:r>
          </w:p>
        </w:tc>
        <w:tc>
          <w:tcPr>
            <w:tcW w:w="1111" w:type="pct"/>
          </w:tcPr>
          <w:p w14:paraId="4C209EEF" w14:textId="77777777" w:rsidR="00E5149D" w:rsidRPr="002B6A3F" w:rsidRDefault="00E5149D">
            <w:pPr>
              <w:jc w:val="center"/>
              <w:rPr>
                <w:sz w:val="16"/>
              </w:rPr>
            </w:pPr>
            <w:r w:rsidRPr="002B6A3F">
              <w:rPr>
                <w:sz w:val="16"/>
              </w:rPr>
              <w:t>100</w:t>
            </w:r>
          </w:p>
        </w:tc>
      </w:tr>
      <w:tr w:rsidR="00E5149D" w:rsidRPr="002B6A3F" w14:paraId="7BA27BB2" w14:textId="77777777" w:rsidTr="007A7D00">
        <w:trPr>
          <w:jc w:val="center"/>
        </w:trPr>
        <w:tc>
          <w:tcPr>
            <w:tcW w:w="926" w:type="pct"/>
          </w:tcPr>
          <w:p w14:paraId="73DBBE33" w14:textId="77777777" w:rsidR="00E5149D" w:rsidRPr="002B6A3F" w:rsidRDefault="00E5149D">
            <w:pPr>
              <w:rPr>
                <w:sz w:val="16"/>
              </w:rPr>
            </w:pPr>
          </w:p>
        </w:tc>
        <w:tc>
          <w:tcPr>
            <w:tcW w:w="1204" w:type="pct"/>
          </w:tcPr>
          <w:p w14:paraId="501C9FA4" w14:textId="77777777" w:rsidR="00E5149D" w:rsidRPr="002B6A3F" w:rsidRDefault="00E5149D">
            <w:pPr>
              <w:jc w:val="center"/>
              <w:rPr>
                <w:sz w:val="16"/>
              </w:rPr>
            </w:pPr>
            <w:r w:rsidRPr="002B6A3F">
              <w:rPr>
                <w:sz w:val="16"/>
              </w:rPr>
              <w:t>2100-CH-2107-CH</w:t>
            </w:r>
          </w:p>
        </w:tc>
        <w:tc>
          <w:tcPr>
            <w:tcW w:w="1204" w:type="pct"/>
          </w:tcPr>
          <w:p w14:paraId="75252CD1" w14:textId="77777777" w:rsidR="00E5149D" w:rsidRPr="002B6A3F" w:rsidRDefault="00E5149D">
            <w:pPr>
              <w:jc w:val="center"/>
              <w:rPr>
                <w:sz w:val="16"/>
              </w:rPr>
            </w:pPr>
            <w:r w:rsidRPr="002B6A3F">
              <w:rPr>
                <w:sz w:val="16"/>
              </w:rPr>
              <w:t>2000-CH-2007-CH</w:t>
            </w:r>
          </w:p>
        </w:tc>
        <w:tc>
          <w:tcPr>
            <w:tcW w:w="556" w:type="pct"/>
          </w:tcPr>
          <w:p w14:paraId="2E3550C1" w14:textId="77777777" w:rsidR="00E5149D" w:rsidRPr="002B6A3F" w:rsidRDefault="00E5149D">
            <w:pPr>
              <w:jc w:val="center"/>
              <w:rPr>
                <w:sz w:val="16"/>
              </w:rPr>
            </w:pPr>
            <w:r w:rsidRPr="002B6A3F">
              <w:rPr>
                <w:sz w:val="16"/>
              </w:rPr>
              <w:t>4 &amp; 5</w:t>
            </w:r>
          </w:p>
        </w:tc>
        <w:tc>
          <w:tcPr>
            <w:tcW w:w="1111" w:type="pct"/>
          </w:tcPr>
          <w:p w14:paraId="4E67B548" w14:textId="77777777" w:rsidR="00E5149D" w:rsidRPr="002B6A3F" w:rsidRDefault="00E5149D">
            <w:pPr>
              <w:jc w:val="center"/>
              <w:rPr>
                <w:sz w:val="16"/>
              </w:rPr>
            </w:pPr>
            <w:r w:rsidRPr="002B6A3F">
              <w:rPr>
                <w:sz w:val="16"/>
              </w:rPr>
              <w:t>200</w:t>
            </w:r>
          </w:p>
        </w:tc>
      </w:tr>
      <w:tr w:rsidR="00E5149D" w:rsidRPr="002B6A3F" w14:paraId="11695B52" w14:textId="77777777" w:rsidTr="007A7D00">
        <w:trPr>
          <w:jc w:val="center"/>
        </w:trPr>
        <w:tc>
          <w:tcPr>
            <w:tcW w:w="926" w:type="pct"/>
          </w:tcPr>
          <w:p w14:paraId="23705520" w14:textId="77777777" w:rsidR="00E5149D" w:rsidRPr="002B6A3F" w:rsidRDefault="00E5149D">
            <w:pPr>
              <w:rPr>
                <w:sz w:val="16"/>
              </w:rPr>
            </w:pPr>
          </w:p>
        </w:tc>
        <w:tc>
          <w:tcPr>
            <w:tcW w:w="1204" w:type="pct"/>
          </w:tcPr>
          <w:p w14:paraId="277E7109" w14:textId="77777777" w:rsidR="00E5149D" w:rsidRPr="002B6A3F" w:rsidRDefault="00E5149D">
            <w:pPr>
              <w:jc w:val="center"/>
              <w:rPr>
                <w:sz w:val="16"/>
              </w:rPr>
            </w:pPr>
            <w:r w:rsidRPr="002B6A3F">
              <w:rPr>
                <w:sz w:val="16"/>
              </w:rPr>
              <w:t>2300-CH-2307-CH</w:t>
            </w:r>
          </w:p>
        </w:tc>
        <w:tc>
          <w:tcPr>
            <w:tcW w:w="1204" w:type="pct"/>
          </w:tcPr>
          <w:p w14:paraId="38C339E4" w14:textId="77777777" w:rsidR="00E5149D" w:rsidRPr="002B6A3F" w:rsidRDefault="00E5149D">
            <w:pPr>
              <w:jc w:val="center"/>
              <w:rPr>
                <w:sz w:val="16"/>
              </w:rPr>
            </w:pPr>
            <w:r w:rsidRPr="002B6A3F">
              <w:rPr>
                <w:sz w:val="16"/>
              </w:rPr>
              <w:t>2200-CH-2207-CH</w:t>
            </w:r>
          </w:p>
        </w:tc>
        <w:tc>
          <w:tcPr>
            <w:tcW w:w="556" w:type="pct"/>
          </w:tcPr>
          <w:p w14:paraId="3490AE94" w14:textId="77777777" w:rsidR="00E5149D" w:rsidRPr="002B6A3F" w:rsidRDefault="00E5149D">
            <w:pPr>
              <w:jc w:val="center"/>
              <w:rPr>
                <w:sz w:val="16"/>
              </w:rPr>
            </w:pPr>
            <w:r w:rsidRPr="002B6A3F">
              <w:rPr>
                <w:sz w:val="16"/>
              </w:rPr>
              <w:t>4 &amp; 5</w:t>
            </w:r>
          </w:p>
        </w:tc>
        <w:tc>
          <w:tcPr>
            <w:tcW w:w="1111" w:type="pct"/>
          </w:tcPr>
          <w:p w14:paraId="2D8639EF" w14:textId="77777777" w:rsidR="00E5149D" w:rsidRPr="002B6A3F" w:rsidRDefault="00E5149D">
            <w:pPr>
              <w:jc w:val="center"/>
              <w:rPr>
                <w:sz w:val="16"/>
              </w:rPr>
            </w:pPr>
            <w:r w:rsidRPr="002B6A3F">
              <w:rPr>
                <w:sz w:val="16"/>
              </w:rPr>
              <w:t>200</w:t>
            </w:r>
          </w:p>
        </w:tc>
      </w:tr>
      <w:tr w:rsidR="00E5149D" w:rsidRPr="002B6A3F" w14:paraId="48E86F43" w14:textId="77777777" w:rsidTr="007A7D00">
        <w:trPr>
          <w:jc w:val="center"/>
        </w:trPr>
        <w:tc>
          <w:tcPr>
            <w:tcW w:w="926" w:type="pct"/>
          </w:tcPr>
          <w:p w14:paraId="11E115EF" w14:textId="77777777" w:rsidR="00E5149D" w:rsidRPr="002B6A3F" w:rsidRDefault="00E5149D">
            <w:pPr>
              <w:rPr>
                <w:sz w:val="16"/>
              </w:rPr>
            </w:pPr>
          </w:p>
        </w:tc>
        <w:tc>
          <w:tcPr>
            <w:tcW w:w="1204" w:type="pct"/>
          </w:tcPr>
          <w:p w14:paraId="03132DB2" w14:textId="77777777" w:rsidR="00E5149D" w:rsidRPr="002B6A3F" w:rsidRDefault="00E5149D">
            <w:pPr>
              <w:jc w:val="center"/>
              <w:rPr>
                <w:sz w:val="16"/>
              </w:rPr>
            </w:pPr>
            <w:r w:rsidRPr="002B6A3F">
              <w:rPr>
                <w:sz w:val="16"/>
                <w:u w:val="single"/>
              </w:rPr>
              <w:t>Underground</w:t>
            </w:r>
          </w:p>
        </w:tc>
        <w:tc>
          <w:tcPr>
            <w:tcW w:w="1204" w:type="pct"/>
          </w:tcPr>
          <w:p w14:paraId="11CCBE2A" w14:textId="77777777" w:rsidR="00E5149D" w:rsidRPr="002B6A3F" w:rsidRDefault="00E5149D">
            <w:pPr>
              <w:jc w:val="center"/>
              <w:rPr>
                <w:sz w:val="16"/>
              </w:rPr>
            </w:pPr>
          </w:p>
        </w:tc>
        <w:tc>
          <w:tcPr>
            <w:tcW w:w="556" w:type="pct"/>
          </w:tcPr>
          <w:p w14:paraId="76A80316" w14:textId="77777777" w:rsidR="00E5149D" w:rsidRPr="002B6A3F" w:rsidRDefault="00E5149D">
            <w:pPr>
              <w:jc w:val="center"/>
              <w:rPr>
                <w:sz w:val="16"/>
              </w:rPr>
            </w:pPr>
          </w:p>
        </w:tc>
        <w:tc>
          <w:tcPr>
            <w:tcW w:w="1111" w:type="pct"/>
          </w:tcPr>
          <w:p w14:paraId="268B4BD2" w14:textId="77777777" w:rsidR="00E5149D" w:rsidRPr="002B6A3F" w:rsidRDefault="00E5149D">
            <w:pPr>
              <w:jc w:val="center"/>
              <w:rPr>
                <w:sz w:val="16"/>
              </w:rPr>
            </w:pPr>
          </w:p>
        </w:tc>
      </w:tr>
      <w:tr w:rsidR="00E5149D" w:rsidRPr="002B6A3F" w14:paraId="21F5BEA8" w14:textId="77777777" w:rsidTr="007A7D00">
        <w:trPr>
          <w:jc w:val="center"/>
        </w:trPr>
        <w:tc>
          <w:tcPr>
            <w:tcW w:w="926" w:type="pct"/>
          </w:tcPr>
          <w:p w14:paraId="18012B1E" w14:textId="77777777" w:rsidR="00E5149D" w:rsidRPr="002B6A3F" w:rsidRDefault="00E5149D">
            <w:pPr>
              <w:rPr>
                <w:sz w:val="16"/>
              </w:rPr>
            </w:pPr>
          </w:p>
        </w:tc>
        <w:tc>
          <w:tcPr>
            <w:tcW w:w="1204" w:type="pct"/>
          </w:tcPr>
          <w:p w14:paraId="7FDFE633" w14:textId="77777777" w:rsidR="00E5149D" w:rsidRPr="002B6A3F" w:rsidRDefault="00E5149D">
            <w:pPr>
              <w:jc w:val="center"/>
              <w:rPr>
                <w:sz w:val="16"/>
              </w:rPr>
            </w:pPr>
          </w:p>
        </w:tc>
        <w:tc>
          <w:tcPr>
            <w:tcW w:w="1204" w:type="pct"/>
          </w:tcPr>
          <w:p w14:paraId="4B8F3D98" w14:textId="77777777" w:rsidR="00E5149D" w:rsidRPr="002B6A3F" w:rsidRDefault="00E5149D">
            <w:pPr>
              <w:jc w:val="center"/>
              <w:rPr>
                <w:sz w:val="16"/>
              </w:rPr>
            </w:pPr>
            <w:r w:rsidRPr="002B6A3F">
              <w:rPr>
                <w:sz w:val="16"/>
              </w:rPr>
              <w:t>2590-CHU-2597-CHU</w:t>
            </w:r>
          </w:p>
        </w:tc>
        <w:tc>
          <w:tcPr>
            <w:tcW w:w="556" w:type="pct"/>
          </w:tcPr>
          <w:p w14:paraId="513ACEDA" w14:textId="77777777" w:rsidR="00E5149D" w:rsidRPr="002B6A3F" w:rsidRDefault="00E5149D">
            <w:pPr>
              <w:jc w:val="center"/>
              <w:rPr>
                <w:sz w:val="16"/>
              </w:rPr>
            </w:pPr>
            <w:r w:rsidRPr="002B6A3F">
              <w:rPr>
                <w:sz w:val="16"/>
              </w:rPr>
              <w:t>4 &amp; 5</w:t>
            </w:r>
          </w:p>
        </w:tc>
        <w:tc>
          <w:tcPr>
            <w:tcW w:w="1111" w:type="pct"/>
          </w:tcPr>
          <w:p w14:paraId="581E6AD8" w14:textId="77777777" w:rsidR="00E5149D" w:rsidRPr="002B6A3F" w:rsidRDefault="00E5149D">
            <w:pPr>
              <w:jc w:val="center"/>
              <w:rPr>
                <w:sz w:val="16"/>
              </w:rPr>
            </w:pPr>
            <w:r w:rsidRPr="002B6A3F">
              <w:rPr>
                <w:sz w:val="16"/>
              </w:rPr>
              <w:t>200</w:t>
            </w:r>
          </w:p>
        </w:tc>
      </w:tr>
      <w:tr w:rsidR="00E5149D" w:rsidRPr="002B6A3F" w14:paraId="37868CE2" w14:textId="77777777" w:rsidTr="007A7D00">
        <w:trPr>
          <w:jc w:val="center"/>
        </w:trPr>
        <w:tc>
          <w:tcPr>
            <w:tcW w:w="926" w:type="pct"/>
          </w:tcPr>
          <w:p w14:paraId="6B9FF2DE" w14:textId="77777777" w:rsidR="00E5149D" w:rsidRPr="002B6A3F" w:rsidRDefault="00E5149D">
            <w:pPr>
              <w:rPr>
                <w:sz w:val="16"/>
              </w:rPr>
            </w:pPr>
          </w:p>
        </w:tc>
        <w:tc>
          <w:tcPr>
            <w:tcW w:w="1204" w:type="pct"/>
          </w:tcPr>
          <w:p w14:paraId="7235258F" w14:textId="77777777" w:rsidR="00E5149D" w:rsidRPr="002B6A3F" w:rsidRDefault="00E5149D">
            <w:pPr>
              <w:jc w:val="center"/>
              <w:rPr>
                <w:sz w:val="16"/>
              </w:rPr>
            </w:pPr>
          </w:p>
        </w:tc>
        <w:tc>
          <w:tcPr>
            <w:tcW w:w="1204" w:type="pct"/>
          </w:tcPr>
          <w:p w14:paraId="7BEEC2FA" w14:textId="77777777" w:rsidR="00E5149D" w:rsidRPr="002B6A3F" w:rsidRDefault="00E5149D">
            <w:pPr>
              <w:jc w:val="center"/>
              <w:rPr>
                <w:sz w:val="16"/>
              </w:rPr>
            </w:pPr>
            <w:r w:rsidRPr="002B6A3F">
              <w:rPr>
                <w:sz w:val="16"/>
              </w:rPr>
              <w:t>2790-CHU-2797-CHU</w:t>
            </w:r>
          </w:p>
        </w:tc>
        <w:tc>
          <w:tcPr>
            <w:tcW w:w="556" w:type="pct"/>
          </w:tcPr>
          <w:p w14:paraId="11BADD8B" w14:textId="77777777" w:rsidR="00E5149D" w:rsidRPr="002B6A3F" w:rsidRDefault="00E5149D">
            <w:pPr>
              <w:jc w:val="center"/>
              <w:rPr>
                <w:sz w:val="16"/>
              </w:rPr>
            </w:pPr>
            <w:r w:rsidRPr="002B6A3F">
              <w:rPr>
                <w:sz w:val="16"/>
              </w:rPr>
              <w:t>4 &amp; 5</w:t>
            </w:r>
          </w:p>
        </w:tc>
        <w:tc>
          <w:tcPr>
            <w:tcW w:w="1111" w:type="pct"/>
          </w:tcPr>
          <w:p w14:paraId="48D1E68D" w14:textId="77777777" w:rsidR="00E5149D" w:rsidRPr="002B6A3F" w:rsidRDefault="00E5149D">
            <w:pPr>
              <w:jc w:val="center"/>
              <w:rPr>
                <w:sz w:val="16"/>
              </w:rPr>
            </w:pPr>
            <w:r w:rsidRPr="002B6A3F">
              <w:rPr>
                <w:sz w:val="16"/>
              </w:rPr>
              <w:t>200</w:t>
            </w:r>
          </w:p>
        </w:tc>
      </w:tr>
      <w:tr w:rsidR="00E5149D" w:rsidRPr="002B6A3F" w14:paraId="61C5B2AF" w14:textId="77777777" w:rsidTr="007A7D00">
        <w:trPr>
          <w:jc w:val="center"/>
        </w:trPr>
        <w:tc>
          <w:tcPr>
            <w:tcW w:w="926" w:type="pct"/>
          </w:tcPr>
          <w:p w14:paraId="3FD795E4" w14:textId="77777777" w:rsidR="00E5149D" w:rsidRPr="002B6A3F" w:rsidRDefault="00E5149D">
            <w:pPr>
              <w:rPr>
                <w:sz w:val="16"/>
              </w:rPr>
            </w:pPr>
          </w:p>
        </w:tc>
        <w:tc>
          <w:tcPr>
            <w:tcW w:w="1204" w:type="pct"/>
          </w:tcPr>
          <w:p w14:paraId="4C9E12DC" w14:textId="77777777" w:rsidR="00E5149D" w:rsidRPr="002B6A3F" w:rsidRDefault="00E5149D">
            <w:pPr>
              <w:jc w:val="center"/>
              <w:rPr>
                <w:sz w:val="16"/>
              </w:rPr>
            </w:pPr>
          </w:p>
        </w:tc>
        <w:tc>
          <w:tcPr>
            <w:tcW w:w="1204" w:type="pct"/>
          </w:tcPr>
          <w:p w14:paraId="67466340" w14:textId="77777777" w:rsidR="00E5149D" w:rsidRPr="002B6A3F" w:rsidRDefault="00E5149D">
            <w:pPr>
              <w:jc w:val="center"/>
              <w:rPr>
                <w:sz w:val="16"/>
              </w:rPr>
            </w:pPr>
            <w:r w:rsidRPr="002B6A3F">
              <w:rPr>
                <w:sz w:val="16"/>
              </w:rPr>
              <w:t>2090-CHU-2097-CHU</w:t>
            </w:r>
          </w:p>
        </w:tc>
        <w:tc>
          <w:tcPr>
            <w:tcW w:w="556" w:type="pct"/>
          </w:tcPr>
          <w:p w14:paraId="125A8C95" w14:textId="77777777" w:rsidR="00E5149D" w:rsidRPr="002B6A3F" w:rsidRDefault="00E5149D">
            <w:pPr>
              <w:jc w:val="center"/>
              <w:rPr>
                <w:sz w:val="16"/>
              </w:rPr>
            </w:pPr>
            <w:r w:rsidRPr="002B6A3F">
              <w:rPr>
                <w:sz w:val="16"/>
              </w:rPr>
              <w:t>4 &amp; 5</w:t>
            </w:r>
          </w:p>
        </w:tc>
        <w:tc>
          <w:tcPr>
            <w:tcW w:w="1111" w:type="pct"/>
          </w:tcPr>
          <w:p w14:paraId="36CFED0C" w14:textId="77777777" w:rsidR="00E5149D" w:rsidRPr="002B6A3F" w:rsidRDefault="00E5149D">
            <w:pPr>
              <w:jc w:val="center"/>
              <w:rPr>
                <w:sz w:val="16"/>
              </w:rPr>
            </w:pPr>
            <w:r w:rsidRPr="002B6A3F">
              <w:rPr>
                <w:sz w:val="16"/>
              </w:rPr>
              <w:t>200</w:t>
            </w:r>
          </w:p>
        </w:tc>
      </w:tr>
      <w:tr w:rsidR="00E5149D" w:rsidRPr="002B6A3F" w14:paraId="190A6AEA" w14:textId="77777777" w:rsidTr="007A7D00">
        <w:trPr>
          <w:jc w:val="center"/>
        </w:trPr>
        <w:tc>
          <w:tcPr>
            <w:tcW w:w="926" w:type="pct"/>
          </w:tcPr>
          <w:p w14:paraId="7864CECB" w14:textId="77777777" w:rsidR="00E5149D" w:rsidRPr="002B6A3F" w:rsidRDefault="00E5149D">
            <w:pPr>
              <w:rPr>
                <w:sz w:val="16"/>
              </w:rPr>
            </w:pPr>
          </w:p>
        </w:tc>
        <w:tc>
          <w:tcPr>
            <w:tcW w:w="1204" w:type="pct"/>
          </w:tcPr>
          <w:p w14:paraId="4E5E3F2D" w14:textId="77777777" w:rsidR="00E5149D" w:rsidRPr="002B6A3F" w:rsidRDefault="00E5149D">
            <w:pPr>
              <w:jc w:val="center"/>
              <w:rPr>
                <w:sz w:val="16"/>
              </w:rPr>
            </w:pPr>
          </w:p>
        </w:tc>
        <w:tc>
          <w:tcPr>
            <w:tcW w:w="1204" w:type="pct"/>
          </w:tcPr>
          <w:p w14:paraId="10AA7DE3" w14:textId="77777777" w:rsidR="00E5149D" w:rsidRPr="002B6A3F" w:rsidRDefault="00E5149D">
            <w:pPr>
              <w:jc w:val="center"/>
              <w:rPr>
                <w:sz w:val="16"/>
              </w:rPr>
            </w:pPr>
            <w:r w:rsidRPr="002B6A3F">
              <w:rPr>
                <w:sz w:val="16"/>
              </w:rPr>
              <w:t>2290-CHU-2297-CHU</w:t>
            </w:r>
          </w:p>
        </w:tc>
        <w:tc>
          <w:tcPr>
            <w:tcW w:w="556" w:type="pct"/>
          </w:tcPr>
          <w:p w14:paraId="77AC2D73" w14:textId="77777777" w:rsidR="00E5149D" w:rsidRPr="002B6A3F" w:rsidRDefault="00E5149D">
            <w:pPr>
              <w:jc w:val="center"/>
              <w:rPr>
                <w:sz w:val="16"/>
              </w:rPr>
            </w:pPr>
            <w:r w:rsidRPr="002B6A3F">
              <w:rPr>
                <w:sz w:val="16"/>
              </w:rPr>
              <w:t>4 &amp; 5</w:t>
            </w:r>
          </w:p>
        </w:tc>
        <w:tc>
          <w:tcPr>
            <w:tcW w:w="1111" w:type="pct"/>
          </w:tcPr>
          <w:p w14:paraId="235899A1" w14:textId="77777777" w:rsidR="00E5149D" w:rsidRPr="002B6A3F" w:rsidRDefault="00E5149D">
            <w:pPr>
              <w:jc w:val="center"/>
              <w:rPr>
                <w:sz w:val="16"/>
              </w:rPr>
            </w:pPr>
            <w:r w:rsidRPr="002B6A3F">
              <w:rPr>
                <w:sz w:val="16"/>
              </w:rPr>
              <w:t>200</w:t>
            </w:r>
          </w:p>
        </w:tc>
      </w:tr>
      <w:tr w:rsidR="00E5149D" w:rsidRPr="002B6A3F" w14:paraId="6F8E7C61" w14:textId="77777777" w:rsidTr="007A7D00">
        <w:trPr>
          <w:jc w:val="center"/>
        </w:trPr>
        <w:tc>
          <w:tcPr>
            <w:tcW w:w="926" w:type="pct"/>
          </w:tcPr>
          <w:p w14:paraId="3FB45A0A" w14:textId="77777777" w:rsidR="00E5149D" w:rsidRPr="002B6A3F" w:rsidRDefault="00E5149D">
            <w:pPr>
              <w:rPr>
                <w:sz w:val="16"/>
              </w:rPr>
            </w:pPr>
          </w:p>
        </w:tc>
        <w:tc>
          <w:tcPr>
            <w:tcW w:w="1204" w:type="pct"/>
          </w:tcPr>
          <w:p w14:paraId="04EF12F8" w14:textId="77777777" w:rsidR="00E5149D" w:rsidRPr="002B6A3F" w:rsidRDefault="00E5149D">
            <w:pPr>
              <w:jc w:val="center"/>
              <w:rPr>
                <w:sz w:val="16"/>
              </w:rPr>
            </w:pPr>
          </w:p>
        </w:tc>
        <w:tc>
          <w:tcPr>
            <w:tcW w:w="1204" w:type="pct"/>
          </w:tcPr>
          <w:p w14:paraId="62B765B2" w14:textId="77777777" w:rsidR="00E5149D" w:rsidRPr="002B6A3F" w:rsidRDefault="00E5149D">
            <w:pPr>
              <w:jc w:val="center"/>
              <w:rPr>
                <w:sz w:val="16"/>
              </w:rPr>
            </w:pPr>
          </w:p>
        </w:tc>
        <w:tc>
          <w:tcPr>
            <w:tcW w:w="556" w:type="pct"/>
          </w:tcPr>
          <w:p w14:paraId="30C540F2" w14:textId="77777777" w:rsidR="00E5149D" w:rsidRPr="002B6A3F" w:rsidRDefault="00E5149D">
            <w:pPr>
              <w:jc w:val="center"/>
              <w:rPr>
                <w:sz w:val="16"/>
              </w:rPr>
            </w:pPr>
          </w:p>
        </w:tc>
        <w:tc>
          <w:tcPr>
            <w:tcW w:w="1111" w:type="pct"/>
          </w:tcPr>
          <w:p w14:paraId="1A59513E" w14:textId="77777777" w:rsidR="00E5149D" w:rsidRPr="002B6A3F" w:rsidRDefault="00E5149D">
            <w:pPr>
              <w:jc w:val="center"/>
              <w:rPr>
                <w:sz w:val="16"/>
              </w:rPr>
            </w:pPr>
          </w:p>
        </w:tc>
      </w:tr>
      <w:tr w:rsidR="00E5149D" w:rsidRPr="002B6A3F" w14:paraId="76BE2DAF" w14:textId="77777777" w:rsidTr="007A7D00">
        <w:trPr>
          <w:jc w:val="center"/>
        </w:trPr>
        <w:tc>
          <w:tcPr>
            <w:tcW w:w="926" w:type="pct"/>
          </w:tcPr>
          <w:p w14:paraId="484692AB" w14:textId="77777777" w:rsidR="00E5149D" w:rsidRPr="002B6A3F" w:rsidRDefault="00E5149D">
            <w:pPr>
              <w:rPr>
                <w:sz w:val="16"/>
              </w:rPr>
            </w:pPr>
          </w:p>
        </w:tc>
        <w:tc>
          <w:tcPr>
            <w:tcW w:w="1204" w:type="pct"/>
          </w:tcPr>
          <w:p w14:paraId="567586A8" w14:textId="77777777" w:rsidR="00E5149D" w:rsidRPr="002B6A3F" w:rsidRDefault="00E5149D">
            <w:pPr>
              <w:jc w:val="center"/>
              <w:rPr>
                <w:sz w:val="16"/>
              </w:rPr>
            </w:pPr>
          </w:p>
        </w:tc>
        <w:tc>
          <w:tcPr>
            <w:tcW w:w="1204" w:type="pct"/>
          </w:tcPr>
          <w:p w14:paraId="75BBC161" w14:textId="77777777" w:rsidR="00E5149D" w:rsidRPr="002B6A3F" w:rsidRDefault="00E5149D">
            <w:pPr>
              <w:jc w:val="center"/>
              <w:rPr>
                <w:sz w:val="16"/>
              </w:rPr>
            </w:pPr>
          </w:p>
        </w:tc>
        <w:tc>
          <w:tcPr>
            <w:tcW w:w="556" w:type="pct"/>
          </w:tcPr>
          <w:p w14:paraId="3EF6AB16" w14:textId="77777777" w:rsidR="00E5149D" w:rsidRPr="002B6A3F" w:rsidRDefault="00E5149D">
            <w:pPr>
              <w:jc w:val="center"/>
              <w:rPr>
                <w:sz w:val="16"/>
              </w:rPr>
            </w:pPr>
          </w:p>
        </w:tc>
        <w:tc>
          <w:tcPr>
            <w:tcW w:w="1111" w:type="pct"/>
          </w:tcPr>
          <w:p w14:paraId="180E46C8" w14:textId="77777777" w:rsidR="00E5149D" w:rsidRPr="002B6A3F" w:rsidRDefault="00E5149D">
            <w:pPr>
              <w:jc w:val="center"/>
              <w:rPr>
                <w:sz w:val="16"/>
              </w:rPr>
            </w:pPr>
          </w:p>
        </w:tc>
      </w:tr>
      <w:tr w:rsidR="00E5149D" w:rsidRPr="002B6A3F" w14:paraId="6D1781A2" w14:textId="77777777" w:rsidTr="007A7D00">
        <w:trPr>
          <w:jc w:val="center"/>
        </w:trPr>
        <w:tc>
          <w:tcPr>
            <w:tcW w:w="926" w:type="pct"/>
          </w:tcPr>
          <w:p w14:paraId="78EB9A44" w14:textId="77777777" w:rsidR="00E5149D" w:rsidRPr="002B6A3F" w:rsidRDefault="00E5149D">
            <w:pPr>
              <w:rPr>
                <w:sz w:val="16"/>
              </w:rPr>
            </w:pPr>
            <w:r w:rsidRPr="002B6A3F">
              <w:rPr>
                <w:sz w:val="16"/>
              </w:rPr>
              <w:t>General Switch</w:t>
            </w:r>
          </w:p>
        </w:tc>
        <w:tc>
          <w:tcPr>
            <w:tcW w:w="1204" w:type="pct"/>
          </w:tcPr>
          <w:p w14:paraId="018A211C" w14:textId="77777777" w:rsidR="00E5149D" w:rsidRPr="002B6A3F" w:rsidRDefault="00E5149D">
            <w:pPr>
              <w:jc w:val="center"/>
              <w:rPr>
                <w:sz w:val="16"/>
              </w:rPr>
            </w:pPr>
            <w:r w:rsidRPr="002B6A3F">
              <w:rPr>
                <w:sz w:val="16"/>
              </w:rPr>
              <w:t>42100 Series*</w:t>
            </w:r>
          </w:p>
        </w:tc>
        <w:tc>
          <w:tcPr>
            <w:tcW w:w="1204" w:type="pct"/>
          </w:tcPr>
          <w:p w14:paraId="2B24F322" w14:textId="77777777" w:rsidR="00E5149D" w:rsidRPr="002B6A3F" w:rsidRDefault="00E5149D">
            <w:pPr>
              <w:jc w:val="center"/>
              <w:rPr>
                <w:sz w:val="16"/>
              </w:rPr>
            </w:pPr>
          </w:p>
        </w:tc>
        <w:tc>
          <w:tcPr>
            <w:tcW w:w="556" w:type="pct"/>
          </w:tcPr>
          <w:p w14:paraId="43902F87" w14:textId="77777777" w:rsidR="00E5149D" w:rsidRPr="002B6A3F" w:rsidRDefault="00E5149D">
            <w:pPr>
              <w:jc w:val="center"/>
              <w:rPr>
                <w:sz w:val="16"/>
              </w:rPr>
            </w:pPr>
            <w:r w:rsidRPr="002B6A3F">
              <w:rPr>
                <w:sz w:val="16"/>
              </w:rPr>
              <w:t>4, 5, 6</w:t>
            </w:r>
          </w:p>
        </w:tc>
        <w:tc>
          <w:tcPr>
            <w:tcW w:w="1111" w:type="pct"/>
          </w:tcPr>
          <w:p w14:paraId="0D7C1AA9" w14:textId="77777777" w:rsidR="00E5149D" w:rsidRPr="002B6A3F" w:rsidRDefault="00E5149D">
            <w:pPr>
              <w:jc w:val="center"/>
              <w:rPr>
                <w:sz w:val="16"/>
              </w:rPr>
            </w:pPr>
            <w:r w:rsidRPr="002B6A3F">
              <w:rPr>
                <w:sz w:val="16"/>
              </w:rPr>
              <w:t>100</w:t>
            </w:r>
          </w:p>
        </w:tc>
      </w:tr>
      <w:tr w:rsidR="00E5149D" w:rsidRPr="002B6A3F" w14:paraId="2C4AAF77" w14:textId="77777777" w:rsidTr="007A7D00">
        <w:trPr>
          <w:jc w:val="center"/>
        </w:trPr>
        <w:tc>
          <w:tcPr>
            <w:tcW w:w="926" w:type="pct"/>
          </w:tcPr>
          <w:p w14:paraId="39D5258E" w14:textId="77777777" w:rsidR="00E5149D" w:rsidRPr="002B6A3F" w:rsidRDefault="00E5149D">
            <w:pPr>
              <w:rPr>
                <w:sz w:val="16"/>
              </w:rPr>
            </w:pPr>
          </w:p>
        </w:tc>
        <w:tc>
          <w:tcPr>
            <w:tcW w:w="1204" w:type="pct"/>
          </w:tcPr>
          <w:p w14:paraId="410E7C3F" w14:textId="77777777" w:rsidR="00E5149D" w:rsidRPr="002B6A3F" w:rsidRDefault="00E5149D">
            <w:pPr>
              <w:jc w:val="center"/>
              <w:rPr>
                <w:sz w:val="16"/>
              </w:rPr>
            </w:pPr>
          </w:p>
        </w:tc>
        <w:tc>
          <w:tcPr>
            <w:tcW w:w="1204" w:type="pct"/>
          </w:tcPr>
          <w:p w14:paraId="63C1578C" w14:textId="77777777" w:rsidR="00E5149D" w:rsidRPr="002B6A3F" w:rsidRDefault="00E5149D">
            <w:pPr>
              <w:jc w:val="center"/>
              <w:rPr>
                <w:sz w:val="16"/>
              </w:rPr>
            </w:pPr>
          </w:p>
        </w:tc>
        <w:tc>
          <w:tcPr>
            <w:tcW w:w="556" w:type="pct"/>
          </w:tcPr>
          <w:p w14:paraId="0B488DD3" w14:textId="77777777" w:rsidR="00E5149D" w:rsidRPr="002B6A3F" w:rsidRDefault="00E5149D">
            <w:pPr>
              <w:jc w:val="center"/>
              <w:rPr>
                <w:sz w:val="16"/>
              </w:rPr>
            </w:pPr>
          </w:p>
        </w:tc>
        <w:tc>
          <w:tcPr>
            <w:tcW w:w="1111" w:type="pct"/>
          </w:tcPr>
          <w:p w14:paraId="797583B5" w14:textId="77777777" w:rsidR="00E5149D" w:rsidRPr="002B6A3F" w:rsidRDefault="00E5149D">
            <w:pPr>
              <w:jc w:val="center"/>
              <w:rPr>
                <w:sz w:val="16"/>
              </w:rPr>
            </w:pPr>
          </w:p>
        </w:tc>
      </w:tr>
    </w:tbl>
    <w:p w14:paraId="483A33AF" w14:textId="77777777" w:rsidR="00E5149D" w:rsidRPr="002B6A3F" w:rsidRDefault="00E5149D">
      <w:pPr>
        <w:rPr>
          <w:sz w:val="16"/>
        </w:rPr>
      </w:pPr>
      <w:r w:rsidRPr="002B6A3F">
        <w:rPr>
          <w:sz w:val="16"/>
        </w:rPr>
        <w:t>*UL Label</w:t>
      </w:r>
    </w:p>
    <w:p w14:paraId="7BDD970A" w14:textId="77777777" w:rsidR="00EA55AD" w:rsidRDefault="00E5149D" w:rsidP="00EA55AD">
      <w:pPr>
        <w:rPr>
          <w:sz w:val="16"/>
        </w:rPr>
      </w:pPr>
      <w:r w:rsidRPr="002B6A3F">
        <w:rPr>
          <w:sz w:val="16"/>
        </w:rPr>
        <w:t>#Available with UL label</w:t>
      </w:r>
    </w:p>
    <w:p w14:paraId="7EF84BFF" w14:textId="77777777" w:rsidR="00EA55AD" w:rsidRDefault="00EA55AD">
      <w:pPr>
        <w:rPr>
          <w:sz w:val="16"/>
        </w:rPr>
      </w:pPr>
      <w:r>
        <w:rPr>
          <w:sz w:val="16"/>
        </w:rPr>
        <w:br w:type="page"/>
      </w:r>
    </w:p>
    <w:p w14:paraId="16886F19" w14:textId="77777777" w:rsidR="00EA55AD" w:rsidRPr="00B11672" w:rsidRDefault="00EA55AD" w:rsidP="00EA55AD">
      <w:r w:rsidRPr="00B11672">
        <w:lastRenderedPageBreak/>
        <w:t>gb-1.2</w:t>
      </w:r>
    </w:p>
    <w:p w14:paraId="0B1AD67F" w14:textId="77777777" w:rsidR="00EA55AD" w:rsidRPr="00B11672" w:rsidRDefault="008D0CB6" w:rsidP="00EA55AD">
      <w:r>
        <w:t>September 2014</w:t>
      </w:r>
    </w:p>
    <w:p w14:paraId="1FA37365" w14:textId="77777777" w:rsidR="00EA55AD" w:rsidRDefault="00EA55AD" w:rsidP="00EA55AD">
      <w:pPr>
        <w:rPr>
          <w:sz w:val="16"/>
        </w:rPr>
      </w:pPr>
    </w:p>
    <w:p w14:paraId="5C8EB871" w14:textId="77777777" w:rsidR="00EA55AD" w:rsidRDefault="00EA55AD" w:rsidP="00EA55AD">
      <w:pPr>
        <w:rPr>
          <w:sz w:val="16"/>
        </w:rPr>
      </w:pPr>
    </w:p>
    <w:p w14:paraId="6A469D37" w14:textId="77777777" w:rsidR="00E5149D" w:rsidRPr="002B6A3F" w:rsidRDefault="00E5149D" w:rsidP="00EA55AD">
      <w:pPr>
        <w:jc w:val="center"/>
        <w:rPr>
          <w:sz w:val="16"/>
        </w:rPr>
      </w:pPr>
      <w:r w:rsidRPr="002B6A3F">
        <w:rPr>
          <w:sz w:val="16"/>
        </w:rPr>
        <w:t>gb - Meter Sockets</w:t>
      </w:r>
    </w:p>
    <w:p w14:paraId="320A42D7" w14:textId="77777777" w:rsidR="00E5149D" w:rsidRPr="002B6A3F" w:rsidRDefault="00E5149D">
      <w:pPr>
        <w:jc w:val="center"/>
        <w:rPr>
          <w:sz w:val="16"/>
        </w:rPr>
      </w:pPr>
    </w:p>
    <w:tbl>
      <w:tblPr>
        <w:tblW w:w="5000" w:type="pct"/>
        <w:jc w:val="center"/>
        <w:tblLook w:val="0000" w:firstRow="0" w:lastRow="0" w:firstColumn="0" w:lastColumn="0" w:noHBand="0" w:noVBand="0"/>
      </w:tblPr>
      <w:tblGrid>
        <w:gridCol w:w="1845"/>
        <w:gridCol w:w="2215"/>
        <w:gridCol w:w="2218"/>
        <w:gridCol w:w="1477"/>
        <w:gridCol w:w="2215"/>
        <w:gridCol w:w="2215"/>
        <w:gridCol w:w="2215"/>
      </w:tblGrid>
      <w:tr w:rsidR="007A7D00" w:rsidRPr="002B6A3F" w14:paraId="2BF8D89E" w14:textId="77777777" w:rsidTr="007A7D00">
        <w:trPr>
          <w:jc w:val="center"/>
        </w:trPr>
        <w:tc>
          <w:tcPr>
            <w:tcW w:w="641" w:type="pct"/>
          </w:tcPr>
          <w:p w14:paraId="4EB2EF3F" w14:textId="77777777" w:rsidR="007A7D00" w:rsidRPr="002B6A3F" w:rsidRDefault="007A7D00">
            <w:pPr>
              <w:rPr>
                <w:sz w:val="16"/>
                <w:u w:val="single"/>
              </w:rPr>
            </w:pPr>
          </w:p>
        </w:tc>
        <w:tc>
          <w:tcPr>
            <w:tcW w:w="1539" w:type="pct"/>
            <w:gridSpan w:val="2"/>
          </w:tcPr>
          <w:p w14:paraId="4191261E" w14:textId="77777777" w:rsidR="007A7D00" w:rsidRPr="002B6A3F" w:rsidRDefault="007A7D00">
            <w:pPr>
              <w:pBdr>
                <w:bottom w:val="single" w:sz="6" w:space="1" w:color="auto"/>
              </w:pBdr>
              <w:jc w:val="center"/>
              <w:rPr>
                <w:sz w:val="16"/>
                <w:u w:val="single"/>
              </w:rPr>
            </w:pPr>
            <w:r w:rsidRPr="002B6A3F">
              <w:rPr>
                <w:sz w:val="16"/>
              </w:rPr>
              <w:t>Type or Catalog Number</w:t>
            </w:r>
          </w:p>
        </w:tc>
        <w:tc>
          <w:tcPr>
            <w:tcW w:w="513" w:type="pct"/>
          </w:tcPr>
          <w:p w14:paraId="78702BC1" w14:textId="77777777" w:rsidR="007A7D00" w:rsidRPr="002B6A3F" w:rsidRDefault="007A7D00">
            <w:pPr>
              <w:jc w:val="center"/>
              <w:rPr>
                <w:sz w:val="16"/>
                <w:u w:val="single"/>
              </w:rPr>
            </w:pPr>
          </w:p>
        </w:tc>
        <w:tc>
          <w:tcPr>
            <w:tcW w:w="769" w:type="pct"/>
          </w:tcPr>
          <w:p w14:paraId="024B89AC" w14:textId="77777777" w:rsidR="007A7D00" w:rsidRPr="002B6A3F" w:rsidRDefault="007A7D00">
            <w:pPr>
              <w:jc w:val="center"/>
              <w:rPr>
                <w:sz w:val="16"/>
                <w:u w:val="single"/>
              </w:rPr>
            </w:pPr>
          </w:p>
        </w:tc>
        <w:tc>
          <w:tcPr>
            <w:tcW w:w="769" w:type="pct"/>
          </w:tcPr>
          <w:p w14:paraId="26ED3705" w14:textId="77777777" w:rsidR="007A7D00" w:rsidRPr="002B6A3F" w:rsidRDefault="007A7D00">
            <w:pPr>
              <w:jc w:val="center"/>
              <w:rPr>
                <w:sz w:val="16"/>
                <w:u w:val="single"/>
              </w:rPr>
            </w:pPr>
          </w:p>
        </w:tc>
        <w:tc>
          <w:tcPr>
            <w:tcW w:w="769" w:type="pct"/>
          </w:tcPr>
          <w:p w14:paraId="756482BF" w14:textId="77777777" w:rsidR="007A7D00" w:rsidRPr="002B6A3F" w:rsidRDefault="007A7D00">
            <w:pPr>
              <w:jc w:val="center"/>
              <w:rPr>
                <w:sz w:val="16"/>
                <w:u w:val="single"/>
              </w:rPr>
            </w:pPr>
          </w:p>
        </w:tc>
      </w:tr>
      <w:tr w:rsidR="007A7D00" w:rsidRPr="002B6A3F" w14:paraId="4352FCA0" w14:textId="77777777" w:rsidTr="007A7D00">
        <w:trPr>
          <w:jc w:val="center"/>
        </w:trPr>
        <w:tc>
          <w:tcPr>
            <w:tcW w:w="641" w:type="pct"/>
          </w:tcPr>
          <w:p w14:paraId="049AE95D" w14:textId="77777777" w:rsidR="007A7D00" w:rsidRPr="002B6A3F" w:rsidRDefault="007A7D00">
            <w:pPr>
              <w:rPr>
                <w:sz w:val="16"/>
                <w:u w:val="single"/>
              </w:rPr>
            </w:pPr>
          </w:p>
        </w:tc>
        <w:tc>
          <w:tcPr>
            <w:tcW w:w="769" w:type="pct"/>
          </w:tcPr>
          <w:p w14:paraId="45F73E98" w14:textId="77777777" w:rsidR="007A7D00" w:rsidRPr="002B6A3F" w:rsidRDefault="007A7D00">
            <w:pPr>
              <w:jc w:val="center"/>
              <w:rPr>
                <w:sz w:val="16"/>
                <w:u w:val="single"/>
              </w:rPr>
            </w:pPr>
          </w:p>
        </w:tc>
        <w:tc>
          <w:tcPr>
            <w:tcW w:w="770" w:type="pct"/>
          </w:tcPr>
          <w:p w14:paraId="392934B2" w14:textId="77777777" w:rsidR="007A7D00" w:rsidRPr="002B6A3F" w:rsidRDefault="007A7D00">
            <w:pPr>
              <w:jc w:val="center"/>
              <w:rPr>
                <w:sz w:val="16"/>
                <w:u w:val="single"/>
              </w:rPr>
            </w:pPr>
          </w:p>
        </w:tc>
        <w:tc>
          <w:tcPr>
            <w:tcW w:w="513" w:type="pct"/>
          </w:tcPr>
          <w:p w14:paraId="7CD76495" w14:textId="77777777" w:rsidR="007A7D00" w:rsidRPr="002B6A3F" w:rsidRDefault="007A7D00">
            <w:pPr>
              <w:jc w:val="center"/>
              <w:rPr>
                <w:sz w:val="16"/>
                <w:u w:val="single"/>
              </w:rPr>
            </w:pPr>
          </w:p>
        </w:tc>
        <w:tc>
          <w:tcPr>
            <w:tcW w:w="769" w:type="pct"/>
          </w:tcPr>
          <w:p w14:paraId="6E3A92C0" w14:textId="77777777" w:rsidR="007A7D00" w:rsidRPr="002B6A3F" w:rsidRDefault="007A7D00">
            <w:pPr>
              <w:jc w:val="center"/>
              <w:rPr>
                <w:sz w:val="16"/>
                <w:u w:val="single"/>
              </w:rPr>
            </w:pPr>
          </w:p>
        </w:tc>
        <w:tc>
          <w:tcPr>
            <w:tcW w:w="769" w:type="pct"/>
          </w:tcPr>
          <w:p w14:paraId="581CBBDF" w14:textId="77777777" w:rsidR="007A7D00" w:rsidRPr="002B6A3F" w:rsidRDefault="007A7D00">
            <w:pPr>
              <w:jc w:val="center"/>
              <w:rPr>
                <w:sz w:val="16"/>
                <w:u w:val="single"/>
              </w:rPr>
            </w:pPr>
          </w:p>
        </w:tc>
        <w:tc>
          <w:tcPr>
            <w:tcW w:w="769" w:type="pct"/>
          </w:tcPr>
          <w:p w14:paraId="6160380C" w14:textId="77777777" w:rsidR="007A7D00" w:rsidRPr="002B6A3F" w:rsidRDefault="007A7D00">
            <w:pPr>
              <w:jc w:val="center"/>
              <w:rPr>
                <w:sz w:val="16"/>
                <w:u w:val="single"/>
              </w:rPr>
            </w:pPr>
          </w:p>
        </w:tc>
      </w:tr>
      <w:tr w:rsidR="007A7D00" w:rsidRPr="002B6A3F" w14:paraId="58D3D0BE" w14:textId="77777777" w:rsidTr="007A7D00">
        <w:trPr>
          <w:jc w:val="center"/>
        </w:trPr>
        <w:tc>
          <w:tcPr>
            <w:tcW w:w="641" w:type="pct"/>
          </w:tcPr>
          <w:p w14:paraId="61B25EEA" w14:textId="77777777" w:rsidR="007A7D00" w:rsidRPr="002B6A3F" w:rsidRDefault="007A7D00">
            <w:pPr>
              <w:rPr>
                <w:sz w:val="16"/>
              </w:rPr>
            </w:pPr>
            <w:r w:rsidRPr="002B6A3F">
              <w:rPr>
                <w:sz w:val="16"/>
                <w:u w:val="single"/>
              </w:rPr>
              <w:t>Manufacturer</w:t>
            </w:r>
          </w:p>
        </w:tc>
        <w:tc>
          <w:tcPr>
            <w:tcW w:w="769" w:type="pct"/>
          </w:tcPr>
          <w:p w14:paraId="12F01A37" w14:textId="77777777" w:rsidR="007A7D00" w:rsidRPr="002B6A3F" w:rsidRDefault="007A7D00">
            <w:pPr>
              <w:jc w:val="center"/>
              <w:rPr>
                <w:sz w:val="16"/>
              </w:rPr>
            </w:pPr>
            <w:r w:rsidRPr="002B6A3F">
              <w:rPr>
                <w:sz w:val="16"/>
                <w:u w:val="single"/>
              </w:rPr>
              <w:t>Ring</w:t>
            </w:r>
          </w:p>
        </w:tc>
        <w:tc>
          <w:tcPr>
            <w:tcW w:w="770" w:type="pct"/>
          </w:tcPr>
          <w:p w14:paraId="202A7657" w14:textId="77777777" w:rsidR="007A7D00" w:rsidRPr="002B6A3F" w:rsidRDefault="007A7D00">
            <w:pPr>
              <w:jc w:val="center"/>
              <w:rPr>
                <w:sz w:val="16"/>
              </w:rPr>
            </w:pPr>
            <w:r w:rsidRPr="002B6A3F">
              <w:rPr>
                <w:sz w:val="16"/>
                <w:u w:val="single"/>
              </w:rPr>
              <w:t>Ringless</w:t>
            </w:r>
          </w:p>
        </w:tc>
        <w:tc>
          <w:tcPr>
            <w:tcW w:w="513" w:type="pct"/>
          </w:tcPr>
          <w:p w14:paraId="180AB097" w14:textId="77777777" w:rsidR="007A7D00" w:rsidRPr="002B6A3F" w:rsidRDefault="007A7D00">
            <w:pPr>
              <w:jc w:val="center"/>
              <w:rPr>
                <w:sz w:val="16"/>
              </w:rPr>
            </w:pPr>
            <w:r w:rsidRPr="002B6A3F">
              <w:rPr>
                <w:sz w:val="16"/>
                <w:u w:val="single"/>
              </w:rPr>
              <w:t>No. Jaws</w:t>
            </w:r>
          </w:p>
        </w:tc>
        <w:tc>
          <w:tcPr>
            <w:tcW w:w="769" w:type="pct"/>
          </w:tcPr>
          <w:p w14:paraId="6D25412F" w14:textId="77777777" w:rsidR="007A7D00" w:rsidRPr="002B6A3F" w:rsidRDefault="007A7D00">
            <w:pPr>
              <w:jc w:val="center"/>
              <w:rPr>
                <w:sz w:val="16"/>
                <w:u w:val="single"/>
              </w:rPr>
            </w:pPr>
            <w:r>
              <w:rPr>
                <w:sz w:val="16"/>
                <w:u w:val="single"/>
              </w:rPr>
              <w:t>Bypass</w:t>
            </w:r>
          </w:p>
        </w:tc>
        <w:tc>
          <w:tcPr>
            <w:tcW w:w="769" w:type="pct"/>
          </w:tcPr>
          <w:p w14:paraId="494287FB" w14:textId="77777777" w:rsidR="007A7D00" w:rsidRPr="002B6A3F" w:rsidRDefault="007A7D00">
            <w:pPr>
              <w:jc w:val="center"/>
              <w:rPr>
                <w:sz w:val="16"/>
              </w:rPr>
            </w:pPr>
            <w:r w:rsidRPr="002B6A3F">
              <w:rPr>
                <w:sz w:val="16"/>
                <w:u w:val="single"/>
              </w:rPr>
              <w:t>Rating Amps.</w:t>
            </w:r>
          </w:p>
        </w:tc>
        <w:tc>
          <w:tcPr>
            <w:tcW w:w="769" w:type="pct"/>
          </w:tcPr>
          <w:p w14:paraId="18679535" w14:textId="77777777" w:rsidR="007A7D00" w:rsidRPr="002B6A3F" w:rsidRDefault="007A7D00">
            <w:pPr>
              <w:jc w:val="center"/>
              <w:rPr>
                <w:sz w:val="16"/>
                <w:u w:val="single"/>
              </w:rPr>
            </w:pPr>
            <w:r>
              <w:rPr>
                <w:sz w:val="16"/>
                <w:u w:val="single"/>
              </w:rPr>
              <w:t>Main Breaker</w:t>
            </w:r>
          </w:p>
        </w:tc>
      </w:tr>
      <w:tr w:rsidR="007A7D00" w:rsidRPr="002B6A3F" w14:paraId="610BB2AE" w14:textId="77777777" w:rsidTr="007A7D00">
        <w:trPr>
          <w:jc w:val="center"/>
        </w:trPr>
        <w:tc>
          <w:tcPr>
            <w:tcW w:w="641" w:type="pct"/>
          </w:tcPr>
          <w:p w14:paraId="50FBF598" w14:textId="77777777" w:rsidR="007A7D00" w:rsidRPr="002B6A3F" w:rsidRDefault="007A7D00">
            <w:pPr>
              <w:rPr>
                <w:sz w:val="16"/>
              </w:rPr>
            </w:pPr>
          </w:p>
        </w:tc>
        <w:tc>
          <w:tcPr>
            <w:tcW w:w="769" w:type="pct"/>
          </w:tcPr>
          <w:p w14:paraId="6D09A9A0" w14:textId="77777777" w:rsidR="007A7D00" w:rsidRPr="002B6A3F" w:rsidRDefault="007A7D00">
            <w:pPr>
              <w:jc w:val="center"/>
              <w:rPr>
                <w:sz w:val="16"/>
              </w:rPr>
            </w:pPr>
          </w:p>
        </w:tc>
        <w:tc>
          <w:tcPr>
            <w:tcW w:w="770" w:type="pct"/>
          </w:tcPr>
          <w:p w14:paraId="26BD3E10" w14:textId="77777777" w:rsidR="007A7D00" w:rsidRPr="002B6A3F" w:rsidRDefault="007A7D00">
            <w:pPr>
              <w:jc w:val="center"/>
              <w:rPr>
                <w:sz w:val="16"/>
              </w:rPr>
            </w:pPr>
          </w:p>
        </w:tc>
        <w:tc>
          <w:tcPr>
            <w:tcW w:w="513" w:type="pct"/>
          </w:tcPr>
          <w:p w14:paraId="4502A4AF" w14:textId="77777777" w:rsidR="007A7D00" w:rsidRPr="002B6A3F" w:rsidRDefault="007A7D00">
            <w:pPr>
              <w:jc w:val="center"/>
              <w:rPr>
                <w:sz w:val="16"/>
              </w:rPr>
            </w:pPr>
          </w:p>
        </w:tc>
        <w:tc>
          <w:tcPr>
            <w:tcW w:w="769" w:type="pct"/>
          </w:tcPr>
          <w:p w14:paraId="1174A23F" w14:textId="77777777" w:rsidR="007A7D00" w:rsidRPr="002B6A3F" w:rsidRDefault="007A7D00">
            <w:pPr>
              <w:jc w:val="center"/>
              <w:rPr>
                <w:sz w:val="16"/>
              </w:rPr>
            </w:pPr>
          </w:p>
        </w:tc>
        <w:tc>
          <w:tcPr>
            <w:tcW w:w="769" w:type="pct"/>
          </w:tcPr>
          <w:p w14:paraId="4281081A" w14:textId="77777777" w:rsidR="007A7D00" w:rsidRPr="002B6A3F" w:rsidRDefault="007A7D00">
            <w:pPr>
              <w:jc w:val="center"/>
              <w:rPr>
                <w:sz w:val="16"/>
              </w:rPr>
            </w:pPr>
          </w:p>
        </w:tc>
        <w:tc>
          <w:tcPr>
            <w:tcW w:w="769" w:type="pct"/>
          </w:tcPr>
          <w:p w14:paraId="6B20B6A4" w14:textId="77777777" w:rsidR="007A7D00" w:rsidRPr="002B6A3F" w:rsidRDefault="007A7D00">
            <w:pPr>
              <w:jc w:val="center"/>
              <w:rPr>
                <w:sz w:val="16"/>
              </w:rPr>
            </w:pPr>
          </w:p>
        </w:tc>
      </w:tr>
      <w:tr w:rsidR="007A7D00" w:rsidRPr="002B6A3F" w14:paraId="4A58C5C7" w14:textId="77777777" w:rsidTr="007A7D00">
        <w:trPr>
          <w:jc w:val="center"/>
        </w:trPr>
        <w:tc>
          <w:tcPr>
            <w:tcW w:w="641" w:type="pct"/>
          </w:tcPr>
          <w:p w14:paraId="18D295DB" w14:textId="77777777" w:rsidR="007A7D00" w:rsidRPr="00BB0EC9" w:rsidRDefault="007A7D00">
            <w:pPr>
              <w:rPr>
                <w:b/>
                <w:sz w:val="16"/>
                <w:u w:val="single"/>
              </w:rPr>
            </w:pPr>
            <w:r w:rsidRPr="00BB0EC9">
              <w:rPr>
                <w:b/>
                <w:sz w:val="16"/>
                <w:u w:val="single"/>
              </w:rPr>
              <w:t>Landis &amp; Gyr</w:t>
            </w:r>
          </w:p>
        </w:tc>
        <w:tc>
          <w:tcPr>
            <w:tcW w:w="769" w:type="pct"/>
          </w:tcPr>
          <w:p w14:paraId="61CBA176" w14:textId="77777777" w:rsidR="007A7D00" w:rsidRPr="002B6A3F" w:rsidRDefault="007A7D00">
            <w:pPr>
              <w:jc w:val="center"/>
              <w:rPr>
                <w:sz w:val="16"/>
              </w:rPr>
            </w:pPr>
            <w:r w:rsidRPr="002B6A3F">
              <w:rPr>
                <w:sz w:val="16"/>
                <w:u w:val="single"/>
              </w:rPr>
              <w:t>Overhead</w:t>
            </w:r>
          </w:p>
        </w:tc>
        <w:tc>
          <w:tcPr>
            <w:tcW w:w="770" w:type="pct"/>
          </w:tcPr>
          <w:p w14:paraId="5BFE20D4" w14:textId="77777777" w:rsidR="007A7D00" w:rsidRPr="002B6A3F" w:rsidRDefault="007A7D00">
            <w:pPr>
              <w:jc w:val="center"/>
              <w:rPr>
                <w:sz w:val="16"/>
              </w:rPr>
            </w:pPr>
          </w:p>
        </w:tc>
        <w:tc>
          <w:tcPr>
            <w:tcW w:w="513" w:type="pct"/>
          </w:tcPr>
          <w:p w14:paraId="3F3E539C" w14:textId="77777777" w:rsidR="007A7D00" w:rsidRPr="002B6A3F" w:rsidRDefault="007A7D00">
            <w:pPr>
              <w:jc w:val="center"/>
              <w:rPr>
                <w:sz w:val="16"/>
              </w:rPr>
            </w:pPr>
          </w:p>
        </w:tc>
        <w:tc>
          <w:tcPr>
            <w:tcW w:w="769" w:type="pct"/>
          </w:tcPr>
          <w:p w14:paraId="551A6568" w14:textId="77777777" w:rsidR="007A7D00" w:rsidRPr="002B6A3F" w:rsidRDefault="007A7D00">
            <w:pPr>
              <w:jc w:val="center"/>
              <w:rPr>
                <w:sz w:val="16"/>
              </w:rPr>
            </w:pPr>
          </w:p>
        </w:tc>
        <w:tc>
          <w:tcPr>
            <w:tcW w:w="769" w:type="pct"/>
          </w:tcPr>
          <w:p w14:paraId="70B12989" w14:textId="77777777" w:rsidR="007A7D00" w:rsidRPr="002B6A3F" w:rsidRDefault="007A7D00">
            <w:pPr>
              <w:jc w:val="center"/>
              <w:rPr>
                <w:sz w:val="16"/>
              </w:rPr>
            </w:pPr>
          </w:p>
        </w:tc>
        <w:tc>
          <w:tcPr>
            <w:tcW w:w="769" w:type="pct"/>
          </w:tcPr>
          <w:p w14:paraId="5793560B" w14:textId="77777777" w:rsidR="007A7D00" w:rsidRPr="002B6A3F" w:rsidRDefault="007A7D00">
            <w:pPr>
              <w:jc w:val="center"/>
              <w:rPr>
                <w:sz w:val="16"/>
              </w:rPr>
            </w:pPr>
          </w:p>
        </w:tc>
      </w:tr>
      <w:tr w:rsidR="007A7D00" w:rsidRPr="002B6A3F" w14:paraId="017698AD" w14:textId="77777777" w:rsidTr="007A7D00">
        <w:trPr>
          <w:jc w:val="center"/>
        </w:trPr>
        <w:tc>
          <w:tcPr>
            <w:tcW w:w="641" w:type="pct"/>
          </w:tcPr>
          <w:p w14:paraId="4AA83EB5" w14:textId="77777777" w:rsidR="007A7D00" w:rsidRPr="002B6A3F" w:rsidRDefault="007A7D00">
            <w:pPr>
              <w:rPr>
                <w:sz w:val="16"/>
              </w:rPr>
            </w:pPr>
          </w:p>
        </w:tc>
        <w:tc>
          <w:tcPr>
            <w:tcW w:w="769" w:type="pct"/>
          </w:tcPr>
          <w:p w14:paraId="337A704F" w14:textId="77777777" w:rsidR="007A7D00" w:rsidRPr="002B6A3F" w:rsidRDefault="007A7D00">
            <w:pPr>
              <w:jc w:val="center"/>
              <w:rPr>
                <w:sz w:val="16"/>
              </w:rPr>
            </w:pPr>
            <w:r w:rsidRPr="002B6A3F">
              <w:rPr>
                <w:sz w:val="16"/>
              </w:rPr>
              <w:t>AS Series</w:t>
            </w:r>
          </w:p>
        </w:tc>
        <w:tc>
          <w:tcPr>
            <w:tcW w:w="770" w:type="pct"/>
          </w:tcPr>
          <w:p w14:paraId="7B335645" w14:textId="77777777" w:rsidR="007A7D00" w:rsidRPr="002B6A3F" w:rsidRDefault="007A7D00">
            <w:pPr>
              <w:jc w:val="center"/>
              <w:rPr>
                <w:sz w:val="16"/>
              </w:rPr>
            </w:pPr>
            <w:r w:rsidRPr="002B6A3F">
              <w:rPr>
                <w:sz w:val="16"/>
              </w:rPr>
              <w:t>AS Series</w:t>
            </w:r>
          </w:p>
        </w:tc>
        <w:tc>
          <w:tcPr>
            <w:tcW w:w="513" w:type="pct"/>
          </w:tcPr>
          <w:p w14:paraId="7B819185" w14:textId="77777777" w:rsidR="007A7D00" w:rsidRPr="002B6A3F" w:rsidRDefault="007A7D00">
            <w:pPr>
              <w:jc w:val="center"/>
              <w:rPr>
                <w:sz w:val="16"/>
              </w:rPr>
            </w:pPr>
            <w:r w:rsidRPr="002B6A3F">
              <w:rPr>
                <w:sz w:val="16"/>
              </w:rPr>
              <w:t>4, 5, 6</w:t>
            </w:r>
          </w:p>
        </w:tc>
        <w:tc>
          <w:tcPr>
            <w:tcW w:w="769" w:type="pct"/>
          </w:tcPr>
          <w:p w14:paraId="34B89048" w14:textId="77777777" w:rsidR="007A7D00" w:rsidRPr="002B6A3F" w:rsidRDefault="007A7D00">
            <w:pPr>
              <w:jc w:val="center"/>
              <w:rPr>
                <w:sz w:val="16"/>
              </w:rPr>
            </w:pPr>
          </w:p>
        </w:tc>
        <w:tc>
          <w:tcPr>
            <w:tcW w:w="769" w:type="pct"/>
          </w:tcPr>
          <w:p w14:paraId="2783E277" w14:textId="77777777" w:rsidR="007A7D00" w:rsidRPr="002B6A3F" w:rsidRDefault="007A7D00">
            <w:pPr>
              <w:jc w:val="center"/>
              <w:rPr>
                <w:sz w:val="16"/>
              </w:rPr>
            </w:pPr>
            <w:r w:rsidRPr="002B6A3F">
              <w:rPr>
                <w:sz w:val="16"/>
              </w:rPr>
              <w:t>100-200</w:t>
            </w:r>
          </w:p>
        </w:tc>
        <w:tc>
          <w:tcPr>
            <w:tcW w:w="769" w:type="pct"/>
          </w:tcPr>
          <w:p w14:paraId="0993AD93" w14:textId="77777777" w:rsidR="007A7D00" w:rsidRPr="002B6A3F" w:rsidRDefault="007A7D00">
            <w:pPr>
              <w:jc w:val="center"/>
              <w:rPr>
                <w:sz w:val="16"/>
              </w:rPr>
            </w:pPr>
          </w:p>
        </w:tc>
      </w:tr>
      <w:tr w:rsidR="007A7D00" w:rsidRPr="002B6A3F" w14:paraId="6AF9CC6A" w14:textId="77777777" w:rsidTr="007A7D00">
        <w:trPr>
          <w:jc w:val="center"/>
        </w:trPr>
        <w:tc>
          <w:tcPr>
            <w:tcW w:w="641" w:type="pct"/>
          </w:tcPr>
          <w:p w14:paraId="3DCBE822" w14:textId="77777777" w:rsidR="007A7D00" w:rsidRPr="002B6A3F" w:rsidRDefault="007A7D00">
            <w:pPr>
              <w:rPr>
                <w:sz w:val="16"/>
              </w:rPr>
            </w:pPr>
          </w:p>
        </w:tc>
        <w:tc>
          <w:tcPr>
            <w:tcW w:w="769" w:type="pct"/>
          </w:tcPr>
          <w:p w14:paraId="52953E89" w14:textId="77777777" w:rsidR="007A7D00" w:rsidRPr="002B6A3F" w:rsidRDefault="007A7D00">
            <w:pPr>
              <w:jc w:val="center"/>
              <w:rPr>
                <w:sz w:val="16"/>
              </w:rPr>
            </w:pPr>
          </w:p>
        </w:tc>
        <w:tc>
          <w:tcPr>
            <w:tcW w:w="770" w:type="pct"/>
          </w:tcPr>
          <w:p w14:paraId="428CFF70" w14:textId="77777777" w:rsidR="007A7D00" w:rsidRPr="002B6A3F" w:rsidRDefault="007A7D00">
            <w:pPr>
              <w:jc w:val="center"/>
              <w:rPr>
                <w:sz w:val="16"/>
              </w:rPr>
            </w:pPr>
            <w:r w:rsidRPr="002B6A3F">
              <w:rPr>
                <w:sz w:val="16"/>
              </w:rPr>
              <w:t>A2 thru A6</w:t>
            </w:r>
          </w:p>
        </w:tc>
        <w:tc>
          <w:tcPr>
            <w:tcW w:w="513" w:type="pct"/>
          </w:tcPr>
          <w:p w14:paraId="36303438" w14:textId="77777777" w:rsidR="007A7D00" w:rsidRPr="002B6A3F" w:rsidRDefault="007A7D00">
            <w:pPr>
              <w:jc w:val="center"/>
              <w:rPr>
                <w:sz w:val="16"/>
              </w:rPr>
            </w:pPr>
            <w:r w:rsidRPr="002B6A3F">
              <w:rPr>
                <w:sz w:val="16"/>
              </w:rPr>
              <w:t>4, 5</w:t>
            </w:r>
          </w:p>
        </w:tc>
        <w:tc>
          <w:tcPr>
            <w:tcW w:w="769" w:type="pct"/>
          </w:tcPr>
          <w:p w14:paraId="72501B96" w14:textId="77777777" w:rsidR="007A7D00" w:rsidRPr="002B6A3F" w:rsidRDefault="007A7D00">
            <w:pPr>
              <w:jc w:val="center"/>
              <w:rPr>
                <w:sz w:val="16"/>
              </w:rPr>
            </w:pPr>
          </w:p>
        </w:tc>
        <w:tc>
          <w:tcPr>
            <w:tcW w:w="769" w:type="pct"/>
          </w:tcPr>
          <w:p w14:paraId="063F4221" w14:textId="77777777" w:rsidR="007A7D00" w:rsidRPr="002B6A3F" w:rsidRDefault="007A7D00">
            <w:pPr>
              <w:jc w:val="center"/>
              <w:rPr>
                <w:sz w:val="16"/>
              </w:rPr>
            </w:pPr>
            <w:r w:rsidRPr="002B6A3F">
              <w:rPr>
                <w:sz w:val="16"/>
              </w:rPr>
              <w:t>100-200</w:t>
            </w:r>
          </w:p>
        </w:tc>
        <w:tc>
          <w:tcPr>
            <w:tcW w:w="769" w:type="pct"/>
          </w:tcPr>
          <w:p w14:paraId="43D8B08C" w14:textId="77777777" w:rsidR="007A7D00" w:rsidRPr="002B6A3F" w:rsidRDefault="007A7D00">
            <w:pPr>
              <w:jc w:val="center"/>
              <w:rPr>
                <w:sz w:val="16"/>
              </w:rPr>
            </w:pPr>
          </w:p>
        </w:tc>
      </w:tr>
      <w:tr w:rsidR="007A7D00" w:rsidRPr="002B6A3F" w14:paraId="4AC6B654" w14:textId="77777777" w:rsidTr="007A7D00">
        <w:trPr>
          <w:jc w:val="center"/>
        </w:trPr>
        <w:tc>
          <w:tcPr>
            <w:tcW w:w="641" w:type="pct"/>
          </w:tcPr>
          <w:p w14:paraId="0C23EB62" w14:textId="77777777" w:rsidR="007A7D00" w:rsidRPr="002B6A3F" w:rsidRDefault="007A7D00">
            <w:pPr>
              <w:rPr>
                <w:sz w:val="16"/>
              </w:rPr>
            </w:pPr>
          </w:p>
        </w:tc>
        <w:tc>
          <w:tcPr>
            <w:tcW w:w="769" w:type="pct"/>
          </w:tcPr>
          <w:p w14:paraId="5909BF3B" w14:textId="77777777" w:rsidR="007A7D00" w:rsidRPr="002B6A3F" w:rsidRDefault="007A7D00">
            <w:pPr>
              <w:jc w:val="center"/>
              <w:rPr>
                <w:sz w:val="16"/>
              </w:rPr>
            </w:pPr>
          </w:p>
        </w:tc>
        <w:tc>
          <w:tcPr>
            <w:tcW w:w="770" w:type="pct"/>
          </w:tcPr>
          <w:p w14:paraId="65FA0FDA" w14:textId="77777777" w:rsidR="007A7D00" w:rsidRPr="002B6A3F" w:rsidRDefault="007A7D00">
            <w:pPr>
              <w:jc w:val="center"/>
              <w:rPr>
                <w:sz w:val="16"/>
              </w:rPr>
            </w:pPr>
            <w:r w:rsidRPr="002B6A3F">
              <w:rPr>
                <w:sz w:val="16"/>
              </w:rPr>
              <w:t>Series (Multiple Mounting)</w:t>
            </w:r>
          </w:p>
        </w:tc>
        <w:tc>
          <w:tcPr>
            <w:tcW w:w="513" w:type="pct"/>
          </w:tcPr>
          <w:p w14:paraId="453EFABB" w14:textId="77777777" w:rsidR="007A7D00" w:rsidRPr="002B6A3F" w:rsidRDefault="007A7D00">
            <w:pPr>
              <w:jc w:val="center"/>
              <w:rPr>
                <w:sz w:val="16"/>
              </w:rPr>
            </w:pPr>
          </w:p>
        </w:tc>
        <w:tc>
          <w:tcPr>
            <w:tcW w:w="769" w:type="pct"/>
          </w:tcPr>
          <w:p w14:paraId="1C25BE4A" w14:textId="77777777" w:rsidR="007A7D00" w:rsidRPr="002B6A3F" w:rsidRDefault="007A7D00">
            <w:pPr>
              <w:jc w:val="center"/>
              <w:rPr>
                <w:sz w:val="16"/>
              </w:rPr>
            </w:pPr>
          </w:p>
        </w:tc>
        <w:tc>
          <w:tcPr>
            <w:tcW w:w="769" w:type="pct"/>
          </w:tcPr>
          <w:p w14:paraId="6F01D500" w14:textId="77777777" w:rsidR="007A7D00" w:rsidRPr="002B6A3F" w:rsidRDefault="007A7D00">
            <w:pPr>
              <w:jc w:val="center"/>
              <w:rPr>
                <w:sz w:val="16"/>
              </w:rPr>
            </w:pPr>
          </w:p>
        </w:tc>
        <w:tc>
          <w:tcPr>
            <w:tcW w:w="769" w:type="pct"/>
          </w:tcPr>
          <w:p w14:paraId="34556314" w14:textId="77777777" w:rsidR="007A7D00" w:rsidRPr="002B6A3F" w:rsidRDefault="007A7D00">
            <w:pPr>
              <w:jc w:val="center"/>
              <w:rPr>
                <w:sz w:val="16"/>
              </w:rPr>
            </w:pPr>
          </w:p>
        </w:tc>
      </w:tr>
      <w:tr w:rsidR="007A7D00" w:rsidRPr="002B6A3F" w14:paraId="1984F328" w14:textId="77777777" w:rsidTr="007A7D00">
        <w:trPr>
          <w:jc w:val="center"/>
        </w:trPr>
        <w:tc>
          <w:tcPr>
            <w:tcW w:w="641" w:type="pct"/>
          </w:tcPr>
          <w:p w14:paraId="444D99F8" w14:textId="77777777" w:rsidR="007A7D00" w:rsidRPr="002B6A3F" w:rsidRDefault="007A7D00">
            <w:pPr>
              <w:rPr>
                <w:sz w:val="16"/>
              </w:rPr>
            </w:pPr>
          </w:p>
        </w:tc>
        <w:tc>
          <w:tcPr>
            <w:tcW w:w="769" w:type="pct"/>
          </w:tcPr>
          <w:p w14:paraId="701896AF" w14:textId="77777777" w:rsidR="007A7D00" w:rsidRPr="002B6A3F" w:rsidRDefault="007A7D00">
            <w:pPr>
              <w:jc w:val="center"/>
              <w:rPr>
                <w:sz w:val="16"/>
              </w:rPr>
            </w:pPr>
          </w:p>
        </w:tc>
        <w:tc>
          <w:tcPr>
            <w:tcW w:w="770" w:type="pct"/>
          </w:tcPr>
          <w:p w14:paraId="7A599E5F" w14:textId="77777777" w:rsidR="007A7D00" w:rsidRPr="002B6A3F" w:rsidRDefault="007A7D00">
            <w:pPr>
              <w:jc w:val="center"/>
              <w:rPr>
                <w:sz w:val="16"/>
              </w:rPr>
            </w:pPr>
            <w:r w:rsidRPr="002B6A3F">
              <w:rPr>
                <w:sz w:val="16"/>
              </w:rPr>
              <w:t>CQ#</w:t>
            </w:r>
          </w:p>
        </w:tc>
        <w:tc>
          <w:tcPr>
            <w:tcW w:w="513" w:type="pct"/>
          </w:tcPr>
          <w:p w14:paraId="5B1DAACE" w14:textId="77777777" w:rsidR="007A7D00" w:rsidRPr="002B6A3F" w:rsidRDefault="007A7D00">
            <w:pPr>
              <w:jc w:val="center"/>
              <w:rPr>
                <w:sz w:val="16"/>
              </w:rPr>
            </w:pPr>
            <w:r w:rsidRPr="002B6A3F">
              <w:rPr>
                <w:sz w:val="16"/>
              </w:rPr>
              <w:t>4, 5, 7</w:t>
            </w:r>
          </w:p>
        </w:tc>
        <w:tc>
          <w:tcPr>
            <w:tcW w:w="769" w:type="pct"/>
          </w:tcPr>
          <w:p w14:paraId="1C2E8A43" w14:textId="77777777" w:rsidR="007A7D00" w:rsidRPr="002B6A3F" w:rsidRDefault="007A7D00">
            <w:pPr>
              <w:jc w:val="center"/>
              <w:rPr>
                <w:sz w:val="16"/>
              </w:rPr>
            </w:pPr>
          </w:p>
        </w:tc>
        <w:tc>
          <w:tcPr>
            <w:tcW w:w="769" w:type="pct"/>
          </w:tcPr>
          <w:p w14:paraId="407AF59F" w14:textId="77777777" w:rsidR="007A7D00" w:rsidRPr="002B6A3F" w:rsidRDefault="007A7D00">
            <w:pPr>
              <w:jc w:val="center"/>
              <w:rPr>
                <w:sz w:val="16"/>
              </w:rPr>
            </w:pPr>
            <w:r w:rsidRPr="002B6A3F">
              <w:rPr>
                <w:sz w:val="16"/>
              </w:rPr>
              <w:t>200</w:t>
            </w:r>
          </w:p>
        </w:tc>
        <w:tc>
          <w:tcPr>
            <w:tcW w:w="769" w:type="pct"/>
          </w:tcPr>
          <w:p w14:paraId="482DA0F7" w14:textId="77777777" w:rsidR="007A7D00" w:rsidRPr="002B6A3F" w:rsidRDefault="007A7D00">
            <w:pPr>
              <w:jc w:val="center"/>
              <w:rPr>
                <w:sz w:val="16"/>
              </w:rPr>
            </w:pPr>
          </w:p>
        </w:tc>
      </w:tr>
      <w:tr w:rsidR="007A7D00" w:rsidRPr="002B6A3F" w14:paraId="4BF2A76C" w14:textId="77777777" w:rsidTr="007A7D00">
        <w:trPr>
          <w:jc w:val="center"/>
        </w:trPr>
        <w:tc>
          <w:tcPr>
            <w:tcW w:w="641" w:type="pct"/>
          </w:tcPr>
          <w:p w14:paraId="1C710DB1" w14:textId="77777777" w:rsidR="007A7D00" w:rsidRPr="002B6A3F" w:rsidRDefault="007A7D00">
            <w:pPr>
              <w:rPr>
                <w:sz w:val="16"/>
              </w:rPr>
            </w:pPr>
          </w:p>
        </w:tc>
        <w:tc>
          <w:tcPr>
            <w:tcW w:w="769" w:type="pct"/>
          </w:tcPr>
          <w:p w14:paraId="3826EFB5" w14:textId="77777777" w:rsidR="007A7D00" w:rsidRPr="002B6A3F" w:rsidRDefault="007A7D00">
            <w:pPr>
              <w:jc w:val="center"/>
              <w:rPr>
                <w:sz w:val="16"/>
              </w:rPr>
            </w:pPr>
          </w:p>
        </w:tc>
        <w:tc>
          <w:tcPr>
            <w:tcW w:w="770" w:type="pct"/>
          </w:tcPr>
          <w:p w14:paraId="48C6B344" w14:textId="77777777" w:rsidR="007A7D00" w:rsidRPr="002B6A3F" w:rsidRDefault="007A7D00">
            <w:pPr>
              <w:jc w:val="center"/>
              <w:rPr>
                <w:sz w:val="16"/>
              </w:rPr>
            </w:pPr>
            <w:r w:rsidRPr="002B6A3F">
              <w:rPr>
                <w:sz w:val="16"/>
              </w:rPr>
              <w:t>HQ#</w:t>
            </w:r>
          </w:p>
        </w:tc>
        <w:tc>
          <w:tcPr>
            <w:tcW w:w="513" w:type="pct"/>
          </w:tcPr>
          <w:p w14:paraId="09D8209B" w14:textId="77777777" w:rsidR="007A7D00" w:rsidRPr="002B6A3F" w:rsidRDefault="007A7D00">
            <w:pPr>
              <w:jc w:val="center"/>
              <w:rPr>
                <w:sz w:val="16"/>
              </w:rPr>
            </w:pPr>
            <w:r w:rsidRPr="002B6A3F">
              <w:rPr>
                <w:sz w:val="16"/>
              </w:rPr>
              <w:t>4, 5, 7</w:t>
            </w:r>
          </w:p>
        </w:tc>
        <w:tc>
          <w:tcPr>
            <w:tcW w:w="769" w:type="pct"/>
          </w:tcPr>
          <w:p w14:paraId="4367992C" w14:textId="77777777" w:rsidR="007A7D00" w:rsidRPr="002B6A3F" w:rsidRDefault="007A7D00">
            <w:pPr>
              <w:jc w:val="center"/>
              <w:rPr>
                <w:sz w:val="16"/>
              </w:rPr>
            </w:pPr>
          </w:p>
        </w:tc>
        <w:tc>
          <w:tcPr>
            <w:tcW w:w="769" w:type="pct"/>
          </w:tcPr>
          <w:p w14:paraId="786C1608" w14:textId="77777777" w:rsidR="007A7D00" w:rsidRPr="002B6A3F" w:rsidRDefault="007A7D00">
            <w:pPr>
              <w:jc w:val="center"/>
              <w:rPr>
                <w:sz w:val="16"/>
              </w:rPr>
            </w:pPr>
            <w:r w:rsidRPr="002B6A3F">
              <w:rPr>
                <w:sz w:val="16"/>
              </w:rPr>
              <w:t>200 HD</w:t>
            </w:r>
          </w:p>
        </w:tc>
        <w:tc>
          <w:tcPr>
            <w:tcW w:w="769" w:type="pct"/>
          </w:tcPr>
          <w:p w14:paraId="65962412" w14:textId="77777777" w:rsidR="007A7D00" w:rsidRPr="002B6A3F" w:rsidRDefault="007A7D00">
            <w:pPr>
              <w:jc w:val="center"/>
              <w:rPr>
                <w:sz w:val="16"/>
              </w:rPr>
            </w:pPr>
          </w:p>
        </w:tc>
      </w:tr>
      <w:tr w:rsidR="007A7D00" w:rsidRPr="002B6A3F" w14:paraId="5BC8DA6C" w14:textId="77777777" w:rsidTr="007A7D00">
        <w:trPr>
          <w:jc w:val="center"/>
        </w:trPr>
        <w:tc>
          <w:tcPr>
            <w:tcW w:w="641" w:type="pct"/>
          </w:tcPr>
          <w:p w14:paraId="370DAEC1" w14:textId="77777777" w:rsidR="007A7D00" w:rsidRPr="002B6A3F" w:rsidRDefault="007A7D00">
            <w:pPr>
              <w:rPr>
                <w:sz w:val="16"/>
              </w:rPr>
            </w:pPr>
          </w:p>
        </w:tc>
        <w:tc>
          <w:tcPr>
            <w:tcW w:w="769" w:type="pct"/>
          </w:tcPr>
          <w:p w14:paraId="22F5F7C2" w14:textId="77777777" w:rsidR="007A7D00" w:rsidRPr="002B6A3F" w:rsidRDefault="007A7D00">
            <w:pPr>
              <w:jc w:val="center"/>
              <w:rPr>
                <w:sz w:val="16"/>
              </w:rPr>
            </w:pPr>
          </w:p>
        </w:tc>
        <w:tc>
          <w:tcPr>
            <w:tcW w:w="770" w:type="pct"/>
          </w:tcPr>
          <w:p w14:paraId="512E988E" w14:textId="77777777" w:rsidR="007A7D00" w:rsidRPr="002B6A3F" w:rsidRDefault="007A7D00">
            <w:pPr>
              <w:jc w:val="center"/>
              <w:rPr>
                <w:sz w:val="16"/>
              </w:rPr>
            </w:pPr>
            <w:r w:rsidRPr="002B6A3F">
              <w:rPr>
                <w:sz w:val="16"/>
              </w:rPr>
              <w:t>HQ-T</w:t>
            </w:r>
          </w:p>
        </w:tc>
        <w:tc>
          <w:tcPr>
            <w:tcW w:w="513" w:type="pct"/>
          </w:tcPr>
          <w:p w14:paraId="039F5994" w14:textId="77777777" w:rsidR="007A7D00" w:rsidRPr="002B6A3F" w:rsidRDefault="007A7D00">
            <w:pPr>
              <w:jc w:val="center"/>
              <w:rPr>
                <w:sz w:val="16"/>
              </w:rPr>
            </w:pPr>
            <w:r w:rsidRPr="002B6A3F">
              <w:rPr>
                <w:sz w:val="16"/>
              </w:rPr>
              <w:t>6, 7, 8, 13</w:t>
            </w:r>
          </w:p>
        </w:tc>
        <w:tc>
          <w:tcPr>
            <w:tcW w:w="769" w:type="pct"/>
          </w:tcPr>
          <w:p w14:paraId="133C3C04" w14:textId="77777777" w:rsidR="007A7D00" w:rsidRPr="002B6A3F" w:rsidRDefault="007A7D00">
            <w:pPr>
              <w:jc w:val="center"/>
              <w:rPr>
                <w:sz w:val="16"/>
              </w:rPr>
            </w:pPr>
          </w:p>
        </w:tc>
        <w:tc>
          <w:tcPr>
            <w:tcW w:w="769" w:type="pct"/>
          </w:tcPr>
          <w:p w14:paraId="08D7103E" w14:textId="77777777" w:rsidR="007A7D00" w:rsidRPr="002B6A3F" w:rsidRDefault="007A7D00">
            <w:pPr>
              <w:jc w:val="center"/>
              <w:rPr>
                <w:sz w:val="16"/>
              </w:rPr>
            </w:pPr>
            <w:r w:rsidRPr="002B6A3F">
              <w:rPr>
                <w:sz w:val="16"/>
              </w:rPr>
              <w:t>20</w:t>
            </w:r>
          </w:p>
        </w:tc>
        <w:tc>
          <w:tcPr>
            <w:tcW w:w="769" w:type="pct"/>
          </w:tcPr>
          <w:p w14:paraId="3D96C323" w14:textId="77777777" w:rsidR="007A7D00" w:rsidRPr="002B6A3F" w:rsidRDefault="007A7D00">
            <w:pPr>
              <w:jc w:val="center"/>
              <w:rPr>
                <w:sz w:val="16"/>
              </w:rPr>
            </w:pPr>
          </w:p>
        </w:tc>
      </w:tr>
      <w:tr w:rsidR="007A7D00" w:rsidRPr="002B6A3F" w14:paraId="559219E4" w14:textId="77777777" w:rsidTr="007A7D00">
        <w:trPr>
          <w:jc w:val="center"/>
        </w:trPr>
        <w:tc>
          <w:tcPr>
            <w:tcW w:w="641" w:type="pct"/>
          </w:tcPr>
          <w:p w14:paraId="437050BA" w14:textId="77777777" w:rsidR="007A7D00" w:rsidRPr="002B6A3F" w:rsidRDefault="007A7D00">
            <w:pPr>
              <w:rPr>
                <w:sz w:val="16"/>
              </w:rPr>
            </w:pPr>
          </w:p>
        </w:tc>
        <w:tc>
          <w:tcPr>
            <w:tcW w:w="769" w:type="pct"/>
          </w:tcPr>
          <w:p w14:paraId="46D5D433" w14:textId="77777777" w:rsidR="007A7D00" w:rsidRPr="002B6A3F" w:rsidRDefault="007A7D00">
            <w:pPr>
              <w:jc w:val="center"/>
              <w:rPr>
                <w:sz w:val="16"/>
              </w:rPr>
            </w:pPr>
            <w:r w:rsidRPr="002B6A3F">
              <w:rPr>
                <w:sz w:val="16"/>
                <w:u w:val="single"/>
              </w:rPr>
              <w:t>Underground</w:t>
            </w:r>
          </w:p>
        </w:tc>
        <w:tc>
          <w:tcPr>
            <w:tcW w:w="770" w:type="pct"/>
          </w:tcPr>
          <w:p w14:paraId="143A8032" w14:textId="77777777" w:rsidR="007A7D00" w:rsidRPr="002B6A3F" w:rsidRDefault="007A7D00">
            <w:pPr>
              <w:jc w:val="center"/>
              <w:rPr>
                <w:sz w:val="16"/>
              </w:rPr>
            </w:pPr>
          </w:p>
        </w:tc>
        <w:tc>
          <w:tcPr>
            <w:tcW w:w="513" w:type="pct"/>
          </w:tcPr>
          <w:p w14:paraId="2354C593" w14:textId="77777777" w:rsidR="007A7D00" w:rsidRPr="002B6A3F" w:rsidRDefault="007A7D00">
            <w:pPr>
              <w:jc w:val="center"/>
              <w:rPr>
                <w:sz w:val="16"/>
              </w:rPr>
            </w:pPr>
          </w:p>
        </w:tc>
        <w:tc>
          <w:tcPr>
            <w:tcW w:w="769" w:type="pct"/>
          </w:tcPr>
          <w:p w14:paraId="062C4FDA" w14:textId="77777777" w:rsidR="007A7D00" w:rsidRPr="002B6A3F" w:rsidRDefault="007A7D00">
            <w:pPr>
              <w:jc w:val="center"/>
              <w:rPr>
                <w:sz w:val="16"/>
              </w:rPr>
            </w:pPr>
          </w:p>
        </w:tc>
        <w:tc>
          <w:tcPr>
            <w:tcW w:w="769" w:type="pct"/>
          </w:tcPr>
          <w:p w14:paraId="6D00218E" w14:textId="77777777" w:rsidR="007A7D00" w:rsidRPr="002B6A3F" w:rsidRDefault="007A7D00">
            <w:pPr>
              <w:jc w:val="center"/>
              <w:rPr>
                <w:sz w:val="16"/>
              </w:rPr>
            </w:pPr>
          </w:p>
        </w:tc>
        <w:tc>
          <w:tcPr>
            <w:tcW w:w="769" w:type="pct"/>
          </w:tcPr>
          <w:p w14:paraId="391429BD" w14:textId="77777777" w:rsidR="007A7D00" w:rsidRPr="002B6A3F" w:rsidRDefault="007A7D00">
            <w:pPr>
              <w:jc w:val="center"/>
              <w:rPr>
                <w:sz w:val="16"/>
              </w:rPr>
            </w:pPr>
          </w:p>
        </w:tc>
      </w:tr>
      <w:tr w:rsidR="007A7D00" w:rsidRPr="002B6A3F" w14:paraId="3F225F3A" w14:textId="77777777" w:rsidTr="007A7D00">
        <w:trPr>
          <w:jc w:val="center"/>
        </w:trPr>
        <w:tc>
          <w:tcPr>
            <w:tcW w:w="641" w:type="pct"/>
          </w:tcPr>
          <w:p w14:paraId="60F81EB0" w14:textId="77777777" w:rsidR="007A7D00" w:rsidRPr="002B6A3F" w:rsidRDefault="007A7D00">
            <w:pPr>
              <w:rPr>
                <w:sz w:val="16"/>
              </w:rPr>
            </w:pPr>
          </w:p>
        </w:tc>
        <w:tc>
          <w:tcPr>
            <w:tcW w:w="769" w:type="pct"/>
          </w:tcPr>
          <w:p w14:paraId="29BE1E21" w14:textId="77777777" w:rsidR="007A7D00" w:rsidRPr="002B6A3F" w:rsidRDefault="007A7D00">
            <w:pPr>
              <w:jc w:val="center"/>
              <w:rPr>
                <w:sz w:val="16"/>
              </w:rPr>
            </w:pPr>
          </w:p>
        </w:tc>
        <w:tc>
          <w:tcPr>
            <w:tcW w:w="770" w:type="pct"/>
          </w:tcPr>
          <w:p w14:paraId="7D96A9CE" w14:textId="77777777" w:rsidR="007A7D00" w:rsidRPr="002B6A3F" w:rsidRDefault="007A7D00">
            <w:pPr>
              <w:jc w:val="center"/>
              <w:rPr>
                <w:sz w:val="16"/>
              </w:rPr>
            </w:pPr>
          </w:p>
        </w:tc>
        <w:tc>
          <w:tcPr>
            <w:tcW w:w="513" w:type="pct"/>
          </w:tcPr>
          <w:p w14:paraId="17FD5187" w14:textId="77777777" w:rsidR="007A7D00" w:rsidRPr="002B6A3F" w:rsidRDefault="007A7D00">
            <w:pPr>
              <w:jc w:val="center"/>
              <w:rPr>
                <w:sz w:val="16"/>
              </w:rPr>
            </w:pPr>
          </w:p>
        </w:tc>
        <w:tc>
          <w:tcPr>
            <w:tcW w:w="769" w:type="pct"/>
          </w:tcPr>
          <w:p w14:paraId="6C2D6E19" w14:textId="77777777" w:rsidR="007A7D00" w:rsidRPr="002B6A3F" w:rsidRDefault="007A7D00">
            <w:pPr>
              <w:jc w:val="center"/>
              <w:rPr>
                <w:sz w:val="16"/>
              </w:rPr>
            </w:pPr>
          </w:p>
        </w:tc>
        <w:tc>
          <w:tcPr>
            <w:tcW w:w="769" w:type="pct"/>
          </w:tcPr>
          <w:p w14:paraId="25E5AEEB" w14:textId="77777777" w:rsidR="007A7D00" w:rsidRPr="002B6A3F" w:rsidRDefault="007A7D00">
            <w:pPr>
              <w:jc w:val="center"/>
              <w:rPr>
                <w:sz w:val="16"/>
              </w:rPr>
            </w:pPr>
          </w:p>
        </w:tc>
        <w:tc>
          <w:tcPr>
            <w:tcW w:w="769" w:type="pct"/>
          </w:tcPr>
          <w:p w14:paraId="77742E55" w14:textId="77777777" w:rsidR="007A7D00" w:rsidRPr="002B6A3F" w:rsidRDefault="007A7D00">
            <w:pPr>
              <w:jc w:val="center"/>
              <w:rPr>
                <w:sz w:val="16"/>
              </w:rPr>
            </w:pPr>
          </w:p>
        </w:tc>
      </w:tr>
      <w:tr w:rsidR="007A7D00" w:rsidRPr="002B6A3F" w14:paraId="25B22D93" w14:textId="77777777" w:rsidTr="007A7D00">
        <w:trPr>
          <w:jc w:val="center"/>
        </w:trPr>
        <w:tc>
          <w:tcPr>
            <w:tcW w:w="641" w:type="pct"/>
          </w:tcPr>
          <w:p w14:paraId="24AC00B9" w14:textId="77777777" w:rsidR="007A7D00" w:rsidRPr="002B6A3F" w:rsidRDefault="007A7D00">
            <w:pPr>
              <w:rPr>
                <w:sz w:val="16"/>
              </w:rPr>
            </w:pPr>
          </w:p>
        </w:tc>
        <w:tc>
          <w:tcPr>
            <w:tcW w:w="769" w:type="pct"/>
          </w:tcPr>
          <w:p w14:paraId="75A48C13" w14:textId="77777777" w:rsidR="007A7D00" w:rsidRPr="002B6A3F" w:rsidRDefault="007A7D00">
            <w:pPr>
              <w:jc w:val="center"/>
              <w:rPr>
                <w:sz w:val="16"/>
              </w:rPr>
            </w:pPr>
          </w:p>
        </w:tc>
        <w:tc>
          <w:tcPr>
            <w:tcW w:w="770" w:type="pct"/>
          </w:tcPr>
          <w:p w14:paraId="449EB10F" w14:textId="77777777" w:rsidR="007A7D00" w:rsidRPr="002B6A3F" w:rsidRDefault="007A7D00">
            <w:pPr>
              <w:jc w:val="center"/>
              <w:rPr>
                <w:sz w:val="16"/>
              </w:rPr>
            </w:pPr>
            <w:r w:rsidRPr="002B6A3F">
              <w:rPr>
                <w:sz w:val="16"/>
              </w:rPr>
              <w:t>RSU#</w:t>
            </w:r>
          </w:p>
        </w:tc>
        <w:tc>
          <w:tcPr>
            <w:tcW w:w="513" w:type="pct"/>
          </w:tcPr>
          <w:p w14:paraId="16FB658B" w14:textId="77777777" w:rsidR="007A7D00" w:rsidRPr="002B6A3F" w:rsidRDefault="007A7D00">
            <w:pPr>
              <w:jc w:val="center"/>
              <w:rPr>
                <w:sz w:val="16"/>
              </w:rPr>
            </w:pPr>
            <w:r w:rsidRPr="002B6A3F">
              <w:rPr>
                <w:sz w:val="16"/>
              </w:rPr>
              <w:t>4, 5, 6</w:t>
            </w:r>
          </w:p>
        </w:tc>
        <w:tc>
          <w:tcPr>
            <w:tcW w:w="769" w:type="pct"/>
          </w:tcPr>
          <w:p w14:paraId="457337D9" w14:textId="77777777" w:rsidR="007A7D00" w:rsidRPr="002B6A3F" w:rsidRDefault="007A7D00">
            <w:pPr>
              <w:jc w:val="center"/>
              <w:rPr>
                <w:sz w:val="16"/>
              </w:rPr>
            </w:pPr>
          </w:p>
        </w:tc>
        <w:tc>
          <w:tcPr>
            <w:tcW w:w="769" w:type="pct"/>
          </w:tcPr>
          <w:p w14:paraId="70325C11" w14:textId="77777777" w:rsidR="007A7D00" w:rsidRPr="002B6A3F" w:rsidRDefault="007A7D00">
            <w:pPr>
              <w:jc w:val="center"/>
              <w:rPr>
                <w:sz w:val="16"/>
              </w:rPr>
            </w:pPr>
            <w:r w:rsidRPr="002B6A3F">
              <w:rPr>
                <w:sz w:val="16"/>
              </w:rPr>
              <w:t>200</w:t>
            </w:r>
          </w:p>
        </w:tc>
        <w:tc>
          <w:tcPr>
            <w:tcW w:w="769" w:type="pct"/>
          </w:tcPr>
          <w:p w14:paraId="5702E904" w14:textId="77777777" w:rsidR="007A7D00" w:rsidRPr="002B6A3F" w:rsidRDefault="007A7D00">
            <w:pPr>
              <w:jc w:val="center"/>
              <w:rPr>
                <w:sz w:val="16"/>
              </w:rPr>
            </w:pPr>
          </w:p>
        </w:tc>
      </w:tr>
      <w:tr w:rsidR="007A7D00" w:rsidRPr="002B6A3F" w14:paraId="75B0221E" w14:textId="77777777" w:rsidTr="007A7D00">
        <w:trPr>
          <w:jc w:val="center"/>
        </w:trPr>
        <w:tc>
          <w:tcPr>
            <w:tcW w:w="641" w:type="pct"/>
          </w:tcPr>
          <w:p w14:paraId="3F8B2231" w14:textId="77777777" w:rsidR="007A7D00" w:rsidRPr="002B6A3F" w:rsidRDefault="007A7D00">
            <w:pPr>
              <w:rPr>
                <w:sz w:val="16"/>
              </w:rPr>
            </w:pPr>
          </w:p>
        </w:tc>
        <w:tc>
          <w:tcPr>
            <w:tcW w:w="769" w:type="pct"/>
          </w:tcPr>
          <w:p w14:paraId="57AB77B5" w14:textId="77777777" w:rsidR="007A7D00" w:rsidRPr="002B6A3F" w:rsidRDefault="007A7D00">
            <w:pPr>
              <w:jc w:val="center"/>
              <w:rPr>
                <w:sz w:val="16"/>
              </w:rPr>
            </w:pPr>
          </w:p>
        </w:tc>
        <w:tc>
          <w:tcPr>
            <w:tcW w:w="770" w:type="pct"/>
          </w:tcPr>
          <w:p w14:paraId="681C46A6" w14:textId="77777777" w:rsidR="007A7D00" w:rsidRPr="002B6A3F" w:rsidRDefault="007A7D00">
            <w:pPr>
              <w:jc w:val="center"/>
              <w:rPr>
                <w:sz w:val="16"/>
              </w:rPr>
            </w:pPr>
            <w:r w:rsidRPr="002B6A3F">
              <w:rPr>
                <w:sz w:val="16"/>
              </w:rPr>
              <w:t>CQ-U#</w:t>
            </w:r>
          </w:p>
        </w:tc>
        <w:tc>
          <w:tcPr>
            <w:tcW w:w="513" w:type="pct"/>
          </w:tcPr>
          <w:p w14:paraId="1FCF3DBA" w14:textId="77777777" w:rsidR="007A7D00" w:rsidRPr="002B6A3F" w:rsidRDefault="007A7D00">
            <w:pPr>
              <w:jc w:val="center"/>
              <w:rPr>
                <w:sz w:val="16"/>
              </w:rPr>
            </w:pPr>
            <w:r w:rsidRPr="002B6A3F">
              <w:rPr>
                <w:sz w:val="16"/>
              </w:rPr>
              <w:t>4, 5, 7</w:t>
            </w:r>
          </w:p>
        </w:tc>
        <w:tc>
          <w:tcPr>
            <w:tcW w:w="769" w:type="pct"/>
          </w:tcPr>
          <w:p w14:paraId="6C7FBFDD" w14:textId="77777777" w:rsidR="007A7D00" w:rsidRPr="002B6A3F" w:rsidRDefault="007A7D00">
            <w:pPr>
              <w:jc w:val="center"/>
              <w:rPr>
                <w:sz w:val="16"/>
              </w:rPr>
            </w:pPr>
          </w:p>
        </w:tc>
        <w:tc>
          <w:tcPr>
            <w:tcW w:w="769" w:type="pct"/>
          </w:tcPr>
          <w:p w14:paraId="7BF0836F" w14:textId="77777777" w:rsidR="007A7D00" w:rsidRPr="002B6A3F" w:rsidRDefault="007A7D00">
            <w:pPr>
              <w:jc w:val="center"/>
              <w:rPr>
                <w:sz w:val="16"/>
              </w:rPr>
            </w:pPr>
            <w:r w:rsidRPr="002B6A3F">
              <w:rPr>
                <w:sz w:val="16"/>
              </w:rPr>
              <w:t>200</w:t>
            </w:r>
          </w:p>
        </w:tc>
        <w:tc>
          <w:tcPr>
            <w:tcW w:w="769" w:type="pct"/>
          </w:tcPr>
          <w:p w14:paraId="54EF26CB" w14:textId="77777777" w:rsidR="007A7D00" w:rsidRPr="002B6A3F" w:rsidRDefault="007A7D00">
            <w:pPr>
              <w:jc w:val="center"/>
              <w:rPr>
                <w:sz w:val="16"/>
              </w:rPr>
            </w:pPr>
          </w:p>
        </w:tc>
      </w:tr>
      <w:tr w:rsidR="007A7D00" w:rsidRPr="002B6A3F" w14:paraId="67FA81FE" w14:textId="77777777" w:rsidTr="007A7D00">
        <w:trPr>
          <w:jc w:val="center"/>
        </w:trPr>
        <w:tc>
          <w:tcPr>
            <w:tcW w:w="641" w:type="pct"/>
          </w:tcPr>
          <w:p w14:paraId="0119DA14" w14:textId="77777777" w:rsidR="007A7D00" w:rsidRPr="002B6A3F" w:rsidRDefault="007A7D00">
            <w:pPr>
              <w:rPr>
                <w:sz w:val="16"/>
              </w:rPr>
            </w:pPr>
          </w:p>
        </w:tc>
        <w:tc>
          <w:tcPr>
            <w:tcW w:w="769" w:type="pct"/>
          </w:tcPr>
          <w:p w14:paraId="57CFEA6F" w14:textId="77777777" w:rsidR="007A7D00" w:rsidRPr="002B6A3F" w:rsidRDefault="007A7D00">
            <w:pPr>
              <w:jc w:val="center"/>
              <w:rPr>
                <w:sz w:val="16"/>
              </w:rPr>
            </w:pPr>
          </w:p>
        </w:tc>
        <w:tc>
          <w:tcPr>
            <w:tcW w:w="770" w:type="pct"/>
          </w:tcPr>
          <w:p w14:paraId="5E6194DE" w14:textId="77777777" w:rsidR="007A7D00" w:rsidRPr="002B6A3F" w:rsidRDefault="007A7D00">
            <w:pPr>
              <w:jc w:val="center"/>
              <w:rPr>
                <w:sz w:val="16"/>
              </w:rPr>
            </w:pPr>
            <w:r w:rsidRPr="002B6A3F">
              <w:rPr>
                <w:sz w:val="16"/>
              </w:rPr>
              <w:t>HQ-U#</w:t>
            </w:r>
          </w:p>
        </w:tc>
        <w:tc>
          <w:tcPr>
            <w:tcW w:w="513" w:type="pct"/>
          </w:tcPr>
          <w:p w14:paraId="6098E735" w14:textId="77777777" w:rsidR="007A7D00" w:rsidRPr="002B6A3F" w:rsidRDefault="007A7D00">
            <w:pPr>
              <w:jc w:val="center"/>
              <w:rPr>
                <w:sz w:val="16"/>
              </w:rPr>
            </w:pPr>
            <w:r w:rsidRPr="002B6A3F">
              <w:rPr>
                <w:sz w:val="16"/>
              </w:rPr>
              <w:t>4, 5, 7</w:t>
            </w:r>
          </w:p>
        </w:tc>
        <w:tc>
          <w:tcPr>
            <w:tcW w:w="769" w:type="pct"/>
          </w:tcPr>
          <w:p w14:paraId="64EABEEF" w14:textId="77777777" w:rsidR="007A7D00" w:rsidRPr="002B6A3F" w:rsidRDefault="007A7D00">
            <w:pPr>
              <w:jc w:val="center"/>
              <w:rPr>
                <w:sz w:val="16"/>
              </w:rPr>
            </w:pPr>
          </w:p>
        </w:tc>
        <w:tc>
          <w:tcPr>
            <w:tcW w:w="769" w:type="pct"/>
          </w:tcPr>
          <w:p w14:paraId="1CABB922" w14:textId="77777777" w:rsidR="007A7D00" w:rsidRPr="002B6A3F" w:rsidRDefault="007A7D00">
            <w:pPr>
              <w:jc w:val="center"/>
              <w:rPr>
                <w:sz w:val="16"/>
              </w:rPr>
            </w:pPr>
            <w:r w:rsidRPr="002B6A3F">
              <w:rPr>
                <w:sz w:val="16"/>
              </w:rPr>
              <w:t>200</w:t>
            </w:r>
          </w:p>
        </w:tc>
        <w:tc>
          <w:tcPr>
            <w:tcW w:w="769" w:type="pct"/>
          </w:tcPr>
          <w:p w14:paraId="02EA0CD2" w14:textId="77777777" w:rsidR="007A7D00" w:rsidRPr="002B6A3F" w:rsidRDefault="007A7D00">
            <w:pPr>
              <w:jc w:val="center"/>
              <w:rPr>
                <w:sz w:val="16"/>
              </w:rPr>
            </w:pPr>
          </w:p>
        </w:tc>
      </w:tr>
      <w:tr w:rsidR="007A7D00" w:rsidRPr="002B6A3F" w14:paraId="6A3CD7AC" w14:textId="77777777" w:rsidTr="007A7D00">
        <w:trPr>
          <w:jc w:val="center"/>
        </w:trPr>
        <w:tc>
          <w:tcPr>
            <w:tcW w:w="641" w:type="pct"/>
          </w:tcPr>
          <w:p w14:paraId="1059E5D7" w14:textId="77777777" w:rsidR="007A7D00" w:rsidRPr="002B6A3F" w:rsidRDefault="007A7D00">
            <w:pPr>
              <w:rPr>
                <w:sz w:val="16"/>
              </w:rPr>
            </w:pPr>
          </w:p>
        </w:tc>
        <w:tc>
          <w:tcPr>
            <w:tcW w:w="769" w:type="pct"/>
          </w:tcPr>
          <w:p w14:paraId="63D3172F" w14:textId="77777777" w:rsidR="007A7D00" w:rsidRPr="002B6A3F" w:rsidRDefault="007A7D00">
            <w:pPr>
              <w:jc w:val="center"/>
              <w:rPr>
                <w:sz w:val="16"/>
              </w:rPr>
            </w:pPr>
          </w:p>
        </w:tc>
        <w:tc>
          <w:tcPr>
            <w:tcW w:w="770" w:type="pct"/>
          </w:tcPr>
          <w:p w14:paraId="342D5B1D" w14:textId="77777777" w:rsidR="007A7D00" w:rsidRPr="002B6A3F" w:rsidRDefault="007A7D00">
            <w:pPr>
              <w:jc w:val="center"/>
              <w:rPr>
                <w:sz w:val="16"/>
              </w:rPr>
            </w:pPr>
          </w:p>
        </w:tc>
        <w:tc>
          <w:tcPr>
            <w:tcW w:w="513" w:type="pct"/>
          </w:tcPr>
          <w:p w14:paraId="4B0D36BC" w14:textId="77777777" w:rsidR="007A7D00" w:rsidRPr="002B6A3F" w:rsidRDefault="007A7D00">
            <w:pPr>
              <w:jc w:val="center"/>
              <w:rPr>
                <w:sz w:val="16"/>
              </w:rPr>
            </w:pPr>
          </w:p>
        </w:tc>
        <w:tc>
          <w:tcPr>
            <w:tcW w:w="769" w:type="pct"/>
          </w:tcPr>
          <w:p w14:paraId="54F9A3E9" w14:textId="77777777" w:rsidR="007A7D00" w:rsidRPr="002B6A3F" w:rsidRDefault="007A7D00">
            <w:pPr>
              <w:jc w:val="center"/>
              <w:rPr>
                <w:sz w:val="16"/>
              </w:rPr>
            </w:pPr>
          </w:p>
        </w:tc>
        <w:tc>
          <w:tcPr>
            <w:tcW w:w="769" w:type="pct"/>
          </w:tcPr>
          <w:p w14:paraId="081204C7" w14:textId="77777777" w:rsidR="007A7D00" w:rsidRPr="002B6A3F" w:rsidRDefault="007A7D00">
            <w:pPr>
              <w:jc w:val="center"/>
              <w:rPr>
                <w:sz w:val="16"/>
              </w:rPr>
            </w:pPr>
          </w:p>
        </w:tc>
        <w:tc>
          <w:tcPr>
            <w:tcW w:w="769" w:type="pct"/>
          </w:tcPr>
          <w:p w14:paraId="364E05AF" w14:textId="77777777" w:rsidR="007A7D00" w:rsidRPr="002B6A3F" w:rsidRDefault="007A7D00">
            <w:pPr>
              <w:jc w:val="center"/>
              <w:rPr>
                <w:sz w:val="16"/>
              </w:rPr>
            </w:pPr>
          </w:p>
        </w:tc>
      </w:tr>
      <w:tr w:rsidR="007A7D00" w:rsidRPr="002B6A3F" w14:paraId="3D7AF032" w14:textId="77777777" w:rsidTr="007A7D00">
        <w:trPr>
          <w:jc w:val="center"/>
        </w:trPr>
        <w:tc>
          <w:tcPr>
            <w:tcW w:w="641" w:type="pct"/>
          </w:tcPr>
          <w:p w14:paraId="3B2ADE2A" w14:textId="77777777" w:rsidR="007A7D00" w:rsidRPr="00BB0EC9" w:rsidRDefault="007A7D00">
            <w:pPr>
              <w:rPr>
                <w:b/>
                <w:sz w:val="16"/>
                <w:u w:val="single"/>
              </w:rPr>
            </w:pPr>
            <w:r w:rsidRPr="00BB0EC9">
              <w:rPr>
                <w:b/>
                <w:sz w:val="16"/>
                <w:u w:val="single"/>
              </w:rPr>
              <w:t>Milbank</w:t>
            </w:r>
          </w:p>
        </w:tc>
        <w:tc>
          <w:tcPr>
            <w:tcW w:w="769" w:type="pct"/>
          </w:tcPr>
          <w:p w14:paraId="7699D4AF" w14:textId="77777777" w:rsidR="007A7D00" w:rsidRPr="002B6A3F" w:rsidRDefault="007A7D00">
            <w:pPr>
              <w:jc w:val="center"/>
              <w:rPr>
                <w:sz w:val="16"/>
              </w:rPr>
            </w:pPr>
            <w:r w:rsidRPr="002B6A3F">
              <w:rPr>
                <w:sz w:val="16"/>
                <w:u w:val="single"/>
              </w:rPr>
              <w:t>Overhead</w:t>
            </w:r>
          </w:p>
        </w:tc>
        <w:tc>
          <w:tcPr>
            <w:tcW w:w="770" w:type="pct"/>
          </w:tcPr>
          <w:p w14:paraId="06813F34" w14:textId="77777777" w:rsidR="007A7D00" w:rsidRPr="002B6A3F" w:rsidRDefault="007A7D00">
            <w:pPr>
              <w:jc w:val="center"/>
              <w:rPr>
                <w:sz w:val="16"/>
              </w:rPr>
            </w:pPr>
          </w:p>
        </w:tc>
        <w:tc>
          <w:tcPr>
            <w:tcW w:w="513" w:type="pct"/>
          </w:tcPr>
          <w:p w14:paraId="27626AA9" w14:textId="77777777" w:rsidR="007A7D00" w:rsidRPr="002B6A3F" w:rsidRDefault="007A7D00">
            <w:pPr>
              <w:jc w:val="center"/>
              <w:rPr>
                <w:sz w:val="16"/>
              </w:rPr>
            </w:pPr>
          </w:p>
        </w:tc>
        <w:tc>
          <w:tcPr>
            <w:tcW w:w="769" w:type="pct"/>
          </w:tcPr>
          <w:p w14:paraId="05A294CA" w14:textId="77777777" w:rsidR="007A7D00" w:rsidRPr="002B6A3F" w:rsidRDefault="007A7D00">
            <w:pPr>
              <w:jc w:val="center"/>
              <w:rPr>
                <w:sz w:val="16"/>
              </w:rPr>
            </w:pPr>
          </w:p>
        </w:tc>
        <w:tc>
          <w:tcPr>
            <w:tcW w:w="769" w:type="pct"/>
          </w:tcPr>
          <w:p w14:paraId="4932B01F" w14:textId="77777777" w:rsidR="007A7D00" w:rsidRPr="002B6A3F" w:rsidRDefault="007A7D00">
            <w:pPr>
              <w:jc w:val="center"/>
              <w:rPr>
                <w:sz w:val="16"/>
              </w:rPr>
            </w:pPr>
          </w:p>
        </w:tc>
        <w:tc>
          <w:tcPr>
            <w:tcW w:w="769" w:type="pct"/>
          </w:tcPr>
          <w:p w14:paraId="389B6B94" w14:textId="77777777" w:rsidR="007A7D00" w:rsidRPr="002B6A3F" w:rsidRDefault="007A7D00">
            <w:pPr>
              <w:jc w:val="center"/>
              <w:rPr>
                <w:sz w:val="16"/>
              </w:rPr>
            </w:pPr>
          </w:p>
        </w:tc>
      </w:tr>
      <w:tr w:rsidR="007A7D00" w:rsidRPr="002B6A3F" w14:paraId="6A3E7A06" w14:textId="77777777" w:rsidTr="007A7D00">
        <w:trPr>
          <w:jc w:val="center"/>
        </w:trPr>
        <w:tc>
          <w:tcPr>
            <w:tcW w:w="641" w:type="pct"/>
          </w:tcPr>
          <w:p w14:paraId="305D896E" w14:textId="77777777" w:rsidR="007A7D00" w:rsidRPr="002B6A3F" w:rsidRDefault="007A7D00">
            <w:pPr>
              <w:rPr>
                <w:sz w:val="16"/>
              </w:rPr>
            </w:pPr>
          </w:p>
        </w:tc>
        <w:tc>
          <w:tcPr>
            <w:tcW w:w="769" w:type="pct"/>
          </w:tcPr>
          <w:p w14:paraId="0F6DFD95" w14:textId="77777777" w:rsidR="007A7D00" w:rsidRPr="002B6A3F" w:rsidRDefault="007A7D00">
            <w:pPr>
              <w:jc w:val="center"/>
              <w:rPr>
                <w:sz w:val="16"/>
              </w:rPr>
            </w:pPr>
          </w:p>
        </w:tc>
        <w:tc>
          <w:tcPr>
            <w:tcW w:w="770" w:type="pct"/>
          </w:tcPr>
          <w:p w14:paraId="09A5EE96" w14:textId="77777777" w:rsidR="007A7D00" w:rsidRPr="002B6A3F" w:rsidRDefault="007A7D00">
            <w:pPr>
              <w:jc w:val="center"/>
              <w:rPr>
                <w:sz w:val="16"/>
              </w:rPr>
            </w:pPr>
            <w:r w:rsidRPr="002B6A3F">
              <w:rPr>
                <w:sz w:val="16"/>
              </w:rPr>
              <w:t>S7462, 3,4,5,6</w:t>
            </w:r>
          </w:p>
        </w:tc>
        <w:tc>
          <w:tcPr>
            <w:tcW w:w="513" w:type="pct"/>
          </w:tcPr>
          <w:p w14:paraId="3DBE9F79" w14:textId="77777777" w:rsidR="007A7D00" w:rsidRPr="002B6A3F" w:rsidRDefault="007A7D00">
            <w:pPr>
              <w:jc w:val="center"/>
              <w:rPr>
                <w:sz w:val="16"/>
              </w:rPr>
            </w:pPr>
          </w:p>
        </w:tc>
        <w:tc>
          <w:tcPr>
            <w:tcW w:w="769" w:type="pct"/>
          </w:tcPr>
          <w:p w14:paraId="54F8BA86" w14:textId="77777777" w:rsidR="007A7D00" w:rsidRPr="002B6A3F" w:rsidRDefault="007A7D00">
            <w:pPr>
              <w:jc w:val="center"/>
              <w:rPr>
                <w:sz w:val="16"/>
              </w:rPr>
            </w:pPr>
          </w:p>
        </w:tc>
        <w:tc>
          <w:tcPr>
            <w:tcW w:w="769" w:type="pct"/>
          </w:tcPr>
          <w:p w14:paraId="65189127" w14:textId="77777777" w:rsidR="007A7D00" w:rsidRPr="002B6A3F" w:rsidRDefault="007A7D00">
            <w:pPr>
              <w:jc w:val="center"/>
              <w:rPr>
                <w:sz w:val="16"/>
              </w:rPr>
            </w:pPr>
          </w:p>
        </w:tc>
        <w:tc>
          <w:tcPr>
            <w:tcW w:w="769" w:type="pct"/>
          </w:tcPr>
          <w:p w14:paraId="7A856346" w14:textId="77777777" w:rsidR="007A7D00" w:rsidRPr="002B6A3F" w:rsidRDefault="007A7D00">
            <w:pPr>
              <w:jc w:val="center"/>
              <w:rPr>
                <w:sz w:val="16"/>
              </w:rPr>
            </w:pPr>
          </w:p>
        </w:tc>
      </w:tr>
      <w:tr w:rsidR="00C309B5" w:rsidRPr="002B6A3F" w14:paraId="40500C61" w14:textId="77777777" w:rsidTr="00F65D05">
        <w:trPr>
          <w:jc w:val="center"/>
        </w:trPr>
        <w:tc>
          <w:tcPr>
            <w:tcW w:w="641" w:type="pct"/>
          </w:tcPr>
          <w:p w14:paraId="79DC3349" w14:textId="77777777" w:rsidR="00C309B5" w:rsidRPr="002B6A3F" w:rsidRDefault="00C309B5" w:rsidP="00F65D05">
            <w:pPr>
              <w:rPr>
                <w:sz w:val="16"/>
              </w:rPr>
            </w:pPr>
          </w:p>
        </w:tc>
        <w:tc>
          <w:tcPr>
            <w:tcW w:w="769" w:type="pct"/>
          </w:tcPr>
          <w:p w14:paraId="0FA86212" w14:textId="77777777" w:rsidR="00C309B5" w:rsidRPr="002B6A3F" w:rsidRDefault="00C309B5" w:rsidP="00F65D05">
            <w:pPr>
              <w:jc w:val="center"/>
              <w:rPr>
                <w:sz w:val="16"/>
              </w:rPr>
            </w:pPr>
          </w:p>
        </w:tc>
        <w:tc>
          <w:tcPr>
            <w:tcW w:w="770" w:type="pct"/>
          </w:tcPr>
          <w:p w14:paraId="49C70B67" w14:textId="77777777" w:rsidR="00C309B5" w:rsidRPr="002B6A3F" w:rsidRDefault="00C309B5" w:rsidP="00F65D05">
            <w:pPr>
              <w:jc w:val="center"/>
              <w:rPr>
                <w:sz w:val="16"/>
              </w:rPr>
            </w:pPr>
            <w:r>
              <w:rPr>
                <w:sz w:val="16"/>
              </w:rPr>
              <w:t>S4950-RL-200</w:t>
            </w:r>
          </w:p>
        </w:tc>
        <w:tc>
          <w:tcPr>
            <w:tcW w:w="513" w:type="pct"/>
          </w:tcPr>
          <w:p w14:paraId="740D5777" w14:textId="77777777" w:rsidR="00C309B5" w:rsidRPr="002B6A3F" w:rsidRDefault="00C309B5" w:rsidP="00F65D05">
            <w:pPr>
              <w:jc w:val="center"/>
              <w:rPr>
                <w:sz w:val="16"/>
              </w:rPr>
            </w:pPr>
            <w:r>
              <w:rPr>
                <w:sz w:val="16"/>
              </w:rPr>
              <w:t>4</w:t>
            </w:r>
          </w:p>
        </w:tc>
        <w:tc>
          <w:tcPr>
            <w:tcW w:w="769" w:type="pct"/>
          </w:tcPr>
          <w:p w14:paraId="3EE16365" w14:textId="77777777" w:rsidR="00C309B5" w:rsidRPr="002B6A3F" w:rsidRDefault="00C309B5" w:rsidP="00F65D05">
            <w:pPr>
              <w:jc w:val="center"/>
              <w:rPr>
                <w:sz w:val="16"/>
              </w:rPr>
            </w:pPr>
          </w:p>
        </w:tc>
        <w:tc>
          <w:tcPr>
            <w:tcW w:w="769" w:type="pct"/>
          </w:tcPr>
          <w:p w14:paraId="67AEFA92" w14:textId="77777777" w:rsidR="00C309B5" w:rsidRPr="002B6A3F" w:rsidRDefault="00C309B5" w:rsidP="00F65D05">
            <w:pPr>
              <w:jc w:val="center"/>
              <w:rPr>
                <w:sz w:val="16"/>
              </w:rPr>
            </w:pPr>
            <w:r>
              <w:rPr>
                <w:sz w:val="16"/>
              </w:rPr>
              <w:t>200</w:t>
            </w:r>
          </w:p>
        </w:tc>
        <w:tc>
          <w:tcPr>
            <w:tcW w:w="769" w:type="pct"/>
          </w:tcPr>
          <w:p w14:paraId="3ECFADEC" w14:textId="77777777" w:rsidR="00C309B5" w:rsidRPr="002B6A3F" w:rsidRDefault="00C309B5" w:rsidP="00F65D05">
            <w:pPr>
              <w:jc w:val="center"/>
              <w:rPr>
                <w:sz w:val="16"/>
              </w:rPr>
            </w:pPr>
            <w:r>
              <w:rPr>
                <w:sz w:val="16"/>
              </w:rPr>
              <w:t>200</w:t>
            </w:r>
          </w:p>
        </w:tc>
      </w:tr>
      <w:tr w:rsidR="00C309B5" w:rsidRPr="002B6A3F" w14:paraId="2D7C0424" w14:textId="77777777" w:rsidTr="00F65D05">
        <w:trPr>
          <w:jc w:val="center"/>
        </w:trPr>
        <w:tc>
          <w:tcPr>
            <w:tcW w:w="641" w:type="pct"/>
          </w:tcPr>
          <w:p w14:paraId="59F7B051" w14:textId="77777777" w:rsidR="00C309B5" w:rsidRPr="002B6A3F" w:rsidRDefault="00C309B5" w:rsidP="00F65D05">
            <w:pPr>
              <w:rPr>
                <w:sz w:val="16"/>
              </w:rPr>
            </w:pPr>
          </w:p>
        </w:tc>
        <w:tc>
          <w:tcPr>
            <w:tcW w:w="769" w:type="pct"/>
          </w:tcPr>
          <w:p w14:paraId="0E33ED6B" w14:textId="77777777" w:rsidR="00C309B5" w:rsidRPr="002B6A3F" w:rsidRDefault="00C309B5" w:rsidP="00F65D05">
            <w:pPr>
              <w:jc w:val="center"/>
              <w:rPr>
                <w:sz w:val="16"/>
              </w:rPr>
            </w:pPr>
          </w:p>
        </w:tc>
        <w:tc>
          <w:tcPr>
            <w:tcW w:w="770" w:type="pct"/>
          </w:tcPr>
          <w:p w14:paraId="7927DB1D" w14:textId="77777777" w:rsidR="00C309B5" w:rsidRPr="002B6A3F" w:rsidRDefault="00C309B5" w:rsidP="00F65D05">
            <w:pPr>
              <w:jc w:val="center"/>
              <w:rPr>
                <w:sz w:val="16"/>
              </w:rPr>
            </w:pPr>
            <w:r>
              <w:rPr>
                <w:sz w:val="16"/>
              </w:rPr>
              <w:t>S3950-RL-100</w:t>
            </w:r>
          </w:p>
        </w:tc>
        <w:tc>
          <w:tcPr>
            <w:tcW w:w="513" w:type="pct"/>
          </w:tcPr>
          <w:p w14:paraId="090DDF0D" w14:textId="77777777" w:rsidR="00C309B5" w:rsidRPr="002B6A3F" w:rsidRDefault="00C309B5" w:rsidP="00F65D05">
            <w:pPr>
              <w:jc w:val="center"/>
              <w:rPr>
                <w:sz w:val="16"/>
              </w:rPr>
            </w:pPr>
            <w:r>
              <w:rPr>
                <w:sz w:val="16"/>
              </w:rPr>
              <w:t>4</w:t>
            </w:r>
          </w:p>
        </w:tc>
        <w:tc>
          <w:tcPr>
            <w:tcW w:w="769" w:type="pct"/>
          </w:tcPr>
          <w:p w14:paraId="74329E68" w14:textId="77777777" w:rsidR="00C309B5" w:rsidRPr="002B6A3F" w:rsidRDefault="00C309B5" w:rsidP="00F65D05">
            <w:pPr>
              <w:jc w:val="center"/>
              <w:rPr>
                <w:sz w:val="16"/>
              </w:rPr>
            </w:pPr>
          </w:p>
        </w:tc>
        <w:tc>
          <w:tcPr>
            <w:tcW w:w="769" w:type="pct"/>
          </w:tcPr>
          <w:p w14:paraId="54F3EDD2" w14:textId="77777777" w:rsidR="00C309B5" w:rsidRPr="002B6A3F" w:rsidRDefault="00C309B5" w:rsidP="00F65D05">
            <w:pPr>
              <w:jc w:val="center"/>
              <w:rPr>
                <w:sz w:val="16"/>
              </w:rPr>
            </w:pPr>
            <w:r>
              <w:rPr>
                <w:sz w:val="16"/>
              </w:rPr>
              <w:t>100</w:t>
            </w:r>
          </w:p>
        </w:tc>
        <w:tc>
          <w:tcPr>
            <w:tcW w:w="769" w:type="pct"/>
          </w:tcPr>
          <w:p w14:paraId="2CF77CD0" w14:textId="77777777" w:rsidR="00C309B5" w:rsidRPr="002B6A3F" w:rsidRDefault="00C309B5" w:rsidP="00F65D05">
            <w:pPr>
              <w:jc w:val="center"/>
              <w:rPr>
                <w:sz w:val="16"/>
              </w:rPr>
            </w:pPr>
            <w:r>
              <w:rPr>
                <w:sz w:val="16"/>
              </w:rPr>
              <w:t>100</w:t>
            </w:r>
          </w:p>
        </w:tc>
      </w:tr>
      <w:tr w:rsidR="00C309B5" w:rsidRPr="002B6A3F" w14:paraId="6554D2FD" w14:textId="77777777" w:rsidTr="00F65D05">
        <w:trPr>
          <w:jc w:val="center"/>
        </w:trPr>
        <w:tc>
          <w:tcPr>
            <w:tcW w:w="641" w:type="pct"/>
          </w:tcPr>
          <w:p w14:paraId="09B7A4FC" w14:textId="77777777" w:rsidR="00C309B5" w:rsidRPr="002B6A3F" w:rsidRDefault="00C309B5" w:rsidP="00F65D05">
            <w:pPr>
              <w:rPr>
                <w:sz w:val="16"/>
              </w:rPr>
            </w:pPr>
          </w:p>
        </w:tc>
        <w:tc>
          <w:tcPr>
            <w:tcW w:w="769" w:type="pct"/>
          </w:tcPr>
          <w:p w14:paraId="65410B18" w14:textId="77777777" w:rsidR="00C309B5" w:rsidRPr="002B6A3F" w:rsidRDefault="00C309B5" w:rsidP="00F65D05">
            <w:pPr>
              <w:jc w:val="center"/>
              <w:rPr>
                <w:sz w:val="16"/>
              </w:rPr>
            </w:pPr>
          </w:p>
        </w:tc>
        <w:tc>
          <w:tcPr>
            <w:tcW w:w="770" w:type="pct"/>
          </w:tcPr>
          <w:p w14:paraId="0B5396BA" w14:textId="77777777" w:rsidR="00C309B5" w:rsidRDefault="00C309B5" w:rsidP="00F65D05">
            <w:pPr>
              <w:jc w:val="center"/>
              <w:rPr>
                <w:sz w:val="16"/>
              </w:rPr>
            </w:pPr>
            <w:r>
              <w:rPr>
                <w:sz w:val="16"/>
              </w:rPr>
              <w:t>U4216-RXL</w:t>
            </w:r>
          </w:p>
        </w:tc>
        <w:tc>
          <w:tcPr>
            <w:tcW w:w="513" w:type="pct"/>
          </w:tcPr>
          <w:p w14:paraId="20CA0C7A" w14:textId="77777777" w:rsidR="00C309B5" w:rsidRDefault="00C309B5" w:rsidP="00F65D05">
            <w:pPr>
              <w:jc w:val="center"/>
              <w:rPr>
                <w:sz w:val="16"/>
              </w:rPr>
            </w:pPr>
            <w:r>
              <w:rPr>
                <w:sz w:val="16"/>
              </w:rPr>
              <w:t>4</w:t>
            </w:r>
          </w:p>
        </w:tc>
        <w:tc>
          <w:tcPr>
            <w:tcW w:w="769" w:type="pct"/>
          </w:tcPr>
          <w:p w14:paraId="024D72ED" w14:textId="77777777" w:rsidR="00C309B5" w:rsidRPr="002B6A3F" w:rsidRDefault="00C309B5" w:rsidP="00F65D05">
            <w:pPr>
              <w:jc w:val="center"/>
              <w:rPr>
                <w:sz w:val="16"/>
              </w:rPr>
            </w:pPr>
            <w:r>
              <w:rPr>
                <w:sz w:val="16"/>
              </w:rPr>
              <w:t>Bypass</w:t>
            </w:r>
          </w:p>
        </w:tc>
        <w:tc>
          <w:tcPr>
            <w:tcW w:w="769" w:type="pct"/>
          </w:tcPr>
          <w:p w14:paraId="703E8FF6" w14:textId="77777777" w:rsidR="00C309B5" w:rsidRDefault="00C309B5" w:rsidP="00F65D05">
            <w:pPr>
              <w:jc w:val="center"/>
              <w:rPr>
                <w:sz w:val="16"/>
              </w:rPr>
            </w:pPr>
            <w:r>
              <w:rPr>
                <w:sz w:val="16"/>
              </w:rPr>
              <w:t>200</w:t>
            </w:r>
          </w:p>
        </w:tc>
        <w:tc>
          <w:tcPr>
            <w:tcW w:w="769" w:type="pct"/>
          </w:tcPr>
          <w:p w14:paraId="2B25D478" w14:textId="77777777" w:rsidR="00C309B5" w:rsidRDefault="00C309B5" w:rsidP="00F65D05">
            <w:pPr>
              <w:jc w:val="center"/>
              <w:rPr>
                <w:sz w:val="16"/>
              </w:rPr>
            </w:pPr>
          </w:p>
        </w:tc>
      </w:tr>
      <w:tr w:rsidR="00AC6F18" w:rsidRPr="002B6A3F" w14:paraId="0C213EE8" w14:textId="77777777" w:rsidTr="00F65D05">
        <w:trPr>
          <w:jc w:val="center"/>
        </w:trPr>
        <w:tc>
          <w:tcPr>
            <w:tcW w:w="641" w:type="pct"/>
          </w:tcPr>
          <w:p w14:paraId="022F141F" w14:textId="77777777" w:rsidR="00AC6F18" w:rsidRPr="002B6A3F" w:rsidRDefault="00AC6F18" w:rsidP="00F65D05">
            <w:pPr>
              <w:rPr>
                <w:sz w:val="16"/>
              </w:rPr>
            </w:pPr>
          </w:p>
        </w:tc>
        <w:tc>
          <w:tcPr>
            <w:tcW w:w="769" w:type="pct"/>
          </w:tcPr>
          <w:p w14:paraId="6323A56D" w14:textId="77777777" w:rsidR="00AC6F18" w:rsidRPr="002B6A3F" w:rsidRDefault="00AC6F18" w:rsidP="00F65D05">
            <w:pPr>
              <w:jc w:val="center"/>
              <w:rPr>
                <w:sz w:val="16"/>
              </w:rPr>
            </w:pPr>
          </w:p>
        </w:tc>
        <w:tc>
          <w:tcPr>
            <w:tcW w:w="770" w:type="pct"/>
          </w:tcPr>
          <w:p w14:paraId="698E4155" w14:textId="77777777" w:rsidR="00AC6F18" w:rsidRPr="002B6A3F" w:rsidRDefault="00AC6F18" w:rsidP="00F65D05">
            <w:pPr>
              <w:jc w:val="center"/>
              <w:rPr>
                <w:sz w:val="16"/>
              </w:rPr>
            </w:pPr>
            <w:r>
              <w:rPr>
                <w:sz w:val="16"/>
              </w:rPr>
              <w:t>U5786-X-K3-K2-BL</w:t>
            </w:r>
          </w:p>
        </w:tc>
        <w:tc>
          <w:tcPr>
            <w:tcW w:w="513" w:type="pct"/>
          </w:tcPr>
          <w:p w14:paraId="116D3897" w14:textId="77777777" w:rsidR="00AC6F18" w:rsidRPr="002B6A3F" w:rsidRDefault="00AC6F18" w:rsidP="00F65D05">
            <w:pPr>
              <w:jc w:val="center"/>
              <w:rPr>
                <w:sz w:val="16"/>
              </w:rPr>
            </w:pPr>
            <w:r>
              <w:rPr>
                <w:sz w:val="16"/>
              </w:rPr>
              <w:t>4 or 5</w:t>
            </w:r>
          </w:p>
        </w:tc>
        <w:tc>
          <w:tcPr>
            <w:tcW w:w="769" w:type="pct"/>
          </w:tcPr>
          <w:p w14:paraId="2620C31C" w14:textId="77777777" w:rsidR="00AC6F18" w:rsidRPr="002B6A3F" w:rsidRDefault="00AC6F18" w:rsidP="00F65D05">
            <w:pPr>
              <w:jc w:val="center"/>
              <w:rPr>
                <w:sz w:val="16"/>
              </w:rPr>
            </w:pPr>
            <w:r>
              <w:rPr>
                <w:sz w:val="16"/>
              </w:rPr>
              <w:t>HD LVR</w:t>
            </w:r>
          </w:p>
        </w:tc>
        <w:tc>
          <w:tcPr>
            <w:tcW w:w="769" w:type="pct"/>
          </w:tcPr>
          <w:p w14:paraId="51E9E33C" w14:textId="77777777" w:rsidR="00AC6F18" w:rsidRPr="002B6A3F" w:rsidRDefault="00AC6F18" w:rsidP="00F65D05">
            <w:pPr>
              <w:jc w:val="center"/>
              <w:rPr>
                <w:sz w:val="16"/>
              </w:rPr>
            </w:pPr>
            <w:r>
              <w:rPr>
                <w:sz w:val="16"/>
              </w:rPr>
              <w:t>320 (400 max) (HD)</w:t>
            </w:r>
          </w:p>
        </w:tc>
        <w:tc>
          <w:tcPr>
            <w:tcW w:w="769" w:type="pct"/>
          </w:tcPr>
          <w:p w14:paraId="14BF5B60" w14:textId="77777777" w:rsidR="00AC6F18" w:rsidRDefault="00AC6F18" w:rsidP="00F65D05">
            <w:pPr>
              <w:jc w:val="center"/>
              <w:rPr>
                <w:sz w:val="16"/>
              </w:rPr>
            </w:pPr>
          </w:p>
        </w:tc>
      </w:tr>
      <w:tr w:rsidR="00AC6F18" w:rsidRPr="002B6A3F" w14:paraId="5B851AA9" w14:textId="77777777" w:rsidTr="007A7D00">
        <w:trPr>
          <w:jc w:val="center"/>
        </w:trPr>
        <w:tc>
          <w:tcPr>
            <w:tcW w:w="641" w:type="pct"/>
          </w:tcPr>
          <w:p w14:paraId="7276F344" w14:textId="77777777" w:rsidR="00AC6F18" w:rsidRPr="002B6A3F" w:rsidRDefault="00AC6F18">
            <w:pPr>
              <w:rPr>
                <w:sz w:val="16"/>
              </w:rPr>
            </w:pPr>
          </w:p>
        </w:tc>
        <w:tc>
          <w:tcPr>
            <w:tcW w:w="769" w:type="pct"/>
          </w:tcPr>
          <w:p w14:paraId="585F5F41" w14:textId="77777777" w:rsidR="00AC6F18" w:rsidRPr="002B6A3F" w:rsidRDefault="00AC6F18">
            <w:pPr>
              <w:jc w:val="center"/>
              <w:rPr>
                <w:sz w:val="16"/>
              </w:rPr>
            </w:pPr>
          </w:p>
        </w:tc>
        <w:tc>
          <w:tcPr>
            <w:tcW w:w="770" w:type="pct"/>
          </w:tcPr>
          <w:p w14:paraId="5DD61BA6" w14:textId="77777777" w:rsidR="00AC6F18" w:rsidRPr="002B6A3F" w:rsidRDefault="00AC6F18">
            <w:pPr>
              <w:jc w:val="center"/>
              <w:rPr>
                <w:sz w:val="16"/>
              </w:rPr>
            </w:pPr>
            <w:r w:rsidRPr="002B6A3F">
              <w:rPr>
                <w:sz w:val="16"/>
              </w:rPr>
              <w:t>U7362*, 3,4,5,6</w:t>
            </w:r>
          </w:p>
        </w:tc>
        <w:tc>
          <w:tcPr>
            <w:tcW w:w="513" w:type="pct"/>
          </w:tcPr>
          <w:p w14:paraId="79EFA3BD" w14:textId="77777777" w:rsidR="00AC6F18" w:rsidRPr="002B6A3F" w:rsidRDefault="00AC6F18">
            <w:pPr>
              <w:jc w:val="center"/>
              <w:rPr>
                <w:sz w:val="16"/>
              </w:rPr>
            </w:pPr>
            <w:r w:rsidRPr="002B6A3F">
              <w:rPr>
                <w:sz w:val="16"/>
              </w:rPr>
              <w:t>4 or 5</w:t>
            </w:r>
          </w:p>
        </w:tc>
        <w:tc>
          <w:tcPr>
            <w:tcW w:w="769" w:type="pct"/>
          </w:tcPr>
          <w:p w14:paraId="79699433" w14:textId="77777777" w:rsidR="00AC6F18" w:rsidRPr="002B6A3F" w:rsidRDefault="00AC6F18">
            <w:pPr>
              <w:jc w:val="center"/>
              <w:rPr>
                <w:sz w:val="16"/>
              </w:rPr>
            </w:pPr>
          </w:p>
        </w:tc>
        <w:tc>
          <w:tcPr>
            <w:tcW w:w="769" w:type="pct"/>
          </w:tcPr>
          <w:p w14:paraId="6267632F" w14:textId="77777777" w:rsidR="00AC6F18" w:rsidRPr="002B6A3F" w:rsidRDefault="00AC6F18">
            <w:pPr>
              <w:jc w:val="center"/>
              <w:rPr>
                <w:sz w:val="16"/>
              </w:rPr>
            </w:pPr>
            <w:r w:rsidRPr="002B6A3F">
              <w:rPr>
                <w:sz w:val="16"/>
              </w:rPr>
              <w:t>100</w:t>
            </w:r>
          </w:p>
        </w:tc>
        <w:tc>
          <w:tcPr>
            <w:tcW w:w="769" w:type="pct"/>
          </w:tcPr>
          <w:p w14:paraId="3354E940" w14:textId="77777777" w:rsidR="00AC6F18" w:rsidRPr="002B6A3F" w:rsidRDefault="00AC6F18">
            <w:pPr>
              <w:jc w:val="center"/>
              <w:rPr>
                <w:sz w:val="16"/>
              </w:rPr>
            </w:pPr>
          </w:p>
        </w:tc>
      </w:tr>
      <w:tr w:rsidR="00AC6F18" w:rsidRPr="002B6A3F" w14:paraId="7ACC1C51" w14:textId="77777777" w:rsidTr="007A7D00">
        <w:trPr>
          <w:jc w:val="center"/>
        </w:trPr>
        <w:tc>
          <w:tcPr>
            <w:tcW w:w="641" w:type="pct"/>
          </w:tcPr>
          <w:p w14:paraId="1C5C9A24" w14:textId="77777777" w:rsidR="00AC6F18" w:rsidRPr="002B6A3F" w:rsidRDefault="00AC6F18">
            <w:pPr>
              <w:rPr>
                <w:sz w:val="16"/>
              </w:rPr>
            </w:pPr>
          </w:p>
        </w:tc>
        <w:tc>
          <w:tcPr>
            <w:tcW w:w="769" w:type="pct"/>
          </w:tcPr>
          <w:p w14:paraId="27921B44" w14:textId="77777777" w:rsidR="00AC6F18" w:rsidRPr="002B6A3F" w:rsidRDefault="00AC6F18">
            <w:pPr>
              <w:jc w:val="center"/>
              <w:rPr>
                <w:sz w:val="16"/>
              </w:rPr>
            </w:pPr>
          </w:p>
        </w:tc>
        <w:tc>
          <w:tcPr>
            <w:tcW w:w="770" w:type="pct"/>
          </w:tcPr>
          <w:p w14:paraId="2B2CBE6B" w14:textId="77777777" w:rsidR="00AC6F18" w:rsidRPr="002B6A3F" w:rsidRDefault="00AC6F18">
            <w:pPr>
              <w:jc w:val="center"/>
              <w:rPr>
                <w:sz w:val="16"/>
              </w:rPr>
            </w:pPr>
            <w:r>
              <w:rPr>
                <w:sz w:val="16"/>
              </w:rPr>
              <w:t>U7487-XL-TG-KK</w:t>
            </w:r>
          </w:p>
        </w:tc>
        <w:tc>
          <w:tcPr>
            <w:tcW w:w="513" w:type="pct"/>
          </w:tcPr>
          <w:p w14:paraId="6E91E9FB" w14:textId="77777777" w:rsidR="00AC6F18" w:rsidRPr="002B6A3F" w:rsidRDefault="00AC6F18">
            <w:pPr>
              <w:jc w:val="center"/>
              <w:rPr>
                <w:sz w:val="16"/>
              </w:rPr>
            </w:pPr>
            <w:r>
              <w:rPr>
                <w:sz w:val="16"/>
              </w:rPr>
              <w:t>4 or 5</w:t>
            </w:r>
          </w:p>
        </w:tc>
        <w:tc>
          <w:tcPr>
            <w:tcW w:w="769" w:type="pct"/>
          </w:tcPr>
          <w:p w14:paraId="6ECA3D97" w14:textId="77777777" w:rsidR="00AC6F18" w:rsidRPr="002B6A3F" w:rsidRDefault="00AC6F18">
            <w:pPr>
              <w:jc w:val="center"/>
              <w:rPr>
                <w:sz w:val="16"/>
              </w:rPr>
            </w:pPr>
            <w:r>
              <w:rPr>
                <w:sz w:val="16"/>
              </w:rPr>
              <w:t>Horn</w:t>
            </w:r>
          </w:p>
        </w:tc>
        <w:tc>
          <w:tcPr>
            <w:tcW w:w="769" w:type="pct"/>
          </w:tcPr>
          <w:p w14:paraId="5FA9A9FD" w14:textId="77777777" w:rsidR="00AC6F18" w:rsidRPr="002B6A3F" w:rsidRDefault="00AC6F18">
            <w:pPr>
              <w:jc w:val="center"/>
              <w:rPr>
                <w:sz w:val="16"/>
              </w:rPr>
            </w:pPr>
            <w:r>
              <w:rPr>
                <w:sz w:val="16"/>
              </w:rPr>
              <w:t>125</w:t>
            </w:r>
          </w:p>
        </w:tc>
        <w:tc>
          <w:tcPr>
            <w:tcW w:w="769" w:type="pct"/>
          </w:tcPr>
          <w:p w14:paraId="0AEB2A8D" w14:textId="77777777" w:rsidR="00AC6F18" w:rsidRPr="002B6A3F" w:rsidRDefault="00AC6F18">
            <w:pPr>
              <w:jc w:val="center"/>
              <w:rPr>
                <w:sz w:val="16"/>
              </w:rPr>
            </w:pPr>
          </w:p>
        </w:tc>
      </w:tr>
      <w:tr w:rsidR="00AC6F18" w:rsidRPr="002B6A3F" w14:paraId="0B1325FF" w14:textId="77777777" w:rsidTr="007A7D00">
        <w:trPr>
          <w:jc w:val="center"/>
        </w:trPr>
        <w:tc>
          <w:tcPr>
            <w:tcW w:w="641" w:type="pct"/>
          </w:tcPr>
          <w:p w14:paraId="03673901" w14:textId="77777777" w:rsidR="00AC6F18" w:rsidRPr="002B6A3F" w:rsidRDefault="00AC6F18">
            <w:pPr>
              <w:rPr>
                <w:sz w:val="16"/>
              </w:rPr>
            </w:pPr>
          </w:p>
        </w:tc>
        <w:tc>
          <w:tcPr>
            <w:tcW w:w="769" w:type="pct"/>
          </w:tcPr>
          <w:p w14:paraId="2A028C4B" w14:textId="77777777" w:rsidR="00AC6F18" w:rsidRPr="002B6A3F" w:rsidRDefault="00AC6F18">
            <w:pPr>
              <w:jc w:val="center"/>
              <w:rPr>
                <w:sz w:val="16"/>
              </w:rPr>
            </w:pPr>
            <w:r w:rsidRPr="002B6A3F">
              <w:rPr>
                <w:sz w:val="16"/>
              </w:rPr>
              <w:t>S7486 Series</w:t>
            </w:r>
          </w:p>
        </w:tc>
        <w:tc>
          <w:tcPr>
            <w:tcW w:w="770" w:type="pct"/>
          </w:tcPr>
          <w:p w14:paraId="3ECCE42D" w14:textId="77777777" w:rsidR="00AC6F18" w:rsidRPr="002B6A3F" w:rsidRDefault="00AC6F18">
            <w:pPr>
              <w:jc w:val="center"/>
              <w:rPr>
                <w:sz w:val="16"/>
              </w:rPr>
            </w:pPr>
            <w:r w:rsidRPr="002B6A3F">
              <w:rPr>
                <w:sz w:val="16"/>
              </w:rPr>
              <w:t>R7486 Series*</w:t>
            </w:r>
          </w:p>
        </w:tc>
        <w:tc>
          <w:tcPr>
            <w:tcW w:w="513" w:type="pct"/>
          </w:tcPr>
          <w:p w14:paraId="555A5E66" w14:textId="77777777" w:rsidR="00AC6F18" w:rsidRPr="002B6A3F" w:rsidRDefault="00AC6F18">
            <w:pPr>
              <w:jc w:val="center"/>
              <w:rPr>
                <w:sz w:val="16"/>
              </w:rPr>
            </w:pPr>
            <w:r w:rsidRPr="002B6A3F">
              <w:rPr>
                <w:sz w:val="16"/>
              </w:rPr>
              <w:t>4 or 5</w:t>
            </w:r>
          </w:p>
        </w:tc>
        <w:tc>
          <w:tcPr>
            <w:tcW w:w="769" w:type="pct"/>
          </w:tcPr>
          <w:p w14:paraId="06E456E9" w14:textId="77777777" w:rsidR="00AC6F18" w:rsidRPr="002B6A3F" w:rsidRDefault="00AC6F18">
            <w:pPr>
              <w:jc w:val="center"/>
              <w:rPr>
                <w:sz w:val="16"/>
              </w:rPr>
            </w:pPr>
          </w:p>
        </w:tc>
        <w:tc>
          <w:tcPr>
            <w:tcW w:w="769" w:type="pct"/>
          </w:tcPr>
          <w:p w14:paraId="00E6D2AF" w14:textId="77777777" w:rsidR="00AC6F18" w:rsidRPr="002B6A3F" w:rsidRDefault="00AC6F18">
            <w:pPr>
              <w:jc w:val="center"/>
              <w:rPr>
                <w:sz w:val="16"/>
              </w:rPr>
            </w:pPr>
            <w:r w:rsidRPr="002B6A3F">
              <w:rPr>
                <w:sz w:val="16"/>
              </w:rPr>
              <w:t>100</w:t>
            </w:r>
          </w:p>
        </w:tc>
        <w:tc>
          <w:tcPr>
            <w:tcW w:w="769" w:type="pct"/>
          </w:tcPr>
          <w:p w14:paraId="322D333B" w14:textId="77777777" w:rsidR="00AC6F18" w:rsidRPr="002B6A3F" w:rsidRDefault="00AC6F18">
            <w:pPr>
              <w:jc w:val="center"/>
              <w:rPr>
                <w:sz w:val="16"/>
              </w:rPr>
            </w:pPr>
          </w:p>
        </w:tc>
      </w:tr>
      <w:tr w:rsidR="00AC6F18" w:rsidRPr="002B6A3F" w14:paraId="23879D34" w14:textId="77777777" w:rsidTr="007A7D00">
        <w:trPr>
          <w:jc w:val="center"/>
        </w:trPr>
        <w:tc>
          <w:tcPr>
            <w:tcW w:w="641" w:type="pct"/>
          </w:tcPr>
          <w:p w14:paraId="78A55228" w14:textId="77777777" w:rsidR="00AC6F18" w:rsidRPr="002B6A3F" w:rsidRDefault="00AC6F18">
            <w:pPr>
              <w:rPr>
                <w:sz w:val="16"/>
              </w:rPr>
            </w:pPr>
          </w:p>
        </w:tc>
        <w:tc>
          <w:tcPr>
            <w:tcW w:w="769" w:type="pct"/>
          </w:tcPr>
          <w:p w14:paraId="794DB8A9" w14:textId="77777777" w:rsidR="00AC6F18" w:rsidRPr="002B6A3F" w:rsidRDefault="00AC6F18">
            <w:pPr>
              <w:jc w:val="center"/>
              <w:rPr>
                <w:sz w:val="16"/>
              </w:rPr>
            </w:pPr>
            <w:r w:rsidRPr="002B6A3F">
              <w:rPr>
                <w:sz w:val="16"/>
              </w:rPr>
              <w:t>S7262 Series</w:t>
            </w:r>
          </w:p>
        </w:tc>
        <w:tc>
          <w:tcPr>
            <w:tcW w:w="770" w:type="pct"/>
          </w:tcPr>
          <w:p w14:paraId="35B211D3" w14:textId="77777777" w:rsidR="00AC6F18" w:rsidRPr="002B6A3F" w:rsidRDefault="00AC6F18">
            <w:pPr>
              <w:jc w:val="center"/>
              <w:rPr>
                <w:sz w:val="16"/>
              </w:rPr>
            </w:pPr>
            <w:r w:rsidRPr="002B6A3F">
              <w:rPr>
                <w:sz w:val="16"/>
              </w:rPr>
              <w:t>U7262 Series*</w:t>
            </w:r>
          </w:p>
        </w:tc>
        <w:tc>
          <w:tcPr>
            <w:tcW w:w="513" w:type="pct"/>
          </w:tcPr>
          <w:p w14:paraId="0B628AD2" w14:textId="77777777" w:rsidR="00AC6F18" w:rsidRPr="002B6A3F" w:rsidRDefault="00AC6F18">
            <w:pPr>
              <w:jc w:val="center"/>
              <w:rPr>
                <w:sz w:val="16"/>
              </w:rPr>
            </w:pPr>
            <w:r w:rsidRPr="002B6A3F">
              <w:rPr>
                <w:sz w:val="16"/>
              </w:rPr>
              <w:t>4 or 5</w:t>
            </w:r>
          </w:p>
        </w:tc>
        <w:tc>
          <w:tcPr>
            <w:tcW w:w="769" w:type="pct"/>
          </w:tcPr>
          <w:p w14:paraId="5E74527C" w14:textId="77777777" w:rsidR="00AC6F18" w:rsidRPr="002B6A3F" w:rsidRDefault="00AC6F18">
            <w:pPr>
              <w:jc w:val="center"/>
              <w:rPr>
                <w:sz w:val="16"/>
              </w:rPr>
            </w:pPr>
          </w:p>
        </w:tc>
        <w:tc>
          <w:tcPr>
            <w:tcW w:w="769" w:type="pct"/>
          </w:tcPr>
          <w:p w14:paraId="2F8D41BB" w14:textId="77777777" w:rsidR="00AC6F18" w:rsidRPr="002B6A3F" w:rsidRDefault="00AC6F18">
            <w:pPr>
              <w:jc w:val="center"/>
              <w:rPr>
                <w:sz w:val="16"/>
              </w:rPr>
            </w:pPr>
            <w:r w:rsidRPr="002B6A3F">
              <w:rPr>
                <w:sz w:val="16"/>
              </w:rPr>
              <w:t>150</w:t>
            </w:r>
          </w:p>
        </w:tc>
        <w:tc>
          <w:tcPr>
            <w:tcW w:w="769" w:type="pct"/>
          </w:tcPr>
          <w:p w14:paraId="591F5EE0" w14:textId="77777777" w:rsidR="00AC6F18" w:rsidRPr="002B6A3F" w:rsidRDefault="00AC6F18">
            <w:pPr>
              <w:jc w:val="center"/>
              <w:rPr>
                <w:sz w:val="16"/>
              </w:rPr>
            </w:pPr>
          </w:p>
        </w:tc>
      </w:tr>
      <w:tr w:rsidR="00AC6F18" w:rsidRPr="002B6A3F" w14:paraId="08021FAC" w14:textId="77777777" w:rsidTr="007A7D00">
        <w:trPr>
          <w:jc w:val="center"/>
        </w:trPr>
        <w:tc>
          <w:tcPr>
            <w:tcW w:w="641" w:type="pct"/>
          </w:tcPr>
          <w:p w14:paraId="24A6A7F6" w14:textId="77777777" w:rsidR="00AC6F18" w:rsidRPr="002B6A3F" w:rsidRDefault="00AC6F18">
            <w:pPr>
              <w:rPr>
                <w:sz w:val="16"/>
              </w:rPr>
            </w:pPr>
          </w:p>
        </w:tc>
        <w:tc>
          <w:tcPr>
            <w:tcW w:w="769" w:type="pct"/>
          </w:tcPr>
          <w:p w14:paraId="28865A91" w14:textId="77777777" w:rsidR="00AC6F18" w:rsidRPr="002B6A3F" w:rsidRDefault="00AC6F18">
            <w:pPr>
              <w:jc w:val="center"/>
              <w:rPr>
                <w:sz w:val="16"/>
              </w:rPr>
            </w:pPr>
            <w:r w:rsidRPr="002B6A3F">
              <w:rPr>
                <w:sz w:val="16"/>
              </w:rPr>
              <w:t>S7021 Series</w:t>
            </w:r>
          </w:p>
        </w:tc>
        <w:tc>
          <w:tcPr>
            <w:tcW w:w="770" w:type="pct"/>
          </w:tcPr>
          <w:p w14:paraId="454D2A1E" w14:textId="77777777" w:rsidR="00AC6F18" w:rsidRPr="002B6A3F" w:rsidRDefault="00AC6F18">
            <w:pPr>
              <w:jc w:val="center"/>
              <w:rPr>
                <w:sz w:val="16"/>
              </w:rPr>
            </w:pPr>
            <w:r w:rsidRPr="002B6A3F">
              <w:rPr>
                <w:sz w:val="16"/>
              </w:rPr>
              <w:t>U7021 Series*</w:t>
            </w:r>
          </w:p>
        </w:tc>
        <w:tc>
          <w:tcPr>
            <w:tcW w:w="513" w:type="pct"/>
          </w:tcPr>
          <w:p w14:paraId="3C5598A4" w14:textId="77777777" w:rsidR="00AC6F18" w:rsidRPr="002B6A3F" w:rsidRDefault="00AC6F18">
            <w:pPr>
              <w:jc w:val="center"/>
              <w:rPr>
                <w:sz w:val="16"/>
              </w:rPr>
            </w:pPr>
            <w:r w:rsidRPr="002B6A3F">
              <w:rPr>
                <w:sz w:val="16"/>
              </w:rPr>
              <w:t>4 or 5</w:t>
            </w:r>
          </w:p>
        </w:tc>
        <w:tc>
          <w:tcPr>
            <w:tcW w:w="769" w:type="pct"/>
          </w:tcPr>
          <w:p w14:paraId="3ACD99F4" w14:textId="77777777" w:rsidR="00AC6F18" w:rsidRPr="002B6A3F" w:rsidRDefault="00AC6F18">
            <w:pPr>
              <w:jc w:val="center"/>
              <w:rPr>
                <w:sz w:val="16"/>
              </w:rPr>
            </w:pPr>
          </w:p>
        </w:tc>
        <w:tc>
          <w:tcPr>
            <w:tcW w:w="769" w:type="pct"/>
          </w:tcPr>
          <w:p w14:paraId="7C97FF54" w14:textId="77777777" w:rsidR="00AC6F18" w:rsidRPr="002B6A3F" w:rsidRDefault="00AC6F18">
            <w:pPr>
              <w:jc w:val="center"/>
              <w:rPr>
                <w:sz w:val="16"/>
              </w:rPr>
            </w:pPr>
            <w:r w:rsidRPr="002B6A3F">
              <w:rPr>
                <w:sz w:val="16"/>
              </w:rPr>
              <w:t>200</w:t>
            </w:r>
          </w:p>
        </w:tc>
        <w:tc>
          <w:tcPr>
            <w:tcW w:w="769" w:type="pct"/>
          </w:tcPr>
          <w:p w14:paraId="6E2B239D" w14:textId="77777777" w:rsidR="00AC6F18" w:rsidRPr="002B6A3F" w:rsidRDefault="00AC6F18">
            <w:pPr>
              <w:jc w:val="center"/>
              <w:rPr>
                <w:sz w:val="16"/>
              </w:rPr>
            </w:pPr>
          </w:p>
        </w:tc>
      </w:tr>
      <w:tr w:rsidR="00AC6F18" w:rsidRPr="002B6A3F" w14:paraId="592DD032" w14:textId="77777777" w:rsidTr="007A7D00">
        <w:trPr>
          <w:jc w:val="center"/>
        </w:trPr>
        <w:tc>
          <w:tcPr>
            <w:tcW w:w="641" w:type="pct"/>
          </w:tcPr>
          <w:p w14:paraId="5485B0AC" w14:textId="77777777" w:rsidR="00AC6F18" w:rsidRPr="002B6A3F" w:rsidRDefault="00AC6F18">
            <w:pPr>
              <w:rPr>
                <w:sz w:val="16"/>
              </w:rPr>
            </w:pPr>
          </w:p>
        </w:tc>
        <w:tc>
          <w:tcPr>
            <w:tcW w:w="769" w:type="pct"/>
          </w:tcPr>
          <w:p w14:paraId="27D79040" w14:textId="77777777" w:rsidR="00AC6F18" w:rsidRPr="002B6A3F" w:rsidRDefault="00AC6F18">
            <w:pPr>
              <w:jc w:val="center"/>
              <w:rPr>
                <w:sz w:val="16"/>
              </w:rPr>
            </w:pPr>
            <w:r w:rsidRPr="002B6A3F">
              <w:rPr>
                <w:sz w:val="16"/>
              </w:rPr>
              <w:t>S9550 Series</w:t>
            </w:r>
          </w:p>
        </w:tc>
        <w:tc>
          <w:tcPr>
            <w:tcW w:w="770" w:type="pct"/>
          </w:tcPr>
          <w:p w14:paraId="13C5B1F5" w14:textId="77777777" w:rsidR="00AC6F18" w:rsidRPr="002B6A3F" w:rsidRDefault="00AC6F18">
            <w:pPr>
              <w:jc w:val="center"/>
              <w:rPr>
                <w:sz w:val="16"/>
              </w:rPr>
            </w:pPr>
            <w:r w:rsidRPr="002B6A3F">
              <w:rPr>
                <w:sz w:val="16"/>
              </w:rPr>
              <w:t>U9550 Series*</w:t>
            </w:r>
          </w:p>
        </w:tc>
        <w:tc>
          <w:tcPr>
            <w:tcW w:w="513" w:type="pct"/>
          </w:tcPr>
          <w:p w14:paraId="2248BB27" w14:textId="77777777" w:rsidR="00AC6F18" w:rsidRPr="002B6A3F" w:rsidRDefault="00AC6F18">
            <w:pPr>
              <w:jc w:val="center"/>
              <w:rPr>
                <w:sz w:val="16"/>
              </w:rPr>
            </w:pPr>
            <w:r w:rsidRPr="002B6A3F">
              <w:rPr>
                <w:sz w:val="16"/>
              </w:rPr>
              <w:t>4 or 5</w:t>
            </w:r>
          </w:p>
        </w:tc>
        <w:tc>
          <w:tcPr>
            <w:tcW w:w="769" w:type="pct"/>
          </w:tcPr>
          <w:p w14:paraId="5B409504" w14:textId="77777777" w:rsidR="00AC6F18" w:rsidRPr="002B6A3F" w:rsidRDefault="00AC6F18">
            <w:pPr>
              <w:jc w:val="center"/>
              <w:rPr>
                <w:sz w:val="16"/>
              </w:rPr>
            </w:pPr>
          </w:p>
        </w:tc>
        <w:tc>
          <w:tcPr>
            <w:tcW w:w="769" w:type="pct"/>
          </w:tcPr>
          <w:p w14:paraId="57A1B017" w14:textId="77777777" w:rsidR="00AC6F18" w:rsidRPr="002B6A3F" w:rsidRDefault="00AC6F18">
            <w:pPr>
              <w:jc w:val="center"/>
              <w:rPr>
                <w:sz w:val="16"/>
              </w:rPr>
            </w:pPr>
            <w:r w:rsidRPr="002B6A3F">
              <w:rPr>
                <w:sz w:val="16"/>
              </w:rPr>
              <w:t>200 (HD)</w:t>
            </w:r>
          </w:p>
        </w:tc>
        <w:tc>
          <w:tcPr>
            <w:tcW w:w="769" w:type="pct"/>
          </w:tcPr>
          <w:p w14:paraId="70ED42EF" w14:textId="77777777" w:rsidR="00AC6F18" w:rsidRPr="002B6A3F" w:rsidRDefault="00AC6F18">
            <w:pPr>
              <w:jc w:val="center"/>
              <w:rPr>
                <w:sz w:val="16"/>
              </w:rPr>
            </w:pPr>
          </w:p>
        </w:tc>
      </w:tr>
      <w:tr w:rsidR="00AC6F18" w:rsidRPr="002B6A3F" w14:paraId="2D3F233F" w14:textId="77777777" w:rsidTr="007A7D00">
        <w:trPr>
          <w:jc w:val="center"/>
        </w:trPr>
        <w:tc>
          <w:tcPr>
            <w:tcW w:w="641" w:type="pct"/>
          </w:tcPr>
          <w:p w14:paraId="4D98F44A" w14:textId="77777777" w:rsidR="00AC6F18" w:rsidRPr="002B6A3F" w:rsidRDefault="00AC6F18">
            <w:pPr>
              <w:rPr>
                <w:sz w:val="16"/>
              </w:rPr>
            </w:pPr>
          </w:p>
        </w:tc>
        <w:tc>
          <w:tcPr>
            <w:tcW w:w="769" w:type="pct"/>
          </w:tcPr>
          <w:p w14:paraId="7FE0AAD2" w14:textId="77777777" w:rsidR="00AC6F18" w:rsidRPr="002B6A3F" w:rsidRDefault="00AC6F18">
            <w:pPr>
              <w:jc w:val="center"/>
              <w:rPr>
                <w:sz w:val="16"/>
              </w:rPr>
            </w:pPr>
            <w:r w:rsidRPr="002B6A3F">
              <w:rPr>
                <w:sz w:val="16"/>
              </w:rPr>
              <w:t>S9700 Series</w:t>
            </w:r>
          </w:p>
        </w:tc>
        <w:tc>
          <w:tcPr>
            <w:tcW w:w="770" w:type="pct"/>
          </w:tcPr>
          <w:p w14:paraId="690648BA" w14:textId="77777777" w:rsidR="00AC6F18" w:rsidRPr="002B6A3F" w:rsidRDefault="00AC6F18">
            <w:pPr>
              <w:jc w:val="center"/>
              <w:rPr>
                <w:sz w:val="16"/>
              </w:rPr>
            </w:pPr>
            <w:r w:rsidRPr="002B6A3F">
              <w:rPr>
                <w:sz w:val="16"/>
              </w:rPr>
              <w:t>U9700 Series*</w:t>
            </w:r>
          </w:p>
        </w:tc>
        <w:tc>
          <w:tcPr>
            <w:tcW w:w="513" w:type="pct"/>
          </w:tcPr>
          <w:p w14:paraId="3120ECF3" w14:textId="77777777" w:rsidR="00AC6F18" w:rsidRPr="002B6A3F" w:rsidRDefault="00AC6F18">
            <w:pPr>
              <w:jc w:val="center"/>
              <w:rPr>
                <w:sz w:val="16"/>
              </w:rPr>
            </w:pPr>
            <w:r w:rsidRPr="002B6A3F">
              <w:rPr>
                <w:sz w:val="16"/>
              </w:rPr>
              <w:t>7</w:t>
            </w:r>
          </w:p>
        </w:tc>
        <w:tc>
          <w:tcPr>
            <w:tcW w:w="769" w:type="pct"/>
          </w:tcPr>
          <w:p w14:paraId="572EF6E6" w14:textId="77777777" w:rsidR="00AC6F18" w:rsidRPr="002B6A3F" w:rsidRDefault="00AC6F18">
            <w:pPr>
              <w:jc w:val="center"/>
              <w:rPr>
                <w:sz w:val="16"/>
              </w:rPr>
            </w:pPr>
          </w:p>
        </w:tc>
        <w:tc>
          <w:tcPr>
            <w:tcW w:w="769" w:type="pct"/>
          </w:tcPr>
          <w:p w14:paraId="3FC2C07A" w14:textId="77777777" w:rsidR="00AC6F18" w:rsidRPr="002B6A3F" w:rsidRDefault="00AC6F18">
            <w:pPr>
              <w:jc w:val="center"/>
              <w:rPr>
                <w:sz w:val="16"/>
              </w:rPr>
            </w:pPr>
            <w:r w:rsidRPr="002B6A3F">
              <w:rPr>
                <w:sz w:val="16"/>
              </w:rPr>
              <w:t>200 (HD)</w:t>
            </w:r>
          </w:p>
        </w:tc>
        <w:tc>
          <w:tcPr>
            <w:tcW w:w="769" w:type="pct"/>
          </w:tcPr>
          <w:p w14:paraId="2D5EE9E1" w14:textId="77777777" w:rsidR="00AC6F18" w:rsidRPr="002B6A3F" w:rsidRDefault="00AC6F18">
            <w:pPr>
              <w:jc w:val="center"/>
              <w:rPr>
                <w:sz w:val="16"/>
              </w:rPr>
            </w:pPr>
          </w:p>
        </w:tc>
      </w:tr>
      <w:tr w:rsidR="00AC6F18" w:rsidRPr="002B6A3F" w14:paraId="13CC41D8" w14:textId="77777777" w:rsidTr="007A7D00">
        <w:trPr>
          <w:jc w:val="center"/>
        </w:trPr>
        <w:tc>
          <w:tcPr>
            <w:tcW w:w="641" w:type="pct"/>
          </w:tcPr>
          <w:p w14:paraId="6A37FECD" w14:textId="77777777" w:rsidR="00AC6F18" w:rsidRPr="002B6A3F" w:rsidRDefault="00AC6F18">
            <w:pPr>
              <w:rPr>
                <w:sz w:val="16"/>
              </w:rPr>
            </w:pPr>
          </w:p>
        </w:tc>
        <w:tc>
          <w:tcPr>
            <w:tcW w:w="769" w:type="pct"/>
          </w:tcPr>
          <w:p w14:paraId="0136F34A" w14:textId="77777777" w:rsidR="00AC6F18" w:rsidRPr="002B6A3F" w:rsidRDefault="00AC6F18">
            <w:pPr>
              <w:jc w:val="center"/>
              <w:rPr>
                <w:sz w:val="16"/>
              </w:rPr>
            </w:pPr>
          </w:p>
        </w:tc>
        <w:tc>
          <w:tcPr>
            <w:tcW w:w="770" w:type="pct"/>
          </w:tcPr>
          <w:p w14:paraId="3420182E" w14:textId="77777777" w:rsidR="00AC6F18" w:rsidRPr="002B6A3F" w:rsidRDefault="00AC6F18">
            <w:pPr>
              <w:jc w:val="center"/>
              <w:rPr>
                <w:sz w:val="16"/>
              </w:rPr>
            </w:pPr>
            <w:r>
              <w:rPr>
                <w:sz w:val="16"/>
              </w:rPr>
              <w:t>U9801-RRL</w:t>
            </w:r>
          </w:p>
        </w:tc>
        <w:tc>
          <w:tcPr>
            <w:tcW w:w="513" w:type="pct"/>
          </w:tcPr>
          <w:p w14:paraId="4E4C5C53" w14:textId="77777777" w:rsidR="00AC6F18" w:rsidRPr="002B6A3F" w:rsidRDefault="00AC6F18">
            <w:pPr>
              <w:jc w:val="center"/>
              <w:rPr>
                <w:sz w:val="16"/>
              </w:rPr>
            </w:pPr>
            <w:r>
              <w:rPr>
                <w:sz w:val="16"/>
              </w:rPr>
              <w:t>4 or 5</w:t>
            </w:r>
          </w:p>
        </w:tc>
        <w:tc>
          <w:tcPr>
            <w:tcW w:w="769" w:type="pct"/>
          </w:tcPr>
          <w:p w14:paraId="627EC9A9" w14:textId="77777777" w:rsidR="00AC6F18" w:rsidRPr="002B6A3F" w:rsidRDefault="00AC6F18">
            <w:pPr>
              <w:jc w:val="center"/>
              <w:rPr>
                <w:sz w:val="16"/>
              </w:rPr>
            </w:pPr>
            <w:r>
              <w:rPr>
                <w:sz w:val="16"/>
              </w:rPr>
              <w:t>HD LVR</w:t>
            </w:r>
          </w:p>
        </w:tc>
        <w:tc>
          <w:tcPr>
            <w:tcW w:w="769" w:type="pct"/>
          </w:tcPr>
          <w:p w14:paraId="350B30F6" w14:textId="77777777" w:rsidR="00AC6F18" w:rsidRPr="002B6A3F" w:rsidRDefault="00AC6F18">
            <w:pPr>
              <w:jc w:val="center"/>
              <w:rPr>
                <w:sz w:val="16"/>
              </w:rPr>
            </w:pPr>
            <w:r>
              <w:rPr>
                <w:sz w:val="16"/>
              </w:rPr>
              <w:t>200</w:t>
            </w:r>
          </w:p>
        </w:tc>
        <w:tc>
          <w:tcPr>
            <w:tcW w:w="769" w:type="pct"/>
          </w:tcPr>
          <w:p w14:paraId="09621BAC" w14:textId="77777777" w:rsidR="00AC6F18" w:rsidRPr="002B6A3F" w:rsidRDefault="00AC6F18">
            <w:pPr>
              <w:jc w:val="center"/>
              <w:rPr>
                <w:sz w:val="16"/>
              </w:rPr>
            </w:pPr>
          </w:p>
        </w:tc>
      </w:tr>
      <w:tr w:rsidR="00AC6F18" w:rsidRPr="002B6A3F" w14:paraId="5C20F057" w14:textId="77777777" w:rsidTr="007A7D00">
        <w:trPr>
          <w:jc w:val="center"/>
        </w:trPr>
        <w:tc>
          <w:tcPr>
            <w:tcW w:w="641" w:type="pct"/>
          </w:tcPr>
          <w:p w14:paraId="1E06C354" w14:textId="77777777" w:rsidR="00AC6F18" w:rsidRPr="002B6A3F" w:rsidRDefault="00AC6F18">
            <w:pPr>
              <w:rPr>
                <w:sz w:val="16"/>
              </w:rPr>
            </w:pPr>
          </w:p>
        </w:tc>
        <w:tc>
          <w:tcPr>
            <w:tcW w:w="769" w:type="pct"/>
          </w:tcPr>
          <w:p w14:paraId="0480286A" w14:textId="77777777" w:rsidR="00AC6F18" w:rsidRPr="002B6A3F" w:rsidRDefault="00AC6F18">
            <w:pPr>
              <w:jc w:val="center"/>
              <w:rPr>
                <w:sz w:val="16"/>
              </w:rPr>
            </w:pPr>
          </w:p>
        </w:tc>
        <w:tc>
          <w:tcPr>
            <w:tcW w:w="770" w:type="pct"/>
          </w:tcPr>
          <w:p w14:paraId="439B1524" w14:textId="77777777" w:rsidR="00AC6F18" w:rsidRPr="002B6A3F" w:rsidRDefault="00AC6F18">
            <w:pPr>
              <w:jc w:val="center"/>
              <w:rPr>
                <w:sz w:val="16"/>
              </w:rPr>
            </w:pPr>
          </w:p>
        </w:tc>
        <w:tc>
          <w:tcPr>
            <w:tcW w:w="513" w:type="pct"/>
          </w:tcPr>
          <w:p w14:paraId="2F86ED7B" w14:textId="77777777" w:rsidR="00AC6F18" w:rsidRPr="002B6A3F" w:rsidRDefault="00AC6F18">
            <w:pPr>
              <w:jc w:val="center"/>
              <w:rPr>
                <w:sz w:val="16"/>
              </w:rPr>
            </w:pPr>
          </w:p>
        </w:tc>
        <w:tc>
          <w:tcPr>
            <w:tcW w:w="769" w:type="pct"/>
          </w:tcPr>
          <w:p w14:paraId="665154A2" w14:textId="77777777" w:rsidR="00AC6F18" w:rsidRPr="002B6A3F" w:rsidRDefault="00AC6F18">
            <w:pPr>
              <w:jc w:val="center"/>
              <w:rPr>
                <w:sz w:val="16"/>
              </w:rPr>
            </w:pPr>
          </w:p>
        </w:tc>
        <w:tc>
          <w:tcPr>
            <w:tcW w:w="769" w:type="pct"/>
          </w:tcPr>
          <w:p w14:paraId="5928B998" w14:textId="77777777" w:rsidR="00AC6F18" w:rsidRPr="002B6A3F" w:rsidRDefault="00AC6F18">
            <w:pPr>
              <w:jc w:val="center"/>
              <w:rPr>
                <w:sz w:val="16"/>
              </w:rPr>
            </w:pPr>
          </w:p>
        </w:tc>
        <w:tc>
          <w:tcPr>
            <w:tcW w:w="769" w:type="pct"/>
          </w:tcPr>
          <w:p w14:paraId="0A64E7E5" w14:textId="77777777" w:rsidR="00AC6F18" w:rsidRPr="002B6A3F" w:rsidRDefault="00AC6F18">
            <w:pPr>
              <w:jc w:val="center"/>
              <w:rPr>
                <w:sz w:val="16"/>
              </w:rPr>
            </w:pPr>
          </w:p>
        </w:tc>
      </w:tr>
      <w:tr w:rsidR="00AC6F18" w:rsidRPr="002B6A3F" w14:paraId="1C7D60F7" w14:textId="77777777" w:rsidTr="007A7D00">
        <w:trPr>
          <w:jc w:val="center"/>
        </w:trPr>
        <w:tc>
          <w:tcPr>
            <w:tcW w:w="641" w:type="pct"/>
          </w:tcPr>
          <w:p w14:paraId="76B123A0" w14:textId="77777777" w:rsidR="00AC6F18" w:rsidRPr="002B6A3F" w:rsidRDefault="00AC6F18">
            <w:pPr>
              <w:rPr>
                <w:sz w:val="16"/>
              </w:rPr>
            </w:pPr>
          </w:p>
        </w:tc>
        <w:tc>
          <w:tcPr>
            <w:tcW w:w="769" w:type="pct"/>
          </w:tcPr>
          <w:p w14:paraId="04B0B228" w14:textId="77777777" w:rsidR="00AC6F18" w:rsidRPr="002B6A3F" w:rsidRDefault="00AC6F18">
            <w:pPr>
              <w:jc w:val="center"/>
              <w:rPr>
                <w:sz w:val="16"/>
              </w:rPr>
            </w:pPr>
          </w:p>
        </w:tc>
        <w:tc>
          <w:tcPr>
            <w:tcW w:w="770" w:type="pct"/>
          </w:tcPr>
          <w:p w14:paraId="09AF53EB" w14:textId="77777777" w:rsidR="00AC6F18" w:rsidRPr="002B6A3F" w:rsidRDefault="00AC6F18">
            <w:pPr>
              <w:jc w:val="center"/>
              <w:rPr>
                <w:sz w:val="16"/>
              </w:rPr>
            </w:pPr>
          </w:p>
        </w:tc>
        <w:tc>
          <w:tcPr>
            <w:tcW w:w="513" w:type="pct"/>
          </w:tcPr>
          <w:p w14:paraId="2633185E" w14:textId="77777777" w:rsidR="00AC6F18" w:rsidRPr="002B6A3F" w:rsidRDefault="00AC6F18">
            <w:pPr>
              <w:jc w:val="center"/>
              <w:rPr>
                <w:sz w:val="16"/>
              </w:rPr>
            </w:pPr>
          </w:p>
        </w:tc>
        <w:tc>
          <w:tcPr>
            <w:tcW w:w="769" w:type="pct"/>
          </w:tcPr>
          <w:p w14:paraId="113A9841" w14:textId="77777777" w:rsidR="00AC6F18" w:rsidRPr="002B6A3F" w:rsidRDefault="00AC6F18">
            <w:pPr>
              <w:jc w:val="center"/>
              <w:rPr>
                <w:sz w:val="16"/>
              </w:rPr>
            </w:pPr>
          </w:p>
        </w:tc>
        <w:tc>
          <w:tcPr>
            <w:tcW w:w="769" w:type="pct"/>
          </w:tcPr>
          <w:p w14:paraId="0FEFC1BE" w14:textId="77777777" w:rsidR="00AC6F18" w:rsidRPr="002B6A3F" w:rsidRDefault="00AC6F18">
            <w:pPr>
              <w:jc w:val="center"/>
              <w:rPr>
                <w:sz w:val="16"/>
              </w:rPr>
            </w:pPr>
          </w:p>
        </w:tc>
        <w:tc>
          <w:tcPr>
            <w:tcW w:w="769" w:type="pct"/>
          </w:tcPr>
          <w:p w14:paraId="7BE85E7A" w14:textId="77777777" w:rsidR="00AC6F18" w:rsidRPr="002B6A3F" w:rsidRDefault="00AC6F18">
            <w:pPr>
              <w:jc w:val="center"/>
              <w:rPr>
                <w:sz w:val="16"/>
              </w:rPr>
            </w:pPr>
          </w:p>
        </w:tc>
      </w:tr>
      <w:tr w:rsidR="00AC6F18" w:rsidRPr="002B6A3F" w14:paraId="37D60E82" w14:textId="77777777" w:rsidTr="007A7D00">
        <w:trPr>
          <w:jc w:val="center"/>
        </w:trPr>
        <w:tc>
          <w:tcPr>
            <w:tcW w:w="641" w:type="pct"/>
          </w:tcPr>
          <w:p w14:paraId="10FD93EA" w14:textId="77777777" w:rsidR="00AC6F18" w:rsidRPr="002B6A3F" w:rsidRDefault="00AC6F18">
            <w:pPr>
              <w:rPr>
                <w:sz w:val="16"/>
              </w:rPr>
            </w:pPr>
          </w:p>
        </w:tc>
        <w:tc>
          <w:tcPr>
            <w:tcW w:w="769" w:type="pct"/>
          </w:tcPr>
          <w:p w14:paraId="6B20239D" w14:textId="77777777" w:rsidR="00AC6F18" w:rsidRPr="002B6A3F" w:rsidRDefault="00AC6F18">
            <w:pPr>
              <w:jc w:val="center"/>
              <w:rPr>
                <w:sz w:val="16"/>
              </w:rPr>
            </w:pPr>
            <w:r w:rsidRPr="002B6A3F">
              <w:rPr>
                <w:sz w:val="16"/>
                <w:u w:val="single"/>
              </w:rPr>
              <w:t>Underground</w:t>
            </w:r>
          </w:p>
        </w:tc>
        <w:tc>
          <w:tcPr>
            <w:tcW w:w="770" w:type="pct"/>
          </w:tcPr>
          <w:p w14:paraId="4B03334C" w14:textId="77777777" w:rsidR="00AC6F18" w:rsidRPr="002B6A3F" w:rsidRDefault="00AC6F18">
            <w:pPr>
              <w:jc w:val="center"/>
              <w:rPr>
                <w:sz w:val="16"/>
              </w:rPr>
            </w:pPr>
          </w:p>
        </w:tc>
        <w:tc>
          <w:tcPr>
            <w:tcW w:w="513" w:type="pct"/>
          </w:tcPr>
          <w:p w14:paraId="54D3CECA" w14:textId="77777777" w:rsidR="00AC6F18" w:rsidRPr="002B6A3F" w:rsidRDefault="00AC6F18">
            <w:pPr>
              <w:jc w:val="center"/>
              <w:rPr>
                <w:sz w:val="16"/>
              </w:rPr>
            </w:pPr>
          </w:p>
        </w:tc>
        <w:tc>
          <w:tcPr>
            <w:tcW w:w="769" w:type="pct"/>
          </w:tcPr>
          <w:p w14:paraId="5CB0EF9A" w14:textId="77777777" w:rsidR="00AC6F18" w:rsidRPr="002B6A3F" w:rsidRDefault="00AC6F18">
            <w:pPr>
              <w:jc w:val="center"/>
              <w:rPr>
                <w:sz w:val="16"/>
              </w:rPr>
            </w:pPr>
          </w:p>
        </w:tc>
        <w:tc>
          <w:tcPr>
            <w:tcW w:w="769" w:type="pct"/>
          </w:tcPr>
          <w:p w14:paraId="0AE4C715" w14:textId="77777777" w:rsidR="00AC6F18" w:rsidRPr="002B6A3F" w:rsidRDefault="00AC6F18">
            <w:pPr>
              <w:jc w:val="center"/>
              <w:rPr>
                <w:sz w:val="16"/>
              </w:rPr>
            </w:pPr>
          </w:p>
        </w:tc>
        <w:tc>
          <w:tcPr>
            <w:tcW w:w="769" w:type="pct"/>
          </w:tcPr>
          <w:p w14:paraId="05B625D5" w14:textId="77777777" w:rsidR="00AC6F18" w:rsidRPr="002B6A3F" w:rsidRDefault="00AC6F18">
            <w:pPr>
              <w:jc w:val="center"/>
              <w:rPr>
                <w:sz w:val="16"/>
              </w:rPr>
            </w:pPr>
          </w:p>
        </w:tc>
      </w:tr>
      <w:tr w:rsidR="00AC6F18" w:rsidRPr="002B6A3F" w14:paraId="7AA65CCA" w14:textId="77777777" w:rsidTr="00F65D05">
        <w:trPr>
          <w:jc w:val="center"/>
        </w:trPr>
        <w:tc>
          <w:tcPr>
            <w:tcW w:w="641" w:type="pct"/>
          </w:tcPr>
          <w:p w14:paraId="29F7588F" w14:textId="77777777" w:rsidR="00AC6F18" w:rsidRPr="002B6A3F" w:rsidRDefault="00AC6F18" w:rsidP="00F65D05">
            <w:pPr>
              <w:rPr>
                <w:sz w:val="16"/>
              </w:rPr>
            </w:pPr>
          </w:p>
        </w:tc>
        <w:tc>
          <w:tcPr>
            <w:tcW w:w="769" w:type="pct"/>
          </w:tcPr>
          <w:p w14:paraId="110D3CCB" w14:textId="77777777" w:rsidR="00AC6F18" w:rsidRPr="002B6A3F" w:rsidRDefault="00AC6F18" w:rsidP="00F65D05">
            <w:pPr>
              <w:jc w:val="center"/>
              <w:rPr>
                <w:sz w:val="16"/>
              </w:rPr>
            </w:pPr>
          </w:p>
        </w:tc>
        <w:tc>
          <w:tcPr>
            <w:tcW w:w="770" w:type="pct"/>
          </w:tcPr>
          <w:p w14:paraId="43E1FF3A" w14:textId="77777777" w:rsidR="00AC6F18" w:rsidRDefault="00AC6F18" w:rsidP="00F65D05">
            <w:pPr>
              <w:jc w:val="center"/>
              <w:rPr>
                <w:sz w:val="16"/>
              </w:rPr>
            </w:pPr>
            <w:r>
              <w:rPr>
                <w:sz w:val="16"/>
              </w:rPr>
              <w:t>U4216-RXL</w:t>
            </w:r>
          </w:p>
        </w:tc>
        <w:tc>
          <w:tcPr>
            <w:tcW w:w="513" w:type="pct"/>
          </w:tcPr>
          <w:p w14:paraId="500938D9" w14:textId="77777777" w:rsidR="00AC6F18" w:rsidRDefault="00AC6F18" w:rsidP="00F65D05">
            <w:pPr>
              <w:jc w:val="center"/>
              <w:rPr>
                <w:sz w:val="16"/>
              </w:rPr>
            </w:pPr>
            <w:r>
              <w:rPr>
                <w:sz w:val="16"/>
              </w:rPr>
              <w:t>4</w:t>
            </w:r>
          </w:p>
        </w:tc>
        <w:tc>
          <w:tcPr>
            <w:tcW w:w="769" w:type="pct"/>
          </w:tcPr>
          <w:p w14:paraId="0CD6C270" w14:textId="77777777" w:rsidR="00AC6F18" w:rsidRPr="002B6A3F" w:rsidRDefault="00AC6F18" w:rsidP="00F65D05">
            <w:pPr>
              <w:jc w:val="center"/>
              <w:rPr>
                <w:sz w:val="16"/>
              </w:rPr>
            </w:pPr>
            <w:r>
              <w:rPr>
                <w:sz w:val="16"/>
              </w:rPr>
              <w:t>Bypass</w:t>
            </w:r>
          </w:p>
        </w:tc>
        <w:tc>
          <w:tcPr>
            <w:tcW w:w="769" w:type="pct"/>
          </w:tcPr>
          <w:p w14:paraId="25EE01DB" w14:textId="77777777" w:rsidR="00AC6F18" w:rsidRDefault="00AC6F18" w:rsidP="00F65D05">
            <w:pPr>
              <w:jc w:val="center"/>
              <w:rPr>
                <w:sz w:val="16"/>
              </w:rPr>
            </w:pPr>
            <w:r>
              <w:rPr>
                <w:sz w:val="16"/>
              </w:rPr>
              <w:t>200</w:t>
            </w:r>
          </w:p>
        </w:tc>
        <w:tc>
          <w:tcPr>
            <w:tcW w:w="769" w:type="pct"/>
          </w:tcPr>
          <w:p w14:paraId="36C9E6C1" w14:textId="77777777" w:rsidR="00AC6F18" w:rsidRDefault="00AC6F18" w:rsidP="00F65D05">
            <w:pPr>
              <w:jc w:val="center"/>
              <w:rPr>
                <w:sz w:val="16"/>
              </w:rPr>
            </w:pPr>
          </w:p>
        </w:tc>
      </w:tr>
      <w:tr w:rsidR="00AC6F18" w:rsidRPr="002B6A3F" w14:paraId="5E243CE4" w14:textId="77777777" w:rsidTr="007A7D00">
        <w:trPr>
          <w:jc w:val="center"/>
        </w:trPr>
        <w:tc>
          <w:tcPr>
            <w:tcW w:w="641" w:type="pct"/>
          </w:tcPr>
          <w:p w14:paraId="5B42BA0D" w14:textId="77777777" w:rsidR="00AC6F18" w:rsidRPr="002B6A3F" w:rsidRDefault="00AC6F18" w:rsidP="00F65D05">
            <w:pPr>
              <w:rPr>
                <w:sz w:val="16"/>
              </w:rPr>
            </w:pPr>
          </w:p>
        </w:tc>
        <w:tc>
          <w:tcPr>
            <w:tcW w:w="769" w:type="pct"/>
          </w:tcPr>
          <w:p w14:paraId="29E86A8D" w14:textId="77777777" w:rsidR="00AC6F18" w:rsidRPr="002B6A3F" w:rsidRDefault="00AC6F18" w:rsidP="00F65D05">
            <w:pPr>
              <w:jc w:val="center"/>
              <w:rPr>
                <w:sz w:val="16"/>
              </w:rPr>
            </w:pPr>
          </w:p>
        </w:tc>
        <w:tc>
          <w:tcPr>
            <w:tcW w:w="770" w:type="pct"/>
          </w:tcPr>
          <w:p w14:paraId="544C774B" w14:textId="77777777" w:rsidR="00AC6F18" w:rsidRPr="002B6A3F" w:rsidRDefault="00AC6F18" w:rsidP="00F65D05">
            <w:pPr>
              <w:jc w:val="center"/>
              <w:rPr>
                <w:sz w:val="16"/>
              </w:rPr>
            </w:pPr>
            <w:r>
              <w:rPr>
                <w:sz w:val="16"/>
              </w:rPr>
              <w:t>U7487-XL-TG-KK</w:t>
            </w:r>
          </w:p>
        </w:tc>
        <w:tc>
          <w:tcPr>
            <w:tcW w:w="513" w:type="pct"/>
          </w:tcPr>
          <w:p w14:paraId="14894A72" w14:textId="77777777" w:rsidR="00AC6F18" w:rsidRPr="002B6A3F" w:rsidRDefault="00AC6F18" w:rsidP="00F65D05">
            <w:pPr>
              <w:jc w:val="center"/>
              <w:rPr>
                <w:sz w:val="16"/>
              </w:rPr>
            </w:pPr>
            <w:r>
              <w:rPr>
                <w:sz w:val="16"/>
              </w:rPr>
              <w:t>4 or 5</w:t>
            </w:r>
          </w:p>
        </w:tc>
        <w:tc>
          <w:tcPr>
            <w:tcW w:w="769" w:type="pct"/>
          </w:tcPr>
          <w:p w14:paraId="71F9B4DA" w14:textId="77777777" w:rsidR="00AC6F18" w:rsidRPr="002B6A3F" w:rsidRDefault="00AC6F18" w:rsidP="00F65D05">
            <w:pPr>
              <w:jc w:val="center"/>
              <w:rPr>
                <w:sz w:val="16"/>
              </w:rPr>
            </w:pPr>
            <w:r>
              <w:rPr>
                <w:sz w:val="16"/>
              </w:rPr>
              <w:t>Horn</w:t>
            </w:r>
          </w:p>
        </w:tc>
        <w:tc>
          <w:tcPr>
            <w:tcW w:w="769" w:type="pct"/>
          </w:tcPr>
          <w:p w14:paraId="139C0D4D" w14:textId="77777777" w:rsidR="00AC6F18" w:rsidRPr="002B6A3F" w:rsidRDefault="00AC6F18" w:rsidP="00F65D05">
            <w:pPr>
              <w:jc w:val="center"/>
              <w:rPr>
                <w:sz w:val="16"/>
              </w:rPr>
            </w:pPr>
            <w:r>
              <w:rPr>
                <w:sz w:val="16"/>
              </w:rPr>
              <w:t>125</w:t>
            </w:r>
          </w:p>
        </w:tc>
        <w:tc>
          <w:tcPr>
            <w:tcW w:w="769" w:type="pct"/>
          </w:tcPr>
          <w:p w14:paraId="64B7116C" w14:textId="77777777" w:rsidR="00AC6F18" w:rsidRPr="002B6A3F" w:rsidRDefault="00AC6F18" w:rsidP="00F65D05">
            <w:pPr>
              <w:jc w:val="center"/>
              <w:rPr>
                <w:sz w:val="16"/>
              </w:rPr>
            </w:pPr>
          </w:p>
        </w:tc>
      </w:tr>
      <w:tr w:rsidR="00AC6F18" w:rsidRPr="002B6A3F" w14:paraId="615AC7BC" w14:textId="77777777" w:rsidTr="007A7D00">
        <w:trPr>
          <w:jc w:val="center"/>
        </w:trPr>
        <w:tc>
          <w:tcPr>
            <w:tcW w:w="641" w:type="pct"/>
          </w:tcPr>
          <w:p w14:paraId="2F40DCCF" w14:textId="77777777" w:rsidR="00AC6F18" w:rsidRPr="002B6A3F" w:rsidRDefault="00AC6F18" w:rsidP="00F65D05">
            <w:pPr>
              <w:rPr>
                <w:sz w:val="16"/>
              </w:rPr>
            </w:pPr>
          </w:p>
        </w:tc>
        <w:tc>
          <w:tcPr>
            <w:tcW w:w="769" w:type="pct"/>
          </w:tcPr>
          <w:p w14:paraId="6663ACD7" w14:textId="77777777" w:rsidR="00AC6F18" w:rsidRPr="002B6A3F" w:rsidRDefault="00AC6F18" w:rsidP="00F65D05">
            <w:pPr>
              <w:jc w:val="center"/>
              <w:rPr>
                <w:sz w:val="16"/>
              </w:rPr>
            </w:pPr>
          </w:p>
        </w:tc>
        <w:tc>
          <w:tcPr>
            <w:tcW w:w="770" w:type="pct"/>
          </w:tcPr>
          <w:p w14:paraId="18EAA46D" w14:textId="77777777" w:rsidR="00AC6F18" w:rsidRPr="002B6A3F" w:rsidRDefault="00AC6F18" w:rsidP="00F65D05">
            <w:pPr>
              <w:jc w:val="center"/>
              <w:rPr>
                <w:sz w:val="16"/>
              </w:rPr>
            </w:pPr>
            <w:r>
              <w:rPr>
                <w:sz w:val="16"/>
              </w:rPr>
              <w:t>U5786-X-K3-K2-BL</w:t>
            </w:r>
          </w:p>
        </w:tc>
        <w:tc>
          <w:tcPr>
            <w:tcW w:w="513" w:type="pct"/>
          </w:tcPr>
          <w:p w14:paraId="7CB2A7C9" w14:textId="77777777" w:rsidR="00AC6F18" w:rsidRPr="002B6A3F" w:rsidRDefault="00AC6F18" w:rsidP="00F65D05">
            <w:pPr>
              <w:jc w:val="center"/>
              <w:rPr>
                <w:sz w:val="16"/>
              </w:rPr>
            </w:pPr>
            <w:r>
              <w:rPr>
                <w:sz w:val="16"/>
              </w:rPr>
              <w:t>4 or 5</w:t>
            </w:r>
          </w:p>
        </w:tc>
        <w:tc>
          <w:tcPr>
            <w:tcW w:w="769" w:type="pct"/>
          </w:tcPr>
          <w:p w14:paraId="6CDBC114" w14:textId="77777777" w:rsidR="00AC6F18" w:rsidRPr="002B6A3F" w:rsidRDefault="00AC6F18" w:rsidP="00F65D05">
            <w:pPr>
              <w:jc w:val="center"/>
              <w:rPr>
                <w:sz w:val="16"/>
              </w:rPr>
            </w:pPr>
            <w:r>
              <w:rPr>
                <w:sz w:val="16"/>
              </w:rPr>
              <w:t>HD LVR</w:t>
            </w:r>
          </w:p>
        </w:tc>
        <w:tc>
          <w:tcPr>
            <w:tcW w:w="769" w:type="pct"/>
          </w:tcPr>
          <w:p w14:paraId="458B0E3B" w14:textId="77777777" w:rsidR="00AC6F18" w:rsidRPr="002B6A3F" w:rsidRDefault="00AC6F18" w:rsidP="00F65D05">
            <w:pPr>
              <w:jc w:val="center"/>
              <w:rPr>
                <w:sz w:val="16"/>
              </w:rPr>
            </w:pPr>
            <w:r>
              <w:rPr>
                <w:sz w:val="16"/>
              </w:rPr>
              <w:t>320 (400 max) (HD)</w:t>
            </w:r>
          </w:p>
        </w:tc>
        <w:tc>
          <w:tcPr>
            <w:tcW w:w="769" w:type="pct"/>
          </w:tcPr>
          <w:p w14:paraId="02ADD1EB" w14:textId="77777777" w:rsidR="00AC6F18" w:rsidRPr="002B6A3F" w:rsidRDefault="00AC6F18" w:rsidP="00F65D05">
            <w:pPr>
              <w:jc w:val="center"/>
              <w:rPr>
                <w:sz w:val="16"/>
              </w:rPr>
            </w:pPr>
          </w:p>
        </w:tc>
      </w:tr>
      <w:tr w:rsidR="00AC6F18" w:rsidRPr="002B6A3F" w14:paraId="3DE3C126" w14:textId="77777777" w:rsidTr="007A7D00">
        <w:trPr>
          <w:jc w:val="center"/>
        </w:trPr>
        <w:tc>
          <w:tcPr>
            <w:tcW w:w="641" w:type="pct"/>
          </w:tcPr>
          <w:p w14:paraId="72AD6D4F" w14:textId="77777777" w:rsidR="00AC6F18" w:rsidRPr="002B6A3F" w:rsidRDefault="00AC6F18">
            <w:pPr>
              <w:rPr>
                <w:sz w:val="16"/>
              </w:rPr>
            </w:pPr>
          </w:p>
        </w:tc>
        <w:tc>
          <w:tcPr>
            <w:tcW w:w="769" w:type="pct"/>
          </w:tcPr>
          <w:p w14:paraId="024763C4" w14:textId="77777777" w:rsidR="00AC6F18" w:rsidRPr="002B6A3F" w:rsidRDefault="00AC6F18">
            <w:pPr>
              <w:jc w:val="center"/>
              <w:rPr>
                <w:sz w:val="16"/>
              </w:rPr>
            </w:pPr>
            <w:r w:rsidRPr="002B6A3F">
              <w:rPr>
                <w:sz w:val="16"/>
              </w:rPr>
              <w:t>S8086-XL</w:t>
            </w:r>
          </w:p>
        </w:tc>
        <w:tc>
          <w:tcPr>
            <w:tcW w:w="770" w:type="pct"/>
          </w:tcPr>
          <w:p w14:paraId="07CB179F" w14:textId="77777777" w:rsidR="00AC6F18" w:rsidRPr="002B6A3F" w:rsidRDefault="00AC6F18">
            <w:pPr>
              <w:jc w:val="center"/>
              <w:rPr>
                <w:sz w:val="16"/>
              </w:rPr>
            </w:pPr>
            <w:r w:rsidRPr="002B6A3F">
              <w:rPr>
                <w:sz w:val="16"/>
              </w:rPr>
              <w:t>U8086-XL*</w:t>
            </w:r>
          </w:p>
        </w:tc>
        <w:tc>
          <w:tcPr>
            <w:tcW w:w="513" w:type="pct"/>
          </w:tcPr>
          <w:p w14:paraId="1555D1D5" w14:textId="77777777" w:rsidR="00AC6F18" w:rsidRPr="002B6A3F" w:rsidRDefault="00AC6F18">
            <w:pPr>
              <w:jc w:val="center"/>
              <w:rPr>
                <w:sz w:val="16"/>
              </w:rPr>
            </w:pPr>
            <w:r w:rsidRPr="002B6A3F">
              <w:rPr>
                <w:sz w:val="16"/>
              </w:rPr>
              <w:t>4 or 5</w:t>
            </w:r>
          </w:p>
        </w:tc>
        <w:tc>
          <w:tcPr>
            <w:tcW w:w="769" w:type="pct"/>
          </w:tcPr>
          <w:p w14:paraId="185FA327" w14:textId="77777777" w:rsidR="00AC6F18" w:rsidRPr="002B6A3F" w:rsidRDefault="00AC6F18">
            <w:pPr>
              <w:jc w:val="center"/>
              <w:rPr>
                <w:sz w:val="16"/>
              </w:rPr>
            </w:pPr>
          </w:p>
        </w:tc>
        <w:tc>
          <w:tcPr>
            <w:tcW w:w="769" w:type="pct"/>
          </w:tcPr>
          <w:p w14:paraId="2802BE0A" w14:textId="77777777" w:rsidR="00AC6F18" w:rsidRPr="002B6A3F" w:rsidRDefault="00AC6F18">
            <w:pPr>
              <w:jc w:val="center"/>
              <w:rPr>
                <w:sz w:val="16"/>
              </w:rPr>
            </w:pPr>
            <w:r w:rsidRPr="002B6A3F">
              <w:rPr>
                <w:sz w:val="16"/>
              </w:rPr>
              <w:t>100</w:t>
            </w:r>
          </w:p>
        </w:tc>
        <w:tc>
          <w:tcPr>
            <w:tcW w:w="769" w:type="pct"/>
          </w:tcPr>
          <w:p w14:paraId="0C413D92" w14:textId="77777777" w:rsidR="00AC6F18" w:rsidRPr="002B6A3F" w:rsidRDefault="00AC6F18">
            <w:pPr>
              <w:jc w:val="center"/>
              <w:rPr>
                <w:sz w:val="16"/>
              </w:rPr>
            </w:pPr>
          </w:p>
        </w:tc>
      </w:tr>
      <w:tr w:rsidR="00AC6F18" w:rsidRPr="002B6A3F" w14:paraId="42D51515" w14:textId="77777777" w:rsidTr="007A7D00">
        <w:trPr>
          <w:jc w:val="center"/>
        </w:trPr>
        <w:tc>
          <w:tcPr>
            <w:tcW w:w="641" w:type="pct"/>
          </w:tcPr>
          <w:p w14:paraId="6575AC5A" w14:textId="77777777" w:rsidR="00AC6F18" w:rsidRPr="002B6A3F" w:rsidRDefault="00AC6F18">
            <w:pPr>
              <w:rPr>
                <w:sz w:val="16"/>
              </w:rPr>
            </w:pPr>
          </w:p>
        </w:tc>
        <w:tc>
          <w:tcPr>
            <w:tcW w:w="769" w:type="pct"/>
          </w:tcPr>
          <w:p w14:paraId="6E61DD3F" w14:textId="77777777" w:rsidR="00AC6F18" w:rsidRPr="002B6A3F" w:rsidRDefault="00AC6F18">
            <w:pPr>
              <w:jc w:val="center"/>
              <w:rPr>
                <w:sz w:val="16"/>
              </w:rPr>
            </w:pPr>
            <w:r w:rsidRPr="002B6A3F">
              <w:rPr>
                <w:sz w:val="16"/>
              </w:rPr>
              <w:t>S8084-XL</w:t>
            </w:r>
          </w:p>
        </w:tc>
        <w:tc>
          <w:tcPr>
            <w:tcW w:w="770" w:type="pct"/>
          </w:tcPr>
          <w:p w14:paraId="3B71B0F3" w14:textId="77777777" w:rsidR="00AC6F18" w:rsidRPr="002B6A3F" w:rsidRDefault="00AC6F18">
            <w:pPr>
              <w:jc w:val="center"/>
              <w:rPr>
                <w:sz w:val="16"/>
              </w:rPr>
            </w:pPr>
            <w:r w:rsidRPr="002B6A3F">
              <w:rPr>
                <w:sz w:val="16"/>
              </w:rPr>
              <w:t>U8084-XL*</w:t>
            </w:r>
          </w:p>
        </w:tc>
        <w:tc>
          <w:tcPr>
            <w:tcW w:w="513" w:type="pct"/>
          </w:tcPr>
          <w:p w14:paraId="139E25E2" w14:textId="77777777" w:rsidR="00AC6F18" w:rsidRPr="002B6A3F" w:rsidRDefault="00AC6F18">
            <w:pPr>
              <w:jc w:val="center"/>
              <w:rPr>
                <w:sz w:val="16"/>
              </w:rPr>
            </w:pPr>
            <w:r w:rsidRPr="002B6A3F">
              <w:rPr>
                <w:sz w:val="16"/>
              </w:rPr>
              <w:t>4 or 5</w:t>
            </w:r>
          </w:p>
        </w:tc>
        <w:tc>
          <w:tcPr>
            <w:tcW w:w="769" w:type="pct"/>
          </w:tcPr>
          <w:p w14:paraId="35200D25" w14:textId="77777777" w:rsidR="00AC6F18" w:rsidRPr="002B6A3F" w:rsidRDefault="00AC6F18">
            <w:pPr>
              <w:jc w:val="center"/>
              <w:rPr>
                <w:sz w:val="16"/>
              </w:rPr>
            </w:pPr>
          </w:p>
        </w:tc>
        <w:tc>
          <w:tcPr>
            <w:tcW w:w="769" w:type="pct"/>
          </w:tcPr>
          <w:p w14:paraId="29A50734" w14:textId="77777777" w:rsidR="00AC6F18" w:rsidRPr="002B6A3F" w:rsidRDefault="00AC6F18">
            <w:pPr>
              <w:jc w:val="center"/>
              <w:rPr>
                <w:sz w:val="16"/>
              </w:rPr>
            </w:pPr>
            <w:r w:rsidRPr="002B6A3F">
              <w:rPr>
                <w:sz w:val="16"/>
              </w:rPr>
              <w:t>150</w:t>
            </w:r>
          </w:p>
        </w:tc>
        <w:tc>
          <w:tcPr>
            <w:tcW w:w="769" w:type="pct"/>
          </w:tcPr>
          <w:p w14:paraId="3B1229A9" w14:textId="77777777" w:rsidR="00AC6F18" w:rsidRPr="002B6A3F" w:rsidRDefault="00AC6F18">
            <w:pPr>
              <w:jc w:val="center"/>
              <w:rPr>
                <w:sz w:val="16"/>
              </w:rPr>
            </w:pPr>
          </w:p>
        </w:tc>
      </w:tr>
      <w:tr w:rsidR="00AC6F18" w:rsidRPr="002B6A3F" w14:paraId="67A6B291" w14:textId="77777777" w:rsidTr="007A7D00">
        <w:trPr>
          <w:jc w:val="center"/>
        </w:trPr>
        <w:tc>
          <w:tcPr>
            <w:tcW w:w="641" w:type="pct"/>
          </w:tcPr>
          <w:p w14:paraId="0396948F" w14:textId="77777777" w:rsidR="00AC6F18" w:rsidRPr="002B6A3F" w:rsidRDefault="00AC6F18">
            <w:pPr>
              <w:rPr>
                <w:sz w:val="16"/>
              </w:rPr>
            </w:pPr>
          </w:p>
        </w:tc>
        <w:tc>
          <w:tcPr>
            <w:tcW w:w="769" w:type="pct"/>
          </w:tcPr>
          <w:p w14:paraId="42CDE1D4" w14:textId="77777777" w:rsidR="00AC6F18" w:rsidRPr="002B6A3F" w:rsidRDefault="00AC6F18">
            <w:pPr>
              <w:jc w:val="center"/>
              <w:rPr>
                <w:sz w:val="16"/>
              </w:rPr>
            </w:pPr>
            <w:r w:rsidRPr="002B6A3F">
              <w:rPr>
                <w:sz w:val="16"/>
              </w:rPr>
              <w:t>S7040-XL</w:t>
            </w:r>
          </w:p>
        </w:tc>
        <w:tc>
          <w:tcPr>
            <w:tcW w:w="770" w:type="pct"/>
          </w:tcPr>
          <w:p w14:paraId="6F5D5E79" w14:textId="77777777" w:rsidR="00AC6F18" w:rsidRPr="002B6A3F" w:rsidRDefault="00AC6F18">
            <w:pPr>
              <w:jc w:val="center"/>
              <w:rPr>
                <w:sz w:val="16"/>
              </w:rPr>
            </w:pPr>
            <w:r w:rsidRPr="002B6A3F">
              <w:rPr>
                <w:sz w:val="16"/>
              </w:rPr>
              <w:t>U7040-XL*</w:t>
            </w:r>
          </w:p>
        </w:tc>
        <w:tc>
          <w:tcPr>
            <w:tcW w:w="513" w:type="pct"/>
          </w:tcPr>
          <w:p w14:paraId="6BFE4DB4" w14:textId="77777777" w:rsidR="00AC6F18" w:rsidRPr="002B6A3F" w:rsidRDefault="00AC6F18">
            <w:pPr>
              <w:jc w:val="center"/>
              <w:rPr>
                <w:sz w:val="16"/>
              </w:rPr>
            </w:pPr>
            <w:r w:rsidRPr="002B6A3F">
              <w:rPr>
                <w:sz w:val="16"/>
              </w:rPr>
              <w:t>4 or 5</w:t>
            </w:r>
          </w:p>
        </w:tc>
        <w:tc>
          <w:tcPr>
            <w:tcW w:w="769" w:type="pct"/>
          </w:tcPr>
          <w:p w14:paraId="15F7D513" w14:textId="77777777" w:rsidR="00AC6F18" w:rsidRPr="002B6A3F" w:rsidRDefault="00AC6F18">
            <w:pPr>
              <w:jc w:val="center"/>
              <w:rPr>
                <w:sz w:val="16"/>
              </w:rPr>
            </w:pPr>
          </w:p>
        </w:tc>
        <w:tc>
          <w:tcPr>
            <w:tcW w:w="769" w:type="pct"/>
          </w:tcPr>
          <w:p w14:paraId="5FB5F5EB" w14:textId="77777777" w:rsidR="00AC6F18" w:rsidRPr="002B6A3F" w:rsidRDefault="00AC6F18">
            <w:pPr>
              <w:jc w:val="center"/>
              <w:rPr>
                <w:sz w:val="16"/>
              </w:rPr>
            </w:pPr>
            <w:r w:rsidRPr="002B6A3F">
              <w:rPr>
                <w:sz w:val="16"/>
              </w:rPr>
              <w:t>200</w:t>
            </w:r>
          </w:p>
        </w:tc>
        <w:tc>
          <w:tcPr>
            <w:tcW w:w="769" w:type="pct"/>
          </w:tcPr>
          <w:p w14:paraId="62A8252A" w14:textId="77777777" w:rsidR="00AC6F18" w:rsidRPr="002B6A3F" w:rsidRDefault="00AC6F18">
            <w:pPr>
              <w:jc w:val="center"/>
              <w:rPr>
                <w:sz w:val="16"/>
              </w:rPr>
            </w:pPr>
          </w:p>
        </w:tc>
      </w:tr>
      <w:tr w:rsidR="00AC6F18" w:rsidRPr="002B6A3F" w14:paraId="022B232B" w14:textId="77777777" w:rsidTr="007A7D00">
        <w:trPr>
          <w:jc w:val="center"/>
        </w:trPr>
        <w:tc>
          <w:tcPr>
            <w:tcW w:w="641" w:type="pct"/>
          </w:tcPr>
          <w:p w14:paraId="011D5D9D" w14:textId="77777777" w:rsidR="00AC6F18" w:rsidRPr="002B6A3F" w:rsidRDefault="00AC6F18">
            <w:pPr>
              <w:rPr>
                <w:sz w:val="16"/>
              </w:rPr>
            </w:pPr>
          </w:p>
        </w:tc>
        <w:tc>
          <w:tcPr>
            <w:tcW w:w="769" w:type="pct"/>
          </w:tcPr>
          <w:p w14:paraId="5E9D09F4" w14:textId="77777777" w:rsidR="00AC6F18" w:rsidRPr="002B6A3F" w:rsidRDefault="00AC6F18">
            <w:pPr>
              <w:jc w:val="center"/>
              <w:rPr>
                <w:sz w:val="16"/>
              </w:rPr>
            </w:pPr>
            <w:r w:rsidRPr="002B6A3F">
              <w:rPr>
                <w:sz w:val="16"/>
              </w:rPr>
              <w:t>S9551-XL</w:t>
            </w:r>
          </w:p>
        </w:tc>
        <w:tc>
          <w:tcPr>
            <w:tcW w:w="770" w:type="pct"/>
          </w:tcPr>
          <w:p w14:paraId="4993BF24" w14:textId="77777777" w:rsidR="00AC6F18" w:rsidRPr="002B6A3F" w:rsidRDefault="00AC6F18">
            <w:pPr>
              <w:jc w:val="center"/>
              <w:rPr>
                <w:sz w:val="16"/>
              </w:rPr>
            </w:pPr>
            <w:r w:rsidRPr="002B6A3F">
              <w:rPr>
                <w:sz w:val="16"/>
              </w:rPr>
              <w:t>U9551-XL*</w:t>
            </w:r>
          </w:p>
        </w:tc>
        <w:tc>
          <w:tcPr>
            <w:tcW w:w="513" w:type="pct"/>
          </w:tcPr>
          <w:p w14:paraId="4418A3CA" w14:textId="77777777" w:rsidR="00AC6F18" w:rsidRPr="002B6A3F" w:rsidRDefault="00AC6F18">
            <w:pPr>
              <w:jc w:val="center"/>
              <w:rPr>
                <w:sz w:val="16"/>
              </w:rPr>
            </w:pPr>
            <w:r w:rsidRPr="002B6A3F">
              <w:rPr>
                <w:sz w:val="16"/>
              </w:rPr>
              <w:t>4 or 5</w:t>
            </w:r>
          </w:p>
        </w:tc>
        <w:tc>
          <w:tcPr>
            <w:tcW w:w="769" w:type="pct"/>
          </w:tcPr>
          <w:p w14:paraId="005062D0" w14:textId="77777777" w:rsidR="00AC6F18" w:rsidRPr="002B6A3F" w:rsidRDefault="00AC6F18">
            <w:pPr>
              <w:jc w:val="center"/>
              <w:rPr>
                <w:sz w:val="16"/>
              </w:rPr>
            </w:pPr>
          </w:p>
        </w:tc>
        <w:tc>
          <w:tcPr>
            <w:tcW w:w="769" w:type="pct"/>
          </w:tcPr>
          <w:p w14:paraId="26EB84A7" w14:textId="77777777" w:rsidR="00AC6F18" w:rsidRPr="002B6A3F" w:rsidRDefault="00AC6F18">
            <w:pPr>
              <w:jc w:val="center"/>
              <w:rPr>
                <w:sz w:val="16"/>
              </w:rPr>
            </w:pPr>
            <w:r w:rsidRPr="002B6A3F">
              <w:rPr>
                <w:sz w:val="16"/>
              </w:rPr>
              <w:t>200 (HD)</w:t>
            </w:r>
          </w:p>
        </w:tc>
        <w:tc>
          <w:tcPr>
            <w:tcW w:w="769" w:type="pct"/>
          </w:tcPr>
          <w:p w14:paraId="344CD243" w14:textId="77777777" w:rsidR="00AC6F18" w:rsidRPr="002B6A3F" w:rsidRDefault="00AC6F18">
            <w:pPr>
              <w:jc w:val="center"/>
              <w:rPr>
                <w:sz w:val="16"/>
              </w:rPr>
            </w:pPr>
          </w:p>
        </w:tc>
      </w:tr>
      <w:tr w:rsidR="00AC6F18" w:rsidRPr="002B6A3F" w14:paraId="32BE378E" w14:textId="77777777" w:rsidTr="007A7D00">
        <w:trPr>
          <w:jc w:val="center"/>
        </w:trPr>
        <w:tc>
          <w:tcPr>
            <w:tcW w:w="641" w:type="pct"/>
          </w:tcPr>
          <w:p w14:paraId="4BF0DF65" w14:textId="77777777" w:rsidR="00AC6F18" w:rsidRPr="002B6A3F" w:rsidRDefault="00AC6F18">
            <w:pPr>
              <w:rPr>
                <w:sz w:val="16"/>
              </w:rPr>
            </w:pPr>
          </w:p>
        </w:tc>
        <w:tc>
          <w:tcPr>
            <w:tcW w:w="769" w:type="pct"/>
          </w:tcPr>
          <w:p w14:paraId="72B6F710" w14:textId="77777777" w:rsidR="00AC6F18" w:rsidRPr="002B6A3F" w:rsidRDefault="00AC6F18">
            <w:pPr>
              <w:jc w:val="center"/>
              <w:rPr>
                <w:sz w:val="16"/>
              </w:rPr>
            </w:pPr>
            <w:r w:rsidRPr="002B6A3F">
              <w:rPr>
                <w:sz w:val="16"/>
              </w:rPr>
              <w:t>S9701-XL</w:t>
            </w:r>
          </w:p>
        </w:tc>
        <w:tc>
          <w:tcPr>
            <w:tcW w:w="770" w:type="pct"/>
          </w:tcPr>
          <w:p w14:paraId="70311BB1" w14:textId="77777777" w:rsidR="00AC6F18" w:rsidRPr="002B6A3F" w:rsidRDefault="00AC6F18">
            <w:pPr>
              <w:jc w:val="center"/>
              <w:rPr>
                <w:sz w:val="16"/>
              </w:rPr>
            </w:pPr>
            <w:r w:rsidRPr="002B6A3F">
              <w:rPr>
                <w:sz w:val="16"/>
              </w:rPr>
              <w:t>U9701-XL*</w:t>
            </w:r>
          </w:p>
        </w:tc>
        <w:tc>
          <w:tcPr>
            <w:tcW w:w="513" w:type="pct"/>
          </w:tcPr>
          <w:p w14:paraId="2700514F" w14:textId="77777777" w:rsidR="00AC6F18" w:rsidRPr="002B6A3F" w:rsidRDefault="00AC6F18">
            <w:pPr>
              <w:jc w:val="center"/>
              <w:rPr>
                <w:sz w:val="16"/>
              </w:rPr>
            </w:pPr>
            <w:r w:rsidRPr="002B6A3F">
              <w:rPr>
                <w:sz w:val="16"/>
              </w:rPr>
              <w:t>7</w:t>
            </w:r>
          </w:p>
        </w:tc>
        <w:tc>
          <w:tcPr>
            <w:tcW w:w="769" w:type="pct"/>
          </w:tcPr>
          <w:p w14:paraId="523C0EDA" w14:textId="77777777" w:rsidR="00AC6F18" w:rsidRPr="002B6A3F" w:rsidRDefault="00AC6F18">
            <w:pPr>
              <w:jc w:val="center"/>
              <w:rPr>
                <w:sz w:val="16"/>
              </w:rPr>
            </w:pPr>
          </w:p>
        </w:tc>
        <w:tc>
          <w:tcPr>
            <w:tcW w:w="769" w:type="pct"/>
          </w:tcPr>
          <w:p w14:paraId="6512A227" w14:textId="77777777" w:rsidR="00AC6F18" w:rsidRPr="002B6A3F" w:rsidRDefault="00AC6F18">
            <w:pPr>
              <w:jc w:val="center"/>
              <w:rPr>
                <w:sz w:val="16"/>
              </w:rPr>
            </w:pPr>
            <w:r w:rsidRPr="002B6A3F">
              <w:rPr>
                <w:sz w:val="16"/>
              </w:rPr>
              <w:t>200 (HD)</w:t>
            </w:r>
          </w:p>
        </w:tc>
        <w:tc>
          <w:tcPr>
            <w:tcW w:w="769" w:type="pct"/>
          </w:tcPr>
          <w:p w14:paraId="16E38DA9" w14:textId="77777777" w:rsidR="00AC6F18" w:rsidRPr="002B6A3F" w:rsidRDefault="00AC6F18">
            <w:pPr>
              <w:jc w:val="center"/>
              <w:rPr>
                <w:sz w:val="16"/>
              </w:rPr>
            </w:pPr>
          </w:p>
        </w:tc>
      </w:tr>
      <w:tr w:rsidR="00AC6F18" w:rsidRPr="002B6A3F" w14:paraId="02D4741E" w14:textId="77777777" w:rsidTr="007A7D00">
        <w:trPr>
          <w:jc w:val="center"/>
        </w:trPr>
        <w:tc>
          <w:tcPr>
            <w:tcW w:w="641" w:type="pct"/>
          </w:tcPr>
          <w:p w14:paraId="46660E0A" w14:textId="77777777" w:rsidR="00AC6F18" w:rsidRPr="002B6A3F" w:rsidRDefault="00AC6F18" w:rsidP="00F65D05">
            <w:pPr>
              <w:rPr>
                <w:sz w:val="16"/>
              </w:rPr>
            </w:pPr>
          </w:p>
        </w:tc>
        <w:tc>
          <w:tcPr>
            <w:tcW w:w="769" w:type="pct"/>
          </w:tcPr>
          <w:p w14:paraId="54356C19" w14:textId="77777777" w:rsidR="00AC6F18" w:rsidRPr="002B6A3F" w:rsidRDefault="00AC6F18" w:rsidP="00F65D05">
            <w:pPr>
              <w:jc w:val="center"/>
              <w:rPr>
                <w:sz w:val="16"/>
              </w:rPr>
            </w:pPr>
          </w:p>
        </w:tc>
        <w:tc>
          <w:tcPr>
            <w:tcW w:w="770" w:type="pct"/>
          </w:tcPr>
          <w:p w14:paraId="2080EC73" w14:textId="77777777" w:rsidR="00AC6F18" w:rsidRPr="002B6A3F" w:rsidRDefault="00AC6F18" w:rsidP="00F65D05">
            <w:pPr>
              <w:jc w:val="center"/>
              <w:rPr>
                <w:sz w:val="16"/>
              </w:rPr>
            </w:pPr>
            <w:r>
              <w:rPr>
                <w:sz w:val="16"/>
              </w:rPr>
              <w:t>U9801-RRL</w:t>
            </w:r>
          </w:p>
        </w:tc>
        <w:tc>
          <w:tcPr>
            <w:tcW w:w="513" w:type="pct"/>
          </w:tcPr>
          <w:p w14:paraId="0CFBCACD" w14:textId="77777777" w:rsidR="00AC6F18" w:rsidRPr="002B6A3F" w:rsidRDefault="00AC6F18" w:rsidP="00F65D05">
            <w:pPr>
              <w:jc w:val="center"/>
              <w:rPr>
                <w:sz w:val="16"/>
              </w:rPr>
            </w:pPr>
            <w:r>
              <w:rPr>
                <w:sz w:val="16"/>
              </w:rPr>
              <w:t>4 or 5</w:t>
            </w:r>
          </w:p>
        </w:tc>
        <w:tc>
          <w:tcPr>
            <w:tcW w:w="769" w:type="pct"/>
          </w:tcPr>
          <w:p w14:paraId="329FD7D7" w14:textId="77777777" w:rsidR="00AC6F18" w:rsidRPr="002B6A3F" w:rsidRDefault="00AC6F18" w:rsidP="00F65D05">
            <w:pPr>
              <w:jc w:val="center"/>
              <w:rPr>
                <w:sz w:val="16"/>
              </w:rPr>
            </w:pPr>
            <w:r>
              <w:rPr>
                <w:sz w:val="16"/>
              </w:rPr>
              <w:t>HD LVR</w:t>
            </w:r>
          </w:p>
        </w:tc>
        <w:tc>
          <w:tcPr>
            <w:tcW w:w="769" w:type="pct"/>
          </w:tcPr>
          <w:p w14:paraId="392823E1" w14:textId="77777777" w:rsidR="00AC6F18" w:rsidRPr="002B6A3F" w:rsidRDefault="00AC6F18" w:rsidP="00F65D05">
            <w:pPr>
              <w:jc w:val="center"/>
              <w:rPr>
                <w:sz w:val="16"/>
              </w:rPr>
            </w:pPr>
            <w:r>
              <w:rPr>
                <w:sz w:val="16"/>
              </w:rPr>
              <w:t>200</w:t>
            </w:r>
          </w:p>
        </w:tc>
        <w:tc>
          <w:tcPr>
            <w:tcW w:w="769" w:type="pct"/>
          </w:tcPr>
          <w:p w14:paraId="53F5413C" w14:textId="77777777" w:rsidR="00AC6F18" w:rsidRPr="002B6A3F" w:rsidRDefault="00AC6F18">
            <w:pPr>
              <w:jc w:val="center"/>
              <w:rPr>
                <w:sz w:val="16"/>
              </w:rPr>
            </w:pPr>
          </w:p>
        </w:tc>
      </w:tr>
    </w:tbl>
    <w:p w14:paraId="2B7743CB" w14:textId="77777777" w:rsidR="00E5149D" w:rsidRPr="002B6A3F" w:rsidRDefault="00E5149D">
      <w:pPr>
        <w:rPr>
          <w:sz w:val="16"/>
        </w:rPr>
      </w:pPr>
    </w:p>
    <w:p w14:paraId="197092A0" w14:textId="77777777" w:rsidR="00E5149D" w:rsidRPr="002B6A3F" w:rsidRDefault="00E5149D">
      <w:pPr>
        <w:rPr>
          <w:sz w:val="16"/>
        </w:rPr>
      </w:pPr>
      <w:r w:rsidRPr="002B6A3F">
        <w:rPr>
          <w:sz w:val="16"/>
        </w:rPr>
        <w:t># Available with UL label</w:t>
      </w:r>
    </w:p>
    <w:p w14:paraId="0EB5C05F" w14:textId="77777777" w:rsidR="00E5149D" w:rsidRPr="002B6A3F" w:rsidRDefault="00E5149D">
      <w:pPr>
        <w:rPr>
          <w:sz w:val="16"/>
        </w:rPr>
      </w:pPr>
      <w:r w:rsidRPr="002B6A3F">
        <w:rPr>
          <w:sz w:val="16"/>
        </w:rPr>
        <w:t>*UL label</w:t>
      </w:r>
    </w:p>
    <w:p w14:paraId="6DA1B17C" w14:textId="77777777" w:rsidR="00E5149D" w:rsidRPr="002B6A3F" w:rsidRDefault="00E5149D"/>
    <w:p w14:paraId="6F22CBFE" w14:textId="77777777" w:rsidR="00EA55AD" w:rsidRDefault="00EA55AD" w:rsidP="00EA55AD">
      <w:pPr>
        <w:jc w:val="both"/>
        <w:rPr>
          <w:sz w:val="16"/>
        </w:rPr>
      </w:pPr>
      <w:r>
        <w:rPr>
          <w:sz w:val="16"/>
        </w:rPr>
        <w:br w:type="page"/>
      </w:r>
    </w:p>
    <w:p w14:paraId="24F8C97C" w14:textId="77777777" w:rsidR="00EA55AD" w:rsidRPr="00B11672" w:rsidRDefault="00EA55AD" w:rsidP="00EA55AD">
      <w:r w:rsidRPr="00B11672">
        <w:lastRenderedPageBreak/>
        <w:t>gb-1.3</w:t>
      </w:r>
    </w:p>
    <w:p w14:paraId="77565769" w14:textId="77777777" w:rsidR="00EA55AD" w:rsidRPr="00B11672" w:rsidRDefault="00BB0EC9" w:rsidP="00EA55AD">
      <w:r>
        <w:t>September 2014</w:t>
      </w:r>
    </w:p>
    <w:p w14:paraId="46644E48" w14:textId="77777777" w:rsidR="00EA55AD" w:rsidRDefault="00EA55AD" w:rsidP="00EA55AD">
      <w:pPr>
        <w:rPr>
          <w:sz w:val="16"/>
        </w:rPr>
      </w:pPr>
    </w:p>
    <w:p w14:paraId="111BF2CE" w14:textId="77777777" w:rsidR="00EA55AD" w:rsidRDefault="00EA55AD" w:rsidP="00EA55AD">
      <w:pPr>
        <w:rPr>
          <w:sz w:val="16"/>
        </w:rPr>
      </w:pPr>
    </w:p>
    <w:p w14:paraId="783E89B9" w14:textId="77777777" w:rsidR="00E5149D" w:rsidRPr="002B6A3F" w:rsidRDefault="00E5149D">
      <w:pPr>
        <w:jc w:val="center"/>
      </w:pPr>
      <w:r w:rsidRPr="002B6A3F">
        <w:t>gb - Meter Sockets</w:t>
      </w:r>
    </w:p>
    <w:p w14:paraId="12366397" w14:textId="77777777" w:rsidR="00E5149D" w:rsidRPr="002B6A3F" w:rsidRDefault="00E5149D">
      <w:pPr>
        <w:jc w:val="center"/>
      </w:pPr>
    </w:p>
    <w:p w14:paraId="4B974231" w14:textId="77777777" w:rsidR="00E5149D" w:rsidRPr="002B6A3F" w:rsidRDefault="00E5149D"/>
    <w:tbl>
      <w:tblPr>
        <w:tblW w:w="5000" w:type="pct"/>
        <w:jc w:val="center"/>
        <w:tblLook w:val="0000" w:firstRow="0" w:lastRow="0" w:firstColumn="0" w:lastColumn="0" w:noHBand="0" w:noVBand="0"/>
      </w:tblPr>
      <w:tblGrid>
        <w:gridCol w:w="1845"/>
        <w:gridCol w:w="2215"/>
        <w:gridCol w:w="2218"/>
        <w:gridCol w:w="1477"/>
        <w:gridCol w:w="2215"/>
        <w:gridCol w:w="2215"/>
        <w:gridCol w:w="2215"/>
      </w:tblGrid>
      <w:tr w:rsidR="00BB0EC9" w:rsidRPr="002B6A3F" w14:paraId="3FA02DC3" w14:textId="77777777" w:rsidTr="00BB0EC9">
        <w:trPr>
          <w:jc w:val="center"/>
        </w:trPr>
        <w:tc>
          <w:tcPr>
            <w:tcW w:w="641" w:type="pct"/>
          </w:tcPr>
          <w:p w14:paraId="04D31D55" w14:textId="77777777" w:rsidR="00BB0EC9" w:rsidRPr="002B6A3F" w:rsidRDefault="00BB0EC9">
            <w:pPr>
              <w:rPr>
                <w:u w:val="single"/>
              </w:rPr>
            </w:pPr>
          </w:p>
        </w:tc>
        <w:tc>
          <w:tcPr>
            <w:tcW w:w="1539" w:type="pct"/>
            <w:gridSpan w:val="2"/>
          </w:tcPr>
          <w:p w14:paraId="3218FCF4" w14:textId="77777777" w:rsidR="00BB0EC9" w:rsidRPr="002B6A3F" w:rsidRDefault="00BB0EC9">
            <w:pPr>
              <w:pBdr>
                <w:bottom w:val="single" w:sz="6" w:space="1" w:color="auto"/>
              </w:pBdr>
              <w:jc w:val="center"/>
              <w:rPr>
                <w:u w:val="single"/>
              </w:rPr>
            </w:pPr>
            <w:r w:rsidRPr="002B6A3F">
              <w:t>Type or Catalog Number</w:t>
            </w:r>
          </w:p>
        </w:tc>
        <w:tc>
          <w:tcPr>
            <w:tcW w:w="513" w:type="pct"/>
          </w:tcPr>
          <w:p w14:paraId="03ACE387" w14:textId="77777777" w:rsidR="00BB0EC9" w:rsidRPr="002B6A3F" w:rsidRDefault="00BB0EC9">
            <w:pPr>
              <w:jc w:val="center"/>
              <w:rPr>
                <w:u w:val="single"/>
              </w:rPr>
            </w:pPr>
          </w:p>
        </w:tc>
        <w:tc>
          <w:tcPr>
            <w:tcW w:w="769" w:type="pct"/>
          </w:tcPr>
          <w:p w14:paraId="1AA15F14" w14:textId="77777777" w:rsidR="00BB0EC9" w:rsidRPr="002B6A3F" w:rsidRDefault="00BB0EC9">
            <w:pPr>
              <w:jc w:val="center"/>
              <w:rPr>
                <w:u w:val="single"/>
              </w:rPr>
            </w:pPr>
          </w:p>
        </w:tc>
        <w:tc>
          <w:tcPr>
            <w:tcW w:w="769" w:type="pct"/>
          </w:tcPr>
          <w:p w14:paraId="3BC93C1C" w14:textId="77777777" w:rsidR="00BB0EC9" w:rsidRPr="002B6A3F" w:rsidRDefault="00BB0EC9">
            <w:pPr>
              <w:jc w:val="center"/>
              <w:rPr>
                <w:u w:val="single"/>
              </w:rPr>
            </w:pPr>
          </w:p>
        </w:tc>
        <w:tc>
          <w:tcPr>
            <w:tcW w:w="769" w:type="pct"/>
          </w:tcPr>
          <w:p w14:paraId="3213E0B4" w14:textId="77777777" w:rsidR="00BB0EC9" w:rsidRPr="002B6A3F" w:rsidRDefault="00BB0EC9">
            <w:pPr>
              <w:jc w:val="center"/>
              <w:rPr>
                <w:u w:val="single"/>
              </w:rPr>
            </w:pPr>
          </w:p>
        </w:tc>
      </w:tr>
      <w:tr w:rsidR="00BB0EC9" w:rsidRPr="002B6A3F" w14:paraId="25AB14A9" w14:textId="77777777" w:rsidTr="00BB0EC9">
        <w:trPr>
          <w:jc w:val="center"/>
        </w:trPr>
        <w:tc>
          <w:tcPr>
            <w:tcW w:w="641" w:type="pct"/>
          </w:tcPr>
          <w:p w14:paraId="7F08598B" w14:textId="77777777" w:rsidR="00BB0EC9" w:rsidRPr="002B6A3F" w:rsidRDefault="00BB0EC9">
            <w:pPr>
              <w:rPr>
                <w:u w:val="single"/>
              </w:rPr>
            </w:pPr>
          </w:p>
        </w:tc>
        <w:tc>
          <w:tcPr>
            <w:tcW w:w="769" w:type="pct"/>
          </w:tcPr>
          <w:p w14:paraId="7E60232D" w14:textId="77777777" w:rsidR="00BB0EC9" w:rsidRPr="002B6A3F" w:rsidRDefault="00BB0EC9">
            <w:pPr>
              <w:jc w:val="center"/>
              <w:rPr>
                <w:u w:val="single"/>
              </w:rPr>
            </w:pPr>
          </w:p>
        </w:tc>
        <w:tc>
          <w:tcPr>
            <w:tcW w:w="770" w:type="pct"/>
          </w:tcPr>
          <w:p w14:paraId="493274F3" w14:textId="77777777" w:rsidR="00BB0EC9" w:rsidRPr="002B6A3F" w:rsidRDefault="00BB0EC9">
            <w:pPr>
              <w:jc w:val="center"/>
              <w:rPr>
                <w:u w:val="single"/>
              </w:rPr>
            </w:pPr>
          </w:p>
        </w:tc>
        <w:tc>
          <w:tcPr>
            <w:tcW w:w="513" w:type="pct"/>
          </w:tcPr>
          <w:p w14:paraId="2FBD7501" w14:textId="77777777" w:rsidR="00BB0EC9" w:rsidRPr="002B6A3F" w:rsidRDefault="00BB0EC9">
            <w:pPr>
              <w:jc w:val="center"/>
              <w:rPr>
                <w:u w:val="single"/>
              </w:rPr>
            </w:pPr>
          </w:p>
        </w:tc>
        <w:tc>
          <w:tcPr>
            <w:tcW w:w="769" w:type="pct"/>
          </w:tcPr>
          <w:p w14:paraId="123E8254" w14:textId="77777777" w:rsidR="00BB0EC9" w:rsidRPr="002B6A3F" w:rsidRDefault="00BB0EC9">
            <w:pPr>
              <w:jc w:val="center"/>
              <w:rPr>
                <w:u w:val="single"/>
              </w:rPr>
            </w:pPr>
          </w:p>
        </w:tc>
        <w:tc>
          <w:tcPr>
            <w:tcW w:w="769" w:type="pct"/>
          </w:tcPr>
          <w:p w14:paraId="031A97A0" w14:textId="77777777" w:rsidR="00BB0EC9" w:rsidRPr="002B6A3F" w:rsidRDefault="00BB0EC9">
            <w:pPr>
              <w:jc w:val="center"/>
              <w:rPr>
                <w:u w:val="single"/>
              </w:rPr>
            </w:pPr>
          </w:p>
        </w:tc>
        <w:tc>
          <w:tcPr>
            <w:tcW w:w="769" w:type="pct"/>
          </w:tcPr>
          <w:p w14:paraId="2E379710" w14:textId="77777777" w:rsidR="00BB0EC9" w:rsidRPr="002B6A3F" w:rsidRDefault="00BB0EC9">
            <w:pPr>
              <w:jc w:val="center"/>
              <w:rPr>
                <w:u w:val="single"/>
              </w:rPr>
            </w:pPr>
          </w:p>
        </w:tc>
      </w:tr>
      <w:tr w:rsidR="00BB0EC9" w:rsidRPr="002B6A3F" w14:paraId="4424AA2B" w14:textId="77777777" w:rsidTr="00BB0EC9">
        <w:trPr>
          <w:jc w:val="center"/>
        </w:trPr>
        <w:tc>
          <w:tcPr>
            <w:tcW w:w="641" w:type="pct"/>
          </w:tcPr>
          <w:p w14:paraId="2F446BB1" w14:textId="77777777" w:rsidR="00BB0EC9" w:rsidRPr="002B6A3F" w:rsidRDefault="00BB0EC9">
            <w:r w:rsidRPr="002B6A3F">
              <w:rPr>
                <w:u w:val="single"/>
              </w:rPr>
              <w:t>Manufacturer</w:t>
            </w:r>
          </w:p>
        </w:tc>
        <w:tc>
          <w:tcPr>
            <w:tcW w:w="769" w:type="pct"/>
          </w:tcPr>
          <w:p w14:paraId="6EE42609" w14:textId="77777777" w:rsidR="00BB0EC9" w:rsidRPr="002B6A3F" w:rsidRDefault="00BB0EC9">
            <w:pPr>
              <w:jc w:val="center"/>
            </w:pPr>
            <w:r w:rsidRPr="002B6A3F">
              <w:rPr>
                <w:u w:val="single"/>
              </w:rPr>
              <w:t>Ring</w:t>
            </w:r>
          </w:p>
        </w:tc>
        <w:tc>
          <w:tcPr>
            <w:tcW w:w="770" w:type="pct"/>
          </w:tcPr>
          <w:p w14:paraId="41942513" w14:textId="77777777" w:rsidR="00BB0EC9" w:rsidRPr="002B6A3F" w:rsidRDefault="00BB0EC9">
            <w:pPr>
              <w:jc w:val="center"/>
            </w:pPr>
            <w:r w:rsidRPr="002B6A3F">
              <w:rPr>
                <w:u w:val="single"/>
              </w:rPr>
              <w:t>Ringless</w:t>
            </w:r>
          </w:p>
        </w:tc>
        <w:tc>
          <w:tcPr>
            <w:tcW w:w="513" w:type="pct"/>
          </w:tcPr>
          <w:p w14:paraId="6B5F22D7" w14:textId="77777777" w:rsidR="00BB0EC9" w:rsidRPr="002B6A3F" w:rsidRDefault="00BB0EC9">
            <w:pPr>
              <w:jc w:val="center"/>
            </w:pPr>
            <w:r w:rsidRPr="002B6A3F">
              <w:rPr>
                <w:u w:val="single"/>
              </w:rPr>
              <w:t>No. Jaws</w:t>
            </w:r>
          </w:p>
        </w:tc>
        <w:tc>
          <w:tcPr>
            <w:tcW w:w="769" w:type="pct"/>
          </w:tcPr>
          <w:p w14:paraId="3BC8833F" w14:textId="77777777" w:rsidR="00BB0EC9" w:rsidRPr="002B6A3F" w:rsidRDefault="00BB0EC9">
            <w:pPr>
              <w:jc w:val="center"/>
              <w:rPr>
                <w:u w:val="single"/>
              </w:rPr>
            </w:pPr>
            <w:r>
              <w:rPr>
                <w:u w:val="single"/>
              </w:rPr>
              <w:t>Bypass</w:t>
            </w:r>
          </w:p>
        </w:tc>
        <w:tc>
          <w:tcPr>
            <w:tcW w:w="769" w:type="pct"/>
          </w:tcPr>
          <w:p w14:paraId="165FEC85" w14:textId="77777777" w:rsidR="00BB0EC9" w:rsidRPr="002B6A3F" w:rsidRDefault="00BB0EC9">
            <w:pPr>
              <w:jc w:val="center"/>
            </w:pPr>
            <w:r w:rsidRPr="002B6A3F">
              <w:rPr>
                <w:u w:val="single"/>
              </w:rPr>
              <w:t>Rating Amps.</w:t>
            </w:r>
          </w:p>
        </w:tc>
        <w:tc>
          <w:tcPr>
            <w:tcW w:w="769" w:type="pct"/>
          </w:tcPr>
          <w:p w14:paraId="79015B9E" w14:textId="77777777" w:rsidR="00BB0EC9" w:rsidRPr="002B6A3F" w:rsidRDefault="00BB0EC9">
            <w:pPr>
              <w:jc w:val="center"/>
              <w:rPr>
                <w:u w:val="single"/>
              </w:rPr>
            </w:pPr>
            <w:r>
              <w:rPr>
                <w:u w:val="single"/>
              </w:rPr>
              <w:t>Main Breaker</w:t>
            </w:r>
          </w:p>
        </w:tc>
      </w:tr>
      <w:tr w:rsidR="00BB0EC9" w:rsidRPr="002B6A3F" w14:paraId="4FE295D3" w14:textId="77777777" w:rsidTr="00BB0EC9">
        <w:trPr>
          <w:jc w:val="center"/>
        </w:trPr>
        <w:tc>
          <w:tcPr>
            <w:tcW w:w="641" w:type="pct"/>
          </w:tcPr>
          <w:p w14:paraId="4DA11181" w14:textId="77777777" w:rsidR="00BB0EC9" w:rsidRPr="002B6A3F" w:rsidRDefault="00BB0EC9"/>
        </w:tc>
        <w:tc>
          <w:tcPr>
            <w:tcW w:w="769" w:type="pct"/>
          </w:tcPr>
          <w:p w14:paraId="3729728E" w14:textId="77777777" w:rsidR="00BB0EC9" w:rsidRPr="002B6A3F" w:rsidRDefault="00BB0EC9">
            <w:pPr>
              <w:jc w:val="center"/>
            </w:pPr>
          </w:p>
        </w:tc>
        <w:tc>
          <w:tcPr>
            <w:tcW w:w="770" w:type="pct"/>
          </w:tcPr>
          <w:p w14:paraId="4C1C929E" w14:textId="77777777" w:rsidR="00BB0EC9" w:rsidRPr="002B6A3F" w:rsidRDefault="00BB0EC9">
            <w:pPr>
              <w:jc w:val="center"/>
            </w:pPr>
          </w:p>
        </w:tc>
        <w:tc>
          <w:tcPr>
            <w:tcW w:w="513" w:type="pct"/>
          </w:tcPr>
          <w:p w14:paraId="7F3199DA" w14:textId="77777777" w:rsidR="00BB0EC9" w:rsidRPr="002B6A3F" w:rsidRDefault="00BB0EC9">
            <w:pPr>
              <w:jc w:val="center"/>
            </w:pPr>
          </w:p>
        </w:tc>
        <w:tc>
          <w:tcPr>
            <w:tcW w:w="769" w:type="pct"/>
          </w:tcPr>
          <w:p w14:paraId="2CE833F6" w14:textId="77777777" w:rsidR="00BB0EC9" w:rsidRPr="002B6A3F" w:rsidRDefault="00BB0EC9">
            <w:pPr>
              <w:jc w:val="center"/>
            </w:pPr>
          </w:p>
        </w:tc>
        <w:tc>
          <w:tcPr>
            <w:tcW w:w="769" w:type="pct"/>
          </w:tcPr>
          <w:p w14:paraId="631E3045" w14:textId="77777777" w:rsidR="00BB0EC9" w:rsidRPr="002B6A3F" w:rsidRDefault="00BB0EC9">
            <w:pPr>
              <w:jc w:val="center"/>
            </w:pPr>
          </w:p>
        </w:tc>
        <w:tc>
          <w:tcPr>
            <w:tcW w:w="769" w:type="pct"/>
          </w:tcPr>
          <w:p w14:paraId="182EA0FC" w14:textId="77777777" w:rsidR="00BB0EC9" w:rsidRPr="002B6A3F" w:rsidRDefault="00BB0EC9">
            <w:pPr>
              <w:jc w:val="center"/>
            </w:pPr>
          </w:p>
        </w:tc>
      </w:tr>
      <w:tr w:rsidR="00BB0EC9" w:rsidRPr="002B6A3F" w14:paraId="138CC2A3" w14:textId="77777777" w:rsidTr="00BB0EC9">
        <w:trPr>
          <w:jc w:val="center"/>
        </w:trPr>
        <w:tc>
          <w:tcPr>
            <w:tcW w:w="641" w:type="pct"/>
          </w:tcPr>
          <w:p w14:paraId="429A94EC" w14:textId="77777777" w:rsidR="00BB0EC9" w:rsidRPr="00BB0EC9" w:rsidRDefault="00BB0EC9">
            <w:pPr>
              <w:rPr>
                <w:b/>
                <w:u w:val="single"/>
              </w:rPr>
            </w:pPr>
            <w:r w:rsidRPr="00BB0EC9">
              <w:rPr>
                <w:b/>
                <w:u w:val="single"/>
              </w:rPr>
              <w:t>Milbank</w:t>
            </w:r>
          </w:p>
        </w:tc>
        <w:tc>
          <w:tcPr>
            <w:tcW w:w="769" w:type="pct"/>
          </w:tcPr>
          <w:p w14:paraId="3F4FF056" w14:textId="77777777" w:rsidR="00BB0EC9" w:rsidRPr="002B6A3F" w:rsidRDefault="00BB0EC9">
            <w:pPr>
              <w:jc w:val="center"/>
            </w:pPr>
          </w:p>
        </w:tc>
        <w:tc>
          <w:tcPr>
            <w:tcW w:w="770" w:type="pct"/>
          </w:tcPr>
          <w:p w14:paraId="78C3DB78" w14:textId="77777777" w:rsidR="00BB0EC9" w:rsidRPr="002B6A3F" w:rsidRDefault="00BB0EC9">
            <w:pPr>
              <w:jc w:val="center"/>
            </w:pPr>
          </w:p>
        </w:tc>
        <w:tc>
          <w:tcPr>
            <w:tcW w:w="513" w:type="pct"/>
          </w:tcPr>
          <w:p w14:paraId="0CC78EB2" w14:textId="77777777" w:rsidR="00BB0EC9" w:rsidRPr="002B6A3F" w:rsidRDefault="00BB0EC9">
            <w:pPr>
              <w:jc w:val="center"/>
            </w:pPr>
          </w:p>
        </w:tc>
        <w:tc>
          <w:tcPr>
            <w:tcW w:w="769" w:type="pct"/>
          </w:tcPr>
          <w:p w14:paraId="5EB9FF21" w14:textId="77777777" w:rsidR="00BB0EC9" w:rsidRPr="002B6A3F" w:rsidRDefault="00BB0EC9">
            <w:pPr>
              <w:jc w:val="center"/>
            </w:pPr>
          </w:p>
        </w:tc>
        <w:tc>
          <w:tcPr>
            <w:tcW w:w="769" w:type="pct"/>
          </w:tcPr>
          <w:p w14:paraId="207D853C" w14:textId="77777777" w:rsidR="00BB0EC9" w:rsidRPr="002B6A3F" w:rsidRDefault="00BB0EC9">
            <w:pPr>
              <w:jc w:val="center"/>
            </w:pPr>
          </w:p>
        </w:tc>
        <w:tc>
          <w:tcPr>
            <w:tcW w:w="769" w:type="pct"/>
          </w:tcPr>
          <w:p w14:paraId="0A6D0606" w14:textId="77777777" w:rsidR="00BB0EC9" w:rsidRPr="002B6A3F" w:rsidRDefault="00BB0EC9">
            <w:pPr>
              <w:jc w:val="center"/>
            </w:pPr>
          </w:p>
        </w:tc>
      </w:tr>
      <w:tr w:rsidR="00BB0EC9" w:rsidRPr="002B6A3F" w14:paraId="5BBDDFA6" w14:textId="77777777" w:rsidTr="00BB0EC9">
        <w:trPr>
          <w:jc w:val="center"/>
        </w:trPr>
        <w:tc>
          <w:tcPr>
            <w:tcW w:w="641" w:type="pct"/>
          </w:tcPr>
          <w:p w14:paraId="1A13B25F" w14:textId="77777777" w:rsidR="00BB0EC9" w:rsidRPr="00BB0EC9" w:rsidRDefault="00BB0EC9">
            <w:pPr>
              <w:rPr>
                <w:b/>
                <w:u w:val="single"/>
              </w:rPr>
            </w:pPr>
          </w:p>
        </w:tc>
        <w:tc>
          <w:tcPr>
            <w:tcW w:w="769" w:type="pct"/>
          </w:tcPr>
          <w:p w14:paraId="00AEA11C" w14:textId="77777777" w:rsidR="00BB0EC9" w:rsidRPr="002B6A3F" w:rsidRDefault="00BB0EC9">
            <w:pPr>
              <w:jc w:val="center"/>
            </w:pPr>
          </w:p>
        </w:tc>
        <w:tc>
          <w:tcPr>
            <w:tcW w:w="770" w:type="pct"/>
          </w:tcPr>
          <w:p w14:paraId="4667644C" w14:textId="77777777" w:rsidR="00BB0EC9" w:rsidRPr="002B6A3F" w:rsidRDefault="00BB0EC9">
            <w:pPr>
              <w:jc w:val="center"/>
            </w:pPr>
          </w:p>
        </w:tc>
        <w:tc>
          <w:tcPr>
            <w:tcW w:w="513" w:type="pct"/>
          </w:tcPr>
          <w:p w14:paraId="077F8923" w14:textId="77777777" w:rsidR="00BB0EC9" w:rsidRPr="002B6A3F" w:rsidRDefault="00BB0EC9">
            <w:pPr>
              <w:jc w:val="center"/>
            </w:pPr>
          </w:p>
        </w:tc>
        <w:tc>
          <w:tcPr>
            <w:tcW w:w="769" w:type="pct"/>
          </w:tcPr>
          <w:p w14:paraId="42BCB445" w14:textId="77777777" w:rsidR="00BB0EC9" w:rsidRPr="002B6A3F" w:rsidRDefault="00BB0EC9">
            <w:pPr>
              <w:jc w:val="center"/>
            </w:pPr>
          </w:p>
        </w:tc>
        <w:tc>
          <w:tcPr>
            <w:tcW w:w="769" w:type="pct"/>
          </w:tcPr>
          <w:p w14:paraId="5C5C8984" w14:textId="77777777" w:rsidR="00BB0EC9" w:rsidRPr="002B6A3F" w:rsidRDefault="00BB0EC9">
            <w:pPr>
              <w:jc w:val="center"/>
            </w:pPr>
          </w:p>
        </w:tc>
        <w:tc>
          <w:tcPr>
            <w:tcW w:w="769" w:type="pct"/>
          </w:tcPr>
          <w:p w14:paraId="65146D9C" w14:textId="77777777" w:rsidR="00BB0EC9" w:rsidRPr="002B6A3F" w:rsidRDefault="00BB0EC9">
            <w:pPr>
              <w:jc w:val="center"/>
            </w:pPr>
          </w:p>
        </w:tc>
      </w:tr>
      <w:tr w:rsidR="00BB0EC9" w:rsidRPr="002B6A3F" w14:paraId="1E840D44" w14:textId="77777777" w:rsidTr="00BB0EC9">
        <w:trPr>
          <w:jc w:val="center"/>
        </w:trPr>
        <w:tc>
          <w:tcPr>
            <w:tcW w:w="641" w:type="pct"/>
          </w:tcPr>
          <w:p w14:paraId="1E39C550" w14:textId="77777777" w:rsidR="00BB0EC9" w:rsidRPr="00BB0EC9" w:rsidRDefault="00BB0EC9">
            <w:pPr>
              <w:rPr>
                <w:b/>
                <w:u w:val="single"/>
              </w:rPr>
            </w:pPr>
          </w:p>
        </w:tc>
        <w:tc>
          <w:tcPr>
            <w:tcW w:w="769" w:type="pct"/>
          </w:tcPr>
          <w:p w14:paraId="29535805" w14:textId="77777777" w:rsidR="00BB0EC9" w:rsidRPr="00BB0EC9" w:rsidRDefault="00BB0EC9">
            <w:pPr>
              <w:jc w:val="center"/>
              <w:rPr>
                <w:u w:val="single"/>
              </w:rPr>
            </w:pPr>
            <w:r w:rsidRPr="00BB0EC9">
              <w:rPr>
                <w:u w:val="single"/>
              </w:rPr>
              <w:t>Underground Pedestal</w:t>
            </w:r>
          </w:p>
        </w:tc>
        <w:tc>
          <w:tcPr>
            <w:tcW w:w="770" w:type="pct"/>
          </w:tcPr>
          <w:p w14:paraId="7D647601" w14:textId="77777777" w:rsidR="00BB0EC9" w:rsidRPr="002B6A3F" w:rsidRDefault="00BB0EC9">
            <w:pPr>
              <w:jc w:val="center"/>
            </w:pPr>
          </w:p>
        </w:tc>
        <w:tc>
          <w:tcPr>
            <w:tcW w:w="513" w:type="pct"/>
          </w:tcPr>
          <w:p w14:paraId="120FFB6D" w14:textId="77777777" w:rsidR="00BB0EC9" w:rsidRPr="002B6A3F" w:rsidRDefault="00BB0EC9">
            <w:pPr>
              <w:jc w:val="center"/>
            </w:pPr>
          </w:p>
        </w:tc>
        <w:tc>
          <w:tcPr>
            <w:tcW w:w="769" w:type="pct"/>
          </w:tcPr>
          <w:p w14:paraId="0A2D5034" w14:textId="77777777" w:rsidR="00BB0EC9" w:rsidRPr="002B6A3F" w:rsidRDefault="00BB0EC9">
            <w:pPr>
              <w:jc w:val="center"/>
            </w:pPr>
          </w:p>
        </w:tc>
        <w:tc>
          <w:tcPr>
            <w:tcW w:w="769" w:type="pct"/>
          </w:tcPr>
          <w:p w14:paraId="076A98EF" w14:textId="77777777" w:rsidR="00BB0EC9" w:rsidRPr="002B6A3F" w:rsidRDefault="00BB0EC9">
            <w:pPr>
              <w:jc w:val="center"/>
            </w:pPr>
          </w:p>
        </w:tc>
        <w:tc>
          <w:tcPr>
            <w:tcW w:w="769" w:type="pct"/>
          </w:tcPr>
          <w:p w14:paraId="1F79CB96" w14:textId="77777777" w:rsidR="00BB0EC9" w:rsidRPr="002B6A3F" w:rsidRDefault="00BB0EC9">
            <w:pPr>
              <w:jc w:val="center"/>
            </w:pPr>
          </w:p>
        </w:tc>
      </w:tr>
      <w:tr w:rsidR="00BB0EC9" w:rsidRPr="002B6A3F" w14:paraId="6785D691" w14:textId="77777777" w:rsidTr="00BB0EC9">
        <w:trPr>
          <w:jc w:val="center"/>
        </w:trPr>
        <w:tc>
          <w:tcPr>
            <w:tcW w:w="641" w:type="pct"/>
          </w:tcPr>
          <w:p w14:paraId="4AFDA007" w14:textId="77777777" w:rsidR="00BB0EC9" w:rsidRPr="00BB0EC9" w:rsidRDefault="00BB0EC9">
            <w:pPr>
              <w:rPr>
                <w:b/>
                <w:u w:val="single"/>
              </w:rPr>
            </w:pPr>
          </w:p>
        </w:tc>
        <w:tc>
          <w:tcPr>
            <w:tcW w:w="769" w:type="pct"/>
          </w:tcPr>
          <w:p w14:paraId="7EF0FA77" w14:textId="77777777" w:rsidR="00BB0EC9" w:rsidRPr="00BB0EC9" w:rsidRDefault="00BB0EC9">
            <w:pPr>
              <w:jc w:val="center"/>
            </w:pPr>
            <w:r w:rsidRPr="00BB0EC9">
              <w:t>MPAP</w:t>
            </w:r>
            <w:r>
              <w:t>-200-MB-78</w:t>
            </w:r>
          </w:p>
        </w:tc>
        <w:tc>
          <w:tcPr>
            <w:tcW w:w="770" w:type="pct"/>
          </w:tcPr>
          <w:p w14:paraId="7DC5A3D5" w14:textId="77777777" w:rsidR="00BB0EC9" w:rsidRPr="002B6A3F" w:rsidRDefault="00BB0EC9">
            <w:pPr>
              <w:jc w:val="center"/>
            </w:pPr>
          </w:p>
        </w:tc>
        <w:tc>
          <w:tcPr>
            <w:tcW w:w="513" w:type="pct"/>
          </w:tcPr>
          <w:p w14:paraId="222B2548" w14:textId="77777777" w:rsidR="00BB0EC9" w:rsidRPr="002B6A3F" w:rsidRDefault="00BB0EC9">
            <w:pPr>
              <w:jc w:val="center"/>
            </w:pPr>
            <w:r>
              <w:t>4</w:t>
            </w:r>
          </w:p>
        </w:tc>
        <w:tc>
          <w:tcPr>
            <w:tcW w:w="769" w:type="pct"/>
          </w:tcPr>
          <w:p w14:paraId="6C41FB38" w14:textId="77777777" w:rsidR="00BB0EC9" w:rsidRPr="002B6A3F" w:rsidRDefault="00BB0EC9">
            <w:pPr>
              <w:jc w:val="center"/>
            </w:pPr>
          </w:p>
        </w:tc>
        <w:tc>
          <w:tcPr>
            <w:tcW w:w="769" w:type="pct"/>
          </w:tcPr>
          <w:p w14:paraId="3A4F78CC" w14:textId="77777777" w:rsidR="00BB0EC9" w:rsidRPr="002B6A3F" w:rsidRDefault="00BB0EC9">
            <w:pPr>
              <w:jc w:val="center"/>
            </w:pPr>
            <w:r>
              <w:t>200</w:t>
            </w:r>
          </w:p>
        </w:tc>
        <w:tc>
          <w:tcPr>
            <w:tcW w:w="769" w:type="pct"/>
          </w:tcPr>
          <w:p w14:paraId="15DA01DA" w14:textId="77777777" w:rsidR="00BB0EC9" w:rsidRPr="002B6A3F" w:rsidRDefault="00BB0EC9">
            <w:pPr>
              <w:jc w:val="center"/>
            </w:pPr>
            <w:r>
              <w:t>200</w:t>
            </w:r>
          </w:p>
        </w:tc>
      </w:tr>
      <w:tr w:rsidR="00BB0EC9" w:rsidRPr="002B6A3F" w14:paraId="1C912D05" w14:textId="77777777" w:rsidTr="00BB0EC9">
        <w:trPr>
          <w:jc w:val="center"/>
        </w:trPr>
        <w:tc>
          <w:tcPr>
            <w:tcW w:w="641" w:type="pct"/>
          </w:tcPr>
          <w:p w14:paraId="148578BB" w14:textId="77777777" w:rsidR="00BB0EC9" w:rsidRPr="00BB0EC9" w:rsidRDefault="00BB0EC9">
            <w:pPr>
              <w:rPr>
                <w:b/>
                <w:u w:val="single"/>
              </w:rPr>
            </w:pPr>
          </w:p>
        </w:tc>
        <w:tc>
          <w:tcPr>
            <w:tcW w:w="769" w:type="pct"/>
          </w:tcPr>
          <w:p w14:paraId="5F7561AB" w14:textId="77777777" w:rsidR="00BB0EC9" w:rsidRPr="00BB0EC9" w:rsidRDefault="00BB0EC9">
            <w:pPr>
              <w:jc w:val="center"/>
            </w:pPr>
            <w:r>
              <w:t>MPAPD-200-MB-78 (double sided)</w:t>
            </w:r>
          </w:p>
        </w:tc>
        <w:tc>
          <w:tcPr>
            <w:tcW w:w="770" w:type="pct"/>
          </w:tcPr>
          <w:p w14:paraId="3530BEC1" w14:textId="77777777" w:rsidR="00BB0EC9" w:rsidRPr="002B6A3F" w:rsidRDefault="00BB0EC9">
            <w:pPr>
              <w:jc w:val="center"/>
            </w:pPr>
          </w:p>
        </w:tc>
        <w:tc>
          <w:tcPr>
            <w:tcW w:w="513" w:type="pct"/>
          </w:tcPr>
          <w:p w14:paraId="2A12BF97" w14:textId="77777777" w:rsidR="00BB0EC9" w:rsidRDefault="00BB0EC9">
            <w:pPr>
              <w:jc w:val="center"/>
            </w:pPr>
            <w:r>
              <w:t>4</w:t>
            </w:r>
          </w:p>
        </w:tc>
        <w:tc>
          <w:tcPr>
            <w:tcW w:w="769" w:type="pct"/>
          </w:tcPr>
          <w:p w14:paraId="2C4CD6A7" w14:textId="77777777" w:rsidR="00BB0EC9" w:rsidRPr="002B6A3F" w:rsidRDefault="00BB0EC9">
            <w:pPr>
              <w:jc w:val="center"/>
            </w:pPr>
          </w:p>
        </w:tc>
        <w:tc>
          <w:tcPr>
            <w:tcW w:w="769" w:type="pct"/>
          </w:tcPr>
          <w:p w14:paraId="1AD3937F" w14:textId="77777777" w:rsidR="00BB0EC9" w:rsidRDefault="00BB0EC9">
            <w:pPr>
              <w:jc w:val="center"/>
            </w:pPr>
            <w:r>
              <w:t>200</w:t>
            </w:r>
          </w:p>
        </w:tc>
        <w:tc>
          <w:tcPr>
            <w:tcW w:w="769" w:type="pct"/>
          </w:tcPr>
          <w:p w14:paraId="41CE25E9" w14:textId="77777777" w:rsidR="00BB0EC9" w:rsidRDefault="00BB0EC9">
            <w:pPr>
              <w:jc w:val="center"/>
            </w:pPr>
            <w:r>
              <w:t>200</w:t>
            </w:r>
          </w:p>
        </w:tc>
      </w:tr>
      <w:tr w:rsidR="00BB0EC9" w:rsidRPr="002B6A3F" w14:paraId="33DF0225" w14:textId="77777777" w:rsidTr="00BB0EC9">
        <w:trPr>
          <w:jc w:val="center"/>
        </w:trPr>
        <w:tc>
          <w:tcPr>
            <w:tcW w:w="641" w:type="pct"/>
          </w:tcPr>
          <w:p w14:paraId="0878D656" w14:textId="77777777" w:rsidR="00BB0EC9" w:rsidRPr="00BB0EC9" w:rsidRDefault="00BB0EC9">
            <w:pPr>
              <w:rPr>
                <w:b/>
                <w:u w:val="single"/>
              </w:rPr>
            </w:pPr>
          </w:p>
        </w:tc>
        <w:tc>
          <w:tcPr>
            <w:tcW w:w="769" w:type="pct"/>
          </w:tcPr>
          <w:p w14:paraId="1EC35997" w14:textId="77777777" w:rsidR="00BB0EC9" w:rsidRPr="00BB0EC9" w:rsidRDefault="00BB0EC9">
            <w:pPr>
              <w:jc w:val="center"/>
            </w:pPr>
          </w:p>
        </w:tc>
        <w:tc>
          <w:tcPr>
            <w:tcW w:w="770" w:type="pct"/>
          </w:tcPr>
          <w:p w14:paraId="4750C01C" w14:textId="77777777" w:rsidR="00BB0EC9" w:rsidRPr="002B6A3F" w:rsidRDefault="00BB0EC9">
            <w:pPr>
              <w:jc w:val="center"/>
            </w:pPr>
          </w:p>
        </w:tc>
        <w:tc>
          <w:tcPr>
            <w:tcW w:w="513" w:type="pct"/>
          </w:tcPr>
          <w:p w14:paraId="7FE6CC3B" w14:textId="77777777" w:rsidR="00BB0EC9" w:rsidRPr="002B6A3F" w:rsidRDefault="00BB0EC9">
            <w:pPr>
              <w:jc w:val="center"/>
            </w:pPr>
          </w:p>
        </w:tc>
        <w:tc>
          <w:tcPr>
            <w:tcW w:w="769" w:type="pct"/>
          </w:tcPr>
          <w:p w14:paraId="5436005F" w14:textId="77777777" w:rsidR="00BB0EC9" w:rsidRPr="002B6A3F" w:rsidRDefault="00BB0EC9">
            <w:pPr>
              <w:jc w:val="center"/>
            </w:pPr>
          </w:p>
        </w:tc>
        <w:tc>
          <w:tcPr>
            <w:tcW w:w="769" w:type="pct"/>
          </w:tcPr>
          <w:p w14:paraId="36B92FFA" w14:textId="77777777" w:rsidR="00BB0EC9" w:rsidRPr="002B6A3F" w:rsidRDefault="00BB0EC9">
            <w:pPr>
              <w:jc w:val="center"/>
            </w:pPr>
          </w:p>
        </w:tc>
        <w:tc>
          <w:tcPr>
            <w:tcW w:w="769" w:type="pct"/>
          </w:tcPr>
          <w:p w14:paraId="79726022" w14:textId="77777777" w:rsidR="00BB0EC9" w:rsidRPr="002B6A3F" w:rsidRDefault="00BB0EC9">
            <w:pPr>
              <w:jc w:val="center"/>
            </w:pPr>
          </w:p>
        </w:tc>
      </w:tr>
      <w:tr w:rsidR="00BB0EC9" w:rsidRPr="002B6A3F" w14:paraId="43DD78C7" w14:textId="77777777" w:rsidTr="00BB0EC9">
        <w:trPr>
          <w:jc w:val="center"/>
        </w:trPr>
        <w:tc>
          <w:tcPr>
            <w:tcW w:w="641" w:type="pct"/>
          </w:tcPr>
          <w:p w14:paraId="0D6220C8" w14:textId="77777777" w:rsidR="00BB0EC9" w:rsidRPr="00BB0EC9" w:rsidRDefault="00BB0EC9">
            <w:pPr>
              <w:rPr>
                <w:b/>
                <w:u w:val="single"/>
              </w:rPr>
            </w:pPr>
            <w:r w:rsidRPr="00BB0EC9">
              <w:rPr>
                <w:b/>
                <w:u w:val="single"/>
              </w:rPr>
              <w:t>Superior</w:t>
            </w:r>
          </w:p>
        </w:tc>
        <w:tc>
          <w:tcPr>
            <w:tcW w:w="769" w:type="pct"/>
          </w:tcPr>
          <w:p w14:paraId="08905C3F" w14:textId="77777777" w:rsidR="00BB0EC9" w:rsidRPr="002B6A3F" w:rsidRDefault="00BB0EC9">
            <w:pPr>
              <w:jc w:val="center"/>
            </w:pPr>
            <w:r w:rsidRPr="002B6A3F">
              <w:rPr>
                <w:u w:val="single"/>
              </w:rPr>
              <w:t>Overhead</w:t>
            </w:r>
          </w:p>
        </w:tc>
        <w:tc>
          <w:tcPr>
            <w:tcW w:w="770" w:type="pct"/>
          </w:tcPr>
          <w:p w14:paraId="252F8A38" w14:textId="77777777" w:rsidR="00BB0EC9" w:rsidRPr="002B6A3F" w:rsidRDefault="00BB0EC9">
            <w:pPr>
              <w:jc w:val="center"/>
            </w:pPr>
          </w:p>
        </w:tc>
        <w:tc>
          <w:tcPr>
            <w:tcW w:w="513" w:type="pct"/>
          </w:tcPr>
          <w:p w14:paraId="2BD65C10" w14:textId="77777777" w:rsidR="00BB0EC9" w:rsidRPr="002B6A3F" w:rsidRDefault="00BB0EC9">
            <w:pPr>
              <w:jc w:val="center"/>
            </w:pPr>
          </w:p>
        </w:tc>
        <w:tc>
          <w:tcPr>
            <w:tcW w:w="769" w:type="pct"/>
          </w:tcPr>
          <w:p w14:paraId="5996A3DC" w14:textId="77777777" w:rsidR="00BB0EC9" w:rsidRPr="002B6A3F" w:rsidRDefault="00BB0EC9">
            <w:pPr>
              <w:jc w:val="center"/>
            </w:pPr>
          </w:p>
        </w:tc>
        <w:tc>
          <w:tcPr>
            <w:tcW w:w="769" w:type="pct"/>
          </w:tcPr>
          <w:p w14:paraId="031904CB" w14:textId="77777777" w:rsidR="00BB0EC9" w:rsidRPr="002B6A3F" w:rsidRDefault="00BB0EC9">
            <w:pPr>
              <w:jc w:val="center"/>
            </w:pPr>
          </w:p>
        </w:tc>
        <w:tc>
          <w:tcPr>
            <w:tcW w:w="769" w:type="pct"/>
          </w:tcPr>
          <w:p w14:paraId="71D9995D" w14:textId="77777777" w:rsidR="00BB0EC9" w:rsidRPr="002B6A3F" w:rsidRDefault="00BB0EC9">
            <w:pPr>
              <w:jc w:val="center"/>
            </w:pPr>
          </w:p>
        </w:tc>
      </w:tr>
      <w:tr w:rsidR="00BB0EC9" w:rsidRPr="002B6A3F" w14:paraId="2F3B9ACF" w14:textId="77777777" w:rsidTr="00BB0EC9">
        <w:trPr>
          <w:jc w:val="center"/>
        </w:trPr>
        <w:tc>
          <w:tcPr>
            <w:tcW w:w="641" w:type="pct"/>
          </w:tcPr>
          <w:p w14:paraId="226F3BBE" w14:textId="77777777" w:rsidR="00BB0EC9" w:rsidRPr="00BB0EC9" w:rsidRDefault="00BB0EC9">
            <w:pPr>
              <w:rPr>
                <w:b/>
                <w:u w:val="single"/>
              </w:rPr>
            </w:pPr>
          </w:p>
        </w:tc>
        <w:tc>
          <w:tcPr>
            <w:tcW w:w="769" w:type="pct"/>
          </w:tcPr>
          <w:p w14:paraId="2053AC83" w14:textId="77777777" w:rsidR="00BB0EC9" w:rsidRPr="002B6A3F" w:rsidRDefault="00BB0EC9">
            <w:pPr>
              <w:jc w:val="center"/>
            </w:pPr>
          </w:p>
        </w:tc>
        <w:tc>
          <w:tcPr>
            <w:tcW w:w="770" w:type="pct"/>
          </w:tcPr>
          <w:p w14:paraId="450DD1D1" w14:textId="77777777" w:rsidR="00BB0EC9" w:rsidRPr="002B6A3F" w:rsidRDefault="00BB0EC9">
            <w:pPr>
              <w:jc w:val="center"/>
            </w:pPr>
            <w:r w:rsidRPr="002B6A3F">
              <w:t>501</w:t>
            </w:r>
          </w:p>
        </w:tc>
        <w:tc>
          <w:tcPr>
            <w:tcW w:w="513" w:type="pct"/>
          </w:tcPr>
          <w:p w14:paraId="3E37098E" w14:textId="77777777" w:rsidR="00BB0EC9" w:rsidRPr="002B6A3F" w:rsidRDefault="00BB0EC9">
            <w:pPr>
              <w:jc w:val="center"/>
            </w:pPr>
            <w:r w:rsidRPr="002B6A3F">
              <w:t>4, 5</w:t>
            </w:r>
          </w:p>
        </w:tc>
        <w:tc>
          <w:tcPr>
            <w:tcW w:w="769" w:type="pct"/>
          </w:tcPr>
          <w:p w14:paraId="60766320" w14:textId="77777777" w:rsidR="00BB0EC9" w:rsidRPr="002B6A3F" w:rsidRDefault="00BB0EC9">
            <w:pPr>
              <w:jc w:val="center"/>
            </w:pPr>
          </w:p>
        </w:tc>
        <w:tc>
          <w:tcPr>
            <w:tcW w:w="769" w:type="pct"/>
          </w:tcPr>
          <w:p w14:paraId="38C5BAF6" w14:textId="77777777" w:rsidR="00BB0EC9" w:rsidRPr="002B6A3F" w:rsidRDefault="00BB0EC9">
            <w:pPr>
              <w:jc w:val="center"/>
            </w:pPr>
            <w:r w:rsidRPr="002B6A3F">
              <w:t>100</w:t>
            </w:r>
          </w:p>
        </w:tc>
        <w:tc>
          <w:tcPr>
            <w:tcW w:w="769" w:type="pct"/>
          </w:tcPr>
          <w:p w14:paraId="14A23E45" w14:textId="77777777" w:rsidR="00BB0EC9" w:rsidRPr="002B6A3F" w:rsidRDefault="00BB0EC9">
            <w:pPr>
              <w:jc w:val="center"/>
            </w:pPr>
          </w:p>
        </w:tc>
      </w:tr>
      <w:tr w:rsidR="00BB0EC9" w:rsidRPr="002B6A3F" w14:paraId="0A20C584" w14:textId="77777777" w:rsidTr="00BB0EC9">
        <w:trPr>
          <w:jc w:val="center"/>
        </w:trPr>
        <w:tc>
          <w:tcPr>
            <w:tcW w:w="641" w:type="pct"/>
          </w:tcPr>
          <w:p w14:paraId="1CAEC474" w14:textId="77777777" w:rsidR="00BB0EC9" w:rsidRPr="00BB0EC9" w:rsidRDefault="00BB0EC9">
            <w:pPr>
              <w:rPr>
                <w:b/>
                <w:u w:val="single"/>
              </w:rPr>
            </w:pPr>
          </w:p>
        </w:tc>
        <w:tc>
          <w:tcPr>
            <w:tcW w:w="769" w:type="pct"/>
          </w:tcPr>
          <w:p w14:paraId="77B35407" w14:textId="77777777" w:rsidR="00BB0EC9" w:rsidRPr="002B6A3F" w:rsidRDefault="00BB0EC9">
            <w:pPr>
              <w:jc w:val="center"/>
            </w:pPr>
            <w:r w:rsidRPr="002B6A3F">
              <w:t>314*</w:t>
            </w:r>
          </w:p>
        </w:tc>
        <w:tc>
          <w:tcPr>
            <w:tcW w:w="770" w:type="pct"/>
          </w:tcPr>
          <w:p w14:paraId="35AB9218" w14:textId="77777777" w:rsidR="00BB0EC9" w:rsidRPr="002B6A3F" w:rsidRDefault="00BB0EC9">
            <w:pPr>
              <w:jc w:val="center"/>
            </w:pPr>
            <w:r w:rsidRPr="002B6A3F">
              <w:t>414*</w:t>
            </w:r>
          </w:p>
        </w:tc>
        <w:tc>
          <w:tcPr>
            <w:tcW w:w="513" w:type="pct"/>
          </w:tcPr>
          <w:p w14:paraId="12107ECF" w14:textId="77777777" w:rsidR="00BB0EC9" w:rsidRPr="002B6A3F" w:rsidRDefault="00BB0EC9">
            <w:pPr>
              <w:jc w:val="center"/>
            </w:pPr>
            <w:r w:rsidRPr="002B6A3F">
              <w:t>4, 5</w:t>
            </w:r>
          </w:p>
        </w:tc>
        <w:tc>
          <w:tcPr>
            <w:tcW w:w="769" w:type="pct"/>
          </w:tcPr>
          <w:p w14:paraId="1DDD87BE" w14:textId="77777777" w:rsidR="00BB0EC9" w:rsidRPr="002B6A3F" w:rsidRDefault="00BB0EC9">
            <w:pPr>
              <w:jc w:val="center"/>
            </w:pPr>
          </w:p>
        </w:tc>
        <w:tc>
          <w:tcPr>
            <w:tcW w:w="769" w:type="pct"/>
          </w:tcPr>
          <w:p w14:paraId="56AD54DF" w14:textId="77777777" w:rsidR="00BB0EC9" w:rsidRPr="002B6A3F" w:rsidRDefault="00BB0EC9">
            <w:pPr>
              <w:jc w:val="center"/>
            </w:pPr>
            <w:r w:rsidRPr="002B6A3F">
              <w:t>150</w:t>
            </w:r>
          </w:p>
        </w:tc>
        <w:tc>
          <w:tcPr>
            <w:tcW w:w="769" w:type="pct"/>
          </w:tcPr>
          <w:p w14:paraId="529DC87A" w14:textId="77777777" w:rsidR="00BB0EC9" w:rsidRPr="002B6A3F" w:rsidRDefault="00BB0EC9">
            <w:pPr>
              <w:jc w:val="center"/>
            </w:pPr>
          </w:p>
        </w:tc>
      </w:tr>
      <w:tr w:rsidR="00BB0EC9" w:rsidRPr="002B6A3F" w14:paraId="5D3F877B" w14:textId="77777777" w:rsidTr="00BB0EC9">
        <w:trPr>
          <w:jc w:val="center"/>
        </w:trPr>
        <w:tc>
          <w:tcPr>
            <w:tcW w:w="641" w:type="pct"/>
          </w:tcPr>
          <w:p w14:paraId="26462096" w14:textId="77777777" w:rsidR="00BB0EC9" w:rsidRPr="00BB0EC9" w:rsidRDefault="00BB0EC9">
            <w:pPr>
              <w:rPr>
                <w:b/>
                <w:u w:val="single"/>
              </w:rPr>
            </w:pPr>
          </w:p>
        </w:tc>
        <w:tc>
          <w:tcPr>
            <w:tcW w:w="769" w:type="pct"/>
          </w:tcPr>
          <w:p w14:paraId="6B5CE6D8" w14:textId="77777777" w:rsidR="00BB0EC9" w:rsidRPr="002B6A3F" w:rsidRDefault="00BB0EC9">
            <w:pPr>
              <w:jc w:val="center"/>
            </w:pPr>
            <w:r w:rsidRPr="002B6A3F">
              <w:t>314*</w:t>
            </w:r>
          </w:p>
        </w:tc>
        <w:tc>
          <w:tcPr>
            <w:tcW w:w="770" w:type="pct"/>
          </w:tcPr>
          <w:p w14:paraId="6610C9D4" w14:textId="77777777" w:rsidR="00BB0EC9" w:rsidRPr="002B6A3F" w:rsidRDefault="00BB0EC9">
            <w:pPr>
              <w:jc w:val="center"/>
            </w:pPr>
            <w:r w:rsidRPr="002B6A3F">
              <w:t>414*</w:t>
            </w:r>
          </w:p>
        </w:tc>
        <w:tc>
          <w:tcPr>
            <w:tcW w:w="513" w:type="pct"/>
          </w:tcPr>
          <w:p w14:paraId="2D1BB072" w14:textId="77777777" w:rsidR="00BB0EC9" w:rsidRPr="002B6A3F" w:rsidRDefault="00BB0EC9">
            <w:pPr>
              <w:jc w:val="center"/>
            </w:pPr>
            <w:r w:rsidRPr="002B6A3F">
              <w:t>4, 5</w:t>
            </w:r>
          </w:p>
        </w:tc>
        <w:tc>
          <w:tcPr>
            <w:tcW w:w="769" w:type="pct"/>
          </w:tcPr>
          <w:p w14:paraId="1A4CC482" w14:textId="77777777" w:rsidR="00BB0EC9" w:rsidRPr="002B6A3F" w:rsidRDefault="00BB0EC9">
            <w:pPr>
              <w:jc w:val="center"/>
            </w:pPr>
          </w:p>
        </w:tc>
        <w:tc>
          <w:tcPr>
            <w:tcW w:w="769" w:type="pct"/>
          </w:tcPr>
          <w:p w14:paraId="0E1B6075" w14:textId="77777777" w:rsidR="00BB0EC9" w:rsidRPr="002B6A3F" w:rsidRDefault="00BB0EC9">
            <w:pPr>
              <w:jc w:val="center"/>
            </w:pPr>
            <w:r w:rsidRPr="002B6A3F">
              <w:t>200</w:t>
            </w:r>
          </w:p>
        </w:tc>
        <w:tc>
          <w:tcPr>
            <w:tcW w:w="769" w:type="pct"/>
          </w:tcPr>
          <w:p w14:paraId="4B5028F1" w14:textId="77777777" w:rsidR="00BB0EC9" w:rsidRPr="002B6A3F" w:rsidRDefault="00BB0EC9">
            <w:pPr>
              <w:jc w:val="center"/>
            </w:pPr>
          </w:p>
        </w:tc>
      </w:tr>
      <w:tr w:rsidR="00BB0EC9" w:rsidRPr="002B6A3F" w14:paraId="536B347B" w14:textId="77777777" w:rsidTr="00BB0EC9">
        <w:trPr>
          <w:jc w:val="center"/>
        </w:trPr>
        <w:tc>
          <w:tcPr>
            <w:tcW w:w="641" w:type="pct"/>
          </w:tcPr>
          <w:p w14:paraId="693D6308" w14:textId="77777777" w:rsidR="00BB0EC9" w:rsidRPr="00BB0EC9" w:rsidRDefault="00BB0EC9">
            <w:pPr>
              <w:rPr>
                <w:b/>
                <w:u w:val="single"/>
              </w:rPr>
            </w:pPr>
          </w:p>
        </w:tc>
        <w:tc>
          <w:tcPr>
            <w:tcW w:w="769" w:type="pct"/>
          </w:tcPr>
          <w:p w14:paraId="730D1294" w14:textId="77777777" w:rsidR="00BB0EC9" w:rsidRPr="002B6A3F" w:rsidRDefault="00BB0EC9">
            <w:pPr>
              <w:jc w:val="center"/>
            </w:pPr>
          </w:p>
        </w:tc>
        <w:tc>
          <w:tcPr>
            <w:tcW w:w="770" w:type="pct"/>
          </w:tcPr>
          <w:p w14:paraId="578EAE73" w14:textId="77777777" w:rsidR="00BB0EC9" w:rsidRPr="002B6A3F" w:rsidRDefault="00BB0EC9">
            <w:pPr>
              <w:jc w:val="center"/>
            </w:pPr>
            <w:r w:rsidRPr="002B6A3F">
              <w:t>452 Series</w:t>
            </w:r>
          </w:p>
        </w:tc>
        <w:tc>
          <w:tcPr>
            <w:tcW w:w="513" w:type="pct"/>
          </w:tcPr>
          <w:p w14:paraId="17C76731" w14:textId="77777777" w:rsidR="00BB0EC9" w:rsidRPr="002B6A3F" w:rsidRDefault="00BB0EC9">
            <w:pPr>
              <w:jc w:val="center"/>
            </w:pPr>
            <w:r w:rsidRPr="002B6A3F">
              <w:t>4, 5</w:t>
            </w:r>
          </w:p>
        </w:tc>
        <w:tc>
          <w:tcPr>
            <w:tcW w:w="769" w:type="pct"/>
          </w:tcPr>
          <w:p w14:paraId="57CE8E7A" w14:textId="77777777" w:rsidR="00BB0EC9" w:rsidRPr="002B6A3F" w:rsidRDefault="00BB0EC9">
            <w:pPr>
              <w:jc w:val="center"/>
            </w:pPr>
          </w:p>
        </w:tc>
        <w:tc>
          <w:tcPr>
            <w:tcW w:w="769" w:type="pct"/>
          </w:tcPr>
          <w:p w14:paraId="2A3CC9B2" w14:textId="77777777" w:rsidR="00BB0EC9" w:rsidRPr="002B6A3F" w:rsidRDefault="00BB0EC9">
            <w:pPr>
              <w:jc w:val="center"/>
            </w:pPr>
            <w:r w:rsidRPr="002B6A3F">
              <w:t>150 per sta.</w:t>
            </w:r>
          </w:p>
        </w:tc>
        <w:tc>
          <w:tcPr>
            <w:tcW w:w="769" w:type="pct"/>
          </w:tcPr>
          <w:p w14:paraId="7912704D" w14:textId="77777777" w:rsidR="00BB0EC9" w:rsidRPr="002B6A3F" w:rsidRDefault="00BB0EC9">
            <w:pPr>
              <w:jc w:val="center"/>
            </w:pPr>
          </w:p>
        </w:tc>
      </w:tr>
      <w:tr w:rsidR="00BB0EC9" w:rsidRPr="002B6A3F" w14:paraId="07F730E8" w14:textId="77777777" w:rsidTr="00BB0EC9">
        <w:trPr>
          <w:jc w:val="center"/>
        </w:trPr>
        <w:tc>
          <w:tcPr>
            <w:tcW w:w="641" w:type="pct"/>
          </w:tcPr>
          <w:p w14:paraId="52C92BEC" w14:textId="77777777" w:rsidR="00BB0EC9" w:rsidRPr="00BB0EC9" w:rsidRDefault="00BB0EC9">
            <w:pPr>
              <w:rPr>
                <w:b/>
                <w:u w:val="single"/>
              </w:rPr>
            </w:pPr>
          </w:p>
        </w:tc>
        <w:tc>
          <w:tcPr>
            <w:tcW w:w="769" w:type="pct"/>
          </w:tcPr>
          <w:p w14:paraId="0AA6E364" w14:textId="77777777" w:rsidR="00BB0EC9" w:rsidRPr="002B6A3F" w:rsidRDefault="00BB0EC9">
            <w:pPr>
              <w:jc w:val="center"/>
            </w:pPr>
            <w:r w:rsidRPr="002B6A3F">
              <w:t>382 Series</w:t>
            </w:r>
          </w:p>
        </w:tc>
        <w:tc>
          <w:tcPr>
            <w:tcW w:w="770" w:type="pct"/>
          </w:tcPr>
          <w:p w14:paraId="3F6E20F6" w14:textId="77777777" w:rsidR="00BB0EC9" w:rsidRPr="002B6A3F" w:rsidRDefault="00BB0EC9">
            <w:pPr>
              <w:jc w:val="center"/>
            </w:pPr>
            <w:r w:rsidRPr="002B6A3F">
              <w:t>482 Series*</w:t>
            </w:r>
          </w:p>
        </w:tc>
        <w:tc>
          <w:tcPr>
            <w:tcW w:w="513" w:type="pct"/>
          </w:tcPr>
          <w:p w14:paraId="7EF34897" w14:textId="77777777" w:rsidR="00BB0EC9" w:rsidRPr="002B6A3F" w:rsidRDefault="00BB0EC9">
            <w:pPr>
              <w:jc w:val="center"/>
            </w:pPr>
            <w:r w:rsidRPr="002B6A3F">
              <w:t>4, 5</w:t>
            </w:r>
          </w:p>
        </w:tc>
        <w:tc>
          <w:tcPr>
            <w:tcW w:w="769" w:type="pct"/>
          </w:tcPr>
          <w:p w14:paraId="5634D725" w14:textId="77777777" w:rsidR="00BB0EC9" w:rsidRPr="002B6A3F" w:rsidRDefault="00BB0EC9">
            <w:pPr>
              <w:jc w:val="center"/>
            </w:pPr>
          </w:p>
        </w:tc>
        <w:tc>
          <w:tcPr>
            <w:tcW w:w="769" w:type="pct"/>
          </w:tcPr>
          <w:p w14:paraId="442E7DE2" w14:textId="77777777" w:rsidR="00BB0EC9" w:rsidRPr="002B6A3F" w:rsidRDefault="00BB0EC9">
            <w:pPr>
              <w:jc w:val="center"/>
            </w:pPr>
            <w:r w:rsidRPr="002B6A3F">
              <w:t>200 per sta.</w:t>
            </w:r>
          </w:p>
        </w:tc>
        <w:tc>
          <w:tcPr>
            <w:tcW w:w="769" w:type="pct"/>
          </w:tcPr>
          <w:p w14:paraId="46A01FF7" w14:textId="77777777" w:rsidR="00BB0EC9" w:rsidRPr="002B6A3F" w:rsidRDefault="00BB0EC9">
            <w:pPr>
              <w:jc w:val="center"/>
            </w:pPr>
          </w:p>
        </w:tc>
      </w:tr>
      <w:tr w:rsidR="00BB0EC9" w:rsidRPr="002B103C" w14:paraId="33CF202C" w14:textId="77777777" w:rsidTr="00BB0EC9">
        <w:trPr>
          <w:jc w:val="center"/>
        </w:trPr>
        <w:tc>
          <w:tcPr>
            <w:tcW w:w="641" w:type="pct"/>
          </w:tcPr>
          <w:p w14:paraId="311BF685" w14:textId="77777777" w:rsidR="00BB0EC9" w:rsidRPr="00BB0EC9" w:rsidRDefault="00BB0EC9">
            <w:pPr>
              <w:rPr>
                <w:b/>
                <w:u w:val="single"/>
              </w:rPr>
            </w:pPr>
          </w:p>
        </w:tc>
        <w:tc>
          <w:tcPr>
            <w:tcW w:w="769" w:type="pct"/>
          </w:tcPr>
          <w:p w14:paraId="18CD15AD" w14:textId="77777777" w:rsidR="00BB0EC9" w:rsidRPr="002B6A3F" w:rsidRDefault="00BB0EC9">
            <w:pPr>
              <w:jc w:val="center"/>
            </w:pPr>
          </w:p>
        </w:tc>
        <w:tc>
          <w:tcPr>
            <w:tcW w:w="770" w:type="pct"/>
          </w:tcPr>
          <w:p w14:paraId="0EC53AA8" w14:textId="77777777" w:rsidR="00BB0EC9" w:rsidRPr="002B6A3F" w:rsidRDefault="00BB0EC9">
            <w:pPr>
              <w:jc w:val="center"/>
            </w:pPr>
            <w:r w:rsidRPr="002B6A3F">
              <w:t>492 Series</w:t>
            </w:r>
          </w:p>
        </w:tc>
        <w:tc>
          <w:tcPr>
            <w:tcW w:w="513" w:type="pct"/>
          </w:tcPr>
          <w:p w14:paraId="3F680A56" w14:textId="77777777" w:rsidR="00BB0EC9" w:rsidRPr="002B6A3F" w:rsidRDefault="00BB0EC9">
            <w:pPr>
              <w:jc w:val="center"/>
            </w:pPr>
            <w:r w:rsidRPr="002B6A3F">
              <w:t>7</w:t>
            </w:r>
          </w:p>
        </w:tc>
        <w:tc>
          <w:tcPr>
            <w:tcW w:w="769" w:type="pct"/>
          </w:tcPr>
          <w:p w14:paraId="15614DC7" w14:textId="77777777" w:rsidR="00BB0EC9" w:rsidRPr="002B6A3F" w:rsidRDefault="00BB0EC9">
            <w:pPr>
              <w:jc w:val="center"/>
              <w:rPr>
                <w:lang w:val="es-ES"/>
              </w:rPr>
            </w:pPr>
          </w:p>
        </w:tc>
        <w:tc>
          <w:tcPr>
            <w:tcW w:w="769" w:type="pct"/>
          </w:tcPr>
          <w:p w14:paraId="50F1782D" w14:textId="77777777" w:rsidR="00BB0EC9" w:rsidRPr="002B6A3F" w:rsidRDefault="00BB0EC9">
            <w:pPr>
              <w:jc w:val="center"/>
              <w:rPr>
                <w:lang w:val="es-ES"/>
              </w:rPr>
            </w:pPr>
            <w:r w:rsidRPr="002B6A3F">
              <w:rPr>
                <w:lang w:val="es-ES"/>
              </w:rPr>
              <w:t>200 3ø 4w Y or Delta</w:t>
            </w:r>
          </w:p>
        </w:tc>
        <w:tc>
          <w:tcPr>
            <w:tcW w:w="769" w:type="pct"/>
          </w:tcPr>
          <w:p w14:paraId="5A9C289E" w14:textId="77777777" w:rsidR="00BB0EC9" w:rsidRPr="002B6A3F" w:rsidRDefault="00BB0EC9">
            <w:pPr>
              <w:jc w:val="center"/>
              <w:rPr>
                <w:lang w:val="es-ES"/>
              </w:rPr>
            </w:pPr>
          </w:p>
        </w:tc>
      </w:tr>
      <w:tr w:rsidR="00BB0EC9" w:rsidRPr="002B6A3F" w14:paraId="6CA3004C" w14:textId="77777777" w:rsidTr="00BB0EC9">
        <w:trPr>
          <w:jc w:val="center"/>
        </w:trPr>
        <w:tc>
          <w:tcPr>
            <w:tcW w:w="641" w:type="pct"/>
          </w:tcPr>
          <w:p w14:paraId="2C120B9B" w14:textId="77777777" w:rsidR="00BB0EC9" w:rsidRPr="00BB0EC9" w:rsidRDefault="00BB0EC9">
            <w:pPr>
              <w:rPr>
                <w:b/>
                <w:u w:val="single"/>
                <w:lang w:val="es-ES"/>
              </w:rPr>
            </w:pPr>
          </w:p>
        </w:tc>
        <w:tc>
          <w:tcPr>
            <w:tcW w:w="769" w:type="pct"/>
          </w:tcPr>
          <w:p w14:paraId="4B54080F" w14:textId="77777777" w:rsidR="00BB0EC9" w:rsidRPr="002B6A3F" w:rsidRDefault="00BB0EC9">
            <w:pPr>
              <w:jc w:val="center"/>
              <w:rPr>
                <w:lang w:val="es-ES"/>
              </w:rPr>
            </w:pPr>
          </w:p>
        </w:tc>
        <w:tc>
          <w:tcPr>
            <w:tcW w:w="770" w:type="pct"/>
          </w:tcPr>
          <w:p w14:paraId="71C5FD9D" w14:textId="77777777" w:rsidR="00BB0EC9" w:rsidRPr="002B6A3F" w:rsidRDefault="00BB0EC9">
            <w:pPr>
              <w:jc w:val="center"/>
              <w:rPr>
                <w:lang w:val="es-ES"/>
              </w:rPr>
            </w:pPr>
          </w:p>
        </w:tc>
        <w:tc>
          <w:tcPr>
            <w:tcW w:w="513" w:type="pct"/>
          </w:tcPr>
          <w:p w14:paraId="539F6BE4" w14:textId="77777777" w:rsidR="00BB0EC9" w:rsidRPr="002B6A3F" w:rsidRDefault="00BB0EC9">
            <w:pPr>
              <w:jc w:val="center"/>
              <w:rPr>
                <w:lang w:val="es-ES"/>
              </w:rPr>
            </w:pPr>
          </w:p>
        </w:tc>
        <w:tc>
          <w:tcPr>
            <w:tcW w:w="769" w:type="pct"/>
          </w:tcPr>
          <w:p w14:paraId="25FAED69" w14:textId="77777777" w:rsidR="00BB0EC9" w:rsidRPr="002B6A3F" w:rsidRDefault="00BB0EC9">
            <w:pPr>
              <w:jc w:val="center"/>
            </w:pPr>
          </w:p>
        </w:tc>
        <w:tc>
          <w:tcPr>
            <w:tcW w:w="769" w:type="pct"/>
          </w:tcPr>
          <w:p w14:paraId="267297FC" w14:textId="77777777" w:rsidR="00BB0EC9" w:rsidRPr="002B6A3F" w:rsidRDefault="00BB0EC9">
            <w:pPr>
              <w:jc w:val="center"/>
            </w:pPr>
            <w:r w:rsidRPr="002B6A3F">
              <w:t>per sta.</w:t>
            </w:r>
          </w:p>
        </w:tc>
        <w:tc>
          <w:tcPr>
            <w:tcW w:w="769" w:type="pct"/>
          </w:tcPr>
          <w:p w14:paraId="153D52ED" w14:textId="77777777" w:rsidR="00BB0EC9" w:rsidRPr="002B6A3F" w:rsidRDefault="00BB0EC9">
            <w:pPr>
              <w:jc w:val="center"/>
            </w:pPr>
          </w:p>
        </w:tc>
      </w:tr>
      <w:tr w:rsidR="00BB0EC9" w:rsidRPr="002B103C" w14:paraId="7FE74776" w14:textId="77777777" w:rsidTr="00BB0EC9">
        <w:trPr>
          <w:jc w:val="center"/>
        </w:trPr>
        <w:tc>
          <w:tcPr>
            <w:tcW w:w="641" w:type="pct"/>
          </w:tcPr>
          <w:p w14:paraId="444F5846" w14:textId="77777777" w:rsidR="00BB0EC9" w:rsidRPr="00BB0EC9" w:rsidRDefault="00BB0EC9">
            <w:pPr>
              <w:rPr>
                <w:b/>
                <w:u w:val="single"/>
              </w:rPr>
            </w:pPr>
          </w:p>
        </w:tc>
        <w:tc>
          <w:tcPr>
            <w:tcW w:w="769" w:type="pct"/>
          </w:tcPr>
          <w:p w14:paraId="32FA483A" w14:textId="77777777" w:rsidR="00BB0EC9" w:rsidRPr="002B6A3F" w:rsidRDefault="00BB0EC9">
            <w:pPr>
              <w:jc w:val="center"/>
            </w:pPr>
          </w:p>
        </w:tc>
        <w:tc>
          <w:tcPr>
            <w:tcW w:w="770" w:type="pct"/>
          </w:tcPr>
          <w:p w14:paraId="46B1A7E5" w14:textId="77777777" w:rsidR="00BB0EC9" w:rsidRPr="002B6A3F" w:rsidRDefault="00BB0EC9">
            <w:pPr>
              <w:jc w:val="center"/>
            </w:pPr>
            <w:r w:rsidRPr="002B6A3F">
              <w:t>RLK Series*</w:t>
            </w:r>
          </w:p>
        </w:tc>
        <w:tc>
          <w:tcPr>
            <w:tcW w:w="513" w:type="pct"/>
          </w:tcPr>
          <w:p w14:paraId="2882D954" w14:textId="77777777" w:rsidR="00BB0EC9" w:rsidRPr="002B6A3F" w:rsidRDefault="00BB0EC9">
            <w:pPr>
              <w:jc w:val="center"/>
            </w:pPr>
            <w:r w:rsidRPr="002B6A3F">
              <w:t>5, 7</w:t>
            </w:r>
          </w:p>
        </w:tc>
        <w:tc>
          <w:tcPr>
            <w:tcW w:w="769" w:type="pct"/>
          </w:tcPr>
          <w:p w14:paraId="3ED83CE3" w14:textId="77777777" w:rsidR="00BB0EC9" w:rsidRPr="002B6A3F" w:rsidRDefault="00BB0EC9">
            <w:pPr>
              <w:jc w:val="center"/>
              <w:rPr>
                <w:lang w:val="es-ES"/>
              </w:rPr>
            </w:pPr>
          </w:p>
        </w:tc>
        <w:tc>
          <w:tcPr>
            <w:tcW w:w="769" w:type="pct"/>
          </w:tcPr>
          <w:p w14:paraId="08A4B459" w14:textId="77777777" w:rsidR="00BB0EC9" w:rsidRPr="002B6A3F" w:rsidRDefault="00BB0EC9">
            <w:pPr>
              <w:jc w:val="center"/>
              <w:rPr>
                <w:lang w:val="es-ES"/>
              </w:rPr>
            </w:pPr>
            <w:r w:rsidRPr="002B6A3F">
              <w:rPr>
                <w:lang w:val="es-ES"/>
              </w:rPr>
              <w:t>200 3ø 4W Y or Delta</w:t>
            </w:r>
          </w:p>
        </w:tc>
        <w:tc>
          <w:tcPr>
            <w:tcW w:w="769" w:type="pct"/>
          </w:tcPr>
          <w:p w14:paraId="31A772AE" w14:textId="77777777" w:rsidR="00BB0EC9" w:rsidRPr="002B6A3F" w:rsidRDefault="00BB0EC9">
            <w:pPr>
              <w:jc w:val="center"/>
              <w:rPr>
                <w:lang w:val="es-ES"/>
              </w:rPr>
            </w:pPr>
          </w:p>
        </w:tc>
      </w:tr>
      <w:tr w:rsidR="00BB0EC9" w:rsidRPr="002B6A3F" w14:paraId="112F45F7" w14:textId="77777777" w:rsidTr="00BB0EC9">
        <w:trPr>
          <w:jc w:val="center"/>
        </w:trPr>
        <w:tc>
          <w:tcPr>
            <w:tcW w:w="641" w:type="pct"/>
          </w:tcPr>
          <w:p w14:paraId="66AD7A4B" w14:textId="77777777" w:rsidR="00BB0EC9" w:rsidRPr="00BB0EC9" w:rsidRDefault="00BB0EC9">
            <w:pPr>
              <w:rPr>
                <w:b/>
                <w:u w:val="single"/>
                <w:lang w:val="es-ES"/>
              </w:rPr>
            </w:pPr>
          </w:p>
        </w:tc>
        <w:tc>
          <w:tcPr>
            <w:tcW w:w="769" w:type="pct"/>
          </w:tcPr>
          <w:p w14:paraId="283975F9" w14:textId="77777777" w:rsidR="00BB0EC9" w:rsidRPr="002B6A3F" w:rsidRDefault="00BB0EC9">
            <w:pPr>
              <w:jc w:val="center"/>
              <w:rPr>
                <w:lang w:val="es-ES"/>
              </w:rPr>
            </w:pPr>
          </w:p>
        </w:tc>
        <w:tc>
          <w:tcPr>
            <w:tcW w:w="770" w:type="pct"/>
          </w:tcPr>
          <w:p w14:paraId="3F6FAC6C" w14:textId="77777777" w:rsidR="00BB0EC9" w:rsidRPr="002B6A3F" w:rsidRDefault="00BB0EC9">
            <w:pPr>
              <w:jc w:val="center"/>
              <w:rPr>
                <w:lang w:val="es-ES"/>
              </w:rPr>
            </w:pPr>
          </w:p>
        </w:tc>
        <w:tc>
          <w:tcPr>
            <w:tcW w:w="513" w:type="pct"/>
          </w:tcPr>
          <w:p w14:paraId="3A367258" w14:textId="77777777" w:rsidR="00BB0EC9" w:rsidRPr="002B6A3F" w:rsidRDefault="00BB0EC9">
            <w:pPr>
              <w:jc w:val="center"/>
              <w:rPr>
                <w:lang w:val="es-ES"/>
              </w:rPr>
            </w:pPr>
          </w:p>
        </w:tc>
        <w:tc>
          <w:tcPr>
            <w:tcW w:w="769" w:type="pct"/>
          </w:tcPr>
          <w:p w14:paraId="55CD5BE8" w14:textId="77777777" w:rsidR="00BB0EC9" w:rsidRPr="002B6A3F" w:rsidRDefault="00BB0EC9">
            <w:pPr>
              <w:jc w:val="center"/>
            </w:pPr>
          </w:p>
        </w:tc>
        <w:tc>
          <w:tcPr>
            <w:tcW w:w="769" w:type="pct"/>
          </w:tcPr>
          <w:p w14:paraId="424BA720" w14:textId="77777777" w:rsidR="00BB0EC9" w:rsidRPr="002B6A3F" w:rsidRDefault="00BB0EC9">
            <w:pPr>
              <w:jc w:val="center"/>
            </w:pPr>
            <w:r w:rsidRPr="002B6A3F">
              <w:t>600 V</w:t>
            </w:r>
          </w:p>
        </w:tc>
        <w:tc>
          <w:tcPr>
            <w:tcW w:w="769" w:type="pct"/>
          </w:tcPr>
          <w:p w14:paraId="6B575A47" w14:textId="77777777" w:rsidR="00BB0EC9" w:rsidRPr="002B6A3F" w:rsidRDefault="00BB0EC9">
            <w:pPr>
              <w:jc w:val="center"/>
            </w:pPr>
          </w:p>
        </w:tc>
      </w:tr>
      <w:tr w:rsidR="00BB0EC9" w:rsidRPr="002B6A3F" w14:paraId="616D95FB" w14:textId="77777777" w:rsidTr="00BB0EC9">
        <w:trPr>
          <w:jc w:val="center"/>
        </w:trPr>
        <w:tc>
          <w:tcPr>
            <w:tcW w:w="641" w:type="pct"/>
          </w:tcPr>
          <w:p w14:paraId="5D9BC50F" w14:textId="77777777" w:rsidR="00BB0EC9" w:rsidRPr="00BB0EC9" w:rsidRDefault="00BB0EC9">
            <w:pPr>
              <w:rPr>
                <w:b/>
                <w:u w:val="single"/>
              </w:rPr>
            </w:pPr>
          </w:p>
        </w:tc>
        <w:tc>
          <w:tcPr>
            <w:tcW w:w="769" w:type="pct"/>
          </w:tcPr>
          <w:p w14:paraId="3BE3B05C" w14:textId="77777777" w:rsidR="00BB0EC9" w:rsidRPr="002B6A3F" w:rsidRDefault="00BB0EC9">
            <w:pPr>
              <w:jc w:val="center"/>
            </w:pPr>
          </w:p>
        </w:tc>
        <w:tc>
          <w:tcPr>
            <w:tcW w:w="770" w:type="pct"/>
          </w:tcPr>
          <w:p w14:paraId="28F18015" w14:textId="77777777" w:rsidR="00BB0EC9" w:rsidRPr="002B6A3F" w:rsidRDefault="00BB0EC9">
            <w:pPr>
              <w:jc w:val="center"/>
            </w:pPr>
          </w:p>
        </w:tc>
        <w:tc>
          <w:tcPr>
            <w:tcW w:w="513" w:type="pct"/>
          </w:tcPr>
          <w:p w14:paraId="53CB641E" w14:textId="77777777" w:rsidR="00BB0EC9" w:rsidRPr="002B6A3F" w:rsidRDefault="00BB0EC9">
            <w:pPr>
              <w:jc w:val="center"/>
            </w:pPr>
          </w:p>
        </w:tc>
        <w:tc>
          <w:tcPr>
            <w:tcW w:w="769" w:type="pct"/>
          </w:tcPr>
          <w:p w14:paraId="3CCCBF78" w14:textId="77777777" w:rsidR="00BB0EC9" w:rsidRPr="002B6A3F" w:rsidRDefault="00BB0EC9">
            <w:pPr>
              <w:jc w:val="center"/>
            </w:pPr>
          </w:p>
        </w:tc>
        <w:tc>
          <w:tcPr>
            <w:tcW w:w="769" w:type="pct"/>
          </w:tcPr>
          <w:p w14:paraId="15DA4001" w14:textId="77777777" w:rsidR="00BB0EC9" w:rsidRPr="002B6A3F" w:rsidRDefault="00BB0EC9">
            <w:pPr>
              <w:jc w:val="center"/>
            </w:pPr>
          </w:p>
        </w:tc>
        <w:tc>
          <w:tcPr>
            <w:tcW w:w="769" w:type="pct"/>
          </w:tcPr>
          <w:p w14:paraId="70D61EEE" w14:textId="77777777" w:rsidR="00BB0EC9" w:rsidRPr="002B6A3F" w:rsidRDefault="00BB0EC9">
            <w:pPr>
              <w:jc w:val="center"/>
            </w:pPr>
          </w:p>
        </w:tc>
      </w:tr>
      <w:tr w:rsidR="00BB0EC9" w:rsidRPr="002B6A3F" w14:paraId="4D45AEB8" w14:textId="77777777" w:rsidTr="00BB0EC9">
        <w:trPr>
          <w:jc w:val="center"/>
        </w:trPr>
        <w:tc>
          <w:tcPr>
            <w:tcW w:w="641" w:type="pct"/>
          </w:tcPr>
          <w:p w14:paraId="441FB266" w14:textId="77777777" w:rsidR="00BB0EC9" w:rsidRPr="00BB0EC9" w:rsidRDefault="00BB0EC9">
            <w:pPr>
              <w:rPr>
                <w:b/>
                <w:u w:val="single"/>
              </w:rPr>
            </w:pPr>
          </w:p>
        </w:tc>
        <w:tc>
          <w:tcPr>
            <w:tcW w:w="769" w:type="pct"/>
          </w:tcPr>
          <w:p w14:paraId="0F0BC255" w14:textId="77777777" w:rsidR="00BB0EC9" w:rsidRPr="002B6A3F" w:rsidRDefault="00BB0EC9">
            <w:pPr>
              <w:jc w:val="center"/>
            </w:pPr>
            <w:r w:rsidRPr="002B6A3F">
              <w:rPr>
                <w:u w:val="single"/>
              </w:rPr>
              <w:t>Underground</w:t>
            </w:r>
          </w:p>
        </w:tc>
        <w:tc>
          <w:tcPr>
            <w:tcW w:w="770" w:type="pct"/>
          </w:tcPr>
          <w:p w14:paraId="512AF119" w14:textId="77777777" w:rsidR="00BB0EC9" w:rsidRPr="002B6A3F" w:rsidRDefault="00BB0EC9">
            <w:pPr>
              <w:jc w:val="center"/>
            </w:pPr>
          </w:p>
        </w:tc>
        <w:tc>
          <w:tcPr>
            <w:tcW w:w="513" w:type="pct"/>
          </w:tcPr>
          <w:p w14:paraId="77702B17" w14:textId="77777777" w:rsidR="00BB0EC9" w:rsidRPr="002B6A3F" w:rsidRDefault="00BB0EC9">
            <w:pPr>
              <w:jc w:val="center"/>
            </w:pPr>
          </w:p>
        </w:tc>
        <w:tc>
          <w:tcPr>
            <w:tcW w:w="769" w:type="pct"/>
          </w:tcPr>
          <w:p w14:paraId="2531F77C" w14:textId="77777777" w:rsidR="00BB0EC9" w:rsidRPr="002B6A3F" w:rsidRDefault="00BB0EC9">
            <w:pPr>
              <w:jc w:val="center"/>
            </w:pPr>
          </w:p>
        </w:tc>
        <w:tc>
          <w:tcPr>
            <w:tcW w:w="769" w:type="pct"/>
          </w:tcPr>
          <w:p w14:paraId="08F019B4" w14:textId="77777777" w:rsidR="00BB0EC9" w:rsidRPr="002B6A3F" w:rsidRDefault="00BB0EC9">
            <w:pPr>
              <w:jc w:val="center"/>
            </w:pPr>
          </w:p>
        </w:tc>
        <w:tc>
          <w:tcPr>
            <w:tcW w:w="769" w:type="pct"/>
          </w:tcPr>
          <w:p w14:paraId="7E16D711" w14:textId="77777777" w:rsidR="00BB0EC9" w:rsidRPr="002B6A3F" w:rsidRDefault="00BB0EC9">
            <w:pPr>
              <w:jc w:val="center"/>
            </w:pPr>
          </w:p>
        </w:tc>
      </w:tr>
      <w:tr w:rsidR="00BB0EC9" w:rsidRPr="002B6A3F" w14:paraId="529F1700" w14:textId="77777777" w:rsidTr="00BB0EC9">
        <w:trPr>
          <w:jc w:val="center"/>
        </w:trPr>
        <w:tc>
          <w:tcPr>
            <w:tcW w:w="641" w:type="pct"/>
          </w:tcPr>
          <w:p w14:paraId="054CB951" w14:textId="77777777" w:rsidR="00BB0EC9" w:rsidRPr="00BB0EC9" w:rsidRDefault="00BB0EC9">
            <w:pPr>
              <w:rPr>
                <w:b/>
                <w:u w:val="single"/>
              </w:rPr>
            </w:pPr>
          </w:p>
        </w:tc>
        <w:tc>
          <w:tcPr>
            <w:tcW w:w="769" w:type="pct"/>
          </w:tcPr>
          <w:p w14:paraId="6B6DFE30" w14:textId="77777777" w:rsidR="00BB0EC9" w:rsidRPr="002B6A3F" w:rsidRDefault="00BB0EC9">
            <w:pPr>
              <w:jc w:val="center"/>
            </w:pPr>
          </w:p>
        </w:tc>
        <w:tc>
          <w:tcPr>
            <w:tcW w:w="770" w:type="pct"/>
          </w:tcPr>
          <w:p w14:paraId="75BD6641" w14:textId="77777777" w:rsidR="00BB0EC9" w:rsidRPr="002B6A3F" w:rsidRDefault="00BB0EC9">
            <w:pPr>
              <w:jc w:val="center"/>
            </w:pPr>
          </w:p>
        </w:tc>
        <w:tc>
          <w:tcPr>
            <w:tcW w:w="513" w:type="pct"/>
          </w:tcPr>
          <w:p w14:paraId="7E08BE53" w14:textId="77777777" w:rsidR="00BB0EC9" w:rsidRPr="002B6A3F" w:rsidRDefault="00BB0EC9">
            <w:pPr>
              <w:jc w:val="center"/>
            </w:pPr>
          </w:p>
        </w:tc>
        <w:tc>
          <w:tcPr>
            <w:tcW w:w="769" w:type="pct"/>
          </w:tcPr>
          <w:p w14:paraId="307A79F4" w14:textId="77777777" w:rsidR="00BB0EC9" w:rsidRPr="002B6A3F" w:rsidRDefault="00BB0EC9">
            <w:pPr>
              <w:jc w:val="center"/>
            </w:pPr>
          </w:p>
        </w:tc>
        <w:tc>
          <w:tcPr>
            <w:tcW w:w="769" w:type="pct"/>
          </w:tcPr>
          <w:p w14:paraId="65A54C99" w14:textId="77777777" w:rsidR="00BB0EC9" w:rsidRPr="002B6A3F" w:rsidRDefault="00BB0EC9">
            <w:pPr>
              <w:jc w:val="center"/>
            </w:pPr>
          </w:p>
        </w:tc>
        <w:tc>
          <w:tcPr>
            <w:tcW w:w="769" w:type="pct"/>
          </w:tcPr>
          <w:p w14:paraId="117863F3" w14:textId="77777777" w:rsidR="00BB0EC9" w:rsidRPr="002B6A3F" w:rsidRDefault="00BB0EC9">
            <w:pPr>
              <w:jc w:val="center"/>
            </w:pPr>
          </w:p>
        </w:tc>
      </w:tr>
      <w:tr w:rsidR="00BB0EC9" w:rsidRPr="002B6A3F" w14:paraId="0E9597E4" w14:textId="77777777" w:rsidTr="00BB0EC9">
        <w:trPr>
          <w:jc w:val="center"/>
        </w:trPr>
        <w:tc>
          <w:tcPr>
            <w:tcW w:w="641" w:type="pct"/>
          </w:tcPr>
          <w:p w14:paraId="3C423DE8" w14:textId="77777777" w:rsidR="00BB0EC9" w:rsidRPr="00BB0EC9" w:rsidRDefault="00BB0EC9">
            <w:pPr>
              <w:rPr>
                <w:b/>
                <w:u w:val="single"/>
              </w:rPr>
            </w:pPr>
            <w:r w:rsidRPr="00BB0EC9">
              <w:rPr>
                <w:b/>
                <w:u w:val="single"/>
              </w:rPr>
              <w:t>Superior</w:t>
            </w:r>
          </w:p>
        </w:tc>
        <w:tc>
          <w:tcPr>
            <w:tcW w:w="769" w:type="pct"/>
          </w:tcPr>
          <w:p w14:paraId="544DBE21" w14:textId="77777777" w:rsidR="00BB0EC9" w:rsidRPr="002B6A3F" w:rsidRDefault="00BB0EC9">
            <w:pPr>
              <w:jc w:val="center"/>
            </w:pPr>
            <w:r w:rsidRPr="002B6A3F">
              <w:t>314*</w:t>
            </w:r>
          </w:p>
        </w:tc>
        <w:tc>
          <w:tcPr>
            <w:tcW w:w="770" w:type="pct"/>
          </w:tcPr>
          <w:p w14:paraId="4583D174" w14:textId="77777777" w:rsidR="00BB0EC9" w:rsidRPr="002B6A3F" w:rsidRDefault="00BB0EC9">
            <w:pPr>
              <w:jc w:val="center"/>
            </w:pPr>
            <w:r w:rsidRPr="002B6A3F">
              <w:t>414*</w:t>
            </w:r>
          </w:p>
        </w:tc>
        <w:tc>
          <w:tcPr>
            <w:tcW w:w="513" w:type="pct"/>
          </w:tcPr>
          <w:p w14:paraId="6D072455" w14:textId="77777777" w:rsidR="00BB0EC9" w:rsidRPr="002B6A3F" w:rsidRDefault="00BB0EC9">
            <w:pPr>
              <w:jc w:val="center"/>
            </w:pPr>
            <w:r w:rsidRPr="002B6A3F">
              <w:t>4, 5</w:t>
            </w:r>
          </w:p>
        </w:tc>
        <w:tc>
          <w:tcPr>
            <w:tcW w:w="769" w:type="pct"/>
          </w:tcPr>
          <w:p w14:paraId="4609BEE0" w14:textId="77777777" w:rsidR="00BB0EC9" w:rsidRPr="002B6A3F" w:rsidRDefault="00BB0EC9">
            <w:pPr>
              <w:jc w:val="center"/>
            </w:pPr>
          </w:p>
        </w:tc>
        <w:tc>
          <w:tcPr>
            <w:tcW w:w="769" w:type="pct"/>
          </w:tcPr>
          <w:p w14:paraId="7EEC63B9" w14:textId="77777777" w:rsidR="00BB0EC9" w:rsidRPr="002B6A3F" w:rsidRDefault="00BB0EC9">
            <w:pPr>
              <w:jc w:val="center"/>
            </w:pPr>
            <w:r w:rsidRPr="002B6A3F">
              <w:t>100</w:t>
            </w:r>
          </w:p>
        </w:tc>
        <w:tc>
          <w:tcPr>
            <w:tcW w:w="769" w:type="pct"/>
          </w:tcPr>
          <w:p w14:paraId="4DBAB3EE" w14:textId="77777777" w:rsidR="00BB0EC9" w:rsidRPr="002B6A3F" w:rsidRDefault="00BB0EC9">
            <w:pPr>
              <w:jc w:val="center"/>
            </w:pPr>
          </w:p>
        </w:tc>
      </w:tr>
      <w:tr w:rsidR="00BB0EC9" w:rsidRPr="002B6A3F" w14:paraId="055F05C3" w14:textId="77777777" w:rsidTr="00BB0EC9">
        <w:trPr>
          <w:jc w:val="center"/>
        </w:trPr>
        <w:tc>
          <w:tcPr>
            <w:tcW w:w="641" w:type="pct"/>
          </w:tcPr>
          <w:p w14:paraId="1BF0C4EC" w14:textId="77777777" w:rsidR="00BB0EC9" w:rsidRPr="00BB0EC9" w:rsidRDefault="00BB0EC9">
            <w:pPr>
              <w:rPr>
                <w:b/>
                <w:u w:val="single"/>
              </w:rPr>
            </w:pPr>
          </w:p>
        </w:tc>
        <w:tc>
          <w:tcPr>
            <w:tcW w:w="769" w:type="pct"/>
          </w:tcPr>
          <w:p w14:paraId="7EBF42F5" w14:textId="77777777" w:rsidR="00BB0EC9" w:rsidRPr="002B6A3F" w:rsidRDefault="00BB0EC9">
            <w:pPr>
              <w:jc w:val="center"/>
            </w:pPr>
          </w:p>
        </w:tc>
        <w:tc>
          <w:tcPr>
            <w:tcW w:w="770" w:type="pct"/>
          </w:tcPr>
          <w:p w14:paraId="0A78BE2C" w14:textId="77777777" w:rsidR="00BB0EC9" w:rsidRPr="002B6A3F" w:rsidRDefault="00BB0EC9">
            <w:pPr>
              <w:jc w:val="center"/>
            </w:pPr>
            <w:r w:rsidRPr="002B6A3F">
              <w:t>414*</w:t>
            </w:r>
          </w:p>
        </w:tc>
        <w:tc>
          <w:tcPr>
            <w:tcW w:w="513" w:type="pct"/>
          </w:tcPr>
          <w:p w14:paraId="5524598D" w14:textId="77777777" w:rsidR="00BB0EC9" w:rsidRPr="002B6A3F" w:rsidRDefault="00BB0EC9">
            <w:pPr>
              <w:jc w:val="center"/>
            </w:pPr>
            <w:r w:rsidRPr="002B6A3F">
              <w:t>4, 5</w:t>
            </w:r>
          </w:p>
        </w:tc>
        <w:tc>
          <w:tcPr>
            <w:tcW w:w="769" w:type="pct"/>
          </w:tcPr>
          <w:p w14:paraId="6E8C5F92" w14:textId="77777777" w:rsidR="00BB0EC9" w:rsidRPr="002B6A3F" w:rsidRDefault="00BB0EC9">
            <w:pPr>
              <w:jc w:val="center"/>
            </w:pPr>
          </w:p>
        </w:tc>
        <w:tc>
          <w:tcPr>
            <w:tcW w:w="769" w:type="pct"/>
          </w:tcPr>
          <w:p w14:paraId="1A3B4CB7" w14:textId="77777777" w:rsidR="00BB0EC9" w:rsidRPr="002B6A3F" w:rsidRDefault="00BB0EC9">
            <w:pPr>
              <w:jc w:val="center"/>
            </w:pPr>
            <w:r w:rsidRPr="002B6A3F">
              <w:t>150</w:t>
            </w:r>
          </w:p>
        </w:tc>
        <w:tc>
          <w:tcPr>
            <w:tcW w:w="769" w:type="pct"/>
          </w:tcPr>
          <w:p w14:paraId="6FFAD8E0" w14:textId="77777777" w:rsidR="00BB0EC9" w:rsidRPr="002B6A3F" w:rsidRDefault="00BB0EC9">
            <w:pPr>
              <w:jc w:val="center"/>
            </w:pPr>
          </w:p>
        </w:tc>
      </w:tr>
      <w:tr w:rsidR="00BB0EC9" w:rsidRPr="002B103C" w14:paraId="64D6E2D0" w14:textId="77777777" w:rsidTr="00BB0EC9">
        <w:trPr>
          <w:jc w:val="center"/>
        </w:trPr>
        <w:tc>
          <w:tcPr>
            <w:tcW w:w="641" w:type="pct"/>
          </w:tcPr>
          <w:p w14:paraId="296CAB09" w14:textId="77777777" w:rsidR="00BB0EC9" w:rsidRPr="00BB0EC9" w:rsidRDefault="00BB0EC9">
            <w:pPr>
              <w:rPr>
                <w:b/>
                <w:u w:val="single"/>
              </w:rPr>
            </w:pPr>
          </w:p>
        </w:tc>
        <w:tc>
          <w:tcPr>
            <w:tcW w:w="769" w:type="pct"/>
          </w:tcPr>
          <w:p w14:paraId="48EA3DA7" w14:textId="77777777" w:rsidR="00BB0EC9" w:rsidRPr="002B6A3F" w:rsidRDefault="00BB0EC9">
            <w:pPr>
              <w:jc w:val="center"/>
            </w:pPr>
          </w:p>
        </w:tc>
        <w:tc>
          <w:tcPr>
            <w:tcW w:w="770" w:type="pct"/>
          </w:tcPr>
          <w:p w14:paraId="5D4C1126" w14:textId="77777777" w:rsidR="00BB0EC9" w:rsidRPr="002B6A3F" w:rsidRDefault="00BB0EC9">
            <w:pPr>
              <w:jc w:val="center"/>
            </w:pPr>
            <w:r w:rsidRPr="002B6A3F">
              <w:t>414</w:t>
            </w:r>
          </w:p>
        </w:tc>
        <w:tc>
          <w:tcPr>
            <w:tcW w:w="513" w:type="pct"/>
          </w:tcPr>
          <w:p w14:paraId="4A3AC4B5" w14:textId="77777777" w:rsidR="00BB0EC9" w:rsidRPr="002B6A3F" w:rsidRDefault="00BB0EC9">
            <w:pPr>
              <w:jc w:val="center"/>
            </w:pPr>
            <w:r w:rsidRPr="002B6A3F">
              <w:t>7</w:t>
            </w:r>
          </w:p>
        </w:tc>
        <w:tc>
          <w:tcPr>
            <w:tcW w:w="769" w:type="pct"/>
          </w:tcPr>
          <w:p w14:paraId="4B992ECB" w14:textId="77777777" w:rsidR="00BB0EC9" w:rsidRPr="002B6A3F" w:rsidRDefault="00BB0EC9">
            <w:pPr>
              <w:jc w:val="center"/>
              <w:rPr>
                <w:lang w:val="es-ES"/>
              </w:rPr>
            </w:pPr>
          </w:p>
        </w:tc>
        <w:tc>
          <w:tcPr>
            <w:tcW w:w="769" w:type="pct"/>
          </w:tcPr>
          <w:p w14:paraId="4EA4EFD2" w14:textId="77777777" w:rsidR="00BB0EC9" w:rsidRPr="002B6A3F" w:rsidRDefault="00BB0EC9">
            <w:pPr>
              <w:jc w:val="center"/>
              <w:rPr>
                <w:lang w:val="es-ES"/>
              </w:rPr>
            </w:pPr>
            <w:r w:rsidRPr="002B6A3F">
              <w:rPr>
                <w:lang w:val="es-ES"/>
              </w:rPr>
              <w:t>200 3ø 4w Y or Delta</w:t>
            </w:r>
          </w:p>
        </w:tc>
        <w:tc>
          <w:tcPr>
            <w:tcW w:w="769" w:type="pct"/>
          </w:tcPr>
          <w:p w14:paraId="28912F78" w14:textId="77777777" w:rsidR="00BB0EC9" w:rsidRPr="002B6A3F" w:rsidRDefault="00BB0EC9">
            <w:pPr>
              <w:jc w:val="center"/>
              <w:rPr>
                <w:lang w:val="es-ES"/>
              </w:rPr>
            </w:pPr>
          </w:p>
        </w:tc>
      </w:tr>
      <w:tr w:rsidR="00BB0EC9" w:rsidRPr="002B103C" w14:paraId="5053FEA2" w14:textId="77777777" w:rsidTr="00BB0EC9">
        <w:trPr>
          <w:jc w:val="center"/>
        </w:trPr>
        <w:tc>
          <w:tcPr>
            <w:tcW w:w="641" w:type="pct"/>
          </w:tcPr>
          <w:p w14:paraId="22C825B3" w14:textId="77777777" w:rsidR="00BB0EC9" w:rsidRPr="00BB0EC9" w:rsidRDefault="00BB0EC9">
            <w:pPr>
              <w:rPr>
                <w:b/>
                <w:u w:val="single"/>
                <w:lang w:val="es-ES"/>
              </w:rPr>
            </w:pPr>
          </w:p>
        </w:tc>
        <w:tc>
          <w:tcPr>
            <w:tcW w:w="769" w:type="pct"/>
          </w:tcPr>
          <w:p w14:paraId="735AF939" w14:textId="77777777" w:rsidR="00BB0EC9" w:rsidRPr="002B6A3F" w:rsidRDefault="00BB0EC9">
            <w:pPr>
              <w:jc w:val="center"/>
              <w:rPr>
                <w:lang w:val="es-ES"/>
              </w:rPr>
            </w:pPr>
          </w:p>
        </w:tc>
        <w:tc>
          <w:tcPr>
            <w:tcW w:w="770" w:type="pct"/>
          </w:tcPr>
          <w:p w14:paraId="0417FE91" w14:textId="77777777" w:rsidR="00BB0EC9" w:rsidRPr="002B6A3F" w:rsidRDefault="00BB0EC9">
            <w:pPr>
              <w:jc w:val="center"/>
            </w:pPr>
            <w:r w:rsidRPr="002B6A3F">
              <w:t>"RLPK" Series</w:t>
            </w:r>
          </w:p>
        </w:tc>
        <w:tc>
          <w:tcPr>
            <w:tcW w:w="513" w:type="pct"/>
          </w:tcPr>
          <w:p w14:paraId="278DA1B9" w14:textId="77777777" w:rsidR="00BB0EC9" w:rsidRPr="002B6A3F" w:rsidRDefault="00BB0EC9">
            <w:pPr>
              <w:jc w:val="center"/>
            </w:pPr>
            <w:r w:rsidRPr="002B6A3F">
              <w:t>5, 7</w:t>
            </w:r>
          </w:p>
        </w:tc>
        <w:tc>
          <w:tcPr>
            <w:tcW w:w="769" w:type="pct"/>
          </w:tcPr>
          <w:p w14:paraId="7F81EDA7" w14:textId="77777777" w:rsidR="00BB0EC9" w:rsidRPr="002B6A3F" w:rsidRDefault="00BB0EC9">
            <w:pPr>
              <w:jc w:val="center"/>
              <w:rPr>
                <w:lang w:val="es-ES"/>
              </w:rPr>
            </w:pPr>
          </w:p>
        </w:tc>
        <w:tc>
          <w:tcPr>
            <w:tcW w:w="769" w:type="pct"/>
          </w:tcPr>
          <w:p w14:paraId="36870965" w14:textId="77777777" w:rsidR="00BB0EC9" w:rsidRPr="002B6A3F" w:rsidRDefault="00BB0EC9">
            <w:pPr>
              <w:jc w:val="center"/>
              <w:rPr>
                <w:lang w:val="es-ES"/>
              </w:rPr>
            </w:pPr>
            <w:r w:rsidRPr="002B6A3F">
              <w:rPr>
                <w:lang w:val="es-ES"/>
              </w:rPr>
              <w:t>200 3ø 4w Y or Delta</w:t>
            </w:r>
          </w:p>
        </w:tc>
        <w:tc>
          <w:tcPr>
            <w:tcW w:w="769" w:type="pct"/>
          </w:tcPr>
          <w:p w14:paraId="7580268E" w14:textId="77777777" w:rsidR="00BB0EC9" w:rsidRPr="002B6A3F" w:rsidRDefault="00BB0EC9">
            <w:pPr>
              <w:jc w:val="center"/>
              <w:rPr>
                <w:lang w:val="es-ES"/>
              </w:rPr>
            </w:pPr>
          </w:p>
        </w:tc>
      </w:tr>
      <w:tr w:rsidR="00BB0EC9" w:rsidRPr="002B6A3F" w14:paraId="1C86E2C8" w14:textId="77777777" w:rsidTr="00BB0EC9">
        <w:trPr>
          <w:jc w:val="center"/>
        </w:trPr>
        <w:tc>
          <w:tcPr>
            <w:tcW w:w="641" w:type="pct"/>
          </w:tcPr>
          <w:p w14:paraId="415C802B" w14:textId="77777777" w:rsidR="00BB0EC9" w:rsidRPr="00BB0EC9" w:rsidRDefault="00BB0EC9">
            <w:pPr>
              <w:rPr>
                <w:b/>
                <w:u w:val="single"/>
                <w:lang w:val="es-ES"/>
              </w:rPr>
            </w:pPr>
          </w:p>
        </w:tc>
        <w:tc>
          <w:tcPr>
            <w:tcW w:w="769" w:type="pct"/>
          </w:tcPr>
          <w:p w14:paraId="14ADBA01" w14:textId="77777777" w:rsidR="00BB0EC9" w:rsidRPr="002B6A3F" w:rsidRDefault="00BB0EC9">
            <w:pPr>
              <w:jc w:val="center"/>
              <w:rPr>
                <w:lang w:val="es-ES"/>
              </w:rPr>
            </w:pPr>
          </w:p>
        </w:tc>
        <w:tc>
          <w:tcPr>
            <w:tcW w:w="770" w:type="pct"/>
          </w:tcPr>
          <w:p w14:paraId="67C57DAB" w14:textId="77777777" w:rsidR="00BB0EC9" w:rsidRPr="002B6A3F" w:rsidRDefault="00BB0EC9">
            <w:pPr>
              <w:jc w:val="center"/>
              <w:rPr>
                <w:lang w:val="es-ES"/>
              </w:rPr>
            </w:pPr>
          </w:p>
        </w:tc>
        <w:tc>
          <w:tcPr>
            <w:tcW w:w="513" w:type="pct"/>
          </w:tcPr>
          <w:p w14:paraId="1E730A00" w14:textId="77777777" w:rsidR="00BB0EC9" w:rsidRPr="002B6A3F" w:rsidRDefault="00BB0EC9">
            <w:pPr>
              <w:jc w:val="center"/>
              <w:rPr>
                <w:lang w:val="es-ES"/>
              </w:rPr>
            </w:pPr>
          </w:p>
        </w:tc>
        <w:tc>
          <w:tcPr>
            <w:tcW w:w="769" w:type="pct"/>
          </w:tcPr>
          <w:p w14:paraId="3E5365A9" w14:textId="77777777" w:rsidR="00BB0EC9" w:rsidRPr="002B6A3F" w:rsidRDefault="00BB0EC9">
            <w:pPr>
              <w:jc w:val="center"/>
            </w:pPr>
          </w:p>
        </w:tc>
        <w:tc>
          <w:tcPr>
            <w:tcW w:w="769" w:type="pct"/>
          </w:tcPr>
          <w:p w14:paraId="206FDF0F" w14:textId="77777777" w:rsidR="00BB0EC9" w:rsidRPr="002B6A3F" w:rsidRDefault="00BB0EC9">
            <w:pPr>
              <w:jc w:val="center"/>
            </w:pPr>
            <w:r w:rsidRPr="002B6A3F">
              <w:t>600 V</w:t>
            </w:r>
          </w:p>
        </w:tc>
        <w:tc>
          <w:tcPr>
            <w:tcW w:w="769" w:type="pct"/>
          </w:tcPr>
          <w:p w14:paraId="7ECD140B" w14:textId="77777777" w:rsidR="00BB0EC9" w:rsidRPr="002B6A3F" w:rsidRDefault="00BB0EC9">
            <w:pPr>
              <w:jc w:val="center"/>
            </w:pPr>
          </w:p>
        </w:tc>
      </w:tr>
      <w:tr w:rsidR="00BB0EC9" w:rsidRPr="002B6A3F" w14:paraId="7C06E5E5" w14:textId="77777777" w:rsidTr="00BB0EC9">
        <w:trPr>
          <w:jc w:val="center"/>
        </w:trPr>
        <w:tc>
          <w:tcPr>
            <w:tcW w:w="641" w:type="pct"/>
          </w:tcPr>
          <w:p w14:paraId="7DB6E500" w14:textId="77777777" w:rsidR="00BB0EC9" w:rsidRPr="002B6A3F" w:rsidRDefault="00BB0EC9"/>
        </w:tc>
        <w:tc>
          <w:tcPr>
            <w:tcW w:w="769" w:type="pct"/>
          </w:tcPr>
          <w:p w14:paraId="6C7C22BD" w14:textId="77777777" w:rsidR="00BB0EC9" w:rsidRPr="002B6A3F" w:rsidRDefault="00BB0EC9">
            <w:pPr>
              <w:jc w:val="center"/>
            </w:pPr>
          </w:p>
        </w:tc>
        <w:tc>
          <w:tcPr>
            <w:tcW w:w="770" w:type="pct"/>
          </w:tcPr>
          <w:p w14:paraId="714DA2AB" w14:textId="77777777" w:rsidR="00BB0EC9" w:rsidRPr="002B6A3F" w:rsidRDefault="00BB0EC9">
            <w:pPr>
              <w:jc w:val="center"/>
            </w:pPr>
            <w:r w:rsidRPr="002B6A3F">
              <w:t>BRL 1915</w:t>
            </w:r>
          </w:p>
        </w:tc>
        <w:tc>
          <w:tcPr>
            <w:tcW w:w="513" w:type="pct"/>
          </w:tcPr>
          <w:p w14:paraId="4A667D9F" w14:textId="77777777" w:rsidR="00BB0EC9" w:rsidRPr="002B6A3F" w:rsidRDefault="00BB0EC9">
            <w:pPr>
              <w:jc w:val="center"/>
            </w:pPr>
            <w:r w:rsidRPr="002B6A3F">
              <w:t>4, 5</w:t>
            </w:r>
          </w:p>
        </w:tc>
        <w:tc>
          <w:tcPr>
            <w:tcW w:w="769" w:type="pct"/>
          </w:tcPr>
          <w:p w14:paraId="58EE0E35" w14:textId="77777777" w:rsidR="00BB0EC9" w:rsidRPr="002B6A3F" w:rsidRDefault="00BB0EC9">
            <w:pPr>
              <w:jc w:val="center"/>
            </w:pPr>
          </w:p>
        </w:tc>
        <w:tc>
          <w:tcPr>
            <w:tcW w:w="769" w:type="pct"/>
          </w:tcPr>
          <w:p w14:paraId="3FA3F21A" w14:textId="77777777" w:rsidR="00BB0EC9" w:rsidRPr="002B6A3F" w:rsidRDefault="00BB0EC9">
            <w:pPr>
              <w:jc w:val="center"/>
            </w:pPr>
            <w:r w:rsidRPr="002B6A3F">
              <w:t>150 per sta.</w:t>
            </w:r>
          </w:p>
        </w:tc>
        <w:tc>
          <w:tcPr>
            <w:tcW w:w="769" w:type="pct"/>
          </w:tcPr>
          <w:p w14:paraId="0F8BAA09" w14:textId="77777777" w:rsidR="00BB0EC9" w:rsidRPr="002B6A3F" w:rsidRDefault="00BB0EC9">
            <w:pPr>
              <w:jc w:val="center"/>
            </w:pPr>
          </w:p>
        </w:tc>
      </w:tr>
      <w:tr w:rsidR="00BB0EC9" w:rsidRPr="002B6A3F" w14:paraId="1161123B" w14:textId="77777777" w:rsidTr="00BB0EC9">
        <w:trPr>
          <w:jc w:val="center"/>
        </w:trPr>
        <w:tc>
          <w:tcPr>
            <w:tcW w:w="641" w:type="pct"/>
          </w:tcPr>
          <w:p w14:paraId="2FAE7F19" w14:textId="77777777" w:rsidR="00BB0EC9" w:rsidRPr="002B6A3F" w:rsidRDefault="00BB0EC9"/>
        </w:tc>
        <w:tc>
          <w:tcPr>
            <w:tcW w:w="769" w:type="pct"/>
          </w:tcPr>
          <w:p w14:paraId="544EB421" w14:textId="77777777" w:rsidR="00BB0EC9" w:rsidRPr="002B6A3F" w:rsidRDefault="00BB0EC9">
            <w:pPr>
              <w:jc w:val="center"/>
            </w:pPr>
          </w:p>
        </w:tc>
        <w:tc>
          <w:tcPr>
            <w:tcW w:w="770" w:type="pct"/>
          </w:tcPr>
          <w:p w14:paraId="6A612BDB" w14:textId="77777777" w:rsidR="00BB0EC9" w:rsidRPr="002B6A3F" w:rsidRDefault="00BB0EC9">
            <w:pPr>
              <w:jc w:val="center"/>
            </w:pPr>
          </w:p>
        </w:tc>
        <w:tc>
          <w:tcPr>
            <w:tcW w:w="513" w:type="pct"/>
          </w:tcPr>
          <w:p w14:paraId="2CDC508B" w14:textId="77777777" w:rsidR="00BB0EC9" w:rsidRPr="002B6A3F" w:rsidRDefault="00BB0EC9">
            <w:pPr>
              <w:jc w:val="center"/>
            </w:pPr>
          </w:p>
        </w:tc>
        <w:tc>
          <w:tcPr>
            <w:tcW w:w="769" w:type="pct"/>
          </w:tcPr>
          <w:p w14:paraId="1B0AB220" w14:textId="77777777" w:rsidR="00BB0EC9" w:rsidRPr="002B6A3F" w:rsidRDefault="00BB0EC9">
            <w:pPr>
              <w:jc w:val="center"/>
            </w:pPr>
          </w:p>
        </w:tc>
        <w:tc>
          <w:tcPr>
            <w:tcW w:w="769" w:type="pct"/>
          </w:tcPr>
          <w:p w14:paraId="04603000" w14:textId="77777777" w:rsidR="00BB0EC9" w:rsidRPr="002B6A3F" w:rsidRDefault="00BB0EC9">
            <w:pPr>
              <w:jc w:val="center"/>
            </w:pPr>
          </w:p>
        </w:tc>
        <w:tc>
          <w:tcPr>
            <w:tcW w:w="769" w:type="pct"/>
          </w:tcPr>
          <w:p w14:paraId="791E1037" w14:textId="77777777" w:rsidR="00BB0EC9" w:rsidRPr="002B6A3F" w:rsidRDefault="00BB0EC9">
            <w:pPr>
              <w:jc w:val="center"/>
            </w:pPr>
          </w:p>
        </w:tc>
      </w:tr>
    </w:tbl>
    <w:p w14:paraId="54052BD6" w14:textId="77777777" w:rsidR="00E5149D" w:rsidRPr="002B6A3F" w:rsidRDefault="00E5149D"/>
    <w:p w14:paraId="656F98BE" w14:textId="77777777" w:rsidR="00E5149D" w:rsidRPr="002B6A3F" w:rsidRDefault="00E5149D">
      <w:r w:rsidRPr="002B6A3F">
        <w:t>#Available with UL label</w:t>
      </w:r>
    </w:p>
    <w:p w14:paraId="05438F5D" w14:textId="77777777" w:rsidR="00E5149D" w:rsidRPr="002B6A3F" w:rsidRDefault="00E5149D">
      <w:r w:rsidRPr="002B6A3F">
        <w:t>* UL label</w:t>
      </w:r>
    </w:p>
    <w:p w14:paraId="0BDF8A33" w14:textId="77777777" w:rsidR="00E5149D" w:rsidRPr="002B6A3F" w:rsidRDefault="00E5149D">
      <w:r w:rsidRPr="002B6A3F">
        <w:t>** Transformer rating in first figure; maximum loading shown by second figure</w:t>
      </w:r>
    </w:p>
    <w:p w14:paraId="19C58ED6" w14:textId="77777777" w:rsidR="00E5149D" w:rsidRPr="002B6A3F" w:rsidRDefault="00E5149D"/>
    <w:p w14:paraId="4B056615" w14:textId="77777777" w:rsidR="00E5149D" w:rsidRPr="002B6A3F" w:rsidRDefault="00E5149D"/>
    <w:p w14:paraId="292A1244" w14:textId="77777777" w:rsidR="00E5149D" w:rsidRPr="002B6A3F" w:rsidRDefault="00E5149D">
      <w:pPr>
        <w:rPr>
          <w:sz w:val="16"/>
        </w:rPr>
        <w:sectPr w:rsidR="00E5149D" w:rsidRPr="002B6A3F" w:rsidSect="004B3D70">
          <w:footnotePr>
            <w:numRestart w:val="eachSect"/>
          </w:footnotePr>
          <w:pgSz w:w="15840" w:h="12240" w:orient="landscape" w:code="1"/>
          <w:pgMar w:top="720" w:right="720" w:bottom="720" w:left="720" w:header="432" w:footer="720" w:gutter="0"/>
          <w:cols w:space="720"/>
        </w:sectPr>
      </w:pPr>
    </w:p>
    <w:p w14:paraId="4E0B7DFD" w14:textId="77777777" w:rsidR="00E5149D" w:rsidRPr="002B6A3F" w:rsidRDefault="00E5149D" w:rsidP="001544D8">
      <w:pPr>
        <w:pStyle w:val="HEADINGRIGHT"/>
      </w:pPr>
      <w:r w:rsidRPr="002B6A3F">
        <w:lastRenderedPageBreak/>
        <w:t>Conditional List</w:t>
      </w:r>
    </w:p>
    <w:p w14:paraId="29ED3119" w14:textId="77777777" w:rsidR="00E5149D" w:rsidRPr="002B6A3F" w:rsidRDefault="00E5149D" w:rsidP="001544D8">
      <w:pPr>
        <w:pStyle w:val="HEADINGRIGHT"/>
      </w:pPr>
      <w:r w:rsidRPr="002B6A3F">
        <w:t>gb(1)</w:t>
      </w:r>
    </w:p>
    <w:p w14:paraId="0B814BED" w14:textId="77777777" w:rsidR="00E5149D" w:rsidRPr="002B6A3F" w:rsidRDefault="00EE1E78" w:rsidP="001544D8">
      <w:pPr>
        <w:pStyle w:val="HEADINGRIGHT"/>
      </w:pPr>
      <w:r w:rsidRPr="002B6A3F">
        <w:t xml:space="preserve">July </w:t>
      </w:r>
      <w:r w:rsidR="002B6A3F" w:rsidRPr="002B6A3F">
        <w:t>2009</w:t>
      </w:r>
    </w:p>
    <w:p w14:paraId="7A4A6D47" w14:textId="77777777" w:rsidR="00E5149D" w:rsidRPr="002B6A3F" w:rsidRDefault="00E5149D" w:rsidP="001544D8">
      <w:pPr>
        <w:pStyle w:val="HEADINGRIGHT"/>
      </w:pPr>
    </w:p>
    <w:p w14:paraId="144F471D" w14:textId="77777777" w:rsidR="00E5149D" w:rsidRPr="002B6A3F" w:rsidRDefault="00E5149D">
      <w:pPr>
        <w:tabs>
          <w:tab w:val="left" w:pos="4200"/>
          <w:tab w:val="left" w:pos="6240"/>
        </w:tabs>
      </w:pPr>
    </w:p>
    <w:p w14:paraId="4067E300" w14:textId="77777777" w:rsidR="00E5149D" w:rsidRPr="002B6A3F" w:rsidRDefault="00E5149D">
      <w:pPr>
        <w:tabs>
          <w:tab w:val="left" w:pos="4200"/>
          <w:tab w:val="left" w:pos="6240"/>
        </w:tabs>
        <w:jc w:val="center"/>
      </w:pPr>
      <w:r w:rsidRPr="002B6A3F">
        <w:t>gb - Meter sockets</w:t>
      </w:r>
    </w:p>
    <w:p w14:paraId="6C7C4B11" w14:textId="77777777" w:rsidR="00E5149D" w:rsidRPr="002B6A3F" w:rsidRDefault="00E5149D">
      <w:pPr>
        <w:tabs>
          <w:tab w:val="left" w:pos="4200"/>
          <w:tab w:val="left" w:pos="6240"/>
        </w:tabs>
      </w:pPr>
    </w:p>
    <w:p w14:paraId="7758C3BB" w14:textId="77777777" w:rsidR="00E5149D" w:rsidRPr="002B6A3F" w:rsidRDefault="00E5149D"/>
    <w:tbl>
      <w:tblPr>
        <w:tblW w:w="0" w:type="auto"/>
        <w:jc w:val="center"/>
        <w:tblLayout w:type="fixed"/>
        <w:tblLook w:val="0000" w:firstRow="0" w:lastRow="0" w:firstColumn="0" w:lastColumn="0" w:noHBand="0" w:noVBand="0"/>
      </w:tblPr>
      <w:tblGrid>
        <w:gridCol w:w="4680"/>
        <w:gridCol w:w="4680"/>
      </w:tblGrid>
      <w:tr w:rsidR="00E5149D" w:rsidRPr="002B6A3F" w14:paraId="54A15193" w14:textId="77777777">
        <w:trPr>
          <w:jc w:val="center"/>
        </w:trPr>
        <w:tc>
          <w:tcPr>
            <w:tcW w:w="4680" w:type="dxa"/>
          </w:tcPr>
          <w:p w14:paraId="2359E72E" w14:textId="77777777" w:rsidR="00E5149D" w:rsidRPr="002B6A3F" w:rsidRDefault="00E5149D">
            <w:pPr>
              <w:pBdr>
                <w:bottom w:val="single" w:sz="6" w:space="1" w:color="auto"/>
              </w:pBdr>
              <w:ind w:left="252" w:hanging="252"/>
            </w:pPr>
            <w:r w:rsidRPr="002B6A3F">
              <w:t>Manufacturer</w:t>
            </w:r>
          </w:p>
        </w:tc>
        <w:tc>
          <w:tcPr>
            <w:tcW w:w="4680" w:type="dxa"/>
          </w:tcPr>
          <w:p w14:paraId="4B068822" w14:textId="77777777" w:rsidR="00E5149D" w:rsidRPr="002B6A3F" w:rsidRDefault="00E5149D">
            <w:pPr>
              <w:pBdr>
                <w:bottom w:val="single" w:sz="6" w:space="1" w:color="auto"/>
              </w:pBdr>
              <w:ind w:left="252" w:hanging="252"/>
            </w:pPr>
            <w:r w:rsidRPr="002B6A3F">
              <w:t>Conditions</w:t>
            </w:r>
          </w:p>
        </w:tc>
      </w:tr>
      <w:tr w:rsidR="00E5149D" w:rsidRPr="002B6A3F" w14:paraId="32E53F3D" w14:textId="77777777">
        <w:trPr>
          <w:jc w:val="center"/>
        </w:trPr>
        <w:tc>
          <w:tcPr>
            <w:tcW w:w="4680" w:type="dxa"/>
          </w:tcPr>
          <w:p w14:paraId="4BC34A58" w14:textId="77777777" w:rsidR="00E5149D" w:rsidRPr="002B6A3F" w:rsidRDefault="00E5149D">
            <w:pPr>
              <w:ind w:left="252" w:hanging="252"/>
            </w:pPr>
          </w:p>
        </w:tc>
        <w:tc>
          <w:tcPr>
            <w:tcW w:w="4680" w:type="dxa"/>
          </w:tcPr>
          <w:p w14:paraId="1E07F8EC" w14:textId="77777777" w:rsidR="00E5149D" w:rsidRPr="002B6A3F" w:rsidRDefault="00E5149D">
            <w:pPr>
              <w:ind w:left="252" w:hanging="252"/>
            </w:pPr>
          </w:p>
        </w:tc>
      </w:tr>
      <w:tr w:rsidR="00E5149D" w:rsidRPr="002B6A3F" w14:paraId="23F15A3C" w14:textId="77777777">
        <w:trPr>
          <w:jc w:val="center"/>
        </w:trPr>
        <w:tc>
          <w:tcPr>
            <w:tcW w:w="4680" w:type="dxa"/>
          </w:tcPr>
          <w:p w14:paraId="1FB7E845" w14:textId="77777777" w:rsidR="00E5149D" w:rsidRPr="002B6A3F" w:rsidRDefault="00E5149D">
            <w:pPr>
              <w:ind w:left="252" w:hanging="252"/>
              <w:rPr>
                <w:u w:val="single"/>
              </w:rPr>
            </w:pPr>
            <w:r w:rsidRPr="002B6A3F">
              <w:rPr>
                <w:u w:val="single"/>
              </w:rPr>
              <w:t>Durham</w:t>
            </w:r>
          </w:p>
          <w:p w14:paraId="6D566220" w14:textId="77777777" w:rsidR="00E5149D" w:rsidRPr="002B6A3F" w:rsidRDefault="00E5149D">
            <w:pPr>
              <w:ind w:left="252" w:hanging="252"/>
            </w:pPr>
            <w:r w:rsidRPr="002B6A3F">
              <w:t>M-400 ampere 4 or 5 jaws for use with Class 10 meters</w:t>
            </w:r>
          </w:p>
        </w:tc>
        <w:tc>
          <w:tcPr>
            <w:tcW w:w="4680" w:type="dxa"/>
          </w:tcPr>
          <w:p w14:paraId="25FF5545" w14:textId="77777777" w:rsidR="00E5149D" w:rsidRPr="002B6A3F" w:rsidRDefault="00E5149D">
            <w:pPr>
              <w:ind w:left="252" w:hanging="252"/>
            </w:pPr>
          </w:p>
          <w:p w14:paraId="4F77046B" w14:textId="77777777" w:rsidR="00E5149D" w:rsidRPr="002B6A3F" w:rsidRDefault="00E5149D">
            <w:pPr>
              <w:ind w:left="252" w:hanging="252"/>
            </w:pPr>
            <w:r w:rsidRPr="002B6A3F">
              <w:t>To obtain experience.</w:t>
            </w:r>
          </w:p>
        </w:tc>
      </w:tr>
      <w:tr w:rsidR="00E5149D" w:rsidRPr="002B6A3F" w14:paraId="30A6D6B0" w14:textId="77777777">
        <w:trPr>
          <w:jc w:val="center"/>
        </w:trPr>
        <w:tc>
          <w:tcPr>
            <w:tcW w:w="4680" w:type="dxa"/>
          </w:tcPr>
          <w:p w14:paraId="7D1F6FB5" w14:textId="77777777" w:rsidR="00E5149D" w:rsidRPr="002B6A3F" w:rsidRDefault="00E5149D">
            <w:pPr>
              <w:ind w:left="252" w:hanging="252"/>
            </w:pPr>
          </w:p>
        </w:tc>
        <w:tc>
          <w:tcPr>
            <w:tcW w:w="4680" w:type="dxa"/>
          </w:tcPr>
          <w:p w14:paraId="3A0D70A2" w14:textId="77777777" w:rsidR="00E5149D" w:rsidRPr="002B6A3F" w:rsidRDefault="00E5149D">
            <w:pPr>
              <w:ind w:left="252" w:hanging="252"/>
            </w:pPr>
          </w:p>
        </w:tc>
      </w:tr>
      <w:tr w:rsidR="00E5149D" w:rsidRPr="002B6A3F" w14:paraId="02428950" w14:textId="77777777">
        <w:trPr>
          <w:jc w:val="center"/>
        </w:trPr>
        <w:tc>
          <w:tcPr>
            <w:tcW w:w="4680" w:type="dxa"/>
          </w:tcPr>
          <w:p w14:paraId="0B86DDA1" w14:textId="77777777" w:rsidR="00E5149D" w:rsidRPr="002B6A3F" w:rsidRDefault="00E5149D">
            <w:pPr>
              <w:ind w:left="252" w:hanging="252"/>
              <w:rPr>
                <w:u w:val="single"/>
              </w:rPr>
            </w:pPr>
            <w:r w:rsidRPr="002B6A3F">
              <w:rPr>
                <w:u w:val="single"/>
              </w:rPr>
              <w:t>Landis &amp; Gyr</w:t>
            </w:r>
          </w:p>
          <w:p w14:paraId="4FF12C19" w14:textId="77777777" w:rsidR="00E5149D" w:rsidRPr="002B6A3F" w:rsidRDefault="00E5149D">
            <w:pPr>
              <w:ind w:left="252" w:hanging="252"/>
              <w:rPr>
                <w:u w:val="single"/>
              </w:rPr>
            </w:pPr>
            <w:r w:rsidRPr="002B6A3F">
              <w:t>Meter mounting device 400 ampere, Type K-4# for use with Type MS-K, 1 ø Duncan meters</w:t>
            </w:r>
          </w:p>
          <w:p w14:paraId="7235A747" w14:textId="77777777" w:rsidR="00E5149D" w:rsidRPr="002B6A3F" w:rsidRDefault="00E5149D">
            <w:pPr>
              <w:ind w:left="252" w:hanging="252"/>
              <w:rPr>
                <w:u w:val="single"/>
              </w:rPr>
            </w:pPr>
          </w:p>
          <w:p w14:paraId="0F5F33BA" w14:textId="77777777" w:rsidR="00E5149D" w:rsidRPr="002B6A3F" w:rsidRDefault="00E5149D">
            <w:pPr>
              <w:ind w:left="252" w:hanging="252"/>
              <w:rPr>
                <w:u w:val="single"/>
              </w:rPr>
            </w:pPr>
          </w:p>
          <w:p w14:paraId="52500D75" w14:textId="77777777" w:rsidR="00E5149D" w:rsidRPr="002B6A3F" w:rsidRDefault="00E5149D">
            <w:pPr>
              <w:ind w:left="252" w:hanging="252"/>
            </w:pPr>
            <w:r w:rsidRPr="002B6A3F">
              <w:t>Socket type HQ-4S 4 jaws rated for Class 300 service</w:t>
            </w:r>
          </w:p>
        </w:tc>
        <w:tc>
          <w:tcPr>
            <w:tcW w:w="4680" w:type="dxa"/>
          </w:tcPr>
          <w:p w14:paraId="642125C2" w14:textId="77777777" w:rsidR="00E5149D" w:rsidRPr="002B6A3F" w:rsidRDefault="00E5149D">
            <w:pPr>
              <w:ind w:left="252" w:hanging="252"/>
            </w:pPr>
          </w:p>
          <w:p w14:paraId="66B25EAA" w14:textId="77777777" w:rsidR="00E5149D" w:rsidRPr="002B6A3F" w:rsidRDefault="00E5149D">
            <w:pPr>
              <w:ind w:left="252" w:hanging="252"/>
            </w:pPr>
            <w:r w:rsidRPr="002B6A3F">
              <w:t>1. To obtain experience.</w:t>
            </w:r>
          </w:p>
          <w:p w14:paraId="63E67BC5" w14:textId="77777777" w:rsidR="00E5149D" w:rsidRPr="002B6A3F" w:rsidRDefault="00E5149D">
            <w:pPr>
              <w:ind w:left="252" w:hanging="252"/>
            </w:pPr>
            <w:r w:rsidRPr="002B6A3F">
              <w:t>2. To be used only where Class 400 meters are permitted by local regulatory bodies.</w:t>
            </w:r>
          </w:p>
          <w:p w14:paraId="1C271082" w14:textId="77777777" w:rsidR="00E5149D" w:rsidRPr="002B6A3F" w:rsidRDefault="00E5149D">
            <w:pPr>
              <w:ind w:left="252" w:hanging="252"/>
            </w:pPr>
          </w:p>
          <w:p w14:paraId="21B0F9D6" w14:textId="77777777" w:rsidR="00E5149D" w:rsidRPr="002B6A3F" w:rsidRDefault="00E5149D">
            <w:pPr>
              <w:ind w:left="252" w:hanging="252"/>
            </w:pPr>
            <w:r w:rsidRPr="002B6A3F">
              <w:t>1. To obtain experience.</w:t>
            </w:r>
          </w:p>
          <w:p w14:paraId="1D6D3979" w14:textId="77777777" w:rsidR="00E5149D" w:rsidRPr="002B6A3F" w:rsidRDefault="00E5149D">
            <w:pPr>
              <w:ind w:left="252" w:hanging="252"/>
            </w:pPr>
            <w:r w:rsidRPr="002B6A3F">
              <w:t>2. To be used only where Class 300 meters are permitted by regulatory bodies.</w:t>
            </w:r>
          </w:p>
        </w:tc>
      </w:tr>
      <w:tr w:rsidR="00E5149D" w:rsidRPr="002B6A3F" w14:paraId="79A50BBA" w14:textId="77777777">
        <w:trPr>
          <w:jc w:val="center"/>
        </w:trPr>
        <w:tc>
          <w:tcPr>
            <w:tcW w:w="4680" w:type="dxa"/>
          </w:tcPr>
          <w:p w14:paraId="4D9A77EF" w14:textId="77777777" w:rsidR="00E5149D" w:rsidRPr="002B6A3F" w:rsidRDefault="00E5149D">
            <w:pPr>
              <w:ind w:left="252" w:hanging="252"/>
            </w:pPr>
          </w:p>
        </w:tc>
        <w:tc>
          <w:tcPr>
            <w:tcW w:w="4680" w:type="dxa"/>
          </w:tcPr>
          <w:p w14:paraId="39F7FCAB" w14:textId="77777777" w:rsidR="00E5149D" w:rsidRPr="002B6A3F" w:rsidRDefault="00E5149D">
            <w:pPr>
              <w:ind w:left="252" w:hanging="252"/>
            </w:pPr>
          </w:p>
        </w:tc>
      </w:tr>
      <w:tr w:rsidR="00E5149D" w:rsidRPr="002B6A3F" w14:paraId="78C591BE" w14:textId="77777777">
        <w:trPr>
          <w:jc w:val="center"/>
        </w:trPr>
        <w:tc>
          <w:tcPr>
            <w:tcW w:w="4680" w:type="dxa"/>
          </w:tcPr>
          <w:p w14:paraId="4BBFD615" w14:textId="77777777" w:rsidR="00E5149D" w:rsidRPr="002B6A3F" w:rsidRDefault="00E5149D">
            <w:pPr>
              <w:ind w:left="252" w:hanging="252"/>
              <w:rPr>
                <w:u w:val="single"/>
              </w:rPr>
            </w:pPr>
            <w:r w:rsidRPr="002B6A3F">
              <w:rPr>
                <w:u w:val="single"/>
              </w:rPr>
              <w:t>Milbank</w:t>
            </w:r>
          </w:p>
          <w:p w14:paraId="1984B2AE" w14:textId="77777777" w:rsidR="00E5149D" w:rsidRPr="002B6A3F" w:rsidRDefault="00E5149D">
            <w:pPr>
              <w:ind w:left="252" w:hanging="252"/>
            </w:pPr>
            <w:r w:rsidRPr="002B6A3F">
              <w:t>Type S1079-F, 4 jaws rated for Class 320 service</w:t>
            </w:r>
          </w:p>
        </w:tc>
        <w:tc>
          <w:tcPr>
            <w:tcW w:w="4680" w:type="dxa"/>
          </w:tcPr>
          <w:p w14:paraId="12C788E4" w14:textId="77777777" w:rsidR="00E5149D" w:rsidRPr="002B6A3F" w:rsidRDefault="00E5149D">
            <w:pPr>
              <w:ind w:left="252" w:hanging="252"/>
            </w:pPr>
          </w:p>
          <w:p w14:paraId="0BDB57D7" w14:textId="77777777" w:rsidR="00E5149D" w:rsidRPr="002B6A3F" w:rsidRDefault="00E5149D">
            <w:pPr>
              <w:ind w:left="252" w:hanging="252"/>
            </w:pPr>
            <w:r w:rsidRPr="002B6A3F">
              <w:t>To obtain experience.</w:t>
            </w:r>
          </w:p>
        </w:tc>
      </w:tr>
      <w:tr w:rsidR="00E5149D" w:rsidRPr="002B6A3F" w14:paraId="5769D298" w14:textId="77777777">
        <w:trPr>
          <w:jc w:val="center"/>
        </w:trPr>
        <w:tc>
          <w:tcPr>
            <w:tcW w:w="4680" w:type="dxa"/>
          </w:tcPr>
          <w:p w14:paraId="4E752088" w14:textId="77777777" w:rsidR="00E5149D" w:rsidRPr="002B6A3F" w:rsidRDefault="00E5149D">
            <w:pPr>
              <w:ind w:left="252" w:hanging="252"/>
            </w:pPr>
          </w:p>
        </w:tc>
        <w:tc>
          <w:tcPr>
            <w:tcW w:w="4680" w:type="dxa"/>
          </w:tcPr>
          <w:p w14:paraId="7E6DDAA4" w14:textId="77777777" w:rsidR="00E5149D" w:rsidRPr="002B6A3F" w:rsidRDefault="00E5149D">
            <w:pPr>
              <w:ind w:left="252" w:hanging="252"/>
            </w:pPr>
          </w:p>
        </w:tc>
      </w:tr>
    </w:tbl>
    <w:p w14:paraId="11C0E55E" w14:textId="77777777" w:rsidR="00E5149D" w:rsidRPr="002B6A3F" w:rsidRDefault="00E5149D">
      <w:pPr>
        <w:tabs>
          <w:tab w:val="left" w:pos="4200"/>
          <w:tab w:val="left" w:pos="6240"/>
        </w:tabs>
      </w:pPr>
    </w:p>
    <w:p w14:paraId="302BF9F3" w14:textId="77777777" w:rsidR="00E5149D" w:rsidRPr="002B6A3F" w:rsidRDefault="00E5149D">
      <w:pPr>
        <w:tabs>
          <w:tab w:val="left" w:pos="4200"/>
          <w:tab w:val="left" w:pos="6240"/>
        </w:tabs>
      </w:pPr>
      <w:r w:rsidRPr="002B6A3F">
        <w:t>#Available with UL label.</w:t>
      </w:r>
    </w:p>
    <w:p w14:paraId="2220BEF7" w14:textId="77777777" w:rsidR="00E5149D" w:rsidRPr="002B6A3F" w:rsidRDefault="00E5149D">
      <w:pPr>
        <w:tabs>
          <w:tab w:val="left" w:pos="4200"/>
          <w:tab w:val="left" w:pos="6240"/>
        </w:tabs>
      </w:pPr>
    </w:p>
    <w:p w14:paraId="5D4ABB7B" w14:textId="77777777" w:rsidR="00E5149D" w:rsidRPr="002B6A3F" w:rsidRDefault="00E5149D">
      <w:pPr>
        <w:tabs>
          <w:tab w:val="left" w:pos="4200"/>
          <w:tab w:val="left" w:pos="6240"/>
        </w:tabs>
      </w:pPr>
    </w:p>
    <w:p w14:paraId="17074EE7" w14:textId="77777777" w:rsidR="00E5149D" w:rsidRPr="002B6A3F" w:rsidRDefault="00E5149D">
      <w:pPr>
        <w:tabs>
          <w:tab w:val="left" w:pos="4200"/>
          <w:tab w:val="left" w:pos="6240"/>
        </w:tabs>
        <w:jc w:val="center"/>
      </w:pPr>
    </w:p>
    <w:p w14:paraId="0E6AB901" w14:textId="77777777" w:rsidR="00E5149D" w:rsidRPr="002B6A3F" w:rsidRDefault="00E5149D" w:rsidP="001544D8">
      <w:pPr>
        <w:pStyle w:val="HEADINGLEFT"/>
      </w:pPr>
      <w:r w:rsidRPr="002B6A3F">
        <w:br w:type="page"/>
      </w:r>
    </w:p>
    <w:p w14:paraId="2F4820F9" w14:textId="77777777" w:rsidR="00E5149D" w:rsidRPr="002B6A3F" w:rsidRDefault="00E5149D" w:rsidP="001544D8">
      <w:pPr>
        <w:pStyle w:val="HEADINGLEFT"/>
      </w:pPr>
      <w:r w:rsidRPr="002B6A3F">
        <w:lastRenderedPageBreak/>
        <w:t>gj-1</w:t>
      </w:r>
    </w:p>
    <w:p w14:paraId="7D25C07A" w14:textId="77777777" w:rsidR="00E5149D" w:rsidRPr="002B6A3F" w:rsidRDefault="00EE1E78" w:rsidP="001544D8">
      <w:pPr>
        <w:pStyle w:val="HEADINGLEFT"/>
      </w:pPr>
      <w:r w:rsidRPr="002B6A3F">
        <w:t xml:space="preserve">July </w:t>
      </w:r>
      <w:r w:rsidR="002B6A3F" w:rsidRPr="002B6A3F">
        <w:t>2009</w:t>
      </w:r>
    </w:p>
    <w:p w14:paraId="2C560839" w14:textId="77777777" w:rsidR="00E5149D" w:rsidRPr="002B6A3F" w:rsidRDefault="00E5149D" w:rsidP="00DD16B6">
      <w:pPr>
        <w:pStyle w:val="HEADINGRIGHT"/>
      </w:pPr>
    </w:p>
    <w:p w14:paraId="7B864EF1" w14:textId="77777777" w:rsidR="00E5149D" w:rsidRPr="002B6A3F" w:rsidRDefault="00E5149D">
      <w:pPr>
        <w:tabs>
          <w:tab w:val="left" w:pos="3360"/>
          <w:tab w:val="left" w:pos="5760"/>
          <w:tab w:val="left" w:pos="7800"/>
        </w:tabs>
      </w:pPr>
    </w:p>
    <w:p w14:paraId="6A8F6464" w14:textId="77777777" w:rsidR="00E5149D" w:rsidRPr="002B6A3F" w:rsidRDefault="00E5149D">
      <w:pPr>
        <w:tabs>
          <w:tab w:val="left" w:pos="3360"/>
          <w:tab w:val="left" w:pos="5760"/>
          <w:tab w:val="left" w:pos="7800"/>
        </w:tabs>
        <w:jc w:val="center"/>
      </w:pPr>
      <w:r w:rsidRPr="002B6A3F">
        <w:t>gj - Crossarm Assemblies and Arm Spacers</w:t>
      </w:r>
    </w:p>
    <w:p w14:paraId="1A0B3F73" w14:textId="77777777" w:rsidR="00E5149D" w:rsidRPr="002B6A3F" w:rsidRDefault="00E5149D">
      <w:pPr>
        <w:tabs>
          <w:tab w:val="left" w:pos="3360"/>
          <w:tab w:val="left" w:pos="5760"/>
          <w:tab w:val="left" w:pos="7800"/>
        </w:tabs>
      </w:pPr>
    </w:p>
    <w:p w14:paraId="3C8DE091" w14:textId="77777777" w:rsidR="00E5149D" w:rsidRPr="002B6A3F" w:rsidRDefault="00E5149D">
      <w:pPr>
        <w:tabs>
          <w:tab w:val="left" w:pos="3360"/>
          <w:tab w:val="left" w:pos="5760"/>
          <w:tab w:val="left" w:pos="7800"/>
        </w:tabs>
        <w:jc w:val="center"/>
      </w:pPr>
      <w:r w:rsidRPr="002B6A3F">
        <w:rPr>
          <w:u w:val="single"/>
        </w:rPr>
        <w:t>Distribution</w:t>
      </w:r>
    </w:p>
    <w:p w14:paraId="29ECE096" w14:textId="77777777" w:rsidR="00E5149D" w:rsidRPr="002B6A3F" w:rsidRDefault="00E5149D">
      <w:pPr>
        <w:tabs>
          <w:tab w:val="left" w:pos="3360"/>
          <w:tab w:val="left" w:pos="5760"/>
          <w:tab w:val="left" w:pos="7800"/>
        </w:tabs>
      </w:pPr>
    </w:p>
    <w:p w14:paraId="7F70A006" w14:textId="77777777" w:rsidR="00E5149D" w:rsidRPr="002B6A3F" w:rsidRDefault="00E5149D">
      <w:pPr>
        <w:tabs>
          <w:tab w:val="left" w:pos="3360"/>
          <w:tab w:val="left" w:pos="5760"/>
          <w:tab w:val="left" w:pos="7800"/>
        </w:tabs>
        <w:jc w:val="center"/>
        <w:outlineLvl w:val="0"/>
      </w:pPr>
      <w:r w:rsidRPr="002B6A3F">
        <w:t>Wood crossarm assembly complete with braces and attaching hardware, fittings and bolts</w:t>
      </w:r>
    </w:p>
    <w:p w14:paraId="1EB7F59A" w14:textId="77777777" w:rsidR="00E5149D" w:rsidRPr="002B6A3F" w:rsidRDefault="00E5149D">
      <w:pPr>
        <w:tabs>
          <w:tab w:val="left" w:pos="3360"/>
          <w:tab w:val="left" w:pos="5760"/>
          <w:tab w:val="left" w:pos="7800"/>
        </w:tabs>
      </w:pPr>
    </w:p>
    <w:p w14:paraId="1255CC52" w14:textId="77777777" w:rsidR="00E5149D" w:rsidRPr="002B6A3F" w:rsidRDefault="00E5149D">
      <w:pPr>
        <w:tabs>
          <w:tab w:val="left" w:pos="3360"/>
          <w:tab w:val="left" w:pos="5760"/>
          <w:tab w:val="left" w:pos="7800"/>
        </w:tabs>
      </w:pPr>
    </w:p>
    <w:p w14:paraId="008C222F" w14:textId="77777777" w:rsidR="00E5149D" w:rsidRPr="002B6A3F" w:rsidRDefault="00E5149D">
      <w:pPr>
        <w:tabs>
          <w:tab w:val="left" w:pos="3360"/>
          <w:tab w:val="left" w:pos="5760"/>
          <w:tab w:val="left" w:pos="7800"/>
        </w:tabs>
        <w:jc w:val="center"/>
        <w:outlineLvl w:val="0"/>
      </w:pPr>
      <w:r w:rsidRPr="002B6A3F">
        <w:rPr>
          <w:u w:val="single"/>
        </w:rPr>
        <w:t>Crossarm Assembly</w:t>
      </w:r>
    </w:p>
    <w:p w14:paraId="1B0827FD" w14:textId="77777777" w:rsidR="00E5149D" w:rsidRPr="002B6A3F" w:rsidRDefault="00E5149D">
      <w:pPr>
        <w:tabs>
          <w:tab w:val="left" w:pos="3360"/>
          <w:tab w:val="left" w:pos="5760"/>
          <w:tab w:val="left" w:pos="7800"/>
        </w:tabs>
      </w:pPr>
    </w:p>
    <w:tbl>
      <w:tblPr>
        <w:tblW w:w="0" w:type="auto"/>
        <w:jc w:val="center"/>
        <w:tblLayout w:type="fixed"/>
        <w:tblLook w:val="0000" w:firstRow="0" w:lastRow="0" w:firstColumn="0" w:lastColumn="0" w:noHBand="0" w:noVBand="0"/>
      </w:tblPr>
      <w:tblGrid>
        <w:gridCol w:w="1890"/>
        <w:gridCol w:w="2520"/>
        <w:gridCol w:w="1804"/>
      </w:tblGrid>
      <w:tr w:rsidR="00E5149D" w:rsidRPr="002B6A3F" w14:paraId="7896E100" w14:textId="77777777">
        <w:trPr>
          <w:jc w:val="center"/>
        </w:trPr>
        <w:tc>
          <w:tcPr>
            <w:tcW w:w="1890" w:type="dxa"/>
          </w:tcPr>
          <w:p w14:paraId="22F2D042" w14:textId="77777777" w:rsidR="00E5149D" w:rsidRPr="002B6A3F" w:rsidRDefault="00E5149D">
            <w:pPr>
              <w:pBdr>
                <w:bottom w:val="single" w:sz="6" w:space="1" w:color="auto"/>
              </w:pBdr>
            </w:pPr>
            <w:r w:rsidRPr="002B6A3F">
              <w:t>Manufacturer</w:t>
            </w:r>
          </w:p>
        </w:tc>
        <w:tc>
          <w:tcPr>
            <w:tcW w:w="2520" w:type="dxa"/>
          </w:tcPr>
          <w:p w14:paraId="582C2D8F" w14:textId="77777777" w:rsidR="00E5149D" w:rsidRPr="002B6A3F" w:rsidRDefault="00E5149D">
            <w:pPr>
              <w:pBdr>
                <w:bottom w:val="single" w:sz="6" w:space="1" w:color="auto"/>
              </w:pBdr>
              <w:jc w:val="center"/>
            </w:pPr>
            <w:r w:rsidRPr="002B6A3F">
              <w:t>Crossarm Size</w:t>
            </w:r>
          </w:p>
        </w:tc>
        <w:tc>
          <w:tcPr>
            <w:tcW w:w="1804" w:type="dxa"/>
          </w:tcPr>
          <w:p w14:paraId="31DCA446" w14:textId="77777777" w:rsidR="00E5149D" w:rsidRPr="002B6A3F" w:rsidRDefault="00E5149D">
            <w:pPr>
              <w:pBdr>
                <w:bottom w:val="single" w:sz="6" w:space="1" w:color="auto"/>
              </w:pBdr>
              <w:jc w:val="center"/>
            </w:pPr>
            <w:r w:rsidRPr="002B6A3F">
              <w:t>Catalog No.</w:t>
            </w:r>
          </w:p>
        </w:tc>
      </w:tr>
      <w:tr w:rsidR="00E5149D" w:rsidRPr="002B6A3F" w14:paraId="31864D5F" w14:textId="77777777">
        <w:trPr>
          <w:jc w:val="center"/>
        </w:trPr>
        <w:tc>
          <w:tcPr>
            <w:tcW w:w="1890" w:type="dxa"/>
          </w:tcPr>
          <w:p w14:paraId="4F42B975" w14:textId="77777777" w:rsidR="00E5149D" w:rsidRPr="002B6A3F" w:rsidRDefault="00E5149D"/>
        </w:tc>
        <w:tc>
          <w:tcPr>
            <w:tcW w:w="2520" w:type="dxa"/>
          </w:tcPr>
          <w:p w14:paraId="4DD18C1A" w14:textId="77777777" w:rsidR="00E5149D" w:rsidRPr="002B6A3F" w:rsidRDefault="00E5149D">
            <w:pPr>
              <w:jc w:val="center"/>
            </w:pPr>
          </w:p>
        </w:tc>
        <w:tc>
          <w:tcPr>
            <w:tcW w:w="1804" w:type="dxa"/>
          </w:tcPr>
          <w:p w14:paraId="7AF8B009" w14:textId="77777777" w:rsidR="00E5149D" w:rsidRPr="002B6A3F" w:rsidRDefault="00E5149D">
            <w:pPr>
              <w:jc w:val="center"/>
            </w:pPr>
          </w:p>
        </w:tc>
      </w:tr>
      <w:tr w:rsidR="00E5149D" w:rsidRPr="002B6A3F" w14:paraId="361E08F3" w14:textId="77777777">
        <w:trPr>
          <w:jc w:val="center"/>
        </w:trPr>
        <w:tc>
          <w:tcPr>
            <w:tcW w:w="1890" w:type="dxa"/>
          </w:tcPr>
          <w:p w14:paraId="0852F1FC" w14:textId="77777777" w:rsidR="00E5149D" w:rsidRPr="002B6A3F" w:rsidRDefault="00E5149D">
            <w:r w:rsidRPr="002B6A3F">
              <w:t>Brooks</w:t>
            </w:r>
          </w:p>
        </w:tc>
        <w:tc>
          <w:tcPr>
            <w:tcW w:w="2520" w:type="dxa"/>
          </w:tcPr>
          <w:p w14:paraId="7119F40F" w14:textId="77777777" w:rsidR="00E5149D" w:rsidRPr="002B6A3F" w:rsidRDefault="00E5149D">
            <w:pPr>
              <w:jc w:val="center"/>
            </w:pPr>
            <w:r w:rsidRPr="002B6A3F">
              <w:t>3-1/2” x 4-1/2” x 8'-0"</w:t>
            </w:r>
            <w:r w:rsidRPr="002B6A3F">
              <w:br/>
              <w:t>3-3/4” x 5-3/4” x 8'-0"</w:t>
            </w:r>
            <w:r w:rsidRPr="002B6A3F">
              <w:br/>
              <w:t>3-3/4” x 7-3/4” x 8'-0"</w:t>
            </w:r>
            <w:r w:rsidRPr="002B6A3F">
              <w:br/>
              <w:t>3-3/4” x 7-3/4” x 10'-0"</w:t>
            </w:r>
          </w:p>
        </w:tc>
        <w:tc>
          <w:tcPr>
            <w:tcW w:w="1804" w:type="dxa"/>
          </w:tcPr>
          <w:p w14:paraId="0BB4E767" w14:textId="77777777" w:rsidR="00E5149D" w:rsidRPr="002B6A3F" w:rsidRDefault="00E5149D">
            <w:pPr>
              <w:jc w:val="center"/>
            </w:pPr>
            <w:r w:rsidRPr="002B6A3F">
              <w:t>3103-A8</w:t>
            </w:r>
            <w:r w:rsidRPr="002B6A3F">
              <w:br/>
              <w:t>3103-C8</w:t>
            </w:r>
            <w:r w:rsidRPr="002B6A3F">
              <w:br/>
              <w:t>3203-A8</w:t>
            </w:r>
            <w:r w:rsidRPr="002B6A3F">
              <w:br/>
              <w:t>3203-A10</w:t>
            </w:r>
          </w:p>
        </w:tc>
      </w:tr>
      <w:tr w:rsidR="00E5149D" w:rsidRPr="002B6A3F" w14:paraId="581D4373" w14:textId="77777777">
        <w:trPr>
          <w:jc w:val="center"/>
        </w:trPr>
        <w:tc>
          <w:tcPr>
            <w:tcW w:w="1890" w:type="dxa"/>
          </w:tcPr>
          <w:p w14:paraId="394A2466" w14:textId="77777777" w:rsidR="00E5149D" w:rsidRPr="002B6A3F" w:rsidRDefault="00E5149D"/>
        </w:tc>
        <w:tc>
          <w:tcPr>
            <w:tcW w:w="2520" w:type="dxa"/>
          </w:tcPr>
          <w:p w14:paraId="6C6339E3" w14:textId="77777777" w:rsidR="00E5149D" w:rsidRPr="002B6A3F" w:rsidRDefault="00E5149D">
            <w:pPr>
              <w:jc w:val="center"/>
            </w:pPr>
          </w:p>
        </w:tc>
        <w:tc>
          <w:tcPr>
            <w:tcW w:w="1804" w:type="dxa"/>
          </w:tcPr>
          <w:p w14:paraId="35B0BBB1" w14:textId="77777777" w:rsidR="00E5149D" w:rsidRPr="002B6A3F" w:rsidRDefault="00E5149D">
            <w:pPr>
              <w:jc w:val="center"/>
            </w:pPr>
          </w:p>
        </w:tc>
      </w:tr>
      <w:tr w:rsidR="00E5149D" w:rsidRPr="002B6A3F" w14:paraId="27990966" w14:textId="77777777">
        <w:trPr>
          <w:jc w:val="center"/>
        </w:trPr>
        <w:tc>
          <w:tcPr>
            <w:tcW w:w="1890" w:type="dxa"/>
          </w:tcPr>
          <w:p w14:paraId="75B17DEC" w14:textId="77777777" w:rsidR="00E5149D" w:rsidRPr="002B6A3F" w:rsidRDefault="00E5149D">
            <w:r w:rsidRPr="002B6A3F">
              <w:t>Hughes Brothers</w:t>
            </w:r>
          </w:p>
        </w:tc>
        <w:tc>
          <w:tcPr>
            <w:tcW w:w="2520" w:type="dxa"/>
          </w:tcPr>
          <w:p w14:paraId="3538BD32" w14:textId="77777777" w:rsidR="00E5149D" w:rsidRPr="002B6A3F" w:rsidRDefault="00E5149D">
            <w:pPr>
              <w:jc w:val="center"/>
            </w:pPr>
            <w:r w:rsidRPr="002B6A3F">
              <w:t>3-1/2” x 4-1/2” x 8'-0"</w:t>
            </w:r>
            <w:r w:rsidRPr="002B6A3F">
              <w:br/>
              <w:t>3-3/4” x 5-3/4” x 8'-0"</w:t>
            </w:r>
            <w:r w:rsidRPr="002B6A3F">
              <w:br/>
              <w:t>3-3/4” x 7-3/4” x 8'-0"</w:t>
            </w:r>
            <w:r w:rsidRPr="002B6A3F">
              <w:br/>
              <w:t>3-3/4” x 7-3/4” x 10'-0"</w:t>
            </w:r>
          </w:p>
        </w:tc>
        <w:tc>
          <w:tcPr>
            <w:tcW w:w="1804" w:type="dxa"/>
          </w:tcPr>
          <w:p w14:paraId="5CBF07BF" w14:textId="77777777" w:rsidR="00E5149D" w:rsidRPr="002B6A3F" w:rsidRDefault="00E5149D">
            <w:pPr>
              <w:jc w:val="center"/>
            </w:pPr>
            <w:r w:rsidRPr="002B6A3F">
              <w:t>2890A</w:t>
            </w:r>
            <w:r w:rsidRPr="002B6A3F">
              <w:br/>
              <w:t>2890B</w:t>
            </w:r>
            <w:r w:rsidRPr="002B6A3F">
              <w:br/>
              <w:t>2892-A</w:t>
            </w:r>
            <w:r w:rsidRPr="002B6A3F">
              <w:br/>
              <w:t>2892-B</w:t>
            </w:r>
          </w:p>
        </w:tc>
      </w:tr>
      <w:tr w:rsidR="00E5149D" w:rsidRPr="002B6A3F" w14:paraId="628E2482" w14:textId="77777777">
        <w:trPr>
          <w:jc w:val="center"/>
        </w:trPr>
        <w:tc>
          <w:tcPr>
            <w:tcW w:w="1890" w:type="dxa"/>
          </w:tcPr>
          <w:p w14:paraId="350A4DD2" w14:textId="77777777" w:rsidR="00E5149D" w:rsidRPr="002B6A3F" w:rsidRDefault="00E5149D"/>
        </w:tc>
        <w:tc>
          <w:tcPr>
            <w:tcW w:w="2520" w:type="dxa"/>
          </w:tcPr>
          <w:p w14:paraId="67583ADE" w14:textId="77777777" w:rsidR="00E5149D" w:rsidRPr="002B6A3F" w:rsidRDefault="00E5149D">
            <w:pPr>
              <w:jc w:val="center"/>
            </w:pPr>
          </w:p>
        </w:tc>
        <w:tc>
          <w:tcPr>
            <w:tcW w:w="1804" w:type="dxa"/>
          </w:tcPr>
          <w:p w14:paraId="3ED73EB9" w14:textId="77777777" w:rsidR="00E5149D" w:rsidRPr="002B6A3F" w:rsidRDefault="00E5149D">
            <w:pPr>
              <w:jc w:val="center"/>
            </w:pPr>
          </w:p>
        </w:tc>
      </w:tr>
      <w:tr w:rsidR="00E5149D" w:rsidRPr="002B6A3F" w14:paraId="000B63F5" w14:textId="77777777">
        <w:trPr>
          <w:jc w:val="center"/>
        </w:trPr>
        <w:tc>
          <w:tcPr>
            <w:tcW w:w="1890" w:type="dxa"/>
          </w:tcPr>
          <w:p w14:paraId="021B7F40" w14:textId="77777777" w:rsidR="00E5149D" w:rsidRPr="002B6A3F" w:rsidRDefault="00E5149D">
            <w:r w:rsidRPr="002B6A3F">
              <w:t>Pennington</w:t>
            </w:r>
          </w:p>
        </w:tc>
        <w:tc>
          <w:tcPr>
            <w:tcW w:w="2520" w:type="dxa"/>
          </w:tcPr>
          <w:p w14:paraId="73ED5C90" w14:textId="77777777" w:rsidR="00E5149D" w:rsidRPr="002B6A3F" w:rsidRDefault="00E5149D">
            <w:pPr>
              <w:jc w:val="center"/>
            </w:pPr>
            <w:r w:rsidRPr="002B6A3F">
              <w:t>3-1/2” x 4-1/2” x 8'-0"</w:t>
            </w:r>
            <w:r w:rsidRPr="002B6A3F">
              <w:br/>
              <w:t>3-3/4” x 5-3/4” x 8'-0"</w:t>
            </w:r>
            <w:r w:rsidRPr="002B6A3F">
              <w:br/>
              <w:t>3-3/4” x 7-3/4” x 8'-0"</w:t>
            </w:r>
          </w:p>
        </w:tc>
        <w:tc>
          <w:tcPr>
            <w:tcW w:w="1804" w:type="dxa"/>
          </w:tcPr>
          <w:p w14:paraId="740507DB" w14:textId="77777777" w:rsidR="00E5149D" w:rsidRPr="002B6A3F" w:rsidRDefault="00E5149D">
            <w:pPr>
              <w:jc w:val="center"/>
            </w:pPr>
            <w:r w:rsidRPr="002B6A3F">
              <w:t>C500B</w:t>
            </w:r>
            <w:r w:rsidRPr="002B6A3F">
              <w:br/>
              <w:t>C500F</w:t>
            </w:r>
            <w:r w:rsidRPr="002B6A3F">
              <w:br/>
              <w:t>C500M</w:t>
            </w:r>
          </w:p>
        </w:tc>
      </w:tr>
    </w:tbl>
    <w:p w14:paraId="50066A2C" w14:textId="77777777" w:rsidR="00E5149D" w:rsidRPr="002B6A3F" w:rsidRDefault="00E5149D">
      <w:pPr>
        <w:tabs>
          <w:tab w:val="left" w:pos="3720"/>
          <w:tab w:val="left" w:pos="6720"/>
        </w:tabs>
      </w:pPr>
    </w:p>
    <w:p w14:paraId="2123EE5B" w14:textId="77777777" w:rsidR="00E5149D" w:rsidRPr="002B6A3F" w:rsidRDefault="00E5149D">
      <w:pPr>
        <w:tabs>
          <w:tab w:val="left" w:pos="3720"/>
          <w:tab w:val="left" w:pos="6720"/>
        </w:tabs>
      </w:pPr>
    </w:p>
    <w:p w14:paraId="7A7BEE66" w14:textId="77777777" w:rsidR="00E5149D" w:rsidRPr="002B6A3F" w:rsidRDefault="00E5149D">
      <w:pPr>
        <w:tabs>
          <w:tab w:val="left" w:pos="3720"/>
          <w:tab w:val="left" w:pos="6720"/>
        </w:tabs>
        <w:jc w:val="center"/>
        <w:outlineLvl w:val="0"/>
      </w:pPr>
      <w:r w:rsidRPr="002B6A3F">
        <w:rPr>
          <w:u w:val="single"/>
        </w:rPr>
        <w:t>Twin Arm Spacer*</w:t>
      </w:r>
    </w:p>
    <w:p w14:paraId="7F75BAFC" w14:textId="77777777" w:rsidR="00E5149D" w:rsidRPr="002B6A3F" w:rsidRDefault="00E5149D">
      <w:pPr>
        <w:tabs>
          <w:tab w:val="left" w:pos="3720"/>
          <w:tab w:val="left" w:pos="6720"/>
        </w:tabs>
      </w:pPr>
    </w:p>
    <w:p w14:paraId="6293402B" w14:textId="77777777" w:rsidR="00E5149D" w:rsidRPr="002B6A3F" w:rsidRDefault="00E5149D">
      <w:pPr>
        <w:tabs>
          <w:tab w:val="left" w:pos="3720"/>
          <w:tab w:val="left" w:pos="6720"/>
        </w:tabs>
        <w:outlineLvl w:val="0"/>
      </w:pPr>
      <w:r w:rsidRPr="002B6A3F">
        <w:t>To be used with standard hardware, 3-5/8" x 4-5/8" x 8’-0” crossarm, and 28" wood braces</w:t>
      </w:r>
    </w:p>
    <w:p w14:paraId="46119DBE" w14:textId="77777777" w:rsidR="00E5149D" w:rsidRPr="002B6A3F" w:rsidRDefault="00E5149D">
      <w:pPr>
        <w:tabs>
          <w:tab w:val="left" w:pos="3720"/>
          <w:tab w:val="left" w:pos="6720"/>
        </w:tabs>
      </w:pPr>
    </w:p>
    <w:p w14:paraId="2CDD5FFC" w14:textId="77777777" w:rsidR="00E5149D" w:rsidRPr="002B6A3F" w:rsidRDefault="00E5149D">
      <w:pPr>
        <w:tabs>
          <w:tab w:val="left" w:pos="3720"/>
          <w:tab w:val="left" w:pos="6720"/>
        </w:tabs>
      </w:pPr>
    </w:p>
    <w:tbl>
      <w:tblPr>
        <w:tblW w:w="0" w:type="auto"/>
        <w:jc w:val="center"/>
        <w:tblLayout w:type="fixed"/>
        <w:tblLook w:val="0000" w:firstRow="0" w:lastRow="0" w:firstColumn="0" w:lastColumn="0" w:noHBand="0" w:noVBand="0"/>
      </w:tblPr>
      <w:tblGrid>
        <w:gridCol w:w="1890"/>
        <w:gridCol w:w="1800"/>
      </w:tblGrid>
      <w:tr w:rsidR="00E5149D" w:rsidRPr="002B6A3F" w14:paraId="6ED0EA11" w14:textId="77777777">
        <w:trPr>
          <w:jc w:val="center"/>
        </w:trPr>
        <w:tc>
          <w:tcPr>
            <w:tcW w:w="1890" w:type="dxa"/>
          </w:tcPr>
          <w:p w14:paraId="43B817D8" w14:textId="77777777" w:rsidR="00E5149D" w:rsidRPr="002B6A3F" w:rsidRDefault="00E5149D">
            <w:r w:rsidRPr="002B6A3F">
              <w:t>Line Hardware</w:t>
            </w:r>
          </w:p>
        </w:tc>
        <w:tc>
          <w:tcPr>
            <w:tcW w:w="1800" w:type="dxa"/>
          </w:tcPr>
          <w:p w14:paraId="08779662" w14:textId="77777777" w:rsidR="00E5149D" w:rsidRPr="002B6A3F" w:rsidRDefault="00E5149D">
            <w:pPr>
              <w:jc w:val="center"/>
            </w:pPr>
            <w:r w:rsidRPr="002B6A3F">
              <w:t>CAS-455</w:t>
            </w:r>
          </w:p>
        </w:tc>
      </w:tr>
    </w:tbl>
    <w:p w14:paraId="5FB07E6B" w14:textId="77777777" w:rsidR="00E5149D" w:rsidRPr="002B6A3F" w:rsidRDefault="00E5149D">
      <w:pPr>
        <w:tabs>
          <w:tab w:val="left" w:pos="3720"/>
          <w:tab w:val="left" w:pos="6720"/>
        </w:tabs>
      </w:pPr>
    </w:p>
    <w:p w14:paraId="10EEAC9C" w14:textId="77777777" w:rsidR="00E5149D" w:rsidRPr="002B6A3F" w:rsidRDefault="00E5149D">
      <w:pPr>
        <w:tabs>
          <w:tab w:val="left" w:pos="3720"/>
          <w:tab w:val="left" w:pos="6720"/>
        </w:tabs>
      </w:pPr>
    </w:p>
    <w:p w14:paraId="2F609911" w14:textId="77777777" w:rsidR="00E5149D" w:rsidRPr="002B6A3F" w:rsidRDefault="00E5149D">
      <w:pPr>
        <w:tabs>
          <w:tab w:val="left" w:pos="3720"/>
          <w:tab w:val="left" w:pos="6720"/>
        </w:tabs>
      </w:pPr>
    </w:p>
    <w:p w14:paraId="27DCE417" w14:textId="77777777" w:rsidR="00E5149D" w:rsidRPr="002B6A3F" w:rsidRDefault="00E5149D">
      <w:pPr>
        <w:tabs>
          <w:tab w:val="left" w:pos="3720"/>
          <w:tab w:val="left" w:pos="6720"/>
        </w:tabs>
      </w:pPr>
      <w:r w:rsidRPr="002B6A3F">
        <w:t>*Restricted to applications where the conductor's maximum design tension is less than 1250 lbs. and to conductor sizes 1/0 ACSR and below.</w:t>
      </w:r>
    </w:p>
    <w:p w14:paraId="602701B2" w14:textId="77777777" w:rsidR="00E5149D" w:rsidRPr="002B6A3F" w:rsidRDefault="00E5149D" w:rsidP="0097580F">
      <w:pPr>
        <w:pStyle w:val="HEADINGRIGHT"/>
      </w:pPr>
      <w:r w:rsidRPr="002B6A3F">
        <w:br w:type="page"/>
      </w:r>
      <w:r w:rsidRPr="002B6A3F">
        <w:lastRenderedPageBreak/>
        <w:t>Conditional List</w:t>
      </w:r>
    </w:p>
    <w:p w14:paraId="53790478" w14:textId="77777777" w:rsidR="00E5149D" w:rsidRPr="002B6A3F" w:rsidRDefault="00E5149D" w:rsidP="001544D8">
      <w:pPr>
        <w:pStyle w:val="HEADINGRIGHT"/>
      </w:pPr>
      <w:r w:rsidRPr="006D5C41">
        <w:t>gj(1)</w:t>
      </w:r>
    </w:p>
    <w:p w14:paraId="64AD64A1" w14:textId="77777777" w:rsidR="00E5149D" w:rsidRPr="002B6A3F" w:rsidRDefault="00635D97" w:rsidP="001544D8">
      <w:pPr>
        <w:pStyle w:val="HEADINGRIGHT"/>
      </w:pPr>
      <w:r>
        <w:t>June 2011</w:t>
      </w:r>
    </w:p>
    <w:p w14:paraId="6AFA6A0C" w14:textId="77777777" w:rsidR="00E5149D" w:rsidRPr="002B6A3F" w:rsidRDefault="00E5149D" w:rsidP="001544D8">
      <w:pPr>
        <w:pStyle w:val="HEADINGRIGHT"/>
      </w:pPr>
    </w:p>
    <w:p w14:paraId="23C34E57" w14:textId="77777777" w:rsidR="00E5149D" w:rsidRPr="002B6A3F" w:rsidRDefault="00E5149D">
      <w:pPr>
        <w:tabs>
          <w:tab w:val="left" w:pos="4800"/>
          <w:tab w:val="left" w:pos="6720"/>
        </w:tabs>
        <w:jc w:val="center"/>
      </w:pPr>
      <w:r w:rsidRPr="002B6A3F">
        <w:t>gj - Crossarm Assemblies</w:t>
      </w:r>
    </w:p>
    <w:p w14:paraId="16A11C60" w14:textId="77777777" w:rsidR="00E5149D" w:rsidRPr="002B6A3F" w:rsidRDefault="00E5149D">
      <w:pPr>
        <w:tabs>
          <w:tab w:val="left" w:pos="4800"/>
          <w:tab w:val="left" w:pos="6720"/>
        </w:tabs>
      </w:pPr>
    </w:p>
    <w:p w14:paraId="3DCA4E44" w14:textId="77777777" w:rsidR="00E5149D" w:rsidRPr="002B6A3F" w:rsidRDefault="00E5149D">
      <w:pPr>
        <w:tabs>
          <w:tab w:val="left" w:pos="4800"/>
          <w:tab w:val="left" w:pos="6720"/>
        </w:tabs>
        <w:jc w:val="center"/>
        <w:outlineLvl w:val="0"/>
      </w:pPr>
      <w:r w:rsidRPr="002B6A3F">
        <w:rPr>
          <w:u w:val="single"/>
        </w:rPr>
        <w:t>Braceless</w:t>
      </w:r>
      <w:r w:rsidR="00434E17" w:rsidRPr="002B6A3F">
        <w:rPr>
          <w:u w:val="single"/>
        </w:rPr>
        <w:t>, wood</w:t>
      </w:r>
    </w:p>
    <w:p w14:paraId="152953CF" w14:textId="77777777" w:rsidR="00E5149D" w:rsidRPr="002B6A3F" w:rsidRDefault="00E5149D">
      <w:pPr>
        <w:tabs>
          <w:tab w:val="left" w:pos="4800"/>
          <w:tab w:val="left" w:pos="6720"/>
        </w:tabs>
      </w:pPr>
    </w:p>
    <w:tbl>
      <w:tblPr>
        <w:tblW w:w="5000" w:type="pct"/>
        <w:jc w:val="center"/>
        <w:tblLook w:val="0000" w:firstRow="0" w:lastRow="0" w:firstColumn="0" w:lastColumn="0" w:noHBand="0" w:noVBand="0"/>
      </w:tblPr>
      <w:tblGrid>
        <w:gridCol w:w="4296"/>
        <w:gridCol w:w="3067"/>
        <w:gridCol w:w="3437"/>
      </w:tblGrid>
      <w:tr w:rsidR="00053CD9" w:rsidRPr="002B6A3F" w14:paraId="0507E853" w14:textId="77777777" w:rsidTr="00D00F0F">
        <w:trPr>
          <w:jc w:val="center"/>
        </w:trPr>
        <w:tc>
          <w:tcPr>
            <w:tcW w:w="1989" w:type="pct"/>
          </w:tcPr>
          <w:p w14:paraId="6D80DC27" w14:textId="77777777" w:rsidR="00053CD9" w:rsidRPr="002B6A3F" w:rsidRDefault="00053CD9">
            <w:pPr>
              <w:pBdr>
                <w:bottom w:val="single" w:sz="6" w:space="1" w:color="auto"/>
              </w:pBdr>
            </w:pPr>
            <w:r w:rsidRPr="002B6A3F">
              <w:t>Manufacturer</w:t>
            </w:r>
          </w:p>
        </w:tc>
        <w:tc>
          <w:tcPr>
            <w:tcW w:w="1420" w:type="pct"/>
          </w:tcPr>
          <w:p w14:paraId="038AA79A" w14:textId="77777777" w:rsidR="00053CD9" w:rsidRPr="002B6A3F" w:rsidRDefault="00E9106E" w:rsidP="00E9106E">
            <w:pPr>
              <w:pBdr>
                <w:bottom w:val="single" w:sz="6" w:space="1" w:color="auto"/>
              </w:pBdr>
              <w:jc w:val="center"/>
            </w:pPr>
            <w:r w:rsidRPr="002B6A3F">
              <w:t>Dimensions</w:t>
            </w:r>
          </w:p>
        </w:tc>
        <w:tc>
          <w:tcPr>
            <w:tcW w:w="1591" w:type="pct"/>
          </w:tcPr>
          <w:p w14:paraId="794C73EB" w14:textId="77777777" w:rsidR="00053CD9" w:rsidRPr="002B6A3F" w:rsidRDefault="00053CD9">
            <w:pPr>
              <w:pBdr>
                <w:bottom w:val="single" w:sz="6" w:space="1" w:color="auto"/>
              </w:pBdr>
            </w:pPr>
            <w:r w:rsidRPr="002B6A3F">
              <w:t>Conditions</w:t>
            </w:r>
          </w:p>
        </w:tc>
      </w:tr>
      <w:tr w:rsidR="00053CD9" w:rsidRPr="002B6A3F" w14:paraId="2D270D86" w14:textId="77777777" w:rsidTr="00D00F0F">
        <w:trPr>
          <w:jc w:val="center"/>
        </w:trPr>
        <w:tc>
          <w:tcPr>
            <w:tcW w:w="1989" w:type="pct"/>
          </w:tcPr>
          <w:p w14:paraId="1B6865A3" w14:textId="77777777" w:rsidR="00053CD9" w:rsidRPr="002B6A3F" w:rsidRDefault="00053CD9"/>
        </w:tc>
        <w:tc>
          <w:tcPr>
            <w:tcW w:w="1420" w:type="pct"/>
          </w:tcPr>
          <w:p w14:paraId="0F0FDB82" w14:textId="77777777" w:rsidR="00053CD9" w:rsidRPr="002B6A3F" w:rsidRDefault="00053CD9" w:rsidP="006B7DFD"/>
        </w:tc>
        <w:tc>
          <w:tcPr>
            <w:tcW w:w="1591" w:type="pct"/>
          </w:tcPr>
          <w:p w14:paraId="6E64D407" w14:textId="77777777" w:rsidR="00053CD9" w:rsidRPr="002B6A3F" w:rsidRDefault="00053CD9"/>
        </w:tc>
      </w:tr>
      <w:tr w:rsidR="006A4F48" w:rsidRPr="002B6A3F" w14:paraId="0D516A22" w14:textId="77777777" w:rsidTr="00D00F0F">
        <w:trPr>
          <w:jc w:val="center"/>
        </w:trPr>
        <w:tc>
          <w:tcPr>
            <w:tcW w:w="1989" w:type="pct"/>
          </w:tcPr>
          <w:p w14:paraId="4E3EA69E" w14:textId="77777777" w:rsidR="006A4F48" w:rsidRPr="00BC3803" w:rsidRDefault="006A4F48">
            <w:pPr>
              <w:rPr>
                <w:u w:val="single"/>
              </w:rPr>
            </w:pPr>
            <w:r w:rsidRPr="00BC3803">
              <w:rPr>
                <w:u w:val="single"/>
              </w:rPr>
              <w:t>Aluma-Form</w:t>
            </w:r>
          </w:p>
          <w:p w14:paraId="548AEC8A" w14:textId="77777777" w:rsidR="006A4F48" w:rsidRPr="002B6A3F" w:rsidRDefault="006A4F48">
            <w:r w:rsidRPr="002B6A3F">
              <w:t xml:space="preserve">HD-DEA-86-EB-REA </w:t>
            </w:r>
          </w:p>
          <w:p w14:paraId="70A14E9C" w14:textId="77777777" w:rsidR="006A4F48" w:rsidRPr="00BC3803" w:rsidRDefault="006A4F48">
            <w:r w:rsidRPr="002B6A3F">
              <w:t>HD-2-DEA-86-EB-REA</w:t>
            </w:r>
          </w:p>
          <w:p w14:paraId="7751A6C3" w14:textId="77777777" w:rsidR="006A4F48" w:rsidRPr="00BC3803" w:rsidRDefault="006A4F48">
            <w:r w:rsidRPr="002B6A3F">
              <w:t>HD-DEA-108-EB-REA</w:t>
            </w:r>
          </w:p>
          <w:p w14:paraId="12777CDB" w14:textId="77777777" w:rsidR="006A4F48" w:rsidRPr="002B6A3F" w:rsidRDefault="006A4F48">
            <w:r w:rsidRPr="002B6A3F">
              <w:t>HD-2-DEA-108-EB-REA</w:t>
            </w:r>
          </w:p>
        </w:tc>
        <w:tc>
          <w:tcPr>
            <w:tcW w:w="1420" w:type="pct"/>
          </w:tcPr>
          <w:p w14:paraId="0CFD9456" w14:textId="77777777" w:rsidR="006A4F48" w:rsidRPr="002B6A3F" w:rsidRDefault="006A4F48" w:rsidP="006B7DFD">
            <w:pPr>
              <w:tabs>
                <w:tab w:val="left" w:pos="4800"/>
                <w:tab w:val="left" w:pos="6720"/>
              </w:tabs>
            </w:pPr>
          </w:p>
          <w:p w14:paraId="7730523F" w14:textId="77777777" w:rsidR="006A4F48" w:rsidRPr="002B6A3F" w:rsidRDefault="006A4F48" w:rsidP="006B7DFD">
            <w:pPr>
              <w:tabs>
                <w:tab w:val="left" w:pos="4800"/>
                <w:tab w:val="left" w:pos="6720"/>
              </w:tabs>
            </w:pPr>
            <w:r w:rsidRPr="002B6A3F">
              <w:t>4-1/</w:t>
            </w:r>
            <w:r w:rsidR="00E7715A" w:rsidRPr="002B6A3F">
              <w:t>4</w:t>
            </w:r>
            <w:r w:rsidRPr="002B6A3F">
              <w:t>” x 5-1/2” x 8’-0”</w:t>
            </w:r>
          </w:p>
          <w:p w14:paraId="13D04522" w14:textId="77777777" w:rsidR="006A4F48" w:rsidRPr="002B6A3F" w:rsidRDefault="006A4F48" w:rsidP="006B7DFD">
            <w:pPr>
              <w:tabs>
                <w:tab w:val="left" w:pos="4800"/>
                <w:tab w:val="left" w:pos="6720"/>
              </w:tabs>
            </w:pPr>
            <w:r w:rsidRPr="002B6A3F">
              <w:t>5-3/8” x 5-1/2” x 8’-0”</w:t>
            </w:r>
          </w:p>
          <w:p w14:paraId="37F8E1C6" w14:textId="77777777" w:rsidR="006A4F48" w:rsidRPr="002B6A3F" w:rsidRDefault="006A4F48" w:rsidP="006B7DFD">
            <w:pPr>
              <w:tabs>
                <w:tab w:val="left" w:pos="4800"/>
                <w:tab w:val="left" w:pos="6720"/>
              </w:tabs>
            </w:pPr>
            <w:r w:rsidRPr="002B6A3F">
              <w:t>4-1/</w:t>
            </w:r>
            <w:r w:rsidR="00E7715A" w:rsidRPr="002B6A3F">
              <w:t>4</w:t>
            </w:r>
            <w:r w:rsidRPr="002B6A3F">
              <w:t>” x 5-1/2” x 10’-0”</w:t>
            </w:r>
          </w:p>
          <w:p w14:paraId="61FA3A26" w14:textId="77777777" w:rsidR="006A4F48" w:rsidRPr="002B6A3F" w:rsidRDefault="006A4F48" w:rsidP="006B7DFD">
            <w:pPr>
              <w:tabs>
                <w:tab w:val="left" w:pos="4800"/>
                <w:tab w:val="left" w:pos="6720"/>
              </w:tabs>
            </w:pPr>
            <w:r w:rsidRPr="002B6A3F">
              <w:t>5-3/8” x 5-1/2” x 10’-0”</w:t>
            </w:r>
          </w:p>
        </w:tc>
        <w:tc>
          <w:tcPr>
            <w:tcW w:w="1591" w:type="pct"/>
          </w:tcPr>
          <w:p w14:paraId="5795C01C" w14:textId="77777777" w:rsidR="006A4F48" w:rsidRPr="002B6A3F" w:rsidRDefault="006A4F48"/>
          <w:p w14:paraId="26F7D920" w14:textId="77777777" w:rsidR="006A4F48" w:rsidRPr="002B6A3F" w:rsidRDefault="006A4F48">
            <w:r w:rsidRPr="002B6A3F">
              <w:t>To obtain experience.</w:t>
            </w:r>
          </w:p>
        </w:tc>
      </w:tr>
      <w:tr w:rsidR="00BC3803" w:rsidRPr="002B6A3F" w14:paraId="5587C468" w14:textId="77777777" w:rsidTr="00D00F0F">
        <w:trPr>
          <w:jc w:val="center"/>
        </w:trPr>
        <w:tc>
          <w:tcPr>
            <w:tcW w:w="1989" w:type="pct"/>
          </w:tcPr>
          <w:p w14:paraId="07615519" w14:textId="77777777" w:rsidR="00BC3803" w:rsidRPr="002B6A3F" w:rsidRDefault="00BC3803"/>
        </w:tc>
        <w:tc>
          <w:tcPr>
            <w:tcW w:w="1420" w:type="pct"/>
          </w:tcPr>
          <w:p w14:paraId="3C0A6325" w14:textId="77777777" w:rsidR="00BC3803" w:rsidRPr="002B6A3F" w:rsidRDefault="00BC3803" w:rsidP="006B7DFD">
            <w:pPr>
              <w:tabs>
                <w:tab w:val="left" w:pos="4800"/>
                <w:tab w:val="left" w:pos="6720"/>
              </w:tabs>
            </w:pPr>
          </w:p>
        </w:tc>
        <w:tc>
          <w:tcPr>
            <w:tcW w:w="1591" w:type="pct"/>
          </w:tcPr>
          <w:p w14:paraId="758A4BB8" w14:textId="77777777" w:rsidR="00BC3803" w:rsidRPr="002B6A3F" w:rsidRDefault="00BC3803"/>
        </w:tc>
      </w:tr>
      <w:tr w:rsidR="00BC3803" w:rsidRPr="002B6A3F" w14:paraId="69985C59" w14:textId="77777777" w:rsidTr="00D00F0F">
        <w:trPr>
          <w:jc w:val="center"/>
        </w:trPr>
        <w:tc>
          <w:tcPr>
            <w:tcW w:w="1989" w:type="pct"/>
          </w:tcPr>
          <w:p w14:paraId="5486BFA4" w14:textId="77777777" w:rsidR="00BC3803" w:rsidRPr="002B6A3F" w:rsidRDefault="00BC3803">
            <w:pPr>
              <w:rPr>
                <w:u w:val="single"/>
              </w:rPr>
            </w:pPr>
            <w:r w:rsidRPr="002B6A3F">
              <w:rPr>
                <w:u w:val="single"/>
              </w:rPr>
              <w:t>Hughes Brothers</w:t>
            </w:r>
          </w:p>
          <w:p w14:paraId="5072EC11" w14:textId="77777777" w:rsidR="00BC3803" w:rsidRPr="002B6A3F" w:rsidRDefault="00BC3803">
            <w:pPr>
              <w:rPr>
                <w:u w:val="single"/>
              </w:rPr>
            </w:pPr>
            <w:r w:rsidRPr="002B6A3F">
              <w:t>3377-A7.5</w:t>
            </w:r>
          </w:p>
          <w:p w14:paraId="63D71AD2" w14:textId="77777777" w:rsidR="00BC3803" w:rsidRPr="002B6A3F" w:rsidRDefault="00BC3803">
            <w:pPr>
              <w:rPr>
                <w:u w:val="single"/>
              </w:rPr>
            </w:pPr>
            <w:r w:rsidRPr="002B6A3F">
              <w:t>3377-A8.5</w:t>
            </w:r>
          </w:p>
          <w:p w14:paraId="4E2CD18A" w14:textId="77777777" w:rsidR="00BC3803" w:rsidRPr="002B6A3F" w:rsidRDefault="00BC3803">
            <w:r w:rsidRPr="002B6A3F">
              <w:t>3377-A9.5</w:t>
            </w:r>
          </w:p>
        </w:tc>
        <w:tc>
          <w:tcPr>
            <w:tcW w:w="1420" w:type="pct"/>
          </w:tcPr>
          <w:p w14:paraId="286F8083" w14:textId="77777777" w:rsidR="00BC3803" w:rsidRPr="002B6A3F" w:rsidRDefault="00BC3803" w:rsidP="006B7DFD">
            <w:pPr>
              <w:tabs>
                <w:tab w:val="left" w:pos="4800"/>
                <w:tab w:val="left" w:pos="6720"/>
              </w:tabs>
            </w:pPr>
          </w:p>
          <w:p w14:paraId="58A1F236" w14:textId="77777777" w:rsidR="00BC3803" w:rsidRPr="002B6A3F" w:rsidRDefault="00BC3803" w:rsidP="006B7DFD">
            <w:pPr>
              <w:tabs>
                <w:tab w:val="left" w:pos="4800"/>
                <w:tab w:val="left" w:pos="6720"/>
              </w:tabs>
            </w:pPr>
            <w:r w:rsidRPr="002B6A3F">
              <w:t>3-1/2” x 7-1/2” x 8’-0”</w:t>
            </w:r>
          </w:p>
          <w:p w14:paraId="57D5EC8A" w14:textId="77777777" w:rsidR="00BC3803" w:rsidRPr="002B6A3F" w:rsidRDefault="00BC3803" w:rsidP="006B7DFD">
            <w:pPr>
              <w:tabs>
                <w:tab w:val="left" w:pos="4800"/>
                <w:tab w:val="left" w:pos="6720"/>
              </w:tabs>
            </w:pPr>
            <w:r w:rsidRPr="002B6A3F">
              <w:t>3-1/2” x 8-1/2” x 8’-0”</w:t>
            </w:r>
          </w:p>
          <w:p w14:paraId="44E04BB1" w14:textId="77777777" w:rsidR="00BC3803" w:rsidRPr="002B6A3F" w:rsidRDefault="00BC3803" w:rsidP="006B7DFD">
            <w:pPr>
              <w:tabs>
                <w:tab w:val="left" w:pos="4800"/>
                <w:tab w:val="left" w:pos="6720"/>
              </w:tabs>
            </w:pPr>
            <w:r w:rsidRPr="002B6A3F">
              <w:t>3-1/2” x 9-1/2” x 8’-0”</w:t>
            </w:r>
          </w:p>
        </w:tc>
        <w:tc>
          <w:tcPr>
            <w:tcW w:w="1591" w:type="pct"/>
          </w:tcPr>
          <w:p w14:paraId="6BC48BCE" w14:textId="77777777" w:rsidR="00BC3803" w:rsidRPr="002B6A3F" w:rsidRDefault="00BC3803"/>
          <w:p w14:paraId="6E345B1D" w14:textId="77777777" w:rsidR="00BC3803" w:rsidRPr="002B6A3F" w:rsidRDefault="00BC3803">
            <w:r w:rsidRPr="002B6A3F">
              <w:t>To obtain experience.</w:t>
            </w:r>
          </w:p>
        </w:tc>
      </w:tr>
      <w:tr w:rsidR="00BC3803" w:rsidRPr="002B6A3F" w14:paraId="496A7B1D" w14:textId="77777777" w:rsidTr="00D00F0F">
        <w:trPr>
          <w:jc w:val="center"/>
        </w:trPr>
        <w:tc>
          <w:tcPr>
            <w:tcW w:w="1989" w:type="pct"/>
          </w:tcPr>
          <w:p w14:paraId="151BA311" w14:textId="77777777" w:rsidR="00BC3803" w:rsidRPr="002B6A3F" w:rsidRDefault="00BC3803"/>
        </w:tc>
        <w:tc>
          <w:tcPr>
            <w:tcW w:w="1420" w:type="pct"/>
          </w:tcPr>
          <w:p w14:paraId="604B89C2" w14:textId="77777777" w:rsidR="00BC3803" w:rsidRPr="002B6A3F" w:rsidRDefault="00BC3803" w:rsidP="006B7DFD">
            <w:pPr>
              <w:tabs>
                <w:tab w:val="left" w:pos="4800"/>
                <w:tab w:val="left" w:pos="6720"/>
              </w:tabs>
            </w:pPr>
          </w:p>
        </w:tc>
        <w:tc>
          <w:tcPr>
            <w:tcW w:w="1591" w:type="pct"/>
          </w:tcPr>
          <w:p w14:paraId="4CF0B55C" w14:textId="77777777" w:rsidR="00BC3803" w:rsidRPr="002B6A3F" w:rsidRDefault="00BC3803"/>
        </w:tc>
      </w:tr>
      <w:tr w:rsidR="00BC3803" w:rsidRPr="002B6A3F" w14:paraId="3607B5F1" w14:textId="77777777" w:rsidTr="00D00F0F">
        <w:trPr>
          <w:jc w:val="center"/>
        </w:trPr>
        <w:tc>
          <w:tcPr>
            <w:tcW w:w="1989" w:type="pct"/>
          </w:tcPr>
          <w:p w14:paraId="1501E892" w14:textId="77777777" w:rsidR="00BC3803" w:rsidRPr="002B6A3F" w:rsidRDefault="00BC3803"/>
        </w:tc>
        <w:tc>
          <w:tcPr>
            <w:tcW w:w="1420" w:type="pct"/>
          </w:tcPr>
          <w:p w14:paraId="0543E523" w14:textId="77777777" w:rsidR="00BC3803" w:rsidRPr="002B6A3F" w:rsidRDefault="00BC3803" w:rsidP="006B7DFD">
            <w:pPr>
              <w:tabs>
                <w:tab w:val="left" w:pos="4800"/>
                <w:tab w:val="left" w:pos="6720"/>
              </w:tabs>
            </w:pPr>
          </w:p>
        </w:tc>
        <w:tc>
          <w:tcPr>
            <w:tcW w:w="1591" w:type="pct"/>
          </w:tcPr>
          <w:p w14:paraId="18BA16C1" w14:textId="77777777" w:rsidR="00BC3803" w:rsidRPr="002B6A3F" w:rsidRDefault="00BC3803"/>
        </w:tc>
      </w:tr>
    </w:tbl>
    <w:p w14:paraId="60DBB17F" w14:textId="77777777" w:rsidR="00E77CBC" w:rsidRDefault="00E77CBC" w:rsidP="001544D8">
      <w:pPr>
        <w:pStyle w:val="HEADINGLEFT"/>
      </w:pPr>
    </w:p>
    <w:p w14:paraId="673531E5" w14:textId="77777777" w:rsidR="00BC3803" w:rsidRDefault="00BC3803">
      <w:r>
        <w:br w:type="page"/>
      </w:r>
    </w:p>
    <w:p w14:paraId="7EC81972" w14:textId="77777777" w:rsidR="00BC3803" w:rsidRPr="00BC3803" w:rsidRDefault="00BC3803" w:rsidP="00BC3803">
      <w:pPr>
        <w:pStyle w:val="HEADINGLEFT"/>
      </w:pPr>
      <w:r w:rsidRPr="00BC3803">
        <w:lastRenderedPageBreak/>
        <w:t>Conditional List</w:t>
      </w:r>
    </w:p>
    <w:p w14:paraId="5D8522E6" w14:textId="77777777" w:rsidR="00BC3803" w:rsidRPr="00BC3803" w:rsidRDefault="00BC3803" w:rsidP="00BC3803">
      <w:pPr>
        <w:pStyle w:val="HEADINGLEFT"/>
      </w:pPr>
      <w:r w:rsidRPr="00BC3803">
        <w:t>gj(</w:t>
      </w:r>
      <w:r>
        <w:t>2</w:t>
      </w:r>
      <w:r w:rsidRPr="00BC3803">
        <w:t>)</w:t>
      </w:r>
    </w:p>
    <w:p w14:paraId="5798AE64" w14:textId="77777777" w:rsidR="00BC3803" w:rsidRPr="00BC3803" w:rsidRDefault="00622FF7" w:rsidP="00BC3803">
      <w:pPr>
        <w:pStyle w:val="HEADINGLEFT"/>
      </w:pPr>
      <w:r>
        <w:t>January 2017</w:t>
      </w:r>
    </w:p>
    <w:p w14:paraId="17670E31" w14:textId="77777777" w:rsidR="00BC3803" w:rsidRPr="00BC3803" w:rsidRDefault="00BC3803" w:rsidP="00BC3803">
      <w:pPr>
        <w:pStyle w:val="HEADINGLEFT"/>
      </w:pPr>
    </w:p>
    <w:tbl>
      <w:tblPr>
        <w:tblW w:w="5000" w:type="pct"/>
        <w:jc w:val="center"/>
        <w:tblLook w:val="0000" w:firstRow="0" w:lastRow="0" w:firstColumn="0" w:lastColumn="0" w:noHBand="0" w:noVBand="0"/>
      </w:tblPr>
      <w:tblGrid>
        <w:gridCol w:w="4296"/>
        <w:gridCol w:w="3067"/>
        <w:gridCol w:w="3437"/>
      </w:tblGrid>
      <w:tr w:rsidR="00BC3803" w:rsidRPr="00BC3803" w14:paraId="563B04AF" w14:textId="77777777" w:rsidTr="00BC3803">
        <w:trPr>
          <w:jc w:val="center"/>
        </w:trPr>
        <w:tc>
          <w:tcPr>
            <w:tcW w:w="5000" w:type="pct"/>
            <w:gridSpan w:val="3"/>
          </w:tcPr>
          <w:p w14:paraId="67983BCD" w14:textId="77777777" w:rsidR="00BC3803" w:rsidRPr="00BC3803" w:rsidRDefault="00D46980" w:rsidP="00BC3803">
            <w:pPr>
              <w:jc w:val="center"/>
            </w:pPr>
            <w:r w:rsidRPr="00BC3803">
              <w:t>gj - Crossarm Assemblies</w:t>
            </w:r>
          </w:p>
        </w:tc>
      </w:tr>
      <w:tr w:rsidR="00D46980" w:rsidRPr="00BC3803" w14:paraId="073141C5" w14:textId="77777777" w:rsidTr="00BC3803">
        <w:trPr>
          <w:jc w:val="center"/>
        </w:trPr>
        <w:tc>
          <w:tcPr>
            <w:tcW w:w="5000" w:type="pct"/>
            <w:gridSpan w:val="3"/>
          </w:tcPr>
          <w:p w14:paraId="312F85EA" w14:textId="77777777" w:rsidR="00D46980" w:rsidRPr="00BC3803" w:rsidRDefault="00D46980" w:rsidP="00BC3803">
            <w:pPr>
              <w:jc w:val="center"/>
            </w:pPr>
          </w:p>
        </w:tc>
      </w:tr>
      <w:tr w:rsidR="00D46980" w:rsidRPr="00BC3803" w14:paraId="404D6C9E" w14:textId="77777777" w:rsidTr="00BC3803">
        <w:trPr>
          <w:jc w:val="center"/>
        </w:trPr>
        <w:tc>
          <w:tcPr>
            <w:tcW w:w="5000" w:type="pct"/>
            <w:gridSpan w:val="3"/>
          </w:tcPr>
          <w:p w14:paraId="07B4DB4A" w14:textId="77777777" w:rsidR="00D46980" w:rsidRPr="00BC3803" w:rsidRDefault="00D46980" w:rsidP="00BC3803">
            <w:pPr>
              <w:jc w:val="center"/>
              <w:rPr>
                <w:u w:val="single"/>
              </w:rPr>
            </w:pPr>
            <w:r w:rsidRPr="00BC3803">
              <w:rPr>
                <w:u w:val="single"/>
              </w:rPr>
              <w:t>Braceless, fiberglass</w:t>
            </w:r>
          </w:p>
        </w:tc>
      </w:tr>
      <w:tr w:rsidR="00BC3803" w:rsidRPr="00BC3803" w14:paraId="5F6C3C61" w14:textId="77777777" w:rsidTr="00BC3803">
        <w:trPr>
          <w:jc w:val="center"/>
        </w:trPr>
        <w:tc>
          <w:tcPr>
            <w:tcW w:w="1989" w:type="pct"/>
          </w:tcPr>
          <w:p w14:paraId="754CAEDB" w14:textId="77777777" w:rsidR="00BC3803" w:rsidRPr="00BC3803" w:rsidRDefault="00BC3803" w:rsidP="00BC3803"/>
        </w:tc>
        <w:tc>
          <w:tcPr>
            <w:tcW w:w="1420" w:type="pct"/>
          </w:tcPr>
          <w:p w14:paraId="19DCF003" w14:textId="77777777" w:rsidR="00BC3803" w:rsidRPr="00BC3803" w:rsidRDefault="00BC3803" w:rsidP="00BC3803"/>
        </w:tc>
        <w:tc>
          <w:tcPr>
            <w:tcW w:w="1591" w:type="pct"/>
          </w:tcPr>
          <w:p w14:paraId="4BF05EA8" w14:textId="77777777" w:rsidR="00BC3803" w:rsidRPr="00BC3803" w:rsidRDefault="00BC3803" w:rsidP="00BC3803"/>
        </w:tc>
      </w:tr>
      <w:tr w:rsidR="0097580F" w:rsidRPr="00BC3803" w14:paraId="5D20CF23" w14:textId="77777777" w:rsidTr="00BC3803">
        <w:trPr>
          <w:jc w:val="center"/>
        </w:trPr>
        <w:tc>
          <w:tcPr>
            <w:tcW w:w="1989" w:type="pct"/>
          </w:tcPr>
          <w:p w14:paraId="56553DE9" w14:textId="77777777" w:rsidR="0097580F" w:rsidRPr="002B6A3F" w:rsidRDefault="0097580F" w:rsidP="0009180B">
            <w:pPr>
              <w:pStyle w:val="HEADINGRIGHT"/>
              <w:tabs>
                <w:tab w:val="clear" w:pos="7920"/>
              </w:tabs>
              <w:rPr>
                <w:u w:val="single"/>
              </w:rPr>
            </w:pPr>
            <w:r>
              <w:rPr>
                <w:u w:val="single"/>
              </w:rPr>
              <w:t>Aluma-Form</w:t>
            </w:r>
          </w:p>
        </w:tc>
        <w:tc>
          <w:tcPr>
            <w:tcW w:w="1420" w:type="pct"/>
          </w:tcPr>
          <w:p w14:paraId="1F350A55" w14:textId="77777777" w:rsidR="0097580F" w:rsidRPr="002B6A3F" w:rsidRDefault="0097580F" w:rsidP="0009180B">
            <w:pPr>
              <w:pStyle w:val="HEADINGRIGHT"/>
              <w:tabs>
                <w:tab w:val="clear" w:pos="7920"/>
              </w:tabs>
              <w:rPr>
                <w:u w:val="single"/>
              </w:rPr>
            </w:pPr>
          </w:p>
        </w:tc>
        <w:tc>
          <w:tcPr>
            <w:tcW w:w="1591" w:type="pct"/>
          </w:tcPr>
          <w:p w14:paraId="50DA2DED" w14:textId="77777777" w:rsidR="0097580F" w:rsidRPr="002B6A3F" w:rsidRDefault="0097580F" w:rsidP="0009180B"/>
        </w:tc>
      </w:tr>
      <w:tr w:rsidR="0097580F" w:rsidRPr="00BC3803" w14:paraId="0493F4E6" w14:textId="77777777" w:rsidTr="00BC3803">
        <w:trPr>
          <w:jc w:val="center"/>
        </w:trPr>
        <w:tc>
          <w:tcPr>
            <w:tcW w:w="1989" w:type="pct"/>
          </w:tcPr>
          <w:p w14:paraId="4EB75D16" w14:textId="77777777" w:rsidR="0097580F" w:rsidRPr="002B6A3F" w:rsidRDefault="0097580F" w:rsidP="0009180B">
            <w:r>
              <w:t xml:space="preserve">FDA20-96 </w:t>
            </w:r>
            <w:r w:rsidRPr="007E2D8C">
              <w:t xml:space="preserve">            </w:t>
            </w:r>
          </w:p>
        </w:tc>
        <w:tc>
          <w:tcPr>
            <w:tcW w:w="1420" w:type="pct"/>
          </w:tcPr>
          <w:p w14:paraId="6B7AF9FE" w14:textId="77777777" w:rsidR="0097580F" w:rsidRPr="002B6A3F" w:rsidRDefault="0097580F" w:rsidP="0009180B">
            <w:r w:rsidRPr="007E2D8C">
              <w:t>3-5/8” x 4 5/8” x 8’</w:t>
            </w:r>
          </w:p>
        </w:tc>
        <w:tc>
          <w:tcPr>
            <w:tcW w:w="1591" w:type="pct"/>
          </w:tcPr>
          <w:p w14:paraId="67D57FC7" w14:textId="77777777" w:rsidR="0097580F" w:rsidRPr="002B6A3F" w:rsidRDefault="0097580F" w:rsidP="0009180B">
            <w:r>
              <w:t>To obtain experience.</w:t>
            </w:r>
          </w:p>
        </w:tc>
      </w:tr>
      <w:tr w:rsidR="0097580F" w:rsidRPr="00BC3803" w14:paraId="073F196F" w14:textId="77777777" w:rsidTr="00BC3803">
        <w:trPr>
          <w:jc w:val="center"/>
        </w:trPr>
        <w:tc>
          <w:tcPr>
            <w:tcW w:w="1989" w:type="pct"/>
          </w:tcPr>
          <w:p w14:paraId="3B26DBD8" w14:textId="77777777" w:rsidR="0097580F" w:rsidRPr="002B6A3F" w:rsidRDefault="0097580F" w:rsidP="0009180B">
            <w:r w:rsidRPr="007E2D8C">
              <w:t>FDA20-120</w:t>
            </w:r>
          </w:p>
        </w:tc>
        <w:tc>
          <w:tcPr>
            <w:tcW w:w="1420" w:type="pct"/>
          </w:tcPr>
          <w:p w14:paraId="5CCCC176" w14:textId="77777777" w:rsidR="0097580F" w:rsidRPr="002B6A3F" w:rsidRDefault="0097580F" w:rsidP="0009180B">
            <w:r w:rsidRPr="007E2D8C">
              <w:t>3-5/8” x 4 5/8” x 10’</w:t>
            </w:r>
          </w:p>
        </w:tc>
        <w:tc>
          <w:tcPr>
            <w:tcW w:w="1591" w:type="pct"/>
          </w:tcPr>
          <w:p w14:paraId="3626BD76" w14:textId="77777777" w:rsidR="0097580F" w:rsidRPr="002B6A3F" w:rsidRDefault="0097580F" w:rsidP="0009180B"/>
        </w:tc>
      </w:tr>
      <w:tr w:rsidR="0097580F" w:rsidRPr="00BC3803" w14:paraId="1D7B22EA" w14:textId="77777777" w:rsidTr="00BC3803">
        <w:trPr>
          <w:jc w:val="center"/>
        </w:trPr>
        <w:tc>
          <w:tcPr>
            <w:tcW w:w="1989" w:type="pct"/>
          </w:tcPr>
          <w:p w14:paraId="1ABF6854" w14:textId="77777777" w:rsidR="0097580F" w:rsidRPr="002B6A3F" w:rsidRDefault="0097580F" w:rsidP="0009180B">
            <w:pPr>
              <w:rPr>
                <w:u w:val="single"/>
              </w:rPr>
            </w:pPr>
            <w:r w:rsidRPr="007E2D8C">
              <w:t>FDA25-96</w:t>
            </w:r>
          </w:p>
        </w:tc>
        <w:tc>
          <w:tcPr>
            <w:tcW w:w="1420" w:type="pct"/>
          </w:tcPr>
          <w:p w14:paraId="3C12306A" w14:textId="77777777" w:rsidR="0097580F" w:rsidRPr="002B6A3F" w:rsidRDefault="0097580F" w:rsidP="0009180B">
            <w:pPr>
              <w:rPr>
                <w:u w:val="single"/>
              </w:rPr>
            </w:pPr>
            <w:r w:rsidRPr="007E2D8C">
              <w:t>3-5/8” x 4 5/8” x 8’</w:t>
            </w:r>
          </w:p>
        </w:tc>
        <w:tc>
          <w:tcPr>
            <w:tcW w:w="1591" w:type="pct"/>
          </w:tcPr>
          <w:p w14:paraId="20D81A71" w14:textId="77777777" w:rsidR="0097580F" w:rsidRPr="002B6A3F" w:rsidRDefault="0097580F" w:rsidP="0009180B"/>
        </w:tc>
      </w:tr>
      <w:tr w:rsidR="0097580F" w:rsidRPr="00BC3803" w14:paraId="2C13E8C4" w14:textId="77777777" w:rsidTr="00BC3803">
        <w:trPr>
          <w:jc w:val="center"/>
        </w:trPr>
        <w:tc>
          <w:tcPr>
            <w:tcW w:w="1989" w:type="pct"/>
          </w:tcPr>
          <w:p w14:paraId="17F737E3" w14:textId="77777777" w:rsidR="0097580F" w:rsidRPr="002B6A3F" w:rsidRDefault="0097580F" w:rsidP="0009180B">
            <w:pPr>
              <w:rPr>
                <w:lang w:val="es-ES"/>
              </w:rPr>
            </w:pPr>
            <w:r w:rsidRPr="007E2D8C">
              <w:t>FDA25-120</w:t>
            </w:r>
          </w:p>
        </w:tc>
        <w:tc>
          <w:tcPr>
            <w:tcW w:w="1420" w:type="pct"/>
          </w:tcPr>
          <w:p w14:paraId="0227C0E2" w14:textId="77777777" w:rsidR="0097580F" w:rsidRPr="002B6A3F" w:rsidRDefault="0097580F" w:rsidP="0009180B">
            <w:pPr>
              <w:rPr>
                <w:rFonts w:ascii="Times New Roman" w:hAnsi="Times New Roman"/>
                <w:szCs w:val="24"/>
                <w:lang w:val="es-ES"/>
              </w:rPr>
            </w:pPr>
            <w:r w:rsidRPr="007E2D8C">
              <w:t>3-5/8” x 4 5/8” x 10’</w:t>
            </w:r>
          </w:p>
        </w:tc>
        <w:tc>
          <w:tcPr>
            <w:tcW w:w="1591" w:type="pct"/>
          </w:tcPr>
          <w:p w14:paraId="4A1F412B" w14:textId="77777777" w:rsidR="0097580F" w:rsidRPr="002B6A3F" w:rsidRDefault="0097580F" w:rsidP="0009180B"/>
        </w:tc>
      </w:tr>
      <w:tr w:rsidR="0097580F" w:rsidRPr="00BC3803" w14:paraId="07E41CC3" w14:textId="77777777" w:rsidTr="00BC3803">
        <w:trPr>
          <w:jc w:val="center"/>
        </w:trPr>
        <w:tc>
          <w:tcPr>
            <w:tcW w:w="1989" w:type="pct"/>
          </w:tcPr>
          <w:p w14:paraId="12D55F07" w14:textId="77777777" w:rsidR="0097580F" w:rsidRPr="002B6A3F" w:rsidRDefault="0097580F" w:rsidP="0009180B">
            <w:r w:rsidRPr="007E2D8C">
              <w:t>FDA30-96</w:t>
            </w:r>
          </w:p>
        </w:tc>
        <w:tc>
          <w:tcPr>
            <w:tcW w:w="1420" w:type="pct"/>
          </w:tcPr>
          <w:p w14:paraId="1EAB4F62" w14:textId="77777777" w:rsidR="0097580F" w:rsidRPr="002B6A3F" w:rsidRDefault="0097580F" w:rsidP="0009180B">
            <w:pPr>
              <w:rPr>
                <w:rFonts w:ascii="Times New Roman" w:hAnsi="Times New Roman"/>
                <w:szCs w:val="24"/>
              </w:rPr>
            </w:pPr>
            <w:r w:rsidRPr="007E2D8C">
              <w:t>3-5/8” x 4 5/8” x 8’</w:t>
            </w:r>
          </w:p>
        </w:tc>
        <w:tc>
          <w:tcPr>
            <w:tcW w:w="1591" w:type="pct"/>
          </w:tcPr>
          <w:p w14:paraId="2D113327" w14:textId="77777777" w:rsidR="0097580F" w:rsidRPr="002B6A3F" w:rsidRDefault="0097580F" w:rsidP="0009180B"/>
        </w:tc>
      </w:tr>
      <w:tr w:rsidR="0097580F" w:rsidRPr="00BC3803" w14:paraId="72F97D37" w14:textId="77777777" w:rsidTr="00BC3803">
        <w:trPr>
          <w:jc w:val="center"/>
        </w:trPr>
        <w:tc>
          <w:tcPr>
            <w:tcW w:w="1989" w:type="pct"/>
          </w:tcPr>
          <w:p w14:paraId="55302427" w14:textId="77777777" w:rsidR="0097580F" w:rsidRPr="002B6A3F" w:rsidRDefault="0097580F" w:rsidP="0009180B">
            <w:r w:rsidRPr="007E2D8C">
              <w:t xml:space="preserve">FDA30-9120        </w:t>
            </w:r>
          </w:p>
        </w:tc>
        <w:tc>
          <w:tcPr>
            <w:tcW w:w="1420" w:type="pct"/>
          </w:tcPr>
          <w:p w14:paraId="32E7D8AA" w14:textId="77777777" w:rsidR="0097580F" w:rsidRPr="002B6A3F" w:rsidRDefault="0097580F" w:rsidP="0009180B">
            <w:pPr>
              <w:rPr>
                <w:rFonts w:ascii="Times New Roman" w:hAnsi="Times New Roman"/>
                <w:szCs w:val="24"/>
              </w:rPr>
            </w:pPr>
            <w:r w:rsidRPr="007E2D8C">
              <w:t>3-5/8” x 4 5/8” x 10’</w:t>
            </w:r>
          </w:p>
        </w:tc>
        <w:tc>
          <w:tcPr>
            <w:tcW w:w="1591" w:type="pct"/>
          </w:tcPr>
          <w:p w14:paraId="036FCC33" w14:textId="77777777" w:rsidR="0097580F" w:rsidRPr="002B6A3F" w:rsidRDefault="0097580F" w:rsidP="0009180B"/>
        </w:tc>
      </w:tr>
      <w:tr w:rsidR="0097580F" w:rsidRPr="00BC3803" w14:paraId="11D64ECB" w14:textId="77777777" w:rsidTr="00BC3803">
        <w:trPr>
          <w:jc w:val="center"/>
        </w:trPr>
        <w:tc>
          <w:tcPr>
            <w:tcW w:w="1989" w:type="pct"/>
          </w:tcPr>
          <w:p w14:paraId="6845AC20" w14:textId="77777777" w:rsidR="0097580F" w:rsidRPr="007E2D8C" w:rsidRDefault="0097580F" w:rsidP="0009180B"/>
        </w:tc>
        <w:tc>
          <w:tcPr>
            <w:tcW w:w="1420" w:type="pct"/>
          </w:tcPr>
          <w:p w14:paraId="53E93F49" w14:textId="77777777" w:rsidR="0097580F" w:rsidRPr="007E2D8C" w:rsidRDefault="0097580F" w:rsidP="0009180B"/>
        </w:tc>
        <w:tc>
          <w:tcPr>
            <w:tcW w:w="1591" w:type="pct"/>
          </w:tcPr>
          <w:p w14:paraId="362DB06E" w14:textId="77777777" w:rsidR="0097580F" w:rsidRPr="002B6A3F" w:rsidRDefault="0097580F" w:rsidP="0009180B"/>
        </w:tc>
      </w:tr>
      <w:tr w:rsidR="0097580F" w:rsidRPr="00BC3803" w14:paraId="174B6B13" w14:textId="77777777" w:rsidTr="00BC3803">
        <w:trPr>
          <w:jc w:val="center"/>
        </w:trPr>
        <w:tc>
          <w:tcPr>
            <w:tcW w:w="1989" w:type="pct"/>
          </w:tcPr>
          <w:p w14:paraId="65998BA0" w14:textId="77777777" w:rsidR="0097580F" w:rsidRPr="00BC3803" w:rsidRDefault="0097580F" w:rsidP="00BC3803">
            <w:pPr>
              <w:rPr>
                <w:u w:val="single"/>
                <w:lang w:val="es-ES"/>
              </w:rPr>
            </w:pPr>
            <w:r w:rsidRPr="00BC3803">
              <w:rPr>
                <w:u w:val="single"/>
                <w:lang w:val="es-ES"/>
              </w:rPr>
              <w:t>Geotek</w:t>
            </w:r>
            <w:r w:rsidR="006206C4">
              <w:rPr>
                <w:u w:val="single"/>
                <w:lang w:val="es-ES"/>
              </w:rPr>
              <w:t xml:space="preserve"> (PUPI)</w:t>
            </w:r>
          </w:p>
          <w:p w14:paraId="4E8E56B6" w14:textId="77777777" w:rsidR="0097580F" w:rsidRPr="00BC3803" w:rsidRDefault="0097580F" w:rsidP="00BC3803">
            <w:pPr>
              <w:rPr>
                <w:lang w:val="es-ES"/>
              </w:rPr>
            </w:pPr>
            <w:r w:rsidRPr="00BC3803">
              <w:rPr>
                <w:lang w:val="es-ES"/>
              </w:rPr>
              <w:t>DA20</w:t>
            </w:r>
            <w:r w:rsidR="00546910">
              <w:rPr>
                <w:lang w:val="es-ES"/>
              </w:rPr>
              <w:t>0</w:t>
            </w:r>
            <w:r w:rsidRPr="00BC3803">
              <w:rPr>
                <w:lang w:val="es-ES"/>
              </w:rPr>
              <w:t>0096</w:t>
            </w:r>
          </w:p>
          <w:p w14:paraId="45A158F0" w14:textId="77777777" w:rsidR="0097580F" w:rsidRPr="00BC3803" w:rsidRDefault="0097580F" w:rsidP="00BC3803">
            <w:pPr>
              <w:rPr>
                <w:lang w:val="es-ES"/>
              </w:rPr>
            </w:pPr>
            <w:r w:rsidRPr="00BC3803">
              <w:rPr>
                <w:lang w:val="es-ES"/>
              </w:rPr>
              <w:t>DA2000120</w:t>
            </w:r>
          </w:p>
          <w:p w14:paraId="59DDBA57" w14:textId="77777777" w:rsidR="0097580F" w:rsidRPr="00BC3803" w:rsidRDefault="0097580F" w:rsidP="00BC3803">
            <w:pPr>
              <w:rPr>
                <w:lang w:val="es-ES"/>
              </w:rPr>
            </w:pPr>
            <w:r w:rsidRPr="00BC3803">
              <w:rPr>
                <w:lang w:val="es-ES"/>
              </w:rPr>
              <w:t>DA250</w:t>
            </w:r>
            <w:r w:rsidR="00546910">
              <w:rPr>
                <w:lang w:val="es-ES"/>
              </w:rPr>
              <w:t>0</w:t>
            </w:r>
            <w:r w:rsidRPr="00BC3803">
              <w:rPr>
                <w:lang w:val="es-ES"/>
              </w:rPr>
              <w:t>096</w:t>
            </w:r>
          </w:p>
          <w:p w14:paraId="2A427C90" w14:textId="77777777" w:rsidR="0097580F" w:rsidRPr="00BC3803" w:rsidRDefault="0097580F" w:rsidP="00BC3803">
            <w:pPr>
              <w:rPr>
                <w:lang w:val="es-ES"/>
              </w:rPr>
            </w:pPr>
            <w:r w:rsidRPr="00BC3803">
              <w:rPr>
                <w:lang w:val="es-ES"/>
              </w:rPr>
              <w:t>DA2500120</w:t>
            </w:r>
          </w:p>
          <w:p w14:paraId="53B17BCD" w14:textId="77777777" w:rsidR="0097580F" w:rsidRPr="00BC3803" w:rsidRDefault="0097580F" w:rsidP="00BC3803">
            <w:pPr>
              <w:rPr>
                <w:lang w:val="es-ES"/>
              </w:rPr>
            </w:pPr>
            <w:r w:rsidRPr="00BC3803">
              <w:rPr>
                <w:lang w:val="es-ES"/>
              </w:rPr>
              <w:t>DA300</w:t>
            </w:r>
            <w:r w:rsidR="00546910">
              <w:rPr>
                <w:lang w:val="es-ES"/>
              </w:rPr>
              <w:t>0</w:t>
            </w:r>
            <w:r w:rsidRPr="00BC3803">
              <w:rPr>
                <w:lang w:val="es-ES"/>
              </w:rPr>
              <w:t>096</w:t>
            </w:r>
          </w:p>
          <w:p w14:paraId="5AE738FE" w14:textId="77777777" w:rsidR="0097580F" w:rsidRPr="00BC3803" w:rsidRDefault="0097580F" w:rsidP="00BC3803">
            <w:pPr>
              <w:rPr>
                <w:lang w:val="es-ES"/>
              </w:rPr>
            </w:pPr>
            <w:r w:rsidRPr="00BC3803">
              <w:rPr>
                <w:lang w:val="es-ES"/>
              </w:rPr>
              <w:t>DA3000120</w:t>
            </w:r>
          </w:p>
          <w:p w14:paraId="73825A16" w14:textId="77777777" w:rsidR="0097580F" w:rsidRPr="00BC3803" w:rsidRDefault="0097580F" w:rsidP="00BC3803">
            <w:pPr>
              <w:rPr>
                <w:lang w:val="es-ES"/>
              </w:rPr>
            </w:pPr>
            <w:r w:rsidRPr="00BC3803">
              <w:rPr>
                <w:lang w:val="es-ES"/>
              </w:rPr>
              <w:t>DA400</w:t>
            </w:r>
            <w:r w:rsidR="00546910">
              <w:rPr>
                <w:lang w:val="es-ES"/>
              </w:rPr>
              <w:t>0</w:t>
            </w:r>
            <w:r w:rsidRPr="00BC3803">
              <w:rPr>
                <w:lang w:val="es-ES"/>
              </w:rPr>
              <w:t>096</w:t>
            </w:r>
          </w:p>
          <w:p w14:paraId="6AC6FAD2" w14:textId="77777777" w:rsidR="0097580F" w:rsidRDefault="0097580F" w:rsidP="00BC3803">
            <w:pPr>
              <w:rPr>
                <w:lang w:val="es-ES"/>
              </w:rPr>
            </w:pPr>
            <w:r w:rsidRPr="00BC3803">
              <w:rPr>
                <w:lang w:val="es-ES"/>
              </w:rPr>
              <w:t>DA4000120</w:t>
            </w:r>
          </w:p>
          <w:p w14:paraId="6E913BCE" w14:textId="77777777" w:rsidR="00395BE7" w:rsidRDefault="00395BE7" w:rsidP="00BC3803">
            <w:pPr>
              <w:rPr>
                <w:lang w:val="es-ES"/>
              </w:rPr>
            </w:pPr>
            <w:r>
              <w:rPr>
                <w:lang w:val="es-ES"/>
              </w:rPr>
              <w:t>DA44</w:t>
            </w:r>
            <w:r w:rsidR="00546910">
              <w:rPr>
                <w:lang w:val="es-ES"/>
              </w:rPr>
              <w:t>000</w:t>
            </w:r>
            <w:r>
              <w:rPr>
                <w:lang w:val="es-ES"/>
              </w:rPr>
              <w:t>96</w:t>
            </w:r>
          </w:p>
          <w:p w14:paraId="54B02EDE" w14:textId="77777777" w:rsidR="00395BE7" w:rsidRPr="00BC3803" w:rsidRDefault="00395BE7" w:rsidP="006D5C41">
            <w:pPr>
              <w:rPr>
                <w:lang w:val="es-ES"/>
              </w:rPr>
            </w:pPr>
            <w:r>
              <w:rPr>
                <w:lang w:val="es-ES"/>
              </w:rPr>
              <w:t>DA44</w:t>
            </w:r>
            <w:r w:rsidR="00546910">
              <w:rPr>
                <w:lang w:val="es-ES"/>
              </w:rPr>
              <w:t>00</w:t>
            </w:r>
            <w:r>
              <w:rPr>
                <w:lang w:val="es-ES"/>
              </w:rPr>
              <w:t>120</w:t>
            </w:r>
          </w:p>
        </w:tc>
        <w:tc>
          <w:tcPr>
            <w:tcW w:w="1420" w:type="pct"/>
          </w:tcPr>
          <w:p w14:paraId="0602DD2F" w14:textId="77777777" w:rsidR="0097580F" w:rsidRPr="00BC3803" w:rsidRDefault="0097580F" w:rsidP="00BC3803">
            <w:pPr>
              <w:rPr>
                <w:lang w:val="es-ES"/>
              </w:rPr>
            </w:pPr>
          </w:p>
          <w:p w14:paraId="36EC0215" w14:textId="77777777" w:rsidR="0097580F" w:rsidRPr="00BC3803" w:rsidRDefault="0097580F" w:rsidP="00BC3803">
            <w:pPr>
              <w:rPr>
                <w:lang w:val="es-ES"/>
              </w:rPr>
            </w:pPr>
            <w:r w:rsidRPr="00BC3803">
              <w:rPr>
                <w:lang w:val="es-ES"/>
              </w:rPr>
              <w:t>3-5/8” x 4-5/8” x 8’-0”</w:t>
            </w:r>
          </w:p>
          <w:p w14:paraId="1718A757" w14:textId="77777777" w:rsidR="0097580F" w:rsidRPr="00BC3803" w:rsidRDefault="0097580F" w:rsidP="00BC3803">
            <w:pPr>
              <w:rPr>
                <w:lang w:val="es-ES"/>
              </w:rPr>
            </w:pPr>
            <w:r w:rsidRPr="00BC3803">
              <w:rPr>
                <w:lang w:val="es-ES"/>
              </w:rPr>
              <w:t>3-5/8” x 4-5/8” x 10’-0”</w:t>
            </w:r>
          </w:p>
          <w:p w14:paraId="27D86190" w14:textId="77777777" w:rsidR="0097580F" w:rsidRPr="00BC3803" w:rsidRDefault="0097580F" w:rsidP="00BC3803">
            <w:pPr>
              <w:rPr>
                <w:lang w:val="es-ES"/>
              </w:rPr>
            </w:pPr>
            <w:r w:rsidRPr="00BC3803">
              <w:rPr>
                <w:lang w:val="es-ES"/>
              </w:rPr>
              <w:t>3-5/8” x 4-5/8” x 8’-0”</w:t>
            </w:r>
          </w:p>
          <w:p w14:paraId="3323AA8E" w14:textId="77777777" w:rsidR="0097580F" w:rsidRPr="00BC3803" w:rsidRDefault="0097580F" w:rsidP="00BC3803">
            <w:pPr>
              <w:rPr>
                <w:lang w:val="es-ES"/>
              </w:rPr>
            </w:pPr>
            <w:r w:rsidRPr="00BC3803">
              <w:rPr>
                <w:lang w:val="es-ES"/>
              </w:rPr>
              <w:t>3-5/8” x 4-5/8” x 10’-0”</w:t>
            </w:r>
          </w:p>
          <w:p w14:paraId="7A52C9DF" w14:textId="77777777" w:rsidR="0097580F" w:rsidRPr="00BC3803" w:rsidRDefault="0097580F" w:rsidP="00BC3803">
            <w:pPr>
              <w:rPr>
                <w:lang w:val="es-ES"/>
              </w:rPr>
            </w:pPr>
            <w:r w:rsidRPr="00BC3803">
              <w:rPr>
                <w:lang w:val="es-ES"/>
              </w:rPr>
              <w:t>3-5/8” x 4-5/8” x 8’-0”</w:t>
            </w:r>
          </w:p>
          <w:p w14:paraId="55176A5E" w14:textId="77777777" w:rsidR="0097580F" w:rsidRPr="00BC3803" w:rsidRDefault="0097580F" w:rsidP="00BC3803">
            <w:pPr>
              <w:rPr>
                <w:lang w:val="es-ES"/>
              </w:rPr>
            </w:pPr>
            <w:r w:rsidRPr="00BC3803">
              <w:rPr>
                <w:lang w:val="es-ES"/>
              </w:rPr>
              <w:t>3-5/8” x 4-5/8” x 10’-0</w:t>
            </w:r>
          </w:p>
          <w:p w14:paraId="7E5889D0" w14:textId="77777777" w:rsidR="0097580F" w:rsidRPr="00BC3803" w:rsidRDefault="0097580F" w:rsidP="00BC3803">
            <w:pPr>
              <w:rPr>
                <w:lang w:val="es-ES"/>
              </w:rPr>
            </w:pPr>
            <w:r w:rsidRPr="00BC3803">
              <w:rPr>
                <w:lang w:val="es-ES"/>
              </w:rPr>
              <w:t>4” x 6” x 8’-0”</w:t>
            </w:r>
          </w:p>
          <w:p w14:paraId="25ABDF75" w14:textId="77777777" w:rsidR="0097580F" w:rsidRDefault="0097580F" w:rsidP="00BC3803">
            <w:pPr>
              <w:rPr>
                <w:lang w:val="es-ES"/>
              </w:rPr>
            </w:pPr>
            <w:r w:rsidRPr="00BC3803">
              <w:rPr>
                <w:lang w:val="es-ES"/>
              </w:rPr>
              <w:t>4” x 6” x 10’-0”</w:t>
            </w:r>
          </w:p>
          <w:p w14:paraId="4DA85EC0" w14:textId="77777777" w:rsidR="00395BE7" w:rsidRDefault="00395BE7" w:rsidP="00BC3803">
            <w:pPr>
              <w:rPr>
                <w:lang w:val="es-ES"/>
              </w:rPr>
            </w:pPr>
            <w:r>
              <w:rPr>
                <w:lang w:val="es-ES"/>
              </w:rPr>
              <w:t>4” x 6” x 8’-0”</w:t>
            </w:r>
          </w:p>
          <w:p w14:paraId="4F47BE05" w14:textId="77777777" w:rsidR="00395BE7" w:rsidRPr="00BC3803" w:rsidRDefault="00395BE7" w:rsidP="00BC3803">
            <w:pPr>
              <w:rPr>
                <w:lang w:val="es-ES"/>
              </w:rPr>
            </w:pPr>
            <w:r>
              <w:rPr>
                <w:lang w:val="es-ES"/>
              </w:rPr>
              <w:t>4” X 6” X 10’-0”</w:t>
            </w:r>
          </w:p>
        </w:tc>
        <w:tc>
          <w:tcPr>
            <w:tcW w:w="1591" w:type="pct"/>
          </w:tcPr>
          <w:p w14:paraId="0E51B098" w14:textId="77777777" w:rsidR="0097580F" w:rsidRPr="00BC3803" w:rsidRDefault="0097580F" w:rsidP="00BC3803">
            <w:pPr>
              <w:rPr>
                <w:lang w:val="es-ES"/>
              </w:rPr>
            </w:pPr>
          </w:p>
          <w:p w14:paraId="6EF06479" w14:textId="77777777" w:rsidR="0097580F" w:rsidRPr="00BC3803" w:rsidRDefault="0097580F" w:rsidP="00BC3803">
            <w:r w:rsidRPr="00BC3803">
              <w:t>To obtain experience.</w:t>
            </w:r>
          </w:p>
        </w:tc>
      </w:tr>
      <w:tr w:rsidR="0097580F" w:rsidRPr="00BC3803" w14:paraId="616A12C3" w14:textId="77777777" w:rsidTr="00BC3803">
        <w:trPr>
          <w:jc w:val="center"/>
        </w:trPr>
        <w:tc>
          <w:tcPr>
            <w:tcW w:w="1989" w:type="pct"/>
          </w:tcPr>
          <w:p w14:paraId="435767C8" w14:textId="77777777" w:rsidR="0097580F" w:rsidRPr="00BC3803" w:rsidRDefault="0097580F" w:rsidP="00BC3803"/>
        </w:tc>
        <w:tc>
          <w:tcPr>
            <w:tcW w:w="1420" w:type="pct"/>
          </w:tcPr>
          <w:p w14:paraId="0B35401F" w14:textId="77777777" w:rsidR="0097580F" w:rsidRPr="00BC3803" w:rsidRDefault="0097580F" w:rsidP="00BC3803"/>
        </w:tc>
        <w:tc>
          <w:tcPr>
            <w:tcW w:w="1591" w:type="pct"/>
          </w:tcPr>
          <w:p w14:paraId="14E99E49" w14:textId="77777777" w:rsidR="0097580F" w:rsidRPr="00BC3803" w:rsidRDefault="0097580F" w:rsidP="00BC3803"/>
        </w:tc>
      </w:tr>
      <w:tr w:rsidR="0097580F" w:rsidRPr="00BC3803" w14:paraId="37C709A6" w14:textId="77777777" w:rsidTr="00BC3803">
        <w:trPr>
          <w:jc w:val="center"/>
        </w:trPr>
        <w:tc>
          <w:tcPr>
            <w:tcW w:w="1989" w:type="pct"/>
          </w:tcPr>
          <w:p w14:paraId="3D5E9E2E" w14:textId="77777777" w:rsidR="0097580F" w:rsidRPr="00BC3803" w:rsidRDefault="0097580F" w:rsidP="00BC3803">
            <w:pPr>
              <w:rPr>
                <w:u w:val="single"/>
              </w:rPr>
            </w:pPr>
            <w:r w:rsidRPr="00BC3803">
              <w:rPr>
                <w:u w:val="single"/>
              </w:rPr>
              <w:t>MacLean Power Systems</w:t>
            </w:r>
          </w:p>
          <w:p w14:paraId="71E70E4B" w14:textId="77777777" w:rsidR="0097580F" w:rsidRPr="00BC3803" w:rsidRDefault="0097580F" w:rsidP="00BC3803">
            <w:r w:rsidRPr="00BC3803">
              <w:t>PZ08LD</w:t>
            </w:r>
          </w:p>
          <w:p w14:paraId="481C4D4E" w14:textId="77777777" w:rsidR="0097580F" w:rsidRPr="00BC3803" w:rsidRDefault="0097580F" w:rsidP="00BC3803">
            <w:r w:rsidRPr="00BC3803">
              <w:t>PZ10LD</w:t>
            </w:r>
          </w:p>
          <w:p w14:paraId="00CE7F22" w14:textId="77777777" w:rsidR="0097580F" w:rsidRPr="00BC3803" w:rsidRDefault="0097580F" w:rsidP="00BC3803">
            <w:r w:rsidRPr="00BC3803">
              <w:t>PY08SD</w:t>
            </w:r>
          </w:p>
          <w:p w14:paraId="0CEFEE02" w14:textId="77777777" w:rsidR="0097580F" w:rsidRPr="00BC3803" w:rsidRDefault="0097580F" w:rsidP="00BC3803">
            <w:r w:rsidRPr="00BC3803">
              <w:t>PY10SD</w:t>
            </w:r>
          </w:p>
          <w:p w14:paraId="6B8A6E1C" w14:textId="77777777" w:rsidR="0097580F" w:rsidRPr="00BC3803" w:rsidRDefault="0097580F" w:rsidP="00BC3803">
            <w:r w:rsidRPr="00BC3803">
              <w:t>PW08LD</w:t>
            </w:r>
          </w:p>
          <w:p w14:paraId="38AF1408" w14:textId="77777777" w:rsidR="0097580F" w:rsidRPr="00BC3803" w:rsidRDefault="0097580F" w:rsidP="00BC3803">
            <w:r w:rsidRPr="00BC3803">
              <w:t>PW10LD</w:t>
            </w:r>
          </w:p>
        </w:tc>
        <w:tc>
          <w:tcPr>
            <w:tcW w:w="1420" w:type="pct"/>
          </w:tcPr>
          <w:p w14:paraId="2FA04FB3" w14:textId="77777777" w:rsidR="0097580F" w:rsidRPr="00BC3803" w:rsidRDefault="0097580F" w:rsidP="00BC3803"/>
          <w:p w14:paraId="341E42DF" w14:textId="77777777" w:rsidR="0097580F" w:rsidRPr="00BC3803" w:rsidRDefault="0097580F" w:rsidP="00BC3803">
            <w:r w:rsidRPr="00BC3803">
              <w:t>4” x 6” x 8’ – 0”</w:t>
            </w:r>
          </w:p>
          <w:p w14:paraId="07F82B60" w14:textId="77777777" w:rsidR="0097580F" w:rsidRPr="00BC3803" w:rsidRDefault="0097580F" w:rsidP="00BC3803">
            <w:r w:rsidRPr="00BC3803">
              <w:t>4” x 6” x 10’ – 0”</w:t>
            </w:r>
          </w:p>
          <w:p w14:paraId="56A4A47E" w14:textId="77777777" w:rsidR="0097580F" w:rsidRPr="00BC3803" w:rsidRDefault="0097580F" w:rsidP="00BC3803">
            <w:r w:rsidRPr="00BC3803">
              <w:t xml:space="preserve">4” x 6” x 8’ – 0” </w:t>
            </w:r>
          </w:p>
          <w:p w14:paraId="05474C78" w14:textId="77777777" w:rsidR="0097580F" w:rsidRPr="00BC3803" w:rsidRDefault="0097580F" w:rsidP="00BC3803">
            <w:r w:rsidRPr="00BC3803">
              <w:t xml:space="preserve">4” x 6” x 10’ – 0” </w:t>
            </w:r>
          </w:p>
          <w:p w14:paraId="1B4D5124" w14:textId="77777777" w:rsidR="0097580F" w:rsidRPr="00BC3803" w:rsidRDefault="0097580F" w:rsidP="00BC3803">
            <w:r w:rsidRPr="00BC3803">
              <w:t xml:space="preserve">3-5/8” x 4-5/8” x 8’ – 0” </w:t>
            </w:r>
          </w:p>
          <w:p w14:paraId="002E98BD" w14:textId="77777777" w:rsidR="0097580F" w:rsidRPr="00BC3803" w:rsidRDefault="0097580F" w:rsidP="00BC3803">
            <w:r w:rsidRPr="00BC3803">
              <w:t>3-5/8” x 4-5/8” x 10’ – 0”</w:t>
            </w:r>
          </w:p>
        </w:tc>
        <w:tc>
          <w:tcPr>
            <w:tcW w:w="1591" w:type="pct"/>
          </w:tcPr>
          <w:p w14:paraId="16A64927" w14:textId="77777777" w:rsidR="0097580F" w:rsidRPr="00BC3803" w:rsidRDefault="0097580F" w:rsidP="00BC3803"/>
          <w:p w14:paraId="04512362" w14:textId="77777777" w:rsidR="0097580F" w:rsidRPr="00BC3803" w:rsidRDefault="0097580F" w:rsidP="00BC3803">
            <w:r w:rsidRPr="00BC3803">
              <w:t>To obtain experience.</w:t>
            </w:r>
          </w:p>
        </w:tc>
      </w:tr>
      <w:tr w:rsidR="0097580F" w:rsidRPr="00BC3803" w14:paraId="202FCBD9" w14:textId="77777777" w:rsidTr="00BC3803">
        <w:trPr>
          <w:jc w:val="center"/>
        </w:trPr>
        <w:tc>
          <w:tcPr>
            <w:tcW w:w="1989" w:type="pct"/>
          </w:tcPr>
          <w:p w14:paraId="69CA074A" w14:textId="77777777" w:rsidR="0097580F" w:rsidRPr="00BC3803" w:rsidRDefault="0097580F" w:rsidP="00BC3803"/>
        </w:tc>
        <w:tc>
          <w:tcPr>
            <w:tcW w:w="1420" w:type="pct"/>
          </w:tcPr>
          <w:p w14:paraId="06869A12" w14:textId="77777777" w:rsidR="0097580F" w:rsidRPr="00BC3803" w:rsidRDefault="0097580F" w:rsidP="00BC3803"/>
        </w:tc>
        <w:tc>
          <w:tcPr>
            <w:tcW w:w="1591" w:type="pct"/>
          </w:tcPr>
          <w:p w14:paraId="74D16580" w14:textId="77777777" w:rsidR="0097580F" w:rsidRPr="00BC3803" w:rsidRDefault="0097580F" w:rsidP="00BC3803"/>
        </w:tc>
      </w:tr>
      <w:tr w:rsidR="0097580F" w:rsidRPr="00BC3803" w14:paraId="72D311EC" w14:textId="77777777" w:rsidTr="00BC3803">
        <w:trPr>
          <w:jc w:val="center"/>
        </w:trPr>
        <w:tc>
          <w:tcPr>
            <w:tcW w:w="1989" w:type="pct"/>
          </w:tcPr>
          <w:p w14:paraId="64AC107B" w14:textId="77777777" w:rsidR="0097580F" w:rsidRPr="00BC3803" w:rsidRDefault="0097580F" w:rsidP="00BC3803">
            <w:pPr>
              <w:rPr>
                <w:u w:val="single"/>
              </w:rPr>
            </w:pPr>
            <w:r w:rsidRPr="00BC3803">
              <w:rPr>
                <w:u w:val="single"/>
              </w:rPr>
              <w:t>Powertrusion</w:t>
            </w:r>
          </w:p>
          <w:p w14:paraId="380137EB" w14:textId="77777777" w:rsidR="0097580F" w:rsidRPr="00BC3803" w:rsidRDefault="0097580F" w:rsidP="00BC3803">
            <w:r w:rsidRPr="00BC3803">
              <w:t>PSD082A1FRUS</w:t>
            </w:r>
          </w:p>
          <w:p w14:paraId="21CB082B" w14:textId="77777777" w:rsidR="0097580F" w:rsidRPr="00BC3803" w:rsidRDefault="0097580F" w:rsidP="00BC3803">
            <w:r w:rsidRPr="00BC3803">
              <w:t>PSD102A1FRUS</w:t>
            </w:r>
          </w:p>
          <w:p w14:paraId="05050C47" w14:textId="77777777" w:rsidR="0097580F" w:rsidRPr="00BC3803" w:rsidRDefault="0097580F" w:rsidP="00BC3803">
            <w:r w:rsidRPr="00BC3803">
              <w:t>PHD082A1FRUS</w:t>
            </w:r>
          </w:p>
          <w:p w14:paraId="2DB4AB2E" w14:textId="77777777" w:rsidR="0097580F" w:rsidRPr="00BC3803" w:rsidRDefault="0097580F" w:rsidP="00BC3803">
            <w:r w:rsidRPr="00BC3803">
              <w:t>PHD102A1FRUS</w:t>
            </w:r>
          </w:p>
        </w:tc>
        <w:tc>
          <w:tcPr>
            <w:tcW w:w="1420" w:type="pct"/>
          </w:tcPr>
          <w:p w14:paraId="0717BDB6" w14:textId="77777777" w:rsidR="0097580F" w:rsidRPr="00BC3803" w:rsidRDefault="0097580F" w:rsidP="00BC3803"/>
          <w:p w14:paraId="34D592DC" w14:textId="77777777" w:rsidR="0097580F" w:rsidRPr="00BC3803" w:rsidRDefault="0097580F" w:rsidP="00BC3803">
            <w:r w:rsidRPr="00BC3803">
              <w:t>4” x 6” x 8’-0”</w:t>
            </w:r>
          </w:p>
          <w:p w14:paraId="006FCE0E" w14:textId="77777777" w:rsidR="0097580F" w:rsidRPr="00BC3803" w:rsidRDefault="0097580F" w:rsidP="00BC3803">
            <w:r w:rsidRPr="00BC3803">
              <w:t>4” x 6” x 10’-0”</w:t>
            </w:r>
          </w:p>
          <w:p w14:paraId="5C40912D" w14:textId="77777777" w:rsidR="0097580F" w:rsidRPr="00BC3803" w:rsidRDefault="0097580F" w:rsidP="00BC3803">
            <w:r w:rsidRPr="00BC3803">
              <w:t>4” x 6” x 8’-0”</w:t>
            </w:r>
          </w:p>
          <w:p w14:paraId="340E5DFD" w14:textId="77777777" w:rsidR="0097580F" w:rsidRPr="00BC3803" w:rsidRDefault="0097580F" w:rsidP="00BC3803">
            <w:r w:rsidRPr="00BC3803">
              <w:t>4” x 6” x 10’-0”</w:t>
            </w:r>
          </w:p>
        </w:tc>
        <w:tc>
          <w:tcPr>
            <w:tcW w:w="1591" w:type="pct"/>
          </w:tcPr>
          <w:p w14:paraId="263894C5" w14:textId="77777777" w:rsidR="0097580F" w:rsidRPr="00BC3803" w:rsidRDefault="0097580F" w:rsidP="00BC3803"/>
          <w:p w14:paraId="63B00595" w14:textId="77777777" w:rsidR="0097580F" w:rsidRPr="00BC3803" w:rsidRDefault="0097580F" w:rsidP="00BC3803">
            <w:r w:rsidRPr="00BC3803">
              <w:t>To obtain experience.</w:t>
            </w:r>
          </w:p>
        </w:tc>
      </w:tr>
      <w:tr w:rsidR="0097580F" w:rsidRPr="00BC3803" w14:paraId="59678169" w14:textId="77777777" w:rsidTr="00BC3803">
        <w:trPr>
          <w:jc w:val="center"/>
        </w:trPr>
        <w:tc>
          <w:tcPr>
            <w:tcW w:w="1989" w:type="pct"/>
          </w:tcPr>
          <w:p w14:paraId="2663810C" w14:textId="77777777" w:rsidR="0097580F" w:rsidRPr="00BC3803" w:rsidRDefault="0097580F" w:rsidP="00BC3803"/>
        </w:tc>
        <w:tc>
          <w:tcPr>
            <w:tcW w:w="1420" w:type="pct"/>
          </w:tcPr>
          <w:p w14:paraId="525A7C01" w14:textId="77777777" w:rsidR="0097580F" w:rsidRPr="00BC3803" w:rsidRDefault="0097580F" w:rsidP="00BC3803"/>
        </w:tc>
        <w:tc>
          <w:tcPr>
            <w:tcW w:w="1591" w:type="pct"/>
          </w:tcPr>
          <w:p w14:paraId="7454199D" w14:textId="77777777" w:rsidR="0097580F" w:rsidRPr="00BC3803" w:rsidRDefault="0097580F" w:rsidP="00BC3803"/>
        </w:tc>
      </w:tr>
      <w:tr w:rsidR="0097580F" w:rsidRPr="00BC3803" w14:paraId="0C6135C4" w14:textId="77777777" w:rsidTr="00BC3803">
        <w:trPr>
          <w:jc w:val="center"/>
        </w:trPr>
        <w:tc>
          <w:tcPr>
            <w:tcW w:w="1989" w:type="pct"/>
          </w:tcPr>
          <w:p w14:paraId="72DC9034" w14:textId="77777777" w:rsidR="0097580F" w:rsidRPr="00BC3803" w:rsidRDefault="0097580F" w:rsidP="00BC3803">
            <w:pPr>
              <w:rPr>
                <w:u w:val="single"/>
              </w:rPr>
            </w:pPr>
            <w:r w:rsidRPr="00BC3803">
              <w:rPr>
                <w:u w:val="single"/>
              </w:rPr>
              <w:t>Shakespeare</w:t>
            </w:r>
          </w:p>
          <w:p w14:paraId="12950CC9" w14:textId="77777777" w:rsidR="0097580F" w:rsidRPr="00BC3803" w:rsidRDefault="00D96BC7" w:rsidP="00BC3803">
            <w:r w:rsidRPr="00D96BC7">
              <w:t>IDB096</w:t>
            </w:r>
          </w:p>
          <w:p w14:paraId="7B183217" w14:textId="77777777" w:rsidR="0097580F" w:rsidRPr="00BC3803" w:rsidRDefault="00D96BC7" w:rsidP="00BC3803">
            <w:r w:rsidRPr="00D96BC7">
              <w:t>XDB096</w:t>
            </w:r>
          </w:p>
          <w:p w14:paraId="6A468999" w14:textId="77777777" w:rsidR="00D96BC7" w:rsidRDefault="00D96BC7" w:rsidP="00BC3803">
            <w:r w:rsidRPr="00D96BC7">
              <w:t>HDB096</w:t>
            </w:r>
          </w:p>
          <w:p w14:paraId="2F19AC7E" w14:textId="77777777" w:rsidR="0097580F" w:rsidRPr="00BC3803" w:rsidRDefault="00D96BC7" w:rsidP="00BC3803">
            <w:r w:rsidRPr="00D96BC7">
              <w:t>IDB120</w:t>
            </w:r>
          </w:p>
          <w:p w14:paraId="06FB258F" w14:textId="77777777" w:rsidR="0097580F" w:rsidRPr="00BC3803" w:rsidRDefault="00D96BC7" w:rsidP="00BC3803">
            <w:r w:rsidRPr="00D96BC7">
              <w:t>XDB120</w:t>
            </w:r>
          </w:p>
        </w:tc>
        <w:tc>
          <w:tcPr>
            <w:tcW w:w="1420" w:type="pct"/>
          </w:tcPr>
          <w:p w14:paraId="6BDC92DF" w14:textId="77777777" w:rsidR="0097580F" w:rsidRPr="00BC3803" w:rsidRDefault="0097580F" w:rsidP="00BC3803"/>
          <w:p w14:paraId="07FB707F" w14:textId="77777777" w:rsidR="0097580F" w:rsidRPr="00BC3803" w:rsidRDefault="00D96BC7" w:rsidP="00BC3803">
            <w:r w:rsidRPr="00D96BC7">
              <w:t>4" x 6" x 8'-0"</w:t>
            </w:r>
          </w:p>
          <w:p w14:paraId="541778CD" w14:textId="77777777" w:rsidR="0097580F" w:rsidRPr="00BC3803" w:rsidRDefault="00D96BC7" w:rsidP="00BC3803">
            <w:r w:rsidRPr="00D96BC7">
              <w:t>4" x 7-1/2" x 8'-0"</w:t>
            </w:r>
          </w:p>
          <w:p w14:paraId="238220F3" w14:textId="77777777" w:rsidR="0097580F" w:rsidRPr="00BC3803" w:rsidRDefault="00D96BC7" w:rsidP="00BC3803">
            <w:r w:rsidRPr="00D96BC7">
              <w:t>3-1/2" x 4-1/2" x 8'-0"</w:t>
            </w:r>
          </w:p>
          <w:p w14:paraId="5236C0E6" w14:textId="77777777" w:rsidR="0097580F" w:rsidRPr="00BC3803" w:rsidRDefault="00D96BC7" w:rsidP="00BC3803">
            <w:r w:rsidRPr="00D96BC7">
              <w:t>4" x 6" x 10'-0"</w:t>
            </w:r>
          </w:p>
          <w:p w14:paraId="1993215B" w14:textId="77777777" w:rsidR="0097580F" w:rsidRPr="00BC3803" w:rsidRDefault="00D96BC7" w:rsidP="00BC3803">
            <w:r w:rsidRPr="00D96BC7">
              <w:t>4" x 7-1/2" x 10'-0"</w:t>
            </w:r>
          </w:p>
        </w:tc>
        <w:tc>
          <w:tcPr>
            <w:tcW w:w="1591" w:type="pct"/>
          </w:tcPr>
          <w:p w14:paraId="3C7365D1" w14:textId="77777777" w:rsidR="0097580F" w:rsidRPr="00BC3803" w:rsidRDefault="0097580F" w:rsidP="00BC3803"/>
          <w:p w14:paraId="3215E0E3" w14:textId="77777777" w:rsidR="00622FF7" w:rsidRPr="00BC3803" w:rsidRDefault="0097580F" w:rsidP="00622FF7">
            <w:r w:rsidRPr="00BC3803">
              <w:t>To obtain experience.</w:t>
            </w:r>
          </w:p>
        </w:tc>
      </w:tr>
      <w:tr w:rsidR="00622FF7" w:rsidRPr="00BC3803" w14:paraId="28E9A650" w14:textId="77777777" w:rsidTr="00BC3803">
        <w:trPr>
          <w:jc w:val="center"/>
        </w:trPr>
        <w:tc>
          <w:tcPr>
            <w:tcW w:w="1989" w:type="pct"/>
          </w:tcPr>
          <w:p w14:paraId="085856C1" w14:textId="77777777" w:rsidR="00622FF7" w:rsidRPr="00BC3803" w:rsidRDefault="00622FF7" w:rsidP="00622FF7">
            <w:pPr>
              <w:pStyle w:val="BodyText"/>
              <w:kinsoku w:val="0"/>
              <w:overflowPunct w:val="0"/>
              <w:spacing w:line="204" w:lineRule="exact"/>
              <w:rPr>
                <w:u w:val="single"/>
              </w:rPr>
            </w:pPr>
            <w:bookmarkStart w:id="32" w:name="TSCA_Recommendation"/>
            <w:bookmarkEnd w:id="32"/>
            <w:r>
              <w:rPr>
                <w:spacing w:val="-1"/>
              </w:rPr>
              <w:t>TDB096</w:t>
            </w:r>
          </w:p>
        </w:tc>
        <w:tc>
          <w:tcPr>
            <w:tcW w:w="1420" w:type="pct"/>
          </w:tcPr>
          <w:p w14:paraId="4004E695" w14:textId="77777777" w:rsidR="00622FF7" w:rsidRPr="00BC3803" w:rsidRDefault="00622FF7" w:rsidP="00BC3803">
            <w:r w:rsidRPr="00622FF7">
              <w:t>3-1/2” x 4-1/2” x 8’-0”</w:t>
            </w:r>
          </w:p>
        </w:tc>
        <w:tc>
          <w:tcPr>
            <w:tcW w:w="1591" w:type="pct"/>
          </w:tcPr>
          <w:p w14:paraId="170EAC03" w14:textId="77777777" w:rsidR="00622FF7" w:rsidRPr="00BC3803" w:rsidRDefault="00622FF7" w:rsidP="00BC3803"/>
        </w:tc>
      </w:tr>
      <w:tr w:rsidR="00622FF7" w:rsidRPr="00BC3803" w14:paraId="05846E88" w14:textId="77777777" w:rsidTr="00BC3803">
        <w:trPr>
          <w:jc w:val="center"/>
        </w:trPr>
        <w:tc>
          <w:tcPr>
            <w:tcW w:w="1989" w:type="pct"/>
          </w:tcPr>
          <w:p w14:paraId="269E1FE2" w14:textId="77777777" w:rsidR="00622FF7" w:rsidRPr="00622FF7" w:rsidRDefault="00622FF7" w:rsidP="00BC3803">
            <w:r w:rsidRPr="00622FF7">
              <w:t>HDB120</w:t>
            </w:r>
          </w:p>
        </w:tc>
        <w:tc>
          <w:tcPr>
            <w:tcW w:w="1420" w:type="pct"/>
          </w:tcPr>
          <w:p w14:paraId="1B39EC42" w14:textId="77777777" w:rsidR="00622FF7" w:rsidRPr="00BC3803" w:rsidRDefault="00622FF7" w:rsidP="00BC3803">
            <w:r w:rsidRPr="00622FF7">
              <w:t>3-1/2” x 4-1/2” x 10’-0”</w:t>
            </w:r>
          </w:p>
        </w:tc>
        <w:tc>
          <w:tcPr>
            <w:tcW w:w="1591" w:type="pct"/>
          </w:tcPr>
          <w:p w14:paraId="18295A93" w14:textId="77777777" w:rsidR="00622FF7" w:rsidRPr="00BC3803" w:rsidRDefault="00622FF7" w:rsidP="00BC3803"/>
        </w:tc>
      </w:tr>
      <w:tr w:rsidR="00622FF7" w:rsidRPr="00BC3803" w14:paraId="1FB23B82" w14:textId="77777777" w:rsidTr="00BC3803">
        <w:trPr>
          <w:jc w:val="center"/>
        </w:trPr>
        <w:tc>
          <w:tcPr>
            <w:tcW w:w="1989" w:type="pct"/>
          </w:tcPr>
          <w:p w14:paraId="44910291" w14:textId="77777777" w:rsidR="00622FF7" w:rsidRPr="00622FF7" w:rsidRDefault="00622FF7" w:rsidP="00BC3803">
            <w:r w:rsidRPr="00622FF7">
              <w:t>TDB120</w:t>
            </w:r>
          </w:p>
        </w:tc>
        <w:tc>
          <w:tcPr>
            <w:tcW w:w="1420" w:type="pct"/>
          </w:tcPr>
          <w:p w14:paraId="0A1C4022" w14:textId="77777777" w:rsidR="00622FF7" w:rsidRPr="00BC3803" w:rsidRDefault="00622FF7" w:rsidP="00BC3803">
            <w:r w:rsidRPr="00622FF7">
              <w:t>3-1/2” x 4-1/2” x 10’-0”</w:t>
            </w:r>
          </w:p>
        </w:tc>
        <w:tc>
          <w:tcPr>
            <w:tcW w:w="1591" w:type="pct"/>
          </w:tcPr>
          <w:p w14:paraId="78D50874" w14:textId="77777777" w:rsidR="00622FF7" w:rsidRPr="00BC3803" w:rsidRDefault="00622FF7" w:rsidP="00BC3803"/>
        </w:tc>
      </w:tr>
      <w:tr w:rsidR="00622FF7" w:rsidRPr="00BC3803" w14:paraId="56B225AF" w14:textId="77777777" w:rsidTr="00BC3803">
        <w:trPr>
          <w:jc w:val="center"/>
        </w:trPr>
        <w:tc>
          <w:tcPr>
            <w:tcW w:w="1989" w:type="pct"/>
          </w:tcPr>
          <w:p w14:paraId="13A1BD53" w14:textId="77777777" w:rsidR="00622FF7" w:rsidRPr="00BC3803" w:rsidRDefault="00622FF7" w:rsidP="00BC3803">
            <w:pPr>
              <w:rPr>
                <w:u w:val="single"/>
              </w:rPr>
            </w:pPr>
          </w:p>
        </w:tc>
        <w:tc>
          <w:tcPr>
            <w:tcW w:w="1420" w:type="pct"/>
          </w:tcPr>
          <w:p w14:paraId="3EE8DD7D" w14:textId="77777777" w:rsidR="00622FF7" w:rsidRPr="00BC3803" w:rsidRDefault="00622FF7" w:rsidP="00BC3803"/>
        </w:tc>
        <w:tc>
          <w:tcPr>
            <w:tcW w:w="1591" w:type="pct"/>
          </w:tcPr>
          <w:p w14:paraId="0685D111" w14:textId="77777777" w:rsidR="00622FF7" w:rsidRPr="00BC3803" w:rsidRDefault="00622FF7" w:rsidP="00BC3803"/>
        </w:tc>
      </w:tr>
      <w:tr w:rsidR="00622FF7" w:rsidRPr="00BC3803" w14:paraId="3FB3B6CC" w14:textId="77777777" w:rsidTr="00BC3803">
        <w:trPr>
          <w:jc w:val="center"/>
        </w:trPr>
        <w:tc>
          <w:tcPr>
            <w:tcW w:w="1989" w:type="pct"/>
          </w:tcPr>
          <w:p w14:paraId="0B5C805F" w14:textId="77777777" w:rsidR="00622FF7" w:rsidRPr="00BC3803" w:rsidRDefault="00622FF7" w:rsidP="00BC3803">
            <w:pPr>
              <w:rPr>
                <w:u w:val="single"/>
              </w:rPr>
            </w:pPr>
          </w:p>
        </w:tc>
        <w:tc>
          <w:tcPr>
            <w:tcW w:w="1420" w:type="pct"/>
          </w:tcPr>
          <w:p w14:paraId="76B56F29" w14:textId="77777777" w:rsidR="00622FF7" w:rsidRPr="00BC3803" w:rsidRDefault="00622FF7" w:rsidP="00BC3803"/>
        </w:tc>
        <w:tc>
          <w:tcPr>
            <w:tcW w:w="1591" w:type="pct"/>
          </w:tcPr>
          <w:p w14:paraId="29767002" w14:textId="77777777" w:rsidR="00622FF7" w:rsidRPr="00BC3803" w:rsidRDefault="00622FF7" w:rsidP="00BC3803"/>
        </w:tc>
      </w:tr>
      <w:tr w:rsidR="00622FF7" w:rsidRPr="00BC3803" w14:paraId="35B8FD7F" w14:textId="77777777" w:rsidTr="00BC3803">
        <w:trPr>
          <w:jc w:val="center"/>
        </w:trPr>
        <w:tc>
          <w:tcPr>
            <w:tcW w:w="1989" w:type="pct"/>
          </w:tcPr>
          <w:p w14:paraId="6C78812E" w14:textId="77777777" w:rsidR="00622FF7" w:rsidRPr="00BC3803" w:rsidRDefault="00622FF7" w:rsidP="00BC3803">
            <w:pPr>
              <w:rPr>
                <w:u w:val="single"/>
              </w:rPr>
            </w:pPr>
          </w:p>
        </w:tc>
        <w:tc>
          <w:tcPr>
            <w:tcW w:w="1420" w:type="pct"/>
          </w:tcPr>
          <w:p w14:paraId="6600B014" w14:textId="77777777" w:rsidR="00622FF7" w:rsidRPr="00BC3803" w:rsidRDefault="00622FF7" w:rsidP="00BC3803"/>
        </w:tc>
        <w:tc>
          <w:tcPr>
            <w:tcW w:w="1591" w:type="pct"/>
          </w:tcPr>
          <w:p w14:paraId="436FDE89" w14:textId="77777777" w:rsidR="00622FF7" w:rsidRPr="00BC3803" w:rsidRDefault="00622FF7" w:rsidP="00BC3803"/>
        </w:tc>
      </w:tr>
      <w:tr w:rsidR="00622FF7" w:rsidRPr="00BC3803" w14:paraId="5121B63E" w14:textId="77777777" w:rsidTr="00BC3803">
        <w:trPr>
          <w:jc w:val="center"/>
        </w:trPr>
        <w:tc>
          <w:tcPr>
            <w:tcW w:w="1989" w:type="pct"/>
          </w:tcPr>
          <w:p w14:paraId="14E1AECE" w14:textId="77777777" w:rsidR="00622FF7" w:rsidRPr="00BC3803" w:rsidRDefault="00622FF7" w:rsidP="00BC3803">
            <w:pPr>
              <w:rPr>
                <w:u w:val="single"/>
              </w:rPr>
            </w:pPr>
          </w:p>
        </w:tc>
        <w:tc>
          <w:tcPr>
            <w:tcW w:w="1420" w:type="pct"/>
          </w:tcPr>
          <w:p w14:paraId="30FBDB1F" w14:textId="77777777" w:rsidR="00622FF7" w:rsidRPr="00BC3803" w:rsidRDefault="00622FF7" w:rsidP="00BC3803"/>
        </w:tc>
        <w:tc>
          <w:tcPr>
            <w:tcW w:w="1591" w:type="pct"/>
          </w:tcPr>
          <w:p w14:paraId="4911F646" w14:textId="77777777" w:rsidR="00622FF7" w:rsidRPr="00BC3803" w:rsidRDefault="00622FF7" w:rsidP="00BC3803"/>
        </w:tc>
      </w:tr>
    </w:tbl>
    <w:p w14:paraId="1559480F" w14:textId="77777777" w:rsidR="00BC3803" w:rsidRDefault="00BC3803"/>
    <w:p w14:paraId="1D2E31A1" w14:textId="77777777" w:rsidR="00BC3803" w:rsidRDefault="00BC3803">
      <w:r>
        <w:br w:type="page"/>
      </w:r>
    </w:p>
    <w:p w14:paraId="1032C096" w14:textId="77777777" w:rsidR="00CB4005" w:rsidRPr="00BC3803" w:rsidRDefault="00CB4005" w:rsidP="00CB4005">
      <w:pPr>
        <w:pStyle w:val="HEADINGLEFT"/>
      </w:pPr>
      <w:r w:rsidRPr="00BC3803">
        <w:lastRenderedPageBreak/>
        <w:t>Conditional List</w:t>
      </w:r>
    </w:p>
    <w:p w14:paraId="0612FED5" w14:textId="77777777" w:rsidR="00CB4005" w:rsidRPr="00BC3803" w:rsidRDefault="00CB4005" w:rsidP="00CB4005">
      <w:pPr>
        <w:pStyle w:val="HEADINGLEFT"/>
      </w:pPr>
      <w:r w:rsidRPr="00BC3803">
        <w:t>gj(</w:t>
      </w:r>
      <w:r>
        <w:t>2</w:t>
      </w:r>
      <w:r w:rsidR="00992FDC">
        <w:t>.1</w:t>
      </w:r>
      <w:r w:rsidRPr="00BC3803">
        <w:t>)</w:t>
      </w:r>
    </w:p>
    <w:p w14:paraId="21C6D7AB" w14:textId="77777777" w:rsidR="00CB4005" w:rsidRPr="00BC3803" w:rsidRDefault="00992FDC" w:rsidP="00CB4005">
      <w:pPr>
        <w:pStyle w:val="HEADINGLEFT"/>
      </w:pPr>
      <w:r>
        <w:t>April 2016</w:t>
      </w:r>
    </w:p>
    <w:p w14:paraId="644C8DFD" w14:textId="77777777" w:rsidR="00CB4005" w:rsidRPr="00BC3803" w:rsidRDefault="00CB4005" w:rsidP="00CB4005">
      <w:pPr>
        <w:pStyle w:val="HEADINGLEFT"/>
      </w:pPr>
    </w:p>
    <w:tbl>
      <w:tblPr>
        <w:tblW w:w="5000" w:type="pct"/>
        <w:jc w:val="center"/>
        <w:tblLook w:val="0000" w:firstRow="0" w:lastRow="0" w:firstColumn="0" w:lastColumn="0" w:noHBand="0" w:noVBand="0"/>
      </w:tblPr>
      <w:tblGrid>
        <w:gridCol w:w="4296"/>
        <w:gridCol w:w="3067"/>
        <w:gridCol w:w="3437"/>
      </w:tblGrid>
      <w:tr w:rsidR="00CB4005" w:rsidRPr="00BC3803" w14:paraId="01E4A832" w14:textId="77777777" w:rsidTr="00325D50">
        <w:trPr>
          <w:jc w:val="center"/>
        </w:trPr>
        <w:tc>
          <w:tcPr>
            <w:tcW w:w="5000" w:type="pct"/>
            <w:gridSpan w:val="3"/>
          </w:tcPr>
          <w:p w14:paraId="67F01F10" w14:textId="77777777" w:rsidR="00CB4005" w:rsidRPr="00BC3803" w:rsidRDefault="00CB4005" w:rsidP="00325D50">
            <w:pPr>
              <w:jc w:val="center"/>
            </w:pPr>
            <w:r w:rsidRPr="00BC3803">
              <w:t>gj - Crossarm Assemblies</w:t>
            </w:r>
          </w:p>
        </w:tc>
      </w:tr>
      <w:tr w:rsidR="00CB4005" w:rsidRPr="00BC3803" w14:paraId="141AA839" w14:textId="77777777" w:rsidTr="00325D50">
        <w:trPr>
          <w:jc w:val="center"/>
        </w:trPr>
        <w:tc>
          <w:tcPr>
            <w:tcW w:w="5000" w:type="pct"/>
            <w:gridSpan w:val="3"/>
          </w:tcPr>
          <w:p w14:paraId="3C15318C" w14:textId="77777777" w:rsidR="00CB4005" w:rsidRPr="00BC3803" w:rsidRDefault="00CB4005" w:rsidP="00325D50">
            <w:pPr>
              <w:jc w:val="center"/>
            </w:pPr>
          </w:p>
        </w:tc>
      </w:tr>
      <w:tr w:rsidR="00CB4005" w:rsidRPr="00BC3803" w14:paraId="10EF7A2C" w14:textId="77777777" w:rsidTr="00325D50">
        <w:trPr>
          <w:jc w:val="center"/>
        </w:trPr>
        <w:tc>
          <w:tcPr>
            <w:tcW w:w="5000" w:type="pct"/>
            <w:gridSpan w:val="3"/>
          </w:tcPr>
          <w:p w14:paraId="5DB44D73" w14:textId="77777777" w:rsidR="00CB4005" w:rsidRDefault="00CB4005" w:rsidP="00325D50">
            <w:pPr>
              <w:jc w:val="center"/>
              <w:rPr>
                <w:u w:val="single"/>
              </w:rPr>
            </w:pPr>
            <w:r w:rsidRPr="00BC3803">
              <w:rPr>
                <w:u w:val="single"/>
              </w:rPr>
              <w:t>Braceless, fiberglass</w:t>
            </w:r>
          </w:p>
          <w:p w14:paraId="690C1E33" w14:textId="77777777" w:rsidR="00CB4005" w:rsidRPr="00BC3803" w:rsidRDefault="00CB4005" w:rsidP="00325D50">
            <w:pPr>
              <w:jc w:val="center"/>
              <w:rPr>
                <w:u w:val="single"/>
              </w:rPr>
            </w:pPr>
          </w:p>
        </w:tc>
      </w:tr>
      <w:tr w:rsidR="00CB4005" w:rsidRPr="00BC3803" w14:paraId="58BBE1E4" w14:textId="77777777" w:rsidTr="00325D50">
        <w:trPr>
          <w:jc w:val="center"/>
        </w:trPr>
        <w:tc>
          <w:tcPr>
            <w:tcW w:w="1989" w:type="pct"/>
          </w:tcPr>
          <w:p w14:paraId="4E2EB630" w14:textId="77777777" w:rsidR="00CB4005" w:rsidRPr="00CB4005" w:rsidRDefault="00CB4005" w:rsidP="00325D50">
            <w:pPr>
              <w:rPr>
                <w:u w:val="single"/>
              </w:rPr>
            </w:pPr>
            <w:r w:rsidRPr="00CB4005">
              <w:rPr>
                <w:u w:val="single"/>
              </w:rPr>
              <w:t>Manufacturer</w:t>
            </w:r>
          </w:p>
        </w:tc>
        <w:tc>
          <w:tcPr>
            <w:tcW w:w="1420" w:type="pct"/>
          </w:tcPr>
          <w:p w14:paraId="71101EDC" w14:textId="77777777" w:rsidR="00CB4005" w:rsidRPr="00CB4005" w:rsidRDefault="00CB4005" w:rsidP="00325D50">
            <w:pPr>
              <w:rPr>
                <w:u w:val="single"/>
              </w:rPr>
            </w:pPr>
            <w:r w:rsidRPr="00CB4005">
              <w:rPr>
                <w:u w:val="single"/>
              </w:rPr>
              <w:t>Description</w:t>
            </w:r>
          </w:p>
        </w:tc>
        <w:tc>
          <w:tcPr>
            <w:tcW w:w="1591" w:type="pct"/>
          </w:tcPr>
          <w:p w14:paraId="127CCC72" w14:textId="77777777" w:rsidR="00CB4005" w:rsidRPr="00CB4005" w:rsidRDefault="00CB4005" w:rsidP="00325D50">
            <w:pPr>
              <w:rPr>
                <w:u w:val="single"/>
              </w:rPr>
            </w:pPr>
            <w:r w:rsidRPr="00CB4005">
              <w:rPr>
                <w:u w:val="single"/>
              </w:rPr>
              <w:t>Conditions</w:t>
            </w:r>
          </w:p>
        </w:tc>
      </w:tr>
      <w:tr w:rsidR="00CB4005" w:rsidRPr="00BC3803" w14:paraId="2663D7D4" w14:textId="77777777" w:rsidTr="00325D50">
        <w:trPr>
          <w:jc w:val="center"/>
        </w:trPr>
        <w:tc>
          <w:tcPr>
            <w:tcW w:w="1989" w:type="pct"/>
          </w:tcPr>
          <w:p w14:paraId="3AD5D5AC" w14:textId="77777777" w:rsidR="00CB4005" w:rsidRDefault="00CB4005" w:rsidP="00325D50">
            <w:pPr>
              <w:pStyle w:val="HEADINGRIGHT"/>
              <w:tabs>
                <w:tab w:val="clear" w:pos="7920"/>
              </w:tabs>
              <w:rPr>
                <w:u w:val="single"/>
              </w:rPr>
            </w:pPr>
          </w:p>
          <w:p w14:paraId="38730C44" w14:textId="77777777" w:rsidR="00CB4005" w:rsidRPr="002B6A3F" w:rsidRDefault="00CB4005" w:rsidP="00325D50">
            <w:pPr>
              <w:pStyle w:val="HEADINGRIGHT"/>
              <w:tabs>
                <w:tab w:val="clear" w:pos="7920"/>
              </w:tabs>
              <w:rPr>
                <w:u w:val="single"/>
              </w:rPr>
            </w:pPr>
            <w:r w:rsidRPr="00CB4005">
              <w:rPr>
                <w:u w:val="single"/>
              </w:rPr>
              <w:t>DIS-TRAN Wood Products, LLC</w:t>
            </w:r>
          </w:p>
        </w:tc>
        <w:tc>
          <w:tcPr>
            <w:tcW w:w="1420" w:type="pct"/>
          </w:tcPr>
          <w:p w14:paraId="30AA4BF2" w14:textId="77777777" w:rsidR="00CB4005" w:rsidRPr="002B6A3F" w:rsidRDefault="00CB4005" w:rsidP="00325D50">
            <w:pPr>
              <w:pStyle w:val="HEADINGRIGHT"/>
              <w:tabs>
                <w:tab w:val="clear" w:pos="7920"/>
              </w:tabs>
              <w:rPr>
                <w:u w:val="single"/>
              </w:rPr>
            </w:pPr>
          </w:p>
        </w:tc>
        <w:tc>
          <w:tcPr>
            <w:tcW w:w="1591" w:type="pct"/>
          </w:tcPr>
          <w:p w14:paraId="10304215" w14:textId="77777777" w:rsidR="00CB4005" w:rsidRPr="002B6A3F" w:rsidRDefault="00CB4005" w:rsidP="00325D50"/>
        </w:tc>
      </w:tr>
      <w:tr w:rsidR="00CB4005" w:rsidRPr="00BC3803" w14:paraId="3C3884FD" w14:textId="77777777" w:rsidTr="00325D50">
        <w:trPr>
          <w:jc w:val="center"/>
        </w:trPr>
        <w:tc>
          <w:tcPr>
            <w:tcW w:w="1989" w:type="pct"/>
          </w:tcPr>
          <w:p w14:paraId="5F5B9C55" w14:textId="77777777" w:rsidR="00CB4005" w:rsidRPr="002B6A3F" w:rsidRDefault="00CB4005" w:rsidP="00325D50">
            <w:r w:rsidRPr="00CB4005">
              <w:t>CDL Series, CDM Series, CDH Series</w:t>
            </w:r>
          </w:p>
        </w:tc>
        <w:tc>
          <w:tcPr>
            <w:tcW w:w="1420" w:type="pct"/>
          </w:tcPr>
          <w:p w14:paraId="58894B2F" w14:textId="77777777" w:rsidR="00CB4005" w:rsidRPr="002B6A3F" w:rsidRDefault="00CB4005" w:rsidP="00325D50">
            <w:r>
              <w:rPr>
                <w:rFonts w:cs="Arial"/>
              </w:rPr>
              <w:t>8-foot and 10-foot</w:t>
            </w:r>
          </w:p>
        </w:tc>
        <w:tc>
          <w:tcPr>
            <w:tcW w:w="1591" w:type="pct"/>
          </w:tcPr>
          <w:p w14:paraId="26162FE7" w14:textId="77777777" w:rsidR="00CB4005" w:rsidRPr="002B6A3F" w:rsidRDefault="00CB4005" w:rsidP="00325D50">
            <w:r>
              <w:t>To Obtain experience.</w:t>
            </w:r>
          </w:p>
        </w:tc>
      </w:tr>
      <w:tr w:rsidR="00CB4005" w:rsidRPr="00BC3803" w14:paraId="7530DDAB" w14:textId="77777777" w:rsidTr="00325D50">
        <w:trPr>
          <w:jc w:val="center"/>
        </w:trPr>
        <w:tc>
          <w:tcPr>
            <w:tcW w:w="1989" w:type="pct"/>
          </w:tcPr>
          <w:p w14:paraId="5F52B01B" w14:textId="77777777" w:rsidR="00CB4005" w:rsidRPr="002B6A3F" w:rsidRDefault="00CB4005" w:rsidP="00325D50"/>
        </w:tc>
        <w:tc>
          <w:tcPr>
            <w:tcW w:w="1420" w:type="pct"/>
          </w:tcPr>
          <w:p w14:paraId="023ADF9E" w14:textId="77777777" w:rsidR="00CB4005" w:rsidRPr="002B6A3F" w:rsidRDefault="00CB4005" w:rsidP="00325D50"/>
        </w:tc>
        <w:tc>
          <w:tcPr>
            <w:tcW w:w="1591" w:type="pct"/>
          </w:tcPr>
          <w:p w14:paraId="27A161C7" w14:textId="77777777" w:rsidR="00CB4005" w:rsidRPr="002B6A3F" w:rsidRDefault="00CB4005" w:rsidP="00325D50"/>
        </w:tc>
      </w:tr>
      <w:tr w:rsidR="00CB4005" w:rsidRPr="00BC3803" w14:paraId="5EB5A81E" w14:textId="77777777" w:rsidTr="00325D50">
        <w:trPr>
          <w:jc w:val="center"/>
        </w:trPr>
        <w:tc>
          <w:tcPr>
            <w:tcW w:w="1989" w:type="pct"/>
          </w:tcPr>
          <w:p w14:paraId="6EB4D9D0" w14:textId="77777777" w:rsidR="00CB4005" w:rsidRPr="002B6A3F" w:rsidRDefault="00CB4005" w:rsidP="00325D50">
            <w:pPr>
              <w:rPr>
                <w:u w:val="single"/>
              </w:rPr>
            </w:pPr>
          </w:p>
        </w:tc>
        <w:tc>
          <w:tcPr>
            <w:tcW w:w="1420" w:type="pct"/>
          </w:tcPr>
          <w:p w14:paraId="2B14E199" w14:textId="77777777" w:rsidR="00CB4005" w:rsidRPr="002B6A3F" w:rsidRDefault="00CB4005" w:rsidP="00325D50">
            <w:pPr>
              <w:rPr>
                <w:u w:val="single"/>
              </w:rPr>
            </w:pPr>
          </w:p>
        </w:tc>
        <w:tc>
          <w:tcPr>
            <w:tcW w:w="1591" w:type="pct"/>
          </w:tcPr>
          <w:p w14:paraId="5B1F66C0" w14:textId="77777777" w:rsidR="00CB4005" w:rsidRPr="002B6A3F" w:rsidRDefault="00CB4005" w:rsidP="00325D50"/>
        </w:tc>
      </w:tr>
      <w:tr w:rsidR="00992FDC" w:rsidRPr="00234969" w14:paraId="4E015E0A" w14:textId="77777777" w:rsidTr="00B54AFA">
        <w:trPr>
          <w:jc w:val="center"/>
        </w:trPr>
        <w:tc>
          <w:tcPr>
            <w:tcW w:w="1989" w:type="pct"/>
          </w:tcPr>
          <w:p w14:paraId="79FF74F7" w14:textId="77777777" w:rsidR="00992FDC" w:rsidRPr="00234969" w:rsidRDefault="00992FDC" w:rsidP="00B54AFA">
            <w:pPr>
              <w:rPr>
                <w:u w:val="single"/>
              </w:rPr>
            </w:pPr>
            <w:r w:rsidRPr="00234969">
              <w:rPr>
                <w:u w:val="single"/>
              </w:rPr>
              <w:t>Creative Pultrusions, Inc.</w:t>
            </w:r>
          </w:p>
        </w:tc>
        <w:tc>
          <w:tcPr>
            <w:tcW w:w="1420" w:type="pct"/>
          </w:tcPr>
          <w:p w14:paraId="5837216A" w14:textId="77777777" w:rsidR="00992FDC" w:rsidRPr="00234969" w:rsidRDefault="00992FDC" w:rsidP="00B54AFA">
            <w:pPr>
              <w:rPr>
                <w:u w:val="single"/>
              </w:rPr>
            </w:pPr>
          </w:p>
        </w:tc>
        <w:tc>
          <w:tcPr>
            <w:tcW w:w="1591" w:type="pct"/>
          </w:tcPr>
          <w:p w14:paraId="5609B8BF" w14:textId="77777777" w:rsidR="00992FDC" w:rsidRPr="00234969" w:rsidRDefault="00992FDC" w:rsidP="00B54AFA">
            <w:r w:rsidRPr="00234969">
              <w:t>To obtain experience</w:t>
            </w:r>
          </w:p>
        </w:tc>
      </w:tr>
      <w:tr w:rsidR="00992FDC" w:rsidRPr="00234969" w14:paraId="78C5D138" w14:textId="77777777" w:rsidTr="00B54AFA">
        <w:trPr>
          <w:jc w:val="center"/>
        </w:trPr>
        <w:tc>
          <w:tcPr>
            <w:tcW w:w="1989" w:type="pct"/>
          </w:tcPr>
          <w:p w14:paraId="258179A1" w14:textId="77777777" w:rsidR="00992FDC" w:rsidRPr="00234969" w:rsidRDefault="00992FDC" w:rsidP="00B54AFA">
            <w:r w:rsidRPr="00234969">
              <w:t>SD409600K</w:t>
            </w:r>
          </w:p>
        </w:tc>
        <w:tc>
          <w:tcPr>
            <w:tcW w:w="1420" w:type="pct"/>
          </w:tcPr>
          <w:p w14:paraId="7323E0B7" w14:textId="77777777" w:rsidR="00992FDC" w:rsidRPr="00234969" w:rsidRDefault="00992FDC" w:rsidP="00B54AFA">
            <w:r w:rsidRPr="00234969">
              <w:t>4"x6"x 8'</w:t>
            </w:r>
          </w:p>
        </w:tc>
        <w:tc>
          <w:tcPr>
            <w:tcW w:w="1591" w:type="pct"/>
          </w:tcPr>
          <w:p w14:paraId="4270B468" w14:textId="77777777" w:rsidR="00992FDC" w:rsidRPr="00234969" w:rsidRDefault="00992FDC" w:rsidP="00B54AFA"/>
        </w:tc>
      </w:tr>
      <w:tr w:rsidR="00992FDC" w:rsidRPr="00234969" w14:paraId="05CCF4A2" w14:textId="77777777" w:rsidTr="00B54AFA">
        <w:trPr>
          <w:jc w:val="center"/>
        </w:trPr>
        <w:tc>
          <w:tcPr>
            <w:tcW w:w="1989" w:type="pct"/>
          </w:tcPr>
          <w:p w14:paraId="57F85092" w14:textId="77777777" w:rsidR="00992FDC" w:rsidRPr="00234969" w:rsidRDefault="00992FDC" w:rsidP="00B54AFA">
            <w:r w:rsidRPr="00234969">
              <w:t xml:space="preserve">SD401200K </w:t>
            </w:r>
          </w:p>
        </w:tc>
        <w:tc>
          <w:tcPr>
            <w:tcW w:w="1420" w:type="pct"/>
          </w:tcPr>
          <w:p w14:paraId="6C37DB5C" w14:textId="77777777" w:rsidR="00992FDC" w:rsidRPr="00234969" w:rsidRDefault="00992FDC" w:rsidP="00B54AFA">
            <w:r w:rsidRPr="00234969">
              <w:t>4"x6"x 10'</w:t>
            </w:r>
          </w:p>
        </w:tc>
        <w:tc>
          <w:tcPr>
            <w:tcW w:w="1591" w:type="pct"/>
          </w:tcPr>
          <w:p w14:paraId="35E74EF6" w14:textId="77777777" w:rsidR="00992FDC" w:rsidRPr="00234969" w:rsidRDefault="00992FDC" w:rsidP="00B54AFA"/>
        </w:tc>
      </w:tr>
      <w:tr w:rsidR="00992FDC" w:rsidRPr="00234969" w14:paraId="181878F1" w14:textId="77777777" w:rsidTr="00B54AFA">
        <w:trPr>
          <w:jc w:val="center"/>
        </w:trPr>
        <w:tc>
          <w:tcPr>
            <w:tcW w:w="1989" w:type="pct"/>
          </w:tcPr>
          <w:p w14:paraId="22D1A659" w14:textId="77777777" w:rsidR="00992FDC" w:rsidRPr="00234969" w:rsidRDefault="00992FDC" w:rsidP="00B54AFA">
            <w:r w:rsidRPr="00234969">
              <w:t xml:space="preserve">SD609600K </w:t>
            </w:r>
          </w:p>
        </w:tc>
        <w:tc>
          <w:tcPr>
            <w:tcW w:w="1420" w:type="pct"/>
          </w:tcPr>
          <w:p w14:paraId="5FE76059" w14:textId="77777777" w:rsidR="00992FDC" w:rsidRPr="00234969" w:rsidRDefault="00992FDC" w:rsidP="00B54AFA">
            <w:r w:rsidRPr="00234969">
              <w:t>3-5/8"x4-5/8"x 8'</w:t>
            </w:r>
          </w:p>
        </w:tc>
        <w:tc>
          <w:tcPr>
            <w:tcW w:w="1591" w:type="pct"/>
          </w:tcPr>
          <w:p w14:paraId="4A682321" w14:textId="77777777" w:rsidR="00992FDC" w:rsidRPr="00234969" w:rsidRDefault="00992FDC" w:rsidP="00B54AFA"/>
        </w:tc>
      </w:tr>
      <w:tr w:rsidR="00992FDC" w:rsidRPr="00234969" w14:paraId="628E3CF0" w14:textId="77777777" w:rsidTr="00B54AFA">
        <w:trPr>
          <w:jc w:val="center"/>
        </w:trPr>
        <w:tc>
          <w:tcPr>
            <w:tcW w:w="1989" w:type="pct"/>
          </w:tcPr>
          <w:p w14:paraId="7DE461C1" w14:textId="77777777" w:rsidR="00992FDC" w:rsidRPr="00234969" w:rsidRDefault="00992FDC" w:rsidP="00B54AFA">
            <w:r w:rsidRPr="00234969">
              <w:t xml:space="preserve">SD601200K </w:t>
            </w:r>
          </w:p>
        </w:tc>
        <w:tc>
          <w:tcPr>
            <w:tcW w:w="1420" w:type="pct"/>
          </w:tcPr>
          <w:p w14:paraId="3D872FC3" w14:textId="77777777" w:rsidR="00992FDC" w:rsidRPr="00234969" w:rsidRDefault="00992FDC" w:rsidP="00B54AFA">
            <w:r w:rsidRPr="00234969">
              <w:t>3-5/8"x4-5/8"x 10'</w:t>
            </w:r>
          </w:p>
        </w:tc>
        <w:tc>
          <w:tcPr>
            <w:tcW w:w="1591" w:type="pct"/>
          </w:tcPr>
          <w:p w14:paraId="06400F0E" w14:textId="77777777" w:rsidR="00992FDC" w:rsidRPr="00234969" w:rsidRDefault="00992FDC" w:rsidP="00B54AFA"/>
        </w:tc>
      </w:tr>
      <w:tr w:rsidR="00992FDC" w:rsidRPr="00234969" w14:paraId="240BB159" w14:textId="77777777" w:rsidTr="00B54AFA">
        <w:trPr>
          <w:jc w:val="center"/>
        </w:trPr>
        <w:tc>
          <w:tcPr>
            <w:tcW w:w="1989" w:type="pct"/>
          </w:tcPr>
          <w:p w14:paraId="05C4AD84" w14:textId="77777777" w:rsidR="00992FDC" w:rsidRPr="00234969" w:rsidRDefault="00992FDC" w:rsidP="00B54AFA">
            <w:r w:rsidRPr="00234969">
              <w:t xml:space="preserve">SD800960K </w:t>
            </w:r>
          </w:p>
        </w:tc>
        <w:tc>
          <w:tcPr>
            <w:tcW w:w="1420" w:type="pct"/>
          </w:tcPr>
          <w:p w14:paraId="65414AC3" w14:textId="77777777" w:rsidR="00992FDC" w:rsidRPr="00234969" w:rsidRDefault="00992FDC" w:rsidP="00B54AFA">
            <w:r w:rsidRPr="00234969">
              <w:t>3-5/8"x4-5/8"x 8'</w:t>
            </w:r>
          </w:p>
        </w:tc>
        <w:tc>
          <w:tcPr>
            <w:tcW w:w="1591" w:type="pct"/>
          </w:tcPr>
          <w:p w14:paraId="14DE0252" w14:textId="77777777" w:rsidR="00992FDC" w:rsidRPr="00234969" w:rsidRDefault="00992FDC" w:rsidP="00B54AFA"/>
        </w:tc>
      </w:tr>
      <w:tr w:rsidR="00992FDC" w:rsidRPr="00234969" w14:paraId="238492CE" w14:textId="77777777" w:rsidTr="00B54AFA">
        <w:trPr>
          <w:jc w:val="center"/>
        </w:trPr>
        <w:tc>
          <w:tcPr>
            <w:tcW w:w="1989" w:type="pct"/>
          </w:tcPr>
          <w:p w14:paraId="6F9F6797" w14:textId="77777777" w:rsidR="00992FDC" w:rsidRPr="00234969" w:rsidRDefault="00992FDC" w:rsidP="00B54AFA">
            <w:r w:rsidRPr="00234969">
              <w:t xml:space="preserve">SD801200K </w:t>
            </w:r>
          </w:p>
        </w:tc>
        <w:tc>
          <w:tcPr>
            <w:tcW w:w="1420" w:type="pct"/>
          </w:tcPr>
          <w:p w14:paraId="5155F7E7" w14:textId="77777777" w:rsidR="00992FDC" w:rsidRPr="00234969" w:rsidRDefault="00992FDC" w:rsidP="00B54AFA">
            <w:r w:rsidRPr="00234969">
              <w:t>3-5/8"x4-5/8"x 10'</w:t>
            </w:r>
          </w:p>
        </w:tc>
        <w:tc>
          <w:tcPr>
            <w:tcW w:w="1591" w:type="pct"/>
          </w:tcPr>
          <w:p w14:paraId="6A14300F" w14:textId="77777777" w:rsidR="00992FDC" w:rsidRPr="00234969" w:rsidRDefault="00992FDC" w:rsidP="00B54AFA"/>
        </w:tc>
      </w:tr>
      <w:tr w:rsidR="00CB4005" w:rsidRPr="00BC3803" w14:paraId="7AD001F9" w14:textId="77777777" w:rsidTr="00325D50">
        <w:trPr>
          <w:jc w:val="center"/>
        </w:trPr>
        <w:tc>
          <w:tcPr>
            <w:tcW w:w="1989" w:type="pct"/>
          </w:tcPr>
          <w:p w14:paraId="3000BD22" w14:textId="77777777" w:rsidR="00CB4005" w:rsidRPr="002B6A3F" w:rsidRDefault="00CB4005" w:rsidP="00325D50">
            <w:pPr>
              <w:rPr>
                <w:lang w:val="es-ES"/>
              </w:rPr>
            </w:pPr>
          </w:p>
        </w:tc>
        <w:tc>
          <w:tcPr>
            <w:tcW w:w="1420" w:type="pct"/>
          </w:tcPr>
          <w:p w14:paraId="27648217" w14:textId="77777777" w:rsidR="00CB4005" w:rsidRPr="002B6A3F" w:rsidRDefault="00CB4005" w:rsidP="00325D50">
            <w:pPr>
              <w:rPr>
                <w:rFonts w:ascii="Times New Roman" w:hAnsi="Times New Roman"/>
                <w:szCs w:val="24"/>
                <w:lang w:val="es-ES"/>
              </w:rPr>
            </w:pPr>
          </w:p>
        </w:tc>
        <w:tc>
          <w:tcPr>
            <w:tcW w:w="1591" w:type="pct"/>
          </w:tcPr>
          <w:p w14:paraId="55DF83CC" w14:textId="77777777" w:rsidR="00CB4005" w:rsidRPr="002B6A3F" w:rsidRDefault="00CB4005" w:rsidP="00325D50"/>
        </w:tc>
      </w:tr>
      <w:tr w:rsidR="00CB4005" w:rsidRPr="00BC3803" w14:paraId="4D51F62E" w14:textId="77777777" w:rsidTr="00325D50">
        <w:trPr>
          <w:jc w:val="center"/>
        </w:trPr>
        <w:tc>
          <w:tcPr>
            <w:tcW w:w="1989" w:type="pct"/>
          </w:tcPr>
          <w:p w14:paraId="18E897A2" w14:textId="77777777" w:rsidR="00CB4005" w:rsidRPr="002B6A3F" w:rsidRDefault="00CB4005" w:rsidP="00325D50"/>
        </w:tc>
        <w:tc>
          <w:tcPr>
            <w:tcW w:w="1420" w:type="pct"/>
          </w:tcPr>
          <w:p w14:paraId="2E0DE42A" w14:textId="77777777" w:rsidR="00CB4005" w:rsidRPr="002B6A3F" w:rsidRDefault="00CB4005" w:rsidP="00325D50">
            <w:pPr>
              <w:rPr>
                <w:rFonts w:ascii="Times New Roman" w:hAnsi="Times New Roman"/>
                <w:szCs w:val="24"/>
              </w:rPr>
            </w:pPr>
          </w:p>
        </w:tc>
        <w:tc>
          <w:tcPr>
            <w:tcW w:w="1591" w:type="pct"/>
          </w:tcPr>
          <w:p w14:paraId="65F6EF94" w14:textId="77777777" w:rsidR="00CB4005" w:rsidRPr="002B6A3F" w:rsidRDefault="00CB4005" w:rsidP="00325D50"/>
        </w:tc>
      </w:tr>
      <w:tr w:rsidR="00CB4005" w:rsidRPr="00BC3803" w14:paraId="5F31BC08" w14:textId="77777777" w:rsidTr="00325D50">
        <w:trPr>
          <w:jc w:val="center"/>
        </w:trPr>
        <w:tc>
          <w:tcPr>
            <w:tcW w:w="1989" w:type="pct"/>
          </w:tcPr>
          <w:p w14:paraId="5C5E0E63" w14:textId="77777777" w:rsidR="00CB4005" w:rsidRPr="002B6A3F" w:rsidRDefault="00CB4005" w:rsidP="00325D50"/>
        </w:tc>
        <w:tc>
          <w:tcPr>
            <w:tcW w:w="1420" w:type="pct"/>
          </w:tcPr>
          <w:p w14:paraId="1F5AD757" w14:textId="77777777" w:rsidR="00CB4005" w:rsidRPr="002B6A3F" w:rsidRDefault="00CB4005" w:rsidP="00325D50">
            <w:pPr>
              <w:rPr>
                <w:rFonts w:ascii="Times New Roman" w:hAnsi="Times New Roman"/>
                <w:szCs w:val="24"/>
              </w:rPr>
            </w:pPr>
          </w:p>
        </w:tc>
        <w:tc>
          <w:tcPr>
            <w:tcW w:w="1591" w:type="pct"/>
          </w:tcPr>
          <w:p w14:paraId="7B03E33E" w14:textId="77777777" w:rsidR="00CB4005" w:rsidRPr="002B6A3F" w:rsidRDefault="00CB4005" w:rsidP="00325D50"/>
        </w:tc>
      </w:tr>
      <w:tr w:rsidR="00CB4005" w:rsidRPr="00BC3803" w14:paraId="6CB1ADB5" w14:textId="77777777" w:rsidTr="00325D50">
        <w:trPr>
          <w:jc w:val="center"/>
        </w:trPr>
        <w:tc>
          <w:tcPr>
            <w:tcW w:w="1989" w:type="pct"/>
          </w:tcPr>
          <w:p w14:paraId="12075826" w14:textId="77777777" w:rsidR="00CB4005" w:rsidRPr="007E2D8C" w:rsidRDefault="00CB4005" w:rsidP="00325D50"/>
        </w:tc>
        <w:tc>
          <w:tcPr>
            <w:tcW w:w="1420" w:type="pct"/>
          </w:tcPr>
          <w:p w14:paraId="3ECD6A18" w14:textId="77777777" w:rsidR="00CB4005" w:rsidRPr="007E2D8C" w:rsidRDefault="00CB4005" w:rsidP="00325D50"/>
        </w:tc>
        <w:tc>
          <w:tcPr>
            <w:tcW w:w="1591" w:type="pct"/>
          </w:tcPr>
          <w:p w14:paraId="696BEEB6" w14:textId="77777777" w:rsidR="00CB4005" w:rsidRPr="002B6A3F" w:rsidRDefault="00CB4005" w:rsidP="00325D50"/>
        </w:tc>
      </w:tr>
    </w:tbl>
    <w:p w14:paraId="7761E0AD" w14:textId="77777777" w:rsidR="00CB4005" w:rsidRDefault="00CB4005" w:rsidP="001544D8">
      <w:pPr>
        <w:pStyle w:val="HEADINGLEFT"/>
      </w:pPr>
    </w:p>
    <w:p w14:paraId="00F54AA8" w14:textId="77777777" w:rsidR="00CB4005" w:rsidRDefault="00CB4005" w:rsidP="001544D8">
      <w:pPr>
        <w:pStyle w:val="HEADINGLEFT"/>
      </w:pPr>
    </w:p>
    <w:p w14:paraId="5D3DC19B" w14:textId="77777777" w:rsidR="00CB4005" w:rsidRDefault="00CB4005" w:rsidP="001544D8">
      <w:pPr>
        <w:pStyle w:val="HEADINGLEFT"/>
      </w:pPr>
    </w:p>
    <w:p w14:paraId="25394874" w14:textId="77777777" w:rsidR="00CB4005" w:rsidRDefault="00CB4005" w:rsidP="001544D8">
      <w:pPr>
        <w:pStyle w:val="HEADINGLEFT"/>
      </w:pPr>
    </w:p>
    <w:p w14:paraId="219D53B9" w14:textId="77777777" w:rsidR="00CB4005" w:rsidRDefault="00CB4005" w:rsidP="001544D8">
      <w:pPr>
        <w:pStyle w:val="HEADINGLEFT"/>
      </w:pPr>
      <w:r>
        <w:br w:type="page"/>
      </w:r>
    </w:p>
    <w:p w14:paraId="5821CC2E" w14:textId="77777777" w:rsidR="00DF7969" w:rsidRPr="00BC3803" w:rsidRDefault="00DF7969" w:rsidP="00DF7969">
      <w:pPr>
        <w:pStyle w:val="HEADINGLEFT"/>
      </w:pPr>
      <w:bookmarkStart w:id="33" w:name="_Hlk40953361"/>
      <w:r w:rsidRPr="00BC3803">
        <w:lastRenderedPageBreak/>
        <w:t>Conditional List</w:t>
      </w:r>
    </w:p>
    <w:p w14:paraId="23A2E9D6" w14:textId="3276F052" w:rsidR="00DF7969" w:rsidRPr="00BC3803" w:rsidRDefault="00DF7969" w:rsidP="00DF7969">
      <w:pPr>
        <w:pStyle w:val="HEADINGLEFT"/>
      </w:pPr>
      <w:r w:rsidRPr="00BC3803">
        <w:t>gj(</w:t>
      </w:r>
      <w:r>
        <w:t>3)</w:t>
      </w:r>
    </w:p>
    <w:p w14:paraId="3BF18A83" w14:textId="65066EF6" w:rsidR="00DF7969" w:rsidRPr="00BC3803" w:rsidRDefault="00DF7969" w:rsidP="00DF7969">
      <w:pPr>
        <w:pStyle w:val="HEADINGLEFT"/>
      </w:pPr>
      <w:r>
        <w:t>May 21, 2020</w:t>
      </w:r>
    </w:p>
    <w:p w14:paraId="3C5BA047" w14:textId="77777777" w:rsidR="00DF7969" w:rsidRPr="00BC3803" w:rsidRDefault="00DF7969" w:rsidP="00DF7969">
      <w:pPr>
        <w:pStyle w:val="HEADINGLEFT"/>
      </w:pPr>
    </w:p>
    <w:tbl>
      <w:tblPr>
        <w:tblW w:w="5000" w:type="pct"/>
        <w:jc w:val="center"/>
        <w:tblLook w:val="0000" w:firstRow="0" w:lastRow="0" w:firstColumn="0" w:lastColumn="0" w:noHBand="0" w:noVBand="0"/>
      </w:tblPr>
      <w:tblGrid>
        <w:gridCol w:w="4296"/>
        <w:gridCol w:w="3067"/>
        <w:gridCol w:w="3437"/>
      </w:tblGrid>
      <w:tr w:rsidR="00DF7969" w:rsidRPr="00BC3803" w14:paraId="56831616" w14:textId="77777777" w:rsidTr="008A53A8">
        <w:trPr>
          <w:jc w:val="center"/>
        </w:trPr>
        <w:tc>
          <w:tcPr>
            <w:tcW w:w="5000" w:type="pct"/>
            <w:gridSpan w:val="3"/>
          </w:tcPr>
          <w:p w14:paraId="222091B8" w14:textId="77777777" w:rsidR="00DF7969" w:rsidRPr="00BC3803" w:rsidRDefault="00DF7969" w:rsidP="008A53A8">
            <w:pPr>
              <w:jc w:val="center"/>
            </w:pPr>
            <w:r w:rsidRPr="00BC3803">
              <w:t>gj - Crossarm Assemblies</w:t>
            </w:r>
          </w:p>
        </w:tc>
      </w:tr>
      <w:tr w:rsidR="00DF7969" w:rsidRPr="00BC3803" w14:paraId="74170F86" w14:textId="77777777" w:rsidTr="008A53A8">
        <w:trPr>
          <w:jc w:val="center"/>
        </w:trPr>
        <w:tc>
          <w:tcPr>
            <w:tcW w:w="5000" w:type="pct"/>
            <w:gridSpan w:val="3"/>
          </w:tcPr>
          <w:p w14:paraId="7DF32673" w14:textId="6868FEEE" w:rsidR="00DF7969" w:rsidRPr="00BC3803" w:rsidRDefault="00DF7969" w:rsidP="008A53A8">
            <w:pPr>
              <w:jc w:val="center"/>
            </w:pPr>
            <w:r>
              <w:t>Composite</w:t>
            </w:r>
          </w:p>
        </w:tc>
      </w:tr>
      <w:tr w:rsidR="00DF7969" w:rsidRPr="00BC3803" w14:paraId="7AA5FE44" w14:textId="77777777" w:rsidTr="008A53A8">
        <w:trPr>
          <w:jc w:val="center"/>
        </w:trPr>
        <w:tc>
          <w:tcPr>
            <w:tcW w:w="5000" w:type="pct"/>
            <w:gridSpan w:val="3"/>
          </w:tcPr>
          <w:p w14:paraId="37EC2DCE" w14:textId="77777777" w:rsidR="00DF7969" w:rsidRPr="00BC3803" w:rsidRDefault="00DF7969" w:rsidP="00DF7969">
            <w:pPr>
              <w:jc w:val="center"/>
              <w:rPr>
                <w:u w:val="single"/>
              </w:rPr>
            </w:pPr>
          </w:p>
        </w:tc>
      </w:tr>
      <w:tr w:rsidR="00DF7969" w:rsidRPr="00BC3803" w14:paraId="10B1DD43" w14:textId="77777777" w:rsidTr="008A53A8">
        <w:trPr>
          <w:jc w:val="center"/>
        </w:trPr>
        <w:tc>
          <w:tcPr>
            <w:tcW w:w="1989" w:type="pct"/>
          </w:tcPr>
          <w:p w14:paraId="4D186D04" w14:textId="77777777" w:rsidR="00DF7969" w:rsidRPr="00CB4005" w:rsidRDefault="00DF7969" w:rsidP="008A53A8">
            <w:pPr>
              <w:rPr>
                <w:u w:val="single"/>
              </w:rPr>
            </w:pPr>
            <w:r w:rsidRPr="00CB4005">
              <w:rPr>
                <w:u w:val="single"/>
              </w:rPr>
              <w:t>Manufacturer</w:t>
            </w:r>
          </w:p>
        </w:tc>
        <w:tc>
          <w:tcPr>
            <w:tcW w:w="1420" w:type="pct"/>
          </w:tcPr>
          <w:p w14:paraId="3D1B0519" w14:textId="77777777" w:rsidR="00DF7969" w:rsidRPr="00CB4005" w:rsidRDefault="00DF7969" w:rsidP="008A53A8">
            <w:pPr>
              <w:rPr>
                <w:u w:val="single"/>
              </w:rPr>
            </w:pPr>
            <w:r w:rsidRPr="00CB4005">
              <w:rPr>
                <w:u w:val="single"/>
              </w:rPr>
              <w:t>Description</w:t>
            </w:r>
          </w:p>
        </w:tc>
        <w:tc>
          <w:tcPr>
            <w:tcW w:w="1591" w:type="pct"/>
          </w:tcPr>
          <w:p w14:paraId="509F7755" w14:textId="77777777" w:rsidR="00DF7969" w:rsidRPr="00CB4005" w:rsidRDefault="00DF7969" w:rsidP="008A53A8">
            <w:pPr>
              <w:rPr>
                <w:u w:val="single"/>
              </w:rPr>
            </w:pPr>
            <w:r w:rsidRPr="00CB4005">
              <w:rPr>
                <w:u w:val="single"/>
              </w:rPr>
              <w:t>Conditions</w:t>
            </w:r>
          </w:p>
        </w:tc>
      </w:tr>
      <w:tr w:rsidR="00DF7969" w:rsidRPr="00BC3803" w14:paraId="38927BF1" w14:textId="77777777" w:rsidTr="008A53A8">
        <w:trPr>
          <w:jc w:val="center"/>
        </w:trPr>
        <w:tc>
          <w:tcPr>
            <w:tcW w:w="1989" w:type="pct"/>
          </w:tcPr>
          <w:p w14:paraId="1FEAC182" w14:textId="1F08D9D0" w:rsidR="00DF7969" w:rsidRPr="002B6A3F" w:rsidRDefault="00DF7969" w:rsidP="008A53A8">
            <w:pPr>
              <w:pStyle w:val="HEADINGRIGHT"/>
              <w:tabs>
                <w:tab w:val="clear" w:pos="7920"/>
              </w:tabs>
              <w:rPr>
                <w:u w:val="single"/>
              </w:rPr>
            </w:pPr>
          </w:p>
        </w:tc>
        <w:tc>
          <w:tcPr>
            <w:tcW w:w="1420" w:type="pct"/>
          </w:tcPr>
          <w:p w14:paraId="0C0E536C" w14:textId="77777777" w:rsidR="00DF7969" w:rsidRPr="002B6A3F" w:rsidRDefault="00DF7969" w:rsidP="008A53A8">
            <w:pPr>
              <w:pStyle w:val="HEADINGRIGHT"/>
              <w:tabs>
                <w:tab w:val="clear" w:pos="7920"/>
              </w:tabs>
              <w:rPr>
                <w:u w:val="single"/>
              </w:rPr>
            </w:pPr>
          </w:p>
        </w:tc>
        <w:tc>
          <w:tcPr>
            <w:tcW w:w="1591" w:type="pct"/>
          </w:tcPr>
          <w:p w14:paraId="1CA31CBF" w14:textId="77777777" w:rsidR="00DF7969" w:rsidRPr="002B6A3F" w:rsidRDefault="00DF7969" w:rsidP="008A53A8"/>
        </w:tc>
      </w:tr>
      <w:tr w:rsidR="00DF7969" w:rsidRPr="00BC3803" w14:paraId="3F8D9AF3" w14:textId="77777777" w:rsidTr="008A53A8">
        <w:trPr>
          <w:jc w:val="center"/>
        </w:trPr>
        <w:tc>
          <w:tcPr>
            <w:tcW w:w="1989" w:type="pct"/>
          </w:tcPr>
          <w:p w14:paraId="20BF37EB" w14:textId="2E381B16" w:rsidR="00DF7969" w:rsidRPr="002B6A3F" w:rsidRDefault="00DF7969" w:rsidP="00DF7969">
            <w:pPr>
              <w:rPr>
                <w:u w:val="single"/>
              </w:rPr>
            </w:pPr>
            <w:r w:rsidRPr="0034161D">
              <w:rPr>
                <w:u w:val="single"/>
              </w:rPr>
              <w:t>Hubbell</w:t>
            </w:r>
            <w:r>
              <w:rPr>
                <w:u w:val="single"/>
              </w:rPr>
              <w:t xml:space="preserve"> </w:t>
            </w:r>
            <w:r w:rsidRPr="0034161D">
              <w:rPr>
                <w:u w:val="single"/>
              </w:rPr>
              <w:t>Power Systems</w:t>
            </w:r>
          </w:p>
        </w:tc>
        <w:tc>
          <w:tcPr>
            <w:tcW w:w="1420" w:type="pct"/>
          </w:tcPr>
          <w:p w14:paraId="62D0F521" w14:textId="77777777" w:rsidR="00DF7969" w:rsidRPr="002B6A3F" w:rsidRDefault="00DF7969" w:rsidP="00DF7969">
            <w:pPr>
              <w:rPr>
                <w:u w:val="single"/>
              </w:rPr>
            </w:pPr>
          </w:p>
        </w:tc>
        <w:tc>
          <w:tcPr>
            <w:tcW w:w="1591" w:type="pct"/>
          </w:tcPr>
          <w:p w14:paraId="0558ED20" w14:textId="77777777" w:rsidR="00DF7969" w:rsidRPr="002B6A3F" w:rsidRDefault="00DF7969" w:rsidP="00DF7969"/>
        </w:tc>
      </w:tr>
      <w:tr w:rsidR="00DF7969" w:rsidRPr="00234969" w14:paraId="773FE9F1" w14:textId="77777777" w:rsidTr="008A53A8">
        <w:trPr>
          <w:jc w:val="center"/>
        </w:trPr>
        <w:tc>
          <w:tcPr>
            <w:tcW w:w="1989" w:type="pct"/>
          </w:tcPr>
          <w:p w14:paraId="3973EBD7" w14:textId="77777777" w:rsidR="00DF7969" w:rsidRPr="0034161D" w:rsidRDefault="00DF7969" w:rsidP="00DF7969">
            <w:pPr>
              <w:ind w:left="720"/>
            </w:pPr>
            <w:r w:rsidRPr="0034161D">
              <w:t>CDA25G060D2000</w:t>
            </w:r>
          </w:p>
          <w:p w14:paraId="2F2B7092" w14:textId="77777777" w:rsidR="00DF7969" w:rsidRPr="0034161D" w:rsidRDefault="00DF7969" w:rsidP="00DF7969">
            <w:pPr>
              <w:ind w:left="720"/>
            </w:pPr>
            <w:r w:rsidRPr="0034161D">
              <w:t>CDA25G096D2000</w:t>
            </w:r>
          </w:p>
          <w:p w14:paraId="308A663C" w14:textId="77777777" w:rsidR="00DF7969" w:rsidRPr="0034161D" w:rsidRDefault="00DF7969" w:rsidP="00DF7969">
            <w:pPr>
              <w:ind w:left="720"/>
            </w:pPr>
            <w:r w:rsidRPr="0034161D">
              <w:t>CDA25G096D4000</w:t>
            </w:r>
          </w:p>
          <w:p w14:paraId="4880D36E" w14:textId="77777777" w:rsidR="00DF7969" w:rsidRPr="0034161D" w:rsidRDefault="00DF7969" w:rsidP="00DF7969">
            <w:pPr>
              <w:ind w:left="720"/>
            </w:pPr>
            <w:r w:rsidRPr="0034161D">
              <w:t>CDA25G120D2000</w:t>
            </w:r>
          </w:p>
          <w:p w14:paraId="113BEF51" w14:textId="77777777" w:rsidR="00DF7969" w:rsidRPr="0034161D" w:rsidRDefault="00DF7969" w:rsidP="00DF7969">
            <w:pPr>
              <w:ind w:left="720"/>
            </w:pPr>
            <w:r w:rsidRPr="0034161D">
              <w:t>CDA25G120D4000</w:t>
            </w:r>
          </w:p>
          <w:p w14:paraId="4358AD6C" w14:textId="77777777" w:rsidR="00DF7969" w:rsidRPr="0034161D" w:rsidRDefault="00DF7969" w:rsidP="00DF7969">
            <w:pPr>
              <w:ind w:left="720"/>
            </w:pPr>
            <w:r w:rsidRPr="0034161D">
              <w:t>CDA25G144D2000</w:t>
            </w:r>
          </w:p>
          <w:p w14:paraId="367E2A34" w14:textId="3C01EE83" w:rsidR="00DF7969" w:rsidRPr="00234969" w:rsidRDefault="00DF7969" w:rsidP="00DF7969">
            <w:pPr>
              <w:ind w:left="720"/>
              <w:rPr>
                <w:u w:val="single"/>
              </w:rPr>
            </w:pPr>
            <w:r w:rsidRPr="0034161D">
              <w:t>CDA25G144D4000</w:t>
            </w:r>
          </w:p>
        </w:tc>
        <w:tc>
          <w:tcPr>
            <w:tcW w:w="1420" w:type="pct"/>
          </w:tcPr>
          <w:p w14:paraId="3127EF1B" w14:textId="77777777" w:rsidR="00DF7969" w:rsidRPr="0034161D" w:rsidRDefault="00DF7969" w:rsidP="00DF7969">
            <w:r w:rsidRPr="0034161D">
              <w:t>4-5/8" X 3-5/8" X 5'-0"</w:t>
            </w:r>
          </w:p>
          <w:p w14:paraId="640CBEA4" w14:textId="77777777" w:rsidR="00DF7969" w:rsidRPr="0034161D" w:rsidRDefault="00DF7969" w:rsidP="00DF7969">
            <w:r w:rsidRPr="0034161D">
              <w:t>4-5/8" X 3-5/8" X 8'-0"</w:t>
            </w:r>
          </w:p>
          <w:p w14:paraId="57FA7FA1" w14:textId="77777777" w:rsidR="00DF7969" w:rsidRPr="0034161D" w:rsidRDefault="00DF7969" w:rsidP="00DF7969">
            <w:r w:rsidRPr="0034161D">
              <w:t>4-5/8" X 3-5/8" X 8'-0"</w:t>
            </w:r>
          </w:p>
          <w:p w14:paraId="3FFF2C77" w14:textId="77777777" w:rsidR="00DF7969" w:rsidRPr="0034161D" w:rsidRDefault="00DF7969" w:rsidP="00DF7969">
            <w:r w:rsidRPr="0034161D">
              <w:t>4-5/8" X 3-5/8" X 10'-0"</w:t>
            </w:r>
          </w:p>
          <w:p w14:paraId="3B599710" w14:textId="77777777" w:rsidR="00DF7969" w:rsidRPr="0034161D" w:rsidRDefault="00DF7969" w:rsidP="00DF7969">
            <w:r w:rsidRPr="0034161D">
              <w:t>4-5/8" X 3-5/8" X 10'-0"</w:t>
            </w:r>
          </w:p>
          <w:p w14:paraId="770525BD" w14:textId="77777777" w:rsidR="00DF7969" w:rsidRPr="0034161D" w:rsidRDefault="00DF7969" w:rsidP="00DF7969">
            <w:r w:rsidRPr="0034161D">
              <w:t>4-5/8" X 3-5/8" X 12'-0"</w:t>
            </w:r>
          </w:p>
          <w:p w14:paraId="2125E323" w14:textId="1B85B734" w:rsidR="00DF7969" w:rsidRPr="00234969" w:rsidRDefault="00DF7969" w:rsidP="00DF7969">
            <w:pPr>
              <w:rPr>
                <w:u w:val="single"/>
              </w:rPr>
            </w:pPr>
            <w:r w:rsidRPr="0034161D">
              <w:t>4-5/8" X 3-5/8" X 12'-0"</w:t>
            </w:r>
          </w:p>
        </w:tc>
        <w:tc>
          <w:tcPr>
            <w:tcW w:w="1591" w:type="pct"/>
          </w:tcPr>
          <w:p w14:paraId="73D1FCF6" w14:textId="77777777" w:rsidR="00DF7969" w:rsidRPr="0034161D" w:rsidRDefault="00DF7969" w:rsidP="00DF7969">
            <w:r w:rsidRPr="0034161D">
              <w:t>To obtain experience</w:t>
            </w:r>
          </w:p>
          <w:p w14:paraId="59E2569D" w14:textId="77777777" w:rsidR="00DF7969" w:rsidRPr="0034161D" w:rsidRDefault="00DF7969" w:rsidP="00DF7969">
            <w:r w:rsidRPr="0034161D">
              <w:t>To obtain experience</w:t>
            </w:r>
          </w:p>
          <w:p w14:paraId="5B219894" w14:textId="77777777" w:rsidR="00DF7969" w:rsidRPr="0034161D" w:rsidRDefault="00DF7969" w:rsidP="00DF7969">
            <w:r w:rsidRPr="0034161D">
              <w:t>To obtain experience</w:t>
            </w:r>
          </w:p>
          <w:p w14:paraId="32E753E9" w14:textId="77777777" w:rsidR="00DF7969" w:rsidRPr="0034161D" w:rsidRDefault="00DF7969" w:rsidP="00DF7969">
            <w:r w:rsidRPr="0034161D">
              <w:t>To obtain experience</w:t>
            </w:r>
          </w:p>
          <w:p w14:paraId="6F8AEBEE" w14:textId="77777777" w:rsidR="00DF7969" w:rsidRPr="0034161D" w:rsidRDefault="00DF7969" w:rsidP="00DF7969">
            <w:r w:rsidRPr="0034161D">
              <w:t>To obtain experience</w:t>
            </w:r>
          </w:p>
          <w:p w14:paraId="3F8A04F1" w14:textId="77777777" w:rsidR="00DF7969" w:rsidRPr="0034161D" w:rsidRDefault="00DF7969" w:rsidP="00DF7969">
            <w:r w:rsidRPr="0034161D">
              <w:t>To obtain experience</w:t>
            </w:r>
          </w:p>
          <w:p w14:paraId="45876BD0" w14:textId="2CEC7894" w:rsidR="00DF7969" w:rsidRPr="00234969" w:rsidRDefault="00DF7969" w:rsidP="00DF7969">
            <w:r w:rsidRPr="0034161D">
              <w:t>To obtain experience</w:t>
            </w:r>
          </w:p>
        </w:tc>
      </w:tr>
      <w:tr w:rsidR="00DF7969" w:rsidRPr="00234969" w14:paraId="0341793F" w14:textId="77777777" w:rsidTr="008A53A8">
        <w:trPr>
          <w:jc w:val="center"/>
        </w:trPr>
        <w:tc>
          <w:tcPr>
            <w:tcW w:w="1989" w:type="pct"/>
          </w:tcPr>
          <w:p w14:paraId="69FECB84" w14:textId="3825C700" w:rsidR="00DF7969" w:rsidRPr="00234969" w:rsidRDefault="00DF7969" w:rsidP="00DF7969"/>
        </w:tc>
        <w:tc>
          <w:tcPr>
            <w:tcW w:w="1420" w:type="pct"/>
          </w:tcPr>
          <w:p w14:paraId="6ED288A7" w14:textId="49435BCE" w:rsidR="00DF7969" w:rsidRPr="00234969" w:rsidRDefault="00DF7969" w:rsidP="00DF7969"/>
        </w:tc>
        <w:tc>
          <w:tcPr>
            <w:tcW w:w="1591" w:type="pct"/>
          </w:tcPr>
          <w:p w14:paraId="1DD1589E" w14:textId="77777777" w:rsidR="00DF7969" w:rsidRPr="00234969" w:rsidRDefault="00DF7969" w:rsidP="00DF7969"/>
        </w:tc>
      </w:tr>
      <w:tr w:rsidR="00DF7969" w:rsidRPr="00234969" w14:paraId="524DB745" w14:textId="77777777" w:rsidTr="008A53A8">
        <w:trPr>
          <w:jc w:val="center"/>
        </w:trPr>
        <w:tc>
          <w:tcPr>
            <w:tcW w:w="1989" w:type="pct"/>
          </w:tcPr>
          <w:p w14:paraId="01D5232F" w14:textId="4A8253B1" w:rsidR="00DF7969" w:rsidRPr="00234969" w:rsidRDefault="00DF7969" w:rsidP="00DF7969"/>
        </w:tc>
        <w:tc>
          <w:tcPr>
            <w:tcW w:w="1420" w:type="pct"/>
          </w:tcPr>
          <w:p w14:paraId="68B36584" w14:textId="1C502AB0" w:rsidR="00DF7969" w:rsidRPr="00234969" w:rsidRDefault="00DF7969" w:rsidP="00DF7969"/>
        </w:tc>
        <w:tc>
          <w:tcPr>
            <w:tcW w:w="1591" w:type="pct"/>
          </w:tcPr>
          <w:p w14:paraId="454A6692" w14:textId="77777777" w:rsidR="00DF7969" w:rsidRPr="00234969" w:rsidRDefault="00DF7969" w:rsidP="00DF7969"/>
        </w:tc>
      </w:tr>
      <w:tr w:rsidR="00DF7969" w:rsidRPr="00BC3803" w14:paraId="4774ECF5" w14:textId="77777777" w:rsidTr="008A53A8">
        <w:trPr>
          <w:jc w:val="center"/>
        </w:trPr>
        <w:tc>
          <w:tcPr>
            <w:tcW w:w="1989" w:type="pct"/>
          </w:tcPr>
          <w:p w14:paraId="2C403139" w14:textId="77777777" w:rsidR="00DF7969" w:rsidRPr="007E2D8C" w:rsidRDefault="00DF7969" w:rsidP="00DF7969"/>
        </w:tc>
        <w:tc>
          <w:tcPr>
            <w:tcW w:w="1420" w:type="pct"/>
          </w:tcPr>
          <w:p w14:paraId="35AD1C31" w14:textId="77777777" w:rsidR="00DF7969" w:rsidRPr="007E2D8C" w:rsidRDefault="00DF7969" w:rsidP="00DF7969"/>
        </w:tc>
        <w:tc>
          <w:tcPr>
            <w:tcW w:w="1591" w:type="pct"/>
          </w:tcPr>
          <w:p w14:paraId="4D1F5E63" w14:textId="77777777" w:rsidR="00DF7969" w:rsidRPr="002B6A3F" w:rsidRDefault="00DF7969" w:rsidP="00DF7969"/>
        </w:tc>
      </w:tr>
    </w:tbl>
    <w:p w14:paraId="6BB3498B" w14:textId="77777777" w:rsidR="00DF7969" w:rsidRDefault="00DF7969" w:rsidP="00DF7969">
      <w:pPr>
        <w:pStyle w:val="HEADINGLEFT"/>
      </w:pPr>
    </w:p>
    <w:p w14:paraId="581951D4" w14:textId="77777777" w:rsidR="00DF7969" w:rsidRDefault="00DF7969" w:rsidP="00DF7969">
      <w:pPr>
        <w:pStyle w:val="HEADINGLEFT"/>
      </w:pPr>
    </w:p>
    <w:bookmarkEnd w:id="33"/>
    <w:p w14:paraId="23346972" w14:textId="77777777" w:rsidR="00DF7969" w:rsidRDefault="00DF7969" w:rsidP="001544D8">
      <w:pPr>
        <w:pStyle w:val="HEADINGLEFT"/>
      </w:pPr>
    </w:p>
    <w:p w14:paraId="0DE32F6D" w14:textId="77777777" w:rsidR="00DF7969" w:rsidRDefault="00DF7969" w:rsidP="001544D8">
      <w:pPr>
        <w:pStyle w:val="HEADINGLEFT"/>
      </w:pPr>
    </w:p>
    <w:p w14:paraId="75ABBA95" w14:textId="77777777" w:rsidR="00DF7969" w:rsidRDefault="00DF7969">
      <w:r>
        <w:br w:type="page"/>
      </w:r>
    </w:p>
    <w:p w14:paraId="39D3F7D5" w14:textId="5F9F19C0" w:rsidR="00DB79F9" w:rsidRDefault="00DB79F9" w:rsidP="001544D8">
      <w:pPr>
        <w:pStyle w:val="HEADINGLEFT"/>
      </w:pPr>
      <w:r>
        <w:lastRenderedPageBreak/>
        <w:t>go-1</w:t>
      </w:r>
    </w:p>
    <w:p w14:paraId="16275D1B" w14:textId="2A04F6D8" w:rsidR="00DB79F9" w:rsidRDefault="00DB79F9" w:rsidP="001544D8">
      <w:pPr>
        <w:pStyle w:val="HEADINGLEFT"/>
      </w:pPr>
      <w:r>
        <w:t>August 2019</w:t>
      </w:r>
    </w:p>
    <w:p w14:paraId="1B7E8C58" w14:textId="60DAD792" w:rsidR="00DB79F9" w:rsidRDefault="00DB79F9" w:rsidP="001544D8">
      <w:pPr>
        <w:pStyle w:val="HEADINGLEFT"/>
      </w:pPr>
    </w:p>
    <w:p w14:paraId="468CE071" w14:textId="258B382D" w:rsidR="00DB79F9" w:rsidRDefault="00DB79F9" w:rsidP="001544D8">
      <w:pPr>
        <w:pStyle w:val="HEADINGLEFT"/>
      </w:pPr>
    </w:p>
    <w:p w14:paraId="68F6EA1E" w14:textId="580EF7E4" w:rsidR="00DB79F9" w:rsidRDefault="00DB79F9" w:rsidP="00DB79F9">
      <w:pPr>
        <w:pStyle w:val="HEADINGLEFT"/>
        <w:jc w:val="center"/>
      </w:pPr>
      <w:r>
        <w:t>go – Fault Indicator, overhead</w:t>
      </w:r>
    </w:p>
    <w:p w14:paraId="4C7E801A" w14:textId="15119FA5" w:rsidR="00DB79F9" w:rsidRDefault="00DB79F9" w:rsidP="001544D8">
      <w:pPr>
        <w:pStyle w:val="HEADINGLEFT"/>
      </w:pPr>
    </w:p>
    <w:p w14:paraId="602633A3" w14:textId="3497E4FC" w:rsidR="00DB79F9" w:rsidRDefault="00DB79F9" w:rsidP="001544D8">
      <w:pPr>
        <w:pStyle w:val="HEADINGLEFT"/>
      </w:pPr>
    </w:p>
    <w:p w14:paraId="04BAA313" w14:textId="77777777" w:rsidR="00DB79F9" w:rsidRPr="002B6A3F" w:rsidRDefault="00DB79F9" w:rsidP="00DB79F9">
      <w:pPr>
        <w:tabs>
          <w:tab w:val="left" w:pos="3960"/>
          <w:tab w:val="left" w:pos="6960"/>
        </w:tabs>
        <w:spacing w:line="240" w:lineRule="exact"/>
      </w:pPr>
    </w:p>
    <w:p w14:paraId="070ED118" w14:textId="77777777" w:rsidR="00DB79F9" w:rsidRPr="002B6A3F" w:rsidRDefault="00DB79F9" w:rsidP="00DB79F9">
      <w:pPr>
        <w:tabs>
          <w:tab w:val="left" w:pos="3960"/>
          <w:tab w:val="left" w:pos="6960"/>
        </w:tabs>
        <w:spacing w:line="240" w:lineRule="exact"/>
      </w:pPr>
    </w:p>
    <w:tbl>
      <w:tblPr>
        <w:tblW w:w="0" w:type="auto"/>
        <w:jc w:val="center"/>
        <w:tblLayout w:type="fixed"/>
        <w:tblLook w:val="0000" w:firstRow="0" w:lastRow="0" w:firstColumn="0" w:lastColumn="0" w:noHBand="0" w:noVBand="0"/>
      </w:tblPr>
      <w:tblGrid>
        <w:gridCol w:w="5280"/>
        <w:gridCol w:w="4296"/>
      </w:tblGrid>
      <w:tr w:rsidR="00DB79F9" w:rsidRPr="002B6A3F" w14:paraId="729B2999" w14:textId="77777777" w:rsidTr="00CC3D05">
        <w:trPr>
          <w:jc w:val="center"/>
        </w:trPr>
        <w:tc>
          <w:tcPr>
            <w:tcW w:w="5280" w:type="dxa"/>
          </w:tcPr>
          <w:p w14:paraId="5E783A3E" w14:textId="77777777" w:rsidR="00DB79F9" w:rsidRPr="002B6A3F" w:rsidRDefault="00DB79F9" w:rsidP="00CC3D05">
            <w:pPr>
              <w:pBdr>
                <w:bottom w:val="single" w:sz="6" w:space="1" w:color="auto"/>
              </w:pBdr>
              <w:spacing w:line="240" w:lineRule="exact"/>
            </w:pPr>
            <w:r w:rsidRPr="002B6A3F">
              <w:t>Manufacturer</w:t>
            </w:r>
          </w:p>
        </w:tc>
        <w:tc>
          <w:tcPr>
            <w:tcW w:w="4296" w:type="dxa"/>
          </w:tcPr>
          <w:p w14:paraId="455F4306" w14:textId="77777777" w:rsidR="00DB79F9" w:rsidRPr="002B6A3F" w:rsidRDefault="00DB79F9" w:rsidP="00CC3D05">
            <w:pPr>
              <w:pBdr>
                <w:bottom w:val="single" w:sz="6" w:space="1" w:color="auto"/>
              </w:pBdr>
              <w:spacing w:line="240" w:lineRule="exact"/>
              <w:jc w:val="center"/>
            </w:pPr>
            <w:r w:rsidRPr="002B6A3F">
              <w:t>Type</w:t>
            </w:r>
          </w:p>
        </w:tc>
      </w:tr>
      <w:tr w:rsidR="00DB79F9" w:rsidRPr="002B6A3F" w14:paraId="244308BA" w14:textId="77777777" w:rsidTr="00CC3D05">
        <w:trPr>
          <w:jc w:val="center"/>
        </w:trPr>
        <w:tc>
          <w:tcPr>
            <w:tcW w:w="5280" w:type="dxa"/>
          </w:tcPr>
          <w:p w14:paraId="4597CC6A" w14:textId="77777777" w:rsidR="00DB79F9" w:rsidRPr="002B6A3F" w:rsidRDefault="00DB79F9" w:rsidP="00CC3D05">
            <w:pPr>
              <w:spacing w:line="240" w:lineRule="exact"/>
            </w:pPr>
          </w:p>
        </w:tc>
        <w:tc>
          <w:tcPr>
            <w:tcW w:w="4296" w:type="dxa"/>
          </w:tcPr>
          <w:p w14:paraId="6B89E5D5" w14:textId="77777777" w:rsidR="00DB79F9" w:rsidRPr="002B6A3F" w:rsidRDefault="00DB79F9" w:rsidP="00CC3D05">
            <w:pPr>
              <w:spacing w:line="240" w:lineRule="exact"/>
              <w:jc w:val="center"/>
            </w:pPr>
          </w:p>
        </w:tc>
      </w:tr>
      <w:tr w:rsidR="00DB79F9" w:rsidRPr="002B6A3F" w14:paraId="772E008E" w14:textId="77777777" w:rsidTr="00CC3D05">
        <w:trPr>
          <w:jc w:val="center"/>
        </w:trPr>
        <w:tc>
          <w:tcPr>
            <w:tcW w:w="5280" w:type="dxa"/>
          </w:tcPr>
          <w:p w14:paraId="3AB29439" w14:textId="1E0E863E" w:rsidR="00DB79F9" w:rsidRPr="002B6A3F" w:rsidRDefault="00DB79F9" w:rsidP="00CC3D05">
            <w:pPr>
              <w:spacing w:line="240" w:lineRule="exact"/>
            </w:pPr>
            <w:r>
              <w:t>Smart Grid Solutions</w:t>
            </w:r>
          </w:p>
        </w:tc>
        <w:tc>
          <w:tcPr>
            <w:tcW w:w="4296" w:type="dxa"/>
          </w:tcPr>
          <w:p w14:paraId="6FED2193" w14:textId="40A6BE14" w:rsidR="00DB79F9" w:rsidRPr="002B6A3F" w:rsidRDefault="00DB79F9" w:rsidP="00CC3D05">
            <w:pPr>
              <w:spacing w:line="240" w:lineRule="exact"/>
              <w:jc w:val="center"/>
            </w:pPr>
            <w:r w:rsidRPr="00DB79F9">
              <w:t>FI-</w:t>
            </w:r>
            <w:r w:rsidR="002610A0">
              <w:t>5</w:t>
            </w:r>
            <w:r w:rsidRPr="00DB79F9">
              <w:t>A</w:t>
            </w:r>
          </w:p>
        </w:tc>
      </w:tr>
      <w:tr w:rsidR="00DB79F9" w:rsidRPr="002B6A3F" w14:paraId="699DC970" w14:textId="77777777" w:rsidTr="00CC3D05">
        <w:trPr>
          <w:jc w:val="center"/>
        </w:trPr>
        <w:tc>
          <w:tcPr>
            <w:tcW w:w="5280" w:type="dxa"/>
          </w:tcPr>
          <w:p w14:paraId="3AD8470A" w14:textId="77777777" w:rsidR="00DB79F9" w:rsidRPr="002B6A3F" w:rsidRDefault="00DB79F9" w:rsidP="00CC3D05">
            <w:pPr>
              <w:spacing w:line="240" w:lineRule="exact"/>
            </w:pPr>
          </w:p>
        </w:tc>
        <w:tc>
          <w:tcPr>
            <w:tcW w:w="4296" w:type="dxa"/>
          </w:tcPr>
          <w:p w14:paraId="162A236D" w14:textId="77777777" w:rsidR="00DB79F9" w:rsidRPr="002B6A3F" w:rsidRDefault="00DB79F9" w:rsidP="00CC3D05">
            <w:pPr>
              <w:spacing w:line="240" w:lineRule="exact"/>
              <w:jc w:val="center"/>
            </w:pPr>
          </w:p>
        </w:tc>
      </w:tr>
    </w:tbl>
    <w:p w14:paraId="4238592F" w14:textId="06C23E6A" w:rsidR="00DB79F9" w:rsidRDefault="00DB79F9" w:rsidP="001544D8">
      <w:pPr>
        <w:pStyle w:val="HEADINGLEFT"/>
      </w:pPr>
    </w:p>
    <w:p w14:paraId="64E10FEB" w14:textId="292C990B" w:rsidR="00DB79F9" w:rsidRDefault="00DB79F9" w:rsidP="001544D8">
      <w:pPr>
        <w:pStyle w:val="HEADINGLEFT"/>
      </w:pPr>
    </w:p>
    <w:p w14:paraId="2EF7F956" w14:textId="7A2536E0" w:rsidR="00DB79F9" w:rsidRDefault="00DB79F9" w:rsidP="001544D8">
      <w:pPr>
        <w:pStyle w:val="HEADINGLEFT"/>
      </w:pPr>
    </w:p>
    <w:p w14:paraId="00B71907" w14:textId="0B47D985" w:rsidR="00DB79F9" w:rsidRDefault="00DB79F9" w:rsidP="001544D8">
      <w:pPr>
        <w:pStyle w:val="HEADINGLEFT"/>
      </w:pPr>
    </w:p>
    <w:p w14:paraId="5E706ABA" w14:textId="77777777" w:rsidR="00DB79F9" w:rsidRDefault="00DB79F9" w:rsidP="001544D8">
      <w:pPr>
        <w:pStyle w:val="HEADINGLEFT"/>
      </w:pPr>
    </w:p>
    <w:p w14:paraId="62760CE0" w14:textId="77777777" w:rsidR="00DB79F9" w:rsidRDefault="00DB79F9" w:rsidP="001544D8">
      <w:pPr>
        <w:pStyle w:val="HEADINGLEFT"/>
      </w:pPr>
    </w:p>
    <w:p w14:paraId="4CEE6625" w14:textId="77777777" w:rsidR="00DB79F9" w:rsidRDefault="00DB79F9">
      <w:r>
        <w:br w:type="page"/>
      </w:r>
    </w:p>
    <w:p w14:paraId="2BA1A1EC" w14:textId="65D8E5A2" w:rsidR="00E5149D" w:rsidRPr="002B6A3F" w:rsidRDefault="00E5149D" w:rsidP="001544D8">
      <w:pPr>
        <w:pStyle w:val="HEADINGLEFT"/>
      </w:pPr>
      <w:r w:rsidRPr="002B6A3F">
        <w:lastRenderedPageBreak/>
        <w:t>gw-1</w:t>
      </w:r>
    </w:p>
    <w:p w14:paraId="72CD99AC" w14:textId="77777777" w:rsidR="00E5149D" w:rsidRPr="002B6A3F" w:rsidRDefault="0072218A" w:rsidP="001544D8">
      <w:pPr>
        <w:pStyle w:val="HEADINGLEFT"/>
      </w:pPr>
      <w:r>
        <w:t>March 2012</w:t>
      </w:r>
    </w:p>
    <w:p w14:paraId="548D4B80" w14:textId="77777777" w:rsidR="00E5149D" w:rsidRPr="002B6A3F" w:rsidRDefault="00E5149D" w:rsidP="00DD16B6">
      <w:pPr>
        <w:pStyle w:val="HEADINGRIGHT"/>
      </w:pPr>
    </w:p>
    <w:p w14:paraId="4B965C9E" w14:textId="77777777" w:rsidR="00E5149D" w:rsidRPr="002B6A3F" w:rsidRDefault="00E5149D" w:rsidP="00DD16B6">
      <w:pPr>
        <w:pStyle w:val="HEADINGRIGHT"/>
      </w:pPr>
    </w:p>
    <w:p w14:paraId="626C018C" w14:textId="77777777" w:rsidR="00E5149D" w:rsidRPr="002B6A3F" w:rsidRDefault="00E5149D">
      <w:pPr>
        <w:tabs>
          <w:tab w:val="left" w:pos="4800"/>
          <w:tab w:val="left" w:pos="6720"/>
        </w:tabs>
        <w:jc w:val="center"/>
      </w:pPr>
      <w:r w:rsidRPr="002B6A3F">
        <w:t>gw - Crossarm Assembly for H-Frame Construction</w:t>
      </w:r>
    </w:p>
    <w:p w14:paraId="64844421" w14:textId="77777777" w:rsidR="00E5149D" w:rsidRPr="002B6A3F" w:rsidRDefault="00E5149D">
      <w:pPr>
        <w:tabs>
          <w:tab w:val="left" w:pos="4800"/>
          <w:tab w:val="left" w:pos="6720"/>
        </w:tabs>
      </w:pPr>
    </w:p>
    <w:p w14:paraId="413691E3" w14:textId="77777777" w:rsidR="00E5149D" w:rsidRPr="002B6A3F" w:rsidRDefault="00E5149D">
      <w:pPr>
        <w:tabs>
          <w:tab w:val="left" w:pos="4800"/>
          <w:tab w:val="left" w:pos="6720"/>
        </w:tabs>
      </w:pPr>
    </w:p>
    <w:p w14:paraId="65877A85" w14:textId="77777777" w:rsidR="00E5149D" w:rsidRPr="002B6A3F" w:rsidRDefault="00E5149D">
      <w:pPr>
        <w:tabs>
          <w:tab w:val="left" w:pos="4800"/>
          <w:tab w:val="left" w:pos="6720"/>
        </w:tabs>
      </w:pPr>
    </w:p>
    <w:p w14:paraId="19741DFB" w14:textId="77777777" w:rsidR="00E5149D" w:rsidRPr="002B6A3F" w:rsidRDefault="00E5149D">
      <w:pPr>
        <w:tabs>
          <w:tab w:val="left" w:pos="2340"/>
          <w:tab w:val="left" w:pos="6720"/>
        </w:tabs>
        <w:outlineLvl w:val="0"/>
      </w:pPr>
      <w:r w:rsidRPr="002B6A3F">
        <w:t>Applicable Specification:</w:t>
      </w:r>
      <w:r w:rsidRPr="002B6A3F">
        <w:tab/>
        <w:t>RUS Specification T-7, Revision dated November 1962</w:t>
      </w:r>
    </w:p>
    <w:p w14:paraId="16AEDB9C" w14:textId="77777777" w:rsidR="00E5149D" w:rsidRPr="002B6A3F" w:rsidRDefault="00E5149D">
      <w:pPr>
        <w:tabs>
          <w:tab w:val="left" w:pos="2340"/>
          <w:tab w:val="left" w:pos="6720"/>
        </w:tabs>
      </w:pPr>
      <w:r w:rsidRPr="002B6A3F">
        <w:t>Applicable Drawing:</w:t>
      </w:r>
      <w:r w:rsidRPr="002B6A3F">
        <w:tab/>
        <w:t>TH-11B Series (161 kV maximum)</w:t>
      </w:r>
    </w:p>
    <w:p w14:paraId="4D2BB6B4" w14:textId="77777777" w:rsidR="00E5149D" w:rsidRPr="002B6A3F" w:rsidRDefault="00E5149D">
      <w:pPr>
        <w:tabs>
          <w:tab w:val="left" w:pos="2340"/>
          <w:tab w:val="left" w:pos="6720"/>
        </w:tabs>
      </w:pPr>
      <w:r w:rsidRPr="002B6A3F">
        <w:tab/>
        <w:t>No braces (TH-11B)</w:t>
      </w:r>
    </w:p>
    <w:p w14:paraId="210CF8BA" w14:textId="77777777" w:rsidR="00E5149D" w:rsidRPr="002B6A3F" w:rsidRDefault="00E5149D">
      <w:pPr>
        <w:tabs>
          <w:tab w:val="left" w:pos="2340"/>
          <w:tab w:val="left" w:pos="6720"/>
        </w:tabs>
      </w:pPr>
      <w:r w:rsidRPr="002B6A3F">
        <w:tab/>
        <w:t>Two vee braces on outside (TH-11BVO)</w:t>
      </w:r>
    </w:p>
    <w:p w14:paraId="09AEA92D" w14:textId="77777777" w:rsidR="00E5149D" w:rsidRPr="002B6A3F" w:rsidRDefault="00E5149D">
      <w:pPr>
        <w:tabs>
          <w:tab w:val="left" w:pos="2340"/>
          <w:tab w:val="left" w:pos="6720"/>
        </w:tabs>
      </w:pPr>
      <w:r w:rsidRPr="002B6A3F">
        <w:tab/>
        <w:t>Two vee braces on inside (TH-11BVI)</w:t>
      </w:r>
    </w:p>
    <w:p w14:paraId="0C9CE045" w14:textId="77777777" w:rsidR="00E5149D" w:rsidRPr="002B6A3F" w:rsidRDefault="00E5149D">
      <w:pPr>
        <w:tabs>
          <w:tab w:val="left" w:pos="2340"/>
          <w:tab w:val="left" w:pos="6720"/>
        </w:tabs>
      </w:pPr>
      <w:r w:rsidRPr="002B6A3F">
        <w:tab/>
        <w:t>Four vee braces (TH-11BV4)</w:t>
      </w:r>
    </w:p>
    <w:p w14:paraId="79545E07" w14:textId="77777777" w:rsidR="00E5149D" w:rsidRPr="002B6A3F" w:rsidRDefault="00E5149D">
      <w:pPr>
        <w:tabs>
          <w:tab w:val="left" w:pos="4800"/>
          <w:tab w:val="left" w:pos="6720"/>
        </w:tabs>
      </w:pPr>
    </w:p>
    <w:p w14:paraId="34A81DC4" w14:textId="77777777" w:rsidR="00E5149D" w:rsidRPr="002B6A3F" w:rsidRDefault="00E5149D">
      <w:pPr>
        <w:tabs>
          <w:tab w:val="left" w:pos="4800"/>
          <w:tab w:val="left" w:pos="6720"/>
        </w:tabs>
        <w:ind w:left="1440" w:right="2160"/>
      </w:pPr>
      <w:r w:rsidRPr="002B6A3F">
        <w:t>3-5/8" x 9-3/8" x 33' wood crossarm assembly complete with attaching hardware, fittings, bolts and 3</w:t>
      </w:r>
      <w:r w:rsidRPr="002B6A3F">
        <w:noBreakHyphen/>
        <w:t>3/8" x 5-3/8" braces.</w:t>
      </w:r>
    </w:p>
    <w:p w14:paraId="308ABF59" w14:textId="77777777" w:rsidR="00E5149D" w:rsidRPr="002B6A3F" w:rsidRDefault="00E5149D">
      <w:pPr>
        <w:tabs>
          <w:tab w:val="left" w:pos="4800"/>
          <w:tab w:val="left" w:pos="6720"/>
        </w:tabs>
      </w:pPr>
    </w:p>
    <w:p w14:paraId="55DB7653" w14:textId="77777777" w:rsidR="00E5149D" w:rsidRPr="002B6A3F" w:rsidRDefault="00E5149D">
      <w:pPr>
        <w:tabs>
          <w:tab w:val="left" w:pos="4800"/>
          <w:tab w:val="left" w:pos="6720"/>
        </w:tabs>
        <w:jc w:val="center"/>
        <w:outlineLvl w:val="0"/>
      </w:pPr>
      <w:r w:rsidRPr="002B6A3F">
        <w:rPr>
          <w:u w:val="single"/>
        </w:rPr>
        <w:t>Catalog Nos. or Drawing Nos.</w:t>
      </w:r>
    </w:p>
    <w:p w14:paraId="5F572272" w14:textId="77777777" w:rsidR="00E5149D" w:rsidRPr="002B6A3F" w:rsidRDefault="00E5149D">
      <w:pPr>
        <w:tabs>
          <w:tab w:val="left" w:pos="4800"/>
          <w:tab w:val="left" w:pos="6720"/>
        </w:tabs>
      </w:pPr>
    </w:p>
    <w:tbl>
      <w:tblPr>
        <w:tblW w:w="0" w:type="auto"/>
        <w:jc w:val="center"/>
        <w:tblLayout w:type="fixed"/>
        <w:tblLook w:val="0000" w:firstRow="0" w:lastRow="0" w:firstColumn="0" w:lastColumn="0" w:noHBand="0" w:noVBand="0"/>
      </w:tblPr>
      <w:tblGrid>
        <w:gridCol w:w="2520"/>
        <w:gridCol w:w="1440"/>
        <w:gridCol w:w="1818"/>
        <w:gridCol w:w="1674"/>
        <w:gridCol w:w="1746"/>
      </w:tblGrid>
      <w:tr w:rsidR="00E5149D" w:rsidRPr="002B6A3F" w14:paraId="4357988D" w14:textId="77777777">
        <w:trPr>
          <w:jc w:val="center"/>
        </w:trPr>
        <w:tc>
          <w:tcPr>
            <w:tcW w:w="2520" w:type="dxa"/>
          </w:tcPr>
          <w:p w14:paraId="2CD15684" w14:textId="77777777" w:rsidR="00E5149D" w:rsidRPr="002B6A3F" w:rsidRDefault="00E5149D"/>
        </w:tc>
        <w:tc>
          <w:tcPr>
            <w:tcW w:w="1440" w:type="dxa"/>
          </w:tcPr>
          <w:p w14:paraId="75F0DD64" w14:textId="77777777" w:rsidR="00E5149D" w:rsidRPr="002B6A3F" w:rsidRDefault="00E5149D">
            <w:pPr>
              <w:pBdr>
                <w:bottom w:val="single" w:sz="6" w:space="1" w:color="auto"/>
              </w:pBdr>
              <w:jc w:val="center"/>
            </w:pPr>
            <w:r w:rsidRPr="002B6A3F">
              <w:t>TH-11B</w:t>
            </w:r>
          </w:p>
        </w:tc>
        <w:tc>
          <w:tcPr>
            <w:tcW w:w="1818" w:type="dxa"/>
          </w:tcPr>
          <w:p w14:paraId="346A448F" w14:textId="77777777" w:rsidR="00E5149D" w:rsidRPr="002B6A3F" w:rsidRDefault="00E5149D">
            <w:pPr>
              <w:pBdr>
                <w:bottom w:val="single" w:sz="6" w:space="1" w:color="auto"/>
              </w:pBdr>
              <w:jc w:val="center"/>
            </w:pPr>
            <w:r w:rsidRPr="002B6A3F">
              <w:t>TH-11BVO</w:t>
            </w:r>
          </w:p>
        </w:tc>
        <w:tc>
          <w:tcPr>
            <w:tcW w:w="1674" w:type="dxa"/>
          </w:tcPr>
          <w:p w14:paraId="6BD4E5E8" w14:textId="77777777" w:rsidR="00E5149D" w:rsidRPr="002B6A3F" w:rsidRDefault="00E5149D">
            <w:pPr>
              <w:pBdr>
                <w:bottom w:val="single" w:sz="6" w:space="1" w:color="auto"/>
              </w:pBdr>
              <w:jc w:val="center"/>
            </w:pPr>
            <w:r w:rsidRPr="002B6A3F">
              <w:t>TH-11BVI</w:t>
            </w:r>
          </w:p>
        </w:tc>
        <w:tc>
          <w:tcPr>
            <w:tcW w:w="1746" w:type="dxa"/>
          </w:tcPr>
          <w:p w14:paraId="6184EBD1" w14:textId="77777777" w:rsidR="00E5149D" w:rsidRPr="002B6A3F" w:rsidRDefault="00E5149D">
            <w:pPr>
              <w:pBdr>
                <w:bottom w:val="single" w:sz="6" w:space="1" w:color="auto"/>
              </w:pBdr>
              <w:jc w:val="center"/>
            </w:pPr>
            <w:r w:rsidRPr="002B6A3F">
              <w:t>TH-11BV4</w:t>
            </w:r>
          </w:p>
        </w:tc>
      </w:tr>
      <w:tr w:rsidR="00E5149D" w:rsidRPr="002B6A3F" w14:paraId="1EDFD1AE" w14:textId="77777777">
        <w:trPr>
          <w:jc w:val="center"/>
        </w:trPr>
        <w:tc>
          <w:tcPr>
            <w:tcW w:w="2520" w:type="dxa"/>
          </w:tcPr>
          <w:p w14:paraId="12843B15" w14:textId="77777777" w:rsidR="00E5149D" w:rsidRPr="002B6A3F" w:rsidRDefault="00E5149D"/>
        </w:tc>
        <w:tc>
          <w:tcPr>
            <w:tcW w:w="1440" w:type="dxa"/>
          </w:tcPr>
          <w:p w14:paraId="75DB50A5" w14:textId="77777777" w:rsidR="00E5149D" w:rsidRPr="002B6A3F" w:rsidRDefault="00E5149D">
            <w:pPr>
              <w:jc w:val="center"/>
            </w:pPr>
          </w:p>
        </w:tc>
        <w:tc>
          <w:tcPr>
            <w:tcW w:w="1818" w:type="dxa"/>
          </w:tcPr>
          <w:p w14:paraId="79B1B6BC" w14:textId="77777777" w:rsidR="00E5149D" w:rsidRPr="002B6A3F" w:rsidRDefault="00E5149D">
            <w:pPr>
              <w:jc w:val="center"/>
            </w:pPr>
          </w:p>
        </w:tc>
        <w:tc>
          <w:tcPr>
            <w:tcW w:w="1674" w:type="dxa"/>
          </w:tcPr>
          <w:p w14:paraId="31BC409C" w14:textId="77777777" w:rsidR="00E5149D" w:rsidRPr="002B6A3F" w:rsidRDefault="00E5149D">
            <w:pPr>
              <w:jc w:val="center"/>
            </w:pPr>
          </w:p>
        </w:tc>
        <w:tc>
          <w:tcPr>
            <w:tcW w:w="1746" w:type="dxa"/>
          </w:tcPr>
          <w:p w14:paraId="1E077352" w14:textId="77777777" w:rsidR="00E5149D" w:rsidRPr="002B6A3F" w:rsidRDefault="00E5149D">
            <w:pPr>
              <w:jc w:val="center"/>
            </w:pPr>
          </w:p>
        </w:tc>
      </w:tr>
      <w:tr w:rsidR="00E5149D" w:rsidRPr="002B6A3F" w14:paraId="35FACE89" w14:textId="77777777">
        <w:trPr>
          <w:jc w:val="center"/>
        </w:trPr>
        <w:tc>
          <w:tcPr>
            <w:tcW w:w="2520" w:type="dxa"/>
          </w:tcPr>
          <w:p w14:paraId="0B7BBF3B" w14:textId="77777777" w:rsidR="00E5149D" w:rsidRPr="002B6A3F" w:rsidRDefault="00E5149D"/>
        </w:tc>
        <w:tc>
          <w:tcPr>
            <w:tcW w:w="1440" w:type="dxa"/>
          </w:tcPr>
          <w:p w14:paraId="2563E4B2" w14:textId="77777777" w:rsidR="00E5149D" w:rsidRPr="002B6A3F" w:rsidRDefault="00E5149D">
            <w:pPr>
              <w:jc w:val="center"/>
            </w:pPr>
            <w:r w:rsidRPr="002B6A3F">
              <w:rPr>
                <w:u w:val="single"/>
              </w:rPr>
              <w:t>Items</w:t>
            </w:r>
          </w:p>
        </w:tc>
        <w:tc>
          <w:tcPr>
            <w:tcW w:w="1818" w:type="dxa"/>
          </w:tcPr>
          <w:p w14:paraId="0449453A" w14:textId="77777777" w:rsidR="00E5149D" w:rsidRPr="002B6A3F" w:rsidRDefault="00E5149D">
            <w:pPr>
              <w:jc w:val="center"/>
            </w:pPr>
            <w:r w:rsidRPr="002B6A3F">
              <w:rPr>
                <w:u w:val="single"/>
              </w:rPr>
              <w:t>Items</w:t>
            </w:r>
          </w:p>
        </w:tc>
        <w:tc>
          <w:tcPr>
            <w:tcW w:w="1674" w:type="dxa"/>
          </w:tcPr>
          <w:p w14:paraId="09F17D44" w14:textId="77777777" w:rsidR="00E5149D" w:rsidRPr="002B6A3F" w:rsidRDefault="00E5149D">
            <w:pPr>
              <w:jc w:val="center"/>
            </w:pPr>
            <w:r w:rsidRPr="002B6A3F">
              <w:rPr>
                <w:u w:val="single"/>
              </w:rPr>
              <w:t>Items</w:t>
            </w:r>
          </w:p>
        </w:tc>
        <w:tc>
          <w:tcPr>
            <w:tcW w:w="1746" w:type="dxa"/>
          </w:tcPr>
          <w:p w14:paraId="105F6037" w14:textId="77777777" w:rsidR="00E5149D" w:rsidRPr="002B6A3F" w:rsidRDefault="00E5149D">
            <w:pPr>
              <w:jc w:val="center"/>
            </w:pPr>
            <w:r w:rsidRPr="002B6A3F">
              <w:rPr>
                <w:u w:val="single"/>
              </w:rPr>
              <w:t>Items</w:t>
            </w:r>
          </w:p>
        </w:tc>
      </w:tr>
      <w:tr w:rsidR="00E5149D" w:rsidRPr="002B6A3F" w14:paraId="0FBEA6DF" w14:textId="77777777">
        <w:trPr>
          <w:jc w:val="center"/>
        </w:trPr>
        <w:tc>
          <w:tcPr>
            <w:tcW w:w="2520" w:type="dxa"/>
          </w:tcPr>
          <w:p w14:paraId="71D22C37" w14:textId="77777777" w:rsidR="00E5149D" w:rsidRPr="002B6A3F" w:rsidRDefault="00E5149D">
            <w:pPr>
              <w:jc w:val="center"/>
            </w:pPr>
            <w:r w:rsidRPr="002B6A3F">
              <w:t>(Assemblies)</w:t>
            </w:r>
          </w:p>
        </w:tc>
        <w:tc>
          <w:tcPr>
            <w:tcW w:w="1440" w:type="dxa"/>
          </w:tcPr>
          <w:p w14:paraId="26F74101" w14:textId="77777777" w:rsidR="00E5149D" w:rsidRPr="002B6A3F" w:rsidRDefault="00E5149D">
            <w:pPr>
              <w:jc w:val="center"/>
            </w:pPr>
            <w:r w:rsidRPr="002B6A3F">
              <w:t>gw</w:t>
            </w:r>
          </w:p>
        </w:tc>
        <w:tc>
          <w:tcPr>
            <w:tcW w:w="1818" w:type="dxa"/>
          </w:tcPr>
          <w:p w14:paraId="76858320" w14:textId="77777777" w:rsidR="00E5149D" w:rsidRPr="002B6A3F" w:rsidRDefault="00E5149D">
            <w:pPr>
              <w:jc w:val="center"/>
            </w:pPr>
            <w:r w:rsidRPr="002B6A3F">
              <w:t>gw and vo</w:t>
            </w:r>
          </w:p>
        </w:tc>
        <w:tc>
          <w:tcPr>
            <w:tcW w:w="1674" w:type="dxa"/>
          </w:tcPr>
          <w:p w14:paraId="7B045291" w14:textId="77777777" w:rsidR="00E5149D" w:rsidRPr="002B6A3F" w:rsidRDefault="00E5149D">
            <w:pPr>
              <w:jc w:val="center"/>
            </w:pPr>
            <w:r w:rsidRPr="002B6A3F">
              <w:t>gw and vi</w:t>
            </w:r>
          </w:p>
        </w:tc>
        <w:tc>
          <w:tcPr>
            <w:tcW w:w="1746" w:type="dxa"/>
          </w:tcPr>
          <w:p w14:paraId="6FE06CE6" w14:textId="77777777" w:rsidR="00E5149D" w:rsidRPr="002B6A3F" w:rsidRDefault="00E5149D">
            <w:pPr>
              <w:jc w:val="center"/>
            </w:pPr>
            <w:r w:rsidRPr="002B6A3F">
              <w:t>gw and vv</w:t>
            </w:r>
          </w:p>
        </w:tc>
      </w:tr>
      <w:tr w:rsidR="00E5149D" w:rsidRPr="002B6A3F" w14:paraId="39BF5E88" w14:textId="77777777">
        <w:trPr>
          <w:jc w:val="center"/>
        </w:trPr>
        <w:tc>
          <w:tcPr>
            <w:tcW w:w="2520" w:type="dxa"/>
          </w:tcPr>
          <w:p w14:paraId="20148178" w14:textId="77777777" w:rsidR="00E5149D" w:rsidRPr="002B6A3F" w:rsidRDefault="00E5149D"/>
        </w:tc>
        <w:tc>
          <w:tcPr>
            <w:tcW w:w="1440" w:type="dxa"/>
          </w:tcPr>
          <w:p w14:paraId="4DB7A4DF" w14:textId="77777777" w:rsidR="00E5149D" w:rsidRPr="002B6A3F" w:rsidRDefault="00E5149D">
            <w:pPr>
              <w:jc w:val="center"/>
            </w:pPr>
          </w:p>
        </w:tc>
        <w:tc>
          <w:tcPr>
            <w:tcW w:w="1818" w:type="dxa"/>
          </w:tcPr>
          <w:p w14:paraId="193CD568" w14:textId="77777777" w:rsidR="00E5149D" w:rsidRPr="002B6A3F" w:rsidRDefault="00E5149D">
            <w:pPr>
              <w:jc w:val="center"/>
            </w:pPr>
          </w:p>
        </w:tc>
        <w:tc>
          <w:tcPr>
            <w:tcW w:w="1674" w:type="dxa"/>
          </w:tcPr>
          <w:p w14:paraId="4DD3BAD1" w14:textId="77777777" w:rsidR="00E5149D" w:rsidRPr="002B6A3F" w:rsidRDefault="00E5149D">
            <w:pPr>
              <w:jc w:val="center"/>
            </w:pPr>
          </w:p>
        </w:tc>
        <w:tc>
          <w:tcPr>
            <w:tcW w:w="1746" w:type="dxa"/>
          </w:tcPr>
          <w:p w14:paraId="4EB2BB11" w14:textId="77777777" w:rsidR="00E5149D" w:rsidRPr="002B6A3F" w:rsidRDefault="00E5149D">
            <w:pPr>
              <w:jc w:val="center"/>
            </w:pPr>
          </w:p>
        </w:tc>
      </w:tr>
      <w:tr w:rsidR="00E5149D" w:rsidRPr="002B6A3F" w14:paraId="2EF4E941" w14:textId="77777777">
        <w:trPr>
          <w:jc w:val="center"/>
        </w:trPr>
        <w:tc>
          <w:tcPr>
            <w:tcW w:w="2520" w:type="dxa"/>
          </w:tcPr>
          <w:p w14:paraId="7D9A5BB2" w14:textId="77777777" w:rsidR="00E5149D" w:rsidRPr="002B6A3F" w:rsidRDefault="00E5149D">
            <w:r w:rsidRPr="002B6A3F">
              <w:t>Brooks  (1</w:t>
            </w:r>
            <w:r w:rsidR="00415F42" w:rsidRPr="002B6A3F">
              <w:t xml:space="preserve">, </w:t>
            </w:r>
            <w:r w:rsidRPr="002B6A3F">
              <w:t>2)</w:t>
            </w:r>
          </w:p>
        </w:tc>
        <w:tc>
          <w:tcPr>
            <w:tcW w:w="1440" w:type="dxa"/>
          </w:tcPr>
          <w:p w14:paraId="25BCC921" w14:textId="77777777" w:rsidR="00E5149D" w:rsidRPr="002B6A3F" w:rsidRDefault="00E5149D">
            <w:pPr>
              <w:jc w:val="center"/>
            </w:pPr>
            <w:r w:rsidRPr="002B6A3F">
              <w:t>6411</w:t>
            </w:r>
          </w:p>
        </w:tc>
        <w:tc>
          <w:tcPr>
            <w:tcW w:w="1818" w:type="dxa"/>
          </w:tcPr>
          <w:p w14:paraId="567CCE6E" w14:textId="77777777" w:rsidR="00E5149D" w:rsidRPr="002B6A3F" w:rsidRDefault="00E5149D">
            <w:pPr>
              <w:jc w:val="center"/>
            </w:pPr>
            <w:r w:rsidRPr="002B6A3F">
              <w:t>6411-1</w:t>
            </w:r>
          </w:p>
        </w:tc>
        <w:tc>
          <w:tcPr>
            <w:tcW w:w="1674" w:type="dxa"/>
          </w:tcPr>
          <w:p w14:paraId="0D082AD4" w14:textId="77777777" w:rsidR="00E5149D" w:rsidRPr="002B6A3F" w:rsidRDefault="00E5149D">
            <w:pPr>
              <w:jc w:val="center"/>
            </w:pPr>
            <w:r w:rsidRPr="002B6A3F">
              <w:t>6411-2</w:t>
            </w:r>
          </w:p>
        </w:tc>
        <w:tc>
          <w:tcPr>
            <w:tcW w:w="1746" w:type="dxa"/>
          </w:tcPr>
          <w:p w14:paraId="0D5FCAD4" w14:textId="77777777" w:rsidR="00E5149D" w:rsidRPr="002B6A3F" w:rsidRDefault="00E5149D">
            <w:pPr>
              <w:jc w:val="center"/>
            </w:pPr>
            <w:r w:rsidRPr="002B6A3F">
              <w:t>6411-3</w:t>
            </w:r>
          </w:p>
        </w:tc>
      </w:tr>
      <w:tr w:rsidR="0072218A" w:rsidRPr="002B6A3F" w14:paraId="55B09D0D" w14:textId="77777777">
        <w:trPr>
          <w:jc w:val="center"/>
        </w:trPr>
        <w:tc>
          <w:tcPr>
            <w:tcW w:w="2520" w:type="dxa"/>
          </w:tcPr>
          <w:p w14:paraId="04A52BF9" w14:textId="77777777" w:rsidR="0072218A" w:rsidRPr="0072218A" w:rsidRDefault="006A6E84">
            <w:pPr>
              <w:rPr>
                <w:sz w:val="18"/>
                <w:szCs w:val="18"/>
              </w:rPr>
            </w:pPr>
            <w:r>
              <w:rPr>
                <w:sz w:val="18"/>
                <w:szCs w:val="18"/>
              </w:rPr>
              <w:t>DIS-TRAN</w:t>
            </w:r>
            <w:r w:rsidR="0072218A" w:rsidRPr="0072218A">
              <w:rPr>
                <w:sz w:val="18"/>
                <w:szCs w:val="18"/>
              </w:rPr>
              <w:t xml:space="preserve"> Wood Products, LLC</w:t>
            </w:r>
            <w:r w:rsidR="0072218A">
              <w:rPr>
                <w:sz w:val="18"/>
                <w:szCs w:val="18"/>
              </w:rPr>
              <w:t xml:space="preserve"> (2,3)</w:t>
            </w:r>
          </w:p>
        </w:tc>
        <w:tc>
          <w:tcPr>
            <w:tcW w:w="1440" w:type="dxa"/>
          </w:tcPr>
          <w:p w14:paraId="4F949C43" w14:textId="77777777" w:rsidR="0072218A" w:rsidRPr="002B6A3F" w:rsidRDefault="0072218A">
            <w:pPr>
              <w:jc w:val="center"/>
            </w:pPr>
            <w:r>
              <w:t>D3011</w:t>
            </w:r>
          </w:p>
        </w:tc>
        <w:tc>
          <w:tcPr>
            <w:tcW w:w="1818" w:type="dxa"/>
          </w:tcPr>
          <w:p w14:paraId="133BA802" w14:textId="77777777" w:rsidR="0072218A" w:rsidRPr="002B6A3F" w:rsidRDefault="0072218A">
            <w:pPr>
              <w:jc w:val="center"/>
            </w:pPr>
            <w:r>
              <w:t>D3011VO</w:t>
            </w:r>
          </w:p>
        </w:tc>
        <w:tc>
          <w:tcPr>
            <w:tcW w:w="1674" w:type="dxa"/>
          </w:tcPr>
          <w:p w14:paraId="72A91D41" w14:textId="77777777" w:rsidR="0072218A" w:rsidRPr="002B6A3F" w:rsidRDefault="0072218A">
            <w:pPr>
              <w:jc w:val="center"/>
            </w:pPr>
            <w:r>
              <w:t>D3011VI</w:t>
            </w:r>
          </w:p>
        </w:tc>
        <w:tc>
          <w:tcPr>
            <w:tcW w:w="1746" w:type="dxa"/>
          </w:tcPr>
          <w:p w14:paraId="5CD44038" w14:textId="77777777" w:rsidR="0072218A" w:rsidRPr="002B6A3F" w:rsidRDefault="0072218A">
            <w:pPr>
              <w:jc w:val="center"/>
            </w:pPr>
            <w:r>
              <w:t>D3011V4</w:t>
            </w:r>
          </w:p>
        </w:tc>
      </w:tr>
      <w:tr w:rsidR="00E5149D" w:rsidRPr="002B6A3F" w14:paraId="79F88490" w14:textId="77777777">
        <w:trPr>
          <w:jc w:val="center"/>
        </w:trPr>
        <w:tc>
          <w:tcPr>
            <w:tcW w:w="2520" w:type="dxa"/>
          </w:tcPr>
          <w:p w14:paraId="7385ED76" w14:textId="77777777" w:rsidR="00E5149D" w:rsidRPr="002B6A3F" w:rsidRDefault="00E5149D">
            <w:r w:rsidRPr="002B6A3F">
              <w:t>Hughes Bro</w:t>
            </w:r>
            <w:r w:rsidR="00484F66" w:rsidRPr="002B6A3F">
              <w:t xml:space="preserve">thers </w:t>
            </w:r>
            <w:r w:rsidRPr="002B6A3F">
              <w:t>(1,</w:t>
            </w:r>
            <w:r w:rsidR="00415F42" w:rsidRPr="002B6A3F">
              <w:t xml:space="preserve"> </w:t>
            </w:r>
            <w:r w:rsidRPr="002B6A3F">
              <w:t>2)</w:t>
            </w:r>
          </w:p>
        </w:tc>
        <w:tc>
          <w:tcPr>
            <w:tcW w:w="1440" w:type="dxa"/>
          </w:tcPr>
          <w:p w14:paraId="73F3BDBA" w14:textId="77777777" w:rsidR="00E5149D" w:rsidRPr="002B6A3F" w:rsidRDefault="00E5149D">
            <w:pPr>
              <w:jc w:val="center"/>
            </w:pPr>
            <w:r w:rsidRPr="002B6A3F">
              <w:t>C3316-B</w:t>
            </w:r>
          </w:p>
        </w:tc>
        <w:tc>
          <w:tcPr>
            <w:tcW w:w="1818" w:type="dxa"/>
          </w:tcPr>
          <w:p w14:paraId="68C27E21" w14:textId="77777777" w:rsidR="00E5149D" w:rsidRPr="002B6A3F" w:rsidRDefault="00E5149D">
            <w:pPr>
              <w:jc w:val="center"/>
            </w:pPr>
            <w:r w:rsidRPr="002B6A3F">
              <w:t>C3316-B</w:t>
            </w:r>
          </w:p>
        </w:tc>
        <w:tc>
          <w:tcPr>
            <w:tcW w:w="1674" w:type="dxa"/>
          </w:tcPr>
          <w:p w14:paraId="086DB80B" w14:textId="77777777" w:rsidR="00E5149D" w:rsidRPr="002B6A3F" w:rsidRDefault="00E5149D">
            <w:pPr>
              <w:jc w:val="center"/>
            </w:pPr>
            <w:r w:rsidRPr="002B6A3F">
              <w:t>C3316-B</w:t>
            </w:r>
          </w:p>
        </w:tc>
        <w:tc>
          <w:tcPr>
            <w:tcW w:w="1746" w:type="dxa"/>
          </w:tcPr>
          <w:p w14:paraId="743A41BA" w14:textId="77777777" w:rsidR="00E5149D" w:rsidRPr="002B6A3F" w:rsidRDefault="00E5149D">
            <w:pPr>
              <w:jc w:val="center"/>
            </w:pPr>
            <w:r w:rsidRPr="002B6A3F">
              <w:t>C3316-B</w:t>
            </w:r>
          </w:p>
        </w:tc>
      </w:tr>
      <w:tr w:rsidR="00E5149D" w:rsidRPr="002B6A3F" w14:paraId="64CB41EB" w14:textId="77777777">
        <w:trPr>
          <w:jc w:val="center"/>
        </w:trPr>
        <w:tc>
          <w:tcPr>
            <w:tcW w:w="2520" w:type="dxa"/>
          </w:tcPr>
          <w:p w14:paraId="4E027C3A" w14:textId="77777777" w:rsidR="00E5149D" w:rsidRPr="002B6A3F" w:rsidRDefault="00E5149D">
            <w:r w:rsidRPr="002B6A3F">
              <w:t>Pennington (1,</w:t>
            </w:r>
            <w:r w:rsidR="00415F42" w:rsidRPr="002B6A3F">
              <w:t xml:space="preserve"> </w:t>
            </w:r>
            <w:r w:rsidRPr="002B6A3F">
              <w:t>2)</w:t>
            </w:r>
          </w:p>
        </w:tc>
        <w:tc>
          <w:tcPr>
            <w:tcW w:w="1440" w:type="dxa"/>
          </w:tcPr>
          <w:p w14:paraId="506496E9" w14:textId="77777777" w:rsidR="00E5149D" w:rsidRPr="002B6A3F" w:rsidRDefault="00E5149D">
            <w:pPr>
              <w:jc w:val="center"/>
            </w:pPr>
            <w:r w:rsidRPr="002B6A3F">
              <w:t>CCC11B72</w:t>
            </w:r>
          </w:p>
        </w:tc>
        <w:tc>
          <w:tcPr>
            <w:tcW w:w="1818" w:type="dxa"/>
          </w:tcPr>
          <w:p w14:paraId="3DFE3A51" w14:textId="77777777" w:rsidR="00E5149D" w:rsidRPr="002B6A3F" w:rsidRDefault="00E5149D">
            <w:pPr>
              <w:jc w:val="center"/>
            </w:pPr>
            <w:r w:rsidRPr="002B6A3F">
              <w:t>CCC11B72-VO</w:t>
            </w:r>
          </w:p>
        </w:tc>
        <w:tc>
          <w:tcPr>
            <w:tcW w:w="1674" w:type="dxa"/>
          </w:tcPr>
          <w:p w14:paraId="5D100ED0" w14:textId="77777777" w:rsidR="00E5149D" w:rsidRPr="002B6A3F" w:rsidRDefault="00E5149D">
            <w:pPr>
              <w:jc w:val="center"/>
            </w:pPr>
            <w:r w:rsidRPr="002B6A3F">
              <w:t>CCC11B72-VI</w:t>
            </w:r>
          </w:p>
        </w:tc>
        <w:tc>
          <w:tcPr>
            <w:tcW w:w="1746" w:type="dxa"/>
          </w:tcPr>
          <w:p w14:paraId="4C153627" w14:textId="77777777" w:rsidR="00E5149D" w:rsidRPr="002B6A3F" w:rsidRDefault="00E5149D">
            <w:pPr>
              <w:jc w:val="center"/>
            </w:pPr>
            <w:r w:rsidRPr="002B6A3F">
              <w:t>CCC11B72-V4</w:t>
            </w:r>
          </w:p>
        </w:tc>
      </w:tr>
      <w:tr w:rsidR="00E5149D" w:rsidRPr="002B6A3F" w14:paraId="7A7C5B66" w14:textId="77777777">
        <w:trPr>
          <w:jc w:val="center"/>
        </w:trPr>
        <w:tc>
          <w:tcPr>
            <w:tcW w:w="2520" w:type="dxa"/>
          </w:tcPr>
          <w:p w14:paraId="64ACC6B6" w14:textId="77777777" w:rsidR="00E5149D" w:rsidRPr="002B6A3F" w:rsidRDefault="00E5149D"/>
        </w:tc>
        <w:tc>
          <w:tcPr>
            <w:tcW w:w="1440" w:type="dxa"/>
          </w:tcPr>
          <w:p w14:paraId="53501500" w14:textId="77777777" w:rsidR="00E5149D" w:rsidRPr="002B6A3F" w:rsidRDefault="00E5149D">
            <w:pPr>
              <w:jc w:val="center"/>
            </w:pPr>
          </w:p>
        </w:tc>
        <w:tc>
          <w:tcPr>
            <w:tcW w:w="1818" w:type="dxa"/>
          </w:tcPr>
          <w:p w14:paraId="42427585" w14:textId="77777777" w:rsidR="00E5149D" w:rsidRPr="002B6A3F" w:rsidRDefault="00E5149D">
            <w:pPr>
              <w:jc w:val="center"/>
            </w:pPr>
          </w:p>
        </w:tc>
        <w:tc>
          <w:tcPr>
            <w:tcW w:w="1674" w:type="dxa"/>
          </w:tcPr>
          <w:p w14:paraId="0AA344F7" w14:textId="77777777" w:rsidR="00E5149D" w:rsidRPr="002B6A3F" w:rsidRDefault="00E5149D">
            <w:pPr>
              <w:jc w:val="center"/>
            </w:pPr>
          </w:p>
        </w:tc>
        <w:tc>
          <w:tcPr>
            <w:tcW w:w="1746" w:type="dxa"/>
          </w:tcPr>
          <w:p w14:paraId="34995C72" w14:textId="77777777" w:rsidR="00E5149D" w:rsidRPr="002B6A3F" w:rsidRDefault="00E5149D">
            <w:pPr>
              <w:jc w:val="center"/>
            </w:pPr>
          </w:p>
        </w:tc>
      </w:tr>
    </w:tbl>
    <w:p w14:paraId="0FCB5E08" w14:textId="77777777" w:rsidR="00E5149D" w:rsidRPr="002B6A3F" w:rsidRDefault="00E5149D">
      <w:pPr>
        <w:tabs>
          <w:tab w:val="left" w:pos="2520"/>
          <w:tab w:val="left" w:pos="3960"/>
          <w:tab w:val="left" w:pos="5520"/>
          <w:tab w:val="left" w:pos="7320"/>
        </w:tabs>
      </w:pPr>
    </w:p>
    <w:p w14:paraId="07E303B2" w14:textId="77777777" w:rsidR="00E5149D" w:rsidRPr="002B6A3F" w:rsidRDefault="00E5149D">
      <w:pPr>
        <w:tabs>
          <w:tab w:val="left" w:pos="2520"/>
          <w:tab w:val="left" w:pos="3960"/>
          <w:tab w:val="left" w:pos="5520"/>
          <w:tab w:val="left" w:pos="7320"/>
        </w:tabs>
      </w:pPr>
    </w:p>
    <w:p w14:paraId="2B116C47" w14:textId="77777777" w:rsidR="00E5149D" w:rsidRPr="002B6A3F" w:rsidRDefault="00E5149D">
      <w:pPr>
        <w:tabs>
          <w:tab w:val="left" w:pos="2520"/>
          <w:tab w:val="left" w:pos="3960"/>
          <w:tab w:val="left" w:pos="5520"/>
          <w:tab w:val="left" w:pos="7320"/>
        </w:tabs>
      </w:pPr>
      <w:r w:rsidRPr="002B6A3F">
        <w:t>1 - Fixed spacer fitting sizes as required</w:t>
      </w:r>
    </w:p>
    <w:p w14:paraId="5673A480" w14:textId="77777777" w:rsidR="00E5149D" w:rsidRPr="002B6A3F" w:rsidRDefault="00E5149D">
      <w:pPr>
        <w:tabs>
          <w:tab w:val="left" w:pos="2520"/>
          <w:tab w:val="left" w:pos="3960"/>
          <w:tab w:val="left" w:pos="5520"/>
          <w:tab w:val="left" w:pos="7320"/>
        </w:tabs>
      </w:pPr>
      <w:r w:rsidRPr="002B6A3F">
        <w:t>2 - Adjustable spacers are available</w:t>
      </w:r>
    </w:p>
    <w:p w14:paraId="2D7AB1FF" w14:textId="77777777" w:rsidR="00E5149D" w:rsidRPr="002B6A3F" w:rsidRDefault="00E5149D">
      <w:pPr>
        <w:tabs>
          <w:tab w:val="left" w:pos="2520"/>
          <w:tab w:val="left" w:pos="3960"/>
          <w:tab w:val="left" w:pos="5520"/>
          <w:tab w:val="left" w:pos="7320"/>
        </w:tabs>
      </w:pPr>
    </w:p>
    <w:p w14:paraId="570B41E7" w14:textId="77777777" w:rsidR="00E5149D" w:rsidRPr="002B6A3F" w:rsidRDefault="00E5149D">
      <w:pPr>
        <w:tabs>
          <w:tab w:val="left" w:pos="2520"/>
          <w:tab w:val="left" w:pos="3960"/>
          <w:tab w:val="left" w:pos="5520"/>
          <w:tab w:val="left" w:pos="7320"/>
        </w:tabs>
      </w:pPr>
    </w:p>
    <w:p w14:paraId="65EC1295" w14:textId="77777777" w:rsidR="00E5149D" w:rsidRPr="002B6A3F" w:rsidRDefault="00E5149D" w:rsidP="001544D8">
      <w:pPr>
        <w:pStyle w:val="HEADINGRIGHT"/>
      </w:pPr>
      <w:r w:rsidRPr="002B6A3F">
        <w:br w:type="page"/>
      </w:r>
      <w:r w:rsidRPr="002B6A3F">
        <w:lastRenderedPageBreak/>
        <w:t>gw-2</w:t>
      </w:r>
    </w:p>
    <w:p w14:paraId="2C91CBE6" w14:textId="77777777" w:rsidR="00E5149D" w:rsidRPr="002B6A3F" w:rsidRDefault="0072218A" w:rsidP="001544D8">
      <w:pPr>
        <w:pStyle w:val="HEADINGRIGHT"/>
      </w:pPr>
      <w:r>
        <w:t>March 2012</w:t>
      </w:r>
    </w:p>
    <w:p w14:paraId="7048145D" w14:textId="77777777" w:rsidR="00E5149D" w:rsidRPr="002B6A3F" w:rsidRDefault="00E5149D" w:rsidP="001544D8">
      <w:pPr>
        <w:pStyle w:val="HEADINGRIGHT"/>
      </w:pPr>
    </w:p>
    <w:p w14:paraId="18421D83" w14:textId="77777777" w:rsidR="00E5149D" w:rsidRPr="002B6A3F" w:rsidRDefault="00E5149D">
      <w:pPr>
        <w:tabs>
          <w:tab w:val="left" w:pos="2520"/>
          <w:tab w:val="left" w:pos="3960"/>
          <w:tab w:val="left" w:pos="5520"/>
          <w:tab w:val="left" w:pos="7320"/>
        </w:tabs>
      </w:pPr>
    </w:p>
    <w:p w14:paraId="3B72E975" w14:textId="77777777" w:rsidR="00E5149D" w:rsidRPr="002B6A3F" w:rsidRDefault="00E5149D">
      <w:pPr>
        <w:tabs>
          <w:tab w:val="left" w:pos="2520"/>
          <w:tab w:val="left" w:pos="3960"/>
          <w:tab w:val="left" w:pos="5520"/>
          <w:tab w:val="left" w:pos="7320"/>
        </w:tabs>
        <w:jc w:val="center"/>
      </w:pPr>
      <w:r w:rsidRPr="002B6A3F">
        <w:t>gw - Crossarm Assembly for H-Frame construction</w:t>
      </w:r>
    </w:p>
    <w:p w14:paraId="4272F031" w14:textId="77777777" w:rsidR="00E5149D" w:rsidRPr="002B6A3F" w:rsidRDefault="00E5149D">
      <w:pPr>
        <w:tabs>
          <w:tab w:val="left" w:pos="2520"/>
          <w:tab w:val="left" w:pos="3960"/>
          <w:tab w:val="left" w:pos="5520"/>
          <w:tab w:val="left" w:pos="7320"/>
        </w:tabs>
        <w:jc w:val="center"/>
      </w:pPr>
      <w:r w:rsidRPr="002B6A3F">
        <w:t>(Double Arm) 230 kV (Small Angle)</w:t>
      </w:r>
    </w:p>
    <w:p w14:paraId="4E75549A" w14:textId="77777777" w:rsidR="00E5149D" w:rsidRPr="002B6A3F" w:rsidRDefault="00E5149D">
      <w:pPr>
        <w:tabs>
          <w:tab w:val="left" w:pos="2520"/>
          <w:tab w:val="left" w:pos="3960"/>
          <w:tab w:val="left" w:pos="5520"/>
          <w:tab w:val="left" w:pos="7320"/>
        </w:tabs>
      </w:pPr>
    </w:p>
    <w:p w14:paraId="063B78C2" w14:textId="77777777" w:rsidR="00E5149D" w:rsidRPr="002B6A3F" w:rsidRDefault="00E5149D">
      <w:pPr>
        <w:tabs>
          <w:tab w:val="left" w:pos="2520"/>
          <w:tab w:val="left" w:pos="3960"/>
          <w:tab w:val="left" w:pos="5520"/>
          <w:tab w:val="left" w:pos="7320"/>
        </w:tabs>
        <w:outlineLvl w:val="0"/>
      </w:pPr>
      <w:r w:rsidRPr="002B6A3F">
        <w:t>Applicable Specification:  RUS Specification T-8, Drawing:  TH-231B</w:t>
      </w:r>
    </w:p>
    <w:p w14:paraId="329451AA" w14:textId="77777777" w:rsidR="00E5149D" w:rsidRPr="002B6A3F" w:rsidRDefault="00E5149D">
      <w:pPr>
        <w:tabs>
          <w:tab w:val="left" w:pos="2520"/>
          <w:tab w:val="left" w:pos="3960"/>
          <w:tab w:val="left" w:pos="5520"/>
          <w:tab w:val="left" w:pos="7320"/>
        </w:tabs>
      </w:pPr>
    </w:p>
    <w:p w14:paraId="7F0DC085" w14:textId="77777777" w:rsidR="00E5149D" w:rsidRPr="002B6A3F" w:rsidRDefault="00E5149D">
      <w:pPr>
        <w:tabs>
          <w:tab w:val="left" w:pos="2520"/>
          <w:tab w:val="left" w:pos="3960"/>
          <w:tab w:val="left" w:pos="5520"/>
          <w:tab w:val="left" w:pos="7320"/>
        </w:tabs>
        <w:outlineLvl w:val="0"/>
      </w:pPr>
      <w:r w:rsidRPr="002B6A3F">
        <w:t>Assembly complete with attaching hardware, fittings, bolts and braces.</w:t>
      </w:r>
    </w:p>
    <w:p w14:paraId="4D9F9F62" w14:textId="77777777" w:rsidR="00E5149D" w:rsidRPr="002B6A3F" w:rsidRDefault="00E5149D">
      <w:pPr>
        <w:tabs>
          <w:tab w:val="left" w:pos="2520"/>
          <w:tab w:val="left" w:pos="3960"/>
          <w:tab w:val="left" w:pos="5520"/>
          <w:tab w:val="left" w:pos="7320"/>
        </w:tabs>
      </w:pPr>
    </w:p>
    <w:p w14:paraId="7FB2502F" w14:textId="77777777" w:rsidR="00E5149D" w:rsidRPr="002B6A3F" w:rsidRDefault="00E5149D">
      <w:pPr>
        <w:tabs>
          <w:tab w:val="left" w:pos="2520"/>
          <w:tab w:val="left" w:pos="3960"/>
          <w:tab w:val="left" w:pos="5520"/>
          <w:tab w:val="left" w:pos="7320"/>
        </w:tabs>
      </w:pPr>
    </w:p>
    <w:tbl>
      <w:tblPr>
        <w:tblW w:w="0" w:type="auto"/>
        <w:jc w:val="center"/>
        <w:tblLayout w:type="fixed"/>
        <w:tblLook w:val="0000" w:firstRow="0" w:lastRow="0" w:firstColumn="0" w:lastColumn="0" w:noHBand="0" w:noVBand="0"/>
      </w:tblPr>
      <w:tblGrid>
        <w:gridCol w:w="2845"/>
        <w:gridCol w:w="2285"/>
      </w:tblGrid>
      <w:tr w:rsidR="00E5149D" w:rsidRPr="002B6A3F" w14:paraId="0251AD22" w14:textId="77777777">
        <w:trPr>
          <w:jc w:val="center"/>
        </w:trPr>
        <w:tc>
          <w:tcPr>
            <w:tcW w:w="5130" w:type="dxa"/>
            <w:gridSpan w:val="2"/>
          </w:tcPr>
          <w:p w14:paraId="76BB1641" w14:textId="77777777" w:rsidR="00E5149D" w:rsidRPr="002B6A3F" w:rsidRDefault="00E5149D">
            <w:pPr>
              <w:jc w:val="center"/>
            </w:pPr>
            <w:r w:rsidRPr="002B6A3F">
              <w:rPr>
                <w:u w:val="single"/>
              </w:rPr>
              <w:t>Crossarm 3-5/8" x 9-3/8"</w:t>
            </w:r>
          </w:p>
        </w:tc>
      </w:tr>
      <w:tr w:rsidR="00E5149D" w:rsidRPr="002B6A3F" w14:paraId="3D9D47D6" w14:textId="77777777">
        <w:trPr>
          <w:jc w:val="center"/>
        </w:trPr>
        <w:tc>
          <w:tcPr>
            <w:tcW w:w="2845" w:type="dxa"/>
          </w:tcPr>
          <w:p w14:paraId="126BAC06" w14:textId="77777777" w:rsidR="00E5149D" w:rsidRPr="002B6A3F" w:rsidRDefault="00E5149D">
            <w:pPr>
              <w:rPr>
                <w:u w:val="single"/>
              </w:rPr>
            </w:pPr>
          </w:p>
        </w:tc>
        <w:tc>
          <w:tcPr>
            <w:tcW w:w="2285" w:type="dxa"/>
          </w:tcPr>
          <w:p w14:paraId="47B31E46" w14:textId="77777777" w:rsidR="00E5149D" w:rsidRPr="002B6A3F" w:rsidRDefault="00E5149D">
            <w:pPr>
              <w:jc w:val="center"/>
              <w:rPr>
                <w:u w:val="single"/>
              </w:rPr>
            </w:pPr>
          </w:p>
        </w:tc>
      </w:tr>
      <w:tr w:rsidR="00E5149D" w:rsidRPr="002B6A3F" w14:paraId="6F048289" w14:textId="77777777">
        <w:trPr>
          <w:jc w:val="center"/>
        </w:trPr>
        <w:tc>
          <w:tcPr>
            <w:tcW w:w="2845" w:type="dxa"/>
          </w:tcPr>
          <w:p w14:paraId="55D99F81" w14:textId="77777777" w:rsidR="00E5149D" w:rsidRPr="002B6A3F" w:rsidRDefault="00E5149D">
            <w:pPr>
              <w:pBdr>
                <w:bottom w:val="single" w:sz="6" w:space="1" w:color="auto"/>
              </w:pBdr>
            </w:pPr>
            <w:r w:rsidRPr="002B6A3F">
              <w:t>Manufacturer</w:t>
            </w:r>
          </w:p>
        </w:tc>
        <w:tc>
          <w:tcPr>
            <w:tcW w:w="2285" w:type="dxa"/>
          </w:tcPr>
          <w:p w14:paraId="18C8EBA3" w14:textId="77777777" w:rsidR="00E5149D" w:rsidRPr="002B6A3F" w:rsidRDefault="00E5149D">
            <w:pPr>
              <w:pBdr>
                <w:bottom w:val="single" w:sz="6" w:space="1" w:color="auto"/>
              </w:pBdr>
              <w:jc w:val="center"/>
            </w:pPr>
            <w:r w:rsidRPr="002B6A3F">
              <w:t>Catalog Number</w:t>
            </w:r>
          </w:p>
        </w:tc>
      </w:tr>
      <w:tr w:rsidR="00E5149D" w:rsidRPr="002B6A3F" w14:paraId="0D3CE9C4" w14:textId="77777777">
        <w:trPr>
          <w:jc w:val="center"/>
        </w:trPr>
        <w:tc>
          <w:tcPr>
            <w:tcW w:w="2845" w:type="dxa"/>
          </w:tcPr>
          <w:p w14:paraId="1B10B610" w14:textId="77777777" w:rsidR="00E5149D" w:rsidRPr="002B6A3F" w:rsidRDefault="00E5149D"/>
        </w:tc>
        <w:tc>
          <w:tcPr>
            <w:tcW w:w="2285" w:type="dxa"/>
          </w:tcPr>
          <w:p w14:paraId="6B2533B0" w14:textId="77777777" w:rsidR="00E5149D" w:rsidRPr="002B6A3F" w:rsidRDefault="00E5149D">
            <w:pPr>
              <w:jc w:val="center"/>
            </w:pPr>
          </w:p>
        </w:tc>
      </w:tr>
      <w:tr w:rsidR="00E5149D" w:rsidRPr="002B6A3F" w14:paraId="2F99AA55" w14:textId="77777777">
        <w:trPr>
          <w:jc w:val="center"/>
        </w:trPr>
        <w:tc>
          <w:tcPr>
            <w:tcW w:w="2845" w:type="dxa"/>
          </w:tcPr>
          <w:p w14:paraId="74E0BD5F" w14:textId="77777777" w:rsidR="00E5149D" w:rsidRPr="002B6A3F" w:rsidRDefault="00E5149D">
            <w:r w:rsidRPr="002B6A3F">
              <w:t>Brooks (1, 2)</w:t>
            </w:r>
          </w:p>
        </w:tc>
        <w:tc>
          <w:tcPr>
            <w:tcW w:w="2285" w:type="dxa"/>
          </w:tcPr>
          <w:p w14:paraId="6CCDD60D" w14:textId="77777777" w:rsidR="00E5149D" w:rsidRPr="002B6A3F" w:rsidRDefault="00E5149D">
            <w:pPr>
              <w:jc w:val="center"/>
            </w:pPr>
            <w:r w:rsidRPr="002B6A3F">
              <w:t>64231</w:t>
            </w:r>
          </w:p>
        </w:tc>
      </w:tr>
      <w:tr w:rsidR="0072218A" w:rsidRPr="002B6A3F" w14:paraId="11C8B048" w14:textId="77777777">
        <w:trPr>
          <w:jc w:val="center"/>
        </w:trPr>
        <w:tc>
          <w:tcPr>
            <w:tcW w:w="2845" w:type="dxa"/>
          </w:tcPr>
          <w:p w14:paraId="3528513A" w14:textId="77777777" w:rsidR="0072218A" w:rsidRPr="0072218A" w:rsidRDefault="006A6E84">
            <w:pPr>
              <w:rPr>
                <w:sz w:val="18"/>
                <w:szCs w:val="18"/>
              </w:rPr>
            </w:pPr>
            <w:r>
              <w:rPr>
                <w:sz w:val="18"/>
                <w:szCs w:val="18"/>
              </w:rPr>
              <w:t>DIS-TRAN</w:t>
            </w:r>
            <w:r w:rsidR="0072218A" w:rsidRPr="0072218A">
              <w:rPr>
                <w:sz w:val="18"/>
                <w:szCs w:val="18"/>
              </w:rPr>
              <w:t xml:space="preserve"> Wood Products, LLC (2,3)</w:t>
            </w:r>
          </w:p>
        </w:tc>
        <w:tc>
          <w:tcPr>
            <w:tcW w:w="2285" w:type="dxa"/>
          </w:tcPr>
          <w:p w14:paraId="66C0E972" w14:textId="77777777" w:rsidR="0072218A" w:rsidRPr="002B6A3F" w:rsidRDefault="0072218A">
            <w:pPr>
              <w:jc w:val="center"/>
            </w:pPr>
            <w:r>
              <w:t>D3231</w:t>
            </w:r>
          </w:p>
        </w:tc>
      </w:tr>
      <w:tr w:rsidR="00E5149D" w:rsidRPr="002B6A3F" w14:paraId="71FB14B4" w14:textId="77777777">
        <w:trPr>
          <w:jc w:val="center"/>
        </w:trPr>
        <w:tc>
          <w:tcPr>
            <w:tcW w:w="2845" w:type="dxa"/>
          </w:tcPr>
          <w:p w14:paraId="5B1F62EA" w14:textId="77777777" w:rsidR="00E5149D" w:rsidRPr="002B6A3F" w:rsidRDefault="00E5149D">
            <w:r w:rsidRPr="002B6A3F">
              <w:t>Hughes Brothers (1, 2)</w:t>
            </w:r>
          </w:p>
        </w:tc>
        <w:tc>
          <w:tcPr>
            <w:tcW w:w="2285" w:type="dxa"/>
          </w:tcPr>
          <w:p w14:paraId="5E22A404" w14:textId="77777777" w:rsidR="00E5149D" w:rsidRPr="002B6A3F" w:rsidRDefault="00E5149D">
            <w:pPr>
              <w:jc w:val="center"/>
            </w:pPr>
            <w:r w:rsidRPr="002B6A3F">
              <w:t>C-3338-B</w:t>
            </w:r>
          </w:p>
        </w:tc>
      </w:tr>
      <w:tr w:rsidR="00E5149D" w:rsidRPr="002B6A3F" w14:paraId="02F6EC3C" w14:textId="77777777">
        <w:trPr>
          <w:jc w:val="center"/>
        </w:trPr>
        <w:tc>
          <w:tcPr>
            <w:tcW w:w="2845" w:type="dxa"/>
          </w:tcPr>
          <w:p w14:paraId="485622C5" w14:textId="77777777" w:rsidR="00E5149D" w:rsidRPr="002B6A3F" w:rsidRDefault="00E5149D">
            <w:r w:rsidRPr="002B6A3F">
              <w:t>Pennington (1, 2)</w:t>
            </w:r>
          </w:p>
        </w:tc>
        <w:tc>
          <w:tcPr>
            <w:tcW w:w="2285" w:type="dxa"/>
          </w:tcPr>
          <w:p w14:paraId="2B80B044" w14:textId="77777777" w:rsidR="00E5149D" w:rsidRPr="002B6A3F" w:rsidRDefault="00E5149D">
            <w:pPr>
              <w:jc w:val="center"/>
            </w:pPr>
            <w:r w:rsidRPr="002B6A3F">
              <w:t>CCC231B82</w:t>
            </w:r>
          </w:p>
        </w:tc>
      </w:tr>
      <w:tr w:rsidR="00E5149D" w:rsidRPr="002B6A3F" w14:paraId="675DF896" w14:textId="77777777">
        <w:trPr>
          <w:jc w:val="center"/>
        </w:trPr>
        <w:tc>
          <w:tcPr>
            <w:tcW w:w="2845" w:type="dxa"/>
          </w:tcPr>
          <w:p w14:paraId="55D170DE" w14:textId="77777777" w:rsidR="00E5149D" w:rsidRPr="002B6A3F" w:rsidRDefault="00E5149D"/>
        </w:tc>
        <w:tc>
          <w:tcPr>
            <w:tcW w:w="2285" w:type="dxa"/>
          </w:tcPr>
          <w:p w14:paraId="5EE3E1E5" w14:textId="77777777" w:rsidR="00E5149D" w:rsidRPr="002B6A3F" w:rsidRDefault="00E5149D">
            <w:pPr>
              <w:jc w:val="center"/>
            </w:pPr>
          </w:p>
        </w:tc>
      </w:tr>
      <w:tr w:rsidR="00E5149D" w:rsidRPr="002B6A3F" w14:paraId="2FC24092" w14:textId="77777777">
        <w:trPr>
          <w:jc w:val="center"/>
        </w:trPr>
        <w:tc>
          <w:tcPr>
            <w:tcW w:w="2845" w:type="dxa"/>
          </w:tcPr>
          <w:p w14:paraId="1B169000" w14:textId="77777777" w:rsidR="00E5149D" w:rsidRPr="002B6A3F" w:rsidRDefault="00E5149D"/>
        </w:tc>
        <w:tc>
          <w:tcPr>
            <w:tcW w:w="2285" w:type="dxa"/>
          </w:tcPr>
          <w:p w14:paraId="4B9F0CFE" w14:textId="77777777" w:rsidR="00E5149D" w:rsidRPr="002B6A3F" w:rsidRDefault="00E5149D">
            <w:pPr>
              <w:jc w:val="center"/>
            </w:pPr>
          </w:p>
        </w:tc>
      </w:tr>
      <w:tr w:rsidR="00E5149D" w:rsidRPr="002B6A3F" w14:paraId="436966BC" w14:textId="77777777">
        <w:trPr>
          <w:jc w:val="center"/>
        </w:trPr>
        <w:tc>
          <w:tcPr>
            <w:tcW w:w="5130" w:type="dxa"/>
            <w:gridSpan w:val="2"/>
          </w:tcPr>
          <w:p w14:paraId="4A33E1C7" w14:textId="77777777" w:rsidR="00E5149D" w:rsidRPr="002B6A3F" w:rsidRDefault="00E5149D">
            <w:pPr>
              <w:jc w:val="center"/>
            </w:pPr>
            <w:r w:rsidRPr="002B6A3F">
              <w:rPr>
                <w:u w:val="single"/>
              </w:rPr>
              <w:t>Crossarm 5-1/8" x 7-1/2"</w:t>
            </w:r>
          </w:p>
        </w:tc>
      </w:tr>
      <w:tr w:rsidR="00E5149D" w:rsidRPr="002B6A3F" w14:paraId="56DAD2C6" w14:textId="77777777">
        <w:trPr>
          <w:jc w:val="center"/>
        </w:trPr>
        <w:tc>
          <w:tcPr>
            <w:tcW w:w="2845" w:type="dxa"/>
          </w:tcPr>
          <w:p w14:paraId="3D97132A" w14:textId="77777777" w:rsidR="00E5149D" w:rsidRPr="002B6A3F" w:rsidRDefault="00E5149D"/>
        </w:tc>
        <w:tc>
          <w:tcPr>
            <w:tcW w:w="2285" w:type="dxa"/>
          </w:tcPr>
          <w:p w14:paraId="67C6F611" w14:textId="77777777" w:rsidR="00E5149D" w:rsidRPr="002B6A3F" w:rsidRDefault="00E5149D">
            <w:pPr>
              <w:jc w:val="center"/>
            </w:pPr>
          </w:p>
        </w:tc>
      </w:tr>
      <w:tr w:rsidR="00E5149D" w:rsidRPr="002B6A3F" w14:paraId="3A9BE7A0" w14:textId="77777777">
        <w:trPr>
          <w:jc w:val="center"/>
        </w:trPr>
        <w:tc>
          <w:tcPr>
            <w:tcW w:w="2845" w:type="dxa"/>
          </w:tcPr>
          <w:p w14:paraId="23D4E5A6" w14:textId="77777777" w:rsidR="00E5149D" w:rsidRPr="002B6A3F" w:rsidRDefault="00E5149D">
            <w:r w:rsidRPr="002B6A3F">
              <w:t>Brooks (1, 2)</w:t>
            </w:r>
          </w:p>
        </w:tc>
        <w:tc>
          <w:tcPr>
            <w:tcW w:w="2285" w:type="dxa"/>
          </w:tcPr>
          <w:p w14:paraId="397AE47A" w14:textId="77777777" w:rsidR="00E5149D" w:rsidRPr="002B6A3F" w:rsidRDefault="00E5149D">
            <w:pPr>
              <w:jc w:val="center"/>
            </w:pPr>
            <w:r w:rsidRPr="002B6A3F">
              <w:t>64231L</w:t>
            </w:r>
          </w:p>
        </w:tc>
      </w:tr>
      <w:tr w:rsidR="00E5149D" w:rsidRPr="002B6A3F" w14:paraId="237F4B11" w14:textId="77777777">
        <w:trPr>
          <w:jc w:val="center"/>
        </w:trPr>
        <w:tc>
          <w:tcPr>
            <w:tcW w:w="2845" w:type="dxa"/>
          </w:tcPr>
          <w:p w14:paraId="0A11ADA9" w14:textId="77777777" w:rsidR="00E5149D" w:rsidRPr="002B6A3F" w:rsidRDefault="00E5149D">
            <w:r w:rsidRPr="002B6A3F">
              <w:t>Hughes Brothers (1, 2)</w:t>
            </w:r>
          </w:p>
        </w:tc>
        <w:tc>
          <w:tcPr>
            <w:tcW w:w="2285" w:type="dxa"/>
          </w:tcPr>
          <w:p w14:paraId="633FD946" w14:textId="77777777" w:rsidR="00E5149D" w:rsidRPr="002B6A3F" w:rsidRDefault="00E5149D">
            <w:pPr>
              <w:jc w:val="center"/>
            </w:pPr>
            <w:r w:rsidRPr="002B6A3F">
              <w:t>C-3338-BL</w:t>
            </w:r>
          </w:p>
        </w:tc>
      </w:tr>
      <w:tr w:rsidR="00E5149D" w:rsidRPr="002B6A3F" w14:paraId="66A2C448" w14:textId="77777777">
        <w:trPr>
          <w:jc w:val="center"/>
        </w:trPr>
        <w:tc>
          <w:tcPr>
            <w:tcW w:w="2845" w:type="dxa"/>
          </w:tcPr>
          <w:p w14:paraId="656F8F95" w14:textId="77777777" w:rsidR="00E5149D" w:rsidRPr="002B6A3F" w:rsidRDefault="00E5149D">
            <w:r w:rsidRPr="002B6A3F">
              <w:t>Pennington (1, 2)</w:t>
            </w:r>
          </w:p>
        </w:tc>
        <w:tc>
          <w:tcPr>
            <w:tcW w:w="2285" w:type="dxa"/>
          </w:tcPr>
          <w:p w14:paraId="03E4411E" w14:textId="77777777" w:rsidR="00E5149D" w:rsidRPr="002B6A3F" w:rsidRDefault="00E5149D">
            <w:pPr>
              <w:jc w:val="center"/>
            </w:pPr>
            <w:r w:rsidRPr="002B6A3F">
              <w:t>CCC231BT</w:t>
            </w:r>
          </w:p>
        </w:tc>
      </w:tr>
      <w:tr w:rsidR="00E5149D" w:rsidRPr="002B6A3F" w14:paraId="0D5FEA78" w14:textId="77777777">
        <w:trPr>
          <w:jc w:val="center"/>
        </w:trPr>
        <w:tc>
          <w:tcPr>
            <w:tcW w:w="2845" w:type="dxa"/>
          </w:tcPr>
          <w:p w14:paraId="0D50FAB1" w14:textId="77777777" w:rsidR="00E5149D" w:rsidRPr="002B6A3F" w:rsidRDefault="00E5149D"/>
        </w:tc>
        <w:tc>
          <w:tcPr>
            <w:tcW w:w="2285" w:type="dxa"/>
          </w:tcPr>
          <w:p w14:paraId="76AE076D" w14:textId="77777777" w:rsidR="00E5149D" w:rsidRPr="002B6A3F" w:rsidRDefault="00E5149D">
            <w:pPr>
              <w:jc w:val="center"/>
            </w:pPr>
          </w:p>
        </w:tc>
      </w:tr>
    </w:tbl>
    <w:p w14:paraId="33B2B976" w14:textId="77777777" w:rsidR="00E5149D" w:rsidRPr="002B6A3F" w:rsidRDefault="00E5149D">
      <w:pPr>
        <w:tabs>
          <w:tab w:val="left" w:pos="6720"/>
        </w:tabs>
      </w:pPr>
    </w:p>
    <w:p w14:paraId="6A81C2B9" w14:textId="77777777" w:rsidR="00E5149D" w:rsidRPr="002B6A3F" w:rsidRDefault="00E5149D">
      <w:pPr>
        <w:tabs>
          <w:tab w:val="left" w:pos="6720"/>
        </w:tabs>
      </w:pPr>
    </w:p>
    <w:p w14:paraId="0F1831C4" w14:textId="77777777" w:rsidR="00E5149D" w:rsidRPr="002B6A3F" w:rsidRDefault="00E5149D">
      <w:pPr>
        <w:tabs>
          <w:tab w:val="left" w:pos="6720"/>
        </w:tabs>
      </w:pPr>
    </w:p>
    <w:p w14:paraId="2E39D7AA" w14:textId="77777777" w:rsidR="00E5149D" w:rsidRPr="002B6A3F" w:rsidRDefault="00E5149D">
      <w:pPr>
        <w:tabs>
          <w:tab w:val="left" w:pos="6720"/>
        </w:tabs>
      </w:pPr>
      <w:r w:rsidRPr="002B6A3F">
        <w:t>1 - Fixed spacer fitting sizes as required.</w:t>
      </w:r>
    </w:p>
    <w:p w14:paraId="7C1355B8" w14:textId="77777777" w:rsidR="00E5149D" w:rsidRPr="002B6A3F" w:rsidRDefault="00E5149D">
      <w:pPr>
        <w:tabs>
          <w:tab w:val="left" w:pos="6720"/>
        </w:tabs>
      </w:pPr>
      <w:r w:rsidRPr="002B6A3F">
        <w:t>2 - Adjustable spacers are available.</w:t>
      </w:r>
    </w:p>
    <w:p w14:paraId="0CCC6032" w14:textId="77777777" w:rsidR="00E5149D" w:rsidRPr="002B6A3F" w:rsidRDefault="00E5149D">
      <w:pPr>
        <w:tabs>
          <w:tab w:val="left" w:pos="6720"/>
        </w:tabs>
      </w:pPr>
    </w:p>
    <w:p w14:paraId="17930475" w14:textId="77777777" w:rsidR="00E5149D" w:rsidRPr="002B6A3F" w:rsidRDefault="00E5149D">
      <w:pPr>
        <w:tabs>
          <w:tab w:val="left" w:pos="6720"/>
        </w:tabs>
      </w:pPr>
    </w:p>
    <w:p w14:paraId="7E1EA902" w14:textId="77777777" w:rsidR="00E5149D" w:rsidRPr="002B6A3F" w:rsidRDefault="00E5149D">
      <w:pPr>
        <w:tabs>
          <w:tab w:val="left" w:pos="6720"/>
        </w:tabs>
        <w:jc w:val="center"/>
      </w:pPr>
    </w:p>
    <w:p w14:paraId="7946ADE1" w14:textId="77777777" w:rsidR="00E5149D" w:rsidRPr="002B6A3F" w:rsidRDefault="00E5149D" w:rsidP="00DD16B6">
      <w:pPr>
        <w:pStyle w:val="HEADINGRIGHT"/>
      </w:pPr>
      <w:r w:rsidRPr="002B6A3F">
        <w:br w:type="page"/>
      </w:r>
    </w:p>
    <w:p w14:paraId="27899031" w14:textId="77777777" w:rsidR="00E5149D" w:rsidRPr="002B6A3F" w:rsidRDefault="00E5149D" w:rsidP="001544D8">
      <w:pPr>
        <w:pStyle w:val="HEADINGLEFT"/>
      </w:pPr>
      <w:r w:rsidRPr="002B6A3F">
        <w:lastRenderedPageBreak/>
        <w:t>gy-1</w:t>
      </w:r>
    </w:p>
    <w:p w14:paraId="636D8097" w14:textId="77777777" w:rsidR="00E5149D" w:rsidRPr="002B6A3F" w:rsidRDefault="003F3A51" w:rsidP="001544D8">
      <w:pPr>
        <w:pStyle w:val="HEADINGLEFT"/>
      </w:pPr>
      <w:r>
        <w:t>March 2012</w:t>
      </w:r>
    </w:p>
    <w:p w14:paraId="7AEB040F" w14:textId="77777777" w:rsidR="00E5149D" w:rsidRPr="002B6A3F" w:rsidRDefault="00E5149D" w:rsidP="00DD16B6">
      <w:pPr>
        <w:pStyle w:val="HEADINGRIGHT"/>
      </w:pPr>
    </w:p>
    <w:p w14:paraId="2507A02C" w14:textId="77777777" w:rsidR="00E5149D" w:rsidRPr="002B6A3F" w:rsidRDefault="00E5149D">
      <w:pPr>
        <w:tabs>
          <w:tab w:val="left" w:pos="4800"/>
        </w:tabs>
      </w:pPr>
    </w:p>
    <w:p w14:paraId="3098810A" w14:textId="77777777" w:rsidR="00E5149D" w:rsidRPr="002B6A3F" w:rsidRDefault="00E5149D">
      <w:pPr>
        <w:tabs>
          <w:tab w:val="left" w:pos="4800"/>
        </w:tabs>
        <w:jc w:val="center"/>
      </w:pPr>
      <w:r w:rsidRPr="002B6A3F">
        <w:t>gy - Crossarm Assembly for H-Frame Construction</w:t>
      </w:r>
    </w:p>
    <w:p w14:paraId="659B3A4B" w14:textId="77777777" w:rsidR="00E5149D" w:rsidRPr="002B6A3F" w:rsidRDefault="00E5149D">
      <w:pPr>
        <w:tabs>
          <w:tab w:val="left" w:pos="4800"/>
        </w:tabs>
        <w:jc w:val="center"/>
      </w:pPr>
      <w:r w:rsidRPr="002B6A3F">
        <w:t>(Double Arm)</w:t>
      </w:r>
    </w:p>
    <w:p w14:paraId="0F182B09" w14:textId="77777777" w:rsidR="00E5149D" w:rsidRPr="002B6A3F" w:rsidRDefault="00E5149D">
      <w:pPr>
        <w:tabs>
          <w:tab w:val="left" w:pos="4800"/>
        </w:tabs>
      </w:pPr>
    </w:p>
    <w:p w14:paraId="2D37BF4E" w14:textId="77777777" w:rsidR="00E5149D" w:rsidRPr="002B6A3F" w:rsidRDefault="00E5149D">
      <w:pPr>
        <w:tabs>
          <w:tab w:val="left" w:pos="4800"/>
        </w:tabs>
      </w:pPr>
    </w:p>
    <w:p w14:paraId="4EB2CE4E" w14:textId="77777777" w:rsidR="00E5149D" w:rsidRPr="002B6A3F" w:rsidRDefault="00E5149D">
      <w:pPr>
        <w:tabs>
          <w:tab w:val="left" w:pos="4800"/>
        </w:tabs>
        <w:outlineLvl w:val="0"/>
      </w:pPr>
      <w:r w:rsidRPr="002B6A3F">
        <w:t>Applicable Specification:  RUS Specification T-7, Revision dated November 29, 1962</w:t>
      </w:r>
    </w:p>
    <w:p w14:paraId="3CA15E4D" w14:textId="77777777" w:rsidR="00E5149D" w:rsidRPr="002B6A3F" w:rsidRDefault="00E5149D">
      <w:pPr>
        <w:tabs>
          <w:tab w:val="left" w:pos="4800"/>
        </w:tabs>
      </w:pPr>
    </w:p>
    <w:p w14:paraId="15AB9341" w14:textId="77777777" w:rsidR="00E5149D" w:rsidRPr="002B6A3F" w:rsidRDefault="00E5149D">
      <w:pPr>
        <w:tabs>
          <w:tab w:val="left" w:pos="4800"/>
        </w:tabs>
        <w:outlineLvl w:val="0"/>
      </w:pPr>
      <w:r w:rsidRPr="002B6A3F">
        <w:t>Applicable Drawing: TH-10 Series</w:t>
      </w:r>
    </w:p>
    <w:p w14:paraId="723CF1F0" w14:textId="77777777" w:rsidR="00E5149D" w:rsidRPr="002B6A3F" w:rsidRDefault="00E5149D">
      <w:pPr>
        <w:tabs>
          <w:tab w:val="left" w:pos="4800"/>
        </w:tabs>
        <w:ind w:firstLine="1800"/>
      </w:pPr>
      <w:r w:rsidRPr="002B6A3F">
        <w:t>No braces (TH-10)</w:t>
      </w:r>
    </w:p>
    <w:p w14:paraId="271A6F69" w14:textId="77777777" w:rsidR="00E5149D" w:rsidRPr="002B6A3F" w:rsidRDefault="00E5149D">
      <w:pPr>
        <w:tabs>
          <w:tab w:val="left" w:pos="4800"/>
        </w:tabs>
        <w:ind w:firstLine="1800"/>
      </w:pPr>
      <w:r w:rsidRPr="002B6A3F">
        <w:t>Two vee braces on outside (TH-10VO)</w:t>
      </w:r>
    </w:p>
    <w:p w14:paraId="3C30E649" w14:textId="77777777" w:rsidR="00E5149D" w:rsidRPr="002B6A3F" w:rsidRDefault="00E5149D">
      <w:pPr>
        <w:tabs>
          <w:tab w:val="left" w:pos="4800"/>
        </w:tabs>
        <w:ind w:firstLine="1800"/>
      </w:pPr>
      <w:r w:rsidRPr="002B6A3F">
        <w:t>Two vee braces on inside (TH-10VI)</w:t>
      </w:r>
    </w:p>
    <w:p w14:paraId="3AFF61E0" w14:textId="77777777" w:rsidR="00E5149D" w:rsidRPr="002B6A3F" w:rsidRDefault="00E5149D">
      <w:pPr>
        <w:tabs>
          <w:tab w:val="left" w:pos="4800"/>
        </w:tabs>
        <w:ind w:firstLine="1800"/>
      </w:pPr>
      <w:r w:rsidRPr="002B6A3F">
        <w:t>Four vee braces (TH-10V4)</w:t>
      </w:r>
    </w:p>
    <w:p w14:paraId="725AA2AB" w14:textId="77777777" w:rsidR="00E5149D" w:rsidRPr="002B6A3F" w:rsidRDefault="00E5149D">
      <w:pPr>
        <w:tabs>
          <w:tab w:val="left" w:pos="4800"/>
        </w:tabs>
      </w:pPr>
    </w:p>
    <w:p w14:paraId="1A1F613A" w14:textId="77777777" w:rsidR="00E5149D" w:rsidRPr="002B6A3F" w:rsidRDefault="00E5149D">
      <w:pPr>
        <w:tabs>
          <w:tab w:val="left" w:pos="4800"/>
        </w:tabs>
        <w:ind w:left="1440" w:right="2160"/>
      </w:pPr>
      <w:r w:rsidRPr="002B6A3F">
        <w:t>3-5/8" x 9-3/8" x 32' wood crossarm assembly complete with attaching hardware, fittings, bolts and 3-3/8" x 5-3/8" braces.</w:t>
      </w:r>
    </w:p>
    <w:p w14:paraId="40E19F26" w14:textId="77777777" w:rsidR="00E5149D" w:rsidRPr="002B6A3F" w:rsidRDefault="00E5149D">
      <w:pPr>
        <w:tabs>
          <w:tab w:val="left" w:pos="4800"/>
        </w:tabs>
      </w:pPr>
    </w:p>
    <w:p w14:paraId="2AA34DAC" w14:textId="77777777" w:rsidR="00E5149D" w:rsidRPr="002B6A3F" w:rsidRDefault="00E5149D">
      <w:pPr>
        <w:tabs>
          <w:tab w:val="left" w:pos="4800"/>
        </w:tabs>
      </w:pPr>
    </w:p>
    <w:p w14:paraId="55E7834B" w14:textId="77777777" w:rsidR="00E5149D" w:rsidRPr="002B6A3F" w:rsidRDefault="00E5149D">
      <w:pPr>
        <w:tabs>
          <w:tab w:val="left" w:pos="4800"/>
        </w:tabs>
        <w:jc w:val="center"/>
        <w:outlineLvl w:val="0"/>
      </w:pPr>
      <w:r w:rsidRPr="002B6A3F">
        <w:t>Catalog Nos. or Drawing Nos.</w:t>
      </w:r>
    </w:p>
    <w:p w14:paraId="2DA4BCD9" w14:textId="77777777" w:rsidR="00E5149D" w:rsidRPr="002B6A3F" w:rsidRDefault="00E5149D">
      <w:pPr>
        <w:tabs>
          <w:tab w:val="left" w:pos="4800"/>
        </w:tabs>
      </w:pPr>
    </w:p>
    <w:tbl>
      <w:tblPr>
        <w:tblW w:w="5000" w:type="pct"/>
        <w:jc w:val="center"/>
        <w:tblLook w:val="0000" w:firstRow="0" w:lastRow="0" w:firstColumn="0" w:lastColumn="0" w:noHBand="0" w:noVBand="0"/>
      </w:tblPr>
      <w:tblGrid>
        <w:gridCol w:w="2707"/>
        <w:gridCol w:w="1895"/>
        <w:gridCol w:w="1894"/>
        <w:gridCol w:w="2436"/>
        <w:gridCol w:w="1868"/>
      </w:tblGrid>
      <w:tr w:rsidR="00E5149D" w:rsidRPr="002B6A3F" w14:paraId="0D091096" w14:textId="77777777" w:rsidTr="003F3A51">
        <w:trPr>
          <w:jc w:val="center"/>
        </w:trPr>
        <w:tc>
          <w:tcPr>
            <w:tcW w:w="1253" w:type="pct"/>
          </w:tcPr>
          <w:p w14:paraId="23ED9A30" w14:textId="77777777" w:rsidR="00E5149D" w:rsidRPr="002B6A3F" w:rsidRDefault="00E5149D"/>
        </w:tc>
        <w:tc>
          <w:tcPr>
            <w:tcW w:w="877" w:type="pct"/>
          </w:tcPr>
          <w:p w14:paraId="6D40F69B" w14:textId="77777777" w:rsidR="00E5149D" w:rsidRPr="002B6A3F" w:rsidRDefault="00E5149D">
            <w:pPr>
              <w:pBdr>
                <w:bottom w:val="single" w:sz="6" w:space="1" w:color="auto"/>
              </w:pBdr>
              <w:jc w:val="center"/>
            </w:pPr>
            <w:r w:rsidRPr="002B6A3F">
              <w:t>TH-10</w:t>
            </w:r>
          </w:p>
        </w:tc>
        <w:tc>
          <w:tcPr>
            <w:tcW w:w="877" w:type="pct"/>
          </w:tcPr>
          <w:p w14:paraId="704189F9" w14:textId="77777777" w:rsidR="00E5149D" w:rsidRPr="002B6A3F" w:rsidRDefault="00E5149D">
            <w:pPr>
              <w:pBdr>
                <w:bottom w:val="single" w:sz="6" w:space="1" w:color="auto"/>
              </w:pBdr>
              <w:jc w:val="center"/>
            </w:pPr>
            <w:r w:rsidRPr="002B6A3F">
              <w:t>TH-10VO</w:t>
            </w:r>
          </w:p>
        </w:tc>
        <w:tc>
          <w:tcPr>
            <w:tcW w:w="1128" w:type="pct"/>
          </w:tcPr>
          <w:p w14:paraId="1D57046E" w14:textId="77777777" w:rsidR="00E5149D" w:rsidRPr="002B6A3F" w:rsidRDefault="00E5149D">
            <w:pPr>
              <w:pBdr>
                <w:bottom w:val="single" w:sz="6" w:space="1" w:color="auto"/>
              </w:pBdr>
              <w:jc w:val="center"/>
            </w:pPr>
            <w:r w:rsidRPr="002B6A3F">
              <w:t>TH-10VI</w:t>
            </w:r>
          </w:p>
        </w:tc>
        <w:tc>
          <w:tcPr>
            <w:tcW w:w="865" w:type="pct"/>
          </w:tcPr>
          <w:p w14:paraId="2E51A3E3" w14:textId="77777777" w:rsidR="00E5149D" w:rsidRPr="002B6A3F" w:rsidRDefault="00E5149D">
            <w:pPr>
              <w:pBdr>
                <w:bottom w:val="single" w:sz="6" w:space="1" w:color="auto"/>
              </w:pBdr>
              <w:jc w:val="center"/>
            </w:pPr>
            <w:r w:rsidRPr="002B6A3F">
              <w:t>TH-10V4</w:t>
            </w:r>
          </w:p>
        </w:tc>
      </w:tr>
      <w:tr w:rsidR="00E5149D" w:rsidRPr="002B6A3F" w14:paraId="42703335" w14:textId="77777777" w:rsidTr="003F3A51">
        <w:trPr>
          <w:jc w:val="center"/>
        </w:trPr>
        <w:tc>
          <w:tcPr>
            <w:tcW w:w="1253" w:type="pct"/>
          </w:tcPr>
          <w:p w14:paraId="2FCE0B28" w14:textId="77777777" w:rsidR="00E5149D" w:rsidRPr="002B6A3F" w:rsidRDefault="00E5149D"/>
        </w:tc>
        <w:tc>
          <w:tcPr>
            <w:tcW w:w="877" w:type="pct"/>
          </w:tcPr>
          <w:p w14:paraId="0E8ECE02" w14:textId="77777777" w:rsidR="00E5149D" w:rsidRPr="002B6A3F" w:rsidRDefault="00E5149D">
            <w:pPr>
              <w:jc w:val="center"/>
            </w:pPr>
          </w:p>
        </w:tc>
        <w:tc>
          <w:tcPr>
            <w:tcW w:w="877" w:type="pct"/>
          </w:tcPr>
          <w:p w14:paraId="1781D95A" w14:textId="77777777" w:rsidR="00E5149D" w:rsidRPr="002B6A3F" w:rsidRDefault="00E5149D">
            <w:pPr>
              <w:jc w:val="center"/>
            </w:pPr>
          </w:p>
        </w:tc>
        <w:tc>
          <w:tcPr>
            <w:tcW w:w="1128" w:type="pct"/>
          </w:tcPr>
          <w:p w14:paraId="6B7C1521" w14:textId="77777777" w:rsidR="00E5149D" w:rsidRPr="002B6A3F" w:rsidRDefault="00E5149D">
            <w:pPr>
              <w:jc w:val="center"/>
            </w:pPr>
          </w:p>
        </w:tc>
        <w:tc>
          <w:tcPr>
            <w:tcW w:w="865" w:type="pct"/>
          </w:tcPr>
          <w:p w14:paraId="12437F1D" w14:textId="77777777" w:rsidR="00E5149D" w:rsidRPr="002B6A3F" w:rsidRDefault="00E5149D">
            <w:pPr>
              <w:jc w:val="center"/>
            </w:pPr>
          </w:p>
        </w:tc>
      </w:tr>
      <w:tr w:rsidR="00E5149D" w:rsidRPr="002B6A3F" w14:paraId="0C131831" w14:textId="77777777" w:rsidTr="003F3A51">
        <w:trPr>
          <w:jc w:val="center"/>
        </w:trPr>
        <w:tc>
          <w:tcPr>
            <w:tcW w:w="1253" w:type="pct"/>
          </w:tcPr>
          <w:p w14:paraId="65695084" w14:textId="77777777" w:rsidR="00E5149D" w:rsidRPr="002B6A3F" w:rsidRDefault="00E5149D"/>
        </w:tc>
        <w:tc>
          <w:tcPr>
            <w:tcW w:w="877" w:type="pct"/>
          </w:tcPr>
          <w:p w14:paraId="1442D71C" w14:textId="77777777" w:rsidR="00E5149D" w:rsidRPr="002B6A3F" w:rsidRDefault="00E5149D">
            <w:pPr>
              <w:jc w:val="center"/>
            </w:pPr>
            <w:r w:rsidRPr="002B6A3F">
              <w:rPr>
                <w:u w:val="single"/>
              </w:rPr>
              <w:t>Items</w:t>
            </w:r>
          </w:p>
        </w:tc>
        <w:tc>
          <w:tcPr>
            <w:tcW w:w="877" w:type="pct"/>
          </w:tcPr>
          <w:p w14:paraId="63430A03" w14:textId="77777777" w:rsidR="00E5149D" w:rsidRPr="002B6A3F" w:rsidRDefault="00E5149D">
            <w:pPr>
              <w:jc w:val="center"/>
            </w:pPr>
            <w:r w:rsidRPr="002B6A3F">
              <w:rPr>
                <w:u w:val="single"/>
              </w:rPr>
              <w:t>Items</w:t>
            </w:r>
          </w:p>
        </w:tc>
        <w:tc>
          <w:tcPr>
            <w:tcW w:w="1128" w:type="pct"/>
          </w:tcPr>
          <w:p w14:paraId="1DE401D0" w14:textId="77777777" w:rsidR="00E5149D" w:rsidRPr="002B6A3F" w:rsidRDefault="00E5149D">
            <w:pPr>
              <w:jc w:val="center"/>
            </w:pPr>
            <w:r w:rsidRPr="002B6A3F">
              <w:rPr>
                <w:u w:val="single"/>
              </w:rPr>
              <w:t>Items</w:t>
            </w:r>
          </w:p>
        </w:tc>
        <w:tc>
          <w:tcPr>
            <w:tcW w:w="865" w:type="pct"/>
          </w:tcPr>
          <w:p w14:paraId="4F26518B" w14:textId="77777777" w:rsidR="00E5149D" w:rsidRPr="002B6A3F" w:rsidRDefault="00E5149D">
            <w:pPr>
              <w:jc w:val="center"/>
            </w:pPr>
            <w:r w:rsidRPr="002B6A3F">
              <w:rPr>
                <w:u w:val="single"/>
              </w:rPr>
              <w:t>Items</w:t>
            </w:r>
          </w:p>
        </w:tc>
      </w:tr>
      <w:tr w:rsidR="00E5149D" w:rsidRPr="002B6A3F" w14:paraId="6A2D0D28" w14:textId="77777777" w:rsidTr="003F3A51">
        <w:trPr>
          <w:jc w:val="center"/>
        </w:trPr>
        <w:tc>
          <w:tcPr>
            <w:tcW w:w="1253" w:type="pct"/>
          </w:tcPr>
          <w:p w14:paraId="5393C958" w14:textId="77777777" w:rsidR="00E5149D" w:rsidRPr="002B6A3F" w:rsidRDefault="00E5149D" w:rsidP="003F3A51">
            <w:pPr>
              <w:jc w:val="right"/>
            </w:pPr>
            <w:r w:rsidRPr="002B6A3F">
              <w:t>(Assemblies)</w:t>
            </w:r>
          </w:p>
        </w:tc>
        <w:tc>
          <w:tcPr>
            <w:tcW w:w="877" w:type="pct"/>
          </w:tcPr>
          <w:p w14:paraId="67A021FD" w14:textId="77777777" w:rsidR="00E5149D" w:rsidRPr="002B6A3F" w:rsidRDefault="00E5149D">
            <w:pPr>
              <w:jc w:val="center"/>
            </w:pPr>
            <w:r w:rsidRPr="002B6A3F">
              <w:t>gy</w:t>
            </w:r>
          </w:p>
        </w:tc>
        <w:tc>
          <w:tcPr>
            <w:tcW w:w="877" w:type="pct"/>
          </w:tcPr>
          <w:p w14:paraId="0544CBC4" w14:textId="77777777" w:rsidR="00E5149D" w:rsidRPr="002B6A3F" w:rsidRDefault="00E5149D">
            <w:pPr>
              <w:jc w:val="center"/>
            </w:pPr>
            <w:r w:rsidRPr="002B6A3F">
              <w:t>gy and vo</w:t>
            </w:r>
          </w:p>
        </w:tc>
        <w:tc>
          <w:tcPr>
            <w:tcW w:w="1128" w:type="pct"/>
          </w:tcPr>
          <w:p w14:paraId="3B49E469" w14:textId="77777777" w:rsidR="00E5149D" w:rsidRPr="002B6A3F" w:rsidRDefault="00E5149D">
            <w:pPr>
              <w:jc w:val="center"/>
            </w:pPr>
            <w:r w:rsidRPr="002B6A3F">
              <w:t>gy and vi</w:t>
            </w:r>
          </w:p>
        </w:tc>
        <w:tc>
          <w:tcPr>
            <w:tcW w:w="865" w:type="pct"/>
          </w:tcPr>
          <w:p w14:paraId="1CCC718E" w14:textId="77777777" w:rsidR="00E5149D" w:rsidRPr="002B6A3F" w:rsidRDefault="00E5149D">
            <w:pPr>
              <w:jc w:val="center"/>
            </w:pPr>
            <w:r w:rsidRPr="002B6A3F">
              <w:t>gy and vv</w:t>
            </w:r>
          </w:p>
        </w:tc>
      </w:tr>
      <w:tr w:rsidR="003F3A51" w:rsidRPr="002B6A3F" w14:paraId="4298DC50" w14:textId="77777777" w:rsidTr="003F3A51">
        <w:trPr>
          <w:jc w:val="center"/>
        </w:trPr>
        <w:tc>
          <w:tcPr>
            <w:tcW w:w="1253" w:type="pct"/>
          </w:tcPr>
          <w:p w14:paraId="5D5E96B0" w14:textId="77777777" w:rsidR="003F3A51" w:rsidRPr="002B6A3F" w:rsidRDefault="003F3A51">
            <w:pPr>
              <w:jc w:val="center"/>
            </w:pPr>
          </w:p>
        </w:tc>
        <w:tc>
          <w:tcPr>
            <w:tcW w:w="877" w:type="pct"/>
          </w:tcPr>
          <w:p w14:paraId="10C7D201" w14:textId="77777777" w:rsidR="003F3A51" w:rsidRPr="002B6A3F" w:rsidRDefault="003F3A51">
            <w:pPr>
              <w:jc w:val="center"/>
            </w:pPr>
          </w:p>
        </w:tc>
        <w:tc>
          <w:tcPr>
            <w:tcW w:w="877" w:type="pct"/>
          </w:tcPr>
          <w:p w14:paraId="5CD031B3" w14:textId="77777777" w:rsidR="003F3A51" w:rsidRPr="002B6A3F" w:rsidRDefault="003F3A51">
            <w:pPr>
              <w:jc w:val="center"/>
            </w:pPr>
          </w:p>
        </w:tc>
        <w:tc>
          <w:tcPr>
            <w:tcW w:w="1128" w:type="pct"/>
          </w:tcPr>
          <w:p w14:paraId="3A0F88DA" w14:textId="77777777" w:rsidR="003F3A51" w:rsidRPr="002B6A3F" w:rsidRDefault="003F3A51">
            <w:pPr>
              <w:jc w:val="center"/>
            </w:pPr>
          </w:p>
        </w:tc>
        <w:tc>
          <w:tcPr>
            <w:tcW w:w="865" w:type="pct"/>
          </w:tcPr>
          <w:p w14:paraId="0101F176" w14:textId="77777777" w:rsidR="003F3A51" w:rsidRPr="002B6A3F" w:rsidRDefault="003F3A51">
            <w:pPr>
              <w:jc w:val="center"/>
            </w:pPr>
          </w:p>
        </w:tc>
      </w:tr>
      <w:tr w:rsidR="00E5149D" w:rsidRPr="002B6A3F" w14:paraId="3F7BF810" w14:textId="77777777" w:rsidTr="003F3A51">
        <w:trPr>
          <w:jc w:val="center"/>
        </w:trPr>
        <w:tc>
          <w:tcPr>
            <w:tcW w:w="1253" w:type="pct"/>
          </w:tcPr>
          <w:p w14:paraId="7D48B57D" w14:textId="77777777" w:rsidR="00E5149D" w:rsidRPr="002B6A3F" w:rsidRDefault="00E5149D">
            <w:r w:rsidRPr="002B6A3F">
              <w:t>Brooks (1,</w:t>
            </w:r>
            <w:r w:rsidR="00415F42" w:rsidRPr="002B6A3F">
              <w:t xml:space="preserve"> </w:t>
            </w:r>
            <w:r w:rsidRPr="002B6A3F">
              <w:t>2)</w:t>
            </w:r>
          </w:p>
        </w:tc>
        <w:tc>
          <w:tcPr>
            <w:tcW w:w="877" w:type="pct"/>
          </w:tcPr>
          <w:p w14:paraId="69676C33" w14:textId="77777777" w:rsidR="00E5149D" w:rsidRPr="002B6A3F" w:rsidRDefault="00E5149D">
            <w:pPr>
              <w:jc w:val="center"/>
            </w:pPr>
            <w:r w:rsidRPr="002B6A3F">
              <w:t>6410</w:t>
            </w:r>
          </w:p>
        </w:tc>
        <w:tc>
          <w:tcPr>
            <w:tcW w:w="877" w:type="pct"/>
          </w:tcPr>
          <w:p w14:paraId="3FAEE108" w14:textId="77777777" w:rsidR="00E5149D" w:rsidRPr="002B6A3F" w:rsidRDefault="00E5149D">
            <w:pPr>
              <w:jc w:val="center"/>
            </w:pPr>
            <w:r w:rsidRPr="002B6A3F">
              <w:t>6410-1</w:t>
            </w:r>
          </w:p>
        </w:tc>
        <w:tc>
          <w:tcPr>
            <w:tcW w:w="1128" w:type="pct"/>
          </w:tcPr>
          <w:p w14:paraId="32FBB717" w14:textId="77777777" w:rsidR="00E5149D" w:rsidRPr="002B6A3F" w:rsidRDefault="00E5149D">
            <w:pPr>
              <w:jc w:val="center"/>
            </w:pPr>
            <w:r w:rsidRPr="002B6A3F">
              <w:t>6410-2</w:t>
            </w:r>
          </w:p>
        </w:tc>
        <w:tc>
          <w:tcPr>
            <w:tcW w:w="865" w:type="pct"/>
          </w:tcPr>
          <w:p w14:paraId="7DABB642" w14:textId="77777777" w:rsidR="00E5149D" w:rsidRPr="002B6A3F" w:rsidRDefault="00E5149D">
            <w:pPr>
              <w:jc w:val="center"/>
            </w:pPr>
            <w:r w:rsidRPr="002B6A3F">
              <w:t>6410-3</w:t>
            </w:r>
          </w:p>
        </w:tc>
      </w:tr>
      <w:tr w:rsidR="003F3A51" w:rsidRPr="002B6A3F" w14:paraId="02A949E4" w14:textId="77777777" w:rsidTr="003F3A51">
        <w:trPr>
          <w:jc w:val="center"/>
        </w:trPr>
        <w:tc>
          <w:tcPr>
            <w:tcW w:w="1253" w:type="pct"/>
          </w:tcPr>
          <w:p w14:paraId="11E861D8" w14:textId="77777777" w:rsidR="003F3A51" w:rsidRPr="003F3A51" w:rsidRDefault="006A6E84">
            <w:pPr>
              <w:rPr>
                <w:sz w:val="18"/>
                <w:szCs w:val="18"/>
              </w:rPr>
            </w:pPr>
            <w:r>
              <w:rPr>
                <w:sz w:val="18"/>
                <w:szCs w:val="18"/>
              </w:rPr>
              <w:t>DIS-TRAN</w:t>
            </w:r>
            <w:r w:rsidR="003F3A51" w:rsidRPr="003F3A51">
              <w:rPr>
                <w:sz w:val="18"/>
                <w:szCs w:val="18"/>
              </w:rPr>
              <w:t xml:space="preserve"> Wood Products, LLC</w:t>
            </w:r>
            <w:r w:rsidR="003F3A51">
              <w:rPr>
                <w:sz w:val="18"/>
                <w:szCs w:val="18"/>
              </w:rPr>
              <w:t xml:space="preserve"> (2,3)</w:t>
            </w:r>
          </w:p>
        </w:tc>
        <w:tc>
          <w:tcPr>
            <w:tcW w:w="877" w:type="pct"/>
          </w:tcPr>
          <w:p w14:paraId="1AFE61C1" w14:textId="77777777" w:rsidR="003F3A51" w:rsidRPr="002B6A3F" w:rsidRDefault="003F3A51">
            <w:pPr>
              <w:jc w:val="center"/>
            </w:pPr>
            <w:r>
              <w:t>D3010</w:t>
            </w:r>
          </w:p>
        </w:tc>
        <w:tc>
          <w:tcPr>
            <w:tcW w:w="877" w:type="pct"/>
          </w:tcPr>
          <w:p w14:paraId="2BF8EB20" w14:textId="77777777" w:rsidR="003F3A51" w:rsidRPr="002B6A3F" w:rsidRDefault="003F3A51">
            <w:pPr>
              <w:jc w:val="center"/>
            </w:pPr>
            <w:r>
              <w:t>D3010VO</w:t>
            </w:r>
          </w:p>
        </w:tc>
        <w:tc>
          <w:tcPr>
            <w:tcW w:w="1128" w:type="pct"/>
          </w:tcPr>
          <w:p w14:paraId="07610571" w14:textId="77777777" w:rsidR="003F3A51" w:rsidRPr="002B6A3F" w:rsidRDefault="003F3A51">
            <w:pPr>
              <w:jc w:val="center"/>
            </w:pPr>
            <w:r>
              <w:t>D3010VI</w:t>
            </w:r>
          </w:p>
        </w:tc>
        <w:tc>
          <w:tcPr>
            <w:tcW w:w="865" w:type="pct"/>
          </w:tcPr>
          <w:p w14:paraId="301A7939" w14:textId="77777777" w:rsidR="003F3A51" w:rsidRPr="002B6A3F" w:rsidRDefault="003F3A51">
            <w:pPr>
              <w:jc w:val="center"/>
            </w:pPr>
            <w:r>
              <w:t>D3010V4</w:t>
            </w:r>
          </w:p>
        </w:tc>
      </w:tr>
      <w:tr w:rsidR="00E5149D" w:rsidRPr="002B6A3F" w14:paraId="71FAA8AA" w14:textId="77777777" w:rsidTr="003F3A51">
        <w:trPr>
          <w:jc w:val="center"/>
        </w:trPr>
        <w:tc>
          <w:tcPr>
            <w:tcW w:w="1253" w:type="pct"/>
          </w:tcPr>
          <w:p w14:paraId="33845C90" w14:textId="77777777" w:rsidR="00E5149D" w:rsidRPr="002B6A3F" w:rsidRDefault="00E5149D">
            <w:r w:rsidRPr="002B6A3F">
              <w:t>Hughes Bro</w:t>
            </w:r>
            <w:r w:rsidR="00484F66" w:rsidRPr="002B6A3F">
              <w:t>ther</w:t>
            </w:r>
            <w:r w:rsidRPr="002B6A3F">
              <w:t>s (1,</w:t>
            </w:r>
            <w:r w:rsidR="00415F42" w:rsidRPr="002B6A3F">
              <w:t xml:space="preserve"> </w:t>
            </w:r>
            <w:r w:rsidRPr="002B6A3F">
              <w:t>2)</w:t>
            </w:r>
          </w:p>
        </w:tc>
        <w:tc>
          <w:tcPr>
            <w:tcW w:w="877" w:type="pct"/>
          </w:tcPr>
          <w:p w14:paraId="77DFC4A5" w14:textId="77777777" w:rsidR="00E5149D" w:rsidRPr="002B6A3F" w:rsidRDefault="00E5149D">
            <w:pPr>
              <w:jc w:val="center"/>
            </w:pPr>
            <w:r w:rsidRPr="002B6A3F">
              <w:t>C-3316-A</w:t>
            </w:r>
          </w:p>
        </w:tc>
        <w:tc>
          <w:tcPr>
            <w:tcW w:w="877" w:type="pct"/>
          </w:tcPr>
          <w:p w14:paraId="5E87F7F5" w14:textId="77777777" w:rsidR="00E5149D" w:rsidRPr="002B6A3F" w:rsidRDefault="00E5149D">
            <w:pPr>
              <w:jc w:val="center"/>
            </w:pPr>
            <w:r w:rsidRPr="002B6A3F">
              <w:t>C3316-A</w:t>
            </w:r>
          </w:p>
        </w:tc>
        <w:tc>
          <w:tcPr>
            <w:tcW w:w="1128" w:type="pct"/>
          </w:tcPr>
          <w:p w14:paraId="21406253" w14:textId="77777777" w:rsidR="00E5149D" w:rsidRPr="002B6A3F" w:rsidRDefault="00E5149D">
            <w:pPr>
              <w:jc w:val="center"/>
            </w:pPr>
            <w:r w:rsidRPr="002B6A3F">
              <w:t>C-3316-A</w:t>
            </w:r>
          </w:p>
        </w:tc>
        <w:tc>
          <w:tcPr>
            <w:tcW w:w="865" w:type="pct"/>
          </w:tcPr>
          <w:p w14:paraId="3E08C858" w14:textId="77777777" w:rsidR="00E5149D" w:rsidRPr="002B6A3F" w:rsidRDefault="00E5149D">
            <w:pPr>
              <w:jc w:val="center"/>
            </w:pPr>
            <w:r w:rsidRPr="002B6A3F">
              <w:t>C-3316-A</w:t>
            </w:r>
          </w:p>
        </w:tc>
      </w:tr>
      <w:tr w:rsidR="00E5149D" w:rsidRPr="002B6A3F" w14:paraId="2A6E029E" w14:textId="77777777" w:rsidTr="003F3A51">
        <w:trPr>
          <w:jc w:val="center"/>
        </w:trPr>
        <w:tc>
          <w:tcPr>
            <w:tcW w:w="1253" w:type="pct"/>
          </w:tcPr>
          <w:p w14:paraId="382573A6" w14:textId="77777777" w:rsidR="00E5149D" w:rsidRPr="002B6A3F" w:rsidRDefault="00E5149D">
            <w:r w:rsidRPr="002B6A3F">
              <w:t>Pennington (1,</w:t>
            </w:r>
            <w:r w:rsidR="00415F42" w:rsidRPr="002B6A3F">
              <w:t xml:space="preserve"> </w:t>
            </w:r>
            <w:r w:rsidRPr="002B6A3F">
              <w:t>2)</w:t>
            </w:r>
          </w:p>
        </w:tc>
        <w:tc>
          <w:tcPr>
            <w:tcW w:w="877" w:type="pct"/>
          </w:tcPr>
          <w:p w14:paraId="0FD284BE" w14:textId="77777777" w:rsidR="00E5149D" w:rsidRPr="002B6A3F" w:rsidRDefault="00E5149D">
            <w:pPr>
              <w:jc w:val="center"/>
            </w:pPr>
            <w:r w:rsidRPr="002B6A3F">
              <w:t>CCC1071</w:t>
            </w:r>
          </w:p>
        </w:tc>
        <w:tc>
          <w:tcPr>
            <w:tcW w:w="877" w:type="pct"/>
          </w:tcPr>
          <w:p w14:paraId="1A3B33E9" w14:textId="77777777" w:rsidR="00E5149D" w:rsidRPr="002B6A3F" w:rsidRDefault="00E5149D">
            <w:pPr>
              <w:jc w:val="center"/>
            </w:pPr>
            <w:r w:rsidRPr="002B6A3F">
              <w:t>CCC1071-VO</w:t>
            </w:r>
          </w:p>
        </w:tc>
        <w:tc>
          <w:tcPr>
            <w:tcW w:w="1128" w:type="pct"/>
          </w:tcPr>
          <w:p w14:paraId="6C431EAD" w14:textId="77777777" w:rsidR="00E5149D" w:rsidRPr="002B6A3F" w:rsidRDefault="00E5149D">
            <w:pPr>
              <w:jc w:val="center"/>
            </w:pPr>
            <w:r w:rsidRPr="002B6A3F">
              <w:t>CCC1071-VI</w:t>
            </w:r>
          </w:p>
        </w:tc>
        <w:tc>
          <w:tcPr>
            <w:tcW w:w="865" w:type="pct"/>
          </w:tcPr>
          <w:p w14:paraId="65FCB30E" w14:textId="77777777" w:rsidR="00E5149D" w:rsidRPr="002B6A3F" w:rsidRDefault="00E5149D">
            <w:pPr>
              <w:jc w:val="center"/>
            </w:pPr>
            <w:r w:rsidRPr="002B6A3F">
              <w:t>CCC1071-V4</w:t>
            </w:r>
          </w:p>
        </w:tc>
      </w:tr>
      <w:tr w:rsidR="00E5149D" w:rsidRPr="002B6A3F" w14:paraId="25291275" w14:textId="77777777" w:rsidTr="003F3A51">
        <w:trPr>
          <w:jc w:val="center"/>
        </w:trPr>
        <w:tc>
          <w:tcPr>
            <w:tcW w:w="1253" w:type="pct"/>
          </w:tcPr>
          <w:p w14:paraId="59673BC4" w14:textId="77777777" w:rsidR="00E5149D" w:rsidRPr="002B6A3F" w:rsidRDefault="00E5149D">
            <w:r w:rsidRPr="002B6A3F">
              <w:t>Niedermeyer-Martin (1)</w:t>
            </w:r>
          </w:p>
        </w:tc>
        <w:tc>
          <w:tcPr>
            <w:tcW w:w="877" w:type="pct"/>
          </w:tcPr>
          <w:p w14:paraId="686CBC45" w14:textId="77777777" w:rsidR="00E5149D" w:rsidRPr="002B6A3F" w:rsidRDefault="00E5149D">
            <w:pPr>
              <w:jc w:val="center"/>
            </w:pPr>
            <w:r w:rsidRPr="002B6A3F">
              <w:t>N-6710</w:t>
            </w:r>
          </w:p>
        </w:tc>
        <w:tc>
          <w:tcPr>
            <w:tcW w:w="877" w:type="pct"/>
          </w:tcPr>
          <w:p w14:paraId="2E7F9CC0" w14:textId="77777777" w:rsidR="00E5149D" w:rsidRPr="002B6A3F" w:rsidRDefault="00E5149D">
            <w:pPr>
              <w:jc w:val="center"/>
            </w:pPr>
            <w:r w:rsidRPr="002B6A3F">
              <w:t>N-6711</w:t>
            </w:r>
          </w:p>
        </w:tc>
        <w:tc>
          <w:tcPr>
            <w:tcW w:w="1128" w:type="pct"/>
          </w:tcPr>
          <w:p w14:paraId="70AD4AFD" w14:textId="77777777" w:rsidR="00E5149D" w:rsidRPr="002B6A3F" w:rsidRDefault="00E5149D">
            <w:pPr>
              <w:jc w:val="center"/>
            </w:pPr>
            <w:r w:rsidRPr="002B6A3F">
              <w:t>N-6712</w:t>
            </w:r>
          </w:p>
        </w:tc>
        <w:tc>
          <w:tcPr>
            <w:tcW w:w="865" w:type="pct"/>
          </w:tcPr>
          <w:p w14:paraId="4322B290" w14:textId="77777777" w:rsidR="00E5149D" w:rsidRPr="002B6A3F" w:rsidRDefault="00E5149D">
            <w:pPr>
              <w:jc w:val="center"/>
            </w:pPr>
            <w:r w:rsidRPr="002B6A3F">
              <w:t>N-6713</w:t>
            </w:r>
          </w:p>
        </w:tc>
      </w:tr>
    </w:tbl>
    <w:p w14:paraId="33B5EBAB" w14:textId="77777777" w:rsidR="00E5149D" w:rsidRPr="002B6A3F" w:rsidRDefault="00E5149D">
      <w:pPr>
        <w:tabs>
          <w:tab w:val="left" w:pos="2400"/>
          <w:tab w:val="left" w:pos="4080"/>
          <w:tab w:val="left" w:pos="5760"/>
          <w:tab w:val="left" w:pos="7920"/>
        </w:tabs>
      </w:pPr>
    </w:p>
    <w:p w14:paraId="651EDECD" w14:textId="77777777" w:rsidR="00E5149D" w:rsidRPr="002B6A3F" w:rsidRDefault="00E5149D">
      <w:pPr>
        <w:tabs>
          <w:tab w:val="left" w:pos="2400"/>
          <w:tab w:val="left" w:pos="4080"/>
          <w:tab w:val="left" w:pos="5760"/>
          <w:tab w:val="left" w:pos="7920"/>
        </w:tabs>
      </w:pPr>
    </w:p>
    <w:p w14:paraId="6C565CF3" w14:textId="77777777" w:rsidR="00E5149D" w:rsidRPr="002B6A3F" w:rsidRDefault="00E5149D">
      <w:pPr>
        <w:tabs>
          <w:tab w:val="left" w:pos="2400"/>
          <w:tab w:val="left" w:pos="4080"/>
          <w:tab w:val="left" w:pos="5760"/>
          <w:tab w:val="left" w:pos="7920"/>
        </w:tabs>
      </w:pPr>
      <w:r w:rsidRPr="002B6A3F">
        <w:t>1 - Fixed spacer fitting sizes as required</w:t>
      </w:r>
    </w:p>
    <w:p w14:paraId="4838C77E" w14:textId="77777777" w:rsidR="00E5149D" w:rsidRPr="002B6A3F" w:rsidRDefault="00E5149D">
      <w:pPr>
        <w:tabs>
          <w:tab w:val="left" w:pos="2400"/>
          <w:tab w:val="left" w:pos="4080"/>
          <w:tab w:val="left" w:pos="5760"/>
          <w:tab w:val="left" w:pos="7920"/>
        </w:tabs>
      </w:pPr>
    </w:p>
    <w:p w14:paraId="454A184C" w14:textId="77777777" w:rsidR="00E5149D" w:rsidRPr="002B6A3F" w:rsidRDefault="00E5149D">
      <w:pPr>
        <w:tabs>
          <w:tab w:val="left" w:pos="2400"/>
          <w:tab w:val="left" w:pos="4080"/>
          <w:tab w:val="left" w:pos="5760"/>
          <w:tab w:val="left" w:pos="7920"/>
        </w:tabs>
      </w:pPr>
      <w:r w:rsidRPr="002B6A3F">
        <w:t>2 - Adjustable spacers are available</w:t>
      </w:r>
    </w:p>
    <w:p w14:paraId="4692E830" w14:textId="77777777" w:rsidR="00E5149D" w:rsidRPr="002B6A3F" w:rsidRDefault="00E5149D">
      <w:pPr>
        <w:tabs>
          <w:tab w:val="left" w:pos="2400"/>
          <w:tab w:val="left" w:pos="4080"/>
          <w:tab w:val="left" w:pos="5760"/>
          <w:tab w:val="left" w:pos="7920"/>
        </w:tabs>
      </w:pPr>
    </w:p>
    <w:p w14:paraId="0CE24558" w14:textId="77777777" w:rsidR="004432A8" w:rsidRDefault="00E5149D" w:rsidP="004432A8">
      <w:pPr>
        <w:pStyle w:val="HEADINGLEFT"/>
      </w:pPr>
      <w:r w:rsidRPr="002B6A3F">
        <w:br w:type="page"/>
      </w:r>
    </w:p>
    <w:p w14:paraId="5F8AF485" w14:textId="77777777" w:rsidR="004432A8" w:rsidRDefault="004432A8" w:rsidP="004432A8">
      <w:pPr>
        <w:pStyle w:val="HEADINGLEFT"/>
      </w:pPr>
      <w:r>
        <w:lastRenderedPageBreak/>
        <w:t>Conditional</w:t>
      </w:r>
    </w:p>
    <w:p w14:paraId="70D36AF4" w14:textId="77777777" w:rsidR="004432A8" w:rsidRPr="002B6A3F" w:rsidRDefault="004432A8" w:rsidP="004432A8">
      <w:pPr>
        <w:pStyle w:val="HEADINGLEFT"/>
      </w:pPr>
      <w:r w:rsidRPr="002B6A3F">
        <w:t>gy</w:t>
      </w:r>
      <w:r>
        <w:t>(1)</w:t>
      </w:r>
    </w:p>
    <w:p w14:paraId="79BB0E45" w14:textId="77777777" w:rsidR="004432A8" w:rsidRPr="002B6A3F" w:rsidRDefault="004432A8" w:rsidP="004432A8">
      <w:pPr>
        <w:pStyle w:val="HEADINGLEFT"/>
      </w:pPr>
      <w:r>
        <w:t>August 2014</w:t>
      </w:r>
    </w:p>
    <w:p w14:paraId="181F622F" w14:textId="77777777" w:rsidR="004432A8" w:rsidRPr="002B6A3F" w:rsidRDefault="004432A8" w:rsidP="004432A8">
      <w:pPr>
        <w:pStyle w:val="HEADINGRIGHT"/>
      </w:pPr>
    </w:p>
    <w:p w14:paraId="070654F5" w14:textId="77777777" w:rsidR="004432A8" w:rsidRPr="002B6A3F" w:rsidRDefault="004432A8" w:rsidP="004432A8">
      <w:pPr>
        <w:tabs>
          <w:tab w:val="left" w:pos="4800"/>
        </w:tabs>
      </w:pPr>
    </w:p>
    <w:p w14:paraId="18F5F11B" w14:textId="77777777" w:rsidR="004432A8" w:rsidRPr="002B6A3F" w:rsidRDefault="004432A8" w:rsidP="004432A8">
      <w:pPr>
        <w:tabs>
          <w:tab w:val="left" w:pos="4800"/>
        </w:tabs>
        <w:jc w:val="center"/>
      </w:pPr>
      <w:r w:rsidRPr="002B6A3F">
        <w:t>gy - Crossarm Assembly for H-Frame Construction</w:t>
      </w:r>
    </w:p>
    <w:p w14:paraId="2E2F51D5" w14:textId="77777777" w:rsidR="004432A8" w:rsidRPr="002B6A3F" w:rsidRDefault="004432A8" w:rsidP="004432A8">
      <w:pPr>
        <w:tabs>
          <w:tab w:val="left" w:pos="4800"/>
        </w:tabs>
        <w:jc w:val="center"/>
      </w:pPr>
      <w:r w:rsidRPr="002B6A3F">
        <w:t>(Double Arm)</w:t>
      </w:r>
    </w:p>
    <w:p w14:paraId="6863149E" w14:textId="77777777" w:rsidR="004432A8" w:rsidRPr="002B6A3F" w:rsidRDefault="004432A8" w:rsidP="004432A8">
      <w:pPr>
        <w:tabs>
          <w:tab w:val="left" w:pos="4800"/>
        </w:tabs>
      </w:pPr>
    </w:p>
    <w:p w14:paraId="3C1AF31A" w14:textId="77777777" w:rsidR="004432A8" w:rsidRPr="002B6A3F" w:rsidRDefault="004432A8" w:rsidP="004432A8">
      <w:pPr>
        <w:tabs>
          <w:tab w:val="left" w:pos="4800"/>
        </w:tabs>
      </w:pPr>
    </w:p>
    <w:p w14:paraId="70ECF007" w14:textId="77777777" w:rsidR="004432A8" w:rsidRPr="002B6A3F" w:rsidRDefault="004432A8" w:rsidP="004432A8">
      <w:pPr>
        <w:tabs>
          <w:tab w:val="left" w:pos="4800"/>
        </w:tabs>
        <w:outlineLvl w:val="0"/>
      </w:pPr>
      <w:r w:rsidRPr="002B6A3F">
        <w:t>Applicable Specification:  RUS Specification T-7, Revision dated November 29, 1962</w:t>
      </w:r>
    </w:p>
    <w:p w14:paraId="4CC1369A" w14:textId="77777777" w:rsidR="004432A8" w:rsidRPr="002B6A3F" w:rsidRDefault="004432A8" w:rsidP="004432A8">
      <w:pPr>
        <w:tabs>
          <w:tab w:val="left" w:pos="4800"/>
        </w:tabs>
      </w:pPr>
    </w:p>
    <w:p w14:paraId="2B5887BD" w14:textId="77777777" w:rsidR="004432A8" w:rsidRPr="002B6A3F" w:rsidRDefault="004432A8" w:rsidP="004432A8">
      <w:pPr>
        <w:tabs>
          <w:tab w:val="left" w:pos="4800"/>
        </w:tabs>
        <w:outlineLvl w:val="0"/>
      </w:pPr>
      <w:r w:rsidRPr="002B6A3F">
        <w:t>Applicable Drawing: TH-10 Series</w:t>
      </w:r>
    </w:p>
    <w:p w14:paraId="7E5C36AC" w14:textId="77777777" w:rsidR="004432A8" w:rsidRPr="002B6A3F" w:rsidRDefault="004432A8" w:rsidP="004432A8">
      <w:pPr>
        <w:tabs>
          <w:tab w:val="left" w:pos="4800"/>
        </w:tabs>
        <w:ind w:firstLine="1800"/>
      </w:pPr>
      <w:r w:rsidRPr="002B6A3F">
        <w:t>No braces (TH-10)</w:t>
      </w:r>
    </w:p>
    <w:p w14:paraId="32AA5C98" w14:textId="77777777" w:rsidR="004432A8" w:rsidRPr="002B6A3F" w:rsidRDefault="004432A8" w:rsidP="004432A8">
      <w:pPr>
        <w:tabs>
          <w:tab w:val="left" w:pos="4800"/>
        </w:tabs>
        <w:ind w:firstLine="1800"/>
      </w:pPr>
      <w:r w:rsidRPr="002B6A3F">
        <w:t>Two vee braces on outside (TH-10VO)</w:t>
      </w:r>
    </w:p>
    <w:p w14:paraId="4CAF13A7" w14:textId="77777777" w:rsidR="004432A8" w:rsidRPr="002B6A3F" w:rsidRDefault="004432A8" w:rsidP="004432A8">
      <w:pPr>
        <w:tabs>
          <w:tab w:val="left" w:pos="4800"/>
        </w:tabs>
        <w:ind w:firstLine="1800"/>
      </w:pPr>
      <w:r w:rsidRPr="002B6A3F">
        <w:t>Two vee braces on inside (TH-10VI)</w:t>
      </w:r>
    </w:p>
    <w:p w14:paraId="7391BEBD" w14:textId="77777777" w:rsidR="004432A8" w:rsidRPr="002B6A3F" w:rsidRDefault="004432A8" w:rsidP="004432A8">
      <w:pPr>
        <w:tabs>
          <w:tab w:val="left" w:pos="4800"/>
        </w:tabs>
        <w:ind w:firstLine="1800"/>
      </w:pPr>
      <w:r w:rsidRPr="002B6A3F">
        <w:t>Four vee braces (TH-10V4)</w:t>
      </w:r>
    </w:p>
    <w:p w14:paraId="394F4708" w14:textId="77777777" w:rsidR="004432A8" w:rsidRPr="002B6A3F" w:rsidRDefault="004432A8" w:rsidP="004432A8">
      <w:pPr>
        <w:tabs>
          <w:tab w:val="left" w:pos="4800"/>
        </w:tabs>
      </w:pPr>
    </w:p>
    <w:p w14:paraId="3164C6D0" w14:textId="77777777" w:rsidR="004432A8" w:rsidRDefault="004432A8" w:rsidP="004432A8">
      <w:pPr>
        <w:tabs>
          <w:tab w:val="left" w:pos="4800"/>
        </w:tabs>
        <w:ind w:right="2160"/>
      </w:pPr>
    </w:p>
    <w:p w14:paraId="022BE94A" w14:textId="77777777" w:rsidR="004432A8" w:rsidRPr="004432A8" w:rsidRDefault="004432A8" w:rsidP="004432A8">
      <w:pPr>
        <w:tabs>
          <w:tab w:val="left" w:pos="4800"/>
        </w:tabs>
        <w:rPr>
          <w:b/>
        </w:rPr>
      </w:pPr>
      <w:r w:rsidRPr="004432A8">
        <w:rPr>
          <w:b/>
        </w:rPr>
        <w:t>3-5/8" x 9-3/8" x 32' wood crossarm assembly complete with attaching hardware, fittings,</w:t>
      </w:r>
      <w:r>
        <w:rPr>
          <w:b/>
        </w:rPr>
        <w:t xml:space="preserve"> </w:t>
      </w:r>
      <w:r w:rsidRPr="004432A8">
        <w:rPr>
          <w:b/>
        </w:rPr>
        <w:t>bolts and 3-3/8" x 5-3/8" braces.</w:t>
      </w:r>
    </w:p>
    <w:p w14:paraId="69A1798C" w14:textId="77777777" w:rsidR="004432A8" w:rsidRPr="002B6A3F" w:rsidRDefault="004432A8" w:rsidP="004432A8">
      <w:pPr>
        <w:tabs>
          <w:tab w:val="left" w:pos="4800"/>
        </w:tabs>
      </w:pPr>
    </w:p>
    <w:p w14:paraId="72C0DC81" w14:textId="77777777" w:rsidR="004432A8" w:rsidRPr="002B6A3F" w:rsidRDefault="004432A8" w:rsidP="004432A8">
      <w:pPr>
        <w:tabs>
          <w:tab w:val="left" w:pos="4800"/>
        </w:tabs>
        <w:jc w:val="center"/>
        <w:outlineLvl w:val="0"/>
      </w:pPr>
      <w:r w:rsidRPr="002B6A3F">
        <w:t>Catalog Nos. or Drawing Nos.</w:t>
      </w:r>
    </w:p>
    <w:p w14:paraId="6BD8403D" w14:textId="77777777" w:rsidR="004432A8" w:rsidRPr="002B6A3F" w:rsidRDefault="004432A8" w:rsidP="004432A8">
      <w:pPr>
        <w:tabs>
          <w:tab w:val="left" w:pos="4800"/>
        </w:tabs>
      </w:pPr>
    </w:p>
    <w:tbl>
      <w:tblPr>
        <w:tblW w:w="5000" w:type="pct"/>
        <w:jc w:val="center"/>
        <w:tblLook w:val="0000" w:firstRow="0" w:lastRow="0" w:firstColumn="0" w:lastColumn="0" w:noHBand="0" w:noVBand="0"/>
      </w:tblPr>
      <w:tblGrid>
        <w:gridCol w:w="2707"/>
        <w:gridCol w:w="1895"/>
        <w:gridCol w:w="1894"/>
        <w:gridCol w:w="2436"/>
        <w:gridCol w:w="1868"/>
      </w:tblGrid>
      <w:tr w:rsidR="004432A8" w:rsidRPr="002B6A3F" w14:paraId="7F60C892" w14:textId="77777777" w:rsidTr="00365972">
        <w:trPr>
          <w:jc w:val="center"/>
        </w:trPr>
        <w:tc>
          <w:tcPr>
            <w:tcW w:w="1253" w:type="pct"/>
          </w:tcPr>
          <w:p w14:paraId="62255C45" w14:textId="77777777" w:rsidR="004432A8" w:rsidRPr="002B6A3F" w:rsidRDefault="004432A8" w:rsidP="00365972"/>
        </w:tc>
        <w:tc>
          <w:tcPr>
            <w:tcW w:w="877" w:type="pct"/>
          </w:tcPr>
          <w:p w14:paraId="4E51A380" w14:textId="77777777" w:rsidR="004432A8" w:rsidRPr="002B6A3F" w:rsidRDefault="004432A8" w:rsidP="00365972">
            <w:pPr>
              <w:pBdr>
                <w:bottom w:val="single" w:sz="6" w:space="1" w:color="auto"/>
              </w:pBdr>
              <w:jc w:val="center"/>
            </w:pPr>
            <w:r w:rsidRPr="002B6A3F">
              <w:t>TH-10</w:t>
            </w:r>
          </w:p>
        </w:tc>
        <w:tc>
          <w:tcPr>
            <w:tcW w:w="877" w:type="pct"/>
          </w:tcPr>
          <w:p w14:paraId="2CFA3693" w14:textId="77777777" w:rsidR="004432A8" w:rsidRPr="002B6A3F" w:rsidRDefault="004432A8" w:rsidP="00365972">
            <w:pPr>
              <w:pBdr>
                <w:bottom w:val="single" w:sz="6" w:space="1" w:color="auto"/>
              </w:pBdr>
              <w:jc w:val="center"/>
            </w:pPr>
            <w:r w:rsidRPr="002B6A3F">
              <w:t>TH-10VO</w:t>
            </w:r>
          </w:p>
        </w:tc>
        <w:tc>
          <w:tcPr>
            <w:tcW w:w="1128" w:type="pct"/>
          </w:tcPr>
          <w:p w14:paraId="160C6D69" w14:textId="77777777" w:rsidR="004432A8" w:rsidRPr="002B6A3F" w:rsidRDefault="004432A8" w:rsidP="00365972">
            <w:pPr>
              <w:pBdr>
                <w:bottom w:val="single" w:sz="6" w:space="1" w:color="auto"/>
              </w:pBdr>
              <w:jc w:val="center"/>
            </w:pPr>
            <w:r w:rsidRPr="002B6A3F">
              <w:t>TH-10VI</w:t>
            </w:r>
          </w:p>
        </w:tc>
        <w:tc>
          <w:tcPr>
            <w:tcW w:w="865" w:type="pct"/>
          </w:tcPr>
          <w:p w14:paraId="75CE1DF9" w14:textId="77777777" w:rsidR="004432A8" w:rsidRPr="002B6A3F" w:rsidRDefault="004432A8" w:rsidP="00365972">
            <w:pPr>
              <w:pBdr>
                <w:bottom w:val="single" w:sz="6" w:space="1" w:color="auto"/>
              </w:pBdr>
              <w:jc w:val="center"/>
            </w:pPr>
            <w:r w:rsidRPr="002B6A3F">
              <w:t>TH-10V4</w:t>
            </w:r>
          </w:p>
        </w:tc>
      </w:tr>
      <w:tr w:rsidR="004432A8" w:rsidRPr="002B6A3F" w14:paraId="3E7A90D0" w14:textId="77777777" w:rsidTr="00365972">
        <w:trPr>
          <w:jc w:val="center"/>
        </w:trPr>
        <w:tc>
          <w:tcPr>
            <w:tcW w:w="1253" w:type="pct"/>
          </w:tcPr>
          <w:p w14:paraId="3EFB97A1" w14:textId="77777777" w:rsidR="004432A8" w:rsidRPr="002B6A3F" w:rsidRDefault="004432A8" w:rsidP="00365972"/>
        </w:tc>
        <w:tc>
          <w:tcPr>
            <w:tcW w:w="877" w:type="pct"/>
          </w:tcPr>
          <w:p w14:paraId="54F4C870" w14:textId="77777777" w:rsidR="004432A8" w:rsidRPr="002B6A3F" w:rsidRDefault="004432A8" w:rsidP="00365972">
            <w:pPr>
              <w:jc w:val="center"/>
            </w:pPr>
          </w:p>
        </w:tc>
        <w:tc>
          <w:tcPr>
            <w:tcW w:w="877" w:type="pct"/>
          </w:tcPr>
          <w:p w14:paraId="4DBA5F6E" w14:textId="77777777" w:rsidR="004432A8" w:rsidRPr="002B6A3F" w:rsidRDefault="004432A8" w:rsidP="00365972">
            <w:pPr>
              <w:jc w:val="center"/>
            </w:pPr>
          </w:p>
        </w:tc>
        <w:tc>
          <w:tcPr>
            <w:tcW w:w="1128" w:type="pct"/>
          </w:tcPr>
          <w:p w14:paraId="01EBEAA3" w14:textId="77777777" w:rsidR="004432A8" w:rsidRPr="002B6A3F" w:rsidRDefault="004432A8" w:rsidP="00365972">
            <w:pPr>
              <w:jc w:val="center"/>
            </w:pPr>
          </w:p>
        </w:tc>
        <w:tc>
          <w:tcPr>
            <w:tcW w:w="865" w:type="pct"/>
          </w:tcPr>
          <w:p w14:paraId="5295235D" w14:textId="77777777" w:rsidR="004432A8" w:rsidRPr="002B6A3F" w:rsidRDefault="004432A8" w:rsidP="00365972">
            <w:pPr>
              <w:jc w:val="center"/>
            </w:pPr>
          </w:p>
        </w:tc>
      </w:tr>
      <w:tr w:rsidR="004432A8" w:rsidRPr="002B6A3F" w14:paraId="3BD65F67" w14:textId="77777777" w:rsidTr="00365972">
        <w:trPr>
          <w:jc w:val="center"/>
        </w:trPr>
        <w:tc>
          <w:tcPr>
            <w:tcW w:w="1253" w:type="pct"/>
          </w:tcPr>
          <w:p w14:paraId="7F1246DD" w14:textId="77777777" w:rsidR="004432A8" w:rsidRPr="002B6A3F" w:rsidRDefault="004432A8" w:rsidP="00365972"/>
        </w:tc>
        <w:tc>
          <w:tcPr>
            <w:tcW w:w="877" w:type="pct"/>
          </w:tcPr>
          <w:p w14:paraId="7B357B2D" w14:textId="77777777" w:rsidR="004432A8" w:rsidRPr="002B6A3F" w:rsidRDefault="004432A8" w:rsidP="00365972">
            <w:pPr>
              <w:jc w:val="center"/>
            </w:pPr>
            <w:r w:rsidRPr="002B6A3F">
              <w:rPr>
                <w:u w:val="single"/>
              </w:rPr>
              <w:t>Items</w:t>
            </w:r>
          </w:p>
        </w:tc>
        <w:tc>
          <w:tcPr>
            <w:tcW w:w="877" w:type="pct"/>
          </w:tcPr>
          <w:p w14:paraId="4DC366F5" w14:textId="77777777" w:rsidR="004432A8" w:rsidRPr="002B6A3F" w:rsidRDefault="004432A8" w:rsidP="00365972">
            <w:pPr>
              <w:jc w:val="center"/>
            </w:pPr>
            <w:r w:rsidRPr="002B6A3F">
              <w:rPr>
                <w:u w:val="single"/>
              </w:rPr>
              <w:t>Items</w:t>
            </w:r>
          </w:p>
        </w:tc>
        <w:tc>
          <w:tcPr>
            <w:tcW w:w="1128" w:type="pct"/>
          </w:tcPr>
          <w:p w14:paraId="5C519759" w14:textId="77777777" w:rsidR="004432A8" w:rsidRPr="002B6A3F" w:rsidRDefault="004432A8" w:rsidP="00365972">
            <w:pPr>
              <w:jc w:val="center"/>
            </w:pPr>
            <w:r w:rsidRPr="002B6A3F">
              <w:rPr>
                <w:u w:val="single"/>
              </w:rPr>
              <w:t>Items</w:t>
            </w:r>
          </w:p>
        </w:tc>
        <w:tc>
          <w:tcPr>
            <w:tcW w:w="865" w:type="pct"/>
          </w:tcPr>
          <w:p w14:paraId="41282313" w14:textId="77777777" w:rsidR="004432A8" w:rsidRPr="002B6A3F" w:rsidRDefault="004432A8" w:rsidP="00365972">
            <w:pPr>
              <w:jc w:val="center"/>
            </w:pPr>
            <w:r w:rsidRPr="002B6A3F">
              <w:rPr>
                <w:u w:val="single"/>
              </w:rPr>
              <w:t>Items</w:t>
            </w:r>
          </w:p>
        </w:tc>
      </w:tr>
      <w:tr w:rsidR="004432A8" w:rsidRPr="002B6A3F" w14:paraId="3834267C" w14:textId="77777777" w:rsidTr="00365972">
        <w:trPr>
          <w:jc w:val="center"/>
        </w:trPr>
        <w:tc>
          <w:tcPr>
            <w:tcW w:w="1253" w:type="pct"/>
          </w:tcPr>
          <w:p w14:paraId="2A16C18B" w14:textId="77777777" w:rsidR="004432A8" w:rsidRPr="002B6A3F" w:rsidRDefault="004432A8" w:rsidP="00365972">
            <w:pPr>
              <w:jc w:val="right"/>
            </w:pPr>
            <w:r w:rsidRPr="002B6A3F">
              <w:t>(Assemblies)</w:t>
            </w:r>
            <w:r>
              <w:t>:</w:t>
            </w:r>
          </w:p>
        </w:tc>
        <w:tc>
          <w:tcPr>
            <w:tcW w:w="877" w:type="pct"/>
          </w:tcPr>
          <w:p w14:paraId="460BC424" w14:textId="77777777" w:rsidR="004432A8" w:rsidRPr="002B6A3F" w:rsidRDefault="004432A8" w:rsidP="00365972">
            <w:pPr>
              <w:jc w:val="center"/>
            </w:pPr>
            <w:r w:rsidRPr="002B6A3F">
              <w:t>gy</w:t>
            </w:r>
          </w:p>
        </w:tc>
        <w:tc>
          <w:tcPr>
            <w:tcW w:w="877" w:type="pct"/>
          </w:tcPr>
          <w:p w14:paraId="4C708054" w14:textId="77777777" w:rsidR="004432A8" w:rsidRPr="002B6A3F" w:rsidRDefault="004432A8" w:rsidP="00365972">
            <w:pPr>
              <w:jc w:val="center"/>
            </w:pPr>
            <w:r w:rsidRPr="002B6A3F">
              <w:t>gy and vo</w:t>
            </w:r>
          </w:p>
        </w:tc>
        <w:tc>
          <w:tcPr>
            <w:tcW w:w="1128" w:type="pct"/>
          </w:tcPr>
          <w:p w14:paraId="12F7FBE6" w14:textId="77777777" w:rsidR="004432A8" w:rsidRPr="002B6A3F" w:rsidRDefault="004432A8" w:rsidP="00365972">
            <w:pPr>
              <w:jc w:val="center"/>
            </w:pPr>
            <w:r w:rsidRPr="002B6A3F">
              <w:t>gy and vi</w:t>
            </w:r>
          </w:p>
        </w:tc>
        <w:tc>
          <w:tcPr>
            <w:tcW w:w="865" w:type="pct"/>
          </w:tcPr>
          <w:p w14:paraId="4E8750D0" w14:textId="77777777" w:rsidR="004432A8" w:rsidRPr="002B6A3F" w:rsidRDefault="004432A8" w:rsidP="00365972">
            <w:pPr>
              <w:jc w:val="center"/>
            </w:pPr>
            <w:r w:rsidRPr="002B6A3F">
              <w:t>gy and vv</w:t>
            </w:r>
          </w:p>
        </w:tc>
      </w:tr>
      <w:tr w:rsidR="004432A8" w:rsidRPr="002B6A3F" w14:paraId="4B4AF285" w14:textId="77777777" w:rsidTr="00365972">
        <w:trPr>
          <w:jc w:val="center"/>
        </w:trPr>
        <w:tc>
          <w:tcPr>
            <w:tcW w:w="1253" w:type="pct"/>
          </w:tcPr>
          <w:p w14:paraId="43B5449B" w14:textId="77777777" w:rsidR="004432A8" w:rsidRPr="002B6A3F" w:rsidRDefault="004432A8" w:rsidP="00365972">
            <w:pPr>
              <w:jc w:val="center"/>
            </w:pPr>
          </w:p>
        </w:tc>
        <w:tc>
          <w:tcPr>
            <w:tcW w:w="877" w:type="pct"/>
          </w:tcPr>
          <w:p w14:paraId="1C15B4D2" w14:textId="77777777" w:rsidR="004432A8" w:rsidRPr="002B6A3F" w:rsidRDefault="004432A8" w:rsidP="00365972">
            <w:pPr>
              <w:jc w:val="center"/>
            </w:pPr>
          </w:p>
        </w:tc>
        <w:tc>
          <w:tcPr>
            <w:tcW w:w="877" w:type="pct"/>
          </w:tcPr>
          <w:p w14:paraId="07C68CD9" w14:textId="77777777" w:rsidR="004432A8" w:rsidRPr="002B6A3F" w:rsidRDefault="004432A8" w:rsidP="00365972">
            <w:pPr>
              <w:jc w:val="center"/>
            </w:pPr>
          </w:p>
        </w:tc>
        <w:tc>
          <w:tcPr>
            <w:tcW w:w="1128" w:type="pct"/>
          </w:tcPr>
          <w:p w14:paraId="671608EB" w14:textId="77777777" w:rsidR="004432A8" w:rsidRPr="002B6A3F" w:rsidRDefault="004432A8" w:rsidP="00365972">
            <w:pPr>
              <w:jc w:val="center"/>
            </w:pPr>
          </w:p>
        </w:tc>
        <w:tc>
          <w:tcPr>
            <w:tcW w:w="865" w:type="pct"/>
          </w:tcPr>
          <w:p w14:paraId="53610007" w14:textId="77777777" w:rsidR="004432A8" w:rsidRPr="002B6A3F" w:rsidRDefault="004432A8" w:rsidP="00365972">
            <w:pPr>
              <w:jc w:val="center"/>
            </w:pPr>
          </w:p>
        </w:tc>
      </w:tr>
      <w:tr w:rsidR="004432A8" w:rsidRPr="002B6A3F" w14:paraId="0D5EC0D7" w14:textId="77777777" w:rsidTr="00365972">
        <w:trPr>
          <w:jc w:val="center"/>
        </w:trPr>
        <w:tc>
          <w:tcPr>
            <w:tcW w:w="1253" w:type="pct"/>
          </w:tcPr>
          <w:p w14:paraId="1546BA53" w14:textId="77777777" w:rsidR="004432A8" w:rsidRPr="002B6A3F" w:rsidRDefault="004432A8" w:rsidP="00365972">
            <w:r>
              <w:t>PUPI (1,2)</w:t>
            </w:r>
          </w:p>
        </w:tc>
        <w:tc>
          <w:tcPr>
            <w:tcW w:w="877" w:type="pct"/>
          </w:tcPr>
          <w:p w14:paraId="5566CC1B" w14:textId="77777777" w:rsidR="004432A8" w:rsidRPr="002B6A3F" w:rsidRDefault="004432A8" w:rsidP="00365972">
            <w:pPr>
              <w:jc w:val="center"/>
            </w:pPr>
            <w:r>
              <w:t>-</w:t>
            </w:r>
          </w:p>
        </w:tc>
        <w:tc>
          <w:tcPr>
            <w:tcW w:w="877" w:type="pct"/>
          </w:tcPr>
          <w:p w14:paraId="63B10C5C" w14:textId="77777777" w:rsidR="004432A8" w:rsidRPr="002B6A3F" w:rsidRDefault="004432A8" w:rsidP="00365972">
            <w:pPr>
              <w:jc w:val="center"/>
            </w:pPr>
            <w:r w:rsidRPr="004432A8">
              <w:t>TX3020VO</w:t>
            </w:r>
          </w:p>
        </w:tc>
        <w:tc>
          <w:tcPr>
            <w:tcW w:w="1128" w:type="pct"/>
          </w:tcPr>
          <w:p w14:paraId="1A341C7C" w14:textId="77777777" w:rsidR="004432A8" w:rsidRPr="002B6A3F" w:rsidRDefault="004432A8" w:rsidP="00365972">
            <w:pPr>
              <w:jc w:val="center"/>
            </w:pPr>
            <w:r>
              <w:t>-</w:t>
            </w:r>
          </w:p>
        </w:tc>
        <w:tc>
          <w:tcPr>
            <w:tcW w:w="865" w:type="pct"/>
          </w:tcPr>
          <w:p w14:paraId="5C358C93" w14:textId="77777777" w:rsidR="004432A8" w:rsidRPr="002B6A3F" w:rsidRDefault="004432A8" w:rsidP="00365972">
            <w:pPr>
              <w:jc w:val="center"/>
            </w:pPr>
            <w:r w:rsidRPr="004432A8">
              <w:t>TX3020V4</w:t>
            </w:r>
          </w:p>
        </w:tc>
      </w:tr>
      <w:tr w:rsidR="004432A8" w:rsidRPr="002B6A3F" w14:paraId="40EFEADD" w14:textId="77777777" w:rsidTr="00365972">
        <w:trPr>
          <w:jc w:val="center"/>
        </w:trPr>
        <w:tc>
          <w:tcPr>
            <w:tcW w:w="1253" w:type="pct"/>
          </w:tcPr>
          <w:p w14:paraId="0718BEFE" w14:textId="77777777" w:rsidR="004432A8" w:rsidRPr="003F3A51" w:rsidRDefault="00E73078" w:rsidP="00E73078">
            <w:pPr>
              <w:jc w:val="right"/>
              <w:rPr>
                <w:sz w:val="18"/>
                <w:szCs w:val="18"/>
              </w:rPr>
            </w:pPr>
            <w:r>
              <w:rPr>
                <w:sz w:val="18"/>
                <w:szCs w:val="18"/>
              </w:rPr>
              <w:t>(conditions):</w:t>
            </w:r>
          </w:p>
        </w:tc>
        <w:tc>
          <w:tcPr>
            <w:tcW w:w="877" w:type="pct"/>
          </w:tcPr>
          <w:p w14:paraId="5B63C34E" w14:textId="77777777" w:rsidR="004432A8" w:rsidRPr="002B6A3F" w:rsidRDefault="004432A8" w:rsidP="00365972">
            <w:pPr>
              <w:jc w:val="center"/>
            </w:pPr>
          </w:p>
        </w:tc>
        <w:tc>
          <w:tcPr>
            <w:tcW w:w="877" w:type="pct"/>
          </w:tcPr>
          <w:p w14:paraId="1D48678C" w14:textId="77777777" w:rsidR="004432A8" w:rsidRPr="00E73078" w:rsidRDefault="00E73078" w:rsidP="00365972">
            <w:pPr>
              <w:jc w:val="center"/>
              <w:rPr>
                <w:sz w:val="16"/>
                <w:szCs w:val="16"/>
              </w:rPr>
            </w:pPr>
            <w:r>
              <w:rPr>
                <w:sz w:val="16"/>
                <w:szCs w:val="16"/>
              </w:rPr>
              <w:t>(</w:t>
            </w:r>
            <w:r w:rsidRPr="00E73078">
              <w:rPr>
                <w:sz w:val="16"/>
                <w:szCs w:val="16"/>
              </w:rPr>
              <w:t>To obtain experience</w:t>
            </w:r>
            <w:r>
              <w:rPr>
                <w:sz w:val="16"/>
                <w:szCs w:val="16"/>
              </w:rPr>
              <w:t>)</w:t>
            </w:r>
          </w:p>
        </w:tc>
        <w:tc>
          <w:tcPr>
            <w:tcW w:w="1128" w:type="pct"/>
          </w:tcPr>
          <w:p w14:paraId="7DB92206" w14:textId="77777777" w:rsidR="004432A8" w:rsidRPr="002B6A3F" w:rsidRDefault="004432A8" w:rsidP="00365972">
            <w:pPr>
              <w:jc w:val="center"/>
            </w:pPr>
          </w:p>
        </w:tc>
        <w:tc>
          <w:tcPr>
            <w:tcW w:w="865" w:type="pct"/>
          </w:tcPr>
          <w:p w14:paraId="425B3AEA" w14:textId="77777777" w:rsidR="004432A8" w:rsidRPr="002B6A3F" w:rsidRDefault="00E73078" w:rsidP="00365972">
            <w:pPr>
              <w:jc w:val="center"/>
            </w:pPr>
            <w:r>
              <w:rPr>
                <w:sz w:val="16"/>
                <w:szCs w:val="16"/>
              </w:rPr>
              <w:t>(</w:t>
            </w:r>
            <w:r w:rsidRPr="00E73078">
              <w:rPr>
                <w:sz w:val="16"/>
                <w:szCs w:val="16"/>
              </w:rPr>
              <w:t>To obtain experience</w:t>
            </w:r>
            <w:r>
              <w:rPr>
                <w:sz w:val="16"/>
                <w:szCs w:val="16"/>
              </w:rPr>
              <w:t>)</w:t>
            </w:r>
          </w:p>
        </w:tc>
      </w:tr>
    </w:tbl>
    <w:p w14:paraId="4F12018B" w14:textId="77777777" w:rsidR="004432A8" w:rsidRPr="002B6A3F" w:rsidRDefault="004432A8" w:rsidP="004432A8">
      <w:pPr>
        <w:tabs>
          <w:tab w:val="left" w:pos="2400"/>
          <w:tab w:val="left" w:pos="4080"/>
          <w:tab w:val="left" w:pos="5760"/>
          <w:tab w:val="left" w:pos="7920"/>
        </w:tabs>
      </w:pPr>
      <w:r w:rsidRPr="002B6A3F">
        <w:t>1 - Fixed spacer fitting sizes as required</w:t>
      </w:r>
    </w:p>
    <w:p w14:paraId="00D2027F" w14:textId="77777777" w:rsidR="004432A8" w:rsidRPr="002B6A3F" w:rsidRDefault="004432A8" w:rsidP="004432A8">
      <w:pPr>
        <w:tabs>
          <w:tab w:val="left" w:pos="2400"/>
          <w:tab w:val="left" w:pos="4080"/>
          <w:tab w:val="left" w:pos="5760"/>
          <w:tab w:val="left" w:pos="7920"/>
        </w:tabs>
      </w:pPr>
      <w:r w:rsidRPr="002B6A3F">
        <w:t>2 - Adjustable spacers are available</w:t>
      </w:r>
    </w:p>
    <w:p w14:paraId="13B6832D" w14:textId="77777777" w:rsidR="004432A8" w:rsidRDefault="004432A8" w:rsidP="004432A8">
      <w:pPr>
        <w:tabs>
          <w:tab w:val="left" w:pos="2400"/>
          <w:tab w:val="left" w:pos="4080"/>
          <w:tab w:val="left" w:pos="5760"/>
          <w:tab w:val="left" w:pos="7920"/>
        </w:tabs>
      </w:pPr>
    </w:p>
    <w:p w14:paraId="5BD3224C" w14:textId="77777777" w:rsidR="004432A8" w:rsidRDefault="004432A8" w:rsidP="004432A8">
      <w:pPr>
        <w:tabs>
          <w:tab w:val="left" w:pos="2400"/>
          <w:tab w:val="left" w:pos="4080"/>
          <w:tab w:val="left" w:pos="5760"/>
          <w:tab w:val="left" w:pos="7920"/>
        </w:tabs>
      </w:pPr>
    </w:p>
    <w:p w14:paraId="4DD7B7DB" w14:textId="77777777" w:rsidR="004432A8" w:rsidRPr="002B6A3F" w:rsidRDefault="004432A8" w:rsidP="004432A8">
      <w:pPr>
        <w:tabs>
          <w:tab w:val="left" w:pos="2400"/>
          <w:tab w:val="left" w:pos="4080"/>
          <w:tab w:val="left" w:pos="5760"/>
          <w:tab w:val="left" w:pos="7920"/>
        </w:tabs>
      </w:pPr>
    </w:p>
    <w:p w14:paraId="67B5207A" w14:textId="77777777" w:rsidR="004432A8" w:rsidRPr="004432A8" w:rsidRDefault="004432A8" w:rsidP="004432A8">
      <w:pPr>
        <w:pStyle w:val="HEADINGRIGHT"/>
        <w:rPr>
          <w:b/>
        </w:rPr>
      </w:pPr>
      <w:r w:rsidRPr="004432A8">
        <w:rPr>
          <w:b/>
        </w:rPr>
        <w:t>4” x 6” x 32’ fiberglass crossarm assembly complete with attaching hardware, fittings,</w:t>
      </w:r>
      <w:r>
        <w:rPr>
          <w:b/>
        </w:rPr>
        <w:t xml:space="preserve"> </w:t>
      </w:r>
      <w:r w:rsidRPr="004432A8">
        <w:rPr>
          <w:b/>
        </w:rPr>
        <w:t>bolts and 3-5/8” x 4-5/8” fiberglass braces</w:t>
      </w:r>
      <w:r>
        <w:rPr>
          <w:b/>
        </w:rPr>
        <w:t>.</w:t>
      </w:r>
    </w:p>
    <w:p w14:paraId="2AABD2F2" w14:textId="77777777" w:rsidR="004432A8" w:rsidRDefault="004432A8" w:rsidP="004432A8">
      <w:pPr>
        <w:pStyle w:val="HEADINGRIGHT"/>
      </w:pPr>
    </w:p>
    <w:p w14:paraId="1CC8539A" w14:textId="77777777" w:rsidR="004432A8" w:rsidRPr="002B6A3F" w:rsidRDefault="004432A8" w:rsidP="004432A8">
      <w:pPr>
        <w:tabs>
          <w:tab w:val="left" w:pos="4800"/>
        </w:tabs>
        <w:jc w:val="center"/>
        <w:outlineLvl w:val="0"/>
      </w:pPr>
      <w:r w:rsidRPr="002B6A3F">
        <w:t>Catalog Nos. or Drawing Nos.</w:t>
      </w:r>
    </w:p>
    <w:p w14:paraId="4C3BEB93" w14:textId="77777777" w:rsidR="004432A8" w:rsidRPr="002B6A3F" w:rsidRDefault="004432A8" w:rsidP="004432A8">
      <w:pPr>
        <w:tabs>
          <w:tab w:val="left" w:pos="4800"/>
        </w:tabs>
      </w:pPr>
    </w:p>
    <w:tbl>
      <w:tblPr>
        <w:tblW w:w="5000" w:type="pct"/>
        <w:jc w:val="center"/>
        <w:tblLook w:val="0000" w:firstRow="0" w:lastRow="0" w:firstColumn="0" w:lastColumn="0" w:noHBand="0" w:noVBand="0"/>
      </w:tblPr>
      <w:tblGrid>
        <w:gridCol w:w="2707"/>
        <w:gridCol w:w="1895"/>
        <w:gridCol w:w="1894"/>
        <w:gridCol w:w="2436"/>
        <w:gridCol w:w="1868"/>
      </w:tblGrid>
      <w:tr w:rsidR="004432A8" w:rsidRPr="002B6A3F" w14:paraId="786C8AEC" w14:textId="77777777" w:rsidTr="00365972">
        <w:trPr>
          <w:jc w:val="center"/>
        </w:trPr>
        <w:tc>
          <w:tcPr>
            <w:tcW w:w="1253" w:type="pct"/>
          </w:tcPr>
          <w:p w14:paraId="31C93BD2" w14:textId="77777777" w:rsidR="004432A8" w:rsidRPr="002B6A3F" w:rsidRDefault="004432A8" w:rsidP="00365972"/>
        </w:tc>
        <w:tc>
          <w:tcPr>
            <w:tcW w:w="877" w:type="pct"/>
          </w:tcPr>
          <w:p w14:paraId="1008C3D4" w14:textId="77777777" w:rsidR="004432A8" w:rsidRPr="002B6A3F" w:rsidRDefault="004432A8" w:rsidP="00365972">
            <w:pPr>
              <w:pBdr>
                <w:bottom w:val="single" w:sz="6" w:space="1" w:color="auto"/>
              </w:pBdr>
              <w:jc w:val="center"/>
            </w:pPr>
            <w:r w:rsidRPr="002B6A3F">
              <w:t>TH-10</w:t>
            </w:r>
          </w:p>
        </w:tc>
        <w:tc>
          <w:tcPr>
            <w:tcW w:w="877" w:type="pct"/>
          </w:tcPr>
          <w:p w14:paraId="3B4D5C01" w14:textId="77777777" w:rsidR="004432A8" w:rsidRPr="002B6A3F" w:rsidRDefault="004432A8" w:rsidP="00365972">
            <w:pPr>
              <w:pBdr>
                <w:bottom w:val="single" w:sz="6" w:space="1" w:color="auto"/>
              </w:pBdr>
              <w:jc w:val="center"/>
            </w:pPr>
            <w:r w:rsidRPr="002B6A3F">
              <w:t>TH-10VO</w:t>
            </w:r>
          </w:p>
        </w:tc>
        <w:tc>
          <w:tcPr>
            <w:tcW w:w="1128" w:type="pct"/>
          </w:tcPr>
          <w:p w14:paraId="21CF70DA" w14:textId="77777777" w:rsidR="004432A8" w:rsidRPr="002B6A3F" w:rsidRDefault="004432A8" w:rsidP="00365972">
            <w:pPr>
              <w:pBdr>
                <w:bottom w:val="single" w:sz="6" w:space="1" w:color="auto"/>
              </w:pBdr>
              <w:jc w:val="center"/>
            </w:pPr>
            <w:r w:rsidRPr="002B6A3F">
              <w:t>TH-10VI</w:t>
            </w:r>
          </w:p>
        </w:tc>
        <w:tc>
          <w:tcPr>
            <w:tcW w:w="865" w:type="pct"/>
          </w:tcPr>
          <w:p w14:paraId="2E29108C" w14:textId="77777777" w:rsidR="004432A8" w:rsidRPr="002B6A3F" w:rsidRDefault="004432A8" w:rsidP="00365972">
            <w:pPr>
              <w:pBdr>
                <w:bottom w:val="single" w:sz="6" w:space="1" w:color="auto"/>
              </w:pBdr>
              <w:jc w:val="center"/>
            </w:pPr>
            <w:r w:rsidRPr="002B6A3F">
              <w:t>TH-10V4</w:t>
            </w:r>
          </w:p>
        </w:tc>
      </w:tr>
      <w:tr w:rsidR="004432A8" w:rsidRPr="002B6A3F" w14:paraId="15EB5789" w14:textId="77777777" w:rsidTr="00365972">
        <w:trPr>
          <w:jc w:val="center"/>
        </w:trPr>
        <w:tc>
          <w:tcPr>
            <w:tcW w:w="1253" w:type="pct"/>
          </w:tcPr>
          <w:p w14:paraId="771A652F" w14:textId="77777777" w:rsidR="004432A8" w:rsidRPr="002B6A3F" w:rsidRDefault="004432A8" w:rsidP="00365972"/>
        </w:tc>
        <w:tc>
          <w:tcPr>
            <w:tcW w:w="877" w:type="pct"/>
          </w:tcPr>
          <w:p w14:paraId="4AA8BA2E" w14:textId="77777777" w:rsidR="004432A8" w:rsidRPr="002B6A3F" w:rsidRDefault="004432A8" w:rsidP="00365972">
            <w:pPr>
              <w:jc w:val="center"/>
            </w:pPr>
          </w:p>
        </w:tc>
        <w:tc>
          <w:tcPr>
            <w:tcW w:w="877" w:type="pct"/>
          </w:tcPr>
          <w:p w14:paraId="45FB4529" w14:textId="77777777" w:rsidR="004432A8" w:rsidRPr="002B6A3F" w:rsidRDefault="004432A8" w:rsidP="00365972">
            <w:pPr>
              <w:jc w:val="center"/>
            </w:pPr>
          </w:p>
        </w:tc>
        <w:tc>
          <w:tcPr>
            <w:tcW w:w="1128" w:type="pct"/>
          </w:tcPr>
          <w:p w14:paraId="5399168D" w14:textId="77777777" w:rsidR="004432A8" w:rsidRPr="002B6A3F" w:rsidRDefault="004432A8" w:rsidP="00365972">
            <w:pPr>
              <w:jc w:val="center"/>
            </w:pPr>
          </w:p>
        </w:tc>
        <w:tc>
          <w:tcPr>
            <w:tcW w:w="865" w:type="pct"/>
          </w:tcPr>
          <w:p w14:paraId="33030534" w14:textId="77777777" w:rsidR="004432A8" w:rsidRPr="002B6A3F" w:rsidRDefault="004432A8" w:rsidP="00365972">
            <w:pPr>
              <w:jc w:val="center"/>
            </w:pPr>
          </w:p>
        </w:tc>
      </w:tr>
      <w:tr w:rsidR="004432A8" w:rsidRPr="002B6A3F" w14:paraId="740B4288" w14:textId="77777777" w:rsidTr="00365972">
        <w:trPr>
          <w:jc w:val="center"/>
        </w:trPr>
        <w:tc>
          <w:tcPr>
            <w:tcW w:w="1253" w:type="pct"/>
          </w:tcPr>
          <w:p w14:paraId="0089ECBA" w14:textId="77777777" w:rsidR="004432A8" w:rsidRPr="002B6A3F" w:rsidRDefault="004432A8" w:rsidP="00365972"/>
        </w:tc>
        <w:tc>
          <w:tcPr>
            <w:tcW w:w="877" w:type="pct"/>
          </w:tcPr>
          <w:p w14:paraId="464B59C3" w14:textId="77777777" w:rsidR="004432A8" w:rsidRPr="002B6A3F" w:rsidRDefault="004432A8" w:rsidP="00365972">
            <w:pPr>
              <w:jc w:val="center"/>
            </w:pPr>
            <w:r w:rsidRPr="002B6A3F">
              <w:rPr>
                <w:u w:val="single"/>
              </w:rPr>
              <w:t>Items</w:t>
            </w:r>
          </w:p>
        </w:tc>
        <w:tc>
          <w:tcPr>
            <w:tcW w:w="877" w:type="pct"/>
          </w:tcPr>
          <w:p w14:paraId="53BF5E8A" w14:textId="77777777" w:rsidR="004432A8" w:rsidRPr="002B6A3F" w:rsidRDefault="004432A8" w:rsidP="00365972">
            <w:pPr>
              <w:jc w:val="center"/>
            </w:pPr>
            <w:r w:rsidRPr="002B6A3F">
              <w:rPr>
                <w:u w:val="single"/>
              </w:rPr>
              <w:t>Items</w:t>
            </w:r>
          </w:p>
        </w:tc>
        <w:tc>
          <w:tcPr>
            <w:tcW w:w="1128" w:type="pct"/>
          </w:tcPr>
          <w:p w14:paraId="6F9AAB1F" w14:textId="77777777" w:rsidR="004432A8" w:rsidRPr="002B6A3F" w:rsidRDefault="004432A8" w:rsidP="00365972">
            <w:pPr>
              <w:jc w:val="center"/>
            </w:pPr>
            <w:r w:rsidRPr="002B6A3F">
              <w:rPr>
                <w:u w:val="single"/>
              </w:rPr>
              <w:t>Items</w:t>
            </w:r>
          </w:p>
        </w:tc>
        <w:tc>
          <w:tcPr>
            <w:tcW w:w="865" w:type="pct"/>
          </w:tcPr>
          <w:p w14:paraId="1BA3C00C" w14:textId="77777777" w:rsidR="004432A8" w:rsidRPr="002B6A3F" w:rsidRDefault="004432A8" w:rsidP="00365972">
            <w:pPr>
              <w:jc w:val="center"/>
            </w:pPr>
            <w:r w:rsidRPr="002B6A3F">
              <w:rPr>
                <w:u w:val="single"/>
              </w:rPr>
              <w:t>Items</w:t>
            </w:r>
          </w:p>
        </w:tc>
      </w:tr>
      <w:tr w:rsidR="004432A8" w:rsidRPr="002B6A3F" w14:paraId="36713708" w14:textId="77777777" w:rsidTr="00365972">
        <w:trPr>
          <w:jc w:val="center"/>
        </w:trPr>
        <w:tc>
          <w:tcPr>
            <w:tcW w:w="1253" w:type="pct"/>
          </w:tcPr>
          <w:p w14:paraId="6F0441C1" w14:textId="77777777" w:rsidR="004432A8" w:rsidRPr="002B6A3F" w:rsidRDefault="004432A8" w:rsidP="00365972">
            <w:pPr>
              <w:jc w:val="right"/>
            </w:pPr>
            <w:r w:rsidRPr="002B6A3F">
              <w:t>(Assemblies)</w:t>
            </w:r>
            <w:r>
              <w:t>:</w:t>
            </w:r>
          </w:p>
        </w:tc>
        <w:tc>
          <w:tcPr>
            <w:tcW w:w="877" w:type="pct"/>
          </w:tcPr>
          <w:p w14:paraId="115B8E1D" w14:textId="77777777" w:rsidR="004432A8" w:rsidRPr="002B6A3F" w:rsidRDefault="004432A8" w:rsidP="00365972">
            <w:pPr>
              <w:jc w:val="center"/>
            </w:pPr>
            <w:r w:rsidRPr="002B6A3F">
              <w:t>gy</w:t>
            </w:r>
          </w:p>
        </w:tc>
        <w:tc>
          <w:tcPr>
            <w:tcW w:w="877" w:type="pct"/>
          </w:tcPr>
          <w:p w14:paraId="0067B1E6" w14:textId="77777777" w:rsidR="004432A8" w:rsidRPr="002B6A3F" w:rsidRDefault="004432A8" w:rsidP="00365972">
            <w:pPr>
              <w:jc w:val="center"/>
            </w:pPr>
            <w:r w:rsidRPr="002B6A3F">
              <w:t>gy and vo</w:t>
            </w:r>
          </w:p>
        </w:tc>
        <w:tc>
          <w:tcPr>
            <w:tcW w:w="1128" w:type="pct"/>
          </w:tcPr>
          <w:p w14:paraId="25208359" w14:textId="77777777" w:rsidR="004432A8" w:rsidRPr="002B6A3F" w:rsidRDefault="004432A8" w:rsidP="00365972">
            <w:pPr>
              <w:jc w:val="center"/>
            </w:pPr>
            <w:r w:rsidRPr="002B6A3F">
              <w:t>gy and vi</w:t>
            </w:r>
          </w:p>
        </w:tc>
        <w:tc>
          <w:tcPr>
            <w:tcW w:w="865" w:type="pct"/>
          </w:tcPr>
          <w:p w14:paraId="6B5BA90D" w14:textId="77777777" w:rsidR="004432A8" w:rsidRPr="002B6A3F" w:rsidRDefault="004432A8" w:rsidP="00365972">
            <w:pPr>
              <w:jc w:val="center"/>
            </w:pPr>
            <w:r w:rsidRPr="002B6A3F">
              <w:t>gy and vv</w:t>
            </w:r>
          </w:p>
        </w:tc>
      </w:tr>
      <w:tr w:rsidR="004432A8" w:rsidRPr="002B6A3F" w14:paraId="0DE0AAA9" w14:textId="77777777" w:rsidTr="00365972">
        <w:trPr>
          <w:jc w:val="center"/>
        </w:trPr>
        <w:tc>
          <w:tcPr>
            <w:tcW w:w="1253" w:type="pct"/>
          </w:tcPr>
          <w:p w14:paraId="3059098B" w14:textId="77777777" w:rsidR="004432A8" w:rsidRPr="002B6A3F" w:rsidRDefault="004432A8" w:rsidP="00365972">
            <w:pPr>
              <w:jc w:val="center"/>
            </w:pPr>
          </w:p>
        </w:tc>
        <w:tc>
          <w:tcPr>
            <w:tcW w:w="877" w:type="pct"/>
          </w:tcPr>
          <w:p w14:paraId="62CFF8F4" w14:textId="77777777" w:rsidR="004432A8" w:rsidRPr="002B6A3F" w:rsidRDefault="004432A8" w:rsidP="00365972">
            <w:pPr>
              <w:jc w:val="center"/>
            </w:pPr>
          </w:p>
        </w:tc>
        <w:tc>
          <w:tcPr>
            <w:tcW w:w="877" w:type="pct"/>
          </w:tcPr>
          <w:p w14:paraId="5F8E9237" w14:textId="77777777" w:rsidR="004432A8" w:rsidRPr="002B6A3F" w:rsidRDefault="004432A8" w:rsidP="00365972">
            <w:pPr>
              <w:jc w:val="center"/>
            </w:pPr>
          </w:p>
        </w:tc>
        <w:tc>
          <w:tcPr>
            <w:tcW w:w="1128" w:type="pct"/>
          </w:tcPr>
          <w:p w14:paraId="7B8C1F32" w14:textId="77777777" w:rsidR="004432A8" w:rsidRPr="002B6A3F" w:rsidRDefault="004432A8" w:rsidP="00365972">
            <w:pPr>
              <w:jc w:val="center"/>
            </w:pPr>
          </w:p>
        </w:tc>
        <w:tc>
          <w:tcPr>
            <w:tcW w:w="865" w:type="pct"/>
          </w:tcPr>
          <w:p w14:paraId="4995AB7D" w14:textId="77777777" w:rsidR="004432A8" w:rsidRPr="002B6A3F" w:rsidRDefault="004432A8" w:rsidP="00365972">
            <w:pPr>
              <w:jc w:val="center"/>
            </w:pPr>
          </w:p>
        </w:tc>
      </w:tr>
      <w:tr w:rsidR="004432A8" w:rsidRPr="002B6A3F" w14:paraId="3764DEEE" w14:textId="77777777" w:rsidTr="00365972">
        <w:trPr>
          <w:jc w:val="center"/>
        </w:trPr>
        <w:tc>
          <w:tcPr>
            <w:tcW w:w="1253" w:type="pct"/>
          </w:tcPr>
          <w:p w14:paraId="7EFFDD79" w14:textId="77777777" w:rsidR="004432A8" w:rsidRPr="002B6A3F" w:rsidRDefault="004432A8" w:rsidP="00365972">
            <w:r>
              <w:t>PUPI (1,2)</w:t>
            </w:r>
          </w:p>
        </w:tc>
        <w:tc>
          <w:tcPr>
            <w:tcW w:w="877" w:type="pct"/>
          </w:tcPr>
          <w:p w14:paraId="38E0611F" w14:textId="77777777" w:rsidR="004432A8" w:rsidRPr="002B6A3F" w:rsidRDefault="004432A8" w:rsidP="00365972">
            <w:pPr>
              <w:jc w:val="center"/>
            </w:pPr>
            <w:r w:rsidRPr="004432A8">
              <w:t>TX4020</w:t>
            </w:r>
          </w:p>
        </w:tc>
        <w:tc>
          <w:tcPr>
            <w:tcW w:w="877" w:type="pct"/>
          </w:tcPr>
          <w:p w14:paraId="12FAA6F9" w14:textId="77777777" w:rsidR="004432A8" w:rsidRPr="002B6A3F" w:rsidRDefault="004432A8" w:rsidP="00365972">
            <w:pPr>
              <w:jc w:val="center"/>
            </w:pPr>
            <w:r w:rsidRPr="004432A8">
              <w:t>TX4020VO</w:t>
            </w:r>
          </w:p>
        </w:tc>
        <w:tc>
          <w:tcPr>
            <w:tcW w:w="1128" w:type="pct"/>
          </w:tcPr>
          <w:p w14:paraId="34E46797" w14:textId="77777777" w:rsidR="004432A8" w:rsidRPr="002B6A3F" w:rsidRDefault="004432A8" w:rsidP="00365972">
            <w:pPr>
              <w:jc w:val="center"/>
            </w:pPr>
            <w:r w:rsidRPr="004432A8">
              <w:t>TX4020VI</w:t>
            </w:r>
          </w:p>
        </w:tc>
        <w:tc>
          <w:tcPr>
            <w:tcW w:w="865" w:type="pct"/>
          </w:tcPr>
          <w:p w14:paraId="3966CA1F" w14:textId="77777777" w:rsidR="004432A8" w:rsidRPr="002B6A3F" w:rsidRDefault="004432A8" w:rsidP="00365972">
            <w:pPr>
              <w:jc w:val="center"/>
            </w:pPr>
            <w:r w:rsidRPr="004432A8">
              <w:t>TX4020V4</w:t>
            </w:r>
          </w:p>
        </w:tc>
      </w:tr>
      <w:tr w:rsidR="00E73078" w:rsidRPr="002B6A3F" w14:paraId="44BA5F4E" w14:textId="77777777" w:rsidTr="00365972">
        <w:trPr>
          <w:jc w:val="center"/>
        </w:trPr>
        <w:tc>
          <w:tcPr>
            <w:tcW w:w="1253" w:type="pct"/>
          </w:tcPr>
          <w:p w14:paraId="33C917DE" w14:textId="77777777" w:rsidR="00E73078" w:rsidRPr="003F3A51" w:rsidRDefault="00E73078" w:rsidP="008D0CB6">
            <w:pPr>
              <w:jc w:val="right"/>
              <w:rPr>
                <w:sz w:val="18"/>
                <w:szCs w:val="18"/>
              </w:rPr>
            </w:pPr>
            <w:r>
              <w:rPr>
                <w:sz w:val="18"/>
                <w:szCs w:val="18"/>
              </w:rPr>
              <w:t>(conditions):</w:t>
            </w:r>
          </w:p>
        </w:tc>
        <w:tc>
          <w:tcPr>
            <w:tcW w:w="877" w:type="pct"/>
          </w:tcPr>
          <w:p w14:paraId="44A57D75" w14:textId="77777777" w:rsidR="00E73078" w:rsidRPr="002B6A3F" w:rsidRDefault="00E73078" w:rsidP="008D0CB6">
            <w:pPr>
              <w:jc w:val="center"/>
            </w:pPr>
          </w:p>
        </w:tc>
        <w:tc>
          <w:tcPr>
            <w:tcW w:w="877" w:type="pct"/>
          </w:tcPr>
          <w:p w14:paraId="1BCADB3B" w14:textId="77777777" w:rsidR="00E73078" w:rsidRPr="00E73078" w:rsidRDefault="00E73078" w:rsidP="008D0CB6">
            <w:pPr>
              <w:jc w:val="center"/>
              <w:rPr>
                <w:sz w:val="16"/>
                <w:szCs w:val="16"/>
              </w:rPr>
            </w:pPr>
            <w:r>
              <w:rPr>
                <w:sz w:val="16"/>
                <w:szCs w:val="16"/>
              </w:rPr>
              <w:t>(</w:t>
            </w:r>
            <w:r w:rsidRPr="00E73078">
              <w:rPr>
                <w:sz w:val="16"/>
                <w:szCs w:val="16"/>
              </w:rPr>
              <w:t>To obtain experience</w:t>
            </w:r>
            <w:r>
              <w:rPr>
                <w:sz w:val="16"/>
                <w:szCs w:val="16"/>
              </w:rPr>
              <w:t>)</w:t>
            </w:r>
          </w:p>
        </w:tc>
        <w:tc>
          <w:tcPr>
            <w:tcW w:w="1128" w:type="pct"/>
          </w:tcPr>
          <w:p w14:paraId="50492539" w14:textId="77777777" w:rsidR="00E73078" w:rsidRPr="002B6A3F" w:rsidRDefault="00E73078" w:rsidP="008D0CB6">
            <w:pPr>
              <w:jc w:val="center"/>
            </w:pPr>
          </w:p>
        </w:tc>
        <w:tc>
          <w:tcPr>
            <w:tcW w:w="865" w:type="pct"/>
          </w:tcPr>
          <w:p w14:paraId="2125DDCA" w14:textId="77777777" w:rsidR="00E73078" w:rsidRPr="002B6A3F" w:rsidRDefault="00E73078" w:rsidP="008D0CB6">
            <w:pPr>
              <w:jc w:val="center"/>
            </w:pPr>
            <w:r>
              <w:rPr>
                <w:sz w:val="16"/>
                <w:szCs w:val="16"/>
              </w:rPr>
              <w:t>(</w:t>
            </w:r>
            <w:r w:rsidRPr="00E73078">
              <w:rPr>
                <w:sz w:val="16"/>
                <w:szCs w:val="16"/>
              </w:rPr>
              <w:t>To obtain experience</w:t>
            </w:r>
            <w:r>
              <w:rPr>
                <w:sz w:val="16"/>
                <w:szCs w:val="16"/>
              </w:rPr>
              <w:t>)</w:t>
            </w:r>
          </w:p>
        </w:tc>
      </w:tr>
    </w:tbl>
    <w:p w14:paraId="3CE713C5" w14:textId="77777777" w:rsidR="004432A8" w:rsidRPr="002B6A3F" w:rsidRDefault="004432A8" w:rsidP="004432A8">
      <w:pPr>
        <w:tabs>
          <w:tab w:val="left" w:pos="2400"/>
          <w:tab w:val="left" w:pos="4080"/>
          <w:tab w:val="left" w:pos="5760"/>
          <w:tab w:val="left" w:pos="7920"/>
        </w:tabs>
      </w:pPr>
    </w:p>
    <w:p w14:paraId="07EE3DA4" w14:textId="77777777" w:rsidR="004432A8" w:rsidRPr="002B6A3F" w:rsidRDefault="004432A8" w:rsidP="004432A8">
      <w:pPr>
        <w:tabs>
          <w:tab w:val="left" w:pos="2400"/>
          <w:tab w:val="left" w:pos="4080"/>
          <w:tab w:val="left" w:pos="5760"/>
          <w:tab w:val="left" w:pos="7920"/>
        </w:tabs>
      </w:pPr>
      <w:r w:rsidRPr="002B6A3F">
        <w:t>1 - Fixed spacer fitting sizes as required</w:t>
      </w:r>
    </w:p>
    <w:p w14:paraId="59BF8495" w14:textId="77777777" w:rsidR="004432A8" w:rsidRPr="002B6A3F" w:rsidRDefault="004432A8" w:rsidP="004432A8">
      <w:pPr>
        <w:tabs>
          <w:tab w:val="left" w:pos="2400"/>
          <w:tab w:val="left" w:pos="4080"/>
          <w:tab w:val="left" w:pos="5760"/>
          <w:tab w:val="left" w:pos="7920"/>
        </w:tabs>
      </w:pPr>
      <w:r w:rsidRPr="002B6A3F">
        <w:t>2 - Adjustable spacers are available</w:t>
      </w:r>
    </w:p>
    <w:p w14:paraId="234E3753" w14:textId="77777777" w:rsidR="00E5149D" w:rsidRPr="002B6A3F" w:rsidRDefault="004432A8" w:rsidP="004432A8">
      <w:pPr>
        <w:pStyle w:val="HEADINGRIGHT"/>
      </w:pPr>
      <w:r w:rsidRPr="002B6A3F">
        <w:br w:type="page"/>
      </w:r>
      <w:r w:rsidR="00E5149D" w:rsidRPr="002B6A3F">
        <w:lastRenderedPageBreak/>
        <w:t>gy-2</w:t>
      </w:r>
    </w:p>
    <w:p w14:paraId="0AAD33E9" w14:textId="77777777" w:rsidR="00E5149D" w:rsidRPr="002B6A3F" w:rsidRDefault="00421E50" w:rsidP="001544D8">
      <w:pPr>
        <w:pStyle w:val="HEADINGRIGHT"/>
      </w:pPr>
      <w:r>
        <w:t>March 2012</w:t>
      </w:r>
    </w:p>
    <w:p w14:paraId="31AD336F" w14:textId="77777777" w:rsidR="00E5149D" w:rsidRPr="002B6A3F" w:rsidRDefault="00E5149D" w:rsidP="001544D8">
      <w:pPr>
        <w:pStyle w:val="HEADINGRIGHT"/>
      </w:pPr>
    </w:p>
    <w:p w14:paraId="5C9AEF3B" w14:textId="77777777" w:rsidR="00E5149D" w:rsidRPr="002B6A3F" w:rsidRDefault="00E5149D">
      <w:pPr>
        <w:tabs>
          <w:tab w:val="left" w:pos="2400"/>
          <w:tab w:val="left" w:pos="4080"/>
          <w:tab w:val="left" w:pos="5760"/>
          <w:tab w:val="left" w:pos="7920"/>
        </w:tabs>
        <w:jc w:val="center"/>
      </w:pPr>
      <w:r w:rsidRPr="002B6A3F">
        <w:t>gy - Crossarm Assembly for H-Frame Construction</w:t>
      </w:r>
    </w:p>
    <w:p w14:paraId="3ED89655" w14:textId="77777777" w:rsidR="00E5149D" w:rsidRPr="002B6A3F" w:rsidRDefault="00E5149D">
      <w:pPr>
        <w:tabs>
          <w:tab w:val="left" w:pos="2400"/>
          <w:tab w:val="left" w:pos="4080"/>
          <w:tab w:val="left" w:pos="5760"/>
          <w:tab w:val="left" w:pos="7920"/>
        </w:tabs>
        <w:jc w:val="center"/>
      </w:pPr>
      <w:r w:rsidRPr="002B6A3F">
        <w:t>(Double Arm) 230 kV (Tangent)</w:t>
      </w:r>
    </w:p>
    <w:p w14:paraId="160C03F0" w14:textId="77777777" w:rsidR="00E5149D" w:rsidRPr="002B6A3F" w:rsidRDefault="00E5149D">
      <w:pPr>
        <w:tabs>
          <w:tab w:val="left" w:pos="2400"/>
          <w:tab w:val="left" w:pos="4080"/>
          <w:tab w:val="left" w:pos="5760"/>
          <w:tab w:val="left" w:pos="7920"/>
        </w:tabs>
      </w:pPr>
    </w:p>
    <w:p w14:paraId="65FFC57C" w14:textId="77777777" w:rsidR="00E5149D" w:rsidRPr="002B6A3F" w:rsidRDefault="00E5149D">
      <w:pPr>
        <w:tabs>
          <w:tab w:val="left" w:pos="2400"/>
          <w:tab w:val="left" w:pos="4080"/>
          <w:tab w:val="left" w:pos="5760"/>
          <w:tab w:val="left" w:pos="7920"/>
        </w:tabs>
      </w:pPr>
    </w:p>
    <w:p w14:paraId="204801D6" w14:textId="77777777" w:rsidR="00E5149D" w:rsidRPr="002B6A3F" w:rsidRDefault="00E5149D">
      <w:pPr>
        <w:tabs>
          <w:tab w:val="left" w:pos="2400"/>
          <w:tab w:val="left" w:pos="4080"/>
          <w:tab w:val="left" w:pos="5760"/>
          <w:tab w:val="left" w:pos="7920"/>
        </w:tabs>
        <w:outlineLvl w:val="0"/>
      </w:pPr>
      <w:r w:rsidRPr="002B6A3F">
        <w:t>Applicable Specification:  RUS Specification T-8</w:t>
      </w:r>
    </w:p>
    <w:p w14:paraId="057B35C7" w14:textId="77777777" w:rsidR="00E5149D" w:rsidRPr="002B6A3F" w:rsidRDefault="00E5149D">
      <w:pPr>
        <w:tabs>
          <w:tab w:val="left" w:pos="2400"/>
          <w:tab w:val="left" w:pos="4080"/>
          <w:tab w:val="left" w:pos="5760"/>
          <w:tab w:val="left" w:pos="7920"/>
        </w:tabs>
      </w:pPr>
    </w:p>
    <w:p w14:paraId="62CACE42" w14:textId="77777777" w:rsidR="00E5149D" w:rsidRPr="002B6A3F" w:rsidRDefault="00E5149D">
      <w:pPr>
        <w:tabs>
          <w:tab w:val="left" w:pos="2400"/>
          <w:tab w:val="left" w:pos="4080"/>
          <w:tab w:val="left" w:pos="5760"/>
          <w:tab w:val="left" w:pos="7920"/>
        </w:tabs>
        <w:outlineLvl w:val="0"/>
      </w:pPr>
      <w:r w:rsidRPr="002B6A3F">
        <w:t>Applicable Drawing: TH-230</w:t>
      </w:r>
    </w:p>
    <w:p w14:paraId="1957B84F" w14:textId="77777777" w:rsidR="00E5149D" w:rsidRPr="002B6A3F" w:rsidRDefault="00E5149D">
      <w:pPr>
        <w:tabs>
          <w:tab w:val="left" w:pos="2400"/>
          <w:tab w:val="left" w:pos="4080"/>
          <w:tab w:val="left" w:pos="5760"/>
          <w:tab w:val="left" w:pos="7920"/>
        </w:tabs>
      </w:pPr>
    </w:p>
    <w:p w14:paraId="55466B9D" w14:textId="77777777" w:rsidR="00E5149D" w:rsidRPr="002B6A3F" w:rsidRDefault="00E5149D">
      <w:pPr>
        <w:tabs>
          <w:tab w:val="left" w:pos="2400"/>
          <w:tab w:val="left" w:pos="4080"/>
          <w:tab w:val="left" w:pos="5760"/>
          <w:tab w:val="left" w:pos="7920"/>
        </w:tabs>
        <w:outlineLvl w:val="0"/>
      </w:pPr>
      <w:r w:rsidRPr="002B6A3F">
        <w:t>Assembly complete with attaching hardware, fittings, bolts and braces.</w:t>
      </w:r>
    </w:p>
    <w:p w14:paraId="099B59BA" w14:textId="77777777" w:rsidR="00E5149D" w:rsidRPr="002B6A3F" w:rsidRDefault="00E5149D">
      <w:pPr>
        <w:tabs>
          <w:tab w:val="left" w:pos="2400"/>
          <w:tab w:val="left" w:pos="4080"/>
          <w:tab w:val="left" w:pos="5760"/>
          <w:tab w:val="left" w:pos="7920"/>
        </w:tabs>
      </w:pPr>
    </w:p>
    <w:p w14:paraId="27CDF96E" w14:textId="77777777" w:rsidR="00E5149D" w:rsidRPr="002B6A3F" w:rsidRDefault="00E5149D">
      <w:pPr>
        <w:tabs>
          <w:tab w:val="left" w:pos="2400"/>
          <w:tab w:val="left" w:pos="4080"/>
          <w:tab w:val="left" w:pos="5760"/>
          <w:tab w:val="left" w:pos="7920"/>
        </w:tabs>
      </w:pPr>
    </w:p>
    <w:p w14:paraId="23E6C808" w14:textId="77777777" w:rsidR="00E5149D" w:rsidRPr="002B6A3F" w:rsidRDefault="00E5149D">
      <w:pPr>
        <w:tabs>
          <w:tab w:val="left" w:pos="2400"/>
          <w:tab w:val="left" w:pos="4080"/>
          <w:tab w:val="left" w:pos="5760"/>
          <w:tab w:val="left" w:pos="7920"/>
        </w:tabs>
      </w:pPr>
    </w:p>
    <w:p w14:paraId="679490ED" w14:textId="77777777" w:rsidR="00E5149D" w:rsidRPr="002B6A3F" w:rsidRDefault="00E5149D">
      <w:pPr>
        <w:tabs>
          <w:tab w:val="left" w:pos="2400"/>
          <w:tab w:val="left" w:pos="4080"/>
          <w:tab w:val="left" w:pos="5760"/>
          <w:tab w:val="left" w:pos="7920"/>
        </w:tabs>
        <w:jc w:val="center"/>
        <w:outlineLvl w:val="0"/>
      </w:pPr>
      <w:r w:rsidRPr="002B6A3F">
        <w:rPr>
          <w:u w:val="single"/>
        </w:rPr>
        <w:t>Crossarm 3-5/8" x 9-3/8"</w:t>
      </w:r>
    </w:p>
    <w:p w14:paraId="4988D2E0" w14:textId="77777777" w:rsidR="00E5149D" w:rsidRPr="002B6A3F" w:rsidRDefault="00E5149D">
      <w:pPr>
        <w:tabs>
          <w:tab w:val="left" w:pos="6480"/>
        </w:tabs>
      </w:pPr>
    </w:p>
    <w:tbl>
      <w:tblPr>
        <w:tblW w:w="0" w:type="auto"/>
        <w:jc w:val="center"/>
        <w:tblLayout w:type="fixed"/>
        <w:tblLook w:val="0000" w:firstRow="0" w:lastRow="0" w:firstColumn="0" w:lastColumn="0" w:noHBand="0" w:noVBand="0"/>
      </w:tblPr>
      <w:tblGrid>
        <w:gridCol w:w="2970"/>
        <w:gridCol w:w="2880"/>
      </w:tblGrid>
      <w:tr w:rsidR="00E5149D" w:rsidRPr="002B6A3F" w14:paraId="04829541" w14:textId="77777777">
        <w:trPr>
          <w:jc w:val="center"/>
        </w:trPr>
        <w:tc>
          <w:tcPr>
            <w:tcW w:w="2970" w:type="dxa"/>
          </w:tcPr>
          <w:p w14:paraId="210EC21B" w14:textId="77777777" w:rsidR="00E5149D" w:rsidRPr="002B6A3F" w:rsidRDefault="00E5149D">
            <w:pPr>
              <w:pBdr>
                <w:bottom w:val="single" w:sz="6" w:space="1" w:color="auto"/>
              </w:pBdr>
            </w:pPr>
            <w:r w:rsidRPr="002B6A3F">
              <w:t>Manufacturer</w:t>
            </w:r>
          </w:p>
        </w:tc>
        <w:tc>
          <w:tcPr>
            <w:tcW w:w="2880" w:type="dxa"/>
          </w:tcPr>
          <w:p w14:paraId="4E393A68" w14:textId="77777777" w:rsidR="00E5149D" w:rsidRPr="002B6A3F" w:rsidRDefault="00E5149D">
            <w:pPr>
              <w:pBdr>
                <w:bottom w:val="single" w:sz="6" w:space="1" w:color="auto"/>
              </w:pBdr>
              <w:jc w:val="center"/>
            </w:pPr>
            <w:r w:rsidRPr="002B6A3F">
              <w:t>Catalog No.</w:t>
            </w:r>
          </w:p>
        </w:tc>
      </w:tr>
      <w:tr w:rsidR="00E5149D" w:rsidRPr="002B6A3F" w14:paraId="0C2510D5" w14:textId="77777777">
        <w:trPr>
          <w:jc w:val="center"/>
        </w:trPr>
        <w:tc>
          <w:tcPr>
            <w:tcW w:w="2970" w:type="dxa"/>
          </w:tcPr>
          <w:p w14:paraId="20A4A08D" w14:textId="77777777" w:rsidR="00E5149D" w:rsidRPr="002B6A3F" w:rsidRDefault="00E5149D"/>
        </w:tc>
        <w:tc>
          <w:tcPr>
            <w:tcW w:w="2880" w:type="dxa"/>
          </w:tcPr>
          <w:p w14:paraId="66B01511" w14:textId="77777777" w:rsidR="00E5149D" w:rsidRPr="002B6A3F" w:rsidRDefault="00E5149D">
            <w:pPr>
              <w:jc w:val="center"/>
            </w:pPr>
          </w:p>
        </w:tc>
      </w:tr>
      <w:tr w:rsidR="00E5149D" w:rsidRPr="002B6A3F" w14:paraId="28BA893E" w14:textId="77777777">
        <w:trPr>
          <w:jc w:val="center"/>
        </w:trPr>
        <w:tc>
          <w:tcPr>
            <w:tcW w:w="2970" w:type="dxa"/>
          </w:tcPr>
          <w:p w14:paraId="05038530" w14:textId="77777777" w:rsidR="00E5149D" w:rsidRPr="002B6A3F" w:rsidRDefault="00E5149D">
            <w:r w:rsidRPr="002B6A3F">
              <w:t>Brooks (1, 2)</w:t>
            </w:r>
          </w:p>
        </w:tc>
        <w:tc>
          <w:tcPr>
            <w:tcW w:w="2880" w:type="dxa"/>
          </w:tcPr>
          <w:p w14:paraId="731932B0" w14:textId="77777777" w:rsidR="00E5149D" w:rsidRPr="002B6A3F" w:rsidRDefault="00E5149D">
            <w:pPr>
              <w:jc w:val="center"/>
            </w:pPr>
            <w:r w:rsidRPr="002B6A3F">
              <w:t>64230</w:t>
            </w:r>
          </w:p>
        </w:tc>
      </w:tr>
      <w:tr w:rsidR="00421E50" w:rsidRPr="002B6A3F" w14:paraId="301CB5C3" w14:textId="77777777">
        <w:trPr>
          <w:jc w:val="center"/>
        </w:trPr>
        <w:tc>
          <w:tcPr>
            <w:tcW w:w="2970" w:type="dxa"/>
          </w:tcPr>
          <w:p w14:paraId="172FDA61" w14:textId="77777777" w:rsidR="00421E50" w:rsidRPr="00421E50" w:rsidRDefault="006A6E84">
            <w:pPr>
              <w:rPr>
                <w:sz w:val="18"/>
                <w:szCs w:val="18"/>
              </w:rPr>
            </w:pPr>
            <w:r>
              <w:rPr>
                <w:sz w:val="18"/>
                <w:szCs w:val="18"/>
              </w:rPr>
              <w:t>DIS-TRAN</w:t>
            </w:r>
            <w:r w:rsidR="00421E50" w:rsidRPr="00421E50">
              <w:rPr>
                <w:sz w:val="18"/>
                <w:szCs w:val="18"/>
              </w:rPr>
              <w:t xml:space="preserve"> Wood Products, LLC</w:t>
            </w:r>
            <w:r w:rsidR="00421E50">
              <w:rPr>
                <w:sz w:val="18"/>
                <w:szCs w:val="18"/>
              </w:rPr>
              <w:t xml:space="preserve"> (2,3)</w:t>
            </w:r>
          </w:p>
        </w:tc>
        <w:tc>
          <w:tcPr>
            <w:tcW w:w="2880" w:type="dxa"/>
          </w:tcPr>
          <w:p w14:paraId="21D98053" w14:textId="77777777" w:rsidR="00421E50" w:rsidRPr="002B6A3F" w:rsidRDefault="00421E50">
            <w:pPr>
              <w:jc w:val="center"/>
            </w:pPr>
            <w:r>
              <w:t>D3230</w:t>
            </w:r>
          </w:p>
        </w:tc>
      </w:tr>
      <w:tr w:rsidR="00E5149D" w:rsidRPr="002B6A3F" w14:paraId="2E6906D1" w14:textId="77777777">
        <w:trPr>
          <w:jc w:val="center"/>
        </w:trPr>
        <w:tc>
          <w:tcPr>
            <w:tcW w:w="2970" w:type="dxa"/>
          </w:tcPr>
          <w:p w14:paraId="5875C9DD" w14:textId="77777777" w:rsidR="00E5149D" w:rsidRPr="002B6A3F" w:rsidRDefault="00E5149D">
            <w:r w:rsidRPr="002B6A3F">
              <w:t>Hughes Brothers (1, 2)</w:t>
            </w:r>
          </w:p>
        </w:tc>
        <w:tc>
          <w:tcPr>
            <w:tcW w:w="2880" w:type="dxa"/>
          </w:tcPr>
          <w:p w14:paraId="39CDFCD3" w14:textId="77777777" w:rsidR="00E5149D" w:rsidRPr="002B6A3F" w:rsidRDefault="00E5149D">
            <w:pPr>
              <w:jc w:val="center"/>
            </w:pPr>
            <w:r w:rsidRPr="002B6A3F">
              <w:t>C-3338-A</w:t>
            </w:r>
          </w:p>
        </w:tc>
      </w:tr>
      <w:tr w:rsidR="00E5149D" w:rsidRPr="002B6A3F" w14:paraId="4BD47859" w14:textId="77777777">
        <w:trPr>
          <w:jc w:val="center"/>
        </w:trPr>
        <w:tc>
          <w:tcPr>
            <w:tcW w:w="2970" w:type="dxa"/>
          </w:tcPr>
          <w:p w14:paraId="0E374371" w14:textId="77777777" w:rsidR="00E5149D" w:rsidRPr="002B6A3F" w:rsidRDefault="00E5149D">
            <w:r w:rsidRPr="002B6A3F">
              <w:t>Pennington (1, 2)</w:t>
            </w:r>
          </w:p>
        </w:tc>
        <w:tc>
          <w:tcPr>
            <w:tcW w:w="2880" w:type="dxa"/>
          </w:tcPr>
          <w:p w14:paraId="7922EC69" w14:textId="77777777" w:rsidR="00E5149D" w:rsidRPr="002B6A3F" w:rsidRDefault="00E5149D">
            <w:pPr>
              <w:jc w:val="center"/>
            </w:pPr>
            <w:r w:rsidRPr="002B6A3F">
              <w:t>CCC23081</w:t>
            </w:r>
          </w:p>
        </w:tc>
      </w:tr>
      <w:tr w:rsidR="00E5149D" w:rsidRPr="002B6A3F" w14:paraId="1AFA873B" w14:textId="77777777">
        <w:trPr>
          <w:jc w:val="center"/>
        </w:trPr>
        <w:tc>
          <w:tcPr>
            <w:tcW w:w="2970" w:type="dxa"/>
          </w:tcPr>
          <w:p w14:paraId="3119C014" w14:textId="77777777" w:rsidR="00E5149D" w:rsidRPr="002B6A3F" w:rsidRDefault="00E5149D">
            <w:r w:rsidRPr="002B6A3F">
              <w:t>Niedermeyer-Martin (1)</w:t>
            </w:r>
          </w:p>
        </w:tc>
        <w:tc>
          <w:tcPr>
            <w:tcW w:w="2880" w:type="dxa"/>
          </w:tcPr>
          <w:p w14:paraId="43EA9FA0" w14:textId="77777777" w:rsidR="00E5149D" w:rsidRPr="002B6A3F" w:rsidRDefault="00E5149D">
            <w:pPr>
              <w:jc w:val="center"/>
            </w:pPr>
            <w:r w:rsidRPr="002B6A3F">
              <w:t>N-6720</w:t>
            </w:r>
          </w:p>
        </w:tc>
      </w:tr>
      <w:tr w:rsidR="00E5149D" w:rsidRPr="002B6A3F" w14:paraId="6FFE5BD7" w14:textId="77777777">
        <w:trPr>
          <w:jc w:val="center"/>
        </w:trPr>
        <w:tc>
          <w:tcPr>
            <w:tcW w:w="2970" w:type="dxa"/>
          </w:tcPr>
          <w:p w14:paraId="1822AE90" w14:textId="77777777" w:rsidR="00E5149D" w:rsidRPr="002B6A3F" w:rsidRDefault="00E5149D"/>
        </w:tc>
        <w:tc>
          <w:tcPr>
            <w:tcW w:w="2880" w:type="dxa"/>
          </w:tcPr>
          <w:p w14:paraId="058F92C6" w14:textId="77777777" w:rsidR="00E5149D" w:rsidRPr="002B6A3F" w:rsidRDefault="00E5149D">
            <w:pPr>
              <w:jc w:val="center"/>
            </w:pPr>
          </w:p>
        </w:tc>
      </w:tr>
    </w:tbl>
    <w:p w14:paraId="0C1643DD" w14:textId="77777777" w:rsidR="00E5149D" w:rsidRPr="002B6A3F" w:rsidRDefault="00E5149D">
      <w:pPr>
        <w:tabs>
          <w:tab w:val="left" w:pos="6480"/>
        </w:tabs>
      </w:pPr>
    </w:p>
    <w:p w14:paraId="4D363965" w14:textId="77777777" w:rsidR="00E5149D" w:rsidRPr="002B6A3F" w:rsidRDefault="00E5149D">
      <w:pPr>
        <w:tabs>
          <w:tab w:val="left" w:pos="6480"/>
        </w:tabs>
      </w:pPr>
    </w:p>
    <w:p w14:paraId="3444B5CD" w14:textId="77777777" w:rsidR="00E5149D" w:rsidRPr="002B6A3F" w:rsidRDefault="00E5149D">
      <w:pPr>
        <w:tabs>
          <w:tab w:val="left" w:pos="6480"/>
        </w:tabs>
      </w:pPr>
    </w:p>
    <w:p w14:paraId="4AFF58B5" w14:textId="77777777" w:rsidR="00E5149D" w:rsidRPr="002B6A3F" w:rsidRDefault="00E5149D">
      <w:pPr>
        <w:tabs>
          <w:tab w:val="left" w:pos="6480"/>
        </w:tabs>
        <w:jc w:val="center"/>
        <w:outlineLvl w:val="0"/>
      </w:pPr>
      <w:r w:rsidRPr="002B6A3F">
        <w:rPr>
          <w:u w:val="single"/>
        </w:rPr>
        <w:t>Crossarm 5-1/8" x 7-1/2"</w:t>
      </w:r>
    </w:p>
    <w:p w14:paraId="40FAEC6C" w14:textId="77777777" w:rsidR="00E5149D" w:rsidRPr="002B6A3F" w:rsidRDefault="00E5149D">
      <w:pPr>
        <w:tabs>
          <w:tab w:val="left" w:pos="6480"/>
        </w:tabs>
      </w:pPr>
    </w:p>
    <w:tbl>
      <w:tblPr>
        <w:tblW w:w="0" w:type="auto"/>
        <w:jc w:val="center"/>
        <w:tblLayout w:type="fixed"/>
        <w:tblLook w:val="0000" w:firstRow="0" w:lastRow="0" w:firstColumn="0" w:lastColumn="0" w:noHBand="0" w:noVBand="0"/>
      </w:tblPr>
      <w:tblGrid>
        <w:gridCol w:w="2970"/>
        <w:gridCol w:w="2880"/>
      </w:tblGrid>
      <w:tr w:rsidR="00E5149D" w:rsidRPr="002B6A3F" w14:paraId="04891595" w14:textId="77777777">
        <w:trPr>
          <w:jc w:val="center"/>
        </w:trPr>
        <w:tc>
          <w:tcPr>
            <w:tcW w:w="2970" w:type="dxa"/>
          </w:tcPr>
          <w:p w14:paraId="754CCED0" w14:textId="77777777" w:rsidR="00E5149D" w:rsidRPr="002B6A3F" w:rsidRDefault="00E5149D">
            <w:r w:rsidRPr="002B6A3F">
              <w:t>Brooks (1, 2)</w:t>
            </w:r>
          </w:p>
        </w:tc>
        <w:tc>
          <w:tcPr>
            <w:tcW w:w="2880" w:type="dxa"/>
          </w:tcPr>
          <w:p w14:paraId="1EA6EAC4" w14:textId="77777777" w:rsidR="00E5149D" w:rsidRPr="002B6A3F" w:rsidRDefault="00E5149D">
            <w:pPr>
              <w:jc w:val="center"/>
            </w:pPr>
            <w:r w:rsidRPr="002B6A3F">
              <w:t>64230L</w:t>
            </w:r>
          </w:p>
        </w:tc>
      </w:tr>
      <w:tr w:rsidR="00E5149D" w:rsidRPr="002B6A3F" w14:paraId="6000556E" w14:textId="77777777">
        <w:trPr>
          <w:jc w:val="center"/>
        </w:trPr>
        <w:tc>
          <w:tcPr>
            <w:tcW w:w="2970" w:type="dxa"/>
          </w:tcPr>
          <w:p w14:paraId="1A0DA755" w14:textId="77777777" w:rsidR="00E5149D" w:rsidRPr="002B6A3F" w:rsidRDefault="00E5149D">
            <w:r w:rsidRPr="002B6A3F">
              <w:t>Hughes Brothers (1, 2)</w:t>
            </w:r>
          </w:p>
        </w:tc>
        <w:tc>
          <w:tcPr>
            <w:tcW w:w="2880" w:type="dxa"/>
          </w:tcPr>
          <w:p w14:paraId="18D9362F" w14:textId="77777777" w:rsidR="00E5149D" w:rsidRPr="002B6A3F" w:rsidRDefault="00E5149D">
            <w:pPr>
              <w:jc w:val="center"/>
            </w:pPr>
            <w:r w:rsidRPr="002B6A3F">
              <w:t>C-3338-AL</w:t>
            </w:r>
          </w:p>
        </w:tc>
      </w:tr>
      <w:tr w:rsidR="00E5149D" w:rsidRPr="002B6A3F" w14:paraId="29626F18" w14:textId="77777777">
        <w:trPr>
          <w:jc w:val="center"/>
        </w:trPr>
        <w:tc>
          <w:tcPr>
            <w:tcW w:w="2970" w:type="dxa"/>
          </w:tcPr>
          <w:p w14:paraId="07DA4B2F" w14:textId="77777777" w:rsidR="00E5149D" w:rsidRPr="002B6A3F" w:rsidRDefault="00E5149D">
            <w:r w:rsidRPr="002B6A3F">
              <w:t>Pennington (1, 2)</w:t>
            </w:r>
          </w:p>
        </w:tc>
        <w:tc>
          <w:tcPr>
            <w:tcW w:w="2880" w:type="dxa"/>
          </w:tcPr>
          <w:p w14:paraId="5C8304F7" w14:textId="77777777" w:rsidR="00E5149D" w:rsidRPr="002B6A3F" w:rsidRDefault="00E5149D">
            <w:pPr>
              <w:jc w:val="center"/>
            </w:pPr>
            <w:r w:rsidRPr="002B6A3F">
              <w:t>CCC230T</w:t>
            </w:r>
          </w:p>
        </w:tc>
      </w:tr>
      <w:tr w:rsidR="00E5149D" w:rsidRPr="002B6A3F" w14:paraId="1B9C5358" w14:textId="77777777">
        <w:trPr>
          <w:jc w:val="center"/>
        </w:trPr>
        <w:tc>
          <w:tcPr>
            <w:tcW w:w="2970" w:type="dxa"/>
          </w:tcPr>
          <w:p w14:paraId="404CACC2" w14:textId="77777777" w:rsidR="00E5149D" w:rsidRPr="002B6A3F" w:rsidRDefault="00E5149D"/>
        </w:tc>
        <w:tc>
          <w:tcPr>
            <w:tcW w:w="2880" w:type="dxa"/>
          </w:tcPr>
          <w:p w14:paraId="588C5B6D" w14:textId="77777777" w:rsidR="00E5149D" w:rsidRPr="002B6A3F" w:rsidRDefault="00E5149D">
            <w:pPr>
              <w:jc w:val="center"/>
            </w:pPr>
          </w:p>
        </w:tc>
      </w:tr>
      <w:tr w:rsidR="00E5149D" w:rsidRPr="002B6A3F" w14:paraId="3F7D5C5C" w14:textId="77777777">
        <w:trPr>
          <w:jc w:val="center"/>
        </w:trPr>
        <w:tc>
          <w:tcPr>
            <w:tcW w:w="2970" w:type="dxa"/>
          </w:tcPr>
          <w:p w14:paraId="57361C47" w14:textId="77777777" w:rsidR="00E5149D" w:rsidRPr="002B6A3F" w:rsidRDefault="00E5149D"/>
        </w:tc>
        <w:tc>
          <w:tcPr>
            <w:tcW w:w="2880" w:type="dxa"/>
          </w:tcPr>
          <w:p w14:paraId="51E7AA4E" w14:textId="77777777" w:rsidR="00E5149D" w:rsidRPr="002B6A3F" w:rsidRDefault="00E5149D">
            <w:pPr>
              <w:jc w:val="center"/>
            </w:pPr>
          </w:p>
        </w:tc>
      </w:tr>
    </w:tbl>
    <w:p w14:paraId="474D1016" w14:textId="77777777" w:rsidR="00E5149D" w:rsidRPr="002B6A3F" w:rsidRDefault="00E5149D">
      <w:pPr>
        <w:tabs>
          <w:tab w:val="left" w:pos="6480"/>
        </w:tabs>
      </w:pPr>
    </w:p>
    <w:p w14:paraId="726EED96" w14:textId="77777777" w:rsidR="00E5149D" w:rsidRPr="002B6A3F" w:rsidRDefault="00E5149D">
      <w:pPr>
        <w:tabs>
          <w:tab w:val="left" w:pos="6480"/>
        </w:tabs>
      </w:pPr>
      <w:r w:rsidRPr="002B6A3F">
        <w:t>1 - Fixed spacer fitting sizes as required.</w:t>
      </w:r>
    </w:p>
    <w:p w14:paraId="249D8C47" w14:textId="77777777" w:rsidR="00E5149D" w:rsidRPr="002B6A3F" w:rsidRDefault="00E5149D">
      <w:pPr>
        <w:tabs>
          <w:tab w:val="left" w:pos="6480"/>
        </w:tabs>
      </w:pPr>
    </w:p>
    <w:p w14:paraId="4B1B5224" w14:textId="77777777" w:rsidR="00E5149D" w:rsidRPr="002B6A3F" w:rsidRDefault="00E5149D">
      <w:pPr>
        <w:tabs>
          <w:tab w:val="left" w:pos="6480"/>
        </w:tabs>
      </w:pPr>
      <w:r w:rsidRPr="002B6A3F">
        <w:t>2 - Adjustable spacers are available.</w:t>
      </w:r>
    </w:p>
    <w:p w14:paraId="722AFA74" w14:textId="77777777" w:rsidR="00E5149D" w:rsidRPr="002B6A3F" w:rsidRDefault="00E5149D">
      <w:pPr>
        <w:tabs>
          <w:tab w:val="left" w:pos="6480"/>
        </w:tabs>
      </w:pPr>
    </w:p>
    <w:p w14:paraId="75D72A00" w14:textId="77777777" w:rsidR="00E5149D" w:rsidRPr="002B6A3F" w:rsidRDefault="00E5149D">
      <w:pPr>
        <w:tabs>
          <w:tab w:val="left" w:pos="6480"/>
        </w:tabs>
      </w:pPr>
    </w:p>
    <w:p w14:paraId="5A733790" w14:textId="77777777" w:rsidR="00E5149D" w:rsidRPr="002B6A3F" w:rsidRDefault="00E5149D">
      <w:pPr>
        <w:tabs>
          <w:tab w:val="left" w:pos="6480"/>
        </w:tabs>
        <w:jc w:val="center"/>
      </w:pPr>
    </w:p>
    <w:p w14:paraId="11276901" w14:textId="77777777" w:rsidR="00E5149D" w:rsidRPr="002B6A3F" w:rsidRDefault="00E5149D" w:rsidP="001544D8">
      <w:pPr>
        <w:pStyle w:val="HEADINGLEFT"/>
      </w:pPr>
      <w:r w:rsidRPr="002B6A3F">
        <w:br w:type="page"/>
      </w:r>
    </w:p>
    <w:p w14:paraId="2FF40F1A" w14:textId="77777777" w:rsidR="00E5149D" w:rsidRPr="002B6A3F" w:rsidRDefault="00E5149D" w:rsidP="001544D8">
      <w:pPr>
        <w:pStyle w:val="HEADINGLEFT"/>
      </w:pPr>
      <w:r w:rsidRPr="002B6A3F">
        <w:lastRenderedPageBreak/>
        <w:t>gz-1</w:t>
      </w:r>
    </w:p>
    <w:p w14:paraId="40F413B7" w14:textId="77777777" w:rsidR="00E5149D" w:rsidRPr="002B6A3F" w:rsidRDefault="00EE1E78" w:rsidP="001544D8">
      <w:pPr>
        <w:pStyle w:val="HEADINGLEFT"/>
      </w:pPr>
      <w:r w:rsidRPr="002B6A3F">
        <w:t xml:space="preserve">July </w:t>
      </w:r>
      <w:r w:rsidR="002B6A3F" w:rsidRPr="002B6A3F">
        <w:t>2009</w:t>
      </w:r>
    </w:p>
    <w:p w14:paraId="6EA520F4" w14:textId="77777777" w:rsidR="00E5149D" w:rsidRPr="002B6A3F" w:rsidRDefault="00E5149D" w:rsidP="001544D8">
      <w:pPr>
        <w:pStyle w:val="HEADINGRIGHT"/>
      </w:pPr>
    </w:p>
    <w:p w14:paraId="4FEE29CD" w14:textId="77777777" w:rsidR="00E5149D" w:rsidRPr="002B6A3F" w:rsidRDefault="00E5149D" w:rsidP="00DD16B6">
      <w:pPr>
        <w:pStyle w:val="HEADINGRIGHT"/>
      </w:pPr>
    </w:p>
    <w:p w14:paraId="7EC66C5E" w14:textId="77777777" w:rsidR="00E5149D" w:rsidRPr="002B6A3F" w:rsidRDefault="00E5149D">
      <w:pPr>
        <w:tabs>
          <w:tab w:val="left" w:pos="1440"/>
        </w:tabs>
        <w:jc w:val="center"/>
      </w:pPr>
      <w:r w:rsidRPr="002B6A3F">
        <w:t>gz - Crossarm Assembly for Wishbone Construction "Z" Type</w:t>
      </w:r>
    </w:p>
    <w:p w14:paraId="1D385C9E" w14:textId="77777777" w:rsidR="00E5149D" w:rsidRPr="002B6A3F" w:rsidRDefault="00E5149D">
      <w:pPr>
        <w:tabs>
          <w:tab w:val="left" w:pos="1440"/>
        </w:tabs>
        <w:jc w:val="center"/>
      </w:pPr>
      <w:r w:rsidRPr="002B6A3F">
        <w:t>(Single Arm)</w:t>
      </w:r>
    </w:p>
    <w:p w14:paraId="1645E6A7" w14:textId="77777777" w:rsidR="00E5149D" w:rsidRPr="002B6A3F" w:rsidRDefault="00E5149D">
      <w:pPr>
        <w:tabs>
          <w:tab w:val="left" w:pos="1440"/>
        </w:tabs>
      </w:pPr>
    </w:p>
    <w:p w14:paraId="12AE5290" w14:textId="77777777" w:rsidR="00E5149D" w:rsidRPr="002B6A3F" w:rsidRDefault="00E5149D">
      <w:pPr>
        <w:tabs>
          <w:tab w:val="left" w:pos="1440"/>
        </w:tabs>
      </w:pPr>
    </w:p>
    <w:p w14:paraId="44A21323" w14:textId="77777777" w:rsidR="00E5149D" w:rsidRPr="002B6A3F" w:rsidRDefault="00E5149D">
      <w:pPr>
        <w:tabs>
          <w:tab w:val="left" w:pos="1440"/>
        </w:tabs>
        <w:outlineLvl w:val="0"/>
      </w:pPr>
      <w:r w:rsidRPr="002B6A3F">
        <w:t>Applicable Specification:  RUS Specification T-5</w:t>
      </w:r>
    </w:p>
    <w:p w14:paraId="18C501BB" w14:textId="77777777" w:rsidR="00E5149D" w:rsidRPr="002B6A3F" w:rsidRDefault="00E5149D">
      <w:pPr>
        <w:tabs>
          <w:tab w:val="left" w:pos="1440"/>
        </w:tabs>
      </w:pPr>
    </w:p>
    <w:p w14:paraId="58E01882" w14:textId="77777777" w:rsidR="00E5149D" w:rsidRPr="002B6A3F" w:rsidRDefault="00E5149D">
      <w:pPr>
        <w:tabs>
          <w:tab w:val="left" w:pos="1440"/>
        </w:tabs>
        <w:outlineLvl w:val="0"/>
      </w:pPr>
      <w:r w:rsidRPr="002B6A3F">
        <w:t xml:space="preserve">Applicable Drawings:       RUS Drawing TSZ-1 </w:t>
      </w:r>
    </w:p>
    <w:p w14:paraId="28190832" w14:textId="77777777" w:rsidR="00E5149D" w:rsidRPr="002B6A3F" w:rsidRDefault="00E5149D">
      <w:pPr>
        <w:tabs>
          <w:tab w:val="left" w:pos="1440"/>
        </w:tabs>
      </w:pPr>
    </w:p>
    <w:p w14:paraId="635C3F41" w14:textId="77777777" w:rsidR="00E5149D" w:rsidRPr="002B6A3F" w:rsidRDefault="00E5149D">
      <w:pPr>
        <w:tabs>
          <w:tab w:val="left" w:pos="1440"/>
        </w:tabs>
      </w:pPr>
    </w:p>
    <w:p w14:paraId="64F37954" w14:textId="77777777" w:rsidR="00E5149D" w:rsidRPr="002B6A3F" w:rsidRDefault="00E5149D">
      <w:pPr>
        <w:tabs>
          <w:tab w:val="left" w:pos="1440"/>
        </w:tabs>
        <w:jc w:val="center"/>
      </w:pPr>
      <w:r w:rsidRPr="002B6A3F">
        <w:t>3-5/8' x 5-5/8" wood crossarm assembly complete with brace and attaching hardware, fittings, and bolts</w:t>
      </w:r>
    </w:p>
    <w:p w14:paraId="6B8267C0" w14:textId="77777777" w:rsidR="00E5149D" w:rsidRPr="002B6A3F" w:rsidRDefault="00E5149D">
      <w:pPr>
        <w:tabs>
          <w:tab w:val="left" w:pos="1440"/>
        </w:tabs>
      </w:pPr>
    </w:p>
    <w:p w14:paraId="04D32199" w14:textId="77777777" w:rsidR="00E5149D" w:rsidRPr="002B6A3F" w:rsidRDefault="00E5149D">
      <w:pPr>
        <w:tabs>
          <w:tab w:val="left" w:pos="1440"/>
        </w:tabs>
      </w:pPr>
    </w:p>
    <w:p w14:paraId="32BC8CFA" w14:textId="77777777" w:rsidR="00E5149D" w:rsidRPr="002B6A3F" w:rsidRDefault="00E5149D">
      <w:pPr>
        <w:tabs>
          <w:tab w:val="left" w:pos="1440"/>
        </w:tabs>
      </w:pPr>
    </w:p>
    <w:p w14:paraId="0679149C" w14:textId="77777777" w:rsidR="00E5149D" w:rsidRPr="002B6A3F" w:rsidRDefault="00E5149D">
      <w:pPr>
        <w:tabs>
          <w:tab w:val="left" w:pos="1440"/>
        </w:tabs>
      </w:pPr>
      <w:r w:rsidRPr="002B6A3F">
        <w:t>The following manufacturers have shown compliance with the applicable specifications for this assembly:</w:t>
      </w:r>
    </w:p>
    <w:p w14:paraId="6E186A94" w14:textId="77777777" w:rsidR="00E5149D" w:rsidRPr="002B6A3F" w:rsidRDefault="00E5149D">
      <w:pPr>
        <w:tabs>
          <w:tab w:val="left" w:pos="1440"/>
        </w:tabs>
      </w:pPr>
    </w:p>
    <w:tbl>
      <w:tblPr>
        <w:tblW w:w="0" w:type="auto"/>
        <w:jc w:val="center"/>
        <w:tblLayout w:type="fixed"/>
        <w:tblLook w:val="0000" w:firstRow="0" w:lastRow="0" w:firstColumn="0" w:lastColumn="0" w:noHBand="0" w:noVBand="0"/>
      </w:tblPr>
      <w:tblGrid>
        <w:gridCol w:w="2088"/>
        <w:gridCol w:w="3510"/>
      </w:tblGrid>
      <w:tr w:rsidR="00E5149D" w:rsidRPr="002B6A3F" w14:paraId="1C2BB63A" w14:textId="77777777">
        <w:trPr>
          <w:jc w:val="center"/>
        </w:trPr>
        <w:tc>
          <w:tcPr>
            <w:tcW w:w="2088" w:type="dxa"/>
          </w:tcPr>
          <w:p w14:paraId="39BD9BAA" w14:textId="77777777" w:rsidR="00E5149D" w:rsidRPr="002B6A3F" w:rsidRDefault="00E5149D">
            <w:pPr>
              <w:pBdr>
                <w:bottom w:val="single" w:sz="6" w:space="1" w:color="auto"/>
              </w:pBdr>
            </w:pPr>
            <w:r w:rsidRPr="002B6A3F">
              <w:t>Manufacturer</w:t>
            </w:r>
          </w:p>
        </w:tc>
        <w:tc>
          <w:tcPr>
            <w:tcW w:w="3510" w:type="dxa"/>
          </w:tcPr>
          <w:p w14:paraId="3A0991D0" w14:textId="77777777" w:rsidR="00E5149D" w:rsidRPr="002B6A3F" w:rsidRDefault="00E5149D">
            <w:pPr>
              <w:pBdr>
                <w:bottom w:val="single" w:sz="6" w:space="1" w:color="auto"/>
              </w:pBdr>
              <w:jc w:val="center"/>
            </w:pPr>
            <w:r w:rsidRPr="002B6A3F">
              <w:t>Catalog Nos. or Drawing Nos.</w:t>
            </w:r>
          </w:p>
        </w:tc>
      </w:tr>
      <w:tr w:rsidR="00E5149D" w:rsidRPr="002B6A3F" w14:paraId="0D8129F5" w14:textId="77777777">
        <w:trPr>
          <w:jc w:val="center"/>
        </w:trPr>
        <w:tc>
          <w:tcPr>
            <w:tcW w:w="2088" w:type="dxa"/>
          </w:tcPr>
          <w:p w14:paraId="53FA847E" w14:textId="77777777" w:rsidR="00E5149D" w:rsidRPr="002B6A3F" w:rsidRDefault="00E5149D"/>
        </w:tc>
        <w:tc>
          <w:tcPr>
            <w:tcW w:w="3510" w:type="dxa"/>
          </w:tcPr>
          <w:p w14:paraId="4CB9C32B" w14:textId="77777777" w:rsidR="00E5149D" w:rsidRPr="002B6A3F" w:rsidRDefault="00E5149D">
            <w:pPr>
              <w:jc w:val="center"/>
            </w:pPr>
          </w:p>
        </w:tc>
      </w:tr>
      <w:tr w:rsidR="00E5149D" w:rsidRPr="002B6A3F" w14:paraId="35B06C2F" w14:textId="77777777">
        <w:trPr>
          <w:jc w:val="center"/>
        </w:trPr>
        <w:tc>
          <w:tcPr>
            <w:tcW w:w="2088" w:type="dxa"/>
          </w:tcPr>
          <w:p w14:paraId="2F334D9C" w14:textId="77777777" w:rsidR="00E5149D" w:rsidRPr="002B6A3F" w:rsidRDefault="00E5149D">
            <w:r w:rsidRPr="002B6A3F">
              <w:t xml:space="preserve">Brooks </w:t>
            </w:r>
          </w:p>
        </w:tc>
        <w:tc>
          <w:tcPr>
            <w:tcW w:w="3510" w:type="dxa"/>
          </w:tcPr>
          <w:p w14:paraId="5E351696" w14:textId="77777777" w:rsidR="00E5149D" w:rsidRPr="002B6A3F" w:rsidRDefault="00E5149D">
            <w:pPr>
              <w:jc w:val="center"/>
            </w:pPr>
            <w:r w:rsidRPr="002B6A3F">
              <w:t>64Z1</w:t>
            </w:r>
          </w:p>
        </w:tc>
      </w:tr>
      <w:tr w:rsidR="00E5149D" w:rsidRPr="002B6A3F" w14:paraId="6CD85536" w14:textId="77777777">
        <w:trPr>
          <w:jc w:val="center"/>
        </w:trPr>
        <w:tc>
          <w:tcPr>
            <w:tcW w:w="2088" w:type="dxa"/>
          </w:tcPr>
          <w:p w14:paraId="4C330BEF" w14:textId="77777777" w:rsidR="00E5149D" w:rsidRPr="002B6A3F" w:rsidRDefault="00E5149D">
            <w:r w:rsidRPr="002B6A3F">
              <w:t>Hughes Brothers</w:t>
            </w:r>
          </w:p>
        </w:tc>
        <w:tc>
          <w:tcPr>
            <w:tcW w:w="3510" w:type="dxa"/>
          </w:tcPr>
          <w:p w14:paraId="5D5DA6E4" w14:textId="77777777" w:rsidR="00E5149D" w:rsidRPr="002B6A3F" w:rsidRDefault="00E5149D">
            <w:pPr>
              <w:jc w:val="center"/>
            </w:pPr>
            <w:r w:rsidRPr="002B6A3F">
              <w:t>C-3162-A and C-3162.10</w:t>
            </w:r>
          </w:p>
        </w:tc>
      </w:tr>
    </w:tbl>
    <w:p w14:paraId="4249F765" w14:textId="77777777" w:rsidR="00E5149D" w:rsidRPr="002B6A3F" w:rsidRDefault="00E5149D">
      <w:pPr>
        <w:tabs>
          <w:tab w:val="left" w:pos="5160"/>
        </w:tabs>
      </w:pPr>
    </w:p>
    <w:p w14:paraId="2AA4C46B" w14:textId="77777777" w:rsidR="00E5149D" w:rsidRPr="002B6A3F" w:rsidRDefault="00E5149D" w:rsidP="001544D8">
      <w:pPr>
        <w:pStyle w:val="HEADINGRIGHT"/>
      </w:pPr>
      <w:r w:rsidRPr="002B6A3F">
        <w:br w:type="page"/>
      </w:r>
      <w:r w:rsidRPr="002B6A3F">
        <w:lastRenderedPageBreak/>
        <w:t>gz-2</w:t>
      </w:r>
    </w:p>
    <w:p w14:paraId="0E1017D6" w14:textId="77777777" w:rsidR="00E5149D" w:rsidRPr="002B6A3F" w:rsidRDefault="00EE1E78" w:rsidP="001544D8">
      <w:pPr>
        <w:pStyle w:val="HEADINGRIGHT"/>
      </w:pPr>
      <w:r w:rsidRPr="002B6A3F">
        <w:t xml:space="preserve">July </w:t>
      </w:r>
      <w:r w:rsidR="002B6A3F" w:rsidRPr="002B6A3F">
        <w:t>2009</w:t>
      </w:r>
    </w:p>
    <w:p w14:paraId="1A6F33DA" w14:textId="77777777" w:rsidR="00E5149D" w:rsidRPr="002B6A3F" w:rsidRDefault="00E5149D" w:rsidP="001544D8">
      <w:pPr>
        <w:pStyle w:val="HEADINGRIGHT"/>
      </w:pPr>
    </w:p>
    <w:p w14:paraId="3724F422" w14:textId="77777777" w:rsidR="00E5149D" w:rsidRPr="002B6A3F" w:rsidRDefault="00E5149D" w:rsidP="00DD16B6">
      <w:pPr>
        <w:pStyle w:val="HEADINGLEFT"/>
      </w:pPr>
    </w:p>
    <w:p w14:paraId="1FB69033" w14:textId="77777777" w:rsidR="00E5149D" w:rsidRPr="002B6A3F" w:rsidRDefault="00E5149D">
      <w:pPr>
        <w:tabs>
          <w:tab w:val="left" w:pos="5160"/>
        </w:tabs>
        <w:jc w:val="center"/>
      </w:pPr>
      <w:r w:rsidRPr="002B6A3F">
        <w:t>gz - Crossarm Assembly for Wishbone Construction, "Z" Type</w:t>
      </w:r>
    </w:p>
    <w:p w14:paraId="39C6B1D2" w14:textId="77777777" w:rsidR="00E5149D" w:rsidRPr="002B6A3F" w:rsidRDefault="00E5149D">
      <w:pPr>
        <w:tabs>
          <w:tab w:val="left" w:pos="5160"/>
        </w:tabs>
        <w:jc w:val="center"/>
      </w:pPr>
      <w:r w:rsidRPr="002B6A3F">
        <w:t>(Double Arm)</w:t>
      </w:r>
    </w:p>
    <w:p w14:paraId="16A08F19" w14:textId="77777777" w:rsidR="00E5149D" w:rsidRPr="002B6A3F" w:rsidRDefault="00E5149D">
      <w:pPr>
        <w:tabs>
          <w:tab w:val="left" w:pos="5160"/>
        </w:tabs>
      </w:pPr>
    </w:p>
    <w:p w14:paraId="289E6256" w14:textId="77777777" w:rsidR="00E5149D" w:rsidRPr="002B6A3F" w:rsidRDefault="00E5149D">
      <w:pPr>
        <w:tabs>
          <w:tab w:val="left" w:pos="5160"/>
        </w:tabs>
      </w:pPr>
    </w:p>
    <w:p w14:paraId="5F2F562E" w14:textId="77777777" w:rsidR="00E5149D" w:rsidRPr="002B6A3F" w:rsidRDefault="00E5149D">
      <w:pPr>
        <w:tabs>
          <w:tab w:val="left" w:pos="5160"/>
        </w:tabs>
        <w:outlineLvl w:val="0"/>
      </w:pPr>
      <w:r w:rsidRPr="002B6A3F">
        <w:t>Applicable Specification:  RUS Specification T-5</w:t>
      </w:r>
    </w:p>
    <w:p w14:paraId="360A13DB" w14:textId="77777777" w:rsidR="00E5149D" w:rsidRPr="002B6A3F" w:rsidRDefault="00E5149D">
      <w:pPr>
        <w:tabs>
          <w:tab w:val="left" w:pos="5160"/>
        </w:tabs>
      </w:pPr>
    </w:p>
    <w:p w14:paraId="3BA876AD" w14:textId="77777777" w:rsidR="00E5149D" w:rsidRPr="002B6A3F" w:rsidRDefault="00E5149D">
      <w:pPr>
        <w:tabs>
          <w:tab w:val="left" w:pos="5160"/>
        </w:tabs>
        <w:outlineLvl w:val="0"/>
      </w:pPr>
      <w:r w:rsidRPr="002B6A3F">
        <w:t>Applicable Draw</w:t>
      </w:r>
      <w:r w:rsidR="00A724C7" w:rsidRPr="002B6A3F">
        <w:t>ings:       RUS Drawings TSZ-2</w:t>
      </w:r>
    </w:p>
    <w:p w14:paraId="48DD9494" w14:textId="77777777" w:rsidR="00E5149D" w:rsidRPr="002B6A3F" w:rsidRDefault="00E5149D">
      <w:pPr>
        <w:tabs>
          <w:tab w:val="left" w:pos="5160"/>
        </w:tabs>
      </w:pPr>
    </w:p>
    <w:p w14:paraId="7799C169" w14:textId="77777777" w:rsidR="00E5149D" w:rsidRPr="002B6A3F" w:rsidRDefault="00E5149D">
      <w:pPr>
        <w:tabs>
          <w:tab w:val="left" w:pos="5160"/>
        </w:tabs>
        <w:jc w:val="center"/>
      </w:pPr>
      <w:r w:rsidRPr="002B6A3F">
        <w:t>3-5/8" x 5-5/8" wood crossarm assembly complete with brace and attaching hardware, fittings and bolts</w:t>
      </w:r>
    </w:p>
    <w:p w14:paraId="609DDC91" w14:textId="77777777" w:rsidR="00E5149D" w:rsidRPr="002B6A3F" w:rsidRDefault="00E5149D">
      <w:pPr>
        <w:tabs>
          <w:tab w:val="left" w:pos="5160"/>
        </w:tabs>
      </w:pPr>
    </w:p>
    <w:p w14:paraId="23239798" w14:textId="77777777" w:rsidR="00E5149D" w:rsidRPr="002B6A3F" w:rsidRDefault="00E5149D">
      <w:pPr>
        <w:tabs>
          <w:tab w:val="left" w:pos="5160"/>
        </w:tabs>
      </w:pPr>
    </w:p>
    <w:p w14:paraId="277B71CB" w14:textId="77777777" w:rsidR="00E5149D" w:rsidRPr="002B6A3F" w:rsidRDefault="00E5149D">
      <w:pPr>
        <w:tabs>
          <w:tab w:val="left" w:pos="5160"/>
        </w:tabs>
      </w:pPr>
      <w:r w:rsidRPr="002B6A3F">
        <w:t>The following manufacturers have shown compliance with the applicable specifications for this assembly:</w:t>
      </w:r>
    </w:p>
    <w:p w14:paraId="45C94ED7" w14:textId="77777777" w:rsidR="00E5149D" w:rsidRPr="002B6A3F" w:rsidRDefault="00E5149D">
      <w:pPr>
        <w:tabs>
          <w:tab w:val="left" w:pos="5160"/>
        </w:tabs>
      </w:pPr>
    </w:p>
    <w:tbl>
      <w:tblPr>
        <w:tblW w:w="0" w:type="auto"/>
        <w:jc w:val="center"/>
        <w:tblLayout w:type="fixed"/>
        <w:tblLook w:val="0000" w:firstRow="0" w:lastRow="0" w:firstColumn="0" w:lastColumn="0" w:noHBand="0" w:noVBand="0"/>
      </w:tblPr>
      <w:tblGrid>
        <w:gridCol w:w="2898"/>
        <w:gridCol w:w="4320"/>
      </w:tblGrid>
      <w:tr w:rsidR="00E5149D" w:rsidRPr="002B6A3F" w14:paraId="705B5E64" w14:textId="77777777">
        <w:trPr>
          <w:jc w:val="center"/>
        </w:trPr>
        <w:tc>
          <w:tcPr>
            <w:tcW w:w="2898" w:type="dxa"/>
          </w:tcPr>
          <w:p w14:paraId="56E25CA1" w14:textId="77777777" w:rsidR="00E5149D" w:rsidRPr="002B6A3F" w:rsidRDefault="00E5149D">
            <w:pPr>
              <w:pBdr>
                <w:bottom w:val="single" w:sz="6" w:space="1" w:color="auto"/>
              </w:pBdr>
            </w:pPr>
            <w:r w:rsidRPr="002B6A3F">
              <w:t>Manufacturer</w:t>
            </w:r>
          </w:p>
        </w:tc>
        <w:tc>
          <w:tcPr>
            <w:tcW w:w="4320" w:type="dxa"/>
          </w:tcPr>
          <w:p w14:paraId="4508741D" w14:textId="77777777" w:rsidR="00E5149D" w:rsidRPr="002B6A3F" w:rsidRDefault="00E5149D">
            <w:pPr>
              <w:pBdr>
                <w:bottom w:val="single" w:sz="6" w:space="1" w:color="auto"/>
              </w:pBdr>
              <w:jc w:val="center"/>
            </w:pPr>
            <w:r w:rsidRPr="002B6A3F">
              <w:t>Catalog Nos. or Drawing Nos.</w:t>
            </w:r>
          </w:p>
        </w:tc>
      </w:tr>
      <w:tr w:rsidR="00E5149D" w:rsidRPr="002B6A3F" w14:paraId="7579511D" w14:textId="77777777">
        <w:trPr>
          <w:jc w:val="center"/>
        </w:trPr>
        <w:tc>
          <w:tcPr>
            <w:tcW w:w="2898" w:type="dxa"/>
          </w:tcPr>
          <w:p w14:paraId="7C4104B5" w14:textId="77777777" w:rsidR="00E5149D" w:rsidRPr="002B6A3F" w:rsidRDefault="00E5149D"/>
        </w:tc>
        <w:tc>
          <w:tcPr>
            <w:tcW w:w="4320" w:type="dxa"/>
          </w:tcPr>
          <w:p w14:paraId="655E809F" w14:textId="77777777" w:rsidR="00E5149D" w:rsidRPr="002B6A3F" w:rsidRDefault="00E5149D">
            <w:pPr>
              <w:jc w:val="center"/>
            </w:pPr>
          </w:p>
        </w:tc>
      </w:tr>
      <w:tr w:rsidR="00E5149D" w:rsidRPr="002B6A3F" w14:paraId="3665EFB8" w14:textId="77777777">
        <w:trPr>
          <w:jc w:val="center"/>
        </w:trPr>
        <w:tc>
          <w:tcPr>
            <w:tcW w:w="2898" w:type="dxa"/>
          </w:tcPr>
          <w:p w14:paraId="4A29C151" w14:textId="77777777" w:rsidR="00E5149D" w:rsidRPr="002B6A3F" w:rsidRDefault="00E5149D">
            <w:r w:rsidRPr="002B6A3F">
              <w:t>Brooks  (2)</w:t>
            </w:r>
          </w:p>
        </w:tc>
        <w:tc>
          <w:tcPr>
            <w:tcW w:w="4320" w:type="dxa"/>
          </w:tcPr>
          <w:p w14:paraId="3EEA1CF6" w14:textId="77777777" w:rsidR="00E5149D" w:rsidRPr="002B6A3F" w:rsidRDefault="00E5149D">
            <w:pPr>
              <w:jc w:val="center"/>
            </w:pPr>
            <w:r w:rsidRPr="002B6A3F">
              <w:t>64Z2</w:t>
            </w:r>
          </w:p>
        </w:tc>
      </w:tr>
      <w:tr w:rsidR="00E5149D" w:rsidRPr="002B6A3F" w14:paraId="6723657F" w14:textId="77777777">
        <w:trPr>
          <w:jc w:val="center"/>
        </w:trPr>
        <w:tc>
          <w:tcPr>
            <w:tcW w:w="2898" w:type="dxa"/>
          </w:tcPr>
          <w:p w14:paraId="7FAA4453" w14:textId="77777777" w:rsidR="00E5149D" w:rsidRPr="002B6A3F" w:rsidRDefault="00E5149D"/>
        </w:tc>
        <w:tc>
          <w:tcPr>
            <w:tcW w:w="4320" w:type="dxa"/>
          </w:tcPr>
          <w:p w14:paraId="420C263A" w14:textId="77777777" w:rsidR="00E5149D" w:rsidRPr="002B6A3F" w:rsidRDefault="00E5149D">
            <w:pPr>
              <w:jc w:val="center"/>
            </w:pPr>
          </w:p>
        </w:tc>
      </w:tr>
      <w:tr w:rsidR="00E5149D" w:rsidRPr="002B6A3F" w14:paraId="5573A237" w14:textId="77777777">
        <w:trPr>
          <w:jc w:val="center"/>
        </w:trPr>
        <w:tc>
          <w:tcPr>
            <w:tcW w:w="2898" w:type="dxa"/>
          </w:tcPr>
          <w:p w14:paraId="53F99E97" w14:textId="77777777" w:rsidR="00E5149D" w:rsidRPr="002B6A3F" w:rsidRDefault="00E5149D">
            <w:r w:rsidRPr="002B6A3F">
              <w:t>Hughes Brothers</w:t>
            </w:r>
          </w:p>
        </w:tc>
        <w:tc>
          <w:tcPr>
            <w:tcW w:w="4320" w:type="dxa"/>
          </w:tcPr>
          <w:p w14:paraId="2A45DE73" w14:textId="77777777" w:rsidR="00E5149D" w:rsidRPr="002B6A3F" w:rsidRDefault="00E5149D">
            <w:pPr>
              <w:jc w:val="center"/>
            </w:pPr>
            <w:r w:rsidRPr="002B6A3F">
              <w:t>C-3162-B and C-3162.10</w:t>
            </w:r>
          </w:p>
        </w:tc>
      </w:tr>
    </w:tbl>
    <w:p w14:paraId="5022F9E9" w14:textId="77777777" w:rsidR="00E5149D" w:rsidRPr="002B6A3F" w:rsidRDefault="00E5149D">
      <w:pPr>
        <w:tabs>
          <w:tab w:val="left" w:pos="5160"/>
        </w:tabs>
      </w:pPr>
    </w:p>
    <w:p w14:paraId="68DA48FE" w14:textId="77777777" w:rsidR="00E5149D" w:rsidRPr="002B6A3F" w:rsidRDefault="00E5149D">
      <w:pPr>
        <w:tabs>
          <w:tab w:val="left" w:pos="5160"/>
        </w:tabs>
      </w:pPr>
    </w:p>
    <w:p w14:paraId="192F20F3" w14:textId="77777777" w:rsidR="00E5149D" w:rsidRPr="002B6A3F" w:rsidRDefault="00E5149D">
      <w:pPr>
        <w:tabs>
          <w:tab w:val="left" w:pos="5160"/>
        </w:tabs>
      </w:pPr>
      <w:r w:rsidRPr="002B6A3F">
        <w:t>(2) Adjustable spacers are available.</w:t>
      </w:r>
    </w:p>
    <w:p w14:paraId="400FDA9A" w14:textId="77777777" w:rsidR="00E5149D" w:rsidRPr="002B6A3F" w:rsidRDefault="00E5149D">
      <w:pPr>
        <w:tabs>
          <w:tab w:val="left" w:pos="5160"/>
        </w:tabs>
      </w:pPr>
    </w:p>
    <w:p w14:paraId="3B4214FF" w14:textId="77777777" w:rsidR="00E5149D" w:rsidRPr="002B6A3F" w:rsidRDefault="00E5149D">
      <w:pPr>
        <w:tabs>
          <w:tab w:val="left" w:pos="5160"/>
        </w:tabs>
      </w:pPr>
    </w:p>
    <w:p w14:paraId="712C4650" w14:textId="77777777" w:rsidR="00E5149D" w:rsidRPr="002B6A3F" w:rsidRDefault="00E5149D">
      <w:pPr>
        <w:tabs>
          <w:tab w:val="left" w:pos="5160"/>
        </w:tabs>
        <w:jc w:val="center"/>
      </w:pPr>
    </w:p>
    <w:p w14:paraId="4A92566F" w14:textId="77777777" w:rsidR="00E5149D" w:rsidRPr="002B6A3F" w:rsidRDefault="00E5149D" w:rsidP="0006773B">
      <w:pPr>
        <w:pStyle w:val="HEADINGLEFT"/>
      </w:pPr>
      <w:r w:rsidRPr="002B6A3F">
        <w:br w:type="page"/>
      </w:r>
      <w:r w:rsidRPr="002B6A3F">
        <w:lastRenderedPageBreak/>
        <w:t>Conditional List</w:t>
      </w:r>
    </w:p>
    <w:p w14:paraId="6B0AC566" w14:textId="15983D9E" w:rsidR="00E5149D" w:rsidRPr="002B6A3F" w:rsidRDefault="000A3F5C" w:rsidP="001544D8">
      <w:pPr>
        <w:pStyle w:val="HEADINGLEFT"/>
      </w:pPr>
      <w:r>
        <w:t>rp-1</w:t>
      </w:r>
    </w:p>
    <w:p w14:paraId="1743DB89" w14:textId="7F9FE0FE" w:rsidR="00E5149D" w:rsidRDefault="002636EE" w:rsidP="001544D8">
      <w:pPr>
        <w:pStyle w:val="HEADINGLEFT"/>
      </w:pPr>
      <w:r>
        <w:t>December 17, 2024</w:t>
      </w:r>
    </w:p>
    <w:p w14:paraId="2149C574" w14:textId="77777777" w:rsidR="006706BB" w:rsidRPr="002B6A3F" w:rsidRDefault="006706BB" w:rsidP="001544D8">
      <w:pPr>
        <w:pStyle w:val="HEADINGLEFT"/>
      </w:pPr>
    </w:p>
    <w:p w14:paraId="2628ACD6" w14:textId="0A3E58B6" w:rsidR="00E5149D" w:rsidRDefault="00EC2540" w:rsidP="00EC2540">
      <w:pPr>
        <w:pStyle w:val="BodyText"/>
        <w:jc w:val="center"/>
      </w:pPr>
      <w:r>
        <w:t>rp – Wildlife Guards</w:t>
      </w:r>
    </w:p>
    <w:p w14:paraId="3C6F6A65" w14:textId="77777777" w:rsidR="00EC2540" w:rsidRPr="002B6A3F" w:rsidRDefault="00EC2540">
      <w:pPr>
        <w:pStyle w:val="BodyText"/>
      </w:pPr>
    </w:p>
    <w:tbl>
      <w:tblPr>
        <w:tblW w:w="5050" w:type="pct"/>
        <w:jc w:val="center"/>
        <w:tblLook w:val="0000" w:firstRow="0" w:lastRow="0" w:firstColumn="0" w:lastColumn="0" w:noHBand="0" w:noVBand="0"/>
      </w:tblPr>
      <w:tblGrid>
        <w:gridCol w:w="109"/>
        <w:gridCol w:w="10692"/>
        <w:gridCol w:w="107"/>
      </w:tblGrid>
      <w:tr w:rsidR="000A3F5C" w:rsidRPr="002B6A3F" w14:paraId="78FA3A69" w14:textId="77777777" w:rsidTr="00F5443F">
        <w:trPr>
          <w:gridBefore w:val="1"/>
          <w:wBefore w:w="50" w:type="pct"/>
          <w:jc w:val="center"/>
        </w:trPr>
        <w:tc>
          <w:tcPr>
            <w:tcW w:w="4950" w:type="pct"/>
            <w:gridSpan w:val="2"/>
          </w:tcPr>
          <w:p w14:paraId="63A37A77" w14:textId="77777777" w:rsidR="000A3F5C" w:rsidRPr="002B6A3F" w:rsidRDefault="000A3F5C" w:rsidP="006706BB">
            <w:pPr>
              <w:pStyle w:val="BodyText"/>
            </w:pPr>
          </w:p>
        </w:tc>
      </w:tr>
      <w:tr w:rsidR="000A3F5C" w:rsidRPr="002B6A3F" w14:paraId="3480AEF7" w14:textId="77777777" w:rsidTr="00F5443F">
        <w:trPr>
          <w:gridBefore w:val="1"/>
          <w:wBefore w:w="50" w:type="pct"/>
          <w:jc w:val="center"/>
        </w:trPr>
        <w:tc>
          <w:tcPr>
            <w:tcW w:w="4950" w:type="pct"/>
            <w:gridSpan w:val="2"/>
          </w:tcPr>
          <w:p w14:paraId="329FC535" w14:textId="77777777" w:rsidR="000A3F5C" w:rsidRPr="002B6A3F" w:rsidRDefault="000A3F5C">
            <w:pPr>
              <w:pStyle w:val="BodyText"/>
              <w:pBdr>
                <w:bottom w:val="single" w:sz="4" w:space="1" w:color="auto"/>
              </w:pBdr>
            </w:pPr>
            <w:r w:rsidRPr="002B6A3F">
              <w:t>Manufacturer</w:t>
            </w:r>
          </w:p>
        </w:tc>
      </w:tr>
      <w:tr w:rsidR="000A3F5C" w:rsidRPr="002B6A3F" w14:paraId="763A4E2E" w14:textId="77777777" w:rsidTr="00F5443F">
        <w:trPr>
          <w:gridBefore w:val="1"/>
          <w:wBefore w:w="50" w:type="pct"/>
          <w:jc w:val="center"/>
        </w:trPr>
        <w:tc>
          <w:tcPr>
            <w:tcW w:w="4950" w:type="pct"/>
            <w:gridSpan w:val="2"/>
          </w:tcPr>
          <w:p w14:paraId="47C4FC7E" w14:textId="77777777" w:rsidR="000A3F5C" w:rsidRPr="002B6A3F" w:rsidRDefault="000A3F5C" w:rsidP="00340270">
            <w:pPr>
              <w:pStyle w:val="BodyText"/>
            </w:pPr>
          </w:p>
        </w:tc>
      </w:tr>
      <w:tr w:rsidR="000A3F5C" w:rsidRPr="002B6A3F" w14:paraId="7BC94536" w14:textId="77777777" w:rsidTr="00F5443F">
        <w:trPr>
          <w:gridAfter w:val="1"/>
          <w:wAfter w:w="49" w:type="pct"/>
          <w:jc w:val="center"/>
        </w:trPr>
        <w:tc>
          <w:tcPr>
            <w:tcW w:w="4951" w:type="pct"/>
            <w:gridSpan w:val="2"/>
          </w:tcPr>
          <w:p w14:paraId="4D0CC201" w14:textId="77777777" w:rsidR="000A3F5C" w:rsidRPr="002636EE" w:rsidRDefault="000A3F5C" w:rsidP="002636EE">
            <w:pPr>
              <w:pStyle w:val="BodyText"/>
              <w:rPr>
                <w:u w:val="single"/>
              </w:rPr>
            </w:pPr>
            <w:r w:rsidRPr="002636EE">
              <w:rPr>
                <w:u w:val="single"/>
              </w:rPr>
              <w:t>Central Moloney, Inc.</w:t>
            </w:r>
          </w:p>
          <w:p w14:paraId="7D7B7301" w14:textId="77777777" w:rsidR="000A3F5C" w:rsidRPr="002636EE" w:rsidRDefault="000A3F5C" w:rsidP="00F5443F">
            <w:pPr>
              <w:pStyle w:val="BodyText"/>
              <w:ind w:left="720"/>
            </w:pPr>
            <w:r w:rsidRPr="002636EE">
              <w:t>70380330 Shedmount Guard - Standard Solid</w:t>
            </w:r>
          </w:p>
          <w:p w14:paraId="03F7FAFB" w14:textId="77777777" w:rsidR="000A3F5C" w:rsidRPr="002636EE" w:rsidRDefault="000A3F5C" w:rsidP="00F5443F">
            <w:pPr>
              <w:pStyle w:val="BodyText"/>
              <w:ind w:left="720"/>
            </w:pPr>
            <w:r w:rsidRPr="002636EE">
              <w:t>70380333 Shedmount Guard - FlamaGuard Solid</w:t>
            </w:r>
          </w:p>
          <w:p w14:paraId="5B642E59" w14:textId="77777777" w:rsidR="000A3F5C" w:rsidRPr="002636EE" w:rsidRDefault="000A3F5C" w:rsidP="00F5443F">
            <w:pPr>
              <w:pStyle w:val="BodyText"/>
              <w:ind w:left="720"/>
            </w:pPr>
            <w:r w:rsidRPr="002636EE">
              <w:t>70380486 Shedmount Guard - Standard Meshed</w:t>
            </w:r>
          </w:p>
          <w:p w14:paraId="2D52EAE5" w14:textId="77777777" w:rsidR="000A3F5C" w:rsidRPr="002636EE" w:rsidRDefault="000A3F5C" w:rsidP="00F5443F">
            <w:pPr>
              <w:pStyle w:val="BodyText"/>
              <w:ind w:left="720"/>
            </w:pPr>
            <w:r w:rsidRPr="002636EE">
              <w:t>70380489 Shedmount Guard - FlamaGuard Meshed</w:t>
            </w:r>
          </w:p>
          <w:p w14:paraId="610A0F82" w14:textId="77777777" w:rsidR="000A3F5C" w:rsidRPr="002636EE" w:rsidRDefault="000A3F5C" w:rsidP="00F5443F">
            <w:pPr>
              <w:pStyle w:val="BodyText"/>
              <w:ind w:left="720"/>
            </w:pPr>
            <w:r w:rsidRPr="002636EE">
              <w:t>70380340 Mini Shedmount Guard - Standard Solid</w:t>
            </w:r>
          </w:p>
          <w:p w14:paraId="5A01D088" w14:textId="77777777" w:rsidR="000A3F5C" w:rsidRPr="002636EE" w:rsidRDefault="000A3F5C" w:rsidP="00F5443F">
            <w:pPr>
              <w:pStyle w:val="BodyText"/>
              <w:ind w:left="720"/>
            </w:pPr>
            <w:r w:rsidRPr="002636EE">
              <w:t>70380341 Mini Shedmount Guard - FlamaGuard Solid</w:t>
            </w:r>
          </w:p>
          <w:p w14:paraId="12A9D73D" w14:textId="77777777" w:rsidR="000A3F5C" w:rsidRPr="002636EE" w:rsidRDefault="000A3F5C" w:rsidP="00F5443F">
            <w:pPr>
              <w:pStyle w:val="BodyText"/>
              <w:ind w:left="720"/>
            </w:pPr>
            <w:r w:rsidRPr="002636EE">
              <w:t>70380499 Mini Shedmount Guard - Standard Meshed</w:t>
            </w:r>
          </w:p>
          <w:p w14:paraId="18B2ECDF" w14:textId="77777777" w:rsidR="000A3F5C" w:rsidRPr="002636EE" w:rsidRDefault="000A3F5C" w:rsidP="00F5443F">
            <w:pPr>
              <w:pStyle w:val="BodyText"/>
              <w:ind w:left="720"/>
            </w:pPr>
            <w:r w:rsidRPr="002636EE">
              <w:t>70380464 Mini Shedmount Guard - FlamaGuard Meshed</w:t>
            </w:r>
          </w:p>
          <w:p w14:paraId="2335D2D9" w14:textId="77777777" w:rsidR="000A3F5C" w:rsidRPr="002636EE" w:rsidRDefault="000A3F5C" w:rsidP="00F5443F">
            <w:pPr>
              <w:pStyle w:val="BodyText"/>
              <w:ind w:left="720"/>
            </w:pPr>
            <w:r w:rsidRPr="002636EE">
              <w:t>70380463 Recloser Guard - Standard Solid</w:t>
            </w:r>
          </w:p>
          <w:p w14:paraId="62E68C45" w14:textId="77777777" w:rsidR="000A3F5C" w:rsidRPr="002636EE" w:rsidRDefault="000A3F5C" w:rsidP="00F5443F">
            <w:pPr>
              <w:pStyle w:val="BodyText"/>
              <w:ind w:left="720"/>
            </w:pPr>
            <w:r w:rsidRPr="002636EE">
              <w:t>70380459 Recloser Guard - FlamaGuard Solid</w:t>
            </w:r>
          </w:p>
          <w:p w14:paraId="41A0312C" w14:textId="77777777" w:rsidR="000A3F5C" w:rsidRPr="002636EE" w:rsidRDefault="000A3F5C" w:rsidP="00F5443F">
            <w:pPr>
              <w:pStyle w:val="BodyText"/>
              <w:ind w:left="720"/>
            </w:pPr>
            <w:r w:rsidRPr="002636EE">
              <w:t>70380483 Recloser Guard - Standard Meshed</w:t>
            </w:r>
          </w:p>
          <w:p w14:paraId="398B335C" w14:textId="77777777" w:rsidR="000A3F5C" w:rsidRPr="002636EE" w:rsidRDefault="000A3F5C" w:rsidP="00F5443F">
            <w:pPr>
              <w:pStyle w:val="BodyText"/>
              <w:ind w:left="720"/>
            </w:pPr>
            <w:r w:rsidRPr="002636EE">
              <w:t>70380496 Recloser Guard - FlamaGuard Meshed</w:t>
            </w:r>
          </w:p>
          <w:p w14:paraId="2C3E2A1D" w14:textId="77777777" w:rsidR="000A3F5C" w:rsidRPr="002636EE" w:rsidRDefault="000A3F5C" w:rsidP="00F5443F">
            <w:pPr>
              <w:pStyle w:val="BodyText"/>
              <w:ind w:left="720"/>
            </w:pPr>
            <w:r w:rsidRPr="002636EE">
              <w:t>70380343 Shedlock Guard</w:t>
            </w:r>
          </w:p>
          <w:p w14:paraId="67E25E45" w14:textId="77777777" w:rsidR="000A3F5C" w:rsidRPr="002636EE" w:rsidRDefault="000A3F5C" w:rsidP="00F5443F">
            <w:pPr>
              <w:pStyle w:val="BodyText"/>
              <w:ind w:left="720"/>
            </w:pPr>
            <w:r w:rsidRPr="002636EE">
              <w:t>70380349 Arrestor Bracket Cap (AB Cap)</w:t>
            </w:r>
          </w:p>
          <w:p w14:paraId="72475EB2" w14:textId="77777777" w:rsidR="000A3F5C" w:rsidRPr="002636EE" w:rsidRDefault="000A3F5C" w:rsidP="00F5443F">
            <w:pPr>
              <w:pStyle w:val="BodyText"/>
              <w:ind w:left="720"/>
            </w:pPr>
            <w:r w:rsidRPr="002636EE">
              <w:t>70380359 Arrestor Bracket Cap (AB Cap) FlamaGuard</w:t>
            </w:r>
          </w:p>
          <w:p w14:paraId="3708C681" w14:textId="77777777" w:rsidR="000A3F5C" w:rsidRPr="002636EE" w:rsidRDefault="000A3F5C" w:rsidP="00F5443F">
            <w:pPr>
              <w:pStyle w:val="BodyText"/>
              <w:ind w:left="720"/>
            </w:pPr>
            <w:r w:rsidRPr="002636EE">
              <w:t>70380461 MegaGuard</w:t>
            </w:r>
          </w:p>
          <w:p w14:paraId="66B415CF" w14:textId="77777777" w:rsidR="000A3F5C" w:rsidRPr="002636EE" w:rsidRDefault="000A3F5C" w:rsidP="00F5443F">
            <w:pPr>
              <w:pStyle w:val="BodyText"/>
              <w:ind w:left="720"/>
            </w:pPr>
            <w:r w:rsidRPr="002636EE">
              <w:t>70380457 MegaGuard FlamaGuard</w:t>
            </w:r>
          </w:p>
          <w:p w14:paraId="25B582F6" w14:textId="77777777" w:rsidR="000A3F5C" w:rsidRPr="002636EE" w:rsidRDefault="000A3F5C" w:rsidP="00F5443F">
            <w:pPr>
              <w:pStyle w:val="BodyText"/>
              <w:ind w:left="720"/>
            </w:pPr>
            <w:r w:rsidRPr="002636EE">
              <w:t>70380473 Shedmount Tl - Standard Solid</w:t>
            </w:r>
          </w:p>
          <w:p w14:paraId="3F6DEC43" w14:textId="77777777" w:rsidR="000A3F5C" w:rsidRPr="002636EE" w:rsidRDefault="000A3F5C" w:rsidP="00F5443F">
            <w:pPr>
              <w:pStyle w:val="BodyText"/>
              <w:ind w:left="720"/>
            </w:pPr>
            <w:r w:rsidRPr="002636EE">
              <w:t>70381422 Shedmount Tl - Standard Meshed</w:t>
            </w:r>
          </w:p>
          <w:p w14:paraId="770D9875" w14:textId="77777777" w:rsidR="000A3F5C" w:rsidRPr="002636EE" w:rsidRDefault="000A3F5C" w:rsidP="00F5443F">
            <w:pPr>
              <w:pStyle w:val="BodyText"/>
              <w:ind w:left="720"/>
            </w:pPr>
            <w:r w:rsidRPr="002636EE">
              <w:t>70380479 Shedmount Tl - FlamaGuard Solid</w:t>
            </w:r>
          </w:p>
          <w:p w14:paraId="5F9EC3B4" w14:textId="77777777" w:rsidR="000A3F5C" w:rsidRPr="002636EE" w:rsidRDefault="000A3F5C" w:rsidP="00F5443F">
            <w:pPr>
              <w:pStyle w:val="BodyText"/>
              <w:ind w:left="720"/>
            </w:pPr>
            <w:r w:rsidRPr="002636EE">
              <w:t>70381428 Shedmount Tl - FlamaGuard Meshed</w:t>
            </w:r>
          </w:p>
          <w:p w14:paraId="68C6AC53" w14:textId="77777777" w:rsidR="000A3F5C" w:rsidRPr="002636EE" w:rsidRDefault="000A3F5C" w:rsidP="00F5443F">
            <w:pPr>
              <w:pStyle w:val="BodyText"/>
              <w:ind w:left="720"/>
            </w:pPr>
            <w:r w:rsidRPr="002636EE">
              <w:t>70380436 Handwheel Guard</w:t>
            </w:r>
          </w:p>
          <w:p w14:paraId="2EF0D31A" w14:textId="28CDE77C" w:rsidR="000A3F5C" w:rsidRDefault="000A3F5C" w:rsidP="00F5443F">
            <w:pPr>
              <w:pStyle w:val="BodyText"/>
              <w:ind w:left="720"/>
              <w:rPr>
                <w:u w:val="single"/>
              </w:rPr>
            </w:pPr>
            <w:r w:rsidRPr="002636EE">
              <w:t>70380438 Handwheel Guard - FlamaGuard</w:t>
            </w:r>
          </w:p>
        </w:tc>
      </w:tr>
      <w:tr w:rsidR="000A3F5C" w:rsidRPr="002B6A3F" w14:paraId="78929FBD" w14:textId="77777777" w:rsidTr="00F5443F">
        <w:trPr>
          <w:gridBefore w:val="1"/>
          <w:wBefore w:w="50" w:type="pct"/>
          <w:jc w:val="center"/>
        </w:trPr>
        <w:tc>
          <w:tcPr>
            <w:tcW w:w="4950" w:type="pct"/>
            <w:gridSpan w:val="2"/>
          </w:tcPr>
          <w:p w14:paraId="03009362" w14:textId="77777777" w:rsidR="000A3F5C" w:rsidRDefault="000A3F5C" w:rsidP="00706415">
            <w:pPr>
              <w:pStyle w:val="BodyText"/>
              <w:rPr>
                <w:u w:val="single"/>
              </w:rPr>
            </w:pPr>
          </w:p>
        </w:tc>
      </w:tr>
      <w:tr w:rsidR="000A3F5C" w:rsidRPr="002B6A3F" w14:paraId="7435F1A3" w14:textId="77777777" w:rsidTr="00F5443F">
        <w:trPr>
          <w:gridBefore w:val="1"/>
          <w:wBefore w:w="50" w:type="pct"/>
          <w:jc w:val="center"/>
        </w:trPr>
        <w:tc>
          <w:tcPr>
            <w:tcW w:w="4950" w:type="pct"/>
            <w:gridSpan w:val="2"/>
          </w:tcPr>
          <w:p w14:paraId="35D62F13" w14:textId="543DCF0D" w:rsidR="000A3F5C" w:rsidRPr="00706415" w:rsidRDefault="000A3F5C" w:rsidP="00706415">
            <w:pPr>
              <w:pStyle w:val="BodyText"/>
              <w:rPr>
                <w:u w:val="single"/>
              </w:rPr>
            </w:pPr>
            <w:r>
              <w:rPr>
                <w:u w:val="single"/>
              </w:rPr>
              <w:t>Hubbell Power Systems</w:t>
            </w:r>
          </w:p>
          <w:p w14:paraId="74D8C92F" w14:textId="77777777" w:rsidR="000A3F5C" w:rsidRPr="002B6A3F" w:rsidRDefault="000A3F5C" w:rsidP="00F5443F">
            <w:pPr>
              <w:pStyle w:val="BodyText"/>
              <w:ind w:left="720"/>
            </w:pPr>
            <w:r>
              <w:t>“Greenjacket</w:t>
            </w:r>
            <w:r w:rsidRPr="00275340">
              <w:rPr>
                <w:vertAlign w:val="superscript"/>
              </w:rPr>
              <w:t>®</w:t>
            </w:r>
            <w:r>
              <w:t>” series</w:t>
            </w:r>
          </w:p>
        </w:tc>
      </w:tr>
      <w:tr w:rsidR="000A3F5C" w:rsidRPr="002B6A3F" w14:paraId="771C1EC6" w14:textId="77777777" w:rsidTr="00F5443F">
        <w:trPr>
          <w:gridBefore w:val="1"/>
          <w:wBefore w:w="50" w:type="pct"/>
          <w:jc w:val="center"/>
        </w:trPr>
        <w:tc>
          <w:tcPr>
            <w:tcW w:w="4950" w:type="pct"/>
            <w:gridSpan w:val="2"/>
          </w:tcPr>
          <w:p w14:paraId="5483E3CA" w14:textId="77777777" w:rsidR="000A3F5C" w:rsidRPr="002B6A3F" w:rsidRDefault="000A3F5C" w:rsidP="00340270">
            <w:pPr>
              <w:pStyle w:val="BodyText"/>
            </w:pPr>
          </w:p>
        </w:tc>
      </w:tr>
      <w:tr w:rsidR="000A3F5C" w:rsidRPr="002B6A3F" w14:paraId="4F28B475" w14:textId="77777777" w:rsidTr="00F5443F">
        <w:trPr>
          <w:gridBefore w:val="1"/>
          <w:wBefore w:w="50" w:type="pct"/>
          <w:jc w:val="center"/>
        </w:trPr>
        <w:tc>
          <w:tcPr>
            <w:tcW w:w="4950" w:type="pct"/>
            <w:gridSpan w:val="2"/>
          </w:tcPr>
          <w:p w14:paraId="0CD58459" w14:textId="77777777" w:rsidR="000A3F5C" w:rsidRPr="002B6A3F" w:rsidRDefault="000A3F5C">
            <w:pPr>
              <w:pStyle w:val="BodyText"/>
              <w:ind w:left="162" w:hanging="162"/>
            </w:pPr>
            <w:r w:rsidRPr="002B6A3F">
              <w:rPr>
                <w:u w:val="single"/>
              </w:rPr>
              <w:t>Chris Kaye (Critter Guard)</w:t>
            </w:r>
          </w:p>
          <w:p w14:paraId="76430BE4" w14:textId="77777777" w:rsidR="000A3F5C" w:rsidRPr="002B6A3F" w:rsidRDefault="000A3F5C" w:rsidP="00F5443F">
            <w:pPr>
              <w:pStyle w:val="BodyText"/>
              <w:ind w:left="486" w:hanging="162"/>
            </w:pPr>
            <w:r w:rsidRPr="002B6A3F">
              <w:t>201 - "L" Bracket</w:t>
            </w:r>
          </w:p>
          <w:p w14:paraId="052C2790" w14:textId="77777777" w:rsidR="000A3F5C" w:rsidRPr="002B6A3F" w:rsidRDefault="000A3F5C" w:rsidP="00F5443F">
            <w:pPr>
              <w:pStyle w:val="BodyText"/>
              <w:ind w:left="486" w:hanging="162"/>
            </w:pPr>
            <w:r w:rsidRPr="002B6A3F">
              <w:t>202 – Roller</w:t>
            </w:r>
          </w:p>
          <w:p w14:paraId="09F66B00" w14:textId="77777777" w:rsidR="000A3F5C" w:rsidRPr="002B6A3F" w:rsidRDefault="000A3F5C" w:rsidP="00F5443F">
            <w:pPr>
              <w:pStyle w:val="BodyText"/>
              <w:ind w:left="486" w:hanging="162"/>
            </w:pPr>
            <w:r w:rsidRPr="002B6A3F">
              <w:t>203 - Wheel</w:t>
            </w:r>
          </w:p>
        </w:tc>
      </w:tr>
      <w:tr w:rsidR="000A3F5C" w:rsidRPr="002B6A3F" w14:paraId="7CAC4DE8" w14:textId="77777777" w:rsidTr="00F5443F">
        <w:trPr>
          <w:gridBefore w:val="1"/>
          <w:wBefore w:w="50" w:type="pct"/>
          <w:jc w:val="center"/>
        </w:trPr>
        <w:tc>
          <w:tcPr>
            <w:tcW w:w="4950" w:type="pct"/>
            <w:gridSpan w:val="2"/>
          </w:tcPr>
          <w:p w14:paraId="679FCD3C" w14:textId="77777777" w:rsidR="000A3F5C" w:rsidRPr="002B6A3F" w:rsidRDefault="000A3F5C">
            <w:pPr>
              <w:pStyle w:val="BodyText"/>
              <w:ind w:left="162" w:hanging="162"/>
              <w:rPr>
                <w:u w:val="single"/>
              </w:rPr>
            </w:pPr>
          </w:p>
        </w:tc>
      </w:tr>
      <w:tr w:rsidR="000A3F5C" w:rsidRPr="002B6A3F" w14:paraId="5E165103" w14:textId="77777777" w:rsidTr="00F5443F">
        <w:trPr>
          <w:gridBefore w:val="1"/>
          <w:wBefore w:w="50" w:type="pct"/>
          <w:jc w:val="center"/>
        </w:trPr>
        <w:tc>
          <w:tcPr>
            <w:tcW w:w="4950" w:type="pct"/>
            <w:gridSpan w:val="2"/>
          </w:tcPr>
          <w:p w14:paraId="7935AE0C" w14:textId="77777777" w:rsidR="000A3F5C" w:rsidRPr="002B6A3F" w:rsidRDefault="000A3F5C" w:rsidP="00DE70A1">
            <w:pPr>
              <w:pStyle w:val="BodyText"/>
              <w:ind w:left="162" w:hanging="162"/>
            </w:pPr>
            <w:r w:rsidRPr="002B6A3F">
              <w:rPr>
                <w:u w:val="single"/>
              </w:rPr>
              <w:t>Hendrix Wire &amp; Cable</w:t>
            </w:r>
          </w:p>
          <w:p w14:paraId="1B62EA70" w14:textId="77777777" w:rsidR="000A3F5C" w:rsidRPr="002B6A3F" w:rsidRDefault="000A3F5C" w:rsidP="00F5443F">
            <w:pPr>
              <w:pStyle w:val="BodyText"/>
              <w:ind w:left="486" w:hanging="162"/>
            </w:pPr>
            <w:r w:rsidRPr="002B6A3F">
              <w:t>BG-9 Bushing Cover</w:t>
            </w:r>
          </w:p>
        </w:tc>
      </w:tr>
      <w:tr w:rsidR="000A3F5C" w:rsidRPr="002B6A3F" w14:paraId="45F6435F" w14:textId="77777777" w:rsidTr="00F5443F">
        <w:trPr>
          <w:gridBefore w:val="1"/>
          <w:wBefore w:w="50" w:type="pct"/>
          <w:jc w:val="center"/>
        </w:trPr>
        <w:tc>
          <w:tcPr>
            <w:tcW w:w="4950" w:type="pct"/>
            <w:gridSpan w:val="2"/>
          </w:tcPr>
          <w:p w14:paraId="192EC1B9" w14:textId="77777777" w:rsidR="000A3F5C" w:rsidRPr="002B6A3F" w:rsidRDefault="000A3F5C" w:rsidP="00DE70A1">
            <w:pPr>
              <w:pStyle w:val="BodyText"/>
              <w:ind w:left="162" w:hanging="162"/>
              <w:rPr>
                <w:u w:val="single"/>
              </w:rPr>
            </w:pPr>
          </w:p>
        </w:tc>
      </w:tr>
      <w:tr w:rsidR="000A3F5C" w:rsidRPr="002B6A3F" w14:paraId="675FBFBC" w14:textId="77777777" w:rsidTr="00F5443F">
        <w:trPr>
          <w:gridBefore w:val="1"/>
          <w:wBefore w:w="50" w:type="pct"/>
          <w:jc w:val="center"/>
        </w:trPr>
        <w:tc>
          <w:tcPr>
            <w:tcW w:w="4950" w:type="pct"/>
            <w:gridSpan w:val="2"/>
          </w:tcPr>
          <w:p w14:paraId="13836257" w14:textId="77777777" w:rsidR="000A3F5C" w:rsidRPr="002B6A3F" w:rsidRDefault="000A3F5C" w:rsidP="005D17BD">
            <w:pPr>
              <w:pStyle w:val="BodyText"/>
              <w:ind w:left="162" w:hanging="162"/>
              <w:rPr>
                <w:u w:val="single"/>
              </w:rPr>
            </w:pPr>
            <w:r w:rsidRPr="002B6A3F">
              <w:rPr>
                <w:u w:val="single"/>
              </w:rPr>
              <w:t>Hendrix (Eco Electrical Systems, Inc.)</w:t>
            </w:r>
          </w:p>
          <w:p w14:paraId="32605A61" w14:textId="77777777" w:rsidR="000A3F5C" w:rsidRPr="002B6A3F" w:rsidRDefault="000A3F5C" w:rsidP="00F5443F">
            <w:pPr>
              <w:pStyle w:val="BodyText"/>
              <w:ind w:left="486" w:hanging="162"/>
            </w:pPr>
            <w:r w:rsidRPr="002B6A3F">
              <w:t>EICG-1 Insulator/Conductor Cover</w:t>
            </w:r>
          </w:p>
          <w:p w14:paraId="35780C9D" w14:textId="77777777" w:rsidR="000A3F5C" w:rsidRPr="002B6A3F" w:rsidRDefault="000A3F5C" w:rsidP="00F5443F">
            <w:pPr>
              <w:pStyle w:val="BodyText"/>
              <w:ind w:left="486" w:hanging="162"/>
            </w:pPr>
            <w:r w:rsidRPr="002B6A3F">
              <w:t>EICG-1-WLPT Insulator/Conductor Cover</w:t>
            </w:r>
          </w:p>
          <w:p w14:paraId="5988A08D" w14:textId="77777777" w:rsidR="000A3F5C" w:rsidRPr="002B6A3F" w:rsidRDefault="000A3F5C" w:rsidP="00F5443F">
            <w:pPr>
              <w:pStyle w:val="BodyText"/>
              <w:ind w:left="486" w:hanging="162"/>
            </w:pPr>
            <w:r w:rsidRPr="002B6A3F">
              <w:t>EICG-1-20 Insulator/Conductor Cover</w:t>
            </w:r>
          </w:p>
          <w:p w14:paraId="69841FEE" w14:textId="77777777" w:rsidR="000A3F5C" w:rsidRPr="002B6A3F" w:rsidRDefault="000A3F5C" w:rsidP="00F5443F">
            <w:pPr>
              <w:pStyle w:val="BodyText"/>
              <w:ind w:left="486" w:hanging="162"/>
            </w:pPr>
            <w:r w:rsidRPr="002B6A3F">
              <w:t>EICG-1-32 Insulator/Conductor Cover</w:t>
            </w:r>
          </w:p>
        </w:tc>
      </w:tr>
      <w:tr w:rsidR="000A3F5C" w:rsidRPr="002B6A3F" w14:paraId="491BA258" w14:textId="77777777" w:rsidTr="00F5443F">
        <w:trPr>
          <w:gridBefore w:val="1"/>
          <w:wBefore w:w="50" w:type="pct"/>
          <w:jc w:val="center"/>
        </w:trPr>
        <w:tc>
          <w:tcPr>
            <w:tcW w:w="4950" w:type="pct"/>
            <w:gridSpan w:val="2"/>
          </w:tcPr>
          <w:p w14:paraId="5F4B76D9" w14:textId="77777777" w:rsidR="000A3F5C" w:rsidRPr="002B6A3F" w:rsidRDefault="000A3F5C" w:rsidP="005D17BD">
            <w:pPr>
              <w:pStyle w:val="BodyText"/>
              <w:ind w:left="162" w:hanging="162"/>
              <w:rPr>
                <w:u w:val="single"/>
              </w:rPr>
            </w:pPr>
          </w:p>
        </w:tc>
      </w:tr>
    </w:tbl>
    <w:p w14:paraId="36BE5E0D" w14:textId="77777777" w:rsidR="00EC2540" w:rsidRDefault="00EC2540"/>
    <w:p w14:paraId="3DF69851" w14:textId="77777777" w:rsidR="00EC2540" w:rsidRDefault="00EC2540"/>
    <w:p w14:paraId="0C10963A" w14:textId="389D87B0" w:rsidR="00EC2540" w:rsidRDefault="00EC2540">
      <w:r>
        <w:br w:type="page"/>
      </w:r>
    </w:p>
    <w:p w14:paraId="13641713" w14:textId="77777777" w:rsidR="00EC2540" w:rsidRDefault="00EC2540" w:rsidP="00EC2540">
      <w:r>
        <w:lastRenderedPageBreak/>
        <w:t>Conditional List</w:t>
      </w:r>
    </w:p>
    <w:p w14:paraId="01D600B5" w14:textId="77777777" w:rsidR="00EC2540" w:rsidRDefault="00EC2540" w:rsidP="00EC2540">
      <w:r>
        <w:t>rp-1.1</w:t>
      </w:r>
    </w:p>
    <w:p w14:paraId="09E5DA34" w14:textId="77777777" w:rsidR="00EC2540" w:rsidRDefault="00EC2540" w:rsidP="00EC2540">
      <w:r>
        <w:t>March 24, 2022</w:t>
      </w:r>
    </w:p>
    <w:p w14:paraId="51F0A414" w14:textId="77777777" w:rsidR="00EC2540" w:rsidRDefault="00EC2540" w:rsidP="00EC2540"/>
    <w:p w14:paraId="0E6B2D07" w14:textId="17D38407" w:rsidR="00EC2540" w:rsidRDefault="00EC2540" w:rsidP="00EC2540">
      <w:pPr>
        <w:jc w:val="center"/>
      </w:pPr>
      <w:r>
        <w:t>rp – Wildlife Guards</w:t>
      </w:r>
    </w:p>
    <w:p w14:paraId="0BF7DF7D" w14:textId="0C809EC8" w:rsidR="00767607" w:rsidRDefault="00767607"/>
    <w:p w14:paraId="1661FEE5" w14:textId="77777777" w:rsidR="00EC2540" w:rsidRDefault="00EC2540"/>
    <w:tbl>
      <w:tblPr>
        <w:tblW w:w="5283" w:type="pct"/>
        <w:jc w:val="center"/>
        <w:tblLook w:val="0000" w:firstRow="0" w:lastRow="0" w:firstColumn="0" w:lastColumn="0" w:noHBand="0" w:noVBand="0"/>
      </w:tblPr>
      <w:tblGrid>
        <w:gridCol w:w="611"/>
        <w:gridCol w:w="5130"/>
        <w:gridCol w:w="612"/>
        <w:gridCol w:w="4446"/>
        <w:gridCol w:w="612"/>
      </w:tblGrid>
      <w:tr w:rsidR="00C14832" w:rsidRPr="002B6A3F" w14:paraId="076CFED1" w14:textId="77777777" w:rsidTr="00F5443F">
        <w:trPr>
          <w:gridAfter w:val="1"/>
          <w:wAfter w:w="268" w:type="pct"/>
          <w:jc w:val="center"/>
        </w:trPr>
        <w:tc>
          <w:tcPr>
            <w:tcW w:w="2516" w:type="pct"/>
            <w:gridSpan w:val="2"/>
          </w:tcPr>
          <w:p w14:paraId="05BD97F8" w14:textId="77777777" w:rsidR="00C14832" w:rsidRPr="002B6A3F" w:rsidRDefault="00C14832" w:rsidP="00767607">
            <w:pPr>
              <w:pStyle w:val="HEADINGLEFT"/>
            </w:pPr>
          </w:p>
        </w:tc>
        <w:tc>
          <w:tcPr>
            <w:tcW w:w="2216" w:type="pct"/>
            <w:gridSpan w:val="2"/>
          </w:tcPr>
          <w:p w14:paraId="557BBF76" w14:textId="77777777" w:rsidR="00C14832" w:rsidRPr="002B6A3F" w:rsidRDefault="00C14832">
            <w:pPr>
              <w:pStyle w:val="BodyText"/>
            </w:pPr>
          </w:p>
        </w:tc>
      </w:tr>
      <w:tr w:rsidR="00DE70A1" w:rsidRPr="002B6A3F" w14:paraId="4C1786F4" w14:textId="77777777" w:rsidTr="00F5443F">
        <w:trPr>
          <w:gridAfter w:val="1"/>
          <w:wAfter w:w="268" w:type="pct"/>
          <w:jc w:val="center"/>
        </w:trPr>
        <w:tc>
          <w:tcPr>
            <w:tcW w:w="2516" w:type="pct"/>
            <w:gridSpan w:val="2"/>
          </w:tcPr>
          <w:p w14:paraId="57700B75" w14:textId="77777777" w:rsidR="00EC2540" w:rsidRDefault="00EC2540" w:rsidP="00C14832">
            <w:pPr>
              <w:tabs>
                <w:tab w:val="left" w:pos="1440"/>
              </w:tabs>
              <w:rPr>
                <w:rFonts w:cs="Arial"/>
              </w:rPr>
            </w:pPr>
          </w:p>
          <w:p w14:paraId="6A56F357" w14:textId="77777777" w:rsidR="00EC2540" w:rsidRDefault="00EC2540" w:rsidP="00C14832">
            <w:pPr>
              <w:tabs>
                <w:tab w:val="left" w:pos="1440"/>
              </w:tabs>
              <w:rPr>
                <w:rFonts w:cs="Arial"/>
              </w:rPr>
            </w:pPr>
          </w:p>
          <w:p w14:paraId="732C805B" w14:textId="77777777" w:rsidR="00EC2540" w:rsidRPr="00F651A7" w:rsidRDefault="00EC2540" w:rsidP="00C14832">
            <w:pPr>
              <w:tabs>
                <w:tab w:val="left" w:pos="1440"/>
              </w:tabs>
              <w:rPr>
                <w:rFonts w:cs="Arial"/>
              </w:rPr>
            </w:pPr>
          </w:p>
          <w:tbl>
            <w:tblPr>
              <w:tblW w:w="5000" w:type="pct"/>
              <w:jc w:val="center"/>
              <w:tblLayout w:type="fixed"/>
              <w:tblLook w:val="04A0" w:firstRow="1" w:lastRow="0" w:firstColumn="1" w:lastColumn="0" w:noHBand="0" w:noVBand="1"/>
            </w:tblPr>
            <w:tblGrid>
              <w:gridCol w:w="5525"/>
            </w:tblGrid>
            <w:tr w:rsidR="000A3F5C" w:rsidRPr="00F651A7" w14:paraId="2898E0AD" w14:textId="77777777" w:rsidTr="00EC2540">
              <w:trPr>
                <w:jc w:val="center"/>
              </w:trPr>
              <w:tc>
                <w:tcPr>
                  <w:tcW w:w="5000" w:type="pct"/>
                  <w:hideMark/>
                </w:tcPr>
                <w:p w14:paraId="24C210D4" w14:textId="77777777" w:rsidR="000A3F5C" w:rsidRPr="00F651A7" w:rsidRDefault="000A3F5C" w:rsidP="00C14832">
                  <w:pPr>
                    <w:tabs>
                      <w:tab w:val="left" w:pos="1440"/>
                    </w:tabs>
                    <w:rPr>
                      <w:rFonts w:cs="Arial"/>
                    </w:rPr>
                  </w:pPr>
                </w:p>
              </w:tc>
            </w:tr>
            <w:tr w:rsidR="000A3F5C" w:rsidRPr="00F651A7" w14:paraId="1A5454F3" w14:textId="77777777" w:rsidTr="00EC2540">
              <w:trPr>
                <w:jc w:val="center"/>
              </w:trPr>
              <w:tc>
                <w:tcPr>
                  <w:tcW w:w="5000" w:type="pct"/>
                  <w:hideMark/>
                </w:tcPr>
                <w:p w14:paraId="0BF01D2D" w14:textId="77777777" w:rsidR="000A3F5C" w:rsidRPr="00C14832" w:rsidRDefault="000A3F5C" w:rsidP="00C14832">
                  <w:pPr>
                    <w:pBdr>
                      <w:bottom w:val="single" w:sz="4" w:space="1" w:color="auto"/>
                    </w:pBdr>
                    <w:tabs>
                      <w:tab w:val="left" w:pos="1440"/>
                    </w:tabs>
                    <w:rPr>
                      <w:rFonts w:cs="Arial"/>
                    </w:rPr>
                  </w:pPr>
                  <w:r w:rsidRPr="00C14832">
                    <w:rPr>
                      <w:rFonts w:cs="Arial"/>
                    </w:rPr>
                    <w:t>Manufacturer</w:t>
                  </w:r>
                </w:p>
              </w:tc>
            </w:tr>
          </w:tbl>
          <w:p w14:paraId="383568B1" w14:textId="77777777" w:rsidR="008C4F94" w:rsidRDefault="008C4F94" w:rsidP="00767607">
            <w:pPr>
              <w:pStyle w:val="BodyText"/>
              <w:rPr>
                <w:u w:val="single"/>
              </w:rPr>
            </w:pPr>
          </w:p>
          <w:p w14:paraId="442FF664" w14:textId="0CCE21E9" w:rsidR="00DE70A1" w:rsidRPr="002B6A3F" w:rsidRDefault="00ED2C5B" w:rsidP="00767607">
            <w:pPr>
              <w:pStyle w:val="BodyText"/>
              <w:rPr>
                <w:u w:val="single"/>
              </w:rPr>
            </w:pPr>
            <w:r>
              <w:rPr>
                <w:u w:val="single"/>
              </w:rPr>
              <w:t>*</w:t>
            </w:r>
            <w:r w:rsidR="00DE70A1" w:rsidRPr="002B6A3F">
              <w:rPr>
                <w:u w:val="single"/>
              </w:rPr>
              <w:t>Kaddas Enterprises Inc</w:t>
            </w:r>
            <w:r w:rsidR="00DE70A1" w:rsidRPr="003F3224">
              <w:t>.</w:t>
            </w:r>
            <w:r w:rsidR="003F3224" w:rsidRPr="003F3224">
              <w:t xml:space="preserve">  </w:t>
            </w:r>
          </w:p>
          <w:p w14:paraId="7F0C2DCB" w14:textId="2645B4CE" w:rsidR="00D94813" w:rsidRPr="00D94813" w:rsidRDefault="00D94813" w:rsidP="00F5443F">
            <w:pPr>
              <w:pStyle w:val="BodyText"/>
              <w:ind w:left="882" w:hanging="162"/>
              <w:rPr>
                <w:bCs/>
              </w:rPr>
            </w:pPr>
            <w:r w:rsidRPr="00D94813">
              <w:rPr>
                <w:bCs/>
              </w:rPr>
              <w:t>KE1039 Short Line Insulator Protector</w:t>
            </w:r>
          </w:p>
          <w:p w14:paraId="1145D24A" w14:textId="5B361269" w:rsidR="00DE70A1" w:rsidRPr="002B6A3F" w:rsidRDefault="00DE70A1" w:rsidP="00F5443F">
            <w:pPr>
              <w:pStyle w:val="BodyText"/>
              <w:ind w:left="882" w:hanging="162"/>
            </w:pPr>
            <w:r w:rsidRPr="002B6A3F">
              <w:t xml:space="preserve">KE1045A </w:t>
            </w:r>
            <w:r w:rsidR="005B084C" w:rsidRPr="002B6A3F">
              <w:t>B</w:t>
            </w:r>
            <w:r w:rsidRPr="002B6A3F">
              <w:t>irdguard</w:t>
            </w:r>
          </w:p>
          <w:p w14:paraId="3EA11901" w14:textId="1E556559" w:rsidR="00D94813" w:rsidRDefault="00D94813" w:rsidP="00F5443F">
            <w:pPr>
              <w:pStyle w:val="BodyText"/>
              <w:ind w:left="882" w:hanging="162"/>
            </w:pPr>
            <w:r w:rsidRPr="002B6A3F">
              <w:t>KE1049 Birdguard</w:t>
            </w:r>
          </w:p>
          <w:p w14:paraId="45491713" w14:textId="2C5396FC" w:rsidR="00D94813" w:rsidRPr="002B6A3F" w:rsidRDefault="00D94813" w:rsidP="00F5443F">
            <w:pPr>
              <w:pStyle w:val="BodyText"/>
              <w:ind w:left="882" w:hanging="162"/>
            </w:pPr>
            <w:r w:rsidRPr="002B6A3F">
              <w:t>KE1053 Arrester cap</w:t>
            </w:r>
          </w:p>
          <w:p w14:paraId="20071A55" w14:textId="1DD403A3" w:rsidR="00D94813" w:rsidRPr="002B6A3F" w:rsidRDefault="00D94813" w:rsidP="00F5443F">
            <w:pPr>
              <w:pStyle w:val="BodyText"/>
              <w:ind w:left="882" w:hanging="162"/>
            </w:pPr>
            <w:r w:rsidRPr="002B6A3F">
              <w:t>KE1064 Bushing cover</w:t>
            </w:r>
          </w:p>
          <w:p w14:paraId="4B89EDF8" w14:textId="699C3FA1" w:rsidR="00DE70A1" w:rsidRPr="002B6A3F" w:rsidRDefault="00DE70A1" w:rsidP="00F5443F">
            <w:pPr>
              <w:pStyle w:val="BodyText"/>
              <w:ind w:left="882" w:hanging="162"/>
            </w:pPr>
            <w:r w:rsidRPr="002B6A3F">
              <w:t xml:space="preserve">KE1066 </w:t>
            </w:r>
            <w:r w:rsidR="005B084C" w:rsidRPr="002B6A3F">
              <w:t>A</w:t>
            </w:r>
            <w:r w:rsidRPr="002B6A3F">
              <w:t>rrester cap</w:t>
            </w:r>
          </w:p>
          <w:p w14:paraId="057B1AB0" w14:textId="2A420544" w:rsidR="00D94813" w:rsidRPr="00D94813" w:rsidRDefault="00D94813" w:rsidP="00F5443F">
            <w:pPr>
              <w:pStyle w:val="BodyText"/>
              <w:ind w:left="882" w:hanging="162"/>
              <w:rPr>
                <w:bCs/>
              </w:rPr>
            </w:pPr>
            <w:r w:rsidRPr="00D94813">
              <w:rPr>
                <w:bCs/>
              </w:rPr>
              <w:t>KE1068 Cutout Switch Cover</w:t>
            </w:r>
          </w:p>
          <w:p w14:paraId="5EBB9260" w14:textId="41D0CC42" w:rsidR="00DE70A1" w:rsidRPr="002B6A3F" w:rsidRDefault="00DE70A1" w:rsidP="00F5443F">
            <w:pPr>
              <w:pStyle w:val="BodyText"/>
              <w:ind w:left="882" w:hanging="162"/>
            </w:pPr>
            <w:r w:rsidRPr="002B6A3F">
              <w:t xml:space="preserve">KE1077 </w:t>
            </w:r>
            <w:r w:rsidR="005B084C" w:rsidRPr="002B6A3F">
              <w:t>B</w:t>
            </w:r>
            <w:r w:rsidRPr="002B6A3F">
              <w:t>ushing cover</w:t>
            </w:r>
          </w:p>
          <w:p w14:paraId="2931454B" w14:textId="77777777" w:rsidR="00AC776B" w:rsidRPr="00ED2C5B" w:rsidRDefault="00AC776B" w:rsidP="00F5443F">
            <w:pPr>
              <w:pStyle w:val="BodyText"/>
              <w:ind w:left="882" w:hanging="162"/>
            </w:pPr>
            <w:r w:rsidRPr="00ED2C5B">
              <w:t>KE1077 Rev A Transformer Bushing Cover</w:t>
            </w:r>
          </w:p>
          <w:p w14:paraId="7EB740B4" w14:textId="77777777" w:rsidR="00AC776B" w:rsidRPr="00ED2C5B" w:rsidRDefault="00AC776B" w:rsidP="00F5443F">
            <w:pPr>
              <w:pStyle w:val="BodyText"/>
              <w:ind w:left="882" w:hanging="162"/>
            </w:pPr>
            <w:r w:rsidRPr="00ED2C5B">
              <w:t>KE1079 Rev B Load Break Cutout Cover</w:t>
            </w:r>
          </w:p>
          <w:p w14:paraId="5CEB4ECE" w14:textId="0238CF8E" w:rsidR="00D94813" w:rsidRPr="00D94813" w:rsidRDefault="00D94813" w:rsidP="00F5443F">
            <w:pPr>
              <w:pStyle w:val="BodyText"/>
              <w:ind w:left="882" w:hanging="162"/>
              <w:rPr>
                <w:bCs/>
              </w:rPr>
            </w:pPr>
            <w:r w:rsidRPr="00D94813">
              <w:rPr>
                <w:bCs/>
              </w:rPr>
              <w:t>KE1113 Dead-End Shoe Cover</w:t>
            </w:r>
          </w:p>
          <w:p w14:paraId="55C1ADDE" w14:textId="587F2A50" w:rsidR="00D94813" w:rsidRDefault="00D94813" w:rsidP="00F5443F">
            <w:pPr>
              <w:pStyle w:val="BodyText"/>
              <w:ind w:left="882" w:hanging="162"/>
              <w:rPr>
                <w:bCs/>
              </w:rPr>
            </w:pPr>
            <w:r w:rsidRPr="00D94813">
              <w:rPr>
                <w:bCs/>
              </w:rPr>
              <w:t>KE1165 Low Profile Birdguard</w:t>
            </w:r>
          </w:p>
          <w:p w14:paraId="5A3D59FD" w14:textId="77777777" w:rsidR="00AC776B" w:rsidRDefault="00AC776B" w:rsidP="00F5443F">
            <w:pPr>
              <w:pStyle w:val="BodyText"/>
              <w:ind w:left="882" w:hanging="162"/>
            </w:pPr>
            <w:r w:rsidRPr="00ED2C5B">
              <w:t xml:space="preserve">KE1166-01 Line Protector Horizontal </w:t>
            </w:r>
          </w:p>
          <w:p w14:paraId="46AC2D14" w14:textId="77777777" w:rsidR="00AC776B" w:rsidRPr="00ED2C5B" w:rsidRDefault="00AC776B" w:rsidP="00F5443F">
            <w:pPr>
              <w:pStyle w:val="BodyText"/>
              <w:ind w:left="882" w:hanging="162"/>
            </w:pPr>
            <w:r w:rsidRPr="00ED2C5B">
              <w:t>KE1182-03 Rev B Dead End Cover</w:t>
            </w:r>
          </w:p>
          <w:p w14:paraId="01230695" w14:textId="77777777" w:rsidR="00AC776B" w:rsidRPr="00ED2C5B" w:rsidRDefault="00AC776B" w:rsidP="00F5443F">
            <w:pPr>
              <w:pStyle w:val="BodyText"/>
              <w:ind w:left="882" w:hanging="162"/>
            </w:pPr>
            <w:r w:rsidRPr="00ED2C5B">
              <w:t>KE1198 Low Profile Line Protector, Clamp/Vise Top</w:t>
            </w:r>
          </w:p>
          <w:p w14:paraId="3FDED20E" w14:textId="77777777" w:rsidR="00AC776B" w:rsidRPr="00ED2C5B" w:rsidRDefault="00AC776B" w:rsidP="00F5443F">
            <w:pPr>
              <w:pStyle w:val="BodyText"/>
              <w:ind w:left="882" w:hanging="162"/>
            </w:pPr>
            <w:r w:rsidRPr="00ED2C5B">
              <w:t>KE1203 Cutout Cover</w:t>
            </w:r>
          </w:p>
          <w:p w14:paraId="4A3B1E2F" w14:textId="622D452A" w:rsidR="00ED2C5B" w:rsidRPr="002B6A3F" w:rsidRDefault="00ED2C5B" w:rsidP="00F5443F">
            <w:pPr>
              <w:pStyle w:val="BodyText"/>
              <w:ind w:left="882" w:hanging="162"/>
              <w:rPr>
                <w:u w:val="single"/>
              </w:rPr>
            </w:pPr>
            <w:r w:rsidRPr="00ED2C5B">
              <w:t>KE1501 Bushing Terminal Cover</w:t>
            </w:r>
          </w:p>
        </w:tc>
        <w:tc>
          <w:tcPr>
            <w:tcW w:w="2216" w:type="pct"/>
            <w:gridSpan w:val="2"/>
          </w:tcPr>
          <w:p w14:paraId="370B6B13" w14:textId="33877CC4" w:rsidR="00DE70A1" w:rsidRPr="002B6A3F" w:rsidRDefault="00DE70A1">
            <w:pPr>
              <w:pStyle w:val="BodyText"/>
            </w:pPr>
          </w:p>
        </w:tc>
      </w:tr>
      <w:tr w:rsidR="00340270" w:rsidRPr="002B6A3F" w14:paraId="692C671C" w14:textId="77777777" w:rsidTr="00F5443F">
        <w:trPr>
          <w:gridAfter w:val="1"/>
          <w:wAfter w:w="268" w:type="pct"/>
          <w:jc w:val="center"/>
        </w:trPr>
        <w:tc>
          <w:tcPr>
            <w:tcW w:w="2516" w:type="pct"/>
            <w:gridSpan w:val="2"/>
          </w:tcPr>
          <w:p w14:paraId="3DA10A52" w14:textId="77777777" w:rsidR="00340270" w:rsidRPr="002B6A3F" w:rsidRDefault="00340270">
            <w:pPr>
              <w:pStyle w:val="BodyText"/>
              <w:ind w:left="162" w:hanging="162"/>
              <w:rPr>
                <w:u w:val="single"/>
              </w:rPr>
            </w:pPr>
          </w:p>
        </w:tc>
        <w:tc>
          <w:tcPr>
            <w:tcW w:w="2216" w:type="pct"/>
            <w:gridSpan w:val="2"/>
          </w:tcPr>
          <w:p w14:paraId="6615B0CC" w14:textId="77777777" w:rsidR="00340270" w:rsidRPr="002B6A3F" w:rsidRDefault="00340270">
            <w:pPr>
              <w:pStyle w:val="BodyText"/>
            </w:pPr>
          </w:p>
        </w:tc>
      </w:tr>
      <w:tr w:rsidR="00F6264E" w:rsidRPr="002B6A3F" w14:paraId="24948D8F" w14:textId="77777777" w:rsidTr="00F5443F">
        <w:trPr>
          <w:gridAfter w:val="1"/>
          <w:wAfter w:w="268" w:type="pct"/>
          <w:jc w:val="center"/>
        </w:trPr>
        <w:tc>
          <w:tcPr>
            <w:tcW w:w="2516" w:type="pct"/>
            <w:gridSpan w:val="2"/>
          </w:tcPr>
          <w:p w14:paraId="677C97AD" w14:textId="5AF7AAEE" w:rsidR="006E59D5" w:rsidRPr="005656BE" w:rsidRDefault="00F6264E" w:rsidP="006E59D5">
            <w:pPr>
              <w:pStyle w:val="BodyText"/>
              <w:ind w:left="162" w:hanging="162"/>
            </w:pPr>
            <w:r>
              <w:rPr>
                <w:u w:val="single"/>
              </w:rPr>
              <w:t>Power Line Sentry, LLC</w:t>
            </w:r>
          </w:p>
        </w:tc>
        <w:tc>
          <w:tcPr>
            <w:tcW w:w="2216" w:type="pct"/>
            <w:gridSpan w:val="2"/>
          </w:tcPr>
          <w:p w14:paraId="31D3C760" w14:textId="77777777" w:rsidR="00F6264E" w:rsidRPr="002B6A3F" w:rsidRDefault="00F6264E">
            <w:pPr>
              <w:pStyle w:val="BodyText"/>
            </w:pPr>
          </w:p>
        </w:tc>
      </w:tr>
      <w:tr w:rsidR="00F6264E" w:rsidRPr="002B6A3F" w14:paraId="08304A12" w14:textId="77777777" w:rsidTr="00F5443F">
        <w:trPr>
          <w:gridAfter w:val="1"/>
          <w:wAfter w:w="268" w:type="pct"/>
          <w:jc w:val="center"/>
        </w:trPr>
        <w:tc>
          <w:tcPr>
            <w:tcW w:w="2516" w:type="pct"/>
            <w:gridSpan w:val="2"/>
          </w:tcPr>
          <w:p w14:paraId="72077F10" w14:textId="77777777" w:rsidR="00F6264E" w:rsidRPr="002B6A3F" w:rsidRDefault="006E59D5" w:rsidP="00F5443F">
            <w:pPr>
              <w:pStyle w:val="BodyText"/>
              <w:ind w:left="882" w:hanging="162"/>
              <w:rPr>
                <w:u w:val="single"/>
              </w:rPr>
            </w:pPr>
            <w:r>
              <w:t>Line Covers (for C or J-neck insulators)</w:t>
            </w:r>
          </w:p>
        </w:tc>
        <w:tc>
          <w:tcPr>
            <w:tcW w:w="2216" w:type="pct"/>
            <w:gridSpan w:val="2"/>
          </w:tcPr>
          <w:p w14:paraId="24A27A08" w14:textId="6FCA34DB" w:rsidR="00F6264E" w:rsidRPr="002B6A3F" w:rsidRDefault="00F6264E" w:rsidP="009A08B7">
            <w:pPr>
              <w:pStyle w:val="BodyText"/>
            </w:pPr>
          </w:p>
        </w:tc>
      </w:tr>
      <w:tr w:rsidR="006E59D5" w:rsidRPr="002B6A3F" w14:paraId="464AD55E" w14:textId="77777777" w:rsidTr="00F5443F">
        <w:trPr>
          <w:gridBefore w:val="1"/>
          <w:wBefore w:w="268" w:type="pct"/>
          <w:jc w:val="center"/>
        </w:trPr>
        <w:tc>
          <w:tcPr>
            <w:tcW w:w="2516" w:type="pct"/>
            <w:gridSpan w:val="2"/>
          </w:tcPr>
          <w:p w14:paraId="3F963AC1" w14:textId="77777777" w:rsidR="006E59D5" w:rsidRDefault="006E59D5" w:rsidP="006E59D5">
            <w:pPr>
              <w:pStyle w:val="BodyText"/>
              <w:ind w:left="185"/>
            </w:pPr>
            <w:r>
              <w:t>CCSTT, single top tie conductor cover</w:t>
            </w:r>
          </w:p>
        </w:tc>
        <w:tc>
          <w:tcPr>
            <w:tcW w:w="2216" w:type="pct"/>
            <w:gridSpan w:val="2"/>
          </w:tcPr>
          <w:p w14:paraId="0158CA05" w14:textId="77777777" w:rsidR="006E59D5" w:rsidRDefault="006E59D5">
            <w:pPr>
              <w:pStyle w:val="BodyText"/>
            </w:pPr>
          </w:p>
        </w:tc>
      </w:tr>
      <w:tr w:rsidR="006E59D5" w:rsidRPr="002B6A3F" w14:paraId="021B1A7C" w14:textId="77777777" w:rsidTr="00F5443F">
        <w:trPr>
          <w:gridBefore w:val="1"/>
          <w:wBefore w:w="268" w:type="pct"/>
          <w:jc w:val="center"/>
        </w:trPr>
        <w:tc>
          <w:tcPr>
            <w:tcW w:w="2516" w:type="pct"/>
            <w:gridSpan w:val="2"/>
          </w:tcPr>
          <w:p w14:paraId="3FE84FCA" w14:textId="77777777" w:rsidR="006E59D5" w:rsidRDefault="006E59D5" w:rsidP="006E59D5">
            <w:pPr>
              <w:pStyle w:val="BodyText"/>
              <w:ind w:left="162"/>
            </w:pPr>
            <w:r>
              <w:t>CCDTT, double top tie conductor cover</w:t>
            </w:r>
          </w:p>
        </w:tc>
        <w:tc>
          <w:tcPr>
            <w:tcW w:w="2216" w:type="pct"/>
            <w:gridSpan w:val="2"/>
          </w:tcPr>
          <w:p w14:paraId="4E49D91D" w14:textId="77777777" w:rsidR="006E59D5" w:rsidRPr="002B6A3F" w:rsidRDefault="006E59D5">
            <w:pPr>
              <w:pStyle w:val="BodyText"/>
            </w:pPr>
          </w:p>
        </w:tc>
      </w:tr>
      <w:tr w:rsidR="006E59D5" w:rsidRPr="002B6A3F" w14:paraId="5B9B5B2F" w14:textId="77777777" w:rsidTr="00F5443F">
        <w:trPr>
          <w:gridBefore w:val="1"/>
          <w:wBefore w:w="268" w:type="pct"/>
          <w:jc w:val="center"/>
        </w:trPr>
        <w:tc>
          <w:tcPr>
            <w:tcW w:w="2516" w:type="pct"/>
            <w:gridSpan w:val="2"/>
          </w:tcPr>
          <w:p w14:paraId="64D3BE91" w14:textId="77777777" w:rsidR="006E59D5" w:rsidRDefault="006E59D5" w:rsidP="006E59D5">
            <w:pPr>
              <w:pStyle w:val="BodyText"/>
              <w:ind w:left="162"/>
            </w:pPr>
            <w:r>
              <w:t>CCDST, double side tie conductor cover</w:t>
            </w:r>
          </w:p>
        </w:tc>
        <w:tc>
          <w:tcPr>
            <w:tcW w:w="2216" w:type="pct"/>
            <w:gridSpan w:val="2"/>
          </w:tcPr>
          <w:p w14:paraId="2A42B15F" w14:textId="77777777" w:rsidR="006E59D5" w:rsidRPr="002B6A3F" w:rsidRDefault="006E59D5">
            <w:pPr>
              <w:pStyle w:val="BodyText"/>
            </w:pPr>
          </w:p>
        </w:tc>
      </w:tr>
      <w:tr w:rsidR="006E59D5" w:rsidRPr="002B6A3F" w14:paraId="39845642" w14:textId="77777777" w:rsidTr="00F5443F">
        <w:trPr>
          <w:gridAfter w:val="1"/>
          <w:wAfter w:w="268" w:type="pct"/>
          <w:jc w:val="center"/>
        </w:trPr>
        <w:tc>
          <w:tcPr>
            <w:tcW w:w="2516" w:type="pct"/>
            <w:gridSpan w:val="2"/>
          </w:tcPr>
          <w:p w14:paraId="7205F376" w14:textId="77777777" w:rsidR="006E59D5" w:rsidRDefault="006E59D5">
            <w:pPr>
              <w:pStyle w:val="BodyText"/>
              <w:ind w:left="162" w:hanging="162"/>
            </w:pPr>
          </w:p>
        </w:tc>
        <w:tc>
          <w:tcPr>
            <w:tcW w:w="2216" w:type="pct"/>
            <w:gridSpan w:val="2"/>
          </w:tcPr>
          <w:p w14:paraId="6959EA74" w14:textId="77777777" w:rsidR="006E59D5" w:rsidRPr="002B6A3F" w:rsidRDefault="006E59D5">
            <w:pPr>
              <w:pStyle w:val="BodyText"/>
            </w:pPr>
          </w:p>
        </w:tc>
      </w:tr>
      <w:tr w:rsidR="00DE70A1" w:rsidRPr="002B6A3F" w14:paraId="37545810" w14:textId="77777777" w:rsidTr="00F5443F">
        <w:trPr>
          <w:gridAfter w:val="1"/>
          <w:wAfter w:w="268" w:type="pct"/>
          <w:jc w:val="center"/>
        </w:trPr>
        <w:tc>
          <w:tcPr>
            <w:tcW w:w="2516" w:type="pct"/>
            <w:gridSpan w:val="2"/>
          </w:tcPr>
          <w:p w14:paraId="24EDEDF5" w14:textId="6A654AA5" w:rsidR="00DE70A1" w:rsidRPr="005656BE" w:rsidRDefault="00340270" w:rsidP="0083299E">
            <w:pPr>
              <w:pStyle w:val="BodyText"/>
            </w:pPr>
            <w:bookmarkStart w:id="34" w:name="_Hlk276987168"/>
            <w:r w:rsidRPr="00D94813">
              <w:rPr>
                <w:u w:val="single"/>
              </w:rPr>
              <w:t>Preformed Line Products</w:t>
            </w:r>
          </w:p>
          <w:p w14:paraId="56CE8A86" w14:textId="77777777" w:rsidR="00340270" w:rsidRPr="00D94813" w:rsidRDefault="00995520" w:rsidP="0083299E">
            <w:pPr>
              <w:pStyle w:val="BodyText"/>
            </w:pPr>
            <w:r w:rsidRPr="00D94813">
              <w:t>RPC-0800 RAPTOR PROTECTOR</w:t>
            </w:r>
            <w:r w:rsidRPr="00D94813">
              <w:rPr>
                <w:rFonts w:cs="Arial"/>
              </w:rPr>
              <w:t>™</w:t>
            </w:r>
            <w:r w:rsidR="00AF4E1A">
              <w:rPr>
                <w:rFonts w:cs="Arial"/>
              </w:rPr>
              <w:t xml:space="preserve"> (black)</w:t>
            </w:r>
          </w:p>
        </w:tc>
        <w:tc>
          <w:tcPr>
            <w:tcW w:w="2216" w:type="pct"/>
            <w:gridSpan w:val="2"/>
          </w:tcPr>
          <w:p w14:paraId="72AB792B" w14:textId="66BB036D" w:rsidR="00995520" w:rsidRPr="00D94813" w:rsidRDefault="00995520" w:rsidP="0083299E">
            <w:pPr>
              <w:pStyle w:val="BodyText"/>
            </w:pPr>
          </w:p>
        </w:tc>
      </w:tr>
      <w:tr w:rsidR="00340270" w:rsidRPr="002B6A3F" w14:paraId="51E4318F" w14:textId="77777777" w:rsidTr="00F5443F">
        <w:trPr>
          <w:gridAfter w:val="1"/>
          <w:wAfter w:w="268" w:type="pct"/>
          <w:jc w:val="center"/>
        </w:trPr>
        <w:tc>
          <w:tcPr>
            <w:tcW w:w="2516" w:type="pct"/>
            <w:gridSpan w:val="2"/>
          </w:tcPr>
          <w:p w14:paraId="39C337F4" w14:textId="77777777" w:rsidR="00340270" w:rsidRPr="002B6A3F" w:rsidRDefault="00AF4E1A" w:rsidP="008821CB">
            <w:pPr>
              <w:pStyle w:val="BodyText"/>
              <w:ind w:left="162" w:hanging="162"/>
              <w:rPr>
                <w:u w:val="single"/>
              </w:rPr>
            </w:pPr>
            <w:r w:rsidRPr="00AF4E1A">
              <w:t>RPC-0801</w:t>
            </w:r>
            <w:r w:rsidR="008821CB">
              <w:t xml:space="preserve"> </w:t>
            </w:r>
            <w:r w:rsidRPr="00D94813">
              <w:t>RAPTOR PROTECTOR</w:t>
            </w:r>
            <w:r w:rsidRPr="00D94813">
              <w:rPr>
                <w:rFonts w:cs="Arial"/>
              </w:rPr>
              <w:t>™</w:t>
            </w:r>
            <w:r>
              <w:rPr>
                <w:rFonts w:cs="Arial"/>
              </w:rPr>
              <w:t xml:space="preserve"> (grey)</w:t>
            </w:r>
          </w:p>
        </w:tc>
        <w:tc>
          <w:tcPr>
            <w:tcW w:w="2216" w:type="pct"/>
            <w:gridSpan w:val="2"/>
          </w:tcPr>
          <w:p w14:paraId="114652D3" w14:textId="77777777" w:rsidR="00340270" w:rsidRPr="002B6A3F" w:rsidRDefault="00340270">
            <w:pPr>
              <w:pStyle w:val="BodyText"/>
            </w:pPr>
          </w:p>
        </w:tc>
      </w:tr>
      <w:tr w:rsidR="005B7FD8" w:rsidRPr="002B6A3F" w14:paraId="10102A3D" w14:textId="77777777" w:rsidTr="00F5443F">
        <w:trPr>
          <w:gridAfter w:val="1"/>
          <w:wAfter w:w="268" w:type="pct"/>
          <w:jc w:val="center"/>
        </w:trPr>
        <w:tc>
          <w:tcPr>
            <w:tcW w:w="2516" w:type="pct"/>
            <w:gridSpan w:val="2"/>
          </w:tcPr>
          <w:p w14:paraId="3A4E0AAC" w14:textId="77777777" w:rsidR="005B7FD8" w:rsidRPr="002B6A3F" w:rsidRDefault="005B7FD8" w:rsidP="000818FE">
            <w:pPr>
              <w:pStyle w:val="BodyText"/>
              <w:ind w:left="162" w:hanging="162"/>
            </w:pPr>
          </w:p>
        </w:tc>
        <w:tc>
          <w:tcPr>
            <w:tcW w:w="2216" w:type="pct"/>
            <w:gridSpan w:val="2"/>
          </w:tcPr>
          <w:p w14:paraId="5EFC4C83" w14:textId="77777777" w:rsidR="005B7FD8" w:rsidRPr="002B6A3F" w:rsidRDefault="005B7FD8" w:rsidP="000818FE">
            <w:pPr>
              <w:pStyle w:val="BodyText"/>
            </w:pPr>
          </w:p>
        </w:tc>
      </w:tr>
      <w:bookmarkEnd w:id="34"/>
      <w:tr w:rsidR="00995520" w:rsidRPr="002B6A3F" w14:paraId="5BE03F74" w14:textId="77777777" w:rsidTr="00F5443F">
        <w:trPr>
          <w:gridAfter w:val="1"/>
          <w:wAfter w:w="268" w:type="pct"/>
          <w:jc w:val="center"/>
        </w:trPr>
        <w:tc>
          <w:tcPr>
            <w:tcW w:w="4732" w:type="pct"/>
            <w:gridSpan w:val="4"/>
          </w:tcPr>
          <w:p w14:paraId="7CDA4043" w14:textId="5F400D92" w:rsidR="00995520" w:rsidRPr="002B6A3F" w:rsidRDefault="00995520" w:rsidP="00C8616B">
            <w:pPr>
              <w:pStyle w:val="BodyText"/>
              <w:ind w:left="162" w:hanging="162"/>
            </w:pPr>
            <w:r w:rsidRPr="00995520">
              <w:t>NOTE</w:t>
            </w:r>
            <w:r w:rsidR="00ED2C5B">
              <w:t>S</w:t>
            </w:r>
            <w:r w:rsidRPr="00995520">
              <w:t xml:space="preserve">: </w:t>
            </w:r>
            <w:r w:rsidR="00ED2C5B" w:rsidRPr="002B6A3F">
              <w:t>*Specified by manufacturer as being flame-retardant</w:t>
            </w:r>
          </w:p>
        </w:tc>
      </w:tr>
      <w:tr w:rsidR="00340270" w:rsidRPr="002B6A3F" w14:paraId="23FA5B11" w14:textId="77777777" w:rsidTr="00F5443F">
        <w:trPr>
          <w:gridAfter w:val="1"/>
          <w:wAfter w:w="268" w:type="pct"/>
          <w:jc w:val="center"/>
        </w:trPr>
        <w:tc>
          <w:tcPr>
            <w:tcW w:w="4732" w:type="pct"/>
            <w:gridSpan w:val="4"/>
          </w:tcPr>
          <w:p w14:paraId="44EF1B62" w14:textId="605876BF" w:rsidR="00340270" w:rsidRPr="002B6A3F" w:rsidRDefault="00340270" w:rsidP="00340270">
            <w:pPr>
              <w:pStyle w:val="BodyText"/>
            </w:pPr>
          </w:p>
        </w:tc>
      </w:tr>
    </w:tbl>
    <w:p w14:paraId="56845432" w14:textId="77777777" w:rsidR="00E5149D" w:rsidRPr="002B6A3F" w:rsidRDefault="00E5149D">
      <w:pPr>
        <w:pStyle w:val="BodyText"/>
      </w:pPr>
    </w:p>
    <w:p w14:paraId="2D9EE4C5" w14:textId="77777777" w:rsidR="006706BB" w:rsidRPr="002B6A3F" w:rsidRDefault="005B7FD8" w:rsidP="006706BB">
      <w:pPr>
        <w:pStyle w:val="HEADINGLEFT"/>
      </w:pPr>
      <w:r w:rsidRPr="002B6A3F">
        <w:br w:type="page"/>
      </w:r>
      <w:r w:rsidR="006706BB" w:rsidRPr="002B6A3F">
        <w:lastRenderedPageBreak/>
        <w:t>Conditional List</w:t>
      </w:r>
    </w:p>
    <w:p w14:paraId="43BB34E7" w14:textId="62C6D185" w:rsidR="006706BB" w:rsidRPr="002B6A3F" w:rsidRDefault="006706BB" w:rsidP="006706BB">
      <w:pPr>
        <w:pStyle w:val="HEADINGLEFT"/>
      </w:pPr>
      <w:r w:rsidRPr="002B6A3F">
        <w:t>rp</w:t>
      </w:r>
      <w:r w:rsidR="000A3F5C">
        <w:t>-1.2</w:t>
      </w:r>
    </w:p>
    <w:p w14:paraId="7FE96BDD" w14:textId="77777777" w:rsidR="006706BB" w:rsidRDefault="002E2FB5" w:rsidP="006706BB">
      <w:pPr>
        <w:pStyle w:val="HEADINGLEFT"/>
      </w:pPr>
      <w:r>
        <w:t>May 2018</w:t>
      </w:r>
    </w:p>
    <w:p w14:paraId="38DBF758" w14:textId="77777777" w:rsidR="006706BB" w:rsidRDefault="006706BB" w:rsidP="006706BB">
      <w:pPr>
        <w:pStyle w:val="HEADINGLEFT"/>
      </w:pPr>
    </w:p>
    <w:p w14:paraId="19D27B98" w14:textId="3E11EDCA" w:rsidR="00EC2540" w:rsidRDefault="00EC2540" w:rsidP="00EC2540">
      <w:pPr>
        <w:pStyle w:val="HEADINGLEFT"/>
        <w:jc w:val="center"/>
      </w:pPr>
      <w:r>
        <w:t>rp – Wildlife Guards</w:t>
      </w:r>
    </w:p>
    <w:p w14:paraId="5D53F626" w14:textId="77777777" w:rsidR="00EC2540" w:rsidRPr="002B6A3F" w:rsidRDefault="00EC2540" w:rsidP="006706BB">
      <w:pPr>
        <w:pStyle w:val="HEADINGLEFT"/>
      </w:pPr>
    </w:p>
    <w:p w14:paraId="69ACC0C2" w14:textId="77777777" w:rsidR="006706BB" w:rsidRPr="00B66C5D" w:rsidRDefault="006706BB" w:rsidP="006706BB">
      <w:pPr>
        <w:pStyle w:val="BodyText"/>
        <w:rPr>
          <w:rFonts w:cs="Arial"/>
        </w:rPr>
      </w:pPr>
    </w:p>
    <w:tbl>
      <w:tblPr>
        <w:tblW w:w="5000" w:type="pct"/>
        <w:jc w:val="center"/>
        <w:tblLook w:val="04A0" w:firstRow="1" w:lastRow="0" w:firstColumn="1" w:lastColumn="0" w:noHBand="0" w:noVBand="1"/>
      </w:tblPr>
      <w:tblGrid>
        <w:gridCol w:w="10800"/>
      </w:tblGrid>
      <w:tr w:rsidR="000A3F5C" w:rsidRPr="00B66C5D" w14:paraId="15A819B0" w14:textId="77777777" w:rsidTr="000A3F5C">
        <w:trPr>
          <w:jc w:val="center"/>
        </w:trPr>
        <w:tc>
          <w:tcPr>
            <w:tcW w:w="5000" w:type="pct"/>
            <w:hideMark/>
          </w:tcPr>
          <w:p w14:paraId="20FBCF70" w14:textId="77777777" w:rsidR="000A3F5C" w:rsidRPr="00B66C5D" w:rsidRDefault="000A3F5C" w:rsidP="006706BB">
            <w:pPr>
              <w:pStyle w:val="BodyText"/>
              <w:rPr>
                <w:rFonts w:cs="Arial"/>
              </w:rPr>
            </w:pPr>
          </w:p>
        </w:tc>
      </w:tr>
      <w:tr w:rsidR="000A3F5C" w:rsidRPr="00B66C5D" w14:paraId="225BBD63" w14:textId="77777777" w:rsidTr="000A3F5C">
        <w:trPr>
          <w:jc w:val="center"/>
        </w:trPr>
        <w:tc>
          <w:tcPr>
            <w:tcW w:w="5000" w:type="pct"/>
            <w:hideMark/>
          </w:tcPr>
          <w:p w14:paraId="6CEE3C31" w14:textId="77777777" w:rsidR="000A3F5C" w:rsidRPr="00B66C5D" w:rsidRDefault="000A3F5C" w:rsidP="005D305F">
            <w:pPr>
              <w:pStyle w:val="BodyText"/>
              <w:pBdr>
                <w:bottom w:val="single" w:sz="4" w:space="1" w:color="auto"/>
              </w:pBdr>
              <w:rPr>
                <w:rFonts w:cs="Arial"/>
              </w:rPr>
            </w:pPr>
            <w:r w:rsidRPr="00B66C5D">
              <w:rPr>
                <w:rFonts w:cs="Arial"/>
              </w:rPr>
              <w:t>Manufacturer</w:t>
            </w:r>
          </w:p>
        </w:tc>
      </w:tr>
      <w:tr w:rsidR="000A3F5C" w:rsidRPr="00B66C5D" w14:paraId="2D9ED6D8" w14:textId="77777777" w:rsidTr="000A3F5C">
        <w:trPr>
          <w:jc w:val="center"/>
        </w:trPr>
        <w:tc>
          <w:tcPr>
            <w:tcW w:w="5000" w:type="pct"/>
            <w:hideMark/>
          </w:tcPr>
          <w:p w14:paraId="347D4AF1" w14:textId="77777777" w:rsidR="000A3F5C" w:rsidRPr="00B66C5D" w:rsidRDefault="000A3F5C" w:rsidP="00340270">
            <w:pPr>
              <w:pStyle w:val="BodyText"/>
              <w:rPr>
                <w:rFonts w:cs="Arial"/>
              </w:rPr>
            </w:pPr>
          </w:p>
        </w:tc>
      </w:tr>
      <w:tr w:rsidR="000A3F5C" w:rsidRPr="00B66C5D" w14:paraId="3BDAD6FC" w14:textId="77777777" w:rsidTr="000A3F5C">
        <w:trPr>
          <w:jc w:val="center"/>
        </w:trPr>
        <w:tc>
          <w:tcPr>
            <w:tcW w:w="5000" w:type="pct"/>
            <w:hideMark/>
          </w:tcPr>
          <w:p w14:paraId="41A4F21D" w14:textId="77777777" w:rsidR="000A3F5C" w:rsidRPr="002B6A3F" w:rsidRDefault="000A3F5C" w:rsidP="00340270">
            <w:pPr>
              <w:pStyle w:val="BodyText"/>
              <w:ind w:left="162" w:hanging="162"/>
              <w:rPr>
                <w:u w:val="single"/>
              </w:rPr>
            </w:pPr>
            <w:r w:rsidRPr="002B6A3F">
              <w:rPr>
                <w:u w:val="single"/>
              </w:rPr>
              <w:t>Tripp (Eco Electrical Systems, Inc.)</w:t>
            </w:r>
          </w:p>
          <w:p w14:paraId="6FE90D9C" w14:textId="77777777" w:rsidR="000A3F5C" w:rsidRPr="002B6A3F" w:rsidRDefault="000A3F5C" w:rsidP="00F5443F">
            <w:pPr>
              <w:pStyle w:val="BodyText"/>
              <w:ind w:left="882" w:hanging="162"/>
            </w:pPr>
            <w:r w:rsidRPr="002B6A3F">
              <w:t>ECC-1 Cutout Cover</w:t>
            </w:r>
          </w:p>
          <w:p w14:paraId="5ABC1A06" w14:textId="77777777" w:rsidR="000A3F5C" w:rsidRPr="002B6A3F" w:rsidRDefault="000A3F5C" w:rsidP="00F5443F">
            <w:pPr>
              <w:pStyle w:val="BodyText"/>
              <w:ind w:left="720" w:right="-198"/>
            </w:pPr>
            <w:r w:rsidRPr="002B6A3F">
              <w:t>ECC-2-27-150BIL-S&amp;C-Version 10 Cutout Cover</w:t>
            </w:r>
          </w:p>
          <w:p w14:paraId="7D3F37DC" w14:textId="77777777" w:rsidR="000A3F5C" w:rsidRPr="002B6A3F" w:rsidRDefault="000A3F5C" w:rsidP="00F5443F">
            <w:pPr>
              <w:pStyle w:val="BodyText"/>
              <w:ind w:left="720"/>
            </w:pPr>
            <w:r w:rsidRPr="002B6A3F">
              <w:t>ECC-3-27-150BIL-S&amp;C-Version 9 Cutout Cover</w:t>
            </w:r>
          </w:p>
          <w:p w14:paraId="7D4EF166" w14:textId="77777777" w:rsidR="000A3F5C" w:rsidRPr="002B6A3F" w:rsidRDefault="000A3F5C" w:rsidP="00F5443F">
            <w:pPr>
              <w:pStyle w:val="BodyText"/>
              <w:ind w:left="720"/>
            </w:pPr>
            <w:r w:rsidRPr="002B6A3F">
              <w:t>ECC-4-27-125BIL-S&amp;C-Kearney HX Cutout Cover</w:t>
            </w:r>
          </w:p>
          <w:p w14:paraId="588FC745" w14:textId="77777777" w:rsidR="000A3F5C" w:rsidRPr="002B6A3F" w:rsidRDefault="000A3F5C" w:rsidP="00F5443F">
            <w:pPr>
              <w:pStyle w:val="BodyText"/>
              <w:ind w:left="720"/>
            </w:pPr>
            <w:r w:rsidRPr="002B6A3F">
              <w:t>ECC-5-ABB-LBU Cutout Cover</w:t>
            </w:r>
          </w:p>
        </w:tc>
      </w:tr>
      <w:tr w:rsidR="000A3F5C" w:rsidRPr="00B66C5D" w14:paraId="0AB0C65B" w14:textId="77777777" w:rsidTr="000A3F5C">
        <w:trPr>
          <w:jc w:val="center"/>
        </w:trPr>
        <w:tc>
          <w:tcPr>
            <w:tcW w:w="5000" w:type="pct"/>
            <w:hideMark/>
          </w:tcPr>
          <w:p w14:paraId="55765A30" w14:textId="77777777" w:rsidR="000A3F5C" w:rsidRPr="00B66C5D" w:rsidRDefault="000A3F5C" w:rsidP="00340270">
            <w:pPr>
              <w:pStyle w:val="BodyText"/>
              <w:rPr>
                <w:rFonts w:cs="Arial"/>
              </w:rPr>
            </w:pPr>
          </w:p>
        </w:tc>
      </w:tr>
      <w:tr w:rsidR="000A3F5C" w:rsidRPr="00B66C5D" w14:paraId="5A9F1186" w14:textId="77777777" w:rsidTr="000A3F5C">
        <w:trPr>
          <w:jc w:val="center"/>
        </w:trPr>
        <w:tc>
          <w:tcPr>
            <w:tcW w:w="5000" w:type="pct"/>
            <w:hideMark/>
          </w:tcPr>
          <w:p w14:paraId="3AB6594A" w14:textId="77777777" w:rsidR="000A3F5C" w:rsidRPr="00B66C5D" w:rsidRDefault="000A3F5C" w:rsidP="005D305F">
            <w:pPr>
              <w:pStyle w:val="BodyText"/>
              <w:ind w:left="162" w:hanging="162"/>
              <w:rPr>
                <w:rFonts w:cs="Arial"/>
              </w:rPr>
            </w:pPr>
            <w:r>
              <w:rPr>
                <w:rFonts w:cs="Arial"/>
                <w:u w:val="single"/>
              </w:rPr>
              <w:t>TE Connectivity - Energy</w:t>
            </w:r>
          </w:p>
          <w:p w14:paraId="008C499F" w14:textId="77777777" w:rsidR="000A3F5C" w:rsidRPr="00B66C5D" w:rsidRDefault="000A3F5C" w:rsidP="00F5443F">
            <w:pPr>
              <w:pStyle w:val="BodyText"/>
              <w:ind w:left="882" w:hanging="162"/>
              <w:rPr>
                <w:rFonts w:cs="Arial"/>
              </w:rPr>
            </w:pPr>
            <w:r w:rsidRPr="00B66C5D">
              <w:rPr>
                <w:rFonts w:cs="Arial"/>
              </w:rPr>
              <w:t>BCAC Bushing Connection Animal Covers</w:t>
            </w:r>
          </w:p>
          <w:p w14:paraId="20F11528" w14:textId="77777777" w:rsidR="000A3F5C" w:rsidRPr="00B66C5D" w:rsidRDefault="000A3F5C" w:rsidP="00F5443F">
            <w:pPr>
              <w:pStyle w:val="BodyText"/>
              <w:ind w:left="882" w:hanging="162"/>
              <w:rPr>
                <w:rFonts w:cs="Arial"/>
              </w:rPr>
            </w:pPr>
            <w:r w:rsidRPr="00B66C5D">
              <w:rPr>
                <w:rFonts w:cs="Arial"/>
              </w:rPr>
              <w:t>BCIC Bus Connection Insulating Covers</w:t>
            </w:r>
          </w:p>
          <w:p w14:paraId="5BC56271" w14:textId="77777777" w:rsidR="000A3F5C" w:rsidRPr="00B66C5D" w:rsidRDefault="000A3F5C" w:rsidP="00F5443F">
            <w:pPr>
              <w:pStyle w:val="BodyText"/>
              <w:ind w:left="720"/>
              <w:rPr>
                <w:rFonts w:cs="Arial"/>
              </w:rPr>
            </w:pPr>
            <w:r w:rsidRPr="00B66C5D">
              <w:rPr>
                <w:rFonts w:cs="Arial"/>
              </w:rPr>
              <w:t>BISG Bus Insulator Squirrel Guard</w:t>
            </w:r>
          </w:p>
          <w:p w14:paraId="3E5E7642" w14:textId="77777777" w:rsidR="000A3F5C" w:rsidRPr="00B66C5D" w:rsidRDefault="000A3F5C" w:rsidP="00F5443F">
            <w:pPr>
              <w:pStyle w:val="BodyText"/>
              <w:ind w:left="882" w:hanging="162"/>
              <w:rPr>
                <w:rFonts w:cs="Arial"/>
              </w:rPr>
            </w:pPr>
            <w:r w:rsidRPr="00B66C5D">
              <w:rPr>
                <w:rFonts w:cs="Arial"/>
              </w:rPr>
              <w:t>MVLC Medium Voltage Line Cover (5-25kV)</w:t>
            </w:r>
          </w:p>
        </w:tc>
      </w:tr>
      <w:tr w:rsidR="000A3F5C" w:rsidRPr="00B66C5D" w14:paraId="2818D6FD" w14:textId="77777777" w:rsidTr="000A3F5C">
        <w:trPr>
          <w:jc w:val="center"/>
        </w:trPr>
        <w:tc>
          <w:tcPr>
            <w:tcW w:w="5000" w:type="pct"/>
            <w:hideMark/>
          </w:tcPr>
          <w:p w14:paraId="237017A0" w14:textId="77777777" w:rsidR="000A3F5C" w:rsidRPr="00B66C5D" w:rsidRDefault="000A3F5C" w:rsidP="005D305F">
            <w:pPr>
              <w:pStyle w:val="BodyText"/>
              <w:ind w:left="162" w:hanging="162"/>
              <w:rPr>
                <w:rFonts w:cs="Arial"/>
                <w:u w:val="single"/>
              </w:rPr>
            </w:pPr>
          </w:p>
        </w:tc>
      </w:tr>
      <w:tr w:rsidR="000A3F5C" w:rsidRPr="00B66C5D" w14:paraId="399CE220" w14:textId="77777777" w:rsidTr="000A3F5C">
        <w:trPr>
          <w:jc w:val="center"/>
        </w:trPr>
        <w:tc>
          <w:tcPr>
            <w:tcW w:w="5000" w:type="pct"/>
            <w:hideMark/>
          </w:tcPr>
          <w:p w14:paraId="5BFC62A7" w14:textId="77777777" w:rsidR="000A3F5C" w:rsidRPr="002B6A3F" w:rsidRDefault="000A3F5C" w:rsidP="00340270">
            <w:pPr>
              <w:pStyle w:val="BodyText"/>
              <w:ind w:left="162" w:hanging="162"/>
            </w:pPr>
            <w:r w:rsidRPr="002B6A3F">
              <w:rPr>
                <w:u w:val="single"/>
              </w:rPr>
              <w:t>Universal Thermography, Inc.</w:t>
            </w:r>
          </w:p>
          <w:p w14:paraId="7C618A17" w14:textId="77777777" w:rsidR="000A3F5C" w:rsidRPr="002B6A3F" w:rsidRDefault="000A3F5C" w:rsidP="00F5443F">
            <w:pPr>
              <w:pStyle w:val="BodyText"/>
              <w:ind w:left="882" w:hanging="162"/>
            </w:pPr>
            <w:r w:rsidRPr="002B6A3F">
              <w:t>TGB-50007 Bushing Cover</w:t>
            </w:r>
          </w:p>
          <w:p w14:paraId="44FB8400" w14:textId="77777777" w:rsidR="000A3F5C" w:rsidRPr="002B6A3F" w:rsidRDefault="000A3F5C" w:rsidP="00F5443F">
            <w:pPr>
              <w:pStyle w:val="BodyText"/>
              <w:ind w:left="882" w:hanging="162"/>
            </w:pPr>
            <w:r w:rsidRPr="002B6A3F">
              <w:t>TGB-65010 Bushing Cover</w:t>
            </w:r>
          </w:p>
          <w:p w14:paraId="0003C05B" w14:textId="77777777" w:rsidR="000A3F5C" w:rsidRPr="002B6A3F" w:rsidRDefault="000A3F5C" w:rsidP="00F5443F">
            <w:pPr>
              <w:pStyle w:val="BodyText"/>
              <w:ind w:left="882" w:hanging="162"/>
            </w:pPr>
            <w:r w:rsidRPr="002B6A3F">
              <w:t>TGB-82512 Bushing Cover</w:t>
            </w:r>
          </w:p>
        </w:tc>
      </w:tr>
      <w:tr w:rsidR="000A3F5C" w:rsidRPr="00B66C5D" w14:paraId="552FB8CB" w14:textId="77777777" w:rsidTr="000A3F5C">
        <w:trPr>
          <w:jc w:val="center"/>
        </w:trPr>
        <w:tc>
          <w:tcPr>
            <w:tcW w:w="5000" w:type="pct"/>
            <w:hideMark/>
          </w:tcPr>
          <w:p w14:paraId="529BC5FB" w14:textId="77777777" w:rsidR="000A3F5C" w:rsidRPr="00B66C5D" w:rsidRDefault="000A3F5C" w:rsidP="005D305F">
            <w:pPr>
              <w:pStyle w:val="BodyText"/>
              <w:ind w:left="162" w:hanging="162"/>
              <w:rPr>
                <w:rFonts w:cs="Arial"/>
                <w:u w:val="single"/>
              </w:rPr>
            </w:pPr>
          </w:p>
        </w:tc>
      </w:tr>
      <w:tr w:rsidR="000A3F5C" w:rsidRPr="00B66C5D" w14:paraId="34836EFA" w14:textId="77777777" w:rsidTr="000A3F5C">
        <w:trPr>
          <w:jc w:val="center"/>
        </w:trPr>
        <w:tc>
          <w:tcPr>
            <w:tcW w:w="5000" w:type="pct"/>
            <w:hideMark/>
          </w:tcPr>
          <w:p w14:paraId="22D13291" w14:textId="77777777" w:rsidR="000A3F5C" w:rsidRPr="002B6A3F" w:rsidRDefault="000A3F5C" w:rsidP="00340270">
            <w:pPr>
              <w:pStyle w:val="BodyText"/>
              <w:ind w:left="162" w:hanging="162"/>
            </w:pPr>
            <w:r w:rsidRPr="002B6A3F">
              <w:rPr>
                <w:u w:val="single"/>
              </w:rPr>
              <w:t>W. H. Salisbury &amp; Co.</w:t>
            </w:r>
          </w:p>
          <w:p w14:paraId="4E8DB0F4" w14:textId="77777777" w:rsidR="000A3F5C" w:rsidRPr="002B6A3F" w:rsidRDefault="000A3F5C" w:rsidP="00F5443F">
            <w:pPr>
              <w:pStyle w:val="BodyText"/>
              <w:ind w:left="882" w:hanging="162"/>
            </w:pPr>
            <w:r w:rsidRPr="002B6A3F">
              <w:t>21116 Bushing Cover</w:t>
            </w:r>
          </w:p>
          <w:p w14:paraId="2CCA5709" w14:textId="77777777" w:rsidR="000A3F5C" w:rsidRPr="002B6A3F" w:rsidRDefault="000A3F5C" w:rsidP="00F5443F">
            <w:pPr>
              <w:pStyle w:val="BodyText"/>
              <w:ind w:left="882" w:hanging="162"/>
            </w:pPr>
            <w:r w:rsidRPr="002B6A3F">
              <w:t>21317 Tri-Port Bushing Cover</w:t>
            </w:r>
          </w:p>
          <w:p w14:paraId="6979B84D" w14:textId="77777777" w:rsidR="000A3F5C" w:rsidRPr="002B6A3F" w:rsidRDefault="000A3F5C" w:rsidP="00F5443F">
            <w:pPr>
              <w:pStyle w:val="BodyText"/>
              <w:ind w:left="882" w:hanging="162"/>
            </w:pPr>
            <w:r w:rsidRPr="002B6A3F">
              <w:t>BC512 Cone Bushing Cover</w:t>
            </w:r>
          </w:p>
          <w:p w14:paraId="7DA05F79" w14:textId="77777777" w:rsidR="000A3F5C" w:rsidRPr="002B6A3F" w:rsidRDefault="000A3F5C" w:rsidP="00F5443F">
            <w:pPr>
              <w:pStyle w:val="BodyText"/>
              <w:ind w:left="882" w:hanging="162"/>
            </w:pPr>
            <w:r w:rsidRPr="002B6A3F">
              <w:t>38-2SC Stinger Cover 3/8” IDx2’</w:t>
            </w:r>
          </w:p>
          <w:p w14:paraId="0C7BAEAE" w14:textId="77777777" w:rsidR="000A3F5C" w:rsidRPr="002B6A3F" w:rsidRDefault="000A3F5C" w:rsidP="00F5443F">
            <w:pPr>
              <w:pStyle w:val="BodyText"/>
              <w:ind w:left="882" w:hanging="162"/>
            </w:pPr>
            <w:r w:rsidRPr="002B6A3F">
              <w:t>38-12SC Stinger Cover 3/8” IDx12’</w:t>
            </w:r>
          </w:p>
          <w:p w14:paraId="7FE8F74A" w14:textId="77777777" w:rsidR="000A3F5C" w:rsidRPr="002B6A3F" w:rsidRDefault="000A3F5C" w:rsidP="00F5443F">
            <w:pPr>
              <w:pStyle w:val="BodyText"/>
              <w:ind w:left="882" w:hanging="162"/>
            </w:pPr>
            <w:r w:rsidRPr="002B6A3F">
              <w:t>38-18SC Stinger Cover 3/8” IDx18’</w:t>
            </w:r>
          </w:p>
          <w:p w14:paraId="2763C6EC" w14:textId="77777777" w:rsidR="000A3F5C" w:rsidRPr="002B6A3F" w:rsidRDefault="000A3F5C" w:rsidP="00F5443F">
            <w:pPr>
              <w:pStyle w:val="BodyText"/>
              <w:ind w:left="882" w:hanging="162"/>
            </w:pPr>
            <w:r w:rsidRPr="002B6A3F">
              <w:t>38-50SC Stinger Cover 3/8” IDx50’</w:t>
            </w:r>
          </w:p>
          <w:p w14:paraId="39D31B16" w14:textId="77777777" w:rsidR="000A3F5C" w:rsidRPr="002B6A3F" w:rsidRDefault="000A3F5C" w:rsidP="00F5443F">
            <w:pPr>
              <w:pStyle w:val="BodyText"/>
              <w:ind w:left="882" w:hanging="162"/>
            </w:pPr>
            <w:r w:rsidRPr="002B6A3F">
              <w:t>38-100SC Stinger Cover 3/8” IDx100’</w:t>
            </w:r>
          </w:p>
          <w:p w14:paraId="72C2DC2D" w14:textId="77777777" w:rsidR="000A3F5C" w:rsidRPr="002B6A3F" w:rsidRDefault="000A3F5C" w:rsidP="00F5443F">
            <w:pPr>
              <w:pStyle w:val="BodyText"/>
              <w:ind w:left="882" w:hanging="162"/>
            </w:pPr>
            <w:r w:rsidRPr="002B6A3F">
              <w:t>58-12SC Stinger Cover 5/8” IDx12’</w:t>
            </w:r>
          </w:p>
          <w:p w14:paraId="3885AB9A" w14:textId="77777777" w:rsidR="000A3F5C" w:rsidRPr="002B6A3F" w:rsidRDefault="000A3F5C" w:rsidP="00F5443F">
            <w:pPr>
              <w:pStyle w:val="BodyText"/>
              <w:ind w:left="882" w:hanging="162"/>
            </w:pPr>
            <w:r w:rsidRPr="002B6A3F">
              <w:t>58-50SC Stinger Cover 5/8” IDx50’</w:t>
            </w:r>
          </w:p>
          <w:p w14:paraId="7B14F328" w14:textId="77777777" w:rsidR="000A3F5C" w:rsidRPr="002B6A3F" w:rsidRDefault="000A3F5C" w:rsidP="00F5443F">
            <w:pPr>
              <w:pStyle w:val="BodyText"/>
              <w:ind w:left="882" w:hanging="162"/>
            </w:pPr>
            <w:r w:rsidRPr="002B6A3F">
              <w:t>58-100SC Stinger Cover 5/8” IDx100’</w:t>
            </w:r>
          </w:p>
          <w:p w14:paraId="6DC138EB" w14:textId="77777777" w:rsidR="000A3F5C" w:rsidRPr="002B6A3F" w:rsidRDefault="000A3F5C" w:rsidP="00F5443F">
            <w:pPr>
              <w:pStyle w:val="BodyText"/>
              <w:ind w:left="882" w:hanging="162"/>
            </w:pPr>
            <w:r w:rsidRPr="002B6A3F">
              <w:t>34-12SC Stinger Cover 3/4” IDx12’</w:t>
            </w:r>
          </w:p>
          <w:p w14:paraId="28B18516" w14:textId="77777777" w:rsidR="000A3F5C" w:rsidRPr="002B6A3F" w:rsidRDefault="000A3F5C" w:rsidP="00F5443F">
            <w:pPr>
              <w:pStyle w:val="BodyText"/>
              <w:ind w:left="882" w:hanging="162"/>
            </w:pPr>
            <w:r w:rsidRPr="002B6A3F">
              <w:t>34-25SC Stinger Cover 3/4” IDx25’</w:t>
            </w:r>
          </w:p>
        </w:tc>
      </w:tr>
      <w:tr w:rsidR="000A3F5C" w:rsidRPr="00B66C5D" w14:paraId="1E3DAAE3" w14:textId="77777777" w:rsidTr="000A3F5C">
        <w:trPr>
          <w:jc w:val="center"/>
        </w:trPr>
        <w:tc>
          <w:tcPr>
            <w:tcW w:w="5000" w:type="pct"/>
            <w:hideMark/>
          </w:tcPr>
          <w:p w14:paraId="31453341" w14:textId="77777777" w:rsidR="000A3F5C" w:rsidRPr="00B66C5D" w:rsidRDefault="000A3F5C" w:rsidP="005D305F">
            <w:pPr>
              <w:pStyle w:val="BodyText"/>
              <w:ind w:left="162" w:hanging="162"/>
              <w:rPr>
                <w:rFonts w:cs="Arial"/>
                <w:u w:val="single"/>
              </w:rPr>
            </w:pPr>
          </w:p>
        </w:tc>
      </w:tr>
      <w:tr w:rsidR="000A3F5C" w:rsidRPr="00B66C5D" w14:paraId="0ACACAB2" w14:textId="77777777" w:rsidTr="000A3F5C">
        <w:trPr>
          <w:jc w:val="center"/>
        </w:trPr>
        <w:tc>
          <w:tcPr>
            <w:tcW w:w="5000" w:type="pct"/>
          </w:tcPr>
          <w:p w14:paraId="3ED18063" w14:textId="77777777" w:rsidR="000A3F5C" w:rsidRPr="00B66C5D" w:rsidRDefault="000A3F5C" w:rsidP="0025198A">
            <w:pPr>
              <w:pStyle w:val="BodyText"/>
              <w:ind w:left="162" w:hanging="162"/>
              <w:rPr>
                <w:rFonts w:cs="Arial"/>
                <w:u w:val="single"/>
              </w:rPr>
            </w:pPr>
            <w:r>
              <w:rPr>
                <w:rFonts w:cs="Arial"/>
                <w:u w:val="single"/>
              </w:rPr>
              <w:t>Utility Solutions, Inc.</w:t>
            </w:r>
          </w:p>
        </w:tc>
      </w:tr>
      <w:tr w:rsidR="000A3F5C" w:rsidRPr="00B66C5D" w14:paraId="3FFF4F12" w14:textId="77777777" w:rsidTr="000A3F5C">
        <w:trPr>
          <w:jc w:val="center"/>
        </w:trPr>
        <w:tc>
          <w:tcPr>
            <w:tcW w:w="5000" w:type="pct"/>
          </w:tcPr>
          <w:p w14:paraId="20CED6BF" w14:textId="77777777" w:rsidR="000A3F5C" w:rsidRPr="0025198A" w:rsidRDefault="000A3F5C" w:rsidP="00F5443F">
            <w:pPr>
              <w:pStyle w:val="BodyText"/>
              <w:ind w:left="720"/>
              <w:rPr>
                <w:rFonts w:cs="Arial"/>
              </w:rPr>
            </w:pPr>
            <w:r w:rsidRPr="0025198A">
              <w:rPr>
                <w:rFonts w:cs="Arial"/>
              </w:rPr>
              <w:t>USVS Series*</w:t>
            </w:r>
          </w:p>
        </w:tc>
      </w:tr>
      <w:tr w:rsidR="000A3F5C" w:rsidRPr="00B66C5D" w14:paraId="71A9FF9A" w14:textId="77777777" w:rsidTr="000A3F5C">
        <w:trPr>
          <w:jc w:val="center"/>
        </w:trPr>
        <w:tc>
          <w:tcPr>
            <w:tcW w:w="5000" w:type="pct"/>
          </w:tcPr>
          <w:p w14:paraId="40894E10" w14:textId="77777777" w:rsidR="000A3F5C" w:rsidRPr="0025198A" w:rsidRDefault="000A3F5C" w:rsidP="0025198A">
            <w:pPr>
              <w:pStyle w:val="BodyText"/>
              <w:rPr>
                <w:rFonts w:cs="Arial"/>
              </w:rPr>
            </w:pPr>
          </w:p>
        </w:tc>
      </w:tr>
      <w:tr w:rsidR="000A3F5C" w:rsidRPr="00B66C5D" w14:paraId="7879613A" w14:textId="77777777" w:rsidTr="000A3F5C">
        <w:trPr>
          <w:jc w:val="center"/>
        </w:trPr>
        <w:tc>
          <w:tcPr>
            <w:tcW w:w="5000" w:type="pct"/>
          </w:tcPr>
          <w:p w14:paraId="21BFA850" w14:textId="77777777" w:rsidR="000A3F5C" w:rsidRPr="0025198A" w:rsidRDefault="000A3F5C" w:rsidP="0025198A">
            <w:pPr>
              <w:pStyle w:val="BodyText"/>
              <w:rPr>
                <w:rFonts w:cs="Arial"/>
              </w:rPr>
            </w:pPr>
          </w:p>
        </w:tc>
      </w:tr>
      <w:tr w:rsidR="000A3F5C" w:rsidRPr="00B66C5D" w14:paraId="0FB862F4" w14:textId="77777777" w:rsidTr="000A3F5C">
        <w:trPr>
          <w:jc w:val="center"/>
        </w:trPr>
        <w:tc>
          <w:tcPr>
            <w:tcW w:w="5000" w:type="pct"/>
          </w:tcPr>
          <w:p w14:paraId="6393E115" w14:textId="77777777" w:rsidR="000A3F5C" w:rsidRPr="0025198A" w:rsidRDefault="000A3F5C" w:rsidP="0025198A">
            <w:pPr>
              <w:pStyle w:val="BodyText"/>
              <w:rPr>
                <w:rFonts w:cs="Arial"/>
              </w:rPr>
            </w:pPr>
          </w:p>
        </w:tc>
      </w:tr>
    </w:tbl>
    <w:p w14:paraId="539B12F1" w14:textId="77777777" w:rsidR="006706BB" w:rsidRDefault="006706BB" w:rsidP="006706BB">
      <w:pPr>
        <w:pStyle w:val="BodyText"/>
        <w:rPr>
          <w:rFonts w:cs="Arial"/>
        </w:rPr>
      </w:pPr>
    </w:p>
    <w:p w14:paraId="7F3286A2" w14:textId="77777777" w:rsidR="006706BB" w:rsidRDefault="006706BB">
      <w:r>
        <w:br w:type="page"/>
      </w:r>
    </w:p>
    <w:p w14:paraId="5063E1F2" w14:textId="77777777" w:rsidR="00706415" w:rsidRDefault="00706415" w:rsidP="005B7FD8">
      <w:pPr>
        <w:pStyle w:val="HEADINGRIGHT"/>
      </w:pPr>
      <w:bookmarkStart w:id="35" w:name="_Hlk139280682"/>
    </w:p>
    <w:p w14:paraId="22DFECBD" w14:textId="77777777" w:rsidR="00F651A7" w:rsidRPr="00F651A7" w:rsidRDefault="00F651A7" w:rsidP="00F651A7">
      <w:pPr>
        <w:tabs>
          <w:tab w:val="center" w:pos="1440"/>
        </w:tabs>
      </w:pPr>
      <w:r w:rsidRPr="00F651A7">
        <w:t>Conditional List</w:t>
      </w:r>
    </w:p>
    <w:p w14:paraId="0389D0C0" w14:textId="0606E50E" w:rsidR="00F651A7" w:rsidRPr="00F651A7" w:rsidRDefault="00F651A7" w:rsidP="00F651A7">
      <w:pPr>
        <w:tabs>
          <w:tab w:val="center" w:pos="1440"/>
        </w:tabs>
      </w:pPr>
      <w:r w:rsidRPr="00F651A7">
        <w:t>rp</w:t>
      </w:r>
      <w:r w:rsidR="009703C9">
        <w:t>-1.3</w:t>
      </w:r>
    </w:p>
    <w:p w14:paraId="591A112B" w14:textId="623CF9F1" w:rsidR="00F651A7" w:rsidRPr="00F651A7" w:rsidRDefault="002D1891" w:rsidP="00F651A7">
      <w:pPr>
        <w:tabs>
          <w:tab w:val="center" w:pos="1440"/>
        </w:tabs>
      </w:pPr>
      <w:r>
        <w:t>February 4, 2021</w:t>
      </w:r>
    </w:p>
    <w:p w14:paraId="58117A08" w14:textId="77777777" w:rsidR="00F651A7" w:rsidRDefault="00F651A7" w:rsidP="00F651A7">
      <w:pPr>
        <w:tabs>
          <w:tab w:val="center" w:pos="1440"/>
        </w:tabs>
      </w:pPr>
    </w:p>
    <w:p w14:paraId="59AE4A3D" w14:textId="2ECCB5D1" w:rsidR="00EC2540" w:rsidRPr="00F651A7" w:rsidRDefault="00EC2540" w:rsidP="00EC2540">
      <w:pPr>
        <w:tabs>
          <w:tab w:val="center" w:pos="1440"/>
        </w:tabs>
        <w:jc w:val="center"/>
      </w:pPr>
      <w:r>
        <w:t>rp – Wildlife Guards</w:t>
      </w:r>
    </w:p>
    <w:p w14:paraId="318375D3" w14:textId="77777777" w:rsidR="00F651A7" w:rsidRPr="00F651A7" w:rsidRDefault="00F651A7" w:rsidP="00F651A7">
      <w:pPr>
        <w:tabs>
          <w:tab w:val="left" w:pos="1440"/>
        </w:tabs>
        <w:rPr>
          <w:rFonts w:cs="Arial"/>
        </w:rPr>
      </w:pPr>
    </w:p>
    <w:tbl>
      <w:tblPr>
        <w:tblW w:w="5000" w:type="pct"/>
        <w:jc w:val="center"/>
        <w:tblLook w:val="04A0" w:firstRow="1" w:lastRow="0" w:firstColumn="1" w:lastColumn="0" w:noHBand="0" w:noVBand="1"/>
      </w:tblPr>
      <w:tblGrid>
        <w:gridCol w:w="10800"/>
      </w:tblGrid>
      <w:tr w:rsidR="009703C9" w:rsidRPr="00F651A7" w14:paraId="279665C9" w14:textId="77777777" w:rsidTr="009703C9">
        <w:trPr>
          <w:jc w:val="center"/>
        </w:trPr>
        <w:tc>
          <w:tcPr>
            <w:tcW w:w="5000" w:type="pct"/>
            <w:hideMark/>
          </w:tcPr>
          <w:p w14:paraId="2D696F17" w14:textId="77777777" w:rsidR="009703C9" w:rsidRPr="00F651A7" w:rsidRDefault="009703C9" w:rsidP="00F651A7">
            <w:pPr>
              <w:tabs>
                <w:tab w:val="left" w:pos="1440"/>
              </w:tabs>
              <w:rPr>
                <w:rFonts w:cs="Arial"/>
              </w:rPr>
            </w:pPr>
          </w:p>
        </w:tc>
      </w:tr>
      <w:tr w:rsidR="009703C9" w:rsidRPr="00F651A7" w14:paraId="0C6F190C" w14:textId="77777777" w:rsidTr="009703C9">
        <w:trPr>
          <w:jc w:val="center"/>
        </w:trPr>
        <w:tc>
          <w:tcPr>
            <w:tcW w:w="5000" w:type="pct"/>
            <w:tcBorders>
              <w:bottom w:val="single" w:sz="4" w:space="0" w:color="auto"/>
            </w:tcBorders>
            <w:hideMark/>
          </w:tcPr>
          <w:p w14:paraId="4FCB88AA" w14:textId="77777777" w:rsidR="009703C9" w:rsidRPr="00F651A7" w:rsidRDefault="009703C9" w:rsidP="00F651A7">
            <w:pPr>
              <w:pBdr>
                <w:bottom w:val="single" w:sz="4" w:space="1" w:color="auto"/>
              </w:pBdr>
              <w:tabs>
                <w:tab w:val="left" w:pos="1440"/>
              </w:tabs>
              <w:rPr>
                <w:rFonts w:cs="Arial"/>
              </w:rPr>
            </w:pPr>
            <w:r w:rsidRPr="00F651A7">
              <w:rPr>
                <w:rFonts w:cs="Arial"/>
              </w:rPr>
              <w:t>Manufacturer</w:t>
            </w:r>
          </w:p>
        </w:tc>
      </w:tr>
      <w:tr w:rsidR="009703C9" w:rsidRPr="00F651A7" w14:paraId="5437FE1F" w14:textId="77777777" w:rsidTr="009703C9">
        <w:trPr>
          <w:jc w:val="center"/>
        </w:trPr>
        <w:tc>
          <w:tcPr>
            <w:tcW w:w="5000" w:type="pct"/>
            <w:tcBorders>
              <w:top w:val="single" w:sz="4" w:space="0" w:color="auto"/>
            </w:tcBorders>
            <w:hideMark/>
          </w:tcPr>
          <w:p w14:paraId="1D20A313" w14:textId="77777777" w:rsidR="009703C9" w:rsidRPr="00F651A7" w:rsidRDefault="009703C9" w:rsidP="00F651A7">
            <w:pPr>
              <w:tabs>
                <w:tab w:val="left" w:pos="1440"/>
              </w:tabs>
              <w:rPr>
                <w:rFonts w:cs="Arial"/>
              </w:rPr>
            </w:pPr>
          </w:p>
        </w:tc>
      </w:tr>
      <w:tr w:rsidR="009703C9" w:rsidRPr="00F651A7" w14:paraId="4F730F3A" w14:textId="77777777" w:rsidTr="009703C9">
        <w:trPr>
          <w:jc w:val="center"/>
        </w:trPr>
        <w:tc>
          <w:tcPr>
            <w:tcW w:w="5000" w:type="pct"/>
          </w:tcPr>
          <w:p w14:paraId="031CDA4F" w14:textId="7E265C24" w:rsidR="009703C9" w:rsidRPr="00F651A7" w:rsidRDefault="009703C9" w:rsidP="00F651A7">
            <w:pPr>
              <w:tabs>
                <w:tab w:val="left" w:pos="1440"/>
              </w:tabs>
              <w:rPr>
                <w:u w:val="single"/>
              </w:rPr>
            </w:pPr>
            <w:r w:rsidRPr="00F651A7">
              <w:rPr>
                <w:u w:val="single"/>
              </w:rPr>
              <w:t>Reliaguard</w:t>
            </w:r>
            <w:r w:rsidRPr="002D1891">
              <w:rPr>
                <w:rFonts w:cs="Arial"/>
                <w:u w:val="single"/>
                <w:vertAlign w:val="superscript"/>
              </w:rPr>
              <w:t>®</w:t>
            </w:r>
            <w:r w:rsidRPr="00F651A7">
              <w:rPr>
                <w:u w:val="single"/>
              </w:rPr>
              <w:t>*</w:t>
            </w:r>
          </w:p>
          <w:p w14:paraId="04EFC386" w14:textId="77777777" w:rsidR="009703C9" w:rsidRPr="00F651A7" w:rsidRDefault="009703C9" w:rsidP="00F651A7">
            <w:pPr>
              <w:tabs>
                <w:tab w:val="left" w:pos="1440"/>
              </w:tabs>
              <w:ind w:left="720"/>
            </w:pPr>
            <w:r w:rsidRPr="00F651A7">
              <w:t>C0-10005</w:t>
            </w:r>
          </w:p>
          <w:p w14:paraId="7D2C8F58" w14:textId="77777777" w:rsidR="009703C9" w:rsidRPr="00F651A7" w:rsidRDefault="009703C9" w:rsidP="00F651A7">
            <w:pPr>
              <w:tabs>
                <w:tab w:val="left" w:pos="1440"/>
              </w:tabs>
              <w:ind w:left="720"/>
            </w:pPr>
            <w:r w:rsidRPr="00F651A7">
              <w:t>LA-13002</w:t>
            </w:r>
          </w:p>
          <w:p w14:paraId="3184257C" w14:textId="77777777" w:rsidR="009703C9" w:rsidRPr="00F651A7" w:rsidRDefault="009703C9" w:rsidP="00F651A7">
            <w:pPr>
              <w:tabs>
                <w:tab w:val="left" w:pos="1440"/>
              </w:tabs>
              <w:ind w:left="720"/>
            </w:pPr>
            <w:r w:rsidRPr="00F651A7">
              <w:t>TC-14001</w:t>
            </w:r>
          </w:p>
          <w:p w14:paraId="359EE0C9" w14:textId="77777777" w:rsidR="009703C9" w:rsidRPr="00F651A7" w:rsidRDefault="009703C9" w:rsidP="00F651A7">
            <w:pPr>
              <w:tabs>
                <w:tab w:val="left" w:pos="1440"/>
              </w:tabs>
              <w:ind w:left="720"/>
            </w:pPr>
            <w:r w:rsidRPr="00F651A7">
              <w:t>Pl-12002</w:t>
            </w:r>
          </w:p>
          <w:p w14:paraId="2B225796" w14:textId="77777777" w:rsidR="009703C9" w:rsidRPr="00F651A7" w:rsidRDefault="009703C9" w:rsidP="00F651A7">
            <w:pPr>
              <w:tabs>
                <w:tab w:val="left" w:pos="1440"/>
              </w:tabs>
              <w:ind w:left="720"/>
            </w:pPr>
            <w:r w:rsidRPr="00F651A7">
              <w:t>RCK-12001K</w:t>
            </w:r>
          </w:p>
          <w:p w14:paraId="5F86E3CA" w14:textId="77777777" w:rsidR="009703C9" w:rsidRPr="00F651A7" w:rsidRDefault="009703C9" w:rsidP="00F651A7">
            <w:pPr>
              <w:tabs>
                <w:tab w:val="left" w:pos="1440"/>
              </w:tabs>
              <w:ind w:left="720"/>
            </w:pPr>
            <w:r w:rsidRPr="00F651A7">
              <w:t>RK-11001K</w:t>
            </w:r>
          </w:p>
          <w:p w14:paraId="54DDB577" w14:textId="77777777" w:rsidR="009703C9" w:rsidRPr="00143D46" w:rsidRDefault="009703C9" w:rsidP="00F651A7">
            <w:pPr>
              <w:tabs>
                <w:tab w:val="left" w:pos="1440"/>
              </w:tabs>
              <w:ind w:left="720"/>
              <w:rPr>
                <w:lang w:val="pt-BR"/>
              </w:rPr>
            </w:pPr>
            <w:r w:rsidRPr="00143D46">
              <w:rPr>
                <w:lang w:val="pt-BR"/>
              </w:rPr>
              <w:t>RK-11002K</w:t>
            </w:r>
          </w:p>
          <w:p w14:paraId="58878473" w14:textId="77777777" w:rsidR="009703C9" w:rsidRPr="00143D46" w:rsidRDefault="009703C9" w:rsidP="00F651A7">
            <w:pPr>
              <w:tabs>
                <w:tab w:val="left" w:pos="1440"/>
              </w:tabs>
              <w:ind w:left="720"/>
              <w:rPr>
                <w:lang w:val="pt-BR"/>
              </w:rPr>
            </w:pPr>
            <w:r w:rsidRPr="00143D46">
              <w:rPr>
                <w:lang w:val="pt-BR"/>
              </w:rPr>
              <w:t>RK-11021 K</w:t>
            </w:r>
          </w:p>
          <w:p w14:paraId="61F11108" w14:textId="77777777" w:rsidR="009703C9" w:rsidRPr="00143D46" w:rsidRDefault="009703C9" w:rsidP="00F651A7">
            <w:pPr>
              <w:tabs>
                <w:tab w:val="left" w:pos="1440"/>
              </w:tabs>
              <w:ind w:left="720"/>
              <w:rPr>
                <w:lang w:val="pt-BR"/>
              </w:rPr>
            </w:pPr>
            <w:r w:rsidRPr="00143D46">
              <w:rPr>
                <w:lang w:val="pt-BR"/>
              </w:rPr>
              <w:t>DE-16001</w:t>
            </w:r>
          </w:p>
          <w:p w14:paraId="78275744" w14:textId="77777777" w:rsidR="009703C9" w:rsidRPr="00143D46" w:rsidRDefault="009703C9" w:rsidP="00F651A7">
            <w:pPr>
              <w:tabs>
                <w:tab w:val="left" w:pos="1440"/>
              </w:tabs>
              <w:ind w:left="720"/>
              <w:rPr>
                <w:lang w:val="pt-BR"/>
              </w:rPr>
            </w:pPr>
            <w:r w:rsidRPr="00143D46">
              <w:rPr>
                <w:lang w:val="pt-BR"/>
              </w:rPr>
              <w:t>Pl-12001</w:t>
            </w:r>
          </w:p>
          <w:p w14:paraId="184BB31B" w14:textId="77777777" w:rsidR="009703C9" w:rsidRPr="00F651A7" w:rsidRDefault="009703C9" w:rsidP="00F651A7">
            <w:pPr>
              <w:tabs>
                <w:tab w:val="left" w:pos="1440"/>
              </w:tabs>
              <w:ind w:left="720"/>
            </w:pPr>
            <w:r w:rsidRPr="00F651A7">
              <w:t>PD- 04015F</w:t>
            </w:r>
          </w:p>
          <w:p w14:paraId="2B22DFC3" w14:textId="77777777" w:rsidR="009703C9" w:rsidRPr="00F651A7" w:rsidRDefault="009703C9" w:rsidP="00F651A7">
            <w:pPr>
              <w:tabs>
                <w:tab w:val="left" w:pos="1440"/>
              </w:tabs>
              <w:ind w:left="720"/>
            </w:pPr>
            <w:r w:rsidRPr="00F651A7">
              <w:t>PD-0522F</w:t>
            </w:r>
          </w:p>
          <w:p w14:paraId="73EF0438" w14:textId="77777777" w:rsidR="009703C9" w:rsidRPr="00F651A7" w:rsidRDefault="009703C9" w:rsidP="00F651A7">
            <w:pPr>
              <w:tabs>
                <w:tab w:val="left" w:pos="1440"/>
              </w:tabs>
              <w:ind w:left="720"/>
            </w:pPr>
            <w:r w:rsidRPr="00F651A7">
              <w:t>BC-15001</w:t>
            </w:r>
          </w:p>
          <w:p w14:paraId="3381C404" w14:textId="77777777" w:rsidR="009703C9" w:rsidRPr="00F651A7" w:rsidRDefault="009703C9" w:rsidP="00F651A7">
            <w:pPr>
              <w:tabs>
                <w:tab w:val="left" w:pos="1440"/>
              </w:tabs>
              <w:ind w:left="720"/>
            </w:pPr>
            <w:r w:rsidRPr="00F651A7">
              <w:t>BC-15002</w:t>
            </w:r>
          </w:p>
          <w:p w14:paraId="1449A80B" w14:textId="77777777" w:rsidR="009703C9" w:rsidRPr="00143D46" w:rsidRDefault="009703C9" w:rsidP="00F651A7">
            <w:pPr>
              <w:tabs>
                <w:tab w:val="left" w:pos="1440"/>
              </w:tabs>
              <w:ind w:left="720"/>
              <w:rPr>
                <w:lang w:val="pt-BR"/>
              </w:rPr>
            </w:pPr>
            <w:r w:rsidRPr="00143D46">
              <w:rPr>
                <w:lang w:val="pt-BR"/>
              </w:rPr>
              <w:t>BB-20045-R</w:t>
            </w:r>
          </w:p>
          <w:p w14:paraId="68C0789F" w14:textId="77777777" w:rsidR="009703C9" w:rsidRPr="00143D46" w:rsidRDefault="009703C9" w:rsidP="00F651A7">
            <w:pPr>
              <w:tabs>
                <w:tab w:val="left" w:pos="1440"/>
              </w:tabs>
              <w:ind w:left="720"/>
              <w:rPr>
                <w:lang w:val="pt-BR"/>
              </w:rPr>
            </w:pPr>
            <w:r w:rsidRPr="00143D46">
              <w:rPr>
                <w:lang w:val="pt-BR"/>
              </w:rPr>
              <w:t>BB-25045-R</w:t>
            </w:r>
          </w:p>
          <w:p w14:paraId="3AE068AB" w14:textId="77777777" w:rsidR="009703C9" w:rsidRPr="00143D46" w:rsidRDefault="009703C9" w:rsidP="00F651A7">
            <w:pPr>
              <w:tabs>
                <w:tab w:val="left" w:pos="1440"/>
              </w:tabs>
              <w:ind w:left="720"/>
              <w:rPr>
                <w:lang w:val="pt-BR"/>
              </w:rPr>
            </w:pPr>
            <w:r w:rsidRPr="00143D46">
              <w:rPr>
                <w:lang w:val="pt-BR"/>
              </w:rPr>
              <w:t>BB-40045-R</w:t>
            </w:r>
          </w:p>
          <w:p w14:paraId="4E1C3A18" w14:textId="77777777" w:rsidR="009703C9" w:rsidRPr="00143D46" w:rsidRDefault="009703C9" w:rsidP="00F651A7">
            <w:pPr>
              <w:tabs>
                <w:tab w:val="left" w:pos="1440"/>
              </w:tabs>
              <w:ind w:left="720"/>
              <w:rPr>
                <w:lang w:val="pt-BR"/>
              </w:rPr>
            </w:pPr>
            <w:r w:rsidRPr="00143D46">
              <w:rPr>
                <w:lang w:val="pt-BR"/>
              </w:rPr>
              <w:t>BB-45045-R</w:t>
            </w:r>
          </w:p>
          <w:p w14:paraId="2BED799F" w14:textId="77777777" w:rsidR="009703C9" w:rsidRPr="00F651A7" w:rsidRDefault="009703C9" w:rsidP="00F651A7">
            <w:pPr>
              <w:tabs>
                <w:tab w:val="left" w:pos="1440"/>
              </w:tabs>
              <w:ind w:left="720"/>
            </w:pPr>
            <w:r w:rsidRPr="00F651A7">
              <w:t>RW-30100</w:t>
            </w:r>
          </w:p>
          <w:p w14:paraId="505F8681" w14:textId="77777777" w:rsidR="009703C9" w:rsidRPr="00F651A7" w:rsidRDefault="009703C9" w:rsidP="00F651A7">
            <w:pPr>
              <w:tabs>
                <w:tab w:val="left" w:pos="1440"/>
              </w:tabs>
              <w:ind w:left="720"/>
            </w:pPr>
            <w:r w:rsidRPr="00F651A7">
              <w:t>RW-36036</w:t>
            </w:r>
          </w:p>
          <w:p w14:paraId="7BB7D01C" w14:textId="77777777" w:rsidR="009703C9" w:rsidRPr="00F651A7" w:rsidRDefault="009703C9" w:rsidP="00F651A7">
            <w:pPr>
              <w:tabs>
                <w:tab w:val="left" w:pos="1440"/>
              </w:tabs>
              <w:ind w:left="720"/>
            </w:pPr>
            <w:r w:rsidRPr="00F651A7">
              <w:t>RW-36048</w:t>
            </w:r>
          </w:p>
          <w:p w14:paraId="55B7CCCA" w14:textId="77777777" w:rsidR="009703C9" w:rsidRPr="00F651A7" w:rsidRDefault="009703C9" w:rsidP="00F651A7">
            <w:pPr>
              <w:tabs>
                <w:tab w:val="left" w:pos="1440"/>
              </w:tabs>
              <w:ind w:left="720"/>
            </w:pPr>
            <w:r w:rsidRPr="00F651A7">
              <w:t>EEL-02503750-50-Y</w:t>
            </w:r>
          </w:p>
          <w:p w14:paraId="07383CB9" w14:textId="77777777" w:rsidR="009703C9" w:rsidRPr="00F651A7" w:rsidRDefault="009703C9" w:rsidP="00F651A7">
            <w:pPr>
              <w:tabs>
                <w:tab w:val="left" w:pos="1440"/>
              </w:tabs>
              <w:ind w:left="720"/>
            </w:pPr>
            <w:r w:rsidRPr="00F651A7">
              <w:t>EEL-03750500-50-Y</w:t>
            </w:r>
          </w:p>
          <w:p w14:paraId="137E48CC" w14:textId="77777777" w:rsidR="009703C9" w:rsidRPr="00F651A7" w:rsidRDefault="009703C9" w:rsidP="00F651A7">
            <w:pPr>
              <w:tabs>
                <w:tab w:val="left" w:pos="1440"/>
              </w:tabs>
              <w:ind w:left="720"/>
            </w:pPr>
            <w:r w:rsidRPr="00F651A7">
              <w:t>EEL-05000750-50-Y</w:t>
            </w:r>
          </w:p>
          <w:p w14:paraId="6EBB6770" w14:textId="77777777" w:rsidR="009703C9" w:rsidRPr="00F651A7" w:rsidRDefault="009703C9" w:rsidP="00F651A7">
            <w:pPr>
              <w:tabs>
                <w:tab w:val="left" w:pos="1440"/>
              </w:tabs>
              <w:ind w:left="720"/>
            </w:pPr>
            <w:r w:rsidRPr="00F651A7">
              <w:t>EEL-07501000-50-Y</w:t>
            </w:r>
          </w:p>
          <w:p w14:paraId="267C2FC5" w14:textId="77777777" w:rsidR="009703C9" w:rsidRPr="00F651A7" w:rsidRDefault="009703C9" w:rsidP="00F651A7">
            <w:pPr>
              <w:tabs>
                <w:tab w:val="left" w:pos="1440"/>
              </w:tabs>
              <w:ind w:left="720"/>
            </w:pPr>
            <w:r w:rsidRPr="00F651A7">
              <w:t>EEL-10001250-50-Y</w:t>
            </w:r>
          </w:p>
          <w:p w14:paraId="05416A9E" w14:textId="77777777" w:rsidR="009703C9" w:rsidRPr="00F651A7" w:rsidRDefault="009703C9" w:rsidP="00F651A7">
            <w:pPr>
              <w:tabs>
                <w:tab w:val="left" w:pos="1440"/>
              </w:tabs>
              <w:ind w:left="720"/>
            </w:pPr>
            <w:r w:rsidRPr="00F651A7">
              <w:t>EEL-12501500-50-Y</w:t>
            </w:r>
          </w:p>
          <w:p w14:paraId="39A3DEE7" w14:textId="77777777" w:rsidR="009703C9" w:rsidRPr="00F651A7" w:rsidRDefault="009703C9" w:rsidP="00F651A7">
            <w:pPr>
              <w:tabs>
                <w:tab w:val="left" w:pos="1440"/>
              </w:tabs>
              <w:ind w:left="720"/>
            </w:pPr>
            <w:r w:rsidRPr="00F651A7">
              <w:t>EEL-15001750-25-Y</w:t>
            </w:r>
          </w:p>
          <w:p w14:paraId="5EAB23E6" w14:textId="77777777" w:rsidR="009703C9" w:rsidRPr="00F651A7" w:rsidRDefault="009703C9" w:rsidP="00F651A7">
            <w:pPr>
              <w:tabs>
                <w:tab w:val="left" w:pos="1440"/>
              </w:tabs>
              <w:ind w:left="720"/>
            </w:pPr>
            <w:r w:rsidRPr="00F651A7">
              <w:t>EEL-17502000-25-Y</w:t>
            </w:r>
          </w:p>
        </w:tc>
      </w:tr>
      <w:tr w:rsidR="009703C9" w:rsidRPr="00F651A7" w14:paraId="583E67EF" w14:textId="77777777" w:rsidTr="009703C9">
        <w:trPr>
          <w:jc w:val="center"/>
        </w:trPr>
        <w:tc>
          <w:tcPr>
            <w:tcW w:w="5000" w:type="pct"/>
          </w:tcPr>
          <w:p w14:paraId="0C1C1105" w14:textId="77777777" w:rsidR="009703C9" w:rsidRPr="00F651A7" w:rsidRDefault="009703C9" w:rsidP="00F651A7">
            <w:pPr>
              <w:tabs>
                <w:tab w:val="left" w:pos="1440"/>
              </w:tabs>
              <w:rPr>
                <w:rFonts w:cs="Arial"/>
              </w:rPr>
            </w:pPr>
          </w:p>
        </w:tc>
      </w:tr>
      <w:tr w:rsidR="009703C9" w:rsidRPr="00F651A7" w14:paraId="7CF7C700" w14:textId="77777777" w:rsidTr="009703C9">
        <w:trPr>
          <w:jc w:val="center"/>
        </w:trPr>
        <w:tc>
          <w:tcPr>
            <w:tcW w:w="5000" w:type="pct"/>
          </w:tcPr>
          <w:p w14:paraId="4A5EEE31" w14:textId="77777777" w:rsidR="009703C9" w:rsidRPr="00F651A7" w:rsidRDefault="009703C9" w:rsidP="009703C9">
            <w:pPr>
              <w:tabs>
                <w:tab w:val="left" w:pos="1440"/>
              </w:tabs>
              <w:rPr>
                <w:u w:val="single"/>
              </w:rPr>
            </w:pPr>
            <w:r w:rsidRPr="008555EF">
              <w:rPr>
                <w:u w:val="single"/>
              </w:rPr>
              <w:t>Midsun Group, Inc.</w:t>
            </w:r>
          </w:p>
          <w:p w14:paraId="36E4A2C5" w14:textId="77777777" w:rsidR="009703C9" w:rsidRDefault="009703C9" w:rsidP="009703C9">
            <w:pPr>
              <w:tabs>
                <w:tab w:val="left" w:pos="1440"/>
              </w:tabs>
              <w:ind w:left="720"/>
            </w:pPr>
            <w:r w:rsidRPr="00551CED">
              <w:t>E/Flex Barrier</w:t>
            </w:r>
            <w:r>
              <w:t>*</w:t>
            </w:r>
          </w:p>
          <w:p w14:paraId="7C4538A7" w14:textId="77777777" w:rsidR="009703C9" w:rsidRDefault="009703C9" w:rsidP="009703C9">
            <w:pPr>
              <w:tabs>
                <w:tab w:val="left" w:pos="1440"/>
              </w:tabs>
              <w:ind w:left="720"/>
            </w:pPr>
            <w:r w:rsidRPr="00E53A06">
              <w:t>E/Anti-Nesting Barrier</w:t>
            </w:r>
            <w:r>
              <w:t>*</w:t>
            </w:r>
          </w:p>
          <w:p w14:paraId="6D261CDB" w14:textId="069B5DC0" w:rsidR="009703C9" w:rsidRPr="00F651A7" w:rsidRDefault="009703C9" w:rsidP="009703C9">
            <w:pPr>
              <w:tabs>
                <w:tab w:val="left" w:pos="1440"/>
              </w:tabs>
              <w:ind w:left="720"/>
              <w:rPr>
                <w:rFonts w:cs="Arial"/>
              </w:rPr>
            </w:pPr>
            <w:r w:rsidRPr="005C66FD">
              <w:t>E/Silicone Wildlife Covers**</w:t>
            </w:r>
          </w:p>
        </w:tc>
      </w:tr>
      <w:tr w:rsidR="009703C9" w:rsidRPr="00F651A7" w14:paraId="082445DC" w14:textId="77777777" w:rsidTr="009703C9">
        <w:trPr>
          <w:jc w:val="center"/>
        </w:trPr>
        <w:tc>
          <w:tcPr>
            <w:tcW w:w="5000" w:type="pct"/>
          </w:tcPr>
          <w:p w14:paraId="0C432D0F" w14:textId="77777777" w:rsidR="009703C9" w:rsidRPr="00F651A7" w:rsidRDefault="009703C9" w:rsidP="00F651A7">
            <w:pPr>
              <w:tabs>
                <w:tab w:val="left" w:pos="1440"/>
              </w:tabs>
              <w:rPr>
                <w:rFonts w:cs="Arial"/>
              </w:rPr>
            </w:pPr>
          </w:p>
        </w:tc>
      </w:tr>
      <w:tr w:rsidR="009703C9" w:rsidRPr="00F651A7" w14:paraId="0D792EB6" w14:textId="77777777" w:rsidTr="009703C9">
        <w:trPr>
          <w:jc w:val="center"/>
        </w:trPr>
        <w:tc>
          <w:tcPr>
            <w:tcW w:w="5000" w:type="pct"/>
          </w:tcPr>
          <w:p w14:paraId="60D2AE64" w14:textId="77777777" w:rsidR="009703C9" w:rsidRPr="00F651A7" w:rsidRDefault="009703C9" w:rsidP="00F651A7">
            <w:pPr>
              <w:tabs>
                <w:tab w:val="left" w:pos="1440"/>
              </w:tabs>
              <w:rPr>
                <w:rFonts w:cs="Arial"/>
              </w:rPr>
            </w:pPr>
          </w:p>
        </w:tc>
      </w:tr>
      <w:tr w:rsidR="009703C9" w:rsidRPr="00F651A7" w14:paraId="62745DA2" w14:textId="77777777" w:rsidTr="009703C9">
        <w:trPr>
          <w:jc w:val="center"/>
        </w:trPr>
        <w:tc>
          <w:tcPr>
            <w:tcW w:w="5000" w:type="pct"/>
          </w:tcPr>
          <w:p w14:paraId="6DF4C69D" w14:textId="77777777" w:rsidR="009703C9" w:rsidRPr="00F651A7" w:rsidRDefault="009703C9" w:rsidP="00F651A7">
            <w:pPr>
              <w:tabs>
                <w:tab w:val="left" w:pos="1440"/>
              </w:tabs>
              <w:rPr>
                <w:rFonts w:cs="Arial"/>
              </w:rPr>
            </w:pPr>
          </w:p>
        </w:tc>
      </w:tr>
    </w:tbl>
    <w:p w14:paraId="79A40FD8" w14:textId="77777777" w:rsidR="00F651A7" w:rsidRDefault="00F651A7" w:rsidP="005B7FD8">
      <w:pPr>
        <w:pStyle w:val="HEADINGRIGHT"/>
      </w:pPr>
    </w:p>
    <w:p w14:paraId="2600CFE0" w14:textId="77777777" w:rsidR="00F651A7" w:rsidRDefault="00F651A7" w:rsidP="005B7FD8">
      <w:pPr>
        <w:pStyle w:val="HEADINGRIGHT"/>
      </w:pPr>
    </w:p>
    <w:p w14:paraId="08338857" w14:textId="77777777" w:rsidR="00706415" w:rsidRDefault="00706415">
      <w:r>
        <w:br w:type="page"/>
      </w:r>
    </w:p>
    <w:bookmarkEnd w:id="35"/>
    <w:p w14:paraId="5E7F40A2" w14:textId="77777777" w:rsidR="0031411C" w:rsidRDefault="0031411C" w:rsidP="0031411C">
      <w:pPr>
        <w:pStyle w:val="HEADINGRIGHT"/>
      </w:pPr>
    </w:p>
    <w:p w14:paraId="096B6056" w14:textId="77777777" w:rsidR="00537D16" w:rsidRPr="00537D16" w:rsidRDefault="00537D16" w:rsidP="00537D16">
      <w:pPr>
        <w:tabs>
          <w:tab w:val="center" w:pos="1440"/>
        </w:tabs>
      </w:pPr>
      <w:r w:rsidRPr="00537D16">
        <w:t>Conditional List</w:t>
      </w:r>
    </w:p>
    <w:p w14:paraId="775B7F55" w14:textId="20C87231" w:rsidR="00537D16" w:rsidRPr="00537D16" w:rsidRDefault="00537D16" w:rsidP="00537D16">
      <w:pPr>
        <w:tabs>
          <w:tab w:val="center" w:pos="1440"/>
        </w:tabs>
      </w:pPr>
      <w:r w:rsidRPr="00537D16">
        <w:t>rp</w:t>
      </w:r>
      <w:r w:rsidR="009703C9">
        <w:t>-1.4</w:t>
      </w:r>
    </w:p>
    <w:p w14:paraId="0C30D3A6" w14:textId="44D19160" w:rsidR="00537D16" w:rsidRPr="00537D16" w:rsidRDefault="002F1F6C" w:rsidP="00537D16">
      <w:pPr>
        <w:tabs>
          <w:tab w:val="center" w:pos="1440"/>
        </w:tabs>
      </w:pPr>
      <w:r>
        <w:t>April 21, 2025</w:t>
      </w:r>
    </w:p>
    <w:p w14:paraId="48342CD8" w14:textId="77777777" w:rsidR="00537D16" w:rsidRDefault="00537D16" w:rsidP="00537D16">
      <w:pPr>
        <w:tabs>
          <w:tab w:val="center" w:pos="1440"/>
        </w:tabs>
      </w:pPr>
    </w:p>
    <w:p w14:paraId="067C1F95" w14:textId="0B3221FB" w:rsidR="00EC2540" w:rsidRPr="00537D16" w:rsidRDefault="00EC2540" w:rsidP="00EC2540">
      <w:pPr>
        <w:tabs>
          <w:tab w:val="center" w:pos="1440"/>
        </w:tabs>
        <w:jc w:val="center"/>
      </w:pPr>
      <w:r>
        <w:t>rp – Wildlife Guards</w:t>
      </w:r>
    </w:p>
    <w:p w14:paraId="14A93463" w14:textId="77777777" w:rsidR="00537D16" w:rsidRPr="00537D16" w:rsidRDefault="00537D16" w:rsidP="00537D16">
      <w:pPr>
        <w:tabs>
          <w:tab w:val="left" w:pos="1440"/>
        </w:tabs>
        <w:rPr>
          <w:rFonts w:cs="Arial"/>
        </w:rPr>
      </w:pPr>
    </w:p>
    <w:tbl>
      <w:tblPr>
        <w:tblW w:w="5000" w:type="pct"/>
        <w:jc w:val="center"/>
        <w:tblLook w:val="04A0" w:firstRow="1" w:lastRow="0" w:firstColumn="1" w:lastColumn="0" w:noHBand="0" w:noVBand="1"/>
      </w:tblPr>
      <w:tblGrid>
        <w:gridCol w:w="10800"/>
      </w:tblGrid>
      <w:tr w:rsidR="009703C9" w:rsidRPr="00537D16" w14:paraId="5FD1D603" w14:textId="77777777" w:rsidTr="009703C9">
        <w:trPr>
          <w:jc w:val="center"/>
        </w:trPr>
        <w:tc>
          <w:tcPr>
            <w:tcW w:w="5000" w:type="pct"/>
            <w:hideMark/>
          </w:tcPr>
          <w:p w14:paraId="258688EC" w14:textId="77777777" w:rsidR="009703C9" w:rsidRPr="00537D16" w:rsidRDefault="009703C9" w:rsidP="00537D16">
            <w:pPr>
              <w:tabs>
                <w:tab w:val="left" w:pos="1440"/>
              </w:tabs>
              <w:rPr>
                <w:rFonts w:cs="Arial"/>
              </w:rPr>
            </w:pPr>
          </w:p>
        </w:tc>
      </w:tr>
      <w:tr w:rsidR="009703C9" w:rsidRPr="00537D16" w14:paraId="1CE0D567" w14:textId="77777777" w:rsidTr="009703C9">
        <w:trPr>
          <w:jc w:val="center"/>
        </w:trPr>
        <w:tc>
          <w:tcPr>
            <w:tcW w:w="5000" w:type="pct"/>
            <w:hideMark/>
          </w:tcPr>
          <w:p w14:paraId="100C0F47" w14:textId="77777777" w:rsidR="009703C9" w:rsidRPr="00537D16" w:rsidRDefault="009703C9" w:rsidP="00537D16">
            <w:pPr>
              <w:pBdr>
                <w:bottom w:val="single" w:sz="4" w:space="1" w:color="auto"/>
              </w:pBdr>
              <w:tabs>
                <w:tab w:val="left" w:pos="1440"/>
              </w:tabs>
              <w:rPr>
                <w:rFonts w:cs="Arial"/>
              </w:rPr>
            </w:pPr>
            <w:r w:rsidRPr="00537D16">
              <w:rPr>
                <w:rFonts w:cs="Arial"/>
              </w:rPr>
              <w:t>Manufacturer</w:t>
            </w:r>
          </w:p>
        </w:tc>
      </w:tr>
      <w:tr w:rsidR="009703C9" w:rsidRPr="00537D16" w14:paraId="537803FD" w14:textId="77777777" w:rsidTr="009703C9">
        <w:trPr>
          <w:jc w:val="center"/>
        </w:trPr>
        <w:tc>
          <w:tcPr>
            <w:tcW w:w="5000" w:type="pct"/>
            <w:hideMark/>
          </w:tcPr>
          <w:p w14:paraId="78678E02" w14:textId="77777777" w:rsidR="009703C9" w:rsidRPr="00537D16" w:rsidRDefault="009703C9" w:rsidP="00537D16">
            <w:pPr>
              <w:tabs>
                <w:tab w:val="left" w:pos="1440"/>
              </w:tabs>
              <w:rPr>
                <w:rFonts w:cs="Arial"/>
              </w:rPr>
            </w:pPr>
          </w:p>
        </w:tc>
      </w:tr>
      <w:tr w:rsidR="009703C9" w:rsidRPr="00537D16" w14:paraId="79A425D4" w14:textId="77777777" w:rsidTr="009703C9">
        <w:trPr>
          <w:jc w:val="center"/>
        </w:trPr>
        <w:tc>
          <w:tcPr>
            <w:tcW w:w="5000" w:type="pct"/>
          </w:tcPr>
          <w:p w14:paraId="3E3DE251" w14:textId="77777777" w:rsidR="009703C9" w:rsidRPr="00537D16" w:rsidRDefault="009703C9" w:rsidP="00537D16">
            <w:pPr>
              <w:tabs>
                <w:tab w:val="left" w:pos="1440"/>
              </w:tabs>
              <w:rPr>
                <w:u w:val="single"/>
              </w:rPr>
            </w:pPr>
            <w:r w:rsidRPr="00537D16">
              <w:rPr>
                <w:u w:val="single"/>
              </w:rPr>
              <w:t>Celeco</w:t>
            </w:r>
            <w:r w:rsidRPr="00537D16">
              <w:rPr>
                <w:rFonts w:cs="Arial"/>
                <w:u w:val="single"/>
              </w:rPr>
              <w:t>®</w:t>
            </w:r>
          </w:p>
          <w:p w14:paraId="67201C5C" w14:textId="77777777" w:rsidR="009703C9" w:rsidRPr="00537D16" w:rsidRDefault="009703C9" w:rsidP="00537D16">
            <w:pPr>
              <w:tabs>
                <w:tab w:val="left" w:pos="1440"/>
              </w:tabs>
              <w:ind w:left="720"/>
            </w:pPr>
            <w:r w:rsidRPr="00537D16">
              <w:t>Wildlife Guards for Bushings and polymer Arresters (WLP) (up to 25kV)</w:t>
            </w:r>
          </w:p>
        </w:tc>
      </w:tr>
      <w:tr w:rsidR="009703C9" w:rsidRPr="00537D16" w14:paraId="36893499" w14:textId="77777777" w:rsidTr="009703C9">
        <w:trPr>
          <w:jc w:val="center"/>
        </w:trPr>
        <w:tc>
          <w:tcPr>
            <w:tcW w:w="5000" w:type="pct"/>
          </w:tcPr>
          <w:p w14:paraId="294C1DB8" w14:textId="77777777" w:rsidR="009703C9" w:rsidRPr="00537D16" w:rsidRDefault="009703C9" w:rsidP="00537D16">
            <w:pPr>
              <w:tabs>
                <w:tab w:val="left" w:pos="1440"/>
              </w:tabs>
              <w:rPr>
                <w:rFonts w:cs="Arial"/>
              </w:rPr>
            </w:pPr>
          </w:p>
        </w:tc>
      </w:tr>
      <w:tr w:rsidR="009703C9" w:rsidRPr="00537D16" w14:paraId="282BD072" w14:textId="77777777" w:rsidTr="009703C9">
        <w:trPr>
          <w:jc w:val="center"/>
        </w:trPr>
        <w:tc>
          <w:tcPr>
            <w:tcW w:w="5000" w:type="pct"/>
          </w:tcPr>
          <w:p w14:paraId="48B39864" w14:textId="77777777" w:rsidR="009703C9" w:rsidRPr="00537D16" w:rsidRDefault="009703C9" w:rsidP="00537D16">
            <w:pPr>
              <w:tabs>
                <w:tab w:val="left" w:pos="1440"/>
              </w:tabs>
              <w:rPr>
                <w:rFonts w:cs="Arial"/>
                <w:u w:val="single"/>
              </w:rPr>
            </w:pPr>
            <w:r w:rsidRPr="00537D16">
              <w:rPr>
                <w:u w:val="single"/>
              </w:rPr>
              <w:t>Power Grid Pros</w:t>
            </w:r>
          </w:p>
        </w:tc>
      </w:tr>
      <w:tr w:rsidR="009703C9" w:rsidRPr="00537D16" w14:paraId="4B05FECC" w14:textId="77777777" w:rsidTr="009703C9">
        <w:trPr>
          <w:jc w:val="center"/>
        </w:trPr>
        <w:tc>
          <w:tcPr>
            <w:tcW w:w="5000" w:type="pct"/>
          </w:tcPr>
          <w:p w14:paraId="33E86135" w14:textId="77777777" w:rsidR="009703C9" w:rsidRPr="00537D16" w:rsidRDefault="009703C9" w:rsidP="00537D16">
            <w:pPr>
              <w:tabs>
                <w:tab w:val="left" w:pos="1440"/>
              </w:tabs>
              <w:ind w:left="720"/>
            </w:pPr>
            <w:r w:rsidRPr="00537D16">
              <w:t>The C.O.P. Transformer Protector*</w:t>
            </w:r>
          </w:p>
          <w:p w14:paraId="74E60624" w14:textId="77777777" w:rsidR="009703C9" w:rsidRPr="00537D16" w:rsidRDefault="009703C9" w:rsidP="00537D16">
            <w:pPr>
              <w:tabs>
                <w:tab w:val="left" w:pos="1440"/>
              </w:tabs>
              <w:ind w:left="720"/>
            </w:pPr>
            <w:r w:rsidRPr="00537D16">
              <w:t>(Wildlife Guard for Bushings and polymer</w:t>
            </w:r>
          </w:p>
          <w:p w14:paraId="378695C1" w14:textId="77777777" w:rsidR="009703C9" w:rsidRPr="00537D16" w:rsidRDefault="009703C9" w:rsidP="00537D16">
            <w:pPr>
              <w:tabs>
                <w:tab w:val="left" w:pos="1440"/>
              </w:tabs>
              <w:ind w:left="720"/>
              <w:rPr>
                <w:rFonts w:cs="Arial"/>
              </w:rPr>
            </w:pPr>
            <w:r w:rsidRPr="00537D16">
              <w:t>Arresters (WLP) (up to 35kV))</w:t>
            </w:r>
          </w:p>
        </w:tc>
      </w:tr>
      <w:tr w:rsidR="009703C9" w:rsidRPr="00537D16" w14:paraId="5139CE93" w14:textId="77777777" w:rsidTr="009703C9">
        <w:trPr>
          <w:jc w:val="center"/>
        </w:trPr>
        <w:tc>
          <w:tcPr>
            <w:tcW w:w="5000" w:type="pct"/>
          </w:tcPr>
          <w:p w14:paraId="400CB2B3" w14:textId="77777777" w:rsidR="009703C9" w:rsidRPr="00537D16" w:rsidRDefault="009703C9" w:rsidP="00537D16">
            <w:pPr>
              <w:tabs>
                <w:tab w:val="left" w:pos="1440"/>
              </w:tabs>
              <w:rPr>
                <w:rFonts w:cs="Arial"/>
              </w:rPr>
            </w:pPr>
          </w:p>
        </w:tc>
      </w:tr>
      <w:tr w:rsidR="009703C9" w:rsidRPr="00537D16" w14:paraId="75F3C408" w14:textId="77777777" w:rsidTr="009703C9">
        <w:trPr>
          <w:jc w:val="center"/>
        </w:trPr>
        <w:tc>
          <w:tcPr>
            <w:tcW w:w="5000" w:type="pct"/>
          </w:tcPr>
          <w:p w14:paraId="77E6E61B" w14:textId="77777777" w:rsidR="009703C9" w:rsidRPr="002B6A3F" w:rsidRDefault="009703C9" w:rsidP="009703C9">
            <w:pPr>
              <w:pStyle w:val="BodyText"/>
              <w:ind w:left="162" w:hanging="162"/>
              <w:rPr>
                <w:lang w:val="es-ES"/>
              </w:rPr>
            </w:pPr>
            <w:r w:rsidRPr="002B6A3F">
              <w:rPr>
                <w:u w:val="single"/>
                <w:lang w:val="es-ES"/>
              </w:rPr>
              <w:t>Hendrix Wire &amp; Cable</w:t>
            </w:r>
          </w:p>
          <w:p w14:paraId="31B6AF60" w14:textId="3213E03B" w:rsidR="009703C9" w:rsidRPr="00537D16" w:rsidRDefault="009703C9" w:rsidP="009703C9">
            <w:pPr>
              <w:tabs>
                <w:tab w:val="left" w:pos="1440"/>
              </w:tabs>
              <w:ind w:left="720"/>
              <w:rPr>
                <w:rFonts w:cs="Arial"/>
              </w:rPr>
            </w:pPr>
            <w:r w:rsidRPr="002B6A3F">
              <w:rPr>
                <w:lang w:val="es-ES"/>
              </w:rPr>
              <w:t>HPP-24</w:t>
            </w:r>
          </w:p>
        </w:tc>
      </w:tr>
      <w:tr w:rsidR="009703C9" w:rsidRPr="00537D16" w14:paraId="2A4A9019" w14:textId="77777777" w:rsidTr="009703C9">
        <w:trPr>
          <w:jc w:val="center"/>
        </w:trPr>
        <w:tc>
          <w:tcPr>
            <w:tcW w:w="5000" w:type="pct"/>
          </w:tcPr>
          <w:p w14:paraId="23B45A86" w14:textId="77777777" w:rsidR="009703C9" w:rsidRPr="00537D16" w:rsidRDefault="009703C9" w:rsidP="00537D16">
            <w:pPr>
              <w:tabs>
                <w:tab w:val="left" w:pos="1440"/>
              </w:tabs>
              <w:rPr>
                <w:rFonts w:cs="Arial"/>
              </w:rPr>
            </w:pPr>
          </w:p>
        </w:tc>
      </w:tr>
      <w:tr w:rsidR="009703C9" w:rsidRPr="00537D16" w14:paraId="0465DDBF" w14:textId="77777777" w:rsidTr="009703C9">
        <w:trPr>
          <w:jc w:val="center"/>
        </w:trPr>
        <w:tc>
          <w:tcPr>
            <w:tcW w:w="5000" w:type="pct"/>
          </w:tcPr>
          <w:p w14:paraId="493F5631" w14:textId="77777777" w:rsidR="009703C9" w:rsidRPr="002F1F6C" w:rsidRDefault="009E30BD" w:rsidP="00537D16">
            <w:pPr>
              <w:tabs>
                <w:tab w:val="left" w:pos="1440"/>
              </w:tabs>
              <w:rPr>
                <w:rFonts w:cs="Arial"/>
                <w:u w:val="single"/>
              </w:rPr>
            </w:pPr>
            <w:r w:rsidRPr="002F1F6C">
              <w:rPr>
                <w:rFonts w:cs="Arial"/>
                <w:u w:val="single"/>
              </w:rPr>
              <w:t>Preformed Line Products</w:t>
            </w:r>
          </w:p>
          <w:p w14:paraId="4F36CD11" w14:textId="185A73FC" w:rsidR="009E30BD" w:rsidRPr="00537D16" w:rsidRDefault="002F1F6C" w:rsidP="002F1F6C">
            <w:pPr>
              <w:tabs>
                <w:tab w:val="left" w:pos="1440"/>
              </w:tabs>
              <w:ind w:left="720"/>
              <w:rPr>
                <w:rFonts w:cs="Arial"/>
              </w:rPr>
            </w:pPr>
            <w:r w:rsidRPr="002F1F6C">
              <w:rPr>
                <w:rFonts w:cs="Arial"/>
              </w:rPr>
              <w:t>SDS</w:t>
            </w:r>
            <w:r w:rsidRPr="002F1F6C">
              <w:rPr>
                <w:rFonts w:ascii="Cambria Math" w:hAnsi="Cambria Math" w:cs="Cambria Math"/>
              </w:rPr>
              <w:t>‐</w:t>
            </w:r>
            <w:r w:rsidRPr="002F1F6C">
              <w:rPr>
                <w:rFonts w:cs="Arial"/>
              </w:rPr>
              <w:t>005</w:t>
            </w:r>
          </w:p>
        </w:tc>
      </w:tr>
      <w:tr w:rsidR="009703C9" w:rsidRPr="00537D16" w14:paraId="055A6F95" w14:textId="77777777" w:rsidTr="009703C9">
        <w:trPr>
          <w:jc w:val="center"/>
        </w:trPr>
        <w:tc>
          <w:tcPr>
            <w:tcW w:w="5000" w:type="pct"/>
          </w:tcPr>
          <w:p w14:paraId="3A12FC00" w14:textId="77777777" w:rsidR="009703C9" w:rsidRPr="00537D16" w:rsidRDefault="009703C9" w:rsidP="00537D16">
            <w:pPr>
              <w:tabs>
                <w:tab w:val="left" w:pos="1440"/>
              </w:tabs>
              <w:rPr>
                <w:rFonts w:cs="Arial"/>
              </w:rPr>
            </w:pPr>
          </w:p>
        </w:tc>
      </w:tr>
      <w:tr w:rsidR="009703C9" w:rsidRPr="00537D16" w14:paraId="16463860" w14:textId="77777777" w:rsidTr="009703C9">
        <w:trPr>
          <w:jc w:val="center"/>
        </w:trPr>
        <w:tc>
          <w:tcPr>
            <w:tcW w:w="5000" w:type="pct"/>
          </w:tcPr>
          <w:p w14:paraId="088CA297" w14:textId="77777777" w:rsidR="009703C9" w:rsidRPr="00537D16" w:rsidRDefault="009703C9" w:rsidP="00537D16">
            <w:pPr>
              <w:tabs>
                <w:tab w:val="left" w:pos="1440"/>
              </w:tabs>
              <w:rPr>
                <w:rFonts w:cs="Arial"/>
              </w:rPr>
            </w:pPr>
          </w:p>
        </w:tc>
      </w:tr>
      <w:tr w:rsidR="009703C9" w:rsidRPr="00537D16" w14:paraId="2506A8E5" w14:textId="77777777" w:rsidTr="009703C9">
        <w:trPr>
          <w:jc w:val="center"/>
        </w:trPr>
        <w:tc>
          <w:tcPr>
            <w:tcW w:w="5000" w:type="pct"/>
          </w:tcPr>
          <w:p w14:paraId="749C2364" w14:textId="77777777" w:rsidR="009703C9" w:rsidRPr="00537D16" w:rsidRDefault="009703C9" w:rsidP="00537D16">
            <w:pPr>
              <w:tabs>
                <w:tab w:val="left" w:pos="1440"/>
              </w:tabs>
              <w:rPr>
                <w:rFonts w:cs="Arial"/>
              </w:rPr>
            </w:pPr>
          </w:p>
        </w:tc>
      </w:tr>
      <w:tr w:rsidR="009703C9" w:rsidRPr="00537D16" w14:paraId="1BA4E904" w14:textId="77777777" w:rsidTr="009703C9">
        <w:trPr>
          <w:jc w:val="center"/>
        </w:trPr>
        <w:tc>
          <w:tcPr>
            <w:tcW w:w="5000" w:type="pct"/>
          </w:tcPr>
          <w:p w14:paraId="0986E6FA" w14:textId="77777777" w:rsidR="009703C9" w:rsidRPr="00537D16" w:rsidRDefault="009703C9" w:rsidP="00537D16">
            <w:pPr>
              <w:tabs>
                <w:tab w:val="left" w:pos="1440"/>
              </w:tabs>
              <w:rPr>
                <w:rFonts w:cs="Arial"/>
              </w:rPr>
            </w:pPr>
          </w:p>
        </w:tc>
      </w:tr>
    </w:tbl>
    <w:p w14:paraId="38A61AE6" w14:textId="77777777" w:rsidR="00537D16" w:rsidRDefault="00537D16"/>
    <w:p w14:paraId="3571C2F9" w14:textId="77777777" w:rsidR="00537D16" w:rsidRDefault="00537D16"/>
    <w:p w14:paraId="7C6CCA68" w14:textId="25194063" w:rsidR="0031411C" w:rsidRDefault="0031411C">
      <w:r>
        <w:br w:type="page"/>
      </w:r>
    </w:p>
    <w:p w14:paraId="2B95AD94" w14:textId="77777777" w:rsidR="00E5149D" w:rsidRPr="002B6A3F" w:rsidRDefault="00E5149D" w:rsidP="00743C6B">
      <w:pPr>
        <w:pStyle w:val="HEADINGLEFT"/>
      </w:pPr>
      <w:r w:rsidRPr="002B6A3F">
        <w:lastRenderedPageBreak/>
        <w:t>sb-1</w:t>
      </w:r>
    </w:p>
    <w:p w14:paraId="2830CE53" w14:textId="77777777" w:rsidR="00E5149D" w:rsidRPr="002B6A3F" w:rsidRDefault="003427E6" w:rsidP="00743C6B">
      <w:pPr>
        <w:pStyle w:val="HEADINGLEFT"/>
      </w:pPr>
      <w:r>
        <w:t>March 2015</w:t>
      </w:r>
    </w:p>
    <w:p w14:paraId="73680B88" w14:textId="77777777" w:rsidR="00E5149D" w:rsidRPr="002B6A3F" w:rsidRDefault="00E5149D" w:rsidP="001544D8">
      <w:pPr>
        <w:pStyle w:val="HEADINGRIGHT"/>
      </w:pPr>
    </w:p>
    <w:p w14:paraId="798F6840" w14:textId="77777777" w:rsidR="00E5149D" w:rsidRPr="002B6A3F" w:rsidRDefault="00E5149D">
      <w:pPr>
        <w:tabs>
          <w:tab w:val="left" w:pos="4080"/>
          <w:tab w:val="left" w:pos="6840"/>
        </w:tabs>
      </w:pPr>
    </w:p>
    <w:p w14:paraId="0D9F453B" w14:textId="77777777" w:rsidR="00E5149D" w:rsidRPr="002B6A3F" w:rsidRDefault="00E5149D">
      <w:pPr>
        <w:tabs>
          <w:tab w:val="left" w:pos="4080"/>
          <w:tab w:val="left" w:pos="6840"/>
        </w:tabs>
        <w:jc w:val="center"/>
      </w:pPr>
      <w:r w:rsidRPr="002B6A3F">
        <w:t>sb - Switch, disconnect (single-pole, hook operated station class)</w:t>
      </w:r>
    </w:p>
    <w:p w14:paraId="322FA427" w14:textId="77777777" w:rsidR="00E5149D" w:rsidRPr="002B6A3F" w:rsidRDefault="00E5149D">
      <w:pPr>
        <w:tabs>
          <w:tab w:val="left" w:pos="4080"/>
          <w:tab w:val="left" w:pos="6840"/>
        </w:tabs>
      </w:pPr>
    </w:p>
    <w:p w14:paraId="68B93D17" w14:textId="77777777" w:rsidR="00E5149D" w:rsidRPr="002B6A3F" w:rsidRDefault="00E5149D">
      <w:pPr>
        <w:tabs>
          <w:tab w:val="left" w:pos="4080"/>
          <w:tab w:val="left" w:pos="6840"/>
        </w:tabs>
        <w:jc w:val="center"/>
        <w:outlineLvl w:val="0"/>
      </w:pPr>
      <w:r w:rsidRPr="002B6A3F">
        <w:t>NEMA standard switches for station or line structure use where single-pole switching is permissible</w:t>
      </w:r>
    </w:p>
    <w:p w14:paraId="25697BCA" w14:textId="77777777" w:rsidR="00E5149D" w:rsidRPr="002B6A3F" w:rsidRDefault="00E5149D">
      <w:pPr>
        <w:tabs>
          <w:tab w:val="left" w:pos="4080"/>
          <w:tab w:val="left" w:pos="6840"/>
        </w:tabs>
      </w:pPr>
    </w:p>
    <w:p w14:paraId="5ABEC574" w14:textId="77777777" w:rsidR="00E5149D" w:rsidRPr="002B6A3F" w:rsidRDefault="00E5149D">
      <w:pPr>
        <w:tabs>
          <w:tab w:val="left" w:pos="4080"/>
          <w:tab w:val="left" w:pos="6840"/>
        </w:tabs>
      </w:pPr>
    </w:p>
    <w:tbl>
      <w:tblPr>
        <w:tblW w:w="0" w:type="auto"/>
        <w:jc w:val="center"/>
        <w:tblLayout w:type="fixed"/>
        <w:tblLook w:val="0000" w:firstRow="0" w:lastRow="0" w:firstColumn="0" w:lastColumn="0" w:noHBand="0" w:noVBand="0"/>
      </w:tblPr>
      <w:tblGrid>
        <w:gridCol w:w="3420"/>
        <w:gridCol w:w="1704"/>
        <w:gridCol w:w="1690"/>
        <w:gridCol w:w="2362"/>
      </w:tblGrid>
      <w:tr w:rsidR="00E5149D" w:rsidRPr="002B6A3F" w14:paraId="5F24A9BD" w14:textId="77777777" w:rsidTr="00900F64">
        <w:trPr>
          <w:jc w:val="center"/>
        </w:trPr>
        <w:tc>
          <w:tcPr>
            <w:tcW w:w="3420" w:type="dxa"/>
          </w:tcPr>
          <w:p w14:paraId="63A9E182" w14:textId="77777777" w:rsidR="00E5149D" w:rsidRPr="002B6A3F" w:rsidRDefault="00E5149D">
            <w:pPr>
              <w:pBdr>
                <w:bottom w:val="single" w:sz="6" w:space="1" w:color="auto"/>
              </w:pBdr>
            </w:pPr>
            <w:r w:rsidRPr="002B6A3F">
              <w:rPr>
                <w:u w:val="single"/>
              </w:rPr>
              <w:br/>
            </w:r>
            <w:r w:rsidRPr="002B6A3F">
              <w:t>Manufacturer</w:t>
            </w:r>
          </w:p>
        </w:tc>
        <w:tc>
          <w:tcPr>
            <w:tcW w:w="1704" w:type="dxa"/>
          </w:tcPr>
          <w:p w14:paraId="073D276D" w14:textId="77777777" w:rsidR="00E5149D" w:rsidRPr="002B6A3F" w:rsidRDefault="00E5149D">
            <w:pPr>
              <w:pBdr>
                <w:bottom w:val="single" w:sz="6" w:space="1" w:color="auto"/>
              </w:pBdr>
              <w:jc w:val="center"/>
            </w:pPr>
            <w:r w:rsidRPr="002B6A3F">
              <w:rPr>
                <w:u w:val="single"/>
              </w:rPr>
              <w:br/>
            </w:r>
            <w:r w:rsidRPr="002B6A3F">
              <w:t>Type</w:t>
            </w:r>
          </w:p>
        </w:tc>
        <w:tc>
          <w:tcPr>
            <w:tcW w:w="1690" w:type="dxa"/>
            <w:vAlign w:val="bottom"/>
          </w:tcPr>
          <w:p w14:paraId="501E22FD" w14:textId="77777777" w:rsidR="00E5149D" w:rsidRPr="002B6A3F" w:rsidRDefault="00E5149D" w:rsidP="00900F64">
            <w:pPr>
              <w:pBdr>
                <w:bottom w:val="single" w:sz="6" w:space="1" w:color="auto"/>
              </w:pBdr>
              <w:jc w:val="center"/>
            </w:pPr>
            <w:r w:rsidRPr="002B6A3F">
              <w:t>Voltage Ratings</w:t>
            </w:r>
          </w:p>
        </w:tc>
        <w:tc>
          <w:tcPr>
            <w:tcW w:w="2362" w:type="dxa"/>
          </w:tcPr>
          <w:p w14:paraId="2F312C10" w14:textId="77777777" w:rsidR="00D901D0" w:rsidRDefault="00E5149D" w:rsidP="00D901D0">
            <w:pPr>
              <w:pBdr>
                <w:bottom w:val="single" w:sz="6" w:space="1" w:color="auto"/>
              </w:pBdr>
              <w:jc w:val="center"/>
            </w:pPr>
            <w:r w:rsidRPr="002B6A3F">
              <w:t>System Voltages</w:t>
            </w:r>
          </w:p>
          <w:p w14:paraId="0C7427B9" w14:textId="77777777" w:rsidR="00E5149D" w:rsidRPr="002B6A3F" w:rsidRDefault="00E5149D" w:rsidP="00D901D0">
            <w:pPr>
              <w:pBdr>
                <w:bottom w:val="single" w:sz="6" w:space="1" w:color="auto"/>
              </w:pBdr>
              <w:jc w:val="center"/>
            </w:pPr>
            <w:r w:rsidRPr="002B6A3F">
              <w:t>Line</w:t>
            </w:r>
            <w:r w:rsidR="00D901D0">
              <w:t xml:space="preserve"> </w:t>
            </w:r>
            <w:r w:rsidRPr="002B6A3F">
              <w:t>to Line</w:t>
            </w:r>
          </w:p>
        </w:tc>
      </w:tr>
      <w:tr w:rsidR="00E5149D" w:rsidRPr="002B6A3F" w14:paraId="01DAC258" w14:textId="77777777">
        <w:trPr>
          <w:jc w:val="center"/>
        </w:trPr>
        <w:tc>
          <w:tcPr>
            <w:tcW w:w="3420" w:type="dxa"/>
          </w:tcPr>
          <w:p w14:paraId="1C90A715" w14:textId="77777777" w:rsidR="00E5149D" w:rsidRPr="002B6A3F" w:rsidRDefault="00E5149D"/>
        </w:tc>
        <w:tc>
          <w:tcPr>
            <w:tcW w:w="1704" w:type="dxa"/>
          </w:tcPr>
          <w:p w14:paraId="746687EC" w14:textId="77777777" w:rsidR="00E5149D" w:rsidRPr="002B6A3F" w:rsidRDefault="00E5149D">
            <w:pPr>
              <w:jc w:val="center"/>
            </w:pPr>
          </w:p>
        </w:tc>
        <w:tc>
          <w:tcPr>
            <w:tcW w:w="1690" w:type="dxa"/>
          </w:tcPr>
          <w:p w14:paraId="1C796AE3" w14:textId="77777777" w:rsidR="00E5149D" w:rsidRPr="002B6A3F" w:rsidRDefault="00E5149D">
            <w:pPr>
              <w:jc w:val="center"/>
            </w:pPr>
          </w:p>
        </w:tc>
        <w:tc>
          <w:tcPr>
            <w:tcW w:w="2362" w:type="dxa"/>
          </w:tcPr>
          <w:p w14:paraId="79064D92" w14:textId="77777777" w:rsidR="00E5149D" w:rsidRPr="002B6A3F" w:rsidRDefault="00E5149D">
            <w:pPr>
              <w:jc w:val="center"/>
            </w:pPr>
          </w:p>
        </w:tc>
      </w:tr>
      <w:tr w:rsidR="00E5149D" w:rsidRPr="002B6A3F" w14:paraId="686525AE" w14:textId="77777777">
        <w:trPr>
          <w:jc w:val="center"/>
        </w:trPr>
        <w:tc>
          <w:tcPr>
            <w:tcW w:w="3420" w:type="dxa"/>
          </w:tcPr>
          <w:p w14:paraId="405E5773" w14:textId="77777777" w:rsidR="00E5149D" w:rsidRPr="002B6A3F" w:rsidRDefault="00E5149D">
            <w:r w:rsidRPr="002B6A3F">
              <w:t>ABB</w:t>
            </w:r>
          </w:p>
        </w:tc>
        <w:tc>
          <w:tcPr>
            <w:tcW w:w="1704" w:type="dxa"/>
          </w:tcPr>
          <w:p w14:paraId="7E4DBA6E" w14:textId="77777777" w:rsidR="00E5149D" w:rsidRPr="002B6A3F" w:rsidRDefault="00E5149D">
            <w:pPr>
              <w:jc w:val="center"/>
            </w:pPr>
            <w:r w:rsidRPr="002B6A3F">
              <w:t>HPL</w:t>
            </w:r>
          </w:p>
        </w:tc>
        <w:tc>
          <w:tcPr>
            <w:tcW w:w="1690" w:type="dxa"/>
          </w:tcPr>
          <w:p w14:paraId="06F61523" w14:textId="77777777" w:rsidR="00E5149D" w:rsidRPr="002B6A3F" w:rsidRDefault="00E5149D">
            <w:pPr>
              <w:jc w:val="center"/>
            </w:pPr>
            <w:r w:rsidRPr="002B6A3F">
              <w:t>15 thru 69 kV</w:t>
            </w:r>
          </w:p>
        </w:tc>
        <w:tc>
          <w:tcPr>
            <w:tcW w:w="2362" w:type="dxa"/>
          </w:tcPr>
          <w:p w14:paraId="299586E7" w14:textId="77777777" w:rsidR="00E5149D" w:rsidRPr="002B6A3F" w:rsidRDefault="00E5149D">
            <w:pPr>
              <w:jc w:val="center"/>
            </w:pPr>
            <w:r w:rsidRPr="002B6A3F">
              <w:t>12.5 thru 69 kV</w:t>
            </w:r>
          </w:p>
        </w:tc>
      </w:tr>
      <w:tr w:rsidR="00E5149D" w:rsidRPr="002B6A3F" w14:paraId="6E302A33" w14:textId="77777777">
        <w:trPr>
          <w:jc w:val="center"/>
        </w:trPr>
        <w:tc>
          <w:tcPr>
            <w:tcW w:w="3420" w:type="dxa"/>
          </w:tcPr>
          <w:p w14:paraId="0B637548" w14:textId="77777777" w:rsidR="00E5149D" w:rsidRPr="002B6A3F" w:rsidRDefault="00E5149D"/>
        </w:tc>
        <w:tc>
          <w:tcPr>
            <w:tcW w:w="1704" w:type="dxa"/>
          </w:tcPr>
          <w:p w14:paraId="0197024F" w14:textId="77777777" w:rsidR="00E5149D" w:rsidRPr="002B6A3F" w:rsidRDefault="00E5149D">
            <w:pPr>
              <w:jc w:val="center"/>
            </w:pPr>
          </w:p>
        </w:tc>
        <w:tc>
          <w:tcPr>
            <w:tcW w:w="1690" w:type="dxa"/>
          </w:tcPr>
          <w:p w14:paraId="19403830" w14:textId="77777777" w:rsidR="00E5149D" w:rsidRPr="002B6A3F" w:rsidRDefault="00E5149D">
            <w:pPr>
              <w:jc w:val="center"/>
            </w:pPr>
          </w:p>
        </w:tc>
        <w:tc>
          <w:tcPr>
            <w:tcW w:w="2362" w:type="dxa"/>
          </w:tcPr>
          <w:p w14:paraId="4FB858B6" w14:textId="77777777" w:rsidR="00E5149D" w:rsidRPr="002B6A3F" w:rsidRDefault="00E5149D">
            <w:pPr>
              <w:jc w:val="center"/>
            </w:pPr>
          </w:p>
        </w:tc>
      </w:tr>
      <w:tr w:rsidR="00E5149D" w:rsidRPr="002B6A3F" w14:paraId="0F951E3A" w14:textId="77777777">
        <w:trPr>
          <w:jc w:val="center"/>
        </w:trPr>
        <w:tc>
          <w:tcPr>
            <w:tcW w:w="3420" w:type="dxa"/>
          </w:tcPr>
          <w:p w14:paraId="48CFD439" w14:textId="77777777" w:rsidR="00E5149D" w:rsidRPr="002B6A3F" w:rsidRDefault="00E5149D">
            <w:r w:rsidRPr="002B6A3F">
              <w:t>Bridges</w:t>
            </w:r>
          </w:p>
        </w:tc>
        <w:tc>
          <w:tcPr>
            <w:tcW w:w="1704" w:type="dxa"/>
          </w:tcPr>
          <w:p w14:paraId="680D658C" w14:textId="77777777" w:rsidR="00E5149D" w:rsidRPr="002B6A3F" w:rsidRDefault="00E5149D">
            <w:pPr>
              <w:jc w:val="center"/>
            </w:pPr>
            <w:r w:rsidRPr="002B6A3F">
              <w:t>EH</w:t>
            </w:r>
          </w:p>
        </w:tc>
        <w:tc>
          <w:tcPr>
            <w:tcW w:w="1690" w:type="dxa"/>
          </w:tcPr>
          <w:p w14:paraId="64FD99B4" w14:textId="77777777" w:rsidR="00E5149D" w:rsidRPr="002B6A3F" w:rsidRDefault="00E5149D">
            <w:pPr>
              <w:jc w:val="center"/>
            </w:pPr>
            <w:r w:rsidRPr="002B6A3F">
              <w:t>15 thru 69 kV</w:t>
            </w:r>
          </w:p>
        </w:tc>
        <w:tc>
          <w:tcPr>
            <w:tcW w:w="2362" w:type="dxa"/>
          </w:tcPr>
          <w:p w14:paraId="6FFE732B" w14:textId="77777777" w:rsidR="00E5149D" w:rsidRPr="002B6A3F" w:rsidRDefault="00E5149D">
            <w:pPr>
              <w:jc w:val="center"/>
            </w:pPr>
            <w:r w:rsidRPr="002B6A3F">
              <w:t>12.5 thru 69 kV</w:t>
            </w:r>
          </w:p>
        </w:tc>
      </w:tr>
      <w:tr w:rsidR="00E5149D" w:rsidRPr="002B6A3F" w14:paraId="2CD7BC8F" w14:textId="77777777">
        <w:trPr>
          <w:jc w:val="center"/>
        </w:trPr>
        <w:tc>
          <w:tcPr>
            <w:tcW w:w="3420" w:type="dxa"/>
          </w:tcPr>
          <w:p w14:paraId="66B5563C" w14:textId="77777777" w:rsidR="00E5149D" w:rsidRPr="002B6A3F" w:rsidRDefault="00E5149D"/>
        </w:tc>
        <w:tc>
          <w:tcPr>
            <w:tcW w:w="1704" w:type="dxa"/>
          </w:tcPr>
          <w:p w14:paraId="55BA1A5B" w14:textId="77777777" w:rsidR="00E5149D" w:rsidRPr="002B6A3F" w:rsidRDefault="00E5149D">
            <w:pPr>
              <w:jc w:val="center"/>
            </w:pPr>
            <w:r w:rsidRPr="002B6A3F">
              <w:t>EHL(L)</w:t>
            </w:r>
          </w:p>
        </w:tc>
        <w:tc>
          <w:tcPr>
            <w:tcW w:w="1690" w:type="dxa"/>
          </w:tcPr>
          <w:p w14:paraId="5F91F7BD" w14:textId="77777777" w:rsidR="00E5149D" w:rsidRPr="002B6A3F" w:rsidRDefault="00E5149D">
            <w:pPr>
              <w:jc w:val="center"/>
            </w:pPr>
            <w:r w:rsidRPr="002B6A3F">
              <w:t>15 thru 34.5 kV</w:t>
            </w:r>
          </w:p>
        </w:tc>
        <w:tc>
          <w:tcPr>
            <w:tcW w:w="2362" w:type="dxa"/>
          </w:tcPr>
          <w:p w14:paraId="7DD9EFF6" w14:textId="77777777" w:rsidR="00E5149D" w:rsidRPr="002B6A3F" w:rsidRDefault="00E5149D">
            <w:pPr>
              <w:jc w:val="center"/>
            </w:pPr>
            <w:r w:rsidRPr="002B6A3F">
              <w:t>12.5 thru 34.5 kV</w:t>
            </w:r>
          </w:p>
        </w:tc>
      </w:tr>
      <w:tr w:rsidR="00E5149D" w:rsidRPr="002B6A3F" w14:paraId="7F092059" w14:textId="77777777">
        <w:trPr>
          <w:jc w:val="center"/>
        </w:trPr>
        <w:tc>
          <w:tcPr>
            <w:tcW w:w="3420" w:type="dxa"/>
          </w:tcPr>
          <w:p w14:paraId="6B698E17" w14:textId="77777777" w:rsidR="00E5149D" w:rsidRPr="002B6A3F" w:rsidRDefault="00E5149D"/>
        </w:tc>
        <w:tc>
          <w:tcPr>
            <w:tcW w:w="1704" w:type="dxa"/>
          </w:tcPr>
          <w:p w14:paraId="4B7D07E2" w14:textId="77777777" w:rsidR="00E5149D" w:rsidRPr="002B6A3F" w:rsidRDefault="00E5149D">
            <w:pPr>
              <w:jc w:val="center"/>
            </w:pPr>
          </w:p>
        </w:tc>
        <w:tc>
          <w:tcPr>
            <w:tcW w:w="1690" w:type="dxa"/>
          </w:tcPr>
          <w:p w14:paraId="16A448F0" w14:textId="77777777" w:rsidR="00E5149D" w:rsidRPr="002B6A3F" w:rsidRDefault="00E5149D">
            <w:pPr>
              <w:jc w:val="center"/>
            </w:pPr>
          </w:p>
        </w:tc>
        <w:tc>
          <w:tcPr>
            <w:tcW w:w="2362" w:type="dxa"/>
          </w:tcPr>
          <w:p w14:paraId="378EDEE1" w14:textId="77777777" w:rsidR="00E5149D" w:rsidRPr="002B6A3F" w:rsidRDefault="00E5149D">
            <w:pPr>
              <w:jc w:val="center"/>
            </w:pPr>
          </w:p>
        </w:tc>
      </w:tr>
      <w:tr w:rsidR="00E5149D" w:rsidRPr="002B6A3F" w14:paraId="6C781405" w14:textId="77777777">
        <w:trPr>
          <w:jc w:val="center"/>
        </w:trPr>
        <w:tc>
          <w:tcPr>
            <w:tcW w:w="3420" w:type="dxa"/>
          </w:tcPr>
          <w:p w14:paraId="1C2AE288" w14:textId="77777777" w:rsidR="00E5149D" w:rsidRPr="002B6A3F" w:rsidRDefault="00E5149D">
            <w:r w:rsidRPr="002B6A3F">
              <w:t>Cleaveland/Price</w:t>
            </w:r>
          </w:p>
        </w:tc>
        <w:tc>
          <w:tcPr>
            <w:tcW w:w="1704" w:type="dxa"/>
          </w:tcPr>
          <w:p w14:paraId="344139F9" w14:textId="77777777" w:rsidR="00E5149D" w:rsidRPr="002B6A3F" w:rsidRDefault="00E5149D">
            <w:pPr>
              <w:jc w:val="center"/>
            </w:pPr>
            <w:r w:rsidRPr="002B6A3F">
              <w:t>LCO-C</w:t>
            </w:r>
          </w:p>
        </w:tc>
        <w:tc>
          <w:tcPr>
            <w:tcW w:w="1690" w:type="dxa"/>
          </w:tcPr>
          <w:p w14:paraId="4559D2A2" w14:textId="77777777" w:rsidR="00E5149D" w:rsidRPr="002B6A3F" w:rsidRDefault="00E5149D">
            <w:pPr>
              <w:jc w:val="center"/>
            </w:pPr>
            <w:r w:rsidRPr="002B6A3F">
              <w:t>15 thru 69 kV</w:t>
            </w:r>
          </w:p>
        </w:tc>
        <w:tc>
          <w:tcPr>
            <w:tcW w:w="2362" w:type="dxa"/>
          </w:tcPr>
          <w:p w14:paraId="21F26E24" w14:textId="77777777" w:rsidR="00E5149D" w:rsidRPr="002B6A3F" w:rsidRDefault="00E5149D">
            <w:pPr>
              <w:jc w:val="center"/>
            </w:pPr>
            <w:r w:rsidRPr="002B6A3F">
              <w:t>12.5 thru 69 kV</w:t>
            </w:r>
          </w:p>
        </w:tc>
      </w:tr>
      <w:tr w:rsidR="00E5149D" w:rsidRPr="002B6A3F" w14:paraId="0E2B1AD8" w14:textId="77777777">
        <w:trPr>
          <w:jc w:val="center"/>
        </w:trPr>
        <w:tc>
          <w:tcPr>
            <w:tcW w:w="3420" w:type="dxa"/>
          </w:tcPr>
          <w:p w14:paraId="55A505D1" w14:textId="77777777" w:rsidR="00E5149D" w:rsidRPr="002B6A3F" w:rsidRDefault="00E5149D"/>
        </w:tc>
        <w:tc>
          <w:tcPr>
            <w:tcW w:w="1704" w:type="dxa"/>
          </w:tcPr>
          <w:p w14:paraId="36DD0276" w14:textId="77777777" w:rsidR="00E5149D" w:rsidRPr="002B6A3F" w:rsidRDefault="00E5149D">
            <w:pPr>
              <w:jc w:val="center"/>
            </w:pPr>
          </w:p>
        </w:tc>
        <w:tc>
          <w:tcPr>
            <w:tcW w:w="1690" w:type="dxa"/>
          </w:tcPr>
          <w:p w14:paraId="57B4330C" w14:textId="77777777" w:rsidR="00E5149D" w:rsidRPr="002B6A3F" w:rsidRDefault="00E5149D">
            <w:pPr>
              <w:jc w:val="center"/>
            </w:pPr>
          </w:p>
        </w:tc>
        <w:tc>
          <w:tcPr>
            <w:tcW w:w="2362" w:type="dxa"/>
          </w:tcPr>
          <w:p w14:paraId="37172675" w14:textId="77777777" w:rsidR="00E5149D" w:rsidRPr="002B6A3F" w:rsidRDefault="00E5149D">
            <w:pPr>
              <w:jc w:val="center"/>
            </w:pPr>
          </w:p>
        </w:tc>
      </w:tr>
      <w:tr w:rsidR="00E5149D" w:rsidRPr="002B6A3F" w14:paraId="3C035FD4" w14:textId="77777777">
        <w:trPr>
          <w:jc w:val="center"/>
        </w:trPr>
        <w:tc>
          <w:tcPr>
            <w:tcW w:w="3420" w:type="dxa"/>
          </w:tcPr>
          <w:p w14:paraId="26B176C2" w14:textId="77777777" w:rsidR="00E5149D" w:rsidRPr="002B6A3F" w:rsidRDefault="00EA2BE5">
            <w:r>
              <w:t>Eaton</w:t>
            </w:r>
          </w:p>
        </w:tc>
        <w:tc>
          <w:tcPr>
            <w:tcW w:w="1704" w:type="dxa"/>
          </w:tcPr>
          <w:p w14:paraId="0125C35A" w14:textId="77777777" w:rsidR="00E5149D" w:rsidRPr="002B6A3F" w:rsidRDefault="003427E6">
            <w:pPr>
              <w:jc w:val="center"/>
            </w:pPr>
            <w:r w:rsidRPr="003427E6">
              <w:t>D73P*</w:t>
            </w:r>
            <w:r w:rsidR="00D82D61">
              <w:t>*</w:t>
            </w:r>
            <w:r w:rsidRPr="003427E6">
              <w:t>(PL)</w:t>
            </w:r>
          </w:p>
        </w:tc>
        <w:tc>
          <w:tcPr>
            <w:tcW w:w="1690" w:type="dxa"/>
          </w:tcPr>
          <w:p w14:paraId="20C40321" w14:textId="77777777" w:rsidR="00E5149D" w:rsidRPr="002B6A3F" w:rsidRDefault="003427E6" w:rsidP="003427E6">
            <w:pPr>
              <w:jc w:val="center"/>
            </w:pPr>
            <w:r>
              <w:t>15.5, 25.8, 38kV</w:t>
            </w:r>
          </w:p>
        </w:tc>
        <w:tc>
          <w:tcPr>
            <w:tcW w:w="2362" w:type="dxa"/>
          </w:tcPr>
          <w:p w14:paraId="1AB8BBA5" w14:textId="77777777" w:rsidR="00E5149D" w:rsidRPr="002B6A3F" w:rsidRDefault="003427E6">
            <w:pPr>
              <w:jc w:val="center"/>
            </w:pPr>
            <w:r w:rsidRPr="003427E6">
              <w:t>12.5 thru 35.5kV</w:t>
            </w:r>
          </w:p>
        </w:tc>
      </w:tr>
      <w:tr w:rsidR="00E5149D" w:rsidRPr="002B6A3F" w14:paraId="7C97D434" w14:textId="77777777">
        <w:trPr>
          <w:jc w:val="center"/>
        </w:trPr>
        <w:tc>
          <w:tcPr>
            <w:tcW w:w="3420" w:type="dxa"/>
          </w:tcPr>
          <w:p w14:paraId="688010A8" w14:textId="77777777" w:rsidR="00E5149D" w:rsidRPr="002B6A3F" w:rsidRDefault="00E5149D"/>
        </w:tc>
        <w:tc>
          <w:tcPr>
            <w:tcW w:w="1704" w:type="dxa"/>
          </w:tcPr>
          <w:p w14:paraId="140BEDE0" w14:textId="77777777" w:rsidR="00E5149D" w:rsidRPr="002B6A3F" w:rsidRDefault="00E5149D">
            <w:pPr>
              <w:jc w:val="center"/>
            </w:pPr>
          </w:p>
        </w:tc>
        <w:tc>
          <w:tcPr>
            <w:tcW w:w="1690" w:type="dxa"/>
          </w:tcPr>
          <w:p w14:paraId="28B172FB" w14:textId="77777777" w:rsidR="00E5149D" w:rsidRPr="002B6A3F" w:rsidRDefault="00E5149D">
            <w:pPr>
              <w:jc w:val="center"/>
            </w:pPr>
          </w:p>
        </w:tc>
        <w:tc>
          <w:tcPr>
            <w:tcW w:w="2362" w:type="dxa"/>
          </w:tcPr>
          <w:p w14:paraId="3A94E166" w14:textId="77777777" w:rsidR="00E5149D" w:rsidRPr="002B6A3F" w:rsidRDefault="00E5149D">
            <w:pPr>
              <w:jc w:val="center"/>
            </w:pPr>
          </w:p>
        </w:tc>
      </w:tr>
      <w:tr w:rsidR="00E5149D" w:rsidRPr="002B6A3F" w14:paraId="79504302" w14:textId="77777777">
        <w:trPr>
          <w:jc w:val="center"/>
        </w:trPr>
        <w:tc>
          <w:tcPr>
            <w:tcW w:w="3420" w:type="dxa"/>
          </w:tcPr>
          <w:p w14:paraId="67B4BA09" w14:textId="77777777" w:rsidR="00E5149D" w:rsidRPr="002B6A3F" w:rsidRDefault="00E5149D">
            <w:r w:rsidRPr="002B6A3F">
              <w:t>G &amp; W Electric</w:t>
            </w:r>
          </w:p>
        </w:tc>
        <w:tc>
          <w:tcPr>
            <w:tcW w:w="1704" w:type="dxa"/>
          </w:tcPr>
          <w:p w14:paraId="1B51E1E2" w14:textId="77777777" w:rsidR="00E5149D" w:rsidRPr="002B6A3F" w:rsidRDefault="00E5149D">
            <w:pPr>
              <w:jc w:val="center"/>
            </w:pPr>
            <w:r w:rsidRPr="002B6A3F">
              <w:t>B-2M</w:t>
            </w:r>
          </w:p>
        </w:tc>
        <w:tc>
          <w:tcPr>
            <w:tcW w:w="1690" w:type="dxa"/>
          </w:tcPr>
          <w:p w14:paraId="2F53632F" w14:textId="77777777" w:rsidR="00E5149D" w:rsidRPr="002B6A3F" w:rsidRDefault="00E5149D">
            <w:pPr>
              <w:jc w:val="center"/>
            </w:pPr>
            <w:r w:rsidRPr="002B6A3F">
              <w:t>15 thru 69 kV</w:t>
            </w:r>
          </w:p>
        </w:tc>
        <w:tc>
          <w:tcPr>
            <w:tcW w:w="2362" w:type="dxa"/>
          </w:tcPr>
          <w:p w14:paraId="2D10D1E0" w14:textId="77777777" w:rsidR="00E5149D" w:rsidRPr="002B6A3F" w:rsidRDefault="00E5149D">
            <w:pPr>
              <w:jc w:val="center"/>
            </w:pPr>
            <w:r w:rsidRPr="002B6A3F">
              <w:t>12.5 thru 69 kV</w:t>
            </w:r>
          </w:p>
        </w:tc>
      </w:tr>
      <w:tr w:rsidR="00E5149D" w:rsidRPr="002B6A3F" w14:paraId="14285D9B" w14:textId="77777777">
        <w:trPr>
          <w:jc w:val="center"/>
        </w:trPr>
        <w:tc>
          <w:tcPr>
            <w:tcW w:w="3420" w:type="dxa"/>
          </w:tcPr>
          <w:p w14:paraId="17278C41" w14:textId="77777777" w:rsidR="00E5149D" w:rsidRPr="002B6A3F" w:rsidRDefault="00E5149D"/>
        </w:tc>
        <w:tc>
          <w:tcPr>
            <w:tcW w:w="1704" w:type="dxa"/>
          </w:tcPr>
          <w:p w14:paraId="633C5C13" w14:textId="77777777" w:rsidR="00E5149D" w:rsidRPr="002B6A3F" w:rsidRDefault="00E5149D">
            <w:pPr>
              <w:jc w:val="center"/>
            </w:pPr>
            <w:r w:rsidRPr="002B6A3F">
              <w:t>EV(PL)</w:t>
            </w:r>
          </w:p>
        </w:tc>
        <w:tc>
          <w:tcPr>
            <w:tcW w:w="1690" w:type="dxa"/>
          </w:tcPr>
          <w:p w14:paraId="1DA5232A" w14:textId="77777777" w:rsidR="00E5149D" w:rsidRPr="002B6A3F" w:rsidRDefault="00E5149D">
            <w:pPr>
              <w:jc w:val="center"/>
            </w:pPr>
            <w:r w:rsidRPr="002B6A3F">
              <w:t>15 thru 34.5 kV</w:t>
            </w:r>
          </w:p>
        </w:tc>
        <w:tc>
          <w:tcPr>
            <w:tcW w:w="2362" w:type="dxa"/>
          </w:tcPr>
          <w:p w14:paraId="6342C910" w14:textId="77777777" w:rsidR="00E5149D" w:rsidRPr="002B6A3F" w:rsidRDefault="00E5149D">
            <w:pPr>
              <w:jc w:val="center"/>
            </w:pPr>
            <w:r w:rsidRPr="002B6A3F">
              <w:t>12.5 thru 34.5 kV</w:t>
            </w:r>
          </w:p>
        </w:tc>
      </w:tr>
      <w:tr w:rsidR="00E5149D" w:rsidRPr="002B6A3F" w14:paraId="3322033D" w14:textId="77777777">
        <w:trPr>
          <w:jc w:val="center"/>
        </w:trPr>
        <w:tc>
          <w:tcPr>
            <w:tcW w:w="3420" w:type="dxa"/>
          </w:tcPr>
          <w:p w14:paraId="6B9BC146" w14:textId="77777777" w:rsidR="00E5149D" w:rsidRPr="002B6A3F" w:rsidRDefault="00E5149D"/>
        </w:tc>
        <w:tc>
          <w:tcPr>
            <w:tcW w:w="1704" w:type="dxa"/>
          </w:tcPr>
          <w:p w14:paraId="51527C96" w14:textId="77777777" w:rsidR="00E5149D" w:rsidRPr="002B6A3F" w:rsidRDefault="00E5149D">
            <w:pPr>
              <w:jc w:val="center"/>
            </w:pPr>
          </w:p>
        </w:tc>
        <w:tc>
          <w:tcPr>
            <w:tcW w:w="1690" w:type="dxa"/>
          </w:tcPr>
          <w:p w14:paraId="64825E88" w14:textId="77777777" w:rsidR="00E5149D" w:rsidRPr="002B6A3F" w:rsidRDefault="00E5149D">
            <w:pPr>
              <w:jc w:val="center"/>
            </w:pPr>
          </w:p>
        </w:tc>
        <w:tc>
          <w:tcPr>
            <w:tcW w:w="2362" w:type="dxa"/>
          </w:tcPr>
          <w:p w14:paraId="787171A7" w14:textId="77777777" w:rsidR="00E5149D" w:rsidRPr="002B6A3F" w:rsidRDefault="00E5149D">
            <w:pPr>
              <w:jc w:val="center"/>
            </w:pPr>
          </w:p>
        </w:tc>
      </w:tr>
      <w:tr w:rsidR="00E5149D" w:rsidRPr="002B6A3F" w14:paraId="1904F099" w14:textId="77777777">
        <w:trPr>
          <w:jc w:val="center"/>
        </w:trPr>
        <w:tc>
          <w:tcPr>
            <w:tcW w:w="3420" w:type="dxa"/>
          </w:tcPr>
          <w:p w14:paraId="3AE30078" w14:textId="77777777" w:rsidR="00E5149D" w:rsidRPr="002B6A3F" w:rsidRDefault="00E5149D">
            <w:r w:rsidRPr="002B6A3F">
              <w:t>Hubbell (Chance)</w:t>
            </w:r>
          </w:p>
        </w:tc>
        <w:tc>
          <w:tcPr>
            <w:tcW w:w="1704" w:type="dxa"/>
          </w:tcPr>
          <w:p w14:paraId="3195D61C" w14:textId="77777777" w:rsidR="00E5149D" w:rsidRPr="002B6A3F" w:rsidRDefault="00E5149D">
            <w:pPr>
              <w:jc w:val="center"/>
            </w:pPr>
            <w:r w:rsidRPr="002B6A3F">
              <w:t>M3(PL)</w:t>
            </w:r>
          </w:p>
        </w:tc>
        <w:tc>
          <w:tcPr>
            <w:tcW w:w="1690" w:type="dxa"/>
          </w:tcPr>
          <w:p w14:paraId="5C43B3D5" w14:textId="77777777" w:rsidR="00E5149D" w:rsidRPr="002B6A3F" w:rsidRDefault="00E5149D">
            <w:pPr>
              <w:jc w:val="center"/>
            </w:pPr>
            <w:r w:rsidRPr="002B6A3F">
              <w:t>15 thru 27 kV</w:t>
            </w:r>
          </w:p>
        </w:tc>
        <w:tc>
          <w:tcPr>
            <w:tcW w:w="2362" w:type="dxa"/>
          </w:tcPr>
          <w:p w14:paraId="2C56CD0B" w14:textId="77777777" w:rsidR="00E5149D" w:rsidRPr="002B6A3F" w:rsidRDefault="00E5149D">
            <w:pPr>
              <w:jc w:val="center"/>
            </w:pPr>
            <w:r w:rsidRPr="002B6A3F">
              <w:t>12.5 thru 24.9 kV</w:t>
            </w:r>
          </w:p>
        </w:tc>
      </w:tr>
      <w:tr w:rsidR="00E5149D" w:rsidRPr="002B6A3F" w14:paraId="777D2573" w14:textId="77777777">
        <w:trPr>
          <w:jc w:val="center"/>
        </w:trPr>
        <w:tc>
          <w:tcPr>
            <w:tcW w:w="3420" w:type="dxa"/>
          </w:tcPr>
          <w:p w14:paraId="6D8EC9A3" w14:textId="77777777" w:rsidR="00E5149D" w:rsidRPr="002B6A3F" w:rsidRDefault="00E5149D"/>
        </w:tc>
        <w:tc>
          <w:tcPr>
            <w:tcW w:w="1704" w:type="dxa"/>
          </w:tcPr>
          <w:p w14:paraId="19DA6AED" w14:textId="77777777" w:rsidR="00E5149D" w:rsidRPr="002B6A3F" w:rsidRDefault="00E5149D">
            <w:pPr>
              <w:jc w:val="center"/>
            </w:pPr>
          </w:p>
        </w:tc>
        <w:tc>
          <w:tcPr>
            <w:tcW w:w="1690" w:type="dxa"/>
          </w:tcPr>
          <w:p w14:paraId="6B44D18C" w14:textId="77777777" w:rsidR="00E5149D" w:rsidRPr="002B6A3F" w:rsidRDefault="00E5149D">
            <w:pPr>
              <w:jc w:val="center"/>
            </w:pPr>
          </w:p>
        </w:tc>
        <w:tc>
          <w:tcPr>
            <w:tcW w:w="2362" w:type="dxa"/>
          </w:tcPr>
          <w:p w14:paraId="4A27E4B1" w14:textId="77777777" w:rsidR="00E5149D" w:rsidRPr="002B6A3F" w:rsidRDefault="00E5149D">
            <w:pPr>
              <w:jc w:val="center"/>
            </w:pPr>
          </w:p>
        </w:tc>
      </w:tr>
      <w:tr w:rsidR="00415F42" w:rsidRPr="002B6A3F" w14:paraId="1B551114" w14:textId="77777777">
        <w:trPr>
          <w:jc w:val="center"/>
        </w:trPr>
        <w:tc>
          <w:tcPr>
            <w:tcW w:w="3420" w:type="dxa"/>
          </w:tcPr>
          <w:p w14:paraId="1712B41A" w14:textId="77777777" w:rsidR="00415F42" w:rsidRPr="002B6A3F" w:rsidRDefault="00415F42" w:rsidP="008C24CA">
            <w:r w:rsidRPr="002B6A3F">
              <w:t>Johnson</w:t>
            </w:r>
          </w:p>
        </w:tc>
        <w:tc>
          <w:tcPr>
            <w:tcW w:w="1704" w:type="dxa"/>
          </w:tcPr>
          <w:p w14:paraId="4393FEB8" w14:textId="77777777" w:rsidR="00415F42" w:rsidRPr="002B6A3F" w:rsidRDefault="00415F42" w:rsidP="008C24CA">
            <w:pPr>
              <w:jc w:val="center"/>
            </w:pPr>
            <w:r w:rsidRPr="002B6A3F">
              <w:t>HPT</w:t>
            </w:r>
          </w:p>
        </w:tc>
        <w:tc>
          <w:tcPr>
            <w:tcW w:w="1690" w:type="dxa"/>
          </w:tcPr>
          <w:p w14:paraId="1F9FB84E" w14:textId="77777777" w:rsidR="00415F42" w:rsidRPr="002B6A3F" w:rsidRDefault="00415F42" w:rsidP="008C24CA">
            <w:pPr>
              <w:jc w:val="center"/>
            </w:pPr>
            <w:r w:rsidRPr="002B6A3F">
              <w:t>15 thru 69 kV</w:t>
            </w:r>
          </w:p>
        </w:tc>
        <w:tc>
          <w:tcPr>
            <w:tcW w:w="2362" w:type="dxa"/>
          </w:tcPr>
          <w:p w14:paraId="4D6E4B8C" w14:textId="77777777" w:rsidR="00415F42" w:rsidRPr="002B6A3F" w:rsidRDefault="00415F42" w:rsidP="008C24CA">
            <w:pPr>
              <w:jc w:val="center"/>
            </w:pPr>
            <w:r w:rsidRPr="002B6A3F">
              <w:t>12.5 thru 69 kV</w:t>
            </w:r>
          </w:p>
        </w:tc>
      </w:tr>
      <w:tr w:rsidR="00415F42" w:rsidRPr="002B6A3F" w14:paraId="16458000" w14:textId="77777777">
        <w:trPr>
          <w:jc w:val="center"/>
        </w:trPr>
        <w:tc>
          <w:tcPr>
            <w:tcW w:w="3420" w:type="dxa"/>
          </w:tcPr>
          <w:p w14:paraId="297CF03A" w14:textId="77777777" w:rsidR="00415F42" w:rsidRPr="002B6A3F" w:rsidRDefault="00415F42"/>
        </w:tc>
        <w:tc>
          <w:tcPr>
            <w:tcW w:w="1704" w:type="dxa"/>
          </w:tcPr>
          <w:p w14:paraId="3918B13F" w14:textId="77777777" w:rsidR="00415F42" w:rsidRPr="002B6A3F" w:rsidRDefault="00415F42">
            <w:pPr>
              <w:jc w:val="center"/>
            </w:pPr>
          </w:p>
        </w:tc>
        <w:tc>
          <w:tcPr>
            <w:tcW w:w="1690" w:type="dxa"/>
          </w:tcPr>
          <w:p w14:paraId="03547F01" w14:textId="77777777" w:rsidR="00415F42" w:rsidRPr="002B6A3F" w:rsidRDefault="00415F42">
            <w:pPr>
              <w:jc w:val="center"/>
            </w:pPr>
          </w:p>
        </w:tc>
        <w:tc>
          <w:tcPr>
            <w:tcW w:w="2362" w:type="dxa"/>
          </w:tcPr>
          <w:p w14:paraId="5B98F6EB" w14:textId="77777777" w:rsidR="00415F42" w:rsidRPr="002B6A3F" w:rsidRDefault="00415F42">
            <w:pPr>
              <w:jc w:val="center"/>
            </w:pPr>
          </w:p>
        </w:tc>
      </w:tr>
      <w:tr w:rsidR="00415F42" w:rsidRPr="002B6A3F" w14:paraId="15D2DB9F" w14:textId="77777777">
        <w:trPr>
          <w:jc w:val="center"/>
        </w:trPr>
        <w:tc>
          <w:tcPr>
            <w:tcW w:w="3420" w:type="dxa"/>
          </w:tcPr>
          <w:p w14:paraId="034C3654" w14:textId="77777777" w:rsidR="00415F42" w:rsidRPr="002B6A3F" w:rsidRDefault="00415F42">
            <w:r w:rsidRPr="002B6A3F">
              <w:t>Joslyn (Hi-Voltage)</w:t>
            </w:r>
          </w:p>
        </w:tc>
        <w:tc>
          <w:tcPr>
            <w:tcW w:w="1704" w:type="dxa"/>
          </w:tcPr>
          <w:p w14:paraId="1DCCDC15" w14:textId="77777777" w:rsidR="00415F42" w:rsidRPr="002B6A3F" w:rsidRDefault="00415F42">
            <w:pPr>
              <w:jc w:val="center"/>
            </w:pPr>
            <w:r w:rsidRPr="002B6A3F">
              <w:t>HU</w:t>
            </w:r>
          </w:p>
        </w:tc>
        <w:tc>
          <w:tcPr>
            <w:tcW w:w="1690" w:type="dxa"/>
          </w:tcPr>
          <w:p w14:paraId="5723C182" w14:textId="77777777" w:rsidR="00415F42" w:rsidRPr="002B6A3F" w:rsidRDefault="00415F42">
            <w:pPr>
              <w:jc w:val="center"/>
            </w:pPr>
            <w:r w:rsidRPr="002B6A3F">
              <w:t>15 thru 34.5 kV</w:t>
            </w:r>
          </w:p>
        </w:tc>
        <w:tc>
          <w:tcPr>
            <w:tcW w:w="2362" w:type="dxa"/>
          </w:tcPr>
          <w:p w14:paraId="11C38BB2" w14:textId="77777777" w:rsidR="00415F42" w:rsidRPr="002B6A3F" w:rsidRDefault="00415F42">
            <w:pPr>
              <w:jc w:val="center"/>
            </w:pPr>
            <w:r w:rsidRPr="002B6A3F">
              <w:t>12.5 thru 34.5 kV</w:t>
            </w:r>
          </w:p>
        </w:tc>
      </w:tr>
      <w:tr w:rsidR="00415F42" w:rsidRPr="002B6A3F" w14:paraId="7124B0BB" w14:textId="77777777">
        <w:trPr>
          <w:jc w:val="center"/>
        </w:trPr>
        <w:tc>
          <w:tcPr>
            <w:tcW w:w="3420" w:type="dxa"/>
          </w:tcPr>
          <w:p w14:paraId="55401FD4" w14:textId="77777777" w:rsidR="00415F42" w:rsidRPr="002B6A3F" w:rsidRDefault="00415F42"/>
        </w:tc>
        <w:tc>
          <w:tcPr>
            <w:tcW w:w="1704" w:type="dxa"/>
          </w:tcPr>
          <w:p w14:paraId="1811E348" w14:textId="77777777" w:rsidR="00415F42" w:rsidRPr="002B6A3F" w:rsidRDefault="00415F42">
            <w:pPr>
              <w:jc w:val="center"/>
            </w:pPr>
            <w:r w:rsidRPr="002B6A3F">
              <w:t>HI</w:t>
            </w:r>
          </w:p>
        </w:tc>
        <w:tc>
          <w:tcPr>
            <w:tcW w:w="1690" w:type="dxa"/>
          </w:tcPr>
          <w:p w14:paraId="0148FDC7" w14:textId="77777777" w:rsidR="00415F42" w:rsidRPr="002B6A3F" w:rsidRDefault="00415F42">
            <w:pPr>
              <w:jc w:val="center"/>
            </w:pPr>
            <w:r w:rsidRPr="002B6A3F">
              <w:t>15 thru 34.5 kV</w:t>
            </w:r>
          </w:p>
        </w:tc>
        <w:tc>
          <w:tcPr>
            <w:tcW w:w="2362" w:type="dxa"/>
          </w:tcPr>
          <w:p w14:paraId="683C6CBE" w14:textId="77777777" w:rsidR="00415F42" w:rsidRPr="002B6A3F" w:rsidRDefault="00415F42">
            <w:pPr>
              <w:jc w:val="center"/>
            </w:pPr>
            <w:r w:rsidRPr="002B6A3F">
              <w:t>12.5 thru 34.5 kV</w:t>
            </w:r>
          </w:p>
        </w:tc>
      </w:tr>
      <w:tr w:rsidR="00415F42" w:rsidRPr="002B6A3F" w14:paraId="7A4FAD0B" w14:textId="77777777">
        <w:trPr>
          <w:jc w:val="center"/>
        </w:trPr>
        <w:tc>
          <w:tcPr>
            <w:tcW w:w="3420" w:type="dxa"/>
          </w:tcPr>
          <w:p w14:paraId="279CD6F8" w14:textId="77777777" w:rsidR="00415F42" w:rsidRPr="002B6A3F" w:rsidRDefault="00415F42"/>
        </w:tc>
        <w:tc>
          <w:tcPr>
            <w:tcW w:w="1704" w:type="dxa"/>
          </w:tcPr>
          <w:p w14:paraId="46EFA443" w14:textId="77777777" w:rsidR="00415F42" w:rsidRPr="002B6A3F" w:rsidRDefault="00415F42">
            <w:pPr>
              <w:jc w:val="center"/>
            </w:pPr>
          </w:p>
        </w:tc>
        <w:tc>
          <w:tcPr>
            <w:tcW w:w="1690" w:type="dxa"/>
          </w:tcPr>
          <w:p w14:paraId="727D72B5" w14:textId="77777777" w:rsidR="00415F42" w:rsidRPr="002B6A3F" w:rsidRDefault="00415F42">
            <w:pPr>
              <w:jc w:val="center"/>
            </w:pPr>
          </w:p>
        </w:tc>
        <w:tc>
          <w:tcPr>
            <w:tcW w:w="2362" w:type="dxa"/>
          </w:tcPr>
          <w:p w14:paraId="51A677D3" w14:textId="77777777" w:rsidR="00415F42" w:rsidRPr="002B6A3F" w:rsidRDefault="00415F42">
            <w:pPr>
              <w:jc w:val="center"/>
            </w:pPr>
          </w:p>
        </w:tc>
      </w:tr>
      <w:tr w:rsidR="00415F42" w:rsidRPr="002B6A3F" w14:paraId="4C3F2EB3" w14:textId="77777777">
        <w:trPr>
          <w:jc w:val="center"/>
        </w:trPr>
        <w:tc>
          <w:tcPr>
            <w:tcW w:w="3420" w:type="dxa"/>
          </w:tcPr>
          <w:p w14:paraId="5DAE8591" w14:textId="77777777" w:rsidR="00415F42" w:rsidRPr="002B6A3F" w:rsidRDefault="00415F42">
            <w:r w:rsidRPr="002B6A3F">
              <w:t>Kearney/</w:t>
            </w:r>
            <w:r w:rsidR="00EA2BE5">
              <w:t>Eaton</w:t>
            </w:r>
          </w:p>
        </w:tc>
        <w:tc>
          <w:tcPr>
            <w:tcW w:w="1704" w:type="dxa"/>
          </w:tcPr>
          <w:p w14:paraId="0B46EE36" w14:textId="77777777" w:rsidR="00415F42" w:rsidRPr="002B6A3F" w:rsidRDefault="00415F42">
            <w:pPr>
              <w:jc w:val="center"/>
            </w:pPr>
            <w:r w:rsidRPr="002B6A3F">
              <w:t>M-72(PL)</w:t>
            </w:r>
          </w:p>
        </w:tc>
        <w:tc>
          <w:tcPr>
            <w:tcW w:w="1690" w:type="dxa"/>
          </w:tcPr>
          <w:p w14:paraId="3B2D3BA0" w14:textId="77777777" w:rsidR="00415F42" w:rsidRPr="002B6A3F" w:rsidRDefault="00415F42">
            <w:pPr>
              <w:jc w:val="center"/>
            </w:pPr>
            <w:r w:rsidRPr="002B6A3F">
              <w:t>15 thru 69 kV</w:t>
            </w:r>
          </w:p>
        </w:tc>
        <w:tc>
          <w:tcPr>
            <w:tcW w:w="2362" w:type="dxa"/>
          </w:tcPr>
          <w:p w14:paraId="515530D5" w14:textId="77777777" w:rsidR="00415F42" w:rsidRPr="002B6A3F" w:rsidRDefault="00415F42">
            <w:pPr>
              <w:jc w:val="center"/>
            </w:pPr>
            <w:r w:rsidRPr="002B6A3F">
              <w:t>12.5 thru 69 kV</w:t>
            </w:r>
          </w:p>
        </w:tc>
      </w:tr>
      <w:tr w:rsidR="00415F42" w:rsidRPr="002B6A3F" w14:paraId="28449CFD" w14:textId="77777777">
        <w:trPr>
          <w:jc w:val="center"/>
        </w:trPr>
        <w:tc>
          <w:tcPr>
            <w:tcW w:w="3420" w:type="dxa"/>
          </w:tcPr>
          <w:p w14:paraId="2EEF6245" w14:textId="77777777" w:rsidR="00415F42" w:rsidRPr="002B6A3F" w:rsidRDefault="00415F42"/>
        </w:tc>
        <w:tc>
          <w:tcPr>
            <w:tcW w:w="1704" w:type="dxa"/>
          </w:tcPr>
          <w:p w14:paraId="3099B15B" w14:textId="77777777" w:rsidR="00415F42" w:rsidRPr="002B6A3F" w:rsidRDefault="00415F42">
            <w:pPr>
              <w:jc w:val="center"/>
            </w:pPr>
            <w:r w:rsidRPr="002B6A3F">
              <w:t>H-72</w:t>
            </w:r>
          </w:p>
        </w:tc>
        <w:tc>
          <w:tcPr>
            <w:tcW w:w="1690" w:type="dxa"/>
          </w:tcPr>
          <w:p w14:paraId="1335C40E" w14:textId="77777777" w:rsidR="00415F42" w:rsidRPr="002B6A3F" w:rsidRDefault="00415F42">
            <w:pPr>
              <w:jc w:val="center"/>
            </w:pPr>
            <w:r w:rsidRPr="002B6A3F">
              <w:t>15 thru 34.5 kV</w:t>
            </w:r>
          </w:p>
        </w:tc>
        <w:tc>
          <w:tcPr>
            <w:tcW w:w="2362" w:type="dxa"/>
          </w:tcPr>
          <w:p w14:paraId="10AF1851" w14:textId="77777777" w:rsidR="00415F42" w:rsidRPr="002B6A3F" w:rsidRDefault="00415F42">
            <w:pPr>
              <w:jc w:val="center"/>
            </w:pPr>
            <w:r w:rsidRPr="002B6A3F">
              <w:t>12.5 thru 34.5 kV</w:t>
            </w:r>
          </w:p>
        </w:tc>
      </w:tr>
      <w:tr w:rsidR="00415F42" w:rsidRPr="002B6A3F" w14:paraId="5F277129" w14:textId="77777777">
        <w:trPr>
          <w:jc w:val="center"/>
        </w:trPr>
        <w:tc>
          <w:tcPr>
            <w:tcW w:w="3420" w:type="dxa"/>
          </w:tcPr>
          <w:p w14:paraId="6B476D46" w14:textId="77777777" w:rsidR="00415F42" w:rsidRPr="002B6A3F" w:rsidRDefault="00415F42"/>
        </w:tc>
        <w:tc>
          <w:tcPr>
            <w:tcW w:w="1704" w:type="dxa"/>
          </w:tcPr>
          <w:p w14:paraId="2E380EB1" w14:textId="77777777" w:rsidR="00415F42" w:rsidRPr="002B6A3F" w:rsidRDefault="00415F42">
            <w:pPr>
              <w:jc w:val="center"/>
            </w:pPr>
          </w:p>
        </w:tc>
        <w:tc>
          <w:tcPr>
            <w:tcW w:w="1690" w:type="dxa"/>
          </w:tcPr>
          <w:p w14:paraId="3798644F" w14:textId="77777777" w:rsidR="00415F42" w:rsidRPr="002B6A3F" w:rsidRDefault="00415F42">
            <w:pPr>
              <w:jc w:val="center"/>
            </w:pPr>
          </w:p>
        </w:tc>
        <w:tc>
          <w:tcPr>
            <w:tcW w:w="2362" w:type="dxa"/>
          </w:tcPr>
          <w:p w14:paraId="6C4CF387" w14:textId="77777777" w:rsidR="00415F42" w:rsidRPr="002B6A3F" w:rsidRDefault="00415F42">
            <w:pPr>
              <w:jc w:val="center"/>
            </w:pPr>
          </w:p>
        </w:tc>
      </w:tr>
      <w:tr w:rsidR="00415F42" w:rsidRPr="002B6A3F" w14:paraId="09F50E08" w14:textId="77777777">
        <w:trPr>
          <w:jc w:val="center"/>
        </w:trPr>
        <w:tc>
          <w:tcPr>
            <w:tcW w:w="3420" w:type="dxa"/>
          </w:tcPr>
          <w:p w14:paraId="072D1A20" w14:textId="77777777" w:rsidR="00415F42" w:rsidRPr="002B6A3F" w:rsidRDefault="00415F42">
            <w:r w:rsidRPr="002B6A3F">
              <w:t>MEMCO</w:t>
            </w:r>
          </w:p>
        </w:tc>
        <w:tc>
          <w:tcPr>
            <w:tcW w:w="1704" w:type="dxa"/>
          </w:tcPr>
          <w:p w14:paraId="684FE423" w14:textId="77777777" w:rsidR="00415F42" w:rsidRPr="002B6A3F" w:rsidRDefault="00415F42">
            <w:pPr>
              <w:jc w:val="center"/>
            </w:pPr>
            <w:r w:rsidRPr="002B6A3F">
              <w:t>STV</w:t>
            </w:r>
          </w:p>
        </w:tc>
        <w:tc>
          <w:tcPr>
            <w:tcW w:w="1690" w:type="dxa"/>
          </w:tcPr>
          <w:p w14:paraId="5BEFFA7D" w14:textId="77777777" w:rsidR="00415F42" w:rsidRPr="002B6A3F" w:rsidRDefault="00415F42">
            <w:pPr>
              <w:jc w:val="center"/>
            </w:pPr>
            <w:r w:rsidRPr="002B6A3F">
              <w:t>15 thru 69 kV</w:t>
            </w:r>
          </w:p>
        </w:tc>
        <w:tc>
          <w:tcPr>
            <w:tcW w:w="2362" w:type="dxa"/>
          </w:tcPr>
          <w:p w14:paraId="20697D35" w14:textId="77777777" w:rsidR="00415F42" w:rsidRPr="002B6A3F" w:rsidRDefault="00415F42">
            <w:pPr>
              <w:jc w:val="center"/>
            </w:pPr>
            <w:r w:rsidRPr="002B6A3F">
              <w:t>12.5 thru 69 kV</w:t>
            </w:r>
          </w:p>
        </w:tc>
      </w:tr>
      <w:tr w:rsidR="00415F42" w:rsidRPr="002B6A3F" w14:paraId="7D020AC0" w14:textId="77777777">
        <w:trPr>
          <w:jc w:val="center"/>
        </w:trPr>
        <w:tc>
          <w:tcPr>
            <w:tcW w:w="3420" w:type="dxa"/>
          </w:tcPr>
          <w:p w14:paraId="19281017" w14:textId="77777777" w:rsidR="00415F42" w:rsidRPr="002B6A3F" w:rsidRDefault="00415F42"/>
        </w:tc>
        <w:tc>
          <w:tcPr>
            <w:tcW w:w="1704" w:type="dxa"/>
          </w:tcPr>
          <w:p w14:paraId="30FE0B43" w14:textId="77777777" w:rsidR="00415F42" w:rsidRPr="002B6A3F" w:rsidRDefault="00415F42">
            <w:pPr>
              <w:jc w:val="center"/>
            </w:pPr>
            <w:r w:rsidRPr="002B6A3F">
              <w:t>STU</w:t>
            </w:r>
          </w:p>
        </w:tc>
        <w:tc>
          <w:tcPr>
            <w:tcW w:w="1690" w:type="dxa"/>
          </w:tcPr>
          <w:p w14:paraId="1D02D911" w14:textId="77777777" w:rsidR="00415F42" w:rsidRPr="002B6A3F" w:rsidRDefault="00415F42">
            <w:pPr>
              <w:jc w:val="center"/>
            </w:pPr>
            <w:r w:rsidRPr="002B6A3F">
              <w:t>15 thru 69 kV</w:t>
            </w:r>
          </w:p>
        </w:tc>
        <w:tc>
          <w:tcPr>
            <w:tcW w:w="2362" w:type="dxa"/>
          </w:tcPr>
          <w:p w14:paraId="114E1ED8" w14:textId="77777777" w:rsidR="00415F42" w:rsidRPr="002B6A3F" w:rsidRDefault="00415F42">
            <w:pPr>
              <w:jc w:val="center"/>
            </w:pPr>
            <w:r w:rsidRPr="002B6A3F">
              <w:t>12.5 thru 69 kV</w:t>
            </w:r>
          </w:p>
        </w:tc>
      </w:tr>
      <w:tr w:rsidR="00415F42" w:rsidRPr="002B6A3F" w14:paraId="025021C4" w14:textId="77777777">
        <w:trPr>
          <w:jc w:val="center"/>
        </w:trPr>
        <w:tc>
          <w:tcPr>
            <w:tcW w:w="3420" w:type="dxa"/>
          </w:tcPr>
          <w:p w14:paraId="52635020" w14:textId="77777777" w:rsidR="00415F42" w:rsidRPr="002B6A3F" w:rsidRDefault="00415F42"/>
        </w:tc>
        <w:tc>
          <w:tcPr>
            <w:tcW w:w="1704" w:type="dxa"/>
          </w:tcPr>
          <w:p w14:paraId="4705B683" w14:textId="77777777" w:rsidR="00415F42" w:rsidRPr="002B6A3F" w:rsidRDefault="00415F42">
            <w:pPr>
              <w:jc w:val="center"/>
            </w:pPr>
          </w:p>
        </w:tc>
        <w:tc>
          <w:tcPr>
            <w:tcW w:w="1690" w:type="dxa"/>
          </w:tcPr>
          <w:p w14:paraId="4137A618" w14:textId="77777777" w:rsidR="00415F42" w:rsidRPr="002B6A3F" w:rsidRDefault="00415F42">
            <w:pPr>
              <w:jc w:val="center"/>
            </w:pPr>
          </w:p>
        </w:tc>
        <w:tc>
          <w:tcPr>
            <w:tcW w:w="2362" w:type="dxa"/>
          </w:tcPr>
          <w:p w14:paraId="0EEBACC8" w14:textId="77777777" w:rsidR="00415F42" w:rsidRPr="002B6A3F" w:rsidRDefault="00415F42">
            <w:pPr>
              <w:jc w:val="center"/>
            </w:pPr>
          </w:p>
        </w:tc>
      </w:tr>
      <w:tr w:rsidR="00415F42" w:rsidRPr="002B6A3F" w14:paraId="7CA2D9DD" w14:textId="77777777">
        <w:trPr>
          <w:jc w:val="center"/>
        </w:trPr>
        <w:tc>
          <w:tcPr>
            <w:tcW w:w="3420" w:type="dxa"/>
          </w:tcPr>
          <w:p w14:paraId="572C1D04" w14:textId="77777777" w:rsidR="00415F42" w:rsidRPr="002B6A3F" w:rsidRDefault="00415F42">
            <w:r w:rsidRPr="002B6A3F">
              <w:t>Morgan</w:t>
            </w:r>
          </w:p>
        </w:tc>
        <w:tc>
          <w:tcPr>
            <w:tcW w:w="1704" w:type="dxa"/>
          </w:tcPr>
          <w:p w14:paraId="526200DD" w14:textId="77777777" w:rsidR="00415F42" w:rsidRPr="002B6A3F" w:rsidRDefault="00415F42">
            <w:pPr>
              <w:jc w:val="center"/>
            </w:pPr>
            <w:r w:rsidRPr="002B6A3F">
              <w:t>DHS(PL)</w:t>
            </w:r>
          </w:p>
        </w:tc>
        <w:tc>
          <w:tcPr>
            <w:tcW w:w="1690" w:type="dxa"/>
          </w:tcPr>
          <w:p w14:paraId="14C80A09" w14:textId="77777777" w:rsidR="00415F42" w:rsidRPr="002B6A3F" w:rsidRDefault="00415F42">
            <w:pPr>
              <w:jc w:val="center"/>
            </w:pPr>
            <w:r w:rsidRPr="002B6A3F">
              <w:t>15 thru 69 kV</w:t>
            </w:r>
          </w:p>
        </w:tc>
        <w:tc>
          <w:tcPr>
            <w:tcW w:w="2362" w:type="dxa"/>
          </w:tcPr>
          <w:p w14:paraId="5935B663" w14:textId="77777777" w:rsidR="00415F42" w:rsidRPr="002B6A3F" w:rsidRDefault="00415F42">
            <w:pPr>
              <w:jc w:val="center"/>
            </w:pPr>
            <w:r w:rsidRPr="002B6A3F">
              <w:t>12.5 thru 69 kV</w:t>
            </w:r>
          </w:p>
        </w:tc>
      </w:tr>
      <w:tr w:rsidR="00415F42" w:rsidRPr="002B6A3F" w14:paraId="0AD828DC" w14:textId="77777777">
        <w:trPr>
          <w:jc w:val="center"/>
        </w:trPr>
        <w:tc>
          <w:tcPr>
            <w:tcW w:w="3420" w:type="dxa"/>
          </w:tcPr>
          <w:p w14:paraId="0E8CF4B1" w14:textId="77777777" w:rsidR="00415F42" w:rsidRPr="002B6A3F" w:rsidRDefault="00415F42"/>
        </w:tc>
        <w:tc>
          <w:tcPr>
            <w:tcW w:w="1704" w:type="dxa"/>
          </w:tcPr>
          <w:p w14:paraId="5093D216" w14:textId="77777777" w:rsidR="00415F42" w:rsidRPr="002B6A3F" w:rsidRDefault="00415F42">
            <w:pPr>
              <w:jc w:val="center"/>
            </w:pPr>
          </w:p>
        </w:tc>
        <w:tc>
          <w:tcPr>
            <w:tcW w:w="1690" w:type="dxa"/>
          </w:tcPr>
          <w:p w14:paraId="51EF8124" w14:textId="77777777" w:rsidR="00415F42" w:rsidRPr="002B6A3F" w:rsidRDefault="00415F42">
            <w:pPr>
              <w:jc w:val="center"/>
            </w:pPr>
          </w:p>
        </w:tc>
        <w:tc>
          <w:tcPr>
            <w:tcW w:w="2362" w:type="dxa"/>
          </w:tcPr>
          <w:p w14:paraId="6C3A122D" w14:textId="77777777" w:rsidR="00415F42" w:rsidRPr="002B6A3F" w:rsidRDefault="00415F42">
            <w:pPr>
              <w:jc w:val="center"/>
            </w:pPr>
          </w:p>
        </w:tc>
      </w:tr>
      <w:tr w:rsidR="00415F42" w:rsidRPr="002B6A3F" w14:paraId="38BC1E1E" w14:textId="77777777">
        <w:trPr>
          <w:jc w:val="center"/>
        </w:trPr>
        <w:tc>
          <w:tcPr>
            <w:tcW w:w="3420" w:type="dxa"/>
          </w:tcPr>
          <w:p w14:paraId="21A4319A" w14:textId="77777777" w:rsidR="00415F42" w:rsidRPr="002B6A3F" w:rsidRDefault="00415F42">
            <w:r w:rsidRPr="002B6A3F">
              <w:t>Royal</w:t>
            </w:r>
          </w:p>
        </w:tc>
        <w:tc>
          <w:tcPr>
            <w:tcW w:w="1704" w:type="dxa"/>
          </w:tcPr>
          <w:p w14:paraId="330FA4D5" w14:textId="77777777" w:rsidR="00415F42" w:rsidRPr="002B6A3F" w:rsidRDefault="00415F42">
            <w:pPr>
              <w:jc w:val="center"/>
            </w:pPr>
            <w:r w:rsidRPr="002B6A3F">
              <w:t>BT</w:t>
            </w:r>
          </w:p>
        </w:tc>
        <w:tc>
          <w:tcPr>
            <w:tcW w:w="1690" w:type="dxa"/>
          </w:tcPr>
          <w:p w14:paraId="7A334895" w14:textId="77777777" w:rsidR="00415F42" w:rsidRPr="002B6A3F" w:rsidRDefault="00415F42">
            <w:pPr>
              <w:jc w:val="center"/>
            </w:pPr>
            <w:r w:rsidRPr="002B6A3F">
              <w:t>15 thru 69 kV</w:t>
            </w:r>
          </w:p>
        </w:tc>
        <w:tc>
          <w:tcPr>
            <w:tcW w:w="2362" w:type="dxa"/>
          </w:tcPr>
          <w:p w14:paraId="1C7467BA" w14:textId="77777777" w:rsidR="00415F42" w:rsidRPr="002B6A3F" w:rsidRDefault="00415F42">
            <w:pPr>
              <w:jc w:val="center"/>
            </w:pPr>
            <w:r w:rsidRPr="002B6A3F">
              <w:t>12.5 thru 69 kV</w:t>
            </w:r>
          </w:p>
        </w:tc>
      </w:tr>
      <w:tr w:rsidR="00415F42" w:rsidRPr="002B6A3F" w14:paraId="3516D212" w14:textId="77777777">
        <w:trPr>
          <w:jc w:val="center"/>
        </w:trPr>
        <w:tc>
          <w:tcPr>
            <w:tcW w:w="3420" w:type="dxa"/>
          </w:tcPr>
          <w:p w14:paraId="23DC2CAF" w14:textId="77777777" w:rsidR="00415F42" w:rsidRPr="002B6A3F" w:rsidRDefault="00415F42">
            <w:r w:rsidRPr="002B6A3F">
              <w:t>Switchgear</w:t>
            </w:r>
          </w:p>
        </w:tc>
        <w:tc>
          <w:tcPr>
            <w:tcW w:w="1704" w:type="dxa"/>
          </w:tcPr>
          <w:p w14:paraId="50AAE980" w14:textId="77777777" w:rsidR="00415F42" w:rsidRPr="002B6A3F" w:rsidRDefault="00415F42">
            <w:pPr>
              <w:jc w:val="center"/>
            </w:pPr>
            <w:r w:rsidRPr="002B6A3F">
              <w:t>BLT(PL)</w:t>
            </w:r>
          </w:p>
        </w:tc>
        <w:tc>
          <w:tcPr>
            <w:tcW w:w="1690" w:type="dxa"/>
          </w:tcPr>
          <w:p w14:paraId="47CCA89E" w14:textId="77777777" w:rsidR="00415F42" w:rsidRPr="002B6A3F" w:rsidRDefault="00415F42">
            <w:pPr>
              <w:jc w:val="center"/>
            </w:pPr>
            <w:r w:rsidRPr="002B6A3F">
              <w:t>15 and 23 kV</w:t>
            </w:r>
          </w:p>
        </w:tc>
        <w:tc>
          <w:tcPr>
            <w:tcW w:w="2362" w:type="dxa"/>
          </w:tcPr>
          <w:p w14:paraId="116D9C6E" w14:textId="77777777" w:rsidR="00415F42" w:rsidRPr="002B6A3F" w:rsidRDefault="00415F42">
            <w:pPr>
              <w:jc w:val="center"/>
            </w:pPr>
            <w:r w:rsidRPr="002B6A3F">
              <w:t>12.5 thru 24.9 kV</w:t>
            </w:r>
          </w:p>
        </w:tc>
      </w:tr>
      <w:tr w:rsidR="00415F42" w:rsidRPr="002B6A3F" w14:paraId="08DF9043" w14:textId="77777777">
        <w:trPr>
          <w:jc w:val="center"/>
        </w:trPr>
        <w:tc>
          <w:tcPr>
            <w:tcW w:w="3420" w:type="dxa"/>
          </w:tcPr>
          <w:p w14:paraId="4785D986" w14:textId="77777777" w:rsidR="00415F42" w:rsidRPr="002B6A3F" w:rsidRDefault="00415F42"/>
        </w:tc>
        <w:tc>
          <w:tcPr>
            <w:tcW w:w="1704" w:type="dxa"/>
          </w:tcPr>
          <w:p w14:paraId="74F6D37A" w14:textId="77777777" w:rsidR="00415F42" w:rsidRPr="002B6A3F" w:rsidRDefault="00415F42">
            <w:pPr>
              <w:jc w:val="center"/>
            </w:pPr>
          </w:p>
        </w:tc>
        <w:tc>
          <w:tcPr>
            <w:tcW w:w="1690" w:type="dxa"/>
          </w:tcPr>
          <w:p w14:paraId="3C1BDB71" w14:textId="77777777" w:rsidR="00415F42" w:rsidRPr="002B6A3F" w:rsidRDefault="00415F42">
            <w:pPr>
              <w:jc w:val="center"/>
            </w:pPr>
          </w:p>
        </w:tc>
        <w:tc>
          <w:tcPr>
            <w:tcW w:w="2362" w:type="dxa"/>
          </w:tcPr>
          <w:p w14:paraId="13BE5C17" w14:textId="77777777" w:rsidR="00415F42" w:rsidRPr="002B6A3F" w:rsidRDefault="00415F42">
            <w:pPr>
              <w:jc w:val="center"/>
            </w:pPr>
          </w:p>
        </w:tc>
      </w:tr>
      <w:tr w:rsidR="00415F42" w:rsidRPr="002B6A3F" w14:paraId="06D0E62A" w14:textId="77777777">
        <w:trPr>
          <w:jc w:val="center"/>
        </w:trPr>
        <w:tc>
          <w:tcPr>
            <w:tcW w:w="3420" w:type="dxa"/>
          </w:tcPr>
          <w:p w14:paraId="03AE0CC5" w14:textId="77777777" w:rsidR="00415F42" w:rsidRPr="002B6A3F" w:rsidRDefault="00415F42">
            <w:r w:rsidRPr="002B6A3F">
              <w:t>S &amp; C*</w:t>
            </w:r>
          </w:p>
        </w:tc>
        <w:tc>
          <w:tcPr>
            <w:tcW w:w="1704" w:type="dxa"/>
          </w:tcPr>
          <w:p w14:paraId="472C9E68" w14:textId="77777777" w:rsidR="00415F42" w:rsidRPr="002B6A3F" w:rsidRDefault="00415F42">
            <w:pPr>
              <w:jc w:val="center"/>
            </w:pPr>
            <w:r w:rsidRPr="002B6A3F">
              <w:t>LBD(PL)</w:t>
            </w:r>
          </w:p>
        </w:tc>
        <w:tc>
          <w:tcPr>
            <w:tcW w:w="1690" w:type="dxa"/>
          </w:tcPr>
          <w:p w14:paraId="15C5E881" w14:textId="77777777" w:rsidR="00415F42" w:rsidRPr="002B6A3F" w:rsidRDefault="00415F42">
            <w:pPr>
              <w:jc w:val="center"/>
            </w:pPr>
            <w:r w:rsidRPr="002B6A3F">
              <w:t>15 thru 34.5 kV</w:t>
            </w:r>
          </w:p>
        </w:tc>
        <w:tc>
          <w:tcPr>
            <w:tcW w:w="2362" w:type="dxa"/>
          </w:tcPr>
          <w:p w14:paraId="647565D7" w14:textId="77777777" w:rsidR="00415F42" w:rsidRPr="002B6A3F" w:rsidRDefault="00415F42">
            <w:pPr>
              <w:jc w:val="center"/>
            </w:pPr>
            <w:r w:rsidRPr="002B6A3F">
              <w:t>12.5 thru 34.5 kV</w:t>
            </w:r>
          </w:p>
        </w:tc>
      </w:tr>
      <w:tr w:rsidR="00415F42" w:rsidRPr="002B6A3F" w14:paraId="5A0ABCD0" w14:textId="77777777">
        <w:trPr>
          <w:jc w:val="center"/>
        </w:trPr>
        <w:tc>
          <w:tcPr>
            <w:tcW w:w="3420" w:type="dxa"/>
          </w:tcPr>
          <w:p w14:paraId="171A92CE" w14:textId="77777777" w:rsidR="00415F42" w:rsidRPr="002B6A3F" w:rsidRDefault="00415F42"/>
        </w:tc>
        <w:tc>
          <w:tcPr>
            <w:tcW w:w="1704" w:type="dxa"/>
          </w:tcPr>
          <w:p w14:paraId="717EAF7E" w14:textId="77777777" w:rsidR="00415F42" w:rsidRPr="002B6A3F" w:rsidRDefault="00415F42">
            <w:pPr>
              <w:jc w:val="center"/>
            </w:pPr>
            <w:r w:rsidRPr="002B6A3F">
              <w:t>Alduti (L)</w:t>
            </w:r>
          </w:p>
        </w:tc>
        <w:tc>
          <w:tcPr>
            <w:tcW w:w="1690" w:type="dxa"/>
          </w:tcPr>
          <w:p w14:paraId="241F59A1" w14:textId="77777777" w:rsidR="00415F42" w:rsidRPr="002B6A3F" w:rsidRDefault="00415F42">
            <w:pPr>
              <w:jc w:val="center"/>
            </w:pPr>
            <w:r w:rsidRPr="002B6A3F">
              <w:t>15 and 25 kV</w:t>
            </w:r>
          </w:p>
        </w:tc>
        <w:tc>
          <w:tcPr>
            <w:tcW w:w="2362" w:type="dxa"/>
          </w:tcPr>
          <w:p w14:paraId="61BE3BD8" w14:textId="77777777" w:rsidR="00415F42" w:rsidRPr="002B6A3F" w:rsidRDefault="00415F42">
            <w:pPr>
              <w:jc w:val="center"/>
            </w:pPr>
            <w:r w:rsidRPr="002B6A3F">
              <w:t>12.5 thru 24.9 kV</w:t>
            </w:r>
          </w:p>
        </w:tc>
      </w:tr>
    </w:tbl>
    <w:p w14:paraId="68FA4E41" w14:textId="77777777" w:rsidR="00E5149D" w:rsidRPr="002B6A3F" w:rsidRDefault="00E5149D">
      <w:pPr>
        <w:tabs>
          <w:tab w:val="left" w:pos="2520"/>
          <w:tab w:val="left" w:pos="4320"/>
          <w:tab w:val="left" w:pos="7080"/>
        </w:tabs>
      </w:pPr>
    </w:p>
    <w:p w14:paraId="6598F385" w14:textId="77777777" w:rsidR="00E5149D" w:rsidRPr="002B6A3F" w:rsidRDefault="00E5149D">
      <w:pPr>
        <w:tabs>
          <w:tab w:val="left" w:pos="2520"/>
          <w:tab w:val="left" w:pos="4320"/>
          <w:tab w:val="left" w:pos="7080"/>
        </w:tabs>
      </w:pPr>
      <w:r w:rsidRPr="002B6A3F">
        <w:t>(L) Means solid material load interrupters are available and accepted.</w:t>
      </w:r>
    </w:p>
    <w:p w14:paraId="37C32257" w14:textId="77777777" w:rsidR="00E5149D" w:rsidRPr="002B6A3F" w:rsidRDefault="00E5149D">
      <w:pPr>
        <w:tabs>
          <w:tab w:val="left" w:pos="2520"/>
          <w:tab w:val="left" w:pos="4320"/>
          <w:tab w:val="left" w:pos="7080"/>
        </w:tabs>
      </w:pPr>
    </w:p>
    <w:p w14:paraId="54092218" w14:textId="77777777" w:rsidR="00E5149D" w:rsidRPr="002B6A3F" w:rsidRDefault="00E5149D">
      <w:pPr>
        <w:tabs>
          <w:tab w:val="left" w:pos="2520"/>
          <w:tab w:val="left" w:pos="4320"/>
          <w:tab w:val="left" w:pos="7080"/>
        </w:tabs>
      </w:pPr>
      <w:r w:rsidRPr="002B6A3F">
        <w:t>(LV) Means vacuum interrupters are available and accepted.</w:t>
      </w:r>
    </w:p>
    <w:p w14:paraId="7D6DDF49" w14:textId="77777777" w:rsidR="00E5149D" w:rsidRPr="002B6A3F" w:rsidRDefault="00E5149D">
      <w:pPr>
        <w:tabs>
          <w:tab w:val="left" w:pos="2520"/>
          <w:tab w:val="left" w:pos="4320"/>
          <w:tab w:val="left" w:pos="7080"/>
        </w:tabs>
      </w:pPr>
    </w:p>
    <w:p w14:paraId="7B1BFB49" w14:textId="77777777" w:rsidR="00E5149D" w:rsidRPr="002B6A3F" w:rsidRDefault="00E5149D">
      <w:pPr>
        <w:tabs>
          <w:tab w:val="left" w:pos="2520"/>
          <w:tab w:val="left" w:pos="4320"/>
          <w:tab w:val="left" w:pos="7080"/>
        </w:tabs>
      </w:pPr>
      <w:r w:rsidRPr="002B6A3F">
        <w:t>(PL) Means hooks for portable load interrupters are available for voltages 34.5 kV and below.  Consult switch manufacturer concerning loop switching applications at higher voltages.</w:t>
      </w:r>
    </w:p>
    <w:p w14:paraId="7B8424D0" w14:textId="77777777" w:rsidR="00E5149D" w:rsidRPr="002B6A3F" w:rsidRDefault="00E5149D">
      <w:pPr>
        <w:tabs>
          <w:tab w:val="left" w:pos="2520"/>
          <w:tab w:val="left" w:pos="4320"/>
          <w:tab w:val="left" w:pos="7080"/>
        </w:tabs>
      </w:pPr>
    </w:p>
    <w:p w14:paraId="1785452A" w14:textId="77777777" w:rsidR="00E5149D" w:rsidRDefault="00E5149D">
      <w:pPr>
        <w:tabs>
          <w:tab w:val="left" w:pos="2520"/>
          <w:tab w:val="left" w:pos="4320"/>
          <w:tab w:val="left" w:pos="7080"/>
        </w:tabs>
      </w:pPr>
      <w:r w:rsidRPr="002B6A3F">
        <w:t>*Available with porcelain insulators.  Available with "Cypoxy" cycloaliphatic epoxy insulators through 34.5 kV on request.</w:t>
      </w:r>
    </w:p>
    <w:p w14:paraId="6EBB0AA3" w14:textId="77777777" w:rsidR="00D82D61" w:rsidRPr="002B6A3F" w:rsidRDefault="00D82D61">
      <w:pPr>
        <w:tabs>
          <w:tab w:val="left" w:pos="2520"/>
          <w:tab w:val="left" w:pos="4320"/>
          <w:tab w:val="left" w:pos="7080"/>
        </w:tabs>
      </w:pPr>
      <w:r>
        <w:t>**Insulators are available in Silicone Rubber, Porcelain, and Cycloaliphatic.</w:t>
      </w:r>
    </w:p>
    <w:p w14:paraId="1893F9C4" w14:textId="77777777" w:rsidR="00E5149D" w:rsidRPr="002B6A3F" w:rsidRDefault="00E5149D" w:rsidP="00743C6B">
      <w:pPr>
        <w:pStyle w:val="HEADINGRIGHT"/>
      </w:pPr>
      <w:r w:rsidRPr="002B6A3F">
        <w:br w:type="page"/>
      </w:r>
      <w:r w:rsidRPr="002B6A3F">
        <w:lastRenderedPageBreak/>
        <w:t>sb-1.1</w:t>
      </w:r>
    </w:p>
    <w:p w14:paraId="7FE19310" w14:textId="77777777" w:rsidR="00E5149D" w:rsidRPr="002B6A3F" w:rsidRDefault="00EE1E78" w:rsidP="00743C6B">
      <w:pPr>
        <w:pStyle w:val="HEADINGRIGHT"/>
      </w:pPr>
      <w:r w:rsidRPr="002B6A3F">
        <w:t xml:space="preserve">July </w:t>
      </w:r>
      <w:r w:rsidR="002B6A3F" w:rsidRPr="002B6A3F">
        <w:t>2009</w:t>
      </w:r>
    </w:p>
    <w:p w14:paraId="0BD3DC3B" w14:textId="77777777" w:rsidR="00E5149D" w:rsidRPr="002B6A3F" w:rsidRDefault="00E5149D" w:rsidP="00F41516">
      <w:pPr>
        <w:pStyle w:val="HEADINGRIGHT"/>
      </w:pPr>
    </w:p>
    <w:p w14:paraId="59B46A05" w14:textId="77777777" w:rsidR="00E5149D" w:rsidRPr="002B6A3F" w:rsidRDefault="00E5149D">
      <w:pPr>
        <w:pStyle w:val="HEADINGLEFT"/>
      </w:pPr>
    </w:p>
    <w:p w14:paraId="7954308F" w14:textId="77777777" w:rsidR="00E5149D" w:rsidRPr="002B6A3F" w:rsidRDefault="00E5149D">
      <w:pPr>
        <w:tabs>
          <w:tab w:val="left" w:pos="2520"/>
          <w:tab w:val="left" w:pos="4320"/>
          <w:tab w:val="left" w:pos="7080"/>
        </w:tabs>
        <w:jc w:val="center"/>
      </w:pPr>
      <w:r w:rsidRPr="002B6A3F">
        <w:t>sb - Switch, disconnect (single-pole, hook-operated station class)</w:t>
      </w:r>
    </w:p>
    <w:p w14:paraId="2DD7C99F" w14:textId="77777777" w:rsidR="00E5149D" w:rsidRPr="002B6A3F" w:rsidRDefault="00E5149D">
      <w:pPr>
        <w:tabs>
          <w:tab w:val="left" w:pos="2520"/>
          <w:tab w:val="left" w:pos="4320"/>
          <w:tab w:val="left" w:pos="7080"/>
        </w:tabs>
      </w:pPr>
    </w:p>
    <w:p w14:paraId="4A5EB35A" w14:textId="77777777" w:rsidR="00E5149D" w:rsidRPr="002B6A3F" w:rsidRDefault="00E5149D">
      <w:pPr>
        <w:tabs>
          <w:tab w:val="left" w:pos="2520"/>
          <w:tab w:val="left" w:pos="4320"/>
          <w:tab w:val="left" w:pos="7080"/>
        </w:tabs>
        <w:jc w:val="center"/>
        <w:outlineLvl w:val="0"/>
      </w:pPr>
      <w:r w:rsidRPr="002B6A3F">
        <w:t>NEMA standard switches for station or line</w:t>
      </w:r>
    </w:p>
    <w:p w14:paraId="2E134E53" w14:textId="77777777" w:rsidR="00E5149D" w:rsidRPr="002B6A3F" w:rsidRDefault="00E5149D">
      <w:pPr>
        <w:tabs>
          <w:tab w:val="left" w:pos="2520"/>
          <w:tab w:val="left" w:pos="4320"/>
          <w:tab w:val="left" w:pos="7080"/>
        </w:tabs>
        <w:jc w:val="center"/>
      </w:pPr>
      <w:r w:rsidRPr="002B6A3F">
        <w:t>structure use where single-pole switching is permissible</w:t>
      </w:r>
    </w:p>
    <w:p w14:paraId="35B09CB2" w14:textId="77777777" w:rsidR="00E5149D" w:rsidRPr="002B6A3F" w:rsidRDefault="00E5149D">
      <w:pPr>
        <w:tabs>
          <w:tab w:val="left" w:pos="2520"/>
          <w:tab w:val="left" w:pos="4320"/>
          <w:tab w:val="left" w:pos="7080"/>
        </w:tabs>
      </w:pPr>
    </w:p>
    <w:p w14:paraId="53782AA2" w14:textId="77777777" w:rsidR="00E5149D" w:rsidRPr="002B6A3F" w:rsidRDefault="00E5149D">
      <w:pPr>
        <w:tabs>
          <w:tab w:val="left" w:pos="2520"/>
          <w:tab w:val="left" w:pos="4320"/>
          <w:tab w:val="left" w:pos="7080"/>
        </w:tabs>
      </w:pPr>
    </w:p>
    <w:tbl>
      <w:tblPr>
        <w:tblW w:w="0" w:type="auto"/>
        <w:jc w:val="center"/>
        <w:tblLayout w:type="fixed"/>
        <w:tblLook w:val="0000" w:firstRow="0" w:lastRow="0" w:firstColumn="0" w:lastColumn="0" w:noHBand="0" w:noVBand="0"/>
      </w:tblPr>
      <w:tblGrid>
        <w:gridCol w:w="2520"/>
        <w:gridCol w:w="1800"/>
        <w:gridCol w:w="1690"/>
        <w:gridCol w:w="2016"/>
      </w:tblGrid>
      <w:tr w:rsidR="00E5149D" w:rsidRPr="002B6A3F" w14:paraId="4B760141" w14:textId="77777777">
        <w:trPr>
          <w:jc w:val="center"/>
        </w:trPr>
        <w:tc>
          <w:tcPr>
            <w:tcW w:w="2520" w:type="dxa"/>
          </w:tcPr>
          <w:p w14:paraId="44087E1D" w14:textId="77777777" w:rsidR="00E5149D" w:rsidRPr="002B6A3F" w:rsidRDefault="00E5149D">
            <w:pPr>
              <w:pBdr>
                <w:bottom w:val="single" w:sz="6" w:space="1" w:color="auto"/>
              </w:pBdr>
            </w:pPr>
            <w:r w:rsidRPr="002B6A3F">
              <w:rPr>
                <w:u w:val="single"/>
              </w:rPr>
              <w:br/>
            </w:r>
            <w:r w:rsidRPr="002B6A3F">
              <w:t>Manufacturer</w:t>
            </w:r>
          </w:p>
        </w:tc>
        <w:tc>
          <w:tcPr>
            <w:tcW w:w="1800" w:type="dxa"/>
          </w:tcPr>
          <w:p w14:paraId="14DB02A4" w14:textId="77777777" w:rsidR="00E5149D" w:rsidRPr="002B6A3F" w:rsidRDefault="00E5149D">
            <w:pPr>
              <w:pBdr>
                <w:bottom w:val="single" w:sz="6" w:space="1" w:color="auto"/>
              </w:pBdr>
              <w:jc w:val="center"/>
            </w:pPr>
            <w:r w:rsidRPr="002B6A3F">
              <w:rPr>
                <w:u w:val="single"/>
              </w:rPr>
              <w:br/>
            </w:r>
            <w:r w:rsidRPr="002B6A3F">
              <w:t>Type</w:t>
            </w:r>
          </w:p>
        </w:tc>
        <w:tc>
          <w:tcPr>
            <w:tcW w:w="1690" w:type="dxa"/>
          </w:tcPr>
          <w:p w14:paraId="31011AD5" w14:textId="77777777" w:rsidR="00E5149D" w:rsidRPr="002B6A3F" w:rsidRDefault="00E5149D">
            <w:pPr>
              <w:pBdr>
                <w:bottom w:val="single" w:sz="6" w:space="1" w:color="auto"/>
              </w:pBdr>
              <w:jc w:val="center"/>
            </w:pPr>
            <w:r w:rsidRPr="002B6A3F">
              <w:rPr>
                <w:u w:val="single"/>
              </w:rPr>
              <w:br/>
            </w:r>
            <w:r w:rsidRPr="002B6A3F">
              <w:t>Voltage Ratings</w:t>
            </w:r>
          </w:p>
        </w:tc>
        <w:tc>
          <w:tcPr>
            <w:tcW w:w="2016" w:type="dxa"/>
          </w:tcPr>
          <w:p w14:paraId="126F1B46" w14:textId="77777777" w:rsidR="00E5149D" w:rsidRPr="002B6A3F" w:rsidRDefault="00E5149D">
            <w:pPr>
              <w:pBdr>
                <w:bottom w:val="single" w:sz="6" w:space="1" w:color="auto"/>
              </w:pBdr>
              <w:jc w:val="center"/>
            </w:pPr>
            <w:r w:rsidRPr="002B6A3F">
              <w:t>System Voltages</w:t>
            </w:r>
            <w:r w:rsidRPr="002B6A3F">
              <w:br/>
              <w:t>Line-to-Line</w:t>
            </w:r>
          </w:p>
        </w:tc>
      </w:tr>
      <w:tr w:rsidR="00E5149D" w:rsidRPr="002B6A3F" w14:paraId="5068F31A" w14:textId="77777777">
        <w:trPr>
          <w:jc w:val="center"/>
        </w:trPr>
        <w:tc>
          <w:tcPr>
            <w:tcW w:w="2520" w:type="dxa"/>
          </w:tcPr>
          <w:p w14:paraId="091AF6A1" w14:textId="77777777" w:rsidR="00E5149D" w:rsidRPr="002B6A3F" w:rsidRDefault="00E5149D"/>
        </w:tc>
        <w:tc>
          <w:tcPr>
            <w:tcW w:w="1800" w:type="dxa"/>
          </w:tcPr>
          <w:p w14:paraId="6A74340F" w14:textId="77777777" w:rsidR="00E5149D" w:rsidRPr="002B6A3F" w:rsidRDefault="00E5149D">
            <w:pPr>
              <w:jc w:val="center"/>
            </w:pPr>
          </w:p>
        </w:tc>
        <w:tc>
          <w:tcPr>
            <w:tcW w:w="1690" w:type="dxa"/>
          </w:tcPr>
          <w:p w14:paraId="06FE1EC9" w14:textId="77777777" w:rsidR="00E5149D" w:rsidRPr="002B6A3F" w:rsidRDefault="00E5149D">
            <w:pPr>
              <w:jc w:val="center"/>
            </w:pPr>
          </w:p>
        </w:tc>
        <w:tc>
          <w:tcPr>
            <w:tcW w:w="2016" w:type="dxa"/>
          </w:tcPr>
          <w:p w14:paraId="5DEFB7BF" w14:textId="77777777" w:rsidR="00E5149D" w:rsidRPr="002B6A3F" w:rsidRDefault="00E5149D">
            <w:pPr>
              <w:jc w:val="center"/>
            </w:pPr>
          </w:p>
        </w:tc>
      </w:tr>
      <w:tr w:rsidR="00E5149D" w:rsidRPr="002B6A3F" w14:paraId="5D4EBB1A" w14:textId="77777777">
        <w:trPr>
          <w:jc w:val="center"/>
        </w:trPr>
        <w:tc>
          <w:tcPr>
            <w:tcW w:w="2520" w:type="dxa"/>
          </w:tcPr>
          <w:p w14:paraId="654308AE" w14:textId="77777777" w:rsidR="00E5149D" w:rsidRPr="002B6A3F" w:rsidRDefault="00E5149D">
            <w:r w:rsidRPr="002B6A3F">
              <w:t>Seeco</w:t>
            </w:r>
          </w:p>
        </w:tc>
        <w:tc>
          <w:tcPr>
            <w:tcW w:w="1800" w:type="dxa"/>
          </w:tcPr>
          <w:p w14:paraId="57B0EC0D" w14:textId="77777777" w:rsidR="00E5149D" w:rsidRPr="002B6A3F" w:rsidRDefault="00E5149D">
            <w:pPr>
              <w:jc w:val="center"/>
            </w:pPr>
            <w:r w:rsidRPr="002B6A3F">
              <w:t>BT</w:t>
            </w:r>
          </w:p>
        </w:tc>
        <w:tc>
          <w:tcPr>
            <w:tcW w:w="1690" w:type="dxa"/>
          </w:tcPr>
          <w:p w14:paraId="395C9DB1" w14:textId="77777777" w:rsidR="00E5149D" w:rsidRPr="002B6A3F" w:rsidRDefault="00E5149D">
            <w:pPr>
              <w:jc w:val="center"/>
            </w:pPr>
            <w:r w:rsidRPr="002B6A3F">
              <w:t>34.5 thru 69 kV</w:t>
            </w:r>
          </w:p>
        </w:tc>
        <w:tc>
          <w:tcPr>
            <w:tcW w:w="2016" w:type="dxa"/>
          </w:tcPr>
          <w:p w14:paraId="311A6984" w14:textId="77777777" w:rsidR="00E5149D" w:rsidRPr="002B6A3F" w:rsidRDefault="00E5149D">
            <w:pPr>
              <w:jc w:val="center"/>
            </w:pPr>
            <w:r w:rsidRPr="002B6A3F">
              <w:t>34.5 thru 69 kV</w:t>
            </w:r>
          </w:p>
        </w:tc>
      </w:tr>
      <w:tr w:rsidR="00E5149D" w:rsidRPr="002B6A3F" w14:paraId="23F04D89" w14:textId="77777777">
        <w:trPr>
          <w:jc w:val="center"/>
        </w:trPr>
        <w:tc>
          <w:tcPr>
            <w:tcW w:w="2520" w:type="dxa"/>
          </w:tcPr>
          <w:p w14:paraId="306CBF98" w14:textId="77777777" w:rsidR="00E5149D" w:rsidRPr="002B6A3F" w:rsidRDefault="00E5149D"/>
        </w:tc>
        <w:tc>
          <w:tcPr>
            <w:tcW w:w="1800" w:type="dxa"/>
          </w:tcPr>
          <w:p w14:paraId="56FEFA51" w14:textId="77777777" w:rsidR="00E5149D" w:rsidRPr="002B6A3F" w:rsidRDefault="00E5149D">
            <w:pPr>
              <w:jc w:val="center"/>
            </w:pPr>
          </w:p>
        </w:tc>
        <w:tc>
          <w:tcPr>
            <w:tcW w:w="1690" w:type="dxa"/>
          </w:tcPr>
          <w:p w14:paraId="0ED5D5F0" w14:textId="77777777" w:rsidR="00E5149D" w:rsidRPr="002B6A3F" w:rsidRDefault="00E5149D">
            <w:pPr>
              <w:jc w:val="center"/>
            </w:pPr>
          </w:p>
        </w:tc>
        <w:tc>
          <w:tcPr>
            <w:tcW w:w="2016" w:type="dxa"/>
          </w:tcPr>
          <w:p w14:paraId="3C7D09DE" w14:textId="77777777" w:rsidR="00E5149D" w:rsidRPr="002B6A3F" w:rsidRDefault="00E5149D">
            <w:pPr>
              <w:jc w:val="center"/>
            </w:pPr>
          </w:p>
        </w:tc>
      </w:tr>
      <w:tr w:rsidR="00E5149D" w:rsidRPr="002B6A3F" w14:paraId="2AE62816" w14:textId="77777777">
        <w:trPr>
          <w:jc w:val="center"/>
        </w:trPr>
        <w:tc>
          <w:tcPr>
            <w:tcW w:w="2520" w:type="dxa"/>
          </w:tcPr>
          <w:p w14:paraId="54DB49F9" w14:textId="77777777" w:rsidR="00E5149D" w:rsidRPr="002B6A3F" w:rsidRDefault="00E5149D">
            <w:r w:rsidRPr="002B6A3F">
              <w:t>Siemens-Allis</w:t>
            </w:r>
          </w:p>
        </w:tc>
        <w:tc>
          <w:tcPr>
            <w:tcW w:w="1800" w:type="dxa"/>
          </w:tcPr>
          <w:p w14:paraId="7BB1C10D" w14:textId="77777777" w:rsidR="00E5149D" w:rsidRPr="002B6A3F" w:rsidRDefault="00E5149D">
            <w:pPr>
              <w:jc w:val="center"/>
            </w:pPr>
            <w:r w:rsidRPr="002B6A3F">
              <w:t>HA</w:t>
            </w:r>
          </w:p>
        </w:tc>
        <w:tc>
          <w:tcPr>
            <w:tcW w:w="1690" w:type="dxa"/>
          </w:tcPr>
          <w:p w14:paraId="6D4809A1" w14:textId="77777777" w:rsidR="00E5149D" w:rsidRPr="002B6A3F" w:rsidRDefault="00E5149D">
            <w:pPr>
              <w:jc w:val="center"/>
            </w:pPr>
            <w:r w:rsidRPr="002B6A3F">
              <w:t>15 thru 69 kV</w:t>
            </w:r>
          </w:p>
        </w:tc>
        <w:tc>
          <w:tcPr>
            <w:tcW w:w="2016" w:type="dxa"/>
          </w:tcPr>
          <w:p w14:paraId="7FA653B4" w14:textId="77777777" w:rsidR="00E5149D" w:rsidRPr="002B6A3F" w:rsidRDefault="00E5149D">
            <w:pPr>
              <w:jc w:val="center"/>
            </w:pPr>
            <w:r w:rsidRPr="002B6A3F">
              <w:t>12.5 thru 69 kV</w:t>
            </w:r>
          </w:p>
        </w:tc>
      </w:tr>
      <w:tr w:rsidR="00E5149D" w:rsidRPr="002B6A3F" w14:paraId="223ABBBD" w14:textId="77777777">
        <w:trPr>
          <w:jc w:val="center"/>
        </w:trPr>
        <w:tc>
          <w:tcPr>
            <w:tcW w:w="2520" w:type="dxa"/>
          </w:tcPr>
          <w:p w14:paraId="5A9CAC08" w14:textId="77777777" w:rsidR="00E5149D" w:rsidRPr="002B6A3F" w:rsidRDefault="00E5149D"/>
        </w:tc>
        <w:tc>
          <w:tcPr>
            <w:tcW w:w="1800" w:type="dxa"/>
          </w:tcPr>
          <w:p w14:paraId="47809928" w14:textId="77777777" w:rsidR="00E5149D" w:rsidRPr="002B6A3F" w:rsidRDefault="00E5149D">
            <w:pPr>
              <w:jc w:val="center"/>
            </w:pPr>
            <w:r w:rsidRPr="002B6A3F">
              <w:t>HS(PL)</w:t>
            </w:r>
          </w:p>
        </w:tc>
        <w:tc>
          <w:tcPr>
            <w:tcW w:w="1690" w:type="dxa"/>
          </w:tcPr>
          <w:p w14:paraId="2B805CBD" w14:textId="77777777" w:rsidR="00E5149D" w:rsidRPr="002B6A3F" w:rsidRDefault="00E5149D">
            <w:pPr>
              <w:jc w:val="center"/>
            </w:pPr>
            <w:r w:rsidRPr="002B6A3F">
              <w:t>15 and 25 kV</w:t>
            </w:r>
          </w:p>
        </w:tc>
        <w:tc>
          <w:tcPr>
            <w:tcW w:w="2016" w:type="dxa"/>
          </w:tcPr>
          <w:p w14:paraId="767283E4" w14:textId="77777777" w:rsidR="00E5149D" w:rsidRPr="002B6A3F" w:rsidRDefault="00E5149D">
            <w:pPr>
              <w:jc w:val="center"/>
            </w:pPr>
            <w:r w:rsidRPr="002B6A3F">
              <w:t>12.5 thru 24.9 kV</w:t>
            </w:r>
          </w:p>
        </w:tc>
      </w:tr>
      <w:tr w:rsidR="00E5149D" w:rsidRPr="002B6A3F" w14:paraId="62C259A3" w14:textId="77777777">
        <w:trPr>
          <w:jc w:val="center"/>
        </w:trPr>
        <w:tc>
          <w:tcPr>
            <w:tcW w:w="2520" w:type="dxa"/>
          </w:tcPr>
          <w:p w14:paraId="42410984" w14:textId="77777777" w:rsidR="00E5149D" w:rsidRPr="002B6A3F" w:rsidRDefault="00E5149D"/>
        </w:tc>
        <w:tc>
          <w:tcPr>
            <w:tcW w:w="1800" w:type="dxa"/>
          </w:tcPr>
          <w:p w14:paraId="5416EE36" w14:textId="77777777" w:rsidR="00E5149D" w:rsidRPr="002B6A3F" w:rsidRDefault="00E5149D">
            <w:pPr>
              <w:jc w:val="center"/>
            </w:pPr>
          </w:p>
        </w:tc>
        <w:tc>
          <w:tcPr>
            <w:tcW w:w="1690" w:type="dxa"/>
          </w:tcPr>
          <w:p w14:paraId="0EBD5E9E" w14:textId="77777777" w:rsidR="00E5149D" w:rsidRPr="002B6A3F" w:rsidRDefault="00E5149D">
            <w:pPr>
              <w:jc w:val="center"/>
            </w:pPr>
          </w:p>
        </w:tc>
        <w:tc>
          <w:tcPr>
            <w:tcW w:w="2016" w:type="dxa"/>
          </w:tcPr>
          <w:p w14:paraId="11E39470" w14:textId="77777777" w:rsidR="00E5149D" w:rsidRPr="002B6A3F" w:rsidRDefault="00E5149D">
            <w:pPr>
              <w:jc w:val="center"/>
            </w:pPr>
          </w:p>
        </w:tc>
      </w:tr>
      <w:tr w:rsidR="00E5149D" w:rsidRPr="002B6A3F" w14:paraId="60AD1013" w14:textId="77777777">
        <w:trPr>
          <w:jc w:val="center"/>
        </w:trPr>
        <w:tc>
          <w:tcPr>
            <w:tcW w:w="2520" w:type="dxa"/>
          </w:tcPr>
          <w:p w14:paraId="54F5B0F5" w14:textId="77777777" w:rsidR="00E5149D" w:rsidRPr="002B6A3F" w:rsidRDefault="00E5149D">
            <w:r w:rsidRPr="002B6A3F">
              <w:t>Southern States</w:t>
            </w:r>
          </w:p>
        </w:tc>
        <w:tc>
          <w:tcPr>
            <w:tcW w:w="1800" w:type="dxa"/>
          </w:tcPr>
          <w:p w14:paraId="709292AC" w14:textId="77777777" w:rsidR="00E5149D" w:rsidRPr="002B6A3F" w:rsidRDefault="00E5149D">
            <w:pPr>
              <w:jc w:val="center"/>
            </w:pPr>
            <w:r w:rsidRPr="002B6A3F">
              <w:t>PBO</w:t>
            </w:r>
          </w:p>
        </w:tc>
        <w:tc>
          <w:tcPr>
            <w:tcW w:w="1690" w:type="dxa"/>
          </w:tcPr>
          <w:p w14:paraId="4211D15C" w14:textId="77777777" w:rsidR="00E5149D" w:rsidRPr="002B6A3F" w:rsidRDefault="00E5149D">
            <w:pPr>
              <w:jc w:val="center"/>
            </w:pPr>
            <w:r w:rsidRPr="002B6A3F">
              <w:t>15 thru 69 kV</w:t>
            </w:r>
          </w:p>
        </w:tc>
        <w:tc>
          <w:tcPr>
            <w:tcW w:w="2016" w:type="dxa"/>
          </w:tcPr>
          <w:p w14:paraId="4099A072" w14:textId="77777777" w:rsidR="00E5149D" w:rsidRPr="002B6A3F" w:rsidRDefault="00E5149D">
            <w:pPr>
              <w:jc w:val="center"/>
            </w:pPr>
            <w:r w:rsidRPr="002B6A3F">
              <w:t>12.5 thru 69 kV</w:t>
            </w:r>
          </w:p>
        </w:tc>
      </w:tr>
      <w:tr w:rsidR="00E5149D" w:rsidRPr="002B6A3F" w14:paraId="7059B026" w14:textId="77777777">
        <w:trPr>
          <w:jc w:val="center"/>
        </w:trPr>
        <w:tc>
          <w:tcPr>
            <w:tcW w:w="2520" w:type="dxa"/>
          </w:tcPr>
          <w:p w14:paraId="6A4EA0DC" w14:textId="77777777" w:rsidR="00E5149D" w:rsidRPr="002B6A3F" w:rsidRDefault="00E5149D"/>
        </w:tc>
        <w:tc>
          <w:tcPr>
            <w:tcW w:w="1800" w:type="dxa"/>
          </w:tcPr>
          <w:p w14:paraId="657E10B4" w14:textId="77777777" w:rsidR="00E5149D" w:rsidRPr="002B6A3F" w:rsidRDefault="00E5149D">
            <w:pPr>
              <w:jc w:val="center"/>
            </w:pPr>
            <w:r w:rsidRPr="002B6A3F">
              <w:t>*PBN</w:t>
            </w:r>
          </w:p>
        </w:tc>
        <w:tc>
          <w:tcPr>
            <w:tcW w:w="1690" w:type="dxa"/>
          </w:tcPr>
          <w:p w14:paraId="3053C21A" w14:textId="77777777" w:rsidR="00E5149D" w:rsidRPr="002B6A3F" w:rsidRDefault="00E5149D">
            <w:pPr>
              <w:jc w:val="center"/>
            </w:pPr>
            <w:r w:rsidRPr="002B6A3F">
              <w:t>15 thru 23 kV</w:t>
            </w:r>
          </w:p>
        </w:tc>
        <w:tc>
          <w:tcPr>
            <w:tcW w:w="2016" w:type="dxa"/>
          </w:tcPr>
          <w:p w14:paraId="184A2AD3" w14:textId="77777777" w:rsidR="00E5149D" w:rsidRPr="002B6A3F" w:rsidRDefault="00E5149D">
            <w:pPr>
              <w:jc w:val="center"/>
            </w:pPr>
            <w:r w:rsidRPr="002B6A3F">
              <w:t>12.5, 13.2, 24.9 kV</w:t>
            </w:r>
          </w:p>
        </w:tc>
      </w:tr>
      <w:tr w:rsidR="00E5149D" w:rsidRPr="002B6A3F" w14:paraId="7DEBD261" w14:textId="77777777">
        <w:trPr>
          <w:jc w:val="center"/>
        </w:trPr>
        <w:tc>
          <w:tcPr>
            <w:tcW w:w="2520" w:type="dxa"/>
          </w:tcPr>
          <w:p w14:paraId="3BC7974B" w14:textId="77777777" w:rsidR="00E5149D" w:rsidRPr="002B6A3F" w:rsidRDefault="00E5149D"/>
        </w:tc>
        <w:tc>
          <w:tcPr>
            <w:tcW w:w="1800" w:type="dxa"/>
          </w:tcPr>
          <w:p w14:paraId="7303EAE4" w14:textId="77777777" w:rsidR="00E5149D" w:rsidRPr="002B6A3F" w:rsidRDefault="00E5149D">
            <w:pPr>
              <w:jc w:val="center"/>
            </w:pPr>
          </w:p>
        </w:tc>
        <w:tc>
          <w:tcPr>
            <w:tcW w:w="1690" w:type="dxa"/>
          </w:tcPr>
          <w:p w14:paraId="78571414" w14:textId="77777777" w:rsidR="00E5149D" w:rsidRPr="002B6A3F" w:rsidRDefault="00E5149D">
            <w:pPr>
              <w:jc w:val="center"/>
            </w:pPr>
          </w:p>
        </w:tc>
        <w:tc>
          <w:tcPr>
            <w:tcW w:w="2016" w:type="dxa"/>
          </w:tcPr>
          <w:p w14:paraId="3FAA28CB" w14:textId="77777777" w:rsidR="00E5149D" w:rsidRPr="002B6A3F" w:rsidRDefault="00E5149D">
            <w:pPr>
              <w:jc w:val="center"/>
            </w:pPr>
          </w:p>
        </w:tc>
      </w:tr>
      <w:tr w:rsidR="00E5149D" w:rsidRPr="002B6A3F" w14:paraId="0DC0CB4B" w14:textId="77777777">
        <w:trPr>
          <w:jc w:val="center"/>
        </w:trPr>
        <w:tc>
          <w:tcPr>
            <w:tcW w:w="2520" w:type="dxa"/>
          </w:tcPr>
          <w:p w14:paraId="5AF2BCE3" w14:textId="77777777" w:rsidR="00E5149D" w:rsidRPr="002B6A3F" w:rsidRDefault="00E5149D">
            <w:r w:rsidRPr="002B6A3F">
              <w:t>USCO</w:t>
            </w:r>
          </w:p>
        </w:tc>
        <w:tc>
          <w:tcPr>
            <w:tcW w:w="1800" w:type="dxa"/>
          </w:tcPr>
          <w:p w14:paraId="2D452ECD" w14:textId="77777777" w:rsidR="00E5149D" w:rsidRPr="002B6A3F" w:rsidRDefault="00E5149D">
            <w:pPr>
              <w:jc w:val="center"/>
            </w:pPr>
            <w:r w:rsidRPr="002B6A3F">
              <w:t>HH(PL)</w:t>
            </w:r>
          </w:p>
        </w:tc>
        <w:tc>
          <w:tcPr>
            <w:tcW w:w="1690" w:type="dxa"/>
          </w:tcPr>
          <w:p w14:paraId="52213C3F" w14:textId="77777777" w:rsidR="00E5149D" w:rsidRPr="002B6A3F" w:rsidRDefault="00E5149D">
            <w:pPr>
              <w:jc w:val="center"/>
            </w:pPr>
            <w:r w:rsidRPr="002B6A3F">
              <w:t>15 thru 69 kV</w:t>
            </w:r>
          </w:p>
        </w:tc>
        <w:tc>
          <w:tcPr>
            <w:tcW w:w="2016" w:type="dxa"/>
          </w:tcPr>
          <w:p w14:paraId="60112B8E" w14:textId="77777777" w:rsidR="00E5149D" w:rsidRPr="002B6A3F" w:rsidRDefault="00E5149D">
            <w:pPr>
              <w:jc w:val="center"/>
            </w:pPr>
            <w:r w:rsidRPr="002B6A3F">
              <w:t>12.5 thru 69 kV</w:t>
            </w:r>
          </w:p>
        </w:tc>
      </w:tr>
      <w:tr w:rsidR="00E5149D" w:rsidRPr="002B6A3F" w14:paraId="1F200B5A" w14:textId="77777777">
        <w:trPr>
          <w:jc w:val="center"/>
        </w:trPr>
        <w:tc>
          <w:tcPr>
            <w:tcW w:w="2520" w:type="dxa"/>
          </w:tcPr>
          <w:p w14:paraId="3843B485" w14:textId="77777777" w:rsidR="00E5149D" w:rsidRPr="002B6A3F" w:rsidRDefault="00E5149D"/>
        </w:tc>
        <w:tc>
          <w:tcPr>
            <w:tcW w:w="1800" w:type="dxa"/>
          </w:tcPr>
          <w:p w14:paraId="1871159B" w14:textId="77777777" w:rsidR="00E5149D" w:rsidRPr="002B6A3F" w:rsidRDefault="00E5149D">
            <w:pPr>
              <w:jc w:val="center"/>
            </w:pPr>
          </w:p>
        </w:tc>
        <w:tc>
          <w:tcPr>
            <w:tcW w:w="1690" w:type="dxa"/>
          </w:tcPr>
          <w:p w14:paraId="45569321" w14:textId="77777777" w:rsidR="00E5149D" w:rsidRPr="002B6A3F" w:rsidRDefault="00E5149D">
            <w:pPr>
              <w:jc w:val="center"/>
            </w:pPr>
          </w:p>
        </w:tc>
        <w:tc>
          <w:tcPr>
            <w:tcW w:w="2016" w:type="dxa"/>
          </w:tcPr>
          <w:p w14:paraId="25573F31" w14:textId="77777777" w:rsidR="00E5149D" w:rsidRPr="002B6A3F" w:rsidRDefault="00E5149D">
            <w:pPr>
              <w:jc w:val="center"/>
            </w:pPr>
          </w:p>
        </w:tc>
      </w:tr>
    </w:tbl>
    <w:p w14:paraId="2B60394A" w14:textId="77777777" w:rsidR="00E5149D" w:rsidRPr="002B6A3F" w:rsidRDefault="00E5149D">
      <w:pPr>
        <w:tabs>
          <w:tab w:val="left" w:pos="2520"/>
          <w:tab w:val="left" w:pos="4320"/>
          <w:tab w:val="left" w:pos="7080"/>
        </w:tabs>
      </w:pPr>
    </w:p>
    <w:p w14:paraId="25828B33" w14:textId="77777777" w:rsidR="00E5149D" w:rsidRPr="002B6A3F" w:rsidRDefault="00E5149D">
      <w:pPr>
        <w:tabs>
          <w:tab w:val="left" w:pos="2520"/>
          <w:tab w:val="left" w:pos="4320"/>
          <w:tab w:val="left" w:pos="7080"/>
        </w:tabs>
      </w:pPr>
    </w:p>
    <w:p w14:paraId="1C22E9AA" w14:textId="77777777" w:rsidR="00E5149D" w:rsidRPr="002B6A3F" w:rsidRDefault="00E5149D">
      <w:pPr>
        <w:tabs>
          <w:tab w:val="left" w:pos="2520"/>
          <w:tab w:val="left" w:pos="4320"/>
          <w:tab w:val="left" w:pos="7080"/>
        </w:tabs>
      </w:pPr>
    </w:p>
    <w:p w14:paraId="026AD2D6" w14:textId="77777777" w:rsidR="00E5149D" w:rsidRPr="002B6A3F" w:rsidRDefault="00E5149D">
      <w:pPr>
        <w:tabs>
          <w:tab w:val="left" w:pos="2520"/>
          <w:tab w:val="left" w:pos="4320"/>
          <w:tab w:val="left" w:pos="7080"/>
        </w:tabs>
      </w:pPr>
      <w:r w:rsidRPr="002B6A3F">
        <w:t>(L) Means solid material load interrupters are available and accepted.</w:t>
      </w:r>
    </w:p>
    <w:p w14:paraId="5727186F" w14:textId="77777777" w:rsidR="00E5149D" w:rsidRPr="002B6A3F" w:rsidRDefault="00E5149D">
      <w:pPr>
        <w:tabs>
          <w:tab w:val="left" w:pos="2520"/>
          <w:tab w:val="left" w:pos="4320"/>
          <w:tab w:val="left" w:pos="7080"/>
        </w:tabs>
      </w:pPr>
    </w:p>
    <w:p w14:paraId="11E1391D" w14:textId="77777777" w:rsidR="00E5149D" w:rsidRPr="002B6A3F" w:rsidRDefault="00E5149D">
      <w:pPr>
        <w:tabs>
          <w:tab w:val="left" w:pos="2520"/>
          <w:tab w:val="left" w:pos="4320"/>
          <w:tab w:val="left" w:pos="7080"/>
        </w:tabs>
      </w:pPr>
      <w:r w:rsidRPr="002B6A3F">
        <w:t>(LV) Means vacuum interrupters are available and accepted.</w:t>
      </w:r>
    </w:p>
    <w:p w14:paraId="0858CF67" w14:textId="77777777" w:rsidR="00E5149D" w:rsidRPr="002B6A3F" w:rsidRDefault="00E5149D">
      <w:pPr>
        <w:tabs>
          <w:tab w:val="left" w:pos="2520"/>
          <w:tab w:val="left" w:pos="4320"/>
          <w:tab w:val="left" w:pos="7080"/>
        </w:tabs>
      </w:pPr>
    </w:p>
    <w:p w14:paraId="521948EE" w14:textId="77777777" w:rsidR="00E5149D" w:rsidRPr="002B6A3F" w:rsidRDefault="00E5149D">
      <w:pPr>
        <w:tabs>
          <w:tab w:val="left" w:pos="2520"/>
          <w:tab w:val="left" w:pos="4320"/>
          <w:tab w:val="left" w:pos="7080"/>
        </w:tabs>
      </w:pPr>
      <w:r w:rsidRPr="002B6A3F">
        <w:t>* With steel base only.</w:t>
      </w:r>
    </w:p>
    <w:p w14:paraId="2F0FBA3D" w14:textId="77777777" w:rsidR="00E5149D" w:rsidRPr="002B6A3F" w:rsidRDefault="00E5149D">
      <w:pPr>
        <w:tabs>
          <w:tab w:val="left" w:pos="2520"/>
          <w:tab w:val="left" w:pos="4320"/>
          <w:tab w:val="left" w:pos="7080"/>
        </w:tabs>
      </w:pPr>
    </w:p>
    <w:p w14:paraId="09687F98" w14:textId="77777777" w:rsidR="00E5149D" w:rsidRPr="002B6A3F" w:rsidRDefault="00E5149D">
      <w:pPr>
        <w:tabs>
          <w:tab w:val="left" w:pos="2520"/>
          <w:tab w:val="left" w:pos="4320"/>
          <w:tab w:val="left" w:pos="7080"/>
        </w:tabs>
      </w:pPr>
      <w:r w:rsidRPr="002B6A3F">
        <w:t>(PL) Means hooks for portable load interrupters are available for voltages 34.5 kV and below.  Consult switch manufacturer concerning loop switching applications at higher voltages.</w:t>
      </w:r>
    </w:p>
    <w:p w14:paraId="08F39DFF" w14:textId="77777777" w:rsidR="00E5149D" w:rsidRPr="002B6A3F" w:rsidRDefault="00E5149D">
      <w:pPr>
        <w:tabs>
          <w:tab w:val="left" w:pos="2520"/>
          <w:tab w:val="left" w:pos="4320"/>
          <w:tab w:val="left" w:pos="7080"/>
        </w:tabs>
      </w:pPr>
    </w:p>
    <w:p w14:paraId="050106D3" w14:textId="77777777" w:rsidR="00E5149D" w:rsidRPr="002B6A3F" w:rsidRDefault="00E5149D" w:rsidP="00743C6B">
      <w:pPr>
        <w:pStyle w:val="HEADINGLEFT"/>
      </w:pPr>
      <w:r w:rsidRPr="002B6A3F">
        <w:br w:type="page"/>
      </w:r>
      <w:r w:rsidRPr="002B6A3F">
        <w:lastRenderedPageBreak/>
        <w:t>sb-2</w:t>
      </w:r>
    </w:p>
    <w:p w14:paraId="136F6F33" w14:textId="77777777" w:rsidR="00E5149D" w:rsidRPr="002B6A3F" w:rsidRDefault="00E47475" w:rsidP="00743C6B">
      <w:pPr>
        <w:pStyle w:val="HEADINGLEFT"/>
      </w:pPr>
      <w:r>
        <w:t>May 2019</w:t>
      </w:r>
    </w:p>
    <w:p w14:paraId="3509A0E4" w14:textId="77777777" w:rsidR="00E5149D" w:rsidRPr="002B6A3F" w:rsidRDefault="00E5149D" w:rsidP="001544D8">
      <w:pPr>
        <w:pStyle w:val="HEADINGRIGHT"/>
      </w:pPr>
    </w:p>
    <w:p w14:paraId="4D6E087E" w14:textId="77777777" w:rsidR="00E5149D" w:rsidRPr="002B6A3F" w:rsidRDefault="00E5149D">
      <w:pPr>
        <w:tabs>
          <w:tab w:val="left" w:pos="2520"/>
          <w:tab w:val="left" w:pos="4320"/>
          <w:tab w:val="left" w:pos="7080"/>
        </w:tabs>
      </w:pPr>
    </w:p>
    <w:p w14:paraId="1148B66C" w14:textId="77777777" w:rsidR="00E5149D" w:rsidRPr="002B6A3F" w:rsidRDefault="00E5149D">
      <w:pPr>
        <w:tabs>
          <w:tab w:val="left" w:pos="2520"/>
          <w:tab w:val="left" w:pos="4320"/>
          <w:tab w:val="left" w:pos="7080"/>
        </w:tabs>
        <w:jc w:val="center"/>
      </w:pPr>
      <w:r w:rsidRPr="002B6A3F">
        <w:t xml:space="preserve">sb </w:t>
      </w:r>
      <w:r w:rsidR="008104E4">
        <w:t>–</w:t>
      </w:r>
      <w:r w:rsidRPr="002B6A3F">
        <w:t xml:space="preserve"> Switch, disconnect (single-pole, hook operated distribution class)*</w:t>
      </w:r>
    </w:p>
    <w:p w14:paraId="2D8B0F3F" w14:textId="77777777" w:rsidR="00E5149D" w:rsidRPr="002B6A3F" w:rsidRDefault="00E5149D">
      <w:pPr>
        <w:tabs>
          <w:tab w:val="left" w:pos="2520"/>
          <w:tab w:val="left" w:pos="4320"/>
          <w:tab w:val="left" w:pos="7080"/>
        </w:tabs>
      </w:pPr>
    </w:p>
    <w:p w14:paraId="4AD4BEB3" w14:textId="77777777" w:rsidR="00E5149D" w:rsidRPr="002B6A3F" w:rsidRDefault="00E5149D">
      <w:pPr>
        <w:tabs>
          <w:tab w:val="left" w:pos="2520"/>
          <w:tab w:val="left" w:pos="4320"/>
          <w:tab w:val="left" w:pos="7080"/>
        </w:tabs>
      </w:pPr>
    </w:p>
    <w:p w14:paraId="5EA4B88F" w14:textId="77777777" w:rsidR="00E5149D" w:rsidRPr="002B6A3F" w:rsidRDefault="00E5149D">
      <w:pPr>
        <w:tabs>
          <w:tab w:val="left" w:pos="2520"/>
          <w:tab w:val="left" w:pos="4320"/>
          <w:tab w:val="left" w:pos="7080"/>
        </w:tabs>
      </w:pPr>
      <w:r w:rsidRPr="002B6A3F">
        <w:t>For distribution line use where power class insulation is not required and single-phase switching is permissible.</w:t>
      </w:r>
    </w:p>
    <w:p w14:paraId="7049367D" w14:textId="77777777" w:rsidR="00E5149D" w:rsidRPr="002B6A3F" w:rsidRDefault="00E5149D">
      <w:pPr>
        <w:tabs>
          <w:tab w:val="left" w:pos="2520"/>
          <w:tab w:val="left" w:pos="4320"/>
          <w:tab w:val="left" w:pos="7080"/>
        </w:tabs>
      </w:pPr>
    </w:p>
    <w:p w14:paraId="43BC52DE" w14:textId="77777777" w:rsidR="00E5149D" w:rsidRPr="002B6A3F" w:rsidRDefault="00E5149D">
      <w:pPr>
        <w:tabs>
          <w:tab w:val="left" w:pos="2520"/>
          <w:tab w:val="left" w:pos="4320"/>
          <w:tab w:val="left" w:pos="7080"/>
        </w:tabs>
      </w:pPr>
    </w:p>
    <w:p w14:paraId="2AC3F96C" w14:textId="77777777" w:rsidR="00E5149D" w:rsidRPr="002B6A3F" w:rsidRDefault="00E5149D">
      <w:pPr>
        <w:tabs>
          <w:tab w:val="left" w:pos="2520"/>
          <w:tab w:val="left" w:pos="4320"/>
          <w:tab w:val="left" w:pos="7080"/>
        </w:tabs>
      </w:pPr>
    </w:p>
    <w:p w14:paraId="3B4477DB" w14:textId="77777777" w:rsidR="00E5149D" w:rsidRPr="002B6A3F" w:rsidRDefault="00E5149D">
      <w:pPr>
        <w:tabs>
          <w:tab w:val="left" w:pos="2520"/>
          <w:tab w:val="left" w:pos="4320"/>
          <w:tab w:val="left" w:pos="7080"/>
        </w:tabs>
        <w:jc w:val="center"/>
      </w:pPr>
      <w:r w:rsidRPr="002B6A3F">
        <w:rPr>
          <w:u w:val="single"/>
        </w:rPr>
        <w:t>(Not suitable for substation use)</w:t>
      </w:r>
    </w:p>
    <w:p w14:paraId="4CB6DB4F" w14:textId="77777777" w:rsidR="00E5149D" w:rsidRPr="002B6A3F" w:rsidRDefault="00E5149D">
      <w:pPr>
        <w:tabs>
          <w:tab w:val="left" w:pos="2520"/>
          <w:tab w:val="left" w:pos="4320"/>
          <w:tab w:val="left" w:pos="7080"/>
        </w:tabs>
      </w:pPr>
    </w:p>
    <w:tbl>
      <w:tblPr>
        <w:tblW w:w="0" w:type="auto"/>
        <w:tblLayout w:type="fixed"/>
        <w:tblLook w:val="0000" w:firstRow="0" w:lastRow="0" w:firstColumn="0" w:lastColumn="0" w:noHBand="0" w:noVBand="0"/>
      </w:tblPr>
      <w:tblGrid>
        <w:gridCol w:w="2718"/>
        <w:gridCol w:w="1602"/>
        <w:gridCol w:w="2760"/>
        <w:gridCol w:w="2496"/>
      </w:tblGrid>
      <w:tr w:rsidR="00E5149D" w:rsidRPr="002B6A3F" w14:paraId="58177B5B" w14:textId="77777777">
        <w:tc>
          <w:tcPr>
            <w:tcW w:w="2718" w:type="dxa"/>
          </w:tcPr>
          <w:p w14:paraId="1E083BDF" w14:textId="77777777" w:rsidR="00E5149D" w:rsidRPr="002B6A3F" w:rsidRDefault="00E5149D">
            <w:pPr>
              <w:pBdr>
                <w:bottom w:val="single" w:sz="6" w:space="1" w:color="auto"/>
              </w:pBdr>
            </w:pPr>
            <w:r w:rsidRPr="002B6A3F">
              <w:rPr>
                <w:u w:val="single"/>
              </w:rPr>
              <w:br/>
            </w:r>
            <w:r w:rsidRPr="002B6A3F">
              <w:t>Manufacturer</w:t>
            </w:r>
          </w:p>
        </w:tc>
        <w:tc>
          <w:tcPr>
            <w:tcW w:w="1602" w:type="dxa"/>
          </w:tcPr>
          <w:p w14:paraId="3CED8924" w14:textId="77777777" w:rsidR="00E5149D" w:rsidRPr="002B6A3F" w:rsidRDefault="00E5149D">
            <w:pPr>
              <w:pBdr>
                <w:bottom w:val="single" w:sz="6" w:space="1" w:color="auto"/>
              </w:pBdr>
              <w:jc w:val="center"/>
            </w:pPr>
            <w:r w:rsidRPr="002B6A3F">
              <w:rPr>
                <w:u w:val="single"/>
              </w:rPr>
              <w:br/>
            </w:r>
            <w:r w:rsidRPr="002B6A3F">
              <w:t>Type</w:t>
            </w:r>
          </w:p>
        </w:tc>
        <w:tc>
          <w:tcPr>
            <w:tcW w:w="2760" w:type="dxa"/>
          </w:tcPr>
          <w:p w14:paraId="7FB30D94" w14:textId="77777777" w:rsidR="00E5149D" w:rsidRPr="002B6A3F" w:rsidRDefault="00E5149D">
            <w:pPr>
              <w:pBdr>
                <w:bottom w:val="single" w:sz="6" w:space="1" w:color="auto"/>
              </w:pBdr>
              <w:jc w:val="center"/>
            </w:pPr>
            <w:r w:rsidRPr="002B6A3F">
              <w:rPr>
                <w:u w:val="single"/>
              </w:rPr>
              <w:br/>
            </w:r>
            <w:r w:rsidRPr="002B6A3F">
              <w:t>Voltage Rating</w:t>
            </w:r>
          </w:p>
        </w:tc>
        <w:tc>
          <w:tcPr>
            <w:tcW w:w="2496" w:type="dxa"/>
          </w:tcPr>
          <w:p w14:paraId="131CEF5D" w14:textId="77777777" w:rsidR="00E5149D" w:rsidRPr="002B6A3F" w:rsidRDefault="00E5149D">
            <w:pPr>
              <w:pBdr>
                <w:bottom w:val="single" w:sz="6" w:space="1" w:color="auto"/>
              </w:pBdr>
              <w:jc w:val="center"/>
            </w:pPr>
            <w:r w:rsidRPr="002B6A3F">
              <w:t>System Voltage</w:t>
            </w:r>
            <w:r w:rsidRPr="002B6A3F">
              <w:br/>
              <w:t>Line-to-Line</w:t>
            </w:r>
          </w:p>
        </w:tc>
      </w:tr>
      <w:tr w:rsidR="00E5149D" w:rsidRPr="002B6A3F" w14:paraId="45A16AAC" w14:textId="77777777">
        <w:tc>
          <w:tcPr>
            <w:tcW w:w="2718" w:type="dxa"/>
          </w:tcPr>
          <w:p w14:paraId="17E43138" w14:textId="77777777" w:rsidR="00E5149D" w:rsidRPr="002B6A3F" w:rsidRDefault="00E5149D"/>
        </w:tc>
        <w:tc>
          <w:tcPr>
            <w:tcW w:w="1602" w:type="dxa"/>
          </w:tcPr>
          <w:p w14:paraId="2840FF0C" w14:textId="77777777" w:rsidR="00E5149D" w:rsidRPr="002B6A3F" w:rsidRDefault="00E5149D">
            <w:pPr>
              <w:jc w:val="center"/>
            </w:pPr>
          </w:p>
        </w:tc>
        <w:tc>
          <w:tcPr>
            <w:tcW w:w="2760" w:type="dxa"/>
          </w:tcPr>
          <w:p w14:paraId="608530B2" w14:textId="77777777" w:rsidR="00E5149D" w:rsidRPr="002B6A3F" w:rsidRDefault="00E5149D">
            <w:pPr>
              <w:jc w:val="center"/>
            </w:pPr>
          </w:p>
        </w:tc>
        <w:tc>
          <w:tcPr>
            <w:tcW w:w="2496" w:type="dxa"/>
          </w:tcPr>
          <w:p w14:paraId="70AA057C" w14:textId="77777777" w:rsidR="00E5149D" w:rsidRPr="002B6A3F" w:rsidRDefault="00E5149D">
            <w:pPr>
              <w:jc w:val="center"/>
            </w:pPr>
          </w:p>
        </w:tc>
      </w:tr>
      <w:tr w:rsidR="002F3FDD" w:rsidRPr="002B6A3F" w14:paraId="5731B879" w14:textId="77777777">
        <w:tc>
          <w:tcPr>
            <w:tcW w:w="2718" w:type="dxa"/>
          </w:tcPr>
          <w:p w14:paraId="5C860F71" w14:textId="77777777" w:rsidR="002F3FDD" w:rsidRPr="002B6A3F" w:rsidRDefault="00EA2BE5">
            <w:r>
              <w:t>Eaton</w:t>
            </w:r>
          </w:p>
        </w:tc>
        <w:tc>
          <w:tcPr>
            <w:tcW w:w="1602" w:type="dxa"/>
          </w:tcPr>
          <w:p w14:paraId="1E0B3C6B" w14:textId="77777777" w:rsidR="002F3FDD" w:rsidRPr="002B6A3F" w:rsidRDefault="002F3FDD">
            <w:pPr>
              <w:jc w:val="center"/>
            </w:pPr>
            <w:r w:rsidRPr="003427E6">
              <w:t>D73P*</w:t>
            </w:r>
            <w:r>
              <w:t>**</w:t>
            </w:r>
            <w:r w:rsidRPr="003427E6">
              <w:t>(PL)</w:t>
            </w:r>
          </w:p>
        </w:tc>
        <w:tc>
          <w:tcPr>
            <w:tcW w:w="2760" w:type="dxa"/>
          </w:tcPr>
          <w:p w14:paraId="30198A99" w14:textId="77777777" w:rsidR="002F3FDD" w:rsidRPr="002B6A3F" w:rsidRDefault="002F3FDD">
            <w:pPr>
              <w:jc w:val="center"/>
            </w:pPr>
            <w:r>
              <w:t>15.5, 25.8, 38kV</w:t>
            </w:r>
          </w:p>
        </w:tc>
        <w:tc>
          <w:tcPr>
            <w:tcW w:w="2496" w:type="dxa"/>
          </w:tcPr>
          <w:p w14:paraId="5EE6CC1F" w14:textId="77777777" w:rsidR="002F3FDD" w:rsidRPr="002B6A3F" w:rsidRDefault="002F3FDD">
            <w:pPr>
              <w:jc w:val="center"/>
            </w:pPr>
            <w:r w:rsidRPr="003427E6">
              <w:t>12.5 thru 35.5kV</w:t>
            </w:r>
          </w:p>
        </w:tc>
      </w:tr>
      <w:tr w:rsidR="002F3FDD" w:rsidRPr="002B6A3F" w14:paraId="667222DD" w14:textId="77777777">
        <w:tc>
          <w:tcPr>
            <w:tcW w:w="2718" w:type="dxa"/>
          </w:tcPr>
          <w:p w14:paraId="297ED36C" w14:textId="77777777" w:rsidR="002F3FDD" w:rsidRPr="002B6A3F" w:rsidRDefault="002F3FDD"/>
        </w:tc>
        <w:tc>
          <w:tcPr>
            <w:tcW w:w="1602" w:type="dxa"/>
          </w:tcPr>
          <w:p w14:paraId="0181AB6F" w14:textId="77777777" w:rsidR="002F3FDD" w:rsidRPr="002B6A3F" w:rsidRDefault="002F3FDD">
            <w:pPr>
              <w:jc w:val="center"/>
            </w:pPr>
          </w:p>
        </w:tc>
        <w:tc>
          <w:tcPr>
            <w:tcW w:w="2760" w:type="dxa"/>
          </w:tcPr>
          <w:p w14:paraId="669A6297" w14:textId="77777777" w:rsidR="002F3FDD" w:rsidRPr="002B6A3F" w:rsidRDefault="002F3FDD">
            <w:pPr>
              <w:jc w:val="center"/>
            </w:pPr>
          </w:p>
        </w:tc>
        <w:tc>
          <w:tcPr>
            <w:tcW w:w="2496" w:type="dxa"/>
          </w:tcPr>
          <w:p w14:paraId="4BC52D92" w14:textId="77777777" w:rsidR="002F3FDD" w:rsidRPr="002B6A3F" w:rsidRDefault="002F3FDD">
            <w:pPr>
              <w:jc w:val="center"/>
            </w:pPr>
          </w:p>
        </w:tc>
      </w:tr>
      <w:tr w:rsidR="002F3FDD" w:rsidRPr="002B6A3F" w14:paraId="2F63DDAB" w14:textId="77777777">
        <w:tc>
          <w:tcPr>
            <w:tcW w:w="2718" w:type="dxa"/>
          </w:tcPr>
          <w:p w14:paraId="43B0568C" w14:textId="77777777" w:rsidR="002F3FDD" w:rsidRPr="002B6A3F" w:rsidRDefault="002F3FDD">
            <w:r w:rsidRPr="002B6A3F">
              <w:t>G &amp; W Electric Company</w:t>
            </w:r>
          </w:p>
        </w:tc>
        <w:tc>
          <w:tcPr>
            <w:tcW w:w="1602" w:type="dxa"/>
          </w:tcPr>
          <w:p w14:paraId="5EF4FFAA" w14:textId="77777777" w:rsidR="002F3FDD" w:rsidRPr="002B6A3F" w:rsidRDefault="002F3FDD">
            <w:pPr>
              <w:jc w:val="center"/>
            </w:pPr>
            <w:r w:rsidRPr="002B6A3F">
              <w:t>EV(PL)</w:t>
            </w:r>
          </w:p>
        </w:tc>
        <w:tc>
          <w:tcPr>
            <w:tcW w:w="2760" w:type="dxa"/>
          </w:tcPr>
          <w:p w14:paraId="78010F8B" w14:textId="77777777" w:rsidR="002F3FDD" w:rsidRPr="002B6A3F" w:rsidRDefault="002F3FDD">
            <w:pPr>
              <w:jc w:val="center"/>
            </w:pPr>
            <w:r w:rsidRPr="002B6A3F">
              <w:t>15 kV</w:t>
            </w:r>
          </w:p>
        </w:tc>
        <w:tc>
          <w:tcPr>
            <w:tcW w:w="2496" w:type="dxa"/>
          </w:tcPr>
          <w:p w14:paraId="5BBE5230" w14:textId="77777777" w:rsidR="002F3FDD" w:rsidRPr="002B6A3F" w:rsidRDefault="002F3FDD">
            <w:pPr>
              <w:jc w:val="center"/>
            </w:pPr>
            <w:r w:rsidRPr="002B6A3F">
              <w:t>12.5 kV</w:t>
            </w:r>
          </w:p>
        </w:tc>
      </w:tr>
      <w:tr w:rsidR="002F3FDD" w:rsidRPr="002B6A3F" w14:paraId="3767DCB9" w14:textId="77777777">
        <w:tc>
          <w:tcPr>
            <w:tcW w:w="2718" w:type="dxa"/>
          </w:tcPr>
          <w:p w14:paraId="253BC7FB" w14:textId="77777777" w:rsidR="002F3FDD" w:rsidRPr="002B6A3F" w:rsidRDefault="002F3FDD"/>
        </w:tc>
        <w:tc>
          <w:tcPr>
            <w:tcW w:w="1602" w:type="dxa"/>
          </w:tcPr>
          <w:p w14:paraId="0173C061" w14:textId="77777777" w:rsidR="002F3FDD" w:rsidRPr="002B6A3F" w:rsidRDefault="002F3FDD">
            <w:pPr>
              <w:jc w:val="center"/>
            </w:pPr>
          </w:p>
        </w:tc>
        <w:tc>
          <w:tcPr>
            <w:tcW w:w="2760" w:type="dxa"/>
          </w:tcPr>
          <w:p w14:paraId="50A7F4B2" w14:textId="77777777" w:rsidR="002F3FDD" w:rsidRPr="002B6A3F" w:rsidRDefault="002F3FDD">
            <w:pPr>
              <w:jc w:val="center"/>
            </w:pPr>
          </w:p>
        </w:tc>
        <w:tc>
          <w:tcPr>
            <w:tcW w:w="2496" w:type="dxa"/>
          </w:tcPr>
          <w:p w14:paraId="566337FE" w14:textId="77777777" w:rsidR="002F3FDD" w:rsidRPr="002B6A3F" w:rsidRDefault="002F3FDD">
            <w:pPr>
              <w:jc w:val="center"/>
            </w:pPr>
          </w:p>
        </w:tc>
      </w:tr>
      <w:tr w:rsidR="002F3FDD" w:rsidRPr="002B6A3F" w14:paraId="5EC51754" w14:textId="77777777">
        <w:tc>
          <w:tcPr>
            <w:tcW w:w="2718" w:type="dxa"/>
          </w:tcPr>
          <w:p w14:paraId="268B69B2" w14:textId="77777777" w:rsidR="002F3FDD" w:rsidRPr="002B6A3F" w:rsidRDefault="002F3FDD">
            <w:r w:rsidRPr="002B6A3F">
              <w:t>Hubbell (Chance)</w:t>
            </w:r>
          </w:p>
        </w:tc>
        <w:tc>
          <w:tcPr>
            <w:tcW w:w="1602" w:type="dxa"/>
          </w:tcPr>
          <w:p w14:paraId="4D6285E3" w14:textId="77777777" w:rsidR="002F3FDD" w:rsidRPr="002B6A3F" w:rsidRDefault="002F3FDD">
            <w:pPr>
              <w:jc w:val="center"/>
            </w:pPr>
            <w:r w:rsidRPr="002B6A3F">
              <w:t>M3(PL)</w:t>
            </w:r>
          </w:p>
        </w:tc>
        <w:tc>
          <w:tcPr>
            <w:tcW w:w="2760" w:type="dxa"/>
          </w:tcPr>
          <w:p w14:paraId="57B74675" w14:textId="77777777" w:rsidR="002F3FDD" w:rsidRPr="002B6A3F" w:rsidRDefault="002F3FDD">
            <w:pPr>
              <w:jc w:val="center"/>
            </w:pPr>
            <w:r w:rsidRPr="002B6A3F">
              <w:t>15 and 27 kV</w:t>
            </w:r>
          </w:p>
        </w:tc>
        <w:tc>
          <w:tcPr>
            <w:tcW w:w="2496" w:type="dxa"/>
          </w:tcPr>
          <w:p w14:paraId="2D16CD0C" w14:textId="77777777" w:rsidR="002F3FDD" w:rsidRPr="002B6A3F" w:rsidRDefault="002F3FDD">
            <w:pPr>
              <w:jc w:val="center"/>
            </w:pPr>
            <w:r w:rsidRPr="002B6A3F">
              <w:t>12.5 thru 24.9 kV</w:t>
            </w:r>
          </w:p>
        </w:tc>
      </w:tr>
      <w:tr w:rsidR="001207A6" w:rsidRPr="002B6A3F" w14:paraId="527BDA31" w14:textId="77777777">
        <w:tc>
          <w:tcPr>
            <w:tcW w:w="2718" w:type="dxa"/>
          </w:tcPr>
          <w:p w14:paraId="4A1CE6C7" w14:textId="77777777" w:rsidR="001207A6" w:rsidRPr="002B6A3F" w:rsidRDefault="001207A6"/>
        </w:tc>
        <w:tc>
          <w:tcPr>
            <w:tcW w:w="1602" w:type="dxa"/>
          </w:tcPr>
          <w:p w14:paraId="51CE4465" w14:textId="77777777" w:rsidR="001207A6" w:rsidRPr="002B6A3F" w:rsidRDefault="001207A6">
            <w:pPr>
              <w:jc w:val="center"/>
            </w:pPr>
            <w:r>
              <w:t>M3C</w:t>
            </w:r>
          </w:p>
        </w:tc>
        <w:tc>
          <w:tcPr>
            <w:tcW w:w="2760" w:type="dxa"/>
          </w:tcPr>
          <w:p w14:paraId="7122CA4E" w14:textId="77777777" w:rsidR="001207A6" w:rsidRPr="002B6A3F" w:rsidRDefault="001207A6">
            <w:pPr>
              <w:jc w:val="center"/>
            </w:pPr>
            <w:r>
              <w:t>15 and 27 kV</w:t>
            </w:r>
          </w:p>
        </w:tc>
        <w:tc>
          <w:tcPr>
            <w:tcW w:w="2496" w:type="dxa"/>
          </w:tcPr>
          <w:p w14:paraId="5EB7F697" w14:textId="77777777" w:rsidR="001207A6" w:rsidRPr="002B6A3F" w:rsidRDefault="001207A6">
            <w:pPr>
              <w:jc w:val="center"/>
            </w:pPr>
            <w:r>
              <w:t>12.5 thru 24.9 kV</w:t>
            </w:r>
          </w:p>
        </w:tc>
      </w:tr>
      <w:tr w:rsidR="002F3FDD" w:rsidRPr="002B6A3F" w14:paraId="3E65EDD0" w14:textId="77777777">
        <w:tc>
          <w:tcPr>
            <w:tcW w:w="2718" w:type="dxa"/>
          </w:tcPr>
          <w:p w14:paraId="746E73BF" w14:textId="77777777" w:rsidR="002F3FDD" w:rsidRPr="002B6A3F" w:rsidRDefault="002F3FDD"/>
        </w:tc>
        <w:tc>
          <w:tcPr>
            <w:tcW w:w="1602" w:type="dxa"/>
          </w:tcPr>
          <w:p w14:paraId="4C5B6072" w14:textId="77777777" w:rsidR="002F3FDD" w:rsidRPr="002B6A3F" w:rsidRDefault="002F3FDD">
            <w:pPr>
              <w:jc w:val="center"/>
            </w:pPr>
          </w:p>
        </w:tc>
        <w:tc>
          <w:tcPr>
            <w:tcW w:w="2760" w:type="dxa"/>
          </w:tcPr>
          <w:p w14:paraId="688FCB34" w14:textId="77777777" w:rsidR="002F3FDD" w:rsidRPr="002B6A3F" w:rsidRDefault="002F3FDD">
            <w:pPr>
              <w:jc w:val="center"/>
            </w:pPr>
          </w:p>
        </w:tc>
        <w:tc>
          <w:tcPr>
            <w:tcW w:w="2496" w:type="dxa"/>
          </w:tcPr>
          <w:p w14:paraId="6F738944" w14:textId="77777777" w:rsidR="002F3FDD" w:rsidRPr="002B6A3F" w:rsidRDefault="002F3FDD">
            <w:pPr>
              <w:jc w:val="center"/>
            </w:pPr>
          </w:p>
        </w:tc>
      </w:tr>
      <w:tr w:rsidR="002F3FDD" w:rsidRPr="002B6A3F" w14:paraId="09839A43" w14:textId="77777777">
        <w:tc>
          <w:tcPr>
            <w:tcW w:w="2718" w:type="dxa"/>
          </w:tcPr>
          <w:p w14:paraId="676124FE" w14:textId="77777777" w:rsidR="002F3FDD" w:rsidRPr="002B6A3F" w:rsidRDefault="002F3FDD">
            <w:r w:rsidRPr="002B6A3F">
              <w:t>Kearney/</w:t>
            </w:r>
            <w:r w:rsidR="00A17DCF">
              <w:t>Eaton</w:t>
            </w:r>
          </w:p>
        </w:tc>
        <w:tc>
          <w:tcPr>
            <w:tcW w:w="1602" w:type="dxa"/>
          </w:tcPr>
          <w:p w14:paraId="14D51BB6" w14:textId="77777777" w:rsidR="002F3FDD" w:rsidRPr="002B6A3F" w:rsidRDefault="002F3FDD">
            <w:pPr>
              <w:jc w:val="center"/>
            </w:pPr>
            <w:r w:rsidRPr="002B6A3F">
              <w:t>D-73(PL)</w:t>
            </w:r>
          </w:p>
        </w:tc>
        <w:tc>
          <w:tcPr>
            <w:tcW w:w="2760" w:type="dxa"/>
          </w:tcPr>
          <w:p w14:paraId="4E94DD1F" w14:textId="77777777" w:rsidR="002F3FDD" w:rsidRPr="002B6A3F" w:rsidRDefault="002F3FDD">
            <w:pPr>
              <w:jc w:val="center"/>
            </w:pPr>
            <w:r w:rsidRPr="002B6A3F">
              <w:t>15 and 25 kV</w:t>
            </w:r>
          </w:p>
        </w:tc>
        <w:tc>
          <w:tcPr>
            <w:tcW w:w="2496" w:type="dxa"/>
          </w:tcPr>
          <w:p w14:paraId="3FF3DD75" w14:textId="77777777" w:rsidR="002F3FDD" w:rsidRPr="002B6A3F" w:rsidRDefault="002F3FDD">
            <w:pPr>
              <w:jc w:val="center"/>
            </w:pPr>
            <w:r w:rsidRPr="002B6A3F">
              <w:t>12.5, 13.2, 24.9 kV</w:t>
            </w:r>
          </w:p>
        </w:tc>
      </w:tr>
      <w:tr w:rsidR="002F3FDD" w:rsidRPr="002B6A3F" w14:paraId="30D29ECE" w14:textId="77777777">
        <w:tc>
          <w:tcPr>
            <w:tcW w:w="2718" w:type="dxa"/>
          </w:tcPr>
          <w:p w14:paraId="18C1BE21" w14:textId="77777777" w:rsidR="002F3FDD" w:rsidRPr="002B6A3F" w:rsidRDefault="002F3FDD"/>
        </w:tc>
        <w:tc>
          <w:tcPr>
            <w:tcW w:w="1602" w:type="dxa"/>
          </w:tcPr>
          <w:p w14:paraId="5BA7BDE5" w14:textId="77777777" w:rsidR="002F3FDD" w:rsidRPr="002B6A3F" w:rsidRDefault="002F3FDD">
            <w:pPr>
              <w:jc w:val="center"/>
            </w:pPr>
          </w:p>
        </w:tc>
        <w:tc>
          <w:tcPr>
            <w:tcW w:w="2760" w:type="dxa"/>
          </w:tcPr>
          <w:p w14:paraId="4D2CE616" w14:textId="77777777" w:rsidR="002F3FDD" w:rsidRPr="002B6A3F" w:rsidRDefault="002F3FDD">
            <w:pPr>
              <w:jc w:val="center"/>
            </w:pPr>
          </w:p>
        </w:tc>
        <w:tc>
          <w:tcPr>
            <w:tcW w:w="2496" w:type="dxa"/>
          </w:tcPr>
          <w:p w14:paraId="4E83C969" w14:textId="77777777" w:rsidR="002F3FDD" w:rsidRPr="002B6A3F" w:rsidRDefault="002F3FDD">
            <w:pPr>
              <w:jc w:val="center"/>
            </w:pPr>
          </w:p>
        </w:tc>
      </w:tr>
      <w:tr w:rsidR="002F3FDD" w:rsidRPr="002B6A3F" w14:paraId="79CDD487" w14:textId="77777777">
        <w:tc>
          <w:tcPr>
            <w:tcW w:w="2718" w:type="dxa"/>
          </w:tcPr>
          <w:p w14:paraId="1B2320A0" w14:textId="77777777" w:rsidR="002F3FDD" w:rsidRPr="002B6A3F" w:rsidRDefault="002F3FDD">
            <w:r w:rsidRPr="002B6A3F">
              <w:t>Morgan</w:t>
            </w:r>
          </w:p>
        </w:tc>
        <w:tc>
          <w:tcPr>
            <w:tcW w:w="1602" w:type="dxa"/>
          </w:tcPr>
          <w:p w14:paraId="2DA76129" w14:textId="77777777" w:rsidR="002F3FDD" w:rsidRPr="002B6A3F" w:rsidRDefault="002F3FDD">
            <w:pPr>
              <w:jc w:val="center"/>
            </w:pPr>
            <w:r w:rsidRPr="002B6A3F">
              <w:t>DHS(PL)</w:t>
            </w:r>
          </w:p>
        </w:tc>
        <w:tc>
          <w:tcPr>
            <w:tcW w:w="2760" w:type="dxa"/>
          </w:tcPr>
          <w:p w14:paraId="09471CDE" w14:textId="77777777" w:rsidR="002F3FDD" w:rsidRPr="002B6A3F" w:rsidRDefault="002F3FDD">
            <w:pPr>
              <w:jc w:val="center"/>
            </w:pPr>
            <w:r w:rsidRPr="002B6A3F">
              <w:t>15 and 23 kV</w:t>
            </w:r>
          </w:p>
        </w:tc>
        <w:tc>
          <w:tcPr>
            <w:tcW w:w="2496" w:type="dxa"/>
          </w:tcPr>
          <w:p w14:paraId="082B2241" w14:textId="77777777" w:rsidR="002F3FDD" w:rsidRPr="002B6A3F" w:rsidRDefault="002F3FDD">
            <w:pPr>
              <w:jc w:val="center"/>
            </w:pPr>
            <w:r w:rsidRPr="002B6A3F">
              <w:t>12.5, 13.2, 24.9 kV</w:t>
            </w:r>
          </w:p>
        </w:tc>
      </w:tr>
      <w:tr w:rsidR="002F3FDD" w:rsidRPr="002B6A3F" w14:paraId="44FCCB82" w14:textId="77777777">
        <w:tc>
          <w:tcPr>
            <w:tcW w:w="2718" w:type="dxa"/>
          </w:tcPr>
          <w:p w14:paraId="685F32BB" w14:textId="77777777" w:rsidR="002F3FDD" w:rsidRPr="002B6A3F" w:rsidRDefault="002F3FDD"/>
        </w:tc>
        <w:tc>
          <w:tcPr>
            <w:tcW w:w="1602" w:type="dxa"/>
          </w:tcPr>
          <w:p w14:paraId="272A1B28" w14:textId="77777777" w:rsidR="002F3FDD" w:rsidRPr="002B6A3F" w:rsidRDefault="002F3FDD">
            <w:pPr>
              <w:jc w:val="center"/>
            </w:pPr>
          </w:p>
        </w:tc>
        <w:tc>
          <w:tcPr>
            <w:tcW w:w="2760" w:type="dxa"/>
          </w:tcPr>
          <w:p w14:paraId="1560A49A" w14:textId="77777777" w:rsidR="002F3FDD" w:rsidRPr="002B6A3F" w:rsidRDefault="002F3FDD">
            <w:pPr>
              <w:jc w:val="center"/>
            </w:pPr>
          </w:p>
        </w:tc>
        <w:tc>
          <w:tcPr>
            <w:tcW w:w="2496" w:type="dxa"/>
          </w:tcPr>
          <w:p w14:paraId="37975DF8" w14:textId="77777777" w:rsidR="002F3FDD" w:rsidRPr="002B6A3F" w:rsidRDefault="002F3FDD">
            <w:pPr>
              <w:jc w:val="center"/>
            </w:pPr>
          </w:p>
        </w:tc>
      </w:tr>
      <w:tr w:rsidR="002F3FDD" w:rsidRPr="002B6A3F" w14:paraId="7BC03B0A" w14:textId="77777777">
        <w:tc>
          <w:tcPr>
            <w:tcW w:w="2718" w:type="dxa"/>
          </w:tcPr>
          <w:p w14:paraId="311820F4" w14:textId="77777777" w:rsidR="002F3FDD" w:rsidRPr="002B6A3F" w:rsidRDefault="002F3FDD">
            <w:r w:rsidRPr="002B6A3F">
              <w:t>Royal</w:t>
            </w:r>
            <w:r w:rsidR="00CA0DCF">
              <w:t xml:space="preserve"> </w:t>
            </w:r>
            <w:r w:rsidR="00CA0DCF" w:rsidRPr="00CA0DCF">
              <w:t>Switchgear</w:t>
            </w:r>
          </w:p>
        </w:tc>
        <w:tc>
          <w:tcPr>
            <w:tcW w:w="1602" w:type="dxa"/>
          </w:tcPr>
          <w:p w14:paraId="05B50B9C" w14:textId="77777777" w:rsidR="002F3FDD" w:rsidRPr="002B6A3F" w:rsidRDefault="002F3FDD" w:rsidP="00C441B1">
            <w:pPr>
              <w:jc w:val="center"/>
            </w:pPr>
            <w:r w:rsidRPr="002B6A3F">
              <w:t>BLT</w:t>
            </w:r>
            <w:r>
              <w:t xml:space="preserve"> </w:t>
            </w:r>
            <w:r w:rsidRPr="002B6A3F">
              <w:t>(PL)</w:t>
            </w:r>
          </w:p>
        </w:tc>
        <w:tc>
          <w:tcPr>
            <w:tcW w:w="2760" w:type="dxa"/>
          </w:tcPr>
          <w:p w14:paraId="0D8B006B" w14:textId="77777777" w:rsidR="002F3FDD" w:rsidRPr="002B6A3F" w:rsidRDefault="002F3FDD">
            <w:pPr>
              <w:jc w:val="center"/>
            </w:pPr>
            <w:r>
              <w:t>7.5 thru 34.5 kV</w:t>
            </w:r>
            <w:r w:rsidRPr="002B6A3F" w:rsidDel="00C441B1">
              <w:t xml:space="preserve"> </w:t>
            </w:r>
          </w:p>
        </w:tc>
        <w:tc>
          <w:tcPr>
            <w:tcW w:w="2496" w:type="dxa"/>
          </w:tcPr>
          <w:p w14:paraId="289BCACF" w14:textId="77777777" w:rsidR="002F3FDD" w:rsidRPr="002B6A3F" w:rsidRDefault="002F3FDD">
            <w:pPr>
              <w:jc w:val="center"/>
            </w:pPr>
            <w:r>
              <w:t>7.5 thru 34.5 kV</w:t>
            </w:r>
          </w:p>
        </w:tc>
      </w:tr>
      <w:tr w:rsidR="002F3FDD" w:rsidRPr="002B6A3F" w14:paraId="438B3B3A" w14:textId="77777777">
        <w:tc>
          <w:tcPr>
            <w:tcW w:w="2718" w:type="dxa"/>
          </w:tcPr>
          <w:p w14:paraId="18A5F8A7" w14:textId="77777777" w:rsidR="002F3FDD" w:rsidRPr="002B6A3F" w:rsidRDefault="002F3FDD"/>
        </w:tc>
        <w:tc>
          <w:tcPr>
            <w:tcW w:w="1602" w:type="dxa"/>
          </w:tcPr>
          <w:p w14:paraId="3240E8A0" w14:textId="77777777" w:rsidR="002F3FDD" w:rsidRPr="002B6A3F" w:rsidRDefault="002F3FDD">
            <w:pPr>
              <w:jc w:val="center"/>
            </w:pPr>
            <w:r>
              <w:t>BILT (PL)</w:t>
            </w:r>
          </w:p>
        </w:tc>
        <w:tc>
          <w:tcPr>
            <w:tcW w:w="2760" w:type="dxa"/>
          </w:tcPr>
          <w:p w14:paraId="7F290050" w14:textId="77777777" w:rsidR="002F3FDD" w:rsidRPr="002B6A3F" w:rsidRDefault="002F3FDD">
            <w:pPr>
              <w:jc w:val="center"/>
            </w:pPr>
            <w:r>
              <w:t>7.5 thru 34.5 kV</w:t>
            </w:r>
          </w:p>
        </w:tc>
        <w:tc>
          <w:tcPr>
            <w:tcW w:w="2496" w:type="dxa"/>
          </w:tcPr>
          <w:p w14:paraId="62FDF41F" w14:textId="77777777" w:rsidR="002F3FDD" w:rsidRPr="002B6A3F" w:rsidRDefault="002F3FDD">
            <w:pPr>
              <w:jc w:val="center"/>
            </w:pPr>
            <w:r>
              <w:t>7.5 thru 34.5 kV</w:t>
            </w:r>
          </w:p>
        </w:tc>
      </w:tr>
      <w:tr w:rsidR="00E47475" w:rsidRPr="002B6A3F" w14:paraId="194473B1" w14:textId="77777777">
        <w:tc>
          <w:tcPr>
            <w:tcW w:w="2718" w:type="dxa"/>
          </w:tcPr>
          <w:p w14:paraId="4F6C0479" w14:textId="77777777" w:rsidR="00E47475" w:rsidRPr="002B6A3F" w:rsidRDefault="00E47475"/>
        </w:tc>
        <w:tc>
          <w:tcPr>
            <w:tcW w:w="1602" w:type="dxa"/>
          </w:tcPr>
          <w:p w14:paraId="7DF47F14" w14:textId="77777777" w:rsidR="00E47475" w:rsidRDefault="00E47475">
            <w:pPr>
              <w:jc w:val="center"/>
            </w:pPr>
            <w:r>
              <w:t>BISL(PL)</w:t>
            </w:r>
          </w:p>
        </w:tc>
        <w:tc>
          <w:tcPr>
            <w:tcW w:w="2760" w:type="dxa"/>
          </w:tcPr>
          <w:p w14:paraId="27BC1C67" w14:textId="77777777" w:rsidR="00E47475" w:rsidRDefault="00E47475">
            <w:pPr>
              <w:jc w:val="center"/>
            </w:pPr>
            <w:r>
              <w:t>15 thru 25 kV</w:t>
            </w:r>
          </w:p>
        </w:tc>
        <w:tc>
          <w:tcPr>
            <w:tcW w:w="2496" w:type="dxa"/>
          </w:tcPr>
          <w:p w14:paraId="769A51E3" w14:textId="77777777" w:rsidR="00E47475" w:rsidRDefault="00E47475">
            <w:pPr>
              <w:jc w:val="center"/>
            </w:pPr>
            <w:r>
              <w:t>15 thru 25 kV</w:t>
            </w:r>
          </w:p>
        </w:tc>
      </w:tr>
      <w:tr w:rsidR="002F3FDD" w:rsidRPr="002B6A3F" w14:paraId="3F07352D" w14:textId="77777777">
        <w:tc>
          <w:tcPr>
            <w:tcW w:w="2718" w:type="dxa"/>
          </w:tcPr>
          <w:p w14:paraId="72171B73" w14:textId="77777777" w:rsidR="002F3FDD" w:rsidRPr="002B6A3F" w:rsidRDefault="002F3FDD"/>
        </w:tc>
        <w:tc>
          <w:tcPr>
            <w:tcW w:w="1602" w:type="dxa"/>
          </w:tcPr>
          <w:p w14:paraId="7B84F5EC" w14:textId="77777777" w:rsidR="002F3FDD" w:rsidRPr="002B6A3F" w:rsidRDefault="002F3FDD">
            <w:pPr>
              <w:jc w:val="center"/>
            </w:pPr>
          </w:p>
        </w:tc>
        <w:tc>
          <w:tcPr>
            <w:tcW w:w="2760" w:type="dxa"/>
          </w:tcPr>
          <w:p w14:paraId="36DB5559" w14:textId="77777777" w:rsidR="002F3FDD" w:rsidRPr="002B6A3F" w:rsidRDefault="002F3FDD">
            <w:pPr>
              <w:jc w:val="center"/>
            </w:pPr>
          </w:p>
        </w:tc>
        <w:tc>
          <w:tcPr>
            <w:tcW w:w="2496" w:type="dxa"/>
          </w:tcPr>
          <w:p w14:paraId="1765FF7E" w14:textId="77777777" w:rsidR="002F3FDD" w:rsidRPr="002B6A3F" w:rsidRDefault="002F3FDD">
            <w:pPr>
              <w:jc w:val="center"/>
            </w:pPr>
          </w:p>
        </w:tc>
      </w:tr>
      <w:tr w:rsidR="002F3FDD" w:rsidRPr="002B6A3F" w14:paraId="67795117" w14:textId="77777777">
        <w:tc>
          <w:tcPr>
            <w:tcW w:w="2718" w:type="dxa"/>
          </w:tcPr>
          <w:p w14:paraId="128FE63A" w14:textId="77777777" w:rsidR="002F3FDD" w:rsidRPr="002B6A3F" w:rsidRDefault="002F3FDD">
            <w:r w:rsidRPr="002B6A3F">
              <w:t>S &amp; C**</w:t>
            </w:r>
          </w:p>
        </w:tc>
        <w:tc>
          <w:tcPr>
            <w:tcW w:w="1602" w:type="dxa"/>
          </w:tcPr>
          <w:p w14:paraId="3580019C" w14:textId="77777777" w:rsidR="002F3FDD" w:rsidRPr="002B6A3F" w:rsidRDefault="002F3FDD">
            <w:pPr>
              <w:jc w:val="center"/>
            </w:pPr>
            <w:r w:rsidRPr="002B6A3F">
              <w:t>LBD(PL)</w:t>
            </w:r>
          </w:p>
        </w:tc>
        <w:tc>
          <w:tcPr>
            <w:tcW w:w="2760" w:type="dxa"/>
          </w:tcPr>
          <w:p w14:paraId="0ACA7C8A" w14:textId="77777777" w:rsidR="002F3FDD" w:rsidRPr="002B6A3F" w:rsidRDefault="002F3FDD">
            <w:pPr>
              <w:jc w:val="center"/>
            </w:pPr>
            <w:r w:rsidRPr="002B6A3F">
              <w:t>15 and 25 kV</w:t>
            </w:r>
          </w:p>
        </w:tc>
        <w:tc>
          <w:tcPr>
            <w:tcW w:w="2496" w:type="dxa"/>
          </w:tcPr>
          <w:p w14:paraId="15187CD2" w14:textId="77777777" w:rsidR="002F3FDD" w:rsidRPr="002B6A3F" w:rsidRDefault="002F3FDD">
            <w:pPr>
              <w:jc w:val="center"/>
            </w:pPr>
            <w:r w:rsidRPr="002B6A3F">
              <w:t>12.5, 13.2, 24.9 kV</w:t>
            </w:r>
          </w:p>
        </w:tc>
      </w:tr>
      <w:tr w:rsidR="002F3FDD" w:rsidRPr="002B6A3F" w14:paraId="6FC4DBD5" w14:textId="77777777">
        <w:tc>
          <w:tcPr>
            <w:tcW w:w="2718" w:type="dxa"/>
          </w:tcPr>
          <w:p w14:paraId="3428C02A" w14:textId="77777777" w:rsidR="002F3FDD" w:rsidRPr="002B6A3F" w:rsidRDefault="002F3FDD"/>
        </w:tc>
        <w:tc>
          <w:tcPr>
            <w:tcW w:w="1602" w:type="dxa"/>
          </w:tcPr>
          <w:p w14:paraId="1A60D8D0" w14:textId="77777777" w:rsidR="002F3FDD" w:rsidRPr="002B6A3F" w:rsidRDefault="002F3FDD">
            <w:pPr>
              <w:jc w:val="center"/>
            </w:pPr>
          </w:p>
        </w:tc>
        <w:tc>
          <w:tcPr>
            <w:tcW w:w="2760" w:type="dxa"/>
          </w:tcPr>
          <w:p w14:paraId="106A56F7" w14:textId="77777777" w:rsidR="002F3FDD" w:rsidRPr="002B6A3F" w:rsidRDefault="002F3FDD">
            <w:pPr>
              <w:jc w:val="center"/>
            </w:pPr>
          </w:p>
        </w:tc>
        <w:tc>
          <w:tcPr>
            <w:tcW w:w="2496" w:type="dxa"/>
          </w:tcPr>
          <w:p w14:paraId="5A970C6F" w14:textId="77777777" w:rsidR="002F3FDD" w:rsidRPr="002B6A3F" w:rsidRDefault="002F3FDD">
            <w:pPr>
              <w:jc w:val="center"/>
            </w:pPr>
          </w:p>
        </w:tc>
      </w:tr>
      <w:tr w:rsidR="002F3FDD" w:rsidRPr="002B6A3F" w14:paraId="49087465" w14:textId="77777777">
        <w:tc>
          <w:tcPr>
            <w:tcW w:w="2718" w:type="dxa"/>
          </w:tcPr>
          <w:p w14:paraId="6E326E97" w14:textId="77777777" w:rsidR="002F3FDD" w:rsidRPr="002B6A3F" w:rsidRDefault="002F3FDD">
            <w:r w:rsidRPr="002B6A3F">
              <w:t>Siemens-Allis</w:t>
            </w:r>
          </w:p>
        </w:tc>
        <w:tc>
          <w:tcPr>
            <w:tcW w:w="1602" w:type="dxa"/>
          </w:tcPr>
          <w:p w14:paraId="1FC98C92" w14:textId="77777777" w:rsidR="002F3FDD" w:rsidRPr="002B6A3F" w:rsidRDefault="002F3FDD">
            <w:pPr>
              <w:jc w:val="center"/>
            </w:pPr>
            <w:r w:rsidRPr="002B6A3F">
              <w:t>HD(PL)</w:t>
            </w:r>
          </w:p>
        </w:tc>
        <w:tc>
          <w:tcPr>
            <w:tcW w:w="2760" w:type="dxa"/>
          </w:tcPr>
          <w:p w14:paraId="12227E4E" w14:textId="77777777" w:rsidR="002F3FDD" w:rsidRPr="002B6A3F" w:rsidRDefault="002F3FDD">
            <w:pPr>
              <w:jc w:val="center"/>
            </w:pPr>
            <w:r w:rsidRPr="002B6A3F">
              <w:t>15 and 25 kV</w:t>
            </w:r>
          </w:p>
        </w:tc>
        <w:tc>
          <w:tcPr>
            <w:tcW w:w="2496" w:type="dxa"/>
          </w:tcPr>
          <w:p w14:paraId="505431D4" w14:textId="77777777" w:rsidR="002F3FDD" w:rsidRPr="002B6A3F" w:rsidRDefault="002F3FDD">
            <w:pPr>
              <w:jc w:val="center"/>
            </w:pPr>
            <w:r w:rsidRPr="002B6A3F">
              <w:t>12.5 thru 24.9 kV</w:t>
            </w:r>
          </w:p>
        </w:tc>
      </w:tr>
      <w:tr w:rsidR="002F3FDD" w:rsidRPr="002B6A3F" w14:paraId="50C06E29" w14:textId="77777777">
        <w:tc>
          <w:tcPr>
            <w:tcW w:w="2718" w:type="dxa"/>
          </w:tcPr>
          <w:p w14:paraId="6466337C" w14:textId="77777777" w:rsidR="002F3FDD" w:rsidRPr="002B6A3F" w:rsidRDefault="002F3FDD"/>
        </w:tc>
        <w:tc>
          <w:tcPr>
            <w:tcW w:w="1602" w:type="dxa"/>
          </w:tcPr>
          <w:p w14:paraId="3FD2125C" w14:textId="77777777" w:rsidR="002F3FDD" w:rsidRPr="002B6A3F" w:rsidRDefault="002F3FDD">
            <w:pPr>
              <w:jc w:val="center"/>
            </w:pPr>
          </w:p>
        </w:tc>
        <w:tc>
          <w:tcPr>
            <w:tcW w:w="2760" w:type="dxa"/>
          </w:tcPr>
          <w:p w14:paraId="791725FD" w14:textId="77777777" w:rsidR="002F3FDD" w:rsidRPr="002B6A3F" w:rsidRDefault="002F3FDD">
            <w:pPr>
              <w:jc w:val="center"/>
            </w:pPr>
          </w:p>
        </w:tc>
        <w:tc>
          <w:tcPr>
            <w:tcW w:w="2496" w:type="dxa"/>
          </w:tcPr>
          <w:p w14:paraId="0819618F" w14:textId="77777777" w:rsidR="002F3FDD" w:rsidRPr="002B6A3F" w:rsidRDefault="002F3FDD">
            <w:pPr>
              <w:jc w:val="center"/>
            </w:pPr>
          </w:p>
        </w:tc>
      </w:tr>
      <w:tr w:rsidR="002F3FDD" w:rsidRPr="002B6A3F" w14:paraId="257C1A7C" w14:textId="77777777">
        <w:tc>
          <w:tcPr>
            <w:tcW w:w="2718" w:type="dxa"/>
          </w:tcPr>
          <w:p w14:paraId="014EF21D" w14:textId="77777777" w:rsidR="002F3FDD" w:rsidRPr="008104E4" w:rsidRDefault="002F3FDD">
            <w:r w:rsidRPr="008104E4">
              <w:t>Siemens Energy, Inc.</w:t>
            </w:r>
          </w:p>
        </w:tc>
        <w:tc>
          <w:tcPr>
            <w:tcW w:w="1602" w:type="dxa"/>
          </w:tcPr>
          <w:p w14:paraId="4CAB067F" w14:textId="77777777" w:rsidR="002F3FDD" w:rsidRPr="008104E4" w:rsidRDefault="002F3FDD">
            <w:pPr>
              <w:jc w:val="center"/>
            </w:pPr>
            <w:r w:rsidRPr="008104E4">
              <w:t>LER (L)(PL)</w:t>
            </w:r>
          </w:p>
        </w:tc>
        <w:tc>
          <w:tcPr>
            <w:tcW w:w="2760" w:type="dxa"/>
          </w:tcPr>
          <w:p w14:paraId="5825064F" w14:textId="77777777" w:rsidR="002F3FDD" w:rsidRPr="008104E4" w:rsidRDefault="002F3FDD">
            <w:pPr>
              <w:jc w:val="center"/>
            </w:pPr>
            <w:r w:rsidRPr="008104E4">
              <w:t>15 and 25 kV</w:t>
            </w:r>
          </w:p>
        </w:tc>
        <w:tc>
          <w:tcPr>
            <w:tcW w:w="2496" w:type="dxa"/>
          </w:tcPr>
          <w:p w14:paraId="1F6FF7A4" w14:textId="77777777" w:rsidR="002F3FDD" w:rsidRPr="008104E4" w:rsidRDefault="002F3FDD">
            <w:pPr>
              <w:jc w:val="center"/>
            </w:pPr>
            <w:r w:rsidRPr="008104E4">
              <w:t>12.5 thru 24.9 kV</w:t>
            </w:r>
          </w:p>
        </w:tc>
      </w:tr>
      <w:tr w:rsidR="002F3FDD" w:rsidRPr="002B6A3F" w14:paraId="4869578A" w14:textId="77777777">
        <w:tc>
          <w:tcPr>
            <w:tcW w:w="2718" w:type="dxa"/>
          </w:tcPr>
          <w:p w14:paraId="2510BA99" w14:textId="77777777" w:rsidR="002F3FDD" w:rsidRPr="008104E4" w:rsidRDefault="002F3FDD"/>
        </w:tc>
        <w:tc>
          <w:tcPr>
            <w:tcW w:w="1602" w:type="dxa"/>
          </w:tcPr>
          <w:p w14:paraId="0DD3583A" w14:textId="77777777" w:rsidR="002F3FDD" w:rsidRPr="008104E4" w:rsidRDefault="002F3FDD">
            <w:pPr>
              <w:jc w:val="center"/>
            </w:pPr>
            <w:r>
              <w:t>SER (L)(PL)</w:t>
            </w:r>
          </w:p>
        </w:tc>
        <w:tc>
          <w:tcPr>
            <w:tcW w:w="2760" w:type="dxa"/>
          </w:tcPr>
          <w:p w14:paraId="7FEC57F9" w14:textId="77777777" w:rsidR="002F3FDD" w:rsidRPr="008104E4" w:rsidRDefault="002F3FDD">
            <w:pPr>
              <w:jc w:val="center"/>
            </w:pPr>
            <w:r>
              <w:t>15, 25, and 38 kV</w:t>
            </w:r>
          </w:p>
        </w:tc>
        <w:tc>
          <w:tcPr>
            <w:tcW w:w="2496" w:type="dxa"/>
          </w:tcPr>
          <w:p w14:paraId="28F7E06C" w14:textId="77777777" w:rsidR="002F3FDD" w:rsidRPr="008104E4" w:rsidRDefault="002F3FDD">
            <w:pPr>
              <w:jc w:val="center"/>
            </w:pPr>
            <w:r>
              <w:t>12.5 thru 34.5 kV</w:t>
            </w:r>
          </w:p>
        </w:tc>
      </w:tr>
      <w:tr w:rsidR="002F3FDD" w:rsidRPr="002B6A3F" w14:paraId="6092C73A" w14:textId="77777777">
        <w:tc>
          <w:tcPr>
            <w:tcW w:w="2718" w:type="dxa"/>
          </w:tcPr>
          <w:p w14:paraId="0C502DD7" w14:textId="77777777" w:rsidR="002F3FDD" w:rsidRPr="002B6A3F" w:rsidRDefault="002F3FDD"/>
        </w:tc>
        <w:tc>
          <w:tcPr>
            <w:tcW w:w="1602" w:type="dxa"/>
          </w:tcPr>
          <w:p w14:paraId="7AFB4960" w14:textId="77777777" w:rsidR="002F3FDD" w:rsidRPr="002B6A3F" w:rsidRDefault="002F3FDD">
            <w:pPr>
              <w:jc w:val="center"/>
            </w:pPr>
          </w:p>
        </w:tc>
        <w:tc>
          <w:tcPr>
            <w:tcW w:w="2760" w:type="dxa"/>
          </w:tcPr>
          <w:p w14:paraId="153AD187" w14:textId="77777777" w:rsidR="002F3FDD" w:rsidRPr="002B6A3F" w:rsidRDefault="002F3FDD">
            <w:pPr>
              <w:jc w:val="center"/>
            </w:pPr>
          </w:p>
        </w:tc>
        <w:tc>
          <w:tcPr>
            <w:tcW w:w="2496" w:type="dxa"/>
          </w:tcPr>
          <w:p w14:paraId="0C84E005" w14:textId="77777777" w:rsidR="002F3FDD" w:rsidRPr="002B6A3F" w:rsidRDefault="002F3FDD">
            <w:pPr>
              <w:jc w:val="center"/>
            </w:pPr>
          </w:p>
        </w:tc>
      </w:tr>
    </w:tbl>
    <w:p w14:paraId="79F1EABC" w14:textId="77777777" w:rsidR="00E5149D" w:rsidRPr="002B6A3F" w:rsidRDefault="00E5149D">
      <w:pPr>
        <w:tabs>
          <w:tab w:val="left" w:pos="2520"/>
          <w:tab w:val="left" w:pos="4320"/>
          <w:tab w:val="left" w:pos="7080"/>
        </w:tabs>
      </w:pPr>
    </w:p>
    <w:p w14:paraId="50C7395D" w14:textId="77777777" w:rsidR="00E5149D" w:rsidRPr="002B6A3F" w:rsidRDefault="00E5149D">
      <w:pPr>
        <w:tabs>
          <w:tab w:val="left" w:pos="2520"/>
          <w:tab w:val="left" w:pos="4320"/>
          <w:tab w:val="left" w:pos="7080"/>
        </w:tabs>
      </w:pPr>
    </w:p>
    <w:p w14:paraId="05F0836C" w14:textId="77777777" w:rsidR="00E5149D" w:rsidRPr="002B6A3F" w:rsidRDefault="00E5149D">
      <w:pPr>
        <w:tabs>
          <w:tab w:val="left" w:pos="2520"/>
          <w:tab w:val="left" w:pos="4320"/>
          <w:tab w:val="left" w:pos="7080"/>
        </w:tabs>
      </w:pPr>
    </w:p>
    <w:p w14:paraId="76EE8984" w14:textId="77777777" w:rsidR="00E5149D" w:rsidRPr="002B6A3F" w:rsidRDefault="00E5149D">
      <w:pPr>
        <w:tabs>
          <w:tab w:val="left" w:pos="2520"/>
          <w:tab w:val="left" w:pos="4320"/>
          <w:tab w:val="left" w:pos="7080"/>
        </w:tabs>
        <w:outlineLvl w:val="0"/>
      </w:pPr>
      <w:r w:rsidRPr="002B6A3F">
        <w:t>NOTE:  Switches on this page must be furnished with four bolts for double crossarm mounting.</w:t>
      </w:r>
    </w:p>
    <w:p w14:paraId="381E9181" w14:textId="77777777" w:rsidR="00E5149D" w:rsidRPr="002B6A3F" w:rsidRDefault="00E5149D">
      <w:pPr>
        <w:tabs>
          <w:tab w:val="left" w:pos="2520"/>
          <w:tab w:val="left" w:pos="4320"/>
          <w:tab w:val="left" w:pos="7080"/>
        </w:tabs>
      </w:pPr>
    </w:p>
    <w:p w14:paraId="07C0C1C8" w14:textId="77777777" w:rsidR="00E5149D" w:rsidRPr="002B6A3F" w:rsidRDefault="00E5149D">
      <w:pPr>
        <w:tabs>
          <w:tab w:val="left" w:pos="2520"/>
          <w:tab w:val="left" w:pos="4320"/>
          <w:tab w:val="left" w:pos="7080"/>
        </w:tabs>
      </w:pPr>
      <w:r w:rsidRPr="002B6A3F">
        <w:t>(L) Means solid material load interrupters are available and accepted.</w:t>
      </w:r>
    </w:p>
    <w:p w14:paraId="08D6C6D0" w14:textId="77777777" w:rsidR="00E5149D" w:rsidRPr="002B6A3F" w:rsidRDefault="00E5149D">
      <w:pPr>
        <w:tabs>
          <w:tab w:val="left" w:pos="2520"/>
          <w:tab w:val="left" w:pos="4320"/>
          <w:tab w:val="left" w:pos="7080"/>
        </w:tabs>
      </w:pPr>
    </w:p>
    <w:p w14:paraId="3295D309" w14:textId="77777777" w:rsidR="00E5149D" w:rsidRPr="002B6A3F" w:rsidRDefault="00E5149D">
      <w:pPr>
        <w:tabs>
          <w:tab w:val="left" w:pos="2520"/>
          <w:tab w:val="left" w:pos="4320"/>
          <w:tab w:val="left" w:pos="7080"/>
        </w:tabs>
      </w:pPr>
      <w:r w:rsidRPr="002B6A3F">
        <w:t>(PL) Means hooks for portable load interrupters are available.</w:t>
      </w:r>
    </w:p>
    <w:p w14:paraId="38CDBFF6" w14:textId="77777777" w:rsidR="00E5149D" w:rsidRPr="002B6A3F" w:rsidRDefault="00E5149D">
      <w:pPr>
        <w:tabs>
          <w:tab w:val="left" w:pos="2520"/>
          <w:tab w:val="left" w:pos="4320"/>
          <w:tab w:val="left" w:pos="7080"/>
        </w:tabs>
      </w:pPr>
    </w:p>
    <w:p w14:paraId="484A02FA" w14:textId="77777777" w:rsidR="00E5149D" w:rsidRPr="002B6A3F" w:rsidRDefault="00E5149D">
      <w:pPr>
        <w:tabs>
          <w:tab w:val="left" w:pos="2520"/>
          <w:tab w:val="left" w:pos="4320"/>
          <w:tab w:val="left" w:pos="7080"/>
        </w:tabs>
      </w:pPr>
      <w:r w:rsidRPr="002B6A3F">
        <w:t>(LV) Means vacuum interrupters are available and accepted.</w:t>
      </w:r>
    </w:p>
    <w:p w14:paraId="5A611D04" w14:textId="77777777" w:rsidR="00E5149D" w:rsidRPr="002B6A3F" w:rsidRDefault="00E5149D">
      <w:pPr>
        <w:tabs>
          <w:tab w:val="left" w:pos="2520"/>
          <w:tab w:val="left" w:pos="4320"/>
          <w:tab w:val="left" w:pos="7080"/>
        </w:tabs>
      </w:pPr>
    </w:p>
    <w:p w14:paraId="5AA30761" w14:textId="77777777" w:rsidR="00E5149D" w:rsidRPr="002B6A3F" w:rsidRDefault="00E5149D">
      <w:pPr>
        <w:tabs>
          <w:tab w:val="left" w:pos="2520"/>
          <w:tab w:val="left" w:pos="4320"/>
          <w:tab w:val="left" w:pos="7080"/>
        </w:tabs>
      </w:pPr>
      <w:r w:rsidRPr="002B6A3F">
        <w:t>*Steel bases only.</w:t>
      </w:r>
    </w:p>
    <w:p w14:paraId="3B5F07C7" w14:textId="77777777" w:rsidR="00E5149D" w:rsidRPr="002B6A3F" w:rsidRDefault="00E5149D">
      <w:pPr>
        <w:tabs>
          <w:tab w:val="left" w:pos="2520"/>
          <w:tab w:val="left" w:pos="4320"/>
          <w:tab w:val="left" w:pos="7080"/>
        </w:tabs>
      </w:pPr>
    </w:p>
    <w:p w14:paraId="47BA3A94" w14:textId="77777777" w:rsidR="00E5149D" w:rsidRDefault="00E5149D">
      <w:pPr>
        <w:tabs>
          <w:tab w:val="left" w:pos="2520"/>
          <w:tab w:val="left" w:pos="4320"/>
          <w:tab w:val="left" w:pos="7080"/>
        </w:tabs>
      </w:pPr>
      <w:r w:rsidRPr="002B6A3F">
        <w:t>**Available with porcelain insulators.  Available with "Cypoxy" cycloaliphatic epoxy insulators through 34.5 kV on request.</w:t>
      </w:r>
    </w:p>
    <w:p w14:paraId="4E661F13" w14:textId="77777777" w:rsidR="002F3FDD" w:rsidRPr="002B6A3F" w:rsidRDefault="002F3FDD" w:rsidP="002F3FDD">
      <w:pPr>
        <w:tabs>
          <w:tab w:val="left" w:pos="2520"/>
          <w:tab w:val="left" w:pos="4320"/>
          <w:tab w:val="left" w:pos="7080"/>
        </w:tabs>
      </w:pPr>
      <w:r>
        <w:t>***Insulators are available in Silicone Rubber, Porcelain, and Cycloaliphatic.</w:t>
      </w:r>
    </w:p>
    <w:p w14:paraId="3EC2F78A" w14:textId="77777777" w:rsidR="002F3FDD" w:rsidRPr="002B6A3F" w:rsidRDefault="002F3FDD">
      <w:pPr>
        <w:tabs>
          <w:tab w:val="left" w:pos="2520"/>
          <w:tab w:val="left" w:pos="4320"/>
          <w:tab w:val="left" w:pos="7080"/>
        </w:tabs>
      </w:pPr>
    </w:p>
    <w:p w14:paraId="589F4897" w14:textId="77777777" w:rsidR="00E5149D" w:rsidRPr="002B6A3F" w:rsidRDefault="00E5149D" w:rsidP="00743C6B">
      <w:pPr>
        <w:pStyle w:val="HEADINGRIGHT"/>
      </w:pPr>
      <w:r w:rsidRPr="002B6A3F">
        <w:br w:type="page"/>
      </w:r>
      <w:r w:rsidRPr="002B6A3F">
        <w:lastRenderedPageBreak/>
        <w:t>Conditional List</w:t>
      </w:r>
    </w:p>
    <w:p w14:paraId="71B0B26D" w14:textId="77777777" w:rsidR="00E5149D" w:rsidRPr="002B6A3F" w:rsidRDefault="00E5149D" w:rsidP="00743C6B">
      <w:pPr>
        <w:pStyle w:val="HEADINGRIGHT"/>
      </w:pPr>
      <w:r w:rsidRPr="002B6A3F">
        <w:t>sb(1)</w:t>
      </w:r>
    </w:p>
    <w:p w14:paraId="22B9FD2E" w14:textId="77777777" w:rsidR="00E5149D" w:rsidRPr="002B6A3F" w:rsidRDefault="00BE72CA" w:rsidP="00743C6B">
      <w:pPr>
        <w:pStyle w:val="HEADINGRIGHT"/>
      </w:pPr>
      <w:r>
        <w:t>April 2014</w:t>
      </w:r>
    </w:p>
    <w:p w14:paraId="543291AC" w14:textId="77777777" w:rsidR="00E5149D" w:rsidRPr="002B6A3F" w:rsidRDefault="00E5149D" w:rsidP="00F41516">
      <w:pPr>
        <w:pStyle w:val="HEADINGRIGHT"/>
      </w:pPr>
    </w:p>
    <w:p w14:paraId="330B43A9" w14:textId="77777777" w:rsidR="00E5149D" w:rsidRPr="002B6A3F" w:rsidRDefault="00E5149D">
      <w:pPr>
        <w:pStyle w:val="HEADINGLEFT"/>
      </w:pPr>
    </w:p>
    <w:p w14:paraId="522F6B82" w14:textId="77777777" w:rsidR="00E5149D" w:rsidRPr="002B6A3F" w:rsidRDefault="00E5149D">
      <w:pPr>
        <w:pStyle w:val="BodyText"/>
        <w:jc w:val="center"/>
      </w:pPr>
      <w:r w:rsidRPr="002B6A3F">
        <w:t>sb - Switch, hookstick</w:t>
      </w:r>
    </w:p>
    <w:p w14:paraId="003C2E27" w14:textId="77777777" w:rsidR="00E5149D" w:rsidRPr="002B6A3F" w:rsidRDefault="00E5149D">
      <w:pPr>
        <w:tabs>
          <w:tab w:val="left" w:pos="2520"/>
          <w:tab w:val="left" w:pos="4320"/>
          <w:tab w:val="left" w:pos="7080"/>
        </w:tabs>
        <w:jc w:val="center"/>
      </w:pPr>
      <w:r w:rsidRPr="002B6A3F">
        <w:t>(line tension switches)</w:t>
      </w:r>
    </w:p>
    <w:p w14:paraId="1FC32C11" w14:textId="77777777" w:rsidR="00E5149D" w:rsidRPr="002B6A3F" w:rsidRDefault="00E5149D">
      <w:pPr>
        <w:tabs>
          <w:tab w:val="left" w:pos="2520"/>
          <w:tab w:val="left" w:pos="4320"/>
          <w:tab w:val="left" w:pos="7080"/>
        </w:tabs>
      </w:pPr>
    </w:p>
    <w:p w14:paraId="1D7E4DDD" w14:textId="77777777" w:rsidR="00E5149D" w:rsidRPr="002B6A3F" w:rsidRDefault="00E5149D">
      <w:pPr>
        <w:tabs>
          <w:tab w:val="left" w:pos="2520"/>
          <w:tab w:val="left" w:pos="4320"/>
          <w:tab w:val="left" w:pos="7080"/>
        </w:tabs>
        <w:jc w:val="center"/>
      </w:pPr>
    </w:p>
    <w:p w14:paraId="117DD64E" w14:textId="77777777" w:rsidR="00E5149D" w:rsidRPr="002B6A3F" w:rsidRDefault="00E5149D">
      <w:pPr>
        <w:tabs>
          <w:tab w:val="left" w:pos="2520"/>
          <w:tab w:val="left" w:pos="4320"/>
          <w:tab w:val="left" w:pos="7080"/>
        </w:tabs>
      </w:pPr>
    </w:p>
    <w:tbl>
      <w:tblPr>
        <w:tblW w:w="5000" w:type="pct"/>
        <w:jc w:val="center"/>
        <w:tblLook w:val="0000" w:firstRow="0" w:lastRow="0" w:firstColumn="0" w:lastColumn="0" w:noHBand="0" w:noVBand="0"/>
      </w:tblPr>
      <w:tblGrid>
        <w:gridCol w:w="2160"/>
        <w:gridCol w:w="2160"/>
        <w:gridCol w:w="2160"/>
        <w:gridCol w:w="2160"/>
        <w:gridCol w:w="2160"/>
      </w:tblGrid>
      <w:tr w:rsidR="00BE72CA" w:rsidRPr="002B6A3F" w14:paraId="5EC21990" w14:textId="77777777" w:rsidTr="001A52C3">
        <w:trPr>
          <w:jc w:val="center"/>
        </w:trPr>
        <w:tc>
          <w:tcPr>
            <w:tcW w:w="1000" w:type="pct"/>
            <w:vAlign w:val="bottom"/>
          </w:tcPr>
          <w:p w14:paraId="23931899" w14:textId="77777777" w:rsidR="00BE72CA" w:rsidRPr="002B6A3F" w:rsidRDefault="00BE72CA" w:rsidP="00BE72CA">
            <w:pPr>
              <w:pBdr>
                <w:bottom w:val="single" w:sz="6" w:space="1" w:color="auto"/>
              </w:pBdr>
              <w:tabs>
                <w:tab w:val="left" w:pos="2520"/>
                <w:tab w:val="left" w:pos="4320"/>
                <w:tab w:val="left" w:pos="7080"/>
              </w:tabs>
            </w:pPr>
            <w:r w:rsidRPr="002B6A3F">
              <w:t>Manufacturer</w:t>
            </w:r>
          </w:p>
        </w:tc>
        <w:tc>
          <w:tcPr>
            <w:tcW w:w="1000" w:type="pct"/>
            <w:vAlign w:val="bottom"/>
          </w:tcPr>
          <w:p w14:paraId="5D236A24" w14:textId="77777777" w:rsidR="00BE72CA" w:rsidRDefault="00BE72CA" w:rsidP="001A52C3">
            <w:pPr>
              <w:pBdr>
                <w:bottom w:val="single" w:sz="6" w:space="1" w:color="auto"/>
              </w:pBdr>
              <w:tabs>
                <w:tab w:val="left" w:pos="2520"/>
                <w:tab w:val="left" w:pos="4320"/>
                <w:tab w:val="left" w:pos="7080"/>
              </w:tabs>
              <w:jc w:val="center"/>
            </w:pPr>
            <w:r>
              <w:t>Type</w:t>
            </w:r>
          </w:p>
        </w:tc>
        <w:tc>
          <w:tcPr>
            <w:tcW w:w="1000" w:type="pct"/>
            <w:vAlign w:val="bottom"/>
          </w:tcPr>
          <w:p w14:paraId="32ABC8A3" w14:textId="77777777" w:rsidR="00BE72CA" w:rsidRDefault="00BE72CA" w:rsidP="001A52C3">
            <w:pPr>
              <w:pBdr>
                <w:bottom w:val="single" w:sz="6" w:space="1" w:color="auto"/>
              </w:pBdr>
              <w:tabs>
                <w:tab w:val="left" w:pos="2520"/>
                <w:tab w:val="left" w:pos="4320"/>
                <w:tab w:val="left" w:pos="7080"/>
              </w:tabs>
              <w:jc w:val="center"/>
            </w:pPr>
            <w:r>
              <w:t>Voltage Ratings</w:t>
            </w:r>
          </w:p>
        </w:tc>
        <w:tc>
          <w:tcPr>
            <w:tcW w:w="1000" w:type="pct"/>
            <w:vAlign w:val="bottom"/>
          </w:tcPr>
          <w:p w14:paraId="033CDBBA" w14:textId="77777777" w:rsidR="00D901D0" w:rsidRDefault="00BE72CA" w:rsidP="00D901D0">
            <w:pPr>
              <w:pBdr>
                <w:bottom w:val="single" w:sz="6" w:space="1" w:color="auto"/>
              </w:pBdr>
              <w:tabs>
                <w:tab w:val="left" w:pos="2520"/>
                <w:tab w:val="left" w:pos="4320"/>
                <w:tab w:val="left" w:pos="7080"/>
              </w:tabs>
              <w:jc w:val="center"/>
            </w:pPr>
            <w:r>
              <w:t>System Voltages</w:t>
            </w:r>
          </w:p>
          <w:p w14:paraId="50C61F20" w14:textId="77777777" w:rsidR="001A52C3" w:rsidRDefault="001A52C3" w:rsidP="00D901D0">
            <w:pPr>
              <w:pBdr>
                <w:bottom w:val="single" w:sz="6" w:space="1" w:color="auto"/>
              </w:pBdr>
              <w:tabs>
                <w:tab w:val="left" w:pos="2520"/>
                <w:tab w:val="left" w:pos="4320"/>
                <w:tab w:val="left" w:pos="7080"/>
              </w:tabs>
              <w:jc w:val="center"/>
            </w:pPr>
            <w:r>
              <w:t>Line to Line</w:t>
            </w:r>
          </w:p>
        </w:tc>
        <w:tc>
          <w:tcPr>
            <w:tcW w:w="1000" w:type="pct"/>
            <w:vAlign w:val="bottom"/>
          </w:tcPr>
          <w:p w14:paraId="5BA4DD13" w14:textId="77777777" w:rsidR="00BE72CA" w:rsidRPr="002B6A3F" w:rsidRDefault="00BE72CA" w:rsidP="00BE72CA">
            <w:pPr>
              <w:pBdr>
                <w:bottom w:val="single" w:sz="6" w:space="1" w:color="auto"/>
              </w:pBdr>
              <w:tabs>
                <w:tab w:val="left" w:pos="2520"/>
                <w:tab w:val="left" w:pos="4320"/>
                <w:tab w:val="left" w:pos="7080"/>
              </w:tabs>
            </w:pPr>
            <w:r w:rsidRPr="002B6A3F">
              <w:t>Conditions</w:t>
            </w:r>
          </w:p>
        </w:tc>
      </w:tr>
      <w:tr w:rsidR="00BE72CA" w:rsidRPr="002B6A3F" w14:paraId="71D48F34" w14:textId="77777777" w:rsidTr="00BE72CA">
        <w:trPr>
          <w:jc w:val="center"/>
        </w:trPr>
        <w:tc>
          <w:tcPr>
            <w:tcW w:w="1000" w:type="pct"/>
          </w:tcPr>
          <w:p w14:paraId="575B8639" w14:textId="77777777" w:rsidR="00BE72CA" w:rsidRPr="002B6A3F" w:rsidRDefault="00BE72CA">
            <w:pPr>
              <w:tabs>
                <w:tab w:val="left" w:pos="2520"/>
                <w:tab w:val="left" w:pos="4320"/>
                <w:tab w:val="left" w:pos="7080"/>
              </w:tabs>
            </w:pPr>
          </w:p>
        </w:tc>
        <w:tc>
          <w:tcPr>
            <w:tcW w:w="1000" w:type="pct"/>
          </w:tcPr>
          <w:p w14:paraId="6D391B89" w14:textId="77777777" w:rsidR="00BE72CA" w:rsidRPr="002B6A3F" w:rsidRDefault="00BE72CA">
            <w:pPr>
              <w:tabs>
                <w:tab w:val="left" w:pos="2520"/>
                <w:tab w:val="left" w:pos="4320"/>
                <w:tab w:val="left" w:pos="7080"/>
              </w:tabs>
            </w:pPr>
          </w:p>
        </w:tc>
        <w:tc>
          <w:tcPr>
            <w:tcW w:w="1000" w:type="pct"/>
          </w:tcPr>
          <w:p w14:paraId="42E24703" w14:textId="77777777" w:rsidR="00BE72CA" w:rsidRPr="002B6A3F" w:rsidRDefault="00BE72CA">
            <w:pPr>
              <w:tabs>
                <w:tab w:val="left" w:pos="2520"/>
                <w:tab w:val="left" w:pos="4320"/>
                <w:tab w:val="left" w:pos="7080"/>
              </w:tabs>
            </w:pPr>
          </w:p>
        </w:tc>
        <w:tc>
          <w:tcPr>
            <w:tcW w:w="1000" w:type="pct"/>
          </w:tcPr>
          <w:p w14:paraId="7DCB1BD2" w14:textId="77777777" w:rsidR="00BE72CA" w:rsidRPr="002B6A3F" w:rsidRDefault="00BE72CA">
            <w:pPr>
              <w:tabs>
                <w:tab w:val="left" w:pos="2520"/>
                <w:tab w:val="left" w:pos="4320"/>
                <w:tab w:val="left" w:pos="7080"/>
              </w:tabs>
            </w:pPr>
          </w:p>
        </w:tc>
        <w:tc>
          <w:tcPr>
            <w:tcW w:w="1000" w:type="pct"/>
          </w:tcPr>
          <w:p w14:paraId="73F75068" w14:textId="77777777" w:rsidR="00BE72CA" w:rsidRPr="002B6A3F" w:rsidRDefault="00BE72CA">
            <w:pPr>
              <w:tabs>
                <w:tab w:val="left" w:pos="2520"/>
                <w:tab w:val="left" w:pos="4320"/>
                <w:tab w:val="left" w:pos="7080"/>
              </w:tabs>
            </w:pPr>
          </w:p>
        </w:tc>
      </w:tr>
      <w:tr w:rsidR="00BE72CA" w:rsidRPr="002B6A3F" w14:paraId="736A046B" w14:textId="77777777" w:rsidTr="00BE72CA">
        <w:trPr>
          <w:jc w:val="center"/>
        </w:trPr>
        <w:tc>
          <w:tcPr>
            <w:tcW w:w="1000" w:type="pct"/>
          </w:tcPr>
          <w:p w14:paraId="0286AD9D" w14:textId="77777777" w:rsidR="00BE72CA" w:rsidRPr="001A52C3" w:rsidRDefault="001A52C3">
            <w:pPr>
              <w:tabs>
                <w:tab w:val="left" w:pos="2520"/>
                <w:tab w:val="left" w:pos="4320"/>
                <w:tab w:val="left" w:pos="7080"/>
              </w:tabs>
            </w:pPr>
            <w:r w:rsidRPr="001A52C3">
              <w:t>Aluma-Form, Inc.</w:t>
            </w:r>
          </w:p>
        </w:tc>
        <w:tc>
          <w:tcPr>
            <w:tcW w:w="1000" w:type="pct"/>
          </w:tcPr>
          <w:p w14:paraId="03BF0CEC" w14:textId="77777777" w:rsidR="00BE72CA" w:rsidRDefault="00BE72CA">
            <w:pPr>
              <w:tabs>
                <w:tab w:val="left" w:pos="2520"/>
                <w:tab w:val="left" w:pos="4320"/>
                <w:tab w:val="left" w:pos="7080"/>
              </w:tabs>
              <w:rPr>
                <w:rFonts w:cs="Arial"/>
                <w:spacing w:val="38"/>
                <w:sz w:val="22"/>
                <w:szCs w:val="22"/>
              </w:rPr>
            </w:pPr>
            <w:r w:rsidRPr="00BE72CA">
              <w:t>HDS-600A</w:t>
            </w:r>
          </w:p>
        </w:tc>
        <w:tc>
          <w:tcPr>
            <w:tcW w:w="1000" w:type="pct"/>
          </w:tcPr>
          <w:p w14:paraId="535F65A5" w14:textId="77777777" w:rsidR="00BE72CA" w:rsidRDefault="00875F17" w:rsidP="00900F64">
            <w:pPr>
              <w:tabs>
                <w:tab w:val="left" w:pos="2520"/>
                <w:tab w:val="left" w:pos="4320"/>
                <w:tab w:val="left" w:pos="7080"/>
              </w:tabs>
              <w:jc w:val="center"/>
            </w:pPr>
            <w:r>
              <w:t xml:space="preserve">15 kV thru </w:t>
            </w:r>
            <w:r w:rsidR="00900F64">
              <w:t>34.5</w:t>
            </w:r>
            <w:r>
              <w:t xml:space="preserve"> kV</w:t>
            </w:r>
          </w:p>
        </w:tc>
        <w:tc>
          <w:tcPr>
            <w:tcW w:w="1000" w:type="pct"/>
          </w:tcPr>
          <w:p w14:paraId="0DCB4659" w14:textId="77777777" w:rsidR="00BE72CA" w:rsidRDefault="00875F17" w:rsidP="00900F64">
            <w:pPr>
              <w:tabs>
                <w:tab w:val="left" w:pos="2520"/>
                <w:tab w:val="left" w:pos="4320"/>
                <w:tab w:val="left" w:pos="7080"/>
              </w:tabs>
              <w:jc w:val="center"/>
            </w:pPr>
            <w:r>
              <w:t xml:space="preserve">12.5 kV thru </w:t>
            </w:r>
            <w:r w:rsidR="00900F64">
              <w:t>34.5</w:t>
            </w:r>
            <w:r>
              <w:t xml:space="preserve"> kV</w:t>
            </w:r>
          </w:p>
        </w:tc>
        <w:tc>
          <w:tcPr>
            <w:tcW w:w="1000" w:type="pct"/>
          </w:tcPr>
          <w:p w14:paraId="4A567F9A" w14:textId="77777777" w:rsidR="00BE72CA" w:rsidRPr="002B6A3F" w:rsidRDefault="00BE72CA">
            <w:pPr>
              <w:tabs>
                <w:tab w:val="left" w:pos="2520"/>
                <w:tab w:val="left" w:pos="4320"/>
                <w:tab w:val="left" w:pos="7080"/>
              </w:tabs>
            </w:pPr>
            <w:r>
              <w:t>To obtain experience.</w:t>
            </w:r>
          </w:p>
        </w:tc>
      </w:tr>
      <w:tr w:rsidR="00BE72CA" w:rsidRPr="002B6A3F" w14:paraId="357FF9C2" w14:textId="77777777" w:rsidTr="00BE72CA">
        <w:trPr>
          <w:jc w:val="center"/>
        </w:trPr>
        <w:tc>
          <w:tcPr>
            <w:tcW w:w="1000" w:type="pct"/>
          </w:tcPr>
          <w:p w14:paraId="45387608" w14:textId="77777777" w:rsidR="00BE72CA" w:rsidRPr="001A52C3" w:rsidRDefault="00BE72CA">
            <w:pPr>
              <w:tabs>
                <w:tab w:val="left" w:pos="2520"/>
                <w:tab w:val="left" w:pos="4320"/>
                <w:tab w:val="left" w:pos="7080"/>
              </w:tabs>
            </w:pPr>
          </w:p>
        </w:tc>
        <w:tc>
          <w:tcPr>
            <w:tcW w:w="1000" w:type="pct"/>
          </w:tcPr>
          <w:p w14:paraId="2214DFCF" w14:textId="77777777" w:rsidR="00BE72CA" w:rsidRDefault="00BE72CA">
            <w:pPr>
              <w:tabs>
                <w:tab w:val="left" w:pos="2520"/>
                <w:tab w:val="left" w:pos="4320"/>
                <w:tab w:val="left" w:pos="7080"/>
              </w:tabs>
            </w:pPr>
            <w:r>
              <w:t>HDS-900A</w:t>
            </w:r>
          </w:p>
        </w:tc>
        <w:tc>
          <w:tcPr>
            <w:tcW w:w="1000" w:type="pct"/>
          </w:tcPr>
          <w:p w14:paraId="15DAC5F1" w14:textId="77777777" w:rsidR="00BE72CA" w:rsidRDefault="00875F17" w:rsidP="00900F64">
            <w:pPr>
              <w:tabs>
                <w:tab w:val="left" w:pos="2520"/>
                <w:tab w:val="left" w:pos="4320"/>
                <w:tab w:val="left" w:pos="7080"/>
              </w:tabs>
              <w:jc w:val="center"/>
            </w:pPr>
            <w:r>
              <w:t xml:space="preserve">15 kV thru </w:t>
            </w:r>
            <w:r w:rsidR="00900F64">
              <w:t>34.5</w:t>
            </w:r>
            <w:r>
              <w:t xml:space="preserve"> kV</w:t>
            </w:r>
          </w:p>
        </w:tc>
        <w:tc>
          <w:tcPr>
            <w:tcW w:w="1000" w:type="pct"/>
          </w:tcPr>
          <w:p w14:paraId="04E87BCE" w14:textId="77777777" w:rsidR="00BE72CA" w:rsidRDefault="00875F17" w:rsidP="00900F64">
            <w:pPr>
              <w:tabs>
                <w:tab w:val="left" w:pos="2520"/>
                <w:tab w:val="left" w:pos="4320"/>
                <w:tab w:val="left" w:pos="7080"/>
              </w:tabs>
              <w:jc w:val="center"/>
            </w:pPr>
            <w:r>
              <w:t xml:space="preserve">12.5 kV thru </w:t>
            </w:r>
            <w:r w:rsidR="00900F64">
              <w:t>34.5</w:t>
            </w:r>
            <w:r>
              <w:t xml:space="preserve"> kV</w:t>
            </w:r>
          </w:p>
        </w:tc>
        <w:tc>
          <w:tcPr>
            <w:tcW w:w="1000" w:type="pct"/>
          </w:tcPr>
          <w:p w14:paraId="65E24BBA" w14:textId="77777777" w:rsidR="00BE72CA" w:rsidRPr="002B6A3F" w:rsidRDefault="00875F17">
            <w:pPr>
              <w:tabs>
                <w:tab w:val="left" w:pos="2520"/>
                <w:tab w:val="left" w:pos="4320"/>
                <w:tab w:val="left" w:pos="7080"/>
              </w:tabs>
            </w:pPr>
            <w:r>
              <w:t>To obtain experience.</w:t>
            </w:r>
          </w:p>
        </w:tc>
      </w:tr>
      <w:tr w:rsidR="00BE72CA" w:rsidRPr="002B6A3F" w14:paraId="1DB6F110" w14:textId="77777777" w:rsidTr="00BE72CA">
        <w:trPr>
          <w:jc w:val="center"/>
        </w:trPr>
        <w:tc>
          <w:tcPr>
            <w:tcW w:w="1000" w:type="pct"/>
          </w:tcPr>
          <w:p w14:paraId="099D637E" w14:textId="77777777" w:rsidR="00BE72CA" w:rsidRPr="001A52C3" w:rsidRDefault="00BE72CA">
            <w:pPr>
              <w:tabs>
                <w:tab w:val="left" w:pos="2520"/>
                <w:tab w:val="left" w:pos="4320"/>
                <w:tab w:val="left" w:pos="7080"/>
              </w:tabs>
            </w:pPr>
          </w:p>
        </w:tc>
        <w:tc>
          <w:tcPr>
            <w:tcW w:w="1000" w:type="pct"/>
          </w:tcPr>
          <w:p w14:paraId="75FE8E58" w14:textId="77777777" w:rsidR="00BE72CA" w:rsidRDefault="00BE72CA">
            <w:pPr>
              <w:tabs>
                <w:tab w:val="left" w:pos="2520"/>
                <w:tab w:val="left" w:pos="4320"/>
                <w:tab w:val="left" w:pos="7080"/>
              </w:tabs>
            </w:pPr>
          </w:p>
        </w:tc>
        <w:tc>
          <w:tcPr>
            <w:tcW w:w="1000" w:type="pct"/>
          </w:tcPr>
          <w:p w14:paraId="41A7C14D" w14:textId="77777777" w:rsidR="00BE72CA" w:rsidRDefault="00BE72CA">
            <w:pPr>
              <w:tabs>
                <w:tab w:val="left" w:pos="2520"/>
                <w:tab w:val="left" w:pos="4320"/>
                <w:tab w:val="left" w:pos="7080"/>
              </w:tabs>
            </w:pPr>
          </w:p>
        </w:tc>
        <w:tc>
          <w:tcPr>
            <w:tcW w:w="1000" w:type="pct"/>
          </w:tcPr>
          <w:p w14:paraId="5BAF8036" w14:textId="77777777" w:rsidR="00BE72CA" w:rsidRDefault="00BE72CA" w:rsidP="00D821E4">
            <w:pPr>
              <w:tabs>
                <w:tab w:val="left" w:pos="2520"/>
                <w:tab w:val="left" w:pos="4320"/>
                <w:tab w:val="left" w:pos="7080"/>
              </w:tabs>
              <w:jc w:val="center"/>
            </w:pPr>
          </w:p>
        </w:tc>
        <w:tc>
          <w:tcPr>
            <w:tcW w:w="1000" w:type="pct"/>
          </w:tcPr>
          <w:p w14:paraId="76D67E44" w14:textId="77777777" w:rsidR="00BE72CA" w:rsidRPr="002B6A3F" w:rsidRDefault="00BE72CA">
            <w:pPr>
              <w:tabs>
                <w:tab w:val="left" w:pos="2520"/>
                <w:tab w:val="left" w:pos="4320"/>
                <w:tab w:val="left" w:pos="7080"/>
              </w:tabs>
            </w:pPr>
          </w:p>
        </w:tc>
      </w:tr>
      <w:tr w:rsidR="00BE72CA" w:rsidRPr="002B6A3F" w14:paraId="29E95BC3" w14:textId="77777777" w:rsidTr="00BE72CA">
        <w:trPr>
          <w:jc w:val="center"/>
        </w:trPr>
        <w:tc>
          <w:tcPr>
            <w:tcW w:w="1000" w:type="pct"/>
          </w:tcPr>
          <w:p w14:paraId="0E4ABE1E" w14:textId="77777777" w:rsidR="00BE72CA" w:rsidRPr="001A52C3" w:rsidRDefault="00FA6A10" w:rsidP="00BE72CA">
            <w:pPr>
              <w:tabs>
                <w:tab w:val="left" w:pos="2520"/>
                <w:tab w:val="left" w:pos="4320"/>
                <w:tab w:val="left" w:pos="7080"/>
              </w:tabs>
            </w:pPr>
            <w:r>
              <w:t>TE Connectivity - Energy</w:t>
            </w:r>
          </w:p>
        </w:tc>
        <w:tc>
          <w:tcPr>
            <w:tcW w:w="1000" w:type="pct"/>
          </w:tcPr>
          <w:p w14:paraId="646C4D6D" w14:textId="77777777" w:rsidR="00BE72CA" w:rsidRDefault="00BE72CA">
            <w:pPr>
              <w:tabs>
                <w:tab w:val="left" w:pos="2520"/>
                <w:tab w:val="left" w:pos="4320"/>
                <w:tab w:val="left" w:pos="7080"/>
              </w:tabs>
            </w:pPr>
            <w:r w:rsidRPr="008104E4">
              <w:t>AMPACT (ILD-II)</w:t>
            </w:r>
          </w:p>
        </w:tc>
        <w:tc>
          <w:tcPr>
            <w:tcW w:w="1000" w:type="pct"/>
          </w:tcPr>
          <w:p w14:paraId="29E34835" w14:textId="77777777" w:rsidR="00BE72CA" w:rsidRDefault="00D821E4" w:rsidP="00D821E4">
            <w:pPr>
              <w:tabs>
                <w:tab w:val="left" w:pos="2520"/>
                <w:tab w:val="left" w:pos="4320"/>
                <w:tab w:val="left" w:pos="7080"/>
              </w:tabs>
              <w:jc w:val="center"/>
            </w:pPr>
            <w:r>
              <w:t>15 kV</w:t>
            </w:r>
          </w:p>
        </w:tc>
        <w:tc>
          <w:tcPr>
            <w:tcW w:w="1000" w:type="pct"/>
          </w:tcPr>
          <w:p w14:paraId="0F55EB87" w14:textId="77777777" w:rsidR="00BE72CA" w:rsidRDefault="00BE72CA" w:rsidP="00D821E4">
            <w:pPr>
              <w:tabs>
                <w:tab w:val="left" w:pos="2520"/>
                <w:tab w:val="left" w:pos="4320"/>
                <w:tab w:val="left" w:pos="7080"/>
              </w:tabs>
              <w:jc w:val="center"/>
            </w:pPr>
            <w:r w:rsidRPr="00B25722">
              <w:t>12.5/7.2 kV</w:t>
            </w:r>
          </w:p>
        </w:tc>
        <w:tc>
          <w:tcPr>
            <w:tcW w:w="1000" w:type="pct"/>
          </w:tcPr>
          <w:p w14:paraId="6E395E73" w14:textId="77777777" w:rsidR="00BE72CA" w:rsidRPr="002B6A3F" w:rsidRDefault="00BE72CA">
            <w:pPr>
              <w:tabs>
                <w:tab w:val="left" w:pos="2520"/>
                <w:tab w:val="left" w:pos="4320"/>
                <w:tab w:val="left" w:pos="7080"/>
              </w:tabs>
            </w:pPr>
            <w:r w:rsidRPr="002B6A3F">
              <w:t>To obtain experience.</w:t>
            </w:r>
          </w:p>
        </w:tc>
      </w:tr>
      <w:tr w:rsidR="00BE72CA" w:rsidRPr="002B6A3F" w14:paraId="6D849D15" w14:textId="77777777" w:rsidTr="00BE72CA">
        <w:trPr>
          <w:jc w:val="center"/>
        </w:trPr>
        <w:tc>
          <w:tcPr>
            <w:tcW w:w="1000" w:type="pct"/>
          </w:tcPr>
          <w:p w14:paraId="78721696" w14:textId="77777777" w:rsidR="00BE72CA" w:rsidRPr="001A52C3" w:rsidRDefault="00BE72CA">
            <w:pPr>
              <w:tabs>
                <w:tab w:val="left" w:pos="2520"/>
                <w:tab w:val="left" w:pos="4320"/>
                <w:tab w:val="left" w:pos="7080"/>
              </w:tabs>
            </w:pPr>
          </w:p>
        </w:tc>
        <w:tc>
          <w:tcPr>
            <w:tcW w:w="1000" w:type="pct"/>
          </w:tcPr>
          <w:p w14:paraId="4BD97506" w14:textId="77777777" w:rsidR="00BE72CA" w:rsidRPr="002B6A3F" w:rsidRDefault="00BE72CA">
            <w:pPr>
              <w:tabs>
                <w:tab w:val="left" w:pos="2520"/>
                <w:tab w:val="left" w:pos="4320"/>
                <w:tab w:val="left" w:pos="7080"/>
              </w:tabs>
            </w:pPr>
          </w:p>
        </w:tc>
        <w:tc>
          <w:tcPr>
            <w:tcW w:w="1000" w:type="pct"/>
          </w:tcPr>
          <w:p w14:paraId="706B3CD2" w14:textId="77777777" w:rsidR="00BE72CA" w:rsidRPr="002B6A3F" w:rsidRDefault="00BE72CA" w:rsidP="00D821E4">
            <w:pPr>
              <w:tabs>
                <w:tab w:val="left" w:pos="2520"/>
                <w:tab w:val="left" w:pos="4320"/>
                <w:tab w:val="left" w:pos="7080"/>
              </w:tabs>
              <w:jc w:val="center"/>
            </w:pPr>
          </w:p>
        </w:tc>
        <w:tc>
          <w:tcPr>
            <w:tcW w:w="1000" w:type="pct"/>
          </w:tcPr>
          <w:p w14:paraId="5D0935BB" w14:textId="77777777" w:rsidR="00BE72CA" w:rsidRPr="002B6A3F" w:rsidRDefault="00BE72CA" w:rsidP="00D821E4">
            <w:pPr>
              <w:tabs>
                <w:tab w:val="left" w:pos="2520"/>
                <w:tab w:val="left" w:pos="4320"/>
                <w:tab w:val="left" w:pos="7080"/>
              </w:tabs>
              <w:jc w:val="center"/>
            </w:pPr>
          </w:p>
        </w:tc>
        <w:tc>
          <w:tcPr>
            <w:tcW w:w="1000" w:type="pct"/>
          </w:tcPr>
          <w:p w14:paraId="455F2113" w14:textId="77777777" w:rsidR="00BE72CA" w:rsidRPr="002B6A3F" w:rsidRDefault="00BE72CA">
            <w:pPr>
              <w:tabs>
                <w:tab w:val="left" w:pos="2520"/>
                <w:tab w:val="left" w:pos="4320"/>
                <w:tab w:val="left" w:pos="7080"/>
              </w:tabs>
            </w:pPr>
          </w:p>
        </w:tc>
      </w:tr>
      <w:tr w:rsidR="00BE72CA" w:rsidRPr="002B6A3F" w14:paraId="31BA82B6" w14:textId="77777777" w:rsidTr="00BE72CA">
        <w:trPr>
          <w:jc w:val="center"/>
        </w:trPr>
        <w:tc>
          <w:tcPr>
            <w:tcW w:w="1000" w:type="pct"/>
          </w:tcPr>
          <w:p w14:paraId="138B1DE7" w14:textId="77777777" w:rsidR="00BE72CA" w:rsidRPr="001A52C3" w:rsidRDefault="00BE72CA" w:rsidP="00D821E4">
            <w:pPr>
              <w:tabs>
                <w:tab w:val="left" w:pos="2520"/>
                <w:tab w:val="left" w:pos="4320"/>
                <w:tab w:val="left" w:pos="7080"/>
              </w:tabs>
            </w:pPr>
            <w:r w:rsidRPr="001A52C3">
              <w:t>Bridges</w:t>
            </w:r>
          </w:p>
        </w:tc>
        <w:tc>
          <w:tcPr>
            <w:tcW w:w="1000" w:type="pct"/>
          </w:tcPr>
          <w:p w14:paraId="5B06D05A" w14:textId="77777777" w:rsidR="00BE72CA" w:rsidRDefault="00D821E4">
            <w:pPr>
              <w:tabs>
                <w:tab w:val="left" w:pos="2520"/>
                <w:tab w:val="left" w:pos="4320"/>
                <w:tab w:val="left" w:pos="7080"/>
              </w:tabs>
            </w:pPr>
            <w:r w:rsidRPr="002B6A3F">
              <w:t>127</w:t>
            </w:r>
          </w:p>
        </w:tc>
        <w:tc>
          <w:tcPr>
            <w:tcW w:w="1000" w:type="pct"/>
          </w:tcPr>
          <w:p w14:paraId="2F73F7B2" w14:textId="77777777" w:rsidR="00D821E4" w:rsidRDefault="00D821E4" w:rsidP="00D821E4">
            <w:pPr>
              <w:tabs>
                <w:tab w:val="left" w:pos="2520"/>
                <w:tab w:val="left" w:pos="4320"/>
                <w:tab w:val="left" w:pos="7080"/>
              </w:tabs>
              <w:jc w:val="center"/>
            </w:pPr>
            <w:r>
              <w:t>15 kV</w:t>
            </w:r>
          </w:p>
        </w:tc>
        <w:tc>
          <w:tcPr>
            <w:tcW w:w="1000" w:type="pct"/>
          </w:tcPr>
          <w:p w14:paraId="0EF229D4" w14:textId="77777777" w:rsidR="00BE72CA" w:rsidRDefault="00BE72CA" w:rsidP="00D821E4">
            <w:pPr>
              <w:tabs>
                <w:tab w:val="left" w:pos="2520"/>
                <w:tab w:val="left" w:pos="4320"/>
                <w:tab w:val="left" w:pos="7080"/>
              </w:tabs>
              <w:jc w:val="center"/>
            </w:pPr>
            <w:r w:rsidRPr="00B25722">
              <w:t>12.5/7.2 kV</w:t>
            </w:r>
          </w:p>
        </w:tc>
        <w:tc>
          <w:tcPr>
            <w:tcW w:w="1000" w:type="pct"/>
          </w:tcPr>
          <w:p w14:paraId="7B3B6C66" w14:textId="77777777" w:rsidR="00BE72CA" w:rsidRPr="002B6A3F" w:rsidRDefault="00BE72CA">
            <w:pPr>
              <w:tabs>
                <w:tab w:val="left" w:pos="2520"/>
                <w:tab w:val="left" w:pos="4320"/>
                <w:tab w:val="left" w:pos="7080"/>
              </w:tabs>
            </w:pPr>
            <w:r w:rsidRPr="002B6A3F">
              <w:t>To obtain experience.</w:t>
            </w:r>
          </w:p>
        </w:tc>
      </w:tr>
      <w:tr w:rsidR="00BE72CA" w:rsidRPr="002B6A3F" w14:paraId="56442916" w14:textId="77777777" w:rsidTr="00BE72CA">
        <w:trPr>
          <w:jc w:val="center"/>
        </w:trPr>
        <w:tc>
          <w:tcPr>
            <w:tcW w:w="1000" w:type="pct"/>
          </w:tcPr>
          <w:p w14:paraId="5B354B1E" w14:textId="77777777" w:rsidR="00BE72CA" w:rsidRPr="001A52C3" w:rsidRDefault="00BE72CA">
            <w:pPr>
              <w:tabs>
                <w:tab w:val="left" w:pos="2520"/>
                <w:tab w:val="left" w:pos="4320"/>
                <w:tab w:val="left" w:pos="7080"/>
              </w:tabs>
            </w:pPr>
          </w:p>
        </w:tc>
        <w:tc>
          <w:tcPr>
            <w:tcW w:w="1000" w:type="pct"/>
          </w:tcPr>
          <w:p w14:paraId="268FB749" w14:textId="77777777" w:rsidR="00BE72CA" w:rsidRPr="002B6A3F" w:rsidRDefault="00BE72CA">
            <w:pPr>
              <w:tabs>
                <w:tab w:val="left" w:pos="2520"/>
                <w:tab w:val="left" w:pos="4320"/>
                <w:tab w:val="left" w:pos="7080"/>
              </w:tabs>
            </w:pPr>
          </w:p>
        </w:tc>
        <w:tc>
          <w:tcPr>
            <w:tcW w:w="1000" w:type="pct"/>
          </w:tcPr>
          <w:p w14:paraId="727728E2" w14:textId="77777777" w:rsidR="00BE72CA" w:rsidRPr="002B6A3F" w:rsidRDefault="00BE72CA" w:rsidP="00D821E4">
            <w:pPr>
              <w:tabs>
                <w:tab w:val="left" w:pos="2520"/>
                <w:tab w:val="left" w:pos="4320"/>
                <w:tab w:val="left" w:pos="7080"/>
              </w:tabs>
              <w:jc w:val="center"/>
            </w:pPr>
          </w:p>
        </w:tc>
        <w:tc>
          <w:tcPr>
            <w:tcW w:w="1000" w:type="pct"/>
          </w:tcPr>
          <w:p w14:paraId="60685D3C" w14:textId="77777777" w:rsidR="00BE72CA" w:rsidRPr="002B6A3F" w:rsidRDefault="00BE72CA" w:rsidP="00D821E4">
            <w:pPr>
              <w:tabs>
                <w:tab w:val="left" w:pos="2520"/>
                <w:tab w:val="left" w:pos="4320"/>
                <w:tab w:val="left" w:pos="7080"/>
              </w:tabs>
              <w:jc w:val="center"/>
            </w:pPr>
          </w:p>
        </w:tc>
        <w:tc>
          <w:tcPr>
            <w:tcW w:w="1000" w:type="pct"/>
          </w:tcPr>
          <w:p w14:paraId="1ECDBFCF" w14:textId="77777777" w:rsidR="00BE72CA" w:rsidRPr="002B6A3F" w:rsidRDefault="00BE72CA">
            <w:pPr>
              <w:tabs>
                <w:tab w:val="left" w:pos="2520"/>
                <w:tab w:val="left" w:pos="4320"/>
                <w:tab w:val="left" w:pos="7080"/>
              </w:tabs>
            </w:pPr>
          </w:p>
        </w:tc>
      </w:tr>
      <w:tr w:rsidR="00BE72CA" w:rsidRPr="002B6A3F" w14:paraId="29A2F18D" w14:textId="77777777" w:rsidTr="00BE72CA">
        <w:trPr>
          <w:jc w:val="center"/>
        </w:trPr>
        <w:tc>
          <w:tcPr>
            <w:tcW w:w="1000" w:type="pct"/>
          </w:tcPr>
          <w:p w14:paraId="0FE91660" w14:textId="77777777" w:rsidR="00BE72CA" w:rsidRPr="001A52C3" w:rsidRDefault="00BE72CA" w:rsidP="00D821E4">
            <w:pPr>
              <w:tabs>
                <w:tab w:val="left" w:pos="2520"/>
                <w:tab w:val="left" w:pos="4320"/>
                <w:tab w:val="left" w:pos="7080"/>
              </w:tabs>
            </w:pPr>
            <w:r w:rsidRPr="001A52C3">
              <w:t>Hubbell (Chance)</w:t>
            </w:r>
          </w:p>
        </w:tc>
        <w:tc>
          <w:tcPr>
            <w:tcW w:w="1000" w:type="pct"/>
          </w:tcPr>
          <w:p w14:paraId="7C0C0B22" w14:textId="77777777" w:rsidR="00BE72CA" w:rsidRDefault="00D821E4">
            <w:pPr>
              <w:tabs>
                <w:tab w:val="left" w:pos="2520"/>
                <w:tab w:val="left" w:pos="4320"/>
                <w:tab w:val="left" w:pos="7080"/>
              </w:tabs>
            </w:pPr>
            <w:r w:rsidRPr="002B6A3F">
              <w:t>ALTD06200R</w:t>
            </w:r>
          </w:p>
        </w:tc>
        <w:tc>
          <w:tcPr>
            <w:tcW w:w="1000" w:type="pct"/>
          </w:tcPr>
          <w:p w14:paraId="75140245" w14:textId="77777777" w:rsidR="00BE72CA" w:rsidRDefault="00D821E4" w:rsidP="00D821E4">
            <w:pPr>
              <w:tabs>
                <w:tab w:val="left" w:pos="2520"/>
                <w:tab w:val="left" w:pos="4320"/>
                <w:tab w:val="left" w:pos="7080"/>
              </w:tabs>
              <w:jc w:val="center"/>
            </w:pPr>
            <w:r>
              <w:t>15 kV</w:t>
            </w:r>
          </w:p>
        </w:tc>
        <w:tc>
          <w:tcPr>
            <w:tcW w:w="1000" w:type="pct"/>
          </w:tcPr>
          <w:p w14:paraId="1BA81910" w14:textId="77777777" w:rsidR="00BE72CA" w:rsidRDefault="00BE72CA" w:rsidP="00D821E4">
            <w:pPr>
              <w:tabs>
                <w:tab w:val="left" w:pos="2520"/>
                <w:tab w:val="left" w:pos="4320"/>
                <w:tab w:val="left" w:pos="7080"/>
              </w:tabs>
              <w:jc w:val="center"/>
            </w:pPr>
            <w:r w:rsidRPr="00B25722">
              <w:t>12.5/7.2 kV</w:t>
            </w:r>
          </w:p>
        </w:tc>
        <w:tc>
          <w:tcPr>
            <w:tcW w:w="1000" w:type="pct"/>
          </w:tcPr>
          <w:p w14:paraId="1AD6485E" w14:textId="77777777" w:rsidR="00BE72CA" w:rsidRPr="002B6A3F" w:rsidRDefault="00BE72CA">
            <w:pPr>
              <w:tabs>
                <w:tab w:val="left" w:pos="2520"/>
                <w:tab w:val="left" w:pos="4320"/>
                <w:tab w:val="left" w:pos="7080"/>
              </w:tabs>
            </w:pPr>
            <w:r w:rsidRPr="002B6A3F">
              <w:t>To obtain experience.</w:t>
            </w:r>
          </w:p>
        </w:tc>
      </w:tr>
      <w:tr w:rsidR="00BE72CA" w:rsidRPr="002B6A3F" w14:paraId="2E19E0B8" w14:textId="77777777" w:rsidTr="00BE72CA">
        <w:trPr>
          <w:jc w:val="center"/>
        </w:trPr>
        <w:tc>
          <w:tcPr>
            <w:tcW w:w="1000" w:type="pct"/>
          </w:tcPr>
          <w:p w14:paraId="6B1978ED" w14:textId="77777777" w:rsidR="00BE72CA" w:rsidRPr="001A52C3" w:rsidRDefault="00BE72CA">
            <w:pPr>
              <w:tabs>
                <w:tab w:val="left" w:pos="2520"/>
                <w:tab w:val="left" w:pos="4320"/>
                <w:tab w:val="left" w:pos="7080"/>
              </w:tabs>
            </w:pPr>
          </w:p>
        </w:tc>
        <w:tc>
          <w:tcPr>
            <w:tcW w:w="1000" w:type="pct"/>
          </w:tcPr>
          <w:p w14:paraId="4B40F99C" w14:textId="77777777" w:rsidR="00BE72CA" w:rsidRPr="002B6A3F" w:rsidRDefault="00BE72CA">
            <w:pPr>
              <w:tabs>
                <w:tab w:val="left" w:pos="2520"/>
                <w:tab w:val="left" w:pos="4320"/>
                <w:tab w:val="left" w:pos="7080"/>
              </w:tabs>
            </w:pPr>
          </w:p>
        </w:tc>
        <w:tc>
          <w:tcPr>
            <w:tcW w:w="1000" w:type="pct"/>
          </w:tcPr>
          <w:p w14:paraId="16B4A386" w14:textId="77777777" w:rsidR="00BE72CA" w:rsidRPr="002B6A3F" w:rsidRDefault="00BE72CA" w:rsidP="00D821E4">
            <w:pPr>
              <w:tabs>
                <w:tab w:val="left" w:pos="2520"/>
                <w:tab w:val="left" w:pos="4320"/>
                <w:tab w:val="left" w:pos="7080"/>
              </w:tabs>
              <w:jc w:val="center"/>
            </w:pPr>
          </w:p>
        </w:tc>
        <w:tc>
          <w:tcPr>
            <w:tcW w:w="1000" w:type="pct"/>
          </w:tcPr>
          <w:p w14:paraId="2AF21AF5" w14:textId="77777777" w:rsidR="00BE72CA" w:rsidRPr="002B6A3F" w:rsidRDefault="00BE72CA" w:rsidP="00D821E4">
            <w:pPr>
              <w:tabs>
                <w:tab w:val="left" w:pos="2520"/>
                <w:tab w:val="left" w:pos="4320"/>
                <w:tab w:val="left" w:pos="7080"/>
              </w:tabs>
              <w:jc w:val="center"/>
            </w:pPr>
          </w:p>
        </w:tc>
        <w:tc>
          <w:tcPr>
            <w:tcW w:w="1000" w:type="pct"/>
          </w:tcPr>
          <w:p w14:paraId="2500E33A" w14:textId="77777777" w:rsidR="00BE72CA" w:rsidRPr="002B6A3F" w:rsidRDefault="00BE72CA">
            <w:pPr>
              <w:tabs>
                <w:tab w:val="left" w:pos="2520"/>
                <w:tab w:val="left" w:pos="4320"/>
                <w:tab w:val="left" w:pos="7080"/>
              </w:tabs>
            </w:pPr>
          </w:p>
        </w:tc>
      </w:tr>
      <w:tr w:rsidR="00BE72CA" w:rsidRPr="002B6A3F" w14:paraId="1641E799" w14:textId="77777777" w:rsidTr="00BE72CA">
        <w:trPr>
          <w:jc w:val="center"/>
        </w:trPr>
        <w:tc>
          <w:tcPr>
            <w:tcW w:w="1000" w:type="pct"/>
          </w:tcPr>
          <w:p w14:paraId="31CEB29C" w14:textId="77777777" w:rsidR="00BE72CA" w:rsidRPr="001A52C3" w:rsidRDefault="00BE72CA" w:rsidP="00D821E4">
            <w:pPr>
              <w:tabs>
                <w:tab w:val="left" w:pos="2520"/>
                <w:tab w:val="left" w:pos="4320"/>
                <w:tab w:val="left" w:pos="7080"/>
              </w:tabs>
            </w:pPr>
            <w:r w:rsidRPr="001A52C3">
              <w:t>Royal Switchgear</w:t>
            </w:r>
            <w:r w:rsidRPr="001A52C3">
              <w:br/>
            </w:r>
          </w:p>
        </w:tc>
        <w:tc>
          <w:tcPr>
            <w:tcW w:w="1000" w:type="pct"/>
          </w:tcPr>
          <w:p w14:paraId="61A6D440" w14:textId="77777777" w:rsidR="00D821E4" w:rsidRDefault="00D821E4">
            <w:pPr>
              <w:tabs>
                <w:tab w:val="left" w:pos="2520"/>
                <w:tab w:val="left" w:pos="4320"/>
                <w:tab w:val="left" w:pos="7080"/>
              </w:tabs>
            </w:pPr>
            <w:r>
              <w:t>IL6B-H</w:t>
            </w:r>
          </w:p>
          <w:p w14:paraId="58298353" w14:textId="77777777" w:rsidR="00BE72CA" w:rsidRDefault="00D821E4">
            <w:pPr>
              <w:tabs>
                <w:tab w:val="left" w:pos="2520"/>
                <w:tab w:val="left" w:pos="4320"/>
                <w:tab w:val="left" w:pos="7080"/>
              </w:tabs>
            </w:pPr>
            <w:r w:rsidRPr="00D821E4">
              <w:rPr>
                <w:i/>
                <w:sz w:val="16"/>
                <w:szCs w:val="16"/>
              </w:rPr>
              <w:t>(available with silicone polymer insulators as catalog number IL6NP)</w:t>
            </w:r>
          </w:p>
        </w:tc>
        <w:tc>
          <w:tcPr>
            <w:tcW w:w="1000" w:type="pct"/>
          </w:tcPr>
          <w:p w14:paraId="4B9FEC74" w14:textId="77777777" w:rsidR="00BE72CA" w:rsidRDefault="00D821E4" w:rsidP="00D821E4">
            <w:pPr>
              <w:tabs>
                <w:tab w:val="left" w:pos="2520"/>
                <w:tab w:val="left" w:pos="4320"/>
                <w:tab w:val="left" w:pos="7080"/>
              </w:tabs>
              <w:jc w:val="center"/>
            </w:pPr>
            <w:r>
              <w:t>15 kV</w:t>
            </w:r>
          </w:p>
        </w:tc>
        <w:tc>
          <w:tcPr>
            <w:tcW w:w="1000" w:type="pct"/>
          </w:tcPr>
          <w:p w14:paraId="513F0E28" w14:textId="77777777" w:rsidR="00BE72CA" w:rsidRDefault="00BE72CA" w:rsidP="00D821E4">
            <w:pPr>
              <w:tabs>
                <w:tab w:val="left" w:pos="2520"/>
                <w:tab w:val="left" w:pos="4320"/>
                <w:tab w:val="left" w:pos="7080"/>
              </w:tabs>
              <w:jc w:val="center"/>
            </w:pPr>
          </w:p>
          <w:p w14:paraId="7B0F0392" w14:textId="77777777" w:rsidR="00BE72CA" w:rsidRDefault="00BE72CA" w:rsidP="00D821E4">
            <w:pPr>
              <w:tabs>
                <w:tab w:val="left" w:pos="2520"/>
                <w:tab w:val="left" w:pos="4320"/>
                <w:tab w:val="left" w:pos="7080"/>
              </w:tabs>
              <w:jc w:val="center"/>
            </w:pPr>
            <w:r w:rsidRPr="00B25722">
              <w:t>12.5/7.2 kV</w:t>
            </w:r>
          </w:p>
        </w:tc>
        <w:tc>
          <w:tcPr>
            <w:tcW w:w="1000" w:type="pct"/>
          </w:tcPr>
          <w:p w14:paraId="0A08FF97" w14:textId="77777777" w:rsidR="00BE72CA" w:rsidRPr="002B6A3F" w:rsidRDefault="00BE72CA">
            <w:pPr>
              <w:tabs>
                <w:tab w:val="left" w:pos="2520"/>
                <w:tab w:val="left" w:pos="4320"/>
                <w:tab w:val="left" w:pos="7080"/>
              </w:tabs>
            </w:pPr>
            <w:r w:rsidRPr="002B6A3F">
              <w:t>To obtain experience.</w:t>
            </w:r>
          </w:p>
        </w:tc>
      </w:tr>
      <w:tr w:rsidR="00BE72CA" w:rsidRPr="002B6A3F" w14:paraId="38AEAF21" w14:textId="77777777" w:rsidTr="00BE72CA">
        <w:trPr>
          <w:jc w:val="center"/>
        </w:trPr>
        <w:tc>
          <w:tcPr>
            <w:tcW w:w="1000" w:type="pct"/>
          </w:tcPr>
          <w:p w14:paraId="795EA4B5" w14:textId="77777777" w:rsidR="00BE72CA" w:rsidRPr="002B6A3F" w:rsidRDefault="00BE72CA">
            <w:pPr>
              <w:tabs>
                <w:tab w:val="left" w:pos="2520"/>
                <w:tab w:val="left" w:pos="4320"/>
                <w:tab w:val="left" w:pos="7080"/>
              </w:tabs>
            </w:pPr>
          </w:p>
        </w:tc>
        <w:tc>
          <w:tcPr>
            <w:tcW w:w="1000" w:type="pct"/>
          </w:tcPr>
          <w:p w14:paraId="3EE1A293" w14:textId="77777777" w:rsidR="00BE72CA" w:rsidRPr="002B6A3F" w:rsidRDefault="00BE72CA">
            <w:pPr>
              <w:tabs>
                <w:tab w:val="left" w:pos="2520"/>
                <w:tab w:val="left" w:pos="4320"/>
                <w:tab w:val="left" w:pos="7080"/>
              </w:tabs>
            </w:pPr>
          </w:p>
        </w:tc>
        <w:tc>
          <w:tcPr>
            <w:tcW w:w="1000" w:type="pct"/>
          </w:tcPr>
          <w:p w14:paraId="7126ADC0" w14:textId="77777777" w:rsidR="00BE72CA" w:rsidRPr="002B6A3F" w:rsidRDefault="00BE72CA">
            <w:pPr>
              <w:tabs>
                <w:tab w:val="left" w:pos="2520"/>
                <w:tab w:val="left" w:pos="4320"/>
                <w:tab w:val="left" w:pos="7080"/>
              </w:tabs>
            </w:pPr>
          </w:p>
        </w:tc>
        <w:tc>
          <w:tcPr>
            <w:tcW w:w="1000" w:type="pct"/>
          </w:tcPr>
          <w:p w14:paraId="73E4A279" w14:textId="77777777" w:rsidR="00BE72CA" w:rsidRPr="002B6A3F" w:rsidRDefault="00BE72CA">
            <w:pPr>
              <w:tabs>
                <w:tab w:val="left" w:pos="2520"/>
                <w:tab w:val="left" w:pos="4320"/>
                <w:tab w:val="left" w:pos="7080"/>
              </w:tabs>
            </w:pPr>
          </w:p>
        </w:tc>
        <w:tc>
          <w:tcPr>
            <w:tcW w:w="1000" w:type="pct"/>
          </w:tcPr>
          <w:p w14:paraId="2539E263" w14:textId="77777777" w:rsidR="00BE72CA" w:rsidRPr="002B6A3F" w:rsidRDefault="00BE72CA">
            <w:pPr>
              <w:tabs>
                <w:tab w:val="left" w:pos="2520"/>
                <w:tab w:val="left" w:pos="4320"/>
                <w:tab w:val="left" w:pos="7080"/>
              </w:tabs>
            </w:pPr>
          </w:p>
        </w:tc>
      </w:tr>
      <w:tr w:rsidR="001A52C3" w:rsidRPr="002B6A3F" w14:paraId="65EA9470" w14:textId="77777777" w:rsidTr="001A52C3">
        <w:trPr>
          <w:jc w:val="center"/>
        </w:trPr>
        <w:tc>
          <w:tcPr>
            <w:tcW w:w="5000" w:type="pct"/>
            <w:gridSpan w:val="5"/>
          </w:tcPr>
          <w:p w14:paraId="2081638D" w14:textId="77777777" w:rsidR="001A52C3" w:rsidRPr="001A52C3" w:rsidRDefault="001A52C3" w:rsidP="001A52C3">
            <w:pPr>
              <w:tabs>
                <w:tab w:val="left" w:pos="2520"/>
                <w:tab w:val="left" w:pos="4320"/>
                <w:tab w:val="left" w:pos="7080"/>
              </w:tabs>
              <w:outlineLvl w:val="0"/>
              <w:rPr>
                <w:sz w:val="16"/>
                <w:szCs w:val="16"/>
              </w:rPr>
            </w:pPr>
            <w:r w:rsidRPr="001A52C3">
              <w:rPr>
                <w:sz w:val="16"/>
                <w:szCs w:val="16"/>
              </w:rPr>
              <w:t>NOTE:  All switches listed on this page have hooks for portable load interrupters.</w:t>
            </w:r>
          </w:p>
          <w:p w14:paraId="1ED4D48B" w14:textId="77777777" w:rsidR="001A52C3" w:rsidRPr="002B6A3F" w:rsidRDefault="001A52C3">
            <w:pPr>
              <w:tabs>
                <w:tab w:val="left" w:pos="2520"/>
                <w:tab w:val="left" w:pos="4320"/>
                <w:tab w:val="left" w:pos="7080"/>
              </w:tabs>
            </w:pPr>
          </w:p>
        </w:tc>
      </w:tr>
    </w:tbl>
    <w:p w14:paraId="734D7283" w14:textId="77777777" w:rsidR="00E5149D" w:rsidRPr="002B6A3F" w:rsidRDefault="00E5149D">
      <w:pPr>
        <w:tabs>
          <w:tab w:val="left" w:pos="2520"/>
          <w:tab w:val="left" w:pos="4320"/>
          <w:tab w:val="left" w:pos="7080"/>
        </w:tabs>
      </w:pPr>
    </w:p>
    <w:p w14:paraId="7D2F0605" w14:textId="77777777" w:rsidR="00E5149D" w:rsidRPr="002B6A3F" w:rsidRDefault="00E5149D">
      <w:pPr>
        <w:tabs>
          <w:tab w:val="left" w:pos="2520"/>
          <w:tab w:val="left" w:pos="4320"/>
          <w:tab w:val="left" w:pos="7080"/>
        </w:tabs>
      </w:pPr>
    </w:p>
    <w:p w14:paraId="1006E687" w14:textId="77777777" w:rsidR="00E5149D" w:rsidRPr="002B6A3F" w:rsidRDefault="00E5149D">
      <w:pPr>
        <w:tabs>
          <w:tab w:val="left" w:pos="2520"/>
          <w:tab w:val="left" w:pos="4320"/>
          <w:tab w:val="left" w:pos="7080"/>
        </w:tabs>
        <w:jc w:val="center"/>
      </w:pPr>
    </w:p>
    <w:p w14:paraId="73C6947E" w14:textId="77777777" w:rsidR="00364550" w:rsidRDefault="00364550">
      <w:r>
        <w:br w:type="page"/>
      </w:r>
    </w:p>
    <w:p w14:paraId="243BA29B" w14:textId="77777777" w:rsidR="00E5149D" w:rsidRPr="002B6A3F" w:rsidRDefault="00E5149D" w:rsidP="00743C6B">
      <w:pPr>
        <w:pStyle w:val="HEADINGLEFT"/>
      </w:pPr>
      <w:r w:rsidRPr="002B6A3F">
        <w:lastRenderedPageBreak/>
        <w:t>sc-1</w:t>
      </w:r>
    </w:p>
    <w:p w14:paraId="1ED9DF77" w14:textId="77777777" w:rsidR="00E5149D" w:rsidRPr="002B6A3F" w:rsidRDefault="00EE1E78" w:rsidP="00743C6B">
      <w:pPr>
        <w:pStyle w:val="HEADINGLEFT"/>
      </w:pPr>
      <w:r w:rsidRPr="002B6A3F">
        <w:t xml:space="preserve">July </w:t>
      </w:r>
      <w:r w:rsidR="002B6A3F" w:rsidRPr="002B6A3F">
        <w:t>2009</w:t>
      </w:r>
    </w:p>
    <w:p w14:paraId="275E92D4" w14:textId="77777777" w:rsidR="00E5149D" w:rsidRPr="002B6A3F" w:rsidRDefault="00E5149D">
      <w:pPr>
        <w:pStyle w:val="HEADINGRIGHT"/>
      </w:pPr>
    </w:p>
    <w:p w14:paraId="72338423" w14:textId="77777777" w:rsidR="00E5149D" w:rsidRPr="002B6A3F" w:rsidRDefault="00E5149D">
      <w:pPr>
        <w:tabs>
          <w:tab w:val="left" w:pos="2520"/>
          <w:tab w:val="left" w:pos="4320"/>
          <w:tab w:val="left" w:pos="7080"/>
        </w:tabs>
      </w:pPr>
    </w:p>
    <w:p w14:paraId="3D612A9A" w14:textId="77777777" w:rsidR="00E5149D" w:rsidRPr="002B6A3F" w:rsidRDefault="00E5149D">
      <w:pPr>
        <w:tabs>
          <w:tab w:val="left" w:pos="2520"/>
          <w:tab w:val="left" w:pos="4320"/>
          <w:tab w:val="left" w:pos="7080"/>
        </w:tabs>
        <w:jc w:val="center"/>
      </w:pPr>
      <w:r w:rsidRPr="002B6A3F">
        <w:t>sc - Regulators, Voltage</w:t>
      </w:r>
    </w:p>
    <w:p w14:paraId="53AC2166" w14:textId="77777777" w:rsidR="00E5149D" w:rsidRPr="002B6A3F" w:rsidRDefault="00E5149D">
      <w:pPr>
        <w:tabs>
          <w:tab w:val="left" w:pos="2520"/>
          <w:tab w:val="left" w:pos="4320"/>
          <w:tab w:val="left" w:pos="7080"/>
        </w:tabs>
        <w:jc w:val="center"/>
      </w:pPr>
      <w:r w:rsidRPr="002B6A3F">
        <w:t>12.5/7.2 kV</w:t>
      </w:r>
    </w:p>
    <w:p w14:paraId="0D8A1C86" w14:textId="77777777" w:rsidR="00E5149D" w:rsidRPr="002B6A3F" w:rsidRDefault="00E5149D">
      <w:pPr>
        <w:tabs>
          <w:tab w:val="left" w:pos="2520"/>
          <w:tab w:val="left" w:pos="4320"/>
          <w:tab w:val="left" w:pos="7080"/>
        </w:tabs>
        <w:jc w:val="center"/>
      </w:pPr>
      <w:r w:rsidRPr="002B6A3F">
        <w:t>13.2/7.62 kV</w:t>
      </w:r>
    </w:p>
    <w:p w14:paraId="06750BB0" w14:textId="77777777" w:rsidR="00E5149D" w:rsidRPr="002B6A3F" w:rsidRDefault="00E5149D">
      <w:pPr>
        <w:tabs>
          <w:tab w:val="left" w:pos="2520"/>
          <w:tab w:val="left" w:pos="4320"/>
          <w:tab w:val="left" w:pos="7080"/>
        </w:tabs>
      </w:pPr>
    </w:p>
    <w:p w14:paraId="534E0B98" w14:textId="77777777" w:rsidR="00E5149D" w:rsidRPr="002B6A3F" w:rsidRDefault="00E5149D">
      <w:pPr>
        <w:tabs>
          <w:tab w:val="left" w:pos="2520"/>
          <w:tab w:val="left" w:pos="4320"/>
          <w:tab w:val="left" w:pos="7080"/>
        </w:tabs>
      </w:pPr>
    </w:p>
    <w:p w14:paraId="741FA9F2" w14:textId="77777777" w:rsidR="00E5149D" w:rsidRPr="002B6A3F" w:rsidRDefault="00E5149D">
      <w:pPr>
        <w:tabs>
          <w:tab w:val="left" w:pos="2520"/>
          <w:tab w:val="left" w:pos="4320"/>
          <w:tab w:val="left" w:pos="7080"/>
        </w:tabs>
      </w:pPr>
    </w:p>
    <w:p w14:paraId="7DC7A00C" w14:textId="77777777" w:rsidR="00E5149D" w:rsidRPr="002B6A3F" w:rsidRDefault="00E5149D">
      <w:pPr>
        <w:tabs>
          <w:tab w:val="left" w:pos="2520"/>
          <w:tab w:val="left" w:pos="4320"/>
          <w:tab w:val="left" w:pos="7080"/>
        </w:tabs>
        <w:outlineLvl w:val="0"/>
      </w:pPr>
      <w:r w:rsidRPr="002B6A3F">
        <w:t xml:space="preserve">Applicable Specification:  "RUS Specification </w:t>
      </w:r>
      <w:r w:rsidR="005002DC" w:rsidRPr="002B6A3F">
        <w:t>for Substation Regulators," S-2</w:t>
      </w:r>
    </w:p>
    <w:p w14:paraId="6E53E55E" w14:textId="77777777" w:rsidR="00E5149D" w:rsidRPr="002B6A3F" w:rsidRDefault="00E5149D">
      <w:pPr>
        <w:tabs>
          <w:tab w:val="left" w:pos="2520"/>
          <w:tab w:val="left" w:pos="4320"/>
          <w:tab w:val="left" w:pos="7080"/>
        </w:tabs>
      </w:pPr>
    </w:p>
    <w:p w14:paraId="23932E7A" w14:textId="77777777" w:rsidR="00E5149D" w:rsidRPr="002B6A3F" w:rsidRDefault="00E5149D">
      <w:pPr>
        <w:tabs>
          <w:tab w:val="left" w:pos="2520"/>
          <w:tab w:val="left" w:pos="4320"/>
          <w:tab w:val="left" w:pos="7080"/>
        </w:tabs>
      </w:pPr>
    </w:p>
    <w:tbl>
      <w:tblPr>
        <w:tblW w:w="0" w:type="auto"/>
        <w:jc w:val="center"/>
        <w:tblLayout w:type="fixed"/>
        <w:tblLook w:val="0000" w:firstRow="0" w:lastRow="0" w:firstColumn="0" w:lastColumn="0" w:noHBand="0" w:noVBand="0"/>
      </w:tblPr>
      <w:tblGrid>
        <w:gridCol w:w="2040"/>
        <w:gridCol w:w="3120"/>
        <w:gridCol w:w="4416"/>
      </w:tblGrid>
      <w:tr w:rsidR="00E5149D" w:rsidRPr="002B6A3F" w14:paraId="603BC6F2" w14:textId="77777777" w:rsidTr="00B11672">
        <w:trPr>
          <w:jc w:val="center"/>
        </w:trPr>
        <w:tc>
          <w:tcPr>
            <w:tcW w:w="2040" w:type="dxa"/>
          </w:tcPr>
          <w:p w14:paraId="606AC460" w14:textId="77777777" w:rsidR="00E5149D" w:rsidRPr="002B6A3F" w:rsidRDefault="00E5149D">
            <w:pPr>
              <w:pBdr>
                <w:bottom w:val="single" w:sz="6" w:space="1" w:color="auto"/>
              </w:pBdr>
            </w:pPr>
            <w:r w:rsidRPr="002B6A3F">
              <w:t>Type</w:t>
            </w:r>
          </w:p>
        </w:tc>
        <w:tc>
          <w:tcPr>
            <w:tcW w:w="3120" w:type="dxa"/>
          </w:tcPr>
          <w:p w14:paraId="7AFC90B5" w14:textId="77777777" w:rsidR="00E5149D" w:rsidRPr="002B6A3F" w:rsidRDefault="00E5149D">
            <w:pPr>
              <w:pBdr>
                <w:bottom w:val="single" w:sz="6" w:space="1" w:color="auto"/>
              </w:pBdr>
            </w:pPr>
            <w:r w:rsidRPr="002B6A3F">
              <w:t>Size</w:t>
            </w:r>
          </w:p>
        </w:tc>
        <w:tc>
          <w:tcPr>
            <w:tcW w:w="4416" w:type="dxa"/>
          </w:tcPr>
          <w:p w14:paraId="464856EE" w14:textId="77777777" w:rsidR="00E5149D" w:rsidRPr="002B6A3F" w:rsidRDefault="00E5149D">
            <w:pPr>
              <w:pBdr>
                <w:bottom w:val="single" w:sz="6" w:space="1" w:color="auto"/>
              </w:pBdr>
            </w:pPr>
            <w:r w:rsidRPr="002B6A3F">
              <w:t>Description</w:t>
            </w:r>
          </w:p>
        </w:tc>
      </w:tr>
      <w:tr w:rsidR="00E5149D" w:rsidRPr="002B6A3F" w14:paraId="7F61F34E" w14:textId="77777777" w:rsidTr="00B11672">
        <w:trPr>
          <w:jc w:val="center"/>
        </w:trPr>
        <w:tc>
          <w:tcPr>
            <w:tcW w:w="2040" w:type="dxa"/>
          </w:tcPr>
          <w:p w14:paraId="704C0DA0" w14:textId="77777777" w:rsidR="00E5149D" w:rsidRPr="002B6A3F" w:rsidRDefault="00E5149D"/>
        </w:tc>
        <w:tc>
          <w:tcPr>
            <w:tcW w:w="3120" w:type="dxa"/>
          </w:tcPr>
          <w:p w14:paraId="30B3998E" w14:textId="77777777" w:rsidR="00E5149D" w:rsidRPr="002B6A3F" w:rsidRDefault="00E5149D"/>
        </w:tc>
        <w:tc>
          <w:tcPr>
            <w:tcW w:w="4416" w:type="dxa"/>
          </w:tcPr>
          <w:p w14:paraId="75169BBF" w14:textId="77777777" w:rsidR="00E5149D" w:rsidRPr="002B6A3F" w:rsidRDefault="00E5149D"/>
        </w:tc>
      </w:tr>
      <w:tr w:rsidR="00E5149D" w:rsidRPr="002B6A3F" w14:paraId="3FE12B5C" w14:textId="77777777" w:rsidTr="00B11672">
        <w:trPr>
          <w:jc w:val="center"/>
        </w:trPr>
        <w:tc>
          <w:tcPr>
            <w:tcW w:w="9576" w:type="dxa"/>
            <w:gridSpan w:val="3"/>
          </w:tcPr>
          <w:p w14:paraId="6BC00087" w14:textId="77777777" w:rsidR="00E5149D" w:rsidRPr="002B6A3F" w:rsidRDefault="00E5149D">
            <w:pPr>
              <w:jc w:val="center"/>
            </w:pPr>
            <w:r w:rsidRPr="002B6A3F">
              <w:rPr>
                <w:u w:val="single"/>
              </w:rPr>
              <w:t>ABB</w:t>
            </w:r>
          </w:p>
        </w:tc>
      </w:tr>
      <w:tr w:rsidR="00E5149D" w:rsidRPr="002B6A3F" w14:paraId="5B85FC1B" w14:textId="77777777" w:rsidTr="00B11672">
        <w:trPr>
          <w:jc w:val="center"/>
        </w:trPr>
        <w:tc>
          <w:tcPr>
            <w:tcW w:w="2040" w:type="dxa"/>
          </w:tcPr>
          <w:p w14:paraId="3C494D0D" w14:textId="77777777" w:rsidR="00E5149D" w:rsidRPr="002B6A3F" w:rsidRDefault="00E5149D"/>
        </w:tc>
        <w:tc>
          <w:tcPr>
            <w:tcW w:w="3120" w:type="dxa"/>
          </w:tcPr>
          <w:p w14:paraId="631DC363" w14:textId="77777777" w:rsidR="00E5149D" w:rsidRPr="002B6A3F" w:rsidRDefault="00E5149D"/>
        </w:tc>
        <w:tc>
          <w:tcPr>
            <w:tcW w:w="4416" w:type="dxa"/>
          </w:tcPr>
          <w:p w14:paraId="07DD9ABD" w14:textId="77777777" w:rsidR="00E5149D" w:rsidRPr="002B6A3F" w:rsidRDefault="00E5149D"/>
        </w:tc>
      </w:tr>
      <w:tr w:rsidR="00E5149D" w:rsidRPr="002B6A3F" w14:paraId="7CB68ED3" w14:textId="77777777" w:rsidTr="00B11672">
        <w:trPr>
          <w:jc w:val="center"/>
        </w:trPr>
        <w:tc>
          <w:tcPr>
            <w:tcW w:w="2040" w:type="dxa"/>
          </w:tcPr>
          <w:p w14:paraId="3E258188" w14:textId="77777777" w:rsidR="00E5149D" w:rsidRPr="002B6A3F" w:rsidRDefault="00E5149D">
            <w:r w:rsidRPr="002B6A3F">
              <w:t>UTS, UTT</w:t>
            </w:r>
          </w:p>
        </w:tc>
        <w:tc>
          <w:tcPr>
            <w:tcW w:w="3120" w:type="dxa"/>
          </w:tcPr>
          <w:p w14:paraId="3FE7238F" w14:textId="77777777" w:rsidR="00E5149D" w:rsidRPr="002B6A3F" w:rsidRDefault="00E5149D">
            <w:r w:rsidRPr="002B6A3F">
              <w:t>167-1000 kVA</w:t>
            </w:r>
          </w:p>
        </w:tc>
        <w:tc>
          <w:tcPr>
            <w:tcW w:w="4416" w:type="dxa"/>
          </w:tcPr>
          <w:p w14:paraId="214C0708" w14:textId="77777777" w:rsidR="00E5149D" w:rsidRPr="002B6A3F" w:rsidRDefault="00E5149D">
            <w:r w:rsidRPr="002B6A3F">
              <w:t>(S) Three phase step type</w:t>
            </w:r>
          </w:p>
        </w:tc>
      </w:tr>
      <w:tr w:rsidR="00E5149D" w:rsidRPr="002B6A3F" w14:paraId="01566E9E" w14:textId="77777777" w:rsidTr="00B11672">
        <w:trPr>
          <w:jc w:val="center"/>
        </w:trPr>
        <w:tc>
          <w:tcPr>
            <w:tcW w:w="2040" w:type="dxa"/>
          </w:tcPr>
          <w:p w14:paraId="02923B74" w14:textId="77777777" w:rsidR="00E5149D" w:rsidRPr="002B6A3F" w:rsidRDefault="00E5149D"/>
        </w:tc>
        <w:tc>
          <w:tcPr>
            <w:tcW w:w="3120" w:type="dxa"/>
          </w:tcPr>
          <w:p w14:paraId="3EFF7BED" w14:textId="77777777" w:rsidR="00E5149D" w:rsidRPr="002B6A3F" w:rsidRDefault="00E5149D"/>
        </w:tc>
        <w:tc>
          <w:tcPr>
            <w:tcW w:w="4416" w:type="dxa"/>
          </w:tcPr>
          <w:p w14:paraId="6A420212" w14:textId="77777777" w:rsidR="00E5149D" w:rsidRPr="002B6A3F" w:rsidRDefault="00E5149D"/>
        </w:tc>
      </w:tr>
    </w:tbl>
    <w:p w14:paraId="6BDE6376" w14:textId="77777777" w:rsidR="00E5149D" w:rsidRPr="002B6A3F" w:rsidRDefault="00E5149D">
      <w:pPr>
        <w:tabs>
          <w:tab w:val="left" w:pos="2040"/>
          <w:tab w:val="left" w:pos="5160"/>
        </w:tabs>
      </w:pPr>
    </w:p>
    <w:p w14:paraId="4D9A8B52" w14:textId="77777777" w:rsidR="00E5149D" w:rsidRPr="002B6A3F" w:rsidRDefault="00E5149D">
      <w:pPr>
        <w:tabs>
          <w:tab w:val="left" w:pos="2040"/>
          <w:tab w:val="left" w:pos="5160"/>
        </w:tabs>
      </w:pPr>
    </w:p>
    <w:p w14:paraId="3CDFABEB" w14:textId="77777777" w:rsidR="00E5149D" w:rsidRPr="002B6A3F" w:rsidRDefault="00E5149D">
      <w:pPr>
        <w:tabs>
          <w:tab w:val="left" w:pos="2040"/>
          <w:tab w:val="left" w:pos="5160"/>
        </w:tabs>
      </w:pPr>
    </w:p>
    <w:p w14:paraId="6BD33C1F" w14:textId="77777777" w:rsidR="00E5149D" w:rsidRPr="002B6A3F" w:rsidRDefault="00EA2BE5">
      <w:pPr>
        <w:tabs>
          <w:tab w:val="left" w:pos="2040"/>
          <w:tab w:val="left" w:pos="5160"/>
        </w:tabs>
        <w:jc w:val="center"/>
        <w:outlineLvl w:val="0"/>
      </w:pPr>
      <w:r>
        <w:rPr>
          <w:u w:val="single"/>
        </w:rPr>
        <w:t>Eaton</w:t>
      </w:r>
    </w:p>
    <w:p w14:paraId="21B664BA" w14:textId="77777777" w:rsidR="00E5149D" w:rsidRPr="002B6A3F" w:rsidRDefault="00E5149D">
      <w:pPr>
        <w:tabs>
          <w:tab w:val="left" w:pos="2040"/>
          <w:tab w:val="left" w:pos="5160"/>
        </w:tabs>
      </w:pPr>
    </w:p>
    <w:tbl>
      <w:tblPr>
        <w:tblW w:w="0" w:type="auto"/>
        <w:jc w:val="center"/>
        <w:tblLayout w:type="fixed"/>
        <w:tblLook w:val="0000" w:firstRow="0" w:lastRow="0" w:firstColumn="0" w:lastColumn="0" w:noHBand="0" w:noVBand="0"/>
      </w:tblPr>
      <w:tblGrid>
        <w:gridCol w:w="2040"/>
        <w:gridCol w:w="3120"/>
        <w:gridCol w:w="3138"/>
      </w:tblGrid>
      <w:tr w:rsidR="00E5149D" w:rsidRPr="002B6A3F" w14:paraId="3CCB1D53" w14:textId="77777777" w:rsidTr="00B11672">
        <w:trPr>
          <w:jc w:val="center"/>
        </w:trPr>
        <w:tc>
          <w:tcPr>
            <w:tcW w:w="2040" w:type="dxa"/>
          </w:tcPr>
          <w:p w14:paraId="6D4309F6" w14:textId="77777777" w:rsidR="00E5149D" w:rsidRPr="002B6A3F" w:rsidRDefault="00E5149D">
            <w:r w:rsidRPr="002B6A3F">
              <w:t>VR-32</w:t>
            </w:r>
          </w:p>
        </w:tc>
        <w:tc>
          <w:tcPr>
            <w:tcW w:w="3120" w:type="dxa"/>
          </w:tcPr>
          <w:p w14:paraId="3FE20CC4" w14:textId="77777777" w:rsidR="00E5149D" w:rsidRPr="002B6A3F" w:rsidRDefault="00E5149D">
            <w:r w:rsidRPr="002B6A3F">
              <w:t>19.1 - 833 kVA</w:t>
            </w:r>
          </w:p>
        </w:tc>
        <w:tc>
          <w:tcPr>
            <w:tcW w:w="3138" w:type="dxa"/>
          </w:tcPr>
          <w:p w14:paraId="5E109258" w14:textId="77777777" w:rsidR="00E5149D" w:rsidRPr="002B6A3F" w:rsidRDefault="00E5149D">
            <w:r w:rsidRPr="002B6A3F">
              <w:t>(SL)Single phase - step type</w:t>
            </w:r>
          </w:p>
        </w:tc>
      </w:tr>
      <w:tr w:rsidR="00E5149D" w:rsidRPr="002B6A3F" w14:paraId="0A429B8F" w14:textId="77777777" w:rsidTr="00B11672">
        <w:trPr>
          <w:jc w:val="center"/>
        </w:trPr>
        <w:tc>
          <w:tcPr>
            <w:tcW w:w="2040" w:type="dxa"/>
          </w:tcPr>
          <w:p w14:paraId="5730CD72" w14:textId="77777777" w:rsidR="00E5149D" w:rsidRPr="002B6A3F" w:rsidRDefault="00E5149D">
            <w:r w:rsidRPr="002B6A3F">
              <w:t>AB</w:t>
            </w:r>
          </w:p>
        </w:tc>
        <w:tc>
          <w:tcPr>
            <w:tcW w:w="3120" w:type="dxa"/>
          </w:tcPr>
          <w:p w14:paraId="06467585" w14:textId="77777777" w:rsidR="00E5149D" w:rsidRPr="002B6A3F" w:rsidRDefault="00E5149D">
            <w:r w:rsidRPr="002B6A3F">
              <w:t>50 amp.</w:t>
            </w:r>
          </w:p>
        </w:tc>
        <w:tc>
          <w:tcPr>
            <w:tcW w:w="3138" w:type="dxa"/>
          </w:tcPr>
          <w:p w14:paraId="58172065" w14:textId="77777777" w:rsidR="00E5149D" w:rsidRPr="002B6A3F" w:rsidRDefault="00E5149D">
            <w:r w:rsidRPr="002B6A3F">
              <w:t>(L) Single-phase - step type</w:t>
            </w:r>
          </w:p>
        </w:tc>
      </w:tr>
      <w:tr w:rsidR="00E5149D" w:rsidRPr="002B6A3F" w14:paraId="0C85E1F0" w14:textId="77777777" w:rsidTr="00B11672">
        <w:trPr>
          <w:jc w:val="center"/>
        </w:trPr>
        <w:tc>
          <w:tcPr>
            <w:tcW w:w="2040" w:type="dxa"/>
          </w:tcPr>
          <w:p w14:paraId="385680C3" w14:textId="77777777" w:rsidR="00E5149D" w:rsidRPr="002B6A3F" w:rsidRDefault="00E5149D"/>
        </w:tc>
        <w:tc>
          <w:tcPr>
            <w:tcW w:w="3120" w:type="dxa"/>
          </w:tcPr>
          <w:p w14:paraId="69967B13" w14:textId="77777777" w:rsidR="00E5149D" w:rsidRPr="002B6A3F" w:rsidRDefault="00E5149D"/>
        </w:tc>
        <w:tc>
          <w:tcPr>
            <w:tcW w:w="3138" w:type="dxa"/>
          </w:tcPr>
          <w:p w14:paraId="4CFC779F" w14:textId="77777777" w:rsidR="00E5149D" w:rsidRPr="002B6A3F" w:rsidRDefault="00E5149D">
            <w:pPr>
              <w:jc w:val="center"/>
            </w:pPr>
            <w:r w:rsidRPr="002B6A3F">
              <w:t>(Auto-Booster)</w:t>
            </w:r>
          </w:p>
        </w:tc>
      </w:tr>
    </w:tbl>
    <w:p w14:paraId="07395922" w14:textId="77777777" w:rsidR="00E5149D" w:rsidRPr="002B6A3F" w:rsidRDefault="00E5149D">
      <w:pPr>
        <w:tabs>
          <w:tab w:val="left" w:pos="2040"/>
          <w:tab w:val="left" w:pos="5160"/>
        </w:tabs>
      </w:pPr>
    </w:p>
    <w:p w14:paraId="3E1D0F85" w14:textId="77777777" w:rsidR="00E5149D" w:rsidRPr="002B6A3F" w:rsidRDefault="00E5149D">
      <w:pPr>
        <w:tabs>
          <w:tab w:val="left" w:pos="2040"/>
          <w:tab w:val="left" w:pos="5160"/>
        </w:tabs>
      </w:pPr>
    </w:p>
    <w:p w14:paraId="7BE9348F" w14:textId="77777777" w:rsidR="00E5149D" w:rsidRPr="002B6A3F" w:rsidRDefault="00E5149D">
      <w:pPr>
        <w:tabs>
          <w:tab w:val="left" w:pos="2040"/>
          <w:tab w:val="left" w:pos="5160"/>
        </w:tabs>
      </w:pPr>
    </w:p>
    <w:p w14:paraId="3C924A96" w14:textId="77777777" w:rsidR="00E5149D" w:rsidRPr="002B6A3F" w:rsidRDefault="00E5149D">
      <w:pPr>
        <w:tabs>
          <w:tab w:val="left" w:pos="2040"/>
          <w:tab w:val="left" w:pos="5160"/>
        </w:tabs>
      </w:pPr>
    </w:p>
    <w:p w14:paraId="5344210D" w14:textId="77777777" w:rsidR="00E5149D" w:rsidRPr="002B6A3F" w:rsidRDefault="00E5149D">
      <w:pPr>
        <w:tabs>
          <w:tab w:val="left" w:pos="2040"/>
          <w:tab w:val="left" w:pos="5160"/>
        </w:tabs>
        <w:jc w:val="center"/>
        <w:outlineLvl w:val="0"/>
      </w:pPr>
      <w:r w:rsidRPr="002B6A3F">
        <w:rPr>
          <w:u w:val="single"/>
        </w:rPr>
        <w:t>General Electric</w:t>
      </w:r>
    </w:p>
    <w:p w14:paraId="77B4D147" w14:textId="77777777" w:rsidR="00E5149D" w:rsidRPr="002B6A3F" w:rsidRDefault="00E5149D">
      <w:pPr>
        <w:tabs>
          <w:tab w:val="left" w:pos="2040"/>
          <w:tab w:val="left" w:pos="5160"/>
        </w:tabs>
      </w:pPr>
    </w:p>
    <w:tbl>
      <w:tblPr>
        <w:tblW w:w="0" w:type="auto"/>
        <w:jc w:val="center"/>
        <w:tblLayout w:type="fixed"/>
        <w:tblLook w:val="0000" w:firstRow="0" w:lastRow="0" w:firstColumn="0" w:lastColumn="0" w:noHBand="0" w:noVBand="0"/>
      </w:tblPr>
      <w:tblGrid>
        <w:gridCol w:w="2040"/>
        <w:gridCol w:w="3120"/>
        <w:gridCol w:w="4416"/>
      </w:tblGrid>
      <w:tr w:rsidR="00E5149D" w:rsidRPr="002B6A3F" w14:paraId="2B05BE08" w14:textId="77777777" w:rsidTr="00B11672">
        <w:trPr>
          <w:jc w:val="center"/>
        </w:trPr>
        <w:tc>
          <w:tcPr>
            <w:tcW w:w="2040" w:type="dxa"/>
          </w:tcPr>
          <w:p w14:paraId="6ECD7DA9" w14:textId="77777777" w:rsidR="00E5149D" w:rsidRPr="002B6A3F" w:rsidRDefault="00E5149D">
            <w:r w:rsidRPr="002B6A3F">
              <w:t>VR-1</w:t>
            </w:r>
          </w:p>
        </w:tc>
        <w:tc>
          <w:tcPr>
            <w:tcW w:w="3120" w:type="dxa"/>
          </w:tcPr>
          <w:p w14:paraId="5C5AB9C0" w14:textId="77777777" w:rsidR="00E5149D" w:rsidRPr="002B6A3F" w:rsidRDefault="00E5149D">
            <w:r w:rsidRPr="002B6A3F">
              <w:t>38.1 - 509 kVA</w:t>
            </w:r>
          </w:p>
        </w:tc>
        <w:tc>
          <w:tcPr>
            <w:tcW w:w="4416" w:type="dxa"/>
          </w:tcPr>
          <w:p w14:paraId="1F94D03F" w14:textId="77777777" w:rsidR="00E5149D" w:rsidRPr="002B6A3F" w:rsidRDefault="00E5149D">
            <w:r w:rsidRPr="002B6A3F">
              <w:t>(SL) Single-phase - step type</w:t>
            </w:r>
          </w:p>
        </w:tc>
      </w:tr>
      <w:tr w:rsidR="00E5149D" w:rsidRPr="002B6A3F" w14:paraId="54BA8039" w14:textId="77777777" w:rsidTr="00B11672">
        <w:trPr>
          <w:jc w:val="center"/>
        </w:trPr>
        <w:tc>
          <w:tcPr>
            <w:tcW w:w="2040" w:type="dxa"/>
          </w:tcPr>
          <w:p w14:paraId="1657F4C7" w14:textId="77777777" w:rsidR="00E5149D" w:rsidRPr="002B6A3F" w:rsidRDefault="00E5149D">
            <w:r w:rsidRPr="002B6A3F">
              <w:t>MLT</w:t>
            </w:r>
          </w:p>
        </w:tc>
        <w:tc>
          <w:tcPr>
            <w:tcW w:w="3120" w:type="dxa"/>
          </w:tcPr>
          <w:p w14:paraId="47562ECA" w14:textId="77777777" w:rsidR="00E5149D" w:rsidRPr="002B6A3F" w:rsidRDefault="00E5149D">
            <w:r w:rsidRPr="002B6A3F">
              <w:t>500 - 1000 kVA</w:t>
            </w:r>
          </w:p>
        </w:tc>
        <w:tc>
          <w:tcPr>
            <w:tcW w:w="4416" w:type="dxa"/>
          </w:tcPr>
          <w:p w14:paraId="504DD393" w14:textId="77777777" w:rsidR="00E5149D" w:rsidRPr="002B6A3F" w:rsidRDefault="00E5149D">
            <w:r w:rsidRPr="002B6A3F">
              <w:t>(S) Three-phase - step type</w:t>
            </w:r>
          </w:p>
        </w:tc>
      </w:tr>
      <w:tr w:rsidR="00E5149D" w:rsidRPr="002B6A3F" w14:paraId="0AF476D6" w14:textId="77777777" w:rsidTr="00B11672">
        <w:trPr>
          <w:jc w:val="center"/>
        </w:trPr>
        <w:tc>
          <w:tcPr>
            <w:tcW w:w="2040" w:type="dxa"/>
          </w:tcPr>
          <w:p w14:paraId="11D5F209" w14:textId="77777777" w:rsidR="00E5149D" w:rsidRPr="002B6A3F" w:rsidRDefault="00E5149D">
            <w:r w:rsidRPr="002B6A3F">
              <w:t>VML-32</w:t>
            </w:r>
          </w:p>
        </w:tc>
        <w:tc>
          <w:tcPr>
            <w:tcW w:w="3120" w:type="dxa"/>
          </w:tcPr>
          <w:p w14:paraId="57B30940" w14:textId="77777777" w:rsidR="00E5149D" w:rsidRPr="002B6A3F" w:rsidRDefault="00E5149D">
            <w:r w:rsidRPr="002B6A3F">
              <w:t>500 - 833 kVA</w:t>
            </w:r>
          </w:p>
        </w:tc>
        <w:tc>
          <w:tcPr>
            <w:tcW w:w="4416" w:type="dxa"/>
          </w:tcPr>
          <w:p w14:paraId="0A76CF1E" w14:textId="77777777" w:rsidR="00E5149D" w:rsidRPr="002B6A3F" w:rsidRDefault="00E5149D">
            <w:r w:rsidRPr="002B6A3F">
              <w:t>(S) Single-phase - Vacuum step type</w:t>
            </w:r>
          </w:p>
        </w:tc>
      </w:tr>
      <w:tr w:rsidR="00E5149D" w:rsidRPr="002B6A3F" w14:paraId="4B08B70C" w14:textId="77777777" w:rsidTr="00B11672">
        <w:trPr>
          <w:jc w:val="center"/>
        </w:trPr>
        <w:tc>
          <w:tcPr>
            <w:tcW w:w="2040" w:type="dxa"/>
          </w:tcPr>
          <w:p w14:paraId="5F7FA76A" w14:textId="77777777" w:rsidR="00E5149D" w:rsidRPr="002B6A3F" w:rsidRDefault="00E5149D">
            <w:r w:rsidRPr="002B6A3F">
              <w:t>VMLT-32</w:t>
            </w:r>
          </w:p>
        </w:tc>
        <w:tc>
          <w:tcPr>
            <w:tcW w:w="3120" w:type="dxa"/>
          </w:tcPr>
          <w:p w14:paraId="3F4665C6" w14:textId="77777777" w:rsidR="00E5149D" w:rsidRPr="002B6A3F" w:rsidRDefault="00E5149D">
            <w:r w:rsidRPr="002B6A3F">
              <w:t>1200 - 2800 kVA</w:t>
            </w:r>
          </w:p>
        </w:tc>
        <w:tc>
          <w:tcPr>
            <w:tcW w:w="4416" w:type="dxa"/>
          </w:tcPr>
          <w:p w14:paraId="0ABB35B9" w14:textId="77777777" w:rsidR="00E5149D" w:rsidRPr="002B6A3F" w:rsidRDefault="00E5149D">
            <w:r w:rsidRPr="002B6A3F">
              <w:t>(S) Three-phase - vacuum step type</w:t>
            </w:r>
          </w:p>
        </w:tc>
      </w:tr>
    </w:tbl>
    <w:p w14:paraId="28633415" w14:textId="77777777" w:rsidR="00E5149D" w:rsidRPr="002B6A3F" w:rsidRDefault="00E5149D">
      <w:pPr>
        <w:tabs>
          <w:tab w:val="left" w:pos="2040"/>
          <w:tab w:val="left" w:pos="5160"/>
        </w:tabs>
      </w:pPr>
    </w:p>
    <w:p w14:paraId="00D1D29D" w14:textId="77777777" w:rsidR="00E5149D" w:rsidRPr="002B6A3F" w:rsidRDefault="00E5149D">
      <w:pPr>
        <w:tabs>
          <w:tab w:val="left" w:pos="2040"/>
          <w:tab w:val="left" w:pos="5160"/>
        </w:tabs>
      </w:pPr>
    </w:p>
    <w:p w14:paraId="0C89815E" w14:textId="77777777" w:rsidR="00E5149D" w:rsidRPr="002B6A3F" w:rsidRDefault="00E5149D">
      <w:pPr>
        <w:tabs>
          <w:tab w:val="left" w:pos="2040"/>
          <w:tab w:val="left" w:pos="5160"/>
        </w:tabs>
      </w:pPr>
    </w:p>
    <w:p w14:paraId="1234ACB3" w14:textId="77777777" w:rsidR="00E5149D" w:rsidRPr="002B6A3F" w:rsidRDefault="00E5149D">
      <w:pPr>
        <w:tabs>
          <w:tab w:val="left" w:pos="2040"/>
          <w:tab w:val="left" w:pos="5160"/>
        </w:tabs>
      </w:pPr>
    </w:p>
    <w:p w14:paraId="09D1FAD4" w14:textId="77777777" w:rsidR="00E5149D" w:rsidRPr="002B6A3F" w:rsidRDefault="00E5149D">
      <w:pPr>
        <w:tabs>
          <w:tab w:val="left" w:pos="2040"/>
          <w:tab w:val="left" w:pos="5160"/>
        </w:tabs>
        <w:jc w:val="center"/>
        <w:outlineLvl w:val="0"/>
      </w:pPr>
      <w:r w:rsidRPr="002B6A3F">
        <w:rPr>
          <w:u w:val="single"/>
        </w:rPr>
        <w:t>Siemens-Allis</w:t>
      </w:r>
    </w:p>
    <w:p w14:paraId="57903DCA" w14:textId="77777777" w:rsidR="00E5149D" w:rsidRPr="002B6A3F" w:rsidRDefault="00E5149D">
      <w:pPr>
        <w:tabs>
          <w:tab w:val="left" w:pos="2040"/>
          <w:tab w:val="left" w:pos="5160"/>
        </w:tabs>
      </w:pPr>
    </w:p>
    <w:tbl>
      <w:tblPr>
        <w:tblW w:w="0" w:type="auto"/>
        <w:jc w:val="center"/>
        <w:tblLayout w:type="fixed"/>
        <w:tblLook w:val="0000" w:firstRow="0" w:lastRow="0" w:firstColumn="0" w:lastColumn="0" w:noHBand="0" w:noVBand="0"/>
      </w:tblPr>
      <w:tblGrid>
        <w:gridCol w:w="2040"/>
        <w:gridCol w:w="3120"/>
        <w:gridCol w:w="4416"/>
      </w:tblGrid>
      <w:tr w:rsidR="00E5149D" w:rsidRPr="002B6A3F" w14:paraId="5D7E6D77" w14:textId="77777777" w:rsidTr="00B11672">
        <w:trPr>
          <w:jc w:val="center"/>
        </w:trPr>
        <w:tc>
          <w:tcPr>
            <w:tcW w:w="2040" w:type="dxa"/>
          </w:tcPr>
          <w:p w14:paraId="539F5B5D" w14:textId="77777777" w:rsidR="00E5149D" w:rsidRPr="002B6A3F" w:rsidRDefault="00E5149D">
            <w:r w:rsidRPr="002B6A3F">
              <w:t>JFR</w:t>
            </w:r>
          </w:p>
        </w:tc>
        <w:tc>
          <w:tcPr>
            <w:tcW w:w="3120" w:type="dxa"/>
          </w:tcPr>
          <w:p w14:paraId="2380F360" w14:textId="77777777" w:rsidR="00E5149D" w:rsidRPr="002B6A3F" w:rsidRDefault="00E5149D">
            <w:r w:rsidRPr="002B6A3F">
              <w:t>38.1 - 667 kVA</w:t>
            </w:r>
          </w:p>
        </w:tc>
        <w:tc>
          <w:tcPr>
            <w:tcW w:w="4416" w:type="dxa"/>
          </w:tcPr>
          <w:p w14:paraId="250575A1" w14:textId="77777777" w:rsidR="00E5149D" w:rsidRPr="002B6A3F" w:rsidRDefault="00E5149D">
            <w:r w:rsidRPr="002B6A3F">
              <w:t>(SL) Single-phase - step type</w:t>
            </w:r>
          </w:p>
        </w:tc>
      </w:tr>
    </w:tbl>
    <w:p w14:paraId="563A4F1D" w14:textId="77777777" w:rsidR="00E5149D" w:rsidRPr="002B6A3F" w:rsidRDefault="00E5149D">
      <w:pPr>
        <w:tabs>
          <w:tab w:val="left" w:pos="2040"/>
          <w:tab w:val="left" w:pos="5160"/>
        </w:tabs>
      </w:pPr>
    </w:p>
    <w:p w14:paraId="15F9E00F" w14:textId="77777777" w:rsidR="00E5149D" w:rsidRPr="002B6A3F" w:rsidRDefault="00E5149D">
      <w:pPr>
        <w:tabs>
          <w:tab w:val="left" w:pos="2040"/>
          <w:tab w:val="left" w:pos="5160"/>
        </w:tabs>
      </w:pPr>
    </w:p>
    <w:p w14:paraId="2E154EBB" w14:textId="77777777" w:rsidR="00E5149D" w:rsidRPr="002B6A3F" w:rsidRDefault="00E5149D">
      <w:pPr>
        <w:tabs>
          <w:tab w:val="left" w:pos="2040"/>
          <w:tab w:val="left" w:pos="5160"/>
        </w:tabs>
      </w:pPr>
      <w:r w:rsidRPr="002B6A3F">
        <w:t>(L) Indicates line use</w:t>
      </w:r>
    </w:p>
    <w:p w14:paraId="027A2704" w14:textId="77777777" w:rsidR="00E5149D" w:rsidRPr="002B6A3F" w:rsidRDefault="00E5149D">
      <w:pPr>
        <w:tabs>
          <w:tab w:val="left" w:pos="2040"/>
          <w:tab w:val="left" w:pos="5160"/>
        </w:tabs>
      </w:pPr>
      <w:r w:rsidRPr="002B6A3F">
        <w:t>(S) Indicates substation use</w:t>
      </w:r>
    </w:p>
    <w:p w14:paraId="23377815" w14:textId="77777777" w:rsidR="00E5149D" w:rsidRPr="002B6A3F" w:rsidRDefault="00E5149D">
      <w:pPr>
        <w:tabs>
          <w:tab w:val="left" w:pos="2040"/>
          <w:tab w:val="left" w:pos="5160"/>
        </w:tabs>
      </w:pPr>
    </w:p>
    <w:p w14:paraId="220676E1" w14:textId="77777777" w:rsidR="00E5149D" w:rsidRPr="002B6A3F" w:rsidRDefault="00E5149D">
      <w:pPr>
        <w:tabs>
          <w:tab w:val="left" w:pos="2040"/>
          <w:tab w:val="left" w:pos="5160"/>
        </w:tabs>
      </w:pPr>
    </w:p>
    <w:p w14:paraId="6D0B5786" w14:textId="77777777" w:rsidR="00E5149D" w:rsidRPr="002B6A3F" w:rsidRDefault="00E5149D">
      <w:pPr>
        <w:tabs>
          <w:tab w:val="left" w:pos="2040"/>
          <w:tab w:val="left" w:pos="5160"/>
        </w:tabs>
      </w:pPr>
    </w:p>
    <w:p w14:paraId="67299BF3" w14:textId="77777777" w:rsidR="00E5149D" w:rsidRPr="002B6A3F" w:rsidRDefault="00E5149D" w:rsidP="00743C6B">
      <w:pPr>
        <w:pStyle w:val="HEADINGRIGHT"/>
      </w:pPr>
      <w:r w:rsidRPr="002B6A3F">
        <w:br w:type="page"/>
      </w:r>
      <w:r w:rsidRPr="002B6A3F">
        <w:lastRenderedPageBreak/>
        <w:t>sc-2</w:t>
      </w:r>
    </w:p>
    <w:p w14:paraId="4250A540" w14:textId="77777777" w:rsidR="00E5149D" w:rsidRPr="002B6A3F" w:rsidRDefault="00EE1E78" w:rsidP="00743C6B">
      <w:pPr>
        <w:pStyle w:val="HEADINGRIGHT"/>
      </w:pPr>
      <w:r w:rsidRPr="002B6A3F">
        <w:t xml:space="preserve">July </w:t>
      </w:r>
      <w:r w:rsidR="002B6A3F" w:rsidRPr="002B6A3F">
        <w:t>2009</w:t>
      </w:r>
    </w:p>
    <w:p w14:paraId="2AE05846" w14:textId="77777777" w:rsidR="00E5149D" w:rsidRPr="002B6A3F" w:rsidRDefault="00E5149D" w:rsidP="00F41516">
      <w:pPr>
        <w:pStyle w:val="HEADINGRIGHT"/>
      </w:pPr>
    </w:p>
    <w:p w14:paraId="7BA74EF7" w14:textId="77777777" w:rsidR="00E5149D" w:rsidRPr="002B6A3F" w:rsidRDefault="00E5149D" w:rsidP="00F41516">
      <w:pPr>
        <w:pStyle w:val="HEADINGRIGHT"/>
      </w:pPr>
    </w:p>
    <w:p w14:paraId="5C8D5C41" w14:textId="77777777" w:rsidR="00E5149D" w:rsidRPr="002B6A3F" w:rsidRDefault="00E5149D">
      <w:pPr>
        <w:tabs>
          <w:tab w:val="left" w:pos="2040"/>
          <w:tab w:val="left" w:pos="5160"/>
        </w:tabs>
        <w:jc w:val="center"/>
      </w:pPr>
      <w:r w:rsidRPr="002B6A3F">
        <w:t>sc - Regulators, Voltage</w:t>
      </w:r>
    </w:p>
    <w:p w14:paraId="361913A3" w14:textId="77777777" w:rsidR="00E5149D" w:rsidRPr="002B6A3F" w:rsidRDefault="00E5149D">
      <w:pPr>
        <w:tabs>
          <w:tab w:val="left" w:pos="2040"/>
          <w:tab w:val="left" w:pos="5160"/>
        </w:tabs>
        <w:jc w:val="center"/>
      </w:pPr>
      <w:r w:rsidRPr="002B6A3F">
        <w:t>24.9/14.4 kV</w:t>
      </w:r>
    </w:p>
    <w:p w14:paraId="7B132EE0" w14:textId="77777777" w:rsidR="00E5149D" w:rsidRPr="002B6A3F" w:rsidRDefault="00E5149D">
      <w:pPr>
        <w:tabs>
          <w:tab w:val="left" w:pos="2040"/>
          <w:tab w:val="left" w:pos="5160"/>
        </w:tabs>
      </w:pPr>
    </w:p>
    <w:tbl>
      <w:tblPr>
        <w:tblW w:w="0" w:type="auto"/>
        <w:jc w:val="center"/>
        <w:tblLayout w:type="fixed"/>
        <w:tblLook w:val="0000" w:firstRow="0" w:lastRow="0" w:firstColumn="0" w:lastColumn="0" w:noHBand="0" w:noVBand="0"/>
      </w:tblPr>
      <w:tblGrid>
        <w:gridCol w:w="2040"/>
        <w:gridCol w:w="3120"/>
        <w:gridCol w:w="4398"/>
      </w:tblGrid>
      <w:tr w:rsidR="00E5149D" w:rsidRPr="002B6A3F" w14:paraId="22743515" w14:textId="77777777" w:rsidTr="00B11672">
        <w:trPr>
          <w:jc w:val="center"/>
        </w:trPr>
        <w:tc>
          <w:tcPr>
            <w:tcW w:w="2040" w:type="dxa"/>
          </w:tcPr>
          <w:p w14:paraId="29FA3F56" w14:textId="77777777" w:rsidR="00E5149D" w:rsidRPr="002B6A3F" w:rsidRDefault="00E5149D">
            <w:pPr>
              <w:pBdr>
                <w:bottom w:val="single" w:sz="6" w:space="1" w:color="auto"/>
              </w:pBdr>
            </w:pPr>
            <w:r w:rsidRPr="002B6A3F">
              <w:t>Type</w:t>
            </w:r>
          </w:p>
        </w:tc>
        <w:tc>
          <w:tcPr>
            <w:tcW w:w="3120" w:type="dxa"/>
          </w:tcPr>
          <w:p w14:paraId="005C98BE" w14:textId="77777777" w:rsidR="00E5149D" w:rsidRPr="002B6A3F" w:rsidRDefault="00E5149D">
            <w:pPr>
              <w:pBdr>
                <w:bottom w:val="single" w:sz="6" w:space="1" w:color="auto"/>
              </w:pBdr>
              <w:jc w:val="center"/>
            </w:pPr>
            <w:r w:rsidRPr="002B6A3F">
              <w:t>Size</w:t>
            </w:r>
          </w:p>
        </w:tc>
        <w:tc>
          <w:tcPr>
            <w:tcW w:w="4398" w:type="dxa"/>
          </w:tcPr>
          <w:p w14:paraId="7B5C63F9" w14:textId="77777777" w:rsidR="00E5149D" w:rsidRPr="002B6A3F" w:rsidRDefault="00E5149D">
            <w:pPr>
              <w:pBdr>
                <w:bottom w:val="single" w:sz="6" w:space="1" w:color="auto"/>
              </w:pBdr>
              <w:jc w:val="center"/>
            </w:pPr>
            <w:r w:rsidRPr="002B6A3F">
              <w:t>Description</w:t>
            </w:r>
          </w:p>
        </w:tc>
      </w:tr>
      <w:tr w:rsidR="00E5149D" w:rsidRPr="002B6A3F" w14:paraId="3C6FA24B" w14:textId="77777777" w:rsidTr="00B11672">
        <w:trPr>
          <w:jc w:val="center"/>
        </w:trPr>
        <w:tc>
          <w:tcPr>
            <w:tcW w:w="2040" w:type="dxa"/>
          </w:tcPr>
          <w:p w14:paraId="5F251E99" w14:textId="77777777" w:rsidR="00E5149D" w:rsidRPr="002B6A3F" w:rsidRDefault="00E5149D"/>
        </w:tc>
        <w:tc>
          <w:tcPr>
            <w:tcW w:w="3120" w:type="dxa"/>
          </w:tcPr>
          <w:p w14:paraId="2E13C7B9" w14:textId="77777777" w:rsidR="00E5149D" w:rsidRPr="002B6A3F" w:rsidRDefault="00E5149D">
            <w:pPr>
              <w:jc w:val="center"/>
            </w:pPr>
          </w:p>
        </w:tc>
        <w:tc>
          <w:tcPr>
            <w:tcW w:w="4398" w:type="dxa"/>
          </w:tcPr>
          <w:p w14:paraId="47E1CC83" w14:textId="77777777" w:rsidR="00E5149D" w:rsidRPr="002B6A3F" w:rsidRDefault="00E5149D">
            <w:pPr>
              <w:jc w:val="center"/>
            </w:pPr>
          </w:p>
        </w:tc>
      </w:tr>
      <w:tr w:rsidR="00E5149D" w:rsidRPr="002B6A3F" w14:paraId="4332A263" w14:textId="77777777" w:rsidTr="00B11672">
        <w:trPr>
          <w:jc w:val="center"/>
        </w:trPr>
        <w:tc>
          <w:tcPr>
            <w:tcW w:w="9558" w:type="dxa"/>
            <w:gridSpan w:val="3"/>
          </w:tcPr>
          <w:p w14:paraId="21B1F5E2" w14:textId="77777777" w:rsidR="00E5149D" w:rsidRPr="002B6A3F" w:rsidRDefault="00EA2BE5">
            <w:pPr>
              <w:jc w:val="center"/>
            </w:pPr>
            <w:r>
              <w:rPr>
                <w:u w:val="single"/>
              </w:rPr>
              <w:t>Eaton</w:t>
            </w:r>
          </w:p>
        </w:tc>
      </w:tr>
      <w:tr w:rsidR="00E5149D" w:rsidRPr="002B6A3F" w14:paraId="48A90862" w14:textId="77777777" w:rsidTr="00B11672">
        <w:trPr>
          <w:jc w:val="center"/>
        </w:trPr>
        <w:tc>
          <w:tcPr>
            <w:tcW w:w="2040" w:type="dxa"/>
          </w:tcPr>
          <w:p w14:paraId="088C8E27" w14:textId="77777777" w:rsidR="00E5149D" w:rsidRPr="002B6A3F" w:rsidRDefault="00E5149D"/>
        </w:tc>
        <w:tc>
          <w:tcPr>
            <w:tcW w:w="3120" w:type="dxa"/>
          </w:tcPr>
          <w:p w14:paraId="13362E03" w14:textId="77777777" w:rsidR="00E5149D" w:rsidRPr="002B6A3F" w:rsidRDefault="00E5149D">
            <w:pPr>
              <w:jc w:val="center"/>
            </w:pPr>
          </w:p>
        </w:tc>
        <w:tc>
          <w:tcPr>
            <w:tcW w:w="4398" w:type="dxa"/>
          </w:tcPr>
          <w:p w14:paraId="208FD347" w14:textId="77777777" w:rsidR="00E5149D" w:rsidRPr="002B6A3F" w:rsidRDefault="00E5149D">
            <w:pPr>
              <w:jc w:val="center"/>
            </w:pPr>
          </w:p>
        </w:tc>
      </w:tr>
      <w:tr w:rsidR="00E5149D" w:rsidRPr="002B6A3F" w14:paraId="528B3AD8" w14:textId="77777777" w:rsidTr="00B11672">
        <w:trPr>
          <w:jc w:val="center"/>
        </w:trPr>
        <w:tc>
          <w:tcPr>
            <w:tcW w:w="2040" w:type="dxa"/>
          </w:tcPr>
          <w:p w14:paraId="17B37D48" w14:textId="77777777" w:rsidR="00E5149D" w:rsidRPr="002B6A3F" w:rsidRDefault="00E5149D">
            <w:r w:rsidRPr="002B6A3F">
              <w:t>VR-32</w:t>
            </w:r>
          </w:p>
        </w:tc>
        <w:tc>
          <w:tcPr>
            <w:tcW w:w="3120" w:type="dxa"/>
          </w:tcPr>
          <w:p w14:paraId="5BD9F94A" w14:textId="77777777" w:rsidR="00E5149D" w:rsidRPr="002B6A3F" w:rsidRDefault="00E5149D">
            <w:pPr>
              <w:jc w:val="center"/>
            </w:pPr>
            <w:r w:rsidRPr="002B6A3F">
              <w:t>72 - 833 kVA</w:t>
            </w:r>
          </w:p>
        </w:tc>
        <w:tc>
          <w:tcPr>
            <w:tcW w:w="4398" w:type="dxa"/>
          </w:tcPr>
          <w:p w14:paraId="543D6652" w14:textId="77777777" w:rsidR="00E5149D" w:rsidRPr="002B6A3F" w:rsidRDefault="00E5149D">
            <w:pPr>
              <w:jc w:val="center"/>
            </w:pPr>
            <w:r w:rsidRPr="002B6A3F">
              <w:t>(SL) Single phase - step type</w:t>
            </w:r>
          </w:p>
        </w:tc>
      </w:tr>
      <w:tr w:rsidR="00E5149D" w:rsidRPr="002B6A3F" w14:paraId="50D71486" w14:textId="77777777" w:rsidTr="00B11672">
        <w:trPr>
          <w:jc w:val="center"/>
        </w:trPr>
        <w:tc>
          <w:tcPr>
            <w:tcW w:w="2040" w:type="dxa"/>
          </w:tcPr>
          <w:p w14:paraId="425D4F41" w14:textId="77777777" w:rsidR="00E5149D" w:rsidRPr="002B6A3F" w:rsidRDefault="00E5149D">
            <w:r w:rsidRPr="002B6A3F">
              <w:t>AB.</w:t>
            </w:r>
          </w:p>
        </w:tc>
        <w:tc>
          <w:tcPr>
            <w:tcW w:w="3120" w:type="dxa"/>
          </w:tcPr>
          <w:p w14:paraId="10B641D7" w14:textId="77777777" w:rsidR="00E5149D" w:rsidRPr="002B6A3F" w:rsidRDefault="00E5149D">
            <w:pPr>
              <w:jc w:val="center"/>
            </w:pPr>
            <w:r w:rsidRPr="002B6A3F">
              <w:t>50 amp</w:t>
            </w:r>
          </w:p>
        </w:tc>
        <w:tc>
          <w:tcPr>
            <w:tcW w:w="4398" w:type="dxa"/>
          </w:tcPr>
          <w:p w14:paraId="3B0884B0" w14:textId="77777777" w:rsidR="00E5149D" w:rsidRPr="002B6A3F" w:rsidRDefault="00E5149D">
            <w:pPr>
              <w:jc w:val="center"/>
            </w:pPr>
            <w:r w:rsidRPr="002B6A3F">
              <w:t>(L) Single phase - step type</w:t>
            </w:r>
          </w:p>
        </w:tc>
      </w:tr>
      <w:tr w:rsidR="00E5149D" w:rsidRPr="002B6A3F" w14:paraId="3E103BD0" w14:textId="77777777" w:rsidTr="00B11672">
        <w:trPr>
          <w:jc w:val="center"/>
        </w:trPr>
        <w:tc>
          <w:tcPr>
            <w:tcW w:w="2040" w:type="dxa"/>
          </w:tcPr>
          <w:p w14:paraId="663B488C" w14:textId="77777777" w:rsidR="00E5149D" w:rsidRPr="002B6A3F" w:rsidRDefault="00E5149D"/>
        </w:tc>
        <w:tc>
          <w:tcPr>
            <w:tcW w:w="3120" w:type="dxa"/>
          </w:tcPr>
          <w:p w14:paraId="0B5B03F8" w14:textId="77777777" w:rsidR="00E5149D" w:rsidRPr="002B6A3F" w:rsidRDefault="00E5149D">
            <w:pPr>
              <w:jc w:val="center"/>
            </w:pPr>
          </w:p>
        </w:tc>
        <w:tc>
          <w:tcPr>
            <w:tcW w:w="4398" w:type="dxa"/>
          </w:tcPr>
          <w:p w14:paraId="3DB40428" w14:textId="77777777" w:rsidR="00E5149D" w:rsidRPr="002B6A3F" w:rsidRDefault="00E5149D">
            <w:pPr>
              <w:jc w:val="center"/>
            </w:pPr>
            <w:r w:rsidRPr="002B6A3F">
              <w:t>(Auto-Booster)</w:t>
            </w:r>
          </w:p>
        </w:tc>
      </w:tr>
    </w:tbl>
    <w:p w14:paraId="0FD366C5" w14:textId="77777777" w:rsidR="00E5149D" w:rsidRPr="002B6A3F" w:rsidRDefault="00E5149D">
      <w:pPr>
        <w:tabs>
          <w:tab w:val="left" w:pos="2040"/>
          <w:tab w:val="left" w:pos="5160"/>
        </w:tabs>
      </w:pPr>
    </w:p>
    <w:p w14:paraId="3C1A3CA1" w14:textId="77777777" w:rsidR="00E5149D" w:rsidRPr="002B6A3F" w:rsidRDefault="00E5149D">
      <w:pPr>
        <w:tabs>
          <w:tab w:val="left" w:pos="2040"/>
          <w:tab w:val="left" w:pos="5160"/>
        </w:tabs>
      </w:pPr>
    </w:p>
    <w:p w14:paraId="5594B4A5" w14:textId="77777777" w:rsidR="00E5149D" w:rsidRPr="002B6A3F" w:rsidRDefault="00E5149D">
      <w:pPr>
        <w:tabs>
          <w:tab w:val="left" w:pos="2040"/>
          <w:tab w:val="left" w:pos="5160"/>
        </w:tabs>
      </w:pPr>
    </w:p>
    <w:p w14:paraId="44E2F4B5" w14:textId="77777777" w:rsidR="00E5149D" w:rsidRPr="002B6A3F" w:rsidRDefault="00E5149D">
      <w:pPr>
        <w:tabs>
          <w:tab w:val="left" w:pos="2040"/>
          <w:tab w:val="left" w:pos="5160"/>
        </w:tabs>
      </w:pPr>
    </w:p>
    <w:p w14:paraId="51D2AAA1" w14:textId="77777777" w:rsidR="00E5149D" w:rsidRPr="002B6A3F" w:rsidRDefault="00E5149D">
      <w:pPr>
        <w:tabs>
          <w:tab w:val="left" w:pos="2040"/>
          <w:tab w:val="left" w:pos="5160"/>
        </w:tabs>
        <w:jc w:val="center"/>
        <w:outlineLvl w:val="0"/>
      </w:pPr>
      <w:r w:rsidRPr="002B6A3F">
        <w:rPr>
          <w:u w:val="single"/>
        </w:rPr>
        <w:t>General Electric</w:t>
      </w:r>
    </w:p>
    <w:p w14:paraId="19E8CB64" w14:textId="77777777" w:rsidR="00E5149D" w:rsidRPr="002B6A3F" w:rsidRDefault="00E5149D">
      <w:pPr>
        <w:tabs>
          <w:tab w:val="left" w:pos="5160"/>
        </w:tabs>
      </w:pPr>
    </w:p>
    <w:tbl>
      <w:tblPr>
        <w:tblW w:w="0" w:type="auto"/>
        <w:jc w:val="center"/>
        <w:tblLayout w:type="fixed"/>
        <w:tblLook w:val="0000" w:firstRow="0" w:lastRow="0" w:firstColumn="0" w:lastColumn="0" w:noHBand="0" w:noVBand="0"/>
      </w:tblPr>
      <w:tblGrid>
        <w:gridCol w:w="1998"/>
        <w:gridCol w:w="3150"/>
        <w:gridCol w:w="4428"/>
      </w:tblGrid>
      <w:tr w:rsidR="00E5149D" w:rsidRPr="002B6A3F" w14:paraId="33E4F472" w14:textId="77777777" w:rsidTr="00B11672">
        <w:trPr>
          <w:jc w:val="center"/>
        </w:trPr>
        <w:tc>
          <w:tcPr>
            <w:tcW w:w="1998" w:type="dxa"/>
          </w:tcPr>
          <w:p w14:paraId="12CF7A32" w14:textId="77777777" w:rsidR="00E5149D" w:rsidRPr="002B6A3F" w:rsidRDefault="00E5149D">
            <w:r w:rsidRPr="002B6A3F">
              <w:t>VR-1</w:t>
            </w:r>
          </w:p>
        </w:tc>
        <w:tc>
          <w:tcPr>
            <w:tcW w:w="3150" w:type="dxa"/>
          </w:tcPr>
          <w:p w14:paraId="3C8F92DA" w14:textId="77777777" w:rsidR="00E5149D" w:rsidRPr="002B6A3F" w:rsidRDefault="00E5149D">
            <w:pPr>
              <w:jc w:val="center"/>
            </w:pPr>
            <w:r w:rsidRPr="002B6A3F">
              <w:t>72 - 576 kVA</w:t>
            </w:r>
          </w:p>
        </w:tc>
        <w:tc>
          <w:tcPr>
            <w:tcW w:w="4428" w:type="dxa"/>
          </w:tcPr>
          <w:p w14:paraId="6B0181FF" w14:textId="77777777" w:rsidR="00E5149D" w:rsidRPr="002B6A3F" w:rsidRDefault="00E5149D">
            <w:pPr>
              <w:jc w:val="center"/>
            </w:pPr>
            <w:r w:rsidRPr="002B6A3F">
              <w:t>(SL) Single phase - step type</w:t>
            </w:r>
          </w:p>
        </w:tc>
      </w:tr>
      <w:tr w:rsidR="00E5149D" w:rsidRPr="002B6A3F" w14:paraId="5E7A425B" w14:textId="77777777" w:rsidTr="00B11672">
        <w:trPr>
          <w:jc w:val="center"/>
        </w:trPr>
        <w:tc>
          <w:tcPr>
            <w:tcW w:w="1998" w:type="dxa"/>
          </w:tcPr>
          <w:p w14:paraId="718286F6" w14:textId="77777777" w:rsidR="00E5149D" w:rsidRPr="002B6A3F" w:rsidRDefault="00E5149D">
            <w:r w:rsidRPr="002B6A3F">
              <w:t>VML-32</w:t>
            </w:r>
          </w:p>
        </w:tc>
        <w:tc>
          <w:tcPr>
            <w:tcW w:w="3150" w:type="dxa"/>
          </w:tcPr>
          <w:p w14:paraId="37808B7F" w14:textId="77777777" w:rsidR="00E5149D" w:rsidRPr="002B6A3F" w:rsidRDefault="00E5149D">
            <w:pPr>
              <w:jc w:val="center"/>
            </w:pPr>
            <w:r w:rsidRPr="002B6A3F">
              <w:t>500 - 833 kVA</w:t>
            </w:r>
          </w:p>
        </w:tc>
        <w:tc>
          <w:tcPr>
            <w:tcW w:w="4428" w:type="dxa"/>
          </w:tcPr>
          <w:p w14:paraId="597451FD" w14:textId="77777777" w:rsidR="00E5149D" w:rsidRPr="002B6A3F" w:rsidRDefault="00E5149D">
            <w:pPr>
              <w:jc w:val="center"/>
            </w:pPr>
            <w:r w:rsidRPr="002B6A3F">
              <w:t>(S) Single phase - vacuum step type</w:t>
            </w:r>
          </w:p>
        </w:tc>
      </w:tr>
      <w:tr w:rsidR="00E5149D" w:rsidRPr="002B6A3F" w14:paraId="79590F29" w14:textId="77777777" w:rsidTr="00B11672">
        <w:trPr>
          <w:jc w:val="center"/>
        </w:trPr>
        <w:tc>
          <w:tcPr>
            <w:tcW w:w="1998" w:type="dxa"/>
          </w:tcPr>
          <w:p w14:paraId="13508909" w14:textId="77777777" w:rsidR="00E5149D" w:rsidRPr="002B6A3F" w:rsidRDefault="00E5149D">
            <w:r w:rsidRPr="002B6A3F">
              <w:t>VMLT-32</w:t>
            </w:r>
          </w:p>
        </w:tc>
        <w:tc>
          <w:tcPr>
            <w:tcW w:w="3150" w:type="dxa"/>
          </w:tcPr>
          <w:p w14:paraId="13A5C7EF" w14:textId="77777777" w:rsidR="00E5149D" w:rsidRPr="002B6A3F" w:rsidRDefault="00E5149D">
            <w:pPr>
              <w:jc w:val="center"/>
            </w:pPr>
            <w:r w:rsidRPr="002B6A3F">
              <w:t>1200 - 4666 kVA</w:t>
            </w:r>
          </w:p>
        </w:tc>
        <w:tc>
          <w:tcPr>
            <w:tcW w:w="4428" w:type="dxa"/>
          </w:tcPr>
          <w:p w14:paraId="59F3CF00" w14:textId="77777777" w:rsidR="00E5149D" w:rsidRPr="002B6A3F" w:rsidRDefault="00E5149D">
            <w:pPr>
              <w:jc w:val="center"/>
            </w:pPr>
            <w:r w:rsidRPr="002B6A3F">
              <w:t>(S) Three phase - vacuum step type</w:t>
            </w:r>
          </w:p>
        </w:tc>
      </w:tr>
    </w:tbl>
    <w:p w14:paraId="68A781C4" w14:textId="77777777" w:rsidR="00E5149D" w:rsidRPr="002B6A3F" w:rsidRDefault="00E5149D">
      <w:pPr>
        <w:tabs>
          <w:tab w:val="left" w:pos="5160"/>
        </w:tabs>
      </w:pPr>
    </w:p>
    <w:p w14:paraId="7D2A2F5D" w14:textId="77777777" w:rsidR="00E5149D" w:rsidRPr="002B6A3F" w:rsidRDefault="00E5149D">
      <w:pPr>
        <w:tabs>
          <w:tab w:val="left" w:pos="5160"/>
        </w:tabs>
      </w:pPr>
    </w:p>
    <w:p w14:paraId="566809F4" w14:textId="77777777" w:rsidR="00E5149D" w:rsidRPr="002B6A3F" w:rsidRDefault="00E5149D">
      <w:pPr>
        <w:tabs>
          <w:tab w:val="left" w:pos="5160"/>
        </w:tabs>
      </w:pPr>
    </w:p>
    <w:p w14:paraId="7052C98D" w14:textId="77777777" w:rsidR="00E5149D" w:rsidRPr="002B6A3F" w:rsidRDefault="00E5149D">
      <w:pPr>
        <w:tabs>
          <w:tab w:val="left" w:pos="5160"/>
        </w:tabs>
      </w:pPr>
    </w:p>
    <w:p w14:paraId="330B265A" w14:textId="77777777" w:rsidR="00E5149D" w:rsidRPr="002B6A3F" w:rsidRDefault="00E5149D">
      <w:pPr>
        <w:tabs>
          <w:tab w:val="left" w:pos="5160"/>
        </w:tabs>
        <w:jc w:val="center"/>
        <w:outlineLvl w:val="0"/>
      </w:pPr>
      <w:r w:rsidRPr="002B6A3F">
        <w:rPr>
          <w:u w:val="single"/>
        </w:rPr>
        <w:t>Siemens-Allis</w:t>
      </w:r>
    </w:p>
    <w:p w14:paraId="4DCB158C" w14:textId="77777777" w:rsidR="00E5149D" w:rsidRPr="002B6A3F" w:rsidRDefault="00E5149D">
      <w:pPr>
        <w:tabs>
          <w:tab w:val="left" w:pos="5160"/>
        </w:tabs>
      </w:pPr>
    </w:p>
    <w:tbl>
      <w:tblPr>
        <w:tblW w:w="0" w:type="auto"/>
        <w:jc w:val="center"/>
        <w:tblLayout w:type="fixed"/>
        <w:tblLook w:val="0000" w:firstRow="0" w:lastRow="0" w:firstColumn="0" w:lastColumn="0" w:noHBand="0" w:noVBand="0"/>
      </w:tblPr>
      <w:tblGrid>
        <w:gridCol w:w="1998"/>
        <w:gridCol w:w="3789"/>
        <w:gridCol w:w="3789"/>
      </w:tblGrid>
      <w:tr w:rsidR="00E5149D" w:rsidRPr="002B6A3F" w14:paraId="5ED816BF" w14:textId="77777777" w:rsidTr="00B11672">
        <w:trPr>
          <w:jc w:val="center"/>
        </w:trPr>
        <w:tc>
          <w:tcPr>
            <w:tcW w:w="1998" w:type="dxa"/>
          </w:tcPr>
          <w:p w14:paraId="03068750" w14:textId="77777777" w:rsidR="00E5149D" w:rsidRPr="002B6A3F" w:rsidRDefault="00E5149D">
            <w:r w:rsidRPr="002B6A3F">
              <w:t>JFR</w:t>
            </w:r>
          </w:p>
        </w:tc>
        <w:tc>
          <w:tcPr>
            <w:tcW w:w="3789" w:type="dxa"/>
          </w:tcPr>
          <w:p w14:paraId="2C81A74F" w14:textId="77777777" w:rsidR="00E5149D" w:rsidRPr="002B6A3F" w:rsidRDefault="00E5149D">
            <w:pPr>
              <w:jc w:val="center"/>
            </w:pPr>
            <w:r w:rsidRPr="002B6A3F">
              <w:t>72 - 833</w:t>
            </w:r>
          </w:p>
        </w:tc>
        <w:tc>
          <w:tcPr>
            <w:tcW w:w="3789" w:type="dxa"/>
          </w:tcPr>
          <w:p w14:paraId="04FC51BB" w14:textId="77777777" w:rsidR="00E5149D" w:rsidRPr="002B6A3F" w:rsidRDefault="00E5149D">
            <w:pPr>
              <w:jc w:val="center"/>
            </w:pPr>
            <w:r w:rsidRPr="002B6A3F">
              <w:t>(SL) Single phase - step type</w:t>
            </w:r>
          </w:p>
        </w:tc>
      </w:tr>
    </w:tbl>
    <w:p w14:paraId="22ED96D9" w14:textId="77777777" w:rsidR="00E5149D" w:rsidRPr="002B6A3F" w:rsidRDefault="00E5149D">
      <w:pPr>
        <w:tabs>
          <w:tab w:val="left" w:pos="5160"/>
        </w:tabs>
      </w:pPr>
    </w:p>
    <w:p w14:paraId="0FC0C72B" w14:textId="77777777" w:rsidR="00E5149D" w:rsidRPr="002B6A3F" w:rsidRDefault="00E5149D">
      <w:pPr>
        <w:tabs>
          <w:tab w:val="left" w:pos="5160"/>
        </w:tabs>
      </w:pPr>
    </w:p>
    <w:p w14:paraId="71A58945" w14:textId="77777777" w:rsidR="00E5149D" w:rsidRPr="002B6A3F" w:rsidRDefault="00E5149D">
      <w:pPr>
        <w:tabs>
          <w:tab w:val="left" w:pos="5160"/>
        </w:tabs>
      </w:pPr>
    </w:p>
    <w:p w14:paraId="7690154C" w14:textId="77777777" w:rsidR="00E5149D" w:rsidRPr="002B6A3F" w:rsidRDefault="00E5149D">
      <w:pPr>
        <w:tabs>
          <w:tab w:val="left" w:pos="5160"/>
        </w:tabs>
      </w:pPr>
    </w:p>
    <w:p w14:paraId="108E00EB" w14:textId="77777777" w:rsidR="00E5149D" w:rsidRPr="002B6A3F" w:rsidRDefault="00E5149D">
      <w:pPr>
        <w:tabs>
          <w:tab w:val="left" w:pos="5160"/>
        </w:tabs>
      </w:pPr>
      <w:r w:rsidRPr="002B6A3F">
        <w:t>(L) Indicates line use</w:t>
      </w:r>
    </w:p>
    <w:p w14:paraId="32C5F809" w14:textId="77777777" w:rsidR="00E5149D" w:rsidRPr="002B6A3F" w:rsidRDefault="00E5149D">
      <w:pPr>
        <w:tabs>
          <w:tab w:val="left" w:pos="5160"/>
        </w:tabs>
      </w:pPr>
      <w:r w:rsidRPr="002B6A3F">
        <w:t>(S) Indicates substation use</w:t>
      </w:r>
    </w:p>
    <w:p w14:paraId="6FC941BD" w14:textId="77777777" w:rsidR="00E5149D" w:rsidRPr="002B6A3F" w:rsidRDefault="00E5149D">
      <w:pPr>
        <w:tabs>
          <w:tab w:val="left" w:pos="5160"/>
        </w:tabs>
      </w:pPr>
    </w:p>
    <w:p w14:paraId="16EBF303" w14:textId="77777777" w:rsidR="00E5149D" w:rsidRPr="002B6A3F" w:rsidRDefault="00E5149D">
      <w:pPr>
        <w:tabs>
          <w:tab w:val="left" w:pos="5160"/>
        </w:tabs>
      </w:pPr>
    </w:p>
    <w:p w14:paraId="74D67D99" w14:textId="77777777" w:rsidR="00E5149D" w:rsidRPr="002B6A3F" w:rsidRDefault="00E5149D" w:rsidP="00743C6B">
      <w:pPr>
        <w:pStyle w:val="HEADINGLEFT"/>
      </w:pPr>
      <w:r w:rsidRPr="002B6A3F">
        <w:br w:type="page"/>
      </w:r>
      <w:r w:rsidRPr="002B6A3F">
        <w:lastRenderedPageBreak/>
        <w:t>Conditional List</w:t>
      </w:r>
    </w:p>
    <w:p w14:paraId="639D49AC" w14:textId="77777777" w:rsidR="00E5149D" w:rsidRPr="002B6A3F" w:rsidRDefault="00E5149D" w:rsidP="00743C6B">
      <w:pPr>
        <w:pStyle w:val="HEADINGLEFT"/>
      </w:pPr>
      <w:r w:rsidRPr="002B6A3F">
        <w:t>sc(1)</w:t>
      </w:r>
    </w:p>
    <w:p w14:paraId="24202553" w14:textId="77777777" w:rsidR="00E5149D" w:rsidRPr="002B6A3F" w:rsidRDefault="00EE1E78" w:rsidP="00743C6B">
      <w:pPr>
        <w:pStyle w:val="HEADINGLEFT"/>
      </w:pPr>
      <w:r w:rsidRPr="002B6A3F">
        <w:t xml:space="preserve">July </w:t>
      </w:r>
      <w:r w:rsidR="002B6A3F" w:rsidRPr="002B6A3F">
        <w:t>2009</w:t>
      </w:r>
    </w:p>
    <w:p w14:paraId="0044B2D4" w14:textId="77777777" w:rsidR="00E5149D" w:rsidRPr="002B6A3F" w:rsidRDefault="00E5149D" w:rsidP="001544D8">
      <w:pPr>
        <w:pStyle w:val="HEADINGRIGHT"/>
      </w:pPr>
    </w:p>
    <w:p w14:paraId="668D220A" w14:textId="77777777" w:rsidR="00E5149D" w:rsidRPr="002B6A3F" w:rsidRDefault="00E5149D" w:rsidP="001544D8">
      <w:pPr>
        <w:pStyle w:val="HEADINGRIGHT"/>
      </w:pPr>
    </w:p>
    <w:p w14:paraId="4F5FCE39" w14:textId="77777777" w:rsidR="00E5149D" w:rsidRPr="002B6A3F" w:rsidRDefault="00E5149D">
      <w:pPr>
        <w:tabs>
          <w:tab w:val="left" w:pos="5160"/>
        </w:tabs>
        <w:jc w:val="center"/>
      </w:pPr>
      <w:r w:rsidRPr="002B6A3F">
        <w:t>sc - Regulators, Voltage</w:t>
      </w:r>
    </w:p>
    <w:p w14:paraId="29773AD9" w14:textId="77777777" w:rsidR="00E5149D" w:rsidRPr="002B6A3F" w:rsidRDefault="00E5149D">
      <w:pPr>
        <w:tabs>
          <w:tab w:val="left" w:pos="5160"/>
        </w:tabs>
      </w:pPr>
    </w:p>
    <w:p w14:paraId="5E195E03" w14:textId="77777777" w:rsidR="00E5149D" w:rsidRPr="002B6A3F" w:rsidRDefault="00E5149D"/>
    <w:tbl>
      <w:tblPr>
        <w:tblW w:w="0" w:type="auto"/>
        <w:jc w:val="center"/>
        <w:tblLayout w:type="fixed"/>
        <w:tblLook w:val="0000" w:firstRow="0" w:lastRow="0" w:firstColumn="0" w:lastColumn="0" w:noHBand="0" w:noVBand="0"/>
      </w:tblPr>
      <w:tblGrid>
        <w:gridCol w:w="6666"/>
        <w:gridCol w:w="2181"/>
      </w:tblGrid>
      <w:tr w:rsidR="00E5149D" w:rsidRPr="002B6A3F" w14:paraId="453CCC78" w14:textId="77777777">
        <w:trPr>
          <w:jc w:val="center"/>
        </w:trPr>
        <w:tc>
          <w:tcPr>
            <w:tcW w:w="6666" w:type="dxa"/>
          </w:tcPr>
          <w:p w14:paraId="0E38885D" w14:textId="77777777" w:rsidR="00E5149D" w:rsidRPr="002B6A3F" w:rsidRDefault="00E5149D">
            <w:pPr>
              <w:pBdr>
                <w:bottom w:val="single" w:sz="6" w:space="1" w:color="auto"/>
              </w:pBdr>
              <w:ind w:left="252" w:hanging="252"/>
            </w:pPr>
            <w:r w:rsidRPr="002B6A3F">
              <w:t>Manufacturer</w:t>
            </w:r>
          </w:p>
        </w:tc>
        <w:tc>
          <w:tcPr>
            <w:tcW w:w="2181" w:type="dxa"/>
          </w:tcPr>
          <w:p w14:paraId="29D40126" w14:textId="77777777" w:rsidR="00E5149D" w:rsidRPr="002B6A3F" w:rsidRDefault="00E5149D">
            <w:pPr>
              <w:pBdr>
                <w:bottom w:val="single" w:sz="6" w:space="1" w:color="auto"/>
              </w:pBdr>
              <w:ind w:left="252" w:hanging="252"/>
            </w:pPr>
            <w:r w:rsidRPr="002B6A3F">
              <w:t>Conditions</w:t>
            </w:r>
          </w:p>
        </w:tc>
      </w:tr>
      <w:tr w:rsidR="00E5149D" w:rsidRPr="002B6A3F" w14:paraId="6A07E295" w14:textId="77777777">
        <w:trPr>
          <w:jc w:val="center"/>
        </w:trPr>
        <w:tc>
          <w:tcPr>
            <w:tcW w:w="6666" w:type="dxa"/>
          </w:tcPr>
          <w:p w14:paraId="487D043D" w14:textId="77777777" w:rsidR="00E5149D" w:rsidRPr="002B6A3F" w:rsidRDefault="00E5149D">
            <w:pPr>
              <w:ind w:left="252" w:hanging="252"/>
            </w:pPr>
          </w:p>
        </w:tc>
        <w:tc>
          <w:tcPr>
            <w:tcW w:w="2181" w:type="dxa"/>
          </w:tcPr>
          <w:p w14:paraId="7F188088" w14:textId="77777777" w:rsidR="00E5149D" w:rsidRPr="002B6A3F" w:rsidRDefault="00E5149D">
            <w:pPr>
              <w:ind w:left="252" w:hanging="252"/>
            </w:pPr>
          </w:p>
        </w:tc>
      </w:tr>
      <w:tr w:rsidR="00E5149D" w:rsidRPr="002B6A3F" w14:paraId="718FC835" w14:textId="77777777">
        <w:trPr>
          <w:jc w:val="center"/>
        </w:trPr>
        <w:tc>
          <w:tcPr>
            <w:tcW w:w="6666" w:type="dxa"/>
          </w:tcPr>
          <w:p w14:paraId="4B8C4DA9" w14:textId="77777777" w:rsidR="00E5149D" w:rsidRPr="002B6A3F" w:rsidRDefault="00E5149D">
            <w:pPr>
              <w:ind w:left="252" w:hanging="252"/>
              <w:rPr>
                <w:u w:val="single"/>
              </w:rPr>
            </w:pPr>
            <w:r w:rsidRPr="002B6A3F">
              <w:rPr>
                <w:u w:val="single"/>
              </w:rPr>
              <w:t>General Electric</w:t>
            </w:r>
          </w:p>
          <w:p w14:paraId="608C3CEF" w14:textId="77777777" w:rsidR="00E5149D" w:rsidRPr="002B6A3F" w:rsidRDefault="00E5149D">
            <w:pPr>
              <w:ind w:left="252" w:hanging="252"/>
            </w:pPr>
            <w:r w:rsidRPr="002B6A3F">
              <w:t>Three-phase, step-type substation regulator Type TMLT-32 (13.2/7.62 kV)</w:t>
            </w:r>
          </w:p>
        </w:tc>
        <w:tc>
          <w:tcPr>
            <w:tcW w:w="2181" w:type="dxa"/>
          </w:tcPr>
          <w:p w14:paraId="7F0A9648" w14:textId="77777777" w:rsidR="00E5149D" w:rsidRPr="002B6A3F" w:rsidRDefault="00E5149D">
            <w:pPr>
              <w:ind w:left="252" w:hanging="252"/>
            </w:pPr>
          </w:p>
          <w:p w14:paraId="543432DA" w14:textId="77777777" w:rsidR="00E5149D" w:rsidRPr="002B6A3F" w:rsidRDefault="00E5149D">
            <w:pPr>
              <w:ind w:left="252" w:hanging="252"/>
            </w:pPr>
            <w:r w:rsidRPr="002B6A3F">
              <w:t>To obtain experience.</w:t>
            </w:r>
          </w:p>
        </w:tc>
      </w:tr>
      <w:tr w:rsidR="00567C4C" w:rsidRPr="002B6A3F" w14:paraId="5354B2A5" w14:textId="77777777">
        <w:trPr>
          <w:jc w:val="center"/>
        </w:trPr>
        <w:tc>
          <w:tcPr>
            <w:tcW w:w="6666" w:type="dxa"/>
          </w:tcPr>
          <w:p w14:paraId="3400927D" w14:textId="77777777" w:rsidR="00567C4C" w:rsidRPr="002B6A3F" w:rsidRDefault="00567C4C">
            <w:pPr>
              <w:ind w:left="252" w:hanging="252"/>
            </w:pPr>
          </w:p>
        </w:tc>
        <w:tc>
          <w:tcPr>
            <w:tcW w:w="2181" w:type="dxa"/>
          </w:tcPr>
          <w:p w14:paraId="15009B5B" w14:textId="77777777" w:rsidR="00567C4C" w:rsidRPr="002B6A3F" w:rsidRDefault="00567C4C">
            <w:pPr>
              <w:ind w:left="252" w:hanging="252"/>
            </w:pPr>
          </w:p>
        </w:tc>
      </w:tr>
      <w:tr w:rsidR="008C14E7" w:rsidRPr="002B6A3F" w14:paraId="64F2DDA7" w14:textId="77777777" w:rsidTr="0047266A">
        <w:trPr>
          <w:jc w:val="center"/>
        </w:trPr>
        <w:tc>
          <w:tcPr>
            <w:tcW w:w="6666" w:type="dxa"/>
          </w:tcPr>
          <w:p w14:paraId="735653CE" w14:textId="77777777" w:rsidR="008C14E7" w:rsidRPr="002B6A3F" w:rsidRDefault="008C14E7" w:rsidP="0047266A">
            <w:pPr>
              <w:ind w:left="252" w:hanging="252"/>
              <w:rPr>
                <w:u w:val="single"/>
              </w:rPr>
            </w:pPr>
            <w:r w:rsidRPr="002B6A3F">
              <w:rPr>
                <w:u w:val="single"/>
              </w:rPr>
              <w:t>Howard Industries, Inc.</w:t>
            </w:r>
          </w:p>
          <w:p w14:paraId="51DA0D4E" w14:textId="77777777" w:rsidR="008C14E7" w:rsidRPr="002B6A3F" w:rsidRDefault="008C14E7" w:rsidP="0047266A">
            <w:pPr>
              <w:ind w:left="252" w:hanging="252"/>
            </w:pPr>
            <w:r w:rsidRPr="002B6A3F">
              <w:t>Single-phase, 32 step, line/substation, 50, 75, 100, 150, 219, 328, 438, 546, and 656 ampere, 7.62 kV, Type SVR-1</w:t>
            </w:r>
          </w:p>
          <w:p w14:paraId="353D52C3" w14:textId="77777777" w:rsidR="008C14E7" w:rsidRPr="002B6A3F" w:rsidRDefault="008C14E7" w:rsidP="0047266A">
            <w:pPr>
              <w:ind w:left="252" w:hanging="252"/>
            </w:pPr>
            <w:r w:rsidRPr="002B6A3F">
              <w:t>Single-phase, 32 step, line/substation, 50, 100, 150, 200, 231, 300, 400, 463, and 578 ampere, 14.4 kV, Type SVR-1</w:t>
            </w:r>
          </w:p>
        </w:tc>
        <w:tc>
          <w:tcPr>
            <w:tcW w:w="2181" w:type="dxa"/>
          </w:tcPr>
          <w:p w14:paraId="0C9CCC20" w14:textId="77777777" w:rsidR="008C14E7" w:rsidRPr="002B6A3F" w:rsidRDefault="008C14E7" w:rsidP="0047266A">
            <w:pPr>
              <w:ind w:left="252" w:hanging="252"/>
            </w:pPr>
          </w:p>
          <w:p w14:paraId="764F8D76" w14:textId="77777777" w:rsidR="008C14E7" w:rsidRPr="002B6A3F" w:rsidRDefault="008C14E7" w:rsidP="0047266A">
            <w:pPr>
              <w:ind w:left="252" w:hanging="252"/>
            </w:pPr>
            <w:r w:rsidRPr="002B6A3F">
              <w:t>To obtain experience.</w:t>
            </w:r>
          </w:p>
        </w:tc>
      </w:tr>
      <w:tr w:rsidR="00E5149D" w:rsidRPr="002B6A3F" w14:paraId="68A047C4" w14:textId="77777777">
        <w:trPr>
          <w:jc w:val="center"/>
        </w:trPr>
        <w:tc>
          <w:tcPr>
            <w:tcW w:w="6666" w:type="dxa"/>
          </w:tcPr>
          <w:p w14:paraId="542E3E30" w14:textId="77777777" w:rsidR="00E5149D" w:rsidRPr="002B6A3F" w:rsidRDefault="00E5149D">
            <w:pPr>
              <w:ind w:left="252" w:hanging="252"/>
            </w:pPr>
          </w:p>
        </w:tc>
        <w:tc>
          <w:tcPr>
            <w:tcW w:w="2181" w:type="dxa"/>
          </w:tcPr>
          <w:p w14:paraId="0D148E35" w14:textId="77777777" w:rsidR="00E5149D" w:rsidRPr="002B6A3F" w:rsidRDefault="00E5149D">
            <w:pPr>
              <w:ind w:left="252" w:hanging="252"/>
            </w:pPr>
          </w:p>
        </w:tc>
      </w:tr>
      <w:tr w:rsidR="00E5149D" w:rsidRPr="002B6A3F" w14:paraId="006F21ED" w14:textId="77777777">
        <w:trPr>
          <w:jc w:val="center"/>
        </w:trPr>
        <w:tc>
          <w:tcPr>
            <w:tcW w:w="6666" w:type="dxa"/>
          </w:tcPr>
          <w:p w14:paraId="67EE131A" w14:textId="77777777" w:rsidR="00E5149D" w:rsidRPr="002B6A3F" w:rsidRDefault="00E5149D">
            <w:pPr>
              <w:ind w:left="252" w:hanging="252"/>
              <w:rPr>
                <w:u w:val="single"/>
              </w:rPr>
            </w:pPr>
            <w:r w:rsidRPr="002B6A3F">
              <w:rPr>
                <w:u w:val="single"/>
              </w:rPr>
              <w:t>Siemens-Allis</w:t>
            </w:r>
          </w:p>
          <w:p w14:paraId="335FB1AD" w14:textId="77777777" w:rsidR="00E5149D" w:rsidRPr="002B6A3F" w:rsidRDefault="00E5149D">
            <w:pPr>
              <w:ind w:left="252" w:hanging="252"/>
            </w:pPr>
            <w:r w:rsidRPr="002B6A3F">
              <w:t>Three-phase, step-type substation regulator Type SFR (13.2/7.62 kV)</w:t>
            </w:r>
          </w:p>
        </w:tc>
        <w:tc>
          <w:tcPr>
            <w:tcW w:w="2181" w:type="dxa"/>
          </w:tcPr>
          <w:p w14:paraId="792FFC88" w14:textId="77777777" w:rsidR="00E5149D" w:rsidRPr="002B6A3F" w:rsidRDefault="00E5149D">
            <w:pPr>
              <w:ind w:left="252" w:hanging="252"/>
            </w:pPr>
          </w:p>
          <w:p w14:paraId="40F7E092" w14:textId="77777777" w:rsidR="00E5149D" w:rsidRPr="002B6A3F" w:rsidRDefault="00E5149D">
            <w:pPr>
              <w:ind w:left="252" w:hanging="252"/>
            </w:pPr>
            <w:r w:rsidRPr="002B6A3F">
              <w:t>To obtain experience.</w:t>
            </w:r>
          </w:p>
        </w:tc>
      </w:tr>
      <w:tr w:rsidR="00E5149D" w:rsidRPr="002B6A3F" w14:paraId="0ED10886" w14:textId="77777777">
        <w:trPr>
          <w:jc w:val="center"/>
        </w:trPr>
        <w:tc>
          <w:tcPr>
            <w:tcW w:w="6666" w:type="dxa"/>
          </w:tcPr>
          <w:p w14:paraId="42752F41" w14:textId="77777777" w:rsidR="00E5149D" w:rsidRPr="002B6A3F" w:rsidRDefault="00E5149D">
            <w:pPr>
              <w:ind w:left="252" w:hanging="252"/>
            </w:pPr>
          </w:p>
        </w:tc>
        <w:tc>
          <w:tcPr>
            <w:tcW w:w="2181" w:type="dxa"/>
          </w:tcPr>
          <w:p w14:paraId="24A2A642" w14:textId="77777777" w:rsidR="00E5149D" w:rsidRPr="002B6A3F" w:rsidRDefault="00E5149D">
            <w:pPr>
              <w:ind w:left="252" w:hanging="252"/>
            </w:pPr>
          </w:p>
        </w:tc>
      </w:tr>
    </w:tbl>
    <w:p w14:paraId="0440A84B" w14:textId="77777777" w:rsidR="00E5149D" w:rsidRPr="002B6A3F" w:rsidRDefault="00E5149D">
      <w:pPr>
        <w:tabs>
          <w:tab w:val="left" w:pos="4200"/>
          <w:tab w:val="left" w:pos="6720"/>
        </w:tabs>
      </w:pPr>
    </w:p>
    <w:p w14:paraId="3F84EDC8" w14:textId="77777777" w:rsidR="00E5149D" w:rsidRPr="002B6A3F" w:rsidRDefault="00E5149D">
      <w:pPr>
        <w:tabs>
          <w:tab w:val="left" w:pos="4200"/>
          <w:tab w:val="left" w:pos="6720"/>
        </w:tabs>
      </w:pPr>
    </w:p>
    <w:p w14:paraId="69A2F5C2" w14:textId="77777777" w:rsidR="00E5149D" w:rsidRPr="002B6A3F" w:rsidRDefault="00E5149D">
      <w:pPr>
        <w:tabs>
          <w:tab w:val="left" w:pos="4200"/>
          <w:tab w:val="left" w:pos="6720"/>
        </w:tabs>
        <w:jc w:val="center"/>
        <w:rPr>
          <w:vanish/>
        </w:rPr>
      </w:pPr>
    </w:p>
    <w:p w14:paraId="2BBB0718" w14:textId="77777777" w:rsidR="00E5149D" w:rsidRPr="002B6A3F" w:rsidRDefault="00E5149D" w:rsidP="00743C6B">
      <w:pPr>
        <w:pStyle w:val="HEADINGRIGHT"/>
      </w:pPr>
      <w:r w:rsidRPr="002B6A3F">
        <w:br w:type="page"/>
      </w:r>
      <w:bookmarkStart w:id="36" w:name="_Hlk38279568"/>
      <w:r w:rsidRPr="002B6A3F">
        <w:lastRenderedPageBreak/>
        <w:t>sd-1</w:t>
      </w:r>
    </w:p>
    <w:p w14:paraId="410BE19C" w14:textId="77777777" w:rsidR="00E5149D" w:rsidRPr="002B6A3F" w:rsidRDefault="0045459B" w:rsidP="00743C6B">
      <w:pPr>
        <w:pStyle w:val="HEADINGRIGHT"/>
      </w:pPr>
      <w:r>
        <w:t>March 2018</w:t>
      </w:r>
    </w:p>
    <w:p w14:paraId="7FDAF8DB" w14:textId="77777777" w:rsidR="00E5149D" w:rsidRPr="002B6A3F" w:rsidRDefault="00E5149D" w:rsidP="00783880">
      <w:pPr>
        <w:pStyle w:val="HEADINGRIGHT"/>
      </w:pPr>
    </w:p>
    <w:p w14:paraId="0E89EBF0" w14:textId="77777777" w:rsidR="00E5149D" w:rsidRPr="002B6A3F" w:rsidRDefault="00E5149D">
      <w:pPr>
        <w:pStyle w:val="HEADINGLEFT"/>
      </w:pPr>
    </w:p>
    <w:p w14:paraId="5C2D0BC3" w14:textId="77777777" w:rsidR="00E5149D" w:rsidRPr="002B6A3F" w:rsidRDefault="00E5149D">
      <w:pPr>
        <w:tabs>
          <w:tab w:val="left" w:pos="4200"/>
          <w:tab w:val="left" w:pos="6720"/>
        </w:tabs>
        <w:jc w:val="center"/>
      </w:pPr>
      <w:r w:rsidRPr="002B6A3F">
        <w:t>sd - Current Transformers</w:t>
      </w:r>
    </w:p>
    <w:p w14:paraId="47290CCF" w14:textId="77777777" w:rsidR="00E5149D" w:rsidRPr="002B6A3F" w:rsidRDefault="00E5149D">
      <w:pPr>
        <w:tabs>
          <w:tab w:val="left" w:pos="4200"/>
          <w:tab w:val="left" w:pos="6720"/>
        </w:tabs>
        <w:jc w:val="center"/>
      </w:pPr>
      <w:r w:rsidRPr="002B6A3F">
        <w:t>Outdoor Type</w:t>
      </w:r>
    </w:p>
    <w:p w14:paraId="0CDD3A4B" w14:textId="77777777" w:rsidR="00E5149D" w:rsidRPr="002B6A3F" w:rsidRDefault="00E5149D">
      <w:pPr>
        <w:tabs>
          <w:tab w:val="left" w:pos="4200"/>
          <w:tab w:val="left" w:pos="6720"/>
        </w:tabs>
      </w:pPr>
    </w:p>
    <w:p w14:paraId="1E12019A" w14:textId="77777777" w:rsidR="00E5149D" w:rsidRPr="002B6A3F" w:rsidRDefault="00E5149D">
      <w:pPr>
        <w:tabs>
          <w:tab w:val="left" w:pos="4200"/>
          <w:tab w:val="left" w:pos="6720"/>
        </w:tabs>
      </w:pPr>
    </w:p>
    <w:tbl>
      <w:tblPr>
        <w:tblW w:w="5000" w:type="pct"/>
        <w:tblLook w:val="0000" w:firstRow="0" w:lastRow="0" w:firstColumn="0" w:lastColumn="0" w:noHBand="0" w:noVBand="0"/>
      </w:tblPr>
      <w:tblGrid>
        <w:gridCol w:w="3372"/>
        <w:gridCol w:w="2134"/>
        <w:gridCol w:w="1324"/>
        <w:gridCol w:w="1324"/>
        <w:gridCol w:w="1324"/>
        <w:gridCol w:w="1322"/>
      </w:tblGrid>
      <w:tr w:rsidR="00E5149D" w:rsidRPr="002B6A3F" w14:paraId="7B22ABF0" w14:textId="77777777" w:rsidTr="0045459B">
        <w:tc>
          <w:tcPr>
            <w:tcW w:w="1561" w:type="pct"/>
          </w:tcPr>
          <w:p w14:paraId="33D426D2" w14:textId="77777777" w:rsidR="00E5149D" w:rsidRPr="002B6A3F" w:rsidRDefault="00E5149D">
            <w:pPr>
              <w:pBdr>
                <w:bottom w:val="single" w:sz="6" w:space="1" w:color="auto"/>
              </w:pBdr>
            </w:pPr>
            <w:r w:rsidRPr="002B6A3F">
              <w:t>Manufacturer</w:t>
            </w:r>
          </w:p>
        </w:tc>
        <w:tc>
          <w:tcPr>
            <w:tcW w:w="988" w:type="pct"/>
          </w:tcPr>
          <w:p w14:paraId="6CE210C4" w14:textId="77777777" w:rsidR="00E5149D" w:rsidRPr="002B6A3F" w:rsidRDefault="00E5149D">
            <w:pPr>
              <w:pBdr>
                <w:bottom w:val="single" w:sz="6" w:space="1" w:color="auto"/>
              </w:pBdr>
              <w:jc w:val="center"/>
            </w:pPr>
            <w:r w:rsidRPr="002B6A3F">
              <w:t>.6 kV</w:t>
            </w:r>
          </w:p>
        </w:tc>
        <w:tc>
          <w:tcPr>
            <w:tcW w:w="613" w:type="pct"/>
          </w:tcPr>
          <w:p w14:paraId="37AA1E2C" w14:textId="77777777" w:rsidR="00E5149D" w:rsidRPr="002B6A3F" w:rsidRDefault="00E5149D">
            <w:pPr>
              <w:pBdr>
                <w:bottom w:val="single" w:sz="6" w:space="1" w:color="auto"/>
              </w:pBdr>
              <w:jc w:val="center"/>
            </w:pPr>
            <w:r w:rsidRPr="002B6A3F">
              <w:t>15 kV</w:t>
            </w:r>
          </w:p>
        </w:tc>
        <w:tc>
          <w:tcPr>
            <w:tcW w:w="613" w:type="pct"/>
          </w:tcPr>
          <w:p w14:paraId="14545847" w14:textId="77777777" w:rsidR="00E5149D" w:rsidRPr="002B6A3F" w:rsidRDefault="00E5149D">
            <w:pPr>
              <w:pBdr>
                <w:bottom w:val="single" w:sz="6" w:space="1" w:color="auto"/>
              </w:pBdr>
              <w:jc w:val="center"/>
            </w:pPr>
            <w:r w:rsidRPr="002B6A3F">
              <w:t>25 kV</w:t>
            </w:r>
          </w:p>
        </w:tc>
        <w:tc>
          <w:tcPr>
            <w:tcW w:w="613" w:type="pct"/>
          </w:tcPr>
          <w:p w14:paraId="02CB4A8D" w14:textId="77777777" w:rsidR="00E5149D" w:rsidRPr="002B6A3F" w:rsidRDefault="00E5149D">
            <w:pPr>
              <w:pBdr>
                <w:bottom w:val="single" w:sz="6" w:space="1" w:color="auto"/>
              </w:pBdr>
              <w:jc w:val="center"/>
            </w:pPr>
            <w:r w:rsidRPr="002B6A3F">
              <w:t>34.5 kV</w:t>
            </w:r>
          </w:p>
        </w:tc>
        <w:tc>
          <w:tcPr>
            <w:tcW w:w="613" w:type="pct"/>
          </w:tcPr>
          <w:p w14:paraId="4BF7C3E3" w14:textId="77777777" w:rsidR="00E5149D" w:rsidRPr="002B6A3F" w:rsidRDefault="00E5149D">
            <w:pPr>
              <w:pBdr>
                <w:bottom w:val="single" w:sz="6" w:space="1" w:color="auto"/>
              </w:pBdr>
              <w:jc w:val="center"/>
            </w:pPr>
            <w:r w:rsidRPr="002B6A3F">
              <w:t>69 kV</w:t>
            </w:r>
          </w:p>
        </w:tc>
      </w:tr>
      <w:tr w:rsidR="00E5149D" w:rsidRPr="002B6A3F" w14:paraId="489AD613" w14:textId="77777777" w:rsidTr="0045459B">
        <w:tc>
          <w:tcPr>
            <w:tcW w:w="1561" w:type="pct"/>
          </w:tcPr>
          <w:p w14:paraId="7C2B0A2C" w14:textId="77777777" w:rsidR="00E5149D" w:rsidRPr="002B6A3F" w:rsidRDefault="00E5149D"/>
        </w:tc>
        <w:tc>
          <w:tcPr>
            <w:tcW w:w="988" w:type="pct"/>
          </w:tcPr>
          <w:p w14:paraId="1A324115" w14:textId="77777777" w:rsidR="00E5149D" w:rsidRPr="002B6A3F" w:rsidRDefault="00E5149D">
            <w:pPr>
              <w:jc w:val="center"/>
            </w:pPr>
          </w:p>
        </w:tc>
        <w:tc>
          <w:tcPr>
            <w:tcW w:w="613" w:type="pct"/>
          </w:tcPr>
          <w:p w14:paraId="14F7894A" w14:textId="77777777" w:rsidR="00E5149D" w:rsidRPr="002B6A3F" w:rsidRDefault="00E5149D">
            <w:pPr>
              <w:jc w:val="center"/>
            </w:pPr>
          </w:p>
        </w:tc>
        <w:tc>
          <w:tcPr>
            <w:tcW w:w="613" w:type="pct"/>
          </w:tcPr>
          <w:p w14:paraId="775A9A5F" w14:textId="77777777" w:rsidR="00E5149D" w:rsidRPr="002B6A3F" w:rsidRDefault="00E5149D">
            <w:pPr>
              <w:jc w:val="center"/>
            </w:pPr>
          </w:p>
        </w:tc>
        <w:tc>
          <w:tcPr>
            <w:tcW w:w="613" w:type="pct"/>
          </w:tcPr>
          <w:p w14:paraId="69E11B15" w14:textId="77777777" w:rsidR="00E5149D" w:rsidRPr="002B6A3F" w:rsidRDefault="00E5149D">
            <w:pPr>
              <w:jc w:val="center"/>
            </w:pPr>
          </w:p>
        </w:tc>
        <w:tc>
          <w:tcPr>
            <w:tcW w:w="613" w:type="pct"/>
          </w:tcPr>
          <w:p w14:paraId="7BD8D61B" w14:textId="77777777" w:rsidR="00E5149D" w:rsidRPr="002B6A3F" w:rsidRDefault="00E5149D">
            <w:pPr>
              <w:jc w:val="center"/>
            </w:pPr>
          </w:p>
        </w:tc>
      </w:tr>
      <w:tr w:rsidR="008E6E9B" w:rsidRPr="002B6A3F" w14:paraId="51971C02" w14:textId="77777777" w:rsidTr="0045459B">
        <w:tc>
          <w:tcPr>
            <w:tcW w:w="1561" w:type="pct"/>
            <w:vMerge w:val="restart"/>
          </w:tcPr>
          <w:p w14:paraId="771371F0" w14:textId="77777777" w:rsidR="008E6E9B" w:rsidRPr="002B6A3F" w:rsidRDefault="008E6E9B">
            <w:r w:rsidRPr="002B6A3F">
              <w:t>ABB</w:t>
            </w:r>
          </w:p>
        </w:tc>
        <w:tc>
          <w:tcPr>
            <w:tcW w:w="988" w:type="pct"/>
          </w:tcPr>
          <w:p w14:paraId="4006F8A0" w14:textId="77777777" w:rsidR="008E6E9B" w:rsidRPr="002B6A3F" w:rsidRDefault="008E6E9B">
            <w:pPr>
              <w:jc w:val="center"/>
            </w:pPr>
            <w:r w:rsidRPr="002B6A3F">
              <w:t>CSF/CMS</w:t>
            </w:r>
          </w:p>
        </w:tc>
        <w:tc>
          <w:tcPr>
            <w:tcW w:w="613" w:type="pct"/>
          </w:tcPr>
          <w:p w14:paraId="667CF674" w14:textId="77777777" w:rsidR="008E6E9B" w:rsidRPr="002B6A3F" w:rsidRDefault="008E6E9B">
            <w:pPr>
              <w:jc w:val="center"/>
            </w:pPr>
            <w:r w:rsidRPr="002B6A3F">
              <w:t>KOR-11</w:t>
            </w:r>
          </w:p>
        </w:tc>
        <w:tc>
          <w:tcPr>
            <w:tcW w:w="613" w:type="pct"/>
          </w:tcPr>
          <w:p w14:paraId="6307A24B" w14:textId="77777777" w:rsidR="008E6E9B" w:rsidRPr="002B6A3F" w:rsidRDefault="008E6E9B">
            <w:pPr>
              <w:jc w:val="center"/>
            </w:pPr>
            <w:r w:rsidRPr="002B6A3F">
              <w:t>ICT-150</w:t>
            </w:r>
          </w:p>
        </w:tc>
        <w:tc>
          <w:tcPr>
            <w:tcW w:w="613" w:type="pct"/>
          </w:tcPr>
          <w:p w14:paraId="36EA1580" w14:textId="77777777" w:rsidR="008E6E9B" w:rsidRPr="002B6A3F" w:rsidRDefault="008E6E9B">
            <w:pPr>
              <w:jc w:val="center"/>
            </w:pPr>
            <w:r w:rsidRPr="002B6A3F">
              <w:t>ICT-200</w:t>
            </w:r>
          </w:p>
        </w:tc>
        <w:tc>
          <w:tcPr>
            <w:tcW w:w="613" w:type="pct"/>
          </w:tcPr>
          <w:p w14:paraId="4D47ABD0" w14:textId="77777777" w:rsidR="008E6E9B" w:rsidRPr="002B6A3F" w:rsidRDefault="008E6E9B">
            <w:pPr>
              <w:jc w:val="center"/>
            </w:pPr>
            <w:r w:rsidRPr="002B6A3F">
              <w:t>ICT-350</w:t>
            </w:r>
          </w:p>
        </w:tc>
      </w:tr>
      <w:tr w:rsidR="008E6E9B" w:rsidRPr="002B6A3F" w14:paraId="0B364B79" w14:textId="77777777" w:rsidTr="0045459B">
        <w:tc>
          <w:tcPr>
            <w:tcW w:w="1561" w:type="pct"/>
            <w:vMerge/>
          </w:tcPr>
          <w:p w14:paraId="2D1A6393" w14:textId="77777777" w:rsidR="008E6E9B" w:rsidRPr="002B6A3F" w:rsidRDefault="008E6E9B"/>
        </w:tc>
        <w:tc>
          <w:tcPr>
            <w:tcW w:w="988" w:type="pct"/>
          </w:tcPr>
          <w:p w14:paraId="686AD8FD" w14:textId="77777777" w:rsidR="008E6E9B" w:rsidRPr="002B6A3F" w:rsidRDefault="008E6E9B">
            <w:pPr>
              <w:jc w:val="center"/>
            </w:pPr>
            <w:r w:rsidRPr="002B6A3F">
              <w:t>CMF</w:t>
            </w:r>
          </w:p>
        </w:tc>
        <w:tc>
          <w:tcPr>
            <w:tcW w:w="613" w:type="pct"/>
          </w:tcPr>
          <w:p w14:paraId="661352E6" w14:textId="77777777" w:rsidR="008E6E9B" w:rsidRPr="002B6A3F" w:rsidRDefault="008E6E9B">
            <w:pPr>
              <w:jc w:val="center"/>
            </w:pPr>
            <w:r w:rsidRPr="002B6A3F">
              <w:t>KON-11</w:t>
            </w:r>
          </w:p>
        </w:tc>
        <w:tc>
          <w:tcPr>
            <w:tcW w:w="613" w:type="pct"/>
          </w:tcPr>
          <w:p w14:paraId="0E603E77" w14:textId="77777777" w:rsidR="008E6E9B" w:rsidRPr="002B6A3F" w:rsidRDefault="008E6E9B">
            <w:pPr>
              <w:jc w:val="center"/>
            </w:pPr>
            <w:r w:rsidRPr="002B6A3F">
              <w:t>KOR-l5</w:t>
            </w:r>
          </w:p>
        </w:tc>
        <w:tc>
          <w:tcPr>
            <w:tcW w:w="613" w:type="pct"/>
          </w:tcPr>
          <w:p w14:paraId="1D4906D7" w14:textId="77777777" w:rsidR="008E6E9B" w:rsidRPr="002B6A3F" w:rsidRDefault="008E6E9B">
            <w:pPr>
              <w:jc w:val="center"/>
            </w:pPr>
            <w:r w:rsidRPr="002B6A3F">
              <w:t>KOR-20</w:t>
            </w:r>
          </w:p>
        </w:tc>
        <w:tc>
          <w:tcPr>
            <w:tcW w:w="613" w:type="pct"/>
          </w:tcPr>
          <w:p w14:paraId="15983502" w14:textId="77777777" w:rsidR="008E6E9B" w:rsidRPr="002B6A3F" w:rsidRDefault="008E6E9B">
            <w:pPr>
              <w:jc w:val="center"/>
            </w:pPr>
            <w:r w:rsidRPr="002B6A3F">
              <w:t>-</w:t>
            </w:r>
          </w:p>
        </w:tc>
      </w:tr>
      <w:tr w:rsidR="008E6E9B" w:rsidRPr="002B6A3F" w14:paraId="1CE61D24" w14:textId="77777777" w:rsidTr="0045459B">
        <w:tc>
          <w:tcPr>
            <w:tcW w:w="1561" w:type="pct"/>
            <w:vMerge/>
          </w:tcPr>
          <w:p w14:paraId="3CFA07D8" w14:textId="77777777" w:rsidR="008E6E9B" w:rsidRPr="002B6A3F" w:rsidRDefault="008E6E9B"/>
        </w:tc>
        <w:tc>
          <w:tcPr>
            <w:tcW w:w="988" w:type="pct"/>
          </w:tcPr>
          <w:p w14:paraId="5F0BCDB9" w14:textId="77777777" w:rsidR="008E6E9B" w:rsidRPr="002B6A3F" w:rsidRDefault="008E6E9B">
            <w:pPr>
              <w:jc w:val="center"/>
            </w:pPr>
            <w:r w:rsidRPr="002B6A3F">
              <w:t>CLC/CLE</w:t>
            </w:r>
          </w:p>
        </w:tc>
        <w:tc>
          <w:tcPr>
            <w:tcW w:w="613" w:type="pct"/>
          </w:tcPr>
          <w:p w14:paraId="62E00D65" w14:textId="77777777" w:rsidR="008E6E9B" w:rsidRPr="002B6A3F" w:rsidRDefault="008E6E9B">
            <w:pPr>
              <w:jc w:val="center"/>
            </w:pPr>
            <w:r w:rsidRPr="002B6A3F">
              <w:t>KOT-11</w:t>
            </w:r>
          </w:p>
        </w:tc>
        <w:tc>
          <w:tcPr>
            <w:tcW w:w="613" w:type="pct"/>
          </w:tcPr>
          <w:p w14:paraId="486EB7B4" w14:textId="77777777" w:rsidR="008E6E9B" w:rsidRPr="002B6A3F" w:rsidRDefault="008E6E9B">
            <w:pPr>
              <w:jc w:val="center"/>
            </w:pPr>
            <w:r w:rsidRPr="002B6A3F">
              <w:t>KOT-l5</w:t>
            </w:r>
          </w:p>
        </w:tc>
        <w:tc>
          <w:tcPr>
            <w:tcW w:w="613" w:type="pct"/>
          </w:tcPr>
          <w:p w14:paraId="5A8A5054" w14:textId="77777777" w:rsidR="008E6E9B" w:rsidRPr="002B6A3F" w:rsidRDefault="008E6E9B">
            <w:pPr>
              <w:jc w:val="center"/>
            </w:pPr>
            <w:r w:rsidRPr="002B6A3F">
              <w:t>-</w:t>
            </w:r>
          </w:p>
        </w:tc>
        <w:tc>
          <w:tcPr>
            <w:tcW w:w="613" w:type="pct"/>
          </w:tcPr>
          <w:p w14:paraId="07387B7D" w14:textId="77777777" w:rsidR="008E6E9B" w:rsidRPr="002B6A3F" w:rsidRDefault="008E6E9B">
            <w:pPr>
              <w:jc w:val="center"/>
            </w:pPr>
            <w:r w:rsidRPr="002B6A3F">
              <w:t>-</w:t>
            </w:r>
          </w:p>
        </w:tc>
      </w:tr>
      <w:tr w:rsidR="00E5149D" w:rsidRPr="002B6A3F" w14:paraId="19ED03CD" w14:textId="77777777" w:rsidTr="0045459B">
        <w:tc>
          <w:tcPr>
            <w:tcW w:w="1561" w:type="pct"/>
          </w:tcPr>
          <w:p w14:paraId="42F8A06E" w14:textId="77777777" w:rsidR="00E5149D" w:rsidRPr="002B6A3F" w:rsidRDefault="00E5149D"/>
        </w:tc>
        <w:tc>
          <w:tcPr>
            <w:tcW w:w="988" w:type="pct"/>
          </w:tcPr>
          <w:p w14:paraId="572F7832" w14:textId="77777777" w:rsidR="00E5149D" w:rsidRPr="002B6A3F" w:rsidRDefault="00E5149D">
            <w:pPr>
              <w:jc w:val="center"/>
            </w:pPr>
          </w:p>
        </w:tc>
        <w:tc>
          <w:tcPr>
            <w:tcW w:w="613" w:type="pct"/>
          </w:tcPr>
          <w:p w14:paraId="53230701" w14:textId="77777777" w:rsidR="00E5149D" w:rsidRPr="002B6A3F" w:rsidRDefault="00E5149D">
            <w:pPr>
              <w:jc w:val="center"/>
            </w:pPr>
          </w:p>
        </w:tc>
        <w:tc>
          <w:tcPr>
            <w:tcW w:w="613" w:type="pct"/>
          </w:tcPr>
          <w:p w14:paraId="01D0A056" w14:textId="77777777" w:rsidR="00E5149D" w:rsidRPr="002B6A3F" w:rsidRDefault="00E5149D">
            <w:pPr>
              <w:jc w:val="center"/>
            </w:pPr>
          </w:p>
        </w:tc>
        <w:tc>
          <w:tcPr>
            <w:tcW w:w="613" w:type="pct"/>
          </w:tcPr>
          <w:p w14:paraId="3BA3B718" w14:textId="77777777" w:rsidR="00E5149D" w:rsidRPr="002B6A3F" w:rsidRDefault="00E5149D">
            <w:pPr>
              <w:jc w:val="center"/>
            </w:pPr>
          </w:p>
        </w:tc>
        <w:tc>
          <w:tcPr>
            <w:tcW w:w="613" w:type="pct"/>
          </w:tcPr>
          <w:p w14:paraId="12B3E1E0" w14:textId="77777777" w:rsidR="00E5149D" w:rsidRPr="002B6A3F" w:rsidRDefault="00E5149D">
            <w:pPr>
              <w:jc w:val="center"/>
            </w:pPr>
          </w:p>
        </w:tc>
      </w:tr>
      <w:bookmarkEnd w:id="36"/>
      <w:tr w:rsidR="0045459B" w:rsidRPr="002B6A3F" w14:paraId="4F2B49BD" w14:textId="77777777" w:rsidTr="0045459B">
        <w:tc>
          <w:tcPr>
            <w:tcW w:w="1561" w:type="pct"/>
          </w:tcPr>
          <w:p w14:paraId="34B79681" w14:textId="77777777" w:rsidR="0045459B" w:rsidRPr="002B6A3F" w:rsidRDefault="0045459B" w:rsidP="0045459B">
            <w:r>
              <w:t>Arteche</w:t>
            </w:r>
          </w:p>
        </w:tc>
        <w:tc>
          <w:tcPr>
            <w:tcW w:w="988" w:type="pct"/>
          </w:tcPr>
          <w:p w14:paraId="0215B433" w14:textId="77777777" w:rsidR="0045459B" w:rsidRPr="0045459B" w:rsidRDefault="0045459B" w:rsidP="0045459B">
            <w:pPr>
              <w:jc w:val="center"/>
            </w:pPr>
            <w:r w:rsidRPr="0045459B">
              <w:rPr>
                <w:rFonts w:ascii="Arial,Bold" w:hAnsi="Arial,Bold" w:cs="Arial,Bold"/>
                <w:bCs/>
              </w:rPr>
              <w:t>IRH-1</w:t>
            </w:r>
          </w:p>
          <w:p w14:paraId="15AEBA22" w14:textId="77777777" w:rsidR="0045459B" w:rsidRPr="0045459B" w:rsidRDefault="0045459B" w:rsidP="0045459B">
            <w:pPr>
              <w:jc w:val="center"/>
            </w:pPr>
            <w:r w:rsidRPr="0045459B">
              <w:t>IRH-5</w:t>
            </w:r>
          </w:p>
          <w:p w14:paraId="6B276745" w14:textId="77777777" w:rsidR="0045459B" w:rsidRPr="0045459B" w:rsidRDefault="0045459B" w:rsidP="0045459B">
            <w:pPr>
              <w:jc w:val="center"/>
            </w:pPr>
            <w:r w:rsidRPr="0045459B">
              <w:t>IRH-7</w:t>
            </w:r>
          </w:p>
          <w:p w14:paraId="61B1A665" w14:textId="77777777" w:rsidR="0045459B" w:rsidRPr="0045459B" w:rsidRDefault="0045459B" w:rsidP="0045459B">
            <w:pPr>
              <w:jc w:val="center"/>
            </w:pPr>
            <w:r w:rsidRPr="0045459B">
              <w:t>IRH-10</w:t>
            </w:r>
          </w:p>
          <w:p w14:paraId="774952EB" w14:textId="77777777" w:rsidR="0045459B" w:rsidRPr="0045459B" w:rsidRDefault="0045459B" w:rsidP="0045459B">
            <w:pPr>
              <w:jc w:val="center"/>
            </w:pPr>
            <w:r w:rsidRPr="0045459B">
              <w:t>IRH-12</w:t>
            </w:r>
          </w:p>
        </w:tc>
        <w:tc>
          <w:tcPr>
            <w:tcW w:w="613" w:type="pct"/>
          </w:tcPr>
          <w:p w14:paraId="52FF0698" w14:textId="77777777" w:rsidR="0045459B" w:rsidRPr="0045459B" w:rsidRDefault="0045459B" w:rsidP="0045459B">
            <w:pPr>
              <w:jc w:val="center"/>
            </w:pPr>
            <w:r w:rsidRPr="0045459B">
              <w:t>CRE-17</w:t>
            </w:r>
          </w:p>
          <w:p w14:paraId="1CACCD90" w14:textId="77777777" w:rsidR="0045459B" w:rsidRPr="0045459B" w:rsidRDefault="0045459B" w:rsidP="0045459B">
            <w:pPr>
              <w:jc w:val="center"/>
            </w:pPr>
            <w:r w:rsidRPr="0045459B">
              <w:t>CRB-17</w:t>
            </w:r>
          </w:p>
          <w:p w14:paraId="2C56C6B6"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ME-015</w:t>
            </w:r>
          </w:p>
          <w:p w14:paraId="1811ECD7"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MK-15</w:t>
            </w:r>
          </w:p>
          <w:p w14:paraId="02B7BAD8"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MI-015</w:t>
            </w:r>
          </w:p>
          <w:p w14:paraId="5D878F90"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KM-15</w:t>
            </w:r>
          </w:p>
          <w:p w14:paraId="349B6FC4" w14:textId="77777777" w:rsidR="0045459B" w:rsidRPr="0045459B" w:rsidRDefault="0045459B" w:rsidP="0045459B">
            <w:pPr>
              <w:jc w:val="center"/>
            </w:pPr>
            <w:r w:rsidRPr="0045459B">
              <w:rPr>
                <w:rFonts w:ascii="Arial,Bold" w:hAnsi="Arial,Bold" w:cs="Arial,Bold"/>
                <w:bCs/>
                <w:lang w:val="es-MX"/>
              </w:rPr>
              <w:t>KCB-17</w:t>
            </w:r>
          </w:p>
        </w:tc>
        <w:tc>
          <w:tcPr>
            <w:tcW w:w="613" w:type="pct"/>
          </w:tcPr>
          <w:p w14:paraId="4A1B84A0" w14:textId="77777777" w:rsidR="0045459B" w:rsidRPr="0045459B" w:rsidRDefault="0045459B" w:rsidP="0045459B">
            <w:pPr>
              <w:jc w:val="center"/>
            </w:pPr>
            <w:r w:rsidRPr="0045459B">
              <w:t>CRF-24 CRE-24</w:t>
            </w:r>
          </w:p>
          <w:p w14:paraId="1CBBC079"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ME-025</w:t>
            </w:r>
          </w:p>
          <w:p w14:paraId="69D3AD55"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MK-25</w:t>
            </w:r>
          </w:p>
          <w:p w14:paraId="78AD8BBD"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MI-025</w:t>
            </w:r>
          </w:p>
          <w:p w14:paraId="34D6C726"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KM-25</w:t>
            </w:r>
          </w:p>
          <w:p w14:paraId="2EA2CF74" w14:textId="77777777" w:rsidR="0045459B" w:rsidRPr="0045459B" w:rsidRDefault="0045459B" w:rsidP="0045459B">
            <w:pPr>
              <w:jc w:val="center"/>
            </w:pPr>
            <w:r w:rsidRPr="0045459B">
              <w:rPr>
                <w:rFonts w:ascii="Arial,Bold" w:hAnsi="Arial,Bold" w:cs="Arial,Bold"/>
                <w:bCs/>
                <w:lang w:val="es-MX"/>
              </w:rPr>
              <w:t>KCB-24</w:t>
            </w:r>
          </w:p>
        </w:tc>
        <w:tc>
          <w:tcPr>
            <w:tcW w:w="613" w:type="pct"/>
          </w:tcPr>
          <w:p w14:paraId="36FD5608" w14:textId="77777777" w:rsidR="0045459B" w:rsidRPr="0045459B" w:rsidRDefault="0045459B" w:rsidP="0045459B">
            <w:pPr>
              <w:jc w:val="center"/>
            </w:pPr>
            <w:r w:rsidRPr="0045459B">
              <w:t>CRF-36</w:t>
            </w:r>
          </w:p>
          <w:p w14:paraId="2FDA2FEC" w14:textId="77777777" w:rsidR="0045459B" w:rsidRPr="0045459B" w:rsidRDefault="0045459B" w:rsidP="0045459B">
            <w:pPr>
              <w:jc w:val="center"/>
            </w:pPr>
            <w:r w:rsidRPr="0045459B">
              <w:t>CRF-36</w:t>
            </w:r>
            <w:r w:rsidRPr="0045459B">
              <w:br/>
              <w:t>(extended range)</w:t>
            </w:r>
          </w:p>
          <w:p w14:paraId="606D415B"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CRK-36</w:t>
            </w:r>
          </w:p>
          <w:p w14:paraId="5A712AFB" w14:textId="77777777" w:rsidR="0045459B" w:rsidRPr="0045459B" w:rsidRDefault="0045459B" w:rsidP="0045459B">
            <w:pPr>
              <w:jc w:val="center"/>
            </w:pPr>
            <w:r w:rsidRPr="0045459B">
              <w:rPr>
                <w:rFonts w:ascii="Arial,Bold" w:hAnsi="Arial,Bold" w:cs="Arial,Bold"/>
                <w:bCs/>
                <w:lang w:val="es-MX"/>
              </w:rPr>
              <w:t>CE-034</w:t>
            </w:r>
          </w:p>
          <w:p w14:paraId="428AC0BE"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ME-036</w:t>
            </w:r>
          </w:p>
          <w:p w14:paraId="6010FF88"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MK-36</w:t>
            </w:r>
          </w:p>
          <w:p w14:paraId="0727DB54" w14:textId="77777777" w:rsidR="0045459B" w:rsidRPr="0045459B" w:rsidRDefault="0045459B" w:rsidP="0045459B">
            <w:pPr>
              <w:jc w:val="center"/>
            </w:pPr>
            <w:r w:rsidRPr="0045459B">
              <w:rPr>
                <w:rFonts w:ascii="Arial,Bold" w:hAnsi="Arial,Bold" w:cs="Arial,Bold"/>
                <w:bCs/>
                <w:lang w:val="es-MX"/>
              </w:rPr>
              <w:t>KM-36</w:t>
            </w:r>
          </w:p>
        </w:tc>
        <w:tc>
          <w:tcPr>
            <w:tcW w:w="613" w:type="pct"/>
          </w:tcPr>
          <w:p w14:paraId="1F15CD9B"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CRH-72</w:t>
            </w:r>
          </w:p>
          <w:p w14:paraId="227D6D9B"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CRK-72</w:t>
            </w:r>
          </w:p>
          <w:p w14:paraId="40E292EC" w14:textId="77777777" w:rsidR="0045459B" w:rsidRPr="0045459B" w:rsidRDefault="0045459B" w:rsidP="0045459B">
            <w:pPr>
              <w:jc w:val="center"/>
            </w:pPr>
            <w:r w:rsidRPr="0045459B">
              <w:rPr>
                <w:rFonts w:ascii="Arial,Bold" w:hAnsi="Arial,Bold" w:cs="Arial,Bold"/>
                <w:bCs/>
                <w:lang w:val="es-MX"/>
              </w:rPr>
              <w:t>CE-069</w:t>
            </w:r>
          </w:p>
        </w:tc>
      </w:tr>
      <w:tr w:rsidR="0045459B" w:rsidRPr="002B6A3F" w14:paraId="7BE58C14" w14:textId="77777777" w:rsidTr="0045459B">
        <w:tc>
          <w:tcPr>
            <w:tcW w:w="1561" w:type="pct"/>
          </w:tcPr>
          <w:p w14:paraId="4AB8C7FA" w14:textId="77777777" w:rsidR="0045459B" w:rsidRPr="002B6A3F" w:rsidRDefault="0045459B" w:rsidP="0045459B"/>
        </w:tc>
        <w:tc>
          <w:tcPr>
            <w:tcW w:w="988" w:type="pct"/>
          </w:tcPr>
          <w:p w14:paraId="2DDCA660" w14:textId="77777777" w:rsidR="0045459B" w:rsidRPr="002B6A3F" w:rsidRDefault="0045459B" w:rsidP="0045459B">
            <w:pPr>
              <w:jc w:val="center"/>
            </w:pPr>
          </w:p>
        </w:tc>
        <w:tc>
          <w:tcPr>
            <w:tcW w:w="613" w:type="pct"/>
          </w:tcPr>
          <w:p w14:paraId="04E78194" w14:textId="77777777" w:rsidR="0045459B" w:rsidRPr="002B6A3F" w:rsidRDefault="0045459B" w:rsidP="0045459B">
            <w:pPr>
              <w:jc w:val="center"/>
            </w:pPr>
          </w:p>
        </w:tc>
        <w:tc>
          <w:tcPr>
            <w:tcW w:w="613" w:type="pct"/>
          </w:tcPr>
          <w:p w14:paraId="4062AFEE" w14:textId="77777777" w:rsidR="0045459B" w:rsidRPr="002B6A3F" w:rsidRDefault="0045459B" w:rsidP="0045459B">
            <w:pPr>
              <w:jc w:val="center"/>
            </w:pPr>
          </w:p>
        </w:tc>
        <w:tc>
          <w:tcPr>
            <w:tcW w:w="613" w:type="pct"/>
          </w:tcPr>
          <w:p w14:paraId="25041AE6" w14:textId="77777777" w:rsidR="0045459B" w:rsidRPr="002B6A3F" w:rsidRDefault="0045459B" w:rsidP="0045459B">
            <w:pPr>
              <w:jc w:val="center"/>
            </w:pPr>
          </w:p>
        </w:tc>
        <w:tc>
          <w:tcPr>
            <w:tcW w:w="613" w:type="pct"/>
          </w:tcPr>
          <w:p w14:paraId="2988B070" w14:textId="77777777" w:rsidR="0045459B" w:rsidRPr="002B6A3F" w:rsidRDefault="0045459B" w:rsidP="0045459B">
            <w:pPr>
              <w:jc w:val="center"/>
            </w:pPr>
          </w:p>
        </w:tc>
      </w:tr>
      <w:tr w:rsidR="0045459B" w:rsidRPr="002B6A3F" w14:paraId="27C7A0B7" w14:textId="77777777" w:rsidTr="0045459B">
        <w:tc>
          <w:tcPr>
            <w:tcW w:w="1561" w:type="pct"/>
            <w:vMerge w:val="restart"/>
          </w:tcPr>
          <w:p w14:paraId="303BE1D7" w14:textId="77777777" w:rsidR="0045459B" w:rsidRPr="002B6A3F" w:rsidRDefault="0045459B" w:rsidP="0045459B">
            <w:r w:rsidRPr="002B6A3F">
              <w:t>G.E.C. Durham Industries</w:t>
            </w:r>
            <w:r>
              <w:t xml:space="preserve"> </w:t>
            </w:r>
            <w:r w:rsidRPr="002B6A3F">
              <w:t>(Astra)</w:t>
            </w:r>
          </w:p>
          <w:p w14:paraId="0453B147" w14:textId="77777777" w:rsidR="0045459B" w:rsidRPr="002B6A3F" w:rsidRDefault="0045459B" w:rsidP="0045459B">
            <w:r w:rsidRPr="002B6A3F">
              <w:t xml:space="preserve">  </w:t>
            </w:r>
          </w:p>
        </w:tc>
        <w:tc>
          <w:tcPr>
            <w:tcW w:w="988" w:type="pct"/>
          </w:tcPr>
          <w:p w14:paraId="19C49ECD" w14:textId="77777777" w:rsidR="0045459B" w:rsidRPr="002B6A3F" w:rsidRDefault="0045459B" w:rsidP="0045459B">
            <w:pPr>
              <w:jc w:val="center"/>
            </w:pPr>
            <w:r w:rsidRPr="002B6A3F">
              <w:t>AA&amp;TA</w:t>
            </w:r>
          </w:p>
        </w:tc>
        <w:tc>
          <w:tcPr>
            <w:tcW w:w="613" w:type="pct"/>
          </w:tcPr>
          <w:p w14:paraId="270CE62E" w14:textId="77777777" w:rsidR="0045459B" w:rsidRPr="002B6A3F" w:rsidRDefault="0045459B" w:rsidP="0045459B">
            <w:pPr>
              <w:jc w:val="center"/>
            </w:pPr>
          </w:p>
        </w:tc>
        <w:tc>
          <w:tcPr>
            <w:tcW w:w="613" w:type="pct"/>
          </w:tcPr>
          <w:p w14:paraId="34E74608" w14:textId="77777777" w:rsidR="0045459B" w:rsidRPr="002B6A3F" w:rsidRDefault="0045459B" w:rsidP="0045459B">
            <w:pPr>
              <w:jc w:val="center"/>
            </w:pPr>
          </w:p>
        </w:tc>
        <w:tc>
          <w:tcPr>
            <w:tcW w:w="613" w:type="pct"/>
          </w:tcPr>
          <w:p w14:paraId="27767A26" w14:textId="77777777" w:rsidR="0045459B" w:rsidRPr="002B6A3F" w:rsidRDefault="0045459B" w:rsidP="0045459B">
            <w:pPr>
              <w:jc w:val="center"/>
            </w:pPr>
          </w:p>
        </w:tc>
        <w:tc>
          <w:tcPr>
            <w:tcW w:w="613" w:type="pct"/>
          </w:tcPr>
          <w:p w14:paraId="0738C419" w14:textId="77777777" w:rsidR="0045459B" w:rsidRPr="002B6A3F" w:rsidRDefault="0045459B" w:rsidP="0045459B">
            <w:pPr>
              <w:jc w:val="center"/>
            </w:pPr>
          </w:p>
        </w:tc>
      </w:tr>
      <w:tr w:rsidR="0045459B" w:rsidRPr="002B6A3F" w14:paraId="1008E88B" w14:textId="77777777" w:rsidTr="0045459B">
        <w:tc>
          <w:tcPr>
            <w:tcW w:w="1561" w:type="pct"/>
            <w:vMerge/>
          </w:tcPr>
          <w:p w14:paraId="306D57B6" w14:textId="77777777" w:rsidR="0045459B" w:rsidRPr="002B6A3F" w:rsidRDefault="0045459B" w:rsidP="0045459B"/>
        </w:tc>
        <w:tc>
          <w:tcPr>
            <w:tcW w:w="988" w:type="pct"/>
          </w:tcPr>
          <w:p w14:paraId="6DCAA2AD" w14:textId="77777777" w:rsidR="0045459B" w:rsidRPr="002B6A3F" w:rsidRDefault="0045459B" w:rsidP="0045459B">
            <w:pPr>
              <w:jc w:val="center"/>
            </w:pPr>
            <w:r w:rsidRPr="002B6A3F">
              <w:t>AB</w:t>
            </w:r>
          </w:p>
        </w:tc>
        <w:tc>
          <w:tcPr>
            <w:tcW w:w="613" w:type="pct"/>
          </w:tcPr>
          <w:p w14:paraId="11CFC495" w14:textId="77777777" w:rsidR="0045459B" w:rsidRPr="002B6A3F" w:rsidRDefault="0045459B" w:rsidP="0045459B">
            <w:pPr>
              <w:jc w:val="center"/>
            </w:pPr>
            <w:r w:rsidRPr="002B6A3F">
              <w:t>-</w:t>
            </w:r>
          </w:p>
        </w:tc>
        <w:tc>
          <w:tcPr>
            <w:tcW w:w="613" w:type="pct"/>
          </w:tcPr>
          <w:p w14:paraId="6AB533CF" w14:textId="77777777" w:rsidR="0045459B" w:rsidRPr="002B6A3F" w:rsidRDefault="0045459B" w:rsidP="0045459B">
            <w:pPr>
              <w:jc w:val="center"/>
            </w:pPr>
            <w:r w:rsidRPr="002B6A3F">
              <w:t>-</w:t>
            </w:r>
          </w:p>
        </w:tc>
        <w:tc>
          <w:tcPr>
            <w:tcW w:w="613" w:type="pct"/>
          </w:tcPr>
          <w:p w14:paraId="4491886E" w14:textId="77777777" w:rsidR="0045459B" w:rsidRPr="002B6A3F" w:rsidRDefault="0045459B" w:rsidP="0045459B">
            <w:pPr>
              <w:jc w:val="center"/>
            </w:pPr>
            <w:r w:rsidRPr="002B6A3F">
              <w:t>-</w:t>
            </w:r>
          </w:p>
        </w:tc>
        <w:tc>
          <w:tcPr>
            <w:tcW w:w="613" w:type="pct"/>
          </w:tcPr>
          <w:p w14:paraId="1E2BC3F2" w14:textId="77777777" w:rsidR="0045459B" w:rsidRPr="002B6A3F" w:rsidRDefault="0045459B" w:rsidP="0045459B">
            <w:pPr>
              <w:jc w:val="center"/>
            </w:pPr>
            <w:r w:rsidRPr="002B6A3F">
              <w:t>-</w:t>
            </w:r>
          </w:p>
        </w:tc>
      </w:tr>
      <w:tr w:rsidR="0045459B" w:rsidRPr="002B6A3F" w14:paraId="6CB8B5C5" w14:textId="77777777" w:rsidTr="0045459B">
        <w:tc>
          <w:tcPr>
            <w:tcW w:w="1561" w:type="pct"/>
            <w:vMerge/>
          </w:tcPr>
          <w:p w14:paraId="40CDD6DE" w14:textId="77777777" w:rsidR="0045459B" w:rsidRPr="002B6A3F" w:rsidRDefault="0045459B" w:rsidP="0045459B"/>
        </w:tc>
        <w:tc>
          <w:tcPr>
            <w:tcW w:w="988" w:type="pct"/>
          </w:tcPr>
          <w:p w14:paraId="33B8C93B" w14:textId="77777777" w:rsidR="0045459B" w:rsidRPr="002B6A3F" w:rsidRDefault="0045459B" w:rsidP="0045459B">
            <w:pPr>
              <w:jc w:val="center"/>
            </w:pPr>
            <w:r w:rsidRPr="002B6A3F">
              <w:t>AD&amp;AC</w:t>
            </w:r>
          </w:p>
        </w:tc>
        <w:tc>
          <w:tcPr>
            <w:tcW w:w="613" w:type="pct"/>
          </w:tcPr>
          <w:p w14:paraId="530CBA51" w14:textId="77777777" w:rsidR="0045459B" w:rsidRPr="002B6A3F" w:rsidRDefault="0045459B" w:rsidP="0045459B">
            <w:pPr>
              <w:jc w:val="center"/>
            </w:pPr>
            <w:r w:rsidRPr="002B6A3F">
              <w:t>-</w:t>
            </w:r>
          </w:p>
        </w:tc>
        <w:tc>
          <w:tcPr>
            <w:tcW w:w="613" w:type="pct"/>
          </w:tcPr>
          <w:p w14:paraId="2A54A61F" w14:textId="77777777" w:rsidR="0045459B" w:rsidRPr="002B6A3F" w:rsidRDefault="0045459B" w:rsidP="0045459B">
            <w:pPr>
              <w:jc w:val="center"/>
            </w:pPr>
            <w:r w:rsidRPr="002B6A3F">
              <w:t>-</w:t>
            </w:r>
          </w:p>
        </w:tc>
        <w:tc>
          <w:tcPr>
            <w:tcW w:w="613" w:type="pct"/>
          </w:tcPr>
          <w:p w14:paraId="0C75ADEF" w14:textId="77777777" w:rsidR="0045459B" w:rsidRPr="002B6A3F" w:rsidRDefault="0045459B" w:rsidP="0045459B">
            <w:pPr>
              <w:jc w:val="center"/>
            </w:pPr>
            <w:r w:rsidRPr="002B6A3F">
              <w:t>-</w:t>
            </w:r>
          </w:p>
        </w:tc>
        <w:tc>
          <w:tcPr>
            <w:tcW w:w="613" w:type="pct"/>
          </w:tcPr>
          <w:p w14:paraId="199E65EB" w14:textId="77777777" w:rsidR="0045459B" w:rsidRPr="002B6A3F" w:rsidRDefault="0045459B" w:rsidP="0045459B">
            <w:pPr>
              <w:jc w:val="center"/>
            </w:pPr>
            <w:r w:rsidRPr="002B6A3F">
              <w:t>-</w:t>
            </w:r>
          </w:p>
        </w:tc>
      </w:tr>
      <w:tr w:rsidR="0045459B" w:rsidRPr="002B6A3F" w14:paraId="5DDCA4AC" w14:textId="77777777" w:rsidTr="0045459B">
        <w:tc>
          <w:tcPr>
            <w:tcW w:w="1561" w:type="pct"/>
          </w:tcPr>
          <w:p w14:paraId="052238C3" w14:textId="77777777" w:rsidR="0045459B" w:rsidRPr="002B6A3F" w:rsidRDefault="0045459B" w:rsidP="0045459B"/>
        </w:tc>
        <w:tc>
          <w:tcPr>
            <w:tcW w:w="988" w:type="pct"/>
          </w:tcPr>
          <w:p w14:paraId="0CE83D6D" w14:textId="77777777" w:rsidR="0045459B" w:rsidRPr="002B6A3F" w:rsidRDefault="0045459B" w:rsidP="0045459B">
            <w:pPr>
              <w:jc w:val="center"/>
            </w:pPr>
          </w:p>
        </w:tc>
        <w:tc>
          <w:tcPr>
            <w:tcW w:w="613" w:type="pct"/>
          </w:tcPr>
          <w:p w14:paraId="448934FF" w14:textId="77777777" w:rsidR="0045459B" w:rsidRPr="002B6A3F" w:rsidRDefault="0045459B" w:rsidP="0045459B">
            <w:pPr>
              <w:jc w:val="center"/>
            </w:pPr>
            <w:r w:rsidRPr="002B6A3F">
              <w:t>-</w:t>
            </w:r>
          </w:p>
        </w:tc>
        <w:tc>
          <w:tcPr>
            <w:tcW w:w="613" w:type="pct"/>
          </w:tcPr>
          <w:p w14:paraId="5EC2EF87" w14:textId="77777777" w:rsidR="0045459B" w:rsidRPr="002B6A3F" w:rsidRDefault="0045459B" w:rsidP="0045459B">
            <w:pPr>
              <w:jc w:val="center"/>
            </w:pPr>
            <w:r w:rsidRPr="002B6A3F">
              <w:t>-</w:t>
            </w:r>
          </w:p>
        </w:tc>
        <w:tc>
          <w:tcPr>
            <w:tcW w:w="613" w:type="pct"/>
          </w:tcPr>
          <w:p w14:paraId="776C0686" w14:textId="77777777" w:rsidR="0045459B" w:rsidRPr="002B6A3F" w:rsidRDefault="0045459B" w:rsidP="0045459B">
            <w:pPr>
              <w:jc w:val="center"/>
            </w:pPr>
            <w:r w:rsidRPr="002B6A3F">
              <w:t>-</w:t>
            </w:r>
          </w:p>
        </w:tc>
        <w:tc>
          <w:tcPr>
            <w:tcW w:w="613" w:type="pct"/>
          </w:tcPr>
          <w:p w14:paraId="064345E2" w14:textId="77777777" w:rsidR="0045459B" w:rsidRPr="002B6A3F" w:rsidRDefault="0045459B" w:rsidP="0045459B">
            <w:pPr>
              <w:jc w:val="center"/>
            </w:pPr>
            <w:r w:rsidRPr="002B6A3F">
              <w:t>-</w:t>
            </w:r>
          </w:p>
        </w:tc>
      </w:tr>
      <w:tr w:rsidR="0045459B" w:rsidRPr="002B6A3F" w14:paraId="5D8CF0C3" w14:textId="77777777" w:rsidTr="0045459B">
        <w:tc>
          <w:tcPr>
            <w:tcW w:w="1561" w:type="pct"/>
          </w:tcPr>
          <w:p w14:paraId="74A655D0" w14:textId="77777777" w:rsidR="0045459B" w:rsidRPr="002B6A3F" w:rsidRDefault="0045459B" w:rsidP="0045459B"/>
        </w:tc>
        <w:tc>
          <w:tcPr>
            <w:tcW w:w="988" w:type="pct"/>
          </w:tcPr>
          <w:p w14:paraId="2C370C04" w14:textId="77777777" w:rsidR="0045459B" w:rsidRPr="002B6A3F" w:rsidRDefault="0045459B" w:rsidP="0045459B">
            <w:pPr>
              <w:jc w:val="center"/>
            </w:pPr>
          </w:p>
        </w:tc>
        <w:tc>
          <w:tcPr>
            <w:tcW w:w="613" w:type="pct"/>
          </w:tcPr>
          <w:p w14:paraId="56D4CE3E" w14:textId="77777777" w:rsidR="0045459B" w:rsidRPr="002B6A3F" w:rsidRDefault="0045459B" w:rsidP="0045459B">
            <w:pPr>
              <w:jc w:val="center"/>
            </w:pPr>
          </w:p>
        </w:tc>
        <w:tc>
          <w:tcPr>
            <w:tcW w:w="613" w:type="pct"/>
          </w:tcPr>
          <w:p w14:paraId="3CF903BB" w14:textId="77777777" w:rsidR="0045459B" w:rsidRPr="002B6A3F" w:rsidRDefault="0045459B" w:rsidP="0045459B">
            <w:pPr>
              <w:jc w:val="center"/>
            </w:pPr>
          </w:p>
        </w:tc>
        <w:tc>
          <w:tcPr>
            <w:tcW w:w="613" w:type="pct"/>
          </w:tcPr>
          <w:p w14:paraId="3810E34B" w14:textId="77777777" w:rsidR="0045459B" w:rsidRPr="002B6A3F" w:rsidRDefault="0045459B" w:rsidP="0045459B">
            <w:pPr>
              <w:jc w:val="center"/>
            </w:pPr>
          </w:p>
        </w:tc>
        <w:tc>
          <w:tcPr>
            <w:tcW w:w="613" w:type="pct"/>
          </w:tcPr>
          <w:p w14:paraId="7AEC7D39" w14:textId="77777777" w:rsidR="0045459B" w:rsidRPr="002B6A3F" w:rsidRDefault="0045459B" w:rsidP="0045459B">
            <w:pPr>
              <w:jc w:val="center"/>
            </w:pPr>
          </w:p>
        </w:tc>
      </w:tr>
      <w:tr w:rsidR="0045459B" w:rsidRPr="002B6A3F" w14:paraId="6A4BA626" w14:textId="77777777" w:rsidTr="0045459B">
        <w:tc>
          <w:tcPr>
            <w:tcW w:w="1561" w:type="pct"/>
          </w:tcPr>
          <w:p w14:paraId="02FD48D4" w14:textId="77777777" w:rsidR="0045459B" w:rsidRPr="002B6A3F" w:rsidRDefault="0045459B" w:rsidP="0045459B">
            <w:r w:rsidRPr="002B6A3F">
              <w:t xml:space="preserve">Electromagnetic Industries </w:t>
            </w:r>
            <w:r>
              <w:br/>
            </w:r>
            <w:r w:rsidRPr="002B6A3F">
              <w:t>(Square D)</w:t>
            </w:r>
          </w:p>
        </w:tc>
        <w:tc>
          <w:tcPr>
            <w:tcW w:w="988" w:type="pct"/>
          </w:tcPr>
          <w:p w14:paraId="49DF9447" w14:textId="77777777" w:rsidR="0045459B" w:rsidRPr="002B6A3F" w:rsidRDefault="0045459B" w:rsidP="0045459B">
            <w:pPr>
              <w:jc w:val="center"/>
            </w:pPr>
          </w:p>
        </w:tc>
        <w:tc>
          <w:tcPr>
            <w:tcW w:w="613" w:type="pct"/>
          </w:tcPr>
          <w:p w14:paraId="21484888" w14:textId="77777777" w:rsidR="0045459B" w:rsidRPr="002B6A3F" w:rsidRDefault="0045459B" w:rsidP="0045459B">
            <w:pPr>
              <w:jc w:val="center"/>
            </w:pPr>
            <w:r w:rsidRPr="002B6A3F">
              <w:t>CO3-110</w:t>
            </w:r>
          </w:p>
        </w:tc>
        <w:tc>
          <w:tcPr>
            <w:tcW w:w="613" w:type="pct"/>
          </w:tcPr>
          <w:p w14:paraId="6D1340A0" w14:textId="77777777" w:rsidR="0045459B" w:rsidRPr="002B6A3F" w:rsidRDefault="0045459B" w:rsidP="0045459B">
            <w:pPr>
              <w:jc w:val="center"/>
            </w:pPr>
            <w:r w:rsidRPr="002B6A3F">
              <w:t>CO3-150</w:t>
            </w:r>
          </w:p>
        </w:tc>
        <w:tc>
          <w:tcPr>
            <w:tcW w:w="613" w:type="pct"/>
          </w:tcPr>
          <w:p w14:paraId="16A3354F" w14:textId="77777777" w:rsidR="0045459B" w:rsidRPr="002B6A3F" w:rsidRDefault="0045459B" w:rsidP="0045459B">
            <w:pPr>
              <w:jc w:val="center"/>
            </w:pPr>
            <w:r w:rsidRPr="002B6A3F">
              <w:t>CO3-200</w:t>
            </w:r>
          </w:p>
        </w:tc>
        <w:tc>
          <w:tcPr>
            <w:tcW w:w="613" w:type="pct"/>
          </w:tcPr>
          <w:p w14:paraId="0E40E2DB" w14:textId="77777777" w:rsidR="0045459B" w:rsidRPr="002B6A3F" w:rsidRDefault="0045459B" w:rsidP="0045459B">
            <w:pPr>
              <w:jc w:val="center"/>
            </w:pPr>
            <w:r w:rsidRPr="002B6A3F">
              <w:t>lK-350</w:t>
            </w:r>
          </w:p>
        </w:tc>
      </w:tr>
      <w:tr w:rsidR="0045459B" w:rsidRPr="002B6A3F" w14:paraId="38892BD7" w14:textId="77777777" w:rsidTr="0045459B">
        <w:tc>
          <w:tcPr>
            <w:tcW w:w="1561" w:type="pct"/>
          </w:tcPr>
          <w:p w14:paraId="733201A7" w14:textId="77777777" w:rsidR="0045459B" w:rsidRPr="002B6A3F" w:rsidRDefault="0045459B" w:rsidP="0045459B">
            <w:r w:rsidRPr="002B6A3F">
              <w:t xml:space="preserve">  </w:t>
            </w:r>
          </w:p>
        </w:tc>
        <w:tc>
          <w:tcPr>
            <w:tcW w:w="988" w:type="pct"/>
          </w:tcPr>
          <w:p w14:paraId="60765B8D" w14:textId="77777777" w:rsidR="0045459B" w:rsidRPr="002B6A3F" w:rsidRDefault="0045459B" w:rsidP="0045459B">
            <w:pPr>
              <w:jc w:val="center"/>
            </w:pPr>
          </w:p>
        </w:tc>
        <w:tc>
          <w:tcPr>
            <w:tcW w:w="613" w:type="pct"/>
          </w:tcPr>
          <w:p w14:paraId="37A3220A" w14:textId="77777777" w:rsidR="0045459B" w:rsidRPr="002B6A3F" w:rsidRDefault="0045459B" w:rsidP="0045459B">
            <w:pPr>
              <w:jc w:val="center"/>
            </w:pPr>
          </w:p>
        </w:tc>
        <w:tc>
          <w:tcPr>
            <w:tcW w:w="613" w:type="pct"/>
          </w:tcPr>
          <w:p w14:paraId="085DB01B" w14:textId="77777777" w:rsidR="0045459B" w:rsidRPr="002B6A3F" w:rsidRDefault="0045459B" w:rsidP="0045459B">
            <w:pPr>
              <w:jc w:val="center"/>
            </w:pPr>
          </w:p>
        </w:tc>
        <w:tc>
          <w:tcPr>
            <w:tcW w:w="613" w:type="pct"/>
          </w:tcPr>
          <w:p w14:paraId="0D39A074" w14:textId="77777777" w:rsidR="0045459B" w:rsidRPr="002B6A3F" w:rsidRDefault="0045459B" w:rsidP="0045459B">
            <w:pPr>
              <w:jc w:val="center"/>
            </w:pPr>
          </w:p>
        </w:tc>
        <w:tc>
          <w:tcPr>
            <w:tcW w:w="613" w:type="pct"/>
          </w:tcPr>
          <w:p w14:paraId="76CD2ECB" w14:textId="77777777" w:rsidR="0045459B" w:rsidRPr="002B6A3F" w:rsidRDefault="0045459B" w:rsidP="0045459B">
            <w:pPr>
              <w:jc w:val="center"/>
            </w:pPr>
          </w:p>
        </w:tc>
      </w:tr>
      <w:tr w:rsidR="0045459B" w:rsidRPr="002B6A3F" w14:paraId="5AEFCC5E" w14:textId="77777777" w:rsidTr="0045459B">
        <w:tc>
          <w:tcPr>
            <w:tcW w:w="1561" w:type="pct"/>
          </w:tcPr>
          <w:p w14:paraId="0163A7F5" w14:textId="77777777" w:rsidR="0045459B" w:rsidRPr="002B6A3F" w:rsidRDefault="0045459B" w:rsidP="0045459B"/>
        </w:tc>
        <w:tc>
          <w:tcPr>
            <w:tcW w:w="988" w:type="pct"/>
          </w:tcPr>
          <w:p w14:paraId="672F151A" w14:textId="77777777" w:rsidR="0045459B" w:rsidRPr="002B6A3F" w:rsidRDefault="0045459B" w:rsidP="0045459B">
            <w:pPr>
              <w:jc w:val="center"/>
            </w:pPr>
          </w:p>
        </w:tc>
        <w:tc>
          <w:tcPr>
            <w:tcW w:w="613" w:type="pct"/>
          </w:tcPr>
          <w:p w14:paraId="14498202" w14:textId="77777777" w:rsidR="0045459B" w:rsidRPr="002B6A3F" w:rsidRDefault="0045459B" w:rsidP="0045459B">
            <w:pPr>
              <w:jc w:val="center"/>
            </w:pPr>
          </w:p>
        </w:tc>
        <w:tc>
          <w:tcPr>
            <w:tcW w:w="613" w:type="pct"/>
          </w:tcPr>
          <w:p w14:paraId="630D3375" w14:textId="77777777" w:rsidR="0045459B" w:rsidRPr="002B6A3F" w:rsidRDefault="0045459B" w:rsidP="0045459B">
            <w:pPr>
              <w:jc w:val="center"/>
            </w:pPr>
          </w:p>
        </w:tc>
        <w:tc>
          <w:tcPr>
            <w:tcW w:w="613" w:type="pct"/>
          </w:tcPr>
          <w:p w14:paraId="0C7BFA35" w14:textId="77777777" w:rsidR="0045459B" w:rsidRPr="002B6A3F" w:rsidRDefault="0045459B" w:rsidP="0045459B">
            <w:pPr>
              <w:jc w:val="center"/>
            </w:pPr>
          </w:p>
        </w:tc>
        <w:tc>
          <w:tcPr>
            <w:tcW w:w="613" w:type="pct"/>
          </w:tcPr>
          <w:p w14:paraId="0B3A698C" w14:textId="77777777" w:rsidR="0045459B" w:rsidRPr="002B6A3F" w:rsidRDefault="0045459B" w:rsidP="0045459B">
            <w:pPr>
              <w:jc w:val="center"/>
            </w:pPr>
          </w:p>
        </w:tc>
      </w:tr>
      <w:tr w:rsidR="0045459B" w:rsidRPr="002B6A3F" w14:paraId="5AAF0F64" w14:textId="77777777" w:rsidTr="0045459B">
        <w:tc>
          <w:tcPr>
            <w:tcW w:w="1561" w:type="pct"/>
            <w:vMerge w:val="restart"/>
          </w:tcPr>
          <w:p w14:paraId="3C8007F1" w14:textId="77777777" w:rsidR="0045459B" w:rsidRPr="002B6A3F" w:rsidRDefault="0045459B" w:rsidP="0045459B">
            <w:r w:rsidRPr="002B6A3F">
              <w:t>General Electric</w:t>
            </w:r>
          </w:p>
        </w:tc>
        <w:tc>
          <w:tcPr>
            <w:tcW w:w="988" w:type="pct"/>
          </w:tcPr>
          <w:p w14:paraId="16BD8192" w14:textId="77777777" w:rsidR="0045459B" w:rsidRPr="002B6A3F" w:rsidRDefault="0045459B" w:rsidP="0045459B">
            <w:pPr>
              <w:jc w:val="center"/>
            </w:pPr>
            <w:r w:rsidRPr="002B6A3F">
              <w:t>JCR-0</w:t>
            </w:r>
          </w:p>
        </w:tc>
        <w:tc>
          <w:tcPr>
            <w:tcW w:w="613" w:type="pct"/>
          </w:tcPr>
          <w:p w14:paraId="7F20696B" w14:textId="77777777" w:rsidR="0045459B" w:rsidRPr="002B6A3F" w:rsidRDefault="0045459B" w:rsidP="0045459B">
            <w:pPr>
              <w:jc w:val="center"/>
            </w:pPr>
            <w:r w:rsidRPr="002B6A3F">
              <w:t>JKW-5</w:t>
            </w:r>
          </w:p>
        </w:tc>
        <w:tc>
          <w:tcPr>
            <w:tcW w:w="613" w:type="pct"/>
          </w:tcPr>
          <w:p w14:paraId="19793498" w14:textId="77777777" w:rsidR="0045459B" w:rsidRPr="002B6A3F" w:rsidRDefault="0045459B" w:rsidP="0045459B">
            <w:pPr>
              <w:jc w:val="center"/>
            </w:pPr>
            <w:r w:rsidRPr="002B6A3F">
              <w:t>JKW-6</w:t>
            </w:r>
          </w:p>
        </w:tc>
        <w:tc>
          <w:tcPr>
            <w:tcW w:w="613" w:type="pct"/>
          </w:tcPr>
          <w:p w14:paraId="59E37579" w14:textId="77777777" w:rsidR="0045459B" w:rsidRPr="002B6A3F" w:rsidRDefault="0045459B" w:rsidP="0045459B">
            <w:pPr>
              <w:jc w:val="center"/>
            </w:pPr>
            <w:r w:rsidRPr="002B6A3F">
              <w:t>JKW-7</w:t>
            </w:r>
          </w:p>
        </w:tc>
        <w:tc>
          <w:tcPr>
            <w:tcW w:w="613" w:type="pct"/>
          </w:tcPr>
          <w:p w14:paraId="061E7D06" w14:textId="77777777" w:rsidR="0045459B" w:rsidRPr="002B6A3F" w:rsidRDefault="0045459B" w:rsidP="0045459B">
            <w:pPr>
              <w:jc w:val="center"/>
            </w:pPr>
            <w:r w:rsidRPr="002B6A3F">
              <w:t>JKW-350</w:t>
            </w:r>
          </w:p>
        </w:tc>
      </w:tr>
      <w:tr w:rsidR="0045459B" w:rsidRPr="002B6A3F" w14:paraId="6086121D" w14:textId="77777777" w:rsidTr="0045459B">
        <w:tc>
          <w:tcPr>
            <w:tcW w:w="1561" w:type="pct"/>
            <w:vMerge/>
          </w:tcPr>
          <w:p w14:paraId="08EE62B9" w14:textId="77777777" w:rsidR="0045459B" w:rsidRPr="002B6A3F" w:rsidRDefault="0045459B" w:rsidP="0045459B"/>
        </w:tc>
        <w:tc>
          <w:tcPr>
            <w:tcW w:w="988" w:type="pct"/>
          </w:tcPr>
          <w:p w14:paraId="3C4DFC32" w14:textId="77777777" w:rsidR="0045459B" w:rsidRPr="002B6A3F" w:rsidRDefault="0045459B" w:rsidP="0045459B">
            <w:pPr>
              <w:jc w:val="center"/>
            </w:pPr>
            <w:r w:rsidRPr="002B6A3F">
              <w:t>JCW-0</w:t>
            </w:r>
          </w:p>
        </w:tc>
        <w:tc>
          <w:tcPr>
            <w:tcW w:w="613" w:type="pct"/>
          </w:tcPr>
          <w:p w14:paraId="16D0CB5B" w14:textId="77777777" w:rsidR="0045459B" w:rsidRPr="002B6A3F" w:rsidRDefault="0045459B" w:rsidP="0045459B">
            <w:pPr>
              <w:jc w:val="center"/>
            </w:pPr>
            <w:r w:rsidRPr="002B6A3F">
              <w:t>JCK-5</w:t>
            </w:r>
          </w:p>
        </w:tc>
        <w:tc>
          <w:tcPr>
            <w:tcW w:w="613" w:type="pct"/>
          </w:tcPr>
          <w:p w14:paraId="63161695" w14:textId="77777777" w:rsidR="0045459B" w:rsidRPr="002B6A3F" w:rsidRDefault="0045459B" w:rsidP="0045459B">
            <w:pPr>
              <w:jc w:val="center"/>
            </w:pPr>
            <w:r w:rsidRPr="002B6A3F">
              <w:t>JKW-150</w:t>
            </w:r>
          </w:p>
        </w:tc>
        <w:tc>
          <w:tcPr>
            <w:tcW w:w="613" w:type="pct"/>
          </w:tcPr>
          <w:p w14:paraId="616D38A1" w14:textId="77777777" w:rsidR="0045459B" w:rsidRPr="002B6A3F" w:rsidRDefault="0045459B" w:rsidP="0045459B">
            <w:pPr>
              <w:jc w:val="center"/>
            </w:pPr>
            <w:r w:rsidRPr="002B6A3F">
              <w:t>JKW-200</w:t>
            </w:r>
          </w:p>
        </w:tc>
        <w:tc>
          <w:tcPr>
            <w:tcW w:w="613" w:type="pct"/>
          </w:tcPr>
          <w:p w14:paraId="362264E9" w14:textId="77777777" w:rsidR="0045459B" w:rsidRPr="002B6A3F" w:rsidRDefault="0045459B" w:rsidP="0045459B">
            <w:pPr>
              <w:jc w:val="center"/>
            </w:pPr>
            <w:r w:rsidRPr="002B6A3F">
              <w:t>KG-350</w:t>
            </w:r>
          </w:p>
        </w:tc>
      </w:tr>
      <w:tr w:rsidR="0045459B" w:rsidRPr="002B6A3F" w14:paraId="544A091D" w14:textId="77777777" w:rsidTr="0045459B">
        <w:tc>
          <w:tcPr>
            <w:tcW w:w="1561" w:type="pct"/>
            <w:vMerge/>
          </w:tcPr>
          <w:p w14:paraId="1271C9B7" w14:textId="77777777" w:rsidR="0045459B" w:rsidRPr="002B6A3F" w:rsidRDefault="0045459B" w:rsidP="0045459B"/>
        </w:tc>
        <w:tc>
          <w:tcPr>
            <w:tcW w:w="988" w:type="pct"/>
          </w:tcPr>
          <w:p w14:paraId="32542987" w14:textId="77777777" w:rsidR="0045459B" w:rsidRPr="002B6A3F" w:rsidRDefault="0045459B" w:rsidP="0045459B">
            <w:pPr>
              <w:jc w:val="center"/>
            </w:pPr>
            <w:r w:rsidRPr="002B6A3F">
              <w:t>JAK-0</w:t>
            </w:r>
          </w:p>
        </w:tc>
        <w:tc>
          <w:tcPr>
            <w:tcW w:w="613" w:type="pct"/>
          </w:tcPr>
          <w:p w14:paraId="61C9F4C9" w14:textId="77777777" w:rsidR="0045459B" w:rsidRPr="002B6A3F" w:rsidRDefault="0045459B" w:rsidP="0045459B">
            <w:pPr>
              <w:jc w:val="center"/>
            </w:pPr>
            <w:r w:rsidRPr="002B6A3F">
              <w:t>-</w:t>
            </w:r>
          </w:p>
        </w:tc>
        <w:tc>
          <w:tcPr>
            <w:tcW w:w="613" w:type="pct"/>
          </w:tcPr>
          <w:p w14:paraId="1BC0AD92" w14:textId="77777777" w:rsidR="0045459B" w:rsidRPr="002B6A3F" w:rsidRDefault="0045459B" w:rsidP="0045459B">
            <w:pPr>
              <w:jc w:val="center"/>
            </w:pPr>
            <w:r w:rsidRPr="002B6A3F">
              <w:t>KG-150</w:t>
            </w:r>
          </w:p>
        </w:tc>
        <w:tc>
          <w:tcPr>
            <w:tcW w:w="613" w:type="pct"/>
          </w:tcPr>
          <w:p w14:paraId="49CF78C1" w14:textId="77777777" w:rsidR="0045459B" w:rsidRPr="002B6A3F" w:rsidRDefault="0045459B" w:rsidP="0045459B">
            <w:pPr>
              <w:jc w:val="center"/>
            </w:pPr>
            <w:r w:rsidRPr="002B6A3F">
              <w:t>KG-200</w:t>
            </w:r>
          </w:p>
        </w:tc>
        <w:tc>
          <w:tcPr>
            <w:tcW w:w="613" w:type="pct"/>
          </w:tcPr>
          <w:p w14:paraId="37585F3A" w14:textId="77777777" w:rsidR="0045459B" w:rsidRPr="002B6A3F" w:rsidRDefault="0045459B" w:rsidP="0045459B">
            <w:pPr>
              <w:jc w:val="center"/>
            </w:pPr>
          </w:p>
        </w:tc>
      </w:tr>
      <w:tr w:rsidR="0045459B" w:rsidRPr="002B6A3F" w14:paraId="1FE2FD71" w14:textId="77777777" w:rsidTr="0045459B">
        <w:tc>
          <w:tcPr>
            <w:tcW w:w="1561" w:type="pct"/>
            <w:vMerge/>
          </w:tcPr>
          <w:p w14:paraId="374C7D98" w14:textId="77777777" w:rsidR="0045459B" w:rsidRPr="002B6A3F" w:rsidRDefault="0045459B" w:rsidP="0045459B"/>
        </w:tc>
        <w:tc>
          <w:tcPr>
            <w:tcW w:w="988" w:type="pct"/>
          </w:tcPr>
          <w:p w14:paraId="0C7B04D1" w14:textId="77777777" w:rsidR="0045459B" w:rsidRPr="002B6A3F" w:rsidRDefault="0045459B" w:rsidP="0045459B">
            <w:pPr>
              <w:jc w:val="center"/>
            </w:pPr>
            <w:r w:rsidRPr="002B6A3F">
              <w:t>JAD-0</w:t>
            </w:r>
          </w:p>
        </w:tc>
        <w:tc>
          <w:tcPr>
            <w:tcW w:w="613" w:type="pct"/>
          </w:tcPr>
          <w:p w14:paraId="66747C2C" w14:textId="77777777" w:rsidR="0045459B" w:rsidRPr="002B6A3F" w:rsidRDefault="0045459B" w:rsidP="0045459B">
            <w:pPr>
              <w:jc w:val="center"/>
            </w:pPr>
            <w:r w:rsidRPr="002B6A3F">
              <w:t>-</w:t>
            </w:r>
          </w:p>
        </w:tc>
        <w:tc>
          <w:tcPr>
            <w:tcW w:w="613" w:type="pct"/>
          </w:tcPr>
          <w:p w14:paraId="1DCC914F" w14:textId="77777777" w:rsidR="0045459B" w:rsidRPr="002B6A3F" w:rsidRDefault="0045459B" w:rsidP="0045459B">
            <w:pPr>
              <w:jc w:val="center"/>
            </w:pPr>
            <w:r w:rsidRPr="002B6A3F">
              <w:t>-</w:t>
            </w:r>
          </w:p>
        </w:tc>
        <w:tc>
          <w:tcPr>
            <w:tcW w:w="613" w:type="pct"/>
          </w:tcPr>
          <w:p w14:paraId="4BEF37B3" w14:textId="77777777" w:rsidR="0045459B" w:rsidRPr="002B6A3F" w:rsidRDefault="0045459B" w:rsidP="0045459B">
            <w:pPr>
              <w:jc w:val="center"/>
            </w:pPr>
            <w:r w:rsidRPr="002B6A3F">
              <w:t>-</w:t>
            </w:r>
          </w:p>
        </w:tc>
        <w:tc>
          <w:tcPr>
            <w:tcW w:w="613" w:type="pct"/>
          </w:tcPr>
          <w:p w14:paraId="3338AA1E" w14:textId="77777777" w:rsidR="0045459B" w:rsidRPr="002B6A3F" w:rsidRDefault="0045459B" w:rsidP="0045459B">
            <w:pPr>
              <w:jc w:val="center"/>
            </w:pPr>
            <w:r w:rsidRPr="002B6A3F">
              <w:t>-</w:t>
            </w:r>
          </w:p>
        </w:tc>
      </w:tr>
      <w:tr w:rsidR="0045459B" w:rsidRPr="002B6A3F" w14:paraId="0B6094FB" w14:textId="77777777" w:rsidTr="0045459B">
        <w:tc>
          <w:tcPr>
            <w:tcW w:w="1561" w:type="pct"/>
          </w:tcPr>
          <w:p w14:paraId="6221A8E6" w14:textId="77777777" w:rsidR="0045459B" w:rsidRPr="002B6A3F" w:rsidRDefault="0045459B" w:rsidP="0045459B"/>
        </w:tc>
        <w:tc>
          <w:tcPr>
            <w:tcW w:w="988" w:type="pct"/>
          </w:tcPr>
          <w:p w14:paraId="40595905" w14:textId="77777777" w:rsidR="0045459B" w:rsidRPr="002B6A3F" w:rsidRDefault="0045459B" w:rsidP="0045459B">
            <w:pPr>
              <w:jc w:val="center"/>
            </w:pPr>
          </w:p>
        </w:tc>
        <w:tc>
          <w:tcPr>
            <w:tcW w:w="613" w:type="pct"/>
          </w:tcPr>
          <w:p w14:paraId="3EB8EA03" w14:textId="77777777" w:rsidR="0045459B" w:rsidRPr="002B6A3F" w:rsidRDefault="0045459B" w:rsidP="0045459B">
            <w:pPr>
              <w:jc w:val="center"/>
            </w:pPr>
          </w:p>
        </w:tc>
        <w:tc>
          <w:tcPr>
            <w:tcW w:w="613" w:type="pct"/>
          </w:tcPr>
          <w:p w14:paraId="56F63CB8" w14:textId="77777777" w:rsidR="0045459B" w:rsidRPr="002B6A3F" w:rsidRDefault="0045459B" w:rsidP="0045459B">
            <w:pPr>
              <w:jc w:val="center"/>
            </w:pPr>
          </w:p>
        </w:tc>
        <w:tc>
          <w:tcPr>
            <w:tcW w:w="613" w:type="pct"/>
          </w:tcPr>
          <w:p w14:paraId="3F84518F" w14:textId="77777777" w:rsidR="0045459B" w:rsidRPr="002B6A3F" w:rsidRDefault="0045459B" w:rsidP="0045459B">
            <w:pPr>
              <w:jc w:val="center"/>
            </w:pPr>
          </w:p>
        </w:tc>
        <w:tc>
          <w:tcPr>
            <w:tcW w:w="613" w:type="pct"/>
          </w:tcPr>
          <w:p w14:paraId="5239B84F" w14:textId="77777777" w:rsidR="0045459B" w:rsidRPr="002B6A3F" w:rsidRDefault="0045459B" w:rsidP="0045459B">
            <w:pPr>
              <w:jc w:val="center"/>
            </w:pPr>
          </w:p>
        </w:tc>
      </w:tr>
      <w:tr w:rsidR="0045459B" w:rsidRPr="002B6A3F" w14:paraId="1E2817F7" w14:textId="77777777" w:rsidTr="0045459B">
        <w:tc>
          <w:tcPr>
            <w:tcW w:w="1561" w:type="pct"/>
            <w:vMerge w:val="restart"/>
          </w:tcPr>
          <w:p w14:paraId="13401257" w14:textId="77777777" w:rsidR="0045459B" w:rsidRPr="002B6A3F" w:rsidRDefault="0045459B" w:rsidP="0045459B">
            <w:r w:rsidRPr="002B6A3F">
              <w:t>Kuhlman Electric</w:t>
            </w:r>
          </w:p>
        </w:tc>
        <w:tc>
          <w:tcPr>
            <w:tcW w:w="988" w:type="pct"/>
          </w:tcPr>
          <w:p w14:paraId="1C0C4D14" w14:textId="77777777" w:rsidR="0045459B" w:rsidRPr="002B6A3F" w:rsidRDefault="0045459B" w:rsidP="0045459B">
            <w:pPr>
              <w:jc w:val="center"/>
            </w:pPr>
          </w:p>
        </w:tc>
        <w:tc>
          <w:tcPr>
            <w:tcW w:w="613" w:type="pct"/>
          </w:tcPr>
          <w:p w14:paraId="1EF5B7F5" w14:textId="77777777" w:rsidR="0045459B" w:rsidRPr="002B6A3F" w:rsidRDefault="0045459B" w:rsidP="0045459B">
            <w:pPr>
              <w:jc w:val="center"/>
            </w:pPr>
            <w:r w:rsidRPr="002B6A3F">
              <w:t>BB-15-971</w:t>
            </w:r>
          </w:p>
        </w:tc>
        <w:tc>
          <w:tcPr>
            <w:tcW w:w="613" w:type="pct"/>
          </w:tcPr>
          <w:p w14:paraId="539EF49D" w14:textId="77777777" w:rsidR="0045459B" w:rsidRPr="002B6A3F" w:rsidRDefault="0045459B" w:rsidP="0045459B">
            <w:pPr>
              <w:jc w:val="center"/>
            </w:pPr>
            <w:r w:rsidRPr="002B6A3F">
              <w:t>BB-25-973</w:t>
            </w:r>
          </w:p>
        </w:tc>
        <w:tc>
          <w:tcPr>
            <w:tcW w:w="613" w:type="pct"/>
          </w:tcPr>
          <w:p w14:paraId="141B173C" w14:textId="77777777" w:rsidR="0045459B" w:rsidRPr="002B6A3F" w:rsidRDefault="0045459B" w:rsidP="0045459B">
            <w:pPr>
              <w:jc w:val="center"/>
            </w:pPr>
            <w:r w:rsidRPr="002B6A3F">
              <w:t>BB-34-975</w:t>
            </w:r>
          </w:p>
        </w:tc>
        <w:tc>
          <w:tcPr>
            <w:tcW w:w="613" w:type="pct"/>
          </w:tcPr>
          <w:p w14:paraId="6E57175C" w14:textId="77777777" w:rsidR="0045459B" w:rsidRPr="002B6A3F" w:rsidRDefault="0045459B" w:rsidP="0045459B">
            <w:pPr>
              <w:jc w:val="center"/>
            </w:pPr>
            <w:r w:rsidRPr="002B6A3F">
              <w:t>COF-350</w:t>
            </w:r>
          </w:p>
        </w:tc>
      </w:tr>
      <w:tr w:rsidR="0045459B" w:rsidRPr="002B6A3F" w14:paraId="03E2D4D4" w14:textId="77777777" w:rsidTr="0045459B">
        <w:tc>
          <w:tcPr>
            <w:tcW w:w="1561" w:type="pct"/>
            <w:vMerge/>
          </w:tcPr>
          <w:p w14:paraId="032C15CF" w14:textId="77777777" w:rsidR="0045459B" w:rsidRPr="002B6A3F" w:rsidRDefault="0045459B" w:rsidP="0045459B"/>
        </w:tc>
        <w:tc>
          <w:tcPr>
            <w:tcW w:w="988" w:type="pct"/>
          </w:tcPr>
          <w:p w14:paraId="4D4D46B8" w14:textId="77777777" w:rsidR="0045459B" w:rsidRPr="002B6A3F" w:rsidRDefault="0045459B" w:rsidP="0045459B">
            <w:pPr>
              <w:jc w:val="center"/>
            </w:pPr>
          </w:p>
        </w:tc>
        <w:tc>
          <w:tcPr>
            <w:tcW w:w="613" w:type="pct"/>
          </w:tcPr>
          <w:p w14:paraId="289ED43E" w14:textId="77777777" w:rsidR="0045459B" w:rsidRPr="002B6A3F" w:rsidRDefault="0045459B" w:rsidP="0045459B">
            <w:pPr>
              <w:jc w:val="center"/>
            </w:pPr>
            <w:r w:rsidRPr="002B6A3F">
              <w:t>BB-15-972</w:t>
            </w:r>
          </w:p>
        </w:tc>
        <w:tc>
          <w:tcPr>
            <w:tcW w:w="613" w:type="pct"/>
          </w:tcPr>
          <w:p w14:paraId="70411F5E" w14:textId="77777777" w:rsidR="0045459B" w:rsidRPr="002B6A3F" w:rsidRDefault="0045459B" w:rsidP="0045459B">
            <w:pPr>
              <w:jc w:val="center"/>
            </w:pPr>
            <w:r w:rsidRPr="002B6A3F">
              <w:t>BB-25-974</w:t>
            </w:r>
          </w:p>
        </w:tc>
        <w:tc>
          <w:tcPr>
            <w:tcW w:w="613" w:type="pct"/>
          </w:tcPr>
          <w:p w14:paraId="0D5D58FB" w14:textId="77777777" w:rsidR="0045459B" w:rsidRPr="002B6A3F" w:rsidRDefault="0045459B" w:rsidP="0045459B">
            <w:pPr>
              <w:jc w:val="center"/>
            </w:pPr>
            <w:r w:rsidRPr="002B6A3F">
              <w:t>BB-34-976</w:t>
            </w:r>
          </w:p>
        </w:tc>
        <w:tc>
          <w:tcPr>
            <w:tcW w:w="613" w:type="pct"/>
          </w:tcPr>
          <w:p w14:paraId="512B442A" w14:textId="77777777" w:rsidR="0045459B" w:rsidRPr="002B6A3F" w:rsidRDefault="0045459B" w:rsidP="0045459B">
            <w:pPr>
              <w:jc w:val="center"/>
            </w:pPr>
            <w:r w:rsidRPr="002B6A3F">
              <w:t>-</w:t>
            </w:r>
          </w:p>
        </w:tc>
      </w:tr>
      <w:tr w:rsidR="0045459B" w:rsidRPr="002B6A3F" w14:paraId="06FFAB24" w14:textId="77777777" w:rsidTr="0045459B">
        <w:tc>
          <w:tcPr>
            <w:tcW w:w="1561" w:type="pct"/>
          </w:tcPr>
          <w:p w14:paraId="300B8D20" w14:textId="77777777" w:rsidR="0045459B" w:rsidRPr="002B6A3F" w:rsidRDefault="0045459B" w:rsidP="0045459B"/>
        </w:tc>
        <w:tc>
          <w:tcPr>
            <w:tcW w:w="988" w:type="pct"/>
          </w:tcPr>
          <w:p w14:paraId="4631E2BC" w14:textId="77777777" w:rsidR="0045459B" w:rsidRPr="002B6A3F" w:rsidRDefault="0045459B" w:rsidP="0045459B">
            <w:pPr>
              <w:jc w:val="center"/>
            </w:pPr>
          </w:p>
        </w:tc>
        <w:tc>
          <w:tcPr>
            <w:tcW w:w="613" w:type="pct"/>
          </w:tcPr>
          <w:p w14:paraId="02D42589" w14:textId="77777777" w:rsidR="0045459B" w:rsidRPr="002B6A3F" w:rsidRDefault="0045459B" w:rsidP="0045459B">
            <w:pPr>
              <w:jc w:val="center"/>
            </w:pPr>
          </w:p>
        </w:tc>
        <w:tc>
          <w:tcPr>
            <w:tcW w:w="613" w:type="pct"/>
          </w:tcPr>
          <w:p w14:paraId="1FB0A714" w14:textId="77777777" w:rsidR="0045459B" w:rsidRPr="002B6A3F" w:rsidRDefault="0045459B" w:rsidP="0045459B">
            <w:pPr>
              <w:jc w:val="center"/>
            </w:pPr>
          </w:p>
        </w:tc>
        <w:tc>
          <w:tcPr>
            <w:tcW w:w="613" w:type="pct"/>
          </w:tcPr>
          <w:p w14:paraId="5706677C" w14:textId="77777777" w:rsidR="0045459B" w:rsidRPr="002B6A3F" w:rsidRDefault="0045459B" w:rsidP="0045459B">
            <w:pPr>
              <w:jc w:val="center"/>
            </w:pPr>
          </w:p>
        </w:tc>
        <w:tc>
          <w:tcPr>
            <w:tcW w:w="613" w:type="pct"/>
          </w:tcPr>
          <w:p w14:paraId="2BBCD9E3" w14:textId="77777777" w:rsidR="0045459B" w:rsidRPr="002B6A3F" w:rsidRDefault="0045459B" w:rsidP="0045459B">
            <w:pPr>
              <w:jc w:val="center"/>
            </w:pPr>
          </w:p>
        </w:tc>
      </w:tr>
      <w:tr w:rsidR="0045459B" w:rsidRPr="002B6A3F" w14:paraId="07DEA478" w14:textId="77777777" w:rsidTr="0045459B">
        <w:tc>
          <w:tcPr>
            <w:tcW w:w="1561" w:type="pct"/>
          </w:tcPr>
          <w:p w14:paraId="1955371B" w14:textId="77777777" w:rsidR="0045459B" w:rsidRPr="002B6A3F" w:rsidRDefault="0045459B" w:rsidP="0045459B">
            <w:r>
              <w:t>Arteche</w:t>
            </w:r>
          </w:p>
        </w:tc>
        <w:tc>
          <w:tcPr>
            <w:tcW w:w="988" w:type="pct"/>
          </w:tcPr>
          <w:p w14:paraId="752FD508" w14:textId="77777777" w:rsidR="0045459B" w:rsidRPr="002B6A3F" w:rsidRDefault="0045459B" w:rsidP="0045459B">
            <w:pPr>
              <w:jc w:val="center"/>
            </w:pPr>
            <w:r>
              <w:t>-</w:t>
            </w:r>
          </w:p>
        </w:tc>
        <w:tc>
          <w:tcPr>
            <w:tcW w:w="613" w:type="pct"/>
          </w:tcPr>
          <w:p w14:paraId="470C8606" w14:textId="77777777" w:rsidR="0045459B" w:rsidRPr="002B6A3F" w:rsidRDefault="0045459B" w:rsidP="0045459B">
            <w:pPr>
              <w:jc w:val="center"/>
            </w:pPr>
            <w:r>
              <w:t>CRE-17</w:t>
            </w:r>
          </w:p>
        </w:tc>
        <w:tc>
          <w:tcPr>
            <w:tcW w:w="613" w:type="pct"/>
          </w:tcPr>
          <w:p w14:paraId="467E603B" w14:textId="77777777" w:rsidR="0045459B" w:rsidRPr="002B6A3F" w:rsidRDefault="0045459B" w:rsidP="0045459B">
            <w:pPr>
              <w:jc w:val="center"/>
            </w:pPr>
            <w:r>
              <w:t>CRF-24</w:t>
            </w:r>
          </w:p>
        </w:tc>
        <w:tc>
          <w:tcPr>
            <w:tcW w:w="613" w:type="pct"/>
          </w:tcPr>
          <w:p w14:paraId="793E9F48" w14:textId="77777777" w:rsidR="0045459B" w:rsidRPr="002B6A3F" w:rsidRDefault="0045459B" w:rsidP="0045459B">
            <w:pPr>
              <w:jc w:val="center"/>
            </w:pPr>
            <w:r>
              <w:t>CRF-36</w:t>
            </w:r>
          </w:p>
        </w:tc>
        <w:tc>
          <w:tcPr>
            <w:tcW w:w="613" w:type="pct"/>
          </w:tcPr>
          <w:p w14:paraId="727183EA" w14:textId="77777777" w:rsidR="0045459B" w:rsidRPr="002B6A3F" w:rsidRDefault="0045459B" w:rsidP="0045459B">
            <w:pPr>
              <w:jc w:val="center"/>
            </w:pPr>
            <w:r>
              <w:t>-</w:t>
            </w:r>
          </w:p>
        </w:tc>
      </w:tr>
      <w:tr w:rsidR="0045459B" w:rsidRPr="002B6A3F" w14:paraId="48219DD6" w14:textId="77777777" w:rsidTr="0045459B">
        <w:tc>
          <w:tcPr>
            <w:tcW w:w="1561" w:type="pct"/>
          </w:tcPr>
          <w:p w14:paraId="035837D6" w14:textId="77777777" w:rsidR="0045459B" w:rsidRDefault="0045459B" w:rsidP="0045459B"/>
        </w:tc>
        <w:tc>
          <w:tcPr>
            <w:tcW w:w="988" w:type="pct"/>
          </w:tcPr>
          <w:p w14:paraId="6A62AE9C" w14:textId="77777777" w:rsidR="0045459B" w:rsidRDefault="0045459B" w:rsidP="0045459B">
            <w:pPr>
              <w:jc w:val="center"/>
            </w:pPr>
          </w:p>
        </w:tc>
        <w:tc>
          <w:tcPr>
            <w:tcW w:w="613" w:type="pct"/>
          </w:tcPr>
          <w:p w14:paraId="66D17468" w14:textId="77777777" w:rsidR="0045459B" w:rsidRDefault="0045459B" w:rsidP="0045459B">
            <w:pPr>
              <w:jc w:val="center"/>
            </w:pPr>
            <w:r>
              <w:t>CRB-17</w:t>
            </w:r>
          </w:p>
        </w:tc>
        <w:tc>
          <w:tcPr>
            <w:tcW w:w="613" w:type="pct"/>
          </w:tcPr>
          <w:p w14:paraId="0C6B9C8A" w14:textId="77777777" w:rsidR="0045459B" w:rsidRDefault="0045459B" w:rsidP="0045459B">
            <w:pPr>
              <w:jc w:val="center"/>
            </w:pPr>
            <w:r>
              <w:t>CRE-24</w:t>
            </w:r>
          </w:p>
        </w:tc>
        <w:tc>
          <w:tcPr>
            <w:tcW w:w="613" w:type="pct"/>
          </w:tcPr>
          <w:p w14:paraId="17611D0C" w14:textId="77777777" w:rsidR="0045459B" w:rsidRPr="008C0411" w:rsidRDefault="0045459B" w:rsidP="0045459B">
            <w:pPr>
              <w:jc w:val="center"/>
              <w:rPr>
                <w:sz w:val="16"/>
                <w:szCs w:val="16"/>
              </w:rPr>
            </w:pPr>
            <w:r>
              <w:t xml:space="preserve">CRF-36  </w:t>
            </w:r>
            <w:r w:rsidRPr="008C0411">
              <w:rPr>
                <w:sz w:val="16"/>
                <w:szCs w:val="16"/>
              </w:rPr>
              <w:t>(extended range)</w:t>
            </w:r>
          </w:p>
        </w:tc>
        <w:tc>
          <w:tcPr>
            <w:tcW w:w="613" w:type="pct"/>
          </w:tcPr>
          <w:p w14:paraId="03A410B5" w14:textId="77777777" w:rsidR="0045459B" w:rsidRDefault="0045459B" w:rsidP="0045459B">
            <w:pPr>
              <w:jc w:val="center"/>
            </w:pPr>
            <w:r>
              <w:t>-</w:t>
            </w:r>
          </w:p>
        </w:tc>
      </w:tr>
      <w:tr w:rsidR="0045459B" w:rsidRPr="002B6A3F" w14:paraId="1A2923C9" w14:textId="77777777" w:rsidTr="0045459B">
        <w:tc>
          <w:tcPr>
            <w:tcW w:w="1561" w:type="pct"/>
          </w:tcPr>
          <w:p w14:paraId="4CB0E96B" w14:textId="77777777" w:rsidR="0045459B" w:rsidRPr="002B6A3F" w:rsidRDefault="0045459B" w:rsidP="0045459B"/>
        </w:tc>
        <w:tc>
          <w:tcPr>
            <w:tcW w:w="988" w:type="pct"/>
          </w:tcPr>
          <w:p w14:paraId="39F77D12" w14:textId="77777777" w:rsidR="0045459B" w:rsidRPr="002B6A3F" w:rsidRDefault="0045459B" w:rsidP="0045459B">
            <w:pPr>
              <w:jc w:val="center"/>
            </w:pPr>
          </w:p>
        </w:tc>
        <w:tc>
          <w:tcPr>
            <w:tcW w:w="613" w:type="pct"/>
          </w:tcPr>
          <w:p w14:paraId="6685F527" w14:textId="77777777" w:rsidR="0045459B" w:rsidRPr="002B6A3F" w:rsidRDefault="0045459B" w:rsidP="0045459B">
            <w:pPr>
              <w:jc w:val="center"/>
            </w:pPr>
          </w:p>
        </w:tc>
        <w:tc>
          <w:tcPr>
            <w:tcW w:w="613" w:type="pct"/>
          </w:tcPr>
          <w:p w14:paraId="3C1ABC4C" w14:textId="77777777" w:rsidR="0045459B" w:rsidRPr="002B6A3F" w:rsidRDefault="0045459B" w:rsidP="0045459B">
            <w:pPr>
              <w:jc w:val="center"/>
            </w:pPr>
          </w:p>
        </w:tc>
        <w:tc>
          <w:tcPr>
            <w:tcW w:w="613" w:type="pct"/>
          </w:tcPr>
          <w:p w14:paraId="68B6955C" w14:textId="77777777" w:rsidR="0045459B" w:rsidRPr="002B6A3F" w:rsidRDefault="0045459B" w:rsidP="0045459B">
            <w:pPr>
              <w:jc w:val="center"/>
            </w:pPr>
          </w:p>
        </w:tc>
        <w:tc>
          <w:tcPr>
            <w:tcW w:w="613" w:type="pct"/>
          </w:tcPr>
          <w:p w14:paraId="3F8CDDE3" w14:textId="77777777" w:rsidR="0045459B" w:rsidRPr="002B6A3F" w:rsidRDefault="0045459B" w:rsidP="0045459B">
            <w:pPr>
              <w:jc w:val="center"/>
            </w:pPr>
          </w:p>
        </w:tc>
      </w:tr>
      <w:tr w:rsidR="0045459B" w:rsidRPr="002B6A3F" w14:paraId="0F90B96C" w14:textId="77777777" w:rsidTr="0045459B">
        <w:tc>
          <w:tcPr>
            <w:tcW w:w="1561" w:type="pct"/>
            <w:vMerge w:val="restart"/>
          </w:tcPr>
          <w:p w14:paraId="374E9316" w14:textId="77777777" w:rsidR="0045459B" w:rsidRPr="002B6A3F" w:rsidRDefault="0045459B" w:rsidP="0045459B">
            <w:r w:rsidRPr="0069147E">
              <w:rPr>
                <w:sz w:val="18"/>
                <w:szCs w:val="18"/>
                <w:lang w:val="sv-SE"/>
              </w:rPr>
              <w:t>Ritz Instrument Transformers, Inc.</w:t>
            </w:r>
          </w:p>
        </w:tc>
        <w:tc>
          <w:tcPr>
            <w:tcW w:w="988" w:type="pct"/>
          </w:tcPr>
          <w:p w14:paraId="5C6D8E41" w14:textId="77777777" w:rsidR="0045459B" w:rsidRPr="002B6A3F" w:rsidRDefault="0045459B" w:rsidP="0045459B">
            <w:pPr>
              <w:jc w:val="center"/>
            </w:pPr>
            <w:r w:rsidRPr="002B6A3F">
              <w:t>DCBW</w:t>
            </w:r>
          </w:p>
        </w:tc>
        <w:tc>
          <w:tcPr>
            <w:tcW w:w="613" w:type="pct"/>
          </w:tcPr>
          <w:p w14:paraId="71F73697" w14:textId="77777777" w:rsidR="0045459B" w:rsidRPr="002B6A3F" w:rsidRDefault="0045459B" w:rsidP="0045459B">
            <w:pPr>
              <w:jc w:val="center"/>
            </w:pPr>
            <w:r w:rsidRPr="0069147E">
              <w:rPr>
                <w:lang w:val="sv-SE"/>
              </w:rPr>
              <w:t>GIFU 15-01; 0.3 B0.1-1.8</w:t>
            </w:r>
          </w:p>
        </w:tc>
        <w:tc>
          <w:tcPr>
            <w:tcW w:w="613" w:type="pct"/>
          </w:tcPr>
          <w:p w14:paraId="33F63D09" w14:textId="77777777" w:rsidR="0045459B" w:rsidRPr="002B6A3F" w:rsidRDefault="0045459B" w:rsidP="0045459B">
            <w:pPr>
              <w:jc w:val="center"/>
            </w:pPr>
            <w:r w:rsidRPr="0069147E">
              <w:rPr>
                <w:lang w:val="sv-SE"/>
              </w:rPr>
              <w:t>GIFU 25-01; 0.3 B0.1-0.9</w:t>
            </w:r>
          </w:p>
        </w:tc>
        <w:tc>
          <w:tcPr>
            <w:tcW w:w="613" w:type="pct"/>
          </w:tcPr>
          <w:p w14:paraId="0890579E" w14:textId="77777777" w:rsidR="0045459B" w:rsidRPr="002B6A3F" w:rsidRDefault="0045459B" w:rsidP="0045459B">
            <w:pPr>
              <w:jc w:val="center"/>
            </w:pPr>
            <w:r w:rsidRPr="0069147E">
              <w:rPr>
                <w:lang w:val="sv-SE"/>
              </w:rPr>
              <w:t>GIFS</w:t>
            </w:r>
            <w:r>
              <w:rPr>
                <w:lang w:val="sv-SE"/>
              </w:rPr>
              <w:t xml:space="preserve"> </w:t>
            </w:r>
            <w:r w:rsidRPr="0069147E">
              <w:rPr>
                <w:lang w:val="sv-SE"/>
              </w:rPr>
              <w:t>36-55; 0.3 B0.1-0.9</w:t>
            </w:r>
          </w:p>
        </w:tc>
        <w:tc>
          <w:tcPr>
            <w:tcW w:w="613" w:type="pct"/>
          </w:tcPr>
          <w:p w14:paraId="247DF79B" w14:textId="77777777" w:rsidR="0045459B" w:rsidRPr="002B6A3F" w:rsidRDefault="0045459B" w:rsidP="0045459B">
            <w:pPr>
              <w:jc w:val="center"/>
            </w:pPr>
            <w:r w:rsidRPr="0069147E">
              <w:rPr>
                <w:lang w:val="sv-SE"/>
              </w:rPr>
              <w:t>GIF</w:t>
            </w:r>
            <w:r>
              <w:rPr>
                <w:lang w:val="sv-SE"/>
              </w:rPr>
              <w:t xml:space="preserve"> </w:t>
            </w:r>
            <w:r w:rsidRPr="0069147E">
              <w:rPr>
                <w:lang w:val="sv-SE"/>
              </w:rPr>
              <w:t>72.5-68; 0.3 B0.1-2.0</w:t>
            </w:r>
          </w:p>
        </w:tc>
      </w:tr>
      <w:tr w:rsidR="0045459B" w:rsidRPr="002B6A3F" w14:paraId="71FC01D2" w14:textId="77777777" w:rsidTr="0045459B">
        <w:tc>
          <w:tcPr>
            <w:tcW w:w="1561" w:type="pct"/>
            <w:vMerge/>
          </w:tcPr>
          <w:p w14:paraId="3E261BFB" w14:textId="77777777" w:rsidR="0045459B" w:rsidRPr="002B6A3F" w:rsidRDefault="0045459B" w:rsidP="0045459B"/>
        </w:tc>
        <w:tc>
          <w:tcPr>
            <w:tcW w:w="988" w:type="pct"/>
          </w:tcPr>
          <w:p w14:paraId="570C4B6B" w14:textId="77777777" w:rsidR="0045459B" w:rsidRPr="002B6A3F" w:rsidRDefault="0045459B" w:rsidP="0045459B">
            <w:pPr>
              <w:jc w:val="center"/>
            </w:pPr>
            <w:r w:rsidRPr="002B6A3F">
              <w:t>DCCW</w:t>
            </w:r>
          </w:p>
        </w:tc>
        <w:tc>
          <w:tcPr>
            <w:tcW w:w="613" w:type="pct"/>
          </w:tcPr>
          <w:p w14:paraId="0DB61C8B" w14:textId="77777777" w:rsidR="0045459B" w:rsidRPr="002B6A3F" w:rsidRDefault="0045459B" w:rsidP="0045459B">
            <w:pPr>
              <w:jc w:val="center"/>
            </w:pPr>
            <w:r w:rsidRPr="0069147E">
              <w:rPr>
                <w:lang w:val="sv-SE"/>
              </w:rPr>
              <w:t>GIFU 15-01; 0.3 B0.1-0.5</w:t>
            </w:r>
          </w:p>
        </w:tc>
        <w:tc>
          <w:tcPr>
            <w:tcW w:w="613" w:type="pct"/>
          </w:tcPr>
          <w:p w14:paraId="1E71BDB7" w14:textId="77777777" w:rsidR="0045459B" w:rsidRPr="002B6A3F" w:rsidRDefault="0045459B" w:rsidP="0045459B">
            <w:pPr>
              <w:jc w:val="center"/>
            </w:pPr>
            <w:r w:rsidRPr="0069147E">
              <w:rPr>
                <w:lang w:val="sv-SE"/>
              </w:rPr>
              <w:t>GIFU 25-01; 0.3 B0.1-2.0</w:t>
            </w:r>
          </w:p>
        </w:tc>
        <w:tc>
          <w:tcPr>
            <w:tcW w:w="613" w:type="pct"/>
          </w:tcPr>
          <w:p w14:paraId="0C87D852" w14:textId="77777777" w:rsidR="0045459B" w:rsidRPr="002B6A3F" w:rsidRDefault="0045459B" w:rsidP="0045459B">
            <w:pPr>
              <w:jc w:val="center"/>
            </w:pPr>
            <w:r w:rsidRPr="0069147E">
              <w:rPr>
                <w:lang w:val="sv-SE"/>
              </w:rPr>
              <w:t>GIF</w:t>
            </w:r>
            <w:r>
              <w:rPr>
                <w:lang w:val="sv-SE"/>
              </w:rPr>
              <w:t xml:space="preserve"> </w:t>
            </w:r>
            <w:r w:rsidRPr="0069147E">
              <w:rPr>
                <w:lang w:val="sv-SE"/>
              </w:rPr>
              <w:t>36-69; 0.3 B0.1-2.0</w:t>
            </w:r>
          </w:p>
        </w:tc>
        <w:tc>
          <w:tcPr>
            <w:tcW w:w="613" w:type="pct"/>
          </w:tcPr>
          <w:p w14:paraId="5282762A" w14:textId="77777777" w:rsidR="0045459B" w:rsidRPr="002B6A3F" w:rsidRDefault="0045459B" w:rsidP="0045459B">
            <w:pPr>
              <w:jc w:val="center"/>
            </w:pPr>
          </w:p>
        </w:tc>
      </w:tr>
      <w:tr w:rsidR="0045459B" w:rsidRPr="002B6A3F" w14:paraId="590DC40A" w14:textId="77777777" w:rsidTr="0045459B">
        <w:tc>
          <w:tcPr>
            <w:tcW w:w="1561" w:type="pct"/>
            <w:vMerge/>
          </w:tcPr>
          <w:p w14:paraId="6BDEC9F3" w14:textId="77777777" w:rsidR="0045459B" w:rsidRPr="002B6A3F" w:rsidRDefault="0045459B" w:rsidP="0045459B"/>
        </w:tc>
        <w:tc>
          <w:tcPr>
            <w:tcW w:w="988" w:type="pct"/>
          </w:tcPr>
          <w:p w14:paraId="5CF6686F" w14:textId="77777777" w:rsidR="0045459B" w:rsidRPr="002B6A3F" w:rsidRDefault="0045459B" w:rsidP="0045459B">
            <w:pPr>
              <w:jc w:val="center"/>
            </w:pPr>
            <w:r w:rsidRPr="002B6A3F">
              <w:t>DCAB</w:t>
            </w:r>
          </w:p>
        </w:tc>
        <w:tc>
          <w:tcPr>
            <w:tcW w:w="613" w:type="pct"/>
          </w:tcPr>
          <w:p w14:paraId="74115F96" w14:textId="77777777" w:rsidR="0045459B" w:rsidRPr="002B6A3F" w:rsidRDefault="0045459B" w:rsidP="0045459B">
            <w:pPr>
              <w:jc w:val="center"/>
            </w:pPr>
          </w:p>
        </w:tc>
        <w:tc>
          <w:tcPr>
            <w:tcW w:w="613" w:type="pct"/>
          </w:tcPr>
          <w:p w14:paraId="598CE198" w14:textId="77777777" w:rsidR="0045459B" w:rsidRPr="002B6A3F" w:rsidRDefault="0045459B" w:rsidP="0045459B">
            <w:pPr>
              <w:jc w:val="center"/>
            </w:pPr>
          </w:p>
        </w:tc>
        <w:tc>
          <w:tcPr>
            <w:tcW w:w="613" w:type="pct"/>
          </w:tcPr>
          <w:p w14:paraId="0CB777D6" w14:textId="77777777" w:rsidR="0045459B" w:rsidRPr="002B6A3F" w:rsidRDefault="0045459B" w:rsidP="0045459B">
            <w:pPr>
              <w:jc w:val="center"/>
            </w:pPr>
          </w:p>
        </w:tc>
        <w:tc>
          <w:tcPr>
            <w:tcW w:w="613" w:type="pct"/>
          </w:tcPr>
          <w:p w14:paraId="757D0AA1" w14:textId="77777777" w:rsidR="0045459B" w:rsidRPr="002B6A3F" w:rsidRDefault="0045459B" w:rsidP="0045459B">
            <w:pPr>
              <w:jc w:val="center"/>
            </w:pPr>
          </w:p>
        </w:tc>
      </w:tr>
      <w:tr w:rsidR="0045459B" w:rsidRPr="002B6A3F" w14:paraId="5410D4A0" w14:textId="77777777" w:rsidTr="0045459B">
        <w:tc>
          <w:tcPr>
            <w:tcW w:w="1561" w:type="pct"/>
          </w:tcPr>
          <w:p w14:paraId="00268FB9" w14:textId="77777777" w:rsidR="0045459B" w:rsidRPr="002B6A3F" w:rsidRDefault="0045459B" w:rsidP="0045459B"/>
        </w:tc>
        <w:tc>
          <w:tcPr>
            <w:tcW w:w="988" w:type="pct"/>
          </w:tcPr>
          <w:p w14:paraId="626468BF" w14:textId="77777777" w:rsidR="0045459B" w:rsidRPr="002B6A3F" w:rsidRDefault="0045459B" w:rsidP="0045459B">
            <w:pPr>
              <w:jc w:val="center"/>
            </w:pPr>
          </w:p>
        </w:tc>
        <w:tc>
          <w:tcPr>
            <w:tcW w:w="613" w:type="pct"/>
          </w:tcPr>
          <w:p w14:paraId="41135E99" w14:textId="77777777" w:rsidR="0045459B" w:rsidRPr="002B6A3F" w:rsidRDefault="0045459B" w:rsidP="0045459B">
            <w:pPr>
              <w:jc w:val="center"/>
            </w:pPr>
          </w:p>
        </w:tc>
        <w:tc>
          <w:tcPr>
            <w:tcW w:w="613" w:type="pct"/>
          </w:tcPr>
          <w:p w14:paraId="1F20FB6F" w14:textId="77777777" w:rsidR="0045459B" w:rsidRPr="002B6A3F" w:rsidRDefault="0045459B" w:rsidP="0045459B">
            <w:pPr>
              <w:jc w:val="center"/>
            </w:pPr>
          </w:p>
        </w:tc>
        <w:tc>
          <w:tcPr>
            <w:tcW w:w="613" w:type="pct"/>
          </w:tcPr>
          <w:p w14:paraId="4F5AA1B9" w14:textId="77777777" w:rsidR="0045459B" w:rsidRPr="002B6A3F" w:rsidRDefault="0045459B" w:rsidP="0045459B">
            <w:pPr>
              <w:jc w:val="center"/>
            </w:pPr>
          </w:p>
        </w:tc>
        <w:tc>
          <w:tcPr>
            <w:tcW w:w="613" w:type="pct"/>
          </w:tcPr>
          <w:p w14:paraId="62FB0C39" w14:textId="77777777" w:rsidR="0045459B" w:rsidRPr="002B6A3F" w:rsidRDefault="0045459B" w:rsidP="0045459B">
            <w:pPr>
              <w:jc w:val="center"/>
            </w:pPr>
          </w:p>
        </w:tc>
      </w:tr>
      <w:tr w:rsidR="0045459B" w:rsidRPr="002B6A3F" w14:paraId="31243448" w14:textId="77777777" w:rsidTr="0045459B">
        <w:tc>
          <w:tcPr>
            <w:tcW w:w="1561" w:type="pct"/>
            <w:vMerge w:val="restart"/>
          </w:tcPr>
          <w:p w14:paraId="24B9E9E0" w14:textId="77777777" w:rsidR="0045459B" w:rsidRPr="002B6A3F" w:rsidRDefault="0045459B" w:rsidP="0045459B">
            <w:r w:rsidRPr="002B6A3F">
              <w:t>Schlumberger</w:t>
            </w:r>
          </w:p>
        </w:tc>
        <w:tc>
          <w:tcPr>
            <w:tcW w:w="988" w:type="pct"/>
          </w:tcPr>
          <w:p w14:paraId="0B4DF17F" w14:textId="77777777" w:rsidR="0045459B" w:rsidRPr="002B6A3F" w:rsidRDefault="0045459B" w:rsidP="0045459B">
            <w:pPr>
              <w:jc w:val="center"/>
            </w:pPr>
            <w:r w:rsidRPr="002B6A3F">
              <w:t>R6S</w:t>
            </w:r>
          </w:p>
        </w:tc>
        <w:tc>
          <w:tcPr>
            <w:tcW w:w="613" w:type="pct"/>
          </w:tcPr>
          <w:p w14:paraId="483654AD" w14:textId="77777777" w:rsidR="0045459B" w:rsidRPr="002B6A3F" w:rsidRDefault="0045459B" w:rsidP="0045459B">
            <w:pPr>
              <w:jc w:val="center"/>
            </w:pPr>
            <w:r w:rsidRPr="002B6A3F">
              <w:t>-</w:t>
            </w:r>
          </w:p>
        </w:tc>
        <w:tc>
          <w:tcPr>
            <w:tcW w:w="613" w:type="pct"/>
          </w:tcPr>
          <w:p w14:paraId="675B4BE2" w14:textId="77777777" w:rsidR="0045459B" w:rsidRPr="002B6A3F" w:rsidRDefault="0045459B" w:rsidP="0045459B">
            <w:pPr>
              <w:jc w:val="center"/>
            </w:pPr>
            <w:r w:rsidRPr="002B6A3F">
              <w:t>-</w:t>
            </w:r>
          </w:p>
        </w:tc>
        <w:tc>
          <w:tcPr>
            <w:tcW w:w="613" w:type="pct"/>
          </w:tcPr>
          <w:p w14:paraId="347B118B" w14:textId="77777777" w:rsidR="0045459B" w:rsidRPr="002B6A3F" w:rsidRDefault="0045459B" w:rsidP="0045459B">
            <w:pPr>
              <w:jc w:val="center"/>
            </w:pPr>
            <w:r w:rsidRPr="002B6A3F">
              <w:t>-</w:t>
            </w:r>
          </w:p>
        </w:tc>
        <w:tc>
          <w:tcPr>
            <w:tcW w:w="613" w:type="pct"/>
          </w:tcPr>
          <w:p w14:paraId="705CBF4F" w14:textId="77777777" w:rsidR="0045459B" w:rsidRPr="002B6A3F" w:rsidRDefault="0045459B" w:rsidP="0045459B">
            <w:pPr>
              <w:jc w:val="center"/>
            </w:pPr>
            <w:r w:rsidRPr="002B6A3F">
              <w:t>-</w:t>
            </w:r>
          </w:p>
        </w:tc>
      </w:tr>
      <w:tr w:rsidR="0045459B" w:rsidRPr="002B6A3F" w14:paraId="04AF8D20" w14:textId="77777777" w:rsidTr="0045459B">
        <w:tc>
          <w:tcPr>
            <w:tcW w:w="1561" w:type="pct"/>
            <w:vMerge/>
          </w:tcPr>
          <w:p w14:paraId="54F68E4A" w14:textId="77777777" w:rsidR="0045459B" w:rsidRPr="002B6A3F" w:rsidRDefault="0045459B" w:rsidP="0045459B"/>
        </w:tc>
        <w:tc>
          <w:tcPr>
            <w:tcW w:w="988" w:type="pct"/>
          </w:tcPr>
          <w:p w14:paraId="11BD8873" w14:textId="77777777" w:rsidR="0045459B" w:rsidRPr="002B6A3F" w:rsidRDefault="0045459B" w:rsidP="0045459B">
            <w:pPr>
              <w:jc w:val="center"/>
            </w:pPr>
            <w:r w:rsidRPr="002B6A3F">
              <w:t>R6SA</w:t>
            </w:r>
          </w:p>
        </w:tc>
        <w:tc>
          <w:tcPr>
            <w:tcW w:w="613" w:type="pct"/>
          </w:tcPr>
          <w:p w14:paraId="2F2855E8" w14:textId="77777777" w:rsidR="0045459B" w:rsidRPr="002B6A3F" w:rsidRDefault="0045459B" w:rsidP="0045459B">
            <w:pPr>
              <w:jc w:val="center"/>
            </w:pPr>
            <w:r w:rsidRPr="002B6A3F">
              <w:t>-</w:t>
            </w:r>
          </w:p>
        </w:tc>
        <w:tc>
          <w:tcPr>
            <w:tcW w:w="613" w:type="pct"/>
          </w:tcPr>
          <w:p w14:paraId="39746C9D" w14:textId="77777777" w:rsidR="0045459B" w:rsidRPr="002B6A3F" w:rsidRDefault="0045459B" w:rsidP="0045459B">
            <w:pPr>
              <w:jc w:val="center"/>
            </w:pPr>
            <w:r w:rsidRPr="002B6A3F">
              <w:t>-</w:t>
            </w:r>
          </w:p>
        </w:tc>
        <w:tc>
          <w:tcPr>
            <w:tcW w:w="613" w:type="pct"/>
          </w:tcPr>
          <w:p w14:paraId="427799E1" w14:textId="77777777" w:rsidR="0045459B" w:rsidRPr="002B6A3F" w:rsidRDefault="0045459B" w:rsidP="0045459B">
            <w:pPr>
              <w:jc w:val="center"/>
            </w:pPr>
            <w:r w:rsidRPr="002B6A3F">
              <w:t>-</w:t>
            </w:r>
          </w:p>
        </w:tc>
        <w:tc>
          <w:tcPr>
            <w:tcW w:w="613" w:type="pct"/>
          </w:tcPr>
          <w:p w14:paraId="01571439" w14:textId="77777777" w:rsidR="0045459B" w:rsidRPr="002B6A3F" w:rsidRDefault="0045459B" w:rsidP="0045459B">
            <w:pPr>
              <w:jc w:val="center"/>
            </w:pPr>
            <w:r w:rsidRPr="002B6A3F">
              <w:t>-</w:t>
            </w:r>
          </w:p>
        </w:tc>
      </w:tr>
      <w:tr w:rsidR="0045459B" w:rsidRPr="002B6A3F" w14:paraId="4816622F" w14:textId="77777777" w:rsidTr="0045459B">
        <w:tc>
          <w:tcPr>
            <w:tcW w:w="1561" w:type="pct"/>
            <w:vMerge/>
          </w:tcPr>
          <w:p w14:paraId="5DC5C3DD" w14:textId="77777777" w:rsidR="0045459B" w:rsidRPr="002B6A3F" w:rsidRDefault="0045459B" w:rsidP="0045459B"/>
        </w:tc>
        <w:tc>
          <w:tcPr>
            <w:tcW w:w="988" w:type="pct"/>
          </w:tcPr>
          <w:p w14:paraId="06F7E650" w14:textId="77777777" w:rsidR="0045459B" w:rsidRPr="002B6A3F" w:rsidRDefault="0045459B" w:rsidP="0045459B">
            <w:pPr>
              <w:jc w:val="center"/>
            </w:pPr>
            <w:r w:rsidRPr="002B6A3F">
              <w:t>R6M</w:t>
            </w:r>
          </w:p>
        </w:tc>
        <w:tc>
          <w:tcPr>
            <w:tcW w:w="613" w:type="pct"/>
          </w:tcPr>
          <w:p w14:paraId="6F4B4A4D" w14:textId="77777777" w:rsidR="0045459B" w:rsidRPr="002B6A3F" w:rsidRDefault="0045459B" w:rsidP="0045459B">
            <w:pPr>
              <w:jc w:val="center"/>
            </w:pPr>
            <w:r w:rsidRPr="002B6A3F">
              <w:t>-</w:t>
            </w:r>
          </w:p>
        </w:tc>
        <w:tc>
          <w:tcPr>
            <w:tcW w:w="613" w:type="pct"/>
          </w:tcPr>
          <w:p w14:paraId="366E5180" w14:textId="77777777" w:rsidR="0045459B" w:rsidRPr="002B6A3F" w:rsidRDefault="0045459B" w:rsidP="0045459B">
            <w:pPr>
              <w:jc w:val="center"/>
            </w:pPr>
            <w:r w:rsidRPr="002B6A3F">
              <w:t>-</w:t>
            </w:r>
          </w:p>
        </w:tc>
        <w:tc>
          <w:tcPr>
            <w:tcW w:w="613" w:type="pct"/>
          </w:tcPr>
          <w:p w14:paraId="41397A22" w14:textId="77777777" w:rsidR="0045459B" w:rsidRPr="002B6A3F" w:rsidRDefault="0045459B" w:rsidP="0045459B">
            <w:pPr>
              <w:jc w:val="center"/>
            </w:pPr>
            <w:r w:rsidRPr="002B6A3F">
              <w:t>-</w:t>
            </w:r>
          </w:p>
        </w:tc>
        <w:tc>
          <w:tcPr>
            <w:tcW w:w="613" w:type="pct"/>
          </w:tcPr>
          <w:p w14:paraId="550F5400" w14:textId="77777777" w:rsidR="0045459B" w:rsidRPr="002B6A3F" w:rsidRDefault="0045459B" w:rsidP="0045459B">
            <w:pPr>
              <w:jc w:val="center"/>
            </w:pPr>
            <w:r w:rsidRPr="002B6A3F">
              <w:t>-</w:t>
            </w:r>
          </w:p>
        </w:tc>
      </w:tr>
      <w:tr w:rsidR="0045459B" w:rsidRPr="002B6A3F" w14:paraId="06C86696" w14:textId="77777777" w:rsidTr="0045459B">
        <w:tc>
          <w:tcPr>
            <w:tcW w:w="1561" w:type="pct"/>
            <w:vMerge/>
          </w:tcPr>
          <w:p w14:paraId="1DC18B47" w14:textId="77777777" w:rsidR="0045459B" w:rsidRPr="002B6A3F" w:rsidRDefault="0045459B" w:rsidP="0045459B"/>
        </w:tc>
        <w:tc>
          <w:tcPr>
            <w:tcW w:w="988" w:type="pct"/>
          </w:tcPr>
          <w:p w14:paraId="2508F358" w14:textId="77777777" w:rsidR="0045459B" w:rsidRPr="002B6A3F" w:rsidRDefault="0045459B" w:rsidP="0045459B">
            <w:pPr>
              <w:jc w:val="center"/>
            </w:pPr>
            <w:r w:rsidRPr="002B6A3F">
              <w:t>R6L</w:t>
            </w:r>
          </w:p>
        </w:tc>
        <w:tc>
          <w:tcPr>
            <w:tcW w:w="613" w:type="pct"/>
          </w:tcPr>
          <w:p w14:paraId="636C348F" w14:textId="77777777" w:rsidR="0045459B" w:rsidRPr="002B6A3F" w:rsidRDefault="0045459B" w:rsidP="0045459B">
            <w:pPr>
              <w:jc w:val="center"/>
            </w:pPr>
            <w:r w:rsidRPr="002B6A3F">
              <w:t>-</w:t>
            </w:r>
          </w:p>
        </w:tc>
        <w:tc>
          <w:tcPr>
            <w:tcW w:w="613" w:type="pct"/>
          </w:tcPr>
          <w:p w14:paraId="492937A0" w14:textId="77777777" w:rsidR="0045459B" w:rsidRPr="002B6A3F" w:rsidRDefault="0045459B" w:rsidP="0045459B">
            <w:pPr>
              <w:jc w:val="center"/>
            </w:pPr>
            <w:r w:rsidRPr="002B6A3F">
              <w:t>-</w:t>
            </w:r>
          </w:p>
        </w:tc>
        <w:tc>
          <w:tcPr>
            <w:tcW w:w="613" w:type="pct"/>
          </w:tcPr>
          <w:p w14:paraId="4D47E19F" w14:textId="77777777" w:rsidR="0045459B" w:rsidRPr="002B6A3F" w:rsidRDefault="0045459B" w:rsidP="0045459B">
            <w:pPr>
              <w:jc w:val="center"/>
            </w:pPr>
            <w:r w:rsidRPr="002B6A3F">
              <w:t>-</w:t>
            </w:r>
          </w:p>
        </w:tc>
        <w:tc>
          <w:tcPr>
            <w:tcW w:w="613" w:type="pct"/>
          </w:tcPr>
          <w:p w14:paraId="59A76B33" w14:textId="77777777" w:rsidR="0045459B" w:rsidRPr="002B6A3F" w:rsidRDefault="0045459B" w:rsidP="0045459B">
            <w:pPr>
              <w:jc w:val="center"/>
            </w:pPr>
            <w:r w:rsidRPr="002B6A3F">
              <w:t>-</w:t>
            </w:r>
          </w:p>
        </w:tc>
      </w:tr>
      <w:tr w:rsidR="0045459B" w:rsidRPr="002B6A3F" w14:paraId="6744C170" w14:textId="77777777" w:rsidTr="0045459B">
        <w:tc>
          <w:tcPr>
            <w:tcW w:w="1561" w:type="pct"/>
          </w:tcPr>
          <w:p w14:paraId="511440EA" w14:textId="77777777" w:rsidR="0045459B" w:rsidRPr="002B6A3F" w:rsidRDefault="0045459B" w:rsidP="0045459B"/>
        </w:tc>
        <w:tc>
          <w:tcPr>
            <w:tcW w:w="988" w:type="pct"/>
          </w:tcPr>
          <w:p w14:paraId="110B223C" w14:textId="77777777" w:rsidR="0045459B" w:rsidRPr="002B6A3F" w:rsidRDefault="0045459B" w:rsidP="0045459B">
            <w:pPr>
              <w:jc w:val="center"/>
            </w:pPr>
          </w:p>
        </w:tc>
        <w:tc>
          <w:tcPr>
            <w:tcW w:w="613" w:type="pct"/>
          </w:tcPr>
          <w:p w14:paraId="732D0760" w14:textId="77777777" w:rsidR="0045459B" w:rsidRPr="002B6A3F" w:rsidRDefault="0045459B" w:rsidP="0045459B">
            <w:pPr>
              <w:jc w:val="center"/>
            </w:pPr>
          </w:p>
        </w:tc>
        <w:tc>
          <w:tcPr>
            <w:tcW w:w="613" w:type="pct"/>
          </w:tcPr>
          <w:p w14:paraId="2180D4D4" w14:textId="77777777" w:rsidR="0045459B" w:rsidRPr="002B6A3F" w:rsidRDefault="0045459B" w:rsidP="0045459B">
            <w:pPr>
              <w:jc w:val="center"/>
            </w:pPr>
          </w:p>
        </w:tc>
        <w:tc>
          <w:tcPr>
            <w:tcW w:w="613" w:type="pct"/>
          </w:tcPr>
          <w:p w14:paraId="667192AB" w14:textId="77777777" w:rsidR="0045459B" w:rsidRPr="002B6A3F" w:rsidRDefault="0045459B" w:rsidP="0045459B">
            <w:pPr>
              <w:jc w:val="center"/>
            </w:pPr>
          </w:p>
        </w:tc>
        <w:tc>
          <w:tcPr>
            <w:tcW w:w="613" w:type="pct"/>
          </w:tcPr>
          <w:p w14:paraId="2E14992B" w14:textId="77777777" w:rsidR="0045459B" w:rsidRPr="002B6A3F" w:rsidRDefault="0045459B" w:rsidP="0045459B">
            <w:pPr>
              <w:jc w:val="center"/>
            </w:pPr>
          </w:p>
        </w:tc>
      </w:tr>
    </w:tbl>
    <w:p w14:paraId="53BDD614" w14:textId="77777777" w:rsidR="00E5149D" w:rsidRPr="002B6A3F" w:rsidRDefault="00E5149D">
      <w:pPr>
        <w:tabs>
          <w:tab w:val="left" w:pos="840"/>
        </w:tabs>
        <w:ind w:left="1008" w:hanging="1008"/>
      </w:pPr>
    </w:p>
    <w:p w14:paraId="34CAA8CA" w14:textId="77777777" w:rsidR="00E5149D" w:rsidRPr="002B6A3F" w:rsidRDefault="00E5149D">
      <w:pPr>
        <w:tabs>
          <w:tab w:val="left" w:pos="840"/>
        </w:tabs>
        <w:ind w:left="1008" w:hanging="1008"/>
      </w:pPr>
      <w:r w:rsidRPr="002B6A3F">
        <w:t>NOTE:</w:t>
      </w:r>
      <w:r w:rsidRPr="002B6A3F">
        <w:tab/>
        <w:t>The transformer types listed above are accepted in all standard ratios.  Insulation class, voltages, ratios and other necessary information should be specified when ordering.</w:t>
      </w:r>
    </w:p>
    <w:p w14:paraId="45EFF9B8" w14:textId="77777777" w:rsidR="00B3217F" w:rsidRDefault="00E5149D" w:rsidP="00743C6B">
      <w:pPr>
        <w:pStyle w:val="HEADINGLEFT"/>
      </w:pPr>
      <w:r w:rsidRPr="002B6A3F">
        <w:br w:type="page"/>
      </w:r>
    </w:p>
    <w:p w14:paraId="71A0E29A" w14:textId="237A4948" w:rsidR="00B3217F" w:rsidRPr="002B6A3F" w:rsidRDefault="00B3217F" w:rsidP="00B3217F">
      <w:pPr>
        <w:pStyle w:val="HEADINGRIGHT"/>
      </w:pPr>
      <w:r w:rsidRPr="002B6A3F">
        <w:lastRenderedPageBreak/>
        <w:t>sd-1</w:t>
      </w:r>
      <w:r>
        <w:t>.1</w:t>
      </w:r>
    </w:p>
    <w:p w14:paraId="44221BB7" w14:textId="70341B30" w:rsidR="00B3217F" w:rsidRPr="002B6A3F" w:rsidRDefault="00B3217F" w:rsidP="00B3217F">
      <w:pPr>
        <w:pStyle w:val="HEADINGRIGHT"/>
      </w:pPr>
      <w:r>
        <w:t>April 2020</w:t>
      </w:r>
    </w:p>
    <w:p w14:paraId="6B8E195D" w14:textId="77777777" w:rsidR="00B3217F" w:rsidRPr="002B6A3F" w:rsidRDefault="00B3217F" w:rsidP="00B3217F">
      <w:pPr>
        <w:pStyle w:val="HEADINGRIGHT"/>
      </w:pPr>
    </w:p>
    <w:p w14:paraId="456FF57A" w14:textId="77777777" w:rsidR="00B3217F" w:rsidRPr="002B6A3F" w:rsidRDefault="00B3217F" w:rsidP="00B3217F">
      <w:pPr>
        <w:pStyle w:val="HEADINGLEFT"/>
      </w:pPr>
    </w:p>
    <w:p w14:paraId="73292A5A" w14:textId="77777777" w:rsidR="00B3217F" w:rsidRPr="002B6A3F" w:rsidRDefault="00B3217F" w:rsidP="00B3217F">
      <w:pPr>
        <w:tabs>
          <w:tab w:val="left" w:pos="4200"/>
          <w:tab w:val="left" w:pos="6720"/>
        </w:tabs>
        <w:jc w:val="center"/>
      </w:pPr>
      <w:r w:rsidRPr="002B6A3F">
        <w:t>sd - Current Transformers</w:t>
      </w:r>
    </w:p>
    <w:p w14:paraId="0D4AA128" w14:textId="77777777" w:rsidR="00B3217F" w:rsidRPr="002B6A3F" w:rsidRDefault="00B3217F" w:rsidP="00B3217F">
      <w:pPr>
        <w:tabs>
          <w:tab w:val="left" w:pos="4200"/>
          <w:tab w:val="left" w:pos="6720"/>
        </w:tabs>
        <w:jc w:val="center"/>
      </w:pPr>
      <w:r w:rsidRPr="002B6A3F">
        <w:t>Outdoor Type</w:t>
      </w:r>
    </w:p>
    <w:p w14:paraId="031522B9" w14:textId="77777777" w:rsidR="00B3217F" w:rsidRPr="002B6A3F" w:rsidRDefault="00B3217F" w:rsidP="00B3217F">
      <w:pPr>
        <w:tabs>
          <w:tab w:val="left" w:pos="4200"/>
          <w:tab w:val="left" w:pos="6720"/>
        </w:tabs>
      </w:pPr>
    </w:p>
    <w:p w14:paraId="5CE1C69B" w14:textId="77777777" w:rsidR="00B3217F" w:rsidRPr="002B6A3F" w:rsidRDefault="00B3217F" w:rsidP="00B3217F">
      <w:pPr>
        <w:tabs>
          <w:tab w:val="left" w:pos="4200"/>
          <w:tab w:val="left" w:pos="6720"/>
        </w:tabs>
      </w:pPr>
    </w:p>
    <w:tbl>
      <w:tblPr>
        <w:tblW w:w="5000" w:type="pct"/>
        <w:tblLook w:val="0000" w:firstRow="0" w:lastRow="0" w:firstColumn="0" w:lastColumn="0" w:noHBand="0" w:noVBand="0"/>
      </w:tblPr>
      <w:tblGrid>
        <w:gridCol w:w="3372"/>
        <w:gridCol w:w="2134"/>
        <w:gridCol w:w="1324"/>
        <w:gridCol w:w="1324"/>
        <w:gridCol w:w="1324"/>
        <w:gridCol w:w="1322"/>
      </w:tblGrid>
      <w:tr w:rsidR="00B3217F" w:rsidRPr="002B6A3F" w14:paraId="0CFF3957" w14:textId="77777777" w:rsidTr="008A53A8">
        <w:tc>
          <w:tcPr>
            <w:tcW w:w="1561" w:type="pct"/>
          </w:tcPr>
          <w:p w14:paraId="5C8D1960" w14:textId="77777777" w:rsidR="00B3217F" w:rsidRPr="002B6A3F" w:rsidRDefault="00B3217F" w:rsidP="008A53A8">
            <w:pPr>
              <w:pBdr>
                <w:bottom w:val="single" w:sz="6" w:space="1" w:color="auto"/>
              </w:pBdr>
            </w:pPr>
            <w:r w:rsidRPr="002B6A3F">
              <w:t>Manufacturer</w:t>
            </w:r>
          </w:p>
        </w:tc>
        <w:tc>
          <w:tcPr>
            <w:tcW w:w="988" w:type="pct"/>
          </w:tcPr>
          <w:p w14:paraId="2C136C64" w14:textId="77777777" w:rsidR="00B3217F" w:rsidRPr="002B6A3F" w:rsidRDefault="00B3217F" w:rsidP="008A53A8">
            <w:pPr>
              <w:pBdr>
                <w:bottom w:val="single" w:sz="6" w:space="1" w:color="auto"/>
              </w:pBdr>
              <w:jc w:val="center"/>
            </w:pPr>
            <w:r w:rsidRPr="002B6A3F">
              <w:t>.6 kV</w:t>
            </w:r>
          </w:p>
        </w:tc>
        <w:tc>
          <w:tcPr>
            <w:tcW w:w="613" w:type="pct"/>
          </w:tcPr>
          <w:p w14:paraId="0031FD1E" w14:textId="77777777" w:rsidR="00B3217F" w:rsidRPr="002B6A3F" w:rsidRDefault="00B3217F" w:rsidP="008A53A8">
            <w:pPr>
              <w:pBdr>
                <w:bottom w:val="single" w:sz="6" w:space="1" w:color="auto"/>
              </w:pBdr>
              <w:jc w:val="center"/>
            </w:pPr>
            <w:r w:rsidRPr="002B6A3F">
              <w:t>15 kV</w:t>
            </w:r>
          </w:p>
        </w:tc>
        <w:tc>
          <w:tcPr>
            <w:tcW w:w="613" w:type="pct"/>
          </w:tcPr>
          <w:p w14:paraId="18C811A3" w14:textId="77777777" w:rsidR="00B3217F" w:rsidRPr="002B6A3F" w:rsidRDefault="00B3217F" w:rsidP="008A53A8">
            <w:pPr>
              <w:pBdr>
                <w:bottom w:val="single" w:sz="6" w:space="1" w:color="auto"/>
              </w:pBdr>
              <w:jc w:val="center"/>
            </w:pPr>
            <w:r w:rsidRPr="002B6A3F">
              <w:t>25 kV</w:t>
            </w:r>
          </w:p>
        </w:tc>
        <w:tc>
          <w:tcPr>
            <w:tcW w:w="613" w:type="pct"/>
          </w:tcPr>
          <w:p w14:paraId="4E59545C" w14:textId="77777777" w:rsidR="00B3217F" w:rsidRPr="002B6A3F" w:rsidRDefault="00B3217F" w:rsidP="008A53A8">
            <w:pPr>
              <w:pBdr>
                <w:bottom w:val="single" w:sz="6" w:space="1" w:color="auto"/>
              </w:pBdr>
              <w:jc w:val="center"/>
            </w:pPr>
            <w:r w:rsidRPr="002B6A3F">
              <w:t>34.5 kV</w:t>
            </w:r>
          </w:p>
        </w:tc>
        <w:tc>
          <w:tcPr>
            <w:tcW w:w="613" w:type="pct"/>
          </w:tcPr>
          <w:p w14:paraId="540633D4" w14:textId="77777777" w:rsidR="00B3217F" w:rsidRPr="002B6A3F" w:rsidRDefault="00B3217F" w:rsidP="008A53A8">
            <w:pPr>
              <w:pBdr>
                <w:bottom w:val="single" w:sz="6" w:space="1" w:color="auto"/>
              </w:pBdr>
              <w:jc w:val="center"/>
            </w:pPr>
            <w:r w:rsidRPr="002B6A3F">
              <w:t>69 kV</w:t>
            </w:r>
          </w:p>
        </w:tc>
      </w:tr>
      <w:tr w:rsidR="00B3217F" w:rsidRPr="002B6A3F" w14:paraId="63F87D60" w14:textId="77777777" w:rsidTr="008A53A8">
        <w:tc>
          <w:tcPr>
            <w:tcW w:w="1561" w:type="pct"/>
          </w:tcPr>
          <w:p w14:paraId="3647729B" w14:textId="77777777" w:rsidR="00B3217F" w:rsidRPr="002B6A3F" w:rsidRDefault="00B3217F" w:rsidP="008A53A8"/>
        </w:tc>
        <w:tc>
          <w:tcPr>
            <w:tcW w:w="988" w:type="pct"/>
          </w:tcPr>
          <w:p w14:paraId="6E048065" w14:textId="77777777" w:rsidR="00B3217F" w:rsidRPr="002B6A3F" w:rsidRDefault="00B3217F" w:rsidP="008A53A8">
            <w:pPr>
              <w:jc w:val="center"/>
            </w:pPr>
          </w:p>
        </w:tc>
        <w:tc>
          <w:tcPr>
            <w:tcW w:w="613" w:type="pct"/>
          </w:tcPr>
          <w:p w14:paraId="3DBE8599" w14:textId="77777777" w:rsidR="00B3217F" w:rsidRPr="002B6A3F" w:rsidRDefault="00B3217F" w:rsidP="008A53A8">
            <w:pPr>
              <w:jc w:val="center"/>
            </w:pPr>
          </w:p>
        </w:tc>
        <w:tc>
          <w:tcPr>
            <w:tcW w:w="613" w:type="pct"/>
          </w:tcPr>
          <w:p w14:paraId="51180F6E" w14:textId="77777777" w:rsidR="00B3217F" w:rsidRPr="002B6A3F" w:rsidRDefault="00B3217F" w:rsidP="008A53A8">
            <w:pPr>
              <w:jc w:val="center"/>
            </w:pPr>
          </w:p>
        </w:tc>
        <w:tc>
          <w:tcPr>
            <w:tcW w:w="613" w:type="pct"/>
          </w:tcPr>
          <w:p w14:paraId="2314C86D" w14:textId="77777777" w:rsidR="00B3217F" w:rsidRPr="002B6A3F" w:rsidRDefault="00B3217F" w:rsidP="008A53A8">
            <w:pPr>
              <w:jc w:val="center"/>
            </w:pPr>
          </w:p>
        </w:tc>
        <w:tc>
          <w:tcPr>
            <w:tcW w:w="613" w:type="pct"/>
          </w:tcPr>
          <w:p w14:paraId="6F59D2CA" w14:textId="77777777" w:rsidR="00B3217F" w:rsidRPr="002B6A3F" w:rsidRDefault="00B3217F" w:rsidP="008A53A8">
            <w:pPr>
              <w:jc w:val="center"/>
            </w:pPr>
          </w:p>
        </w:tc>
      </w:tr>
      <w:tr w:rsidR="00B3217F" w:rsidRPr="002B6A3F" w14:paraId="52C21A65" w14:textId="77777777" w:rsidTr="008A53A8">
        <w:tc>
          <w:tcPr>
            <w:tcW w:w="1561" w:type="pct"/>
            <w:vMerge w:val="restart"/>
          </w:tcPr>
          <w:p w14:paraId="4EEEBE97" w14:textId="16D9CE4D" w:rsidR="00B3217F" w:rsidRPr="002B6A3F" w:rsidRDefault="00B3217F" w:rsidP="00B3217F">
            <w:r>
              <w:t>Instrument Transformer Equipment Corp (ITEC)</w:t>
            </w:r>
          </w:p>
        </w:tc>
        <w:tc>
          <w:tcPr>
            <w:tcW w:w="988" w:type="pct"/>
          </w:tcPr>
          <w:p w14:paraId="38128438" w14:textId="17A70E64" w:rsidR="00B3217F" w:rsidRPr="002B6A3F" w:rsidRDefault="00B3217F" w:rsidP="008A53A8">
            <w:pPr>
              <w:jc w:val="center"/>
            </w:pPr>
          </w:p>
        </w:tc>
        <w:tc>
          <w:tcPr>
            <w:tcW w:w="613" w:type="pct"/>
          </w:tcPr>
          <w:p w14:paraId="39671842" w14:textId="1EC0F6DF" w:rsidR="00B3217F" w:rsidRPr="002B6A3F" w:rsidRDefault="00B3217F" w:rsidP="008A53A8">
            <w:pPr>
              <w:jc w:val="center"/>
            </w:pPr>
            <w:r>
              <w:t>HRP-931</w:t>
            </w:r>
          </w:p>
        </w:tc>
        <w:tc>
          <w:tcPr>
            <w:tcW w:w="613" w:type="pct"/>
          </w:tcPr>
          <w:p w14:paraId="431A737E" w14:textId="13E87E66" w:rsidR="00B3217F" w:rsidRPr="002B6A3F" w:rsidRDefault="00B3217F" w:rsidP="008A53A8">
            <w:pPr>
              <w:jc w:val="center"/>
            </w:pPr>
            <w:r>
              <w:t>HRP-933</w:t>
            </w:r>
          </w:p>
        </w:tc>
        <w:tc>
          <w:tcPr>
            <w:tcW w:w="613" w:type="pct"/>
          </w:tcPr>
          <w:p w14:paraId="68CD889B" w14:textId="4C74D142" w:rsidR="00B3217F" w:rsidRPr="002B6A3F" w:rsidRDefault="00B3217F" w:rsidP="008A53A8">
            <w:pPr>
              <w:jc w:val="center"/>
            </w:pPr>
            <w:r>
              <w:t>HRP-930</w:t>
            </w:r>
          </w:p>
        </w:tc>
        <w:tc>
          <w:tcPr>
            <w:tcW w:w="613" w:type="pct"/>
          </w:tcPr>
          <w:p w14:paraId="2FFE885D" w14:textId="164BACB2" w:rsidR="00B3217F" w:rsidRPr="002B6A3F" w:rsidRDefault="00B3217F" w:rsidP="008A53A8">
            <w:pPr>
              <w:jc w:val="center"/>
            </w:pPr>
          </w:p>
        </w:tc>
      </w:tr>
      <w:tr w:rsidR="00B3217F" w:rsidRPr="002B6A3F" w14:paraId="22D410BD" w14:textId="77777777" w:rsidTr="008A53A8">
        <w:tc>
          <w:tcPr>
            <w:tcW w:w="1561" w:type="pct"/>
            <w:vMerge/>
          </w:tcPr>
          <w:p w14:paraId="7B7B80E2" w14:textId="77777777" w:rsidR="00B3217F" w:rsidRPr="002B6A3F" w:rsidRDefault="00B3217F" w:rsidP="008A53A8"/>
        </w:tc>
        <w:tc>
          <w:tcPr>
            <w:tcW w:w="988" w:type="pct"/>
          </w:tcPr>
          <w:p w14:paraId="4C0C6965" w14:textId="13668501" w:rsidR="00B3217F" w:rsidRPr="002B6A3F" w:rsidRDefault="00B3217F" w:rsidP="008A53A8">
            <w:pPr>
              <w:jc w:val="center"/>
            </w:pPr>
          </w:p>
        </w:tc>
        <w:tc>
          <w:tcPr>
            <w:tcW w:w="613" w:type="pct"/>
          </w:tcPr>
          <w:p w14:paraId="133414F2" w14:textId="50A98255" w:rsidR="00B3217F" w:rsidRPr="002B6A3F" w:rsidRDefault="00B3217F" w:rsidP="008A53A8">
            <w:pPr>
              <w:jc w:val="center"/>
            </w:pPr>
            <w:r>
              <w:t>HRP-981</w:t>
            </w:r>
          </w:p>
        </w:tc>
        <w:tc>
          <w:tcPr>
            <w:tcW w:w="613" w:type="pct"/>
          </w:tcPr>
          <w:p w14:paraId="501445CE" w14:textId="497B9382" w:rsidR="00B3217F" w:rsidRPr="002B6A3F" w:rsidRDefault="00B3217F" w:rsidP="008A53A8">
            <w:pPr>
              <w:jc w:val="center"/>
            </w:pPr>
            <w:r>
              <w:t>HRP-983</w:t>
            </w:r>
          </w:p>
        </w:tc>
        <w:tc>
          <w:tcPr>
            <w:tcW w:w="613" w:type="pct"/>
          </w:tcPr>
          <w:p w14:paraId="34C6CB06" w14:textId="305F5079" w:rsidR="00B3217F" w:rsidRPr="002B6A3F" w:rsidRDefault="00B3217F" w:rsidP="008A53A8">
            <w:pPr>
              <w:jc w:val="center"/>
            </w:pPr>
            <w:r>
              <w:t>HRP-984</w:t>
            </w:r>
          </w:p>
        </w:tc>
        <w:tc>
          <w:tcPr>
            <w:tcW w:w="613" w:type="pct"/>
          </w:tcPr>
          <w:p w14:paraId="49678131" w14:textId="7EDFC128" w:rsidR="00B3217F" w:rsidRPr="002B6A3F" w:rsidRDefault="00B3217F" w:rsidP="008A53A8">
            <w:pPr>
              <w:jc w:val="center"/>
            </w:pPr>
          </w:p>
        </w:tc>
      </w:tr>
      <w:tr w:rsidR="00B3217F" w:rsidRPr="002B6A3F" w14:paraId="7190E6B4" w14:textId="77777777" w:rsidTr="008A53A8">
        <w:tc>
          <w:tcPr>
            <w:tcW w:w="1561" w:type="pct"/>
            <w:vMerge/>
          </w:tcPr>
          <w:p w14:paraId="3C92F7A1" w14:textId="77777777" w:rsidR="00B3217F" w:rsidRPr="002B6A3F" w:rsidRDefault="00B3217F" w:rsidP="008A53A8"/>
        </w:tc>
        <w:tc>
          <w:tcPr>
            <w:tcW w:w="988" w:type="pct"/>
          </w:tcPr>
          <w:p w14:paraId="6D32B493" w14:textId="07F87488" w:rsidR="00B3217F" w:rsidRPr="002B6A3F" w:rsidRDefault="00B3217F" w:rsidP="008A53A8">
            <w:pPr>
              <w:jc w:val="center"/>
            </w:pPr>
          </w:p>
        </w:tc>
        <w:tc>
          <w:tcPr>
            <w:tcW w:w="613" w:type="pct"/>
          </w:tcPr>
          <w:p w14:paraId="4D466A7B" w14:textId="0F88488E" w:rsidR="00B3217F" w:rsidRPr="002B6A3F" w:rsidRDefault="00B3217F" w:rsidP="008A53A8">
            <w:pPr>
              <w:jc w:val="center"/>
            </w:pPr>
            <w:r>
              <w:t>HRP-980</w:t>
            </w:r>
          </w:p>
        </w:tc>
        <w:tc>
          <w:tcPr>
            <w:tcW w:w="613" w:type="pct"/>
          </w:tcPr>
          <w:p w14:paraId="216FCCEC" w14:textId="30652605" w:rsidR="00B3217F" w:rsidRPr="002B6A3F" w:rsidRDefault="00B3217F" w:rsidP="008A53A8">
            <w:pPr>
              <w:jc w:val="center"/>
            </w:pPr>
            <w:r>
              <w:t>HRP-984</w:t>
            </w:r>
          </w:p>
        </w:tc>
        <w:tc>
          <w:tcPr>
            <w:tcW w:w="613" w:type="pct"/>
          </w:tcPr>
          <w:p w14:paraId="59154436" w14:textId="7D642FC8" w:rsidR="00B3217F" w:rsidRPr="002B6A3F" w:rsidRDefault="00B3217F" w:rsidP="008A53A8">
            <w:pPr>
              <w:jc w:val="center"/>
            </w:pPr>
          </w:p>
        </w:tc>
        <w:tc>
          <w:tcPr>
            <w:tcW w:w="613" w:type="pct"/>
          </w:tcPr>
          <w:p w14:paraId="1FE6BA97" w14:textId="5F092884" w:rsidR="00B3217F" w:rsidRPr="002B6A3F" w:rsidRDefault="00B3217F" w:rsidP="008A53A8">
            <w:pPr>
              <w:jc w:val="center"/>
            </w:pPr>
          </w:p>
        </w:tc>
      </w:tr>
      <w:tr w:rsidR="00B3217F" w:rsidRPr="002B6A3F" w14:paraId="4037ECBA" w14:textId="77777777" w:rsidTr="008A53A8">
        <w:tc>
          <w:tcPr>
            <w:tcW w:w="1561" w:type="pct"/>
          </w:tcPr>
          <w:p w14:paraId="1831E7EC" w14:textId="77777777" w:rsidR="00B3217F" w:rsidRPr="002B6A3F" w:rsidRDefault="00B3217F" w:rsidP="008A53A8"/>
        </w:tc>
        <w:tc>
          <w:tcPr>
            <w:tcW w:w="988" w:type="pct"/>
          </w:tcPr>
          <w:p w14:paraId="4D9AF46B" w14:textId="77777777" w:rsidR="00B3217F" w:rsidRPr="002B6A3F" w:rsidRDefault="00B3217F" w:rsidP="008A53A8">
            <w:pPr>
              <w:jc w:val="center"/>
            </w:pPr>
          </w:p>
        </w:tc>
        <w:tc>
          <w:tcPr>
            <w:tcW w:w="613" w:type="pct"/>
          </w:tcPr>
          <w:p w14:paraId="4C9F82BD" w14:textId="77777777" w:rsidR="00B3217F" w:rsidRDefault="00B3217F" w:rsidP="008A53A8">
            <w:pPr>
              <w:jc w:val="center"/>
            </w:pPr>
          </w:p>
        </w:tc>
        <w:tc>
          <w:tcPr>
            <w:tcW w:w="613" w:type="pct"/>
          </w:tcPr>
          <w:p w14:paraId="1E676CA5" w14:textId="77777777" w:rsidR="00B3217F" w:rsidRDefault="00B3217F" w:rsidP="008A53A8">
            <w:pPr>
              <w:jc w:val="center"/>
            </w:pPr>
          </w:p>
        </w:tc>
        <w:tc>
          <w:tcPr>
            <w:tcW w:w="613" w:type="pct"/>
          </w:tcPr>
          <w:p w14:paraId="00BFC392" w14:textId="75312F78" w:rsidR="00B3217F" w:rsidRPr="002B6A3F" w:rsidRDefault="00B3217F" w:rsidP="008A53A8">
            <w:pPr>
              <w:jc w:val="center"/>
            </w:pPr>
            <w:r>
              <w:t>CTO-200</w:t>
            </w:r>
          </w:p>
        </w:tc>
        <w:tc>
          <w:tcPr>
            <w:tcW w:w="613" w:type="pct"/>
          </w:tcPr>
          <w:p w14:paraId="57BE7268" w14:textId="6E020321" w:rsidR="00B3217F" w:rsidRPr="002B6A3F" w:rsidRDefault="00B3217F" w:rsidP="008A53A8">
            <w:pPr>
              <w:jc w:val="center"/>
            </w:pPr>
            <w:r>
              <w:t>CTO-350</w:t>
            </w:r>
          </w:p>
        </w:tc>
      </w:tr>
      <w:tr w:rsidR="00B3217F" w:rsidRPr="002B6A3F" w14:paraId="17C8AB8F" w14:textId="77777777" w:rsidTr="008A53A8">
        <w:tc>
          <w:tcPr>
            <w:tcW w:w="1561" w:type="pct"/>
          </w:tcPr>
          <w:p w14:paraId="19454470" w14:textId="77777777" w:rsidR="00B3217F" w:rsidRPr="002B6A3F" w:rsidRDefault="00B3217F" w:rsidP="008A53A8"/>
        </w:tc>
        <w:tc>
          <w:tcPr>
            <w:tcW w:w="988" w:type="pct"/>
          </w:tcPr>
          <w:p w14:paraId="115F4E10" w14:textId="77777777" w:rsidR="00B3217F" w:rsidRPr="002B6A3F" w:rsidRDefault="00B3217F" w:rsidP="008A53A8">
            <w:pPr>
              <w:jc w:val="center"/>
            </w:pPr>
          </w:p>
        </w:tc>
        <w:tc>
          <w:tcPr>
            <w:tcW w:w="613" w:type="pct"/>
          </w:tcPr>
          <w:p w14:paraId="10427955" w14:textId="71AFAC2E" w:rsidR="00B3217F" w:rsidRDefault="00B3217F" w:rsidP="008A53A8">
            <w:pPr>
              <w:jc w:val="center"/>
            </w:pPr>
            <w:r>
              <w:t>CVTO-110</w:t>
            </w:r>
          </w:p>
        </w:tc>
        <w:tc>
          <w:tcPr>
            <w:tcW w:w="613" w:type="pct"/>
          </w:tcPr>
          <w:p w14:paraId="61356A39" w14:textId="31A4B430" w:rsidR="00B3217F" w:rsidRDefault="00B3217F" w:rsidP="008A53A8">
            <w:pPr>
              <w:jc w:val="center"/>
            </w:pPr>
            <w:r>
              <w:t>CVTO-150</w:t>
            </w:r>
          </w:p>
        </w:tc>
        <w:tc>
          <w:tcPr>
            <w:tcW w:w="613" w:type="pct"/>
          </w:tcPr>
          <w:p w14:paraId="5938FD53" w14:textId="345FAF6C" w:rsidR="00B3217F" w:rsidRPr="002B6A3F" w:rsidRDefault="00B3217F" w:rsidP="008A53A8">
            <w:pPr>
              <w:jc w:val="center"/>
            </w:pPr>
            <w:r>
              <w:t>CVTO-200</w:t>
            </w:r>
          </w:p>
        </w:tc>
        <w:tc>
          <w:tcPr>
            <w:tcW w:w="613" w:type="pct"/>
          </w:tcPr>
          <w:p w14:paraId="7A5B3337" w14:textId="487B8343" w:rsidR="00B3217F" w:rsidRPr="002B6A3F" w:rsidRDefault="00B3217F" w:rsidP="008A53A8">
            <w:pPr>
              <w:jc w:val="center"/>
            </w:pPr>
            <w:r>
              <w:t>CVTO-350</w:t>
            </w:r>
          </w:p>
        </w:tc>
      </w:tr>
      <w:tr w:rsidR="00B3217F" w:rsidRPr="002B6A3F" w14:paraId="3A26B9D1" w14:textId="77777777" w:rsidTr="008A53A8">
        <w:tc>
          <w:tcPr>
            <w:tcW w:w="1561" w:type="pct"/>
          </w:tcPr>
          <w:p w14:paraId="3A33BBA2" w14:textId="77777777" w:rsidR="00B3217F" w:rsidRPr="002B6A3F" w:rsidRDefault="00B3217F" w:rsidP="008A53A8"/>
        </w:tc>
        <w:tc>
          <w:tcPr>
            <w:tcW w:w="988" w:type="pct"/>
          </w:tcPr>
          <w:p w14:paraId="6DB20E9A" w14:textId="77777777" w:rsidR="00B3217F" w:rsidRPr="002B6A3F" w:rsidRDefault="00B3217F" w:rsidP="008A53A8">
            <w:pPr>
              <w:jc w:val="center"/>
            </w:pPr>
          </w:p>
        </w:tc>
        <w:tc>
          <w:tcPr>
            <w:tcW w:w="613" w:type="pct"/>
          </w:tcPr>
          <w:p w14:paraId="62E71CE2" w14:textId="77777777" w:rsidR="00B3217F" w:rsidRDefault="00B3217F" w:rsidP="008A53A8">
            <w:pPr>
              <w:jc w:val="center"/>
            </w:pPr>
          </w:p>
        </w:tc>
        <w:tc>
          <w:tcPr>
            <w:tcW w:w="613" w:type="pct"/>
          </w:tcPr>
          <w:p w14:paraId="574BFC84" w14:textId="77777777" w:rsidR="00B3217F" w:rsidRDefault="00B3217F" w:rsidP="008A53A8">
            <w:pPr>
              <w:jc w:val="center"/>
            </w:pPr>
          </w:p>
        </w:tc>
        <w:tc>
          <w:tcPr>
            <w:tcW w:w="613" w:type="pct"/>
          </w:tcPr>
          <w:p w14:paraId="19233BCE" w14:textId="77777777" w:rsidR="00B3217F" w:rsidRPr="002B6A3F" w:rsidRDefault="00B3217F" w:rsidP="008A53A8">
            <w:pPr>
              <w:jc w:val="center"/>
            </w:pPr>
          </w:p>
        </w:tc>
        <w:tc>
          <w:tcPr>
            <w:tcW w:w="613" w:type="pct"/>
          </w:tcPr>
          <w:p w14:paraId="77BA1E3B" w14:textId="77777777" w:rsidR="00B3217F" w:rsidRPr="002B6A3F" w:rsidRDefault="00B3217F" w:rsidP="008A53A8">
            <w:pPr>
              <w:jc w:val="center"/>
            </w:pPr>
          </w:p>
        </w:tc>
      </w:tr>
      <w:tr w:rsidR="00B3217F" w:rsidRPr="002B6A3F" w14:paraId="691BF0F9" w14:textId="77777777" w:rsidTr="008A53A8">
        <w:tc>
          <w:tcPr>
            <w:tcW w:w="1561" w:type="pct"/>
          </w:tcPr>
          <w:p w14:paraId="5EEF7BE7" w14:textId="77777777" w:rsidR="00B3217F" w:rsidRPr="002B6A3F" w:rsidRDefault="00B3217F" w:rsidP="008A53A8"/>
        </w:tc>
        <w:tc>
          <w:tcPr>
            <w:tcW w:w="988" w:type="pct"/>
          </w:tcPr>
          <w:p w14:paraId="24713824" w14:textId="77777777" w:rsidR="00B3217F" w:rsidRPr="002B6A3F" w:rsidRDefault="00B3217F" w:rsidP="008A53A8">
            <w:pPr>
              <w:jc w:val="center"/>
            </w:pPr>
          </w:p>
        </w:tc>
        <w:tc>
          <w:tcPr>
            <w:tcW w:w="613" w:type="pct"/>
          </w:tcPr>
          <w:p w14:paraId="26839426" w14:textId="77777777" w:rsidR="00B3217F" w:rsidRPr="002B6A3F" w:rsidRDefault="00B3217F" w:rsidP="008A53A8">
            <w:pPr>
              <w:jc w:val="center"/>
            </w:pPr>
          </w:p>
        </w:tc>
        <w:tc>
          <w:tcPr>
            <w:tcW w:w="613" w:type="pct"/>
          </w:tcPr>
          <w:p w14:paraId="20D72BD5" w14:textId="77777777" w:rsidR="00B3217F" w:rsidRPr="002B6A3F" w:rsidRDefault="00B3217F" w:rsidP="008A53A8">
            <w:pPr>
              <w:jc w:val="center"/>
            </w:pPr>
          </w:p>
        </w:tc>
        <w:tc>
          <w:tcPr>
            <w:tcW w:w="613" w:type="pct"/>
          </w:tcPr>
          <w:p w14:paraId="79B93C6E" w14:textId="77777777" w:rsidR="00B3217F" w:rsidRPr="002B6A3F" w:rsidRDefault="00B3217F" w:rsidP="008A53A8">
            <w:pPr>
              <w:jc w:val="center"/>
            </w:pPr>
          </w:p>
        </w:tc>
        <w:tc>
          <w:tcPr>
            <w:tcW w:w="613" w:type="pct"/>
          </w:tcPr>
          <w:p w14:paraId="52502EB0" w14:textId="77777777" w:rsidR="00B3217F" w:rsidRPr="002B6A3F" w:rsidRDefault="00B3217F" w:rsidP="008A53A8">
            <w:pPr>
              <w:jc w:val="center"/>
            </w:pPr>
          </w:p>
        </w:tc>
      </w:tr>
    </w:tbl>
    <w:p w14:paraId="55F812E8" w14:textId="10FD4037" w:rsidR="00B3217F" w:rsidRDefault="00B3217F" w:rsidP="00743C6B">
      <w:pPr>
        <w:pStyle w:val="HEADINGLEFT"/>
      </w:pPr>
    </w:p>
    <w:p w14:paraId="1BCDF03B" w14:textId="77777777" w:rsidR="00B3217F" w:rsidRPr="002B6A3F" w:rsidRDefault="00B3217F" w:rsidP="00B3217F">
      <w:pPr>
        <w:tabs>
          <w:tab w:val="left" w:pos="840"/>
        </w:tabs>
        <w:ind w:left="1008" w:hanging="1008"/>
      </w:pPr>
    </w:p>
    <w:p w14:paraId="4685CE64" w14:textId="77777777" w:rsidR="00B3217F" w:rsidRPr="002B6A3F" w:rsidRDefault="00B3217F" w:rsidP="00B3217F">
      <w:pPr>
        <w:tabs>
          <w:tab w:val="left" w:pos="840"/>
        </w:tabs>
        <w:ind w:left="1008" w:hanging="1008"/>
      </w:pPr>
      <w:r w:rsidRPr="002B6A3F">
        <w:t>NOTE:</w:t>
      </w:r>
      <w:r w:rsidRPr="002B6A3F">
        <w:tab/>
        <w:t>The transformer types listed above are accepted in all standard ratios.  Insulation class, voltages, ratios and other necessary information should be specified when ordering.</w:t>
      </w:r>
    </w:p>
    <w:p w14:paraId="5E952C36" w14:textId="77777777" w:rsidR="00B3217F" w:rsidRDefault="00B3217F" w:rsidP="00743C6B">
      <w:pPr>
        <w:pStyle w:val="HEADINGLEFT"/>
      </w:pPr>
    </w:p>
    <w:p w14:paraId="21660D7A" w14:textId="77777777" w:rsidR="00B3217F" w:rsidRDefault="00B3217F" w:rsidP="00743C6B">
      <w:pPr>
        <w:pStyle w:val="HEADINGLEFT"/>
      </w:pPr>
    </w:p>
    <w:p w14:paraId="55338794" w14:textId="77777777" w:rsidR="00B3217F" w:rsidRDefault="00B3217F">
      <w:r>
        <w:br w:type="page"/>
      </w:r>
    </w:p>
    <w:p w14:paraId="5DBA19F5" w14:textId="631FC774" w:rsidR="00E5149D" w:rsidRPr="002B6A3F" w:rsidRDefault="00E5149D" w:rsidP="00743C6B">
      <w:pPr>
        <w:pStyle w:val="HEADINGLEFT"/>
      </w:pPr>
      <w:r w:rsidRPr="002B6A3F">
        <w:lastRenderedPageBreak/>
        <w:t>Conditional List</w:t>
      </w:r>
    </w:p>
    <w:p w14:paraId="4782BE45" w14:textId="77777777" w:rsidR="00E5149D" w:rsidRPr="002B6A3F" w:rsidRDefault="00E5149D" w:rsidP="00743C6B">
      <w:pPr>
        <w:pStyle w:val="HEADINGLEFT"/>
      </w:pPr>
      <w:r w:rsidRPr="002B6A3F">
        <w:t>sd(1)</w:t>
      </w:r>
    </w:p>
    <w:p w14:paraId="7DCA36FA" w14:textId="77777777" w:rsidR="00164064" w:rsidRPr="002B6A3F" w:rsidRDefault="0069147E" w:rsidP="00743C6B">
      <w:pPr>
        <w:pStyle w:val="HEADINGLEFT"/>
      </w:pPr>
      <w:r>
        <w:t>February 2011</w:t>
      </w:r>
    </w:p>
    <w:p w14:paraId="51AC13D3" w14:textId="77777777" w:rsidR="00E5149D" w:rsidRPr="002B6A3F" w:rsidRDefault="00E5149D" w:rsidP="001544D8">
      <w:pPr>
        <w:pStyle w:val="HEADINGRIGHT"/>
      </w:pPr>
    </w:p>
    <w:p w14:paraId="51815AFF" w14:textId="77777777" w:rsidR="00E5149D" w:rsidRPr="002B6A3F" w:rsidRDefault="00E5149D">
      <w:pPr>
        <w:pStyle w:val="HEADINGRIGHT"/>
      </w:pPr>
    </w:p>
    <w:p w14:paraId="6A8CBE34" w14:textId="77777777" w:rsidR="00E5149D" w:rsidRPr="002B6A3F" w:rsidRDefault="00E5149D">
      <w:pPr>
        <w:tabs>
          <w:tab w:val="left" w:pos="3960"/>
          <w:tab w:val="left" w:pos="6360"/>
        </w:tabs>
        <w:jc w:val="center"/>
      </w:pPr>
      <w:r w:rsidRPr="002B6A3F">
        <w:t>sd - Current Transformers</w:t>
      </w:r>
    </w:p>
    <w:p w14:paraId="3469BB5D" w14:textId="77777777" w:rsidR="00E5149D" w:rsidRPr="00FF7C75" w:rsidRDefault="00E5149D">
      <w:pPr>
        <w:tabs>
          <w:tab w:val="left" w:pos="3960"/>
          <w:tab w:val="left" w:pos="6360"/>
        </w:tabs>
        <w:jc w:val="center"/>
      </w:pPr>
      <w:r w:rsidRPr="00FF7C75">
        <w:t>Outdoor Type</w:t>
      </w:r>
    </w:p>
    <w:p w14:paraId="5745BCE5" w14:textId="77777777" w:rsidR="00E5149D" w:rsidRPr="002B6A3F" w:rsidRDefault="00E5149D">
      <w:pPr>
        <w:tabs>
          <w:tab w:val="left" w:pos="3960"/>
          <w:tab w:val="left" w:pos="6360"/>
        </w:tabs>
      </w:pPr>
    </w:p>
    <w:p w14:paraId="296C7C6D" w14:textId="77777777" w:rsidR="00E5149D" w:rsidRPr="002B6A3F" w:rsidRDefault="00E5149D">
      <w:pPr>
        <w:tabs>
          <w:tab w:val="left" w:pos="3960"/>
          <w:tab w:val="left" w:pos="6360"/>
        </w:tabs>
      </w:pPr>
    </w:p>
    <w:tbl>
      <w:tblPr>
        <w:tblW w:w="0" w:type="auto"/>
        <w:jc w:val="center"/>
        <w:tblLayout w:type="fixed"/>
        <w:tblLook w:val="0000" w:firstRow="0" w:lastRow="0" w:firstColumn="0" w:lastColumn="0" w:noHBand="0" w:noVBand="0"/>
      </w:tblPr>
      <w:tblGrid>
        <w:gridCol w:w="4680"/>
        <w:gridCol w:w="4680"/>
      </w:tblGrid>
      <w:tr w:rsidR="00E5149D" w:rsidRPr="002B6A3F" w14:paraId="4B585D5B" w14:textId="77777777">
        <w:trPr>
          <w:jc w:val="center"/>
        </w:trPr>
        <w:tc>
          <w:tcPr>
            <w:tcW w:w="4680" w:type="dxa"/>
          </w:tcPr>
          <w:p w14:paraId="41EE3644" w14:textId="77777777" w:rsidR="00E5149D" w:rsidRPr="002B6A3F" w:rsidRDefault="00E5149D">
            <w:pPr>
              <w:pBdr>
                <w:bottom w:val="single" w:sz="6" w:space="1" w:color="auto"/>
              </w:pBdr>
            </w:pPr>
            <w:r w:rsidRPr="002B6A3F">
              <w:t>Manufacturer</w:t>
            </w:r>
          </w:p>
        </w:tc>
        <w:tc>
          <w:tcPr>
            <w:tcW w:w="4680" w:type="dxa"/>
          </w:tcPr>
          <w:p w14:paraId="6AA4B248" w14:textId="77777777" w:rsidR="00E5149D" w:rsidRPr="002B6A3F" w:rsidRDefault="00E5149D">
            <w:pPr>
              <w:pBdr>
                <w:bottom w:val="single" w:sz="6" w:space="1" w:color="auto"/>
              </w:pBdr>
            </w:pPr>
            <w:r w:rsidRPr="002B6A3F">
              <w:t>Conditions</w:t>
            </w:r>
          </w:p>
        </w:tc>
      </w:tr>
      <w:tr w:rsidR="00E5149D" w:rsidRPr="002B6A3F" w14:paraId="2D1F3326" w14:textId="77777777">
        <w:trPr>
          <w:jc w:val="center"/>
        </w:trPr>
        <w:tc>
          <w:tcPr>
            <w:tcW w:w="4680" w:type="dxa"/>
          </w:tcPr>
          <w:p w14:paraId="180246CD" w14:textId="77777777" w:rsidR="00E5149D" w:rsidRPr="002B6A3F" w:rsidRDefault="00E5149D"/>
        </w:tc>
        <w:tc>
          <w:tcPr>
            <w:tcW w:w="4680" w:type="dxa"/>
          </w:tcPr>
          <w:p w14:paraId="2A62D8AD" w14:textId="77777777" w:rsidR="00E5149D" w:rsidRPr="002B6A3F" w:rsidRDefault="00E5149D"/>
        </w:tc>
      </w:tr>
      <w:tr w:rsidR="00E5149D" w:rsidRPr="002B6A3F" w14:paraId="1EE37440" w14:textId="77777777">
        <w:trPr>
          <w:jc w:val="center"/>
        </w:trPr>
        <w:tc>
          <w:tcPr>
            <w:tcW w:w="4680" w:type="dxa"/>
          </w:tcPr>
          <w:p w14:paraId="20FA0B87" w14:textId="77777777" w:rsidR="00E5149D" w:rsidRPr="002B6A3F" w:rsidRDefault="00E5149D">
            <w:pPr>
              <w:rPr>
                <w:u w:val="single"/>
              </w:rPr>
            </w:pPr>
            <w:r w:rsidRPr="002B6A3F">
              <w:rPr>
                <w:u w:val="single"/>
              </w:rPr>
              <w:t>Electromagnetic Ind. (Square D)</w:t>
            </w:r>
          </w:p>
          <w:p w14:paraId="339901E6" w14:textId="77777777" w:rsidR="00E5149D" w:rsidRPr="002B6A3F" w:rsidRDefault="00E5149D">
            <w:pPr>
              <w:rPr>
                <w:u w:val="single"/>
              </w:rPr>
            </w:pPr>
            <w:r w:rsidRPr="002B6A3F">
              <w:t>Type UMCT, 0.6 kV</w:t>
            </w:r>
          </w:p>
          <w:p w14:paraId="0FEAB5D1" w14:textId="77777777" w:rsidR="00E5149D" w:rsidRPr="002B6A3F" w:rsidRDefault="00E5149D">
            <w:pPr>
              <w:rPr>
                <w:u w:val="single"/>
              </w:rPr>
            </w:pPr>
            <w:r w:rsidRPr="002B6A3F">
              <w:t>Type UCT, 0.6 kV</w:t>
            </w:r>
          </w:p>
          <w:p w14:paraId="3A4DBD90" w14:textId="77777777" w:rsidR="00E5149D" w:rsidRPr="002B6A3F" w:rsidRDefault="00E5149D">
            <w:pPr>
              <w:rPr>
                <w:u w:val="single"/>
              </w:rPr>
            </w:pPr>
            <w:r w:rsidRPr="002B6A3F">
              <w:t>Type IK 4-350-69, 69 kV</w:t>
            </w:r>
          </w:p>
          <w:p w14:paraId="536DFE59" w14:textId="77777777" w:rsidR="00E5149D" w:rsidRPr="002B6A3F" w:rsidRDefault="00E5149D">
            <w:r w:rsidRPr="002B6A3F">
              <w:t>(cycloaliphatic resin bushings)</w:t>
            </w:r>
          </w:p>
        </w:tc>
        <w:tc>
          <w:tcPr>
            <w:tcW w:w="4680" w:type="dxa"/>
          </w:tcPr>
          <w:p w14:paraId="3DC38FA6" w14:textId="77777777" w:rsidR="00E5149D" w:rsidRPr="002B6A3F" w:rsidRDefault="00E5149D"/>
          <w:p w14:paraId="126A9BB0" w14:textId="77777777" w:rsidR="00E5149D" w:rsidRPr="002B6A3F" w:rsidRDefault="00E5149D">
            <w:r w:rsidRPr="002B6A3F">
              <w:t>To obtain experience.</w:t>
            </w:r>
          </w:p>
        </w:tc>
      </w:tr>
      <w:tr w:rsidR="00E5149D" w:rsidRPr="002B6A3F" w14:paraId="3BD187EE" w14:textId="77777777">
        <w:trPr>
          <w:jc w:val="center"/>
        </w:trPr>
        <w:tc>
          <w:tcPr>
            <w:tcW w:w="4680" w:type="dxa"/>
          </w:tcPr>
          <w:p w14:paraId="16EF6F67" w14:textId="77777777" w:rsidR="00E5149D" w:rsidRPr="002B6A3F" w:rsidRDefault="00E5149D"/>
        </w:tc>
        <w:tc>
          <w:tcPr>
            <w:tcW w:w="4680" w:type="dxa"/>
          </w:tcPr>
          <w:p w14:paraId="7A918613" w14:textId="77777777" w:rsidR="00E5149D" w:rsidRPr="002B6A3F" w:rsidRDefault="00E5149D"/>
        </w:tc>
      </w:tr>
      <w:tr w:rsidR="00A80CEB" w:rsidRPr="002B6A3F" w14:paraId="52E73D4A" w14:textId="77777777">
        <w:trPr>
          <w:jc w:val="center"/>
        </w:trPr>
        <w:tc>
          <w:tcPr>
            <w:tcW w:w="4680" w:type="dxa"/>
          </w:tcPr>
          <w:p w14:paraId="70588735" w14:textId="77777777" w:rsidR="00A80CEB" w:rsidRPr="002B6A3F" w:rsidRDefault="00A80CEB" w:rsidP="00DE2DA4">
            <w:pPr>
              <w:rPr>
                <w:lang w:val="sv-SE"/>
              </w:rPr>
            </w:pPr>
          </w:p>
        </w:tc>
        <w:tc>
          <w:tcPr>
            <w:tcW w:w="4680" w:type="dxa"/>
          </w:tcPr>
          <w:p w14:paraId="0F47DC9D" w14:textId="77777777" w:rsidR="00A80CEB" w:rsidRPr="002B6A3F" w:rsidRDefault="00A80CEB" w:rsidP="00DE2DA4"/>
        </w:tc>
      </w:tr>
      <w:tr w:rsidR="00A80CEB" w:rsidRPr="002B6A3F" w14:paraId="575F91CC" w14:textId="77777777">
        <w:trPr>
          <w:jc w:val="center"/>
        </w:trPr>
        <w:tc>
          <w:tcPr>
            <w:tcW w:w="4680" w:type="dxa"/>
          </w:tcPr>
          <w:p w14:paraId="0C2719F3" w14:textId="77777777" w:rsidR="00A80CEB" w:rsidRPr="002B6A3F" w:rsidRDefault="00A80CEB"/>
        </w:tc>
        <w:tc>
          <w:tcPr>
            <w:tcW w:w="4680" w:type="dxa"/>
          </w:tcPr>
          <w:p w14:paraId="531B3F7D" w14:textId="77777777" w:rsidR="00A80CEB" w:rsidRPr="002B6A3F" w:rsidRDefault="00A80CEB"/>
        </w:tc>
      </w:tr>
    </w:tbl>
    <w:p w14:paraId="086934D3" w14:textId="77777777" w:rsidR="00E5149D" w:rsidRPr="002B6A3F" w:rsidRDefault="00E5149D">
      <w:pPr>
        <w:tabs>
          <w:tab w:val="left" w:pos="3960"/>
          <w:tab w:val="left" w:pos="6360"/>
        </w:tabs>
      </w:pPr>
    </w:p>
    <w:p w14:paraId="471C43D7" w14:textId="77777777" w:rsidR="00E5149D" w:rsidRPr="002B6A3F" w:rsidRDefault="00E5149D">
      <w:pPr>
        <w:tabs>
          <w:tab w:val="left" w:pos="3960"/>
          <w:tab w:val="left" w:pos="6360"/>
        </w:tabs>
      </w:pPr>
    </w:p>
    <w:p w14:paraId="226369FF" w14:textId="77777777" w:rsidR="00E5149D" w:rsidRPr="002B6A3F" w:rsidRDefault="00E5149D">
      <w:pPr>
        <w:tabs>
          <w:tab w:val="left" w:pos="3960"/>
          <w:tab w:val="left" w:pos="6360"/>
        </w:tabs>
        <w:jc w:val="center"/>
      </w:pPr>
    </w:p>
    <w:p w14:paraId="5AE61BC6" w14:textId="77777777" w:rsidR="00E5149D" w:rsidRPr="002B6A3F" w:rsidRDefault="00E5149D" w:rsidP="00743C6B">
      <w:pPr>
        <w:pStyle w:val="HEADINGRIGHT"/>
      </w:pPr>
      <w:r w:rsidRPr="002B6A3F">
        <w:br w:type="page"/>
      </w:r>
      <w:r w:rsidRPr="002B6A3F">
        <w:lastRenderedPageBreak/>
        <w:t>se-1</w:t>
      </w:r>
    </w:p>
    <w:p w14:paraId="48C4675A" w14:textId="77777777" w:rsidR="00E5149D" w:rsidRDefault="0045459B" w:rsidP="00743C6B">
      <w:pPr>
        <w:pStyle w:val="HEADINGRIGHT"/>
      </w:pPr>
      <w:r>
        <w:t>March 2018</w:t>
      </w:r>
    </w:p>
    <w:p w14:paraId="31BDBB2B" w14:textId="77777777" w:rsidR="00E5149D" w:rsidRPr="002B6A3F" w:rsidRDefault="00E5149D" w:rsidP="00783880">
      <w:pPr>
        <w:pStyle w:val="HEADINGRIGHT"/>
      </w:pPr>
    </w:p>
    <w:p w14:paraId="56C2216F" w14:textId="77777777" w:rsidR="00E5149D" w:rsidRPr="002B6A3F" w:rsidRDefault="00E5149D" w:rsidP="00783880">
      <w:pPr>
        <w:pStyle w:val="HEADINGRIGHT"/>
      </w:pPr>
    </w:p>
    <w:p w14:paraId="70897DBB" w14:textId="77777777" w:rsidR="00E5149D" w:rsidRPr="002B6A3F" w:rsidRDefault="00E5149D">
      <w:pPr>
        <w:tabs>
          <w:tab w:val="left" w:pos="840"/>
        </w:tabs>
        <w:jc w:val="center"/>
      </w:pPr>
      <w:r w:rsidRPr="002B6A3F">
        <w:t>se - Voltage Transformers</w:t>
      </w:r>
    </w:p>
    <w:p w14:paraId="65A96A0A" w14:textId="77777777" w:rsidR="00E5149D" w:rsidRPr="00FF7C75" w:rsidRDefault="00E5149D">
      <w:pPr>
        <w:tabs>
          <w:tab w:val="left" w:pos="840"/>
        </w:tabs>
        <w:jc w:val="center"/>
        <w:outlineLvl w:val="0"/>
      </w:pPr>
      <w:r w:rsidRPr="00FF7C75">
        <w:t>Outdoor Type</w:t>
      </w:r>
    </w:p>
    <w:p w14:paraId="2F55EC42" w14:textId="77777777" w:rsidR="00E5149D" w:rsidRPr="002B6A3F" w:rsidRDefault="00E5149D">
      <w:pPr>
        <w:tabs>
          <w:tab w:val="left" w:pos="840"/>
        </w:tabs>
      </w:pPr>
    </w:p>
    <w:tbl>
      <w:tblPr>
        <w:tblW w:w="5000" w:type="pct"/>
        <w:jc w:val="center"/>
        <w:tblLook w:val="0000" w:firstRow="0" w:lastRow="0" w:firstColumn="0" w:lastColumn="0" w:noHBand="0" w:noVBand="0"/>
      </w:tblPr>
      <w:tblGrid>
        <w:gridCol w:w="3024"/>
        <w:gridCol w:w="1281"/>
        <w:gridCol w:w="1948"/>
        <w:gridCol w:w="1456"/>
        <w:gridCol w:w="1456"/>
        <w:gridCol w:w="1635"/>
      </w:tblGrid>
      <w:tr w:rsidR="00E5149D" w:rsidRPr="002B6A3F" w14:paraId="05ECD430" w14:textId="77777777" w:rsidTr="0045459B">
        <w:trPr>
          <w:jc w:val="center"/>
        </w:trPr>
        <w:tc>
          <w:tcPr>
            <w:tcW w:w="1400" w:type="pct"/>
          </w:tcPr>
          <w:p w14:paraId="0E5565AA" w14:textId="77777777" w:rsidR="00E5149D" w:rsidRPr="002B6A3F" w:rsidRDefault="00E5149D">
            <w:pPr>
              <w:pBdr>
                <w:bottom w:val="single" w:sz="6" w:space="1" w:color="auto"/>
              </w:pBdr>
            </w:pPr>
            <w:r w:rsidRPr="002B6A3F">
              <w:t>Manufacturer</w:t>
            </w:r>
          </w:p>
        </w:tc>
        <w:tc>
          <w:tcPr>
            <w:tcW w:w="593" w:type="pct"/>
          </w:tcPr>
          <w:p w14:paraId="7D29DB62" w14:textId="77777777" w:rsidR="00E5149D" w:rsidRPr="002B6A3F" w:rsidRDefault="00E5149D">
            <w:pPr>
              <w:pBdr>
                <w:bottom w:val="single" w:sz="6" w:space="1" w:color="auto"/>
              </w:pBdr>
              <w:jc w:val="center"/>
            </w:pPr>
            <w:r w:rsidRPr="002B6A3F">
              <w:t>.6 kV</w:t>
            </w:r>
          </w:p>
        </w:tc>
        <w:tc>
          <w:tcPr>
            <w:tcW w:w="902" w:type="pct"/>
          </w:tcPr>
          <w:p w14:paraId="49D23A62" w14:textId="77777777" w:rsidR="00E5149D" w:rsidRPr="002B6A3F" w:rsidRDefault="00E5149D">
            <w:pPr>
              <w:pBdr>
                <w:bottom w:val="single" w:sz="6" w:space="1" w:color="auto"/>
              </w:pBdr>
              <w:jc w:val="center"/>
            </w:pPr>
            <w:r w:rsidRPr="002B6A3F">
              <w:t>15 kV</w:t>
            </w:r>
          </w:p>
        </w:tc>
        <w:tc>
          <w:tcPr>
            <w:tcW w:w="674" w:type="pct"/>
          </w:tcPr>
          <w:p w14:paraId="21169E24" w14:textId="77777777" w:rsidR="00E5149D" w:rsidRPr="002B6A3F" w:rsidRDefault="00E5149D">
            <w:pPr>
              <w:pBdr>
                <w:bottom w:val="single" w:sz="6" w:space="1" w:color="auto"/>
              </w:pBdr>
              <w:jc w:val="center"/>
            </w:pPr>
            <w:r w:rsidRPr="002B6A3F">
              <w:t>25 kV</w:t>
            </w:r>
          </w:p>
        </w:tc>
        <w:tc>
          <w:tcPr>
            <w:tcW w:w="674" w:type="pct"/>
          </w:tcPr>
          <w:p w14:paraId="7BBD8B10" w14:textId="77777777" w:rsidR="00E5149D" w:rsidRPr="002B6A3F" w:rsidRDefault="00E5149D">
            <w:pPr>
              <w:pBdr>
                <w:bottom w:val="single" w:sz="6" w:space="1" w:color="auto"/>
              </w:pBdr>
              <w:jc w:val="center"/>
            </w:pPr>
            <w:r w:rsidRPr="002B6A3F">
              <w:t>34.5 kV</w:t>
            </w:r>
          </w:p>
        </w:tc>
        <w:tc>
          <w:tcPr>
            <w:tcW w:w="757" w:type="pct"/>
          </w:tcPr>
          <w:p w14:paraId="318CE9A9" w14:textId="77777777" w:rsidR="00E5149D" w:rsidRPr="002B6A3F" w:rsidRDefault="00E5149D">
            <w:pPr>
              <w:pBdr>
                <w:bottom w:val="single" w:sz="6" w:space="1" w:color="auto"/>
              </w:pBdr>
              <w:jc w:val="center"/>
            </w:pPr>
            <w:r w:rsidRPr="002B6A3F">
              <w:t>69 kV</w:t>
            </w:r>
          </w:p>
        </w:tc>
      </w:tr>
      <w:tr w:rsidR="00E5149D" w:rsidRPr="002B6A3F" w14:paraId="44D58054" w14:textId="77777777" w:rsidTr="0045459B">
        <w:trPr>
          <w:jc w:val="center"/>
        </w:trPr>
        <w:tc>
          <w:tcPr>
            <w:tcW w:w="1400" w:type="pct"/>
          </w:tcPr>
          <w:p w14:paraId="6994D61B" w14:textId="77777777" w:rsidR="00E5149D" w:rsidRPr="002B6A3F" w:rsidRDefault="00E5149D"/>
        </w:tc>
        <w:tc>
          <w:tcPr>
            <w:tcW w:w="593" w:type="pct"/>
          </w:tcPr>
          <w:p w14:paraId="0DE6AB25" w14:textId="77777777" w:rsidR="00E5149D" w:rsidRPr="002B6A3F" w:rsidRDefault="00E5149D">
            <w:pPr>
              <w:jc w:val="center"/>
            </w:pPr>
          </w:p>
        </w:tc>
        <w:tc>
          <w:tcPr>
            <w:tcW w:w="902" w:type="pct"/>
          </w:tcPr>
          <w:p w14:paraId="65405C0B" w14:textId="77777777" w:rsidR="00E5149D" w:rsidRPr="002B6A3F" w:rsidRDefault="00E5149D">
            <w:pPr>
              <w:jc w:val="center"/>
            </w:pPr>
          </w:p>
        </w:tc>
        <w:tc>
          <w:tcPr>
            <w:tcW w:w="674" w:type="pct"/>
          </w:tcPr>
          <w:p w14:paraId="7117F546" w14:textId="77777777" w:rsidR="00E5149D" w:rsidRPr="002B6A3F" w:rsidRDefault="00E5149D">
            <w:pPr>
              <w:jc w:val="center"/>
            </w:pPr>
          </w:p>
        </w:tc>
        <w:tc>
          <w:tcPr>
            <w:tcW w:w="674" w:type="pct"/>
          </w:tcPr>
          <w:p w14:paraId="3F29721F" w14:textId="77777777" w:rsidR="00E5149D" w:rsidRPr="002B6A3F" w:rsidRDefault="00E5149D">
            <w:pPr>
              <w:jc w:val="center"/>
            </w:pPr>
          </w:p>
        </w:tc>
        <w:tc>
          <w:tcPr>
            <w:tcW w:w="757" w:type="pct"/>
          </w:tcPr>
          <w:p w14:paraId="340BD41F" w14:textId="77777777" w:rsidR="00E5149D" w:rsidRPr="002B6A3F" w:rsidRDefault="00E5149D">
            <w:pPr>
              <w:jc w:val="center"/>
            </w:pPr>
          </w:p>
        </w:tc>
      </w:tr>
      <w:tr w:rsidR="00E5149D" w:rsidRPr="002B6A3F" w14:paraId="40A4F662" w14:textId="77777777" w:rsidTr="0045459B">
        <w:trPr>
          <w:jc w:val="center"/>
        </w:trPr>
        <w:tc>
          <w:tcPr>
            <w:tcW w:w="1400" w:type="pct"/>
          </w:tcPr>
          <w:p w14:paraId="4DA8F2E7" w14:textId="77777777" w:rsidR="00E5149D" w:rsidRPr="002B6A3F" w:rsidRDefault="00E5149D">
            <w:r w:rsidRPr="002B6A3F">
              <w:t>ABB</w:t>
            </w:r>
          </w:p>
        </w:tc>
        <w:tc>
          <w:tcPr>
            <w:tcW w:w="593" w:type="pct"/>
          </w:tcPr>
          <w:p w14:paraId="657B6055" w14:textId="77777777" w:rsidR="00E5149D" w:rsidRPr="002B6A3F" w:rsidRDefault="00E5149D">
            <w:pPr>
              <w:jc w:val="center"/>
            </w:pPr>
            <w:r w:rsidRPr="002B6A3F">
              <w:t>PPM</w:t>
            </w:r>
          </w:p>
        </w:tc>
        <w:tc>
          <w:tcPr>
            <w:tcW w:w="902" w:type="pct"/>
          </w:tcPr>
          <w:p w14:paraId="492B839B" w14:textId="77777777" w:rsidR="00E5149D" w:rsidRPr="002B6A3F" w:rsidRDefault="00E5149D">
            <w:pPr>
              <w:jc w:val="center"/>
            </w:pPr>
            <w:r w:rsidRPr="002B6A3F">
              <w:t>VOG-ll</w:t>
            </w:r>
          </w:p>
        </w:tc>
        <w:tc>
          <w:tcPr>
            <w:tcW w:w="674" w:type="pct"/>
          </w:tcPr>
          <w:p w14:paraId="2564AC46" w14:textId="77777777" w:rsidR="00E5149D" w:rsidRPr="002B6A3F" w:rsidRDefault="00E5149D">
            <w:pPr>
              <w:jc w:val="center"/>
            </w:pPr>
            <w:r w:rsidRPr="002B6A3F">
              <w:t>LPT-l50</w:t>
            </w:r>
          </w:p>
        </w:tc>
        <w:tc>
          <w:tcPr>
            <w:tcW w:w="674" w:type="pct"/>
          </w:tcPr>
          <w:p w14:paraId="2231C08A" w14:textId="77777777" w:rsidR="00E5149D" w:rsidRPr="002B6A3F" w:rsidRDefault="00E5149D">
            <w:pPr>
              <w:jc w:val="center"/>
            </w:pPr>
            <w:r w:rsidRPr="002B6A3F">
              <w:t>LPT-200</w:t>
            </w:r>
          </w:p>
        </w:tc>
        <w:tc>
          <w:tcPr>
            <w:tcW w:w="757" w:type="pct"/>
          </w:tcPr>
          <w:p w14:paraId="69B43011" w14:textId="77777777" w:rsidR="00E5149D" w:rsidRPr="002B6A3F" w:rsidRDefault="00E5149D">
            <w:pPr>
              <w:jc w:val="center"/>
            </w:pPr>
            <w:r w:rsidRPr="002B6A3F">
              <w:t>LPT-350</w:t>
            </w:r>
          </w:p>
        </w:tc>
      </w:tr>
      <w:tr w:rsidR="00E5149D" w:rsidRPr="002B6A3F" w14:paraId="55F4C683" w14:textId="77777777" w:rsidTr="0045459B">
        <w:trPr>
          <w:jc w:val="center"/>
        </w:trPr>
        <w:tc>
          <w:tcPr>
            <w:tcW w:w="1400" w:type="pct"/>
          </w:tcPr>
          <w:p w14:paraId="138CF142" w14:textId="77777777" w:rsidR="00E5149D" w:rsidRPr="002B6A3F" w:rsidRDefault="00E5149D"/>
        </w:tc>
        <w:tc>
          <w:tcPr>
            <w:tcW w:w="593" w:type="pct"/>
          </w:tcPr>
          <w:p w14:paraId="21103AC8" w14:textId="77777777" w:rsidR="00E5149D" w:rsidRPr="002B6A3F" w:rsidRDefault="00E5149D">
            <w:pPr>
              <w:jc w:val="center"/>
            </w:pPr>
            <w:r w:rsidRPr="002B6A3F">
              <w:t>-</w:t>
            </w:r>
          </w:p>
        </w:tc>
        <w:tc>
          <w:tcPr>
            <w:tcW w:w="902" w:type="pct"/>
          </w:tcPr>
          <w:p w14:paraId="06ABE147" w14:textId="77777777" w:rsidR="00E5149D" w:rsidRPr="002B6A3F" w:rsidRDefault="00E5149D">
            <w:pPr>
              <w:jc w:val="center"/>
            </w:pPr>
            <w:r w:rsidRPr="002B6A3F">
              <w:t>VOY-ll</w:t>
            </w:r>
          </w:p>
        </w:tc>
        <w:tc>
          <w:tcPr>
            <w:tcW w:w="674" w:type="pct"/>
          </w:tcPr>
          <w:p w14:paraId="0AEE1360" w14:textId="77777777" w:rsidR="00E5149D" w:rsidRPr="002B6A3F" w:rsidRDefault="00E5149D">
            <w:pPr>
              <w:jc w:val="center"/>
            </w:pPr>
            <w:r w:rsidRPr="002B6A3F">
              <w:t>VOG-l5</w:t>
            </w:r>
          </w:p>
        </w:tc>
        <w:tc>
          <w:tcPr>
            <w:tcW w:w="674" w:type="pct"/>
          </w:tcPr>
          <w:p w14:paraId="6A69EE4A" w14:textId="77777777" w:rsidR="00E5149D" w:rsidRPr="002B6A3F" w:rsidRDefault="00E5149D">
            <w:pPr>
              <w:jc w:val="center"/>
            </w:pPr>
            <w:r w:rsidRPr="002B6A3F">
              <w:t>VOG-20</w:t>
            </w:r>
          </w:p>
        </w:tc>
        <w:tc>
          <w:tcPr>
            <w:tcW w:w="757" w:type="pct"/>
          </w:tcPr>
          <w:p w14:paraId="7CE7715C" w14:textId="77777777" w:rsidR="00E5149D" w:rsidRPr="002B6A3F" w:rsidRDefault="00E5149D">
            <w:pPr>
              <w:jc w:val="center"/>
            </w:pPr>
            <w:r w:rsidRPr="002B6A3F">
              <w:t>-</w:t>
            </w:r>
          </w:p>
        </w:tc>
      </w:tr>
      <w:tr w:rsidR="00E5149D" w:rsidRPr="002B6A3F" w14:paraId="5B16EE36" w14:textId="77777777" w:rsidTr="0045459B">
        <w:trPr>
          <w:jc w:val="center"/>
        </w:trPr>
        <w:tc>
          <w:tcPr>
            <w:tcW w:w="1400" w:type="pct"/>
          </w:tcPr>
          <w:p w14:paraId="2A70859B" w14:textId="77777777" w:rsidR="00E5149D" w:rsidRPr="002B6A3F" w:rsidRDefault="00E5149D"/>
        </w:tc>
        <w:tc>
          <w:tcPr>
            <w:tcW w:w="593" w:type="pct"/>
          </w:tcPr>
          <w:p w14:paraId="39C24202" w14:textId="77777777" w:rsidR="00E5149D" w:rsidRPr="002B6A3F" w:rsidRDefault="00E5149D">
            <w:pPr>
              <w:jc w:val="center"/>
            </w:pPr>
            <w:r w:rsidRPr="002B6A3F">
              <w:t>-</w:t>
            </w:r>
          </w:p>
        </w:tc>
        <w:tc>
          <w:tcPr>
            <w:tcW w:w="902" w:type="pct"/>
          </w:tcPr>
          <w:p w14:paraId="6C6B1121" w14:textId="77777777" w:rsidR="00E5149D" w:rsidRPr="002B6A3F" w:rsidRDefault="00E5149D">
            <w:pPr>
              <w:jc w:val="center"/>
            </w:pPr>
            <w:r w:rsidRPr="002B6A3F">
              <w:t>VOZ-ll</w:t>
            </w:r>
          </w:p>
        </w:tc>
        <w:tc>
          <w:tcPr>
            <w:tcW w:w="674" w:type="pct"/>
          </w:tcPr>
          <w:p w14:paraId="627D06FD" w14:textId="77777777" w:rsidR="00E5149D" w:rsidRPr="002B6A3F" w:rsidRDefault="00E5149D">
            <w:pPr>
              <w:jc w:val="center"/>
            </w:pPr>
            <w:r w:rsidRPr="002B6A3F">
              <w:t>VOZ-l5</w:t>
            </w:r>
          </w:p>
        </w:tc>
        <w:tc>
          <w:tcPr>
            <w:tcW w:w="674" w:type="pct"/>
          </w:tcPr>
          <w:p w14:paraId="7181F63E" w14:textId="77777777" w:rsidR="00E5149D" w:rsidRPr="002B6A3F" w:rsidRDefault="00E5149D">
            <w:pPr>
              <w:jc w:val="center"/>
            </w:pPr>
            <w:r w:rsidRPr="002B6A3F">
              <w:t>VOZ-20</w:t>
            </w:r>
          </w:p>
        </w:tc>
        <w:tc>
          <w:tcPr>
            <w:tcW w:w="757" w:type="pct"/>
          </w:tcPr>
          <w:p w14:paraId="21D09CAA" w14:textId="77777777" w:rsidR="00E5149D" w:rsidRPr="002B6A3F" w:rsidRDefault="00E5149D">
            <w:pPr>
              <w:jc w:val="center"/>
            </w:pPr>
            <w:r w:rsidRPr="002B6A3F">
              <w:t>-</w:t>
            </w:r>
          </w:p>
        </w:tc>
      </w:tr>
      <w:tr w:rsidR="00B86826" w:rsidRPr="002B6A3F" w14:paraId="21450FB1" w14:textId="77777777" w:rsidTr="0045459B">
        <w:trPr>
          <w:jc w:val="center"/>
        </w:trPr>
        <w:tc>
          <w:tcPr>
            <w:tcW w:w="1400" w:type="pct"/>
          </w:tcPr>
          <w:p w14:paraId="19BD8043" w14:textId="77777777" w:rsidR="00B86826" w:rsidRPr="002B6A3F" w:rsidRDefault="00B86826"/>
        </w:tc>
        <w:tc>
          <w:tcPr>
            <w:tcW w:w="593" w:type="pct"/>
          </w:tcPr>
          <w:p w14:paraId="15EE3A5F" w14:textId="77777777" w:rsidR="00B86826" w:rsidRPr="002B6A3F" w:rsidRDefault="00B86826">
            <w:pPr>
              <w:jc w:val="center"/>
            </w:pPr>
          </w:p>
        </w:tc>
        <w:tc>
          <w:tcPr>
            <w:tcW w:w="902" w:type="pct"/>
          </w:tcPr>
          <w:p w14:paraId="6F42128B" w14:textId="77777777" w:rsidR="00B86826" w:rsidRPr="002B6A3F" w:rsidRDefault="00B86826">
            <w:pPr>
              <w:jc w:val="center"/>
            </w:pPr>
          </w:p>
        </w:tc>
        <w:tc>
          <w:tcPr>
            <w:tcW w:w="674" w:type="pct"/>
          </w:tcPr>
          <w:p w14:paraId="54CE5C00" w14:textId="77777777" w:rsidR="00B86826" w:rsidRPr="002B6A3F" w:rsidRDefault="00B86826">
            <w:pPr>
              <w:jc w:val="center"/>
            </w:pPr>
          </w:p>
        </w:tc>
        <w:tc>
          <w:tcPr>
            <w:tcW w:w="674" w:type="pct"/>
          </w:tcPr>
          <w:p w14:paraId="0BAC4F6F" w14:textId="77777777" w:rsidR="00B86826" w:rsidRPr="002B6A3F" w:rsidRDefault="00B86826">
            <w:pPr>
              <w:jc w:val="center"/>
            </w:pPr>
          </w:p>
        </w:tc>
        <w:tc>
          <w:tcPr>
            <w:tcW w:w="757" w:type="pct"/>
          </w:tcPr>
          <w:p w14:paraId="6C700A39" w14:textId="77777777" w:rsidR="00B86826" w:rsidRPr="002B6A3F" w:rsidRDefault="00B86826">
            <w:pPr>
              <w:jc w:val="center"/>
            </w:pPr>
          </w:p>
        </w:tc>
      </w:tr>
      <w:tr w:rsidR="0045459B" w:rsidRPr="002B6A3F" w14:paraId="3296F6C6" w14:textId="77777777" w:rsidTr="0045459B">
        <w:trPr>
          <w:jc w:val="center"/>
        </w:trPr>
        <w:tc>
          <w:tcPr>
            <w:tcW w:w="1400" w:type="pct"/>
          </w:tcPr>
          <w:p w14:paraId="7177AAD3" w14:textId="77777777" w:rsidR="0045459B" w:rsidRPr="002B6A3F" w:rsidRDefault="0045459B" w:rsidP="0045459B">
            <w:r>
              <w:t>Arteche</w:t>
            </w:r>
          </w:p>
        </w:tc>
        <w:tc>
          <w:tcPr>
            <w:tcW w:w="593" w:type="pct"/>
          </w:tcPr>
          <w:p w14:paraId="16E16355" w14:textId="77777777" w:rsidR="0045459B" w:rsidRPr="002B6A3F" w:rsidRDefault="0045459B" w:rsidP="0045459B">
            <w:pPr>
              <w:jc w:val="center"/>
            </w:pPr>
          </w:p>
        </w:tc>
        <w:tc>
          <w:tcPr>
            <w:tcW w:w="902" w:type="pct"/>
          </w:tcPr>
          <w:p w14:paraId="5FAC5EF6" w14:textId="77777777" w:rsidR="0045459B" w:rsidRPr="0045459B" w:rsidRDefault="0045459B" w:rsidP="0045459B">
            <w:pPr>
              <w:jc w:val="center"/>
            </w:pPr>
            <w:r w:rsidRPr="0045459B">
              <w:t>VRL-17</w:t>
            </w:r>
          </w:p>
          <w:p w14:paraId="72C3EE36" w14:textId="77777777" w:rsidR="0045459B" w:rsidRPr="0045459B" w:rsidRDefault="0045459B" w:rsidP="0045459B">
            <w:pPr>
              <w:jc w:val="center"/>
            </w:pPr>
            <w:r w:rsidRPr="0045459B">
              <w:t>URL-17</w:t>
            </w:r>
          </w:p>
          <w:p w14:paraId="61968E91"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URJ-17</w:t>
            </w:r>
          </w:p>
          <w:p w14:paraId="67E841BE" w14:textId="77777777" w:rsidR="0045459B" w:rsidRPr="0045459B" w:rsidRDefault="0045459B" w:rsidP="0045459B">
            <w:pPr>
              <w:jc w:val="center"/>
            </w:pPr>
            <w:r w:rsidRPr="0045459B">
              <w:t>VRJ-17</w:t>
            </w:r>
          </w:p>
          <w:p w14:paraId="542EF388"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ME-015</w:t>
            </w:r>
          </w:p>
          <w:p w14:paraId="28419C9F"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MK-15</w:t>
            </w:r>
          </w:p>
          <w:p w14:paraId="78224F08"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MI-015</w:t>
            </w:r>
          </w:p>
          <w:p w14:paraId="573EECDA"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KM-15</w:t>
            </w:r>
          </w:p>
          <w:p w14:paraId="24114648" w14:textId="77777777" w:rsidR="0045459B" w:rsidRPr="0045459B" w:rsidRDefault="0045459B" w:rsidP="0045459B">
            <w:pPr>
              <w:jc w:val="center"/>
            </w:pPr>
            <w:r w:rsidRPr="0045459B">
              <w:rPr>
                <w:rFonts w:ascii="Arial,Bold" w:hAnsi="Arial,Bold" w:cs="Arial,Bold"/>
                <w:bCs/>
                <w:lang w:val="es-MX"/>
              </w:rPr>
              <w:t>KCB-17</w:t>
            </w:r>
          </w:p>
        </w:tc>
        <w:tc>
          <w:tcPr>
            <w:tcW w:w="674" w:type="pct"/>
          </w:tcPr>
          <w:p w14:paraId="45C1FEE3"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URJ-24</w:t>
            </w:r>
          </w:p>
          <w:p w14:paraId="3E5C3649"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VRJ-24</w:t>
            </w:r>
          </w:p>
          <w:p w14:paraId="729B76F8"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URN-24</w:t>
            </w:r>
          </w:p>
          <w:p w14:paraId="512FE9E0"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VRN-24</w:t>
            </w:r>
          </w:p>
          <w:p w14:paraId="362C11DD"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ME-025</w:t>
            </w:r>
          </w:p>
          <w:p w14:paraId="53B61CCE"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MK-25</w:t>
            </w:r>
          </w:p>
          <w:p w14:paraId="0C7BFCA8"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MI-025</w:t>
            </w:r>
          </w:p>
          <w:p w14:paraId="0B986924"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KM-25</w:t>
            </w:r>
          </w:p>
          <w:p w14:paraId="71062EB7" w14:textId="77777777" w:rsidR="0045459B" w:rsidRPr="0045459B" w:rsidRDefault="0045459B" w:rsidP="0045459B">
            <w:pPr>
              <w:jc w:val="center"/>
            </w:pPr>
            <w:r w:rsidRPr="0045459B">
              <w:rPr>
                <w:rFonts w:ascii="Arial,Bold" w:hAnsi="Arial,Bold" w:cs="Arial,Bold"/>
                <w:bCs/>
                <w:lang w:val="es-MX"/>
              </w:rPr>
              <w:t>KCB-24</w:t>
            </w:r>
          </w:p>
        </w:tc>
        <w:tc>
          <w:tcPr>
            <w:tcW w:w="674" w:type="pct"/>
          </w:tcPr>
          <w:p w14:paraId="153B1BDE" w14:textId="77777777" w:rsidR="0045459B" w:rsidRPr="0045459B" w:rsidRDefault="0045459B" w:rsidP="0045459B">
            <w:pPr>
              <w:jc w:val="center"/>
            </w:pPr>
            <w:r w:rsidRPr="0045459B">
              <w:t>VRS-36</w:t>
            </w:r>
          </w:p>
          <w:p w14:paraId="17A8D104" w14:textId="77777777" w:rsidR="0045459B" w:rsidRPr="0045459B" w:rsidRDefault="0045459B" w:rsidP="0045459B">
            <w:pPr>
              <w:jc w:val="center"/>
            </w:pPr>
            <w:r w:rsidRPr="0045459B">
              <w:t>URS-36</w:t>
            </w:r>
          </w:p>
          <w:p w14:paraId="4267573A"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ME-036</w:t>
            </w:r>
          </w:p>
          <w:p w14:paraId="118A1E92"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MK-36</w:t>
            </w:r>
          </w:p>
          <w:p w14:paraId="7AC379FD"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KM-36</w:t>
            </w:r>
          </w:p>
          <w:p w14:paraId="382BCC88" w14:textId="77777777" w:rsidR="0045459B" w:rsidRPr="0045459B" w:rsidRDefault="0045459B" w:rsidP="0045459B">
            <w:pPr>
              <w:jc w:val="center"/>
            </w:pPr>
          </w:p>
        </w:tc>
        <w:tc>
          <w:tcPr>
            <w:tcW w:w="757" w:type="pct"/>
          </w:tcPr>
          <w:p w14:paraId="03524D5C"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URU-72</w:t>
            </w:r>
          </w:p>
          <w:p w14:paraId="076E6EA2" w14:textId="77777777" w:rsidR="0045459B" w:rsidRPr="0045459B" w:rsidRDefault="0045459B" w:rsidP="0045459B">
            <w:pPr>
              <w:jc w:val="center"/>
            </w:pPr>
            <w:r w:rsidRPr="0045459B">
              <w:rPr>
                <w:rFonts w:ascii="Arial,Bold" w:hAnsi="Arial,Bold" w:cs="Arial,Bold"/>
                <w:bCs/>
                <w:lang w:val="es-MX"/>
              </w:rPr>
              <w:t>VRU-72</w:t>
            </w:r>
          </w:p>
        </w:tc>
      </w:tr>
      <w:tr w:rsidR="0045459B" w:rsidRPr="002B6A3F" w14:paraId="609CF321" w14:textId="77777777" w:rsidTr="0045459B">
        <w:trPr>
          <w:jc w:val="center"/>
        </w:trPr>
        <w:tc>
          <w:tcPr>
            <w:tcW w:w="1400" w:type="pct"/>
          </w:tcPr>
          <w:p w14:paraId="6485E40F" w14:textId="77777777" w:rsidR="0045459B" w:rsidRPr="002B6A3F" w:rsidRDefault="0045459B" w:rsidP="0045459B"/>
        </w:tc>
        <w:tc>
          <w:tcPr>
            <w:tcW w:w="593" w:type="pct"/>
          </w:tcPr>
          <w:p w14:paraId="7F8AF1BE" w14:textId="77777777" w:rsidR="0045459B" w:rsidRPr="002B6A3F" w:rsidRDefault="0045459B" w:rsidP="0045459B">
            <w:pPr>
              <w:jc w:val="center"/>
            </w:pPr>
          </w:p>
        </w:tc>
        <w:tc>
          <w:tcPr>
            <w:tcW w:w="902" w:type="pct"/>
          </w:tcPr>
          <w:p w14:paraId="106909E7" w14:textId="77777777" w:rsidR="0045459B" w:rsidRPr="002B6A3F" w:rsidRDefault="0045459B" w:rsidP="0045459B">
            <w:pPr>
              <w:jc w:val="center"/>
            </w:pPr>
          </w:p>
        </w:tc>
        <w:tc>
          <w:tcPr>
            <w:tcW w:w="674" w:type="pct"/>
          </w:tcPr>
          <w:p w14:paraId="28AD8A68" w14:textId="77777777" w:rsidR="0045459B" w:rsidRPr="002B6A3F" w:rsidRDefault="0045459B" w:rsidP="0045459B">
            <w:pPr>
              <w:jc w:val="center"/>
            </w:pPr>
          </w:p>
        </w:tc>
        <w:tc>
          <w:tcPr>
            <w:tcW w:w="674" w:type="pct"/>
          </w:tcPr>
          <w:p w14:paraId="24A3870F" w14:textId="77777777" w:rsidR="0045459B" w:rsidRPr="002B6A3F" w:rsidRDefault="0045459B" w:rsidP="0045459B">
            <w:pPr>
              <w:jc w:val="center"/>
            </w:pPr>
          </w:p>
        </w:tc>
        <w:tc>
          <w:tcPr>
            <w:tcW w:w="757" w:type="pct"/>
          </w:tcPr>
          <w:p w14:paraId="308104AB" w14:textId="77777777" w:rsidR="0045459B" w:rsidRPr="002B6A3F" w:rsidRDefault="0045459B" w:rsidP="0045459B">
            <w:pPr>
              <w:jc w:val="center"/>
            </w:pPr>
          </w:p>
        </w:tc>
      </w:tr>
      <w:tr w:rsidR="0045459B" w:rsidRPr="002B6A3F" w14:paraId="49B45F36" w14:textId="77777777" w:rsidTr="0045459B">
        <w:trPr>
          <w:jc w:val="center"/>
        </w:trPr>
        <w:tc>
          <w:tcPr>
            <w:tcW w:w="1400" w:type="pct"/>
          </w:tcPr>
          <w:p w14:paraId="00281F1F" w14:textId="77777777" w:rsidR="0045459B" w:rsidRPr="002B6A3F" w:rsidRDefault="0045459B" w:rsidP="0045459B">
            <w:r w:rsidRPr="002B6A3F">
              <w:t xml:space="preserve">Electromagnetic </w:t>
            </w:r>
            <w:r w:rsidRPr="002B6A3F">
              <w:br/>
              <w:t xml:space="preserve">   Industries (Square D)</w:t>
            </w:r>
          </w:p>
        </w:tc>
        <w:tc>
          <w:tcPr>
            <w:tcW w:w="593" w:type="pct"/>
          </w:tcPr>
          <w:p w14:paraId="1E3E8B7B" w14:textId="77777777" w:rsidR="0045459B" w:rsidRPr="002B6A3F" w:rsidRDefault="0045459B" w:rsidP="0045459B">
            <w:pPr>
              <w:jc w:val="center"/>
            </w:pPr>
          </w:p>
        </w:tc>
        <w:tc>
          <w:tcPr>
            <w:tcW w:w="902" w:type="pct"/>
          </w:tcPr>
          <w:p w14:paraId="6079AF65" w14:textId="77777777" w:rsidR="0045459B" w:rsidRPr="002B6A3F" w:rsidRDefault="0045459B" w:rsidP="0045459B">
            <w:pPr>
              <w:jc w:val="center"/>
            </w:pPr>
            <w:r w:rsidRPr="002B6A3F">
              <w:t>PO5-110</w:t>
            </w:r>
          </w:p>
        </w:tc>
        <w:tc>
          <w:tcPr>
            <w:tcW w:w="674" w:type="pct"/>
          </w:tcPr>
          <w:p w14:paraId="374AA962" w14:textId="77777777" w:rsidR="0045459B" w:rsidRPr="002B6A3F" w:rsidRDefault="0045459B" w:rsidP="0045459B">
            <w:pPr>
              <w:jc w:val="center"/>
            </w:pPr>
            <w:r w:rsidRPr="002B6A3F">
              <w:t>PO5-150</w:t>
            </w:r>
          </w:p>
        </w:tc>
        <w:tc>
          <w:tcPr>
            <w:tcW w:w="674" w:type="pct"/>
          </w:tcPr>
          <w:p w14:paraId="4650D976" w14:textId="77777777" w:rsidR="0045459B" w:rsidRPr="002B6A3F" w:rsidRDefault="0045459B" w:rsidP="0045459B">
            <w:pPr>
              <w:jc w:val="center"/>
            </w:pPr>
            <w:r w:rsidRPr="002B6A3F">
              <w:t>PO5-200</w:t>
            </w:r>
          </w:p>
        </w:tc>
        <w:tc>
          <w:tcPr>
            <w:tcW w:w="757" w:type="pct"/>
          </w:tcPr>
          <w:p w14:paraId="26B35AF0" w14:textId="77777777" w:rsidR="0045459B" w:rsidRPr="002B6A3F" w:rsidRDefault="0045459B" w:rsidP="0045459B">
            <w:pPr>
              <w:jc w:val="center"/>
            </w:pPr>
            <w:r w:rsidRPr="002B6A3F">
              <w:t>U3-350-69</w:t>
            </w:r>
          </w:p>
        </w:tc>
      </w:tr>
      <w:tr w:rsidR="0045459B" w:rsidRPr="002B6A3F" w14:paraId="0A483F09" w14:textId="77777777" w:rsidTr="0045459B">
        <w:trPr>
          <w:jc w:val="center"/>
        </w:trPr>
        <w:tc>
          <w:tcPr>
            <w:tcW w:w="1400" w:type="pct"/>
          </w:tcPr>
          <w:p w14:paraId="27B57309" w14:textId="77777777" w:rsidR="0045459B" w:rsidRPr="002B6A3F" w:rsidRDefault="0045459B" w:rsidP="0045459B"/>
        </w:tc>
        <w:tc>
          <w:tcPr>
            <w:tcW w:w="593" w:type="pct"/>
          </w:tcPr>
          <w:p w14:paraId="770AE0A1" w14:textId="77777777" w:rsidR="0045459B" w:rsidRPr="002B6A3F" w:rsidRDefault="0045459B" w:rsidP="0045459B">
            <w:pPr>
              <w:jc w:val="center"/>
            </w:pPr>
          </w:p>
        </w:tc>
        <w:tc>
          <w:tcPr>
            <w:tcW w:w="902" w:type="pct"/>
          </w:tcPr>
          <w:p w14:paraId="775881D0" w14:textId="77777777" w:rsidR="0045459B" w:rsidRPr="002B6A3F" w:rsidRDefault="0045459B" w:rsidP="0045459B">
            <w:pPr>
              <w:jc w:val="center"/>
            </w:pPr>
          </w:p>
        </w:tc>
        <w:tc>
          <w:tcPr>
            <w:tcW w:w="674" w:type="pct"/>
          </w:tcPr>
          <w:p w14:paraId="1978F62F" w14:textId="77777777" w:rsidR="0045459B" w:rsidRPr="002B6A3F" w:rsidRDefault="0045459B" w:rsidP="0045459B">
            <w:pPr>
              <w:jc w:val="center"/>
            </w:pPr>
          </w:p>
        </w:tc>
        <w:tc>
          <w:tcPr>
            <w:tcW w:w="674" w:type="pct"/>
          </w:tcPr>
          <w:p w14:paraId="50893906" w14:textId="77777777" w:rsidR="0045459B" w:rsidRPr="002B6A3F" w:rsidRDefault="0045459B" w:rsidP="0045459B">
            <w:pPr>
              <w:jc w:val="center"/>
            </w:pPr>
          </w:p>
        </w:tc>
        <w:tc>
          <w:tcPr>
            <w:tcW w:w="757" w:type="pct"/>
          </w:tcPr>
          <w:p w14:paraId="3B5D6DC0" w14:textId="77777777" w:rsidR="0045459B" w:rsidRPr="002B6A3F" w:rsidRDefault="0045459B" w:rsidP="0045459B">
            <w:pPr>
              <w:jc w:val="center"/>
            </w:pPr>
          </w:p>
        </w:tc>
      </w:tr>
      <w:tr w:rsidR="0045459B" w:rsidRPr="002B6A3F" w14:paraId="33B02296" w14:textId="77777777" w:rsidTr="0045459B">
        <w:trPr>
          <w:jc w:val="center"/>
        </w:trPr>
        <w:tc>
          <w:tcPr>
            <w:tcW w:w="1400" w:type="pct"/>
          </w:tcPr>
          <w:p w14:paraId="10A6FF69" w14:textId="77777777" w:rsidR="0045459B" w:rsidRPr="002B6A3F" w:rsidRDefault="0045459B" w:rsidP="0045459B">
            <w:r w:rsidRPr="002B6A3F">
              <w:t>General Electric</w:t>
            </w:r>
          </w:p>
        </w:tc>
        <w:tc>
          <w:tcPr>
            <w:tcW w:w="593" w:type="pct"/>
          </w:tcPr>
          <w:p w14:paraId="71A10907" w14:textId="77777777" w:rsidR="0045459B" w:rsidRPr="002B6A3F" w:rsidRDefault="0045459B" w:rsidP="0045459B">
            <w:pPr>
              <w:jc w:val="center"/>
            </w:pPr>
            <w:r w:rsidRPr="002B6A3F">
              <w:t>JVA-0</w:t>
            </w:r>
          </w:p>
        </w:tc>
        <w:tc>
          <w:tcPr>
            <w:tcW w:w="902" w:type="pct"/>
          </w:tcPr>
          <w:p w14:paraId="49E43FFD" w14:textId="77777777" w:rsidR="0045459B" w:rsidRPr="002B6A3F" w:rsidRDefault="0045459B" w:rsidP="0045459B">
            <w:pPr>
              <w:jc w:val="center"/>
            </w:pPr>
            <w:r w:rsidRPr="002B6A3F">
              <w:t>JVW-5</w:t>
            </w:r>
          </w:p>
        </w:tc>
        <w:tc>
          <w:tcPr>
            <w:tcW w:w="674" w:type="pct"/>
          </w:tcPr>
          <w:p w14:paraId="54779CDC" w14:textId="77777777" w:rsidR="0045459B" w:rsidRPr="002B6A3F" w:rsidRDefault="0045459B" w:rsidP="0045459B">
            <w:pPr>
              <w:jc w:val="center"/>
            </w:pPr>
            <w:r w:rsidRPr="002B6A3F">
              <w:t>JVW-6</w:t>
            </w:r>
          </w:p>
        </w:tc>
        <w:tc>
          <w:tcPr>
            <w:tcW w:w="674" w:type="pct"/>
          </w:tcPr>
          <w:p w14:paraId="0BC9767F" w14:textId="77777777" w:rsidR="0045459B" w:rsidRPr="002B6A3F" w:rsidRDefault="0045459B" w:rsidP="0045459B">
            <w:pPr>
              <w:jc w:val="center"/>
            </w:pPr>
            <w:r w:rsidRPr="002B6A3F">
              <w:t>JVW-7</w:t>
            </w:r>
          </w:p>
        </w:tc>
        <w:tc>
          <w:tcPr>
            <w:tcW w:w="757" w:type="pct"/>
          </w:tcPr>
          <w:p w14:paraId="4AD3A00E" w14:textId="77777777" w:rsidR="0045459B" w:rsidRPr="002B6A3F" w:rsidRDefault="0045459B" w:rsidP="0045459B">
            <w:pPr>
              <w:jc w:val="center"/>
            </w:pPr>
            <w:r w:rsidRPr="002B6A3F">
              <w:t>ET-350</w:t>
            </w:r>
          </w:p>
        </w:tc>
      </w:tr>
      <w:tr w:rsidR="0045459B" w:rsidRPr="002B6A3F" w14:paraId="20850AC7" w14:textId="77777777" w:rsidTr="0045459B">
        <w:trPr>
          <w:jc w:val="center"/>
        </w:trPr>
        <w:tc>
          <w:tcPr>
            <w:tcW w:w="1400" w:type="pct"/>
          </w:tcPr>
          <w:p w14:paraId="072BA4BF" w14:textId="77777777" w:rsidR="0045459B" w:rsidRPr="002B6A3F" w:rsidRDefault="0045459B" w:rsidP="0045459B"/>
        </w:tc>
        <w:tc>
          <w:tcPr>
            <w:tcW w:w="593" w:type="pct"/>
          </w:tcPr>
          <w:p w14:paraId="305BD51B" w14:textId="77777777" w:rsidR="0045459B" w:rsidRPr="002B6A3F" w:rsidRDefault="0045459B" w:rsidP="0045459B">
            <w:pPr>
              <w:jc w:val="center"/>
            </w:pPr>
            <w:r w:rsidRPr="002B6A3F">
              <w:t>JVP-0</w:t>
            </w:r>
          </w:p>
        </w:tc>
        <w:tc>
          <w:tcPr>
            <w:tcW w:w="902" w:type="pct"/>
          </w:tcPr>
          <w:p w14:paraId="4E0B3C9B" w14:textId="77777777" w:rsidR="0045459B" w:rsidRPr="002B6A3F" w:rsidRDefault="0045459B" w:rsidP="0045459B">
            <w:pPr>
              <w:jc w:val="center"/>
            </w:pPr>
            <w:r w:rsidRPr="002B6A3F">
              <w:t>JVW-110</w:t>
            </w:r>
          </w:p>
        </w:tc>
        <w:tc>
          <w:tcPr>
            <w:tcW w:w="674" w:type="pct"/>
          </w:tcPr>
          <w:p w14:paraId="2020F14F" w14:textId="77777777" w:rsidR="0045459B" w:rsidRPr="002B6A3F" w:rsidRDefault="0045459B" w:rsidP="0045459B">
            <w:pPr>
              <w:jc w:val="center"/>
            </w:pPr>
            <w:r w:rsidRPr="002B6A3F">
              <w:t>-</w:t>
            </w:r>
          </w:p>
        </w:tc>
        <w:tc>
          <w:tcPr>
            <w:tcW w:w="674" w:type="pct"/>
          </w:tcPr>
          <w:p w14:paraId="2AD625DD" w14:textId="77777777" w:rsidR="0045459B" w:rsidRPr="002B6A3F" w:rsidRDefault="0045459B" w:rsidP="0045459B">
            <w:pPr>
              <w:jc w:val="center"/>
            </w:pPr>
            <w:r w:rsidRPr="002B6A3F">
              <w:t>-</w:t>
            </w:r>
          </w:p>
        </w:tc>
        <w:tc>
          <w:tcPr>
            <w:tcW w:w="757" w:type="pct"/>
          </w:tcPr>
          <w:p w14:paraId="747751AB" w14:textId="77777777" w:rsidR="0045459B" w:rsidRPr="002B6A3F" w:rsidRDefault="0045459B" w:rsidP="0045459B">
            <w:pPr>
              <w:jc w:val="center"/>
            </w:pPr>
            <w:r w:rsidRPr="002B6A3F">
              <w:t>JVT-350</w:t>
            </w:r>
          </w:p>
        </w:tc>
      </w:tr>
      <w:tr w:rsidR="0045459B" w:rsidRPr="002B6A3F" w14:paraId="0B798ADC" w14:textId="77777777" w:rsidTr="0045459B">
        <w:trPr>
          <w:jc w:val="center"/>
        </w:trPr>
        <w:tc>
          <w:tcPr>
            <w:tcW w:w="1400" w:type="pct"/>
          </w:tcPr>
          <w:p w14:paraId="2AFB3F4C" w14:textId="77777777" w:rsidR="0045459B" w:rsidRPr="002B6A3F" w:rsidRDefault="0045459B" w:rsidP="0045459B"/>
        </w:tc>
        <w:tc>
          <w:tcPr>
            <w:tcW w:w="593" w:type="pct"/>
          </w:tcPr>
          <w:p w14:paraId="03B819A2" w14:textId="77777777" w:rsidR="0045459B" w:rsidRPr="002B6A3F" w:rsidRDefault="0045459B" w:rsidP="0045459B">
            <w:pPr>
              <w:jc w:val="center"/>
            </w:pPr>
            <w:r w:rsidRPr="002B6A3F">
              <w:t>-</w:t>
            </w:r>
          </w:p>
        </w:tc>
        <w:tc>
          <w:tcPr>
            <w:tcW w:w="902" w:type="pct"/>
          </w:tcPr>
          <w:p w14:paraId="48BC1938" w14:textId="77777777" w:rsidR="0045459B" w:rsidRPr="002B6A3F" w:rsidRDefault="0045459B" w:rsidP="0045459B">
            <w:pPr>
              <w:jc w:val="center"/>
            </w:pPr>
            <w:r w:rsidRPr="002B6A3F">
              <w:t>-</w:t>
            </w:r>
          </w:p>
        </w:tc>
        <w:tc>
          <w:tcPr>
            <w:tcW w:w="674" w:type="pct"/>
          </w:tcPr>
          <w:p w14:paraId="73204A1D" w14:textId="77777777" w:rsidR="0045459B" w:rsidRPr="002B6A3F" w:rsidRDefault="0045459B" w:rsidP="0045459B">
            <w:pPr>
              <w:jc w:val="center"/>
            </w:pPr>
            <w:r w:rsidRPr="002B6A3F">
              <w:t>JVT-150</w:t>
            </w:r>
          </w:p>
        </w:tc>
        <w:tc>
          <w:tcPr>
            <w:tcW w:w="674" w:type="pct"/>
          </w:tcPr>
          <w:p w14:paraId="38C83365" w14:textId="77777777" w:rsidR="0045459B" w:rsidRPr="002B6A3F" w:rsidRDefault="0045459B" w:rsidP="0045459B">
            <w:pPr>
              <w:jc w:val="center"/>
            </w:pPr>
            <w:r w:rsidRPr="002B6A3F">
              <w:t>JVT-200</w:t>
            </w:r>
          </w:p>
        </w:tc>
        <w:tc>
          <w:tcPr>
            <w:tcW w:w="757" w:type="pct"/>
          </w:tcPr>
          <w:p w14:paraId="73688314" w14:textId="77777777" w:rsidR="0045459B" w:rsidRPr="002B6A3F" w:rsidRDefault="0045459B" w:rsidP="0045459B">
            <w:pPr>
              <w:jc w:val="center"/>
            </w:pPr>
            <w:r w:rsidRPr="002B6A3F">
              <w:t>-</w:t>
            </w:r>
          </w:p>
        </w:tc>
      </w:tr>
      <w:tr w:rsidR="0045459B" w:rsidRPr="002B6A3F" w14:paraId="55272A5F" w14:textId="77777777" w:rsidTr="0045459B">
        <w:trPr>
          <w:jc w:val="center"/>
        </w:trPr>
        <w:tc>
          <w:tcPr>
            <w:tcW w:w="1400" w:type="pct"/>
          </w:tcPr>
          <w:p w14:paraId="50D0BF4F" w14:textId="77777777" w:rsidR="0045459B" w:rsidRPr="002B6A3F" w:rsidRDefault="0045459B" w:rsidP="0045459B"/>
        </w:tc>
        <w:tc>
          <w:tcPr>
            <w:tcW w:w="593" w:type="pct"/>
          </w:tcPr>
          <w:p w14:paraId="73482C09" w14:textId="77777777" w:rsidR="0045459B" w:rsidRPr="002B6A3F" w:rsidRDefault="0045459B" w:rsidP="0045459B">
            <w:pPr>
              <w:jc w:val="center"/>
            </w:pPr>
          </w:p>
        </w:tc>
        <w:tc>
          <w:tcPr>
            <w:tcW w:w="902" w:type="pct"/>
          </w:tcPr>
          <w:p w14:paraId="32CE5C84" w14:textId="77777777" w:rsidR="0045459B" w:rsidRPr="002B6A3F" w:rsidRDefault="0045459B" w:rsidP="0045459B">
            <w:pPr>
              <w:jc w:val="center"/>
            </w:pPr>
          </w:p>
        </w:tc>
        <w:tc>
          <w:tcPr>
            <w:tcW w:w="674" w:type="pct"/>
          </w:tcPr>
          <w:p w14:paraId="31C0088C" w14:textId="77777777" w:rsidR="0045459B" w:rsidRPr="002B6A3F" w:rsidRDefault="0045459B" w:rsidP="0045459B">
            <w:pPr>
              <w:jc w:val="center"/>
            </w:pPr>
          </w:p>
        </w:tc>
        <w:tc>
          <w:tcPr>
            <w:tcW w:w="674" w:type="pct"/>
          </w:tcPr>
          <w:p w14:paraId="2F14BF79" w14:textId="77777777" w:rsidR="0045459B" w:rsidRPr="002B6A3F" w:rsidRDefault="0045459B" w:rsidP="0045459B">
            <w:pPr>
              <w:jc w:val="center"/>
            </w:pPr>
          </w:p>
        </w:tc>
        <w:tc>
          <w:tcPr>
            <w:tcW w:w="757" w:type="pct"/>
          </w:tcPr>
          <w:p w14:paraId="4A024BEA" w14:textId="77777777" w:rsidR="0045459B" w:rsidRPr="002B6A3F" w:rsidRDefault="0045459B" w:rsidP="0045459B">
            <w:pPr>
              <w:jc w:val="center"/>
            </w:pPr>
          </w:p>
        </w:tc>
      </w:tr>
      <w:tr w:rsidR="0045459B" w:rsidRPr="002B6A3F" w14:paraId="26FE4DAC" w14:textId="77777777" w:rsidTr="0045459B">
        <w:trPr>
          <w:jc w:val="center"/>
        </w:trPr>
        <w:tc>
          <w:tcPr>
            <w:tcW w:w="1400" w:type="pct"/>
          </w:tcPr>
          <w:p w14:paraId="5A915A99" w14:textId="77777777" w:rsidR="0045459B" w:rsidRPr="002B6A3F" w:rsidRDefault="0045459B" w:rsidP="0045459B">
            <w:r w:rsidRPr="002B6A3F">
              <w:t>Kuhlman Electric</w:t>
            </w:r>
          </w:p>
        </w:tc>
        <w:tc>
          <w:tcPr>
            <w:tcW w:w="593" w:type="pct"/>
          </w:tcPr>
          <w:p w14:paraId="154D827E" w14:textId="77777777" w:rsidR="0045459B" w:rsidRPr="002B6A3F" w:rsidRDefault="0045459B" w:rsidP="0045459B">
            <w:pPr>
              <w:jc w:val="center"/>
            </w:pPr>
            <w:r w:rsidRPr="002B6A3F">
              <w:t>-</w:t>
            </w:r>
          </w:p>
        </w:tc>
        <w:tc>
          <w:tcPr>
            <w:tcW w:w="902" w:type="pct"/>
          </w:tcPr>
          <w:p w14:paraId="5993C642" w14:textId="77777777" w:rsidR="0045459B" w:rsidRPr="002B6A3F" w:rsidRDefault="0045459B" w:rsidP="0045459B">
            <w:pPr>
              <w:jc w:val="center"/>
            </w:pPr>
            <w:r w:rsidRPr="002B6A3F">
              <w:t>PTT-110-977</w:t>
            </w:r>
          </w:p>
        </w:tc>
        <w:tc>
          <w:tcPr>
            <w:tcW w:w="674" w:type="pct"/>
          </w:tcPr>
          <w:p w14:paraId="1529AB72" w14:textId="77777777" w:rsidR="0045459B" w:rsidRPr="002B6A3F" w:rsidRDefault="0045459B" w:rsidP="0045459B">
            <w:pPr>
              <w:jc w:val="center"/>
            </w:pPr>
            <w:r w:rsidRPr="002B6A3F">
              <w:t>-</w:t>
            </w:r>
          </w:p>
        </w:tc>
        <w:tc>
          <w:tcPr>
            <w:tcW w:w="674" w:type="pct"/>
          </w:tcPr>
          <w:p w14:paraId="7AA2E33E" w14:textId="77777777" w:rsidR="0045459B" w:rsidRPr="002B6A3F" w:rsidRDefault="0045459B" w:rsidP="0045459B">
            <w:pPr>
              <w:jc w:val="center"/>
            </w:pPr>
            <w:r w:rsidRPr="002B6A3F">
              <w:t>-</w:t>
            </w:r>
          </w:p>
        </w:tc>
        <w:tc>
          <w:tcPr>
            <w:tcW w:w="757" w:type="pct"/>
          </w:tcPr>
          <w:p w14:paraId="55F4AF84" w14:textId="77777777" w:rsidR="0045459B" w:rsidRPr="002B6A3F" w:rsidRDefault="0045459B" w:rsidP="0045459B">
            <w:pPr>
              <w:jc w:val="center"/>
            </w:pPr>
            <w:r w:rsidRPr="002B6A3F">
              <w:t>POF-350</w:t>
            </w:r>
          </w:p>
        </w:tc>
      </w:tr>
      <w:tr w:rsidR="0045459B" w:rsidRPr="002B6A3F" w14:paraId="41A135E4" w14:textId="77777777" w:rsidTr="0045459B">
        <w:trPr>
          <w:jc w:val="center"/>
        </w:trPr>
        <w:tc>
          <w:tcPr>
            <w:tcW w:w="1400" w:type="pct"/>
          </w:tcPr>
          <w:p w14:paraId="04F6767C" w14:textId="77777777" w:rsidR="0045459B" w:rsidRPr="002B6A3F" w:rsidRDefault="0045459B" w:rsidP="0045459B"/>
        </w:tc>
        <w:tc>
          <w:tcPr>
            <w:tcW w:w="593" w:type="pct"/>
          </w:tcPr>
          <w:p w14:paraId="7E2C32F5" w14:textId="77777777" w:rsidR="0045459B" w:rsidRPr="002B6A3F" w:rsidRDefault="0045459B" w:rsidP="0045459B">
            <w:pPr>
              <w:jc w:val="center"/>
            </w:pPr>
          </w:p>
        </w:tc>
        <w:tc>
          <w:tcPr>
            <w:tcW w:w="902" w:type="pct"/>
          </w:tcPr>
          <w:p w14:paraId="00ABDEE3" w14:textId="77777777" w:rsidR="0045459B" w:rsidRPr="002B6A3F" w:rsidRDefault="0045459B" w:rsidP="0045459B">
            <w:pPr>
              <w:jc w:val="center"/>
            </w:pPr>
          </w:p>
        </w:tc>
        <w:tc>
          <w:tcPr>
            <w:tcW w:w="674" w:type="pct"/>
          </w:tcPr>
          <w:p w14:paraId="5C9263EF" w14:textId="77777777" w:rsidR="0045459B" w:rsidRPr="002B6A3F" w:rsidRDefault="0045459B" w:rsidP="0045459B">
            <w:pPr>
              <w:jc w:val="center"/>
            </w:pPr>
          </w:p>
        </w:tc>
        <w:tc>
          <w:tcPr>
            <w:tcW w:w="674" w:type="pct"/>
          </w:tcPr>
          <w:p w14:paraId="7710ADE0" w14:textId="77777777" w:rsidR="0045459B" w:rsidRPr="002B6A3F" w:rsidRDefault="0045459B" w:rsidP="0045459B">
            <w:pPr>
              <w:jc w:val="center"/>
            </w:pPr>
          </w:p>
        </w:tc>
        <w:tc>
          <w:tcPr>
            <w:tcW w:w="757" w:type="pct"/>
          </w:tcPr>
          <w:p w14:paraId="55EB5ED0" w14:textId="77777777" w:rsidR="0045459B" w:rsidRPr="002B6A3F" w:rsidRDefault="0045459B" w:rsidP="0045459B">
            <w:pPr>
              <w:jc w:val="center"/>
            </w:pPr>
          </w:p>
        </w:tc>
      </w:tr>
      <w:tr w:rsidR="0045459B" w:rsidRPr="002B6A3F" w14:paraId="25E960DA" w14:textId="77777777" w:rsidTr="0045459B">
        <w:trPr>
          <w:jc w:val="center"/>
        </w:trPr>
        <w:tc>
          <w:tcPr>
            <w:tcW w:w="1400" w:type="pct"/>
          </w:tcPr>
          <w:p w14:paraId="609D4DFC" w14:textId="77777777" w:rsidR="0045459B" w:rsidRPr="002B6A3F" w:rsidRDefault="0045459B" w:rsidP="0045459B"/>
        </w:tc>
        <w:tc>
          <w:tcPr>
            <w:tcW w:w="593" w:type="pct"/>
          </w:tcPr>
          <w:p w14:paraId="0DC59471" w14:textId="77777777" w:rsidR="0045459B" w:rsidRPr="002B6A3F" w:rsidRDefault="0045459B" w:rsidP="0045459B">
            <w:pPr>
              <w:jc w:val="center"/>
            </w:pPr>
          </w:p>
        </w:tc>
        <w:tc>
          <w:tcPr>
            <w:tcW w:w="902" w:type="pct"/>
          </w:tcPr>
          <w:p w14:paraId="6FDC68FF" w14:textId="77777777" w:rsidR="0045459B" w:rsidRPr="002B6A3F" w:rsidRDefault="0045459B" w:rsidP="0045459B">
            <w:pPr>
              <w:jc w:val="center"/>
            </w:pPr>
          </w:p>
        </w:tc>
        <w:tc>
          <w:tcPr>
            <w:tcW w:w="674" w:type="pct"/>
          </w:tcPr>
          <w:p w14:paraId="75B4F672" w14:textId="77777777" w:rsidR="0045459B" w:rsidRPr="002B6A3F" w:rsidRDefault="0045459B" w:rsidP="0045459B">
            <w:pPr>
              <w:jc w:val="center"/>
            </w:pPr>
          </w:p>
        </w:tc>
        <w:tc>
          <w:tcPr>
            <w:tcW w:w="674" w:type="pct"/>
          </w:tcPr>
          <w:p w14:paraId="3A5F5E56" w14:textId="77777777" w:rsidR="0045459B" w:rsidRPr="002B6A3F" w:rsidRDefault="0045459B" w:rsidP="0045459B">
            <w:pPr>
              <w:jc w:val="center"/>
            </w:pPr>
          </w:p>
        </w:tc>
        <w:tc>
          <w:tcPr>
            <w:tcW w:w="757" w:type="pct"/>
          </w:tcPr>
          <w:p w14:paraId="77B2EADF" w14:textId="77777777" w:rsidR="0045459B" w:rsidRPr="002B6A3F" w:rsidRDefault="0045459B" w:rsidP="0045459B">
            <w:pPr>
              <w:jc w:val="center"/>
            </w:pPr>
          </w:p>
        </w:tc>
      </w:tr>
      <w:tr w:rsidR="0045459B" w:rsidRPr="002B6A3F" w14:paraId="01A57832" w14:textId="77777777" w:rsidTr="0045459B">
        <w:trPr>
          <w:jc w:val="center"/>
        </w:trPr>
        <w:tc>
          <w:tcPr>
            <w:tcW w:w="1400" w:type="pct"/>
          </w:tcPr>
          <w:p w14:paraId="05355E25" w14:textId="77777777" w:rsidR="0045459B" w:rsidRPr="002B6A3F" w:rsidRDefault="0045459B" w:rsidP="0045459B">
            <w:r w:rsidRPr="0069147E">
              <w:rPr>
                <w:sz w:val="18"/>
                <w:szCs w:val="18"/>
                <w:lang w:val="sv-SE"/>
              </w:rPr>
              <w:t>Ritz Instrument Transformers, Inc.</w:t>
            </w:r>
          </w:p>
        </w:tc>
        <w:tc>
          <w:tcPr>
            <w:tcW w:w="593" w:type="pct"/>
          </w:tcPr>
          <w:p w14:paraId="6B6967D6" w14:textId="77777777" w:rsidR="0045459B" w:rsidRPr="002B6A3F" w:rsidRDefault="0045459B" w:rsidP="0045459B">
            <w:pPr>
              <w:jc w:val="center"/>
            </w:pPr>
            <w:r w:rsidRPr="002B6A3F">
              <w:t>DVE-6</w:t>
            </w:r>
          </w:p>
        </w:tc>
        <w:tc>
          <w:tcPr>
            <w:tcW w:w="902" w:type="pct"/>
          </w:tcPr>
          <w:p w14:paraId="45C17800" w14:textId="77777777" w:rsidR="0045459B" w:rsidRPr="0069147E" w:rsidRDefault="0045459B" w:rsidP="0045459B">
            <w:pPr>
              <w:jc w:val="center"/>
              <w:rPr>
                <w:sz w:val="18"/>
                <w:szCs w:val="18"/>
              </w:rPr>
            </w:pPr>
            <w:r w:rsidRPr="0069147E">
              <w:rPr>
                <w:sz w:val="18"/>
                <w:szCs w:val="18"/>
              </w:rPr>
              <w:t xml:space="preserve">VZF 15-20; </w:t>
            </w:r>
            <w:r>
              <w:rPr>
                <w:sz w:val="18"/>
                <w:szCs w:val="18"/>
              </w:rPr>
              <w:br/>
            </w:r>
            <w:r w:rsidRPr="0069147E">
              <w:rPr>
                <w:sz w:val="18"/>
                <w:szCs w:val="18"/>
              </w:rPr>
              <w:t>2</w:t>
            </w:r>
            <w:r>
              <w:rPr>
                <w:sz w:val="18"/>
                <w:szCs w:val="18"/>
              </w:rPr>
              <w:t xml:space="preserve"> Bushing</w:t>
            </w:r>
            <w:r>
              <w:rPr>
                <w:sz w:val="18"/>
                <w:szCs w:val="18"/>
              </w:rPr>
              <w:br/>
            </w:r>
            <w:r w:rsidRPr="0069147E">
              <w:rPr>
                <w:sz w:val="18"/>
                <w:szCs w:val="18"/>
              </w:rPr>
              <w:t>0.3WXYZ</w:t>
            </w:r>
          </w:p>
        </w:tc>
        <w:tc>
          <w:tcPr>
            <w:tcW w:w="674" w:type="pct"/>
          </w:tcPr>
          <w:p w14:paraId="2A256A33" w14:textId="77777777" w:rsidR="0045459B" w:rsidRPr="0069147E" w:rsidRDefault="0045459B" w:rsidP="0045459B">
            <w:pPr>
              <w:jc w:val="center"/>
              <w:rPr>
                <w:sz w:val="18"/>
                <w:szCs w:val="18"/>
              </w:rPr>
            </w:pPr>
            <w:r w:rsidRPr="0069147E">
              <w:rPr>
                <w:sz w:val="18"/>
                <w:szCs w:val="18"/>
              </w:rPr>
              <w:t xml:space="preserve">VZF 25-10; </w:t>
            </w:r>
            <w:r>
              <w:rPr>
                <w:sz w:val="18"/>
                <w:szCs w:val="18"/>
              </w:rPr>
              <w:br/>
            </w:r>
            <w:r w:rsidRPr="0069147E">
              <w:rPr>
                <w:sz w:val="18"/>
                <w:szCs w:val="18"/>
              </w:rPr>
              <w:t>2</w:t>
            </w:r>
            <w:r>
              <w:rPr>
                <w:sz w:val="18"/>
                <w:szCs w:val="18"/>
              </w:rPr>
              <w:t xml:space="preserve"> </w:t>
            </w:r>
            <w:r w:rsidRPr="0069147E">
              <w:rPr>
                <w:sz w:val="18"/>
                <w:szCs w:val="18"/>
              </w:rPr>
              <w:t>Bushing</w:t>
            </w:r>
            <w:r>
              <w:rPr>
                <w:sz w:val="18"/>
                <w:szCs w:val="18"/>
              </w:rPr>
              <w:t xml:space="preserve"> </w:t>
            </w:r>
            <w:r w:rsidRPr="0069147E">
              <w:rPr>
                <w:sz w:val="18"/>
                <w:szCs w:val="18"/>
              </w:rPr>
              <w:t>0.3WXYZ</w:t>
            </w:r>
          </w:p>
        </w:tc>
        <w:tc>
          <w:tcPr>
            <w:tcW w:w="674" w:type="pct"/>
          </w:tcPr>
          <w:p w14:paraId="7867E3F7" w14:textId="77777777" w:rsidR="0045459B" w:rsidRPr="0069147E" w:rsidRDefault="0045459B" w:rsidP="0045459B">
            <w:pPr>
              <w:jc w:val="center"/>
              <w:rPr>
                <w:sz w:val="18"/>
                <w:szCs w:val="18"/>
              </w:rPr>
            </w:pPr>
            <w:r>
              <w:rPr>
                <w:sz w:val="18"/>
                <w:szCs w:val="18"/>
              </w:rPr>
              <w:t>VZF 36-10;</w:t>
            </w:r>
            <w:r>
              <w:rPr>
                <w:sz w:val="18"/>
                <w:szCs w:val="18"/>
              </w:rPr>
              <w:br/>
            </w:r>
            <w:r w:rsidRPr="0069147E">
              <w:rPr>
                <w:sz w:val="18"/>
                <w:szCs w:val="18"/>
              </w:rPr>
              <w:t>2 Bushing 0.3WXY</w:t>
            </w:r>
          </w:p>
        </w:tc>
        <w:tc>
          <w:tcPr>
            <w:tcW w:w="757" w:type="pct"/>
          </w:tcPr>
          <w:p w14:paraId="44A178D6" w14:textId="77777777" w:rsidR="0045459B" w:rsidRPr="0069147E" w:rsidRDefault="0045459B" w:rsidP="0045459B">
            <w:pPr>
              <w:jc w:val="center"/>
              <w:rPr>
                <w:sz w:val="18"/>
                <w:szCs w:val="18"/>
              </w:rPr>
            </w:pPr>
            <w:r w:rsidRPr="0069147E">
              <w:rPr>
                <w:sz w:val="18"/>
                <w:szCs w:val="18"/>
              </w:rPr>
              <w:t xml:space="preserve">VEF 72-03; </w:t>
            </w:r>
            <w:r>
              <w:rPr>
                <w:sz w:val="18"/>
                <w:szCs w:val="18"/>
              </w:rPr>
              <w:br/>
            </w:r>
            <w:r w:rsidRPr="0069147E">
              <w:rPr>
                <w:sz w:val="18"/>
                <w:szCs w:val="18"/>
              </w:rPr>
              <w:t>1 Bushing 0.3WXYZ</w:t>
            </w:r>
          </w:p>
        </w:tc>
      </w:tr>
      <w:tr w:rsidR="0045459B" w:rsidRPr="002B6A3F" w14:paraId="1FBD4EFA" w14:textId="77777777" w:rsidTr="0045459B">
        <w:trPr>
          <w:jc w:val="center"/>
        </w:trPr>
        <w:tc>
          <w:tcPr>
            <w:tcW w:w="1400" w:type="pct"/>
          </w:tcPr>
          <w:p w14:paraId="4400D075" w14:textId="77777777" w:rsidR="0045459B" w:rsidRPr="002B6A3F" w:rsidRDefault="0045459B" w:rsidP="0045459B"/>
        </w:tc>
        <w:tc>
          <w:tcPr>
            <w:tcW w:w="593" w:type="pct"/>
          </w:tcPr>
          <w:p w14:paraId="6E49FE7B" w14:textId="77777777" w:rsidR="0045459B" w:rsidRPr="002B6A3F" w:rsidRDefault="0045459B" w:rsidP="0045459B">
            <w:pPr>
              <w:jc w:val="center"/>
            </w:pPr>
            <w:r w:rsidRPr="002B6A3F">
              <w:t>DVF-6</w:t>
            </w:r>
          </w:p>
        </w:tc>
        <w:tc>
          <w:tcPr>
            <w:tcW w:w="902" w:type="pct"/>
          </w:tcPr>
          <w:p w14:paraId="27B4A228" w14:textId="77777777" w:rsidR="0045459B" w:rsidRPr="0069147E" w:rsidRDefault="0045459B" w:rsidP="0045459B">
            <w:pPr>
              <w:jc w:val="center"/>
              <w:rPr>
                <w:sz w:val="18"/>
                <w:szCs w:val="18"/>
              </w:rPr>
            </w:pPr>
            <w:r>
              <w:rPr>
                <w:sz w:val="18"/>
                <w:szCs w:val="18"/>
              </w:rPr>
              <w:t xml:space="preserve">VZF 15-10; </w:t>
            </w:r>
            <w:r>
              <w:rPr>
                <w:sz w:val="18"/>
                <w:szCs w:val="18"/>
              </w:rPr>
              <w:br/>
              <w:t>2 Bushing</w:t>
            </w:r>
            <w:r>
              <w:rPr>
                <w:sz w:val="18"/>
                <w:szCs w:val="18"/>
              </w:rPr>
              <w:br/>
            </w:r>
            <w:r w:rsidRPr="0069147E">
              <w:rPr>
                <w:sz w:val="18"/>
                <w:szCs w:val="18"/>
              </w:rPr>
              <w:t>0.3WXY</w:t>
            </w:r>
          </w:p>
        </w:tc>
        <w:tc>
          <w:tcPr>
            <w:tcW w:w="674" w:type="pct"/>
          </w:tcPr>
          <w:p w14:paraId="57BD9A8B" w14:textId="77777777" w:rsidR="0045459B" w:rsidRPr="0069147E" w:rsidRDefault="0045459B" w:rsidP="0045459B">
            <w:pPr>
              <w:jc w:val="center"/>
              <w:rPr>
                <w:sz w:val="18"/>
                <w:szCs w:val="18"/>
              </w:rPr>
            </w:pPr>
            <w:r w:rsidRPr="0069147E">
              <w:rPr>
                <w:sz w:val="18"/>
                <w:szCs w:val="18"/>
              </w:rPr>
              <w:t xml:space="preserve">VEF 25-10; </w:t>
            </w:r>
            <w:r>
              <w:rPr>
                <w:sz w:val="18"/>
                <w:szCs w:val="18"/>
              </w:rPr>
              <w:br/>
            </w:r>
            <w:r w:rsidRPr="0069147E">
              <w:rPr>
                <w:sz w:val="18"/>
                <w:szCs w:val="18"/>
              </w:rPr>
              <w:t>1 Bushing 0.3WXYZ</w:t>
            </w:r>
          </w:p>
        </w:tc>
        <w:tc>
          <w:tcPr>
            <w:tcW w:w="674" w:type="pct"/>
          </w:tcPr>
          <w:p w14:paraId="1FDEA150" w14:textId="77777777" w:rsidR="0045459B" w:rsidRPr="0069147E" w:rsidRDefault="0045459B" w:rsidP="0045459B">
            <w:pPr>
              <w:jc w:val="center"/>
              <w:rPr>
                <w:sz w:val="18"/>
                <w:szCs w:val="18"/>
              </w:rPr>
            </w:pPr>
            <w:r w:rsidRPr="0069147E">
              <w:rPr>
                <w:sz w:val="18"/>
                <w:szCs w:val="18"/>
              </w:rPr>
              <w:t xml:space="preserve">VEF 36-10; </w:t>
            </w:r>
            <w:r>
              <w:rPr>
                <w:sz w:val="18"/>
                <w:szCs w:val="18"/>
              </w:rPr>
              <w:br/>
            </w:r>
            <w:r w:rsidRPr="0069147E">
              <w:rPr>
                <w:sz w:val="18"/>
                <w:szCs w:val="18"/>
              </w:rPr>
              <w:t>1 Bushing 0.3WXY</w:t>
            </w:r>
          </w:p>
        </w:tc>
        <w:tc>
          <w:tcPr>
            <w:tcW w:w="757" w:type="pct"/>
          </w:tcPr>
          <w:p w14:paraId="3ADF333C" w14:textId="77777777" w:rsidR="0045459B" w:rsidRPr="0069147E" w:rsidRDefault="0045459B" w:rsidP="0045459B">
            <w:pPr>
              <w:jc w:val="center"/>
              <w:rPr>
                <w:sz w:val="18"/>
                <w:szCs w:val="18"/>
              </w:rPr>
            </w:pPr>
          </w:p>
        </w:tc>
      </w:tr>
      <w:tr w:rsidR="0045459B" w:rsidRPr="002B6A3F" w14:paraId="096110DA" w14:textId="77777777" w:rsidTr="0045459B">
        <w:trPr>
          <w:jc w:val="center"/>
        </w:trPr>
        <w:tc>
          <w:tcPr>
            <w:tcW w:w="1400" w:type="pct"/>
          </w:tcPr>
          <w:p w14:paraId="3C8B9FEB" w14:textId="77777777" w:rsidR="0045459B" w:rsidRPr="002B6A3F" w:rsidRDefault="0045459B" w:rsidP="0045459B"/>
        </w:tc>
        <w:tc>
          <w:tcPr>
            <w:tcW w:w="593" w:type="pct"/>
          </w:tcPr>
          <w:p w14:paraId="5382BEB4" w14:textId="77777777" w:rsidR="0045459B" w:rsidRPr="002B6A3F" w:rsidRDefault="0045459B" w:rsidP="0045459B">
            <w:pPr>
              <w:jc w:val="center"/>
            </w:pPr>
          </w:p>
        </w:tc>
        <w:tc>
          <w:tcPr>
            <w:tcW w:w="902" w:type="pct"/>
          </w:tcPr>
          <w:p w14:paraId="59DAF268" w14:textId="77777777" w:rsidR="0045459B" w:rsidRPr="0069147E" w:rsidRDefault="0045459B" w:rsidP="0045459B">
            <w:pPr>
              <w:jc w:val="center"/>
              <w:rPr>
                <w:sz w:val="18"/>
                <w:szCs w:val="18"/>
              </w:rPr>
            </w:pPr>
            <w:r>
              <w:rPr>
                <w:sz w:val="18"/>
                <w:szCs w:val="18"/>
              </w:rPr>
              <w:t>VEF 15-10;</w:t>
            </w:r>
            <w:r>
              <w:rPr>
                <w:sz w:val="18"/>
                <w:szCs w:val="18"/>
              </w:rPr>
              <w:br/>
              <w:t>1 Bushing</w:t>
            </w:r>
            <w:r>
              <w:rPr>
                <w:sz w:val="18"/>
                <w:szCs w:val="18"/>
              </w:rPr>
              <w:br/>
            </w:r>
            <w:r w:rsidRPr="0069147E">
              <w:rPr>
                <w:sz w:val="18"/>
                <w:szCs w:val="18"/>
              </w:rPr>
              <w:t>0.3WXY</w:t>
            </w:r>
          </w:p>
        </w:tc>
        <w:tc>
          <w:tcPr>
            <w:tcW w:w="674" w:type="pct"/>
          </w:tcPr>
          <w:p w14:paraId="3F9252A7" w14:textId="77777777" w:rsidR="0045459B" w:rsidRPr="0069147E" w:rsidRDefault="0045459B" w:rsidP="0045459B">
            <w:pPr>
              <w:jc w:val="center"/>
              <w:rPr>
                <w:sz w:val="18"/>
                <w:szCs w:val="18"/>
              </w:rPr>
            </w:pPr>
          </w:p>
        </w:tc>
        <w:tc>
          <w:tcPr>
            <w:tcW w:w="674" w:type="pct"/>
          </w:tcPr>
          <w:p w14:paraId="6B79A675" w14:textId="77777777" w:rsidR="0045459B" w:rsidRPr="0069147E" w:rsidRDefault="0045459B" w:rsidP="0045459B">
            <w:pPr>
              <w:jc w:val="center"/>
              <w:rPr>
                <w:sz w:val="18"/>
                <w:szCs w:val="18"/>
              </w:rPr>
            </w:pPr>
          </w:p>
        </w:tc>
        <w:tc>
          <w:tcPr>
            <w:tcW w:w="757" w:type="pct"/>
          </w:tcPr>
          <w:p w14:paraId="34F3D5E2" w14:textId="77777777" w:rsidR="0045459B" w:rsidRPr="0069147E" w:rsidRDefault="0045459B" w:rsidP="0045459B">
            <w:pPr>
              <w:jc w:val="center"/>
              <w:rPr>
                <w:sz w:val="18"/>
                <w:szCs w:val="18"/>
              </w:rPr>
            </w:pPr>
          </w:p>
        </w:tc>
      </w:tr>
      <w:tr w:rsidR="0045459B" w:rsidRPr="002B6A3F" w14:paraId="031D7BDA" w14:textId="77777777" w:rsidTr="0045459B">
        <w:trPr>
          <w:jc w:val="center"/>
        </w:trPr>
        <w:tc>
          <w:tcPr>
            <w:tcW w:w="1400" w:type="pct"/>
          </w:tcPr>
          <w:p w14:paraId="6BD03530" w14:textId="77777777" w:rsidR="0045459B" w:rsidRPr="002B6A3F" w:rsidRDefault="0045459B" w:rsidP="0045459B"/>
        </w:tc>
        <w:tc>
          <w:tcPr>
            <w:tcW w:w="593" w:type="pct"/>
          </w:tcPr>
          <w:p w14:paraId="2D9562E8" w14:textId="77777777" w:rsidR="0045459B" w:rsidRPr="002B6A3F" w:rsidRDefault="0045459B" w:rsidP="0045459B">
            <w:pPr>
              <w:jc w:val="center"/>
            </w:pPr>
          </w:p>
        </w:tc>
        <w:tc>
          <w:tcPr>
            <w:tcW w:w="902" w:type="pct"/>
          </w:tcPr>
          <w:p w14:paraId="57002A7B" w14:textId="77777777" w:rsidR="0045459B" w:rsidRPr="0069147E" w:rsidRDefault="0045459B" w:rsidP="0045459B">
            <w:pPr>
              <w:jc w:val="center"/>
              <w:rPr>
                <w:sz w:val="18"/>
                <w:szCs w:val="18"/>
              </w:rPr>
            </w:pPr>
            <w:r>
              <w:rPr>
                <w:sz w:val="18"/>
                <w:szCs w:val="18"/>
              </w:rPr>
              <w:t>VEF 15-20;</w:t>
            </w:r>
            <w:r>
              <w:rPr>
                <w:sz w:val="18"/>
                <w:szCs w:val="18"/>
              </w:rPr>
              <w:br/>
              <w:t>1 Bushing</w:t>
            </w:r>
            <w:r>
              <w:rPr>
                <w:sz w:val="18"/>
                <w:szCs w:val="18"/>
              </w:rPr>
              <w:br/>
            </w:r>
            <w:r w:rsidRPr="0069147E">
              <w:rPr>
                <w:sz w:val="18"/>
                <w:szCs w:val="18"/>
              </w:rPr>
              <w:t>0.3WXYZ</w:t>
            </w:r>
          </w:p>
        </w:tc>
        <w:tc>
          <w:tcPr>
            <w:tcW w:w="674" w:type="pct"/>
          </w:tcPr>
          <w:p w14:paraId="3C6AA679" w14:textId="77777777" w:rsidR="0045459B" w:rsidRPr="0069147E" w:rsidRDefault="0045459B" w:rsidP="0045459B">
            <w:pPr>
              <w:jc w:val="center"/>
              <w:rPr>
                <w:sz w:val="18"/>
                <w:szCs w:val="18"/>
              </w:rPr>
            </w:pPr>
          </w:p>
        </w:tc>
        <w:tc>
          <w:tcPr>
            <w:tcW w:w="674" w:type="pct"/>
          </w:tcPr>
          <w:p w14:paraId="6281381C" w14:textId="77777777" w:rsidR="0045459B" w:rsidRPr="0069147E" w:rsidRDefault="0045459B" w:rsidP="0045459B">
            <w:pPr>
              <w:jc w:val="center"/>
              <w:rPr>
                <w:sz w:val="18"/>
                <w:szCs w:val="18"/>
              </w:rPr>
            </w:pPr>
          </w:p>
        </w:tc>
        <w:tc>
          <w:tcPr>
            <w:tcW w:w="757" w:type="pct"/>
          </w:tcPr>
          <w:p w14:paraId="1252874E" w14:textId="77777777" w:rsidR="0045459B" w:rsidRPr="0069147E" w:rsidRDefault="0045459B" w:rsidP="0045459B">
            <w:pPr>
              <w:jc w:val="center"/>
              <w:rPr>
                <w:sz w:val="18"/>
                <w:szCs w:val="18"/>
              </w:rPr>
            </w:pPr>
          </w:p>
        </w:tc>
      </w:tr>
      <w:tr w:rsidR="0045459B" w:rsidRPr="002B6A3F" w14:paraId="60164385" w14:textId="77777777" w:rsidTr="0045459B">
        <w:trPr>
          <w:jc w:val="center"/>
        </w:trPr>
        <w:tc>
          <w:tcPr>
            <w:tcW w:w="1400" w:type="pct"/>
          </w:tcPr>
          <w:p w14:paraId="1D251CBC" w14:textId="77777777" w:rsidR="0045459B" w:rsidRPr="002B6A3F" w:rsidRDefault="0045459B" w:rsidP="0045459B"/>
        </w:tc>
        <w:tc>
          <w:tcPr>
            <w:tcW w:w="593" w:type="pct"/>
          </w:tcPr>
          <w:p w14:paraId="33CC172A" w14:textId="77777777" w:rsidR="0045459B" w:rsidRPr="002B6A3F" w:rsidRDefault="0045459B" w:rsidP="0045459B">
            <w:pPr>
              <w:jc w:val="center"/>
            </w:pPr>
          </w:p>
        </w:tc>
        <w:tc>
          <w:tcPr>
            <w:tcW w:w="902" w:type="pct"/>
          </w:tcPr>
          <w:p w14:paraId="37A17FF3" w14:textId="77777777" w:rsidR="0045459B" w:rsidRPr="002B6A3F" w:rsidRDefault="0045459B" w:rsidP="0045459B">
            <w:pPr>
              <w:jc w:val="center"/>
            </w:pPr>
          </w:p>
        </w:tc>
        <w:tc>
          <w:tcPr>
            <w:tcW w:w="674" w:type="pct"/>
          </w:tcPr>
          <w:p w14:paraId="49B65103" w14:textId="77777777" w:rsidR="0045459B" w:rsidRPr="002B6A3F" w:rsidRDefault="0045459B" w:rsidP="0045459B">
            <w:pPr>
              <w:jc w:val="center"/>
            </w:pPr>
          </w:p>
        </w:tc>
        <w:tc>
          <w:tcPr>
            <w:tcW w:w="674" w:type="pct"/>
          </w:tcPr>
          <w:p w14:paraId="724EC1B8" w14:textId="77777777" w:rsidR="0045459B" w:rsidRPr="002B6A3F" w:rsidRDefault="0045459B" w:rsidP="0045459B">
            <w:pPr>
              <w:jc w:val="center"/>
            </w:pPr>
          </w:p>
        </w:tc>
        <w:tc>
          <w:tcPr>
            <w:tcW w:w="757" w:type="pct"/>
          </w:tcPr>
          <w:p w14:paraId="526AA3AF" w14:textId="77777777" w:rsidR="0045459B" w:rsidRPr="002B6A3F" w:rsidRDefault="0045459B" w:rsidP="0045459B">
            <w:pPr>
              <w:jc w:val="center"/>
            </w:pPr>
          </w:p>
        </w:tc>
      </w:tr>
      <w:tr w:rsidR="0045459B" w:rsidRPr="002B6A3F" w14:paraId="5218D92D" w14:textId="77777777" w:rsidTr="0045459B">
        <w:trPr>
          <w:jc w:val="center"/>
        </w:trPr>
        <w:tc>
          <w:tcPr>
            <w:tcW w:w="1400" w:type="pct"/>
          </w:tcPr>
          <w:p w14:paraId="51292214" w14:textId="77777777" w:rsidR="0045459B" w:rsidRPr="002B6A3F" w:rsidRDefault="0045459B" w:rsidP="0045459B">
            <w:r w:rsidRPr="002B6A3F">
              <w:t>Schlumberger</w:t>
            </w:r>
          </w:p>
        </w:tc>
        <w:tc>
          <w:tcPr>
            <w:tcW w:w="593" w:type="pct"/>
          </w:tcPr>
          <w:p w14:paraId="320D2E29" w14:textId="77777777" w:rsidR="0045459B" w:rsidRPr="002B6A3F" w:rsidRDefault="0045459B" w:rsidP="0045459B">
            <w:pPr>
              <w:jc w:val="center"/>
            </w:pPr>
            <w:r w:rsidRPr="002B6A3F">
              <w:t>T5R</w:t>
            </w:r>
          </w:p>
        </w:tc>
        <w:tc>
          <w:tcPr>
            <w:tcW w:w="902" w:type="pct"/>
          </w:tcPr>
          <w:p w14:paraId="3EB0AD04" w14:textId="77777777" w:rsidR="0045459B" w:rsidRPr="002B6A3F" w:rsidRDefault="0045459B" w:rsidP="0045459B">
            <w:pPr>
              <w:jc w:val="center"/>
            </w:pPr>
            <w:r w:rsidRPr="002B6A3F">
              <w:t>-</w:t>
            </w:r>
          </w:p>
        </w:tc>
        <w:tc>
          <w:tcPr>
            <w:tcW w:w="674" w:type="pct"/>
          </w:tcPr>
          <w:p w14:paraId="1AEA4F4B" w14:textId="77777777" w:rsidR="0045459B" w:rsidRPr="002B6A3F" w:rsidRDefault="0045459B" w:rsidP="0045459B">
            <w:pPr>
              <w:jc w:val="center"/>
            </w:pPr>
            <w:r w:rsidRPr="002B6A3F">
              <w:t>-</w:t>
            </w:r>
          </w:p>
        </w:tc>
        <w:tc>
          <w:tcPr>
            <w:tcW w:w="674" w:type="pct"/>
          </w:tcPr>
          <w:p w14:paraId="29F0A5BF" w14:textId="77777777" w:rsidR="0045459B" w:rsidRPr="002B6A3F" w:rsidRDefault="0045459B" w:rsidP="0045459B">
            <w:pPr>
              <w:jc w:val="center"/>
            </w:pPr>
            <w:r w:rsidRPr="002B6A3F">
              <w:t>-</w:t>
            </w:r>
          </w:p>
        </w:tc>
        <w:tc>
          <w:tcPr>
            <w:tcW w:w="757" w:type="pct"/>
          </w:tcPr>
          <w:p w14:paraId="10135E64" w14:textId="77777777" w:rsidR="0045459B" w:rsidRPr="002B6A3F" w:rsidRDefault="0045459B" w:rsidP="0045459B">
            <w:pPr>
              <w:jc w:val="center"/>
            </w:pPr>
            <w:r w:rsidRPr="002B6A3F">
              <w:t>-</w:t>
            </w:r>
          </w:p>
        </w:tc>
      </w:tr>
      <w:tr w:rsidR="0045459B" w:rsidRPr="002B6A3F" w14:paraId="56B5AEFE" w14:textId="77777777" w:rsidTr="0045459B">
        <w:trPr>
          <w:jc w:val="center"/>
        </w:trPr>
        <w:tc>
          <w:tcPr>
            <w:tcW w:w="1400" w:type="pct"/>
          </w:tcPr>
          <w:p w14:paraId="1E506BB1" w14:textId="77777777" w:rsidR="0045459B" w:rsidRPr="002B6A3F" w:rsidRDefault="0045459B" w:rsidP="0045459B"/>
        </w:tc>
        <w:tc>
          <w:tcPr>
            <w:tcW w:w="593" w:type="pct"/>
          </w:tcPr>
          <w:p w14:paraId="0E401EB3" w14:textId="77777777" w:rsidR="0045459B" w:rsidRPr="002B6A3F" w:rsidRDefault="0045459B" w:rsidP="0045459B">
            <w:pPr>
              <w:jc w:val="center"/>
            </w:pPr>
            <w:r w:rsidRPr="002B6A3F">
              <w:t>T6R</w:t>
            </w:r>
          </w:p>
        </w:tc>
        <w:tc>
          <w:tcPr>
            <w:tcW w:w="902" w:type="pct"/>
          </w:tcPr>
          <w:p w14:paraId="4CE671BF" w14:textId="77777777" w:rsidR="0045459B" w:rsidRPr="002B6A3F" w:rsidRDefault="0045459B" w:rsidP="0045459B">
            <w:pPr>
              <w:jc w:val="center"/>
            </w:pPr>
            <w:r w:rsidRPr="002B6A3F">
              <w:t>-</w:t>
            </w:r>
          </w:p>
        </w:tc>
        <w:tc>
          <w:tcPr>
            <w:tcW w:w="674" w:type="pct"/>
          </w:tcPr>
          <w:p w14:paraId="3FA6997C" w14:textId="77777777" w:rsidR="0045459B" w:rsidRPr="002B6A3F" w:rsidRDefault="0045459B" w:rsidP="0045459B">
            <w:pPr>
              <w:jc w:val="center"/>
            </w:pPr>
            <w:r w:rsidRPr="002B6A3F">
              <w:t>-</w:t>
            </w:r>
          </w:p>
        </w:tc>
        <w:tc>
          <w:tcPr>
            <w:tcW w:w="674" w:type="pct"/>
          </w:tcPr>
          <w:p w14:paraId="755AEF81" w14:textId="77777777" w:rsidR="0045459B" w:rsidRPr="002B6A3F" w:rsidRDefault="0045459B" w:rsidP="0045459B">
            <w:pPr>
              <w:jc w:val="center"/>
            </w:pPr>
            <w:r w:rsidRPr="002B6A3F">
              <w:t>-</w:t>
            </w:r>
          </w:p>
        </w:tc>
        <w:tc>
          <w:tcPr>
            <w:tcW w:w="757" w:type="pct"/>
          </w:tcPr>
          <w:p w14:paraId="3CA31050" w14:textId="77777777" w:rsidR="0045459B" w:rsidRPr="002B6A3F" w:rsidRDefault="0045459B" w:rsidP="0045459B">
            <w:pPr>
              <w:jc w:val="center"/>
            </w:pPr>
            <w:r w:rsidRPr="002B6A3F">
              <w:t>-</w:t>
            </w:r>
          </w:p>
        </w:tc>
      </w:tr>
      <w:tr w:rsidR="0045459B" w:rsidRPr="002B6A3F" w14:paraId="22751B0D" w14:textId="77777777" w:rsidTr="0045459B">
        <w:trPr>
          <w:jc w:val="center"/>
        </w:trPr>
        <w:tc>
          <w:tcPr>
            <w:tcW w:w="1400" w:type="pct"/>
          </w:tcPr>
          <w:p w14:paraId="13072FA0" w14:textId="77777777" w:rsidR="0045459B" w:rsidRPr="002B6A3F" w:rsidRDefault="0045459B" w:rsidP="0045459B"/>
        </w:tc>
        <w:tc>
          <w:tcPr>
            <w:tcW w:w="593" w:type="pct"/>
          </w:tcPr>
          <w:p w14:paraId="15BACF70" w14:textId="77777777" w:rsidR="0045459B" w:rsidRPr="002B6A3F" w:rsidRDefault="0045459B" w:rsidP="0045459B">
            <w:pPr>
              <w:jc w:val="center"/>
            </w:pPr>
            <w:r w:rsidRPr="002B6A3F">
              <w:t>T7R</w:t>
            </w:r>
          </w:p>
        </w:tc>
        <w:tc>
          <w:tcPr>
            <w:tcW w:w="902" w:type="pct"/>
          </w:tcPr>
          <w:p w14:paraId="3AB4CC03" w14:textId="77777777" w:rsidR="0045459B" w:rsidRPr="002B6A3F" w:rsidRDefault="0045459B" w:rsidP="0045459B">
            <w:pPr>
              <w:jc w:val="center"/>
            </w:pPr>
            <w:r w:rsidRPr="002B6A3F">
              <w:t>-</w:t>
            </w:r>
          </w:p>
        </w:tc>
        <w:tc>
          <w:tcPr>
            <w:tcW w:w="674" w:type="pct"/>
          </w:tcPr>
          <w:p w14:paraId="45035E24" w14:textId="77777777" w:rsidR="0045459B" w:rsidRPr="002B6A3F" w:rsidRDefault="0045459B" w:rsidP="0045459B">
            <w:pPr>
              <w:jc w:val="center"/>
            </w:pPr>
            <w:r w:rsidRPr="002B6A3F">
              <w:t>-</w:t>
            </w:r>
          </w:p>
        </w:tc>
        <w:tc>
          <w:tcPr>
            <w:tcW w:w="674" w:type="pct"/>
          </w:tcPr>
          <w:p w14:paraId="2D3F56C2" w14:textId="77777777" w:rsidR="0045459B" w:rsidRPr="002B6A3F" w:rsidRDefault="0045459B" w:rsidP="0045459B">
            <w:pPr>
              <w:jc w:val="center"/>
            </w:pPr>
            <w:r w:rsidRPr="002B6A3F">
              <w:t>-</w:t>
            </w:r>
          </w:p>
        </w:tc>
        <w:tc>
          <w:tcPr>
            <w:tcW w:w="757" w:type="pct"/>
          </w:tcPr>
          <w:p w14:paraId="71F0157C" w14:textId="77777777" w:rsidR="0045459B" w:rsidRPr="002B6A3F" w:rsidRDefault="0045459B" w:rsidP="0045459B">
            <w:pPr>
              <w:jc w:val="center"/>
            </w:pPr>
            <w:r w:rsidRPr="002B6A3F">
              <w:t>-</w:t>
            </w:r>
          </w:p>
        </w:tc>
      </w:tr>
      <w:tr w:rsidR="0045459B" w:rsidRPr="002B6A3F" w14:paraId="42AD1C98" w14:textId="77777777" w:rsidTr="0045459B">
        <w:trPr>
          <w:jc w:val="center"/>
        </w:trPr>
        <w:tc>
          <w:tcPr>
            <w:tcW w:w="1400" w:type="pct"/>
          </w:tcPr>
          <w:p w14:paraId="019B95DF" w14:textId="77777777" w:rsidR="0045459B" w:rsidRPr="002B6A3F" w:rsidRDefault="0045459B" w:rsidP="0045459B"/>
        </w:tc>
        <w:tc>
          <w:tcPr>
            <w:tcW w:w="593" w:type="pct"/>
          </w:tcPr>
          <w:p w14:paraId="48D13ED0" w14:textId="77777777" w:rsidR="0045459B" w:rsidRPr="002B6A3F" w:rsidRDefault="0045459B" w:rsidP="0045459B">
            <w:pPr>
              <w:jc w:val="center"/>
            </w:pPr>
          </w:p>
        </w:tc>
        <w:tc>
          <w:tcPr>
            <w:tcW w:w="902" w:type="pct"/>
          </w:tcPr>
          <w:p w14:paraId="1E639140" w14:textId="77777777" w:rsidR="0045459B" w:rsidRPr="002B6A3F" w:rsidRDefault="0045459B" w:rsidP="0045459B">
            <w:pPr>
              <w:jc w:val="center"/>
            </w:pPr>
          </w:p>
        </w:tc>
        <w:tc>
          <w:tcPr>
            <w:tcW w:w="674" w:type="pct"/>
          </w:tcPr>
          <w:p w14:paraId="6CC80177" w14:textId="77777777" w:rsidR="0045459B" w:rsidRPr="002B6A3F" w:rsidRDefault="0045459B" w:rsidP="0045459B">
            <w:pPr>
              <w:jc w:val="center"/>
            </w:pPr>
          </w:p>
        </w:tc>
        <w:tc>
          <w:tcPr>
            <w:tcW w:w="674" w:type="pct"/>
          </w:tcPr>
          <w:p w14:paraId="4FED1B6E" w14:textId="77777777" w:rsidR="0045459B" w:rsidRPr="002B6A3F" w:rsidRDefault="0045459B" w:rsidP="0045459B">
            <w:pPr>
              <w:jc w:val="center"/>
            </w:pPr>
          </w:p>
        </w:tc>
        <w:tc>
          <w:tcPr>
            <w:tcW w:w="757" w:type="pct"/>
          </w:tcPr>
          <w:p w14:paraId="564225B3" w14:textId="77777777" w:rsidR="0045459B" w:rsidRPr="002B6A3F" w:rsidRDefault="0045459B" w:rsidP="0045459B">
            <w:pPr>
              <w:jc w:val="center"/>
            </w:pPr>
          </w:p>
        </w:tc>
      </w:tr>
    </w:tbl>
    <w:p w14:paraId="062EC186" w14:textId="77777777" w:rsidR="00E5149D" w:rsidRPr="002B6A3F" w:rsidRDefault="00E5149D">
      <w:pPr>
        <w:tabs>
          <w:tab w:val="left" w:pos="2640"/>
          <w:tab w:val="left" w:pos="3840"/>
          <w:tab w:val="left" w:pos="5040"/>
          <w:tab w:val="left" w:pos="6240"/>
          <w:tab w:val="left" w:pos="7560"/>
        </w:tabs>
      </w:pPr>
    </w:p>
    <w:p w14:paraId="4AC2DE09" w14:textId="77777777" w:rsidR="00E5149D" w:rsidRPr="002B6A3F" w:rsidRDefault="00E5149D">
      <w:pPr>
        <w:tabs>
          <w:tab w:val="left" w:pos="720"/>
          <w:tab w:val="left" w:pos="1080"/>
          <w:tab w:val="left" w:pos="2640"/>
          <w:tab w:val="left" w:pos="3840"/>
          <w:tab w:val="left" w:pos="5040"/>
          <w:tab w:val="left" w:pos="6120"/>
          <w:tab w:val="left" w:pos="7320"/>
        </w:tabs>
        <w:ind w:left="864" w:hanging="864"/>
      </w:pPr>
    </w:p>
    <w:p w14:paraId="30CCED7E" w14:textId="77777777" w:rsidR="00E5149D" w:rsidRPr="002B6A3F" w:rsidRDefault="00E5149D">
      <w:pPr>
        <w:tabs>
          <w:tab w:val="left" w:pos="720"/>
          <w:tab w:val="left" w:pos="1080"/>
          <w:tab w:val="left" w:pos="2640"/>
          <w:tab w:val="left" w:pos="3840"/>
          <w:tab w:val="left" w:pos="5040"/>
          <w:tab w:val="left" w:pos="6120"/>
          <w:tab w:val="left" w:pos="7320"/>
        </w:tabs>
        <w:ind w:left="864" w:hanging="864"/>
      </w:pPr>
      <w:r w:rsidRPr="002B6A3F">
        <w:t>NOTE:</w:t>
      </w:r>
      <w:r w:rsidRPr="002B6A3F">
        <w:tab/>
        <w:t>The transformer types listed above are acceptable in all standard ratios.  Insulation class, voltages, ratios and other necessary information should be specified when ordering.</w:t>
      </w:r>
    </w:p>
    <w:p w14:paraId="0008733F" w14:textId="77777777" w:rsidR="00512253" w:rsidRDefault="00E5149D" w:rsidP="00743C6B">
      <w:pPr>
        <w:pStyle w:val="HEADINGLEFT"/>
      </w:pPr>
      <w:r w:rsidRPr="002B6A3F">
        <w:br w:type="page"/>
      </w:r>
    </w:p>
    <w:p w14:paraId="3FA422E6" w14:textId="292291CA" w:rsidR="00F73283" w:rsidRPr="002B6A3F" w:rsidRDefault="00F73283" w:rsidP="00F73283">
      <w:pPr>
        <w:pStyle w:val="HEADINGRIGHT"/>
      </w:pPr>
      <w:r w:rsidRPr="002B6A3F">
        <w:lastRenderedPageBreak/>
        <w:t>se-1</w:t>
      </w:r>
      <w:r>
        <w:t>.1</w:t>
      </w:r>
    </w:p>
    <w:p w14:paraId="16DB9F68" w14:textId="504BFC8A" w:rsidR="00F73283" w:rsidRDefault="00F73283" w:rsidP="00F73283">
      <w:pPr>
        <w:pStyle w:val="HEADINGRIGHT"/>
      </w:pPr>
      <w:r>
        <w:t>April 2020</w:t>
      </w:r>
    </w:p>
    <w:p w14:paraId="027F280F" w14:textId="77777777" w:rsidR="00F73283" w:rsidRPr="002B6A3F" w:rsidRDefault="00F73283" w:rsidP="00F73283">
      <w:pPr>
        <w:pStyle w:val="HEADINGRIGHT"/>
      </w:pPr>
    </w:p>
    <w:p w14:paraId="633081AB" w14:textId="77777777" w:rsidR="00F73283" w:rsidRPr="002B6A3F" w:rsidRDefault="00F73283" w:rsidP="00F73283">
      <w:pPr>
        <w:pStyle w:val="HEADINGRIGHT"/>
      </w:pPr>
    </w:p>
    <w:p w14:paraId="56EB5C22" w14:textId="77777777" w:rsidR="00F73283" w:rsidRPr="002B6A3F" w:rsidRDefault="00F73283" w:rsidP="00F73283">
      <w:pPr>
        <w:tabs>
          <w:tab w:val="left" w:pos="840"/>
        </w:tabs>
        <w:jc w:val="center"/>
      </w:pPr>
      <w:r w:rsidRPr="002B6A3F">
        <w:t>se - Voltage Transformers</w:t>
      </w:r>
    </w:p>
    <w:p w14:paraId="1E3A5B1F" w14:textId="77777777" w:rsidR="00F73283" w:rsidRPr="00FF7C75" w:rsidRDefault="00F73283" w:rsidP="00F73283">
      <w:pPr>
        <w:tabs>
          <w:tab w:val="left" w:pos="840"/>
        </w:tabs>
        <w:jc w:val="center"/>
        <w:outlineLvl w:val="0"/>
      </w:pPr>
      <w:r w:rsidRPr="00FF7C75">
        <w:t>Outdoor Type</w:t>
      </w:r>
    </w:p>
    <w:p w14:paraId="3FC674C6" w14:textId="77777777" w:rsidR="00F73283" w:rsidRPr="002B6A3F" w:rsidRDefault="00F73283" w:rsidP="00F73283">
      <w:pPr>
        <w:tabs>
          <w:tab w:val="left" w:pos="840"/>
        </w:tabs>
      </w:pPr>
    </w:p>
    <w:tbl>
      <w:tblPr>
        <w:tblW w:w="5000" w:type="pct"/>
        <w:jc w:val="center"/>
        <w:tblLook w:val="0000" w:firstRow="0" w:lastRow="0" w:firstColumn="0" w:lastColumn="0" w:noHBand="0" w:noVBand="0"/>
      </w:tblPr>
      <w:tblGrid>
        <w:gridCol w:w="3024"/>
        <w:gridCol w:w="1281"/>
        <w:gridCol w:w="1948"/>
        <w:gridCol w:w="1456"/>
        <w:gridCol w:w="1456"/>
        <w:gridCol w:w="1635"/>
      </w:tblGrid>
      <w:tr w:rsidR="00F73283" w:rsidRPr="002B6A3F" w14:paraId="7DFA2BEF" w14:textId="77777777" w:rsidTr="008A53A8">
        <w:trPr>
          <w:jc w:val="center"/>
        </w:trPr>
        <w:tc>
          <w:tcPr>
            <w:tcW w:w="1400" w:type="pct"/>
          </w:tcPr>
          <w:p w14:paraId="3B7AB8D4" w14:textId="77777777" w:rsidR="00F73283" w:rsidRPr="002B6A3F" w:rsidRDefault="00F73283" w:rsidP="008A53A8">
            <w:pPr>
              <w:pBdr>
                <w:bottom w:val="single" w:sz="6" w:space="1" w:color="auto"/>
              </w:pBdr>
            </w:pPr>
            <w:r w:rsidRPr="002B6A3F">
              <w:t>Manufacturer</w:t>
            </w:r>
          </w:p>
        </w:tc>
        <w:tc>
          <w:tcPr>
            <w:tcW w:w="593" w:type="pct"/>
          </w:tcPr>
          <w:p w14:paraId="6E11823E" w14:textId="77777777" w:rsidR="00F73283" w:rsidRPr="002B6A3F" w:rsidRDefault="00F73283" w:rsidP="008A53A8">
            <w:pPr>
              <w:pBdr>
                <w:bottom w:val="single" w:sz="6" w:space="1" w:color="auto"/>
              </w:pBdr>
              <w:jc w:val="center"/>
            </w:pPr>
            <w:r w:rsidRPr="002B6A3F">
              <w:t>.6 kV</w:t>
            </w:r>
          </w:p>
        </w:tc>
        <w:tc>
          <w:tcPr>
            <w:tcW w:w="902" w:type="pct"/>
          </w:tcPr>
          <w:p w14:paraId="30BE6D93" w14:textId="77777777" w:rsidR="00F73283" w:rsidRPr="002B6A3F" w:rsidRDefault="00F73283" w:rsidP="008A53A8">
            <w:pPr>
              <w:pBdr>
                <w:bottom w:val="single" w:sz="6" w:space="1" w:color="auto"/>
              </w:pBdr>
              <w:jc w:val="center"/>
            </w:pPr>
            <w:r w:rsidRPr="002B6A3F">
              <w:t>15 kV</w:t>
            </w:r>
          </w:p>
        </w:tc>
        <w:tc>
          <w:tcPr>
            <w:tcW w:w="674" w:type="pct"/>
          </w:tcPr>
          <w:p w14:paraId="147E6D5B" w14:textId="77777777" w:rsidR="00F73283" w:rsidRPr="002B6A3F" w:rsidRDefault="00F73283" w:rsidP="008A53A8">
            <w:pPr>
              <w:pBdr>
                <w:bottom w:val="single" w:sz="6" w:space="1" w:color="auto"/>
              </w:pBdr>
              <w:jc w:val="center"/>
            </w:pPr>
            <w:r w:rsidRPr="002B6A3F">
              <w:t>25 kV</w:t>
            </w:r>
          </w:p>
        </w:tc>
        <w:tc>
          <w:tcPr>
            <w:tcW w:w="674" w:type="pct"/>
          </w:tcPr>
          <w:p w14:paraId="51360470" w14:textId="77777777" w:rsidR="00F73283" w:rsidRPr="002B6A3F" w:rsidRDefault="00F73283" w:rsidP="008A53A8">
            <w:pPr>
              <w:pBdr>
                <w:bottom w:val="single" w:sz="6" w:space="1" w:color="auto"/>
              </w:pBdr>
              <w:jc w:val="center"/>
            </w:pPr>
            <w:r w:rsidRPr="002B6A3F">
              <w:t>34.5 kV</w:t>
            </w:r>
          </w:p>
        </w:tc>
        <w:tc>
          <w:tcPr>
            <w:tcW w:w="757" w:type="pct"/>
          </w:tcPr>
          <w:p w14:paraId="2055285D" w14:textId="77777777" w:rsidR="00F73283" w:rsidRPr="002B6A3F" w:rsidRDefault="00F73283" w:rsidP="008A53A8">
            <w:pPr>
              <w:pBdr>
                <w:bottom w:val="single" w:sz="6" w:space="1" w:color="auto"/>
              </w:pBdr>
              <w:jc w:val="center"/>
            </w:pPr>
            <w:r w:rsidRPr="002B6A3F">
              <w:t>69 kV</w:t>
            </w:r>
          </w:p>
        </w:tc>
      </w:tr>
      <w:tr w:rsidR="00F73283" w:rsidRPr="002B6A3F" w14:paraId="23DEAD24" w14:textId="77777777" w:rsidTr="008A53A8">
        <w:trPr>
          <w:jc w:val="center"/>
        </w:trPr>
        <w:tc>
          <w:tcPr>
            <w:tcW w:w="1400" w:type="pct"/>
          </w:tcPr>
          <w:p w14:paraId="017459DA" w14:textId="77777777" w:rsidR="00F73283" w:rsidRPr="002B6A3F" w:rsidRDefault="00F73283" w:rsidP="008A53A8"/>
        </w:tc>
        <w:tc>
          <w:tcPr>
            <w:tcW w:w="593" w:type="pct"/>
          </w:tcPr>
          <w:p w14:paraId="67A7B491" w14:textId="77777777" w:rsidR="00F73283" w:rsidRPr="002B6A3F" w:rsidRDefault="00F73283" w:rsidP="008A53A8">
            <w:pPr>
              <w:jc w:val="center"/>
            </w:pPr>
          </w:p>
        </w:tc>
        <w:tc>
          <w:tcPr>
            <w:tcW w:w="902" w:type="pct"/>
          </w:tcPr>
          <w:p w14:paraId="27C71D9B" w14:textId="77777777" w:rsidR="00F73283" w:rsidRPr="002B6A3F" w:rsidRDefault="00F73283" w:rsidP="008A53A8">
            <w:pPr>
              <w:jc w:val="center"/>
            </w:pPr>
          </w:p>
        </w:tc>
        <w:tc>
          <w:tcPr>
            <w:tcW w:w="674" w:type="pct"/>
          </w:tcPr>
          <w:p w14:paraId="1CC79D13" w14:textId="77777777" w:rsidR="00F73283" w:rsidRPr="002B6A3F" w:rsidRDefault="00F73283" w:rsidP="008A53A8">
            <w:pPr>
              <w:jc w:val="center"/>
            </w:pPr>
          </w:p>
        </w:tc>
        <w:tc>
          <w:tcPr>
            <w:tcW w:w="674" w:type="pct"/>
          </w:tcPr>
          <w:p w14:paraId="30E1AC9B" w14:textId="77777777" w:rsidR="00F73283" w:rsidRPr="002B6A3F" w:rsidRDefault="00F73283" w:rsidP="008A53A8">
            <w:pPr>
              <w:jc w:val="center"/>
            </w:pPr>
          </w:p>
        </w:tc>
        <w:tc>
          <w:tcPr>
            <w:tcW w:w="757" w:type="pct"/>
          </w:tcPr>
          <w:p w14:paraId="5CA793D1" w14:textId="77777777" w:rsidR="00F73283" w:rsidRPr="002B6A3F" w:rsidRDefault="00F73283" w:rsidP="008A53A8">
            <w:pPr>
              <w:jc w:val="center"/>
            </w:pPr>
          </w:p>
        </w:tc>
      </w:tr>
      <w:tr w:rsidR="00F73283" w:rsidRPr="002B6A3F" w14:paraId="760A786A" w14:textId="77777777" w:rsidTr="008A53A8">
        <w:trPr>
          <w:jc w:val="center"/>
        </w:trPr>
        <w:tc>
          <w:tcPr>
            <w:tcW w:w="1400" w:type="pct"/>
          </w:tcPr>
          <w:p w14:paraId="30A50D5B" w14:textId="48CCDAC3" w:rsidR="00F73283" w:rsidRPr="002B6A3F" w:rsidRDefault="00F73283" w:rsidP="008A53A8">
            <w:r w:rsidRPr="00F73283">
              <w:t>Instrument Transformer Equipment Corp (ITEC)</w:t>
            </w:r>
          </w:p>
        </w:tc>
        <w:tc>
          <w:tcPr>
            <w:tcW w:w="593" w:type="pct"/>
          </w:tcPr>
          <w:p w14:paraId="46FE1647" w14:textId="0A12A35B" w:rsidR="00F73283" w:rsidRPr="002B6A3F" w:rsidRDefault="00F73283" w:rsidP="008A53A8">
            <w:pPr>
              <w:jc w:val="center"/>
            </w:pPr>
          </w:p>
        </w:tc>
        <w:tc>
          <w:tcPr>
            <w:tcW w:w="902" w:type="pct"/>
          </w:tcPr>
          <w:p w14:paraId="1CA980CE" w14:textId="720377AA" w:rsidR="00F73283" w:rsidRPr="002B6A3F" w:rsidRDefault="00F73283" w:rsidP="008A53A8">
            <w:pPr>
              <w:jc w:val="center"/>
            </w:pPr>
          </w:p>
        </w:tc>
        <w:tc>
          <w:tcPr>
            <w:tcW w:w="674" w:type="pct"/>
          </w:tcPr>
          <w:p w14:paraId="2DBF1E9A" w14:textId="6FDBEA88" w:rsidR="00F73283" w:rsidRPr="002B6A3F" w:rsidRDefault="00F73283" w:rsidP="008A53A8">
            <w:pPr>
              <w:jc w:val="center"/>
            </w:pPr>
            <w:r>
              <w:t>SVTO-150</w:t>
            </w:r>
          </w:p>
        </w:tc>
        <w:tc>
          <w:tcPr>
            <w:tcW w:w="674" w:type="pct"/>
          </w:tcPr>
          <w:p w14:paraId="1805C387" w14:textId="7B5A8E93" w:rsidR="00F73283" w:rsidRPr="002B6A3F" w:rsidRDefault="00F73283" w:rsidP="008A53A8">
            <w:pPr>
              <w:jc w:val="center"/>
            </w:pPr>
            <w:r>
              <w:t>SVTO-200</w:t>
            </w:r>
          </w:p>
        </w:tc>
        <w:tc>
          <w:tcPr>
            <w:tcW w:w="757" w:type="pct"/>
          </w:tcPr>
          <w:p w14:paraId="302AD3C2" w14:textId="0E24140D" w:rsidR="00F73283" w:rsidRPr="002B6A3F" w:rsidRDefault="00F73283" w:rsidP="008A53A8">
            <w:pPr>
              <w:jc w:val="center"/>
            </w:pPr>
          </w:p>
        </w:tc>
      </w:tr>
      <w:tr w:rsidR="00F73283" w:rsidRPr="002B6A3F" w14:paraId="61756F74" w14:textId="77777777" w:rsidTr="008A53A8">
        <w:trPr>
          <w:jc w:val="center"/>
        </w:trPr>
        <w:tc>
          <w:tcPr>
            <w:tcW w:w="1400" w:type="pct"/>
          </w:tcPr>
          <w:p w14:paraId="0ABA6A87" w14:textId="77777777" w:rsidR="00F73283" w:rsidRPr="002B6A3F" w:rsidRDefault="00F73283" w:rsidP="008A53A8"/>
        </w:tc>
        <w:tc>
          <w:tcPr>
            <w:tcW w:w="593" w:type="pct"/>
          </w:tcPr>
          <w:p w14:paraId="2C9585CD" w14:textId="6CE6B9BB" w:rsidR="00F73283" w:rsidRPr="002B6A3F" w:rsidRDefault="00F73283" w:rsidP="008A53A8">
            <w:pPr>
              <w:jc w:val="center"/>
            </w:pPr>
          </w:p>
        </w:tc>
        <w:tc>
          <w:tcPr>
            <w:tcW w:w="902" w:type="pct"/>
          </w:tcPr>
          <w:p w14:paraId="7F3ACB42" w14:textId="748351D1" w:rsidR="00F73283" w:rsidRPr="002B6A3F" w:rsidRDefault="00F73283" w:rsidP="008A53A8">
            <w:pPr>
              <w:jc w:val="center"/>
            </w:pPr>
          </w:p>
        </w:tc>
        <w:tc>
          <w:tcPr>
            <w:tcW w:w="674" w:type="pct"/>
          </w:tcPr>
          <w:p w14:paraId="0D948F40" w14:textId="4D9F54C1" w:rsidR="00F73283" w:rsidRPr="002B6A3F" w:rsidRDefault="00F73283" w:rsidP="008A53A8">
            <w:pPr>
              <w:jc w:val="center"/>
            </w:pPr>
          </w:p>
        </w:tc>
        <w:tc>
          <w:tcPr>
            <w:tcW w:w="674" w:type="pct"/>
          </w:tcPr>
          <w:p w14:paraId="17484FDC" w14:textId="68B01798" w:rsidR="00F73283" w:rsidRPr="002B6A3F" w:rsidRDefault="00F73283" w:rsidP="008A53A8">
            <w:pPr>
              <w:jc w:val="center"/>
            </w:pPr>
            <w:r>
              <w:t>VTO-200</w:t>
            </w:r>
          </w:p>
        </w:tc>
        <w:tc>
          <w:tcPr>
            <w:tcW w:w="757" w:type="pct"/>
          </w:tcPr>
          <w:p w14:paraId="4C2C7AF2" w14:textId="376F8609" w:rsidR="00F73283" w:rsidRPr="002B6A3F" w:rsidRDefault="00F73283" w:rsidP="008A53A8">
            <w:pPr>
              <w:jc w:val="center"/>
            </w:pPr>
            <w:r>
              <w:t>VTO-350</w:t>
            </w:r>
          </w:p>
        </w:tc>
      </w:tr>
      <w:tr w:rsidR="00F73283" w:rsidRPr="002B6A3F" w14:paraId="3D3D5B1E" w14:textId="77777777" w:rsidTr="008A53A8">
        <w:trPr>
          <w:jc w:val="center"/>
        </w:trPr>
        <w:tc>
          <w:tcPr>
            <w:tcW w:w="1400" w:type="pct"/>
          </w:tcPr>
          <w:p w14:paraId="7141914D" w14:textId="77777777" w:rsidR="00F73283" w:rsidRPr="002B6A3F" w:rsidRDefault="00F73283" w:rsidP="008A53A8"/>
        </w:tc>
        <w:tc>
          <w:tcPr>
            <w:tcW w:w="593" w:type="pct"/>
          </w:tcPr>
          <w:p w14:paraId="7B7020D8" w14:textId="19F5389C" w:rsidR="00F73283" w:rsidRPr="002B6A3F" w:rsidRDefault="00F73283" w:rsidP="008A53A8">
            <w:pPr>
              <w:jc w:val="center"/>
            </w:pPr>
          </w:p>
        </w:tc>
        <w:tc>
          <w:tcPr>
            <w:tcW w:w="902" w:type="pct"/>
          </w:tcPr>
          <w:p w14:paraId="17A8F1A3" w14:textId="5E534E60" w:rsidR="00F73283" w:rsidRPr="002B6A3F" w:rsidRDefault="00F73283" w:rsidP="008A53A8">
            <w:pPr>
              <w:jc w:val="center"/>
            </w:pPr>
            <w:r>
              <w:t>CVTO-110</w:t>
            </w:r>
          </w:p>
        </w:tc>
        <w:tc>
          <w:tcPr>
            <w:tcW w:w="674" w:type="pct"/>
          </w:tcPr>
          <w:p w14:paraId="474AB4BC" w14:textId="1AC1B8A8" w:rsidR="00F73283" w:rsidRPr="002B6A3F" w:rsidRDefault="00F73283" w:rsidP="008A53A8">
            <w:pPr>
              <w:jc w:val="center"/>
            </w:pPr>
            <w:r>
              <w:t>CVTO-150</w:t>
            </w:r>
          </w:p>
        </w:tc>
        <w:tc>
          <w:tcPr>
            <w:tcW w:w="674" w:type="pct"/>
          </w:tcPr>
          <w:p w14:paraId="180464D2" w14:textId="554DF7FD" w:rsidR="00F73283" w:rsidRPr="002B6A3F" w:rsidRDefault="00F73283" w:rsidP="008A53A8">
            <w:pPr>
              <w:jc w:val="center"/>
            </w:pPr>
            <w:r>
              <w:t>CVTO-200</w:t>
            </w:r>
          </w:p>
        </w:tc>
        <w:tc>
          <w:tcPr>
            <w:tcW w:w="757" w:type="pct"/>
          </w:tcPr>
          <w:p w14:paraId="7B9C7B91" w14:textId="53AA5A8B" w:rsidR="00F73283" w:rsidRPr="002B6A3F" w:rsidRDefault="00F73283" w:rsidP="008A53A8">
            <w:pPr>
              <w:jc w:val="center"/>
            </w:pPr>
            <w:r>
              <w:t>CVTO-350</w:t>
            </w:r>
          </w:p>
        </w:tc>
      </w:tr>
      <w:tr w:rsidR="00F73283" w:rsidRPr="002B6A3F" w14:paraId="0D816910" w14:textId="77777777" w:rsidTr="008A53A8">
        <w:trPr>
          <w:jc w:val="center"/>
        </w:trPr>
        <w:tc>
          <w:tcPr>
            <w:tcW w:w="1400" w:type="pct"/>
          </w:tcPr>
          <w:p w14:paraId="75DD6809" w14:textId="77777777" w:rsidR="00F73283" w:rsidRPr="002B6A3F" w:rsidRDefault="00F73283" w:rsidP="008A53A8"/>
        </w:tc>
        <w:tc>
          <w:tcPr>
            <w:tcW w:w="593" w:type="pct"/>
          </w:tcPr>
          <w:p w14:paraId="49ED0ED0" w14:textId="77777777" w:rsidR="00F73283" w:rsidRPr="002B6A3F" w:rsidRDefault="00F73283" w:rsidP="008A53A8">
            <w:pPr>
              <w:jc w:val="center"/>
            </w:pPr>
          </w:p>
        </w:tc>
        <w:tc>
          <w:tcPr>
            <w:tcW w:w="902" w:type="pct"/>
          </w:tcPr>
          <w:p w14:paraId="265E30FC" w14:textId="77777777" w:rsidR="00F73283" w:rsidRPr="002B6A3F" w:rsidRDefault="00F73283" w:rsidP="008A53A8">
            <w:pPr>
              <w:jc w:val="center"/>
            </w:pPr>
          </w:p>
        </w:tc>
        <w:tc>
          <w:tcPr>
            <w:tcW w:w="674" w:type="pct"/>
          </w:tcPr>
          <w:p w14:paraId="0689EAD9" w14:textId="77777777" w:rsidR="00F73283" w:rsidRPr="002B6A3F" w:rsidRDefault="00F73283" w:rsidP="008A53A8">
            <w:pPr>
              <w:jc w:val="center"/>
            </w:pPr>
          </w:p>
        </w:tc>
        <w:tc>
          <w:tcPr>
            <w:tcW w:w="674" w:type="pct"/>
          </w:tcPr>
          <w:p w14:paraId="74033C41" w14:textId="77777777" w:rsidR="00F73283" w:rsidRPr="002B6A3F" w:rsidRDefault="00F73283" w:rsidP="008A53A8">
            <w:pPr>
              <w:jc w:val="center"/>
            </w:pPr>
          </w:p>
        </w:tc>
        <w:tc>
          <w:tcPr>
            <w:tcW w:w="757" w:type="pct"/>
          </w:tcPr>
          <w:p w14:paraId="3B2B7702" w14:textId="793E12A6" w:rsidR="00F73283" w:rsidRPr="002B6A3F" w:rsidRDefault="00F73283" w:rsidP="008A53A8">
            <w:pPr>
              <w:jc w:val="center"/>
            </w:pPr>
            <w:r>
              <w:t>PST-350</w:t>
            </w:r>
          </w:p>
        </w:tc>
      </w:tr>
    </w:tbl>
    <w:p w14:paraId="4B800689" w14:textId="77777777" w:rsidR="00512253" w:rsidRDefault="00512253" w:rsidP="00743C6B">
      <w:pPr>
        <w:pStyle w:val="HEADINGLEFT"/>
      </w:pPr>
    </w:p>
    <w:p w14:paraId="5F6E4D16" w14:textId="77777777" w:rsidR="00F73283" w:rsidRPr="002B6A3F" w:rsidRDefault="00F73283" w:rsidP="00F73283">
      <w:pPr>
        <w:tabs>
          <w:tab w:val="left" w:pos="720"/>
          <w:tab w:val="left" w:pos="1080"/>
          <w:tab w:val="left" w:pos="2640"/>
          <w:tab w:val="left" w:pos="3840"/>
          <w:tab w:val="left" w:pos="5040"/>
          <w:tab w:val="left" w:pos="6120"/>
          <w:tab w:val="left" w:pos="7320"/>
        </w:tabs>
        <w:ind w:left="864" w:hanging="864"/>
      </w:pPr>
    </w:p>
    <w:p w14:paraId="25903BD5" w14:textId="77777777" w:rsidR="00F73283" w:rsidRPr="002B6A3F" w:rsidRDefault="00F73283" w:rsidP="00F73283">
      <w:pPr>
        <w:tabs>
          <w:tab w:val="left" w:pos="720"/>
          <w:tab w:val="left" w:pos="1080"/>
          <w:tab w:val="left" w:pos="2640"/>
          <w:tab w:val="left" w:pos="3840"/>
          <w:tab w:val="left" w:pos="5040"/>
          <w:tab w:val="left" w:pos="6120"/>
          <w:tab w:val="left" w:pos="7320"/>
        </w:tabs>
        <w:ind w:left="864" w:hanging="864"/>
      </w:pPr>
      <w:r w:rsidRPr="002B6A3F">
        <w:t>NOTE:</w:t>
      </w:r>
      <w:r w:rsidRPr="002B6A3F">
        <w:tab/>
        <w:t>The transformer types listed above are acceptable in all standard ratios.  Insulation class, voltages, ratios and other necessary information should be specified when ordering.</w:t>
      </w:r>
    </w:p>
    <w:p w14:paraId="32DEEB5A" w14:textId="77777777" w:rsidR="00512253" w:rsidRDefault="00512253" w:rsidP="00743C6B">
      <w:pPr>
        <w:pStyle w:val="HEADINGLEFT"/>
      </w:pPr>
    </w:p>
    <w:p w14:paraId="4DA5009F" w14:textId="77777777" w:rsidR="00F73283" w:rsidRDefault="00F73283" w:rsidP="00743C6B">
      <w:pPr>
        <w:pStyle w:val="HEADINGLEFT"/>
      </w:pPr>
    </w:p>
    <w:p w14:paraId="30AEDEBF" w14:textId="77777777" w:rsidR="00F73283" w:rsidRDefault="00F73283">
      <w:r>
        <w:br w:type="page"/>
      </w:r>
    </w:p>
    <w:p w14:paraId="40BFB5AB" w14:textId="4E15AD86" w:rsidR="00E5149D" w:rsidRPr="002B6A3F" w:rsidRDefault="00E5149D" w:rsidP="00743C6B">
      <w:pPr>
        <w:pStyle w:val="HEADINGLEFT"/>
      </w:pPr>
      <w:r w:rsidRPr="002B6A3F">
        <w:lastRenderedPageBreak/>
        <w:t>Conditional List</w:t>
      </w:r>
    </w:p>
    <w:p w14:paraId="15A9321F" w14:textId="77777777" w:rsidR="00E5149D" w:rsidRPr="002B6A3F" w:rsidRDefault="00E5149D" w:rsidP="00743C6B">
      <w:pPr>
        <w:pStyle w:val="HEADINGLEFT"/>
      </w:pPr>
      <w:r w:rsidRPr="002B6A3F">
        <w:t>se(1)</w:t>
      </w:r>
    </w:p>
    <w:p w14:paraId="16F4904D" w14:textId="77777777" w:rsidR="00E5149D" w:rsidRPr="002B6A3F" w:rsidRDefault="00EE1E78" w:rsidP="00743C6B">
      <w:pPr>
        <w:pStyle w:val="HEADINGLEFT"/>
      </w:pPr>
      <w:r w:rsidRPr="002B6A3F">
        <w:t xml:space="preserve">July </w:t>
      </w:r>
      <w:r w:rsidR="002B6A3F" w:rsidRPr="002B6A3F">
        <w:t>2009</w:t>
      </w:r>
    </w:p>
    <w:p w14:paraId="3F50A6ED" w14:textId="77777777" w:rsidR="00E5149D" w:rsidRPr="002B6A3F" w:rsidRDefault="00E5149D" w:rsidP="001544D8">
      <w:pPr>
        <w:pStyle w:val="HEADINGRIGHT"/>
      </w:pPr>
    </w:p>
    <w:p w14:paraId="14209A7B" w14:textId="77777777" w:rsidR="00E5149D" w:rsidRPr="002B6A3F" w:rsidRDefault="00E5149D">
      <w:pPr>
        <w:pStyle w:val="HEADINGRIGHT"/>
      </w:pPr>
    </w:p>
    <w:p w14:paraId="41D325FE" w14:textId="77777777" w:rsidR="00E5149D" w:rsidRPr="002B6A3F" w:rsidRDefault="00E5149D">
      <w:pPr>
        <w:tabs>
          <w:tab w:val="left" w:pos="3960"/>
          <w:tab w:val="left" w:pos="6360"/>
        </w:tabs>
        <w:jc w:val="center"/>
      </w:pPr>
      <w:r w:rsidRPr="002B6A3F">
        <w:t>se - Voltage Transformers</w:t>
      </w:r>
    </w:p>
    <w:p w14:paraId="5C655BC9" w14:textId="77777777" w:rsidR="00E5149D" w:rsidRPr="00FF7C75" w:rsidRDefault="00E5149D">
      <w:pPr>
        <w:tabs>
          <w:tab w:val="left" w:pos="3960"/>
          <w:tab w:val="left" w:pos="6360"/>
        </w:tabs>
        <w:jc w:val="center"/>
        <w:outlineLvl w:val="0"/>
      </w:pPr>
      <w:r w:rsidRPr="00FF7C75">
        <w:t>Outdoor Types</w:t>
      </w:r>
    </w:p>
    <w:p w14:paraId="377F180B" w14:textId="77777777" w:rsidR="00E5149D" w:rsidRPr="002B6A3F" w:rsidRDefault="00E5149D">
      <w:pPr>
        <w:tabs>
          <w:tab w:val="left" w:pos="3960"/>
          <w:tab w:val="left" w:pos="6360"/>
        </w:tabs>
      </w:pPr>
    </w:p>
    <w:p w14:paraId="21CA38A9" w14:textId="77777777" w:rsidR="00E5149D" w:rsidRPr="002B6A3F" w:rsidRDefault="00E5149D">
      <w:pPr>
        <w:tabs>
          <w:tab w:val="left" w:pos="3960"/>
          <w:tab w:val="left" w:pos="6360"/>
        </w:tabs>
      </w:pPr>
    </w:p>
    <w:tbl>
      <w:tblPr>
        <w:tblW w:w="0" w:type="auto"/>
        <w:jc w:val="center"/>
        <w:tblLayout w:type="fixed"/>
        <w:tblLook w:val="0000" w:firstRow="0" w:lastRow="0" w:firstColumn="0" w:lastColumn="0" w:noHBand="0" w:noVBand="0"/>
      </w:tblPr>
      <w:tblGrid>
        <w:gridCol w:w="4680"/>
        <w:gridCol w:w="4680"/>
      </w:tblGrid>
      <w:tr w:rsidR="00E5149D" w:rsidRPr="002B6A3F" w14:paraId="2C68F503" w14:textId="77777777">
        <w:trPr>
          <w:jc w:val="center"/>
        </w:trPr>
        <w:tc>
          <w:tcPr>
            <w:tcW w:w="4680" w:type="dxa"/>
          </w:tcPr>
          <w:p w14:paraId="65EC7CFD" w14:textId="77777777" w:rsidR="00E5149D" w:rsidRPr="002B6A3F" w:rsidRDefault="00E5149D">
            <w:pPr>
              <w:pBdr>
                <w:bottom w:val="single" w:sz="6" w:space="1" w:color="auto"/>
              </w:pBdr>
            </w:pPr>
            <w:r w:rsidRPr="002B6A3F">
              <w:t>Manufacturer</w:t>
            </w:r>
          </w:p>
        </w:tc>
        <w:tc>
          <w:tcPr>
            <w:tcW w:w="4680" w:type="dxa"/>
          </w:tcPr>
          <w:p w14:paraId="3C83EEB2" w14:textId="77777777" w:rsidR="00E5149D" w:rsidRPr="002B6A3F" w:rsidRDefault="00E5149D">
            <w:pPr>
              <w:pBdr>
                <w:bottom w:val="single" w:sz="6" w:space="1" w:color="auto"/>
              </w:pBdr>
            </w:pPr>
            <w:r w:rsidRPr="002B6A3F">
              <w:t>Conditions</w:t>
            </w:r>
          </w:p>
        </w:tc>
      </w:tr>
      <w:tr w:rsidR="00E5149D" w:rsidRPr="002B6A3F" w14:paraId="1A029DD8" w14:textId="77777777">
        <w:trPr>
          <w:jc w:val="center"/>
        </w:trPr>
        <w:tc>
          <w:tcPr>
            <w:tcW w:w="4680" w:type="dxa"/>
          </w:tcPr>
          <w:p w14:paraId="518C3F78" w14:textId="77777777" w:rsidR="00E5149D" w:rsidRPr="002B6A3F" w:rsidRDefault="00E5149D"/>
        </w:tc>
        <w:tc>
          <w:tcPr>
            <w:tcW w:w="4680" w:type="dxa"/>
          </w:tcPr>
          <w:p w14:paraId="0C6BAE19" w14:textId="77777777" w:rsidR="00E5149D" w:rsidRPr="002B6A3F" w:rsidRDefault="00E5149D"/>
        </w:tc>
      </w:tr>
      <w:tr w:rsidR="00E5149D" w:rsidRPr="002B6A3F" w14:paraId="1C2F18BE" w14:textId="77777777">
        <w:trPr>
          <w:jc w:val="center"/>
        </w:trPr>
        <w:tc>
          <w:tcPr>
            <w:tcW w:w="4680" w:type="dxa"/>
          </w:tcPr>
          <w:p w14:paraId="716E3A1D" w14:textId="77777777" w:rsidR="00E5149D" w:rsidRPr="002B6A3F" w:rsidRDefault="00E5149D">
            <w:pPr>
              <w:rPr>
                <w:u w:val="single"/>
              </w:rPr>
            </w:pPr>
            <w:r w:rsidRPr="002B6A3F">
              <w:rPr>
                <w:u w:val="single"/>
              </w:rPr>
              <w:t>G.E.C. Durham Industries (Astra)</w:t>
            </w:r>
          </w:p>
          <w:p w14:paraId="2CB851CA" w14:textId="77777777" w:rsidR="00E5149D" w:rsidRPr="002B6A3F" w:rsidRDefault="00E5149D">
            <w:pPr>
              <w:rPr>
                <w:lang w:val="sv-SE"/>
              </w:rPr>
            </w:pPr>
            <w:r w:rsidRPr="002B6A3F">
              <w:rPr>
                <w:lang w:val="sv-SE"/>
              </w:rPr>
              <w:t>Type DB, 0.6 kV</w:t>
            </w:r>
          </w:p>
          <w:p w14:paraId="3626718C" w14:textId="77777777" w:rsidR="00E5149D" w:rsidRPr="002B6A3F" w:rsidRDefault="00E5149D">
            <w:pPr>
              <w:rPr>
                <w:lang w:val="sv-SE"/>
              </w:rPr>
            </w:pPr>
            <w:r w:rsidRPr="002B6A3F">
              <w:rPr>
                <w:lang w:val="sv-SE"/>
              </w:rPr>
              <w:t>Type DA, 0.6 kV</w:t>
            </w:r>
          </w:p>
          <w:p w14:paraId="7BDEE66A" w14:textId="77777777" w:rsidR="00E5149D" w:rsidRPr="002B6A3F" w:rsidRDefault="00E5149D">
            <w:r w:rsidRPr="002B6A3F">
              <w:t>Type DF, 0.6 kV</w:t>
            </w:r>
          </w:p>
        </w:tc>
        <w:tc>
          <w:tcPr>
            <w:tcW w:w="4680" w:type="dxa"/>
          </w:tcPr>
          <w:p w14:paraId="313A798E" w14:textId="77777777" w:rsidR="00E5149D" w:rsidRPr="002B6A3F" w:rsidRDefault="00E5149D"/>
          <w:p w14:paraId="2B55F89B" w14:textId="77777777" w:rsidR="00E5149D" w:rsidRPr="002B6A3F" w:rsidRDefault="00E5149D">
            <w:r w:rsidRPr="002B6A3F">
              <w:t>To obtain experience.</w:t>
            </w:r>
          </w:p>
        </w:tc>
      </w:tr>
      <w:tr w:rsidR="00E5149D" w:rsidRPr="002B6A3F" w14:paraId="12B3A3D4" w14:textId="77777777">
        <w:trPr>
          <w:jc w:val="center"/>
        </w:trPr>
        <w:tc>
          <w:tcPr>
            <w:tcW w:w="4680" w:type="dxa"/>
          </w:tcPr>
          <w:p w14:paraId="55D500F9" w14:textId="77777777" w:rsidR="00E5149D" w:rsidRPr="002B6A3F" w:rsidRDefault="00E5149D"/>
        </w:tc>
        <w:tc>
          <w:tcPr>
            <w:tcW w:w="4680" w:type="dxa"/>
          </w:tcPr>
          <w:p w14:paraId="67932307" w14:textId="77777777" w:rsidR="00E5149D" w:rsidRPr="002B6A3F" w:rsidRDefault="00E5149D"/>
        </w:tc>
      </w:tr>
      <w:tr w:rsidR="00E5149D" w:rsidRPr="002B6A3F" w14:paraId="28F54823" w14:textId="77777777">
        <w:trPr>
          <w:jc w:val="center"/>
        </w:trPr>
        <w:tc>
          <w:tcPr>
            <w:tcW w:w="4680" w:type="dxa"/>
          </w:tcPr>
          <w:p w14:paraId="10A0BF28" w14:textId="77777777" w:rsidR="00E5149D" w:rsidRPr="002B6A3F" w:rsidRDefault="00E5149D">
            <w:pPr>
              <w:rPr>
                <w:u w:val="single"/>
              </w:rPr>
            </w:pPr>
            <w:r w:rsidRPr="002B6A3F">
              <w:rPr>
                <w:u w:val="single"/>
              </w:rPr>
              <w:t>Electromagnetic Industries (Square D)</w:t>
            </w:r>
          </w:p>
          <w:p w14:paraId="01D20B6C" w14:textId="77777777" w:rsidR="00E5149D" w:rsidRPr="002B6A3F" w:rsidRDefault="00E5149D">
            <w:r w:rsidRPr="002B6A3F">
              <w:t>Type U-450, 0.6 kV</w:t>
            </w:r>
          </w:p>
          <w:p w14:paraId="720CCFF3" w14:textId="77777777" w:rsidR="00E5149D" w:rsidRPr="002B6A3F" w:rsidRDefault="00E5149D">
            <w:r w:rsidRPr="002B6A3F">
              <w:t>Type U-4-350-69, 69 kV</w:t>
            </w:r>
          </w:p>
          <w:p w14:paraId="70929370" w14:textId="77777777" w:rsidR="00E5149D" w:rsidRPr="002B6A3F" w:rsidRDefault="00E5149D">
            <w:r w:rsidRPr="002B6A3F">
              <w:t>(cycloaliphatic resin bushings)</w:t>
            </w:r>
          </w:p>
        </w:tc>
        <w:tc>
          <w:tcPr>
            <w:tcW w:w="4680" w:type="dxa"/>
          </w:tcPr>
          <w:p w14:paraId="422F31B0" w14:textId="77777777" w:rsidR="00E5149D" w:rsidRPr="002B6A3F" w:rsidRDefault="00E5149D"/>
          <w:p w14:paraId="27920C79" w14:textId="77777777" w:rsidR="00E5149D" w:rsidRPr="002B6A3F" w:rsidRDefault="00E5149D">
            <w:r w:rsidRPr="002B6A3F">
              <w:t>To obtain experience.</w:t>
            </w:r>
          </w:p>
        </w:tc>
      </w:tr>
      <w:tr w:rsidR="00E5149D" w:rsidRPr="002B6A3F" w14:paraId="0B65D836" w14:textId="77777777">
        <w:trPr>
          <w:jc w:val="center"/>
        </w:trPr>
        <w:tc>
          <w:tcPr>
            <w:tcW w:w="4680" w:type="dxa"/>
          </w:tcPr>
          <w:p w14:paraId="64DD39CF" w14:textId="77777777" w:rsidR="00E5149D" w:rsidRPr="002B6A3F" w:rsidRDefault="00E5149D"/>
        </w:tc>
        <w:tc>
          <w:tcPr>
            <w:tcW w:w="4680" w:type="dxa"/>
          </w:tcPr>
          <w:p w14:paraId="15FFA4E6" w14:textId="77777777" w:rsidR="00E5149D" w:rsidRPr="002B6A3F" w:rsidRDefault="00E5149D"/>
        </w:tc>
      </w:tr>
      <w:tr w:rsidR="00577270" w:rsidRPr="002B6A3F" w14:paraId="34297AE3" w14:textId="77777777">
        <w:trPr>
          <w:jc w:val="center"/>
        </w:trPr>
        <w:tc>
          <w:tcPr>
            <w:tcW w:w="4680" w:type="dxa"/>
          </w:tcPr>
          <w:p w14:paraId="5D243C20" w14:textId="77777777" w:rsidR="00577270" w:rsidRPr="002B6A3F" w:rsidRDefault="00577270" w:rsidP="00D22447"/>
        </w:tc>
        <w:tc>
          <w:tcPr>
            <w:tcW w:w="4680" w:type="dxa"/>
          </w:tcPr>
          <w:p w14:paraId="52236D6B" w14:textId="77777777" w:rsidR="00577270" w:rsidRPr="002B6A3F" w:rsidRDefault="00577270" w:rsidP="00D22447"/>
        </w:tc>
      </w:tr>
      <w:tr w:rsidR="00577270" w:rsidRPr="002B6A3F" w14:paraId="1E5D63ED" w14:textId="77777777">
        <w:trPr>
          <w:jc w:val="center"/>
        </w:trPr>
        <w:tc>
          <w:tcPr>
            <w:tcW w:w="4680" w:type="dxa"/>
          </w:tcPr>
          <w:p w14:paraId="365C2836" w14:textId="77777777" w:rsidR="00577270" w:rsidRPr="002B6A3F" w:rsidRDefault="00577270"/>
        </w:tc>
        <w:tc>
          <w:tcPr>
            <w:tcW w:w="4680" w:type="dxa"/>
          </w:tcPr>
          <w:p w14:paraId="087F7FFB" w14:textId="77777777" w:rsidR="00577270" w:rsidRPr="002B6A3F" w:rsidRDefault="00577270"/>
        </w:tc>
      </w:tr>
    </w:tbl>
    <w:p w14:paraId="7FCF4739" w14:textId="77777777" w:rsidR="00577270" w:rsidRPr="002B6A3F" w:rsidRDefault="00577270">
      <w:pPr>
        <w:tabs>
          <w:tab w:val="left" w:pos="3960"/>
          <w:tab w:val="left" w:pos="6360"/>
        </w:tabs>
      </w:pPr>
    </w:p>
    <w:p w14:paraId="4DEC4487" w14:textId="77777777" w:rsidR="00E5149D" w:rsidRPr="002B6A3F" w:rsidRDefault="00E5149D">
      <w:pPr>
        <w:tabs>
          <w:tab w:val="left" w:pos="3960"/>
          <w:tab w:val="left" w:pos="6360"/>
        </w:tabs>
        <w:jc w:val="center"/>
      </w:pPr>
    </w:p>
    <w:p w14:paraId="7C0DBB64" w14:textId="77777777" w:rsidR="00E5149D" w:rsidRPr="002B6A3F" w:rsidRDefault="00E5149D" w:rsidP="00743C6B">
      <w:pPr>
        <w:pStyle w:val="HEADINGRIGHT"/>
      </w:pPr>
      <w:r w:rsidRPr="002B6A3F">
        <w:br w:type="page"/>
      </w:r>
      <w:r w:rsidRPr="002B6A3F">
        <w:lastRenderedPageBreak/>
        <w:t>sj-1</w:t>
      </w:r>
    </w:p>
    <w:p w14:paraId="35DAEF0E" w14:textId="31D6AFBB" w:rsidR="00E5149D" w:rsidRPr="002B6A3F" w:rsidRDefault="005B1E06" w:rsidP="00743C6B">
      <w:pPr>
        <w:pStyle w:val="HEADINGRIGHT"/>
      </w:pPr>
      <w:r>
        <w:t>February 13, 2025</w:t>
      </w:r>
    </w:p>
    <w:p w14:paraId="2B11AC27" w14:textId="77777777" w:rsidR="00E5149D" w:rsidRPr="002B6A3F" w:rsidRDefault="00E5149D" w:rsidP="00783880">
      <w:pPr>
        <w:pStyle w:val="HEADINGRIGHT"/>
      </w:pPr>
    </w:p>
    <w:p w14:paraId="60061342" w14:textId="77777777" w:rsidR="00E5149D" w:rsidRPr="002B6A3F" w:rsidRDefault="00E5149D">
      <w:pPr>
        <w:pStyle w:val="HEADINGLEFT"/>
      </w:pPr>
    </w:p>
    <w:p w14:paraId="641DA291" w14:textId="77777777" w:rsidR="00E5149D" w:rsidRPr="002B6A3F" w:rsidRDefault="00E5149D">
      <w:pPr>
        <w:tabs>
          <w:tab w:val="left" w:pos="4200"/>
          <w:tab w:val="left" w:pos="6720"/>
        </w:tabs>
        <w:jc w:val="center"/>
      </w:pPr>
      <w:r w:rsidRPr="002B6A3F">
        <w:t>sj - Switches, oil circuit recloser by-pass</w:t>
      </w:r>
    </w:p>
    <w:p w14:paraId="5FF27B7A" w14:textId="77777777" w:rsidR="00E5149D" w:rsidRPr="002B6A3F" w:rsidRDefault="00E5149D">
      <w:pPr>
        <w:tabs>
          <w:tab w:val="left" w:pos="4200"/>
          <w:tab w:val="left" w:pos="6720"/>
        </w:tabs>
      </w:pPr>
    </w:p>
    <w:p w14:paraId="7477D940" w14:textId="77777777" w:rsidR="00E5149D" w:rsidRPr="002B6A3F" w:rsidRDefault="00E5149D">
      <w:pPr>
        <w:tabs>
          <w:tab w:val="left" w:pos="4200"/>
          <w:tab w:val="left" w:pos="6720"/>
        </w:tabs>
      </w:pPr>
    </w:p>
    <w:tbl>
      <w:tblPr>
        <w:tblW w:w="5000" w:type="pct"/>
        <w:jc w:val="center"/>
        <w:tblLook w:val="0000" w:firstRow="0" w:lastRow="0" w:firstColumn="0" w:lastColumn="0" w:noHBand="0" w:noVBand="0"/>
      </w:tblPr>
      <w:tblGrid>
        <w:gridCol w:w="3745"/>
        <w:gridCol w:w="2566"/>
        <w:gridCol w:w="1711"/>
        <w:gridCol w:w="1603"/>
        <w:gridCol w:w="1175"/>
      </w:tblGrid>
      <w:tr w:rsidR="00E5149D" w:rsidRPr="002B6A3F" w14:paraId="307FE02B" w14:textId="77777777" w:rsidTr="00EA4203">
        <w:trPr>
          <w:jc w:val="center"/>
        </w:trPr>
        <w:tc>
          <w:tcPr>
            <w:tcW w:w="1734" w:type="pct"/>
          </w:tcPr>
          <w:p w14:paraId="34D6559A" w14:textId="77777777" w:rsidR="00E5149D" w:rsidRPr="002B6A3F" w:rsidRDefault="00E5149D">
            <w:pPr>
              <w:pBdr>
                <w:bottom w:val="single" w:sz="6" w:space="1" w:color="auto"/>
              </w:pBdr>
            </w:pPr>
            <w:r w:rsidRPr="002B6A3F">
              <w:rPr>
                <w:u w:val="single"/>
              </w:rPr>
              <w:br/>
            </w:r>
            <w:r w:rsidRPr="002B6A3F">
              <w:rPr>
                <w:u w:val="single"/>
              </w:rPr>
              <w:br/>
            </w:r>
            <w:r w:rsidRPr="002B6A3F">
              <w:rPr>
                <w:u w:val="single"/>
              </w:rPr>
              <w:br/>
            </w:r>
            <w:r w:rsidRPr="002B6A3F">
              <w:t>Manufacturer</w:t>
            </w:r>
          </w:p>
        </w:tc>
        <w:tc>
          <w:tcPr>
            <w:tcW w:w="1188" w:type="pct"/>
          </w:tcPr>
          <w:p w14:paraId="1D9EB769" w14:textId="77777777" w:rsidR="00E5149D" w:rsidRPr="002B6A3F" w:rsidRDefault="00E5149D">
            <w:r w:rsidRPr="002B6A3F">
              <w:br/>
              <w:t>15 kV</w:t>
            </w:r>
          </w:p>
          <w:p w14:paraId="6CEEEF0A" w14:textId="77777777" w:rsidR="00E5149D" w:rsidRPr="002B6A3F" w:rsidRDefault="00E5149D">
            <w:pPr>
              <w:pBdr>
                <w:bottom w:val="single" w:sz="6" w:space="1" w:color="auto"/>
              </w:pBdr>
            </w:pPr>
            <w:r w:rsidRPr="002B6A3F">
              <w:t>For use on12.5/7.2 kV</w:t>
            </w:r>
            <w:r w:rsidRPr="002B6A3F">
              <w:rPr>
                <w:u w:val="single"/>
              </w:rPr>
              <w:t xml:space="preserve"> </w:t>
            </w:r>
            <w:r w:rsidRPr="002B6A3F">
              <w:t>systems</w:t>
            </w:r>
          </w:p>
        </w:tc>
        <w:tc>
          <w:tcPr>
            <w:tcW w:w="792" w:type="pct"/>
          </w:tcPr>
          <w:p w14:paraId="25553FCE" w14:textId="77777777" w:rsidR="00E5149D" w:rsidRPr="002B6A3F" w:rsidRDefault="00E5149D">
            <w:pPr>
              <w:pBdr>
                <w:bottom w:val="single" w:sz="6" w:space="1" w:color="auto"/>
              </w:pBdr>
            </w:pPr>
            <w:r w:rsidRPr="002B6A3F">
              <w:t>27 kV</w:t>
            </w:r>
            <w:r w:rsidRPr="002B6A3F">
              <w:br/>
              <w:t>For use on 24.9/14.4 kV systems</w:t>
            </w:r>
          </w:p>
        </w:tc>
        <w:tc>
          <w:tcPr>
            <w:tcW w:w="742" w:type="pct"/>
          </w:tcPr>
          <w:p w14:paraId="527D8E56" w14:textId="77777777" w:rsidR="00E5149D" w:rsidRPr="002B6A3F" w:rsidRDefault="00E5149D">
            <w:pPr>
              <w:pBdr>
                <w:bottom w:val="single" w:sz="6" w:space="1" w:color="auto"/>
              </w:pBdr>
            </w:pPr>
            <w:r w:rsidRPr="002B6A3F">
              <w:t>27 kV*</w:t>
            </w:r>
            <w:r w:rsidRPr="002B6A3F">
              <w:br/>
              <w:t>For use on 34.5/19.9 kV</w:t>
            </w:r>
            <w:r w:rsidRPr="002B6A3F">
              <w:rPr>
                <w:u w:val="single"/>
              </w:rPr>
              <w:t xml:space="preserve"> </w:t>
            </w:r>
            <w:r w:rsidRPr="002B6A3F">
              <w:t>systems</w:t>
            </w:r>
          </w:p>
        </w:tc>
        <w:tc>
          <w:tcPr>
            <w:tcW w:w="544" w:type="pct"/>
          </w:tcPr>
          <w:p w14:paraId="35CA648A" w14:textId="77777777" w:rsidR="00E5149D" w:rsidRPr="002B6A3F" w:rsidRDefault="00E5149D" w:rsidP="005002DC">
            <w:pPr>
              <w:pBdr>
                <w:bottom w:val="single" w:sz="6" w:space="1" w:color="auto"/>
              </w:pBdr>
              <w:ind w:left="-65" w:firstLine="65"/>
            </w:pPr>
            <w:r w:rsidRPr="002B6A3F">
              <w:br/>
              <w:t>Current</w:t>
            </w:r>
            <w:r w:rsidRPr="002B6A3F">
              <w:br/>
              <w:t>Rating</w:t>
            </w:r>
            <w:r w:rsidRPr="002B6A3F">
              <w:rPr>
                <w:u w:val="single"/>
              </w:rPr>
              <w:t xml:space="preserve"> </w:t>
            </w:r>
            <w:r w:rsidRPr="002B6A3F">
              <w:t>Amperes</w:t>
            </w:r>
          </w:p>
        </w:tc>
      </w:tr>
      <w:tr w:rsidR="00E5149D" w:rsidRPr="002B6A3F" w14:paraId="6BF0DC5C" w14:textId="77777777" w:rsidTr="00EA4203">
        <w:trPr>
          <w:jc w:val="center"/>
        </w:trPr>
        <w:tc>
          <w:tcPr>
            <w:tcW w:w="1734" w:type="pct"/>
          </w:tcPr>
          <w:p w14:paraId="34C7A9E3" w14:textId="77777777" w:rsidR="00E5149D" w:rsidRPr="002B6A3F" w:rsidRDefault="00E5149D"/>
        </w:tc>
        <w:tc>
          <w:tcPr>
            <w:tcW w:w="1188" w:type="pct"/>
          </w:tcPr>
          <w:p w14:paraId="6ACD4241" w14:textId="77777777" w:rsidR="00E5149D" w:rsidRPr="002B6A3F" w:rsidRDefault="00E5149D"/>
        </w:tc>
        <w:tc>
          <w:tcPr>
            <w:tcW w:w="792" w:type="pct"/>
          </w:tcPr>
          <w:p w14:paraId="5F739AD1" w14:textId="77777777" w:rsidR="00E5149D" w:rsidRPr="002B6A3F" w:rsidRDefault="00E5149D"/>
        </w:tc>
        <w:tc>
          <w:tcPr>
            <w:tcW w:w="742" w:type="pct"/>
          </w:tcPr>
          <w:p w14:paraId="710730A5" w14:textId="77777777" w:rsidR="00E5149D" w:rsidRPr="002B6A3F" w:rsidRDefault="00E5149D"/>
        </w:tc>
        <w:tc>
          <w:tcPr>
            <w:tcW w:w="544" w:type="pct"/>
          </w:tcPr>
          <w:p w14:paraId="3BE21949" w14:textId="77777777" w:rsidR="00E5149D" w:rsidRPr="002B6A3F" w:rsidRDefault="00E5149D"/>
        </w:tc>
      </w:tr>
      <w:tr w:rsidR="00E5149D" w:rsidRPr="002B6A3F" w14:paraId="18A340CB" w14:textId="77777777" w:rsidTr="00EA4203">
        <w:trPr>
          <w:jc w:val="center"/>
        </w:trPr>
        <w:tc>
          <w:tcPr>
            <w:tcW w:w="1734" w:type="pct"/>
          </w:tcPr>
          <w:p w14:paraId="1242A345" w14:textId="77777777" w:rsidR="00E5149D" w:rsidRPr="002B6A3F" w:rsidRDefault="00EA2BE5">
            <w:r>
              <w:t>Eaton</w:t>
            </w:r>
          </w:p>
        </w:tc>
        <w:tc>
          <w:tcPr>
            <w:tcW w:w="1188" w:type="pct"/>
          </w:tcPr>
          <w:p w14:paraId="217E4CA2" w14:textId="77777777" w:rsidR="00E5149D" w:rsidRPr="00941243" w:rsidRDefault="00941243">
            <w:pPr>
              <w:rPr>
                <w:sz w:val="18"/>
                <w:szCs w:val="18"/>
              </w:rPr>
            </w:pPr>
            <w:r w:rsidRPr="00941243">
              <w:rPr>
                <w:sz w:val="18"/>
                <w:szCs w:val="18"/>
              </w:rPr>
              <w:t>D73P**-BE***</w:t>
            </w:r>
          </w:p>
        </w:tc>
        <w:tc>
          <w:tcPr>
            <w:tcW w:w="792" w:type="pct"/>
          </w:tcPr>
          <w:p w14:paraId="054EB008" w14:textId="77777777" w:rsidR="00E5149D" w:rsidRPr="00941243" w:rsidRDefault="00941243">
            <w:pPr>
              <w:rPr>
                <w:sz w:val="18"/>
                <w:szCs w:val="18"/>
              </w:rPr>
            </w:pPr>
            <w:r w:rsidRPr="00941243">
              <w:rPr>
                <w:sz w:val="18"/>
                <w:szCs w:val="18"/>
              </w:rPr>
              <w:t>D73P**-BE***</w:t>
            </w:r>
          </w:p>
        </w:tc>
        <w:tc>
          <w:tcPr>
            <w:tcW w:w="742" w:type="pct"/>
          </w:tcPr>
          <w:p w14:paraId="36C3D9D4" w14:textId="77777777" w:rsidR="00E5149D" w:rsidRPr="00941243" w:rsidRDefault="00941243">
            <w:pPr>
              <w:rPr>
                <w:sz w:val="18"/>
                <w:szCs w:val="18"/>
              </w:rPr>
            </w:pPr>
            <w:r w:rsidRPr="00941243">
              <w:rPr>
                <w:sz w:val="18"/>
                <w:szCs w:val="18"/>
              </w:rPr>
              <w:t>D73P**-BE***</w:t>
            </w:r>
          </w:p>
        </w:tc>
        <w:tc>
          <w:tcPr>
            <w:tcW w:w="544" w:type="pct"/>
          </w:tcPr>
          <w:p w14:paraId="12887954" w14:textId="77777777" w:rsidR="00E5149D" w:rsidRPr="00941243" w:rsidRDefault="00941243">
            <w:pPr>
              <w:rPr>
                <w:sz w:val="18"/>
                <w:szCs w:val="18"/>
              </w:rPr>
            </w:pPr>
            <w:r w:rsidRPr="00941243">
              <w:rPr>
                <w:sz w:val="18"/>
                <w:szCs w:val="18"/>
              </w:rPr>
              <w:t>600, 900</w:t>
            </w:r>
          </w:p>
        </w:tc>
      </w:tr>
      <w:tr w:rsidR="00E5149D" w:rsidRPr="002B6A3F" w14:paraId="62DD72A0" w14:textId="77777777" w:rsidTr="00EA4203">
        <w:trPr>
          <w:jc w:val="center"/>
        </w:trPr>
        <w:tc>
          <w:tcPr>
            <w:tcW w:w="1734" w:type="pct"/>
          </w:tcPr>
          <w:p w14:paraId="49F964D7" w14:textId="77777777" w:rsidR="00E5149D" w:rsidRPr="002B6A3F" w:rsidRDefault="00E5149D"/>
        </w:tc>
        <w:tc>
          <w:tcPr>
            <w:tcW w:w="1188" w:type="pct"/>
          </w:tcPr>
          <w:p w14:paraId="7F9E75AD" w14:textId="77777777" w:rsidR="00E5149D" w:rsidRPr="002B6A3F" w:rsidRDefault="00E5149D"/>
        </w:tc>
        <w:tc>
          <w:tcPr>
            <w:tcW w:w="792" w:type="pct"/>
          </w:tcPr>
          <w:p w14:paraId="7D156B6D" w14:textId="77777777" w:rsidR="00E5149D" w:rsidRPr="002B6A3F" w:rsidRDefault="00E5149D"/>
        </w:tc>
        <w:tc>
          <w:tcPr>
            <w:tcW w:w="742" w:type="pct"/>
          </w:tcPr>
          <w:p w14:paraId="39C71EEC" w14:textId="77777777" w:rsidR="00E5149D" w:rsidRPr="002B6A3F" w:rsidRDefault="00E5149D"/>
        </w:tc>
        <w:tc>
          <w:tcPr>
            <w:tcW w:w="544" w:type="pct"/>
          </w:tcPr>
          <w:p w14:paraId="26FA13FC" w14:textId="77777777" w:rsidR="00E5149D" w:rsidRPr="002B6A3F" w:rsidRDefault="00E5149D"/>
        </w:tc>
      </w:tr>
      <w:tr w:rsidR="00E5149D" w:rsidRPr="002B6A3F" w14:paraId="083E8150" w14:textId="77777777" w:rsidTr="00EA4203">
        <w:trPr>
          <w:jc w:val="center"/>
        </w:trPr>
        <w:tc>
          <w:tcPr>
            <w:tcW w:w="1734" w:type="pct"/>
          </w:tcPr>
          <w:p w14:paraId="64835A49" w14:textId="77777777" w:rsidR="00E5149D" w:rsidRPr="002B6A3F" w:rsidRDefault="00E5149D">
            <w:r w:rsidRPr="002B6A3F">
              <w:t>Hubbell (Chance)</w:t>
            </w:r>
          </w:p>
        </w:tc>
        <w:tc>
          <w:tcPr>
            <w:tcW w:w="1188" w:type="pct"/>
          </w:tcPr>
          <w:p w14:paraId="7111E990" w14:textId="77777777" w:rsidR="00E5149D" w:rsidRDefault="00E5149D">
            <w:r w:rsidRPr="002B6A3F">
              <w:t>M3-R</w:t>
            </w:r>
          </w:p>
          <w:p w14:paraId="68E6EC1A" w14:textId="77777777" w:rsidR="00410B51" w:rsidRDefault="00410B51">
            <w:r>
              <w:t>BP3</w:t>
            </w:r>
          </w:p>
          <w:p w14:paraId="1E2B8D85" w14:textId="3E152F0C" w:rsidR="00410B51" w:rsidRPr="002B6A3F" w:rsidRDefault="00410B51">
            <w:r>
              <w:t>BPF</w:t>
            </w:r>
          </w:p>
        </w:tc>
        <w:tc>
          <w:tcPr>
            <w:tcW w:w="792" w:type="pct"/>
          </w:tcPr>
          <w:p w14:paraId="6576982B" w14:textId="77777777" w:rsidR="00E5149D" w:rsidRDefault="00E5149D">
            <w:r w:rsidRPr="002B6A3F">
              <w:t>M3-R</w:t>
            </w:r>
          </w:p>
          <w:p w14:paraId="4C9FD04C" w14:textId="77777777" w:rsidR="00410B51" w:rsidRDefault="00410B51">
            <w:r>
              <w:t>BP3</w:t>
            </w:r>
          </w:p>
          <w:p w14:paraId="07E0E97B" w14:textId="4ACAD78F" w:rsidR="00410B51" w:rsidRPr="002B6A3F" w:rsidRDefault="00410B51">
            <w:r>
              <w:t>BPF</w:t>
            </w:r>
          </w:p>
        </w:tc>
        <w:tc>
          <w:tcPr>
            <w:tcW w:w="742" w:type="pct"/>
          </w:tcPr>
          <w:p w14:paraId="62EC4488" w14:textId="77777777" w:rsidR="00E5149D" w:rsidRDefault="00E5149D">
            <w:r w:rsidRPr="002B6A3F">
              <w:t>M3-R</w:t>
            </w:r>
          </w:p>
          <w:p w14:paraId="07BE8176" w14:textId="77777777" w:rsidR="00656768" w:rsidRDefault="00656768">
            <w:r>
              <w:t>BP3</w:t>
            </w:r>
          </w:p>
          <w:p w14:paraId="5A69D612" w14:textId="4F81B105" w:rsidR="00656768" w:rsidRPr="002B6A3F" w:rsidRDefault="00656768">
            <w:r>
              <w:t>BPF</w:t>
            </w:r>
          </w:p>
        </w:tc>
        <w:tc>
          <w:tcPr>
            <w:tcW w:w="544" w:type="pct"/>
          </w:tcPr>
          <w:p w14:paraId="76C1DFF0" w14:textId="77777777" w:rsidR="00E5149D" w:rsidRDefault="00E5149D">
            <w:r w:rsidRPr="002B6A3F">
              <w:t>600</w:t>
            </w:r>
          </w:p>
          <w:p w14:paraId="187ED35E" w14:textId="77777777" w:rsidR="008622CF" w:rsidRDefault="008622CF">
            <w:r w:rsidRPr="00EA4203">
              <w:t>600, 900</w:t>
            </w:r>
          </w:p>
          <w:p w14:paraId="294647D5" w14:textId="477A9CB9" w:rsidR="008622CF" w:rsidRPr="002B6A3F" w:rsidRDefault="008622CF">
            <w:r>
              <w:t>600</w:t>
            </w:r>
          </w:p>
        </w:tc>
      </w:tr>
      <w:tr w:rsidR="00E5149D" w:rsidRPr="002B6A3F" w14:paraId="1D59A8DF" w14:textId="77777777" w:rsidTr="00EA4203">
        <w:trPr>
          <w:jc w:val="center"/>
        </w:trPr>
        <w:tc>
          <w:tcPr>
            <w:tcW w:w="1734" w:type="pct"/>
          </w:tcPr>
          <w:p w14:paraId="60F37FC0" w14:textId="77777777" w:rsidR="00E5149D" w:rsidRPr="002B6A3F" w:rsidRDefault="00E5149D"/>
        </w:tc>
        <w:tc>
          <w:tcPr>
            <w:tcW w:w="1188" w:type="pct"/>
          </w:tcPr>
          <w:p w14:paraId="7878D099" w14:textId="77777777" w:rsidR="00E5149D" w:rsidRPr="002B6A3F" w:rsidRDefault="00E5149D"/>
        </w:tc>
        <w:tc>
          <w:tcPr>
            <w:tcW w:w="792" w:type="pct"/>
          </w:tcPr>
          <w:p w14:paraId="4DE77458" w14:textId="77777777" w:rsidR="00E5149D" w:rsidRPr="002B6A3F" w:rsidRDefault="00E5149D"/>
        </w:tc>
        <w:tc>
          <w:tcPr>
            <w:tcW w:w="742" w:type="pct"/>
          </w:tcPr>
          <w:p w14:paraId="43672A10" w14:textId="77777777" w:rsidR="00E5149D" w:rsidRPr="002B6A3F" w:rsidRDefault="00E5149D"/>
        </w:tc>
        <w:tc>
          <w:tcPr>
            <w:tcW w:w="544" w:type="pct"/>
          </w:tcPr>
          <w:p w14:paraId="67C57656" w14:textId="77777777" w:rsidR="00E5149D" w:rsidRPr="002B6A3F" w:rsidRDefault="00E5149D"/>
        </w:tc>
      </w:tr>
      <w:tr w:rsidR="00E5149D" w:rsidRPr="002B6A3F" w14:paraId="1C6759B8" w14:textId="77777777" w:rsidTr="00EA4203">
        <w:trPr>
          <w:jc w:val="center"/>
        </w:trPr>
        <w:tc>
          <w:tcPr>
            <w:tcW w:w="1734" w:type="pct"/>
          </w:tcPr>
          <w:p w14:paraId="13B02E82" w14:textId="77777777" w:rsidR="00E5149D" w:rsidRPr="002B6A3F" w:rsidRDefault="00E5149D">
            <w:r w:rsidRPr="002B6A3F">
              <w:t>Kearney/</w:t>
            </w:r>
            <w:r w:rsidR="00EA2BE5">
              <w:t>Eaton</w:t>
            </w:r>
          </w:p>
        </w:tc>
        <w:tc>
          <w:tcPr>
            <w:tcW w:w="1188" w:type="pct"/>
          </w:tcPr>
          <w:p w14:paraId="68F4ED3E" w14:textId="77777777" w:rsidR="00E5149D" w:rsidRPr="002B6A3F" w:rsidRDefault="00E5149D">
            <w:r w:rsidRPr="002B6A3F">
              <w:t>D73RB</w:t>
            </w:r>
          </w:p>
        </w:tc>
        <w:tc>
          <w:tcPr>
            <w:tcW w:w="792" w:type="pct"/>
          </w:tcPr>
          <w:p w14:paraId="173E5052" w14:textId="77777777" w:rsidR="00E5149D" w:rsidRPr="002B6A3F" w:rsidRDefault="00E5149D">
            <w:r w:rsidRPr="002B6A3F">
              <w:t>D73RB</w:t>
            </w:r>
          </w:p>
        </w:tc>
        <w:tc>
          <w:tcPr>
            <w:tcW w:w="742" w:type="pct"/>
          </w:tcPr>
          <w:p w14:paraId="4C9C29BD" w14:textId="77777777" w:rsidR="00E5149D" w:rsidRPr="002B6A3F" w:rsidRDefault="00E5149D"/>
        </w:tc>
        <w:tc>
          <w:tcPr>
            <w:tcW w:w="544" w:type="pct"/>
          </w:tcPr>
          <w:p w14:paraId="1DFA0A3C" w14:textId="77777777" w:rsidR="00E5149D" w:rsidRPr="002B6A3F" w:rsidRDefault="00E5149D">
            <w:r w:rsidRPr="002B6A3F">
              <w:t>600</w:t>
            </w:r>
          </w:p>
        </w:tc>
      </w:tr>
      <w:tr w:rsidR="00614C02" w:rsidRPr="002B6A3F" w14:paraId="26766B26" w14:textId="77777777" w:rsidTr="00EA4203">
        <w:trPr>
          <w:jc w:val="center"/>
        </w:trPr>
        <w:tc>
          <w:tcPr>
            <w:tcW w:w="1734" w:type="pct"/>
          </w:tcPr>
          <w:p w14:paraId="43E9AAFB" w14:textId="77777777" w:rsidR="00614C02" w:rsidRPr="002B6A3F" w:rsidRDefault="00614C02"/>
        </w:tc>
        <w:tc>
          <w:tcPr>
            <w:tcW w:w="1188" w:type="pct"/>
          </w:tcPr>
          <w:p w14:paraId="76512F6E" w14:textId="77777777" w:rsidR="00614C02" w:rsidRPr="002B6A3F" w:rsidRDefault="00614C02"/>
        </w:tc>
        <w:tc>
          <w:tcPr>
            <w:tcW w:w="792" w:type="pct"/>
          </w:tcPr>
          <w:p w14:paraId="23957D68" w14:textId="77777777" w:rsidR="00614C02" w:rsidRPr="002B6A3F" w:rsidRDefault="00614C02"/>
        </w:tc>
        <w:tc>
          <w:tcPr>
            <w:tcW w:w="742" w:type="pct"/>
          </w:tcPr>
          <w:p w14:paraId="38F8CEBB" w14:textId="77777777" w:rsidR="00614C02" w:rsidRPr="002B6A3F" w:rsidRDefault="00614C02"/>
        </w:tc>
        <w:tc>
          <w:tcPr>
            <w:tcW w:w="544" w:type="pct"/>
          </w:tcPr>
          <w:p w14:paraId="3C1FAE81" w14:textId="77777777" w:rsidR="00614C02" w:rsidRPr="002B6A3F" w:rsidRDefault="00614C02"/>
        </w:tc>
      </w:tr>
      <w:tr w:rsidR="00614C02" w:rsidRPr="002B6A3F" w14:paraId="39B1AB1C" w14:textId="77777777" w:rsidTr="00EA4203">
        <w:trPr>
          <w:jc w:val="center"/>
        </w:trPr>
        <w:tc>
          <w:tcPr>
            <w:tcW w:w="1734" w:type="pct"/>
          </w:tcPr>
          <w:p w14:paraId="27F953F1" w14:textId="77777777" w:rsidR="00614C02" w:rsidRPr="002B6A3F" w:rsidRDefault="00614C02">
            <w:r>
              <w:t>Siemens Industry Inc.</w:t>
            </w:r>
          </w:p>
        </w:tc>
        <w:tc>
          <w:tcPr>
            <w:tcW w:w="1188" w:type="pct"/>
          </w:tcPr>
          <w:p w14:paraId="231614CD" w14:textId="77777777" w:rsidR="00614C02" w:rsidRPr="002B6A3F" w:rsidRDefault="00614C02">
            <w:r>
              <w:t>B-2</w:t>
            </w:r>
          </w:p>
        </w:tc>
        <w:tc>
          <w:tcPr>
            <w:tcW w:w="792" w:type="pct"/>
          </w:tcPr>
          <w:p w14:paraId="2128C48E" w14:textId="77777777" w:rsidR="00614C02" w:rsidRPr="002B6A3F" w:rsidRDefault="00614C02">
            <w:r>
              <w:t>B-2</w:t>
            </w:r>
          </w:p>
        </w:tc>
        <w:tc>
          <w:tcPr>
            <w:tcW w:w="742" w:type="pct"/>
          </w:tcPr>
          <w:p w14:paraId="34094B63" w14:textId="77777777" w:rsidR="00614C02" w:rsidRPr="002B6A3F" w:rsidRDefault="00614C02">
            <w:r>
              <w:t>B-2</w:t>
            </w:r>
          </w:p>
        </w:tc>
        <w:tc>
          <w:tcPr>
            <w:tcW w:w="544" w:type="pct"/>
          </w:tcPr>
          <w:p w14:paraId="639DD999" w14:textId="77777777" w:rsidR="00614C02" w:rsidRPr="002B6A3F" w:rsidRDefault="00614C02">
            <w:r>
              <w:t>600</w:t>
            </w:r>
          </w:p>
        </w:tc>
      </w:tr>
      <w:tr w:rsidR="00E5149D" w:rsidRPr="002B6A3F" w14:paraId="3246497C" w14:textId="77777777" w:rsidTr="00EA4203">
        <w:trPr>
          <w:jc w:val="center"/>
        </w:trPr>
        <w:tc>
          <w:tcPr>
            <w:tcW w:w="1734" w:type="pct"/>
          </w:tcPr>
          <w:p w14:paraId="6FFE138E" w14:textId="77777777" w:rsidR="00E5149D" w:rsidRPr="002B6A3F" w:rsidRDefault="00E5149D"/>
        </w:tc>
        <w:tc>
          <w:tcPr>
            <w:tcW w:w="1188" w:type="pct"/>
          </w:tcPr>
          <w:p w14:paraId="01412C3F" w14:textId="77777777" w:rsidR="00E5149D" w:rsidRPr="002B6A3F" w:rsidRDefault="00E5149D"/>
        </w:tc>
        <w:tc>
          <w:tcPr>
            <w:tcW w:w="792" w:type="pct"/>
          </w:tcPr>
          <w:p w14:paraId="3C4B1187" w14:textId="77777777" w:rsidR="00E5149D" w:rsidRPr="002B6A3F" w:rsidRDefault="00E5149D"/>
        </w:tc>
        <w:tc>
          <w:tcPr>
            <w:tcW w:w="742" w:type="pct"/>
          </w:tcPr>
          <w:p w14:paraId="26EC3B11" w14:textId="77777777" w:rsidR="00E5149D" w:rsidRPr="002B6A3F" w:rsidRDefault="00E5149D"/>
        </w:tc>
        <w:tc>
          <w:tcPr>
            <w:tcW w:w="544" w:type="pct"/>
          </w:tcPr>
          <w:p w14:paraId="4FA2C401" w14:textId="77777777" w:rsidR="00E5149D" w:rsidRPr="002B6A3F" w:rsidRDefault="00E5149D"/>
        </w:tc>
      </w:tr>
    </w:tbl>
    <w:p w14:paraId="4D7DDBD5" w14:textId="77777777" w:rsidR="00E5149D" w:rsidRPr="002B6A3F" w:rsidRDefault="00E5149D">
      <w:pPr>
        <w:tabs>
          <w:tab w:val="left" w:pos="4200"/>
          <w:tab w:val="left" w:pos="6720"/>
        </w:tabs>
      </w:pPr>
    </w:p>
    <w:p w14:paraId="706766A6" w14:textId="77777777" w:rsidR="00E5149D" w:rsidRDefault="00E5149D">
      <w:pPr>
        <w:tabs>
          <w:tab w:val="left" w:pos="4200"/>
          <w:tab w:val="left" w:pos="6720"/>
        </w:tabs>
      </w:pPr>
      <w:r w:rsidRPr="002B6A3F">
        <w:t>*Not For Use In Substations</w:t>
      </w:r>
    </w:p>
    <w:p w14:paraId="49D9DA33" w14:textId="77777777" w:rsidR="00941243" w:rsidRDefault="00941243">
      <w:pPr>
        <w:tabs>
          <w:tab w:val="left" w:pos="4200"/>
          <w:tab w:val="left" w:pos="6720"/>
        </w:tabs>
      </w:pPr>
      <w:r>
        <w:t>**Insulators are available in Silicone Rubber, Porcelain, and Cycloaliphatic.</w:t>
      </w:r>
    </w:p>
    <w:p w14:paraId="4594C5F2" w14:textId="77777777" w:rsidR="00941243" w:rsidRPr="002B6A3F" w:rsidRDefault="00941243">
      <w:pPr>
        <w:tabs>
          <w:tab w:val="left" w:pos="4200"/>
          <w:tab w:val="left" w:pos="6720"/>
        </w:tabs>
      </w:pPr>
      <w:r>
        <w:t>***Option BE means switch is equipped with bypass studs and REA 4 bolt back strap.</w:t>
      </w:r>
    </w:p>
    <w:p w14:paraId="777AB292" w14:textId="77777777" w:rsidR="00E5149D" w:rsidRPr="002B6A3F" w:rsidRDefault="00E5149D">
      <w:pPr>
        <w:tabs>
          <w:tab w:val="left" w:pos="4200"/>
          <w:tab w:val="left" w:pos="6720"/>
        </w:tabs>
      </w:pPr>
    </w:p>
    <w:p w14:paraId="39218D31" w14:textId="77777777" w:rsidR="00E5149D" w:rsidRPr="002B6A3F" w:rsidRDefault="00E5149D">
      <w:pPr>
        <w:tabs>
          <w:tab w:val="left" w:pos="4200"/>
          <w:tab w:val="left" w:pos="6720"/>
        </w:tabs>
      </w:pPr>
    </w:p>
    <w:p w14:paraId="573257E8" w14:textId="77777777" w:rsidR="00E5149D" w:rsidRPr="002B6A3F" w:rsidRDefault="00E5149D" w:rsidP="00EA4203">
      <w:pPr>
        <w:tabs>
          <w:tab w:val="left" w:pos="4200"/>
          <w:tab w:val="left" w:pos="6720"/>
        </w:tabs>
      </w:pPr>
    </w:p>
    <w:p w14:paraId="41634795" w14:textId="77777777" w:rsidR="000C4DE7" w:rsidRDefault="00E5149D" w:rsidP="000C4DE7">
      <w:pPr>
        <w:pStyle w:val="HEADINGRIGHT"/>
      </w:pPr>
      <w:r w:rsidRPr="002B6A3F">
        <w:br w:type="page"/>
      </w:r>
    </w:p>
    <w:p w14:paraId="201A99B7" w14:textId="5E1F98ED" w:rsidR="00E5149D" w:rsidRPr="002B6A3F" w:rsidRDefault="00E5149D" w:rsidP="000C4DE7">
      <w:pPr>
        <w:pStyle w:val="HEADINGLEFT"/>
      </w:pPr>
      <w:r w:rsidRPr="002B6A3F">
        <w:lastRenderedPageBreak/>
        <w:t>sk-1</w:t>
      </w:r>
    </w:p>
    <w:p w14:paraId="3787C0F2" w14:textId="77777777" w:rsidR="00E5149D" w:rsidRPr="002B6A3F" w:rsidRDefault="00941243" w:rsidP="00A724C7">
      <w:pPr>
        <w:pStyle w:val="HEADINGLEFT"/>
      </w:pPr>
      <w:r>
        <w:t>March 2015</w:t>
      </w:r>
    </w:p>
    <w:p w14:paraId="6E01D7FB" w14:textId="77777777" w:rsidR="00E5149D" w:rsidRPr="002B6A3F" w:rsidRDefault="00E5149D" w:rsidP="001544D8">
      <w:pPr>
        <w:pStyle w:val="HEADINGRIGHT"/>
      </w:pPr>
    </w:p>
    <w:p w14:paraId="57C7B0BE" w14:textId="77777777" w:rsidR="00E5149D" w:rsidRPr="002B6A3F" w:rsidRDefault="00E5149D">
      <w:pPr>
        <w:pStyle w:val="HEADINGRIGHT"/>
      </w:pPr>
    </w:p>
    <w:p w14:paraId="22D44CE8" w14:textId="77777777" w:rsidR="00E5149D" w:rsidRPr="002B6A3F" w:rsidRDefault="00E5149D">
      <w:pPr>
        <w:tabs>
          <w:tab w:val="left" w:pos="4200"/>
          <w:tab w:val="left" w:pos="6720"/>
        </w:tabs>
        <w:jc w:val="center"/>
      </w:pPr>
      <w:r w:rsidRPr="002B6A3F">
        <w:t>sk - Switch, regulator by-pass - disconnect</w:t>
      </w:r>
    </w:p>
    <w:p w14:paraId="459718A1" w14:textId="77777777" w:rsidR="00E5149D" w:rsidRPr="002B6A3F" w:rsidRDefault="00E5149D">
      <w:pPr>
        <w:tabs>
          <w:tab w:val="left" w:pos="4200"/>
          <w:tab w:val="left" w:pos="6720"/>
        </w:tabs>
        <w:jc w:val="center"/>
      </w:pPr>
      <w:r w:rsidRPr="002B6A3F">
        <w:t>For outdoor use</w:t>
      </w:r>
    </w:p>
    <w:p w14:paraId="5098A2BE" w14:textId="77777777" w:rsidR="00E5149D" w:rsidRPr="002B6A3F" w:rsidRDefault="00E5149D">
      <w:pPr>
        <w:tabs>
          <w:tab w:val="left" w:pos="4200"/>
          <w:tab w:val="left" w:pos="6720"/>
        </w:tabs>
      </w:pPr>
    </w:p>
    <w:p w14:paraId="0AA82D17" w14:textId="77777777" w:rsidR="00E5149D" w:rsidRPr="002B6A3F" w:rsidRDefault="00E5149D">
      <w:pPr>
        <w:tabs>
          <w:tab w:val="left" w:pos="4200"/>
          <w:tab w:val="left" w:pos="6720"/>
        </w:tabs>
      </w:pPr>
    </w:p>
    <w:tbl>
      <w:tblPr>
        <w:tblW w:w="0" w:type="auto"/>
        <w:jc w:val="center"/>
        <w:tblLayout w:type="fixed"/>
        <w:tblLook w:val="0000" w:firstRow="0" w:lastRow="0" w:firstColumn="0" w:lastColumn="0" w:noHBand="0" w:noVBand="0"/>
      </w:tblPr>
      <w:tblGrid>
        <w:gridCol w:w="3282"/>
        <w:gridCol w:w="2158"/>
        <w:gridCol w:w="2268"/>
        <w:gridCol w:w="1296"/>
      </w:tblGrid>
      <w:tr w:rsidR="00E5149D" w:rsidRPr="002B6A3F" w14:paraId="306B7232" w14:textId="77777777">
        <w:trPr>
          <w:jc w:val="center"/>
        </w:trPr>
        <w:tc>
          <w:tcPr>
            <w:tcW w:w="3282" w:type="dxa"/>
          </w:tcPr>
          <w:p w14:paraId="70D68B91" w14:textId="77777777" w:rsidR="00E5149D" w:rsidRPr="002B6A3F" w:rsidRDefault="00E5149D"/>
        </w:tc>
        <w:tc>
          <w:tcPr>
            <w:tcW w:w="2158" w:type="dxa"/>
          </w:tcPr>
          <w:p w14:paraId="71B52D10" w14:textId="77777777" w:rsidR="00E5149D" w:rsidRPr="002B6A3F" w:rsidRDefault="00E5149D">
            <w:pPr>
              <w:jc w:val="center"/>
            </w:pPr>
          </w:p>
        </w:tc>
        <w:tc>
          <w:tcPr>
            <w:tcW w:w="2268" w:type="dxa"/>
          </w:tcPr>
          <w:p w14:paraId="4E8EB486" w14:textId="77777777" w:rsidR="00E5149D" w:rsidRPr="002B6A3F" w:rsidRDefault="00E5149D">
            <w:pPr>
              <w:jc w:val="center"/>
            </w:pPr>
          </w:p>
        </w:tc>
        <w:tc>
          <w:tcPr>
            <w:tcW w:w="1296" w:type="dxa"/>
          </w:tcPr>
          <w:p w14:paraId="53B0604E" w14:textId="77777777" w:rsidR="00E5149D" w:rsidRPr="002B6A3F" w:rsidRDefault="00E5149D">
            <w:pPr>
              <w:jc w:val="center"/>
            </w:pPr>
            <w:r w:rsidRPr="002B6A3F">
              <w:t>Current</w:t>
            </w:r>
          </w:p>
        </w:tc>
      </w:tr>
      <w:tr w:rsidR="00E5149D" w:rsidRPr="002B6A3F" w14:paraId="6D1A43A7" w14:textId="77777777">
        <w:trPr>
          <w:jc w:val="center"/>
        </w:trPr>
        <w:tc>
          <w:tcPr>
            <w:tcW w:w="3282" w:type="dxa"/>
          </w:tcPr>
          <w:p w14:paraId="2508A42F" w14:textId="77777777" w:rsidR="00E5149D" w:rsidRPr="002B6A3F" w:rsidRDefault="00E5149D"/>
        </w:tc>
        <w:tc>
          <w:tcPr>
            <w:tcW w:w="2158" w:type="dxa"/>
          </w:tcPr>
          <w:p w14:paraId="578F6581" w14:textId="77777777" w:rsidR="00E5149D" w:rsidRPr="002B6A3F" w:rsidRDefault="00E5149D">
            <w:pPr>
              <w:jc w:val="center"/>
            </w:pPr>
            <w:r w:rsidRPr="002B6A3F">
              <w:t>15 kV for use on</w:t>
            </w:r>
          </w:p>
        </w:tc>
        <w:tc>
          <w:tcPr>
            <w:tcW w:w="2268" w:type="dxa"/>
          </w:tcPr>
          <w:p w14:paraId="3335FC2D" w14:textId="77777777" w:rsidR="00E5149D" w:rsidRPr="002B6A3F" w:rsidRDefault="00E5149D">
            <w:pPr>
              <w:jc w:val="center"/>
            </w:pPr>
            <w:r w:rsidRPr="002B6A3F">
              <w:t>27 kV for use on</w:t>
            </w:r>
          </w:p>
        </w:tc>
        <w:tc>
          <w:tcPr>
            <w:tcW w:w="1296" w:type="dxa"/>
          </w:tcPr>
          <w:p w14:paraId="39181CEB" w14:textId="77777777" w:rsidR="00E5149D" w:rsidRPr="002B6A3F" w:rsidRDefault="00E5149D">
            <w:pPr>
              <w:jc w:val="center"/>
            </w:pPr>
            <w:r w:rsidRPr="002B6A3F">
              <w:t>Rating</w:t>
            </w:r>
          </w:p>
        </w:tc>
      </w:tr>
      <w:tr w:rsidR="00E5149D" w:rsidRPr="002B6A3F" w14:paraId="46A8C1F3" w14:textId="77777777">
        <w:trPr>
          <w:jc w:val="center"/>
        </w:trPr>
        <w:tc>
          <w:tcPr>
            <w:tcW w:w="3282" w:type="dxa"/>
          </w:tcPr>
          <w:p w14:paraId="23A2472B" w14:textId="77777777" w:rsidR="00E5149D" w:rsidRPr="002B6A3F" w:rsidRDefault="00E5149D">
            <w:pPr>
              <w:pBdr>
                <w:bottom w:val="single" w:sz="6" w:space="1" w:color="auto"/>
              </w:pBdr>
            </w:pPr>
            <w:r w:rsidRPr="002B6A3F">
              <w:t>Manufacturer</w:t>
            </w:r>
          </w:p>
        </w:tc>
        <w:tc>
          <w:tcPr>
            <w:tcW w:w="2158" w:type="dxa"/>
          </w:tcPr>
          <w:p w14:paraId="23910CDF" w14:textId="77777777" w:rsidR="00E5149D" w:rsidRPr="002B6A3F" w:rsidRDefault="00E5149D">
            <w:pPr>
              <w:pBdr>
                <w:bottom w:val="single" w:sz="6" w:space="1" w:color="auto"/>
              </w:pBdr>
              <w:jc w:val="center"/>
            </w:pPr>
            <w:r w:rsidRPr="002B6A3F">
              <w:t>12.5/7.2 kV Systems</w:t>
            </w:r>
          </w:p>
        </w:tc>
        <w:tc>
          <w:tcPr>
            <w:tcW w:w="2268" w:type="dxa"/>
          </w:tcPr>
          <w:p w14:paraId="0EA78F19" w14:textId="77777777" w:rsidR="00E5149D" w:rsidRPr="002B6A3F" w:rsidRDefault="00E5149D">
            <w:pPr>
              <w:pBdr>
                <w:bottom w:val="single" w:sz="6" w:space="1" w:color="auto"/>
              </w:pBdr>
              <w:jc w:val="center"/>
            </w:pPr>
            <w:r w:rsidRPr="002B6A3F">
              <w:t>24.9/14.4 kV Systems</w:t>
            </w:r>
          </w:p>
        </w:tc>
        <w:tc>
          <w:tcPr>
            <w:tcW w:w="1296" w:type="dxa"/>
          </w:tcPr>
          <w:p w14:paraId="4D295B84" w14:textId="77777777" w:rsidR="00E5149D" w:rsidRPr="002B6A3F" w:rsidRDefault="00E5149D">
            <w:pPr>
              <w:pBdr>
                <w:bottom w:val="single" w:sz="6" w:space="1" w:color="auto"/>
              </w:pBdr>
              <w:jc w:val="center"/>
            </w:pPr>
            <w:r w:rsidRPr="002B6A3F">
              <w:t>Amperes</w:t>
            </w:r>
          </w:p>
        </w:tc>
      </w:tr>
      <w:tr w:rsidR="00E81556" w:rsidRPr="002B6A3F" w14:paraId="21D08E84" w14:textId="77777777">
        <w:trPr>
          <w:jc w:val="center"/>
        </w:trPr>
        <w:tc>
          <w:tcPr>
            <w:tcW w:w="3282" w:type="dxa"/>
          </w:tcPr>
          <w:p w14:paraId="53256FCD" w14:textId="77777777" w:rsidR="00E81556" w:rsidRPr="002B6A3F" w:rsidRDefault="00E81556"/>
        </w:tc>
        <w:tc>
          <w:tcPr>
            <w:tcW w:w="2158" w:type="dxa"/>
          </w:tcPr>
          <w:p w14:paraId="5E3EF439" w14:textId="77777777" w:rsidR="00E81556" w:rsidRPr="002B6A3F" w:rsidRDefault="00E81556">
            <w:pPr>
              <w:jc w:val="center"/>
            </w:pPr>
          </w:p>
        </w:tc>
        <w:tc>
          <w:tcPr>
            <w:tcW w:w="2268" w:type="dxa"/>
          </w:tcPr>
          <w:p w14:paraId="302C0600" w14:textId="77777777" w:rsidR="00E81556" w:rsidRPr="002B6A3F" w:rsidRDefault="00E81556">
            <w:pPr>
              <w:jc w:val="center"/>
            </w:pPr>
          </w:p>
        </w:tc>
        <w:tc>
          <w:tcPr>
            <w:tcW w:w="1296" w:type="dxa"/>
          </w:tcPr>
          <w:p w14:paraId="23EEF8EE" w14:textId="77777777" w:rsidR="00E81556" w:rsidRPr="002B6A3F" w:rsidRDefault="00E81556">
            <w:pPr>
              <w:jc w:val="center"/>
            </w:pPr>
          </w:p>
        </w:tc>
      </w:tr>
      <w:tr w:rsidR="00941243" w:rsidRPr="002B6A3F" w14:paraId="1E1B1D82" w14:textId="77777777">
        <w:trPr>
          <w:jc w:val="center"/>
        </w:trPr>
        <w:tc>
          <w:tcPr>
            <w:tcW w:w="3282" w:type="dxa"/>
          </w:tcPr>
          <w:p w14:paraId="58F81F70" w14:textId="77777777" w:rsidR="00941243" w:rsidRPr="002B6A3F" w:rsidRDefault="00EA2BE5">
            <w:r>
              <w:t>Eaton</w:t>
            </w:r>
          </w:p>
        </w:tc>
        <w:tc>
          <w:tcPr>
            <w:tcW w:w="2158" w:type="dxa"/>
          </w:tcPr>
          <w:p w14:paraId="41DB0273" w14:textId="77777777" w:rsidR="00941243" w:rsidRPr="002B6A3F" w:rsidRDefault="00941243">
            <w:pPr>
              <w:jc w:val="center"/>
            </w:pPr>
            <w:r>
              <w:t>D73P3**</w:t>
            </w:r>
          </w:p>
        </w:tc>
        <w:tc>
          <w:tcPr>
            <w:tcW w:w="2268" w:type="dxa"/>
          </w:tcPr>
          <w:p w14:paraId="09F9CBCC" w14:textId="77777777" w:rsidR="00941243" w:rsidRPr="002B6A3F" w:rsidRDefault="00941243">
            <w:pPr>
              <w:jc w:val="center"/>
            </w:pPr>
            <w:r>
              <w:t>D73P3**</w:t>
            </w:r>
          </w:p>
        </w:tc>
        <w:tc>
          <w:tcPr>
            <w:tcW w:w="1296" w:type="dxa"/>
          </w:tcPr>
          <w:p w14:paraId="4F0C18AA" w14:textId="77777777" w:rsidR="00941243" w:rsidRPr="002B6A3F" w:rsidRDefault="00941243">
            <w:pPr>
              <w:jc w:val="center"/>
            </w:pPr>
            <w:r>
              <w:t>600, 900</w:t>
            </w:r>
          </w:p>
        </w:tc>
      </w:tr>
      <w:tr w:rsidR="00941243" w:rsidRPr="002B6A3F" w14:paraId="6B608449" w14:textId="77777777">
        <w:trPr>
          <w:jc w:val="center"/>
        </w:trPr>
        <w:tc>
          <w:tcPr>
            <w:tcW w:w="3282" w:type="dxa"/>
          </w:tcPr>
          <w:p w14:paraId="1147BF59" w14:textId="77777777" w:rsidR="00941243" w:rsidRPr="002B6A3F" w:rsidRDefault="00941243"/>
        </w:tc>
        <w:tc>
          <w:tcPr>
            <w:tcW w:w="2158" w:type="dxa"/>
          </w:tcPr>
          <w:p w14:paraId="088478E0" w14:textId="77777777" w:rsidR="00941243" w:rsidRPr="002B6A3F" w:rsidRDefault="00941243">
            <w:pPr>
              <w:jc w:val="center"/>
            </w:pPr>
          </w:p>
        </w:tc>
        <w:tc>
          <w:tcPr>
            <w:tcW w:w="2268" w:type="dxa"/>
          </w:tcPr>
          <w:p w14:paraId="5D1DDE0C" w14:textId="77777777" w:rsidR="00941243" w:rsidRPr="002B6A3F" w:rsidRDefault="00941243">
            <w:pPr>
              <w:jc w:val="center"/>
            </w:pPr>
          </w:p>
        </w:tc>
        <w:tc>
          <w:tcPr>
            <w:tcW w:w="1296" w:type="dxa"/>
          </w:tcPr>
          <w:p w14:paraId="5DDC66CC" w14:textId="77777777" w:rsidR="00941243" w:rsidRPr="002B6A3F" w:rsidRDefault="00941243">
            <w:pPr>
              <w:jc w:val="center"/>
            </w:pPr>
          </w:p>
        </w:tc>
      </w:tr>
      <w:tr w:rsidR="00E81556" w:rsidRPr="002B6A3F" w14:paraId="2ACBCA1A" w14:textId="77777777">
        <w:trPr>
          <w:jc w:val="center"/>
        </w:trPr>
        <w:tc>
          <w:tcPr>
            <w:tcW w:w="3282" w:type="dxa"/>
          </w:tcPr>
          <w:p w14:paraId="70BFDF19" w14:textId="77777777" w:rsidR="00E81556" w:rsidRPr="002B6A3F" w:rsidRDefault="00E81556" w:rsidP="00E81556">
            <w:r w:rsidRPr="002B6A3F">
              <w:t>Hubbell Power Systems, Inc.</w:t>
            </w:r>
          </w:p>
        </w:tc>
        <w:tc>
          <w:tcPr>
            <w:tcW w:w="2158" w:type="dxa"/>
          </w:tcPr>
          <w:p w14:paraId="0BDEC895" w14:textId="77777777" w:rsidR="00E81556" w:rsidRPr="002B6A3F" w:rsidRDefault="00E81556" w:rsidP="00E81556">
            <w:pPr>
              <w:jc w:val="center"/>
            </w:pPr>
            <w:r w:rsidRPr="002B6A3F">
              <w:t>BPR</w:t>
            </w:r>
          </w:p>
        </w:tc>
        <w:tc>
          <w:tcPr>
            <w:tcW w:w="2268" w:type="dxa"/>
          </w:tcPr>
          <w:p w14:paraId="7CC1B166" w14:textId="77777777" w:rsidR="00E81556" w:rsidRPr="002B6A3F" w:rsidRDefault="00E81556" w:rsidP="00E81556">
            <w:pPr>
              <w:jc w:val="center"/>
            </w:pPr>
            <w:r w:rsidRPr="002B6A3F">
              <w:t>BPR</w:t>
            </w:r>
          </w:p>
        </w:tc>
        <w:tc>
          <w:tcPr>
            <w:tcW w:w="1296" w:type="dxa"/>
          </w:tcPr>
          <w:p w14:paraId="2DBF9BE1" w14:textId="77777777" w:rsidR="00E81556" w:rsidRPr="002B6A3F" w:rsidRDefault="00E81556" w:rsidP="00E81556">
            <w:pPr>
              <w:jc w:val="center"/>
            </w:pPr>
            <w:r w:rsidRPr="002B6A3F">
              <w:t>600</w:t>
            </w:r>
          </w:p>
        </w:tc>
      </w:tr>
      <w:tr w:rsidR="00E5149D" w:rsidRPr="002B6A3F" w14:paraId="15C92617" w14:textId="77777777">
        <w:trPr>
          <w:jc w:val="center"/>
        </w:trPr>
        <w:tc>
          <w:tcPr>
            <w:tcW w:w="3282" w:type="dxa"/>
          </w:tcPr>
          <w:p w14:paraId="6715063C" w14:textId="77777777" w:rsidR="00E5149D" w:rsidRPr="002B6A3F" w:rsidRDefault="00E5149D"/>
        </w:tc>
        <w:tc>
          <w:tcPr>
            <w:tcW w:w="2158" w:type="dxa"/>
          </w:tcPr>
          <w:p w14:paraId="2C9D0DE1" w14:textId="77777777" w:rsidR="00E5149D" w:rsidRPr="002B6A3F" w:rsidRDefault="00E5149D">
            <w:pPr>
              <w:jc w:val="center"/>
            </w:pPr>
          </w:p>
        </w:tc>
        <w:tc>
          <w:tcPr>
            <w:tcW w:w="2268" w:type="dxa"/>
          </w:tcPr>
          <w:p w14:paraId="202A41AA" w14:textId="77777777" w:rsidR="00E5149D" w:rsidRPr="002B6A3F" w:rsidRDefault="00E5149D">
            <w:pPr>
              <w:jc w:val="center"/>
            </w:pPr>
          </w:p>
        </w:tc>
        <w:tc>
          <w:tcPr>
            <w:tcW w:w="1296" w:type="dxa"/>
          </w:tcPr>
          <w:p w14:paraId="1025D0D5" w14:textId="77777777" w:rsidR="00E5149D" w:rsidRPr="002B6A3F" w:rsidRDefault="00E5149D">
            <w:pPr>
              <w:jc w:val="center"/>
            </w:pPr>
          </w:p>
        </w:tc>
      </w:tr>
      <w:tr w:rsidR="00E5149D" w:rsidRPr="002B6A3F" w14:paraId="242295B3" w14:textId="77777777">
        <w:trPr>
          <w:jc w:val="center"/>
        </w:trPr>
        <w:tc>
          <w:tcPr>
            <w:tcW w:w="3282" w:type="dxa"/>
          </w:tcPr>
          <w:p w14:paraId="60C7085C" w14:textId="77777777" w:rsidR="00E5149D" w:rsidRPr="002B6A3F" w:rsidRDefault="00E5149D">
            <w:r w:rsidRPr="002B6A3F">
              <w:t>Kearney/</w:t>
            </w:r>
            <w:r w:rsidR="00EA2BE5">
              <w:t>Eaton</w:t>
            </w:r>
          </w:p>
        </w:tc>
        <w:tc>
          <w:tcPr>
            <w:tcW w:w="2158" w:type="dxa"/>
          </w:tcPr>
          <w:p w14:paraId="4E98A09D" w14:textId="77777777" w:rsidR="00E5149D" w:rsidRPr="002B6A3F" w:rsidRDefault="00E5149D">
            <w:pPr>
              <w:jc w:val="center"/>
            </w:pPr>
            <w:r w:rsidRPr="002B6A3F">
              <w:t>HB-65</w:t>
            </w:r>
          </w:p>
        </w:tc>
        <w:tc>
          <w:tcPr>
            <w:tcW w:w="2268" w:type="dxa"/>
          </w:tcPr>
          <w:p w14:paraId="50569627" w14:textId="77777777" w:rsidR="00E5149D" w:rsidRPr="002B6A3F" w:rsidRDefault="00E5149D">
            <w:pPr>
              <w:jc w:val="center"/>
            </w:pPr>
            <w:r w:rsidRPr="002B6A3F">
              <w:t>HB-65</w:t>
            </w:r>
          </w:p>
        </w:tc>
        <w:tc>
          <w:tcPr>
            <w:tcW w:w="1296" w:type="dxa"/>
          </w:tcPr>
          <w:p w14:paraId="24CB3E52" w14:textId="77777777" w:rsidR="00E5149D" w:rsidRPr="002B6A3F" w:rsidRDefault="00E5149D">
            <w:pPr>
              <w:jc w:val="center"/>
            </w:pPr>
            <w:r w:rsidRPr="002B6A3F">
              <w:t>600</w:t>
            </w:r>
          </w:p>
        </w:tc>
      </w:tr>
      <w:tr w:rsidR="00E5149D" w:rsidRPr="002B6A3F" w14:paraId="383775AF" w14:textId="77777777">
        <w:trPr>
          <w:jc w:val="center"/>
        </w:trPr>
        <w:tc>
          <w:tcPr>
            <w:tcW w:w="3282" w:type="dxa"/>
          </w:tcPr>
          <w:p w14:paraId="5DD5B98F" w14:textId="77777777" w:rsidR="00E5149D" w:rsidRPr="002B6A3F" w:rsidRDefault="00E5149D"/>
        </w:tc>
        <w:tc>
          <w:tcPr>
            <w:tcW w:w="2158" w:type="dxa"/>
          </w:tcPr>
          <w:p w14:paraId="6B3C925E" w14:textId="77777777" w:rsidR="00E5149D" w:rsidRPr="002B6A3F" w:rsidRDefault="00E5149D">
            <w:pPr>
              <w:jc w:val="center"/>
            </w:pPr>
          </w:p>
        </w:tc>
        <w:tc>
          <w:tcPr>
            <w:tcW w:w="2268" w:type="dxa"/>
          </w:tcPr>
          <w:p w14:paraId="0DC7FDD0" w14:textId="77777777" w:rsidR="00E5149D" w:rsidRPr="002B6A3F" w:rsidRDefault="00E5149D">
            <w:pPr>
              <w:jc w:val="center"/>
            </w:pPr>
          </w:p>
        </w:tc>
        <w:tc>
          <w:tcPr>
            <w:tcW w:w="1296" w:type="dxa"/>
          </w:tcPr>
          <w:p w14:paraId="4C60CA23" w14:textId="77777777" w:rsidR="00E5149D" w:rsidRPr="002B6A3F" w:rsidRDefault="00E5149D">
            <w:pPr>
              <w:jc w:val="center"/>
            </w:pPr>
          </w:p>
        </w:tc>
      </w:tr>
      <w:tr w:rsidR="00E5149D" w:rsidRPr="002B6A3F" w14:paraId="1F45B58D" w14:textId="77777777">
        <w:trPr>
          <w:jc w:val="center"/>
        </w:trPr>
        <w:tc>
          <w:tcPr>
            <w:tcW w:w="3282" w:type="dxa"/>
          </w:tcPr>
          <w:p w14:paraId="42AA93AA" w14:textId="77777777" w:rsidR="00E5149D" w:rsidRPr="002B6A3F" w:rsidRDefault="00E5149D">
            <w:r w:rsidRPr="002B6A3F">
              <w:t>S &amp; C Electric*</w:t>
            </w:r>
          </w:p>
        </w:tc>
        <w:tc>
          <w:tcPr>
            <w:tcW w:w="2158" w:type="dxa"/>
          </w:tcPr>
          <w:p w14:paraId="24EFB97A" w14:textId="77777777" w:rsidR="00E5149D" w:rsidRPr="002B6A3F" w:rsidRDefault="00E5149D">
            <w:pPr>
              <w:jc w:val="center"/>
            </w:pPr>
            <w:r w:rsidRPr="002B6A3F">
              <w:t>XL</w:t>
            </w:r>
          </w:p>
        </w:tc>
        <w:tc>
          <w:tcPr>
            <w:tcW w:w="2268" w:type="dxa"/>
          </w:tcPr>
          <w:p w14:paraId="1BAB3332" w14:textId="77777777" w:rsidR="00E5149D" w:rsidRPr="002B6A3F" w:rsidRDefault="00E5149D">
            <w:pPr>
              <w:jc w:val="center"/>
            </w:pPr>
            <w:r w:rsidRPr="002B6A3F">
              <w:t>XL</w:t>
            </w:r>
          </w:p>
        </w:tc>
        <w:tc>
          <w:tcPr>
            <w:tcW w:w="1296" w:type="dxa"/>
          </w:tcPr>
          <w:p w14:paraId="11D7CFA5" w14:textId="77777777" w:rsidR="00E5149D" w:rsidRPr="002B6A3F" w:rsidRDefault="00E5149D">
            <w:pPr>
              <w:jc w:val="center"/>
            </w:pPr>
            <w:r w:rsidRPr="002B6A3F">
              <w:t>600</w:t>
            </w:r>
          </w:p>
        </w:tc>
      </w:tr>
      <w:tr w:rsidR="00E5149D" w:rsidRPr="002B6A3F" w14:paraId="66FFBFAD" w14:textId="77777777">
        <w:trPr>
          <w:jc w:val="center"/>
        </w:trPr>
        <w:tc>
          <w:tcPr>
            <w:tcW w:w="3282" w:type="dxa"/>
          </w:tcPr>
          <w:p w14:paraId="50529613" w14:textId="77777777" w:rsidR="00E5149D" w:rsidRPr="002B6A3F" w:rsidRDefault="00E5149D"/>
        </w:tc>
        <w:tc>
          <w:tcPr>
            <w:tcW w:w="2158" w:type="dxa"/>
          </w:tcPr>
          <w:p w14:paraId="0B54250E" w14:textId="77777777" w:rsidR="00E5149D" w:rsidRPr="002B6A3F" w:rsidRDefault="00E5149D">
            <w:pPr>
              <w:jc w:val="center"/>
            </w:pPr>
          </w:p>
        </w:tc>
        <w:tc>
          <w:tcPr>
            <w:tcW w:w="2268" w:type="dxa"/>
          </w:tcPr>
          <w:p w14:paraId="361E4EDF" w14:textId="77777777" w:rsidR="00E5149D" w:rsidRPr="002B6A3F" w:rsidRDefault="00E5149D">
            <w:pPr>
              <w:jc w:val="center"/>
            </w:pPr>
          </w:p>
        </w:tc>
        <w:tc>
          <w:tcPr>
            <w:tcW w:w="1296" w:type="dxa"/>
          </w:tcPr>
          <w:p w14:paraId="43C4911C" w14:textId="77777777" w:rsidR="00E5149D" w:rsidRPr="002B6A3F" w:rsidRDefault="00E5149D">
            <w:pPr>
              <w:jc w:val="center"/>
            </w:pPr>
          </w:p>
        </w:tc>
      </w:tr>
      <w:tr w:rsidR="00E5149D" w:rsidRPr="002B6A3F" w14:paraId="0F1F671C" w14:textId="77777777">
        <w:trPr>
          <w:jc w:val="center"/>
        </w:trPr>
        <w:tc>
          <w:tcPr>
            <w:tcW w:w="3282" w:type="dxa"/>
          </w:tcPr>
          <w:p w14:paraId="7C694E40" w14:textId="77777777" w:rsidR="00E5149D" w:rsidRPr="002B6A3F" w:rsidRDefault="00E5149D">
            <w:r w:rsidRPr="002B6A3F">
              <w:t>Siemens-Allis</w:t>
            </w:r>
          </w:p>
        </w:tc>
        <w:tc>
          <w:tcPr>
            <w:tcW w:w="2158" w:type="dxa"/>
          </w:tcPr>
          <w:p w14:paraId="6EEBD77F" w14:textId="77777777" w:rsidR="00E5149D" w:rsidRPr="002B6A3F" w:rsidRDefault="00E5149D">
            <w:pPr>
              <w:jc w:val="center"/>
            </w:pPr>
            <w:r w:rsidRPr="002B6A3F">
              <w:t>HR</w:t>
            </w:r>
          </w:p>
        </w:tc>
        <w:tc>
          <w:tcPr>
            <w:tcW w:w="2268" w:type="dxa"/>
          </w:tcPr>
          <w:p w14:paraId="68B712DA" w14:textId="77777777" w:rsidR="00E5149D" w:rsidRPr="002B6A3F" w:rsidRDefault="00E5149D">
            <w:pPr>
              <w:jc w:val="center"/>
            </w:pPr>
            <w:r w:rsidRPr="002B6A3F">
              <w:t>HR</w:t>
            </w:r>
          </w:p>
        </w:tc>
        <w:tc>
          <w:tcPr>
            <w:tcW w:w="1296" w:type="dxa"/>
          </w:tcPr>
          <w:p w14:paraId="525B2ECE" w14:textId="77777777" w:rsidR="00E5149D" w:rsidRPr="002B6A3F" w:rsidRDefault="00E5149D">
            <w:pPr>
              <w:jc w:val="center"/>
            </w:pPr>
            <w:r w:rsidRPr="002B6A3F">
              <w:t>600</w:t>
            </w:r>
          </w:p>
        </w:tc>
      </w:tr>
      <w:tr w:rsidR="00614C02" w:rsidRPr="002B6A3F" w14:paraId="08FA119E" w14:textId="77777777">
        <w:trPr>
          <w:jc w:val="center"/>
        </w:trPr>
        <w:tc>
          <w:tcPr>
            <w:tcW w:w="3282" w:type="dxa"/>
          </w:tcPr>
          <w:p w14:paraId="42C36195" w14:textId="77777777" w:rsidR="00614C02" w:rsidRPr="002B6A3F" w:rsidRDefault="00614C02"/>
        </w:tc>
        <w:tc>
          <w:tcPr>
            <w:tcW w:w="2158" w:type="dxa"/>
          </w:tcPr>
          <w:p w14:paraId="5C8364BF" w14:textId="77777777" w:rsidR="00614C02" w:rsidRPr="002B6A3F" w:rsidRDefault="00614C02">
            <w:pPr>
              <w:jc w:val="center"/>
            </w:pPr>
          </w:p>
        </w:tc>
        <w:tc>
          <w:tcPr>
            <w:tcW w:w="2268" w:type="dxa"/>
          </w:tcPr>
          <w:p w14:paraId="37BCE880" w14:textId="77777777" w:rsidR="00614C02" w:rsidRPr="002B6A3F" w:rsidRDefault="00614C02">
            <w:pPr>
              <w:jc w:val="center"/>
            </w:pPr>
          </w:p>
        </w:tc>
        <w:tc>
          <w:tcPr>
            <w:tcW w:w="1296" w:type="dxa"/>
          </w:tcPr>
          <w:p w14:paraId="65304CAA" w14:textId="77777777" w:rsidR="00614C02" w:rsidRPr="002B6A3F" w:rsidRDefault="00614C02">
            <w:pPr>
              <w:jc w:val="center"/>
            </w:pPr>
          </w:p>
        </w:tc>
      </w:tr>
      <w:tr w:rsidR="00614C02" w:rsidRPr="002B6A3F" w14:paraId="3F523310" w14:textId="77777777">
        <w:trPr>
          <w:jc w:val="center"/>
        </w:trPr>
        <w:tc>
          <w:tcPr>
            <w:tcW w:w="3282" w:type="dxa"/>
          </w:tcPr>
          <w:p w14:paraId="7C829789" w14:textId="77777777" w:rsidR="00614C02" w:rsidRPr="002B6A3F" w:rsidRDefault="00614C02">
            <w:r>
              <w:t>Siemens Industry Inc.</w:t>
            </w:r>
          </w:p>
        </w:tc>
        <w:tc>
          <w:tcPr>
            <w:tcW w:w="2158" w:type="dxa"/>
          </w:tcPr>
          <w:p w14:paraId="38FC6B5D" w14:textId="77777777" w:rsidR="00614C02" w:rsidRPr="002B6A3F" w:rsidRDefault="00614C02">
            <w:pPr>
              <w:jc w:val="center"/>
            </w:pPr>
            <w:r>
              <w:t>B-2</w:t>
            </w:r>
          </w:p>
        </w:tc>
        <w:tc>
          <w:tcPr>
            <w:tcW w:w="2268" w:type="dxa"/>
          </w:tcPr>
          <w:p w14:paraId="46AFADB8" w14:textId="77777777" w:rsidR="00614C02" w:rsidRPr="002B6A3F" w:rsidRDefault="00614C02">
            <w:pPr>
              <w:jc w:val="center"/>
            </w:pPr>
            <w:r>
              <w:t>B-2</w:t>
            </w:r>
          </w:p>
        </w:tc>
        <w:tc>
          <w:tcPr>
            <w:tcW w:w="1296" w:type="dxa"/>
          </w:tcPr>
          <w:p w14:paraId="5CA84B00" w14:textId="77777777" w:rsidR="00614C02" w:rsidRPr="002B6A3F" w:rsidRDefault="00614C02">
            <w:pPr>
              <w:jc w:val="center"/>
            </w:pPr>
            <w:r>
              <w:t>600</w:t>
            </w:r>
          </w:p>
        </w:tc>
      </w:tr>
      <w:tr w:rsidR="00E5149D" w:rsidRPr="002B6A3F" w14:paraId="3B8C514D" w14:textId="77777777">
        <w:trPr>
          <w:jc w:val="center"/>
        </w:trPr>
        <w:tc>
          <w:tcPr>
            <w:tcW w:w="3282" w:type="dxa"/>
          </w:tcPr>
          <w:p w14:paraId="4F7DD483" w14:textId="77777777" w:rsidR="00E5149D" w:rsidRPr="002B6A3F" w:rsidRDefault="00E5149D"/>
        </w:tc>
        <w:tc>
          <w:tcPr>
            <w:tcW w:w="2158" w:type="dxa"/>
          </w:tcPr>
          <w:p w14:paraId="294E8E6B" w14:textId="77777777" w:rsidR="00E5149D" w:rsidRPr="002B6A3F" w:rsidRDefault="00E5149D">
            <w:pPr>
              <w:jc w:val="center"/>
            </w:pPr>
          </w:p>
        </w:tc>
        <w:tc>
          <w:tcPr>
            <w:tcW w:w="2268" w:type="dxa"/>
          </w:tcPr>
          <w:p w14:paraId="45BA56C5" w14:textId="77777777" w:rsidR="00E5149D" w:rsidRPr="002B6A3F" w:rsidRDefault="00E5149D">
            <w:pPr>
              <w:jc w:val="center"/>
            </w:pPr>
          </w:p>
        </w:tc>
        <w:tc>
          <w:tcPr>
            <w:tcW w:w="1296" w:type="dxa"/>
          </w:tcPr>
          <w:p w14:paraId="189F8A60" w14:textId="77777777" w:rsidR="00E5149D" w:rsidRPr="002B6A3F" w:rsidRDefault="00E5149D">
            <w:pPr>
              <w:jc w:val="center"/>
            </w:pPr>
          </w:p>
        </w:tc>
      </w:tr>
      <w:tr w:rsidR="00E5149D" w:rsidRPr="002B6A3F" w14:paraId="4BBF402C" w14:textId="77777777">
        <w:trPr>
          <w:jc w:val="center"/>
        </w:trPr>
        <w:tc>
          <w:tcPr>
            <w:tcW w:w="3282" w:type="dxa"/>
          </w:tcPr>
          <w:p w14:paraId="1117DB4E" w14:textId="77777777" w:rsidR="00E5149D" w:rsidRPr="002B6A3F" w:rsidRDefault="00E5149D">
            <w:r w:rsidRPr="002B6A3F">
              <w:t>Southern States</w:t>
            </w:r>
          </w:p>
        </w:tc>
        <w:tc>
          <w:tcPr>
            <w:tcW w:w="2158" w:type="dxa"/>
          </w:tcPr>
          <w:p w14:paraId="5B44FB21" w14:textId="77777777" w:rsidR="00E5149D" w:rsidRPr="002B6A3F" w:rsidRDefault="00E5149D">
            <w:pPr>
              <w:jc w:val="center"/>
            </w:pPr>
            <w:r w:rsidRPr="002B6A3F">
              <w:t>BR</w:t>
            </w:r>
          </w:p>
        </w:tc>
        <w:tc>
          <w:tcPr>
            <w:tcW w:w="2268" w:type="dxa"/>
          </w:tcPr>
          <w:p w14:paraId="0062F8E2" w14:textId="77777777" w:rsidR="00E5149D" w:rsidRPr="002B6A3F" w:rsidRDefault="00E5149D">
            <w:pPr>
              <w:jc w:val="center"/>
            </w:pPr>
            <w:r w:rsidRPr="002B6A3F">
              <w:t>BR</w:t>
            </w:r>
          </w:p>
        </w:tc>
        <w:tc>
          <w:tcPr>
            <w:tcW w:w="1296" w:type="dxa"/>
          </w:tcPr>
          <w:p w14:paraId="6FF2AC0C" w14:textId="77777777" w:rsidR="00E5149D" w:rsidRPr="002B6A3F" w:rsidRDefault="00E5149D">
            <w:pPr>
              <w:jc w:val="center"/>
            </w:pPr>
            <w:r w:rsidRPr="002B6A3F">
              <w:t>400,600</w:t>
            </w:r>
          </w:p>
        </w:tc>
      </w:tr>
      <w:tr w:rsidR="00E5149D" w:rsidRPr="002B6A3F" w14:paraId="2E937350" w14:textId="77777777">
        <w:trPr>
          <w:jc w:val="center"/>
        </w:trPr>
        <w:tc>
          <w:tcPr>
            <w:tcW w:w="3282" w:type="dxa"/>
          </w:tcPr>
          <w:p w14:paraId="030DAAEF" w14:textId="77777777" w:rsidR="00E5149D" w:rsidRPr="002B6A3F" w:rsidRDefault="00E5149D"/>
        </w:tc>
        <w:tc>
          <w:tcPr>
            <w:tcW w:w="2158" w:type="dxa"/>
          </w:tcPr>
          <w:p w14:paraId="3E634939" w14:textId="77777777" w:rsidR="00E5149D" w:rsidRPr="002B6A3F" w:rsidRDefault="00E5149D">
            <w:pPr>
              <w:jc w:val="center"/>
            </w:pPr>
          </w:p>
        </w:tc>
        <w:tc>
          <w:tcPr>
            <w:tcW w:w="2268" w:type="dxa"/>
          </w:tcPr>
          <w:p w14:paraId="01FCE49B" w14:textId="77777777" w:rsidR="00E5149D" w:rsidRPr="002B6A3F" w:rsidRDefault="00E5149D">
            <w:pPr>
              <w:jc w:val="center"/>
            </w:pPr>
          </w:p>
        </w:tc>
        <w:tc>
          <w:tcPr>
            <w:tcW w:w="1296" w:type="dxa"/>
          </w:tcPr>
          <w:p w14:paraId="5DDAD111" w14:textId="77777777" w:rsidR="00E5149D" w:rsidRPr="002B6A3F" w:rsidRDefault="00E5149D">
            <w:pPr>
              <w:jc w:val="center"/>
            </w:pPr>
          </w:p>
        </w:tc>
      </w:tr>
    </w:tbl>
    <w:p w14:paraId="69BB9163" w14:textId="77777777" w:rsidR="00E5149D" w:rsidRPr="002B6A3F" w:rsidRDefault="00E5149D">
      <w:pPr>
        <w:tabs>
          <w:tab w:val="left" w:pos="2400"/>
          <w:tab w:val="left" w:pos="5160"/>
          <w:tab w:val="left" w:pos="8280"/>
        </w:tabs>
      </w:pPr>
    </w:p>
    <w:p w14:paraId="5BC56E30" w14:textId="77777777" w:rsidR="00E5149D" w:rsidRPr="002B6A3F" w:rsidRDefault="00E5149D">
      <w:pPr>
        <w:tabs>
          <w:tab w:val="left" w:pos="5160"/>
          <w:tab w:val="left" w:pos="8280"/>
        </w:tabs>
        <w:ind w:left="720" w:hanging="720"/>
        <w:outlineLvl w:val="0"/>
      </w:pPr>
      <w:r w:rsidRPr="002B6A3F">
        <w:t>NOTE:  All switches should be furnished with NEMA standard insulators and with 110 kV BIL rating (15 kV systems) or 150 BIL ratings (25 kV systems) for station use.</w:t>
      </w:r>
    </w:p>
    <w:p w14:paraId="4020FE81" w14:textId="77777777" w:rsidR="00E5149D" w:rsidRPr="002B6A3F" w:rsidRDefault="00E5149D">
      <w:pPr>
        <w:tabs>
          <w:tab w:val="left" w:pos="2400"/>
          <w:tab w:val="left" w:pos="5160"/>
          <w:tab w:val="left" w:pos="8280"/>
        </w:tabs>
      </w:pPr>
    </w:p>
    <w:p w14:paraId="4CD07740" w14:textId="77777777" w:rsidR="00E5149D" w:rsidRDefault="00E5149D">
      <w:pPr>
        <w:tabs>
          <w:tab w:val="left" w:pos="2400"/>
          <w:tab w:val="left" w:pos="5160"/>
          <w:tab w:val="left" w:pos="8280"/>
        </w:tabs>
        <w:ind w:left="720" w:hanging="720"/>
      </w:pPr>
      <w:r w:rsidRPr="002B6A3F">
        <w:t>*Available with porcelain insulators.  Available with "Cypoxy" cycloaliphatic epoxy insulators through 34.5 kV on request.</w:t>
      </w:r>
    </w:p>
    <w:p w14:paraId="747BAAAA" w14:textId="77777777" w:rsidR="00941243" w:rsidRPr="002B6A3F" w:rsidRDefault="00941243">
      <w:pPr>
        <w:tabs>
          <w:tab w:val="left" w:pos="2400"/>
          <w:tab w:val="left" w:pos="5160"/>
          <w:tab w:val="left" w:pos="8280"/>
        </w:tabs>
        <w:ind w:left="720" w:hanging="720"/>
      </w:pPr>
      <w:r>
        <w:t xml:space="preserve">**Insulators are available in Silicone Rubber, </w:t>
      </w:r>
      <w:r w:rsidR="00EB4B72">
        <w:t>Porcelain</w:t>
      </w:r>
      <w:r>
        <w:t>, and Cycloaliphatic.</w:t>
      </w:r>
    </w:p>
    <w:p w14:paraId="474F227C" w14:textId="77777777" w:rsidR="00E5149D" w:rsidRPr="002B6A3F" w:rsidRDefault="00E5149D" w:rsidP="00A724C7">
      <w:pPr>
        <w:pStyle w:val="HEADINGRIGHT"/>
      </w:pPr>
      <w:r w:rsidRPr="002B6A3F">
        <w:br w:type="page"/>
      </w:r>
      <w:r w:rsidRPr="002B6A3F">
        <w:lastRenderedPageBreak/>
        <w:t>Conditional List</w:t>
      </w:r>
    </w:p>
    <w:p w14:paraId="41EACA16" w14:textId="77777777" w:rsidR="00E5149D" w:rsidRPr="002B6A3F" w:rsidRDefault="00E5149D" w:rsidP="00A724C7">
      <w:pPr>
        <w:pStyle w:val="HEADINGRIGHT"/>
      </w:pPr>
      <w:r w:rsidRPr="002B6A3F">
        <w:t>sk(1)</w:t>
      </w:r>
    </w:p>
    <w:p w14:paraId="67577C11" w14:textId="77777777" w:rsidR="00E5149D" w:rsidRPr="002B6A3F" w:rsidRDefault="00EE1E78" w:rsidP="00A724C7">
      <w:pPr>
        <w:pStyle w:val="HEADINGRIGHT"/>
      </w:pPr>
      <w:r w:rsidRPr="002B6A3F">
        <w:t xml:space="preserve">July </w:t>
      </w:r>
      <w:r w:rsidR="002B6A3F" w:rsidRPr="002B6A3F">
        <w:t>2009</w:t>
      </w:r>
    </w:p>
    <w:p w14:paraId="223F7C5B" w14:textId="77777777" w:rsidR="00E5149D" w:rsidRPr="002B6A3F" w:rsidRDefault="00E5149D" w:rsidP="00783880">
      <w:pPr>
        <w:pStyle w:val="HEADINGRIGHT"/>
      </w:pPr>
    </w:p>
    <w:p w14:paraId="78928346" w14:textId="77777777" w:rsidR="00E5149D" w:rsidRPr="002B6A3F" w:rsidRDefault="00E5149D">
      <w:pPr>
        <w:pStyle w:val="HEADINGLEFT"/>
      </w:pPr>
    </w:p>
    <w:p w14:paraId="27C31AEE" w14:textId="77777777" w:rsidR="00E5149D" w:rsidRPr="002B6A3F" w:rsidRDefault="00E5149D">
      <w:pPr>
        <w:tabs>
          <w:tab w:val="left" w:pos="2040"/>
          <w:tab w:val="left" w:pos="4800"/>
          <w:tab w:val="left" w:pos="7560"/>
        </w:tabs>
        <w:jc w:val="center"/>
      </w:pPr>
      <w:r w:rsidRPr="002B6A3F">
        <w:t>sk - Switch, regulator by-pass - disconnect</w:t>
      </w:r>
    </w:p>
    <w:p w14:paraId="02ECD1BD" w14:textId="77777777" w:rsidR="00E5149D" w:rsidRPr="002B6A3F" w:rsidRDefault="00E5149D">
      <w:pPr>
        <w:tabs>
          <w:tab w:val="left" w:pos="2040"/>
          <w:tab w:val="left" w:pos="4800"/>
          <w:tab w:val="left" w:pos="7560"/>
        </w:tabs>
        <w:jc w:val="center"/>
      </w:pPr>
      <w:r w:rsidRPr="002B6A3F">
        <w:t>For outdoor use</w:t>
      </w:r>
    </w:p>
    <w:p w14:paraId="5236F8C1" w14:textId="77777777" w:rsidR="00E5149D" w:rsidRPr="002B6A3F" w:rsidRDefault="00E5149D">
      <w:pPr>
        <w:tabs>
          <w:tab w:val="left" w:pos="4200"/>
          <w:tab w:val="left" w:pos="7680"/>
        </w:tabs>
      </w:pPr>
    </w:p>
    <w:p w14:paraId="21F1EDB1" w14:textId="77777777" w:rsidR="00E5149D" w:rsidRPr="002B6A3F" w:rsidRDefault="00E5149D">
      <w:pPr>
        <w:tabs>
          <w:tab w:val="left" w:pos="4200"/>
          <w:tab w:val="left" w:pos="7680"/>
        </w:tabs>
      </w:pPr>
    </w:p>
    <w:tbl>
      <w:tblPr>
        <w:tblW w:w="0" w:type="auto"/>
        <w:jc w:val="center"/>
        <w:tblLayout w:type="fixed"/>
        <w:tblLook w:val="0000" w:firstRow="0" w:lastRow="0" w:firstColumn="0" w:lastColumn="0" w:noHBand="0" w:noVBand="0"/>
      </w:tblPr>
      <w:tblGrid>
        <w:gridCol w:w="4680"/>
        <w:gridCol w:w="4680"/>
      </w:tblGrid>
      <w:tr w:rsidR="00E5149D" w:rsidRPr="002B6A3F" w14:paraId="4873F861" w14:textId="77777777">
        <w:trPr>
          <w:jc w:val="center"/>
        </w:trPr>
        <w:tc>
          <w:tcPr>
            <w:tcW w:w="4680" w:type="dxa"/>
          </w:tcPr>
          <w:p w14:paraId="59386728" w14:textId="77777777" w:rsidR="00E5149D" w:rsidRPr="002B6A3F" w:rsidRDefault="00E5149D">
            <w:pPr>
              <w:pBdr>
                <w:bottom w:val="single" w:sz="6" w:space="1" w:color="auto"/>
              </w:pBdr>
            </w:pPr>
            <w:r w:rsidRPr="002B6A3F">
              <w:t>Manufacturer</w:t>
            </w:r>
          </w:p>
        </w:tc>
        <w:tc>
          <w:tcPr>
            <w:tcW w:w="4680" w:type="dxa"/>
          </w:tcPr>
          <w:p w14:paraId="63DA4AC9" w14:textId="77777777" w:rsidR="00E5149D" w:rsidRPr="002B6A3F" w:rsidRDefault="00E5149D">
            <w:pPr>
              <w:pBdr>
                <w:bottom w:val="single" w:sz="6" w:space="1" w:color="auto"/>
              </w:pBdr>
            </w:pPr>
            <w:r w:rsidRPr="002B6A3F">
              <w:t>Conditions</w:t>
            </w:r>
          </w:p>
        </w:tc>
      </w:tr>
      <w:tr w:rsidR="00E5149D" w:rsidRPr="002B6A3F" w14:paraId="0A33D1CA" w14:textId="77777777">
        <w:trPr>
          <w:jc w:val="center"/>
        </w:trPr>
        <w:tc>
          <w:tcPr>
            <w:tcW w:w="4680" w:type="dxa"/>
          </w:tcPr>
          <w:p w14:paraId="240C88A4" w14:textId="77777777" w:rsidR="00E5149D" w:rsidRPr="002B6A3F" w:rsidRDefault="00E5149D"/>
        </w:tc>
        <w:tc>
          <w:tcPr>
            <w:tcW w:w="4680" w:type="dxa"/>
          </w:tcPr>
          <w:p w14:paraId="0FE2C888" w14:textId="77777777" w:rsidR="00E5149D" w:rsidRPr="002B6A3F" w:rsidRDefault="00E5149D"/>
        </w:tc>
      </w:tr>
      <w:tr w:rsidR="00E5149D" w:rsidRPr="002B6A3F" w14:paraId="7ABFF13C" w14:textId="77777777">
        <w:trPr>
          <w:jc w:val="center"/>
        </w:trPr>
        <w:tc>
          <w:tcPr>
            <w:tcW w:w="4680" w:type="dxa"/>
          </w:tcPr>
          <w:p w14:paraId="0103F7B2" w14:textId="77777777" w:rsidR="00E5149D" w:rsidRPr="002B6A3F" w:rsidRDefault="00EA2BE5">
            <w:pPr>
              <w:rPr>
                <w:u w:val="single"/>
              </w:rPr>
            </w:pPr>
            <w:r>
              <w:rPr>
                <w:u w:val="single"/>
              </w:rPr>
              <w:t>Eaton</w:t>
            </w:r>
          </w:p>
          <w:p w14:paraId="10421BD1" w14:textId="77777777" w:rsidR="00E5149D" w:rsidRPr="002B6A3F" w:rsidRDefault="00E5149D">
            <w:r w:rsidRPr="002B6A3F">
              <w:t>Type B, 15 kV, 400 amperes, 110 kV BIL for station use, 95 kV BIL for line use.</w:t>
            </w:r>
          </w:p>
        </w:tc>
        <w:tc>
          <w:tcPr>
            <w:tcW w:w="4680" w:type="dxa"/>
          </w:tcPr>
          <w:p w14:paraId="5331E496" w14:textId="77777777" w:rsidR="00E5149D" w:rsidRPr="002B6A3F" w:rsidRDefault="00E5149D"/>
          <w:p w14:paraId="3C1B34A8" w14:textId="77777777" w:rsidR="00E5149D" w:rsidRPr="002B6A3F" w:rsidRDefault="00E5149D">
            <w:r w:rsidRPr="002B6A3F">
              <w:t>To obtain experience.</w:t>
            </w:r>
          </w:p>
        </w:tc>
      </w:tr>
      <w:tr w:rsidR="00E5149D" w:rsidRPr="002B6A3F" w14:paraId="4D918B10" w14:textId="77777777">
        <w:trPr>
          <w:jc w:val="center"/>
        </w:trPr>
        <w:tc>
          <w:tcPr>
            <w:tcW w:w="4680" w:type="dxa"/>
          </w:tcPr>
          <w:p w14:paraId="309693B1" w14:textId="77777777" w:rsidR="00E5149D" w:rsidRPr="002B6A3F" w:rsidRDefault="00E5149D"/>
        </w:tc>
        <w:tc>
          <w:tcPr>
            <w:tcW w:w="4680" w:type="dxa"/>
          </w:tcPr>
          <w:p w14:paraId="1BACC1BF" w14:textId="77777777" w:rsidR="00E5149D" w:rsidRPr="002B6A3F" w:rsidRDefault="00E5149D"/>
        </w:tc>
      </w:tr>
    </w:tbl>
    <w:p w14:paraId="6390B403" w14:textId="77777777" w:rsidR="00E5149D" w:rsidRPr="002B6A3F" w:rsidRDefault="00E5149D">
      <w:pPr>
        <w:tabs>
          <w:tab w:val="left" w:pos="4200"/>
          <w:tab w:val="left" w:pos="7680"/>
        </w:tabs>
      </w:pPr>
    </w:p>
    <w:p w14:paraId="4156B0B4" w14:textId="77777777" w:rsidR="00E5149D" w:rsidRPr="002B6A3F" w:rsidRDefault="00E5149D">
      <w:pPr>
        <w:tabs>
          <w:tab w:val="left" w:pos="4200"/>
          <w:tab w:val="left" w:pos="7680"/>
        </w:tabs>
      </w:pPr>
    </w:p>
    <w:p w14:paraId="35C5CC86" w14:textId="77777777" w:rsidR="00E5149D" w:rsidRPr="002B6A3F" w:rsidRDefault="00E5149D">
      <w:pPr>
        <w:tabs>
          <w:tab w:val="left" w:pos="4200"/>
          <w:tab w:val="left" w:pos="7680"/>
        </w:tabs>
      </w:pPr>
    </w:p>
    <w:p w14:paraId="0043F013" w14:textId="77777777" w:rsidR="00E5149D" w:rsidRPr="002B6A3F" w:rsidRDefault="00E5149D">
      <w:pPr>
        <w:tabs>
          <w:tab w:val="left" w:pos="4200"/>
          <w:tab w:val="left" w:pos="7680"/>
        </w:tabs>
        <w:ind w:left="720" w:hanging="720"/>
      </w:pPr>
      <w:r w:rsidRPr="002B6A3F">
        <w:t>NOTE:  All switches should be furnished with NEMA standard insulators and with 110 kV BIL rating for station use.</w:t>
      </w:r>
    </w:p>
    <w:p w14:paraId="495DAFA4" w14:textId="77777777" w:rsidR="00E5149D" w:rsidRPr="002B6A3F" w:rsidRDefault="00E5149D">
      <w:pPr>
        <w:tabs>
          <w:tab w:val="left" w:pos="4200"/>
          <w:tab w:val="left" w:pos="7680"/>
        </w:tabs>
      </w:pPr>
    </w:p>
    <w:p w14:paraId="2A27FCE6" w14:textId="77777777" w:rsidR="00E5149D" w:rsidRPr="002B6A3F" w:rsidRDefault="00E5149D">
      <w:pPr>
        <w:tabs>
          <w:tab w:val="left" w:pos="4200"/>
          <w:tab w:val="left" w:pos="7680"/>
        </w:tabs>
      </w:pPr>
    </w:p>
    <w:p w14:paraId="5B1DCF02" w14:textId="77777777" w:rsidR="00E5149D" w:rsidRPr="002B6A3F" w:rsidRDefault="00E5149D">
      <w:pPr>
        <w:tabs>
          <w:tab w:val="left" w:pos="4200"/>
          <w:tab w:val="left" w:pos="7680"/>
        </w:tabs>
        <w:jc w:val="center"/>
      </w:pPr>
    </w:p>
    <w:p w14:paraId="219B5632" w14:textId="77777777" w:rsidR="00E5149D" w:rsidRPr="002B6A3F" w:rsidRDefault="00E5149D" w:rsidP="00A724C7">
      <w:pPr>
        <w:pStyle w:val="HEADINGLEFT"/>
      </w:pPr>
      <w:r w:rsidRPr="002B6A3F">
        <w:br w:type="page"/>
      </w:r>
      <w:r w:rsidRPr="002B6A3F">
        <w:lastRenderedPageBreak/>
        <w:t>sl-1</w:t>
      </w:r>
    </w:p>
    <w:p w14:paraId="5F46872A" w14:textId="77777777" w:rsidR="00E5149D" w:rsidRPr="002B6A3F" w:rsidRDefault="00EE1E78" w:rsidP="00A724C7">
      <w:pPr>
        <w:pStyle w:val="HEADINGLEFT"/>
      </w:pPr>
      <w:r w:rsidRPr="002B6A3F">
        <w:t xml:space="preserve">July </w:t>
      </w:r>
      <w:r w:rsidR="002B6A3F" w:rsidRPr="002B6A3F">
        <w:t>2009</w:t>
      </w:r>
    </w:p>
    <w:p w14:paraId="2FBC4FA5" w14:textId="77777777" w:rsidR="00E5149D" w:rsidRPr="002B6A3F" w:rsidRDefault="00E5149D" w:rsidP="001544D8">
      <w:pPr>
        <w:pStyle w:val="HEADINGRIGHT"/>
      </w:pPr>
    </w:p>
    <w:p w14:paraId="66482A4E" w14:textId="77777777" w:rsidR="00E5149D" w:rsidRPr="002B6A3F" w:rsidRDefault="00E5149D" w:rsidP="001544D8">
      <w:pPr>
        <w:pStyle w:val="HEADINGRIGHT"/>
      </w:pPr>
    </w:p>
    <w:p w14:paraId="798BE978" w14:textId="77777777" w:rsidR="00E5149D" w:rsidRPr="002B6A3F" w:rsidRDefault="00E5149D">
      <w:pPr>
        <w:tabs>
          <w:tab w:val="left" w:pos="4200"/>
          <w:tab w:val="left" w:pos="7680"/>
        </w:tabs>
        <w:jc w:val="center"/>
      </w:pPr>
      <w:r w:rsidRPr="002B6A3F">
        <w:t>sl - Switch, Combination Power Fuse and Disconnect</w:t>
      </w:r>
    </w:p>
    <w:p w14:paraId="07889975" w14:textId="77777777" w:rsidR="00E5149D" w:rsidRPr="002B6A3F" w:rsidRDefault="00E5149D">
      <w:pPr>
        <w:tabs>
          <w:tab w:val="left" w:pos="4200"/>
          <w:tab w:val="left" w:pos="7680"/>
        </w:tabs>
      </w:pPr>
    </w:p>
    <w:p w14:paraId="1E73D088" w14:textId="77777777" w:rsidR="00E5149D" w:rsidRPr="002B6A3F" w:rsidRDefault="00E5149D">
      <w:pPr>
        <w:tabs>
          <w:tab w:val="left" w:pos="4200"/>
          <w:tab w:val="left" w:pos="7680"/>
        </w:tabs>
      </w:pPr>
    </w:p>
    <w:p w14:paraId="5C13BFA1" w14:textId="77777777" w:rsidR="00E5149D" w:rsidRPr="002B6A3F" w:rsidRDefault="00E5149D">
      <w:pPr>
        <w:tabs>
          <w:tab w:val="left" w:pos="4200"/>
          <w:tab w:val="left" w:pos="7680"/>
        </w:tabs>
        <w:jc w:val="center"/>
      </w:pPr>
      <w:r w:rsidRPr="002B6A3F">
        <w:t>(Used with an additional disconnect switch to by-pass</w:t>
      </w:r>
    </w:p>
    <w:p w14:paraId="7CAB759A" w14:textId="77777777" w:rsidR="00E5149D" w:rsidRPr="002B6A3F" w:rsidRDefault="00E5149D">
      <w:pPr>
        <w:tabs>
          <w:tab w:val="left" w:pos="4200"/>
          <w:tab w:val="left" w:pos="7680"/>
        </w:tabs>
        <w:jc w:val="center"/>
      </w:pPr>
      <w:r w:rsidRPr="002B6A3F">
        <w:t>oil c</w:t>
      </w:r>
      <w:r w:rsidR="005002DC" w:rsidRPr="002B6A3F">
        <w:t>ircuit reclosers at substations</w:t>
      </w:r>
      <w:r w:rsidRPr="002B6A3F">
        <w:t>)</w:t>
      </w:r>
    </w:p>
    <w:p w14:paraId="58CB8749" w14:textId="77777777" w:rsidR="00E5149D" w:rsidRPr="002B6A3F" w:rsidRDefault="00E5149D">
      <w:pPr>
        <w:tabs>
          <w:tab w:val="left" w:pos="4200"/>
          <w:tab w:val="left" w:pos="7680"/>
        </w:tabs>
      </w:pPr>
    </w:p>
    <w:p w14:paraId="1311DC8E" w14:textId="77777777" w:rsidR="00E5149D" w:rsidRPr="002B6A3F" w:rsidRDefault="00E5149D">
      <w:pPr>
        <w:tabs>
          <w:tab w:val="left" w:pos="3960"/>
          <w:tab w:val="left" w:pos="7080"/>
        </w:tabs>
      </w:pPr>
    </w:p>
    <w:p w14:paraId="2F46EFAE" w14:textId="77777777" w:rsidR="00E5149D" w:rsidRPr="002B6A3F" w:rsidRDefault="00E5149D">
      <w:pPr>
        <w:tabs>
          <w:tab w:val="left" w:pos="3960"/>
          <w:tab w:val="left" w:pos="7080"/>
        </w:tabs>
      </w:pPr>
    </w:p>
    <w:tbl>
      <w:tblPr>
        <w:tblW w:w="0" w:type="auto"/>
        <w:jc w:val="center"/>
        <w:tblLayout w:type="fixed"/>
        <w:tblLook w:val="0000" w:firstRow="0" w:lastRow="0" w:firstColumn="0" w:lastColumn="0" w:noHBand="0" w:noVBand="0"/>
      </w:tblPr>
      <w:tblGrid>
        <w:gridCol w:w="3156"/>
        <w:gridCol w:w="2136"/>
        <w:gridCol w:w="2241"/>
      </w:tblGrid>
      <w:tr w:rsidR="00E5149D" w:rsidRPr="002B6A3F" w14:paraId="246F2232" w14:textId="77777777">
        <w:trPr>
          <w:jc w:val="center"/>
        </w:trPr>
        <w:tc>
          <w:tcPr>
            <w:tcW w:w="3156" w:type="dxa"/>
          </w:tcPr>
          <w:p w14:paraId="4F65B39C" w14:textId="77777777" w:rsidR="00E5149D" w:rsidRPr="002B6A3F" w:rsidRDefault="00E5149D"/>
        </w:tc>
        <w:tc>
          <w:tcPr>
            <w:tcW w:w="2136" w:type="dxa"/>
          </w:tcPr>
          <w:p w14:paraId="0BA859DE" w14:textId="77777777" w:rsidR="00E5149D" w:rsidRPr="002B6A3F" w:rsidRDefault="00E5149D">
            <w:pPr>
              <w:jc w:val="center"/>
            </w:pPr>
            <w:r w:rsidRPr="002B6A3F">
              <w:t>15 kV for use on</w:t>
            </w:r>
          </w:p>
        </w:tc>
        <w:tc>
          <w:tcPr>
            <w:tcW w:w="2241" w:type="dxa"/>
          </w:tcPr>
          <w:p w14:paraId="548C463B" w14:textId="77777777" w:rsidR="00E5149D" w:rsidRPr="002B6A3F" w:rsidRDefault="00E5149D">
            <w:pPr>
              <w:jc w:val="center"/>
            </w:pPr>
            <w:r w:rsidRPr="002B6A3F">
              <w:t>27 kV for use on</w:t>
            </w:r>
          </w:p>
        </w:tc>
      </w:tr>
      <w:tr w:rsidR="00E5149D" w:rsidRPr="002B6A3F" w14:paraId="32E2D050" w14:textId="77777777">
        <w:trPr>
          <w:jc w:val="center"/>
        </w:trPr>
        <w:tc>
          <w:tcPr>
            <w:tcW w:w="3156" w:type="dxa"/>
          </w:tcPr>
          <w:p w14:paraId="567FAD0F" w14:textId="77777777" w:rsidR="00E5149D" w:rsidRPr="002B6A3F" w:rsidRDefault="00E5149D">
            <w:pPr>
              <w:pBdr>
                <w:bottom w:val="single" w:sz="6" w:space="1" w:color="auto"/>
              </w:pBdr>
            </w:pPr>
            <w:r w:rsidRPr="002B6A3F">
              <w:t>Manufacturer</w:t>
            </w:r>
          </w:p>
        </w:tc>
        <w:tc>
          <w:tcPr>
            <w:tcW w:w="2136" w:type="dxa"/>
          </w:tcPr>
          <w:p w14:paraId="7B1EEA91" w14:textId="77777777" w:rsidR="00E5149D" w:rsidRPr="002B6A3F" w:rsidRDefault="00E5149D">
            <w:pPr>
              <w:pBdr>
                <w:bottom w:val="single" w:sz="6" w:space="1" w:color="auto"/>
              </w:pBdr>
              <w:jc w:val="center"/>
            </w:pPr>
            <w:r w:rsidRPr="002B6A3F">
              <w:t>12.5/7.2 kV systems</w:t>
            </w:r>
          </w:p>
        </w:tc>
        <w:tc>
          <w:tcPr>
            <w:tcW w:w="2241" w:type="dxa"/>
          </w:tcPr>
          <w:p w14:paraId="6C19BFDF" w14:textId="77777777" w:rsidR="00E5149D" w:rsidRPr="002B6A3F" w:rsidRDefault="00E5149D">
            <w:pPr>
              <w:pBdr>
                <w:bottom w:val="single" w:sz="6" w:space="1" w:color="auto"/>
              </w:pBdr>
              <w:jc w:val="center"/>
            </w:pPr>
            <w:r w:rsidRPr="002B6A3F">
              <w:t>24.9/14.4 kV systems</w:t>
            </w:r>
          </w:p>
        </w:tc>
      </w:tr>
      <w:tr w:rsidR="00E5149D" w:rsidRPr="002B6A3F" w14:paraId="33BAA923" w14:textId="77777777">
        <w:trPr>
          <w:jc w:val="center"/>
        </w:trPr>
        <w:tc>
          <w:tcPr>
            <w:tcW w:w="3156" w:type="dxa"/>
          </w:tcPr>
          <w:p w14:paraId="425E621B" w14:textId="77777777" w:rsidR="00E5149D" w:rsidRPr="002B6A3F" w:rsidRDefault="00E5149D"/>
        </w:tc>
        <w:tc>
          <w:tcPr>
            <w:tcW w:w="2136" w:type="dxa"/>
          </w:tcPr>
          <w:p w14:paraId="39E685DE" w14:textId="77777777" w:rsidR="00E5149D" w:rsidRPr="002B6A3F" w:rsidRDefault="00E5149D">
            <w:pPr>
              <w:jc w:val="center"/>
            </w:pPr>
          </w:p>
        </w:tc>
        <w:tc>
          <w:tcPr>
            <w:tcW w:w="2241" w:type="dxa"/>
          </w:tcPr>
          <w:p w14:paraId="5BAA6A3E" w14:textId="77777777" w:rsidR="00E5149D" w:rsidRPr="002B6A3F" w:rsidRDefault="00E5149D">
            <w:pPr>
              <w:jc w:val="center"/>
            </w:pPr>
          </w:p>
        </w:tc>
      </w:tr>
      <w:tr w:rsidR="00E5149D" w:rsidRPr="002B6A3F" w14:paraId="1C04AC47" w14:textId="77777777">
        <w:trPr>
          <w:jc w:val="center"/>
        </w:trPr>
        <w:tc>
          <w:tcPr>
            <w:tcW w:w="3156" w:type="dxa"/>
          </w:tcPr>
          <w:p w14:paraId="1AF76AAD" w14:textId="77777777" w:rsidR="00E5149D" w:rsidRPr="002B6A3F" w:rsidRDefault="00E5149D">
            <w:r w:rsidRPr="002B6A3F">
              <w:t>Joslyn (Hi-Voltage)</w:t>
            </w:r>
          </w:p>
        </w:tc>
        <w:tc>
          <w:tcPr>
            <w:tcW w:w="2136" w:type="dxa"/>
          </w:tcPr>
          <w:p w14:paraId="20C422DA" w14:textId="77777777" w:rsidR="00E5149D" w:rsidRPr="002B6A3F" w:rsidRDefault="00E5149D">
            <w:pPr>
              <w:jc w:val="center"/>
            </w:pPr>
            <w:r w:rsidRPr="002B6A3F">
              <w:t>RFH</w:t>
            </w:r>
          </w:p>
        </w:tc>
        <w:tc>
          <w:tcPr>
            <w:tcW w:w="2241" w:type="dxa"/>
          </w:tcPr>
          <w:p w14:paraId="1F79BAEC" w14:textId="77777777" w:rsidR="00E5149D" w:rsidRPr="002B6A3F" w:rsidRDefault="00E5149D">
            <w:pPr>
              <w:jc w:val="center"/>
            </w:pPr>
            <w:r w:rsidRPr="002B6A3F">
              <w:t>-</w:t>
            </w:r>
          </w:p>
        </w:tc>
      </w:tr>
      <w:tr w:rsidR="00E5149D" w:rsidRPr="002B6A3F" w14:paraId="1193D32D" w14:textId="77777777">
        <w:trPr>
          <w:jc w:val="center"/>
        </w:trPr>
        <w:tc>
          <w:tcPr>
            <w:tcW w:w="3156" w:type="dxa"/>
          </w:tcPr>
          <w:p w14:paraId="7A51F0A3" w14:textId="77777777" w:rsidR="00E5149D" w:rsidRPr="002B6A3F" w:rsidRDefault="00E5149D"/>
        </w:tc>
        <w:tc>
          <w:tcPr>
            <w:tcW w:w="2136" w:type="dxa"/>
          </w:tcPr>
          <w:p w14:paraId="34899D0B" w14:textId="77777777" w:rsidR="00E5149D" w:rsidRPr="002B6A3F" w:rsidRDefault="00E5149D">
            <w:pPr>
              <w:jc w:val="center"/>
            </w:pPr>
          </w:p>
        </w:tc>
        <w:tc>
          <w:tcPr>
            <w:tcW w:w="2241" w:type="dxa"/>
          </w:tcPr>
          <w:p w14:paraId="1E5A8458" w14:textId="77777777" w:rsidR="00E5149D" w:rsidRPr="002B6A3F" w:rsidRDefault="00E5149D">
            <w:pPr>
              <w:jc w:val="center"/>
            </w:pPr>
          </w:p>
        </w:tc>
      </w:tr>
      <w:tr w:rsidR="00E5149D" w:rsidRPr="002B6A3F" w14:paraId="53261CBC" w14:textId="77777777">
        <w:trPr>
          <w:jc w:val="center"/>
        </w:trPr>
        <w:tc>
          <w:tcPr>
            <w:tcW w:w="3156" w:type="dxa"/>
          </w:tcPr>
          <w:p w14:paraId="6F192974" w14:textId="77777777" w:rsidR="00E5149D" w:rsidRPr="002B6A3F" w:rsidRDefault="00E5149D">
            <w:r w:rsidRPr="002B6A3F">
              <w:t>Kearney/</w:t>
            </w:r>
            <w:r w:rsidR="00EA2BE5">
              <w:t>Eaton</w:t>
            </w:r>
          </w:p>
        </w:tc>
        <w:tc>
          <w:tcPr>
            <w:tcW w:w="2136" w:type="dxa"/>
          </w:tcPr>
          <w:p w14:paraId="33584B9D" w14:textId="77777777" w:rsidR="00E5149D" w:rsidRPr="002B6A3F" w:rsidRDefault="00E5149D">
            <w:pPr>
              <w:jc w:val="center"/>
            </w:pPr>
            <w:r w:rsidRPr="002B6A3F">
              <w:t>MHX</w:t>
            </w:r>
          </w:p>
        </w:tc>
        <w:tc>
          <w:tcPr>
            <w:tcW w:w="2241" w:type="dxa"/>
          </w:tcPr>
          <w:p w14:paraId="5D59A544" w14:textId="77777777" w:rsidR="00E5149D" w:rsidRPr="002B6A3F" w:rsidRDefault="00E5149D">
            <w:pPr>
              <w:jc w:val="center"/>
            </w:pPr>
            <w:r w:rsidRPr="002B6A3F">
              <w:t>MHX</w:t>
            </w:r>
          </w:p>
        </w:tc>
      </w:tr>
      <w:tr w:rsidR="00E5149D" w:rsidRPr="002B6A3F" w14:paraId="01C048A6" w14:textId="77777777">
        <w:trPr>
          <w:jc w:val="center"/>
        </w:trPr>
        <w:tc>
          <w:tcPr>
            <w:tcW w:w="3156" w:type="dxa"/>
          </w:tcPr>
          <w:p w14:paraId="78293BE0" w14:textId="77777777" w:rsidR="00E5149D" w:rsidRPr="002B6A3F" w:rsidRDefault="00E5149D"/>
        </w:tc>
        <w:tc>
          <w:tcPr>
            <w:tcW w:w="2136" w:type="dxa"/>
          </w:tcPr>
          <w:p w14:paraId="60EAE993" w14:textId="77777777" w:rsidR="00E5149D" w:rsidRPr="002B6A3F" w:rsidRDefault="00E5149D">
            <w:pPr>
              <w:jc w:val="center"/>
            </w:pPr>
          </w:p>
        </w:tc>
        <w:tc>
          <w:tcPr>
            <w:tcW w:w="2241" w:type="dxa"/>
          </w:tcPr>
          <w:p w14:paraId="2F0F8724" w14:textId="77777777" w:rsidR="00E5149D" w:rsidRPr="002B6A3F" w:rsidRDefault="00E5149D">
            <w:pPr>
              <w:jc w:val="center"/>
            </w:pPr>
          </w:p>
        </w:tc>
      </w:tr>
      <w:tr w:rsidR="00E5149D" w:rsidRPr="002B6A3F" w14:paraId="39B25F94" w14:textId="77777777">
        <w:trPr>
          <w:jc w:val="center"/>
        </w:trPr>
        <w:tc>
          <w:tcPr>
            <w:tcW w:w="3156" w:type="dxa"/>
          </w:tcPr>
          <w:p w14:paraId="48AFB03E" w14:textId="77777777" w:rsidR="00E5149D" w:rsidRPr="002B6A3F" w:rsidRDefault="00E5149D">
            <w:r w:rsidRPr="002B6A3F">
              <w:t>S &amp; C Electric*</w:t>
            </w:r>
          </w:p>
        </w:tc>
        <w:tc>
          <w:tcPr>
            <w:tcW w:w="2136" w:type="dxa"/>
          </w:tcPr>
          <w:p w14:paraId="17090D40" w14:textId="77777777" w:rsidR="00E5149D" w:rsidRPr="002B6A3F" w:rsidRDefault="00E5149D">
            <w:pPr>
              <w:jc w:val="center"/>
            </w:pPr>
            <w:r w:rsidRPr="002B6A3F">
              <w:t>SMD/LBD</w:t>
            </w:r>
          </w:p>
        </w:tc>
        <w:tc>
          <w:tcPr>
            <w:tcW w:w="2241" w:type="dxa"/>
          </w:tcPr>
          <w:p w14:paraId="514E08BF" w14:textId="77777777" w:rsidR="00E5149D" w:rsidRPr="002B6A3F" w:rsidRDefault="00E5149D">
            <w:pPr>
              <w:jc w:val="center"/>
            </w:pPr>
            <w:r w:rsidRPr="002B6A3F">
              <w:t>SMD/LBD</w:t>
            </w:r>
          </w:p>
        </w:tc>
      </w:tr>
      <w:tr w:rsidR="00E5149D" w:rsidRPr="002B6A3F" w14:paraId="228182EF" w14:textId="77777777">
        <w:trPr>
          <w:jc w:val="center"/>
        </w:trPr>
        <w:tc>
          <w:tcPr>
            <w:tcW w:w="3156" w:type="dxa"/>
          </w:tcPr>
          <w:p w14:paraId="0B098297" w14:textId="77777777" w:rsidR="00E5149D" w:rsidRPr="002B6A3F" w:rsidRDefault="00E5149D"/>
        </w:tc>
        <w:tc>
          <w:tcPr>
            <w:tcW w:w="2136" w:type="dxa"/>
          </w:tcPr>
          <w:p w14:paraId="06E39BD2" w14:textId="77777777" w:rsidR="00E5149D" w:rsidRPr="002B6A3F" w:rsidRDefault="00E5149D">
            <w:pPr>
              <w:jc w:val="center"/>
            </w:pPr>
            <w:r w:rsidRPr="002B6A3F">
              <w:t>XS/LBD</w:t>
            </w:r>
          </w:p>
        </w:tc>
        <w:tc>
          <w:tcPr>
            <w:tcW w:w="2241" w:type="dxa"/>
          </w:tcPr>
          <w:p w14:paraId="64DD8D45" w14:textId="77777777" w:rsidR="00E5149D" w:rsidRPr="002B6A3F" w:rsidRDefault="00E5149D">
            <w:pPr>
              <w:jc w:val="center"/>
            </w:pPr>
            <w:r w:rsidRPr="002B6A3F">
              <w:t>-</w:t>
            </w:r>
          </w:p>
        </w:tc>
      </w:tr>
      <w:tr w:rsidR="00E5149D" w:rsidRPr="002B6A3F" w14:paraId="74711A59" w14:textId="77777777">
        <w:trPr>
          <w:jc w:val="center"/>
        </w:trPr>
        <w:tc>
          <w:tcPr>
            <w:tcW w:w="3156" w:type="dxa"/>
          </w:tcPr>
          <w:p w14:paraId="5D88CFC2" w14:textId="77777777" w:rsidR="00E5149D" w:rsidRPr="002B6A3F" w:rsidRDefault="00E5149D"/>
        </w:tc>
        <w:tc>
          <w:tcPr>
            <w:tcW w:w="2136" w:type="dxa"/>
          </w:tcPr>
          <w:p w14:paraId="64972382" w14:textId="77777777" w:rsidR="00E5149D" w:rsidRPr="002B6A3F" w:rsidRDefault="00E5149D">
            <w:pPr>
              <w:jc w:val="center"/>
            </w:pPr>
          </w:p>
        </w:tc>
        <w:tc>
          <w:tcPr>
            <w:tcW w:w="2241" w:type="dxa"/>
          </w:tcPr>
          <w:p w14:paraId="153A30DC" w14:textId="77777777" w:rsidR="00E5149D" w:rsidRPr="002B6A3F" w:rsidRDefault="00E5149D">
            <w:pPr>
              <w:jc w:val="center"/>
            </w:pPr>
          </w:p>
        </w:tc>
      </w:tr>
      <w:tr w:rsidR="00E5149D" w:rsidRPr="002B6A3F" w14:paraId="05A5EFCF" w14:textId="77777777">
        <w:trPr>
          <w:jc w:val="center"/>
        </w:trPr>
        <w:tc>
          <w:tcPr>
            <w:tcW w:w="3156" w:type="dxa"/>
          </w:tcPr>
          <w:p w14:paraId="320CAB8A" w14:textId="77777777" w:rsidR="00E5149D" w:rsidRPr="002B6A3F" w:rsidRDefault="00E5149D">
            <w:r w:rsidRPr="002B6A3F">
              <w:t>Southern States</w:t>
            </w:r>
          </w:p>
        </w:tc>
        <w:tc>
          <w:tcPr>
            <w:tcW w:w="2136" w:type="dxa"/>
          </w:tcPr>
          <w:p w14:paraId="2B1D937E" w14:textId="77777777" w:rsidR="00E5149D" w:rsidRPr="002B6A3F" w:rsidRDefault="00E5149D">
            <w:pPr>
              <w:jc w:val="center"/>
            </w:pPr>
            <w:r w:rsidRPr="002B6A3F">
              <w:t>SF</w:t>
            </w:r>
          </w:p>
        </w:tc>
        <w:tc>
          <w:tcPr>
            <w:tcW w:w="2241" w:type="dxa"/>
          </w:tcPr>
          <w:p w14:paraId="28B011C1" w14:textId="77777777" w:rsidR="00E5149D" w:rsidRPr="002B6A3F" w:rsidRDefault="00E5149D">
            <w:pPr>
              <w:jc w:val="center"/>
            </w:pPr>
            <w:r w:rsidRPr="002B6A3F">
              <w:t>-</w:t>
            </w:r>
          </w:p>
        </w:tc>
      </w:tr>
      <w:tr w:rsidR="00E5149D" w:rsidRPr="002B6A3F" w14:paraId="23AC7E68" w14:textId="77777777">
        <w:trPr>
          <w:jc w:val="center"/>
        </w:trPr>
        <w:tc>
          <w:tcPr>
            <w:tcW w:w="3156" w:type="dxa"/>
          </w:tcPr>
          <w:p w14:paraId="49ED91BE" w14:textId="77777777" w:rsidR="00E5149D" w:rsidRPr="002B6A3F" w:rsidRDefault="00E5149D"/>
        </w:tc>
        <w:tc>
          <w:tcPr>
            <w:tcW w:w="2136" w:type="dxa"/>
          </w:tcPr>
          <w:p w14:paraId="39FD130B" w14:textId="77777777" w:rsidR="00E5149D" w:rsidRPr="002B6A3F" w:rsidRDefault="00E5149D">
            <w:pPr>
              <w:jc w:val="center"/>
            </w:pPr>
          </w:p>
        </w:tc>
        <w:tc>
          <w:tcPr>
            <w:tcW w:w="2241" w:type="dxa"/>
          </w:tcPr>
          <w:p w14:paraId="3CD071DA" w14:textId="77777777" w:rsidR="00E5149D" w:rsidRPr="002B6A3F" w:rsidRDefault="00E5149D">
            <w:pPr>
              <w:jc w:val="center"/>
            </w:pPr>
          </w:p>
        </w:tc>
      </w:tr>
    </w:tbl>
    <w:p w14:paraId="2B7A16D4" w14:textId="77777777" w:rsidR="00E5149D" w:rsidRPr="002B6A3F" w:rsidRDefault="00E5149D">
      <w:pPr>
        <w:tabs>
          <w:tab w:val="left" w:pos="3960"/>
          <w:tab w:val="left" w:pos="7080"/>
        </w:tabs>
      </w:pPr>
    </w:p>
    <w:p w14:paraId="05CA7B97" w14:textId="77777777" w:rsidR="00E5149D" w:rsidRPr="002B6A3F" w:rsidRDefault="00E5149D">
      <w:pPr>
        <w:tabs>
          <w:tab w:val="left" w:pos="3960"/>
          <w:tab w:val="left" w:pos="7080"/>
        </w:tabs>
        <w:outlineLvl w:val="0"/>
      </w:pPr>
      <w:r w:rsidRPr="002B6A3F">
        <w:t>NOTE:  All switches and cutouts should be furnished with NEMA standard insulators.</w:t>
      </w:r>
    </w:p>
    <w:p w14:paraId="43F408A7" w14:textId="77777777" w:rsidR="00E5149D" w:rsidRPr="002B6A3F" w:rsidRDefault="00E5149D">
      <w:pPr>
        <w:tabs>
          <w:tab w:val="left" w:pos="3960"/>
          <w:tab w:val="left" w:pos="7080"/>
        </w:tabs>
      </w:pPr>
    </w:p>
    <w:p w14:paraId="03FCBC5F" w14:textId="77777777" w:rsidR="00E5149D" w:rsidRPr="002B6A3F" w:rsidRDefault="00E5149D">
      <w:pPr>
        <w:tabs>
          <w:tab w:val="left" w:pos="3960"/>
          <w:tab w:val="left" w:pos="7080"/>
        </w:tabs>
      </w:pPr>
      <w:r w:rsidRPr="002B6A3F">
        <w:t>*Available with porcelain insulators.  Available with "Cypoxy" cycloaliphatic epoxy insulators through 34.5 kV on request.</w:t>
      </w:r>
    </w:p>
    <w:p w14:paraId="11D349DA" w14:textId="77777777" w:rsidR="00E5149D" w:rsidRPr="002B6A3F" w:rsidRDefault="00E5149D">
      <w:pPr>
        <w:tabs>
          <w:tab w:val="left" w:pos="3960"/>
          <w:tab w:val="left" w:pos="7080"/>
        </w:tabs>
      </w:pPr>
    </w:p>
    <w:p w14:paraId="71C4F2A7" w14:textId="77777777" w:rsidR="00E5149D" w:rsidRPr="002B6A3F" w:rsidRDefault="00E5149D">
      <w:pPr>
        <w:tabs>
          <w:tab w:val="left" w:pos="3960"/>
          <w:tab w:val="left" w:pos="7080"/>
        </w:tabs>
      </w:pPr>
    </w:p>
    <w:p w14:paraId="2B9DF54B" w14:textId="77777777" w:rsidR="00E5149D" w:rsidRPr="002B6A3F" w:rsidRDefault="00E5149D">
      <w:pPr>
        <w:tabs>
          <w:tab w:val="left" w:pos="3960"/>
          <w:tab w:val="left" w:pos="7080"/>
        </w:tabs>
        <w:jc w:val="center"/>
      </w:pPr>
    </w:p>
    <w:p w14:paraId="65D80534" w14:textId="77777777" w:rsidR="00721C81" w:rsidRPr="002B6A3F" w:rsidRDefault="00E5149D" w:rsidP="00721C81">
      <w:pPr>
        <w:pStyle w:val="HEADINGRIGHT"/>
      </w:pPr>
      <w:r w:rsidRPr="002B6A3F">
        <w:br w:type="page"/>
      </w:r>
    </w:p>
    <w:p w14:paraId="2B4C7641" w14:textId="77777777" w:rsidR="00721C81" w:rsidRPr="002B6A3F" w:rsidRDefault="00721C81" w:rsidP="00721C81">
      <w:pPr>
        <w:pStyle w:val="HEADINGRIGHT"/>
      </w:pPr>
      <w:r w:rsidRPr="002B6A3F">
        <w:lastRenderedPageBreak/>
        <w:t>sr</w:t>
      </w:r>
      <w:r>
        <w:t>-</w:t>
      </w:r>
      <w:r w:rsidRPr="002B6A3F">
        <w:t>1</w:t>
      </w:r>
    </w:p>
    <w:p w14:paraId="2F6177B4" w14:textId="77777777" w:rsidR="00721C81" w:rsidRPr="002B6A3F" w:rsidRDefault="00CD5005" w:rsidP="00721C81">
      <w:pPr>
        <w:pStyle w:val="HEADINGRIGHT"/>
      </w:pPr>
      <w:r>
        <w:t>August 2018</w:t>
      </w:r>
    </w:p>
    <w:p w14:paraId="4939F0EF" w14:textId="77777777" w:rsidR="00721C81" w:rsidRPr="002B6A3F" w:rsidRDefault="00721C81" w:rsidP="00721C81">
      <w:pPr>
        <w:pStyle w:val="HEADINGRIGHT"/>
      </w:pPr>
    </w:p>
    <w:p w14:paraId="4EDCD1AC" w14:textId="77777777" w:rsidR="00721C81" w:rsidRPr="002B6A3F" w:rsidRDefault="00721C81" w:rsidP="00721C81">
      <w:pPr>
        <w:pStyle w:val="HEADINGRIGHT"/>
      </w:pPr>
    </w:p>
    <w:p w14:paraId="08648CF4" w14:textId="77777777" w:rsidR="00721C81" w:rsidRDefault="00721C81" w:rsidP="00721C81">
      <w:pPr>
        <w:tabs>
          <w:tab w:val="left" w:pos="4200"/>
          <w:tab w:val="left" w:pos="6240"/>
        </w:tabs>
        <w:jc w:val="center"/>
      </w:pPr>
      <w:r w:rsidRPr="002B6A3F">
        <w:t>sr - Steel Conductor for Substation Grounding, Copper-Clad or Galvanized</w:t>
      </w:r>
    </w:p>
    <w:p w14:paraId="14801B79" w14:textId="77777777" w:rsidR="00721C81" w:rsidRPr="002B6A3F" w:rsidRDefault="00721C81" w:rsidP="00721C81">
      <w:pPr>
        <w:tabs>
          <w:tab w:val="left" w:pos="4200"/>
          <w:tab w:val="left" w:pos="6240"/>
        </w:tabs>
      </w:pPr>
    </w:p>
    <w:p w14:paraId="11AAB897" w14:textId="77777777" w:rsidR="00721C81" w:rsidRPr="002B6A3F" w:rsidRDefault="00721C81" w:rsidP="00721C81">
      <w:pPr>
        <w:tabs>
          <w:tab w:val="left" w:pos="4200"/>
          <w:tab w:val="left" w:pos="6240"/>
        </w:tabs>
        <w:jc w:val="center"/>
      </w:pPr>
      <w:r w:rsidRPr="002B6A3F">
        <w:t>(See av-2 for copper grounding conductor)</w:t>
      </w:r>
    </w:p>
    <w:p w14:paraId="5D784535" w14:textId="77777777" w:rsidR="00721C81" w:rsidRDefault="00721C81"/>
    <w:tbl>
      <w:tblPr>
        <w:tblW w:w="5263" w:type="pct"/>
        <w:jc w:val="center"/>
        <w:tblLook w:val="0000" w:firstRow="0" w:lastRow="0" w:firstColumn="0" w:lastColumn="0" w:noHBand="0" w:noVBand="0"/>
      </w:tblPr>
      <w:tblGrid>
        <w:gridCol w:w="4115"/>
        <w:gridCol w:w="3445"/>
        <w:gridCol w:w="3808"/>
      </w:tblGrid>
      <w:tr w:rsidR="003620A7" w:rsidRPr="002B6A3F" w14:paraId="0EFE019A" w14:textId="77777777" w:rsidTr="00CD5005">
        <w:trPr>
          <w:jc w:val="center"/>
        </w:trPr>
        <w:tc>
          <w:tcPr>
            <w:tcW w:w="1810" w:type="pct"/>
          </w:tcPr>
          <w:p w14:paraId="6A03DF9D" w14:textId="77777777" w:rsidR="003620A7" w:rsidRPr="002B6A3F" w:rsidRDefault="003620A7" w:rsidP="00721C81">
            <w:pPr>
              <w:pBdr>
                <w:bottom w:val="single" w:sz="6" w:space="1" w:color="auto"/>
              </w:pBdr>
            </w:pPr>
            <w:r w:rsidRPr="002B6A3F">
              <w:t>Manufacturer</w:t>
            </w:r>
          </w:p>
        </w:tc>
        <w:tc>
          <w:tcPr>
            <w:tcW w:w="1515" w:type="pct"/>
          </w:tcPr>
          <w:p w14:paraId="31A67050" w14:textId="77777777" w:rsidR="003620A7" w:rsidRDefault="003620A7" w:rsidP="00721C81">
            <w:pPr>
              <w:pBdr>
                <w:bottom w:val="single" w:sz="6" w:space="1" w:color="auto"/>
              </w:pBdr>
              <w:ind w:left="252" w:hanging="252"/>
            </w:pPr>
            <w:r>
              <w:t>Type</w:t>
            </w:r>
          </w:p>
        </w:tc>
        <w:tc>
          <w:tcPr>
            <w:tcW w:w="1674" w:type="pct"/>
          </w:tcPr>
          <w:p w14:paraId="592F8494" w14:textId="77777777" w:rsidR="003620A7" w:rsidRPr="002B6A3F" w:rsidRDefault="003620A7" w:rsidP="00721C81">
            <w:pPr>
              <w:pBdr>
                <w:bottom w:val="single" w:sz="6" w:space="1" w:color="auto"/>
              </w:pBdr>
              <w:ind w:left="252" w:hanging="252"/>
            </w:pPr>
            <w:r>
              <w:t>Sizes</w:t>
            </w:r>
          </w:p>
        </w:tc>
      </w:tr>
      <w:tr w:rsidR="003620A7" w:rsidRPr="002B6A3F" w14:paraId="690D62C2" w14:textId="77777777" w:rsidTr="00CD5005">
        <w:trPr>
          <w:jc w:val="center"/>
        </w:trPr>
        <w:tc>
          <w:tcPr>
            <w:tcW w:w="1810" w:type="pct"/>
          </w:tcPr>
          <w:p w14:paraId="419030A2" w14:textId="77777777" w:rsidR="003620A7" w:rsidRPr="002B6A3F" w:rsidRDefault="003620A7" w:rsidP="00721C81"/>
        </w:tc>
        <w:tc>
          <w:tcPr>
            <w:tcW w:w="1515" w:type="pct"/>
          </w:tcPr>
          <w:p w14:paraId="53A69FD3" w14:textId="77777777" w:rsidR="003620A7" w:rsidRPr="002B6A3F" w:rsidRDefault="003620A7" w:rsidP="00721C81">
            <w:pPr>
              <w:ind w:left="252" w:hanging="252"/>
            </w:pPr>
          </w:p>
        </w:tc>
        <w:tc>
          <w:tcPr>
            <w:tcW w:w="1674" w:type="pct"/>
          </w:tcPr>
          <w:p w14:paraId="3A4E4DD9" w14:textId="77777777" w:rsidR="003620A7" w:rsidRPr="002B6A3F" w:rsidRDefault="003620A7" w:rsidP="00721C81">
            <w:pPr>
              <w:ind w:left="252" w:hanging="252"/>
            </w:pPr>
          </w:p>
        </w:tc>
      </w:tr>
      <w:tr w:rsidR="003620A7" w:rsidRPr="002B6A3F" w14:paraId="4269E1F8" w14:textId="77777777" w:rsidTr="00CD5005">
        <w:trPr>
          <w:jc w:val="center"/>
        </w:trPr>
        <w:tc>
          <w:tcPr>
            <w:tcW w:w="1810" w:type="pct"/>
          </w:tcPr>
          <w:p w14:paraId="4192A004" w14:textId="77777777" w:rsidR="003620A7" w:rsidRPr="002B6A3F" w:rsidRDefault="00776E74" w:rsidP="003620A7">
            <w:r w:rsidRPr="00776E74">
              <w:rPr>
                <w:u w:val="single"/>
              </w:rPr>
              <w:t>AFL Copperclad</w:t>
            </w:r>
          </w:p>
        </w:tc>
        <w:tc>
          <w:tcPr>
            <w:tcW w:w="1515" w:type="pct"/>
          </w:tcPr>
          <w:p w14:paraId="311196BD" w14:textId="77777777" w:rsidR="003620A7" w:rsidRPr="002B6A3F" w:rsidRDefault="003620A7" w:rsidP="003620A7">
            <w:r w:rsidRPr="002B6A3F">
              <w:t>copper-clad ste</w:t>
            </w:r>
            <w:r>
              <w:t>el (dead soft annealed)</w:t>
            </w:r>
          </w:p>
          <w:p w14:paraId="0AD0AFF9" w14:textId="77777777" w:rsidR="003620A7" w:rsidRPr="002B6A3F" w:rsidRDefault="003620A7" w:rsidP="00721C81"/>
        </w:tc>
        <w:tc>
          <w:tcPr>
            <w:tcW w:w="1674" w:type="pct"/>
          </w:tcPr>
          <w:p w14:paraId="02FB98BC" w14:textId="77777777" w:rsidR="00776E74" w:rsidRDefault="00776E74" w:rsidP="00776E74">
            <w:r>
              <w:t>7 No. 6 AWG</w:t>
            </w:r>
          </w:p>
          <w:p w14:paraId="091F1D65" w14:textId="77777777" w:rsidR="00776E74" w:rsidRDefault="00776E74" w:rsidP="00776E74">
            <w:r>
              <w:t>7 No. 5 AWG</w:t>
            </w:r>
          </w:p>
          <w:p w14:paraId="09B76EE8" w14:textId="77777777" w:rsidR="00776E74" w:rsidRDefault="00776E74" w:rsidP="00776E74">
            <w:r>
              <w:t>7 No. 4 AWG</w:t>
            </w:r>
          </w:p>
          <w:p w14:paraId="5D268220" w14:textId="77777777" w:rsidR="00C526AD" w:rsidRDefault="00C526AD" w:rsidP="00C526AD">
            <w:r>
              <w:t>19 No. 9 AWG</w:t>
            </w:r>
          </w:p>
          <w:p w14:paraId="295AFDFD" w14:textId="77777777" w:rsidR="00C526AD" w:rsidRDefault="00C526AD" w:rsidP="00776E74">
            <w:r>
              <w:t>19 No. 8 AWG</w:t>
            </w:r>
          </w:p>
          <w:p w14:paraId="22CEA93B" w14:textId="77777777" w:rsidR="00776E74" w:rsidRDefault="00776E74" w:rsidP="00776E74">
            <w:r>
              <w:t>19 No. 6 AWG</w:t>
            </w:r>
          </w:p>
          <w:p w14:paraId="6D3EF97F" w14:textId="77777777" w:rsidR="00776E74" w:rsidRDefault="00776E74" w:rsidP="00776E74">
            <w:r>
              <w:t>19 No. 5 AWG</w:t>
            </w:r>
          </w:p>
          <w:p w14:paraId="23F67EC4" w14:textId="77777777" w:rsidR="003620A7" w:rsidRPr="002B6A3F" w:rsidRDefault="003620A7" w:rsidP="00721C81">
            <w:pPr>
              <w:ind w:left="252" w:hanging="252"/>
            </w:pPr>
          </w:p>
        </w:tc>
      </w:tr>
      <w:tr w:rsidR="00CD5005" w:rsidRPr="002B6A3F" w14:paraId="61976860" w14:textId="77777777" w:rsidTr="00CD5005">
        <w:trPr>
          <w:jc w:val="center"/>
        </w:trPr>
        <w:tc>
          <w:tcPr>
            <w:tcW w:w="1810" w:type="pct"/>
          </w:tcPr>
          <w:p w14:paraId="730ECCD8" w14:textId="77777777" w:rsidR="00CD5005" w:rsidRPr="00776E74" w:rsidRDefault="00CD5005" w:rsidP="003620A7">
            <w:pPr>
              <w:rPr>
                <w:u w:val="single"/>
              </w:rPr>
            </w:pPr>
          </w:p>
        </w:tc>
        <w:tc>
          <w:tcPr>
            <w:tcW w:w="1515" w:type="pct"/>
          </w:tcPr>
          <w:p w14:paraId="19D56DF0" w14:textId="77777777" w:rsidR="00CD5005" w:rsidRPr="002B6A3F" w:rsidRDefault="00CD5005" w:rsidP="003620A7"/>
        </w:tc>
        <w:tc>
          <w:tcPr>
            <w:tcW w:w="1674" w:type="pct"/>
          </w:tcPr>
          <w:p w14:paraId="2BE74038" w14:textId="77777777" w:rsidR="00CD5005" w:rsidRDefault="00CD5005" w:rsidP="00776E74"/>
        </w:tc>
      </w:tr>
      <w:tr w:rsidR="003620A7" w:rsidRPr="002B6A3F" w14:paraId="690708E1" w14:textId="77777777" w:rsidTr="00CD5005">
        <w:trPr>
          <w:jc w:val="center"/>
        </w:trPr>
        <w:tc>
          <w:tcPr>
            <w:tcW w:w="1810" w:type="pct"/>
          </w:tcPr>
          <w:p w14:paraId="088C2862" w14:textId="77777777" w:rsidR="003620A7" w:rsidRPr="00CD5005" w:rsidRDefault="00CD5005" w:rsidP="00721C81">
            <w:pPr>
              <w:rPr>
                <w:u w:val="single"/>
              </w:rPr>
            </w:pPr>
            <w:r w:rsidRPr="00CD5005">
              <w:rPr>
                <w:u w:val="single"/>
              </w:rPr>
              <w:t>Copperweld Bimetallics, LLC</w:t>
            </w:r>
            <w:r w:rsidR="005E0988">
              <w:rPr>
                <w:u w:val="single"/>
              </w:rPr>
              <w:t>*</w:t>
            </w:r>
          </w:p>
        </w:tc>
        <w:tc>
          <w:tcPr>
            <w:tcW w:w="1515" w:type="pct"/>
          </w:tcPr>
          <w:p w14:paraId="03F5F499" w14:textId="77777777" w:rsidR="003620A7" w:rsidRPr="00CD5005" w:rsidRDefault="00CD5005" w:rsidP="00CD5005">
            <w:pPr>
              <w:ind w:left="252" w:hanging="252"/>
            </w:pPr>
            <w:r w:rsidRPr="00CD5005">
              <w:t>Dead Soft Annealed (DSA) Copperweld Conductors</w:t>
            </w:r>
          </w:p>
        </w:tc>
        <w:tc>
          <w:tcPr>
            <w:tcW w:w="1674" w:type="pct"/>
          </w:tcPr>
          <w:p w14:paraId="0DB53F84" w14:textId="77777777" w:rsidR="00CD5005" w:rsidRPr="00143D46" w:rsidRDefault="00CD5005" w:rsidP="00CD5005">
            <w:pPr>
              <w:ind w:left="252" w:hanging="252"/>
              <w:rPr>
                <w:lang w:val="pt-BR"/>
              </w:rPr>
            </w:pPr>
            <w:bookmarkStart w:id="37" w:name="_Hlk523470645"/>
            <w:r w:rsidRPr="00143D46">
              <w:rPr>
                <w:lang w:val="pt-BR"/>
              </w:rPr>
              <w:t>7 no 8 AWG</w:t>
            </w:r>
            <w:r w:rsidRPr="00143D46">
              <w:rPr>
                <w:lang w:val="pt-BR"/>
              </w:rPr>
              <w:tab/>
            </w:r>
          </w:p>
          <w:p w14:paraId="7D526BB0" w14:textId="77777777" w:rsidR="00CD5005" w:rsidRPr="00143D46" w:rsidRDefault="00CD5005" w:rsidP="00CD5005">
            <w:pPr>
              <w:ind w:left="252" w:hanging="252"/>
              <w:rPr>
                <w:lang w:val="pt-BR"/>
              </w:rPr>
            </w:pPr>
            <w:r w:rsidRPr="00143D46">
              <w:rPr>
                <w:lang w:val="pt-BR"/>
              </w:rPr>
              <w:t>2/0 (19x0860” &amp; 7x1379”)</w:t>
            </w:r>
          </w:p>
          <w:p w14:paraId="5DFA3CBE" w14:textId="77777777" w:rsidR="00CD5005" w:rsidRPr="00143D46" w:rsidRDefault="00CD5005" w:rsidP="00CD5005">
            <w:pPr>
              <w:ind w:left="252" w:hanging="252"/>
              <w:rPr>
                <w:lang w:val="pt-BR"/>
              </w:rPr>
            </w:pPr>
            <w:r w:rsidRPr="00143D46">
              <w:rPr>
                <w:lang w:val="pt-BR"/>
              </w:rPr>
              <w:t>7 no 7 AWG</w:t>
            </w:r>
          </w:p>
          <w:p w14:paraId="63F91DF6" w14:textId="77777777" w:rsidR="00CD5005" w:rsidRDefault="00CD5005" w:rsidP="00CD5005">
            <w:pPr>
              <w:ind w:left="252" w:hanging="252"/>
            </w:pPr>
            <w:r>
              <w:t>7 no 6 AWG</w:t>
            </w:r>
            <w:r>
              <w:tab/>
            </w:r>
          </w:p>
          <w:p w14:paraId="66FF5782" w14:textId="77777777" w:rsidR="00CD5005" w:rsidRDefault="00CD5005" w:rsidP="00CD5005">
            <w:pPr>
              <w:ind w:left="252" w:hanging="252"/>
            </w:pPr>
            <w:r>
              <w:t>7 no 5 AWG</w:t>
            </w:r>
            <w:r>
              <w:tab/>
            </w:r>
          </w:p>
          <w:p w14:paraId="6CCCFAB4" w14:textId="77777777" w:rsidR="00CD5005" w:rsidRDefault="00CD5005" w:rsidP="00CD5005">
            <w:pPr>
              <w:ind w:left="252" w:hanging="252"/>
            </w:pPr>
            <w:r>
              <w:t>7 no 4 AWG</w:t>
            </w:r>
          </w:p>
          <w:p w14:paraId="0EBABB7D" w14:textId="77777777" w:rsidR="00CD5005" w:rsidRDefault="00CD5005" w:rsidP="00CD5005">
            <w:pPr>
              <w:ind w:left="252" w:hanging="252"/>
            </w:pPr>
            <w:r>
              <w:t>4/0 (19x1055”)</w:t>
            </w:r>
          </w:p>
          <w:p w14:paraId="2CB753B2" w14:textId="77777777" w:rsidR="00CD5005" w:rsidRDefault="00CD5005" w:rsidP="00CD5005">
            <w:pPr>
              <w:ind w:left="252" w:hanging="252"/>
            </w:pPr>
            <w:r>
              <w:t>19 no 9 AWG</w:t>
            </w:r>
          </w:p>
          <w:p w14:paraId="1012B0BA" w14:textId="77777777" w:rsidR="00CD5005" w:rsidRDefault="00CD5005" w:rsidP="00CD5005">
            <w:pPr>
              <w:ind w:left="252" w:hanging="252"/>
            </w:pPr>
            <w:r>
              <w:t>19 no 8 AWG</w:t>
            </w:r>
          </w:p>
          <w:p w14:paraId="381299FA" w14:textId="77777777" w:rsidR="00CD5005" w:rsidRDefault="00CD5005" w:rsidP="00CD5005">
            <w:pPr>
              <w:ind w:left="252" w:hanging="252"/>
            </w:pPr>
            <w:r>
              <w:t>19 no 7 AWG</w:t>
            </w:r>
          </w:p>
          <w:p w14:paraId="3CA9CD75" w14:textId="77777777" w:rsidR="00CD5005" w:rsidRDefault="00CD5005" w:rsidP="00CD5005">
            <w:pPr>
              <w:ind w:left="252" w:hanging="252"/>
            </w:pPr>
            <w:r>
              <w:t>19 no 6 AWG</w:t>
            </w:r>
          </w:p>
          <w:p w14:paraId="593BDFD6" w14:textId="77777777" w:rsidR="003620A7" w:rsidRPr="002B6A3F" w:rsidRDefault="00CD5005" w:rsidP="00CD5005">
            <w:pPr>
              <w:ind w:left="252" w:hanging="252"/>
            </w:pPr>
            <w:r>
              <w:t>19 no 5 AWG</w:t>
            </w:r>
            <w:bookmarkEnd w:id="37"/>
          </w:p>
        </w:tc>
      </w:tr>
      <w:tr w:rsidR="003620A7" w:rsidRPr="002B6A3F" w14:paraId="54A253DC" w14:textId="77777777" w:rsidTr="00CD5005">
        <w:trPr>
          <w:jc w:val="center"/>
        </w:trPr>
        <w:tc>
          <w:tcPr>
            <w:tcW w:w="1810" w:type="pct"/>
          </w:tcPr>
          <w:p w14:paraId="4DEC8E68" w14:textId="77777777" w:rsidR="003620A7" w:rsidRPr="002B6A3F" w:rsidRDefault="003620A7" w:rsidP="00721C81"/>
        </w:tc>
        <w:tc>
          <w:tcPr>
            <w:tcW w:w="1515" w:type="pct"/>
          </w:tcPr>
          <w:p w14:paraId="0720107D" w14:textId="77777777" w:rsidR="003620A7" w:rsidRPr="002B6A3F" w:rsidRDefault="003620A7" w:rsidP="00721C81">
            <w:pPr>
              <w:ind w:left="252" w:hanging="252"/>
            </w:pPr>
          </w:p>
        </w:tc>
        <w:tc>
          <w:tcPr>
            <w:tcW w:w="1674" w:type="pct"/>
          </w:tcPr>
          <w:p w14:paraId="742543AE" w14:textId="77777777" w:rsidR="003620A7" w:rsidRPr="002B6A3F" w:rsidRDefault="003620A7" w:rsidP="00721C81">
            <w:pPr>
              <w:ind w:left="252" w:hanging="252"/>
            </w:pPr>
          </w:p>
        </w:tc>
      </w:tr>
      <w:tr w:rsidR="003620A7" w:rsidRPr="002B6A3F" w14:paraId="3F7EFB51" w14:textId="77777777" w:rsidTr="00CD5005">
        <w:trPr>
          <w:jc w:val="center"/>
        </w:trPr>
        <w:tc>
          <w:tcPr>
            <w:tcW w:w="1810" w:type="pct"/>
          </w:tcPr>
          <w:p w14:paraId="7277FD41" w14:textId="77777777" w:rsidR="003620A7" w:rsidRPr="002B6A3F" w:rsidRDefault="003620A7" w:rsidP="00721C81"/>
        </w:tc>
        <w:tc>
          <w:tcPr>
            <w:tcW w:w="1515" w:type="pct"/>
          </w:tcPr>
          <w:p w14:paraId="003B9AC2" w14:textId="77777777" w:rsidR="003620A7" w:rsidRPr="002B6A3F" w:rsidRDefault="003620A7" w:rsidP="00721C81">
            <w:pPr>
              <w:ind w:left="252" w:hanging="252"/>
            </w:pPr>
          </w:p>
        </w:tc>
        <w:tc>
          <w:tcPr>
            <w:tcW w:w="1674" w:type="pct"/>
          </w:tcPr>
          <w:p w14:paraId="09ACA693" w14:textId="77777777" w:rsidR="003620A7" w:rsidRPr="002B6A3F" w:rsidRDefault="003620A7" w:rsidP="00721C81">
            <w:pPr>
              <w:ind w:left="252" w:hanging="252"/>
            </w:pPr>
          </w:p>
        </w:tc>
      </w:tr>
      <w:tr w:rsidR="003620A7" w:rsidRPr="002B6A3F" w14:paraId="07FD04CD" w14:textId="77777777" w:rsidTr="00CD5005">
        <w:trPr>
          <w:jc w:val="center"/>
        </w:trPr>
        <w:tc>
          <w:tcPr>
            <w:tcW w:w="1810" w:type="pct"/>
          </w:tcPr>
          <w:p w14:paraId="057C3733" w14:textId="77777777" w:rsidR="003620A7" w:rsidRPr="002B6A3F" w:rsidRDefault="003620A7" w:rsidP="00721C81"/>
        </w:tc>
        <w:tc>
          <w:tcPr>
            <w:tcW w:w="1515" w:type="pct"/>
          </w:tcPr>
          <w:p w14:paraId="095E4F7C" w14:textId="77777777" w:rsidR="003620A7" w:rsidRPr="002B6A3F" w:rsidRDefault="003620A7" w:rsidP="00721C81">
            <w:pPr>
              <w:ind w:left="252" w:hanging="252"/>
            </w:pPr>
          </w:p>
        </w:tc>
        <w:tc>
          <w:tcPr>
            <w:tcW w:w="1674" w:type="pct"/>
          </w:tcPr>
          <w:p w14:paraId="021C051E" w14:textId="77777777" w:rsidR="003620A7" w:rsidRPr="002B6A3F" w:rsidRDefault="003620A7" w:rsidP="00721C81">
            <w:pPr>
              <w:ind w:left="252" w:hanging="252"/>
            </w:pPr>
          </w:p>
        </w:tc>
      </w:tr>
      <w:tr w:rsidR="003620A7" w:rsidRPr="002B6A3F" w14:paraId="07C5D4ED" w14:textId="77777777" w:rsidTr="00CD5005">
        <w:trPr>
          <w:jc w:val="center"/>
        </w:trPr>
        <w:tc>
          <w:tcPr>
            <w:tcW w:w="5000" w:type="pct"/>
            <w:gridSpan w:val="3"/>
          </w:tcPr>
          <w:p w14:paraId="10ADE918" w14:textId="77777777" w:rsidR="003620A7" w:rsidRDefault="003620A7" w:rsidP="00721C81">
            <w:pPr>
              <w:ind w:left="252" w:hanging="252"/>
            </w:pPr>
            <w:r>
              <w:t>NOTES:</w:t>
            </w:r>
          </w:p>
          <w:p w14:paraId="7AD40629" w14:textId="77777777" w:rsidR="005E0988" w:rsidRDefault="005E0988" w:rsidP="005E0988">
            <w:pPr>
              <w:ind w:left="360"/>
            </w:pPr>
            <w:r>
              <w:t>*</w:t>
            </w:r>
            <w:r w:rsidRPr="002B6A3F">
              <w:t xml:space="preserve"> </w:t>
            </w:r>
            <w:r>
              <w:t xml:space="preserve"> </w:t>
            </w:r>
            <w:r w:rsidRPr="000127A8">
              <w:t xml:space="preserve"> Theft deterrent versions, both poly-jacketed and camouflaged are acceptable</w:t>
            </w:r>
            <w:r>
              <w:t>.</w:t>
            </w:r>
          </w:p>
          <w:p w14:paraId="32FD5CA7" w14:textId="77777777" w:rsidR="005E0988" w:rsidRDefault="005E0988" w:rsidP="005E0988">
            <w:pPr>
              <w:ind w:left="360"/>
            </w:pPr>
          </w:p>
          <w:p w14:paraId="3CD83761" w14:textId="77777777" w:rsidR="003620A7" w:rsidRDefault="00FF19DF" w:rsidP="00226E25">
            <w:pPr>
              <w:pStyle w:val="ListParagraph"/>
              <w:numPr>
                <w:ilvl w:val="0"/>
                <w:numId w:val="34"/>
              </w:numPr>
            </w:pPr>
            <w:r>
              <w:t>Mini</w:t>
            </w:r>
            <w:r w:rsidR="00CD379D">
              <w:t>m</w:t>
            </w:r>
            <w:r>
              <w:t>um 40% conductivity</w:t>
            </w:r>
          </w:p>
          <w:p w14:paraId="4DD14D5E" w14:textId="77777777" w:rsidR="003620A7" w:rsidRDefault="003620A7" w:rsidP="00226E25">
            <w:pPr>
              <w:pStyle w:val="ListParagraph"/>
              <w:numPr>
                <w:ilvl w:val="0"/>
                <w:numId w:val="34"/>
              </w:numPr>
            </w:pPr>
            <w:r>
              <w:t xml:space="preserve">7-strand conductors can be supplied in 19-strand configuration and vice-versa.  </w:t>
            </w:r>
          </w:p>
          <w:p w14:paraId="7191F3C6" w14:textId="77777777" w:rsidR="003620A7" w:rsidRDefault="003620A7" w:rsidP="00226E25">
            <w:pPr>
              <w:pStyle w:val="ListParagraph"/>
              <w:numPr>
                <w:ilvl w:val="0"/>
                <w:numId w:val="34"/>
              </w:numPr>
            </w:pPr>
            <w:r>
              <w:t>Conductors chosen must be able to carry the required short duration fault current and must be selected based on IEEE Standard 80.</w:t>
            </w:r>
          </w:p>
          <w:p w14:paraId="0741F0F6" w14:textId="77777777" w:rsidR="005011A0" w:rsidRPr="002B6A3F" w:rsidRDefault="005011A0" w:rsidP="00226E25">
            <w:pPr>
              <w:pStyle w:val="ListParagraph"/>
              <w:numPr>
                <w:ilvl w:val="0"/>
                <w:numId w:val="34"/>
              </w:numPr>
            </w:pPr>
            <w:r w:rsidRPr="006D2EB2">
              <w:t xml:space="preserve">When used in soil with resistivity of 25 ohm-meters (2500 ohms per </w:t>
            </w:r>
            <w:r>
              <w:t xml:space="preserve">cubic </w:t>
            </w:r>
            <w:r w:rsidRPr="006D2EB2">
              <w:t>centimeter) or less cathodic protection must be incorporated into the grounding design</w:t>
            </w:r>
            <w:r>
              <w:t>.</w:t>
            </w:r>
          </w:p>
        </w:tc>
      </w:tr>
      <w:tr w:rsidR="005E0988" w:rsidRPr="002B6A3F" w14:paraId="7A574929" w14:textId="77777777" w:rsidTr="00CD5005">
        <w:trPr>
          <w:jc w:val="center"/>
        </w:trPr>
        <w:tc>
          <w:tcPr>
            <w:tcW w:w="5000" w:type="pct"/>
            <w:gridSpan w:val="3"/>
          </w:tcPr>
          <w:p w14:paraId="4B864D7B" w14:textId="77777777" w:rsidR="005E0988" w:rsidRDefault="005E0988" w:rsidP="00721C81">
            <w:pPr>
              <w:ind w:left="252" w:hanging="252"/>
            </w:pPr>
          </w:p>
        </w:tc>
      </w:tr>
      <w:tr w:rsidR="005E0988" w:rsidRPr="002B6A3F" w14:paraId="40BF1DEF" w14:textId="77777777" w:rsidTr="00CD5005">
        <w:trPr>
          <w:jc w:val="center"/>
        </w:trPr>
        <w:tc>
          <w:tcPr>
            <w:tcW w:w="5000" w:type="pct"/>
            <w:gridSpan w:val="3"/>
          </w:tcPr>
          <w:p w14:paraId="019EB62A" w14:textId="77777777" w:rsidR="005E0988" w:rsidRDefault="005E0988" w:rsidP="00721C81">
            <w:pPr>
              <w:ind w:left="252" w:hanging="252"/>
            </w:pPr>
          </w:p>
        </w:tc>
      </w:tr>
    </w:tbl>
    <w:p w14:paraId="7EEC27E6" w14:textId="77777777" w:rsidR="00721C81" w:rsidRDefault="00721C81">
      <w:r>
        <w:br w:type="page"/>
      </w:r>
    </w:p>
    <w:p w14:paraId="44C39233" w14:textId="77777777" w:rsidR="00E5149D" w:rsidRPr="002B6A3F" w:rsidRDefault="00E5149D" w:rsidP="00DE7EA4">
      <w:pPr>
        <w:pStyle w:val="HEADINGRIGHT"/>
      </w:pPr>
      <w:r w:rsidRPr="002B6A3F">
        <w:lastRenderedPageBreak/>
        <w:t>Conditional List</w:t>
      </w:r>
    </w:p>
    <w:p w14:paraId="1DCC7AE2" w14:textId="77777777" w:rsidR="00E5149D" w:rsidRPr="002B6A3F" w:rsidRDefault="00E5149D" w:rsidP="00DE7EA4">
      <w:pPr>
        <w:pStyle w:val="HEADINGRIGHT"/>
      </w:pPr>
      <w:r w:rsidRPr="002B6A3F">
        <w:t>sr(1)</w:t>
      </w:r>
    </w:p>
    <w:p w14:paraId="4892E719" w14:textId="77777777" w:rsidR="00E5149D" w:rsidRPr="002B6A3F" w:rsidRDefault="00CD5005" w:rsidP="00DE7EA4">
      <w:pPr>
        <w:pStyle w:val="HEADINGRIGHT"/>
      </w:pPr>
      <w:r>
        <w:t>August 2018</w:t>
      </w:r>
    </w:p>
    <w:p w14:paraId="46B8905C" w14:textId="77777777" w:rsidR="00E5149D" w:rsidRPr="002B6A3F" w:rsidRDefault="00E5149D" w:rsidP="00783880">
      <w:pPr>
        <w:pStyle w:val="HEADINGRIGHT"/>
      </w:pPr>
    </w:p>
    <w:p w14:paraId="3186F0F0" w14:textId="77777777" w:rsidR="00E5149D" w:rsidRPr="002B6A3F" w:rsidRDefault="00E5149D" w:rsidP="00783880">
      <w:pPr>
        <w:pStyle w:val="HEADINGRIGHT"/>
      </w:pPr>
    </w:p>
    <w:p w14:paraId="20D60706" w14:textId="77777777" w:rsidR="000D3AA1" w:rsidRPr="002B6A3F" w:rsidRDefault="000D3AA1" w:rsidP="000D3AA1">
      <w:pPr>
        <w:tabs>
          <w:tab w:val="left" w:pos="4200"/>
          <w:tab w:val="left" w:pos="6240"/>
        </w:tabs>
        <w:jc w:val="center"/>
      </w:pPr>
      <w:r w:rsidRPr="002B6A3F">
        <w:t>sr - Steel Conductor for Substation Grounding, Copper-Clad or Galvanized</w:t>
      </w:r>
    </w:p>
    <w:p w14:paraId="4DD830DE" w14:textId="77777777" w:rsidR="000D3AA1" w:rsidRPr="002B6A3F" w:rsidRDefault="000D3AA1" w:rsidP="000D3AA1">
      <w:pPr>
        <w:tabs>
          <w:tab w:val="left" w:pos="4200"/>
          <w:tab w:val="left" w:pos="6240"/>
        </w:tabs>
      </w:pPr>
    </w:p>
    <w:p w14:paraId="79D79D9F" w14:textId="77777777" w:rsidR="00E5149D" w:rsidRPr="002B6A3F" w:rsidRDefault="00E5149D" w:rsidP="000D3AA1">
      <w:pPr>
        <w:tabs>
          <w:tab w:val="left" w:pos="4200"/>
          <w:tab w:val="left" w:pos="6240"/>
        </w:tabs>
        <w:jc w:val="center"/>
      </w:pPr>
      <w:r w:rsidRPr="002B6A3F">
        <w:t>(See av-2 for copper grounding conductor)</w:t>
      </w:r>
    </w:p>
    <w:p w14:paraId="5FC6C8F5" w14:textId="77777777" w:rsidR="00E5149D" w:rsidRPr="002B6A3F" w:rsidRDefault="00E5149D">
      <w:pPr>
        <w:tabs>
          <w:tab w:val="left" w:pos="4200"/>
          <w:tab w:val="left" w:pos="6240"/>
        </w:tabs>
      </w:pPr>
    </w:p>
    <w:p w14:paraId="681843EE" w14:textId="77777777" w:rsidR="00E5149D" w:rsidRPr="002B6A3F" w:rsidRDefault="00E5149D">
      <w:pPr>
        <w:tabs>
          <w:tab w:val="left" w:pos="4200"/>
          <w:tab w:val="left" w:pos="6240"/>
        </w:tabs>
      </w:pPr>
    </w:p>
    <w:tbl>
      <w:tblPr>
        <w:tblW w:w="0" w:type="auto"/>
        <w:jc w:val="center"/>
        <w:tblLayout w:type="fixed"/>
        <w:tblLook w:val="0000" w:firstRow="0" w:lastRow="0" w:firstColumn="0" w:lastColumn="0" w:noHBand="0" w:noVBand="0"/>
      </w:tblPr>
      <w:tblGrid>
        <w:gridCol w:w="4680"/>
        <w:gridCol w:w="4680"/>
      </w:tblGrid>
      <w:tr w:rsidR="00E5149D" w:rsidRPr="002B6A3F" w14:paraId="2D3575D4" w14:textId="77777777">
        <w:trPr>
          <w:jc w:val="center"/>
        </w:trPr>
        <w:tc>
          <w:tcPr>
            <w:tcW w:w="4680" w:type="dxa"/>
          </w:tcPr>
          <w:p w14:paraId="05F2F501" w14:textId="77777777" w:rsidR="00E5149D" w:rsidRPr="002B6A3F" w:rsidRDefault="00E5149D">
            <w:pPr>
              <w:pBdr>
                <w:bottom w:val="single" w:sz="6" w:space="1" w:color="auto"/>
              </w:pBdr>
            </w:pPr>
            <w:r w:rsidRPr="002B6A3F">
              <w:t>Manufacturer</w:t>
            </w:r>
          </w:p>
        </w:tc>
        <w:tc>
          <w:tcPr>
            <w:tcW w:w="4680" w:type="dxa"/>
          </w:tcPr>
          <w:p w14:paraId="54ADDE49" w14:textId="77777777" w:rsidR="00E5149D" w:rsidRPr="002B6A3F" w:rsidRDefault="00E5149D">
            <w:pPr>
              <w:pBdr>
                <w:bottom w:val="single" w:sz="6" w:space="1" w:color="auto"/>
              </w:pBdr>
              <w:ind w:left="252" w:hanging="252"/>
            </w:pPr>
            <w:r w:rsidRPr="002B6A3F">
              <w:t>Conditions</w:t>
            </w:r>
          </w:p>
        </w:tc>
      </w:tr>
      <w:tr w:rsidR="00E5149D" w:rsidRPr="002B6A3F" w14:paraId="54972C59" w14:textId="77777777">
        <w:trPr>
          <w:jc w:val="center"/>
        </w:trPr>
        <w:tc>
          <w:tcPr>
            <w:tcW w:w="4680" w:type="dxa"/>
          </w:tcPr>
          <w:p w14:paraId="76F621A6" w14:textId="77777777" w:rsidR="00E5149D" w:rsidRPr="002B6A3F" w:rsidRDefault="00E5149D"/>
        </w:tc>
        <w:tc>
          <w:tcPr>
            <w:tcW w:w="4680" w:type="dxa"/>
          </w:tcPr>
          <w:p w14:paraId="5B75E320" w14:textId="77777777" w:rsidR="00E5149D" w:rsidRPr="002B6A3F" w:rsidRDefault="00E5149D">
            <w:pPr>
              <w:ind w:left="252" w:hanging="252"/>
            </w:pPr>
          </w:p>
        </w:tc>
      </w:tr>
      <w:tr w:rsidR="00E5149D" w:rsidRPr="002B6A3F" w14:paraId="2BAE32B3" w14:textId="77777777">
        <w:trPr>
          <w:jc w:val="center"/>
        </w:trPr>
        <w:tc>
          <w:tcPr>
            <w:tcW w:w="4680" w:type="dxa"/>
          </w:tcPr>
          <w:p w14:paraId="468D377C" w14:textId="77777777" w:rsidR="00E5149D" w:rsidRPr="002B6A3F" w:rsidRDefault="00E5149D">
            <w:pPr>
              <w:rPr>
                <w:u w:val="single"/>
              </w:rPr>
            </w:pPr>
            <w:r w:rsidRPr="002B6A3F">
              <w:rPr>
                <w:u w:val="single"/>
              </w:rPr>
              <w:t>Indiana Steel &amp; Wire</w:t>
            </w:r>
          </w:p>
          <w:p w14:paraId="32967221" w14:textId="77777777" w:rsidR="00E5149D" w:rsidRPr="002B6A3F" w:rsidRDefault="00E5149D">
            <w:r w:rsidRPr="002B6A3F">
              <w:t>Steel Strand, BB Grade, Class C galvanized</w:t>
            </w:r>
          </w:p>
          <w:p w14:paraId="50A52CE9" w14:textId="77777777" w:rsidR="00E5149D" w:rsidRPr="002B6A3F" w:rsidRDefault="00E5149D">
            <w:r w:rsidRPr="002B6A3F">
              <w:t>5/8" (19 wire)</w:t>
            </w:r>
          </w:p>
          <w:p w14:paraId="6BB8C713" w14:textId="77777777" w:rsidR="00E5149D" w:rsidRPr="002B6A3F" w:rsidRDefault="00E5149D">
            <w:r w:rsidRPr="002B6A3F">
              <w:t>1/2" (7 wire)</w:t>
            </w:r>
          </w:p>
          <w:p w14:paraId="2ABA1B57" w14:textId="77777777" w:rsidR="00E5149D" w:rsidRPr="002B6A3F" w:rsidRDefault="00E5149D">
            <w:r w:rsidRPr="002B6A3F">
              <w:t>9/16" (7 wire)</w:t>
            </w:r>
          </w:p>
          <w:p w14:paraId="40B7A0C3" w14:textId="77777777" w:rsidR="00E5149D" w:rsidRPr="002B6A3F" w:rsidRDefault="00E5149D">
            <w:r w:rsidRPr="002B6A3F">
              <w:t>7/16" (7 wire)</w:t>
            </w:r>
          </w:p>
        </w:tc>
        <w:tc>
          <w:tcPr>
            <w:tcW w:w="4680" w:type="dxa"/>
          </w:tcPr>
          <w:p w14:paraId="5F9F2F9B" w14:textId="77777777" w:rsidR="00E5149D" w:rsidRPr="002B6A3F" w:rsidRDefault="00E5149D">
            <w:pPr>
              <w:ind w:left="252" w:hanging="252"/>
            </w:pPr>
          </w:p>
          <w:p w14:paraId="78F2342F" w14:textId="77777777" w:rsidR="00E5149D" w:rsidRPr="002B6A3F" w:rsidRDefault="00E5149D">
            <w:pPr>
              <w:ind w:left="252" w:hanging="252"/>
            </w:pPr>
            <w:r w:rsidRPr="002B6A3F">
              <w:t>1. To obtain experience.</w:t>
            </w:r>
          </w:p>
          <w:p w14:paraId="7EC8D7F8" w14:textId="77777777" w:rsidR="00E5149D" w:rsidRPr="002B6A3F" w:rsidRDefault="00E5149D">
            <w:pPr>
              <w:ind w:left="252" w:hanging="252"/>
            </w:pPr>
            <w:r w:rsidRPr="002B6A3F">
              <w:t>2. When used in soil with resistivity of 25 ohm-meters (2500 ohms per centimeter cube) or less</w:t>
            </w:r>
            <w:r w:rsidR="00721C81">
              <w:t>,</w:t>
            </w:r>
            <w:r w:rsidRPr="002B6A3F">
              <w:t xml:space="preserve"> cathodic protection must be incorporated into the grounding design.</w:t>
            </w:r>
          </w:p>
          <w:p w14:paraId="7A1250AF" w14:textId="77777777" w:rsidR="00E5149D" w:rsidRPr="002B6A3F" w:rsidRDefault="00E5149D">
            <w:pPr>
              <w:ind w:left="252" w:hanging="252"/>
            </w:pPr>
          </w:p>
        </w:tc>
      </w:tr>
      <w:tr w:rsidR="00FF19DF" w:rsidRPr="002B6A3F" w14:paraId="73B30FEC" w14:textId="77777777">
        <w:trPr>
          <w:jc w:val="center"/>
        </w:trPr>
        <w:tc>
          <w:tcPr>
            <w:tcW w:w="4680" w:type="dxa"/>
          </w:tcPr>
          <w:p w14:paraId="54DBD0DF" w14:textId="77777777" w:rsidR="00FF19DF" w:rsidRPr="002B6A3F" w:rsidRDefault="00FF19DF">
            <w:pPr>
              <w:rPr>
                <w:u w:val="single"/>
              </w:rPr>
            </w:pPr>
          </w:p>
        </w:tc>
        <w:tc>
          <w:tcPr>
            <w:tcW w:w="4680" w:type="dxa"/>
          </w:tcPr>
          <w:p w14:paraId="0FE8DEAB" w14:textId="77777777" w:rsidR="00FF19DF" w:rsidRPr="002B6A3F" w:rsidRDefault="00FF19DF">
            <w:pPr>
              <w:ind w:left="252" w:hanging="252"/>
            </w:pPr>
          </w:p>
        </w:tc>
      </w:tr>
      <w:tr w:rsidR="00FF19DF" w:rsidRPr="002B6A3F" w14:paraId="2F6145C5" w14:textId="77777777" w:rsidTr="000B02B4">
        <w:trPr>
          <w:jc w:val="center"/>
        </w:trPr>
        <w:tc>
          <w:tcPr>
            <w:tcW w:w="9360" w:type="dxa"/>
            <w:gridSpan w:val="2"/>
          </w:tcPr>
          <w:p w14:paraId="3776CDB7" w14:textId="77777777" w:rsidR="00FF19DF" w:rsidRDefault="00FF19DF">
            <w:pPr>
              <w:ind w:left="252" w:hanging="252"/>
            </w:pPr>
            <w:r>
              <w:t>NOTES:</w:t>
            </w:r>
          </w:p>
          <w:p w14:paraId="63BEBE6B" w14:textId="77777777" w:rsidR="00FF19DF" w:rsidRDefault="00FF19DF" w:rsidP="00226E25">
            <w:pPr>
              <w:pStyle w:val="ListParagraph"/>
              <w:numPr>
                <w:ilvl w:val="0"/>
                <w:numId w:val="35"/>
              </w:numPr>
            </w:pPr>
            <w:r>
              <w:t>Minimum 40% conductivity</w:t>
            </w:r>
          </w:p>
          <w:p w14:paraId="279C0004" w14:textId="77777777" w:rsidR="00FF19DF" w:rsidRDefault="00FF19DF" w:rsidP="00226E25">
            <w:pPr>
              <w:pStyle w:val="ListParagraph"/>
              <w:numPr>
                <w:ilvl w:val="0"/>
                <w:numId w:val="35"/>
              </w:numPr>
            </w:pPr>
            <w:r>
              <w:t xml:space="preserve">7-strand conductors can be supplied in 19-strand configuration and vice-versa.  </w:t>
            </w:r>
          </w:p>
          <w:p w14:paraId="26B95792" w14:textId="77777777" w:rsidR="00FF19DF" w:rsidRPr="002B6A3F" w:rsidRDefault="00FF19DF" w:rsidP="00226E25">
            <w:pPr>
              <w:pStyle w:val="ListParagraph"/>
              <w:numPr>
                <w:ilvl w:val="0"/>
                <w:numId w:val="35"/>
              </w:numPr>
            </w:pPr>
            <w:r>
              <w:t>Conductors chosen must be able to carry the required short duration fault current and must be selected based on IEEE Standard 80.</w:t>
            </w:r>
          </w:p>
        </w:tc>
      </w:tr>
      <w:tr w:rsidR="00E5149D" w:rsidRPr="002B6A3F" w14:paraId="5D875566" w14:textId="77777777">
        <w:trPr>
          <w:jc w:val="center"/>
        </w:trPr>
        <w:tc>
          <w:tcPr>
            <w:tcW w:w="4680" w:type="dxa"/>
          </w:tcPr>
          <w:p w14:paraId="41BE6637" w14:textId="77777777" w:rsidR="00E5149D" w:rsidRPr="002B6A3F" w:rsidRDefault="00E5149D"/>
        </w:tc>
        <w:tc>
          <w:tcPr>
            <w:tcW w:w="4680" w:type="dxa"/>
          </w:tcPr>
          <w:p w14:paraId="4064290B" w14:textId="77777777" w:rsidR="00E5149D" w:rsidRPr="002B6A3F" w:rsidRDefault="00E5149D">
            <w:pPr>
              <w:ind w:left="252" w:hanging="252"/>
            </w:pPr>
          </w:p>
        </w:tc>
      </w:tr>
    </w:tbl>
    <w:p w14:paraId="2BE4120F" w14:textId="77777777" w:rsidR="00E5149D" w:rsidRPr="002B6A3F" w:rsidRDefault="00E5149D">
      <w:pPr>
        <w:tabs>
          <w:tab w:val="left" w:pos="4200"/>
          <w:tab w:val="left" w:pos="6240"/>
        </w:tabs>
      </w:pPr>
    </w:p>
    <w:p w14:paraId="6795816B" w14:textId="77777777" w:rsidR="00E5149D" w:rsidRPr="002B6A3F" w:rsidRDefault="00390490" w:rsidP="00B25722">
      <w:pPr>
        <w:tabs>
          <w:tab w:val="left" w:pos="4200"/>
          <w:tab w:val="left" w:pos="6240"/>
        </w:tabs>
        <w:ind w:left="990" w:hanging="180"/>
      </w:pPr>
      <w:r>
        <w:t xml:space="preserve">  </w:t>
      </w:r>
    </w:p>
    <w:p w14:paraId="6D92DA02" w14:textId="77777777" w:rsidR="00E5149D" w:rsidRPr="002B6A3F" w:rsidRDefault="00E5149D" w:rsidP="00BC483C">
      <w:pPr>
        <w:tabs>
          <w:tab w:val="left" w:pos="4200"/>
          <w:tab w:val="left" w:pos="6240"/>
        </w:tabs>
      </w:pPr>
    </w:p>
    <w:p w14:paraId="3AC4854A" w14:textId="77777777" w:rsidR="003C3879" w:rsidRDefault="00E5149D">
      <w:r w:rsidRPr="002B6A3F">
        <w:br w:type="page"/>
      </w:r>
    </w:p>
    <w:p w14:paraId="568BA709" w14:textId="77777777" w:rsidR="003C3879" w:rsidRPr="003C3879" w:rsidRDefault="003C3879" w:rsidP="003C3879">
      <w:pPr>
        <w:tabs>
          <w:tab w:val="center" w:pos="7920"/>
        </w:tabs>
      </w:pPr>
      <w:r w:rsidRPr="003C3879">
        <w:lastRenderedPageBreak/>
        <w:t>Conditional List</w:t>
      </w:r>
    </w:p>
    <w:p w14:paraId="4693FB1B" w14:textId="77777777" w:rsidR="003C3879" w:rsidRPr="003C3879" w:rsidRDefault="003C3879" w:rsidP="003C3879">
      <w:pPr>
        <w:tabs>
          <w:tab w:val="center" w:pos="7920"/>
        </w:tabs>
      </w:pPr>
      <w:r w:rsidRPr="003C3879">
        <w:t>sr(2)</w:t>
      </w:r>
    </w:p>
    <w:p w14:paraId="361517CC" w14:textId="77777777" w:rsidR="003C3879" w:rsidRPr="003C3879" w:rsidRDefault="003C3879" w:rsidP="003C3879">
      <w:pPr>
        <w:tabs>
          <w:tab w:val="center" w:pos="7920"/>
        </w:tabs>
      </w:pPr>
    </w:p>
    <w:p w14:paraId="623EB08B" w14:textId="77777777" w:rsidR="003C3879" w:rsidRPr="003C3879" w:rsidRDefault="003C3879" w:rsidP="003C3879">
      <w:pPr>
        <w:tabs>
          <w:tab w:val="center" w:pos="7920"/>
        </w:tabs>
      </w:pPr>
    </w:p>
    <w:p w14:paraId="1A07B09F" w14:textId="77777777" w:rsidR="003C3879" w:rsidRPr="003C3879" w:rsidRDefault="003C3879" w:rsidP="003C3879">
      <w:pPr>
        <w:tabs>
          <w:tab w:val="left" w:pos="4200"/>
          <w:tab w:val="left" w:pos="6240"/>
        </w:tabs>
        <w:jc w:val="center"/>
      </w:pPr>
      <w:r w:rsidRPr="003C3879">
        <w:t>sr - Conductor for Substation Grounding, alternative conductor</w:t>
      </w:r>
    </w:p>
    <w:p w14:paraId="340F7B5C" w14:textId="77777777" w:rsidR="003C3879" w:rsidRPr="003C3879" w:rsidRDefault="003C3879" w:rsidP="003C3879">
      <w:pPr>
        <w:tabs>
          <w:tab w:val="left" w:pos="4200"/>
          <w:tab w:val="left" w:pos="6240"/>
        </w:tabs>
      </w:pPr>
    </w:p>
    <w:p w14:paraId="50FC49B8" w14:textId="77777777" w:rsidR="003C3879" w:rsidRPr="003C3879" w:rsidRDefault="003C3879" w:rsidP="003C3879">
      <w:pPr>
        <w:tabs>
          <w:tab w:val="left" w:pos="4200"/>
          <w:tab w:val="left" w:pos="6240"/>
        </w:tabs>
      </w:pPr>
    </w:p>
    <w:p w14:paraId="79A4F4C0" w14:textId="77777777" w:rsidR="003C3879" w:rsidRPr="003C3879" w:rsidRDefault="003C3879" w:rsidP="003C3879">
      <w:pPr>
        <w:tabs>
          <w:tab w:val="left" w:pos="4200"/>
          <w:tab w:val="left" w:pos="6240"/>
        </w:tabs>
      </w:pPr>
    </w:p>
    <w:tbl>
      <w:tblPr>
        <w:tblW w:w="0" w:type="auto"/>
        <w:jc w:val="center"/>
        <w:tblLayout w:type="fixed"/>
        <w:tblLook w:val="0000" w:firstRow="0" w:lastRow="0" w:firstColumn="0" w:lastColumn="0" w:noHBand="0" w:noVBand="0"/>
      </w:tblPr>
      <w:tblGrid>
        <w:gridCol w:w="4680"/>
        <w:gridCol w:w="4680"/>
      </w:tblGrid>
      <w:tr w:rsidR="003C3879" w:rsidRPr="003C3879" w14:paraId="01AF6435" w14:textId="77777777" w:rsidTr="00667D9E">
        <w:trPr>
          <w:jc w:val="center"/>
        </w:trPr>
        <w:tc>
          <w:tcPr>
            <w:tcW w:w="4680" w:type="dxa"/>
          </w:tcPr>
          <w:p w14:paraId="484E72F2" w14:textId="77777777" w:rsidR="003C3879" w:rsidRPr="003C3879" w:rsidRDefault="003C3879" w:rsidP="003C3879">
            <w:pPr>
              <w:pBdr>
                <w:bottom w:val="single" w:sz="6" w:space="1" w:color="auto"/>
              </w:pBdr>
            </w:pPr>
            <w:r w:rsidRPr="003C3879">
              <w:t>Manufacturer</w:t>
            </w:r>
          </w:p>
        </w:tc>
        <w:tc>
          <w:tcPr>
            <w:tcW w:w="4680" w:type="dxa"/>
          </w:tcPr>
          <w:p w14:paraId="049C77DF" w14:textId="77777777" w:rsidR="003C3879" w:rsidRPr="003C3879" w:rsidRDefault="003C3879" w:rsidP="003C3879">
            <w:pPr>
              <w:pBdr>
                <w:bottom w:val="single" w:sz="6" w:space="1" w:color="auto"/>
              </w:pBdr>
              <w:ind w:left="252" w:hanging="252"/>
            </w:pPr>
            <w:r w:rsidRPr="003C3879">
              <w:t>Conditions</w:t>
            </w:r>
          </w:p>
        </w:tc>
      </w:tr>
      <w:tr w:rsidR="003C3879" w:rsidRPr="003C3879" w14:paraId="522B870A" w14:textId="77777777" w:rsidTr="00667D9E">
        <w:trPr>
          <w:jc w:val="center"/>
        </w:trPr>
        <w:tc>
          <w:tcPr>
            <w:tcW w:w="4680" w:type="dxa"/>
          </w:tcPr>
          <w:p w14:paraId="40A3EF97" w14:textId="77777777" w:rsidR="003C3879" w:rsidRPr="003C3879" w:rsidRDefault="003C3879" w:rsidP="003C3879"/>
        </w:tc>
        <w:tc>
          <w:tcPr>
            <w:tcW w:w="4680" w:type="dxa"/>
          </w:tcPr>
          <w:p w14:paraId="6C2B3F62" w14:textId="77777777" w:rsidR="003C3879" w:rsidRPr="003C3879" w:rsidRDefault="003C3879" w:rsidP="003C3879">
            <w:pPr>
              <w:ind w:left="252" w:hanging="252"/>
            </w:pPr>
          </w:p>
        </w:tc>
      </w:tr>
      <w:tr w:rsidR="003C3879" w:rsidRPr="003C3879" w14:paraId="7A41ADB8" w14:textId="77777777" w:rsidTr="00667D9E">
        <w:trPr>
          <w:jc w:val="center"/>
        </w:trPr>
        <w:tc>
          <w:tcPr>
            <w:tcW w:w="4680" w:type="dxa"/>
          </w:tcPr>
          <w:p w14:paraId="6AE86EF6" w14:textId="77777777" w:rsidR="003C3879" w:rsidRPr="003C3879" w:rsidRDefault="003C3879" w:rsidP="003C3879">
            <w:pPr>
              <w:rPr>
                <w:u w:val="single"/>
              </w:rPr>
            </w:pPr>
            <w:r w:rsidRPr="003C3879">
              <w:rPr>
                <w:u w:val="single"/>
              </w:rPr>
              <w:t>ConduGround</w:t>
            </w:r>
          </w:p>
        </w:tc>
        <w:tc>
          <w:tcPr>
            <w:tcW w:w="4680" w:type="dxa"/>
          </w:tcPr>
          <w:p w14:paraId="71F5B585" w14:textId="77777777" w:rsidR="003C3879" w:rsidRPr="003C3879" w:rsidRDefault="003C3879" w:rsidP="003C3879">
            <w:pPr>
              <w:ind w:left="252" w:hanging="252"/>
            </w:pPr>
            <w:r w:rsidRPr="003C3879">
              <w:t>To obtain experience.</w:t>
            </w:r>
          </w:p>
        </w:tc>
      </w:tr>
      <w:tr w:rsidR="003C3879" w:rsidRPr="003C3879" w14:paraId="5B1E4126" w14:textId="77777777" w:rsidTr="00667D9E">
        <w:trPr>
          <w:jc w:val="center"/>
        </w:trPr>
        <w:tc>
          <w:tcPr>
            <w:tcW w:w="4680" w:type="dxa"/>
          </w:tcPr>
          <w:p w14:paraId="44B2562B" w14:textId="77777777" w:rsidR="003C3879" w:rsidRPr="003C3879" w:rsidRDefault="003C3879" w:rsidP="003C3879">
            <w:pPr>
              <w:ind w:left="720"/>
            </w:pPr>
            <w:r w:rsidRPr="003C3879">
              <w:t>CG-7/16”</w:t>
            </w:r>
          </w:p>
          <w:p w14:paraId="08A07FDF" w14:textId="77777777" w:rsidR="003C3879" w:rsidRPr="003C3879" w:rsidRDefault="003C3879" w:rsidP="003C3879">
            <w:pPr>
              <w:ind w:left="720"/>
            </w:pPr>
            <w:r w:rsidRPr="003C3879">
              <w:t>CG-1”</w:t>
            </w:r>
          </w:p>
          <w:p w14:paraId="10565619" w14:textId="77777777" w:rsidR="003C3879" w:rsidRPr="003C3879" w:rsidRDefault="003C3879" w:rsidP="003C3879">
            <w:pPr>
              <w:ind w:left="720"/>
            </w:pPr>
            <w:r w:rsidRPr="003C3879">
              <w:t>CG-1-1/2”</w:t>
            </w:r>
          </w:p>
          <w:p w14:paraId="5B31A684" w14:textId="77777777" w:rsidR="003C3879" w:rsidRPr="003C3879" w:rsidRDefault="003C3879" w:rsidP="003C3879">
            <w:pPr>
              <w:ind w:left="720"/>
            </w:pPr>
            <w:r w:rsidRPr="003C3879">
              <w:t>CThor55Lb</w:t>
            </w:r>
          </w:p>
          <w:p w14:paraId="1ACE00F4" w14:textId="77777777" w:rsidR="003C3879" w:rsidRPr="003C3879" w:rsidRDefault="003C3879" w:rsidP="003C3879">
            <w:pPr>
              <w:ind w:left="720"/>
            </w:pPr>
            <w:r w:rsidRPr="003C3879">
              <w:t>GAP55Lb</w:t>
            </w:r>
          </w:p>
          <w:p w14:paraId="6C0752CD" w14:textId="77777777" w:rsidR="003C3879" w:rsidRPr="003C3879" w:rsidRDefault="003C3879" w:rsidP="003C3879">
            <w:pPr>
              <w:ind w:left="720"/>
            </w:pPr>
            <w:r w:rsidRPr="003C3879">
              <w:t>GAP25Lb</w:t>
            </w:r>
          </w:p>
        </w:tc>
        <w:tc>
          <w:tcPr>
            <w:tcW w:w="4680" w:type="dxa"/>
          </w:tcPr>
          <w:p w14:paraId="70006B38" w14:textId="77777777" w:rsidR="003C3879" w:rsidRPr="003C3879" w:rsidRDefault="003C3879" w:rsidP="003C3879">
            <w:pPr>
              <w:ind w:left="252" w:hanging="252"/>
            </w:pPr>
          </w:p>
        </w:tc>
      </w:tr>
      <w:tr w:rsidR="003C3879" w:rsidRPr="003C3879" w14:paraId="111F952B" w14:textId="77777777" w:rsidTr="00667D9E">
        <w:trPr>
          <w:jc w:val="center"/>
        </w:trPr>
        <w:tc>
          <w:tcPr>
            <w:tcW w:w="9360" w:type="dxa"/>
            <w:gridSpan w:val="2"/>
          </w:tcPr>
          <w:p w14:paraId="32B627BF" w14:textId="77777777" w:rsidR="003C3879" w:rsidRPr="003C3879" w:rsidRDefault="003C3879" w:rsidP="003C3879">
            <w:pPr>
              <w:contextualSpacing/>
            </w:pPr>
          </w:p>
        </w:tc>
      </w:tr>
      <w:tr w:rsidR="003C3879" w:rsidRPr="003C3879" w14:paraId="60FBC7FA" w14:textId="77777777" w:rsidTr="00667D9E">
        <w:trPr>
          <w:jc w:val="center"/>
        </w:trPr>
        <w:tc>
          <w:tcPr>
            <w:tcW w:w="4680" w:type="dxa"/>
          </w:tcPr>
          <w:p w14:paraId="03AA50BE" w14:textId="77777777" w:rsidR="003C3879" w:rsidRPr="003C3879" w:rsidRDefault="003C3879" w:rsidP="003C3879"/>
        </w:tc>
        <w:tc>
          <w:tcPr>
            <w:tcW w:w="4680" w:type="dxa"/>
          </w:tcPr>
          <w:p w14:paraId="37E82C64" w14:textId="77777777" w:rsidR="003C3879" w:rsidRPr="003C3879" w:rsidRDefault="003C3879" w:rsidP="003C3879">
            <w:pPr>
              <w:ind w:left="252" w:hanging="252"/>
            </w:pPr>
          </w:p>
        </w:tc>
      </w:tr>
    </w:tbl>
    <w:p w14:paraId="36339EE2" w14:textId="77777777" w:rsidR="003C3879" w:rsidRPr="003C3879" w:rsidRDefault="003C3879" w:rsidP="003C3879">
      <w:pPr>
        <w:tabs>
          <w:tab w:val="left" w:pos="4200"/>
          <w:tab w:val="left" w:pos="6240"/>
        </w:tabs>
      </w:pPr>
    </w:p>
    <w:p w14:paraId="75630E81" w14:textId="77777777" w:rsidR="003C3879" w:rsidRPr="003C3879" w:rsidRDefault="003C3879" w:rsidP="003C3879">
      <w:pPr>
        <w:tabs>
          <w:tab w:val="center" w:pos="7920"/>
        </w:tabs>
      </w:pPr>
    </w:p>
    <w:p w14:paraId="77D55268" w14:textId="77777777" w:rsidR="003C3879" w:rsidRDefault="003C3879"/>
    <w:p w14:paraId="75A00DF2" w14:textId="77777777" w:rsidR="003C3879" w:rsidRDefault="003C3879"/>
    <w:p w14:paraId="00E275CA" w14:textId="77777777" w:rsidR="003C3879" w:rsidRDefault="003C3879"/>
    <w:p w14:paraId="05D774F9" w14:textId="77777777" w:rsidR="003C3879" w:rsidRDefault="003C3879"/>
    <w:p w14:paraId="1ADF85F8" w14:textId="77777777" w:rsidR="003C3879" w:rsidRDefault="003C3879"/>
    <w:p w14:paraId="3FC3A5EC" w14:textId="77777777" w:rsidR="003C3879" w:rsidRDefault="003C3879"/>
    <w:p w14:paraId="40C57AFF" w14:textId="77777777" w:rsidR="003C3879" w:rsidRDefault="003C3879"/>
    <w:p w14:paraId="2406835C" w14:textId="4FC12C18" w:rsidR="003C3879" w:rsidRDefault="003C3879">
      <w:r>
        <w:br w:type="page"/>
      </w:r>
    </w:p>
    <w:p w14:paraId="35C26D66" w14:textId="7A8A3B01" w:rsidR="00E5149D" w:rsidRPr="002B6A3F" w:rsidRDefault="00E5149D" w:rsidP="00A724C7">
      <w:pPr>
        <w:pStyle w:val="HEADINGLEFT"/>
      </w:pPr>
      <w:r w:rsidRPr="002B6A3F">
        <w:lastRenderedPageBreak/>
        <w:t>vx-1</w:t>
      </w:r>
    </w:p>
    <w:p w14:paraId="7EEBA077" w14:textId="77777777" w:rsidR="00E5149D" w:rsidRPr="002B6A3F" w:rsidRDefault="009935BD" w:rsidP="00A724C7">
      <w:pPr>
        <w:pStyle w:val="HEADINGLEFT"/>
      </w:pPr>
      <w:r>
        <w:t>March 2012</w:t>
      </w:r>
    </w:p>
    <w:p w14:paraId="30780133" w14:textId="77777777" w:rsidR="00E5149D" w:rsidRPr="002B6A3F" w:rsidRDefault="00E5149D" w:rsidP="001544D8">
      <w:pPr>
        <w:pStyle w:val="HEADINGRIGHT"/>
      </w:pPr>
    </w:p>
    <w:p w14:paraId="06D2C0B2" w14:textId="77777777" w:rsidR="00E5149D" w:rsidRPr="002B6A3F" w:rsidRDefault="00E5149D">
      <w:pPr>
        <w:tabs>
          <w:tab w:val="left" w:pos="4200"/>
          <w:tab w:val="left" w:pos="6240"/>
        </w:tabs>
      </w:pPr>
    </w:p>
    <w:p w14:paraId="5E3724DC" w14:textId="77777777" w:rsidR="00E5149D" w:rsidRPr="002B6A3F" w:rsidRDefault="00E5149D">
      <w:pPr>
        <w:tabs>
          <w:tab w:val="left" w:pos="4200"/>
          <w:tab w:val="left" w:pos="6240"/>
        </w:tabs>
        <w:jc w:val="center"/>
      </w:pPr>
      <w:r w:rsidRPr="002B6A3F">
        <w:t>vx - Cross Brace assembly, 3-3/8" x 5-3/8"</w:t>
      </w:r>
    </w:p>
    <w:p w14:paraId="048DEE9B" w14:textId="77777777" w:rsidR="00E5149D" w:rsidRPr="002B6A3F" w:rsidRDefault="00E5149D">
      <w:pPr>
        <w:tabs>
          <w:tab w:val="left" w:pos="4200"/>
          <w:tab w:val="left" w:pos="6240"/>
        </w:tabs>
        <w:jc w:val="center"/>
      </w:pPr>
      <w:r w:rsidRPr="002B6A3F">
        <w:t>with hardware and fittings (Dwg. TM-110, RUS Specification T-7)</w:t>
      </w:r>
    </w:p>
    <w:p w14:paraId="54076C40" w14:textId="77777777" w:rsidR="00E5149D" w:rsidRPr="002B6A3F" w:rsidRDefault="00E5149D">
      <w:pPr>
        <w:tabs>
          <w:tab w:val="left" w:pos="4200"/>
          <w:tab w:val="left" w:pos="6240"/>
        </w:tabs>
      </w:pPr>
    </w:p>
    <w:p w14:paraId="3BD0B914" w14:textId="77777777" w:rsidR="00E5149D" w:rsidRPr="002B6A3F" w:rsidRDefault="00E5149D">
      <w:pPr>
        <w:tabs>
          <w:tab w:val="left" w:pos="4200"/>
          <w:tab w:val="left" w:pos="6240"/>
        </w:tabs>
      </w:pPr>
    </w:p>
    <w:tbl>
      <w:tblPr>
        <w:tblW w:w="0" w:type="auto"/>
        <w:jc w:val="center"/>
        <w:tblLayout w:type="fixed"/>
        <w:tblLook w:val="0000" w:firstRow="0" w:lastRow="0" w:firstColumn="0" w:lastColumn="0" w:noHBand="0" w:noVBand="0"/>
      </w:tblPr>
      <w:tblGrid>
        <w:gridCol w:w="2970"/>
        <w:gridCol w:w="2880"/>
      </w:tblGrid>
      <w:tr w:rsidR="00E5149D" w:rsidRPr="002B6A3F" w14:paraId="5621B57E" w14:textId="77777777">
        <w:trPr>
          <w:jc w:val="center"/>
        </w:trPr>
        <w:tc>
          <w:tcPr>
            <w:tcW w:w="2970" w:type="dxa"/>
          </w:tcPr>
          <w:p w14:paraId="51590856" w14:textId="77777777" w:rsidR="00E5149D" w:rsidRPr="002B6A3F" w:rsidRDefault="00E5149D">
            <w:pPr>
              <w:pBdr>
                <w:bottom w:val="single" w:sz="6" w:space="1" w:color="auto"/>
              </w:pBdr>
            </w:pPr>
            <w:r w:rsidRPr="002B6A3F">
              <w:t>Manufacturer</w:t>
            </w:r>
          </w:p>
        </w:tc>
        <w:tc>
          <w:tcPr>
            <w:tcW w:w="2880" w:type="dxa"/>
          </w:tcPr>
          <w:p w14:paraId="5FA19D70" w14:textId="77777777" w:rsidR="00E5149D" w:rsidRPr="002B6A3F" w:rsidRDefault="00E5149D">
            <w:pPr>
              <w:pBdr>
                <w:bottom w:val="single" w:sz="6" w:space="1" w:color="auto"/>
              </w:pBdr>
              <w:jc w:val="center"/>
            </w:pPr>
            <w:r w:rsidRPr="002B6A3F">
              <w:t>Catalog No.</w:t>
            </w:r>
          </w:p>
        </w:tc>
      </w:tr>
      <w:tr w:rsidR="00E5149D" w:rsidRPr="002B6A3F" w14:paraId="3DC1B835" w14:textId="77777777">
        <w:trPr>
          <w:jc w:val="center"/>
        </w:trPr>
        <w:tc>
          <w:tcPr>
            <w:tcW w:w="2970" w:type="dxa"/>
          </w:tcPr>
          <w:p w14:paraId="663C7A83" w14:textId="77777777" w:rsidR="00E5149D" w:rsidRPr="002B6A3F" w:rsidRDefault="00E5149D"/>
        </w:tc>
        <w:tc>
          <w:tcPr>
            <w:tcW w:w="2880" w:type="dxa"/>
          </w:tcPr>
          <w:p w14:paraId="3934E854" w14:textId="77777777" w:rsidR="00E5149D" w:rsidRPr="002B6A3F" w:rsidRDefault="00E5149D">
            <w:pPr>
              <w:jc w:val="center"/>
            </w:pPr>
          </w:p>
        </w:tc>
      </w:tr>
      <w:tr w:rsidR="00E5149D" w:rsidRPr="002B6A3F" w14:paraId="13654CFA" w14:textId="77777777">
        <w:trPr>
          <w:jc w:val="center"/>
        </w:trPr>
        <w:tc>
          <w:tcPr>
            <w:tcW w:w="2970" w:type="dxa"/>
          </w:tcPr>
          <w:p w14:paraId="4BC48CFD" w14:textId="77777777" w:rsidR="00E5149D" w:rsidRPr="002B6A3F" w:rsidRDefault="00E5149D">
            <w:r w:rsidRPr="002B6A3F">
              <w:rPr>
                <w:u w:val="single"/>
              </w:rPr>
              <w:t>Brooks</w:t>
            </w:r>
            <w:r w:rsidRPr="002B6A3F">
              <w:rPr>
                <w:u w:val="single"/>
              </w:rPr>
              <w:br/>
            </w:r>
            <w:r w:rsidRPr="002B6A3F">
              <w:t>Item 1-vx</w:t>
            </w:r>
            <w:r w:rsidRPr="002B6A3F">
              <w:rPr>
                <w:u w:val="single"/>
              </w:rPr>
              <w:br/>
            </w:r>
            <w:r w:rsidRPr="002B6A3F">
              <w:t>Item 2-vx</w:t>
            </w:r>
          </w:p>
        </w:tc>
        <w:tc>
          <w:tcPr>
            <w:tcW w:w="2880" w:type="dxa"/>
          </w:tcPr>
          <w:p w14:paraId="4E61A78B" w14:textId="77777777" w:rsidR="00E5149D" w:rsidRPr="002B6A3F" w:rsidRDefault="00E5149D">
            <w:pPr>
              <w:jc w:val="center"/>
            </w:pPr>
            <w:r w:rsidRPr="002B6A3F">
              <w:br/>
              <w:t>6685-1</w:t>
            </w:r>
            <w:r w:rsidRPr="002B6A3F">
              <w:br/>
              <w:t>6685-2</w:t>
            </w:r>
          </w:p>
        </w:tc>
      </w:tr>
      <w:tr w:rsidR="00E5149D" w:rsidRPr="002B6A3F" w14:paraId="6EA578D2" w14:textId="77777777">
        <w:trPr>
          <w:jc w:val="center"/>
        </w:trPr>
        <w:tc>
          <w:tcPr>
            <w:tcW w:w="2970" w:type="dxa"/>
          </w:tcPr>
          <w:p w14:paraId="3046BF41" w14:textId="77777777" w:rsidR="00E5149D" w:rsidRPr="002B6A3F" w:rsidRDefault="00E5149D"/>
        </w:tc>
        <w:tc>
          <w:tcPr>
            <w:tcW w:w="2880" w:type="dxa"/>
          </w:tcPr>
          <w:p w14:paraId="2523EF71" w14:textId="77777777" w:rsidR="00E5149D" w:rsidRPr="002B6A3F" w:rsidRDefault="00E5149D">
            <w:pPr>
              <w:jc w:val="center"/>
            </w:pPr>
          </w:p>
        </w:tc>
      </w:tr>
      <w:tr w:rsidR="009935BD" w:rsidRPr="002B6A3F" w14:paraId="6FC70745" w14:textId="77777777">
        <w:trPr>
          <w:jc w:val="center"/>
        </w:trPr>
        <w:tc>
          <w:tcPr>
            <w:tcW w:w="2970" w:type="dxa"/>
          </w:tcPr>
          <w:p w14:paraId="5D190806" w14:textId="77777777" w:rsidR="009935BD" w:rsidRPr="009935BD" w:rsidRDefault="006A6E84">
            <w:pPr>
              <w:rPr>
                <w:sz w:val="18"/>
                <w:szCs w:val="18"/>
                <w:u w:val="single"/>
              </w:rPr>
            </w:pPr>
            <w:r>
              <w:rPr>
                <w:sz w:val="18"/>
                <w:szCs w:val="18"/>
                <w:u w:val="single"/>
              </w:rPr>
              <w:t>DIS-TRAN</w:t>
            </w:r>
            <w:r w:rsidR="009935BD" w:rsidRPr="009935BD">
              <w:rPr>
                <w:sz w:val="18"/>
                <w:szCs w:val="18"/>
                <w:u w:val="single"/>
              </w:rPr>
              <w:t xml:space="preserve"> Wood Products, LLC</w:t>
            </w:r>
          </w:p>
          <w:p w14:paraId="2455B236" w14:textId="77777777" w:rsidR="009935BD" w:rsidRPr="002B6A3F" w:rsidRDefault="009935BD">
            <w:r>
              <w:t>Item 1-vx</w:t>
            </w:r>
          </w:p>
        </w:tc>
        <w:tc>
          <w:tcPr>
            <w:tcW w:w="2880" w:type="dxa"/>
          </w:tcPr>
          <w:p w14:paraId="06A287E7" w14:textId="77777777" w:rsidR="009935BD" w:rsidRDefault="009935BD">
            <w:pPr>
              <w:jc w:val="center"/>
            </w:pPr>
          </w:p>
          <w:p w14:paraId="24446AEF" w14:textId="77777777" w:rsidR="009935BD" w:rsidRPr="002B6A3F" w:rsidRDefault="009935BD" w:rsidP="009935BD">
            <w:pPr>
              <w:jc w:val="center"/>
            </w:pPr>
            <w:r w:rsidRPr="009935BD">
              <w:t>D2110B</w:t>
            </w:r>
          </w:p>
        </w:tc>
      </w:tr>
      <w:tr w:rsidR="009935BD" w:rsidRPr="002B6A3F" w14:paraId="7A56759C" w14:textId="77777777">
        <w:trPr>
          <w:jc w:val="center"/>
        </w:trPr>
        <w:tc>
          <w:tcPr>
            <w:tcW w:w="2970" w:type="dxa"/>
          </w:tcPr>
          <w:p w14:paraId="416EE7F7" w14:textId="77777777" w:rsidR="009935BD" w:rsidRPr="002B6A3F" w:rsidRDefault="009935BD"/>
        </w:tc>
        <w:tc>
          <w:tcPr>
            <w:tcW w:w="2880" w:type="dxa"/>
          </w:tcPr>
          <w:p w14:paraId="56C5B8FC" w14:textId="77777777" w:rsidR="009935BD" w:rsidRPr="002B6A3F" w:rsidRDefault="009935BD">
            <w:pPr>
              <w:jc w:val="center"/>
            </w:pPr>
          </w:p>
        </w:tc>
      </w:tr>
      <w:tr w:rsidR="00E5149D" w:rsidRPr="002B6A3F" w14:paraId="3413AF04" w14:textId="77777777">
        <w:trPr>
          <w:jc w:val="center"/>
        </w:trPr>
        <w:tc>
          <w:tcPr>
            <w:tcW w:w="2970" w:type="dxa"/>
          </w:tcPr>
          <w:p w14:paraId="61EAC83F" w14:textId="77777777" w:rsidR="00E5149D" w:rsidRPr="002B6A3F" w:rsidRDefault="00E5149D">
            <w:r w:rsidRPr="002B6A3F">
              <w:rPr>
                <w:u w:val="single"/>
              </w:rPr>
              <w:t>Hughes Brothers</w:t>
            </w:r>
            <w:r w:rsidRPr="002B6A3F">
              <w:rPr>
                <w:u w:val="single"/>
              </w:rPr>
              <w:br/>
            </w:r>
            <w:r w:rsidRPr="002B6A3F">
              <w:t>Item 1-vx</w:t>
            </w:r>
            <w:r w:rsidRPr="002B6A3F">
              <w:rPr>
                <w:u w:val="single"/>
              </w:rPr>
              <w:br/>
            </w:r>
            <w:r w:rsidRPr="002B6A3F">
              <w:t>Item 2-vx</w:t>
            </w:r>
          </w:p>
        </w:tc>
        <w:tc>
          <w:tcPr>
            <w:tcW w:w="2880" w:type="dxa"/>
          </w:tcPr>
          <w:p w14:paraId="07110C5B" w14:textId="77777777" w:rsidR="00E5149D" w:rsidRPr="002B6A3F" w:rsidRDefault="00E5149D">
            <w:pPr>
              <w:jc w:val="center"/>
            </w:pPr>
            <w:r w:rsidRPr="002B6A3F">
              <w:br/>
              <w:t>1042-1</w:t>
            </w:r>
            <w:r w:rsidRPr="002B6A3F">
              <w:br/>
              <w:t>1042-2</w:t>
            </w:r>
          </w:p>
        </w:tc>
      </w:tr>
      <w:tr w:rsidR="00E5149D" w:rsidRPr="002B6A3F" w14:paraId="35F306E6" w14:textId="77777777">
        <w:trPr>
          <w:jc w:val="center"/>
        </w:trPr>
        <w:tc>
          <w:tcPr>
            <w:tcW w:w="2970" w:type="dxa"/>
          </w:tcPr>
          <w:p w14:paraId="722DE984" w14:textId="77777777" w:rsidR="00E5149D" w:rsidRPr="002B6A3F" w:rsidRDefault="00E5149D"/>
        </w:tc>
        <w:tc>
          <w:tcPr>
            <w:tcW w:w="2880" w:type="dxa"/>
          </w:tcPr>
          <w:p w14:paraId="66646E94" w14:textId="77777777" w:rsidR="00E5149D" w:rsidRPr="002B6A3F" w:rsidRDefault="00E5149D">
            <w:pPr>
              <w:jc w:val="center"/>
            </w:pPr>
          </w:p>
        </w:tc>
      </w:tr>
      <w:tr w:rsidR="00E5149D" w:rsidRPr="002B6A3F" w14:paraId="1DC520C6" w14:textId="77777777">
        <w:trPr>
          <w:jc w:val="center"/>
        </w:trPr>
        <w:tc>
          <w:tcPr>
            <w:tcW w:w="2970" w:type="dxa"/>
          </w:tcPr>
          <w:p w14:paraId="475C64F2" w14:textId="77777777" w:rsidR="00E5149D" w:rsidRPr="002B6A3F" w:rsidRDefault="00E5149D">
            <w:r w:rsidRPr="002B6A3F">
              <w:rPr>
                <w:u w:val="single"/>
              </w:rPr>
              <w:t>Niedermeyer-Martin</w:t>
            </w:r>
            <w:r w:rsidRPr="002B6A3F">
              <w:rPr>
                <w:u w:val="single"/>
              </w:rPr>
              <w:br/>
            </w:r>
            <w:r w:rsidRPr="002B6A3F">
              <w:t>Item 1-vx</w:t>
            </w:r>
            <w:r w:rsidRPr="002B6A3F">
              <w:rPr>
                <w:u w:val="single"/>
              </w:rPr>
              <w:br/>
            </w:r>
            <w:r w:rsidRPr="002B6A3F">
              <w:t>Item 2-vx</w:t>
            </w:r>
          </w:p>
        </w:tc>
        <w:tc>
          <w:tcPr>
            <w:tcW w:w="2880" w:type="dxa"/>
          </w:tcPr>
          <w:p w14:paraId="3E996504" w14:textId="77777777" w:rsidR="00E5149D" w:rsidRPr="002B6A3F" w:rsidRDefault="00E5149D">
            <w:pPr>
              <w:jc w:val="center"/>
            </w:pPr>
            <w:r w:rsidRPr="002B6A3F">
              <w:br/>
              <w:t>N-6714-1</w:t>
            </w:r>
            <w:r w:rsidRPr="002B6A3F">
              <w:br/>
              <w:t>N-6714-2</w:t>
            </w:r>
          </w:p>
        </w:tc>
      </w:tr>
      <w:tr w:rsidR="00E5149D" w:rsidRPr="002B6A3F" w14:paraId="422FCF89" w14:textId="77777777">
        <w:trPr>
          <w:jc w:val="center"/>
        </w:trPr>
        <w:tc>
          <w:tcPr>
            <w:tcW w:w="2970" w:type="dxa"/>
          </w:tcPr>
          <w:p w14:paraId="2E8708FF" w14:textId="77777777" w:rsidR="00E5149D" w:rsidRPr="002B6A3F" w:rsidRDefault="00E5149D"/>
        </w:tc>
        <w:tc>
          <w:tcPr>
            <w:tcW w:w="2880" w:type="dxa"/>
          </w:tcPr>
          <w:p w14:paraId="0D70F9E7" w14:textId="77777777" w:rsidR="00E5149D" w:rsidRPr="002B6A3F" w:rsidRDefault="00E5149D">
            <w:pPr>
              <w:jc w:val="center"/>
            </w:pPr>
          </w:p>
        </w:tc>
      </w:tr>
      <w:tr w:rsidR="00E5149D" w:rsidRPr="002B6A3F" w14:paraId="47B83C4F" w14:textId="77777777">
        <w:trPr>
          <w:jc w:val="center"/>
        </w:trPr>
        <w:tc>
          <w:tcPr>
            <w:tcW w:w="2970" w:type="dxa"/>
          </w:tcPr>
          <w:p w14:paraId="3F399296" w14:textId="77777777" w:rsidR="00E5149D" w:rsidRPr="002B6A3F" w:rsidRDefault="00E5149D">
            <w:r w:rsidRPr="002B6A3F">
              <w:rPr>
                <w:u w:val="single"/>
              </w:rPr>
              <w:t>Pennington</w:t>
            </w:r>
            <w:r w:rsidRPr="002B6A3F">
              <w:rPr>
                <w:u w:val="single"/>
              </w:rPr>
              <w:br/>
            </w:r>
            <w:r w:rsidRPr="002B6A3F">
              <w:t>Item 1-vx</w:t>
            </w:r>
            <w:r w:rsidRPr="002B6A3F">
              <w:rPr>
                <w:u w:val="single"/>
              </w:rPr>
              <w:br/>
            </w:r>
            <w:r w:rsidRPr="002B6A3F">
              <w:t>Item 2-vx</w:t>
            </w:r>
          </w:p>
        </w:tc>
        <w:tc>
          <w:tcPr>
            <w:tcW w:w="2880" w:type="dxa"/>
          </w:tcPr>
          <w:p w14:paraId="1EB959D6" w14:textId="77777777" w:rsidR="00E5149D" w:rsidRPr="002B6A3F" w:rsidRDefault="00E5149D">
            <w:pPr>
              <w:jc w:val="center"/>
            </w:pPr>
            <w:r w:rsidRPr="002B6A3F">
              <w:br/>
              <w:t>CCC-67-1</w:t>
            </w:r>
            <w:r w:rsidRPr="002B6A3F">
              <w:br/>
              <w:t>CCC-67-2</w:t>
            </w:r>
          </w:p>
        </w:tc>
      </w:tr>
      <w:tr w:rsidR="00E5149D" w:rsidRPr="002B6A3F" w14:paraId="2A0C0AF5" w14:textId="77777777">
        <w:trPr>
          <w:jc w:val="center"/>
        </w:trPr>
        <w:tc>
          <w:tcPr>
            <w:tcW w:w="2970" w:type="dxa"/>
          </w:tcPr>
          <w:p w14:paraId="01EE8D2D" w14:textId="77777777" w:rsidR="00E5149D" w:rsidRPr="002B6A3F" w:rsidRDefault="00E5149D"/>
        </w:tc>
        <w:tc>
          <w:tcPr>
            <w:tcW w:w="2880" w:type="dxa"/>
          </w:tcPr>
          <w:p w14:paraId="37AAAF18" w14:textId="77777777" w:rsidR="00E5149D" w:rsidRPr="002B6A3F" w:rsidRDefault="00E5149D">
            <w:pPr>
              <w:jc w:val="center"/>
            </w:pPr>
          </w:p>
        </w:tc>
      </w:tr>
    </w:tbl>
    <w:p w14:paraId="2B0D1E50" w14:textId="77777777" w:rsidR="00E5149D" w:rsidRPr="002B6A3F" w:rsidRDefault="00E5149D">
      <w:pPr>
        <w:tabs>
          <w:tab w:val="left" w:pos="4800"/>
        </w:tabs>
      </w:pPr>
    </w:p>
    <w:p w14:paraId="3150BD94" w14:textId="77777777" w:rsidR="00E5149D" w:rsidRPr="002B6A3F" w:rsidRDefault="00E5149D">
      <w:pPr>
        <w:tabs>
          <w:tab w:val="left" w:pos="4800"/>
        </w:tabs>
      </w:pPr>
    </w:p>
    <w:p w14:paraId="01859A6E" w14:textId="77777777" w:rsidR="00E5149D" w:rsidRPr="002B6A3F" w:rsidRDefault="00E5149D">
      <w:pPr>
        <w:tabs>
          <w:tab w:val="left" w:pos="4800"/>
        </w:tabs>
      </w:pPr>
    </w:p>
    <w:p w14:paraId="7D822242" w14:textId="77777777" w:rsidR="00E5149D" w:rsidRPr="002B6A3F" w:rsidRDefault="00E5149D">
      <w:pPr>
        <w:tabs>
          <w:tab w:val="left" w:pos="4800"/>
        </w:tabs>
        <w:jc w:val="center"/>
      </w:pPr>
      <w:r w:rsidRPr="002B6A3F">
        <w:t>Cross Brace assembly, 3-5/8" x 7-1/2" Min.</w:t>
      </w:r>
    </w:p>
    <w:p w14:paraId="046935F1" w14:textId="77777777" w:rsidR="00E5149D" w:rsidRPr="002B6A3F" w:rsidRDefault="00E5149D">
      <w:pPr>
        <w:tabs>
          <w:tab w:val="left" w:pos="4800"/>
        </w:tabs>
        <w:jc w:val="center"/>
      </w:pPr>
      <w:r w:rsidRPr="002B6A3F">
        <w:t>with hardware and fittings (Dwg. TM-110, RUS Specification T-8)</w:t>
      </w:r>
    </w:p>
    <w:p w14:paraId="53471639" w14:textId="77777777" w:rsidR="00E5149D" w:rsidRPr="002B6A3F" w:rsidRDefault="00E5149D">
      <w:pPr>
        <w:tabs>
          <w:tab w:val="left" w:pos="4800"/>
        </w:tabs>
      </w:pPr>
    </w:p>
    <w:p w14:paraId="692C60F8" w14:textId="77777777" w:rsidR="00E5149D" w:rsidRPr="002B6A3F" w:rsidRDefault="00E5149D">
      <w:pPr>
        <w:tabs>
          <w:tab w:val="left" w:pos="4800"/>
        </w:tabs>
      </w:pPr>
    </w:p>
    <w:tbl>
      <w:tblPr>
        <w:tblW w:w="0" w:type="auto"/>
        <w:jc w:val="center"/>
        <w:tblLayout w:type="fixed"/>
        <w:tblLook w:val="0000" w:firstRow="0" w:lastRow="0" w:firstColumn="0" w:lastColumn="0" w:noHBand="0" w:noVBand="0"/>
      </w:tblPr>
      <w:tblGrid>
        <w:gridCol w:w="2970"/>
        <w:gridCol w:w="2880"/>
      </w:tblGrid>
      <w:tr w:rsidR="00E5149D" w:rsidRPr="002B6A3F" w14:paraId="1529F414" w14:textId="77777777">
        <w:trPr>
          <w:jc w:val="center"/>
        </w:trPr>
        <w:tc>
          <w:tcPr>
            <w:tcW w:w="2970" w:type="dxa"/>
          </w:tcPr>
          <w:p w14:paraId="6691093F" w14:textId="77777777" w:rsidR="00E5149D" w:rsidRPr="002B6A3F" w:rsidRDefault="00E5149D">
            <w:pPr>
              <w:pBdr>
                <w:bottom w:val="single" w:sz="6" w:space="1" w:color="auto"/>
              </w:pBdr>
            </w:pPr>
            <w:r w:rsidRPr="002B6A3F">
              <w:t>Manufacturer</w:t>
            </w:r>
          </w:p>
        </w:tc>
        <w:tc>
          <w:tcPr>
            <w:tcW w:w="2880" w:type="dxa"/>
          </w:tcPr>
          <w:p w14:paraId="651C9917" w14:textId="77777777" w:rsidR="00E5149D" w:rsidRPr="002B6A3F" w:rsidRDefault="00E5149D">
            <w:pPr>
              <w:pBdr>
                <w:bottom w:val="single" w:sz="6" w:space="1" w:color="auto"/>
              </w:pBdr>
              <w:jc w:val="center"/>
            </w:pPr>
            <w:r w:rsidRPr="002B6A3F">
              <w:t>Catalog No.</w:t>
            </w:r>
          </w:p>
        </w:tc>
      </w:tr>
      <w:tr w:rsidR="00E5149D" w:rsidRPr="002B6A3F" w14:paraId="2B42A4AD" w14:textId="77777777">
        <w:trPr>
          <w:jc w:val="center"/>
        </w:trPr>
        <w:tc>
          <w:tcPr>
            <w:tcW w:w="2970" w:type="dxa"/>
          </w:tcPr>
          <w:p w14:paraId="05856C40" w14:textId="77777777" w:rsidR="00E5149D" w:rsidRPr="002B6A3F" w:rsidRDefault="00E5149D"/>
        </w:tc>
        <w:tc>
          <w:tcPr>
            <w:tcW w:w="2880" w:type="dxa"/>
          </w:tcPr>
          <w:p w14:paraId="6A968394" w14:textId="77777777" w:rsidR="00E5149D" w:rsidRPr="002B6A3F" w:rsidRDefault="00E5149D">
            <w:pPr>
              <w:jc w:val="center"/>
            </w:pPr>
          </w:p>
        </w:tc>
      </w:tr>
      <w:tr w:rsidR="00E5149D" w:rsidRPr="002B6A3F" w14:paraId="4349CD0D" w14:textId="77777777">
        <w:trPr>
          <w:jc w:val="center"/>
        </w:trPr>
        <w:tc>
          <w:tcPr>
            <w:tcW w:w="2970" w:type="dxa"/>
          </w:tcPr>
          <w:p w14:paraId="36B44782" w14:textId="77777777" w:rsidR="00E5149D" w:rsidRPr="002B6A3F" w:rsidRDefault="00E5149D">
            <w:r w:rsidRPr="002B6A3F">
              <w:t>Brooks</w:t>
            </w:r>
          </w:p>
        </w:tc>
        <w:tc>
          <w:tcPr>
            <w:tcW w:w="2880" w:type="dxa"/>
          </w:tcPr>
          <w:p w14:paraId="3D2804B8" w14:textId="77777777" w:rsidR="00E5149D" w:rsidRPr="002B6A3F" w:rsidRDefault="00E5149D">
            <w:pPr>
              <w:jc w:val="center"/>
            </w:pPr>
            <w:r w:rsidRPr="002B6A3F">
              <w:t>6695</w:t>
            </w:r>
          </w:p>
        </w:tc>
      </w:tr>
      <w:tr w:rsidR="009935BD" w:rsidRPr="002B6A3F" w14:paraId="624A41E5" w14:textId="77777777">
        <w:trPr>
          <w:jc w:val="center"/>
        </w:trPr>
        <w:tc>
          <w:tcPr>
            <w:tcW w:w="2970" w:type="dxa"/>
          </w:tcPr>
          <w:p w14:paraId="014C4D22" w14:textId="77777777" w:rsidR="009935BD" w:rsidRPr="009935BD" w:rsidRDefault="006A6E84">
            <w:pPr>
              <w:rPr>
                <w:sz w:val="18"/>
                <w:szCs w:val="18"/>
              </w:rPr>
            </w:pPr>
            <w:r>
              <w:rPr>
                <w:sz w:val="18"/>
                <w:szCs w:val="18"/>
              </w:rPr>
              <w:t>DIS-TRAN</w:t>
            </w:r>
            <w:r w:rsidR="009935BD" w:rsidRPr="009935BD">
              <w:rPr>
                <w:sz w:val="18"/>
                <w:szCs w:val="18"/>
              </w:rPr>
              <w:t xml:space="preserve"> Wood Products, LLC</w:t>
            </w:r>
          </w:p>
        </w:tc>
        <w:tc>
          <w:tcPr>
            <w:tcW w:w="2880" w:type="dxa"/>
          </w:tcPr>
          <w:p w14:paraId="6737C9EC" w14:textId="77777777" w:rsidR="009935BD" w:rsidRPr="002B6A3F" w:rsidRDefault="009935BD" w:rsidP="009935BD">
            <w:pPr>
              <w:jc w:val="center"/>
            </w:pPr>
            <w:r>
              <w:t>D2110C</w:t>
            </w:r>
          </w:p>
        </w:tc>
      </w:tr>
      <w:tr w:rsidR="00E5149D" w:rsidRPr="002B6A3F" w14:paraId="645BCA23" w14:textId="77777777">
        <w:trPr>
          <w:jc w:val="center"/>
        </w:trPr>
        <w:tc>
          <w:tcPr>
            <w:tcW w:w="2970" w:type="dxa"/>
          </w:tcPr>
          <w:p w14:paraId="55CEC75B" w14:textId="77777777" w:rsidR="00E5149D" w:rsidRPr="002B6A3F" w:rsidRDefault="00E5149D">
            <w:r w:rsidRPr="002B6A3F">
              <w:t>Hughes Brothers</w:t>
            </w:r>
          </w:p>
        </w:tc>
        <w:tc>
          <w:tcPr>
            <w:tcW w:w="2880" w:type="dxa"/>
          </w:tcPr>
          <w:p w14:paraId="78C2CDBD" w14:textId="77777777" w:rsidR="00E5149D" w:rsidRPr="002B6A3F" w:rsidRDefault="00E5149D">
            <w:pPr>
              <w:jc w:val="center"/>
            </w:pPr>
            <w:r w:rsidRPr="002B6A3F">
              <w:t>2061A</w:t>
            </w:r>
          </w:p>
        </w:tc>
      </w:tr>
      <w:tr w:rsidR="00E5149D" w:rsidRPr="002B6A3F" w14:paraId="1A88AA41" w14:textId="77777777">
        <w:trPr>
          <w:jc w:val="center"/>
        </w:trPr>
        <w:tc>
          <w:tcPr>
            <w:tcW w:w="2970" w:type="dxa"/>
          </w:tcPr>
          <w:p w14:paraId="306691EF" w14:textId="77777777" w:rsidR="00E5149D" w:rsidRPr="002B6A3F" w:rsidRDefault="00E5149D">
            <w:r w:rsidRPr="002B6A3F">
              <w:t>Niedermeyer-Martin</w:t>
            </w:r>
          </w:p>
        </w:tc>
        <w:tc>
          <w:tcPr>
            <w:tcW w:w="2880" w:type="dxa"/>
          </w:tcPr>
          <w:p w14:paraId="69F942E8" w14:textId="77777777" w:rsidR="00E5149D" w:rsidRPr="002B6A3F" w:rsidRDefault="00E5149D">
            <w:pPr>
              <w:jc w:val="center"/>
            </w:pPr>
            <w:r w:rsidRPr="002B6A3F">
              <w:t>N6721</w:t>
            </w:r>
          </w:p>
        </w:tc>
      </w:tr>
      <w:tr w:rsidR="00E5149D" w:rsidRPr="002B6A3F" w14:paraId="05613D47" w14:textId="77777777">
        <w:trPr>
          <w:jc w:val="center"/>
        </w:trPr>
        <w:tc>
          <w:tcPr>
            <w:tcW w:w="2970" w:type="dxa"/>
          </w:tcPr>
          <w:p w14:paraId="07F84FA4" w14:textId="77777777" w:rsidR="00E5149D" w:rsidRPr="002B6A3F" w:rsidRDefault="00E5149D">
            <w:r w:rsidRPr="002B6A3F">
              <w:t>Pennington</w:t>
            </w:r>
          </w:p>
        </w:tc>
        <w:tc>
          <w:tcPr>
            <w:tcW w:w="2880" w:type="dxa"/>
          </w:tcPr>
          <w:p w14:paraId="5C13F9C1" w14:textId="77777777" w:rsidR="00E5149D" w:rsidRPr="002B6A3F" w:rsidRDefault="00E5149D">
            <w:pPr>
              <w:jc w:val="center"/>
            </w:pPr>
            <w:r w:rsidRPr="002B6A3F">
              <w:t>CCC69</w:t>
            </w:r>
          </w:p>
        </w:tc>
      </w:tr>
      <w:tr w:rsidR="00E5149D" w:rsidRPr="002B6A3F" w14:paraId="547BB8A7" w14:textId="77777777">
        <w:trPr>
          <w:jc w:val="center"/>
        </w:trPr>
        <w:tc>
          <w:tcPr>
            <w:tcW w:w="2970" w:type="dxa"/>
          </w:tcPr>
          <w:p w14:paraId="7E78904D" w14:textId="77777777" w:rsidR="00E5149D" w:rsidRPr="002B6A3F" w:rsidRDefault="00E5149D"/>
        </w:tc>
        <w:tc>
          <w:tcPr>
            <w:tcW w:w="2880" w:type="dxa"/>
          </w:tcPr>
          <w:p w14:paraId="7244CD0F" w14:textId="77777777" w:rsidR="00E5149D" w:rsidRPr="002B6A3F" w:rsidRDefault="00E5149D">
            <w:pPr>
              <w:jc w:val="center"/>
            </w:pPr>
          </w:p>
        </w:tc>
      </w:tr>
    </w:tbl>
    <w:p w14:paraId="2967B06B" w14:textId="77777777" w:rsidR="00E5149D" w:rsidRPr="002B6A3F" w:rsidRDefault="00E5149D"/>
    <w:p w14:paraId="09E7B2DF" w14:textId="77777777" w:rsidR="00E5149D" w:rsidRPr="002B6A3F" w:rsidRDefault="00E5149D">
      <w:pPr>
        <w:tabs>
          <w:tab w:val="left" w:pos="4200"/>
          <w:tab w:val="left" w:pos="6360"/>
        </w:tabs>
      </w:pPr>
    </w:p>
    <w:p w14:paraId="18C5B8C1" w14:textId="77777777" w:rsidR="00E5149D" w:rsidRPr="002B6A3F" w:rsidRDefault="00E5149D">
      <w:pPr>
        <w:tabs>
          <w:tab w:val="left" w:pos="4200"/>
          <w:tab w:val="left" w:pos="6360"/>
        </w:tabs>
      </w:pPr>
    </w:p>
    <w:p w14:paraId="744D903D" w14:textId="77777777" w:rsidR="00E5149D" w:rsidRPr="002B6A3F" w:rsidRDefault="00E5149D">
      <w:pPr>
        <w:tabs>
          <w:tab w:val="left" w:pos="4200"/>
          <w:tab w:val="left" w:pos="6360"/>
        </w:tabs>
      </w:pPr>
    </w:p>
    <w:p w14:paraId="5EA362FA" w14:textId="77777777" w:rsidR="00E5149D" w:rsidRPr="002B6A3F" w:rsidRDefault="00E5149D">
      <w:pPr>
        <w:tabs>
          <w:tab w:val="left" w:pos="4200"/>
          <w:tab w:val="left" w:pos="6360"/>
        </w:tabs>
      </w:pPr>
    </w:p>
    <w:p w14:paraId="3D190389" w14:textId="77777777" w:rsidR="00E5149D" w:rsidRPr="002B6A3F" w:rsidRDefault="00E5149D">
      <w:pPr>
        <w:tabs>
          <w:tab w:val="left" w:pos="4200"/>
          <w:tab w:val="left" w:pos="6360"/>
        </w:tabs>
      </w:pPr>
    </w:p>
    <w:p w14:paraId="03A97C22" w14:textId="77777777" w:rsidR="00E5149D" w:rsidRPr="002B6A3F" w:rsidRDefault="00E5149D">
      <w:pPr>
        <w:tabs>
          <w:tab w:val="left" w:pos="4200"/>
          <w:tab w:val="left" w:pos="6360"/>
        </w:tabs>
      </w:pPr>
    </w:p>
    <w:p w14:paraId="180BE445" w14:textId="77777777" w:rsidR="00E5149D" w:rsidRPr="002B6A3F" w:rsidRDefault="00E5149D" w:rsidP="005D5261">
      <w:pPr>
        <w:tabs>
          <w:tab w:val="left" w:pos="4200"/>
          <w:tab w:val="left" w:pos="6360"/>
        </w:tabs>
      </w:pPr>
    </w:p>
    <w:p w14:paraId="1B40DC39" w14:textId="77777777" w:rsidR="00E5149D" w:rsidRPr="002B6A3F" w:rsidRDefault="00E5149D" w:rsidP="005D5261">
      <w:r w:rsidRPr="002B6A3F">
        <w:br w:type="page"/>
      </w:r>
    </w:p>
    <w:p w14:paraId="224D302E" w14:textId="77777777" w:rsidR="004432A8" w:rsidRDefault="004432A8" w:rsidP="004432A8">
      <w:pPr>
        <w:pStyle w:val="HEADINGLEFT"/>
      </w:pPr>
      <w:r>
        <w:lastRenderedPageBreak/>
        <w:t>Conditional</w:t>
      </w:r>
    </w:p>
    <w:p w14:paraId="063E1467" w14:textId="77777777" w:rsidR="004432A8" w:rsidRDefault="004432A8" w:rsidP="004432A8">
      <w:pPr>
        <w:pStyle w:val="HEADINGLEFT"/>
      </w:pPr>
      <w:r w:rsidRPr="002B6A3F">
        <w:t>vx</w:t>
      </w:r>
      <w:r>
        <w:t>(</w:t>
      </w:r>
      <w:r w:rsidRPr="002B6A3F">
        <w:t>1</w:t>
      </w:r>
      <w:r>
        <w:t>)</w:t>
      </w:r>
    </w:p>
    <w:p w14:paraId="16A17608" w14:textId="77777777" w:rsidR="004432A8" w:rsidRPr="002B6A3F" w:rsidRDefault="004432A8" w:rsidP="004432A8">
      <w:pPr>
        <w:pStyle w:val="HEADINGLEFT"/>
      </w:pPr>
      <w:r>
        <w:t>August 2014</w:t>
      </w:r>
    </w:p>
    <w:p w14:paraId="4B39D6BD" w14:textId="77777777" w:rsidR="004432A8" w:rsidRPr="002B6A3F" w:rsidRDefault="004432A8" w:rsidP="004432A8">
      <w:pPr>
        <w:pStyle w:val="HEADINGRIGHT"/>
      </w:pPr>
    </w:p>
    <w:p w14:paraId="04EFF598" w14:textId="77777777" w:rsidR="004432A8" w:rsidRPr="002B6A3F" w:rsidRDefault="004432A8" w:rsidP="004432A8">
      <w:pPr>
        <w:tabs>
          <w:tab w:val="left" w:pos="4200"/>
          <w:tab w:val="left" w:pos="6240"/>
        </w:tabs>
      </w:pPr>
    </w:p>
    <w:p w14:paraId="04AD6F09" w14:textId="77777777" w:rsidR="004432A8" w:rsidRPr="002B6A3F" w:rsidRDefault="004432A8" w:rsidP="004432A8">
      <w:pPr>
        <w:tabs>
          <w:tab w:val="left" w:pos="4200"/>
          <w:tab w:val="left" w:pos="6240"/>
        </w:tabs>
        <w:jc w:val="center"/>
      </w:pPr>
      <w:r w:rsidRPr="002B6A3F">
        <w:t>vx - Cross Brace assembly, 3-3/8" x 5-3/8"</w:t>
      </w:r>
    </w:p>
    <w:p w14:paraId="0C896332" w14:textId="77777777" w:rsidR="004432A8" w:rsidRPr="002B6A3F" w:rsidRDefault="004432A8" w:rsidP="004432A8">
      <w:pPr>
        <w:tabs>
          <w:tab w:val="left" w:pos="4200"/>
          <w:tab w:val="left" w:pos="6240"/>
        </w:tabs>
        <w:jc w:val="center"/>
      </w:pPr>
      <w:r w:rsidRPr="002B6A3F">
        <w:t>with hardware and fittings (Dwg. TM-110, RUS Specification T-7)</w:t>
      </w:r>
    </w:p>
    <w:p w14:paraId="0DAF2E1D" w14:textId="77777777" w:rsidR="004432A8" w:rsidRPr="002B6A3F" w:rsidRDefault="004432A8" w:rsidP="004432A8">
      <w:pPr>
        <w:tabs>
          <w:tab w:val="left" w:pos="4200"/>
          <w:tab w:val="left" w:pos="6240"/>
        </w:tabs>
      </w:pPr>
    </w:p>
    <w:p w14:paraId="1488C3D0" w14:textId="77777777" w:rsidR="004432A8" w:rsidRPr="002B6A3F" w:rsidRDefault="004432A8" w:rsidP="004432A8">
      <w:pPr>
        <w:tabs>
          <w:tab w:val="left" w:pos="4200"/>
          <w:tab w:val="left" w:pos="6240"/>
        </w:tabs>
      </w:pPr>
    </w:p>
    <w:tbl>
      <w:tblPr>
        <w:tblW w:w="0" w:type="auto"/>
        <w:jc w:val="center"/>
        <w:tblLayout w:type="fixed"/>
        <w:tblLook w:val="0000" w:firstRow="0" w:lastRow="0" w:firstColumn="0" w:lastColumn="0" w:noHBand="0" w:noVBand="0"/>
      </w:tblPr>
      <w:tblGrid>
        <w:gridCol w:w="2970"/>
        <w:gridCol w:w="2880"/>
        <w:gridCol w:w="2880"/>
      </w:tblGrid>
      <w:tr w:rsidR="00365972" w:rsidRPr="002B6A3F" w14:paraId="12FE1902" w14:textId="77777777" w:rsidTr="00365972">
        <w:trPr>
          <w:jc w:val="center"/>
        </w:trPr>
        <w:tc>
          <w:tcPr>
            <w:tcW w:w="2970" w:type="dxa"/>
          </w:tcPr>
          <w:p w14:paraId="5DCCBBA8" w14:textId="77777777" w:rsidR="00365972" w:rsidRPr="002B6A3F" w:rsidRDefault="00365972" w:rsidP="00365972">
            <w:pPr>
              <w:pBdr>
                <w:bottom w:val="single" w:sz="6" w:space="1" w:color="auto"/>
              </w:pBdr>
            </w:pPr>
            <w:r w:rsidRPr="002B6A3F">
              <w:t>Manufacturer</w:t>
            </w:r>
          </w:p>
        </w:tc>
        <w:tc>
          <w:tcPr>
            <w:tcW w:w="2880" w:type="dxa"/>
          </w:tcPr>
          <w:p w14:paraId="1248059C" w14:textId="77777777" w:rsidR="00365972" w:rsidRPr="002B6A3F" w:rsidRDefault="00365972" w:rsidP="00365972">
            <w:pPr>
              <w:pBdr>
                <w:bottom w:val="single" w:sz="6" w:space="1" w:color="auto"/>
              </w:pBdr>
              <w:jc w:val="center"/>
            </w:pPr>
            <w:r w:rsidRPr="002B6A3F">
              <w:t>Catalog No.</w:t>
            </w:r>
          </w:p>
        </w:tc>
        <w:tc>
          <w:tcPr>
            <w:tcW w:w="2880" w:type="dxa"/>
          </w:tcPr>
          <w:p w14:paraId="700BE286" w14:textId="77777777" w:rsidR="00365972" w:rsidRPr="002B6A3F" w:rsidRDefault="00365972" w:rsidP="00365972">
            <w:pPr>
              <w:pBdr>
                <w:bottom w:val="single" w:sz="6" w:space="1" w:color="auto"/>
              </w:pBdr>
              <w:jc w:val="center"/>
            </w:pPr>
            <w:r>
              <w:t>Conditions</w:t>
            </w:r>
          </w:p>
        </w:tc>
      </w:tr>
      <w:tr w:rsidR="00365972" w:rsidRPr="002B6A3F" w14:paraId="57CC2BA9" w14:textId="77777777" w:rsidTr="00365972">
        <w:trPr>
          <w:jc w:val="center"/>
        </w:trPr>
        <w:tc>
          <w:tcPr>
            <w:tcW w:w="2970" w:type="dxa"/>
          </w:tcPr>
          <w:p w14:paraId="39120B9D" w14:textId="77777777" w:rsidR="00365972" w:rsidRPr="002B6A3F" w:rsidRDefault="00365972" w:rsidP="00365972"/>
        </w:tc>
        <w:tc>
          <w:tcPr>
            <w:tcW w:w="2880" w:type="dxa"/>
          </w:tcPr>
          <w:p w14:paraId="04544E1F" w14:textId="77777777" w:rsidR="00365972" w:rsidRPr="002B6A3F" w:rsidRDefault="00365972" w:rsidP="00365972">
            <w:pPr>
              <w:jc w:val="center"/>
            </w:pPr>
          </w:p>
        </w:tc>
        <w:tc>
          <w:tcPr>
            <w:tcW w:w="2880" w:type="dxa"/>
          </w:tcPr>
          <w:p w14:paraId="3145A4B3" w14:textId="77777777" w:rsidR="00365972" w:rsidRPr="002B6A3F" w:rsidRDefault="00365972" w:rsidP="00365972">
            <w:pPr>
              <w:jc w:val="center"/>
            </w:pPr>
          </w:p>
        </w:tc>
      </w:tr>
      <w:tr w:rsidR="00365972" w:rsidRPr="002B6A3F" w14:paraId="03208085" w14:textId="77777777" w:rsidTr="00365972">
        <w:trPr>
          <w:jc w:val="center"/>
        </w:trPr>
        <w:tc>
          <w:tcPr>
            <w:tcW w:w="2970" w:type="dxa"/>
          </w:tcPr>
          <w:p w14:paraId="4EB3DAEB" w14:textId="77777777" w:rsidR="00365972" w:rsidRPr="002B6A3F" w:rsidRDefault="00365972" w:rsidP="00365972">
            <w:r>
              <w:rPr>
                <w:u w:val="single"/>
              </w:rPr>
              <w:t>PUPI</w:t>
            </w:r>
            <w:r w:rsidRPr="002B6A3F">
              <w:rPr>
                <w:u w:val="single"/>
              </w:rPr>
              <w:br/>
            </w:r>
            <w:r w:rsidRPr="002B6A3F">
              <w:t>Item 1-vx</w:t>
            </w:r>
            <w:r w:rsidRPr="002B6A3F">
              <w:rPr>
                <w:u w:val="single"/>
              </w:rPr>
              <w:br/>
            </w:r>
            <w:r w:rsidRPr="002B6A3F">
              <w:t>Item 2-vx</w:t>
            </w:r>
          </w:p>
        </w:tc>
        <w:tc>
          <w:tcPr>
            <w:tcW w:w="2880" w:type="dxa"/>
          </w:tcPr>
          <w:p w14:paraId="64E2521E" w14:textId="77777777" w:rsidR="00365972" w:rsidRPr="002B6A3F" w:rsidRDefault="00365972" w:rsidP="004432A8">
            <w:pPr>
              <w:jc w:val="center"/>
            </w:pPr>
            <w:r w:rsidRPr="002B6A3F">
              <w:br/>
            </w:r>
            <w:r w:rsidRPr="004432A8">
              <w:t>XBR3020-1</w:t>
            </w:r>
            <w:r w:rsidRPr="002B6A3F">
              <w:br/>
            </w:r>
            <w:r w:rsidRPr="004432A8">
              <w:t>XBR3020-</w:t>
            </w:r>
            <w:r>
              <w:t>2</w:t>
            </w:r>
          </w:p>
        </w:tc>
        <w:tc>
          <w:tcPr>
            <w:tcW w:w="2880" w:type="dxa"/>
            <w:vAlign w:val="center"/>
          </w:tcPr>
          <w:p w14:paraId="5975468D" w14:textId="77777777" w:rsidR="00365972" w:rsidRPr="002B6A3F" w:rsidRDefault="00365972" w:rsidP="00365972">
            <w:pPr>
              <w:jc w:val="center"/>
            </w:pPr>
            <w:r>
              <w:t>To obtain experience.</w:t>
            </w:r>
          </w:p>
        </w:tc>
      </w:tr>
      <w:tr w:rsidR="00365972" w:rsidRPr="002B6A3F" w14:paraId="00294F8F" w14:textId="77777777" w:rsidTr="00365972">
        <w:trPr>
          <w:jc w:val="center"/>
        </w:trPr>
        <w:tc>
          <w:tcPr>
            <w:tcW w:w="2970" w:type="dxa"/>
          </w:tcPr>
          <w:p w14:paraId="10EF1402" w14:textId="77777777" w:rsidR="00365972" w:rsidRPr="002B6A3F" w:rsidRDefault="00365972" w:rsidP="00365972"/>
        </w:tc>
        <w:tc>
          <w:tcPr>
            <w:tcW w:w="2880" w:type="dxa"/>
          </w:tcPr>
          <w:p w14:paraId="3EDF5237" w14:textId="77777777" w:rsidR="00365972" w:rsidRPr="002B6A3F" w:rsidRDefault="00365972" w:rsidP="00365972">
            <w:pPr>
              <w:jc w:val="center"/>
            </w:pPr>
          </w:p>
        </w:tc>
        <w:tc>
          <w:tcPr>
            <w:tcW w:w="2880" w:type="dxa"/>
          </w:tcPr>
          <w:p w14:paraId="1861EF62" w14:textId="77777777" w:rsidR="00365972" w:rsidRPr="002B6A3F" w:rsidRDefault="00365972" w:rsidP="00365972">
            <w:pPr>
              <w:jc w:val="center"/>
            </w:pPr>
          </w:p>
        </w:tc>
      </w:tr>
      <w:tr w:rsidR="00365972" w:rsidRPr="002B6A3F" w14:paraId="530171A7" w14:textId="77777777" w:rsidTr="00365972">
        <w:trPr>
          <w:jc w:val="center"/>
        </w:trPr>
        <w:tc>
          <w:tcPr>
            <w:tcW w:w="2970" w:type="dxa"/>
          </w:tcPr>
          <w:p w14:paraId="4BDDC2F7" w14:textId="77777777" w:rsidR="00365972" w:rsidRPr="002B6A3F" w:rsidRDefault="00365972" w:rsidP="00365972"/>
        </w:tc>
        <w:tc>
          <w:tcPr>
            <w:tcW w:w="2880" w:type="dxa"/>
          </w:tcPr>
          <w:p w14:paraId="158D6968" w14:textId="77777777" w:rsidR="00365972" w:rsidRPr="002B6A3F" w:rsidRDefault="00365972" w:rsidP="00365972">
            <w:pPr>
              <w:jc w:val="center"/>
            </w:pPr>
          </w:p>
        </w:tc>
        <w:tc>
          <w:tcPr>
            <w:tcW w:w="2880" w:type="dxa"/>
          </w:tcPr>
          <w:p w14:paraId="6D117D51" w14:textId="77777777" w:rsidR="00365972" w:rsidRPr="002B6A3F" w:rsidRDefault="00365972" w:rsidP="00365972">
            <w:pPr>
              <w:jc w:val="center"/>
            </w:pPr>
          </w:p>
        </w:tc>
      </w:tr>
      <w:tr w:rsidR="00365972" w:rsidRPr="002B6A3F" w14:paraId="31F0183F" w14:textId="77777777" w:rsidTr="00365972">
        <w:trPr>
          <w:jc w:val="center"/>
        </w:trPr>
        <w:tc>
          <w:tcPr>
            <w:tcW w:w="2970" w:type="dxa"/>
          </w:tcPr>
          <w:p w14:paraId="7971FCCA" w14:textId="77777777" w:rsidR="00365972" w:rsidRPr="002B6A3F" w:rsidRDefault="00365972" w:rsidP="00365972"/>
        </w:tc>
        <w:tc>
          <w:tcPr>
            <w:tcW w:w="2880" w:type="dxa"/>
          </w:tcPr>
          <w:p w14:paraId="24FBCB85" w14:textId="77777777" w:rsidR="00365972" w:rsidRPr="002B6A3F" w:rsidRDefault="00365972" w:rsidP="00365972">
            <w:pPr>
              <w:jc w:val="center"/>
            </w:pPr>
          </w:p>
        </w:tc>
        <w:tc>
          <w:tcPr>
            <w:tcW w:w="2880" w:type="dxa"/>
          </w:tcPr>
          <w:p w14:paraId="6ABB63C9" w14:textId="77777777" w:rsidR="00365972" w:rsidRPr="002B6A3F" w:rsidRDefault="00365972" w:rsidP="00365972">
            <w:pPr>
              <w:jc w:val="center"/>
            </w:pPr>
          </w:p>
        </w:tc>
      </w:tr>
      <w:tr w:rsidR="00365972" w:rsidRPr="002B6A3F" w14:paraId="6CDE1932" w14:textId="77777777" w:rsidTr="00365972">
        <w:trPr>
          <w:jc w:val="center"/>
        </w:trPr>
        <w:tc>
          <w:tcPr>
            <w:tcW w:w="2970" w:type="dxa"/>
          </w:tcPr>
          <w:p w14:paraId="62DEF6E3" w14:textId="77777777" w:rsidR="00365972" w:rsidRPr="002B6A3F" w:rsidRDefault="00365972" w:rsidP="00365972"/>
        </w:tc>
        <w:tc>
          <w:tcPr>
            <w:tcW w:w="2880" w:type="dxa"/>
          </w:tcPr>
          <w:p w14:paraId="1EB23FAE" w14:textId="77777777" w:rsidR="00365972" w:rsidRPr="002B6A3F" w:rsidRDefault="00365972" w:rsidP="00365972">
            <w:pPr>
              <w:jc w:val="center"/>
            </w:pPr>
          </w:p>
        </w:tc>
        <w:tc>
          <w:tcPr>
            <w:tcW w:w="2880" w:type="dxa"/>
          </w:tcPr>
          <w:p w14:paraId="3741A830" w14:textId="77777777" w:rsidR="00365972" w:rsidRPr="002B6A3F" w:rsidRDefault="00365972" w:rsidP="00365972">
            <w:pPr>
              <w:jc w:val="center"/>
            </w:pPr>
          </w:p>
        </w:tc>
      </w:tr>
      <w:tr w:rsidR="00365972" w:rsidRPr="002B6A3F" w14:paraId="09AC7CB5" w14:textId="77777777" w:rsidTr="00365972">
        <w:trPr>
          <w:jc w:val="center"/>
        </w:trPr>
        <w:tc>
          <w:tcPr>
            <w:tcW w:w="2970" w:type="dxa"/>
          </w:tcPr>
          <w:p w14:paraId="1F797240" w14:textId="77777777" w:rsidR="00365972" w:rsidRPr="002B6A3F" w:rsidRDefault="00365972" w:rsidP="00365972"/>
        </w:tc>
        <w:tc>
          <w:tcPr>
            <w:tcW w:w="2880" w:type="dxa"/>
          </w:tcPr>
          <w:p w14:paraId="1120C80F" w14:textId="77777777" w:rsidR="00365972" w:rsidRPr="002B6A3F" w:rsidRDefault="00365972" w:rsidP="00365972">
            <w:pPr>
              <w:jc w:val="center"/>
            </w:pPr>
          </w:p>
        </w:tc>
        <w:tc>
          <w:tcPr>
            <w:tcW w:w="2880" w:type="dxa"/>
          </w:tcPr>
          <w:p w14:paraId="31A7B3E1" w14:textId="77777777" w:rsidR="00365972" w:rsidRPr="002B6A3F" w:rsidRDefault="00365972" w:rsidP="00365972">
            <w:pPr>
              <w:jc w:val="center"/>
            </w:pPr>
          </w:p>
        </w:tc>
      </w:tr>
      <w:tr w:rsidR="00365972" w:rsidRPr="002B6A3F" w14:paraId="12677643" w14:textId="77777777" w:rsidTr="00365972">
        <w:trPr>
          <w:jc w:val="center"/>
        </w:trPr>
        <w:tc>
          <w:tcPr>
            <w:tcW w:w="2970" w:type="dxa"/>
          </w:tcPr>
          <w:p w14:paraId="3938E78C" w14:textId="77777777" w:rsidR="00365972" w:rsidRPr="002B6A3F" w:rsidRDefault="00365972" w:rsidP="00365972"/>
        </w:tc>
        <w:tc>
          <w:tcPr>
            <w:tcW w:w="2880" w:type="dxa"/>
          </w:tcPr>
          <w:p w14:paraId="5717BDC0" w14:textId="77777777" w:rsidR="00365972" w:rsidRPr="002B6A3F" w:rsidRDefault="00365972" w:rsidP="00365972">
            <w:pPr>
              <w:jc w:val="center"/>
            </w:pPr>
          </w:p>
        </w:tc>
        <w:tc>
          <w:tcPr>
            <w:tcW w:w="2880" w:type="dxa"/>
          </w:tcPr>
          <w:p w14:paraId="44D74B10" w14:textId="77777777" w:rsidR="00365972" w:rsidRPr="002B6A3F" w:rsidRDefault="00365972" w:rsidP="00365972">
            <w:pPr>
              <w:jc w:val="center"/>
            </w:pPr>
          </w:p>
        </w:tc>
      </w:tr>
      <w:tr w:rsidR="00365972" w:rsidRPr="002B6A3F" w14:paraId="34C9ACB6" w14:textId="77777777" w:rsidTr="00365972">
        <w:trPr>
          <w:jc w:val="center"/>
        </w:trPr>
        <w:tc>
          <w:tcPr>
            <w:tcW w:w="2970" w:type="dxa"/>
          </w:tcPr>
          <w:p w14:paraId="2630ACD4" w14:textId="77777777" w:rsidR="00365972" w:rsidRPr="002B6A3F" w:rsidRDefault="00365972" w:rsidP="00365972"/>
        </w:tc>
        <w:tc>
          <w:tcPr>
            <w:tcW w:w="2880" w:type="dxa"/>
          </w:tcPr>
          <w:p w14:paraId="3462F53E" w14:textId="77777777" w:rsidR="00365972" w:rsidRPr="002B6A3F" w:rsidRDefault="00365972" w:rsidP="00365972">
            <w:pPr>
              <w:jc w:val="center"/>
            </w:pPr>
          </w:p>
        </w:tc>
        <w:tc>
          <w:tcPr>
            <w:tcW w:w="2880" w:type="dxa"/>
          </w:tcPr>
          <w:p w14:paraId="53671627" w14:textId="77777777" w:rsidR="00365972" w:rsidRPr="002B6A3F" w:rsidRDefault="00365972" w:rsidP="00365972">
            <w:pPr>
              <w:jc w:val="center"/>
            </w:pPr>
          </w:p>
        </w:tc>
      </w:tr>
      <w:tr w:rsidR="00365972" w:rsidRPr="002B6A3F" w14:paraId="6C68CA18" w14:textId="77777777" w:rsidTr="00365972">
        <w:trPr>
          <w:jc w:val="center"/>
        </w:trPr>
        <w:tc>
          <w:tcPr>
            <w:tcW w:w="2970" w:type="dxa"/>
          </w:tcPr>
          <w:p w14:paraId="37F39417" w14:textId="77777777" w:rsidR="00365972" w:rsidRPr="002B6A3F" w:rsidRDefault="00365972" w:rsidP="00365972"/>
        </w:tc>
        <w:tc>
          <w:tcPr>
            <w:tcW w:w="2880" w:type="dxa"/>
          </w:tcPr>
          <w:p w14:paraId="16850542" w14:textId="77777777" w:rsidR="00365972" w:rsidRPr="002B6A3F" w:rsidRDefault="00365972" w:rsidP="00365972">
            <w:pPr>
              <w:jc w:val="center"/>
            </w:pPr>
          </w:p>
        </w:tc>
        <w:tc>
          <w:tcPr>
            <w:tcW w:w="2880" w:type="dxa"/>
          </w:tcPr>
          <w:p w14:paraId="082772B9" w14:textId="77777777" w:rsidR="00365972" w:rsidRPr="002B6A3F" w:rsidRDefault="00365972" w:rsidP="00365972">
            <w:pPr>
              <w:jc w:val="center"/>
            </w:pPr>
          </w:p>
        </w:tc>
      </w:tr>
      <w:tr w:rsidR="00365972" w:rsidRPr="002B6A3F" w14:paraId="68AB7A5B" w14:textId="77777777" w:rsidTr="00365972">
        <w:trPr>
          <w:jc w:val="center"/>
        </w:trPr>
        <w:tc>
          <w:tcPr>
            <w:tcW w:w="2970" w:type="dxa"/>
          </w:tcPr>
          <w:p w14:paraId="0B1DDEFA" w14:textId="77777777" w:rsidR="00365972" w:rsidRPr="002B6A3F" w:rsidRDefault="00365972" w:rsidP="00365972"/>
        </w:tc>
        <w:tc>
          <w:tcPr>
            <w:tcW w:w="2880" w:type="dxa"/>
          </w:tcPr>
          <w:p w14:paraId="13FFD1CC" w14:textId="77777777" w:rsidR="00365972" w:rsidRPr="002B6A3F" w:rsidRDefault="00365972" w:rsidP="00365972">
            <w:pPr>
              <w:jc w:val="center"/>
            </w:pPr>
          </w:p>
        </w:tc>
        <w:tc>
          <w:tcPr>
            <w:tcW w:w="2880" w:type="dxa"/>
          </w:tcPr>
          <w:p w14:paraId="582042B2" w14:textId="77777777" w:rsidR="00365972" w:rsidRPr="002B6A3F" w:rsidRDefault="00365972" w:rsidP="00365972">
            <w:pPr>
              <w:jc w:val="center"/>
            </w:pPr>
          </w:p>
        </w:tc>
      </w:tr>
    </w:tbl>
    <w:p w14:paraId="1581F125" w14:textId="77777777" w:rsidR="004432A8" w:rsidRPr="002B6A3F" w:rsidRDefault="004432A8" w:rsidP="004432A8">
      <w:pPr>
        <w:tabs>
          <w:tab w:val="left" w:pos="4800"/>
        </w:tabs>
      </w:pPr>
    </w:p>
    <w:p w14:paraId="350CC420" w14:textId="77777777" w:rsidR="004432A8" w:rsidRPr="002B6A3F" w:rsidRDefault="004432A8" w:rsidP="004432A8">
      <w:pPr>
        <w:tabs>
          <w:tab w:val="left" w:pos="4800"/>
        </w:tabs>
      </w:pPr>
    </w:p>
    <w:p w14:paraId="45CCD57E" w14:textId="77777777" w:rsidR="004432A8" w:rsidRPr="002B6A3F" w:rsidRDefault="004432A8" w:rsidP="004432A8">
      <w:pPr>
        <w:tabs>
          <w:tab w:val="left" w:pos="4800"/>
        </w:tabs>
      </w:pPr>
    </w:p>
    <w:p w14:paraId="5E2722C1" w14:textId="77777777" w:rsidR="004432A8" w:rsidRPr="002B6A3F" w:rsidRDefault="004432A8" w:rsidP="004432A8">
      <w:pPr>
        <w:tabs>
          <w:tab w:val="left" w:pos="4800"/>
        </w:tabs>
        <w:jc w:val="center"/>
      </w:pPr>
      <w:r w:rsidRPr="002B6A3F">
        <w:t>Cross Brace assembly, 3-5/8" x 7-1/2" Min.</w:t>
      </w:r>
    </w:p>
    <w:p w14:paraId="1E6D3A1B" w14:textId="77777777" w:rsidR="004432A8" w:rsidRPr="002B6A3F" w:rsidRDefault="004432A8" w:rsidP="004432A8">
      <w:pPr>
        <w:tabs>
          <w:tab w:val="left" w:pos="4800"/>
        </w:tabs>
        <w:jc w:val="center"/>
      </w:pPr>
      <w:r w:rsidRPr="002B6A3F">
        <w:t>with hardware and fittings (Dwg. TM-110, RUS Specification T-8)</w:t>
      </w:r>
    </w:p>
    <w:p w14:paraId="5F5AD82D" w14:textId="77777777" w:rsidR="004432A8" w:rsidRPr="002B6A3F" w:rsidRDefault="004432A8" w:rsidP="004432A8">
      <w:pPr>
        <w:tabs>
          <w:tab w:val="left" w:pos="4800"/>
        </w:tabs>
      </w:pPr>
    </w:p>
    <w:p w14:paraId="3B24234B" w14:textId="77777777" w:rsidR="004432A8" w:rsidRPr="002B6A3F" w:rsidRDefault="004432A8" w:rsidP="004432A8">
      <w:pPr>
        <w:tabs>
          <w:tab w:val="left" w:pos="4800"/>
        </w:tabs>
      </w:pPr>
    </w:p>
    <w:tbl>
      <w:tblPr>
        <w:tblW w:w="0" w:type="auto"/>
        <w:jc w:val="center"/>
        <w:tblLayout w:type="fixed"/>
        <w:tblLook w:val="0000" w:firstRow="0" w:lastRow="0" w:firstColumn="0" w:lastColumn="0" w:noHBand="0" w:noVBand="0"/>
      </w:tblPr>
      <w:tblGrid>
        <w:gridCol w:w="2970"/>
        <w:gridCol w:w="2880"/>
        <w:gridCol w:w="2880"/>
      </w:tblGrid>
      <w:tr w:rsidR="00365972" w:rsidRPr="002B6A3F" w14:paraId="237F5CFB" w14:textId="77777777" w:rsidTr="00365972">
        <w:trPr>
          <w:jc w:val="center"/>
        </w:trPr>
        <w:tc>
          <w:tcPr>
            <w:tcW w:w="2970" w:type="dxa"/>
          </w:tcPr>
          <w:p w14:paraId="746AD221" w14:textId="77777777" w:rsidR="00365972" w:rsidRPr="002B6A3F" w:rsidRDefault="00365972" w:rsidP="00365972">
            <w:pPr>
              <w:pBdr>
                <w:bottom w:val="single" w:sz="6" w:space="1" w:color="auto"/>
              </w:pBdr>
            </w:pPr>
            <w:r w:rsidRPr="002B6A3F">
              <w:t>Manufacturer</w:t>
            </w:r>
          </w:p>
        </w:tc>
        <w:tc>
          <w:tcPr>
            <w:tcW w:w="2880" w:type="dxa"/>
          </w:tcPr>
          <w:p w14:paraId="410C2CAE" w14:textId="77777777" w:rsidR="00365972" w:rsidRPr="002B6A3F" w:rsidRDefault="00365972" w:rsidP="00365972">
            <w:pPr>
              <w:pBdr>
                <w:bottom w:val="single" w:sz="6" w:space="1" w:color="auto"/>
              </w:pBdr>
              <w:jc w:val="center"/>
            </w:pPr>
            <w:r w:rsidRPr="002B6A3F">
              <w:t>Catalog No.</w:t>
            </w:r>
          </w:p>
        </w:tc>
        <w:tc>
          <w:tcPr>
            <w:tcW w:w="2880" w:type="dxa"/>
          </w:tcPr>
          <w:p w14:paraId="0B1AF03F" w14:textId="77777777" w:rsidR="00365972" w:rsidRPr="002B6A3F" w:rsidRDefault="00365972" w:rsidP="00365972">
            <w:pPr>
              <w:pBdr>
                <w:bottom w:val="single" w:sz="6" w:space="1" w:color="auto"/>
              </w:pBdr>
              <w:jc w:val="center"/>
            </w:pPr>
            <w:r>
              <w:t>Conditions</w:t>
            </w:r>
          </w:p>
        </w:tc>
      </w:tr>
      <w:tr w:rsidR="00365972" w:rsidRPr="002B6A3F" w14:paraId="429A5910" w14:textId="77777777" w:rsidTr="00365972">
        <w:trPr>
          <w:jc w:val="center"/>
        </w:trPr>
        <w:tc>
          <w:tcPr>
            <w:tcW w:w="2970" w:type="dxa"/>
          </w:tcPr>
          <w:p w14:paraId="681ED695" w14:textId="77777777" w:rsidR="00365972" w:rsidRPr="002B6A3F" w:rsidRDefault="00365972" w:rsidP="00365972"/>
        </w:tc>
        <w:tc>
          <w:tcPr>
            <w:tcW w:w="2880" w:type="dxa"/>
          </w:tcPr>
          <w:p w14:paraId="021B0453" w14:textId="77777777" w:rsidR="00365972" w:rsidRPr="002B6A3F" w:rsidRDefault="00365972" w:rsidP="00365972">
            <w:pPr>
              <w:jc w:val="center"/>
            </w:pPr>
          </w:p>
        </w:tc>
        <w:tc>
          <w:tcPr>
            <w:tcW w:w="2880" w:type="dxa"/>
          </w:tcPr>
          <w:p w14:paraId="618190BC" w14:textId="77777777" w:rsidR="00365972" w:rsidRPr="002B6A3F" w:rsidRDefault="00365972" w:rsidP="00365972">
            <w:pPr>
              <w:jc w:val="center"/>
            </w:pPr>
          </w:p>
        </w:tc>
      </w:tr>
      <w:tr w:rsidR="00365972" w:rsidRPr="002B6A3F" w14:paraId="2DE1B3EA" w14:textId="77777777" w:rsidTr="00365972">
        <w:trPr>
          <w:jc w:val="center"/>
        </w:trPr>
        <w:tc>
          <w:tcPr>
            <w:tcW w:w="2970" w:type="dxa"/>
          </w:tcPr>
          <w:p w14:paraId="36578059" w14:textId="77777777" w:rsidR="00365972" w:rsidRPr="002B6A3F" w:rsidRDefault="00365972" w:rsidP="00365972"/>
        </w:tc>
        <w:tc>
          <w:tcPr>
            <w:tcW w:w="2880" w:type="dxa"/>
          </w:tcPr>
          <w:p w14:paraId="55E39F63" w14:textId="77777777" w:rsidR="00365972" w:rsidRPr="002B6A3F" w:rsidRDefault="00365972" w:rsidP="00365972">
            <w:pPr>
              <w:jc w:val="center"/>
            </w:pPr>
          </w:p>
        </w:tc>
        <w:tc>
          <w:tcPr>
            <w:tcW w:w="2880" w:type="dxa"/>
          </w:tcPr>
          <w:p w14:paraId="186676A1" w14:textId="77777777" w:rsidR="00365972" w:rsidRPr="002B6A3F" w:rsidRDefault="00365972" w:rsidP="00365972">
            <w:pPr>
              <w:jc w:val="center"/>
            </w:pPr>
          </w:p>
        </w:tc>
      </w:tr>
      <w:tr w:rsidR="00365972" w:rsidRPr="002B6A3F" w14:paraId="72E6D9F1" w14:textId="77777777" w:rsidTr="00365972">
        <w:trPr>
          <w:jc w:val="center"/>
        </w:trPr>
        <w:tc>
          <w:tcPr>
            <w:tcW w:w="2970" w:type="dxa"/>
          </w:tcPr>
          <w:p w14:paraId="46BFDF0A" w14:textId="77777777" w:rsidR="00365972" w:rsidRPr="009935BD" w:rsidRDefault="00365972" w:rsidP="00365972">
            <w:pPr>
              <w:rPr>
                <w:sz w:val="18"/>
                <w:szCs w:val="18"/>
              </w:rPr>
            </w:pPr>
          </w:p>
        </w:tc>
        <w:tc>
          <w:tcPr>
            <w:tcW w:w="2880" w:type="dxa"/>
          </w:tcPr>
          <w:p w14:paraId="49DC63F7" w14:textId="77777777" w:rsidR="00365972" w:rsidRPr="002B6A3F" w:rsidRDefault="00365972" w:rsidP="00365972">
            <w:pPr>
              <w:jc w:val="center"/>
            </w:pPr>
          </w:p>
        </w:tc>
        <w:tc>
          <w:tcPr>
            <w:tcW w:w="2880" w:type="dxa"/>
          </w:tcPr>
          <w:p w14:paraId="26F3D2B3" w14:textId="77777777" w:rsidR="00365972" w:rsidRPr="002B6A3F" w:rsidRDefault="00365972" w:rsidP="00365972">
            <w:pPr>
              <w:jc w:val="center"/>
            </w:pPr>
          </w:p>
        </w:tc>
      </w:tr>
      <w:tr w:rsidR="00365972" w:rsidRPr="002B6A3F" w14:paraId="78726F81" w14:textId="77777777" w:rsidTr="00365972">
        <w:trPr>
          <w:jc w:val="center"/>
        </w:trPr>
        <w:tc>
          <w:tcPr>
            <w:tcW w:w="2970" w:type="dxa"/>
          </w:tcPr>
          <w:p w14:paraId="1D43E63E" w14:textId="77777777" w:rsidR="00365972" w:rsidRPr="002B6A3F" w:rsidRDefault="00365972" w:rsidP="00365972"/>
        </w:tc>
        <w:tc>
          <w:tcPr>
            <w:tcW w:w="2880" w:type="dxa"/>
          </w:tcPr>
          <w:p w14:paraId="50E49D62" w14:textId="77777777" w:rsidR="00365972" w:rsidRPr="002B6A3F" w:rsidRDefault="00365972" w:rsidP="00365972">
            <w:pPr>
              <w:jc w:val="center"/>
            </w:pPr>
          </w:p>
        </w:tc>
        <w:tc>
          <w:tcPr>
            <w:tcW w:w="2880" w:type="dxa"/>
          </w:tcPr>
          <w:p w14:paraId="6D768FAA" w14:textId="77777777" w:rsidR="00365972" w:rsidRPr="002B6A3F" w:rsidRDefault="00365972" w:rsidP="00365972">
            <w:pPr>
              <w:jc w:val="center"/>
            </w:pPr>
          </w:p>
        </w:tc>
      </w:tr>
      <w:tr w:rsidR="00365972" w:rsidRPr="002B6A3F" w14:paraId="7C45922B" w14:textId="77777777" w:rsidTr="00365972">
        <w:trPr>
          <w:jc w:val="center"/>
        </w:trPr>
        <w:tc>
          <w:tcPr>
            <w:tcW w:w="2970" w:type="dxa"/>
          </w:tcPr>
          <w:p w14:paraId="592CA6B7" w14:textId="77777777" w:rsidR="00365972" w:rsidRPr="002B6A3F" w:rsidRDefault="00365972" w:rsidP="00365972"/>
        </w:tc>
        <w:tc>
          <w:tcPr>
            <w:tcW w:w="2880" w:type="dxa"/>
          </w:tcPr>
          <w:p w14:paraId="2104A841" w14:textId="77777777" w:rsidR="00365972" w:rsidRPr="002B6A3F" w:rsidRDefault="00365972" w:rsidP="00365972">
            <w:pPr>
              <w:jc w:val="center"/>
            </w:pPr>
          </w:p>
        </w:tc>
        <w:tc>
          <w:tcPr>
            <w:tcW w:w="2880" w:type="dxa"/>
          </w:tcPr>
          <w:p w14:paraId="4AB77D0F" w14:textId="77777777" w:rsidR="00365972" w:rsidRPr="002B6A3F" w:rsidRDefault="00365972" w:rsidP="00365972">
            <w:pPr>
              <w:jc w:val="center"/>
            </w:pPr>
          </w:p>
        </w:tc>
      </w:tr>
      <w:tr w:rsidR="00365972" w:rsidRPr="002B6A3F" w14:paraId="447EA11F" w14:textId="77777777" w:rsidTr="00365972">
        <w:trPr>
          <w:jc w:val="center"/>
        </w:trPr>
        <w:tc>
          <w:tcPr>
            <w:tcW w:w="2970" w:type="dxa"/>
          </w:tcPr>
          <w:p w14:paraId="14058724" w14:textId="77777777" w:rsidR="00365972" w:rsidRPr="002B6A3F" w:rsidRDefault="00365972" w:rsidP="00365972"/>
        </w:tc>
        <w:tc>
          <w:tcPr>
            <w:tcW w:w="2880" w:type="dxa"/>
          </w:tcPr>
          <w:p w14:paraId="331E2BF2" w14:textId="77777777" w:rsidR="00365972" w:rsidRPr="002B6A3F" w:rsidRDefault="00365972" w:rsidP="00365972">
            <w:pPr>
              <w:jc w:val="center"/>
            </w:pPr>
          </w:p>
        </w:tc>
        <w:tc>
          <w:tcPr>
            <w:tcW w:w="2880" w:type="dxa"/>
          </w:tcPr>
          <w:p w14:paraId="2788C1C6" w14:textId="77777777" w:rsidR="00365972" w:rsidRPr="002B6A3F" w:rsidRDefault="00365972" w:rsidP="00365972">
            <w:pPr>
              <w:jc w:val="center"/>
            </w:pPr>
          </w:p>
        </w:tc>
      </w:tr>
      <w:tr w:rsidR="00365972" w:rsidRPr="002B6A3F" w14:paraId="2081F290" w14:textId="77777777" w:rsidTr="00365972">
        <w:trPr>
          <w:jc w:val="center"/>
        </w:trPr>
        <w:tc>
          <w:tcPr>
            <w:tcW w:w="2970" w:type="dxa"/>
          </w:tcPr>
          <w:p w14:paraId="48F7F415" w14:textId="77777777" w:rsidR="00365972" w:rsidRPr="002B6A3F" w:rsidRDefault="00365972" w:rsidP="00365972"/>
        </w:tc>
        <w:tc>
          <w:tcPr>
            <w:tcW w:w="2880" w:type="dxa"/>
          </w:tcPr>
          <w:p w14:paraId="6B5BB0F4" w14:textId="77777777" w:rsidR="00365972" w:rsidRPr="002B6A3F" w:rsidRDefault="00365972" w:rsidP="00365972">
            <w:pPr>
              <w:jc w:val="center"/>
            </w:pPr>
          </w:p>
        </w:tc>
        <w:tc>
          <w:tcPr>
            <w:tcW w:w="2880" w:type="dxa"/>
          </w:tcPr>
          <w:p w14:paraId="37A06CFD" w14:textId="77777777" w:rsidR="00365972" w:rsidRPr="002B6A3F" w:rsidRDefault="00365972" w:rsidP="00365972">
            <w:pPr>
              <w:jc w:val="center"/>
            </w:pPr>
          </w:p>
        </w:tc>
      </w:tr>
    </w:tbl>
    <w:p w14:paraId="3443512F" w14:textId="77777777" w:rsidR="004432A8" w:rsidRPr="002B6A3F" w:rsidRDefault="004432A8" w:rsidP="004432A8"/>
    <w:p w14:paraId="158E4DDF" w14:textId="77777777" w:rsidR="004432A8" w:rsidRPr="002B6A3F" w:rsidRDefault="004432A8" w:rsidP="004432A8">
      <w:pPr>
        <w:tabs>
          <w:tab w:val="left" w:pos="4200"/>
          <w:tab w:val="left" w:pos="6360"/>
        </w:tabs>
      </w:pPr>
    </w:p>
    <w:p w14:paraId="0F4E16AB" w14:textId="77777777" w:rsidR="004432A8" w:rsidRPr="002B6A3F" w:rsidRDefault="004432A8" w:rsidP="004432A8">
      <w:pPr>
        <w:tabs>
          <w:tab w:val="left" w:pos="4200"/>
          <w:tab w:val="left" w:pos="6360"/>
        </w:tabs>
      </w:pPr>
    </w:p>
    <w:p w14:paraId="41C84981" w14:textId="77777777" w:rsidR="004432A8" w:rsidRPr="002B6A3F" w:rsidRDefault="004432A8" w:rsidP="004432A8">
      <w:pPr>
        <w:tabs>
          <w:tab w:val="left" w:pos="4200"/>
          <w:tab w:val="left" w:pos="6360"/>
        </w:tabs>
      </w:pPr>
    </w:p>
    <w:p w14:paraId="3BB8BA39" w14:textId="77777777" w:rsidR="004432A8" w:rsidRPr="002B6A3F" w:rsidRDefault="004432A8" w:rsidP="004432A8">
      <w:pPr>
        <w:tabs>
          <w:tab w:val="left" w:pos="4200"/>
          <w:tab w:val="left" w:pos="6360"/>
        </w:tabs>
      </w:pPr>
    </w:p>
    <w:p w14:paraId="38CCE6D0" w14:textId="77777777" w:rsidR="004432A8" w:rsidRPr="002B6A3F" w:rsidRDefault="004432A8" w:rsidP="004432A8">
      <w:pPr>
        <w:tabs>
          <w:tab w:val="left" w:pos="4200"/>
          <w:tab w:val="left" w:pos="6360"/>
        </w:tabs>
      </w:pPr>
    </w:p>
    <w:p w14:paraId="27BF85B1" w14:textId="77777777" w:rsidR="004432A8" w:rsidRPr="002B6A3F" w:rsidRDefault="004432A8" w:rsidP="004432A8">
      <w:pPr>
        <w:tabs>
          <w:tab w:val="left" w:pos="4200"/>
          <w:tab w:val="left" w:pos="6360"/>
        </w:tabs>
      </w:pPr>
    </w:p>
    <w:p w14:paraId="79789FC1" w14:textId="77777777" w:rsidR="004432A8" w:rsidRPr="002B6A3F" w:rsidRDefault="004432A8" w:rsidP="004432A8">
      <w:pPr>
        <w:tabs>
          <w:tab w:val="left" w:pos="4200"/>
          <w:tab w:val="left" w:pos="6360"/>
        </w:tabs>
      </w:pPr>
    </w:p>
    <w:p w14:paraId="2395A1C1" w14:textId="77777777" w:rsidR="004432A8" w:rsidRPr="002B6A3F" w:rsidRDefault="004432A8" w:rsidP="004432A8">
      <w:r w:rsidRPr="002B6A3F">
        <w:br w:type="page"/>
      </w:r>
    </w:p>
    <w:p w14:paraId="3E6B3FA8" w14:textId="77777777" w:rsidR="00E5149D" w:rsidRPr="002B6A3F" w:rsidRDefault="00E5149D"/>
    <w:p w14:paraId="3375E201" w14:textId="77777777" w:rsidR="00E5149D" w:rsidRPr="002B6A3F" w:rsidRDefault="00E5149D"/>
    <w:p w14:paraId="4C6C0F43" w14:textId="77777777" w:rsidR="00E5149D" w:rsidRPr="002B6A3F" w:rsidRDefault="00E5149D"/>
    <w:p w14:paraId="68926171" w14:textId="77777777" w:rsidR="00E5149D" w:rsidRPr="002B6A3F" w:rsidRDefault="00E5149D"/>
    <w:p w14:paraId="52B11FAA" w14:textId="77777777" w:rsidR="00E5149D" w:rsidRPr="002B6A3F" w:rsidRDefault="00E5149D"/>
    <w:p w14:paraId="7018A102" w14:textId="77777777" w:rsidR="00E5149D" w:rsidRPr="002B6A3F" w:rsidRDefault="00E5149D"/>
    <w:p w14:paraId="7BE5CB46" w14:textId="77777777" w:rsidR="00E5149D" w:rsidRPr="002B6A3F" w:rsidRDefault="00E5149D"/>
    <w:p w14:paraId="39B43EE1" w14:textId="77777777" w:rsidR="00E5149D" w:rsidRPr="002B6A3F" w:rsidRDefault="00E5149D"/>
    <w:p w14:paraId="52DD20B8" w14:textId="77777777" w:rsidR="00E5149D" w:rsidRPr="002B6A3F" w:rsidRDefault="00E5149D"/>
    <w:p w14:paraId="083D0AAA" w14:textId="77777777" w:rsidR="00E5149D" w:rsidRPr="002B6A3F" w:rsidRDefault="00E5149D"/>
    <w:p w14:paraId="28CECABD" w14:textId="77777777" w:rsidR="00E5149D" w:rsidRPr="002B6A3F" w:rsidRDefault="00E5149D"/>
    <w:p w14:paraId="20448A3B" w14:textId="77777777" w:rsidR="00E5149D" w:rsidRPr="002B6A3F" w:rsidRDefault="00E5149D"/>
    <w:p w14:paraId="0077BD8C" w14:textId="77777777" w:rsidR="00E5149D" w:rsidRPr="002B6A3F" w:rsidRDefault="00E5149D"/>
    <w:p w14:paraId="0CAF5B9C" w14:textId="77777777" w:rsidR="00E5149D" w:rsidRPr="002B6A3F" w:rsidRDefault="00E5149D">
      <w:pPr>
        <w:spacing w:line="200" w:lineRule="exact"/>
        <w:jc w:val="center"/>
        <w:outlineLvl w:val="0"/>
      </w:pPr>
      <w:r w:rsidRPr="002B6A3F">
        <w:t>PART II</w:t>
      </w:r>
    </w:p>
    <w:p w14:paraId="3E5A288B" w14:textId="77777777" w:rsidR="00E5149D" w:rsidRPr="002B6A3F" w:rsidRDefault="00E5149D"/>
    <w:p w14:paraId="23D23CAB" w14:textId="77777777" w:rsidR="00E5149D" w:rsidRPr="002B6A3F" w:rsidRDefault="00E5149D">
      <w:pPr>
        <w:spacing w:line="200" w:lineRule="exact"/>
        <w:jc w:val="center"/>
        <w:outlineLvl w:val="0"/>
      </w:pPr>
      <w:r w:rsidRPr="002B6A3F">
        <w:rPr>
          <w:u w:val="single"/>
        </w:rPr>
        <w:t>Underground Distribution Equipment</w:t>
      </w:r>
    </w:p>
    <w:p w14:paraId="536E37F3" w14:textId="77777777" w:rsidR="00E5149D" w:rsidRPr="002B6A3F" w:rsidRDefault="00E5149D">
      <w:r w:rsidRPr="002B6A3F">
        <w:br w:type="page"/>
      </w:r>
    </w:p>
    <w:p w14:paraId="46653839" w14:textId="77777777" w:rsidR="00E5149D" w:rsidRPr="002B6A3F" w:rsidRDefault="00E5149D" w:rsidP="005D5261">
      <w:r w:rsidRPr="002B6A3F">
        <w:lastRenderedPageBreak/>
        <w:t>U ae-1</w:t>
      </w:r>
    </w:p>
    <w:p w14:paraId="342ABF78" w14:textId="77777777" w:rsidR="00E5149D" w:rsidRPr="002B6A3F" w:rsidRDefault="002B6A3F">
      <w:pPr>
        <w:pStyle w:val="HEADINGRIGHT"/>
      </w:pPr>
      <w:r w:rsidRPr="002B6A3F">
        <w:t>July</w:t>
      </w:r>
      <w:r w:rsidR="00CF3E8E" w:rsidRPr="002B6A3F">
        <w:t xml:space="preserve"> </w:t>
      </w:r>
      <w:r w:rsidR="00EE1E78" w:rsidRPr="002B6A3F">
        <w:t>200</w:t>
      </w:r>
      <w:r w:rsidR="00994241" w:rsidRPr="002B6A3F">
        <w:t>9</w:t>
      </w:r>
    </w:p>
    <w:p w14:paraId="6700337C" w14:textId="77777777" w:rsidR="00E5149D" w:rsidRPr="002B6A3F" w:rsidRDefault="00E5149D">
      <w:pPr>
        <w:pStyle w:val="HEADINGLEFT"/>
      </w:pPr>
    </w:p>
    <w:p w14:paraId="0DC41489" w14:textId="77777777" w:rsidR="00E5149D" w:rsidRPr="002B6A3F" w:rsidRDefault="00E5149D">
      <w:pPr>
        <w:tabs>
          <w:tab w:val="left" w:pos="6720"/>
        </w:tabs>
        <w:spacing w:line="240" w:lineRule="exact"/>
        <w:jc w:val="center"/>
      </w:pPr>
      <w:r w:rsidRPr="002B6A3F">
        <w:t>U ae - Surge Arresters, Distribution</w:t>
      </w:r>
    </w:p>
    <w:p w14:paraId="3654823E" w14:textId="77777777" w:rsidR="00E5149D" w:rsidRPr="002B6A3F" w:rsidRDefault="00E5149D">
      <w:pPr>
        <w:tabs>
          <w:tab w:val="left" w:pos="6720"/>
        </w:tabs>
        <w:spacing w:line="240" w:lineRule="exact"/>
        <w:jc w:val="center"/>
      </w:pPr>
      <w:r w:rsidRPr="002B6A3F">
        <w:t>for Underground System Pole Risers</w:t>
      </w:r>
    </w:p>
    <w:p w14:paraId="63156062" w14:textId="77777777" w:rsidR="00E5149D" w:rsidRPr="002B6A3F" w:rsidRDefault="00E5149D">
      <w:pPr>
        <w:tabs>
          <w:tab w:val="left" w:pos="6720"/>
        </w:tabs>
        <w:spacing w:line="240" w:lineRule="exact"/>
        <w:jc w:val="center"/>
      </w:pPr>
      <w:r w:rsidRPr="002B6A3F">
        <w:t>(Lightning Arresters)</w:t>
      </w:r>
    </w:p>
    <w:p w14:paraId="461F83F7" w14:textId="77777777" w:rsidR="00E5149D" w:rsidRPr="002B6A3F" w:rsidRDefault="00E5149D">
      <w:pPr>
        <w:tabs>
          <w:tab w:val="left" w:pos="6720"/>
        </w:tabs>
        <w:spacing w:line="240" w:lineRule="exact"/>
        <w:jc w:val="center"/>
      </w:pPr>
    </w:p>
    <w:p w14:paraId="421677F1" w14:textId="77777777" w:rsidR="00E5149D" w:rsidRPr="002B6A3F" w:rsidRDefault="00E5149D">
      <w:pPr>
        <w:tabs>
          <w:tab w:val="left" w:pos="6720"/>
        </w:tabs>
        <w:spacing w:line="240" w:lineRule="exact"/>
        <w:jc w:val="center"/>
        <w:outlineLvl w:val="0"/>
      </w:pPr>
      <w:r w:rsidRPr="002B6A3F">
        <w:t>SiC Type</w:t>
      </w:r>
    </w:p>
    <w:p w14:paraId="730430E3" w14:textId="77777777" w:rsidR="00E5149D" w:rsidRPr="002B6A3F" w:rsidRDefault="00E5149D">
      <w:pPr>
        <w:tabs>
          <w:tab w:val="left" w:pos="3360"/>
          <w:tab w:val="left" w:pos="5040"/>
          <w:tab w:val="left" w:pos="7680"/>
        </w:tabs>
      </w:pPr>
    </w:p>
    <w:tbl>
      <w:tblPr>
        <w:tblW w:w="0" w:type="auto"/>
        <w:jc w:val="center"/>
        <w:tblLayout w:type="fixed"/>
        <w:tblLook w:val="0000" w:firstRow="0" w:lastRow="0" w:firstColumn="0" w:lastColumn="0" w:noHBand="0" w:noVBand="0"/>
      </w:tblPr>
      <w:tblGrid>
        <w:gridCol w:w="1855"/>
        <w:gridCol w:w="1214"/>
        <w:gridCol w:w="1576"/>
        <w:gridCol w:w="1338"/>
        <w:gridCol w:w="1632"/>
        <w:gridCol w:w="1314"/>
      </w:tblGrid>
      <w:tr w:rsidR="00E5149D" w:rsidRPr="002B6A3F" w14:paraId="72EF3D27" w14:textId="77777777" w:rsidTr="00C04EDE">
        <w:trPr>
          <w:jc w:val="center"/>
        </w:trPr>
        <w:tc>
          <w:tcPr>
            <w:tcW w:w="1855" w:type="dxa"/>
          </w:tcPr>
          <w:p w14:paraId="02D47A97" w14:textId="77777777" w:rsidR="00E5149D" w:rsidRPr="002B6A3F" w:rsidRDefault="00E5149D">
            <w:pPr>
              <w:pBdr>
                <w:bottom w:val="single" w:sz="6" w:space="1" w:color="auto"/>
              </w:pBdr>
            </w:pPr>
            <w:r w:rsidRPr="002B6A3F">
              <w:br/>
              <w:t>Manufacturer</w:t>
            </w:r>
          </w:p>
        </w:tc>
        <w:tc>
          <w:tcPr>
            <w:tcW w:w="1214" w:type="dxa"/>
          </w:tcPr>
          <w:p w14:paraId="2C6FABBA" w14:textId="77777777" w:rsidR="00E5149D" w:rsidRPr="002B6A3F" w:rsidRDefault="00E5149D">
            <w:pPr>
              <w:pBdr>
                <w:bottom w:val="single" w:sz="6" w:space="1" w:color="auto"/>
              </w:pBdr>
              <w:jc w:val="center"/>
            </w:pPr>
            <w:r w:rsidRPr="002B6A3F">
              <w:br/>
              <w:t>Type</w:t>
            </w:r>
          </w:p>
        </w:tc>
        <w:tc>
          <w:tcPr>
            <w:tcW w:w="1576" w:type="dxa"/>
          </w:tcPr>
          <w:p w14:paraId="531BD33E" w14:textId="77777777" w:rsidR="00E5149D" w:rsidRPr="002B6A3F" w:rsidRDefault="00E5149D">
            <w:pPr>
              <w:pBdr>
                <w:bottom w:val="single" w:sz="6" w:space="1" w:color="auto"/>
              </w:pBdr>
              <w:jc w:val="center"/>
            </w:pPr>
            <w:r w:rsidRPr="002B6A3F">
              <w:t>Accepted</w:t>
            </w:r>
            <w:r w:rsidRPr="002B6A3F">
              <w:br/>
              <w:t>Ratings - kV</w:t>
            </w:r>
          </w:p>
        </w:tc>
        <w:tc>
          <w:tcPr>
            <w:tcW w:w="1338" w:type="dxa"/>
          </w:tcPr>
          <w:p w14:paraId="6D83C5BE" w14:textId="77777777" w:rsidR="00E5149D" w:rsidRPr="002B6A3F" w:rsidRDefault="00E5149D">
            <w:pPr>
              <w:pBdr>
                <w:bottom w:val="single" w:sz="6" w:space="1" w:color="auto"/>
              </w:pBdr>
              <w:jc w:val="center"/>
            </w:pPr>
            <w:r w:rsidRPr="002B6A3F">
              <w:br/>
              <w:t>Duty</w:t>
            </w:r>
          </w:p>
        </w:tc>
        <w:tc>
          <w:tcPr>
            <w:tcW w:w="1632" w:type="dxa"/>
          </w:tcPr>
          <w:p w14:paraId="7345EA27" w14:textId="77777777" w:rsidR="00E5149D" w:rsidRPr="002B6A3F" w:rsidRDefault="00E5149D">
            <w:pPr>
              <w:pBdr>
                <w:bottom w:val="single" w:sz="6" w:space="1" w:color="auto"/>
              </w:pBdr>
              <w:jc w:val="center"/>
            </w:pPr>
            <w:r w:rsidRPr="002B6A3F">
              <w:t>Manufacturer's</w:t>
            </w:r>
            <w:r w:rsidRPr="002B6A3F">
              <w:br/>
              <w:t>Classification</w:t>
            </w:r>
          </w:p>
        </w:tc>
        <w:tc>
          <w:tcPr>
            <w:tcW w:w="1314" w:type="dxa"/>
          </w:tcPr>
          <w:p w14:paraId="5C34DC2B" w14:textId="77777777" w:rsidR="00E5149D" w:rsidRPr="002B6A3F" w:rsidRDefault="00E5149D">
            <w:pPr>
              <w:pBdr>
                <w:bottom w:val="single" w:sz="6" w:space="1" w:color="auto"/>
              </w:pBdr>
              <w:jc w:val="center"/>
            </w:pPr>
            <w:r w:rsidRPr="002B6A3F">
              <w:br/>
              <w:t>Housing</w:t>
            </w:r>
          </w:p>
        </w:tc>
      </w:tr>
      <w:tr w:rsidR="00E5149D" w:rsidRPr="002B6A3F" w14:paraId="1421000F" w14:textId="77777777" w:rsidTr="00C04EDE">
        <w:trPr>
          <w:jc w:val="center"/>
        </w:trPr>
        <w:tc>
          <w:tcPr>
            <w:tcW w:w="1855" w:type="dxa"/>
          </w:tcPr>
          <w:p w14:paraId="5F09F1B5" w14:textId="77777777" w:rsidR="00E5149D" w:rsidRPr="002B6A3F" w:rsidRDefault="00E5149D"/>
        </w:tc>
        <w:tc>
          <w:tcPr>
            <w:tcW w:w="1214" w:type="dxa"/>
          </w:tcPr>
          <w:p w14:paraId="1B8AA65D" w14:textId="77777777" w:rsidR="00E5149D" w:rsidRPr="002B6A3F" w:rsidRDefault="00E5149D">
            <w:pPr>
              <w:jc w:val="center"/>
            </w:pPr>
          </w:p>
        </w:tc>
        <w:tc>
          <w:tcPr>
            <w:tcW w:w="1576" w:type="dxa"/>
          </w:tcPr>
          <w:p w14:paraId="311D100F" w14:textId="77777777" w:rsidR="00E5149D" w:rsidRPr="002B6A3F" w:rsidRDefault="00E5149D">
            <w:pPr>
              <w:jc w:val="center"/>
            </w:pPr>
          </w:p>
        </w:tc>
        <w:tc>
          <w:tcPr>
            <w:tcW w:w="1338" w:type="dxa"/>
          </w:tcPr>
          <w:p w14:paraId="42FDD3DC" w14:textId="77777777" w:rsidR="00E5149D" w:rsidRPr="002B6A3F" w:rsidRDefault="00E5149D">
            <w:pPr>
              <w:jc w:val="center"/>
            </w:pPr>
          </w:p>
        </w:tc>
        <w:tc>
          <w:tcPr>
            <w:tcW w:w="1632" w:type="dxa"/>
          </w:tcPr>
          <w:p w14:paraId="1EB5728B" w14:textId="77777777" w:rsidR="00E5149D" w:rsidRPr="002B6A3F" w:rsidRDefault="00E5149D">
            <w:pPr>
              <w:jc w:val="center"/>
            </w:pPr>
          </w:p>
        </w:tc>
        <w:tc>
          <w:tcPr>
            <w:tcW w:w="1314" w:type="dxa"/>
          </w:tcPr>
          <w:p w14:paraId="31F80D3F" w14:textId="77777777" w:rsidR="00E5149D" w:rsidRPr="002B6A3F" w:rsidRDefault="00E5149D">
            <w:pPr>
              <w:jc w:val="center"/>
            </w:pPr>
          </w:p>
        </w:tc>
      </w:tr>
      <w:tr w:rsidR="00E5149D" w:rsidRPr="002B6A3F" w14:paraId="79CBC86E" w14:textId="77777777" w:rsidTr="00C04EDE">
        <w:trPr>
          <w:jc w:val="center"/>
        </w:trPr>
        <w:tc>
          <w:tcPr>
            <w:tcW w:w="1855" w:type="dxa"/>
          </w:tcPr>
          <w:p w14:paraId="510BEE94" w14:textId="77777777" w:rsidR="00E5149D" w:rsidRPr="002B6A3F" w:rsidRDefault="00E5149D">
            <w:r w:rsidRPr="002B6A3F">
              <w:t>ABB</w:t>
            </w:r>
          </w:p>
        </w:tc>
        <w:tc>
          <w:tcPr>
            <w:tcW w:w="1214" w:type="dxa"/>
          </w:tcPr>
          <w:p w14:paraId="51CC8745" w14:textId="77777777" w:rsidR="00E5149D" w:rsidRPr="002B6A3F" w:rsidRDefault="00E5149D">
            <w:pPr>
              <w:jc w:val="center"/>
            </w:pPr>
            <w:r w:rsidRPr="002B6A3F">
              <w:t>GLV</w:t>
            </w:r>
          </w:p>
        </w:tc>
        <w:tc>
          <w:tcPr>
            <w:tcW w:w="1576" w:type="dxa"/>
          </w:tcPr>
          <w:p w14:paraId="2E6E444C" w14:textId="77777777" w:rsidR="00E5149D" w:rsidRPr="002B6A3F" w:rsidRDefault="00E5149D">
            <w:pPr>
              <w:jc w:val="center"/>
            </w:pPr>
            <w:r w:rsidRPr="002B6A3F">
              <w:t>9, 10</w:t>
            </w:r>
          </w:p>
        </w:tc>
        <w:tc>
          <w:tcPr>
            <w:tcW w:w="1338" w:type="dxa"/>
          </w:tcPr>
          <w:p w14:paraId="573EF678" w14:textId="77777777" w:rsidR="00E5149D" w:rsidRPr="002B6A3F" w:rsidRDefault="00E5149D">
            <w:pPr>
              <w:jc w:val="center"/>
            </w:pPr>
            <w:r w:rsidRPr="002B6A3F">
              <w:t>Normal</w:t>
            </w:r>
          </w:p>
        </w:tc>
        <w:tc>
          <w:tcPr>
            <w:tcW w:w="1632" w:type="dxa"/>
          </w:tcPr>
          <w:p w14:paraId="258231C9" w14:textId="77777777" w:rsidR="00E5149D" w:rsidRPr="002B6A3F" w:rsidRDefault="00E5149D">
            <w:pPr>
              <w:jc w:val="center"/>
            </w:pPr>
            <w:r w:rsidRPr="002B6A3F">
              <w:t>Distribution</w:t>
            </w:r>
          </w:p>
        </w:tc>
        <w:tc>
          <w:tcPr>
            <w:tcW w:w="1314" w:type="dxa"/>
          </w:tcPr>
          <w:p w14:paraId="0EBCBDD8" w14:textId="77777777" w:rsidR="00E5149D" w:rsidRPr="002B6A3F" w:rsidRDefault="00E5149D">
            <w:pPr>
              <w:jc w:val="center"/>
            </w:pPr>
          </w:p>
        </w:tc>
      </w:tr>
      <w:tr w:rsidR="00E5149D" w:rsidRPr="002B6A3F" w14:paraId="49294D3B" w14:textId="77777777" w:rsidTr="00C04EDE">
        <w:trPr>
          <w:jc w:val="center"/>
        </w:trPr>
        <w:tc>
          <w:tcPr>
            <w:tcW w:w="1855" w:type="dxa"/>
          </w:tcPr>
          <w:p w14:paraId="19D5104F" w14:textId="77777777" w:rsidR="00E5149D" w:rsidRPr="002B6A3F" w:rsidRDefault="00E5149D"/>
        </w:tc>
        <w:tc>
          <w:tcPr>
            <w:tcW w:w="1214" w:type="dxa"/>
          </w:tcPr>
          <w:p w14:paraId="1DDF735A" w14:textId="77777777" w:rsidR="00E5149D" w:rsidRPr="002B6A3F" w:rsidRDefault="00E5149D">
            <w:pPr>
              <w:jc w:val="center"/>
            </w:pPr>
            <w:r w:rsidRPr="002B6A3F">
              <w:t>LVBB</w:t>
            </w:r>
          </w:p>
        </w:tc>
        <w:tc>
          <w:tcPr>
            <w:tcW w:w="1576" w:type="dxa"/>
          </w:tcPr>
          <w:p w14:paraId="20591691" w14:textId="77777777" w:rsidR="00E5149D" w:rsidRPr="002B6A3F" w:rsidRDefault="00E5149D">
            <w:pPr>
              <w:jc w:val="center"/>
            </w:pPr>
            <w:r w:rsidRPr="002B6A3F">
              <w:t>18</w:t>
            </w:r>
          </w:p>
        </w:tc>
        <w:tc>
          <w:tcPr>
            <w:tcW w:w="1338" w:type="dxa"/>
          </w:tcPr>
          <w:p w14:paraId="14C38E79" w14:textId="77777777" w:rsidR="00E5149D" w:rsidRPr="002B6A3F" w:rsidRDefault="00E5149D">
            <w:pPr>
              <w:jc w:val="center"/>
            </w:pPr>
            <w:r w:rsidRPr="002B6A3F">
              <w:t>Normal</w:t>
            </w:r>
          </w:p>
        </w:tc>
        <w:tc>
          <w:tcPr>
            <w:tcW w:w="1632" w:type="dxa"/>
          </w:tcPr>
          <w:p w14:paraId="2D3D6A9C" w14:textId="77777777" w:rsidR="00E5149D" w:rsidRPr="002B6A3F" w:rsidRDefault="00E5149D">
            <w:pPr>
              <w:jc w:val="center"/>
            </w:pPr>
            <w:r w:rsidRPr="002B6A3F">
              <w:t>Distribution</w:t>
            </w:r>
          </w:p>
        </w:tc>
        <w:tc>
          <w:tcPr>
            <w:tcW w:w="1314" w:type="dxa"/>
          </w:tcPr>
          <w:p w14:paraId="282FB46C" w14:textId="77777777" w:rsidR="00E5149D" w:rsidRPr="002B6A3F" w:rsidRDefault="00E5149D">
            <w:pPr>
              <w:jc w:val="center"/>
            </w:pPr>
          </w:p>
        </w:tc>
      </w:tr>
      <w:tr w:rsidR="00E5149D" w:rsidRPr="002B6A3F" w14:paraId="77089C4B" w14:textId="77777777" w:rsidTr="00C04EDE">
        <w:trPr>
          <w:jc w:val="center"/>
        </w:trPr>
        <w:tc>
          <w:tcPr>
            <w:tcW w:w="1855" w:type="dxa"/>
          </w:tcPr>
          <w:p w14:paraId="50849A89" w14:textId="77777777" w:rsidR="00E5149D" w:rsidRPr="002B6A3F" w:rsidRDefault="00E5149D"/>
        </w:tc>
        <w:tc>
          <w:tcPr>
            <w:tcW w:w="1214" w:type="dxa"/>
          </w:tcPr>
          <w:p w14:paraId="0A296C43" w14:textId="77777777" w:rsidR="00E5149D" w:rsidRPr="002B6A3F" w:rsidRDefault="00E5149D">
            <w:pPr>
              <w:jc w:val="center"/>
            </w:pPr>
          </w:p>
        </w:tc>
        <w:tc>
          <w:tcPr>
            <w:tcW w:w="1576" w:type="dxa"/>
          </w:tcPr>
          <w:p w14:paraId="722B0ECB" w14:textId="77777777" w:rsidR="00E5149D" w:rsidRPr="002B6A3F" w:rsidRDefault="00E5149D">
            <w:pPr>
              <w:jc w:val="center"/>
            </w:pPr>
          </w:p>
        </w:tc>
        <w:tc>
          <w:tcPr>
            <w:tcW w:w="1338" w:type="dxa"/>
          </w:tcPr>
          <w:p w14:paraId="78E37462" w14:textId="77777777" w:rsidR="00E5149D" w:rsidRPr="002B6A3F" w:rsidRDefault="00E5149D">
            <w:pPr>
              <w:jc w:val="center"/>
            </w:pPr>
          </w:p>
        </w:tc>
        <w:tc>
          <w:tcPr>
            <w:tcW w:w="1632" w:type="dxa"/>
          </w:tcPr>
          <w:p w14:paraId="48F4D082" w14:textId="77777777" w:rsidR="00E5149D" w:rsidRPr="002B6A3F" w:rsidRDefault="00E5149D">
            <w:pPr>
              <w:jc w:val="center"/>
            </w:pPr>
          </w:p>
        </w:tc>
        <w:tc>
          <w:tcPr>
            <w:tcW w:w="1314" w:type="dxa"/>
          </w:tcPr>
          <w:p w14:paraId="72EFDD45" w14:textId="77777777" w:rsidR="00E5149D" w:rsidRPr="002B6A3F" w:rsidRDefault="00E5149D">
            <w:pPr>
              <w:jc w:val="center"/>
            </w:pPr>
          </w:p>
        </w:tc>
      </w:tr>
      <w:tr w:rsidR="00E5149D" w:rsidRPr="002B6A3F" w14:paraId="2AEB946F" w14:textId="77777777" w:rsidTr="00C04EDE">
        <w:trPr>
          <w:jc w:val="center"/>
        </w:trPr>
        <w:tc>
          <w:tcPr>
            <w:tcW w:w="1855" w:type="dxa"/>
          </w:tcPr>
          <w:p w14:paraId="2060EFBF" w14:textId="77777777" w:rsidR="00E5149D" w:rsidRPr="002B6A3F" w:rsidRDefault="00E5149D">
            <w:r w:rsidRPr="002B6A3F">
              <w:t>General Electric</w:t>
            </w:r>
          </w:p>
        </w:tc>
        <w:tc>
          <w:tcPr>
            <w:tcW w:w="1214" w:type="dxa"/>
          </w:tcPr>
          <w:p w14:paraId="41DA27A9" w14:textId="77777777" w:rsidR="00E5149D" w:rsidRPr="002B6A3F" w:rsidRDefault="00E5149D">
            <w:pPr>
              <w:jc w:val="center"/>
            </w:pPr>
            <w:r w:rsidRPr="002B6A3F">
              <w:t>Alugard</w:t>
            </w:r>
          </w:p>
        </w:tc>
        <w:tc>
          <w:tcPr>
            <w:tcW w:w="1576" w:type="dxa"/>
          </w:tcPr>
          <w:p w14:paraId="69305DDA" w14:textId="77777777" w:rsidR="00E5149D" w:rsidRPr="002B6A3F" w:rsidRDefault="00E5149D">
            <w:pPr>
              <w:jc w:val="center"/>
            </w:pPr>
            <w:r w:rsidRPr="002B6A3F">
              <w:t>9, 10, 18</w:t>
            </w:r>
          </w:p>
        </w:tc>
        <w:tc>
          <w:tcPr>
            <w:tcW w:w="1338" w:type="dxa"/>
          </w:tcPr>
          <w:p w14:paraId="7F8D5DC4" w14:textId="77777777" w:rsidR="00E5149D" w:rsidRPr="002B6A3F" w:rsidRDefault="00E5149D">
            <w:pPr>
              <w:jc w:val="center"/>
            </w:pPr>
            <w:r w:rsidRPr="002B6A3F">
              <w:t>Heavy</w:t>
            </w:r>
          </w:p>
        </w:tc>
        <w:tc>
          <w:tcPr>
            <w:tcW w:w="1632" w:type="dxa"/>
          </w:tcPr>
          <w:p w14:paraId="6D5325C8" w14:textId="77777777" w:rsidR="00E5149D" w:rsidRPr="002B6A3F" w:rsidRDefault="00E5149D">
            <w:pPr>
              <w:jc w:val="center"/>
            </w:pPr>
            <w:r w:rsidRPr="002B6A3F">
              <w:t>Distribution</w:t>
            </w:r>
          </w:p>
        </w:tc>
        <w:tc>
          <w:tcPr>
            <w:tcW w:w="1314" w:type="dxa"/>
          </w:tcPr>
          <w:p w14:paraId="29DD53FB" w14:textId="77777777" w:rsidR="00E5149D" w:rsidRPr="002B6A3F" w:rsidRDefault="00E5149D">
            <w:pPr>
              <w:jc w:val="center"/>
            </w:pPr>
          </w:p>
        </w:tc>
      </w:tr>
      <w:tr w:rsidR="00E5149D" w:rsidRPr="002B6A3F" w14:paraId="0637477C" w14:textId="77777777" w:rsidTr="00C04EDE">
        <w:trPr>
          <w:jc w:val="center"/>
        </w:trPr>
        <w:tc>
          <w:tcPr>
            <w:tcW w:w="1855" w:type="dxa"/>
          </w:tcPr>
          <w:p w14:paraId="2AAA2E68" w14:textId="77777777" w:rsidR="00E5149D" w:rsidRPr="002B6A3F" w:rsidRDefault="00E5149D"/>
        </w:tc>
        <w:tc>
          <w:tcPr>
            <w:tcW w:w="1214" w:type="dxa"/>
          </w:tcPr>
          <w:p w14:paraId="5DC31B94" w14:textId="77777777" w:rsidR="00E5149D" w:rsidRPr="002B6A3F" w:rsidRDefault="00E5149D">
            <w:pPr>
              <w:jc w:val="center"/>
            </w:pPr>
          </w:p>
        </w:tc>
        <w:tc>
          <w:tcPr>
            <w:tcW w:w="1576" w:type="dxa"/>
          </w:tcPr>
          <w:p w14:paraId="2105E7C4" w14:textId="77777777" w:rsidR="00E5149D" w:rsidRPr="002B6A3F" w:rsidRDefault="00E5149D">
            <w:pPr>
              <w:jc w:val="center"/>
            </w:pPr>
          </w:p>
        </w:tc>
        <w:tc>
          <w:tcPr>
            <w:tcW w:w="1338" w:type="dxa"/>
          </w:tcPr>
          <w:p w14:paraId="7A990C5D" w14:textId="77777777" w:rsidR="00E5149D" w:rsidRPr="002B6A3F" w:rsidRDefault="00E5149D">
            <w:pPr>
              <w:jc w:val="center"/>
            </w:pPr>
          </w:p>
        </w:tc>
        <w:tc>
          <w:tcPr>
            <w:tcW w:w="1632" w:type="dxa"/>
          </w:tcPr>
          <w:p w14:paraId="5C7C3489" w14:textId="77777777" w:rsidR="00E5149D" w:rsidRPr="002B6A3F" w:rsidRDefault="00E5149D">
            <w:pPr>
              <w:jc w:val="center"/>
            </w:pPr>
          </w:p>
        </w:tc>
        <w:tc>
          <w:tcPr>
            <w:tcW w:w="1314" w:type="dxa"/>
          </w:tcPr>
          <w:p w14:paraId="23F84336" w14:textId="77777777" w:rsidR="00E5149D" w:rsidRPr="002B6A3F" w:rsidRDefault="00E5149D">
            <w:pPr>
              <w:jc w:val="center"/>
            </w:pPr>
          </w:p>
        </w:tc>
      </w:tr>
      <w:tr w:rsidR="00E5149D" w:rsidRPr="002B6A3F" w14:paraId="13897202" w14:textId="77777777" w:rsidTr="00C04EDE">
        <w:trPr>
          <w:jc w:val="center"/>
        </w:trPr>
        <w:tc>
          <w:tcPr>
            <w:tcW w:w="1855" w:type="dxa"/>
          </w:tcPr>
          <w:p w14:paraId="11BE23DC" w14:textId="77777777" w:rsidR="00E5149D" w:rsidRPr="002B6A3F" w:rsidRDefault="00E5149D"/>
        </w:tc>
        <w:tc>
          <w:tcPr>
            <w:tcW w:w="1214" w:type="dxa"/>
          </w:tcPr>
          <w:p w14:paraId="46727129" w14:textId="77777777" w:rsidR="00E5149D" w:rsidRPr="002B6A3F" w:rsidRDefault="00E5149D">
            <w:pPr>
              <w:jc w:val="center"/>
            </w:pPr>
          </w:p>
        </w:tc>
        <w:tc>
          <w:tcPr>
            <w:tcW w:w="1576" w:type="dxa"/>
          </w:tcPr>
          <w:p w14:paraId="2F6BFB40" w14:textId="77777777" w:rsidR="00E5149D" w:rsidRPr="002B6A3F" w:rsidRDefault="00E5149D">
            <w:pPr>
              <w:jc w:val="center"/>
            </w:pPr>
          </w:p>
        </w:tc>
        <w:tc>
          <w:tcPr>
            <w:tcW w:w="1338" w:type="dxa"/>
          </w:tcPr>
          <w:p w14:paraId="5C92996B" w14:textId="77777777" w:rsidR="00E5149D" w:rsidRPr="002B6A3F" w:rsidRDefault="00E5149D">
            <w:pPr>
              <w:jc w:val="center"/>
            </w:pPr>
          </w:p>
        </w:tc>
        <w:tc>
          <w:tcPr>
            <w:tcW w:w="1632" w:type="dxa"/>
          </w:tcPr>
          <w:p w14:paraId="7F148F89" w14:textId="77777777" w:rsidR="00E5149D" w:rsidRPr="002B6A3F" w:rsidRDefault="00E5149D">
            <w:pPr>
              <w:jc w:val="center"/>
            </w:pPr>
          </w:p>
        </w:tc>
        <w:tc>
          <w:tcPr>
            <w:tcW w:w="1314" w:type="dxa"/>
          </w:tcPr>
          <w:p w14:paraId="52D369AA" w14:textId="77777777" w:rsidR="00E5149D" w:rsidRPr="002B6A3F" w:rsidRDefault="00E5149D">
            <w:pPr>
              <w:jc w:val="center"/>
            </w:pPr>
          </w:p>
        </w:tc>
      </w:tr>
      <w:tr w:rsidR="00E5149D" w:rsidRPr="002B6A3F" w14:paraId="608AD7B9" w14:textId="77777777" w:rsidTr="00C04EDE">
        <w:trPr>
          <w:jc w:val="center"/>
        </w:trPr>
        <w:tc>
          <w:tcPr>
            <w:tcW w:w="1855" w:type="dxa"/>
          </w:tcPr>
          <w:p w14:paraId="1AE762A3" w14:textId="77777777" w:rsidR="00E5149D" w:rsidRPr="002B6A3F" w:rsidRDefault="00E5149D"/>
        </w:tc>
        <w:tc>
          <w:tcPr>
            <w:tcW w:w="1214" w:type="dxa"/>
          </w:tcPr>
          <w:p w14:paraId="39BFCBA0" w14:textId="77777777" w:rsidR="00E5149D" w:rsidRPr="002B6A3F" w:rsidRDefault="00E5149D">
            <w:pPr>
              <w:jc w:val="center"/>
            </w:pPr>
          </w:p>
        </w:tc>
        <w:tc>
          <w:tcPr>
            <w:tcW w:w="1576" w:type="dxa"/>
          </w:tcPr>
          <w:p w14:paraId="0DF38CC0" w14:textId="77777777" w:rsidR="00E5149D" w:rsidRPr="002B6A3F" w:rsidRDefault="00E5149D">
            <w:pPr>
              <w:jc w:val="center"/>
            </w:pPr>
          </w:p>
        </w:tc>
        <w:tc>
          <w:tcPr>
            <w:tcW w:w="1338" w:type="dxa"/>
          </w:tcPr>
          <w:p w14:paraId="536B4A23" w14:textId="77777777" w:rsidR="00E5149D" w:rsidRPr="002B6A3F" w:rsidRDefault="00E5149D">
            <w:pPr>
              <w:jc w:val="center"/>
            </w:pPr>
          </w:p>
        </w:tc>
        <w:tc>
          <w:tcPr>
            <w:tcW w:w="1632" w:type="dxa"/>
          </w:tcPr>
          <w:p w14:paraId="5607F6E2" w14:textId="77777777" w:rsidR="00E5149D" w:rsidRPr="002B6A3F" w:rsidRDefault="00E5149D">
            <w:pPr>
              <w:jc w:val="center"/>
            </w:pPr>
          </w:p>
        </w:tc>
        <w:tc>
          <w:tcPr>
            <w:tcW w:w="1314" w:type="dxa"/>
          </w:tcPr>
          <w:p w14:paraId="0A971199" w14:textId="77777777" w:rsidR="00E5149D" w:rsidRPr="002B6A3F" w:rsidRDefault="00E5149D">
            <w:pPr>
              <w:jc w:val="center"/>
            </w:pPr>
          </w:p>
        </w:tc>
      </w:tr>
    </w:tbl>
    <w:p w14:paraId="4982B670" w14:textId="77777777" w:rsidR="00E5149D" w:rsidRPr="002B6A3F" w:rsidRDefault="00E5149D">
      <w:pPr>
        <w:tabs>
          <w:tab w:val="left" w:pos="360"/>
          <w:tab w:val="left" w:pos="720"/>
          <w:tab w:val="left" w:pos="2280"/>
          <w:tab w:val="left" w:pos="4080"/>
          <w:tab w:val="left" w:pos="6360"/>
        </w:tabs>
      </w:pPr>
    </w:p>
    <w:p w14:paraId="369DC58C" w14:textId="77777777" w:rsidR="00E5149D" w:rsidRPr="002B6A3F" w:rsidRDefault="00E5149D">
      <w:pPr>
        <w:tabs>
          <w:tab w:val="left" w:pos="2520"/>
          <w:tab w:val="left" w:pos="6000"/>
          <w:tab w:val="left" w:pos="7920"/>
        </w:tabs>
        <w:spacing w:line="240" w:lineRule="exact"/>
      </w:pPr>
    </w:p>
    <w:p w14:paraId="5DB0640C" w14:textId="77777777" w:rsidR="00E5149D" w:rsidRPr="002B6A3F" w:rsidRDefault="00E5149D">
      <w:pPr>
        <w:tabs>
          <w:tab w:val="left" w:pos="1008"/>
          <w:tab w:val="left" w:pos="2520"/>
          <w:tab w:val="left" w:pos="6000"/>
          <w:tab w:val="left" w:pos="7920"/>
        </w:tabs>
        <w:spacing w:line="240" w:lineRule="exact"/>
      </w:pPr>
    </w:p>
    <w:p w14:paraId="52FB188B" w14:textId="77777777" w:rsidR="00E5149D" w:rsidRPr="002B6A3F" w:rsidRDefault="00E5149D">
      <w:pPr>
        <w:tabs>
          <w:tab w:val="left" w:pos="6720"/>
        </w:tabs>
        <w:spacing w:line="240" w:lineRule="exact"/>
        <w:jc w:val="center"/>
      </w:pPr>
    </w:p>
    <w:p w14:paraId="05E973D3" w14:textId="77777777" w:rsidR="00E5149D" w:rsidRPr="002B6A3F" w:rsidRDefault="00E5149D">
      <w:pPr>
        <w:tabs>
          <w:tab w:val="left" w:pos="840"/>
        </w:tabs>
        <w:spacing w:line="240" w:lineRule="exact"/>
        <w:ind w:left="1008" w:hanging="1008"/>
      </w:pPr>
    </w:p>
    <w:p w14:paraId="680D2BA2" w14:textId="77777777" w:rsidR="00E5149D" w:rsidRPr="002B6A3F" w:rsidRDefault="00E5149D">
      <w:pPr>
        <w:tabs>
          <w:tab w:val="left" w:pos="840"/>
        </w:tabs>
        <w:spacing w:line="240" w:lineRule="exact"/>
        <w:ind w:left="1008" w:hanging="1008"/>
      </w:pPr>
    </w:p>
    <w:p w14:paraId="5C4FD8B7" w14:textId="77777777" w:rsidR="00E5149D" w:rsidRPr="002B6A3F" w:rsidRDefault="00E5149D">
      <w:pPr>
        <w:tabs>
          <w:tab w:val="left" w:pos="840"/>
        </w:tabs>
        <w:spacing w:line="240" w:lineRule="exact"/>
        <w:ind w:left="810" w:hanging="810"/>
      </w:pPr>
      <w:r w:rsidRPr="002B6A3F">
        <w:t xml:space="preserve">NOTE: </w:t>
      </w:r>
      <w:r w:rsidRPr="002B6A3F">
        <w:tab/>
        <w:t>The arresters listed on this page may be used singly or in parallel, but must be applied in accordance with paragraph VI.A., in RUS Bulletin 61-3, "Underground Rural Distribution."  Other arresters listed on pages ae-1 and ae-2 may be used for underground systems when applied in accordance with this bulletin.</w:t>
      </w:r>
    </w:p>
    <w:p w14:paraId="7E39CFC6" w14:textId="77777777" w:rsidR="00E5149D" w:rsidRPr="002B6A3F" w:rsidRDefault="00E5149D">
      <w:pPr>
        <w:pStyle w:val="HEADINGLEFT"/>
      </w:pPr>
      <w:r w:rsidRPr="002B6A3F">
        <w:br w:type="page"/>
      </w:r>
      <w:r w:rsidRPr="002B6A3F">
        <w:lastRenderedPageBreak/>
        <w:t>Conditional List</w:t>
      </w:r>
    </w:p>
    <w:p w14:paraId="0AE4E355" w14:textId="77777777" w:rsidR="00E5149D" w:rsidRPr="002B6A3F" w:rsidRDefault="00E5149D">
      <w:pPr>
        <w:pStyle w:val="HEADINGLEFT"/>
      </w:pPr>
      <w:r w:rsidRPr="002B6A3F">
        <w:t>U ae(1)</w:t>
      </w:r>
    </w:p>
    <w:p w14:paraId="09F1E5DC" w14:textId="77777777" w:rsidR="00E5149D" w:rsidRPr="002B6A3F" w:rsidRDefault="00D242B9">
      <w:pPr>
        <w:pStyle w:val="HEADINGLEFT"/>
      </w:pPr>
      <w:r>
        <w:t>January 2015</w:t>
      </w:r>
    </w:p>
    <w:p w14:paraId="200BE252" w14:textId="77777777" w:rsidR="00E5149D" w:rsidRPr="002B6A3F" w:rsidRDefault="00E5149D">
      <w:pPr>
        <w:pStyle w:val="HEADINGRIGHT"/>
      </w:pPr>
    </w:p>
    <w:p w14:paraId="02F61C84" w14:textId="77777777" w:rsidR="00E5149D" w:rsidRPr="002B6A3F" w:rsidRDefault="00E5149D">
      <w:pPr>
        <w:pStyle w:val="HEADINGRIGHT"/>
      </w:pPr>
    </w:p>
    <w:p w14:paraId="36B09453" w14:textId="77777777" w:rsidR="00E5149D" w:rsidRPr="002B6A3F" w:rsidRDefault="00E5149D">
      <w:pPr>
        <w:spacing w:line="200" w:lineRule="exact"/>
        <w:jc w:val="center"/>
        <w:outlineLvl w:val="0"/>
      </w:pPr>
      <w:r w:rsidRPr="002B6A3F">
        <w:t>U ae - Arresters, Surge</w:t>
      </w:r>
    </w:p>
    <w:p w14:paraId="2F36F99D" w14:textId="77777777" w:rsidR="00E5149D" w:rsidRPr="002B6A3F" w:rsidRDefault="00E5149D"/>
    <w:p w14:paraId="6B12D51F" w14:textId="77777777" w:rsidR="00E5149D" w:rsidRPr="002B6A3F" w:rsidRDefault="00E5149D">
      <w:pPr>
        <w:spacing w:line="200" w:lineRule="exact"/>
        <w:jc w:val="center"/>
      </w:pPr>
      <w:r w:rsidRPr="002B6A3F">
        <w:t>(Shielded for Underground System Pad-Mounted Equipment)</w:t>
      </w:r>
    </w:p>
    <w:p w14:paraId="4C870557" w14:textId="77777777" w:rsidR="00E5149D" w:rsidRPr="002B6A3F" w:rsidRDefault="00E5149D"/>
    <w:p w14:paraId="72E4B6D7" w14:textId="77777777" w:rsidR="00E5149D" w:rsidRPr="002B6A3F" w:rsidRDefault="00E5149D">
      <w:pPr>
        <w:jc w:val="center"/>
        <w:outlineLvl w:val="0"/>
      </w:pPr>
      <w:r w:rsidRPr="002B6A3F">
        <w:t>CONDITION OF ACCEPTANCE:  To Obtain Experience</w:t>
      </w:r>
    </w:p>
    <w:p w14:paraId="4B4746F2" w14:textId="77777777" w:rsidR="00E5149D" w:rsidRPr="002B6A3F" w:rsidRDefault="00E5149D"/>
    <w:p w14:paraId="0879A109" w14:textId="77777777" w:rsidR="00E5149D" w:rsidRPr="002B6A3F" w:rsidRDefault="00E5149D">
      <w:pPr>
        <w:tabs>
          <w:tab w:val="left" w:pos="5184"/>
          <w:tab w:val="left" w:pos="8064"/>
          <w:tab w:val="left" w:pos="9792"/>
        </w:tabs>
        <w:jc w:val="center"/>
        <w:outlineLvl w:val="0"/>
      </w:pPr>
      <w:r w:rsidRPr="002B6A3F">
        <w:rPr>
          <w:u w:val="single"/>
        </w:rPr>
        <w:t>ELBOW ARRESTERS</w:t>
      </w:r>
    </w:p>
    <w:p w14:paraId="3D23980F" w14:textId="77777777" w:rsidR="00E5149D" w:rsidRPr="002B6A3F" w:rsidRDefault="00E5149D">
      <w:pPr>
        <w:tabs>
          <w:tab w:val="left" w:pos="5184"/>
          <w:tab w:val="left" w:pos="8064"/>
          <w:tab w:val="left" w:pos="9792"/>
        </w:tabs>
      </w:pPr>
    </w:p>
    <w:tbl>
      <w:tblPr>
        <w:tblW w:w="0" w:type="auto"/>
        <w:jc w:val="center"/>
        <w:tblLayout w:type="fixed"/>
        <w:tblLook w:val="0000" w:firstRow="0" w:lastRow="0" w:firstColumn="0" w:lastColumn="0" w:noHBand="0" w:noVBand="0"/>
      </w:tblPr>
      <w:tblGrid>
        <w:gridCol w:w="2448"/>
        <w:gridCol w:w="2736"/>
        <w:gridCol w:w="1440"/>
        <w:gridCol w:w="1152"/>
        <w:gridCol w:w="1152"/>
      </w:tblGrid>
      <w:tr w:rsidR="00E5149D" w:rsidRPr="002B6A3F" w14:paraId="1CED0967" w14:textId="77777777">
        <w:trPr>
          <w:jc w:val="center"/>
        </w:trPr>
        <w:tc>
          <w:tcPr>
            <w:tcW w:w="2448" w:type="dxa"/>
          </w:tcPr>
          <w:p w14:paraId="198D3D5C" w14:textId="77777777" w:rsidR="00E5149D" w:rsidRPr="002B6A3F" w:rsidRDefault="00E5149D">
            <w:pPr>
              <w:pBdr>
                <w:bottom w:val="single" w:sz="6" w:space="1" w:color="auto"/>
              </w:pBdr>
            </w:pPr>
            <w:r w:rsidRPr="002B6A3F">
              <w:t>Manufacturer</w:t>
            </w:r>
          </w:p>
        </w:tc>
        <w:tc>
          <w:tcPr>
            <w:tcW w:w="2736" w:type="dxa"/>
          </w:tcPr>
          <w:p w14:paraId="5A77B7F4" w14:textId="77777777" w:rsidR="00E5149D" w:rsidRPr="002B6A3F" w:rsidRDefault="00E5149D">
            <w:pPr>
              <w:pBdr>
                <w:bottom w:val="single" w:sz="6" w:space="1" w:color="auto"/>
              </w:pBdr>
              <w:jc w:val="center"/>
            </w:pPr>
            <w:r w:rsidRPr="002B6A3F">
              <w:t>Type</w:t>
            </w:r>
          </w:p>
        </w:tc>
        <w:tc>
          <w:tcPr>
            <w:tcW w:w="1440" w:type="dxa"/>
          </w:tcPr>
          <w:p w14:paraId="3DD8FB0F" w14:textId="77777777" w:rsidR="00E5149D" w:rsidRPr="002B6A3F" w:rsidRDefault="00E5149D">
            <w:pPr>
              <w:pBdr>
                <w:bottom w:val="single" w:sz="6" w:space="1" w:color="auto"/>
              </w:pBdr>
              <w:jc w:val="center"/>
            </w:pPr>
            <w:r w:rsidRPr="002B6A3F">
              <w:t>Ratings, kV</w:t>
            </w:r>
          </w:p>
        </w:tc>
        <w:tc>
          <w:tcPr>
            <w:tcW w:w="1152" w:type="dxa"/>
          </w:tcPr>
          <w:p w14:paraId="48244C1C" w14:textId="77777777" w:rsidR="00E5149D" w:rsidRPr="002B6A3F" w:rsidRDefault="00E5149D">
            <w:pPr>
              <w:pBdr>
                <w:bottom w:val="single" w:sz="6" w:space="1" w:color="auto"/>
              </w:pBdr>
              <w:jc w:val="center"/>
            </w:pPr>
            <w:r w:rsidRPr="002B6A3F">
              <w:t>Type</w:t>
            </w:r>
          </w:p>
        </w:tc>
        <w:tc>
          <w:tcPr>
            <w:tcW w:w="1152" w:type="dxa"/>
          </w:tcPr>
          <w:p w14:paraId="3388A9F6" w14:textId="77777777" w:rsidR="00E5149D" w:rsidRPr="002B6A3F" w:rsidRDefault="00E5149D">
            <w:pPr>
              <w:pBdr>
                <w:bottom w:val="single" w:sz="6" w:space="1" w:color="auto"/>
              </w:pBdr>
              <w:jc w:val="center"/>
            </w:pPr>
            <w:r w:rsidRPr="002B6A3F">
              <w:t>Interface</w:t>
            </w:r>
          </w:p>
        </w:tc>
      </w:tr>
      <w:tr w:rsidR="00E5149D" w:rsidRPr="002B6A3F" w14:paraId="5C1672A7" w14:textId="77777777">
        <w:trPr>
          <w:jc w:val="center"/>
        </w:trPr>
        <w:tc>
          <w:tcPr>
            <w:tcW w:w="2448" w:type="dxa"/>
          </w:tcPr>
          <w:p w14:paraId="4C8E6F63" w14:textId="77777777" w:rsidR="00E5149D" w:rsidRPr="002B6A3F" w:rsidRDefault="00E5149D"/>
        </w:tc>
        <w:tc>
          <w:tcPr>
            <w:tcW w:w="2736" w:type="dxa"/>
          </w:tcPr>
          <w:p w14:paraId="0F5400EF" w14:textId="77777777" w:rsidR="00E5149D" w:rsidRPr="002B6A3F" w:rsidRDefault="00E5149D">
            <w:pPr>
              <w:jc w:val="center"/>
            </w:pPr>
          </w:p>
        </w:tc>
        <w:tc>
          <w:tcPr>
            <w:tcW w:w="1440" w:type="dxa"/>
          </w:tcPr>
          <w:p w14:paraId="24B48DBE" w14:textId="77777777" w:rsidR="00E5149D" w:rsidRPr="002B6A3F" w:rsidRDefault="00E5149D">
            <w:pPr>
              <w:jc w:val="center"/>
            </w:pPr>
          </w:p>
        </w:tc>
        <w:tc>
          <w:tcPr>
            <w:tcW w:w="1152" w:type="dxa"/>
          </w:tcPr>
          <w:p w14:paraId="3DAE7F5A" w14:textId="77777777" w:rsidR="00E5149D" w:rsidRPr="002B6A3F" w:rsidRDefault="00E5149D">
            <w:pPr>
              <w:jc w:val="center"/>
            </w:pPr>
          </w:p>
        </w:tc>
        <w:tc>
          <w:tcPr>
            <w:tcW w:w="1152" w:type="dxa"/>
          </w:tcPr>
          <w:p w14:paraId="6A58648D" w14:textId="77777777" w:rsidR="00E5149D" w:rsidRPr="002B6A3F" w:rsidRDefault="00E5149D">
            <w:pPr>
              <w:jc w:val="center"/>
            </w:pPr>
          </w:p>
        </w:tc>
      </w:tr>
      <w:tr w:rsidR="00E5149D" w:rsidRPr="002B6A3F" w14:paraId="7D0E4A3F" w14:textId="77777777">
        <w:trPr>
          <w:jc w:val="center"/>
        </w:trPr>
        <w:tc>
          <w:tcPr>
            <w:tcW w:w="2448" w:type="dxa"/>
          </w:tcPr>
          <w:p w14:paraId="64394D0D" w14:textId="77777777" w:rsidR="00E5149D" w:rsidRPr="002B6A3F" w:rsidRDefault="00EA2BE5">
            <w:r>
              <w:t>Eaton</w:t>
            </w:r>
          </w:p>
        </w:tc>
        <w:tc>
          <w:tcPr>
            <w:tcW w:w="2736" w:type="dxa"/>
          </w:tcPr>
          <w:p w14:paraId="054DEA81" w14:textId="77777777" w:rsidR="00E5149D" w:rsidRPr="002B6A3F" w:rsidRDefault="00E5149D">
            <w:pPr>
              <w:jc w:val="center"/>
            </w:pPr>
            <w:r w:rsidRPr="002B6A3F">
              <w:t>M.O.V.E.</w:t>
            </w:r>
          </w:p>
        </w:tc>
        <w:tc>
          <w:tcPr>
            <w:tcW w:w="1440" w:type="dxa"/>
          </w:tcPr>
          <w:p w14:paraId="192A173B" w14:textId="77777777" w:rsidR="00E5149D" w:rsidRPr="002B6A3F" w:rsidRDefault="00E5149D">
            <w:pPr>
              <w:jc w:val="center"/>
            </w:pPr>
            <w:r w:rsidRPr="002B6A3F">
              <w:t>9/10</w:t>
            </w:r>
          </w:p>
        </w:tc>
        <w:tc>
          <w:tcPr>
            <w:tcW w:w="1152" w:type="dxa"/>
          </w:tcPr>
          <w:p w14:paraId="7EC9E708" w14:textId="77777777" w:rsidR="00E5149D" w:rsidRPr="002B6A3F" w:rsidRDefault="00E5149D">
            <w:pPr>
              <w:jc w:val="center"/>
            </w:pPr>
            <w:r w:rsidRPr="002B6A3F">
              <w:t>MOV</w:t>
            </w:r>
          </w:p>
        </w:tc>
        <w:tc>
          <w:tcPr>
            <w:tcW w:w="1152" w:type="dxa"/>
          </w:tcPr>
          <w:p w14:paraId="22B10B61" w14:textId="77777777" w:rsidR="00E5149D" w:rsidRPr="002B6A3F" w:rsidRDefault="00E5149D">
            <w:pPr>
              <w:jc w:val="center"/>
            </w:pPr>
            <w:r w:rsidRPr="002B6A3F">
              <w:t>15 kV</w:t>
            </w:r>
          </w:p>
        </w:tc>
      </w:tr>
      <w:tr w:rsidR="00E5149D" w:rsidRPr="002B6A3F" w14:paraId="12882B16" w14:textId="77777777">
        <w:trPr>
          <w:jc w:val="center"/>
        </w:trPr>
        <w:tc>
          <w:tcPr>
            <w:tcW w:w="2448" w:type="dxa"/>
          </w:tcPr>
          <w:p w14:paraId="28435411" w14:textId="77777777" w:rsidR="00E5149D" w:rsidRPr="002B6A3F" w:rsidRDefault="00E5149D"/>
        </w:tc>
        <w:tc>
          <w:tcPr>
            <w:tcW w:w="2736" w:type="dxa"/>
          </w:tcPr>
          <w:p w14:paraId="39FCC959" w14:textId="77777777" w:rsidR="00E5149D" w:rsidRPr="002B6A3F" w:rsidRDefault="00E5149D">
            <w:pPr>
              <w:jc w:val="center"/>
            </w:pPr>
            <w:r w:rsidRPr="002B6A3F">
              <w:t>M.O.V.E.</w:t>
            </w:r>
          </w:p>
        </w:tc>
        <w:tc>
          <w:tcPr>
            <w:tcW w:w="1440" w:type="dxa"/>
          </w:tcPr>
          <w:p w14:paraId="31C52583" w14:textId="77777777" w:rsidR="00E5149D" w:rsidRPr="002B6A3F" w:rsidRDefault="00E5149D">
            <w:pPr>
              <w:jc w:val="center"/>
            </w:pPr>
            <w:r w:rsidRPr="002B6A3F">
              <w:t>18</w:t>
            </w:r>
          </w:p>
        </w:tc>
        <w:tc>
          <w:tcPr>
            <w:tcW w:w="1152" w:type="dxa"/>
          </w:tcPr>
          <w:p w14:paraId="733CE5AF" w14:textId="77777777" w:rsidR="00E5149D" w:rsidRPr="002B6A3F" w:rsidRDefault="00E5149D">
            <w:pPr>
              <w:jc w:val="center"/>
            </w:pPr>
            <w:r w:rsidRPr="002B6A3F">
              <w:t>MOV</w:t>
            </w:r>
          </w:p>
        </w:tc>
        <w:tc>
          <w:tcPr>
            <w:tcW w:w="1152" w:type="dxa"/>
          </w:tcPr>
          <w:p w14:paraId="02445547" w14:textId="77777777" w:rsidR="00E5149D" w:rsidRPr="002B6A3F" w:rsidRDefault="00E5149D">
            <w:pPr>
              <w:jc w:val="center"/>
            </w:pPr>
            <w:r w:rsidRPr="002B6A3F">
              <w:t>25 kV</w:t>
            </w:r>
          </w:p>
        </w:tc>
      </w:tr>
      <w:tr w:rsidR="00E5149D" w:rsidRPr="002B6A3F" w14:paraId="23990BD8" w14:textId="77777777">
        <w:trPr>
          <w:jc w:val="center"/>
        </w:trPr>
        <w:tc>
          <w:tcPr>
            <w:tcW w:w="2448" w:type="dxa"/>
          </w:tcPr>
          <w:p w14:paraId="0CE99781" w14:textId="77777777" w:rsidR="00E5149D" w:rsidRPr="002B6A3F" w:rsidRDefault="00E5149D"/>
        </w:tc>
        <w:tc>
          <w:tcPr>
            <w:tcW w:w="2736" w:type="dxa"/>
          </w:tcPr>
          <w:p w14:paraId="7865F64B" w14:textId="77777777" w:rsidR="00E5149D" w:rsidRPr="002B6A3F" w:rsidRDefault="00E5149D">
            <w:pPr>
              <w:jc w:val="center"/>
            </w:pPr>
            <w:r w:rsidRPr="002B6A3F">
              <w:t>VariGAP</w:t>
            </w:r>
          </w:p>
        </w:tc>
        <w:tc>
          <w:tcPr>
            <w:tcW w:w="1440" w:type="dxa"/>
          </w:tcPr>
          <w:p w14:paraId="7AA6918E" w14:textId="77777777" w:rsidR="00E5149D" w:rsidRPr="002B6A3F" w:rsidRDefault="00E5149D">
            <w:pPr>
              <w:jc w:val="center"/>
            </w:pPr>
            <w:r w:rsidRPr="002B6A3F">
              <w:t>9/10</w:t>
            </w:r>
          </w:p>
        </w:tc>
        <w:tc>
          <w:tcPr>
            <w:tcW w:w="1152" w:type="dxa"/>
          </w:tcPr>
          <w:p w14:paraId="632AED98" w14:textId="77777777" w:rsidR="00E5149D" w:rsidRPr="002B6A3F" w:rsidRDefault="00E5149D">
            <w:pPr>
              <w:jc w:val="center"/>
            </w:pPr>
            <w:r w:rsidRPr="002B6A3F">
              <w:t>(1)</w:t>
            </w:r>
          </w:p>
        </w:tc>
        <w:tc>
          <w:tcPr>
            <w:tcW w:w="1152" w:type="dxa"/>
          </w:tcPr>
          <w:p w14:paraId="00E9C78D" w14:textId="77777777" w:rsidR="00E5149D" w:rsidRPr="002B6A3F" w:rsidRDefault="00E5149D">
            <w:pPr>
              <w:jc w:val="center"/>
            </w:pPr>
            <w:r w:rsidRPr="002B6A3F">
              <w:t>15 kV</w:t>
            </w:r>
          </w:p>
        </w:tc>
      </w:tr>
      <w:tr w:rsidR="00E5149D" w:rsidRPr="002B6A3F" w14:paraId="7AD7A2D5" w14:textId="77777777">
        <w:trPr>
          <w:jc w:val="center"/>
        </w:trPr>
        <w:tc>
          <w:tcPr>
            <w:tcW w:w="2448" w:type="dxa"/>
          </w:tcPr>
          <w:p w14:paraId="416829F9" w14:textId="77777777" w:rsidR="00E5149D" w:rsidRPr="002B6A3F" w:rsidRDefault="00E5149D"/>
        </w:tc>
        <w:tc>
          <w:tcPr>
            <w:tcW w:w="2736" w:type="dxa"/>
          </w:tcPr>
          <w:p w14:paraId="541F05E4" w14:textId="77777777" w:rsidR="00E5149D" w:rsidRPr="002B6A3F" w:rsidRDefault="00E5149D">
            <w:pPr>
              <w:jc w:val="center"/>
            </w:pPr>
            <w:r w:rsidRPr="002B6A3F">
              <w:t>VariGAP</w:t>
            </w:r>
          </w:p>
        </w:tc>
        <w:tc>
          <w:tcPr>
            <w:tcW w:w="1440" w:type="dxa"/>
          </w:tcPr>
          <w:p w14:paraId="4531E879" w14:textId="77777777" w:rsidR="00E5149D" w:rsidRPr="002B6A3F" w:rsidRDefault="00E5149D">
            <w:pPr>
              <w:jc w:val="center"/>
            </w:pPr>
            <w:r w:rsidRPr="002B6A3F">
              <w:t>18</w:t>
            </w:r>
          </w:p>
        </w:tc>
        <w:tc>
          <w:tcPr>
            <w:tcW w:w="1152" w:type="dxa"/>
          </w:tcPr>
          <w:p w14:paraId="26B05256" w14:textId="77777777" w:rsidR="00E5149D" w:rsidRPr="002B6A3F" w:rsidRDefault="00E5149D">
            <w:pPr>
              <w:jc w:val="center"/>
            </w:pPr>
            <w:r w:rsidRPr="002B6A3F">
              <w:t>(1)</w:t>
            </w:r>
          </w:p>
        </w:tc>
        <w:tc>
          <w:tcPr>
            <w:tcW w:w="1152" w:type="dxa"/>
          </w:tcPr>
          <w:p w14:paraId="555361B1" w14:textId="77777777" w:rsidR="00E5149D" w:rsidRPr="002B6A3F" w:rsidRDefault="00E5149D">
            <w:pPr>
              <w:jc w:val="center"/>
            </w:pPr>
            <w:r w:rsidRPr="002B6A3F">
              <w:t>25 kV</w:t>
            </w:r>
          </w:p>
        </w:tc>
      </w:tr>
      <w:tr w:rsidR="000C6EFE" w:rsidRPr="002B6A3F" w14:paraId="45AD5B3D" w14:textId="77777777" w:rsidTr="001B5FC4">
        <w:trPr>
          <w:jc w:val="center"/>
        </w:trPr>
        <w:tc>
          <w:tcPr>
            <w:tcW w:w="2448" w:type="dxa"/>
          </w:tcPr>
          <w:p w14:paraId="3D8EB5EC" w14:textId="77777777" w:rsidR="000C6EFE" w:rsidRPr="002B6A3F" w:rsidRDefault="000C6EFE" w:rsidP="001B5FC4"/>
        </w:tc>
        <w:tc>
          <w:tcPr>
            <w:tcW w:w="2736" w:type="dxa"/>
          </w:tcPr>
          <w:p w14:paraId="26E5F1FB" w14:textId="77777777" w:rsidR="000C6EFE" w:rsidRPr="002B6A3F" w:rsidRDefault="000C6EFE" w:rsidP="001B5FC4">
            <w:pPr>
              <w:jc w:val="center"/>
            </w:pPr>
            <w:r w:rsidRPr="002B6A3F">
              <w:t>Posi-Break M.O.V.E.</w:t>
            </w:r>
          </w:p>
        </w:tc>
        <w:tc>
          <w:tcPr>
            <w:tcW w:w="1440" w:type="dxa"/>
          </w:tcPr>
          <w:p w14:paraId="5E80FC74" w14:textId="77777777" w:rsidR="000C6EFE" w:rsidRPr="002B6A3F" w:rsidRDefault="000C6EFE" w:rsidP="001B5FC4">
            <w:pPr>
              <w:jc w:val="center"/>
            </w:pPr>
            <w:r w:rsidRPr="002B6A3F">
              <w:t>3-21</w:t>
            </w:r>
          </w:p>
        </w:tc>
        <w:tc>
          <w:tcPr>
            <w:tcW w:w="1152" w:type="dxa"/>
          </w:tcPr>
          <w:p w14:paraId="1561D8EB" w14:textId="77777777" w:rsidR="000C6EFE" w:rsidRPr="002B6A3F" w:rsidRDefault="000C6EFE" w:rsidP="001B5FC4">
            <w:pPr>
              <w:jc w:val="center"/>
            </w:pPr>
            <w:r w:rsidRPr="002B6A3F">
              <w:t>MOV</w:t>
            </w:r>
          </w:p>
        </w:tc>
        <w:tc>
          <w:tcPr>
            <w:tcW w:w="1152" w:type="dxa"/>
          </w:tcPr>
          <w:p w14:paraId="65CB5CA0" w14:textId="77777777" w:rsidR="000C6EFE" w:rsidRPr="002B6A3F" w:rsidRDefault="000C6EFE" w:rsidP="001B5FC4">
            <w:pPr>
              <w:jc w:val="center"/>
            </w:pPr>
            <w:r w:rsidRPr="002B6A3F">
              <w:t>25 kV</w:t>
            </w:r>
          </w:p>
        </w:tc>
      </w:tr>
      <w:tr w:rsidR="000C6EFE" w:rsidRPr="002B6A3F" w14:paraId="4E8B2F97" w14:textId="77777777" w:rsidTr="001B5FC4">
        <w:trPr>
          <w:jc w:val="center"/>
        </w:trPr>
        <w:tc>
          <w:tcPr>
            <w:tcW w:w="2448" w:type="dxa"/>
          </w:tcPr>
          <w:p w14:paraId="26920954" w14:textId="77777777" w:rsidR="000C6EFE" w:rsidRPr="002B6A3F" w:rsidRDefault="000C6EFE" w:rsidP="001B5FC4"/>
        </w:tc>
        <w:tc>
          <w:tcPr>
            <w:tcW w:w="2736" w:type="dxa"/>
          </w:tcPr>
          <w:p w14:paraId="4B7CB102" w14:textId="77777777" w:rsidR="000C6EFE" w:rsidRPr="002B6A3F" w:rsidRDefault="000C6EFE" w:rsidP="001B5FC4">
            <w:pPr>
              <w:jc w:val="center"/>
            </w:pPr>
            <w:r w:rsidRPr="002B6A3F">
              <w:t>VariGAP Posi-Break M.O.V.E.</w:t>
            </w:r>
          </w:p>
        </w:tc>
        <w:tc>
          <w:tcPr>
            <w:tcW w:w="1440" w:type="dxa"/>
          </w:tcPr>
          <w:p w14:paraId="099F7D3C" w14:textId="77777777" w:rsidR="000C6EFE" w:rsidRPr="002B6A3F" w:rsidRDefault="000C6EFE" w:rsidP="001B5FC4">
            <w:pPr>
              <w:jc w:val="center"/>
            </w:pPr>
            <w:r w:rsidRPr="002B6A3F">
              <w:t>9-15</w:t>
            </w:r>
          </w:p>
        </w:tc>
        <w:tc>
          <w:tcPr>
            <w:tcW w:w="1152" w:type="dxa"/>
          </w:tcPr>
          <w:p w14:paraId="469422AA" w14:textId="77777777" w:rsidR="000C6EFE" w:rsidRPr="002B6A3F" w:rsidRDefault="000C6EFE" w:rsidP="001B5FC4">
            <w:pPr>
              <w:jc w:val="center"/>
            </w:pPr>
            <w:r w:rsidRPr="002B6A3F">
              <w:t>MOV</w:t>
            </w:r>
          </w:p>
        </w:tc>
        <w:tc>
          <w:tcPr>
            <w:tcW w:w="1152" w:type="dxa"/>
          </w:tcPr>
          <w:p w14:paraId="3C02B29E" w14:textId="77777777" w:rsidR="000C6EFE" w:rsidRPr="002B6A3F" w:rsidRDefault="000C6EFE" w:rsidP="001B5FC4">
            <w:pPr>
              <w:jc w:val="center"/>
            </w:pPr>
            <w:r w:rsidRPr="002B6A3F">
              <w:t>25 kV</w:t>
            </w:r>
          </w:p>
        </w:tc>
      </w:tr>
      <w:tr w:rsidR="00E5149D" w:rsidRPr="002B6A3F" w14:paraId="0C54E3CF" w14:textId="77777777">
        <w:trPr>
          <w:jc w:val="center"/>
        </w:trPr>
        <w:tc>
          <w:tcPr>
            <w:tcW w:w="2448" w:type="dxa"/>
          </w:tcPr>
          <w:p w14:paraId="4CAD85AD" w14:textId="77777777" w:rsidR="00E5149D" w:rsidRPr="002B6A3F" w:rsidRDefault="00E5149D"/>
        </w:tc>
        <w:tc>
          <w:tcPr>
            <w:tcW w:w="2736" w:type="dxa"/>
          </w:tcPr>
          <w:p w14:paraId="37EE252D" w14:textId="77777777" w:rsidR="00E5149D" w:rsidRPr="002B6A3F" w:rsidRDefault="00E5149D">
            <w:pPr>
              <w:jc w:val="center"/>
            </w:pPr>
          </w:p>
        </w:tc>
        <w:tc>
          <w:tcPr>
            <w:tcW w:w="1440" w:type="dxa"/>
          </w:tcPr>
          <w:p w14:paraId="4614F555" w14:textId="77777777" w:rsidR="00E5149D" w:rsidRPr="002B6A3F" w:rsidRDefault="00E5149D">
            <w:pPr>
              <w:jc w:val="center"/>
            </w:pPr>
          </w:p>
        </w:tc>
        <w:tc>
          <w:tcPr>
            <w:tcW w:w="1152" w:type="dxa"/>
          </w:tcPr>
          <w:p w14:paraId="2D148A62" w14:textId="77777777" w:rsidR="00E5149D" w:rsidRPr="002B6A3F" w:rsidRDefault="00E5149D">
            <w:pPr>
              <w:jc w:val="center"/>
            </w:pPr>
          </w:p>
        </w:tc>
        <w:tc>
          <w:tcPr>
            <w:tcW w:w="1152" w:type="dxa"/>
          </w:tcPr>
          <w:p w14:paraId="080D968A" w14:textId="77777777" w:rsidR="00E5149D" w:rsidRPr="002B6A3F" w:rsidRDefault="00E5149D">
            <w:pPr>
              <w:jc w:val="center"/>
            </w:pPr>
          </w:p>
        </w:tc>
      </w:tr>
      <w:tr w:rsidR="00E5149D" w:rsidRPr="002B6A3F" w14:paraId="3E61A721" w14:textId="77777777">
        <w:trPr>
          <w:jc w:val="center"/>
        </w:trPr>
        <w:tc>
          <w:tcPr>
            <w:tcW w:w="2448" w:type="dxa"/>
          </w:tcPr>
          <w:p w14:paraId="2FB42E1A" w14:textId="77777777" w:rsidR="00E5149D" w:rsidRPr="002B6A3F" w:rsidRDefault="00E5149D">
            <w:r w:rsidRPr="002B6A3F">
              <w:t>Elastimold ESNA</w:t>
            </w:r>
          </w:p>
        </w:tc>
        <w:tc>
          <w:tcPr>
            <w:tcW w:w="2736" w:type="dxa"/>
          </w:tcPr>
          <w:p w14:paraId="2E59743D" w14:textId="77777777" w:rsidR="00E5149D" w:rsidRPr="002B6A3F" w:rsidRDefault="00E5149D">
            <w:pPr>
              <w:jc w:val="center"/>
            </w:pPr>
            <w:r w:rsidRPr="002B6A3F">
              <w:t>167 ESA-10</w:t>
            </w:r>
          </w:p>
        </w:tc>
        <w:tc>
          <w:tcPr>
            <w:tcW w:w="1440" w:type="dxa"/>
          </w:tcPr>
          <w:p w14:paraId="38CD0501" w14:textId="77777777" w:rsidR="00E5149D" w:rsidRPr="002B6A3F" w:rsidRDefault="00E5149D">
            <w:pPr>
              <w:jc w:val="center"/>
            </w:pPr>
            <w:r w:rsidRPr="002B6A3F">
              <w:t>10</w:t>
            </w:r>
          </w:p>
        </w:tc>
        <w:tc>
          <w:tcPr>
            <w:tcW w:w="1152" w:type="dxa"/>
          </w:tcPr>
          <w:p w14:paraId="2C45BDB9" w14:textId="77777777" w:rsidR="00E5149D" w:rsidRPr="002B6A3F" w:rsidRDefault="00E5149D">
            <w:pPr>
              <w:jc w:val="center"/>
            </w:pPr>
            <w:r w:rsidRPr="002B6A3F">
              <w:t>MOV</w:t>
            </w:r>
          </w:p>
        </w:tc>
        <w:tc>
          <w:tcPr>
            <w:tcW w:w="1152" w:type="dxa"/>
          </w:tcPr>
          <w:p w14:paraId="0A8C2B31" w14:textId="77777777" w:rsidR="00E5149D" w:rsidRPr="002B6A3F" w:rsidRDefault="00E5149D">
            <w:pPr>
              <w:jc w:val="center"/>
            </w:pPr>
            <w:r w:rsidRPr="002B6A3F">
              <w:t>15 kV</w:t>
            </w:r>
          </w:p>
        </w:tc>
      </w:tr>
      <w:tr w:rsidR="00E5149D" w:rsidRPr="002B6A3F" w14:paraId="7734B28F" w14:textId="77777777">
        <w:trPr>
          <w:jc w:val="center"/>
        </w:trPr>
        <w:tc>
          <w:tcPr>
            <w:tcW w:w="2448" w:type="dxa"/>
          </w:tcPr>
          <w:p w14:paraId="43557CE6" w14:textId="77777777" w:rsidR="00E5149D" w:rsidRPr="002B6A3F" w:rsidRDefault="00E5149D"/>
        </w:tc>
        <w:tc>
          <w:tcPr>
            <w:tcW w:w="2736" w:type="dxa"/>
          </w:tcPr>
          <w:p w14:paraId="41A54A36" w14:textId="77777777" w:rsidR="00E5149D" w:rsidRPr="002B6A3F" w:rsidRDefault="00E5149D">
            <w:pPr>
              <w:jc w:val="center"/>
            </w:pPr>
            <w:r w:rsidRPr="002B6A3F">
              <w:t>273 ESA-18</w:t>
            </w:r>
          </w:p>
        </w:tc>
        <w:tc>
          <w:tcPr>
            <w:tcW w:w="1440" w:type="dxa"/>
          </w:tcPr>
          <w:p w14:paraId="7D1CDE78" w14:textId="77777777" w:rsidR="00E5149D" w:rsidRPr="002B6A3F" w:rsidRDefault="00E5149D">
            <w:pPr>
              <w:jc w:val="center"/>
            </w:pPr>
            <w:r w:rsidRPr="002B6A3F">
              <w:t>18</w:t>
            </w:r>
          </w:p>
        </w:tc>
        <w:tc>
          <w:tcPr>
            <w:tcW w:w="1152" w:type="dxa"/>
          </w:tcPr>
          <w:p w14:paraId="578F8E2A" w14:textId="77777777" w:rsidR="00E5149D" w:rsidRPr="002B6A3F" w:rsidRDefault="00E5149D">
            <w:pPr>
              <w:jc w:val="center"/>
            </w:pPr>
            <w:r w:rsidRPr="002B6A3F">
              <w:t>MOV</w:t>
            </w:r>
          </w:p>
        </w:tc>
        <w:tc>
          <w:tcPr>
            <w:tcW w:w="1152" w:type="dxa"/>
          </w:tcPr>
          <w:p w14:paraId="394DC2BE" w14:textId="77777777" w:rsidR="00E5149D" w:rsidRPr="002B6A3F" w:rsidRDefault="00E5149D">
            <w:pPr>
              <w:jc w:val="center"/>
            </w:pPr>
            <w:r w:rsidRPr="002B6A3F">
              <w:t>25 kV</w:t>
            </w:r>
          </w:p>
        </w:tc>
      </w:tr>
      <w:tr w:rsidR="00E5149D" w:rsidRPr="002B6A3F" w14:paraId="066CFAFC" w14:textId="77777777">
        <w:trPr>
          <w:jc w:val="center"/>
        </w:trPr>
        <w:tc>
          <w:tcPr>
            <w:tcW w:w="2448" w:type="dxa"/>
          </w:tcPr>
          <w:p w14:paraId="3BB3195A" w14:textId="77777777" w:rsidR="00E5149D" w:rsidRPr="002B6A3F" w:rsidRDefault="00E5149D"/>
        </w:tc>
        <w:tc>
          <w:tcPr>
            <w:tcW w:w="2736" w:type="dxa"/>
          </w:tcPr>
          <w:p w14:paraId="60E05FD8" w14:textId="77777777" w:rsidR="00E5149D" w:rsidRPr="002B6A3F" w:rsidRDefault="00E5149D">
            <w:pPr>
              <w:jc w:val="center"/>
            </w:pPr>
          </w:p>
        </w:tc>
        <w:tc>
          <w:tcPr>
            <w:tcW w:w="1440" w:type="dxa"/>
          </w:tcPr>
          <w:p w14:paraId="1AC9CC9E" w14:textId="77777777" w:rsidR="00E5149D" w:rsidRPr="002B6A3F" w:rsidRDefault="00E5149D">
            <w:pPr>
              <w:jc w:val="center"/>
            </w:pPr>
          </w:p>
        </w:tc>
        <w:tc>
          <w:tcPr>
            <w:tcW w:w="1152" w:type="dxa"/>
          </w:tcPr>
          <w:p w14:paraId="4ABB997F" w14:textId="77777777" w:rsidR="00E5149D" w:rsidRPr="002B6A3F" w:rsidRDefault="00E5149D">
            <w:pPr>
              <w:jc w:val="center"/>
            </w:pPr>
          </w:p>
        </w:tc>
        <w:tc>
          <w:tcPr>
            <w:tcW w:w="1152" w:type="dxa"/>
          </w:tcPr>
          <w:p w14:paraId="19FC7DA6" w14:textId="77777777" w:rsidR="00E5149D" w:rsidRPr="002B6A3F" w:rsidRDefault="00E5149D">
            <w:pPr>
              <w:jc w:val="center"/>
            </w:pPr>
          </w:p>
        </w:tc>
      </w:tr>
      <w:tr w:rsidR="00E5149D" w:rsidRPr="002B6A3F" w14:paraId="0742505C" w14:textId="77777777">
        <w:trPr>
          <w:jc w:val="center"/>
        </w:trPr>
        <w:tc>
          <w:tcPr>
            <w:tcW w:w="2448" w:type="dxa"/>
          </w:tcPr>
          <w:p w14:paraId="1DE5596F" w14:textId="77777777" w:rsidR="00E5149D" w:rsidRPr="002B6A3F" w:rsidRDefault="00E5149D">
            <w:r w:rsidRPr="002B6A3F">
              <w:t>Hubbell</w:t>
            </w:r>
          </w:p>
        </w:tc>
        <w:tc>
          <w:tcPr>
            <w:tcW w:w="2736" w:type="dxa"/>
          </w:tcPr>
          <w:p w14:paraId="02A4C089" w14:textId="77777777" w:rsidR="00E5149D" w:rsidRPr="002B6A3F" w:rsidRDefault="00D242B9" w:rsidP="00D9190A">
            <w:pPr>
              <w:jc w:val="center"/>
            </w:pPr>
            <w:r>
              <w:t>21</w:t>
            </w:r>
            <w:r w:rsidR="00D9190A">
              <w:t>5</w:t>
            </w:r>
            <w:r>
              <w:t>ELA-10</w:t>
            </w:r>
          </w:p>
        </w:tc>
        <w:tc>
          <w:tcPr>
            <w:tcW w:w="1440" w:type="dxa"/>
          </w:tcPr>
          <w:p w14:paraId="057AE6A5" w14:textId="77777777" w:rsidR="00E5149D" w:rsidRPr="002B6A3F" w:rsidRDefault="00D242B9">
            <w:pPr>
              <w:jc w:val="center"/>
            </w:pPr>
            <w:r>
              <w:t>10</w:t>
            </w:r>
          </w:p>
        </w:tc>
        <w:tc>
          <w:tcPr>
            <w:tcW w:w="1152" w:type="dxa"/>
          </w:tcPr>
          <w:p w14:paraId="56EEF520" w14:textId="77777777" w:rsidR="00E5149D" w:rsidRPr="002B6A3F" w:rsidRDefault="00E5149D">
            <w:pPr>
              <w:jc w:val="center"/>
            </w:pPr>
            <w:r w:rsidRPr="002B6A3F">
              <w:t>MOV</w:t>
            </w:r>
          </w:p>
        </w:tc>
        <w:tc>
          <w:tcPr>
            <w:tcW w:w="1152" w:type="dxa"/>
          </w:tcPr>
          <w:p w14:paraId="283EAB67" w14:textId="77777777" w:rsidR="00E5149D" w:rsidRPr="002B6A3F" w:rsidRDefault="00E5149D">
            <w:pPr>
              <w:jc w:val="center"/>
            </w:pPr>
            <w:r w:rsidRPr="002B6A3F">
              <w:t>15kV</w:t>
            </w:r>
          </w:p>
        </w:tc>
      </w:tr>
      <w:tr w:rsidR="00E5149D" w:rsidRPr="002B6A3F" w14:paraId="3973656B" w14:textId="77777777">
        <w:trPr>
          <w:jc w:val="center"/>
        </w:trPr>
        <w:tc>
          <w:tcPr>
            <w:tcW w:w="2448" w:type="dxa"/>
          </w:tcPr>
          <w:p w14:paraId="161186E8" w14:textId="77777777" w:rsidR="00E5149D" w:rsidRPr="002B6A3F" w:rsidRDefault="00E5149D"/>
        </w:tc>
        <w:tc>
          <w:tcPr>
            <w:tcW w:w="2736" w:type="dxa"/>
          </w:tcPr>
          <w:p w14:paraId="39712F93" w14:textId="77777777" w:rsidR="00E5149D" w:rsidRPr="002B6A3F" w:rsidRDefault="00D242B9">
            <w:pPr>
              <w:jc w:val="center"/>
            </w:pPr>
            <w:r>
              <w:t>225ELA-18</w:t>
            </w:r>
          </w:p>
        </w:tc>
        <w:tc>
          <w:tcPr>
            <w:tcW w:w="1440" w:type="dxa"/>
          </w:tcPr>
          <w:p w14:paraId="463AE435" w14:textId="77777777" w:rsidR="00E5149D" w:rsidRPr="002B6A3F" w:rsidRDefault="00D242B9">
            <w:pPr>
              <w:jc w:val="center"/>
            </w:pPr>
            <w:r>
              <w:t>18</w:t>
            </w:r>
          </w:p>
        </w:tc>
        <w:tc>
          <w:tcPr>
            <w:tcW w:w="1152" w:type="dxa"/>
          </w:tcPr>
          <w:p w14:paraId="5C519BDF" w14:textId="77777777" w:rsidR="00E5149D" w:rsidRPr="002B6A3F" w:rsidRDefault="00E5149D">
            <w:pPr>
              <w:jc w:val="center"/>
            </w:pPr>
            <w:r w:rsidRPr="002B6A3F">
              <w:t>MOV</w:t>
            </w:r>
          </w:p>
        </w:tc>
        <w:tc>
          <w:tcPr>
            <w:tcW w:w="1152" w:type="dxa"/>
          </w:tcPr>
          <w:p w14:paraId="41D592F4" w14:textId="77777777" w:rsidR="00E5149D" w:rsidRPr="002B6A3F" w:rsidRDefault="00E5149D">
            <w:pPr>
              <w:jc w:val="center"/>
            </w:pPr>
            <w:r w:rsidRPr="002B6A3F">
              <w:t>25kV</w:t>
            </w:r>
          </w:p>
        </w:tc>
      </w:tr>
      <w:tr w:rsidR="00E5149D" w:rsidRPr="002B6A3F" w14:paraId="7B597935" w14:textId="77777777">
        <w:trPr>
          <w:jc w:val="center"/>
        </w:trPr>
        <w:tc>
          <w:tcPr>
            <w:tcW w:w="2448" w:type="dxa"/>
          </w:tcPr>
          <w:p w14:paraId="1B069E5A" w14:textId="77777777" w:rsidR="00E5149D" w:rsidRPr="002B6A3F" w:rsidRDefault="00E5149D"/>
        </w:tc>
        <w:tc>
          <w:tcPr>
            <w:tcW w:w="2736" w:type="dxa"/>
          </w:tcPr>
          <w:p w14:paraId="67F5AC6C" w14:textId="77777777" w:rsidR="00E5149D" w:rsidRPr="002B6A3F" w:rsidRDefault="00E5149D">
            <w:pPr>
              <w:jc w:val="center"/>
            </w:pPr>
          </w:p>
        </w:tc>
        <w:tc>
          <w:tcPr>
            <w:tcW w:w="1440" w:type="dxa"/>
          </w:tcPr>
          <w:p w14:paraId="56E4A13F" w14:textId="77777777" w:rsidR="00E5149D" w:rsidRPr="002B6A3F" w:rsidRDefault="00E5149D">
            <w:pPr>
              <w:jc w:val="center"/>
            </w:pPr>
          </w:p>
        </w:tc>
        <w:tc>
          <w:tcPr>
            <w:tcW w:w="1152" w:type="dxa"/>
          </w:tcPr>
          <w:p w14:paraId="1C0ACAF3" w14:textId="77777777" w:rsidR="00E5149D" w:rsidRPr="002B6A3F" w:rsidRDefault="00E5149D">
            <w:pPr>
              <w:jc w:val="center"/>
            </w:pPr>
          </w:p>
        </w:tc>
        <w:tc>
          <w:tcPr>
            <w:tcW w:w="1152" w:type="dxa"/>
          </w:tcPr>
          <w:p w14:paraId="651896AE" w14:textId="77777777" w:rsidR="00E5149D" w:rsidRPr="002B6A3F" w:rsidRDefault="00E5149D">
            <w:pPr>
              <w:jc w:val="center"/>
            </w:pPr>
          </w:p>
        </w:tc>
      </w:tr>
      <w:tr w:rsidR="00E5149D" w:rsidRPr="002B6A3F" w14:paraId="3D3CC114" w14:textId="77777777">
        <w:trPr>
          <w:jc w:val="center"/>
        </w:trPr>
        <w:tc>
          <w:tcPr>
            <w:tcW w:w="2448" w:type="dxa"/>
          </w:tcPr>
          <w:p w14:paraId="328BEAF4" w14:textId="77777777" w:rsidR="00E5149D" w:rsidRPr="002B6A3F" w:rsidRDefault="00E5149D">
            <w:r w:rsidRPr="002B6A3F">
              <w:t>Joslyn</w:t>
            </w:r>
          </w:p>
        </w:tc>
        <w:tc>
          <w:tcPr>
            <w:tcW w:w="2736" w:type="dxa"/>
          </w:tcPr>
          <w:p w14:paraId="3CC1607E" w14:textId="77777777" w:rsidR="00E5149D" w:rsidRPr="002B6A3F" w:rsidRDefault="00E5149D">
            <w:pPr>
              <w:jc w:val="center"/>
            </w:pPr>
            <w:r w:rsidRPr="002B6A3F">
              <w:t>ZE</w:t>
            </w:r>
          </w:p>
        </w:tc>
        <w:tc>
          <w:tcPr>
            <w:tcW w:w="1440" w:type="dxa"/>
          </w:tcPr>
          <w:p w14:paraId="619F910C" w14:textId="77777777" w:rsidR="00E5149D" w:rsidRPr="002B6A3F" w:rsidRDefault="00E5149D">
            <w:pPr>
              <w:jc w:val="center"/>
            </w:pPr>
            <w:r w:rsidRPr="002B6A3F">
              <w:t>10</w:t>
            </w:r>
          </w:p>
        </w:tc>
        <w:tc>
          <w:tcPr>
            <w:tcW w:w="1152" w:type="dxa"/>
          </w:tcPr>
          <w:p w14:paraId="418C59F1" w14:textId="77777777" w:rsidR="00E5149D" w:rsidRPr="002B6A3F" w:rsidRDefault="00E5149D">
            <w:pPr>
              <w:jc w:val="center"/>
            </w:pPr>
            <w:r w:rsidRPr="002B6A3F">
              <w:t>MOV</w:t>
            </w:r>
          </w:p>
        </w:tc>
        <w:tc>
          <w:tcPr>
            <w:tcW w:w="1152" w:type="dxa"/>
          </w:tcPr>
          <w:p w14:paraId="4063518F" w14:textId="77777777" w:rsidR="00E5149D" w:rsidRPr="002B6A3F" w:rsidRDefault="00E5149D">
            <w:pPr>
              <w:jc w:val="center"/>
            </w:pPr>
            <w:r w:rsidRPr="002B6A3F">
              <w:t>15 kV</w:t>
            </w:r>
          </w:p>
        </w:tc>
      </w:tr>
      <w:tr w:rsidR="00E5149D" w:rsidRPr="002B6A3F" w14:paraId="37E1E94E" w14:textId="77777777">
        <w:trPr>
          <w:jc w:val="center"/>
        </w:trPr>
        <w:tc>
          <w:tcPr>
            <w:tcW w:w="2448" w:type="dxa"/>
          </w:tcPr>
          <w:p w14:paraId="5EC7E5D8" w14:textId="77777777" w:rsidR="00E5149D" w:rsidRPr="002B6A3F" w:rsidRDefault="00E5149D"/>
        </w:tc>
        <w:tc>
          <w:tcPr>
            <w:tcW w:w="2736" w:type="dxa"/>
          </w:tcPr>
          <w:p w14:paraId="35C9778C" w14:textId="77777777" w:rsidR="00E5149D" w:rsidRPr="002B6A3F" w:rsidRDefault="00E5149D">
            <w:pPr>
              <w:jc w:val="center"/>
            </w:pPr>
          </w:p>
        </w:tc>
        <w:tc>
          <w:tcPr>
            <w:tcW w:w="1440" w:type="dxa"/>
          </w:tcPr>
          <w:p w14:paraId="0CFBF4CD" w14:textId="77777777" w:rsidR="00E5149D" w:rsidRPr="002B6A3F" w:rsidRDefault="00E5149D">
            <w:pPr>
              <w:jc w:val="center"/>
            </w:pPr>
            <w:r w:rsidRPr="002B6A3F">
              <w:t>18</w:t>
            </w:r>
          </w:p>
        </w:tc>
        <w:tc>
          <w:tcPr>
            <w:tcW w:w="1152" w:type="dxa"/>
          </w:tcPr>
          <w:p w14:paraId="38EB2621" w14:textId="77777777" w:rsidR="00E5149D" w:rsidRPr="002B6A3F" w:rsidRDefault="00E5149D">
            <w:pPr>
              <w:jc w:val="center"/>
            </w:pPr>
            <w:r w:rsidRPr="002B6A3F">
              <w:t>MOV</w:t>
            </w:r>
          </w:p>
        </w:tc>
        <w:tc>
          <w:tcPr>
            <w:tcW w:w="1152" w:type="dxa"/>
          </w:tcPr>
          <w:p w14:paraId="302288AC" w14:textId="77777777" w:rsidR="00E5149D" w:rsidRPr="002B6A3F" w:rsidRDefault="00E5149D">
            <w:pPr>
              <w:jc w:val="center"/>
            </w:pPr>
            <w:r w:rsidRPr="002B6A3F">
              <w:t>25 kV</w:t>
            </w:r>
          </w:p>
        </w:tc>
      </w:tr>
      <w:tr w:rsidR="00E5149D" w:rsidRPr="002B6A3F" w14:paraId="368B986D" w14:textId="77777777">
        <w:trPr>
          <w:jc w:val="center"/>
        </w:trPr>
        <w:tc>
          <w:tcPr>
            <w:tcW w:w="2448" w:type="dxa"/>
          </w:tcPr>
          <w:p w14:paraId="70C01F5D" w14:textId="77777777" w:rsidR="00E5149D" w:rsidRPr="002B6A3F" w:rsidRDefault="00E5149D"/>
        </w:tc>
        <w:tc>
          <w:tcPr>
            <w:tcW w:w="2736" w:type="dxa"/>
          </w:tcPr>
          <w:p w14:paraId="15801E4F" w14:textId="77777777" w:rsidR="00E5149D" w:rsidRPr="002B6A3F" w:rsidRDefault="00E5149D">
            <w:pPr>
              <w:jc w:val="center"/>
            </w:pPr>
          </w:p>
        </w:tc>
        <w:tc>
          <w:tcPr>
            <w:tcW w:w="1440" w:type="dxa"/>
          </w:tcPr>
          <w:p w14:paraId="6F178959" w14:textId="77777777" w:rsidR="00E5149D" w:rsidRPr="002B6A3F" w:rsidRDefault="00E5149D">
            <w:pPr>
              <w:jc w:val="center"/>
            </w:pPr>
          </w:p>
        </w:tc>
        <w:tc>
          <w:tcPr>
            <w:tcW w:w="1152" w:type="dxa"/>
          </w:tcPr>
          <w:p w14:paraId="74FD1490" w14:textId="77777777" w:rsidR="00E5149D" w:rsidRPr="002B6A3F" w:rsidRDefault="00E5149D">
            <w:pPr>
              <w:jc w:val="center"/>
            </w:pPr>
          </w:p>
        </w:tc>
        <w:tc>
          <w:tcPr>
            <w:tcW w:w="1152" w:type="dxa"/>
          </w:tcPr>
          <w:p w14:paraId="2C0AD49F" w14:textId="77777777" w:rsidR="00E5149D" w:rsidRPr="002B6A3F" w:rsidRDefault="00E5149D">
            <w:pPr>
              <w:jc w:val="center"/>
            </w:pPr>
          </w:p>
        </w:tc>
      </w:tr>
    </w:tbl>
    <w:p w14:paraId="24635E13" w14:textId="77777777" w:rsidR="004B00E9" w:rsidRDefault="004B00E9" w:rsidP="004B00E9">
      <w:pPr>
        <w:tabs>
          <w:tab w:val="left" w:pos="3360"/>
          <w:tab w:val="left" w:pos="5040"/>
          <w:tab w:val="left" w:pos="7680"/>
        </w:tabs>
      </w:pPr>
    </w:p>
    <w:p w14:paraId="131CB587" w14:textId="77777777" w:rsidR="004B00E9" w:rsidRPr="002B6A3F" w:rsidRDefault="004B00E9" w:rsidP="004B00E9">
      <w:pPr>
        <w:tabs>
          <w:tab w:val="left" w:pos="3360"/>
          <w:tab w:val="left" w:pos="5040"/>
          <w:tab w:val="left" w:pos="7680"/>
        </w:tabs>
      </w:pPr>
      <w:r w:rsidRPr="002B6A3F">
        <w:t>(1)  MOV Type (Internally Gapped)</w:t>
      </w:r>
    </w:p>
    <w:p w14:paraId="4F6CBF7A" w14:textId="77777777" w:rsidR="00E5149D" w:rsidRDefault="00E5149D">
      <w:pPr>
        <w:tabs>
          <w:tab w:val="left" w:pos="3360"/>
          <w:tab w:val="left" w:pos="5040"/>
          <w:tab w:val="left" w:pos="7680"/>
        </w:tabs>
      </w:pPr>
    </w:p>
    <w:p w14:paraId="19FA9772" w14:textId="77777777" w:rsidR="004B00E9" w:rsidRDefault="004B00E9">
      <w:r>
        <w:br w:type="page"/>
      </w:r>
    </w:p>
    <w:p w14:paraId="3D90A803" w14:textId="77777777" w:rsidR="004B00E9" w:rsidRPr="002B6A3F" w:rsidRDefault="004B00E9" w:rsidP="004B00E9">
      <w:pPr>
        <w:pStyle w:val="HEADINGLEFT"/>
      </w:pPr>
      <w:r w:rsidRPr="002B6A3F">
        <w:lastRenderedPageBreak/>
        <w:t>Conditional List</w:t>
      </w:r>
    </w:p>
    <w:p w14:paraId="718A4C62" w14:textId="77777777" w:rsidR="004B00E9" w:rsidRPr="002B6A3F" w:rsidRDefault="004B00E9" w:rsidP="004B00E9">
      <w:pPr>
        <w:pStyle w:val="HEADINGLEFT"/>
      </w:pPr>
      <w:r w:rsidRPr="002B6A3F">
        <w:t>U ae(1</w:t>
      </w:r>
      <w:r>
        <w:t>.1</w:t>
      </w:r>
      <w:r w:rsidRPr="002B6A3F">
        <w:t>)</w:t>
      </w:r>
    </w:p>
    <w:p w14:paraId="61A14EE0" w14:textId="77777777" w:rsidR="004B00E9" w:rsidRPr="002B6A3F" w:rsidRDefault="004B00E9" w:rsidP="004B00E9">
      <w:pPr>
        <w:pStyle w:val="HEADINGLEFT"/>
      </w:pPr>
      <w:r>
        <w:t>January 2015</w:t>
      </w:r>
    </w:p>
    <w:p w14:paraId="045BCA36" w14:textId="77777777" w:rsidR="004B00E9" w:rsidRPr="002B6A3F" w:rsidRDefault="004B00E9" w:rsidP="004B00E9">
      <w:pPr>
        <w:pStyle w:val="HEADINGRIGHT"/>
      </w:pPr>
    </w:p>
    <w:p w14:paraId="50691D22" w14:textId="77777777" w:rsidR="004B00E9" w:rsidRPr="002B6A3F" w:rsidRDefault="004B00E9" w:rsidP="004B00E9">
      <w:pPr>
        <w:pStyle w:val="HEADINGRIGHT"/>
      </w:pPr>
    </w:p>
    <w:p w14:paraId="6B8F7EEF" w14:textId="77777777" w:rsidR="004B00E9" w:rsidRPr="002B6A3F" w:rsidRDefault="004B00E9" w:rsidP="004B00E9">
      <w:pPr>
        <w:spacing w:line="200" w:lineRule="exact"/>
        <w:jc w:val="center"/>
        <w:outlineLvl w:val="0"/>
      </w:pPr>
      <w:r w:rsidRPr="002B6A3F">
        <w:t>U ae - Arresters, Surge</w:t>
      </w:r>
    </w:p>
    <w:p w14:paraId="7B059201" w14:textId="77777777" w:rsidR="004B00E9" w:rsidRPr="002B6A3F" w:rsidRDefault="004B00E9" w:rsidP="004B00E9"/>
    <w:p w14:paraId="1FBF21E2" w14:textId="77777777" w:rsidR="004B00E9" w:rsidRPr="002B6A3F" w:rsidRDefault="004B00E9" w:rsidP="004B00E9">
      <w:pPr>
        <w:spacing w:line="200" w:lineRule="exact"/>
        <w:jc w:val="center"/>
      </w:pPr>
      <w:r w:rsidRPr="002B6A3F">
        <w:t>(Shielded for Underground System Pad-Mounted Equipment)</w:t>
      </w:r>
    </w:p>
    <w:p w14:paraId="028395C6" w14:textId="77777777" w:rsidR="004B00E9" w:rsidRPr="002B6A3F" w:rsidRDefault="004B00E9" w:rsidP="004B00E9"/>
    <w:p w14:paraId="0D158907" w14:textId="77777777" w:rsidR="004B00E9" w:rsidRPr="002B6A3F" w:rsidRDefault="004B00E9" w:rsidP="004B00E9">
      <w:pPr>
        <w:jc w:val="center"/>
        <w:outlineLvl w:val="0"/>
      </w:pPr>
      <w:r w:rsidRPr="002B6A3F">
        <w:t>CONDITION OF ACCEPTANCE:  To Obtain Experience</w:t>
      </w:r>
    </w:p>
    <w:p w14:paraId="0E367896" w14:textId="77777777" w:rsidR="004B00E9" w:rsidRPr="002B6A3F" w:rsidRDefault="004B00E9">
      <w:pPr>
        <w:tabs>
          <w:tab w:val="left" w:pos="3360"/>
          <w:tab w:val="left" w:pos="5040"/>
          <w:tab w:val="left" w:pos="7680"/>
        </w:tabs>
      </w:pPr>
    </w:p>
    <w:p w14:paraId="5ABCCEF3" w14:textId="77777777" w:rsidR="00E5149D" w:rsidRPr="002B6A3F" w:rsidRDefault="00E5149D">
      <w:pPr>
        <w:tabs>
          <w:tab w:val="left" w:pos="5184"/>
          <w:tab w:val="left" w:pos="8064"/>
          <w:tab w:val="left" w:pos="9792"/>
        </w:tabs>
        <w:jc w:val="center"/>
        <w:outlineLvl w:val="0"/>
      </w:pPr>
      <w:r w:rsidRPr="002B6A3F">
        <w:rPr>
          <w:u w:val="single"/>
        </w:rPr>
        <w:t>PARKING STAND ARRESTERS</w:t>
      </w:r>
    </w:p>
    <w:p w14:paraId="185C2146" w14:textId="77777777" w:rsidR="00E5149D" w:rsidRPr="002B6A3F" w:rsidRDefault="00E5149D">
      <w:pPr>
        <w:tabs>
          <w:tab w:val="left" w:pos="5184"/>
          <w:tab w:val="left" w:pos="8064"/>
          <w:tab w:val="left" w:pos="9792"/>
        </w:tabs>
      </w:pPr>
    </w:p>
    <w:tbl>
      <w:tblPr>
        <w:tblW w:w="0" w:type="auto"/>
        <w:jc w:val="center"/>
        <w:tblLayout w:type="fixed"/>
        <w:tblLook w:val="0000" w:firstRow="0" w:lastRow="0" w:firstColumn="0" w:lastColumn="0" w:noHBand="0" w:noVBand="0"/>
      </w:tblPr>
      <w:tblGrid>
        <w:gridCol w:w="2448"/>
        <w:gridCol w:w="2736"/>
        <w:gridCol w:w="1440"/>
        <w:gridCol w:w="1152"/>
        <w:gridCol w:w="1152"/>
      </w:tblGrid>
      <w:tr w:rsidR="00E5149D" w:rsidRPr="002B6A3F" w14:paraId="6A10C560" w14:textId="77777777">
        <w:trPr>
          <w:jc w:val="center"/>
        </w:trPr>
        <w:tc>
          <w:tcPr>
            <w:tcW w:w="2448" w:type="dxa"/>
          </w:tcPr>
          <w:p w14:paraId="21754642" w14:textId="77777777" w:rsidR="00E5149D" w:rsidRPr="002B6A3F" w:rsidRDefault="00E5149D">
            <w:pPr>
              <w:pBdr>
                <w:bottom w:val="single" w:sz="6" w:space="1" w:color="auto"/>
              </w:pBdr>
            </w:pPr>
            <w:r w:rsidRPr="002B6A3F">
              <w:t>Manufacturer</w:t>
            </w:r>
          </w:p>
        </w:tc>
        <w:tc>
          <w:tcPr>
            <w:tcW w:w="2736" w:type="dxa"/>
          </w:tcPr>
          <w:p w14:paraId="2B1524EC" w14:textId="77777777" w:rsidR="00E5149D" w:rsidRPr="002B6A3F" w:rsidRDefault="00E5149D">
            <w:pPr>
              <w:pBdr>
                <w:bottom w:val="single" w:sz="6" w:space="1" w:color="auto"/>
              </w:pBdr>
              <w:jc w:val="center"/>
            </w:pPr>
            <w:r w:rsidRPr="002B6A3F">
              <w:t>Type</w:t>
            </w:r>
          </w:p>
        </w:tc>
        <w:tc>
          <w:tcPr>
            <w:tcW w:w="1440" w:type="dxa"/>
          </w:tcPr>
          <w:p w14:paraId="65364E7E" w14:textId="77777777" w:rsidR="00E5149D" w:rsidRPr="002B6A3F" w:rsidRDefault="00E5149D">
            <w:pPr>
              <w:pBdr>
                <w:bottom w:val="single" w:sz="6" w:space="1" w:color="auto"/>
              </w:pBdr>
              <w:jc w:val="center"/>
            </w:pPr>
            <w:r w:rsidRPr="002B6A3F">
              <w:t>Ratings, kV</w:t>
            </w:r>
          </w:p>
        </w:tc>
        <w:tc>
          <w:tcPr>
            <w:tcW w:w="1152" w:type="dxa"/>
          </w:tcPr>
          <w:p w14:paraId="6F6E3307" w14:textId="77777777" w:rsidR="00E5149D" w:rsidRPr="002B6A3F" w:rsidRDefault="00E5149D">
            <w:pPr>
              <w:pBdr>
                <w:bottom w:val="single" w:sz="6" w:space="1" w:color="auto"/>
              </w:pBdr>
              <w:jc w:val="center"/>
            </w:pPr>
            <w:r w:rsidRPr="002B6A3F">
              <w:t>Type</w:t>
            </w:r>
          </w:p>
        </w:tc>
        <w:tc>
          <w:tcPr>
            <w:tcW w:w="1152" w:type="dxa"/>
          </w:tcPr>
          <w:p w14:paraId="71A88C06" w14:textId="77777777" w:rsidR="00E5149D" w:rsidRPr="002B6A3F" w:rsidRDefault="00E5149D">
            <w:pPr>
              <w:pBdr>
                <w:bottom w:val="single" w:sz="6" w:space="1" w:color="auto"/>
              </w:pBdr>
              <w:jc w:val="center"/>
            </w:pPr>
            <w:r w:rsidRPr="002B6A3F">
              <w:t>Interface</w:t>
            </w:r>
          </w:p>
        </w:tc>
      </w:tr>
      <w:tr w:rsidR="00E5149D" w:rsidRPr="002B6A3F" w14:paraId="3DF3ECE7" w14:textId="77777777">
        <w:trPr>
          <w:jc w:val="center"/>
        </w:trPr>
        <w:tc>
          <w:tcPr>
            <w:tcW w:w="2448" w:type="dxa"/>
          </w:tcPr>
          <w:p w14:paraId="2070F62D" w14:textId="77777777" w:rsidR="00E5149D" w:rsidRPr="002B6A3F" w:rsidRDefault="00E5149D"/>
        </w:tc>
        <w:tc>
          <w:tcPr>
            <w:tcW w:w="2736" w:type="dxa"/>
          </w:tcPr>
          <w:p w14:paraId="28A0F151" w14:textId="77777777" w:rsidR="00E5149D" w:rsidRPr="002B6A3F" w:rsidRDefault="00E5149D">
            <w:pPr>
              <w:jc w:val="center"/>
            </w:pPr>
          </w:p>
        </w:tc>
        <w:tc>
          <w:tcPr>
            <w:tcW w:w="1440" w:type="dxa"/>
          </w:tcPr>
          <w:p w14:paraId="41568984" w14:textId="77777777" w:rsidR="00E5149D" w:rsidRPr="002B6A3F" w:rsidRDefault="00E5149D">
            <w:pPr>
              <w:jc w:val="center"/>
            </w:pPr>
          </w:p>
        </w:tc>
        <w:tc>
          <w:tcPr>
            <w:tcW w:w="1152" w:type="dxa"/>
          </w:tcPr>
          <w:p w14:paraId="2FE665AB" w14:textId="77777777" w:rsidR="00E5149D" w:rsidRPr="002B6A3F" w:rsidRDefault="00E5149D">
            <w:pPr>
              <w:jc w:val="center"/>
            </w:pPr>
          </w:p>
        </w:tc>
        <w:tc>
          <w:tcPr>
            <w:tcW w:w="1152" w:type="dxa"/>
          </w:tcPr>
          <w:p w14:paraId="34D72D5C" w14:textId="77777777" w:rsidR="00E5149D" w:rsidRPr="002B6A3F" w:rsidRDefault="00E5149D">
            <w:pPr>
              <w:jc w:val="center"/>
            </w:pPr>
          </w:p>
        </w:tc>
      </w:tr>
      <w:tr w:rsidR="005939B7" w:rsidRPr="002B6A3F" w14:paraId="58CE3B20" w14:textId="77777777">
        <w:trPr>
          <w:jc w:val="center"/>
        </w:trPr>
        <w:tc>
          <w:tcPr>
            <w:tcW w:w="2448" w:type="dxa"/>
          </w:tcPr>
          <w:p w14:paraId="51D42286" w14:textId="77777777" w:rsidR="005939B7" w:rsidRPr="002B6A3F" w:rsidRDefault="00EA2BE5">
            <w:r>
              <w:t>Eaton</w:t>
            </w:r>
          </w:p>
        </w:tc>
        <w:tc>
          <w:tcPr>
            <w:tcW w:w="2736" w:type="dxa"/>
          </w:tcPr>
          <w:p w14:paraId="523D48E4" w14:textId="77777777" w:rsidR="005939B7" w:rsidRPr="005939B7" w:rsidRDefault="005939B7">
            <w:pPr>
              <w:jc w:val="center"/>
            </w:pPr>
            <w:r w:rsidRPr="005939B7">
              <w:t>MOV PSA</w:t>
            </w:r>
          </w:p>
        </w:tc>
        <w:tc>
          <w:tcPr>
            <w:tcW w:w="1440" w:type="dxa"/>
          </w:tcPr>
          <w:p w14:paraId="14224758" w14:textId="77777777" w:rsidR="005939B7" w:rsidRPr="002B6A3F" w:rsidRDefault="005939B7">
            <w:pPr>
              <w:jc w:val="center"/>
            </w:pPr>
            <w:r w:rsidRPr="002B6A3F">
              <w:t>9/10</w:t>
            </w:r>
          </w:p>
        </w:tc>
        <w:tc>
          <w:tcPr>
            <w:tcW w:w="1152" w:type="dxa"/>
          </w:tcPr>
          <w:p w14:paraId="0217BFC2" w14:textId="77777777" w:rsidR="005939B7" w:rsidRPr="002B6A3F" w:rsidRDefault="005939B7">
            <w:pPr>
              <w:jc w:val="center"/>
            </w:pPr>
            <w:r w:rsidRPr="002B6A3F">
              <w:t>MOV</w:t>
            </w:r>
          </w:p>
        </w:tc>
        <w:tc>
          <w:tcPr>
            <w:tcW w:w="1152" w:type="dxa"/>
          </w:tcPr>
          <w:p w14:paraId="64241F36" w14:textId="77777777" w:rsidR="005939B7" w:rsidRPr="002B6A3F" w:rsidRDefault="005939B7">
            <w:pPr>
              <w:jc w:val="center"/>
            </w:pPr>
            <w:r w:rsidRPr="002B6A3F">
              <w:t>15 kV</w:t>
            </w:r>
          </w:p>
        </w:tc>
      </w:tr>
      <w:tr w:rsidR="005939B7" w:rsidRPr="002B6A3F" w14:paraId="7F8391E5" w14:textId="77777777">
        <w:trPr>
          <w:jc w:val="center"/>
        </w:trPr>
        <w:tc>
          <w:tcPr>
            <w:tcW w:w="2448" w:type="dxa"/>
          </w:tcPr>
          <w:p w14:paraId="7ABF29AA" w14:textId="77777777" w:rsidR="005939B7" w:rsidRPr="002B6A3F" w:rsidRDefault="005939B7"/>
        </w:tc>
        <w:tc>
          <w:tcPr>
            <w:tcW w:w="2736" w:type="dxa"/>
          </w:tcPr>
          <w:p w14:paraId="12AE664E" w14:textId="77777777" w:rsidR="005939B7" w:rsidRPr="005939B7" w:rsidRDefault="005939B7">
            <w:pPr>
              <w:jc w:val="center"/>
            </w:pPr>
            <w:r w:rsidRPr="005939B7">
              <w:t>MOV PSA</w:t>
            </w:r>
          </w:p>
        </w:tc>
        <w:tc>
          <w:tcPr>
            <w:tcW w:w="1440" w:type="dxa"/>
          </w:tcPr>
          <w:p w14:paraId="47978871" w14:textId="77777777" w:rsidR="005939B7" w:rsidRPr="002B6A3F" w:rsidRDefault="005939B7">
            <w:pPr>
              <w:jc w:val="center"/>
            </w:pPr>
            <w:r w:rsidRPr="002B6A3F">
              <w:t>18</w:t>
            </w:r>
          </w:p>
        </w:tc>
        <w:tc>
          <w:tcPr>
            <w:tcW w:w="1152" w:type="dxa"/>
          </w:tcPr>
          <w:p w14:paraId="1B5A232E" w14:textId="77777777" w:rsidR="005939B7" w:rsidRPr="002B6A3F" w:rsidRDefault="005939B7">
            <w:pPr>
              <w:jc w:val="center"/>
            </w:pPr>
            <w:r w:rsidRPr="002B6A3F">
              <w:t>MOV</w:t>
            </w:r>
          </w:p>
        </w:tc>
        <w:tc>
          <w:tcPr>
            <w:tcW w:w="1152" w:type="dxa"/>
          </w:tcPr>
          <w:p w14:paraId="6C04642A" w14:textId="77777777" w:rsidR="005939B7" w:rsidRPr="002B6A3F" w:rsidRDefault="005939B7">
            <w:pPr>
              <w:jc w:val="center"/>
            </w:pPr>
            <w:r w:rsidRPr="002B6A3F">
              <w:t>25 kV</w:t>
            </w:r>
          </w:p>
        </w:tc>
      </w:tr>
      <w:tr w:rsidR="005939B7" w:rsidRPr="002B6A3F" w14:paraId="74DFB616" w14:textId="77777777">
        <w:trPr>
          <w:jc w:val="center"/>
        </w:trPr>
        <w:tc>
          <w:tcPr>
            <w:tcW w:w="2448" w:type="dxa"/>
          </w:tcPr>
          <w:p w14:paraId="7580FB18" w14:textId="77777777" w:rsidR="005939B7" w:rsidRPr="002B6A3F" w:rsidRDefault="005939B7"/>
        </w:tc>
        <w:tc>
          <w:tcPr>
            <w:tcW w:w="2736" w:type="dxa"/>
          </w:tcPr>
          <w:p w14:paraId="702DC020" w14:textId="77777777" w:rsidR="005939B7" w:rsidRPr="005939B7" w:rsidRDefault="005939B7">
            <w:pPr>
              <w:jc w:val="center"/>
            </w:pPr>
            <w:r w:rsidRPr="005939B7">
              <w:t>MOV VariGAP PSA</w:t>
            </w:r>
          </w:p>
        </w:tc>
        <w:tc>
          <w:tcPr>
            <w:tcW w:w="1440" w:type="dxa"/>
          </w:tcPr>
          <w:p w14:paraId="263087EF" w14:textId="77777777" w:rsidR="005939B7" w:rsidRPr="002B6A3F" w:rsidRDefault="005939B7">
            <w:pPr>
              <w:jc w:val="center"/>
            </w:pPr>
            <w:r w:rsidRPr="002B6A3F">
              <w:t>9/10</w:t>
            </w:r>
          </w:p>
        </w:tc>
        <w:tc>
          <w:tcPr>
            <w:tcW w:w="1152" w:type="dxa"/>
          </w:tcPr>
          <w:p w14:paraId="2EDB9C7D" w14:textId="77777777" w:rsidR="005939B7" w:rsidRPr="002B6A3F" w:rsidRDefault="005939B7">
            <w:pPr>
              <w:jc w:val="center"/>
            </w:pPr>
            <w:r w:rsidRPr="002B6A3F">
              <w:t>(1)</w:t>
            </w:r>
          </w:p>
        </w:tc>
        <w:tc>
          <w:tcPr>
            <w:tcW w:w="1152" w:type="dxa"/>
          </w:tcPr>
          <w:p w14:paraId="3A0F37E2" w14:textId="77777777" w:rsidR="005939B7" w:rsidRPr="002B6A3F" w:rsidRDefault="005939B7">
            <w:pPr>
              <w:jc w:val="center"/>
            </w:pPr>
            <w:r w:rsidRPr="002B6A3F">
              <w:t>15 kV</w:t>
            </w:r>
          </w:p>
        </w:tc>
      </w:tr>
      <w:tr w:rsidR="005939B7" w:rsidRPr="002B6A3F" w14:paraId="0BABD845" w14:textId="77777777">
        <w:trPr>
          <w:jc w:val="center"/>
        </w:trPr>
        <w:tc>
          <w:tcPr>
            <w:tcW w:w="2448" w:type="dxa"/>
          </w:tcPr>
          <w:p w14:paraId="455953CA" w14:textId="77777777" w:rsidR="005939B7" w:rsidRPr="002B6A3F" w:rsidRDefault="005939B7"/>
        </w:tc>
        <w:tc>
          <w:tcPr>
            <w:tcW w:w="2736" w:type="dxa"/>
          </w:tcPr>
          <w:p w14:paraId="0EF05882" w14:textId="77777777" w:rsidR="005939B7" w:rsidRPr="005939B7" w:rsidRDefault="005939B7">
            <w:pPr>
              <w:jc w:val="center"/>
            </w:pPr>
            <w:r w:rsidRPr="005939B7">
              <w:t>MOV VariGAP PSA</w:t>
            </w:r>
          </w:p>
        </w:tc>
        <w:tc>
          <w:tcPr>
            <w:tcW w:w="1440" w:type="dxa"/>
          </w:tcPr>
          <w:p w14:paraId="35802AD3" w14:textId="77777777" w:rsidR="005939B7" w:rsidRPr="002B6A3F" w:rsidRDefault="005939B7">
            <w:pPr>
              <w:jc w:val="center"/>
            </w:pPr>
            <w:r w:rsidRPr="002B6A3F">
              <w:t>18</w:t>
            </w:r>
          </w:p>
        </w:tc>
        <w:tc>
          <w:tcPr>
            <w:tcW w:w="1152" w:type="dxa"/>
          </w:tcPr>
          <w:p w14:paraId="10F7B1F4" w14:textId="77777777" w:rsidR="005939B7" w:rsidRPr="002B6A3F" w:rsidRDefault="005939B7">
            <w:pPr>
              <w:jc w:val="center"/>
            </w:pPr>
            <w:r w:rsidRPr="002B6A3F">
              <w:t>(1)</w:t>
            </w:r>
          </w:p>
        </w:tc>
        <w:tc>
          <w:tcPr>
            <w:tcW w:w="1152" w:type="dxa"/>
          </w:tcPr>
          <w:p w14:paraId="09729431" w14:textId="77777777" w:rsidR="005939B7" w:rsidRPr="002B6A3F" w:rsidRDefault="005939B7">
            <w:pPr>
              <w:jc w:val="center"/>
            </w:pPr>
            <w:r w:rsidRPr="002B6A3F">
              <w:t>25 kV</w:t>
            </w:r>
          </w:p>
        </w:tc>
      </w:tr>
      <w:tr w:rsidR="005939B7" w:rsidRPr="002B6A3F" w14:paraId="5DA11FB7" w14:textId="77777777">
        <w:trPr>
          <w:jc w:val="center"/>
        </w:trPr>
        <w:tc>
          <w:tcPr>
            <w:tcW w:w="2448" w:type="dxa"/>
          </w:tcPr>
          <w:p w14:paraId="5A9498F2" w14:textId="77777777" w:rsidR="005939B7" w:rsidRPr="002B6A3F" w:rsidRDefault="005939B7"/>
        </w:tc>
        <w:tc>
          <w:tcPr>
            <w:tcW w:w="2736" w:type="dxa"/>
          </w:tcPr>
          <w:p w14:paraId="11BC5981" w14:textId="77777777" w:rsidR="005939B7" w:rsidRPr="002B6A3F" w:rsidRDefault="005939B7">
            <w:pPr>
              <w:jc w:val="center"/>
            </w:pPr>
          </w:p>
        </w:tc>
        <w:tc>
          <w:tcPr>
            <w:tcW w:w="1440" w:type="dxa"/>
          </w:tcPr>
          <w:p w14:paraId="01C25853" w14:textId="77777777" w:rsidR="005939B7" w:rsidRPr="002B6A3F" w:rsidRDefault="005939B7">
            <w:pPr>
              <w:jc w:val="center"/>
            </w:pPr>
          </w:p>
        </w:tc>
        <w:tc>
          <w:tcPr>
            <w:tcW w:w="1152" w:type="dxa"/>
          </w:tcPr>
          <w:p w14:paraId="17C30CF2" w14:textId="77777777" w:rsidR="005939B7" w:rsidRPr="002B6A3F" w:rsidRDefault="005939B7">
            <w:pPr>
              <w:jc w:val="center"/>
            </w:pPr>
          </w:p>
        </w:tc>
        <w:tc>
          <w:tcPr>
            <w:tcW w:w="1152" w:type="dxa"/>
          </w:tcPr>
          <w:p w14:paraId="30D45A83" w14:textId="77777777" w:rsidR="005939B7" w:rsidRPr="002B6A3F" w:rsidRDefault="005939B7">
            <w:pPr>
              <w:jc w:val="center"/>
            </w:pPr>
          </w:p>
        </w:tc>
      </w:tr>
      <w:tr w:rsidR="005939B7" w:rsidRPr="002B6A3F" w14:paraId="0BCA7BBA" w14:textId="77777777">
        <w:trPr>
          <w:jc w:val="center"/>
        </w:trPr>
        <w:tc>
          <w:tcPr>
            <w:tcW w:w="2448" w:type="dxa"/>
          </w:tcPr>
          <w:p w14:paraId="094A9E4E" w14:textId="77777777" w:rsidR="005939B7" w:rsidRPr="002B6A3F" w:rsidRDefault="005939B7">
            <w:r w:rsidRPr="002B6A3F">
              <w:t>Elastimold ESNA</w:t>
            </w:r>
          </w:p>
        </w:tc>
        <w:tc>
          <w:tcPr>
            <w:tcW w:w="2736" w:type="dxa"/>
          </w:tcPr>
          <w:p w14:paraId="0EA7BC41" w14:textId="77777777" w:rsidR="005939B7" w:rsidRPr="002B6A3F" w:rsidRDefault="005939B7">
            <w:pPr>
              <w:jc w:val="center"/>
            </w:pPr>
            <w:r w:rsidRPr="002B6A3F">
              <w:t>167 PSA-10</w:t>
            </w:r>
          </w:p>
        </w:tc>
        <w:tc>
          <w:tcPr>
            <w:tcW w:w="1440" w:type="dxa"/>
          </w:tcPr>
          <w:p w14:paraId="53EDB9A4" w14:textId="77777777" w:rsidR="005939B7" w:rsidRPr="002B6A3F" w:rsidRDefault="005939B7">
            <w:pPr>
              <w:jc w:val="center"/>
            </w:pPr>
            <w:r w:rsidRPr="002B6A3F">
              <w:t>10</w:t>
            </w:r>
          </w:p>
        </w:tc>
        <w:tc>
          <w:tcPr>
            <w:tcW w:w="1152" w:type="dxa"/>
          </w:tcPr>
          <w:p w14:paraId="61F7B2F9" w14:textId="77777777" w:rsidR="005939B7" w:rsidRPr="002B6A3F" w:rsidRDefault="005939B7">
            <w:pPr>
              <w:jc w:val="center"/>
            </w:pPr>
            <w:r w:rsidRPr="002B6A3F">
              <w:t>MOV</w:t>
            </w:r>
          </w:p>
        </w:tc>
        <w:tc>
          <w:tcPr>
            <w:tcW w:w="1152" w:type="dxa"/>
          </w:tcPr>
          <w:p w14:paraId="7699F7F5" w14:textId="77777777" w:rsidR="005939B7" w:rsidRPr="002B6A3F" w:rsidRDefault="005939B7">
            <w:pPr>
              <w:jc w:val="center"/>
            </w:pPr>
            <w:r w:rsidRPr="002B6A3F">
              <w:t>15 kV</w:t>
            </w:r>
          </w:p>
        </w:tc>
      </w:tr>
      <w:tr w:rsidR="005939B7" w:rsidRPr="002B6A3F" w14:paraId="09548579" w14:textId="77777777">
        <w:trPr>
          <w:jc w:val="center"/>
        </w:trPr>
        <w:tc>
          <w:tcPr>
            <w:tcW w:w="2448" w:type="dxa"/>
          </w:tcPr>
          <w:p w14:paraId="71F93CA6" w14:textId="77777777" w:rsidR="005939B7" w:rsidRPr="002B6A3F" w:rsidRDefault="005939B7"/>
        </w:tc>
        <w:tc>
          <w:tcPr>
            <w:tcW w:w="2736" w:type="dxa"/>
          </w:tcPr>
          <w:p w14:paraId="0198A159" w14:textId="77777777" w:rsidR="005939B7" w:rsidRPr="002B6A3F" w:rsidRDefault="005939B7">
            <w:pPr>
              <w:jc w:val="center"/>
            </w:pPr>
            <w:r w:rsidRPr="002B6A3F">
              <w:t>273 PSA-18</w:t>
            </w:r>
          </w:p>
        </w:tc>
        <w:tc>
          <w:tcPr>
            <w:tcW w:w="1440" w:type="dxa"/>
          </w:tcPr>
          <w:p w14:paraId="57727C51" w14:textId="77777777" w:rsidR="005939B7" w:rsidRPr="002B6A3F" w:rsidRDefault="005939B7">
            <w:pPr>
              <w:jc w:val="center"/>
            </w:pPr>
            <w:r w:rsidRPr="002B6A3F">
              <w:t>18</w:t>
            </w:r>
          </w:p>
        </w:tc>
        <w:tc>
          <w:tcPr>
            <w:tcW w:w="1152" w:type="dxa"/>
          </w:tcPr>
          <w:p w14:paraId="5E1816FA" w14:textId="77777777" w:rsidR="005939B7" w:rsidRPr="002B6A3F" w:rsidRDefault="005939B7">
            <w:pPr>
              <w:jc w:val="center"/>
            </w:pPr>
            <w:r w:rsidRPr="002B6A3F">
              <w:t>MOV</w:t>
            </w:r>
          </w:p>
        </w:tc>
        <w:tc>
          <w:tcPr>
            <w:tcW w:w="1152" w:type="dxa"/>
          </w:tcPr>
          <w:p w14:paraId="5D365B2C" w14:textId="77777777" w:rsidR="005939B7" w:rsidRPr="002B6A3F" w:rsidRDefault="005939B7">
            <w:pPr>
              <w:jc w:val="center"/>
            </w:pPr>
            <w:r w:rsidRPr="002B6A3F">
              <w:t>25 kV</w:t>
            </w:r>
          </w:p>
        </w:tc>
      </w:tr>
      <w:tr w:rsidR="005939B7" w:rsidRPr="002B6A3F" w14:paraId="7AF16A35" w14:textId="77777777">
        <w:trPr>
          <w:jc w:val="center"/>
        </w:trPr>
        <w:tc>
          <w:tcPr>
            <w:tcW w:w="2448" w:type="dxa"/>
          </w:tcPr>
          <w:p w14:paraId="0A91284F" w14:textId="77777777" w:rsidR="005939B7" w:rsidRPr="002B6A3F" w:rsidRDefault="005939B7"/>
        </w:tc>
        <w:tc>
          <w:tcPr>
            <w:tcW w:w="2736" w:type="dxa"/>
          </w:tcPr>
          <w:p w14:paraId="7DC41EC2" w14:textId="77777777" w:rsidR="005939B7" w:rsidRPr="002B6A3F" w:rsidRDefault="005939B7">
            <w:pPr>
              <w:jc w:val="center"/>
            </w:pPr>
          </w:p>
        </w:tc>
        <w:tc>
          <w:tcPr>
            <w:tcW w:w="1440" w:type="dxa"/>
          </w:tcPr>
          <w:p w14:paraId="67DD044A" w14:textId="77777777" w:rsidR="005939B7" w:rsidRPr="002B6A3F" w:rsidRDefault="005939B7">
            <w:pPr>
              <w:jc w:val="center"/>
            </w:pPr>
          </w:p>
        </w:tc>
        <w:tc>
          <w:tcPr>
            <w:tcW w:w="1152" w:type="dxa"/>
          </w:tcPr>
          <w:p w14:paraId="24FA88FD" w14:textId="77777777" w:rsidR="005939B7" w:rsidRPr="002B6A3F" w:rsidRDefault="005939B7">
            <w:pPr>
              <w:jc w:val="center"/>
            </w:pPr>
          </w:p>
        </w:tc>
        <w:tc>
          <w:tcPr>
            <w:tcW w:w="1152" w:type="dxa"/>
          </w:tcPr>
          <w:p w14:paraId="3A662049" w14:textId="77777777" w:rsidR="005939B7" w:rsidRPr="002B6A3F" w:rsidRDefault="005939B7">
            <w:pPr>
              <w:jc w:val="center"/>
            </w:pPr>
          </w:p>
        </w:tc>
      </w:tr>
      <w:tr w:rsidR="004B00E9" w:rsidRPr="002B6A3F" w14:paraId="6F73AAEB" w14:textId="77777777" w:rsidTr="00F65D05">
        <w:trPr>
          <w:jc w:val="center"/>
        </w:trPr>
        <w:tc>
          <w:tcPr>
            <w:tcW w:w="2448" w:type="dxa"/>
          </w:tcPr>
          <w:p w14:paraId="1A845D5B" w14:textId="77777777" w:rsidR="004B00E9" w:rsidRPr="002B6A3F" w:rsidRDefault="004B00E9" w:rsidP="00F65D05">
            <w:r w:rsidRPr="002B6A3F">
              <w:t>Hubbell</w:t>
            </w:r>
          </w:p>
        </w:tc>
        <w:tc>
          <w:tcPr>
            <w:tcW w:w="2736" w:type="dxa"/>
          </w:tcPr>
          <w:p w14:paraId="62FE2753" w14:textId="77777777" w:rsidR="004B00E9" w:rsidRPr="002B6A3F" w:rsidRDefault="004B00E9" w:rsidP="00031794">
            <w:pPr>
              <w:jc w:val="center"/>
            </w:pPr>
            <w:r>
              <w:t>21</w:t>
            </w:r>
            <w:r w:rsidR="00D9190A">
              <w:t>5</w:t>
            </w:r>
            <w:r w:rsidR="00031794">
              <w:t>P</w:t>
            </w:r>
            <w:r>
              <w:t>LA-10</w:t>
            </w:r>
          </w:p>
        </w:tc>
        <w:tc>
          <w:tcPr>
            <w:tcW w:w="1440" w:type="dxa"/>
          </w:tcPr>
          <w:p w14:paraId="4B378EFE" w14:textId="77777777" w:rsidR="004B00E9" w:rsidRPr="002B6A3F" w:rsidRDefault="004B00E9" w:rsidP="00F65D05">
            <w:pPr>
              <w:jc w:val="center"/>
            </w:pPr>
            <w:r>
              <w:t>10</w:t>
            </w:r>
          </w:p>
        </w:tc>
        <w:tc>
          <w:tcPr>
            <w:tcW w:w="1152" w:type="dxa"/>
          </w:tcPr>
          <w:p w14:paraId="2D757912" w14:textId="77777777" w:rsidR="004B00E9" w:rsidRPr="002B6A3F" w:rsidRDefault="004B00E9" w:rsidP="00F65D05">
            <w:pPr>
              <w:jc w:val="center"/>
            </w:pPr>
            <w:r w:rsidRPr="002B6A3F">
              <w:t>MOV</w:t>
            </w:r>
          </w:p>
        </w:tc>
        <w:tc>
          <w:tcPr>
            <w:tcW w:w="1152" w:type="dxa"/>
          </w:tcPr>
          <w:p w14:paraId="0EB2765E" w14:textId="77777777" w:rsidR="004B00E9" w:rsidRPr="002B6A3F" w:rsidRDefault="004B00E9" w:rsidP="00F65D05">
            <w:pPr>
              <w:jc w:val="center"/>
            </w:pPr>
            <w:r w:rsidRPr="002B6A3F">
              <w:t>15kV</w:t>
            </w:r>
          </w:p>
        </w:tc>
      </w:tr>
      <w:tr w:rsidR="004B00E9" w:rsidRPr="002B6A3F" w14:paraId="51431C67" w14:textId="77777777" w:rsidTr="00F65D05">
        <w:trPr>
          <w:jc w:val="center"/>
        </w:trPr>
        <w:tc>
          <w:tcPr>
            <w:tcW w:w="2448" w:type="dxa"/>
          </w:tcPr>
          <w:p w14:paraId="4370F11B" w14:textId="77777777" w:rsidR="004B00E9" w:rsidRPr="002B6A3F" w:rsidRDefault="004B00E9" w:rsidP="00F65D05"/>
        </w:tc>
        <w:tc>
          <w:tcPr>
            <w:tcW w:w="2736" w:type="dxa"/>
          </w:tcPr>
          <w:p w14:paraId="5EDE7CD6" w14:textId="77777777" w:rsidR="004B00E9" w:rsidRPr="002B6A3F" w:rsidRDefault="004B00E9" w:rsidP="00031794">
            <w:pPr>
              <w:jc w:val="center"/>
            </w:pPr>
            <w:r>
              <w:t>225</w:t>
            </w:r>
            <w:r w:rsidR="00031794">
              <w:t>P</w:t>
            </w:r>
            <w:r>
              <w:t>LA-18</w:t>
            </w:r>
          </w:p>
        </w:tc>
        <w:tc>
          <w:tcPr>
            <w:tcW w:w="1440" w:type="dxa"/>
          </w:tcPr>
          <w:p w14:paraId="18680A64" w14:textId="77777777" w:rsidR="004B00E9" w:rsidRPr="002B6A3F" w:rsidRDefault="004B00E9" w:rsidP="00F65D05">
            <w:pPr>
              <w:jc w:val="center"/>
            </w:pPr>
            <w:r>
              <w:t>18</w:t>
            </w:r>
          </w:p>
        </w:tc>
        <w:tc>
          <w:tcPr>
            <w:tcW w:w="1152" w:type="dxa"/>
          </w:tcPr>
          <w:p w14:paraId="6A636056" w14:textId="77777777" w:rsidR="004B00E9" w:rsidRPr="002B6A3F" w:rsidRDefault="004B00E9" w:rsidP="00F65D05">
            <w:pPr>
              <w:jc w:val="center"/>
            </w:pPr>
            <w:r w:rsidRPr="002B6A3F">
              <w:t>MOV</w:t>
            </w:r>
          </w:p>
        </w:tc>
        <w:tc>
          <w:tcPr>
            <w:tcW w:w="1152" w:type="dxa"/>
          </w:tcPr>
          <w:p w14:paraId="0173C46C" w14:textId="77777777" w:rsidR="004B00E9" w:rsidRPr="002B6A3F" w:rsidRDefault="004B00E9" w:rsidP="00F65D05">
            <w:pPr>
              <w:jc w:val="center"/>
            </w:pPr>
            <w:r w:rsidRPr="002B6A3F">
              <w:t>25kV</w:t>
            </w:r>
          </w:p>
        </w:tc>
      </w:tr>
      <w:tr w:rsidR="004B00E9" w:rsidRPr="002B6A3F" w14:paraId="72ABE336" w14:textId="77777777" w:rsidTr="00F65D05">
        <w:trPr>
          <w:jc w:val="center"/>
        </w:trPr>
        <w:tc>
          <w:tcPr>
            <w:tcW w:w="2448" w:type="dxa"/>
          </w:tcPr>
          <w:p w14:paraId="16A58BF7" w14:textId="77777777" w:rsidR="004B00E9" w:rsidRPr="002B6A3F" w:rsidRDefault="004B00E9" w:rsidP="00F65D05"/>
        </w:tc>
        <w:tc>
          <w:tcPr>
            <w:tcW w:w="2736" w:type="dxa"/>
          </w:tcPr>
          <w:p w14:paraId="67F73AED" w14:textId="77777777" w:rsidR="004B00E9" w:rsidRDefault="004B00E9" w:rsidP="00F65D05">
            <w:pPr>
              <w:jc w:val="center"/>
            </w:pPr>
          </w:p>
        </w:tc>
        <w:tc>
          <w:tcPr>
            <w:tcW w:w="1440" w:type="dxa"/>
          </w:tcPr>
          <w:p w14:paraId="129C78C8" w14:textId="77777777" w:rsidR="004B00E9" w:rsidRDefault="004B00E9" w:rsidP="00F65D05">
            <w:pPr>
              <w:jc w:val="center"/>
            </w:pPr>
          </w:p>
        </w:tc>
        <w:tc>
          <w:tcPr>
            <w:tcW w:w="1152" w:type="dxa"/>
          </w:tcPr>
          <w:p w14:paraId="17D24C9A" w14:textId="77777777" w:rsidR="004B00E9" w:rsidRPr="002B6A3F" w:rsidRDefault="004B00E9" w:rsidP="00F65D05">
            <w:pPr>
              <w:jc w:val="center"/>
            </w:pPr>
          </w:p>
        </w:tc>
        <w:tc>
          <w:tcPr>
            <w:tcW w:w="1152" w:type="dxa"/>
          </w:tcPr>
          <w:p w14:paraId="79D16F68" w14:textId="77777777" w:rsidR="004B00E9" w:rsidRPr="002B6A3F" w:rsidRDefault="004B00E9" w:rsidP="00F65D05">
            <w:pPr>
              <w:jc w:val="center"/>
            </w:pPr>
          </w:p>
        </w:tc>
      </w:tr>
    </w:tbl>
    <w:p w14:paraId="47388754" w14:textId="77777777" w:rsidR="00E5149D" w:rsidRDefault="00E5149D">
      <w:pPr>
        <w:tabs>
          <w:tab w:val="left" w:pos="3360"/>
          <w:tab w:val="left" w:pos="5040"/>
          <w:tab w:val="left" w:pos="7680"/>
        </w:tabs>
      </w:pPr>
    </w:p>
    <w:p w14:paraId="5EAC6CF8" w14:textId="77777777" w:rsidR="004B00E9" w:rsidRPr="002B6A3F" w:rsidRDefault="004B00E9" w:rsidP="004B00E9">
      <w:pPr>
        <w:tabs>
          <w:tab w:val="left" w:pos="3360"/>
          <w:tab w:val="left" w:pos="5040"/>
          <w:tab w:val="left" w:pos="7680"/>
        </w:tabs>
      </w:pPr>
      <w:r w:rsidRPr="002B6A3F">
        <w:t>(1)  MOV Type (Internally Gapped)</w:t>
      </w:r>
    </w:p>
    <w:p w14:paraId="17DD3C90" w14:textId="77777777" w:rsidR="004B00E9" w:rsidRDefault="004B00E9">
      <w:pPr>
        <w:tabs>
          <w:tab w:val="left" w:pos="3360"/>
          <w:tab w:val="left" w:pos="5040"/>
          <w:tab w:val="left" w:pos="7680"/>
        </w:tabs>
      </w:pPr>
    </w:p>
    <w:p w14:paraId="1D692B51" w14:textId="77777777" w:rsidR="004B00E9" w:rsidRDefault="004B00E9">
      <w:pPr>
        <w:tabs>
          <w:tab w:val="left" w:pos="3360"/>
          <w:tab w:val="left" w:pos="5040"/>
          <w:tab w:val="left" w:pos="7680"/>
        </w:tabs>
      </w:pPr>
    </w:p>
    <w:p w14:paraId="66AF9572" w14:textId="77777777" w:rsidR="004B00E9" w:rsidRDefault="004B00E9">
      <w:r>
        <w:br w:type="page"/>
      </w:r>
    </w:p>
    <w:p w14:paraId="79051A24" w14:textId="77777777" w:rsidR="004B00E9" w:rsidRPr="002B6A3F" w:rsidRDefault="004B00E9" w:rsidP="004B00E9">
      <w:pPr>
        <w:pStyle w:val="HEADINGLEFT"/>
      </w:pPr>
      <w:r w:rsidRPr="002B6A3F">
        <w:lastRenderedPageBreak/>
        <w:t>Conditional List</w:t>
      </w:r>
    </w:p>
    <w:p w14:paraId="53C8CE37" w14:textId="77777777" w:rsidR="004B00E9" w:rsidRPr="002B6A3F" w:rsidRDefault="004B00E9" w:rsidP="004B00E9">
      <w:pPr>
        <w:pStyle w:val="HEADINGLEFT"/>
      </w:pPr>
      <w:r w:rsidRPr="002B6A3F">
        <w:t>U ae(1</w:t>
      </w:r>
      <w:r>
        <w:t>.2</w:t>
      </w:r>
      <w:r w:rsidRPr="002B6A3F">
        <w:t>)</w:t>
      </w:r>
    </w:p>
    <w:p w14:paraId="599BE6A0" w14:textId="77777777" w:rsidR="004B00E9" w:rsidRPr="002B6A3F" w:rsidRDefault="004B00E9" w:rsidP="004B00E9">
      <w:pPr>
        <w:pStyle w:val="HEADINGLEFT"/>
      </w:pPr>
      <w:r>
        <w:t>January 2015</w:t>
      </w:r>
    </w:p>
    <w:p w14:paraId="4CEB6F60" w14:textId="77777777" w:rsidR="004B00E9" w:rsidRPr="002B6A3F" w:rsidRDefault="004B00E9" w:rsidP="004B00E9">
      <w:pPr>
        <w:pStyle w:val="HEADINGRIGHT"/>
      </w:pPr>
    </w:p>
    <w:p w14:paraId="7F1C9B40" w14:textId="77777777" w:rsidR="004B00E9" w:rsidRPr="002B6A3F" w:rsidRDefault="004B00E9" w:rsidP="004B00E9">
      <w:pPr>
        <w:pStyle w:val="HEADINGRIGHT"/>
      </w:pPr>
    </w:p>
    <w:p w14:paraId="077CDD3D" w14:textId="77777777" w:rsidR="004B00E9" w:rsidRPr="002B6A3F" w:rsidRDefault="004B00E9" w:rsidP="004B00E9">
      <w:pPr>
        <w:spacing w:line="200" w:lineRule="exact"/>
        <w:jc w:val="center"/>
        <w:outlineLvl w:val="0"/>
      </w:pPr>
      <w:r w:rsidRPr="002B6A3F">
        <w:t>U ae - Arresters, Surge</w:t>
      </w:r>
    </w:p>
    <w:p w14:paraId="5C4031B8" w14:textId="77777777" w:rsidR="004B00E9" w:rsidRPr="002B6A3F" w:rsidRDefault="004B00E9" w:rsidP="004B00E9"/>
    <w:p w14:paraId="25C04167" w14:textId="77777777" w:rsidR="004B00E9" w:rsidRPr="002B6A3F" w:rsidRDefault="004B00E9" w:rsidP="004B00E9">
      <w:pPr>
        <w:spacing w:line="200" w:lineRule="exact"/>
        <w:jc w:val="center"/>
      </w:pPr>
      <w:r w:rsidRPr="002B6A3F">
        <w:t>(Shielded for Underground System Pad-Mounted Equipment)</w:t>
      </w:r>
    </w:p>
    <w:p w14:paraId="5B99D2ED" w14:textId="77777777" w:rsidR="004B00E9" w:rsidRPr="002B6A3F" w:rsidRDefault="004B00E9" w:rsidP="004B00E9"/>
    <w:p w14:paraId="373DA504" w14:textId="77777777" w:rsidR="004B00E9" w:rsidRPr="002B6A3F" w:rsidRDefault="004B00E9" w:rsidP="004B00E9">
      <w:pPr>
        <w:jc w:val="center"/>
        <w:outlineLvl w:val="0"/>
      </w:pPr>
      <w:r w:rsidRPr="002B6A3F">
        <w:t>CONDITION OF ACCEPTANCE:  To Obtain Experience</w:t>
      </w:r>
    </w:p>
    <w:p w14:paraId="52F058E7" w14:textId="77777777" w:rsidR="004B00E9" w:rsidRPr="002B6A3F" w:rsidRDefault="004B00E9">
      <w:pPr>
        <w:tabs>
          <w:tab w:val="left" w:pos="3360"/>
          <w:tab w:val="left" w:pos="5040"/>
          <w:tab w:val="left" w:pos="7680"/>
        </w:tabs>
      </w:pPr>
    </w:p>
    <w:p w14:paraId="698F7693" w14:textId="77777777" w:rsidR="00E5149D" w:rsidRPr="002B6A3F" w:rsidRDefault="00E5149D">
      <w:pPr>
        <w:tabs>
          <w:tab w:val="left" w:pos="5184"/>
          <w:tab w:val="left" w:pos="8064"/>
          <w:tab w:val="left" w:pos="9792"/>
        </w:tabs>
        <w:jc w:val="center"/>
        <w:outlineLvl w:val="0"/>
      </w:pPr>
      <w:r w:rsidRPr="002B6A3F">
        <w:rPr>
          <w:u w:val="single"/>
        </w:rPr>
        <w:t>BUSHING ARRESTERS</w:t>
      </w:r>
    </w:p>
    <w:p w14:paraId="3FC4CB61" w14:textId="77777777" w:rsidR="00E5149D" w:rsidRPr="002B6A3F" w:rsidRDefault="00E5149D">
      <w:pPr>
        <w:tabs>
          <w:tab w:val="left" w:pos="5184"/>
          <w:tab w:val="left" w:pos="8064"/>
          <w:tab w:val="left" w:pos="9792"/>
        </w:tabs>
      </w:pPr>
    </w:p>
    <w:tbl>
      <w:tblPr>
        <w:tblW w:w="0" w:type="auto"/>
        <w:jc w:val="center"/>
        <w:tblLayout w:type="fixed"/>
        <w:tblLook w:val="0000" w:firstRow="0" w:lastRow="0" w:firstColumn="0" w:lastColumn="0" w:noHBand="0" w:noVBand="0"/>
      </w:tblPr>
      <w:tblGrid>
        <w:gridCol w:w="2448"/>
        <w:gridCol w:w="2736"/>
        <w:gridCol w:w="1440"/>
        <w:gridCol w:w="1152"/>
        <w:gridCol w:w="1152"/>
      </w:tblGrid>
      <w:tr w:rsidR="00E5149D" w:rsidRPr="002B6A3F" w14:paraId="6B0FFE86" w14:textId="77777777">
        <w:trPr>
          <w:jc w:val="center"/>
        </w:trPr>
        <w:tc>
          <w:tcPr>
            <w:tcW w:w="2448" w:type="dxa"/>
          </w:tcPr>
          <w:p w14:paraId="7BBB2A3E" w14:textId="77777777" w:rsidR="00E5149D" w:rsidRPr="002B6A3F" w:rsidRDefault="00E5149D">
            <w:pPr>
              <w:pBdr>
                <w:bottom w:val="single" w:sz="6" w:space="1" w:color="auto"/>
              </w:pBdr>
            </w:pPr>
            <w:r w:rsidRPr="002B6A3F">
              <w:t>Manufacturer</w:t>
            </w:r>
          </w:p>
        </w:tc>
        <w:tc>
          <w:tcPr>
            <w:tcW w:w="2736" w:type="dxa"/>
          </w:tcPr>
          <w:p w14:paraId="56507CD7" w14:textId="77777777" w:rsidR="00E5149D" w:rsidRPr="002B6A3F" w:rsidRDefault="00E5149D">
            <w:pPr>
              <w:pBdr>
                <w:bottom w:val="single" w:sz="6" w:space="1" w:color="auto"/>
              </w:pBdr>
              <w:jc w:val="center"/>
            </w:pPr>
            <w:r w:rsidRPr="002B6A3F">
              <w:t>Type</w:t>
            </w:r>
          </w:p>
        </w:tc>
        <w:tc>
          <w:tcPr>
            <w:tcW w:w="1440" w:type="dxa"/>
          </w:tcPr>
          <w:p w14:paraId="68D228BB" w14:textId="77777777" w:rsidR="00E5149D" w:rsidRPr="002B6A3F" w:rsidRDefault="00E5149D">
            <w:pPr>
              <w:pBdr>
                <w:bottom w:val="single" w:sz="6" w:space="1" w:color="auto"/>
              </w:pBdr>
              <w:jc w:val="center"/>
            </w:pPr>
            <w:r w:rsidRPr="002B6A3F">
              <w:t>Ratings, kV</w:t>
            </w:r>
          </w:p>
        </w:tc>
        <w:tc>
          <w:tcPr>
            <w:tcW w:w="1152" w:type="dxa"/>
          </w:tcPr>
          <w:p w14:paraId="61718BF6" w14:textId="77777777" w:rsidR="00E5149D" w:rsidRPr="002B6A3F" w:rsidRDefault="00E5149D">
            <w:pPr>
              <w:pBdr>
                <w:bottom w:val="single" w:sz="6" w:space="1" w:color="auto"/>
              </w:pBdr>
              <w:jc w:val="center"/>
            </w:pPr>
            <w:r w:rsidRPr="002B6A3F">
              <w:t>Type</w:t>
            </w:r>
          </w:p>
        </w:tc>
        <w:tc>
          <w:tcPr>
            <w:tcW w:w="1152" w:type="dxa"/>
          </w:tcPr>
          <w:p w14:paraId="5C134A23" w14:textId="77777777" w:rsidR="00E5149D" w:rsidRPr="002B6A3F" w:rsidRDefault="00E5149D">
            <w:pPr>
              <w:pBdr>
                <w:bottom w:val="single" w:sz="6" w:space="1" w:color="auto"/>
              </w:pBdr>
              <w:jc w:val="center"/>
            </w:pPr>
            <w:r w:rsidRPr="002B6A3F">
              <w:t>Interface</w:t>
            </w:r>
          </w:p>
        </w:tc>
      </w:tr>
      <w:tr w:rsidR="00E5149D" w:rsidRPr="002B6A3F" w14:paraId="71A87FAA" w14:textId="77777777">
        <w:trPr>
          <w:jc w:val="center"/>
        </w:trPr>
        <w:tc>
          <w:tcPr>
            <w:tcW w:w="2448" w:type="dxa"/>
          </w:tcPr>
          <w:p w14:paraId="5FA44467" w14:textId="77777777" w:rsidR="00E5149D" w:rsidRPr="002B6A3F" w:rsidRDefault="00E5149D"/>
        </w:tc>
        <w:tc>
          <w:tcPr>
            <w:tcW w:w="2736" w:type="dxa"/>
          </w:tcPr>
          <w:p w14:paraId="3BE108A6" w14:textId="77777777" w:rsidR="00E5149D" w:rsidRPr="002B6A3F" w:rsidRDefault="00E5149D">
            <w:pPr>
              <w:jc w:val="center"/>
            </w:pPr>
          </w:p>
        </w:tc>
        <w:tc>
          <w:tcPr>
            <w:tcW w:w="1440" w:type="dxa"/>
          </w:tcPr>
          <w:p w14:paraId="43158AFE" w14:textId="77777777" w:rsidR="00E5149D" w:rsidRPr="002B6A3F" w:rsidRDefault="00E5149D">
            <w:pPr>
              <w:jc w:val="center"/>
            </w:pPr>
          </w:p>
        </w:tc>
        <w:tc>
          <w:tcPr>
            <w:tcW w:w="1152" w:type="dxa"/>
          </w:tcPr>
          <w:p w14:paraId="2C81FF14" w14:textId="77777777" w:rsidR="00E5149D" w:rsidRPr="002B6A3F" w:rsidRDefault="00E5149D">
            <w:pPr>
              <w:jc w:val="center"/>
            </w:pPr>
          </w:p>
        </w:tc>
        <w:tc>
          <w:tcPr>
            <w:tcW w:w="1152" w:type="dxa"/>
          </w:tcPr>
          <w:p w14:paraId="12235CB6" w14:textId="77777777" w:rsidR="00E5149D" w:rsidRPr="002B6A3F" w:rsidRDefault="00E5149D">
            <w:pPr>
              <w:jc w:val="center"/>
            </w:pPr>
          </w:p>
        </w:tc>
      </w:tr>
      <w:tr w:rsidR="00E5149D" w:rsidRPr="002B6A3F" w14:paraId="5D423873" w14:textId="77777777">
        <w:trPr>
          <w:jc w:val="center"/>
        </w:trPr>
        <w:tc>
          <w:tcPr>
            <w:tcW w:w="2448" w:type="dxa"/>
          </w:tcPr>
          <w:p w14:paraId="68369CE2" w14:textId="77777777" w:rsidR="00E5149D" w:rsidRPr="002B6A3F" w:rsidRDefault="00E5149D">
            <w:r w:rsidRPr="002B6A3F">
              <w:t>Elastimold ESNA</w:t>
            </w:r>
          </w:p>
        </w:tc>
        <w:tc>
          <w:tcPr>
            <w:tcW w:w="2736" w:type="dxa"/>
          </w:tcPr>
          <w:p w14:paraId="122D7B52" w14:textId="77777777" w:rsidR="00E5149D" w:rsidRPr="002B6A3F" w:rsidRDefault="00E5149D">
            <w:pPr>
              <w:jc w:val="center"/>
            </w:pPr>
            <w:r w:rsidRPr="002B6A3F">
              <w:t>167 BSA-10</w:t>
            </w:r>
          </w:p>
        </w:tc>
        <w:tc>
          <w:tcPr>
            <w:tcW w:w="1440" w:type="dxa"/>
          </w:tcPr>
          <w:p w14:paraId="75E0BDDF" w14:textId="77777777" w:rsidR="00E5149D" w:rsidRPr="002B6A3F" w:rsidRDefault="00E5149D">
            <w:pPr>
              <w:jc w:val="center"/>
            </w:pPr>
            <w:r w:rsidRPr="002B6A3F">
              <w:t>10</w:t>
            </w:r>
          </w:p>
        </w:tc>
        <w:tc>
          <w:tcPr>
            <w:tcW w:w="1152" w:type="dxa"/>
          </w:tcPr>
          <w:p w14:paraId="49E0FFFC" w14:textId="77777777" w:rsidR="00E5149D" w:rsidRPr="002B6A3F" w:rsidRDefault="00E5149D">
            <w:pPr>
              <w:jc w:val="center"/>
            </w:pPr>
            <w:r w:rsidRPr="002B6A3F">
              <w:t>MOV</w:t>
            </w:r>
          </w:p>
        </w:tc>
        <w:tc>
          <w:tcPr>
            <w:tcW w:w="1152" w:type="dxa"/>
          </w:tcPr>
          <w:p w14:paraId="57C936A5" w14:textId="77777777" w:rsidR="00E5149D" w:rsidRPr="002B6A3F" w:rsidRDefault="00E5149D">
            <w:pPr>
              <w:jc w:val="center"/>
            </w:pPr>
            <w:r w:rsidRPr="002B6A3F">
              <w:t>15 kV</w:t>
            </w:r>
          </w:p>
        </w:tc>
      </w:tr>
      <w:tr w:rsidR="00E5149D" w:rsidRPr="002B6A3F" w14:paraId="16DB3287" w14:textId="77777777">
        <w:trPr>
          <w:jc w:val="center"/>
        </w:trPr>
        <w:tc>
          <w:tcPr>
            <w:tcW w:w="2448" w:type="dxa"/>
          </w:tcPr>
          <w:p w14:paraId="507C6BD1" w14:textId="77777777" w:rsidR="00E5149D" w:rsidRPr="002B6A3F" w:rsidRDefault="00E5149D"/>
        </w:tc>
        <w:tc>
          <w:tcPr>
            <w:tcW w:w="2736" w:type="dxa"/>
          </w:tcPr>
          <w:p w14:paraId="50411B2C" w14:textId="77777777" w:rsidR="00E5149D" w:rsidRPr="002B6A3F" w:rsidRDefault="00E5149D">
            <w:pPr>
              <w:jc w:val="center"/>
            </w:pPr>
            <w:r w:rsidRPr="002B6A3F">
              <w:t>273 BSA-18</w:t>
            </w:r>
          </w:p>
        </w:tc>
        <w:tc>
          <w:tcPr>
            <w:tcW w:w="1440" w:type="dxa"/>
          </w:tcPr>
          <w:p w14:paraId="6CBC568D" w14:textId="77777777" w:rsidR="00E5149D" w:rsidRPr="002B6A3F" w:rsidRDefault="00E5149D">
            <w:pPr>
              <w:jc w:val="center"/>
            </w:pPr>
            <w:r w:rsidRPr="002B6A3F">
              <w:t>18</w:t>
            </w:r>
          </w:p>
        </w:tc>
        <w:tc>
          <w:tcPr>
            <w:tcW w:w="1152" w:type="dxa"/>
          </w:tcPr>
          <w:p w14:paraId="10514AD3" w14:textId="77777777" w:rsidR="00E5149D" w:rsidRPr="002B6A3F" w:rsidRDefault="00E5149D">
            <w:pPr>
              <w:jc w:val="center"/>
            </w:pPr>
            <w:r w:rsidRPr="002B6A3F">
              <w:t>MOV</w:t>
            </w:r>
          </w:p>
        </w:tc>
        <w:tc>
          <w:tcPr>
            <w:tcW w:w="1152" w:type="dxa"/>
          </w:tcPr>
          <w:p w14:paraId="19B02DD6" w14:textId="77777777" w:rsidR="00E5149D" w:rsidRPr="002B6A3F" w:rsidRDefault="00E5149D">
            <w:pPr>
              <w:jc w:val="center"/>
            </w:pPr>
            <w:r w:rsidRPr="002B6A3F">
              <w:t>25 kV</w:t>
            </w:r>
          </w:p>
        </w:tc>
      </w:tr>
      <w:tr w:rsidR="00E5149D" w:rsidRPr="002B6A3F" w14:paraId="7C1F2F55" w14:textId="77777777">
        <w:trPr>
          <w:jc w:val="center"/>
        </w:trPr>
        <w:tc>
          <w:tcPr>
            <w:tcW w:w="2448" w:type="dxa"/>
          </w:tcPr>
          <w:p w14:paraId="722E18F7" w14:textId="77777777" w:rsidR="00E5149D" w:rsidRPr="002B6A3F" w:rsidRDefault="00E5149D"/>
        </w:tc>
        <w:tc>
          <w:tcPr>
            <w:tcW w:w="2736" w:type="dxa"/>
          </w:tcPr>
          <w:p w14:paraId="6D80B736" w14:textId="77777777" w:rsidR="00E5149D" w:rsidRPr="002B6A3F" w:rsidRDefault="00E5149D">
            <w:pPr>
              <w:jc w:val="center"/>
            </w:pPr>
          </w:p>
        </w:tc>
        <w:tc>
          <w:tcPr>
            <w:tcW w:w="1440" w:type="dxa"/>
          </w:tcPr>
          <w:p w14:paraId="7E0179A4" w14:textId="77777777" w:rsidR="00E5149D" w:rsidRPr="002B6A3F" w:rsidRDefault="00E5149D">
            <w:pPr>
              <w:jc w:val="center"/>
            </w:pPr>
          </w:p>
        </w:tc>
        <w:tc>
          <w:tcPr>
            <w:tcW w:w="1152" w:type="dxa"/>
          </w:tcPr>
          <w:p w14:paraId="19A47F7E" w14:textId="77777777" w:rsidR="00E5149D" w:rsidRPr="002B6A3F" w:rsidRDefault="00E5149D">
            <w:pPr>
              <w:jc w:val="center"/>
            </w:pPr>
          </w:p>
        </w:tc>
        <w:tc>
          <w:tcPr>
            <w:tcW w:w="1152" w:type="dxa"/>
          </w:tcPr>
          <w:p w14:paraId="56BBC270" w14:textId="77777777" w:rsidR="00E5149D" w:rsidRPr="002B6A3F" w:rsidRDefault="00E5149D">
            <w:pPr>
              <w:jc w:val="center"/>
            </w:pPr>
          </w:p>
        </w:tc>
      </w:tr>
    </w:tbl>
    <w:p w14:paraId="5367B841" w14:textId="77777777" w:rsidR="004B00E9" w:rsidRDefault="004B00E9">
      <w:pPr>
        <w:tabs>
          <w:tab w:val="left" w:pos="3360"/>
          <w:tab w:val="left" w:pos="5040"/>
          <w:tab w:val="left" w:pos="7680"/>
        </w:tabs>
      </w:pPr>
    </w:p>
    <w:p w14:paraId="4D147080" w14:textId="77777777" w:rsidR="00E5149D" w:rsidRPr="002B6A3F" w:rsidRDefault="00E5149D">
      <w:pPr>
        <w:tabs>
          <w:tab w:val="left" w:pos="3360"/>
          <w:tab w:val="left" w:pos="5040"/>
          <w:tab w:val="left" w:pos="7680"/>
        </w:tabs>
      </w:pPr>
      <w:r w:rsidRPr="002B6A3F">
        <w:t>(1)  MOV Type (Internally Gapped)</w:t>
      </w:r>
    </w:p>
    <w:p w14:paraId="242CC501" w14:textId="77777777" w:rsidR="00E5149D" w:rsidRPr="002B6A3F" w:rsidRDefault="00E5149D">
      <w:pPr>
        <w:pStyle w:val="HEADINGRIGHT"/>
      </w:pPr>
      <w:r w:rsidRPr="002B6A3F">
        <w:br w:type="page"/>
      </w:r>
      <w:r w:rsidRPr="002B6A3F">
        <w:lastRenderedPageBreak/>
        <w:t>Conditional List</w:t>
      </w:r>
    </w:p>
    <w:p w14:paraId="648E7D6B" w14:textId="77777777" w:rsidR="00E5149D" w:rsidRPr="002B6A3F" w:rsidRDefault="00E5149D">
      <w:pPr>
        <w:pStyle w:val="HEADINGRIGHT"/>
      </w:pPr>
      <w:r w:rsidRPr="002B6A3F">
        <w:t>U ae(2)</w:t>
      </w:r>
    </w:p>
    <w:p w14:paraId="496E6BB4" w14:textId="77777777" w:rsidR="00E5149D" w:rsidRPr="002B6A3F" w:rsidRDefault="002B6A3F">
      <w:pPr>
        <w:pStyle w:val="HEADINGRIGHT"/>
      </w:pPr>
      <w:r w:rsidRPr="002B6A3F">
        <w:t>July</w:t>
      </w:r>
      <w:r w:rsidR="00CF3E8E" w:rsidRPr="002B6A3F">
        <w:t xml:space="preserve"> </w:t>
      </w:r>
      <w:r w:rsidR="00EE1E78" w:rsidRPr="002B6A3F">
        <w:t>200</w:t>
      </w:r>
      <w:r w:rsidR="00994241" w:rsidRPr="002B6A3F">
        <w:t>9</w:t>
      </w:r>
    </w:p>
    <w:p w14:paraId="2C26BF92" w14:textId="77777777" w:rsidR="00E5149D" w:rsidRPr="002B6A3F" w:rsidRDefault="00E5149D">
      <w:pPr>
        <w:pStyle w:val="HEADINGLEFT"/>
      </w:pPr>
    </w:p>
    <w:p w14:paraId="658FFC15" w14:textId="77777777" w:rsidR="00E5149D" w:rsidRPr="002B6A3F" w:rsidRDefault="00E5149D">
      <w:pPr>
        <w:pStyle w:val="HEADINGLEFT"/>
      </w:pPr>
    </w:p>
    <w:p w14:paraId="5FC6ACBC" w14:textId="77777777" w:rsidR="00E5149D" w:rsidRPr="002B6A3F" w:rsidRDefault="00E5149D">
      <w:pPr>
        <w:tabs>
          <w:tab w:val="left" w:pos="4200"/>
          <w:tab w:val="left" w:pos="6240"/>
        </w:tabs>
        <w:spacing w:line="240" w:lineRule="exact"/>
        <w:jc w:val="center"/>
        <w:outlineLvl w:val="0"/>
      </w:pPr>
      <w:r w:rsidRPr="002B6A3F">
        <w:t>U ae - Arresters, Surge</w:t>
      </w:r>
    </w:p>
    <w:p w14:paraId="63DD92D8" w14:textId="77777777" w:rsidR="00E5149D" w:rsidRPr="002B6A3F" w:rsidRDefault="00E5149D">
      <w:pPr>
        <w:tabs>
          <w:tab w:val="left" w:pos="4200"/>
          <w:tab w:val="left" w:pos="6240"/>
        </w:tabs>
        <w:spacing w:line="240" w:lineRule="exact"/>
        <w:jc w:val="center"/>
      </w:pPr>
      <w:r w:rsidRPr="002B6A3F">
        <w:t>(For Underground System Pole Risers)</w:t>
      </w:r>
    </w:p>
    <w:p w14:paraId="46574D8C" w14:textId="77777777" w:rsidR="00E5149D" w:rsidRPr="002B6A3F" w:rsidRDefault="00E5149D">
      <w:pPr>
        <w:tabs>
          <w:tab w:val="left" w:pos="4200"/>
          <w:tab w:val="left" w:pos="6240"/>
        </w:tabs>
        <w:spacing w:line="240" w:lineRule="exact"/>
      </w:pPr>
    </w:p>
    <w:p w14:paraId="1E46CEF9" w14:textId="77777777" w:rsidR="00E5149D" w:rsidRPr="002B6A3F" w:rsidRDefault="00E5149D">
      <w:pPr>
        <w:tabs>
          <w:tab w:val="left" w:pos="4200"/>
          <w:tab w:val="left" w:pos="6240"/>
        </w:tabs>
        <w:spacing w:line="240" w:lineRule="exact"/>
        <w:jc w:val="center"/>
        <w:outlineLvl w:val="0"/>
      </w:pPr>
      <w:r w:rsidRPr="002B6A3F">
        <w:t>CONDITION OF ACCEPTANCE:  To Obtain Experience</w:t>
      </w:r>
    </w:p>
    <w:p w14:paraId="1D7EFB81" w14:textId="77777777" w:rsidR="00E5149D" w:rsidRPr="002B6A3F" w:rsidRDefault="00E5149D">
      <w:pPr>
        <w:tabs>
          <w:tab w:val="left" w:pos="6720"/>
        </w:tabs>
        <w:spacing w:line="240" w:lineRule="exact"/>
        <w:jc w:val="center"/>
      </w:pPr>
    </w:p>
    <w:p w14:paraId="2B833D8F" w14:textId="77777777" w:rsidR="00E5149D" w:rsidRPr="002B6A3F" w:rsidRDefault="00E5149D">
      <w:pPr>
        <w:tabs>
          <w:tab w:val="left" w:pos="6720"/>
        </w:tabs>
        <w:spacing w:line="240" w:lineRule="exact"/>
        <w:jc w:val="center"/>
      </w:pPr>
    </w:p>
    <w:p w14:paraId="64DD6B8B" w14:textId="77777777" w:rsidR="00E5149D" w:rsidRPr="004B00E9" w:rsidRDefault="00E5149D">
      <w:pPr>
        <w:tabs>
          <w:tab w:val="left" w:pos="6720"/>
        </w:tabs>
        <w:spacing w:line="240" w:lineRule="exact"/>
        <w:jc w:val="center"/>
        <w:outlineLvl w:val="0"/>
        <w:rPr>
          <w:u w:val="single"/>
        </w:rPr>
      </w:pPr>
      <w:r w:rsidRPr="004B00E9">
        <w:rPr>
          <w:u w:val="single"/>
        </w:rPr>
        <w:t>MOV Type</w:t>
      </w:r>
    </w:p>
    <w:p w14:paraId="1D73901C" w14:textId="77777777" w:rsidR="00E5149D" w:rsidRPr="002B6A3F" w:rsidRDefault="00E5149D">
      <w:pPr>
        <w:tabs>
          <w:tab w:val="left" w:pos="3360"/>
          <w:tab w:val="left" w:pos="5040"/>
          <w:tab w:val="left" w:pos="7680"/>
        </w:tabs>
      </w:pPr>
    </w:p>
    <w:tbl>
      <w:tblPr>
        <w:tblW w:w="10633" w:type="dxa"/>
        <w:jc w:val="center"/>
        <w:tblLayout w:type="fixed"/>
        <w:tblLook w:val="0000" w:firstRow="0" w:lastRow="0" w:firstColumn="0" w:lastColumn="0" w:noHBand="0" w:noVBand="0"/>
      </w:tblPr>
      <w:tblGrid>
        <w:gridCol w:w="2167"/>
        <w:gridCol w:w="2535"/>
        <w:gridCol w:w="1483"/>
        <w:gridCol w:w="1390"/>
        <w:gridCol w:w="1529"/>
        <w:gridCol w:w="1529"/>
      </w:tblGrid>
      <w:tr w:rsidR="00E5149D" w:rsidRPr="002B6A3F" w14:paraId="448DFC5A" w14:textId="77777777">
        <w:trPr>
          <w:jc w:val="center"/>
        </w:trPr>
        <w:tc>
          <w:tcPr>
            <w:tcW w:w="2167" w:type="dxa"/>
          </w:tcPr>
          <w:p w14:paraId="756C4920" w14:textId="77777777" w:rsidR="00E5149D" w:rsidRPr="002B6A3F" w:rsidRDefault="00E5149D">
            <w:pPr>
              <w:pBdr>
                <w:bottom w:val="single" w:sz="6" w:space="1" w:color="auto"/>
              </w:pBdr>
            </w:pPr>
            <w:r w:rsidRPr="002B6A3F">
              <w:br/>
              <w:t>Manufacturer</w:t>
            </w:r>
          </w:p>
        </w:tc>
        <w:tc>
          <w:tcPr>
            <w:tcW w:w="2535" w:type="dxa"/>
          </w:tcPr>
          <w:p w14:paraId="563E515A" w14:textId="77777777" w:rsidR="00E5149D" w:rsidRPr="002B6A3F" w:rsidRDefault="00E5149D">
            <w:pPr>
              <w:pBdr>
                <w:bottom w:val="single" w:sz="6" w:space="1" w:color="auto"/>
              </w:pBdr>
              <w:jc w:val="center"/>
            </w:pPr>
            <w:r w:rsidRPr="002B6A3F">
              <w:br/>
              <w:t>Type</w:t>
            </w:r>
          </w:p>
        </w:tc>
        <w:tc>
          <w:tcPr>
            <w:tcW w:w="1483" w:type="dxa"/>
          </w:tcPr>
          <w:p w14:paraId="2FC3C5EF" w14:textId="77777777" w:rsidR="00E5149D" w:rsidRPr="002B6A3F" w:rsidRDefault="00E5149D">
            <w:pPr>
              <w:pBdr>
                <w:bottom w:val="single" w:sz="6" w:space="1" w:color="auto"/>
              </w:pBdr>
              <w:jc w:val="center"/>
            </w:pPr>
            <w:r w:rsidRPr="002B6A3F">
              <w:t>Accepted</w:t>
            </w:r>
            <w:r w:rsidRPr="002B6A3F">
              <w:br/>
              <w:t>Ratings - kV</w:t>
            </w:r>
          </w:p>
        </w:tc>
        <w:tc>
          <w:tcPr>
            <w:tcW w:w="1390" w:type="dxa"/>
          </w:tcPr>
          <w:p w14:paraId="048D2C4F" w14:textId="77777777" w:rsidR="00E5149D" w:rsidRPr="002B6A3F" w:rsidRDefault="00E5149D">
            <w:pPr>
              <w:pBdr>
                <w:bottom w:val="single" w:sz="6" w:space="1" w:color="auto"/>
              </w:pBdr>
              <w:jc w:val="center"/>
            </w:pPr>
            <w:r w:rsidRPr="002B6A3F">
              <w:br/>
              <w:t>Duty</w:t>
            </w:r>
          </w:p>
        </w:tc>
        <w:tc>
          <w:tcPr>
            <w:tcW w:w="1529" w:type="dxa"/>
          </w:tcPr>
          <w:p w14:paraId="36E974F1" w14:textId="77777777" w:rsidR="00E5149D" w:rsidRPr="002B6A3F" w:rsidRDefault="00E5149D">
            <w:pPr>
              <w:pBdr>
                <w:bottom w:val="single" w:sz="6" w:space="1" w:color="auto"/>
              </w:pBdr>
              <w:jc w:val="center"/>
            </w:pPr>
            <w:r w:rsidRPr="002B6A3F">
              <w:t>Manufacturer'</w:t>
            </w:r>
            <w:r w:rsidRPr="002B6A3F">
              <w:br/>
              <w:t>Classification</w:t>
            </w:r>
          </w:p>
        </w:tc>
        <w:tc>
          <w:tcPr>
            <w:tcW w:w="1529" w:type="dxa"/>
          </w:tcPr>
          <w:p w14:paraId="35381BC4" w14:textId="77777777" w:rsidR="00E5149D" w:rsidRPr="002B6A3F" w:rsidRDefault="00E5149D">
            <w:pPr>
              <w:pBdr>
                <w:bottom w:val="single" w:sz="6" w:space="1" w:color="auto"/>
              </w:pBdr>
              <w:jc w:val="center"/>
            </w:pPr>
            <w:r w:rsidRPr="002B6A3F">
              <w:br/>
              <w:t>Housing</w:t>
            </w:r>
          </w:p>
        </w:tc>
      </w:tr>
      <w:tr w:rsidR="00E5149D" w:rsidRPr="002B6A3F" w14:paraId="5904DB4E" w14:textId="77777777">
        <w:trPr>
          <w:jc w:val="center"/>
        </w:trPr>
        <w:tc>
          <w:tcPr>
            <w:tcW w:w="2167" w:type="dxa"/>
          </w:tcPr>
          <w:p w14:paraId="1616F3D8" w14:textId="77777777" w:rsidR="00E5149D" w:rsidRPr="002B6A3F" w:rsidRDefault="00E5149D"/>
        </w:tc>
        <w:tc>
          <w:tcPr>
            <w:tcW w:w="2535" w:type="dxa"/>
          </w:tcPr>
          <w:p w14:paraId="09957592" w14:textId="77777777" w:rsidR="00E5149D" w:rsidRPr="002B6A3F" w:rsidRDefault="00E5149D">
            <w:pPr>
              <w:jc w:val="center"/>
            </w:pPr>
          </w:p>
        </w:tc>
        <w:tc>
          <w:tcPr>
            <w:tcW w:w="1483" w:type="dxa"/>
          </w:tcPr>
          <w:p w14:paraId="45CC1C2F" w14:textId="77777777" w:rsidR="00E5149D" w:rsidRPr="002B6A3F" w:rsidRDefault="00E5149D">
            <w:pPr>
              <w:jc w:val="center"/>
            </w:pPr>
          </w:p>
        </w:tc>
        <w:tc>
          <w:tcPr>
            <w:tcW w:w="1390" w:type="dxa"/>
          </w:tcPr>
          <w:p w14:paraId="42620F1D" w14:textId="77777777" w:rsidR="00E5149D" w:rsidRPr="002B6A3F" w:rsidRDefault="00E5149D">
            <w:pPr>
              <w:jc w:val="center"/>
            </w:pPr>
          </w:p>
        </w:tc>
        <w:tc>
          <w:tcPr>
            <w:tcW w:w="1529" w:type="dxa"/>
          </w:tcPr>
          <w:p w14:paraId="46EAB5C9" w14:textId="77777777" w:rsidR="00E5149D" w:rsidRPr="002B6A3F" w:rsidRDefault="00E5149D">
            <w:pPr>
              <w:jc w:val="center"/>
            </w:pPr>
          </w:p>
        </w:tc>
        <w:tc>
          <w:tcPr>
            <w:tcW w:w="1529" w:type="dxa"/>
          </w:tcPr>
          <w:p w14:paraId="354CA93A" w14:textId="77777777" w:rsidR="00E5149D" w:rsidRPr="002B6A3F" w:rsidRDefault="00E5149D">
            <w:pPr>
              <w:jc w:val="center"/>
            </w:pPr>
          </w:p>
        </w:tc>
      </w:tr>
      <w:tr w:rsidR="00E5149D" w:rsidRPr="002B6A3F" w14:paraId="545650DE" w14:textId="77777777">
        <w:trPr>
          <w:jc w:val="center"/>
        </w:trPr>
        <w:tc>
          <w:tcPr>
            <w:tcW w:w="2167" w:type="dxa"/>
          </w:tcPr>
          <w:p w14:paraId="2A5E12E2" w14:textId="77777777" w:rsidR="00E5149D" w:rsidRPr="002B6A3F" w:rsidRDefault="00E5149D">
            <w:r w:rsidRPr="002B6A3F">
              <w:t>ABB</w:t>
            </w:r>
          </w:p>
        </w:tc>
        <w:tc>
          <w:tcPr>
            <w:tcW w:w="2535" w:type="dxa"/>
          </w:tcPr>
          <w:p w14:paraId="76072FE1" w14:textId="77777777" w:rsidR="00E5149D" w:rsidRPr="002B6A3F" w:rsidRDefault="00E5149D">
            <w:pPr>
              <w:jc w:val="center"/>
            </w:pPr>
            <w:r w:rsidRPr="002B6A3F">
              <w:t>HMX</w:t>
            </w:r>
          </w:p>
        </w:tc>
        <w:tc>
          <w:tcPr>
            <w:tcW w:w="1483" w:type="dxa"/>
          </w:tcPr>
          <w:p w14:paraId="0CC4CB65" w14:textId="77777777" w:rsidR="00E5149D" w:rsidRPr="002B6A3F" w:rsidRDefault="00E5149D">
            <w:pPr>
              <w:jc w:val="center"/>
            </w:pPr>
            <w:r w:rsidRPr="002B6A3F">
              <w:t>9,10,18</w:t>
            </w:r>
          </w:p>
        </w:tc>
        <w:tc>
          <w:tcPr>
            <w:tcW w:w="1390" w:type="dxa"/>
          </w:tcPr>
          <w:p w14:paraId="74BB9085" w14:textId="77777777" w:rsidR="00E5149D" w:rsidRPr="002B6A3F" w:rsidRDefault="00E5149D">
            <w:pPr>
              <w:jc w:val="center"/>
            </w:pPr>
            <w:r w:rsidRPr="002B6A3F">
              <w:t>Heavy</w:t>
            </w:r>
          </w:p>
        </w:tc>
        <w:tc>
          <w:tcPr>
            <w:tcW w:w="1529" w:type="dxa"/>
          </w:tcPr>
          <w:p w14:paraId="5AA42C4F" w14:textId="77777777" w:rsidR="00E5149D" w:rsidRPr="002B6A3F" w:rsidRDefault="00E5149D">
            <w:pPr>
              <w:jc w:val="center"/>
            </w:pPr>
          </w:p>
        </w:tc>
        <w:tc>
          <w:tcPr>
            <w:tcW w:w="1529" w:type="dxa"/>
          </w:tcPr>
          <w:p w14:paraId="6744C56A" w14:textId="77777777" w:rsidR="00E5149D" w:rsidRPr="002B6A3F" w:rsidRDefault="00E5149D">
            <w:pPr>
              <w:jc w:val="center"/>
            </w:pPr>
          </w:p>
        </w:tc>
      </w:tr>
      <w:tr w:rsidR="00E5149D" w:rsidRPr="002B6A3F" w14:paraId="0DD67630" w14:textId="77777777">
        <w:trPr>
          <w:jc w:val="center"/>
        </w:trPr>
        <w:tc>
          <w:tcPr>
            <w:tcW w:w="2167" w:type="dxa"/>
          </w:tcPr>
          <w:p w14:paraId="0E693AEE" w14:textId="77777777" w:rsidR="00E5149D" w:rsidRPr="002B6A3F" w:rsidRDefault="00E5149D"/>
        </w:tc>
        <w:tc>
          <w:tcPr>
            <w:tcW w:w="2535" w:type="dxa"/>
          </w:tcPr>
          <w:p w14:paraId="76066D9C" w14:textId="77777777" w:rsidR="00E5149D" w:rsidRPr="002B6A3F" w:rsidRDefault="00E5149D">
            <w:pPr>
              <w:jc w:val="center"/>
            </w:pPr>
            <w:r w:rsidRPr="002B6A3F">
              <w:t>RMX</w:t>
            </w:r>
          </w:p>
        </w:tc>
        <w:tc>
          <w:tcPr>
            <w:tcW w:w="1483" w:type="dxa"/>
          </w:tcPr>
          <w:p w14:paraId="6FA7FFDE" w14:textId="77777777" w:rsidR="00E5149D" w:rsidRPr="002B6A3F" w:rsidRDefault="00E5149D">
            <w:pPr>
              <w:jc w:val="center"/>
            </w:pPr>
            <w:r w:rsidRPr="002B6A3F">
              <w:t>9,10,18</w:t>
            </w:r>
          </w:p>
        </w:tc>
        <w:tc>
          <w:tcPr>
            <w:tcW w:w="1390" w:type="dxa"/>
          </w:tcPr>
          <w:p w14:paraId="1B0FCDC7" w14:textId="77777777" w:rsidR="00E5149D" w:rsidRPr="002B6A3F" w:rsidRDefault="00E5149D">
            <w:pPr>
              <w:jc w:val="center"/>
            </w:pPr>
          </w:p>
        </w:tc>
        <w:tc>
          <w:tcPr>
            <w:tcW w:w="1529" w:type="dxa"/>
          </w:tcPr>
          <w:p w14:paraId="485614F3" w14:textId="77777777" w:rsidR="00E5149D" w:rsidRPr="002B6A3F" w:rsidRDefault="00C1347D">
            <w:pPr>
              <w:jc w:val="center"/>
            </w:pPr>
            <w:r w:rsidRPr="002B6A3F">
              <w:t xml:space="preserve"> </w:t>
            </w:r>
            <w:r w:rsidR="00E5149D" w:rsidRPr="002B6A3F">
              <w:t>Intermediate *</w:t>
            </w:r>
          </w:p>
        </w:tc>
        <w:tc>
          <w:tcPr>
            <w:tcW w:w="1529" w:type="dxa"/>
          </w:tcPr>
          <w:p w14:paraId="296E76F6" w14:textId="77777777" w:rsidR="00E5149D" w:rsidRPr="002B6A3F" w:rsidRDefault="00E5149D">
            <w:pPr>
              <w:jc w:val="center"/>
            </w:pPr>
          </w:p>
        </w:tc>
      </w:tr>
      <w:tr w:rsidR="00E5149D" w:rsidRPr="002B6A3F" w14:paraId="6F5CF6F5" w14:textId="77777777">
        <w:trPr>
          <w:jc w:val="center"/>
        </w:trPr>
        <w:tc>
          <w:tcPr>
            <w:tcW w:w="2167" w:type="dxa"/>
          </w:tcPr>
          <w:p w14:paraId="7780D977" w14:textId="77777777" w:rsidR="00E5149D" w:rsidRPr="002B6A3F" w:rsidRDefault="00E5149D"/>
        </w:tc>
        <w:tc>
          <w:tcPr>
            <w:tcW w:w="2535" w:type="dxa"/>
          </w:tcPr>
          <w:p w14:paraId="252395C1" w14:textId="77777777" w:rsidR="00E5149D" w:rsidRPr="002B6A3F" w:rsidRDefault="00E5149D">
            <w:pPr>
              <w:jc w:val="center"/>
            </w:pPr>
            <w:r w:rsidRPr="002B6A3F">
              <w:t>XPR</w:t>
            </w:r>
          </w:p>
        </w:tc>
        <w:tc>
          <w:tcPr>
            <w:tcW w:w="1483" w:type="dxa"/>
          </w:tcPr>
          <w:p w14:paraId="6134D9C3" w14:textId="77777777" w:rsidR="00E5149D" w:rsidRPr="002B6A3F" w:rsidRDefault="00E5149D">
            <w:pPr>
              <w:jc w:val="center"/>
            </w:pPr>
            <w:r w:rsidRPr="002B6A3F">
              <w:t>9,10,18,27</w:t>
            </w:r>
          </w:p>
        </w:tc>
        <w:tc>
          <w:tcPr>
            <w:tcW w:w="1390" w:type="dxa"/>
          </w:tcPr>
          <w:p w14:paraId="43930713" w14:textId="77777777" w:rsidR="00E5149D" w:rsidRPr="002B6A3F" w:rsidRDefault="00E5149D">
            <w:pPr>
              <w:jc w:val="center"/>
            </w:pPr>
            <w:r w:rsidRPr="002B6A3F">
              <w:t>Heavy</w:t>
            </w:r>
          </w:p>
        </w:tc>
        <w:tc>
          <w:tcPr>
            <w:tcW w:w="1529" w:type="dxa"/>
          </w:tcPr>
          <w:p w14:paraId="7A8339B1" w14:textId="77777777" w:rsidR="00E5149D" w:rsidRPr="002B6A3F" w:rsidRDefault="00E5149D">
            <w:pPr>
              <w:jc w:val="center"/>
            </w:pPr>
            <w:r w:rsidRPr="002B6A3F">
              <w:t>Distribution</w:t>
            </w:r>
          </w:p>
        </w:tc>
        <w:tc>
          <w:tcPr>
            <w:tcW w:w="1529" w:type="dxa"/>
          </w:tcPr>
          <w:p w14:paraId="17493AAF" w14:textId="77777777" w:rsidR="00E5149D" w:rsidRPr="002B6A3F" w:rsidRDefault="00E5149D">
            <w:pPr>
              <w:jc w:val="center"/>
            </w:pPr>
            <w:r w:rsidRPr="002B6A3F">
              <w:t>Polymer</w:t>
            </w:r>
          </w:p>
        </w:tc>
      </w:tr>
      <w:tr w:rsidR="00E5149D" w:rsidRPr="002B6A3F" w14:paraId="378E4EFF" w14:textId="77777777">
        <w:trPr>
          <w:jc w:val="center"/>
        </w:trPr>
        <w:tc>
          <w:tcPr>
            <w:tcW w:w="2167" w:type="dxa"/>
          </w:tcPr>
          <w:p w14:paraId="5C7AF55C" w14:textId="77777777" w:rsidR="00E5149D" w:rsidRPr="002B6A3F" w:rsidRDefault="00E5149D"/>
        </w:tc>
        <w:tc>
          <w:tcPr>
            <w:tcW w:w="2535" w:type="dxa"/>
          </w:tcPr>
          <w:p w14:paraId="7423BB09" w14:textId="77777777" w:rsidR="00E5149D" w:rsidRPr="002B6A3F" w:rsidRDefault="00E5149D">
            <w:pPr>
              <w:jc w:val="center"/>
            </w:pPr>
          </w:p>
        </w:tc>
        <w:tc>
          <w:tcPr>
            <w:tcW w:w="1483" w:type="dxa"/>
          </w:tcPr>
          <w:p w14:paraId="19CB48B3" w14:textId="77777777" w:rsidR="00E5149D" w:rsidRPr="002B6A3F" w:rsidRDefault="00E5149D">
            <w:pPr>
              <w:jc w:val="center"/>
            </w:pPr>
          </w:p>
        </w:tc>
        <w:tc>
          <w:tcPr>
            <w:tcW w:w="1390" w:type="dxa"/>
          </w:tcPr>
          <w:p w14:paraId="26B0BB65" w14:textId="77777777" w:rsidR="00E5149D" w:rsidRPr="002B6A3F" w:rsidRDefault="00E5149D">
            <w:pPr>
              <w:jc w:val="center"/>
            </w:pPr>
          </w:p>
        </w:tc>
        <w:tc>
          <w:tcPr>
            <w:tcW w:w="1529" w:type="dxa"/>
          </w:tcPr>
          <w:p w14:paraId="6511C64A" w14:textId="77777777" w:rsidR="00E5149D" w:rsidRPr="002B6A3F" w:rsidRDefault="00E5149D">
            <w:pPr>
              <w:jc w:val="center"/>
            </w:pPr>
          </w:p>
        </w:tc>
        <w:tc>
          <w:tcPr>
            <w:tcW w:w="1529" w:type="dxa"/>
          </w:tcPr>
          <w:p w14:paraId="75F0F25A" w14:textId="77777777" w:rsidR="00E5149D" w:rsidRPr="002B6A3F" w:rsidRDefault="00E5149D">
            <w:pPr>
              <w:jc w:val="center"/>
            </w:pPr>
          </w:p>
        </w:tc>
      </w:tr>
      <w:tr w:rsidR="00E5149D" w:rsidRPr="002B6A3F" w14:paraId="1E236E15" w14:textId="77777777">
        <w:trPr>
          <w:jc w:val="center"/>
        </w:trPr>
        <w:tc>
          <w:tcPr>
            <w:tcW w:w="2167" w:type="dxa"/>
          </w:tcPr>
          <w:p w14:paraId="6979607B" w14:textId="77777777" w:rsidR="00E5149D" w:rsidRPr="002B6A3F" w:rsidRDefault="00A17DCF">
            <w:r>
              <w:t>Eaton</w:t>
            </w:r>
          </w:p>
        </w:tc>
        <w:tc>
          <w:tcPr>
            <w:tcW w:w="2535" w:type="dxa"/>
          </w:tcPr>
          <w:p w14:paraId="70773256" w14:textId="77777777" w:rsidR="00E5149D" w:rsidRPr="002B6A3F" w:rsidRDefault="00E5149D">
            <w:pPr>
              <w:jc w:val="center"/>
            </w:pPr>
            <w:r w:rsidRPr="002B6A3F">
              <w:t>CPS AZR VariSTAR</w:t>
            </w:r>
          </w:p>
        </w:tc>
        <w:tc>
          <w:tcPr>
            <w:tcW w:w="1483" w:type="dxa"/>
          </w:tcPr>
          <w:p w14:paraId="27D2FD69" w14:textId="77777777" w:rsidR="00E5149D" w:rsidRPr="002B6A3F" w:rsidRDefault="00E5149D">
            <w:pPr>
              <w:jc w:val="center"/>
            </w:pPr>
            <w:r w:rsidRPr="002B6A3F">
              <w:t>9,10,18,27</w:t>
            </w:r>
          </w:p>
        </w:tc>
        <w:tc>
          <w:tcPr>
            <w:tcW w:w="1390" w:type="dxa"/>
          </w:tcPr>
          <w:p w14:paraId="64507BD6" w14:textId="77777777" w:rsidR="00E5149D" w:rsidRPr="002B6A3F" w:rsidRDefault="00E5149D">
            <w:pPr>
              <w:jc w:val="center"/>
            </w:pPr>
            <w:r w:rsidRPr="002B6A3F">
              <w:t>Heavy</w:t>
            </w:r>
          </w:p>
        </w:tc>
        <w:tc>
          <w:tcPr>
            <w:tcW w:w="1529" w:type="dxa"/>
          </w:tcPr>
          <w:p w14:paraId="7EABA0A6" w14:textId="77777777" w:rsidR="00E5149D" w:rsidRPr="002B6A3F" w:rsidRDefault="00E5149D">
            <w:pPr>
              <w:jc w:val="center"/>
            </w:pPr>
            <w:r w:rsidRPr="002B6A3F">
              <w:t>Distribution</w:t>
            </w:r>
          </w:p>
        </w:tc>
        <w:tc>
          <w:tcPr>
            <w:tcW w:w="1529" w:type="dxa"/>
          </w:tcPr>
          <w:p w14:paraId="193EED54" w14:textId="77777777" w:rsidR="00E5149D" w:rsidRPr="002B6A3F" w:rsidRDefault="00E5149D">
            <w:pPr>
              <w:jc w:val="center"/>
            </w:pPr>
            <w:r w:rsidRPr="002B6A3F">
              <w:t>Porcelain</w:t>
            </w:r>
          </w:p>
        </w:tc>
      </w:tr>
      <w:tr w:rsidR="00E5149D" w:rsidRPr="002B6A3F" w14:paraId="3EBCF09F" w14:textId="77777777">
        <w:trPr>
          <w:jc w:val="center"/>
        </w:trPr>
        <w:tc>
          <w:tcPr>
            <w:tcW w:w="2167" w:type="dxa"/>
          </w:tcPr>
          <w:p w14:paraId="5042E8CE" w14:textId="77777777" w:rsidR="00E5149D" w:rsidRPr="002B6A3F" w:rsidRDefault="00E5149D"/>
        </w:tc>
        <w:tc>
          <w:tcPr>
            <w:tcW w:w="2535" w:type="dxa"/>
          </w:tcPr>
          <w:p w14:paraId="31EA041F" w14:textId="77777777" w:rsidR="00E5149D" w:rsidRPr="002B6A3F" w:rsidRDefault="00E5149D">
            <w:pPr>
              <w:jc w:val="center"/>
            </w:pPr>
            <w:r w:rsidRPr="002B6A3F">
              <w:t>URS UltraSIL VariSTAR</w:t>
            </w:r>
          </w:p>
        </w:tc>
        <w:tc>
          <w:tcPr>
            <w:tcW w:w="1483" w:type="dxa"/>
          </w:tcPr>
          <w:p w14:paraId="79ACF891" w14:textId="77777777" w:rsidR="00E5149D" w:rsidRPr="002B6A3F" w:rsidRDefault="00E5149D">
            <w:pPr>
              <w:jc w:val="center"/>
            </w:pPr>
            <w:r w:rsidRPr="002B6A3F">
              <w:t>9,10,18,27</w:t>
            </w:r>
          </w:p>
        </w:tc>
        <w:tc>
          <w:tcPr>
            <w:tcW w:w="1390" w:type="dxa"/>
          </w:tcPr>
          <w:p w14:paraId="7BC8D4AC" w14:textId="77777777" w:rsidR="00E5149D" w:rsidRPr="002B6A3F" w:rsidRDefault="00E5149D">
            <w:pPr>
              <w:jc w:val="center"/>
            </w:pPr>
            <w:r w:rsidRPr="002B6A3F">
              <w:t>Heavy</w:t>
            </w:r>
          </w:p>
        </w:tc>
        <w:tc>
          <w:tcPr>
            <w:tcW w:w="1529" w:type="dxa"/>
          </w:tcPr>
          <w:p w14:paraId="6293D061" w14:textId="77777777" w:rsidR="00E5149D" w:rsidRPr="002B6A3F" w:rsidRDefault="00E5149D">
            <w:pPr>
              <w:jc w:val="center"/>
            </w:pPr>
            <w:r w:rsidRPr="002B6A3F">
              <w:t>Distribution</w:t>
            </w:r>
          </w:p>
        </w:tc>
        <w:tc>
          <w:tcPr>
            <w:tcW w:w="1529" w:type="dxa"/>
          </w:tcPr>
          <w:p w14:paraId="5BAE09DB" w14:textId="77777777" w:rsidR="00E5149D" w:rsidRPr="002B6A3F" w:rsidRDefault="00E5149D">
            <w:pPr>
              <w:jc w:val="center"/>
            </w:pPr>
            <w:r w:rsidRPr="002B6A3F">
              <w:t>Polymer</w:t>
            </w:r>
          </w:p>
        </w:tc>
      </w:tr>
      <w:tr w:rsidR="00E5149D" w:rsidRPr="002B6A3F" w14:paraId="37CE668B" w14:textId="77777777">
        <w:trPr>
          <w:jc w:val="center"/>
        </w:trPr>
        <w:tc>
          <w:tcPr>
            <w:tcW w:w="2167" w:type="dxa"/>
          </w:tcPr>
          <w:p w14:paraId="7167EA56" w14:textId="77777777" w:rsidR="00E5149D" w:rsidRPr="002B6A3F" w:rsidRDefault="00E5149D"/>
        </w:tc>
        <w:tc>
          <w:tcPr>
            <w:tcW w:w="2535" w:type="dxa"/>
          </w:tcPr>
          <w:p w14:paraId="3A95D8A2" w14:textId="77777777" w:rsidR="00E5149D" w:rsidRPr="002B6A3F" w:rsidRDefault="00E5149D">
            <w:pPr>
              <w:jc w:val="center"/>
            </w:pPr>
          </w:p>
        </w:tc>
        <w:tc>
          <w:tcPr>
            <w:tcW w:w="1483" w:type="dxa"/>
          </w:tcPr>
          <w:p w14:paraId="21A48E34" w14:textId="77777777" w:rsidR="00E5149D" w:rsidRPr="002B6A3F" w:rsidRDefault="00E5149D">
            <w:pPr>
              <w:jc w:val="center"/>
            </w:pPr>
          </w:p>
        </w:tc>
        <w:tc>
          <w:tcPr>
            <w:tcW w:w="1390" w:type="dxa"/>
          </w:tcPr>
          <w:p w14:paraId="40F02214" w14:textId="77777777" w:rsidR="00E5149D" w:rsidRPr="002B6A3F" w:rsidRDefault="00E5149D">
            <w:pPr>
              <w:jc w:val="center"/>
            </w:pPr>
          </w:p>
        </w:tc>
        <w:tc>
          <w:tcPr>
            <w:tcW w:w="1529" w:type="dxa"/>
          </w:tcPr>
          <w:p w14:paraId="57583427" w14:textId="77777777" w:rsidR="00E5149D" w:rsidRPr="002B6A3F" w:rsidRDefault="00E5149D">
            <w:pPr>
              <w:jc w:val="center"/>
            </w:pPr>
          </w:p>
        </w:tc>
        <w:tc>
          <w:tcPr>
            <w:tcW w:w="1529" w:type="dxa"/>
          </w:tcPr>
          <w:p w14:paraId="6DD5A2AB" w14:textId="77777777" w:rsidR="00E5149D" w:rsidRPr="002B6A3F" w:rsidRDefault="00E5149D">
            <w:pPr>
              <w:jc w:val="center"/>
            </w:pPr>
          </w:p>
        </w:tc>
      </w:tr>
      <w:tr w:rsidR="00E5149D" w:rsidRPr="002B6A3F" w14:paraId="2D0A3FAC" w14:textId="77777777">
        <w:trPr>
          <w:jc w:val="center"/>
        </w:trPr>
        <w:tc>
          <w:tcPr>
            <w:tcW w:w="2167" w:type="dxa"/>
          </w:tcPr>
          <w:p w14:paraId="0440B60C" w14:textId="77777777" w:rsidR="00E5149D" w:rsidRPr="002B6A3F" w:rsidRDefault="00E5149D">
            <w:r w:rsidRPr="002B6A3F">
              <w:t>General Electric</w:t>
            </w:r>
          </w:p>
        </w:tc>
        <w:tc>
          <w:tcPr>
            <w:tcW w:w="2535" w:type="dxa"/>
          </w:tcPr>
          <w:p w14:paraId="41948BC7" w14:textId="77777777" w:rsidR="00E5149D" w:rsidRPr="002B6A3F" w:rsidRDefault="00E5149D">
            <w:pPr>
              <w:jc w:val="center"/>
            </w:pPr>
            <w:r w:rsidRPr="002B6A3F">
              <w:t>Tranquell ** U.D. II</w:t>
            </w:r>
          </w:p>
        </w:tc>
        <w:tc>
          <w:tcPr>
            <w:tcW w:w="1483" w:type="dxa"/>
          </w:tcPr>
          <w:p w14:paraId="7AC32B94" w14:textId="77777777" w:rsidR="00E5149D" w:rsidRPr="002B6A3F" w:rsidRDefault="00E5149D">
            <w:pPr>
              <w:jc w:val="center"/>
            </w:pPr>
            <w:r w:rsidRPr="002B6A3F">
              <w:t>9,10,18,27</w:t>
            </w:r>
          </w:p>
        </w:tc>
        <w:tc>
          <w:tcPr>
            <w:tcW w:w="1390" w:type="dxa"/>
          </w:tcPr>
          <w:p w14:paraId="2C6BC840" w14:textId="77777777" w:rsidR="00E5149D" w:rsidRPr="002B6A3F" w:rsidRDefault="00E5149D">
            <w:pPr>
              <w:jc w:val="center"/>
            </w:pPr>
            <w:r w:rsidRPr="002B6A3F">
              <w:t>Normal</w:t>
            </w:r>
          </w:p>
        </w:tc>
        <w:tc>
          <w:tcPr>
            <w:tcW w:w="1529" w:type="dxa"/>
          </w:tcPr>
          <w:p w14:paraId="3DEDFFEA" w14:textId="77777777" w:rsidR="00E5149D" w:rsidRPr="002B6A3F" w:rsidRDefault="00E5149D">
            <w:pPr>
              <w:jc w:val="center"/>
            </w:pPr>
            <w:r w:rsidRPr="002B6A3F">
              <w:t>Distribution</w:t>
            </w:r>
          </w:p>
        </w:tc>
        <w:tc>
          <w:tcPr>
            <w:tcW w:w="1529" w:type="dxa"/>
          </w:tcPr>
          <w:p w14:paraId="6E7F847A" w14:textId="77777777" w:rsidR="00E5149D" w:rsidRPr="002B6A3F" w:rsidRDefault="00E5149D">
            <w:pPr>
              <w:jc w:val="center"/>
            </w:pPr>
            <w:r w:rsidRPr="002B6A3F">
              <w:t>Porcelain</w:t>
            </w:r>
          </w:p>
        </w:tc>
      </w:tr>
      <w:tr w:rsidR="00E5149D" w:rsidRPr="002B6A3F" w14:paraId="391BA8D3" w14:textId="77777777">
        <w:trPr>
          <w:jc w:val="center"/>
        </w:trPr>
        <w:tc>
          <w:tcPr>
            <w:tcW w:w="2167" w:type="dxa"/>
          </w:tcPr>
          <w:p w14:paraId="7D396CFE" w14:textId="77777777" w:rsidR="00E5149D" w:rsidRPr="002B6A3F" w:rsidRDefault="00E5149D"/>
        </w:tc>
        <w:tc>
          <w:tcPr>
            <w:tcW w:w="2535" w:type="dxa"/>
          </w:tcPr>
          <w:p w14:paraId="1F173F5E" w14:textId="77777777" w:rsidR="00E5149D" w:rsidRPr="002B6A3F" w:rsidRDefault="00E5149D">
            <w:pPr>
              <w:jc w:val="center"/>
            </w:pPr>
            <w:r w:rsidRPr="002B6A3F">
              <w:t>Tranquell</w:t>
            </w:r>
          </w:p>
        </w:tc>
        <w:tc>
          <w:tcPr>
            <w:tcW w:w="1483" w:type="dxa"/>
          </w:tcPr>
          <w:p w14:paraId="59E6AC9F" w14:textId="77777777" w:rsidR="00E5149D" w:rsidRPr="002B6A3F" w:rsidRDefault="00E5149D">
            <w:pPr>
              <w:jc w:val="center"/>
            </w:pPr>
            <w:r w:rsidRPr="002B6A3F">
              <w:t>9,10,18,27</w:t>
            </w:r>
          </w:p>
        </w:tc>
        <w:tc>
          <w:tcPr>
            <w:tcW w:w="1390" w:type="dxa"/>
          </w:tcPr>
          <w:p w14:paraId="017947CD" w14:textId="77777777" w:rsidR="00E5149D" w:rsidRPr="002B6A3F" w:rsidRDefault="00E5149D">
            <w:pPr>
              <w:jc w:val="center"/>
            </w:pPr>
            <w:r w:rsidRPr="002B6A3F">
              <w:t>Normal</w:t>
            </w:r>
          </w:p>
        </w:tc>
        <w:tc>
          <w:tcPr>
            <w:tcW w:w="1529" w:type="dxa"/>
          </w:tcPr>
          <w:p w14:paraId="24C43680" w14:textId="77777777" w:rsidR="00E5149D" w:rsidRPr="002B6A3F" w:rsidRDefault="00E5149D">
            <w:pPr>
              <w:jc w:val="center"/>
            </w:pPr>
            <w:r w:rsidRPr="002B6A3F">
              <w:t>Intermediate</w:t>
            </w:r>
          </w:p>
        </w:tc>
        <w:tc>
          <w:tcPr>
            <w:tcW w:w="1529" w:type="dxa"/>
          </w:tcPr>
          <w:p w14:paraId="166B9ABB" w14:textId="77777777" w:rsidR="00E5149D" w:rsidRPr="002B6A3F" w:rsidRDefault="00E5149D">
            <w:pPr>
              <w:jc w:val="center"/>
            </w:pPr>
            <w:r w:rsidRPr="002B6A3F">
              <w:t>Porcelain</w:t>
            </w:r>
          </w:p>
        </w:tc>
      </w:tr>
      <w:tr w:rsidR="00E5149D" w:rsidRPr="002B6A3F" w14:paraId="240C6375" w14:textId="77777777">
        <w:trPr>
          <w:jc w:val="center"/>
        </w:trPr>
        <w:tc>
          <w:tcPr>
            <w:tcW w:w="2167" w:type="dxa"/>
          </w:tcPr>
          <w:p w14:paraId="75288146" w14:textId="77777777" w:rsidR="00E5149D" w:rsidRPr="002B6A3F" w:rsidRDefault="00E5149D"/>
        </w:tc>
        <w:tc>
          <w:tcPr>
            <w:tcW w:w="2535" w:type="dxa"/>
          </w:tcPr>
          <w:p w14:paraId="2DF4620D" w14:textId="77777777" w:rsidR="00E5149D" w:rsidRPr="002B6A3F" w:rsidRDefault="00E5149D">
            <w:pPr>
              <w:jc w:val="center"/>
            </w:pPr>
          </w:p>
        </w:tc>
        <w:tc>
          <w:tcPr>
            <w:tcW w:w="1483" w:type="dxa"/>
          </w:tcPr>
          <w:p w14:paraId="13625DDF" w14:textId="77777777" w:rsidR="00E5149D" w:rsidRPr="002B6A3F" w:rsidRDefault="00E5149D">
            <w:pPr>
              <w:jc w:val="center"/>
            </w:pPr>
          </w:p>
        </w:tc>
        <w:tc>
          <w:tcPr>
            <w:tcW w:w="1390" w:type="dxa"/>
          </w:tcPr>
          <w:p w14:paraId="3FB802FD" w14:textId="77777777" w:rsidR="00E5149D" w:rsidRPr="002B6A3F" w:rsidRDefault="00E5149D">
            <w:pPr>
              <w:jc w:val="center"/>
            </w:pPr>
          </w:p>
        </w:tc>
        <w:tc>
          <w:tcPr>
            <w:tcW w:w="1529" w:type="dxa"/>
          </w:tcPr>
          <w:p w14:paraId="1157689F" w14:textId="77777777" w:rsidR="00E5149D" w:rsidRPr="002B6A3F" w:rsidRDefault="00E5149D">
            <w:pPr>
              <w:jc w:val="center"/>
            </w:pPr>
          </w:p>
        </w:tc>
        <w:tc>
          <w:tcPr>
            <w:tcW w:w="1529" w:type="dxa"/>
          </w:tcPr>
          <w:p w14:paraId="615564E4" w14:textId="77777777" w:rsidR="00E5149D" w:rsidRPr="002B6A3F" w:rsidRDefault="00E5149D">
            <w:pPr>
              <w:jc w:val="center"/>
            </w:pPr>
          </w:p>
        </w:tc>
      </w:tr>
      <w:tr w:rsidR="00E5149D" w:rsidRPr="002B6A3F" w14:paraId="0FA17D5D" w14:textId="77777777">
        <w:trPr>
          <w:jc w:val="center"/>
        </w:trPr>
        <w:tc>
          <w:tcPr>
            <w:tcW w:w="2167" w:type="dxa"/>
          </w:tcPr>
          <w:p w14:paraId="0A50572C" w14:textId="77777777" w:rsidR="00E5149D" w:rsidRPr="002B6A3F" w:rsidRDefault="00E5149D">
            <w:r w:rsidRPr="002B6A3F">
              <w:t>Hubbell (Ohio Brass)</w:t>
            </w:r>
          </w:p>
        </w:tc>
        <w:tc>
          <w:tcPr>
            <w:tcW w:w="2535" w:type="dxa"/>
          </w:tcPr>
          <w:p w14:paraId="472CFA64" w14:textId="77777777" w:rsidR="00E5149D" w:rsidRPr="002B6A3F" w:rsidRDefault="00E5149D">
            <w:pPr>
              <w:jc w:val="center"/>
            </w:pPr>
            <w:r w:rsidRPr="002B6A3F">
              <w:t>DynaVar-PVR</w:t>
            </w:r>
          </w:p>
        </w:tc>
        <w:tc>
          <w:tcPr>
            <w:tcW w:w="1483" w:type="dxa"/>
          </w:tcPr>
          <w:p w14:paraId="238EAC24" w14:textId="77777777" w:rsidR="00E5149D" w:rsidRPr="002B6A3F" w:rsidRDefault="00E5149D">
            <w:pPr>
              <w:jc w:val="center"/>
            </w:pPr>
            <w:r w:rsidRPr="002B6A3F">
              <w:t>9,10,18,27</w:t>
            </w:r>
          </w:p>
        </w:tc>
        <w:tc>
          <w:tcPr>
            <w:tcW w:w="1390" w:type="dxa"/>
          </w:tcPr>
          <w:p w14:paraId="336EA471" w14:textId="77777777" w:rsidR="00E5149D" w:rsidRPr="002B6A3F" w:rsidRDefault="00E5149D">
            <w:pPr>
              <w:jc w:val="center"/>
            </w:pPr>
            <w:r w:rsidRPr="002B6A3F">
              <w:t>Heavy</w:t>
            </w:r>
          </w:p>
        </w:tc>
        <w:tc>
          <w:tcPr>
            <w:tcW w:w="1529" w:type="dxa"/>
          </w:tcPr>
          <w:p w14:paraId="36A741D7" w14:textId="77777777" w:rsidR="00E5149D" w:rsidRPr="002B6A3F" w:rsidRDefault="00E5149D">
            <w:pPr>
              <w:jc w:val="center"/>
            </w:pPr>
            <w:r w:rsidRPr="002B6A3F">
              <w:t>Riser Pole</w:t>
            </w:r>
          </w:p>
        </w:tc>
        <w:tc>
          <w:tcPr>
            <w:tcW w:w="1529" w:type="dxa"/>
          </w:tcPr>
          <w:p w14:paraId="4995B730" w14:textId="77777777" w:rsidR="00E5149D" w:rsidRPr="002B6A3F" w:rsidRDefault="00E5149D">
            <w:pPr>
              <w:jc w:val="center"/>
            </w:pPr>
            <w:r w:rsidRPr="002B6A3F">
              <w:t xml:space="preserve">Polymer </w:t>
            </w:r>
          </w:p>
        </w:tc>
      </w:tr>
      <w:tr w:rsidR="00E5149D" w:rsidRPr="002B6A3F" w14:paraId="18D6B862" w14:textId="77777777">
        <w:trPr>
          <w:jc w:val="center"/>
        </w:trPr>
        <w:tc>
          <w:tcPr>
            <w:tcW w:w="2167" w:type="dxa"/>
          </w:tcPr>
          <w:p w14:paraId="415312DB" w14:textId="77777777" w:rsidR="00E5149D" w:rsidRPr="002B6A3F" w:rsidRDefault="00E5149D"/>
        </w:tc>
        <w:tc>
          <w:tcPr>
            <w:tcW w:w="2535" w:type="dxa"/>
          </w:tcPr>
          <w:p w14:paraId="2B072CA2" w14:textId="77777777" w:rsidR="00E5149D" w:rsidRPr="002B6A3F" w:rsidRDefault="00E5149D">
            <w:pPr>
              <w:jc w:val="center"/>
            </w:pPr>
          </w:p>
        </w:tc>
        <w:tc>
          <w:tcPr>
            <w:tcW w:w="1483" w:type="dxa"/>
          </w:tcPr>
          <w:p w14:paraId="4D480ADB" w14:textId="77777777" w:rsidR="00E5149D" w:rsidRPr="002B6A3F" w:rsidRDefault="00E5149D">
            <w:pPr>
              <w:jc w:val="center"/>
            </w:pPr>
          </w:p>
        </w:tc>
        <w:tc>
          <w:tcPr>
            <w:tcW w:w="1390" w:type="dxa"/>
          </w:tcPr>
          <w:p w14:paraId="5FD562C0" w14:textId="77777777" w:rsidR="00E5149D" w:rsidRPr="002B6A3F" w:rsidRDefault="00E5149D">
            <w:pPr>
              <w:jc w:val="center"/>
            </w:pPr>
          </w:p>
        </w:tc>
        <w:tc>
          <w:tcPr>
            <w:tcW w:w="1529" w:type="dxa"/>
          </w:tcPr>
          <w:p w14:paraId="183A4EDF" w14:textId="77777777" w:rsidR="00E5149D" w:rsidRPr="002B6A3F" w:rsidRDefault="00E5149D">
            <w:pPr>
              <w:jc w:val="center"/>
            </w:pPr>
          </w:p>
        </w:tc>
        <w:tc>
          <w:tcPr>
            <w:tcW w:w="1529" w:type="dxa"/>
          </w:tcPr>
          <w:p w14:paraId="0FF082CD" w14:textId="77777777" w:rsidR="00E5149D" w:rsidRPr="002B6A3F" w:rsidRDefault="00E5149D">
            <w:pPr>
              <w:jc w:val="center"/>
            </w:pPr>
          </w:p>
        </w:tc>
      </w:tr>
      <w:tr w:rsidR="00E5149D" w:rsidRPr="002B6A3F" w14:paraId="1EEDE173" w14:textId="77777777">
        <w:trPr>
          <w:jc w:val="center"/>
        </w:trPr>
        <w:tc>
          <w:tcPr>
            <w:tcW w:w="2167" w:type="dxa"/>
          </w:tcPr>
          <w:p w14:paraId="006C4D24" w14:textId="77777777" w:rsidR="00E5149D" w:rsidRPr="002B6A3F" w:rsidRDefault="00E5149D">
            <w:r w:rsidRPr="002B6A3F">
              <w:t>Joslyn</w:t>
            </w:r>
          </w:p>
        </w:tc>
        <w:tc>
          <w:tcPr>
            <w:tcW w:w="2535" w:type="dxa"/>
          </w:tcPr>
          <w:p w14:paraId="55D800C5" w14:textId="77777777" w:rsidR="00E5149D" w:rsidRPr="002B6A3F" w:rsidRDefault="00B93371">
            <w:pPr>
              <w:jc w:val="center"/>
            </w:pPr>
            <w:r w:rsidRPr="002B6A3F">
              <w:t>ZRP</w:t>
            </w:r>
          </w:p>
        </w:tc>
        <w:tc>
          <w:tcPr>
            <w:tcW w:w="1483" w:type="dxa"/>
          </w:tcPr>
          <w:p w14:paraId="5AA2633A" w14:textId="77777777" w:rsidR="00E5149D" w:rsidRPr="002B6A3F" w:rsidRDefault="00E5149D">
            <w:pPr>
              <w:jc w:val="center"/>
            </w:pPr>
            <w:r w:rsidRPr="002B6A3F">
              <w:t>9,10,18</w:t>
            </w:r>
            <w:r w:rsidR="00B93371" w:rsidRPr="002B6A3F">
              <w:t>,27</w:t>
            </w:r>
          </w:p>
        </w:tc>
        <w:tc>
          <w:tcPr>
            <w:tcW w:w="1390" w:type="dxa"/>
          </w:tcPr>
          <w:p w14:paraId="22C58F53" w14:textId="77777777" w:rsidR="00E5149D" w:rsidRPr="002B6A3F" w:rsidRDefault="00E5149D">
            <w:pPr>
              <w:jc w:val="center"/>
            </w:pPr>
            <w:r w:rsidRPr="002B6A3F">
              <w:t>Heavy</w:t>
            </w:r>
          </w:p>
        </w:tc>
        <w:tc>
          <w:tcPr>
            <w:tcW w:w="1529" w:type="dxa"/>
          </w:tcPr>
          <w:p w14:paraId="1018222C" w14:textId="77777777" w:rsidR="00E5149D" w:rsidRPr="002B6A3F" w:rsidRDefault="00E5149D">
            <w:pPr>
              <w:jc w:val="center"/>
            </w:pPr>
            <w:r w:rsidRPr="002B6A3F">
              <w:t>Distribution</w:t>
            </w:r>
          </w:p>
        </w:tc>
        <w:tc>
          <w:tcPr>
            <w:tcW w:w="1529" w:type="dxa"/>
          </w:tcPr>
          <w:p w14:paraId="08E39C3F" w14:textId="77777777" w:rsidR="00E5149D" w:rsidRPr="002B6A3F" w:rsidRDefault="00B93371">
            <w:pPr>
              <w:jc w:val="center"/>
            </w:pPr>
            <w:r w:rsidRPr="002B6A3F">
              <w:t>Polymer</w:t>
            </w:r>
          </w:p>
        </w:tc>
      </w:tr>
      <w:tr w:rsidR="00E5149D" w:rsidRPr="002B6A3F" w14:paraId="3434FA81" w14:textId="77777777">
        <w:trPr>
          <w:jc w:val="center"/>
        </w:trPr>
        <w:tc>
          <w:tcPr>
            <w:tcW w:w="2167" w:type="dxa"/>
          </w:tcPr>
          <w:p w14:paraId="26EEB3F9" w14:textId="77777777" w:rsidR="00E5149D" w:rsidRPr="002B6A3F" w:rsidRDefault="00E5149D"/>
        </w:tc>
        <w:tc>
          <w:tcPr>
            <w:tcW w:w="2535" w:type="dxa"/>
          </w:tcPr>
          <w:p w14:paraId="2E7B1DF7" w14:textId="77777777" w:rsidR="00E5149D" w:rsidRPr="002B6A3F" w:rsidRDefault="00E5149D">
            <w:pPr>
              <w:jc w:val="center"/>
            </w:pPr>
          </w:p>
        </w:tc>
        <w:tc>
          <w:tcPr>
            <w:tcW w:w="1483" w:type="dxa"/>
          </w:tcPr>
          <w:p w14:paraId="443963A6" w14:textId="77777777" w:rsidR="00E5149D" w:rsidRPr="002B6A3F" w:rsidRDefault="00E5149D">
            <w:pPr>
              <w:jc w:val="center"/>
            </w:pPr>
          </w:p>
        </w:tc>
        <w:tc>
          <w:tcPr>
            <w:tcW w:w="1390" w:type="dxa"/>
          </w:tcPr>
          <w:p w14:paraId="68B0A5C1" w14:textId="77777777" w:rsidR="00E5149D" w:rsidRPr="002B6A3F" w:rsidRDefault="00E5149D">
            <w:pPr>
              <w:jc w:val="center"/>
            </w:pPr>
          </w:p>
        </w:tc>
        <w:tc>
          <w:tcPr>
            <w:tcW w:w="1529" w:type="dxa"/>
          </w:tcPr>
          <w:p w14:paraId="5BD3BDC5" w14:textId="77777777" w:rsidR="00E5149D" w:rsidRPr="002B6A3F" w:rsidRDefault="00E5149D">
            <w:pPr>
              <w:jc w:val="center"/>
            </w:pPr>
          </w:p>
        </w:tc>
        <w:tc>
          <w:tcPr>
            <w:tcW w:w="1529" w:type="dxa"/>
          </w:tcPr>
          <w:p w14:paraId="6524148B" w14:textId="77777777" w:rsidR="00E5149D" w:rsidRPr="002B6A3F" w:rsidRDefault="00E5149D">
            <w:pPr>
              <w:jc w:val="center"/>
            </w:pPr>
          </w:p>
        </w:tc>
      </w:tr>
      <w:tr w:rsidR="00E5149D" w:rsidRPr="002B6A3F" w14:paraId="6CFEE7D0" w14:textId="77777777">
        <w:trPr>
          <w:jc w:val="center"/>
        </w:trPr>
        <w:tc>
          <w:tcPr>
            <w:tcW w:w="2167" w:type="dxa"/>
          </w:tcPr>
          <w:p w14:paraId="6F7AF0D1" w14:textId="77777777" w:rsidR="00E5149D" w:rsidRPr="002B6A3F" w:rsidRDefault="00E5149D"/>
        </w:tc>
        <w:tc>
          <w:tcPr>
            <w:tcW w:w="2535" w:type="dxa"/>
          </w:tcPr>
          <w:p w14:paraId="5A75667A" w14:textId="77777777" w:rsidR="00E5149D" w:rsidRPr="002B6A3F" w:rsidRDefault="00E5149D">
            <w:pPr>
              <w:jc w:val="center"/>
            </w:pPr>
          </w:p>
        </w:tc>
        <w:tc>
          <w:tcPr>
            <w:tcW w:w="1483" w:type="dxa"/>
          </w:tcPr>
          <w:p w14:paraId="64E94D87" w14:textId="77777777" w:rsidR="00E5149D" w:rsidRPr="002B6A3F" w:rsidRDefault="00E5149D">
            <w:pPr>
              <w:jc w:val="center"/>
            </w:pPr>
          </w:p>
        </w:tc>
        <w:tc>
          <w:tcPr>
            <w:tcW w:w="1390" w:type="dxa"/>
          </w:tcPr>
          <w:p w14:paraId="655033DE" w14:textId="77777777" w:rsidR="00E5149D" w:rsidRPr="002B6A3F" w:rsidRDefault="00E5149D">
            <w:pPr>
              <w:jc w:val="center"/>
            </w:pPr>
          </w:p>
        </w:tc>
        <w:tc>
          <w:tcPr>
            <w:tcW w:w="1529" w:type="dxa"/>
          </w:tcPr>
          <w:p w14:paraId="50E2C734" w14:textId="77777777" w:rsidR="00E5149D" w:rsidRPr="002B6A3F" w:rsidRDefault="00E5149D">
            <w:pPr>
              <w:jc w:val="center"/>
            </w:pPr>
          </w:p>
        </w:tc>
        <w:tc>
          <w:tcPr>
            <w:tcW w:w="1529" w:type="dxa"/>
          </w:tcPr>
          <w:p w14:paraId="270103E3" w14:textId="77777777" w:rsidR="00E5149D" w:rsidRPr="002B6A3F" w:rsidRDefault="00E5149D">
            <w:pPr>
              <w:jc w:val="center"/>
            </w:pPr>
          </w:p>
        </w:tc>
      </w:tr>
      <w:tr w:rsidR="00E5149D" w:rsidRPr="002B6A3F" w14:paraId="67544E75" w14:textId="77777777">
        <w:trPr>
          <w:jc w:val="center"/>
        </w:trPr>
        <w:tc>
          <w:tcPr>
            <w:tcW w:w="2167" w:type="dxa"/>
          </w:tcPr>
          <w:p w14:paraId="0A101A4A" w14:textId="77777777" w:rsidR="00E5149D" w:rsidRPr="002B6A3F" w:rsidRDefault="00E5149D"/>
        </w:tc>
        <w:tc>
          <w:tcPr>
            <w:tcW w:w="2535" w:type="dxa"/>
          </w:tcPr>
          <w:p w14:paraId="26CD48F3" w14:textId="77777777" w:rsidR="00E5149D" w:rsidRPr="002B6A3F" w:rsidRDefault="00E5149D">
            <w:pPr>
              <w:jc w:val="center"/>
            </w:pPr>
          </w:p>
        </w:tc>
        <w:tc>
          <w:tcPr>
            <w:tcW w:w="1483" w:type="dxa"/>
          </w:tcPr>
          <w:p w14:paraId="2C74515E" w14:textId="77777777" w:rsidR="00E5149D" w:rsidRPr="002B6A3F" w:rsidRDefault="00E5149D">
            <w:pPr>
              <w:jc w:val="center"/>
            </w:pPr>
          </w:p>
        </w:tc>
        <w:tc>
          <w:tcPr>
            <w:tcW w:w="1390" w:type="dxa"/>
          </w:tcPr>
          <w:p w14:paraId="05625ABE" w14:textId="77777777" w:rsidR="00E5149D" w:rsidRPr="002B6A3F" w:rsidRDefault="00E5149D">
            <w:pPr>
              <w:jc w:val="center"/>
            </w:pPr>
          </w:p>
        </w:tc>
        <w:tc>
          <w:tcPr>
            <w:tcW w:w="1529" w:type="dxa"/>
          </w:tcPr>
          <w:p w14:paraId="293FEB77" w14:textId="77777777" w:rsidR="00E5149D" w:rsidRPr="002B6A3F" w:rsidRDefault="00E5149D">
            <w:pPr>
              <w:jc w:val="center"/>
            </w:pPr>
          </w:p>
        </w:tc>
        <w:tc>
          <w:tcPr>
            <w:tcW w:w="1529" w:type="dxa"/>
          </w:tcPr>
          <w:p w14:paraId="1438EFCD" w14:textId="77777777" w:rsidR="00E5149D" w:rsidRPr="002B6A3F" w:rsidRDefault="00E5149D">
            <w:pPr>
              <w:jc w:val="center"/>
            </w:pPr>
          </w:p>
        </w:tc>
      </w:tr>
    </w:tbl>
    <w:p w14:paraId="2852C72E" w14:textId="77777777" w:rsidR="00E5149D" w:rsidRPr="002B6A3F" w:rsidRDefault="00E5149D">
      <w:pPr>
        <w:tabs>
          <w:tab w:val="left" w:pos="6720"/>
        </w:tabs>
        <w:spacing w:line="240" w:lineRule="exact"/>
        <w:jc w:val="center"/>
      </w:pPr>
    </w:p>
    <w:p w14:paraId="0AB0000A" w14:textId="77777777" w:rsidR="00E5149D" w:rsidRPr="002B6A3F" w:rsidRDefault="00E5149D">
      <w:pPr>
        <w:tabs>
          <w:tab w:val="left" w:pos="4200"/>
          <w:tab w:val="left" w:pos="6240"/>
        </w:tabs>
        <w:spacing w:line="240" w:lineRule="exact"/>
      </w:pPr>
    </w:p>
    <w:p w14:paraId="1CFE2852" w14:textId="77777777" w:rsidR="00E5149D" w:rsidRPr="002B6A3F" w:rsidRDefault="00E5149D">
      <w:pPr>
        <w:tabs>
          <w:tab w:val="left" w:pos="4200"/>
          <w:tab w:val="left" w:pos="6240"/>
        </w:tabs>
        <w:spacing w:line="240" w:lineRule="exact"/>
      </w:pPr>
      <w:r w:rsidRPr="002B6A3F">
        <w:t>*Has intermediate class arrester characteristics but does not have intermediate class venting capability.</w:t>
      </w:r>
    </w:p>
    <w:p w14:paraId="5D5D9D77" w14:textId="77777777" w:rsidR="00E5149D" w:rsidRPr="002B6A3F" w:rsidRDefault="00E5149D">
      <w:pPr>
        <w:tabs>
          <w:tab w:val="left" w:pos="4200"/>
          <w:tab w:val="left" w:pos="6240"/>
        </w:tabs>
        <w:spacing w:line="240" w:lineRule="exact"/>
      </w:pPr>
      <w:r w:rsidRPr="002B6A3F">
        <w:t xml:space="preserve">**A </w:t>
      </w:r>
      <w:r w:rsidR="00B35B3B" w:rsidRPr="002B6A3F">
        <w:t>non-fragmenting</w:t>
      </w:r>
      <w:r w:rsidRPr="002B6A3F">
        <w:t xml:space="preserve"> U.D. II Arrester is available for 9 &amp; 10 kV designs at higher cost when specified.</w:t>
      </w:r>
    </w:p>
    <w:p w14:paraId="6B6EC99A" w14:textId="77777777" w:rsidR="00E5149D" w:rsidRPr="002B6A3F" w:rsidRDefault="00E5149D">
      <w:pPr>
        <w:tabs>
          <w:tab w:val="left" w:pos="4200"/>
          <w:tab w:val="left" w:pos="6240"/>
        </w:tabs>
        <w:spacing w:line="240" w:lineRule="exact"/>
      </w:pPr>
    </w:p>
    <w:p w14:paraId="1438FDF4" w14:textId="77777777" w:rsidR="00E5149D" w:rsidRPr="002B6A3F" w:rsidRDefault="00E5149D">
      <w:pPr>
        <w:pStyle w:val="HEADINGLEFT"/>
      </w:pPr>
      <w:r w:rsidRPr="002B6A3F">
        <w:br w:type="page"/>
      </w:r>
      <w:r w:rsidRPr="002B6A3F">
        <w:lastRenderedPageBreak/>
        <w:t>Conditional List</w:t>
      </w:r>
    </w:p>
    <w:p w14:paraId="6973276B" w14:textId="77777777" w:rsidR="00E5149D" w:rsidRPr="002B6A3F" w:rsidRDefault="00E5149D">
      <w:pPr>
        <w:pStyle w:val="HEADINGLEFT"/>
      </w:pPr>
      <w:r w:rsidRPr="002B6A3F">
        <w:t>U ae(2.1)</w:t>
      </w:r>
    </w:p>
    <w:p w14:paraId="01BC3367" w14:textId="77777777" w:rsidR="00E5149D" w:rsidRPr="002B6A3F" w:rsidRDefault="002B6A3F">
      <w:pPr>
        <w:pStyle w:val="HEADINGLEFT"/>
      </w:pPr>
      <w:r w:rsidRPr="002B6A3F">
        <w:t>July</w:t>
      </w:r>
      <w:r w:rsidR="009646C6" w:rsidRPr="002B6A3F">
        <w:t xml:space="preserve"> </w:t>
      </w:r>
      <w:r w:rsidR="00EE1E78" w:rsidRPr="002B6A3F">
        <w:t>200</w:t>
      </w:r>
      <w:r w:rsidR="00994241" w:rsidRPr="002B6A3F">
        <w:t>9</w:t>
      </w:r>
    </w:p>
    <w:p w14:paraId="2C0CAFBD" w14:textId="77777777" w:rsidR="00E5149D" w:rsidRPr="002B6A3F" w:rsidRDefault="00E5149D">
      <w:pPr>
        <w:pStyle w:val="HEADINGRIGHT"/>
      </w:pPr>
    </w:p>
    <w:p w14:paraId="7DBEBDC6" w14:textId="77777777" w:rsidR="00E5149D" w:rsidRPr="002B6A3F" w:rsidRDefault="00E5149D">
      <w:pPr>
        <w:tabs>
          <w:tab w:val="left" w:pos="4200"/>
          <w:tab w:val="left" w:pos="6240"/>
        </w:tabs>
        <w:spacing w:line="240" w:lineRule="exact"/>
      </w:pPr>
    </w:p>
    <w:p w14:paraId="19835D27" w14:textId="77777777" w:rsidR="00E5149D" w:rsidRPr="002B6A3F" w:rsidRDefault="00E5149D">
      <w:pPr>
        <w:tabs>
          <w:tab w:val="left" w:pos="4200"/>
          <w:tab w:val="left" w:pos="6240"/>
        </w:tabs>
        <w:spacing w:line="240" w:lineRule="exact"/>
        <w:jc w:val="center"/>
        <w:outlineLvl w:val="0"/>
      </w:pPr>
      <w:r w:rsidRPr="002B6A3F">
        <w:t>U ae - Arresters, Surge</w:t>
      </w:r>
    </w:p>
    <w:p w14:paraId="5F995D55" w14:textId="77777777" w:rsidR="00E5149D" w:rsidRPr="002B6A3F" w:rsidRDefault="00E5149D">
      <w:pPr>
        <w:tabs>
          <w:tab w:val="left" w:pos="4200"/>
          <w:tab w:val="left" w:pos="6240"/>
        </w:tabs>
        <w:spacing w:line="240" w:lineRule="exact"/>
        <w:jc w:val="center"/>
      </w:pPr>
      <w:r w:rsidRPr="002B6A3F">
        <w:t>(For Underground System Pole Risers)</w:t>
      </w:r>
    </w:p>
    <w:p w14:paraId="199E809D" w14:textId="77777777" w:rsidR="00E5149D" w:rsidRPr="002B6A3F" w:rsidRDefault="00E5149D">
      <w:pPr>
        <w:tabs>
          <w:tab w:val="left" w:pos="4200"/>
          <w:tab w:val="left" w:pos="6240"/>
        </w:tabs>
        <w:spacing w:line="240" w:lineRule="exact"/>
        <w:rPr>
          <w:u w:val="single"/>
        </w:rPr>
      </w:pPr>
    </w:p>
    <w:p w14:paraId="70B8CEBD" w14:textId="77777777" w:rsidR="00E5149D" w:rsidRPr="002B6A3F" w:rsidRDefault="00E5149D">
      <w:pPr>
        <w:tabs>
          <w:tab w:val="left" w:pos="4200"/>
          <w:tab w:val="left" w:pos="6240"/>
        </w:tabs>
        <w:spacing w:line="240" w:lineRule="exact"/>
        <w:jc w:val="center"/>
        <w:outlineLvl w:val="0"/>
      </w:pPr>
      <w:r w:rsidRPr="002B6A3F">
        <w:t>CONDITION OF ACCEPTANCE:  To Obtain Experience</w:t>
      </w:r>
    </w:p>
    <w:p w14:paraId="7CE02257" w14:textId="77777777" w:rsidR="00E5149D" w:rsidRPr="002B6A3F" w:rsidRDefault="00E5149D">
      <w:pPr>
        <w:tabs>
          <w:tab w:val="left" w:pos="4200"/>
          <w:tab w:val="left" w:pos="6240"/>
        </w:tabs>
        <w:spacing w:line="240" w:lineRule="exact"/>
        <w:rPr>
          <w:u w:val="single"/>
        </w:rPr>
      </w:pPr>
    </w:p>
    <w:p w14:paraId="3D926335" w14:textId="77777777" w:rsidR="00E5149D" w:rsidRPr="002B6A3F" w:rsidRDefault="00E5149D">
      <w:pPr>
        <w:tabs>
          <w:tab w:val="left" w:pos="4200"/>
          <w:tab w:val="left" w:pos="6240"/>
        </w:tabs>
        <w:spacing w:line="240" w:lineRule="exact"/>
        <w:rPr>
          <w:u w:val="single"/>
        </w:rPr>
      </w:pPr>
    </w:p>
    <w:p w14:paraId="33F4CEFB" w14:textId="77777777" w:rsidR="00E5149D" w:rsidRPr="002B6A3F" w:rsidRDefault="00E5149D">
      <w:pPr>
        <w:tabs>
          <w:tab w:val="left" w:pos="6720"/>
        </w:tabs>
        <w:spacing w:line="240" w:lineRule="exact"/>
        <w:jc w:val="center"/>
        <w:outlineLvl w:val="0"/>
      </w:pPr>
      <w:r w:rsidRPr="002B6A3F">
        <w:t>MOV Type (Internally Gapped)</w:t>
      </w:r>
    </w:p>
    <w:p w14:paraId="51B54E25" w14:textId="77777777" w:rsidR="00E5149D" w:rsidRPr="002B6A3F" w:rsidRDefault="00E5149D">
      <w:pPr>
        <w:tabs>
          <w:tab w:val="left" w:pos="3360"/>
          <w:tab w:val="left" w:pos="5040"/>
          <w:tab w:val="left" w:pos="7680"/>
        </w:tabs>
      </w:pPr>
    </w:p>
    <w:tbl>
      <w:tblPr>
        <w:tblW w:w="0" w:type="auto"/>
        <w:jc w:val="center"/>
        <w:tblLook w:val="0000" w:firstRow="0" w:lastRow="0" w:firstColumn="0" w:lastColumn="0" w:noHBand="0" w:noVBand="0"/>
      </w:tblPr>
      <w:tblGrid>
        <w:gridCol w:w="1395"/>
        <w:gridCol w:w="1506"/>
        <w:gridCol w:w="1306"/>
        <w:gridCol w:w="783"/>
        <w:gridCol w:w="1533"/>
        <w:gridCol w:w="950"/>
      </w:tblGrid>
      <w:tr w:rsidR="00E5149D" w:rsidRPr="002B6A3F" w14:paraId="5F7F7ABE" w14:textId="77777777" w:rsidTr="009646C6">
        <w:trPr>
          <w:jc w:val="center"/>
        </w:trPr>
        <w:tc>
          <w:tcPr>
            <w:tcW w:w="0" w:type="auto"/>
          </w:tcPr>
          <w:p w14:paraId="3383CEEA" w14:textId="77777777" w:rsidR="00E5149D" w:rsidRPr="002B6A3F" w:rsidRDefault="00E5149D">
            <w:pPr>
              <w:pBdr>
                <w:bottom w:val="single" w:sz="6" w:space="1" w:color="auto"/>
              </w:pBdr>
            </w:pPr>
            <w:r w:rsidRPr="002B6A3F">
              <w:br/>
              <w:t>Manufacturer</w:t>
            </w:r>
          </w:p>
        </w:tc>
        <w:tc>
          <w:tcPr>
            <w:tcW w:w="0" w:type="auto"/>
          </w:tcPr>
          <w:p w14:paraId="62A5A8F1" w14:textId="77777777" w:rsidR="00E5149D" w:rsidRPr="002B6A3F" w:rsidRDefault="00E5149D">
            <w:pPr>
              <w:pBdr>
                <w:bottom w:val="single" w:sz="6" w:space="1" w:color="auto"/>
              </w:pBdr>
              <w:jc w:val="center"/>
            </w:pPr>
            <w:r w:rsidRPr="002B6A3F">
              <w:br/>
              <w:t>Type</w:t>
            </w:r>
          </w:p>
        </w:tc>
        <w:tc>
          <w:tcPr>
            <w:tcW w:w="0" w:type="auto"/>
          </w:tcPr>
          <w:p w14:paraId="084F1FC3" w14:textId="77777777" w:rsidR="00E5149D" w:rsidRPr="002B6A3F" w:rsidRDefault="00E5149D">
            <w:pPr>
              <w:pBdr>
                <w:bottom w:val="single" w:sz="6" w:space="1" w:color="auto"/>
              </w:pBdr>
              <w:jc w:val="center"/>
            </w:pPr>
            <w:r w:rsidRPr="002B6A3F">
              <w:t>Accepted</w:t>
            </w:r>
            <w:r w:rsidRPr="002B6A3F">
              <w:br/>
              <w:t>Ratings - kV</w:t>
            </w:r>
          </w:p>
        </w:tc>
        <w:tc>
          <w:tcPr>
            <w:tcW w:w="0" w:type="auto"/>
          </w:tcPr>
          <w:p w14:paraId="5E823921" w14:textId="77777777" w:rsidR="00E5149D" w:rsidRPr="002B6A3F" w:rsidRDefault="00E5149D">
            <w:pPr>
              <w:pBdr>
                <w:bottom w:val="single" w:sz="6" w:space="1" w:color="auto"/>
              </w:pBdr>
              <w:jc w:val="center"/>
            </w:pPr>
            <w:r w:rsidRPr="002B6A3F">
              <w:br/>
              <w:t>Duty</w:t>
            </w:r>
          </w:p>
        </w:tc>
        <w:tc>
          <w:tcPr>
            <w:tcW w:w="0" w:type="auto"/>
          </w:tcPr>
          <w:p w14:paraId="44D69728" w14:textId="77777777" w:rsidR="00E5149D" w:rsidRPr="002B6A3F" w:rsidRDefault="00E5149D">
            <w:pPr>
              <w:pBdr>
                <w:bottom w:val="single" w:sz="6" w:space="1" w:color="auto"/>
              </w:pBdr>
              <w:jc w:val="center"/>
            </w:pPr>
            <w:r w:rsidRPr="002B6A3F">
              <w:t>Manufacturer's</w:t>
            </w:r>
            <w:r w:rsidRPr="002B6A3F">
              <w:br/>
              <w:t>Classification</w:t>
            </w:r>
          </w:p>
        </w:tc>
        <w:tc>
          <w:tcPr>
            <w:tcW w:w="0" w:type="auto"/>
          </w:tcPr>
          <w:p w14:paraId="7771B025" w14:textId="77777777" w:rsidR="00E5149D" w:rsidRPr="002B6A3F" w:rsidRDefault="00E5149D">
            <w:pPr>
              <w:pBdr>
                <w:bottom w:val="single" w:sz="6" w:space="1" w:color="auto"/>
              </w:pBdr>
              <w:jc w:val="center"/>
            </w:pPr>
            <w:r w:rsidRPr="002B6A3F">
              <w:br/>
              <w:t>Housing</w:t>
            </w:r>
          </w:p>
        </w:tc>
      </w:tr>
      <w:tr w:rsidR="00E5149D" w:rsidRPr="002B6A3F" w14:paraId="3C65E22B" w14:textId="77777777" w:rsidTr="009646C6">
        <w:trPr>
          <w:jc w:val="center"/>
        </w:trPr>
        <w:tc>
          <w:tcPr>
            <w:tcW w:w="0" w:type="auto"/>
          </w:tcPr>
          <w:p w14:paraId="3894BC3E" w14:textId="77777777" w:rsidR="00E5149D" w:rsidRPr="002B6A3F" w:rsidRDefault="00E5149D"/>
        </w:tc>
        <w:tc>
          <w:tcPr>
            <w:tcW w:w="0" w:type="auto"/>
          </w:tcPr>
          <w:p w14:paraId="3D065B9C" w14:textId="77777777" w:rsidR="00E5149D" w:rsidRPr="002B6A3F" w:rsidRDefault="00E5149D">
            <w:pPr>
              <w:jc w:val="center"/>
            </w:pPr>
          </w:p>
        </w:tc>
        <w:tc>
          <w:tcPr>
            <w:tcW w:w="0" w:type="auto"/>
          </w:tcPr>
          <w:p w14:paraId="37F53548" w14:textId="77777777" w:rsidR="00E5149D" w:rsidRPr="002B6A3F" w:rsidRDefault="00E5149D">
            <w:pPr>
              <w:jc w:val="center"/>
            </w:pPr>
          </w:p>
        </w:tc>
        <w:tc>
          <w:tcPr>
            <w:tcW w:w="0" w:type="auto"/>
          </w:tcPr>
          <w:p w14:paraId="5509DB2E" w14:textId="77777777" w:rsidR="00E5149D" w:rsidRPr="002B6A3F" w:rsidRDefault="00E5149D">
            <w:pPr>
              <w:jc w:val="center"/>
            </w:pPr>
          </w:p>
        </w:tc>
        <w:tc>
          <w:tcPr>
            <w:tcW w:w="0" w:type="auto"/>
          </w:tcPr>
          <w:p w14:paraId="762A4D3F" w14:textId="77777777" w:rsidR="00E5149D" w:rsidRPr="002B6A3F" w:rsidRDefault="00E5149D">
            <w:pPr>
              <w:jc w:val="center"/>
            </w:pPr>
          </w:p>
        </w:tc>
        <w:tc>
          <w:tcPr>
            <w:tcW w:w="0" w:type="auto"/>
          </w:tcPr>
          <w:p w14:paraId="4FE26C69" w14:textId="77777777" w:rsidR="00E5149D" w:rsidRPr="002B6A3F" w:rsidRDefault="00E5149D">
            <w:pPr>
              <w:jc w:val="center"/>
            </w:pPr>
          </w:p>
        </w:tc>
      </w:tr>
      <w:tr w:rsidR="009646C6" w:rsidRPr="002B6A3F" w14:paraId="69511277" w14:textId="77777777" w:rsidTr="009646C6">
        <w:trPr>
          <w:jc w:val="center"/>
        </w:trPr>
        <w:tc>
          <w:tcPr>
            <w:tcW w:w="0" w:type="auto"/>
          </w:tcPr>
          <w:p w14:paraId="2BA26649" w14:textId="77777777" w:rsidR="009646C6" w:rsidRPr="002B6A3F" w:rsidRDefault="00EA2BE5" w:rsidP="002740A6">
            <w:r>
              <w:t>Eaton</w:t>
            </w:r>
          </w:p>
        </w:tc>
        <w:tc>
          <w:tcPr>
            <w:tcW w:w="0" w:type="auto"/>
          </w:tcPr>
          <w:p w14:paraId="103AD01F" w14:textId="77777777" w:rsidR="009646C6" w:rsidRPr="002B6A3F" w:rsidRDefault="009646C6" w:rsidP="002740A6">
            <w:pPr>
              <w:jc w:val="center"/>
            </w:pPr>
            <w:r w:rsidRPr="002B6A3F">
              <w:t>URT Evolution</w:t>
            </w:r>
          </w:p>
        </w:tc>
        <w:tc>
          <w:tcPr>
            <w:tcW w:w="0" w:type="auto"/>
          </w:tcPr>
          <w:p w14:paraId="3B4EE152" w14:textId="77777777" w:rsidR="009646C6" w:rsidRPr="002B6A3F" w:rsidRDefault="009646C6" w:rsidP="002740A6">
            <w:pPr>
              <w:jc w:val="center"/>
            </w:pPr>
            <w:r w:rsidRPr="002B6A3F">
              <w:t>9,10,18,27</w:t>
            </w:r>
          </w:p>
        </w:tc>
        <w:tc>
          <w:tcPr>
            <w:tcW w:w="0" w:type="auto"/>
          </w:tcPr>
          <w:p w14:paraId="5C26D922" w14:textId="77777777" w:rsidR="009646C6" w:rsidRPr="002B6A3F" w:rsidRDefault="009646C6" w:rsidP="002740A6">
            <w:pPr>
              <w:jc w:val="center"/>
            </w:pPr>
            <w:r w:rsidRPr="002B6A3F">
              <w:t>Heavy</w:t>
            </w:r>
          </w:p>
        </w:tc>
        <w:tc>
          <w:tcPr>
            <w:tcW w:w="0" w:type="auto"/>
          </w:tcPr>
          <w:p w14:paraId="5964DF17" w14:textId="77777777" w:rsidR="009646C6" w:rsidRPr="002B6A3F" w:rsidRDefault="009646C6" w:rsidP="002740A6">
            <w:pPr>
              <w:jc w:val="center"/>
            </w:pPr>
            <w:r w:rsidRPr="002B6A3F">
              <w:t>Distribution</w:t>
            </w:r>
          </w:p>
        </w:tc>
        <w:tc>
          <w:tcPr>
            <w:tcW w:w="0" w:type="auto"/>
          </w:tcPr>
          <w:p w14:paraId="0DCF6B39" w14:textId="77777777" w:rsidR="009646C6" w:rsidRPr="002B6A3F" w:rsidRDefault="009646C6" w:rsidP="002740A6">
            <w:pPr>
              <w:jc w:val="center"/>
            </w:pPr>
            <w:r w:rsidRPr="002B6A3F">
              <w:t>Polymer</w:t>
            </w:r>
          </w:p>
        </w:tc>
      </w:tr>
      <w:tr w:rsidR="009646C6" w:rsidRPr="002B6A3F" w14:paraId="558FF970" w14:textId="77777777" w:rsidTr="009646C6">
        <w:trPr>
          <w:jc w:val="center"/>
        </w:trPr>
        <w:tc>
          <w:tcPr>
            <w:tcW w:w="0" w:type="auto"/>
          </w:tcPr>
          <w:p w14:paraId="663E583D" w14:textId="77777777" w:rsidR="009646C6" w:rsidRPr="002B6A3F" w:rsidRDefault="009646C6"/>
        </w:tc>
        <w:tc>
          <w:tcPr>
            <w:tcW w:w="0" w:type="auto"/>
          </w:tcPr>
          <w:p w14:paraId="00CC036A" w14:textId="77777777" w:rsidR="009646C6" w:rsidRPr="002B6A3F" w:rsidRDefault="009646C6">
            <w:pPr>
              <w:jc w:val="center"/>
            </w:pPr>
          </w:p>
        </w:tc>
        <w:tc>
          <w:tcPr>
            <w:tcW w:w="0" w:type="auto"/>
          </w:tcPr>
          <w:p w14:paraId="2DABB886" w14:textId="77777777" w:rsidR="009646C6" w:rsidRPr="002B6A3F" w:rsidRDefault="009646C6">
            <w:pPr>
              <w:jc w:val="center"/>
            </w:pPr>
          </w:p>
        </w:tc>
        <w:tc>
          <w:tcPr>
            <w:tcW w:w="0" w:type="auto"/>
          </w:tcPr>
          <w:p w14:paraId="2FD2BD4E" w14:textId="77777777" w:rsidR="009646C6" w:rsidRPr="002B6A3F" w:rsidRDefault="009646C6">
            <w:pPr>
              <w:jc w:val="center"/>
            </w:pPr>
          </w:p>
        </w:tc>
        <w:tc>
          <w:tcPr>
            <w:tcW w:w="0" w:type="auto"/>
          </w:tcPr>
          <w:p w14:paraId="42B52966" w14:textId="77777777" w:rsidR="009646C6" w:rsidRPr="002B6A3F" w:rsidRDefault="009646C6">
            <w:pPr>
              <w:jc w:val="center"/>
            </w:pPr>
          </w:p>
        </w:tc>
        <w:tc>
          <w:tcPr>
            <w:tcW w:w="0" w:type="auto"/>
          </w:tcPr>
          <w:p w14:paraId="3B01F7E6" w14:textId="77777777" w:rsidR="009646C6" w:rsidRPr="002B6A3F" w:rsidRDefault="009646C6">
            <w:pPr>
              <w:jc w:val="center"/>
            </w:pPr>
          </w:p>
        </w:tc>
      </w:tr>
      <w:tr w:rsidR="009646C6" w:rsidRPr="002B6A3F" w14:paraId="03967726" w14:textId="77777777" w:rsidTr="009646C6">
        <w:trPr>
          <w:jc w:val="center"/>
        </w:trPr>
        <w:tc>
          <w:tcPr>
            <w:tcW w:w="0" w:type="auto"/>
          </w:tcPr>
          <w:p w14:paraId="0F611116" w14:textId="77777777" w:rsidR="009646C6" w:rsidRPr="002B6A3F" w:rsidRDefault="009646C6"/>
        </w:tc>
        <w:tc>
          <w:tcPr>
            <w:tcW w:w="0" w:type="auto"/>
          </w:tcPr>
          <w:p w14:paraId="19D932D7" w14:textId="77777777" w:rsidR="009646C6" w:rsidRPr="002B6A3F" w:rsidRDefault="009646C6">
            <w:pPr>
              <w:jc w:val="center"/>
            </w:pPr>
          </w:p>
        </w:tc>
        <w:tc>
          <w:tcPr>
            <w:tcW w:w="0" w:type="auto"/>
          </w:tcPr>
          <w:p w14:paraId="3C801E46" w14:textId="77777777" w:rsidR="009646C6" w:rsidRPr="002B6A3F" w:rsidRDefault="009646C6">
            <w:pPr>
              <w:jc w:val="center"/>
            </w:pPr>
          </w:p>
        </w:tc>
        <w:tc>
          <w:tcPr>
            <w:tcW w:w="0" w:type="auto"/>
          </w:tcPr>
          <w:p w14:paraId="1A1637CD" w14:textId="77777777" w:rsidR="009646C6" w:rsidRPr="002B6A3F" w:rsidRDefault="009646C6">
            <w:pPr>
              <w:jc w:val="center"/>
            </w:pPr>
          </w:p>
        </w:tc>
        <w:tc>
          <w:tcPr>
            <w:tcW w:w="0" w:type="auto"/>
          </w:tcPr>
          <w:p w14:paraId="61677B2D" w14:textId="77777777" w:rsidR="009646C6" w:rsidRPr="002B6A3F" w:rsidRDefault="009646C6">
            <w:pPr>
              <w:jc w:val="center"/>
            </w:pPr>
          </w:p>
        </w:tc>
        <w:tc>
          <w:tcPr>
            <w:tcW w:w="0" w:type="auto"/>
          </w:tcPr>
          <w:p w14:paraId="59ED6708" w14:textId="77777777" w:rsidR="009646C6" w:rsidRPr="002B6A3F" w:rsidRDefault="009646C6">
            <w:pPr>
              <w:jc w:val="center"/>
            </w:pPr>
          </w:p>
        </w:tc>
      </w:tr>
    </w:tbl>
    <w:p w14:paraId="3E65AD18" w14:textId="77777777" w:rsidR="00E5149D" w:rsidRPr="002B6A3F" w:rsidRDefault="00E5149D">
      <w:pPr>
        <w:tabs>
          <w:tab w:val="left" w:pos="4200"/>
          <w:tab w:val="left" w:pos="6240"/>
        </w:tabs>
        <w:spacing w:line="240" w:lineRule="exact"/>
      </w:pPr>
    </w:p>
    <w:p w14:paraId="5DAE45B6" w14:textId="77777777" w:rsidR="00E5149D" w:rsidRPr="002B6A3F" w:rsidRDefault="00E5149D">
      <w:pPr>
        <w:tabs>
          <w:tab w:val="left" w:pos="840"/>
        </w:tabs>
        <w:spacing w:line="240" w:lineRule="exact"/>
        <w:ind w:left="1008" w:hanging="1008"/>
      </w:pPr>
    </w:p>
    <w:p w14:paraId="01B548B6" w14:textId="77777777" w:rsidR="00E5149D" w:rsidRPr="002B6A3F" w:rsidRDefault="00E5149D">
      <w:pPr>
        <w:tabs>
          <w:tab w:val="left" w:pos="840"/>
        </w:tabs>
        <w:spacing w:line="240" w:lineRule="exact"/>
        <w:ind w:left="1008" w:hanging="1008"/>
      </w:pPr>
    </w:p>
    <w:p w14:paraId="22B32FAE" w14:textId="77777777" w:rsidR="00E5149D" w:rsidRPr="002B6A3F" w:rsidRDefault="00E5149D">
      <w:pPr>
        <w:tabs>
          <w:tab w:val="left" w:pos="840"/>
        </w:tabs>
        <w:spacing w:line="240" w:lineRule="exact"/>
        <w:ind w:left="1008" w:hanging="1008"/>
      </w:pPr>
    </w:p>
    <w:p w14:paraId="4F38FD94" w14:textId="77777777" w:rsidR="00E5149D" w:rsidRPr="002B6A3F" w:rsidRDefault="00E5149D">
      <w:pPr>
        <w:tabs>
          <w:tab w:val="left" w:pos="840"/>
        </w:tabs>
        <w:spacing w:line="240" w:lineRule="exact"/>
        <w:ind w:left="1008" w:hanging="1008"/>
      </w:pPr>
    </w:p>
    <w:p w14:paraId="5864FFAA" w14:textId="77777777" w:rsidR="00E5149D" w:rsidRPr="002B6A3F" w:rsidRDefault="00E5149D">
      <w:pPr>
        <w:tabs>
          <w:tab w:val="left" w:pos="4200"/>
          <w:tab w:val="left" w:pos="6240"/>
        </w:tabs>
        <w:spacing w:line="240" w:lineRule="exact"/>
        <w:rPr>
          <w:u w:val="single"/>
        </w:rPr>
      </w:pPr>
    </w:p>
    <w:p w14:paraId="35B101FD" w14:textId="77777777" w:rsidR="00E5149D" w:rsidRPr="002B6A3F" w:rsidRDefault="00E5149D">
      <w:pPr>
        <w:tabs>
          <w:tab w:val="left" w:pos="4200"/>
          <w:tab w:val="left" w:pos="6240"/>
        </w:tabs>
        <w:spacing w:line="240" w:lineRule="exact"/>
        <w:rPr>
          <w:u w:val="single"/>
        </w:rPr>
      </w:pPr>
    </w:p>
    <w:p w14:paraId="62A60998" w14:textId="77777777" w:rsidR="00E5149D" w:rsidRPr="002B6A3F" w:rsidRDefault="00E5149D">
      <w:pPr>
        <w:tabs>
          <w:tab w:val="left" w:pos="4200"/>
          <w:tab w:val="left" w:pos="6240"/>
        </w:tabs>
        <w:spacing w:line="240" w:lineRule="exact"/>
        <w:jc w:val="center"/>
        <w:rPr>
          <w:u w:val="single"/>
        </w:rPr>
      </w:pPr>
    </w:p>
    <w:p w14:paraId="16CAFF63" w14:textId="77777777" w:rsidR="00E5149D" w:rsidRPr="002B6A3F" w:rsidRDefault="00E5149D" w:rsidP="001E6EE3">
      <w:pPr>
        <w:pStyle w:val="HEADINGRIGHT"/>
      </w:pPr>
      <w:r w:rsidRPr="002B6A3F">
        <w:br w:type="page"/>
      </w:r>
      <w:r w:rsidRPr="002B6A3F">
        <w:lastRenderedPageBreak/>
        <w:t>U an-1</w:t>
      </w:r>
    </w:p>
    <w:p w14:paraId="04B4336A" w14:textId="77777777" w:rsidR="00E5149D" w:rsidRPr="002B6A3F" w:rsidRDefault="0023471E">
      <w:pPr>
        <w:pStyle w:val="HEADINGRIGHT"/>
      </w:pPr>
      <w:r>
        <w:t xml:space="preserve">April </w:t>
      </w:r>
      <w:r w:rsidR="00FE39F6">
        <w:t>2017</w:t>
      </w:r>
    </w:p>
    <w:p w14:paraId="102510B3" w14:textId="77777777" w:rsidR="00E5149D" w:rsidRPr="002B6A3F" w:rsidRDefault="00E5149D">
      <w:pPr>
        <w:pStyle w:val="HEADINGLEFT"/>
      </w:pPr>
    </w:p>
    <w:p w14:paraId="78FE566D" w14:textId="77777777" w:rsidR="00E5149D" w:rsidRPr="002B6A3F" w:rsidRDefault="00E5149D">
      <w:pPr>
        <w:pStyle w:val="HEADINGLEFT"/>
      </w:pPr>
    </w:p>
    <w:p w14:paraId="504684AA" w14:textId="77777777" w:rsidR="00E5149D" w:rsidRPr="002B6A3F" w:rsidRDefault="00E5149D">
      <w:pPr>
        <w:pStyle w:val="HEADINGLEFT"/>
        <w:jc w:val="center"/>
      </w:pPr>
      <w:r w:rsidRPr="002B6A3F">
        <w:t>U an - Transformers, Distribution</w:t>
      </w:r>
    </w:p>
    <w:p w14:paraId="3C5C4B58" w14:textId="77777777" w:rsidR="00E5149D" w:rsidRPr="002B6A3F" w:rsidRDefault="00E5149D">
      <w:pPr>
        <w:tabs>
          <w:tab w:val="left" w:pos="3744"/>
          <w:tab w:val="left" w:pos="8496"/>
        </w:tabs>
        <w:jc w:val="center"/>
      </w:pPr>
      <w:r w:rsidRPr="002B6A3F">
        <w:t>Pad-Mounted, Dead-Front</w:t>
      </w:r>
    </w:p>
    <w:p w14:paraId="3BC343CA" w14:textId="77777777" w:rsidR="00E5149D" w:rsidRPr="002B6A3F" w:rsidRDefault="00E5149D">
      <w:pPr>
        <w:tabs>
          <w:tab w:val="left" w:pos="3744"/>
          <w:tab w:val="left" w:pos="8496"/>
        </w:tabs>
      </w:pPr>
    </w:p>
    <w:p w14:paraId="4D0C6789" w14:textId="77777777" w:rsidR="00E5149D" w:rsidRPr="002B6A3F" w:rsidRDefault="00E5149D">
      <w:pPr>
        <w:tabs>
          <w:tab w:val="left" w:pos="3744"/>
          <w:tab w:val="left" w:pos="8496"/>
        </w:tabs>
        <w:jc w:val="center"/>
      </w:pPr>
      <w:r w:rsidRPr="002B6A3F">
        <w:t>(For underground application)</w:t>
      </w:r>
    </w:p>
    <w:p w14:paraId="6FECD3B9" w14:textId="77777777" w:rsidR="00E5149D" w:rsidRPr="002B6A3F" w:rsidRDefault="00E5149D">
      <w:pPr>
        <w:tabs>
          <w:tab w:val="left" w:pos="3744"/>
          <w:tab w:val="left" w:pos="8496"/>
        </w:tabs>
      </w:pPr>
    </w:p>
    <w:p w14:paraId="6B83620E" w14:textId="77777777" w:rsidR="00E5149D" w:rsidRPr="002B6A3F" w:rsidRDefault="00E5149D"/>
    <w:tbl>
      <w:tblPr>
        <w:tblW w:w="9591" w:type="dxa"/>
        <w:tblLayout w:type="fixed"/>
        <w:tblLook w:val="0000" w:firstRow="0" w:lastRow="0" w:firstColumn="0" w:lastColumn="0" w:noHBand="0" w:noVBand="0"/>
      </w:tblPr>
      <w:tblGrid>
        <w:gridCol w:w="3197"/>
        <w:gridCol w:w="3197"/>
        <w:gridCol w:w="3197"/>
      </w:tblGrid>
      <w:tr w:rsidR="00E5149D" w:rsidRPr="002B6A3F" w14:paraId="5F657FA1" w14:textId="77777777">
        <w:tc>
          <w:tcPr>
            <w:tcW w:w="3197" w:type="dxa"/>
          </w:tcPr>
          <w:p w14:paraId="2A55AB0C" w14:textId="77777777" w:rsidR="00E5149D" w:rsidRPr="002B6A3F" w:rsidRDefault="00E5149D">
            <w:pPr>
              <w:pBdr>
                <w:bottom w:val="single" w:sz="6" w:space="1" w:color="auto"/>
              </w:pBdr>
            </w:pPr>
            <w:r w:rsidRPr="002B6A3F">
              <w:rPr>
                <w:u w:val="single"/>
              </w:rPr>
              <w:br/>
            </w:r>
            <w:r w:rsidRPr="002B6A3F">
              <w:t>Manufacturer</w:t>
            </w:r>
          </w:p>
        </w:tc>
        <w:tc>
          <w:tcPr>
            <w:tcW w:w="3197" w:type="dxa"/>
          </w:tcPr>
          <w:p w14:paraId="338FBDDB" w14:textId="77777777" w:rsidR="00E5149D" w:rsidRPr="002B6A3F" w:rsidRDefault="00E5149D">
            <w:pPr>
              <w:pBdr>
                <w:bottom w:val="single" w:sz="6" w:space="1" w:color="auto"/>
              </w:pBdr>
              <w:jc w:val="center"/>
            </w:pPr>
            <w:r w:rsidRPr="002B6A3F">
              <w:t>Single-Phase</w:t>
            </w:r>
            <w:r w:rsidRPr="002B6A3F">
              <w:br/>
              <w:t>5 - 167 kVA</w:t>
            </w:r>
          </w:p>
        </w:tc>
        <w:tc>
          <w:tcPr>
            <w:tcW w:w="3197" w:type="dxa"/>
          </w:tcPr>
          <w:p w14:paraId="2C7353E0" w14:textId="77777777" w:rsidR="00E5149D" w:rsidRPr="002B6A3F" w:rsidRDefault="00E5149D">
            <w:pPr>
              <w:pBdr>
                <w:bottom w:val="single" w:sz="6" w:space="1" w:color="auto"/>
              </w:pBdr>
              <w:jc w:val="center"/>
            </w:pPr>
            <w:r w:rsidRPr="002B6A3F">
              <w:t>Three-Phase</w:t>
            </w:r>
            <w:r w:rsidRPr="002B6A3F">
              <w:br/>
              <w:t>30 - 2500 kVA</w:t>
            </w:r>
          </w:p>
        </w:tc>
      </w:tr>
      <w:tr w:rsidR="00E5149D" w:rsidRPr="002B6A3F" w14:paraId="7EA42B16" w14:textId="77777777">
        <w:tc>
          <w:tcPr>
            <w:tcW w:w="3197" w:type="dxa"/>
          </w:tcPr>
          <w:p w14:paraId="53DE39B9" w14:textId="77777777" w:rsidR="00E5149D" w:rsidRPr="002B6A3F" w:rsidRDefault="00E5149D"/>
        </w:tc>
        <w:tc>
          <w:tcPr>
            <w:tcW w:w="3197" w:type="dxa"/>
          </w:tcPr>
          <w:p w14:paraId="0F59602D" w14:textId="77777777" w:rsidR="00E5149D" w:rsidRPr="002B6A3F" w:rsidRDefault="00E5149D">
            <w:pPr>
              <w:jc w:val="center"/>
            </w:pPr>
          </w:p>
        </w:tc>
        <w:tc>
          <w:tcPr>
            <w:tcW w:w="3197" w:type="dxa"/>
          </w:tcPr>
          <w:p w14:paraId="72CB5C63" w14:textId="77777777" w:rsidR="00E5149D" w:rsidRPr="002B6A3F" w:rsidRDefault="00E5149D">
            <w:pPr>
              <w:jc w:val="center"/>
            </w:pPr>
          </w:p>
        </w:tc>
      </w:tr>
      <w:tr w:rsidR="00E5149D" w:rsidRPr="002B103C" w14:paraId="76001D1D" w14:textId="77777777">
        <w:tc>
          <w:tcPr>
            <w:tcW w:w="3197" w:type="dxa"/>
          </w:tcPr>
          <w:p w14:paraId="7B15E532" w14:textId="77777777" w:rsidR="00E5149D" w:rsidRPr="002B6A3F" w:rsidRDefault="00E5149D">
            <w:r w:rsidRPr="002B6A3F">
              <w:t>ABB</w:t>
            </w:r>
          </w:p>
        </w:tc>
        <w:tc>
          <w:tcPr>
            <w:tcW w:w="3197" w:type="dxa"/>
          </w:tcPr>
          <w:p w14:paraId="1206B943" w14:textId="77777777" w:rsidR="00E5149D" w:rsidRPr="002B6A3F" w:rsidRDefault="00E5149D">
            <w:pPr>
              <w:jc w:val="center"/>
            </w:pPr>
            <w:r w:rsidRPr="002B6A3F">
              <w:t>"Mini-Pak U-5"</w:t>
            </w:r>
          </w:p>
        </w:tc>
        <w:tc>
          <w:tcPr>
            <w:tcW w:w="3197" w:type="dxa"/>
          </w:tcPr>
          <w:p w14:paraId="26FDE9D3" w14:textId="77777777" w:rsidR="00E5149D" w:rsidRPr="002B6A3F" w:rsidRDefault="00E5149D">
            <w:pPr>
              <w:jc w:val="center"/>
              <w:rPr>
                <w:lang w:val="es-ES"/>
              </w:rPr>
            </w:pPr>
            <w:r w:rsidRPr="002B6A3F">
              <w:rPr>
                <w:lang w:val="es-ES"/>
              </w:rPr>
              <w:t>Type MTR (75-1500 kVA)</w:t>
            </w:r>
            <w:r w:rsidRPr="002B6A3F">
              <w:rPr>
                <w:lang w:val="es-ES"/>
              </w:rPr>
              <w:br/>
              <w:t>"Plazapad-U5" (2000-2500 kVA)</w:t>
            </w:r>
          </w:p>
        </w:tc>
      </w:tr>
      <w:tr w:rsidR="00E5149D" w:rsidRPr="002B103C" w14:paraId="0E2F297C" w14:textId="77777777">
        <w:tc>
          <w:tcPr>
            <w:tcW w:w="3197" w:type="dxa"/>
          </w:tcPr>
          <w:p w14:paraId="7D69DD17" w14:textId="77777777" w:rsidR="00E5149D" w:rsidRPr="002B6A3F" w:rsidRDefault="00E5149D">
            <w:pPr>
              <w:rPr>
                <w:lang w:val="es-ES"/>
              </w:rPr>
            </w:pPr>
          </w:p>
        </w:tc>
        <w:tc>
          <w:tcPr>
            <w:tcW w:w="3197" w:type="dxa"/>
          </w:tcPr>
          <w:p w14:paraId="6153A96C" w14:textId="77777777" w:rsidR="00E5149D" w:rsidRPr="002B6A3F" w:rsidRDefault="00E5149D">
            <w:pPr>
              <w:jc w:val="center"/>
              <w:rPr>
                <w:lang w:val="es-ES"/>
              </w:rPr>
            </w:pPr>
          </w:p>
        </w:tc>
        <w:tc>
          <w:tcPr>
            <w:tcW w:w="3197" w:type="dxa"/>
          </w:tcPr>
          <w:p w14:paraId="61978DFE" w14:textId="77777777" w:rsidR="00E5149D" w:rsidRPr="002B6A3F" w:rsidRDefault="00E5149D">
            <w:pPr>
              <w:jc w:val="center"/>
              <w:rPr>
                <w:lang w:val="es-ES"/>
              </w:rPr>
            </w:pPr>
          </w:p>
        </w:tc>
      </w:tr>
      <w:tr w:rsidR="00E5149D" w:rsidRPr="002B6A3F" w14:paraId="097826BE" w14:textId="77777777">
        <w:tc>
          <w:tcPr>
            <w:tcW w:w="3197" w:type="dxa"/>
          </w:tcPr>
          <w:p w14:paraId="42573637" w14:textId="77777777" w:rsidR="00E5149D" w:rsidRPr="002B6A3F" w:rsidRDefault="00E5149D">
            <w:r w:rsidRPr="002B6A3F">
              <w:t>Central Moloney</w:t>
            </w:r>
          </w:p>
        </w:tc>
        <w:tc>
          <w:tcPr>
            <w:tcW w:w="3197" w:type="dxa"/>
          </w:tcPr>
          <w:p w14:paraId="26C7B05A" w14:textId="77777777" w:rsidR="00E5149D" w:rsidRPr="002B6A3F" w:rsidRDefault="00E5149D">
            <w:pPr>
              <w:jc w:val="center"/>
            </w:pPr>
            <w:r w:rsidRPr="002B6A3F">
              <w:t>"REA-LP"</w:t>
            </w:r>
          </w:p>
        </w:tc>
        <w:tc>
          <w:tcPr>
            <w:tcW w:w="3197" w:type="dxa"/>
          </w:tcPr>
          <w:p w14:paraId="55C53467" w14:textId="77777777" w:rsidR="00E5149D" w:rsidRPr="002B6A3F" w:rsidRDefault="005742BD" w:rsidP="005742BD">
            <w:pPr>
              <w:autoSpaceDE w:val="0"/>
              <w:autoSpaceDN w:val="0"/>
              <w:adjustRightInd w:val="0"/>
            </w:pPr>
            <w:r w:rsidRPr="005742BD">
              <w:t>“Three Phase Pad Mount REA”</w:t>
            </w:r>
          </w:p>
        </w:tc>
      </w:tr>
      <w:tr w:rsidR="00E5149D" w:rsidRPr="002B6A3F" w14:paraId="6E3D9E7A" w14:textId="77777777">
        <w:tc>
          <w:tcPr>
            <w:tcW w:w="3197" w:type="dxa"/>
          </w:tcPr>
          <w:p w14:paraId="6172F9E6" w14:textId="77777777" w:rsidR="00E5149D" w:rsidRPr="002B6A3F" w:rsidRDefault="00E5149D"/>
        </w:tc>
        <w:tc>
          <w:tcPr>
            <w:tcW w:w="3197" w:type="dxa"/>
          </w:tcPr>
          <w:p w14:paraId="12E9D336" w14:textId="77777777" w:rsidR="00E5149D" w:rsidRPr="002B6A3F" w:rsidRDefault="00E5149D">
            <w:pPr>
              <w:jc w:val="center"/>
            </w:pPr>
          </w:p>
        </w:tc>
        <w:tc>
          <w:tcPr>
            <w:tcW w:w="3197" w:type="dxa"/>
          </w:tcPr>
          <w:p w14:paraId="2F586C40" w14:textId="77777777" w:rsidR="00E5149D" w:rsidRPr="002B6A3F" w:rsidRDefault="00E5149D">
            <w:pPr>
              <w:jc w:val="center"/>
            </w:pPr>
          </w:p>
        </w:tc>
      </w:tr>
      <w:tr w:rsidR="00E5149D" w:rsidRPr="002B6A3F" w14:paraId="29753C6A" w14:textId="77777777">
        <w:tc>
          <w:tcPr>
            <w:tcW w:w="3197" w:type="dxa"/>
          </w:tcPr>
          <w:p w14:paraId="4CF5963F" w14:textId="77777777" w:rsidR="00E5149D" w:rsidRPr="002B6A3F" w:rsidRDefault="00EA2BE5">
            <w:r>
              <w:t>Eaton</w:t>
            </w:r>
            <w:r w:rsidR="009B2B98" w:rsidRPr="002B6A3F">
              <w:rPr>
                <w:rFonts w:cs="Arial"/>
              </w:rPr>
              <w:t>*</w:t>
            </w:r>
          </w:p>
        </w:tc>
        <w:tc>
          <w:tcPr>
            <w:tcW w:w="3197" w:type="dxa"/>
          </w:tcPr>
          <w:p w14:paraId="0491C655" w14:textId="77777777" w:rsidR="00E5149D" w:rsidRPr="002B6A3F" w:rsidRDefault="00E5149D">
            <w:pPr>
              <w:jc w:val="center"/>
            </w:pPr>
            <w:r w:rsidRPr="002B6A3F">
              <w:t>"REA Shrubline”</w:t>
            </w:r>
          </w:p>
        </w:tc>
        <w:tc>
          <w:tcPr>
            <w:tcW w:w="3197" w:type="dxa"/>
          </w:tcPr>
          <w:p w14:paraId="67725D61" w14:textId="77777777" w:rsidR="00E5149D" w:rsidRPr="002B6A3F" w:rsidRDefault="00E5149D">
            <w:pPr>
              <w:jc w:val="center"/>
            </w:pPr>
            <w:r w:rsidRPr="002B6A3F">
              <w:t>"REA Terra-Tran"</w:t>
            </w:r>
          </w:p>
        </w:tc>
      </w:tr>
      <w:tr w:rsidR="009B2B98" w:rsidRPr="002B6A3F" w14:paraId="134118BF" w14:textId="77777777">
        <w:tc>
          <w:tcPr>
            <w:tcW w:w="9591" w:type="dxa"/>
            <w:gridSpan w:val="3"/>
          </w:tcPr>
          <w:p w14:paraId="119B70BF" w14:textId="77777777" w:rsidR="009B2B98" w:rsidRPr="006E7AB7" w:rsidRDefault="006E7AB7" w:rsidP="006E7AB7">
            <w:pPr>
              <w:pStyle w:val="NormalIndent"/>
              <w:rPr>
                <w:sz w:val="16"/>
                <w:szCs w:val="16"/>
              </w:rPr>
            </w:pPr>
            <w:r w:rsidRPr="006E7AB7">
              <w:rPr>
                <w:rFonts w:cs="Arial"/>
                <w:color w:val="000000"/>
                <w:sz w:val="24"/>
                <w:szCs w:val="24"/>
              </w:rPr>
              <w:t xml:space="preserve"> </w:t>
            </w:r>
            <w:r w:rsidRPr="006E7AB7">
              <w:rPr>
                <w:rFonts w:cs="Arial"/>
                <w:color w:val="000000"/>
                <w:sz w:val="16"/>
                <w:szCs w:val="16"/>
              </w:rPr>
              <w:t xml:space="preserve">*Optional EnvirotempTM FR3TM fluid-filled designs are available, including optimized </w:t>
            </w:r>
            <w:r w:rsidR="00EA2BE5">
              <w:rPr>
                <w:rFonts w:cs="Arial"/>
                <w:color w:val="000000"/>
                <w:sz w:val="16"/>
                <w:szCs w:val="16"/>
              </w:rPr>
              <w:t>Eaton</w:t>
            </w:r>
            <w:r w:rsidRPr="006E7AB7">
              <w:rPr>
                <w:rFonts w:cs="Arial"/>
                <w:color w:val="000000"/>
                <w:sz w:val="16"/>
                <w:szCs w:val="16"/>
              </w:rPr>
              <w:t xml:space="preserve"> PEAK™ transformer designs which allow reduced transformer size and/or overload capacity while providing for fire safety, environmental safety, and extended insulation life. This natural ester soybean oil based dielectric fluid is an extremely biodegradable, renewable resource that is classified as a less flammable fluid, and is non-toxic. Envirotemp™ and FR3™ are licensed trademarks of Cargill, Incorporated. PEAK™ is a trademark of </w:t>
            </w:r>
            <w:r w:rsidR="00EA2BE5">
              <w:rPr>
                <w:rFonts w:cs="Arial"/>
                <w:color w:val="000000"/>
                <w:sz w:val="16"/>
                <w:szCs w:val="16"/>
              </w:rPr>
              <w:t>Eaton</w:t>
            </w:r>
            <w:r w:rsidRPr="006E7AB7">
              <w:rPr>
                <w:rFonts w:cs="Arial"/>
                <w:color w:val="000000"/>
                <w:sz w:val="16"/>
                <w:szCs w:val="16"/>
              </w:rPr>
              <w:t>.</w:t>
            </w:r>
          </w:p>
        </w:tc>
      </w:tr>
      <w:tr w:rsidR="00E5149D" w:rsidRPr="002B6A3F" w14:paraId="122437E0" w14:textId="77777777">
        <w:tc>
          <w:tcPr>
            <w:tcW w:w="3197" w:type="dxa"/>
          </w:tcPr>
          <w:p w14:paraId="435F0432" w14:textId="77777777" w:rsidR="00E5149D" w:rsidRPr="002B6A3F" w:rsidRDefault="00E5149D"/>
        </w:tc>
        <w:tc>
          <w:tcPr>
            <w:tcW w:w="3197" w:type="dxa"/>
          </w:tcPr>
          <w:p w14:paraId="2F30BD78" w14:textId="77777777" w:rsidR="00E5149D" w:rsidRPr="002B6A3F" w:rsidRDefault="00E5149D">
            <w:pPr>
              <w:jc w:val="center"/>
            </w:pPr>
          </w:p>
        </w:tc>
        <w:tc>
          <w:tcPr>
            <w:tcW w:w="3197" w:type="dxa"/>
          </w:tcPr>
          <w:p w14:paraId="7BE16D1F" w14:textId="77777777" w:rsidR="00E5149D" w:rsidRPr="002B6A3F" w:rsidRDefault="00E5149D">
            <w:pPr>
              <w:jc w:val="center"/>
            </w:pPr>
          </w:p>
        </w:tc>
      </w:tr>
      <w:tr w:rsidR="00E5149D" w:rsidRPr="002B6A3F" w14:paraId="736F7694" w14:textId="77777777">
        <w:tc>
          <w:tcPr>
            <w:tcW w:w="3197" w:type="dxa"/>
          </w:tcPr>
          <w:p w14:paraId="1280385C" w14:textId="77777777" w:rsidR="00E5149D" w:rsidRPr="002B6A3F" w:rsidRDefault="00E46F99" w:rsidP="00E46F99">
            <w:r>
              <w:t>ERMCO, INC.</w:t>
            </w:r>
          </w:p>
        </w:tc>
        <w:tc>
          <w:tcPr>
            <w:tcW w:w="3197" w:type="dxa"/>
          </w:tcPr>
          <w:p w14:paraId="5BFEECCC" w14:textId="77777777" w:rsidR="00E5149D" w:rsidRPr="002B6A3F" w:rsidRDefault="00E5149D">
            <w:pPr>
              <w:jc w:val="center"/>
            </w:pPr>
            <w:r w:rsidRPr="002B6A3F">
              <w:t>"Low-Profile"</w:t>
            </w:r>
          </w:p>
        </w:tc>
        <w:tc>
          <w:tcPr>
            <w:tcW w:w="3197" w:type="dxa"/>
          </w:tcPr>
          <w:p w14:paraId="5DCF43F8" w14:textId="77777777" w:rsidR="00E5149D" w:rsidRPr="002B6A3F" w:rsidRDefault="0023471E">
            <w:pPr>
              <w:jc w:val="center"/>
            </w:pPr>
            <w:r w:rsidRPr="002B6A3F">
              <w:t xml:space="preserve"> </w:t>
            </w:r>
            <w:r>
              <w:t>“</w:t>
            </w:r>
            <w:r w:rsidRPr="002B6A3F">
              <w:t>E-PAD</w:t>
            </w:r>
            <w:r>
              <w:t>”</w:t>
            </w:r>
          </w:p>
        </w:tc>
      </w:tr>
      <w:tr w:rsidR="00E5149D" w:rsidRPr="002B6A3F" w14:paraId="65508DDE" w14:textId="77777777">
        <w:tc>
          <w:tcPr>
            <w:tcW w:w="3197" w:type="dxa"/>
          </w:tcPr>
          <w:p w14:paraId="162504C7" w14:textId="77777777" w:rsidR="00E5149D" w:rsidRPr="002B6A3F" w:rsidRDefault="00E5149D"/>
        </w:tc>
        <w:tc>
          <w:tcPr>
            <w:tcW w:w="3197" w:type="dxa"/>
          </w:tcPr>
          <w:p w14:paraId="25350742" w14:textId="77777777" w:rsidR="00E5149D" w:rsidRPr="002B6A3F" w:rsidRDefault="00E5149D">
            <w:pPr>
              <w:jc w:val="center"/>
            </w:pPr>
          </w:p>
        </w:tc>
        <w:tc>
          <w:tcPr>
            <w:tcW w:w="3197" w:type="dxa"/>
          </w:tcPr>
          <w:p w14:paraId="7E6434F5" w14:textId="77777777" w:rsidR="00E5149D" w:rsidRPr="002B6A3F" w:rsidRDefault="00E5149D">
            <w:pPr>
              <w:jc w:val="center"/>
            </w:pPr>
          </w:p>
        </w:tc>
      </w:tr>
      <w:tr w:rsidR="00E5149D" w:rsidRPr="002B6A3F" w14:paraId="262BE87E" w14:textId="77777777">
        <w:tc>
          <w:tcPr>
            <w:tcW w:w="3197" w:type="dxa"/>
          </w:tcPr>
          <w:p w14:paraId="5E5F6905" w14:textId="77777777" w:rsidR="00E5149D" w:rsidRPr="002B6A3F" w:rsidRDefault="00E5149D">
            <w:r w:rsidRPr="002B6A3F">
              <w:t>General Electric</w:t>
            </w:r>
          </w:p>
        </w:tc>
        <w:tc>
          <w:tcPr>
            <w:tcW w:w="3197" w:type="dxa"/>
          </w:tcPr>
          <w:p w14:paraId="0D4CC9D3" w14:textId="77777777" w:rsidR="00E5149D" w:rsidRPr="002B6A3F" w:rsidRDefault="00E5149D">
            <w:pPr>
              <w:jc w:val="center"/>
            </w:pPr>
            <w:r w:rsidRPr="002B6A3F">
              <w:t>-</w:t>
            </w:r>
          </w:p>
        </w:tc>
        <w:tc>
          <w:tcPr>
            <w:tcW w:w="3197" w:type="dxa"/>
          </w:tcPr>
          <w:p w14:paraId="55E7516F" w14:textId="77777777" w:rsidR="00E5149D" w:rsidRPr="002B6A3F" w:rsidRDefault="00E5149D">
            <w:pPr>
              <w:jc w:val="center"/>
            </w:pPr>
            <w:r w:rsidRPr="002B6A3F">
              <w:t>"Compad IV - REA"</w:t>
            </w:r>
          </w:p>
        </w:tc>
      </w:tr>
      <w:tr w:rsidR="00E5149D" w:rsidRPr="002B6A3F" w14:paraId="6395FDAA" w14:textId="77777777">
        <w:tc>
          <w:tcPr>
            <w:tcW w:w="3197" w:type="dxa"/>
          </w:tcPr>
          <w:p w14:paraId="7D82E317" w14:textId="77777777" w:rsidR="00E5149D" w:rsidRPr="002B6A3F" w:rsidRDefault="00E5149D"/>
        </w:tc>
        <w:tc>
          <w:tcPr>
            <w:tcW w:w="3197" w:type="dxa"/>
          </w:tcPr>
          <w:p w14:paraId="214EE7D6" w14:textId="77777777" w:rsidR="00E5149D" w:rsidRPr="002B6A3F" w:rsidRDefault="00E5149D">
            <w:pPr>
              <w:jc w:val="center"/>
            </w:pPr>
          </w:p>
        </w:tc>
        <w:tc>
          <w:tcPr>
            <w:tcW w:w="3197" w:type="dxa"/>
          </w:tcPr>
          <w:p w14:paraId="6B20C798" w14:textId="77777777" w:rsidR="00E5149D" w:rsidRPr="002B6A3F" w:rsidRDefault="00E5149D">
            <w:pPr>
              <w:jc w:val="center"/>
            </w:pPr>
          </w:p>
        </w:tc>
      </w:tr>
      <w:tr w:rsidR="008C24CA" w:rsidRPr="002B6A3F" w14:paraId="4D526410" w14:textId="77777777">
        <w:tc>
          <w:tcPr>
            <w:tcW w:w="3197" w:type="dxa"/>
          </w:tcPr>
          <w:p w14:paraId="0C314EE2" w14:textId="77777777" w:rsidR="008C24CA" w:rsidRPr="002B6A3F" w:rsidRDefault="008C24CA" w:rsidP="008C24CA">
            <w:pPr>
              <w:rPr>
                <w:lang w:val="sv-SE"/>
              </w:rPr>
            </w:pPr>
            <w:r w:rsidRPr="002B6A3F">
              <w:rPr>
                <w:lang w:val="sv-SE"/>
              </w:rPr>
              <w:t>H. K. Porter (Delta-Star)</w:t>
            </w:r>
          </w:p>
        </w:tc>
        <w:tc>
          <w:tcPr>
            <w:tcW w:w="3197" w:type="dxa"/>
          </w:tcPr>
          <w:p w14:paraId="5AABEBB2" w14:textId="77777777" w:rsidR="008C24CA" w:rsidRPr="002B6A3F" w:rsidRDefault="008C24CA" w:rsidP="008C24CA">
            <w:pPr>
              <w:jc w:val="center"/>
            </w:pPr>
            <w:r w:rsidRPr="002B6A3F">
              <w:t>"Low Profile U 5-R"</w:t>
            </w:r>
          </w:p>
        </w:tc>
        <w:tc>
          <w:tcPr>
            <w:tcW w:w="3197" w:type="dxa"/>
          </w:tcPr>
          <w:p w14:paraId="107E0354" w14:textId="77777777" w:rsidR="008C24CA" w:rsidRPr="002B6A3F" w:rsidRDefault="008C24CA" w:rsidP="008C24CA">
            <w:pPr>
              <w:jc w:val="center"/>
            </w:pPr>
            <w:r w:rsidRPr="002B6A3F">
              <w:t>"Porter U5-R3"</w:t>
            </w:r>
          </w:p>
        </w:tc>
      </w:tr>
      <w:tr w:rsidR="00FE39F6" w:rsidRPr="002B6A3F" w14:paraId="6423EDEF" w14:textId="77777777">
        <w:tc>
          <w:tcPr>
            <w:tcW w:w="3197" w:type="dxa"/>
          </w:tcPr>
          <w:p w14:paraId="6CD59CA4" w14:textId="77777777" w:rsidR="00FE39F6" w:rsidRPr="002B6A3F" w:rsidRDefault="00FE39F6" w:rsidP="008C24CA">
            <w:pPr>
              <w:rPr>
                <w:lang w:val="sv-SE"/>
              </w:rPr>
            </w:pPr>
          </w:p>
        </w:tc>
        <w:tc>
          <w:tcPr>
            <w:tcW w:w="3197" w:type="dxa"/>
          </w:tcPr>
          <w:p w14:paraId="59E72FD2" w14:textId="77777777" w:rsidR="00FE39F6" w:rsidRPr="002B6A3F" w:rsidRDefault="00FE39F6" w:rsidP="008C24CA">
            <w:pPr>
              <w:jc w:val="center"/>
            </w:pPr>
          </w:p>
        </w:tc>
        <w:tc>
          <w:tcPr>
            <w:tcW w:w="3197" w:type="dxa"/>
          </w:tcPr>
          <w:p w14:paraId="15226907" w14:textId="77777777" w:rsidR="00FE39F6" w:rsidRPr="002B6A3F" w:rsidRDefault="00FE39F6" w:rsidP="008C24CA">
            <w:pPr>
              <w:jc w:val="center"/>
            </w:pPr>
          </w:p>
        </w:tc>
      </w:tr>
      <w:tr w:rsidR="00FE39F6" w:rsidRPr="002B6A3F" w14:paraId="02AB67B2" w14:textId="77777777">
        <w:tc>
          <w:tcPr>
            <w:tcW w:w="3197" w:type="dxa"/>
          </w:tcPr>
          <w:p w14:paraId="516BD319" w14:textId="77777777" w:rsidR="00FE39F6" w:rsidRPr="002B6A3F" w:rsidRDefault="00FE39F6" w:rsidP="008C24CA">
            <w:pPr>
              <w:rPr>
                <w:lang w:val="sv-SE"/>
              </w:rPr>
            </w:pPr>
            <w:r>
              <w:rPr>
                <w:lang w:val="sv-SE"/>
              </w:rPr>
              <w:t>Magnetron S.A.S.</w:t>
            </w:r>
          </w:p>
        </w:tc>
        <w:tc>
          <w:tcPr>
            <w:tcW w:w="3197" w:type="dxa"/>
          </w:tcPr>
          <w:p w14:paraId="308E47CA" w14:textId="77777777" w:rsidR="00FE39F6" w:rsidRPr="002B6A3F" w:rsidRDefault="00E420A4" w:rsidP="00E420A4">
            <w:pPr>
              <w:jc w:val="center"/>
            </w:pPr>
            <w:r>
              <w:t>Pad Mount 5-167 kVA</w:t>
            </w:r>
          </w:p>
        </w:tc>
        <w:tc>
          <w:tcPr>
            <w:tcW w:w="3197" w:type="dxa"/>
          </w:tcPr>
          <w:p w14:paraId="5D64E4D3" w14:textId="77777777" w:rsidR="00FE39F6" w:rsidRPr="002B6A3F" w:rsidRDefault="00E420A4" w:rsidP="008C24CA">
            <w:pPr>
              <w:jc w:val="center"/>
            </w:pPr>
            <w:r>
              <w:t>-</w:t>
            </w:r>
          </w:p>
        </w:tc>
      </w:tr>
      <w:tr w:rsidR="00415F42" w:rsidRPr="002B6A3F" w14:paraId="4237F2CC" w14:textId="77777777">
        <w:tc>
          <w:tcPr>
            <w:tcW w:w="3197" w:type="dxa"/>
          </w:tcPr>
          <w:p w14:paraId="04B5C081" w14:textId="77777777" w:rsidR="00FE39F6" w:rsidRPr="002B6A3F" w:rsidRDefault="00FE39F6"/>
        </w:tc>
        <w:tc>
          <w:tcPr>
            <w:tcW w:w="3197" w:type="dxa"/>
          </w:tcPr>
          <w:p w14:paraId="4BA6C81E" w14:textId="77777777" w:rsidR="00415F42" w:rsidRPr="002B6A3F" w:rsidRDefault="00415F42">
            <w:pPr>
              <w:jc w:val="center"/>
            </w:pPr>
          </w:p>
        </w:tc>
        <w:tc>
          <w:tcPr>
            <w:tcW w:w="3197" w:type="dxa"/>
          </w:tcPr>
          <w:p w14:paraId="5857FAA8" w14:textId="77777777" w:rsidR="00415F42" w:rsidRPr="002B6A3F" w:rsidRDefault="00415F42">
            <w:pPr>
              <w:jc w:val="center"/>
            </w:pPr>
          </w:p>
        </w:tc>
      </w:tr>
      <w:tr w:rsidR="00E5149D" w:rsidRPr="002B6A3F" w14:paraId="10F40B4E" w14:textId="77777777">
        <w:tc>
          <w:tcPr>
            <w:tcW w:w="3197" w:type="dxa"/>
          </w:tcPr>
          <w:p w14:paraId="776A47EF" w14:textId="77777777" w:rsidR="00E5149D" w:rsidRPr="002B6A3F" w:rsidRDefault="00E5149D">
            <w:r w:rsidRPr="002B6A3F">
              <w:t>Howard</w:t>
            </w:r>
          </w:p>
        </w:tc>
        <w:tc>
          <w:tcPr>
            <w:tcW w:w="3197" w:type="dxa"/>
          </w:tcPr>
          <w:p w14:paraId="43569522" w14:textId="77777777" w:rsidR="00E5149D" w:rsidRPr="002B6A3F" w:rsidRDefault="00E5149D">
            <w:pPr>
              <w:jc w:val="center"/>
            </w:pPr>
            <w:r w:rsidRPr="002B6A3F">
              <w:t>"Hi Pad REA"</w:t>
            </w:r>
          </w:p>
        </w:tc>
        <w:tc>
          <w:tcPr>
            <w:tcW w:w="3197" w:type="dxa"/>
          </w:tcPr>
          <w:p w14:paraId="6BA4162F" w14:textId="77777777" w:rsidR="00E5149D" w:rsidRPr="002B6A3F" w:rsidRDefault="00E5149D">
            <w:pPr>
              <w:jc w:val="center"/>
            </w:pPr>
            <w:r w:rsidRPr="002B6A3F">
              <w:t>"Hi Pad 3 REA"</w:t>
            </w:r>
          </w:p>
        </w:tc>
      </w:tr>
      <w:tr w:rsidR="00E5149D" w:rsidRPr="002B6A3F" w14:paraId="554089C5" w14:textId="77777777">
        <w:tc>
          <w:tcPr>
            <w:tcW w:w="3197" w:type="dxa"/>
          </w:tcPr>
          <w:p w14:paraId="7D62571F" w14:textId="77777777" w:rsidR="00E5149D" w:rsidRPr="002B6A3F" w:rsidRDefault="00E5149D"/>
        </w:tc>
        <w:tc>
          <w:tcPr>
            <w:tcW w:w="3197" w:type="dxa"/>
          </w:tcPr>
          <w:p w14:paraId="40B52B69" w14:textId="77777777" w:rsidR="00E5149D" w:rsidRPr="002B6A3F" w:rsidRDefault="00E5149D">
            <w:pPr>
              <w:jc w:val="center"/>
            </w:pPr>
          </w:p>
        </w:tc>
        <w:tc>
          <w:tcPr>
            <w:tcW w:w="3197" w:type="dxa"/>
          </w:tcPr>
          <w:p w14:paraId="014F2B66" w14:textId="77777777" w:rsidR="00E5149D" w:rsidRPr="002B6A3F" w:rsidRDefault="00E5149D">
            <w:pPr>
              <w:jc w:val="center"/>
            </w:pPr>
          </w:p>
        </w:tc>
      </w:tr>
      <w:tr w:rsidR="00E5149D" w:rsidRPr="002B6A3F" w14:paraId="72D4E78C" w14:textId="77777777">
        <w:tc>
          <w:tcPr>
            <w:tcW w:w="3197" w:type="dxa"/>
          </w:tcPr>
          <w:p w14:paraId="27F240BB" w14:textId="77777777" w:rsidR="00E5149D" w:rsidRPr="002B6A3F" w:rsidRDefault="00E5149D">
            <w:r w:rsidRPr="002B6A3F">
              <w:t>Kuhlman</w:t>
            </w:r>
          </w:p>
        </w:tc>
        <w:tc>
          <w:tcPr>
            <w:tcW w:w="3197" w:type="dxa"/>
          </w:tcPr>
          <w:p w14:paraId="13AA1609" w14:textId="77777777" w:rsidR="00E5149D" w:rsidRPr="002B6A3F" w:rsidRDefault="00E5149D">
            <w:pPr>
              <w:jc w:val="center"/>
            </w:pPr>
            <w:r w:rsidRPr="002B6A3F">
              <w:t>"Lo-Pak ELR"</w:t>
            </w:r>
          </w:p>
        </w:tc>
        <w:tc>
          <w:tcPr>
            <w:tcW w:w="3197" w:type="dxa"/>
          </w:tcPr>
          <w:p w14:paraId="7F1C1169" w14:textId="77777777" w:rsidR="00E5149D" w:rsidRPr="002B6A3F" w:rsidRDefault="00E5149D">
            <w:pPr>
              <w:jc w:val="center"/>
            </w:pPr>
            <w:r w:rsidRPr="002B6A3F">
              <w:t>"K-PAK-3 REA"</w:t>
            </w:r>
          </w:p>
        </w:tc>
      </w:tr>
      <w:tr w:rsidR="00E5149D" w:rsidRPr="002B6A3F" w14:paraId="0C2B0878" w14:textId="77777777">
        <w:tc>
          <w:tcPr>
            <w:tcW w:w="3197" w:type="dxa"/>
          </w:tcPr>
          <w:p w14:paraId="6CC3D02E" w14:textId="77777777" w:rsidR="00E5149D" w:rsidRPr="002B6A3F" w:rsidRDefault="00E5149D"/>
        </w:tc>
        <w:tc>
          <w:tcPr>
            <w:tcW w:w="3197" w:type="dxa"/>
          </w:tcPr>
          <w:p w14:paraId="2F166B53" w14:textId="77777777" w:rsidR="00E5149D" w:rsidRPr="002B6A3F" w:rsidRDefault="00E5149D">
            <w:pPr>
              <w:jc w:val="center"/>
            </w:pPr>
          </w:p>
        </w:tc>
        <w:tc>
          <w:tcPr>
            <w:tcW w:w="3197" w:type="dxa"/>
          </w:tcPr>
          <w:p w14:paraId="0A201750" w14:textId="77777777" w:rsidR="00E5149D" w:rsidRPr="002B6A3F" w:rsidRDefault="00E5149D">
            <w:pPr>
              <w:jc w:val="center"/>
            </w:pPr>
          </w:p>
        </w:tc>
      </w:tr>
      <w:tr w:rsidR="00E5149D" w:rsidRPr="002B6A3F" w14:paraId="779AC23B" w14:textId="77777777">
        <w:tc>
          <w:tcPr>
            <w:tcW w:w="3197" w:type="dxa"/>
          </w:tcPr>
          <w:p w14:paraId="69F0A41B" w14:textId="77777777" w:rsidR="00E5149D" w:rsidRPr="00B469FC" w:rsidRDefault="00B469FC">
            <w:r w:rsidRPr="00B469FC">
              <w:t>CG Power Systems USA, Inc.</w:t>
            </w:r>
          </w:p>
        </w:tc>
        <w:tc>
          <w:tcPr>
            <w:tcW w:w="3197" w:type="dxa"/>
          </w:tcPr>
          <w:p w14:paraId="4FD488B5" w14:textId="77777777" w:rsidR="00E5149D" w:rsidRPr="002B6A3F" w:rsidRDefault="00E5149D">
            <w:pPr>
              <w:jc w:val="center"/>
            </w:pPr>
            <w:r w:rsidRPr="002B6A3F">
              <w:t>"Turf-Hugger-R"</w:t>
            </w:r>
          </w:p>
        </w:tc>
        <w:tc>
          <w:tcPr>
            <w:tcW w:w="3197" w:type="dxa"/>
          </w:tcPr>
          <w:p w14:paraId="278D6CFC" w14:textId="77777777" w:rsidR="00E5149D" w:rsidRPr="002B6A3F" w:rsidRDefault="00E5149D">
            <w:pPr>
              <w:jc w:val="center"/>
            </w:pPr>
            <w:r w:rsidRPr="002B6A3F">
              <w:t>"Turf-Hugger-R"</w:t>
            </w:r>
          </w:p>
        </w:tc>
      </w:tr>
      <w:tr w:rsidR="00E5149D" w:rsidRPr="002B6A3F" w14:paraId="27391265" w14:textId="77777777">
        <w:tc>
          <w:tcPr>
            <w:tcW w:w="3197" w:type="dxa"/>
          </w:tcPr>
          <w:p w14:paraId="071A449A" w14:textId="77777777" w:rsidR="00E5149D" w:rsidRPr="002B6A3F" w:rsidRDefault="00E5149D"/>
        </w:tc>
        <w:tc>
          <w:tcPr>
            <w:tcW w:w="3197" w:type="dxa"/>
          </w:tcPr>
          <w:p w14:paraId="15C68278" w14:textId="77777777" w:rsidR="00E5149D" w:rsidRPr="002B6A3F" w:rsidRDefault="00E5149D">
            <w:pPr>
              <w:jc w:val="center"/>
            </w:pPr>
          </w:p>
        </w:tc>
        <w:tc>
          <w:tcPr>
            <w:tcW w:w="3197" w:type="dxa"/>
          </w:tcPr>
          <w:p w14:paraId="7B87E3BF" w14:textId="77777777" w:rsidR="00E5149D" w:rsidRPr="002B6A3F" w:rsidRDefault="00E5149D">
            <w:pPr>
              <w:jc w:val="center"/>
            </w:pPr>
          </w:p>
        </w:tc>
      </w:tr>
      <w:tr w:rsidR="00E5149D" w:rsidRPr="002B6A3F" w14:paraId="7BB3D746" w14:textId="77777777">
        <w:tc>
          <w:tcPr>
            <w:tcW w:w="3197" w:type="dxa"/>
          </w:tcPr>
          <w:p w14:paraId="538377D8" w14:textId="77777777" w:rsidR="00E5149D" w:rsidRPr="002B6A3F" w:rsidRDefault="00E5149D">
            <w:pPr>
              <w:ind w:left="1350" w:hanging="1350"/>
            </w:pPr>
            <w:r w:rsidRPr="002B6A3F">
              <w:t>United (KAEC)</w:t>
            </w:r>
          </w:p>
        </w:tc>
        <w:tc>
          <w:tcPr>
            <w:tcW w:w="3197" w:type="dxa"/>
          </w:tcPr>
          <w:p w14:paraId="75997A6C" w14:textId="77777777" w:rsidR="00E5149D" w:rsidRPr="002B6A3F" w:rsidRDefault="00E5149D">
            <w:pPr>
              <w:jc w:val="center"/>
              <w:rPr>
                <w:lang w:val="sv-SE"/>
              </w:rPr>
            </w:pPr>
            <w:r w:rsidRPr="002B6A3F">
              <w:rPr>
                <w:lang w:val="sv-SE"/>
              </w:rPr>
              <w:t>"Pad-Mount"  15-100 kVA (1)</w:t>
            </w:r>
          </w:p>
          <w:p w14:paraId="1BFA8316" w14:textId="77777777" w:rsidR="00E5149D" w:rsidRPr="002B6A3F" w:rsidRDefault="00E5149D">
            <w:pPr>
              <w:jc w:val="center"/>
              <w:rPr>
                <w:lang w:val="sv-SE"/>
              </w:rPr>
            </w:pPr>
            <w:r w:rsidRPr="002B6A3F">
              <w:rPr>
                <w:lang w:val="sv-SE"/>
              </w:rPr>
              <w:t>“Pad-Mount"  25 &amp; 50 kVA (2)</w:t>
            </w:r>
          </w:p>
        </w:tc>
        <w:tc>
          <w:tcPr>
            <w:tcW w:w="3197" w:type="dxa"/>
          </w:tcPr>
          <w:p w14:paraId="7483B496" w14:textId="77777777" w:rsidR="00E5149D" w:rsidRPr="002B6A3F" w:rsidRDefault="00484F66">
            <w:pPr>
              <w:jc w:val="center"/>
            </w:pPr>
            <w:r w:rsidRPr="002B6A3F">
              <w:t>-</w:t>
            </w:r>
          </w:p>
        </w:tc>
      </w:tr>
      <w:tr w:rsidR="00E5149D" w:rsidRPr="002B6A3F" w14:paraId="3A19DC61" w14:textId="77777777">
        <w:tc>
          <w:tcPr>
            <w:tcW w:w="3197" w:type="dxa"/>
          </w:tcPr>
          <w:p w14:paraId="3D569124" w14:textId="77777777" w:rsidR="00E5149D" w:rsidRPr="002B6A3F" w:rsidRDefault="00E5149D"/>
        </w:tc>
        <w:tc>
          <w:tcPr>
            <w:tcW w:w="3197" w:type="dxa"/>
          </w:tcPr>
          <w:p w14:paraId="3D0ADD88" w14:textId="77777777" w:rsidR="00E5149D" w:rsidRPr="002B6A3F" w:rsidRDefault="00E5149D">
            <w:pPr>
              <w:jc w:val="center"/>
            </w:pPr>
          </w:p>
        </w:tc>
        <w:tc>
          <w:tcPr>
            <w:tcW w:w="3197" w:type="dxa"/>
          </w:tcPr>
          <w:p w14:paraId="64E180DF" w14:textId="77777777" w:rsidR="00E5149D" w:rsidRPr="002B6A3F" w:rsidRDefault="00E5149D">
            <w:pPr>
              <w:jc w:val="center"/>
            </w:pPr>
          </w:p>
        </w:tc>
      </w:tr>
      <w:tr w:rsidR="00E5149D" w:rsidRPr="002B6A3F" w14:paraId="0719E48B" w14:textId="77777777">
        <w:tc>
          <w:tcPr>
            <w:tcW w:w="3197" w:type="dxa"/>
          </w:tcPr>
          <w:p w14:paraId="0D284843" w14:textId="77777777" w:rsidR="00E5149D" w:rsidRPr="002B6A3F" w:rsidRDefault="00E5149D">
            <w:r w:rsidRPr="002B6A3F">
              <w:t>VanTran</w:t>
            </w:r>
          </w:p>
        </w:tc>
        <w:tc>
          <w:tcPr>
            <w:tcW w:w="3197" w:type="dxa"/>
          </w:tcPr>
          <w:p w14:paraId="5D68EFB4" w14:textId="77777777" w:rsidR="00E5149D" w:rsidRPr="002B6A3F" w:rsidRDefault="00E5149D">
            <w:pPr>
              <w:jc w:val="center"/>
            </w:pPr>
            <w:r w:rsidRPr="002B6A3F">
              <w:t>"Mini-Pad U5"  (1)</w:t>
            </w:r>
          </w:p>
        </w:tc>
        <w:tc>
          <w:tcPr>
            <w:tcW w:w="3197" w:type="dxa"/>
          </w:tcPr>
          <w:p w14:paraId="1DC0C387" w14:textId="77777777" w:rsidR="00E5149D" w:rsidRPr="002B6A3F" w:rsidRDefault="00E5149D">
            <w:pPr>
              <w:jc w:val="center"/>
            </w:pPr>
            <w:r w:rsidRPr="002B6A3F">
              <w:t>"VanTran III-U5"</w:t>
            </w:r>
          </w:p>
        </w:tc>
      </w:tr>
    </w:tbl>
    <w:p w14:paraId="07615B73" w14:textId="77777777" w:rsidR="00E5149D" w:rsidRPr="002B6A3F" w:rsidRDefault="00E5149D">
      <w:pPr>
        <w:tabs>
          <w:tab w:val="left" w:pos="3600"/>
          <w:tab w:val="left" w:pos="4200"/>
          <w:tab w:val="left" w:pos="6720"/>
        </w:tabs>
      </w:pPr>
    </w:p>
    <w:p w14:paraId="3CFE1209" w14:textId="77777777" w:rsidR="00E5149D" w:rsidRPr="002B6A3F" w:rsidRDefault="00E5149D">
      <w:pPr>
        <w:tabs>
          <w:tab w:val="left" w:pos="3600"/>
          <w:tab w:val="left" w:pos="4200"/>
          <w:tab w:val="left" w:pos="6720"/>
        </w:tabs>
        <w:outlineLvl w:val="0"/>
      </w:pPr>
      <w:r w:rsidRPr="002B6A3F">
        <w:rPr>
          <w:u w:val="single"/>
        </w:rPr>
        <w:t>NOTES</w:t>
      </w:r>
    </w:p>
    <w:p w14:paraId="7A06B324" w14:textId="77777777" w:rsidR="00E5149D" w:rsidRPr="002B6A3F" w:rsidRDefault="00E5149D">
      <w:pPr>
        <w:tabs>
          <w:tab w:val="left" w:pos="3600"/>
          <w:tab w:val="left" w:pos="4200"/>
          <w:tab w:val="left" w:pos="6720"/>
        </w:tabs>
      </w:pPr>
    </w:p>
    <w:p w14:paraId="6E135E0B" w14:textId="77777777" w:rsidR="00E5149D" w:rsidRPr="002B6A3F" w:rsidRDefault="00E5149D">
      <w:pPr>
        <w:tabs>
          <w:tab w:val="left" w:pos="3600"/>
          <w:tab w:val="left" w:pos="4200"/>
          <w:tab w:val="left" w:pos="6720"/>
        </w:tabs>
      </w:pPr>
      <w:r w:rsidRPr="002B6A3F">
        <w:t>All acceptances are based on RUS Specification U-5, “Specifications for Pad-Mounted Transformers (Single and Three Phase).”</w:t>
      </w:r>
    </w:p>
    <w:p w14:paraId="780BB079" w14:textId="77777777" w:rsidR="00E5149D" w:rsidRPr="002B6A3F" w:rsidRDefault="00E5149D">
      <w:pPr>
        <w:tabs>
          <w:tab w:val="left" w:pos="3600"/>
          <w:tab w:val="left" w:pos="4200"/>
          <w:tab w:val="left" w:pos="6720"/>
        </w:tabs>
      </w:pPr>
    </w:p>
    <w:p w14:paraId="737E021F" w14:textId="77777777" w:rsidR="00E5149D" w:rsidRPr="002B6A3F" w:rsidRDefault="00E5149D">
      <w:pPr>
        <w:tabs>
          <w:tab w:val="left" w:pos="3600"/>
          <w:tab w:val="left" w:pos="4200"/>
          <w:tab w:val="left" w:pos="6720"/>
        </w:tabs>
      </w:pPr>
      <w:r w:rsidRPr="002B6A3F">
        <w:t>All single-phase and three-phase transformers above accepted for the following voltages (kV) unless otherwise noted: 12.47/7.2</w:t>
      </w:r>
      <w:r w:rsidR="00B35B3B" w:rsidRPr="002B6A3F">
        <w:t>; 13.2</w:t>
      </w:r>
      <w:r w:rsidRPr="002B6A3F">
        <w:t>/7.6</w:t>
      </w:r>
      <w:r w:rsidR="00B35B3B" w:rsidRPr="002B6A3F">
        <w:t>; 24.9</w:t>
      </w:r>
      <w:r w:rsidRPr="002B6A3F">
        <w:t xml:space="preserve">/14.4; </w:t>
      </w:r>
      <w:r w:rsidR="00B35B3B" w:rsidRPr="002B6A3F">
        <w:t>and 24.9</w:t>
      </w:r>
      <w:r w:rsidRPr="002B6A3F">
        <w:t>/14.4 x 12.47/7.2 dual voltage</w:t>
      </w:r>
      <w:r w:rsidRPr="002B6A3F">
        <w:tab/>
      </w:r>
    </w:p>
    <w:p w14:paraId="44245C51" w14:textId="77777777" w:rsidR="00E5149D" w:rsidRPr="002B6A3F" w:rsidRDefault="00E5149D">
      <w:pPr>
        <w:tabs>
          <w:tab w:val="left" w:pos="3600"/>
          <w:tab w:val="left" w:pos="4200"/>
          <w:tab w:val="left" w:pos="6720"/>
        </w:tabs>
      </w:pPr>
    </w:p>
    <w:p w14:paraId="41F66F69" w14:textId="77777777" w:rsidR="00E5149D" w:rsidRPr="002B6A3F" w:rsidRDefault="00E5149D">
      <w:pPr>
        <w:pStyle w:val="HEADINGRIGHT"/>
      </w:pPr>
      <w:r w:rsidRPr="002B6A3F">
        <w:t>(1)   Accepted for 12.47/7.2 kV and 13.2/ 7.62 kV only.</w:t>
      </w:r>
    </w:p>
    <w:p w14:paraId="261CDCC6" w14:textId="77777777" w:rsidR="00E5149D" w:rsidRPr="002B6A3F" w:rsidRDefault="00E5149D">
      <w:pPr>
        <w:pStyle w:val="HEADINGRIGHT"/>
      </w:pPr>
    </w:p>
    <w:p w14:paraId="3C4E524D" w14:textId="77777777" w:rsidR="00E5149D" w:rsidRPr="002B6A3F" w:rsidRDefault="00E5149D">
      <w:pPr>
        <w:pStyle w:val="HEADINGRIGHT"/>
      </w:pPr>
      <w:r w:rsidRPr="002B6A3F">
        <w:t>(2)    Accepted for 24.9/14.4 kV only.</w:t>
      </w:r>
    </w:p>
    <w:p w14:paraId="23B81A8F" w14:textId="77777777" w:rsidR="00E5149D" w:rsidRPr="002B6A3F" w:rsidRDefault="00E5149D">
      <w:pPr>
        <w:tabs>
          <w:tab w:val="left" w:pos="3600"/>
          <w:tab w:val="left" w:pos="4200"/>
          <w:tab w:val="left" w:pos="6720"/>
        </w:tabs>
      </w:pPr>
    </w:p>
    <w:p w14:paraId="68DF9778" w14:textId="77777777" w:rsidR="00E5149D" w:rsidRPr="002B6A3F" w:rsidRDefault="00E5149D">
      <w:pPr>
        <w:tabs>
          <w:tab w:val="left" w:pos="3600"/>
          <w:tab w:val="left" w:pos="4200"/>
          <w:tab w:val="left" w:pos="6720"/>
        </w:tabs>
      </w:pPr>
      <w:r w:rsidRPr="002B6A3F">
        <w:t>The enclosures for these transformers have been certified as meeting the requirements of ANSI C57.12.28.  A copy of the certification is available from the manufacturer.</w:t>
      </w:r>
    </w:p>
    <w:p w14:paraId="64C2C749" w14:textId="77777777" w:rsidR="00E5149D" w:rsidRPr="002B6A3F" w:rsidRDefault="00E5149D">
      <w:pPr>
        <w:tabs>
          <w:tab w:val="left" w:pos="3600"/>
          <w:tab w:val="left" w:pos="4200"/>
          <w:tab w:val="left" w:pos="6720"/>
        </w:tabs>
      </w:pPr>
    </w:p>
    <w:p w14:paraId="1F641C8E" w14:textId="77777777" w:rsidR="00E5149D" w:rsidRPr="002B6A3F" w:rsidRDefault="00E5149D">
      <w:pPr>
        <w:tabs>
          <w:tab w:val="left" w:pos="3600"/>
          <w:tab w:val="left" w:pos="4200"/>
          <w:tab w:val="left" w:pos="6720"/>
        </w:tabs>
        <w:outlineLvl w:val="0"/>
      </w:pPr>
      <w:r w:rsidRPr="002B6A3F">
        <w:t>Not all kVA sizes in above kVA ranges are available from all listed manufacturers.</w:t>
      </w:r>
    </w:p>
    <w:p w14:paraId="5EA82FAD" w14:textId="77777777" w:rsidR="00E5149D" w:rsidRPr="002B6A3F" w:rsidRDefault="00E5149D">
      <w:pPr>
        <w:pStyle w:val="HEADINGLEFT"/>
      </w:pPr>
    </w:p>
    <w:p w14:paraId="7539F39C" w14:textId="77777777" w:rsidR="00E5149D" w:rsidRPr="002B6A3F" w:rsidRDefault="00E5149D">
      <w:pPr>
        <w:tabs>
          <w:tab w:val="center" w:pos="1440"/>
          <w:tab w:val="left" w:pos="3600"/>
          <w:tab w:val="left" w:pos="4200"/>
          <w:tab w:val="left" w:pos="6720"/>
        </w:tabs>
      </w:pPr>
      <w:r w:rsidRPr="002B6A3F">
        <w:lastRenderedPageBreak/>
        <w:t>Some of the above single-phase and three-phase transformers are available with internal under oil surge arresters.  The availability and type of arresters vary with each manufacturer.  The following types of under-oil arresters are acceptable: “UMX”, “Tranquell” and “AZU.”</w:t>
      </w:r>
    </w:p>
    <w:p w14:paraId="4B4399DD" w14:textId="77777777" w:rsidR="00E5149D" w:rsidRPr="002B6A3F" w:rsidRDefault="00E5149D">
      <w:pPr>
        <w:pStyle w:val="HEADINGLEFT"/>
      </w:pPr>
      <w:r w:rsidRPr="002B6A3F">
        <w:br w:type="page"/>
      </w:r>
      <w:r w:rsidRPr="002B6A3F">
        <w:lastRenderedPageBreak/>
        <w:t>U an-2</w:t>
      </w:r>
    </w:p>
    <w:p w14:paraId="7B72863A" w14:textId="77777777" w:rsidR="00E5149D" w:rsidRPr="002B6A3F" w:rsidRDefault="001154B8">
      <w:pPr>
        <w:pStyle w:val="HEADINGLEFT"/>
      </w:pPr>
      <w:r>
        <w:t>September 2013</w:t>
      </w:r>
    </w:p>
    <w:p w14:paraId="73946231" w14:textId="77777777" w:rsidR="00E5149D" w:rsidRPr="002B6A3F" w:rsidRDefault="00E5149D">
      <w:pPr>
        <w:tabs>
          <w:tab w:val="left" w:pos="3960"/>
          <w:tab w:val="left" w:pos="4200"/>
          <w:tab w:val="left" w:pos="7200"/>
        </w:tabs>
        <w:spacing w:line="240" w:lineRule="exact"/>
      </w:pPr>
    </w:p>
    <w:p w14:paraId="1E87ED36" w14:textId="77777777" w:rsidR="00E5149D" w:rsidRPr="002B6A3F" w:rsidRDefault="00E5149D">
      <w:pPr>
        <w:tabs>
          <w:tab w:val="left" w:pos="3960"/>
          <w:tab w:val="left" w:pos="4200"/>
          <w:tab w:val="left" w:pos="7200"/>
        </w:tabs>
        <w:spacing w:line="240" w:lineRule="exact"/>
      </w:pPr>
    </w:p>
    <w:p w14:paraId="5FA3EA63" w14:textId="77777777" w:rsidR="00E5149D" w:rsidRPr="002B6A3F" w:rsidRDefault="00E5149D">
      <w:pPr>
        <w:tabs>
          <w:tab w:val="left" w:pos="3960"/>
          <w:tab w:val="left" w:pos="4200"/>
          <w:tab w:val="left" w:pos="7200"/>
        </w:tabs>
        <w:spacing w:line="240" w:lineRule="exact"/>
        <w:jc w:val="center"/>
        <w:outlineLvl w:val="0"/>
      </w:pPr>
      <w:r w:rsidRPr="002B6A3F">
        <w:t>U an - Transformers, Distribution</w:t>
      </w:r>
    </w:p>
    <w:p w14:paraId="2E63B387" w14:textId="77777777" w:rsidR="00E5149D" w:rsidRPr="002B6A3F" w:rsidRDefault="00E5149D">
      <w:pPr>
        <w:tabs>
          <w:tab w:val="left" w:pos="3960"/>
          <w:tab w:val="left" w:pos="4200"/>
          <w:tab w:val="left" w:pos="7200"/>
        </w:tabs>
        <w:spacing w:line="240" w:lineRule="exact"/>
        <w:jc w:val="center"/>
      </w:pPr>
      <w:r w:rsidRPr="002B6A3F">
        <w:t>Pad-Mounted, Dead-Front</w:t>
      </w:r>
    </w:p>
    <w:p w14:paraId="41EB1A89" w14:textId="77777777" w:rsidR="00E5149D" w:rsidRPr="002B6A3F" w:rsidRDefault="00E5149D">
      <w:pPr>
        <w:tabs>
          <w:tab w:val="left" w:pos="3960"/>
          <w:tab w:val="left" w:pos="4200"/>
          <w:tab w:val="left" w:pos="7200"/>
        </w:tabs>
        <w:spacing w:line="240" w:lineRule="exact"/>
      </w:pPr>
    </w:p>
    <w:p w14:paraId="7365C119" w14:textId="77777777" w:rsidR="00E5149D" w:rsidRPr="002B6A3F" w:rsidRDefault="00E5149D">
      <w:pPr>
        <w:tabs>
          <w:tab w:val="left" w:pos="3960"/>
          <w:tab w:val="left" w:pos="4200"/>
          <w:tab w:val="left" w:pos="7200"/>
        </w:tabs>
        <w:spacing w:line="240" w:lineRule="exact"/>
        <w:jc w:val="center"/>
      </w:pPr>
      <w:r w:rsidRPr="002B6A3F">
        <w:t>(For unit residential underground application)</w:t>
      </w:r>
    </w:p>
    <w:p w14:paraId="21ADD94A" w14:textId="77777777" w:rsidR="00E5149D" w:rsidRPr="002B6A3F" w:rsidRDefault="00E5149D">
      <w:pPr>
        <w:tabs>
          <w:tab w:val="left" w:pos="3600"/>
          <w:tab w:val="left" w:pos="4200"/>
          <w:tab w:val="left" w:pos="6720"/>
        </w:tabs>
        <w:jc w:val="center"/>
      </w:pPr>
      <w:r w:rsidRPr="002B6A3F">
        <w:t>(Single-phase, 7.2 kV and 7.6 kV)</w:t>
      </w:r>
    </w:p>
    <w:p w14:paraId="2575B371" w14:textId="77777777" w:rsidR="00E5149D" w:rsidRPr="002B6A3F" w:rsidRDefault="00E5149D">
      <w:pPr>
        <w:tabs>
          <w:tab w:val="left" w:pos="3960"/>
          <w:tab w:val="left" w:pos="4200"/>
          <w:tab w:val="left" w:pos="7200"/>
        </w:tabs>
        <w:spacing w:line="240" w:lineRule="exact"/>
      </w:pPr>
    </w:p>
    <w:p w14:paraId="2F71BB70" w14:textId="77777777" w:rsidR="00E5149D" w:rsidRPr="002B6A3F" w:rsidRDefault="00E5149D">
      <w:pPr>
        <w:tabs>
          <w:tab w:val="left" w:pos="3960"/>
          <w:tab w:val="left" w:pos="4200"/>
          <w:tab w:val="left" w:pos="7200"/>
        </w:tabs>
        <w:spacing w:line="240" w:lineRule="exact"/>
      </w:pPr>
    </w:p>
    <w:tbl>
      <w:tblPr>
        <w:tblW w:w="0" w:type="auto"/>
        <w:jc w:val="center"/>
        <w:tblLayout w:type="fixed"/>
        <w:tblLook w:val="0000" w:firstRow="0" w:lastRow="0" w:firstColumn="0" w:lastColumn="0" w:noHBand="0" w:noVBand="0"/>
      </w:tblPr>
      <w:tblGrid>
        <w:gridCol w:w="3960"/>
        <w:gridCol w:w="5616"/>
      </w:tblGrid>
      <w:tr w:rsidR="00E5149D" w:rsidRPr="002B6A3F" w14:paraId="325AE3B3" w14:textId="77777777">
        <w:trPr>
          <w:jc w:val="center"/>
        </w:trPr>
        <w:tc>
          <w:tcPr>
            <w:tcW w:w="3960" w:type="dxa"/>
          </w:tcPr>
          <w:p w14:paraId="393072CF" w14:textId="77777777" w:rsidR="00E5149D" w:rsidRPr="002B6A3F" w:rsidRDefault="00E5149D">
            <w:pPr>
              <w:pBdr>
                <w:bottom w:val="single" w:sz="6" w:space="1" w:color="auto"/>
              </w:pBdr>
              <w:spacing w:line="240" w:lineRule="exact"/>
            </w:pPr>
            <w:r w:rsidRPr="002B6A3F">
              <w:t>Manufacturer</w:t>
            </w:r>
          </w:p>
        </w:tc>
        <w:tc>
          <w:tcPr>
            <w:tcW w:w="5616" w:type="dxa"/>
          </w:tcPr>
          <w:p w14:paraId="12B12EBE" w14:textId="77777777" w:rsidR="00E5149D" w:rsidRPr="002B6A3F" w:rsidRDefault="00E5149D">
            <w:pPr>
              <w:pBdr>
                <w:bottom w:val="single" w:sz="6" w:space="1" w:color="auto"/>
              </w:pBdr>
              <w:spacing w:line="240" w:lineRule="exact"/>
              <w:jc w:val="center"/>
            </w:pPr>
            <w:r w:rsidRPr="002B6A3F">
              <w:t>5 - 25 kVA Only</w:t>
            </w:r>
          </w:p>
        </w:tc>
      </w:tr>
      <w:tr w:rsidR="00E5149D" w:rsidRPr="002B6A3F" w14:paraId="372CAB58" w14:textId="77777777">
        <w:trPr>
          <w:jc w:val="center"/>
        </w:trPr>
        <w:tc>
          <w:tcPr>
            <w:tcW w:w="3960" w:type="dxa"/>
          </w:tcPr>
          <w:p w14:paraId="63DE181A" w14:textId="77777777" w:rsidR="00E5149D" w:rsidRPr="002B6A3F" w:rsidRDefault="00E5149D">
            <w:pPr>
              <w:spacing w:line="240" w:lineRule="exact"/>
            </w:pPr>
          </w:p>
        </w:tc>
        <w:tc>
          <w:tcPr>
            <w:tcW w:w="5616" w:type="dxa"/>
          </w:tcPr>
          <w:p w14:paraId="5A4F81A0" w14:textId="77777777" w:rsidR="00E5149D" w:rsidRPr="002B6A3F" w:rsidRDefault="00E5149D">
            <w:pPr>
              <w:spacing w:line="240" w:lineRule="exact"/>
              <w:jc w:val="center"/>
            </w:pPr>
          </w:p>
        </w:tc>
      </w:tr>
      <w:tr w:rsidR="00E5149D" w:rsidRPr="002B6A3F" w14:paraId="4C872937" w14:textId="77777777">
        <w:trPr>
          <w:jc w:val="center"/>
        </w:trPr>
        <w:tc>
          <w:tcPr>
            <w:tcW w:w="3960" w:type="dxa"/>
          </w:tcPr>
          <w:p w14:paraId="47B62F1A" w14:textId="77777777" w:rsidR="00E5149D" w:rsidRPr="002B6A3F" w:rsidRDefault="00E5149D">
            <w:pPr>
              <w:spacing w:line="240" w:lineRule="exact"/>
            </w:pPr>
            <w:r w:rsidRPr="002B6A3F">
              <w:t>ABB</w:t>
            </w:r>
          </w:p>
        </w:tc>
        <w:tc>
          <w:tcPr>
            <w:tcW w:w="5616" w:type="dxa"/>
          </w:tcPr>
          <w:p w14:paraId="3339D402" w14:textId="77777777" w:rsidR="00E5149D" w:rsidRPr="002B6A3F" w:rsidRDefault="00E5149D">
            <w:pPr>
              <w:spacing w:line="240" w:lineRule="exact"/>
              <w:jc w:val="center"/>
            </w:pPr>
            <w:r w:rsidRPr="002B6A3F">
              <w:t>"Micro-Pak U-5"</w:t>
            </w:r>
          </w:p>
        </w:tc>
      </w:tr>
      <w:tr w:rsidR="00E5149D" w:rsidRPr="002B6A3F" w14:paraId="1437B4DC" w14:textId="77777777">
        <w:trPr>
          <w:jc w:val="center"/>
        </w:trPr>
        <w:tc>
          <w:tcPr>
            <w:tcW w:w="3960" w:type="dxa"/>
          </w:tcPr>
          <w:p w14:paraId="784510AC" w14:textId="77777777" w:rsidR="00E5149D" w:rsidRPr="002B6A3F" w:rsidRDefault="00E5149D">
            <w:pPr>
              <w:spacing w:line="240" w:lineRule="exact"/>
            </w:pPr>
          </w:p>
        </w:tc>
        <w:tc>
          <w:tcPr>
            <w:tcW w:w="5616" w:type="dxa"/>
          </w:tcPr>
          <w:p w14:paraId="0C9D93B1" w14:textId="77777777" w:rsidR="00E5149D" w:rsidRPr="002B6A3F" w:rsidRDefault="00E5149D">
            <w:pPr>
              <w:spacing w:line="240" w:lineRule="exact"/>
              <w:jc w:val="center"/>
            </w:pPr>
          </w:p>
        </w:tc>
      </w:tr>
      <w:tr w:rsidR="00E5149D" w:rsidRPr="002B6A3F" w14:paraId="7CC7CDD3" w14:textId="77777777">
        <w:trPr>
          <w:jc w:val="center"/>
        </w:trPr>
        <w:tc>
          <w:tcPr>
            <w:tcW w:w="3960" w:type="dxa"/>
          </w:tcPr>
          <w:p w14:paraId="3822214E" w14:textId="77777777" w:rsidR="00E5149D" w:rsidRPr="002B6A3F" w:rsidRDefault="00E5149D">
            <w:pPr>
              <w:spacing w:line="240" w:lineRule="exact"/>
            </w:pPr>
            <w:r w:rsidRPr="002B6A3F">
              <w:t>Central Moloney</w:t>
            </w:r>
          </w:p>
        </w:tc>
        <w:tc>
          <w:tcPr>
            <w:tcW w:w="5616" w:type="dxa"/>
          </w:tcPr>
          <w:p w14:paraId="10648ED2" w14:textId="77777777" w:rsidR="00E5149D" w:rsidRPr="002B6A3F" w:rsidRDefault="00E5149D">
            <w:pPr>
              <w:spacing w:line="240" w:lineRule="exact"/>
              <w:jc w:val="center"/>
            </w:pPr>
            <w:r w:rsidRPr="002B6A3F">
              <w:t>"REA-Mini-LP"</w:t>
            </w:r>
          </w:p>
        </w:tc>
      </w:tr>
      <w:tr w:rsidR="00E5149D" w:rsidRPr="002B6A3F" w14:paraId="4D0274F2" w14:textId="77777777">
        <w:trPr>
          <w:jc w:val="center"/>
        </w:trPr>
        <w:tc>
          <w:tcPr>
            <w:tcW w:w="3960" w:type="dxa"/>
          </w:tcPr>
          <w:p w14:paraId="1830190E" w14:textId="77777777" w:rsidR="00E5149D" w:rsidRPr="002B6A3F" w:rsidRDefault="00E5149D">
            <w:pPr>
              <w:spacing w:line="240" w:lineRule="exact"/>
            </w:pPr>
          </w:p>
        </w:tc>
        <w:tc>
          <w:tcPr>
            <w:tcW w:w="5616" w:type="dxa"/>
          </w:tcPr>
          <w:p w14:paraId="083DFC3D" w14:textId="77777777" w:rsidR="00E5149D" w:rsidRPr="002B6A3F" w:rsidRDefault="00E5149D">
            <w:pPr>
              <w:spacing w:line="240" w:lineRule="exact"/>
              <w:jc w:val="center"/>
            </w:pPr>
          </w:p>
        </w:tc>
      </w:tr>
      <w:tr w:rsidR="00E5149D" w:rsidRPr="002B6A3F" w14:paraId="7245E49F" w14:textId="77777777">
        <w:trPr>
          <w:jc w:val="center"/>
        </w:trPr>
        <w:tc>
          <w:tcPr>
            <w:tcW w:w="3960" w:type="dxa"/>
          </w:tcPr>
          <w:p w14:paraId="724D3802" w14:textId="77777777" w:rsidR="00E5149D" w:rsidRPr="002B6A3F" w:rsidRDefault="00EA2BE5">
            <w:pPr>
              <w:spacing w:line="240" w:lineRule="exact"/>
            </w:pPr>
            <w:r>
              <w:t>Eaton</w:t>
            </w:r>
            <w:r w:rsidR="009B2B98" w:rsidRPr="002B6A3F">
              <w:rPr>
                <w:rFonts w:cs="Arial"/>
              </w:rPr>
              <w:t>*</w:t>
            </w:r>
          </w:p>
        </w:tc>
        <w:tc>
          <w:tcPr>
            <w:tcW w:w="5616" w:type="dxa"/>
          </w:tcPr>
          <w:p w14:paraId="176AAB9A" w14:textId="77777777" w:rsidR="00E5149D" w:rsidRPr="002B6A3F" w:rsidRDefault="00E5149D">
            <w:pPr>
              <w:spacing w:line="240" w:lineRule="exact"/>
              <w:jc w:val="center"/>
            </w:pPr>
            <w:r w:rsidRPr="002B6A3F">
              <w:t>"Ranch Runner"</w:t>
            </w:r>
          </w:p>
        </w:tc>
      </w:tr>
      <w:tr w:rsidR="009B2B98" w:rsidRPr="002B6A3F" w14:paraId="59CE4672" w14:textId="77777777">
        <w:trPr>
          <w:jc w:val="center"/>
        </w:trPr>
        <w:tc>
          <w:tcPr>
            <w:tcW w:w="9576" w:type="dxa"/>
            <w:gridSpan w:val="2"/>
          </w:tcPr>
          <w:p w14:paraId="7E609202" w14:textId="77777777" w:rsidR="009B2B98" w:rsidRPr="001154B8" w:rsidRDefault="001154B8" w:rsidP="001154B8">
            <w:pPr>
              <w:pStyle w:val="NormalIndent"/>
              <w:rPr>
                <w:sz w:val="16"/>
                <w:szCs w:val="16"/>
              </w:rPr>
            </w:pPr>
            <w:r w:rsidRPr="001154B8">
              <w:rPr>
                <w:rFonts w:cs="Arial"/>
                <w:color w:val="000000"/>
                <w:sz w:val="24"/>
                <w:szCs w:val="24"/>
              </w:rPr>
              <w:t xml:space="preserve"> </w:t>
            </w:r>
            <w:r w:rsidRPr="001154B8">
              <w:rPr>
                <w:rFonts w:cs="Arial"/>
                <w:color w:val="000000"/>
                <w:sz w:val="16"/>
                <w:szCs w:val="16"/>
              </w:rPr>
              <w:t xml:space="preserve">*Optional EnvirotempTM FR3TM fluid-filled designs are available, including optimized </w:t>
            </w:r>
            <w:r w:rsidR="00EA2BE5">
              <w:rPr>
                <w:rFonts w:cs="Arial"/>
                <w:color w:val="000000"/>
                <w:sz w:val="16"/>
                <w:szCs w:val="16"/>
              </w:rPr>
              <w:t>Eaton</w:t>
            </w:r>
            <w:r w:rsidRPr="001154B8">
              <w:rPr>
                <w:rFonts w:cs="Arial"/>
                <w:color w:val="000000"/>
                <w:sz w:val="16"/>
                <w:szCs w:val="16"/>
              </w:rPr>
              <w:t xml:space="preserve"> PEAK™ transformer designs which allow reduced transformer size and/or overload capacity while providing for fire safety, environmental safety, and extended insulation life. This natural ester soybean oil based dielectric fluid is an extremely biodegradable, renewable resource that is classified as a less flammable fluid, and is non-toxic. Envirotemp™ and FR3™ are licensed trademarks of Cargill, Incorporated. PEAK™ is a trademark of </w:t>
            </w:r>
            <w:r w:rsidR="00EA2BE5">
              <w:rPr>
                <w:rFonts w:cs="Arial"/>
                <w:color w:val="000000"/>
                <w:sz w:val="16"/>
                <w:szCs w:val="16"/>
              </w:rPr>
              <w:t>Eaton</w:t>
            </w:r>
            <w:r w:rsidRPr="001154B8">
              <w:rPr>
                <w:rFonts w:cs="Arial"/>
                <w:color w:val="000000"/>
                <w:sz w:val="16"/>
                <w:szCs w:val="16"/>
              </w:rPr>
              <w:t>.</w:t>
            </w:r>
          </w:p>
        </w:tc>
      </w:tr>
      <w:tr w:rsidR="00E5149D" w:rsidRPr="002B6A3F" w14:paraId="31FA5B88" w14:textId="77777777">
        <w:trPr>
          <w:jc w:val="center"/>
        </w:trPr>
        <w:tc>
          <w:tcPr>
            <w:tcW w:w="3960" w:type="dxa"/>
          </w:tcPr>
          <w:p w14:paraId="597156A8" w14:textId="77777777" w:rsidR="00E5149D" w:rsidRPr="002B6A3F" w:rsidRDefault="00E5149D">
            <w:pPr>
              <w:spacing w:line="240" w:lineRule="exact"/>
            </w:pPr>
          </w:p>
        </w:tc>
        <w:tc>
          <w:tcPr>
            <w:tcW w:w="5616" w:type="dxa"/>
          </w:tcPr>
          <w:p w14:paraId="6C1663AA" w14:textId="77777777" w:rsidR="00E5149D" w:rsidRPr="002B6A3F" w:rsidRDefault="00E5149D">
            <w:pPr>
              <w:spacing w:line="240" w:lineRule="exact"/>
              <w:jc w:val="center"/>
            </w:pPr>
          </w:p>
        </w:tc>
      </w:tr>
      <w:tr w:rsidR="00E5149D" w:rsidRPr="002B6A3F" w14:paraId="5A18704E" w14:textId="77777777">
        <w:trPr>
          <w:jc w:val="center"/>
        </w:trPr>
        <w:tc>
          <w:tcPr>
            <w:tcW w:w="3960" w:type="dxa"/>
          </w:tcPr>
          <w:p w14:paraId="6C964419" w14:textId="77777777" w:rsidR="00E5149D" w:rsidRPr="002B6A3F" w:rsidRDefault="00E46F99">
            <w:pPr>
              <w:spacing w:line="240" w:lineRule="exact"/>
            </w:pPr>
            <w:r>
              <w:t>ERMCO, INC.</w:t>
            </w:r>
          </w:p>
        </w:tc>
        <w:tc>
          <w:tcPr>
            <w:tcW w:w="5616" w:type="dxa"/>
          </w:tcPr>
          <w:p w14:paraId="5BBF6F29" w14:textId="77777777" w:rsidR="00E5149D" w:rsidRPr="002B6A3F" w:rsidRDefault="00E5149D">
            <w:pPr>
              <w:spacing w:line="240" w:lineRule="exact"/>
              <w:jc w:val="center"/>
            </w:pPr>
            <w:r w:rsidRPr="002B6A3F">
              <w:t>"REA-MicroTrim"</w:t>
            </w:r>
          </w:p>
        </w:tc>
      </w:tr>
      <w:tr w:rsidR="00E5149D" w:rsidRPr="002B6A3F" w14:paraId="08158714" w14:textId="77777777">
        <w:trPr>
          <w:jc w:val="center"/>
        </w:trPr>
        <w:tc>
          <w:tcPr>
            <w:tcW w:w="3960" w:type="dxa"/>
          </w:tcPr>
          <w:p w14:paraId="76993633" w14:textId="77777777" w:rsidR="00E5149D" w:rsidRPr="002B6A3F" w:rsidRDefault="00E5149D">
            <w:pPr>
              <w:spacing w:line="240" w:lineRule="exact"/>
            </w:pPr>
          </w:p>
        </w:tc>
        <w:tc>
          <w:tcPr>
            <w:tcW w:w="5616" w:type="dxa"/>
          </w:tcPr>
          <w:p w14:paraId="6EC148DF" w14:textId="77777777" w:rsidR="00E5149D" w:rsidRPr="002B6A3F" w:rsidRDefault="00E5149D">
            <w:pPr>
              <w:spacing w:line="240" w:lineRule="exact"/>
              <w:jc w:val="center"/>
            </w:pPr>
          </w:p>
        </w:tc>
      </w:tr>
      <w:tr w:rsidR="00E5149D" w:rsidRPr="002B6A3F" w14:paraId="1BECBCB8" w14:textId="77777777">
        <w:trPr>
          <w:jc w:val="center"/>
        </w:trPr>
        <w:tc>
          <w:tcPr>
            <w:tcW w:w="3960" w:type="dxa"/>
          </w:tcPr>
          <w:p w14:paraId="3CEBCBAE" w14:textId="77777777" w:rsidR="00E5149D" w:rsidRPr="002B6A3F" w:rsidRDefault="00E5149D">
            <w:pPr>
              <w:spacing w:line="240" w:lineRule="exact"/>
            </w:pPr>
            <w:r w:rsidRPr="002B6A3F">
              <w:t>Howard</w:t>
            </w:r>
          </w:p>
        </w:tc>
        <w:tc>
          <w:tcPr>
            <w:tcW w:w="5616" w:type="dxa"/>
          </w:tcPr>
          <w:p w14:paraId="3CF19BA4" w14:textId="77777777" w:rsidR="00E5149D" w:rsidRPr="002B6A3F" w:rsidRDefault="00E5149D">
            <w:pPr>
              <w:spacing w:line="240" w:lineRule="exact"/>
              <w:jc w:val="center"/>
            </w:pPr>
            <w:r w:rsidRPr="002B6A3F">
              <w:t>"Spacesaver Pad"</w:t>
            </w:r>
          </w:p>
        </w:tc>
      </w:tr>
    </w:tbl>
    <w:p w14:paraId="6410A606" w14:textId="77777777" w:rsidR="00E5149D" w:rsidRPr="002B6A3F" w:rsidRDefault="00E5149D">
      <w:pPr>
        <w:tabs>
          <w:tab w:val="left" w:pos="4320"/>
        </w:tabs>
        <w:spacing w:line="240" w:lineRule="exact"/>
      </w:pPr>
    </w:p>
    <w:p w14:paraId="6DBE2372" w14:textId="77777777" w:rsidR="00E5149D" w:rsidRPr="002B6A3F" w:rsidRDefault="00E5149D">
      <w:pPr>
        <w:tabs>
          <w:tab w:val="left" w:pos="4200"/>
          <w:tab w:val="left" w:pos="6480"/>
        </w:tabs>
        <w:spacing w:line="240" w:lineRule="exact"/>
      </w:pPr>
    </w:p>
    <w:p w14:paraId="3262C281" w14:textId="77777777" w:rsidR="00E5149D" w:rsidRPr="002B6A3F" w:rsidRDefault="00E5149D">
      <w:pPr>
        <w:tabs>
          <w:tab w:val="left" w:pos="4200"/>
          <w:tab w:val="left" w:pos="6480"/>
        </w:tabs>
        <w:spacing w:line="240" w:lineRule="exact"/>
      </w:pPr>
    </w:p>
    <w:p w14:paraId="11CC8C88" w14:textId="77777777" w:rsidR="00E5149D" w:rsidRPr="002B6A3F" w:rsidRDefault="00E5149D">
      <w:pPr>
        <w:tabs>
          <w:tab w:val="left" w:pos="4200"/>
          <w:tab w:val="left" w:pos="6480"/>
        </w:tabs>
        <w:spacing w:line="240" w:lineRule="exact"/>
      </w:pPr>
    </w:p>
    <w:p w14:paraId="6F3803B0" w14:textId="77777777" w:rsidR="00E5149D" w:rsidRPr="002B6A3F" w:rsidRDefault="00E5149D">
      <w:pPr>
        <w:tabs>
          <w:tab w:val="left" w:pos="4200"/>
          <w:tab w:val="left" w:pos="6480"/>
        </w:tabs>
        <w:spacing w:line="240" w:lineRule="exact"/>
      </w:pPr>
    </w:p>
    <w:p w14:paraId="52F25F50" w14:textId="77777777" w:rsidR="00E5149D" w:rsidRPr="002B6A3F" w:rsidRDefault="00E5149D">
      <w:pPr>
        <w:tabs>
          <w:tab w:val="left" w:pos="4200"/>
          <w:tab w:val="left" w:pos="6480"/>
        </w:tabs>
        <w:spacing w:line="240" w:lineRule="exact"/>
      </w:pPr>
    </w:p>
    <w:p w14:paraId="373F5AF4" w14:textId="77777777" w:rsidR="00E5149D" w:rsidRPr="002B6A3F" w:rsidRDefault="00E5149D">
      <w:pPr>
        <w:tabs>
          <w:tab w:val="left" w:pos="4200"/>
          <w:tab w:val="left" w:pos="6480"/>
        </w:tabs>
        <w:spacing w:line="240" w:lineRule="exact"/>
      </w:pPr>
    </w:p>
    <w:p w14:paraId="149102C8" w14:textId="77777777" w:rsidR="00E5149D" w:rsidRPr="002B6A3F" w:rsidRDefault="00E5149D">
      <w:pPr>
        <w:tabs>
          <w:tab w:val="left" w:pos="4200"/>
          <w:tab w:val="left" w:pos="6480"/>
        </w:tabs>
        <w:spacing w:line="240" w:lineRule="exact"/>
      </w:pPr>
    </w:p>
    <w:p w14:paraId="1A2478B8" w14:textId="77777777" w:rsidR="00E5149D" w:rsidRPr="002B6A3F" w:rsidRDefault="00E5149D">
      <w:pPr>
        <w:tabs>
          <w:tab w:val="left" w:pos="4200"/>
          <w:tab w:val="left" w:pos="6480"/>
        </w:tabs>
        <w:spacing w:line="240" w:lineRule="exact"/>
      </w:pPr>
    </w:p>
    <w:p w14:paraId="0437D7F4" w14:textId="77777777" w:rsidR="00E5149D" w:rsidRPr="002B6A3F" w:rsidRDefault="00E5149D">
      <w:pPr>
        <w:tabs>
          <w:tab w:val="left" w:pos="3600"/>
          <w:tab w:val="left" w:pos="4200"/>
          <w:tab w:val="left" w:pos="6720"/>
        </w:tabs>
        <w:outlineLvl w:val="0"/>
      </w:pPr>
      <w:r w:rsidRPr="002B6A3F">
        <w:rPr>
          <w:u w:val="single"/>
        </w:rPr>
        <w:t>NOTES</w:t>
      </w:r>
    </w:p>
    <w:p w14:paraId="6D646C73" w14:textId="77777777" w:rsidR="00E5149D" w:rsidRPr="002B6A3F" w:rsidRDefault="00E5149D">
      <w:pPr>
        <w:tabs>
          <w:tab w:val="left" w:pos="3600"/>
          <w:tab w:val="left" w:pos="4200"/>
          <w:tab w:val="left" w:pos="6720"/>
        </w:tabs>
      </w:pPr>
    </w:p>
    <w:p w14:paraId="40A17C8D" w14:textId="77777777" w:rsidR="00E5149D" w:rsidRPr="002B6A3F" w:rsidRDefault="00E5149D">
      <w:pPr>
        <w:tabs>
          <w:tab w:val="left" w:pos="3600"/>
          <w:tab w:val="left" w:pos="4200"/>
          <w:tab w:val="left" w:pos="6720"/>
        </w:tabs>
      </w:pPr>
      <w:r w:rsidRPr="002B6A3F">
        <w:t>All acceptances are based on RUS Specification U-5, “Specifications for Pad-Mounted Transformers (Single and Three Phase).”</w:t>
      </w:r>
    </w:p>
    <w:p w14:paraId="0E3401F8" w14:textId="77777777" w:rsidR="00E5149D" w:rsidRPr="002B6A3F" w:rsidRDefault="00E5149D">
      <w:pPr>
        <w:tabs>
          <w:tab w:val="left" w:pos="3600"/>
          <w:tab w:val="left" w:pos="4200"/>
          <w:tab w:val="left" w:pos="6720"/>
        </w:tabs>
      </w:pPr>
    </w:p>
    <w:p w14:paraId="7C3C4B46" w14:textId="77777777" w:rsidR="00E5149D" w:rsidRPr="002B6A3F" w:rsidRDefault="00E5149D">
      <w:pPr>
        <w:tabs>
          <w:tab w:val="left" w:pos="3600"/>
          <w:tab w:val="left" w:pos="4200"/>
          <w:tab w:val="left" w:pos="6720"/>
        </w:tabs>
      </w:pPr>
      <w:r w:rsidRPr="002B6A3F">
        <w:t>The enclosures for these transformers have been certified as meeting the requirements of ANSI C57.12.28.  A copy of the certification is available from the manufacturer.</w:t>
      </w:r>
    </w:p>
    <w:p w14:paraId="3020C7DF" w14:textId="77777777" w:rsidR="00E5149D" w:rsidRPr="002B6A3F" w:rsidRDefault="00E5149D">
      <w:pPr>
        <w:pStyle w:val="HEADINGRIGHT"/>
      </w:pPr>
      <w:r w:rsidRPr="002B6A3F">
        <w:br w:type="page"/>
      </w:r>
      <w:bookmarkStart w:id="38" w:name="_Hlk8205240"/>
      <w:r w:rsidRPr="002B6A3F">
        <w:lastRenderedPageBreak/>
        <w:t>Conditional List</w:t>
      </w:r>
    </w:p>
    <w:p w14:paraId="74A09132" w14:textId="77777777" w:rsidR="00E5149D" w:rsidRPr="002B6A3F" w:rsidRDefault="00E5149D">
      <w:pPr>
        <w:pStyle w:val="HEADINGRIGHT"/>
      </w:pPr>
      <w:r w:rsidRPr="002B6A3F">
        <w:t>U an(1)</w:t>
      </w:r>
    </w:p>
    <w:p w14:paraId="4EEF2D8A" w14:textId="77777777" w:rsidR="00E5149D" w:rsidRPr="002B6A3F" w:rsidRDefault="00273DB5">
      <w:pPr>
        <w:pStyle w:val="HEADINGRIGHT"/>
      </w:pPr>
      <w:r>
        <w:t>May 2019</w:t>
      </w:r>
    </w:p>
    <w:p w14:paraId="48B2E312" w14:textId="77777777" w:rsidR="00E5149D" w:rsidRPr="002B6A3F" w:rsidRDefault="00E5149D">
      <w:pPr>
        <w:pStyle w:val="HEADINGLEFT"/>
      </w:pPr>
    </w:p>
    <w:p w14:paraId="11BDFE83" w14:textId="77777777" w:rsidR="00E5149D" w:rsidRPr="002B6A3F" w:rsidRDefault="00E5149D">
      <w:pPr>
        <w:tabs>
          <w:tab w:val="left" w:pos="4320"/>
        </w:tabs>
        <w:spacing w:line="240" w:lineRule="exact"/>
        <w:jc w:val="center"/>
        <w:outlineLvl w:val="0"/>
      </w:pPr>
      <w:r w:rsidRPr="002B6A3F">
        <w:t>U an - Transformers, Distribution</w:t>
      </w:r>
    </w:p>
    <w:p w14:paraId="40D99A51" w14:textId="77777777" w:rsidR="00E5149D" w:rsidRPr="002B6A3F" w:rsidRDefault="00E5149D">
      <w:pPr>
        <w:tabs>
          <w:tab w:val="left" w:pos="4320"/>
        </w:tabs>
        <w:spacing w:line="240" w:lineRule="exact"/>
        <w:jc w:val="center"/>
      </w:pPr>
      <w:r w:rsidRPr="002B6A3F">
        <w:t>Pad-Mounted, Dead-Front</w:t>
      </w:r>
    </w:p>
    <w:p w14:paraId="7701EE23" w14:textId="77777777" w:rsidR="00E5149D" w:rsidRPr="002B6A3F" w:rsidRDefault="00E5149D">
      <w:pPr>
        <w:tabs>
          <w:tab w:val="left" w:pos="4320"/>
        </w:tabs>
        <w:spacing w:line="240" w:lineRule="exact"/>
      </w:pPr>
    </w:p>
    <w:p w14:paraId="2019B751" w14:textId="77777777" w:rsidR="00E5149D" w:rsidRPr="002B6A3F" w:rsidRDefault="00E5149D">
      <w:pPr>
        <w:tabs>
          <w:tab w:val="left" w:pos="4320"/>
        </w:tabs>
        <w:spacing w:line="240" w:lineRule="exact"/>
        <w:jc w:val="center"/>
      </w:pPr>
      <w:r w:rsidRPr="002B6A3F">
        <w:t>(For underground application)</w:t>
      </w:r>
    </w:p>
    <w:p w14:paraId="159A68FB" w14:textId="77777777" w:rsidR="00E5149D" w:rsidRPr="002B6A3F" w:rsidRDefault="00E5149D">
      <w:pPr>
        <w:tabs>
          <w:tab w:val="left" w:pos="4320"/>
          <w:tab w:val="left" w:pos="5040"/>
          <w:tab w:val="left" w:pos="7776"/>
        </w:tabs>
        <w:spacing w:line="240" w:lineRule="exact"/>
      </w:pPr>
    </w:p>
    <w:p w14:paraId="5FBA34C1" w14:textId="77777777" w:rsidR="00E5149D" w:rsidRPr="002B6A3F" w:rsidRDefault="00E5149D">
      <w:pPr>
        <w:tabs>
          <w:tab w:val="left" w:pos="4320"/>
          <w:tab w:val="left" w:pos="5040"/>
          <w:tab w:val="left" w:pos="7776"/>
        </w:tabs>
        <w:spacing w:line="240" w:lineRule="exact"/>
        <w:outlineLvl w:val="0"/>
      </w:pPr>
      <w:r w:rsidRPr="002B6A3F">
        <w:t>Conditions for Acceptance:    To Obtain Experience</w:t>
      </w:r>
    </w:p>
    <w:p w14:paraId="0586CC93" w14:textId="77777777" w:rsidR="00E5149D" w:rsidRPr="002B6A3F" w:rsidRDefault="00E5149D">
      <w:pPr>
        <w:tabs>
          <w:tab w:val="left" w:pos="4320"/>
          <w:tab w:val="left" w:pos="5040"/>
          <w:tab w:val="left" w:pos="7776"/>
        </w:tabs>
        <w:spacing w:line="240" w:lineRule="exact"/>
      </w:pPr>
    </w:p>
    <w:tbl>
      <w:tblPr>
        <w:tblW w:w="0" w:type="auto"/>
        <w:jc w:val="center"/>
        <w:tblLayout w:type="fixed"/>
        <w:tblLook w:val="0000" w:firstRow="0" w:lastRow="0" w:firstColumn="0" w:lastColumn="0" w:noHBand="0" w:noVBand="0"/>
      </w:tblPr>
      <w:tblGrid>
        <w:gridCol w:w="3060"/>
        <w:gridCol w:w="6300"/>
      </w:tblGrid>
      <w:tr w:rsidR="00E5149D" w:rsidRPr="002B6A3F" w14:paraId="1E69EB0C" w14:textId="77777777">
        <w:trPr>
          <w:jc w:val="center"/>
        </w:trPr>
        <w:tc>
          <w:tcPr>
            <w:tcW w:w="3060" w:type="dxa"/>
          </w:tcPr>
          <w:p w14:paraId="1F62CB91" w14:textId="77777777" w:rsidR="00E5149D" w:rsidRPr="002B6A3F" w:rsidRDefault="00E5149D">
            <w:pPr>
              <w:pBdr>
                <w:bottom w:val="single" w:sz="6" w:space="1" w:color="auto"/>
              </w:pBdr>
              <w:spacing w:line="240" w:lineRule="exact"/>
            </w:pPr>
            <w:r w:rsidRPr="002B6A3F">
              <w:t>Manufacturer</w:t>
            </w:r>
          </w:p>
        </w:tc>
        <w:tc>
          <w:tcPr>
            <w:tcW w:w="6300" w:type="dxa"/>
          </w:tcPr>
          <w:p w14:paraId="2C283AF1" w14:textId="77777777" w:rsidR="00E5149D" w:rsidRPr="002B6A3F" w:rsidRDefault="00E5149D">
            <w:pPr>
              <w:pBdr>
                <w:bottom w:val="single" w:sz="6" w:space="1" w:color="auto"/>
              </w:pBdr>
              <w:spacing w:line="240" w:lineRule="exact"/>
            </w:pPr>
            <w:r w:rsidRPr="002B6A3F">
              <w:t>Type</w:t>
            </w:r>
          </w:p>
        </w:tc>
      </w:tr>
      <w:tr w:rsidR="00E5149D" w:rsidRPr="002B6A3F" w14:paraId="3C8BA7C3" w14:textId="77777777">
        <w:trPr>
          <w:jc w:val="center"/>
        </w:trPr>
        <w:tc>
          <w:tcPr>
            <w:tcW w:w="3060" w:type="dxa"/>
          </w:tcPr>
          <w:p w14:paraId="606AE760" w14:textId="77777777" w:rsidR="00C1347D" w:rsidRPr="002B6A3F" w:rsidRDefault="00C1347D">
            <w:pPr>
              <w:spacing w:line="240" w:lineRule="exact"/>
              <w:rPr>
                <w:u w:val="single"/>
              </w:rPr>
            </w:pPr>
          </w:p>
          <w:p w14:paraId="003B3AAD" w14:textId="77777777" w:rsidR="00E5149D" w:rsidRPr="002B6A3F" w:rsidRDefault="00E5149D">
            <w:pPr>
              <w:spacing w:line="240" w:lineRule="exact"/>
              <w:rPr>
                <w:u w:val="single"/>
              </w:rPr>
            </w:pPr>
            <w:r w:rsidRPr="002B6A3F">
              <w:rPr>
                <w:u w:val="single"/>
              </w:rPr>
              <w:t>ABB</w:t>
            </w:r>
          </w:p>
          <w:p w14:paraId="7B46A86E" w14:textId="77777777" w:rsidR="00E5149D" w:rsidRPr="002B6A3F" w:rsidRDefault="00E5149D">
            <w:pPr>
              <w:spacing w:line="240" w:lineRule="exact"/>
            </w:pPr>
          </w:p>
        </w:tc>
        <w:tc>
          <w:tcPr>
            <w:tcW w:w="6300" w:type="dxa"/>
          </w:tcPr>
          <w:p w14:paraId="60B87CE5" w14:textId="77777777" w:rsidR="00C1347D" w:rsidRPr="002B6A3F" w:rsidRDefault="00C1347D">
            <w:pPr>
              <w:spacing w:line="240" w:lineRule="exact"/>
            </w:pPr>
          </w:p>
          <w:p w14:paraId="209C4BDD" w14:textId="77777777" w:rsidR="00E5149D" w:rsidRPr="002B6A3F" w:rsidRDefault="00E5149D">
            <w:pPr>
              <w:spacing w:line="240" w:lineRule="exact"/>
            </w:pPr>
            <w:r w:rsidRPr="002B6A3F">
              <w:t>“Mini-Pak U-5”  -  Single-phase with composite fiberglass enclosure</w:t>
            </w:r>
          </w:p>
          <w:p w14:paraId="27171BA1" w14:textId="77777777" w:rsidR="00E5149D" w:rsidRPr="002B6A3F" w:rsidRDefault="00E5149D">
            <w:pPr>
              <w:spacing w:line="240" w:lineRule="exact"/>
            </w:pPr>
            <w:r w:rsidRPr="002B6A3F">
              <w:t>“Mini Three Phase” (MTP) 30 - 225 kVA</w:t>
            </w:r>
          </w:p>
        </w:tc>
      </w:tr>
      <w:tr w:rsidR="00E5149D" w:rsidRPr="002B6A3F" w14:paraId="54E16F67" w14:textId="77777777">
        <w:trPr>
          <w:jc w:val="center"/>
        </w:trPr>
        <w:tc>
          <w:tcPr>
            <w:tcW w:w="3060" w:type="dxa"/>
          </w:tcPr>
          <w:p w14:paraId="54AFA720" w14:textId="77777777" w:rsidR="00E5149D" w:rsidRPr="002B6A3F" w:rsidRDefault="00E5149D">
            <w:pPr>
              <w:spacing w:line="240" w:lineRule="exact"/>
            </w:pPr>
          </w:p>
        </w:tc>
        <w:tc>
          <w:tcPr>
            <w:tcW w:w="6300" w:type="dxa"/>
          </w:tcPr>
          <w:p w14:paraId="71AB54CF" w14:textId="77777777" w:rsidR="00E5149D" w:rsidRPr="002B6A3F" w:rsidRDefault="00E5149D">
            <w:pPr>
              <w:spacing w:line="240" w:lineRule="exact"/>
            </w:pPr>
          </w:p>
        </w:tc>
      </w:tr>
      <w:tr w:rsidR="00E5149D" w:rsidRPr="002B6A3F" w14:paraId="3719FFBF" w14:textId="77777777">
        <w:trPr>
          <w:jc w:val="center"/>
        </w:trPr>
        <w:tc>
          <w:tcPr>
            <w:tcW w:w="3060" w:type="dxa"/>
          </w:tcPr>
          <w:p w14:paraId="677B92F7" w14:textId="77777777" w:rsidR="00E5149D" w:rsidRPr="002B6A3F" w:rsidRDefault="00E5149D">
            <w:pPr>
              <w:spacing w:line="240" w:lineRule="exact"/>
            </w:pPr>
            <w:r w:rsidRPr="002B6A3F">
              <w:rPr>
                <w:u w:val="single"/>
              </w:rPr>
              <w:t>Cam Tran</w:t>
            </w:r>
          </w:p>
        </w:tc>
        <w:tc>
          <w:tcPr>
            <w:tcW w:w="6300" w:type="dxa"/>
          </w:tcPr>
          <w:p w14:paraId="0AC1F1B0" w14:textId="77777777" w:rsidR="00E5149D" w:rsidRPr="002B6A3F" w:rsidRDefault="00E5149D">
            <w:pPr>
              <w:spacing w:line="240" w:lineRule="exact"/>
            </w:pPr>
            <w:r w:rsidRPr="002B6A3F">
              <w:t>“Cam Tran” - Three-phase, 12.47/7.2</w:t>
            </w:r>
          </w:p>
          <w:p w14:paraId="4D61AC40" w14:textId="77777777" w:rsidR="00E5149D" w:rsidRPr="002B6A3F" w:rsidRDefault="00E5149D">
            <w:pPr>
              <w:spacing w:line="240" w:lineRule="exact"/>
            </w:pPr>
            <w:r w:rsidRPr="002B6A3F">
              <w:t xml:space="preserve">    and 13.2/7.6 kV; 30-2500 kVA</w:t>
            </w:r>
          </w:p>
        </w:tc>
      </w:tr>
      <w:tr w:rsidR="00E5149D" w:rsidRPr="002B6A3F" w14:paraId="5E17D7B0" w14:textId="77777777">
        <w:trPr>
          <w:jc w:val="center"/>
        </w:trPr>
        <w:tc>
          <w:tcPr>
            <w:tcW w:w="3060" w:type="dxa"/>
          </w:tcPr>
          <w:p w14:paraId="7B751CD2" w14:textId="77777777" w:rsidR="00E5149D" w:rsidRPr="002B6A3F" w:rsidRDefault="00E5149D">
            <w:pPr>
              <w:spacing w:line="240" w:lineRule="exact"/>
            </w:pPr>
          </w:p>
        </w:tc>
        <w:tc>
          <w:tcPr>
            <w:tcW w:w="6300" w:type="dxa"/>
          </w:tcPr>
          <w:p w14:paraId="56DFADB5" w14:textId="77777777" w:rsidR="00E5149D" w:rsidRPr="002B6A3F" w:rsidRDefault="00E5149D">
            <w:pPr>
              <w:spacing w:line="240" w:lineRule="exact"/>
            </w:pPr>
          </w:p>
        </w:tc>
      </w:tr>
      <w:tr w:rsidR="00E5149D" w:rsidRPr="002B6A3F" w14:paraId="5CB8665B" w14:textId="77777777">
        <w:trPr>
          <w:jc w:val="center"/>
        </w:trPr>
        <w:tc>
          <w:tcPr>
            <w:tcW w:w="3060" w:type="dxa"/>
          </w:tcPr>
          <w:p w14:paraId="53BA5A18" w14:textId="77777777" w:rsidR="00E5149D" w:rsidRPr="002B6A3F" w:rsidRDefault="00E5149D">
            <w:pPr>
              <w:spacing w:line="240" w:lineRule="exact"/>
              <w:rPr>
                <w:u w:val="single"/>
              </w:rPr>
            </w:pPr>
            <w:r w:rsidRPr="002B6A3F">
              <w:rPr>
                <w:u w:val="single"/>
              </w:rPr>
              <w:t>Carte</w:t>
            </w:r>
          </w:p>
        </w:tc>
        <w:tc>
          <w:tcPr>
            <w:tcW w:w="6300" w:type="dxa"/>
          </w:tcPr>
          <w:p w14:paraId="2F1F3EC9" w14:textId="77777777" w:rsidR="00E5149D" w:rsidRPr="002B6A3F" w:rsidRDefault="00E5149D">
            <w:pPr>
              <w:spacing w:line="240" w:lineRule="exact"/>
            </w:pPr>
            <w:r w:rsidRPr="002B6A3F">
              <w:t>Three-phase, 24.9/14.4 kV, 30 - 2,500 kVA</w:t>
            </w:r>
          </w:p>
        </w:tc>
      </w:tr>
      <w:tr w:rsidR="00E5149D" w:rsidRPr="002B6A3F" w14:paraId="71BD2397" w14:textId="77777777">
        <w:trPr>
          <w:jc w:val="center"/>
        </w:trPr>
        <w:tc>
          <w:tcPr>
            <w:tcW w:w="3060" w:type="dxa"/>
          </w:tcPr>
          <w:p w14:paraId="293B99E3" w14:textId="77777777" w:rsidR="00E5149D" w:rsidRPr="002B6A3F" w:rsidRDefault="00E5149D">
            <w:pPr>
              <w:spacing w:line="240" w:lineRule="exact"/>
            </w:pPr>
          </w:p>
        </w:tc>
        <w:tc>
          <w:tcPr>
            <w:tcW w:w="6300" w:type="dxa"/>
          </w:tcPr>
          <w:p w14:paraId="6E8B515C" w14:textId="77777777" w:rsidR="00E5149D" w:rsidRPr="002B6A3F" w:rsidRDefault="00E5149D">
            <w:pPr>
              <w:spacing w:line="240" w:lineRule="exact"/>
            </w:pPr>
          </w:p>
        </w:tc>
      </w:tr>
      <w:tr w:rsidR="00E5149D" w:rsidRPr="002B6A3F" w14:paraId="14E6F4EE" w14:textId="77777777">
        <w:trPr>
          <w:jc w:val="center"/>
        </w:trPr>
        <w:tc>
          <w:tcPr>
            <w:tcW w:w="3060" w:type="dxa"/>
          </w:tcPr>
          <w:p w14:paraId="000B4ABA" w14:textId="77777777" w:rsidR="00E5149D" w:rsidRPr="002B6A3F" w:rsidRDefault="00EA2BE5">
            <w:pPr>
              <w:spacing w:line="240" w:lineRule="exact"/>
            </w:pPr>
            <w:r>
              <w:rPr>
                <w:u w:val="single"/>
              </w:rPr>
              <w:t>Eaton</w:t>
            </w:r>
            <w:r w:rsidR="009B2B98" w:rsidRPr="002B6A3F">
              <w:rPr>
                <w:rFonts w:cs="Arial"/>
                <w:u w:val="single"/>
              </w:rPr>
              <w:t>*</w:t>
            </w:r>
          </w:p>
          <w:p w14:paraId="4C3E6037" w14:textId="77777777" w:rsidR="00E5149D" w:rsidRPr="002B6A3F" w:rsidRDefault="00E5149D">
            <w:pPr>
              <w:spacing w:line="240" w:lineRule="exact"/>
            </w:pPr>
          </w:p>
        </w:tc>
        <w:tc>
          <w:tcPr>
            <w:tcW w:w="6300" w:type="dxa"/>
          </w:tcPr>
          <w:p w14:paraId="0FFE02FD" w14:textId="77777777" w:rsidR="00E5149D" w:rsidRPr="002B6A3F" w:rsidRDefault="00E5149D">
            <w:pPr>
              <w:spacing w:line="240" w:lineRule="exact"/>
            </w:pPr>
            <w:r w:rsidRPr="002B6A3F">
              <w:t>Single-phase, self-protected with “Magnex” interrupter</w:t>
            </w:r>
          </w:p>
          <w:p w14:paraId="1EC55F55" w14:textId="77777777" w:rsidR="00E5149D" w:rsidRPr="002B6A3F" w:rsidRDefault="00E5149D">
            <w:pPr>
              <w:spacing w:line="240" w:lineRule="exact"/>
            </w:pPr>
            <w:r w:rsidRPr="002B6A3F">
              <w:t>Single-phase, self-protected with “AZU” MOV heavy-duty, under-oil arrester</w:t>
            </w:r>
          </w:p>
        </w:tc>
      </w:tr>
      <w:tr w:rsidR="009B2B98" w:rsidRPr="002B6A3F" w14:paraId="247F7E07" w14:textId="77777777">
        <w:trPr>
          <w:jc w:val="center"/>
        </w:trPr>
        <w:tc>
          <w:tcPr>
            <w:tcW w:w="9360" w:type="dxa"/>
            <w:gridSpan w:val="2"/>
          </w:tcPr>
          <w:p w14:paraId="7B4F1903" w14:textId="77777777" w:rsidR="009B2B98" w:rsidRPr="00541965" w:rsidRDefault="00541965" w:rsidP="00541965">
            <w:pPr>
              <w:pStyle w:val="NormalIndent"/>
              <w:rPr>
                <w:sz w:val="16"/>
                <w:szCs w:val="16"/>
              </w:rPr>
            </w:pPr>
            <w:r w:rsidRPr="00541965">
              <w:rPr>
                <w:rFonts w:cs="Arial"/>
                <w:color w:val="000000"/>
                <w:sz w:val="24"/>
                <w:szCs w:val="24"/>
              </w:rPr>
              <w:t xml:space="preserve"> </w:t>
            </w:r>
            <w:r w:rsidRPr="00541965">
              <w:rPr>
                <w:rFonts w:cs="Arial"/>
                <w:color w:val="000000"/>
                <w:sz w:val="16"/>
                <w:szCs w:val="16"/>
              </w:rPr>
              <w:t xml:space="preserve">*Optional EnvirotempTM FR3TM fluid-filled designs are available, including optimized </w:t>
            </w:r>
            <w:r w:rsidR="00EA2BE5">
              <w:rPr>
                <w:rFonts w:cs="Arial"/>
                <w:color w:val="000000"/>
                <w:sz w:val="16"/>
                <w:szCs w:val="16"/>
              </w:rPr>
              <w:t>Eaton</w:t>
            </w:r>
            <w:r w:rsidRPr="00541965">
              <w:rPr>
                <w:rFonts w:cs="Arial"/>
                <w:color w:val="000000"/>
                <w:sz w:val="16"/>
                <w:szCs w:val="16"/>
              </w:rPr>
              <w:t xml:space="preserve"> PEAK™ transformer designs which allow reduced transformer size and/or overload capacity while providing for fire safety, environmental safety, and extended insulation life. This natural ester soybean oil based dielectric fluid is an extremely biodegradable, renewable resource that is classified as a less flammable fluid, and is non-toxic. Envirotemp™ and FR3™ are licensed trademarks of Cargill, Incorporated. PEAK™ is a trademark of </w:t>
            </w:r>
            <w:r w:rsidR="00EA2BE5">
              <w:rPr>
                <w:rFonts w:cs="Arial"/>
                <w:color w:val="000000"/>
                <w:sz w:val="16"/>
                <w:szCs w:val="16"/>
              </w:rPr>
              <w:t>Eaton</w:t>
            </w:r>
            <w:r w:rsidRPr="00541965">
              <w:rPr>
                <w:rFonts w:cs="Arial"/>
                <w:color w:val="000000"/>
                <w:sz w:val="16"/>
                <w:szCs w:val="16"/>
              </w:rPr>
              <w:t>.</w:t>
            </w:r>
          </w:p>
        </w:tc>
      </w:tr>
      <w:tr w:rsidR="00E5149D" w:rsidRPr="002B6A3F" w14:paraId="21AC6512" w14:textId="77777777">
        <w:trPr>
          <w:jc w:val="center"/>
        </w:trPr>
        <w:tc>
          <w:tcPr>
            <w:tcW w:w="3060" w:type="dxa"/>
          </w:tcPr>
          <w:p w14:paraId="4A12A8C9" w14:textId="77777777" w:rsidR="00E5149D" w:rsidRPr="002B6A3F" w:rsidRDefault="00E5149D">
            <w:pPr>
              <w:spacing w:line="240" w:lineRule="exact"/>
              <w:rPr>
                <w:u w:val="single"/>
              </w:rPr>
            </w:pPr>
          </w:p>
        </w:tc>
        <w:tc>
          <w:tcPr>
            <w:tcW w:w="6300" w:type="dxa"/>
          </w:tcPr>
          <w:p w14:paraId="48E2037B" w14:textId="77777777" w:rsidR="00E5149D" w:rsidRPr="002B6A3F" w:rsidRDefault="00E5149D">
            <w:pPr>
              <w:spacing w:line="240" w:lineRule="exact"/>
            </w:pPr>
          </w:p>
        </w:tc>
      </w:tr>
      <w:tr w:rsidR="00E5149D" w:rsidRPr="002B6A3F" w14:paraId="20ACF84D" w14:textId="77777777">
        <w:trPr>
          <w:jc w:val="center"/>
        </w:trPr>
        <w:tc>
          <w:tcPr>
            <w:tcW w:w="3060" w:type="dxa"/>
          </w:tcPr>
          <w:p w14:paraId="6DAE1FC7" w14:textId="77777777" w:rsidR="00E5149D" w:rsidRPr="002B6A3F" w:rsidRDefault="00E5149D">
            <w:pPr>
              <w:spacing w:line="240" w:lineRule="exact"/>
            </w:pPr>
          </w:p>
        </w:tc>
        <w:tc>
          <w:tcPr>
            <w:tcW w:w="6300" w:type="dxa"/>
          </w:tcPr>
          <w:p w14:paraId="4C0616FE" w14:textId="77777777" w:rsidR="00E5149D" w:rsidRPr="002B6A3F" w:rsidRDefault="00E5149D">
            <w:pPr>
              <w:spacing w:line="240" w:lineRule="exact"/>
            </w:pPr>
          </w:p>
        </w:tc>
      </w:tr>
      <w:tr w:rsidR="00E5149D" w:rsidRPr="002B6A3F" w14:paraId="40B73114" w14:textId="77777777">
        <w:trPr>
          <w:jc w:val="center"/>
        </w:trPr>
        <w:tc>
          <w:tcPr>
            <w:tcW w:w="3060" w:type="dxa"/>
          </w:tcPr>
          <w:p w14:paraId="26BE5646" w14:textId="77777777" w:rsidR="00E5149D" w:rsidRPr="002B6A3F" w:rsidRDefault="00E5149D">
            <w:pPr>
              <w:spacing w:line="240" w:lineRule="exact"/>
            </w:pPr>
            <w:r w:rsidRPr="002B6A3F">
              <w:rPr>
                <w:u w:val="single"/>
              </w:rPr>
              <w:t>General Electric</w:t>
            </w:r>
          </w:p>
        </w:tc>
        <w:tc>
          <w:tcPr>
            <w:tcW w:w="6300" w:type="dxa"/>
          </w:tcPr>
          <w:p w14:paraId="6F008D06" w14:textId="77777777" w:rsidR="00E5149D" w:rsidRPr="002B6A3F" w:rsidRDefault="00E5149D">
            <w:pPr>
              <w:spacing w:line="240" w:lineRule="exact"/>
            </w:pPr>
            <w:r w:rsidRPr="002B6A3F">
              <w:t>“Compad -IV-REA”  -  Three-phase, 75-750 kVA</w:t>
            </w:r>
          </w:p>
          <w:p w14:paraId="032F17F8" w14:textId="77777777" w:rsidR="00E5149D" w:rsidRPr="002B6A3F" w:rsidRDefault="00E5149D">
            <w:pPr>
              <w:spacing w:line="240" w:lineRule="exact"/>
            </w:pPr>
            <w:r w:rsidRPr="002B6A3F">
              <w:t xml:space="preserve">    All above with amorphous metal cores</w:t>
            </w:r>
          </w:p>
        </w:tc>
      </w:tr>
      <w:tr w:rsidR="00E5149D" w:rsidRPr="002B6A3F" w14:paraId="6FEC8A78" w14:textId="77777777">
        <w:trPr>
          <w:jc w:val="center"/>
        </w:trPr>
        <w:tc>
          <w:tcPr>
            <w:tcW w:w="3060" w:type="dxa"/>
          </w:tcPr>
          <w:p w14:paraId="4EE297A5" w14:textId="77777777" w:rsidR="00E5149D" w:rsidRPr="002B6A3F" w:rsidRDefault="00E5149D">
            <w:pPr>
              <w:spacing w:line="240" w:lineRule="exact"/>
            </w:pPr>
          </w:p>
        </w:tc>
        <w:tc>
          <w:tcPr>
            <w:tcW w:w="6300" w:type="dxa"/>
          </w:tcPr>
          <w:p w14:paraId="65E07B71" w14:textId="77777777" w:rsidR="00E5149D" w:rsidRPr="002B6A3F" w:rsidRDefault="00E5149D">
            <w:pPr>
              <w:spacing w:line="240" w:lineRule="exact"/>
            </w:pPr>
          </w:p>
        </w:tc>
      </w:tr>
      <w:tr w:rsidR="00E5149D" w:rsidRPr="002B6A3F" w14:paraId="3B7C6322" w14:textId="77777777">
        <w:trPr>
          <w:jc w:val="center"/>
        </w:trPr>
        <w:tc>
          <w:tcPr>
            <w:tcW w:w="3060" w:type="dxa"/>
          </w:tcPr>
          <w:p w14:paraId="6089176D" w14:textId="77777777" w:rsidR="00E5149D" w:rsidRPr="002B6A3F" w:rsidRDefault="00E5149D">
            <w:pPr>
              <w:spacing w:line="240" w:lineRule="exact"/>
            </w:pPr>
            <w:r w:rsidRPr="002B6A3F">
              <w:rPr>
                <w:u w:val="single"/>
              </w:rPr>
              <w:t>GE-Prolec</w:t>
            </w:r>
          </w:p>
        </w:tc>
        <w:tc>
          <w:tcPr>
            <w:tcW w:w="6300" w:type="dxa"/>
          </w:tcPr>
          <w:p w14:paraId="065497ED" w14:textId="77777777" w:rsidR="00F85A7A" w:rsidRPr="002B6A3F" w:rsidRDefault="00E5149D" w:rsidP="00F85A7A">
            <w:pPr>
              <w:spacing w:line="240" w:lineRule="exact"/>
            </w:pPr>
            <w:r w:rsidRPr="002B6A3F">
              <w:t>Mini Padmount, Single-phase, 10-167 kVA</w:t>
            </w:r>
            <w:r w:rsidR="00F85A7A" w:rsidRPr="002B6A3F">
              <w:br/>
              <w:t>Three-phase, 12.47/7.2 kV, 45-2,500 kVA</w:t>
            </w:r>
          </w:p>
          <w:p w14:paraId="76552514" w14:textId="77777777" w:rsidR="00E5149D" w:rsidRPr="002B6A3F" w:rsidRDefault="00F85A7A" w:rsidP="00F85A7A">
            <w:pPr>
              <w:spacing w:line="240" w:lineRule="exact"/>
            </w:pPr>
            <w:r w:rsidRPr="002B6A3F">
              <w:t>Three-phase, 24.9/14.4 kV, 45-2,500 kVA</w:t>
            </w:r>
          </w:p>
        </w:tc>
      </w:tr>
      <w:tr w:rsidR="00E5149D" w:rsidRPr="002B6A3F" w14:paraId="2D97D3BE" w14:textId="77777777">
        <w:trPr>
          <w:jc w:val="center"/>
        </w:trPr>
        <w:tc>
          <w:tcPr>
            <w:tcW w:w="3060" w:type="dxa"/>
          </w:tcPr>
          <w:p w14:paraId="2DF3D45D" w14:textId="77777777" w:rsidR="00E5149D" w:rsidRPr="002B6A3F" w:rsidRDefault="00E5149D">
            <w:pPr>
              <w:spacing w:line="240" w:lineRule="exact"/>
            </w:pPr>
          </w:p>
        </w:tc>
        <w:tc>
          <w:tcPr>
            <w:tcW w:w="6300" w:type="dxa"/>
          </w:tcPr>
          <w:p w14:paraId="7E26B26C" w14:textId="77777777" w:rsidR="00E5149D" w:rsidRPr="002B6A3F" w:rsidRDefault="00E5149D">
            <w:pPr>
              <w:spacing w:line="240" w:lineRule="exact"/>
            </w:pPr>
          </w:p>
        </w:tc>
      </w:tr>
      <w:tr w:rsidR="00E5149D" w:rsidRPr="002B6A3F" w14:paraId="6355435E" w14:textId="77777777">
        <w:trPr>
          <w:jc w:val="center"/>
        </w:trPr>
        <w:tc>
          <w:tcPr>
            <w:tcW w:w="3060" w:type="dxa"/>
          </w:tcPr>
          <w:p w14:paraId="34A2F944" w14:textId="77777777" w:rsidR="00E5149D" w:rsidRPr="002B6A3F" w:rsidRDefault="00E5149D">
            <w:pPr>
              <w:spacing w:line="240" w:lineRule="exact"/>
            </w:pPr>
            <w:r w:rsidRPr="002B6A3F">
              <w:rPr>
                <w:u w:val="single"/>
              </w:rPr>
              <w:t>Square D</w:t>
            </w:r>
          </w:p>
        </w:tc>
        <w:tc>
          <w:tcPr>
            <w:tcW w:w="6300" w:type="dxa"/>
          </w:tcPr>
          <w:p w14:paraId="6B4165FD" w14:textId="77777777" w:rsidR="00E5149D" w:rsidRPr="002B6A3F" w:rsidRDefault="00E5149D">
            <w:pPr>
              <w:spacing w:line="240" w:lineRule="exact"/>
            </w:pPr>
            <w:r w:rsidRPr="002B6A3F">
              <w:t>Class 7230 REA  -  Three-phase,  75-2500 kVA</w:t>
            </w:r>
          </w:p>
          <w:p w14:paraId="46F29545" w14:textId="77777777" w:rsidR="00E5149D" w:rsidRPr="002B6A3F" w:rsidRDefault="00E5149D">
            <w:pPr>
              <w:spacing w:line="240" w:lineRule="exact"/>
            </w:pPr>
            <w:r w:rsidRPr="002B6A3F">
              <w:t>12.47/7.2 kV  and  13.2/7.62 kV</w:t>
            </w:r>
          </w:p>
        </w:tc>
      </w:tr>
      <w:tr w:rsidR="00E5149D" w:rsidRPr="002B6A3F" w14:paraId="51384DCB" w14:textId="77777777">
        <w:trPr>
          <w:jc w:val="center"/>
        </w:trPr>
        <w:tc>
          <w:tcPr>
            <w:tcW w:w="3060" w:type="dxa"/>
          </w:tcPr>
          <w:p w14:paraId="59065C0B" w14:textId="77777777" w:rsidR="00E5149D" w:rsidRPr="002B6A3F" w:rsidRDefault="00E5149D">
            <w:pPr>
              <w:spacing w:line="240" w:lineRule="exact"/>
            </w:pPr>
          </w:p>
        </w:tc>
        <w:tc>
          <w:tcPr>
            <w:tcW w:w="6300" w:type="dxa"/>
          </w:tcPr>
          <w:p w14:paraId="6405E53D" w14:textId="77777777" w:rsidR="00E5149D" w:rsidRPr="002B6A3F" w:rsidRDefault="00E5149D">
            <w:pPr>
              <w:spacing w:line="240" w:lineRule="exact"/>
            </w:pPr>
          </w:p>
        </w:tc>
      </w:tr>
      <w:tr w:rsidR="00E5149D" w:rsidRPr="00A35EB9" w14:paraId="5982E9F0" w14:textId="77777777">
        <w:trPr>
          <w:jc w:val="center"/>
        </w:trPr>
        <w:tc>
          <w:tcPr>
            <w:tcW w:w="3060" w:type="dxa"/>
          </w:tcPr>
          <w:p w14:paraId="780D4F84" w14:textId="77777777" w:rsidR="00E5149D" w:rsidRPr="002B6A3F" w:rsidRDefault="00E5149D">
            <w:pPr>
              <w:spacing w:line="240" w:lineRule="exact"/>
            </w:pPr>
            <w:r w:rsidRPr="002B6A3F">
              <w:rPr>
                <w:u w:val="single"/>
              </w:rPr>
              <w:t>Van Tran</w:t>
            </w:r>
          </w:p>
        </w:tc>
        <w:tc>
          <w:tcPr>
            <w:tcW w:w="6300" w:type="dxa"/>
          </w:tcPr>
          <w:p w14:paraId="31B074F0" w14:textId="77777777" w:rsidR="00E5149D" w:rsidRPr="002B6A3F" w:rsidRDefault="00E5149D">
            <w:pPr>
              <w:spacing w:line="240" w:lineRule="exact"/>
              <w:rPr>
                <w:lang w:val="es-ES"/>
              </w:rPr>
            </w:pPr>
            <w:r w:rsidRPr="002B6A3F">
              <w:rPr>
                <w:lang w:val="es-ES"/>
              </w:rPr>
              <w:t>“Mini-Pad U5”  -  5-167 kVA,  24.9/14.4 kV</w:t>
            </w:r>
          </w:p>
        </w:tc>
      </w:tr>
      <w:tr w:rsidR="00273DB5" w:rsidRPr="00A35EB9" w14:paraId="45D01EBA" w14:textId="77777777">
        <w:trPr>
          <w:jc w:val="center"/>
        </w:trPr>
        <w:tc>
          <w:tcPr>
            <w:tcW w:w="3060" w:type="dxa"/>
          </w:tcPr>
          <w:p w14:paraId="0E55725C" w14:textId="77777777" w:rsidR="00273DB5" w:rsidRPr="00971E4B" w:rsidRDefault="00273DB5">
            <w:pPr>
              <w:spacing w:line="240" w:lineRule="exact"/>
              <w:rPr>
                <w:u w:val="single"/>
                <w:lang w:val="pt-BR"/>
              </w:rPr>
            </w:pPr>
          </w:p>
        </w:tc>
        <w:tc>
          <w:tcPr>
            <w:tcW w:w="6300" w:type="dxa"/>
          </w:tcPr>
          <w:p w14:paraId="7F10E28C" w14:textId="77777777" w:rsidR="00273DB5" w:rsidRPr="002B6A3F" w:rsidRDefault="00273DB5">
            <w:pPr>
              <w:spacing w:line="240" w:lineRule="exact"/>
              <w:rPr>
                <w:lang w:val="es-ES"/>
              </w:rPr>
            </w:pPr>
          </w:p>
        </w:tc>
      </w:tr>
      <w:tr w:rsidR="00273DB5" w:rsidRPr="002B103C" w14:paraId="09568F13" w14:textId="77777777">
        <w:trPr>
          <w:jc w:val="center"/>
        </w:trPr>
        <w:tc>
          <w:tcPr>
            <w:tcW w:w="3060" w:type="dxa"/>
          </w:tcPr>
          <w:p w14:paraId="5C37A7CD" w14:textId="77777777" w:rsidR="00273DB5" w:rsidRPr="002B6A3F" w:rsidRDefault="00273DB5">
            <w:pPr>
              <w:spacing w:line="240" w:lineRule="exact"/>
              <w:rPr>
                <w:u w:val="single"/>
              </w:rPr>
            </w:pPr>
            <w:r>
              <w:rPr>
                <w:u w:val="single"/>
              </w:rPr>
              <w:t>Power Partners</w:t>
            </w:r>
          </w:p>
        </w:tc>
        <w:tc>
          <w:tcPr>
            <w:tcW w:w="6300" w:type="dxa"/>
          </w:tcPr>
          <w:p w14:paraId="5E2D4255" w14:textId="77777777" w:rsidR="00273DB5" w:rsidRPr="002B6A3F" w:rsidRDefault="00273DB5">
            <w:pPr>
              <w:spacing w:line="240" w:lineRule="exact"/>
              <w:rPr>
                <w:lang w:val="es-ES"/>
              </w:rPr>
            </w:pPr>
            <w:r>
              <w:rPr>
                <w:lang w:val="es-ES"/>
              </w:rPr>
              <w:t>Single-phase 5-167 kVA</w:t>
            </w:r>
          </w:p>
        </w:tc>
      </w:tr>
    </w:tbl>
    <w:p w14:paraId="58BB775C" w14:textId="77777777" w:rsidR="00E5149D" w:rsidRPr="002B6A3F" w:rsidRDefault="00E5149D">
      <w:pPr>
        <w:tabs>
          <w:tab w:val="left" w:pos="4200"/>
          <w:tab w:val="left" w:pos="6480"/>
        </w:tabs>
        <w:spacing w:line="240" w:lineRule="exact"/>
        <w:rPr>
          <w:lang w:val="es-ES"/>
        </w:rPr>
      </w:pPr>
    </w:p>
    <w:p w14:paraId="2ADEEBC0" w14:textId="77777777" w:rsidR="00E5149D" w:rsidRPr="002B6A3F" w:rsidRDefault="00E5149D">
      <w:pPr>
        <w:tabs>
          <w:tab w:val="left" w:pos="3600"/>
          <w:tab w:val="left" w:pos="4200"/>
          <w:tab w:val="left" w:pos="6720"/>
        </w:tabs>
        <w:outlineLvl w:val="0"/>
      </w:pPr>
      <w:r w:rsidRPr="002B6A3F">
        <w:rPr>
          <w:u w:val="single"/>
        </w:rPr>
        <w:t>NOTES</w:t>
      </w:r>
    </w:p>
    <w:p w14:paraId="4506EABC" w14:textId="77777777" w:rsidR="00E5149D" w:rsidRPr="002B6A3F" w:rsidRDefault="00E5149D">
      <w:pPr>
        <w:tabs>
          <w:tab w:val="left" w:pos="3600"/>
          <w:tab w:val="left" w:pos="4200"/>
          <w:tab w:val="left" w:pos="6720"/>
        </w:tabs>
      </w:pPr>
      <w:r w:rsidRPr="002B6A3F">
        <w:t>All acceptances are based on RUS Specification U-5, “Specifications for Pad-Mounted Transformers (Single and Three Phase).”</w:t>
      </w:r>
    </w:p>
    <w:p w14:paraId="3567FACD" w14:textId="77777777" w:rsidR="00E5149D" w:rsidRPr="002B6A3F" w:rsidRDefault="00E5149D">
      <w:pPr>
        <w:tabs>
          <w:tab w:val="left" w:pos="3600"/>
          <w:tab w:val="left" w:pos="4200"/>
          <w:tab w:val="left" w:pos="6720"/>
        </w:tabs>
      </w:pPr>
    </w:p>
    <w:p w14:paraId="710D4F67" w14:textId="77777777" w:rsidR="00E5149D" w:rsidRPr="002B6A3F" w:rsidRDefault="00E5149D">
      <w:pPr>
        <w:tabs>
          <w:tab w:val="left" w:pos="3600"/>
          <w:tab w:val="left" w:pos="4200"/>
          <w:tab w:val="left" w:pos="6720"/>
        </w:tabs>
      </w:pPr>
      <w:r w:rsidRPr="002B6A3F">
        <w:t>All single-phase and three-phase transformers above conditionally accepted for the following voltages (kV) unless otherwise noted: 12.47/7.2</w:t>
      </w:r>
      <w:r w:rsidR="00B35B3B" w:rsidRPr="002B6A3F">
        <w:t>; 13.2</w:t>
      </w:r>
      <w:r w:rsidRPr="002B6A3F">
        <w:t>/7.6</w:t>
      </w:r>
      <w:r w:rsidR="00B35B3B" w:rsidRPr="002B6A3F">
        <w:t>; 24.9</w:t>
      </w:r>
      <w:r w:rsidRPr="002B6A3F">
        <w:t xml:space="preserve">/14.4; </w:t>
      </w:r>
      <w:r w:rsidR="00B35B3B" w:rsidRPr="002B6A3F">
        <w:t>and 24.9</w:t>
      </w:r>
      <w:r w:rsidRPr="002B6A3F">
        <w:t>/14.4 x 12.47/7.2 dual voltage</w:t>
      </w:r>
      <w:r w:rsidRPr="002B6A3F">
        <w:tab/>
      </w:r>
    </w:p>
    <w:p w14:paraId="26AC26D1" w14:textId="77777777" w:rsidR="00E5149D" w:rsidRPr="002B6A3F" w:rsidRDefault="00E5149D">
      <w:pPr>
        <w:tabs>
          <w:tab w:val="left" w:pos="3600"/>
          <w:tab w:val="left" w:pos="4200"/>
          <w:tab w:val="left" w:pos="6720"/>
        </w:tabs>
      </w:pPr>
    </w:p>
    <w:p w14:paraId="3559F844" w14:textId="77777777" w:rsidR="00E5149D" w:rsidRPr="002B6A3F" w:rsidRDefault="00E5149D">
      <w:pPr>
        <w:tabs>
          <w:tab w:val="left" w:pos="3600"/>
          <w:tab w:val="left" w:pos="4200"/>
          <w:tab w:val="left" w:pos="6720"/>
        </w:tabs>
      </w:pPr>
      <w:r w:rsidRPr="002B6A3F">
        <w:t>The enclosures for these transformers have been certified as meeting the requirements of ANSI C57.12.28.  A copy of the certification is available from the manufacturer.</w:t>
      </w:r>
    </w:p>
    <w:p w14:paraId="57962876" w14:textId="77777777" w:rsidR="00E5149D" w:rsidRPr="002B6A3F" w:rsidRDefault="00E5149D">
      <w:pPr>
        <w:tabs>
          <w:tab w:val="left" w:pos="3600"/>
          <w:tab w:val="left" w:pos="4200"/>
          <w:tab w:val="left" w:pos="6720"/>
        </w:tabs>
      </w:pPr>
    </w:p>
    <w:p w14:paraId="369B15F4" w14:textId="77777777" w:rsidR="00E5149D" w:rsidRPr="002B6A3F" w:rsidRDefault="00E5149D">
      <w:pPr>
        <w:tabs>
          <w:tab w:val="center" w:pos="1440"/>
          <w:tab w:val="left" w:pos="3600"/>
          <w:tab w:val="left" w:pos="4200"/>
          <w:tab w:val="left" w:pos="6720"/>
        </w:tabs>
        <w:outlineLvl w:val="0"/>
      </w:pPr>
      <w:r w:rsidRPr="002B6A3F">
        <w:t>Not all kVA sizes are available from all listed manufacturers.</w:t>
      </w:r>
    </w:p>
    <w:p w14:paraId="76A5F85F" w14:textId="77777777" w:rsidR="00E5149D" w:rsidRPr="002B6A3F" w:rsidRDefault="00E5149D" w:rsidP="00273DB5">
      <w:pPr>
        <w:tabs>
          <w:tab w:val="center" w:pos="1440"/>
          <w:tab w:val="left" w:pos="3600"/>
          <w:tab w:val="left" w:pos="4200"/>
          <w:tab w:val="left" w:pos="6720"/>
        </w:tabs>
      </w:pPr>
    </w:p>
    <w:bookmarkEnd w:id="38"/>
    <w:p w14:paraId="58364055" w14:textId="77777777" w:rsidR="00E5149D" w:rsidRPr="002B6A3F" w:rsidRDefault="00E5149D" w:rsidP="001E6EE3">
      <w:pPr>
        <w:pStyle w:val="HEADINGLEFT"/>
      </w:pPr>
      <w:r w:rsidRPr="002B6A3F">
        <w:br w:type="page"/>
      </w:r>
      <w:r w:rsidRPr="002B6A3F">
        <w:lastRenderedPageBreak/>
        <w:t>U ax-1</w:t>
      </w:r>
    </w:p>
    <w:p w14:paraId="344EE568" w14:textId="77777777" w:rsidR="00E5149D" w:rsidRPr="002B6A3F" w:rsidRDefault="00EE1E78">
      <w:pPr>
        <w:pStyle w:val="HEADINGLEFT"/>
      </w:pPr>
      <w:r w:rsidRPr="002B6A3F">
        <w:t xml:space="preserve">July </w:t>
      </w:r>
      <w:r w:rsidR="002B6A3F" w:rsidRPr="002B6A3F">
        <w:t>2009</w:t>
      </w:r>
    </w:p>
    <w:p w14:paraId="51C3892B" w14:textId="77777777" w:rsidR="00E5149D" w:rsidRPr="002B6A3F" w:rsidRDefault="00E5149D">
      <w:pPr>
        <w:pStyle w:val="HEADINGLEFT"/>
      </w:pPr>
    </w:p>
    <w:p w14:paraId="55720DE9" w14:textId="77777777" w:rsidR="00E5149D" w:rsidRPr="002B6A3F" w:rsidRDefault="00E5149D">
      <w:pPr>
        <w:tabs>
          <w:tab w:val="left" w:pos="4200"/>
          <w:tab w:val="left" w:pos="6480"/>
        </w:tabs>
        <w:spacing w:line="240" w:lineRule="exact"/>
      </w:pPr>
    </w:p>
    <w:p w14:paraId="138C94F0" w14:textId="77777777" w:rsidR="00E5149D" w:rsidRPr="002B6A3F" w:rsidRDefault="00E5149D">
      <w:pPr>
        <w:tabs>
          <w:tab w:val="left" w:pos="4200"/>
          <w:tab w:val="left" w:pos="6480"/>
        </w:tabs>
        <w:spacing w:line="240" w:lineRule="exact"/>
        <w:jc w:val="center"/>
        <w:outlineLvl w:val="0"/>
      </w:pPr>
      <w:r w:rsidRPr="002B6A3F">
        <w:t>U ax - Cutout and Arrester, Combination</w:t>
      </w:r>
    </w:p>
    <w:p w14:paraId="133A873E" w14:textId="77777777" w:rsidR="00E5149D" w:rsidRPr="002B6A3F" w:rsidRDefault="00E5149D">
      <w:pPr>
        <w:tabs>
          <w:tab w:val="left" w:pos="4200"/>
          <w:tab w:val="left" w:pos="6480"/>
        </w:tabs>
        <w:spacing w:line="240" w:lineRule="exact"/>
        <w:jc w:val="center"/>
      </w:pPr>
      <w:r w:rsidRPr="002B6A3F">
        <w:t>for Underground System Pole Risers</w:t>
      </w:r>
    </w:p>
    <w:p w14:paraId="47631703" w14:textId="77777777" w:rsidR="00E5149D" w:rsidRPr="002B6A3F" w:rsidRDefault="00E5149D">
      <w:pPr>
        <w:tabs>
          <w:tab w:val="left" w:pos="4200"/>
          <w:tab w:val="left" w:pos="6480"/>
        </w:tabs>
        <w:spacing w:line="240" w:lineRule="exact"/>
      </w:pPr>
    </w:p>
    <w:tbl>
      <w:tblPr>
        <w:tblW w:w="0" w:type="auto"/>
        <w:jc w:val="center"/>
        <w:tblLayout w:type="fixed"/>
        <w:tblLook w:val="0000" w:firstRow="0" w:lastRow="0" w:firstColumn="0" w:lastColumn="0" w:noHBand="0" w:noVBand="0"/>
      </w:tblPr>
      <w:tblGrid>
        <w:gridCol w:w="1805"/>
        <w:gridCol w:w="1800"/>
        <w:gridCol w:w="1710"/>
        <w:gridCol w:w="1710"/>
        <w:gridCol w:w="1933"/>
      </w:tblGrid>
      <w:tr w:rsidR="00E5149D" w:rsidRPr="002B6A3F" w14:paraId="2F5A29A9" w14:textId="77777777" w:rsidTr="003A5807">
        <w:trPr>
          <w:cantSplit/>
          <w:jc w:val="center"/>
        </w:trPr>
        <w:tc>
          <w:tcPr>
            <w:tcW w:w="1805" w:type="dxa"/>
          </w:tcPr>
          <w:p w14:paraId="3F769E7D" w14:textId="77777777" w:rsidR="00E5149D" w:rsidRPr="002B6A3F" w:rsidRDefault="00E5149D" w:rsidP="002B5876">
            <w:pPr>
              <w:pBdr>
                <w:bottom w:val="single" w:sz="4" w:space="1" w:color="auto"/>
              </w:pBdr>
              <w:spacing w:line="240" w:lineRule="exact"/>
            </w:pPr>
            <w:r w:rsidRPr="002B6A3F">
              <w:t>Nominal System</w:t>
            </w:r>
            <w:r w:rsidRPr="002B6A3F">
              <w:br/>
              <w:t>Voltage</w:t>
            </w:r>
          </w:p>
        </w:tc>
        <w:tc>
          <w:tcPr>
            <w:tcW w:w="3510" w:type="dxa"/>
            <w:gridSpan w:val="2"/>
          </w:tcPr>
          <w:p w14:paraId="44AAF76E" w14:textId="77777777" w:rsidR="00E5149D" w:rsidRPr="002B6A3F" w:rsidRDefault="003A5807" w:rsidP="002B5876">
            <w:pPr>
              <w:pBdr>
                <w:bottom w:val="single" w:sz="4" w:space="1" w:color="auto"/>
              </w:pBdr>
              <w:spacing w:line="240" w:lineRule="exact"/>
              <w:jc w:val="center"/>
            </w:pPr>
            <w:r w:rsidRPr="002B6A3F">
              <w:br/>
            </w:r>
            <w:r w:rsidR="00E5149D" w:rsidRPr="002B6A3F">
              <w:t>For 12.5/7.2 kV</w:t>
            </w:r>
          </w:p>
        </w:tc>
        <w:tc>
          <w:tcPr>
            <w:tcW w:w="1710" w:type="dxa"/>
          </w:tcPr>
          <w:p w14:paraId="6DE2FE84" w14:textId="77777777" w:rsidR="00E5149D" w:rsidRPr="002B6A3F" w:rsidRDefault="003A5807" w:rsidP="002B5876">
            <w:pPr>
              <w:pBdr>
                <w:bottom w:val="single" w:sz="4" w:space="1" w:color="auto"/>
              </w:pBdr>
              <w:spacing w:line="240" w:lineRule="exact"/>
              <w:jc w:val="center"/>
            </w:pPr>
            <w:r w:rsidRPr="002B6A3F">
              <w:br/>
            </w:r>
            <w:r w:rsidR="00E5149D" w:rsidRPr="002B6A3F">
              <w:t>For 13.2/7.6 kV</w:t>
            </w:r>
          </w:p>
        </w:tc>
        <w:tc>
          <w:tcPr>
            <w:tcW w:w="1933" w:type="dxa"/>
          </w:tcPr>
          <w:p w14:paraId="384AF9B3" w14:textId="77777777" w:rsidR="00E5149D" w:rsidRPr="002B6A3F" w:rsidRDefault="003A5807" w:rsidP="002B5876">
            <w:pPr>
              <w:pBdr>
                <w:bottom w:val="single" w:sz="4" w:space="1" w:color="auto"/>
              </w:pBdr>
              <w:spacing w:line="240" w:lineRule="exact"/>
              <w:jc w:val="center"/>
            </w:pPr>
            <w:r w:rsidRPr="002B6A3F">
              <w:br/>
            </w:r>
            <w:r w:rsidR="00E5149D" w:rsidRPr="002B6A3F">
              <w:t>For 24.9/14.4 kV</w:t>
            </w:r>
          </w:p>
        </w:tc>
      </w:tr>
      <w:tr w:rsidR="00E5149D" w:rsidRPr="002B6A3F" w14:paraId="07E8C6FE" w14:textId="77777777" w:rsidTr="005048F4">
        <w:trPr>
          <w:cantSplit/>
          <w:jc w:val="center"/>
        </w:trPr>
        <w:tc>
          <w:tcPr>
            <w:tcW w:w="1805" w:type="dxa"/>
          </w:tcPr>
          <w:p w14:paraId="30FD05DF" w14:textId="77777777" w:rsidR="00E5149D" w:rsidRPr="002B6A3F" w:rsidRDefault="00E5149D" w:rsidP="002B5876">
            <w:pPr>
              <w:pBdr>
                <w:bottom w:val="single" w:sz="4" w:space="1" w:color="auto"/>
              </w:pBdr>
              <w:spacing w:line="240" w:lineRule="exact"/>
            </w:pPr>
            <w:r w:rsidRPr="002B6A3F">
              <w:t>Cutout Maximum</w:t>
            </w:r>
            <w:r w:rsidRPr="002B6A3F">
              <w:br/>
              <w:t>Voltage Rating</w:t>
            </w:r>
          </w:p>
        </w:tc>
        <w:tc>
          <w:tcPr>
            <w:tcW w:w="1800" w:type="dxa"/>
          </w:tcPr>
          <w:p w14:paraId="75D70ECE" w14:textId="77777777" w:rsidR="00E5149D" w:rsidRPr="002B6A3F" w:rsidRDefault="003A5807" w:rsidP="002B5876">
            <w:pPr>
              <w:pBdr>
                <w:bottom w:val="single" w:sz="4" w:space="1" w:color="auto"/>
              </w:pBdr>
              <w:spacing w:line="240" w:lineRule="exact"/>
              <w:jc w:val="center"/>
            </w:pPr>
            <w:r w:rsidRPr="002B6A3F">
              <w:br/>
            </w:r>
            <w:r w:rsidR="00E5149D" w:rsidRPr="002B6A3F">
              <w:t>7.8 kV</w:t>
            </w:r>
          </w:p>
        </w:tc>
        <w:tc>
          <w:tcPr>
            <w:tcW w:w="1710" w:type="dxa"/>
          </w:tcPr>
          <w:p w14:paraId="565FEA06" w14:textId="77777777" w:rsidR="00E5149D" w:rsidRPr="002B6A3F" w:rsidRDefault="003A5807" w:rsidP="002B5876">
            <w:pPr>
              <w:pBdr>
                <w:bottom w:val="single" w:sz="4" w:space="1" w:color="auto"/>
              </w:pBdr>
              <w:spacing w:line="240" w:lineRule="exact"/>
              <w:jc w:val="center"/>
            </w:pPr>
            <w:r w:rsidRPr="002B6A3F">
              <w:br/>
            </w:r>
            <w:r w:rsidR="00E5149D" w:rsidRPr="002B6A3F">
              <w:t>15 kV</w:t>
            </w:r>
          </w:p>
        </w:tc>
        <w:tc>
          <w:tcPr>
            <w:tcW w:w="1710" w:type="dxa"/>
          </w:tcPr>
          <w:p w14:paraId="38A1C551" w14:textId="77777777" w:rsidR="00E5149D" w:rsidRPr="002B6A3F" w:rsidRDefault="003A5807" w:rsidP="002B5876">
            <w:pPr>
              <w:pBdr>
                <w:bottom w:val="single" w:sz="4" w:space="1" w:color="auto"/>
              </w:pBdr>
              <w:spacing w:line="240" w:lineRule="exact"/>
              <w:jc w:val="center"/>
            </w:pPr>
            <w:r w:rsidRPr="002B6A3F">
              <w:br/>
            </w:r>
            <w:r w:rsidR="00E5149D" w:rsidRPr="002B6A3F">
              <w:t>15 kV</w:t>
            </w:r>
          </w:p>
        </w:tc>
        <w:tc>
          <w:tcPr>
            <w:tcW w:w="1933" w:type="dxa"/>
          </w:tcPr>
          <w:p w14:paraId="311B85CD" w14:textId="77777777" w:rsidR="00E5149D" w:rsidRPr="002B6A3F" w:rsidRDefault="003A5807" w:rsidP="002B5876">
            <w:pPr>
              <w:pBdr>
                <w:bottom w:val="single" w:sz="4" w:space="1" w:color="auto"/>
              </w:pBdr>
              <w:spacing w:line="240" w:lineRule="exact"/>
              <w:jc w:val="center"/>
            </w:pPr>
            <w:r w:rsidRPr="002B6A3F">
              <w:br/>
            </w:r>
            <w:r w:rsidR="00E5149D" w:rsidRPr="002B6A3F">
              <w:t>27 kV</w:t>
            </w:r>
          </w:p>
        </w:tc>
      </w:tr>
      <w:tr w:rsidR="00E5149D" w:rsidRPr="002B6A3F" w14:paraId="462E80AC" w14:textId="77777777" w:rsidTr="005048F4">
        <w:trPr>
          <w:cantSplit/>
          <w:jc w:val="center"/>
        </w:trPr>
        <w:tc>
          <w:tcPr>
            <w:tcW w:w="1805" w:type="dxa"/>
          </w:tcPr>
          <w:p w14:paraId="0826B6A0" w14:textId="77777777" w:rsidR="00E5149D" w:rsidRPr="002B6A3F" w:rsidRDefault="00E5149D" w:rsidP="002B5876">
            <w:pPr>
              <w:pBdr>
                <w:bottom w:val="single" w:sz="4" w:space="1" w:color="auto"/>
              </w:pBdr>
              <w:spacing w:line="240" w:lineRule="exact"/>
            </w:pPr>
            <w:r w:rsidRPr="002B6A3F">
              <w:t>Application</w:t>
            </w:r>
            <w:r w:rsidR="002B5876" w:rsidRPr="002B6A3F">
              <w:br/>
            </w:r>
          </w:p>
        </w:tc>
        <w:tc>
          <w:tcPr>
            <w:tcW w:w="1800" w:type="dxa"/>
          </w:tcPr>
          <w:p w14:paraId="5038BC04" w14:textId="77777777" w:rsidR="00E5149D" w:rsidRPr="002B6A3F" w:rsidRDefault="00E5149D" w:rsidP="002B5876">
            <w:pPr>
              <w:pBdr>
                <w:bottom w:val="single" w:sz="4" w:space="1" w:color="auto"/>
              </w:pBdr>
              <w:spacing w:line="240" w:lineRule="exact"/>
              <w:jc w:val="center"/>
            </w:pPr>
            <w:r w:rsidRPr="002B6A3F">
              <w:t>1ø</w:t>
            </w:r>
            <w:r w:rsidRPr="002B6A3F">
              <w:br/>
              <w:t>Risers</w:t>
            </w:r>
          </w:p>
        </w:tc>
        <w:tc>
          <w:tcPr>
            <w:tcW w:w="1710" w:type="dxa"/>
          </w:tcPr>
          <w:p w14:paraId="2B91BF85" w14:textId="77777777" w:rsidR="00E5149D" w:rsidRPr="002B6A3F" w:rsidRDefault="00E5149D" w:rsidP="002B5876">
            <w:pPr>
              <w:pBdr>
                <w:bottom w:val="single" w:sz="4" w:space="1" w:color="auto"/>
              </w:pBdr>
              <w:spacing w:line="240" w:lineRule="exact"/>
              <w:jc w:val="center"/>
            </w:pPr>
            <w:r w:rsidRPr="002B6A3F">
              <w:t>3ø</w:t>
            </w:r>
            <w:r w:rsidRPr="002B6A3F">
              <w:br/>
              <w:t>Risers</w:t>
            </w:r>
          </w:p>
        </w:tc>
        <w:tc>
          <w:tcPr>
            <w:tcW w:w="1710" w:type="dxa"/>
          </w:tcPr>
          <w:p w14:paraId="116D1188" w14:textId="77777777" w:rsidR="00E5149D" w:rsidRPr="002B6A3F" w:rsidRDefault="00E5149D" w:rsidP="002B5876">
            <w:pPr>
              <w:pBdr>
                <w:bottom w:val="single" w:sz="4" w:space="1" w:color="auto"/>
              </w:pBdr>
              <w:spacing w:line="240" w:lineRule="exact"/>
              <w:jc w:val="center"/>
            </w:pPr>
            <w:r w:rsidRPr="002B6A3F">
              <w:t>1ø and 3ø</w:t>
            </w:r>
            <w:r w:rsidRPr="002B6A3F">
              <w:br/>
              <w:t>Risers</w:t>
            </w:r>
          </w:p>
        </w:tc>
        <w:tc>
          <w:tcPr>
            <w:tcW w:w="1933" w:type="dxa"/>
          </w:tcPr>
          <w:p w14:paraId="20465B6F" w14:textId="77777777" w:rsidR="00E5149D" w:rsidRPr="002B6A3F" w:rsidRDefault="00E5149D" w:rsidP="002B5876">
            <w:pPr>
              <w:pBdr>
                <w:bottom w:val="single" w:sz="4" w:space="1" w:color="auto"/>
              </w:pBdr>
              <w:spacing w:line="240" w:lineRule="exact"/>
              <w:jc w:val="center"/>
            </w:pPr>
            <w:r w:rsidRPr="002B6A3F">
              <w:t>1ø and 3ø</w:t>
            </w:r>
            <w:r w:rsidRPr="002B6A3F">
              <w:br/>
              <w:t>Risers</w:t>
            </w:r>
          </w:p>
        </w:tc>
      </w:tr>
      <w:tr w:rsidR="00E5149D" w:rsidRPr="002B6A3F" w14:paraId="6C2677D2" w14:textId="77777777" w:rsidTr="003A5807">
        <w:trPr>
          <w:cantSplit/>
          <w:jc w:val="center"/>
        </w:trPr>
        <w:tc>
          <w:tcPr>
            <w:tcW w:w="1805" w:type="dxa"/>
          </w:tcPr>
          <w:p w14:paraId="010B2E0A" w14:textId="77777777" w:rsidR="00E5149D" w:rsidRPr="002B6A3F" w:rsidRDefault="00E5149D" w:rsidP="002B5876">
            <w:pPr>
              <w:pBdr>
                <w:bottom w:val="single" w:sz="4" w:space="1" w:color="auto"/>
              </w:pBdr>
              <w:spacing w:line="240" w:lineRule="exact"/>
            </w:pPr>
            <w:r w:rsidRPr="002B6A3F">
              <w:t>Cutout Current Rating</w:t>
            </w:r>
          </w:p>
        </w:tc>
        <w:tc>
          <w:tcPr>
            <w:tcW w:w="1800" w:type="dxa"/>
          </w:tcPr>
          <w:p w14:paraId="24F1EA29" w14:textId="77777777" w:rsidR="00E5149D" w:rsidRPr="002B6A3F" w:rsidRDefault="00A73C2A" w:rsidP="002B5876">
            <w:pPr>
              <w:pBdr>
                <w:bottom w:val="single" w:sz="4" w:space="1" w:color="auto"/>
              </w:pBdr>
              <w:spacing w:line="240" w:lineRule="exact"/>
              <w:jc w:val="center"/>
            </w:pPr>
            <w:r w:rsidRPr="002B6A3F">
              <w:br/>
            </w:r>
            <w:r w:rsidR="00E5149D" w:rsidRPr="002B6A3F">
              <w:t>100 amps</w:t>
            </w:r>
          </w:p>
        </w:tc>
        <w:tc>
          <w:tcPr>
            <w:tcW w:w="1710" w:type="dxa"/>
          </w:tcPr>
          <w:p w14:paraId="6FB0E708" w14:textId="77777777" w:rsidR="00E5149D" w:rsidRPr="002B6A3F" w:rsidRDefault="00A73C2A" w:rsidP="002B5876">
            <w:pPr>
              <w:pBdr>
                <w:bottom w:val="single" w:sz="4" w:space="1" w:color="auto"/>
              </w:pBdr>
              <w:spacing w:line="240" w:lineRule="exact"/>
              <w:jc w:val="center"/>
            </w:pPr>
            <w:r w:rsidRPr="002B6A3F">
              <w:br/>
            </w:r>
            <w:r w:rsidR="00E5149D" w:rsidRPr="002B6A3F">
              <w:t>100 amps</w:t>
            </w:r>
          </w:p>
        </w:tc>
        <w:tc>
          <w:tcPr>
            <w:tcW w:w="1710" w:type="dxa"/>
          </w:tcPr>
          <w:p w14:paraId="709C15D4" w14:textId="77777777" w:rsidR="00E5149D" w:rsidRPr="002B6A3F" w:rsidRDefault="00A73C2A" w:rsidP="002B5876">
            <w:pPr>
              <w:pBdr>
                <w:bottom w:val="single" w:sz="4" w:space="1" w:color="auto"/>
              </w:pBdr>
              <w:spacing w:line="240" w:lineRule="exact"/>
              <w:jc w:val="center"/>
            </w:pPr>
            <w:r w:rsidRPr="002B6A3F">
              <w:br/>
            </w:r>
            <w:r w:rsidR="00E5149D" w:rsidRPr="002B6A3F">
              <w:t>100 amps</w:t>
            </w:r>
          </w:p>
        </w:tc>
        <w:tc>
          <w:tcPr>
            <w:tcW w:w="1933" w:type="dxa"/>
          </w:tcPr>
          <w:p w14:paraId="2EFE483F" w14:textId="77777777" w:rsidR="00E5149D" w:rsidRPr="002B6A3F" w:rsidRDefault="00A73C2A" w:rsidP="002B5876">
            <w:pPr>
              <w:pBdr>
                <w:bottom w:val="single" w:sz="4" w:space="1" w:color="auto"/>
              </w:pBdr>
              <w:spacing w:line="240" w:lineRule="exact"/>
              <w:jc w:val="center"/>
            </w:pPr>
            <w:r w:rsidRPr="002B6A3F">
              <w:br/>
            </w:r>
            <w:r w:rsidR="00E5149D" w:rsidRPr="002B6A3F">
              <w:t>100 amps</w:t>
            </w:r>
          </w:p>
        </w:tc>
      </w:tr>
      <w:tr w:rsidR="00E5149D" w:rsidRPr="002B6A3F" w14:paraId="2427D6C4" w14:textId="77777777" w:rsidTr="00A73C2A">
        <w:trPr>
          <w:cantSplit/>
          <w:jc w:val="center"/>
        </w:trPr>
        <w:tc>
          <w:tcPr>
            <w:tcW w:w="1805" w:type="dxa"/>
          </w:tcPr>
          <w:p w14:paraId="1ACF9273" w14:textId="77777777" w:rsidR="00E5149D" w:rsidRPr="002B6A3F" w:rsidRDefault="00E5149D" w:rsidP="002B5876">
            <w:pPr>
              <w:pBdr>
                <w:bottom w:val="single" w:sz="4" w:space="1" w:color="auto"/>
              </w:pBdr>
              <w:spacing w:line="240" w:lineRule="exact"/>
            </w:pPr>
            <w:r w:rsidRPr="002B6A3F">
              <w:rPr>
                <w:u w:val="single"/>
              </w:rPr>
              <w:br/>
            </w:r>
            <w:r w:rsidRPr="002B6A3F">
              <w:t>Manufacturer</w:t>
            </w:r>
          </w:p>
        </w:tc>
        <w:tc>
          <w:tcPr>
            <w:tcW w:w="7153" w:type="dxa"/>
            <w:gridSpan w:val="4"/>
          </w:tcPr>
          <w:p w14:paraId="283213A1" w14:textId="77777777" w:rsidR="00E5149D" w:rsidRPr="002B6A3F" w:rsidRDefault="00E5149D" w:rsidP="002B5876">
            <w:pPr>
              <w:pBdr>
                <w:bottom w:val="single" w:sz="4" w:space="1" w:color="auto"/>
              </w:pBdr>
              <w:spacing w:line="240" w:lineRule="exact"/>
              <w:jc w:val="center"/>
            </w:pPr>
            <w:r w:rsidRPr="002B6A3F">
              <w:br/>
              <w:t>Catalog Numbers</w:t>
            </w:r>
          </w:p>
        </w:tc>
      </w:tr>
      <w:tr w:rsidR="00E5149D" w:rsidRPr="002B6A3F" w14:paraId="510273AB" w14:textId="77777777" w:rsidTr="00A73C2A">
        <w:trPr>
          <w:cantSplit/>
          <w:jc w:val="center"/>
        </w:trPr>
        <w:tc>
          <w:tcPr>
            <w:tcW w:w="1805" w:type="dxa"/>
          </w:tcPr>
          <w:p w14:paraId="2766D76D" w14:textId="77777777" w:rsidR="00E5149D" w:rsidRPr="002B6A3F" w:rsidRDefault="00E5149D">
            <w:pPr>
              <w:spacing w:line="240" w:lineRule="exact"/>
            </w:pPr>
          </w:p>
        </w:tc>
        <w:tc>
          <w:tcPr>
            <w:tcW w:w="1800" w:type="dxa"/>
          </w:tcPr>
          <w:p w14:paraId="2F63293F" w14:textId="77777777" w:rsidR="00E5149D" w:rsidRPr="002B6A3F" w:rsidRDefault="00E5149D">
            <w:pPr>
              <w:spacing w:line="240" w:lineRule="exact"/>
            </w:pPr>
          </w:p>
        </w:tc>
        <w:tc>
          <w:tcPr>
            <w:tcW w:w="1710" w:type="dxa"/>
          </w:tcPr>
          <w:p w14:paraId="0A3215A8" w14:textId="77777777" w:rsidR="00E5149D" w:rsidRPr="002B6A3F" w:rsidRDefault="00E5149D">
            <w:pPr>
              <w:spacing w:line="240" w:lineRule="exact"/>
            </w:pPr>
          </w:p>
        </w:tc>
        <w:tc>
          <w:tcPr>
            <w:tcW w:w="1710" w:type="dxa"/>
          </w:tcPr>
          <w:p w14:paraId="3E75713F" w14:textId="77777777" w:rsidR="00E5149D" w:rsidRPr="002B6A3F" w:rsidRDefault="00E5149D">
            <w:pPr>
              <w:spacing w:line="240" w:lineRule="exact"/>
            </w:pPr>
          </w:p>
        </w:tc>
        <w:tc>
          <w:tcPr>
            <w:tcW w:w="1933" w:type="dxa"/>
          </w:tcPr>
          <w:p w14:paraId="3A8665F6" w14:textId="77777777" w:rsidR="00E5149D" w:rsidRPr="002B6A3F" w:rsidRDefault="00E5149D">
            <w:pPr>
              <w:spacing w:line="240" w:lineRule="exact"/>
            </w:pPr>
          </w:p>
        </w:tc>
      </w:tr>
      <w:tr w:rsidR="00E5149D" w:rsidRPr="002B6A3F" w14:paraId="78AA1D0D" w14:textId="77777777" w:rsidTr="00A73C2A">
        <w:trPr>
          <w:cantSplit/>
          <w:jc w:val="center"/>
        </w:trPr>
        <w:tc>
          <w:tcPr>
            <w:tcW w:w="1805" w:type="dxa"/>
          </w:tcPr>
          <w:p w14:paraId="661C5723" w14:textId="77777777" w:rsidR="00E5149D" w:rsidRPr="002B6A3F" w:rsidRDefault="00E5149D">
            <w:pPr>
              <w:spacing w:line="240" w:lineRule="exact"/>
            </w:pPr>
            <w:r w:rsidRPr="002B6A3F">
              <w:t>ABB</w:t>
            </w:r>
          </w:p>
        </w:tc>
        <w:tc>
          <w:tcPr>
            <w:tcW w:w="1800" w:type="dxa"/>
          </w:tcPr>
          <w:p w14:paraId="6847C8C2" w14:textId="77777777" w:rsidR="00E5149D" w:rsidRPr="002B6A3F" w:rsidRDefault="00E5149D">
            <w:pPr>
              <w:spacing w:line="240" w:lineRule="exact"/>
            </w:pPr>
            <w:r w:rsidRPr="002B6A3F">
              <w:t>7.8LBU-II/</w:t>
            </w:r>
            <w:r w:rsidR="00A73C2A" w:rsidRPr="002B6A3F">
              <w:t>10 LV</w:t>
            </w:r>
          </w:p>
        </w:tc>
        <w:tc>
          <w:tcPr>
            <w:tcW w:w="1710" w:type="dxa"/>
          </w:tcPr>
          <w:p w14:paraId="24ED9BA9" w14:textId="77777777" w:rsidR="00E5149D" w:rsidRPr="002B6A3F" w:rsidRDefault="00E5149D">
            <w:pPr>
              <w:spacing w:line="240" w:lineRule="exact"/>
            </w:pPr>
            <w:r w:rsidRPr="002B6A3F">
              <w:t>15LBU-II/</w:t>
            </w:r>
            <w:r w:rsidR="00A73C2A" w:rsidRPr="002B6A3F">
              <w:t>10 LV</w:t>
            </w:r>
          </w:p>
        </w:tc>
        <w:tc>
          <w:tcPr>
            <w:tcW w:w="1710" w:type="dxa"/>
          </w:tcPr>
          <w:p w14:paraId="4A796C6C" w14:textId="77777777" w:rsidR="00E5149D" w:rsidRPr="002B6A3F" w:rsidRDefault="00E5149D">
            <w:pPr>
              <w:spacing w:line="240" w:lineRule="exact"/>
            </w:pPr>
            <w:r w:rsidRPr="002B6A3F">
              <w:t>15LBU-II/</w:t>
            </w:r>
            <w:r w:rsidR="00A73C2A" w:rsidRPr="002B6A3F">
              <w:t>10 LV</w:t>
            </w:r>
          </w:p>
        </w:tc>
        <w:tc>
          <w:tcPr>
            <w:tcW w:w="1933" w:type="dxa"/>
          </w:tcPr>
          <w:p w14:paraId="2F4156C2" w14:textId="77777777" w:rsidR="00E5149D" w:rsidRPr="002B6A3F" w:rsidRDefault="00E5149D">
            <w:pPr>
              <w:spacing w:line="240" w:lineRule="exact"/>
            </w:pPr>
            <w:r w:rsidRPr="002B6A3F">
              <w:t>24.9LBU-II/</w:t>
            </w:r>
            <w:r w:rsidR="00A73C2A" w:rsidRPr="002B6A3F">
              <w:t>18 LV</w:t>
            </w:r>
          </w:p>
        </w:tc>
      </w:tr>
      <w:tr w:rsidR="00E5149D" w:rsidRPr="002B6A3F" w14:paraId="2C2FF656" w14:textId="77777777" w:rsidTr="00A73C2A">
        <w:trPr>
          <w:cantSplit/>
          <w:jc w:val="center"/>
        </w:trPr>
        <w:tc>
          <w:tcPr>
            <w:tcW w:w="1805" w:type="dxa"/>
          </w:tcPr>
          <w:p w14:paraId="31296DFD" w14:textId="77777777" w:rsidR="00E5149D" w:rsidRPr="002B6A3F" w:rsidRDefault="00E5149D">
            <w:pPr>
              <w:spacing w:line="240" w:lineRule="exact"/>
            </w:pPr>
          </w:p>
        </w:tc>
        <w:tc>
          <w:tcPr>
            <w:tcW w:w="1800" w:type="dxa"/>
          </w:tcPr>
          <w:p w14:paraId="1D6D5CE7" w14:textId="77777777" w:rsidR="00E5149D" w:rsidRPr="002B6A3F" w:rsidRDefault="00E5149D">
            <w:pPr>
              <w:spacing w:line="240" w:lineRule="exact"/>
            </w:pPr>
          </w:p>
        </w:tc>
        <w:tc>
          <w:tcPr>
            <w:tcW w:w="1710" w:type="dxa"/>
          </w:tcPr>
          <w:p w14:paraId="0791C32B" w14:textId="77777777" w:rsidR="00E5149D" w:rsidRPr="002B6A3F" w:rsidRDefault="00E5149D">
            <w:pPr>
              <w:spacing w:line="240" w:lineRule="exact"/>
            </w:pPr>
          </w:p>
        </w:tc>
        <w:tc>
          <w:tcPr>
            <w:tcW w:w="1710" w:type="dxa"/>
          </w:tcPr>
          <w:p w14:paraId="7DF8F367" w14:textId="77777777" w:rsidR="00E5149D" w:rsidRPr="002B6A3F" w:rsidRDefault="00E5149D">
            <w:pPr>
              <w:spacing w:line="240" w:lineRule="exact"/>
            </w:pPr>
          </w:p>
        </w:tc>
        <w:tc>
          <w:tcPr>
            <w:tcW w:w="1933" w:type="dxa"/>
          </w:tcPr>
          <w:p w14:paraId="529EABC1" w14:textId="77777777" w:rsidR="00E5149D" w:rsidRPr="002B6A3F" w:rsidRDefault="00E5149D">
            <w:pPr>
              <w:spacing w:line="240" w:lineRule="exact"/>
            </w:pPr>
          </w:p>
        </w:tc>
      </w:tr>
      <w:tr w:rsidR="00E5149D" w:rsidRPr="002B6A3F" w14:paraId="5418C80F" w14:textId="77777777" w:rsidTr="00A73C2A">
        <w:trPr>
          <w:cantSplit/>
          <w:jc w:val="center"/>
        </w:trPr>
        <w:tc>
          <w:tcPr>
            <w:tcW w:w="1805" w:type="dxa"/>
          </w:tcPr>
          <w:p w14:paraId="470A184F" w14:textId="77777777" w:rsidR="00E5149D" w:rsidRPr="002B6A3F" w:rsidRDefault="004D565C">
            <w:pPr>
              <w:spacing w:line="240" w:lineRule="exact"/>
            </w:pPr>
            <w:r>
              <w:t>Eaton</w:t>
            </w:r>
          </w:p>
        </w:tc>
        <w:tc>
          <w:tcPr>
            <w:tcW w:w="1800" w:type="dxa"/>
          </w:tcPr>
          <w:p w14:paraId="69536B15" w14:textId="77777777" w:rsidR="00E5149D" w:rsidRPr="002B6A3F" w:rsidRDefault="00E5149D">
            <w:pPr>
              <w:spacing w:line="240" w:lineRule="exact"/>
            </w:pPr>
            <w:r w:rsidRPr="002B6A3F">
              <w:t>AFS300B</w:t>
            </w:r>
            <w:r w:rsidR="00A73C2A" w:rsidRPr="002B6A3F">
              <w:t xml:space="preserve"> Series</w:t>
            </w:r>
          </w:p>
        </w:tc>
        <w:tc>
          <w:tcPr>
            <w:tcW w:w="1710" w:type="dxa"/>
          </w:tcPr>
          <w:p w14:paraId="40400368" w14:textId="77777777" w:rsidR="00E5149D" w:rsidRPr="002B6A3F" w:rsidRDefault="00E5149D">
            <w:pPr>
              <w:spacing w:line="240" w:lineRule="exact"/>
            </w:pPr>
            <w:r w:rsidRPr="002B6A3F">
              <w:t>AFS300C</w:t>
            </w:r>
            <w:r w:rsidR="00A73C2A" w:rsidRPr="002B6A3F">
              <w:t xml:space="preserve"> Series</w:t>
            </w:r>
          </w:p>
        </w:tc>
        <w:tc>
          <w:tcPr>
            <w:tcW w:w="1710" w:type="dxa"/>
          </w:tcPr>
          <w:p w14:paraId="72CF9381" w14:textId="77777777" w:rsidR="00E5149D" w:rsidRPr="002B6A3F" w:rsidRDefault="00E5149D">
            <w:pPr>
              <w:spacing w:line="240" w:lineRule="exact"/>
            </w:pPr>
            <w:r w:rsidRPr="002B6A3F">
              <w:t>AFS300C</w:t>
            </w:r>
            <w:r w:rsidR="00A73C2A" w:rsidRPr="002B6A3F">
              <w:t xml:space="preserve"> Series</w:t>
            </w:r>
          </w:p>
        </w:tc>
        <w:tc>
          <w:tcPr>
            <w:tcW w:w="1933" w:type="dxa"/>
          </w:tcPr>
          <w:p w14:paraId="205ABD31" w14:textId="77777777" w:rsidR="00E5149D" w:rsidRPr="002B6A3F" w:rsidRDefault="00E5149D">
            <w:pPr>
              <w:spacing w:line="240" w:lineRule="exact"/>
            </w:pPr>
            <w:r w:rsidRPr="002B6A3F">
              <w:t>AFS300D</w:t>
            </w:r>
            <w:r w:rsidR="00A73C2A" w:rsidRPr="002B6A3F">
              <w:t xml:space="preserve"> Series</w:t>
            </w:r>
          </w:p>
        </w:tc>
      </w:tr>
      <w:tr w:rsidR="00E5149D" w:rsidRPr="002B6A3F" w14:paraId="1EFF7BF5" w14:textId="77777777" w:rsidTr="00A73C2A">
        <w:trPr>
          <w:cantSplit/>
          <w:jc w:val="center"/>
        </w:trPr>
        <w:tc>
          <w:tcPr>
            <w:tcW w:w="1805" w:type="dxa"/>
          </w:tcPr>
          <w:p w14:paraId="55BFB752" w14:textId="77777777" w:rsidR="00E5149D" w:rsidRPr="002B6A3F" w:rsidRDefault="00E5149D">
            <w:pPr>
              <w:spacing w:line="240" w:lineRule="exact"/>
            </w:pPr>
          </w:p>
        </w:tc>
        <w:tc>
          <w:tcPr>
            <w:tcW w:w="1800" w:type="dxa"/>
          </w:tcPr>
          <w:p w14:paraId="36E8B6C2" w14:textId="77777777" w:rsidR="00E5149D" w:rsidRPr="002B6A3F" w:rsidRDefault="00E5149D">
            <w:pPr>
              <w:spacing w:line="240" w:lineRule="exact"/>
            </w:pPr>
          </w:p>
        </w:tc>
        <w:tc>
          <w:tcPr>
            <w:tcW w:w="1710" w:type="dxa"/>
          </w:tcPr>
          <w:p w14:paraId="18B7EE85" w14:textId="77777777" w:rsidR="00E5149D" w:rsidRPr="002B6A3F" w:rsidRDefault="00E5149D">
            <w:pPr>
              <w:spacing w:line="240" w:lineRule="exact"/>
            </w:pPr>
          </w:p>
        </w:tc>
        <w:tc>
          <w:tcPr>
            <w:tcW w:w="1710" w:type="dxa"/>
          </w:tcPr>
          <w:p w14:paraId="63462713" w14:textId="77777777" w:rsidR="00E5149D" w:rsidRPr="002B6A3F" w:rsidRDefault="00E5149D">
            <w:pPr>
              <w:spacing w:line="240" w:lineRule="exact"/>
            </w:pPr>
          </w:p>
        </w:tc>
        <w:tc>
          <w:tcPr>
            <w:tcW w:w="1933" w:type="dxa"/>
          </w:tcPr>
          <w:p w14:paraId="1555FE0A" w14:textId="77777777" w:rsidR="00E5149D" w:rsidRPr="002B6A3F" w:rsidRDefault="00E5149D">
            <w:pPr>
              <w:spacing w:line="240" w:lineRule="exact"/>
            </w:pPr>
          </w:p>
        </w:tc>
      </w:tr>
      <w:tr w:rsidR="00E5149D" w:rsidRPr="002B6A3F" w14:paraId="45CD21D9" w14:textId="77777777" w:rsidTr="00A73C2A">
        <w:trPr>
          <w:cantSplit/>
          <w:jc w:val="center"/>
        </w:trPr>
        <w:tc>
          <w:tcPr>
            <w:tcW w:w="1805" w:type="dxa"/>
          </w:tcPr>
          <w:p w14:paraId="4A4333EE" w14:textId="77777777" w:rsidR="00E5149D" w:rsidRPr="002B6A3F" w:rsidRDefault="00E5149D">
            <w:pPr>
              <w:spacing w:line="240" w:lineRule="exact"/>
            </w:pPr>
            <w:r w:rsidRPr="002B6A3F">
              <w:t>General Electric</w:t>
            </w:r>
          </w:p>
        </w:tc>
        <w:tc>
          <w:tcPr>
            <w:tcW w:w="1800" w:type="dxa"/>
          </w:tcPr>
          <w:p w14:paraId="0F2C07B5" w14:textId="77777777" w:rsidR="00E5149D" w:rsidRPr="002B6A3F" w:rsidRDefault="00E5149D">
            <w:pPr>
              <w:spacing w:line="240" w:lineRule="exact"/>
            </w:pPr>
            <w:r w:rsidRPr="002B6A3F">
              <w:t>9F80</w:t>
            </w:r>
          </w:p>
        </w:tc>
        <w:tc>
          <w:tcPr>
            <w:tcW w:w="1710" w:type="dxa"/>
          </w:tcPr>
          <w:p w14:paraId="273060DB" w14:textId="77777777" w:rsidR="00E5149D" w:rsidRPr="002B6A3F" w:rsidRDefault="00E5149D">
            <w:pPr>
              <w:spacing w:line="240" w:lineRule="exact"/>
            </w:pPr>
            <w:r w:rsidRPr="002B6A3F">
              <w:t>9F80</w:t>
            </w:r>
          </w:p>
        </w:tc>
        <w:tc>
          <w:tcPr>
            <w:tcW w:w="1710" w:type="dxa"/>
          </w:tcPr>
          <w:p w14:paraId="06006A95" w14:textId="77777777" w:rsidR="00E5149D" w:rsidRPr="002B6A3F" w:rsidRDefault="00E5149D">
            <w:pPr>
              <w:spacing w:line="240" w:lineRule="exact"/>
            </w:pPr>
            <w:r w:rsidRPr="002B6A3F">
              <w:t>9F80</w:t>
            </w:r>
          </w:p>
        </w:tc>
        <w:tc>
          <w:tcPr>
            <w:tcW w:w="1933" w:type="dxa"/>
          </w:tcPr>
          <w:p w14:paraId="5905925F" w14:textId="77777777" w:rsidR="00E5149D" w:rsidRPr="002B6A3F" w:rsidRDefault="00E5149D">
            <w:pPr>
              <w:spacing w:line="240" w:lineRule="exact"/>
            </w:pPr>
            <w:r w:rsidRPr="002B6A3F">
              <w:t>9F80</w:t>
            </w:r>
          </w:p>
        </w:tc>
      </w:tr>
      <w:tr w:rsidR="00E5149D" w:rsidRPr="002B6A3F" w14:paraId="4B855420" w14:textId="77777777" w:rsidTr="00A73C2A">
        <w:trPr>
          <w:cantSplit/>
          <w:jc w:val="center"/>
        </w:trPr>
        <w:tc>
          <w:tcPr>
            <w:tcW w:w="1805" w:type="dxa"/>
          </w:tcPr>
          <w:p w14:paraId="69986BC7" w14:textId="77777777" w:rsidR="00E5149D" w:rsidRPr="002B6A3F" w:rsidRDefault="00E5149D">
            <w:pPr>
              <w:spacing w:line="240" w:lineRule="exact"/>
            </w:pPr>
          </w:p>
        </w:tc>
        <w:tc>
          <w:tcPr>
            <w:tcW w:w="1800" w:type="dxa"/>
          </w:tcPr>
          <w:p w14:paraId="176BAB5B" w14:textId="77777777" w:rsidR="00E5149D" w:rsidRPr="002B6A3F" w:rsidRDefault="00E5149D">
            <w:pPr>
              <w:spacing w:line="240" w:lineRule="exact"/>
            </w:pPr>
          </w:p>
        </w:tc>
        <w:tc>
          <w:tcPr>
            <w:tcW w:w="1710" w:type="dxa"/>
          </w:tcPr>
          <w:p w14:paraId="1899716A" w14:textId="77777777" w:rsidR="00E5149D" w:rsidRPr="002B6A3F" w:rsidRDefault="00E5149D">
            <w:pPr>
              <w:spacing w:line="240" w:lineRule="exact"/>
            </w:pPr>
          </w:p>
        </w:tc>
        <w:tc>
          <w:tcPr>
            <w:tcW w:w="1710" w:type="dxa"/>
          </w:tcPr>
          <w:p w14:paraId="51A0C18E" w14:textId="77777777" w:rsidR="00E5149D" w:rsidRPr="002B6A3F" w:rsidRDefault="00E5149D">
            <w:pPr>
              <w:spacing w:line="240" w:lineRule="exact"/>
            </w:pPr>
          </w:p>
        </w:tc>
        <w:tc>
          <w:tcPr>
            <w:tcW w:w="1933" w:type="dxa"/>
          </w:tcPr>
          <w:p w14:paraId="1F2E3A75" w14:textId="77777777" w:rsidR="00E5149D" w:rsidRPr="002B6A3F" w:rsidRDefault="00E5149D">
            <w:pPr>
              <w:spacing w:line="240" w:lineRule="exact"/>
            </w:pPr>
          </w:p>
        </w:tc>
      </w:tr>
      <w:tr w:rsidR="00E5149D" w:rsidRPr="002B6A3F" w14:paraId="2BCCF635" w14:textId="77777777" w:rsidTr="00A73C2A">
        <w:trPr>
          <w:cantSplit/>
          <w:jc w:val="center"/>
        </w:trPr>
        <w:tc>
          <w:tcPr>
            <w:tcW w:w="1805" w:type="dxa"/>
          </w:tcPr>
          <w:p w14:paraId="54F91D40" w14:textId="77777777" w:rsidR="00E5149D" w:rsidRPr="002B6A3F" w:rsidRDefault="00E5149D">
            <w:pPr>
              <w:spacing w:line="240" w:lineRule="exact"/>
            </w:pPr>
            <w:r w:rsidRPr="002B6A3F">
              <w:t>Hubbell (Chance)</w:t>
            </w:r>
          </w:p>
        </w:tc>
        <w:tc>
          <w:tcPr>
            <w:tcW w:w="1800" w:type="dxa"/>
          </w:tcPr>
          <w:p w14:paraId="73E400FB" w14:textId="77777777" w:rsidR="00E5149D" w:rsidRPr="002B6A3F" w:rsidRDefault="00E5149D">
            <w:pPr>
              <w:spacing w:line="240" w:lineRule="exact"/>
            </w:pPr>
            <w:r w:rsidRPr="002B6A3F">
              <w:t>C7 Series</w:t>
            </w:r>
          </w:p>
        </w:tc>
        <w:tc>
          <w:tcPr>
            <w:tcW w:w="1710" w:type="dxa"/>
          </w:tcPr>
          <w:p w14:paraId="0D068A22" w14:textId="77777777" w:rsidR="00E5149D" w:rsidRPr="002B6A3F" w:rsidRDefault="00E5149D">
            <w:pPr>
              <w:spacing w:line="240" w:lineRule="exact"/>
            </w:pPr>
            <w:r w:rsidRPr="002B6A3F">
              <w:t>C7 Series</w:t>
            </w:r>
          </w:p>
        </w:tc>
        <w:tc>
          <w:tcPr>
            <w:tcW w:w="1710" w:type="dxa"/>
          </w:tcPr>
          <w:p w14:paraId="4EEDF206" w14:textId="77777777" w:rsidR="00E5149D" w:rsidRPr="002B6A3F" w:rsidRDefault="00E5149D">
            <w:pPr>
              <w:spacing w:line="240" w:lineRule="exact"/>
            </w:pPr>
            <w:r w:rsidRPr="002B6A3F">
              <w:t>C7 Series</w:t>
            </w:r>
          </w:p>
        </w:tc>
        <w:tc>
          <w:tcPr>
            <w:tcW w:w="1933" w:type="dxa"/>
          </w:tcPr>
          <w:p w14:paraId="196AA873" w14:textId="77777777" w:rsidR="00E5149D" w:rsidRPr="002B6A3F" w:rsidRDefault="00E5149D">
            <w:pPr>
              <w:spacing w:line="240" w:lineRule="exact"/>
            </w:pPr>
            <w:r w:rsidRPr="002B6A3F">
              <w:t>C7 Series</w:t>
            </w:r>
          </w:p>
        </w:tc>
      </w:tr>
      <w:tr w:rsidR="00E5149D" w:rsidRPr="002B6A3F" w14:paraId="04B08B61" w14:textId="77777777" w:rsidTr="00A73C2A">
        <w:trPr>
          <w:cantSplit/>
          <w:jc w:val="center"/>
        </w:trPr>
        <w:tc>
          <w:tcPr>
            <w:tcW w:w="1805" w:type="dxa"/>
          </w:tcPr>
          <w:p w14:paraId="710E0C18" w14:textId="77777777" w:rsidR="00E5149D" w:rsidRPr="002B6A3F" w:rsidRDefault="00E5149D">
            <w:pPr>
              <w:spacing w:line="240" w:lineRule="exact"/>
            </w:pPr>
          </w:p>
        </w:tc>
        <w:tc>
          <w:tcPr>
            <w:tcW w:w="1800" w:type="dxa"/>
          </w:tcPr>
          <w:p w14:paraId="42F2E171" w14:textId="77777777" w:rsidR="00E5149D" w:rsidRPr="002B6A3F" w:rsidRDefault="00E5149D">
            <w:pPr>
              <w:spacing w:line="240" w:lineRule="exact"/>
            </w:pPr>
          </w:p>
        </w:tc>
        <w:tc>
          <w:tcPr>
            <w:tcW w:w="1710" w:type="dxa"/>
          </w:tcPr>
          <w:p w14:paraId="7ABF751A" w14:textId="77777777" w:rsidR="00E5149D" w:rsidRPr="002B6A3F" w:rsidRDefault="00E5149D">
            <w:pPr>
              <w:spacing w:line="240" w:lineRule="exact"/>
            </w:pPr>
          </w:p>
        </w:tc>
        <w:tc>
          <w:tcPr>
            <w:tcW w:w="1710" w:type="dxa"/>
          </w:tcPr>
          <w:p w14:paraId="1DFC6A79" w14:textId="77777777" w:rsidR="00E5149D" w:rsidRPr="002B6A3F" w:rsidRDefault="00E5149D">
            <w:pPr>
              <w:spacing w:line="240" w:lineRule="exact"/>
            </w:pPr>
          </w:p>
        </w:tc>
        <w:tc>
          <w:tcPr>
            <w:tcW w:w="1933" w:type="dxa"/>
          </w:tcPr>
          <w:p w14:paraId="778D5987" w14:textId="77777777" w:rsidR="00E5149D" w:rsidRPr="002B6A3F" w:rsidRDefault="00E5149D">
            <w:pPr>
              <w:spacing w:line="240" w:lineRule="exact"/>
            </w:pPr>
          </w:p>
        </w:tc>
      </w:tr>
      <w:tr w:rsidR="00E5149D" w:rsidRPr="002B6A3F" w14:paraId="0B870A2D" w14:textId="77777777" w:rsidTr="00A73C2A">
        <w:trPr>
          <w:cantSplit/>
          <w:jc w:val="center"/>
        </w:trPr>
        <w:tc>
          <w:tcPr>
            <w:tcW w:w="1805" w:type="dxa"/>
          </w:tcPr>
          <w:p w14:paraId="03DFBB1E" w14:textId="77777777" w:rsidR="00E5149D" w:rsidRPr="002B6A3F" w:rsidRDefault="00E5149D">
            <w:pPr>
              <w:spacing w:line="240" w:lineRule="exact"/>
            </w:pPr>
            <w:r w:rsidRPr="002B6A3F">
              <w:t>Southern States</w:t>
            </w:r>
          </w:p>
        </w:tc>
        <w:tc>
          <w:tcPr>
            <w:tcW w:w="1800" w:type="dxa"/>
          </w:tcPr>
          <w:p w14:paraId="391A2E30" w14:textId="77777777" w:rsidR="00E5149D" w:rsidRPr="002B6A3F" w:rsidRDefault="00E5149D">
            <w:pPr>
              <w:spacing w:line="240" w:lineRule="exact"/>
            </w:pPr>
            <w:r w:rsidRPr="002B6A3F">
              <w:t>CA Series</w:t>
            </w:r>
          </w:p>
        </w:tc>
        <w:tc>
          <w:tcPr>
            <w:tcW w:w="1710" w:type="dxa"/>
          </w:tcPr>
          <w:p w14:paraId="3C6ABB6F" w14:textId="77777777" w:rsidR="00E5149D" w:rsidRPr="002B6A3F" w:rsidRDefault="00E5149D">
            <w:pPr>
              <w:spacing w:line="240" w:lineRule="exact"/>
            </w:pPr>
            <w:r w:rsidRPr="002B6A3F">
              <w:t>CA Series</w:t>
            </w:r>
          </w:p>
        </w:tc>
        <w:tc>
          <w:tcPr>
            <w:tcW w:w="1710" w:type="dxa"/>
          </w:tcPr>
          <w:p w14:paraId="65A55C8D" w14:textId="77777777" w:rsidR="00E5149D" w:rsidRPr="002B6A3F" w:rsidRDefault="00E5149D">
            <w:pPr>
              <w:spacing w:line="240" w:lineRule="exact"/>
            </w:pPr>
            <w:r w:rsidRPr="002B6A3F">
              <w:t>CA Series</w:t>
            </w:r>
          </w:p>
        </w:tc>
        <w:tc>
          <w:tcPr>
            <w:tcW w:w="1933" w:type="dxa"/>
          </w:tcPr>
          <w:p w14:paraId="13DC7527" w14:textId="77777777" w:rsidR="00E5149D" w:rsidRPr="002B6A3F" w:rsidRDefault="00E5149D">
            <w:pPr>
              <w:spacing w:line="240" w:lineRule="exact"/>
            </w:pPr>
            <w:r w:rsidRPr="002B6A3F">
              <w:t>CA Series</w:t>
            </w:r>
          </w:p>
        </w:tc>
      </w:tr>
      <w:tr w:rsidR="00E5149D" w:rsidRPr="002B6A3F" w14:paraId="36558F43" w14:textId="77777777" w:rsidTr="00A73C2A">
        <w:trPr>
          <w:cantSplit/>
          <w:jc w:val="center"/>
        </w:trPr>
        <w:tc>
          <w:tcPr>
            <w:tcW w:w="1805" w:type="dxa"/>
          </w:tcPr>
          <w:p w14:paraId="569E0BE1" w14:textId="77777777" w:rsidR="00E5149D" w:rsidRPr="002B6A3F" w:rsidRDefault="00E5149D">
            <w:pPr>
              <w:spacing w:line="240" w:lineRule="exact"/>
            </w:pPr>
          </w:p>
        </w:tc>
        <w:tc>
          <w:tcPr>
            <w:tcW w:w="1800" w:type="dxa"/>
          </w:tcPr>
          <w:p w14:paraId="083AA509" w14:textId="77777777" w:rsidR="00E5149D" w:rsidRPr="002B6A3F" w:rsidRDefault="00E5149D">
            <w:pPr>
              <w:spacing w:line="240" w:lineRule="exact"/>
            </w:pPr>
          </w:p>
        </w:tc>
        <w:tc>
          <w:tcPr>
            <w:tcW w:w="1710" w:type="dxa"/>
          </w:tcPr>
          <w:p w14:paraId="4CDA0C22" w14:textId="77777777" w:rsidR="00E5149D" w:rsidRPr="002B6A3F" w:rsidRDefault="00E5149D">
            <w:pPr>
              <w:spacing w:line="240" w:lineRule="exact"/>
            </w:pPr>
          </w:p>
        </w:tc>
        <w:tc>
          <w:tcPr>
            <w:tcW w:w="1710" w:type="dxa"/>
          </w:tcPr>
          <w:p w14:paraId="6410413A" w14:textId="77777777" w:rsidR="00E5149D" w:rsidRPr="002B6A3F" w:rsidRDefault="00E5149D">
            <w:pPr>
              <w:spacing w:line="240" w:lineRule="exact"/>
            </w:pPr>
          </w:p>
        </w:tc>
        <w:tc>
          <w:tcPr>
            <w:tcW w:w="1933" w:type="dxa"/>
          </w:tcPr>
          <w:p w14:paraId="5EA335D8" w14:textId="77777777" w:rsidR="00E5149D" w:rsidRPr="002B6A3F" w:rsidRDefault="00E5149D">
            <w:pPr>
              <w:spacing w:line="240" w:lineRule="exact"/>
            </w:pPr>
          </w:p>
        </w:tc>
      </w:tr>
    </w:tbl>
    <w:p w14:paraId="0B65D77B" w14:textId="77777777" w:rsidR="00E5149D" w:rsidRPr="002B6A3F" w:rsidRDefault="00E5149D">
      <w:pPr>
        <w:tabs>
          <w:tab w:val="left" w:pos="2160"/>
          <w:tab w:val="left" w:pos="3480"/>
          <w:tab w:val="left" w:pos="4920"/>
          <w:tab w:val="left" w:pos="6480"/>
        </w:tabs>
        <w:spacing w:line="240" w:lineRule="exact"/>
      </w:pPr>
    </w:p>
    <w:p w14:paraId="5D0850DD" w14:textId="77777777" w:rsidR="00E5149D" w:rsidRPr="002B6A3F" w:rsidRDefault="00E5149D">
      <w:pPr>
        <w:tabs>
          <w:tab w:val="left" w:pos="2160"/>
          <w:tab w:val="left" w:pos="3480"/>
          <w:tab w:val="left" w:pos="4920"/>
          <w:tab w:val="left" w:pos="6480"/>
        </w:tabs>
        <w:spacing w:line="240" w:lineRule="exact"/>
      </w:pPr>
    </w:p>
    <w:p w14:paraId="23131D8E" w14:textId="77777777" w:rsidR="00E5149D" w:rsidRPr="002B6A3F" w:rsidRDefault="00E5149D">
      <w:pPr>
        <w:tabs>
          <w:tab w:val="left" w:pos="2160"/>
          <w:tab w:val="left" w:pos="3480"/>
          <w:tab w:val="left" w:pos="4920"/>
          <w:tab w:val="left" w:pos="6480"/>
        </w:tabs>
        <w:spacing w:line="240" w:lineRule="exact"/>
      </w:pPr>
      <w:r w:rsidRPr="002B6A3F">
        <w:t>NOTE:  The units listed on this page may be used with single arresters or arresters in parallel, but must be applied in accordance with paragraph VI.A. in RUS Bulletin 61-3, "Underground Rural Distribution."  Other arresters listed on pages ae-1 and ae-2 may be used for underground systems when applied in accordance with this bulletin.</w:t>
      </w:r>
    </w:p>
    <w:p w14:paraId="2F61A050" w14:textId="77777777" w:rsidR="00E5149D" w:rsidRPr="002B6A3F" w:rsidRDefault="00E5149D">
      <w:pPr>
        <w:tabs>
          <w:tab w:val="left" w:pos="2160"/>
          <w:tab w:val="left" w:pos="3480"/>
          <w:tab w:val="left" w:pos="4920"/>
          <w:tab w:val="left" w:pos="6480"/>
        </w:tabs>
        <w:spacing w:line="240" w:lineRule="exact"/>
      </w:pPr>
    </w:p>
    <w:p w14:paraId="4F4FDABA" w14:textId="77777777" w:rsidR="00E5149D" w:rsidRPr="002B6A3F" w:rsidRDefault="00E5149D">
      <w:pPr>
        <w:tabs>
          <w:tab w:val="left" w:pos="2160"/>
          <w:tab w:val="left" w:pos="3480"/>
          <w:tab w:val="left" w:pos="4920"/>
          <w:tab w:val="left" w:pos="6480"/>
        </w:tabs>
        <w:spacing w:line="240" w:lineRule="exact"/>
      </w:pPr>
      <w:r w:rsidRPr="002B6A3F">
        <w:t>Cutouts used on underground riser poles should be loadbreak type or have hooks for portable load interrupters.</w:t>
      </w:r>
    </w:p>
    <w:p w14:paraId="4586FE37" w14:textId="77777777" w:rsidR="00E5149D" w:rsidRPr="002B6A3F" w:rsidRDefault="00E5149D">
      <w:pPr>
        <w:tabs>
          <w:tab w:val="left" w:pos="2160"/>
          <w:tab w:val="left" w:pos="3480"/>
          <w:tab w:val="left" w:pos="4920"/>
          <w:tab w:val="left" w:pos="6480"/>
        </w:tabs>
        <w:spacing w:line="240" w:lineRule="exact"/>
      </w:pPr>
    </w:p>
    <w:p w14:paraId="66D36C5B" w14:textId="77777777" w:rsidR="00E5149D" w:rsidRPr="002B6A3F" w:rsidRDefault="00E5149D">
      <w:pPr>
        <w:tabs>
          <w:tab w:val="left" w:pos="2160"/>
          <w:tab w:val="left" w:pos="3480"/>
          <w:tab w:val="left" w:pos="4920"/>
          <w:tab w:val="left" w:pos="6480"/>
        </w:tabs>
        <w:spacing w:line="240" w:lineRule="exact"/>
      </w:pPr>
      <w:r w:rsidRPr="002B6A3F">
        <w:t>Either normal duty or heavy duty distribution class arresters listed on page ae-1 are acceptable for use with these combination units.</w:t>
      </w:r>
    </w:p>
    <w:p w14:paraId="57F0B9DF" w14:textId="77777777" w:rsidR="00E5149D" w:rsidRPr="002B6A3F" w:rsidRDefault="00E5149D">
      <w:pPr>
        <w:pStyle w:val="HEADINGLEFT"/>
      </w:pPr>
    </w:p>
    <w:p w14:paraId="49177F8C" w14:textId="77777777" w:rsidR="00E5149D" w:rsidRPr="002B6A3F" w:rsidRDefault="00E5149D">
      <w:pPr>
        <w:pStyle w:val="HEADINGLEFT"/>
      </w:pPr>
    </w:p>
    <w:p w14:paraId="2584E80A" w14:textId="77777777" w:rsidR="00E5149D" w:rsidRPr="002B6A3F" w:rsidRDefault="00E5149D">
      <w:pPr>
        <w:pStyle w:val="HEADINGLEFT"/>
        <w:sectPr w:rsidR="00E5149D" w:rsidRPr="002B6A3F" w:rsidSect="004B3D70">
          <w:footnotePr>
            <w:numRestart w:val="eachSect"/>
          </w:footnotePr>
          <w:pgSz w:w="12240" w:h="15840" w:code="1"/>
          <w:pgMar w:top="720" w:right="720" w:bottom="720" w:left="720" w:header="432" w:footer="720" w:gutter="0"/>
          <w:cols w:space="720"/>
        </w:sectPr>
      </w:pPr>
    </w:p>
    <w:p w14:paraId="76C69ABA" w14:textId="77777777" w:rsidR="00E5149D" w:rsidRDefault="005D5261">
      <w:r>
        <w:lastRenderedPageBreak/>
        <w:t>Conditional List</w:t>
      </w:r>
    </w:p>
    <w:p w14:paraId="3C2ABC45" w14:textId="77777777" w:rsidR="005D5261" w:rsidRDefault="005D5261">
      <w:r>
        <w:t>U ax-2</w:t>
      </w:r>
    </w:p>
    <w:p w14:paraId="4E856FB8" w14:textId="77777777" w:rsidR="005D5261" w:rsidRPr="002B6A3F" w:rsidRDefault="005D5261">
      <w:r>
        <w:t>July 2009</w:t>
      </w:r>
    </w:p>
    <w:p w14:paraId="701BB8B6" w14:textId="77777777" w:rsidR="00E5149D" w:rsidRPr="002B6A3F" w:rsidRDefault="00E5149D">
      <w:pPr>
        <w:tabs>
          <w:tab w:val="center" w:pos="6480"/>
          <w:tab w:val="right" w:pos="12960"/>
        </w:tabs>
        <w:jc w:val="center"/>
        <w:outlineLvl w:val="0"/>
      </w:pPr>
      <w:r w:rsidRPr="002B6A3F">
        <w:t>U ax - Cutout and Arrester</w:t>
      </w:r>
    </w:p>
    <w:p w14:paraId="728A1A45" w14:textId="77777777" w:rsidR="00E5149D" w:rsidRPr="002B6A3F" w:rsidRDefault="00E5149D">
      <w:pPr>
        <w:jc w:val="center"/>
      </w:pPr>
    </w:p>
    <w:p w14:paraId="371EC885" w14:textId="77777777" w:rsidR="00E5149D" w:rsidRPr="002B6A3F" w:rsidRDefault="00E5149D">
      <w:pPr>
        <w:jc w:val="center"/>
        <w:outlineLvl w:val="0"/>
      </w:pPr>
      <w:r w:rsidRPr="002B6A3F">
        <w:t>Combination for Underground System Pole Risers</w:t>
      </w:r>
    </w:p>
    <w:p w14:paraId="32FF6F1C" w14:textId="77777777" w:rsidR="00E5149D" w:rsidRPr="002B6A3F" w:rsidRDefault="00E5149D"/>
    <w:p w14:paraId="0C564204" w14:textId="77777777" w:rsidR="00E5149D" w:rsidRPr="002B6A3F" w:rsidRDefault="00E5149D">
      <w:pPr>
        <w:jc w:val="center"/>
        <w:outlineLvl w:val="0"/>
      </w:pPr>
      <w:r w:rsidRPr="002B6A3F">
        <w:rPr>
          <w:u w:val="single"/>
        </w:rPr>
        <w:t>Metal Oxide Type Arresters</w:t>
      </w:r>
    </w:p>
    <w:p w14:paraId="642F59CF" w14:textId="77777777" w:rsidR="00E5149D" w:rsidRPr="002B6A3F" w:rsidRDefault="00E5149D"/>
    <w:tbl>
      <w:tblPr>
        <w:tblW w:w="0" w:type="auto"/>
        <w:jc w:val="center"/>
        <w:tblLayout w:type="fixed"/>
        <w:tblLook w:val="0000" w:firstRow="0" w:lastRow="0" w:firstColumn="0" w:lastColumn="0" w:noHBand="0" w:noVBand="0"/>
      </w:tblPr>
      <w:tblGrid>
        <w:gridCol w:w="1924"/>
        <w:gridCol w:w="2396"/>
        <w:gridCol w:w="2188"/>
        <w:gridCol w:w="2503"/>
        <w:gridCol w:w="1949"/>
        <w:gridCol w:w="2194"/>
      </w:tblGrid>
      <w:tr w:rsidR="00E5149D" w:rsidRPr="002B6A3F" w14:paraId="2122A98E" w14:textId="77777777">
        <w:trPr>
          <w:jc w:val="center"/>
        </w:trPr>
        <w:tc>
          <w:tcPr>
            <w:tcW w:w="1923" w:type="dxa"/>
          </w:tcPr>
          <w:p w14:paraId="0795498C" w14:textId="77777777" w:rsidR="00E5149D" w:rsidRPr="002B6A3F" w:rsidRDefault="00E5149D"/>
        </w:tc>
        <w:tc>
          <w:tcPr>
            <w:tcW w:w="2396" w:type="dxa"/>
          </w:tcPr>
          <w:p w14:paraId="05333031" w14:textId="77777777" w:rsidR="00E5149D" w:rsidRPr="002B6A3F" w:rsidRDefault="00E5149D">
            <w:pPr>
              <w:jc w:val="center"/>
            </w:pPr>
          </w:p>
        </w:tc>
        <w:tc>
          <w:tcPr>
            <w:tcW w:w="2188" w:type="dxa"/>
          </w:tcPr>
          <w:p w14:paraId="17CC8159" w14:textId="77777777" w:rsidR="00E5149D" w:rsidRPr="002B6A3F" w:rsidRDefault="00E5149D">
            <w:pPr>
              <w:jc w:val="center"/>
            </w:pPr>
          </w:p>
        </w:tc>
        <w:tc>
          <w:tcPr>
            <w:tcW w:w="2503" w:type="dxa"/>
          </w:tcPr>
          <w:p w14:paraId="1B8AF9FE" w14:textId="77777777" w:rsidR="00E5149D" w:rsidRPr="002B6A3F" w:rsidRDefault="00E5149D">
            <w:pPr>
              <w:jc w:val="center"/>
            </w:pPr>
          </w:p>
        </w:tc>
        <w:tc>
          <w:tcPr>
            <w:tcW w:w="1949" w:type="dxa"/>
          </w:tcPr>
          <w:p w14:paraId="3DA543C4" w14:textId="77777777" w:rsidR="00E5149D" w:rsidRPr="002B6A3F" w:rsidRDefault="00E5149D">
            <w:pPr>
              <w:jc w:val="center"/>
            </w:pPr>
          </w:p>
        </w:tc>
        <w:tc>
          <w:tcPr>
            <w:tcW w:w="2194" w:type="dxa"/>
          </w:tcPr>
          <w:p w14:paraId="08257C6A" w14:textId="77777777" w:rsidR="00E5149D" w:rsidRPr="002B6A3F" w:rsidRDefault="00E5149D"/>
        </w:tc>
      </w:tr>
      <w:tr w:rsidR="00E5149D" w:rsidRPr="002B6A3F" w14:paraId="12ED6975" w14:textId="77777777">
        <w:trPr>
          <w:jc w:val="center"/>
        </w:trPr>
        <w:tc>
          <w:tcPr>
            <w:tcW w:w="1923" w:type="dxa"/>
          </w:tcPr>
          <w:p w14:paraId="49CF6528" w14:textId="77777777" w:rsidR="00E5149D" w:rsidRPr="002B6A3F" w:rsidRDefault="00E5149D">
            <w:pPr>
              <w:pBdr>
                <w:bottom w:val="single" w:sz="6" w:space="1" w:color="auto"/>
              </w:pBdr>
            </w:pPr>
            <w:r w:rsidRPr="002B6A3F">
              <w:t>Nominal System Voltage</w:t>
            </w:r>
          </w:p>
        </w:tc>
        <w:tc>
          <w:tcPr>
            <w:tcW w:w="4584" w:type="dxa"/>
            <w:gridSpan w:val="2"/>
          </w:tcPr>
          <w:p w14:paraId="34688EB1" w14:textId="77777777" w:rsidR="00E5149D" w:rsidRPr="002B6A3F" w:rsidRDefault="00E5149D">
            <w:pPr>
              <w:pBdr>
                <w:bottom w:val="single" w:sz="6" w:space="1" w:color="auto"/>
              </w:pBdr>
              <w:jc w:val="center"/>
            </w:pPr>
            <w:r w:rsidRPr="002B6A3F">
              <w:br/>
              <w:t>For 12.5Y/7.2 kV</w:t>
            </w:r>
          </w:p>
        </w:tc>
        <w:tc>
          <w:tcPr>
            <w:tcW w:w="2503" w:type="dxa"/>
          </w:tcPr>
          <w:p w14:paraId="2A36EA01" w14:textId="77777777" w:rsidR="00E5149D" w:rsidRPr="002B6A3F" w:rsidRDefault="00E5149D">
            <w:pPr>
              <w:pBdr>
                <w:bottom w:val="single" w:sz="6" w:space="1" w:color="auto"/>
              </w:pBdr>
              <w:jc w:val="center"/>
            </w:pPr>
            <w:r w:rsidRPr="002B6A3F">
              <w:br/>
              <w:t>For 13.2Y/7.6 kV</w:t>
            </w:r>
          </w:p>
        </w:tc>
        <w:tc>
          <w:tcPr>
            <w:tcW w:w="1949" w:type="dxa"/>
          </w:tcPr>
          <w:p w14:paraId="17BBE9B4" w14:textId="77777777" w:rsidR="00E5149D" w:rsidRPr="002B6A3F" w:rsidRDefault="00E5149D">
            <w:pPr>
              <w:pBdr>
                <w:bottom w:val="single" w:sz="6" w:space="1" w:color="auto"/>
              </w:pBdr>
              <w:jc w:val="center"/>
            </w:pPr>
            <w:r w:rsidRPr="002B6A3F">
              <w:br/>
              <w:t>For 24.9Y/14.4 kV</w:t>
            </w:r>
          </w:p>
        </w:tc>
        <w:tc>
          <w:tcPr>
            <w:tcW w:w="2194" w:type="dxa"/>
          </w:tcPr>
          <w:p w14:paraId="1F0160DB" w14:textId="77777777" w:rsidR="00E5149D" w:rsidRPr="002B6A3F" w:rsidRDefault="00E5149D">
            <w:pPr>
              <w:rPr>
                <w:u w:val="single"/>
              </w:rPr>
            </w:pPr>
            <w:r w:rsidRPr="002B6A3F">
              <w:br/>
            </w:r>
            <w:r w:rsidRPr="002B6A3F">
              <w:rPr>
                <w:u w:val="single"/>
              </w:rPr>
              <w:t>Conditions</w:t>
            </w:r>
          </w:p>
        </w:tc>
      </w:tr>
      <w:tr w:rsidR="00E5149D" w:rsidRPr="002B6A3F" w14:paraId="6F0068CF" w14:textId="77777777">
        <w:trPr>
          <w:jc w:val="center"/>
        </w:trPr>
        <w:tc>
          <w:tcPr>
            <w:tcW w:w="1924" w:type="dxa"/>
          </w:tcPr>
          <w:p w14:paraId="38F37450" w14:textId="77777777" w:rsidR="00E5149D" w:rsidRPr="002B6A3F" w:rsidRDefault="00E5149D"/>
        </w:tc>
        <w:tc>
          <w:tcPr>
            <w:tcW w:w="2392" w:type="dxa"/>
          </w:tcPr>
          <w:p w14:paraId="6EC1ED7D" w14:textId="77777777" w:rsidR="00E5149D" w:rsidRPr="002B6A3F" w:rsidRDefault="00E5149D">
            <w:pPr>
              <w:jc w:val="center"/>
            </w:pPr>
          </w:p>
        </w:tc>
        <w:tc>
          <w:tcPr>
            <w:tcW w:w="2185" w:type="dxa"/>
          </w:tcPr>
          <w:p w14:paraId="20C0B8BE" w14:textId="77777777" w:rsidR="00E5149D" w:rsidRPr="002B6A3F" w:rsidRDefault="00E5149D">
            <w:pPr>
              <w:jc w:val="center"/>
            </w:pPr>
          </w:p>
        </w:tc>
        <w:tc>
          <w:tcPr>
            <w:tcW w:w="2502" w:type="dxa"/>
          </w:tcPr>
          <w:p w14:paraId="1C7C0CE5" w14:textId="77777777" w:rsidR="00E5149D" w:rsidRPr="002B6A3F" w:rsidRDefault="00E5149D">
            <w:pPr>
              <w:jc w:val="center"/>
            </w:pPr>
          </w:p>
        </w:tc>
        <w:tc>
          <w:tcPr>
            <w:tcW w:w="1949" w:type="dxa"/>
          </w:tcPr>
          <w:p w14:paraId="5E0765B0" w14:textId="77777777" w:rsidR="00E5149D" w:rsidRPr="002B6A3F" w:rsidRDefault="00E5149D">
            <w:pPr>
              <w:jc w:val="center"/>
            </w:pPr>
          </w:p>
        </w:tc>
        <w:tc>
          <w:tcPr>
            <w:tcW w:w="2191" w:type="dxa"/>
          </w:tcPr>
          <w:p w14:paraId="5CD4E920" w14:textId="77777777" w:rsidR="00E5149D" w:rsidRPr="002B6A3F" w:rsidRDefault="00E5149D"/>
        </w:tc>
      </w:tr>
      <w:tr w:rsidR="00E5149D" w:rsidRPr="002B6A3F" w14:paraId="65478E2B" w14:textId="77777777">
        <w:trPr>
          <w:jc w:val="center"/>
        </w:trPr>
        <w:tc>
          <w:tcPr>
            <w:tcW w:w="1923" w:type="dxa"/>
          </w:tcPr>
          <w:p w14:paraId="7DC1B486" w14:textId="77777777" w:rsidR="00E5149D" w:rsidRPr="002B6A3F" w:rsidRDefault="00E5149D">
            <w:pPr>
              <w:pBdr>
                <w:bottom w:val="single" w:sz="6" w:space="1" w:color="auto"/>
              </w:pBdr>
            </w:pPr>
            <w:r w:rsidRPr="002B6A3F">
              <w:t>Cutout Maximum</w:t>
            </w:r>
            <w:r w:rsidRPr="002B6A3F">
              <w:br/>
              <w:t>Voltage Rating</w:t>
            </w:r>
          </w:p>
        </w:tc>
        <w:tc>
          <w:tcPr>
            <w:tcW w:w="2396" w:type="dxa"/>
          </w:tcPr>
          <w:p w14:paraId="0B37651B" w14:textId="77777777" w:rsidR="00E5149D" w:rsidRPr="002B6A3F" w:rsidRDefault="00E5149D">
            <w:pPr>
              <w:pBdr>
                <w:bottom w:val="single" w:sz="6" w:space="1" w:color="auto"/>
              </w:pBdr>
              <w:jc w:val="center"/>
            </w:pPr>
            <w:r w:rsidRPr="002B6A3F">
              <w:br/>
              <w:t>7.8 kV</w:t>
            </w:r>
          </w:p>
        </w:tc>
        <w:tc>
          <w:tcPr>
            <w:tcW w:w="2188" w:type="dxa"/>
          </w:tcPr>
          <w:p w14:paraId="672E69FD" w14:textId="77777777" w:rsidR="00E5149D" w:rsidRPr="002B6A3F" w:rsidRDefault="00E5149D">
            <w:pPr>
              <w:pBdr>
                <w:bottom w:val="single" w:sz="6" w:space="1" w:color="auto"/>
              </w:pBdr>
              <w:jc w:val="center"/>
            </w:pPr>
            <w:r w:rsidRPr="002B6A3F">
              <w:br/>
              <w:t>15 kV</w:t>
            </w:r>
          </w:p>
        </w:tc>
        <w:tc>
          <w:tcPr>
            <w:tcW w:w="2503" w:type="dxa"/>
          </w:tcPr>
          <w:p w14:paraId="7AA4FD0D" w14:textId="77777777" w:rsidR="00E5149D" w:rsidRPr="002B6A3F" w:rsidRDefault="00E5149D">
            <w:pPr>
              <w:pBdr>
                <w:bottom w:val="single" w:sz="6" w:space="1" w:color="auto"/>
              </w:pBdr>
              <w:jc w:val="center"/>
            </w:pPr>
            <w:r w:rsidRPr="002B6A3F">
              <w:br/>
              <w:t>15 kV</w:t>
            </w:r>
          </w:p>
        </w:tc>
        <w:tc>
          <w:tcPr>
            <w:tcW w:w="1949" w:type="dxa"/>
          </w:tcPr>
          <w:p w14:paraId="268CDC60" w14:textId="77777777" w:rsidR="00E5149D" w:rsidRPr="002B6A3F" w:rsidRDefault="00E5149D">
            <w:pPr>
              <w:pBdr>
                <w:bottom w:val="single" w:sz="6" w:space="1" w:color="auto"/>
              </w:pBdr>
              <w:jc w:val="center"/>
            </w:pPr>
            <w:r w:rsidRPr="002B6A3F">
              <w:br/>
              <w:t>27 kV</w:t>
            </w:r>
          </w:p>
        </w:tc>
        <w:tc>
          <w:tcPr>
            <w:tcW w:w="2194" w:type="dxa"/>
          </w:tcPr>
          <w:p w14:paraId="04EF2413" w14:textId="77777777" w:rsidR="00E5149D" w:rsidRPr="002B6A3F" w:rsidRDefault="00E5149D"/>
        </w:tc>
      </w:tr>
      <w:tr w:rsidR="00E5149D" w:rsidRPr="002B6A3F" w14:paraId="3CED200D" w14:textId="77777777">
        <w:trPr>
          <w:jc w:val="center"/>
        </w:trPr>
        <w:tc>
          <w:tcPr>
            <w:tcW w:w="1923" w:type="dxa"/>
          </w:tcPr>
          <w:p w14:paraId="0525FA57" w14:textId="77777777" w:rsidR="00E5149D" w:rsidRPr="002B6A3F" w:rsidRDefault="00E5149D"/>
        </w:tc>
        <w:tc>
          <w:tcPr>
            <w:tcW w:w="2396" w:type="dxa"/>
          </w:tcPr>
          <w:p w14:paraId="1D01929B" w14:textId="77777777" w:rsidR="00E5149D" w:rsidRPr="002B6A3F" w:rsidRDefault="00E5149D">
            <w:pPr>
              <w:jc w:val="center"/>
            </w:pPr>
          </w:p>
        </w:tc>
        <w:tc>
          <w:tcPr>
            <w:tcW w:w="2188" w:type="dxa"/>
          </w:tcPr>
          <w:p w14:paraId="60620439" w14:textId="77777777" w:rsidR="00E5149D" w:rsidRPr="002B6A3F" w:rsidRDefault="00E5149D">
            <w:pPr>
              <w:jc w:val="center"/>
            </w:pPr>
          </w:p>
        </w:tc>
        <w:tc>
          <w:tcPr>
            <w:tcW w:w="2503" w:type="dxa"/>
          </w:tcPr>
          <w:p w14:paraId="2B48D63A" w14:textId="77777777" w:rsidR="00E5149D" w:rsidRPr="002B6A3F" w:rsidRDefault="00E5149D">
            <w:pPr>
              <w:jc w:val="center"/>
            </w:pPr>
          </w:p>
        </w:tc>
        <w:tc>
          <w:tcPr>
            <w:tcW w:w="1949" w:type="dxa"/>
          </w:tcPr>
          <w:p w14:paraId="244F288B" w14:textId="77777777" w:rsidR="00E5149D" w:rsidRPr="002B6A3F" w:rsidRDefault="00E5149D">
            <w:pPr>
              <w:jc w:val="center"/>
            </w:pPr>
          </w:p>
        </w:tc>
        <w:tc>
          <w:tcPr>
            <w:tcW w:w="2194" w:type="dxa"/>
          </w:tcPr>
          <w:p w14:paraId="0BD31C30" w14:textId="77777777" w:rsidR="00E5149D" w:rsidRPr="002B6A3F" w:rsidRDefault="00E5149D"/>
        </w:tc>
      </w:tr>
      <w:tr w:rsidR="00E5149D" w:rsidRPr="002B6A3F" w14:paraId="319CF04F" w14:textId="77777777">
        <w:trPr>
          <w:jc w:val="center"/>
        </w:trPr>
        <w:tc>
          <w:tcPr>
            <w:tcW w:w="1923" w:type="dxa"/>
          </w:tcPr>
          <w:p w14:paraId="6FF3588E" w14:textId="77777777" w:rsidR="00E5149D" w:rsidRPr="002B6A3F" w:rsidRDefault="00E5149D">
            <w:pPr>
              <w:pBdr>
                <w:bottom w:val="single" w:sz="6" w:space="1" w:color="auto"/>
              </w:pBdr>
            </w:pPr>
            <w:r w:rsidRPr="002B6A3F">
              <w:t>Application</w:t>
            </w:r>
          </w:p>
        </w:tc>
        <w:tc>
          <w:tcPr>
            <w:tcW w:w="2396" w:type="dxa"/>
          </w:tcPr>
          <w:p w14:paraId="65992483" w14:textId="77777777" w:rsidR="00E5149D" w:rsidRPr="002B6A3F" w:rsidRDefault="00E5149D">
            <w:pPr>
              <w:pBdr>
                <w:bottom w:val="single" w:sz="6" w:space="1" w:color="auto"/>
              </w:pBdr>
              <w:jc w:val="center"/>
            </w:pPr>
            <w:r w:rsidRPr="002B6A3F">
              <w:t>1ø Risers</w:t>
            </w:r>
          </w:p>
        </w:tc>
        <w:tc>
          <w:tcPr>
            <w:tcW w:w="2188" w:type="dxa"/>
          </w:tcPr>
          <w:p w14:paraId="3F1AA934" w14:textId="77777777" w:rsidR="00E5149D" w:rsidRPr="002B6A3F" w:rsidRDefault="00E5149D">
            <w:pPr>
              <w:pBdr>
                <w:bottom w:val="single" w:sz="6" w:space="1" w:color="auto"/>
              </w:pBdr>
              <w:jc w:val="center"/>
            </w:pPr>
            <w:r w:rsidRPr="002B6A3F">
              <w:t>3ø Risers</w:t>
            </w:r>
          </w:p>
        </w:tc>
        <w:tc>
          <w:tcPr>
            <w:tcW w:w="2503" w:type="dxa"/>
          </w:tcPr>
          <w:p w14:paraId="7CDA1424" w14:textId="77777777" w:rsidR="00E5149D" w:rsidRPr="002B6A3F" w:rsidRDefault="00E5149D">
            <w:pPr>
              <w:pBdr>
                <w:bottom w:val="single" w:sz="6" w:space="1" w:color="auto"/>
              </w:pBdr>
              <w:jc w:val="center"/>
            </w:pPr>
            <w:r w:rsidRPr="002B6A3F">
              <w:t>1ø and 3ø Risers</w:t>
            </w:r>
          </w:p>
        </w:tc>
        <w:tc>
          <w:tcPr>
            <w:tcW w:w="1949" w:type="dxa"/>
          </w:tcPr>
          <w:p w14:paraId="5543AAA1" w14:textId="77777777" w:rsidR="00E5149D" w:rsidRPr="002B6A3F" w:rsidRDefault="00E5149D">
            <w:pPr>
              <w:pBdr>
                <w:bottom w:val="single" w:sz="6" w:space="1" w:color="auto"/>
              </w:pBdr>
              <w:jc w:val="center"/>
            </w:pPr>
            <w:r w:rsidRPr="002B6A3F">
              <w:t>1ø and 3ø Risers</w:t>
            </w:r>
          </w:p>
        </w:tc>
        <w:tc>
          <w:tcPr>
            <w:tcW w:w="2194" w:type="dxa"/>
          </w:tcPr>
          <w:p w14:paraId="1FF5BE94" w14:textId="77777777" w:rsidR="00E5149D" w:rsidRPr="002B6A3F" w:rsidRDefault="00E5149D"/>
        </w:tc>
      </w:tr>
      <w:tr w:rsidR="00E5149D" w:rsidRPr="002B6A3F" w14:paraId="5D686C04" w14:textId="77777777">
        <w:trPr>
          <w:jc w:val="center"/>
        </w:trPr>
        <w:tc>
          <w:tcPr>
            <w:tcW w:w="1923" w:type="dxa"/>
          </w:tcPr>
          <w:p w14:paraId="6CBBD78B" w14:textId="77777777" w:rsidR="00E5149D" w:rsidRPr="002B6A3F" w:rsidRDefault="00E5149D"/>
        </w:tc>
        <w:tc>
          <w:tcPr>
            <w:tcW w:w="2396" w:type="dxa"/>
          </w:tcPr>
          <w:p w14:paraId="7D48EF52" w14:textId="77777777" w:rsidR="00E5149D" w:rsidRPr="002B6A3F" w:rsidRDefault="00E5149D">
            <w:pPr>
              <w:jc w:val="center"/>
            </w:pPr>
          </w:p>
        </w:tc>
        <w:tc>
          <w:tcPr>
            <w:tcW w:w="2188" w:type="dxa"/>
          </w:tcPr>
          <w:p w14:paraId="7212187E" w14:textId="77777777" w:rsidR="00E5149D" w:rsidRPr="002B6A3F" w:rsidRDefault="00E5149D">
            <w:pPr>
              <w:jc w:val="center"/>
            </w:pPr>
          </w:p>
        </w:tc>
        <w:tc>
          <w:tcPr>
            <w:tcW w:w="2503" w:type="dxa"/>
          </w:tcPr>
          <w:p w14:paraId="3B4295C8" w14:textId="77777777" w:rsidR="00E5149D" w:rsidRPr="002B6A3F" w:rsidRDefault="00E5149D">
            <w:pPr>
              <w:jc w:val="center"/>
            </w:pPr>
          </w:p>
        </w:tc>
        <w:tc>
          <w:tcPr>
            <w:tcW w:w="1949" w:type="dxa"/>
          </w:tcPr>
          <w:p w14:paraId="0478E4D0" w14:textId="77777777" w:rsidR="00E5149D" w:rsidRPr="002B6A3F" w:rsidRDefault="00E5149D">
            <w:pPr>
              <w:jc w:val="center"/>
            </w:pPr>
          </w:p>
        </w:tc>
        <w:tc>
          <w:tcPr>
            <w:tcW w:w="2194" w:type="dxa"/>
          </w:tcPr>
          <w:p w14:paraId="2CEEBA28" w14:textId="77777777" w:rsidR="00E5149D" w:rsidRPr="002B6A3F" w:rsidRDefault="00E5149D"/>
        </w:tc>
      </w:tr>
      <w:tr w:rsidR="00E5149D" w:rsidRPr="002B6A3F" w14:paraId="1CC5B4EA" w14:textId="77777777">
        <w:trPr>
          <w:jc w:val="center"/>
        </w:trPr>
        <w:tc>
          <w:tcPr>
            <w:tcW w:w="1923" w:type="dxa"/>
          </w:tcPr>
          <w:p w14:paraId="0A04CD58" w14:textId="77777777" w:rsidR="00E5149D" w:rsidRPr="002B6A3F" w:rsidRDefault="00E5149D">
            <w:pPr>
              <w:pBdr>
                <w:bottom w:val="single" w:sz="6" w:space="1" w:color="auto"/>
              </w:pBdr>
            </w:pPr>
            <w:r w:rsidRPr="002B6A3F">
              <w:t>Cutout Current Rating</w:t>
            </w:r>
          </w:p>
        </w:tc>
        <w:tc>
          <w:tcPr>
            <w:tcW w:w="2396" w:type="dxa"/>
          </w:tcPr>
          <w:p w14:paraId="75464E0E" w14:textId="77777777" w:rsidR="00E5149D" w:rsidRPr="002B6A3F" w:rsidRDefault="00E5149D">
            <w:pPr>
              <w:pBdr>
                <w:bottom w:val="single" w:sz="6" w:space="1" w:color="auto"/>
              </w:pBdr>
              <w:jc w:val="center"/>
            </w:pPr>
            <w:r w:rsidRPr="002B6A3F">
              <w:br/>
              <w:t>100 amps</w:t>
            </w:r>
          </w:p>
        </w:tc>
        <w:tc>
          <w:tcPr>
            <w:tcW w:w="2188" w:type="dxa"/>
          </w:tcPr>
          <w:p w14:paraId="252D6BEB" w14:textId="77777777" w:rsidR="00E5149D" w:rsidRPr="002B6A3F" w:rsidRDefault="00E5149D">
            <w:pPr>
              <w:pBdr>
                <w:bottom w:val="single" w:sz="6" w:space="1" w:color="auto"/>
              </w:pBdr>
              <w:jc w:val="center"/>
            </w:pPr>
            <w:r w:rsidRPr="002B6A3F">
              <w:br/>
              <w:t>100 amps</w:t>
            </w:r>
          </w:p>
        </w:tc>
        <w:tc>
          <w:tcPr>
            <w:tcW w:w="2503" w:type="dxa"/>
          </w:tcPr>
          <w:p w14:paraId="5A91E186" w14:textId="77777777" w:rsidR="00E5149D" w:rsidRPr="002B6A3F" w:rsidRDefault="00E5149D">
            <w:pPr>
              <w:pBdr>
                <w:bottom w:val="single" w:sz="6" w:space="1" w:color="auto"/>
              </w:pBdr>
              <w:jc w:val="center"/>
            </w:pPr>
            <w:r w:rsidRPr="002B6A3F">
              <w:br/>
              <w:t>100 amps</w:t>
            </w:r>
          </w:p>
        </w:tc>
        <w:tc>
          <w:tcPr>
            <w:tcW w:w="1949" w:type="dxa"/>
          </w:tcPr>
          <w:p w14:paraId="2985B2A3" w14:textId="77777777" w:rsidR="00E5149D" w:rsidRPr="002B6A3F" w:rsidRDefault="00E5149D">
            <w:pPr>
              <w:pBdr>
                <w:bottom w:val="single" w:sz="6" w:space="1" w:color="auto"/>
              </w:pBdr>
              <w:jc w:val="center"/>
            </w:pPr>
            <w:r w:rsidRPr="002B6A3F">
              <w:br/>
              <w:t>100 amps</w:t>
            </w:r>
          </w:p>
        </w:tc>
        <w:tc>
          <w:tcPr>
            <w:tcW w:w="2194" w:type="dxa"/>
          </w:tcPr>
          <w:p w14:paraId="0922F2B5" w14:textId="77777777" w:rsidR="00E5149D" w:rsidRPr="002B6A3F" w:rsidRDefault="00E5149D"/>
        </w:tc>
      </w:tr>
      <w:tr w:rsidR="00E5149D" w:rsidRPr="002B6A3F" w14:paraId="438E3E0F" w14:textId="77777777">
        <w:trPr>
          <w:jc w:val="center"/>
        </w:trPr>
        <w:tc>
          <w:tcPr>
            <w:tcW w:w="1923" w:type="dxa"/>
          </w:tcPr>
          <w:p w14:paraId="67BA4075" w14:textId="77777777" w:rsidR="00E5149D" w:rsidRPr="002B6A3F" w:rsidRDefault="00E5149D"/>
        </w:tc>
        <w:tc>
          <w:tcPr>
            <w:tcW w:w="2396" w:type="dxa"/>
          </w:tcPr>
          <w:p w14:paraId="6F47C555" w14:textId="77777777" w:rsidR="00E5149D" w:rsidRPr="002B6A3F" w:rsidRDefault="00E5149D">
            <w:pPr>
              <w:jc w:val="center"/>
            </w:pPr>
          </w:p>
        </w:tc>
        <w:tc>
          <w:tcPr>
            <w:tcW w:w="2188" w:type="dxa"/>
          </w:tcPr>
          <w:p w14:paraId="2F6A3F3F" w14:textId="77777777" w:rsidR="00E5149D" w:rsidRPr="002B6A3F" w:rsidRDefault="00E5149D">
            <w:pPr>
              <w:jc w:val="center"/>
            </w:pPr>
          </w:p>
        </w:tc>
        <w:tc>
          <w:tcPr>
            <w:tcW w:w="2503" w:type="dxa"/>
          </w:tcPr>
          <w:p w14:paraId="1A0926FC" w14:textId="77777777" w:rsidR="00E5149D" w:rsidRPr="002B6A3F" w:rsidRDefault="00E5149D">
            <w:pPr>
              <w:jc w:val="center"/>
            </w:pPr>
          </w:p>
        </w:tc>
        <w:tc>
          <w:tcPr>
            <w:tcW w:w="1949" w:type="dxa"/>
          </w:tcPr>
          <w:p w14:paraId="6C2955E1" w14:textId="77777777" w:rsidR="00E5149D" w:rsidRPr="002B6A3F" w:rsidRDefault="00E5149D">
            <w:pPr>
              <w:jc w:val="center"/>
            </w:pPr>
          </w:p>
        </w:tc>
        <w:tc>
          <w:tcPr>
            <w:tcW w:w="2194" w:type="dxa"/>
          </w:tcPr>
          <w:p w14:paraId="08D08BC2" w14:textId="77777777" w:rsidR="00E5149D" w:rsidRPr="002B6A3F" w:rsidRDefault="00E5149D"/>
        </w:tc>
      </w:tr>
      <w:tr w:rsidR="00E5149D" w:rsidRPr="002B6A3F" w14:paraId="6040FC7F" w14:textId="77777777">
        <w:trPr>
          <w:jc w:val="center"/>
        </w:trPr>
        <w:tc>
          <w:tcPr>
            <w:tcW w:w="1923" w:type="dxa"/>
          </w:tcPr>
          <w:p w14:paraId="42EFA236" w14:textId="77777777" w:rsidR="00E5149D" w:rsidRPr="002B6A3F" w:rsidRDefault="00E5149D"/>
        </w:tc>
        <w:tc>
          <w:tcPr>
            <w:tcW w:w="2396" w:type="dxa"/>
          </w:tcPr>
          <w:p w14:paraId="7E2EC682" w14:textId="77777777" w:rsidR="00E5149D" w:rsidRPr="002B6A3F" w:rsidRDefault="00E5149D">
            <w:pPr>
              <w:jc w:val="center"/>
            </w:pPr>
          </w:p>
        </w:tc>
        <w:tc>
          <w:tcPr>
            <w:tcW w:w="2188" w:type="dxa"/>
          </w:tcPr>
          <w:p w14:paraId="638261B6" w14:textId="77777777" w:rsidR="00E5149D" w:rsidRPr="002B6A3F" w:rsidRDefault="00E5149D">
            <w:pPr>
              <w:jc w:val="center"/>
            </w:pPr>
          </w:p>
        </w:tc>
        <w:tc>
          <w:tcPr>
            <w:tcW w:w="2503" w:type="dxa"/>
          </w:tcPr>
          <w:p w14:paraId="1BEB5FF5" w14:textId="77777777" w:rsidR="00E5149D" w:rsidRPr="002B6A3F" w:rsidRDefault="00E5149D">
            <w:pPr>
              <w:jc w:val="center"/>
            </w:pPr>
          </w:p>
        </w:tc>
        <w:tc>
          <w:tcPr>
            <w:tcW w:w="1949" w:type="dxa"/>
          </w:tcPr>
          <w:p w14:paraId="2FCCEF81" w14:textId="77777777" w:rsidR="00E5149D" w:rsidRPr="002B6A3F" w:rsidRDefault="00E5149D">
            <w:pPr>
              <w:jc w:val="center"/>
            </w:pPr>
          </w:p>
        </w:tc>
        <w:tc>
          <w:tcPr>
            <w:tcW w:w="2194" w:type="dxa"/>
          </w:tcPr>
          <w:p w14:paraId="640CF5DD" w14:textId="77777777" w:rsidR="00E5149D" w:rsidRPr="002B6A3F" w:rsidRDefault="00E5149D"/>
        </w:tc>
      </w:tr>
      <w:tr w:rsidR="00E5149D" w:rsidRPr="002B6A3F" w14:paraId="2DE6E292" w14:textId="77777777">
        <w:trPr>
          <w:jc w:val="center"/>
        </w:trPr>
        <w:tc>
          <w:tcPr>
            <w:tcW w:w="1923" w:type="dxa"/>
          </w:tcPr>
          <w:p w14:paraId="38236C7A" w14:textId="77777777" w:rsidR="00E5149D" w:rsidRPr="002B6A3F" w:rsidRDefault="00E5149D">
            <w:r w:rsidRPr="002B6A3F">
              <w:rPr>
                <w:u w:val="single"/>
              </w:rPr>
              <w:t>Manufacturer</w:t>
            </w:r>
          </w:p>
        </w:tc>
        <w:tc>
          <w:tcPr>
            <w:tcW w:w="2396" w:type="dxa"/>
          </w:tcPr>
          <w:p w14:paraId="42056414" w14:textId="77777777" w:rsidR="00E5149D" w:rsidRPr="002B6A3F" w:rsidRDefault="00E5149D">
            <w:pPr>
              <w:jc w:val="center"/>
            </w:pPr>
            <w:r w:rsidRPr="002B6A3F">
              <w:rPr>
                <w:u w:val="single"/>
              </w:rPr>
              <w:t>Catalog Numbers</w:t>
            </w:r>
          </w:p>
        </w:tc>
        <w:tc>
          <w:tcPr>
            <w:tcW w:w="2188" w:type="dxa"/>
          </w:tcPr>
          <w:p w14:paraId="63DD3259" w14:textId="77777777" w:rsidR="00E5149D" w:rsidRPr="002B6A3F" w:rsidRDefault="00E5149D">
            <w:pPr>
              <w:jc w:val="center"/>
            </w:pPr>
          </w:p>
        </w:tc>
        <w:tc>
          <w:tcPr>
            <w:tcW w:w="2503" w:type="dxa"/>
          </w:tcPr>
          <w:p w14:paraId="37E16D6E" w14:textId="77777777" w:rsidR="00E5149D" w:rsidRPr="002B6A3F" w:rsidRDefault="00E5149D">
            <w:pPr>
              <w:jc w:val="center"/>
            </w:pPr>
          </w:p>
        </w:tc>
        <w:tc>
          <w:tcPr>
            <w:tcW w:w="1949" w:type="dxa"/>
          </w:tcPr>
          <w:p w14:paraId="5E2FDA6B" w14:textId="77777777" w:rsidR="00E5149D" w:rsidRPr="002B6A3F" w:rsidRDefault="00E5149D">
            <w:pPr>
              <w:jc w:val="center"/>
            </w:pPr>
          </w:p>
        </w:tc>
        <w:tc>
          <w:tcPr>
            <w:tcW w:w="2194" w:type="dxa"/>
          </w:tcPr>
          <w:p w14:paraId="6CDB2352" w14:textId="77777777" w:rsidR="00E5149D" w:rsidRPr="002B6A3F" w:rsidRDefault="00E5149D"/>
        </w:tc>
      </w:tr>
      <w:tr w:rsidR="00E5149D" w:rsidRPr="002B6A3F" w14:paraId="046D057E" w14:textId="77777777">
        <w:trPr>
          <w:jc w:val="center"/>
        </w:trPr>
        <w:tc>
          <w:tcPr>
            <w:tcW w:w="1923" w:type="dxa"/>
          </w:tcPr>
          <w:p w14:paraId="0D8ED688" w14:textId="77777777" w:rsidR="00E5149D" w:rsidRPr="002B6A3F" w:rsidRDefault="00E5149D"/>
        </w:tc>
        <w:tc>
          <w:tcPr>
            <w:tcW w:w="2396" w:type="dxa"/>
          </w:tcPr>
          <w:p w14:paraId="3BC8CA91" w14:textId="77777777" w:rsidR="00E5149D" w:rsidRPr="002B6A3F" w:rsidRDefault="00E5149D">
            <w:pPr>
              <w:jc w:val="center"/>
            </w:pPr>
          </w:p>
        </w:tc>
        <w:tc>
          <w:tcPr>
            <w:tcW w:w="2188" w:type="dxa"/>
          </w:tcPr>
          <w:p w14:paraId="210FE821" w14:textId="77777777" w:rsidR="00E5149D" w:rsidRPr="002B6A3F" w:rsidRDefault="00E5149D">
            <w:pPr>
              <w:jc w:val="center"/>
            </w:pPr>
          </w:p>
        </w:tc>
        <w:tc>
          <w:tcPr>
            <w:tcW w:w="2503" w:type="dxa"/>
          </w:tcPr>
          <w:p w14:paraId="7A491074" w14:textId="77777777" w:rsidR="00E5149D" w:rsidRPr="002B6A3F" w:rsidRDefault="00E5149D">
            <w:pPr>
              <w:jc w:val="center"/>
            </w:pPr>
          </w:p>
        </w:tc>
        <w:tc>
          <w:tcPr>
            <w:tcW w:w="1949" w:type="dxa"/>
          </w:tcPr>
          <w:p w14:paraId="60092381" w14:textId="77777777" w:rsidR="00E5149D" w:rsidRPr="002B6A3F" w:rsidRDefault="00E5149D">
            <w:pPr>
              <w:jc w:val="center"/>
            </w:pPr>
          </w:p>
        </w:tc>
        <w:tc>
          <w:tcPr>
            <w:tcW w:w="2194" w:type="dxa"/>
          </w:tcPr>
          <w:p w14:paraId="59A40552" w14:textId="77777777" w:rsidR="00E5149D" w:rsidRPr="002B6A3F" w:rsidRDefault="00E5149D"/>
        </w:tc>
      </w:tr>
      <w:tr w:rsidR="00E5149D" w:rsidRPr="002B6A3F" w14:paraId="68A4E94F" w14:textId="77777777">
        <w:trPr>
          <w:jc w:val="center"/>
        </w:trPr>
        <w:tc>
          <w:tcPr>
            <w:tcW w:w="1923" w:type="dxa"/>
          </w:tcPr>
          <w:p w14:paraId="6578590F" w14:textId="77777777" w:rsidR="00E5149D" w:rsidRPr="002B6A3F" w:rsidRDefault="00EA2BE5">
            <w:r>
              <w:t>Eaton</w:t>
            </w:r>
          </w:p>
        </w:tc>
        <w:tc>
          <w:tcPr>
            <w:tcW w:w="2396" w:type="dxa"/>
          </w:tcPr>
          <w:p w14:paraId="54FD8DAF" w14:textId="77777777" w:rsidR="00E5149D" w:rsidRPr="002B6A3F" w:rsidRDefault="00E5149D">
            <w:pPr>
              <w:jc w:val="center"/>
              <w:rPr>
                <w:sz w:val="18"/>
              </w:rPr>
            </w:pPr>
            <w:r w:rsidRPr="002B6A3F">
              <w:rPr>
                <w:sz w:val="18"/>
              </w:rPr>
              <w:br/>
              <w:t>L4A1P1A00-ECOA(9kV)</w:t>
            </w:r>
          </w:p>
        </w:tc>
        <w:tc>
          <w:tcPr>
            <w:tcW w:w="2188" w:type="dxa"/>
          </w:tcPr>
          <w:p w14:paraId="1E31485F" w14:textId="77777777" w:rsidR="00E5149D" w:rsidRPr="002B6A3F" w:rsidRDefault="00E5149D">
            <w:pPr>
              <w:ind w:left="-198" w:right="-198"/>
              <w:jc w:val="center"/>
              <w:rPr>
                <w:sz w:val="18"/>
              </w:rPr>
            </w:pPr>
            <w:r w:rsidRPr="002B6A3F">
              <w:rPr>
                <w:sz w:val="18"/>
              </w:rPr>
              <w:br/>
              <w:t>L9C1P1A00-ECOA(9kV)</w:t>
            </w:r>
          </w:p>
        </w:tc>
        <w:tc>
          <w:tcPr>
            <w:tcW w:w="2503" w:type="dxa"/>
          </w:tcPr>
          <w:p w14:paraId="63B21729" w14:textId="77777777" w:rsidR="00E5149D" w:rsidRPr="002B6A3F" w:rsidRDefault="00E5149D">
            <w:pPr>
              <w:jc w:val="center"/>
              <w:rPr>
                <w:sz w:val="18"/>
              </w:rPr>
            </w:pPr>
            <w:r w:rsidRPr="002B6A3F">
              <w:rPr>
                <w:sz w:val="18"/>
              </w:rPr>
              <w:br/>
              <w:t>L9C1P1A00-ECOA(9kV)</w:t>
            </w:r>
          </w:p>
        </w:tc>
        <w:tc>
          <w:tcPr>
            <w:tcW w:w="1949" w:type="dxa"/>
          </w:tcPr>
          <w:p w14:paraId="422F7801" w14:textId="77777777" w:rsidR="00E5149D" w:rsidRPr="002B6A3F" w:rsidRDefault="00E5149D">
            <w:pPr>
              <w:ind w:right="-108"/>
              <w:jc w:val="center"/>
              <w:rPr>
                <w:sz w:val="18"/>
              </w:rPr>
            </w:pPr>
            <w:r w:rsidRPr="002B6A3F">
              <w:rPr>
                <w:sz w:val="18"/>
              </w:rPr>
              <w:br/>
              <w:t>L9D1P1A00-EGOA</w:t>
            </w:r>
          </w:p>
        </w:tc>
        <w:tc>
          <w:tcPr>
            <w:tcW w:w="2194" w:type="dxa"/>
          </w:tcPr>
          <w:p w14:paraId="321B9EB9" w14:textId="77777777" w:rsidR="00E5149D" w:rsidRPr="002B6A3F" w:rsidRDefault="00E5149D">
            <w:r w:rsidRPr="002B6A3F">
              <w:br/>
              <w:t>To obtain experience</w:t>
            </w:r>
          </w:p>
        </w:tc>
      </w:tr>
      <w:tr w:rsidR="00E5149D" w:rsidRPr="002B6A3F" w14:paraId="3777758A" w14:textId="77777777">
        <w:trPr>
          <w:jc w:val="center"/>
        </w:trPr>
        <w:tc>
          <w:tcPr>
            <w:tcW w:w="1923" w:type="dxa"/>
          </w:tcPr>
          <w:p w14:paraId="19976E31" w14:textId="77777777" w:rsidR="00E5149D" w:rsidRPr="002B6A3F" w:rsidRDefault="00E5149D"/>
        </w:tc>
        <w:tc>
          <w:tcPr>
            <w:tcW w:w="2396" w:type="dxa"/>
          </w:tcPr>
          <w:p w14:paraId="616B1641" w14:textId="77777777" w:rsidR="00E5149D" w:rsidRPr="002B6A3F" w:rsidRDefault="00E5149D">
            <w:pPr>
              <w:jc w:val="center"/>
              <w:rPr>
                <w:sz w:val="18"/>
              </w:rPr>
            </w:pPr>
            <w:r w:rsidRPr="002B6A3F">
              <w:rPr>
                <w:sz w:val="18"/>
              </w:rPr>
              <w:t>L4A1P1A00-EDOA(10kV)</w:t>
            </w:r>
          </w:p>
        </w:tc>
        <w:tc>
          <w:tcPr>
            <w:tcW w:w="2188" w:type="dxa"/>
          </w:tcPr>
          <w:p w14:paraId="6441AE40" w14:textId="77777777" w:rsidR="00E5149D" w:rsidRPr="002B6A3F" w:rsidRDefault="00E5149D">
            <w:pPr>
              <w:ind w:left="-109" w:right="-107"/>
              <w:jc w:val="center"/>
              <w:rPr>
                <w:sz w:val="18"/>
              </w:rPr>
            </w:pPr>
            <w:r w:rsidRPr="002B6A3F">
              <w:rPr>
                <w:sz w:val="18"/>
              </w:rPr>
              <w:t>L9C1P1A00-EDOA(10kV)</w:t>
            </w:r>
          </w:p>
        </w:tc>
        <w:tc>
          <w:tcPr>
            <w:tcW w:w="2503" w:type="dxa"/>
          </w:tcPr>
          <w:p w14:paraId="46C6CA01" w14:textId="77777777" w:rsidR="00E5149D" w:rsidRPr="002B6A3F" w:rsidRDefault="00E5149D">
            <w:pPr>
              <w:jc w:val="center"/>
              <w:rPr>
                <w:sz w:val="18"/>
              </w:rPr>
            </w:pPr>
            <w:r w:rsidRPr="002B6A3F">
              <w:rPr>
                <w:sz w:val="18"/>
              </w:rPr>
              <w:t>L9C1P1A00-EDOA(10kV)</w:t>
            </w:r>
          </w:p>
        </w:tc>
        <w:tc>
          <w:tcPr>
            <w:tcW w:w="1949" w:type="dxa"/>
          </w:tcPr>
          <w:p w14:paraId="534072C3" w14:textId="77777777" w:rsidR="00E5149D" w:rsidRPr="002B6A3F" w:rsidRDefault="00E5149D">
            <w:pPr>
              <w:ind w:right="-108"/>
              <w:jc w:val="center"/>
              <w:rPr>
                <w:sz w:val="18"/>
              </w:rPr>
            </w:pPr>
            <w:r w:rsidRPr="002B6A3F">
              <w:rPr>
                <w:sz w:val="18"/>
              </w:rPr>
              <w:t>-</w:t>
            </w:r>
          </w:p>
        </w:tc>
        <w:tc>
          <w:tcPr>
            <w:tcW w:w="2194" w:type="dxa"/>
          </w:tcPr>
          <w:p w14:paraId="6A7F79FB" w14:textId="77777777" w:rsidR="00E5149D" w:rsidRPr="002B6A3F" w:rsidRDefault="00B96C74">
            <w:r w:rsidRPr="002B6A3F">
              <w:t>To obtain experience.</w:t>
            </w:r>
          </w:p>
        </w:tc>
      </w:tr>
    </w:tbl>
    <w:p w14:paraId="7CE5036C" w14:textId="77777777" w:rsidR="00E5149D" w:rsidRPr="002B6A3F" w:rsidRDefault="00E5149D"/>
    <w:p w14:paraId="78C153B2" w14:textId="77777777" w:rsidR="00E5149D" w:rsidRPr="002B6A3F" w:rsidRDefault="00E5149D"/>
    <w:p w14:paraId="2BB4D178" w14:textId="77777777" w:rsidR="00E5149D" w:rsidRPr="002B6A3F" w:rsidRDefault="00E5149D">
      <w:pPr>
        <w:ind w:left="720"/>
      </w:pPr>
      <w:r w:rsidRPr="002B6A3F">
        <w:t>Note 1:  Other arresters listed on pages ae-1 and ae-2 may be used for underground systems when applied in accordance with RUS Bulletin 61-3, "Underground Rural Distribution."</w:t>
      </w:r>
    </w:p>
    <w:p w14:paraId="52D4C188" w14:textId="77777777" w:rsidR="00E5149D" w:rsidRPr="002B6A3F" w:rsidRDefault="00E5149D">
      <w:pPr>
        <w:ind w:left="720"/>
      </w:pPr>
    </w:p>
    <w:p w14:paraId="47116F8C" w14:textId="77777777" w:rsidR="00E5149D" w:rsidRPr="002B6A3F" w:rsidRDefault="00E5149D">
      <w:pPr>
        <w:ind w:left="720"/>
        <w:outlineLvl w:val="0"/>
      </w:pPr>
      <w:r w:rsidRPr="002B6A3F">
        <w:t>Note 2:  Cutouts used on underground riser poles should be loadbreak type or have hooks for portable load interrupters.</w:t>
      </w:r>
      <w:r w:rsidRPr="002B6A3F">
        <w:tab/>
      </w:r>
    </w:p>
    <w:p w14:paraId="02F13258" w14:textId="77777777" w:rsidR="00E5149D" w:rsidRPr="002B6A3F" w:rsidRDefault="00E5149D">
      <w:pPr>
        <w:jc w:val="center"/>
      </w:pPr>
    </w:p>
    <w:p w14:paraId="7A24FD55" w14:textId="77777777" w:rsidR="00E5149D" w:rsidRPr="002B6A3F" w:rsidRDefault="00E5149D"/>
    <w:p w14:paraId="78179BE4" w14:textId="77777777" w:rsidR="00E5149D" w:rsidRPr="002B6A3F" w:rsidRDefault="00E5149D">
      <w:pPr>
        <w:pStyle w:val="HEADINGLEFT"/>
        <w:sectPr w:rsidR="00E5149D" w:rsidRPr="002B6A3F" w:rsidSect="004B3D70">
          <w:footnotePr>
            <w:numRestart w:val="eachSect"/>
          </w:footnotePr>
          <w:pgSz w:w="15840" w:h="12240" w:orient="landscape" w:code="1"/>
          <w:pgMar w:top="720" w:right="720" w:bottom="720" w:left="720" w:header="432" w:footer="720" w:gutter="0"/>
          <w:cols w:space="720"/>
        </w:sectPr>
      </w:pPr>
    </w:p>
    <w:p w14:paraId="3CC46DE4" w14:textId="77777777" w:rsidR="00E5149D" w:rsidRPr="002B6A3F" w:rsidRDefault="00E5149D">
      <w:pPr>
        <w:pStyle w:val="HEADINGLEFT"/>
      </w:pPr>
      <w:r w:rsidRPr="002B6A3F">
        <w:lastRenderedPageBreak/>
        <w:t>Conditional List</w:t>
      </w:r>
    </w:p>
    <w:p w14:paraId="56B8AB9A" w14:textId="77777777" w:rsidR="00E5149D" w:rsidRPr="002B6A3F" w:rsidRDefault="00E5149D">
      <w:pPr>
        <w:pStyle w:val="HEADINGLEFT"/>
      </w:pPr>
      <w:r w:rsidRPr="002B6A3F">
        <w:t>U be(1)</w:t>
      </w:r>
    </w:p>
    <w:p w14:paraId="059C22BE" w14:textId="77777777" w:rsidR="00E5149D" w:rsidRPr="002B6A3F" w:rsidRDefault="00EE1E78">
      <w:pPr>
        <w:pStyle w:val="HEADINGLEFT"/>
      </w:pPr>
      <w:r w:rsidRPr="002B6A3F">
        <w:t xml:space="preserve">July </w:t>
      </w:r>
      <w:r w:rsidR="002B6A3F" w:rsidRPr="002B6A3F">
        <w:t>2009</w:t>
      </w:r>
    </w:p>
    <w:p w14:paraId="51ED86CC" w14:textId="77777777" w:rsidR="00E5149D" w:rsidRPr="002B6A3F" w:rsidRDefault="00E5149D">
      <w:pPr>
        <w:pStyle w:val="HEADINGRIGHT"/>
      </w:pPr>
    </w:p>
    <w:p w14:paraId="20592DA8" w14:textId="77777777" w:rsidR="00E5149D" w:rsidRPr="002B6A3F" w:rsidRDefault="00E5149D">
      <w:pPr>
        <w:pStyle w:val="HEADINGRIGHT"/>
      </w:pPr>
    </w:p>
    <w:p w14:paraId="18394EF0" w14:textId="77777777" w:rsidR="00E5149D" w:rsidRPr="002B6A3F" w:rsidRDefault="00E5149D">
      <w:pPr>
        <w:tabs>
          <w:tab w:val="left" w:pos="2640"/>
          <w:tab w:val="left" w:pos="5040"/>
          <w:tab w:val="left" w:pos="7680"/>
        </w:tabs>
        <w:spacing w:line="240" w:lineRule="exact"/>
        <w:jc w:val="center"/>
        <w:outlineLvl w:val="0"/>
      </w:pPr>
      <w:r w:rsidRPr="002B6A3F">
        <w:t>U be - Reclosers, pad-mounted</w:t>
      </w:r>
    </w:p>
    <w:p w14:paraId="69961CE9" w14:textId="77777777" w:rsidR="00E5149D" w:rsidRPr="002B6A3F" w:rsidRDefault="00E5149D">
      <w:pPr>
        <w:tabs>
          <w:tab w:val="left" w:pos="2640"/>
          <w:tab w:val="left" w:pos="5040"/>
          <w:tab w:val="left" w:pos="7680"/>
        </w:tabs>
        <w:spacing w:line="240" w:lineRule="exact"/>
      </w:pPr>
    </w:p>
    <w:p w14:paraId="3EDFFAAD" w14:textId="77777777" w:rsidR="00E5149D" w:rsidRPr="002B6A3F" w:rsidRDefault="00E5149D">
      <w:pPr>
        <w:tabs>
          <w:tab w:val="left" w:pos="4200"/>
          <w:tab w:val="left" w:pos="7680"/>
        </w:tabs>
        <w:spacing w:line="240" w:lineRule="exact"/>
      </w:pPr>
    </w:p>
    <w:tbl>
      <w:tblPr>
        <w:tblW w:w="0" w:type="auto"/>
        <w:jc w:val="center"/>
        <w:tblLayout w:type="fixed"/>
        <w:tblLook w:val="0000" w:firstRow="0" w:lastRow="0" w:firstColumn="0" w:lastColumn="0" w:noHBand="0" w:noVBand="0"/>
      </w:tblPr>
      <w:tblGrid>
        <w:gridCol w:w="4680"/>
        <w:gridCol w:w="4680"/>
      </w:tblGrid>
      <w:tr w:rsidR="00E5149D" w:rsidRPr="002B6A3F" w14:paraId="4B2C6999" w14:textId="77777777">
        <w:trPr>
          <w:jc w:val="center"/>
        </w:trPr>
        <w:tc>
          <w:tcPr>
            <w:tcW w:w="4680" w:type="dxa"/>
          </w:tcPr>
          <w:p w14:paraId="31A08522" w14:textId="77777777" w:rsidR="00E5149D" w:rsidRPr="002B6A3F" w:rsidRDefault="00E5149D">
            <w:pPr>
              <w:pBdr>
                <w:bottom w:val="single" w:sz="6" w:space="1" w:color="auto"/>
              </w:pBdr>
              <w:spacing w:line="240" w:lineRule="exact"/>
            </w:pPr>
            <w:r w:rsidRPr="002B6A3F">
              <w:t>Manufacturer</w:t>
            </w:r>
          </w:p>
        </w:tc>
        <w:tc>
          <w:tcPr>
            <w:tcW w:w="4680" w:type="dxa"/>
          </w:tcPr>
          <w:p w14:paraId="76202B5C" w14:textId="77777777" w:rsidR="00E5149D" w:rsidRPr="002B6A3F" w:rsidRDefault="00E5149D">
            <w:pPr>
              <w:pBdr>
                <w:bottom w:val="single" w:sz="6" w:space="1" w:color="auto"/>
              </w:pBdr>
              <w:spacing w:line="240" w:lineRule="exact"/>
            </w:pPr>
            <w:r w:rsidRPr="002B6A3F">
              <w:t>Conditions</w:t>
            </w:r>
          </w:p>
        </w:tc>
      </w:tr>
      <w:tr w:rsidR="00E5149D" w:rsidRPr="002B6A3F" w14:paraId="6688595D" w14:textId="77777777">
        <w:trPr>
          <w:jc w:val="center"/>
        </w:trPr>
        <w:tc>
          <w:tcPr>
            <w:tcW w:w="4680" w:type="dxa"/>
          </w:tcPr>
          <w:p w14:paraId="01DBF21F" w14:textId="77777777" w:rsidR="00E5149D" w:rsidRPr="002B6A3F" w:rsidRDefault="00E5149D">
            <w:pPr>
              <w:spacing w:line="240" w:lineRule="exact"/>
            </w:pPr>
          </w:p>
        </w:tc>
        <w:tc>
          <w:tcPr>
            <w:tcW w:w="4680" w:type="dxa"/>
          </w:tcPr>
          <w:p w14:paraId="6DE43313" w14:textId="77777777" w:rsidR="00E5149D" w:rsidRPr="002B6A3F" w:rsidRDefault="00E5149D">
            <w:pPr>
              <w:spacing w:line="240" w:lineRule="exact"/>
            </w:pPr>
          </w:p>
        </w:tc>
      </w:tr>
      <w:tr w:rsidR="00E5149D" w:rsidRPr="002B6A3F" w14:paraId="1C7C62A7" w14:textId="77777777">
        <w:trPr>
          <w:jc w:val="center"/>
        </w:trPr>
        <w:tc>
          <w:tcPr>
            <w:tcW w:w="4680" w:type="dxa"/>
          </w:tcPr>
          <w:p w14:paraId="17D92020" w14:textId="77777777" w:rsidR="00E5149D" w:rsidRPr="002B6A3F" w:rsidRDefault="00EA2BE5">
            <w:pPr>
              <w:spacing w:line="240" w:lineRule="exact"/>
              <w:rPr>
                <w:u w:val="single"/>
              </w:rPr>
            </w:pPr>
            <w:r>
              <w:rPr>
                <w:u w:val="single"/>
              </w:rPr>
              <w:t>Eaton</w:t>
            </w:r>
          </w:p>
          <w:p w14:paraId="7FB22F35" w14:textId="77777777" w:rsidR="00E5149D" w:rsidRPr="002B6A3F" w:rsidRDefault="00E5149D">
            <w:pPr>
              <w:spacing w:line="240" w:lineRule="exact"/>
            </w:pPr>
            <w:r w:rsidRPr="002B6A3F">
              <w:t>Single phase, vacuum interrupter, Type PV4H Maximum voltage 14.4 kV for 12.5 and 13.2/7.62 kV</w:t>
            </w:r>
          </w:p>
        </w:tc>
        <w:tc>
          <w:tcPr>
            <w:tcW w:w="4680" w:type="dxa"/>
          </w:tcPr>
          <w:p w14:paraId="71C9FE4F" w14:textId="77777777" w:rsidR="00E5149D" w:rsidRPr="002B6A3F" w:rsidRDefault="00E5149D">
            <w:pPr>
              <w:spacing w:line="240" w:lineRule="exact"/>
            </w:pPr>
          </w:p>
          <w:p w14:paraId="6D2E18DA" w14:textId="77777777" w:rsidR="00E5149D" w:rsidRPr="002B6A3F" w:rsidRDefault="00E5149D">
            <w:pPr>
              <w:spacing w:line="240" w:lineRule="exact"/>
            </w:pPr>
            <w:r w:rsidRPr="002B6A3F">
              <w:t>To obtain experience.</w:t>
            </w:r>
          </w:p>
        </w:tc>
      </w:tr>
      <w:tr w:rsidR="00E5149D" w:rsidRPr="002B6A3F" w14:paraId="14A02475" w14:textId="77777777">
        <w:trPr>
          <w:jc w:val="center"/>
        </w:trPr>
        <w:tc>
          <w:tcPr>
            <w:tcW w:w="4680" w:type="dxa"/>
          </w:tcPr>
          <w:p w14:paraId="6AE15318" w14:textId="77777777" w:rsidR="00E5149D" w:rsidRPr="002B6A3F" w:rsidRDefault="00E5149D"/>
        </w:tc>
        <w:tc>
          <w:tcPr>
            <w:tcW w:w="4680" w:type="dxa"/>
          </w:tcPr>
          <w:p w14:paraId="613DA2EC" w14:textId="77777777" w:rsidR="00E5149D" w:rsidRPr="002B6A3F" w:rsidRDefault="00E5149D"/>
        </w:tc>
      </w:tr>
    </w:tbl>
    <w:p w14:paraId="5EA3657C" w14:textId="77777777" w:rsidR="00E5149D" w:rsidRPr="002B6A3F" w:rsidRDefault="00E5149D">
      <w:pPr>
        <w:tabs>
          <w:tab w:val="left" w:pos="4560"/>
          <w:tab w:val="left" w:pos="6840"/>
        </w:tabs>
      </w:pPr>
    </w:p>
    <w:p w14:paraId="3D791CBD" w14:textId="77777777" w:rsidR="00E5149D" w:rsidRPr="002B6A3F" w:rsidRDefault="00E5149D">
      <w:pPr>
        <w:tabs>
          <w:tab w:val="left" w:pos="4560"/>
          <w:tab w:val="left" w:pos="6840"/>
        </w:tabs>
      </w:pPr>
    </w:p>
    <w:p w14:paraId="6A505E91" w14:textId="77777777" w:rsidR="00E5149D" w:rsidRPr="002B6A3F" w:rsidRDefault="00E5149D" w:rsidP="00810CB7">
      <w:pPr>
        <w:tabs>
          <w:tab w:val="left" w:pos="4560"/>
          <w:tab w:val="left" w:pos="6840"/>
        </w:tabs>
        <w:outlineLvl w:val="0"/>
      </w:pPr>
      <w:r w:rsidRPr="002B6A3F">
        <w:t>NOTES:</w:t>
      </w:r>
    </w:p>
    <w:p w14:paraId="2848CDB3" w14:textId="77777777" w:rsidR="00E5149D" w:rsidRPr="002B6A3F" w:rsidRDefault="00E5149D" w:rsidP="00810CB7">
      <w:pPr>
        <w:tabs>
          <w:tab w:val="left" w:pos="4560"/>
          <w:tab w:val="left" w:pos="6840"/>
        </w:tabs>
      </w:pPr>
    </w:p>
    <w:p w14:paraId="0C080A85" w14:textId="77777777" w:rsidR="00E5149D" w:rsidRPr="002B6A3F" w:rsidRDefault="00E5149D" w:rsidP="00810CB7">
      <w:pPr>
        <w:tabs>
          <w:tab w:val="left" w:pos="1200"/>
          <w:tab w:val="left" w:pos="2400"/>
          <w:tab w:val="left" w:pos="3360"/>
          <w:tab w:val="left" w:pos="4560"/>
          <w:tab w:val="left" w:pos="6000"/>
          <w:tab w:val="left" w:pos="7080"/>
          <w:tab w:val="left" w:pos="8064"/>
        </w:tabs>
      </w:pPr>
      <w:r w:rsidRPr="002B6A3F">
        <w:t xml:space="preserve">1.  Series trip reclosers with ratings greater than 100 amp for 12.5/7.2 </w:t>
      </w:r>
      <w:r w:rsidR="00B35B3B" w:rsidRPr="002B6A3F">
        <w:t>kV application</w:t>
      </w:r>
      <w:r w:rsidRPr="002B6A3F">
        <w:t>, greater than 200 amp for 24.9/14.4 kV application, and 280 amp for 34.5/19.9 kV application are acceptable only with ground trip device.  Shunt trip reclosers without ground trip devices may not be used with trip settings higher than 200 amp for 12.5/7.2 kV application, greater than 400 amp for 24.9/14.4 kV application, and 560 amp for 34.5/19.9 kV application.</w:t>
      </w:r>
    </w:p>
    <w:p w14:paraId="2B885687" w14:textId="77777777" w:rsidR="00E5149D" w:rsidRPr="002B6A3F" w:rsidRDefault="00E5149D" w:rsidP="00810CB7">
      <w:pPr>
        <w:tabs>
          <w:tab w:val="left" w:pos="4560"/>
          <w:tab w:val="left" w:pos="6840"/>
        </w:tabs>
      </w:pPr>
    </w:p>
    <w:p w14:paraId="286C3417" w14:textId="77777777" w:rsidR="00E5149D" w:rsidRPr="002B6A3F" w:rsidRDefault="00E5149D" w:rsidP="00810CB7">
      <w:pPr>
        <w:tabs>
          <w:tab w:val="left" w:pos="4560"/>
          <w:tab w:val="left" w:pos="6840"/>
        </w:tabs>
      </w:pPr>
      <w:r w:rsidRPr="002B6A3F">
        <w:t>2.  Reclosers are not acceptable with load current, bushing CT battery chargers.</w:t>
      </w:r>
    </w:p>
    <w:p w14:paraId="5A170EED" w14:textId="77777777" w:rsidR="00E5149D" w:rsidRPr="002B6A3F" w:rsidRDefault="00E5149D" w:rsidP="00810CB7">
      <w:pPr>
        <w:tabs>
          <w:tab w:val="left" w:pos="4560"/>
          <w:tab w:val="left" w:pos="6840"/>
        </w:tabs>
      </w:pPr>
    </w:p>
    <w:p w14:paraId="41A47942" w14:textId="77777777" w:rsidR="00810CB7" w:rsidRPr="002B6A3F" w:rsidRDefault="00810CB7">
      <w:pPr>
        <w:tabs>
          <w:tab w:val="left" w:pos="4560"/>
          <w:tab w:val="left" w:pos="6840"/>
        </w:tabs>
        <w:spacing w:line="200" w:lineRule="exact"/>
      </w:pPr>
    </w:p>
    <w:p w14:paraId="5DCCA6AD" w14:textId="77777777" w:rsidR="00810CB7" w:rsidRPr="002B6A3F" w:rsidRDefault="00810CB7" w:rsidP="00810CB7">
      <w:pPr>
        <w:tabs>
          <w:tab w:val="left" w:pos="2640"/>
          <w:tab w:val="left" w:pos="5040"/>
          <w:tab w:val="left" w:pos="7680"/>
        </w:tabs>
        <w:spacing w:line="240" w:lineRule="exact"/>
        <w:jc w:val="center"/>
        <w:outlineLvl w:val="0"/>
      </w:pPr>
      <w:r w:rsidRPr="002B6A3F">
        <w:t>U be - Reclosers, vacuum interruption with solid dielectric</w:t>
      </w:r>
    </w:p>
    <w:p w14:paraId="0F23228D" w14:textId="77777777" w:rsidR="00810CB7" w:rsidRPr="002B6A3F" w:rsidRDefault="00810CB7" w:rsidP="00810CB7">
      <w:pPr>
        <w:tabs>
          <w:tab w:val="left" w:pos="4200"/>
          <w:tab w:val="left" w:pos="7680"/>
        </w:tabs>
        <w:spacing w:line="240" w:lineRule="exact"/>
      </w:pPr>
    </w:p>
    <w:p w14:paraId="51F13DAF" w14:textId="77777777" w:rsidR="00810CB7" w:rsidRPr="002B6A3F" w:rsidRDefault="00810CB7" w:rsidP="00810CB7">
      <w:pPr>
        <w:tabs>
          <w:tab w:val="left" w:pos="4200"/>
          <w:tab w:val="left" w:pos="7680"/>
        </w:tabs>
        <w:spacing w:line="240" w:lineRule="exact"/>
      </w:pPr>
    </w:p>
    <w:tbl>
      <w:tblPr>
        <w:tblW w:w="0" w:type="auto"/>
        <w:jc w:val="center"/>
        <w:tblLayout w:type="fixed"/>
        <w:tblLook w:val="0000" w:firstRow="0" w:lastRow="0" w:firstColumn="0" w:lastColumn="0" w:noHBand="0" w:noVBand="0"/>
      </w:tblPr>
      <w:tblGrid>
        <w:gridCol w:w="4680"/>
        <w:gridCol w:w="4680"/>
      </w:tblGrid>
      <w:tr w:rsidR="00810CB7" w:rsidRPr="002B6A3F" w14:paraId="5186A5A6" w14:textId="77777777">
        <w:trPr>
          <w:jc w:val="center"/>
        </w:trPr>
        <w:tc>
          <w:tcPr>
            <w:tcW w:w="4680" w:type="dxa"/>
          </w:tcPr>
          <w:p w14:paraId="2ED840D6" w14:textId="77777777" w:rsidR="00810CB7" w:rsidRPr="002B6A3F" w:rsidRDefault="00810CB7" w:rsidP="00810CB7">
            <w:pPr>
              <w:pBdr>
                <w:bottom w:val="single" w:sz="6" w:space="1" w:color="auto"/>
              </w:pBdr>
              <w:spacing w:line="240" w:lineRule="exact"/>
            </w:pPr>
            <w:r w:rsidRPr="002B6A3F">
              <w:t>Manufacturer</w:t>
            </w:r>
          </w:p>
        </w:tc>
        <w:tc>
          <w:tcPr>
            <w:tcW w:w="4680" w:type="dxa"/>
          </w:tcPr>
          <w:p w14:paraId="393C188D" w14:textId="77777777" w:rsidR="00810CB7" w:rsidRPr="002B6A3F" w:rsidRDefault="00810CB7" w:rsidP="00810CB7">
            <w:pPr>
              <w:pBdr>
                <w:bottom w:val="single" w:sz="6" w:space="1" w:color="auto"/>
              </w:pBdr>
              <w:spacing w:line="240" w:lineRule="exact"/>
            </w:pPr>
            <w:r w:rsidRPr="002B6A3F">
              <w:t>Conditions</w:t>
            </w:r>
          </w:p>
        </w:tc>
      </w:tr>
      <w:tr w:rsidR="00810CB7" w:rsidRPr="002B6A3F" w14:paraId="3187269E" w14:textId="77777777">
        <w:trPr>
          <w:jc w:val="center"/>
        </w:trPr>
        <w:tc>
          <w:tcPr>
            <w:tcW w:w="4680" w:type="dxa"/>
          </w:tcPr>
          <w:p w14:paraId="358DB5A2" w14:textId="77777777" w:rsidR="00810CB7" w:rsidRPr="002B6A3F" w:rsidRDefault="00810CB7" w:rsidP="00810CB7">
            <w:pPr>
              <w:spacing w:line="240" w:lineRule="exact"/>
            </w:pPr>
          </w:p>
        </w:tc>
        <w:tc>
          <w:tcPr>
            <w:tcW w:w="4680" w:type="dxa"/>
          </w:tcPr>
          <w:p w14:paraId="187DEA03" w14:textId="77777777" w:rsidR="00810CB7" w:rsidRPr="002B6A3F" w:rsidRDefault="00810CB7" w:rsidP="00810CB7">
            <w:pPr>
              <w:spacing w:line="240" w:lineRule="exact"/>
            </w:pPr>
          </w:p>
        </w:tc>
      </w:tr>
      <w:tr w:rsidR="00810CB7" w:rsidRPr="002B6A3F" w14:paraId="027233AE" w14:textId="77777777">
        <w:trPr>
          <w:jc w:val="center"/>
        </w:trPr>
        <w:tc>
          <w:tcPr>
            <w:tcW w:w="4680" w:type="dxa"/>
          </w:tcPr>
          <w:p w14:paraId="28E157B6" w14:textId="77777777" w:rsidR="00810CB7" w:rsidRPr="002B6A3F" w:rsidRDefault="00810CB7" w:rsidP="00810CB7">
            <w:pPr>
              <w:spacing w:line="240" w:lineRule="exact"/>
              <w:rPr>
                <w:u w:val="single"/>
              </w:rPr>
            </w:pPr>
            <w:r w:rsidRPr="002B6A3F">
              <w:rPr>
                <w:u w:val="single"/>
              </w:rPr>
              <w:t>G &amp; W Electric Company</w:t>
            </w:r>
          </w:p>
          <w:p w14:paraId="67EEB290" w14:textId="77777777" w:rsidR="00810CB7" w:rsidRPr="002B6A3F" w:rsidRDefault="00810CB7" w:rsidP="00810CB7">
            <w:pPr>
              <w:spacing w:line="240" w:lineRule="exact"/>
            </w:pPr>
            <w:r w:rsidRPr="002B6A3F">
              <w:t>Three phase, electronic, VIPER Series, vacuum interruption, solid dielectric, 800 amps maximum continuous, 12,500 amps RMS symmetrical interruption, 15.5 kV maximum for 12.5/7.2 kV, 27 kV maximum for 24.9/14/4 kV.</w:t>
            </w:r>
          </w:p>
        </w:tc>
        <w:tc>
          <w:tcPr>
            <w:tcW w:w="4680" w:type="dxa"/>
          </w:tcPr>
          <w:p w14:paraId="4B452929" w14:textId="77777777" w:rsidR="00810CB7" w:rsidRPr="002B6A3F" w:rsidRDefault="00810CB7" w:rsidP="00810CB7">
            <w:pPr>
              <w:spacing w:line="240" w:lineRule="exact"/>
            </w:pPr>
          </w:p>
          <w:p w14:paraId="3748E47C" w14:textId="77777777" w:rsidR="00810CB7" w:rsidRPr="002B6A3F" w:rsidRDefault="00810CB7" w:rsidP="00810CB7">
            <w:pPr>
              <w:spacing w:line="240" w:lineRule="exact"/>
            </w:pPr>
            <w:r w:rsidRPr="002B6A3F">
              <w:t>To obtain experience.</w:t>
            </w:r>
          </w:p>
        </w:tc>
      </w:tr>
      <w:tr w:rsidR="00810CB7" w:rsidRPr="002B6A3F" w14:paraId="4E3F5FF3" w14:textId="77777777">
        <w:trPr>
          <w:jc w:val="center"/>
        </w:trPr>
        <w:tc>
          <w:tcPr>
            <w:tcW w:w="4680" w:type="dxa"/>
          </w:tcPr>
          <w:p w14:paraId="72354A63" w14:textId="77777777" w:rsidR="00810CB7" w:rsidRPr="002B6A3F" w:rsidRDefault="00810CB7" w:rsidP="00810CB7"/>
        </w:tc>
        <w:tc>
          <w:tcPr>
            <w:tcW w:w="4680" w:type="dxa"/>
          </w:tcPr>
          <w:p w14:paraId="0173B04E" w14:textId="77777777" w:rsidR="00810CB7" w:rsidRPr="002B6A3F" w:rsidRDefault="00810CB7" w:rsidP="00810CB7"/>
        </w:tc>
      </w:tr>
    </w:tbl>
    <w:p w14:paraId="7050CF48" w14:textId="77777777" w:rsidR="00810CB7" w:rsidRPr="002B6A3F" w:rsidRDefault="00810CB7" w:rsidP="00810CB7">
      <w:pPr>
        <w:tabs>
          <w:tab w:val="left" w:pos="4560"/>
          <w:tab w:val="left" w:pos="6840"/>
        </w:tabs>
      </w:pPr>
    </w:p>
    <w:p w14:paraId="672CF8F0" w14:textId="77777777" w:rsidR="00810CB7" w:rsidRPr="002B6A3F" w:rsidRDefault="00810CB7" w:rsidP="00810CB7">
      <w:pPr>
        <w:tabs>
          <w:tab w:val="left" w:pos="4560"/>
          <w:tab w:val="left" w:pos="6840"/>
        </w:tabs>
        <w:spacing w:line="200" w:lineRule="exact"/>
        <w:outlineLvl w:val="0"/>
      </w:pPr>
      <w:r w:rsidRPr="002B6A3F">
        <w:t>NOTES:</w:t>
      </w:r>
    </w:p>
    <w:p w14:paraId="4356EBB9" w14:textId="77777777" w:rsidR="00810CB7" w:rsidRPr="002B6A3F" w:rsidRDefault="00810CB7" w:rsidP="00810CB7">
      <w:pPr>
        <w:tabs>
          <w:tab w:val="left" w:pos="4560"/>
          <w:tab w:val="left" w:pos="6840"/>
        </w:tabs>
      </w:pPr>
    </w:p>
    <w:p w14:paraId="789DFE8E" w14:textId="77777777" w:rsidR="00810CB7" w:rsidRPr="002B6A3F" w:rsidRDefault="00810CB7" w:rsidP="00810CB7">
      <w:pPr>
        <w:tabs>
          <w:tab w:val="left" w:pos="1200"/>
          <w:tab w:val="left" w:pos="2400"/>
          <w:tab w:val="left" w:pos="3360"/>
          <w:tab w:val="left" w:pos="4560"/>
          <w:tab w:val="left" w:pos="6000"/>
          <w:tab w:val="left" w:pos="7080"/>
          <w:tab w:val="left" w:pos="8064"/>
        </w:tabs>
      </w:pPr>
      <w:r w:rsidRPr="002B6A3F">
        <w:t>1.  Series trip reclosers with ratings greater than 100 amp for 12.5/7.2 kV application, greater than 200 amp for 24.9/14.4 kV application, and 280 amp for 34.5/19.9 kV application are acceptable only with ground trip device.  Shunt trip reclosers without ground trip devices may not be used with trip settings higher than 200 amp for 12.5/7.2 kV application, greater than 400 amp for 24.9/14.4 kV application, and 560 amp for 34.5/19.9 kV application.</w:t>
      </w:r>
    </w:p>
    <w:p w14:paraId="603B926F" w14:textId="77777777" w:rsidR="00810CB7" w:rsidRPr="002B6A3F" w:rsidRDefault="00810CB7" w:rsidP="00810CB7">
      <w:pPr>
        <w:tabs>
          <w:tab w:val="left" w:pos="4560"/>
          <w:tab w:val="left" w:pos="6840"/>
        </w:tabs>
      </w:pPr>
    </w:p>
    <w:p w14:paraId="686D881C" w14:textId="77777777" w:rsidR="00810CB7" w:rsidRPr="002B6A3F" w:rsidRDefault="00810CB7" w:rsidP="00810CB7">
      <w:pPr>
        <w:tabs>
          <w:tab w:val="left" w:pos="4560"/>
          <w:tab w:val="left" w:pos="6840"/>
        </w:tabs>
      </w:pPr>
      <w:r w:rsidRPr="002B6A3F">
        <w:t>2.  Reclosers are not acceptable with load current, bushing CT battery chargers.</w:t>
      </w:r>
    </w:p>
    <w:p w14:paraId="4D0B8791" w14:textId="77777777" w:rsidR="00810CB7" w:rsidRPr="002B6A3F" w:rsidRDefault="00810CB7" w:rsidP="00810CB7">
      <w:pPr>
        <w:tabs>
          <w:tab w:val="left" w:pos="4560"/>
          <w:tab w:val="left" w:pos="6840"/>
        </w:tabs>
        <w:spacing w:line="200" w:lineRule="exact"/>
      </w:pPr>
    </w:p>
    <w:p w14:paraId="4E5CA702" w14:textId="77777777" w:rsidR="00E5149D" w:rsidRPr="002B6A3F" w:rsidRDefault="00E5149D">
      <w:pPr>
        <w:tabs>
          <w:tab w:val="left" w:pos="4560"/>
          <w:tab w:val="left" w:pos="6840"/>
        </w:tabs>
        <w:spacing w:line="200" w:lineRule="exact"/>
      </w:pPr>
    </w:p>
    <w:p w14:paraId="537FCFB1" w14:textId="77777777" w:rsidR="00E5149D" w:rsidRPr="002B6A3F" w:rsidRDefault="00E5149D">
      <w:pPr>
        <w:tabs>
          <w:tab w:val="left" w:pos="4560"/>
          <w:tab w:val="left" w:pos="6840"/>
        </w:tabs>
        <w:spacing w:line="200" w:lineRule="exact"/>
        <w:jc w:val="center"/>
        <w:rPr>
          <w:vanish/>
        </w:rPr>
      </w:pPr>
    </w:p>
    <w:p w14:paraId="694F9C94" w14:textId="77777777" w:rsidR="00E5149D" w:rsidRPr="002B6A3F" w:rsidRDefault="00E5149D">
      <w:pPr>
        <w:tabs>
          <w:tab w:val="left" w:pos="4560"/>
          <w:tab w:val="left" w:pos="6840"/>
        </w:tabs>
        <w:spacing w:line="200" w:lineRule="exact"/>
        <w:jc w:val="center"/>
        <w:rPr>
          <w:vanish/>
        </w:rPr>
      </w:pPr>
    </w:p>
    <w:p w14:paraId="2E36CD75" w14:textId="77777777" w:rsidR="00E5149D" w:rsidRPr="002B6A3F" w:rsidRDefault="00E5149D">
      <w:pPr>
        <w:tabs>
          <w:tab w:val="left" w:pos="4560"/>
          <w:tab w:val="left" w:pos="6840"/>
        </w:tabs>
        <w:spacing w:line="200" w:lineRule="exact"/>
        <w:jc w:val="center"/>
      </w:pPr>
    </w:p>
    <w:p w14:paraId="0774C65E" w14:textId="77777777" w:rsidR="00E5149D" w:rsidRPr="002B6A3F" w:rsidRDefault="00E5149D" w:rsidP="001E6EE3">
      <w:pPr>
        <w:pStyle w:val="HEADINGRIGHT"/>
      </w:pPr>
      <w:r w:rsidRPr="002B6A3F">
        <w:br w:type="page"/>
      </w:r>
    </w:p>
    <w:p w14:paraId="25EAB4DB" w14:textId="77777777" w:rsidR="00E5149D" w:rsidRPr="002B6A3F" w:rsidRDefault="00E5149D">
      <w:pPr>
        <w:pStyle w:val="HEADINGRIGHT"/>
      </w:pPr>
      <w:r w:rsidRPr="002B6A3F">
        <w:lastRenderedPageBreak/>
        <w:t>U cg-1</w:t>
      </w:r>
    </w:p>
    <w:p w14:paraId="3828EB95" w14:textId="77777777" w:rsidR="00E5149D" w:rsidRPr="002B6A3F" w:rsidRDefault="00EE1E78">
      <w:pPr>
        <w:pStyle w:val="HEADINGRIGHT"/>
      </w:pPr>
      <w:r w:rsidRPr="002B6A3F">
        <w:t xml:space="preserve">July </w:t>
      </w:r>
      <w:r w:rsidR="002B6A3F" w:rsidRPr="002B6A3F">
        <w:t>2009</w:t>
      </w:r>
    </w:p>
    <w:p w14:paraId="14E28B8C" w14:textId="77777777" w:rsidR="00E5149D" w:rsidRPr="002B6A3F" w:rsidRDefault="00E5149D">
      <w:pPr>
        <w:tabs>
          <w:tab w:val="left" w:pos="2640"/>
          <w:tab w:val="left" w:pos="5040"/>
          <w:tab w:val="left" w:pos="7680"/>
        </w:tabs>
        <w:spacing w:line="240" w:lineRule="exact"/>
      </w:pPr>
    </w:p>
    <w:p w14:paraId="52103A39" w14:textId="77777777" w:rsidR="00E5149D" w:rsidRPr="002B6A3F" w:rsidRDefault="00E5149D">
      <w:pPr>
        <w:tabs>
          <w:tab w:val="left" w:pos="2640"/>
          <w:tab w:val="left" w:pos="5040"/>
          <w:tab w:val="left" w:pos="7680"/>
        </w:tabs>
        <w:spacing w:line="240" w:lineRule="exact"/>
      </w:pPr>
    </w:p>
    <w:p w14:paraId="539677AB" w14:textId="77777777" w:rsidR="00E5149D" w:rsidRPr="002B6A3F" w:rsidRDefault="00E5149D">
      <w:pPr>
        <w:tabs>
          <w:tab w:val="left" w:pos="2640"/>
          <w:tab w:val="left" w:pos="5040"/>
          <w:tab w:val="left" w:pos="7680"/>
        </w:tabs>
        <w:spacing w:line="240" w:lineRule="exact"/>
        <w:jc w:val="center"/>
        <w:outlineLvl w:val="0"/>
      </w:pPr>
      <w:r w:rsidRPr="002B6A3F">
        <w:t>U cg - Switch, air, three-pole, group-operated</w:t>
      </w:r>
    </w:p>
    <w:p w14:paraId="4E79C897" w14:textId="77777777" w:rsidR="00E5149D" w:rsidRPr="002B6A3F" w:rsidRDefault="00E5149D">
      <w:pPr>
        <w:tabs>
          <w:tab w:val="left" w:pos="2640"/>
          <w:tab w:val="left" w:pos="5040"/>
          <w:tab w:val="left" w:pos="7680"/>
        </w:tabs>
        <w:spacing w:line="240" w:lineRule="exact"/>
        <w:jc w:val="center"/>
      </w:pPr>
      <w:r w:rsidRPr="002B6A3F">
        <w:t>for pole-mounted cable risers</w:t>
      </w:r>
    </w:p>
    <w:p w14:paraId="31113128" w14:textId="77777777" w:rsidR="00E5149D" w:rsidRPr="002B6A3F" w:rsidRDefault="00E5149D">
      <w:pPr>
        <w:tabs>
          <w:tab w:val="left" w:pos="2640"/>
          <w:tab w:val="left" w:pos="5040"/>
          <w:tab w:val="left" w:pos="7680"/>
        </w:tabs>
        <w:spacing w:line="240" w:lineRule="exact"/>
        <w:jc w:val="center"/>
      </w:pPr>
      <w:r w:rsidRPr="002B6A3F">
        <w:t>(Factory Preassembled)</w:t>
      </w:r>
    </w:p>
    <w:p w14:paraId="7B979F5F" w14:textId="77777777" w:rsidR="00E5149D" w:rsidRPr="002B6A3F" w:rsidRDefault="00E5149D">
      <w:pPr>
        <w:tabs>
          <w:tab w:val="left" w:pos="2640"/>
          <w:tab w:val="left" w:pos="5040"/>
          <w:tab w:val="left" w:pos="7680"/>
        </w:tabs>
        <w:spacing w:line="240" w:lineRule="exact"/>
      </w:pPr>
    </w:p>
    <w:p w14:paraId="02CA0989" w14:textId="77777777" w:rsidR="00E5149D" w:rsidRPr="002B6A3F" w:rsidRDefault="00E5149D">
      <w:pPr>
        <w:tabs>
          <w:tab w:val="left" w:pos="2640"/>
          <w:tab w:val="left" w:pos="5040"/>
          <w:tab w:val="left" w:pos="7680"/>
        </w:tabs>
        <w:spacing w:line="240" w:lineRule="exact"/>
      </w:pPr>
    </w:p>
    <w:tbl>
      <w:tblPr>
        <w:tblW w:w="0" w:type="auto"/>
        <w:jc w:val="center"/>
        <w:tblLayout w:type="fixed"/>
        <w:tblLook w:val="0000" w:firstRow="0" w:lastRow="0" w:firstColumn="0" w:lastColumn="0" w:noHBand="0" w:noVBand="0"/>
      </w:tblPr>
      <w:tblGrid>
        <w:gridCol w:w="2640"/>
        <w:gridCol w:w="2400"/>
        <w:gridCol w:w="2640"/>
        <w:gridCol w:w="1896"/>
      </w:tblGrid>
      <w:tr w:rsidR="00E5149D" w:rsidRPr="002B6A3F" w14:paraId="6790FD56" w14:textId="77777777" w:rsidTr="008468CF">
        <w:trPr>
          <w:jc w:val="center"/>
        </w:trPr>
        <w:tc>
          <w:tcPr>
            <w:tcW w:w="2640" w:type="dxa"/>
          </w:tcPr>
          <w:p w14:paraId="1BDC705D" w14:textId="77777777" w:rsidR="00E5149D" w:rsidRPr="002B6A3F" w:rsidRDefault="00E5149D">
            <w:pPr>
              <w:pBdr>
                <w:bottom w:val="single" w:sz="6" w:space="1" w:color="auto"/>
              </w:pBdr>
              <w:spacing w:line="240" w:lineRule="exact"/>
            </w:pPr>
            <w:r w:rsidRPr="002B6A3F">
              <w:rPr>
                <w:u w:val="single"/>
              </w:rPr>
              <w:br/>
            </w:r>
            <w:r w:rsidRPr="002B6A3F">
              <w:t>Manufacturer</w:t>
            </w:r>
          </w:p>
        </w:tc>
        <w:tc>
          <w:tcPr>
            <w:tcW w:w="2400" w:type="dxa"/>
          </w:tcPr>
          <w:p w14:paraId="72CF5DFA" w14:textId="77777777" w:rsidR="00E5149D" w:rsidRPr="002B6A3F" w:rsidRDefault="00E5149D">
            <w:pPr>
              <w:pBdr>
                <w:bottom w:val="single" w:sz="6" w:space="1" w:color="auto"/>
              </w:pBdr>
              <w:spacing w:line="240" w:lineRule="exact"/>
              <w:jc w:val="center"/>
            </w:pPr>
            <w:r w:rsidRPr="002B6A3F">
              <w:rPr>
                <w:u w:val="single"/>
              </w:rPr>
              <w:br/>
            </w:r>
            <w:r w:rsidRPr="002B6A3F">
              <w:t>Mounting</w:t>
            </w:r>
          </w:p>
        </w:tc>
        <w:tc>
          <w:tcPr>
            <w:tcW w:w="2640" w:type="dxa"/>
          </w:tcPr>
          <w:p w14:paraId="18552786" w14:textId="77777777" w:rsidR="00E5149D" w:rsidRPr="002B6A3F" w:rsidRDefault="00E5149D">
            <w:pPr>
              <w:pBdr>
                <w:bottom w:val="single" w:sz="6" w:space="1" w:color="auto"/>
              </w:pBdr>
              <w:spacing w:line="240" w:lineRule="exact"/>
              <w:jc w:val="center"/>
            </w:pPr>
            <w:r w:rsidRPr="002B6A3F">
              <w:t>Vertical Break</w:t>
            </w:r>
            <w:r w:rsidRPr="002B6A3F">
              <w:rPr>
                <w:u w:val="single"/>
              </w:rPr>
              <w:br/>
            </w:r>
            <w:r w:rsidRPr="002B6A3F">
              <w:t>Type        kV</w:t>
            </w:r>
          </w:p>
        </w:tc>
        <w:tc>
          <w:tcPr>
            <w:tcW w:w="1896" w:type="dxa"/>
          </w:tcPr>
          <w:p w14:paraId="15DA0225" w14:textId="77777777" w:rsidR="00E5149D" w:rsidRPr="002B6A3F" w:rsidRDefault="00E5149D">
            <w:pPr>
              <w:pBdr>
                <w:bottom w:val="single" w:sz="6" w:space="1" w:color="auto"/>
              </w:pBdr>
              <w:spacing w:line="240" w:lineRule="exact"/>
              <w:jc w:val="center"/>
            </w:pPr>
            <w:r w:rsidRPr="002B6A3F">
              <w:t>Side Break</w:t>
            </w:r>
            <w:r w:rsidRPr="002B6A3F">
              <w:rPr>
                <w:u w:val="single"/>
              </w:rPr>
              <w:br/>
            </w:r>
            <w:r w:rsidRPr="002B6A3F">
              <w:t>Type    kV</w:t>
            </w:r>
          </w:p>
        </w:tc>
      </w:tr>
      <w:tr w:rsidR="00E5149D" w:rsidRPr="002B6A3F" w14:paraId="3FAA660B" w14:textId="77777777" w:rsidTr="008468CF">
        <w:trPr>
          <w:jc w:val="center"/>
        </w:trPr>
        <w:tc>
          <w:tcPr>
            <w:tcW w:w="2640" w:type="dxa"/>
          </w:tcPr>
          <w:p w14:paraId="4053B96A" w14:textId="77777777" w:rsidR="00E5149D" w:rsidRPr="002B6A3F" w:rsidRDefault="00E5149D">
            <w:pPr>
              <w:spacing w:line="240" w:lineRule="exact"/>
            </w:pPr>
          </w:p>
        </w:tc>
        <w:tc>
          <w:tcPr>
            <w:tcW w:w="2400" w:type="dxa"/>
          </w:tcPr>
          <w:p w14:paraId="66FCE3EF" w14:textId="77777777" w:rsidR="00E5149D" w:rsidRPr="002B6A3F" w:rsidRDefault="00E5149D">
            <w:pPr>
              <w:spacing w:line="240" w:lineRule="exact"/>
              <w:jc w:val="center"/>
            </w:pPr>
          </w:p>
        </w:tc>
        <w:tc>
          <w:tcPr>
            <w:tcW w:w="2640" w:type="dxa"/>
          </w:tcPr>
          <w:p w14:paraId="0EC12C28" w14:textId="77777777" w:rsidR="00E5149D" w:rsidRPr="002B6A3F" w:rsidRDefault="00E5149D">
            <w:pPr>
              <w:spacing w:line="240" w:lineRule="exact"/>
              <w:jc w:val="center"/>
            </w:pPr>
          </w:p>
        </w:tc>
        <w:tc>
          <w:tcPr>
            <w:tcW w:w="1896" w:type="dxa"/>
          </w:tcPr>
          <w:p w14:paraId="23C7B653" w14:textId="77777777" w:rsidR="00E5149D" w:rsidRPr="002B6A3F" w:rsidRDefault="00E5149D">
            <w:pPr>
              <w:spacing w:line="240" w:lineRule="exact"/>
              <w:jc w:val="center"/>
            </w:pPr>
          </w:p>
        </w:tc>
      </w:tr>
      <w:tr w:rsidR="00E5149D" w:rsidRPr="002B6A3F" w14:paraId="44C3B767" w14:textId="77777777" w:rsidTr="008468CF">
        <w:trPr>
          <w:jc w:val="center"/>
        </w:trPr>
        <w:tc>
          <w:tcPr>
            <w:tcW w:w="2640" w:type="dxa"/>
          </w:tcPr>
          <w:p w14:paraId="07199050" w14:textId="77777777" w:rsidR="00E5149D" w:rsidRPr="002B6A3F" w:rsidRDefault="00E5149D">
            <w:pPr>
              <w:spacing w:line="240" w:lineRule="exact"/>
            </w:pPr>
            <w:r w:rsidRPr="002B6A3F">
              <w:t>ABB</w:t>
            </w:r>
          </w:p>
        </w:tc>
        <w:tc>
          <w:tcPr>
            <w:tcW w:w="2400" w:type="dxa"/>
          </w:tcPr>
          <w:p w14:paraId="7AC1F825" w14:textId="77777777" w:rsidR="00E5149D" w:rsidRPr="002B6A3F" w:rsidRDefault="00E5149D">
            <w:pPr>
              <w:spacing w:line="240" w:lineRule="exact"/>
              <w:jc w:val="center"/>
            </w:pPr>
            <w:r w:rsidRPr="002B6A3F">
              <w:t>Vertical</w:t>
            </w:r>
          </w:p>
        </w:tc>
        <w:tc>
          <w:tcPr>
            <w:tcW w:w="2640" w:type="dxa"/>
          </w:tcPr>
          <w:p w14:paraId="7E598E49" w14:textId="77777777" w:rsidR="00E5149D" w:rsidRPr="002B6A3F" w:rsidRDefault="00E5149D">
            <w:pPr>
              <w:spacing w:line="240" w:lineRule="exact"/>
              <w:jc w:val="center"/>
            </w:pPr>
            <w:r w:rsidRPr="002B6A3F">
              <w:t>LB3-VR(L)15</w:t>
            </w:r>
          </w:p>
        </w:tc>
        <w:tc>
          <w:tcPr>
            <w:tcW w:w="1896" w:type="dxa"/>
          </w:tcPr>
          <w:p w14:paraId="4CB4879F" w14:textId="77777777" w:rsidR="00E5149D" w:rsidRPr="002B6A3F" w:rsidRDefault="00E5149D">
            <w:pPr>
              <w:spacing w:line="240" w:lineRule="exact"/>
              <w:jc w:val="center"/>
            </w:pPr>
            <w:r w:rsidRPr="002B6A3F">
              <w:t>-</w:t>
            </w:r>
          </w:p>
        </w:tc>
      </w:tr>
      <w:tr w:rsidR="00E5149D" w:rsidRPr="002B6A3F" w14:paraId="4E66C512" w14:textId="77777777" w:rsidTr="008468CF">
        <w:trPr>
          <w:jc w:val="center"/>
        </w:trPr>
        <w:tc>
          <w:tcPr>
            <w:tcW w:w="2640" w:type="dxa"/>
          </w:tcPr>
          <w:p w14:paraId="235FBFB0" w14:textId="77777777" w:rsidR="00E5149D" w:rsidRPr="002B6A3F" w:rsidRDefault="00E5149D">
            <w:pPr>
              <w:spacing w:line="240" w:lineRule="exact"/>
            </w:pPr>
          </w:p>
        </w:tc>
        <w:tc>
          <w:tcPr>
            <w:tcW w:w="2400" w:type="dxa"/>
          </w:tcPr>
          <w:p w14:paraId="2B49918A" w14:textId="77777777" w:rsidR="00E5149D" w:rsidRPr="002B6A3F" w:rsidRDefault="00E5149D">
            <w:pPr>
              <w:spacing w:line="240" w:lineRule="exact"/>
              <w:jc w:val="center"/>
            </w:pPr>
          </w:p>
        </w:tc>
        <w:tc>
          <w:tcPr>
            <w:tcW w:w="2640" w:type="dxa"/>
          </w:tcPr>
          <w:p w14:paraId="4061235D" w14:textId="77777777" w:rsidR="00E5149D" w:rsidRPr="002B6A3F" w:rsidRDefault="00E5149D">
            <w:pPr>
              <w:spacing w:line="240" w:lineRule="exact"/>
              <w:jc w:val="center"/>
            </w:pPr>
          </w:p>
        </w:tc>
        <w:tc>
          <w:tcPr>
            <w:tcW w:w="1896" w:type="dxa"/>
          </w:tcPr>
          <w:p w14:paraId="69968485" w14:textId="77777777" w:rsidR="00E5149D" w:rsidRPr="002B6A3F" w:rsidRDefault="00E5149D">
            <w:pPr>
              <w:spacing w:line="240" w:lineRule="exact"/>
              <w:jc w:val="center"/>
            </w:pPr>
          </w:p>
        </w:tc>
      </w:tr>
      <w:tr w:rsidR="00E5149D" w:rsidRPr="002B6A3F" w14:paraId="175E9FE8" w14:textId="77777777" w:rsidTr="008468CF">
        <w:trPr>
          <w:jc w:val="center"/>
        </w:trPr>
        <w:tc>
          <w:tcPr>
            <w:tcW w:w="2640" w:type="dxa"/>
          </w:tcPr>
          <w:p w14:paraId="57A32CD0" w14:textId="77777777" w:rsidR="00E5149D" w:rsidRPr="002B6A3F" w:rsidRDefault="00E5149D">
            <w:pPr>
              <w:spacing w:line="240" w:lineRule="exact"/>
            </w:pPr>
            <w:r w:rsidRPr="002B6A3F">
              <w:t>Hubbell (Chance)</w:t>
            </w:r>
          </w:p>
        </w:tc>
        <w:tc>
          <w:tcPr>
            <w:tcW w:w="2400" w:type="dxa"/>
          </w:tcPr>
          <w:p w14:paraId="29FB0945" w14:textId="77777777" w:rsidR="00E5149D" w:rsidRPr="002B6A3F" w:rsidRDefault="00E5149D">
            <w:pPr>
              <w:spacing w:line="240" w:lineRule="exact"/>
              <w:jc w:val="center"/>
            </w:pPr>
            <w:r w:rsidRPr="002B6A3F">
              <w:t>Vertical</w:t>
            </w:r>
          </w:p>
        </w:tc>
        <w:tc>
          <w:tcPr>
            <w:tcW w:w="2640" w:type="dxa"/>
          </w:tcPr>
          <w:p w14:paraId="1E9F7083" w14:textId="77777777" w:rsidR="00E5149D" w:rsidRPr="002B6A3F" w:rsidRDefault="00E5149D">
            <w:pPr>
              <w:spacing w:line="240" w:lineRule="exact"/>
              <w:jc w:val="center"/>
            </w:pPr>
            <w:r w:rsidRPr="002B6A3F">
              <w:t>-</w:t>
            </w:r>
          </w:p>
        </w:tc>
        <w:tc>
          <w:tcPr>
            <w:tcW w:w="1896" w:type="dxa"/>
          </w:tcPr>
          <w:p w14:paraId="65AC2043" w14:textId="77777777" w:rsidR="00E5149D" w:rsidRPr="002B6A3F" w:rsidRDefault="00E5149D">
            <w:pPr>
              <w:spacing w:line="240" w:lineRule="exact"/>
              <w:jc w:val="center"/>
            </w:pPr>
            <w:r w:rsidRPr="002B6A3F">
              <w:t>D7(L)15-27</w:t>
            </w:r>
          </w:p>
        </w:tc>
      </w:tr>
      <w:tr w:rsidR="00E5149D" w:rsidRPr="002B6A3F" w14:paraId="11FECEFA" w14:textId="77777777" w:rsidTr="008468CF">
        <w:trPr>
          <w:jc w:val="center"/>
        </w:trPr>
        <w:tc>
          <w:tcPr>
            <w:tcW w:w="2640" w:type="dxa"/>
          </w:tcPr>
          <w:p w14:paraId="24293A89" w14:textId="77777777" w:rsidR="00E5149D" w:rsidRPr="002B6A3F" w:rsidRDefault="00E5149D">
            <w:pPr>
              <w:spacing w:line="240" w:lineRule="exact"/>
            </w:pPr>
          </w:p>
        </w:tc>
        <w:tc>
          <w:tcPr>
            <w:tcW w:w="2400" w:type="dxa"/>
          </w:tcPr>
          <w:p w14:paraId="5CB75689" w14:textId="77777777" w:rsidR="00E5149D" w:rsidRPr="002B6A3F" w:rsidRDefault="00E5149D">
            <w:pPr>
              <w:spacing w:line="240" w:lineRule="exact"/>
              <w:jc w:val="center"/>
            </w:pPr>
            <w:r w:rsidRPr="002B6A3F">
              <w:t>Horizontal</w:t>
            </w:r>
          </w:p>
        </w:tc>
        <w:tc>
          <w:tcPr>
            <w:tcW w:w="2640" w:type="dxa"/>
          </w:tcPr>
          <w:p w14:paraId="007FAB87" w14:textId="77777777" w:rsidR="00E5149D" w:rsidRPr="002B6A3F" w:rsidRDefault="00E5149D">
            <w:pPr>
              <w:spacing w:line="240" w:lineRule="exact"/>
              <w:jc w:val="center"/>
            </w:pPr>
            <w:r w:rsidRPr="002B6A3F">
              <w:t>-</w:t>
            </w:r>
          </w:p>
        </w:tc>
        <w:tc>
          <w:tcPr>
            <w:tcW w:w="1896" w:type="dxa"/>
          </w:tcPr>
          <w:p w14:paraId="3CE400C8" w14:textId="77777777" w:rsidR="00E5149D" w:rsidRPr="002B6A3F" w:rsidRDefault="00E5149D">
            <w:pPr>
              <w:spacing w:line="240" w:lineRule="exact"/>
              <w:jc w:val="center"/>
            </w:pPr>
            <w:r w:rsidRPr="002B6A3F">
              <w:t>D7(L)15-27</w:t>
            </w:r>
          </w:p>
        </w:tc>
      </w:tr>
      <w:tr w:rsidR="00E5149D" w:rsidRPr="002B6A3F" w14:paraId="13CCF153" w14:textId="77777777" w:rsidTr="008468CF">
        <w:trPr>
          <w:jc w:val="center"/>
        </w:trPr>
        <w:tc>
          <w:tcPr>
            <w:tcW w:w="2640" w:type="dxa"/>
          </w:tcPr>
          <w:p w14:paraId="77571559" w14:textId="77777777" w:rsidR="00E5149D" w:rsidRPr="002B6A3F" w:rsidRDefault="00E5149D">
            <w:pPr>
              <w:spacing w:line="240" w:lineRule="exact"/>
            </w:pPr>
          </w:p>
        </w:tc>
        <w:tc>
          <w:tcPr>
            <w:tcW w:w="2400" w:type="dxa"/>
          </w:tcPr>
          <w:p w14:paraId="62DAF0F0" w14:textId="77777777" w:rsidR="00E5149D" w:rsidRPr="002B6A3F" w:rsidRDefault="00E5149D">
            <w:pPr>
              <w:spacing w:line="240" w:lineRule="exact"/>
              <w:jc w:val="center"/>
            </w:pPr>
          </w:p>
        </w:tc>
        <w:tc>
          <w:tcPr>
            <w:tcW w:w="2640" w:type="dxa"/>
          </w:tcPr>
          <w:p w14:paraId="045A1FE7" w14:textId="77777777" w:rsidR="00E5149D" w:rsidRPr="002B6A3F" w:rsidRDefault="00E5149D">
            <w:pPr>
              <w:spacing w:line="240" w:lineRule="exact"/>
              <w:jc w:val="center"/>
            </w:pPr>
          </w:p>
        </w:tc>
        <w:tc>
          <w:tcPr>
            <w:tcW w:w="1896" w:type="dxa"/>
          </w:tcPr>
          <w:p w14:paraId="108685F0" w14:textId="77777777" w:rsidR="00E5149D" w:rsidRPr="002B6A3F" w:rsidRDefault="00E5149D">
            <w:pPr>
              <w:spacing w:line="240" w:lineRule="exact"/>
              <w:jc w:val="center"/>
            </w:pPr>
          </w:p>
        </w:tc>
      </w:tr>
      <w:tr w:rsidR="00E5149D" w:rsidRPr="002B6A3F" w14:paraId="6B5DB85F" w14:textId="77777777" w:rsidTr="008468CF">
        <w:trPr>
          <w:jc w:val="center"/>
        </w:trPr>
        <w:tc>
          <w:tcPr>
            <w:tcW w:w="2640" w:type="dxa"/>
          </w:tcPr>
          <w:p w14:paraId="3852CC47" w14:textId="77777777" w:rsidR="00E5149D" w:rsidRPr="002B6A3F" w:rsidRDefault="00E5149D" w:rsidP="00A17DCF">
            <w:pPr>
              <w:spacing w:line="240" w:lineRule="exact"/>
            </w:pPr>
            <w:r w:rsidRPr="002B6A3F">
              <w:t>Kearney/</w:t>
            </w:r>
            <w:r w:rsidR="00A17DCF">
              <w:t>Eaton</w:t>
            </w:r>
          </w:p>
        </w:tc>
        <w:tc>
          <w:tcPr>
            <w:tcW w:w="2400" w:type="dxa"/>
          </w:tcPr>
          <w:p w14:paraId="5B739270" w14:textId="77777777" w:rsidR="00E5149D" w:rsidRPr="002B6A3F" w:rsidRDefault="00E5149D">
            <w:pPr>
              <w:spacing w:line="240" w:lineRule="exact"/>
              <w:jc w:val="center"/>
            </w:pPr>
            <w:r w:rsidRPr="002B6A3F">
              <w:t>Horizontal</w:t>
            </w:r>
          </w:p>
        </w:tc>
        <w:tc>
          <w:tcPr>
            <w:tcW w:w="2640" w:type="dxa"/>
          </w:tcPr>
          <w:p w14:paraId="7BC5B9EF" w14:textId="77777777" w:rsidR="00E5149D" w:rsidRPr="002B6A3F" w:rsidRDefault="00E5149D">
            <w:pPr>
              <w:spacing w:line="240" w:lineRule="exact"/>
              <w:jc w:val="center"/>
            </w:pPr>
            <w:r w:rsidRPr="002B6A3F">
              <w:t>SB_R(L)15-35</w:t>
            </w:r>
          </w:p>
        </w:tc>
        <w:tc>
          <w:tcPr>
            <w:tcW w:w="1896" w:type="dxa"/>
          </w:tcPr>
          <w:p w14:paraId="6B7B1190" w14:textId="77777777" w:rsidR="00E5149D" w:rsidRPr="002B6A3F" w:rsidRDefault="00E5149D">
            <w:pPr>
              <w:spacing w:line="240" w:lineRule="exact"/>
              <w:jc w:val="center"/>
            </w:pPr>
            <w:r w:rsidRPr="002B6A3F">
              <w:t>-</w:t>
            </w:r>
          </w:p>
        </w:tc>
      </w:tr>
      <w:tr w:rsidR="00E5149D" w:rsidRPr="002B6A3F" w14:paraId="322E5132" w14:textId="77777777" w:rsidTr="008468CF">
        <w:trPr>
          <w:jc w:val="center"/>
        </w:trPr>
        <w:tc>
          <w:tcPr>
            <w:tcW w:w="2640" w:type="dxa"/>
          </w:tcPr>
          <w:p w14:paraId="0577067B" w14:textId="77777777" w:rsidR="00E5149D" w:rsidRPr="002B6A3F" w:rsidRDefault="00E5149D">
            <w:pPr>
              <w:spacing w:line="240" w:lineRule="exact"/>
            </w:pPr>
          </w:p>
        </w:tc>
        <w:tc>
          <w:tcPr>
            <w:tcW w:w="2400" w:type="dxa"/>
          </w:tcPr>
          <w:p w14:paraId="42405ACD" w14:textId="77777777" w:rsidR="00E5149D" w:rsidRPr="002B6A3F" w:rsidRDefault="00E5149D">
            <w:pPr>
              <w:spacing w:line="240" w:lineRule="exact"/>
              <w:jc w:val="center"/>
            </w:pPr>
          </w:p>
        </w:tc>
        <w:tc>
          <w:tcPr>
            <w:tcW w:w="2640" w:type="dxa"/>
          </w:tcPr>
          <w:p w14:paraId="39E83434" w14:textId="77777777" w:rsidR="00E5149D" w:rsidRPr="002B6A3F" w:rsidRDefault="00E5149D">
            <w:pPr>
              <w:spacing w:line="240" w:lineRule="exact"/>
              <w:jc w:val="center"/>
            </w:pPr>
          </w:p>
        </w:tc>
        <w:tc>
          <w:tcPr>
            <w:tcW w:w="1896" w:type="dxa"/>
          </w:tcPr>
          <w:p w14:paraId="1C277E8B" w14:textId="77777777" w:rsidR="00E5149D" w:rsidRPr="002B6A3F" w:rsidRDefault="00E5149D">
            <w:pPr>
              <w:spacing w:line="240" w:lineRule="exact"/>
              <w:jc w:val="center"/>
            </w:pPr>
          </w:p>
        </w:tc>
      </w:tr>
      <w:tr w:rsidR="00E5149D" w:rsidRPr="002B6A3F" w14:paraId="34EB1D73" w14:textId="77777777" w:rsidTr="008468CF">
        <w:trPr>
          <w:jc w:val="center"/>
        </w:trPr>
        <w:tc>
          <w:tcPr>
            <w:tcW w:w="2640" w:type="dxa"/>
          </w:tcPr>
          <w:p w14:paraId="35EDB592" w14:textId="77777777" w:rsidR="00E5149D" w:rsidRPr="002B6A3F" w:rsidRDefault="00E5149D">
            <w:pPr>
              <w:spacing w:line="240" w:lineRule="exact"/>
            </w:pPr>
          </w:p>
        </w:tc>
        <w:tc>
          <w:tcPr>
            <w:tcW w:w="2400" w:type="dxa"/>
          </w:tcPr>
          <w:p w14:paraId="7B5B63AC" w14:textId="77777777" w:rsidR="00E5149D" w:rsidRPr="002B6A3F" w:rsidRDefault="00E5149D">
            <w:pPr>
              <w:spacing w:line="240" w:lineRule="exact"/>
              <w:jc w:val="center"/>
            </w:pPr>
          </w:p>
        </w:tc>
        <w:tc>
          <w:tcPr>
            <w:tcW w:w="2640" w:type="dxa"/>
          </w:tcPr>
          <w:p w14:paraId="7C0BC22E" w14:textId="77777777" w:rsidR="00E5149D" w:rsidRPr="002B6A3F" w:rsidRDefault="00E5149D">
            <w:pPr>
              <w:spacing w:line="240" w:lineRule="exact"/>
              <w:jc w:val="center"/>
            </w:pPr>
          </w:p>
        </w:tc>
        <w:tc>
          <w:tcPr>
            <w:tcW w:w="1896" w:type="dxa"/>
          </w:tcPr>
          <w:p w14:paraId="6A2552EC" w14:textId="77777777" w:rsidR="00E5149D" w:rsidRPr="002B6A3F" w:rsidRDefault="00E5149D">
            <w:pPr>
              <w:spacing w:line="240" w:lineRule="exact"/>
              <w:jc w:val="center"/>
            </w:pPr>
          </w:p>
        </w:tc>
      </w:tr>
      <w:tr w:rsidR="00E5149D" w:rsidRPr="002B6A3F" w14:paraId="0997975E" w14:textId="77777777" w:rsidTr="008468CF">
        <w:trPr>
          <w:jc w:val="center"/>
        </w:trPr>
        <w:tc>
          <w:tcPr>
            <w:tcW w:w="2640" w:type="dxa"/>
          </w:tcPr>
          <w:p w14:paraId="3AD585F7" w14:textId="77777777" w:rsidR="00E5149D" w:rsidRPr="002B6A3F" w:rsidRDefault="00E5149D">
            <w:pPr>
              <w:spacing w:line="240" w:lineRule="exact"/>
            </w:pPr>
            <w:r w:rsidRPr="002B6A3F">
              <w:t>S &amp; C*</w:t>
            </w:r>
          </w:p>
        </w:tc>
        <w:tc>
          <w:tcPr>
            <w:tcW w:w="2400" w:type="dxa"/>
          </w:tcPr>
          <w:p w14:paraId="2C812F9F" w14:textId="77777777" w:rsidR="00E5149D" w:rsidRPr="002B6A3F" w:rsidRDefault="00E5149D">
            <w:pPr>
              <w:spacing w:line="240" w:lineRule="exact"/>
              <w:jc w:val="center"/>
            </w:pPr>
            <w:r w:rsidRPr="002B6A3F">
              <w:t>Vertical</w:t>
            </w:r>
          </w:p>
        </w:tc>
        <w:tc>
          <w:tcPr>
            <w:tcW w:w="2640" w:type="dxa"/>
          </w:tcPr>
          <w:p w14:paraId="730CA6E6" w14:textId="77777777" w:rsidR="00E5149D" w:rsidRPr="002B6A3F" w:rsidRDefault="00E5149D">
            <w:pPr>
              <w:spacing w:line="240" w:lineRule="exact"/>
              <w:jc w:val="center"/>
            </w:pPr>
            <w:r w:rsidRPr="002B6A3F">
              <w:t>-</w:t>
            </w:r>
          </w:p>
        </w:tc>
        <w:tc>
          <w:tcPr>
            <w:tcW w:w="1896" w:type="dxa"/>
          </w:tcPr>
          <w:p w14:paraId="476BB1FA" w14:textId="77777777" w:rsidR="00E5149D" w:rsidRPr="002B6A3F" w:rsidRDefault="00E5149D">
            <w:pPr>
              <w:spacing w:line="240" w:lineRule="exact"/>
              <w:jc w:val="center"/>
            </w:pPr>
            <w:r w:rsidRPr="002B6A3F">
              <w:t>Alduti(L)15-25</w:t>
            </w:r>
          </w:p>
        </w:tc>
      </w:tr>
      <w:tr w:rsidR="00E5149D" w:rsidRPr="002B6A3F" w14:paraId="66D11252" w14:textId="77777777" w:rsidTr="008468CF">
        <w:trPr>
          <w:jc w:val="center"/>
        </w:trPr>
        <w:tc>
          <w:tcPr>
            <w:tcW w:w="2640" w:type="dxa"/>
          </w:tcPr>
          <w:p w14:paraId="1796B8EF" w14:textId="77777777" w:rsidR="00E5149D" w:rsidRPr="002B6A3F" w:rsidRDefault="00E5149D">
            <w:pPr>
              <w:spacing w:line="240" w:lineRule="exact"/>
            </w:pPr>
          </w:p>
        </w:tc>
        <w:tc>
          <w:tcPr>
            <w:tcW w:w="2400" w:type="dxa"/>
          </w:tcPr>
          <w:p w14:paraId="0C415CC1" w14:textId="77777777" w:rsidR="00E5149D" w:rsidRPr="002B6A3F" w:rsidRDefault="00E5149D">
            <w:pPr>
              <w:spacing w:line="240" w:lineRule="exact"/>
              <w:jc w:val="center"/>
            </w:pPr>
            <w:r w:rsidRPr="002B6A3F">
              <w:t>Horizontal</w:t>
            </w:r>
          </w:p>
        </w:tc>
        <w:tc>
          <w:tcPr>
            <w:tcW w:w="2640" w:type="dxa"/>
          </w:tcPr>
          <w:p w14:paraId="429006DE" w14:textId="77777777" w:rsidR="00E5149D" w:rsidRPr="002B6A3F" w:rsidRDefault="00E5149D">
            <w:pPr>
              <w:spacing w:line="240" w:lineRule="exact"/>
              <w:jc w:val="center"/>
            </w:pPr>
            <w:r w:rsidRPr="002B6A3F">
              <w:t>-</w:t>
            </w:r>
          </w:p>
        </w:tc>
        <w:tc>
          <w:tcPr>
            <w:tcW w:w="1896" w:type="dxa"/>
          </w:tcPr>
          <w:p w14:paraId="2A6459AD" w14:textId="77777777" w:rsidR="00E5149D" w:rsidRPr="002B6A3F" w:rsidRDefault="00E5149D">
            <w:pPr>
              <w:spacing w:line="240" w:lineRule="exact"/>
              <w:jc w:val="center"/>
            </w:pPr>
            <w:r w:rsidRPr="002B6A3F">
              <w:t>Alduti(L)15-25</w:t>
            </w:r>
          </w:p>
        </w:tc>
      </w:tr>
    </w:tbl>
    <w:p w14:paraId="7DB8B0C6" w14:textId="77777777" w:rsidR="00E5149D" w:rsidRPr="002B6A3F" w:rsidRDefault="00E5149D">
      <w:pPr>
        <w:tabs>
          <w:tab w:val="left" w:pos="2640"/>
          <w:tab w:val="left" w:pos="5040"/>
          <w:tab w:val="left" w:pos="7680"/>
        </w:tabs>
        <w:spacing w:line="240" w:lineRule="exact"/>
      </w:pPr>
    </w:p>
    <w:p w14:paraId="316285BB" w14:textId="77777777" w:rsidR="00E5149D" w:rsidRPr="002B6A3F" w:rsidRDefault="00E5149D">
      <w:pPr>
        <w:tabs>
          <w:tab w:val="left" w:pos="2640"/>
          <w:tab w:val="left" w:pos="5040"/>
          <w:tab w:val="left" w:pos="7680"/>
        </w:tabs>
        <w:spacing w:line="240" w:lineRule="exact"/>
      </w:pPr>
    </w:p>
    <w:p w14:paraId="2BB11CB2" w14:textId="77777777" w:rsidR="00E5149D" w:rsidRPr="002B6A3F" w:rsidRDefault="00E5149D">
      <w:pPr>
        <w:tabs>
          <w:tab w:val="left" w:pos="2640"/>
          <w:tab w:val="left" w:pos="5040"/>
          <w:tab w:val="left" w:pos="7680"/>
        </w:tabs>
        <w:spacing w:line="240" w:lineRule="exact"/>
      </w:pPr>
    </w:p>
    <w:p w14:paraId="44A69043" w14:textId="77777777" w:rsidR="00E5149D" w:rsidRPr="002B6A3F" w:rsidRDefault="00E5149D">
      <w:pPr>
        <w:tabs>
          <w:tab w:val="left" w:pos="2640"/>
          <w:tab w:val="left" w:pos="5040"/>
          <w:tab w:val="left" w:pos="7680"/>
        </w:tabs>
        <w:spacing w:line="240" w:lineRule="exact"/>
      </w:pPr>
      <w:r w:rsidRPr="002B6A3F">
        <w:t>(L) Means gas or solid material full-load interrupters are accepted and available.</w:t>
      </w:r>
    </w:p>
    <w:p w14:paraId="44F92BA3" w14:textId="77777777" w:rsidR="00E5149D" w:rsidRPr="002B6A3F" w:rsidRDefault="00E5149D">
      <w:pPr>
        <w:tabs>
          <w:tab w:val="left" w:pos="2640"/>
          <w:tab w:val="left" w:pos="5040"/>
          <w:tab w:val="left" w:pos="7680"/>
        </w:tabs>
        <w:spacing w:line="240" w:lineRule="exact"/>
      </w:pPr>
    </w:p>
    <w:p w14:paraId="260BE921" w14:textId="77777777" w:rsidR="00E5149D" w:rsidRPr="002B6A3F" w:rsidRDefault="00E5149D">
      <w:pPr>
        <w:tabs>
          <w:tab w:val="left" w:pos="2640"/>
          <w:tab w:val="left" w:pos="5040"/>
          <w:tab w:val="left" w:pos="7680"/>
        </w:tabs>
        <w:spacing w:line="240" w:lineRule="exact"/>
      </w:pPr>
      <w:r w:rsidRPr="002B6A3F">
        <w:t>*Available with porcelain insulators.  Available with "Cypoxy" cycloaliphatic epoxy insulators through 34.5 kV on request.</w:t>
      </w:r>
    </w:p>
    <w:p w14:paraId="31FB5375" w14:textId="77777777" w:rsidR="00E5149D" w:rsidRPr="002B6A3F" w:rsidRDefault="00E5149D">
      <w:pPr>
        <w:tabs>
          <w:tab w:val="left" w:pos="2640"/>
          <w:tab w:val="left" w:pos="5040"/>
          <w:tab w:val="left" w:pos="7680"/>
        </w:tabs>
        <w:spacing w:line="240" w:lineRule="exact"/>
      </w:pPr>
    </w:p>
    <w:p w14:paraId="11BD7963" w14:textId="77777777" w:rsidR="00E5149D" w:rsidRPr="002B6A3F" w:rsidRDefault="00E5149D">
      <w:pPr>
        <w:tabs>
          <w:tab w:val="left" w:pos="2640"/>
          <w:tab w:val="left" w:pos="5040"/>
          <w:tab w:val="left" w:pos="7680"/>
        </w:tabs>
        <w:spacing w:line="240" w:lineRule="exact"/>
      </w:pPr>
    </w:p>
    <w:p w14:paraId="2CE68230" w14:textId="77777777" w:rsidR="00E5149D" w:rsidRPr="002B6A3F" w:rsidRDefault="00E5149D">
      <w:pPr>
        <w:tabs>
          <w:tab w:val="left" w:pos="2640"/>
          <w:tab w:val="left" w:pos="5040"/>
          <w:tab w:val="left" w:pos="7680"/>
        </w:tabs>
        <w:spacing w:line="240" w:lineRule="exact"/>
      </w:pPr>
      <w:r w:rsidRPr="002B6A3F">
        <w:t>NOTE:  Switches with factory-assembled crossarm type bases must have nonconducting crossarm type bases, nonconducting braces, and insulated interphase and control rods.</w:t>
      </w:r>
    </w:p>
    <w:p w14:paraId="221D4042" w14:textId="77777777" w:rsidR="00E5149D" w:rsidRPr="002B6A3F" w:rsidRDefault="00E5149D">
      <w:pPr>
        <w:tabs>
          <w:tab w:val="left" w:pos="2640"/>
          <w:tab w:val="left" w:pos="5040"/>
          <w:tab w:val="left" w:pos="7680"/>
        </w:tabs>
        <w:spacing w:line="240" w:lineRule="exact"/>
      </w:pPr>
    </w:p>
    <w:p w14:paraId="5736EF21" w14:textId="77777777" w:rsidR="00E5149D" w:rsidRPr="002B6A3F" w:rsidRDefault="00E5149D">
      <w:pPr>
        <w:pStyle w:val="HEADINGLEFT"/>
      </w:pPr>
      <w:r w:rsidRPr="002B6A3F">
        <w:br w:type="page"/>
      </w:r>
      <w:r w:rsidRPr="002B6A3F">
        <w:lastRenderedPageBreak/>
        <w:t>Conditional List</w:t>
      </w:r>
    </w:p>
    <w:p w14:paraId="7180A5F1" w14:textId="77777777" w:rsidR="00E5149D" w:rsidRPr="002B6A3F" w:rsidRDefault="00E5149D">
      <w:pPr>
        <w:pStyle w:val="HEADINGLEFT"/>
      </w:pPr>
      <w:r w:rsidRPr="002B6A3F">
        <w:t>U cg(1)</w:t>
      </w:r>
    </w:p>
    <w:p w14:paraId="6F6B1066" w14:textId="77777777" w:rsidR="00E5149D" w:rsidRPr="002B6A3F" w:rsidRDefault="00EE1E78">
      <w:pPr>
        <w:pStyle w:val="HEADINGLEFT"/>
      </w:pPr>
      <w:r w:rsidRPr="002B6A3F">
        <w:t xml:space="preserve">July </w:t>
      </w:r>
      <w:r w:rsidR="002B6A3F" w:rsidRPr="002B6A3F">
        <w:t>2009</w:t>
      </w:r>
    </w:p>
    <w:p w14:paraId="79611103" w14:textId="77777777" w:rsidR="00E5149D" w:rsidRPr="002B6A3F" w:rsidRDefault="00E5149D">
      <w:pPr>
        <w:tabs>
          <w:tab w:val="left" w:pos="2640"/>
          <w:tab w:val="left" w:pos="5040"/>
          <w:tab w:val="left" w:pos="7680"/>
        </w:tabs>
        <w:spacing w:line="240" w:lineRule="exact"/>
      </w:pPr>
    </w:p>
    <w:p w14:paraId="1BD698F4" w14:textId="77777777" w:rsidR="00E5149D" w:rsidRPr="002B6A3F" w:rsidRDefault="00E5149D">
      <w:pPr>
        <w:tabs>
          <w:tab w:val="left" w:pos="2640"/>
          <w:tab w:val="left" w:pos="5040"/>
          <w:tab w:val="left" w:pos="7680"/>
        </w:tabs>
        <w:spacing w:line="240" w:lineRule="exact"/>
      </w:pPr>
    </w:p>
    <w:p w14:paraId="12B67BAB" w14:textId="77777777" w:rsidR="00E5149D" w:rsidRPr="002B6A3F" w:rsidRDefault="00E5149D">
      <w:pPr>
        <w:tabs>
          <w:tab w:val="left" w:pos="2640"/>
          <w:tab w:val="left" w:pos="5040"/>
          <w:tab w:val="left" w:pos="7488"/>
          <w:tab w:val="left" w:pos="7680"/>
        </w:tabs>
        <w:spacing w:line="240" w:lineRule="exact"/>
        <w:jc w:val="center"/>
        <w:outlineLvl w:val="0"/>
      </w:pPr>
      <w:r w:rsidRPr="002B6A3F">
        <w:t>U cg - Switch, Air, Three-Pole, Group Operated</w:t>
      </w:r>
    </w:p>
    <w:p w14:paraId="7DB31D58" w14:textId="77777777" w:rsidR="00E5149D" w:rsidRPr="002B6A3F" w:rsidRDefault="00E5149D">
      <w:pPr>
        <w:tabs>
          <w:tab w:val="left" w:pos="4200"/>
          <w:tab w:val="left" w:pos="6240"/>
        </w:tabs>
        <w:spacing w:line="240" w:lineRule="exact"/>
      </w:pPr>
    </w:p>
    <w:p w14:paraId="5B79AB15" w14:textId="77777777" w:rsidR="00E5149D" w:rsidRPr="002B6A3F" w:rsidRDefault="00E5149D">
      <w:pPr>
        <w:tabs>
          <w:tab w:val="left" w:pos="4200"/>
          <w:tab w:val="left" w:pos="6240"/>
        </w:tabs>
        <w:spacing w:line="240" w:lineRule="exact"/>
      </w:pPr>
    </w:p>
    <w:tbl>
      <w:tblPr>
        <w:tblW w:w="0" w:type="auto"/>
        <w:jc w:val="center"/>
        <w:tblLayout w:type="fixed"/>
        <w:tblLook w:val="0000" w:firstRow="0" w:lastRow="0" w:firstColumn="0" w:lastColumn="0" w:noHBand="0" w:noVBand="0"/>
      </w:tblPr>
      <w:tblGrid>
        <w:gridCol w:w="4680"/>
        <w:gridCol w:w="4680"/>
      </w:tblGrid>
      <w:tr w:rsidR="00E5149D" w:rsidRPr="002B6A3F" w14:paraId="69B7BD3A" w14:textId="77777777">
        <w:trPr>
          <w:jc w:val="center"/>
        </w:trPr>
        <w:tc>
          <w:tcPr>
            <w:tcW w:w="4680" w:type="dxa"/>
          </w:tcPr>
          <w:p w14:paraId="65A5370B" w14:textId="77777777" w:rsidR="00E5149D" w:rsidRPr="002B6A3F" w:rsidRDefault="00E5149D">
            <w:pPr>
              <w:pBdr>
                <w:bottom w:val="single" w:sz="6" w:space="1" w:color="auto"/>
              </w:pBdr>
              <w:spacing w:line="240" w:lineRule="exact"/>
            </w:pPr>
            <w:r w:rsidRPr="002B6A3F">
              <w:t>Manufacturer</w:t>
            </w:r>
          </w:p>
        </w:tc>
        <w:tc>
          <w:tcPr>
            <w:tcW w:w="4680" w:type="dxa"/>
          </w:tcPr>
          <w:p w14:paraId="0E3D88DA" w14:textId="77777777" w:rsidR="00E5149D" w:rsidRPr="002B6A3F" w:rsidRDefault="00E5149D">
            <w:pPr>
              <w:pBdr>
                <w:bottom w:val="single" w:sz="6" w:space="1" w:color="auto"/>
              </w:pBdr>
              <w:spacing w:line="240" w:lineRule="exact"/>
            </w:pPr>
            <w:r w:rsidRPr="002B6A3F">
              <w:t>Conditions</w:t>
            </w:r>
          </w:p>
        </w:tc>
      </w:tr>
      <w:tr w:rsidR="00E5149D" w:rsidRPr="002B6A3F" w14:paraId="2A2F036A" w14:textId="77777777">
        <w:trPr>
          <w:jc w:val="center"/>
        </w:trPr>
        <w:tc>
          <w:tcPr>
            <w:tcW w:w="4680" w:type="dxa"/>
          </w:tcPr>
          <w:p w14:paraId="48E35673" w14:textId="77777777" w:rsidR="00E5149D" w:rsidRPr="002B6A3F" w:rsidRDefault="00E5149D">
            <w:pPr>
              <w:spacing w:line="240" w:lineRule="exact"/>
            </w:pPr>
          </w:p>
        </w:tc>
        <w:tc>
          <w:tcPr>
            <w:tcW w:w="4680" w:type="dxa"/>
          </w:tcPr>
          <w:p w14:paraId="547867B2" w14:textId="77777777" w:rsidR="00E5149D" w:rsidRPr="002B6A3F" w:rsidRDefault="00E5149D">
            <w:pPr>
              <w:spacing w:line="240" w:lineRule="exact"/>
            </w:pPr>
          </w:p>
        </w:tc>
      </w:tr>
      <w:tr w:rsidR="00E5149D" w:rsidRPr="002B6A3F" w14:paraId="6252BC11" w14:textId="77777777">
        <w:trPr>
          <w:jc w:val="center"/>
        </w:trPr>
        <w:tc>
          <w:tcPr>
            <w:tcW w:w="4680" w:type="dxa"/>
          </w:tcPr>
          <w:p w14:paraId="68A2B4A0" w14:textId="77777777" w:rsidR="00E5149D" w:rsidRPr="002B6A3F" w:rsidRDefault="00E5149D">
            <w:pPr>
              <w:spacing w:line="240" w:lineRule="exact"/>
              <w:rPr>
                <w:u w:val="single"/>
              </w:rPr>
            </w:pPr>
            <w:r w:rsidRPr="002B6A3F">
              <w:rPr>
                <w:u w:val="single"/>
              </w:rPr>
              <w:t>Hubbell (Chance)</w:t>
            </w:r>
          </w:p>
          <w:p w14:paraId="44F84407" w14:textId="77777777" w:rsidR="00E5149D" w:rsidRPr="002B6A3F" w:rsidRDefault="00E5149D">
            <w:pPr>
              <w:spacing w:line="240" w:lineRule="exact"/>
            </w:pPr>
            <w:r w:rsidRPr="002B6A3F">
              <w:t>Type AR side-break, horizontal and vertical mounting, with non-conducting crossarm type base and insulated interphase and control rods, 15, 25 , and 34.5 kV (grounded wye)</w:t>
            </w:r>
          </w:p>
        </w:tc>
        <w:tc>
          <w:tcPr>
            <w:tcW w:w="4680" w:type="dxa"/>
          </w:tcPr>
          <w:p w14:paraId="03569B96" w14:textId="77777777" w:rsidR="00E5149D" w:rsidRPr="002B6A3F" w:rsidRDefault="00E5149D">
            <w:pPr>
              <w:spacing w:line="240" w:lineRule="exact"/>
            </w:pPr>
          </w:p>
          <w:p w14:paraId="2C9B7135" w14:textId="77777777" w:rsidR="00E5149D" w:rsidRPr="002B6A3F" w:rsidRDefault="00E5149D">
            <w:pPr>
              <w:spacing w:line="240" w:lineRule="exact"/>
            </w:pPr>
            <w:r w:rsidRPr="002B6A3F">
              <w:t>To obtain experience.</w:t>
            </w:r>
          </w:p>
        </w:tc>
      </w:tr>
      <w:tr w:rsidR="00E5149D" w:rsidRPr="002B6A3F" w14:paraId="64E9083B" w14:textId="77777777">
        <w:trPr>
          <w:jc w:val="center"/>
        </w:trPr>
        <w:tc>
          <w:tcPr>
            <w:tcW w:w="4680" w:type="dxa"/>
          </w:tcPr>
          <w:p w14:paraId="1B05D2C3" w14:textId="77777777" w:rsidR="00E5149D" w:rsidRPr="002B6A3F" w:rsidRDefault="00E5149D">
            <w:pPr>
              <w:spacing w:line="240" w:lineRule="exact"/>
            </w:pPr>
          </w:p>
        </w:tc>
        <w:tc>
          <w:tcPr>
            <w:tcW w:w="4680" w:type="dxa"/>
          </w:tcPr>
          <w:p w14:paraId="49733C9C" w14:textId="77777777" w:rsidR="00E5149D" w:rsidRPr="002B6A3F" w:rsidRDefault="00E5149D">
            <w:pPr>
              <w:spacing w:line="240" w:lineRule="exact"/>
            </w:pPr>
          </w:p>
        </w:tc>
      </w:tr>
      <w:tr w:rsidR="00E5149D" w:rsidRPr="002B6A3F" w14:paraId="1B1C1301" w14:textId="77777777">
        <w:trPr>
          <w:jc w:val="center"/>
        </w:trPr>
        <w:tc>
          <w:tcPr>
            <w:tcW w:w="4680" w:type="dxa"/>
          </w:tcPr>
          <w:p w14:paraId="5AEDBE49" w14:textId="77777777" w:rsidR="00E5149D" w:rsidRPr="002B6A3F" w:rsidRDefault="00E5149D">
            <w:pPr>
              <w:spacing w:line="240" w:lineRule="exact"/>
            </w:pPr>
            <w:r w:rsidRPr="002B6A3F">
              <w:rPr>
                <w:u w:val="single"/>
              </w:rPr>
              <w:t>S &amp; C</w:t>
            </w:r>
            <w:r w:rsidRPr="002B6A3F">
              <w:t>*</w:t>
            </w:r>
          </w:p>
          <w:p w14:paraId="6DA9E436" w14:textId="77777777" w:rsidR="00E5149D" w:rsidRPr="002B6A3F" w:rsidRDefault="00E5149D">
            <w:pPr>
              <w:spacing w:line="240" w:lineRule="exact"/>
            </w:pPr>
            <w:r w:rsidRPr="002B6A3F">
              <w:t>Omni-Rupter (L), side break horizontal and vertical mounting with non-conducting crossarm type base and insulated interphase and control rods, 15 kV and 25 kV</w:t>
            </w:r>
          </w:p>
        </w:tc>
        <w:tc>
          <w:tcPr>
            <w:tcW w:w="4680" w:type="dxa"/>
          </w:tcPr>
          <w:p w14:paraId="29A4E8D3" w14:textId="77777777" w:rsidR="00E5149D" w:rsidRPr="002B6A3F" w:rsidRDefault="00E5149D">
            <w:pPr>
              <w:spacing w:line="240" w:lineRule="exact"/>
            </w:pPr>
          </w:p>
          <w:p w14:paraId="3684AE36" w14:textId="77777777" w:rsidR="00E5149D" w:rsidRPr="002B6A3F" w:rsidRDefault="00E5149D">
            <w:pPr>
              <w:spacing w:line="240" w:lineRule="exact"/>
            </w:pPr>
            <w:r w:rsidRPr="002B6A3F">
              <w:t>To obtain experience.</w:t>
            </w:r>
          </w:p>
        </w:tc>
      </w:tr>
      <w:tr w:rsidR="00E5149D" w:rsidRPr="002B6A3F" w14:paraId="599AE187" w14:textId="77777777">
        <w:trPr>
          <w:jc w:val="center"/>
        </w:trPr>
        <w:tc>
          <w:tcPr>
            <w:tcW w:w="4680" w:type="dxa"/>
          </w:tcPr>
          <w:p w14:paraId="1F11C87C" w14:textId="77777777" w:rsidR="00E5149D" w:rsidRPr="002B6A3F" w:rsidRDefault="00E5149D">
            <w:pPr>
              <w:spacing w:line="240" w:lineRule="exact"/>
            </w:pPr>
          </w:p>
        </w:tc>
        <w:tc>
          <w:tcPr>
            <w:tcW w:w="4680" w:type="dxa"/>
          </w:tcPr>
          <w:p w14:paraId="0844FC97" w14:textId="77777777" w:rsidR="00E5149D" w:rsidRPr="002B6A3F" w:rsidRDefault="00E5149D">
            <w:pPr>
              <w:spacing w:line="240" w:lineRule="exact"/>
            </w:pPr>
          </w:p>
        </w:tc>
      </w:tr>
    </w:tbl>
    <w:p w14:paraId="25CAEC7C" w14:textId="77777777" w:rsidR="00E5149D" w:rsidRPr="002B6A3F" w:rsidRDefault="00E5149D">
      <w:pPr>
        <w:tabs>
          <w:tab w:val="left" w:pos="4200"/>
          <w:tab w:val="left" w:pos="6240"/>
        </w:tabs>
        <w:spacing w:line="240" w:lineRule="exact"/>
      </w:pPr>
    </w:p>
    <w:p w14:paraId="74DF0EDC" w14:textId="77777777" w:rsidR="00E5149D" w:rsidRPr="002B6A3F" w:rsidRDefault="00E5149D">
      <w:pPr>
        <w:tabs>
          <w:tab w:val="left" w:pos="4200"/>
          <w:tab w:val="left" w:pos="6240"/>
        </w:tabs>
        <w:spacing w:line="240" w:lineRule="exact"/>
      </w:pPr>
    </w:p>
    <w:p w14:paraId="2C4A0882" w14:textId="77777777" w:rsidR="00E5149D" w:rsidRPr="002B6A3F" w:rsidRDefault="00E5149D">
      <w:pPr>
        <w:tabs>
          <w:tab w:val="left" w:pos="4200"/>
          <w:tab w:val="left" w:pos="6240"/>
        </w:tabs>
        <w:spacing w:line="240" w:lineRule="exact"/>
      </w:pPr>
      <w:r w:rsidRPr="002B6A3F">
        <w:t>(L) Means full-load interrupter accepted and available.</w:t>
      </w:r>
    </w:p>
    <w:p w14:paraId="2F351CFF" w14:textId="77777777" w:rsidR="00E5149D" w:rsidRPr="002B6A3F" w:rsidRDefault="00E5149D">
      <w:pPr>
        <w:tabs>
          <w:tab w:val="left" w:pos="4200"/>
          <w:tab w:val="left" w:pos="6240"/>
        </w:tabs>
        <w:spacing w:line="240" w:lineRule="exact"/>
      </w:pPr>
    </w:p>
    <w:p w14:paraId="23A63E33" w14:textId="77777777" w:rsidR="00E5149D" w:rsidRPr="002B6A3F" w:rsidRDefault="00E5149D">
      <w:pPr>
        <w:tabs>
          <w:tab w:val="left" w:pos="4200"/>
          <w:tab w:val="left" w:pos="6240"/>
        </w:tabs>
        <w:spacing w:line="240" w:lineRule="exact"/>
      </w:pPr>
      <w:r w:rsidRPr="002B6A3F">
        <w:t>*Available with porcelain insulators.  Available with Cypoxy insulators through 34.5 kV on request.</w:t>
      </w:r>
    </w:p>
    <w:p w14:paraId="3BAD0305" w14:textId="77777777" w:rsidR="00E5149D" w:rsidRPr="002B6A3F" w:rsidRDefault="00E5149D">
      <w:pPr>
        <w:tabs>
          <w:tab w:val="left" w:pos="4200"/>
          <w:tab w:val="left" w:pos="6240"/>
        </w:tabs>
        <w:spacing w:line="240" w:lineRule="exact"/>
      </w:pPr>
    </w:p>
    <w:p w14:paraId="77599E25" w14:textId="77777777" w:rsidR="00E5149D" w:rsidRPr="002B6A3F" w:rsidRDefault="00E5149D">
      <w:pPr>
        <w:tabs>
          <w:tab w:val="left" w:pos="4200"/>
          <w:tab w:val="left" w:pos="6240"/>
        </w:tabs>
        <w:spacing w:line="240" w:lineRule="exact"/>
        <w:jc w:val="center"/>
      </w:pPr>
    </w:p>
    <w:p w14:paraId="4414EEA6" w14:textId="77777777" w:rsidR="00E5149D" w:rsidRPr="002B6A3F" w:rsidRDefault="00E5149D">
      <w:pPr>
        <w:pStyle w:val="HEADINGRIGHT"/>
        <w:jc w:val="center"/>
      </w:pPr>
      <w:r w:rsidRPr="002B6A3F">
        <w:br w:type="page"/>
      </w:r>
    </w:p>
    <w:p w14:paraId="72141DDC" w14:textId="77777777" w:rsidR="00E5149D" w:rsidRPr="002B6A3F" w:rsidRDefault="00E5149D">
      <w:pPr>
        <w:pStyle w:val="HEADINGRIGHT"/>
      </w:pPr>
      <w:r w:rsidRPr="002B6A3F">
        <w:lastRenderedPageBreak/>
        <w:t>U fw-1</w:t>
      </w:r>
    </w:p>
    <w:p w14:paraId="08CA6CAC" w14:textId="77777777" w:rsidR="00E5149D" w:rsidRPr="002B6A3F" w:rsidRDefault="006F5774">
      <w:pPr>
        <w:pStyle w:val="HEADINGRIGHT"/>
      </w:pPr>
      <w:r>
        <w:t>March 2013</w:t>
      </w:r>
    </w:p>
    <w:p w14:paraId="58B7BDC0" w14:textId="77777777" w:rsidR="00E5149D" w:rsidRPr="002B6A3F" w:rsidRDefault="00E5149D">
      <w:pPr>
        <w:pStyle w:val="HEADINGLEFT"/>
      </w:pPr>
    </w:p>
    <w:p w14:paraId="1BF76297" w14:textId="77777777" w:rsidR="00E5149D" w:rsidRPr="002B6A3F" w:rsidRDefault="00E5149D">
      <w:pPr>
        <w:tabs>
          <w:tab w:val="left" w:pos="2640"/>
          <w:tab w:val="left" w:pos="5040"/>
          <w:tab w:val="left" w:pos="7680"/>
        </w:tabs>
        <w:spacing w:line="240" w:lineRule="exact"/>
      </w:pPr>
    </w:p>
    <w:p w14:paraId="7C8E0DA6" w14:textId="77777777" w:rsidR="00E5149D" w:rsidRPr="002B6A3F" w:rsidRDefault="00E5149D">
      <w:pPr>
        <w:tabs>
          <w:tab w:val="left" w:pos="2640"/>
          <w:tab w:val="left" w:pos="5040"/>
          <w:tab w:val="left" w:pos="7680"/>
        </w:tabs>
        <w:spacing w:line="240" w:lineRule="exact"/>
        <w:jc w:val="center"/>
        <w:outlineLvl w:val="0"/>
      </w:pPr>
      <w:r w:rsidRPr="002B6A3F">
        <w:t>U fw - Secondary Tap Connector</w:t>
      </w:r>
    </w:p>
    <w:p w14:paraId="70AE8E7D" w14:textId="77777777" w:rsidR="00E5149D" w:rsidRPr="002B6A3F" w:rsidRDefault="00E5149D">
      <w:pPr>
        <w:tabs>
          <w:tab w:val="left" w:pos="2640"/>
          <w:tab w:val="left" w:pos="5040"/>
          <w:tab w:val="left" w:pos="7680"/>
        </w:tabs>
        <w:spacing w:line="240" w:lineRule="exact"/>
      </w:pPr>
    </w:p>
    <w:tbl>
      <w:tblPr>
        <w:tblW w:w="0" w:type="auto"/>
        <w:jc w:val="center"/>
        <w:tblLayout w:type="fixed"/>
        <w:tblLook w:val="0000" w:firstRow="0" w:lastRow="0" w:firstColumn="0" w:lastColumn="0" w:noHBand="0" w:noVBand="0"/>
      </w:tblPr>
      <w:tblGrid>
        <w:gridCol w:w="2640"/>
        <w:gridCol w:w="3138"/>
      </w:tblGrid>
      <w:tr w:rsidR="00E5149D" w:rsidRPr="002B6A3F" w14:paraId="2ADA9D48" w14:textId="77777777">
        <w:trPr>
          <w:jc w:val="center"/>
        </w:trPr>
        <w:tc>
          <w:tcPr>
            <w:tcW w:w="2640" w:type="dxa"/>
          </w:tcPr>
          <w:p w14:paraId="739D54E8" w14:textId="77777777" w:rsidR="00E5149D" w:rsidRPr="002B6A3F" w:rsidRDefault="00E5149D">
            <w:pPr>
              <w:pBdr>
                <w:bottom w:val="single" w:sz="6" w:space="1" w:color="auto"/>
              </w:pBdr>
              <w:spacing w:line="240" w:lineRule="exact"/>
            </w:pPr>
            <w:r w:rsidRPr="002B6A3F">
              <w:t>Manufacturer</w:t>
            </w:r>
          </w:p>
        </w:tc>
        <w:tc>
          <w:tcPr>
            <w:tcW w:w="3138" w:type="dxa"/>
          </w:tcPr>
          <w:p w14:paraId="75CF4017" w14:textId="77777777" w:rsidR="00E5149D" w:rsidRPr="002B6A3F" w:rsidRDefault="00E5149D">
            <w:pPr>
              <w:pBdr>
                <w:bottom w:val="single" w:sz="6" w:space="1" w:color="auto"/>
              </w:pBdr>
              <w:spacing w:line="240" w:lineRule="exact"/>
              <w:jc w:val="center"/>
            </w:pPr>
            <w:r w:rsidRPr="002B6A3F">
              <w:t>Type or Catalog No.</w:t>
            </w:r>
          </w:p>
        </w:tc>
      </w:tr>
      <w:tr w:rsidR="00E5149D" w:rsidRPr="002B6A3F" w14:paraId="2D6CE0B3" w14:textId="77777777">
        <w:trPr>
          <w:jc w:val="center"/>
        </w:trPr>
        <w:tc>
          <w:tcPr>
            <w:tcW w:w="2640" w:type="dxa"/>
          </w:tcPr>
          <w:p w14:paraId="1FD08E6D" w14:textId="77777777" w:rsidR="00E5149D" w:rsidRPr="002B6A3F" w:rsidRDefault="00E5149D">
            <w:pPr>
              <w:spacing w:line="240" w:lineRule="exact"/>
            </w:pPr>
          </w:p>
        </w:tc>
        <w:tc>
          <w:tcPr>
            <w:tcW w:w="3138" w:type="dxa"/>
          </w:tcPr>
          <w:p w14:paraId="1EF4B913" w14:textId="77777777" w:rsidR="00E5149D" w:rsidRPr="002B6A3F" w:rsidRDefault="00E5149D">
            <w:pPr>
              <w:spacing w:line="240" w:lineRule="exact"/>
              <w:jc w:val="center"/>
            </w:pPr>
          </w:p>
        </w:tc>
      </w:tr>
      <w:tr w:rsidR="00E5149D" w:rsidRPr="002B6A3F" w14:paraId="01EEBF41" w14:textId="77777777">
        <w:trPr>
          <w:jc w:val="center"/>
        </w:trPr>
        <w:tc>
          <w:tcPr>
            <w:tcW w:w="2640" w:type="dxa"/>
          </w:tcPr>
          <w:p w14:paraId="44F501DA" w14:textId="77777777" w:rsidR="00E5149D" w:rsidRPr="002B6A3F" w:rsidRDefault="00E5149D">
            <w:pPr>
              <w:spacing w:line="240" w:lineRule="exact"/>
            </w:pPr>
          </w:p>
        </w:tc>
        <w:tc>
          <w:tcPr>
            <w:tcW w:w="3138" w:type="dxa"/>
          </w:tcPr>
          <w:p w14:paraId="0654E556" w14:textId="77777777" w:rsidR="00E5149D" w:rsidRPr="002B6A3F" w:rsidRDefault="00E5149D">
            <w:pPr>
              <w:spacing w:line="240" w:lineRule="exact"/>
              <w:jc w:val="center"/>
            </w:pPr>
          </w:p>
        </w:tc>
      </w:tr>
      <w:tr w:rsidR="00E5149D" w:rsidRPr="002B6A3F" w14:paraId="33D79249" w14:textId="77777777">
        <w:trPr>
          <w:jc w:val="center"/>
        </w:trPr>
        <w:tc>
          <w:tcPr>
            <w:tcW w:w="2640" w:type="dxa"/>
          </w:tcPr>
          <w:p w14:paraId="3F2BDE21" w14:textId="77777777" w:rsidR="00E5149D" w:rsidRPr="002B6A3F" w:rsidRDefault="00FA6A10">
            <w:pPr>
              <w:spacing w:line="240" w:lineRule="exact"/>
            </w:pPr>
            <w:r>
              <w:t>TE Connectivity - Energy</w:t>
            </w:r>
          </w:p>
        </w:tc>
        <w:tc>
          <w:tcPr>
            <w:tcW w:w="3138" w:type="dxa"/>
          </w:tcPr>
          <w:p w14:paraId="10F576B4" w14:textId="77777777" w:rsidR="00E5149D" w:rsidRPr="002B6A3F" w:rsidRDefault="00E5149D">
            <w:pPr>
              <w:spacing w:line="240" w:lineRule="exact"/>
              <w:jc w:val="center"/>
            </w:pPr>
            <w:r w:rsidRPr="002B6A3F">
              <w:t>Compression Connectors</w:t>
            </w:r>
          </w:p>
        </w:tc>
      </w:tr>
      <w:tr w:rsidR="00E5149D" w:rsidRPr="002B6A3F" w14:paraId="615D6602" w14:textId="77777777">
        <w:trPr>
          <w:jc w:val="center"/>
        </w:trPr>
        <w:tc>
          <w:tcPr>
            <w:tcW w:w="2640" w:type="dxa"/>
          </w:tcPr>
          <w:p w14:paraId="7013CB84" w14:textId="77777777" w:rsidR="00E5149D" w:rsidRPr="002B6A3F" w:rsidRDefault="00E5149D">
            <w:pPr>
              <w:spacing w:line="240" w:lineRule="exact"/>
            </w:pPr>
          </w:p>
        </w:tc>
        <w:tc>
          <w:tcPr>
            <w:tcW w:w="3138" w:type="dxa"/>
          </w:tcPr>
          <w:p w14:paraId="42736E5B" w14:textId="77777777" w:rsidR="00E5149D" w:rsidRPr="002B6A3F" w:rsidRDefault="00E5149D">
            <w:pPr>
              <w:spacing w:line="240" w:lineRule="exact"/>
              <w:jc w:val="center"/>
            </w:pPr>
            <w:r w:rsidRPr="002B6A3F">
              <w:t>CRSM-CT-34/10-150</w:t>
            </w:r>
          </w:p>
        </w:tc>
      </w:tr>
      <w:tr w:rsidR="00E5149D" w:rsidRPr="002B6A3F" w14:paraId="03104738" w14:textId="77777777">
        <w:trPr>
          <w:jc w:val="center"/>
        </w:trPr>
        <w:tc>
          <w:tcPr>
            <w:tcW w:w="2640" w:type="dxa"/>
          </w:tcPr>
          <w:p w14:paraId="571F4978" w14:textId="77777777" w:rsidR="00E5149D" w:rsidRPr="002B6A3F" w:rsidRDefault="00E5149D">
            <w:pPr>
              <w:spacing w:line="240" w:lineRule="exact"/>
            </w:pPr>
          </w:p>
        </w:tc>
        <w:tc>
          <w:tcPr>
            <w:tcW w:w="3138" w:type="dxa"/>
          </w:tcPr>
          <w:p w14:paraId="66526C44" w14:textId="77777777" w:rsidR="00E5149D" w:rsidRPr="002B6A3F" w:rsidRDefault="00E5149D">
            <w:pPr>
              <w:spacing w:line="240" w:lineRule="exact"/>
              <w:jc w:val="center"/>
            </w:pPr>
            <w:r w:rsidRPr="002B6A3F">
              <w:t>CRSM-CT-53/13-200</w:t>
            </w:r>
          </w:p>
        </w:tc>
      </w:tr>
      <w:tr w:rsidR="00E5149D" w:rsidRPr="002B6A3F" w14:paraId="62DB1D24" w14:textId="77777777">
        <w:trPr>
          <w:jc w:val="center"/>
        </w:trPr>
        <w:tc>
          <w:tcPr>
            <w:tcW w:w="2640" w:type="dxa"/>
          </w:tcPr>
          <w:p w14:paraId="2288F302" w14:textId="77777777" w:rsidR="00E5149D" w:rsidRPr="002B6A3F" w:rsidRDefault="00E5149D">
            <w:pPr>
              <w:spacing w:line="240" w:lineRule="exact"/>
            </w:pPr>
          </w:p>
        </w:tc>
        <w:tc>
          <w:tcPr>
            <w:tcW w:w="3138" w:type="dxa"/>
          </w:tcPr>
          <w:p w14:paraId="7ADF4807" w14:textId="77777777" w:rsidR="00E5149D" w:rsidRPr="002B6A3F" w:rsidRDefault="00E5149D">
            <w:pPr>
              <w:spacing w:line="240" w:lineRule="exact"/>
              <w:jc w:val="center"/>
            </w:pPr>
            <w:r w:rsidRPr="002B6A3F">
              <w:t>CRSM-CT-84/20-250</w:t>
            </w:r>
          </w:p>
        </w:tc>
      </w:tr>
      <w:tr w:rsidR="00E5149D" w:rsidRPr="002B6A3F" w14:paraId="6430CB75" w14:textId="77777777">
        <w:trPr>
          <w:jc w:val="center"/>
        </w:trPr>
        <w:tc>
          <w:tcPr>
            <w:tcW w:w="2640" w:type="dxa"/>
          </w:tcPr>
          <w:p w14:paraId="0AF9DDCD" w14:textId="77777777" w:rsidR="00E5149D" w:rsidRPr="002B6A3F" w:rsidRDefault="00E5149D">
            <w:pPr>
              <w:spacing w:line="240" w:lineRule="exact"/>
            </w:pPr>
          </w:p>
        </w:tc>
        <w:tc>
          <w:tcPr>
            <w:tcW w:w="3138" w:type="dxa"/>
          </w:tcPr>
          <w:p w14:paraId="2EBEAE48" w14:textId="77777777" w:rsidR="00E5149D" w:rsidRPr="002B6A3F" w:rsidRDefault="00E5149D">
            <w:pPr>
              <w:spacing w:line="240" w:lineRule="exact"/>
              <w:jc w:val="center"/>
            </w:pPr>
            <w:r w:rsidRPr="002B6A3F">
              <w:t>Standard Split Bolt</w:t>
            </w:r>
          </w:p>
        </w:tc>
      </w:tr>
      <w:tr w:rsidR="00E5149D" w:rsidRPr="002B6A3F" w14:paraId="16C8EE3F" w14:textId="77777777">
        <w:trPr>
          <w:jc w:val="center"/>
        </w:trPr>
        <w:tc>
          <w:tcPr>
            <w:tcW w:w="2640" w:type="dxa"/>
          </w:tcPr>
          <w:p w14:paraId="3EFA3666" w14:textId="77777777" w:rsidR="00E5149D" w:rsidRPr="002B6A3F" w:rsidRDefault="00E5149D">
            <w:pPr>
              <w:spacing w:line="240" w:lineRule="exact"/>
            </w:pPr>
          </w:p>
        </w:tc>
        <w:tc>
          <w:tcPr>
            <w:tcW w:w="3138" w:type="dxa"/>
          </w:tcPr>
          <w:p w14:paraId="2005BA4D" w14:textId="77777777" w:rsidR="00E5149D" w:rsidRPr="002B6A3F" w:rsidRDefault="00E5149D">
            <w:pPr>
              <w:spacing w:line="240" w:lineRule="exact"/>
              <w:jc w:val="center"/>
            </w:pPr>
            <w:r w:rsidRPr="002B6A3F">
              <w:t>CRSM-CT-53/13-200</w:t>
            </w:r>
          </w:p>
        </w:tc>
      </w:tr>
      <w:tr w:rsidR="00E5149D" w:rsidRPr="002B6A3F" w14:paraId="5578E42F" w14:textId="77777777">
        <w:trPr>
          <w:jc w:val="center"/>
        </w:trPr>
        <w:tc>
          <w:tcPr>
            <w:tcW w:w="2640" w:type="dxa"/>
          </w:tcPr>
          <w:p w14:paraId="3568AB4C" w14:textId="77777777" w:rsidR="00E5149D" w:rsidRPr="002B6A3F" w:rsidRDefault="00E5149D">
            <w:pPr>
              <w:spacing w:line="240" w:lineRule="exact"/>
            </w:pPr>
          </w:p>
        </w:tc>
        <w:tc>
          <w:tcPr>
            <w:tcW w:w="3138" w:type="dxa"/>
          </w:tcPr>
          <w:p w14:paraId="0B80563C" w14:textId="77777777" w:rsidR="00E5149D" w:rsidRPr="002B6A3F" w:rsidRDefault="00E5149D">
            <w:pPr>
              <w:spacing w:line="240" w:lineRule="exact"/>
              <w:jc w:val="center"/>
            </w:pPr>
          </w:p>
        </w:tc>
      </w:tr>
    </w:tbl>
    <w:p w14:paraId="19D6B53F" w14:textId="77777777" w:rsidR="00E5149D" w:rsidRPr="002B6A3F" w:rsidRDefault="00E5149D">
      <w:pPr>
        <w:tabs>
          <w:tab w:val="left" w:pos="2640"/>
          <w:tab w:val="left" w:pos="5040"/>
          <w:tab w:val="left" w:pos="7680"/>
        </w:tabs>
        <w:spacing w:line="240" w:lineRule="exact"/>
        <w:jc w:val="center"/>
      </w:pPr>
    </w:p>
    <w:p w14:paraId="5CF3E104" w14:textId="77777777" w:rsidR="00E5149D" w:rsidRPr="002B6A3F" w:rsidRDefault="00E5149D" w:rsidP="001E6EE3">
      <w:pPr>
        <w:pStyle w:val="HEADINGLEFT"/>
      </w:pPr>
      <w:r w:rsidRPr="002B6A3F">
        <w:br w:type="page"/>
      </w:r>
      <w:r w:rsidRPr="002B6A3F">
        <w:lastRenderedPageBreak/>
        <w:t>U fz-1</w:t>
      </w:r>
    </w:p>
    <w:p w14:paraId="130C39F6" w14:textId="128789C8" w:rsidR="00E5149D" w:rsidRPr="002B6A3F" w:rsidRDefault="00A40676">
      <w:pPr>
        <w:tabs>
          <w:tab w:val="left" w:pos="5040"/>
          <w:tab w:val="left" w:pos="7680"/>
        </w:tabs>
        <w:spacing w:line="240" w:lineRule="exact"/>
      </w:pPr>
      <w:r>
        <w:t xml:space="preserve">March </w:t>
      </w:r>
      <w:r w:rsidR="008C373D">
        <w:t>2020</w:t>
      </w:r>
    </w:p>
    <w:p w14:paraId="57184E3C" w14:textId="77777777" w:rsidR="00E5149D" w:rsidRPr="002B6A3F" w:rsidRDefault="00E5149D">
      <w:pPr>
        <w:tabs>
          <w:tab w:val="left" w:pos="5040"/>
          <w:tab w:val="left" w:pos="7680"/>
        </w:tabs>
        <w:spacing w:line="240" w:lineRule="exact"/>
        <w:jc w:val="center"/>
        <w:outlineLvl w:val="0"/>
      </w:pPr>
      <w:r w:rsidRPr="002B6A3F">
        <w:t xml:space="preserve">U fz </w:t>
      </w:r>
      <w:r w:rsidR="000C2835">
        <w:t>–</w:t>
      </w:r>
      <w:r w:rsidRPr="002B6A3F">
        <w:t xml:space="preserve"> Transformer Connector Block, Insulated</w:t>
      </w:r>
    </w:p>
    <w:p w14:paraId="5A7E32A8" w14:textId="77777777" w:rsidR="00E5149D" w:rsidRPr="002B6A3F" w:rsidRDefault="00E5149D">
      <w:pPr>
        <w:tabs>
          <w:tab w:val="left" w:pos="5040"/>
          <w:tab w:val="left" w:pos="7680"/>
        </w:tabs>
        <w:spacing w:line="240" w:lineRule="exact"/>
        <w:jc w:val="center"/>
      </w:pPr>
      <w:r w:rsidRPr="002B6A3F">
        <w:rPr>
          <w:u w:val="single"/>
        </w:rPr>
        <w:t>Multiple Cable Connectors</w:t>
      </w:r>
    </w:p>
    <w:p w14:paraId="366A2F39" w14:textId="77777777" w:rsidR="00E5149D" w:rsidRPr="002B6A3F" w:rsidRDefault="00E5149D">
      <w:pPr>
        <w:tabs>
          <w:tab w:val="left" w:pos="5040"/>
          <w:tab w:val="left" w:pos="7680"/>
        </w:tabs>
        <w:spacing w:line="240" w:lineRule="exact"/>
      </w:pPr>
    </w:p>
    <w:tbl>
      <w:tblPr>
        <w:tblW w:w="5000" w:type="pct"/>
        <w:tblLook w:val="0000" w:firstRow="0" w:lastRow="0" w:firstColumn="0" w:lastColumn="0" w:noHBand="0" w:noVBand="0"/>
      </w:tblPr>
      <w:tblGrid>
        <w:gridCol w:w="3789"/>
        <w:gridCol w:w="2015"/>
        <w:gridCol w:w="4996"/>
      </w:tblGrid>
      <w:tr w:rsidR="00861246" w:rsidRPr="003369AC" w14:paraId="4C9D755E" w14:textId="77777777" w:rsidTr="003369AC">
        <w:tc>
          <w:tcPr>
            <w:tcW w:w="5000" w:type="pct"/>
            <w:gridSpan w:val="3"/>
          </w:tcPr>
          <w:p w14:paraId="22A26F88" w14:textId="77777777" w:rsidR="00861246" w:rsidRPr="003369AC" w:rsidRDefault="00861246" w:rsidP="00861246">
            <w:pPr>
              <w:pBdr>
                <w:bottom w:val="single" w:sz="6" w:space="1" w:color="auto"/>
              </w:pBdr>
              <w:spacing w:line="240" w:lineRule="exact"/>
              <w:jc w:val="center"/>
              <w:rPr>
                <w:sz w:val="16"/>
                <w:szCs w:val="16"/>
              </w:rPr>
            </w:pPr>
            <w:r w:rsidRPr="003369AC">
              <w:rPr>
                <w:sz w:val="16"/>
                <w:szCs w:val="16"/>
                <w:u w:val="single"/>
              </w:rPr>
              <w:t xml:space="preserve">Watertight </w:t>
            </w:r>
            <w:r w:rsidR="000C2835">
              <w:rPr>
                <w:sz w:val="16"/>
                <w:szCs w:val="16"/>
                <w:u w:val="single"/>
              </w:rPr>
              <w:t>–</w:t>
            </w:r>
            <w:r w:rsidRPr="003369AC">
              <w:rPr>
                <w:sz w:val="16"/>
                <w:szCs w:val="16"/>
                <w:u w:val="single"/>
              </w:rPr>
              <w:t xml:space="preserve"> For use in all locations</w:t>
            </w:r>
          </w:p>
        </w:tc>
      </w:tr>
      <w:tr w:rsidR="00E5149D" w:rsidRPr="003369AC" w14:paraId="47F97AA0" w14:textId="77777777" w:rsidTr="00BF3EB5">
        <w:tc>
          <w:tcPr>
            <w:tcW w:w="1754" w:type="pct"/>
          </w:tcPr>
          <w:p w14:paraId="4FAC837E" w14:textId="77777777" w:rsidR="00E5149D" w:rsidRPr="003369AC" w:rsidRDefault="00E5149D">
            <w:pPr>
              <w:pBdr>
                <w:bottom w:val="single" w:sz="6" w:space="1" w:color="auto"/>
              </w:pBdr>
              <w:spacing w:line="240" w:lineRule="exact"/>
              <w:rPr>
                <w:sz w:val="16"/>
                <w:szCs w:val="16"/>
              </w:rPr>
            </w:pPr>
            <w:r w:rsidRPr="003369AC">
              <w:rPr>
                <w:sz w:val="16"/>
                <w:szCs w:val="16"/>
              </w:rPr>
              <w:t>Manufacturer</w:t>
            </w:r>
          </w:p>
        </w:tc>
        <w:tc>
          <w:tcPr>
            <w:tcW w:w="933" w:type="pct"/>
          </w:tcPr>
          <w:p w14:paraId="283D6BA4" w14:textId="77777777" w:rsidR="00E5149D" w:rsidRPr="003369AC" w:rsidRDefault="00E5149D">
            <w:pPr>
              <w:pBdr>
                <w:bottom w:val="single" w:sz="6" w:space="1" w:color="auto"/>
              </w:pBdr>
              <w:spacing w:line="240" w:lineRule="exact"/>
              <w:rPr>
                <w:sz w:val="16"/>
                <w:szCs w:val="16"/>
              </w:rPr>
            </w:pPr>
            <w:r w:rsidRPr="003369AC">
              <w:rPr>
                <w:sz w:val="16"/>
                <w:szCs w:val="16"/>
              </w:rPr>
              <w:t>Connection Type</w:t>
            </w:r>
          </w:p>
        </w:tc>
        <w:tc>
          <w:tcPr>
            <w:tcW w:w="2313" w:type="pct"/>
          </w:tcPr>
          <w:p w14:paraId="57573783" w14:textId="77777777" w:rsidR="00E5149D" w:rsidRPr="003369AC" w:rsidRDefault="00E5149D">
            <w:pPr>
              <w:pBdr>
                <w:bottom w:val="single" w:sz="6" w:space="1" w:color="auto"/>
              </w:pBdr>
              <w:spacing w:line="240" w:lineRule="exact"/>
              <w:rPr>
                <w:sz w:val="16"/>
                <w:szCs w:val="16"/>
              </w:rPr>
            </w:pPr>
            <w:r w:rsidRPr="003369AC">
              <w:rPr>
                <w:sz w:val="16"/>
                <w:szCs w:val="16"/>
              </w:rPr>
              <w:t>Catalog Number</w:t>
            </w:r>
          </w:p>
        </w:tc>
      </w:tr>
      <w:tr w:rsidR="00E5149D" w:rsidRPr="003369AC" w14:paraId="09935D2B" w14:textId="77777777" w:rsidTr="00BF3EB5">
        <w:tc>
          <w:tcPr>
            <w:tcW w:w="1754" w:type="pct"/>
          </w:tcPr>
          <w:p w14:paraId="48E22464" w14:textId="77777777" w:rsidR="00E5149D" w:rsidRPr="003369AC" w:rsidRDefault="00E5149D">
            <w:pPr>
              <w:spacing w:line="240" w:lineRule="exact"/>
              <w:rPr>
                <w:sz w:val="16"/>
                <w:szCs w:val="16"/>
              </w:rPr>
            </w:pPr>
            <w:r w:rsidRPr="003369AC">
              <w:rPr>
                <w:sz w:val="16"/>
                <w:szCs w:val="16"/>
              </w:rPr>
              <w:t>Blackburn</w:t>
            </w:r>
          </w:p>
        </w:tc>
        <w:tc>
          <w:tcPr>
            <w:tcW w:w="933" w:type="pct"/>
          </w:tcPr>
          <w:p w14:paraId="269AE91F" w14:textId="77777777" w:rsidR="00E5149D" w:rsidRPr="003369AC" w:rsidRDefault="00E5149D">
            <w:pPr>
              <w:spacing w:line="240" w:lineRule="exact"/>
              <w:rPr>
                <w:sz w:val="16"/>
                <w:szCs w:val="16"/>
              </w:rPr>
            </w:pPr>
            <w:r w:rsidRPr="003369AC">
              <w:rPr>
                <w:sz w:val="16"/>
                <w:szCs w:val="16"/>
              </w:rPr>
              <w:t>Lug</w:t>
            </w:r>
          </w:p>
        </w:tc>
        <w:tc>
          <w:tcPr>
            <w:tcW w:w="2313" w:type="pct"/>
          </w:tcPr>
          <w:p w14:paraId="1FEE071B" w14:textId="77777777" w:rsidR="00E5149D" w:rsidRPr="003369AC" w:rsidRDefault="00E5149D">
            <w:pPr>
              <w:spacing w:line="240" w:lineRule="exact"/>
              <w:rPr>
                <w:sz w:val="16"/>
                <w:szCs w:val="16"/>
              </w:rPr>
            </w:pPr>
            <w:r w:rsidRPr="003369AC">
              <w:rPr>
                <w:sz w:val="16"/>
                <w:szCs w:val="16"/>
              </w:rPr>
              <w:t>SCU, with lugs and sleeves</w:t>
            </w:r>
          </w:p>
        </w:tc>
      </w:tr>
      <w:tr w:rsidR="00E5149D" w:rsidRPr="003369AC" w14:paraId="006E343B" w14:textId="77777777" w:rsidTr="00BF3EB5">
        <w:tc>
          <w:tcPr>
            <w:tcW w:w="1754" w:type="pct"/>
          </w:tcPr>
          <w:p w14:paraId="756A0399" w14:textId="77777777" w:rsidR="00E5149D" w:rsidRPr="003369AC" w:rsidRDefault="00E5149D">
            <w:pPr>
              <w:spacing w:line="240" w:lineRule="exact"/>
              <w:rPr>
                <w:sz w:val="16"/>
                <w:szCs w:val="16"/>
              </w:rPr>
            </w:pPr>
            <w:r w:rsidRPr="003369AC">
              <w:rPr>
                <w:sz w:val="16"/>
                <w:szCs w:val="16"/>
              </w:rPr>
              <w:t>Burndy</w:t>
            </w:r>
          </w:p>
        </w:tc>
        <w:tc>
          <w:tcPr>
            <w:tcW w:w="933" w:type="pct"/>
          </w:tcPr>
          <w:p w14:paraId="7F1901A2" w14:textId="77777777" w:rsidR="00E5149D" w:rsidRPr="003369AC" w:rsidRDefault="00E5149D">
            <w:pPr>
              <w:spacing w:line="240" w:lineRule="exact"/>
              <w:rPr>
                <w:sz w:val="16"/>
                <w:szCs w:val="16"/>
              </w:rPr>
            </w:pPr>
            <w:r w:rsidRPr="003369AC">
              <w:rPr>
                <w:sz w:val="16"/>
                <w:szCs w:val="16"/>
              </w:rPr>
              <w:t>Lug</w:t>
            </w:r>
          </w:p>
        </w:tc>
        <w:tc>
          <w:tcPr>
            <w:tcW w:w="2313" w:type="pct"/>
          </w:tcPr>
          <w:p w14:paraId="7D60AA32" w14:textId="77777777" w:rsidR="00E5149D" w:rsidRPr="003369AC" w:rsidRDefault="00E5149D">
            <w:pPr>
              <w:spacing w:line="240" w:lineRule="exact"/>
              <w:rPr>
                <w:sz w:val="16"/>
                <w:szCs w:val="16"/>
              </w:rPr>
            </w:pPr>
            <w:r w:rsidRPr="003369AC">
              <w:rPr>
                <w:sz w:val="16"/>
                <w:szCs w:val="16"/>
              </w:rPr>
              <w:t>Stud Mole with sealing sleeve</w:t>
            </w:r>
          </w:p>
        </w:tc>
      </w:tr>
      <w:tr w:rsidR="000C2835" w:rsidRPr="003369AC" w14:paraId="3439F004" w14:textId="77777777" w:rsidTr="00BF3EB5">
        <w:tc>
          <w:tcPr>
            <w:tcW w:w="1754" w:type="pct"/>
          </w:tcPr>
          <w:p w14:paraId="1ED67CD9" w14:textId="77777777" w:rsidR="000C2835" w:rsidRPr="003369AC" w:rsidRDefault="000C2835">
            <w:pPr>
              <w:spacing w:line="240" w:lineRule="exact"/>
              <w:rPr>
                <w:sz w:val="16"/>
                <w:szCs w:val="16"/>
              </w:rPr>
            </w:pPr>
            <w:r>
              <w:rPr>
                <w:sz w:val="16"/>
                <w:szCs w:val="16"/>
              </w:rPr>
              <w:t>Polaris</w:t>
            </w:r>
          </w:p>
        </w:tc>
        <w:tc>
          <w:tcPr>
            <w:tcW w:w="933" w:type="pct"/>
          </w:tcPr>
          <w:p w14:paraId="25805A44" w14:textId="77777777" w:rsidR="000C2835" w:rsidRPr="003369AC" w:rsidRDefault="000C2835">
            <w:pPr>
              <w:spacing w:line="240" w:lineRule="exact"/>
              <w:rPr>
                <w:sz w:val="16"/>
                <w:szCs w:val="16"/>
              </w:rPr>
            </w:pPr>
            <w:r>
              <w:rPr>
                <w:sz w:val="16"/>
                <w:szCs w:val="16"/>
              </w:rPr>
              <w:t>Set Screw</w:t>
            </w:r>
          </w:p>
        </w:tc>
        <w:tc>
          <w:tcPr>
            <w:tcW w:w="2313" w:type="pct"/>
          </w:tcPr>
          <w:p w14:paraId="4813A1FB" w14:textId="77777777" w:rsidR="000C2835" w:rsidRPr="003369AC" w:rsidRDefault="000C2835">
            <w:pPr>
              <w:spacing w:line="240" w:lineRule="exact"/>
              <w:rPr>
                <w:sz w:val="16"/>
                <w:szCs w:val="16"/>
              </w:rPr>
            </w:pPr>
            <w:r w:rsidRPr="000C2835">
              <w:rPr>
                <w:sz w:val="16"/>
                <w:szCs w:val="16"/>
              </w:rPr>
              <w:t>IPLWB, SLWB, SSWB, SLOWB</w:t>
            </w:r>
          </w:p>
        </w:tc>
      </w:tr>
      <w:tr w:rsidR="00E5149D" w:rsidRPr="003369AC" w14:paraId="044FC742" w14:textId="77777777" w:rsidTr="00BF3EB5">
        <w:tc>
          <w:tcPr>
            <w:tcW w:w="1754" w:type="pct"/>
          </w:tcPr>
          <w:p w14:paraId="2DB992BC" w14:textId="77777777" w:rsidR="00E5149D" w:rsidRPr="003369AC" w:rsidRDefault="00E5149D">
            <w:pPr>
              <w:spacing w:line="240" w:lineRule="exact"/>
              <w:rPr>
                <w:sz w:val="16"/>
                <w:szCs w:val="16"/>
              </w:rPr>
            </w:pPr>
            <w:r w:rsidRPr="003369AC">
              <w:rPr>
                <w:sz w:val="16"/>
                <w:szCs w:val="16"/>
              </w:rPr>
              <w:t>Utilco</w:t>
            </w:r>
          </w:p>
        </w:tc>
        <w:tc>
          <w:tcPr>
            <w:tcW w:w="933" w:type="pct"/>
          </w:tcPr>
          <w:p w14:paraId="433F0280" w14:textId="77777777" w:rsidR="00E5149D" w:rsidRPr="003369AC" w:rsidRDefault="00E5149D">
            <w:pPr>
              <w:spacing w:line="240" w:lineRule="exact"/>
              <w:rPr>
                <w:sz w:val="16"/>
                <w:szCs w:val="16"/>
              </w:rPr>
            </w:pPr>
            <w:r w:rsidRPr="003369AC">
              <w:rPr>
                <w:sz w:val="16"/>
                <w:szCs w:val="16"/>
              </w:rPr>
              <w:t>Set Screw</w:t>
            </w:r>
          </w:p>
        </w:tc>
        <w:tc>
          <w:tcPr>
            <w:tcW w:w="2313" w:type="pct"/>
          </w:tcPr>
          <w:p w14:paraId="634FB7EC" w14:textId="77777777" w:rsidR="00E5149D" w:rsidRPr="003369AC" w:rsidRDefault="00E5149D" w:rsidP="002D4B2A">
            <w:pPr>
              <w:spacing w:line="240" w:lineRule="exact"/>
              <w:ind w:left="360" w:hanging="360"/>
              <w:rPr>
                <w:sz w:val="16"/>
                <w:szCs w:val="16"/>
              </w:rPr>
            </w:pPr>
            <w:r w:rsidRPr="003369AC">
              <w:rPr>
                <w:sz w:val="16"/>
                <w:szCs w:val="16"/>
              </w:rPr>
              <w:t>PTF-SS, Watertight</w:t>
            </w:r>
            <w:r w:rsidR="002D4B2A" w:rsidRPr="003369AC">
              <w:rPr>
                <w:sz w:val="16"/>
                <w:szCs w:val="16"/>
              </w:rPr>
              <w:t xml:space="preserve"> insulated transformer connector block</w:t>
            </w:r>
          </w:p>
        </w:tc>
      </w:tr>
      <w:tr w:rsidR="00861246" w:rsidRPr="003369AC" w14:paraId="3F866F8D" w14:textId="77777777" w:rsidTr="00BF3EB5">
        <w:tc>
          <w:tcPr>
            <w:tcW w:w="1754" w:type="pct"/>
          </w:tcPr>
          <w:p w14:paraId="039BDF62" w14:textId="77777777" w:rsidR="00861246" w:rsidRPr="003369AC" w:rsidRDefault="00861246">
            <w:pPr>
              <w:spacing w:line="240" w:lineRule="exact"/>
              <w:rPr>
                <w:sz w:val="16"/>
                <w:szCs w:val="16"/>
              </w:rPr>
            </w:pPr>
          </w:p>
        </w:tc>
        <w:tc>
          <w:tcPr>
            <w:tcW w:w="933" w:type="pct"/>
          </w:tcPr>
          <w:p w14:paraId="0DD5731E" w14:textId="77777777" w:rsidR="00861246" w:rsidRPr="003369AC" w:rsidRDefault="00861246">
            <w:pPr>
              <w:spacing w:line="240" w:lineRule="exact"/>
              <w:rPr>
                <w:sz w:val="16"/>
                <w:szCs w:val="16"/>
              </w:rPr>
            </w:pPr>
          </w:p>
        </w:tc>
        <w:tc>
          <w:tcPr>
            <w:tcW w:w="2313" w:type="pct"/>
          </w:tcPr>
          <w:p w14:paraId="50AE086F" w14:textId="77777777" w:rsidR="00861246" w:rsidRPr="003369AC" w:rsidRDefault="00861246" w:rsidP="002D4B2A">
            <w:pPr>
              <w:spacing w:line="240" w:lineRule="exact"/>
              <w:ind w:left="360" w:hanging="360"/>
              <w:rPr>
                <w:sz w:val="16"/>
                <w:szCs w:val="16"/>
              </w:rPr>
            </w:pPr>
          </w:p>
        </w:tc>
      </w:tr>
      <w:tr w:rsidR="005D105A" w:rsidRPr="003369AC" w14:paraId="7571133A" w14:textId="77777777" w:rsidTr="003369AC">
        <w:trPr>
          <w:trHeight w:val="218"/>
        </w:trPr>
        <w:tc>
          <w:tcPr>
            <w:tcW w:w="5000" w:type="pct"/>
            <w:gridSpan w:val="3"/>
          </w:tcPr>
          <w:p w14:paraId="23725D46" w14:textId="77777777" w:rsidR="005D105A" w:rsidRPr="003369AC" w:rsidRDefault="005D105A" w:rsidP="005D105A">
            <w:pPr>
              <w:tabs>
                <w:tab w:val="left" w:pos="3360"/>
                <w:tab w:val="left" w:pos="5400"/>
                <w:tab w:val="left" w:pos="9576"/>
              </w:tabs>
              <w:spacing w:line="240" w:lineRule="exact"/>
              <w:jc w:val="center"/>
              <w:outlineLvl w:val="0"/>
              <w:rPr>
                <w:sz w:val="16"/>
                <w:szCs w:val="16"/>
                <w:u w:val="single"/>
              </w:rPr>
            </w:pPr>
            <w:r w:rsidRPr="003369AC">
              <w:rPr>
                <w:sz w:val="16"/>
                <w:szCs w:val="16"/>
                <w:u w:val="single"/>
              </w:rPr>
              <w:t>Non-Watertight - For use in above grade locations only</w:t>
            </w:r>
          </w:p>
        </w:tc>
      </w:tr>
      <w:tr w:rsidR="005D105A" w:rsidRPr="003369AC" w14:paraId="0918DB14" w14:textId="77777777" w:rsidTr="003369AC">
        <w:trPr>
          <w:trHeight w:val="217"/>
        </w:trPr>
        <w:tc>
          <w:tcPr>
            <w:tcW w:w="5000" w:type="pct"/>
            <w:gridSpan w:val="3"/>
          </w:tcPr>
          <w:p w14:paraId="0DFB9F3F" w14:textId="77777777" w:rsidR="005D105A" w:rsidRPr="003369AC" w:rsidRDefault="005D105A" w:rsidP="005D105A">
            <w:pPr>
              <w:tabs>
                <w:tab w:val="left" w:pos="3360"/>
                <w:tab w:val="left" w:pos="5400"/>
                <w:tab w:val="left" w:pos="9576"/>
              </w:tabs>
              <w:spacing w:line="240" w:lineRule="exact"/>
              <w:outlineLvl w:val="0"/>
              <w:rPr>
                <w:sz w:val="16"/>
                <w:szCs w:val="16"/>
                <w:u w:val="single"/>
              </w:rPr>
            </w:pPr>
          </w:p>
        </w:tc>
      </w:tr>
      <w:tr w:rsidR="00E5149D" w:rsidRPr="003369AC" w14:paraId="25D5A41C" w14:textId="77777777" w:rsidTr="00BF3EB5">
        <w:tc>
          <w:tcPr>
            <w:tcW w:w="1754" w:type="pct"/>
          </w:tcPr>
          <w:p w14:paraId="199941AB" w14:textId="77777777" w:rsidR="00E5149D" w:rsidRPr="003369AC" w:rsidRDefault="00CF7D57">
            <w:pPr>
              <w:spacing w:line="240" w:lineRule="exact"/>
              <w:rPr>
                <w:sz w:val="16"/>
                <w:szCs w:val="16"/>
              </w:rPr>
            </w:pPr>
            <w:r>
              <w:rPr>
                <w:sz w:val="16"/>
                <w:szCs w:val="16"/>
              </w:rPr>
              <w:t>AFL</w:t>
            </w:r>
          </w:p>
        </w:tc>
        <w:tc>
          <w:tcPr>
            <w:tcW w:w="933" w:type="pct"/>
          </w:tcPr>
          <w:p w14:paraId="277907D4" w14:textId="77777777" w:rsidR="00E5149D" w:rsidRPr="003369AC" w:rsidRDefault="00E5149D">
            <w:pPr>
              <w:spacing w:line="240" w:lineRule="exact"/>
              <w:rPr>
                <w:sz w:val="16"/>
                <w:szCs w:val="16"/>
              </w:rPr>
            </w:pPr>
            <w:r w:rsidRPr="003369AC">
              <w:rPr>
                <w:sz w:val="16"/>
                <w:szCs w:val="16"/>
              </w:rPr>
              <w:t>Lug</w:t>
            </w:r>
          </w:p>
        </w:tc>
        <w:tc>
          <w:tcPr>
            <w:tcW w:w="2313" w:type="pct"/>
          </w:tcPr>
          <w:p w14:paraId="692E0729" w14:textId="77777777" w:rsidR="00E5149D" w:rsidRPr="003369AC" w:rsidRDefault="00E5149D">
            <w:pPr>
              <w:spacing w:line="240" w:lineRule="exact"/>
              <w:ind w:left="360" w:hanging="360"/>
              <w:rPr>
                <w:sz w:val="16"/>
                <w:szCs w:val="16"/>
              </w:rPr>
            </w:pPr>
            <w:r w:rsidRPr="003369AC">
              <w:rPr>
                <w:sz w:val="16"/>
                <w:szCs w:val="16"/>
              </w:rPr>
              <w:t>Interchange 1</w:t>
            </w:r>
          </w:p>
        </w:tc>
      </w:tr>
      <w:tr w:rsidR="00E5149D" w:rsidRPr="003369AC" w14:paraId="40BC8712" w14:textId="77777777" w:rsidTr="00BF3EB5">
        <w:tc>
          <w:tcPr>
            <w:tcW w:w="1754" w:type="pct"/>
          </w:tcPr>
          <w:p w14:paraId="10059573" w14:textId="77777777" w:rsidR="00E5149D" w:rsidRPr="003369AC" w:rsidRDefault="00E5149D">
            <w:pPr>
              <w:spacing w:line="240" w:lineRule="exact"/>
              <w:rPr>
                <w:sz w:val="16"/>
                <w:szCs w:val="16"/>
              </w:rPr>
            </w:pPr>
          </w:p>
        </w:tc>
        <w:tc>
          <w:tcPr>
            <w:tcW w:w="933" w:type="pct"/>
          </w:tcPr>
          <w:p w14:paraId="414316FF" w14:textId="77777777" w:rsidR="00E5149D" w:rsidRPr="003369AC" w:rsidRDefault="00E5149D">
            <w:pPr>
              <w:spacing w:line="240" w:lineRule="exact"/>
              <w:rPr>
                <w:sz w:val="16"/>
                <w:szCs w:val="16"/>
              </w:rPr>
            </w:pPr>
          </w:p>
        </w:tc>
        <w:tc>
          <w:tcPr>
            <w:tcW w:w="2313" w:type="pct"/>
          </w:tcPr>
          <w:p w14:paraId="45D613A5" w14:textId="77777777" w:rsidR="00E5149D" w:rsidRPr="003369AC" w:rsidRDefault="00E5149D">
            <w:pPr>
              <w:spacing w:line="240" w:lineRule="exact"/>
              <w:ind w:left="360" w:hanging="360"/>
              <w:rPr>
                <w:sz w:val="16"/>
                <w:szCs w:val="16"/>
              </w:rPr>
            </w:pPr>
            <w:r w:rsidRPr="003369AC">
              <w:rPr>
                <w:sz w:val="16"/>
                <w:szCs w:val="16"/>
              </w:rPr>
              <w:t>ABBD Series (Disconnectable) Use with A9 insulating boots</w:t>
            </w:r>
          </w:p>
        </w:tc>
      </w:tr>
      <w:tr w:rsidR="00E5149D" w:rsidRPr="003369AC" w14:paraId="0BA4FC7F" w14:textId="77777777" w:rsidTr="00BF3EB5">
        <w:tc>
          <w:tcPr>
            <w:tcW w:w="1754" w:type="pct"/>
          </w:tcPr>
          <w:p w14:paraId="1B96871F" w14:textId="77777777" w:rsidR="00E5149D" w:rsidRPr="003369AC" w:rsidRDefault="00E5149D">
            <w:pPr>
              <w:spacing w:line="240" w:lineRule="exact"/>
              <w:rPr>
                <w:sz w:val="16"/>
                <w:szCs w:val="16"/>
              </w:rPr>
            </w:pPr>
            <w:r w:rsidRPr="003369AC">
              <w:rPr>
                <w:sz w:val="16"/>
                <w:szCs w:val="16"/>
              </w:rPr>
              <w:t>Alcon</w:t>
            </w:r>
          </w:p>
        </w:tc>
        <w:tc>
          <w:tcPr>
            <w:tcW w:w="933" w:type="pct"/>
          </w:tcPr>
          <w:p w14:paraId="78CA71F8" w14:textId="77777777" w:rsidR="00E5149D" w:rsidRPr="003369AC" w:rsidRDefault="00E5149D">
            <w:pPr>
              <w:spacing w:line="240" w:lineRule="exact"/>
              <w:rPr>
                <w:sz w:val="16"/>
                <w:szCs w:val="16"/>
              </w:rPr>
            </w:pPr>
            <w:r w:rsidRPr="003369AC">
              <w:rPr>
                <w:sz w:val="16"/>
                <w:szCs w:val="16"/>
              </w:rPr>
              <w:t>Set Screw</w:t>
            </w:r>
          </w:p>
        </w:tc>
        <w:tc>
          <w:tcPr>
            <w:tcW w:w="2313" w:type="pct"/>
          </w:tcPr>
          <w:p w14:paraId="098342C4" w14:textId="77777777" w:rsidR="00E5149D" w:rsidRPr="003369AC" w:rsidRDefault="00E5149D">
            <w:pPr>
              <w:spacing w:line="240" w:lineRule="exact"/>
              <w:ind w:left="360" w:hanging="360"/>
              <w:rPr>
                <w:sz w:val="16"/>
                <w:szCs w:val="16"/>
              </w:rPr>
            </w:pPr>
            <w:r w:rsidRPr="003369AC">
              <w:rPr>
                <w:sz w:val="16"/>
                <w:szCs w:val="16"/>
              </w:rPr>
              <w:t>VBTT Series with double sealing sleeve</w:t>
            </w:r>
          </w:p>
        </w:tc>
      </w:tr>
      <w:tr w:rsidR="00E5149D" w:rsidRPr="003369AC" w14:paraId="2F37F30D" w14:textId="77777777" w:rsidTr="00BF3EB5">
        <w:tc>
          <w:tcPr>
            <w:tcW w:w="1754" w:type="pct"/>
          </w:tcPr>
          <w:p w14:paraId="53775CD1" w14:textId="77777777" w:rsidR="00E5149D" w:rsidRPr="003369AC" w:rsidRDefault="00E5149D">
            <w:pPr>
              <w:spacing w:line="240" w:lineRule="exact"/>
              <w:rPr>
                <w:sz w:val="16"/>
                <w:szCs w:val="16"/>
              </w:rPr>
            </w:pPr>
            <w:r w:rsidRPr="003369AC">
              <w:rPr>
                <w:sz w:val="16"/>
                <w:szCs w:val="16"/>
              </w:rPr>
              <w:t>Blackburn</w:t>
            </w:r>
          </w:p>
        </w:tc>
        <w:tc>
          <w:tcPr>
            <w:tcW w:w="933" w:type="pct"/>
          </w:tcPr>
          <w:p w14:paraId="25309F1C" w14:textId="77777777" w:rsidR="00E5149D" w:rsidRPr="003369AC" w:rsidRDefault="00E5149D">
            <w:pPr>
              <w:spacing w:line="240" w:lineRule="exact"/>
              <w:rPr>
                <w:sz w:val="16"/>
                <w:szCs w:val="16"/>
              </w:rPr>
            </w:pPr>
            <w:r w:rsidRPr="003369AC">
              <w:rPr>
                <w:sz w:val="16"/>
                <w:szCs w:val="16"/>
              </w:rPr>
              <w:t>Set Screw</w:t>
            </w:r>
          </w:p>
        </w:tc>
        <w:tc>
          <w:tcPr>
            <w:tcW w:w="2313" w:type="pct"/>
          </w:tcPr>
          <w:p w14:paraId="5554BF33" w14:textId="77777777" w:rsidR="00E5149D" w:rsidRPr="003369AC" w:rsidRDefault="00E5149D">
            <w:pPr>
              <w:spacing w:line="240" w:lineRule="exact"/>
              <w:ind w:left="360" w:hanging="360"/>
              <w:rPr>
                <w:sz w:val="16"/>
                <w:szCs w:val="16"/>
              </w:rPr>
            </w:pPr>
            <w:r w:rsidRPr="003369AC">
              <w:rPr>
                <w:sz w:val="16"/>
                <w:szCs w:val="16"/>
              </w:rPr>
              <w:t>TSB-J58C (Permanent)</w:t>
            </w:r>
          </w:p>
        </w:tc>
      </w:tr>
      <w:tr w:rsidR="00E5149D" w:rsidRPr="003369AC" w14:paraId="6FA6A985" w14:textId="77777777" w:rsidTr="00BF3EB5">
        <w:tc>
          <w:tcPr>
            <w:tcW w:w="1754" w:type="pct"/>
          </w:tcPr>
          <w:p w14:paraId="1074064D" w14:textId="77777777" w:rsidR="00E5149D" w:rsidRPr="003369AC" w:rsidRDefault="00E5149D">
            <w:pPr>
              <w:spacing w:line="240" w:lineRule="exact"/>
              <w:rPr>
                <w:sz w:val="16"/>
                <w:szCs w:val="16"/>
              </w:rPr>
            </w:pPr>
          </w:p>
        </w:tc>
        <w:tc>
          <w:tcPr>
            <w:tcW w:w="933" w:type="pct"/>
          </w:tcPr>
          <w:p w14:paraId="4E2283E0" w14:textId="77777777" w:rsidR="00E5149D" w:rsidRPr="003369AC" w:rsidRDefault="00E5149D">
            <w:pPr>
              <w:spacing w:line="240" w:lineRule="exact"/>
              <w:rPr>
                <w:sz w:val="16"/>
                <w:szCs w:val="16"/>
              </w:rPr>
            </w:pPr>
            <w:r w:rsidRPr="003369AC">
              <w:rPr>
                <w:sz w:val="16"/>
                <w:szCs w:val="16"/>
              </w:rPr>
              <w:t>Set Screw</w:t>
            </w:r>
          </w:p>
        </w:tc>
        <w:tc>
          <w:tcPr>
            <w:tcW w:w="2313" w:type="pct"/>
          </w:tcPr>
          <w:p w14:paraId="1D2A024B" w14:textId="77777777" w:rsidR="00E5149D" w:rsidRPr="003369AC" w:rsidRDefault="00E5149D">
            <w:pPr>
              <w:spacing w:line="240" w:lineRule="exact"/>
              <w:ind w:left="360" w:hanging="360"/>
              <w:rPr>
                <w:sz w:val="16"/>
                <w:szCs w:val="16"/>
              </w:rPr>
            </w:pPr>
            <w:r w:rsidRPr="003369AC">
              <w:rPr>
                <w:sz w:val="16"/>
                <w:szCs w:val="16"/>
              </w:rPr>
              <w:t>TSB-D58C (Disconnectable)</w:t>
            </w:r>
          </w:p>
        </w:tc>
      </w:tr>
      <w:tr w:rsidR="00E5149D" w:rsidRPr="003369AC" w14:paraId="54357C9C" w14:textId="77777777" w:rsidTr="00BF3EB5">
        <w:tc>
          <w:tcPr>
            <w:tcW w:w="1754" w:type="pct"/>
          </w:tcPr>
          <w:p w14:paraId="67C24EF2" w14:textId="77777777" w:rsidR="00E5149D" w:rsidRPr="003369AC" w:rsidRDefault="00E5149D">
            <w:pPr>
              <w:spacing w:line="240" w:lineRule="exact"/>
              <w:rPr>
                <w:sz w:val="16"/>
                <w:szCs w:val="16"/>
              </w:rPr>
            </w:pPr>
            <w:r w:rsidRPr="003369AC">
              <w:rPr>
                <w:sz w:val="16"/>
                <w:szCs w:val="16"/>
              </w:rPr>
              <w:t>Burndy</w:t>
            </w:r>
          </w:p>
        </w:tc>
        <w:tc>
          <w:tcPr>
            <w:tcW w:w="933" w:type="pct"/>
          </w:tcPr>
          <w:p w14:paraId="245B8F07" w14:textId="77777777" w:rsidR="00E5149D" w:rsidRPr="003369AC" w:rsidRDefault="00E5149D">
            <w:pPr>
              <w:spacing w:line="240" w:lineRule="exact"/>
              <w:rPr>
                <w:sz w:val="16"/>
                <w:szCs w:val="16"/>
              </w:rPr>
            </w:pPr>
            <w:r w:rsidRPr="003369AC">
              <w:rPr>
                <w:sz w:val="16"/>
                <w:szCs w:val="16"/>
              </w:rPr>
              <w:t>Set Screw</w:t>
            </w:r>
          </w:p>
        </w:tc>
        <w:tc>
          <w:tcPr>
            <w:tcW w:w="2313" w:type="pct"/>
          </w:tcPr>
          <w:p w14:paraId="678AD5B5" w14:textId="77777777" w:rsidR="00E5149D" w:rsidRPr="003369AC" w:rsidRDefault="00E5149D">
            <w:pPr>
              <w:spacing w:line="240" w:lineRule="exact"/>
              <w:ind w:left="360" w:hanging="360"/>
              <w:rPr>
                <w:sz w:val="16"/>
                <w:szCs w:val="16"/>
              </w:rPr>
            </w:pPr>
            <w:r w:rsidRPr="003369AC">
              <w:rPr>
                <w:sz w:val="16"/>
                <w:szCs w:val="16"/>
              </w:rPr>
              <w:t>K-D Series (Disconnectable)</w:t>
            </w:r>
          </w:p>
        </w:tc>
      </w:tr>
      <w:tr w:rsidR="00E5149D" w:rsidRPr="003369AC" w14:paraId="77945E76" w14:textId="77777777" w:rsidTr="00BF3EB5">
        <w:tc>
          <w:tcPr>
            <w:tcW w:w="1754" w:type="pct"/>
          </w:tcPr>
          <w:p w14:paraId="22FA502E" w14:textId="77777777" w:rsidR="00E5149D" w:rsidRPr="003369AC" w:rsidRDefault="00E5149D">
            <w:pPr>
              <w:spacing w:line="240" w:lineRule="exact"/>
              <w:rPr>
                <w:sz w:val="16"/>
                <w:szCs w:val="16"/>
              </w:rPr>
            </w:pPr>
          </w:p>
        </w:tc>
        <w:tc>
          <w:tcPr>
            <w:tcW w:w="933" w:type="pct"/>
          </w:tcPr>
          <w:p w14:paraId="77E2B093" w14:textId="77777777" w:rsidR="00E5149D" w:rsidRPr="003369AC" w:rsidRDefault="00E5149D">
            <w:pPr>
              <w:spacing w:line="240" w:lineRule="exact"/>
              <w:rPr>
                <w:sz w:val="16"/>
                <w:szCs w:val="16"/>
              </w:rPr>
            </w:pPr>
          </w:p>
        </w:tc>
        <w:tc>
          <w:tcPr>
            <w:tcW w:w="2313" w:type="pct"/>
          </w:tcPr>
          <w:p w14:paraId="4E9CFCA0" w14:textId="77777777" w:rsidR="00E5149D" w:rsidRPr="003369AC" w:rsidRDefault="00E5149D">
            <w:pPr>
              <w:spacing w:line="240" w:lineRule="exact"/>
              <w:ind w:left="360" w:hanging="360"/>
              <w:rPr>
                <w:sz w:val="16"/>
                <w:szCs w:val="16"/>
              </w:rPr>
            </w:pPr>
            <w:r w:rsidRPr="003369AC">
              <w:rPr>
                <w:sz w:val="16"/>
                <w:szCs w:val="16"/>
              </w:rPr>
              <w:t>K-DF Series (Permanent)</w:t>
            </w:r>
          </w:p>
        </w:tc>
      </w:tr>
      <w:tr w:rsidR="00E004CB" w:rsidRPr="003369AC" w14:paraId="6D6F08C0" w14:textId="77777777" w:rsidTr="00BF3EB5">
        <w:tc>
          <w:tcPr>
            <w:tcW w:w="1754" w:type="pct"/>
          </w:tcPr>
          <w:p w14:paraId="11F8DAFE" w14:textId="77777777" w:rsidR="00E004CB" w:rsidRPr="003369AC" w:rsidRDefault="00EE2FF8" w:rsidP="00A43089">
            <w:pPr>
              <w:spacing w:line="240" w:lineRule="exact"/>
              <w:rPr>
                <w:sz w:val="16"/>
                <w:szCs w:val="16"/>
              </w:rPr>
            </w:pPr>
            <w:r w:rsidRPr="00EE2FF8">
              <w:rPr>
                <w:sz w:val="16"/>
                <w:szCs w:val="16"/>
              </w:rPr>
              <w:t>Durham Company</w:t>
            </w:r>
          </w:p>
        </w:tc>
        <w:tc>
          <w:tcPr>
            <w:tcW w:w="933" w:type="pct"/>
          </w:tcPr>
          <w:p w14:paraId="12F5FB26" w14:textId="77777777" w:rsidR="00E004CB" w:rsidRPr="003369AC" w:rsidRDefault="00E004CB" w:rsidP="00A43089">
            <w:pPr>
              <w:spacing w:line="240" w:lineRule="exact"/>
              <w:rPr>
                <w:sz w:val="16"/>
                <w:szCs w:val="16"/>
              </w:rPr>
            </w:pPr>
            <w:r w:rsidRPr="003369AC">
              <w:rPr>
                <w:sz w:val="16"/>
                <w:szCs w:val="16"/>
              </w:rPr>
              <w:t>Set Screw</w:t>
            </w:r>
          </w:p>
        </w:tc>
        <w:tc>
          <w:tcPr>
            <w:tcW w:w="2313" w:type="pct"/>
          </w:tcPr>
          <w:p w14:paraId="01B08F1D" w14:textId="77777777" w:rsidR="00E004CB" w:rsidRPr="003369AC" w:rsidRDefault="00E004CB" w:rsidP="00A43089">
            <w:pPr>
              <w:spacing w:line="240" w:lineRule="exact"/>
              <w:ind w:left="360" w:hanging="360"/>
              <w:rPr>
                <w:sz w:val="16"/>
                <w:szCs w:val="16"/>
              </w:rPr>
            </w:pPr>
            <w:r w:rsidRPr="003369AC">
              <w:rPr>
                <w:sz w:val="16"/>
                <w:szCs w:val="16"/>
              </w:rPr>
              <w:t>UB Series</w:t>
            </w:r>
          </w:p>
        </w:tc>
      </w:tr>
      <w:tr w:rsidR="00A127FD" w:rsidRPr="003369AC" w14:paraId="4A6B0CCA" w14:textId="77777777" w:rsidTr="00BF3EB5">
        <w:tc>
          <w:tcPr>
            <w:tcW w:w="1754" w:type="pct"/>
          </w:tcPr>
          <w:p w14:paraId="0A8BC7F8" w14:textId="77777777" w:rsidR="00A127FD" w:rsidRPr="00EE2FF8" w:rsidRDefault="00A127FD" w:rsidP="00A43089">
            <w:pPr>
              <w:spacing w:line="240" w:lineRule="exact"/>
              <w:rPr>
                <w:sz w:val="16"/>
                <w:szCs w:val="16"/>
              </w:rPr>
            </w:pPr>
          </w:p>
        </w:tc>
        <w:tc>
          <w:tcPr>
            <w:tcW w:w="933" w:type="pct"/>
          </w:tcPr>
          <w:p w14:paraId="2F833B91" w14:textId="17728D11" w:rsidR="00A127FD" w:rsidRPr="003369AC" w:rsidRDefault="00A127FD" w:rsidP="00A43089">
            <w:pPr>
              <w:spacing w:line="240" w:lineRule="exact"/>
              <w:rPr>
                <w:sz w:val="16"/>
                <w:szCs w:val="16"/>
              </w:rPr>
            </w:pPr>
            <w:r>
              <w:rPr>
                <w:sz w:val="16"/>
                <w:szCs w:val="16"/>
              </w:rPr>
              <w:t>Set Screw</w:t>
            </w:r>
          </w:p>
        </w:tc>
        <w:tc>
          <w:tcPr>
            <w:tcW w:w="2313" w:type="pct"/>
          </w:tcPr>
          <w:p w14:paraId="5890E9ED" w14:textId="26BC5CE7" w:rsidR="00A127FD" w:rsidRPr="003369AC" w:rsidRDefault="00A127FD" w:rsidP="00A43089">
            <w:pPr>
              <w:spacing w:line="240" w:lineRule="exact"/>
              <w:ind w:left="360" w:hanging="360"/>
              <w:rPr>
                <w:sz w:val="16"/>
                <w:szCs w:val="16"/>
              </w:rPr>
            </w:pPr>
            <w:r w:rsidRPr="00A127FD">
              <w:rPr>
                <w:sz w:val="16"/>
                <w:szCs w:val="16"/>
              </w:rPr>
              <w:t>9112212 250 Splice-n-Tap</w:t>
            </w:r>
          </w:p>
        </w:tc>
      </w:tr>
      <w:tr w:rsidR="003369AC" w:rsidRPr="003369AC" w14:paraId="54D17971" w14:textId="77777777" w:rsidTr="00BF3EB5">
        <w:tc>
          <w:tcPr>
            <w:tcW w:w="1754" w:type="pct"/>
          </w:tcPr>
          <w:p w14:paraId="57AF96F3" w14:textId="77777777" w:rsidR="003369AC" w:rsidRPr="003369AC" w:rsidRDefault="003369AC" w:rsidP="00A43089">
            <w:pPr>
              <w:spacing w:line="240" w:lineRule="exact"/>
              <w:rPr>
                <w:sz w:val="16"/>
                <w:szCs w:val="16"/>
              </w:rPr>
            </w:pPr>
          </w:p>
        </w:tc>
        <w:tc>
          <w:tcPr>
            <w:tcW w:w="933" w:type="pct"/>
          </w:tcPr>
          <w:p w14:paraId="063EDA19" w14:textId="77777777" w:rsidR="003369AC" w:rsidRPr="003369AC" w:rsidRDefault="003369AC" w:rsidP="00A43089">
            <w:pPr>
              <w:spacing w:line="240" w:lineRule="exact"/>
              <w:rPr>
                <w:sz w:val="16"/>
                <w:szCs w:val="16"/>
              </w:rPr>
            </w:pPr>
            <w:r w:rsidRPr="003369AC">
              <w:rPr>
                <w:sz w:val="16"/>
                <w:szCs w:val="16"/>
              </w:rPr>
              <w:t>Lug</w:t>
            </w:r>
          </w:p>
        </w:tc>
        <w:tc>
          <w:tcPr>
            <w:tcW w:w="2313" w:type="pct"/>
          </w:tcPr>
          <w:p w14:paraId="3441A130" w14:textId="77777777" w:rsidR="003369AC" w:rsidRPr="003369AC" w:rsidRDefault="003369AC" w:rsidP="00A43089">
            <w:pPr>
              <w:spacing w:line="240" w:lineRule="exact"/>
              <w:ind w:left="360" w:hanging="360"/>
              <w:rPr>
                <w:sz w:val="16"/>
                <w:szCs w:val="16"/>
              </w:rPr>
            </w:pPr>
            <w:r w:rsidRPr="003369AC">
              <w:rPr>
                <w:sz w:val="16"/>
                <w:szCs w:val="16"/>
              </w:rPr>
              <w:t>UT Series</w:t>
            </w:r>
          </w:p>
        </w:tc>
      </w:tr>
      <w:tr w:rsidR="00E004CB" w:rsidRPr="003369AC" w14:paraId="6132A59A" w14:textId="77777777" w:rsidTr="00BF3EB5">
        <w:tc>
          <w:tcPr>
            <w:tcW w:w="1754" w:type="pct"/>
          </w:tcPr>
          <w:p w14:paraId="032CB713" w14:textId="77777777" w:rsidR="00E004CB" w:rsidRPr="003369AC" w:rsidRDefault="00E004CB">
            <w:pPr>
              <w:spacing w:line="240" w:lineRule="exact"/>
              <w:rPr>
                <w:sz w:val="16"/>
                <w:szCs w:val="16"/>
              </w:rPr>
            </w:pPr>
            <w:r w:rsidRPr="003369AC">
              <w:rPr>
                <w:sz w:val="16"/>
                <w:szCs w:val="16"/>
              </w:rPr>
              <w:t>Connector Mfg. Co.</w:t>
            </w:r>
          </w:p>
        </w:tc>
        <w:tc>
          <w:tcPr>
            <w:tcW w:w="933" w:type="pct"/>
          </w:tcPr>
          <w:p w14:paraId="65781144" w14:textId="77777777" w:rsidR="00E004CB" w:rsidRPr="003369AC" w:rsidRDefault="00E004CB">
            <w:pPr>
              <w:spacing w:line="240" w:lineRule="exact"/>
              <w:rPr>
                <w:sz w:val="16"/>
                <w:szCs w:val="16"/>
              </w:rPr>
            </w:pPr>
            <w:r w:rsidRPr="003369AC">
              <w:rPr>
                <w:sz w:val="16"/>
                <w:szCs w:val="16"/>
              </w:rPr>
              <w:t>Set Screw</w:t>
            </w:r>
          </w:p>
        </w:tc>
        <w:tc>
          <w:tcPr>
            <w:tcW w:w="2313" w:type="pct"/>
          </w:tcPr>
          <w:p w14:paraId="4A3B54D7" w14:textId="77777777" w:rsidR="00E004CB" w:rsidRPr="003369AC" w:rsidRDefault="00E004CB">
            <w:pPr>
              <w:spacing w:line="240" w:lineRule="exact"/>
              <w:ind w:left="360" w:hanging="360"/>
              <w:rPr>
                <w:sz w:val="16"/>
                <w:szCs w:val="16"/>
              </w:rPr>
            </w:pPr>
            <w:r w:rsidRPr="003369AC">
              <w:rPr>
                <w:sz w:val="16"/>
                <w:szCs w:val="16"/>
              </w:rPr>
              <w:t>Uni-Joint Bar Connectors, (Series RLS, NSM-C, NDS-C, NSC, ZS-C, ZSU-C, RLUS) (Permanent)</w:t>
            </w:r>
          </w:p>
        </w:tc>
      </w:tr>
      <w:tr w:rsidR="00E004CB" w:rsidRPr="003369AC" w14:paraId="258AAB22" w14:textId="77777777" w:rsidTr="00BF3EB5">
        <w:tc>
          <w:tcPr>
            <w:tcW w:w="1754" w:type="pct"/>
          </w:tcPr>
          <w:p w14:paraId="6F07FB8E" w14:textId="77777777" w:rsidR="00E004CB" w:rsidRPr="003369AC" w:rsidRDefault="00E004CB">
            <w:pPr>
              <w:spacing w:line="240" w:lineRule="exact"/>
              <w:rPr>
                <w:sz w:val="16"/>
                <w:szCs w:val="16"/>
              </w:rPr>
            </w:pPr>
          </w:p>
        </w:tc>
        <w:tc>
          <w:tcPr>
            <w:tcW w:w="933" w:type="pct"/>
          </w:tcPr>
          <w:p w14:paraId="204A6508" w14:textId="77777777" w:rsidR="00E004CB" w:rsidRPr="003369AC" w:rsidRDefault="00E004CB">
            <w:pPr>
              <w:spacing w:line="240" w:lineRule="exact"/>
              <w:rPr>
                <w:sz w:val="16"/>
                <w:szCs w:val="16"/>
              </w:rPr>
            </w:pPr>
            <w:r w:rsidRPr="003369AC">
              <w:rPr>
                <w:sz w:val="16"/>
                <w:szCs w:val="16"/>
              </w:rPr>
              <w:t>Set Screw</w:t>
            </w:r>
          </w:p>
        </w:tc>
        <w:tc>
          <w:tcPr>
            <w:tcW w:w="2313" w:type="pct"/>
          </w:tcPr>
          <w:p w14:paraId="6112B3DA" w14:textId="77777777" w:rsidR="00E004CB" w:rsidRPr="003369AC" w:rsidRDefault="00E004CB">
            <w:pPr>
              <w:spacing w:line="240" w:lineRule="exact"/>
              <w:ind w:left="360" w:hanging="360"/>
              <w:rPr>
                <w:sz w:val="16"/>
                <w:szCs w:val="16"/>
              </w:rPr>
            </w:pPr>
            <w:r w:rsidRPr="003369AC">
              <w:rPr>
                <w:sz w:val="16"/>
                <w:szCs w:val="16"/>
              </w:rPr>
              <w:t>Uni-Joint Bar Connectors,</w:t>
            </w:r>
          </w:p>
        </w:tc>
      </w:tr>
      <w:tr w:rsidR="00E004CB" w:rsidRPr="003369AC" w14:paraId="2125632E" w14:textId="77777777" w:rsidTr="00BF3EB5">
        <w:tc>
          <w:tcPr>
            <w:tcW w:w="1754" w:type="pct"/>
          </w:tcPr>
          <w:p w14:paraId="53D3F145" w14:textId="77777777" w:rsidR="00E004CB" w:rsidRPr="003369AC" w:rsidRDefault="00E004CB">
            <w:pPr>
              <w:spacing w:line="240" w:lineRule="exact"/>
              <w:rPr>
                <w:sz w:val="16"/>
                <w:szCs w:val="16"/>
              </w:rPr>
            </w:pPr>
          </w:p>
        </w:tc>
        <w:tc>
          <w:tcPr>
            <w:tcW w:w="933" w:type="pct"/>
          </w:tcPr>
          <w:p w14:paraId="04DBCD92" w14:textId="77777777" w:rsidR="00E004CB" w:rsidRPr="003369AC" w:rsidRDefault="00E004CB">
            <w:pPr>
              <w:spacing w:line="240" w:lineRule="exact"/>
              <w:rPr>
                <w:sz w:val="16"/>
                <w:szCs w:val="16"/>
              </w:rPr>
            </w:pPr>
          </w:p>
        </w:tc>
        <w:tc>
          <w:tcPr>
            <w:tcW w:w="2313" w:type="pct"/>
          </w:tcPr>
          <w:p w14:paraId="7F6A03EC" w14:textId="77777777" w:rsidR="00E004CB" w:rsidRPr="003369AC" w:rsidRDefault="00E004CB">
            <w:pPr>
              <w:spacing w:line="240" w:lineRule="exact"/>
              <w:ind w:left="360" w:hanging="360"/>
              <w:rPr>
                <w:sz w:val="16"/>
                <w:szCs w:val="16"/>
              </w:rPr>
            </w:pPr>
            <w:r w:rsidRPr="003369AC">
              <w:rPr>
                <w:sz w:val="16"/>
                <w:szCs w:val="16"/>
              </w:rPr>
              <w:t>(Series RLSS, NSSM-C, NSSC, ZQC, ZQU</w:t>
            </w:r>
            <w:r w:rsidRPr="003369AC">
              <w:rPr>
                <w:sz w:val="16"/>
                <w:szCs w:val="16"/>
              </w:rPr>
              <w:noBreakHyphen/>
              <w:t>C, RLUSS) (Disconnectable)</w:t>
            </w:r>
          </w:p>
        </w:tc>
      </w:tr>
      <w:tr w:rsidR="00E004CB" w:rsidRPr="003369AC" w14:paraId="3BA69497" w14:textId="77777777" w:rsidTr="00BF3EB5">
        <w:tc>
          <w:tcPr>
            <w:tcW w:w="1754" w:type="pct"/>
          </w:tcPr>
          <w:p w14:paraId="325AABA9" w14:textId="77777777" w:rsidR="00E004CB" w:rsidRPr="003369AC" w:rsidRDefault="00E004CB">
            <w:pPr>
              <w:spacing w:line="240" w:lineRule="exact"/>
              <w:rPr>
                <w:sz w:val="16"/>
                <w:szCs w:val="16"/>
              </w:rPr>
            </w:pPr>
            <w:r w:rsidRPr="003369AC">
              <w:rPr>
                <w:sz w:val="16"/>
                <w:szCs w:val="16"/>
              </w:rPr>
              <w:t>ESP</w:t>
            </w:r>
          </w:p>
        </w:tc>
        <w:tc>
          <w:tcPr>
            <w:tcW w:w="933" w:type="pct"/>
          </w:tcPr>
          <w:p w14:paraId="5B7844F7" w14:textId="77777777" w:rsidR="00E004CB" w:rsidRPr="003369AC" w:rsidRDefault="00E004CB">
            <w:pPr>
              <w:spacing w:line="240" w:lineRule="exact"/>
              <w:rPr>
                <w:sz w:val="16"/>
                <w:szCs w:val="16"/>
              </w:rPr>
            </w:pPr>
            <w:r w:rsidRPr="003369AC">
              <w:rPr>
                <w:sz w:val="16"/>
                <w:szCs w:val="16"/>
              </w:rPr>
              <w:t>Lug</w:t>
            </w:r>
          </w:p>
        </w:tc>
        <w:tc>
          <w:tcPr>
            <w:tcW w:w="2313" w:type="pct"/>
          </w:tcPr>
          <w:p w14:paraId="2FFA9804" w14:textId="77777777" w:rsidR="00E004CB" w:rsidRPr="003369AC" w:rsidRDefault="00E004CB">
            <w:pPr>
              <w:spacing w:line="240" w:lineRule="exact"/>
              <w:ind w:left="360" w:hanging="360"/>
              <w:rPr>
                <w:sz w:val="16"/>
                <w:szCs w:val="16"/>
              </w:rPr>
            </w:pPr>
            <w:r w:rsidRPr="003369AC">
              <w:rPr>
                <w:sz w:val="16"/>
                <w:szCs w:val="16"/>
              </w:rPr>
              <w:t>Types SUR and RDSR(Removable)</w:t>
            </w:r>
          </w:p>
        </w:tc>
      </w:tr>
      <w:tr w:rsidR="00E004CB" w:rsidRPr="003369AC" w14:paraId="20D276BD" w14:textId="77777777" w:rsidTr="00BF3EB5">
        <w:tc>
          <w:tcPr>
            <w:tcW w:w="1754" w:type="pct"/>
          </w:tcPr>
          <w:p w14:paraId="009F351C" w14:textId="77777777" w:rsidR="00E004CB" w:rsidRPr="003369AC" w:rsidRDefault="00E004CB">
            <w:pPr>
              <w:spacing w:line="240" w:lineRule="exact"/>
              <w:rPr>
                <w:sz w:val="16"/>
                <w:szCs w:val="16"/>
              </w:rPr>
            </w:pPr>
          </w:p>
        </w:tc>
        <w:tc>
          <w:tcPr>
            <w:tcW w:w="933" w:type="pct"/>
          </w:tcPr>
          <w:p w14:paraId="76C514E3" w14:textId="77777777" w:rsidR="00E004CB" w:rsidRPr="003369AC" w:rsidRDefault="00E004CB">
            <w:pPr>
              <w:spacing w:line="240" w:lineRule="exact"/>
              <w:rPr>
                <w:sz w:val="16"/>
                <w:szCs w:val="16"/>
              </w:rPr>
            </w:pPr>
          </w:p>
        </w:tc>
        <w:tc>
          <w:tcPr>
            <w:tcW w:w="2313" w:type="pct"/>
          </w:tcPr>
          <w:p w14:paraId="01BF3EA2" w14:textId="77777777" w:rsidR="00E004CB" w:rsidRPr="003369AC" w:rsidRDefault="00E004CB">
            <w:pPr>
              <w:spacing w:line="240" w:lineRule="exact"/>
              <w:ind w:left="360" w:hanging="360"/>
              <w:rPr>
                <w:sz w:val="16"/>
                <w:szCs w:val="16"/>
              </w:rPr>
            </w:pPr>
            <w:r w:rsidRPr="003369AC">
              <w:rPr>
                <w:sz w:val="16"/>
                <w:szCs w:val="16"/>
              </w:rPr>
              <w:t>(With Types LA and AL-lugs and Sleeve kits)</w:t>
            </w:r>
          </w:p>
        </w:tc>
      </w:tr>
      <w:tr w:rsidR="00E004CB" w:rsidRPr="003369AC" w14:paraId="20562C7B" w14:textId="77777777" w:rsidTr="00BF3EB5">
        <w:tc>
          <w:tcPr>
            <w:tcW w:w="1754" w:type="pct"/>
          </w:tcPr>
          <w:p w14:paraId="4521F8BE" w14:textId="77777777" w:rsidR="00E004CB" w:rsidRPr="003369AC" w:rsidRDefault="00E004CB">
            <w:pPr>
              <w:spacing w:line="240" w:lineRule="exact"/>
              <w:rPr>
                <w:sz w:val="16"/>
                <w:szCs w:val="16"/>
              </w:rPr>
            </w:pPr>
          </w:p>
        </w:tc>
        <w:tc>
          <w:tcPr>
            <w:tcW w:w="933" w:type="pct"/>
          </w:tcPr>
          <w:p w14:paraId="435077D3" w14:textId="77777777" w:rsidR="00E004CB" w:rsidRPr="003369AC" w:rsidRDefault="00E004CB">
            <w:pPr>
              <w:spacing w:line="240" w:lineRule="exact"/>
              <w:rPr>
                <w:sz w:val="16"/>
                <w:szCs w:val="16"/>
              </w:rPr>
            </w:pPr>
            <w:r w:rsidRPr="003369AC">
              <w:rPr>
                <w:sz w:val="16"/>
                <w:szCs w:val="16"/>
              </w:rPr>
              <w:t>Set Screw</w:t>
            </w:r>
          </w:p>
        </w:tc>
        <w:tc>
          <w:tcPr>
            <w:tcW w:w="2313" w:type="pct"/>
          </w:tcPr>
          <w:p w14:paraId="0111BB96" w14:textId="77777777" w:rsidR="00E004CB" w:rsidRPr="003369AC" w:rsidRDefault="00E004CB">
            <w:pPr>
              <w:spacing w:line="240" w:lineRule="exact"/>
              <w:ind w:left="360" w:hanging="360"/>
              <w:rPr>
                <w:sz w:val="16"/>
                <w:szCs w:val="16"/>
              </w:rPr>
            </w:pPr>
            <w:r w:rsidRPr="003369AC">
              <w:rPr>
                <w:sz w:val="16"/>
                <w:szCs w:val="16"/>
              </w:rPr>
              <w:t>Type UPSO-I (Permanent)</w:t>
            </w:r>
          </w:p>
        </w:tc>
      </w:tr>
      <w:tr w:rsidR="00E004CB" w:rsidRPr="003369AC" w14:paraId="029060E2" w14:textId="77777777" w:rsidTr="00BF3EB5">
        <w:tc>
          <w:tcPr>
            <w:tcW w:w="1754" w:type="pct"/>
          </w:tcPr>
          <w:p w14:paraId="24F52D00" w14:textId="77777777" w:rsidR="00E004CB" w:rsidRPr="003369AC" w:rsidRDefault="00E004CB">
            <w:pPr>
              <w:spacing w:line="240" w:lineRule="exact"/>
              <w:rPr>
                <w:sz w:val="16"/>
                <w:szCs w:val="16"/>
              </w:rPr>
            </w:pPr>
          </w:p>
        </w:tc>
        <w:tc>
          <w:tcPr>
            <w:tcW w:w="933" w:type="pct"/>
          </w:tcPr>
          <w:p w14:paraId="6CCC0E75" w14:textId="77777777" w:rsidR="00E004CB" w:rsidRPr="003369AC" w:rsidRDefault="00E004CB">
            <w:pPr>
              <w:spacing w:line="240" w:lineRule="exact"/>
              <w:rPr>
                <w:sz w:val="16"/>
                <w:szCs w:val="16"/>
              </w:rPr>
            </w:pPr>
          </w:p>
        </w:tc>
        <w:tc>
          <w:tcPr>
            <w:tcW w:w="2313" w:type="pct"/>
          </w:tcPr>
          <w:p w14:paraId="6B53A290" w14:textId="77777777" w:rsidR="00E004CB" w:rsidRPr="003369AC" w:rsidRDefault="00E004CB">
            <w:pPr>
              <w:spacing w:line="240" w:lineRule="exact"/>
              <w:ind w:left="360" w:hanging="360"/>
              <w:rPr>
                <w:sz w:val="16"/>
                <w:szCs w:val="16"/>
              </w:rPr>
            </w:pPr>
            <w:r w:rsidRPr="003369AC">
              <w:rPr>
                <w:sz w:val="16"/>
                <w:szCs w:val="16"/>
              </w:rPr>
              <w:t>Type UPM-I (Disconnectable)</w:t>
            </w:r>
          </w:p>
        </w:tc>
      </w:tr>
      <w:tr w:rsidR="00E004CB" w:rsidRPr="003369AC" w14:paraId="179E2FAE" w14:textId="77777777" w:rsidTr="00BF3EB5">
        <w:tc>
          <w:tcPr>
            <w:tcW w:w="1754" w:type="pct"/>
          </w:tcPr>
          <w:p w14:paraId="77E1673C" w14:textId="77777777" w:rsidR="00E004CB" w:rsidRPr="003369AC" w:rsidRDefault="00E004CB">
            <w:pPr>
              <w:spacing w:line="240" w:lineRule="exact"/>
              <w:rPr>
                <w:sz w:val="16"/>
                <w:szCs w:val="16"/>
              </w:rPr>
            </w:pPr>
            <w:r w:rsidRPr="003369AC">
              <w:rPr>
                <w:sz w:val="16"/>
                <w:szCs w:val="16"/>
              </w:rPr>
              <w:t>Homac</w:t>
            </w:r>
          </w:p>
        </w:tc>
        <w:tc>
          <w:tcPr>
            <w:tcW w:w="933" w:type="pct"/>
          </w:tcPr>
          <w:p w14:paraId="1D425E4A" w14:textId="77777777" w:rsidR="00E004CB" w:rsidRPr="003369AC" w:rsidRDefault="00E004CB">
            <w:pPr>
              <w:spacing w:line="240" w:lineRule="exact"/>
              <w:rPr>
                <w:sz w:val="16"/>
                <w:szCs w:val="16"/>
              </w:rPr>
            </w:pPr>
            <w:r w:rsidRPr="003369AC">
              <w:rPr>
                <w:sz w:val="16"/>
                <w:szCs w:val="16"/>
              </w:rPr>
              <w:t>Lug</w:t>
            </w:r>
          </w:p>
        </w:tc>
        <w:tc>
          <w:tcPr>
            <w:tcW w:w="2313" w:type="pct"/>
          </w:tcPr>
          <w:p w14:paraId="1628003F" w14:textId="77777777" w:rsidR="00E004CB" w:rsidRPr="003369AC" w:rsidRDefault="00E004CB">
            <w:pPr>
              <w:spacing w:line="240" w:lineRule="exact"/>
              <w:ind w:left="360" w:hanging="360"/>
              <w:rPr>
                <w:sz w:val="16"/>
                <w:szCs w:val="16"/>
              </w:rPr>
            </w:pPr>
            <w:r w:rsidRPr="003369AC">
              <w:rPr>
                <w:sz w:val="16"/>
                <w:szCs w:val="16"/>
              </w:rPr>
              <w:t>DF Series</w:t>
            </w:r>
          </w:p>
        </w:tc>
      </w:tr>
      <w:tr w:rsidR="00E004CB" w:rsidRPr="003369AC" w14:paraId="64107257" w14:textId="77777777" w:rsidTr="00BF3EB5">
        <w:tc>
          <w:tcPr>
            <w:tcW w:w="1754" w:type="pct"/>
          </w:tcPr>
          <w:p w14:paraId="2A97E1EE" w14:textId="77777777" w:rsidR="00E004CB" w:rsidRPr="003369AC" w:rsidRDefault="00E004CB">
            <w:pPr>
              <w:spacing w:line="240" w:lineRule="exact"/>
              <w:rPr>
                <w:sz w:val="16"/>
                <w:szCs w:val="16"/>
              </w:rPr>
            </w:pPr>
          </w:p>
        </w:tc>
        <w:tc>
          <w:tcPr>
            <w:tcW w:w="933" w:type="pct"/>
          </w:tcPr>
          <w:p w14:paraId="1FC33863" w14:textId="77777777" w:rsidR="00E004CB" w:rsidRPr="003369AC" w:rsidRDefault="00E004CB">
            <w:pPr>
              <w:spacing w:line="240" w:lineRule="exact"/>
              <w:rPr>
                <w:sz w:val="16"/>
                <w:szCs w:val="16"/>
              </w:rPr>
            </w:pPr>
            <w:r w:rsidRPr="003369AC">
              <w:rPr>
                <w:sz w:val="16"/>
                <w:szCs w:val="16"/>
              </w:rPr>
              <w:t>Lug</w:t>
            </w:r>
          </w:p>
        </w:tc>
        <w:tc>
          <w:tcPr>
            <w:tcW w:w="2313" w:type="pct"/>
          </w:tcPr>
          <w:p w14:paraId="1F56E809" w14:textId="77777777" w:rsidR="00E004CB" w:rsidRPr="003369AC" w:rsidRDefault="00E004CB">
            <w:pPr>
              <w:spacing w:line="240" w:lineRule="exact"/>
              <w:ind w:left="360" w:hanging="360"/>
              <w:rPr>
                <w:sz w:val="16"/>
                <w:szCs w:val="16"/>
              </w:rPr>
            </w:pPr>
            <w:r w:rsidRPr="003369AC">
              <w:rPr>
                <w:sz w:val="16"/>
                <w:szCs w:val="16"/>
              </w:rPr>
              <w:t>FTU 125 Series(Disconnectable) with flood seal sleeve kit</w:t>
            </w:r>
          </w:p>
        </w:tc>
      </w:tr>
      <w:tr w:rsidR="00E004CB" w:rsidRPr="003369AC" w14:paraId="7D4EA662" w14:textId="77777777" w:rsidTr="00BF3EB5">
        <w:tc>
          <w:tcPr>
            <w:tcW w:w="1754" w:type="pct"/>
          </w:tcPr>
          <w:p w14:paraId="65FF61F9" w14:textId="77777777" w:rsidR="00E004CB" w:rsidRPr="003369AC" w:rsidRDefault="00E004CB">
            <w:pPr>
              <w:spacing w:line="240" w:lineRule="exact"/>
              <w:rPr>
                <w:sz w:val="16"/>
                <w:szCs w:val="16"/>
              </w:rPr>
            </w:pPr>
          </w:p>
        </w:tc>
        <w:tc>
          <w:tcPr>
            <w:tcW w:w="933" w:type="pct"/>
          </w:tcPr>
          <w:p w14:paraId="115E7CA7" w14:textId="77777777" w:rsidR="00E004CB" w:rsidRPr="003369AC" w:rsidRDefault="00E004CB">
            <w:pPr>
              <w:spacing w:line="240" w:lineRule="exact"/>
              <w:rPr>
                <w:sz w:val="16"/>
                <w:szCs w:val="16"/>
              </w:rPr>
            </w:pPr>
            <w:r w:rsidRPr="003369AC">
              <w:rPr>
                <w:sz w:val="16"/>
                <w:szCs w:val="16"/>
              </w:rPr>
              <w:t>Set Screw</w:t>
            </w:r>
          </w:p>
        </w:tc>
        <w:tc>
          <w:tcPr>
            <w:tcW w:w="2313" w:type="pct"/>
          </w:tcPr>
          <w:p w14:paraId="70E0DB6C" w14:textId="77777777" w:rsidR="00E004CB" w:rsidRPr="003369AC" w:rsidRDefault="00E004CB">
            <w:pPr>
              <w:spacing w:line="240" w:lineRule="exact"/>
              <w:ind w:left="360" w:hanging="360"/>
              <w:rPr>
                <w:sz w:val="16"/>
                <w:szCs w:val="16"/>
              </w:rPr>
            </w:pPr>
            <w:r w:rsidRPr="003369AC">
              <w:rPr>
                <w:sz w:val="16"/>
                <w:szCs w:val="16"/>
              </w:rPr>
              <w:t>ABD, ABK, ABS, ABW, CLRTR, CSW, CSS, LRT, RAU, EZC, Z series;</w:t>
            </w:r>
            <w:r w:rsidRPr="003369AC">
              <w:rPr>
                <w:sz w:val="16"/>
                <w:szCs w:val="16"/>
              </w:rPr>
              <w:br/>
              <w:t>ZBK with SB covers;</w:t>
            </w:r>
            <w:r w:rsidRPr="003369AC">
              <w:rPr>
                <w:sz w:val="16"/>
                <w:szCs w:val="16"/>
              </w:rPr>
              <w:br/>
              <w:t>ZVW with boot</w:t>
            </w:r>
          </w:p>
        </w:tc>
      </w:tr>
      <w:tr w:rsidR="00E004CB" w:rsidRPr="003369AC" w14:paraId="476DD4FC" w14:textId="77777777" w:rsidTr="00BF3EB5">
        <w:tc>
          <w:tcPr>
            <w:tcW w:w="1754" w:type="pct"/>
          </w:tcPr>
          <w:p w14:paraId="4D51EA06" w14:textId="77777777" w:rsidR="00E004CB" w:rsidRPr="003369AC" w:rsidRDefault="00E004CB">
            <w:pPr>
              <w:spacing w:line="240" w:lineRule="exact"/>
              <w:rPr>
                <w:sz w:val="16"/>
                <w:szCs w:val="16"/>
              </w:rPr>
            </w:pPr>
            <w:r w:rsidRPr="003369AC">
              <w:rPr>
                <w:sz w:val="16"/>
                <w:szCs w:val="16"/>
              </w:rPr>
              <w:t>Hubbell (Fargo)</w:t>
            </w:r>
          </w:p>
        </w:tc>
        <w:tc>
          <w:tcPr>
            <w:tcW w:w="933" w:type="pct"/>
          </w:tcPr>
          <w:p w14:paraId="5A8BBBB9" w14:textId="77777777" w:rsidR="00E004CB" w:rsidRPr="003369AC" w:rsidRDefault="00E004CB">
            <w:pPr>
              <w:spacing w:line="240" w:lineRule="exact"/>
              <w:rPr>
                <w:sz w:val="16"/>
                <w:szCs w:val="16"/>
              </w:rPr>
            </w:pPr>
            <w:r w:rsidRPr="003369AC">
              <w:rPr>
                <w:sz w:val="16"/>
                <w:szCs w:val="16"/>
              </w:rPr>
              <w:t>Bolted</w:t>
            </w:r>
          </w:p>
        </w:tc>
        <w:tc>
          <w:tcPr>
            <w:tcW w:w="2313" w:type="pct"/>
          </w:tcPr>
          <w:p w14:paraId="3DAD965A" w14:textId="77777777" w:rsidR="00E004CB" w:rsidRPr="003369AC" w:rsidRDefault="00E004CB">
            <w:pPr>
              <w:spacing w:line="240" w:lineRule="exact"/>
              <w:ind w:left="360" w:hanging="360"/>
              <w:rPr>
                <w:sz w:val="16"/>
                <w:szCs w:val="16"/>
              </w:rPr>
            </w:pPr>
            <w:r w:rsidRPr="003369AC">
              <w:rPr>
                <w:sz w:val="16"/>
                <w:szCs w:val="16"/>
              </w:rPr>
              <w:t>GUC Series</w:t>
            </w:r>
          </w:p>
        </w:tc>
      </w:tr>
      <w:tr w:rsidR="00E004CB" w:rsidRPr="003369AC" w14:paraId="76E6FDC2" w14:textId="77777777" w:rsidTr="00BF3EB5">
        <w:tc>
          <w:tcPr>
            <w:tcW w:w="1754" w:type="pct"/>
          </w:tcPr>
          <w:p w14:paraId="5B909CAA" w14:textId="77777777" w:rsidR="00E004CB" w:rsidRPr="003369AC" w:rsidRDefault="00E004CB">
            <w:pPr>
              <w:spacing w:line="240" w:lineRule="exact"/>
              <w:rPr>
                <w:sz w:val="16"/>
                <w:szCs w:val="16"/>
              </w:rPr>
            </w:pPr>
          </w:p>
        </w:tc>
        <w:tc>
          <w:tcPr>
            <w:tcW w:w="933" w:type="pct"/>
          </w:tcPr>
          <w:p w14:paraId="55D70CC9" w14:textId="77777777" w:rsidR="00E004CB" w:rsidRPr="003369AC" w:rsidRDefault="00E004CB">
            <w:pPr>
              <w:spacing w:line="240" w:lineRule="exact"/>
              <w:rPr>
                <w:sz w:val="16"/>
                <w:szCs w:val="16"/>
              </w:rPr>
            </w:pPr>
            <w:r w:rsidRPr="003369AC">
              <w:rPr>
                <w:sz w:val="16"/>
                <w:szCs w:val="16"/>
              </w:rPr>
              <w:t>Set Screw</w:t>
            </w:r>
          </w:p>
        </w:tc>
        <w:tc>
          <w:tcPr>
            <w:tcW w:w="2313" w:type="pct"/>
          </w:tcPr>
          <w:p w14:paraId="36124B7E" w14:textId="77777777" w:rsidR="00E004CB" w:rsidRPr="003369AC" w:rsidRDefault="00E004CB">
            <w:pPr>
              <w:spacing w:line="240" w:lineRule="exact"/>
              <w:ind w:left="360" w:hanging="360"/>
              <w:rPr>
                <w:sz w:val="16"/>
                <w:szCs w:val="16"/>
              </w:rPr>
            </w:pPr>
            <w:r w:rsidRPr="003369AC">
              <w:rPr>
                <w:sz w:val="16"/>
                <w:szCs w:val="16"/>
              </w:rPr>
              <w:t>GUS-460S Series</w:t>
            </w:r>
          </w:p>
        </w:tc>
      </w:tr>
      <w:tr w:rsidR="00E004CB" w:rsidRPr="003369AC" w14:paraId="123F6960" w14:textId="77777777" w:rsidTr="00BF3EB5">
        <w:tc>
          <w:tcPr>
            <w:tcW w:w="1754" w:type="pct"/>
          </w:tcPr>
          <w:p w14:paraId="16A1E547" w14:textId="77777777" w:rsidR="00E004CB" w:rsidRPr="003369AC" w:rsidRDefault="00E004CB">
            <w:pPr>
              <w:spacing w:line="240" w:lineRule="exact"/>
              <w:rPr>
                <w:sz w:val="16"/>
                <w:szCs w:val="16"/>
              </w:rPr>
            </w:pPr>
            <w:r w:rsidRPr="003369AC">
              <w:rPr>
                <w:sz w:val="16"/>
                <w:szCs w:val="16"/>
              </w:rPr>
              <w:t>MacLean (Reliable)</w:t>
            </w:r>
          </w:p>
        </w:tc>
        <w:tc>
          <w:tcPr>
            <w:tcW w:w="933" w:type="pct"/>
          </w:tcPr>
          <w:p w14:paraId="5BE59A8D" w14:textId="77777777" w:rsidR="00E004CB" w:rsidRPr="003369AC" w:rsidRDefault="00E004CB">
            <w:pPr>
              <w:spacing w:line="240" w:lineRule="exact"/>
              <w:rPr>
                <w:sz w:val="16"/>
                <w:szCs w:val="16"/>
              </w:rPr>
            </w:pPr>
            <w:r w:rsidRPr="003369AC">
              <w:rPr>
                <w:sz w:val="16"/>
                <w:szCs w:val="16"/>
              </w:rPr>
              <w:t>Set Screw</w:t>
            </w:r>
          </w:p>
        </w:tc>
        <w:tc>
          <w:tcPr>
            <w:tcW w:w="2313" w:type="pct"/>
          </w:tcPr>
          <w:p w14:paraId="1266F130" w14:textId="77777777" w:rsidR="00E004CB" w:rsidRPr="003369AC" w:rsidRDefault="00E004CB">
            <w:pPr>
              <w:spacing w:line="240" w:lineRule="exact"/>
              <w:ind w:left="360" w:hanging="360"/>
              <w:rPr>
                <w:sz w:val="16"/>
                <w:szCs w:val="16"/>
              </w:rPr>
            </w:pPr>
            <w:r w:rsidRPr="003369AC">
              <w:rPr>
                <w:sz w:val="16"/>
                <w:szCs w:val="16"/>
              </w:rPr>
              <w:t>15912-REA (Disconnectable)</w:t>
            </w:r>
          </w:p>
        </w:tc>
      </w:tr>
      <w:tr w:rsidR="00E004CB" w:rsidRPr="003369AC" w14:paraId="3B958CD2" w14:textId="77777777" w:rsidTr="00BF3EB5">
        <w:tc>
          <w:tcPr>
            <w:tcW w:w="1754" w:type="pct"/>
          </w:tcPr>
          <w:p w14:paraId="25BA3E6D" w14:textId="77777777" w:rsidR="00E004CB" w:rsidRPr="003369AC" w:rsidRDefault="00E004CB">
            <w:pPr>
              <w:spacing w:line="240" w:lineRule="exact"/>
              <w:rPr>
                <w:sz w:val="16"/>
                <w:szCs w:val="16"/>
              </w:rPr>
            </w:pPr>
            <w:r w:rsidRPr="003369AC">
              <w:rPr>
                <w:sz w:val="16"/>
                <w:szCs w:val="16"/>
              </w:rPr>
              <w:t>Penn Union</w:t>
            </w:r>
          </w:p>
        </w:tc>
        <w:tc>
          <w:tcPr>
            <w:tcW w:w="933" w:type="pct"/>
          </w:tcPr>
          <w:p w14:paraId="74F99810" w14:textId="77777777" w:rsidR="00E004CB" w:rsidRPr="003369AC" w:rsidRDefault="00E004CB">
            <w:pPr>
              <w:spacing w:line="240" w:lineRule="exact"/>
              <w:rPr>
                <w:sz w:val="16"/>
                <w:szCs w:val="16"/>
              </w:rPr>
            </w:pPr>
            <w:r w:rsidRPr="003369AC">
              <w:rPr>
                <w:sz w:val="16"/>
                <w:szCs w:val="16"/>
              </w:rPr>
              <w:t>Lug</w:t>
            </w:r>
          </w:p>
        </w:tc>
        <w:tc>
          <w:tcPr>
            <w:tcW w:w="2313" w:type="pct"/>
          </w:tcPr>
          <w:p w14:paraId="264B8E0F" w14:textId="77777777" w:rsidR="00E004CB" w:rsidRPr="003369AC" w:rsidRDefault="00E004CB">
            <w:pPr>
              <w:spacing w:line="240" w:lineRule="exact"/>
              <w:ind w:left="360" w:hanging="360"/>
              <w:rPr>
                <w:sz w:val="16"/>
                <w:szCs w:val="16"/>
              </w:rPr>
            </w:pPr>
            <w:r w:rsidRPr="003369AC">
              <w:rPr>
                <w:sz w:val="16"/>
                <w:szCs w:val="16"/>
              </w:rPr>
              <w:t>Type DBAT (Permanent)</w:t>
            </w:r>
          </w:p>
        </w:tc>
      </w:tr>
      <w:tr w:rsidR="00E004CB" w:rsidRPr="003369AC" w14:paraId="144F123F" w14:textId="77777777" w:rsidTr="00BF3EB5">
        <w:tc>
          <w:tcPr>
            <w:tcW w:w="1754" w:type="pct"/>
          </w:tcPr>
          <w:p w14:paraId="7348370B" w14:textId="77777777" w:rsidR="00E004CB" w:rsidRPr="003369AC" w:rsidRDefault="00E004CB">
            <w:pPr>
              <w:spacing w:line="240" w:lineRule="exact"/>
              <w:rPr>
                <w:sz w:val="16"/>
                <w:szCs w:val="16"/>
              </w:rPr>
            </w:pPr>
          </w:p>
        </w:tc>
        <w:tc>
          <w:tcPr>
            <w:tcW w:w="933" w:type="pct"/>
          </w:tcPr>
          <w:p w14:paraId="34748A45" w14:textId="77777777" w:rsidR="00E004CB" w:rsidRPr="003369AC" w:rsidRDefault="00E004CB">
            <w:pPr>
              <w:spacing w:line="240" w:lineRule="exact"/>
              <w:rPr>
                <w:sz w:val="16"/>
                <w:szCs w:val="16"/>
              </w:rPr>
            </w:pPr>
            <w:r w:rsidRPr="003369AC">
              <w:rPr>
                <w:sz w:val="16"/>
                <w:szCs w:val="16"/>
              </w:rPr>
              <w:t>Lug</w:t>
            </w:r>
          </w:p>
        </w:tc>
        <w:tc>
          <w:tcPr>
            <w:tcW w:w="2313" w:type="pct"/>
          </w:tcPr>
          <w:p w14:paraId="75E95AD8" w14:textId="77777777" w:rsidR="00E004CB" w:rsidRPr="003369AC" w:rsidRDefault="00E004CB">
            <w:pPr>
              <w:spacing w:line="240" w:lineRule="exact"/>
              <w:ind w:left="360" w:hanging="360"/>
              <w:rPr>
                <w:sz w:val="16"/>
                <w:szCs w:val="16"/>
              </w:rPr>
            </w:pPr>
            <w:r w:rsidRPr="003369AC">
              <w:rPr>
                <w:sz w:val="16"/>
                <w:szCs w:val="16"/>
              </w:rPr>
              <w:t>Type DBAT-LH (Disconnectable)</w:t>
            </w:r>
          </w:p>
        </w:tc>
      </w:tr>
      <w:tr w:rsidR="00E004CB" w:rsidRPr="003369AC" w14:paraId="1B47C9F2" w14:textId="77777777" w:rsidTr="00BF3EB5">
        <w:tc>
          <w:tcPr>
            <w:tcW w:w="1754" w:type="pct"/>
          </w:tcPr>
          <w:p w14:paraId="387BC571" w14:textId="77777777" w:rsidR="00E004CB" w:rsidRPr="003369AC" w:rsidRDefault="00E004CB">
            <w:pPr>
              <w:spacing w:line="240" w:lineRule="exact"/>
              <w:rPr>
                <w:sz w:val="16"/>
                <w:szCs w:val="16"/>
              </w:rPr>
            </w:pPr>
          </w:p>
        </w:tc>
        <w:tc>
          <w:tcPr>
            <w:tcW w:w="933" w:type="pct"/>
          </w:tcPr>
          <w:p w14:paraId="7F524F9F" w14:textId="77777777" w:rsidR="00E004CB" w:rsidRPr="003369AC" w:rsidRDefault="00E004CB">
            <w:pPr>
              <w:spacing w:line="240" w:lineRule="exact"/>
              <w:rPr>
                <w:sz w:val="16"/>
                <w:szCs w:val="16"/>
              </w:rPr>
            </w:pPr>
          </w:p>
        </w:tc>
        <w:tc>
          <w:tcPr>
            <w:tcW w:w="2313" w:type="pct"/>
          </w:tcPr>
          <w:p w14:paraId="13C58338" w14:textId="77777777" w:rsidR="00E004CB" w:rsidRPr="003369AC" w:rsidRDefault="00E004CB">
            <w:pPr>
              <w:spacing w:line="240" w:lineRule="exact"/>
              <w:ind w:left="360" w:hanging="360"/>
              <w:rPr>
                <w:sz w:val="16"/>
                <w:szCs w:val="16"/>
              </w:rPr>
            </w:pPr>
            <w:r w:rsidRPr="003369AC">
              <w:rPr>
                <w:sz w:val="16"/>
                <w:szCs w:val="16"/>
              </w:rPr>
              <w:t>Use with Series DBTB, DBTBF and DBTH lug and Sleeves kits</w:t>
            </w:r>
          </w:p>
        </w:tc>
      </w:tr>
      <w:tr w:rsidR="00E004CB" w:rsidRPr="003369AC" w14:paraId="0FE111B9" w14:textId="77777777" w:rsidTr="00BF3EB5">
        <w:tc>
          <w:tcPr>
            <w:tcW w:w="1754" w:type="pct"/>
          </w:tcPr>
          <w:p w14:paraId="2C1B1125" w14:textId="77777777" w:rsidR="00E004CB" w:rsidRPr="003369AC" w:rsidRDefault="00E004CB" w:rsidP="000F07C5">
            <w:pPr>
              <w:spacing w:line="240" w:lineRule="exact"/>
              <w:rPr>
                <w:sz w:val="16"/>
                <w:szCs w:val="16"/>
              </w:rPr>
            </w:pPr>
            <w:r w:rsidRPr="003369AC">
              <w:rPr>
                <w:sz w:val="16"/>
                <w:szCs w:val="16"/>
              </w:rPr>
              <w:t>Polaris</w:t>
            </w:r>
          </w:p>
        </w:tc>
        <w:tc>
          <w:tcPr>
            <w:tcW w:w="933" w:type="pct"/>
          </w:tcPr>
          <w:p w14:paraId="256D962E" w14:textId="77777777" w:rsidR="00E004CB" w:rsidRPr="003369AC" w:rsidRDefault="00E004CB" w:rsidP="000F07C5">
            <w:pPr>
              <w:spacing w:line="240" w:lineRule="exact"/>
              <w:rPr>
                <w:sz w:val="16"/>
                <w:szCs w:val="16"/>
              </w:rPr>
            </w:pPr>
            <w:r w:rsidRPr="003369AC">
              <w:rPr>
                <w:sz w:val="16"/>
                <w:szCs w:val="16"/>
              </w:rPr>
              <w:t>Set Screw</w:t>
            </w:r>
          </w:p>
        </w:tc>
        <w:tc>
          <w:tcPr>
            <w:tcW w:w="2313" w:type="pct"/>
          </w:tcPr>
          <w:p w14:paraId="78271F1A" w14:textId="77777777" w:rsidR="00E004CB" w:rsidRPr="003369AC" w:rsidRDefault="00E004CB" w:rsidP="000602EC">
            <w:pPr>
              <w:spacing w:line="240" w:lineRule="exact"/>
              <w:ind w:left="360" w:hanging="360"/>
              <w:rPr>
                <w:sz w:val="16"/>
                <w:szCs w:val="16"/>
              </w:rPr>
            </w:pPr>
            <w:r w:rsidRPr="003369AC">
              <w:rPr>
                <w:sz w:val="16"/>
                <w:szCs w:val="16"/>
              </w:rPr>
              <w:t xml:space="preserve">PLTZ-CC, PSMTLCC, </w:t>
            </w:r>
            <w:r w:rsidR="000602EC" w:rsidRPr="003369AC">
              <w:rPr>
                <w:sz w:val="16"/>
                <w:szCs w:val="16"/>
              </w:rPr>
              <w:t>PSMTLSC</w:t>
            </w:r>
          </w:p>
        </w:tc>
      </w:tr>
      <w:tr w:rsidR="00BF3EB5" w:rsidRPr="000C2835" w14:paraId="3D4C2983" w14:textId="77777777" w:rsidTr="00BF3EB5">
        <w:tc>
          <w:tcPr>
            <w:tcW w:w="1754" w:type="pct"/>
          </w:tcPr>
          <w:p w14:paraId="4871A1A0" w14:textId="77777777" w:rsidR="00BF3EB5" w:rsidRDefault="00BF3EB5" w:rsidP="00CC39B6">
            <w:pPr>
              <w:spacing w:line="240" w:lineRule="exact"/>
              <w:rPr>
                <w:sz w:val="16"/>
                <w:szCs w:val="16"/>
              </w:rPr>
            </w:pPr>
          </w:p>
        </w:tc>
        <w:tc>
          <w:tcPr>
            <w:tcW w:w="933" w:type="pct"/>
          </w:tcPr>
          <w:p w14:paraId="4A52528A" w14:textId="77777777" w:rsidR="00BF3EB5" w:rsidRDefault="00BF3EB5" w:rsidP="00CC39B6">
            <w:pPr>
              <w:spacing w:line="240" w:lineRule="exact"/>
              <w:rPr>
                <w:sz w:val="16"/>
                <w:szCs w:val="16"/>
              </w:rPr>
            </w:pPr>
            <w:r>
              <w:rPr>
                <w:sz w:val="16"/>
                <w:szCs w:val="16"/>
              </w:rPr>
              <w:t>Set Screw</w:t>
            </w:r>
          </w:p>
        </w:tc>
        <w:tc>
          <w:tcPr>
            <w:tcW w:w="2313" w:type="pct"/>
          </w:tcPr>
          <w:p w14:paraId="533542B0" w14:textId="77777777" w:rsidR="00BF3EB5" w:rsidRPr="000C2835" w:rsidRDefault="00BF3EB5" w:rsidP="00CC39B6">
            <w:pPr>
              <w:spacing w:line="240" w:lineRule="exact"/>
              <w:rPr>
                <w:sz w:val="16"/>
                <w:szCs w:val="16"/>
              </w:rPr>
            </w:pPr>
            <w:r w:rsidRPr="00A40676">
              <w:rPr>
                <w:sz w:val="16"/>
                <w:szCs w:val="16"/>
              </w:rPr>
              <w:t>PTLZ-CC, PSMTLCC, PSMTLSC</w:t>
            </w:r>
          </w:p>
        </w:tc>
      </w:tr>
      <w:tr w:rsidR="00BF3EB5" w:rsidRPr="00A40676" w14:paraId="4CAC639C" w14:textId="77777777" w:rsidTr="00BF3EB5">
        <w:tc>
          <w:tcPr>
            <w:tcW w:w="1754" w:type="pct"/>
          </w:tcPr>
          <w:p w14:paraId="2DE15CAF" w14:textId="77777777" w:rsidR="00BF3EB5" w:rsidRDefault="00BF3EB5" w:rsidP="00CC39B6">
            <w:pPr>
              <w:spacing w:line="240" w:lineRule="exact"/>
              <w:rPr>
                <w:sz w:val="16"/>
                <w:szCs w:val="16"/>
              </w:rPr>
            </w:pPr>
          </w:p>
        </w:tc>
        <w:tc>
          <w:tcPr>
            <w:tcW w:w="933" w:type="pct"/>
          </w:tcPr>
          <w:p w14:paraId="39AD741A" w14:textId="77777777" w:rsidR="00BF3EB5" w:rsidRDefault="00BF3EB5" w:rsidP="00CC39B6">
            <w:pPr>
              <w:spacing w:line="240" w:lineRule="exact"/>
              <w:rPr>
                <w:sz w:val="16"/>
                <w:szCs w:val="16"/>
              </w:rPr>
            </w:pPr>
            <w:r>
              <w:rPr>
                <w:sz w:val="16"/>
                <w:szCs w:val="16"/>
              </w:rPr>
              <w:t>Set Screw</w:t>
            </w:r>
          </w:p>
        </w:tc>
        <w:tc>
          <w:tcPr>
            <w:tcW w:w="2313" w:type="pct"/>
          </w:tcPr>
          <w:p w14:paraId="4E4BCAB5" w14:textId="77777777" w:rsidR="00BF3EB5" w:rsidRPr="00A40676" w:rsidRDefault="00BF3EB5" w:rsidP="00CC39B6">
            <w:pPr>
              <w:spacing w:line="240" w:lineRule="exact"/>
              <w:rPr>
                <w:sz w:val="16"/>
                <w:szCs w:val="16"/>
              </w:rPr>
            </w:pPr>
            <w:r w:rsidRPr="00A40676">
              <w:rPr>
                <w:sz w:val="16"/>
                <w:szCs w:val="16"/>
              </w:rPr>
              <w:t>IPCTLZ, IPCTLEZ, PSMTLECC</w:t>
            </w:r>
          </w:p>
        </w:tc>
      </w:tr>
      <w:tr w:rsidR="00BF3EB5" w:rsidRPr="00A40676" w14:paraId="561F4246" w14:textId="77777777" w:rsidTr="00BF3EB5">
        <w:tc>
          <w:tcPr>
            <w:tcW w:w="1754" w:type="pct"/>
          </w:tcPr>
          <w:p w14:paraId="0C763A0E" w14:textId="77777777" w:rsidR="00BF3EB5" w:rsidRDefault="00BF3EB5" w:rsidP="00CC39B6">
            <w:pPr>
              <w:spacing w:line="240" w:lineRule="exact"/>
              <w:rPr>
                <w:sz w:val="16"/>
                <w:szCs w:val="16"/>
              </w:rPr>
            </w:pPr>
          </w:p>
        </w:tc>
        <w:tc>
          <w:tcPr>
            <w:tcW w:w="933" w:type="pct"/>
          </w:tcPr>
          <w:p w14:paraId="2E9DF185" w14:textId="77777777" w:rsidR="00BF3EB5" w:rsidRDefault="00BF3EB5" w:rsidP="00CC39B6">
            <w:pPr>
              <w:spacing w:line="240" w:lineRule="exact"/>
              <w:rPr>
                <w:sz w:val="16"/>
                <w:szCs w:val="16"/>
              </w:rPr>
            </w:pPr>
            <w:r>
              <w:rPr>
                <w:sz w:val="16"/>
                <w:szCs w:val="16"/>
              </w:rPr>
              <w:t>Set Screw</w:t>
            </w:r>
          </w:p>
        </w:tc>
        <w:tc>
          <w:tcPr>
            <w:tcW w:w="2313" w:type="pct"/>
          </w:tcPr>
          <w:p w14:paraId="7C474B43" w14:textId="77777777" w:rsidR="00BF3EB5" w:rsidRPr="00A40676" w:rsidRDefault="00BF3EB5" w:rsidP="00CC39B6">
            <w:pPr>
              <w:spacing w:line="240" w:lineRule="exact"/>
              <w:rPr>
                <w:sz w:val="16"/>
                <w:szCs w:val="16"/>
              </w:rPr>
            </w:pPr>
            <w:r w:rsidRPr="00A40676">
              <w:rPr>
                <w:sz w:val="16"/>
                <w:szCs w:val="16"/>
              </w:rPr>
              <w:t>PSMTLESC, PTLZSC, PTLZCC, IPPT</w:t>
            </w:r>
          </w:p>
        </w:tc>
      </w:tr>
      <w:tr w:rsidR="00E004CB" w:rsidRPr="003369AC" w14:paraId="08FD4BCC" w14:textId="77777777" w:rsidTr="00BF3EB5">
        <w:tc>
          <w:tcPr>
            <w:tcW w:w="1754" w:type="pct"/>
          </w:tcPr>
          <w:p w14:paraId="083E57DE" w14:textId="77777777" w:rsidR="00E004CB" w:rsidRPr="003369AC" w:rsidRDefault="00E004CB">
            <w:pPr>
              <w:spacing w:line="240" w:lineRule="exact"/>
              <w:rPr>
                <w:sz w:val="16"/>
                <w:szCs w:val="16"/>
              </w:rPr>
            </w:pPr>
            <w:r w:rsidRPr="003369AC">
              <w:rPr>
                <w:sz w:val="16"/>
                <w:szCs w:val="16"/>
              </w:rPr>
              <w:t>Preformed</w:t>
            </w:r>
          </w:p>
        </w:tc>
        <w:tc>
          <w:tcPr>
            <w:tcW w:w="933" w:type="pct"/>
          </w:tcPr>
          <w:p w14:paraId="5ABD8A5B" w14:textId="77777777" w:rsidR="00E004CB" w:rsidRPr="003369AC" w:rsidRDefault="00E004CB">
            <w:pPr>
              <w:spacing w:line="240" w:lineRule="exact"/>
              <w:rPr>
                <w:sz w:val="16"/>
                <w:szCs w:val="16"/>
              </w:rPr>
            </w:pPr>
            <w:r w:rsidRPr="003369AC">
              <w:rPr>
                <w:sz w:val="16"/>
                <w:szCs w:val="16"/>
              </w:rPr>
              <w:t>Set Screw</w:t>
            </w:r>
          </w:p>
        </w:tc>
        <w:tc>
          <w:tcPr>
            <w:tcW w:w="2313" w:type="pct"/>
          </w:tcPr>
          <w:p w14:paraId="3471B36E" w14:textId="77777777" w:rsidR="00E004CB" w:rsidRPr="003369AC" w:rsidRDefault="00E004CB">
            <w:pPr>
              <w:spacing w:line="240" w:lineRule="exact"/>
              <w:ind w:left="360" w:hanging="360"/>
              <w:rPr>
                <w:sz w:val="16"/>
                <w:szCs w:val="16"/>
              </w:rPr>
            </w:pPr>
            <w:r w:rsidRPr="003369AC">
              <w:rPr>
                <w:sz w:val="16"/>
                <w:szCs w:val="16"/>
              </w:rPr>
              <w:t>SC-C series (Permanent)</w:t>
            </w:r>
          </w:p>
        </w:tc>
      </w:tr>
      <w:tr w:rsidR="00E004CB" w:rsidRPr="003369AC" w14:paraId="3F0A540A" w14:textId="77777777" w:rsidTr="00BF3EB5">
        <w:tc>
          <w:tcPr>
            <w:tcW w:w="1754" w:type="pct"/>
          </w:tcPr>
          <w:p w14:paraId="78517380" w14:textId="77777777" w:rsidR="00E004CB" w:rsidRPr="003369AC" w:rsidRDefault="00E004CB">
            <w:pPr>
              <w:spacing w:line="240" w:lineRule="exact"/>
              <w:rPr>
                <w:sz w:val="16"/>
                <w:szCs w:val="16"/>
              </w:rPr>
            </w:pPr>
          </w:p>
        </w:tc>
        <w:tc>
          <w:tcPr>
            <w:tcW w:w="933" w:type="pct"/>
          </w:tcPr>
          <w:p w14:paraId="67C8DDA6" w14:textId="77777777" w:rsidR="00E004CB" w:rsidRPr="003369AC" w:rsidRDefault="00E004CB">
            <w:pPr>
              <w:spacing w:line="240" w:lineRule="exact"/>
              <w:rPr>
                <w:sz w:val="16"/>
                <w:szCs w:val="16"/>
              </w:rPr>
            </w:pPr>
            <w:r w:rsidRPr="003369AC">
              <w:rPr>
                <w:sz w:val="16"/>
                <w:szCs w:val="16"/>
              </w:rPr>
              <w:t>Set Screw</w:t>
            </w:r>
          </w:p>
        </w:tc>
        <w:tc>
          <w:tcPr>
            <w:tcW w:w="2313" w:type="pct"/>
          </w:tcPr>
          <w:p w14:paraId="1FEC15BA" w14:textId="77777777" w:rsidR="00E004CB" w:rsidRPr="003369AC" w:rsidRDefault="00E004CB">
            <w:pPr>
              <w:spacing w:line="240" w:lineRule="exact"/>
              <w:ind w:left="360" w:hanging="360"/>
              <w:rPr>
                <w:sz w:val="16"/>
                <w:szCs w:val="16"/>
              </w:rPr>
            </w:pPr>
            <w:r w:rsidRPr="003369AC">
              <w:rPr>
                <w:sz w:val="16"/>
                <w:szCs w:val="16"/>
              </w:rPr>
              <w:t>CSC-Q-C Series, SC-Q-C series (Disconnectable)</w:t>
            </w:r>
          </w:p>
        </w:tc>
      </w:tr>
      <w:tr w:rsidR="00E004CB" w:rsidRPr="003369AC" w14:paraId="6860DB0E" w14:textId="77777777" w:rsidTr="00BF3EB5">
        <w:tc>
          <w:tcPr>
            <w:tcW w:w="1754" w:type="pct"/>
          </w:tcPr>
          <w:p w14:paraId="0A46EAD0" w14:textId="77777777" w:rsidR="00E004CB" w:rsidRPr="003369AC" w:rsidRDefault="00E004CB">
            <w:pPr>
              <w:spacing w:line="240" w:lineRule="exact"/>
              <w:rPr>
                <w:sz w:val="16"/>
                <w:szCs w:val="16"/>
              </w:rPr>
            </w:pPr>
            <w:r w:rsidRPr="003369AC">
              <w:rPr>
                <w:sz w:val="16"/>
                <w:szCs w:val="16"/>
              </w:rPr>
              <w:t>Utilco</w:t>
            </w:r>
          </w:p>
        </w:tc>
        <w:tc>
          <w:tcPr>
            <w:tcW w:w="933" w:type="pct"/>
          </w:tcPr>
          <w:p w14:paraId="5DAAE59B" w14:textId="77777777" w:rsidR="00E004CB" w:rsidRPr="003369AC" w:rsidRDefault="00E004CB">
            <w:pPr>
              <w:spacing w:line="240" w:lineRule="exact"/>
              <w:rPr>
                <w:sz w:val="16"/>
                <w:szCs w:val="16"/>
              </w:rPr>
            </w:pPr>
            <w:r w:rsidRPr="003369AC">
              <w:rPr>
                <w:sz w:val="16"/>
                <w:szCs w:val="16"/>
              </w:rPr>
              <w:t>Set Screw</w:t>
            </w:r>
          </w:p>
        </w:tc>
        <w:tc>
          <w:tcPr>
            <w:tcW w:w="2313" w:type="pct"/>
          </w:tcPr>
          <w:p w14:paraId="0037666C" w14:textId="77777777" w:rsidR="00E004CB" w:rsidRPr="003369AC" w:rsidRDefault="00E004CB">
            <w:pPr>
              <w:spacing w:line="240" w:lineRule="exact"/>
              <w:ind w:left="360" w:hanging="360"/>
              <w:rPr>
                <w:sz w:val="16"/>
                <w:szCs w:val="16"/>
              </w:rPr>
            </w:pPr>
            <w:r w:rsidRPr="003369AC">
              <w:rPr>
                <w:sz w:val="16"/>
                <w:szCs w:val="16"/>
              </w:rPr>
              <w:t>PTF-IN (Permanent)</w:t>
            </w:r>
          </w:p>
        </w:tc>
      </w:tr>
      <w:tr w:rsidR="00E004CB" w:rsidRPr="003369AC" w14:paraId="134E56A8" w14:textId="77777777" w:rsidTr="00BF3EB5">
        <w:tc>
          <w:tcPr>
            <w:tcW w:w="1754" w:type="pct"/>
          </w:tcPr>
          <w:p w14:paraId="66C08D2A" w14:textId="77777777" w:rsidR="00E004CB" w:rsidRPr="003369AC" w:rsidRDefault="00E004CB">
            <w:pPr>
              <w:spacing w:line="240" w:lineRule="exact"/>
              <w:rPr>
                <w:sz w:val="16"/>
                <w:szCs w:val="16"/>
              </w:rPr>
            </w:pPr>
          </w:p>
        </w:tc>
        <w:tc>
          <w:tcPr>
            <w:tcW w:w="933" w:type="pct"/>
          </w:tcPr>
          <w:p w14:paraId="03F46DC3" w14:textId="77777777" w:rsidR="00E004CB" w:rsidRPr="003369AC" w:rsidRDefault="00E004CB">
            <w:pPr>
              <w:spacing w:line="240" w:lineRule="exact"/>
              <w:rPr>
                <w:sz w:val="16"/>
                <w:szCs w:val="16"/>
              </w:rPr>
            </w:pPr>
            <w:r w:rsidRPr="003369AC">
              <w:rPr>
                <w:sz w:val="16"/>
                <w:szCs w:val="16"/>
              </w:rPr>
              <w:t>Set Screw</w:t>
            </w:r>
          </w:p>
        </w:tc>
        <w:tc>
          <w:tcPr>
            <w:tcW w:w="2313" w:type="pct"/>
          </w:tcPr>
          <w:p w14:paraId="53237BB9" w14:textId="77777777" w:rsidR="00E004CB" w:rsidRPr="003369AC" w:rsidRDefault="00E004CB">
            <w:pPr>
              <w:spacing w:line="240" w:lineRule="exact"/>
              <w:ind w:left="360" w:hanging="360"/>
              <w:rPr>
                <w:sz w:val="16"/>
                <w:szCs w:val="16"/>
              </w:rPr>
            </w:pPr>
            <w:r w:rsidRPr="003369AC">
              <w:rPr>
                <w:sz w:val="16"/>
                <w:szCs w:val="16"/>
              </w:rPr>
              <w:t>PTF-CJNU, PSS Series (Disconnectable)</w:t>
            </w:r>
          </w:p>
        </w:tc>
      </w:tr>
      <w:tr w:rsidR="00E004CB" w:rsidRPr="003369AC" w14:paraId="661268F7" w14:textId="77777777" w:rsidTr="00BF3EB5">
        <w:tc>
          <w:tcPr>
            <w:tcW w:w="1754" w:type="pct"/>
          </w:tcPr>
          <w:p w14:paraId="3F5F1478" w14:textId="77777777" w:rsidR="00E004CB" w:rsidRPr="003369AC" w:rsidRDefault="00E004CB">
            <w:pPr>
              <w:spacing w:line="240" w:lineRule="exact"/>
              <w:rPr>
                <w:sz w:val="16"/>
                <w:szCs w:val="16"/>
              </w:rPr>
            </w:pPr>
            <w:r w:rsidRPr="003369AC">
              <w:rPr>
                <w:sz w:val="16"/>
                <w:szCs w:val="16"/>
              </w:rPr>
              <w:t>Vector Connectors Corp.</w:t>
            </w:r>
          </w:p>
        </w:tc>
        <w:tc>
          <w:tcPr>
            <w:tcW w:w="933" w:type="pct"/>
          </w:tcPr>
          <w:p w14:paraId="3DA1043B" w14:textId="77777777" w:rsidR="00E004CB" w:rsidRPr="003369AC" w:rsidRDefault="00E004CB">
            <w:pPr>
              <w:spacing w:line="240" w:lineRule="exact"/>
              <w:rPr>
                <w:sz w:val="16"/>
                <w:szCs w:val="16"/>
              </w:rPr>
            </w:pPr>
            <w:r w:rsidRPr="003369AC">
              <w:rPr>
                <w:sz w:val="16"/>
                <w:szCs w:val="16"/>
              </w:rPr>
              <w:t>Set Screw</w:t>
            </w:r>
          </w:p>
        </w:tc>
        <w:tc>
          <w:tcPr>
            <w:tcW w:w="2313" w:type="pct"/>
          </w:tcPr>
          <w:p w14:paraId="652C0D98" w14:textId="77777777" w:rsidR="00E004CB" w:rsidRPr="003369AC" w:rsidRDefault="00E004CB">
            <w:pPr>
              <w:spacing w:line="240" w:lineRule="exact"/>
              <w:ind w:left="360" w:hanging="360"/>
              <w:rPr>
                <w:sz w:val="16"/>
                <w:szCs w:val="16"/>
              </w:rPr>
            </w:pPr>
            <w:r w:rsidRPr="003369AC">
              <w:rPr>
                <w:sz w:val="16"/>
                <w:szCs w:val="16"/>
              </w:rPr>
              <w:t>TQL Series (Disconnectable) (with insulating boot)</w:t>
            </w:r>
          </w:p>
        </w:tc>
      </w:tr>
      <w:tr w:rsidR="00E004CB" w:rsidRPr="003369AC" w14:paraId="3BA7A5E5" w14:textId="77777777" w:rsidTr="003369AC">
        <w:tc>
          <w:tcPr>
            <w:tcW w:w="5000" w:type="pct"/>
            <w:gridSpan w:val="3"/>
          </w:tcPr>
          <w:p w14:paraId="6B51C962" w14:textId="77777777" w:rsidR="00E004CB" w:rsidRPr="003369AC" w:rsidRDefault="00E004CB" w:rsidP="005D105A">
            <w:pPr>
              <w:tabs>
                <w:tab w:val="left" w:pos="1008"/>
                <w:tab w:val="left" w:pos="3360"/>
                <w:tab w:val="left" w:pos="5400"/>
              </w:tabs>
              <w:spacing w:line="240" w:lineRule="exact"/>
              <w:ind w:left="1008" w:hanging="1008"/>
              <w:rPr>
                <w:sz w:val="16"/>
                <w:szCs w:val="16"/>
              </w:rPr>
            </w:pPr>
            <w:r w:rsidRPr="003369AC">
              <w:rPr>
                <w:sz w:val="16"/>
                <w:szCs w:val="16"/>
              </w:rPr>
              <w:t>Note:</w:t>
            </w:r>
            <w:r w:rsidRPr="003369AC">
              <w:rPr>
                <w:sz w:val="16"/>
                <w:szCs w:val="16"/>
              </w:rPr>
              <w:tab/>
              <w:t>Additional insulation may be required with some of the above-listed secondary terminal blocks due to the irregularity of mating surfaces between various secondary studs being supplied by the transformer manufacturers.</w:t>
            </w:r>
          </w:p>
        </w:tc>
      </w:tr>
    </w:tbl>
    <w:p w14:paraId="29940E3F" w14:textId="77777777" w:rsidR="003369AC" w:rsidRDefault="00E5149D">
      <w:pPr>
        <w:pStyle w:val="HEADINGRIGHT"/>
      </w:pPr>
      <w:r w:rsidRPr="002B6A3F">
        <w:tab/>
      </w:r>
    </w:p>
    <w:p w14:paraId="2FF34860" w14:textId="77777777" w:rsidR="003369AC" w:rsidRDefault="003369AC">
      <w:r>
        <w:br w:type="page"/>
      </w:r>
    </w:p>
    <w:p w14:paraId="232C5B46" w14:textId="77777777" w:rsidR="00E5149D" w:rsidRPr="002B6A3F" w:rsidRDefault="00E5149D">
      <w:pPr>
        <w:pStyle w:val="HEADINGRIGHT"/>
      </w:pPr>
      <w:r w:rsidRPr="004E7B32">
        <w:lastRenderedPageBreak/>
        <w:t>U gc-1</w:t>
      </w:r>
    </w:p>
    <w:p w14:paraId="77B66272" w14:textId="77777777" w:rsidR="00E5149D" w:rsidRPr="002B6A3F" w:rsidRDefault="00E74C49">
      <w:pPr>
        <w:pStyle w:val="HEADINGRIGHT"/>
      </w:pPr>
      <w:r>
        <w:t>October 2015</w:t>
      </w:r>
    </w:p>
    <w:p w14:paraId="2AEB9D56" w14:textId="77777777" w:rsidR="00E5149D" w:rsidRPr="002B6A3F" w:rsidRDefault="00E5149D">
      <w:pPr>
        <w:tabs>
          <w:tab w:val="left" w:pos="5160"/>
        </w:tabs>
        <w:spacing w:line="240" w:lineRule="exact"/>
      </w:pPr>
    </w:p>
    <w:p w14:paraId="2BFFB1B4" w14:textId="77777777" w:rsidR="00E5149D" w:rsidRPr="002B6A3F" w:rsidRDefault="00E5149D">
      <w:pPr>
        <w:tabs>
          <w:tab w:val="left" w:pos="5160"/>
        </w:tabs>
        <w:spacing w:line="240" w:lineRule="exact"/>
      </w:pPr>
    </w:p>
    <w:p w14:paraId="0B51087B" w14:textId="77777777" w:rsidR="00E5149D" w:rsidRPr="002B6A3F" w:rsidRDefault="00E5149D">
      <w:pPr>
        <w:tabs>
          <w:tab w:val="left" w:pos="5160"/>
          <w:tab w:val="left" w:pos="6048"/>
          <w:tab w:val="left" w:pos="9216"/>
        </w:tabs>
        <w:spacing w:line="240" w:lineRule="exact"/>
        <w:jc w:val="center"/>
        <w:outlineLvl w:val="0"/>
      </w:pPr>
      <w:r w:rsidRPr="002B6A3F">
        <w:t>U gc - Shield, cable riser</w:t>
      </w:r>
    </w:p>
    <w:p w14:paraId="3EBF121A" w14:textId="77777777" w:rsidR="00E5149D" w:rsidRPr="002B6A3F" w:rsidRDefault="00E5149D">
      <w:pPr>
        <w:tabs>
          <w:tab w:val="left" w:pos="5160"/>
          <w:tab w:val="left" w:pos="6048"/>
          <w:tab w:val="left" w:pos="9216"/>
        </w:tabs>
        <w:spacing w:line="240" w:lineRule="exact"/>
        <w:jc w:val="center"/>
      </w:pPr>
    </w:p>
    <w:tbl>
      <w:tblPr>
        <w:tblW w:w="0" w:type="auto"/>
        <w:jc w:val="center"/>
        <w:tblLayout w:type="fixed"/>
        <w:tblLook w:val="0000" w:firstRow="0" w:lastRow="0" w:firstColumn="0" w:lastColumn="0" w:noHBand="0" w:noVBand="0"/>
      </w:tblPr>
      <w:tblGrid>
        <w:gridCol w:w="4440"/>
        <w:gridCol w:w="3120"/>
        <w:gridCol w:w="2016"/>
      </w:tblGrid>
      <w:tr w:rsidR="00E5149D" w:rsidRPr="002B6A3F" w14:paraId="279B4649" w14:textId="77777777" w:rsidTr="008468CF">
        <w:trPr>
          <w:jc w:val="center"/>
        </w:trPr>
        <w:tc>
          <w:tcPr>
            <w:tcW w:w="4440" w:type="dxa"/>
          </w:tcPr>
          <w:p w14:paraId="43264ADC" w14:textId="77777777" w:rsidR="00E5149D" w:rsidRPr="002B6A3F" w:rsidRDefault="00E5149D">
            <w:pPr>
              <w:pBdr>
                <w:bottom w:val="single" w:sz="6" w:space="1" w:color="auto"/>
              </w:pBdr>
              <w:spacing w:line="240" w:lineRule="exact"/>
            </w:pPr>
            <w:r w:rsidRPr="002B6A3F">
              <w:t>Manufacturer</w:t>
            </w:r>
          </w:p>
        </w:tc>
        <w:tc>
          <w:tcPr>
            <w:tcW w:w="3120" w:type="dxa"/>
          </w:tcPr>
          <w:p w14:paraId="2F12A47A" w14:textId="77777777" w:rsidR="00E5149D" w:rsidRPr="002B6A3F" w:rsidRDefault="00E5149D">
            <w:pPr>
              <w:pBdr>
                <w:bottom w:val="single" w:sz="6" w:space="1" w:color="auto"/>
              </w:pBdr>
              <w:spacing w:line="240" w:lineRule="exact"/>
              <w:jc w:val="center"/>
            </w:pPr>
            <w:r w:rsidRPr="002B6A3F">
              <w:t>Dia. (Inches)</w:t>
            </w:r>
          </w:p>
        </w:tc>
        <w:tc>
          <w:tcPr>
            <w:tcW w:w="2016" w:type="dxa"/>
          </w:tcPr>
          <w:p w14:paraId="793CABE4" w14:textId="77777777" w:rsidR="00E5149D" w:rsidRPr="002B6A3F" w:rsidRDefault="00E5149D">
            <w:pPr>
              <w:pBdr>
                <w:bottom w:val="single" w:sz="6" w:space="1" w:color="auto"/>
              </w:pBdr>
              <w:spacing w:line="240" w:lineRule="exact"/>
              <w:jc w:val="center"/>
            </w:pPr>
            <w:r w:rsidRPr="002B6A3F">
              <w:t>Length (Feet)</w:t>
            </w:r>
          </w:p>
        </w:tc>
      </w:tr>
      <w:tr w:rsidR="00E5149D" w:rsidRPr="002B6A3F" w14:paraId="6EA3C67D" w14:textId="77777777" w:rsidTr="008468CF">
        <w:trPr>
          <w:jc w:val="center"/>
        </w:trPr>
        <w:tc>
          <w:tcPr>
            <w:tcW w:w="9576" w:type="dxa"/>
            <w:gridSpan w:val="3"/>
          </w:tcPr>
          <w:p w14:paraId="0AE42D1F" w14:textId="77777777" w:rsidR="00E5149D" w:rsidRPr="002B6A3F" w:rsidRDefault="00E5149D">
            <w:pPr>
              <w:spacing w:line="240" w:lineRule="exact"/>
              <w:jc w:val="center"/>
            </w:pPr>
            <w:r w:rsidRPr="002B6A3F">
              <w:rPr>
                <w:u w:val="single"/>
              </w:rPr>
              <w:t>Galvanized Steel</w:t>
            </w:r>
          </w:p>
        </w:tc>
      </w:tr>
      <w:tr w:rsidR="00E5149D" w:rsidRPr="002B6A3F" w14:paraId="38EAE81A" w14:textId="77777777" w:rsidTr="008468CF">
        <w:trPr>
          <w:jc w:val="center"/>
        </w:trPr>
        <w:tc>
          <w:tcPr>
            <w:tcW w:w="4440" w:type="dxa"/>
          </w:tcPr>
          <w:p w14:paraId="1C02AD83" w14:textId="77777777" w:rsidR="00E5149D" w:rsidRPr="002B6A3F" w:rsidRDefault="00E5149D">
            <w:pPr>
              <w:spacing w:line="240" w:lineRule="exact"/>
            </w:pPr>
          </w:p>
        </w:tc>
        <w:tc>
          <w:tcPr>
            <w:tcW w:w="3120" w:type="dxa"/>
          </w:tcPr>
          <w:p w14:paraId="2DC7370F" w14:textId="77777777" w:rsidR="00E5149D" w:rsidRPr="002B6A3F" w:rsidRDefault="00E5149D">
            <w:pPr>
              <w:spacing w:line="240" w:lineRule="exact"/>
              <w:jc w:val="center"/>
            </w:pPr>
          </w:p>
        </w:tc>
        <w:tc>
          <w:tcPr>
            <w:tcW w:w="2016" w:type="dxa"/>
          </w:tcPr>
          <w:p w14:paraId="4E980454" w14:textId="77777777" w:rsidR="00E5149D" w:rsidRPr="002B6A3F" w:rsidRDefault="00E5149D">
            <w:pPr>
              <w:spacing w:line="240" w:lineRule="exact"/>
              <w:jc w:val="center"/>
            </w:pPr>
          </w:p>
        </w:tc>
      </w:tr>
      <w:tr w:rsidR="00181E81" w:rsidRPr="002B6A3F" w14:paraId="26436A71" w14:textId="77777777" w:rsidTr="008468CF">
        <w:trPr>
          <w:jc w:val="center"/>
        </w:trPr>
        <w:tc>
          <w:tcPr>
            <w:tcW w:w="4440" w:type="dxa"/>
          </w:tcPr>
          <w:p w14:paraId="26D70244" w14:textId="77777777" w:rsidR="00181E81" w:rsidRPr="002B6A3F" w:rsidRDefault="00181E81">
            <w:pPr>
              <w:spacing w:line="240" w:lineRule="exact"/>
            </w:pPr>
            <w:r w:rsidRPr="002B6A3F">
              <w:t>Almat Metal Limited</w:t>
            </w:r>
          </w:p>
        </w:tc>
        <w:tc>
          <w:tcPr>
            <w:tcW w:w="3120" w:type="dxa"/>
          </w:tcPr>
          <w:p w14:paraId="217EB5DC" w14:textId="77777777" w:rsidR="00181E81" w:rsidRPr="002B6A3F" w:rsidRDefault="00181E81">
            <w:pPr>
              <w:spacing w:line="240" w:lineRule="exact"/>
              <w:jc w:val="center"/>
            </w:pPr>
            <w:r w:rsidRPr="002B6A3F">
              <w:t>2 1/4</w:t>
            </w:r>
          </w:p>
        </w:tc>
        <w:tc>
          <w:tcPr>
            <w:tcW w:w="2016" w:type="dxa"/>
          </w:tcPr>
          <w:p w14:paraId="15137385" w14:textId="77777777" w:rsidR="00181E81" w:rsidRPr="002B6A3F" w:rsidRDefault="00181E81">
            <w:pPr>
              <w:spacing w:line="240" w:lineRule="exact"/>
              <w:jc w:val="center"/>
            </w:pPr>
            <w:r w:rsidRPr="002B6A3F">
              <w:t>8</w:t>
            </w:r>
          </w:p>
        </w:tc>
      </w:tr>
      <w:tr w:rsidR="00181E81" w:rsidRPr="002B6A3F" w14:paraId="15390B8D" w14:textId="77777777" w:rsidTr="008468CF">
        <w:trPr>
          <w:jc w:val="center"/>
        </w:trPr>
        <w:tc>
          <w:tcPr>
            <w:tcW w:w="4440" w:type="dxa"/>
          </w:tcPr>
          <w:p w14:paraId="03574294" w14:textId="77777777" w:rsidR="00181E81" w:rsidRPr="002B6A3F" w:rsidRDefault="00181E81">
            <w:pPr>
              <w:spacing w:line="240" w:lineRule="exact"/>
            </w:pPr>
          </w:p>
        </w:tc>
        <w:tc>
          <w:tcPr>
            <w:tcW w:w="3120" w:type="dxa"/>
          </w:tcPr>
          <w:p w14:paraId="45A1CCDB" w14:textId="77777777" w:rsidR="00181E81" w:rsidRPr="002B6A3F" w:rsidRDefault="00181E81">
            <w:pPr>
              <w:spacing w:line="240" w:lineRule="exact"/>
              <w:jc w:val="center"/>
            </w:pPr>
          </w:p>
        </w:tc>
        <w:tc>
          <w:tcPr>
            <w:tcW w:w="2016" w:type="dxa"/>
          </w:tcPr>
          <w:p w14:paraId="6B3CC406" w14:textId="77777777" w:rsidR="00181E81" w:rsidRPr="002B6A3F" w:rsidRDefault="00181E81">
            <w:pPr>
              <w:spacing w:line="240" w:lineRule="exact"/>
              <w:jc w:val="center"/>
            </w:pPr>
          </w:p>
        </w:tc>
      </w:tr>
      <w:tr w:rsidR="00E5149D" w:rsidRPr="002B6A3F" w14:paraId="7DB603EB" w14:textId="77777777" w:rsidTr="008468CF">
        <w:trPr>
          <w:jc w:val="center"/>
        </w:trPr>
        <w:tc>
          <w:tcPr>
            <w:tcW w:w="4440" w:type="dxa"/>
          </w:tcPr>
          <w:p w14:paraId="487CCCF4" w14:textId="77777777" w:rsidR="00E5149D" w:rsidRPr="002B6A3F" w:rsidRDefault="00E5149D">
            <w:pPr>
              <w:spacing w:line="240" w:lineRule="exact"/>
            </w:pPr>
            <w:r w:rsidRPr="002B6A3F">
              <w:t>Electrical Materials</w:t>
            </w:r>
          </w:p>
        </w:tc>
        <w:tc>
          <w:tcPr>
            <w:tcW w:w="3120" w:type="dxa"/>
          </w:tcPr>
          <w:p w14:paraId="76CF9756" w14:textId="77777777" w:rsidR="00E5149D" w:rsidRPr="002B6A3F" w:rsidRDefault="00E5149D">
            <w:pPr>
              <w:spacing w:line="240" w:lineRule="exact"/>
              <w:jc w:val="center"/>
            </w:pPr>
            <w:r w:rsidRPr="002B6A3F">
              <w:t>2 - 3 - 4 - 5*</w:t>
            </w:r>
          </w:p>
        </w:tc>
        <w:tc>
          <w:tcPr>
            <w:tcW w:w="2016" w:type="dxa"/>
          </w:tcPr>
          <w:p w14:paraId="14EDB143" w14:textId="77777777" w:rsidR="00E5149D" w:rsidRPr="002B6A3F" w:rsidRDefault="00E5149D">
            <w:pPr>
              <w:spacing w:line="240" w:lineRule="exact"/>
              <w:jc w:val="center"/>
            </w:pPr>
            <w:r w:rsidRPr="002B6A3F">
              <w:t>5*</w:t>
            </w:r>
          </w:p>
        </w:tc>
      </w:tr>
      <w:tr w:rsidR="00E5149D" w:rsidRPr="002B6A3F" w14:paraId="55ACA84F" w14:textId="77777777" w:rsidTr="008468CF">
        <w:trPr>
          <w:jc w:val="center"/>
        </w:trPr>
        <w:tc>
          <w:tcPr>
            <w:tcW w:w="4440" w:type="dxa"/>
          </w:tcPr>
          <w:p w14:paraId="4AC1517F" w14:textId="77777777" w:rsidR="00E5149D" w:rsidRPr="002B6A3F" w:rsidRDefault="00E5149D">
            <w:pPr>
              <w:spacing w:line="240" w:lineRule="exact"/>
            </w:pPr>
          </w:p>
        </w:tc>
        <w:tc>
          <w:tcPr>
            <w:tcW w:w="3120" w:type="dxa"/>
          </w:tcPr>
          <w:p w14:paraId="75604A2D" w14:textId="77777777" w:rsidR="00E5149D" w:rsidRPr="002B6A3F" w:rsidRDefault="00E5149D">
            <w:pPr>
              <w:spacing w:line="240" w:lineRule="exact"/>
              <w:jc w:val="center"/>
            </w:pPr>
          </w:p>
        </w:tc>
        <w:tc>
          <w:tcPr>
            <w:tcW w:w="2016" w:type="dxa"/>
          </w:tcPr>
          <w:p w14:paraId="0A0AA6C6" w14:textId="77777777" w:rsidR="00E5149D" w:rsidRPr="002B6A3F" w:rsidRDefault="00E5149D">
            <w:pPr>
              <w:spacing w:line="240" w:lineRule="exact"/>
              <w:jc w:val="center"/>
            </w:pPr>
          </w:p>
        </w:tc>
      </w:tr>
      <w:tr w:rsidR="00E5149D" w:rsidRPr="002B6A3F" w14:paraId="6A598383" w14:textId="77777777" w:rsidTr="008468CF">
        <w:trPr>
          <w:jc w:val="center"/>
        </w:trPr>
        <w:tc>
          <w:tcPr>
            <w:tcW w:w="4440" w:type="dxa"/>
          </w:tcPr>
          <w:p w14:paraId="5BC1C93F" w14:textId="77777777" w:rsidR="00E5149D" w:rsidRPr="002B6A3F" w:rsidRDefault="00E5149D">
            <w:pPr>
              <w:spacing w:line="240" w:lineRule="exact"/>
            </w:pPr>
            <w:r w:rsidRPr="002B6A3F">
              <w:t>Hubbell (Chance)</w:t>
            </w:r>
          </w:p>
        </w:tc>
        <w:tc>
          <w:tcPr>
            <w:tcW w:w="3120" w:type="dxa"/>
          </w:tcPr>
          <w:p w14:paraId="34525AF7" w14:textId="77777777" w:rsidR="00E5149D" w:rsidRPr="002B6A3F" w:rsidRDefault="00E5149D">
            <w:pPr>
              <w:spacing w:line="240" w:lineRule="exact"/>
              <w:jc w:val="center"/>
            </w:pPr>
            <w:r w:rsidRPr="002B6A3F">
              <w:t>2 - 3 - 31/2</w:t>
            </w:r>
          </w:p>
        </w:tc>
        <w:tc>
          <w:tcPr>
            <w:tcW w:w="2016" w:type="dxa"/>
          </w:tcPr>
          <w:p w14:paraId="567890D8" w14:textId="77777777" w:rsidR="00E5149D" w:rsidRPr="002B6A3F" w:rsidRDefault="00E5149D">
            <w:pPr>
              <w:spacing w:line="240" w:lineRule="exact"/>
              <w:jc w:val="center"/>
            </w:pPr>
            <w:r w:rsidRPr="002B6A3F">
              <w:t>5 - 9</w:t>
            </w:r>
          </w:p>
        </w:tc>
      </w:tr>
      <w:tr w:rsidR="00E5149D" w:rsidRPr="002B6A3F" w14:paraId="6A6E8893" w14:textId="77777777" w:rsidTr="008468CF">
        <w:trPr>
          <w:jc w:val="center"/>
        </w:trPr>
        <w:tc>
          <w:tcPr>
            <w:tcW w:w="4440" w:type="dxa"/>
          </w:tcPr>
          <w:p w14:paraId="071718A7" w14:textId="77777777" w:rsidR="00E5149D" w:rsidRPr="002B6A3F" w:rsidRDefault="00E5149D">
            <w:pPr>
              <w:spacing w:line="240" w:lineRule="exact"/>
            </w:pPr>
          </w:p>
        </w:tc>
        <w:tc>
          <w:tcPr>
            <w:tcW w:w="3120" w:type="dxa"/>
          </w:tcPr>
          <w:p w14:paraId="1C196CE7" w14:textId="77777777" w:rsidR="00E5149D" w:rsidRPr="002B6A3F" w:rsidRDefault="00E5149D">
            <w:pPr>
              <w:spacing w:line="240" w:lineRule="exact"/>
              <w:jc w:val="center"/>
            </w:pPr>
          </w:p>
        </w:tc>
        <w:tc>
          <w:tcPr>
            <w:tcW w:w="2016" w:type="dxa"/>
          </w:tcPr>
          <w:p w14:paraId="1673902B" w14:textId="77777777" w:rsidR="00E5149D" w:rsidRPr="002B6A3F" w:rsidRDefault="00E5149D">
            <w:pPr>
              <w:spacing w:line="240" w:lineRule="exact"/>
              <w:jc w:val="center"/>
            </w:pPr>
          </w:p>
        </w:tc>
      </w:tr>
      <w:tr w:rsidR="00E5149D" w:rsidRPr="002B6A3F" w14:paraId="3899B30C" w14:textId="77777777" w:rsidTr="008468CF">
        <w:trPr>
          <w:jc w:val="center"/>
        </w:trPr>
        <w:tc>
          <w:tcPr>
            <w:tcW w:w="4440" w:type="dxa"/>
          </w:tcPr>
          <w:p w14:paraId="2D7A7021" w14:textId="77777777" w:rsidR="00E5149D" w:rsidRPr="002B6A3F" w:rsidRDefault="00E5149D">
            <w:pPr>
              <w:spacing w:line="240" w:lineRule="exact"/>
            </w:pPr>
            <w:r w:rsidRPr="002B6A3F">
              <w:t>Joslyn</w:t>
            </w:r>
          </w:p>
        </w:tc>
        <w:tc>
          <w:tcPr>
            <w:tcW w:w="3120" w:type="dxa"/>
          </w:tcPr>
          <w:p w14:paraId="4D2C7E13" w14:textId="77777777" w:rsidR="00E5149D" w:rsidRPr="002B6A3F" w:rsidRDefault="00E5149D">
            <w:pPr>
              <w:spacing w:line="240" w:lineRule="exact"/>
              <w:jc w:val="center"/>
            </w:pPr>
            <w:r w:rsidRPr="002B6A3F">
              <w:t>2 - 3 - 31/2*</w:t>
            </w:r>
          </w:p>
        </w:tc>
        <w:tc>
          <w:tcPr>
            <w:tcW w:w="2016" w:type="dxa"/>
          </w:tcPr>
          <w:p w14:paraId="3EED81CF" w14:textId="77777777" w:rsidR="00E5149D" w:rsidRPr="002B6A3F" w:rsidRDefault="00E5149D">
            <w:pPr>
              <w:spacing w:line="240" w:lineRule="exact"/>
              <w:jc w:val="center"/>
            </w:pPr>
            <w:r w:rsidRPr="002B6A3F">
              <w:t>5 - 8*</w:t>
            </w:r>
          </w:p>
        </w:tc>
      </w:tr>
      <w:tr w:rsidR="00E5149D" w:rsidRPr="002B6A3F" w14:paraId="0B5CC475" w14:textId="77777777" w:rsidTr="008468CF">
        <w:trPr>
          <w:jc w:val="center"/>
        </w:trPr>
        <w:tc>
          <w:tcPr>
            <w:tcW w:w="4440" w:type="dxa"/>
          </w:tcPr>
          <w:p w14:paraId="7B76ACD2" w14:textId="77777777" w:rsidR="00E5149D" w:rsidRPr="002B6A3F" w:rsidRDefault="00E5149D">
            <w:pPr>
              <w:spacing w:line="240" w:lineRule="exact"/>
            </w:pPr>
          </w:p>
        </w:tc>
        <w:tc>
          <w:tcPr>
            <w:tcW w:w="3120" w:type="dxa"/>
          </w:tcPr>
          <w:p w14:paraId="12D0EFD9" w14:textId="77777777" w:rsidR="00E5149D" w:rsidRPr="002B6A3F" w:rsidRDefault="00E5149D">
            <w:pPr>
              <w:spacing w:line="240" w:lineRule="exact"/>
              <w:jc w:val="center"/>
            </w:pPr>
          </w:p>
        </w:tc>
        <w:tc>
          <w:tcPr>
            <w:tcW w:w="2016" w:type="dxa"/>
          </w:tcPr>
          <w:p w14:paraId="748E1F89" w14:textId="77777777" w:rsidR="00E5149D" w:rsidRPr="002B6A3F" w:rsidRDefault="00E5149D">
            <w:pPr>
              <w:spacing w:line="240" w:lineRule="exact"/>
              <w:jc w:val="center"/>
            </w:pPr>
          </w:p>
        </w:tc>
      </w:tr>
      <w:tr w:rsidR="00E5149D" w:rsidRPr="002B6A3F" w14:paraId="2FB70D62" w14:textId="77777777" w:rsidTr="008468CF">
        <w:trPr>
          <w:jc w:val="center"/>
        </w:trPr>
        <w:tc>
          <w:tcPr>
            <w:tcW w:w="4440" w:type="dxa"/>
          </w:tcPr>
          <w:p w14:paraId="00E96F62" w14:textId="77777777" w:rsidR="00E5149D" w:rsidRPr="002B6A3F" w:rsidRDefault="00E5149D">
            <w:pPr>
              <w:spacing w:line="240" w:lineRule="exact"/>
            </w:pPr>
            <w:r w:rsidRPr="002B6A3F">
              <w:t>Midland-Ross</w:t>
            </w:r>
          </w:p>
        </w:tc>
        <w:tc>
          <w:tcPr>
            <w:tcW w:w="3120" w:type="dxa"/>
          </w:tcPr>
          <w:p w14:paraId="1662C2E5" w14:textId="77777777" w:rsidR="00E5149D" w:rsidRPr="002B6A3F" w:rsidRDefault="00E5149D">
            <w:pPr>
              <w:spacing w:line="240" w:lineRule="exact"/>
              <w:jc w:val="center"/>
            </w:pPr>
            <w:r w:rsidRPr="002B6A3F">
              <w:t>2 1/2 - 3 1/2 - 5</w:t>
            </w:r>
          </w:p>
        </w:tc>
        <w:tc>
          <w:tcPr>
            <w:tcW w:w="2016" w:type="dxa"/>
          </w:tcPr>
          <w:p w14:paraId="65DB78D2" w14:textId="77777777" w:rsidR="00E5149D" w:rsidRPr="002B6A3F" w:rsidRDefault="00E5149D">
            <w:pPr>
              <w:spacing w:line="240" w:lineRule="exact"/>
              <w:jc w:val="center"/>
            </w:pPr>
            <w:r w:rsidRPr="002B6A3F">
              <w:t>2 1/2 - 5 - 10</w:t>
            </w:r>
          </w:p>
        </w:tc>
      </w:tr>
      <w:tr w:rsidR="00E5149D" w:rsidRPr="002B6A3F" w14:paraId="067265A7" w14:textId="77777777" w:rsidTr="008468CF">
        <w:trPr>
          <w:jc w:val="center"/>
        </w:trPr>
        <w:tc>
          <w:tcPr>
            <w:tcW w:w="4440" w:type="dxa"/>
          </w:tcPr>
          <w:p w14:paraId="1C8938C7" w14:textId="77777777" w:rsidR="00E5149D" w:rsidRPr="002B6A3F" w:rsidRDefault="00E5149D">
            <w:pPr>
              <w:spacing w:line="240" w:lineRule="exact"/>
            </w:pPr>
            <w:r w:rsidRPr="002B6A3F">
              <w:t xml:space="preserve">  (Kindorf Snapduct)</w:t>
            </w:r>
          </w:p>
        </w:tc>
        <w:tc>
          <w:tcPr>
            <w:tcW w:w="3120" w:type="dxa"/>
          </w:tcPr>
          <w:p w14:paraId="5753EB68" w14:textId="77777777" w:rsidR="00E5149D" w:rsidRPr="002B6A3F" w:rsidRDefault="00E5149D">
            <w:pPr>
              <w:spacing w:line="240" w:lineRule="exact"/>
              <w:jc w:val="center"/>
            </w:pPr>
            <w:r w:rsidRPr="002B6A3F">
              <w:t>(14 ga. galv. steel)</w:t>
            </w:r>
          </w:p>
        </w:tc>
        <w:tc>
          <w:tcPr>
            <w:tcW w:w="2016" w:type="dxa"/>
          </w:tcPr>
          <w:p w14:paraId="497AC8B3" w14:textId="77777777" w:rsidR="00E5149D" w:rsidRPr="002B6A3F" w:rsidRDefault="00E5149D">
            <w:pPr>
              <w:spacing w:line="240" w:lineRule="exact"/>
              <w:jc w:val="center"/>
            </w:pPr>
          </w:p>
        </w:tc>
      </w:tr>
      <w:tr w:rsidR="00E5149D" w:rsidRPr="002B6A3F" w14:paraId="0B503C8B" w14:textId="77777777" w:rsidTr="008468CF">
        <w:trPr>
          <w:jc w:val="center"/>
        </w:trPr>
        <w:tc>
          <w:tcPr>
            <w:tcW w:w="4440" w:type="dxa"/>
          </w:tcPr>
          <w:p w14:paraId="6DB27D59" w14:textId="77777777" w:rsidR="00E5149D" w:rsidRPr="002B6A3F" w:rsidRDefault="00E5149D">
            <w:pPr>
              <w:spacing w:line="240" w:lineRule="exact"/>
            </w:pPr>
          </w:p>
        </w:tc>
        <w:tc>
          <w:tcPr>
            <w:tcW w:w="3120" w:type="dxa"/>
          </w:tcPr>
          <w:p w14:paraId="737FBCAF" w14:textId="77777777" w:rsidR="00E5149D" w:rsidRPr="002B6A3F" w:rsidRDefault="00E5149D">
            <w:pPr>
              <w:spacing w:line="240" w:lineRule="exact"/>
              <w:jc w:val="center"/>
            </w:pPr>
          </w:p>
        </w:tc>
        <w:tc>
          <w:tcPr>
            <w:tcW w:w="2016" w:type="dxa"/>
          </w:tcPr>
          <w:p w14:paraId="0676816F" w14:textId="77777777" w:rsidR="00E5149D" w:rsidRPr="002B6A3F" w:rsidRDefault="00E5149D">
            <w:pPr>
              <w:spacing w:line="240" w:lineRule="exact"/>
              <w:jc w:val="center"/>
            </w:pPr>
          </w:p>
        </w:tc>
      </w:tr>
    </w:tbl>
    <w:p w14:paraId="202F6356" w14:textId="77777777" w:rsidR="00E5149D" w:rsidRPr="002B6A3F" w:rsidRDefault="00E5149D">
      <w:pPr>
        <w:tabs>
          <w:tab w:val="left" w:pos="3840"/>
          <w:tab w:val="left" w:pos="7440"/>
        </w:tabs>
        <w:spacing w:line="240" w:lineRule="exact"/>
      </w:pPr>
    </w:p>
    <w:p w14:paraId="55028E9E" w14:textId="77777777" w:rsidR="00E5149D" w:rsidRPr="002B6A3F" w:rsidRDefault="00E5149D">
      <w:pPr>
        <w:tabs>
          <w:tab w:val="left" w:pos="3840"/>
          <w:tab w:val="left" w:pos="7440"/>
        </w:tabs>
        <w:spacing w:line="240" w:lineRule="exact"/>
        <w:jc w:val="center"/>
        <w:outlineLvl w:val="0"/>
      </w:pPr>
      <w:r w:rsidRPr="002B6A3F">
        <w:rPr>
          <w:u w:val="single"/>
        </w:rPr>
        <w:t>Plastic and Fiberglass</w:t>
      </w:r>
    </w:p>
    <w:p w14:paraId="5E261BF6" w14:textId="77777777" w:rsidR="00E5149D" w:rsidRPr="002B6A3F" w:rsidRDefault="00E5149D">
      <w:pPr>
        <w:tabs>
          <w:tab w:val="left" w:pos="3840"/>
          <w:tab w:val="left" w:pos="7440"/>
        </w:tabs>
        <w:spacing w:line="240" w:lineRule="exact"/>
      </w:pPr>
    </w:p>
    <w:tbl>
      <w:tblPr>
        <w:tblW w:w="0" w:type="auto"/>
        <w:jc w:val="center"/>
        <w:tblLayout w:type="fixed"/>
        <w:tblLook w:val="0000" w:firstRow="0" w:lastRow="0" w:firstColumn="0" w:lastColumn="0" w:noHBand="0" w:noVBand="0"/>
      </w:tblPr>
      <w:tblGrid>
        <w:gridCol w:w="4428"/>
        <w:gridCol w:w="3150"/>
        <w:gridCol w:w="1998"/>
      </w:tblGrid>
      <w:tr w:rsidR="008C24CA" w:rsidRPr="002B6A3F" w14:paraId="60A76B39" w14:textId="77777777" w:rsidTr="008468CF">
        <w:trPr>
          <w:jc w:val="center"/>
        </w:trPr>
        <w:tc>
          <w:tcPr>
            <w:tcW w:w="4428" w:type="dxa"/>
          </w:tcPr>
          <w:p w14:paraId="770BA107" w14:textId="77777777" w:rsidR="008C24CA" w:rsidRPr="002B6A3F" w:rsidRDefault="008C24CA" w:rsidP="008C24CA">
            <w:pPr>
              <w:spacing w:line="240" w:lineRule="exact"/>
            </w:pPr>
          </w:p>
        </w:tc>
        <w:tc>
          <w:tcPr>
            <w:tcW w:w="3150" w:type="dxa"/>
          </w:tcPr>
          <w:p w14:paraId="142D82A1" w14:textId="77777777" w:rsidR="008C24CA" w:rsidRPr="002B6A3F" w:rsidRDefault="008C24CA" w:rsidP="008C24CA">
            <w:pPr>
              <w:spacing w:line="240" w:lineRule="exact"/>
              <w:jc w:val="center"/>
            </w:pPr>
          </w:p>
        </w:tc>
        <w:tc>
          <w:tcPr>
            <w:tcW w:w="1998" w:type="dxa"/>
          </w:tcPr>
          <w:p w14:paraId="30F92259" w14:textId="77777777" w:rsidR="008C24CA" w:rsidRPr="002B6A3F" w:rsidRDefault="008C24CA" w:rsidP="008C24CA">
            <w:pPr>
              <w:spacing w:line="240" w:lineRule="exact"/>
              <w:jc w:val="center"/>
            </w:pPr>
          </w:p>
        </w:tc>
      </w:tr>
      <w:tr w:rsidR="008C24CA" w:rsidRPr="002B6A3F" w14:paraId="3BB85D4D" w14:textId="77777777" w:rsidTr="008468CF">
        <w:trPr>
          <w:jc w:val="center"/>
        </w:trPr>
        <w:tc>
          <w:tcPr>
            <w:tcW w:w="4428" w:type="dxa"/>
          </w:tcPr>
          <w:p w14:paraId="11C96112" w14:textId="77777777" w:rsidR="008C24CA" w:rsidRPr="002B6A3F" w:rsidRDefault="008C24CA" w:rsidP="008C24CA">
            <w:pPr>
              <w:spacing w:line="240" w:lineRule="exact"/>
            </w:pPr>
            <w:r w:rsidRPr="002B6A3F">
              <w:t>Applied Extrusion Technologies (plastic)</w:t>
            </w:r>
          </w:p>
        </w:tc>
        <w:tc>
          <w:tcPr>
            <w:tcW w:w="3150" w:type="dxa"/>
          </w:tcPr>
          <w:p w14:paraId="759DB093" w14:textId="77777777" w:rsidR="008C24CA" w:rsidRPr="002B6A3F" w:rsidRDefault="008C24CA" w:rsidP="008C24CA">
            <w:pPr>
              <w:spacing w:line="240" w:lineRule="exact"/>
              <w:jc w:val="center"/>
            </w:pPr>
            <w:r w:rsidRPr="002B6A3F">
              <w:t>2 - 3 - 4 - 5 - 6*</w:t>
            </w:r>
          </w:p>
        </w:tc>
        <w:tc>
          <w:tcPr>
            <w:tcW w:w="1998" w:type="dxa"/>
          </w:tcPr>
          <w:p w14:paraId="3D8BEAB8" w14:textId="77777777" w:rsidR="008C24CA" w:rsidRPr="002B6A3F" w:rsidRDefault="008C24CA" w:rsidP="008C24CA">
            <w:pPr>
              <w:spacing w:line="240" w:lineRule="exact"/>
              <w:jc w:val="center"/>
            </w:pPr>
            <w:r w:rsidRPr="002B6A3F">
              <w:t>5 - 8 - 10*</w:t>
            </w:r>
          </w:p>
        </w:tc>
      </w:tr>
      <w:tr w:rsidR="008C24CA" w:rsidRPr="002B6A3F" w14:paraId="2A0BE6F7" w14:textId="77777777" w:rsidTr="008468CF">
        <w:trPr>
          <w:jc w:val="center"/>
        </w:trPr>
        <w:tc>
          <w:tcPr>
            <w:tcW w:w="4428" w:type="dxa"/>
          </w:tcPr>
          <w:p w14:paraId="2AE01F40" w14:textId="77777777" w:rsidR="008C24CA" w:rsidRPr="002B6A3F" w:rsidRDefault="008C24CA" w:rsidP="008C24CA">
            <w:pPr>
              <w:spacing w:line="240" w:lineRule="exact"/>
            </w:pPr>
            <w:r w:rsidRPr="002B6A3F">
              <w:t>(Power Mold, I, II, III)</w:t>
            </w:r>
          </w:p>
        </w:tc>
        <w:tc>
          <w:tcPr>
            <w:tcW w:w="3150" w:type="dxa"/>
          </w:tcPr>
          <w:p w14:paraId="731BB0A4" w14:textId="77777777" w:rsidR="008C24CA" w:rsidRPr="002B6A3F" w:rsidRDefault="008C24CA" w:rsidP="008C24CA">
            <w:pPr>
              <w:spacing w:line="240" w:lineRule="exact"/>
              <w:jc w:val="center"/>
            </w:pPr>
          </w:p>
        </w:tc>
        <w:tc>
          <w:tcPr>
            <w:tcW w:w="1998" w:type="dxa"/>
          </w:tcPr>
          <w:p w14:paraId="08546DFB" w14:textId="77777777" w:rsidR="008C24CA" w:rsidRPr="002B6A3F" w:rsidRDefault="008C24CA" w:rsidP="008C24CA">
            <w:pPr>
              <w:spacing w:line="240" w:lineRule="exact"/>
              <w:jc w:val="center"/>
            </w:pPr>
          </w:p>
        </w:tc>
      </w:tr>
      <w:tr w:rsidR="008C24CA" w:rsidRPr="002B6A3F" w14:paraId="3212C763" w14:textId="77777777" w:rsidTr="008468CF">
        <w:trPr>
          <w:jc w:val="center"/>
        </w:trPr>
        <w:tc>
          <w:tcPr>
            <w:tcW w:w="4428" w:type="dxa"/>
          </w:tcPr>
          <w:p w14:paraId="25A84EB9" w14:textId="77777777" w:rsidR="008C24CA" w:rsidRPr="002B6A3F" w:rsidRDefault="008C24CA">
            <w:pPr>
              <w:spacing w:line="240" w:lineRule="exact"/>
            </w:pPr>
          </w:p>
        </w:tc>
        <w:tc>
          <w:tcPr>
            <w:tcW w:w="3150" w:type="dxa"/>
          </w:tcPr>
          <w:p w14:paraId="44E0E380" w14:textId="77777777" w:rsidR="008C24CA" w:rsidRPr="002B6A3F" w:rsidRDefault="008C24CA">
            <w:pPr>
              <w:spacing w:line="240" w:lineRule="exact"/>
              <w:jc w:val="center"/>
            </w:pPr>
          </w:p>
        </w:tc>
        <w:tc>
          <w:tcPr>
            <w:tcW w:w="1998" w:type="dxa"/>
          </w:tcPr>
          <w:p w14:paraId="02848C9B" w14:textId="77777777" w:rsidR="008C24CA" w:rsidRPr="002B6A3F" w:rsidRDefault="008C24CA">
            <w:pPr>
              <w:spacing w:line="240" w:lineRule="exact"/>
              <w:jc w:val="center"/>
            </w:pPr>
          </w:p>
        </w:tc>
      </w:tr>
      <w:tr w:rsidR="00E5149D" w:rsidRPr="002B6A3F" w14:paraId="70D0FB6B" w14:textId="77777777" w:rsidTr="008468CF">
        <w:trPr>
          <w:jc w:val="center"/>
        </w:trPr>
        <w:tc>
          <w:tcPr>
            <w:tcW w:w="4428" w:type="dxa"/>
          </w:tcPr>
          <w:p w14:paraId="1577F9D6" w14:textId="77777777" w:rsidR="00E5149D" w:rsidRPr="002B6A3F" w:rsidRDefault="00E5149D">
            <w:pPr>
              <w:spacing w:line="240" w:lineRule="exact"/>
            </w:pPr>
            <w:r w:rsidRPr="002B6A3F">
              <w:t>Carlon</w:t>
            </w:r>
          </w:p>
        </w:tc>
        <w:tc>
          <w:tcPr>
            <w:tcW w:w="3150" w:type="dxa"/>
          </w:tcPr>
          <w:p w14:paraId="36B83B31" w14:textId="77777777" w:rsidR="00E5149D" w:rsidRPr="002B6A3F" w:rsidRDefault="00E5149D">
            <w:pPr>
              <w:spacing w:line="240" w:lineRule="exact"/>
              <w:jc w:val="center"/>
            </w:pPr>
            <w:r w:rsidRPr="002B6A3F">
              <w:t>2 - 3 - 4 - 5 - 6*</w:t>
            </w:r>
          </w:p>
        </w:tc>
        <w:tc>
          <w:tcPr>
            <w:tcW w:w="1998" w:type="dxa"/>
          </w:tcPr>
          <w:p w14:paraId="54C3A655" w14:textId="77777777" w:rsidR="00E5149D" w:rsidRPr="002B6A3F" w:rsidRDefault="00E5149D">
            <w:pPr>
              <w:spacing w:line="240" w:lineRule="exact"/>
              <w:jc w:val="center"/>
            </w:pPr>
            <w:r w:rsidRPr="002B6A3F">
              <w:t>l0*</w:t>
            </w:r>
          </w:p>
        </w:tc>
      </w:tr>
      <w:tr w:rsidR="00E5149D" w:rsidRPr="002B6A3F" w14:paraId="408A639D" w14:textId="77777777" w:rsidTr="008468CF">
        <w:trPr>
          <w:jc w:val="center"/>
        </w:trPr>
        <w:tc>
          <w:tcPr>
            <w:tcW w:w="4428" w:type="dxa"/>
          </w:tcPr>
          <w:p w14:paraId="1C4A3155" w14:textId="77777777" w:rsidR="00E5149D" w:rsidRPr="002B6A3F" w:rsidRDefault="00E5149D">
            <w:pPr>
              <w:spacing w:line="240" w:lineRule="exact"/>
            </w:pPr>
          </w:p>
        </w:tc>
        <w:tc>
          <w:tcPr>
            <w:tcW w:w="3150" w:type="dxa"/>
          </w:tcPr>
          <w:p w14:paraId="65534E49" w14:textId="77777777" w:rsidR="00E5149D" w:rsidRPr="002B6A3F" w:rsidRDefault="00E5149D">
            <w:pPr>
              <w:spacing w:line="240" w:lineRule="exact"/>
              <w:jc w:val="center"/>
            </w:pPr>
          </w:p>
        </w:tc>
        <w:tc>
          <w:tcPr>
            <w:tcW w:w="1998" w:type="dxa"/>
          </w:tcPr>
          <w:p w14:paraId="47EF4081" w14:textId="77777777" w:rsidR="00E5149D" w:rsidRPr="002B6A3F" w:rsidRDefault="00E5149D">
            <w:pPr>
              <w:spacing w:line="240" w:lineRule="exact"/>
              <w:jc w:val="center"/>
            </w:pPr>
          </w:p>
        </w:tc>
      </w:tr>
      <w:tr w:rsidR="00E74C49" w:rsidRPr="002B6A3F" w14:paraId="3F66990A" w14:textId="77777777" w:rsidTr="008468CF">
        <w:trPr>
          <w:jc w:val="center"/>
        </w:trPr>
        <w:tc>
          <w:tcPr>
            <w:tcW w:w="4428" w:type="dxa"/>
          </w:tcPr>
          <w:p w14:paraId="181C5435" w14:textId="77777777" w:rsidR="00E74C49" w:rsidRPr="002B6A3F" w:rsidRDefault="00E74C49" w:rsidP="00E74C49">
            <w:pPr>
              <w:spacing w:line="240" w:lineRule="exact"/>
            </w:pPr>
            <w:r w:rsidRPr="00E74C49">
              <w:t xml:space="preserve">Charles Industries </w:t>
            </w:r>
          </w:p>
        </w:tc>
        <w:tc>
          <w:tcPr>
            <w:tcW w:w="3150" w:type="dxa"/>
          </w:tcPr>
          <w:p w14:paraId="11D72463" w14:textId="77777777" w:rsidR="00E74C49" w:rsidRPr="002B6A3F" w:rsidRDefault="00E74C49">
            <w:pPr>
              <w:spacing w:line="240" w:lineRule="exact"/>
              <w:jc w:val="center"/>
            </w:pPr>
            <w:r w:rsidRPr="00E74C49">
              <w:t>2 – 3 – 4 – 5**</w:t>
            </w:r>
          </w:p>
        </w:tc>
        <w:tc>
          <w:tcPr>
            <w:tcW w:w="1998" w:type="dxa"/>
          </w:tcPr>
          <w:p w14:paraId="059BA71C" w14:textId="77777777" w:rsidR="00E74C49" w:rsidRPr="002B6A3F" w:rsidRDefault="00E74C49">
            <w:pPr>
              <w:spacing w:line="240" w:lineRule="exact"/>
              <w:jc w:val="center"/>
            </w:pPr>
            <w:r w:rsidRPr="00E74C49">
              <w:t>5 and 10**</w:t>
            </w:r>
          </w:p>
        </w:tc>
      </w:tr>
      <w:tr w:rsidR="00E74C49" w:rsidRPr="002B6A3F" w14:paraId="0561698D" w14:textId="77777777" w:rsidTr="008468CF">
        <w:trPr>
          <w:jc w:val="center"/>
        </w:trPr>
        <w:tc>
          <w:tcPr>
            <w:tcW w:w="4428" w:type="dxa"/>
          </w:tcPr>
          <w:p w14:paraId="5E09F37E" w14:textId="77777777" w:rsidR="00E74C49" w:rsidRPr="002B6A3F" w:rsidRDefault="00E74C49">
            <w:pPr>
              <w:spacing w:line="240" w:lineRule="exact"/>
            </w:pPr>
          </w:p>
        </w:tc>
        <w:tc>
          <w:tcPr>
            <w:tcW w:w="3150" w:type="dxa"/>
          </w:tcPr>
          <w:p w14:paraId="3ECF00F7" w14:textId="77777777" w:rsidR="00E74C49" w:rsidRPr="002B6A3F" w:rsidRDefault="00E74C49">
            <w:pPr>
              <w:spacing w:line="240" w:lineRule="exact"/>
              <w:jc w:val="center"/>
            </w:pPr>
          </w:p>
        </w:tc>
        <w:tc>
          <w:tcPr>
            <w:tcW w:w="1998" w:type="dxa"/>
          </w:tcPr>
          <w:p w14:paraId="2664D58E" w14:textId="77777777" w:rsidR="00E74C49" w:rsidRPr="002B6A3F" w:rsidRDefault="00E74C49">
            <w:pPr>
              <w:spacing w:line="240" w:lineRule="exact"/>
              <w:jc w:val="center"/>
            </w:pPr>
          </w:p>
        </w:tc>
      </w:tr>
      <w:tr w:rsidR="00E5149D" w:rsidRPr="002B6A3F" w14:paraId="63F2562D" w14:textId="77777777" w:rsidTr="008468CF">
        <w:trPr>
          <w:jc w:val="center"/>
        </w:trPr>
        <w:tc>
          <w:tcPr>
            <w:tcW w:w="4428" w:type="dxa"/>
          </w:tcPr>
          <w:p w14:paraId="051B0C36" w14:textId="77777777" w:rsidR="00E5149D" w:rsidRPr="002B6A3F" w:rsidRDefault="00E5149D">
            <w:pPr>
              <w:spacing w:line="240" w:lineRule="exact"/>
            </w:pPr>
            <w:r w:rsidRPr="002B6A3F">
              <w:t>Custom Plastics</w:t>
            </w:r>
          </w:p>
        </w:tc>
        <w:tc>
          <w:tcPr>
            <w:tcW w:w="3150" w:type="dxa"/>
          </w:tcPr>
          <w:p w14:paraId="79B019C1" w14:textId="77777777" w:rsidR="00E5149D" w:rsidRPr="002B6A3F" w:rsidRDefault="00E5149D">
            <w:pPr>
              <w:spacing w:line="240" w:lineRule="exact"/>
              <w:jc w:val="center"/>
            </w:pPr>
            <w:r w:rsidRPr="002B6A3F">
              <w:t>2 - 3 - 4 - 5*</w:t>
            </w:r>
          </w:p>
        </w:tc>
        <w:tc>
          <w:tcPr>
            <w:tcW w:w="1998" w:type="dxa"/>
          </w:tcPr>
          <w:p w14:paraId="73D8EC68" w14:textId="77777777" w:rsidR="00E5149D" w:rsidRPr="002B6A3F" w:rsidRDefault="00E5149D">
            <w:pPr>
              <w:spacing w:line="240" w:lineRule="exact"/>
              <w:jc w:val="center"/>
            </w:pPr>
            <w:r w:rsidRPr="002B6A3F">
              <w:t>5 - 10*</w:t>
            </w:r>
          </w:p>
        </w:tc>
      </w:tr>
      <w:tr w:rsidR="00E5149D" w:rsidRPr="002B6A3F" w14:paraId="0C210E61" w14:textId="77777777" w:rsidTr="008468CF">
        <w:trPr>
          <w:jc w:val="center"/>
        </w:trPr>
        <w:tc>
          <w:tcPr>
            <w:tcW w:w="4428" w:type="dxa"/>
          </w:tcPr>
          <w:p w14:paraId="62E0FB0D" w14:textId="77777777" w:rsidR="00E5149D" w:rsidRPr="002B6A3F" w:rsidRDefault="00E5149D">
            <w:pPr>
              <w:spacing w:line="240" w:lineRule="exact"/>
            </w:pPr>
          </w:p>
        </w:tc>
        <w:tc>
          <w:tcPr>
            <w:tcW w:w="3150" w:type="dxa"/>
          </w:tcPr>
          <w:p w14:paraId="6C0C017B" w14:textId="77777777" w:rsidR="00E5149D" w:rsidRPr="002B6A3F" w:rsidRDefault="00E5149D">
            <w:pPr>
              <w:spacing w:line="240" w:lineRule="exact"/>
              <w:jc w:val="center"/>
            </w:pPr>
          </w:p>
        </w:tc>
        <w:tc>
          <w:tcPr>
            <w:tcW w:w="1998" w:type="dxa"/>
          </w:tcPr>
          <w:p w14:paraId="23A1AAC5" w14:textId="77777777" w:rsidR="00E5149D" w:rsidRPr="002B6A3F" w:rsidRDefault="00E5149D">
            <w:pPr>
              <w:spacing w:line="240" w:lineRule="exact"/>
              <w:jc w:val="center"/>
            </w:pPr>
          </w:p>
        </w:tc>
      </w:tr>
      <w:tr w:rsidR="00E5149D" w:rsidRPr="002B6A3F" w14:paraId="693E9CBF" w14:textId="77777777" w:rsidTr="008468CF">
        <w:trPr>
          <w:jc w:val="center"/>
        </w:trPr>
        <w:tc>
          <w:tcPr>
            <w:tcW w:w="4428" w:type="dxa"/>
          </w:tcPr>
          <w:p w14:paraId="6B31454D" w14:textId="77777777" w:rsidR="00E5149D" w:rsidRPr="002B6A3F" w:rsidRDefault="00E5149D">
            <w:pPr>
              <w:spacing w:line="240" w:lineRule="exact"/>
            </w:pPr>
            <w:r w:rsidRPr="002B6A3F">
              <w:t>Electrical Materials (plastic)</w:t>
            </w:r>
          </w:p>
        </w:tc>
        <w:tc>
          <w:tcPr>
            <w:tcW w:w="3150" w:type="dxa"/>
          </w:tcPr>
          <w:p w14:paraId="5C3C7F4D" w14:textId="77777777" w:rsidR="00E5149D" w:rsidRPr="002B6A3F" w:rsidRDefault="00E5149D">
            <w:pPr>
              <w:spacing w:line="240" w:lineRule="exact"/>
              <w:jc w:val="center"/>
            </w:pPr>
            <w:r w:rsidRPr="002B6A3F">
              <w:t>1 - 2 - 3 - 4 - 5- 6*</w:t>
            </w:r>
          </w:p>
        </w:tc>
        <w:tc>
          <w:tcPr>
            <w:tcW w:w="1998" w:type="dxa"/>
          </w:tcPr>
          <w:p w14:paraId="17EC8F35" w14:textId="77777777" w:rsidR="00E5149D" w:rsidRPr="002B6A3F" w:rsidRDefault="00E5149D">
            <w:pPr>
              <w:spacing w:line="240" w:lineRule="exact"/>
              <w:jc w:val="center"/>
            </w:pPr>
            <w:r w:rsidRPr="002B6A3F">
              <w:t>5 - 8 - 10*</w:t>
            </w:r>
          </w:p>
        </w:tc>
      </w:tr>
      <w:tr w:rsidR="00E5149D" w:rsidRPr="002B6A3F" w14:paraId="5472C916" w14:textId="77777777" w:rsidTr="008468CF">
        <w:trPr>
          <w:jc w:val="center"/>
        </w:trPr>
        <w:tc>
          <w:tcPr>
            <w:tcW w:w="4428" w:type="dxa"/>
          </w:tcPr>
          <w:p w14:paraId="221049F1" w14:textId="77777777" w:rsidR="00E5149D" w:rsidRPr="002B6A3F" w:rsidRDefault="00E5149D">
            <w:pPr>
              <w:spacing w:line="240" w:lineRule="exact"/>
            </w:pPr>
          </w:p>
        </w:tc>
        <w:tc>
          <w:tcPr>
            <w:tcW w:w="3150" w:type="dxa"/>
          </w:tcPr>
          <w:p w14:paraId="65F1745F" w14:textId="77777777" w:rsidR="00E5149D" w:rsidRPr="002B6A3F" w:rsidRDefault="00E5149D">
            <w:pPr>
              <w:spacing w:line="240" w:lineRule="exact"/>
              <w:jc w:val="center"/>
            </w:pPr>
          </w:p>
        </w:tc>
        <w:tc>
          <w:tcPr>
            <w:tcW w:w="1998" w:type="dxa"/>
          </w:tcPr>
          <w:p w14:paraId="7B0A47D6" w14:textId="77777777" w:rsidR="00E5149D" w:rsidRPr="002B6A3F" w:rsidRDefault="00E5149D">
            <w:pPr>
              <w:spacing w:line="240" w:lineRule="exact"/>
              <w:jc w:val="center"/>
            </w:pPr>
          </w:p>
        </w:tc>
      </w:tr>
      <w:tr w:rsidR="00E5149D" w:rsidRPr="002B6A3F" w14:paraId="3A59BDE4" w14:textId="77777777" w:rsidTr="008468CF">
        <w:trPr>
          <w:jc w:val="center"/>
        </w:trPr>
        <w:tc>
          <w:tcPr>
            <w:tcW w:w="4428" w:type="dxa"/>
          </w:tcPr>
          <w:p w14:paraId="52994402" w14:textId="77777777" w:rsidR="00E5149D" w:rsidRPr="002B6A3F" w:rsidRDefault="00E5149D">
            <w:pPr>
              <w:spacing w:line="240" w:lineRule="exact"/>
            </w:pPr>
            <w:r w:rsidRPr="002B6A3F">
              <w:t>Joslyn (plastic)</w:t>
            </w:r>
          </w:p>
        </w:tc>
        <w:tc>
          <w:tcPr>
            <w:tcW w:w="3150" w:type="dxa"/>
          </w:tcPr>
          <w:p w14:paraId="5CD2D399" w14:textId="77777777" w:rsidR="00E5149D" w:rsidRPr="002B6A3F" w:rsidRDefault="00E5149D">
            <w:pPr>
              <w:spacing w:line="240" w:lineRule="exact"/>
              <w:jc w:val="center"/>
            </w:pPr>
            <w:r w:rsidRPr="002B6A3F">
              <w:t>2*</w:t>
            </w:r>
          </w:p>
        </w:tc>
        <w:tc>
          <w:tcPr>
            <w:tcW w:w="1998" w:type="dxa"/>
          </w:tcPr>
          <w:p w14:paraId="1F0C6A61" w14:textId="77777777" w:rsidR="00E5149D" w:rsidRPr="002B6A3F" w:rsidRDefault="00E5149D">
            <w:pPr>
              <w:spacing w:line="240" w:lineRule="exact"/>
              <w:jc w:val="center"/>
            </w:pPr>
            <w:r w:rsidRPr="002B6A3F">
              <w:t>10*</w:t>
            </w:r>
          </w:p>
        </w:tc>
      </w:tr>
      <w:tr w:rsidR="00E5149D" w:rsidRPr="002B6A3F" w14:paraId="70CB620A" w14:textId="77777777" w:rsidTr="008468CF">
        <w:trPr>
          <w:jc w:val="center"/>
        </w:trPr>
        <w:tc>
          <w:tcPr>
            <w:tcW w:w="4428" w:type="dxa"/>
          </w:tcPr>
          <w:p w14:paraId="1FD6A594" w14:textId="77777777" w:rsidR="00E5149D" w:rsidRPr="002B6A3F" w:rsidRDefault="00E5149D">
            <w:pPr>
              <w:spacing w:line="240" w:lineRule="exact"/>
            </w:pPr>
          </w:p>
        </w:tc>
        <w:tc>
          <w:tcPr>
            <w:tcW w:w="3150" w:type="dxa"/>
          </w:tcPr>
          <w:p w14:paraId="089AD8C4" w14:textId="77777777" w:rsidR="00E5149D" w:rsidRPr="002B6A3F" w:rsidRDefault="00E5149D">
            <w:pPr>
              <w:spacing w:line="240" w:lineRule="exact"/>
              <w:jc w:val="center"/>
            </w:pPr>
          </w:p>
        </w:tc>
        <w:tc>
          <w:tcPr>
            <w:tcW w:w="1998" w:type="dxa"/>
          </w:tcPr>
          <w:p w14:paraId="377A7AF2" w14:textId="77777777" w:rsidR="00E5149D" w:rsidRPr="002B6A3F" w:rsidRDefault="00E5149D">
            <w:pPr>
              <w:spacing w:line="240" w:lineRule="exact"/>
              <w:jc w:val="center"/>
            </w:pPr>
          </w:p>
        </w:tc>
      </w:tr>
      <w:tr w:rsidR="00E5149D" w:rsidRPr="002B6A3F" w14:paraId="324DA7A1" w14:textId="77777777" w:rsidTr="008468CF">
        <w:trPr>
          <w:jc w:val="center"/>
        </w:trPr>
        <w:tc>
          <w:tcPr>
            <w:tcW w:w="4428" w:type="dxa"/>
          </w:tcPr>
          <w:p w14:paraId="457D0874" w14:textId="77777777" w:rsidR="00E5149D" w:rsidRPr="002B6A3F" w:rsidRDefault="00E5149D">
            <w:pPr>
              <w:spacing w:line="240" w:lineRule="exact"/>
            </w:pPr>
          </w:p>
        </w:tc>
        <w:tc>
          <w:tcPr>
            <w:tcW w:w="3150" w:type="dxa"/>
          </w:tcPr>
          <w:p w14:paraId="68BA167E" w14:textId="77777777" w:rsidR="00E5149D" w:rsidRPr="002B6A3F" w:rsidRDefault="00E5149D">
            <w:pPr>
              <w:spacing w:line="240" w:lineRule="exact"/>
              <w:jc w:val="center"/>
            </w:pPr>
          </w:p>
        </w:tc>
        <w:tc>
          <w:tcPr>
            <w:tcW w:w="1998" w:type="dxa"/>
          </w:tcPr>
          <w:p w14:paraId="45FDBD22" w14:textId="77777777" w:rsidR="00E5149D" w:rsidRPr="002B6A3F" w:rsidRDefault="00E5149D">
            <w:pPr>
              <w:spacing w:line="240" w:lineRule="exact"/>
              <w:jc w:val="center"/>
            </w:pPr>
          </w:p>
        </w:tc>
      </w:tr>
      <w:tr w:rsidR="00E5149D" w:rsidRPr="002B6A3F" w14:paraId="4E0C5FF4" w14:textId="77777777" w:rsidTr="008468CF">
        <w:trPr>
          <w:jc w:val="center"/>
        </w:trPr>
        <w:tc>
          <w:tcPr>
            <w:tcW w:w="4428" w:type="dxa"/>
          </w:tcPr>
          <w:p w14:paraId="6824A301" w14:textId="77777777" w:rsidR="00E5149D" w:rsidRPr="002B6A3F" w:rsidRDefault="00E5149D">
            <w:pPr>
              <w:spacing w:line="240" w:lineRule="exact"/>
            </w:pPr>
          </w:p>
        </w:tc>
        <w:tc>
          <w:tcPr>
            <w:tcW w:w="3150" w:type="dxa"/>
          </w:tcPr>
          <w:p w14:paraId="608E3D32" w14:textId="77777777" w:rsidR="00E5149D" w:rsidRPr="002B6A3F" w:rsidRDefault="00E5149D">
            <w:pPr>
              <w:spacing w:line="240" w:lineRule="exact"/>
              <w:jc w:val="center"/>
            </w:pPr>
          </w:p>
        </w:tc>
        <w:tc>
          <w:tcPr>
            <w:tcW w:w="1998" w:type="dxa"/>
          </w:tcPr>
          <w:p w14:paraId="4BCE8D37" w14:textId="77777777" w:rsidR="00E5149D" w:rsidRPr="002B6A3F" w:rsidRDefault="00E5149D">
            <w:pPr>
              <w:spacing w:line="240" w:lineRule="exact"/>
              <w:jc w:val="center"/>
            </w:pPr>
          </w:p>
        </w:tc>
      </w:tr>
    </w:tbl>
    <w:p w14:paraId="4BC9FFD6" w14:textId="77777777" w:rsidR="00E5149D" w:rsidRPr="002B6A3F" w:rsidRDefault="00E5149D">
      <w:pPr>
        <w:tabs>
          <w:tab w:val="left" w:pos="3840"/>
          <w:tab w:val="left" w:pos="7440"/>
        </w:tabs>
        <w:spacing w:line="240" w:lineRule="exact"/>
      </w:pPr>
    </w:p>
    <w:p w14:paraId="1F6899AC" w14:textId="77777777" w:rsidR="00E5149D" w:rsidRPr="002B6A3F" w:rsidRDefault="00E5149D">
      <w:pPr>
        <w:tabs>
          <w:tab w:val="left" w:pos="3840"/>
          <w:tab w:val="left" w:pos="7440"/>
        </w:tabs>
        <w:spacing w:line="240" w:lineRule="exact"/>
      </w:pPr>
      <w:r w:rsidRPr="002B6A3F">
        <w:t>(Order by size and length)</w:t>
      </w:r>
    </w:p>
    <w:p w14:paraId="0ADC28AA" w14:textId="77777777" w:rsidR="00E5149D" w:rsidRPr="002B6A3F" w:rsidRDefault="00E5149D">
      <w:pPr>
        <w:tabs>
          <w:tab w:val="left" w:pos="3840"/>
          <w:tab w:val="left" w:pos="7440"/>
        </w:tabs>
        <w:spacing w:line="240" w:lineRule="exact"/>
      </w:pPr>
    </w:p>
    <w:p w14:paraId="3B10B8AE" w14:textId="77777777" w:rsidR="00E5149D" w:rsidRPr="002B6A3F" w:rsidRDefault="00E5149D">
      <w:pPr>
        <w:tabs>
          <w:tab w:val="left" w:pos="3840"/>
          <w:tab w:val="left" w:pos="7440"/>
        </w:tabs>
        <w:spacing w:line="240" w:lineRule="exact"/>
      </w:pPr>
    </w:p>
    <w:p w14:paraId="0B89CA86" w14:textId="77777777" w:rsidR="00E5149D" w:rsidRPr="002B6A3F" w:rsidRDefault="00E5149D">
      <w:pPr>
        <w:tabs>
          <w:tab w:val="left" w:pos="3840"/>
          <w:tab w:val="left" w:pos="7440"/>
        </w:tabs>
        <w:spacing w:line="240" w:lineRule="exact"/>
      </w:pPr>
      <w:r w:rsidRPr="002B6A3F">
        <w:t>*All sizes available with back plate.</w:t>
      </w:r>
    </w:p>
    <w:p w14:paraId="402B2BF4" w14:textId="77777777" w:rsidR="00E5149D" w:rsidRPr="002B6A3F" w:rsidRDefault="00E5149D">
      <w:pPr>
        <w:tabs>
          <w:tab w:val="left" w:pos="3840"/>
          <w:tab w:val="left" w:pos="7440"/>
        </w:tabs>
        <w:spacing w:line="240" w:lineRule="exact"/>
      </w:pPr>
    </w:p>
    <w:p w14:paraId="53420F19" w14:textId="77777777" w:rsidR="00E5149D" w:rsidRPr="002B6A3F" w:rsidRDefault="00E5149D">
      <w:pPr>
        <w:tabs>
          <w:tab w:val="left" w:pos="3840"/>
          <w:tab w:val="left" w:pos="7440"/>
        </w:tabs>
        <w:spacing w:line="240" w:lineRule="exact"/>
      </w:pPr>
    </w:p>
    <w:p w14:paraId="284A1BA8" w14:textId="77777777" w:rsidR="00E5149D" w:rsidRPr="002B6A3F" w:rsidRDefault="00E5149D">
      <w:pPr>
        <w:tabs>
          <w:tab w:val="left" w:pos="3840"/>
          <w:tab w:val="left" w:pos="7440"/>
        </w:tabs>
        <w:spacing w:line="240" w:lineRule="exact"/>
        <w:jc w:val="center"/>
        <w:outlineLvl w:val="0"/>
      </w:pPr>
      <w:r w:rsidRPr="002B6A3F">
        <w:rPr>
          <w:u w:val="single"/>
        </w:rPr>
        <w:t>Full Round**</w:t>
      </w:r>
    </w:p>
    <w:p w14:paraId="3E13D340" w14:textId="77777777" w:rsidR="00E5149D" w:rsidRPr="002B6A3F" w:rsidRDefault="00E5149D">
      <w:pPr>
        <w:tabs>
          <w:tab w:val="left" w:pos="3840"/>
          <w:tab w:val="left" w:pos="7440"/>
        </w:tabs>
        <w:spacing w:line="240" w:lineRule="exact"/>
      </w:pPr>
    </w:p>
    <w:tbl>
      <w:tblPr>
        <w:tblW w:w="0" w:type="auto"/>
        <w:jc w:val="center"/>
        <w:tblLayout w:type="fixed"/>
        <w:tblLook w:val="0000" w:firstRow="0" w:lastRow="0" w:firstColumn="0" w:lastColumn="0" w:noHBand="0" w:noVBand="0"/>
      </w:tblPr>
      <w:tblGrid>
        <w:gridCol w:w="4428"/>
        <w:gridCol w:w="3150"/>
        <w:gridCol w:w="1998"/>
      </w:tblGrid>
      <w:tr w:rsidR="00E5149D" w:rsidRPr="002B6A3F" w14:paraId="74F530D7" w14:textId="77777777" w:rsidTr="008468CF">
        <w:trPr>
          <w:jc w:val="center"/>
        </w:trPr>
        <w:tc>
          <w:tcPr>
            <w:tcW w:w="4428" w:type="dxa"/>
          </w:tcPr>
          <w:p w14:paraId="199C0236" w14:textId="77777777" w:rsidR="00E5149D" w:rsidRPr="002B6A3F" w:rsidRDefault="00E5149D">
            <w:pPr>
              <w:spacing w:line="240" w:lineRule="exact"/>
            </w:pPr>
            <w:r w:rsidRPr="002B6A3F">
              <w:t>Smith Fiberglass Products</w:t>
            </w:r>
          </w:p>
        </w:tc>
        <w:tc>
          <w:tcPr>
            <w:tcW w:w="3150" w:type="dxa"/>
          </w:tcPr>
          <w:p w14:paraId="110DA1CB" w14:textId="77777777" w:rsidR="00E5149D" w:rsidRPr="002B6A3F" w:rsidRDefault="00E5149D">
            <w:pPr>
              <w:spacing w:line="240" w:lineRule="exact"/>
              <w:jc w:val="center"/>
            </w:pPr>
            <w:r w:rsidRPr="002B6A3F">
              <w:t>2 - 3 - 4 - 5</w:t>
            </w:r>
          </w:p>
        </w:tc>
        <w:tc>
          <w:tcPr>
            <w:tcW w:w="1998" w:type="dxa"/>
          </w:tcPr>
          <w:p w14:paraId="5304A9DC" w14:textId="77777777" w:rsidR="00E5149D" w:rsidRPr="002B6A3F" w:rsidRDefault="00E5149D">
            <w:pPr>
              <w:spacing w:line="240" w:lineRule="exact"/>
              <w:jc w:val="center"/>
            </w:pPr>
            <w:r w:rsidRPr="002B6A3F">
              <w:t>30</w:t>
            </w:r>
          </w:p>
        </w:tc>
      </w:tr>
      <w:tr w:rsidR="00E5149D" w:rsidRPr="002B6A3F" w14:paraId="2A154C82" w14:textId="77777777" w:rsidTr="008468CF">
        <w:trPr>
          <w:jc w:val="center"/>
        </w:trPr>
        <w:tc>
          <w:tcPr>
            <w:tcW w:w="4428" w:type="dxa"/>
          </w:tcPr>
          <w:p w14:paraId="7D5F92BA" w14:textId="77777777" w:rsidR="00E5149D" w:rsidRPr="002B6A3F" w:rsidRDefault="00E5149D">
            <w:pPr>
              <w:spacing w:line="240" w:lineRule="exact"/>
            </w:pPr>
            <w:r w:rsidRPr="002B6A3F">
              <w:t xml:space="preserve">  (standard wall)</w:t>
            </w:r>
          </w:p>
        </w:tc>
        <w:tc>
          <w:tcPr>
            <w:tcW w:w="3150" w:type="dxa"/>
          </w:tcPr>
          <w:p w14:paraId="568CD5B1" w14:textId="77777777" w:rsidR="00E5149D" w:rsidRPr="002B6A3F" w:rsidRDefault="00E5149D">
            <w:pPr>
              <w:spacing w:line="240" w:lineRule="exact"/>
              <w:jc w:val="center"/>
            </w:pPr>
          </w:p>
        </w:tc>
        <w:tc>
          <w:tcPr>
            <w:tcW w:w="1998" w:type="dxa"/>
          </w:tcPr>
          <w:p w14:paraId="73EEC555" w14:textId="77777777" w:rsidR="00E5149D" w:rsidRPr="002B6A3F" w:rsidRDefault="00E5149D">
            <w:pPr>
              <w:spacing w:line="240" w:lineRule="exact"/>
              <w:jc w:val="center"/>
            </w:pPr>
          </w:p>
        </w:tc>
      </w:tr>
    </w:tbl>
    <w:p w14:paraId="0E24F02B" w14:textId="77777777" w:rsidR="00E5149D" w:rsidRPr="002B6A3F" w:rsidRDefault="00E5149D">
      <w:pPr>
        <w:tabs>
          <w:tab w:val="left" w:pos="3840"/>
          <w:tab w:val="left" w:pos="7440"/>
        </w:tabs>
        <w:spacing w:line="240" w:lineRule="exact"/>
      </w:pPr>
    </w:p>
    <w:p w14:paraId="3A1E6C66" w14:textId="77777777" w:rsidR="00E5149D" w:rsidRPr="002B6A3F" w:rsidRDefault="00E5149D">
      <w:pPr>
        <w:tabs>
          <w:tab w:val="left" w:pos="3840"/>
          <w:tab w:val="left" w:pos="7440"/>
        </w:tabs>
        <w:spacing w:line="240" w:lineRule="exact"/>
      </w:pPr>
      <w:r w:rsidRPr="002B6A3F">
        <w:t>**Full round riser shield is to be mounted directly to the surface of the pole with no standoffs.</w:t>
      </w:r>
    </w:p>
    <w:p w14:paraId="3C316989" w14:textId="77777777" w:rsidR="00E5149D" w:rsidRPr="002B6A3F" w:rsidRDefault="00E5149D">
      <w:pPr>
        <w:tabs>
          <w:tab w:val="left" w:pos="3840"/>
          <w:tab w:val="left" w:pos="7440"/>
        </w:tabs>
        <w:spacing w:line="240" w:lineRule="exact"/>
      </w:pPr>
    </w:p>
    <w:p w14:paraId="4EAA7680" w14:textId="77777777" w:rsidR="00E5149D" w:rsidRPr="002B6A3F" w:rsidRDefault="00E5149D">
      <w:pPr>
        <w:tabs>
          <w:tab w:val="left" w:pos="3840"/>
          <w:tab w:val="left" w:pos="7440"/>
        </w:tabs>
        <w:spacing w:line="240" w:lineRule="exact"/>
        <w:jc w:val="center"/>
      </w:pPr>
    </w:p>
    <w:p w14:paraId="7C90DC25" w14:textId="77777777" w:rsidR="00E5149D" w:rsidRPr="002B6A3F" w:rsidRDefault="00E5149D">
      <w:pPr>
        <w:pStyle w:val="HEADINGLEFT"/>
        <w:jc w:val="center"/>
      </w:pPr>
      <w:r w:rsidRPr="002B6A3F">
        <w:br w:type="page"/>
      </w:r>
    </w:p>
    <w:p w14:paraId="5C5A7ADD" w14:textId="77777777" w:rsidR="00E5149D" w:rsidRPr="002B6A3F" w:rsidRDefault="00E5149D">
      <w:pPr>
        <w:pStyle w:val="HEADINGLEFT"/>
      </w:pPr>
      <w:r w:rsidRPr="002B6A3F">
        <w:lastRenderedPageBreak/>
        <w:t>U gk-1</w:t>
      </w:r>
    </w:p>
    <w:p w14:paraId="16286134" w14:textId="77777777" w:rsidR="00E5149D" w:rsidRPr="002B6A3F" w:rsidRDefault="00763D6D">
      <w:pPr>
        <w:pStyle w:val="HEADINGLEFT"/>
      </w:pPr>
      <w:r>
        <w:t xml:space="preserve">December </w:t>
      </w:r>
      <w:r w:rsidR="009A5417">
        <w:t>2015</w:t>
      </w:r>
    </w:p>
    <w:p w14:paraId="2625D777" w14:textId="77777777" w:rsidR="00E5149D" w:rsidRPr="002B6A3F" w:rsidRDefault="00E5149D">
      <w:pPr>
        <w:pStyle w:val="HEADINGRIGHT"/>
      </w:pPr>
    </w:p>
    <w:p w14:paraId="14C7C653" w14:textId="77777777" w:rsidR="00E5149D" w:rsidRPr="002B6A3F" w:rsidRDefault="00E5149D">
      <w:pPr>
        <w:tabs>
          <w:tab w:val="left" w:pos="3600"/>
          <w:tab w:val="left" w:pos="5400"/>
          <w:tab w:val="left" w:pos="6960"/>
        </w:tabs>
        <w:spacing w:line="240" w:lineRule="exact"/>
      </w:pPr>
    </w:p>
    <w:p w14:paraId="4F102CAD" w14:textId="77777777" w:rsidR="00E5149D" w:rsidRPr="002B6A3F" w:rsidRDefault="00E5149D">
      <w:pPr>
        <w:tabs>
          <w:tab w:val="left" w:pos="3600"/>
          <w:tab w:val="left" w:pos="5400"/>
          <w:tab w:val="left" w:pos="6960"/>
        </w:tabs>
        <w:spacing w:line="240" w:lineRule="exact"/>
        <w:jc w:val="center"/>
        <w:outlineLvl w:val="0"/>
      </w:pPr>
      <w:r w:rsidRPr="002B6A3F">
        <w:t>U gk - Terminations, Indoor</w:t>
      </w:r>
    </w:p>
    <w:p w14:paraId="3A8ED079" w14:textId="77777777" w:rsidR="00E5149D" w:rsidRPr="002B6A3F" w:rsidRDefault="00E5149D">
      <w:pPr>
        <w:tabs>
          <w:tab w:val="left" w:pos="3600"/>
          <w:tab w:val="left" w:pos="5400"/>
          <w:tab w:val="left" w:pos="6960"/>
        </w:tabs>
        <w:spacing w:line="240" w:lineRule="exact"/>
      </w:pPr>
    </w:p>
    <w:p w14:paraId="13E093D1" w14:textId="77777777" w:rsidR="00E5149D" w:rsidRPr="002B6A3F" w:rsidRDefault="00E5149D">
      <w:pPr>
        <w:tabs>
          <w:tab w:val="left" w:pos="3600"/>
          <w:tab w:val="left" w:pos="5400"/>
          <w:tab w:val="left" w:pos="6960"/>
        </w:tabs>
        <w:spacing w:line="240" w:lineRule="exact"/>
      </w:pPr>
    </w:p>
    <w:p w14:paraId="299374F2" w14:textId="77777777" w:rsidR="00E5149D" w:rsidRPr="002B6A3F" w:rsidRDefault="00E5149D">
      <w:pPr>
        <w:tabs>
          <w:tab w:val="left" w:pos="3600"/>
          <w:tab w:val="left" w:pos="5400"/>
          <w:tab w:val="left" w:pos="6960"/>
        </w:tabs>
        <w:spacing w:line="240" w:lineRule="exact"/>
        <w:jc w:val="center"/>
      </w:pPr>
      <w:r w:rsidRPr="002B6A3F">
        <w:t>(When ordering specify conductor size, type, whether</w:t>
      </w:r>
    </w:p>
    <w:p w14:paraId="18FA2E59" w14:textId="77777777" w:rsidR="00E5149D" w:rsidRPr="002B6A3F" w:rsidRDefault="00E5149D">
      <w:pPr>
        <w:tabs>
          <w:tab w:val="left" w:pos="3600"/>
          <w:tab w:val="left" w:pos="5400"/>
          <w:tab w:val="left" w:pos="6960"/>
        </w:tabs>
        <w:spacing w:line="240" w:lineRule="exact"/>
        <w:jc w:val="center"/>
      </w:pPr>
      <w:r w:rsidRPr="002B6A3F">
        <w:t>copper or a</w:t>
      </w:r>
      <w:r w:rsidR="00C1347D" w:rsidRPr="002B6A3F">
        <w:t>luminum and insulation diameter</w:t>
      </w:r>
      <w:r w:rsidRPr="002B6A3F">
        <w:t>)</w:t>
      </w:r>
    </w:p>
    <w:p w14:paraId="50D0DC48" w14:textId="77777777" w:rsidR="00E5149D" w:rsidRPr="002B6A3F" w:rsidRDefault="00E5149D">
      <w:pPr>
        <w:tabs>
          <w:tab w:val="left" w:pos="3600"/>
          <w:tab w:val="left" w:pos="5400"/>
          <w:tab w:val="left" w:pos="6960"/>
        </w:tabs>
        <w:spacing w:line="240" w:lineRule="exact"/>
      </w:pPr>
    </w:p>
    <w:p w14:paraId="779F88B9" w14:textId="77777777" w:rsidR="00E5149D" w:rsidRPr="002B6A3F" w:rsidRDefault="00E5149D">
      <w:pPr>
        <w:tabs>
          <w:tab w:val="left" w:pos="3600"/>
          <w:tab w:val="left" w:pos="5400"/>
          <w:tab w:val="left" w:pos="6960"/>
        </w:tabs>
        <w:spacing w:line="240" w:lineRule="exact"/>
      </w:pPr>
    </w:p>
    <w:p w14:paraId="3E4D27DB" w14:textId="77777777" w:rsidR="00E5149D" w:rsidRPr="002B6A3F" w:rsidRDefault="00E5149D">
      <w:pPr>
        <w:tabs>
          <w:tab w:val="left" w:pos="3600"/>
          <w:tab w:val="left" w:pos="5400"/>
          <w:tab w:val="left" w:pos="6960"/>
        </w:tabs>
        <w:spacing w:line="240" w:lineRule="exact"/>
      </w:pPr>
    </w:p>
    <w:tbl>
      <w:tblPr>
        <w:tblW w:w="0" w:type="auto"/>
        <w:jc w:val="center"/>
        <w:tblLayout w:type="fixed"/>
        <w:tblLook w:val="0000" w:firstRow="0" w:lastRow="0" w:firstColumn="0" w:lastColumn="0" w:noHBand="0" w:noVBand="0"/>
      </w:tblPr>
      <w:tblGrid>
        <w:gridCol w:w="3258"/>
        <w:gridCol w:w="4050"/>
      </w:tblGrid>
      <w:tr w:rsidR="00E5149D" w:rsidRPr="002B6A3F" w14:paraId="4F3D45FB" w14:textId="77777777">
        <w:trPr>
          <w:jc w:val="center"/>
        </w:trPr>
        <w:tc>
          <w:tcPr>
            <w:tcW w:w="3258" w:type="dxa"/>
          </w:tcPr>
          <w:p w14:paraId="30FEBFC5" w14:textId="77777777" w:rsidR="00E5149D" w:rsidRPr="002B6A3F" w:rsidRDefault="00E5149D">
            <w:pPr>
              <w:pBdr>
                <w:bottom w:val="single" w:sz="6" w:space="1" w:color="auto"/>
              </w:pBdr>
              <w:spacing w:line="240" w:lineRule="exact"/>
            </w:pPr>
            <w:r w:rsidRPr="002B6A3F">
              <w:t>Manufacturer</w:t>
            </w:r>
          </w:p>
        </w:tc>
        <w:tc>
          <w:tcPr>
            <w:tcW w:w="4050" w:type="dxa"/>
          </w:tcPr>
          <w:p w14:paraId="380FBFC9" w14:textId="77777777" w:rsidR="00E5149D" w:rsidRPr="002B6A3F" w:rsidRDefault="00E5149D">
            <w:pPr>
              <w:pBdr>
                <w:bottom w:val="single" w:sz="6" w:space="1" w:color="auto"/>
              </w:pBdr>
              <w:spacing w:line="240" w:lineRule="exact"/>
              <w:jc w:val="center"/>
            </w:pPr>
            <w:r w:rsidRPr="002B6A3F">
              <w:t>Catalog No.</w:t>
            </w:r>
          </w:p>
        </w:tc>
      </w:tr>
      <w:tr w:rsidR="00E5149D" w:rsidRPr="002B6A3F" w14:paraId="156C6BC4" w14:textId="77777777">
        <w:trPr>
          <w:jc w:val="center"/>
        </w:trPr>
        <w:tc>
          <w:tcPr>
            <w:tcW w:w="3258" w:type="dxa"/>
          </w:tcPr>
          <w:p w14:paraId="7CB27E5A" w14:textId="77777777" w:rsidR="00E5149D" w:rsidRPr="002B6A3F" w:rsidRDefault="00E5149D">
            <w:pPr>
              <w:spacing w:line="240" w:lineRule="exact"/>
            </w:pPr>
          </w:p>
        </w:tc>
        <w:tc>
          <w:tcPr>
            <w:tcW w:w="4050" w:type="dxa"/>
          </w:tcPr>
          <w:p w14:paraId="66A65088" w14:textId="77777777" w:rsidR="00E5149D" w:rsidRPr="002B6A3F" w:rsidRDefault="00E5149D">
            <w:pPr>
              <w:spacing w:line="240" w:lineRule="exact"/>
              <w:jc w:val="center"/>
            </w:pPr>
          </w:p>
        </w:tc>
      </w:tr>
      <w:tr w:rsidR="00E5149D" w:rsidRPr="002B6A3F" w14:paraId="6DC9A8E2" w14:textId="77777777">
        <w:trPr>
          <w:cantSplit/>
          <w:jc w:val="center"/>
        </w:trPr>
        <w:tc>
          <w:tcPr>
            <w:tcW w:w="7308" w:type="dxa"/>
            <w:gridSpan w:val="2"/>
          </w:tcPr>
          <w:p w14:paraId="7B6F096E" w14:textId="77777777" w:rsidR="00E5149D" w:rsidRPr="002B6A3F" w:rsidRDefault="00E5149D">
            <w:pPr>
              <w:spacing w:line="240" w:lineRule="exact"/>
              <w:jc w:val="center"/>
              <w:rPr>
                <w:u w:val="single"/>
              </w:rPr>
            </w:pPr>
            <w:r w:rsidRPr="002B6A3F">
              <w:rPr>
                <w:u w:val="single"/>
              </w:rPr>
              <w:t>PREMOLDED</w:t>
            </w:r>
          </w:p>
        </w:tc>
      </w:tr>
      <w:tr w:rsidR="00E5149D" w:rsidRPr="002B6A3F" w14:paraId="09589990" w14:textId="77777777">
        <w:trPr>
          <w:jc w:val="center"/>
        </w:trPr>
        <w:tc>
          <w:tcPr>
            <w:tcW w:w="3258" w:type="dxa"/>
          </w:tcPr>
          <w:p w14:paraId="6C60E3E7" w14:textId="77777777" w:rsidR="00E5149D" w:rsidRPr="002B6A3F" w:rsidRDefault="00E5149D">
            <w:pPr>
              <w:spacing w:line="240" w:lineRule="exact"/>
            </w:pPr>
          </w:p>
        </w:tc>
        <w:tc>
          <w:tcPr>
            <w:tcW w:w="4050" w:type="dxa"/>
          </w:tcPr>
          <w:p w14:paraId="5C141438" w14:textId="77777777" w:rsidR="00E5149D" w:rsidRPr="002B6A3F" w:rsidRDefault="00E5149D">
            <w:pPr>
              <w:spacing w:line="240" w:lineRule="exact"/>
              <w:jc w:val="center"/>
            </w:pPr>
          </w:p>
        </w:tc>
      </w:tr>
      <w:tr w:rsidR="00E5149D" w:rsidRPr="002B6A3F" w14:paraId="305B3DC8" w14:textId="77777777">
        <w:trPr>
          <w:jc w:val="center"/>
        </w:trPr>
        <w:tc>
          <w:tcPr>
            <w:tcW w:w="3258" w:type="dxa"/>
          </w:tcPr>
          <w:p w14:paraId="2707EE66" w14:textId="77777777" w:rsidR="00E5149D" w:rsidRPr="002B6A3F" w:rsidRDefault="00EA2BE5">
            <w:pPr>
              <w:spacing w:line="240" w:lineRule="exact"/>
              <w:rPr>
                <w:u w:val="single"/>
              </w:rPr>
            </w:pPr>
            <w:r>
              <w:rPr>
                <w:u w:val="single"/>
              </w:rPr>
              <w:t>Eaton</w:t>
            </w:r>
          </w:p>
        </w:tc>
        <w:tc>
          <w:tcPr>
            <w:tcW w:w="4050" w:type="dxa"/>
          </w:tcPr>
          <w:p w14:paraId="765184A9" w14:textId="77777777" w:rsidR="00E5149D" w:rsidRPr="002B6A3F" w:rsidRDefault="00E5149D">
            <w:pPr>
              <w:spacing w:line="240" w:lineRule="exact"/>
              <w:jc w:val="center"/>
            </w:pPr>
            <w:r w:rsidRPr="002B6A3F">
              <w:t>Fasterm Stress Cone (15 &amp; 25 kV)</w:t>
            </w:r>
          </w:p>
        </w:tc>
      </w:tr>
      <w:tr w:rsidR="00E5149D" w:rsidRPr="002B6A3F" w14:paraId="16F31F07" w14:textId="77777777">
        <w:trPr>
          <w:jc w:val="center"/>
        </w:trPr>
        <w:tc>
          <w:tcPr>
            <w:tcW w:w="3258" w:type="dxa"/>
          </w:tcPr>
          <w:p w14:paraId="375DFB32" w14:textId="77777777" w:rsidR="00E5149D" w:rsidRPr="002B6A3F" w:rsidRDefault="00E5149D">
            <w:pPr>
              <w:spacing w:line="240" w:lineRule="exact"/>
            </w:pPr>
          </w:p>
        </w:tc>
        <w:tc>
          <w:tcPr>
            <w:tcW w:w="4050" w:type="dxa"/>
          </w:tcPr>
          <w:p w14:paraId="2B7A8954" w14:textId="77777777" w:rsidR="00E5149D" w:rsidRPr="002B6A3F" w:rsidRDefault="00E5149D">
            <w:pPr>
              <w:spacing w:line="240" w:lineRule="exact"/>
              <w:jc w:val="center"/>
            </w:pPr>
          </w:p>
        </w:tc>
      </w:tr>
      <w:tr w:rsidR="00E5149D" w:rsidRPr="002B6A3F" w14:paraId="31C801F4" w14:textId="77777777">
        <w:trPr>
          <w:jc w:val="center"/>
        </w:trPr>
        <w:tc>
          <w:tcPr>
            <w:tcW w:w="3258" w:type="dxa"/>
          </w:tcPr>
          <w:p w14:paraId="07FA1C46" w14:textId="77777777" w:rsidR="00E5149D" w:rsidRPr="002B6A3F" w:rsidRDefault="00E5149D">
            <w:pPr>
              <w:spacing w:line="240" w:lineRule="exact"/>
              <w:rPr>
                <w:u w:val="single"/>
              </w:rPr>
            </w:pPr>
            <w:r w:rsidRPr="002B6A3F">
              <w:rPr>
                <w:u w:val="single"/>
              </w:rPr>
              <w:t>Elastimold (ESNA)</w:t>
            </w:r>
          </w:p>
        </w:tc>
        <w:tc>
          <w:tcPr>
            <w:tcW w:w="4050" w:type="dxa"/>
          </w:tcPr>
          <w:p w14:paraId="211B5CE8" w14:textId="77777777" w:rsidR="00E5149D" w:rsidRPr="002B6A3F" w:rsidRDefault="00E5149D">
            <w:pPr>
              <w:spacing w:line="240" w:lineRule="exact"/>
              <w:jc w:val="center"/>
            </w:pPr>
            <w:r w:rsidRPr="002B6A3F">
              <w:t>Style 35-MSC (15, 25 &amp; 35 kV)</w:t>
            </w:r>
          </w:p>
        </w:tc>
      </w:tr>
      <w:tr w:rsidR="00E5149D" w:rsidRPr="002B6A3F" w14:paraId="7B0C801A" w14:textId="77777777">
        <w:trPr>
          <w:jc w:val="center"/>
        </w:trPr>
        <w:tc>
          <w:tcPr>
            <w:tcW w:w="3258" w:type="dxa"/>
          </w:tcPr>
          <w:p w14:paraId="60FFC707" w14:textId="77777777" w:rsidR="00E5149D" w:rsidRPr="002B6A3F" w:rsidRDefault="00E5149D">
            <w:pPr>
              <w:spacing w:line="240" w:lineRule="exact"/>
            </w:pPr>
          </w:p>
        </w:tc>
        <w:tc>
          <w:tcPr>
            <w:tcW w:w="4050" w:type="dxa"/>
          </w:tcPr>
          <w:p w14:paraId="4F834C21" w14:textId="77777777" w:rsidR="00E5149D" w:rsidRPr="002B6A3F" w:rsidRDefault="00E5149D">
            <w:pPr>
              <w:spacing w:line="240" w:lineRule="exact"/>
              <w:jc w:val="center"/>
            </w:pPr>
          </w:p>
        </w:tc>
      </w:tr>
      <w:tr w:rsidR="00E5149D" w:rsidRPr="002B6A3F" w14:paraId="1EE0242E" w14:textId="77777777">
        <w:trPr>
          <w:jc w:val="center"/>
        </w:trPr>
        <w:tc>
          <w:tcPr>
            <w:tcW w:w="3258" w:type="dxa"/>
          </w:tcPr>
          <w:p w14:paraId="299B57CA" w14:textId="77777777" w:rsidR="00E5149D" w:rsidRPr="002B6A3F" w:rsidRDefault="00E5149D">
            <w:pPr>
              <w:spacing w:line="240" w:lineRule="exact"/>
              <w:rPr>
                <w:u w:val="single"/>
              </w:rPr>
            </w:pPr>
            <w:r w:rsidRPr="002B6A3F">
              <w:rPr>
                <w:u w:val="single"/>
              </w:rPr>
              <w:t>Hubbell (Chardon)</w:t>
            </w:r>
          </w:p>
        </w:tc>
        <w:tc>
          <w:tcPr>
            <w:tcW w:w="4050" w:type="dxa"/>
          </w:tcPr>
          <w:p w14:paraId="47839B0D" w14:textId="77777777" w:rsidR="00E5149D" w:rsidRPr="002B6A3F" w:rsidRDefault="00E5149D">
            <w:pPr>
              <w:spacing w:line="240" w:lineRule="exact"/>
              <w:jc w:val="center"/>
            </w:pPr>
            <w:r w:rsidRPr="002B6A3F">
              <w:t>Termi-Matic, Type A or G (15, 25 &amp; 35 kV)</w:t>
            </w:r>
          </w:p>
        </w:tc>
      </w:tr>
      <w:tr w:rsidR="00E5149D" w:rsidRPr="002B6A3F" w14:paraId="790E4CBA" w14:textId="77777777">
        <w:trPr>
          <w:jc w:val="center"/>
        </w:trPr>
        <w:tc>
          <w:tcPr>
            <w:tcW w:w="3258" w:type="dxa"/>
          </w:tcPr>
          <w:p w14:paraId="17D8C61D" w14:textId="77777777" w:rsidR="00E5149D" w:rsidRPr="002B6A3F" w:rsidRDefault="00E5149D">
            <w:pPr>
              <w:spacing w:line="240" w:lineRule="exact"/>
            </w:pPr>
          </w:p>
        </w:tc>
        <w:tc>
          <w:tcPr>
            <w:tcW w:w="4050" w:type="dxa"/>
          </w:tcPr>
          <w:p w14:paraId="7235125C" w14:textId="77777777" w:rsidR="00E5149D" w:rsidRPr="002B6A3F" w:rsidRDefault="00E5149D">
            <w:pPr>
              <w:spacing w:line="240" w:lineRule="exact"/>
              <w:jc w:val="center"/>
            </w:pPr>
          </w:p>
        </w:tc>
      </w:tr>
      <w:tr w:rsidR="00E5149D" w:rsidRPr="002B6A3F" w14:paraId="58E62781" w14:textId="77777777">
        <w:trPr>
          <w:cantSplit/>
          <w:jc w:val="center"/>
        </w:trPr>
        <w:tc>
          <w:tcPr>
            <w:tcW w:w="7308" w:type="dxa"/>
            <w:gridSpan w:val="2"/>
          </w:tcPr>
          <w:p w14:paraId="34A27EC5" w14:textId="77777777" w:rsidR="00E5149D" w:rsidRPr="002B6A3F" w:rsidRDefault="00E5149D">
            <w:pPr>
              <w:spacing w:line="240" w:lineRule="exact"/>
              <w:jc w:val="center"/>
              <w:rPr>
                <w:u w:val="single"/>
              </w:rPr>
            </w:pPr>
            <w:r w:rsidRPr="002B6A3F">
              <w:rPr>
                <w:u w:val="single"/>
              </w:rPr>
              <w:t>HEAT SHRINK</w:t>
            </w:r>
          </w:p>
        </w:tc>
      </w:tr>
      <w:tr w:rsidR="00E5149D" w:rsidRPr="002B6A3F" w14:paraId="70F5FC4E" w14:textId="77777777">
        <w:trPr>
          <w:jc w:val="center"/>
        </w:trPr>
        <w:tc>
          <w:tcPr>
            <w:tcW w:w="3258" w:type="dxa"/>
          </w:tcPr>
          <w:p w14:paraId="108654D6" w14:textId="77777777" w:rsidR="00E5149D" w:rsidRPr="002B6A3F" w:rsidRDefault="00E5149D">
            <w:pPr>
              <w:pStyle w:val="BodyText"/>
            </w:pPr>
          </w:p>
        </w:tc>
        <w:tc>
          <w:tcPr>
            <w:tcW w:w="4050" w:type="dxa"/>
          </w:tcPr>
          <w:p w14:paraId="0C714879" w14:textId="77777777" w:rsidR="00E5149D" w:rsidRPr="002B6A3F" w:rsidRDefault="00E5149D">
            <w:pPr>
              <w:pStyle w:val="BodyText"/>
            </w:pPr>
          </w:p>
        </w:tc>
      </w:tr>
      <w:tr w:rsidR="003B0B7D" w:rsidRPr="002B6A3F" w14:paraId="1E01139A" w14:textId="77777777">
        <w:trPr>
          <w:jc w:val="center"/>
        </w:trPr>
        <w:tc>
          <w:tcPr>
            <w:tcW w:w="3258" w:type="dxa"/>
          </w:tcPr>
          <w:p w14:paraId="27DD3EF0" w14:textId="77777777" w:rsidR="003B0B7D" w:rsidRPr="002B6A3F" w:rsidRDefault="003B0B7D">
            <w:pPr>
              <w:pStyle w:val="BodyText"/>
              <w:rPr>
                <w:u w:val="single"/>
              </w:rPr>
            </w:pPr>
            <w:r w:rsidRPr="002B6A3F">
              <w:rPr>
                <w:u w:val="single"/>
              </w:rPr>
              <w:t>DSG-Canusa</w:t>
            </w:r>
          </w:p>
        </w:tc>
        <w:tc>
          <w:tcPr>
            <w:tcW w:w="4050" w:type="dxa"/>
          </w:tcPr>
          <w:p w14:paraId="6DC447BD" w14:textId="77777777" w:rsidR="003B0B7D" w:rsidRPr="002B6A3F" w:rsidRDefault="003B0B7D">
            <w:pPr>
              <w:pStyle w:val="BodyText"/>
              <w:jc w:val="center"/>
              <w:rPr>
                <w:lang w:val="sv-SE"/>
              </w:rPr>
            </w:pPr>
            <w:r w:rsidRPr="002B6A3F">
              <w:rPr>
                <w:lang w:val="sv-SE"/>
              </w:rPr>
              <w:t>CT Series (15kV, 25kV, 35kV)</w:t>
            </w:r>
          </w:p>
        </w:tc>
      </w:tr>
      <w:tr w:rsidR="00904B50" w:rsidRPr="002B6A3F" w14:paraId="5D6460EB" w14:textId="77777777">
        <w:trPr>
          <w:jc w:val="center"/>
        </w:trPr>
        <w:tc>
          <w:tcPr>
            <w:tcW w:w="3258" w:type="dxa"/>
          </w:tcPr>
          <w:p w14:paraId="2A59AAD3" w14:textId="77777777" w:rsidR="00904B50" w:rsidRPr="002B6A3F" w:rsidRDefault="00904B50">
            <w:pPr>
              <w:pStyle w:val="BodyText"/>
              <w:rPr>
                <w:lang w:val="sv-SE"/>
              </w:rPr>
            </w:pPr>
          </w:p>
        </w:tc>
        <w:tc>
          <w:tcPr>
            <w:tcW w:w="4050" w:type="dxa"/>
          </w:tcPr>
          <w:p w14:paraId="4CFB3D1D" w14:textId="77777777" w:rsidR="00904B50" w:rsidRPr="002B6A3F" w:rsidRDefault="00904B50">
            <w:pPr>
              <w:pStyle w:val="BodyText"/>
              <w:jc w:val="center"/>
              <w:rPr>
                <w:lang w:val="sv-SE"/>
              </w:rPr>
            </w:pPr>
          </w:p>
        </w:tc>
      </w:tr>
      <w:tr w:rsidR="00E5149D" w:rsidRPr="002B6A3F" w14:paraId="54B5338E" w14:textId="77777777">
        <w:trPr>
          <w:jc w:val="center"/>
        </w:trPr>
        <w:tc>
          <w:tcPr>
            <w:tcW w:w="3258" w:type="dxa"/>
          </w:tcPr>
          <w:p w14:paraId="6EE6F9F9" w14:textId="77777777" w:rsidR="00E5149D" w:rsidRPr="002B6A3F" w:rsidRDefault="00E5149D">
            <w:pPr>
              <w:pStyle w:val="BodyText"/>
              <w:rPr>
                <w:u w:val="single"/>
              </w:rPr>
            </w:pPr>
            <w:r w:rsidRPr="002B6A3F">
              <w:rPr>
                <w:u w:val="single"/>
              </w:rPr>
              <w:t>G&amp;W</w:t>
            </w:r>
          </w:p>
        </w:tc>
        <w:tc>
          <w:tcPr>
            <w:tcW w:w="4050" w:type="dxa"/>
          </w:tcPr>
          <w:p w14:paraId="2E10C729" w14:textId="77777777" w:rsidR="00E5149D" w:rsidRPr="002B6A3F" w:rsidRDefault="00E5149D">
            <w:pPr>
              <w:pStyle w:val="BodyText"/>
              <w:jc w:val="center"/>
            </w:pPr>
            <w:r w:rsidRPr="002B6A3F">
              <w:t>ESTS15_PLA (15 kV)</w:t>
            </w:r>
          </w:p>
        </w:tc>
      </w:tr>
      <w:tr w:rsidR="00E5149D" w:rsidRPr="002B6A3F" w14:paraId="6509D040" w14:textId="77777777">
        <w:trPr>
          <w:jc w:val="center"/>
        </w:trPr>
        <w:tc>
          <w:tcPr>
            <w:tcW w:w="3258" w:type="dxa"/>
          </w:tcPr>
          <w:p w14:paraId="4687A940" w14:textId="77777777" w:rsidR="00E5149D" w:rsidRPr="002B6A3F" w:rsidRDefault="00E5149D">
            <w:pPr>
              <w:pStyle w:val="BodyText"/>
            </w:pPr>
          </w:p>
        </w:tc>
        <w:tc>
          <w:tcPr>
            <w:tcW w:w="4050" w:type="dxa"/>
          </w:tcPr>
          <w:p w14:paraId="5D74CDD8" w14:textId="77777777" w:rsidR="00E5149D" w:rsidRPr="002B6A3F" w:rsidRDefault="00E5149D">
            <w:pPr>
              <w:pStyle w:val="BodyText"/>
              <w:jc w:val="center"/>
            </w:pPr>
            <w:r w:rsidRPr="002B6A3F">
              <w:t>ESTS25_PLA (25 kV)</w:t>
            </w:r>
          </w:p>
        </w:tc>
      </w:tr>
      <w:tr w:rsidR="00E5149D" w:rsidRPr="002B6A3F" w14:paraId="0C1DCDE4" w14:textId="77777777">
        <w:trPr>
          <w:jc w:val="center"/>
        </w:trPr>
        <w:tc>
          <w:tcPr>
            <w:tcW w:w="3258" w:type="dxa"/>
          </w:tcPr>
          <w:p w14:paraId="44871FF6" w14:textId="77777777" w:rsidR="00E5149D" w:rsidRPr="002B6A3F" w:rsidRDefault="00E5149D">
            <w:pPr>
              <w:spacing w:line="240" w:lineRule="exact"/>
            </w:pPr>
          </w:p>
        </w:tc>
        <w:tc>
          <w:tcPr>
            <w:tcW w:w="4050" w:type="dxa"/>
          </w:tcPr>
          <w:p w14:paraId="0EE1EBC0" w14:textId="77777777" w:rsidR="00E5149D" w:rsidRPr="002B6A3F" w:rsidRDefault="00E5149D">
            <w:pPr>
              <w:spacing w:line="240" w:lineRule="exact"/>
              <w:jc w:val="center"/>
            </w:pPr>
          </w:p>
        </w:tc>
      </w:tr>
      <w:tr w:rsidR="00E5149D" w:rsidRPr="002B6A3F" w14:paraId="0C5A88D4" w14:textId="77777777">
        <w:trPr>
          <w:jc w:val="center"/>
        </w:trPr>
        <w:tc>
          <w:tcPr>
            <w:tcW w:w="3258" w:type="dxa"/>
          </w:tcPr>
          <w:p w14:paraId="6E704C96" w14:textId="77777777" w:rsidR="00E5149D" w:rsidRPr="002B6A3F" w:rsidRDefault="00E5149D">
            <w:pPr>
              <w:spacing w:line="240" w:lineRule="exact"/>
              <w:rPr>
                <w:u w:val="single"/>
              </w:rPr>
            </w:pPr>
            <w:r w:rsidRPr="002B6A3F">
              <w:rPr>
                <w:u w:val="single"/>
              </w:rPr>
              <w:t>Hellermann</w:t>
            </w:r>
          </w:p>
        </w:tc>
        <w:tc>
          <w:tcPr>
            <w:tcW w:w="4050" w:type="dxa"/>
          </w:tcPr>
          <w:p w14:paraId="65370F80" w14:textId="77777777" w:rsidR="00E5149D" w:rsidRPr="002B6A3F" w:rsidRDefault="00E5149D">
            <w:pPr>
              <w:spacing w:line="240" w:lineRule="exact"/>
              <w:jc w:val="center"/>
            </w:pPr>
            <w:r w:rsidRPr="002B6A3F">
              <w:t>MVTS15_PLA (15 kV)</w:t>
            </w:r>
          </w:p>
        </w:tc>
      </w:tr>
      <w:tr w:rsidR="00E5149D" w:rsidRPr="002B6A3F" w14:paraId="52AB00CC" w14:textId="77777777">
        <w:trPr>
          <w:jc w:val="center"/>
        </w:trPr>
        <w:tc>
          <w:tcPr>
            <w:tcW w:w="3258" w:type="dxa"/>
          </w:tcPr>
          <w:p w14:paraId="083FF301" w14:textId="77777777" w:rsidR="00E5149D" w:rsidRPr="002B6A3F" w:rsidRDefault="00E5149D">
            <w:pPr>
              <w:spacing w:line="240" w:lineRule="exact"/>
            </w:pPr>
          </w:p>
        </w:tc>
        <w:tc>
          <w:tcPr>
            <w:tcW w:w="4050" w:type="dxa"/>
          </w:tcPr>
          <w:p w14:paraId="185A1381" w14:textId="77777777" w:rsidR="00E5149D" w:rsidRPr="002B6A3F" w:rsidRDefault="00E5149D">
            <w:pPr>
              <w:spacing w:line="240" w:lineRule="exact"/>
              <w:jc w:val="center"/>
            </w:pPr>
            <w:r w:rsidRPr="002B6A3F">
              <w:t>MVTS25_PLA (25 kV)</w:t>
            </w:r>
          </w:p>
        </w:tc>
      </w:tr>
      <w:tr w:rsidR="00E5149D" w:rsidRPr="002B6A3F" w14:paraId="57A9DF8B" w14:textId="77777777">
        <w:trPr>
          <w:jc w:val="center"/>
        </w:trPr>
        <w:tc>
          <w:tcPr>
            <w:tcW w:w="3258" w:type="dxa"/>
          </w:tcPr>
          <w:p w14:paraId="054A7026" w14:textId="77777777" w:rsidR="00E5149D" w:rsidRPr="002B6A3F" w:rsidRDefault="00E5149D">
            <w:pPr>
              <w:spacing w:line="240" w:lineRule="exact"/>
            </w:pPr>
          </w:p>
        </w:tc>
        <w:tc>
          <w:tcPr>
            <w:tcW w:w="4050" w:type="dxa"/>
          </w:tcPr>
          <w:p w14:paraId="13BD13B6" w14:textId="77777777" w:rsidR="00E5149D" w:rsidRPr="002B6A3F" w:rsidRDefault="00E5149D">
            <w:pPr>
              <w:spacing w:line="240" w:lineRule="exact"/>
              <w:jc w:val="center"/>
            </w:pPr>
          </w:p>
        </w:tc>
      </w:tr>
      <w:tr w:rsidR="00E5149D" w:rsidRPr="002B6A3F" w14:paraId="5310FBBB" w14:textId="77777777">
        <w:trPr>
          <w:jc w:val="center"/>
        </w:trPr>
        <w:tc>
          <w:tcPr>
            <w:tcW w:w="3258" w:type="dxa"/>
          </w:tcPr>
          <w:p w14:paraId="2AF1BAB4" w14:textId="77777777" w:rsidR="00E5149D" w:rsidRPr="002B6A3F" w:rsidRDefault="00FA6A10">
            <w:pPr>
              <w:spacing w:line="240" w:lineRule="exact"/>
              <w:rPr>
                <w:u w:val="single"/>
              </w:rPr>
            </w:pPr>
            <w:r>
              <w:rPr>
                <w:u w:val="single"/>
              </w:rPr>
              <w:t>TE Connectivity - Energy</w:t>
            </w:r>
          </w:p>
        </w:tc>
        <w:tc>
          <w:tcPr>
            <w:tcW w:w="4050" w:type="dxa"/>
          </w:tcPr>
          <w:p w14:paraId="169451C0" w14:textId="77777777" w:rsidR="00E5149D" w:rsidRPr="002B6A3F" w:rsidRDefault="00E5149D">
            <w:pPr>
              <w:spacing w:line="240" w:lineRule="exact"/>
              <w:jc w:val="center"/>
            </w:pPr>
            <w:r w:rsidRPr="002B6A3F">
              <w:t>HVT (15, 25 &amp; 35 kV)</w:t>
            </w:r>
          </w:p>
        </w:tc>
      </w:tr>
      <w:tr w:rsidR="00E5149D" w:rsidRPr="002B6A3F" w14:paraId="55BAF4ED" w14:textId="77777777">
        <w:trPr>
          <w:jc w:val="center"/>
        </w:trPr>
        <w:tc>
          <w:tcPr>
            <w:tcW w:w="3258" w:type="dxa"/>
          </w:tcPr>
          <w:p w14:paraId="4D960BA0" w14:textId="77777777" w:rsidR="00E5149D" w:rsidRPr="002B6A3F" w:rsidRDefault="00E5149D">
            <w:pPr>
              <w:spacing w:line="240" w:lineRule="exact"/>
            </w:pPr>
          </w:p>
        </w:tc>
        <w:tc>
          <w:tcPr>
            <w:tcW w:w="4050" w:type="dxa"/>
          </w:tcPr>
          <w:p w14:paraId="1048D909" w14:textId="77777777" w:rsidR="00E5149D" w:rsidRPr="002B6A3F" w:rsidRDefault="00E5149D">
            <w:pPr>
              <w:spacing w:line="240" w:lineRule="exact"/>
              <w:jc w:val="center"/>
            </w:pPr>
          </w:p>
        </w:tc>
      </w:tr>
      <w:tr w:rsidR="00E5149D" w:rsidRPr="002B6A3F" w14:paraId="0D24B2DA" w14:textId="77777777">
        <w:trPr>
          <w:cantSplit/>
          <w:jc w:val="center"/>
        </w:trPr>
        <w:tc>
          <w:tcPr>
            <w:tcW w:w="7308" w:type="dxa"/>
            <w:gridSpan w:val="2"/>
          </w:tcPr>
          <w:p w14:paraId="00530CF5" w14:textId="77777777" w:rsidR="00E5149D" w:rsidRPr="002B6A3F" w:rsidRDefault="00E5149D">
            <w:pPr>
              <w:spacing w:line="240" w:lineRule="exact"/>
              <w:jc w:val="center"/>
              <w:rPr>
                <w:u w:val="single"/>
              </w:rPr>
            </w:pPr>
            <w:r w:rsidRPr="002B6A3F">
              <w:rPr>
                <w:u w:val="single"/>
              </w:rPr>
              <w:t>COLD SHRINK</w:t>
            </w:r>
          </w:p>
        </w:tc>
      </w:tr>
      <w:tr w:rsidR="00E5149D" w:rsidRPr="002B6A3F" w14:paraId="5063AA09" w14:textId="77777777">
        <w:trPr>
          <w:jc w:val="center"/>
        </w:trPr>
        <w:tc>
          <w:tcPr>
            <w:tcW w:w="3258" w:type="dxa"/>
          </w:tcPr>
          <w:p w14:paraId="53EE103D" w14:textId="77777777" w:rsidR="00E5149D" w:rsidRPr="002B6A3F" w:rsidRDefault="00E5149D">
            <w:pPr>
              <w:spacing w:line="240" w:lineRule="exact"/>
            </w:pPr>
          </w:p>
        </w:tc>
        <w:tc>
          <w:tcPr>
            <w:tcW w:w="4050" w:type="dxa"/>
          </w:tcPr>
          <w:p w14:paraId="6EF1E178" w14:textId="77777777" w:rsidR="00E5149D" w:rsidRPr="002B6A3F" w:rsidRDefault="00E5149D">
            <w:pPr>
              <w:spacing w:line="240" w:lineRule="exact"/>
              <w:jc w:val="center"/>
            </w:pPr>
          </w:p>
        </w:tc>
      </w:tr>
      <w:tr w:rsidR="00E5149D" w:rsidRPr="002B6A3F" w14:paraId="0376536D" w14:textId="77777777">
        <w:trPr>
          <w:jc w:val="center"/>
        </w:trPr>
        <w:tc>
          <w:tcPr>
            <w:tcW w:w="3258" w:type="dxa"/>
          </w:tcPr>
          <w:p w14:paraId="1A7EF569" w14:textId="77777777" w:rsidR="00E5149D" w:rsidRPr="002B6A3F" w:rsidRDefault="00E5149D">
            <w:pPr>
              <w:spacing w:line="240" w:lineRule="exact"/>
              <w:rPr>
                <w:u w:val="single"/>
              </w:rPr>
            </w:pPr>
            <w:r w:rsidRPr="002B6A3F">
              <w:rPr>
                <w:u w:val="single"/>
              </w:rPr>
              <w:t>3M</w:t>
            </w:r>
          </w:p>
        </w:tc>
        <w:tc>
          <w:tcPr>
            <w:tcW w:w="4050" w:type="dxa"/>
          </w:tcPr>
          <w:p w14:paraId="13998454" w14:textId="77777777" w:rsidR="00E5149D" w:rsidRPr="002B6A3F" w:rsidRDefault="00E5149D">
            <w:pPr>
              <w:spacing w:line="240" w:lineRule="exact"/>
              <w:jc w:val="center"/>
            </w:pPr>
            <w:r w:rsidRPr="002B6A3F">
              <w:t>QT III Series (15 kV)</w:t>
            </w:r>
          </w:p>
        </w:tc>
      </w:tr>
      <w:tr w:rsidR="00E5149D" w:rsidRPr="002B6A3F" w14:paraId="77867BA0" w14:textId="77777777">
        <w:trPr>
          <w:jc w:val="center"/>
        </w:trPr>
        <w:tc>
          <w:tcPr>
            <w:tcW w:w="3258" w:type="dxa"/>
          </w:tcPr>
          <w:p w14:paraId="6D6B25F5" w14:textId="77777777" w:rsidR="00E5149D" w:rsidRPr="002B6A3F" w:rsidRDefault="00E5149D">
            <w:pPr>
              <w:spacing w:line="240" w:lineRule="exact"/>
            </w:pPr>
          </w:p>
        </w:tc>
        <w:tc>
          <w:tcPr>
            <w:tcW w:w="4050" w:type="dxa"/>
          </w:tcPr>
          <w:p w14:paraId="429C0C09" w14:textId="77777777" w:rsidR="00E5149D" w:rsidRPr="002B6A3F" w:rsidRDefault="00E5149D">
            <w:pPr>
              <w:spacing w:line="240" w:lineRule="exact"/>
              <w:jc w:val="center"/>
            </w:pPr>
            <w:r w:rsidRPr="002B6A3F">
              <w:t>Quick Term II Series (25 &amp; 35 kV)</w:t>
            </w:r>
          </w:p>
        </w:tc>
      </w:tr>
      <w:tr w:rsidR="00E5149D" w:rsidRPr="002B6A3F" w14:paraId="3634323F" w14:textId="77777777">
        <w:trPr>
          <w:jc w:val="center"/>
        </w:trPr>
        <w:tc>
          <w:tcPr>
            <w:tcW w:w="3258" w:type="dxa"/>
          </w:tcPr>
          <w:p w14:paraId="7D419877" w14:textId="77777777" w:rsidR="00E5149D" w:rsidRPr="002B6A3F" w:rsidRDefault="00E5149D">
            <w:pPr>
              <w:spacing w:line="240" w:lineRule="exact"/>
            </w:pPr>
          </w:p>
        </w:tc>
        <w:tc>
          <w:tcPr>
            <w:tcW w:w="4050" w:type="dxa"/>
          </w:tcPr>
          <w:p w14:paraId="58830A6F" w14:textId="77777777" w:rsidR="00E5149D" w:rsidRPr="002B6A3F" w:rsidRDefault="00E5149D">
            <w:pPr>
              <w:spacing w:line="240" w:lineRule="exact"/>
              <w:jc w:val="center"/>
            </w:pPr>
          </w:p>
        </w:tc>
      </w:tr>
      <w:tr w:rsidR="00763D6D" w:rsidRPr="002B6A3F" w14:paraId="654498C3" w14:textId="77777777">
        <w:trPr>
          <w:jc w:val="center"/>
        </w:trPr>
        <w:tc>
          <w:tcPr>
            <w:tcW w:w="3258" w:type="dxa"/>
          </w:tcPr>
          <w:p w14:paraId="0B786046" w14:textId="77777777" w:rsidR="00763D6D" w:rsidRPr="00763D6D" w:rsidRDefault="00763D6D">
            <w:pPr>
              <w:spacing w:line="240" w:lineRule="exact"/>
              <w:rPr>
                <w:u w:val="single"/>
              </w:rPr>
            </w:pPr>
            <w:r w:rsidRPr="00763D6D">
              <w:rPr>
                <w:u w:val="single"/>
              </w:rPr>
              <w:t>DSG Canusa</w:t>
            </w:r>
          </w:p>
        </w:tc>
        <w:tc>
          <w:tcPr>
            <w:tcW w:w="4050" w:type="dxa"/>
          </w:tcPr>
          <w:p w14:paraId="2412188D" w14:textId="77777777" w:rsidR="00763D6D" w:rsidRPr="002B6A3F" w:rsidRDefault="009A5417" w:rsidP="009A5417">
            <w:pPr>
              <w:spacing w:line="240" w:lineRule="exact"/>
              <w:jc w:val="center"/>
            </w:pPr>
            <w:r>
              <w:t>TITAN-Z Series (15, 25 kV)</w:t>
            </w:r>
          </w:p>
        </w:tc>
      </w:tr>
      <w:tr w:rsidR="009A5417" w:rsidRPr="002B6A3F" w14:paraId="4CF743BE" w14:textId="77777777">
        <w:trPr>
          <w:jc w:val="center"/>
        </w:trPr>
        <w:tc>
          <w:tcPr>
            <w:tcW w:w="3258" w:type="dxa"/>
          </w:tcPr>
          <w:p w14:paraId="13A54BE1" w14:textId="77777777" w:rsidR="009A5417" w:rsidRPr="00763D6D" w:rsidRDefault="009A5417">
            <w:pPr>
              <w:spacing w:line="240" w:lineRule="exact"/>
              <w:rPr>
                <w:u w:val="single"/>
              </w:rPr>
            </w:pPr>
          </w:p>
        </w:tc>
        <w:tc>
          <w:tcPr>
            <w:tcW w:w="4050" w:type="dxa"/>
          </w:tcPr>
          <w:p w14:paraId="475CC4D0" w14:textId="77777777" w:rsidR="009A5417" w:rsidRPr="00763D6D" w:rsidRDefault="009A5417" w:rsidP="009A5417">
            <w:pPr>
              <w:spacing w:line="240" w:lineRule="exact"/>
              <w:jc w:val="center"/>
            </w:pPr>
            <w:r w:rsidRPr="00763D6D">
              <w:t>TITAN Series (35 kV)</w:t>
            </w:r>
          </w:p>
        </w:tc>
      </w:tr>
      <w:tr w:rsidR="00763D6D" w:rsidRPr="002B6A3F" w14:paraId="66E20E97" w14:textId="77777777">
        <w:trPr>
          <w:jc w:val="center"/>
        </w:trPr>
        <w:tc>
          <w:tcPr>
            <w:tcW w:w="3258" w:type="dxa"/>
          </w:tcPr>
          <w:p w14:paraId="44EEA43E" w14:textId="77777777" w:rsidR="00763D6D" w:rsidRPr="002B6A3F" w:rsidRDefault="00763D6D">
            <w:pPr>
              <w:spacing w:line="240" w:lineRule="exact"/>
            </w:pPr>
          </w:p>
        </w:tc>
        <w:tc>
          <w:tcPr>
            <w:tcW w:w="4050" w:type="dxa"/>
          </w:tcPr>
          <w:p w14:paraId="121FBEA9" w14:textId="77777777" w:rsidR="00763D6D" w:rsidRPr="002B6A3F" w:rsidRDefault="00763D6D">
            <w:pPr>
              <w:spacing w:line="240" w:lineRule="exact"/>
              <w:jc w:val="center"/>
            </w:pPr>
          </w:p>
        </w:tc>
      </w:tr>
      <w:tr w:rsidR="00E5149D" w:rsidRPr="002B6A3F" w14:paraId="4E4DE89E" w14:textId="77777777">
        <w:trPr>
          <w:jc w:val="center"/>
        </w:trPr>
        <w:tc>
          <w:tcPr>
            <w:tcW w:w="3258" w:type="dxa"/>
          </w:tcPr>
          <w:p w14:paraId="0956B5B6" w14:textId="77777777" w:rsidR="00E5149D" w:rsidRPr="002B6A3F" w:rsidRDefault="00E5149D">
            <w:pPr>
              <w:spacing w:line="240" w:lineRule="exact"/>
              <w:rPr>
                <w:u w:val="single"/>
              </w:rPr>
            </w:pPr>
            <w:r w:rsidRPr="002B6A3F">
              <w:rPr>
                <w:u w:val="single"/>
              </w:rPr>
              <w:t>Joslyn</w:t>
            </w:r>
          </w:p>
        </w:tc>
        <w:tc>
          <w:tcPr>
            <w:tcW w:w="4050" w:type="dxa"/>
          </w:tcPr>
          <w:p w14:paraId="5E85CE73" w14:textId="77777777" w:rsidR="00E5149D" w:rsidRPr="002B6A3F" w:rsidRDefault="00E5149D">
            <w:pPr>
              <w:spacing w:line="240" w:lineRule="exact"/>
              <w:jc w:val="center"/>
            </w:pPr>
            <w:r w:rsidRPr="002B6A3F">
              <w:t>JIPT Series (15, 25 kV)</w:t>
            </w:r>
          </w:p>
        </w:tc>
      </w:tr>
      <w:tr w:rsidR="00E5149D" w:rsidRPr="002B6A3F" w14:paraId="5513BD93" w14:textId="77777777">
        <w:trPr>
          <w:jc w:val="center"/>
        </w:trPr>
        <w:tc>
          <w:tcPr>
            <w:tcW w:w="3258" w:type="dxa"/>
          </w:tcPr>
          <w:p w14:paraId="1DE1E33F" w14:textId="77777777" w:rsidR="00E5149D" w:rsidRPr="002B6A3F" w:rsidRDefault="00E5149D">
            <w:pPr>
              <w:spacing w:line="240" w:lineRule="exact"/>
            </w:pPr>
          </w:p>
        </w:tc>
        <w:tc>
          <w:tcPr>
            <w:tcW w:w="4050" w:type="dxa"/>
          </w:tcPr>
          <w:p w14:paraId="7DD7A64C" w14:textId="77777777" w:rsidR="00E5149D" w:rsidRPr="002B6A3F" w:rsidRDefault="00E5149D">
            <w:pPr>
              <w:spacing w:line="240" w:lineRule="exact"/>
              <w:jc w:val="center"/>
            </w:pPr>
            <w:r w:rsidRPr="002B6A3F">
              <w:t>JPT Series (25 kV)</w:t>
            </w:r>
          </w:p>
        </w:tc>
      </w:tr>
      <w:tr w:rsidR="00E5149D" w:rsidRPr="002B6A3F" w14:paraId="36B764A6" w14:textId="77777777">
        <w:trPr>
          <w:jc w:val="center"/>
        </w:trPr>
        <w:tc>
          <w:tcPr>
            <w:tcW w:w="3258" w:type="dxa"/>
          </w:tcPr>
          <w:p w14:paraId="715C95ED" w14:textId="77777777" w:rsidR="00E5149D" w:rsidRPr="002B6A3F" w:rsidRDefault="00E5149D">
            <w:pPr>
              <w:spacing w:line="240" w:lineRule="exact"/>
            </w:pPr>
          </w:p>
        </w:tc>
        <w:tc>
          <w:tcPr>
            <w:tcW w:w="4050" w:type="dxa"/>
          </w:tcPr>
          <w:p w14:paraId="07F0AA06" w14:textId="77777777" w:rsidR="00E5149D" w:rsidRPr="002B6A3F" w:rsidRDefault="00E5149D">
            <w:pPr>
              <w:spacing w:line="240" w:lineRule="exact"/>
              <w:jc w:val="center"/>
            </w:pPr>
          </w:p>
        </w:tc>
      </w:tr>
      <w:tr w:rsidR="00E5149D" w:rsidRPr="002B6A3F" w14:paraId="1E9ADE37" w14:textId="77777777">
        <w:trPr>
          <w:jc w:val="center"/>
        </w:trPr>
        <w:tc>
          <w:tcPr>
            <w:tcW w:w="3258" w:type="dxa"/>
          </w:tcPr>
          <w:p w14:paraId="349CFE2F" w14:textId="77777777" w:rsidR="00E5149D" w:rsidRPr="002B6A3F" w:rsidRDefault="00FA6A10">
            <w:pPr>
              <w:spacing w:line="240" w:lineRule="exact"/>
              <w:rPr>
                <w:u w:val="single"/>
              </w:rPr>
            </w:pPr>
            <w:r>
              <w:rPr>
                <w:u w:val="single"/>
              </w:rPr>
              <w:t>TE Connectivity - Energy</w:t>
            </w:r>
          </w:p>
        </w:tc>
        <w:tc>
          <w:tcPr>
            <w:tcW w:w="4050" w:type="dxa"/>
          </w:tcPr>
          <w:p w14:paraId="05D02EAA" w14:textId="77777777" w:rsidR="00E5149D" w:rsidRPr="002B6A3F" w:rsidRDefault="00E5149D">
            <w:pPr>
              <w:spacing w:line="240" w:lineRule="exact"/>
              <w:jc w:val="center"/>
            </w:pPr>
            <w:r w:rsidRPr="002B6A3F">
              <w:t>TFT Series (15, 25, 35 kV)</w:t>
            </w:r>
          </w:p>
        </w:tc>
      </w:tr>
      <w:tr w:rsidR="00E5149D" w:rsidRPr="002B6A3F" w14:paraId="2E358E30" w14:textId="77777777">
        <w:trPr>
          <w:jc w:val="center"/>
        </w:trPr>
        <w:tc>
          <w:tcPr>
            <w:tcW w:w="3258" w:type="dxa"/>
          </w:tcPr>
          <w:p w14:paraId="364BAF22" w14:textId="77777777" w:rsidR="00E5149D" w:rsidRPr="002B6A3F" w:rsidRDefault="00E5149D">
            <w:pPr>
              <w:spacing w:line="240" w:lineRule="exact"/>
            </w:pPr>
          </w:p>
        </w:tc>
        <w:tc>
          <w:tcPr>
            <w:tcW w:w="4050" w:type="dxa"/>
          </w:tcPr>
          <w:p w14:paraId="108A8C50" w14:textId="77777777" w:rsidR="00E5149D" w:rsidRPr="002B6A3F" w:rsidRDefault="00E5149D">
            <w:pPr>
              <w:spacing w:line="240" w:lineRule="exact"/>
              <w:jc w:val="center"/>
            </w:pPr>
          </w:p>
        </w:tc>
      </w:tr>
      <w:tr w:rsidR="00E5149D" w:rsidRPr="002B6A3F" w14:paraId="2DA4E0D2" w14:textId="77777777">
        <w:trPr>
          <w:cantSplit/>
          <w:jc w:val="center"/>
        </w:trPr>
        <w:tc>
          <w:tcPr>
            <w:tcW w:w="7308" w:type="dxa"/>
            <w:gridSpan w:val="2"/>
          </w:tcPr>
          <w:p w14:paraId="579C98F5" w14:textId="77777777" w:rsidR="00E5149D" w:rsidRPr="002B6A3F" w:rsidRDefault="00E5149D">
            <w:pPr>
              <w:spacing w:line="240" w:lineRule="exact"/>
              <w:jc w:val="center"/>
              <w:rPr>
                <w:u w:val="single"/>
              </w:rPr>
            </w:pPr>
            <w:r w:rsidRPr="002B6A3F">
              <w:rPr>
                <w:u w:val="single"/>
              </w:rPr>
              <w:t>INSULATED WRAP</w:t>
            </w:r>
          </w:p>
        </w:tc>
      </w:tr>
      <w:tr w:rsidR="00E5149D" w:rsidRPr="002B6A3F" w14:paraId="40BA28B4" w14:textId="77777777">
        <w:trPr>
          <w:jc w:val="center"/>
        </w:trPr>
        <w:tc>
          <w:tcPr>
            <w:tcW w:w="3258" w:type="dxa"/>
          </w:tcPr>
          <w:p w14:paraId="2951AEC2" w14:textId="77777777" w:rsidR="00E5149D" w:rsidRPr="002B6A3F" w:rsidRDefault="00E5149D">
            <w:pPr>
              <w:spacing w:line="240" w:lineRule="exact"/>
            </w:pPr>
          </w:p>
        </w:tc>
        <w:tc>
          <w:tcPr>
            <w:tcW w:w="4050" w:type="dxa"/>
          </w:tcPr>
          <w:p w14:paraId="3DAA137B" w14:textId="77777777" w:rsidR="00E5149D" w:rsidRPr="002B6A3F" w:rsidRDefault="00E5149D">
            <w:pPr>
              <w:spacing w:line="240" w:lineRule="exact"/>
              <w:jc w:val="center"/>
            </w:pPr>
          </w:p>
        </w:tc>
      </w:tr>
      <w:tr w:rsidR="00E5149D" w:rsidRPr="002B6A3F" w14:paraId="564256C4" w14:textId="77777777">
        <w:trPr>
          <w:jc w:val="center"/>
        </w:trPr>
        <w:tc>
          <w:tcPr>
            <w:tcW w:w="3258" w:type="dxa"/>
          </w:tcPr>
          <w:p w14:paraId="40B8651F" w14:textId="77777777" w:rsidR="00E5149D" w:rsidRPr="002B6A3F" w:rsidRDefault="00E5149D">
            <w:pPr>
              <w:spacing w:line="240" w:lineRule="exact"/>
              <w:rPr>
                <w:u w:val="single"/>
              </w:rPr>
            </w:pPr>
            <w:r w:rsidRPr="002B6A3F">
              <w:rPr>
                <w:u w:val="single"/>
              </w:rPr>
              <w:t>Plymouth/Bishop</w:t>
            </w:r>
          </w:p>
        </w:tc>
        <w:tc>
          <w:tcPr>
            <w:tcW w:w="4050" w:type="dxa"/>
          </w:tcPr>
          <w:p w14:paraId="7D0C2708" w14:textId="77777777" w:rsidR="00E5149D" w:rsidRPr="002B6A3F" w:rsidRDefault="00E5149D">
            <w:pPr>
              <w:spacing w:line="240" w:lineRule="exact"/>
              <w:jc w:val="center"/>
            </w:pPr>
            <w:r w:rsidRPr="002B6A3F">
              <w:t>Stress-Wrap (15, 25 &amp; 35 kV)</w:t>
            </w:r>
          </w:p>
        </w:tc>
      </w:tr>
      <w:tr w:rsidR="00E5149D" w:rsidRPr="002B6A3F" w14:paraId="6B22A82A" w14:textId="77777777">
        <w:trPr>
          <w:jc w:val="center"/>
        </w:trPr>
        <w:tc>
          <w:tcPr>
            <w:tcW w:w="3258" w:type="dxa"/>
          </w:tcPr>
          <w:p w14:paraId="4A077698" w14:textId="77777777" w:rsidR="00E5149D" w:rsidRPr="002B6A3F" w:rsidRDefault="00E5149D">
            <w:pPr>
              <w:spacing w:line="240" w:lineRule="exact"/>
            </w:pPr>
          </w:p>
        </w:tc>
        <w:tc>
          <w:tcPr>
            <w:tcW w:w="4050" w:type="dxa"/>
          </w:tcPr>
          <w:p w14:paraId="1B5D7372" w14:textId="77777777" w:rsidR="00E5149D" w:rsidRPr="002B6A3F" w:rsidRDefault="00E5149D">
            <w:pPr>
              <w:spacing w:line="240" w:lineRule="exact"/>
              <w:jc w:val="center"/>
            </w:pPr>
          </w:p>
        </w:tc>
      </w:tr>
    </w:tbl>
    <w:p w14:paraId="2B9A459A" w14:textId="77777777" w:rsidR="00E5149D" w:rsidRPr="002B6A3F" w:rsidRDefault="00E5149D">
      <w:pPr>
        <w:tabs>
          <w:tab w:val="left" w:pos="3960"/>
          <w:tab w:val="left" w:pos="7080"/>
        </w:tabs>
        <w:spacing w:line="240" w:lineRule="exact"/>
      </w:pPr>
    </w:p>
    <w:p w14:paraId="586CDF9D" w14:textId="77777777" w:rsidR="00E5149D" w:rsidRPr="002B6A3F" w:rsidRDefault="00E5149D">
      <w:pPr>
        <w:tabs>
          <w:tab w:val="left" w:pos="3960"/>
          <w:tab w:val="left" w:pos="7080"/>
        </w:tabs>
        <w:spacing w:line="240" w:lineRule="exact"/>
      </w:pPr>
    </w:p>
    <w:p w14:paraId="63CB6C7D" w14:textId="77777777" w:rsidR="00E5149D" w:rsidRPr="002B6A3F" w:rsidRDefault="00E5149D">
      <w:pPr>
        <w:tabs>
          <w:tab w:val="left" w:pos="3960"/>
          <w:tab w:val="left" w:pos="7080"/>
        </w:tabs>
        <w:spacing w:line="240" w:lineRule="exact"/>
      </w:pPr>
    </w:p>
    <w:p w14:paraId="50B0C84D" w14:textId="3FD340EF" w:rsidR="00E5149D" w:rsidRDefault="00E5149D" w:rsidP="00CF1BF9">
      <w:pPr>
        <w:pStyle w:val="HEADINGRIGHT"/>
      </w:pPr>
      <w:r w:rsidRPr="002B6A3F">
        <w:br w:type="page"/>
      </w:r>
    </w:p>
    <w:p w14:paraId="361EC32E" w14:textId="77777777" w:rsidR="00CF1BF9" w:rsidRPr="00CF1BF9" w:rsidRDefault="00CF1BF9" w:rsidP="00CF1BF9">
      <w:pPr>
        <w:tabs>
          <w:tab w:val="center" w:pos="7920"/>
        </w:tabs>
      </w:pPr>
      <w:r w:rsidRPr="00CF1BF9">
        <w:lastRenderedPageBreak/>
        <w:t>U gk-2</w:t>
      </w:r>
    </w:p>
    <w:p w14:paraId="55327F12" w14:textId="77777777" w:rsidR="00CF1BF9" w:rsidRPr="00CF1BF9" w:rsidRDefault="00CF1BF9" w:rsidP="00CF1BF9">
      <w:pPr>
        <w:tabs>
          <w:tab w:val="center" w:pos="7920"/>
        </w:tabs>
      </w:pPr>
      <w:r w:rsidRPr="00CF1BF9">
        <w:t>April 27, 2021</w:t>
      </w:r>
    </w:p>
    <w:p w14:paraId="0D41BAB2" w14:textId="77777777" w:rsidR="00CF1BF9" w:rsidRPr="00CF1BF9" w:rsidRDefault="00CF1BF9" w:rsidP="00CF1BF9">
      <w:pPr>
        <w:tabs>
          <w:tab w:val="center" w:pos="1440"/>
        </w:tabs>
      </w:pPr>
    </w:p>
    <w:p w14:paraId="2DA3FA62" w14:textId="77777777" w:rsidR="00CF1BF9" w:rsidRPr="00CF1BF9" w:rsidRDefault="00CF1BF9" w:rsidP="00CF1BF9">
      <w:pPr>
        <w:tabs>
          <w:tab w:val="left" w:pos="3960"/>
          <w:tab w:val="left" w:pos="6960"/>
        </w:tabs>
        <w:spacing w:line="240" w:lineRule="exact"/>
        <w:jc w:val="center"/>
        <w:outlineLvl w:val="0"/>
      </w:pPr>
      <w:r w:rsidRPr="00CF1BF9">
        <w:t>U gk - Terminations, outdoor</w:t>
      </w:r>
    </w:p>
    <w:p w14:paraId="06C95287" w14:textId="538E594A" w:rsidR="00CF1BF9" w:rsidRPr="00CF1BF9" w:rsidRDefault="00CF1BF9" w:rsidP="00CF1BF9">
      <w:pPr>
        <w:tabs>
          <w:tab w:val="left" w:pos="3960"/>
          <w:tab w:val="left" w:pos="6960"/>
        </w:tabs>
        <w:spacing w:line="240" w:lineRule="exact"/>
        <w:jc w:val="center"/>
      </w:pPr>
      <w:r w:rsidRPr="00CF1BF9">
        <w:t>(with mounting hardware) *</w:t>
      </w:r>
    </w:p>
    <w:p w14:paraId="746FBF1C" w14:textId="77777777" w:rsidR="00CF1BF9" w:rsidRPr="00CF1BF9" w:rsidRDefault="00CF1BF9" w:rsidP="00CF1BF9">
      <w:pPr>
        <w:tabs>
          <w:tab w:val="left" w:pos="3960"/>
          <w:tab w:val="left" w:pos="6960"/>
        </w:tabs>
        <w:spacing w:line="240" w:lineRule="exact"/>
        <w:jc w:val="center"/>
      </w:pPr>
    </w:p>
    <w:p w14:paraId="7E038C9B" w14:textId="77777777" w:rsidR="00CF1BF9" w:rsidRPr="00CF1BF9" w:rsidRDefault="00CF1BF9" w:rsidP="00CF1BF9">
      <w:pPr>
        <w:tabs>
          <w:tab w:val="left" w:pos="3960"/>
          <w:tab w:val="left" w:pos="6960"/>
        </w:tabs>
        <w:spacing w:line="240" w:lineRule="exact"/>
        <w:jc w:val="center"/>
      </w:pPr>
      <w:r w:rsidRPr="00CF1BF9">
        <w:rPr>
          <w:u w:val="single"/>
        </w:rPr>
        <w:t>PREMOLDED</w:t>
      </w:r>
    </w:p>
    <w:p w14:paraId="693604D3" w14:textId="77777777" w:rsidR="00CF1BF9" w:rsidRPr="00CF1BF9" w:rsidRDefault="00CF1BF9" w:rsidP="00CF1BF9">
      <w:pPr>
        <w:tabs>
          <w:tab w:val="left" w:pos="3960"/>
          <w:tab w:val="left" w:pos="6960"/>
        </w:tabs>
        <w:spacing w:line="240" w:lineRule="exact"/>
      </w:pPr>
    </w:p>
    <w:p w14:paraId="58640FDB" w14:textId="77777777" w:rsidR="00CF1BF9" w:rsidRPr="00CF1BF9" w:rsidRDefault="00CF1BF9" w:rsidP="00CF1BF9">
      <w:pPr>
        <w:tabs>
          <w:tab w:val="left" w:pos="3960"/>
          <w:tab w:val="left" w:pos="6960"/>
        </w:tabs>
        <w:spacing w:line="240" w:lineRule="exact"/>
        <w:jc w:val="center"/>
      </w:pPr>
      <w:r w:rsidRPr="00CF1BF9">
        <w:t>(When ordering, specify conductor size, type, whether copper or aluminum, insulation diameter, and type of mounting desired)</w:t>
      </w:r>
    </w:p>
    <w:p w14:paraId="11C13268" w14:textId="77777777" w:rsidR="00CF1BF9" w:rsidRPr="00CF1BF9" w:rsidRDefault="00CF1BF9" w:rsidP="00CF1BF9">
      <w:pPr>
        <w:tabs>
          <w:tab w:val="left" w:pos="3960"/>
          <w:tab w:val="left" w:pos="6960"/>
        </w:tabs>
        <w:spacing w:line="240" w:lineRule="exact"/>
        <w:jc w:val="center"/>
      </w:pPr>
    </w:p>
    <w:p w14:paraId="3BB77E32" w14:textId="77777777" w:rsidR="00CF1BF9" w:rsidRPr="00CF1BF9" w:rsidRDefault="00CF1BF9" w:rsidP="00CF1BF9">
      <w:pPr>
        <w:tabs>
          <w:tab w:val="left" w:pos="3960"/>
          <w:tab w:val="left" w:pos="6960"/>
        </w:tabs>
        <w:spacing w:line="240" w:lineRule="exact"/>
        <w:jc w:val="center"/>
      </w:pPr>
    </w:p>
    <w:tbl>
      <w:tblPr>
        <w:tblW w:w="0" w:type="auto"/>
        <w:jc w:val="center"/>
        <w:tblLayout w:type="fixed"/>
        <w:tblLook w:val="0000" w:firstRow="0" w:lastRow="0" w:firstColumn="0" w:lastColumn="0" w:noHBand="0" w:noVBand="0"/>
      </w:tblPr>
      <w:tblGrid>
        <w:gridCol w:w="3240"/>
        <w:gridCol w:w="4680"/>
      </w:tblGrid>
      <w:tr w:rsidR="00CF1BF9" w:rsidRPr="00CF1BF9" w14:paraId="4BB9C97E" w14:textId="77777777" w:rsidTr="007833A3">
        <w:trPr>
          <w:jc w:val="center"/>
        </w:trPr>
        <w:tc>
          <w:tcPr>
            <w:tcW w:w="3240" w:type="dxa"/>
          </w:tcPr>
          <w:p w14:paraId="097129C5" w14:textId="77777777" w:rsidR="00CF1BF9" w:rsidRPr="00CF1BF9" w:rsidRDefault="00CF1BF9" w:rsidP="00CF1BF9">
            <w:pPr>
              <w:pBdr>
                <w:bottom w:val="single" w:sz="6" w:space="1" w:color="auto"/>
              </w:pBdr>
              <w:spacing w:line="240" w:lineRule="exact"/>
            </w:pPr>
            <w:r w:rsidRPr="00CF1BF9">
              <w:t>Manufacturer</w:t>
            </w:r>
          </w:p>
        </w:tc>
        <w:tc>
          <w:tcPr>
            <w:tcW w:w="4680" w:type="dxa"/>
          </w:tcPr>
          <w:p w14:paraId="555C29BB" w14:textId="77777777" w:rsidR="00CF1BF9" w:rsidRPr="00CF1BF9" w:rsidRDefault="00CF1BF9" w:rsidP="00CF1BF9">
            <w:pPr>
              <w:pBdr>
                <w:bottom w:val="single" w:sz="6" w:space="1" w:color="auto"/>
              </w:pBdr>
              <w:spacing w:line="240" w:lineRule="exact"/>
              <w:jc w:val="center"/>
            </w:pPr>
            <w:r w:rsidRPr="00CF1BF9">
              <w:t>Catalog Number</w:t>
            </w:r>
          </w:p>
        </w:tc>
      </w:tr>
      <w:tr w:rsidR="00CF1BF9" w:rsidRPr="00CF1BF9" w14:paraId="3982803E" w14:textId="77777777" w:rsidTr="007833A3">
        <w:trPr>
          <w:jc w:val="center"/>
        </w:trPr>
        <w:tc>
          <w:tcPr>
            <w:tcW w:w="3240" w:type="dxa"/>
          </w:tcPr>
          <w:p w14:paraId="3173C975" w14:textId="77777777" w:rsidR="00CF1BF9" w:rsidRPr="00CF1BF9" w:rsidRDefault="00CF1BF9" w:rsidP="00CF1BF9">
            <w:pPr>
              <w:spacing w:line="240" w:lineRule="exact"/>
            </w:pPr>
          </w:p>
        </w:tc>
        <w:tc>
          <w:tcPr>
            <w:tcW w:w="4680" w:type="dxa"/>
          </w:tcPr>
          <w:p w14:paraId="42044972" w14:textId="77777777" w:rsidR="00CF1BF9" w:rsidRPr="00CF1BF9" w:rsidRDefault="00CF1BF9" w:rsidP="00CF1BF9">
            <w:pPr>
              <w:spacing w:line="240" w:lineRule="exact"/>
              <w:jc w:val="center"/>
            </w:pPr>
          </w:p>
        </w:tc>
      </w:tr>
      <w:tr w:rsidR="00CF1BF9" w:rsidRPr="00CF1BF9" w14:paraId="4DD16950" w14:textId="77777777" w:rsidTr="007833A3">
        <w:trPr>
          <w:jc w:val="center"/>
        </w:trPr>
        <w:tc>
          <w:tcPr>
            <w:tcW w:w="3240" w:type="dxa"/>
          </w:tcPr>
          <w:p w14:paraId="5E7E9E97" w14:textId="77777777" w:rsidR="00CF1BF9" w:rsidRPr="00CF1BF9" w:rsidRDefault="00CF1BF9" w:rsidP="00CF1BF9">
            <w:pPr>
              <w:spacing w:line="240" w:lineRule="exact"/>
            </w:pPr>
            <w:r w:rsidRPr="00CF1BF9">
              <w:rPr>
                <w:u w:val="single"/>
              </w:rPr>
              <w:t>Eaton</w:t>
            </w:r>
          </w:p>
        </w:tc>
        <w:tc>
          <w:tcPr>
            <w:tcW w:w="4680" w:type="dxa"/>
          </w:tcPr>
          <w:p w14:paraId="3A96FF6A" w14:textId="77777777" w:rsidR="00CF1BF9" w:rsidRPr="00CF1BF9" w:rsidRDefault="00CF1BF9" w:rsidP="00CF1BF9">
            <w:pPr>
              <w:spacing w:line="240" w:lineRule="exact"/>
              <w:jc w:val="center"/>
            </w:pPr>
            <w:r w:rsidRPr="00CF1BF9">
              <w:t>Fasterm Series (15 &amp; 25 kV)</w:t>
            </w:r>
          </w:p>
        </w:tc>
      </w:tr>
      <w:tr w:rsidR="00CF1BF9" w:rsidRPr="00CF1BF9" w14:paraId="66C24B74" w14:textId="77777777" w:rsidTr="007833A3">
        <w:trPr>
          <w:jc w:val="center"/>
        </w:trPr>
        <w:tc>
          <w:tcPr>
            <w:tcW w:w="3240" w:type="dxa"/>
          </w:tcPr>
          <w:p w14:paraId="75C1F9CD" w14:textId="77777777" w:rsidR="00CF1BF9" w:rsidRPr="00CF1BF9" w:rsidRDefault="00CF1BF9" w:rsidP="00CF1BF9">
            <w:pPr>
              <w:spacing w:line="240" w:lineRule="exact"/>
            </w:pPr>
          </w:p>
        </w:tc>
        <w:tc>
          <w:tcPr>
            <w:tcW w:w="4680" w:type="dxa"/>
          </w:tcPr>
          <w:p w14:paraId="2D992236" w14:textId="77777777" w:rsidR="00CF1BF9" w:rsidRPr="00CF1BF9" w:rsidRDefault="00CF1BF9" w:rsidP="00CF1BF9">
            <w:pPr>
              <w:spacing w:line="240" w:lineRule="exact"/>
              <w:jc w:val="center"/>
            </w:pPr>
          </w:p>
        </w:tc>
      </w:tr>
      <w:tr w:rsidR="00CF1BF9" w:rsidRPr="00CF1BF9" w14:paraId="01E476AD" w14:textId="77777777" w:rsidTr="007833A3">
        <w:trPr>
          <w:jc w:val="center"/>
        </w:trPr>
        <w:tc>
          <w:tcPr>
            <w:tcW w:w="3240" w:type="dxa"/>
          </w:tcPr>
          <w:p w14:paraId="46D5992D" w14:textId="77777777" w:rsidR="00CF1BF9" w:rsidRPr="00CF1BF9" w:rsidRDefault="00CF1BF9" w:rsidP="00CF1BF9">
            <w:pPr>
              <w:spacing w:line="240" w:lineRule="exact"/>
            </w:pPr>
            <w:r w:rsidRPr="00CF1BF9">
              <w:rPr>
                <w:u w:val="single"/>
              </w:rPr>
              <w:t>Elastimold (ESNA)</w:t>
            </w:r>
          </w:p>
        </w:tc>
        <w:tc>
          <w:tcPr>
            <w:tcW w:w="4680" w:type="dxa"/>
          </w:tcPr>
          <w:p w14:paraId="0B622CBE" w14:textId="77777777" w:rsidR="00CF1BF9" w:rsidRPr="00CF1BF9" w:rsidRDefault="00CF1BF9" w:rsidP="00CF1BF9">
            <w:pPr>
              <w:spacing w:line="240" w:lineRule="exact"/>
              <w:ind w:left="342" w:hanging="342"/>
            </w:pPr>
            <w:r w:rsidRPr="00CF1BF9">
              <w:t>Style 16-THG (15 and 25 kV)</w:t>
            </w:r>
            <w:r w:rsidRPr="00CF1BF9">
              <w:br/>
              <w:t>(for bare concentric neutral cable)</w:t>
            </w:r>
          </w:p>
          <w:p w14:paraId="505B1CE2" w14:textId="77777777" w:rsidR="00CF1BF9" w:rsidRPr="00CF1BF9" w:rsidRDefault="00CF1BF9" w:rsidP="00CF1BF9">
            <w:pPr>
              <w:spacing w:line="240" w:lineRule="exact"/>
              <w:ind w:left="342" w:hanging="342"/>
            </w:pPr>
            <w:r w:rsidRPr="00CF1BF9">
              <w:t>Style 35-MT (35 kV)</w:t>
            </w:r>
            <w:r w:rsidRPr="00CF1BF9">
              <w:br/>
              <w:t>(for bare concentric neutral cable)</w:t>
            </w:r>
          </w:p>
          <w:p w14:paraId="526FFC37" w14:textId="77777777" w:rsidR="00CF1BF9" w:rsidRPr="00CF1BF9" w:rsidRDefault="00CF1BF9" w:rsidP="00CF1BF9">
            <w:pPr>
              <w:spacing w:line="240" w:lineRule="exact"/>
            </w:pPr>
            <w:r w:rsidRPr="00CF1BF9">
              <w:t>Style PCT-1 (15 kV) (for jacketed cable)</w:t>
            </w:r>
          </w:p>
          <w:p w14:paraId="2D2BBC53" w14:textId="77777777" w:rsidR="00CF1BF9" w:rsidRPr="00CF1BF9" w:rsidRDefault="00CF1BF9" w:rsidP="00CF1BF9">
            <w:pPr>
              <w:spacing w:line="240" w:lineRule="exact"/>
            </w:pPr>
            <w:r w:rsidRPr="00CF1BF9">
              <w:t>Style PCT-2 (25 kV) (for jacketed cable)</w:t>
            </w:r>
          </w:p>
        </w:tc>
      </w:tr>
      <w:tr w:rsidR="00CF1BF9" w:rsidRPr="00CF1BF9" w14:paraId="1A91BBCF" w14:textId="77777777" w:rsidTr="007833A3">
        <w:trPr>
          <w:jc w:val="center"/>
        </w:trPr>
        <w:tc>
          <w:tcPr>
            <w:tcW w:w="3240" w:type="dxa"/>
          </w:tcPr>
          <w:p w14:paraId="34A97901" w14:textId="77777777" w:rsidR="00CF1BF9" w:rsidRPr="00CF1BF9" w:rsidRDefault="00CF1BF9" w:rsidP="00CF1BF9">
            <w:pPr>
              <w:spacing w:line="240" w:lineRule="exact"/>
            </w:pPr>
          </w:p>
        </w:tc>
        <w:tc>
          <w:tcPr>
            <w:tcW w:w="4680" w:type="dxa"/>
          </w:tcPr>
          <w:p w14:paraId="6493F102" w14:textId="77777777" w:rsidR="00CF1BF9" w:rsidRPr="00CF1BF9" w:rsidRDefault="00CF1BF9" w:rsidP="00CF1BF9">
            <w:pPr>
              <w:spacing w:line="240" w:lineRule="exact"/>
              <w:jc w:val="center"/>
            </w:pPr>
          </w:p>
        </w:tc>
      </w:tr>
      <w:tr w:rsidR="00CF1BF9" w:rsidRPr="00CF1BF9" w14:paraId="669C7BBC" w14:textId="77777777" w:rsidTr="007833A3">
        <w:trPr>
          <w:jc w:val="center"/>
        </w:trPr>
        <w:tc>
          <w:tcPr>
            <w:tcW w:w="3240" w:type="dxa"/>
          </w:tcPr>
          <w:p w14:paraId="63DEC51F" w14:textId="77777777" w:rsidR="00CF1BF9" w:rsidRPr="00CF1BF9" w:rsidRDefault="00CF1BF9" w:rsidP="00CF1BF9">
            <w:pPr>
              <w:spacing w:line="240" w:lineRule="exact"/>
            </w:pPr>
            <w:r w:rsidRPr="00CF1BF9">
              <w:rPr>
                <w:u w:val="single"/>
              </w:rPr>
              <w:t>Hubbell (Chardon)</w:t>
            </w:r>
          </w:p>
        </w:tc>
        <w:tc>
          <w:tcPr>
            <w:tcW w:w="4680" w:type="dxa"/>
          </w:tcPr>
          <w:p w14:paraId="743D16B1" w14:textId="77777777" w:rsidR="00CF1BF9" w:rsidRPr="00CF1BF9" w:rsidRDefault="00CF1BF9" w:rsidP="00CF1BF9">
            <w:pPr>
              <w:spacing w:line="240" w:lineRule="exact"/>
              <w:jc w:val="center"/>
            </w:pPr>
            <w:r w:rsidRPr="00CF1BF9">
              <w:t>Termi-Matic, Type G (15, 25 and 35 kV)</w:t>
            </w:r>
          </w:p>
        </w:tc>
      </w:tr>
      <w:tr w:rsidR="00CF1BF9" w:rsidRPr="00CF1BF9" w14:paraId="6FA22DB1" w14:textId="77777777" w:rsidTr="007833A3">
        <w:trPr>
          <w:jc w:val="center"/>
        </w:trPr>
        <w:tc>
          <w:tcPr>
            <w:tcW w:w="7920" w:type="dxa"/>
            <w:gridSpan w:val="2"/>
          </w:tcPr>
          <w:p w14:paraId="1C43C9D2" w14:textId="77777777" w:rsidR="00CF1BF9" w:rsidRPr="00CF1BF9" w:rsidRDefault="00CF1BF9" w:rsidP="00CF1BF9">
            <w:pPr>
              <w:spacing w:line="240" w:lineRule="exact"/>
              <w:jc w:val="center"/>
              <w:rPr>
                <w:u w:val="single"/>
              </w:rPr>
            </w:pPr>
          </w:p>
        </w:tc>
      </w:tr>
      <w:tr w:rsidR="00CF1BF9" w:rsidRPr="00CF1BF9" w14:paraId="14C756FD" w14:textId="77777777" w:rsidTr="007833A3">
        <w:trPr>
          <w:jc w:val="center"/>
        </w:trPr>
        <w:tc>
          <w:tcPr>
            <w:tcW w:w="3240" w:type="dxa"/>
          </w:tcPr>
          <w:p w14:paraId="3BBFC62E" w14:textId="77777777" w:rsidR="00CF1BF9" w:rsidRPr="00CF1BF9" w:rsidRDefault="00CF1BF9" w:rsidP="00CF1BF9">
            <w:pPr>
              <w:spacing w:line="240" w:lineRule="exact"/>
            </w:pPr>
          </w:p>
        </w:tc>
        <w:tc>
          <w:tcPr>
            <w:tcW w:w="4680" w:type="dxa"/>
          </w:tcPr>
          <w:p w14:paraId="47229552" w14:textId="77777777" w:rsidR="00CF1BF9" w:rsidRPr="00CF1BF9" w:rsidRDefault="00CF1BF9" w:rsidP="00CF1BF9">
            <w:pPr>
              <w:spacing w:line="240" w:lineRule="exact"/>
              <w:jc w:val="center"/>
            </w:pPr>
          </w:p>
        </w:tc>
      </w:tr>
      <w:tr w:rsidR="00CF1BF9" w:rsidRPr="00CF1BF9" w14:paraId="306B1C6C" w14:textId="77777777" w:rsidTr="007833A3">
        <w:trPr>
          <w:jc w:val="center"/>
        </w:trPr>
        <w:tc>
          <w:tcPr>
            <w:tcW w:w="3240" w:type="dxa"/>
          </w:tcPr>
          <w:p w14:paraId="3E60E67A" w14:textId="77777777" w:rsidR="00CF1BF9" w:rsidRPr="00CF1BF9" w:rsidRDefault="00CF1BF9" w:rsidP="00CF1BF9">
            <w:pPr>
              <w:spacing w:line="240" w:lineRule="exact"/>
            </w:pPr>
          </w:p>
        </w:tc>
        <w:tc>
          <w:tcPr>
            <w:tcW w:w="4680" w:type="dxa"/>
          </w:tcPr>
          <w:p w14:paraId="2676A380" w14:textId="77777777" w:rsidR="00CF1BF9" w:rsidRPr="00CF1BF9" w:rsidRDefault="00CF1BF9" w:rsidP="00CF1BF9">
            <w:pPr>
              <w:spacing w:line="240" w:lineRule="exact"/>
              <w:jc w:val="center"/>
            </w:pPr>
          </w:p>
        </w:tc>
      </w:tr>
    </w:tbl>
    <w:p w14:paraId="182E3A8C" w14:textId="77777777" w:rsidR="00CF1BF9" w:rsidRPr="00CF1BF9" w:rsidRDefault="00CF1BF9" w:rsidP="00CF1BF9">
      <w:pPr>
        <w:tabs>
          <w:tab w:val="left" w:pos="3960"/>
          <w:tab w:val="left" w:pos="6960"/>
        </w:tabs>
        <w:spacing w:line="240" w:lineRule="exact"/>
      </w:pPr>
    </w:p>
    <w:p w14:paraId="4088C222" w14:textId="77777777" w:rsidR="00CF1BF9" w:rsidRPr="00CF1BF9" w:rsidRDefault="00CF1BF9" w:rsidP="00CF1BF9">
      <w:pPr>
        <w:tabs>
          <w:tab w:val="left" w:pos="3960"/>
          <w:tab w:val="left" w:pos="6960"/>
        </w:tabs>
        <w:spacing w:line="240" w:lineRule="exact"/>
      </w:pPr>
    </w:p>
    <w:p w14:paraId="598C71CF" w14:textId="77777777" w:rsidR="00CF1BF9" w:rsidRPr="00CF1BF9" w:rsidRDefault="00CF1BF9" w:rsidP="00CF1BF9">
      <w:pPr>
        <w:tabs>
          <w:tab w:val="left" w:pos="3960"/>
          <w:tab w:val="left" w:pos="6960"/>
        </w:tabs>
        <w:spacing w:line="240" w:lineRule="exact"/>
      </w:pPr>
      <w:r w:rsidRPr="00CF1BF9">
        <w:t>*Mounting Hardware is used to attach termination to mounting bracket (U hd or U hj).</w:t>
      </w:r>
    </w:p>
    <w:p w14:paraId="7BF6FBC5" w14:textId="77777777" w:rsidR="00CF1BF9" w:rsidRPr="00CF1BF9" w:rsidRDefault="00CF1BF9" w:rsidP="00CF1BF9">
      <w:pPr>
        <w:spacing w:line="200" w:lineRule="exact"/>
      </w:pPr>
      <w:r w:rsidRPr="00CF1BF9">
        <w:t>NOTE: Some of the above terminators may require ordering the mounting hardware separately.</w:t>
      </w:r>
    </w:p>
    <w:p w14:paraId="4D25B225" w14:textId="77777777" w:rsidR="00CF1BF9" w:rsidRPr="00CF1BF9" w:rsidRDefault="00CF1BF9" w:rsidP="00CF1BF9">
      <w:pPr>
        <w:spacing w:line="200" w:lineRule="exact"/>
      </w:pPr>
    </w:p>
    <w:p w14:paraId="3A301FC4" w14:textId="77777777" w:rsidR="00CF1BF9" w:rsidRPr="00CF1BF9" w:rsidRDefault="00CF1BF9" w:rsidP="00CF1BF9">
      <w:pPr>
        <w:spacing w:line="200" w:lineRule="exact"/>
      </w:pPr>
    </w:p>
    <w:p w14:paraId="633F7260" w14:textId="77777777" w:rsidR="00CF1BF9" w:rsidRPr="00CF1BF9" w:rsidRDefault="00CF1BF9" w:rsidP="00CF1BF9">
      <w:pPr>
        <w:spacing w:line="200" w:lineRule="exact"/>
      </w:pPr>
    </w:p>
    <w:p w14:paraId="1413B45B" w14:textId="77777777" w:rsidR="00CF1BF9" w:rsidRPr="00CF1BF9" w:rsidRDefault="00CF1BF9" w:rsidP="00CF1BF9">
      <w:pPr>
        <w:spacing w:line="200" w:lineRule="exact"/>
      </w:pPr>
      <w:r w:rsidRPr="00CF1BF9">
        <w:br w:type="page"/>
      </w:r>
    </w:p>
    <w:p w14:paraId="52FAB49D" w14:textId="77777777" w:rsidR="00CF1BF9" w:rsidRPr="00CF1BF9" w:rsidRDefault="00CF1BF9" w:rsidP="00CF1BF9">
      <w:pPr>
        <w:rPr>
          <w:rFonts w:ascii="Times New Roman" w:eastAsia="Calibri" w:hAnsi="Times New Roman"/>
          <w:sz w:val="24"/>
          <w:szCs w:val="24"/>
        </w:rPr>
      </w:pPr>
    </w:p>
    <w:p w14:paraId="76EFD5A8" w14:textId="77777777" w:rsidR="00CF1BF9" w:rsidRPr="00CF1BF9" w:rsidRDefault="00CF1BF9" w:rsidP="00CF1BF9">
      <w:pPr>
        <w:tabs>
          <w:tab w:val="center" w:pos="7920"/>
        </w:tabs>
      </w:pPr>
      <w:r w:rsidRPr="00CF1BF9">
        <w:t>U gk-2.1</w:t>
      </w:r>
    </w:p>
    <w:p w14:paraId="69E47A13" w14:textId="77777777" w:rsidR="00CF1BF9" w:rsidRPr="00CF1BF9" w:rsidRDefault="00CF1BF9" w:rsidP="00CF1BF9">
      <w:pPr>
        <w:tabs>
          <w:tab w:val="center" w:pos="7920"/>
        </w:tabs>
      </w:pPr>
      <w:r w:rsidRPr="00CF1BF9">
        <w:t>April 27, 2021</w:t>
      </w:r>
    </w:p>
    <w:p w14:paraId="7D2C2867" w14:textId="77777777" w:rsidR="00CF1BF9" w:rsidRPr="00CF1BF9" w:rsidRDefault="00CF1BF9" w:rsidP="00CF1BF9">
      <w:pPr>
        <w:tabs>
          <w:tab w:val="center" w:pos="1440"/>
        </w:tabs>
      </w:pPr>
    </w:p>
    <w:p w14:paraId="22170123" w14:textId="77777777" w:rsidR="00CF1BF9" w:rsidRPr="00CF1BF9" w:rsidRDefault="00CF1BF9" w:rsidP="00CF1BF9">
      <w:pPr>
        <w:tabs>
          <w:tab w:val="left" w:pos="3960"/>
          <w:tab w:val="left" w:pos="6960"/>
        </w:tabs>
        <w:spacing w:line="240" w:lineRule="exact"/>
        <w:jc w:val="center"/>
        <w:outlineLvl w:val="0"/>
      </w:pPr>
      <w:r w:rsidRPr="00CF1BF9">
        <w:t>U gk - Terminations, outdoor</w:t>
      </w:r>
    </w:p>
    <w:p w14:paraId="67937028" w14:textId="502DC0B7" w:rsidR="00CF1BF9" w:rsidRPr="00CF1BF9" w:rsidRDefault="00CF1BF9" w:rsidP="00CF1BF9">
      <w:pPr>
        <w:tabs>
          <w:tab w:val="left" w:pos="3960"/>
          <w:tab w:val="left" w:pos="6960"/>
        </w:tabs>
        <w:spacing w:line="240" w:lineRule="exact"/>
        <w:jc w:val="center"/>
      </w:pPr>
      <w:r w:rsidRPr="00CF1BF9">
        <w:t>(with mounting hardware) *</w:t>
      </w:r>
    </w:p>
    <w:p w14:paraId="1E42A392" w14:textId="77777777" w:rsidR="00CF1BF9" w:rsidRPr="00CF1BF9" w:rsidRDefault="00CF1BF9" w:rsidP="00CF1BF9">
      <w:pPr>
        <w:tabs>
          <w:tab w:val="left" w:pos="3960"/>
          <w:tab w:val="left" w:pos="6960"/>
        </w:tabs>
        <w:spacing w:line="240" w:lineRule="exact"/>
        <w:jc w:val="center"/>
      </w:pPr>
    </w:p>
    <w:p w14:paraId="7D89E73C" w14:textId="77777777" w:rsidR="00CF1BF9" w:rsidRPr="00CF1BF9" w:rsidRDefault="00CF1BF9" w:rsidP="00CF1BF9">
      <w:pPr>
        <w:tabs>
          <w:tab w:val="left" w:pos="3960"/>
          <w:tab w:val="left" w:pos="6960"/>
        </w:tabs>
        <w:spacing w:line="240" w:lineRule="exact"/>
        <w:jc w:val="center"/>
      </w:pPr>
      <w:r w:rsidRPr="00CF1BF9">
        <w:rPr>
          <w:u w:val="single"/>
        </w:rPr>
        <w:t>HEAT SHRINK</w:t>
      </w:r>
    </w:p>
    <w:p w14:paraId="2E78E8C7" w14:textId="77777777" w:rsidR="00CF1BF9" w:rsidRPr="00CF1BF9" w:rsidRDefault="00CF1BF9" w:rsidP="00CF1BF9">
      <w:pPr>
        <w:tabs>
          <w:tab w:val="left" w:pos="3960"/>
          <w:tab w:val="left" w:pos="6960"/>
        </w:tabs>
        <w:spacing w:line="240" w:lineRule="exact"/>
      </w:pPr>
    </w:p>
    <w:p w14:paraId="6F86D70F" w14:textId="77777777" w:rsidR="00CF1BF9" w:rsidRPr="00CF1BF9" w:rsidRDefault="00CF1BF9" w:rsidP="00CF1BF9">
      <w:pPr>
        <w:tabs>
          <w:tab w:val="left" w:pos="3960"/>
          <w:tab w:val="left" w:pos="6960"/>
        </w:tabs>
        <w:spacing w:line="240" w:lineRule="exact"/>
        <w:jc w:val="center"/>
      </w:pPr>
      <w:r w:rsidRPr="00CF1BF9">
        <w:t>(When ordering, specify conductor size, type, whether copper or aluminum, insulation diameter, and type of mounting desired)</w:t>
      </w:r>
    </w:p>
    <w:p w14:paraId="22F54034" w14:textId="77777777" w:rsidR="00CF1BF9" w:rsidRPr="00CF1BF9" w:rsidRDefault="00CF1BF9" w:rsidP="00CF1BF9">
      <w:pPr>
        <w:tabs>
          <w:tab w:val="left" w:pos="3960"/>
          <w:tab w:val="left" w:pos="6960"/>
        </w:tabs>
        <w:spacing w:line="240" w:lineRule="exact"/>
        <w:jc w:val="center"/>
      </w:pPr>
    </w:p>
    <w:p w14:paraId="35ACD825" w14:textId="77777777" w:rsidR="00CF1BF9" w:rsidRPr="00CF1BF9" w:rsidRDefault="00CF1BF9" w:rsidP="00CF1BF9">
      <w:pPr>
        <w:tabs>
          <w:tab w:val="left" w:pos="3960"/>
          <w:tab w:val="left" w:pos="6960"/>
        </w:tabs>
        <w:spacing w:line="240" w:lineRule="exact"/>
        <w:jc w:val="center"/>
      </w:pPr>
    </w:p>
    <w:tbl>
      <w:tblPr>
        <w:tblW w:w="0" w:type="auto"/>
        <w:jc w:val="center"/>
        <w:tblLayout w:type="fixed"/>
        <w:tblLook w:val="0000" w:firstRow="0" w:lastRow="0" w:firstColumn="0" w:lastColumn="0" w:noHBand="0" w:noVBand="0"/>
      </w:tblPr>
      <w:tblGrid>
        <w:gridCol w:w="3240"/>
        <w:gridCol w:w="4680"/>
      </w:tblGrid>
      <w:tr w:rsidR="00CF1BF9" w:rsidRPr="00CF1BF9" w14:paraId="154C2931" w14:textId="77777777" w:rsidTr="007833A3">
        <w:trPr>
          <w:jc w:val="center"/>
        </w:trPr>
        <w:tc>
          <w:tcPr>
            <w:tcW w:w="3240" w:type="dxa"/>
          </w:tcPr>
          <w:p w14:paraId="42ECC155" w14:textId="77777777" w:rsidR="00CF1BF9" w:rsidRPr="00CF1BF9" w:rsidRDefault="00CF1BF9" w:rsidP="00CF1BF9">
            <w:pPr>
              <w:pBdr>
                <w:bottom w:val="single" w:sz="6" w:space="1" w:color="auto"/>
              </w:pBdr>
              <w:spacing w:line="240" w:lineRule="exact"/>
            </w:pPr>
            <w:r w:rsidRPr="00CF1BF9">
              <w:t>Manufacturer</w:t>
            </w:r>
          </w:p>
        </w:tc>
        <w:tc>
          <w:tcPr>
            <w:tcW w:w="4680" w:type="dxa"/>
          </w:tcPr>
          <w:p w14:paraId="0FC1B512" w14:textId="77777777" w:rsidR="00CF1BF9" w:rsidRPr="00CF1BF9" w:rsidRDefault="00CF1BF9" w:rsidP="00CF1BF9">
            <w:pPr>
              <w:pBdr>
                <w:bottom w:val="single" w:sz="6" w:space="1" w:color="auto"/>
              </w:pBdr>
              <w:spacing w:line="240" w:lineRule="exact"/>
              <w:jc w:val="center"/>
            </w:pPr>
            <w:r w:rsidRPr="00CF1BF9">
              <w:t>Catalog Number</w:t>
            </w:r>
          </w:p>
        </w:tc>
      </w:tr>
      <w:tr w:rsidR="00CF1BF9" w:rsidRPr="00CF1BF9" w14:paraId="7716348E" w14:textId="77777777" w:rsidTr="007833A3">
        <w:trPr>
          <w:jc w:val="center"/>
        </w:trPr>
        <w:tc>
          <w:tcPr>
            <w:tcW w:w="3240" w:type="dxa"/>
          </w:tcPr>
          <w:p w14:paraId="25D4F260" w14:textId="77777777" w:rsidR="00CF1BF9" w:rsidRPr="00CF1BF9" w:rsidRDefault="00CF1BF9" w:rsidP="00CF1BF9">
            <w:pPr>
              <w:spacing w:line="240" w:lineRule="exact"/>
            </w:pPr>
          </w:p>
        </w:tc>
        <w:tc>
          <w:tcPr>
            <w:tcW w:w="4680" w:type="dxa"/>
          </w:tcPr>
          <w:p w14:paraId="756321D7" w14:textId="77777777" w:rsidR="00CF1BF9" w:rsidRPr="00CF1BF9" w:rsidRDefault="00CF1BF9" w:rsidP="00CF1BF9">
            <w:pPr>
              <w:spacing w:line="240" w:lineRule="exact"/>
              <w:jc w:val="center"/>
            </w:pPr>
          </w:p>
        </w:tc>
      </w:tr>
      <w:tr w:rsidR="00CF1BF9" w:rsidRPr="00CF1BF9" w14:paraId="74AD25E0" w14:textId="77777777" w:rsidTr="007833A3">
        <w:trPr>
          <w:jc w:val="center"/>
        </w:trPr>
        <w:tc>
          <w:tcPr>
            <w:tcW w:w="3240" w:type="dxa"/>
          </w:tcPr>
          <w:p w14:paraId="29EB2ABE" w14:textId="77777777" w:rsidR="00CF1BF9" w:rsidRPr="00CF1BF9" w:rsidRDefault="00CF1BF9" w:rsidP="00CF1BF9">
            <w:pPr>
              <w:spacing w:line="240" w:lineRule="exact"/>
            </w:pPr>
            <w:r w:rsidRPr="00CF1BF9">
              <w:rPr>
                <w:u w:val="single"/>
              </w:rPr>
              <w:t>DSG-Canusa</w:t>
            </w:r>
          </w:p>
        </w:tc>
        <w:tc>
          <w:tcPr>
            <w:tcW w:w="4680" w:type="dxa"/>
          </w:tcPr>
          <w:p w14:paraId="3DD377F1" w14:textId="77777777" w:rsidR="00CF1BF9" w:rsidRPr="00CF1BF9" w:rsidRDefault="00CF1BF9" w:rsidP="00CF1BF9">
            <w:pPr>
              <w:spacing w:line="240" w:lineRule="exact"/>
              <w:jc w:val="center"/>
            </w:pPr>
            <w:r w:rsidRPr="00CF1BF9">
              <w:rPr>
                <w:lang w:val="sv-SE"/>
              </w:rPr>
              <w:t>CT Series (15kV, 25kV, 35kV)</w:t>
            </w:r>
          </w:p>
        </w:tc>
      </w:tr>
      <w:tr w:rsidR="00CF1BF9" w:rsidRPr="00CF1BF9" w14:paraId="7E93E58F" w14:textId="77777777" w:rsidTr="007833A3">
        <w:trPr>
          <w:jc w:val="center"/>
        </w:trPr>
        <w:tc>
          <w:tcPr>
            <w:tcW w:w="3240" w:type="dxa"/>
          </w:tcPr>
          <w:p w14:paraId="3192ED99" w14:textId="77777777" w:rsidR="00CF1BF9" w:rsidRPr="00CF1BF9" w:rsidRDefault="00CF1BF9" w:rsidP="00CF1BF9">
            <w:pPr>
              <w:spacing w:line="240" w:lineRule="exact"/>
            </w:pPr>
          </w:p>
        </w:tc>
        <w:tc>
          <w:tcPr>
            <w:tcW w:w="4680" w:type="dxa"/>
          </w:tcPr>
          <w:p w14:paraId="6CB1DDB9" w14:textId="77777777" w:rsidR="00CF1BF9" w:rsidRPr="00CF1BF9" w:rsidRDefault="00CF1BF9" w:rsidP="00CF1BF9">
            <w:pPr>
              <w:spacing w:line="240" w:lineRule="exact"/>
              <w:jc w:val="center"/>
            </w:pPr>
          </w:p>
        </w:tc>
      </w:tr>
      <w:tr w:rsidR="00CF1BF9" w:rsidRPr="00CF1BF9" w14:paraId="4049653D" w14:textId="77777777" w:rsidTr="007833A3">
        <w:trPr>
          <w:jc w:val="center"/>
        </w:trPr>
        <w:tc>
          <w:tcPr>
            <w:tcW w:w="3240" w:type="dxa"/>
          </w:tcPr>
          <w:p w14:paraId="0ADA99C3" w14:textId="77777777" w:rsidR="00CF1BF9" w:rsidRPr="00CF1BF9" w:rsidRDefault="00CF1BF9" w:rsidP="00CF1BF9">
            <w:pPr>
              <w:spacing w:line="240" w:lineRule="exact"/>
            </w:pPr>
            <w:r w:rsidRPr="00CF1BF9">
              <w:rPr>
                <w:u w:val="single"/>
              </w:rPr>
              <w:t>G&amp;W</w:t>
            </w:r>
          </w:p>
        </w:tc>
        <w:tc>
          <w:tcPr>
            <w:tcW w:w="4680" w:type="dxa"/>
          </w:tcPr>
          <w:p w14:paraId="7F497639" w14:textId="77777777" w:rsidR="00CF1BF9" w:rsidRPr="00CF1BF9" w:rsidRDefault="00CF1BF9" w:rsidP="00CF1BF9">
            <w:pPr>
              <w:spacing w:line="240" w:lineRule="exact"/>
              <w:jc w:val="center"/>
            </w:pPr>
            <w:r w:rsidRPr="00CF1BF9">
              <w:t>ESTS15_PLO (15 kV)</w:t>
            </w:r>
          </w:p>
        </w:tc>
      </w:tr>
      <w:tr w:rsidR="00CF1BF9" w:rsidRPr="00CF1BF9" w14:paraId="108ECA00" w14:textId="77777777" w:rsidTr="007833A3">
        <w:trPr>
          <w:jc w:val="center"/>
        </w:trPr>
        <w:tc>
          <w:tcPr>
            <w:tcW w:w="3240" w:type="dxa"/>
          </w:tcPr>
          <w:p w14:paraId="5ABDAACD" w14:textId="77777777" w:rsidR="00CF1BF9" w:rsidRPr="00CF1BF9" w:rsidRDefault="00CF1BF9" w:rsidP="00CF1BF9">
            <w:pPr>
              <w:spacing w:line="240" w:lineRule="exact"/>
            </w:pPr>
          </w:p>
        </w:tc>
        <w:tc>
          <w:tcPr>
            <w:tcW w:w="4680" w:type="dxa"/>
          </w:tcPr>
          <w:p w14:paraId="394E6BEA" w14:textId="77777777" w:rsidR="00CF1BF9" w:rsidRPr="00CF1BF9" w:rsidRDefault="00CF1BF9" w:rsidP="00CF1BF9">
            <w:pPr>
              <w:spacing w:line="240" w:lineRule="exact"/>
              <w:jc w:val="center"/>
            </w:pPr>
            <w:r w:rsidRPr="00CF1BF9">
              <w:t>ESTS25_PLO (25 kV)</w:t>
            </w:r>
          </w:p>
        </w:tc>
      </w:tr>
      <w:tr w:rsidR="00CF1BF9" w:rsidRPr="00CF1BF9" w14:paraId="471C553E" w14:textId="77777777" w:rsidTr="007833A3">
        <w:trPr>
          <w:jc w:val="center"/>
        </w:trPr>
        <w:tc>
          <w:tcPr>
            <w:tcW w:w="3240" w:type="dxa"/>
          </w:tcPr>
          <w:p w14:paraId="50E81B3F" w14:textId="77777777" w:rsidR="00CF1BF9" w:rsidRPr="00CF1BF9" w:rsidRDefault="00CF1BF9" w:rsidP="00CF1BF9">
            <w:pPr>
              <w:spacing w:line="240" w:lineRule="exact"/>
            </w:pPr>
          </w:p>
        </w:tc>
        <w:tc>
          <w:tcPr>
            <w:tcW w:w="4680" w:type="dxa"/>
          </w:tcPr>
          <w:p w14:paraId="736A1108" w14:textId="77777777" w:rsidR="00CF1BF9" w:rsidRPr="00CF1BF9" w:rsidRDefault="00CF1BF9" w:rsidP="00CF1BF9">
            <w:pPr>
              <w:spacing w:line="240" w:lineRule="exact"/>
              <w:jc w:val="center"/>
            </w:pPr>
          </w:p>
        </w:tc>
      </w:tr>
      <w:tr w:rsidR="00CF1BF9" w:rsidRPr="00CF1BF9" w14:paraId="6A386286" w14:textId="77777777" w:rsidTr="007833A3">
        <w:trPr>
          <w:jc w:val="center"/>
        </w:trPr>
        <w:tc>
          <w:tcPr>
            <w:tcW w:w="3240" w:type="dxa"/>
          </w:tcPr>
          <w:p w14:paraId="24FF16BF" w14:textId="77777777" w:rsidR="00CF1BF9" w:rsidRPr="00CF1BF9" w:rsidRDefault="00CF1BF9" w:rsidP="00CF1BF9">
            <w:pPr>
              <w:spacing w:line="240" w:lineRule="exact"/>
            </w:pPr>
            <w:r w:rsidRPr="00CF1BF9">
              <w:rPr>
                <w:u w:val="single"/>
              </w:rPr>
              <w:t>Hellermann</w:t>
            </w:r>
          </w:p>
        </w:tc>
        <w:tc>
          <w:tcPr>
            <w:tcW w:w="4680" w:type="dxa"/>
          </w:tcPr>
          <w:p w14:paraId="69187474" w14:textId="77777777" w:rsidR="00CF1BF9" w:rsidRPr="00CF1BF9" w:rsidRDefault="00CF1BF9" w:rsidP="00CF1BF9">
            <w:pPr>
              <w:spacing w:line="240" w:lineRule="exact"/>
              <w:jc w:val="center"/>
            </w:pPr>
            <w:r w:rsidRPr="00CF1BF9">
              <w:t>MVTS15_PLO (15 kV)</w:t>
            </w:r>
          </w:p>
        </w:tc>
      </w:tr>
      <w:tr w:rsidR="00CF1BF9" w:rsidRPr="00CF1BF9" w14:paraId="4446DA66" w14:textId="77777777" w:rsidTr="007833A3">
        <w:trPr>
          <w:jc w:val="center"/>
        </w:trPr>
        <w:tc>
          <w:tcPr>
            <w:tcW w:w="3240" w:type="dxa"/>
          </w:tcPr>
          <w:p w14:paraId="1028AD76" w14:textId="77777777" w:rsidR="00CF1BF9" w:rsidRPr="00CF1BF9" w:rsidRDefault="00CF1BF9" w:rsidP="00CF1BF9">
            <w:pPr>
              <w:spacing w:line="240" w:lineRule="exact"/>
            </w:pPr>
          </w:p>
        </w:tc>
        <w:tc>
          <w:tcPr>
            <w:tcW w:w="4680" w:type="dxa"/>
          </w:tcPr>
          <w:p w14:paraId="0393483C" w14:textId="77777777" w:rsidR="00CF1BF9" w:rsidRPr="00CF1BF9" w:rsidRDefault="00CF1BF9" w:rsidP="00CF1BF9">
            <w:pPr>
              <w:spacing w:line="240" w:lineRule="exact"/>
              <w:jc w:val="center"/>
            </w:pPr>
            <w:r w:rsidRPr="00CF1BF9">
              <w:t>MVTS25_PLO (25 kV)</w:t>
            </w:r>
          </w:p>
        </w:tc>
      </w:tr>
      <w:tr w:rsidR="00CF1BF9" w:rsidRPr="00CF1BF9" w14:paraId="1378DD03" w14:textId="77777777" w:rsidTr="007833A3">
        <w:trPr>
          <w:jc w:val="center"/>
        </w:trPr>
        <w:tc>
          <w:tcPr>
            <w:tcW w:w="3240" w:type="dxa"/>
          </w:tcPr>
          <w:p w14:paraId="6D354229" w14:textId="77777777" w:rsidR="00CF1BF9" w:rsidRPr="00CF1BF9" w:rsidRDefault="00CF1BF9" w:rsidP="00CF1BF9">
            <w:pPr>
              <w:spacing w:line="240" w:lineRule="exact"/>
              <w:rPr>
                <w:u w:val="single"/>
              </w:rPr>
            </w:pPr>
          </w:p>
        </w:tc>
        <w:tc>
          <w:tcPr>
            <w:tcW w:w="4680" w:type="dxa"/>
          </w:tcPr>
          <w:p w14:paraId="2F380732" w14:textId="77777777" w:rsidR="00CF1BF9" w:rsidRPr="00CF1BF9" w:rsidRDefault="00CF1BF9" w:rsidP="00CF1BF9">
            <w:pPr>
              <w:spacing w:line="240" w:lineRule="exact"/>
              <w:jc w:val="center"/>
            </w:pPr>
          </w:p>
        </w:tc>
      </w:tr>
      <w:tr w:rsidR="00CF1BF9" w:rsidRPr="00CF1BF9" w14:paraId="46DC6266" w14:textId="77777777" w:rsidTr="007833A3">
        <w:trPr>
          <w:jc w:val="center"/>
        </w:trPr>
        <w:tc>
          <w:tcPr>
            <w:tcW w:w="3240" w:type="dxa"/>
          </w:tcPr>
          <w:p w14:paraId="1EC37962" w14:textId="77777777" w:rsidR="00CF1BF9" w:rsidRPr="00CF1BF9" w:rsidRDefault="00CF1BF9" w:rsidP="00CF1BF9">
            <w:pPr>
              <w:spacing w:line="240" w:lineRule="exact"/>
              <w:rPr>
                <w:u w:val="single"/>
              </w:rPr>
            </w:pPr>
            <w:r w:rsidRPr="00CF1BF9">
              <w:rPr>
                <w:u w:val="single"/>
              </w:rPr>
              <w:t>Plymouth/Bishop</w:t>
            </w:r>
          </w:p>
        </w:tc>
        <w:tc>
          <w:tcPr>
            <w:tcW w:w="4680" w:type="dxa"/>
          </w:tcPr>
          <w:p w14:paraId="4C146E68" w14:textId="77777777" w:rsidR="00CF1BF9" w:rsidRPr="00CF1BF9" w:rsidRDefault="00CF1BF9" w:rsidP="00CF1BF9">
            <w:pPr>
              <w:spacing w:line="240" w:lineRule="exact"/>
              <w:jc w:val="center"/>
            </w:pPr>
            <w:r w:rsidRPr="00CF1BF9">
              <w:t>SWO Kit (15, 25 and 35 kV)</w:t>
            </w:r>
          </w:p>
        </w:tc>
      </w:tr>
      <w:tr w:rsidR="00CF1BF9" w:rsidRPr="00CF1BF9" w14:paraId="101AF6FD" w14:textId="77777777" w:rsidTr="007833A3">
        <w:trPr>
          <w:jc w:val="center"/>
        </w:trPr>
        <w:tc>
          <w:tcPr>
            <w:tcW w:w="3240" w:type="dxa"/>
          </w:tcPr>
          <w:p w14:paraId="0FB7BBFF" w14:textId="77777777" w:rsidR="00CF1BF9" w:rsidRPr="00CF1BF9" w:rsidRDefault="00CF1BF9" w:rsidP="00CF1BF9">
            <w:pPr>
              <w:spacing w:line="240" w:lineRule="exact"/>
            </w:pPr>
          </w:p>
        </w:tc>
        <w:tc>
          <w:tcPr>
            <w:tcW w:w="4680" w:type="dxa"/>
          </w:tcPr>
          <w:p w14:paraId="16B3F06B" w14:textId="77777777" w:rsidR="00CF1BF9" w:rsidRPr="00CF1BF9" w:rsidRDefault="00CF1BF9" w:rsidP="00CF1BF9">
            <w:pPr>
              <w:spacing w:line="240" w:lineRule="exact"/>
              <w:jc w:val="center"/>
            </w:pPr>
          </w:p>
        </w:tc>
      </w:tr>
      <w:tr w:rsidR="00CF1BF9" w:rsidRPr="00CF1BF9" w14:paraId="7D08DE34" w14:textId="77777777" w:rsidTr="007833A3">
        <w:trPr>
          <w:jc w:val="center"/>
        </w:trPr>
        <w:tc>
          <w:tcPr>
            <w:tcW w:w="3240" w:type="dxa"/>
          </w:tcPr>
          <w:p w14:paraId="758211A3" w14:textId="77777777" w:rsidR="00CF1BF9" w:rsidRPr="00CF1BF9" w:rsidRDefault="00CF1BF9" w:rsidP="00CF1BF9">
            <w:pPr>
              <w:spacing w:line="240" w:lineRule="exact"/>
              <w:rPr>
                <w:u w:val="single"/>
              </w:rPr>
            </w:pPr>
            <w:r w:rsidRPr="00CF1BF9">
              <w:rPr>
                <w:u w:val="single"/>
              </w:rPr>
              <w:t>TE Connectivity - Energy</w:t>
            </w:r>
          </w:p>
        </w:tc>
        <w:tc>
          <w:tcPr>
            <w:tcW w:w="4680" w:type="dxa"/>
          </w:tcPr>
          <w:p w14:paraId="19EB903B" w14:textId="77777777" w:rsidR="00CF1BF9" w:rsidRPr="00CF1BF9" w:rsidRDefault="00CF1BF9" w:rsidP="00CF1BF9">
            <w:pPr>
              <w:spacing w:line="240" w:lineRule="exact"/>
              <w:jc w:val="center"/>
            </w:pPr>
            <w:r w:rsidRPr="00CF1BF9">
              <w:t>HVT (15, 25 and 35 kV)</w:t>
            </w:r>
          </w:p>
        </w:tc>
      </w:tr>
      <w:tr w:rsidR="00CF1BF9" w:rsidRPr="00CF1BF9" w14:paraId="1D8E12D1" w14:textId="77777777" w:rsidTr="007833A3">
        <w:trPr>
          <w:jc w:val="center"/>
        </w:trPr>
        <w:tc>
          <w:tcPr>
            <w:tcW w:w="3240" w:type="dxa"/>
          </w:tcPr>
          <w:p w14:paraId="584168A0" w14:textId="77777777" w:rsidR="00CF1BF9" w:rsidRPr="00CF1BF9" w:rsidRDefault="00CF1BF9" w:rsidP="00CF1BF9">
            <w:pPr>
              <w:spacing w:line="240" w:lineRule="exact"/>
            </w:pPr>
          </w:p>
        </w:tc>
        <w:tc>
          <w:tcPr>
            <w:tcW w:w="4680" w:type="dxa"/>
          </w:tcPr>
          <w:p w14:paraId="6057A627" w14:textId="77777777" w:rsidR="00CF1BF9" w:rsidRPr="00CF1BF9" w:rsidRDefault="00CF1BF9" w:rsidP="00CF1BF9">
            <w:pPr>
              <w:spacing w:line="240" w:lineRule="exact"/>
              <w:jc w:val="center"/>
            </w:pPr>
          </w:p>
        </w:tc>
      </w:tr>
    </w:tbl>
    <w:p w14:paraId="6E749DEF" w14:textId="77777777" w:rsidR="00CF1BF9" w:rsidRPr="00CF1BF9" w:rsidRDefault="00CF1BF9" w:rsidP="00CF1BF9">
      <w:pPr>
        <w:rPr>
          <w:rFonts w:ascii="Times New Roman" w:eastAsia="Calibri" w:hAnsi="Times New Roman"/>
        </w:rPr>
      </w:pPr>
    </w:p>
    <w:p w14:paraId="0ADBDB01" w14:textId="77777777" w:rsidR="00CF1BF9" w:rsidRPr="00CF1BF9" w:rsidRDefault="00CF1BF9" w:rsidP="00CF1BF9">
      <w:pPr>
        <w:tabs>
          <w:tab w:val="left" w:pos="3960"/>
          <w:tab w:val="left" w:pos="6960"/>
        </w:tabs>
        <w:spacing w:line="240" w:lineRule="exact"/>
      </w:pPr>
    </w:p>
    <w:p w14:paraId="2F6D6E89" w14:textId="77777777" w:rsidR="00CF1BF9" w:rsidRPr="00CF1BF9" w:rsidRDefault="00CF1BF9" w:rsidP="00CF1BF9">
      <w:pPr>
        <w:tabs>
          <w:tab w:val="left" w:pos="3960"/>
          <w:tab w:val="left" w:pos="6960"/>
        </w:tabs>
        <w:spacing w:line="240" w:lineRule="exact"/>
      </w:pPr>
      <w:r w:rsidRPr="00CF1BF9">
        <w:t>*Mounting Hardware is used to attach termination to mounting bracket (U hd or U hj).</w:t>
      </w:r>
    </w:p>
    <w:p w14:paraId="143647F4" w14:textId="77777777" w:rsidR="00CF1BF9" w:rsidRPr="00CF1BF9" w:rsidRDefault="00CF1BF9" w:rsidP="00CF1BF9">
      <w:pPr>
        <w:spacing w:line="200" w:lineRule="exact"/>
      </w:pPr>
      <w:r w:rsidRPr="00CF1BF9">
        <w:t>NOTE: Some of the above terminators may require ordering the mounting hardware separately.</w:t>
      </w:r>
    </w:p>
    <w:p w14:paraId="01730861" w14:textId="77777777" w:rsidR="00CF1BF9" w:rsidRPr="00CF1BF9" w:rsidRDefault="00CF1BF9" w:rsidP="00CF1BF9">
      <w:pPr>
        <w:spacing w:line="200" w:lineRule="exact"/>
      </w:pPr>
    </w:p>
    <w:p w14:paraId="35150F36" w14:textId="77777777" w:rsidR="00CF1BF9" w:rsidRPr="00CF1BF9" w:rsidRDefault="00CF1BF9" w:rsidP="00CF1BF9">
      <w:pPr>
        <w:spacing w:line="200" w:lineRule="exact"/>
      </w:pPr>
    </w:p>
    <w:p w14:paraId="03F55746" w14:textId="77777777" w:rsidR="00CF1BF9" w:rsidRPr="00CF1BF9" w:rsidRDefault="00CF1BF9" w:rsidP="00CF1BF9">
      <w:pPr>
        <w:rPr>
          <w:rFonts w:ascii="Times New Roman" w:eastAsia="Calibri" w:hAnsi="Times New Roman"/>
        </w:rPr>
      </w:pPr>
    </w:p>
    <w:p w14:paraId="7621D070" w14:textId="77777777" w:rsidR="00CF1BF9" w:rsidRPr="00CF1BF9" w:rsidRDefault="00CF1BF9" w:rsidP="00CF1BF9">
      <w:pPr>
        <w:rPr>
          <w:rFonts w:ascii="Times New Roman" w:eastAsia="Calibri" w:hAnsi="Times New Roman"/>
        </w:rPr>
      </w:pPr>
      <w:r w:rsidRPr="00CF1BF9">
        <w:rPr>
          <w:rFonts w:ascii="Times New Roman" w:eastAsia="Calibri" w:hAnsi="Times New Roman"/>
        </w:rPr>
        <w:br w:type="page"/>
      </w:r>
    </w:p>
    <w:p w14:paraId="0A463D22" w14:textId="77777777" w:rsidR="00CF1BF9" w:rsidRPr="00CF1BF9" w:rsidRDefault="00CF1BF9" w:rsidP="00CF1BF9">
      <w:pPr>
        <w:rPr>
          <w:rFonts w:ascii="Times New Roman" w:eastAsia="Calibri" w:hAnsi="Times New Roman"/>
          <w:sz w:val="24"/>
          <w:szCs w:val="24"/>
        </w:rPr>
      </w:pPr>
    </w:p>
    <w:p w14:paraId="43A3F487" w14:textId="77777777" w:rsidR="00CF1BF9" w:rsidRPr="00CF1BF9" w:rsidRDefault="00CF1BF9" w:rsidP="00CF1BF9">
      <w:pPr>
        <w:tabs>
          <w:tab w:val="center" w:pos="7920"/>
        </w:tabs>
      </w:pPr>
      <w:r w:rsidRPr="00CF1BF9">
        <w:t>U gk-2.2</w:t>
      </w:r>
    </w:p>
    <w:p w14:paraId="03E8BB35" w14:textId="77777777" w:rsidR="00CF1BF9" w:rsidRPr="00CF1BF9" w:rsidRDefault="00CF1BF9" w:rsidP="00CF1BF9">
      <w:pPr>
        <w:tabs>
          <w:tab w:val="center" w:pos="7920"/>
        </w:tabs>
      </w:pPr>
      <w:r w:rsidRPr="00CF1BF9">
        <w:t>April 27, 2021</w:t>
      </w:r>
    </w:p>
    <w:p w14:paraId="1262A3C4" w14:textId="77777777" w:rsidR="00CF1BF9" w:rsidRPr="00CF1BF9" w:rsidRDefault="00CF1BF9" w:rsidP="00CF1BF9">
      <w:pPr>
        <w:tabs>
          <w:tab w:val="center" w:pos="1440"/>
        </w:tabs>
      </w:pPr>
    </w:p>
    <w:p w14:paraId="6D3162ED" w14:textId="77777777" w:rsidR="00CF1BF9" w:rsidRPr="00CF1BF9" w:rsidRDefault="00CF1BF9" w:rsidP="00CF1BF9">
      <w:pPr>
        <w:tabs>
          <w:tab w:val="left" w:pos="3960"/>
          <w:tab w:val="left" w:pos="6960"/>
        </w:tabs>
        <w:spacing w:line="240" w:lineRule="exact"/>
        <w:jc w:val="center"/>
        <w:outlineLvl w:val="0"/>
      </w:pPr>
      <w:r w:rsidRPr="00CF1BF9">
        <w:t>U gk - Terminations, outdoor</w:t>
      </w:r>
    </w:p>
    <w:p w14:paraId="1AAD1E4D" w14:textId="6018EBED" w:rsidR="00CF1BF9" w:rsidRPr="00CF1BF9" w:rsidRDefault="00CF1BF9" w:rsidP="00CF1BF9">
      <w:pPr>
        <w:tabs>
          <w:tab w:val="left" w:pos="3960"/>
          <w:tab w:val="left" w:pos="6960"/>
        </w:tabs>
        <w:spacing w:line="240" w:lineRule="exact"/>
        <w:jc w:val="center"/>
      </w:pPr>
      <w:r w:rsidRPr="00CF1BF9">
        <w:t>(with mounting hardware) *</w:t>
      </w:r>
    </w:p>
    <w:p w14:paraId="7E7041B7" w14:textId="77777777" w:rsidR="00CF1BF9" w:rsidRPr="00CF1BF9" w:rsidRDefault="00CF1BF9" w:rsidP="00CF1BF9">
      <w:pPr>
        <w:tabs>
          <w:tab w:val="left" w:pos="3960"/>
          <w:tab w:val="left" w:pos="6960"/>
        </w:tabs>
        <w:spacing w:line="240" w:lineRule="exact"/>
        <w:jc w:val="center"/>
      </w:pPr>
    </w:p>
    <w:p w14:paraId="33961034" w14:textId="77777777" w:rsidR="00CF1BF9" w:rsidRPr="00CF1BF9" w:rsidRDefault="00CF1BF9" w:rsidP="00CF1BF9">
      <w:pPr>
        <w:tabs>
          <w:tab w:val="left" w:pos="3960"/>
          <w:tab w:val="left" w:pos="6960"/>
        </w:tabs>
        <w:spacing w:line="240" w:lineRule="exact"/>
        <w:jc w:val="center"/>
      </w:pPr>
      <w:r w:rsidRPr="00CF1BF9">
        <w:rPr>
          <w:u w:val="single"/>
        </w:rPr>
        <w:t>COLD SHRINK</w:t>
      </w:r>
    </w:p>
    <w:p w14:paraId="1EF86526" w14:textId="77777777" w:rsidR="00CF1BF9" w:rsidRPr="00CF1BF9" w:rsidRDefault="00CF1BF9" w:rsidP="00CF1BF9">
      <w:pPr>
        <w:tabs>
          <w:tab w:val="left" w:pos="3960"/>
          <w:tab w:val="left" w:pos="6960"/>
        </w:tabs>
        <w:spacing w:line="240" w:lineRule="exact"/>
      </w:pPr>
    </w:p>
    <w:p w14:paraId="3A4D1682" w14:textId="77777777" w:rsidR="00CF1BF9" w:rsidRPr="00CF1BF9" w:rsidRDefault="00CF1BF9" w:rsidP="00CF1BF9">
      <w:pPr>
        <w:tabs>
          <w:tab w:val="left" w:pos="3960"/>
          <w:tab w:val="left" w:pos="6960"/>
        </w:tabs>
        <w:spacing w:line="240" w:lineRule="exact"/>
        <w:jc w:val="center"/>
      </w:pPr>
      <w:r w:rsidRPr="00CF1BF9">
        <w:t>(When ordering, specify conductor size, type, whether copper or aluminum, insulation diameter, and type of mounting desired)</w:t>
      </w:r>
    </w:p>
    <w:p w14:paraId="3A653971" w14:textId="77777777" w:rsidR="00CF1BF9" w:rsidRPr="00CF1BF9" w:rsidRDefault="00CF1BF9" w:rsidP="00CF1BF9">
      <w:pPr>
        <w:tabs>
          <w:tab w:val="left" w:pos="3960"/>
          <w:tab w:val="left" w:pos="6960"/>
        </w:tabs>
        <w:spacing w:line="240" w:lineRule="exact"/>
        <w:jc w:val="center"/>
      </w:pPr>
    </w:p>
    <w:p w14:paraId="58597113" w14:textId="77777777" w:rsidR="00CF1BF9" w:rsidRPr="00CF1BF9" w:rsidRDefault="00CF1BF9" w:rsidP="00CF1BF9">
      <w:pPr>
        <w:tabs>
          <w:tab w:val="left" w:pos="3960"/>
          <w:tab w:val="left" w:pos="6960"/>
        </w:tabs>
        <w:spacing w:line="240" w:lineRule="exact"/>
        <w:jc w:val="center"/>
      </w:pPr>
    </w:p>
    <w:tbl>
      <w:tblPr>
        <w:tblW w:w="0" w:type="auto"/>
        <w:jc w:val="center"/>
        <w:tblLayout w:type="fixed"/>
        <w:tblLook w:val="0000" w:firstRow="0" w:lastRow="0" w:firstColumn="0" w:lastColumn="0" w:noHBand="0" w:noVBand="0"/>
      </w:tblPr>
      <w:tblGrid>
        <w:gridCol w:w="3240"/>
        <w:gridCol w:w="4680"/>
      </w:tblGrid>
      <w:tr w:rsidR="00CF1BF9" w:rsidRPr="00CF1BF9" w14:paraId="39393E88" w14:textId="77777777" w:rsidTr="007833A3">
        <w:trPr>
          <w:jc w:val="center"/>
        </w:trPr>
        <w:tc>
          <w:tcPr>
            <w:tcW w:w="3240" w:type="dxa"/>
          </w:tcPr>
          <w:p w14:paraId="7A53DB9D" w14:textId="77777777" w:rsidR="00CF1BF9" w:rsidRPr="00CF1BF9" w:rsidRDefault="00CF1BF9" w:rsidP="00CF1BF9">
            <w:pPr>
              <w:pBdr>
                <w:bottom w:val="single" w:sz="6" w:space="1" w:color="auto"/>
              </w:pBdr>
              <w:spacing w:line="240" w:lineRule="exact"/>
            </w:pPr>
            <w:r w:rsidRPr="00CF1BF9">
              <w:t>Manufacturer</w:t>
            </w:r>
          </w:p>
        </w:tc>
        <w:tc>
          <w:tcPr>
            <w:tcW w:w="4680" w:type="dxa"/>
          </w:tcPr>
          <w:p w14:paraId="7E1CFD95" w14:textId="77777777" w:rsidR="00CF1BF9" w:rsidRPr="00CF1BF9" w:rsidRDefault="00CF1BF9" w:rsidP="00CF1BF9">
            <w:pPr>
              <w:pBdr>
                <w:bottom w:val="single" w:sz="6" w:space="1" w:color="auto"/>
              </w:pBdr>
              <w:spacing w:line="240" w:lineRule="exact"/>
              <w:jc w:val="center"/>
            </w:pPr>
            <w:r w:rsidRPr="00CF1BF9">
              <w:t>Catalog Number</w:t>
            </w:r>
          </w:p>
        </w:tc>
      </w:tr>
      <w:tr w:rsidR="00CF1BF9" w:rsidRPr="00CF1BF9" w14:paraId="58504365" w14:textId="77777777" w:rsidTr="007833A3">
        <w:trPr>
          <w:jc w:val="center"/>
        </w:trPr>
        <w:tc>
          <w:tcPr>
            <w:tcW w:w="3240" w:type="dxa"/>
          </w:tcPr>
          <w:p w14:paraId="6420B58E" w14:textId="77777777" w:rsidR="00CF1BF9" w:rsidRPr="00CF1BF9" w:rsidRDefault="00CF1BF9" w:rsidP="00CF1BF9">
            <w:pPr>
              <w:spacing w:line="240" w:lineRule="exact"/>
            </w:pPr>
          </w:p>
        </w:tc>
        <w:tc>
          <w:tcPr>
            <w:tcW w:w="4680" w:type="dxa"/>
          </w:tcPr>
          <w:p w14:paraId="55E1F3BB" w14:textId="77777777" w:rsidR="00CF1BF9" w:rsidRPr="00CF1BF9" w:rsidRDefault="00CF1BF9" w:rsidP="00CF1BF9">
            <w:pPr>
              <w:spacing w:line="240" w:lineRule="exact"/>
              <w:jc w:val="center"/>
            </w:pPr>
          </w:p>
        </w:tc>
      </w:tr>
      <w:tr w:rsidR="00CF1BF9" w:rsidRPr="00CF1BF9" w14:paraId="571A5AEC" w14:textId="77777777" w:rsidTr="007833A3">
        <w:trPr>
          <w:jc w:val="center"/>
        </w:trPr>
        <w:tc>
          <w:tcPr>
            <w:tcW w:w="3240" w:type="dxa"/>
          </w:tcPr>
          <w:p w14:paraId="1A365A34" w14:textId="77777777" w:rsidR="00CF1BF9" w:rsidRPr="00CF1BF9" w:rsidRDefault="00CF1BF9" w:rsidP="00CF1BF9">
            <w:pPr>
              <w:spacing w:line="240" w:lineRule="exact"/>
            </w:pPr>
            <w:r w:rsidRPr="00CF1BF9">
              <w:rPr>
                <w:u w:val="single"/>
              </w:rPr>
              <w:t>DSG-Canusa</w:t>
            </w:r>
          </w:p>
        </w:tc>
        <w:tc>
          <w:tcPr>
            <w:tcW w:w="4680" w:type="dxa"/>
          </w:tcPr>
          <w:p w14:paraId="322F2E92" w14:textId="77777777" w:rsidR="00CF1BF9" w:rsidRPr="00CF1BF9" w:rsidRDefault="00CF1BF9" w:rsidP="00CF1BF9">
            <w:pPr>
              <w:spacing w:line="240" w:lineRule="exact"/>
              <w:jc w:val="center"/>
            </w:pPr>
            <w:r w:rsidRPr="00CF1BF9">
              <w:t>TITAN-Z Series (15, 25 kV)</w:t>
            </w:r>
          </w:p>
        </w:tc>
      </w:tr>
      <w:tr w:rsidR="00CF1BF9" w:rsidRPr="00CF1BF9" w14:paraId="00FC6C97" w14:textId="77777777" w:rsidTr="007833A3">
        <w:trPr>
          <w:jc w:val="center"/>
        </w:trPr>
        <w:tc>
          <w:tcPr>
            <w:tcW w:w="3240" w:type="dxa"/>
          </w:tcPr>
          <w:p w14:paraId="291EFF4E" w14:textId="77777777" w:rsidR="00CF1BF9" w:rsidRPr="00CF1BF9" w:rsidRDefault="00CF1BF9" w:rsidP="00CF1BF9">
            <w:pPr>
              <w:spacing w:line="240" w:lineRule="exact"/>
              <w:rPr>
                <w:u w:val="single"/>
              </w:rPr>
            </w:pPr>
          </w:p>
        </w:tc>
        <w:tc>
          <w:tcPr>
            <w:tcW w:w="4680" w:type="dxa"/>
          </w:tcPr>
          <w:p w14:paraId="25351892" w14:textId="77777777" w:rsidR="00CF1BF9" w:rsidRPr="00CF1BF9" w:rsidRDefault="00CF1BF9" w:rsidP="00CF1BF9">
            <w:pPr>
              <w:spacing w:line="240" w:lineRule="exact"/>
              <w:jc w:val="center"/>
            </w:pPr>
            <w:r w:rsidRPr="00CF1BF9">
              <w:t>TITAN Series (35 kV)</w:t>
            </w:r>
          </w:p>
        </w:tc>
      </w:tr>
      <w:tr w:rsidR="00CF1BF9" w:rsidRPr="00CF1BF9" w14:paraId="3B43FC94" w14:textId="77777777" w:rsidTr="007833A3">
        <w:trPr>
          <w:jc w:val="center"/>
        </w:trPr>
        <w:tc>
          <w:tcPr>
            <w:tcW w:w="3240" w:type="dxa"/>
          </w:tcPr>
          <w:p w14:paraId="6EDE7E45" w14:textId="77777777" w:rsidR="00CF1BF9" w:rsidRPr="00CF1BF9" w:rsidRDefault="00CF1BF9" w:rsidP="00CF1BF9">
            <w:pPr>
              <w:spacing w:line="240" w:lineRule="exact"/>
            </w:pPr>
          </w:p>
        </w:tc>
        <w:tc>
          <w:tcPr>
            <w:tcW w:w="4680" w:type="dxa"/>
          </w:tcPr>
          <w:p w14:paraId="689F1DB8" w14:textId="77777777" w:rsidR="00CF1BF9" w:rsidRPr="00CF1BF9" w:rsidRDefault="00CF1BF9" w:rsidP="00CF1BF9">
            <w:pPr>
              <w:spacing w:line="240" w:lineRule="exact"/>
              <w:jc w:val="center"/>
            </w:pPr>
          </w:p>
        </w:tc>
      </w:tr>
      <w:tr w:rsidR="00CF1BF9" w:rsidRPr="00CF1BF9" w14:paraId="791B92AB" w14:textId="77777777" w:rsidTr="007833A3">
        <w:trPr>
          <w:jc w:val="center"/>
        </w:trPr>
        <w:tc>
          <w:tcPr>
            <w:tcW w:w="3240" w:type="dxa"/>
          </w:tcPr>
          <w:p w14:paraId="3A3D8059" w14:textId="77777777" w:rsidR="00CF1BF9" w:rsidRPr="00CF1BF9" w:rsidRDefault="00CF1BF9" w:rsidP="00CF1BF9">
            <w:pPr>
              <w:spacing w:line="240" w:lineRule="exact"/>
            </w:pPr>
            <w:r w:rsidRPr="00CF1BF9">
              <w:rPr>
                <w:u w:val="single"/>
              </w:rPr>
              <w:t>Joslyn</w:t>
            </w:r>
          </w:p>
        </w:tc>
        <w:tc>
          <w:tcPr>
            <w:tcW w:w="4680" w:type="dxa"/>
          </w:tcPr>
          <w:p w14:paraId="6471B437" w14:textId="77777777" w:rsidR="00CF1BF9" w:rsidRPr="00CF1BF9" w:rsidRDefault="00CF1BF9" w:rsidP="00CF1BF9">
            <w:pPr>
              <w:spacing w:line="240" w:lineRule="exact"/>
              <w:jc w:val="center"/>
            </w:pPr>
            <w:r w:rsidRPr="00CF1BF9">
              <w:t>JPT Series (15, 25, 35 kV)</w:t>
            </w:r>
          </w:p>
        </w:tc>
      </w:tr>
      <w:tr w:rsidR="00CF1BF9" w:rsidRPr="00CF1BF9" w14:paraId="0077246C" w14:textId="77777777" w:rsidTr="007833A3">
        <w:trPr>
          <w:jc w:val="center"/>
        </w:trPr>
        <w:tc>
          <w:tcPr>
            <w:tcW w:w="3240" w:type="dxa"/>
          </w:tcPr>
          <w:p w14:paraId="31D6B185" w14:textId="77777777" w:rsidR="00CF1BF9" w:rsidRPr="00CF1BF9" w:rsidRDefault="00CF1BF9" w:rsidP="00CF1BF9">
            <w:pPr>
              <w:spacing w:line="240" w:lineRule="exact"/>
            </w:pPr>
          </w:p>
        </w:tc>
        <w:tc>
          <w:tcPr>
            <w:tcW w:w="4680" w:type="dxa"/>
          </w:tcPr>
          <w:p w14:paraId="1464F77D" w14:textId="77777777" w:rsidR="00CF1BF9" w:rsidRPr="00CF1BF9" w:rsidRDefault="00CF1BF9" w:rsidP="00CF1BF9">
            <w:pPr>
              <w:spacing w:line="240" w:lineRule="exact"/>
              <w:jc w:val="center"/>
            </w:pPr>
          </w:p>
        </w:tc>
      </w:tr>
      <w:tr w:rsidR="00CF1BF9" w:rsidRPr="00CF1BF9" w14:paraId="2A9091C6" w14:textId="77777777" w:rsidTr="007833A3">
        <w:trPr>
          <w:jc w:val="center"/>
        </w:trPr>
        <w:tc>
          <w:tcPr>
            <w:tcW w:w="3240" w:type="dxa"/>
          </w:tcPr>
          <w:p w14:paraId="75BCE493" w14:textId="77777777" w:rsidR="00CF1BF9" w:rsidRPr="00CF1BF9" w:rsidRDefault="00CF1BF9" w:rsidP="00CF1BF9">
            <w:pPr>
              <w:spacing w:line="240" w:lineRule="exact"/>
            </w:pPr>
            <w:r w:rsidRPr="00CF1BF9">
              <w:rPr>
                <w:u w:val="single"/>
              </w:rPr>
              <w:t>TE Connectivity - Energy</w:t>
            </w:r>
          </w:p>
        </w:tc>
        <w:tc>
          <w:tcPr>
            <w:tcW w:w="4680" w:type="dxa"/>
          </w:tcPr>
          <w:p w14:paraId="6A99D516" w14:textId="77777777" w:rsidR="00CF1BF9" w:rsidRPr="00CF1BF9" w:rsidRDefault="00CF1BF9" w:rsidP="00CF1BF9">
            <w:pPr>
              <w:spacing w:line="240" w:lineRule="exact"/>
              <w:jc w:val="center"/>
            </w:pPr>
            <w:r w:rsidRPr="00CF1BF9">
              <w:t>TFT Series (15, 25, 35 kV)</w:t>
            </w:r>
          </w:p>
        </w:tc>
      </w:tr>
      <w:tr w:rsidR="00CF1BF9" w:rsidRPr="00CF1BF9" w14:paraId="136B035E" w14:textId="77777777" w:rsidTr="007833A3">
        <w:trPr>
          <w:jc w:val="center"/>
        </w:trPr>
        <w:tc>
          <w:tcPr>
            <w:tcW w:w="3240" w:type="dxa"/>
          </w:tcPr>
          <w:p w14:paraId="0735182C" w14:textId="77777777" w:rsidR="00CF1BF9" w:rsidRPr="00CF1BF9" w:rsidRDefault="00CF1BF9" w:rsidP="00CF1BF9">
            <w:pPr>
              <w:spacing w:line="240" w:lineRule="exact"/>
            </w:pPr>
          </w:p>
        </w:tc>
        <w:tc>
          <w:tcPr>
            <w:tcW w:w="4680" w:type="dxa"/>
          </w:tcPr>
          <w:p w14:paraId="1AED0F27" w14:textId="77777777" w:rsidR="00CF1BF9" w:rsidRPr="00CF1BF9" w:rsidRDefault="00CF1BF9" w:rsidP="00CF1BF9">
            <w:pPr>
              <w:spacing w:line="240" w:lineRule="exact"/>
              <w:jc w:val="center"/>
            </w:pPr>
          </w:p>
        </w:tc>
      </w:tr>
      <w:tr w:rsidR="00CF1BF9" w:rsidRPr="00CF1BF9" w14:paraId="3BFBD999" w14:textId="77777777" w:rsidTr="007833A3">
        <w:trPr>
          <w:jc w:val="center"/>
        </w:trPr>
        <w:tc>
          <w:tcPr>
            <w:tcW w:w="3240" w:type="dxa"/>
          </w:tcPr>
          <w:p w14:paraId="0B6CE978" w14:textId="77777777" w:rsidR="00CF1BF9" w:rsidRPr="00CF1BF9" w:rsidRDefault="00CF1BF9" w:rsidP="00CF1BF9">
            <w:pPr>
              <w:spacing w:line="240" w:lineRule="exact"/>
            </w:pPr>
            <w:r w:rsidRPr="00CF1BF9">
              <w:rPr>
                <w:u w:val="single"/>
              </w:rPr>
              <w:t>3M</w:t>
            </w:r>
          </w:p>
        </w:tc>
        <w:tc>
          <w:tcPr>
            <w:tcW w:w="4680" w:type="dxa"/>
          </w:tcPr>
          <w:p w14:paraId="6C455C89" w14:textId="77777777" w:rsidR="00CF1BF9" w:rsidRPr="00CF1BF9" w:rsidRDefault="00CF1BF9" w:rsidP="00CF1BF9">
            <w:pPr>
              <w:spacing w:line="240" w:lineRule="exact"/>
              <w:ind w:left="342" w:hanging="342"/>
              <w:jc w:val="center"/>
            </w:pPr>
            <w:r w:rsidRPr="00CF1BF9">
              <w:t>QT III Series (15, 25, &amp; 35 kV)</w:t>
            </w:r>
          </w:p>
        </w:tc>
      </w:tr>
      <w:tr w:rsidR="00CF1BF9" w:rsidRPr="00CF1BF9" w14:paraId="0046A9FC" w14:textId="77777777" w:rsidTr="007833A3">
        <w:trPr>
          <w:jc w:val="center"/>
        </w:trPr>
        <w:tc>
          <w:tcPr>
            <w:tcW w:w="3240" w:type="dxa"/>
          </w:tcPr>
          <w:p w14:paraId="47D796BA" w14:textId="77777777" w:rsidR="00CF1BF9" w:rsidRPr="00CF1BF9" w:rsidRDefault="00CF1BF9" w:rsidP="00CF1BF9">
            <w:pPr>
              <w:spacing w:line="240" w:lineRule="exact"/>
            </w:pPr>
          </w:p>
        </w:tc>
        <w:tc>
          <w:tcPr>
            <w:tcW w:w="4680" w:type="dxa"/>
          </w:tcPr>
          <w:p w14:paraId="34BE36BC" w14:textId="77777777" w:rsidR="00CF1BF9" w:rsidRPr="00CF1BF9" w:rsidRDefault="00CF1BF9" w:rsidP="00CF1BF9">
            <w:pPr>
              <w:spacing w:line="240" w:lineRule="exact"/>
              <w:jc w:val="center"/>
            </w:pPr>
          </w:p>
        </w:tc>
      </w:tr>
      <w:tr w:rsidR="009F5F0D" w:rsidRPr="00CF1BF9" w14:paraId="06F0F5E3" w14:textId="77777777" w:rsidTr="007833A3">
        <w:trPr>
          <w:jc w:val="center"/>
        </w:trPr>
        <w:tc>
          <w:tcPr>
            <w:tcW w:w="3240" w:type="dxa"/>
          </w:tcPr>
          <w:p w14:paraId="707E4506" w14:textId="6C2DDA7D" w:rsidR="009F5F0D" w:rsidRPr="009F5F0D" w:rsidRDefault="009F5F0D" w:rsidP="00CF1BF9">
            <w:pPr>
              <w:spacing w:line="240" w:lineRule="exact"/>
              <w:rPr>
                <w:u w:val="single"/>
              </w:rPr>
            </w:pPr>
            <w:r w:rsidRPr="009F5F0D">
              <w:rPr>
                <w:u w:val="single"/>
              </w:rPr>
              <w:t>Prysmian</w:t>
            </w:r>
          </w:p>
        </w:tc>
        <w:tc>
          <w:tcPr>
            <w:tcW w:w="4680" w:type="dxa"/>
          </w:tcPr>
          <w:p w14:paraId="372AFB21" w14:textId="5B1081E2" w:rsidR="009F5F0D" w:rsidRPr="00CF1BF9" w:rsidRDefault="009F5F0D" w:rsidP="00CF1BF9">
            <w:pPr>
              <w:spacing w:line="240" w:lineRule="exact"/>
              <w:jc w:val="center"/>
            </w:pPr>
            <w:r>
              <w:t>PCT Series (15, 25, 35 kV)</w:t>
            </w:r>
          </w:p>
        </w:tc>
      </w:tr>
      <w:tr w:rsidR="00CF1BF9" w:rsidRPr="00CF1BF9" w14:paraId="75E3467C" w14:textId="77777777" w:rsidTr="007833A3">
        <w:trPr>
          <w:jc w:val="center"/>
        </w:trPr>
        <w:tc>
          <w:tcPr>
            <w:tcW w:w="3240" w:type="dxa"/>
          </w:tcPr>
          <w:p w14:paraId="31F3DA4D" w14:textId="77777777" w:rsidR="00CF1BF9" w:rsidRPr="00CF1BF9" w:rsidRDefault="00CF1BF9" w:rsidP="00CF1BF9">
            <w:pPr>
              <w:spacing w:line="240" w:lineRule="exact"/>
            </w:pPr>
          </w:p>
        </w:tc>
        <w:tc>
          <w:tcPr>
            <w:tcW w:w="4680" w:type="dxa"/>
          </w:tcPr>
          <w:p w14:paraId="730A86D3" w14:textId="77777777" w:rsidR="00CF1BF9" w:rsidRPr="00CF1BF9" w:rsidRDefault="00CF1BF9" w:rsidP="00CF1BF9">
            <w:pPr>
              <w:spacing w:line="240" w:lineRule="exact"/>
              <w:jc w:val="center"/>
            </w:pPr>
          </w:p>
        </w:tc>
      </w:tr>
    </w:tbl>
    <w:p w14:paraId="2B13EA60" w14:textId="77777777" w:rsidR="00CF1BF9" w:rsidRPr="00CF1BF9" w:rsidRDefault="00CF1BF9" w:rsidP="00CF1BF9">
      <w:pPr>
        <w:rPr>
          <w:rFonts w:eastAsia="Calibri" w:cs="Arial"/>
        </w:rPr>
      </w:pPr>
    </w:p>
    <w:p w14:paraId="36132AEF" w14:textId="77777777" w:rsidR="00CF1BF9" w:rsidRPr="00CF1BF9" w:rsidRDefault="00CF1BF9" w:rsidP="00CF1BF9">
      <w:pPr>
        <w:tabs>
          <w:tab w:val="left" w:pos="3960"/>
          <w:tab w:val="left" w:pos="6960"/>
        </w:tabs>
        <w:spacing w:line="240" w:lineRule="exact"/>
        <w:rPr>
          <w:rFonts w:cs="Arial"/>
        </w:rPr>
      </w:pPr>
    </w:p>
    <w:p w14:paraId="1862E64C" w14:textId="77777777" w:rsidR="00CF1BF9" w:rsidRPr="00CF1BF9" w:rsidRDefault="00CF1BF9" w:rsidP="00CF1BF9">
      <w:pPr>
        <w:tabs>
          <w:tab w:val="left" w:pos="3960"/>
          <w:tab w:val="left" w:pos="6960"/>
        </w:tabs>
        <w:spacing w:line="240" w:lineRule="exact"/>
        <w:rPr>
          <w:rFonts w:cs="Arial"/>
        </w:rPr>
      </w:pPr>
      <w:r w:rsidRPr="00CF1BF9">
        <w:rPr>
          <w:rFonts w:cs="Arial"/>
        </w:rPr>
        <w:t>*Mounting Hardware is used to attach termination to mounting bracket (U hd or U hj).</w:t>
      </w:r>
    </w:p>
    <w:p w14:paraId="2529B26D" w14:textId="77777777" w:rsidR="00CF1BF9" w:rsidRPr="00CF1BF9" w:rsidRDefault="00CF1BF9" w:rsidP="00CF1BF9">
      <w:pPr>
        <w:spacing w:line="200" w:lineRule="exact"/>
        <w:rPr>
          <w:rFonts w:cs="Arial"/>
        </w:rPr>
      </w:pPr>
      <w:r w:rsidRPr="00CF1BF9">
        <w:rPr>
          <w:rFonts w:cs="Arial"/>
        </w:rPr>
        <w:t>NOTE: Some of the above terminators may require ordering the mounting hardware separately.</w:t>
      </w:r>
    </w:p>
    <w:p w14:paraId="4BAEB7A5" w14:textId="77777777" w:rsidR="00CF1BF9" w:rsidRPr="00CF1BF9" w:rsidRDefault="00CF1BF9" w:rsidP="00CF1BF9">
      <w:pPr>
        <w:spacing w:line="200" w:lineRule="exact"/>
        <w:rPr>
          <w:rFonts w:cs="Arial"/>
        </w:rPr>
      </w:pPr>
    </w:p>
    <w:p w14:paraId="08C809B0" w14:textId="77777777" w:rsidR="00CF1BF9" w:rsidRPr="00CF1BF9" w:rsidRDefault="00CF1BF9" w:rsidP="00CF1BF9">
      <w:pPr>
        <w:spacing w:line="200" w:lineRule="exact"/>
        <w:rPr>
          <w:rFonts w:cs="Arial"/>
        </w:rPr>
      </w:pPr>
    </w:p>
    <w:p w14:paraId="7D28691E" w14:textId="77777777" w:rsidR="00CF1BF9" w:rsidRPr="00CF1BF9" w:rsidRDefault="00CF1BF9" w:rsidP="00CF1BF9">
      <w:pPr>
        <w:rPr>
          <w:rFonts w:eastAsia="Calibri" w:cs="Arial"/>
        </w:rPr>
      </w:pPr>
    </w:p>
    <w:p w14:paraId="1255AF58" w14:textId="77777777" w:rsidR="00CF1BF9" w:rsidRPr="00CF1BF9" w:rsidRDefault="00CF1BF9" w:rsidP="00CF1BF9">
      <w:pPr>
        <w:rPr>
          <w:rFonts w:ascii="Times New Roman" w:eastAsia="Calibri" w:hAnsi="Times New Roman"/>
        </w:rPr>
      </w:pPr>
      <w:r w:rsidRPr="00CF1BF9">
        <w:rPr>
          <w:rFonts w:ascii="Times New Roman" w:eastAsia="Calibri" w:hAnsi="Times New Roman"/>
        </w:rPr>
        <w:br w:type="page"/>
      </w:r>
    </w:p>
    <w:p w14:paraId="7C3477CA" w14:textId="77777777" w:rsidR="00CF1BF9" w:rsidRPr="00CF1BF9" w:rsidRDefault="00CF1BF9" w:rsidP="00CF1BF9">
      <w:pPr>
        <w:rPr>
          <w:rFonts w:ascii="Times New Roman" w:eastAsia="Calibri" w:hAnsi="Times New Roman"/>
          <w:sz w:val="24"/>
          <w:szCs w:val="24"/>
        </w:rPr>
      </w:pPr>
    </w:p>
    <w:p w14:paraId="03E482C3" w14:textId="77777777" w:rsidR="00CF1BF9" w:rsidRPr="00CF1BF9" w:rsidRDefault="00CF1BF9" w:rsidP="00CF1BF9">
      <w:pPr>
        <w:tabs>
          <w:tab w:val="center" w:pos="7920"/>
        </w:tabs>
      </w:pPr>
      <w:r w:rsidRPr="00CF1BF9">
        <w:t>U gk-2.3</w:t>
      </w:r>
    </w:p>
    <w:p w14:paraId="70792869" w14:textId="77777777" w:rsidR="00CF1BF9" w:rsidRPr="00CF1BF9" w:rsidRDefault="00CF1BF9" w:rsidP="00CF1BF9">
      <w:pPr>
        <w:tabs>
          <w:tab w:val="center" w:pos="7920"/>
        </w:tabs>
      </w:pPr>
      <w:r w:rsidRPr="00CF1BF9">
        <w:t>April 27, 2021</w:t>
      </w:r>
    </w:p>
    <w:p w14:paraId="73103F79" w14:textId="77777777" w:rsidR="00CF1BF9" w:rsidRPr="00CF1BF9" w:rsidRDefault="00CF1BF9" w:rsidP="00CF1BF9">
      <w:pPr>
        <w:tabs>
          <w:tab w:val="center" w:pos="1440"/>
        </w:tabs>
      </w:pPr>
    </w:p>
    <w:p w14:paraId="5160048F" w14:textId="77777777" w:rsidR="00CF1BF9" w:rsidRPr="00CF1BF9" w:rsidRDefault="00CF1BF9" w:rsidP="00CF1BF9">
      <w:pPr>
        <w:tabs>
          <w:tab w:val="left" w:pos="3960"/>
          <w:tab w:val="left" w:pos="6960"/>
        </w:tabs>
        <w:spacing w:line="240" w:lineRule="exact"/>
        <w:jc w:val="center"/>
        <w:outlineLvl w:val="0"/>
      </w:pPr>
      <w:r w:rsidRPr="00CF1BF9">
        <w:t>U gk - Terminations, outdoor</w:t>
      </w:r>
    </w:p>
    <w:p w14:paraId="6B9BC8AC" w14:textId="4BE3AA9C" w:rsidR="00CF1BF9" w:rsidRPr="00CF1BF9" w:rsidRDefault="00CF1BF9" w:rsidP="00CF1BF9">
      <w:pPr>
        <w:tabs>
          <w:tab w:val="left" w:pos="3960"/>
          <w:tab w:val="left" w:pos="6960"/>
        </w:tabs>
        <w:spacing w:line="240" w:lineRule="exact"/>
        <w:jc w:val="center"/>
      </w:pPr>
      <w:r w:rsidRPr="00CF1BF9">
        <w:t>(with mounting hardware) *</w:t>
      </w:r>
    </w:p>
    <w:p w14:paraId="526E6FCF" w14:textId="77777777" w:rsidR="00CF1BF9" w:rsidRPr="00CF1BF9" w:rsidRDefault="00CF1BF9" w:rsidP="00CF1BF9">
      <w:pPr>
        <w:tabs>
          <w:tab w:val="left" w:pos="3960"/>
          <w:tab w:val="left" w:pos="6960"/>
        </w:tabs>
        <w:spacing w:line="240" w:lineRule="exact"/>
        <w:jc w:val="center"/>
      </w:pPr>
    </w:p>
    <w:p w14:paraId="71C445D1" w14:textId="77777777" w:rsidR="00CF1BF9" w:rsidRPr="00CF1BF9" w:rsidRDefault="00CF1BF9" w:rsidP="00CF1BF9">
      <w:pPr>
        <w:tabs>
          <w:tab w:val="left" w:pos="3960"/>
          <w:tab w:val="left" w:pos="6960"/>
        </w:tabs>
        <w:spacing w:line="240" w:lineRule="exact"/>
        <w:jc w:val="center"/>
      </w:pPr>
      <w:r w:rsidRPr="00CF1BF9">
        <w:rPr>
          <w:u w:val="single"/>
        </w:rPr>
        <w:t>PORCELAIN</w:t>
      </w:r>
    </w:p>
    <w:p w14:paraId="11B7592A" w14:textId="77777777" w:rsidR="00CF1BF9" w:rsidRPr="00CF1BF9" w:rsidRDefault="00CF1BF9" w:rsidP="00CF1BF9">
      <w:pPr>
        <w:tabs>
          <w:tab w:val="left" w:pos="3960"/>
          <w:tab w:val="left" w:pos="6960"/>
        </w:tabs>
        <w:spacing w:line="240" w:lineRule="exact"/>
      </w:pPr>
    </w:p>
    <w:p w14:paraId="41E46C03" w14:textId="77777777" w:rsidR="00CF1BF9" w:rsidRPr="00CF1BF9" w:rsidRDefault="00CF1BF9" w:rsidP="00CF1BF9">
      <w:pPr>
        <w:tabs>
          <w:tab w:val="left" w:pos="3960"/>
          <w:tab w:val="left" w:pos="6960"/>
        </w:tabs>
        <w:spacing w:line="240" w:lineRule="exact"/>
        <w:jc w:val="center"/>
      </w:pPr>
      <w:r w:rsidRPr="00CF1BF9">
        <w:t>(When ordering, specify conductor size, type, whether copper or aluminum, insulation diameter, and type of mounting desired)</w:t>
      </w:r>
    </w:p>
    <w:p w14:paraId="73107B10" w14:textId="77777777" w:rsidR="00CF1BF9" w:rsidRPr="00CF1BF9" w:rsidRDefault="00CF1BF9" w:rsidP="00CF1BF9">
      <w:pPr>
        <w:tabs>
          <w:tab w:val="left" w:pos="3960"/>
          <w:tab w:val="left" w:pos="6960"/>
        </w:tabs>
        <w:spacing w:line="240" w:lineRule="exact"/>
        <w:jc w:val="center"/>
      </w:pPr>
    </w:p>
    <w:p w14:paraId="5A4E1C0F" w14:textId="77777777" w:rsidR="00CF1BF9" w:rsidRPr="00CF1BF9" w:rsidRDefault="00CF1BF9" w:rsidP="00CF1BF9">
      <w:pPr>
        <w:tabs>
          <w:tab w:val="left" w:pos="3960"/>
          <w:tab w:val="left" w:pos="6960"/>
        </w:tabs>
        <w:spacing w:line="240" w:lineRule="exact"/>
        <w:jc w:val="center"/>
      </w:pPr>
    </w:p>
    <w:tbl>
      <w:tblPr>
        <w:tblW w:w="0" w:type="auto"/>
        <w:jc w:val="center"/>
        <w:tblLayout w:type="fixed"/>
        <w:tblLook w:val="0000" w:firstRow="0" w:lastRow="0" w:firstColumn="0" w:lastColumn="0" w:noHBand="0" w:noVBand="0"/>
      </w:tblPr>
      <w:tblGrid>
        <w:gridCol w:w="3240"/>
        <w:gridCol w:w="4680"/>
      </w:tblGrid>
      <w:tr w:rsidR="00CF1BF9" w:rsidRPr="00CF1BF9" w14:paraId="40B6A1A1" w14:textId="77777777" w:rsidTr="007833A3">
        <w:trPr>
          <w:jc w:val="center"/>
        </w:trPr>
        <w:tc>
          <w:tcPr>
            <w:tcW w:w="3240" w:type="dxa"/>
          </w:tcPr>
          <w:p w14:paraId="0197400C" w14:textId="77777777" w:rsidR="00CF1BF9" w:rsidRPr="00CF1BF9" w:rsidRDefault="00CF1BF9" w:rsidP="00CF1BF9">
            <w:pPr>
              <w:pBdr>
                <w:bottom w:val="single" w:sz="6" w:space="1" w:color="auto"/>
              </w:pBdr>
              <w:spacing w:line="240" w:lineRule="exact"/>
            </w:pPr>
            <w:r w:rsidRPr="00CF1BF9">
              <w:t>Manufacturer</w:t>
            </w:r>
          </w:p>
        </w:tc>
        <w:tc>
          <w:tcPr>
            <w:tcW w:w="4680" w:type="dxa"/>
          </w:tcPr>
          <w:p w14:paraId="2280C29C" w14:textId="77777777" w:rsidR="00CF1BF9" w:rsidRPr="00CF1BF9" w:rsidRDefault="00CF1BF9" w:rsidP="00CF1BF9">
            <w:pPr>
              <w:pBdr>
                <w:bottom w:val="single" w:sz="6" w:space="1" w:color="auto"/>
              </w:pBdr>
              <w:spacing w:line="240" w:lineRule="exact"/>
              <w:jc w:val="center"/>
            </w:pPr>
            <w:r w:rsidRPr="00CF1BF9">
              <w:t>Catalog Number</w:t>
            </w:r>
          </w:p>
        </w:tc>
      </w:tr>
      <w:tr w:rsidR="00CF1BF9" w:rsidRPr="00CF1BF9" w14:paraId="22D63558" w14:textId="77777777" w:rsidTr="007833A3">
        <w:trPr>
          <w:jc w:val="center"/>
        </w:trPr>
        <w:tc>
          <w:tcPr>
            <w:tcW w:w="3240" w:type="dxa"/>
          </w:tcPr>
          <w:p w14:paraId="3963835B" w14:textId="77777777" w:rsidR="00CF1BF9" w:rsidRPr="00CF1BF9" w:rsidRDefault="00CF1BF9" w:rsidP="00CF1BF9">
            <w:pPr>
              <w:spacing w:line="240" w:lineRule="exact"/>
            </w:pPr>
          </w:p>
        </w:tc>
        <w:tc>
          <w:tcPr>
            <w:tcW w:w="4680" w:type="dxa"/>
          </w:tcPr>
          <w:p w14:paraId="39B2FE65" w14:textId="77777777" w:rsidR="00CF1BF9" w:rsidRPr="00CF1BF9" w:rsidRDefault="00CF1BF9" w:rsidP="00CF1BF9">
            <w:pPr>
              <w:spacing w:line="240" w:lineRule="exact"/>
              <w:jc w:val="center"/>
            </w:pPr>
          </w:p>
        </w:tc>
      </w:tr>
      <w:tr w:rsidR="00CF1BF9" w:rsidRPr="00717EE6" w14:paraId="59F7A491" w14:textId="77777777" w:rsidTr="007833A3">
        <w:trPr>
          <w:jc w:val="center"/>
        </w:trPr>
        <w:tc>
          <w:tcPr>
            <w:tcW w:w="3240" w:type="dxa"/>
          </w:tcPr>
          <w:p w14:paraId="0EC943D8" w14:textId="77777777" w:rsidR="00CF1BF9" w:rsidRPr="00CF1BF9" w:rsidRDefault="00CF1BF9" w:rsidP="00CF1BF9">
            <w:pPr>
              <w:spacing w:line="240" w:lineRule="exact"/>
            </w:pPr>
            <w:r w:rsidRPr="00CF1BF9">
              <w:rPr>
                <w:u w:val="single"/>
              </w:rPr>
              <w:t>G &amp; W</w:t>
            </w:r>
          </w:p>
        </w:tc>
        <w:tc>
          <w:tcPr>
            <w:tcW w:w="4680" w:type="dxa"/>
          </w:tcPr>
          <w:p w14:paraId="5A3C64E6" w14:textId="77777777" w:rsidR="00CF1BF9" w:rsidRPr="00CF1BF9" w:rsidRDefault="00CF1BF9" w:rsidP="00CF1BF9">
            <w:pPr>
              <w:spacing w:line="240" w:lineRule="exact"/>
              <w:ind w:left="342" w:hanging="342"/>
              <w:jc w:val="center"/>
              <w:rPr>
                <w:lang w:val="es-ES"/>
              </w:rPr>
            </w:pPr>
            <w:r w:rsidRPr="00CF1BF9">
              <w:rPr>
                <w:lang w:val="es-ES"/>
              </w:rPr>
              <w:t>"Eliminator" 15 kV, E</w:t>
            </w:r>
            <w:r w:rsidRPr="00CF1BF9">
              <w:rPr>
                <w:lang w:val="es-ES"/>
              </w:rPr>
              <w:br/>
              <w:t>25 kV, E</w:t>
            </w:r>
            <w:r w:rsidRPr="00CF1BF9">
              <w:rPr>
                <w:lang w:val="es-ES"/>
              </w:rPr>
              <w:br/>
              <w:t>35 kV, E</w:t>
            </w:r>
          </w:p>
        </w:tc>
      </w:tr>
      <w:tr w:rsidR="00CF1BF9" w:rsidRPr="00717EE6" w14:paraId="7B31EC57" w14:textId="77777777" w:rsidTr="007833A3">
        <w:trPr>
          <w:jc w:val="center"/>
        </w:trPr>
        <w:tc>
          <w:tcPr>
            <w:tcW w:w="3240" w:type="dxa"/>
          </w:tcPr>
          <w:p w14:paraId="0C7146CA" w14:textId="77777777" w:rsidR="00CF1BF9" w:rsidRPr="00CF1BF9" w:rsidRDefault="00CF1BF9" w:rsidP="00CF1BF9">
            <w:pPr>
              <w:spacing w:line="240" w:lineRule="exact"/>
              <w:rPr>
                <w:lang w:val="es-ES"/>
              </w:rPr>
            </w:pPr>
          </w:p>
        </w:tc>
        <w:tc>
          <w:tcPr>
            <w:tcW w:w="4680" w:type="dxa"/>
          </w:tcPr>
          <w:p w14:paraId="70B56D60" w14:textId="77777777" w:rsidR="00CF1BF9" w:rsidRPr="00CF1BF9" w:rsidRDefault="00CF1BF9" w:rsidP="00CF1BF9">
            <w:pPr>
              <w:spacing w:line="240" w:lineRule="exact"/>
              <w:jc w:val="center"/>
              <w:rPr>
                <w:lang w:val="es-ES"/>
              </w:rPr>
            </w:pPr>
          </w:p>
        </w:tc>
      </w:tr>
      <w:tr w:rsidR="00CF1BF9" w:rsidRPr="00CF1BF9" w14:paraId="3942472C" w14:textId="77777777" w:rsidTr="007833A3">
        <w:trPr>
          <w:jc w:val="center"/>
        </w:trPr>
        <w:tc>
          <w:tcPr>
            <w:tcW w:w="3240" w:type="dxa"/>
          </w:tcPr>
          <w:p w14:paraId="4544B82C" w14:textId="77777777" w:rsidR="00CF1BF9" w:rsidRPr="00CF1BF9" w:rsidRDefault="00CF1BF9" w:rsidP="00CF1BF9">
            <w:pPr>
              <w:spacing w:line="240" w:lineRule="exact"/>
            </w:pPr>
            <w:r w:rsidRPr="00CF1BF9">
              <w:rPr>
                <w:u w:val="single"/>
              </w:rPr>
              <w:t>Joslyn</w:t>
            </w:r>
          </w:p>
        </w:tc>
        <w:tc>
          <w:tcPr>
            <w:tcW w:w="4680" w:type="dxa"/>
          </w:tcPr>
          <w:p w14:paraId="785A3F7B" w14:textId="77777777" w:rsidR="00CF1BF9" w:rsidRPr="00CF1BF9" w:rsidRDefault="00CF1BF9" w:rsidP="00CF1BF9">
            <w:pPr>
              <w:spacing w:line="240" w:lineRule="exact"/>
              <w:jc w:val="center"/>
            </w:pPr>
            <w:r w:rsidRPr="00CF1BF9">
              <w:t>"Easy-On II" (15, 25 and 35 kV)</w:t>
            </w:r>
          </w:p>
        </w:tc>
      </w:tr>
      <w:tr w:rsidR="00CF1BF9" w:rsidRPr="00CF1BF9" w14:paraId="0EEA600B" w14:textId="77777777" w:rsidTr="007833A3">
        <w:trPr>
          <w:jc w:val="center"/>
        </w:trPr>
        <w:tc>
          <w:tcPr>
            <w:tcW w:w="3240" w:type="dxa"/>
          </w:tcPr>
          <w:p w14:paraId="3EB135A1" w14:textId="77777777" w:rsidR="00CF1BF9" w:rsidRPr="00CF1BF9" w:rsidRDefault="00CF1BF9" w:rsidP="00CF1BF9">
            <w:pPr>
              <w:spacing w:line="240" w:lineRule="exact"/>
            </w:pPr>
          </w:p>
        </w:tc>
        <w:tc>
          <w:tcPr>
            <w:tcW w:w="4680" w:type="dxa"/>
          </w:tcPr>
          <w:p w14:paraId="2F6348BE" w14:textId="77777777" w:rsidR="00CF1BF9" w:rsidRPr="00CF1BF9" w:rsidRDefault="00CF1BF9" w:rsidP="00CF1BF9">
            <w:pPr>
              <w:spacing w:line="240" w:lineRule="exact"/>
              <w:ind w:left="342" w:hanging="342"/>
              <w:jc w:val="center"/>
            </w:pPr>
          </w:p>
        </w:tc>
      </w:tr>
    </w:tbl>
    <w:p w14:paraId="50733041" w14:textId="77777777" w:rsidR="00CF1BF9" w:rsidRPr="00CF1BF9" w:rsidRDefault="00CF1BF9" w:rsidP="00CF1BF9">
      <w:pPr>
        <w:tabs>
          <w:tab w:val="left" w:pos="3960"/>
          <w:tab w:val="left" w:pos="6960"/>
        </w:tabs>
        <w:spacing w:line="240" w:lineRule="exact"/>
      </w:pPr>
    </w:p>
    <w:p w14:paraId="6E0F1889" w14:textId="77777777" w:rsidR="00CF1BF9" w:rsidRPr="00CF1BF9" w:rsidRDefault="00CF1BF9" w:rsidP="00CF1BF9">
      <w:pPr>
        <w:tabs>
          <w:tab w:val="left" w:pos="3960"/>
          <w:tab w:val="left" w:pos="6960"/>
        </w:tabs>
        <w:spacing w:line="240" w:lineRule="exact"/>
      </w:pPr>
    </w:p>
    <w:p w14:paraId="542D2153" w14:textId="77777777" w:rsidR="00CF1BF9" w:rsidRPr="00CF1BF9" w:rsidRDefault="00CF1BF9" w:rsidP="00CF1BF9">
      <w:pPr>
        <w:tabs>
          <w:tab w:val="left" w:pos="3960"/>
          <w:tab w:val="left" w:pos="6960"/>
        </w:tabs>
        <w:spacing w:line="240" w:lineRule="exact"/>
      </w:pPr>
      <w:r w:rsidRPr="00CF1BF9">
        <w:t>*Mounting Hardware is used to attach termination to mounting bracket (U hd or U hj).</w:t>
      </w:r>
    </w:p>
    <w:p w14:paraId="62645A2C" w14:textId="77777777" w:rsidR="00CF1BF9" w:rsidRPr="00CF1BF9" w:rsidRDefault="00CF1BF9" w:rsidP="00CF1BF9">
      <w:pPr>
        <w:spacing w:line="200" w:lineRule="exact"/>
      </w:pPr>
      <w:r w:rsidRPr="00CF1BF9">
        <w:t>NOTE: Some of the above terminators may require ordering the mounting hardware separately.</w:t>
      </w:r>
    </w:p>
    <w:p w14:paraId="3EE42ED7" w14:textId="77777777" w:rsidR="00CF1BF9" w:rsidRPr="00CF1BF9" w:rsidRDefault="00CF1BF9" w:rsidP="00CF1BF9">
      <w:pPr>
        <w:tabs>
          <w:tab w:val="left" w:pos="3960"/>
          <w:tab w:val="left" w:pos="6960"/>
        </w:tabs>
        <w:spacing w:line="240" w:lineRule="exact"/>
      </w:pPr>
    </w:p>
    <w:p w14:paraId="52E5B450" w14:textId="77777777" w:rsidR="00CF1BF9" w:rsidRPr="00CF1BF9" w:rsidRDefault="00CF1BF9" w:rsidP="00CF1BF9">
      <w:pPr>
        <w:tabs>
          <w:tab w:val="left" w:pos="3960"/>
          <w:tab w:val="left" w:pos="6960"/>
        </w:tabs>
        <w:spacing w:line="240" w:lineRule="exact"/>
      </w:pPr>
    </w:p>
    <w:p w14:paraId="51434278" w14:textId="77777777" w:rsidR="00CF1BF9" w:rsidRPr="00CF1BF9" w:rsidRDefault="00CF1BF9" w:rsidP="00CF1BF9">
      <w:r w:rsidRPr="00CF1BF9">
        <w:br w:type="page"/>
      </w:r>
    </w:p>
    <w:p w14:paraId="3408F625" w14:textId="77777777" w:rsidR="00CF1BF9" w:rsidRPr="002B6A3F" w:rsidRDefault="00CF1BF9" w:rsidP="00CF1BF9">
      <w:pPr>
        <w:pStyle w:val="HEADINGRIGHT"/>
      </w:pPr>
    </w:p>
    <w:p w14:paraId="29011BEC" w14:textId="77777777" w:rsidR="00E5149D" w:rsidRPr="002B6A3F" w:rsidRDefault="00E5149D">
      <w:pPr>
        <w:pStyle w:val="HEADINGLEFT"/>
      </w:pPr>
      <w:r w:rsidRPr="002B6A3F">
        <w:t>U gn-1</w:t>
      </w:r>
    </w:p>
    <w:p w14:paraId="2A99006E" w14:textId="7DE3EC26" w:rsidR="00E5149D" w:rsidRPr="002B6A3F" w:rsidRDefault="002756D5">
      <w:pPr>
        <w:pStyle w:val="HEADINGLEFT"/>
      </w:pPr>
      <w:r>
        <w:t>December 2019</w:t>
      </w:r>
    </w:p>
    <w:p w14:paraId="4AB251AE" w14:textId="77777777" w:rsidR="00E5149D" w:rsidRPr="002B6A3F" w:rsidRDefault="00E5149D">
      <w:pPr>
        <w:pStyle w:val="HEADINGLEFT"/>
      </w:pPr>
    </w:p>
    <w:p w14:paraId="35F45242" w14:textId="77777777" w:rsidR="00E5149D" w:rsidRPr="002B6A3F" w:rsidRDefault="00E5149D">
      <w:pPr>
        <w:tabs>
          <w:tab w:val="left" w:pos="3960"/>
          <w:tab w:val="left" w:pos="6960"/>
        </w:tabs>
        <w:spacing w:line="240" w:lineRule="exact"/>
      </w:pPr>
    </w:p>
    <w:p w14:paraId="790483D7" w14:textId="77777777" w:rsidR="00E5149D" w:rsidRPr="002B6A3F" w:rsidRDefault="00E5149D">
      <w:pPr>
        <w:tabs>
          <w:tab w:val="left" w:pos="3960"/>
          <w:tab w:val="left" w:pos="6960"/>
        </w:tabs>
        <w:spacing w:line="240" w:lineRule="exact"/>
        <w:jc w:val="center"/>
        <w:outlineLvl w:val="0"/>
      </w:pPr>
      <w:r w:rsidRPr="002B6A3F">
        <w:t>U gn - Enclosures, equipment</w:t>
      </w:r>
    </w:p>
    <w:p w14:paraId="3D42D574" w14:textId="77777777" w:rsidR="00E5149D" w:rsidRPr="002B6A3F" w:rsidRDefault="00E5149D">
      <w:pPr>
        <w:tabs>
          <w:tab w:val="left" w:pos="3960"/>
          <w:tab w:val="left" w:pos="6960"/>
        </w:tabs>
        <w:spacing w:line="240" w:lineRule="exact"/>
      </w:pPr>
    </w:p>
    <w:p w14:paraId="480390D7" w14:textId="77777777" w:rsidR="00E5149D" w:rsidRPr="002B6A3F" w:rsidRDefault="00E5149D">
      <w:pPr>
        <w:tabs>
          <w:tab w:val="left" w:pos="3960"/>
          <w:tab w:val="left" w:pos="6960"/>
        </w:tabs>
        <w:spacing w:line="240" w:lineRule="exact"/>
      </w:pPr>
    </w:p>
    <w:p w14:paraId="4BD86FCE" w14:textId="77777777" w:rsidR="00E5149D" w:rsidRPr="002B6A3F" w:rsidRDefault="00E5149D">
      <w:pPr>
        <w:tabs>
          <w:tab w:val="left" w:pos="3960"/>
          <w:tab w:val="left" w:pos="6960"/>
        </w:tabs>
        <w:spacing w:line="240" w:lineRule="exact"/>
        <w:outlineLvl w:val="0"/>
      </w:pPr>
      <w:r w:rsidRPr="002B6A3F">
        <w:t>Applicable Specifications:  "RUS Specifications for Equipment Enclosures," U-4</w:t>
      </w:r>
    </w:p>
    <w:p w14:paraId="49461AA9" w14:textId="77777777" w:rsidR="00E5149D" w:rsidRPr="002B6A3F" w:rsidRDefault="00E5149D">
      <w:pPr>
        <w:tabs>
          <w:tab w:val="left" w:pos="3960"/>
          <w:tab w:val="left" w:pos="6960"/>
        </w:tabs>
        <w:spacing w:line="240" w:lineRule="exact"/>
      </w:pPr>
    </w:p>
    <w:p w14:paraId="2179A3A8" w14:textId="77777777" w:rsidR="00E5149D" w:rsidRPr="002B6A3F" w:rsidRDefault="00E5149D">
      <w:pPr>
        <w:tabs>
          <w:tab w:val="left" w:pos="3960"/>
          <w:tab w:val="left" w:pos="6960"/>
        </w:tabs>
        <w:spacing w:line="240" w:lineRule="exact"/>
      </w:pPr>
    </w:p>
    <w:tbl>
      <w:tblPr>
        <w:tblW w:w="0" w:type="auto"/>
        <w:jc w:val="center"/>
        <w:tblLayout w:type="fixed"/>
        <w:tblLook w:val="0000" w:firstRow="0" w:lastRow="0" w:firstColumn="0" w:lastColumn="0" w:noHBand="0" w:noVBand="0"/>
      </w:tblPr>
      <w:tblGrid>
        <w:gridCol w:w="4710"/>
        <w:gridCol w:w="3000"/>
      </w:tblGrid>
      <w:tr w:rsidR="00E5149D" w:rsidRPr="002B6A3F" w14:paraId="52FEB3BC" w14:textId="77777777">
        <w:trPr>
          <w:jc w:val="center"/>
        </w:trPr>
        <w:tc>
          <w:tcPr>
            <w:tcW w:w="4710" w:type="dxa"/>
          </w:tcPr>
          <w:p w14:paraId="52882AD6" w14:textId="77777777" w:rsidR="00E5149D" w:rsidRPr="002B6A3F" w:rsidRDefault="00E5149D">
            <w:pPr>
              <w:pBdr>
                <w:bottom w:val="single" w:sz="6" w:space="1" w:color="auto"/>
              </w:pBdr>
              <w:spacing w:line="240" w:lineRule="exact"/>
            </w:pPr>
            <w:r w:rsidRPr="002B6A3F">
              <w:t>Manufacturer</w:t>
            </w:r>
          </w:p>
        </w:tc>
        <w:tc>
          <w:tcPr>
            <w:tcW w:w="3000" w:type="dxa"/>
          </w:tcPr>
          <w:p w14:paraId="4CE04688" w14:textId="77777777" w:rsidR="00E5149D" w:rsidRPr="002B6A3F" w:rsidRDefault="00E5149D">
            <w:pPr>
              <w:pBdr>
                <w:bottom w:val="single" w:sz="6" w:space="1" w:color="auto"/>
              </w:pBdr>
              <w:spacing w:line="240" w:lineRule="exact"/>
              <w:jc w:val="center"/>
            </w:pPr>
            <w:r w:rsidRPr="002B6A3F">
              <w:t>Catalog No.</w:t>
            </w:r>
          </w:p>
        </w:tc>
      </w:tr>
      <w:tr w:rsidR="00E5149D" w:rsidRPr="002B6A3F" w14:paraId="2A089E38" w14:textId="77777777">
        <w:trPr>
          <w:jc w:val="center"/>
        </w:trPr>
        <w:tc>
          <w:tcPr>
            <w:tcW w:w="4710" w:type="dxa"/>
          </w:tcPr>
          <w:p w14:paraId="10421575" w14:textId="77777777" w:rsidR="00E5149D" w:rsidRPr="002B6A3F" w:rsidRDefault="00E5149D">
            <w:pPr>
              <w:spacing w:line="240" w:lineRule="exact"/>
            </w:pPr>
          </w:p>
        </w:tc>
        <w:tc>
          <w:tcPr>
            <w:tcW w:w="3000" w:type="dxa"/>
          </w:tcPr>
          <w:p w14:paraId="523DDB08" w14:textId="77777777" w:rsidR="00E5149D" w:rsidRPr="002B6A3F" w:rsidRDefault="00E5149D">
            <w:pPr>
              <w:spacing w:line="240" w:lineRule="exact"/>
              <w:jc w:val="center"/>
            </w:pPr>
          </w:p>
        </w:tc>
      </w:tr>
      <w:tr w:rsidR="00E5149D" w:rsidRPr="002B6A3F" w14:paraId="2148D506" w14:textId="77777777">
        <w:trPr>
          <w:jc w:val="center"/>
        </w:trPr>
        <w:tc>
          <w:tcPr>
            <w:tcW w:w="4710" w:type="dxa"/>
          </w:tcPr>
          <w:p w14:paraId="27AA9BCB" w14:textId="77777777" w:rsidR="00E5149D" w:rsidRPr="002B6A3F" w:rsidRDefault="00E5149D">
            <w:pPr>
              <w:spacing w:line="240" w:lineRule="exact"/>
            </w:pPr>
            <w:r w:rsidRPr="002B6A3F">
              <w:rPr>
                <w:u w:val="single"/>
              </w:rPr>
              <w:t>Durham</w:t>
            </w:r>
          </w:p>
        </w:tc>
        <w:tc>
          <w:tcPr>
            <w:tcW w:w="3000" w:type="dxa"/>
          </w:tcPr>
          <w:p w14:paraId="57277F3B" w14:textId="77777777" w:rsidR="00E5149D" w:rsidRPr="002B6A3F" w:rsidRDefault="00E5149D">
            <w:pPr>
              <w:spacing w:line="240" w:lineRule="exact"/>
              <w:jc w:val="center"/>
            </w:pPr>
            <w:r w:rsidRPr="002B6A3F">
              <w:t xml:space="preserve">AT-42 Series  (dead-front) </w:t>
            </w:r>
          </w:p>
        </w:tc>
      </w:tr>
      <w:tr w:rsidR="00E5149D" w:rsidRPr="002B6A3F" w14:paraId="411D32FF" w14:textId="77777777">
        <w:trPr>
          <w:jc w:val="center"/>
        </w:trPr>
        <w:tc>
          <w:tcPr>
            <w:tcW w:w="4710" w:type="dxa"/>
          </w:tcPr>
          <w:p w14:paraId="022111D0" w14:textId="77777777" w:rsidR="00E5149D" w:rsidRPr="002B6A3F" w:rsidRDefault="00E5149D">
            <w:pPr>
              <w:spacing w:line="240" w:lineRule="exact"/>
            </w:pPr>
          </w:p>
        </w:tc>
        <w:tc>
          <w:tcPr>
            <w:tcW w:w="3000" w:type="dxa"/>
          </w:tcPr>
          <w:p w14:paraId="49B508BE" w14:textId="77777777" w:rsidR="00E5149D" w:rsidRPr="002B6A3F" w:rsidRDefault="00E5149D">
            <w:pPr>
              <w:spacing w:line="240" w:lineRule="exact"/>
              <w:jc w:val="center"/>
            </w:pPr>
            <w:r w:rsidRPr="002B6A3F">
              <w:t>AT-54 Series  (dead-front)</w:t>
            </w:r>
          </w:p>
        </w:tc>
      </w:tr>
      <w:tr w:rsidR="00E5149D" w:rsidRPr="002B6A3F" w14:paraId="36072110" w14:textId="77777777">
        <w:trPr>
          <w:jc w:val="center"/>
        </w:trPr>
        <w:tc>
          <w:tcPr>
            <w:tcW w:w="4710" w:type="dxa"/>
          </w:tcPr>
          <w:p w14:paraId="183A468B" w14:textId="77777777" w:rsidR="00E5149D" w:rsidRPr="002B6A3F" w:rsidRDefault="00E5149D">
            <w:pPr>
              <w:spacing w:line="240" w:lineRule="exact"/>
            </w:pPr>
          </w:p>
        </w:tc>
        <w:tc>
          <w:tcPr>
            <w:tcW w:w="3000" w:type="dxa"/>
          </w:tcPr>
          <w:p w14:paraId="0EB0F72D" w14:textId="77777777" w:rsidR="00E5149D" w:rsidRPr="002B6A3F" w:rsidRDefault="00E5149D">
            <w:pPr>
              <w:spacing w:line="240" w:lineRule="exact"/>
              <w:jc w:val="center"/>
            </w:pPr>
          </w:p>
        </w:tc>
      </w:tr>
      <w:tr w:rsidR="00E5149D" w:rsidRPr="002B6A3F" w14:paraId="4F71C3E3" w14:textId="77777777">
        <w:trPr>
          <w:jc w:val="center"/>
        </w:trPr>
        <w:tc>
          <w:tcPr>
            <w:tcW w:w="4710" w:type="dxa"/>
          </w:tcPr>
          <w:p w14:paraId="4A8C20A1" w14:textId="77777777" w:rsidR="00E5149D" w:rsidRPr="002B6A3F" w:rsidRDefault="00E5149D">
            <w:pPr>
              <w:spacing w:line="240" w:lineRule="exact"/>
            </w:pPr>
            <w:r w:rsidRPr="002B6A3F">
              <w:rPr>
                <w:u w:val="single"/>
              </w:rPr>
              <w:t>Elliott</w:t>
            </w:r>
          </w:p>
        </w:tc>
        <w:tc>
          <w:tcPr>
            <w:tcW w:w="3000" w:type="dxa"/>
          </w:tcPr>
          <w:p w14:paraId="7CCC94B4" w14:textId="77777777" w:rsidR="00E5149D" w:rsidRPr="002B6A3F" w:rsidRDefault="00E5149D">
            <w:pPr>
              <w:spacing w:line="240" w:lineRule="exact"/>
              <w:jc w:val="center"/>
            </w:pPr>
            <w:r w:rsidRPr="002B6A3F">
              <w:t xml:space="preserve">EPM-PTS (dead-front) </w:t>
            </w:r>
          </w:p>
        </w:tc>
      </w:tr>
      <w:tr w:rsidR="009A353C" w:rsidRPr="002B6A3F" w14:paraId="271D6A7E" w14:textId="77777777">
        <w:trPr>
          <w:jc w:val="center"/>
        </w:trPr>
        <w:tc>
          <w:tcPr>
            <w:tcW w:w="4710" w:type="dxa"/>
          </w:tcPr>
          <w:p w14:paraId="5A74B71A" w14:textId="77777777" w:rsidR="009A353C" w:rsidRPr="002B6A3F" w:rsidRDefault="009A353C">
            <w:pPr>
              <w:spacing w:line="240" w:lineRule="exact"/>
              <w:rPr>
                <w:u w:val="single"/>
              </w:rPr>
            </w:pPr>
          </w:p>
        </w:tc>
        <w:tc>
          <w:tcPr>
            <w:tcW w:w="3000" w:type="dxa"/>
          </w:tcPr>
          <w:p w14:paraId="4AA13FE7" w14:textId="77777777" w:rsidR="009A353C" w:rsidRPr="002B6A3F" w:rsidRDefault="009A353C" w:rsidP="009A353C">
            <w:pPr>
              <w:spacing w:line="240" w:lineRule="exact"/>
            </w:pPr>
          </w:p>
        </w:tc>
      </w:tr>
      <w:tr w:rsidR="009A353C" w:rsidRPr="002B6A3F" w14:paraId="23275BF9" w14:textId="77777777">
        <w:trPr>
          <w:jc w:val="center"/>
        </w:trPr>
        <w:tc>
          <w:tcPr>
            <w:tcW w:w="4710" w:type="dxa"/>
          </w:tcPr>
          <w:p w14:paraId="2E8B3AFE" w14:textId="77777777" w:rsidR="009A353C" w:rsidRPr="009A353C" w:rsidRDefault="009A353C" w:rsidP="009E7852">
            <w:pPr>
              <w:spacing w:line="240" w:lineRule="exact"/>
              <w:rPr>
                <w:u w:val="single"/>
              </w:rPr>
            </w:pPr>
            <w:r w:rsidRPr="009A353C">
              <w:rPr>
                <w:u w:val="single"/>
              </w:rPr>
              <w:t>Hoffman Enclosures, Inc.</w:t>
            </w:r>
          </w:p>
        </w:tc>
        <w:tc>
          <w:tcPr>
            <w:tcW w:w="3000" w:type="dxa"/>
          </w:tcPr>
          <w:p w14:paraId="2E62E63C" w14:textId="77777777" w:rsidR="009A353C" w:rsidRPr="002B6A3F" w:rsidRDefault="009A353C" w:rsidP="005939B7">
            <w:pPr>
              <w:spacing w:line="240" w:lineRule="exact"/>
              <w:jc w:val="center"/>
            </w:pPr>
            <w:r>
              <w:t>UJ Series</w:t>
            </w:r>
          </w:p>
        </w:tc>
      </w:tr>
      <w:tr w:rsidR="00B7107C" w:rsidRPr="002B6A3F" w14:paraId="0D3E25A1" w14:textId="77777777">
        <w:trPr>
          <w:jc w:val="center"/>
        </w:trPr>
        <w:tc>
          <w:tcPr>
            <w:tcW w:w="4710" w:type="dxa"/>
          </w:tcPr>
          <w:p w14:paraId="38002092" w14:textId="77777777" w:rsidR="00B7107C" w:rsidRPr="009A353C" w:rsidRDefault="00B7107C" w:rsidP="009E7852">
            <w:pPr>
              <w:spacing w:line="240" w:lineRule="exact"/>
              <w:rPr>
                <w:u w:val="single"/>
              </w:rPr>
            </w:pPr>
          </w:p>
        </w:tc>
        <w:tc>
          <w:tcPr>
            <w:tcW w:w="3000" w:type="dxa"/>
          </w:tcPr>
          <w:p w14:paraId="77EE54F5" w14:textId="77777777" w:rsidR="00B7107C" w:rsidRDefault="00B7107C" w:rsidP="005939B7">
            <w:pPr>
              <w:spacing w:line="240" w:lineRule="exact"/>
              <w:jc w:val="center"/>
            </w:pPr>
          </w:p>
        </w:tc>
      </w:tr>
      <w:tr w:rsidR="00B7107C" w:rsidRPr="002B6A3F" w14:paraId="37C0FB21" w14:textId="77777777">
        <w:trPr>
          <w:jc w:val="center"/>
        </w:trPr>
        <w:tc>
          <w:tcPr>
            <w:tcW w:w="4710" w:type="dxa"/>
          </w:tcPr>
          <w:p w14:paraId="24365740" w14:textId="77777777" w:rsidR="00B7107C" w:rsidRPr="009A353C" w:rsidRDefault="00B7107C" w:rsidP="009E7852">
            <w:pPr>
              <w:spacing w:line="240" w:lineRule="exact"/>
              <w:rPr>
                <w:u w:val="single"/>
              </w:rPr>
            </w:pPr>
            <w:r>
              <w:rPr>
                <w:u w:val="single"/>
              </w:rPr>
              <w:t>Hubbell</w:t>
            </w:r>
          </w:p>
        </w:tc>
        <w:tc>
          <w:tcPr>
            <w:tcW w:w="3000" w:type="dxa"/>
          </w:tcPr>
          <w:p w14:paraId="53BDE9D9" w14:textId="77777777" w:rsidR="00B7107C" w:rsidRDefault="00B7107C" w:rsidP="005939B7">
            <w:pPr>
              <w:spacing w:line="240" w:lineRule="exact"/>
              <w:jc w:val="center"/>
            </w:pPr>
            <w:r w:rsidRPr="00B7107C">
              <w:t>P134, P234, P358, P378</w:t>
            </w:r>
          </w:p>
        </w:tc>
      </w:tr>
      <w:tr w:rsidR="009A353C" w:rsidRPr="002B6A3F" w14:paraId="5698F6D8" w14:textId="77777777">
        <w:trPr>
          <w:jc w:val="center"/>
        </w:trPr>
        <w:tc>
          <w:tcPr>
            <w:tcW w:w="4710" w:type="dxa"/>
          </w:tcPr>
          <w:p w14:paraId="016EFDE7" w14:textId="77777777" w:rsidR="009A353C" w:rsidRPr="002B6A3F" w:rsidRDefault="009A353C">
            <w:pPr>
              <w:spacing w:line="240" w:lineRule="exact"/>
            </w:pPr>
          </w:p>
        </w:tc>
        <w:tc>
          <w:tcPr>
            <w:tcW w:w="3000" w:type="dxa"/>
          </w:tcPr>
          <w:p w14:paraId="1A0F4363" w14:textId="77777777" w:rsidR="009A353C" w:rsidRPr="002B6A3F" w:rsidRDefault="009A353C">
            <w:pPr>
              <w:spacing w:line="240" w:lineRule="exact"/>
              <w:jc w:val="center"/>
            </w:pPr>
          </w:p>
        </w:tc>
      </w:tr>
      <w:tr w:rsidR="009A353C" w:rsidRPr="002B6A3F" w14:paraId="39008096" w14:textId="77777777">
        <w:trPr>
          <w:jc w:val="center"/>
        </w:trPr>
        <w:tc>
          <w:tcPr>
            <w:tcW w:w="4710" w:type="dxa"/>
          </w:tcPr>
          <w:p w14:paraId="4542A58E" w14:textId="2BE75DD3" w:rsidR="009A353C" w:rsidRPr="002B6A3F" w:rsidRDefault="002A1E19">
            <w:pPr>
              <w:spacing w:line="240" w:lineRule="exact"/>
            </w:pPr>
            <w:r>
              <w:rPr>
                <w:u w:val="single"/>
              </w:rPr>
              <w:t>American Padmount Systems</w:t>
            </w:r>
          </w:p>
        </w:tc>
        <w:tc>
          <w:tcPr>
            <w:tcW w:w="3000" w:type="dxa"/>
          </w:tcPr>
          <w:p w14:paraId="28D61C18" w14:textId="66073068" w:rsidR="009A353C" w:rsidRPr="002B6A3F" w:rsidRDefault="002756D5">
            <w:pPr>
              <w:spacing w:line="240" w:lineRule="exact"/>
              <w:jc w:val="center"/>
            </w:pPr>
            <w:r>
              <w:t>APS</w:t>
            </w:r>
            <w:r w:rsidRPr="002B6A3F">
              <w:t xml:space="preserve"> </w:t>
            </w:r>
            <w:r w:rsidR="009A353C" w:rsidRPr="002B6A3F">
              <w:t>Series (dead-front)</w:t>
            </w:r>
          </w:p>
        </w:tc>
      </w:tr>
      <w:tr w:rsidR="009A353C" w:rsidRPr="002B6A3F" w14:paraId="2BAFBB4A" w14:textId="77777777">
        <w:trPr>
          <w:jc w:val="center"/>
        </w:trPr>
        <w:tc>
          <w:tcPr>
            <w:tcW w:w="4710" w:type="dxa"/>
          </w:tcPr>
          <w:p w14:paraId="6351D959" w14:textId="77777777" w:rsidR="009A353C" w:rsidRPr="002B6A3F" w:rsidRDefault="009A353C">
            <w:pPr>
              <w:spacing w:line="240" w:lineRule="exact"/>
            </w:pPr>
          </w:p>
        </w:tc>
        <w:tc>
          <w:tcPr>
            <w:tcW w:w="3000" w:type="dxa"/>
          </w:tcPr>
          <w:p w14:paraId="560C29E3" w14:textId="3CD8EDEF" w:rsidR="009A353C" w:rsidRPr="002B6A3F" w:rsidRDefault="009A353C">
            <w:pPr>
              <w:spacing w:line="240" w:lineRule="exact"/>
              <w:jc w:val="center"/>
            </w:pPr>
          </w:p>
        </w:tc>
      </w:tr>
      <w:tr w:rsidR="009A353C" w:rsidRPr="002B6A3F" w14:paraId="4195766E" w14:textId="77777777">
        <w:trPr>
          <w:jc w:val="center"/>
        </w:trPr>
        <w:tc>
          <w:tcPr>
            <w:tcW w:w="4710" w:type="dxa"/>
          </w:tcPr>
          <w:p w14:paraId="0FB0C6D9" w14:textId="77777777" w:rsidR="009A353C" w:rsidRPr="002B6A3F" w:rsidRDefault="009A353C">
            <w:pPr>
              <w:spacing w:line="240" w:lineRule="exact"/>
            </w:pPr>
          </w:p>
        </w:tc>
        <w:tc>
          <w:tcPr>
            <w:tcW w:w="3000" w:type="dxa"/>
          </w:tcPr>
          <w:p w14:paraId="0BC938D2" w14:textId="77777777" w:rsidR="009A353C" w:rsidRPr="002B6A3F" w:rsidRDefault="009A353C">
            <w:pPr>
              <w:spacing w:line="240" w:lineRule="exact"/>
              <w:jc w:val="center"/>
            </w:pPr>
          </w:p>
        </w:tc>
      </w:tr>
      <w:tr w:rsidR="009A353C" w:rsidRPr="002B6A3F" w14:paraId="6C862A55" w14:textId="77777777">
        <w:trPr>
          <w:jc w:val="center"/>
        </w:trPr>
        <w:tc>
          <w:tcPr>
            <w:tcW w:w="4710" w:type="dxa"/>
          </w:tcPr>
          <w:p w14:paraId="1DED1EE6" w14:textId="77777777" w:rsidR="009A353C" w:rsidRPr="002B6A3F" w:rsidRDefault="009A353C">
            <w:pPr>
              <w:spacing w:line="240" w:lineRule="exact"/>
            </w:pPr>
            <w:r w:rsidRPr="002B6A3F">
              <w:rPr>
                <w:u w:val="single"/>
              </w:rPr>
              <w:t>Maysteel</w:t>
            </w:r>
          </w:p>
        </w:tc>
        <w:tc>
          <w:tcPr>
            <w:tcW w:w="3000" w:type="dxa"/>
          </w:tcPr>
          <w:p w14:paraId="2CC7153A" w14:textId="77777777" w:rsidR="009A353C" w:rsidRPr="002B6A3F" w:rsidRDefault="009A353C">
            <w:pPr>
              <w:spacing w:line="240" w:lineRule="exact"/>
              <w:jc w:val="center"/>
            </w:pPr>
            <w:r w:rsidRPr="002B6A3F">
              <w:t>EL100 (dead-front)</w:t>
            </w:r>
          </w:p>
        </w:tc>
      </w:tr>
      <w:tr w:rsidR="009A353C" w:rsidRPr="002B6A3F" w14:paraId="1EE56AD7" w14:textId="77777777">
        <w:trPr>
          <w:jc w:val="center"/>
        </w:trPr>
        <w:tc>
          <w:tcPr>
            <w:tcW w:w="4710" w:type="dxa"/>
          </w:tcPr>
          <w:p w14:paraId="7212FE08" w14:textId="77777777" w:rsidR="009A353C" w:rsidRPr="002B6A3F" w:rsidRDefault="009A353C">
            <w:pPr>
              <w:spacing w:line="240" w:lineRule="exact"/>
            </w:pPr>
          </w:p>
        </w:tc>
        <w:tc>
          <w:tcPr>
            <w:tcW w:w="3000" w:type="dxa"/>
          </w:tcPr>
          <w:p w14:paraId="5DA85C2F" w14:textId="77777777" w:rsidR="009A353C" w:rsidRPr="002B6A3F" w:rsidRDefault="009A353C">
            <w:pPr>
              <w:spacing w:line="240" w:lineRule="exact"/>
              <w:jc w:val="center"/>
            </w:pPr>
          </w:p>
        </w:tc>
      </w:tr>
      <w:tr w:rsidR="009A353C" w:rsidRPr="002B6A3F" w14:paraId="35E10654" w14:textId="77777777">
        <w:trPr>
          <w:jc w:val="center"/>
        </w:trPr>
        <w:tc>
          <w:tcPr>
            <w:tcW w:w="4710" w:type="dxa"/>
          </w:tcPr>
          <w:p w14:paraId="624085EE" w14:textId="77777777" w:rsidR="009A353C" w:rsidRPr="002B6A3F" w:rsidRDefault="009A353C">
            <w:pPr>
              <w:spacing w:line="240" w:lineRule="exact"/>
            </w:pPr>
            <w:r w:rsidRPr="002B6A3F">
              <w:rPr>
                <w:u w:val="single"/>
              </w:rPr>
              <w:t>Nordic</w:t>
            </w:r>
          </w:p>
        </w:tc>
        <w:tc>
          <w:tcPr>
            <w:tcW w:w="3000" w:type="dxa"/>
          </w:tcPr>
          <w:p w14:paraId="605EF4C5" w14:textId="77777777" w:rsidR="009A353C" w:rsidRPr="002B6A3F" w:rsidRDefault="009A353C">
            <w:pPr>
              <w:spacing w:line="240" w:lineRule="exact"/>
              <w:jc w:val="center"/>
            </w:pPr>
            <w:r w:rsidRPr="002B6A3F">
              <w:t>ND-28 and ND-33</w:t>
            </w:r>
          </w:p>
        </w:tc>
      </w:tr>
      <w:tr w:rsidR="009A353C" w:rsidRPr="002B6A3F" w14:paraId="5D93C48A" w14:textId="77777777">
        <w:trPr>
          <w:jc w:val="center"/>
        </w:trPr>
        <w:tc>
          <w:tcPr>
            <w:tcW w:w="4710" w:type="dxa"/>
          </w:tcPr>
          <w:p w14:paraId="14BC996A" w14:textId="77777777" w:rsidR="009A353C" w:rsidRPr="002B6A3F" w:rsidRDefault="009A353C">
            <w:pPr>
              <w:spacing w:line="240" w:lineRule="exact"/>
            </w:pPr>
          </w:p>
        </w:tc>
        <w:tc>
          <w:tcPr>
            <w:tcW w:w="3000" w:type="dxa"/>
          </w:tcPr>
          <w:p w14:paraId="22562345" w14:textId="77777777" w:rsidR="009A353C" w:rsidRPr="002B6A3F" w:rsidRDefault="009A353C">
            <w:pPr>
              <w:spacing w:line="240" w:lineRule="exact"/>
              <w:jc w:val="center"/>
            </w:pPr>
          </w:p>
        </w:tc>
      </w:tr>
    </w:tbl>
    <w:p w14:paraId="08E7BE00" w14:textId="77777777" w:rsidR="00E5149D" w:rsidRPr="002B6A3F" w:rsidRDefault="00E5149D">
      <w:pPr>
        <w:tabs>
          <w:tab w:val="left" w:pos="1008"/>
          <w:tab w:val="left" w:pos="4200"/>
          <w:tab w:val="left" w:pos="6480"/>
        </w:tabs>
        <w:spacing w:line="240" w:lineRule="exact"/>
        <w:ind w:left="1008" w:hanging="1008"/>
      </w:pPr>
    </w:p>
    <w:p w14:paraId="3D70ADA3" w14:textId="77777777" w:rsidR="00E5149D" w:rsidRPr="002B6A3F" w:rsidRDefault="00E5149D">
      <w:pPr>
        <w:tabs>
          <w:tab w:val="left" w:pos="1008"/>
          <w:tab w:val="left" w:pos="4200"/>
          <w:tab w:val="left" w:pos="6480"/>
        </w:tabs>
        <w:spacing w:line="240" w:lineRule="exact"/>
        <w:ind w:left="1008" w:hanging="1008"/>
      </w:pPr>
    </w:p>
    <w:p w14:paraId="26C2236D" w14:textId="77777777" w:rsidR="00E5149D" w:rsidRPr="002B6A3F" w:rsidRDefault="00E5149D">
      <w:pPr>
        <w:tabs>
          <w:tab w:val="left" w:pos="1008"/>
          <w:tab w:val="left" w:pos="4200"/>
          <w:tab w:val="left" w:pos="6480"/>
        </w:tabs>
        <w:spacing w:line="240" w:lineRule="exact"/>
        <w:ind w:left="1008" w:hanging="1008"/>
      </w:pPr>
    </w:p>
    <w:p w14:paraId="00D5E4F1" w14:textId="77777777" w:rsidR="00E5149D" w:rsidRPr="002B6A3F" w:rsidRDefault="00E5149D">
      <w:pPr>
        <w:tabs>
          <w:tab w:val="left" w:pos="1008"/>
          <w:tab w:val="left" w:pos="4200"/>
          <w:tab w:val="left" w:pos="6480"/>
        </w:tabs>
        <w:spacing w:line="240" w:lineRule="exact"/>
        <w:ind w:left="1008" w:hanging="1008"/>
      </w:pPr>
    </w:p>
    <w:p w14:paraId="28BCAAF3" w14:textId="77777777" w:rsidR="00E5149D" w:rsidRPr="002B6A3F" w:rsidRDefault="00E5149D">
      <w:pPr>
        <w:tabs>
          <w:tab w:val="left" w:pos="1008"/>
          <w:tab w:val="left" w:pos="4200"/>
          <w:tab w:val="left" w:pos="6480"/>
        </w:tabs>
        <w:spacing w:line="240" w:lineRule="exact"/>
        <w:ind w:left="1008" w:hanging="1008"/>
        <w:outlineLvl w:val="0"/>
      </w:pPr>
      <w:r w:rsidRPr="002B6A3F">
        <w:t>NOTE:</w:t>
      </w:r>
    </w:p>
    <w:p w14:paraId="68F6E4FF" w14:textId="77777777" w:rsidR="00E5149D" w:rsidRPr="002B6A3F" w:rsidRDefault="00E5149D" w:rsidP="00DC3612">
      <w:pPr>
        <w:numPr>
          <w:ilvl w:val="0"/>
          <w:numId w:val="18"/>
        </w:numPr>
        <w:tabs>
          <w:tab w:val="left" w:pos="900"/>
          <w:tab w:val="left" w:pos="4200"/>
          <w:tab w:val="left" w:pos="6480"/>
        </w:tabs>
        <w:spacing w:line="240" w:lineRule="exact"/>
        <w:outlineLvl w:val="0"/>
      </w:pPr>
      <w:r w:rsidRPr="002B6A3F">
        <w:t>The above enclosures are available with various multipoint terminations.  The owner should specify termination points to be provided.</w:t>
      </w:r>
    </w:p>
    <w:p w14:paraId="62BC033B" w14:textId="77777777" w:rsidR="00E5149D" w:rsidRPr="002B6A3F" w:rsidRDefault="00E5149D">
      <w:pPr>
        <w:tabs>
          <w:tab w:val="left" w:pos="1008"/>
          <w:tab w:val="left" w:pos="4200"/>
          <w:tab w:val="left" w:pos="6480"/>
        </w:tabs>
        <w:spacing w:line="240" w:lineRule="exact"/>
      </w:pPr>
    </w:p>
    <w:p w14:paraId="61D4E8DD" w14:textId="77777777" w:rsidR="00E5149D" w:rsidRPr="002B6A3F" w:rsidRDefault="00E5149D" w:rsidP="00DC3612">
      <w:pPr>
        <w:numPr>
          <w:ilvl w:val="0"/>
          <w:numId w:val="18"/>
        </w:numPr>
        <w:tabs>
          <w:tab w:val="left" w:pos="4200"/>
          <w:tab w:val="left" w:pos="6480"/>
        </w:tabs>
        <w:spacing w:line="240" w:lineRule="exact"/>
      </w:pPr>
      <w:r w:rsidRPr="002B6A3F">
        <w:t>These enclosures have been certified as meeting the requirements of ANSI C57.12.28.  A copy of the certification is available from the manufacturer.</w:t>
      </w:r>
    </w:p>
    <w:p w14:paraId="3FF65ED8" w14:textId="77777777" w:rsidR="00E5149D" w:rsidRPr="002B6A3F" w:rsidRDefault="00E5149D">
      <w:pPr>
        <w:pStyle w:val="HEADINGRIGHT"/>
      </w:pPr>
      <w:r w:rsidRPr="002B6A3F">
        <w:br w:type="page"/>
      </w:r>
      <w:r w:rsidRPr="002B6A3F">
        <w:lastRenderedPageBreak/>
        <w:t>U gn-2</w:t>
      </w:r>
    </w:p>
    <w:p w14:paraId="69A16845" w14:textId="1F618341" w:rsidR="000E1EC4" w:rsidRPr="002B6A3F" w:rsidRDefault="00E05C87">
      <w:pPr>
        <w:pStyle w:val="HEADINGRIGHT"/>
      </w:pPr>
      <w:r>
        <w:t>May 6, 2021</w:t>
      </w:r>
    </w:p>
    <w:p w14:paraId="1AADEF5D" w14:textId="77777777" w:rsidR="00E5149D" w:rsidRPr="002B6A3F" w:rsidRDefault="00E5149D">
      <w:pPr>
        <w:tabs>
          <w:tab w:val="left" w:pos="3720"/>
          <w:tab w:val="left" w:pos="6480"/>
        </w:tabs>
        <w:spacing w:line="240" w:lineRule="exact"/>
      </w:pPr>
    </w:p>
    <w:p w14:paraId="1DC47643" w14:textId="77777777" w:rsidR="00E5149D" w:rsidRPr="002B6A3F" w:rsidRDefault="00E5149D">
      <w:pPr>
        <w:tabs>
          <w:tab w:val="left" w:pos="3720"/>
          <w:tab w:val="left" w:pos="6480"/>
        </w:tabs>
        <w:spacing w:line="240" w:lineRule="exact"/>
        <w:jc w:val="center"/>
        <w:outlineLvl w:val="0"/>
      </w:pPr>
      <w:r w:rsidRPr="002B6A3F">
        <w:t>U gn - Enclosures, Equipment</w:t>
      </w:r>
    </w:p>
    <w:p w14:paraId="04A0E2EA" w14:textId="77777777" w:rsidR="00E5149D" w:rsidRPr="002B6A3F" w:rsidRDefault="00E5149D" w:rsidP="008E5E96">
      <w:pPr>
        <w:tabs>
          <w:tab w:val="left" w:pos="3720"/>
          <w:tab w:val="left" w:pos="6480"/>
        </w:tabs>
        <w:spacing w:line="240" w:lineRule="exact"/>
        <w:jc w:val="center"/>
      </w:pPr>
    </w:p>
    <w:p w14:paraId="2B2DD066" w14:textId="77777777" w:rsidR="00E5149D" w:rsidRPr="002B6A3F" w:rsidRDefault="00E5149D">
      <w:pPr>
        <w:tabs>
          <w:tab w:val="left" w:pos="3720"/>
          <w:tab w:val="left" w:pos="6480"/>
        </w:tabs>
        <w:spacing w:line="240" w:lineRule="exact"/>
        <w:jc w:val="center"/>
        <w:outlineLvl w:val="0"/>
      </w:pPr>
      <w:r w:rsidRPr="002B6A3F">
        <w:rPr>
          <w:u w:val="single"/>
        </w:rPr>
        <w:t>Sectionalizing Enclosures</w:t>
      </w:r>
    </w:p>
    <w:p w14:paraId="17A0A509" w14:textId="77777777" w:rsidR="00E5149D" w:rsidRPr="002B6A3F" w:rsidRDefault="00E5149D">
      <w:pPr>
        <w:tabs>
          <w:tab w:val="left" w:pos="3720"/>
          <w:tab w:val="left" w:pos="6480"/>
        </w:tabs>
        <w:spacing w:line="240" w:lineRule="exact"/>
      </w:pPr>
    </w:p>
    <w:p w14:paraId="08E804CB" w14:textId="77777777" w:rsidR="00E5149D" w:rsidRPr="002B6A3F" w:rsidRDefault="00E5149D">
      <w:pPr>
        <w:tabs>
          <w:tab w:val="left" w:pos="3720"/>
          <w:tab w:val="left" w:pos="6480"/>
        </w:tabs>
        <w:spacing w:line="240" w:lineRule="exact"/>
      </w:pPr>
    </w:p>
    <w:tbl>
      <w:tblPr>
        <w:tblW w:w="5000" w:type="pct"/>
        <w:jc w:val="center"/>
        <w:tblLook w:val="0000" w:firstRow="0" w:lastRow="0" w:firstColumn="0" w:lastColumn="0" w:noHBand="0" w:noVBand="0"/>
      </w:tblPr>
      <w:tblGrid>
        <w:gridCol w:w="4380"/>
        <w:gridCol w:w="6420"/>
      </w:tblGrid>
      <w:tr w:rsidR="00E5149D" w:rsidRPr="002B6A3F" w14:paraId="0F64DB65" w14:textId="77777777" w:rsidTr="00F476CC">
        <w:trPr>
          <w:jc w:val="center"/>
        </w:trPr>
        <w:tc>
          <w:tcPr>
            <w:tcW w:w="2028" w:type="pct"/>
          </w:tcPr>
          <w:p w14:paraId="480C8DE7" w14:textId="77777777" w:rsidR="00E5149D" w:rsidRPr="002B6A3F" w:rsidRDefault="00E5149D">
            <w:pPr>
              <w:pBdr>
                <w:bottom w:val="single" w:sz="6" w:space="1" w:color="auto"/>
              </w:pBdr>
              <w:spacing w:line="240" w:lineRule="exact"/>
            </w:pPr>
            <w:r w:rsidRPr="002B6A3F">
              <w:t>Manufacturer</w:t>
            </w:r>
          </w:p>
        </w:tc>
        <w:tc>
          <w:tcPr>
            <w:tcW w:w="2972" w:type="pct"/>
          </w:tcPr>
          <w:p w14:paraId="24ACAC90" w14:textId="77777777" w:rsidR="00E5149D" w:rsidRPr="002B6A3F" w:rsidRDefault="00E5149D">
            <w:pPr>
              <w:pBdr>
                <w:bottom w:val="single" w:sz="6" w:space="1" w:color="auto"/>
              </w:pBdr>
              <w:spacing w:line="240" w:lineRule="exact"/>
            </w:pPr>
            <w:r w:rsidRPr="002B6A3F">
              <w:t>Catalog No.</w:t>
            </w:r>
          </w:p>
        </w:tc>
      </w:tr>
      <w:tr w:rsidR="00305659" w:rsidRPr="002B6A3F" w14:paraId="427F8E6B" w14:textId="77777777" w:rsidTr="00F476CC">
        <w:trPr>
          <w:jc w:val="center"/>
        </w:trPr>
        <w:tc>
          <w:tcPr>
            <w:tcW w:w="2028" w:type="pct"/>
          </w:tcPr>
          <w:p w14:paraId="2B416552" w14:textId="77777777" w:rsidR="00305659" w:rsidRPr="002B6A3F" w:rsidRDefault="00305659" w:rsidP="007E2AC1">
            <w:pPr>
              <w:spacing w:line="240" w:lineRule="exact"/>
              <w:rPr>
                <w:u w:val="single"/>
              </w:rPr>
            </w:pPr>
          </w:p>
        </w:tc>
        <w:tc>
          <w:tcPr>
            <w:tcW w:w="2972" w:type="pct"/>
          </w:tcPr>
          <w:p w14:paraId="06D8B40A" w14:textId="77777777" w:rsidR="00305659" w:rsidRPr="002B6A3F" w:rsidRDefault="00305659" w:rsidP="007E2AC1">
            <w:pPr>
              <w:rPr>
                <w:u w:val="single"/>
              </w:rPr>
            </w:pPr>
          </w:p>
        </w:tc>
      </w:tr>
      <w:tr w:rsidR="00E05C87" w:rsidRPr="002B6A3F" w14:paraId="3E3B777D" w14:textId="77777777" w:rsidTr="00F476CC">
        <w:trPr>
          <w:jc w:val="center"/>
        </w:trPr>
        <w:tc>
          <w:tcPr>
            <w:tcW w:w="2028" w:type="pct"/>
          </w:tcPr>
          <w:p w14:paraId="1834D59B" w14:textId="16881269" w:rsidR="00E05C87" w:rsidRPr="002B6A3F" w:rsidRDefault="00E05C87" w:rsidP="007E2AC1">
            <w:pPr>
              <w:spacing w:line="240" w:lineRule="exact"/>
              <w:rPr>
                <w:u w:val="single"/>
              </w:rPr>
            </w:pPr>
            <w:r>
              <w:rPr>
                <w:u w:val="single"/>
              </w:rPr>
              <w:t>Aluma-Form</w:t>
            </w:r>
          </w:p>
        </w:tc>
        <w:tc>
          <w:tcPr>
            <w:tcW w:w="2972" w:type="pct"/>
          </w:tcPr>
          <w:p w14:paraId="3DF36A22" w14:textId="677E11E9" w:rsidR="00E05C87" w:rsidRPr="00E05C87" w:rsidRDefault="00E05C87" w:rsidP="007E2AC1">
            <w:r w:rsidRPr="00E05C87">
              <w:t>ENC Series</w:t>
            </w:r>
          </w:p>
        </w:tc>
      </w:tr>
      <w:tr w:rsidR="00E05C87" w:rsidRPr="002B6A3F" w14:paraId="4F525C3B" w14:textId="77777777" w:rsidTr="00F476CC">
        <w:trPr>
          <w:jc w:val="center"/>
        </w:trPr>
        <w:tc>
          <w:tcPr>
            <w:tcW w:w="2028" w:type="pct"/>
          </w:tcPr>
          <w:p w14:paraId="61BF3F86" w14:textId="77777777" w:rsidR="00E05C87" w:rsidRPr="002B6A3F" w:rsidRDefault="00E05C87" w:rsidP="007E2AC1">
            <w:pPr>
              <w:spacing w:line="240" w:lineRule="exact"/>
              <w:rPr>
                <w:u w:val="single"/>
              </w:rPr>
            </w:pPr>
          </w:p>
        </w:tc>
        <w:tc>
          <w:tcPr>
            <w:tcW w:w="2972" w:type="pct"/>
          </w:tcPr>
          <w:p w14:paraId="00F4EDC5" w14:textId="77777777" w:rsidR="00E05C87" w:rsidRPr="002B6A3F" w:rsidRDefault="00E05C87" w:rsidP="007E2AC1">
            <w:pPr>
              <w:rPr>
                <w:u w:val="single"/>
              </w:rPr>
            </w:pPr>
          </w:p>
        </w:tc>
      </w:tr>
      <w:tr w:rsidR="003F5219" w:rsidRPr="002B6A3F" w14:paraId="37BF1633" w14:textId="77777777" w:rsidTr="00F476CC">
        <w:trPr>
          <w:jc w:val="center"/>
        </w:trPr>
        <w:tc>
          <w:tcPr>
            <w:tcW w:w="2028" w:type="pct"/>
          </w:tcPr>
          <w:p w14:paraId="32876DD9" w14:textId="77777777" w:rsidR="003F5219" w:rsidRPr="002B6A3F" w:rsidRDefault="003F5219" w:rsidP="007E2AC1">
            <w:pPr>
              <w:spacing w:line="240" w:lineRule="exact"/>
            </w:pPr>
            <w:r w:rsidRPr="002B6A3F">
              <w:rPr>
                <w:u w:val="single"/>
              </w:rPr>
              <w:t>Brooks Utility Products Group</w:t>
            </w:r>
          </w:p>
        </w:tc>
        <w:tc>
          <w:tcPr>
            <w:tcW w:w="2972" w:type="pct"/>
          </w:tcPr>
          <w:p w14:paraId="108DE28B" w14:textId="77777777" w:rsidR="003F5219" w:rsidRPr="002B6A3F" w:rsidRDefault="003F5219" w:rsidP="007E2AC1">
            <w:pPr>
              <w:rPr>
                <w:u w:val="single"/>
              </w:rPr>
            </w:pPr>
            <w:r w:rsidRPr="002B6A3F">
              <w:rPr>
                <w:u w:val="single"/>
              </w:rPr>
              <w:t>Single Phase</w:t>
            </w:r>
          </w:p>
          <w:p w14:paraId="2E38B7A1" w14:textId="77777777" w:rsidR="00305659" w:rsidRPr="002B6A3F" w:rsidRDefault="003F5219" w:rsidP="007E2AC1">
            <w:r w:rsidRPr="002B6A3F">
              <w:t>750-7437-001, 750-7437-002, 750-7437-003,</w:t>
            </w:r>
          </w:p>
          <w:p w14:paraId="50E959C1" w14:textId="77777777" w:rsidR="003F5219" w:rsidRPr="002B6A3F" w:rsidRDefault="003F5219" w:rsidP="007E2AC1">
            <w:r w:rsidRPr="002B6A3F">
              <w:t>750-7437-004</w:t>
            </w:r>
          </w:p>
          <w:p w14:paraId="232518C8" w14:textId="77777777" w:rsidR="003F5219" w:rsidRPr="002B6A3F" w:rsidRDefault="003F5219" w:rsidP="007E2AC1">
            <w:pPr>
              <w:rPr>
                <w:u w:val="single"/>
              </w:rPr>
            </w:pPr>
            <w:r w:rsidRPr="002B6A3F">
              <w:rPr>
                <w:u w:val="single"/>
              </w:rPr>
              <w:t>Three Phase</w:t>
            </w:r>
          </w:p>
          <w:p w14:paraId="61347810" w14:textId="77777777" w:rsidR="00305659" w:rsidRPr="002B6A3F" w:rsidRDefault="003F5219" w:rsidP="00305659">
            <w:r w:rsidRPr="002B6A3F">
              <w:t xml:space="preserve">750-7438-001, 750-7438-002, 750-7438-003, </w:t>
            </w:r>
          </w:p>
          <w:p w14:paraId="34EEDBA0" w14:textId="77777777" w:rsidR="00305659" w:rsidRPr="002B6A3F" w:rsidRDefault="003F5219" w:rsidP="00305659">
            <w:r w:rsidRPr="002B6A3F">
              <w:t>750-7438-004, 750-7438-</w:t>
            </w:r>
            <w:r w:rsidR="00305659" w:rsidRPr="002B6A3F">
              <w:t xml:space="preserve">005, 750-7438-006, </w:t>
            </w:r>
          </w:p>
          <w:p w14:paraId="4A6C4C7C" w14:textId="77777777" w:rsidR="003F5219" w:rsidRPr="002B6A3F" w:rsidRDefault="00305659" w:rsidP="00305659">
            <w:r w:rsidRPr="002B6A3F">
              <w:t>750-7438-007</w:t>
            </w:r>
          </w:p>
        </w:tc>
      </w:tr>
      <w:tr w:rsidR="00E5149D" w:rsidRPr="002B6A3F" w14:paraId="3C8618A7" w14:textId="77777777" w:rsidTr="00F476CC">
        <w:trPr>
          <w:jc w:val="center"/>
        </w:trPr>
        <w:tc>
          <w:tcPr>
            <w:tcW w:w="2028" w:type="pct"/>
          </w:tcPr>
          <w:p w14:paraId="38C3849C" w14:textId="77777777" w:rsidR="00E5149D" w:rsidRPr="002B6A3F" w:rsidRDefault="00E5149D">
            <w:pPr>
              <w:spacing w:line="240" w:lineRule="exact"/>
            </w:pPr>
          </w:p>
        </w:tc>
        <w:tc>
          <w:tcPr>
            <w:tcW w:w="2972" w:type="pct"/>
          </w:tcPr>
          <w:p w14:paraId="3FC32598" w14:textId="77777777" w:rsidR="00E5149D" w:rsidRPr="002B6A3F" w:rsidRDefault="00E5149D">
            <w:pPr>
              <w:spacing w:line="240" w:lineRule="exact"/>
            </w:pPr>
          </w:p>
        </w:tc>
      </w:tr>
      <w:tr w:rsidR="00E5149D" w:rsidRPr="002B6A3F" w14:paraId="7B7FDFCF" w14:textId="77777777" w:rsidTr="00F476CC">
        <w:trPr>
          <w:jc w:val="center"/>
        </w:trPr>
        <w:tc>
          <w:tcPr>
            <w:tcW w:w="2028" w:type="pct"/>
          </w:tcPr>
          <w:p w14:paraId="7F6C8FBD" w14:textId="77777777" w:rsidR="00E5149D" w:rsidRPr="002B6A3F" w:rsidRDefault="00EA2BE5">
            <w:pPr>
              <w:spacing w:line="240" w:lineRule="exact"/>
            </w:pPr>
            <w:r>
              <w:rPr>
                <w:u w:val="single"/>
              </w:rPr>
              <w:t>Eaton</w:t>
            </w:r>
          </w:p>
        </w:tc>
        <w:tc>
          <w:tcPr>
            <w:tcW w:w="2972" w:type="pct"/>
          </w:tcPr>
          <w:p w14:paraId="02D33409" w14:textId="77777777" w:rsidR="00E5149D" w:rsidRPr="002B6A3F" w:rsidRDefault="00E5149D">
            <w:pPr>
              <w:spacing w:line="240" w:lineRule="exact"/>
            </w:pPr>
            <w:r w:rsidRPr="002B6A3F">
              <w:t>SecTER Series I and II (Single-Phase and Three-Phase)</w:t>
            </w:r>
            <w:r w:rsidR="00F476CC" w:rsidRPr="00F476CC">
              <w:rPr>
                <w:b/>
                <w:sz w:val="24"/>
                <w:szCs w:val="24"/>
              </w:rPr>
              <w:t>*</w:t>
            </w:r>
          </w:p>
        </w:tc>
      </w:tr>
      <w:tr w:rsidR="00E5149D" w:rsidRPr="002B6A3F" w14:paraId="2F45B1C0" w14:textId="77777777" w:rsidTr="00F476CC">
        <w:trPr>
          <w:jc w:val="center"/>
        </w:trPr>
        <w:tc>
          <w:tcPr>
            <w:tcW w:w="2028" w:type="pct"/>
          </w:tcPr>
          <w:p w14:paraId="73B9FE49" w14:textId="77777777" w:rsidR="00E5149D" w:rsidRPr="002B6A3F" w:rsidRDefault="00E5149D">
            <w:pPr>
              <w:spacing w:line="240" w:lineRule="exact"/>
            </w:pPr>
          </w:p>
        </w:tc>
        <w:tc>
          <w:tcPr>
            <w:tcW w:w="2972" w:type="pct"/>
          </w:tcPr>
          <w:p w14:paraId="415D31A1" w14:textId="77777777" w:rsidR="00E5149D" w:rsidRPr="002B6A3F" w:rsidRDefault="00E5149D">
            <w:pPr>
              <w:spacing w:line="240" w:lineRule="exact"/>
            </w:pPr>
          </w:p>
        </w:tc>
      </w:tr>
      <w:tr w:rsidR="00E5149D" w:rsidRPr="002B6A3F" w14:paraId="4AA585D8" w14:textId="77777777" w:rsidTr="00F476CC">
        <w:trPr>
          <w:jc w:val="center"/>
        </w:trPr>
        <w:tc>
          <w:tcPr>
            <w:tcW w:w="2028" w:type="pct"/>
          </w:tcPr>
          <w:p w14:paraId="1FC0D870" w14:textId="77777777" w:rsidR="00E5149D" w:rsidRPr="002B6A3F" w:rsidRDefault="00E5149D">
            <w:pPr>
              <w:spacing w:line="240" w:lineRule="exact"/>
            </w:pPr>
            <w:r w:rsidRPr="002B6A3F">
              <w:rPr>
                <w:u w:val="single"/>
              </w:rPr>
              <w:t>Durham</w:t>
            </w:r>
          </w:p>
        </w:tc>
        <w:tc>
          <w:tcPr>
            <w:tcW w:w="2972" w:type="pct"/>
          </w:tcPr>
          <w:p w14:paraId="443BF151" w14:textId="77777777" w:rsidR="00E5149D" w:rsidRPr="002B6A3F" w:rsidRDefault="002744D4">
            <w:pPr>
              <w:spacing w:line="240" w:lineRule="exact"/>
            </w:pPr>
            <w:r>
              <w:t>AM Series</w:t>
            </w:r>
          </w:p>
        </w:tc>
      </w:tr>
      <w:tr w:rsidR="00E5149D" w:rsidRPr="002B6A3F" w14:paraId="02E392F8" w14:textId="77777777" w:rsidTr="00F476CC">
        <w:trPr>
          <w:jc w:val="center"/>
        </w:trPr>
        <w:tc>
          <w:tcPr>
            <w:tcW w:w="2028" w:type="pct"/>
          </w:tcPr>
          <w:p w14:paraId="4B0C8C01" w14:textId="77777777" w:rsidR="00E5149D" w:rsidRPr="002B6A3F" w:rsidRDefault="00E5149D">
            <w:pPr>
              <w:spacing w:line="240" w:lineRule="exact"/>
            </w:pPr>
          </w:p>
        </w:tc>
        <w:tc>
          <w:tcPr>
            <w:tcW w:w="2972" w:type="pct"/>
          </w:tcPr>
          <w:p w14:paraId="3B63E8B7" w14:textId="77777777" w:rsidR="00E5149D" w:rsidRPr="002B6A3F" w:rsidRDefault="00E5149D">
            <w:pPr>
              <w:spacing w:line="240" w:lineRule="exact"/>
            </w:pPr>
          </w:p>
        </w:tc>
      </w:tr>
      <w:tr w:rsidR="00B65BB2" w:rsidRPr="002B6A3F" w14:paraId="1DE096C7" w14:textId="77777777" w:rsidTr="00F476CC">
        <w:trPr>
          <w:jc w:val="center"/>
        </w:trPr>
        <w:tc>
          <w:tcPr>
            <w:tcW w:w="2028" w:type="pct"/>
          </w:tcPr>
          <w:p w14:paraId="6F89E971" w14:textId="77777777" w:rsidR="00B65BB2" w:rsidRPr="002B6A3F" w:rsidRDefault="00B65BB2" w:rsidP="00793595">
            <w:pPr>
              <w:spacing w:line="240" w:lineRule="exact"/>
            </w:pPr>
            <w:r w:rsidRPr="002B6A3F">
              <w:rPr>
                <w:u w:val="single"/>
              </w:rPr>
              <w:t>Highline Products</w:t>
            </w:r>
          </w:p>
        </w:tc>
        <w:tc>
          <w:tcPr>
            <w:tcW w:w="2972" w:type="pct"/>
          </w:tcPr>
          <w:p w14:paraId="18CD7A7C" w14:textId="77777777" w:rsidR="00B65BB2" w:rsidRPr="002B6A3F" w:rsidRDefault="00B65BB2" w:rsidP="00793595">
            <w:pPr>
              <w:spacing w:line="240" w:lineRule="exact"/>
            </w:pPr>
            <w:r w:rsidRPr="00D852D7">
              <w:rPr>
                <w:rFonts w:cs="Arial"/>
              </w:rPr>
              <w:t>FSC-29 Single Phase</w:t>
            </w:r>
          </w:p>
        </w:tc>
      </w:tr>
      <w:tr w:rsidR="00B65BB2" w:rsidRPr="002B6A3F" w14:paraId="63D34614" w14:textId="77777777" w:rsidTr="00F476CC">
        <w:trPr>
          <w:jc w:val="center"/>
        </w:trPr>
        <w:tc>
          <w:tcPr>
            <w:tcW w:w="2028" w:type="pct"/>
          </w:tcPr>
          <w:p w14:paraId="4C051ED1" w14:textId="77777777" w:rsidR="00B65BB2" w:rsidRPr="002B6A3F" w:rsidRDefault="00B65BB2" w:rsidP="00793595">
            <w:pPr>
              <w:spacing w:line="240" w:lineRule="exact"/>
            </w:pPr>
          </w:p>
        </w:tc>
        <w:tc>
          <w:tcPr>
            <w:tcW w:w="2972" w:type="pct"/>
          </w:tcPr>
          <w:p w14:paraId="7B7C1F8C" w14:textId="77777777" w:rsidR="00B65BB2" w:rsidRPr="002B6A3F" w:rsidRDefault="00B65BB2" w:rsidP="00793595">
            <w:pPr>
              <w:spacing w:line="240" w:lineRule="exact"/>
            </w:pPr>
            <w:r w:rsidRPr="00D852D7">
              <w:rPr>
                <w:rFonts w:cs="Arial"/>
              </w:rPr>
              <w:t>FSC-32</w:t>
            </w:r>
            <w:r>
              <w:rPr>
                <w:rFonts w:cs="Arial"/>
              </w:rPr>
              <w:t xml:space="preserve"> </w:t>
            </w:r>
            <w:r w:rsidRPr="00D852D7">
              <w:rPr>
                <w:rFonts w:cs="Arial"/>
              </w:rPr>
              <w:t>Single Phase</w:t>
            </w:r>
          </w:p>
        </w:tc>
      </w:tr>
      <w:tr w:rsidR="00B65BB2" w:rsidRPr="002B6A3F" w14:paraId="766C4B63" w14:textId="77777777" w:rsidTr="00F476CC">
        <w:trPr>
          <w:jc w:val="center"/>
        </w:trPr>
        <w:tc>
          <w:tcPr>
            <w:tcW w:w="2028" w:type="pct"/>
          </w:tcPr>
          <w:p w14:paraId="3B344FCC" w14:textId="77777777" w:rsidR="00B65BB2" w:rsidRPr="002B6A3F" w:rsidRDefault="00B65BB2" w:rsidP="00793595">
            <w:pPr>
              <w:spacing w:line="240" w:lineRule="exact"/>
            </w:pPr>
          </w:p>
        </w:tc>
        <w:tc>
          <w:tcPr>
            <w:tcW w:w="2972" w:type="pct"/>
          </w:tcPr>
          <w:p w14:paraId="60E6197A" w14:textId="77777777" w:rsidR="00B65BB2" w:rsidRPr="002B6A3F" w:rsidRDefault="00B65BB2" w:rsidP="00793595">
            <w:pPr>
              <w:spacing w:line="240" w:lineRule="exact"/>
            </w:pPr>
            <w:r w:rsidRPr="00D852D7">
              <w:rPr>
                <w:rFonts w:cs="Arial"/>
              </w:rPr>
              <w:t>FSC-33 Single Phase</w:t>
            </w:r>
          </w:p>
        </w:tc>
      </w:tr>
      <w:tr w:rsidR="00B65BB2" w:rsidRPr="002B6A3F" w14:paraId="0EA9EE27" w14:textId="77777777" w:rsidTr="00F476CC">
        <w:trPr>
          <w:jc w:val="center"/>
        </w:trPr>
        <w:tc>
          <w:tcPr>
            <w:tcW w:w="2028" w:type="pct"/>
          </w:tcPr>
          <w:p w14:paraId="33950EA6" w14:textId="77777777" w:rsidR="00B65BB2" w:rsidRPr="002B6A3F" w:rsidRDefault="00B65BB2" w:rsidP="00793595">
            <w:pPr>
              <w:spacing w:line="240" w:lineRule="exact"/>
            </w:pPr>
          </w:p>
        </w:tc>
        <w:tc>
          <w:tcPr>
            <w:tcW w:w="2972" w:type="pct"/>
          </w:tcPr>
          <w:p w14:paraId="785FCF8B" w14:textId="77777777" w:rsidR="00B65BB2" w:rsidRPr="002B6A3F" w:rsidRDefault="00B65BB2" w:rsidP="00793595">
            <w:pPr>
              <w:spacing w:line="240" w:lineRule="exact"/>
            </w:pPr>
            <w:r w:rsidRPr="00D852D7">
              <w:rPr>
                <w:rFonts w:cs="Arial"/>
              </w:rPr>
              <w:t>FSC-55 Three Phase</w:t>
            </w:r>
          </w:p>
        </w:tc>
      </w:tr>
      <w:tr w:rsidR="00B65BB2" w:rsidRPr="002B6A3F" w14:paraId="29F238BC" w14:textId="77777777" w:rsidTr="00F476CC">
        <w:trPr>
          <w:jc w:val="center"/>
        </w:trPr>
        <w:tc>
          <w:tcPr>
            <w:tcW w:w="2028" w:type="pct"/>
          </w:tcPr>
          <w:p w14:paraId="2821FBF3" w14:textId="77777777" w:rsidR="00B65BB2" w:rsidRPr="002B6A3F" w:rsidRDefault="00B65BB2" w:rsidP="00793595">
            <w:pPr>
              <w:spacing w:line="240" w:lineRule="exact"/>
            </w:pPr>
          </w:p>
        </w:tc>
        <w:tc>
          <w:tcPr>
            <w:tcW w:w="2972" w:type="pct"/>
          </w:tcPr>
          <w:p w14:paraId="3ACB7271" w14:textId="77777777" w:rsidR="00B65BB2" w:rsidRPr="002B6A3F" w:rsidRDefault="00B65BB2" w:rsidP="00793595">
            <w:pPr>
              <w:spacing w:line="240" w:lineRule="exact"/>
            </w:pPr>
            <w:r w:rsidRPr="00D852D7">
              <w:rPr>
                <w:rFonts w:cs="Arial"/>
              </w:rPr>
              <w:t>FSC-62 Three Phase</w:t>
            </w:r>
            <w:r>
              <w:rPr>
                <w:rFonts w:cs="Arial"/>
              </w:rPr>
              <w:t xml:space="preserve"> </w:t>
            </w:r>
          </w:p>
        </w:tc>
      </w:tr>
      <w:tr w:rsidR="00B65BB2" w:rsidRPr="002B6A3F" w14:paraId="02D6C9E0" w14:textId="77777777" w:rsidTr="00F476CC">
        <w:trPr>
          <w:jc w:val="center"/>
        </w:trPr>
        <w:tc>
          <w:tcPr>
            <w:tcW w:w="2028" w:type="pct"/>
          </w:tcPr>
          <w:p w14:paraId="4C775C6A" w14:textId="77777777" w:rsidR="00B65BB2" w:rsidRPr="002B6A3F" w:rsidRDefault="00B65BB2" w:rsidP="00793595">
            <w:pPr>
              <w:spacing w:line="240" w:lineRule="exact"/>
            </w:pPr>
          </w:p>
        </w:tc>
        <w:tc>
          <w:tcPr>
            <w:tcW w:w="2972" w:type="pct"/>
          </w:tcPr>
          <w:p w14:paraId="1A21195D" w14:textId="77777777" w:rsidR="00B65BB2" w:rsidRPr="002B6A3F" w:rsidDel="00B65BB2" w:rsidRDefault="00B65BB2" w:rsidP="00793595">
            <w:pPr>
              <w:spacing w:line="240" w:lineRule="exact"/>
            </w:pPr>
            <w:r w:rsidRPr="00D852D7">
              <w:rPr>
                <w:rFonts w:cs="Arial"/>
              </w:rPr>
              <w:t>FSC-65 Three Phase</w:t>
            </w:r>
          </w:p>
        </w:tc>
      </w:tr>
      <w:tr w:rsidR="00B65BB2" w:rsidRPr="002B6A3F" w14:paraId="2E99E38E" w14:textId="77777777" w:rsidTr="00F476CC">
        <w:trPr>
          <w:jc w:val="center"/>
        </w:trPr>
        <w:tc>
          <w:tcPr>
            <w:tcW w:w="2028" w:type="pct"/>
          </w:tcPr>
          <w:p w14:paraId="050B35A0" w14:textId="77777777" w:rsidR="00B65BB2" w:rsidRPr="002B6A3F" w:rsidRDefault="00B65BB2" w:rsidP="00793595">
            <w:pPr>
              <w:spacing w:line="240" w:lineRule="exact"/>
            </w:pPr>
          </w:p>
        </w:tc>
        <w:tc>
          <w:tcPr>
            <w:tcW w:w="2972" w:type="pct"/>
          </w:tcPr>
          <w:p w14:paraId="1A14E4CA" w14:textId="77777777" w:rsidR="00B65BB2" w:rsidRPr="002B6A3F" w:rsidDel="00B65BB2" w:rsidRDefault="00B65BB2" w:rsidP="00793595">
            <w:pPr>
              <w:spacing w:line="240" w:lineRule="exact"/>
            </w:pPr>
            <w:r w:rsidRPr="00D852D7">
              <w:rPr>
                <w:rFonts w:cs="Arial"/>
              </w:rPr>
              <w:t>FSC-69 Three Phase</w:t>
            </w:r>
          </w:p>
        </w:tc>
      </w:tr>
      <w:tr w:rsidR="00B65BB2" w:rsidRPr="002B6A3F" w14:paraId="35404C96" w14:textId="77777777" w:rsidTr="00F476CC">
        <w:trPr>
          <w:jc w:val="center"/>
        </w:trPr>
        <w:tc>
          <w:tcPr>
            <w:tcW w:w="2028" w:type="pct"/>
          </w:tcPr>
          <w:p w14:paraId="60BB826F" w14:textId="77777777" w:rsidR="00B65BB2" w:rsidRPr="002B6A3F" w:rsidRDefault="00B65BB2" w:rsidP="00793595">
            <w:pPr>
              <w:spacing w:line="240" w:lineRule="exact"/>
            </w:pPr>
          </w:p>
        </w:tc>
        <w:tc>
          <w:tcPr>
            <w:tcW w:w="2972" w:type="pct"/>
          </w:tcPr>
          <w:p w14:paraId="1487B53B" w14:textId="77777777" w:rsidR="00B65BB2" w:rsidRPr="002B6A3F" w:rsidDel="00B65BB2" w:rsidRDefault="00B65BB2" w:rsidP="00793595">
            <w:pPr>
              <w:spacing w:line="240" w:lineRule="exact"/>
            </w:pPr>
            <w:r w:rsidRPr="00D852D7">
              <w:rPr>
                <w:rFonts w:cs="Arial"/>
              </w:rPr>
              <w:t>FSC-71 Three Phase</w:t>
            </w:r>
          </w:p>
        </w:tc>
      </w:tr>
      <w:tr w:rsidR="00B65BB2" w:rsidRPr="002B6A3F" w14:paraId="36769120" w14:textId="77777777" w:rsidTr="00F476CC">
        <w:trPr>
          <w:jc w:val="center"/>
        </w:trPr>
        <w:tc>
          <w:tcPr>
            <w:tcW w:w="2028" w:type="pct"/>
          </w:tcPr>
          <w:p w14:paraId="7EC6DA26" w14:textId="77777777" w:rsidR="00B65BB2" w:rsidRPr="002B6A3F" w:rsidRDefault="00B65BB2" w:rsidP="00793595">
            <w:pPr>
              <w:spacing w:line="240" w:lineRule="exact"/>
            </w:pPr>
          </w:p>
        </w:tc>
        <w:tc>
          <w:tcPr>
            <w:tcW w:w="2972" w:type="pct"/>
          </w:tcPr>
          <w:p w14:paraId="2DABE4D5" w14:textId="77777777" w:rsidR="00B65BB2" w:rsidRPr="002B6A3F" w:rsidDel="00B65BB2" w:rsidRDefault="00B65BB2" w:rsidP="00793595">
            <w:pPr>
              <w:spacing w:line="240" w:lineRule="exact"/>
            </w:pPr>
            <w:r w:rsidRPr="00D852D7">
              <w:rPr>
                <w:rFonts w:cs="Arial"/>
              </w:rPr>
              <w:t>FSC-79 Three Phase</w:t>
            </w:r>
          </w:p>
        </w:tc>
      </w:tr>
      <w:tr w:rsidR="00B65BB2" w:rsidRPr="002B6A3F" w14:paraId="132823E0" w14:textId="77777777" w:rsidTr="00F476CC">
        <w:trPr>
          <w:jc w:val="center"/>
        </w:trPr>
        <w:tc>
          <w:tcPr>
            <w:tcW w:w="2028" w:type="pct"/>
          </w:tcPr>
          <w:p w14:paraId="7DAA58FB" w14:textId="77777777" w:rsidR="00B65BB2" w:rsidRPr="002B6A3F" w:rsidRDefault="00B65BB2" w:rsidP="00793595">
            <w:pPr>
              <w:spacing w:line="240" w:lineRule="exact"/>
            </w:pPr>
          </w:p>
        </w:tc>
        <w:tc>
          <w:tcPr>
            <w:tcW w:w="2972" w:type="pct"/>
          </w:tcPr>
          <w:p w14:paraId="0B2485A8" w14:textId="77777777" w:rsidR="00B65BB2" w:rsidRPr="002B6A3F" w:rsidRDefault="00B65BB2" w:rsidP="00793595">
            <w:pPr>
              <w:spacing w:line="240" w:lineRule="exact"/>
            </w:pPr>
            <w:r w:rsidRPr="00D852D7">
              <w:rPr>
                <w:rFonts w:cs="Arial"/>
              </w:rPr>
              <w:t>FSC-85 Three Phase</w:t>
            </w:r>
          </w:p>
        </w:tc>
      </w:tr>
      <w:tr w:rsidR="00B65BB2" w:rsidRPr="002B6A3F" w14:paraId="2A88BE3D" w14:textId="77777777" w:rsidTr="00F476CC">
        <w:trPr>
          <w:jc w:val="center"/>
        </w:trPr>
        <w:tc>
          <w:tcPr>
            <w:tcW w:w="2028" w:type="pct"/>
          </w:tcPr>
          <w:p w14:paraId="05F4F171" w14:textId="77777777" w:rsidR="00B65BB2" w:rsidRPr="002B6A3F" w:rsidRDefault="00B65BB2">
            <w:pPr>
              <w:spacing w:line="240" w:lineRule="exact"/>
            </w:pPr>
          </w:p>
        </w:tc>
        <w:tc>
          <w:tcPr>
            <w:tcW w:w="2972" w:type="pct"/>
          </w:tcPr>
          <w:p w14:paraId="20DF1DD8" w14:textId="77777777" w:rsidR="00B65BB2" w:rsidRPr="002B6A3F" w:rsidRDefault="00B65BB2">
            <w:pPr>
              <w:spacing w:line="240" w:lineRule="exact"/>
            </w:pPr>
          </w:p>
        </w:tc>
      </w:tr>
      <w:tr w:rsidR="00B65BB2" w:rsidRPr="002B6A3F" w14:paraId="02C2E1D5" w14:textId="77777777" w:rsidTr="00F476CC">
        <w:trPr>
          <w:jc w:val="center"/>
        </w:trPr>
        <w:tc>
          <w:tcPr>
            <w:tcW w:w="2028" w:type="pct"/>
          </w:tcPr>
          <w:p w14:paraId="5AF6EAAC" w14:textId="77777777" w:rsidR="00B65BB2" w:rsidRPr="002B6A3F" w:rsidRDefault="00B65BB2">
            <w:pPr>
              <w:spacing w:line="240" w:lineRule="exact"/>
            </w:pPr>
            <w:r w:rsidRPr="002B6A3F">
              <w:rPr>
                <w:u w:val="single"/>
              </w:rPr>
              <w:t>Maysteel</w:t>
            </w:r>
          </w:p>
        </w:tc>
        <w:tc>
          <w:tcPr>
            <w:tcW w:w="2972" w:type="pct"/>
          </w:tcPr>
          <w:p w14:paraId="4D95B162" w14:textId="77777777" w:rsidR="00B65BB2" w:rsidRPr="002B6A3F" w:rsidRDefault="00B65BB2">
            <w:pPr>
              <w:spacing w:line="240" w:lineRule="exact"/>
            </w:pPr>
            <w:r w:rsidRPr="002B6A3F">
              <w:t>CW200 Series</w:t>
            </w:r>
          </w:p>
        </w:tc>
      </w:tr>
      <w:tr w:rsidR="00B65BB2" w:rsidRPr="002B6A3F" w14:paraId="1BF669A0" w14:textId="77777777" w:rsidTr="00F476CC">
        <w:trPr>
          <w:trHeight w:val="74"/>
          <w:jc w:val="center"/>
        </w:trPr>
        <w:tc>
          <w:tcPr>
            <w:tcW w:w="2028" w:type="pct"/>
          </w:tcPr>
          <w:p w14:paraId="095E6B12" w14:textId="77777777" w:rsidR="00B65BB2" w:rsidRPr="002B6A3F" w:rsidRDefault="00B65BB2">
            <w:pPr>
              <w:spacing w:line="240" w:lineRule="exact"/>
            </w:pPr>
          </w:p>
        </w:tc>
        <w:tc>
          <w:tcPr>
            <w:tcW w:w="2972" w:type="pct"/>
          </w:tcPr>
          <w:p w14:paraId="063E37FC" w14:textId="77777777" w:rsidR="00B65BB2" w:rsidRPr="002B6A3F" w:rsidRDefault="00B65BB2">
            <w:pPr>
              <w:spacing w:line="240" w:lineRule="exact"/>
            </w:pPr>
            <w:r w:rsidRPr="002B6A3F">
              <w:t>CW300 Series</w:t>
            </w:r>
          </w:p>
        </w:tc>
      </w:tr>
      <w:tr w:rsidR="00B65BB2" w:rsidRPr="002B6A3F" w14:paraId="6C37E0F7" w14:textId="77777777" w:rsidTr="00F476CC">
        <w:trPr>
          <w:jc w:val="center"/>
        </w:trPr>
        <w:tc>
          <w:tcPr>
            <w:tcW w:w="2028" w:type="pct"/>
          </w:tcPr>
          <w:p w14:paraId="573ED45A" w14:textId="77777777" w:rsidR="00B65BB2" w:rsidRPr="002B6A3F" w:rsidRDefault="00B65BB2">
            <w:pPr>
              <w:spacing w:line="240" w:lineRule="exact"/>
            </w:pPr>
          </w:p>
        </w:tc>
        <w:tc>
          <w:tcPr>
            <w:tcW w:w="2972" w:type="pct"/>
          </w:tcPr>
          <w:p w14:paraId="2065609B" w14:textId="77777777" w:rsidR="00B65BB2" w:rsidRPr="002B6A3F" w:rsidRDefault="00B65BB2">
            <w:pPr>
              <w:spacing w:line="240" w:lineRule="exact"/>
            </w:pPr>
          </w:p>
        </w:tc>
      </w:tr>
      <w:tr w:rsidR="00B65BB2" w:rsidRPr="002B6A3F" w14:paraId="610A3C2C" w14:textId="77777777" w:rsidTr="00F476CC">
        <w:trPr>
          <w:jc w:val="center"/>
        </w:trPr>
        <w:tc>
          <w:tcPr>
            <w:tcW w:w="2028" w:type="pct"/>
          </w:tcPr>
          <w:p w14:paraId="36BE4896" w14:textId="77777777" w:rsidR="00B65BB2" w:rsidRPr="002B6A3F" w:rsidRDefault="00B65BB2">
            <w:pPr>
              <w:spacing w:line="240" w:lineRule="exact"/>
            </w:pPr>
            <w:r w:rsidRPr="002B6A3F">
              <w:rPr>
                <w:u w:val="single"/>
              </w:rPr>
              <w:t>Nordic</w:t>
            </w:r>
          </w:p>
        </w:tc>
        <w:tc>
          <w:tcPr>
            <w:tcW w:w="2972" w:type="pct"/>
          </w:tcPr>
          <w:p w14:paraId="3CF368DA" w14:textId="77777777" w:rsidR="00B65BB2" w:rsidRPr="002B6A3F" w:rsidRDefault="00B65BB2" w:rsidP="00655007">
            <w:pPr>
              <w:spacing w:line="240" w:lineRule="exact"/>
            </w:pPr>
            <w:r w:rsidRPr="002B6A3F">
              <w:t>ND</w:t>
            </w:r>
            <w:r w:rsidR="00655007">
              <w:t xml:space="preserve"> </w:t>
            </w:r>
            <w:r w:rsidRPr="002B6A3F">
              <w:t>Series</w:t>
            </w:r>
          </w:p>
        </w:tc>
      </w:tr>
      <w:tr w:rsidR="00B65BB2" w:rsidRPr="002B6A3F" w14:paraId="4BE84727" w14:textId="77777777" w:rsidTr="00F476CC">
        <w:trPr>
          <w:jc w:val="center"/>
        </w:trPr>
        <w:tc>
          <w:tcPr>
            <w:tcW w:w="2028" w:type="pct"/>
          </w:tcPr>
          <w:p w14:paraId="60B3610A" w14:textId="77777777" w:rsidR="00B65BB2" w:rsidRPr="002B6A3F" w:rsidRDefault="00B65BB2">
            <w:pPr>
              <w:spacing w:line="240" w:lineRule="exact"/>
              <w:rPr>
                <w:u w:val="single"/>
              </w:rPr>
            </w:pPr>
          </w:p>
        </w:tc>
        <w:tc>
          <w:tcPr>
            <w:tcW w:w="2972" w:type="pct"/>
          </w:tcPr>
          <w:p w14:paraId="5C9E9C8A" w14:textId="77777777" w:rsidR="00B65BB2" w:rsidRPr="002B6A3F" w:rsidRDefault="00B65BB2">
            <w:pPr>
              <w:spacing w:line="240" w:lineRule="exact"/>
              <w:rPr>
                <w:u w:val="single"/>
              </w:rPr>
            </w:pPr>
          </w:p>
        </w:tc>
      </w:tr>
      <w:tr w:rsidR="00B65BB2" w:rsidRPr="002B6A3F" w14:paraId="08DBFB60" w14:textId="77777777" w:rsidTr="00F476CC">
        <w:trPr>
          <w:jc w:val="center"/>
        </w:trPr>
        <w:tc>
          <w:tcPr>
            <w:tcW w:w="2028" w:type="pct"/>
          </w:tcPr>
          <w:p w14:paraId="28FE8806" w14:textId="77777777" w:rsidR="00B65BB2" w:rsidRPr="002B6A3F" w:rsidRDefault="00B65BB2">
            <w:pPr>
              <w:spacing w:line="240" w:lineRule="exact"/>
            </w:pPr>
            <w:r w:rsidRPr="002B6A3F">
              <w:rPr>
                <w:u w:val="single"/>
              </w:rPr>
              <w:t>Power Design Inc.</w:t>
            </w:r>
          </w:p>
        </w:tc>
        <w:tc>
          <w:tcPr>
            <w:tcW w:w="2972" w:type="pct"/>
          </w:tcPr>
          <w:p w14:paraId="47B51463" w14:textId="77777777" w:rsidR="00B65BB2" w:rsidRPr="002B6A3F" w:rsidRDefault="00B65BB2">
            <w:pPr>
              <w:spacing w:line="240" w:lineRule="exact"/>
            </w:pPr>
            <w:r w:rsidRPr="002B6A3F">
              <w:t xml:space="preserve">Type CJP series, single-phase and </w:t>
            </w:r>
          </w:p>
        </w:tc>
      </w:tr>
      <w:tr w:rsidR="00B65BB2" w:rsidRPr="002B6A3F" w14:paraId="40D79341" w14:textId="77777777" w:rsidTr="00F476CC">
        <w:trPr>
          <w:jc w:val="center"/>
        </w:trPr>
        <w:tc>
          <w:tcPr>
            <w:tcW w:w="2028" w:type="pct"/>
          </w:tcPr>
          <w:p w14:paraId="7A474A71" w14:textId="77777777" w:rsidR="00B65BB2" w:rsidRPr="002B6A3F" w:rsidRDefault="00B65BB2">
            <w:pPr>
              <w:spacing w:line="240" w:lineRule="exact"/>
            </w:pPr>
          </w:p>
        </w:tc>
        <w:tc>
          <w:tcPr>
            <w:tcW w:w="2972" w:type="pct"/>
          </w:tcPr>
          <w:p w14:paraId="1BFFD693" w14:textId="77777777" w:rsidR="00B65BB2" w:rsidRPr="002B6A3F" w:rsidRDefault="00B65BB2">
            <w:pPr>
              <w:spacing w:line="240" w:lineRule="exact"/>
            </w:pPr>
            <w:r w:rsidRPr="002B6A3F">
              <w:t>three-phase, 15 and 25 kV</w:t>
            </w:r>
          </w:p>
        </w:tc>
      </w:tr>
      <w:tr w:rsidR="00B65BB2" w:rsidRPr="002B6A3F" w14:paraId="2733A75F" w14:textId="77777777" w:rsidTr="00F476CC">
        <w:trPr>
          <w:jc w:val="center"/>
        </w:trPr>
        <w:tc>
          <w:tcPr>
            <w:tcW w:w="2028" w:type="pct"/>
          </w:tcPr>
          <w:p w14:paraId="2938F3E4" w14:textId="77777777" w:rsidR="00B65BB2" w:rsidRPr="002B6A3F" w:rsidRDefault="00B65BB2"/>
        </w:tc>
        <w:tc>
          <w:tcPr>
            <w:tcW w:w="2972" w:type="pct"/>
          </w:tcPr>
          <w:p w14:paraId="08F12C0D" w14:textId="77777777" w:rsidR="00B65BB2" w:rsidRPr="002B6A3F" w:rsidRDefault="00B65BB2"/>
        </w:tc>
      </w:tr>
      <w:tr w:rsidR="00B65BB2" w:rsidRPr="002B6A3F" w14:paraId="6881DC96" w14:textId="77777777" w:rsidTr="00F476CC">
        <w:trPr>
          <w:jc w:val="center"/>
        </w:trPr>
        <w:tc>
          <w:tcPr>
            <w:tcW w:w="2028" w:type="pct"/>
          </w:tcPr>
          <w:p w14:paraId="03A8A748" w14:textId="77777777" w:rsidR="00B65BB2" w:rsidRPr="002B6A3F" w:rsidRDefault="00B65BB2">
            <w:pPr>
              <w:spacing w:line="240" w:lineRule="exact"/>
            </w:pPr>
            <w:r w:rsidRPr="002B6A3F">
              <w:rPr>
                <w:u w:val="single"/>
              </w:rPr>
              <w:t>Rough Rider Industries</w:t>
            </w:r>
          </w:p>
        </w:tc>
        <w:tc>
          <w:tcPr>
            <w:tcW w:w="2972" w:type="pct"/>
          </w:tcPr>
          <w:p w14:paraId="7826185F" w14:textId="77777777" w:rsidR="00B65BB2" w:rsidRPr="002B6A3F" w:rsidRDefault="00B65BB2">
            <w:pPr>
              <w:spacing w:line="240" w:lineRule="exact"/>
            </w:pPr>
            <w:r w:rsidRPr="002B6A3F">
              <w:t>Series RUF93</w:t>
            </w:r>
          </w:p>
        </w:tc>
      </w:tr>
      <w:tr w:rsidR="00B65BB2" w:rsidRPr="002B6A3F" w14:paraId="770483C5" w14:textId="77777777" w:rsidTr="00F476CC">
        <w:trPr>
          <w:jc w:val="center"/>
        </w:trPr>
        <w:tc>
          <w:tcPr>
            <w:tcW w:w="2028" w:type="pct"/>
          </w:tcPr>
          <w:p w14:paraId="58F84BDE" w14:textId="77777777" w:rsidR="00B65BB2" w:rsidRPr="002B6A3F" w:rsidRDefault="00B65BB2">
            <w:pPr>
              <w:spacing w:line="240" w:lineRule="exact"/>
            </w:pPr>
          </w:p>
        </w:tc>
        <w:tc>
          <w:tcPr>
            <w:tcW w:w="2972" w:type="pct"/>
          </w:tcPr>
          <w:p w14:paraId="48837AA2" w14:textId="77777777" w:rsidR="00B65BB2" w:rsidRPr="002B6A3F" w:rsidRDefault="00B65BB2">
            <w:pPr>
              <w:spacing w:line="240" w:lineRule="exact"/>
            </w:pPr>
          </w:p>
        </w:tc>
      </w:tr>
      <w:tr w:rsidR="00B65BB2" w:rsidRPr="002B6A3F" w14:paraId="66BDEF08" w14:textId="77777777" w:rsidTr="00F476CC">
        <w:trPr>
          <w:jc w:val="center"/>
        </w:trPr>
        <w:tc>
          <w:tcPr>
            <w:tcW w:w="2028" w:type="pct"/>
          </w:tcPr>
          <w:p w14:paraId="0340247E" w14:textId="77777777" w:rsidR="00B65BB2" w:rsidRPr="002B6A3F" w:rsidRDefault="00B65BB2">
            <w:pPr>
              <w:spacing w:line="240" w:lineRule="exact"/>
            </w:pPr>
            <w:r w:rsidRPr="002B6A3F">
              <w:rPr>
                <w:u w:val="single"/>
              </w:rPr>
              <w:t>Shallbetter</w:t>
            </w:r>
          </w:p>
        </w:tc>
        <w:tc>
          <w:tcPr>
            <w:tcW w:w="2972" w:type="pct"/>
          </w:tcPr>
          <w:p w14:paraId="4EC49611" w14:textId="77777777" w:rsidR="00B65BB2" w:rsidRPr="002B6A3F" w:rsidRDefault="00B65BB2">
            <w:pPr>
              <w:spacing w:line="240" w:lineRule="exact"/>
            </w:pPr>
            <w:r w:rsidRPr="002B6A3F">
              <w:t>SPMS Series (dead-front)</w:t>
            </w:r>
          </w:p>
        </w:tc>
      </w:tr>
      <w:tr w:rsidR="00B65BB2" w:rsidRPr="002B6A3F" w14:paraId="7494D9EA" w14:textId="77777777" w:rsidTr="00F476CC">
        <w:trPr>
          <w:jc w:val="center"/>
        </w:trPr>
        <w:tc>
          <w:tcPr>
            <w:tcW w:w="2028" w:type="pct"/>
          </w:tcPr>
          <w:p w14:paraId="1F87E31F" w14:textId="77777777" w:rsidR="00B65BB2" w:rsidRPr="002B6A3F" w:rsidRDefault="00B65BB2">
            <w:pPr>
              <w:spacing w:line="240" w:lineRule="exact"/>
            </w:pPr>
          </w:p>
        </w:tc>
        <w:tc>
          <w:tcPr>
            <w:tcW w:w="2972" w:type="pct"/>
          </w:tcPr>
          <w:p w14:paraId="3B20CE3D" w14:textId="77777777" w:rsidR="00B65BB2" w:rsidRPr="002B6A3F" w:rsidRDefault="00B65BB2">
            <w:pPr>
              <w:spacing w:line="240" w:lineRule="exact"/>
            </w:pPr>
          </w:p>
        </w:tc>
      </w:tr>
    </w:tbl>
    <w:p w14:paraId="0D78EB75" w14:textId="77777777" w:rsidR="00E5149D" w:rsidRPr="002B6A3F" w:rsidRDefault="00E5149D">
      <w:pPr>
        <w:tabs>
          <w:tab w:val="left" w:pos="3720"/>
          <w:tab w:val="left" w:pos="6480"/>
        </w:tabs>
        <w:spacing w:line="240" w:lineRule="exact"/>
      </w:pPr>
    </w:p>
    <w:p w14:paraId="72EDAE4F" w14:textId="0B532D81" w:rsidR="00E5149D" w:rsidRPr="002B6A3F" w:rsidRDefault="00E5149D">
      <w:pPr>
        <w:tabs>
          <w:tab w:val="left" w:pos="990"/>
          <w:tab w:val="left" w:pos="3720"/>
          <w:tab w:val="left" w:pos="6480"/>
        </w:tabs>
        <w:spacing w:line="240" w:lineRule="exact"/>
      </w:pPr>
      <w:r w:rsidRPr="002B6A3F">
        <w:t>NOTE</w:t>
      </w:r>
      <w:r w:rsidR="00E66E3B">
        <w:t>S</w:t>
      </w:r>
      <w:r w:rsidRPr="002B6A3F">
        <w:t>:</w:t>
      </w:r>
    </w:p>
    <w:p w14:paraId="2344FF7E" w14:textId="77777777" w:rsidR="00E5149D" w:rsidRPr="00E05C87" w:rsidRDefault="00E5149D" w:rsidP="00DC3612">
      <w:pPr>
        <w:numPr>
          <w:ilvl w:val="0"/>
          <w:numId w:val="19"/>
        </w:numPr>
        <w:tabs>
          <w:tab w:val="left" w:pos="990"/>
          <w:tab w:val="left" w:pos="3720"/>
          <w:tab w:val="left" w:pos="6480"/>
        </w:tabs>
        <w:spacing w:line="240" w:lineRule="exact"/>
        <w:rPr>
          <w:sz w:val="16"/>
          <w:szCs w:val="16"/>
        </w:rPr>
      </w:pPr>
      <w:r w:rsidRPr="00E05C87">
        <w:rPr>
          <w:sz w:val="16"/>
          <w:szCs w:val="16"/>
        </w:rPr>
        <w:t>The above enclosures are available with various multipoint terminat</w:t>
      </w:r>
      <w:r w:rsidR="0090636D" w:rsidRPr="00E05C87">
        <w:rPr>
          <w:sz w:val="16"/>
          <w:szCs w:val="16"/>
        </w:rPr>
        <w:t xml:space="preserve">ions.  The owner should specify </w:t>
      </w:r>
      <w:r w:rsidRPr="00E05C87">
        <w:rPr>
          <w:sz w:val="16"/>
          <w:szCs w:val="16"/>
        </w:rPr>
        <w:t>termination points to be provided.</w:t>
      </w:r>
    </w:p>
    <w:p w14:paraId="290A42BE" w14:textId="77777777" w:rsidR="00E5149D" w:rsidRPr="00E05C87" w:rsidRDefault="00E5149D">
      <w:pPr>
        <w:tabs>
          <w:tab w:val="left" w:pos="3720"/>
          <w:tab w:val="left" w:pos="6480"/>
        </w:tabs>
        <w:spacing w:line="240" w:lineRule="exact"/>
        <w:rPr>
          <w:sz w:val="16"/>
          <w:szCs w:val="16"/>
        </w:rPr>
      </w:pPr>
    </w:p>
    <w:p w14:paraId="09AF2ED2" w14:textId="77777777" w:rsidR="00E5149D" w:rsidRPr="00E05C87" w:rsidRDefault="0090636D" w:rsidP="00DC3612">
      <w:pPr>
        <w:numPr>
          <w:ilvl w:val="0"/>
          <w:numId w:val="19"/>
        </w:numPr>
        <w:tabs>
          <w:tab w:val="left" w:pos="990"/>
          <w:tab w:val="left" w:pos="4200"/>
          <w:tab w:val="left" w:pos="6480"/>
        </w:tabs>
        <w:spacing w:line="240" w:lineRule="exact"/>
        <w:rPr>
          <w:sz w:val="16"/>
          <w:szCs w:val="16"/>
        </w:rPr>
      </w:pPr>
      <w:r w:rsidRPr="00E05C87">
        <w:rPr>
          <w:sz w:val="16"/>
          <w:szCs w:val="16"/>
        </w:rPr>
        <w:t>T</w:t>
      </w:r>
      <w:r w:rsidR="00E5149D" w:rsidRPr="00E05C87">
        <w:rPr>
          <w:sz w:val="16"/>
          <w:szCs w:val="16"/>
        </w:rPr>
        <w:t>hese enclosures have been certified as meeting the requirements of ANSI C57.12.28.  A copy of the certification is available from the manufacturer.</w:t>
      </w:r>
    </w:p>
    <w:p w14:paraId="20A3DFD2" w14:textId="77777777" w:rsidR="00F476CC" w:rsidRPr="00E05C87" w:rsidRDefault="00F476CC" w:rsidP="00F476CC">
      <w:pPr>
        <w:pStyle w:val="ListParagraph"/>
        <w:rPr>
          <w:sz w:val="16"/>
          <w:szCs w:val="16"/>
        </w:rPr>
      </w:pPr>
    </w:p>
    <w:p w14:paraId="49CE313D" w14:textId="77777777" w:rsidR="00F476CC" w:rsidRPr="00E05C87" w:rsidRDefault="00F476CC" w:rsidP="008E5E96">
      <w:pPr>
        <w:autoSpaceDE w:val="0"/>
        <w:autoSpaceDN w:val="0"/>
        <w:adjustRightInd w:val="0"/>
        <w:ind w:left="360"/>
        <w:rPr>
          <w:sz w:val="16"/>
          <w:szCs w:val="16"/>
        </w:rPr>
      </w:pPr>
      <w:r w:rsidRPr="00E05C87">
        <w:rPr>
          <w:sz w:val="16"/>
          <w:szCs w:val="16"/>
        </w:rPr>
        <w:t xml:space="preserve">*  </w:t>
      </w:r>
      <w:r w:rsidR="00BD7071" w:rsidRPr="00E05C87">
        <w:rPr>
          <w:sz w:val="16"/>
          <w:szCs w:val="16"/>
        </w:rPr>
        <w:t xml:space="preserve">Also available as a Cleer SecTER cabinet with the Cleer, 600 amp load break connector </w:t>
      </w:r>
      <w:r w:rsidR="00BD7071" w:rsidRPr="00E05C87">
        <w:rPr>
          <w:sz w:val="16"/>
          <w:szCs w:val="16"/>
        </w:rPr>
        <w:br/>
        <w:t xml:space="preserve">    assemblies installed for both 15 kV and 25 kV systems.</w:t>
      </w:r>
    </w:p>
    <w:p w14:paraId="0643C29C" w14:textId="77777777" w:rsidR="00E5149D" w:rsidRPr="002B6A3F" w:rsidRDefault="00E5149D">
      <w:pPr>
        <w:tabs>
          <w:tab w:val="left" w:pos="990"/>
          <w:tab w:val="left" w:pos="4200"/>
          <w:tab w:val="left" w:pos="6480"/>
        </w:tabs>
        <w:spacing w:line="240" w:lineRule="exact"/>
        <w:jc w:val="center"/>
      </w:pPr>
    </w:p>
    <w:p w14:paraId="708D9F27" w14:textId="77777777" w:rsidR="00E5149D" w:rsidRPr="002B6A3F" w:rsidRDefault="00E5149D" w:rsidP="00371E22">
      <w:pPr>
        <w:pStyle w:val="HEADINGLEFT"/>
      </w:pPr>
      <w:r w:rsidRPr="002B6A3F">
        <w:br w:type="page"/>
      </w:r>
      <w:r w:rsidRPr="002B6A3F">
        <w:lastRenderedPageBreak/>
        <w:t>U go-1</w:t>
      </w:r>
    </w:p>
    <w:p w14:paraId="041F9C20" w14:textId="55FE3CC0" w:rsidR="00E5149D" w:rsidRPr="002B6A3F" w:rsidRDefault="00321F20">
      <w:pPr>
        <w:pStyle w:val="HEADINGLEFT"/>
      </w:pPr>
      <w:r>
        <w:t>August 2019</w:t>
      </w:r>
    </w:p>
    <w:p w14:paraId="4BB51BF7" w14:textId="77777777" w:rsidR="00E5149D" w:rsidRPr="002B6A3F" w:rsidRDefault="00E5149D">
      <w:pPr>
        <w:pStyle w:val="HEADINGRIGHT"/>
      </w:pPr>
    </w:p>
    <w:p w14:paraId="7DFEB03D" w14:textId="77777777" w:rsidR="00E5149D" w:rsidRPr="002B6A3F" w:rsidRDefault="00E5149D">
      <w:pPr>
        <w:pStyle w:val="HEADINGRIGHT"/>
      </w:pPr>
    </w:p>
    <w:p w14:paraId="2EBC0860" w14:textId="77777777" w:rsidR="00E5149D" w:rsidRPr="002B6A3F" w:rsidRDefault="00E5149D">
      <w:pPr>
        <w:tabs>
          <w:tab w:val="left" w:pos="3960"/>
          <w:tab w:val="left" w:pos="6960"/>
        </w:tabs>
        <w:spacing w:line="240" w:lineRule="exact"/>
        <w:jc w:val="center"/>
        <w:outlineLvl w:val="0"/>
      </w:pPr>
      <w:r w:rsidRPr="002B6A3F">
        <w:t>U go - Fault Indicator</w:t>
      </w:r>
    </w:p>
    <w:p w14:paraId="7E9A1A38" w14:textId="77777777" w:rsidR="00E5149D" w:rsidRPr="002B6A3F" w:rsidRDefault="00E5149D">
      <w:pPr>
        <w:tabs>
          <w:tab w:val="left" w:pos="3960"/>
          <w:tab w:val="left" w:pos="6960"/>
        </w:tabs>
        <w:spacing w:line="240" w:lineRule="exact"/>
        <w:jc w:val="center"/>
      </w:pPr>
      <w:r w:rsidRPr="002B6A3F">
        <w:t>(For Construction Unit UM 6-4)</w:t>
      </w:r>
    </w:p>
    <w:p w14:paraId="78ECE441" w14:textId="77777777" w:rsidR="00E5149D" w:rsidRPr="002B6A3F" w:rsidRDefault="00E5149D">
      <w:pPr>
        <w:tabs>
          <w:tab w:val="left" w:pos="3960"/>
          <w:tab w:val="left" w:pos="6960"/>
        </w:tabs>
        <w:spacing w:line="240" w:lineRule="exact"/>
      </w:pPr>
    </w:p>
    <w:p w14:paraId="32FD9304" w14:textId="77777777" w:rsidR="00E5149D" w:rsidRPr="002B6A3F" w:rsidRDefault="00E5149D">
      <w:pPr>
        <w:tabs>
          <w:tab w:val="left" w:pos="3960"/>
          <w:tab w:val="left" w:pos="6960"/>
        </w:tabs>
        <w:spacing w:line="240" w:lineRule="exact"/>
      </w:pPr>
      <w:bookmarkStart w:id="39" w:name="_Hlk16754377"/>
    </w:p>
    <w:p w14:paraId="44FDCE9A" w14:textId="77777777" w:rsidR="00E5149D" w:rsidRPr="002B6A3F" w:rsidRDefault="00E5149D">
      <w:pPr>
        <w:tabs>
          <w:tab w:val="left" w:pos="3960"/>
          <w:tab w:val="left" w:pos="6960"/>
        </w:tabs>
        <w:spacing w:line="240" w:lineRule="exact"/>
      </w:pPr>
    </w:p>
    <w:tbl>
      <w:tblPr>
        <w:tblW w:w="0" w:type="auto"/>
        <w:jc w:val="center"/>
        <w:tblLayout w:type="fixed"/>
        <w:tblLook w:val="0000" w:firstRow="0" w:lastRow="0" w:firstColumn="0" w:lastColumn="0" w:noHBand="0" w:noVBand="0"/>
      </w:tblPr>
      <w:tblGrid>
        <w:gridCol w:w="5280"/>
        <w:gridCol w:w="4296"/>
      </w:tblGrid>
      <w:tr w:rsidR="00E5149D" w:rsidRPr="002B6A3F" w14:paraId="6EFD376E" w14:textId="77777777" w:rsidTr="008468CF">
        <w:trPr>
          <w:jc w:val="center"/>
        </w:trPr>
        <w:tc>
          <w:tcPr>
            <w:tcW w:w="5280" w:type="dxa"/>
          </w:tcPr>
          <w:p w14:paraId="57EBD517" w14:textId="77777777" w:rsidR="00E5149D" w:rsidRPr="002B6A3F" w:rsidRDefault="00E5149D">
            <w:pPr>
              <w:pBdr>
                <w:bottom w:val="single" w:sz="6" w:space="1" w:color="auto"/>
              </w:pBdr>
              <w:spacing w:line="240" w:lineRule="exact"/>
            </w:pPr>
            <w:r w:rsidRPr="002B6A3F">
              <w:t>Manufacturer</w:t>
            </w:r>
          </w:p>
        </w:tc>
        <w:tc>
          <w:tcPr>
            <w:tcW w:w="4296" w:type="dxa"/>
          </w:tcPr>
          <w:p w14:paraId="0D5AC9D2" w14:textId="77777777" w:rsidR="00E5149D" w:rsidRPr="002B6A3F" w:rsidRDefault="00E5149D">
            <w:pPr>
              <w:pBdr>
                <w:bottom w:val="single" w:sz="6" w:space="1" w:color="auto"/>
              </w:pBdr>
              <w:spacing w:line="240" w:lineRule="exact"/>
              <w:jc w:val="center"/>
            </w:pPr>
            <w:r w:rsidRPr="002B6A3F">
              <w:t>Type</w:t>
            </w:r>
          </w:p>
        </w:tc>
      </w:tr>
      <w:tr w:rsidR="00E5149D" w:rsidRPr="002B6A3F" w14:paraId="564F1159" w14:textId="77777777" w:rsidTr="008468CF">
        <w:trPr>
          <w:jc w:val="center"/>
        </w:trPr>
        <w:tc>
          <w:tcPr>
            <w:tcW w:w="5280" w:type="dxa"/>
          </w:tcPr>
          <w:p w14:paraId="0344755E" w14:textId="77777777" w:rsidR="00E5149D" w:rsidRPr="002B6A3F" w:rsidRDefault="00E5149D">
            <w:pPr>
              <w:spacing w:line="240" w:lineRule="exact"/>
            </w:pPr>
          </w:p>
        </w:tc>
        <w:tc>
          <w:tcPr>
            <w:tcW w:w="4296" w:type="dxa"/>
          </w:tcPr>
          <w:p w14:paraId="74575B1B" w14:textId="77777777" w:rsidR="00E5149D" w:rsidRPr="002B6A3F" w:rsidRDefault="00E5149D">
            <w:pPr>
              <w:spacing w:line="240" w:lineRule="exact"/>
              <w:jc w:val="center"/>
            </w:pPr>
          </w:p>
        </w:tc>
      </w:tr>
      <w:tr w:rsidR="00E5149D" w:rsidRPr="002B6A3F" w14:paraId="3D8F16D4" w14:textId="77777777" w:rsidTr="008468CF">
        <w:trPr>
          <w:jc w:val="center"/>
        </w:trPr>
        <w:tc>
          <w:tcPr>
            <w:tcW w:w="5280" w:type="dxa"/>
          </w:tcPr>
          <w:p w14:paraId="32595B86" w14:textId="77777777" w:rsidR="00E5149D" w:rsidRPr="002B6A3F" w:rsidRDefault="00EA2BE5">
            <w:pPr>
              <w:spacing w:line="240" w:lineRule="exact"/>
            </w:pPr>
            <w:r>
              <w:t>Eaton</w:t>
            </w:r>
          </w:p>
        </w:tc>
        <w:tc>
          <w:tcPr>
            <w:tcW w:w="4296" w:type="dxa"/>
          </w:tcPr>
          <w:p w14:paraId="2918F581" w14:textId="77777777" w:rsidR="00E5149D" w:rsidRPr="002B6A3F" w:rsidRDefault="00E5149D">
            <w:pPr>
              <w:spacing w:line="240" w:lineRule="exact"/>
              <w:jc w:val="center"/>
            </w:pPr>
            <w:r w:rsidRPr="002B6A3F">
              <w:t>S.T.A.R. CR, DR, ER, MR, TPR</w:t>
            </w:r>
          </w:p>
        </w:tc>
      </w:tr>
      <w:tr w:rsidR="00E5149D" w:rsidRPr="002B6A3F" w14:paraId="61A1C6CC" w14:textId="77777777" w:rsidTr="008468CF">
        <w:trPr>
          <w:jc w:val="center"/>
        </w:trPr>
        <w:tc>
          <w:tcPr>
            <w:tcW w:w="5280" w:type="dxa"/>
          </w:tcPr>
          <w:p w14:paraId="356B8900" w14:textId="77777777" w:rsidR="00E5149D" w:rsidRPr="002B6A3F" w:rsidRDefault="00E5149D">
            <w:pPr>
              <w:spacing w:line="240" w:lineRule="exact"/>
            </w:pPr>
          </w:p>
        </w:tc>
        <w:tc>
          <w:tcPr>
            <w:tcW w:w="4296" w:type="dxa"/>
          </w:tcPr>
          <w:p w14:paraId="79739180" w14:textId="77777777" w:rsidR="00E5149D" w:rsidRPr="002B6A3F" w:rsidRDefault="00E5149D">
            <w:pPr>
              <w:spacing w:line="240" w:lineRule="exact"/>
              <w:jc w:val="center"/>
            </w:pPr>
          </w:p>
        </w:tc>
      </w:tr>
      <w:bookmarkEnd w:id="39"/>
      <w:tr w:rsidR="00E5149D" w:rsidRPr="002B6A3F" w14:paraId="1F2BBD8C" w14:textId="77777777" w:rsidTr="008468CF">
        <w:trPr>
          <w:jc w:val="center"/>
        </w:trPr>
        <w:tc>
          <w:tcPr>
            <w:tcW w:w="5280" w:type="dxa"/>
          </w:tcPr>
          <w:p w14:paraId="16545E26" w14:textId="77777777" w:rsidR="00E5149D" w:rsidRPr="002B6A3F" w:rsidRDefault="00E5149D">
            <w:pPr>
              <w:spacing w:line="240" w:lineRule="exact"/>
            </w:pPr>
            <w:r w:rsidRPr="002B6A3F">
              <w:t>Edison Control Corporation</w:t>
            </w:r>
          </w:p>
        </w:tc>
        <w:tc>
          <w:tcPr>
            <w:tcW w:w="4296" w:type="dxa"/>
          </w:tcPr>
          <w:p w14:paraId="3DAC89B5" w14:textId="77777777" w:rsidR="00E5149D" w:rsidRPr="002B6A3F" w:rsidRDefault="00E5149D">
            <w:pPr>
              <w:spacing w:line="240" w:lineRule="exact"/>
              <w:jc w:val="center"/>
            </w:pPr>
            <w:r w:rsidRPr="002B6A3F">
              <w:t>Series EC100 (single phase)</w:t>
            </w:r>
          </w:p>
        </w:tc>
      </w:tr>
      <w:tr w:rsidR="00E5149D" w:rsidRPr="002B6A3F" w14:paraId="280A51CF" w14:textId="77777777" w:rsidTr="008468CF">
        <w:trPr>
          <w:jc w:val="center"/>
        </w:trPr>
        <w:tc>
          <w:tcPr>
            <w:tcW w:w="5280" w:type="dxa"/>
          </w:tcPr>
          <w:p w14:paraId="6C1360B3" w14:textId="77777777" w:rsidR="00E5149D" w:rsidRPr="002B6A3F" w:rsidRDefault="00E5149D">
            <w:pPr>
              <w:spacing w:line="240" w:lineRule="exact"/>
            </w:pPr>
          </w:p>
        </w:tc>
        <w:tc>
          <w:tcPr>
            <w:tcW w:w="4296" w:type="dxa"/>
          </w:tcPr>
          <w:p w14:paraId="3E719FC0" w14:textId="77777777" w:rsidR="00E5149D" w:rsidRPr="002B6A3F" w:rsidRDefault="00E5149D">
            <w:pPr>
              <w:spacing w:line="240" w:lineRule="exact"/>
              <w:jc w:val="center"/>
            </w:pPr>
            <w:r w:rsidRPr="002B6A3F">
              <w:t>Series EC300 (three phase)</w:t>
            </w:r>
          </w:p>
        </w:tc>
      </w:tr>
      <w:tr w:rsidR="00E5149D" w:rsidRPr="002B6A3F" w14:paraId="2F15F322" w14:textId="77777777" w:rsidTr="008468CF">
        <w:trPr>
          <w:jc w:val="center"/>
        </w:trPr>
        <w:tc>
          <w:tcPr>
            <w:tcW w:w="5280" w:type="dxa"/>
          </w:tcPr>
          <w:p w14:paraId="2EF1297F" w14:textId="77777777" w:rsidR="00E5149D" w:rsidRPr="002B6A3F" w:rsidRDefault="00E5149D">
            <w:pPr>
              <w:spacing w:line="240" w:lineRule="exact"/>
            </w:pPr>
          </w:p>
        </w:tc>
        <w:tc>
          <w:tcPr>
            <w:tcW w:w="4296" w:type="dxa"/>
          </w:tcPr>
          <w:p w14:paraId="74D1C8EC" w14:textId="77777777" w:rsidR="00E5149D" w:rsidRPr="002B6A3F" w:rsidRDefault="00E5149D">
            <w:pPr>
              <w:spacing w:line="240" w:lineRule="exact"/>
              <w:jc w:val="center"/>
            </w:pPr>
            <w:r w:rsidRPr="002B6A3F">
              <w:t>(Available with mounting kit KT5002)</w:t>
            </w:r>
          </w:p>
        </w:tc>
      </w:tr>
      <w:tr w:rsidR="00CC7F83" w:rsidRPr="002B6A3F" w14:paraId="5F3C368B" w14:textId="77777777" w:rsidTr="008468CF">
        <w:trPr>
          <w:jc w:val="center"/>
        </w:trPr>
        <w:tc>
          <w:tcPr>
            <w:tcW w:w="5280" w:type="dxa"/>
          </w:tcPr>
          <w:p w14:paraId="781D1A51" w14:textId="77777777" w:rsidR="00CC7F83" w:rsidRPr="002B6A3F" w:rsidRDefault="00CC7F83">
            <w:pPr>
              <w:spacing w:line="240" w:lineRule="exact"/>
            </w:pPr>
          </w:p>
        </w:tc>
        <w:tc>
          <w:tcPr>
            <w:tcW w:w="4296" w:type="dxa"/>
          </w:tcPr>
          <w:p w14:paraId="0F8793C2" w14:textId="77777777" w:rsidR="00CC7F83" w:rsidRPr="002B6A3F" w:rsidRDefault="00CC7F83">
            <w:pPr>
              <w:spacing w:line="240" w:lineRule="exact"/>
              <w:jc w:val="center"/>
            </w:pPr>
          </w:p>
        </w:tc>
      </w:tr>
      <w:tr w:rsidR="00CC7F83" w:rsidRPr="002B6A3F" w14:paraId="58BCD652" w14:textId="77777777" w:rsidTr="008468CF">
        <w:trPr>
          <w:jc w:val="center"/>
        </w:trPr>
        <w:tc>
          <w:tcPr>
            <w:tcW w:w="5280" w:type="dxa"/>
          </w:tcPr>
          <w:p w14:paraId="24054DC3" w14:textId="77777777" w:rsidR="00CC7F83" w:rsidRPr="002B6A3F" w:rsidRDefault="00CC7F83" w:rsidP="00CC7F83">
            <w:pPr>
              <w:spacing w:line="240" w:lineRule="exact"/>
            </w:pPr>
            <w:r w:rsidRPr="002B6A3F">
              <w:t>E. O. Schweitzer</w:t>
            </w:r>
          </w:p>
        </w:tc>
        <w:tc>
          <w:tcPr>
            <w:tcW w:w="4296" w:type="dxa"/>
          </w:tcPr>
          <w:p w14:paraId="7A84EE74" w14:textId="77777777" w:rsidR="00CC7F83" w:rsidRPr="002B6A3F" w:rsidRDefault="00CC7F83" w:rsidP="00CC7F83">
            <w:pPr>
              <w:spacing w:line="240" w:lineRule="exact"/>
              <w:jc w:val="center"/>
            </w:pPr>
            <w:r w:rsidRPr="002B6A3F">
              <w:t>AutoRANGER AR-OH</w:t>
            </w:r>
          </w:p>
        </w:tc>
      </w:tr>
      <w:tr w:rsidR="00CC7F83" w:rsidRPr="002B6A3F" w14:paraId="325DBFD8" w14:textId="77777777" w:rsidTr="008468CF">
        <w:trPr>
          <w:jc w:val="center"/>
        </w:trPr>
        <w:tc>
          <w:tcPr>
            <w:tcW w:w="5280" w:type="dxa"/>
          </w:tcPr>
          <w:p w14:paraId="5F76DD21" w14:textId="77777777" w:rsidR="00CC7F83" w:rsidRPr="002B6A3F" w:rsidRDefault="00CC7F83" w:rsidP="00CC7F83">
            <w:pPr>
              <w:spacing w:line="240" w:lineRule="exact"/>
            </w:pPr>
          </w:p>
        </w:tc>
        <w:tc>
          <w:tcPr>
            <w:tcW w:w="4296" w:type="dxa"/>
          </w:tcPr>
          <w:p w14:paraId="6E0E36EB" w14:textId="77777777" w:rsidR="00CC7F83" w:rsidRPr="002B6A3F" w:rsidRDefault="00CC7F83" w:rsidP="00CC7F83">
            <w:pPr>
              <w:spacing w:line="240" w:lineRule="exact"/>
              <w:jc w:val="center"/>
            </w:pPr>
          </w:p>
        </w:tc>
      </w:tr>
      <w:tr w:rsidR="00E5149D" w:rsidRPr="002B6A3F" w14:paraId="3ED9CE8F" w14:textId="77777777" w:rsidTr="008468CF">
        <w:trPr>
          <w:jc w:val="center"/>
        </w:trPr>
        <w:tc>
          <w:tcPr>
            <w:tcW w:w="5280" w:type="dxa"/>
          </w:tcPr>
          <w:p w14:paraId="51959FA7" w14:textId="77777777" w:rsidR="00E5149D" w:rsidRPr="002B6A3F" w:rsidRDefault="00E5149D">
            <w:pPr>
              <w:spacing w:line="240" w:lineRule="exact"/>
            </w:pPr>
            <w:r w:rsidRPr="002B6A3F">
              <w:t>Fisher Pierce</w:t>
            </w:r>
          </w:p>
        </w:tc>
        <w:tc>
          <w:tcPr>
            <w:tcW w:w="4296" w:type="dxa"/>
          </w:tcPr>
          <w:p w14:paraId="741AAFDE" w14:textId="77777777" w:rsidR="00E5149D" w:rsidRPr="002B6A3F" w:rsidRDefault="00E5149D">
            <w:pPr>
              <w:spacing w:line="240" w:lineRule="exact"/>
              <w:jc w:val="center"/>
            </w:pPr>
            <w:r w:rsidRPr="002B6A3F">
              <w:t xml:space="preserve">Series 1514 (current reset, </w:t>
            </w:r>
          </w:p>
        </w:tc>
      </w:tr>
      <w:tr w:rsidR="00E5149D" w:rsidRPr="002B6A3F" w14:paraId="370E539B" w14:textId="77777777" w:rsidTr="008468CF">
        <w:trPr>
          <w:jc w:val="center"/>
        </w:trPr>
        <w:tc>
          <w:tcPr>
            <w:tcW w:w="5280" w:type="dxa"/>
          </w:tcPr>
          <w:p w14:paraId="44D627FB" w14:textId="77777777" w:rsidR="00E5149D" w:rsidRPr="002B6A3F" w:rsidRDefault="00E5149D">
            <w:pPr>
              <w:spacing w:line="240" w:lineRule="exact"/>
            </w:pPr>
          </w:p>
        </w:tc>
        <w:tc>
          <w:tcPr>
            <w:tcW w:w="4296" w:type="dxa"/>
          </w:tcPr>
          <w:p w14:paraId="66C88E77" w14:textId="77777777" w:rsidR="00E5149D" w:rsidRPr="002B6A3F" w:rsidRDefault="00E5149D">
            <w:pPr>
              <w:spacing w:line="240" w:lineRule="exact"/>
              <w:jc w:val="center"/>
            </w:pPr>
            <w:r w:rsidRPr="002B6A3F">
              <w:t>single-phase</w:t>
            </w:r>
          </w:p>
        </w:tc>
      </w:tr>
      <w:tr w:rsidR="00E5149D" w:rsidRPr="002B6A3F" w14:paraId="55156C4A" w14:textId="77777777" w:rsidTr="008468CF">
        <w:trPr>
          <w:jc w:val="center"/>
        </w:trPr>
        <w:tc>
          <w:tcPr>
            <w:tcW w:w="5280" w:type="dxa"/>
          </w:tcPr>
          <w:p w14:paraId="3BAA3C1F" w14:textId="77777777" w:rsidR="00E5149D" w:rsidRPr="002B6A3F" w:rsidRDefault="00E5149D">
            <w:pPr>
              <w:spacing w:line="240" w:lineRule="exact"/>
            </w:pPr>
          </w:p>
        </w:tc>
        <w:tc>
          <w:tcPr>
            <w:tcW w:w="4296" w:type="dxa"/>
          </w:tcPr>
          <w:p w14:paraId="0CD150CC" w14:textId="77777777" w:rsidR="00E5149D" w:rsidRPr="002B6A3F" w:rsidRDefault="00E5149D">
            <w:pPr>
              <w:spacing w:line="240" w:lineRule="exact"/>
              <w:jc w:val="center"/>
            </w:pPr>
            <w:r w:rsidRPr="002B6A3F">
              <w:t xml:space="preserve">Series 1515 (current reset,  </w:t>
            </w:r>
          </w:p>
        </w:tc>
      </w:tr>
      <w:tr w:rsidR="00E5149D" w:rsidRPr="002B6A3F" w14:paraId="246A04F8" w14:textId="77777777" w:rsidTr="008468CF">
        <w:trPr>
          <w:jc w:val="center"/>
        </w:trPr>
        <w:tc>
          <w:tcPr>
            <w:tcW w:w="5280" w:type="dxa"/>
          </w:tcPr>
          <w:p w14:paraId="31E825FB" w14:textId="77777777" w:rsidR="00E5149D" w:rsidRPr="002B6A3F" w:rsidRDefault="00E5149D">
            <w:pPr>
              <w:spacing w:line="240" w:lineRule="exact"/>
            </w:pPr>
          </w:p>
        </w:tc>
        <w:tc>
          <w:tcPr>
            <w:tcW w:w="4296" w:type="dxa"/>
          </w:tcPr>
          <w:p w14:paraId="3205D285" w14:textId="77777777" w:rsidR="00E5149D" w:rsidRPr="002B6A3F" w:rsidRDefault="00E5149D">
            <w:pPr>
              <w:spacing w:line="240" w:lineRule="exact"/>
              <w:jc w:val="center"/>
            </w:pPr>
            <w:r w:rsidRPr="002B6A3F">
              <w:t>three-phase)</w:t>
            </w:r>
          </w:p>
        </w:tc>
      </w:tr>
      <w:tr w:rsidR="00E5149D" w:rsidRPr="002B6A3F" w14:paraId="7CEFB2B1" w14:textId="77777777" w:rsidTr="008468CF">
        <w:trPr>
          <w:jc w:val="center"/>
        </w:trPr>
        <w:tc>
          <w:tcPr>
            <w:tcW w:w="5280" w:type="dxa"/>
          </w:tcPr>
          <w:p w14:paraId="124D70F8" w14:textId="77777777" w:rsidR="00E5149D" w:rsidRPr="002B6A3F" w:rsidRDefault="00E5149D">
            <w:pPr>
              <w:spacing w:line="240" w:lineRule="exact"/>
            </w:pPr>
          </w:p>
        </w:tc>
        <w:tc>
          <w:tcPr>
            <w:tcW w:w="4296" w:type="dxa"/>
          </w:tcPr>
          <w:p w14:paraId="3FF38986" w14:textId="77777777" w:rsidR="00E5149D" w:rsidRPr="002B6A3F" w:rsidRDefault="00E5149D">
            <w:pPr>
              <w:spacing w:line="240" w:lineRule="exact"/>
              <w:jc w:val="center"/>
            </w:pPr>
            <w:r w:rsidRPr="002B6A3F">
              <w:t xml:space="preserve">Series 1541 (time reset, </w:t>
            </w:r>
          </w:p>
        </w:tc>
      </w:tr>
      <w:tr w:rsidR="00E5149D" w:rsidRPr="002B6A3F" w14:paraId="197612D7" w14:textId="77777777" w:rsidTr="008468CF">
        <w:trPr>
          <w:jc w:val="center"/>
        </w:trPr>
        <w:tc>
          <w:tcPr>
            <w:tcW w:w="5280" w:type="dxa"/>
          </w:tcPr>
          <w:p w14:paraId="12A7286A" w14:textId="77777777" w:rsidR="00E5149D" w:rsidRPr="002B6A3F" w:rsidRDefault="00E5149D">
            <w:pPr>
              <w:spacing w:line="240" w:lineRule="exact"/>
            </w:pPr>
          </w:p>
        </w:tc>
        <w:tc>
          <w:tcPr>
            <w:tcW w:w="4296" w:type="dxa"/>
          </w:tcPr>
          <w:p w14:paraId="31C62494" w14:textId="77777777" w:rsidR="00E5149D" w:rsidRPr="002B6A3F" w:rsidRDefault="00E5149D">
            <w:pPr>
              <w:spacing w:line="240" w:lineRule="exact"/>
              <w:jc w:val="center"/>
            </w:pPr>
            <w:r w:rsidRPr="002B6A3F">
              <w:t>single-phase</w:t>
            </w:r>
          </w:p>
        </w:tc>
      </w:tr>
      <w:tr w:rsidR="00E5149D" w:rsidRPr="002B6A3F" w14:paraId="1DED35E8" w14:textId="77777777" w:rsidTr="008468CF">
        <w:trPr>
          <w:jc w:val="center"/>
        </w:trPr>
        <w:tc>
          <w:tcPr>
            <w:tcW w:w="5280" w:type="dxa"/>
          </w:tcPr>
          <w:p w14:paraId="61BD8A1C" w14:textId="77777777" w:rsidR="00E5149D" w:rsidRPr="002B6A3F" w:rsidRDefault="00E5149D">
            <w:pPr>
              <w:spacing w:line="240" w:lineRule="exact"/>
            </w:pPr>
          </w:p>
        </w:tc>
        <w:tc>
          <w:tcPr>
            <w:tcW w:w="4296" w:type="dxa"/>
          </w:tcPr>
          <w:p w14:paraId="3F68435E" w14:textId="77777777" w:rsidR="00E5149D" w:rsidRPr="002B6A3F" w:rsidRDefault="00E5149D">
            <w:pPr>
              <w:spacing w:line="240" w:lineRule="exact"/>
              <w:jc w:val="center"/>
            </w:pPr>
            <w:r w:rsidRPr="002B6A3F">
              <w:t>Series 1543 (time reset,</w:t>
            </w:r>
          </w:p>
        </w:tc>
      </w:tr>
      <w:tr w:rsidR="00E5149D" w:rsidRPr="002B6A3F" w14:paraId="39D4D850" w14:textId="77777777" w:rsidTr="008468CF">
        <w:trPr>
          <w:jc w:val="center"/>
        </w:trPr>
        <w:tc>
          <w:tcPr>
            <w:tcW w:w="5280" w:type="dxa"/>
          </w:tcPr>
          <w:p w14:paraId="3039C712" w14:textId="77777777" w:rsidR="00E5149D" w:rsidRPr="002B6A3F" w:rsidRDefault="00E5149D">
            <w:pPr>
              <w:spacing w:line="240" w:lineRule="exact"/>
            </w:pPr>
          </w:p>
        </w:tc>
        <w:tc>
          <w:tcPr>
            <w:tcW w:w="4296" w:type="dxa"/>
          </w:tcPr>
          <w:p w14:paraId="3396C373" w14:textId="77777777" w:rsidR="00E5149D" w:rsidRPr="002B6A3F" w:rsidRDefault="00E5149D">
            <w:pPr>
              <w:spacing w:line="240" w:lineRule="exact"/>
              <w:jc w:val="center"/>
            </w:pPr>
            <w:r w:rsidRPr="002B6A3F">
              <w:t>three-phase</w:t>
            </w:r>
          </w:p>
        </w:tc>
      </w:tr>
      <w:tr w:rsidR="00E5149D" w:rsidRPr="002B6A3F" w14:paraId="40A263BD" w14:textId="77777777" w:rsidTr="008468CF">
        <w:trPr>
          <w:jc w:val="center"/>
        </w:trPr>
        <w:tc>
          <w:tcPr>
            <w:tcW w:w="5280" w:type="dxa"/>
          </w:tcPr>
          <w:p w14:paraId="357B3E1E" w14:textId="77777777" w:rsidR="00E5149D" w:rsidRPr="002B6A3F" w:rsidRDefault="00E5149D">
            <w:pPr>
              <w:spacing w:line="240" w:lineRule="exact"/>
            </w:pPr>
          </w:p>
        </w:tc>
        <w:tc>
          <w:tcPr>
            <w:tcW w:w="4296" w:type="dxa"/>
          </w:tcPr>
          <w:p w14:paraId="540AE28F" w14:textId="77777777" w:rsidR="00E5149D" w:rsidRPr="002B6A3F" w:rsidRDefault="00E5149D">
            <w:pPr>
              <w:spacing w:line="240" w:lineRule="exact"/>
              <w:jc w:val="center"/>
            </w:pPr>
            <w:r w:rsidRPr="002B6A3F">
              <w:t>Series 1547 (adaptive trip)</w:t>
            </w:r>
          </w:p>
        </w:tc>
      </w:tr>
      <w:tr w:rsidR="00E5149D" w:rsidRPr="002B6A3F" w14:paraId="5CFD19D1" w14:textId="77777777" w:rsidTr="008468CF">
        <w:trPr>
          <w:jc w:val="center"/>
        </w:trPr>
        <w:tc>
          <w:tcPr>
            <w:tcW w:w="5280" w:type="dxa"/>
          </w:tcPr>
          <w:p w14:paraId="30D910B2" w14:textId="77777777" w:rsidR="00E5149D" w:rsidRPr="002B6A3F" w:rsidRDefault="00E5149D">
            <w:pPr>
              <w:spacing w:line="240" w:lineRule="exact"/>
            </w:pPr>
          </w:p>
        </w:tc>
        <w:tc>
          <w:tcPr>
            <w:tcW w:w="4296" w:type="dxa"/>
          </w:tcPr>
          <w:p w14:paraId="126237A3" w14:textId="77777777" w:rsidR="00E5149D" w:rsidRPr="002B6A3F" w:rsidRDefault="00E5149D">
            <w:pPr>
              <w:spacing w:line="240" w:lineRule="exact"/>
              <w:jc w:val="center"/>
            </w:pPr>
          </w:p>
        </w:tc>
      </w:tr>
      <w:tr w:rsidR="00E5149D" w:rsidRPr="002B6A3F" w14:paraId="3C09FA5E" w14:textId="77777777" w:rsidTr="008468CF">
        <w:trPr>
          <w:jc w:val="center"/>
        </w:trPr>
        <w:tc>
          <w:tcPr>
            <w:tcW w:w="5280" w:type="dxa"/>
          </w:tcPr>
          <w:p w14:paraId="74D44A34" w14:textId="77777777" w:rsidR="00E5149D" w:rsidRPr="002B6A3F" w:rsidRDefault="00E5149D">
            <w:pPr>
              <w:spacing w:line="240" w:lineRule="exact"/>
            </w:pPr>
            <w:r w:rsidRPr="002B6A3F">
              <w:t>Horstmann GmbH</w:t>
            </w:r>
          </w:p>
        </w:tc>
        <w:tc>
          <w:tcPr>
            <w:tcW w:w="4296" w:type="dxa"/>
          </w:tcPr>
          <w:p w14:paraId="0F2FA095" w14:textId="77777777" w:rsidR="00E5149D" w:rsidRPr="002B6A3F" w:rsidRDefault="00E5149D">
            <w:pPr>
              <w:spacing w:line="240" w:lineRule="exact"/>
            </w:pPr>
            <w:r w:rsidRPr="002B6A3F">
              <w:t>FCI-LT Series</w:t>
            </w:r>
          </w:p>
          <w:p w14:paraId="313038FD" w14:textId="71F6379B" w:rsidR="00E5149D" w:rsidRPr="000029D5" w:rsidRDefault="00E5149D" w:rsidP="000029D5">
            <w:pPr>
              <w:spacing w:line="240" w:lineRule="exact"/>
              <w:ind w:left="720"/>
              <w:rPr>
                <w:u w:val="single"/>
              </w:rPr>
            </w:pPr>
            <w:r w:rsidRPr="000029D5">
              <w:rPr>
                <w:u w:val="single"/>
              </w:rPr>
              <w:t>Time Reset</w:t>
            </w:r>
          </w:p>
          <w:p w14:paraId="220718FB" w14:textId="221F50EC" w:rsidR="00E5149D" w:rsidRPr="002B6A3F" w:rsidRDefault="000029D5" w:rsidP="000029D5">
            <w:pPr>
              <w:spacing w:line="240" w:lineRule="exact"/>
              <w:ind w:left="720"/>
            </w:pPr>
            <w:r>
              <w:t>29-6214</w:t>
            </w:r>
          </w:p>
          <w:p w14:paraId="05560B36" w14:textId="394EE86A" w:rsidR="00E5149D" w:rsidRPr="002B6A3F" w:rsidRDefault="00E5149D" w:rsidP="000029D5">
            <w:pPr>
              <w:spacing w:line="240" w:lineRule="exact"/>
              <w:ind w:left="720"/>
            </w:pPr>
            <w:r w:rsidRPr="002B6A3F">
              <w:t>29-</w:t>
            </w:r>
            <w:r w:rsidR="000029D5">
              <w:t>6215</w:t>
            </w:r>
          </w:p>
          <w:p w14:paraId="50F8C8AB" w14:textId="23370B04" w:rsidR="00E5149D" w:rsidRPr="000029D5" w:rsidRDefault="00E5149D" w:rsidP="000029D5">
            <w:pPr>
              <w:spacing w:line="240" w:lineRule="exact"/>
              <w:ind w:left="720"/>
              <w:rPr>
                <w:u w:val="single"/>
              </w:rPr>
            </w:pPr>
            <w:r w:rsidRPr="000029D5">
              <w:rPr>
                <w:u w:val="single"/>
              </w:rPr>
              <w:t>Current Reset</w:t>
            </w:r>
          </w:p>
          <w:p w14:paraId="73372ED8" w14:textId="6C1E7C05" w:rsidR="00E5149D" w:rsidRPr="002B6A3F" w:rsidRDefault="00E5149D" w:rsidP="000029D5">
            <w:pPr>
              <w:spacing w:line="240" w:lineRule="exact"/>
              <w:ind w:left="720"/>
            </w:pPr>
            <w:r w:rsidRPr="002B6A3F">
              <w:t>29-</w:t>
            </w:r>
            <w:r w:rsidR="000029D5">
              <w:t>6114</w:t>
            </w:r>
          </w:p>
          <w:p w14:paraId="5577FC1D" w14:textId="60898A46" w:rsidR="00E5149D" w:rsidRDefault="00E5149D" w:rsidP="000029D5">
            <w:pPr>
              <w:spacing w:line="240" w:lineRule="exact"/>
              <w:ind w:left="720"/>
            </w:pPr>
            <w:r w:rsidRPr="002B6A3F">
              <w:t>29-</w:t>
            </w:r>
            <w:r w:rsidR="000029D5">
              <w:t>6115</w:t>
            </w:r>
          </w:p>
          <w:p w14:paraId="317459FB" w14:textId="77777777" w:rsidR="000029D5" w:rsidRDefault="000029D5" w:rsidP="000029D5">
            <w:pPr>
              <w:spacing w:line="240" w:lineRule="exact"/>
              <w:ind w:left="720"/>
            </w:pPr>
          </w:p>
          <w:p w14:paraId="6A723981" w14:textId="0C954D29" w:rsidR="000029D5" w:rsidRDefault="000029D5">
            <w:pPr>
              <w:spacing w:line="240" w:lineRule="exact"/>
            </w:pPr>
            <w:r>
              <w:t>Navigator LoadTracker (LT)</w:t>
            </w:r>
          </w:p>
          <w:p w14:paraId="270D15CC" w14:textId="2CE1D2C6" w:rsidR="000029D5" w:rsidRPr="002B6A3F" w:rsidRDefault="000029D5" w:rsidP="000029D5">
            <w:pPr>
              <w:spacing w:line="240" w:lineRule="exact"/>
              <w:ind w:left="720"/>
            </w:pPr>
            <w:r>
              <w:t>41-2001</w:t>
            </w:r>
          </w:p>
        </w:tc>
      </w:tr>
      <w:tr w:rsidR="000029D5" w:rsidRPr="002B6A3F" w14:paraId="73E3ECBB" w14:textId="77777777" w:rsidTr="008468CF">
        <w:trPr>
          <w:jc w:val="center"/>
        </w:trPr>
        <w:tc>
          <w:tcPr>
            <w:tcW w:w="5280" w:type="dxa"/>
          </w:tcPr>
          <w:p w14:paraId="6CFA6D0E" w14:textId="77777777" w:rsidR="000029D5" w:rsidRPr="002B6A3F" w:rsidRDefault="000029D5">
            <w:pPr>
              <w:spacing w:line="240" w:lineRule="exact"/>
            </w:pPr>
          </w:p>
        </w:tc>
        <w:tc>
          <w:tcPr>
            <w:tcW w:w="4296" w:type="dxa"/>
          </w:tcPr>
          <w:p w14:paraId="5E36B5A9" w14:textId="77777777" w:rsidR="000029D5" w:rsidRPr="002B6A3F" w:rsidRDefault="000029D5">
            <w:pPr>
              <w:spacing w:line="240" w:lineRule="exact"/>
            </w:pPr>
          </w:p>
        </w:tc>
      </w:tr>
      <w:tr w:rsidR="00321F20" w:rsidRPr="002B6A3F" w14:paraId="6C36A4F0" w14:textId="77777777" w:rsidTr="008468CF">
        <w:trPr>
          <w:jc w:val="center"/>
        </w:trPr>
        <w:tc>
          <w:tcPr>
            <w:tcW w:w="5280" w:type="dxa"/>
          </w:tcPr>
          <w:p w14:paraId="3D71C21B" w14:textId="00371FD0" w:rsidR="00321F20" w:rsidRPr="002B6A3F" w:rsidRDefault="00321F20">
            <w:pPr>
              <w:spacing w:line="240" w:lineRule="exact"/>
            </w:pPr>
            <w:r>
              <w:t>Smart Grid Solutions</w:t>
            </w:r>
          </w:p>
        </w:tc>
        <w:tc>
          <w:tcPr>
            <w:tcW w:w="4296" w:type="dxa"/>
          </w:tcPr>
          <w:p w14:paraId="503068F0" w14:textId="6F8CE8EC" w:rsidR="00321F20" w:rsidRPr="002B6A3F" w:rsidRDefault="00DB79F9">
            <w:pPr>
              <w:spacing w:line="240" w:lineRule="exact"/>
            </w:pPr>
            <w:r w:rsidRPr="00DB79F9">
              <w:t>FI-3</w:t>
            </w:r>
            <w:r>
              <w:t>C</w:t>
            </w:r>
          </w:p>
        </w:tc>
      </w:tr>
      <w:tr w:rsidR="00321F20" w:rsidRPr="002B6A3F" w14:paraId="25D38D3A" w14:textId="77777777" w:rsidTr="008468CF">
        <w:trPr>
          <w:jc w:val="center"/>
        </w:trPr>
        <w:tc>
          <w:tcPr>
            <w:tcW w:w="5280" w:type="dxa"/>
          </w:tcPr>
          <w:p w14:paraId="7553734E" w14:textId="77777777" w:rsidR="00321F20" w:rsidRPr="002B6A3F" w:rsidRDefault="00321F20">
            <w:pPr>
              <w:spacing w:line="240" w:lineRule="exact"/>
            </w:pPr>
          </w:p>
        </w:tc>
        <w:tc>
          <w:tcPr>
            <w:tcW w:w="4296" w:type="dxa"/>
          </w:tcPr>
          <w:p w14:paraId="1D7B7F68" w14:textId="77777777" w:rsidR="00321F20" w:rsidRPr="002B6A3F" w:rsidRDefault="00321F20">
            <w:pPr>
              <w:spacing w:line="240" w:lineRule="exact"/>
            </w:pPr>
          </w:p>
        </w:tc>
      </w:tr>
      <w:tr w:rsidR="00321F20" w:rsidRPr="002B6A3F" w14:paraId="06C1D311" w14:textId="77777777" w:rsidTr="008468CF">
        <w:trPr>
          <w:jc w:val="center"/>
        </w:trPr>
        <w:tc>
          <w:tcPr>
            <w:tcW w:w="5280" w:type="dxa"/>
          </w:tcPr>
          <w:p w14:paraId="0639CF4C" w14:textId="77777777" w:rsidR="00321F20" w:rsidRPr="002B6A3F" w:rsidRDefault="00321F20">
            <w:pPr>
              <w:spacing w:line="240" w:lineRule="exact"/>
            </w:pPr>
          </w:p>
        </w:tc>
        <w:tc>
          <w:tcPr>
            <w:tcW w:w="4296" w:type="dxa"/>
          </w:tcPr>
          <w:p w14:paraId="72D23ED8" w14:textId="77777777" w:rsidR="00321F20" w:rsidRPr="002B6A3F" w:rsidRDefault="00321F20">
            <w:pPr>
              <w:spacing w:line="240" w:lineRule="exact"/>
            </w:pPr>
          </w:p>
        </w:tc>
      </w:tr>
      <w:tr w:rsidR="000029D5" w:rsidRPr="002B6A3F" w14:paraId="11B6F8D5" w14:textId="77777777" w:rsidTr="008468CF">
        <w:trPr>
          <w:jc w:val="center"/>
        </w:trPr>
        <w:tc>
          <w:tcPr>
            <w:tcW w:w="5280" w:type="dxa"/>
          </w:tcPr>
          <w:p w14:paraId="15433E76" w14:textId="77777777" w:rsidR="000029D5" w:rsidRPr="002B6A3F" w:rsidRDefault="000029D5">
            <w:pPr>
              <w:spacing w:line="240" w:lineRule="exact"/>
            </w:pPr>
          </w:p>
        </w:tc>
        <w:tc>
          <w:tcPr>
            <w:tcW w:w="4296" w:type="dxa"/>
          </w:tcPr>
          <w:p w14:paraId="4FBFF215" w14:textId="77777777" w:rsidR="000029D5" w:rsidRPr="002B6A3F" w:rsidRDefault="000029D5">
            <w:pPr>
              <w:spacing w:line="240" w:lineRule="exact"/>
            </w:pPr>
          </w:p>
        </w:tc>
      </w:tr>
    </w:tbl>
    <w:p w14:paraId="795E89C7" w14:textId="77777777" w:rsidR="00E5149D" w:rsidRPr="002B6A3F" w:rsidRDefault="00E5149D">
      <w:pPr>
        <w:pStyle w:val="HEADINGRIGHT"/>
      </w:pPr>
    </w:p>
    <w:p w14:paraId="7EC65362" w14:textId="77777777" w:rsidR="00E5149D" w:rsidRPr="002B6A3F" w:rsidRDefault="00E5149D">
      <w:pPr>
        <w:pStyle w:val="HEADINGRIGHT"/>
      </w:pPr>
    </w:p>
    <w:p w14:paraId="1979D96E" w14:textId="77777777" w:rsidR="00E5149D" w:rsidRPr="002B6A3F" w:rsidRDefault="00E5149D">
      <w:pPr>
        <w:pStyle w:val="HEADINGRIGHT"/>
        <w:outlineLvl w:val="0"/>
      </w:pPr>
      <w:r w:rsidRPr="002B6A3F">
        <w:t>Note:  Fault indicators that require the drilling or cutting to the enclosure for mounting are not acceptable.</w:t>
      </w:r>
    </w:p>
    <w:p w14:paraId="72970A21" w14:textId="77777777" w:rsidR="00E5149D" w:rsidRPr="002B6A3F" w:rsidRDefault="00E5149D">
      <w:pPr>
        <w:pStyle w:val="HEADINGRIGHT"/>
      </w:pPr>
    </w:p>
    <w:p w14:paraId="276C8488" w14:textId="77777777" w:rsidR="00E5149D" w:rsidRPr="002B6A3F" w:rsidRDefault="00E5149D">
      <w:pPr>
        <w:pStyle w:val="HEADINGRIGHT"/>
        <w:jc w:val="center"/>
      </w:pPr>
    </w:p>
    <w:p w14:paraId="092528A8" w14:textId="77777777" w:rsidR="00E5149D" w:rsidRPr="002B6A3F" w:rsidRDefault="00E5149D">
      <w:pPr>
        <w:pStyle w:val="HEADINGRIGHT"/>
      </w:pPr>
      <w:r w:rsidRPr="002B6A3F">
        <w:br w:type="page"/>
      </w:r>
      <w:r w:rsidRPr="002B6A3F">
        <w:lastRenderedPageBreak/>
        <w:t>U gp-1</w:t>
      </w:r>
    </w:p>
    <w:p w14:paraId="719560F0" w14:textId="77777777" w:rsidR="00E5149D" w:rsidRPr="002B6A3F" w:rsidRDefault="007D4F33">
      <w:pPr>
        <w:pStyle w:val="HEADINGRIGHT"/>
      </w:pPr>
      <w:r>
        <w:t>March 2013</w:t>
      </w:r>
    </w:p>
    <w:p w14:paraId="0AB4C1F7" w14:textId="77777777" w:rsidR="00E5149D" w:rsidRPr="002B6A3F" w:rsidRDefault="00E5149D">
      <w:pPr>
        <w:pStyle w:val="HEADINGLEFT"/>
      </w:pPr>
    </w:p>
    <w:p w14:paraId="5381CE10" w14:textId="77777777" w:rsidR="00E5149D" w:rsidRPr="002B6A3F" w:rsidRDefault="00E5149D">
      <w:pPr>
        <w:tabs>
          <w:tab w:val="left" w:pos="2640"/>
          <w:tab w:val="left" w:pos="4320"/>
          <w:tab w:val="left" w:pos="6480"/>
        </w:tabs>
        <w:spacing w:line="240" w:lineRule="exact"/>
      </w:pPr>
    </w:p>
    <w:p w14:paraId="35CB1188" w14:textId="77777777" w:rsidR="00E5149D" w:rsidRPr="002B6A3F" w:rsidRDefault="00E5149D">
      <w:pPr>
        <w:tabs>
          <w:tab w:val="left" w:pos="2640"/>
          <w:tab w:val="left" w:pos="4320"/>
          <w:tab w:val="left" w:pos="6480"/>
        </w:tabs>
        <w:spacing w:line="240" w:lineRule="exact"/>
        <w:jc w:val="center"/>
        <w:outlineLvl w:val="0"/>
      </w:pPr>
      <w:r w:rsidRPr="002B6A3F">
        <w:t>U gp - Connector Blocks and Splices, Secondary</w:t>
      </w:r>
    </w:p>
    <w:p w14:paraId="4A6C6074" w14:textId="77777777" w:rsidR="00E5149D" w:rsidRPr="002B6A3F" w:rsidRDefault="00E5149D">
      <w:pPr>
        <w:tabs>
          <w:tab w:val="left" w:pos="2640"/>
          <w:tab w:val="left" w:pos="4320"/>
          <w:tab w:val="left" w:pos="6480"/>
        </w:tabs>
        <w:spacing w:line="240" w:lineRule="exact"/>
      </w:pPr>
    </w:p>
    <w:p w14:paraId="3ABD1802" w14:textId="77777777" w:rsidR="00E5149D" w:rsidRPr="002B6A3F" w:rsidRDefault="00E5149D">
      <w:pPr>
        <w:tabs>
          <w:tab w:val="left" w:pos="2640"/>
          <w:tab w:val="left" w:pos="4320"/>
          <w:tab w:val="left" w:pos="6480"/>
        </w:tabs>
        <w:spacing w:line="240" w:lineRule="exact"/>
        <w:jc w:val="center"/>
        <w:outlineLvl w:val="0"/>
      </w:pPr>
      <w:r w:rsidRPr="002B6A3F">
        <w:rPr>
          <w:u w:val="single"/>
        </w:rPr>
        <w:t>Watertight - For Use In All Locations</w:t>
      </w:r>
    </w:p>
    <w:p w14:paraId="034EE4B7" w14:textId="77777777" w:rsidR="00E5149D" w:rsidRPr="002B6A3F" w:rsidRDefault="00E5149D">
      <w:pPr>
        <w:tabs>
          <w:tab w:val="left" w:pos="2640"/>
          <w:tab w:val="left" w:pos="4320"/>
          <w:tab w:val="left" w:pos="6480"/>
        </w:tabs>
        <w:spacing w:line="240" w:lineRule="exact"/>
      </w:pPr>
    </w:p>
    <w:tbl>
      <w:tblPr>
        <w:tblW w:w="0" w:type="auto"/>
        <w:jc w:val="center"/>
        <w:tblLayout w:type="fixed"/>
        <w:tblLook w:val="0000" w:firstRow="0" w:lastRow="0" w:firstColumn="0" w:lastColumn="0" w:noHBand="0" w:noVBand="0"/>
      </w:tblPr>
      <w:tblGrid>
        <w:gridCol w:w="2016"/>
        <w:gridCol w:w="2016"/>
        <w:gridCol w:w="4865"/>
      </w:tblGrid>
      <w:tr w:rsidR="00E5149D" w:rsidRPr="002B6A3F" w14:paraId="64DB729E" w14:textId="77777777">
        <w:trPr>
          <w:jc w:val="center"/>
        </w:trPr>
        <w:tc>
          <w:tcPr>
            <w:tcW w:w="2016" w:type="dxa"/>
          </w:tcPr>
          <w:p w14:paraId="04A8E7BF" w14:textId="77777777" w:rsidR="00E5149D" w:rsidRPr="002B6A3F" w:rsidRDefault="00E5149D">
            <w:pPr>
              <w:pBdr>
                <w:bottom w:val="single" w:sz="6" w:space="1" w:color="auto"/>
              </w:pBdr>
              <w:spacing w:line="240" w:lineRule="exact"/>
            </w:pPr>
            <w:r w:rsidRPr="002B6A3F">
              <w:t>Manufacturer</w:t>
            </w:r>
          </w:p>
        </w:tc>
        <w:tc>
          <w:tcPr>
            <w:tcW w:w="2016" w:type="dxa"/>
          </w:tcPr>
          <w:p w14:paraId="5ECF44C2" w14:textId="77777777" w:rsidR="00E5149D" w:rsidRPr="002B6A3F" w:rsidRDefault="00E5149D">
            <w:pPr>
              <w:pBdr>
                <w:bottom w:val="single" w:sz="6" w:space="1" w:color="auto"/>
              </w:pBdr>
              <w:spacing w:line="240" w:lineRule="exact"/>
              <w:jc w:val="center"/>
            </w:pPr>
            <w:r w:rsidRPr="002B6A3F">
              <w:t>Connection Type</w:t>
            </w:r>
          </w:p>
        </w:tc>
        <w:tc>
          <w:tcPr>
            <w:tcW w:w="4865" w:type="dxa"/>
          </w:tcPr>
          <w:p w14:paraId="508DA40D" w14:textId="77777777" w:rsidR="00E5149D" w:rsidRPr="002B6A3F" w:rsidRDefault="00E5149D">
            <w:pPr>
              <w:pBdr>
                <w:bottom w:val="single" w:sz="6" w:space="1" w:color="auto"/>
              </w:pBdr>
              <w:spacing w:line="240" w:lineRule="exact"/>
              <w:ind w:left="306" w:hanging="306"/>
              <w:jc w:val="center"/>
            </w:pPr>
            <w:r w:rsidRPr="002B6A3F">
              <w:t>Catalog Number</w:t>
            </w:r>
          </w:p>
        </w:tc>
      </w:tr>
      <w:tr w:rsidR="00E5149D" w:rsidRPr="002B6A3F" w14:paraId="52B2D430" w14:textId="77777777">
        <w:trPr>
          <w:jc w:val="center"/>
        </w:trPr>
        <w:tc>
          <w:tcPr>
            <w:tcW w:w="2016" w:type="dxa"/>
          </w:tcPr>
          <w:p w14:paraId="51C906D1" w14:textId="77777777" w:rsidR="00E5149D" w:rsidRPr="002B6A3F" w:rsidRDefault="00E5149D">
            <w:pPr>
              <w:spacing w:line="240" w:lineRule="exact"/>
            </w:pPr>
          </w:p>
        </w:tc>
        <w:tc>
          <w:tcPr>
            <w:tcW w:w="2016" w:type="dxa"/>
          </w:tcPr>
          <w:p w14:paraId="28175D97" w14:textId="77777777" w:rsidR="00E5149D" w:rsidRPr="002B6A3F" w:rsidRDefault="00E5149D">
            <w:pPr>
              <w:spacing w:line="240" w:lineRule="exact"/>
              <w:jc w:val="center"/>
            </w:pPr>
          </w:p>
        </w:tc>
        <w:tc>
          <w:tcPr>
            <w:tcW w:w="4865" w:type="dxa"/>
          </w:tcPr>
          <w:p w14:paraId="236E1F48" w14:textId="77777777" w:rsidR="00E5149D" w:rsidRPr="002B6A3F" w:rsidRDefault="00E5149D">
            <w:pPr>
              <w:spacing w:line="240" w:lineRule="exact"/>
              <w:ind w:left="306" w:hanging="306"/>
              <w:jc w:val="center"/>
            </w:pPr>
          </w:p>
        </w:tc>
      </w:tr>
      <w:tr w:rsidR="00E5149D" w:rsidRPr="002B6A3F" w14:paraId="67005443" w14:textId="77777777">
        <w:trPr>
          <w:jc w:val="center"/>
        </w:trPr>
        <w:tc>
          <w:tcPr>
            <w:tcW w:w="2016" w:type="dxa"/>
          </w:tcPr>
          <w:p w14:paraId="318316C5" w14:textId="77777777" w:rsidR="00E5149D" w:rsidRPr="002B6A3F" w:rsidRDefault="00E5149D">
            <w:pPr>
              <w:spacing w:line="240" w:lineRule="exact"/>
            </w:pPr>
            <w:r w:rsidRPr="002B6A3F">
              <w:t>Alcon</w:t>
            </w:r>
          </w:p>
        </w:tc>
        <w:tc>
          <w:tcPr>
            <w:tcW w:w="2016" w:type="dxa"/>
          </w:tcPr>
          <w:p w14:paraId="0D0D5B89" w14:textId="77777777" w:rsidR="00E5149D" w:rsidRPr="002B6A3F" w:rsidRDefault="00E5149D">
            <w:pPr>
              <w:spacing w:line="240" w:lineRule="exact"/>
              <w:jc w:val="center"/>
            </w:pPr>
            <w:r w:rsidRPr="002B6A3F">
              <w:t>Set Screw</w:t>
            </w:r>
          </w:p>
        </w:tc>
        <w:tc>
          <w:tcPr>
            <w:tcW w:w="4865" w:type="dxa"/>
          </w:tcPr>
          <w:p w14:paraId="547D53AF" w14:textId="77777777" w:rsidR="00E5149D" w:rsidRPr="002B6A3F" w:rsidRDefault="00E5149D">
            <w:pPr>
              <w:spacing w:line="240" w:lineRule="exact"/>
              <w:ind w:left="306" w:hanging="306"/>
              <w:jc w:val="center"/>
            </w:pPr>
            <w:r w:rsidRPr="002B6A3F">
              <w:t>VPB Series</w:t>
            </w:r>
          </w:p>
        </w:tc>
      </w:tr>
      <w:tr w:rsidR="00E5149D" w:rsidRPr="002B6A3F" w14:paraId="3006E38B" w14:textId="77777777">
        <w:trPr>
          <w:jc w:val="center"/>
        </w:trPr>
        <w:tc>
          <w:tcPr>
            <w:tcW w:w="2016" w:type="dxa"/>
          </w:tcPr>
          <w:p w14:paraId="12AD7991" w14:textId="77777777" w:rsidR="00E5149D" w:rsidRPr="002B6A3F" w:rsidRDefault="00E5149D">
            <w:pPr>
              <w:spacing w:line="240" w:lineRule="exact"/>
            </w:pPr>
          </w:p>
        </w:tc>
        <w:tc>
          <w:tcPr>
            <w:tcW w:w="2016" w:type="dxa"/>
          </w:tcPr>
          <w:p w14:paraId="241D6062" w14:textId="77777777" w:rsidR="00E5149D" w:rsidRPr="002B6A3F" w:rsidRDefault="00E5149D">
            <w:pPr>
              <w:spacing w:line="240" w:lineRule="exact"/>
              <w:jc w:val="center"/>
            </w:pPr>
          </w:p>
        </w:tc>
        <w:tc>
          <w:tcPr>
            <w:tcW w:w="4865" w:type="dxa"/>
          </w:tcPr>
          <w:p w14:paraId="160745A1" w14:textId="77777777" w:rsidR="00E5149D" w:rsidRPr="002B6A3F" w:rsidRDefault="00E5149D">
            <w:pPr>
              <w:spacing w:line="240" w:lineRule="exact"/>
              <w:ind w:left="306" w:hanging="306"/>
              <w:jc w:val="center"/>
            </w:pPr>
          </w:p>
        </w:tc>
      </w:tr>
      <w:tr w:rsidR="00E5149D" w:rsidRPr="002B6A3F" w14:paraId="6084A156" w14:textId="77777777">
        <w:trPr>
          <w:jc w:val="center"/>
        </w:trPr>
        <w:tc>
          <w:tcPr>
            <w:tcW w:w="2016" w:type="dxa"/>
          </w:tcPr>
          <w:p w14:paraId="13540BDD" w14:textId="77777777" w:rsidR="00E5149D" w:rsidRPr="002B6A3F" w:rsidRDefault="00E5149D">
            <w:pPr>
              <w:spacing w:line="240" w:lineRule="exact"/>
            </w:pPr>
            <w:r w:rsidRPr="002B6A3F">
              <w:t>Blackburn</w:t>
            </w:r>
          </w:p>
        </w:tc>
        <w:tc>
          <w:tcPr>
            <w:tcW w:w="2016" w:type="dxa"/>
          </w:tcPr>
          <w:p w14:paraId="1A57D1E3" w14:textId="77777777" w:rsidR="00E5149D" w:rsidRPr="002B6A3F" w:rsidRDefault="00E5149D">
            <w:pPr>
              <w:spacing w:line="240" w:lineRule="exact"/>
              <w:jc w:val="center"/>
            </w:pPr>
            <w:r w:rsidRPr="002B6A3F">
              <w:t>Lug</w:t>
            </w:r>
          </w:p>
        </w:tc>
        <w:tc>
          <w:tcPr>
            <w:tcW w:w="4865" w:type="dxa"/>
          </w:tcPr>
          <w:p w14:paraId="361BB893" w14:textId="77777777" w:rsidR="00E5149D" w:rsidRPr="002B6A3F" w:rsidRDefault="00E5149D">
            <w:pPr>
              <w:spacing w:line="240" w:lineRule="exact"/>
              <w:ind w:left="306" w:hanging="306"/>
              <w:jc w:val="center"/>
            </w:pPr>
            <w:r w:rsidRPr="002B6A3F">
              <w:t>Series UP (with lugs and sleeves)</w:t>
            </w:r>
          </w:p>
        </w:tc>
      </w:tr>
      <w:tr w:rsidR="00E5149D" w:rsidRPr="002B6A3F" w14:paraId="278B1D9B" w14:textId="77777777">
        <w:trPr>
          <w:jc w:val="center"/>
        </w:trPr>
        <w:tc>
          <w:tcPr>
            <w:tcW w:w="2016" w:type="dxa"/>
          </w:tcPr>
          <w:p w14:paraId="5B2E5A73" w14:textId="77777777" w:rsidR="00E5149D" w:rsidRPr="002B6A3F" w:rsidRDefault="00E5149D">
            <w:pPr>
              <w:spacing w:line="240" w:lineRule="exact"/>
            </w:pPr>
          </w:p>
        </w:tc>
        <w:tc>
          <w:tcPr>
            <w:tcW w:w="2016" w:type="dxa"/>
          </w:tcPr>
          <w:p w14:paraId="1C50D16F" w14:textId="77777777" w:rsidR="00E5149D" w:rsidRPr="002B6A3F" w:rsidRDefault="00E5149D">
            <w:pPr>
              <w:spacing w:line="240" w:lineRule="exact"/>
              <w:jc w:val="center"/>
            </w:pPr>
            <w:r w:rsidRPr="002B6A3F">
              <w:t>Set Screw</w:t>
            </w:r>
          </w:p>
        </w:tc>
        <w:tc>
          <w:tcPr>
            <w:tcW w:w="4865" w:type="dxa"/>
          </w:tcPr>
          <w:p w14:paraId="637F5920" w14:textId="77777777" w:rsidR="00E5149D" w:rsidRPr="002B6A3F" w:rsidRDefault="00E5149D">
            <w:pPr>
              <w:spacing w:line="240" w:lineRule="exact"/>
              <w:ind w:left="306" w:hanging="306"/>
              <w:jc w:val="center"/>
            </w:pPr>
            <w:r w:rsidRPr="002B6A3F">
              <w:t>Series USB (1000 amp bus with sleeves)</w:t>
            </w:r>
          </w:p>
        </w:tc>
      </w:tr>
      <w:tr w:rsidR="00E5149D" w:rsidRPr="002B6A3F" w14:paraId="2A9B3AE9" w14:textId="77777777">
        <w:trPr>
          <w:jc w:val="center"/>
        </w:trPr>
        <w:tc>
          <w:tcPr>
            <w:tcW w:w="2016" w:type="dxa"/>
          </w:tcPr>
          <w:p w14:paraId="1EFB9C40" w14:textId="77777777" w:rsidR="00E5149D" w:rsidRPr="002B6A3F" w:rsidRDefault="00E5149D">
            <w:pPr>
              <w:spacing w:line="240" w:lineRule="exact"/>
            </w:pPr>
          </w:p>
        </w:tc>
        <w:tc>
          <w:tcPr>
            <w:tcW w:w="2016" w:type="dxa"/>
          </w:tcPr>
          <w:p w14:paraId="35A60E08" w14:textId="77777777" w:rsidR="00E5149D" w:rsidRPr="002B6A3F" w:rsidRDefault="00E5149D">
            <w:pPr>
              <w:spacing w:line="240" w:lineRule="exact"/>
              <w:jc w:val="center"/>
            </w:pPr>
          </w:p>
        </w:tc>
        <w:tc>
          <w:tcPr>
            <w:tcW w:w="4865" w:type="dxa"/>
          </w:tcPr>
          <w:p w14:paraId="3E750706" w14:textId="77777777" w:rsidR="00E5149D" w:rsidRPr="002B6A3F" w:rsidRDefault="00E5149D">
            <w:pPr>
              <w:spacing w:line="240" w:lineRule="exact"/>
              <w:ind w:left="306" w:hanging="306"/>
              <w:jc w:val="center"/>
            </w:pPr>
          </w:p>
        </w:tc>
      </w:tr>
      <w:tr w:rsidR="00E5149D" w:rsidRPr="002B6A3F" w14:paraId="2E56B072" w14:textId="77777777">
        <w:trPr>
          <w:jc w:val="center"/>
        </w:trPr>
        <w:tc>
          <w:tcPr>
            <w:tcW w:w="2016" w:type="dxa"/>
          </w:tcPr>
          <w:p w14:paraId="202FCC4C" w14:textId="77777777" w:rsidR="00E5149D" w:rsidRPr="002B6A3F" w:rsidRDefault="00E5149D">
            <w:pPr>
              <w:spacing w:line="240" w:lineRule="exact"/>
            </w:pPr>
            <w:r w:rsidRPr="002B6A3F">
              <w:t>Burndy</w:t>
            </w:r>
          </w:p>
        </w:tc>
        <w:tc>
          <w:tcPr>
            <w:tcW w:w="2016" w:type="dxa"/>
          </w:tcPr>
          <w:p w14:paraId="64BD364E" w14:textId="77777777" w:rsidR="00E5149D" w:rsidRPr="002B6A3F" w:rsidRDefault="00E5149D">
            <w:pPr>
              <w:spacing w:line="240" w:lineRule="exact"/>
              <w:jc w:val="center"/>
            </w:pPr>
            <w:r w:rsidRPr="002B6A3F">
              <w:t>Lug</w:t>
            </w:r>
          </w:p>
        </w:tc>
        <w:tc>
          <w:tcPr>
            <w:tcW w:w="4865" w:type="dxa"/>
          </w:tcPr>
          <w:p w14:paraId="49D93F1A" w14:textId="77777777" w:rsidR="00E5149D" w:rsidRPr="002B6A3F" w:rsidRDefault="00E5149D">
            <w:pPr>
              <w:spacing w:line="240" w:lineRule="exact"/>
              <w:ind w:left="306" w:hanging="306"/>
              <w:jc w:val="center"/>
            </w:pPr>
            <w:r w:rsidRPr="002B6A3F">
              <w:t>URD Mole</w:t>
            </w:r>
          </w:p>
        </w:tc>
      </w:tr>
      <w:tr w:rsidR="00E5149D" w:rsidRPr="002B6A3F" w14:paraId="7AB92C08" w14:textId="77777777">
        <w:trPr>
          <w:jc w:val="center"/>
        </w:trPr>
        <w:tc>
          <w:tcPr>
            <w:tcW w:w="2016" w:type="dxa"/>
          </w:tcPr>
          <w:p w14:paraId="4EBBE3C0" w14:textId="77777777" w:rsidR="00E5149D" w:rsidRPr="002B6A3F" w:rsidRDefault="00E5149D">
            <w:pPr>
              <w:spacing w:line="240" w:lineRule="exact"/>
            </w:pPr>
          </w:p>
        </w:tc>
        <w:tc>
          <w:tcPr>
            <w:tcW w:w="2016" w:type="dxa"/>
          </w:tcPr>
          <w:p w14:paraId="191D0A87" w14:textId="77777777" w:rsidR="00E5149D" w:rsidRPr="002B6A3F" w:rsidRDefault="00E5149D">
            <w:pPr>
              <w:spacing w:line="240" w:lineRule="exact"/>
              <w:jc w:val="center"/>
            </w:pPr>
          </w:p>
        </w:tc>
        <w:tc>
          <w:tcPr>
            <w:tcW w:w="4865" w:type="dxa"/>
          </w:tcPr>
          <w:p w14:paraId="0A29A55A" w14:textId="77777777" w:rsidR="00E5149D" w:rsidRPr="002B6A3F" w:rsidRDefault="00E5149D">
            <w:pPr>
              <w:spacing w:line="240" w:lineRule="exact"/>
              <w:ind w:left="306" w:hanging="306"/>
              <w:jc w:val="center"/>
            </w:pPr>
          </w:p>
        </w:tc>
      </w:tr>
      <w:tr w:rsidR="00E5149D" w:rsidRPr="002B6A3F" w14:paraId="58B17E2A" w14:textId="77777777">
        <w:trPr>
          <w:jc w:val="center"/>
        </w:trPr>
        <w:tc>
          <w:tcPr>
            <w:tcW w:w="2016" w:type="dxa"/>
          </w:tcPr>
          <w:p w14:paraId="2CDB33E8" w14:textId="77777777" w:rsidR="00E5149D" w:rsidRPr="002B6A3F" w:rsidRDefault="00E5149D">
            <w:pPr>
              <w:spacing w:line="240" w:lineRule="exact"/>
            </w:pPr>
            <w:r w:rsidRPr="002B6A3F">
              <w:t>Connector Mfg. Co.</w:t>
            </w:r>
          </w:p>
        </w:tc>
        <w:tc>
          <w:tcPr>
            <w:tcW w:w="2016" w:type="dxa"/>
          </w:tcPr>
          <w:p w14:paraId="70630EA4" w14:textId="77777777" w:rsidR="00E5149D" w:rsidRPr="002B6A3F" w:rsidRDefault="00E5149D">
            <w:pPr>
              <w:spacing w:line="240" w:lineRule="exact"/>
              <w:jc w:val="center"/>
            </w:pPr>
            <w:r w:rsidRPr="002B6A3F">
              <w:t>Compression</w:t>
            </w:r>
          </w:p>
        </w:tc>
        <w:tc>
          <w:tcPr>
            <w:tcW w:w="4865" w:type="dxa"/>
          </w:tcPr>
          <w:p w14:paraId="23358EBC" w14:textId="77777777" w:rsidR="00E5149D" w:rsidRPr="002B6A3F" w:rsidRDefault="00E5149D">
            <w:pPr>
              <w:spacing w:line="240" w:lineRule="exact"/>
              <w:ind w:left="306" w:hanging="306"/>
              <w:jc w:val="center"/>
            </w:pPr>
            <w:r w:rsidRPr="002B6A3F">
              <w:t>Utilug Sure Seal Splice Kits, Series SSK, SSKL</w:t>
            </w:r>
          </w:p>
        </w:tc>
      </w:tr>
      <w:tr w:rsidR="00E5149D" w:rsidRPr="002B6A3F" w14:paraId="01B658AE" w14:textId="77777777">
        <w:trPr>
          <w:jc w:val="center"/>
        </w:trPr>
        <w:tc>
          <w:tcPr>
            <w:tcW w:w="2016" w:type="dxa"/>
          </w:tcPr>
          <w:p w14:paraId="2C41F01E" w14:textId="77777777" w:rsidR="00E5149D" w:rsidRPr="002B6A3F" w:rsidRDefault="00E5149D">
            <w:pPr>
              <w:spacing w:line="240" w:lineRule="exact"/>
            </w:pPr>
          </w:p>
        </w:tc>
        <w:tc>
          <w:tcPr>
            <w:tcW w:w="2016" w:type="dxa"/>
          </w:tcPr>
          <w:p w14:paraId="78A58716" w14:textId="77777777" w:rsidR="00E5149D" w:rsidRPr="002B6A3F" w:rsidRDefault="00E5149D">
            <w:pPr>
              <w:spacing w:line="240" w:lineRule="exact"/>
              <w:jc w:val="center"/>
            </w:pPr>
            <w:r w:rsidRPr="002B6A3F">
              <w:t>Set Screw</w:t>
            </w:r>
          </w:p>
        </w:tc>
        <w:tc>
          <w:tcPr>
            <w:tcW w:w="4865" w:type="dxa"/>
          </w:tcPr>
          <w:p w14:paraId="013C4F2E" w14:textId="77777777" w:rsidR="00E5149D" w:rsidRPr="002B6A3F" w:rsidRDefault="00E5149D">
            <w:pPr>
              <w:spacing w:line="240" w:lineRule="exact"/>
              <w:ind w:left="306" w:hanging="306"/>
              <w:jc w:val="center"/>
            </w:pPr>
            <w:r w:rsidRPr="002B6A3F">
              <w:t>Uni-Joint Sure Seal Series SSBC</w:t>
            </w:r>
          </w:p>
        </w:tc>
      </w:tr>
      <w:tr w:rsidR="00E5149D" w:rsidRPr="002B6A3F" w14:paraId="2146E529" w14:textId="77777777">
        <w:trPr>
          <w:jc w:val="center"/>
        </w:trPr>
        <w:tc>
          <w:tcPr>
            <w:tcW w:w="2016" w:type="dxa"/>
          </w:tcPr>
          <w:p w14:paraId="4B74AAD5" w14:textId="77777777" w:rsidR="00E5149D" w:rsidRPr="002B6A3F" w:rsidRDefault="00E5149D">
            <w:pPr>
              <w:spacing w:line="240" w:lineRule="exact"/>
            </w:pPr>
          </w:p>
        </w:tc>
        <w:tc>
          <w:tcPr>
            <w:tcW w:w="2016" w:type="dxa"/>
          </w:tcPr>
          <w:p w14:paraId="55CA8561" w14:textId="77777777" w:rsidR="00E5149D" w:rsidRPr="002B6A3F" w:rsidRDefault="00E5149D">
            <w:pPr>
              <w:spacing w:line="240" w:lineRule="exact"/>
              <w:jc w:val="center"/>
            </w:pPr>
            <w:r w:rsidRPr="002B6A3F">
              <w:t>Set Screw</w:t>
            </w:r>
          </w:p>
        </w:tc>
        <w:tc>
          <w:tcPr>
            <w:tcW w:w="4865" w:type="dxa"/>
          </w:tcPr>
          <w:p w14:paraId="556BBD38" w14:textId="77777777" w:rsidR="00E5149D" w:rsidRPr="002B6A3F" w:rsidRDefault="00E5149D">
            <w:pPr>
              <w:spacing w:line="240" w:lineRule="exact"/>
              <w:ind w:left="306" w:hanging="306"/>
              <w:jc w:val="center"/>
            </w:pPr>
            <w:r w:rsidRPr="002B6A3F">
              <w:t>Secondary Connector ULS2-350</w:t>
            </w:r>
          </w:p>
        </w:tc>
      </w:tr>
      <w:tr w:rsidR="00E5149D" w:rsidRPr="002B6A3F" w14:paraId="04A43E1C" w14:textId="77777777">
        <w:trPr>
          <w:jc w:val="center"/>
        </w:trPr>
        <w:tc>
          <w:tcPr>
            <w:tcW w:w="2016" w:type="dxa"/>
          </w:tcPr>
          <w:p w14:paraId="37D22B3D" w14:textId="77777777" w:rsidR="00E5149D" w:rsidRPr="002B6A3F" w:rsidRDefault="00E5149D">
            <w:pPr>
              <w:spacing w:line="240" w:lineRule="exact"/>
            </w:pPr>
          </w:p>
        </w:tc>
        <w:tc>
          <w:tcPr>
            <w:tcW w:w="2016" w:type="dxa"/>
          </w:tcPr>
          <w:p w14:paraId="14D198BB" w14:textId="77777777" w:rsidR="00E5149D" w:rsidRPr="002B6A3F" w:rsidRDefault="00E5149D">
            <w:pPr>
              <w:spacing w:line="240" w:lineRule="exact"/>
              <w:jc w:val="center"/>
            </w:pPr>
          </w:p>
        </w:tc>
        <w:tc>
          <w:tcPr>
            <w:tcW w:w="4865" w:type="dxa"/>
          </w:tcPr>
          <w:p w14:paraId="47DD020B" w14:textId="77777777" w:rsidR="00E5149D" w:rsidRPr="002B6A3F" w:rsidRDefault="00E5149D">
            <w:pPr>
              <w:spacing w:line="240" w:lineRule="exact"/>
              <w:ind w:left="306" w:hanging="306"/>
              <w:jc w:val="center"/>
            </w:pPr>
          </w:p>
        </w:tc>
      </w:tr>
      <w:tr w:rsidR="00E5149D" w:rsidRPr="002B6A3F" w14:paraId="2D3C9471" w14:textId="77777777">
        <w:trPr>
          <w:jc w:val="center"/>
        </w:trPr>
        <w:tc>
          <w:tcPr>
            <w:tcW w:w="2016" w:type="dxa"/>
          </w:tcPr>
          <w:p w14:paraId="2BEF710B" w14:textId="77777777" w:rsidR="00E5149D" w:rsidRPr="002B6A3F" w:rsidRDefault="00E5149D">
            <w:pPr>
              <w:spacing w:line="240" w:lineRule="exact"/>
            </w:pPr>
            <w:r w:rsidRPr="002B6A3F">
              <w:t>ESP</w:t>
            </w:r>
          </w:p>
        </w:tc>
        <w:tc>
          <w:tcPr>
            <w:tcW w:w="2016" w:type="dxa"/>
          </w:tcPr>
          <w:p w14:paraId="1BD087AB" w14:textId="77777777" w:rsidR="00E5149D" w:rsidRPr="002B6A3F" w:rsidRDefault="00E5149D">
            <w:pPr>
              <w:spacing w:line="240" w:lineRule="exact"/>
              <w:jc w:val="center"/>
            </w:pPr>
            <w:r w:rsidRPr="002B6A3F">
              <w:t>Lug</w:t>
            </w:r>
          </w:p>
        </w:tc>
        <w:tc>
          <w:tcPr>
            <w:tcW w:w="4865" w:type="dxa"/>
          </w:tcPr>
          <w:p w14:paraId="29F16857" w14:textId="77777777" w:rsidR="00E5149D" w:rsidRPr="002B6A3F" w:rsidRDefault="00E5149D">
            <w:pPr>
              <w:spacing w:line="240" w:lineRule="exact"/>
              <w:ind w:left="306" w:hanging="306"/>
              <w:jc w:val="center"/>
            </w:pPr>
            <w:r w:rsidRPr="002B6A3F">
              <w:t xml:space="preserve">Type UC (8 AWG - 500 kcmil) </w:t>
            </w:r>
            <w:r w:rsidRPr="002B6A3F">
              <w:br/>
              <w:t>(with LA lug and sleeve)</w:t>
            </w:r>
          </w:p>
        </w:tc>
      </w:tr>
      <w:tr w:rsidR="00E5149D" w:rsidRPr="002B6A3F" w14:paraId="5C34DE7C" w14:textId="77777777">
        <w:trPr>
          <w:jc w:val="center"/>
        </w:trPr>
        <w:tc>
          <w:tcPr>
            <w:tcW w:w="2016" w:type="dxa"/>
          </w:tcPr>
          <w:p w14:paraId="08178DCB" w14:textId="77777777" w:rsidR="00E5149D" w:rsidRPr="002B6A3F" w:rsidRDefault="00E5149D">
            <w:pPr>
              <w:spacing w:line="240" w:lineRule="exact"/>
            </w:pPr>
          </w:p>
        </w:tc>
        <w:tc>
          <w:tcPr>
            <w:tcW w:w="2016" w:type="dxa"/>
          </w:tcPr>
          <w:p w14:paraId="0AA756F4" w14:textId="77777777" w:rsidR="00E5149D" w:rsidRPr="002B6A3F" w:rsidRDefault="00E5149D">
            <w:pPr>
              <w:spacing w:line="240" w:lineRule="exact"/>
              <w:jc w:val="center"/>
            </w:pPr>
            <w:r w:rsidRPr="002B6A3F">
              <w:t>Set Screw</w:t>
            </w:r>
          </w:p>
        </w:tc>
        <w:tc>
          <w:tcPr>
            <w:tcW w:w="4865" w:type="dxa"/>
          </w:tcPr>
          <w:p w14:paraId="50BF7694" w14:textId="77777777" w:rsidR="00E5149D" w:rsidRPr="002B6A3F" w:rsidRDefault="00E5149D">
            <w:pPr>
              <w:spacing w:line="240" w:lineRule="exact"/>
              <w:ind w:left="306" w:hanging="306"/>
              <w:jc w:val="center"/>
            </w:pPr>
            <w:r w:rsidRPr="002B6A3F">
              <w:t>Type UPP</w:t>
            </w:r>
          </w:p>
        </w:tc>
      </w:tr>
      <w:tr w:rsidR="00E5149D" w:rsidRPr="002B6A3F" w14:paraId="431AF2ED" w14:textId="77777777">
        <w:trPr>
          <w:jc w:val="center"/>
        </w:trPr>
        <w:tc>
          <w:tcPr>
            <w:tcW w:w="2016" w:type="dxa"/>
          </w:tcPr>
          <w:p w14:paraId="73482943" w14:textId="77777777" w:rsidR="00E5149D" w:rsidRPr="002B6A3F" w:rsidRDefault="00E5149D">
            <w:pPr>
              <w:spacing w:line="240" w:lineRule="exact"/>
            </w:pPr>
          </w:p>
        </w:tc>
        <w:tc>
          <w:tcPr>
            <w:tcW w:w="2016" w:type="dxa"/>
          </w:tcPr>
          <w:p w14:paraId="3263F6F6" w14:textId="77777777" w:rsidR="00E5149D" w:rsidRPr="002B6A3F" w:rsidRDefault="00E5149D">
            <w:pPr>
              <w:spacing w:line="240" w:lineRule="exact"/>
              <w:jc w:val="center"/>
            </w:pPr>
          </w:p>
        </w:tc>
        <w:tc>
          <w:tcPr>
            <w:tcW w:w="4865" w:type="dxa"/>
          </w:tcPr>
          <w:p w14:paraId="40060C84" w14:textId="77777777" w:rsidR="00E5149D" w:rsidRPr="002B6A3F" w:rsidRDefault="00E5149D">
            <w:pPr>
              <w:spacing w:line="240" w:lineRule="exact"/>
              <w:ind w:left="306" w:hanging="306"/>
              <w:jc w:val="center"/>
            </w:pPr>
          </w:p>
        </w:tc>
      </w:tr>
      <w:tr w:rsidR="00E5149D" w:rsidRPr="002B6A3F" w14:paraId="2B4031ED" w14:textId="77777777">
        <w:trPr>
          <w:jc w:val="center"/>
        </w:trPr>
        <w:tc>
          <w:tcPr>
            <w:tcW w:w="2016" w:type="dxa"/>
          </w:tcPr>
          <w:p w14:paraId="7BE6592B" w14:textId="77777777" w:rsidR="00E5149D" w:rsidRPr="002B6A3F" w:rsidRDefault="00E5149D">
            <w:pPr>
              <w:spacing w:line="240" w:lineRule="exact"/>
            </w:pPr>
            <w:r w:rsidRPr="002B6A3F">
              <w:t>Homac</w:t>
            </w:r>
          </w:p>
        </w:tc>
        <w:tc>
          <w:tcPr>
            <w:tcW w:w="2016" w:type="dxa"/>
          </w:tcPr>
          <w:p w14:paraId="4EF7B61D" w14:textId="77777777" w:rsidR="00E5149D" w:rsidRPr="002B6A3F" w:rsidRDefault="00E5149D">
            <w:pPr>
              <w:spacing w:line="240" w:lineRule="exact"/>
              <w:jc w:val="center"/>
            </w:pPr>
            <w:r w:rsidRPr="002B6A3F">
              <w:t>Connector Blocks:</w:t>
            </w:r>
          </w:p>
        </w:tc>
        <w:tc>
          <w:tcPr>
            <w:tcW w:w="4865" w:type="dxa"/>
          </w:tcPr>
          <w:p w14:paraId="10125B2B" w14:textId="77777777" w:rsidR="00E5149D" w:rsidRPr="002B6A3F" w:rsidRDefault="00E5149D">
            <w:pPr>
              <w:spacing w:line="240" w:lineRule="exact"/>
              <w:ind w:left="306" w:hanging="306"/>
              <w:jc w:val="center"/>
            </w:pPr>
          </w:p>
        </w:tc>
      </w:tr>
      <w:tr w:rsidR="00E5149D" w:rsidRPr="002B6A3F" w14:paraId="6C1C8068" w14:textId="77777777">
        <w:trPr>
          <w:jc w:val="center"/>
        </w:trPr>
        <w:tc>
          <w:tcPr>
            <w:tcW w:w="2016" w:type="dxa"/>
          </w:tcPr>
          <w:p w14:paraId="58C81881" w14:textId="77777777" w:rsidR="00E5149D" w:rsidRPr="002B6A3F" w:rsidRDefault="00E5149D">
            <w:pPr>
              <w:spacing w:line="240" w:lineRule="exact"/>
            </w:pPr>
          </w:p>
        </w:tc>
        <w:tc>
          <w:tcPr>
            <w:tcW w:w="2016" w:type="dxa"/>
          </w:tcPr>
          <w:p w14:paraId="0F60EAAD" w14:textId="77777777" w:rsidR="00E5149D" w:rsidRPr="002B6A3F" w:rsidRDefault="00E5149D">
            <w:pPr>
              <w:spacing w:line="240" w:lineRule="exact"/>
              <w:jc w:val="center"/>
            </w:pPr>
            <w:r w:rsidRPr="002B6A3F">
              <w:t>Lug</w:t>
            </w:r>
          </w:p>
        </w:tc>
        <w:tc>
          <w:tcPr>
            <w:tcW w:w="4865" w:type="dxa"/>
          </w:tcPr>
          <w:p w14:paraId="1417B236" w14:textId="77777777" w:rsidR="00E5149D" w:rsidRPr="002B6A3F" w:rsidRDefault="00E5149D">
            <w:pPr>
              <w:spacing w:line="240" w:lineRule="exact"/>
              <w:ind w:left="306" w:hanging="306"/>
              <w:jc w:val="center"/>
            </w:pPr>
            <w:r w:rsidRPr="002B6A3F">
              <w:t xml:space="preserve">FS-95 Series with flood seal sleeve kit </w:t>
            </w:r>
            <w:r w:rsidRPr="002B6A3F">
              <w:br/>
              <w:t>(8AWG - 350 kcmil)</w:t>
            </w:r>
          </w:p>
        </w:tc>
      </w:tr>
      <w:tr w:rsidR="00E5149D" w:rsidRPr="002B6A3F" w14:paraId="1CD201E7" w14:textId="77777777">
        <w:trPr>
          <w:jc w:val="center"/>
        </w:trPr>
        <w:tc>
          <w:tcPr>
            <w:tcW w:w="2016" w:type="dxa"/>
          </w:tcPr>
          <w:p w14:paraId="1C76F7DD" w14:textId="77777777" w:rsidR="00E5149D" w:rsidRPr="002B6A3F" w:rsidRDefault="00E5149D">
            <w:pPr>
              <w:spacing w:line="240" w:lineRule="exact"/>
            </w:pPr>
          </w:p>
        </w:tc>
        <w:tc>
          <w:tcPr>
            <w:tcW w:w="2016" w:type="dxa"/>
          </w:tcPr>
          <w:p w14:paraId="1B0FAA49" w14:textId="77777777" w:rsidR="00E5149D" w:rsidRPr="002B6A3F" w:rsidRDefault="00E5149D">
            <w:pPr>
              <w:spacing w:line="240" w:lineRule="exact"/>
              <w:jc w:val="center"/>
            </w:pPr>
          </w:p>
        </w:tc>
        <w:tc>
          <w:tcPr>
            <w:tcW w:w="4865" w:type="dxa"/>
          </w:tcPr>
          <w:p w14:paraId="4304738F" w14:textId="77777777" w:rsidR="00E5149D" w:rsidRPr="002B6A3F" w:rsidRDefault="00E5149D">
            <w:pPr>
              <w:spacing w:line="240" w:lineRule="exact"/>
              <w:ind w:left="306" w:hanging="306"/>
              <w:jc w:val="center"/>
            </w:pPr>
          </w:p>
        </w:tc>
      </w:tr>
      <w:tr w:rsidR="00E5149D" w:rsidRPr="002B6A3F" w14:paraId="65F4F425" w14:textId="77777777">
        <w:trPr>
          <w:jc w:val="center"/>
        </w:trPr>
        <w:tc>
          <w:tcPr>
            <w:tcW w:w="2016" w:type="dxa"/>
          </w:tcPr>
          <w:p w14:paraId="3F9FC34D" w14:textId="77777777" w:rsidR="00E5149D" w:rsidRPr="002B6A3F" w:rsidRDefault="00E5149D">
            <w:pPr>
              <w:spacing w:line="240" w:lineRule="exact"/>
            </w:pPr>
          </w:p>
        </w:tc>
        <w:tc>
          <w:tcPr>
            <w:tcW w:w="2016" w:type="dxa"/>
          </w:tcPr>
          <w:p w14:paraId="6F142647" w14:textId="77777777" w:rsidR="00E5149D" w:rsidRPr="002B6A3F" w:rsidRDefault="00E5149D">
            <w:pPr>
              <w:spacing w:line="240" w:lineRule="exact"/>
              <w:jc w:val="center"/>
            </w:pPr>
            <w:r w:rsidRPr="002B6A3F">
              <w:t>Lug</w:t>
            </w:r>
          </w:p>
        </w:tc>
        <w:tc>
          <w:tcPr>
            <w:tcW w:w="4865" w:type="dxa"/>
          </w:tcPr>
          <w:p w14:paraId="730D72AB" w14:textId="77777777" w:rsidR="00E5149D" w:rsidRPr="002B6A3F" w:rsidRDefault="00E5149D">
            <w:pPr>
              <w:spacing w:line="240" w:lineRule="exact"/>
              <w:ind w:left="306" w:hanging="306"/>
              <w:jc w:val="center"/>
            </w:pPr>
            <w:r w:rsidRPr="002B6A3F">
              <w:t xml:space="preserve">FS-125 Series with flood seal sleeve kit </w:t>
            </w:r>
            <w:r w:rsidRPr="002B6A3F">
              <w:br/>
              <w:t>(350 - 500 kcmil)</w:t>
            </w:r>
          </w:p>
        </w:tc>
      </w:tr>
      <w:tr w:rsidR="00E5149D" w:rsidRPr="002B6A3F" w14:paraId="09BC77F2" w14:textId="77777777">
        <w:trPr>
          <w:jc w:val="center"/>
        </w:trPr>
        <w:tc>
          <w:tcPr>
            <w:tcW w:w="2016" w:type="dxa"/>
          </w:tcPr>
          <w:p w14:paraId="01470A2F" w14:textId="77777777" w:rsidR="00E5149D" w:rsidRPr="002B6A3F" w:rsidRDefault="00E5149D">
            <w:pPr>
              <w:spacing w:line="240" w:lineRule="exact"/>
            </w:pPr>
          </w:p>
        </w:tc>
        <w:tc>
          <w:tcPr>
            <w:tcW w:w="2016" w:type="dxa"/>
          </w:tcPr>
          <w:p w14:paraId="1D5E5F47" w14:textId="77777777" w:rsidR="00E5149D" w:rsidRPr="002B6A3F" w:rsidRDefault="00E5149D">
            <w:pPr>
              <w:spacing w:line="240" w:lineRule="exact"/>
              <w:jc w:val="center"/>
            </w:pPr>
          </w:p>
        </w:tc>
        <w:tc>
          <w:tcPr>
            <w:tcW w:w="4865" w:type="dxa"/>
          </w:tcPr>
          <w:p w14:paraId="4879F518" w14:textId="77777777" w:rsidR="00E5149D" w:rsidRPr="002B6A3F" w:rsidRDefault="00E5149D">
            <w:pPr>
              <w:spacing w:line="240" w:lineRule="exact"/>
              <w:ind w:left="306" w:hanging="306"/>
              <w:jc w:val="center"/>
            </w:pPr>
          </w:p>
        </w:tc>
      </w:tr>
      <w:tr w:rsidR="00E5149D" w:rsidRPr="002B6A3F" w14:paraId="49283E6E" w14:textId="77777777">
        <w:trPr>
          <w:jc w:val="center"/>
        </w:trPr>
        <w:tc>
          <w:tcPr>
            <w:tcW w:w="2016" w:type="dxa"/>
          </w:tcPr>
          <w:p w14:paraId="1E522F05" w14:textId="77777777" w:rsidR="00E5149D" w:rsidRPr="002B6A3F" w:rsidRDefault="00E5149D">
            <w:pPr>
              <w:spacing w:line="240" w:lineRule="exact"/>
            </w:pPr>
          </w:p>
        </w:tc>
        <w:tc>
          <w:tcPr>
            <w:tcW w:w="2016" w:type="dxa"/>
          </w:tcPr>
          <w:p w14:paraId="51E29DD2" w14:textId="77777777" w:rsidR="00E5149D" w:rsidRPr="002B6A3F" w:rsidRDefault="00E5149D">
            <w:pPr>
              <w:spacing w:line="240" w:lineRule="exact"/>
              <w:jc w:val="center"/>
            </w:pPr>
            <w:r w:rsidRPr="002B6A3F">
              <w:t>Set Screw</w:t>
            </w:r>
          </w:p>
        </w:tc>
        <w:tc>
          <w:tcPr>
            <w:tcW w:w="4865" w:type="dxa"/>
          </w:tcPr>
          <w:p w14:paraId="7DCD544E" w14:textId="77777777" w:rsidR="00E5149D" w:rsidRPr="002B6A3F" w:rsidRDefault="00E5149D">
            <w:pPr>
              <w:spacing w:line="240" w:lineRule="exact"/>
              <w:ind w:left="306" w:hanging="306"/>
              <w:jc w:val="center"/>
            </w:pPr>
            <w:r w:rsidRPr="002B6A3F">
              <w:t>SHC Series</w:t>
            </w:r>
          </w:p>
        </w:tc>
      </w:tr>
      <w:tr w:rsidR="00E5149D" w:rsidRPr="002B6A3F" w14:paraId="3BC61646" w14:textId="77777777">
        <w:trPr>
          <w:jc w:val="center"/>
        </w:trPr>
        <w:tc>
          <w:tcPr>
            <w:tcW w:w="2016" w:type="dxa"/>
          </w:tcPr>
          <w:p w14:paraId="27EFD2CF" w14:textId="77777777" w:rsidR="00E5149D" w:rsidRPr="002B6A3F" w:rsidRDefault="00E5149D">
            <w:pPr>
              <w:spacing w:line="240" w:lineRule="exact"/>
            </w:pPr>
          </w:p>
        </w:tc>
        <w:tc>
          <w:tcPr>
            <w:tcW w:w="2016" w:type="dxa"/>
          </w:tcPr>
          <w:p w14:paraId="367728AA" w14:textId="77777777" w:rsidR="00E5149D" w:rsidRPr="002B6A3F" w:rsidRDefault="00E5149D">
            <w:pPr>
              <w:spacing w:line="240" w:lineRule="exact"/>
              <w:jc w:val="center"/>
            </w:pPr>
            <w:r w:rsidRPr="002B6A3F">
              <w:t>Set Screw</w:t>
            </w:r>
          </w:p>
        </w:tc>
        <w:tc>
          <w:tcPr>
            <w:tcW w:w="4865" w:type="dxa"/>
          </w:tcPr>
          <w:p w14:paraId="145FD6F4" w14:textId="77777777" w:rsidR="00E5149D" w:rsidRPr="002B6A3F" w:rsidRDefault="00E5149D">
            <w:pPr>
              <w:spacing w:line="240" w:lineRule="exact"/>
              <w:ind w:left="306" w:hanging="306"/>
              <w:jc w:val="center"/>
            </w:pPr>
            <w:r w:rsidRPr="002B6A3F">
              <w:t>RAB Series</w:t>
            </w:r>
          </w:p>
        </w:tc>
      </w:tr>
      <w:tr w:rsidR="00E5149D" w:rsidRPr="002B6A3F" w14:paraId="31986987" w14:textId="77777777">
        <w:trPr>
          <w:jc w:val="center"/>
        </w:trPr>
        <w:tc>
          <w:tcPr>
            <w:tcW w:w="2016" w:type="dxa"/>
          </w:tcPr>
          <w:p w14:paraId="395147C8" w14:textId="77777777" w:rsidR="00E5149D" w:rsidRPr="002B6A3F" w:rsidRDefault="00E5149D">
            <w:pPr>
              <w:spacing w:line="240" w:lineRule="exact"/>
            </w:pPr>
          </w:p>
        </w:tc>
        <w:tc>
          <w:tcPr>
            <w:tcW w:w="2016" w:type="dxa"/>
          </w:tcPr>
          <w:p w14:paraId="7E3BA103" w14:textId="77777777" w:rsidR="00E5149D" w:rsidRPr="002B6A3F" w:rsidRDefault="00E5149D">
            <w:pPr>
              <w:spacing w:line="240" w:lineRule="exact"/>
              <w:jc w:val="center"/>
            </w:pPr>
            <w:r w:rsidRPr="002B6A3F">
              <w:t>Splices:</w:t>
            </w:r>
          </w:p>
        </w:tc>
        <w:tc>
          <w:tcPr>
            <w:tcW w:w="4865" w:type="dxa"/>
          </w:tcPr>
          <w:p w14:paraId="509CFCBB" w14:textId="77777777" w:rsidR="00E5149D" w:rsidRPr="002B6A3F" w:rsidRDefault="00E5149D">
            <w:pPr>
              <w:spacing w:line="240" w:lineRule="exact"/>
              <w:ind w:left="306" w:hanging="306"/>
              <w:jc w:val="center"/>
            </w:pPr>
          </w:p>
        </w:tc>
      </w:tr>
      <w:tr w:rsidR="00E5149D" w:rsidRPr="002B6A3F" w14:paraId="1607B847" w14:textId="77777777">
        <w:trPr>
          <w:jc w:val="center"/>
        </w:trPr>
        <w:tc>
          <w:tcPr>
            <w:tcW w:w="2016" w:type="dxa"/>
          </w:tcPr>
          <w:p w14:paraId="3F15207B" w14:textId="77777777" w:rsidR="00E5149D" w:rsidRPr="002B6A3F" w:rsidRDefault="00E5149D">
            <w:pPr>
              <w:spacing w:line="240" w:lineRule="exact"/>
            </w:pPr>
          </w:p>
        </w:tc>
        <w:tc>
          <w:tcPr>
            <w:tcW w:w="2016" w:type="dxa"/>
          </w:tcPr>
          <w:p w14:paraId="288BF09E" w14:textId="77777777" w:rsidR="00E5149D" w:rsidRPr="002B6A3F" w:rsidRDefault="00E5149D">
            <w:pPr>
              <w:spacing w:line="240" w:lineRule="exact"/>
              <w:jc w:val="center"/>
            </w:pPr>
            <w:r w:rsidRPr="002B6A3F">
              <w:t>Compression</w:t>
            </w:r>
          </w:p>
        </w:tc>
        <w:tc>
          <w:tcPr>
            <w:tcW w:w="4865" w:type="dxa"/>
          </w:tcPr>
          <w:p w14:paraId="1B9AA063" w14:textId="77777777" w:rsidR="00E5149D" w:rsidRPr="002B6A3F" w:rsidRDefault="00E5149D">
            <w:pPr>
              <w:spacing w:line="240" w:lineRule="exact"/>
              <w:ind w:left="306" w:hanging="306"/>
              <w:jc w:val="center"/>
            </w:pPr>
            <w:r w:rsidRPr="002B6A3F">
              <w:t>RRK Series (#2AWG - 350 kcmil)</w:t>
            </w:r>
          </w:p>
        </w:tc>
      </w:tr>
      <w:tr w:rsidR="00E5149D" w:rsidRPr="002B6A3F" w14:paraId="50C8AE03" w14:textId="77777777">
        <w:trPr>
          <w:jc w:val="center"/>
        </w:trPr>
        <w:tc>
          <w:tcPr>
            <w:tcW w:w="2016" w:type="dxa"/>
          </w:tcPr>
          <w:p w14:paraId="41354C1E" w14:textId="77777777" w:rsidR="00E5149D" w:rsidRPr="002B6A3F" w:rsidRDefault="00E5149D">
            <w:pPr>
              <w:spacing w:line="240" w:lineRule="exact"/>
            </w:pPr>
          </w:p>
        </w:tc>
        <w:tc>
          <w:tcPr>
            <w:tcW w:w="2016" w:type="dxa"/>
          </w:tcPr>
          <w:p w14:paraId="34B5E9F3" w14:textId="77777777" w:rsidR="00E5149D" w:rsidRPr="002B6A3F" w:rsidRDefault="00E5149D">
            <w:pPr>
              <w:spacing w:line="240" w:lineRule="exact"/>
              <w:jc w:val="center"/>
            </w:pPr>
            <w:r w:rsidRPr="002B6A3F">
              <w:t>Set Screw</w:t>
            </w:r>
          </w:p>
        </w:tc>
        <w:tc>
          <w:tcPr>
            <w:tcW w:w="4865" w:type="dxa"/>
          </w:tcPr>
          <w:p w14:paraId="41DCDAF5" w14:textId="77777777" w:rsidR="00E5149D" w:rsidRPr="002B6A3F" w:rsidRDefault="00E5149D">
            <w:pPr>
              <w:spacing w:line="240" w:lineRule="exact"/>
              <w:ind w:left="306" w:hanging="306"/>
              <w:jc w:val="center"/>
            </w:pPr>
            <w:r w:rsidRPr="002B6A3F">
              <w:t>UH11L</w:t>
            </w:r>
          </w:p>
        </w:tc>
      </w:tr>
      <w:tr w:rsidR="00E5149D" w:rsidRPr="002B6A3F" w14:paraId="2EF66876" w14:textId="77777777">
        <w:trPr>
          <w:jc w:val="center"/>
        </w:trPr>
        <w:tc>
          <w:tcPr>
            <w:tcW w:w="2016" w:type="dxa"/>
          </w:tcPr>
          <w:p w14:paraId="3DC88E18" w14:textId="77777777" w:rsidR="00E5149D" w:rsidRPr="002B6A3F" w:rsidRDefault="00E5149D">
            <w:pPr>
              <w:spacing w:line="240" w:lineRule="exact"/>
            </w:pPr>
          </w:p>
        </w:tc>
        <w:tc>
          <w:tcPr>
            <w:tcW w:w="2016" w:type="dxa"/>
          </w:tcPr>
          <w:p w14:paraId="520002DD" w14:textId="77777777" w:rsidR="00E5149D" w:rsidRPr="002B6A3F" w:rsidRDefault="00E5149D">
            <w:pPr>
              <w:spacing w:line="240" w:lineRule="exact"/>
              <w:jc w:val="center"/>
            </w:pPr>
            <w:r w:rsidRPr="002B6A3F">
              <w:t>Set Screw</w:t>
            </w:r>
          </w:p>
        </w:tc>
        <w:tc>
          <w:tcPr>
            <w:tcW w:w="4865" w:type="dxa"/>
          </w:tcPr>
          <w:p w14:paraId="657AB173" w14:textId="77777777" w:rsidR="00E5149D" w:rsidRPr="002B6A3F" w:rsidRDefault="00E5149D">
            <w:pPr>
              <w:spacing w:line="240" w:lineRule="exact"/>
              <w:ind w:left="306" w:hanging="306"/>
              <w:jc w:val="center"/>
            </w:pPr>
            <w:r w:rsidRPr="002B6A3F">
              <w:t>USK Series</w:t>
            </w:r>
          </w:p>
        </w:tc>
      </w:tr>
      <w:tr w:rsidR="00E5149D" w:rsidRPr="002B6A3F" w14:paraId="10EA027A" w14:textId="77777777">
        <w:trPr>
          <w:jc w:val="center"/>
        </w:trPr>
        <w:tc>
          <w:tcPr>
            <w:tcW w:w="2016" w:type="dxa"/>
          </w:tcPr>
          <w:p w14:paraId="3E124EFC" w14:textId="77777777" w:rsidR="00E5149D" w:rsidRPr="002B6A3F" w:rsidRDefault="00E5149D">
            <w:pPr>
              <w:spacing w:line="240" w:lineRule="exact"/>
            </w:pPr>
          </w:p>
        </w:tc>
        <w:tc>
          <w:tcPr>
            <w:tcW w:w="2016" w:type="dxa"/>
          </w:tcPr>
          <w:p w14:paraId="5F6CE466" w14:textId="77777777" w:rsidR="00E5149D" w:rsidRPr="002B6A3F" w:rsidRDefault="00E5149D">
            <w:pPr>
              <w:spacing w:line="240" w:lineRule="exact"/>
              <w:jc w:val="center"/>
            </w:pPr>
            <w:r w:rsidRPr="002B6A3F">
              <w:t>Set Screw</w:t>
            </w:r>
          </w:p>
        </w:tc>
        <w:tc>
          <w:tcPr>
            <w:tcW w:w="4865" w:type="dxa"/>
          </w:tcPr>
          <w:p w14:paraId="6F830880" w14:textId="77777777" w:rsidR="00E5149D" w:rsidRPr="002B6A3F" w:rsidRDefault="00E5149D">
            <w:pPr>
              <w:spacing w:line="240" w:lineRule="exact"/>
              <w:ind w:left="306" w:hanging="306"/>
              <w:jc w:val="center"/>
            </w:pPr>
            <w:r w:rsidRPr="002B6A3F">
              <w:t>MTB Series</w:t>
            </w:r>
          </w:p>
        </w:tc>
      </w:tr>
      <w:tr w:rsidR="00E5149D" w:rsidRPr="002B6A3F" w14:paraId="34BC6E3A" w14:textId="77777777">
        <w:trPr>
          <w:jc w:val="center"/>
        </w:trPr>
        <w:tc>
          <w:tcPr>
            <w:tcW w:w="2016" w:type="dxa"/>
          </w:tcPr>
          <w:p w14:paraId="7C6DAC0D" w14:textId="77777777" w:rsidR="00E5149D" w:rsidRPr="002B6A3F" w:rsidRDefault="00E5149D">
            <w:pPr>
              <w:spacing w:line="240" w:lineRule="exact"/>
            </w:pPr>
          </w:p>
        </w:tc>
        <w:tc>
          <w:tcPr>
            <w:tcW w:w="2016" w:type="dxa"/>
          </w:tcPr>
          <w:p w14:paraId="166E7599" w14:textId="77777777" w:rsidR="00E5149D" w:rsidRPr="002B6A3F" w:rsidRDefault="00E5149D">
            <w:pPr>
              <w:spacing w:line="240" w:lineRule="exact"/>
              <w:jc w:val="center"/>
            </w:pPr>
          </w:p>
        </w:tc>
        <w:tc>
          <w:tcPr>
            <w:tcW w:w="4865" w:type="dxa"/>
          </w:tcPr>
          <w:p w14:paraId="26A22043" w14:textId="77777777" w:rsidR="00E5149D" w:rsidRPr="002B6A3F" w:rsidRDefault="00E5149D">
            <w:pPr>
              <w:spacing w:line="240" w:lineRule="exact"/>
              <w:ind w:left="306" w:hanging="306"/>
              <w:jc w:val="center"/>
            </w:pPr>
          </w:p>
        </w:tc>
      </w:tr>
      <w:tr w:rsidR="00E5149D" w:rsidRPr="002B6A3F" w14:paraId="5E143B23" w14:textId="77777777">
        <w:trPr>
          <w:jc w:val="center"/>
        </w:trPr>
        <w:tc>
          <w:tcPr>
            <w:tcW w:w="2016" w:type="dxa"/>
          </w:tcPr>
          <w:p w14:paraId="3BDD7047" w14:textId="77777777" w:rsidR="00E5149D" w:rsidRPr="002B6A3F" w:rsidRDefault="00E5149D">
            <w:pPr>
              <w:spacing w:line="240" w:lineRule="exact"/>
            </w:pPr>
            <w:r w:rsidRPr="002B6A3F">
              <w:t>Hubbell (Fargo)</w:t>
            </w:r>
          </w:p>
        </w:tc>
        <w:tc>
          <w:tcPr>
            <w:tcW w:w="2016" w:type="dxa"/>
          </w:tcPr>
          <w:p w14:paraId="39291907" w14:textId="77777777" w:rsidR="00E5149D" w:rsidRPr="002B6A3F" w:rsidRDefault="00E5149D">
            <w:pPr>
              <w:spacing w:line="240" w:lineRule="exact"/>
              <w:jc w:val="center"/>
            </w:pPr>
            <w:r w:rsidRPr="002B6A3F">
              <w:t>Set Screw</w:t>
            </w:r>
          </w:p>
        </w:tc>
        <w:tc>
          <w:tcPr>
            <w:tcW w:w="4865" w:type="dxa"/>
          </w:tcPr>
          <w:p w14:paraId="78B1F516" w14:textId="77777777" w:rsidR="00E5149D" w:rsidRPr="002B6A3F" w:rsidRDefault="00E5149D">
            <w:pPr>
              <w:spacing w:line="240" w:lineRule="exact"/>
              <w:ind w:left="306" w:hanging="306"/>
              <w:jc w:val="center"/>
            </w:pPr>
            <w:r w:rsidRPr="002B6A3F">
              <w:t>GU-600 Series</w:t>
            </w:r>
          </w:p>
        </w:tc>
      </w:tr>
      <w:tr w:rsidR="00E5149D" w:rsidRPr="002B6A3F" w14:paraId="52645312" w14:textId="77777777">
        <w:trPr>
          <w:jc w:val="center"/>
        </w:trPr>
        <w:tc>
          <w:tcPr>
            <w:tcW w:w="2016" w:type="dxa"/>
          </w:tcPr>
          <w:p w14:paraId="492D8827" w14:textId="77777777" w:rsidR="00E5149D" w:rsidRPr="002B6A3F" w:rsidRDefault="00E5149D">
            <w:pPr>
              <w:spacing w:line="240" w:lineRule="exact"/>
            </w:pPr>
          </w:p>
        </w:tc>
        <w:tc>
          <w:tcPr>
            <w:tcW w:w="2016" w:type="dxa"/>
          </w:tcPr>
          <w:p w14:paraId="72CD2338" w14:textId="77777777" w:rsidR="00E5149D" w:rsidRPr="002B6A3F" w:rsidRDefault="00E5149D">
            <w:pPr>
              <w:spacing w:line="240" w:lineRule="exact"/>
              <w:jc w:val="center"/>
            </w:pPr>
          </w:p>
        </w:tc>
        <w:tc>
          <w:tcPr>
            <w:tcW w:w="4865" w:type="dxa"/>
          </w:tcPr>
          <w:p w14:paraId="42CD207E" w14:textId="77777777" w:rsidR="00E5149D" w:rsidRPr="002B6A3F" w:rsidRDefault="00E5149D">
            <w:pPr>
              <w:spacing w:line="240" w:lineRule="exact"/>
              <w:ind w:left="306" w:hanging="306"/>
              <w:jc w:val="center"/>
            </w:pPr>
          </w:p>
        </w:tc>
      </w:tr>
      <w:tr w:rsidR="00E5149D" w:rsidRPr="002B6A3F" w14:paraId="4BA23CC1" w14:textId="77777777">
        <w:trPr>
          <w:jc w:val="center"/>
        </w:trPr>
        <w:tc>
          <w:tcPr>
            <w:tcW w:w="2016" w:type="dxa"/>
          </w:tcPr>
          <w:p w14:paraId="6DD3B673" w14:textId="77777777" w:rsidR="00E5149D" w:rsidRPr="002B6A3F" w:rsidRDefault="00E5149D">
            <w:pPr>
              <w:spacing w:line="240" w:lineRule="exact"/>
            </w:pPr>
            <w:r w:rsidRPr="002B6A3F">
              <w:t>Kearney/</w:t>
            </w:r>
            <w:r w:rsidR="00A17DCF">
              <w:t>Eaton</w:t>
            </w:r>
          </w:p>
        </w:tc>
        <w:tc>
          <w:tcPr>
            <w:tcW w:w="2016" w:type="dxa"/>
          </w:tcPr>
          <w:p w14:paraId="6E0B3C9B" w14:textId="77777777" w:rsidR="00E5149D" w:rsidRPr="002B6A3F" w:rsidRDefault="00E5149D">
            <w:pPr>
              <w:spacing w:line="240" w:lineRule="exact"/>
              <w:jc w:val="center"/>
            </w:pPr>
            <w:r w:rsidRPr="002B6A3F">
              <w:t>Compression</w:t>
            </w:r>
          </w:p>
        </w:tc>
        <w:tc>
          <w:tcPr>
            <w:tcW w:w="4865" w:type="dxa"/>
          </w:tcPr>
          <w:p w14:paraId="4020F6A0" w14:textId="77777777" w:rsidR="00E5149D" w:rsidRPr="002B6A3F" w:rsidRDefault="00E5149D">
            <w:pPr>
              <w:spacing w:line="240" w:lineRule="exact"/>
              <w:ind w:left="306" w:hanging="306"/>
              <w:jc w:val="center"/>
            </w:pPr>
            <w:r w:rsidRPr="002B6A3F">
              <w:t>HCR</w:t>
            </w:r>
          </w:p>
        </w:tc>
      </w:tr>
      <w:tr w:rsidR="00E5149D" w:rsidRPr="002B6A3F" w14:paraId="3EB29F7C" w14:textId="77777777">
        <w:trPr>
          <w:jc w:val="center"/>
        </w:trPr>
        <w:tc>
          <w:tcPr>
            <w:tcW w:w="2016" w:type="dxa"/>
          </w:tcPr>
          <w:p w14:paraId="2A018FC8" w14:textId="77777777" w:rsidR="00E5149D" w:rsidRPr="002B6A3F" w:rsidRDefault="00E5149D">
            <w:pPr>
              <w:spacing w:line="240" w:lineRule="exact"/>
            </w:pPr>
          </w:p>
        </w:tc>
        <w:tc>
          <w:tcPr>
            <w:tcW w:w="2016" w:type="dxa"/>
          </w:tcPr>
          <w:p w14:paraId="18F5B311" w14:textId="77777777" w:rsidR="00E5149D" w:rsidRPr="002B6A3F" w:rsidRDefault="00E5149D">
            <w:pPr>
              <w:spacing w:line="240" w:lineRule="exact"/>
              <w:jc w:val="center"/>
            </w:pPr>
            <w:r w:rsidRPr="002B6A3F">
              <w:t>Compression</w:t>
            </w:r>
          </w:p>
        </w:tc>
        <w:tc>
          <w:tcPr>
            <w:tcW w:w="4865" w:type="dxa"/>
          </w:tcPr>
          <w:p w14:paraId="24E34AA0" w14:textId="77777777" w:rsidR="00E5149D" w:rsidRPr="002B6A3F" w:rsidRDefault="00E5149D">
            <w:pPr>
              <w:spacing w:line="240" w:lineRule="exact"/>
              <w:ind w:left="306" w:hanging="306"/>
              <w:jc w:val="center"/>
            </w:pPr>
            <w:r w:rsidRPr="002B6A3F">
              <w:t>HAR</w:t>
            </w:r>
          </w:p>
        </w:tc>
      </w:tr>
      <w:tr w:rsidR="00E5149D" w:rsidRPr="002B6A3F" w14:paraId="5554DBA7" w14:textId="77777777">
        <w:trPr>
          <w:jc w:val="center"/>
        </w:trPr>
        <w:tc>
          <w:tcPr>
            <w:tcW w:w="2016" w:type="dxa"/>
          </w:tcPr>
          <w:p w14:paraId="659D3D33" w14:textId="77777777" w:rsidR="00E5149D" w:rsidRPr="002B6A3F" w:rsidRDefault="00E5149D">
            <w:pPr>
              <w:spacing w:line="240" w:lineRule="exact"/>
            </w:pPr>
          </w:p>
        </w:tc>
        <w:tc>
          <w:tcPr>
            <w:tcW w:w="2016" w:type="dxa"/>
          </w:tcPr>
          <w:p w14:paraId="5C41AF9B" w14:textId="77777777" w:rsidR="00E5149D" w:rsidRPr="002B6A3F" w:rsidRDefault="00E5149D">
            <w:pPr>
              <w:spacing w:line="240" w:lineRule="exact"/>
              <w:jc w:val="center"/>
            </w:pPr>
          </w:p>
        </w:tc>
        <w:tc>
          <w:tcPr>
            <w:tcW w:w="4865" w:type="dxa"/>
          </w:tcPr>
          <w:p w14:paraId="5EFAC498" w14:textId="77777777" w:rsidR="00E5149D" w:rsidRPr="002B6A3F" w:rsidRDefault="00E5149D">
            <w:pPr>
              <w:spacing w:line="240" w:lineRule="exact"/>
              <w:ind w:left="306" w:hanging="306"/>
              <w:jc w:val="center"/>
            </w:pPr>
          </w:p>
        </w:tc>
      </w:tr>
      <w:tr w:rsidR="00E5149D" w:rsidRPr="002B6A3F" w14:paraId="44F9516A" w14:textId="77777777">
        <w:trPr>
          <w:jc w:val="center"/>
        </w:trPr>
        <w:tc>
          <w:tcPr>
            <w:tcW w:w="2016" w:type="dxa"/>
          </w:tcPr>
          <w:p w14:paraId="337B66BE" w14:textId="77777777" w:rsidR="00E5149D" w:rsidRPr="002B6A3F" w:rsidRDefault="00E5149D">
            <w:pPr>
              <w:spacing w:line="240" w:lineRule="exact"/>
            </w:pPr>
            <w:r w:rsidRPr="002B6A3F">
              <w:t>MacLean (Reliable)</w:t>
            </w:r>
          </w:p>
        </w:tc>
        <w:tc>
          <w:tcPr>
            <w:tcW w:w="2016" w:type="dxa"/>
          </w:tcPr>
          <w:p w14:paraId="20214F08" w14:textId="77777777" w:rsidR="00E5149D" w:rsidRPr="002B6A3F" w:rsidRDefault="00E5149D">
            <w:pPr>
              <w:spacing w:line="240" w:lineRule="exact"/>
              <w:jc w:val="center"/>
            </w:pPr>
            <w:r w:rsidRPr="002B6A3F">
              <w:t>Set Screw</w:t>
            </w:r>
          </w:p>
        </w:tc>
        <w:tc>
          <w:tcPr>
            <w:tcW w:w="4865" w:type="dxa"/>
          </w:tcPr>
          <w:p w14:paraId="38E1AEBD" w14:textId="77777777" w:rsidR="00E5149D" w:rsidRPr="002B6A3F" w:rsidRDefault="00E5149D">
            <w:pPr>
              <w:spacing w:line="240" w:lineRule="exact"/>
              <w:ind w:left="306" w:hanging="306"/>
              <w:jc w:val="center"/>
            </w:pPr>
            <w:r w:rsidRPr="002B6A3F">
              <w:t xml:space="preserve">15903-15908, 15910 with sleeve kit </w:t>
            </w:r>
            <w:r w:rsidRPr="002B6A3F">
              <w:br/>
              <w:t>(4 AWG - 350 kcmil)</w:t>
            </w:r>
          </w:p>
        </w:tc>
      </w:tr>
      <w:tr w:rsidR="00E5149D" w:rsidRPr="002B6A3F" w14:paraId="6F4F6910" w14:textId="77777777">
        <w:trPr>
          <w:jc w:val="center"/>
        </w:trPr>
        <w:tc>
          <w:tcPr>
            <w:tcW w:w="2016" w:type="dxa"/>
          </w:tcPr>
          <w:p w14:paraId="2BB537A9" w14:textId="77777777" w:rsidR="00E5149D" w:rsidRPr="002B6A3F" w:rsidRDefault="00E5149D">
            <w:pPr>
              <w:spacing w:line="240" w:lineRule="exact"/>
            </w:pPr>
          </w:p>
        </w:tc>
        <w:tc>
          <w:tcPr>
            <w:tcW w:w="2016" w:type="dxa"/>
          </w:tcPr>
          <w:p w14:paraId="6225144D" w14:textId="77777777" w:rsidR="00E5149D" w:rsidRPr="002B6A3F" w:rsidRDefault="00E5149D">
            <w:pPr>
              <w:spacing w:line="240" w:lineRule="exact"/>
              <w:jc w:val="center"/>
            </w:pPr>
          </w:p>
        </w:tc>
        <w:tc>
          <w:tcPr>
            <w:tcW w:w="4865" w:type="dxa"/>
          </w:tcPr>
          <w:p w14:paraId="4388B9DF" w14:textId="77777777" w:rsidR="00E5149D" w:rsidRPr="002B6A3F" w:rsidRDefault="00E5149D">
            <w:pPr>
              <w:spacing w:line="240" w:lineRule="exact"/>
              <w:ind w:left="306" w:hanging="306"/>
              <w:jc w:val="center"/>
            </w:pPr>
            <w:r w:rsidRPr="002B6A3F">
              <w:t>15911 with sleeve kit (500 - 750 kcmil)</w:t>
            </w:r>
          </w:p>
        </w:tc>
      </w:tr>
      <w:tr w:rsidR="00E5149D" w:rsidRPr="002B6A3F" w14:paraId="224DE0CE" w14:textId="77777777">
        <w:trPr>
          <w:jc w:val="center"/>
        </w:trPr>
        <w:tc>
          <w:tcPr>
            <w:tcW w:w="2016" w:type="dxa"/>
          </w:tcPr>
          <w:p w14:paraId="547E8ED6" w14:textId="77777777" w:rsidR="00E5149D" w:rsidRPr="002B6A3F" w:rsidRDefault="00E5149D">
            <w:pPr>
              <w:spacing w:line="240" w:lineRule="exact"/>
            </w:pPr>
          </w:p>
        </w:tc>
        <w:tc>
          <w:tcPr>
            <w:tcW w:w="2016" w:type="dxa"/>
          </w:tcPr>
          <w:p w14:paraId="163A83AF" w14:textId="77777777" w:rsidR="00E5149D" w:rsidRPr="002B6A3F" w:rsidRDefault="00E5149D">
            <w:pPr>
              <w:spacing w:line="240" w:lineRule="exact"/>
              <w:jc w:val="center"/>
            </w:pPr>
          </w:p>
        </w:tc>
        <w:tc>
          <w:tcPr>
            <w:tcW w:w="4865" w:type="dxa"/>
          </w:tcPr>
          <w:p w14:paraId="5DDA7F2E" w14:textId="77777777" w:rsidR="00E5149D" w:rsidRPr="002B6A3F" w:rsidRDefault="00E5149D">
            <w:pPr>
              <w:spacing w:line="240" w:lineRule="exact"/>
              <w:ind w:left="306" w:hanging="306"/>
              <w:jc w:val="center"/>
            </w:pPr>
          </w:p>
        </w:tc>
      </w:tr>
      <w:tr w:rsidR="00E5149D" w:rsidRPr="002B6A3F" w14:paraId="6580C445" w14:textId="77777777">
        <w:trPr>
          <w:jc w:val="center"/>
        </w:trPr>
        <w:tc>
          <w:tcPr>
            <w:tcW w:w="2016" w:type="dxa"/>
          </w:tcPr>
          <w:p w14:paraId="20B5F131" w14:textId="77777777" w:rsidR="00E5149D" w:rsidRPr="002B6A3F" w:rsidRDefault="00E5149D">
            <w:pPr>
              <w:spacing w:line="240" w:lineRule="exact"/>
            </w:pPr>
            <w:r w:rsidRPr="002B6A3F">
              <w:t>Penn Union</w:t>
            </w:r>
          </w:p>
        </w:tc>
        <w:tc>
          <w:tcPr>
            <w:tcW w:w="2016" w:type="dxa"/>
          </w:tcPr>
          <w:p w14:paraId="7EF29AAC" w14:textId="77777777" w:rsidR="00E5149D" w:rsidRPr="002B6A3F" w:rsidRDefault="00E5149D">
            <w:pPr>
              <w:spacing w:line="240" w:lineRule="exact"/>
              <w:jc w:val="center"/>
            </w:pPr>
            <w:r w:rsidRPr="002B6A3F">
              <w:t>Lug</w:t>
            </w:r>
          </w:p>
        </w:tc>
        <w:tc>
          <w:tcPr>
            <w:tcW w:w="4865" w:type="dxa"/>
          </w:tcPr>
          <w:p w14:paraId="3C24A954" w14:textId="77777777" w:rsidR="00E5149D" w:rsidRPr="002B6A3F" w:rsidRDefault="00E5149D">
            <w:pPr>
              <w:spacing w:line="240" w:lineRule="exact"/>
              <w:ind w:left="306" w:hanging="306"/>
              <w:jc w:val="center"/>
            </w:pPr>
            <w:r w:rsidRPr="002B6A3F">
              <w:t>DBA Series with DBTB, DBTBF and DBTH Series lug and sleeve kits</w:t>
            </w:r>
          </w:p>
        </w:tc>
      </w:tr>
      <w:tr w:rsidR="00E5149D" w:rsidRPr="002B6A3F" w14:paraId="4DFA4ADC" w14:textId="77777777">
        <w:trPr>
          <w:jc w:val="center"/>
        </w:trPr>
        <w:tc>
          <w:tcPr>
            <w:tcW w:w="2016" w:type="dxa"/>
          </w:tcPr>
          <w:p w14:paraId="17F67338" w14:textId="77777777" w:rsidR="00E5149D" w:rsidRPr="002B6A3F" w:rsidRDefault="00E5149D">
            <w:pPr>
              <w:spacing w:line="240" w:lineRule="exact"/>
            </w:pPr>
          </w:p>
        </w:tc>
        <w:tc>
          <w:tcPr>
            <w:tcW w:w="2016" w:type="dxa"/>
          </w:tcPr>
          <w:p w14:paraId="64AEF140" w14:textId="77777777" w:rsidR="00E5149D" w:rsidRPr="002B6A3F" w:rsidRDefault="00E5149D">
            <w:pPr>
              <w:spacing w:line="240" w:lineRule="exact"/>
              <w:jc w:val="center"/>
            </w:pPr>
          </w:p>
        </w:tc>
        <w:tc>
          <w:tcPr>
            <w:tcW w:w="4865" w:type="dxa"/>
          </w:tcPr>
          <w:p w14:paraId="266A1026" w14:textId="77777777" w:rsidR="00E5149D" w:rsidRPr="002B6A3F" w:rsidRDefault="00E5149D">
            <w:pPr>
              <w:spacing w:line="240" w:lineRule="exact"/>
              <w:ind w:left="306" w:hanging="306"/>
              <w:jc w:val="center"/>
            </w:pPr>
          </w:p>
        </w:tc>
      </w:tr>
      <w:tr w:rsidR="00E5149D" w:rsidRPr="002B6A3F" w14:paraId="76FC10BF" w14:textId="77777777">
        <w:trPr>
          <w:jc w:val="center"/>
        </w:trPr>
        <w:tc>
          <w:tcPr>
            <w:tcW w:w="2016" w:type="dxa"/>
          </w:tcPr>
          <w:p w14:paraId="1616B796" w14:textId="77777777" w:rsidR="00E5149D" w:rsidRPr="002B6A3F" w:rsidRDefault="00E5149D">
            <w:pPr>
              <w:spacing w:line="240" w:lineRule="exact"/>
            </w:pPr>
            <w:r w:rsidRPr="002B6A3F">
              <w:t>Preformed</w:t>
            </w:r>
          </w:p>
        </w:tc>
        <w:tc>
          <w:tcPr>
            <w:tcW w:w="2016" w:type="dxa"/>
          </w:tcPr>
          <w:p w14:paraId="008DAAEC" w14:textId="77777777" w:rsidR="00E5149D" w:rsidRPr="002B6A3F" w:rsidRDefault="00E5149D">
            <w:pPr>
              <w:spacing w:line="240" w:lineRule="exact"/>
              <w:jc w:val="center"/>
            </w:pPr>
            <w:r w:rsidRPr="002B6A3F">
              <w:t>Set Screw</w:t>
            </w:r>
          </w:p>
        </w:tc>
        <w:tc>
          <w:tcPr>
            <w:tcW w:w="4865" w:type="dxa"/>
          </w:tcPr>
          <w:p w14:paraId="55E2C067" w14:textId="77777777" w:rsidR="00E5149D" w:rsidRPr="002B6A3F" w:rsidRDefault="00E5149D">
            <w:pPr>
              <w:spacing w:line="240" w:lineRule="exact"/>
              <w:ind w:left="306" w:hanging="306"/>
              <w:jc w:val="center"/>
            </w:pPr>
            <w:r w:rsidRPr="002B6A3F">
              <w:t>HT Kit Series</w:t>
            </w:r>
          </w:p>
        </w:tc>
      </w:tr>
      <w:tr w:rsidR="00E5149D" w:rsidRPr="002B6A3F" w14:paraId="22C7E565" w14:textId="77777777">
        <w:trPr>
          <w:jc w:val="center"/>
        </w:trPr>
        <w:tc>
          <w:tcPr>
            <w:tcW w:w="2016" w:type="dxa"/>
          </w:tcPr>
          <w:p w14:paraId="3F1B792E" w14:textId="77777777" w:rsidR="00E5149D" w:rsidRPr="002B6A3F" w:rsidRDefault="00E5149D">
            <w:pPr>
              <w:spacing w:line="240" w:lineRule="exact"/>
            </w:pPr>
          </w:p>
        </w:tc>
        <w:tc>
          <w:tcPr>
            <w:tcW w:w="2016" w:type="dxa"/>
          </w:tcPr>
          <w:p w14:paraId="1C04B50D" w14:textId="77777777" w:rsidR="00E5149D" w:rsidRPr="002B6A3F" w:rsidRDefault="00E5149D">
            <w:pPr>
              <w:spacing w:line="240" w:lineRule="exact"/>
              <w:jc w:val="center"/>
            </w:pPr>
          </w:p>
        </w:tc>
        <w:tc>
          <w:tcPr>
            <w:tcW w:w="4865" w:type="dxa"/>
          </w:tcPr>
          <w:p w14:paraId="7BA2774E" w14:textId="77777777" w:rsidR="00E5149D" w:rsidRPr="002B6A3F" w:rsidRDefault="00E5149D">
            <w:pPr>
              <w:spacing w:line="240" w:lineRule="exact"/>
              <w:ind w:left="306" w:hanging="306"/>
              <w:jc w:val="center"/>
            </w:pPr>
          </w:p>
        </w:tc>
      </w:tr>
      <w:tr w:rsidR="00E5149D" w:rsidRPr="002B6A3F" w14:paraId="7F57744E" w14:textId="77777777">
        <w:trPr>
          <w:jc w:val="center"/>
        </w:trPr>
        <w:tc>
          <w:tcPr>
            <w:tcW w:w="2016" w:type="dxa"/>
          </w:tcPr>
          <w:p w14:paraId="69B8297B" w14:textId="77777777" w:rsidR="00E5149D" w:rsidRPr="002B6A3F" w:rsidRDefault="00FA6A10">
            <w:pPr>
              <w:spacing w:line="240" w:lineRule="exact"/>
            </w:pPr>
            <w:r>
              <w:t>TE Connectivity - Energy</w:t>
            </w:r>
          </w:p>
        </w:tc>
        <w:tc>
          <w:tcPr>
            <w:tcW w:w="2016" w:type="dxa"/>
          </w:tcPr>
          <w:p w14:paraId="591C530F" w14:textId="77777777" w:rsidR="00E5149D" w:rsidRPr="002B6A3F" w:rsidRDefault="00E5149D">
            <w:pPr>
              <w:spacing w:line="240" w:lineRule="exact"/>
              <w:jc w:val="center"/>
            </w:pPr>
            <w:r w:rsidRPr="002B6A3F">
              <w:t>Set Screw</w:t>
            </w:r>
          </w:p>
        </w:tc>
        <w:tc>
          <w:tcPr>
            <w:tcW w:w="4865" w:type="dxa"/>
          </w:tcPr>
          <w:p w14:paraId="2EAB5E90" w14:textId="77777777" w:rsidR="00E5149D" w:rsidRPr="002B6A3F" w:rsidRDefault="00E5149D">
            <w:pPr>
              <w:spacing w:line="240" w:lineRule="exact"/>
              <w:ind w:left="306" w:hanging="306"/>
              <w:jc w:val="center"/>
            </w:pPr>
            <w:r w:rsidRPr="002B6A3F">
              <w:t>GILS-4/0</w:t>
            </w:r>
          </w:p>
        </w:tc>
      </w:tr>
      <w:tr w:rsidR="00E5149D" w:rsidRPr="002B6A3F" w14:paraId="0110D19C" w14:textId="77777777">
        <w:trPr>
          <w:jc w:val="center"/>
        </w:trPr>
        <w:tc>
          <w:tcPr>
            <w:tcW w:w="2016" w:type="dxa"/>
          </w:tcPr>
          <w:p w14:paraId="5915C4CD" w14:textId="77777777" w:rsidR="00E5149D" w:rsidRPr="002B6A3F" w:rsidRDefault="00E5149D">
            <w:pPr>
              <w:spacing w:line="240" w:lineRule="exact"/>
            </w:pPr>
          </w:p>
        </w:tc>
        <w:tc>
          <w:tcPr>
            <w:tcW w:w="2016" w:type="dxa"/>
          </w:tcPr>
          <w:p w14:paraId="332BDF0A" w14:textId="77777777" w:rsidR="00E5149D" w:rsidRPr="002B6A3F" w:rsidRDefault="00E5149D">
            <w:pPr>
              <w:spacing w:line="240" w:lineRule="exact"/>
              <w:jc w:val="center"/>
            </w:pPr>
          </w:p>
        </w:tc>
        <w:tc>
          <w:tcPr>
            <w:tcW w:w="4865" w:type="dxa"/>
          </w:tcPr>
          <w:p w14:paraId="3518520F" w14:textId="77777777" w:rsidR="00E5149D" w:rsidRPr="002B6A3F" w:rsidRDefault="00E5149D">
            <w:pPr>
              <w:spacing w:line="240" w:lineRule="exact"/>
              <w:ind w:left="306" w:hanging="306"/>
              <w:jc w:val="center"/>
            </w:pPr>
          </w:p>
        </w:tc>
      </w:tr>
      <w:tr w:rsidR="00E5149D" w:rsidRPr="002B6A3F" w14:paraId="2E47A4FC" w14:textId="77777777">
        <w:trPr>
          <w:jc w:val="center"/>
        </w:trPr>
        <w:tc>
          <w:tcPr>
            <w:tcW w:w="2016" w:type="dxa"/>
          </w:tcPr>
          <w:p w14:paraId="7D45FE12" w14:textId="77777777" w:rsidR="00E5149D" w:rsidRPr="002B6A3F" w:rsidRDefault="00E5149D">
            <w:pPr>
              <w:spacing w:line="240" w:lineRule="exact"/>
            </w:pPr>
            <w:r w:rsidRPr="002B6A3F">
              <w:t>Utilco</w:t>
            </w:r>
          </w:p>
        </w:tc>
        <w:tc>
          <w:tcPr>
            <w:tcW w:w="2016" w:type="dxa"/>
          </w:tcPr>
          <w:p w14:paraId="013105C9" w14:textId="77777777" w:rsidR="00E5149D" w:rsidRPr="002B6A3F" w:rsidRDefault="00E5149D">
            <w:pPr>
              <w:spacing w:line="240" w:lineRule="exact"/>
              <w:jc w:val="center"/>
            </w:pPr>
            <w:r w:rsidRPr="002B6A3F">
              <w:t>Set Screw</w:t>
            </w:r>
          </w:p>
        </w:tc>
        <w:tc>
          <w:tcPr>
            <w:tcW w:w="4865" w:type="dxa"/>
          </w:tcPr>
          <w:p w14:paraId="50B797CE" w14:textId="77777777" w:rsidR="00E5149D" w:rsidRPr="002B6A3F" w:rsidRDefault="00E5149D">
            <w:pPr>
              <w:spacing w:line="240" w:lineRule="exact"/>
              <w:ind w:left="306" w:hanging="306"/>
              <w:jc w:val="center"/>
            </w:pPr>
            <w:r w:rsidRPr="002B6A3F">
              <w:t>Safety Sub Splice - USPA-350SS</w:t>
            </w:r>
          </w:p>
        </w:tc>
      </w:tr>
      <w:tr w:rsidR="00A011FB" w:rsidRPr="002B6A3F" w14:paraId="2D0CBF33" w14:textId="77777777">
        <w:trPr>
          <w:jc w:val="center"/>
        </w:trPr>
        <w:tc>
          <w:tcPr>
            <w:tcW w:w="2016" w:type="dxa"/>
          </w:tcPr>
          <w:p w14:paraId="0D91331D" w14:textId="77777777" w:rsidR="00A011FB" w:rsidRPr="002B6A3F" w:rsidRDefault="00A011FB">
            <w:pPr>
              <w:spacing w:line="240" w:lineRule="exact"/>
            </w:pPr>
          </w:p>
        </w:tc>
        <w:tc>
          <w:tcPr>
            <w:tcW w:w="2016" w:type="dxa"/>
          </w:tcPr>
          <w:p w14:paraId="166291AA" w14:textId="77777777" w:rsidR="00A011FB" w:rsidRPr="002B6A3F" w:rsidRDefault="00A011FB">
            <w:pPr>
              <w:spacing w:line="240" w:lineRule="exact"/>
              <w:jc w:val="center"/>
            </w:pPr>
            <w:r w:rsidRPr="002B6A3F">
              <w:t>Set Screw</w:t>
            </w:r>
          </w:p>
        </w:tc>
        <w:tc>
          <w:tcPr>
            <w:tcW w:w="4865" w:type="dxa"/>
          </w:tcPr>
          <w:p w14:paraId="5E7AEE17" w14:textId="77777777" w:rsidR="00A011FB" w:rsidRPr="002B6A3F" w:rsidRDefault="00A011FB">
            <w:pPr>
              <w:spacing w:line="240" w:lineRule="exact"/>
              <w:ind w:left="306" w:hanging="306"/>
              <w:jc w:val="center"/>
            </w:pPr>
            <w:r w:rsidRPr="002B6A3F">
              <w:t>Safety Sub Tap Connector - PED-350SS</w:t>
            </w:r>
          </w:p>
        </w:tc>
      </w:tr>
    </w:tbl>
    <w:p w14:paraId="5D0FCF02" w14:textId="77777777" w:rsidR="00E5149D" w:rsidRPr="002B6A3F" w:rsidRDefault="00E5149D">
      <w:pPr>
        <w:pStyle w:val="HEADINGLEFT"/>
      </w:pPr>
      <w:r w:rsidRPr="002B6A3F">
        <w:br w:type="page"/>
      </w:r>
      <w:r w:rsidRPr="002B6A3F">
        <w:lastRenderedPageBreak/>
        <w:t>U gp-2</w:t>
      </w:r>
    </w:p>
    <w:p w14:paraId="42856481" w14:textId="77777777" w:rsidR="00E5149D" w:rsidRPr="002B6A3F" w:rsidRDefault="00EE1E78">
      <w:pPr>
        <w:pStyle w:val="HEADINGLEFT"/>
      </w:pPr>
      <w:r w:rsidRPr="002B6A3F">
        <w:t xml:space="preserve">July </w:t>
      </w:r>
      <w:r w:rsidR="002B6A3F" w:rsidRPr="002B6A3F">
        <w:t>2009</w:t>
      </w:r>
    </w:p>
    <w:p w14:paraId="126D8E78" w14:textId="77777777" w:rsidR="00E5149D" w:rsidRPr="002B6A3F" w:rsidRDefault="00E5149D">
      <w:pPr>
        <w:pStyle w:val="HEADINGRIGHT"/>
      </w:pPr>
    </w:p>
    <w:p w14:paraId="0FFF50C3" w14:textId="77777777" w:rsidR="00E5149D" w:rsidRPr="002B6A3F" w:rsidRDefault="00E5149D">
      <w:pPr>
        <w:tabs>
          <w:tab w:val="left" w:pos="3240"/>
          <w:tab w:val="left" w:pos="6480"/>
        </w:tabs>
        <w:spacing w:line="240" w:lineRule="exact"/>
      </w:pPr>
    </w:p>
    <w:p w14:paraId="50CA0109" w14:textId="77777777" w:rsidR="00E5149D" w:rsidRPr="002B6A3F" w:rsidRDefault="00E5149D">
      <w:pPr>
        <w:tabs>
          <w:tab w:val="left" w:pos="3240"/>
          <w:tab w:val="left" w:pos="6480"/>
        </w:tabs>
        <w:spacing w:line="240" w:lineRule="exact"/>
      </w:pPr>
    </w:p>
    <w:p w14:paraId="709698F3" w14:textId="77777777" w:rsidR="00E5149D" w:rsidRPr="002B6A3F" w:rsidRDefault="00E5149D">
      <w:pPr>
        <w:tabs>
          <w:tab w:val="left" w:pos="3240"/>
          <w:tab w:val="left" w:pos="6480"/>
        </w:tabs>
        <w:spacing w:line="240" w:lineRule="exact"/>
        <w:jc w:val="center"/>
        <w:outlineLvl w:val="0"/>
      </w:pPr>
      <w:r w:rsidRPr="002B6A3F">
        <w:t>U gp - Secondary Connector Blocks and Splices, Insulated</w:t>
      </w:r>
    </w:p>
    <w:p w14:paraId="5C768495" w14:textId="77777777" w:rsidR="00E5149D" w:rsidRPr="002B6A3F" w:rsidRDefault="00E5149D">
      <w:pPr>
        <w:tabs>
          <w:tab w:val="left" w:pos="3240"/>
          <w:tab w:val="left" w:pos="6480"/>
        </w:tabs>
        <w:spacing w:line="240" w:lineRule="exact"/>
      </w:pPr>
    </w:p>
    <w:p w14:paraId="49C92DF5" w14:textId="77777777" w:rsidR="00E5149D" w:rsidRPr="002B6A3F" w:rsidRDefault="00E5149D">
      <w:pPr>
        <w:tabs>
          <w:tab w:val="left" w:pos="3240"/>
          <w:tab w:val="left" w:pos="6480"/>
        </w:tabs>
        <w:spacing w:line="240" w:lineRule="exact"/>
      </w:pPr>
    </w:p>
    <w:p w14:paraId="45F4E413" w14:textId="77777777" w:rsidR="00E5149D" w:rsidRPr="002B6A3F" w:rsidRDefault="00E5149D">
      <w:pPr>
        <w:tabs>
          <w:tab w:val="left" w:pos="3240"/>
          <w:tab w:val="left" w:pos="6480"/>
        </w:tabs>
        <w:spacing w:line="240" w:lineRule="exact"/>
        <w:jc w:val="center"/>
        <w:outlineLvl w:val="0"/>
      </w:pPr>
      <w:r w:rsidRPr="002B6A3F">
        <w:rPr>
          <w:u w:val="single"/>
        </w:rPr>
        <w:t>Non-Watertight - For Use In Above-Grade Pedestals Only</w:t>
      </w:r>
    </w:p>
    <w:p w14:paraId="5EDE7F19" w14:textId="77777777" w:rsidR="00E5149D" w:rsidRPr="002B6A3F" w:rsidRDefault="00E5149D"/>
    <w:p w14:paraId="18BEC5E4" w14:textId="77777777" w:rsidR="00E5149D" w:rsidRPr="002B6A3F" w:rsidRDefault="00E5149D"/>
    <w:tbl>
      <w:tblPr>
        <w:tblW w:w="0" w:type="auto"/>
        <w:jc w:val="center"/>
        <w:tblLayout w:type="fixed"/>
        <w:tblLook w:val="0000" w:firstRow="0" w:lastRow="0" w:firstColumn="0" w:lastColumn="0" w:noHBand="0" w:noVBand="0"/>
      </w:tblPr>
      <w:tblGrid>
        <w:gridCol w:w="2520"/>
        <w:gridCol w:w="2016"/>
        <w:gridCol w:w="3816"/>
      </w:tblGrid>
      <w:tr w:rsidR="00E5149D" w:rsidRPr="002B6A3F" w14:paraId="16B79273" w14:textId="77777777">
        <w:trPr>
          <w:jc w:val="center"/>
        </w:trPr>
        <w:tc>
          <w:tcPr>
            <w:tcW w:w="2520" w:type="dxa"/>
          </w:tcPr>
          <w:p w14:paraId="69BA6D34" w14:textId="77777777" w:rsidR="00E5149D" w:rsidRPr="002B6A3F" w:rsidRDefault="00E5149D">
            <w:pPr>
              <w:pBdr>
                <w:bottom w:val="single" w:sz="6" w:space="1" w:color="auto"/>
              </w:pBdr>
              <w:spacing w:line="240" w:lineRule="exact"/>
            </w:pPr>
            <w:r w:rsidRPr="002B6A3F">
              <w:t>Manufacturer</w:t>
            </w:r>
          </w:p>
        </w:tc>
        <w:tc>
          <w:tcPr>
            <w:tcW w:w="2016" w:type="dxa"/>
          </w:tcPr>
          <w:p w14:paraId="2FFC58A1" w14:textId="77777777" w:rsidR="00E5149D" w:rsidRPr="002B6A3F" w:rsidRDefault="00E5149D">
            <w:pPr>
              <w:pBdr>
                <w:bottom w:val="single" w:sz="6" w:space="1" w:color="auto"/>
              </w:pBdr>
              <w:spacing w:line="240" w:lineRule="exact"/>
              <w:jc w:val="center"/>
            </w:pPr>
            <w:r w:rsidRPr="002B6A3F">
              <w:t>Connection Type</w:t>
            </w:r>
          </w:p>
        </w:tc>
        <w:tc>
          <w:tcPr>
            <w:tcW w:w="3816" w:type="dxa"/>
          </w:tcPr>
          <w:p w14:paraId="7EE0F22D" w14:textId="77777777" w:rsidR="00E5149D" w:rsidRPr="002B6A3F" w:rsidRDefault="00E5149D">
            <w:pPr>
              <w:pBdr>
                <w:bottom w:val="single" w:sz="6" w:space="1" w:color="auto"/>
              </w:pBdr>
              <w:spacing w:line="240" w:lineRule="exact"/>
              <w:jc w:val="center"/>
            </w:pPr>
            <w:r w:rsidRPr="002B6A3F">
              <w:t>Catalog Number</w:t>
            </w:r>
          </w:p>
        </w:tc>
      </w:tr>
      <w:tr w:rsidR="00E5149D" w:rsidRPr="002B6A3F" w14:paraId="7DDD76F4" w14:textId="77777777">
        <w:trPr>
          <w:jc w:val="center"/>
        </w:trPr>
        <w:tc>
          <w:tcPr>
            <w:tcW w:w="2520" w:type="dxa"/>
          </w:tcPr>
          <w:p w14:paraId="1B7A010C" w14:textId="77777777" w:rsidR="00E5149D" w:rsidRPr="002B6A3F" w:rsidRDefault="00E5149D">
            <w:pPr>
              <w:spacing w:line="240" w:lineRule="exact"/>
            </w:pPr>
          </w:p>
        </w:tc>
        <w:tc>
          <w:tcPr>
            <w:tcW w:w="2016" w:type="dxa"/>
          </w:tcPr>
          <w:p w14:paraId="3286F6D6" w14:textId="77777777" w:rsidR="00E5149D" w:rsidRPr="002B6A3F" w:rsidRDefault="00E5149D">
            <w:pPr>
              <w:spacing w:line="240" w:lineRule="exact"/>
              <w:jc w:val="center"/>
            </w:pPr>
          </w:p>
        </w:tc>
        <w:tc>
          <w:tcPr>
            <w:tcW w:w="3816" w:type="dxa"/>
          </w:tcPr>
          <w:p w14:paraId="7EB84289" w14:textId="77777777" w:rsidR="00E5149D" w:rsidRPr="002B6A3F" w:rsidRDefault="00E5149D">
            <w:pPr>
              <w:spacing w:line="240" w:lineRule="exact"/>
              <w:jc w:val="center"/>
            </w:pPr>
          </w:p>
        </w:tc>
      </w:tr>
      <w:tr w:rsidR="00E5149D" w:rsidRPr="002B6A3F" w14:paraId="350158A2" w14:textId="77777777">
        <w:trPr>
          <w:jc w:val="center"/>
        </w:trPr>
        <w:tc>
          <w:tcPr>
            <w:tcW w:w="2520" w:type="dxa"/>
          </w:tcPr>
          <w:p w14:paraId="34297224" w14:textId="77777777" w:rsidR="00E5149D" w:rsidRPr="002B6A3F" w:rsidRDefault="00E5149D">
            <w:pPr>
              <w:spacing w:line="240" w:lineRule="exact"/>
            </w:pPr>
            <w:r w:rsidRPr="002B6A3F">
              <w:t>Blackburn</w:t>
            </w:r>
          </w:p>
        </w:tc>
        <w:tc>
          <w:tcPr>
            <w:tcW w:w="2016" w:type="dxa"/>
          </w:tcPr>
          <w:p w14:paraId="350CA087" w14:textId="77777777" w:rsidR="00E5149D" w:rsidRPr="002B6A3F" w:rsidRDefault="00E5149D">
            <w:pPr>
              <w:spacing w:line="240" w:lineRule="exact"/>
              <w:jc w:val="center"/>
            </w:pPr>
            <w:r w:rsidRPr="002B6A3F">
              <w:t>Set Screw</w:t>
            </w:r>
          </w:p>
        </w:tc>
        <w:tc>
          <w:tcPr>
            <w:tcW w:w="3816" w:type="dxa"/>
          </w:tcPr>
          <w:p w14:paraId="40771F87" w14:textId="77777777" w:rsidR="00E5149D" w:rsidRPr="002B6A3F" w:rsidRDefault="00E5149D">
            <w:pPr>
              <w:spacing w:line="240" w:lineRule="exact"/>
              <w:jc w:val="center"/>
            </w:pPr>
            <w:r w:rsidRPr="002B6A3F">
              <w:t>Type PSB-C</w:t>
            </w:r>
          </w:p>
        </w:tc>
      </w:tr>
      <w:tr w:rsidR="00E5149D" w:rsidRPr="002B6A3F" w14:paraId="505165E5" w14:textId="77777777">
        <w:trPr>
          <w:jc w:val="center"/>
        </w:trPr>
        <w:tc>
          <w:tcPr>
            <w:tcW w:w="2520" w:type="dxa"/>
          </w:tcPr>
          <w:p w14:paraId="0FB2097C" w14:textId="77777777" w:rsidR="00E5149D" w:rsidRPr="002B6A3F" w:rsidRDefault="00E5149D">
            <w:pPr>
              <w:spacing w:line="240" w:lineRule="exact"/>
            </w:pPr>
          </w:p>
        </w:tc>
        <w:tc>
          <w:tcPr>
            <w:tcW w:w="2016" w:type="dxa"/>
          </w:tcPr>
          <w:p w14:paraId="3C228A3A" w14:textId="77777777" w:rsidR="00E5149D" w:rsidRPr="002B6A3F" w:rsidRDefault="00E5149D">
            <w:pPr>
              <w:spacing w:line="240" w:lineRule="exact"/>
              <w:jc w:val="center"/>
            </w:pPr>
          </w:p>
        </w:tc>
        <w:tc>
          <w:tcPr>
            <w:tcW w:w="3816" w:type="dxa"/>
          </w:tcPr>
          <w:p w14:paraId="141DA50B" w14:textId="77777777" w:rsidR="00E5149D" w:rsidRPr="002B6A3F" w:rsidRDefault="00E5149D">
            <w:pPr>
              <w:spacing w:line="240" w:lineRule="exact"/>
              <w:jc w:val="center"/>
            </w:pPr>
          </w:p>
        </w:tc>
      </w:tr>
      <w:tr w:rsidR="00E5149D" w:rsidRPr="002B6A3F" w14:paraId="453CB3AF" w14:textId="77777777">
        <w:trPr>
          <w:jc w:val="center"/>
        </w:trPr>
        <w:tc>
          <w:tcPr>
            <w:tcW w:w="2520" w:type="dxa"/>
          </w:tcPr>
          <w:p w14:paraId="5DBEE64B" w14:textId="77777777" w:rsidR="00E5149D" w:rsidRPr="002B6A3F" w:rsidRDefault="00E5149D">
            <w:pPr>
              <w:spacing w:line="240" w:lineRule="exact"/>
            </w:pPr>
            <w:r w:rsidRPr="002B6A3F">
              <w:t>Connector Mfg. Co.</w:t>
            </w:r>
          </w:p>
        </w:tc>
        <w:tc>
          <w:tcPr>
            <w:tcW w:w="2016" w:type="dxa"/>
          </w:tcPr>
          <w:p w14:paraId="7F95BEDB" w14:textId="77777777" w:rsidR="00E5149D" w:rsidRPr="002B6A3F" w:rsidRDefault="00E5149D">
            <w:pPr>
              <w:spacing w:line="240" w:lineRule="exact"/>
              <w:jc w:val="center"/>
            </w:pPr>
            <w:r w:rsidRPr="002B6A3F">
              <w:t>Set Screw</w:t>
            </w:r>
          </w:p>
        </w:tc>
        <w:tc>
          <w:tcPr>
            <w:tcW w:w="3816" w:type="dxa"/>
          </w:tcPr>
          <w:p w14:paraId="2EC7E22D" w14:textId="77777777" w:rsidR="00E5149D" w:rsidRPr="002B6A3F" w:rsidRDefault="00E5149D">
            <w:pPr>
              <w:spacing w:line="240" w:lineRule="exact"/>
              <w:jc w:val="center"/>
            </w:pPr>
            <w:r w:rsidRPr="002B6A3F">
              <w:t>Uni-Joint Series NCA</w:t>
            </w:r>
          </w:p>
        </w:tc>
      </w:tr>
      <w:tr w:rsidR="00E5149D" w:rsidRPr="002B6A3F" w14:paraId="7523EB43" w14:textId="77777777">
        <w:trPr>
          <w:jc w:val="center"/>
        </w:trPr>
        <w:tc>
          <w:tcPr>
            <w:tcW w:w="2520" w:type="dxa"/>
          </w:tcPr>
          <w:p w14:paraId="44C62A86" w14:textId="77777777" w:rsidR="00E5149D" w:rsidRPr="002B6A3F" w:rsidRDefault="00E5149D">
            <w:pPr>
              <w:spacing w:line="240" w:lineRule="exact"/>
            </w:pPr>
          </w:p>
        </w:tc>
        <w:tc>
          <w:tcPr>
            <w:tcW w:w="2016" w:type="dxa"/>
          </w:tcPr>
          <w:p w14:paraId="015A2A61" w14:textId="77777777" w:rsidR="00E5149D" w:rsidRPr="002B6A3F" w:rsidRDefault="00E5149D">
            <w:pPr>
              <w:spacing w:line="240" w:lineRule="exact"/>
              <w:jc w:val="center"/>
            </w:pPr>
          </w:p>
        </w:tc>
        <w:tc>
          <w:tcPr>
            <w:tcW w:w="3816" w:type="dxa"/>
          </w:tcPr>
          <w:p w14:paraId="7B187A97" w14:textId="77777777" w:rsidR="00E5149D" w:rsidRPr="002B6A3F" w:rsidRDefault="00E5149D">
            <w:pPr>
              <w:spacing w:line="240" w:lineRule="exact"/>
              <w:jc w:val="center"/>
            </w:pPr>
          </w:p>
        </w:tc>
      </w:tr>
      <w:tr w:rsidR="00E5149D" w:rsidRPr="002B6A3F" w14:paraId="46FF21C2" w14:textId="77777777">
        <w:trPr>
          <w:jc w:val="center"/>
        </w:trPr>
        <w:tc>
          <w:tcPr>
            <w:tcW w:w="2520" w:type="dxa"/>
          </w:tcPr>
          <w:p w14:paraId="7E05712E" w14:textId="77777777" w:rsidR="00E5149D" w:rsidRPr="002B6A3F" w:rsidRDefault="00E5149D">
            <w:pPr>
              <w:spacing w:line="240" w:lineRule="exact"/>
            </w:pPr>
            <w:r w:rsidRPr="002B6A3F">
              <w:t>ESP</w:t>
            </w:r>
          </w:p>
        </w:tc>
        <w:tc>
          <w:tcPr>
            <w:tcW w:w="2016" w:type="dxa"/>
          </w:tcPr>
          <w:p w14:paraId="31D3FE0E" w14:textId="77777777" w:rsidR="00E5149D" w:rsidRPr="002B6A3F" w:rsidRDefault="00E5149D">
            <w:pPr>
              <w:spacing w:line="240" w:lineRule="exact"/>
              <w:jc w:val="center"/>
            </w:pPr>
            <w:r w:rsidRPr="002B6A3F">
              <w:t>Set Screw</w:t>
            </w:r>
          </w:p>
        </w:tc>
        <w:tc>
          <w:tcPr>
            <w:tcW w:w="3816" w:type="dxa"/>
          </w:tcPr>
          <w:p w14:paraId="2CC61ACE" w14:textId="77777777" w:rsidR="00E5149D" w:rsidRPr="002B6A3F" w:rsidRDefault="00E5149D">
            <w:pPr>
              <w:spacing w:line="240" w:lineRule="exact"/>
              <w:jc w:val="center"/>
            </w:pPr>
            <w:r w:rsidRPr="002B6A3F">
              <w:t>UPC Series</w:t>
            </w:r>
          </w:p>
        </w:tc>
      </w:tr>
      <w:tr w:rsidR="00E5149D" w:rsidRPr="002B6A3F" w14:paraId="102DA41B" w14:textId="77777777">
        <w:trPr>
          <w:jc w:val="center"/>
        </w:trPr>
        <w:tc>
          <w:tcPr>
            <w:tcW w:w="2520" w:type="dxa"/>
          </w:tcPr>
          <w:p w14:paraId="44BEEFE9" w14:textId="77777777" w:rsidR="00E5149D" w:rsidRPr="002B6A3F" w:rsidRDefault="00E5149D">
            <w:pPr>
              <w:spacing w:line="240" w:lineRule="exact"/>
            </w:pPr>
          </w:p>
        </w:tc>
        <w:tc>
          <w:tcPr>
            <w:tcW w:w="2016" w:type="dxa"/>
          </w:tcPr>
          <w:p w14:paraId="6C068EB7" w14:textId="77777777" w:rsidR="00E5149D" w:rsidRPr="002B6A3F" w:rsidRDefault="00E5149D">
            <w:pPr>
              <w:spacing w:line="240" w:lineRule="exact"/>
              <w:jc w:val="center"/>
            </w:pPr>
          </w:p>
        </w:tc>
        <w:tc>
          <w:tcPr>
            <w:tcW w:w="3816" w:type="dxa"/>
          </w:tcPr>
          <w:p w14:paraId="529DF0D9" w14:textId="77777777" w:rsidR="00E5149D" w:rsidRPr="002B6A3F" w:rsidRDefault="00E5149D">
            <w:pPr>
              <w:spacing w:line="240" w:lineRule="exact"/>
              <w:jc w:val="center"/>
            </w:pPr>
          </w:p>
        </w:tc>
      </w:tr>
      <w:tr w:rsidR="00E5149D" w:rsidRPr="002B6A3F" w14:paraId="5D1D98A7" w14:textId="77777777">
        <w:trPr>
          <w:jc w:val="center"/>
        </w:trPr>
        <w:tc>
          <w:tcPr>
            <w:tcW w:w="2520" w:type="dxa"/>
          </w:tcPr>
          <w:p w14:paraId="41FD492B" w14:textId="77777777" w:rsidR="00E5149D" w:rsidRPr="002B6A3F" w:rsidRDefault="00E5149D">
            <w:pPr>
              <w:spacing w:line="240" w:lineRule="exact"/>
            </w:pPr>
            <w:r w:rsidRPr="002B6A3F">
              <w:t>Homac</w:t>
            </w:r>
          </w:p>
        </w:tc>
        <w:tc>
          <w:tcPr>
            <w:tcW w:w="2016" w:type="dxa"/>
          </w:tcPr>
          <w:p w14:paraId="2CECDAA7" w14:textId="77777777" w:rsidR="00E5149D" w:rsidRPr="002B6A3F" w:rsidRDefault="00E5149D">
            <w:pPr>
              <w:spacing w:line="240" w:lineRule="exact"/>
              <w:jc w:val="center"/>
            </w:pPr>
            <w:r w:rsidRPr="002B6A3F">
              <w:t>Set Screw</w:t>
            </w:r>
          </w:p>
        </w:tc>
        <w:tc>
          <w:tcPr>
            <w:tcW w:w="3816" w:type="dxa"/>
          </w:tcPr>
          <w:p w14:paraId="158CFEF4" w14:textId="77777777" w:rsidR="00E5149D" w:rsidRPr="002B6A3F" w:rsidRDefault="00E5149D">
            <w:pPr>
              <w:spacing w:line="240" w:lineRule="exact"/>
              <w:jc w:val="center"/>
            </w:pPr>
            <w:r w:rsidRPr="002B6A3F">
              <w:t>CLR-350 Series</w:t>
            </w:r>
          </w:p>
        </w:tc>
      </w:tr>
      <w:tr w:rsidR="00E5149D" w:rsidRPr="002B6A3F" w14:paraId="30A758ED" w14:textId="77777777">
        <w:trPr>
          <w:jc w:val="center"/>
        </w:trPr>
        <w:tc>
          <w:tcPr>
            <w:tcW w:w="2520" w:type="dxa"/>
          </w:tcPr>
          <w:p w14:paraId="5376197B" w14:textId="77777777" w:rsidR="00E5149D" w:rsidRPr="002B6A3F" w:rsidRDefault="00E5149D">
            <w:pPr>
              <w:spacing w:line="240" w:lineRule="exact"/>
            </w:pPr>
          </w:p>
        </w:tc>
        <w:tc>
          <w:tcPr>
            <w:tcW w:w="2016" w:type="dxa"/>
          </w:tcPr>
          <w:p w14:paraId="74BC6337" w14:textId="77777777" w:rsidR="00E5149D" w:rsidRPr="002B6A3F" w:rsidRDefault="00E5149D">
            <w:pPr>
              <w:spacing w:line="240" w:lineRule="exact"/>
              <w:jc w:val="center"/>
            </w:pPr>
            <w:r w:rsidRPr="002B6A3F">
              <w:t>Set Screw</w:t>
            </w:r>
          </w:p>
        </w:tc>
        <w:tc>
          <w:tcPr>
            <w:tcW w:w="3816" w:type="dxa"/>
          </w:tcPr>
          <w:p w14:paraId="7A372585" w14:textId="77777777" w:rsidR="00E5149D" w:rsidRPr="002B6A3F" w:rsidRDefault="00E5149D">
            <w:pPr>
              <w:spacing w:line="240" w:lineRule="exact"/>
              <w:jc w:val="center"/>
            </w:pPr>
            <w:r w:rsidRPr="002B6A3F">
              <w:t>PVAB Series</w:t>
            </w:r>
          </w:p>
        </w:tc>
      </w:tr>
      <w:tr w:rsidR="00E5149D" w:rsidRPr="002B6A3F" w14:paraId="178A1504" w14:textId="77777777">
        <w:trPr>
          <w:jc w:val="center"/>
        </w:trPr>
        <w:tc>
          <w:tcPr>
            <w:tcW w:w="2520" w:type="dxa"/>
          </w:tcPr>
          <w:p w14:paraId="1F0B4E72" w14:textId="77777777" w:rsidR="00E5149D" w:rsidRPr="002B6A3F" w:rsidRDefault="00E5149D">
            <w:pPr>
              <w:spacing w:line="240" w:lineRule="exact"/>
            </w:pPr>
          </w:p>
        </w:tc>
        <w:tc>
          <w:tcPr>
            <w:tcW w:w="2016" w:type="dxa"/>
          </w:tcPr>
          <w:p w14:paraId="0FCD36CC" w14:textId="77777777" w:rsidR="00E5149D" w:rsidRPr="002B6A3F" w:rsidRDefault="00E5149D">
            <w:pPr>
              <w:spacing w:line="240" w:lineRule="exact"/>
              <w:jc w:val="center"/>
            </w:pPr>
          </w:p>
        </w:tc>
        <w:tc>
          <w:tcPr>
            <w:tcW w:w="3816" w:type="dxa"/>
          </w:tcPr>
          <w:p w14:paraId="4EBBD93F" w14:textId="77777777" w:rsidR="00E5149D" w:rsidRPr="002B6A3F" w:rsidRDefault="00E5149D">
            <w:pPr>
              <w:spacing w:line="240" w:lineRule="exact"/>
              <w:jc w:val="center"/>
            </w:pPr>
          </w:p>
        </w:tc>
      </w:tr>
      <w:tr w:rsidR="00E5149D" w:rsidRPr="002B6A3F" w14:paraId="7B43BDDB" w14:textId="77777777">
        <w:trPr>
          <w:jc w:val="center"/>
        </w:trPr>
        <w:tc>
          <w:tcPr>
            <w:tcW w:w="2520" w:type="dxa"/>
          </w:tcPr>
          <w:p w14:paraId="2754E6BD" w14:textId="77777777" w:rsidR="00E5149D" w:rsidRPr="002B6A3F" w:rsidRDefault="00E5149D">
            <w:pPr>
              <w:spacing w:line="240" w:lineRule="exact"/>
            </w:pPr>
            <w:r w:rsidRPr="002B6A3F">
              <w:t>Hubbell (Fargo)</w:t>
            </w:r>
          </w:p>
        </w:tc>
        <w:tc>
          <w:tcPr>
            <w:tcW w:w="2016" w:type="dxa"/>
          </w:tcPr>
          <w:p w14:paraId="7F24A18B" w14:textId="77777777" w:rsidR="00E5149D" w:rsidRPr="002B6A3F" w:rsidRDefault="00E5149D">
            <w:pPr>
              <w:spacing w:line="240" w:lineRule="exact"/>
              <w:jc w:val="center"/>
            </w:pPr>
            <w:r w:rsidRPr="002B6A3F">
              <w:t>Set Screw</w:t>
            </w:r>
          </w:p>
        </w:tc>
        <w:tc>
          <w:tcPr>
            <w:tcW w:w="3816" w:type="dxa"/>
          </w:tcPr>
          <w:p w14:paraId="3B565D3D" w14:textId="77777777" w:rsidR="00E5149D" w:rsidRPr="002B6A3F" w:rsidRDefault="00E5149D">
            <w:pPr>
              <w:spacing w:line="240" w:lineRule="exact"/>
              <w:jc w:val="center"/>
            </w:pPr>
            <w:r w:rsidRPr="002B6A3F">
              <w:t>GUS-460 Series</w:t>
            </w:r>
          </w:p>
        </w:tc>
      </w:tr>
      <w:tr w:rsidR="00E5149D" w:rsidRPr="002B6A3F" w14:paraId="3F17028D" w14:textId="77777777">
        <w:trPr>
          <w:jc w:val="center"/>
        </w:trPr>
        <w:tc>
          <w:tcPr>
            <w:tcW w:w="2520" w:type="dxa"/>
          </w:tcPr>
          <w:p w14:paraId="70D76C72" w14:textId="77777777" w:rsidR="00E5149D" w:rsidRPr="002B6A3F" w:rsidRDefault="00E5149D">
            <w:pPr>
              <w:spacing w:line="240" w:lineRule="exact"/>
            </w:pPr>
          </w:p>
        </w:tc>
        <w:tc>
          <w:tcPr>
            <w:tcW w:w="2016" w:type="dxa"/>
          </w:tcPr>
          <w:p w14:paraId="13685537" w14:textId="77777777" w:rsidR="00E5149D" w:rsidRPr="002B6A3F" w:rsidRDefault="00E5149D">
            <w:pPr>
              <w:spacing w:line="240" w:lineRule="exact"/>
              <w:jc w:val="center"/>
            </w:pPr>
          </w:p>
        </w:tc>
        <w:tc>
          <w:tcPr>
            <w:tcW w:w="3816" w:type="dxa"/>
          </w:tcPr>
          <w:p w14:paraId="2499E5F1" w14:textId="77777777" w:rsidR="00E5149D" w:rsidRPr="002B6A3F" w:rsidRDefault="00E5149D">
            <w:pPr>
              <w:spacing w:line="240" w:lineRule="exact"/>
              <w:jc w:val="center"/>
            </w:pPr>
          </w:p>
        </w:tc>
      </w:tr>
      <w:tr w:rsidR="00AE094D" w:rsidRPr="002B6A3F" w14:paraId="7EB3AAFE" w14:textId="77777777" w:rsidTr="000F07C5">
        <w:trPr>
          <w:jc w:val="center"/>
        </w:trPr>
        <w:tc>
          <w:tcPr>
            <w:tcW w:w="2520" w:type="dxa"/>
          </w:tcPr>
          <w:p w14:paraId="70C9B74F" w14:textId="77777777" w:rsidR="00AE094D" w:rsidRPr="002B6A3F" w:rsidRDefault="00AE094D" w:rsidP="000F07C5">
            <w:pPr>
              <w:spacing w:line="240" w:lineRule="exact"/>
            </w:pPr>
            <w:r w:rsidRPr="002B6A3F">
              <w:t>Polaris</w:t>
            </w:r>
          </w:p>
        </w:tc>
        <w:tc>
          <w:tcPr>
            <w:tcW w:w="2016" w:type="dxa"/>
          </w:tcPr>
          <w:p w14:paraId="058A349C" w14:textId="77777777" w:rsidR="00AE094D" w:rsidRPr="002B6A3F" w:rsidRDefault="00AE094D" w:rsidP="000F07C5">
            <w:pPr>
              <w:spacing w:line="240" w:lineRule="exact"/>
              <w:jc w:val="center"/>
            </w:pPr>
            <w:r w:rsidRPr="002B6A3F">
              <w:t>Set Screw</w:t>
            </w:r>
          </w:p>
        </w:tc>
        <w:tc>
          <w:tcPr>
            <w:tcW w:w="3816" w:type="dxa"/>
          </w:tcPr>
          <w:p w14:paraId="2210EF29" w14:textId="77777777" w:rsidR="00AE094D" w:rsidRPr="002B6A3F" w:rsidRDefault="00AE094D" w:rsidP="000F07C5">
            <w:pPr>
              <w:spacing w:line="240" w:lineRule="exact"/>
              <w:jc w:val="center"/>
            </w:pPr>
            <w:r w:rsidRPr="002B6A3F">
              <w:t>IPLC</w:t>
            </w:r>
          </w:p>
        </w:tc>
      </w:tr>
      <w:tr w:rsidR="00FF45F9" w:rsidRPr="002B6A3F" w14:paraId="2B78A54E" w14:textId="77777777" w:rsidTr="000F07C5">
        <w:trPr>
          <w:jc w:val="center"/>
        </w:trPr>
        <w:tc>
          <w:tcPr>
            <w:tcW w:w="2520" w:type="dxa"/>
          </w:tcPr>
          <w:p w14:paraId="4DB3CDD4" w14:textId="77777777" w:rsidR="00FF45F9" w:rsidRPr="002B6A3F" w:rsidRDefault="00FF45F9" w:rsidP="000F07C5">
            <w:pPr>
              <w:spacing w:line="240" w:lineRule="exact"/>
            </w:pPr>
          </w:p>
        </w:tc>
        <w:tc>
          <w:tcPr>
            <w:tcW w:w="2016" w:type="dxa"/>
          </w:tcPr>
          <w:p w14:paraId="05EC2C17" w14:textId="77777777" w:rsidR="00FF45F9" w:rsidRPr="002B6A3F" w:rsidRDefault="00FF45F9" w:rsidP="000F07C5">
            <w:pPr>
              <w:spacing w:line="240" w:lineRule="exact"/>
              <w:jc w:val="center"/>
            </w:pPr>
          </w:p>
        </w:tc>
        <w:tc>
          <w:tcPr>
            <w:tcW w:w="3816" w:type="dxa"/>
          </w:tcPr>
          <w:p w14:paraId="50641B50" w14:textId="77777777" w:rsidR="00FF45F9" w:rsidRPr="002B6A3F" w:rsidRDefault="00FF45F9" w:rsidP="000F07C5">
            <w:pPr>
              <w:spacing w:line="240" w:lineRule="exact"/>
            </w:pPr>
          </w:p>
        </w:tc>
      </w:tr>
      <w:tr w:rsidR="009E197B" w:rsidRPr="002B6A3F" w14:paraId="4BECF656" w14:textId="77777777" w:rsidTr="006B7DFD">
        <w:trPr>
          <w:jc w:val="center"/>
        </w:trPr>
        <w:tc>
          <w:tcPr>
            <w:tcW w:w="2520" w:type="dxa"/>
          </w:tcPr>
          <w:p w14:paraId="4E6A61A0" w14:textId="77777777" w:rsidR="009E197B" w:rsidRPr="002B6A3F" w:rsidRDefault="009E197B" w:rsidP="006B7DFD">
            <w:pPr>
              <w:spacing w:line="240" w:lineRule="exact"/>
            </w:pPr>
            <w:r w:rsidRPr="002B6A3F">
              <w:t>Ilsco (Utilco)</w:t>
            </w:r>
          </w:p>
        </w:tc>
        <w:tc>
          <w:tcPr>
            <w:tcW w:w="2016" w:type="dxa"/>
          </w:tcPr>
          <w:p w14:paraId="62300B1E" w14:textId="77777777" w:rsidR="009E197B" w:rsidRPr="002B6A3F" w:rsidRDefault="009E197B" w:rsidP="006B7DFD">
            <w:pPr>
              <w:spacing w:line="240" w:lineRule="exact"/>
              <w:jc w:val="center"/>
            </w:pPr>
            <w:r w:rsidRPr="002B6A3F">
              <w:t>Set Screw</w:t>
            </w:r>
          </w:p>
        </w:tc>
        <w:tc>
          <w:tcPr>
            <w:tcW w:w="3816" w:type="dxa"/>
          </w:tcPr>
          <w:p w14:paraId="68276F7D" w14:textId="77777777" w:rsidR="009E197B" w:rsidRPr="002B6A3F" w:rsidRDefault="009E197B" w:rsidP="006B7DFD">
            <w:pPr>
              <w:spacing w:line="240" w:lineRule="exact"/>
              <w:jc w:val="center"/>
            </w:pPr>
            <w:r w:rsidRPr="002B6A3F">
              <w:t xml:space="preserve">PED-350CP Series </w:t>
            </w:r>
            <w:r w:rsidRPr="002B6A3F">
              <w:br/>
              <w:t>PED-500CP Series</w:t>
            </w:r>
          </w:p>
        </w:tc>
      </w:tr>
      <w:tr w:rsidR="00E5149D" w:rsidRPr="002B6A3F" w14:paraId="744DD451" w14:textId="77777777">
        <w:trPr>
          <w:jc w:val="center"/>
        </w:trPr>
        <w:tc>
          <w:tcPr>
            <w:tcW w:w="2520" w:type="dxa"/>
          </w:tcPr>
          <w:p w14:paraId="5CB3189B" w14:textId="77777777" w:rsidR="00E5149D" w:rsidRPr="002B6A3F" w:rsidRDefault="00E5149D">
            <w:pPr>
              <w:spacing w:line="240" w:lineRule="exact"/>
            </w:pPr>
          </w:p>
        </w:tc>
        <w:tc>
          <w:tcPr>
            <w:tcW w:w="2016" w:type="dxa"/>
          </w:tcPr>
          <w:p w14:paraId="5DC3EA91" w14:textId="77777777" w:rsidR="00E5149D" w:rsidRPr="002B6A3F" w:rsidRDefault="00E5149D">
            <w:pPr>
              <w:spacing w:line="240" w:lineRule="exact"/>
              <w:jc w:val="center"/>
            </w:pPr>
          </w:p>
        </w:tc>
        <w:tc>
          <w:tcPr>
            <w:tcW w:w="3816" w:type="dxa"/>
          </w:tcPr>
          <w:p w14:paraId="400AAAF8" w14:textId="77777777" w:rsidR="00AE094D" w:rsidRPr="002B6A3F" w:rsidRDefault="00AE094D" w:rsidP="00AE094D">
            <w:pPr>
              <w:spacing w:line="240" w:lineRule="exact"/>
            </w:pPr>
          </w:p>
        </w:tc>
      </w:tr>
      <w:tr w:rsidR="00FF45F9" w:rsidRPr="002B6A3F" w14:paraId="51046A72" w14:textId="77777777" w:rsidTr="000F07C5">
        <w:trPr>
          <w:jc w:val="center"/>
        </w:trPr>
        <w:tc>
          <w:tcPr>
            <w:tcW w:w="2520" w:type="dxa"/>
          </w:tcPr>
          <w:p w14:paraId="68D71AAA" w14:textId="77777777" w:rsidR="00FF45F9" w:rsidRPr="002B6A3F" w:rsidRDefault="00FF45F9" w:rsidP="000F07C5">
            <w:pPr>
              <w:spacing w:line="240" w:lineRule="exact"/>
            </w:pPr>
            <w:r w:rsidRPr="002B6A3F">
              <w:t>Vector Connectors Corp.</w:t>
            </w:r>
          </w:p>
        </w:tc>
        <w:tc>
          <w:tcPr>
            <w:tcW w:w="2016" w:type="dxa"/>
          </w:tcPr>
          <w:p w14:paraId="1F26D3B0" w14:textId="77777777" w:rsidR="00FF45F9" w:rsidRPr="002B6A3F" w:rsidRDefault="00FF45F9" w:rsidP="000F07C5">
            <w:pPr>
              <w:spacing w:line="240" w:lineRule="exact"/>
              <w:jc w:val="center"/>
            </w:pPr>
            <w:r w:rsidRPr="002B6A3F">
              <w:t>Set Screw</w:t>
            </w:r>
          </w:p>
        </w:tc>
        <w:tc>
          <w:tcPr>
            <w:tcW w:w="3816" w:type="dxa"/>
          </w:tcPr>
          <w:p w14:paraId="2F93B7F1" w14:textId="77777777" w:rsidR="00FF45F9" w:rsidRPr="002B6A3F" w:rsidRDefault="00FF45F9" w:rsidP="000F07C5">
            <w:pPr>
              <w:spacing w:line="240" w:lineRule="exact"/>
              <w:jc w:val="center"/>
            </w:pPr>
            <w:r w:rsidRPr="002B6A3F">
              <w:t>PC Series</w:t>
            </w:r>
          </w:p>
        </w:tc>
      </w:tr>
      <w:tr w:rsidR="00AE094D" w:rsidRPr="002B6A3F" w14:paraId="2EE2C13A" w14:textId="77777777">
        <w:trPr>
          <w:jc w:val="center"/>
        </w:trPr>
        <w:tc>
          <w:tcPr>
            <w:tcW w:w="2520" w:type="dxa"/>
          </w:tcPr>
          <w:p w14:paraId="317485B6" w14:textId="77777777" w:rsidR="00AE094D" w:rsidRPr="002B6A3F" w:rsidRDefault="00AE094D">
            <w:pPr>
              <w:spacing w:line="240" w:lineRule="exact"/>
            </w:pPr>
          </w:p>
        </w:tc>
        <w:tc>
          <w:tcPr>
            <w:tcW w:w="2016" w:type="dxa"/>
          </w:tcPr>
          <w:p w14:paraId="5E3A58FA" w14:textId="77777777" w:rsidR="00AE094D" w:rsidRPr="002B6A3F" w:rsidRDefault="00AE094D">
            <w:pPr>
              <w:spacing w:line="240" w:lineRule="exact"/>
              <w:jc w:val="center"/>
            </w:pPr>
          </w:p>
        </w:tc>
        <w:tc>
          <w:tcPr>
            <w:tcW w:w="3816" w:type="dxa"/>
          </w:tcPr>
          <w:p w14:paraId="7F74620E" w14:textId="77777777" w:rsidR="00AE094D" w:rsidRPr="002B6A3F" w:rsidRDefault="00AE094D" w:rsidP="00AE094D">
            <w:pPr>
              <w:spacing w:line="240" w:lineRule="exact"/>
            </w:pPr>
          </w:p>
        </w:tc>
      </w:tr>
    </w:tbl>
    <w:p w14:paraId="4C1B9793" w14:textId="77777777" w:rsidR="00E5149D" w:rsidRPr="002B6A3F" w:rsidRDefault="00E5149D">
      <w:pPr>
        <w:tabs>
          <w:tab w:val="left" w:pos="3240"/>
          <w:tab w:val="left" w:pos="6480"/>
        </w:tabs>
        <w:spacing w:line="240" w:lineRule="exact"/>
      </w:pPr>
    </w:p>
    <w:p w14:paraId="5992C382" w14:textId="77777777" w:rsidR="00E5149D" w:rsidRPr="002B6A3F" w:rsidRDefault="00E5149D">
      <w:pPr>
        <w:tabs>
          <w:tab w:val="left" w:pos="3240"/>
          <w:tab w:val="left" w:pos="6480"/>
        </w:tabs>
        <w:spacing w:line="240" w:lineRule="exact"/>
        <w:jc w:val="center"/>
      </w:pPr>
    </w:p>
    <w:p w14:paraId="6E633BA6" w14:textId="77777777" w:rsidR="00E5149D" w:rsidRPr="002B6A3F" w:rsidRDefault="00E5149D">
      <w:pPr>
        <w:pStyle w:val="HEADINGRIGHT"/>
      </w:pPr>
      <w:r w:rsidRPr="002B6A3F">
        <w:br w:type="page"/>
      </w:r>
      <w:r w:rsidRPr="002B6A3F">
        <w:lastRenderedPageBreak/>
        <w:t>U gq-1</w:t>
      </w:r>
    </w:p>
    <w:p w14:paraId="6FF43EF2" w14:textId="77777777" w:rsidR="00E5149D" w:rsidRPr="002B6A3F" w:rsidRDefault="00EE1E78">
      <w:pPr>
        <w:pStyle w:val="HEADINGRIGHT"/>
      </w:pPr>
      <w:r w:rsidRPr="002B6A3F">
        <w:t xml:space="preserve">July </w:t>
      </w:r>
      <w:r w:rsidR="002B6A3F" w:rsidRPr="002B6A3F">
        <w:t>2009</w:t>
      </w:r>
    </w:p>
    <w:p w14:paraId="081FBCA2" w14:textId="77777777" w:rsidR="00E5149D" w:rsidRPr="002B6A3F" w:rsidRDefault="00E5149D">
      <w:pPr>
        <w:pStyle w:val="HEADINGLEFT"/>
      </w:pPr>
    </w:p>
    <w:p w14:paraId="449449ED" w14:textId="77777777" w:rsidR="00E5149D" w:rsidRPr="002B6A3F" w:rsidRDefault="00E5149D">
      <w:pPr>
        <w:tabs>
          <w:tab w:val="left" w:pos="6480"/>
        </w:tabs>
        <w:spacing w:line="240" w:lineRule="exact"/>
      </w:pPr>
    </w:p>
    <w:p w14:paraId="07E4CFFC" w14:textId="77777777" w:rsidR="00E5149D" w:rsidRPr="002B6A3F" w:rsidRDefault="00E5149D">
      <w:pPr>
        <w:tabs>
          <w:tab w:val="left" w:pos="6480"/>
        </w:tabs>
        <w:spacing w:line="240" w:lineRule="exact"/>
        <w:jc w:val="center"/>
        <w:outlineLvl w:val="0"/>
      </w:pPr>
      <w:r w:rsidRPr="002B6A3F">
        <w:t>U gq - Boot or sleeve, insulated*</w:t>
      </w:r>
    </w:p>
    <w:p w14:paraId="700BA394" w14:textId="77777777" w:rsidR="00E5149D" w:rsidRPr="002B6A3F" w:rsidRDefault="00E5149D">
      <w:pPr>
        <w:tabs>
          <w:tab w:val="left" w:pos="6480"/>
        </w:tabs>
        <w:spacing w:line="240" w:lineRule="exact"/>
      </w:pPr>
    </w:p>
    <w:tbl>
      <w:tblPr>
        <w:tblW w:w="0" w:type="auto"/>
        <w:jc w:val="center"/>
        <w:tblLayout w:type="fixed"/>
        <w:tblLook w:val="0000" w:firstRow="0" w:lastRow="0" w:firstColumn="0" w:lastColumn="0" w:noHBand="0" w:noVBand="0"/>
      </w:tblPr>
      <w:tblGrid>
        <w:gridCol w:w="2889"/>
        <w:gridCol w:w="5580"/>
      </w:tblGrid>
      <w:tr w:rsidR="00E5149D" w:rsidRPr="002B6A3F" w14:paraId="728B4C47" w14:textId="77777777">
        <w:trPr>
          <w:jc w:val="center"/>
        </w:trPr>
        <w:tc>
          <w:tcPr>
            <w:tcW w:w="2889" w:type="dxa"/>
          </w:tcPr>
          <w:p w14:paraId="098F44FA" w14:textId="77777777" w:rsidR="00E5149D" w:rsidRPr="002B6A3F" w:rsidRDefault="00E5149D">
            <w:pPr>
              <w:pBdr>
                <w:bottom w:val="single" w:sz="6" w:space="1" w:color="auto"/>
              </w:pBdr>
              <w:spacing w:line="240" w:lineRule="exact"/>
            </w:pPr>
            <w:r w:rsidRPr="002B6A3F">
              <w:t>Manufacturer</w:t>
            </w:r>
          </w:p>
        </w:tc>
        <w:tc>
          <w:tcPr>
            <w:tcW w:w="5580" w:type="dxa"/>
          </w:tcPr>
          <w:p w14:paraId="5855E6FD" w14:textId="77777777" w:rsidR="00E5149D" w:rsidRPr="002B6A3F" w:rsidRDefault="00E5149D">
            <w:pPr>
              <w:pBdr>
                <w:bottom w:val="single" w:sz="6" w:space="1" w:color="auto"/>
              </w:pBdr>
              <w:spacing w:line="240" w:lineRule="exact"/>
              <w:jc w:val="center"/>
            </w:pPr>
            <w:r w:rsidRPr="002B6A3F">
              <w:t>Catalog Number</w:t>
            </w:r>
          </w:p>
        </w:tc>
      </w:tr>
      <w:tr w:rsidR="00E5149D" w:rsidRPr="002B6A3F" w14:paraId="5B43D56B" w14:textId="77777777">
        <w:trPr>
          <w:jc w:val="center"/>
        </w:trPr>
        <w:tc>
          <w:tcPr>
            <w:tcW w:w="2889" w:type="dxa"/>
          </w:tcPr>
          <w:p w14:paraId="64FA2DDC" w14:textId="77777777" w:rsidR="00E5149D" w:rsidRPr="002B6A3F" w:rsidRDefault="00E5149D">
            <w:pPr>
              <w:spacing w:line="240" w:lineRule="exact"/>
            </w:pPr>
          </w:p>
        </w:tc>
        <w:tc>
          <w:tcPr>
            <w:tcW w:w="5580" w:type="dxa"/>
          </w:tcPr>
          <w:p w14:paraId="6CBE4AAE" w14:textId="77777777" w:rsidR="00E5149D" w:rsidRPr="002B6A3F" w:rsidRDefault="00E5149D">
            <w:pPr>
              <w:spacing w:line="240" w:lineRule="exact"/>
              <w:jc w:val="center"/>
            </w:pPr>
          </w:p>
        </w:tc>
      </w:tr>
      <w:tr w:rsidR="00E5149D" w:rsidRPr="002B6A3F" w14:paraId="74501016" w14:textId="77777777">
        <w:trPr>
          <w:jc w:val="center"/>
        </w:trPr>
        <w:tc>
          <w:tcPr>
            <w:tcW w:w="2889" w:type="dxa"/>
          </w:tcPr>
          <w:p w14:paraId="545F4C67" w14:textId="77777777" w:rsidR="00E5149D" w:rsidRPr="002B6A3F" w:rsidRDefault="00E5149D">
            <w:pPr>
              <w:spacing w:line="240" w:lineRule="exact"/>
            </w:pPr>
            <w:r w:rsidRPr="002B6A3F">
              <w:t>Blackburn</w:t>
            </w:r>
          </w:p>
        </w:tc>
        <w:tc>
          <w:tcPr>
            <w:tcW w:w="5580" w:type="dxa"/>
          </w:tcPr>
          <w:p w14:paraId="6702DFC9" w14:textId="77777777" w:rsidR="00E5149D" w:rsidRPr="002B6A3F" w:rsidRDefault="00E5149D">
            <w:pPr>
              <w:spacing w:line="240" w:lineRule="exact"/>
              <w:jc w:val="center"/>
            </w:pPr>
            <w:r w:rsidRPr="002B6A3F">
              <w:t>MPC9</w:t>
            </w:r>
          </w:p>
        </w:tc>
      </w:tr>
      <w:tr w:rsidR="00E5149D" w:rsidRPr="002B6A3F" w14:paraId="79519DA4" w14:textId="77777777">
        <w:trPr>
          <w:jc w:val="center"/>
        </w:trPr>
        <w:tc>
          <w:tcPr>
            <w:tcW w:w="2889" w:type="dxa"/>
          </w:tcPr>
          <w:p w14:paraId="3E8615AD" w14:textId="77777777" w:rsidR="00E5149D" w:rsidRPr="002B6A3F" w:rsidRDefault="00E5149D">
            <w:pPr>
              <w:spacing w:line="240" w:lineRule="exact"/>
            </w:pPr>
          </w:p>
        </w:tc>
        <w:tc>
          <w:tcPr>
            <w:tcW w:w="5580" w:type="dxa"/>
          </w:tcPr>
          <w:p w14:paraId="38FA6717" w14:textId="77777777" w:rsidR="00E5149D" w:rsidRPr="002B6A3F" w:rsidRDefault="00E5149D">
            <w:pPr>
              <w:spacing w:line="240" w:lineRule="exact"/>
              <w:jc w:val="center"/>
            </w:pPr>
            <w:r w:rsidRPr="002B6A3F">
              <w:t>MPC15</w:t>
            </w:r>
          </w:p>
        </w:tc>
      </w:tr>
      <w:tr w:rsidR="00E5149D" w:rsidRPr="002B6A3F" w14:paraId="7D76EA4D" w14:textId="77777777">
        <w:trPr>
          <w:jc w:val="center"/>
        </w:trPr>
        <w:tc>
          <w:tcPr>
            <w:tcW w:w="2889" w:type="dxa"/>
          </w:tcPr>
          <w:p w14:paraId="4B1996F0" w14:textId="77777777" w:rsidR="00E5149D" w:rsidRPr="002B6A3F" w:rsidRDefault="00E5149D">
            <w:pPr>
              <w:spacing w:line="240" w:lineRule="exact"/>
            </w:pPr>
          </w:p>
        </w:tc>
        <w:tc>
          <w:tcPr>
            <w:tcW w:w="5580" w:type="dxa"/>
          </w:tcPr>
          <w:p w14:paraId="2FC0407E" w14:textId="77777777" w:rsidR="00E5149D" w:rsidRPr="002B6A3F" w:rsidRDefault="00E5149D">
            <w:pPr>
              <w:spacing w:line="240" w:lineRule="exact"/>
              <w:jc w:val="center"/>
            </w:pPr>
          </w:p>
        </w:tc>
      </w:tr>
      <w:tr w:rsidR="00E5149D" w:rsidRPr="002B6A3F" w14:paraId="02A04EB4" w14:textId="77777777">
        <w:trPr>
          <w:jc w:val="center"/>
        </w:trPr>
        <w:tc>
          <w:tcPr>
            <w:tcW w:w="2889" w:type="dxa"/>
          </w:tcPr>
          <w:p w14:paraId="56078595" w14:textId="77777777" w:rsidR="00E5149D" w:rsidRPr="002B6A3F" w:rsidRDefault="00E5149D">
            <w:pPr>
              <w:spacing w:line="240" w:lineRule="exact"/>
            </w:pPr>
            <w:r w:rsidRPr="002B6A3F">
              <w:t>Electrical Materials</w:t>
            </w:r>
          </w:p>
        </w:tc>
        <w:tc>
          <w:tcPr>
            <w:tcW w:w="5580" w:type="dxa"/>
          </w:tcPr>
          <w:p w14:paraId="799C7779" w14:textId="77777777" w:rsidR="00E5149D" w:rsidRPr="002B6A3F" w:rsidRDefault="00E5149D">
            <w:pPr>
              <w:spacing w:line="240" w:lineRule="exact"/>
              <w:jc w:val="center"/>
            </w:pPr>
            <w:r w:rsidRPr="002B6A3F">
              <w:t>100-B (For pad-mounted transformer spade terminals)</w:t>
            </w:r>
          </w:p>
        </w:tc>
      </w:tr>
      <w:tr w:rsidR="00E5149D" w:rsidRPr="002B6A3F" w14:paraId="40E6890D" w14:textId="77777777">
        <w:trPr>
          <w:jc w:val="center"/>
        </w:trPr>
        <w:tc>
          <w:tcPr>
            <w:tcW w:w="2889" w:type="dxa"/>
          </w:tcPr>
          <w:p w14:paraId="5AF7F8AD" w14:textId="77777777" w:rsidR="00E5149D" w:rsidRPr="002B6A3F" w:rsidRDefault="00E5149D">
            <w:pPr>
              <w:spacing w:line="240" w:lineRule="exact"/>
            </w:pPr>
          </w:p>
        </w:tc>
        <w:tc>
          <w:tcPr>
            <w:tcW w:w="5580" w:type="dxa"/>
          </w:tcPr>
          <w:p w14:paraId="760BE1E8" w14:textId="77777777" w:rsidR="00E5149D" w:rsidRPr="002B6A3F" w:rsidRDefault="00E5149D">
            <w:pPr>
              <w:spacing w:line="240" w:lineRule="exact"/>
              <w:jc w:val="center"/>
            </w:pPr>
          </w:p>
        </w:tc>
      </w:tr>
      <w:tr w:rsidR="00E5149D" w:rsidRPr="002B6A3F" w14:paraId="06264781" w14:textId="77777777">
        <w:trPr>
          <w:jc w:val="center"/>
        </w:trPr>
        <w:tc>
          <w:tcPr>
            <w:tcW w:w="2889" w:type="dxa"/>
          </w:tcPr>
          <w:p w14:paraId="672496A8" w14:textId="77777777" w:rsidR="00E5149D" w:rsidRPr="002B6A3F" w:rsidRDefault="00E5149D">
            <w:pPr>
              <w:spacing w:line="240" w:lineRule="exact"/>
            </w:pPr>
          </w:p>
        </w:tc>
        <w:tc>
          <w:tcPr>
            <w:tcW w:w="5580" w:type="dxa"/>
          </w:tcPr>
          <w:p w14:paraId="01B48A32" w14:textId="77777777" w:rsidR="00E5149D" w:rsidRPr="002B6A3F" w:rsidRDefault="00E5149D">
            <w:pPr>
              <w:spacing w:line="240" w:lineRule="exact"/>
              <w:jc w:val="center"/>
            </w:pPr>
          </w:p>
        </w:tc>
      </w:tr>
    </w:tbl>
    <w:p w14:paraId="0591E135" w14:textId="77777777" w:rsidR="00E5149D" w:rsidRPr="002B6A3F" w:rsidRDefault="00E5149D">
      <w:pPr>
        <w:tabs>
          <w:tab w:val="left" w:pos="6000"/>
        </w:tabs>
        <w:spacing w:line="240" w:lineRule="exact"/>
      </w:pPr>
    </w:p>
    <w:p w14:paraId="48796158" w14:textId="77777777" w:rsidR="00E5149D" w:rsidRPr="002B6A3F" w:rsidRDefault="00E5149D">
      <w:pPr>
        <w:tabs>
          <w:tab w:val="left" w:pos="6000"/>
        </w:tabs>
        <w:spacing w:line="240" w:lineRule="exact"/>
      </w:pPr>
    </w:p>
    <w:p w14:paraId="73985944" w14:textId="77777777" w:rsidR="00E5149D" w:rsidRPr="002B6A3F" w:rsidRDefault="00E5149D">
      <w:pPr>
        <w:tabs>
          <w:tab w:val="left" w:pos="6000"/>
        </w:tabs>
        <w:spacing w:line="240" w:lineRule="exact"/>
      </w:pPr>
      <w:r w:rsidRPr="002B6A3F">
        <w:t>*Use restricted to 120/208 volt 500 kVA transformers and larger not equipped with threaded studs.</w:t>
      </w:r>
    </w:p>
    <w:p w14:paraId="36A57905" w14:textId="77777777" w:rsidR="00E5149D" w:rsidRPr="002B6A3F" w:rsidRDefault="00E5149D">
      <w:pPr>
        <w:tabs>
          <w:tab w:val="left" w:pos="6000"/>
        </w:tabs>
        <w:spacing w:line="240" w:lineRule="exact"/>
      </w:pPr>
    </w:p>
    <w:p w14:paraId="05207D47" w14:textId="77777777" w:rsidR="00E5149D" w:rsidRPr="002B6A3F" w:rsidRDefault="00E5149D">
      <w:pPr>
        <w:tabs>
          <w:tab w:val="left" w:pos="6000"/>
        </w:tabs>
        <w:spacing w:line="240" w:lineRule="exact"/>
      </w:pPr>
    </w:p>
    <w:p w14:paraId="4A72B2B5" w14:textId="77777777" w:rsidR="00E5149D" w:rsidRPr="002B6A3F" w:rsidRDefault="00E5149D">
      <w:pPr>
        <w:tabs>
          <w:tab w:val="left" w:pos="6000"/>
        </w:tabs>
        <w:spacing w:line="240" w:lineRule="exact"/>
        <w:jc w:val="center"/>
      </w:pPr>
    </w:p>
    <w:p w14:paraId="2D3EA026" w14:textId="77777777" w:rsidR="00E5149D" w:rsidRPr="00B9522E" w:rsidRDefault="00E5149D" w:rsidP="00371E22">
      <w:pPr>
        <w:pStyle w:val="HEADINGLEFT"/>
        <w:rPr>
          <w:lang w:val="es-MX"/>
        </w:rPr>
      </w:pPr>
      <w:r w:rsidRPr="002B103C">
        <w:rPr>
          <w:lang w:val="es-MX"/>
        </w:rPr>
        <w:br w:type="page"/>
      </w:r>
      <w:r w:rsidRPr="00B9522E">
        <w:rPr>
          <w:lang w:val="es-MX"/>
        </w:rPr>
        <w:lastRenderedPageBreak/>
        <w:t>U gu-1</w:t>
      </w:r>
    </w:p>
    <w:p w14:paraId="569295D7" w14:textId="77777777" w:rsidR="00E5149D" w:rsidRPr="00B9522E" w:rsidRDefault="00126B7E">
      <w:pPr>
        <w:pStyle w:val="HEADINGLEFT"/>
        <w:rPr>
          <w:lang w:val="es-MX"/>
        </w:rPr>
      </w:pPr>
      <w:r>
        <w:rPr>
          <w:lang w:val="es-MX"/>
        </w:rPr>
        <w:t>February 2013</w:t>
      </w:r>
    </w:p>
    <w:p w14:paraId="508B303F" w14:textId="77777777" w:rsidR="00E5149D" w:rsidRPr="00B9522E" w:rsidRDefault="00E5149D">
      <w:pPr>
        <w:pStyle w:val="HEADINGRIGHT"/>
        <w:rPr>
          <w:lang w:val="es-MX"/>
        </w:rPr>
      </w:pPr>
    </w:p>
    <w:p w14:paraId="06C6C43F" w14:textId="77777777" w:rsidR="0072786C" w:rsidRPr="00B9522E" w:rsidRDefault="0072786C" w:rsidP="0072786C">
      <w:pPr>
        <w:tabs>
          <w:tab w:val="left" w:pos="2640"/>
          <w:tab w:val="left" w:pos="4200"/>
          <w:tab w:val="left" w:pos="6048"/>
        </w:tabs>
        <w:spacing w:line="240" w:lineRule="exact"/>
        <w:ind w:right="-144"/>
        <w:jc w:val="center"/>
        <w:outlineLvl w:val="0"/>
        <w:rPr>
          <w:lang w:val="es-MX"/>
        </w:rPr>
      </w:pPr>
      <w:r w:rsidRPr="00B9522E">
        <w:rPr>
          <w:lang w:val="es-MX"/>
        </w:rPr>
        <w:t>U gu - Pedestal, Power</w:t>
      </w:r>
    </w:p>
    <w:p w14:paraId="126352D2" w14:textId="77777777" w:rsidR="0072786C" w:rsidRPr="002B6A3F" w:rsidRDefault="0072786C" w:rsidP="0072786C">
      <w:pPr>
        <w:tabs>
          <w:tab w:val="left" w:pos="2640"/>
          <w:tab w:val="left" w:pos="4200"/>
          <w:tab w:val="left" w:pos="6048"/>
        </w:tabs>
        <w:spacing w:line="240" w:lineRule="exact"/>
        <w:ind w:right="-144"/>
        <w:jc w:val="center"/>
      </w:pPr>
      <w:r w:rsidRPr="002B6A3F">
        <w:t>(Above-Grade)</w:t>
      </w:r>
    </w:p>
    <w:p w14:paraId="076D0308" w14:textId="77777777" w:rsidR="0072786C" w:rsidRPr="002B6A3F" w:rsidRDefault="0072786C" w:rsidP="0072786C">
      <w:pPr>
        <w:tabs>
          <w:tab w:val="left" w:pos="2640"/>
          <w:tab w:val="left" w:pos="4200"/>
          <w:tab w:val="left" w:pos="6048"/>
        </w:tabs>
        <w:spacing w:line="240" w:lineRule="exact"/>
        <w:ind w:right="-144"/>
        <w:jc w:val="center"/>
      </w:pPr>
      <w:r w:rsidRPr="002B6A3F">
        <w:t>Refer to Construction Drawing UK5</w:t>
      </w:r>
    </w:p>
    <w:p w14:paraId="7C19FAFB" w14:textId="77777777" w:rsidR="0072786C" w:rsidRPr="002B6A3F" w:rsidRDefault="0072786C" w:rsidP="0072786C">
      <w:pPr>
        <w:tabs>
          <w:tab w:val="left" w:pos="2640"/>
          <w:tab w:val="left" w:pos="4200"/>
          <w:tab w:val="left" w:pos="6048"/>
        </w:tabs>
        <w:spacing w:line="240" w:lineRule="exact"/>
        <w:ind w:right="-144"/>
      </w:pPr>
    </w:p>
    <w:p w14:paraId="0BBE6E6A" w14:textId="77777777" w:rsidR="0072786C" w:rsidRPr="002B6A3F" w:rsidRDefault="0072786C" w:rsidP="00117F4D">
      <w:pPr>
        <w:tabs>
          <w:tab w:val="left" w:pos="2640"/>
          <w:tab w:val="left" w:pos="4200"/>
          <w:tab w:val="left" w:pos="6048"/>
        </w:tabs>
        <w:spacing w:line="240" w:lineRule="exact"/>
        <w:ind w:right="-144"/>
        <w:jc w:val="center"/>
        <w:outlineLvl w:val="0"/>
      </w:pPr>
      <w:r w:rsidRPr="002B6A3F">
        <w:t>Applicable Specifications: "RUS Specifications for Secondary Power Pedestals," U-6</w:t>
      </w:r>
    </w:p>
    <w:p w14:paraId="239E9C78" w14:textId="77777777" w:rsidR="0072786C" w:rsidRPr="002B6A3F" w:rsidRDefault="0072786C" w:rsidP="0072786C">
      <w:pPr>
        <w:tabs>
          <w:tab w:val="left" w:pos="2640"/>
          <w:tab w:val="left" w:pos="4200"/>
          <w:tab w:val="left" w:pos="6048"/>
        </w:tabs>
        <w:spacing w:line="240" w:lineRule="exact"/>
        <w:ind w:right="-144"/>
      </w:pPr>
    </w:p>
    <w:tbl>
      <w:tblPr>
        <w:tblW w:w="9027" w:type="dxa"/>
        <w:jc w:val="center"/>
        <w:tblLayout w:type="fixed"/>
        <w:tblLook w:val="0000" w:firstRow="0" w:lastRow="0" w:firstColumn="0" w:lastColumn="0" w:noHBand="0" w:noVBand="0"/>
      </w:tblPr>
      <w:tblGrid>
        <w:gridCol w:w="2640"/>
        <w:gridCol w:w="1966"/>
        <w:gridCol w:w="1181"/>
        <w:gridCol w:w="3240"/>
      </w:tblGrid>
      <w:tr w:rsidR="0072786C" w:rsidRPr="002B6A3F" w14:paraId="1F1A1CCC" w14:textId="77777777" w:rsidTr="00E05739">
        <w:trPr>
          <w:jc w:val="center"/>
        </w:trPr>
        <w:tc>
          <w:tcPr>
            <w:tcW w:w="2631" w:type="dxa"/>
          </w:tcPr>
          <w:p w14:paraId="16E577C5" w14:textId="77777777" w:rsidR="0072786C" w:rsidRPr="002B6A3F" w:rsidRDefault="0072786C" w:rsidP="00E05739">
            <w:pPr>
              <w:pBdr>
                <w:bottom w:val="single" w:sz="6" w:space="1" w:color="auto"/>
              </w:pBdr>
              <w:spacing w:line="240" w:lineRule="exact"/>
            </w:pPr>
            <w:r w:rsidRPr="002B6A3F">
              <w:br/>
              <w:t>Manufacturer</w:t>
            </w:r>
          </w:p>
        </w:tc>
        <w:tc>
          <w:tcPr>
            <w:tcW w:w="1966" w:type="dxa"/>
          </w:tcPr>
          <w:p w14:paraId="7C3081AD" w14:textId="77777777" w:rsidR="0072786C" w:rsidRPr="002B6A3F" w:rsidRDefault="0072786C" w:rsidP="00E05739">
            <w:pPr>
              <w:pBdr>
                <w:bottom w:val="single" w:sz="6" w:space="1" w:color="auto"/>
              </w:pBdr>
              <w:spacing w:line="240" w:lineRule="exact"/>
              <w:jc w:val="center"/>
            </w:pPr>
            <w:r w:rsidRPr="002B6A3F">
              <w:t>Inside Dimensions</w:t>
            </w:r>
            <w:r w:rsidRPr="002B6A3F">
              <w:br/>
              <w:t>Inches</w:t>
            </w:r>
          </w:p>
        </w:tc>
        <w:tc>
          <w:tcPr>
            <w:tcW w:w="1181" w:type="dxa"/>
          </w:tcPr>
          <w:p w14:paraId="6BEBC421" w14:textId="77777777" w:rsidR="0072786C" w:rsidRPr="002B6A3F" w:rsidRDefault="0072786C" w:rsidP="00E05739">
            <w:pPr>
              <w:pBdr>
                <w:bottom w:val="single" w:sz="6" w:space="1" w:color="auto"/>
              </w:pBdr>
              <w:spacing w:line="240" w:lineRule="exact"/>
              <w:jc w:val="center"/>
            </w:pPr>
            <w:r w:rsidRPr="002B6A3F">
              <w:t>Height</w:t>
            </w:r>
            <w:r w:rsidRPr="002B6A3F">
              <w:br/>
              <w:t>Inches</w:t>
            </w:r>
          </w:p>
        </w:tc>
        <w:tc>
          <w:tcPr>
            <w:tcW w:w="3240" w:type="dxa"/>
          </w:tcPr>
          <w:p w14:paraId="4ED0109C" w14:textId="77777777" w:rsidR="0072786C" w:rsidRPr="002B6A3F" w:rsidRDefault="0072786C" w:rsidP="00E05739">
            <w:pPr>
              <w:pBdr>
                <w:bottom w:val="single" w:sz="6" w:space="1" w:color="auto"/>
              </w:pBdr>
              <w:spacing w:line="240" w:lineRule="exact"/>
              <w:jc w:val="center"/>
            </w:pPr>
            <w:r w:rsidRPr="002B6A3F">
              <w:br/>
              <w:t>Catalog No.</w:t>
            </w:r>
          </w:p>
        </w:tc>
      </w:tr>
      <w:tr w:rsidR="0072786C" w:rsidRPr="002B6A3F" w14:paraId="31B1A974" w14:textId="77777777" w:rsidTr="00E05739">
        <w:trPr>
          <w:jc w:val="center"/>
        </w:trPr>
        <w:tc>
          <w:tcPr>
            <w:tcW w:w="2631" w:type="dxa"/>
          </w:tcPr>
          <w:p w14:paraId="47CF75B5" w14:textId="77777777" w:rsidR="0072786C" w:rsidRPr="002B6A3F" w:rsidRDefault="0072786C" w:rsidP="00E05739">
            <w:pPr>
              <w:spacing w:line="240" w:lineRule="exact"/>
              <w:rPr>
                <w:u w:val="single"/>
              </w:rPr>
            </w:pPr>
            <w:r w:rsidRPr="002B6A3F">
              <w:rPr>
                <w:u w:val="single"/>
              </w:rPr>
              <w:t>API</w:t>
            </w:r>
          </w:p>
        </w:tc>
        <w:tc>
          <w:tcPr>
            <w:tcW w:w="1964" w:type="dxa"/>
          </w:tcPr>
          <w:p w14:paraId="7CE3720C" w14:textId="77777777" w:rsidR="0072786C" w:rsidRPr="002B6A3F" w:rsidRDefault="0072786C" w:rsidP="001C08B5">
            <w:pPr>
              <w:spacing w:line="240" w:lineRule="exact"/>
              <w:jc w:val="center"/>
            </w:pPr>
            <w:r w:rsidRPr="002B6A3F">
              <w:t>6</w:t>
            </w:r>
            <w:r w:rsidR="001C08B5">
              <w:t xml:space="preserve"> x </w:t>
            </w:r>
            <w:r w:rsidRPr="002B6A3F">
              <w:t>6</w:t>
            </w:r>
          </w:p>
        </w:tc>
        <w:tc>
          <w:tcPr>
            <w:tcW w:w="1174" w:type="dxa"/>
          </w:tcPr>
          <w:p w14:paraId="3C9B39A2" w14:textId="77777777" w:rsidR="0072786C" w:rsidRPr="002B6A3F" w:rsidRDefault="0072786C" w:rsidP="00E05739">
            <w:pPr>
              <w:spacing w:line="240" w:lineRule="exact"/>
              <w:jc w:val="center"/>
            </w:pPr>
            <w:r w:rsidRPr="002B6A3F">
              <w:t>32</w:t>
            </w:r>
          </w:p>
        </w:tc>
        <w:tc>
          <w:tcPr>
            <w:tcW w:w="3240" w:type="dxa"/>
          </w:tcPr>
          <w:p w14:paraId="29FEDEAF" w14:textId="77777777" w:rsidR="0072786C" w:rsidRPr="002B6A3F" w:rsidRDefault="0072786C" w:rsidP="001C08B5">
            <w:pPr>
              <w:spacing w:line="240" w:lineRule="exact"/>
              <w:jc w:val="center"/>
            </w:pPr>
            <w:r w:rsidRPr="002B6A3F">
              <w:t>API 6</w:t>
            </w:r>
            <w:r w:rsidR="001C08B5">
              <w:t xml:space="preserve"> x </w:t>
            </w:r>
            <w:r w:rsidRPr="002B6A3F">
              <w:t>6</w:t>
            </w:r>
          </w:p>
        </w:tc>
      </w:tr>
      <w:tr w:rsidR="0072786C" w:rsidRPr="002B6A3F" w14:paraId="1604C912" w14:textId="77777777" w:rsidTr="00E05739">
        <w:trPr>
          <w:jc w:val="center"/>
        </w:trPr>
        <w:tc>
          <w:tcPr>
            <w:tcW w:w="2631" w:type="dxa"/>
          </w:tcPr>
          <w:p w14:paraId="07BEA4BB" w14:textId="77777777" w:rsidR="0072786C" w:rsidRPr="002B6A3F" w:rsidRDefault="0072786C" w:rsidP="00E05739">
            <w:pPr>
              <w:spacing w:line="240" w:lineRule="exact"/>
              <w:rPr>
                <w:u w:val="single"/>
              </w:rPr>
            </w:pPr>
          </w:p>
        </w:tc>
        <w:tc>
          <w:tcPr>
            <w:tcW w:w="1966" w:type="dxa"/>
          </w:tcPr>
          <w:p w14:paraId="37C24864" w14:textId="77777777" w:rsidR="0072786C" w:rsidRPr="002B6A3F" w:rsidRDefault="0072786C" w:rsidP="001C08B5">
            <w:pPr>
              <w:spacing w:line="240" w:lineRule="exact"/>
              <w:jc w:val="center"/>
            </w:pPr>
            <w:r w:rsidRPr="002B6A3F">
              <w:t>9</w:t>
            </w:r>
            <w:r w:rsidR="001C08B5">
              <w:t xml:space="preserve"> x </w:t>
            </w:r>
            <w:r w:rsidRPr="002B6A3F">
              <w:t>10</w:t>
            </w:r>
          </w:p>
        </w:tc>
        <w:tc>
          <w:tcPr>
            <w:tcW w:w="1181" w:type="dxa"/>
          </w:tcPr>
          <w:p w14:paraId="335FEF7B" w14:textId="77777777" w:rsidR="0072786C" w:rsidRPr="002B6A3F" w:rsidRDefault="0072786C" w:rsidP="00E05739">
            <w:pPr>
              <w:spacing w:line="240" w:lineRule="exact"/>
              <w:jc w:val="center"/>
            </w:pPr>
            <w:r w:rsidRPr="002B6A3F">
              <w:t>25-1/2</w:t>
            </w:r>
          </w:p>
        </w:tc>
        <w:tc>
          <w:tcPr>
            <w:tcW w:w="3240" w:type="dxa"/>
          </w:tcPr>
          <w:p w14:paraId="027322A5" w14:textId="77777777" w:rsidR="0072786C" w:rsidRPr="002B6A3F" w:rsidRDefault="0072786C" w:rsidP="001C08B5">
            <w:pPr>
              <w:spacing w:line="240" w:lineRule="exact"/>
              <w:jc w:val="center"/>
            </w:pPr>
            <w:r w:rsidRPr="002B6A3F">
              <w:t xml:space="preserve">API 9 </w:t>
            </w:r>
            <w:r w:rsidR="001C08B5">
              <w:t>x</w:t>
            </w:r>
            <w:r w:rsidRPr="002B6A3F">
              <w:t xml:space="preserve"> 10</w:t>
            </w:r>
          </w:p>
        </w:tc>
      </w:tr>
      <w:tr w:rsidR="0072786C" w:rsidRPr="002B6A3F" w14:paraId="254320C2" w14:textId="77777777" w:rsidTr="00E05739">
        <w:trPr>
          <w:jc w:val="center"/>
        </w:trPr>
        <w:tc>
          <w:tcPr>
            <w:tcW w:w="2631" w:type="dxa"/>
          </w:tcPr>
          <w:p w14:paraId="50A262B3" w14:textId="77777777" w:rsidR="0072786C" w:rsidRPr="002B6A3F" w:rsidRDefault="0072786C" w:rsidP="00E05739">
            <w:pPr>
              <w:spacing w:line="240" w:lineRule="exact"/>
              <w:rPr>
                <w:u w:val="single"/>
              </w:rPr>
            </w:pPr>
          </w:p>
        </w:tc>
        <w:tc>
          <w:tcPr>
            <w:tcW w:w="1966" w:type="dxa"/>
          </w:tcPr>
          <w:p w14:paraId="00B14F7D" w14:textId="77777777" w:rsidR="0072786C" w:rsidRPr="002B6A3F" w:rsidRDefault="0072786C" w:rsidP="001C08B5">
            <w:pPr>
              <w:spacing w:line="240" w:lineRule="exact"/>
              <w:jc w:val="center"/>
            </w:pPr>
            <w:r w:rsidRPr="002B6A3F">
              <w:t>10</w:t>
            </w:r>
            <w:r w:rsidR="001C08B5">
              <w:t xml:space="preserve"> x </w:t>
            </w:r>
            <w:r w:rsidRPr="002B6A3F">
              <w:t>11</w:t>
            </w:r>
          </w:p>
        </w:tc>
        <w:tc>
          <w:tcPr>
            <w:tcW w:w="1181" w:type="dxa"/>
          </w:tcPr>
          <w:p w14:paraId="2D431573" w14:textId="77777777" w:rsidR="0072786C" w:rsidRPr="002B6A3F" w:rsidRDefault="0072786C" w:rsidP="00E05739">
            <w:pPr>
              <w:spacing w:line="240" w:lineRule="exact"/>
              <w:jc w:val="center"/>
            </w:pPr>
            <w:r w:rsidRPr="002B6A3F">
              <w:t>34</w:t>
            </w:r>
          </w:p>
        </w:tc>
        <w:tc>
          <w:tcPr>
            <w:tcW w:w="3240" w:type="dxa"/>
          </w:tcPr>
          <w:p w14:paraId="019AA89C" w14:textId="77777777" w:rsidR="0072786C" w:rsidRPr="002B6A3F" w:rsidRDefault="0072786C" w:rsidP="001C08B5">
            <w:pPr>
              <w:spacing w:line="240" w:lineRule="exact"/>
              <w:jc w:val="center"/>
            </w:pPr>
            <w:r w:rsidRPr="002B6A3F">
              <w:t xml:space="preserve">API 10 </w:t>
            </w:r>
            <w:r w:rsidR="001C08B5">
              <w:t>x</w:t>
            </w:r>
            <w:r w:rsidRPr="002B6A3F">
              <w:t xml:space="preserve"> 11</w:t>
            </w:r>
          </w:p>
        </w:tc>
      </w:tr>
      <w:tr w:rsidR="0072786C" w:rsidRPr="002B6A3F" w14:paraId="0BD0160F" w14:textId="77777777" w:rsidTr="00E05739">
        <w:trPr>
          <w:jc w:val="center"/>
        </w:trPr>
        <w:tc>
          <w:tcPr>
            <w:tcW w:w="2631" w:type="dxa"/>
          </w:tcPr>
          <w:p w14:paraId="1B4C7787" w14:textId="77777777" w:rsidR="0072786C" w:rsidRPr="002B6A3F" w:rsidRDefault="0072786C" w:rsidP="00E05739">
            <w:pPr>
              <w:spacing w:line="240" w:lineRule="exact"/>
              <w:rPr>
                <w:u w:val="single"/>
              </w:rPr>
            </w:pPr>
          </w:p>
        </w:tc>
        <w:tc>
          <w:tcPr>
            <w:tcW w:w="1966" w:type="dxa"/>
          </w:tcPr>
          <w:p w14:paraId="5F92307C" w14:textId="77777777" w:rsidR="0072786C" w:rsidRPr="002B6A3F" w:rsidRDefault="0072786C" w:rsidP="001C08B5">
            <w:pPr>
              <w:spacing w:line="240" w:lineRule="exact"/>
              <w:jc w:val="center"/>
            </w:pPr>
            <w:r w:rsidRPr="002B6A3F">
              <w:t>10</w:t>
            </w:r>
            <w:r w:rsidR="001C08B5">
              <w:t xml:space="preserve"> x </w:t>
            </w:r>
            <w:r w:rsidRPr="002B6A3F">
              <w:t>11</w:t>
            </w:r>
          </w:p>
        </w:tc>
        <w:tc>
          <w:tcPr>
            <w:tcW w:w="1181" w:type="dxa"/>
          </w:tcPr>
          <w:p w14:paraId="065AF8F7" w14:textId="77777777" w:rsidR="0072786C" w:rsidRPr="002B6A3F" w:rsidRDefault="0072786C" w:rsidP="00E05739">
            <w:pPr>
              <w:spacing w:line="240" w:lineRule="exact"/>
              <w:jc w:val="center"/>
            </w:pPr>
            <w:r w:rsidRPr="002B6A3F">
              <w:t>12-1/4</w:t>
            </w:r>
          </w:p>
        </w:tc>
        <w:tc>
          <w:tcPr>
            <w:tcW w:w="3240" w:type="dxa"/>
          </w:tcPr>
          <w:p w14:paraId="6B0DCF21" w14:textId="77777777" w:rsidR="0072786C" w:rsidRPr="002B6A3F" w:rsidRDefault="0072786C" w:rsidP="001C08B5">
            <w:pPr>
              <w:spacing w:line="240" w:lineRule="exact"/>
              <w:jc w:val="center"/>
            </w:pPr>
            <w:r w:rsidRPr="002B6A3F">
              <w:t xml:space="preserve">API 10 </w:t>
            </w:r>
            <w:r w:rsidR="001C08B5">
              <w:t>x</w:t>
            </w:r>
            <w:r w:rsidRPr="002B6A3F">
              <w:t xml:space="preserve"> FM </w:t>
            </w:r>
          </w:p>
        </w:tc>
      </w:tr>
      <w:tr w:rsidR="0072786C" w:rsidRPr="002B6A3F" w14:paraId="469F4B95" w14:textId="77777777" w:rsidTr="00E05739">
        <w:trPr>
          <w:jc w:val="center"/>
        </w:trPr>
        <w:tc>
          <w:tcPr>
            <w:tcW w:w="2631" w:type="dxa"/>
          </w:tcPr>
          <w:p w14:paraId="48EAF4AC" w14:textId="77777777" w:rsidR="0072786C" w:rsidRPr="002B6A3F" w:rsidRDefault="0072786C" w:rsidP="00E05739">
            <w:pPr>
              <w:spacing w:line="240" w:lineRule="exact"/>
              <w:rPr>
                <w:u w:val="single"/>
              </w:rPr>
            </w:pPr>
          </w:p>
        </w:tc>
        <w:tc>
          <w:tcPr>
            <w:tcW w:w="1964" w:type="dxa"/>
          </w:tcPr>
          <w:p w14:paraId="78B93F4D" w14:textId="77777777" w:rsidR="0072786C" w:rsidRPr="002B6A3F" w:rsidRDefault="0072786C" w:rsidP="001C08B5">
            <w:pPr>
              <w:spacing w:line="240" w:lineRule="exact"/>
              <w:jc w:val="center"/>
            </w:pPr>
            <w:r w:rsidRPr="002B6A3F">
              <w:t>10</w:t>
            </w:r>
            <w:r w:rsidR="001C08B5">
              <w:t xml:space="preserve"> x </w:t>
            </w:r>
            <w:r w:rsidRPr="002B6A3F">
              <w:t>11</w:t>
            </w:r>
          </w:p>
        </w:tc>
        <w:tc>
          <w:tcPr>
            <w:tcW w:w="1174" w:type="dxa"/>
          </w:tcPr>
          <w:p w14:paraId="75BE5E7C" w14:textId="77777777" w:rsidR="0072786C" w:rsidRPr="002B6A3F" w:rsidRDefault="0072786C" w:rsidP="00E05739">
            <w:pPr>
              <w:spacing w:line="240" w:lineRule="exact"/>
              <w:jc w:val="center"/>
            </w:pPr>
            <w:r w:rsidRPr="002B6A3F">
              <w:t>72</w:t>
            </w:r>
          </w:p>
        </w:tc>
        <w:tc>
          <w:tcPr>
            <w:tcW w:w="3240" w:type="dxa"/>
          </w:tcPr>
          <w:p w14:paraId="233BC272" w14:textId="77777777" w:rsidR="0072786C" w:rsidRPr="002B6A3F" w:rsidRDefault="0072786C" w:rsidP="001C08B5">
            <w:pPr>
              <w:spacing w:line="240" w:lineRule="exact"/>
              <w:jc w:val="center"/>
            </w:pPr>
            <w:r w:rsidRPr="002B6A3F">
              <w:t>API 10</w:t>
            </w:r>
            <w:r w:rsidR="001C08B5">
              <w:t xml:space="preserve"> x </w:t>
            </w:r>
            <w:r w:rsidRPr="002B6A3F">
              <w:t>11XL</w:t>
            </w:r>
          </w:p>
        </w:tc>
      </w:tr>
      <w:tr w:rsidR="0072786C" w:rsidRPr="002B6A3F" w14:paraId="5D3AA34E" w14:textId="77777777" w:rsidTr="00E05739">
        <w:trPr>
          <w:jc w:val="center"/>
        </w:trPr>
        <w:tc>
          <w:tcPr>
            <w:tcW w:w="2631" w:type="dxa"/>
          </w:tcPr>
          <w:p w14:paraId="6823677F" w14:textId="77777777" w:rsidR="0072786C" w:rsidRPr="002B6A3F" w:rsidRDefault="0072786C" w:rsidP="00E05739">
            <w:pPr>
              <w:spacing w:line="240" w:lineRule="exact"/>
              <w:rPr>
                <w:u w:val="single"/>
              </w:rPr>
            </w:pPr>
          </w:p>
        </w:tc>
        <w:tc>
          <w:tcPr>
            <w:tcW w:w="1966" w:type="dxa"/>
          </w:tcPr>
          <w:p w14:paraId="31466135" w14:textId="77777777" w:rsidR="0072786C" w:rsidRPr="002B6A3F" w:rsidRDefault="0072786C" w:rsidP="001C08B5">
            <w:pPr>
              <w:spacing w:line="240" w:lineRule="exact"/>
              <w:jc w:val="center"/>
            </w:pPr>
            <w:r w:rsidRPr="002B6A3F">
              <w:t>10</w:t>
            </w:r>
            <w:r w:rsidR="001C08B5">
              <w:t xml:space="preserve"> x </w:t>
            </w:r>
            <w:r w:rsidRPr="002B6A3F">
              <w:t>14</w:t>
            </w:r>
          </w:p>
        </w:tc>
        <w:tc>
          <w:tcPr>
            <w:tcW w:w="1181" w:type="dxa"/>
          </w:tcPr>
          <w:p w14:paraId="740C0192" w14:textId="77777777" w:rsidR="0072786C" w:rsidRPr="002B6A3F" w:rsidRDefault="0072786C" w:rsidP="00E05739">
            <w:pPr>
              <w:spacing w:line="240" w:lineRule="exact"/>
              <w:jc w:val="center"/>
            </w:pPr>
            <w:r w:rsidRPr="002B6A3F">
              <w:t>22-1/2</w:t>
            </w:r>
          </w:p>
        </w:tc>
        <w:tc>
          <w:tcPr>
            <w:tcW w:w="3240" w:type="dxa"/>
          </w:tcPr>
          <w:p w14:paraId="0BA53DA5" w14:textId="77777777" w:rsidR="0072786C" w:rsidRPr="002B6A3F" w:rsidRDefault="0072786C" w:rsidP="001C08B5">
            <w:pPr>
              <w:spacing w:line="240" w:lineRule="exact"/>
              <w:jc w:val="center"/>
            </w:pPr>
            <w:r w:rsidRPr="002B6A3F">
              <w:t xml:space="preserve">API 10 </w:t>
            </w:r>
            <w:r w:rsidR="001C08B5">
              <w:t>x</w:t>
            </w:r>
            <w:r w:rsidRPr="002B6A3F">
              <w:t xml:space="preserve"> 14</w:t>
            </w:r>
          </w:p>
        </w:tc>
      </w:tr>
      <w:tr w:rsidR="0072786C" w:rsidRPr="002B6A3F" w14:paraId="3F7EBDF9" w14:textId="77777777" w:rsidTr="00E05739">
        <w:trPr>
          <w:jc w:val="center"/>
        </w:trPr>
        <w:tc>
          <w:tcPr>
            <w:tcW w:w="2631" w:type="dxa"/>
          </w:tcPr>
          <w:p w14:paraId="2D97C24D" w14:textId="77777777" w:rsidR="0072786C" w:rsidRPr="002B6A3F" w:rsidRDefault="0072786C" w:rsidP="00E05739">
            <w:pPr>
              <w:spacing w:line="240" w:lineRule="exact"/>
              <w:rPr>
                <w:u w:val="single"/>
              </w:rPr>
            </w:pPr>
          </w:p>
        </w:tc>
        <w:tc>
          <w:tcPr>
            <w:tcW w:w="1966" w:type="dxa"/>
          </w:tcPr>
          <w:p w14:paraId="3205CB15" w14:textId="77777777" w:rsidR="0072786C" w:rsidRPr="002B6A3F" w:rsidRDefault="0072786C" w:rsidP="001C08B5">
            <w:pPr>
              <w:spacing w:line="240" w:lineRule="exact"/>
              <w:jc w:val="center"/>
            </w:pPr>
            <w:r w:rsidRPr="002B6A3F">
              <w:t>10</w:t>
            </w:r>
            <w:r w:rsidR="001C08B5">
              <w:t xml:space="preserve"> x </w:t>
            </w:r>
            <w:r w:rsidRPr="002B6A3F">
              <w:t>14</w:t>
            </w:r>
          </w:p>
        </w:tc>
        <w:tc>
          <w:tcPr>
            <w:tcW w:w="1181" w:type="dxa"/>
          </w:tcPr>
          <w:p w14:paraId="234CA691" w14:textId="77777777" w:rsidR="0072786C" w:rsidRPr="002B6A3F" w:rsidRDefault="0072786C" w:rsidP="00E05739">
            <w:pPr>
              <w:spacing w:line="240" w:lineRule="exact"/>
              <w:jc w:val="center"/>
            </w:pPr>
            <w:r w:rsidRPr="002B6A3F">
              <w:t>26-1/2</w:t>
            </w:r>
          </w:p>
        </w:tc>
        <w:tc>
          <w:tcPr>
            <w:tcW w:w="3240" w:type="dxa"/>
          </w:tcPr>
          <w:p w14:paraId="4E9EDC85" w14:textId="77777777" w:rsidR="0072786C" w:rsidRPr="002B6A3F" w:rsidRDefault="0072786C" w:rsidP="001C08B5">
            <w:pPr>
              <w:spacing w:line="240" w:lineRule="exact"/>
              <w:jc w:val="center"/>
            </w:pPr>
            <w:r w:rsidRPr="002B6A3F">
              <w:t xml:space="preserve">API 10 </w:t>
            </w:r>
            <w:r w:rsidR="001C08B5">
              <w:t>x</w:t>
            </w:r>
            <w:r w:rsidRPr="002B6A3F">
              <w:t xml:space="preserve"> 14 WB</w:t>
            </w:r>
          </w:p>
        </w:tc>
      </w:tr>
      <w:tr w:rsidR="0072786C" w:rsidRPr="002B6A3F" w14:paraId="597A5AC7" w14:textId="77777777" w:rsidTr="00E05739">
        <w:trPr>
          <w:jc w:val="center"/>
        </w:trPr>
        <w:tc>
          <w:tcPr>
            <w:tcW w:w="2631" w:type="dxa"/>
          </w:tcPr>
          <w:p w14:paraId="7C4AC342" w14:textId="77777777" w:rsidR="0072786C" w:rsidRPr="002B6A3F" w:rsidRDefault="0072786C" w:rsidP="00E05739">
            <w:pPr>
              <w:spacing w:line="240" w:lineRule="exact"/>
              <w:rPr>
                <w:u w:val="single"/>
              </w:rPr>
            </w:pPr>
          </w:p>
        </w:tc>
        <w:tc>
          <w:tcPr>
            <w:tcW w:w="1964" w:type="dxa"/>
          </w:tcPr>
          <w:p w14:paraId="5B31B7F5" w14:textId="77777777" w:rsidR="0072786C" w:rsidRPr="002B6A3F" w:rsidRDefault="0072786C" w:rsidP="001C08B5">
            <w:pPr>
              <w:spacing w:line="240" w:lineRule="exact"/>
              <w:jc w:val="center"/>
            </w:pPr>
            <w:r w:rsidRPr="002B6A3F">
              <w:t>16</w:t>
            </w:r>
            <w:r w:rsidR="001C08B5">
              <w:t xml:space="preserve"> x </w:t>
            </w:r>
            <w:r w:rsidRPr="002B6A3F">
              <w:t>28</w:t>
            </w:r>
          </w:p>
        </w:tc>
        <w:tc>
          <w:tcPr>
            <w:tcW w:w="1174" w:type="dxa"/>
          </w:tcPr>
          <w:p w14:paraId="1D6B0AF2" w14:textId="77777777" w:rsidR="0072786C" w:rsidRPr="002B6A3F" w:rsidRDefault="0072786C" w:rsidP="00E05739">
            <w:pPr>
              <w:spacing w:line="240" w:lineRule="exact"/>
              <w:jc w:val="center"/>
            </w:pPr>
            <w:r w:rsidRPr="002B6A3F">
              <w:t>38</w:t>
            </w:r>
          </w:p>
        </w:tc>
        <w:tc>
          <w:tcPr>
            <w:tcW w:w="3240" w:type="dxa"/>
          </w:tcPr>
          <w:p w14:paraId="2E8FB0B2" w14:textId="77777777" w:rsidR="0072786C" w:rsidRPr="002B6A3F" w:rsidRDefault="0072786C" w:rsidP="001C08B5">
            <w:pPr>
              <w:spacing w:line="240" w:lineRule="exact"/>
              <w:jc w:val="center"/>
            </w:pPr>
            <w:r w:rsidRPr="002B6A3F">
              <w:t>API 16</w:t>
            </w:r>
            <w:r w:rsidR="001C08B5">
              <w:t xml:space="preserve">  x</w:t>
            </w:r>
            <w:r w:rsidRPr="002B6A3F">
              <w:t xml:space="preserve">28 </w:t>
            </w:r>
          </w:p>
        </w:tc>
      </w:tr>
      <w:tr w:rsidR="0072786C" w:rsidRPr="002B6A3F" w14:paraId="4BA3B30C" w14:textId="77777777" w:rsidTr="00E05739">
        <w:trPr>
          <w:jc w:val="center"/>
        </w:trPr>
        <w:tc>
          <w:tcPr>
            <w:tcW w:w="2631" w:type="dxa"/>
          </w:tcPr>
          <w:p w14:paraId="45F97463" w14:textId="77777777" w:rsidR="0072786C" w:rsidRPr="002B6A3F" w:rsidRDefault="0072786C" w:rsidP="00E05739">
            <w:pPr>
              <w:spacing w:line="240" w:lineRule="exact"/>
              <w:rPr>
                <w:u w:val="single"/>
              </w:rPr>
            </w:pPr>
          </w:p>
        </w:tc>
        <w:tc>
          <w:tcPr>
            <w:tcW w:w="1966" w:type="dxa"/>
          </w:tcPr>
          <w:p w14:paraId="0DF2C99E" w14:textId="77777777" w:rsidR="0072786C" w:rsidRPr="002B6A3F" w:rsidRDefault="0072786C" w:rsidP="00E05739">
            <w:pPr>
              <w:spacing w:line="240" w:lineRule="exact"/>
              <w:jc w:val="center"/>
            </w:pPr>
            <w:r w:rsidRPr="002B6A3F">
              <w:t>13 Dia.</w:t>
            </w:r>
          </w:p>
        </w:tc>
        <w:tc>
          <w:tcPr>
            <w:tcW w:w="1181" w:type="dxa"/>
          </w:tcPr>
          <w:p w14:paraId="362D6919" w14:textId="77777777" w:rsidR="0072786C" w:rsidRPr="002B6A3F" w:rsidRDefault="0072786C" w:rsidP="00E05739">
            <w:pPr>
              <w:spacing w:line="240" w:lineRule="exact"/>
              <w:jc w:val="center"/>
            </w:pPr>
            <w:r w:rsidRPr="002B6A3F">
              <w:t>25</w:t>
            </w:r>
          </w:p>
        </w:tc>
        <w:tc>
          <w:tcPr>
            <w:tcW w:w="3240" w:type="dxa"/>
          </w:tcPr>
          <w:p w14:paraId="0725AE7D" w14:textId="77777777" w:rsidR="0072786C" w:rsidRPr="002B6A3F" w:rsidRDefault="0072786C" w:rsidP="00E05739">
            <w:pPr>
              <w:spacing w:line="240" w:lineRule="exact"/>
              <w:jc w:val="center"/>
            </w:pPr>
            <w:r w:rsidRPr="002B6A3F">
              <w:t>API 176</w:t>
            </w:r>
          </w:p>
        </w:tc>
      </w:tr>
      <w:tr w:rsidR="0072786C" w:rsidRPr="002B6A3F" w14:paraId="39BBB47A" w14:textId="77777777" w:rsidTr="00E05739">
        <w:trPr>
          <w:jc w:val="center"/>
        </w:trPr>
        <w:tc>
          <w:tcPr>
            <w:tcW w:w="2631" w:type="dxa"/>
          </w:tcPr>
          <w:p w14:paraId="6218B1B1" w14:textId="77777777" w:rsidR="0072786C" w:rsidRPr="002B6A3F" w:rsidRDefault="0072786C" w:rsidP="00E05739">
            <w:pPr>
              <w:spacing w:line="240" w:lineRule="exact"/>
            </w:pPr>
            <w:r w:rsidRPr="002B6A3F">
              <w:rPr>
                <w:u w:val="single"/>
              </w:rPr>
              <w:t>Coil Sales</w:t>
            </w:r>
          </w:p>
        </w:tc>
        <w:tc>
          <w:tcPr>
            <w:tcW w:w="1966" w:type="dxa"/>
          </w:tcPr>
          <w:p w14:paraId="6865C770" w14:textId="77777777" w:rsidR="0072786C" w:rsidRPr="002B6A3F" w:rsidRDefault="0072786C" w:rsidP="00E05739">
            <w:pPr>
              <w:spacing w:line="240" w:lineRule="exact"/>
              <w:jc w:val="center"/>
            </w:pPr>
          </w:p>
        </w:tc>
        <w:tc>
          <w:tcPr>
            <w:tcW w:w="1181" w:type="dxa"/>
          </w:tcPr>
          <w:p w14:paraId="23A1025C" w14:textId="77777777" w:rsidR="0072786C" w:rsidRPr="002B6A3F" w:rsidRDefault="0072786C" w:rsidP="00E05739">
            <w:pPr>
              <w:spacing w:line="240" w:lineRule="exact"/>
              <w:jc w:val="center"/>
            </w:pPr>
          </w:p>
        </w:tc>
        <w:tc>
          <w:tcPr>
            <w:tcW w:w="3240" w:type="dxa"/>
          </w:tcPr>
          <w:p w14:paraId="72E441C2" w14:textId="77777777" w:rsidR="0072786C" w:rsidRPr="002B6A3F" w:rsidRDefault="0072786C" w:rsidP="00E05739">
            <w:pPr>
              <w:spacing w:line="240" w:lineRule="exact"/>
              <w:jc w:val="center"/>
            </w:pPr>
          </w:p>
        </w:tc>
      </w:tr>
      <w:tr w:rsidR="0072786C" w:rsidRPr="002B6A3F" w14:paraId="3823C641" w14:textId="77777777" w:rsidTr="00E05739">
        <w:trPr>
          <w:jc w:val="center"/>
        </w:trPr>
        <w:tc>
          <w:tcPr>
            <w:tcW w:w="2631" w:type="dxa"/>
          </w:tcPr>
          <w:p w14:paraId="71076FAE" w14:textId="77777777" w:rsidR="0072786C" w:rsidRPr="002B6A3F" w:rsidRDefault="0072786C" w:rsidP="00E05739">
            <w:pPr>
              <w:spacing w:line="240" w:lineRule="exact"/>
            </w:pPr>
            <w:r w:rsidRPr="002B6A3F">
              <w:t>(Charles Industries)</w:t>
            </w:r>
          </w:p>
        </w:tc>
        <w:tc>
          <w:tcPr>
            <w:tcW w:w="1966" w:type="dxa"/>
          </w:tcPr>
          <w:p w14:paraId="45544B5D" w14:textId="77777777" w:rsidR="0072786C" w:rsidRPr="002B6A3F" w:rsidRDefault="0072786C" w:rsidP="00E05739">
            <w:pPr>
              <w:spacing w:line="240" w:lineRule="exact"/>
              <w:jc w:val="center"/>
            </w:pPr>
            <w:r w:rsidRPr="002B6A3F">
              <w:t>8.25 Dia</w:t>
            </w:r>
          </w:p>
        </w:tc>
        <w:tc>
          <w:tcPr>
            <w:tcW w:w="1181" w:type="dxa"/>
          </w:tcPr>
          <w:p w14:paraId="4DDC1104" w14:textId="77777777" w:rsidR="0072786C" w:rsidRPr="002B6A3F" w:rsidRDefault="0072786C" w:rsidP="00E05739">
            <w:pPr>
              <w:spacing w:line="240" w:lineRule="exact"/>
              <w:jc w:val="center"/>
            </w:pPr>
            <w:r w:rsidRPr="002B6A3F">
              <w:t>31-1/2</w:t>
            </w:r>
          </w:p>
        </w:tc>
        <w:tc>
          <w:tcPr>
            <w:tcW w:w="3240" w:type="dxa"/>
          </w:tcPr>
          <w:p w14:paraId="0E85A551" w14:textId="77777777" w:rsidR="0072786C" w:rsidRPr="002B6A3F" w:rsidRDefault="0072786C" w:rsidP="00E05739">
            <w:pPr>
              <w:spacing w:line="240" w:lineRule="exact"/>
              <w:jc w:val="center"/>
            </w:pPr>
            <w:r w:rsidRPr="002B6A3F">
              <w:t>CPLP-8</w:t>
            </w:r>
          </w:p>
        </w:tc>
      </w:tr>
      <w:tr w:rsidR="0072786C" w:rsidRPr="002B6A3F" w14:paraId="6A8200EB" w14:textId="77777777" w:rsidTr="00E05739">
        <w:trPr>
          <w:jc w:val="center"/>
        </w:trPr>
        <w:tc>
          <w:tcPr>
            <w:tcW w:w="2631" w:type="dxa"/>
          </w:tcPr>
          <w:p w14:paraId="4F797D6F" w14:textId="77777777" w:rsidR="0072786C" w:rsidRPr="002B6A3F" w:rsidRDefault="0072786C" w:rsidP="00E05739">
            <w:pPr>
              <w:spacing w:line="240" w:lineRule="exact"/>
            </w:pPr>
          </w:p>
        </w:tc>
        <w:tc>
          <w:tcPr>
            <w:tcW w:w="1966" w:type="dxa"/>
          </w:tcPr>
          <w:p w14:paraId="02CDF2A8" w14:textId="77777777" w:rsidR="0072786C" w:rsidRPr="002B6A3F" w:rsidRDefault="0072786C" w:rsidP="00E05739">
            <w:pPr>
              <w:spacing w:line="240" w:lineRule="exact"/>
              <w:jc w:val="center"/>
            </w:pPr>
            <w:r w:rsidRPr="002B6A3F">
              <w:t>8.25 Dia</w:t>
            </w:r>
          </w:p>
        </w:tc>
        <w:tc>
          <w:tcPr>
            <w:tcW w:w="1181" w:type="dxa"/>
          </w:tcPr>
          <w:p w14:paraId="31E2B6A7" w14:textId="77777777" w:rsidR="0072786C" w:rsidRPr="002B6A3F" w:rsidRDefault="0072786C" w:rsidP="00E05739">
            <w:pPr>
              <w:spacing w:line="240" w:lineRule="exact"/>
              <w:jc w:val="center"/>
            </w:pPr>
            <w:r w:rsidRPr="002B6A3F">
              <w:t>31-1/2</w:t>
            </w:r>
          </w:p>
        </w:tc>
        <w:tc>
          <w:tcPr>
            <w:tcW w:w="3240" w:type="dxa"/>
          </w:tcPr>
          <w:p w14:paraId="6185F12C" w14:textId="77777777" w:rsidR="0072786C" w:rsidRPr="002B6A3F" w:rsidRDefault="0072786C" w:rsidP="00E05739">
            <w:pPr>
              <w:spacing w:line="240" w:lineRule="exact"/>
              <w:jc w:val="center"/>
            </w:pPr>
            <w:r w:rsidRPr="002B6A3F">
              <w:t>CPLP-8I(Integral Stake)</w:t>
            </w:r>
          </w:p>
        </w:tc>
      </w:tr>
      <w:tr w:rsidR="0072786C" w:rsidRPr="002B6A3F" w14:paraId="207123BA" w14:textId="77777777" w:rsidTr="00E05739">
        <w:trPr>
          <w:jc w:val="center"/>
        </w:trPr>
        <w:tc>
          <w:tcPr>
            <w:tcW w:w="2631" w:type="dxa"/>
          </w:tcPr>
          <w:p w14:paraId="186A32B5" w14:textId="77777777" w:rsidR="0072786C" w:rsidRPr="002B6A3F" w:rsidRDefault="0072786C" w:rsidP="00E05739">
            <w:pPr>
              <w:spacing w:line="240" w:lineRule="exact"/>
            </w:pPr>
          </w:p>
        </w:tc>
        <w:tc>
          <w:tcPr>
            <w:tcW w:w="1966" w:type="dxa"/>
          </w:tcPr>
          <w:p w14:paraId="3D27FC7B" w14:textId="77777777" w:rsidR="0072786C" w:rsidRPr="002B6A3F" w:rsidRDefault="0072786C" w:rsidP="00E05739">
            <w:pPr>
              <w:spacing w:line="240" w:lineRule="exact"/>
              <w:jc w:val="center"/>
            </w:pPr>
            <w:r w:rsidRPr="002B6A3F">
              <w:t>10.75 Dia</w:t>
            </w:r>
          </w:p>
        </w:tc>
        <w:tc>
          <w:tcPr>
            <w:tcW w:w="1181" w:type="dxa"/>
          </w:tcPr>
          <w:p w14:paraId="420DD366" w14:textId="77777777" w:rsidR="0072786C" w:rsidRPr="002B6A3F" w:rsidRDefault="0072786C" w:rsidP="00E05739">
            <w:pPr>
              <w:spacing w:line="240" w:lineRule="exact"/>
              <w:jc w:val="center"/>
            </w:pPr>
            <w:r w:rsidRPr="002B6A3F">
              <w:t>31-1/2</w:t>
            </w:r>
          </w:p>
        </w:tc>
        <w:tc>
          <w:tcPr>
            <w:tcW w:w="3240" w:type="dxa"/>
          </w:tcPr>
          <w:p w14:paraId="2773CC4B" w14:textId="77777777" w:rsidR="0072786C" w:rsidRPr="002B6A3F" w:rsidRDefault="0072786C" w:rsidP="00E05739">
            <w:pPr>
              <w:spacing w:line="240" w:lineRule="exact"/>
              <w:jc w:val="center"/>
            </w:pPr>
            <w:r w:rsidRPr="002B6A3F">
              <w:t>CPLP-10</w:t>
            </w:r>
          </w:p>
        </w:tc>
      </w:tr>
      <w:tr w:rsidR="0072786C" w:rsidRPr="002B6A3F" w14:paraId="5CBCD48D" w14:textId="77777777" w:rsidTr="00E05739">
        <w:trPr>
          <w:jc w:val="center"/>
        </w:trPr>
        <w:tc>
          <w:tcPr>
            <w:tcW w:w="2631" w:type="dxa"/>
          </w:tcPr>
          <w:p w14:paraId="2F745F2D" w14:textId="77777777" w:rsidR="0072786C" w:rsidRPr="002B6A3F" w:rsidRDefault="0072786C" w:rsidP="00E05739">
            <w:pPr>
              <w:spacing w:line="240" w:lineRule="exact"/>
            </w:pPr>
          </w:p>
        </w:tc>
        <w:tc>
          <w:tcPr>
            <w:tcW w:w="1966" w:type="dxa"/>
          </w:tcPr>
          <w:p w14:paraId="1E741B90" w14:textId="77777777" w:rsidR="0072786C" w:rsidRPr="002B6A3F" w:rsidRDefault="0072786C" w:rsidP="00E05739">
            <w:pPr>
              <w:spacing w:line="240" w:lineRule="exact"/>
              <w:jc w:val="center"/>
            </w:pPr>
            <w:r w:rsidRPr="002B6A3F">
              <w:t>10.75 Dia</w:t>
            </w:r>
          </w:p>
        </w:tc>
        <w:tc>
          <w:tcPr>
            <w:tcW w:w="1181" w:type="dxa"/>
          </w:tcPr>
          <w:p w14:paraId="67523176" w14:textId="77777777" w:rsidR="0072786C" w:rsidRPr="002B6A3F" w:rsidRDefault="0072786C" w:rsidP="00E05739">
            <w:pPr>
              <w:spacing w:line="240" w:lineRule="exact"/>
              <w:jc w:val="center"/>
            </w:pPr>
            <w:r w:rsidRPr="002B6A3F">
              <w:t>31-1/2</w:t>
            </w:r>
          </w:p>
        </w:tc>
        <w:tc>
          <w:tcPr>
            <w:tcW w:w="3240" w:type="dxa"/>
          </w:tcPr>
          <w:p w14:paraId="57406703" w14:textId="77777777" w:rsidR="0072786C" w:rsidRPr="002B6A3F" w:rsidRDefault="0072786C" w:rsidP="00E05739">
            <w:pPr>
              <w:spacing w:line="240" w:lineRule="exact"/>
              <w:jc w:val="center"/>
            </w:pPr>
            <w:r w:rsidRPr="002B6A3F">
              <w:t>CPLP-10I(Integral Stake)</w:t>
            </w:r>
          </w:p>
        </w:tc>
      </w:tr>
      <w:tr w:rsidR="0072786C" w:rsidRPr="002B6A3F" w14:paraId="4980DA9A" w14:textId="77777777" w:rsidTr="00E05739">
        <w:trPr>
          <w:jc w:val="center"/>
        </w:trPr>
        <w:tc>
          <w:tcPr>
            <w:tcW w:w="2631" w:type="dxa"/>
          </w:tcPr>
          <w:p w14:paraId="533305BB" w14:textId="77777777" w:rsidR="0072786C" w:rsidRPr="002B6A3F" w:rsidRDefault="0072786C" w:rsidP="00E05739">
            <w:pPr>
              <w:spacing w:line="240" w:lineRule="exact"/>
            </w:pPr>
          </w:p>
        </w:tc>
        <w:tc>
          <w:tcPr>
            <w:tcW w:w="1966" w:type="dxa"/>
          </w:tcPr>
          <w:p w14:paraId="676FAEF9" w14:textId="77777777" w:rsidR="0072786C" w:rsidRPr="002B6A3F" w:rsidRDefault="0072786C" w:rsidP="00E05739">
            <w:pPr>
              <w:spacing w:line="240" w:lineRule="exact"/>
              <w:jc w:val="center"/>
            </w:pPr>
          </w:p>
        </w:tc>
        <w:tc>
          <w:tcPr>
            <w:tcW w:w="1181" w:type="dxa"/>
          </w:tcPr>
          <w:p w14:paraId="429870B5" w14:textId="77777777" w:rsidR="0072786C" w:rsidRPr="002B6A3F" w:rsidRDefault="0072786C" w:rsidP="00E05739">
            <w:pPr>
              <w:spacing w:line="240" w:lineRule="exact"/>
              <w:jc w:val="center"/>
            </w:pPr>
          </w:p>
        </w:tc>
        <w:tc>
          <w:tcPr>
            <w:tcW w:w="3240" w:type="dxa"/>
          </w:tcPr>
          <w:p w14:paraId="6D2898F5" w14:textId="77777777" w:rsidR="0072786C" w:rsidRPr="002B6A3F" w:rsidRDefault="0072786C" w:rsidP="00E05739">
            <w:pPr>
              <w:spacing w:line="240" w:lineRule="exact"/>
              <w:jc w:val="center"/>
            </w:pPr>
          </w:p>
        </w:tc>
      </w:tr>
      <w:tr w:rsidR="0072786C" w:rsidRPr="002B6A3F" w14:paraId="3B1D4995" w14:textId="77777777" w:rsidTr="00E05739">
        <w:trPr>
          <w:jc w:val="center"/>
        </w:trPr>
        <w:tc>
          <w:tcPr>
            <w:tcW w:w="2631" w:type="dxa"/>
          </w:tcPr>
          <w:p w14:paraId="6F4F197D" w14:textId="77777777" w:rsidR="0072786C" w:rsidRPr="002B6A3F" w:rsidRDefault="0072786C" w:rsidP="00E05739">
            <w:pPr>
              <w:spacing w:line="240" w:lineRule="exact"/>
            </w:pPr>
            <w:r w:rsidRPr="002B6A3F">
              <w:rPr>
                <w:u w:val="single"/>
              </w:rPr>
              <w:t>Electrimold</w:t>
            </w:r>
          </w:p>
        </w:tc>
        <w:tc>
          <w:tcPr>
            <w:tcW w:w="1966" w:type="dxa"/>
          </w:tcPr>
          <w:p w14:paraId="4891BE8E" w14:textId="77777777" w:rsidR="0072786C" w:rsidRPr="002B6A3F" w:rsidRDefault="0072786C" w:rsidP="00E05739">
            <w:pPr>
              <w:spacing w:line="240" w:lineRule="exact"/>
              <w:jc w:val="center"/>
            </w:pPr>
            <w:r w:rsidRPr="002B6A3F">
              <w:t>14.5 x 19.5</w:t>
            </w:r>
          </w:p>
        </w:tc>
        <w:tc>
          <w:tcPr>
            <w:tcW w:w="1181" w:type="dxa"/>
          </w:tcPr>
          <w:p w14:paraId="1A482807" w14:textId="77777777" w:rsidR="0072786C" w:rsidRPr="002B6A3F" w:rsidRDefault="0072786C" w:rsidP="00E05739">
            <w:pPr>
              <w:spacing w:line="240" w:lineRule="exact"/>
              <w:jc w:val="center"/>
            </w:pPr>
            <w:r w:rsidRPr="002B6A3F">
              <w:t>31.5</w:t>
            </w:r>
          </w:p>
        </w:tc>
        <w:tc>
          <w:tcPr>
            <w:tcW w:w="3240" w:type="dxa"/>
          </w:tcPr>
          <w:p w14:paraId="5D34513C" w14:textId="77777777" w:rsidR="0072786C" w:rsidRPr="002B6A3F" w:rsidRDefault="0072786C" w:rsidP="00E05739">
            <w:pPr>
              <w:spacing w:line="240" w:lineRule="exact"/>
              <w:jc w:val="center"/>
            </w:pPr>
            <w:r w:rsidRPr="002B6A3F">
              <w:t>EFSO-111630</w:t>
            </w:r>
          </w:p>
        </w:tc>
      </w:tr>
      <w:tr w:rsidR="0072786C" w:rsidRPr="002B6A3F" w14:paraId="3849DDC6" w14:textId="77777777" w:rsidTr="00E05739">
        <w:trPr>
          <w:jc w:val="center"/>
        </w:trPr>
        <w:tc>
          <w:tcPr>
            <w:tcW w:w="2631" w:type="dxa"/>
          </w:tcPr>
          <w:p w14:paraId="6D9CAA59" w14:textId="77777777" w:rsidR="0072786C" w:rsidRPr="002B6A3F" w:rsidRDefault="0072786C" w:rsidP="00E05739">
            <w:pPr>
              <w:spacing w:line="240" w:lineRule="exact"/>
            </w:pPr>
          </w:p>
        </w:tc>
        <w:tc>
          <w:tcPr>
            <w:tcW w:w="1966" w:type="dxa"/>
          </w:tcPr>
          <w:p w14:paraId="2E4014A4" w14:textId="77777777" w:rsidR="0072786C" w:rsidRPr="002B6A3F" w:rsidRDefault="0072786C" w:rsidP="00E05739">
            <w:pPr>
              <w:spacing w:line="240" w:lineRule="exact"/>
              <w:jc w:val="center"/>
            </w:pPr>
          </w:p>
        </w:tc>
        <w:tc>
          <w:tcPr>
            <w:tcW w:w="1181" w:type="dxa"/>
          </w:tcPr>
          <w:p w14:paraId="6B64983D" w14:textId="77777777" w:rsidR="0072786C" w:rsidRPr="002B6A3F" w:rsidRDefault="0072786C" w:rsidP="00E05739">
            <w:pPr>
              <w:spacing w:line="240" w:lineRule="exact"/>
              <w:jc w:val="center"/>
            </w:pPr>
          </w:p>
        </w:tc>
        <w:tc>
          <w:tcPr>
            <w:tcW w:w="3240" w:type="dxa"/>
          </w:tcPr>
          <w:p w14:paraId="0D315300" w14:textId="77777777" w:rsidR="0072786C" w:rsidRPr="002B6A3F" w:rsidRDefault="0072786C" w:rsidP="00E05739">
            <w:pPr>
              <w:spacing w:line="240" w:lineRule="exact"/>
              <w:jc w:val="center"/>
            </w:pPr>
          </w:p>
        </w:tc>
      </w:tr>
      <w:tr w:rsidR="0072786C" w:rsidRPr="002B6A3F" w14:paraId="20AC4FE9" w14:textId="77777777" w:rsidTr="00E05739">
        <w:trPr>
          <w:jc w:val="center"/>
        </w:trPr>
        <w:tc>
          <w:tcPr>
            <w:tcW w:w="2631" w:type="dxa"/>
          </w:tcPr>
          <w:p w14:paraId="04CDC64E" w14:textId="77777777" w:rsidR="0072786C" w:rsidRPr="002B6A3F" w:rsidRDefault="0072786C" w:rsidP="00E05739">
            <w:pPr>
              <w:spacing w:line="240" w:lineRule="exact"/>
            </w:pPr>
            <w:r w:rsidRPr="002B6A3F">
              <w:rPr>
                <w:u w:val="single"/>
              </w:rPr>
              <w:t>Highline Products</w:t>
            </w:r>
          </w:p>
        </w:tc>
        <w:tc>
          <w:tcPr>
            <w:tcW w:w="1966" w:type="dxa"/>
          </w:tcPr>
          <w:p w14:paraId="653D5BDA" w14:textId="77777777" w:rsidR="0072786C" w:rsidRPr="002B6A3F" w:rsidRDefault="0072786C" w:rsidP="00E05739">
            <w:pPr>
              <w:spacing w:line="240" w:lineRule="exact"/>
              <w:jc w:val="center"/>
            </w:pPr>
            <w:r w:rsidRPr="002B6A3F">
              <w:t>14 X 9</w:t>
            </w:r>
          </w:p>
        </w:tc>
        <w:tc>
          <w:tcPr>
            <w:tcW w:w="1181" w:type="dxa"/>
          </w:tcPr>
          <w:p w14:paraId="7DF998E7" w14:textId="77777777" w:rsidR="0072786C" w:rsidRPr="002B6A3F" w:rsidRDefault="0072786C" w:rsidP="00E05739">
            <w:pPr>
              <w:spacing w:line="240" w:lineRule="exact"/>
              <w:jc w:val="center"/>
            </w:pPr>
            <w:r w:rsidRPr="002B6A3F">
              <w:t>31</w:t>
            </w:r>
          </w:p>
        </w:tc>
        <w:tc>
          <w:tcPr>
            <w:tcW w:w="3240" w:type="dxa"/>
          </w:tcPr>
          <w:p w14:paraId="6B6BC688" w14:textId="77777777" w:rsidR="0072786C" w:rsidRPr="002B6A3F" w:rsidRDefault="0072786C" w:rsidP="00E05739">
            <w:pPr>
              <w:spacing w:line="240" w:lineRule="exact"/>
              <w:jc w:val="center"/>
            </w:pPr>
            <w:r w:rsidRPr="002B6A3F">
              <w:t>FSP140931AA</w:t>
            </w:r>
          </w:p>
        </w:tc>
      </w:tr>
      <w:tr w:rsidR="0072786C" w:rsidRPr="002B6A3F" w14:paraId="079A1B6D" w14:textId="77777777" w:rsidTr="00E05739">
        <w:trPr>
          <w:jc w:val="center"/>
        </w:trPr>
        <w:tc>
          <w:tcPr>
            <w:tcW w:w="2631" w:type="dxa"/>
          </w:tcPr>
          <w:p w14:paraId="0D8264E8" w14:textId="77777777" w:rsidR="0072786C" w:rsidRPr="002B6A3F" w:rsidRDefault="0072786C" w:rsidP="00E05739">
            <w:pPr>
              <w:spacing w:line="240" w:lineRule="exact"/>
            </w:pPr>
          </w:p>
        </w:tc>
        <w:tc>
          <w:tcPr>
            <w:tcW w:w="1966" w:type="dxa"/>
          </w:tcPr>
          <w:p w14:paraId="5E65C1CA" w14:textId="77777777" w:rsidR="0072786C" w:rsidRPr="002B6A3F" w:rsidRDefault="0072786C" w:rsidP="00E05739">
            <w:pPr>
              <w:spacing w:line="240" w:lineRule="exact"/>
              <w:jc w:val="center"/>
            </w:pPr>
            <w:r w:rsidRPr="002B6A3F">
              <w:t>15.5 X 15.5</w:t>
            </w:r>
          </w:p>
        </w:tc>
        <w:tc>
          <w:tcPr>
            <w:tcW w:w="1181" w:type="dxa"/>
          </w:tcPr>
          <w:p w14:paraId="00C8545A" w14:textId="77777777" w:rsidR="0072786C" w:rsidRPr="002B6A3F" w:rsidRDefault="0072786C" w:rsidP="00E05739">
            <w:pPr>
              <w:spacing w:line="240" w:lineRule="exact"/>
              <w:jc w:val="center"/>
            </w:pPr>
            <w:r w:rsidRPr="002B6A3F">
              <w:t>30</w:t>
            </w:r>
          </w:p>
        </w:tc>
        <w:tc>
          <w:tcPr>
            <w:tcW w:w="3240" w:type="dxa"/>
          </w:tcPr>
          <w:p w14:paraId="2058BEBD" w14:textId="77777777" w:rsidR="0072786C" w:rsidRPr="002B6A3F" w:rsidRDefault="0072786C" w:rsidP="00E05739">
            <w:pPr>
              <w:spacing w:line="240" w:lineRule="exact"/>
              <w:jc w:val="center"/>
            </w:pPr>
            <w:r w:rsidRPr="002B6A3F">
              <w:t>FSP151530AA</w:t>
            </w:r>
          </w:p>
        </w:tc>
      </w:tr>
      <w:tr w:rsidR="0072786C" w:rsidRPr="002B6A3F" w14:paraId="0CBE8E69" w14:textId="77777777" w:rsidTr="00E05739">
        <w:trPr>
          <w:jc w:val="center"/>
        </w:trPr>
        <w:tc>
          <w:tcPr>
            <w:tcW w:w="2631" w:type="dxa"/>
          </w:tcPr>
          <w:p w14:paraId="3E1ADD82" w14:textId="77777777" w:rsidR="0072786C" w:rsidRPr="002B6A3F" w:rsidRDefault="0072786C" w:rsidP="00E05739">
            <w:pPr>
              <w:spacing w:line="240" w:lineRule="exact"/>
            </w:pPr>
          </w:p>
        </w:tc>
        <w:tc>
          <w:tcPr>
            <w:tcW w:w="1966" w:type="dxa"/>
          </w:tcPr>
          <w:p w14:paraId="27B08933" w14:textId="77777777" w:rsidR="0072786C" w:rsidRPr="002B6A3F" w:rsidRDefault="0072786C" w:rsidP="00E05739">
            <w:pPr>
              <w:spacing w:line="240" w:lineRule="exact"/>
              <w:jc w:val="center"/>
            </w:pPr>
            <w:r w:rsidRPr="002B6A3F">
              <w:t>15.5 X 15.5</w:t>
            </w:r>
          </w:p>
        </w:tc>
        <w:tc>
          <w:tcPr>
            <w:tcW w:w="1181" w:type="dxa"/>
          </w:tcPr>
          <w:p w14:paraId="3A8C37E7" w14:textId="77777777" w:rsidR="0072786C" w:rsidRPr="002B6A3F" w:rsidRDefault="0072786C" w:rsidP="00E05739">
            <w:pPr>
              <w:spacing w:line="240" w:lineRule="exact"/>
              <w:jc w:val="center"/>
            </w:pPr>
            <w:r w:rsidRPr="002B6A3F">
              <w:t>36</w:t>
            </w:r>
          </w:p>
        </w:tc>
        <w:tc>
          <w:tcPr>
            <w:tcW w:w="3240" w:type="dxa"/>
          </w:tcPr>
          <w:p w14:paraId="3049729C" w14:textId="77777777" w:rsidR="0072786C" w:rsidRPr="002B6A3F" w:rsidRDefault="0072786C" w:rsidP="00E05739">
            <w:pPr>
              <w:spacing w:line="240" w:lineRule="exact"/>
              <w:jc w:val="center"/>
            </w:pPr>
            <w:r w:rsidRPr="002B6A3F">
              <w:t>FSP151536AA</w:t>
            </w:r>
          </w:p>
        </w:tc>
      </w:tr>
      <w:tr w:rsidR="0072786C" w:rsidRPr="002B6A3F" w14:paraId="50DD5CE2" w14:textId="77777777" w:rsidTr="00E05739">
        <w:trPr>
          <w:jc w:val="center"/>
        </w:trPr>
        <w:tc>
          <w:tcPr>
            <w:tcW w:w="2631" w:type="dxa"/>
          </w:tcPr>
          <w:p w14:paraId="056A0D6B" w14:textId="77777777" w:rsidR="0072786C" w:rsidRPr="002B6A3F" w:rsidRDefault="0072786C" w:rsidP="00E05739">
            <w:pPr>
              <w:spacing w:line="240" w:lineRule="exact"/>
            </w:pPr>
          </w:p>
        </w:tc>
        <w:tc>
          <w:tcPr>
            <w:tcW w:w="1966" w:type="dxa"/>
          </w:tcPr>
          <w:p w14:paraId="509168FC" w14:textId="77777777" w:rsidR="0072786C" w:rsidRPr="002B6A3F" w:rsidRDefault="0072786C" w:rsidP="00E05739">
            <w:pPr>
              <w:spacing w:line="240" w:lineRule="exact"/>
              <w:jc w:val="center"/>
            </w:pPr>
            <w:r w:rsidRPr="002B6A3F">
              <w:t>14 X 9</w:t>
            </w:r>
          </w:p>
        </w:tc>
        <w:tc>
          <w:tcPr>
            <w:tcW w:w="1181" w:type="dxa"/>
          </w:tcPr>
          <w:p w14:paraId="75755E57" w14:textId="77777777" w:rsidR="0072786C" w:rsidRPr="002B6A3F" w:rsidRDefault="0072786C" w:rsidP="00E05739">
            <w:pPr>
              <w:spacing w:line="240" w:lineRule="exact"/>
              <w:jc w:val="center"/>
            </w:pPr>
            <w:r w:rsidRPr="002B6A3F">
              <w:t>36</w:t>
            </w:r>
          </w:p>
        </w:tc>
        <w:tc>
          <w:tcPr>
            <w:tcW w:w="3240" w:type="dxa"/>
          </w:tcPr>
          <w:p w14:paraId="32B124CB" w14:textId="77777777" w:rsidR="0072786C" w:rsidRPr="002B6A3F" w:rsidRDefault="0072786C" w:rsidP="00E05739">
            <w:pPr>
              <w:spacing w:line="240" w:lineRule="exact"/>
              <w:jc w:val="center"/>
            </w:pPr>
            <w:r w:rsidRPr="002B6A3F">
              <w:t>FSP140936AA</w:t>
            </w:r>
          </w:p>
        </w:tc>
      </w:tr>
      <w:tr w:rsidR="0072786C" w:rsidRPr="002B6A3F" w14:paraId="33998CC2" w14:textId="77777777" w:rsidTr="00E05739">
        <w:trPr>
          <w:jc w:val="center"/>
        </w:trPr>
        <w:tc>
          <w:tcPr>
            <w:tcW w:w="2631" w:type="dxa"/>
          </w:tcPr>
          <w:p w14:paraId="57411B79" w14:textId="77777777" w:rsidR="0072786C" w:rsidRPr="002B6A3F" w:rsidRDefault="0072786C" w:rsidP="00E05739">
            <w:pPr>
              <w:spacing w:line="240" w:lineRule="exact"/>
            </w:pPr>
          </w:p>
        </w:tc>
        <w:tc>
          <w:tcPr>
            <w:tcW w:w="1966" w:type="dxa"/>
          </w:tcPr>
          <w:p w14:paraId="77C7D4D5" w14:textId="77777777" w:rsidR="0072786C" w:rsidRPr="002B6A3F" w:rsidRDefault="0072786C" w:rsidP="00E05739">
            <w:pPr>
              <w:spacing w:line="240" w:lineRule="exact"/>
              <w:jc w:val="center"/>
            </w:pPr>
            <w:r w:rsidRPr="002B6A3F">
              <w:t>9 X 9</w:t>
            </w:r>
          </w:p>
        </w:tc>
        <w:tc>
          <w:tcPr>
            <w:tcW w:w="1181" w:type="dxa"/>
          </w:tcPr>
          <w:p w14:paraId="483CF474" w14:textId="77777777" w:rsidR="0072786C" w:rsidRPr="002B6A3F" w:rsidRDefault="0072786C" w:rsidP="00E05739">
            <w:pPr>
              <w:spacing w:line="240" w:lineRule="exact"/>
              <w:jc w:val="center"/>
            </w:pPr>
            <w:r w:rsidRPr="002B6A3F">
              <w:t>31</w:t>
            </w:r>
          </w:p>
        </w:tc>
        <w:tc>
          <w:tcPr>
            <w:tcW w:w="3240" w:type="dxa"/>
          </w:tcPr>
          <w:p w14:paraId="657AD065" w14:textId="77777777" w:rsidR="0072786C" w:rsidRPr="002B6A3F" w:rsidRDefault="0072786C" w:rsidP="00E05739">
            <w:pPr>
              <w:spacing w:line="240" w:lineRule="exact"/>
              <w:jc w:val="center"/>
            </w:pPr>
            <w:r w:rsidRPr="002B6A3F">
              <w:t>FSP090931AA</w:t>
            </w:r>
          </w:p>
        </w:tc>
      </w:tr>
      <w:tr w:rsidR="0072786C" w:rsidRPr="002B6A3F" w14:paraId="4B59CEA0" w14:textId="77777777" w:rsidTr="00E05739">
        <w:trPr>
          <w:jc w:val="center"/>
        </w:trPr>
        <w:tc>
          <w:tcPr>
            <w:tcW w:w="2631" w:type="dxa"/>
          </w:tcPr>
          <w:p w14:paraId="24B9AEB1" w14:textId="77777777" w:rsidR="0072786C" w:rsidRPr="002B6A3F" w:rsidRDefault="0072786C" w:rsidP="00E05739">
            <w:pPr>
              <w:spacing w:line="240" w:lineRule="exact"/>
            </w:pPr>
          </w:p>
        </w:tc>
        <w:tc>
          <w:tcPr>
            <w:tcW w:w="1966" w:type="dxa"/>
          </w:tcPr>
          <w:p w14:paraId="026F8955" w14:textId="77777777" w:rsidR="0072786C" w:rsidRPr="002B6A3F" w:rsidRDefault="0072786C" w:rsidP="00E05739">
            <w:pPr>
              <w:spacing w:line="240" w:lineRule="exact"/>
              <w:jc w:val="center"/>
            </w:pPr>
          </w:p>
        </w:tc>
        <w:tc>
          <w:tcPr>
            <w:tcW w:w="1181" w:type="dxa"/>
          </w:tcPr>
          <w:p w14:paraId="0BF42ADE" w14:textId="77777777" w:rsidR="0072786C" w:rsidRPr="002B6A3F" w:rsidRDefault="0072786C" w:rsidP="00E05739">
            <w:pPr>
              <w:spacing w:line="240" w:lineRule="exact"/>
              <w:jc w:val="center"/>
            </w:pPr>
          </w:p>
        </w:tc>
        <w:tc>
          <w:tcPr>
            <w:tcW w:w="3240" w:type="dxa"/>
          </w:tcPr>
          <w:p w14:paraId="311D47D7" w14:textId="77777777" w:rsidR="0072786C" w:rsidRPr="002B6A3F" w:rsidRDefault="0072786C" w:rsidP="00E05739">
            <w:pPr>
              <w:spacing w:line="240" w:lineRule="exact"/>
              <w:jc w:val="center"/>
            </w:pPr>
          </w:p>
        </w:tc>
      </w:tr>
      <w:tr w:rsidR="00A252C3" w:rsidRPr="002B6A3F" w14:paraId="2E20785F" w14:textId="77777777" w:rsidTr="00E05739">
        <w:trPr>
          <w:jc w:val="center"/>
        </w:trPr>
        <w:tc>
          <w:tcPr>
            <w:tcW w:w="2631" w:type="dxa"/>
          </w:tcPr>
          <w:p w14:paraId="4F589E50" w14:textId="77777777" w:rsidR="00A252C3" w:rsidRPr="002F0EF8" w:rsidRDefault="00A252C3" w:rsidP="00E05739">
            <w:pPr>
              <w:spacing w:line="240" w:lineRule="exact"/>
              <w:rPr>
                <w:sz w:val="18"/>
                <w:szCs w:val="18"/>
                <w:u w:val="single"/>
              </w:rPr>
            </w:pPr>
            <w:r w:rsidRPr="002F0EF8">
              <w:rPr>
                <w:sz w:val="18"/>
                <w:szCs w:val="18"/>
                <w:u w:val="single"/>
              </w:rPr>
              <w:t>Hubbell</w:t>
            </w:r>
            <w:r w:rsidR="002F0EF8" w:rsidRPr="002F0EF8">
              <w:rPr>
                <w:sz w:val="18"/>
                <w:szCs w:val="18"/>
                <w:u w:val="single"/>
              </w:rPr>
              <w:t xml:space="preserve"> Power Systems, Inc.</w:t>
            </w:r>
          </w:p>
        </w:tc>
        <w:tc>
          <w:tcPr>
            <w:tcW w:w="1966" w:type="dxa"/>
          </w:tcPr>
          <w:p w14:paraId="15BE3E7A" w14:textId="77777777" w:rsidR="00A252C3" w:rsidRPr="002B6A3F" w:rsidRDefault="00A252C3" w:rsidP="00A252C3">
            <w:pPr>
              <w:spacing w:line="240" w:lineRule="exact"/>
              <w:jc w:val="center"/>
            </w:pPr>
            <w:r w:rsidRPr="00A252C3">
              <w:t>10 x 15</w:t>
            </w:r>
          </w:p>
        </w:tc>
        <w:tc>
          <w:tcPr>
            <w:tcW w:w="1181" w:type="dxa"/>
          </w:tcPr>
          <w:p w14:paraId="3E6F98E0" w14:textId="77777777" w:rsidR="00A252C3" w:rsidRPr="002B6A3F" w:rsidRDefault="00A252C3" w:rsidP="00E05739">
            <w:pPr>
              <w:spacing w:line="240" w:lineRule="exact"/>
              <w:jc w:val="center"/>
            </w:pPr>
            <w:r w:rsidRPr="00A252C3">
              <w:t>30</w:t>
            </w:r>
          </w:p>
        </w:tc>
        <w:tc>
          <w:tcPr>
            <w:tcW w:w="3240" w:type="dxa"/>
          </w:tcPr>
          <w:p w14:paraId="5A4898F3" w14:textId="77777777" w:rsidR="00A252C3" w:rsidRPr="002B6A3F" w:rsidRDefault="00A252C3" w:rsidP="00E05739">
            <w:pPr>
              <w:spacing w:line="240" w:lineRule="exact"/>
              <w:jc w:val="center"/>
            </w:pPr>
            <w:r w:rsidRPr="00A252C3">
              <w:t>SP101530</w:t>
            </w:r>
          </w:p>
        </w:tc>
      </w:tr>
      <w:tr w:rsidR="00A252C3" w:rsidRPr="002B6A3F" w14:paraId="42FFD375" w14:textId="77777777" w:rsidTr="00E05739">
        <w:trPr>
          <w:jc w:val="center"/>
        </w:trPr>
        <w:tc>
          <w:tcPr>
            <w:tcW w:w="2631" w:type="dxa"/>
          </w:tcPr>
          <w:p w14:paraId="2EB6A30A" w14:textId="77777777" w:rsidR="00A252C3" w:rsidRPr="00A252C3" w:rsidRDefault="00A252C3" w:rsidP="00E05739">
            <w:pPr>
              <w:spacing w:line="240" w:lineRule="exact"/>
              <w:rPr>
                <w:u w:val="single"/>
              </w:rPr>
            </w:pPr>
          </w:p>
        </w:tc>
        <w:tc>
          <w:tcPr>
            <w:tcW w:w="1966" w:type="dxa"/>
          </w:tcPr>
          <w:p w14:paraId="2F9977E6" w14:textId="77777777" w:rsidR="00A252C3" w:rsidRPr="00A252C3" w:rsidRDefault="00A252C3" w:rsidP="00A252C3">
            <w:pPr>
              <w:spacing w:line="240" w:lineRule="exact"/>
              <w:jc w:val="center"/>
            </w:pPr>
            <w:r w:rsidRPr="00A252C3">
              <w:t>10 x 15</w:t>
            </w:r>
          </w:p>
        </w:tc>
        <w:tc>
          <w:tcPr>
            <w:tcW w:w="1181" w:type="dxa"/>
          </w:tcPr>
          <w:p w14:paraId="2D996E0D" w14:textId="77777777" w:rsidR="00A252C3" w:rsidRPr="00A252C3" w:rsidRDefault="00A252C3" w:rsidP="00E05739">
            <w:pPr>
              <w:spacing w:line="240" w:lineRule="exact"/>
              <w:jc w:val="center"/>
            </w:pPr>
            <w:r w:rsidRPr="00A252C3">
              <w:t>36</w:t>
            </w:r>
          </w:p>
        </w:tc>
        <w:tc>
          <w:tcPr>
            <w:tcW w:w="3240" w:type="dxa"/>
          </w:tcPr>
          <w:p w14:paraId="721FA4BD" w14:textId="77777777" w:rsidR="00A252C3" w:rsidRPr="00A252C3" w:rsidRDefault="00A252C3" w:rsidP="00E05739">
            <w:pPr>
              <w:spacing w:line="240" w:lineRule="exact"/>
              <w:jc w:val="center"/>
            </w:pPr>
            <w:r w:rsidRPr="00A252C3">
              <w:t>SP101536</w:t>
            </w:r>
          </w:p>
        </w:tc>
      </w:tr>
      <w:tr w:rsidR="00A252C3" w:rsidRPr="002B6A3F" w14:paraId="761C1E9D" w14:textId="77777777" w:rsidTr="00E05739">
        <w:trPr>
          <w:jc w:val="center"/>
        </w:trPr>
        <w:tc>
          <w:tcPr>
            <w:tcW w:w="2631" w:type="dxa"/>
          </w:tcPr>
          <w:p w14:paraId="6B5FFF73" w14:textId="77777777" w:rsidR="00A252C3" w:rsidRPr="00A252C3" w:rsidRDefault="00A252C3" w:rsidP="00E05739">
            <w:pPr>
              <w:spacing w:line="240" w:lineRule="exact"/>
              <w:rPr>
                <w:u w:val="single"/>
              </w:rPr>
            </w:pPr>
          </w:p>
        </w:tc>
        <w:tc>
          <w:tcPr>
            <w:tcW w:w="1966" w:type="dxa"/>
          </w:tcPr>
          <w:p w14:paraId="5CD7D7B6" w14:textId="77777777" w:rsidR="00A252C3" w:rsidRPr="00A252C3" w:rsidRDefault="00A252C3" w:rsidP="00A252C3">
            <w:pPr>
              <w:spacing w:line="240" w:lineRule="exact"/>
              <w:jc w:val="center"/>
            </w:pPr>
            <w:r w:rsidRPr="00A252C3">
              <w:t>11 x 21</w:t>
            </w:r>
          </w:p>
        </w:tc>
        <w:tc>
          <w:tcPr>
            <w:tcW w:w="1181" w:type="dxa"/>
          </w:tcPr>
          <w:p w14:paraId="5F7B418C" w14:textId="77777777" w:rsidR="00A252C3" w:rsidRPr="00A252C3" w:rsidRDefault="00A252C3" w:rsidP="00E05739">
            <w:pPr>
              <w:spacing w:line="240" w:lineRule="exact"/>
              <w:jc w:val="center"/>
            </w:pPr>
            <w:r w:rsidRPr="00A252C3">
              <w:t>30</w:t>
            </w:r>
          </w:p>
        </w:tc>
        <w:tc>
          <w:tcPr>
            <w:tcW w:w="3240" w:type="dxa"/>
          </w:tcPr>
          <w:p w14:paraId="168E8F4C" w14:textId="77777777" w:rsidR="00A252C3" w:rsidRPr="00A252C3" w:rsidRDefault="00A252C3" w:rsidP="00E05739">
            <w:pPr>
              <w:spacing w:line="240" w:lineRule="exact"/>
              <w:jc w:val="center"/>
            </w:pPr>
            <w:r w:rsidRPr="00A252C3">
              <w:t>SP112130</w:t>
            </w:r>
          </w:p>
        </w:tc>
      </w:tr>
      <w:tr w:rsidR="00A252C3" w:rsidRPr="002B6A3F" w14:paraId="3B210FD0" w14:textId="77777777" w:rsidTr="00E05739">
        <w:trPr>
          <w:jc w:val="center"/>
        </w:trPr>
        <w:tc>
          <w:tcPr>
            <w:tcW w:w="2631" w:type="dxa"/>
          </w:tcPr>
          <w:p w14:paraId="2FCF5C3B" w14:textId="77777777" w:rsidR="00A252C3" w:rsidRPr="00A252C3" w:rsidRDefault="00A252C3" w:rsidP="00E05739">
            <w:pPr>
              <w:spacing w:line="240" w:lineRule="exact"/>
              <w:rPr>
                <w:u w:val="single"/>
              </w:rPr>
            </w:pPr>
          </w:p>
        </w:tc>
        <w:tc>
          <w:tcPr>
            <w:tcW w:w="1966" w:type="dxa"/>
          </w:tcPr>
          <w:p w14:paraId="41120C30" w14:textId="77777777" w:rsidR="00A252C3" w:rsidRPr="00A252C3" w:rsidRDefault="00A252C3" w:rsidP="00A252C3">
            <w:pPr>
              <w:spacing w:line="240" w:lineRule="exact"/>
              <w:jc w:val="center"/>
            </w:pPr>
            <w:r w:rsidRPr="00A252C3">
              <w:t>11 x 21</w:t>
            </w:r>
          </w:p>
        </w:tc>
        <w:tc>
          <w:tcPr>
            <w:tcW w:w="1181" w:type="dxa"/>
          </w:tcPr>
          <w:p w14:paraId="6C6A7596" w14:textId="77777777" w:rsidR="00A252C3" w:rsidRPr="00A252C3" w:rsidRDefault="00A252C3" w:rsidP="00E05739">
            <w:pPr>
              <w:spacing w:line="240" w:lineRule="exact"/>
              <w:jc w:val="center"/>
            </w:pPr>
            <w:r w:rsidRPr="00A252C3">
              <w:t>36</w:t>
            </w:r>
          </w:p>
        </w:tc>
        <w:tc>
          <w:tcPr>
            <w:tcW w:w="3240" w:type="dxa"/>
          </w:tcPr>
          <w:p w14:paraId="4B2DE7C3" w14:textId="77777777" w:rsidR="00A252C3" w:rsidRPr="00A252C3" w:rsidRDefault="00A252C3" w:rsidP="00E05739">
            <w:pPr>
              <w:spacing w:line="240" w:lineRule="exact"/>
              <w:jc w:val="center"/>
            </w:pPr>
            <w:r w:rsidRPr="00A252C3">
              <w:t>SP112136</w:t>
            </w:r>
          </w:p>
        </w:tc>
      </w:tr>
      <w:tr w:rsidR="00A252C3" w:rsidRPr="002B6A3F" w14:paraId="4E684057" w14:textId="77777777" w:rsidTr="00E05739">
        <w:trPr>
          <w:jc w:val="center"/>
        </w:trPr>
        <w:tc>
          <w:tcPr>
            <w:tcW w:w="2631" w:type="dxa"/>
          </w:tcPr>
          <w:p w14:paraId="7E686E95" w14:textId="77777777" w:rsidR="00A252C3" w:rsidRPr="002B6A3F" w:rsidRDefault="00A252C3" w:rsidP="00E05739">
            <w:pPr>
              <w:spacing w:line="240" w:lineRule="exact"/>
            </w:pPr>
          </w:p>
        </w:tc>
        <w:tc>
          <w:tcPr>
            <w:tcW w:w="1966" w:type="dxa"/>
          </w:tcPr>
          <w:p w14:paraId="07674A09" w14:textId="77777777" w:rsidR="00A252C3" w:rsidRPr="002B6A3F" w:rsidRDefault="00A252C3" w:rsidP="00E05739">
            <w:pPr>
              <w:spacing w:line="240" w:lineRule="exact"/>
              <w:jc w:val="center"/>
            </w:pPr>
          </w:p>
        </w:tc>
        <w:tc>
          <w:tcPr>
            <w:tcW w:w="1181" w:type="dxa"/>
          </w:tcPr>
          <w:p w14:paraId="208FF125" w14:textId="77777777" w:rsidR="00A252C3" w:rsidRPr="002B6A3F" w:rsidRDefault="00A252C3" w:rsidP="00E05739">
            <w:pPr>
              <w:spacing w:line="240" w:lineRule="exact"/>
              <w:jc w:val="center"/>
            </w:pPr>
          </w:p>
        </w:tc>
        <w:tc>
          <w:tcPr>
            <w:tcW w:w="3240" w:type="dxa"/>
          </w:tcPr>
          <w:p w14:paraId="4D22E2EB" w14:textId="77777777" w:rsidR="00A252C3" w:rsidRPr="002B6A3F" w:rsidRDefault="00A252C3" w:rsidP="00E05739">
            <w:pPr>
              <w:spacing w:line="240" w:lineRule="exact"/>
              <w:jc w:val="center"/>
            </w:pPr>
          </w:p>
        </w:tc>
      </w:tr>
      <w:tr w:rsidR="0072786C" w:rsidRPr="002B6A3F" w14:paraId="48E1519D" w14:textId="77777777" w:rsidTr="00E05739">
        <w:trPr>
          <w:jc w:val="center"/>
        </w:trPr>
        <w:tc>
          <w:tcPr>
            <w:tcW w:w="2631" w:type="dxa"/>
          </w:tcPr>
          <w:p w14:paraId="107923D3" w14:textId="77777777" w:rsidR="0072786C" w:rsidRPr="002B6A3F" w:rsidRDefault="0072786C" w:rsidP="00E05739">
            <w:pPr>
              <w:spacing w:line="240" w:lineRule="exact"/>
            </w:pPr>
            <w:r w:rsidRPr="002B6A3F">
              <w:rPr>
                <w:u w:val="single"/>
              </w:rPr>
              <w:t>MacLean (Reliable)</w:t>
            </w:r>
          </w:p>
        </w:tc>
        <w:tc>
          <w:tcPr>
            <w:tcW w:w="1966" w:type="dxa"/>
          </w:tcPr>
          <w:p w14:paraId="125FFD71" w14:textId="77777777" w:rsidR="0072786C" w:rsidRPr="002B6A3F" w:rsidRDefault="0072786C" w:rsidP="00E05739">
            <w:pPr>
              <w:spacing w:line="240" w:lineRule="exact"/>
              <w:jc w:val="center"/>
            </w:pPr>
            <w:r w:rsidRPr="002B6A3F">
              <w:t>8 x 8</w:t>
            </w:r>
          </w:p>
        </w:tc>
        <w:tc>
          <w:tcPr>
            <w:tcW w:w="1181" w:type="dxa"/>
          </w:tcPr>
          <w:p w14:paraId="078A9CD7" w14:textId="77777777" w:rsidR="0072786C" w:rsidRPr="002B6A3F" w:rsidRDefault="0072786C" w:rsidP="00E05739">
            <w:pPr>
              <w:spacing w:line="240" w:lineRule="exact"/>
              <w:jc w:val="center"/>
            </w:pPr>
            <w:r w:rsidRPr="002B6A3F">
              <w:t>38</w:t>
            </w:r>
          </w:p>
        </w:tc>
        <w:tc>
          <w:tcPr>
            <w:tcW w:w="3240" w:type="dxa"/>
          </w:tcPr>
          <w:p w14:paraId="6BAF8DD7" w14:textId="77777777" w:rsidR="0072786C" w:rsidRPr="002B6A3F" w:rsidRDefault="0072786C" w:rsidP="00E05739">
            <w:pPr>
              <w:spacing w:line="240" w:lineRule="exact"/>
              <w:jc w:val="center"/>
            </w:pPr>
            <w:r w:rsidRPr="002B6A3F">
              <w:t>UP 8HLP</w:t>
            </w:r>
          </w:p>
        </w:tc>
      </w:tr>
      <w:tr w:rsidR="0072786C" w:rsidRPr="002B6A3F" w14:paraId="570151B7" w14:textId="77777777" w:rsidTr="00E05739">
        <w:trPr>
          <w:jc w:val="center"/>
        </w:trPr>
        <w:tc>
          <w:tcPr>
            <w:tcW w:w="2631" w:type="dxa"/>
          </w:tcPr>
          <w:p w14:paraId="0704CC14" w14:textId="77777777" w:rsidR="0072786C" w:rsidRPr="002B6A3F" w:rsidRDefault="0072786C" w:rsidP="00E05739">
            <w:pPr>
              <w:spacing w:line="240" w:lineRule="exact"/>
            </w:pPr>
          </w:p>
        </w:tc>
        <w:tc>
          <w:tcPr>
            <w:tcW w:w="1966" w:type="dxa"/>
          </w:tcPr>
          <w:p w14:paraId="5E15DF26" w14:textId="77777777" w:rsidR="0072786C" w:rsidRPr="002B6A3F" w:rsidRDefault="0072786C" w:rsidP="00E05739">
            <w:pPr>
              <w:spacing w:line="240" w:lineRule="exact"/>
              <w:jc w:val="center"/>
            </w:pPr>
            <w:r w:rsidRPr="002B6A3F">
              <w:t>8 x 8</w:t>
            </w:r>
          </w:p>
        </w:tc>
        <w:tc>
          <w:tcPr>
            <w:tcW w:w="1181" w:type="dxa"/>
          </w:tcPr>
          <w:p w14:paraId="081EA460" w14:textId="77777777" w:rsidR="0072786C" w:rsidRPr="002B6A3F" w:rsidRDefault="0072786C" w:rsidP="00E05739">
            <w:pPr>
              <w:spacing w:line="240" w:lineRule="exact"/>
              <w:jc w:val="center"/>
            </w:pPr>
            <w:r w:rsidRPr="002B6A3F">
              <w:t>46</w:t>
            </w:r>
          </w:p>
        </w:tc>
        <w:tc>
          <w:tcPr>
            <w:tcW w:w="3240" w:type="dxa"/>
          </w:tcPr>
          <w:p w14:paraId="1A94BC1D" w14:textId="77777777" w:rsidR="0072786C" w:rsidRPr="002B6A3F" w:rsidRDefault="0072786C" w:rsidP="00E05739">
            <w:pPr>
              <w:spacing w:line="240" w:lineRule="exact"/>
              <w:jc w:val="center"/>
            </w:pPr>
            <w:r w:rsidRPr="002B6A3F">
              <w:t>UP 8HP</w:t>
            </w:r>
          </w:p>
        </w:tc>
      </w:tr>
      <w:tr w:rsidR="0072786C" w:rsidRPr="002B6A3F" w14:paraId="39B8AFA4" w14:textId="77777777" w:rsidTr="00E05739">
        <w:trPr>
          <w:jc w:val="center"/>
        </w:trPr>
        <w:tc>
          <w:tcPr>
            <w:tcW w:w="2631" w:type="dxa"/>
          </w:tcPr>
          <w:p w14:paraId="68A8C79F" w14:textId="77777777" w:rsidR="0072786C" w:rsidRPr="002B6A3F" w:rsidRDefault="0072786C" w:rsidP="00E05739">
            <w:pPr>
              <w:spacing w:line="240" w:lineRule="exact"/>
            </w:pPr>
          </w:p>
        </w:tc>
        <w:tc>
          <w:tcPr>
            <w:tcW w:w="1966" w:type="dxa"/>
          </w:tcPr>
          <w:p w14:paraId="2DFF1F6A" w14:textId="77777777" w:rsidR="0072786C" w:rsidRPr="002B6A3F" w:rsidRDefault="0072786C" w:rsidP="00E05739">
            <w:pPr>
              <w:spacing w:line="240" w:lineRule="exact"/>
              <w:jc w:val="center"/>
            </w:pPr>
            <w:r w:rsidRPr="002B6A3F">
              <w:t>10-1/2 x 10-1/2</w:t>
            </w:r>
          </w:p>
        </w:tc>
        <w:tc>
          <w:tcPr>
            <w:tcW w:w="1181" w:type="dxa"/>
          </w:tcPr>
          <w:p w14:paraId="2F64FAA1" w14:textId="77777777" w:rsidR="0072786C" w:rsidRPr="002B6A3F" w:rsidRDefault="0072786C" w:rsidP="00E05739">
            <w:pPr>
              <w:spacing w:line="240" w:lineRule="exact"/>
              <w:jc w:val="center"/>
            </w:pPr>
            <w:r w:rsidRPr="002B6A3F">
              <w:t>26</w:t>
            </w:r>
          </w:p>
        </w:tc>
        <w:tc>
          <w:tcPr>
            <w:tcW w:w="3240" w:type="dxa"/>
          </w:tcPr>
          <w:p w14:paraId="4FEFB327" w14:textId="77777777" w:rsidR="0072786C" w:rsidRPr="002B6A3F" w:rsidRDefault="0072786C" w:rsidP="00E05739">
            <w:pPr>
              <w:spacing w:line="240" w:lineRule="exact"/>
              <w:jc w:val="center"/>
            </w:pPr>
            <w:r w:rsidRPr="002B6A3F">
              <w:t>UP 10HLP</w:t>
            </w:r>
          </w:p>
        </w:tc>
      </w:tr>
      <w:tr w:rsidR="0072786C" w:rsidRPr="002B6A3F" w14:paraId="5CAA088D" w14:textId="77777777" w:rsidTr="00E05739">
        <w:trPr>
          <w:jc w:val="center"/>
        </w:trPr>
        <w:tc>
          <w:tcPr>
            <w:tcW w:w="2631" w:type="dxa"/>
          </w:tcPr>
          <w:p w14:paraId="7D370390" w14:textId="77777777" w:rsidR="0072786C" w:rsidRPr="002B6A3F" w:rsidRDefault="0072786C" w:rsidP="00E05739">
            <w:pPr>
              <w:spacing w:line="240" w:lineRule="exact"/>
            </w:pPr>
          </w:p>
        </w:tc>
        <w:tc>
          <w:tcPr>
            <w:tcW w:w="1966" w:type="dxa"/>
          </w:tcPr>
          <w:p w14:paraId="4290951D" w14:textId="77777777" w:rsidR="0072786C" w:rsidRPr="002B6A3F" w:rsidRDefault="0072786C" w:rsidP="00E05739">
            <w:pPr>
              <w:spacing w:line="240" w:lineRule="exact"/>
              <w:jc w:val="center"/>
            </w:pPr>
            <w:r w:rsidRPr="002B6A3F">
              <w:t>16-1/2 x 10-1/2</w:t>
            </w:r>
          </w:p>
        </w:tc>
        <w:tc>
          <w:tcPr>
            <w:tcW w:w="1181" w:type="dxa"/>
          </w:tcPr>
          <w:p w14:paraId="3FB53F4B" w14:textId="77777777" w:rsidR="0072786C" w:rsidRPr="002B6A3F" w:rsidRDefault="0072786C" w:rsidP="00E05739">
            <w:pPr>
              <w:spacing w:line="240" w:lineRule="exact"/>
              <w:jc w:val="center"/>
            </w:pPr>
            <w:r w:rsidRPr="002B6A3F">
              <w:t>36</w:t>
            </w:r>
          </w:p>
        </w:tc>
        <w:tc>
          <w:tcPr>
            <w:tcW w:w="3240" w:type="dxa"/>
          </w:tcPr>
          <w:p w14:paraId="2749FE35" w14:textId="77777777" w:rsidR="0072786C" w:rsidRPr="002B6A3F" w:rsidRDefault="0072786C" w:rsidP="00E05739">
            <w:pPr>
              <w:spacing w:line="240" w:lineRule="exact"/>
              <w:jc w:val="center"/>
            </w:pPr>
            <w:r w:rsidRPr="002B6A3F">
              <w:t>UP 1016HLP</w:t>
            </w:r>
          </w:p>
        </w:tc>
      </w:tr>
      <w:tr w:rsidR="0072786C" w:rsidRPr="002B6A3F" w14:paraId="07941531" w14:textId="77777777" w:rsidTr="00E05739">
        <w:trPr>
          <w:jc w:val="center"/>
        </w:trPr>
        <w:tc>
          <w:tcPr>
            <w:tcW w:w="2631" w:type="dxa"/>
          </w:tcPr>
          <w:p w14:paraId="0216E623" w14:textId="77777777" w:rsidR="0072786C" w:rsidRPr="002B6A3F" w:rsidRDefault="0072786C" w:rsidP="00E05739">
            <w:pPr>
              <w:spacing w:line="240" w:lineRule="exact"/>
            </w:pPr>
          </w:p>
        </w:tc>
        <w:tc>
          <w:tcPr>
            <w:tcW w:w="1966" w:type="dxa"/>
          </w:tcPr>
          <w:p w14:paraId="4387892F" w14:textId="77777777" w:rsidR="0072786C" w:rsidRPr="002B6A3F" w:rsidRDefault="0072786C" w:rsidP="00E05739">
            <w:pPr>
              <w:spacing w:line="240" w:lineRule="exact"/>
              <w:jc w:val="center"/>
            </w:pPr>
            <w:r w:rsidRPr="002B6A3F">
              <w:t>10-1/2 x 10-1/2</w:t>
            </w:r>
          </w:p>
        </w:tc>
        <w:tc>
          <w:tcPr>
            <w:tcW w:w="1181" w:type="dxa"/>
          </w:tcPr>
          <w:p w14:paraId="41A699F5" w14:textId="77777777" w:rsidR="0072786C" w:rsidRPr="002B6A3F" w:rsidRDefault="0072786C" w:rsidP="00E05739">
            <w:pPr>
              <w:spacing w:line="240" w:lineRule="exact"/>
              <w:jc w:val="center"/>
            </w:pPr>
            <w:r w:rsidRPr="002B6A3F">
              <w:t>42</w:t>
            </w:r>
          </w:p>
        </w:tc>
        <w:tc>
          <w:tcPr>
            <w:tcW w:w="3240" w:type="dxa"/>
          </w:tcPr>
          <w:p w14:paraId="2F6D1A3B" w14:textId="77777777" w:rsidR="0072786C" w:rsidRPr="002B6A3F" w:rsidRDefault="0072786C" w:rsidP="00E05739">
            <w:pPr>
              <w:spacing w:line="240" w:lineRule="exact"/>
              <w:jc w:val="center"/>
            </w:pPr>
            <w:r w:rsidRPr="002B6A3F">
              <w:t>UP 10HP</w:t>
            </w:r>
          </w:p>
        </w:tc>
      </w:tr>
      <w:tr w:rsidR="0072786C" w:rsidRPr="002B6A3F" w14:paraId="3FE2E266" w14:textId="77777777" w:rsidTr="00E05739">
        <w:trPr>
          <w:jc w:val="center"/>
        </w:trPr>
        <w:tc>
          <w:tcPr>
            <w:tcW w:w="2631" w:type="dxa"/>
          </w:tcPr>
          <w:p w14:paraId="56FD9E6A" w14:textId="77777777" w:rsidR="0072786C" w:rsidRPr="002B6A3F" w:rsidRDefault="0072786C" w:rsidP="00E05739">
            <w:pPr>
              <w:spacing w:line="240" w:lineRule="exact"/>
            </w:pPr>
          </w:p>
        </w:tc>
        <w:tc>
          <w:tcPr>
            <w:tcW w:w="1966" w:type="dxa"/>
          </w:tcPr>
          <w:p w14:paraId="5AB32964" w14:textId="77777777" w:rsidR="0072786C" w:rsidRPr="002B6A3F" w:rsidRDefault="0072786C" w:rsidP="00E05739">
            <w:pPr>
              <w:spacing w:line="240" w:lineRule="exact"/>
              <w:jc w:val="center"/>
            </w:pPr>
          </w:p>
        </w:tc>
        <w:tc>
          <w:tcPr>
            <w:tcW w:w="1181" w:type="dxa"/>
          </w:tcPr>
          <w:p w14:paraId="2647B5D9" w14:textId="77777777" w:rsidR="0072786C" w:rsidRPr="002B6A3F" w:rsidRDefault="0072786C" w:rsidP="00E05739">
            <w:pPr>
              <w:spacing w:line="240" w:lineRule="exact"/>
              <w:jc w:val="center"/>
            </w:pPr>
          </w:p>
        </w:tc>
        <w:tc>
          <w:tcPr>
            <w:tcW w:w="3240" w:type="dxa"/>
          </w:tcPr>
          <w:p w14:paraId="28181B7A" w14:textId="77777777" w:rsidR="0072786C" w:rsidRPr="002B6A3F" w:rsidRDefault="0072786C" w:rsidP="00E05739">
            <w:pPr>
              <w:spacing w:line="240" w:lineRule="exact"/>
              <w:jc w:val="center"/>
            </w:pPr>
          </w:p>
        </w:tc>
      </w:tr>
      <w:tr w:rsidR="0072786C" w:rsidRPr="002B6A3F" w14:paraId="47BBD765" w14:textId="77777777" w:rsidTr="00E05739">
        <w:trPr>
          <w:jc w:val="center"/>
        </w:trPr>
        <w:tc>
          <w:tcPr>
            <w:tcW w:w="2631" w:type="dxa"/>
          </w:tcPr>
          <w:p w14:paraId="7E143D0A" w14:textId="77777777" w:rsidR="0072786C" w:rsidRPr="002B6A3F" w:rsidRDefault="0072786C" w:rsidP="00E05739">
            <w:pPr>
              <w:spacing w:line="240" w:lineRule="exact"/>
            </w:pPr>
          </w:p>
        </w:tc>
        <w:tc>
          <w:tcPr>
            <w:tcW w:w="1966" w:type="dxa"/>
          </w:tcPr>
          <w:p w14:paraId="6976AE9A" w14:textId="77777777" w:rsidR="0072786C" w:rsidRPr="002B6A3F" w:rsidRDefault="0072786C" w:rsidP="00E05739">
            <w:pPr>
              <w:spacing w:line="240" w:lineRule="exact"/>
              <w:jc w:val="center"/>
            </w:pPr>
          </w:p>
        </w:tc>
        <w:tc>
          <w:tcPr>
            <w:tcW w:w="1181" w:type="dxa"/>
          </w:tcPr>
          <w:p w14:paraId="09154176" w14:textId="77777777" w:rsidR="0072786C" w:rsidRPr="002B6A3F" w:rsidRDefault="0072786C" w:rsidP="00E05739">
            <w:pPr>
              <w:spacing w:line="240" w:lineRule="exact"/>
              <w:jc w:val="center"/>
            </w:pPr>
          </w:p>
        </w:tc>
        <w:tc>
          <w:tcPr>
            <w:tcW w:w="3240" w:type="dxa"/>
          </w:tcPr>
          <w:p w14:paraId="0F7CF47B" w14:textId="77777777" w:rsidR="0072786C" w:rsidRPr="002B6A3F" w:rsidRDefault="0072786C" w:rsidP="00E05739">
            <w:pPr>
              <w:spacing w:line="240" w:lineRule="exact"/>
              <w:jc w:val="center"/>
            </w:pPr>
          </w:p>
        </w:tc>
      </w:tr>
      <w:tr w:rsidR="0072786C" w:rsidRPr="002B6A3F" w14:paraId="5076B872" w14:textId="77777777" w:rsidTr="00E05739">
        <w:trPr>
          <w:jc w:val="center"/>
        </w:trPr>
        <w:tc>
          <w:tcPr>
            <w:tcW w:w="2631" w:type="dxa"/>
          </w:tcPr>
          <w:p w14:paraId="0C4306D3" w14:textId="77777777" w:rsidR="0072786C" w:rsidRPr="002B6A3F" w:rsidRDefault="0072786C" w:rsidP="00E05739">
            <w:pPr>
              <w:spacing w:line="240" w:lineRule="exact"/>
            </w:pPr>
          </w:p>
        </w:tc>
        <w:tc>
          <w:tcPr>
            <w:tcW w:w="1966" w:type="dxa"/>
          </w:tcPr>
          <w:p w14:paraId="02698AEC" w14:textId="77777777" w:rsidR="0072786C" w:rsidRPr="002B6A3F" w:rsidRDefault="0072786C" w:rsidP="00E05739">
            <w:pPr>
              <w:spacing w:line="240" w:lineRule="exact"/>
              <w:jc w:val="center"/>
            </w:pPr>
          </w:p>
        </w:tc>
        <w:tc>
          <w:tcPr>
            <w:tcW w:w="1181" w:type="dxa"/>
          </w:tcPr>
          <w:p w14:paraId="2603310A" w14:textId="77777777" w:rsidR="0072786C" w:rsidRPr="002B6A3F" w:rsidRDefault="0072786C" w:rsidP="00E05739">
            <w:pPr>
              <w:spacing w:line="240" w:lineRule="exact"/>
              <w:jc w:val="center"/>
            </w:pPr>
          </w:p>
        </w:tc>
        <w:tc>
          <w:tcPr>
            <w:tcW w:w="3240" w:type="dxa"/>
          </w:tcPr>
          <w:p w14:paraId="637D140A" w14:textId="77777777" w:rsidR="0072786C" w:rsidRPr="002B6A3F" w:rsidRDefault="0072786C" w:rsidP="00E05739">
            <w:pPr>
              <w:spacing w:line="240" w:lineRule="exact"/>
              <w:jc w:val="center"/>
            </w:pPr>
          </w:p>
        </w:tc>
      </w:tr>
      <w:tr w:rsidR="0072786C" w:rsidRPr="002B6A3F" w14:paraId="7623313C" w14:textId="77777777" w:rsidTr="00E05739">
        <w:trPr>
          <w:jc w:val="center"/>
        </w:trPr>
        <w:tc>
          <w:tcPr>
            <w:tcW w:w="2631" w:type="dxa"/>
          </w:tcPr>
          <w:p w14:paraId="758ECE12" w14:textId="77777777" w:rsidR="0072786C" w:rsidRPr="002B6A3F" w:rsidRDefault="0072786C" w:rsidP="00E05739">
            <w:pPr>
              <w:spacing w:line="240" w:lineRule="exact"/>
            </w:pPr>
          </w:p>
        </w:tc>
        <w:tc>
          <w:tcPr>
            <w:tcW w:w="1966" w:type="dxa"/>
          </w:tcPr>
          <w:p w14:paraId="02846E85" w14:textId="77777777" w:rsidR="0072786C" w:rsidRPr="002B6A3F" w:rsidRDefault="0072786C" w:rsidP="00E05739">
            <w:pPr>
              <w:spacing w:line="240" w:lineRule="exact"/>
              <w:jc w:val="center"/>
            </w:pPr>
          </w:p>
        </w:tc>
        <w:tc>
          <w:tcPr>
            <w:tcW w:w="1181" w:type="dxa"/>
          </w:tcPr>
          <w:p w14:paraId="2D90A009" w14:textId="77777777" w:rsidR="0072786C" w:rsidRPr="002B6A3F" w:rsidRDefault="0072786C" w:rsidP="00E05739">
            <w:pPr>
              <w:spacing w:line="240" w:lineRule="exact"/>
              <w:jc w:val="center"/>
            </w:pPr>
          </w:p>
        </w:tc>
        <w:tc>
          <w:tcPr>
            <w:tcW w:w="3240" w:type="dxa"/>
          </w:tcPr>
          <w:p w14:paraId="20584A32" w14:textId="77777777" w:rsidR="0072786C" w:rsidRPr="002B6A3F" w:rsidRDefault="0072786C" w:rsidP="00E05739">
            <w:pPr>
              <w:spacing w:line="240" w:lineRule="exact"/>
              <w:jc w:val="center"/>
            </w:pPr>
          </w:p>
        </w:tc>
      </w:tr>
      <w:tr w:rsidR="0072786C" w:rsidRPr="002B6A3F" w14:paraId="34CF2015" w14:textId="77777777" w:rsidTr="00E05739">
        <w:trPr>
          <w:jc w:val="center"/>
        </w:trPr>
        <w:tc>
          <w:tcPr>
            <w:tcW w:w="2631" w:type="dxa"/>
          </w:tcPr>
          <w:p w14:paraId="3F24B92B" w14:textId="77777777" w:rsidR="0072786C" w:rsidRPr="002B6A3F" w:rsidRDefault="0072786C" w:rsidP="00E05739">
            <w:pPr>
              <w:spacing w:line="240" w:lineRule="exact"/>
            </w:pPr>
          </w:p>
        </w:tc>
        <w:tc>
          <w:tcPr>
            <w:tcW w:w="1966" w:type="dxa"/>
          </w:tcPr>
          <w:p w14:paraId="7EE06F86" w14:textId="77777777" w:rsidR="0072786C" w:rsidRPr="002B6A3F" w:rsidRDefault="0072786C" w:rsidP="00E05739">
            <w:pPr>
              <w:spacing w:line="240" w:lineRule="exact"/>
              <w:jc w:val="center"/>
            </w:pPr>
          </w:p>
        </w:tc>
        <w:tc>
          <w:tcPr>
            <w:tcW w:w="1181" w:type="dxa"/>
          </w:tcPr>
          <w:p w14:paraId="03235DC5" w14:textId="77777777" w:rsidR="0072786C" w:rsidRPr="002B6A3F" w:rsidRDefault="0072786C" w:rsidP="00E05739">
            <w:pPr>
              <w:spacing w:line="240" w:lineRule="exact"/>
              <w:jc w:val="center"/>
            </w:pPr>
          </w:p>
        </w:tc>
        <w:tc>
          <w:tcPr>
            <w:tcW w:w="3240" w:type="dxa"/>
          </w:tcPr>
          <w:p w14:paraId="7ED10C3B" w14:textId="77777777" w:rsidR="0072786C" w:rsidRPr="002B6A3F" w:rsidRDefault="0072786C" w:rsidP="00E05739">
            <w:pPr>
              <w:spacing w:line="240" w:lineRule="exact"/>
              <w:jc w:val="center"/>
            </w:pPr>
          </w:p>
        </w:tc>
      </w:tr>
      <w:tr w:rsidR="0072786C" w:rsidRPr="002B6A3F" w14:paraId="10255DFB" w14:textId="77777777" w:rsidTr="00E05739">
        <w:trPr>
          <w:jc w:val="center"/>
        </w:trPr>
        <w:tc>
          <w:tcPr>
            <w:tcW w:w="2631" w:type="dxa"/>
          </w:tcPr>
          <w:p w14:paraId="090E9EB9" w14:textId="77777777" w:rsidR="0072786C" w:rsidRPr="002B6A3F" w:rsidRDefault="0072786C" w:rsidP="00E05739">
            <w:pPr>
              <w:spacing w:line="240" w:lineRule="exact"/>
            </w:pPr>
          </w:p>
        </w:tc>
        <w:tc>
          <w:tcPr>
            <w:tcW w:w="1966" w:type="dxa"/>
          </w:tcPr>
          <w:p w14:paraId="10EBD190" w14:textId="77777777" w:rsidR="0072786C" w:rsidRPr="002B6A3F" w:rsidRDefault="0072786C" w:rsidP="00E05739">
            <w:pPr>
              <w:spacing w:line="240" w:lineRule="exact"/>
              <w:jc w:val="center"/>
            </w:pPr>
          </w:p>
        </w:tc>
        <w:tc>
          <w:tcPr>
            <w:tcW w:w="1181" w:type="dxa"/>
          </w:tcPr>
          <w:p w14:paraId="41D33730" w14:textId="77777777" w:rsidR="0072786C" w:rsidRPr="002B6A3F" w:rsidRDefault="0072786C" w:rsidP="00E05739">
            <w:pPr>
              <w:spacing w:line="240" w:lineRule="exact"/>
              <w:jc w:val="center"/>
            </w:pPr>
          </w:p>
        </w:tc>
        <w:tc>
          <w:tcPr>
            <w:tcW w:w="3240" w:type="dxa"/>
          </w:tcPr>
          <w:p w14:paraId="5EF8F6EA" w14:textId="77777777" w:rsidR="0072786C" w:rsidRPr="002B6A3F" w:rsidRDefault="0072786C" w:rsidP="00E05739">
            <w:pPr>
              <w:spacing w:line="240" w:lineRule="exact"/>
              <w:jc w:val="center"/>
            </w:pPr>
          </w:p>
        </w:tc>
      </w:tr>
      <w:tr w:rsidR="0072786C" w:rsidRPr="002B6A3F" w14:paraId="0E837585" w14:textId="77777777" w:rsidTr="00E05739">
        <w:trPr>
          <w:jc w:val="center"/>
        </w:trPr>
        <w:tc>
          <w:tcPr>
            <w:tcW w:w="2631" w:type="dxa"/>
          </w:tcPr>
          <w:p w14:paraId="04931A0A" w14:textId="77777777" w:rsidR="0072786C" w:rsidRPr="002B6A3F" w:rsidRDefault="0072786C" w:rsidP="00E05739">
            <w:pPr>
              <w:spacing w:line="240" w:lineRule="exact"/>
            </w:pPr>
          </w:p>
        </w:tc>
        <w:tc>
          <w:tcPr>
            <w:tcW w:w="1966" w:type="dxa"/>
          </w:tcPr>
          <w:p w14:paraId="1A5A996C" w14:textId="77777777" w:rsidR="0072786C" w:rsidRPr="002B6A3F" w:rsidRDefault="0072786C" w:rsidP="00E05739">
            <w:pPr>
              <w:spacing w:line="240" w:lineRule="exact"/>
              <w:jc w:val="center"/>
            </w:pPr>
          </w:p>
        </w:tc>
        <w:tc>
          <w:tcPr>
            <w:tcW w:w="1181" w:type="dxa"/>
          </w:tcPr>
          <w:p w14:paraId="20BC8905" w14:textId="77777777" w:rsidR="0072786C" w:rsidRPr="002B6A3F" w:rsidRDefault="0072786C" w:rsidP="00E05739">
            <w:pPr>
              <w:spacing w:line="240" w:lineRule="exact"/>
              <w:jc w:val="center"/>
            </w:pPr>
          </w:p>
        </w:tc>
        <w:tc>
          <w:tcPr>
            <w:tcW w:w="3240" w:type="dxa"/>
          </w:tcPr>
          <w:p w14:paraId="7BE154E9" w14:textId="77777777" w:rsidR="0072786C" w:rsidRPr="002B6A3F" w:rsidRDefault="0072786C" w:rsidP="00E05739">
            <w:pPr>
              <w:spacing w:line="240" w:lineRule="exact"/>
              <w:jc w:val="center"/>
            </w:pPr>
          </w:p>
        </w:tc>
      </w:tr>
      <w:tr w:rsidR="0072786C" w:rsidRPr="002B6A3F" w14:paraId="6E7C3292" w14:textId="77777777" w:rsidTr="00E05739">
        <w:trPr>
          <w:jc w:val="center"/>
        </w:trPr>
        <w:tc>
          <w:tcPr>
            <w:tcW w:w="2640" w:type="dxa"/>
          </w:tcPr>
          <w:p w14:paraId="644020FE" w14:textId="77777777" w:rsidR="0072786C" w:rsidRPr="002B6A3F" w:rsidRDefault="0072786C" w:rsidP="00E05739">
            <w:pPr>
              <w:spacing w:line="240" w:lineRule="exact"/>
            </w:pPr>
          </w:p>
        </w:tc>
        <w:tc>
          <w:tcPr>
            <w:tcW w:w="1966" w:type="dxa"/>
          </w:tcPr>
          <w:p w14:paraId="0B3E9A86" w14:textId="77777777" w:rsidR="0072786C" w:rsidRPr="002B6A3F" w:rsidRDefault="0072786C" w:rsidP="00E05739">
            <w:pPr>
              <w:spacing w:line="240" w:lineRule="exact"/>
              <w:jc w:val="center"/>
            </w:pPr>
          </w:p>
        </w:tc>
        <w:tc>
          <w:tcPr>
            <w:tcW w:w="1181" w:type="dxa"/>
          </w:tcPr>
          <w:p w14:paraId="7BBACFE2" w14:textId="77777777" w:rsidR="0072786C" w:rsidRPr="002B6A3F" w:rsidRDefault="0072786C" w:rsidP="00E05739">
            <w:pPr>
              <w:spacing w:line="240" w:lineRule="exact"/>
              <w:jc w:val="center"/>
            </w:pPr>
          </w:p>
        </w:tc>
        <w:tc>
          <w:tcPr>
            <w:tcW w:w="3240" w:type="dxa"/>
          </w:tcPr>
          <w:p w14:paraId="48C5FCB3" w14:textId="77777777" w:rsidR="0072786C" w:rsidRPr="002B6A3F" w:rsidRDefault="0072786C" w:rsidP="00E05739">
            <w:pPr>
              <w:spacing w:line="240" w:lineRule="exact"/>
              <w:jc w:val="center"/>
            </w:pPr>
          </w:p>
        </w:tc>
      </w:tr>
      <w:tr w:rsidR="0072786C" w:rsidRPr="002B6A3F" w14:paraId="2A0E4ECB" w14:textId="77777777" w:rsidTr="00E05739">
        <w:trPr>
          <w:jc w:val="center"/>
        </w:trPr>
        <w:tc>
          <w:tcPr>
            <w:tcW w:w="2640" w:type="dxa"/>
          </w:tcPr>
          <w:p w14:paraId="2DACF92F" w14:textId="77777777" w:rsidR="0072786C" w:rsidRPr="002B6A3F" w:rsidRDefault="0072786C" w:rsidP="00E05739">
            <w:pPr>
              <w:spacing w:line="240" w:lineRule="exact"/>
            </w:pPr>
          </w:p>
        </w:tc>
        <w:tc>
          <w:tcPr>
            <w:tcW w:w="1966" w:type="dxa"/>
          </w:tcPr>
          <w:p w14:paraId="5FE05A83" w14:textId="77777777" w:rsidR="0072786C" w:rsidRPr="002B6A3F" w:rsidRDefault="0072786C" w:rsidP="00E05739">
            <w:pPr>
              <w:spacing w:line="240" w:lineRule="exact"/>
              <w:jc w:val="center"/>
            </w:pPr>
          </w:p>
        </w:tc>
        <w:tc>
          <w:tcPr>
            <w:tcW w:w="1181" w:type="dxa"/>
          </w:tcPr>
          <w:p w14:paraId="3CFD36A5" w14:textId="77777777" w:rsidR="0072786C" w:rsidRPr="002B6A3F" w:rsidRDefault="0072786C" w:rsidP="00E05739">
            <w:pPr>
              <w:spacing w:line="240" w:lineRule="exact"/>
              <w:jc w:val="center"/>
            </w:pPr>
          </w:p>
        </w:tc>
        <w:tc>
          <w:tcPr>
            <w:tcW w:w="3240" w:type="dxa"/>
          </w:tcPr>
          <w:p w14:paraId="592636B9" w14:textId="77777777" w:rsidR="0072786C" w:rsidRPr="002B6A3F" w:rsidRDefault="0072786C" w:rsidP="00E05739">
            <w:pPr>
              <w:spacing w:line="240" w:lineRule="exact"/>
              <w:jc w:val="center"/>
            </w:pPr>
          </w:p>
        </w:tc>
      </w:tr>
      <w:tr w:rsidR="0072786C" w:rsidRPr="002B6A3F" w14:paraId="64B46744" w14:textId="77777777" w:rsidTr="00E05739">
        <w:trPr>
          <w:jc w:val="center"/>
        </w:trPr>
        <w:tc>
          <w:tcPr>
            <w:tcW w:w="2640" w:type="dxa"/>
          </w:tcPr>
          <w:p w14:paraId="01F197B1" w14:textId="77777777" w:rsidR="0072786C" w:rsidRPr="002B6A3F" w:rsidRDefault="0072786C" w:rsidP="00E05739">
            <w:pPr>
              <w:spacing w:line="240" w:lineRule="exact"/>
            </w:pPr>
          </w:p>
        </w:tc>
        <w:tc>
          <w:tcPr>
            <w:tcW w:w="1966" w:type="dxa"/>
          </w:tcPr>
          <w:p w14:paraId="2C5521E4" w14:textId="77777777" w:rsidR="0072786C" w:rsidRPr="002B6A3F" w:rsidRDefault="0072786C" w:rsidP="00E05739">
            <w:pPr>
              <w:spacing w:line="240" w:lineRule="exact"/>
              <w:jc w:val="center"/>
            </w:pPr>
          </w:p>
        </w:tc>
        <w:tc>
          <w:tcPr>
            <w:tcW w:w="1181" w:type="dxa"/>
          </w:tcPr>
          <w:p w14:paraId="5901F155" w14:textId="77777777" w:rsidR="0072786C" w:rsidRPr="002B6A3F" w:rsidRDefault="0072786C" w:rsidP="00E05739">
            <w:pPr>
              <w:spacing w:line="240" w:lineRule="exact"/>
              <w:jc w:val="center"/>
            </w:pPr>
          </w:p>
        </w:tc>
        <w:tc>
          <w:tcPr>
            <w:tcW w:w="3240" w:type="dxa"/>
          </w:tcPr>
          <w:p w14:paraId="3A9441FD" w14:textId="77777777" w:rsidR="0072786C" w:rsidRPr="002B6A3F" w:rsidRDefault="0072786C" w:rsidP="00E05739">
            <w:pPr>
              <w:pStyle w:val="HEADINGLEFT"/>
              <w:tabs>
                <w:tab w:val="clear" w:pos="1440"/>
              </w:tabs>
              <w:spacing w:line="240" w:lineRule="exact"/>
              <w:jc w:val="center"/>
            </w:pPr>
          </w:p>
        </w:tc>
      </w:tr>
      <w:tr w:rsidR="0072786C" w:rsidRPr="002B6A3F" w14:paraId="2CAA237D" w14:textId="77777777" w:rsidTr="00E05739">
        <w:trPr>
          <w:jc w:val="center"/>
        </w:trPr>
        <w:tc>
          <w:tcPr>
            <w:tcW w:w="2631" w:type="dxa"/>
          </w:tcPr>
          <w:p w14:paraId="77EA8C2B" w14:textId="77777777" w:rsidR="0072786C" w:rsidRPr="002B6A3F" w:rsidRDefault="0072786C" w:rsidP="00E05739">
            <w:pPr>
              <w:spacing w:line="240" w:lineRule="exact"/>
            </w:pPr>
          </w:p>
        </w:tc>
        <w:tc>
          <w:tcPr>
            <w:tcW w:w="1966" w:type="dxa"/>
          </w:tcPr>
          <w:p w14:paraId="7C10401C" w14:textId="77777777" w:rsidR="0072786C" w:rsidRPr="002B6A3F" w:rsidRDefault="0072786C" w:rsidP="00E05739">
            <w:pPr>
              <w:spacing w:line="240" w:lineRule="exact"/>
              <w:jc w:val="center"/>
            </w:pPr>
          </w:p>
        </w:tc>
        <w:tc>
          <w:tcPr>
            <w:tcW w:w="1181" w:type="dxa"/>
          </w:tcPr>
          <w:p w14:paraId="167860FE" w14:textId="77777777" w:rsidR="0072786C" w:rsidRPr="002B6A3F" w:rsidRDefault="0072786C" w:rsidP="00E05739">
            <w:pPr>
              <w:spacing w:line="240" w:lineRule="exact"/>
              <w:jc w:val="center"/>
            </w:pPr>
          </w:p>
        </w:tc>
        <w:tc>
          <w:tcPr>
            <w:tcW w:w="3240" w:type="dxa"/>
          </w:tcPr>
          <w:p w14:paraId="232DBCA1" w14:textId="77777777" w:rsidR="0072786C" w:rsidRPr="002B6A3F" w:rsidRDefault="0072786C" w:rsidP="00E05739">
            <w:pPr>
              <w:spacing w:line="240" w:lineRule="exact"/>
              <w:jc w:val="center"/>
            </w:pPr>
          </w:p>
        </w:tc>
      </w:tr>
      <w:tr w:rsidR="0072786C" w:rsidRPr="002B6A3F" w14:paraId="62001925" w14:textId="77777777" w:rsidTr="00E05739">
        <w:trPr>
          <w:jc w:val="center"/>
        </w:trPr>
        <w:tc>
          <w:tcPr>
            <w:tcW w:w="2631" w:type="dxa"/>
          </w:tcPr>
          <w:p w14:paraId="16203254" w14:textId="77777777" w:rsidR="0072786C" w:rsidRPr="002B6A3F" w:rsidRDefault="0072786C" w:rsidP="00E05739">
            <w:pPr>
              <w:spacing w:line="240" w:lineRule="exact"/>
            </w:pPr>
          </w:p>
        </w:tc>
        <w:tc>
          <w:tcPr>
            <w:tcW w:w="1966" w:type="dxa"/>
          </w:tcPr>
          <w:p w14:paraId="6C3771AB" w14:textId="77777777" w:rsidR="0072786C" w:rsidRPr="002B6A3F" w:rsidRDefault="0072786C" w:rsidP="00E05739">
            <w:pPr>
              <w:spacing w:line="240" w:lineRule="exact"/>
              <w:jc w:val="center"/>
            </w:pPr>
          </w:p>
        </w:tc>
        <w:tc>
          <w:tcPr>
            <w:tcW w:w="1181" w:type="dxa"/>
          </w:tcPr>
          <w:p w14:paraId="26108CF5" w14:textId="77777777" w:rsidR="0072786C" w:rsidRPr="002B6A3F" w:rsidRDefault="0072786C" w:rsidP="00E05739">
            <w:pPr>
              <w:spacing w:line="240" w:lineRule="exact"/>
              <w:jc w:val="center"/>
            </w:pPr>
          </w:p>
        </w:tc>
        <w:tc>
          <w:tcPr>
            <w:tcW w:w="3240" w:type="dxa"/>
          </w:tcPr>
          <w:p w14:paraId="63FC52C4" w14:textId="77777777" w:rsidR="0072786C" w:rsidRPr="002B6A3F" w:rsidRDefault="0072786C" w:rsidP="00E05739">
            <w:pPr>
              <w:spacing w:line="240" w:lineRule="exact"/>
              <w:jc w:val="center"/>
            </w:pPr>
          </w:p>
        </w:tc>
      </w:tr>
      <w:tr w:rsidR="0072786C" w:rsidRPr="002B6A3F" w14:paraId="63EBF396" w14:textId="77777777" w:rsidTr="00E05739">
        <w:trPr>
          <w:jc w:val="center"/>
        </w:trPr>
        <w:tc>
          <w:tcPr>
            <w:tcW w:w="2631" w:type="dxa"/>
          </w:tcPr>
          <w:p w14:paraId="38D18884" w14:textId="77777777" w:rsidR="0072786C" w:rsidRPr="002B6A3F" w:rsidRDefault="0072786C" w:rsidP="00E05739">
            <w:pPr>
              <w:spacing w:line="240" w:lineRule="exact"/>
            </w:pPr>
          </w:p>
        </w:tc>
        <w:tc>
          <w:tcPr>
            <w:tcW w:w="1966" w:type="dxa"/>
          </w:tcPr>
          <w:p w14:paraId="596F1541" w14:textId="77777777" w:rsidR="0072786C" w:rsidRPr="002B6A3F" w:rsidRDefault="0072786C" w:rsidP="00E05739">
            <w:pPr>
              <w:spacing w:line="240" w:lineRule="exact"/>
              <w:jc w:val="center"/>
            </w:pPr>
          </w:p>
        </w:tc>
        <w:tc>
          <w:tcPr>
            <w:tcW w:w="1181" w:type="dxa"/>
          </w:tcPr>
          <w:p w14:paraId="158F4EA2" w14:textId="77777777" w:rsidR="0072786C" w:rsidRPr="002B6A3F" w:rsidRDefault="0072786C" w:rsidP="00E05739">
            <w:pPr>
              <w:spacing w:line="240" w:lineRule="exact"/>
              <w:jc w:val="center"/>
            </w:pPr>
          </w:p>
        </w:tc>
        <w:tc>
          <w:tcPr>
            <w:tcW w:w="3240" w:type="dxa"/>
          </w:tcPr>
          <w:p w14:paraId="35C86588" w14:textId="77777777" w:rsidR="0072786C" w:rsidRPr="002B6A3F" w:rsidRDefault="0072786C" w:rsidP="00E05739">
            <w:pPr>
              <w:spacing w:line="240" w:lineRule="exact"/>
              <w:jc w:val="center"/>
            </w:pPr>
          </w:p>
        </w:tc>
      </w:tr>
    </w:tbl>
    <w:p w14:paraId="6DECB1E2" w14:textId="77777777" w:rsidR="00E5149D" w:rsidRPr="002B6A3F" w:rsidRDefault="0072786C">
      <w:pPr>
        <w:pStyle w:val="HEADINGRIGHT"/>
      </w:pPr>
      <w:r w:rsidRPr="002B6A3F">
        <w:br w:type="page"/>
      </w:r>
      <w:r w:rsidR="00E5149D" w:rsidRPr="00CB04C9">
        <w:lastRenderedPageBreak/>
        <w:t>U gu-1.1</w:t>
      </w:r>
    </w:p>
    <w:p w14:paraId="2C7116A0" w14:textId="22B47C0E" w:rsidR="00E5149D" w:rsidRPr="002B6A3F" w:rsidRDefault="00B85B77">
      <w:pPr>
        <w:pStyle w:val="HEADINGRIGHT"/>
      </w:pPr>
      <w:r>
        <w:t>May 30, 2025</w:t>
      </w:r>
    </w:p>
    <w:p w14:paraId="097DC4C8" w14:textId="77777777" w:rsidR="00E5149D" w:rsidRPr="002B6A3F" w:rsidRDefault="00E5149D">
      <w:pPr>
        <w:pStyle w:val="HEADINGLEFT"/>
      </w:pPr>
    </w:p>
    <w:p w14:paraId="38F2D92A" w14:textId="77777777" w:rsidR="00743718" w:rsidRPr="002B6A3F" w:rsidRDefault="00743718" w:rsidP="00743718">
      <w:pPr>
        <w:tabs>
          <w:tab w:val="left" w:pos="2640"/>
          <w:tab w:val="left" w:pos="4200"/>
          <w:tab w:val="left" w:pos="6048"/>
        </w:tabs>
        <w:spacing w:line="240" w:lineRule="exact"/>
        <w:ind w:right="-144"/>
        <w:jc w:val="center"/>
        <w:outlineLvl w:val="0"/>
      </w:pPr>
      <w:r w:rsidRPr="002B6A3F">
        <w:t>U gu - Pedestal, Power</w:t>
      </w:r>
    </w:p>
    <w:p w14:paraId="5781F60D" w14:textId="77777777" w:rsidR="00743718" w:rsidRPr="002B6A3F" w:rsidRDefault="00743718" w:rsidP="00743718">
      <w:pPr>
        <w:tabs>
          <w:tab w:val="left" w:pos="2640"/>
          <w:tab w:val="left" w:pos="4200"/>
          <w:tab w:val="left" w:pos="6048"/>
        </w:tabs>
        <w:spacing w:line="240" w:lineRule="exact"/>
        <w:ind w:right="-144"/>
        <w:jc w:val="center"/>
      </w:pPr>
      <w:r w:rsidRPr="002B6A3F">
        <w:t>(Above-Grade)</w:t>
      </w:r>
    </w:p>
    <w:p w14:paraId="2FC929BD" w14:textId="77777777" w:rsidR="00743718" w:rsidRPr="002B6A3F" w:rsidRDefault="00743718" w:rsidP="00743718">
      <w:pPr>
        <w:tabs>
          <w:tab w:val="left" w:pos="2640"/>
          <w:tab w:val="left" w:pos="4200"/>
          <w:tab w:val="left" w:pos="6048"/>
        </w:tabs>
        <w:spacing w:line="240" w:lineRule="exact"/>
        <w:ind w:right="-144"/>
        <w:jc w:val="center"/>
      </w:pPr>
      <w:r w:rsidRPr="002B6A3F">
        <w:t>Refer to Construction Drawing UK5</w:t>
      </w:r>
    </w:p>
    <w:p w14:paraId="53530968" w14:textId="77777777" w:rsidR="00743718" w:rsidRPr="002B6A3F" w:rsidRDefault="00743718" w:rsidP="00743718">
      <w:pPr>
        <w:tabs>
          <w:tab w:val="left" w:pos="2640"/>
          <w:tab w:val="left" w:pos="4200"/>
          <w:tab w:val="left" w:pos="6048"/>
        </w:tabs>
        <w:spacing w:line="240" w:lineRule="exact"/>
        <w:ind w:right="-144"/>
      </w:pPr>
    </w:p>
    <w:p w14:paraId="339CBB24" w14:textId="77777777" w:rsidR="00743718" w:rsidRPr="002B6A3F" w:rsidRDefault="00743718" w:rsidP="00743718">
      <w:pPr>
        <w:tabs>
          <w:tab w:val="left" w:pos="2640"/>
          <w:tab w:val="left" w:pos="4200"/>
          <w:tab w:val="left" w:pos="6048"/>
        </w:tabs>
        <w:spacing w:line="240" w:lineRule="exact"/>
        <w:ind w:right="-144"/>
        <w:outlineLvl w:val="0"/>
      </w:pPr>
      <w:r w:rsidRPr="002B6A3F">
        <w:t>Applicable Specifications:</w:t>
      </w:r>
      <w:r w:rsidRPr="002B6A3F">
        <w:tab/>
        <w:t>"RUS Specifications for Secondary Power Pedestals," U-6</w:t>
      </w:r>
    </w:p>
    <w:p w14:paraId="1EC41E2F" w14:textId="77777777" w:rsidR="00743718" w:rsidRPr="002B6A3F" w:rsidRDefault="00743718" w:rsidP="00743718">
      <w:pPr>
        <w:tabs>
          <w:tab w:val="left" w:pos="2640"/>
          <w:tab w:val="left" w:pos="4200"/>
          <w:tab w:val="left" w:pos="6048"/>
        </w:tabs>
        <w:spacing w:line="240" w:lineRule="exact"/>
        <w:ind w:right="-144"/>
      </w:pPr>
    </w:p>
    <w:tbl>
      <w:tblPr>
        <w:tblW w:w="9027" w:type="dxa"/>
        <w:jc w:val="center"/>
        <w:tblLayout w:type="fixed"/>
        <w:tblLook w:val="0000" w:firstRow="0" w:lastRow="0" w:firstColumn="0" w:lastColumn="0" w:noHBand="0" w:noVBand="0"/>
      </w:tblPr>
      <w:tblGrid>
        <w:gridCol w:w="2639"/>
        <w:gridCol w:w="1971"/>
        <w:gridCol w:w="1180"/>
        <w:gridCol w:w="3237"/>
      </w:tblGrid>
      <w:tr w:rsidR="00743718" w:rsidRPr="002B6A3F" w14:paraId="678A2935" w14:textId="77777777" w:rsidTr="00A252C3">
        <w:trPr>
          <w:tblHeader/>
          <w:jc w:val="center"/>
        </w:trPr>
        <w:tc>
          <w:tcPr>
            <w:tcW w:w="2639" w:type="dxa"/>
          </w:tcPr>
          <w:p w14:paraId="64C6BD33" w14:textId="77777777" w:rsidR="00743718" w:rsidRPr="002B6A3F" w:rsidRDefault="00743718" w:rsidP="000123F8">
            <w:pPr>
              <w:pBdr>
                <w:bottom w:val="single" w:sz="6" w:space="1" w:color="auto"/>
              </w:pBdr>
              <w:spacing w:line="240" w:lineRule="exact"/>
            </w:pPr>
            <w:r w:rsidRPr="002B6A3F">
              <w:br/>
              <w:t>Manufacturer</w:t>
            </w:r>
          </w:p>
        </w:tc>
        <w:tc>
          <w:tcPr>
            <w:tcW w:w="1971" w:type="dxa"/>
          </w:tcPr>
          <w:p w14:paraId="37553C59" w14:textId="77777777" w:rsidR="00743718" w:rsidRPr="002B6A3F" w:rsidRDefault="00743718" w:rsidP="000123F8">
            <w:pPr>
              <w:pBdr>
                <w:bottom w:val="single" w:sz="6" w:space="1" w:color="auto"/>
              </w:pBdr>
              <w:spacing w:line="240" w:lineRule="exact"/>
              <w:jc w:val="center"/>
            </w:pPr>
            <w:r w:rsidRPr="002B6A3F">
              <w:t>Inside Dimensions</w:t>
            </w:r>
            <w:r w:rsidRPr="002B6A3F">
              <w:br/>
              <w:t>Inches</w:t>
            </w:r>
          </w:p>
        </w:tc>
        <w:tc>
          <w:tcPr>
            <w:tcW w:w="1165" w:type="dxa"/>
          </w:tcPr>
          <w:p w14:paraId="5BF8EE9C" w14:textId="77777777" w:rsidR="00743718" w:rsidRPr="002B6A3F" w:rsidRDefault="00743718" w:rsidP="000123F8">
            <w:pPr>
              <w:pBdr>
                <w:bottom w:val="single" w:sz="6" w:space="1" w:color="auto"/>
              </w:pBdr>
              <w:spacing w:line="240" w:lineRule="exact"/>
              <w:jc w:val="center"/>
            </w:pPr>
            <w:r w:rsidRPr="002B6A3F">
              <w:t>Height</w:t>
            </w:r>
            <w:r w:rsidRPr="002B6A3F">
              <w:br/>
              <w:t>Inches</w:t>
            </w:r>
          </w:p>
        </w:tc>
        <w:tc>
          <w:tcPr>
            <w:tcW w:w="3237" w:type="dxa"/>
          </w:tcPr>
          <w:p w14:paraId="77E6AD10" w14:textId="77777777" w:rsidR="00743718" w:rsidRPr="002B6A3F" w:rsidRDefault="00743718" w:rsidP="000123F8">
            <w:pPr>
              <w:pBdr>
                <w:bottom w:val="single" w:sz="6" w:space="1" w:color="auto"/>
              </w:pBdr>
              <w:spacing w:line="240" w:lineRule="exact"/>
              <w:jc w:val="center"/>
            </w:pPr>
            <w:r w:rsidRPr="002B6A3F">
              <w:br/>
              <w:t>Catalog No.</w:t>
            </w:r>
          </w:p>
        </w:tc>
      </w:tr>
      <w:tr w:rsidR="00743718" w:rsidRPr="002B6A3F" w14:paraId="4B1C0DCE" w14:textId="77777777" w:rsidTr="00A252C3">
        <w:trPr>
          <w:jc w:val="center"/>
        </w:trPr>
        <w:tc>
          <w:tcPr>
            <w:tcW w:w="2639" w:type="dxa"/>
          </w:tcPr>
          <w:p w14:paraId="3A5BD3C2" w14:textId="77777777" w:rsidR="00743718" w:rsidRPr="002B6A3F" w:rsidRDefault="00743718" w:rsidP="000123F8">
            <w:pPr>
              <w:spacing w:line="240" w:lineRule="exact"/>
              <w:rPr>
                <w:u w:val="single"/>
              </w:rPr>
            </w:pPr>
          </w:p>
        </w:tc>
        <w:tc>
          <w:tcPr>
            <w:tcW w:w="1971" w:type="dxa"/>
          </w:tcPr>
          <w:p w14:paraId="6FD79CD4" w14:textId="77777777" w:rsidR="00743718" w:rsidRPr="002B6A3F" w:rsidRDefault="00743718" w:rsidP="000123F8">
            <w:pPr>
              <w:spacing w:line="240" w:lineRule="exact"/>
              <w:jc w:val="center"/>
            </w:pPr>
          </w:p>
        </w:tc>
        <w:tc>
          <w:tcPr>
            <w:tcW w:w="1165" w:type="dxa"/>
          </w:tcPr>
          <w:p w14:paraId="3DA86BAC" w14:textId="77777777" w:rsidR="00743718" w:rsidRPr="002B6A3F" w:rsidRDefault="00743718" w:rsidP="000123F8">
            <w:pPr>
              <w:spacing w:line="240" w:lineRule="exact"/>
              <w:jc w:val="center"/>
            </w:pPr>
          </w:p>
        </w:tc>
        <w:tc>
          <w:tcPr>
            <w:tcW w:w="3237" w:type="dxa"/>
          </w:tcPr>
          <w:p w14:paraId="01378CAA" w14:textId="77777777" w:rsidR="00743718" w:rsidRPr="002B6A3F" w:rsidRDefault="00743718" w:rsidP="000123F8">
            <w:pPr>
              <w:pStyle w:val="HEADINGLEFT"/>
              <w:tabs>
                <w:tab w:val="clear" w:pos="1440"/>
              </w:tabs>
              <w:spacing w:line="240" w:lineRule="exact"/>
              <w:jc w:val="center"/>
            </w:pPr>
          </w:p>
        </w:tc>
      </w:tr>
      <w:tr w:rsidR="00B85B77" w:rsidRPr="002B6A3F" w14:paraId="08DD7211" w14:textId="77777777" w:rsidTr="00A252C3">
        <w:trPr>
          <w:jc w:val="center"/>
        </w:trPr>
        <w:tc>
          <w:tcPr>
            <w:tcW w:w="2639" w:type="dxa"/>
          </w:tcPr>
          <w:p w14:paraId="1D43772C" w14:textId="18E6C766" w:rsidR="00B85B77" w:rsidRPr="002B6A3F" w:rsidRDefault="00B85B77" w:rsidP="000123F8">
            <w:pPr>
              <w:spacing w:line="240" w:lineRule="exact"/>
              <w:rPr>
                <w:u w:val="single"/>
              </w:rPr>
            </w:pPr>
            <w:r>
              <w:rPr>
                <w:u w:val="single"/>
              </w:rPr>
              <w:t>API</w:t>
            </w:r>
          </w:p>
        </w:tc>
        <w:tc>
          <w:tcPr>
            <w:tcW w:w="1971" w:type="dxa"/>
          </w:tcPr>
          <w:p w14:paraId="403FA063" w14:textId="19C1B2A9" w:rsidR="00B85B77" w:rsidRPr="002B6A3F" w:rsidRDefault="00B85B77" w:rsidP="000123F8">
            <w:pPr>
              <w:spacing w:line="240" w:lineRule="exact"/>
              <w:jc w:val="center"/>
            </w:pPr>
            <w:r>
              <w:t>12 x 16</w:t>
            </w:r>
          </w:p>
        </w:tc>
        <w:tc>
          <w:tcPr>
            <w:tcW w:w="1165" w:type="dxa"/>
          </w:tcPr>
          <w:p w14:paraId="63F8C1CA" w14:textId="14CADA03" w:rsidR="00B85B77" w:rsidRPr="002B6A3F" w:rsidRDefault="00B85B77" w:rsidP="000123F8">
            <w:pPr>
              <w:spacing w:line="240" w:lineRule="exact"/>
              <w:jc w:val="center"/>
            </w:pPr>
            <w:r>
              <w:t>40</w:t>
            </w:r>
          </w:p>
        </w:tc>
        <w:tc>
          <w:tcPr>
            <w:tcW w:w="3237" w:type="dxa"/>
          </w:tcPr>
          <w:p w14:paraId="592F5BB1" w14:textId="2BCBCBD8" w:rsidR="00B85B77" w:rsidRPr="002B6A3F" w:rsidRDefault="00B85B77" w:rsidP="000123F8">
            <w:pPr>
              <w:pStyle w:val="HEADINGLEFT"/>
              <w:tabs>
                <w:tab w:val="clear" w:pos="1440"/>
              </w:tabs>
              <w:spacing w:line="240" w:lineRule="exact"/>
              <w:jc w:val="center"/>
            </w:pPr>
            <w:r>
              <w:t>API 12 X 16</w:t>
            </w:r>
          </w:p>
        </w:tc>
      </w:tr>
      <w:tr w:rsidR="00B85B77" w:rsidRPr="002B6A3F" w14:paraId="3F7A6132" w14:textId="77777777" w:rsidTr="00A252C3">
        <w:trPr>
          <w:jc w:val="center"/>
        </w:trPr>
        <w:tc>
          <w:tcPr>
            <w:tcW w:w="2639" w:type="dxa"/>
          </w:tcPr>
          <w:p w14:paraId="2F080BA9" w14:textId="77777777" w:rsidR="00B85B77" w:rsidRPr="002B6A3F" w:rsidRDefault="00B85B77" w:rsidP="000123F8">
            <w:pPr>
              <w:spacing w:line="240" w:lineRule="exact"/>
              <w:rPr>
                <w:u w:val="single"/>
              </w:rPr>
            </w:pPr>
          </w:p>
        </w:tc>
        <w:tc>
          <w:tcPr>
            <w:tcW w:w="1971" w:type="dxa"/>
          </w:tcPr>
          <w:p w14:paraId="62B411C8" w14:textId="77777777" w:rsidR="00B85B77" w:rsidRPr="002B6A3F" w:rsidRDefault="00B85B77" w:rsidP="000123F8">
            <w:pPr>
              <w:spacing w:line="240" w:lineRule="exact"/>
              <w:jc w:val="center"/>
            </w:pPr>
          </w:p>
        </w:tc>
        <w:tc>
          <w:tcPr>
            <w:tcW w:w="1165" w:type="dxa"/>
          </w:tcPr>
          <w:p w14:paraId="311B191F" w14:textId="77777777" w:rsidR="00B85B77" w:rsidRPr="002B6A3F" w:rsidRDefault="00B85B77" w:rsidP="000123F8">
            <w:pPr>
              <w:spacing w:line="240" w:lineRule="exact"/>
              <w:jc w:val="center"/>
            </w:pPr>
          </w:p>
        </w:tc>
        <w:tc>
          <w:tcPr>
            <w:tcW w:w="3237" w:type="dxa"/>
          </w:tcPr>
          <w:p w14:paraId="779F9093" w14:textId="77777777" w:rsidR="00B85B77" w:rsidRPr="002B6A3F" w:rsidRDefault="00B85B77" w:rsidP="000123F8">
            <w:pPr>
              <w:pStyle w:val="HEADINGLEFT"/>
              <w:tabs>
                <w:tab w:val="clear" w:pos="1440"/>
              </w:tabs>
              <w:spacing w:line="240" w:lineRule="exact"/>
              <w:jc w:val="center"/>
            </w:pPr>
          </w:p>
        </w:tc>
      </w:tr>
      <w:tr w:rsidR="004A5B7A" w:rsidRPr="002B6A3F" w14:paraId="38DA71F1" w14:textId="77777777" w:rsidTr="00A252C3">
        <w:trPr>
          <w:jc w:val="center"/>
        </w:trPr>
        <w:tc>
          <w:tcPr>
            <w:tcW w:w="2639" w:type="dxa"/>
          </w:tcPr>
          <w:p w14:paraId="0E4A6C96" w14:textId="77777777" w:rsidR="004A5B7A" w:rsidRPr="002B6A3F" w:rsidRDefault="004A5B7A" w:rsidP="000123F8">
            <w:pPr>
              <w:spacing w:line="240" w:lineRule="exact"/>
              <w:rPr>
                <w:u w:val="single"/>
              </w:rPr>
            </w:pPr>
            <w:r>
              <w:rPr>
                <w:u w:val="single"/>
              </w:rPr>
              <w:t>Nordic Fiberglass, Inc.</w:t>
            </w:r>
          </w:p>
        </w:tc>
        <w:tc>
          <w:tcPr>
            <w:tcW w:w="1971" w:type="dxa"/>
          </w:tcPr>
          <w:p w14:paraId="58345FC7" w14:textId="77777777" w:rsidR="004A5B7A" w:rsidRPr="002B6A3F" w:rsidRDefault="004A5B7A" w:rsidP="000123F8">
            <w:pPr>
              <w:spacing w:line="240" w:lineRule="exact"/>
              <w:jc w:val="center"/>
            </w:pPr>
            <w:r>
              <w:t>15 x 15</w:t>
            </w:r>
          </w:p>
        </w:tc>
        <w:tc>
          <w:tcPr>
            <w:tcW w:w="1165" w:type="dxa"/>
          </w:tcPr>
          <w:p w14:paraId="6C4B325A" w14:textId="77777777" w:rsidR="004A5B7A" w:rsidRPr="002B6A3F" w:rsidRDefault="004A5B7A" w:rsidP="000123F8">
            <w:pPr>
              <w:spacing w:line="240" w:lineRule="exact"/>
              <w:jc w:val="center"/>
            </w:pPr>
            <w:r>
              <w:t>30</w:t>
            </w:r>
          </w:p>
        </w:tc>
        <w:tc>
          <w:tcPr>
            <w:tcW w:w="3237" w:type="dxa"/>
          </w:tcPr>
          <w:p w14:paraId="1BD79777" w14:textId="77777777" w:rsidR="004A5B7A" w:rsidRPr="002B6A3F" w:rsidRDefault="004A5B7A" w:rsidP="000123F8">
            <w:pPr>
              <w:pStyle w:val="HEADINGLEFT"/>
              <w:tabs>
                <w:tab w:val="clear" w:pos="1440"/>
              </w:tabs>
              <w:spacing w:line="240" w:lineRule="exact"/>
              <w:jc w:val="center"/>
            </w:pPr>
            <w:r>
              <w:t>PSP-151530</w:t>
            </w:r>
          </w:p>
        </w:tc>
      </w:tr>
      <w:tr w:rsidR="003F2A82" w:rsidRPr="002B6A3F" w14:paraId="56B49789" w14:textId="77777777" w:rsidTr="00A252C3">
        <w:trPr>
          <w:jc w:val="center"/>
        </w:trPr>
        <w:tc>
          <w:tcPr>
            <w:tcW w:w="2639" w:type="dxa"/>
          </w:tcPr>
          <w:p w14:paraId="2F520FDB" w14:textId="77777777" w:rsidR="003F2A82" w:rsidRDefault="003F2A82" w:rsidP="000123F8">
            <w:pPr>
              <w:spacing w:line="240" w:lineRule="exact"/>
              <w:rPr>
                <w:u w:val="single"/>
              </w:rPr>
            </w:pPr>
          </w:p>
        </w:tc>
        <w:tc>
          <w:tcPr>
            <w:tcW w:w="1971" w:type="dxa"/>
          </w:tcPr>
          <w:p w14:paraId="7A370E36" w14:textId="77777777" w:rsidR="003F2A82" w:rsidRDefault="003F2A82" w:rsidP="000123F8">
            <w:pPr>
              <w:spacing w:line="240" w:lineRule="exact"/>
              <w:jc w:val="center"/>
            </w:pPr>
            <w:r w:rsidRPr="002B6A3F">
              <w:t>9 X 13</w:t>
            </w:r>
          </w:p>
        </w:tc>
        <w:tc>
          <w:tcPr>
            <w:tcW w:w="1165" w:type="dxa"/>
          </w:tcPr>
          <w:p w14:paraId="2D291CAA" w14:textId="77777777" w:rsidR="003F2A82" w:rsidRDefault="003F2A82" w:rsidP="000123F8">
            <w:pPr>
              <w:spacing w:line="240" w:lineRule="exact"/>
              <w:jc w:val="center"/>
            </w:pPr>
            <w:r w:rsidRPr="002B6A3F">
              <w:t>30</w:t>
            </w:r>
          </w:p>
        </w:tc>
        <w:tc>
          <w:tcPr>
            <w:tcW w:w="3237" w:type="dxa"/>
          </w:tcPr>
          <w:p w14:paraId="1D3D60BB" w14:textId="77777777" w:rsidR="003F2A82" w:rsidRDefault="003F2A82" w:rsidP="000123F8">
            <w:pPr>
              <w:pStyle w:val="HEADINGLEFT"/>
              <w:tabs>
                <w:tab w:val="clear" w:pos="1440"/>
              </w:tabs>
              <w:spacing w:line="240" w:lineRule="exact"/>
              <w:jc w:val="center"/>
            </w:pPr>
            <w:r w:rsidRPr="002B6A3F">
              <w:t>PSP-91330</w:t>
            </w:r>
          </w:p>
        </w:tc>
      </w:tr>
      <w:tr w:rsidR="003F2A82" w:rsidRPr="002B6A3F" w14:paraId="1F9B6E6C" w14:textId="77777777" w:rsidTr="00A252C3">
        <w:trPr>
          <w:jc w:val="center"/>
        </w:trPr>
        <w:tc>
          <w:tcPr>
            <w:tcW w:w="2639" w:type="dxa"/>
          </w:tcPr>
          <w:p w14:paraId="6926460C" w14:textId="77777777" w:rsidR="003F2A82" w:rsidRPr="004A5B7A" w:rsidRDefault="003F2A82" w:rsidP="000123F8">
            <w:pPr>
              <w:spacing w:line="240" w:lineRule="exact"/>
            </w:pPr>
          </w:p>
        </w:tc>
        <w:tc>
          <w:tcPr>
            <w:tcW w:w="1971" w:type="dxa"/>
          </w:tcPr>
          <w:p w14:paraId="7C5A2E0C" w14:textId="77777777" w:rsidR="003F2A82" w:rsidRDefault="003F2A82" w:rsidP="004A5B7A">
            <w:pPr>
              <w:spacing w:line="240" w:lineRule="exact"/>
              <w:jc w:val="center"/>
            </w:pPr>
            <w:r>
              <w:t>9 x 13</w:t>
            </w:r>
          </w:p>
        </w:tc>
        <w:tc>
          <w:tcPr>
            <w:tcW w:w="1165" w:type="dxa"/>
          </w:tcPr>
          <w:p w14:paraId="2AA56D95" w14:textId="77777777" w:rsidR="003F2A82" w:rsidRDefault="003F2A82" w:rsidP="004A5B7A">
            <w:pPr>
              <w:spacing w:line="240" w:lineRule="exact"/>
              <w:jc w:val="center"/>
            </w:pPr>
            <w:r>
              <w:t>36</w:t>
            </w:r>
          </w:p>
        </w:tc>
        <w:tc>
          <w:tcPr>
            <w:tcW w:w="3237" w:type="dxa"/>
          </w:tcPr>
          <w:p w14:paraId="2769C446" w14:textId="77777777" w:rsidR="003F2A82" w:rsidRDefault="003F2A82" w:rsidP="000123F8">
            <w:pPr>
              <w:pStyle w:val="HEADINGLEFT"/>
              <w:tabs>
                <w:tab w:val="clear" w:pos="1440"/>
              </w:tabs>
              <w:spacing w:line="240" w:lineRule="exact"/>
              <w:jc w:val="center"/>
            </w:pPr>
            <w:r>
              <w:t>PSP-91336</w:t>
            </w:r>
          </w:p>
        </w:tc>
      </w:tr>
      <w:tr w:rsidR="003F2A82" w:rsidRPr="002B6A3F" w14:paraId="26BDF0E8" w14:textId="77777777" w:rsidTr="00A252C3">
        <w:trPr>
          <w:jc w:val="center"/>
        </w:trPr>
        <w:tc>
          <w:tcPr>
            <w:tcW w:w="2639" w:type="dxa"/>
          </w:tcPr>
          <w:p w14:paraId="28E7F988" w14:textId="77777777" w:rsidR="003F2A82" w:rsidRPr="004A5B7A" w:rsidRDefault="003F2A82" w:rsidP="000123F8">
            <w:pPr>
              <w:spacing w:line="240" w:lineRule="exact"/>
            </w:pPr>
          </w:p>
        </w:tc>
        <w:tc>
          <w:tcPr>
            <w:tcW w:w="1971" w:type="dxa"/>
          </w:tcPr>
          <w:p w14:paraId="665C9724" w14:textId="77777777" w:rsidR="003F2A82" w:rsidRDefault="003F2A82" w:rsidP="004A5B7A">
            <w:pPr>
              <w:spacing w:line="240" w:lineRule="exact"/>
              <w:jc w:val="center"/>
            </w:pPr>
            <w:r w:rsidRPr="002B6A3F">
              <w:t>10 X 15</w:t>
            </w:r>
          </w:p>
        </w:tc>
        <w:tc>
          <w:tcPr>
            <w:tcW w:w="1165" w:type="dxa"/>
          </w:tcPr>
          <w:p w14:paraId="091F3DE3" w14:textId="77777777" w:rsidR="003F2A82" w:rsidRDefault="003F2A82" w:rsidP="004A5B7A">
            <w:pPr>
              <w:spacing w:line="240" w:lineRule="exact"/>
              <w:jc w:val="center"/>
            </w:pPr>
            <w:r w:rsidRPr="002B6A3F">
              <w:t>38</w:t>
            </w:r>
          </w:p>
        </w:tc>
        <w:tc>
          <w:tcPr>
            <w:tcW w:w="3237" w:type="dxa"/>
          </w:tcPr>
          <w:p w14:paraId="0E95DFF8" w14:textId="77777777" w:rsidR="003F2A82" w:rsidRDefault="003F2A82" w:rsidP="000123F8">
            <w:pPr>
              <w:pStyle w:val="HEADINGLEFT"/>
              <w:tabs>
                <w:tab w:val="clear" w:pos="1440"/>
              </w:tabs>
              <w:spacing w:line="240" w:lineRule="exact"/>
              <w:jc w:val="center"/>
            </w:pPr>
            <w:r w:rsidRPr="002B6A3F">
              <w:t>PSPF-101538</w:t>
            </w:r>
          </w:p>
        </w:tc>
      </w:tr>
      <w:tr w:rsidR="00694D54" w:rsidRPr="002B6A3F" w14:paraId="08610DC7" w14:textId="77777777" w:rsidTr="00A252C3">
        <w:trPr>
          <w:jc w:val="center"/>
        </w:trPr>
        <w:tc>
          <w:tcPr>
            <w:tcW w:w="2639" w:type="dxa"/>
          </w:tcPr>
          <w:p w14:paraId="5FCFB684" w14:textId="77777777" w:rsidR="00694D54" w:rsidRPr="004A5B7A" w:rsidRDefault="00694D54" w:rsidP="000123F8">
            <w:pPr>
              <w:spacing w:line="240" w:lineRule="exact"/>
            </w:pPr>
          </w:p>
        </w:tc>
        <w:tc>
          <w:tcPr>
            <w:tcW w:w="1971" w:type="dxa"/>
          </w:tcPr>
          <w:p w14:paraId="3E99D5AC" w14:textId="77777777" w:rsidR="00694D54" w:rsidRPr="002B6A3F" w:rsidRDefault="00694D54" w:rsidP="004A5B7A">
            <w:pPr>
              <w:spacing w:line="240" w:lineRule="exact"/>
              <w:jc w:val="center"/>
            </w:pPr>
            <w:r>
              <w:t>15 x 15</w:t>
            </w:r>
          </w:p>
        </w:tc>
        <w:tc>
          <w:tcPr>
            <w:tcW w:w="1165" w:type="dxa"/>
          </w:tcPr>
          <w:p w14:paraId="2EA6FAA8" w14:textId="77777777" w:rsidR="00694D54" w:rsidRPr="002B6A3F" w:rsidRDefault="00694D54" w:rsidP="004A5B7A">
            <w:pPr>
              <w:spacing w:line="240" w:lineRule="exact"/>
              <w:jc w:val="center"/>
            </w:pPr>
            <w:r>
              <w:t>38</w:t>
            </w:r>
          </w:p>
        </w:tc>
        <w:tc>
          <w:tcPr>
            <w:tcW w:w="3237" w:type="dxa"/>
          </w:tcPr>
          <w:p w14:paraId="56EACA55" w14:textId="77777777" w:rsidR="00694D54" w:rsidRPr="002B6A3F" w:rsidRDefault="00694D54" w:rsidP="000123F8">
            <w:pPr>
              <w:pStyle w:val="HEADINGLEFT"/>
              <w:tabs>
                <w:tab w:val="clear" w:pos="1440"/>
              </w:tabs>
              <w:spacing w:line="240" w:lineRule="exact"/>
              <w:jc w:val="center"/>
            </w:pPr>
            <w:r>
              <w:t>PSPS-101538-MG-X</w:t>
            </w:r>
          </w:p>
        </w:tc>
      </w:tr>
      <w:tr w:rsidR="00694D54" w:rsidRPr="002B6A3F" w14:paraId="1318C810" w14:textId="77777777" w:rsidTr="00A252C3">
        <w:trPr>
          <w:jc w:val="center"/>
        </w:trPr>
        <w:tc>
          <w:tcPr>
            <w:tcW w:w="2639" w:type="dxa"/>
          </w:tcPr>
          <w:p w14:paraId="0E5A382E" w14:textId="77777777" w:rsidR="00694D54" w:rsidRPr="004A5B7A" w:rsidRDefault="00694D54" w:rsidP="000123F8">
            <w:pPr>
              <w:spacing w:line="240" w:lineRule="exact"/>
            </w:pPr>
          </w:p>
        </w:tc>
        <w:tc>
          <w:tcPr>
            <w:tcW w:w="1971" w:type="dxa"/>
          </w:tcPr>
          <w:p w14:paraId="3629E89F" w14:textId="77777777" w:rsidR="00694D54" w:rsidRPr="002B6A3F" w:rsidRDefault="00694D54" w:rsidP="004A5B7A">
            <w:pPr>
              <w:spacing w:line="240" w:lineRule="exact"/>
              <w:jc w:val="center"/>
            </w:pPr>
            <w:r>
              <w:t>15 x 15</w:t>
            </w:r>
          </w:p>
        </w:tc>
        <w:tc>
          <w:tcPr>
            <w:tcW w:w="1165" w:type="dxa"/>
          </w:tcPr>
          <w:p w14:paraId="00CDE02D" w14:textId="77777777" w:rsidR="00694D54" w:rsidRPr="002B6A3F" w:rsidRDefault="00694D54" w:rsidP="004A5B7A">
            <w:pPr>
              <w:spacing w:line="240" w:lineRule="exact"/>
              <w:jc w:val="center"/>
            </w:pPr>
            <w:r>
              <w:t>44</w:t>
            </w:r>
          </w:p>
        </w:tc>
        <w:tc>
          <w:tcPr>
            <w:tcW w:w="3237" w:type="dxa"/>
          </w:tcPr>
          <w:p w14:paraId="751DCB9A" w14:textId="77777777" w:rsidR="00694D54" w:rsidRPr="002B6A3F" w:rsidRDefault="00694D54" w:rsidP="000123F8">
            <w:pPr>
              <w:pStyle w:val="HEADINGLEFT"/>
              <w:tabs>
                <w:tab w:val="clear" w:pos="1440"/>
              </w:tabs>
              <w:spacing w:line="240" w:lineRule="exact"/>
              <w:jc w:val="center"/>
            </w:pPr>
            <w:r>
              <w:t>PSPS-101544-MG-X</w:t>
            </w:r>
          </w:p>
        </w:tc>
      </w:tr>
      <w:tr w:rsidR="00694D54" w:rsidRPr="002B6A3F" w14:paraId="187F0F3A" w14:textId="77777777" w:rsidTr="00A252C3">
        <w:trPr>
          <w:jc w:val="center"/>
        </w:trPr>
        <w:tc>
          <w:tcPr>
            <w:tcW w:w="2629" w:type="dxa"/>
          </w:tcPr>
          <w:p w14:paraId="38BFC93B" w14:textId="77777777" w:rsidR="00694D54" w:rsidRPr="002B6A3F" w:rsidRDefault="00694D54" w:rsidP="00721C81">
            <w:pPr>
              <w:spacing w:line="240" w:lineRule="exact"/>
            </w:pPr>
          </w:p>
        </w:tc>
        <w:tc>
          <w:tcPr>
            <w:tcW w:w="1971" w:type="dxa"/>
          </w:tcPr>
          <w:p w14:paraId="3097B7D9" w14:textId="77777777" w:rsidR="00694D54" w:rsidRPr="002B6A3F" w:rsidRDefault="00694D54" w:rsidP="00721C81">
            <w:pPr>
              <w:spacing w:line="240" w:lineRule="exact"/>
              <w:jc w:val="center"/>
            </w:pPr>
            <w:r w:rsidRPr="002B6A3F">
              <w:t>8 x 8</w:t>
            </w:r>
          </w:p>
        </w:tc>
        <w:tc>
          <w:tcPr>
            <w:tcW w:w="1180" w:type="dxa"/>
          </w:tcPr>
          <w:p w14:paraId="4774CA63" w14:textId="77777777" w:rsidR="00694D54" w:rsidRPr="002B6A3F" w:rsidRDefault="00694D54" w:rsidP="00721C81">
            <w:pPr>
              <w:spacing w:line="240" w:lineRule="exact"/>
              <w:jc w:val="center"/>
            </w:pPr>
            <w:r w:rsidRPr="002B6A3F">
              <w:t>44</w:t>
            </w:r>
          </w:p>
        </w:tc>
        <w:tc>
          <w:tcPr>
            <w:tcW w:w="3237" w:type="dxa"/>
          </w:tcPr>
          <w:p w14:paraId="66850789" w14:textId="77777777" w:rsidR="00694D54" w:rsidRPr="002B6A3F" w:rsidRDefault="00694D54" w:rsidP="00721C81">
            <w:pPr>
              <w:spacing w:line="240" w:lineRule="exact"/>
              <w:jc w:val="center"/>
            </w:pPr>
            <w:r w:rsidRPr="002B6A3F">
              <w:t>PR-50, PR-55</w:t>
            </w:r>
          </w:p>
        </w:tc>
      </w:tr>
      <w:tr w:rsidR="00694D54" w:rsidRPr="002B6A3F" w14:paraId="57345033" w14:textId="77777777" w:rsidTr="00A252C3">
        <w:trPr>
          <w:jc w:val="center"/>
        </w:trPr>
        <w:tc>
          <w:tcPr>
            <w:tcW w:w="2629" w:type="dxa"/>
          </w:tcPr>
          <w:p w14:paraId="5D77F298" w14:textId="77777777" w:rsidR="00694D54" w:rsidRPr="002B6A3F" w:rsidRDefault="00694D54" w:rsidP="00721C81">
            <w:pPr>
              <w:spacing w:line="240" w:lineRule="exact"/>
            </w:pPr>
          </w:p>
        </w:tc>
        <w:tc>
          <w:tcPr>
            <w:tcW w:w="1971" w:type="dxa"/>
          </w:tcPr>
          <w:p w14:paraId="5DA298D8" w14:textId="77777777" w:rsidR="00694D54" w:rsidRPr="002B6A3F" w:rsidRDefault="00694D54" w:rsidP="00721C81">
            <w:pPr>
              <w:spacing w:line="240" w:lineRule="exact"/>
              <w:jc w:val="center"/>
            </w:pPr>
            <w:r w:rsidRPr="002B6A3F">
              <w:t>9 x 14</w:t>
            </w:r>
          </w:p>
        </w:tc>
        <w:tc>
          <w:tcPr>
            <w:tcW w:w="1180" w:type="dxa"/>
          </w:tcPr>
          <w:p w14:paraId="41CE7853" w14:textId="77777777" w:rsidR="00694D54" w:rsidRPr="002B6A3F" w:rsidRDefault="00694D54" w:rsidP="00721C81">
            <w:pPr>
              <w:spacing w:line="240" w:lineRule="exact"/>
              <w:jc w:val="center"/>
            </w:pPr>
            <w:r w:rsidRPr="002B6A3F">
              <w:t>30</w:t>
            </w:r>
          </w:p>
        </w:tc>
        <w:tc>
          <w:tcPr>
            <w:tcW w:w="3237" w:type="dxa"/>
          </w:tcPr>
          <w:p w14:paraId="28EAEA89" w14:textId="77777777" w:rsidR="00694D54" w:rsidRPr="002B6A3F" w:rsidRDefault="00694D54" w:rsidP="00694D54">
            <w:pPr>
              <w:spacing w:line="240" w:lineRule="exact"/>
              <w:jc w:val="center"/>
            </w:pPr>
            <w:r w:rsidRPr="002B6A3F">
              <w:t>PR-149 (stake)</w:t>
            </w:r>
          </w:p>
        </w:tc>
      </w:tr>
      <w:tr w:rsidR="00694D54" w:rsidRPr="002B6A3F" w14:paraId="22950BA9" w14:textId="77777777" w:rsidTr="00A252C3">
        <w:trPr>
          <w:jc w:val="center"/>
        </w:trPr>
        <w:tc>
          <w:tcPr>
            <w:tcW w:w="2629" w:type="dxa"/>
          </w:tcPr>
          <w:p w14:paraId="0CF5AAD8" w14:textId="77777777" w:rsidR="00694D54" w:rsidRPr="002B6A3F" w:rsidRDefault="00694D54" w:rsidP="00721C81">
            <w:pPr>
              <w:spacing w:line="240" w:lineRule="exact"/>
            </w:pPr>
          </w:p>
        </w:tc>
        <w:tc>
          <w:tcPr>
            <w:tcW w:w="1971" w:type="dxa"/>
          </w:tcPr>
          <w:p w14:paraId="47A7CCAD" w14:textId="77777777" w:rsidR="00694D54" w:rsidRPr="002B6A3F" w:rsidRDefault="00694D54" w:rsidP="00721C81">
            <w:pPr>
              <w:spacing w:line="240" w:lineRule="exact"/>
              <w:jc w:val="center"/>
            </w:pPr>
            <w:r>
              <w:t>9 x 14</w:t>
            </w:r>
          </w:p>
        </w:tc>
        <w:tc>
          <w:tcPr>
            <w:tcW w:w="1180" w:type="dxa"/>
          </w:tcPr>
          <w:p w14:paraId="0B63E922" w14:textId="77777777" w:rsidR="00694D54" w:rsidRPr="002B6A3F" w:rsidRDefault="00694D54" w:rsidP="00721C81">
            <w:pPr>
              <w:spacing w:line="240" w:lineRule="exact"/>
              <w:jc w:val="center"/>
            </w:pPr>
            <w:r>
              <w:t>30</w:t>
            </w:r>
          </w:p>
        </w:tc>
        <w:tc>
          <w:tcPr>
            <w:tcW w:w="3237" w:type="dxa"/>
          </w:tcPr>
          <w:p w14:paraId="12F3807E" w14:textId="77777777" w:rsidR="00694D54" w:rsidRPr="002B6A3F" w:rsidRDefault="00694D54" w:rsidP="00721C81">
            <w:pPr>
              <w:spacing w:line="240" w:lineRule="exact"/>
              <w:jc w:val="center"/>
            </w:pPr>
            <w:r w:rsidRPr="002B6A3F">
              <w:t>PR-150 (stakeless)</w:t>
            </w:r>
          </w:p>
        </w:tc>
      </w:tr>
      <w:tr w:rsidR="00694D54" w:rsidRPr="002B6A3F" w14:paraId="5B5A2D3B" w14:textId="77777777" w:rsidTr="00A252C3">
        <w:trPr>
          <w:jc w:val="center"/>
        </w:trPr>
        <w:tc>
          <w:tcPr>
            <w:tcW w:w="2629" w:type="dxa"/>
          </w:tcPr>
          <w:p w14:paraId="4AED1A7A" w14:textId="77777777" w:rsidR="00694D54" w:rsidRPr="002B6A3F" w:rsidRDefault="00694D54" w:rsidP="00721C81">
            <w:pPr>
              <w:spacing w:line="240" w:lineRule="exact"/>
            </w:pPr>
          </w:p>
        </w:tc>
        <w:tc>
          <w:tcPr>
            <w:tcW w:w="1971" w:type="dxa"/>
          </w:tcPr>
          <w:p w14:paraId="051D8A1F" w14:textId="77777777" w:rsidR="00694D54" w:rsidRPr="002B6A3F" w:rsidRDefault="00694D54" w:rsidP="00721C81">
            <w:pPr>
              <w:spacing w:line="240" w:lineRule="exact"/>
              <w:jc w:val="center"/>
            </w:pPr>
            <w:r w:rsidRPr="002B6A3F">
              <w:t>9 x 14</w:t>
            </w:r>
          </w:p>
        </w:tc>
        <w:tc>
          <w:tcPr>
            <w:tcW w:w="1180" w:type="dxa"/>
          </w:tcPr>
          <w:p w14:paraId="59488BE5" w14:textId="77777777" w:rsidR="00694D54" w:rsidRPr="002B6A3F" w:rsidRDefault="00694D54" w:rsidP="00721C81">
            <w:pPr>
              <w:spacing w:line="240" w:lineRule="exact"/>
              <w:jc w:val="center"/>
            </w:pPr>
            <w:r w:rsidRPr="002B6A3F">
              <w:t>30</w:t>
            </w:r>
          </w:p>
        </w:tc>
        <w:tc>
          <w:tcPr>
            <w:tcW w:w="3237" w:type="dxa"/>
          </w:tcPr>
          <w:p w14:paraId="4F2BB8B7" w14:textId="77777777" w:rsidR="00694D54" w:rsidRPr="002B6A3F" w:rsidRDefault="00694D54" w:rsidP="00721C81">
            <w:pPr>
              <w:spacing w:line="240" w:lineRule="exact"/>
              <w:jc w:val="center"/>
            </w:pPr>
            <w:r w:rsidRPr="002B6A3F">
              <w:t>PRMC 150 (low profile)</w:t>
            </w:r>
          </w:p>
        </w:tc>
      </w:tr>
      <w:tr w:rsidR="00694D54" w:rsidRPr="002B6A3F" w14:paraId="53484173" w14:textId="77777777" w:rsidTr="00A252C3">
        <w:trPr>
          <w:jc w:val="center"/>
        </w:trPr>
        <w:tc>
          <w:tcPr>
            <w:tcW w:w="2629" w:type="dxa"/>
          </w:tcPr>
          <w:p w14:paraId="2D8607BA" w14:textId="77777777" w:rsidR="00694D54" w:rsidRPr="002B6A3F" w:rsidRDefault="00694D54" w:rsidP="00721C81">
            <w:pPr>
              <w:spacing w:line="240" w:lineRule="exact"/>
            </w:pPr>
          </w:p>
        </w:tc>
        <w:tc>
          <w:tcPr>
            <w:tcW w:w="1971" w:type="dxa"/>
          </w:tcPr>
          <w:p w14:paraId="09E33581" w14:textId="77777777" w:rsidR="00694D54" w:rsidRPr="002B6A3F" w:rsidRDefault="00694D54" w:rsidP="00721C81">
            <w:pPr>
              <w:spacing w:line="240" w:lineRule="exact"/>
              <w:jc w:val="center"/>
            </w:pPr>
            <w:r w:rsidRPr="002B6A3F">
              <w:t>9 x 14</w:t>
            </w:r>
          </w:p>
        </w:tc>
        <w:tc>
          <w:tcPr>
            <w:tcW w:w="1180" w:type="dxa"/>
          </w:tcPr>
          <w:p w14:paraId="6C883B8D" w14:textId="77777777" w:rsidR="00694D54" w:rsidRPr="002B6A3F" w:rsidRDefault="00694D54" w:rsidP="00721C81">
            <w:pPr>
              <w:spacing w:line="240" w:lineRule="exact"/>
              <w:jc w:val="center"/>
            </w:pPr>
            <w:r w:rsidRPr="002B6A3F">
              <w:t>24</w:t>
            </w:r>
          </w:p>
        </w:tc>
        <w:tc>
          <w:tcPr>
            <w:tcW w:w="3237" w:type="dxa"/>
          </w:tcPr>
          <w:p w14:paraId="41617813" w14:textId="77777777" w:rsidR="00694D54" w:rsidRPr="002B6A3F" w:rsidRDefault="00694D54" w:rsidP="00721C81">
            <w:pPr>
              <w:spacing w:line="240" w:lineRule="exact"/>
              <w:jc w:val="center"/>
            </w:pPr>
            <w:r w:rsidRPr="002B6A3F">
              <w:t xml:space="preserve">PRMC-160 </w:t>
            </w:r>
          </w:p>
        </w:tc>
      </w:tr>
      <w:tr w:rsidR="00694D54" w:rsidRPr="002B6A3F" w14:paraId="07C84682" w14:textId="77777777" w:rsidTr="00A252C3">
        <w:trPr>
          <w:jc w:val="center"/>
        </w:trPr>
        <w:tc>
          <w:tcPr>
            <w:tcW w:w="2629" w:type="dxa"/>
          </w:tcPr>
          <w:p w14:paraId="1603BCBC" w14:textId="77777777" w:rsidR="00694D54" w:rsidRPr="002B6A3F" w:rsidRDefault="00694D54" w:rsidP="00721C81">
            <w:pPr>
              <w:spacing w:line="240" w:lineRule="exact"/>
            </w:pPr>
          </w:p>
        </w:tc>
        <w:tc>
          <w:tcPr>
            <w:tcW w:w="1971" w:type="dxa"/>
          </w:tcPr>
          <w:p w14:paraId="286C379D" w14:textId="77777777" w:rsidR="00694D54" w:rsidRPr="002B6A3F" w:rsidRDefault="00694D54" w:rsidP="00721C81">
            <w:pPr>
              <w:spacing w:line="240" w:lineRule="exact"/>
              <w:jc w:val="center"/>
            </w:pPr>
            <w:r w:rsidRPr="002B6A3F">
              <w:t>9 x 14</w:t>
            </w:r>
          </w:p>
        </w:tc>
        <w:tc>
          <w:tcPr>
            <w:tcW w:w="1180" w:type="dxa"/>
          </w:tcPr>
          <w:p w14:paraId="5A9E482B" w14:textId="77777777" w:rsidR="00694D54" w:rsidRPr="002B6A3F" w:rsidRDefault="00694D54" w:rsidP="00721C81">
            <w:pPr>
              <w:spacing w:line="240" w:lineRule="exact"/>
              <w:jc w:val="center"/>
            </w:pPr>
            <w:r w:rsidRPr="002B6A3F">
              <w:t>30</w:t>
            </w:r>
          </w:p>
        </w:tc>
        <w:tc>
          <w:tcPr>
            <w:tcW w:w="3237" w:type="dxa"/>
          </w:tcPr>
          <w:p w14:paraId="05437410" w14:textId="77777777" w:rsidR="00694D54" w:rsidRPr="002B6A3F" w:rsidRDefault="00694D54" w:rsidP="00721C81">
            <w:pPr>
              <w:spacing w:line="240" w:lineRule="exact"/>
              <w:jc w:val="center"/>
            </w:pPr>
            <w:r w:rsidRPr="002B6A3F">
              <w:t>PRMC-170 (high profile)</w:t>
            </w:r>
          </w:p>
        </w:tc>
      </w:tr>
      <w:tr w:rsidR="00694D54" w:rsidRPr="002B6A3F" w14:paraId="5A300FF3" w14:textId="77777777" w:rsidTr="00A252C3">
        <w:trPr>
          <w:jc w:val="center"/>
        </w:trPr>
        <w:tc>
          <w:tcPr>
            <w:tcW w:w="2629" w:type="dxa"/>
          </w:tcPr>
          <w:p w14:paraId="2945A1A6" w14:textId="77777777" w:rsidR="00694D54" w:rsidRPr="002B6A3F" w:rsidRDefault="00694D54" w:rsidP="00721C81">
            <w:pPr>
              <w:spacing w:line="240" w:lineRule="exact"/>
            </w:pPr>
          </w:p>
        </w:tc>
        <w:tc>
          <w:tcPr>
            <w:tcW w:w="1971" w:type="dxa"/>
          </w:tcPr>
          <w:p w14:paraId="6F572E86" w14:textId="77777777" w:rsidR="00694D54" w:rsidRPr="002B6A3F" w:rsidRDefault="00694D54" w:rsidP="00721C81">
            <w:pPr>
              <w:spacing w:line="240" w:lineRule="exact"/>
              <w:jc w:val="center"/>
            </w:pPr>
            <w:r w:rsidRPr="002B6A3F">
              <w:t>9 x 14</w:t>
            </w:r>
          </w:p>
        </w:tc>
        <w:tc>
          <w:tcPr>
            <w:tcW w:w="1180" w:type="dxa"/>
          </w:tcPr>
          <w:p w14:paraId="7EA0C6FB" w14:textId="77777777" w:rsidR="00694D54" w:rsidRPr="002B6A3F" w:rsidRDefault="00694D54" w:rsidP="00721C81">
            <w:pPr>
              <w:spacing w:line="240" w:lineRule="exact"/>
              <w:jc w:val="center"/>
            </w:pPr>
            <w:r w:rsidRPr="002B6A3F">
              <w:t>36</w:t>
            </w:r>
          </w:p>
        </w:tc>
        <w:tc>
          <w:tcPr>
            <w:tcW w:w="3237" w:type="dxa"/>
          </w:tcPr>
          <w:p w14:paraId="78FE9892" w14:textId="77777777" w:rsidR="00694D54" w:rsidRPr="002B6A3F" w:rsidRDefault="00694D54" w:rsidP="00721C81">
            <w:pPr>
              <w:spacing w:line="240" w:lineRule="exact"/>
              <w:jc w:val="center"/>
            </w:pPr>
            <w:r w:rsidRPr="002B6A3F">
              <w:t xml:space="preserve">PRMC-190 </w:t>
            </w:r>
          </w:p>
        </w:tc>
      </w:tr>
      <w:tr w:rsidR="00694D54" w:rsidRPr="002B6A3F" w14:paraId="0B611697" w14:textId="77777777" w:rsidTr="00A252C3">
        <w:trPr>
          <w:jc w:val="center"/>
        </w:trPr>
        <w:tc>
          <w:tcPr>
            <w:tcW w:w="2629" w:type="dxa"/>
          </w:tcPr>
          <w:p w14:paraId="00E0C150" w14:textId="77777777" w:rsidR="00694D54" w:rsidRPr="002B6A3F" w:rsidRDefault="00694D54" w:rsidP="00721C81">
            <w:pPr>
              <w:spacing w:line="240" w:lineRule="exact"/>
            </w:pPr>
          </w:p>
        </w:tc>
        <w:tc>
          <w:tcPr>
            <w:tcW w:w="1971" w:type="dxa"/>
          </w:tcPr>
          <w:p w14:paraId="4964B9FB" w14:textId="77777777" w:rsidR="00694D54" w:rsidRPr="002B6A3F" w:rsidRDefault="00694D54" w:rsidP="00694D54">
            <w:pPr>
              <w:spacing w:line="240" w:lineRule="exact"/>
              <w:jc w:val="center"/>
            </w:pPr>
            <w:r w:rsidRPr="002B6A3F">
              <w:t xml:space="preserve">21 </w:t>
            </w:r>
            <w:r>
              <w:t>x</w:t>
            </w:r>
            <w:r w:rsidRPr="002B6A3F">
              <w:t xml:space="preserve"> 21</w:t>
            </w:r>
          </w:p>
        </w:tc>
        <w:tc>
          <w:tcPr>
            <w:tcW w:w="1180" w:type="dxa"/>
          </w:tcPr>
          <w:p w14:paraId="383FBA90" w14:textId="77777777" w:rsidR="00694D54" w:rsidRPr="002B6A3F" w:rsidRDefault="00694D54" w:rsidP="00721C81">
            <w:pPr>
              <w:spacing w:line="240" w:lineRule="exact"/>
              <w:jc w:val="center"/>
            </w:pPr>
            <w:r w:rsidRPr="002B6A3F">
              <w:t>15</w:t>
            </w:r>
          </w:p>
        </w:tc>
        <w:tc>
          <w:tcPr>
            <w:tcW w:w="3237" w:type="dxa"/>
          </w:tcPr>
          <w:p w14:paraId="7FE4E639" w14:textId="77777777" w:rsidR="00694D54" w:rsidRPr="002B6A3F" w:rsidRDefault="00694D54" w:rsidP="00721C81">
            <w:pPr>
              <w:spacing w:line="240" w:lineRule="exact"/>
              <w:jc w:val="center"/>
            </w:pPr>
            <w:r w:rsidRPr="002B6A3F">
              <w:t>PHH-212115</w:t>
            </w:r>
          </w:p>
        </w:tc>
      </w:tr>
      <w:tr w:rsidR="00694D54" w:rsidRPr="002B6A3F" w14:paraId="0787069E" w14:textId="77777777" w:rsidTr="00A252C3">
        <w:trPr>
          <w:jc w:val="center"/>
        </w:trPr>
        <w:tc>
          <w:tcPr>
            <w:tcW w:w="2629" w:type="dxa"/>
          </w:tcPr>
          <w:p w14:paraId="26AC5854" w14:textId="77777777" w:rsidR="00694D54" w:rsidRPr="002B6A3F" w:rsidRDefault="00694D54" w:rsidP="00721C81">
            <w:pPr>
              <w:spacing w:line="240" w:lineRule="exact"/>
            </w:pPr>
          </w:p>
        </w:tc>
        <w:tc>
          <w:tcPr>
            <w:tcW w:w="1971" w:type="dxa"/>
          </w:tcPr>
          <w:p w14:paraId="3CC54E35" w14:textId="77777777" w:rsidR="00694D54" w:rsidRPr="002B6A3F" w:rsidRDefault="00694D54" w:rsidP="00694D54">
            <w:pPr>
              <w:spacing w:line="240" w:lineRule="exact"/>
              <w:jc w:val="center"/>
            </w:pPr>
            <w:r w:rsidRPr="002B6A3F">
              <w:t xml:space="preserve">16 </w:t>
            </w:r>
            <w:r>
              <w:t>x</w:t>
            </w:r>
            <w:r w:rsidRPr="002B6A3F">
              <w:t xml:space="preserve"> 19</w:t>
            </w:r>
          </w:p>
        </w:tc>
        <w:tc>
          <w:tcPr>
            <w:tcW w:w="1180" w:type="dxa"/>
          </w:tcPr>
          <w:p w14:paraId="785609DD" w14:textId="77777777" w:rsidR="00694D54" w:rsidRPr="002B6A3F" w:rsidRDefault="00694D54" w:rsidP="00721C81">
            <w:pPr>
              <w:spacing w:line="240" w:lineRule="exact"/>
              <w:jc w:val="center"/>
            </w:pPr>
            <w:r w:rsidRPr="002B6A3F">
              <w:t>12</w:t>
            </w:r>
          </w:p>
        </w:tc>
        <w:tc>
          <w:tcPr>
            <w:tcW w:w="3237" w:type="dxa"/>
          </w:tcPr>
          <w:p w14:paraId="17C54F7C" w14:textId="77777777" w:rsidR="00694D54" w:rsidRPr="002B6A3F" w:rsidRDefault="00694D54" w:rsidP="00721C81">
            <w:pPr>
              <w:spacing w:line="240" w:lineRule="exact"/>
              <w:jc w:val="center"/>
            </w:pPr>
            <w:r w:rsidRPr="002B6A3F">
              <w:t>PHH-161912</w:t>
            </w:r>
          </w:p>
        </w:tc>
      </w:tr>
      <w:tr w:rsidR="00E5696B" w:rsidRPr="002B6A3F" w14:paraId="4C3BE649" w14:textId="77777777" w:rsidTr="00A252C3">
        <w:trPr>
          <w:jc w:val="center"/>
        </w:trPr>
        <w:tc>
          <w:tcPr>
            <w:tcW w:w="2629" w:type="dxa"/>
          </w:tcPr>
          <w:p w14:paraId="62158236" w14:textId="77777777" w:rsidR="00E5696B" w:rsidRPr="002B6A3F" w:rsidRDefault="00E5696B" w:rsidP="00721C81">
            <w:pPr>
              <w:spacing w:line="240" w:lineRule="exact"/>
            </w:pPr>
          </w:p>
        </w:tc>
        <w:tc>
          <w:tcPr>
            <w:tcW w:w="1971" w:type="dxa"/>
          </w:tcPr>
          <w:p w14:paraId="6E312EE7" w14:textId="77777777" w:rsidR="00E5696B" w:rsidRPr="002B6A3F" w:rsidRDefault="00E5696B" w:rsidP="00694D54">
            <w:pPr>
              <w:spacing w:line="240" w:lineRule="exact"/>
              <w:jc w:val="center"/>
            </w:pPr>
            <w:r>
              <w:t>10 x 18</w:t>
            </w:r>
          </w:p>
        </w:tc>
        <w:tc>
          <w:tcPr>
            <w:tcW w:w="1180" w:type="dxa"/>
          </w:tcPr>
          <w:p w14:paraId="6FE13339" w14:textId="77777777" w:rsidR="00E5696B" w:rsidRPr="002B6A3F" w:rsidRDefault="00E5696B" w:rsidP="00721C81">
            <w:pPr>
              <w:spacing w:line="240" w:lineRule="exact"/>
              <w:jc w:val="center"/>
            </w:pPr>
            <w:r>
              <w:t>30</w:t>
            </w:r>
          </w:p>
        </w:tc>
        <w:tc>
          <w:tcPr>
            <w:tcW w:w="3237" w:type="dxa"/>
          </w:tcPr>
          <w:p w14:paraId="2D7713B6" w14:textId="77777777" w:rsidR="00E5696B" w:rsidRPr="002B6A3F" w:rsidRDefault="00E5696B" w:rsidP="00721C81">
            <w:pPr>
              <w:spacing w:line="240" w:lineRule="exact"/>
              <w:jc w:val="center"/>
            </w:pPr>
            <w:r>
              <w:t>PSPX-101830-MG</w:t>
            </w:r>
          </w:p>
        </w:tc>
      </w:tr>
      <w:tr w:rsidR="00E5696B" w:rsidRPr="002B6A3F" w14:paraId="27665E9D" w14:textId="77777777" w:rsidTr="00A252C3">
        <w:trPr>
          <w:jc w:val="center"/>
        </w:trPr>
        <w:tc>
          <w:tcPr>
            <w:tcW w:w="2629" w:type="dxa"/>
          </w:tcPr>
          <w:p w14:paraId="30FE6F10" w14:textId="77777777" w:rsidR="00E5696B" w:rsidRPr="002B6A3F" w:rsidRDefault="00E5696B" w:rsidP="00721C81">
            <w:pPr>
              <w:spacing w:line="240" w:lineRule="exact"/>
            </w:pPr>
          </w:p>
        </w:tc>
        <w:tc>
          <w:tcPr>
            <w:tcW w:w="1971" w:type="dxa"/>
          </w:tcPr>
          <w:p w14:paraId="2BF78BE9" w14:textId="77777777" w:rsidR="00E5696B" w:rsidRPr="002B6A3F" w:rsidRDefault="00E5696B" w:rsidP="00694D54">
            <w:pPr>
              <w:spacing w:line="240" w:lineRule="exact"/>
              <w:jc w:val="center"/>
            </w:pPr>
            <w:r>
              <w:t>15 x 23</w:t>
            </w:r>
          </w:p>
        </w:tc>
        <w:tc>
          <w:tcPr>
            <w:tcW w:w="1180" w:type="dxa"/>
          </w:tcPr>
          <w:p w14:paraId="52BF2DFA" w14:textId="77777777" w:rsidR="00E5696B" w:rsidRPr="002B6A3F" w:rsidRDefault="00E5696B" w:rsidP="00721C81">
            <w:pPr>
              <w:spacing w:line="240" w:lineRule="exact"/>
              <w:jc w:val="center"/>
            </w:pPr>
            <w:r>
              <w:t>15</w:t>
            </w:r>
          </w:p>
        </w:tc>
        <w:tc>
          <w:tcPr>
            <w:tcW w:w="3237" w:type="dxa"/>
          </w:tcPr>
          <w:p w14:paraId="0B53C2D7" w14:textId="77777777" w:rsidR="00E5696B" w:rsidRPr="002B6A3F" w:rsidRDefault="00E5696B" w:rsidP="00721C81">
            <w:pPr>
              <w:spacing w:line="240" w:lineRule="exact"/>
              <w:jc w:val="center"/>
            </w:pPr>
            <w:r>
              <w:t>PHH-152315-MG</w:t>
            </w:r>
          </w:p>
        </w:tc>
      </w:tr>
      <w:tr w:rsidR="00694D54" w:rsidRPr="002B6A3F" w14:paraId="1CE134A7" w14:textId="77777777" w:rsidTr="00A252C3">
        <w:trPr>
          <w:jc w:val="center"/>
        </w:trPr>
        <w:tc>
          <w:tcPr>
            <w:tcW w:w="2629" w:type="dxa"/>
          </w:tcPr>
          <w:p w14:paraId="1D4882D5" w14:textId="77777777" w:rsidR="00694D54" w:rsidRPr="002B6A3F" w:rsidRDefault="00694D54" w:rsidP="00721C81">
            <w:pPr>
              <w:spacing w:line="240" w:lineRule="exact"/>
            </w:pPr>
          </w:p>
        </w:tc>
        <w:tc>
          <w:tcPr>
            <w:tcW w:w="1971" w:type="dxa"/>
          </w:tcPr>
          <w:p w14:paraId="01CFD809" w14:textId="77777777" w:rsidR="00694D54" w:rsidRPr="002B6A3F" w:rsidRDefault="00694D54" w:rsidP="00721C81">
            <w:pPr>
              <w:spacing w:line="240" w:lineRule="exact"/>
              <w:jc w:val="center"/>
            </w:pPr>
          </w:p>
        </w:tc>
        <w:tc>
          <w:tcPr>
            <w:tcW w:w="1180" w:type="dxa"/>
          </w:tcPr>
          <w:p w14:paraId="1D9F7CA8" w14:textId="77777777" w:rsidR="00694D54" w:rsidRPr="002B6A3F" w:rsidRDefault="00694D54" w:rsidP="00721C81">
            <w:pPr>
              <w:spacing w:line="240" w:lineRule="exact"/>
              <w:jc w:val="center"/>
            </w:pPr>
          </w:p>
        </w:tc>
        <w:tc>
          <w:tcPr>
            <w:tcW w:w="3237" w:type="dxa"/>
          </w:tcPr>
          <w:p w14:paraId="0A7DF308" w14:textId="77777777" w:rsidR="00694D54" w:rsidRPr="002B6A3F" w:rsidRDefault="00694D54" w:rsidP="00694D54">
            <w:pPr>
              <w:spacing w:line="240" w:lineRule="exact"/>
              <w:jc w:val="center"/>
            </w:pPr>
          </w:p>
        </w:tc>
      </w:tr>
      <w:tr w:rsidR="00694D54" w:rsidRPr="002B6A3F" w14:paraId="20824AA8" w14:textId="77777777" w:rsidTr="00A252C3">
        <w:trPr>
          <w:jc w:val="center"/>
        </w:trPr>
        <w:tc>
          <w:tcPr>
            <w:tcW w:w="2639" w:type="dxa"/>
          </w:tcPr>
          <w:p w14:paraId="06ADADBC" w14:textId="77777777" w:rsidR="00694D54" w:rsidRPr="002B6A3F" w:rsidRDefault="00694D54" w:rsidP="000123F8">
            <w:pPr>
              <w:spacing w:line="240" w:lineRule="exact"/>
              <w:rPr>
                <w:u w:val="single"/>
              </w:rPr>
            </w:pPr>
          </w:p>
        </w:tc>
        <w:tc>
          <w:tcPr>
            <w:tcW w:w="1971" w:type="dxa"/>
          </w:tcPr>
          <w:p w14:paraId="4FEEA836" w14:textId="77777777" w:rsidR="00694D54" w:rsidRPr="002B6A3F" w:rsidRDefault="00694D54" w:rsidP="000123F8">
            <w:pPr>
              <w:spacing w:line="240" w:lineRule="exact"/>
              <w:jc w:val="center"/>
            </w:pPr>
          </w:p>
        </w:tc>
        <w:tc>
          <w:tcPr>
            <w:tcW w:w="1165" w:type="dxa"/>
          </w:tcPr>
          <w:p w14:paraId="11B81230" w14:textId="77777777" w:rsidR="00694D54" w:rsidRPr="002B6A3F" w:rsidRDefault="00694D54" w:rsidP="000123F8">
            <w:pPr>
              <w:spacing w:line="240" w:lineRule="exact"/>
              <w:jc w:val="center"/>
            </w:pPr>
          </w:p>
        </w:tc>
        <w:tc>
          <w:tcPr>
            <w:tcW w:w="3237" w:type="dxa"/>
          </w:tcPr>
          <w:p w14:paraId="5D9E647F" w14:textId="77777777" w:rsidR="00694D54" w:rsidRPr="002B6A3F" w:rsidRDefault="00694D54" w:rsidP="000123F8">
            <w:pPr>
              <w:pStyle w:val="HEADINGLEFT"/>
              <w:tabs>
                <w:tab w:val="clear" w:pos="1440"/>
              </w:tabs>
              <w:spacing w:line="240" w:lineRule="exact"/>
              <w:jc w:val="center"/>
            </w:pPr>
          </w:p>
        </w:tc>
      </w:tr>
      <w:tr w:rsidR="00694D54" w:rsidRPr="002B6A3F" w14:paraId="4DB7A7B4" w14:textId="77777777" w:rsidTr="00A252C3">
        <w:trPr>
          <w:jc w:val="center"/>
        </w:trPr>
        <w:tc>
          <w:tcPr>
            <w:tcW w:w="2639" w:type="dxa"/>
          </w:tcPr>
          <w:p w14:paraId="4176E5CC" w14:textId="77777777" w:rsidR="00694D54" w:rsidRPr="002B6A3F" w:rsidRDefault="00694D54" w:rsidP="000123F8">
            <w:pPr>
              <w:spacing w:line="240" w:lineRule="exact"/>
              <w:rPr>
                <w:u w:val="single"/>
              </w:rPr>
            </w:pPr>
            <w:r w:rsidRPr="002B6A3F">
              <w:rPr>
                <w:u w:val="single"/>
              </w:rPr>
              <w:t>PenCell Plastics, Inc.</w:t>
            </w:r>
          </w:p>
        </w:tc>
        <w:tc>
          <w:tcPr>
            <w:tcW w:w="1971" w:type="dxa"/>
          </w:tcPr>
          <w:p w14:paraId="095AA9FD" w14:textId="77777777" w:rsidR="00694D54" w:rsidRPr="002B6A3F" w:rsidRDefault="00694D54" w:rsidP="000123F8">
            <w:pPr>
              <w:spacing w:line="240" w:lineRule="exact"/>
              <w:jc w:val="center"/>
            </w:pPr>
            <w:r w:rsidRPr="002B6A3F">
              <w:t>10-1/2 X13-1/2</w:t>
            </w:r>
          </w:p>
        </w:tc>
        <w:tc>
          <w:tcPr>
            <w:tcW w:w="1165" w:type="dxa"/>
          </w:tcPr>
          <w:p w14:paraId="76381172" w14:textId="77777777" w:rsidR="00694D54" w:rsidRPr="002B6A3F" w:rsidRDefault="00694D54" w:rsidP="000123F8">
            <w:pPr>
              <w:spacing w:line="240" w:lineRule="exact"/>
              <w:jc w:val="center"/>
            </w:pPr>
            <w:r w:rsidRPr="002B6A3F">
              <w:t>24-1/2</w:t>
            </w:r>
          </w:p>
        </w:tc>
        <w:tc>
          <w:tcPr>
            <w:tcW w:w="3237" w:type="dxa"/>
          </w:tcPr>
          <w:p w14:paraId="600227A4" w14:textId="77777777" w:rsidR="00694D54" w:rsidRPr="002B6A3F" w:rsidRDefault="00694D54" w:rsidP="000123F8">
            <w:pPr>
              <w:spacing w:line="240" w:lineRule="exact"/>
              <w:jc w:val="center"/>
            </w:pPr>
            <w:r w:rsidRPr="002B6A3F">
              <w:t>AG-14 (low profile)</w:t>
            </w:r>
          </w:p>
        </w:tc>
      </w:tr>
      <w:tr w:rsidR="00694D54" w:rsidRPr="002B6A3F" w14:paraId="1979F4FB" w14:textId="77777777" w:rsidTr="00A252C3">
        <w:trPr>
          <w:jc w:val="center"/>
        </w:trPr>
        <w:tc>
          <w:tcPr>
            <w:tcW w:w="2639" w:type="dxa"/>
          </w:tcPr>
          <w:p w14:paraId="19A9782A" w14:textId="77777777" w:rsidR="00694D54" w:rsidRPr="002B6A3F" w:rsidRDefault="00694D54" w:rsidP="000123F8">
            <w:pPr>
              <w:spacing w:line="240" w:lineRule="exact"/>
              <w:rPr>
                <w:u w:val="single"/>
              </w:rPr>
            </w:pPr>
          </w:p>
        </w:tc>
        <w:tc>
          <w:tcPr>
            <w:tcW w:w="1971" w:type="dxa"/>
          </w:tcPr>
          <w:p w14:paraId="15739995" w14:textId="77777777" w:rsidR="00694D54" w:rsidRPr="002B6A3F" w:rsidRDefault="00694D54" w:rsidP="000123F8">
            <w:pPr>
              <w:spacing w:line="240" w:lineRule="exact"/>
              <w:jc w:val="center"/>
            </w:pPr>
            <w:r w:rsidRPr="002B6A3F">
              <w:t>10-1/2 X13-1/2</w:t>
            </w:r>
          </w:p>
        </w:tc>
        <w:tc>
          <w:tcPr>
            <w:tcW w:w="1165" w:type="dxa"/>
          </w:tcPr>
          <w:p w14:paraId="0ED7B70F" w14:textId="77777777" w:rsidR="00694D54" w:rsidRPr="002B6A3F" w:rsidRDefault="00694D54" w:rsidP="000123F8">
            <w:pPr>
              <w:spacing w:line="240" w:lineRule="exact"/>
              <w:jc w:val="center"/>
            </w:pPr>
            <w:r w:rsidRPr="002B6A3F">
              <w:t>30-1/2</w:t>
            </w:r>
          </w:p>
        </w:tc>
        <w:tc>
          <w:tcPr>
            <w:tcW w:w="3237" w:type="dxa"/>
          </w:tcPr>
          <w:p w14:paraId="04966A55" w14:textId="77777777" w:rsidR="00694D54" w:rsidRPr="002B6A3F" w:rsidRDefault="00694D54" w:rsidP="000123F8">
            <w:pPr>
              <w:spacing w:line="240" w:lineRule="exact"/>
              <w:jc w:val="center"/>
            </w:pPr>
            <w:r w:rsidRPr="002B6A3F">
              <w:t>AG-14 (high profile)</w:t>
            </w:r>
          </w:p>
        </w:tc>
      </w:tr>
      <w:tr w:rsidR="00694D54" w:rsidRPr="002B6A3F" w14:paraId="3C114CFA" w14:textId="77777777" w:rsidTr="00A252C3">
        <w:trPr>
          <w:jc w:val="center"/>
        </w:trPr>
        <w:tc>
          <w:tcPr>
            <w:tcW w:w="2639" w:type="dxa"/>
          </w:tcPr>
          <w:p w14:paraId="76B7FA33" w14:textId="77777777" w:rsidR="00694D54" w:rsidRPr="002B6A3F" w:rsidRDefault="00694D54" w:rsidP="000123F8">
            <w:pPr>
              <w:spacing w:line="240" w:lineRule="exact"/>
            </w:pPr>
          </w:p>
        </w:tc>
        <w:tc>
          <w:tcPr>
            <w:tcW w:w="1971" w:type="dxa"/>
          </w:tcPr>
          <w:p w14:paraId="0B067F80" w14:textId="77777777" w:rsidR="00694D54" w:rsidRPr="002B6A3F" w:rsidRDefault="00694D54" w:rsidP="000123F8">
            <w:pPr>
              <w:spacing w:line="240" w:lineRule="exact"/>
              <w:jc w:val="center"/>
            </w:pPr>
            <w:r w:rsidRPr="002B6A3F">
              <w:t>11X14</w:t>
            </w:r>
          </w:p>
        </w:tc>
        <w:tc>
          <w:tcPr>
            <w:tcW w:w="1165" w:type="dxa"/>
          </w:tcPr>
          <w:p w14:paraId="1356067A" w14:textId="77777777" w:rsidR="00694D54" w:rsidRPr="002B6A3F" w:rsidRDefault="00694D54" w:rsidP="000123F8">
            <w:pPr>
              <w:spacing w:line="240" w:lineRule="exact"/>
              <w:jc w:val="center"/>
            </w:pPr>
            <w:r w:rsidRPr="002B6A3F">
              <w:t>37</w:t>
            </w:r>
          </w:p>
        </w:tc>
        <w:tc>
          <w:tcPr>
            <w:tcW w:w="3237" w:type="dxa"/>
          </w:tcPr>
          <w:p w14:paraId="664339E7" w14:textId="77777777" w:rsidR="00694D54" w:rsidRPr="002B6A3F" w:rsidRDefault="00694D54" w:rsidP="000123F8">
            <w:pPr>
              <w:spacing w:line="240" w:lineRule="exact"/>
              <w:jc w:val="center"/>
            </w:pPr>
            <w:r w:rsidRPr="002B6A3F">
              <w:t>AG-15</w:t>
            </w:r>
          </w:p>
        </w:tc>
      </w:tr>
      <w:tr w:rsidR="00694D54" w:rsidRPr="002B6A3F" w14:paraId="4E07A86A" w14:textId="77777777" w:rsidTr="00A252C3">
        <w:trPr>
          <w:jc w:val="center"/>
        </w:trPr>
        <w:tc>
          <w:tcPr>
            <w:tcW w:w="2639" w:type="dxa"/>
          </w:tcPr>
          <w:p w14:paraId="7EC2E889" w14:textId="77777777" w:rsidR="00694D54" w:rsidRPr="002B6A3F" w:rsidRDefault="00694D54" w:rsidP="000123F8">
            <w:pPr>
              <w:spacing w:line="240" w:lineRule="exact"/>
            </w:pPr>
          </w:p>
        </w:tc>
        <w:tc>
          <w:tcPr>
            <w:tcW w:w="1971" w:type="dxa"/>
          </w:tcPr>
          <w:p w14:paraId="165FC82F" w14:textId="77777777" w:rsidR="00694D54" w:rsidRPr="002B6A3F" w:rsidRDefault="00694D54" w:rsidP="000123F8">
            <w:pPr>
              <w:spacing w:line="240" w:lineRule="exact"/>
              <w:jc w:val="center"/>
            </w:pPr>
            <w:r w:rsidRPr="002B6A3F">
              <w:t>13X17.5</w:t>
            </w:r>
          </w:p>
        </w:tc>
        <w:tc>
          <w:tcPr>
            <w:tcW w:w="1165" w:type="dxa"/>
          </w:tcPr>
          <w:p w14:paraId="738F62A7" w14:textId="77777777" w:rsidR="00694D54" w:rsidRPr="002B6A3F" w:rsidRDefault="00694D54" w:rsidP="000123F8">
            <w:pPr>
              <w:spacing w:line="240" w:lineRule="exact"/>
              <w:jc w:val="center"/>
            </w:pPr>
            <w:r w:rsidRPr="002B6A3F">
              <w:t>30.5</w:t>
            </w:r>
          </w:p>
        </w:tc>
        <w:tc>
          <w:tcPr>
            <w:tcW w:w="3237" w:type="dxa"/>
          </w:tcPr>
          <w:p w14:paraId="5EC8879E" w14:textId="77777777" w:rsidR="00694D54" w:rsidRPr="002B6A3F" w:rsidRDefault="00694D54" w:rsidP="000123F8">
            <w:pPr>
              <w:spacing w:line="240" w:lineRule="exact"/>
              <w:jc w:val="center"/>
            </w:pPr>
            <w:r w:rsidRPr="002B6A3F">
              <w:t>AG-18</w:t>
            </w:r>
          </w:p>
        </w:tc>
      </w:tr>
      <w:tr w:rsidR="00694D54" w:rsidRPr="002B6A3F" w14:paraId="42767FDC" w14:textId="77777777" w:rsidTr="00A252C3">
        <w:trPr>
          <w:jc w:val="center"/>
        </w:trPr>
        <w:tc>
          <w:tcPr>
            <w:tcW w:w="2639" w:type="dxa"/>
          </w:tcPr>
          <w:p w14:paraId="16D4D98E" w14:textId="77777777" w:rsidR="00694D54" w:rsidRPr="002B6A3F" w:rsidRDefault="00694D54" w:rsidP="000123F8">
            <w:pPr>
              <w:spacing w:line="240" w:lineRule="exact"/>
            </w:pPr>
          </w:p>
        </w:tc>
        <w:tc>
          <w:tcPr>
            <w:tcW w:w="1971" w:type="dxa"/>
          </w:tcPr>
          <w:p w14:paraId="7EAAD767" w14:textId="77777777" w:rsidR="00694D54" w:rsidRPr="002B6A3F" w:rsidRDefault="00694D54" w:rsidP="000123F8">
            <w:pPr>
              <w:spacing w:line="240" w:lineRule="exact"/>
              <w:jc w:val="center"/>
            </w:pPr>
            <w:r w:rsidRPr="002B6A3F">
              <w:t>10-3/4X14-1/4</w:t>
            </w:r>
          </w:p>
        </w:tc>
        <w:tc>
          <w:tcPr>
            <w:tcW w:w="1165" w:type="dxa"/>
          </w:tcPr>
          <w:p w14:paraId="7B167ACF" w14:textId="77777777" w:rsidR="00694D54" w:rsidRPr="002B6A3F" w:rsidRDefault="00694D54" w:rsidP="000123F8">
            <w:pPr>
              <w:spacing w:line="240" w:lineRule="exact"/>
              <w:jc w:val="center"/>
            </w:pPr>
            <w:r w:rsidRPr="002B6A3F">
              <w:t>34</w:t>
            </w:r>
          </w:p>
        </w:tc>
        <w:tc>
          <w:tcPr>
            <w:tcW w:w="3237" w:type="dxa"/>
          </w:tcPr>
          <w:p w14:paraId="287242B9" w14:textId="77777777" w:rsidR="00694D54" w:rsidRPr="002B6A3F" w:rsidRDefault="00694D54" w:rsidP="000123F8">
            <w:pPr>
              <w:spacing w:line="240" w:lineRule="exact"/>
              <w:jc w:val="center"/>
            </w:pPr>
            <w:r w:rsidRPr="002B6A3F">
              <w:t>AG-20</w:t>
            </w:r>
          </w:p>
        </w:tc>
      </w:tr>
      <w:tr w:rsidR="00694D54" w:rsidRPr="002B6A3F" w14:paraId="188B5995" w14:textId="77777777" w:rsidTr="00A252C3">
        <w:trPr>
          <w:jc w:val="center"/>
        </w:trPr>
        <w:tc>
          <w:tcPr>
            <w:tcW w:w="2639" w:type="dxa"/>
          </w:tcPr>
          <w:p w14:paraId="5713EDCB" w14:textId="77777777" w:rsidR="00694D54" w:rsidRPr="002B6A3F" w:rsidRDefault="00694D54" w:rsidP="000123F8">
            <w:pPr>
              <w:spacing w:line="240" w:lineRule="exact"/>
            </w:pPr>
          </w:p>
        </w:tc>
        <w:tc>
          <w:tcPr>
            <w:tcW w:w="1971" w:type="dxa"/>
          </w:tcPr>
          <w:p w14:paraId="32965A8A" w14:textId="77777777" w:rsidR="00694D54" w:rsidRPr="002B6A3F" w:rsidRDefault="00694D54" w:rsidP="000123F8">
            <w:pPr>
              <w:spacing w:line="240" w:lineRule="exact"/>
              <w:jc w:val="center"/>
            </w:pPr>
            <w:r w:rsidRPr="002B6A3F">
              <w:t>7-1/2 round</w:t>
            </w:r>
          </w:p>
        </w:tc>
        <w:tc>
          <w:tcPr>
            <w:tcW w:w="1165" w:type="dxa"/>
          </w:tcPr>
          <w:p w14:paraId="4D1C3926" w14:textId="77777777" w:rsidR="00694D54" w:rsidRPr="002B6A3F" w:rsidRDefault="00694D54" w:rsidP="000123F8">
            <w:pPr>
              <w:spacing w:line="240" w:lineRule="exact"/>
              <w:jc w:val="center"/>
            </w:pPr>
            <w:r w:rsidRPr="002B6A3F">
              <w:t>38</w:t>
            </w:r>
          </w:p>
        </w:tc>
        <w:tc>
          <w:tcPr>
            <w:tcW w:w="3237" w:type="dxa"/>
          </w:tcPr>
          <w:p w14:paraId="4EC9388D" w14:textId="77777777" w:rsidR="00694D54" w:rsidRPr="002B6A3F" w:rsidRDefault="00694D54" w:rsidP="000123F8">
            <w:pPr>
              <w:spacing w:line="240" w:lineRule="exact"/>
              <w:jc w:val="center"/>
            </w:pPr>
            <w:r w:rsidRPr="002B6A3F">
              <w:t>AG-8820-EWB</w:t>
            </w:r>
          </w:p>
        </w:tc>
      </w:tr>
      <w:tr w:rsidR="00694D54" w:rsidRPr="002B6A3F" w14:paraId="06F857D5" w14:textId="77777777" w:rsidTr="00A252C3">
        <w:trPr>
          <w:jc w:val="center"/>
        </w:trPr>
        <w:tc>
          <w:tcPr>
            <w:tcW w:w="2639" w:type="dxa"/>
          </w:tcPr>
          <w:p w14:paraId="34F8733C" w14:textId="77777777" w:rsidR="00694D54" w:rsidRPr="002B6A3F" w:rsidRDefault="00694D54" w:rsidP="000123F8">
            <w:pPr>
              <w:spacing w:line="240" w:lineRule="exact"/>
            </w:pPr>
          </w:p>
        </w:tc>
        <w:tc>
          <w:tcPr>
            <w:tcW w:w="1971" w:type="dxa"/>
          </w:tcPr>
          <w:p w14:paraId="3A6990ED" w14:textId="77777777" w:rsidR="00694D54" w:rsidRPr="002B6A3F" w:rsidRDefault="00694D54" w:rsidP="000123F8">
            <w:pPr>
              <w:spacing w:line="240" w:lineRule="exact"/>
              <w:jc w:val="center"/>
            </w:pPr>
            <w:r w:rsidRPr="002B6A3F">
              <w:t>17 x 30</w:t>
            </w:r>
          </w:p>
        </w:tc>
        <w:tc>
          <w:tcPr>
            <w:tcW w:w="1165" w:type="dxa"/>
          </w:tcPr>
          <w:p w14:paraId="7EE99C8D" w14:textId="77777777" w:rsidR="00694D54" w:rsidRPr="002B6A3F" w:rsidRDefault="00694D54" w:rsidP="000123F8">
            <w:pPr>
              <w:spacing w:line="240" w:lineRule="exact"/>
              <w:jc w:val="center"/>
            </w:pPr>
            <w:r w:rsidRPr="002B6A3F">
              <w:t>34</w:t>
            </w:r>
          </w:p>
        </w:tc>
        <w:tc>
          <w:tcPr>
            <w:tcW w:w="3237" w:type="dxa"/>
          </w:tcPr>
          <w:p w14:paraId="6327BFDC" w14:textId="77777777" w:rsidR="00694D54" w:rsidRPr="002B6A3F" w:rsidRDefault="00694D54" w:rsidP="000123F8">
            <w:pPr>
              <w:spacing w:line="240" w:lineRule="exact"/>
              <w:jc w:val="center"/>
            </w:pPr>
            <w:r w:rsidRPr="002B6A3F">
              <w:t>AG-1730-EWB</w:t>
            </w:r>
          </w:p>
        </w:tc>
      </w:tr>
      <w:tr w:rsidR="00694D54" w:rsidRPr="002B6A3F" w14:paraId="548838EA" w14:textId="77777777" w:rsidTr="00A252C3">
        <w:trPr>
          <w:jc w:val="center"/>
        </w:trPr>
        <w:tc>
          <w:tcPr>
            <w:tcW w:w="2639" w:type="dxa"/>
          </w:tcPr>
          <w:p w14:paraId="004E31FE" w14:textId="77777777" w:rsidR="00694D54" w:rsidRPr="002B6A3F" w:rsidRDefault="00694D54" w:rsidP="000123F8">
            <w:pPr>
              <w:spacing w:line="240" w:lineRule="exact"/>
            </w:pPr>
          </w:p>
        </w:tc>
        <w:tc>
          <w:tcPr>
            <w:tcW w:w="1971" w:type="dxa"/>
          </w:tcPr>
          <w:p w14:paraId="52E085CF" w14:textId="77777777" w:rsidR="00694D54" w:rsidRPr="002B6A3F" w:rsidRDefault="00694D54" w:rsidP="000123F8">
            <w:pPr>
              <w:spacing w:line="240" w:lineRule="exact"/>
              <w:jc w:val="center"/>
            </w:pPr>
          </w:p>
        </w:tc>
        <w:tc>
          <w:tcPr>
            <w:tcW w:w="1165" w:type="dxa"/>
          </w:tcPr>
          <w:p w14:paraId="0A7A3A4F" w14:textId="77777777" w:rsidR="00694D54" w:rsidRPr="002B6A3F" w:rsidRDefault="00694D54" w:rsidP="000123F8">
            <w:pPr>
              <w:spacing w:line="240" w:lineRule="exact"/>
              <w:jc w:val="center"/>
            </w:pPr>
          </w:p>
        </w:tc>
        <w:tc>
          <w:tcPr>
            <w:tcW w:w="3237" w:type="dxa"/>
          </w:tcPr>
          <w:p w14:paraId="0E1B9DFA" w14:textId="77777777" w:rsidR="00694D54" w:rsidRPr="002B6A3F" w:rsidRDefault="00694D54" w:rsidP="000123F8">
            <w:pPr>
              <w:spacing w:line="240" w:lineRule="exact"/>
              <w:jc w:val="center"/>
            </w:pPr>
          </w:p>
        </w:tc>
      </w:tr>
      <w:tr w:rsidR="00694D54" w:rsidRPr="002B6A3F" w14:paraId="04BCDC5A" w14:textId="77777777" w:rsidTr="00A252C3">
        <w:trPr>
          <w:jc w:val="center"/>
        </w:trPr>
        <w:tc>
          <w:tcPr>
            <w:tcW w:w="2639" w:type="dxa"/>
          </w:tcPr>
          <w:p w14:paraId="08FC5296" w14:textId="77777777" w:rsidR="00694D54" w:rsidRPr="002B6A3F" w:rsidRDefault="00694D54" w:rsidP="000123F8">
            <w:pPr>
              <w:spacing w:line="240" w:lineRule="exact"/>
            </w:pPr>
            <w:r w:rsidRPr="002B6A3F">
              <w:rPr>
                <w:u w:val="single"/>
              </w:rPr>
              <w:t>Shallbetter</w:t>
            </w:r>
          </w:p>
        </w:tc>
        <w:tc>
          <w:tcPr>
            <w:tcW w:w="1971" w:type="dxa"/>
          </w:tcPr>
          <w:p w14:paraId="52F8F558" w14:textId="77777777" w:rsidR="00694D54" w:rsidRPr="002B6A3F" w:rsidRDefault="00694D54" w:rsidP="000123F8">
            <w:pPr>
              <w:spacing w:line="240" w:lineRule="exact"/>
              <w:jc w:val="center"/>
            </w:pPr>
            <w:r w:rsidRPr="002B6A3F">
              <w:t>7.5 x 10.25</w:t>
            </w:r>
          </w:p>
        </w:tc>
        <w:tc>
          <w:tcPr>
            <w:tcW w:w="1165" w:type="dxa"/>
          </w:tcPr>
          <w:p w14:paraId="33E91B4B" w14:textId="77777777" w:rsidR="00694D54" w:rsidRPr="002B6A3F" w:rsidRDefault="00694D54" w:rsidP="000123F8">
            <w:pPr>
              <w:spacing w:line="240" w:lineRule="exact"/>
              <w:jc w:val="center"/>
            </w:pPr>
            <w:r w:rsidRPr="002B6A3F">
              <w:t>39</w:t>
            </w:r>
          </w:p>
        </w:tc>
        <w:tc>
          <w:tcPr>
            <w:tcW w:w="3237" w:type="dxa"/>
          </w:tcPr>
          <w:p w14:paraId="10C8DC6C" w14:textId="77777777" w:rsidR="00694D54" w:rsidRPr="002B6A3F" w:rsidRDefault="00694D54" w:rsidP="000123F8">
            <w:pPr>
              <w:pStyle w:val="HEADINGLEFT"/>
              <w:tabs>
                <w:tab w:val="clear" w:pos="1440"/>
              </w:tabs>
              <w:spacing w:line="240" w:lineRule="exact"/>
              <w:jc w:val="center"/>
            </w:pPr>
            <w:r w:rsidRPr="002B6A3F">
              <w:t>SUTP Series</w:t>
            </w:r>
          </w:p>
        </w:tc>
      </w:tr>
      <w:tr w:rsidR="00694D54" w:rsidRPr="002B6A3F" w14:paraId="165C8C79" w14:textId="77777777" w:rsidTr="00A252C3">
        <w:trPr>
          <w:jc w:val="center"/>
        </w:trPr>
        <w:tc>
          <w:tcPr>
            <w:tcW w:w="2639" w:type="dxa"/>
          </w:tcPr>
          <w:p w14:paraId="5C5E1640" w14:textId="77777777" w:rsidR="00694D54" w:rsidRPr="002B6A3F" w:rsidRDefault="00694D54" w:rsidP="000123F8">
            <w:pPr>
              <w:spacing w:line="240" w:lineRule="exact"/>
            </w:pPr>
          </w:p>
        </w:tc>
        <w:tc>
          <w:tcPr>
            <w:tcW w:w="1971" w:type="dxa"/>
          </w:tcPr>
          <w:p w14:paraId="20887FE0" w14:textId="77777777" w:rsidR="00694D54" w:rsidRPr="002B6A3F" w:rsidRDefault="00694D54" w:rsidP="000123F8">
            <w:pPr>
              <w:spacing w:line="240" w:lineRule="exact"/>
              <w:jc w:val="center"/>
            </w:pPr>
          </w:p>
        </w:tc>
        <w:tc>
          <w:tcPr>
            <w:tcW w:w="1165" w:type="dxa"/>
          </w:tcPr>
          <w:p w14:paraId="2F9E7A0F" w14:textId="77777777" w:rsidR="00694D54" w:rsidRPr="002B6A3F" w:rsidRDefault="00694D54" w:rsidP="000123F8">
            <w:pPr>
              <w:spacing w:line="240" w:lineRule="exact"/>
              <w:jc w:val="center"/>
            </w:pPr>
          </w:p>
        </w:tc>
        <w:tc>
          <w:tcPr>
            <w:tcW w:w="3237" w:type="dxa"/>
          </w:tcPr>
          <w:p w14:paraId="6DBD6870" w14:textId="77777777" w:rsidR="00694D54" w:rsidRPr="002B6A3F" w:rsidRDefault="00694D54" w:rsidP="000123F8">
            <w:pPr>
              <w:spacing w:line="240" w:lineRule="exact"/>
              <w:jc w:val="center"/>
            </w:pPr>
          </w:p>
        </w:tc>
      </w:tr>
      <w:tr w:rsidR="00694D54" w:rsidRPr="002B6A3F" w14:paraId="1768F089" w14:textId="77777777" w:rsidTr="00A252C3">
        <w:trPr>
          <w:jc w:val="center"/>
        </w:trPr>
        <w:tc>
          <w:tcPr>
            <w:tcW w:w="2639" w:type="dxa"/>
          </w:tcPr>
          <w:p w14:paraId="7785B421" w14:textId="77777777" w:rsidR="00694D54" w:rsidRPr="002B6A3F" w:rsidRDefault="00694D54" w:rsidP="000123F8">
            <w:pPr>
              <w:spacing w:line="240" w:lineRule="exact"/>
            </w:pPr>
            <w:r w:rsidRPr="002B6A3F">
              <w:rPr>
                <w:u w:val="single"/>
              </w:rPr>
              <w:t>Utility Fiberglass</w:t>
            </w:r>
          </w:p>
        </w:tc>
        <w:tc>
          <w:tcPr>
            <w:tcW w:w="1971" w:type="dxa"/>
          </w:tcPr>
          <w:p w14:paraId="5F5C3C57" w14:textId="77777777" w:rsidR="00694D54" w:rsidRPr="002B6A3F" w:rsidRDefault="00694D54" w:rsidP="000123F8">
            <w:pPr>
              <w:spacing w:line="240" w:lineRule="exact"/>
              <w:jc w:val="center"/>
            </w:pPr>
            <w:r w:rsidRPr="002B6A3F">
              <w:t>27 x 16</w:t>
            </w:r>
          </w:p>
        </w:tc>
        <w:tc>
          <w:tcPr>
            <w:tcW w:w="1165" w:type="dxa"/>
          </w:tcPr>
          <w:p w14:paraId="7083B43D" w14:textId="77777777" w:rsidR="00694D54" w:rsidRPr="002B6A3F" w:rsidRDefault="00694D54" w:rsidP="000123F8">
            <w:pPr>
              <w:spacing w:line="240" w:lineRule="exact"/>
              <w:jc w:val="center"/>
            </w:pPr>
            <w:r w:rsidRPr="002B6A3F">
              <w:t>40</w:t>
            </w:r>
          </w:p>
        </w:tc>
        <w:tc>
          <w:tcPr>
            <w:tcW w:w="3237" w:type="dxa"/>
          </w:tcPr>
          <w:p w14:paraId="07A671D0" w14:textId="77777777" w:rsidR="00694D54" w:rsidRPr="002B6A3F" w:rsidRDefault="00694D54" w:rsidP="000123F8">
            <w:pPr>
              <w:spacing w:line="240" w:lineRule="exact"/>
              <w:jc w:val="center"/>
            </w:pPr>
            <w:r w:rsidRPr="002B6A3F">
              <w:t>PPFP-2700</w:t>
            </w:r>
          </w:p>
        </w:tc>
      </w:tr>
      <w:tr w:rsidR="00694D54" w:rsidRPr="002B6A3F" w14:paraId="079980A7" w14:textId="77777777" w:rsidTr="00A252C3">
        <w:trPr>
          <w:jc w:val="center"/>
        </w:trPr>
        <w:tc>
          <w:tcPr>
            <w:tcW w:w="2639" w:type="dxa"/>
          </w:tcPr>
          <w:p w14:paraId="2FE0858C" w14:textId="77777777" w:rsidR="00694D54" w:rsidRPr="002B6A3F" w:rsidRDefault="00694D54" w:rsidP="000123F8">
            <w:pPr>
              <w:spacing w:line="240" w:lineRule="exact"/>
            </w:pPr>
          </w:p>
        </w:tc>
        <w:tc>
          <w:tcPr>
            <w:tcW w:w="1971" w:type="dxa"/>
          </w:tcPr>
          <w:p w14:paraId="5370142A" w14:textId="77777777" w:rsidR="00694D54" w:rsidRPr="002B6A3F" w:rsidRDefault="00694D54" w:rsidP="000123F8">
            <w:pPr>
              <w:spacing w:line="240" w:lineRule="exact"/>
              <w:jc w:val="center"/>
            </w:pPr>
          </w:p>
        </w:tc>
        <w:tc>
          <w:tcPr>
            <w:tcW w:w="1165" w:type="dxa"/>
          </w:tcPr>
          <w:p w14:paraId="0DC273F7" w14:textId="77777777" w:rsidR="00694D54" w:rsidRPr="002B6A3F" w:rsidRDefault="00694D54" w:rsidP="000123F8">
            <w:pPr>
              <w:spacing w:line="240" w:lineRule="exact"/>
              <w:jc w:val="center"/>
            </w:pPr>
          </w:p>
        </w:tc>
        <w:tc>
          <w:tcPr>
            <w:tcW w:w="3237" w:type="dxa"/>
          </w:tcPr>
          <w:p w14:paraId="77E78300" w14:textId="77777777" w:rsidR="00694D54" w:rsidRPr="002B6A3F" w:rsidRDefault="00694D54" w:rsidP="000123F8">
            <w:pPr>
              <w:spacing w:line="240" w:lineRule="exact"/>
              <w:jc w:val="center"/>
            </w:pPr>
          </w:p>
        </w:tc>
      </w:tr>
      <w:tr w:rsidR="00694D54" w:rsidRPr="002B6A3F" w14:paraId="17F4240C" w14:textId="77777777" w:rsidTr="00A252C3">
        <w:trPr>
          <w:jc w:val="center"/>
        </w:trPr>
        <w:tc>
          <w:tcPr>
            <w:tcW w:w="2639" w:type="dxa"/>
          </w:tcPr>
          <w:p w14:paraId="26E93EA4" w14:textId="77777777" w:rsidR="00694D54" w:rsidRPr="002B6A3F" w:rsidRDefault="00694D54" w:rsidP="000123F8">
            <w:pPr>
              <w:spacing w:line="240" w:lineRule="exact"/>
            </w:pPr>
            <w:r w:rsidRPr="002B6A3F">
              <w:rPr>
                <w:u w:val="single"/>
              </w:rPr>
              <w:t>Vertex</w:t>
            </w:r>
          </w:p>
        </w:tc>
        <w:tc>
          <w:tcPr>
            <w:tcW w:w="1971" w:type="dxa"/>
          </w:tcPr>
          <w:p w14:paraId="5D14E75A" w14:textId="77777777" w:rsidR="00694D54" w:rsidRPr="002B6A3F" w:rsidRDefault="00694D54" w:rsidP="000123F8">
            <w:pPr>
              <w:spacing w:line="240" w:lineRule="exact"/>
              <w:jc w:val="center"/>
            </w:pPr>
            <w:r w:rsidRPr="002B6A3F">
              <w:t>8 x 14</w:t>
            </w:r>
          </w:p>
        </w:tc>
        <w:tc>
          <w:tcPr>
            <w:tcW w:w="1165" w:type="dxa"/>
          </w:tcPr>
          <w:p w14:paraId="05FC565E" w14:textId="77777777" w:rsidR="00694D54" w:rsidRPr="002B6A3F" w:rsidRDefault="00694D54" w:rsidP="000123F8">
            <w:pPr>
              <w:spacing w:line="240" w:lineRule="exact"/>
              <w:jc w:val="center"/>
            </w:pPr>
            <w:r w:rsidRPr="002B6A3F">
              <w:t>30</w:t>
            </w:r>
          </w:p>
        </w:tc>
        <w:tc>
          <w:tcPr>
            <w:tcW w:w="3237" w:type="dxa"/>
          </w:tcPr>
          <w:p w14:paraId="3C8A127D" w14:textId="77777777" w:rsidR="00694D54" w:rsidRPr="002B6A3F" w:rsidRDefault="00694D54" w:rsidP="000123F8">
            <w:pPr>
              <w:spacing w:line="240" w:lineRule="exact"/>
              <w:jc w:val="center"/>
            </w:pPr>
            <w:r w:rsidRPr="002B6A3F">
              <w:t>SP 814</w:t>
            </w:r>
          </w:p>
        </w:tc>
      </w:tr>
      <w:tr w:rsidR="00694D54" w:rsidRPr="002B6A3F" w14:paraId="6860B445" w14:textId="77777777" w:rsidTr="00A252C3">
        <w:trPr>
          <w:jc w:val="center"/>
        </w:trPr>
        <w:tc>
          <w:tcPr>
            <w:tcW w:w="2639" w:type="dxa"/>
          </w:tcPr>
          <w:p w14:paraId="0C17A3A6" w14:textId="77777777" w:rsidR="00694D54" w:rsidRPr="002B6A3F" w:rsidRDefault="00694D54" w:rsidP="000123F8">
            <w:pPr>
              <w:spacing w:line="240" w:lineRule="exact"/>
              <w:rPr>
                <w:u w:val="single"/>
              </w:rPr>
            </w:pPr>
          </w:p>
        </w:tc>
        <w:tc>
          <w:tcPr>
            <w:tcW w:w="1971" w:type="dxa"/>
          </w:tcPr>
          <w:p w14:paraId="01EDCF21" w14:textId="77777777" w:rsidR="00694D54" w:rsidRPr="002B6A3F" w:rsidRDefault="00694D54" w:rsidP="000123F8">
            <w:pPr>
              <w:spacing w:line="240" w:lineRule="exact"/>
              <w:jc w:val="center"/>
            </w:pPr>
          </w:p>
        </w:tc>
        <w:tc>
          <w:tcPr>
            <w:tcW w:w="1165" w:type="dxa"/>
          </w:tcPr>
          <w:p w14:paraId="1B2FE4D4" w14:textId="77777777" w:rsidR="00694D54" w:rsidRPr="002B6A3F" w:rsidRDefault="00694D54" w:rsidP="000123F8">
            <w:pPr>
              <w:spacing w:line="240" w:lineRule="exact"/>
              <w:jc w:val="center"/>
            </w:pPr>
          </w:p>
        </w:tc>
        <w:tc>
          <w:tcPr>
            <w:tcW w:w="3237" w:type="dxa"/>
          </w:tcPr>
          <w:p w14:paraId="176A6992" w14:textId="77777777" w:rsidR="00694D54" w:rsidRPr="002B6A3F" w:rsidRDefault="00694D54" w:rsidP="000123F8">
            <w:pPr>
              <w:spacing w:line="240" w:lineRule="exact"/>
              <w:jc w:val="center"/>
            </w:pPr>
          </w:p>
        </w:tc>
      </w:tr>
    </w:tbl>
    <w:p w14:paraId="60F097AD" w14:textId="77777777" w:rsidR="00743718" w:rsidRPr="002B6A3F" w:rsidRDefault="00743718" w:rsidP="00743718">
      <w:pPr>
        <w:tabs>
          <w:tab w:val="left" w:pos="2640"/>
          <w:tab w:val="left" w:pos="5040"/>
          <w:tab w:val="left" w:pos="6360"/>
        </w:tabs>
        <w:spacing w:line="240" w:lineRule="exact"/>
        <w:ind w:right="-144"/>
      </w:pPr>
    </w:p>
    <w:p w14:paraId="08F7B52C" w14:textId="77777777" w:rsidR="00743718" w:rsidRPr="002B6A3F" w:rsidRDefault="00743718" w:rsidP="00743718">
      <w:pPr>
        <w:tabs>
          <w:tab w:val="left" w:pos="2640"/>
          <w:tab w:val="left" w:pos="5040"/>
          <w:tab w:val="left" w:pos="6360"/>
        </w:tabs>
        <w:spacing w:line="240" w:lineRule="exact"/>
        <w:ind w:right="-144"/>
      </w:pPr>
      <w:r w:rsidRPr="002B6A3F">
        <w:t>*Furnished with stake.</w:t>
      </w:r>
    </w:p>
    <w:p w14:paraId="21EE0CFD" w14:textId="77777777" w:rsidR="00743718" w:rsidRPr="002B6A3F" w:rsidRDefault="00743718" w:rsidP="00743718">
      <w:pPr>
        <w:tabs>
          <w:tab w:val="left" w:pos="2640"/>
          <w:tab w:val="left" w:pos="5040"/>
          <w:tab w:val="left" w:pos="6360"/>
        </w:tabs>
        <w:spacing w:line="240" w:lineRule="exact"/>
        <w:ind w:right="-144"/>
      </w:pPr>
      <w:r w:rsidRPr="002B6A3F">
        <w:t>**Pole mounted</w:t>
      </w:r>
    </w:p>
    <w:p w14:paraId="4474FBA2" w14:textId="77777777" w:rsidR="00E5149D" w:rsidRPr="002B6A3F" w:rsidRDefault="00E5149D">
      <w:pPr>
        <w:pStyle w:val="HEADINGLEFT"/>
      </w:pPr>
      <w:r w:rsidRPr="002B6A3F">
        <w:br w:type="page"/>
      </w:r>
      <w:r w:rsidRPr="002B6A3F">
        <w:lastRenderedPageBreak/>
        <w:t>U gu-2</w:t>
      </w:r>
    </w:p>
    <w:p w14:paraId="56E658C1" w14:textId="29250EC8" w:rsidR="00E5149D" w:rsidRPr="002B6A3F" w:rsidRDefault="00E750CB">
      <w:pPr>
        <w:pStyle w:val="HEADINGLEFT"/>
      </w:pPr>
      <w:r>
        <w:t>May 30, 2025</w:t>
      </w:r>
    </w:p>
    <w:p w14:paraId="5DE7DB53" w14:textId="77777777" w:rsidR="00E5149D" w:rsidRPr="002B6A3F" w:rsidRDefault="00E5149D">
      <w:pPr>
        <w:pStyle w:val="HEADINGRIGHT"/>
      </w:pPr>
    </w:p>
    <w:p w14:paraId="22D5D89E" w14:textId="77777777" w:rsidR="00E5149D" w:rsidRPr="002B6A3F" w:rsidRDefault="00E5149D">
      <w:pPr>
        <w:tabs>
          <w:tab w:val="left" w:pos="3600"/>
          <w:tab w:val="left" w:pos="5400"/>
          <w:tab w:val="left" w:pos="6960"/>
        </w:tabs>
        <w:spacing w:line="240" w:lineRule="exact"/>
        <w:jc w:val="center"/>
        <w:outlineLvl w:val="0"/>
      </w:pPr>
      <w:r w:rsidRPr="002B6A3F">
        <w:t>U gu - Power Pedestal</w:t>
      </w:r>
    </w:p>
    <w:p w14:paraId="00E3FA99" w14:textId="77777777" w:rsidR="00E5149D" w:rsidRPr="002B6A3F" w:rsidRDefault="00E5149D">
      <w:pPr>
        <w:tabs>
          <w:tab w:val="left" w:pos="3600"/>
          <w:tab w:val="left" w:pos="5400"/>
          <w:tab w:val="left" w:pos="6960"/>
        </w:tabs>
        <w:spacing w:line="240" w:lineRule="exact"/>
        <w:jc w:val="center"/>
      </w:pPr>
      <w:r w:rsidRPr="002B6A3F">
        <w:t>(Below-Grade)</w:t>
      </w:r>
    </w:p>
    <w:p w14:paraId="451160DA" w14:textId="77777777" w:rsidR="00E5149D" w:rsidRPr="002B6A3F" w:rsidRDefault="00E5149D">
      <w:pPr>
        <w:tabs>
          <w:tab w:val="left" w:pos="3600"/>
          <w:tab w:val="left" w:pos="5400"/>
          <w:tab w:val="left" w:pos="6960"/>
        </w:tabs>
        <w:spacing w:line="240" w:lineRule="exact"/>
        <w:jc w:val="center"/>
      </w:pPr>
      <w:r w:rsidRPr="002B6A3F">
        <w:t>Refer to Drawing UK6</w:t>
      </w:r>
    </w:p>
    <w:p w14:paraId="46BD578C" w14:textId="77777777" w:rsidR="00E5149D" w:rsidRPr="002B6A3F" w:rsidRDefault="00E5149D">
      <w:pPr>
        <w:tabs>
          <w:tab w:val="left" w:pos="3600"/>
          <w:tab w:val="left" w:pos="5400"/>
          <w:tab w:val="left" w:pos="6960"/>
        </w:tabs>
        <w:spacing w:line="240" w:lineRule="exact"/>
      </w:pPr>
    </w:p>
    <w:p w14:paraId="68D47EAF" w14:textId="77777777" w:rsidR="00E5149D" w:rsidRPr="002B6A3F" w:rsidRDefault="00E5149D">
      <w:pPr>
        <w:tabs>
          <w:tab w:val="left" w:pos="3600"/>
          <w:tab w:val="left" w:pos="5400"/>
          <w:tab w:val="left" w:pos="6960"/>
        </w:tabs>
        <w:spacing w:line="240" w:lineRule="exact"/>
        <w:jc w:val="center"/>
        <w:outlineLvl w:val="0"/>
      </w:pPr>
      <w:r w:rsidRPr="002B6A3F">
        <w:t>Applicable Specifications:  "RUS Specifications for Secondary Power Pedestals," U-6</w:t>
      </w:r>
    </w:p>
    <w:p w14:paraId="3B0CDDD6" w14:textId="77777777" w:rsidR="00E5149D" w:rsidRPr="002B6A3F" w:rsidRDefault="00E5149D">
      <w:pPr>
        <w:tabs>
          <w:tab w:val="left" w:pos="3600"/>
          <w:tab w:val="left" w:pos="5040"/>
          <w:tab w:val="left" w:pos="5400"/>
          <w:tab w:val="left" w:pos="6960"/>
          <w:tab w:val="left" w:pos="7920"/>
        </w:tabs>
        <w:spacing w:line="240" w:lineRule="exact"/>
      </w:pPr>
    </w:p>
    <w:tbl>
      <w:tblPr>
        <w:tblW w:w="0" w:type="auto"/>
        <w:jc w:val="center"/>
        <w:tblLayout w:type="fixed"/>
        <w:tblLook w:val="0000" w:firstRow="0" w:lastRow="0" w:firstColumn="0" w:lastColumn="0" w:noHBand="0" w:noVBand="0"/>
      </w:tblPr>
      <w:tblGrid>
        <w:gridCol w:w="3888"/>
        <w:gridCol w:w="3960"/>
      </w:tblGrid>
      <w:tr w:rsidR="00E5149D" w:rsidRPr="002B6A3F" w14:paraId="743CC6A1" w14:textId="77777777">
        <w:trPr>
          <w:jc w:val="center"/>
        </w:trPr>
        <w:tc>
          <w:tcPr>
            <w:tcW w:w="3888" w:type="dxa"/>
          </w:tcPr>
          <w:p w14:paraId="77A7218C" w14:textId="77777777" w:rsidR="00E5149D" w:rsidRPr="002B6A3F" w:rsidRDefault="00E5149D">
            <w:pPr>
              <w:pBdr>
                <w:bottom w:val="single" w:sz="6" w:space="1" w:color="auto"/>
              </w:pBdr>
              <w:spacing w:line="240" w:lineRule="exact"/>
            </w:pPr>
            <w:r w:rsidRPr="002B6A3F">
              <w:t>Manufacturer</w:t>
            </w:r>
          </w:p>
        </w:tc>
        <w:tc>
          <w:tcPr>
            <w:tcW w:w="3960" w:type="dxa"/>
          </w:tcPr>
          <w:p w14:paraId="61BEEAA6" w14:textId="77777777" w:rsidR="00E5149D" w:rsidRPr="002B6A3F" w:rsidRDefault="00E5149D">
            <w:pPr>
              <w:pBdr>
                <w:bottom w:val="single" w:sz="6" w:space="1" w:color="auto"/>
              </w:pBdr>
              <w:spacing w:line="240" w:lineRule="exact"/>
            </w:pPr>
            <w:r w:rsidRPr="002B6A3F">
              <w:t>Catalog No.</w:t>
            </w:r>
          </w:p>
        </w:tc>
      </w:tr>
      <w:tr w:rsidR="00E750CB" w:rsidRPr="002B6A3F" w14:paraId="6B6E0B6C" w14:textId="77777777">
        <w:trPr>
          <w:jc w:val="center"/>
        </w:trPr>
        <w:tc>
          <w:tcPr>
            <w:tcW w:w="3888" w:type="dxa"/>
          </w:tcPr>
          <w:p w14:paraId="4E5EC87F" w14:textId="77777777" w:rsidR="00E750CB" w:rsidRPr="002B6A3F" w:rsidRDefault="00E750CB">
            <w:pPr>
              <w:spacing w:line="240" w:lineRule="exact"/>
              <w:rPr>
                <w:u w:val="single"/>
              </w:rPr>
            </w:pPr>
          </w:p>
        </w:tc>
        <w:tc>
          <w:tcPr>
            <w:tcW w:w="3960" w:type="dxa"/>
          </w:tcPr>
          <w:p w14:paraId="253E8B2D" w14:textId="77777777" w:rsidR="00E750CB" w:rsidRPr="002B6A3F" w:rsidRDefault="00E750CB">
            <w:pPr>
              <w:spacing w:line="240" w:lineRule="exact"/>
            </w:pPr>
          </w:p>
        </w:tc>
      </w:tr>
      <w:tr w:rsidR="00E5149D" w:rsidRPr="002B6A3F" w14:paraId="2A9A6C74" w14:textId="77777777">
        <w:trPr>
          <w:jc w:val="center"/>
        </w:trPr>
        <w:tc>
          <w:tcPr>
            <w:tcW w:w="3888" w:type="dxa"/>
          </w:tcPr>
          <w:p w14:paraId="5A9D1702" w14:textId="77777777" w:rsidR="00E5149D" w:rsidRPr="002B6A3F" w:rsidRDefault="00E5149D">
            <w:pPr>
              <w:spacing w:line="240" w:lineRule="exact"/>
            </w:pPr>
            <w:r w:rsidRPr="002B6A3F">
              <w:rPr>
                <w:u w:val="single"/>
              </w:rPr>
              <w:t>Armorcast</w:t>
            </w:r>
          </w:p>
        </w:tc>
        <w:tc>
          <w:tcPr>
            <w:tcW w:w="3960" w:type="dxa"/>
          </w:tcPr>
          <w:p w14:paraId="57887FC4" w14:textId="77777777" w:rsidR="00E5149D" w:rsidRPr="002B6A3F" w:rsidRDefault="00E5149D">
            <w:pPr>
              <w:spacing w:line="240" w:lineRule="exact"/>
            </w:pPr>
            <w:r w:rsidRPr="002B6A3F">
              <w:t>Polymer concrete frame and cover with fiberglass reinforced polyester skirting 6001 Series.</w:t>
            </w:r>
            <w:r w:rsidRPr="002B6A3F">
              <w:br/>
              <w:t>P600XXXXA Rotocast Series, molded polyethylene with penta-head bolt</w:t>
            </w:r>
          </w:p>
        </w:tc>
      </w:tr>
      <w:tr w:rsidR="00E5149D" w:rsidRPr="002B6A3F" w14:paraId="76733C38" w14:textId="77777777">
        <w:trPr>
          <w:jc w:val="center"/>
        </w:trPr>
        <w:tc>
          <w:tcPr>
            <w:tcW w:w="3888" w:type="dxa"/>
          </w:tcPr>
          <w:p w14:paraId="013F675A" w14:textId="77777777" w:rsidR="00E5149D" w:rsidRPr="002B6A3F" w:rsidRDefault="00E5149D">
            <w:pPr>
              <w:spacing w:line="240" w:lineRule="exact"/>
            </w:pPr>
          </w:p>
        </w:tc>
        <w:tc>
          <w:tcPr>
            <w:tcW w:w="3960" w:type="dxa"/>
          </w:tcPr>
          <w:p w14:paraId="786C8690" w14:textId="77777777" w:rsidR="00E5149D" w:rsidRPr="002B6A3F" w:rsidRDefault="00E5149D">
            <w:pPr>
              <w:spacing w:line="240" w:lineRule="exact"/>
            </w:pPr>
          </w:p>
        </w:tc>
      </w:tr>
      <w:tr w:rsidR="00E5149D" w:rsidRPr="002B6A3F" w14:paraId="64CB5411" w14:textId="77777777">
        <w:trPr>
          <w:jc w:val="center"/>
        </w:trPr>
        <w:tc>
          <w:tcPr>
            <w:tcW w:w="3888" w:type="dxa"/>
          </w:tcPr>
          <w:p w14:paraId="3DDA2A1A" w14:textId="77777777" w:rsidR="00E5149D" w:rsidRPr="002B6A3F" w:rsidRDefault="00E5149D">
            <w:pPr>
              <w:spacing w:line="240" w:lineRule="exact"/>
            </w:pPr>
            <w:r w:rsidRPr="002B6A3F">
              <w:rPr>
                <w:u w:val="single"/>
              </w:rPr>
              <w:t>Associated Plastics</w:t>
            </w:r>
          </w:p>
        </w:tc>
        <w:tc>
          <w:tcPr>
            <w:tcW w:w="3960" w:type="dxa"/>
          </w:tcPr>
          <w:p w14:paraId="758E07BA" w14:textId="77777777" w:rsidR="00E5149D" w:rsidRPr="002B6A3F" w:rsidRDefault="00E5149D">
            <w:pPr>
              <w:spacing w:line="240" w:lineRule="exact"/>
            </w:pPr>
            <w:r w:rsidRPr="002B6A3F">
              <w:t xml:space="preserve">Molded polyethylene with galvanized steel or plastic cover </w:t>
            </w:r>
            <w:r w:rsidRPr="002B6A3F">
              <w:br/>
              <w:t>Catalog Nos. 1730-1, 3; 1324-1, 3</w:t>
            </w:r>
          </w:p>
        </w:tc>
      </w:tr>
      <w:tr w:rsidR="00E5149D" w:rsidRPr="002B6A3F" w14:paraId="1B701408" w14:textId="77777777">
        <w:trPr>
          <w:jc w:val="center"/>
        </w:trPr>
        <w:tc>
          <w:tcPr>
            <w:tcW w:w="3888" w:type="dxa"/>
          </w:tcPr>
          <w:p w14:paraId="676506C9" w14:textId="77777777" w:rsidR="00E5149D" w:rsidRPr="002B6A3F" w:rsidRDefault="00E5149D">
            <w:pPr>
              <w:spacing w:line="240" w:lineRule="exact"/>
            </w:pPr>
          </w:p>
        </w:tc>
        <w:tc>
          <w:tcPr>
            <w:tcW w:w="3960" w:type="dxa"/>
          </w:tcPr>
          <w:p w14:paraId="29C23B77" w14:textId="77777777" w:rsidR="00E5149D" w:rsidRPr="002B6A3F" w:rsidRDefault="00E5149D">
            <w:pPr>
              <w:spacing w:line="240" w:lineRule="exact"/>
            </w:pPr>
          </w:p>
        </w:tc>
      </w:tr>
      <w:tr w:rsidR="00E5149D" w:rsidRPr="002B6A3F" w14:paraId="5DBFE6C8" w14:textId="77777777">
        <w:trPr>
          <w:jc w:val="center"/>
        </w:trPr>
        <w:tc>
          <w:tcPr>
            <w:tcW w:w="3888" w:type="dxa"/>
          </w:tcPr>
          <w:p w14:paraId="35BD3B8B" w14:textId="77777777" w:rsidR="00E5149D" w:rsidRPr="002B6A3F" w:rsidRDefault="00E5149D">
            <w:pPr>
              <w:spacing w:line="240" w:lineRule="exact"/>
            </w:pPr>
            <w:r w:rsidRPr="002B6A3F">
              <w:rPr>
                <w:u w:val="single"/>
              </w:rPr>
              <w:t>Blackburn</w:t>
            </w:r>
          </w:p>
        </w:tc>
        <w:tc>
          <w:tcPr>
            <w:tcW w:w="3960" w:type="dxa"/>
          </w:tcPr>
          <w:p w14:paraId="37A205A9" w14:textId="77777777" w:rsidR="00E5149D" w:rsidRPr="002B6A3F" w:rsidRDefault="00E5149D">
            <w:pPr>
              <w:spacing w:line="240" w:lineRule="exact"/>
            </w:pPr>
            <w:r w:rsidRPr="002B6A3F">
              <w:t>Molded polyethylene with galvanized steel cover and ground lug.</w:t>
            </w:r>
          </w:p>
        </w:tc>
      </w:tr>
      <w:tr w:rsidR="00E5149D" w:rsidRPr="002B6A3F" w14:paraId="7CB2034E" w14:textId="77777777">
        <w:trPr>
          <w:jc w:val="center"/>
        </w:trPr>
        <w:tc>
          <w:tcPr>
            <w:tcW w:w="3888" w:type="dxa"/>
          </w:tcPr>
          <w:p w14:paraId="26055DF3" w14:textId="77777777" w:rsidR="00E5149D" w:rsidRPr="002B6A3F" w:rsidRDefault="00E5149D">
            <w:pPr>
              <w:spacing w:line="240" w:lineRule="exact"/>
            </w:pPr>
          </w:p>
        </w:tc>
        <w:tc>
          <w:tcPr>
            <w:tcW w:w="3960" w:type="dxa"/>
          </w:tcPr>
          <w:p w14:paraId="36F1FE35" w14:textId="77777777" w:rsidR="00E5149D" w:rsidRPr="002B6A3F" w:rsidRDefault="00E5149D">
            <w:pPr>
              <w:spacing w:line="240" w:lineRule="exact"/>
            </w:pPr>
            <w:r w:rsidRPr="002B6A3F">
              <w:t>Catalog No. SDR-2PG</w:t>
            </w:r>
          </w:p>
        </w:tc>
      </w:tr>
      <w:tr w:rsidR="00E5149D" w:rsidRPr="002B6A3F" w14:paraId="3AF66B80" w14:textId="77777777">
        <w:trPr>
          <w:jc w:val="center"/>
        </w:trPr>
        <w:tc>
          <w:tcPr>
            <w:tcW w:w="3888" w:type="dxa"/>
          </w:tcPr>
          <w:p w14:paraId="5435AF30" w14:textId="77777777" w:rsidR="00E5149D" w:rsidRPr="002B6A3F" w:rsidRDefault="00E5149D">
            <w:pPr>
              <w:spacing w:line="240" w:lineRule="exact"/>
            </w:pPr>
          </w:p>
        </w:tc>
        <w:tc>
          <w:tcPr>
            <w:tcW w:w="3960" w:type="dxa"/>
          </w:tcPr>
          <w:p w14:paraId="2A8E94FD" w14:textId="77777777" w:rsidR="00E5149D" w:rsidRPr="002B6A3F" w:rsidRDefault="00E5149D">
            <w:pPr>
              <w:spacing w:line="240" w:lineRule="exact"/>
            </w:pPr>
          </w:p>
        </w:tc>
      </w:tr>
      <w:tr w:rsidR="00E5149D" w:rsidRPr="002B6A3F" w14:paraId="1EE9C5E9" w14:textId="77777777">
        <w:trPr>
          <w:jc w:val="center"/>
        </w:trPr>
        <w:tc>
          <w:tcPr>
            <w:tcW w:w="3888" w:type="dxa"/>
          </w:tcPr>
          <w:p w14:paraId="1A86F32E" w14:textId="77777777" w:rsidR="00E5149D" w:rsidRPr="002B6A3F" w:rsidRDefault="00E5149D">
            <w:pPr>
              <w:spacing w:line="240" w:lineRule="exact"/>
            </w:pPr>
            <w:r w:rsidRPr="002B6A3F">
              <w:rPr>
                <w:u w:val="single"/>
              </w:rPr>
              <w:t>Burndy</w:t>
            </w:r>
          </w:p>
        </w:tc>
        <w:tc>
          <w:tcPr>
            <w:tcW w:w="3960" w:type="dxa"/>
          </w:tcPr>
          <w:p w14:paraId="462BF1D8" w14:textId="77777777" w:rsidR="00E5149D" w:rsidRPr="002B6A3F" w:rsidRDefault="00E5149D">
            <w:pPr>
              <w:spacing w:line="240" w:lineRule="exact"/>
            </w:pPr>
            <w:r w:rsidRPr="002B6A3F">
              <w:t>Molded polyethylene with galvanized steel cover.</w:t>
            </w:r>
          </w:p>
        </w:tc>
      </w:tr>
      <w:tr w:rsidR="00E5149D" w:rsidRPr="002B6A3F" w14:paraId="01634FC5" w14:textId="77777777">
        <w:trPr>
          <w:jc w:val="center"/>
        </w:trPr>
        <w:tc>
          <w:tcPr>
            <w:tcW w:w="3888" w:type="dxa"/>
          </w:tcPr>
          <w:p w14:paraId="095A3857" w14:textId="77777777" w:rsidR="00E5149D" w:rsidRPr="002B6A3F" w:rsidRDefault="00E5149D">
            <w:pPr>
              <w:spacing w:line="240" w:lineRule="exact"/>
            </w:pPr>
          </w:p>
        </w:tc>
        <w:tc>
          <w:tcPr>
            <w:tcW w:w="3960" w:type="dxa"/>
          </w:tcPr>
          <w:p w14:paraId="65301A06" w14:textId="77777777" w:rsidR="00E5149D" w:rsidRPr="002B6A3F" w:rsidRDefault="00E5149D">
            <w:pPr>
              <w:spacing w:line="240" w:lineRule="exact"/>
            </w:pPr>
            <w:r w:rsidRPr="002B6A3F">
              <w:t>Catalog No. URD20G23</w:t>
            </w:r>
          </w:p>
        </w:tc>
      </w:tr>
      <w:tr w:rsidR="00E5149D" w:rsidRPr="002B6A3F" w14:paraId="6FA889A8" w14:textId="77777777">
        <w:trPr>
          <w:jc w:val="center"/>
        </w:trPr>
        <w:tc>
          <w:tcPr>
            <w:tcW w:w="3888" w:type="dxa"/>
          </w:tcPr>
          <w:p w14:paraId="59F7E825" w14:textId="77777777" w:rsidR="00E5149D" w:rsidRPr="002B6A3F" w:rsidRDefault="00E5149D">
            <w:pPr>
              <w:spacing w:line="240" w:lineRule="exact"/>
            </w:pPr>
          </w:p>
        </w:tc>
        <w:tc>
          <w:tcPr>
            <w:tcW w:w="3960" w:type="dxa"/>
          </w:tcPr>
          <w:p w14:paraId="1691BA66" w14:textId="77777777" w:rsidR="00E5149D" w:rsidRPr="002B6A3F" w:rsidRDefault="00E5149D">
            <w:pPr>
              <w:spacing w:line="240" w:lineRule="exact"/>
            </w:pPr>
          </w:p>
        </w:tc>
      </w:tr>
      <w:tr w:rsidR="00E5149D" w:rsidRPr="002B6A3F" w14:paraId="378CC6F3" w14:textId="77777777">
        <w:trPr>
          <w:jc w:val="center"/>
        </w:trPr>
        <w:tc>
          <w:tcPr>
            <w:tcW w:w="3888" w:type="dxa"/>
          </w:tcPr>
          <w:p w14:paraId="2FB5F17C" w14:textId="77777777" w:rsidR="00E5149D" w:rsidRPr="002B6A3F" w:rsidRDefault="00E5149D">
            <w:pPr>
              <w:spacing w:line="240" w:lineRule="exact"/>
            </w:pPr>
            <w:r w:rsidRPr="002B6A3F">
              <w:rPr>
                <w:u w:val="single"/>
              </w:rPr>
              <w:t>Carson</w:t>
            </w:r>
          </w:p>
        </w:tc>
        <w:tc>
          <w:tcPr>
            <w:tcW w:w="3960" w:type="dxa"/>
          </w:tcPr>
          <w:p w14:paraId="71FDFAD6" w14:textId="77777777" w:rsidR="00E5149D" w:rsidRPr="002B6A3F" w:rsidRDefault="00E5149D">
            <w:pPr>
              <w:spacing w:line="240" w:lineRule="exact"/>
            </w:pPr>
            <w:r w:rsidRPr="002B6A3F">
              <w:t>Molded polyethylene with plastic cover</w:t>
            </w:r>
          </w:p>
        </w:tc>
      </w:tr>
      <w:tr w:rsidR="00E5149D" w:rsidRPr="002B6A3F" w14:paraId="3A1B80DB" w14:textId="77777777">
        <w:trPr>
          <w:jc w:val="center"/>
        </w:trPr>
        <w:tc>
          <w:tcPr>
            <w:tcW w:w="3888" w:type="dxa"/>
          </w:tcPr>
          <w:p w14:paraId="2EB91EA3" w14:textId="77777777" w:rsidR="00E5149D" w:rsidRPr="002B6A3F" w:rsidRDefault="00E5149D">
            <w:pPr>
              <w:spacing w:line="240" w:lineRule="exact"/>
            </w:pPr>
          </w:p>
        </w:tc>
        <w:tc>
          <w:tcPr>
            <w:tcW w:w="3960" w:type="dxa"/>
          </w:tcPr>
          <w:p w14:paraId="0ED91C33" w14:textId="77777777" w:rsidR="00E5149D" w:rsidRPr="002B6A3F" w:rsidRDefault="00E5149D">
            <w:pPr>
              <w:spacing w:line="240" w:lineRule="exact"/>
            </w:pPr>
            <w:r w:rsidRPr="002B6A3F">
              <w:t>Catalog No. 1324-12B and 1730-12B</w:t>
            </w:r>
          </w:p>
        </w:tc>
      </w:tr>
      <w:tr w:rsidR="00E5149D" w:rsidRPr="00717EE6" w14:paraId="46256F1A" w14:textId="77777777">
        <w:trPr>
          <w:jc w:val="center"/>
        </w:trPr>
        <w:tc>
          <w:tcPr>
            <w:tcW w:w="3888" w:type="dxa"/>
          </w:tcPr>
          <w:p w14:paraId="4C2B3177" w14:textId="77777777" w:rsidR="00E5149D" w:rsidRPr="002B6A3F" w:rsidRDefault="00E5149D">
            <w:pPr>
              <w:spacing w:line="240" w:lineRule="exact"/>
            </w:pPr>
          </w:p>
        </w:tc>
        <w:tc>
          <w:tcPr>
            <w:tcW w:w="3960" w:type="dxa"/>
          </w:tcPr>
          <w:p w14:paraId="30158F41" w14:textId="77777777" w:rsidR="00E5149D" w:rsidRPr="00143D46" w:rsidRDefault="00FF3D6F">
            <w:pPr>
              <w:spacing w:line="240" w:lineRule="exact"/>
              <w:rPr>
                <w:lang w:val="pt-BR"/>
              </w:rPr>
            </w:pPr>
            <w:r w:rsidRPr="00143D46">
              <w:rPr>
                <w:lang w:val="pt-BR"/>
              </w:rPr>
              <w:t>H910, HLW1212, H1118, H1324, H1730, H1730, H2436, H3048, HH3060</w:t>
            </w:r>
          </w:p>
        </w:tc>
      </w:tr>
      <w:tr w:rsidR="00FF3D6F" w:rsidRPr="00717EE6" w14:paraId="62E135DB" w14:textId="77777777">
        <w:trPr>
          <w:jc w:val="center"/>
        </w:trPr>
        <w:tc>
          <w:tcPr>
            <w:tcW w:w="3888" w:type="dxa"/>
          </w:tcPr>
          <w:p w14:paraId="25242505" w14:textId="77777777" w:rsidR="00FF3D6F" w:rsidRPr="00143D46" w:rsidRDefault="00FF3D6F">
            <w:pPr>
              <w:spacing w:line="240" w:lineRule="exact"/>
              <w:rPr>
                <w:lang w:val="pt-BR"/>
              </w:rPr>
            </w:pPr>
          </w:p>
        </w:tc>
        <w:tc>
          <w:tcPr>
            <w:tcW w:w="3960" w:type="dxa"/>
          </w:tcPr>
          <w:p w14:paraId="76ACEBDB" w14:textId="77777777" w:rsidR="00FF3D6F" w:rsidRPr="00143D46" w:rsidRDefault="00FF3D6F">
            <w:pPr>
              <w:spacing w:line="240" w:lineRule="exact"/>
              <w:rPr>
                <w:lang w:val="pt-BR"/>
              </w:rPr>
            </w:pPr>
          </w:p>
        </w:tc>
      </w:tr>
      <w:tr w:rsidR="00E5149D" w:rsidRPr="002B6A3F" w14:paraId="55F03F3D" w14:textId="77777777">
        <w:trPr>
          <w:jc w:val="center"/>
        </w:trPr>
        <w:tc>
          <w:tcPr>
            <w:tcW w:w="3888" w:type="dxa"/>
          </w:tcPr>
          <w:p w14:paraId="74DBF1CA" w14:textId="77777777" w:rsidR="00E5149D" w:rsidRPr="002B6A3F" w:rsidRDefault="00E5149D">
            <w:pPr>
              <w:spacing w:line="240" w:lineRule="exact"/>
            </w:pPr>
            <w:r w:rsidRPr="002B6A3F">
              <w:rPr>
                <w:u w:val="single"/>
              </w:rPr>
              <w:t>CDR Systems (Homac)</w:t>
            </w:r>
          </w:p>
        </w:tc>
        <w:tc>
          <w:tcPr>
            <w:tcW w:w="3960" w:type="dxa"/>
          </w:tcPr>
          <w:p w14:paraId="34D7CD6B" w14:textId="77777777" w:rsidR="00E5149D" w:rsidRPr="002B6A3F" w:rsidRDefault="00E5149D">
            <w:pPr>
              <w:spacing w:line="240" w:lineRule="exact"/>
            </w:pPr>
            <w:r w:rsidRPr="002B6A3F">
              <w:t>Fiber reinforced polymer concrete - PA Series with penta-head bolts</w:t>
            </w:r>
          </w:p>
        </w:tc>
      </w:tr>
      <w:tr w:rsidR="00E5149D" w:rsidRPr="002B6A3F" w14:paraId="0540292F" w14:textId="77777777">
        <w:trPr>
          <w:jc w:val="center"/>
        </w:trPr>
        <w:tc>
          <w:tcPr>
            <w:tcW w:w="3888" w:type="dxa"/>
          </w:tcPr>
          <w:p w14:paraId="7CB6D7EE" w14:textId="77777777" w:rsidR="00E5149D" w:rsidRPr="002B6A3F" w:rsidRDefault="00E5149D">
            <w:pPr>
              <w:spacing w:line="240" w:lineRule="exact"/>
            </w:pPr>
          </w:p>
        </w:tc>
        <w:tc>
          <w:tcPr>
            <w:tcW w:w="3960" w:type="dxa"/>
          </w:tcPr>
          <w:p w14:paraId="0D86BE53" w14:textId="77777777" w:rsidR="00E5149D" w:rsidRPr="002B6A3F" w:rsidRDefault="00E5149D">
            <w:pPr>
              <w:spacing w:line="240" w:lineRule="exact"/>
            </w:pPr>
          </w:p>
        </w:tc>
      </w:tr>
      <w:tr w:rsidR="00E5149D" w:rsidRPr="002B6A3F" w14:paraId="58DCF287" w14:textId="77777777">
        <w:trPr>
          <w:jc w:val="center"/>
        </w:trPr>
        <w:tc>
          <w:tcPr>
            <w:tcW w:w="3888" w:type="dxa"/>
          </w:tcPr>
          <w:p w14:paraId="097897F1" w14:textId="77777777" w:rsidR="00E5149D" w:rsidRPr="002B6A3F" w:rsidRDefault="00E5149D">
            <w:pPr>
              <w:spacing w:line="240" w:lineRule="exact"/>
            </w:pPr>
            <w:r w:rsidRPr="002B6A3F">
              <w:rPr>
                <w:u w:val="single"/>
              </w:rPr>
              <w:t>Christy Concrete</w:t>
            </w:r>
          </w:p>
        </w:tc>
        <w:tc>
          <w:tcPr>
            <w:tcW w:w="3960" w:type="dxa"/>
          </w:tcPr>
          <w:p w14:paraId="72699DF0" w14:textId="77777777" w:rsidR="00F63B09" w:rsidRPr="002B6A3F" w:rsidRDefault="00E5149D">
            <w:pPr>
              <w:spacing w:line="240" w:lineRule="exact"/>
            </w:pPr>
            <w:r w:rsidRPr="002B6A3F">
              <w:t>Polyester reinforced plastic - Series FL8TRCBOX, FL9TRCBOX, FL30TRCBOX, FL36TRCBOX</w:t>
            </w:r>
            <w:r w:rsidR="00F63B09" w:rsidRPr="002B6A3F">
              <w:t>, SYN1118TBOX, SYN1212TBOX, SYN1324TBOX, SYN1730TBOX, SYN2436TBOX, SYN3048TBOX, and SYN3660TBOX</w:t>
            </w:r>
          </w:p>
        </w:tc>
      </w:tr>
      <w:tr w:rsidR="00E5149D" w:rsidRPr="002B6A3F" w14:paraId="379F3BD3" w14:textId="77777777">
        <w:trPr>
          <w:jc w:val="center"/>
        </w:trPr>
        <w:tc>
          <w:tcPr>
            <w:tcW w:w="3888" w:type="dxa"/>
          </w:tcPr>
          <w:p w14:paraId="2F510614" w14:textId="77777777" w:rsidR="00E5149D" w:rsidRPr="002B6A3F" w:rsidRDefault="00E5149D">
            <w:pPr>
              <w:spacing w:line="240" w:lineRule="exact"/>
            </w:pPr>
          </w:p>
        </w:tc>
        <w:tc>
          <w:tcPr>
            <w:tcW w:w="3960" w:type="dxa"/>
          </w:tcPr>
          <w:p w14:paraId="5262E95B" w14:textId="77777777" w:rsidR="00E5149D" w:rsidRPr="002B6A3F" w:rsidRDefault="00E5149D">
            <w:pPr>
              <w:spacing w:line="240" w:lineRule="exact"/>
            </w:pPr>
          </w:p>
        </w:tc>
      </w:tr>
      <w:tr w:rsidR="00E5149D" w:rsidRPr="002B6A3F" w14:paraId="6C7AFB52" w14:textId="77777777">
        <w:trPr>
          <w:jc w:val="center"/>
        </w:trPr>
        <w:tc>
          <w:tcPr>
            <w:tcW w:w="3888" w:type="dxa"/>
          </w:tcPr>
          <w:p w14:paraId="72C6D97A" w14:textId="77777777" w:rsidR="00E5149D" w:rsidRPr="002B6A3F" w:rsidRDefault="00E5149D">
            <w:pPr>
              <w:spacing w:line="240" w:lineRule="exact"/>
            </w:pPr>
            <w:r w:rsidRPr="002B6A3F">
              <w:rPr>
                <w:u w:val="single"/>
              </w:rPr>
              <w:t>Dexol</w:t>
            </w:r>
          </w:p>
        </w:tc>
        <w:tc>
          <w:tcPr>
            <w:tcW w:w="3960" w:type="dxa"/>
          </w:tcPr>
          <w:p w14:paraId="519216A1" w14:textId="77777777" w:rsidR="00E5149D" w:rsidRPr="002B6A3F" w:rsidRDefault="00E5149D">
            <w:pPr>
              <w:spacing w:line="240" w:lineRule="exact"/>
            </w:pPr>
            <w:r w:rsidRPr="002B6A3F">
              <w:t>HDPE, DX-101, DX-102</w:t>
            </w:r>
          </w:p>
        </w:tc>
      </w:tr>
      <w:tr w:rsidR="00E5149D" w:rsidRPr="002B6A3F" w14:paraId="27C3FD18" w14:textId="77777777">
        <w:trPr>
          <w:jc w:val="center"/>
        </w:trPr>
        <w:tc>
          <w:tcPr>
            <w:tcW w:w="3888" w:type="dxa"/>
          </w:tcPr>
          <w:p w14:paraId="45087B04" w14:textId="77777777" w:rsidR="00E5149D" w:rsidRPr="002B6A3F" w:rsidRDefault="00E5149D">
            <w:pPr>
              <w:spacing w:line="240" w:lineRule="exact"/>
            </w:pPr>
          </w:p>
        </w:tc>
        <w:tc>
          <w:tcPr>
            <w:tcW w:w="3960" w:type="dxa"/>
          </w:tcPr>
          <w:p w14:paraId="7164169A" w14:textId="77777777" w:rsidR="00E5149D" w:rsidRPr="002B6A3F" w:rsidRDefault="00E5149D">
            <w:pPr>
              <w:spacing w:line="240" w:lineRule="exact"/>
            </w:pPr>
            <w:r w:rsidRPr="002B6A3F">
              <w:t>ABS,  DX-101HD, DX-102HD</w:t>
            </w:r>
          </w:p>
        </w:tc>
      </w:tr>
      <w:tr w:rsidR="00E5149D" w:rsidRPr="002B6A3F" w14:paraId="464A1125" w14:textId="77777777">
        <w:trPr>
          <w:jc w:val="center"/>
        </w:trPr>
        <w:tc>
          <w:tcPr>
            <w:tcW w:w="3888" w:type="dxa"/>
          </w:tcPr>
          <w:p w14:paraId="24D151F8" w14:textId="77777777" w:rsidR="00E5149D" w:rsidRPr="002B6A3F" w:rsidRDefault="00E5149D">
            <w:pPr>
              <w:spacing w:line="240" w:lineRule="exact"/>
            </w:pPr>
          </w:p>
        </w:tc>
        <w:tc>
          <w:tcPr>
            <w:tcW w:w="3960" w:type="dxa"/>
          </w:tcPr>
          <w:p w14:paraId="0D425F2E" w14:textId="77777777" w:rsidR="00E5149D" w:rsidRPr="002B6A3F" w:rsidRDefault="00E5149D">
            <w:pPr>
              <w:spacing w:line="240" w:lineRule="exact"/>
            </w:pPr>
          </w:p>
        </w:tc>
      </w:tr>
      <w:tr w:rsidR="00E5149D" w:rsidRPr="002B6A3F" w14:paraId="097B485F" w14:textId="77777777">
        <w:trPr>
          <w:jc w:val="center"/>
        </w:trPr>
        <w:tc>
          <w:tcPr>
            <w:tcW w:w="3888" w:type="dxa"/>
          </w:tcPr>
          <w:p w14:paraId="2280A371" w14:textId="77777777" w:rsidR="00E5149D" w:rsidRPr="002B6A3F" w:rsidRDefault="00E5149D">
            <w:pPr>
              <w:spacing w:line="240" w:lineRule="exact"/>
            </w:pPr>
            <w:r w:rsidRPr="002B6A3F">
              <w:rPr>
                <w:u w:val="single"/>
              </w:rPr>
              <w:t>Electrimold</w:t>
            </w:r>
          </w:p>
        </w:tc>
        <w:tc>
          <w:tcPr>
            <w:tcW w:w="3960" w:type="dxa"/>
          </w:tcPr>
          <w:p w14:paraId="3C0AE837" w14:textId="77777777" w:rsidR="00E5149D" w:rsidRPr="002B6A3F" w:rsidRDefault="00E5149D">
            <w:pPr>
              <w:spacing w:line="240" w:lineRule="exact"/>
            </w:pPr>
            <w:r w:rsidRPr="002B6A3F">
              <w:t>Polymer concrete ring and cover with fiberglass reinforced skirting ECAB series.</w:t>
            </w:r>
          </w:p>
        </w:tc>
      </w:tr>
      <w:tr w:rsidR="00E5149D" w:rsidRPr="002B6A3F" w14:paraId="323A1B3D" w14:textId="77777777">
        <w:trPr>
          <w:jc w:val="center"/>
        </w:trPr>
        <w:tc>
          <w:tcPr>
            <w:tcW w:w="3888" w:type="dxa"/>
          </w:tcPr>
          <w:p w14:paraId="59941570" w14:textId="77777777" w:rsidR="00E5149D" w:rsidRPr="002B6A3F" w:rsidRDefault="00E5149D">
            <w:pPr>
              <w:spacing w:line="240" w:lineRule="exact"/>
            </w:pPr>
          </w:p>
        </w:tc>
        <w:tc>
          <w:tcPr>
            <w:tcW w:w="3960" w:type="dxa"/>
          </w:tcPr>
          <w:p w14:paraId="21075AFB" w14:textId="77777777" w:rsidR="00E5149D" w:rsidRPr="002B6A3F" w:rsidRDefault="00E5149D">
            <w:pPr>
              <w:spacing w:line="240" w:lineRule="exact"/>
            </w:pPr>
          </w:p>
        </w:tc>
      </w:tr>
      <w:tr w:rsidR="00E5149D" w:rsidRPr="002B6A3F" w14:paraId="7A75137B" w14:textId="77777777">
        <w:trPr>
          <w:jc w:val="center"/>
        </w:trPr>
        <w:tc>
          <w:tcPr>
            <w:tcW w:w="3888" w:type="dxa"/>
          </w:tcPr>
          <w:p w14:paraId="7A33B4A5" w14:textId="77777777" w:rsidR="00E5149D" w:rsidRPr="002B6A3F" w:rsidRDefault="00E5149D">
            <w:pPr>
              <w:spacing w:line="240" w:lineRule="exact"/>
            </w:pPr>
          </w:p>
        </w:tc>
        <w:tc>
          <w:tcPr>
            <w:tcW w:w="3960" w:type="dxa"/>
          </w:tcPr>
          <w:p w14:paraId="2CA614B4" w14:textId="77777777" w:rsidR="00E5149D" w:rsidRPr="002B6A3F" w:rsidRDefault="00E5149D">
            <w:pPr>
              <w:spacing w:line="240" w:lineRule="exact"/>
            </w:pPr>
            <w:r w:rsidRPr="002B6A3F">
              <w:t>Boxes EPBTH,EPBA series</w:t>
            </w:r>
          </w:p>
        </w:tc>
      </w:tr>
      <w:tr w:rsidR="00E5149D" w:rsidRPr="002B6A3F" w14:paraId="79561DB0" w14:textId="77777777">
        <w:trPr>
          <w:jc w:val="center"/>
        </w:trPr>
        <w:tc>
          <w:tcPr>
            <w:tcW w:w="3888" w:type="dxa"/>
          </w:tcPr>
          <w:p w14:paraId="78794A92" w14:textId="77777777" w:rsidR="00E5149D" w:rsidRPr="002B6A3F" w:rsidRDefault="00E5149D">
            <w:pPr>
              <w:spacing w:line="240" w:lineRule="exact"/>
              <w:rPr>
                <w:u w:val="single"/>
              </w:rPr>
            </w:pPr>
          </w:p>
        </w:tc>
        <w:tc>
          <w:tcPr>
            <w:tcW w:w="3960" w:type="dxa"/>
          </w:tcPr>
          <w:p w14:paraId="602EAAAA" w14:textId="77777777" w:rsidR="00E5149D" w:rsidRPr="002B6A3F" w:rsidRDefault="00E5149D">
            <w:pPr>
              <w:spacing w:line="240" w:lineRule="exact"/>
              <w:rPr>
                <w:u w:val="single"/>
              </w:rPr>
            </w:pPr>
          </w:p>
        </w:tc>
      </w:tr>
      <w:tr w:rsidR="007E5E8B" w:rsidRPr="002B6A3F" w14:paraId="530DC54D" w14:textId="77777777">
        <w:trPr>
          <w:jc w:val="center"/>
        </w:trPr>
        <w:tc>
          <w:tcPr>
            <w:tcW w:w="3888" w:type="dxa"/>
          </w:tcPr>
          <w:p w14:paraId="77BDD249" w14:textId="77777777" w:rsidR="007E5E8B" w:rsidRPr="002B6A3F" w:rsidRDefault="007E5E8B" w:rsidP="00793595">
            <w:pPr>
              <w:spacing w:line="240" w:lineRule="exact"/>
            </w:pPr>
            <w:r w:rsidRPr="002B6A3F">
              <w:rPr>
                <w:u w:val="single"/>
              </w:rPr>
              <w:t>Highline Products</w:t>
            </w:r>
          </w:p>
        </w:tc>
        <w:tc>
          <w:tcPr>
            <w:tcW w:w="3960" w:type="dxa"/>
          </w:tcPr>
          <w:p w14:paraId="48392358" w14:textId="77777777" w:rsidR="007E5E8B" w:rsidRPr="002B6A3F" w:rsidRDefault="007E5E8B" w:rsidP="00793595">
            <w:pPr>
              <w:spacing w:line="240" w:lineRule="exact"/>
            </w:pPr>
            <w:r w:rsidRPr="002B6A3F">
              <w:t>FHH Series, Fiberglass</w:t>
            </w:r>
          </w:p>
        </w:tc>
      </w:tr>
      <w:tr w:rsidR="007E5E8B" w:rsidRPr="002B6A3F" w14:paraId="189383D0" w14:textId="77777777">
        <w:trPr>
          <w:jc w:val="center"/>
        </w:trPr>
        <w:tc>
          <w:tcPr>
            <w:tcW w:w="3888" w:type="dxa"/>
          </w:tcPr>
          <w:p w14:paraId="52570F1C" w14:textId="77777777" w:rsidR="007E5E8B" w:rsidRPr="002B6A3F" w:rsidRDefault="007E5E8B" w:rsidP="00793595">
            <w:pPr>
              <w:spacing w:line="240" w:lineRule="exact"/>
            </w:pPr>
          </w:p>
        </w:tc>
        <w:tc>
          <w:tcPr>
            <w:tcW w:w="3960" w:type="dxa"/>
          </w:tcPr>
          <w:p w14:paraId="70EB93D7" w14:textId="77777777" w:rsidR="007E5E8B" w:rsidRPr="002B6A3F" w:rsidRDefault="007E5E8B" w:rsidP="00793595">
            <w:pPr>
              <w:spacing w:line="240" w:lineRule="exact"/>
            </w:pPr>
            <w:r w:rsidRPr="002B6A3F">
              <w:t>CHA Series, Fiberglass polymer concrete hybrid</w:t>
            </w:r>
          </w:p>
        </w:tc>
      </w:tr>
      <w:tr w:rsidR="00E5149D" w:rsidRPr="002B6A3F" w14:paraId="6D3B15E0" w14:textId="77777777">
        <w:trPr>
          <w:jc w:val="center"/>
        </w:trPr>
        <w:tc>
          <w:tcPr>
            <w:tcW w:w="3888" w:type="dxa"/>
          </w:tcPr>
          <w:p w14:paraId="6E347AD5" w14:textId="77777777" w:rsidR="00E5149D" w:rsidRPr="002B6A3F" w:rsidRDefault="00E5149D">
            <w:pPr>
              <w:spacing w:line="240" w:lineRule="exact"/>
            </w:pPr>
          </w:p>
        </w:tc>
        <w:tc>
          <w:tcPr>
            <w:tcW w:w="3960" w:type="dxa"/>
          </w:tcPr>
          <w:p w14:paraId="6E592706" w14:textId="77777777" w:rsidR="00E5149D" w:rsidRPr="002B6A3F" w:rsidRDefault="00E5149D">
            <w:pPr>
              <w:spacing w:line="240" w:lineRule="exact"/>
            </w:pPr>
          </w:p>
        </w:tc>
      </w:tr>
    </w:tbl>
    <w:p w14:paraId="0EC32698" w14:textId="77777777" w:rsidR="00E5149D" w:rsidRPr="002B6A3F" w:rsidRDefault="00E5149D">
      <w:pPr>
        <w:tabs>
          <w:tab w:val="left" w:pos="4200"/>
          <w:tab w:val="left" w:pos="6480"/>
        </w:tabs>
        <w:spacing w:line="240" w:lineRule="exact"/>
      </w:pPr>
    </w:p>
    <w:p w14:paraId="6FAC3E34" w14:textId="77777777" w:rsidR="00E5149D" w:rsidRPr="002B6A3F" w:rsidRDefault="00E5149D">
      <w:pPr>
        <w:pStyle w:val="HEADINGRIGHT"/>
      </w:pPr>
      <w:r w:rsidRPr="002B6A3F">
        <w:br w:type="page"/>
      </w:r>
      <w:bookmarkStart w:id="40" w:name="_Hlk28239854"/>
      <w:r w:rsidRPr="002B6A3F">
        <w:lastRenderedPageBreak/>
        <w:t>U gu-2.1</w:t>
      </w:r>
    </w:p>
    <w:p w14:paraId="3DDB3871" w14:textId="0DB4E008" w:rsidR="00E5149D" w:rsidRPr="002B6A3F" w:rsidRDefault="003B3C8E">
      <w:pPr>
        <w:pStyle w:val="HEADINGRIGHT"/>
      </w:pPr>
      <w:r>
        <w:t>May 30, 2025</w:t>
      </w:r>
    </w:p>
    <w:p w14:paraId="1E112217" w14:textId="77777777" w:rsidR="00E5149D" w:rsidRPr="002B6A3F" w:rsidRDefault="00E5149D">
      <w:pPr>
        <w:pStyle w:val="HEADINGLEFT"/>
      </w:pPr>
    </w:p>
    <w:p w14:paraId="12559A6F" w14:textId="77777777" w:rsidR="00E5149D" w:rsidRPr="002B6A3F" w:rsidRDefault="00034E8B" w:rsidP="00034E8B">
      <w:pPr>
        <w:pStyle w:val="HEADINGLEFT"/>
        <w:tabs>
          <w:tab w:val="clear" w:pos="1440"/>
          <w:tab w:val="left" w:pos="7080"/>
        </w:tabs>
      </w:pPr>
      <w:r w:rsidRPr="002B6A3F">
        <w:tab/>
      </w:r>
    </w:p>
    <w:p w14:paraId="79125223" w14:textId="77777777" w:rsidR="00E5149D" w:rsidRPr="002B6A3F" w:rsidRDefault="00E5149D">
      <w:pPr>
        <w:tabs>
          <w:tab w:val="left" w:pos="3600"/>
          <w:tab w:val="left" w:pos="5400"/>
          <w:tab w:val="left" w:pos="6960"/>
        </w:tabs>
        <w:spacing w:line="240" w:lineRule="exact"/>
        <w:jc w:val="center"/>
        <w:outlineLvl w:val="0"/>
      </w:pPr>
      <w:r w:rsidRPr="002B6A3F">
        <w:t>U gu - Power Pedestal</w:t>
      </w:r>
    </w:p>
    <w:p w14:paraId="4EE6034C" w14:textId="77777777" w:rsidR="00E5149D" w:rsidRPr="002B6A3F" w:rsidRDefault="00E5149D">
      <w:pPr>
        <w:tabs>
          <w:tab w:val="left" w:pos="3600"/>
          <w:tab w:val="left" w:pos="5400"/>
          <w:tab w:val="left" w:pos="6960"/>
        </w:tabs>
        <w:spacing w:line="240" w:lineRule="exact"/>
        <w:jc w:val="center"/>
      </w:pPr>
      <w:r w:rsidRPr="002B6A3F">
        <w:t>(Below-Grade)</w:t>
      </w:r>
    </w:p>
    <w:p w14:paraId="69195ABD" w14:textId="77777777" w:rsidR="00E5149D" w:rsidRPr="002B6A3F" w:rsidRDefault="00E5149D">
      <w:pPr>
        <w:tabs>
          <w:tab w:val="left" w:pos="3600"/>
          <w:tab w:val="left" w:pos="5400"/>
          <w:tab w:val="left" w:pos="6960"/>
        </w:tabs>
        <w:spacing w:line="240" w:lineRule="exact"/>
        <w:jc w:val="center"/>
      </w:pPr>
      <w:r w:rsidRPr="002B6A3F">
        <w:t>Refer to Drawings UK6</w:t>
      </w:r>
    </w:p>
    <w:p w14:paraId="0CBB0697" w14:textId="77777777" w:rsidR="00E5149D" w:rsidRPr="002B6A3F" w:rsidRDefault="00E5149D">
      <w:pPr>
        <w:tabs>
          <w:tab w:val="left" w:pos="3600"/>
          <w:tab w:val="left" w:pos="5400"/>
          <w:tab w:val="left" w:pos="6960"/>
        </w:tabs>
        <w:spacing w:line="240" w:lineRule="exact"/>
      </w:pPr>
    </w:p>
    <w:p w14:paraId="7DF880FB" w14:textId="77777777" w:rsidR="00E5149D" w:rsidRPr="002B6A3F" w:rsidRDefault="00DE07A1" w:rsidP="00DE07A1">
      <w:pPr>
        <w:tabs>
          <w:tab w:val="left" w:pos="8610"/>
        </w:tabs>
        <w:spacing w:line="240" w:lineRule="exact"/>
      </w:pPr>
      <w:r w:rsidRPr="002B6A3F">
        <w:tab/>
      </w:r>
    </w:p>
    <w:p w14:paraId="41790AE1" w14:textId="77777777" w:rsidR="00E5149D" w:rsidRPr="002B6A3F" w:rsidRDefault="00E5149D" w:rsidP="00E750CB">
      <w:pPr>
        <w:tabs>
          <w:tab w:val="left" w:pos="3600"/>
          <w:tab w:val="left" w:pos="5400"/>
          <w:tab w:val="left" w:pos="6960"/>
        </w:tabs>
        <w:spacing w:line="240" w:lineRule="exact"/>
        <w:jc w:val="center"/>
      </w:pPr>
      <w:r w:rsidRPr="002B6A3F">
        <w:t>Applicable Specifications:  "RUS Specifications for Secondary Power Pedestals," U-6</w:t>
      </w:r>
    </w:p>
    <w:p w14:paraId="5BA33094" w14:textId="77777777" w:rsidR="00E5149D" w:rsidRPr="002B6A3F" w:rsidRDefault="00E5149D">
      <w:pPr>
        <w:tabs>
          <w:tab w:val="left" w:pos="3600"/>
          <w:tab w:val="left" w:pos="5040"/>
          <w:tab w:val="left" w:pos="5400"/>
          <w:tab w:val="left" w:pos="6960"/>
          <w:tab w:val="left" w:pos="7920"/>
        </w:tabs>
        <w:spacing w:line="240" w:lineRule="exact"/>
      </w:pPr>
    </w:p>
    <w:tbl>
      <w:tblPr>
        <w:tblW w:w="0" w:type="auto"/>
        <w:jc w:val="center"/>
        <w:tblLayout w:type="fixed"/>
        <w:tblLook w:val="0000" w:firstRow="0" w:lastRow="0" w:firstColumn="0" w:lastColumn="0" w:noHBand="0" w:noVBand="0"/>
      </w:tblPr>
      <w:tblGrid>
        <w:gridCol w:w="2124"/>
        <w:gridCol w:w="5724"/>
      </w:tblGrid>
      <w:tr w:rsidR="00E5149D" w:rsidRPr="002B6A3F" w14:paraId="0FB85562" w14:textId="77777777">
        <w:trPr>
          <w:jc w:val="center"/>
        </w:trPr>
        <w:tc>
          <w:tcPr>
            <w:tcW w:w="2124" w:type="dxa"/>
          </w:tcPr>
          <w:p w14:paraId="1E8B8B9D" w14:textId="77777777" w:rsidR="00E5149D" w:rsidRPr="002B6A3F" w:rsidRDefault="00E5149D">
            <w:pPr>
              <w:pBdr>
                <w:bottom w:val="single" w:sz="6" w:space="1" w:color="auto"/>
              </w:pBdr>
              <w:spacing w:line="240" w:lineRule="exact"/>
            </w:pPr>
            <w:r w:rsidRPr="002B6A3F">
              <w:t>Manufacturer</w:t>
            </w:r>
          </w:p>
        </w:tc>
        <w:tc>
          <w:tcPr>
            <w:tcW w:w="5724" w:type="dxa"/>
          </w:tcPr>
          <w:p w14:paraId="6A77C473" w14:textId="77777777" w:rsidR="00E5149D" w:rsidRPr="002B6A3F" w:rsidRDefault="00E5149D">
            <w:pPr>
              <w:pBdr>
                <w:bottom w:val="single" w:sz="6" w:space="1" w:color="auto"/>
              </w:pBdr>
              <w:spacing w:line="240" w:lineRule="exact"/>
              <w:jc w:val="center"/>
            </w:pPr>
            <w:r w:rsidRPr="002B6A3F">
              <w:t>Catalog No.</w:t>
            </w:r>
          </w:p>
        </w:tc>
      </w:tr>
      <w:tr w:rsidR="005B3F1B" w:rsidRPr="002B6A3F" w14:paraId="39514B85" w14:textId="77777777" w:rsidTr="005B3F1B">
        <w:trPr>
          <w:jc w:val="center"/>
        </w:trPr>
        <w:tc>
          <w:tcPr>
            <w:tcW w:w="2124" w:type="dxa"/>
          </w:tcPr>
          <w:p w14:paraId="2DB04FC4" w14:textId="77777777" w:rsidR="005B3F1B" w:rsidRPr="002B6A3F" w:rsidRDefault="005B3F1B" w:rsidP="007502D5">
            <w:pPr>
              <w:spacing w:line="240" w:lineRule="exact"/>
            </w:pPr>
          </w:p>
        </w:tc>
        <w:tc>
          <w:tcPr>
            <w:tcW w:w="5724" w:type="dxa"/>
          </w:tcPr>
          <w:p w14:paraId="5FF0F0C3" w14:textId="77777777" w:rsidR="005B3F1B" w:rsidRPr="002B6A3F" w:rsidRDefault="005B3F1B" w:rsidP="007502D5">
            <w:pPr>
              <w:spacing w:line="240" w:lineRule="exact"/>
            </w:pPr>
          </w:p>
        </w:tc>
      </w:tr>
      <w:tr w:rsidR="005B3F1B" w:rsidRPr="002B6A3F" w14:paraId="13727101" w14:textId="77777777" w:rsidTr="005B3F1B">
        <w:trPr>
          <w:jc w:val="center"/>
        </w:trPr>
        <w:tc>
          <w:tcPr>
            <w:tcW w:w="2124" w:type="dxa"/>
          </w:tcPr>
          <w:p w14:paraId="7ECB0F9E" w14:textId="77777777" w:rsidR="005B3F1B" w:rsidRPr="002B6A3F" w:rsidRDefault="005B3F1B" w:rsidP="007502D5">
            <w:pPr>
              <w:spacing w:line="240" w:lineRule="exact"/>
            </w:pPr>
            <w:r w:rsidRPr="002B6A3F">
              <w:rPr>
                <w:u w:val="single"/>
              </w:rPr>
              <w:t>Hubbell (Fargo)</w:t>
            </w:r>
          </w:p>
        </w:tc>
        <w:tc>
          <w:tcPr>
            <w:tcW w:w="5724" w:type="dxa"/>
          </w:tcPr>
          <w:p w14:paraId="4F232C97" w14:textId="77777777" w:rsidR="005B3F1B" w:rsidRPr="002B6A3F" w:rsidRDefault="005B3F1B" w:rsidP="007502D5">
            <w:pPr>
              <w:spacing w:line="240" w:lineRule="exact"/>
            </w:pPr>
            <w:r w:rsidRPr="002B6A3F">
              <w:t xml:space="preserve">HDPE, B-100R Series </w:t>
            </w:r>
          </w:p>
        </w:tc>
      </w:tr>
      <w:tr w:rsidR="005B3F1B" w:rsidRPr="002B6A3F" w14:paraId="5632CDAA" w14:textId="77777777" w:rsidTr="005B3F1B">
        <w:trPr>
          <w:jc w:val="center"/>
        </w:trPr>
        <w:tc>
          <w:tcPr>
            <w:tcW w:w="2124" w:type="dxa"/>
          </w:tcPr>
          <w:p w14:paraId="2865E62B" w14:textId="77777777" w:rsidR="005B3F1B" w:rsidRPr="002B6A3F" w:rsidRDefault="005B3F1B" w:rsidP="007502D5">
            <w:pPr>
              <w:spacing w:line="240" w:lineRule="exact"/>
            </w:pPr>
          </w:p>
        </w:tc>
        <w:tc>
          <w:tcPr>
            <w:tcW w:w="5724" w:type="dxa"/>
          </w:tcPr>
          <w:p w14:paraId="683BB8F0" w14:textId="77777777" w:rsidR="005B3F1B" w:rsidRPr="002B6A3F" w:rsidRDefault="005B3F1B" w:rsidP="007502D5">
            <w:pPr>
              <w:spacing w:line="240" w:lineRule="exact"/>
            </w:pPr>
            <w:r w:rsidRPr="002B6A3F">
              <w:t>ABS, B-200R Series</w:t>
            </w:r>
          </w:p>
        </w:tc>
      </w:tr>
      <w:tr w:rsidR="005B3F1B" w:rsidRPr="002B6A3F" w14:paraId="0AC2340B" w14:textId="77777777" w:rsidTr="005B3F1B">
        <w:trPr>
          <w:jc w:val="center"/>
        </w:trPr>
        <w:tc>
          <w:tcPr>
            <w:tcW w:w="2124" w:type="dxa"/>
          </w:tcPr>
          <w:p w14:paraId="7608E3F9" w14:textId="77777777" w:rsidR="005B3F1B" w:rsidRPr="002B6A3F" w:rsidRDefault="005B3F1B" w:rsidP="007502D5">
            <w:pPr>
              <w:spacing w:line="240" w:lineRule="exact"/>
            </w:pPr>
          </w:p>
        </w:tc>
        <w:tc>
          <w:tcPr>
            <w:tcW w:w="5724" w:type="dxa"/>
          </w:tcPr>
          <w:p w14:paraId="4E1EB2E7" w14:textId="77777777" w:rsidR="005B3F1B" w:rsidRPr="002B6A3F" w:rsidRDefault="005B3F1B" w:rsidP="007502D5">
            <w:pPr>
              <w:spacing w:line="240" w:lineRule="exact"/>
            </w:pPr>
            <w:r w:rsidRPr="002B6A3F">
              <w:t>HL51</w:t>
            </w:r>
          </w:p>
        </w:tc>
      </w:tr>
      <w:tr w:rsidR="005B3F1B" w:rsidRPr="002B6A3F" w14:paraId="45F9E5DD" w14:textId="77777777">
        <w:trPr>
          <w:jc w:val="center"/>
        </w:trPr>
        <w:tc>
          <w:tcPr>
            <w:tcW w:w="2124" w:type="dxa"/>
          </w:tcPr>
          <w:p w14:paraId="57534197" w14:textId="77777777" w:rsidR="005B3F1B" w:rsidRPr="002B6A3F" w:rsidRDefault="005B3F1B">
            <w:pPr>
              <w:spacing w:line="240" w:lineRule="exact"/>
              <w:rPr>
                <w:u w:val="single"/>
              </w:rPr>
            </w:pPr>
          </w:p>
        </w:tc>
        <w:tc>
          <w:tcPr>
            <w:tcW w:w="5724" w:type="dxa"/>
          </w:tcPr>
          <w:p w14:paraId="30083584" w14:textId="77777777" w:rsidR="005B3F1B" w:rsidRPr="002B6A3F" w:rsidRDefault="005B3F1B">
            <w:pPr>
              <w:pStyle w:val="HEADINGLEFT"/>
              <w:tabs>
                <w:tab w:val="clear" w:pos="1440"/>
              </w:tabs>
              <w:spacing w:line="240" w:lineRule="exact"/>
            </w:pPr>
          </w:p>
        </w:tc>
      </w:tr>
      <w:tr w:rsidR="00E5149D" w:rsidRPr="002B6A3F" w14:paraId="65C719E0" w14:textId="77777777">
        <w:trPr>
          <w:jc w:val="center"/>
        </w:trPr>
        <w:tc>
          <w:tcPr>
            <w:tcW w:w="2124" w:type="dxa"/>
          </w:tcPr>
          <w:p w14:paraId="1EF4321E" w14:textId="725E84D4" w:rsidR="00E5149D" w:rsidRPr="002B6A3F" w:rsidRDefault="002A1E19">
            <w:pPr>
              <w:spacing w:line="240" w:lineRule="exact"/>
            </w:pPr>
            <w:r>
              <w:rPr>
                <w:u w:val="single"/>
              </w:rPr>
              <w:t>American Padmount Systems</w:t>
            </w:r>
          </w:p>
        </w:tc>
        <w:tc>
          <w:tcPr>
            <w:tcW w:w="5724" w:type="dxa"/>
          </w:tcPr>
          <w:p w14:paraId="193372C8" w14:textId="77777777" w:rsidR="00E5149D" w:rsidRPr="002B6A3F" w:rsidRDefault="00E5149D">
            <w:pPr>
              <w:pStyle w:val="HEADINGLEFT"/>
              <w:tabs>
                <w:tab w:val="clear" w:pos="1440"/>
              </w:tabs>
              <w:spacing w:line="240" w:lineRule="exact"/>
            </w:pPr>
            <w:r w:rsidRPr="002B6A3F">
              <w:t>Fiberglass secondary</w:t>
            </w:r>
          </w:p>
        </w:tc>
      </w:tr>
      <w:tr w:rsidR="00E5149D" w:rsidRPr="002B6A3F" w14:paraId="5748E467" w14:textId="77777777">
        <w:trPr>
          <w:jc w:val="center"/>
        </w:trPr>
        <w:tc>
          <w:tcPr>
            <w:tcW w:w="2124" w:type="dxa"/>
          </w:tcPr>
          <w:p w14:paraId="2238A18F" w14:textId="77777777" w:rsidR="00E5149D" w:rsidRPr="002B6A3F" w:rsidRDefault="00E5149D">
            <w:pPr>
              <w:spacing w:line="240" w:lineRule="exact"/>
            </w:pPr>
          </w:p>
        </w:tc>
        <w:tc>
          <w:tcPr>
            <w:tcW w:w="5724" w:type="dxa"/>
          </w:tcPr>
          <w:p w14:paraId="719AB619" w14:textId="77777777" w:rsidR="00E5149D" w:rsidRPr="002B6A3F" w:rsidRDefault="00E5149D">
            <w:pPr>
              <w:spacing w:line="240" w:lineRule="exact"/>
            </w:pPr>
            <w:r w:rsidRPr="002B6A3F">
              <w:t>pedestal FSP31139, FSP301515</w:t>
            </w:r>
          </w:p>
        </w:tc>
      </w:tr>
      <w:tr w:rsidR="00E5149D" w:rsidRPr="002B6A3F" w14:paraId="5C842D12" w14:textId="77777777">
        <w:trPr>
          <w:jc w:val="center"/>
        </w:trPr>
        <w:tc>
          <w:tcPr>
            <w:tcW w:w="2124" w:type="dxa"/>
          </w:tcPr>
          <w:p w14:paraId="226F1F0F" w14:textId="77777777" w:rsidR="00E5149D" w:rsidRPr="002B6A3F" w:rsidRDefault="00E5149D">
            <w:pPr>
              <w:spacing w:line="240" w:lineRule="exact"/>
            </w:pPr>
          </w:p>
        </w:tc>
        <w:tc>
          <w:tcPr>
            <w:tcW w:w="5724" w:type="dxa"/>
          </w:tcPr>
          <w:p w14:paraId="1C073B8C" w14:textId="77777777" w:rsidR="00E5149D" w:rsidRPr="002B6A3F" w:rsidRDefault="00E5149D">
            <w:pPr>
              <w:spacing w:line="240" w:lineRule="exact"/>
            </w:pPr>
          </w:p>
        </w:tc>
      </w:tr>
      <w:tr w:rsidR="00B40035" w:rsidRPr="002B6A3F" w14:paraId="4628C8DC" w14:textId="77777777">
        <w:trPr>
          <w:jc w:val="center"/>
        </w:trPr>
        <w:tc>
          <w:tcPr>
            <w:tcW w:w="2124" w:type="dxa"/>
          </w:tcPr>
          <w:p w14:paraId="55C1E2C1" w14:textId="77777777" w:rsidR="00B40035" w:rsidRPr="00B40035" w:rsidRDefault="00B40035">
            <w:pPr>
              <w:spacing w:line="240" w:lineRule="exact"/>
              <w:rPr>
                <w:u w:val="single"/>
              </w:rPr>
            </w:pPr>
            <w:r w:rsidRPr="00B40035">
              <w:rPr>
                <w:u w:val="single"/>
              </w:rPr>
              <w:t>Newbasis</w:t>
            </w:r>
          </w:p>
        </w:tc>
        <w:tc>
          <w:tcPr>
            <w:tcW w:w="5724" w:type="dxa"/>
          </w:tcPr>
          <w:p w14:paraId="0A24F071" w14:textId="77777777" w:rsidR="00B40035" w:rsidRPr="002B6A3F" w:rsidRDefault="00B40035" w:rsidP="003B1776">
            <w:pPr>
              <w:spacing w:line="240" w:lineRule="exact"/>
            </w:pPr>
            <w:r>
              <w:t>Fiber reinforced polymer concrete</w:t>
            </w:r>
            <w:r w:rsidR="003B1776">
              <w:t xml:space="preserve"> </w:t>
            </w:r>
            <w:r>
              <w:t>box, ring and cover – PCA Series</w:t>
            </w:r>
          </w:p>
        </w:tc>
      </w:tr>
      <w:tr w:rsidR="00B40035" w:rsidRPr="002B6A3F" w14:paraId="49436614" w14:textId="77777777">
        <w:trPr>
          <w:jc w:val="center"/>
        </w:trPr>
        <w:tc>
          <w:tcPr>
            <w:tcW w:w="2124" w:type="dxa"/>
          </w:tcPr>
          <w:p w14:paraId="25AE8766" w14:textId="77777777" w:rsidR="00B40035" w:rsidRDefault="00B40035">
            <w:pPr>
              <w:spacing w:line="240" w:lineRule="exact"/>
            </w:pPr>
          </w:p>
        </w:tc>
        <w:tc>
          <w:tcPr>
            <w:tcW w:w="5724" w:type="dxa"/>
          </w:tcPr>
          <w:p w14:paraId="338D27FA" w14:textId="77777777" w:rsidR="00B40035" w:rsidRDefault="00B40035" w:rsidP="00B40035">
            <w:pPr>
              <w:spacing w:line="240" w:lineRule="exact"/>
            </w:pPr>
          </w:p>
        </w:tc>
      </w:tr>
      <w:tr w:rsidR="00B40035" w:rsidRPr="002B6A3F" w14:paraId="1F8B7382" w14:textId="77777777">
        <w:trPr>
          <w:jc w:val="center"/>
        </w:trPr>
        <w:tc>
          <w:tcPr>
            <w:tcW w:w="2124" w:type="dxa"/>
          </w:tcPr>
          <w:p w14:paraId="39AFF950" w14:textId="77777777" w:rsidR="00B40035" w:rsidRDefault="00B40035">
            <w:pPr>
              <w:spacing w:line="240" w:lineRule="exact"/>
            </w:pPr>
          </w:p>
        </w:tc>
        <w:tc>
          <w:tcPr>
            <w:tcW w:w="5724" w:type="dxa"/>
          </w:tcPr>
          <w:p w14:paraId="2EFC490E" w14:textId="77777777" w:rsidR="00B40035" w:rsidRDefault="00B40035" w:rsidP="003B1776">
            <w:pPr>
              <w:spacing w:line="240" w:lineRule="exact"/>
            </w:pPr>
            <w:r>
              <w:t>Fiber reinforced polymer box with</w:t>
            </w:r>
            <w:r w:rsidR="003B1776">
              <w:t xml:space="preserve"> </w:t>
            </w:r>
            <w:r>
              <w:t>polymer concrete ring and cover –</w:t>
            </w:r>
            <w:r w:rsidR="003B1776">
              <w:t xml:space="preserve"> </w:t>
            </w:r>
            <w:r>
              <w:t>FCA Series</w:t>
            </w:r>
          </w:p>
        </w:tc>
      </w:tr>
      <w:tr w:rsidR="00B40035" w:rsidRPr="002B6A3F" w14:paraId="1B583F45" w14:textId="77777777">
        <w:trPr>
          <w:jc w:val="center"/>
        </w:trPr>
        <w:tc>
          <w:tcPr>
            <w:tcW w:w="2124" w:type="dxa"/>
          </w:tcPr>
          <w:p w14:paraId="43DAF866" w14:textId="77777777" w:rsidR="00B40035" w:rsidRPr="002B6A3F" w:rsidRDefault="00B40035">
            <w:pPr>
              <w:spacing w:line="240" w:lineRule="exact"/>
            </w:pPr>
          </w:p>
        </w:tc>
        <w:tc>
          <w:tcPr>
            <w:tcW w:w="5724" w:type="dxa"/>
          </w:tcPr>
          <w:p w14:paraId="42784768" w14:textId="77777777" w:rsidR="00B40035" w:rsidRPr="002B6A3F" w:rsidRDefault="00B40035">
            <w:pPr>
              <w:spacing w:line="240" w:lineRule="exact"/>
            </w:pPr>
          </w:p>
        </w:tc>
      </w:tr>
      <w:tr w:rsidR="000C6EFE" w:rsidRPr="002B6A3F" w14:paraId="5E3B0547" w14:textId="77777777" w:rsidTr="001B5FC4">
        <w:trPr>
          <w:jc w:val="center"/>
        </w:trPr>
        <w:tc>
          <w:tcPr>
            <w:tcW w:w="2124" w:type="dxa"/>
          </w:tcPr>
          <w:p w14:paraId="237FEF6B" w14:textId="77777777" w:rsidR="000C6EFE" w:rsidRPr="002B6A3F" w:rsidRDefault="000C6EFE" w:rsidP="001B5FC4">
            <w:pPr>
              <w:spacing w:line="240" w:lineRule="exact"/>
            </w:pPr>
            <w:r w:rsidRPr="002B6A3F">
              <w:rPr>
                <w:u w:val="single"/>
              </w:rPr>
              <w:t>PenCell</w:t>
            </w:r>
          </w:p>
        </w:tc>
        <w:tc>
          <w:tcPr>
            <w:tcW w:w="5724" w:type="dxa"/>
          </w:tcPr>
          <w:p w14:paraId="7E109BEE" w14:textId="77777777" w:rsidR="000C6EFE" w:rsidRPr="002B6A3F" w:rsidRDefault="000C6EFE" w:rsidP="001B5FC4">
            <w:pPr>
              <w:spacing w:line="240" w:lineRule="exact"/>
            </w:pPr>
            <w:r w:rsidRPr="002B6A3F">
              <w:t xml:space="preserve">PE Series-High Density </w:t>
            </w:r>
            <w:r w:rsidR="00B35B3B" w:rsidRPr="002B6A3F">
              <w:t>Polyethylene</w:t>
            </w:r>
            <w:r w:rsidRPr="002B6A3F">
              <w:t xml:space="preserve"> (HDPE) base;lid available in HDPE, fiberglass, aluminum, or stainless steel; PEM Series with modular construction, DT Series – heavy duty HDPE for vehicular traffic</w:t>
            </w:r>
          </w:p>
        </w:tc>
      </w:tr>
      <w:tr w:rsidR="00E5149D" w:rsidRPr="002B6A3F" w14:paraId="5B404F21" w14:textId="77777777">
        <w:trPr>
          <w:jc w:val="center"/>
        </w:trPr>
        <w:tc>
          <w:tcPr>
            <w:tcW w:w="2124" w:type="dxa"/>
          </w:tcPr>
          <w:p w14:paraId="19464C89" w14:textId="77777777" w:rsidR="00E5149D" w:rsidRPr="002B6A3F" w:rsidRDefault="00E5149D">
            <w:pPr>
              <w:spacing w:line="240" w:lineRule="exact"/>
            </w:pPr>
          </w:p>
        </w:tc>
        <w:tc>
          <w:tcPr>
            <w:tcW w:w="5724" w:type="dxa"/>
          </w:tcPr>
          <w:p w14:paraId="38F2F225" w14:textId="77777777" w:rsidR="00E5149D" w:rsidRPr="002B6A3F" w:rsidRDefault="00E5149D">
            <w:pPr>
              <w:spacing w:line="240" w:lineRule="exact"/>
            </w:pPr>
          </w:p>
        </w:tc>
      </w:tr>
      <w:tr w:rsidR="00E5149D" w:rsidRPr="002B6A3F" w14:paraId="0E1E679B" w14:textId="77777777">
        <w:trPr>
          <w:jc w:val="center"/>
        </w:trPr>
        <w:tc>
          <w:tcPr>
            <w:tcW w:w="2124" w:type="dxa"/>
          </w:tcPr>
          <w:p w14:paraId="4D288F16" w14:textId="77777777" w:rsidR="00E5149D" w:rsidRPr="002B6A3F" w:rsidRDefault="00E5149D">
            <w:pPr>
              <w:spacing w:line="240" w:lineRule="exact"/>
            </w:pPr>
            <w:r w:rsidRPr="002B6A3F">
              <w:rPr>
                <w:u w:val="single"/>
              </w:rPr>
              <w:t>Quazite</w:t>
            </w:r>
          </w:p>
        </w:tc>
        <w:tc>
          <w:tcPr>
            <w:tcW w:w="5724" w:type="dxa"/>
          </w:tcPr>
          <w:p w14:paraId="280620A0" w14:textId="77777777" w:rsidR="00E5149D" w:rsidRPr="002B6A3F" w:rsidRDefault="00E5149D">
            <w:pPr>
              <w:spacing w:line="240" w:lineRule="exact"/>
            </w:pPr>
            <w:r w:rsidRPr="002B6A3F">
              <w:t>Power Pedestal – PV, Boxes - PX/PE Series, PR/LR Series, PC, PG, LG Series</w:t>
            </w:r>
          </w:p>
        </w:tc>
      </w:tr>
      <w:tr w:rsidR="00E5149D" w:rsidRPr="002B6A3F" w14:paraId="6FC3C5F7" w14:textId="77777777">
        <w:trPr>
          <w:jc w:val="center"/>
        </w:trPr>
        <w:tc>
          <w:tcPr>
            <w:tcW w:w="2124" w:type="dxa"/>
          </w:tcPr>
          <w:p w14:paraId="3F7951BE" w14:textId="77777777" w:rsidR="00E5149D" w:rsidRPr="002B6A3F" w:rsidRDefault="00E5149D">
            <w:pPr>
              <w:spacing w:line="240" w:lineRule="exact"/>
            </w:pPr>
          </w:p>
        </w:tc>
        <w:tc>
          <w:tcPr>
            <w:tcW w:w="5724" w:type="dxa"/>
          </w:tcPr>
          <w:p w14:paraId="2C41B4D9" w14:textId="77777777" w:rsidR="00E5149D" w:rsidRPr="002B6A3F" w:rsidRDefault="00E5149D">
            <w:pPr>
              <w:spacing w:line="240" w:lineRule="exact"/>
            </w:pPr>
          </w:p>
        </w:tc>
      </w:tr>
      <w:tr w:rsidR="0066700C" w:rsidRPr="002B6A3F" w14:paraId="09FDF1A0" w14:textId="77777777">
        <w:trPr>
          <w:jc w:val="center"/>
        </w:trPr>
        <w:tc>
          <w:tcPr>
            <w:tcW w:w="2124" w:type="dxa"/>
          </w:tcPr>
          <w:p w14:paraId="448E8C77" w14:textId="77777777" w:rsidR="0066700C" w:rsidRPr="002B6A3F" w:rsidRDefault="0066700C">
            <w:pPr>
              <w:spacing w:line="240" w:lineRule="exact"/>
              <w:rPr>
                <w:u w:val="single"/>
              </w:rPr>
            </w:pPr>
            <w:r w:rsidRPr="002B6A3F">
              <w:rPr>
                <w:u w:val="single"/>
              </w:rPr>
              <w:t>Synertech Moulded Products</w:t>
            </w:r>
          </w:p>
        </w:tc>
        <w:tc>
          <w:tcPr>
            <w:tcW w:w="5724" w:type="dxa"/>
          </w:tcPr>
          <w:p w14:paraId="2BAF9543" w14:textId="77777777" w:rsidR="0066700C" w:rsidRPr="002B6A3F" w:rsidRDefault="0066700C">
            <w:pPr>
              <w:spacing w:line="240" w:lineRule="exact"/>
            </w:pPr>
            <w:r w:rsidRPr="002B6A3F">
              <w:t>S1212, S1118, S1324, S1730, S2436, S3048 and S3660</w:t>
            </w:r>
          </w:p>
        </w:tc>
      </w:tr>
      <w:tr w:rsidR="0066700C" w:rsidRPr="002B6A3F" w14:paraId="0C4B8094" w14:textId="77777777">
        <w:trPr>
          <w:jc w:val="center"/>
        </w:trPr>
        <w:tc>
          <w:tcPr>
            <w:tcW w:w="2124" w:type="dxa"/>
          </w:tcPr>
          <w:p w14:paraId="6E2B4922" w14:textId="77777777" w:rsidR="0066700C" w:rsidRPr="002B6A3F" w:rsidRDefault="0066700C">
            <w:pPr>
              <w:spacing w:line="240" w:lineRule="exact"/>
            </w:pPr>
          </w:p>
        </w:tc>
        <w:tc>
          <w:tcPr>
            <w:tcW w:w="5724" w:type="dxa"/>
          </w:tcPr>
          <w:p w14:paraId="0DA19E88" w14:textId="77777777" w:rsidR="0066700C" w:rsidRPr="002B6A3F" w:rsidRDefault="0066700C">
            <w:pPr>
              <w:spacing w:line="240" w:lineRule="exact"/>
            </w:pPr>
          </w:p>
        </w:tc>
      </w:tr>
      <w:tr w:rsidR="00034E8B" w:rsidRPr="002B6A3F" w14:paraId="6695016C" w14:textId="77777777">
        <w:trPr>
          <w:jc w:val="center"/>
        </w:trPr>
        <w:tc>
          <w:tcPr>
            <w:tcW w:w="2124" w:type="dxa"/>
          </w:tcPr>
          <w:p w14:paraId="479077F2" w14:textId="77777777" w:rsidR="00034E8B" w:rsidRPr="002B6A3F" w:rsidRDefault="00034E8B" w:rsidP="005B6D56">
            <w:pPr>
              <w:spacing w:line="240" w:lineRule="exact"/>
            </w:pPr>
            <w:r w:rsidRPr="002B6A3F">
              <w:rPr>
                <w:u w:val="single"/>
              </w:rPr>
              <w:t>Thermodynamics</w:t>
            </w:r>
          </w:p>
        </w:tc>
        <w:tc>
          <w:tcPr>
            <w:tcW w:w="5724" w:type="dxa"/>
          </w:tcPr>
          <w:p w14:paraId="0C565203" w14:textId="77777777" w:rsidR="00034E8B" w:rsidRPr="002B6A3F" w:rsidRDefault="00521824" w:rsidP="005B6D56">
            <w:pPr>
              <w:spacing w:line="240" w:lineRule="exact"/>
            </w:pPr>
            <w:r w:rsidRPr="002B6A3F">
              <w:t>PP91, PP92, PP94, PP96, PP97, PP98, PP03, PPV91</w:t>
            </w:r>
            <w:r w:rsidR="009C021B" w:rsidRPr="002B6A3F">
              <w:t>, TEV</w:t>
            </w:r>
            <w:r w:rsidR="00A57901" w:rsidRPr="002B6A3F">
              <w:t>C</w:t>
            </w:r>
            <w:r w:rsidR="009C021B" w:rsidRPr="002B6A3F">
              <w:t>132415ASY</w:t>
            </w:r>
            <w:r w:rsidR="00A57901" w:rsidRPr="002B6A3F">
              <w:t>,</w:t>
            </w:r>
            <w:r w:rsidR="009C021B" w:rsidRPr="002B6A3F">
              <w:t xml:space="preserve"> TEV</w:t>
            </w:r>
            <w:r w:rsidR="00A57901" w:rsidRPr="002B6A3F">
              <w:t>C</w:t>
            </w:r>
            <w:r w:rsidR="009C021B" w:rsidRPr="002B6A3F">
              <w:t>121612ASY</w:t>
            </w:r>
            <w:r w:rsidR="00A57901" w:rsidRPr="002B6A3F">
              <w:t xml:space="preserve">, and TEVC122016ASY </w:t>
            </w:r>
            <w:r w:rsidR="009C021B" w:rsidRPr="002B6A3F">
              <w:t>series</w:t>
            </w:r>
          </w:p>
        </w:tc>
      </w:tr>
      <w:tr w:rsidR="00E5149D" w:rsidRPr="002B6A3F" w14:paraId="2C9CB435" w14:textId="77777777">
        <w:trPr>
          <w:jc w:val="center"/>
        </w:trPr>
        <w:tc>
          <w:tcPr>
            <w:tcW w:w="2124" w:type="dxa"/>
          </w:tcPr>
          <w:p w14:paraId="7D647F3F" w14:textId="77777777" w:rsidR="00E5149D" w:rsidRPr="002B6A3F" w:rsidRDefault="00E5149D">
            <w:pPr>
              <w:spacing w:line="240" w:lineRule="exact"/>
            </w:pPr>
          </w:p>
        </w:tc>
        <w:tc>
          <w:tcPr>
            <w:tcW w:w="5724" w:type="dxa"/>
          </w:tcPr>
          <w:p w14:paraId="13728D20" w14:textId="77777777" w:rsidR="00E5149D" w:rsidRPr="002B6A3F" w:rsidRDefault="00E5149D">
            <w:pPr>
              <w:spacing w:line="240" w:lineRule="exact"/>
            </w:pPr>
          </w:p>
        </w:tc>
      </w:tr>
      <w:tr w:rsidR="003B3C8E" w:rsidRPr="002B6A3F" w14:paraId="032F6ACD" w14:textId="77777777">
        <w:trPr>
          <w:jc w:val="center"/>
        </w:trPr>
        <w:tc>
          <w:tcPr>
            <w:tcW w:w="2124" w:type="dxa"/>
          </w:tcPr>
          <w:p w14:paraId="4D0DDD18" w14:textId="10D70663" w:rsidR="003B3C8E" w:rsidRPr="003B7722" w:rsidRDefault="003B3C8E">
            <w:pPr>
              <w:spacing w:line="240" w:lineRule="exact"/>
              <w:rPr>
                <w:u w:val="single"/>
              </w:rPr>
            </w:pPr>
            <w:r w:rsidRPr="003B7722">
              <w:rPr>
                <w:u w:val="single"/>
              </w:rPr>
              <w:t>API</w:t>
            </w:r>
          </w:p>
        </w:tc>
        <w:tc>
          <w:tcPr>
            <w:tcW w:w="5724" w:type="dxa"/>
          </w:tcPr>
          <w:p w14:paraId="1771E26A" w14:textId="77777777" w:rsidR="003B7722" w:rsidRDefault="003B7722" w:rsidP="003B7722">
            <w:pPr>
              <w:spacing w:line="240" w:lineRule="exact"/>
            </w:pPr>
            <w:r>
              <w:t xml:space="preserve">API MOD20, and API MOD20-FM </w:t>
            </w:r>
          </w:p>
          <w:p w14:paraId="27E7D051" w14:textId="0707AAE4" w:rsidR="003B3C8E" w:rsidRPr="002B6A3F" w:rsidRDefault="003B7722" w:rsidP="003B7722">
            <w:pPr>
              <w:spacing w:line="240" w:lineRule="exact"/>
            </w:pPr>
            <w:r>
              <w:t>Rotationally Molded LLDPE</w:t>
            </w:r>
          </w:p>
        </w:tc>
      </w:tr>
      <w:tr w:rsidR="003B3C8E" w:rsidRPr="002B6A3F" w14:paraId="61C2DDAA" w14:textId="77777777">
        <w:trPr>
          <w:jc w:val="center"/>
        </w:trPr>
        <w:tc>
          <w:tcPr>
            <w:tcW w:w="2124" w:type="dxa"/>
          </w:tcPr>
          <w:p w14:paraId="0D133B46" w14:textId="77777777" w:rsidR="003B3C8E" w:rsidRPr="002B6A3F" w:rsidRDefault="003B3C8E">
            <w:pPr>
              <w:spacing w:line="240" w:lineRule="exact"/>
            </w:pPr>
          </w:p>
        </w:tc>
        <w:tc>
          <w:tcPr>
            <w:tcW w:w="5724" w:type="dxa"/>
          </w:tcPr>
          <w:p w14:paraId="35D5AFB7" w14:textId="77777777" w:rsidR="003B3C8E" w:rsidRPr="002B6A3F" w:rsidRDefault="003B3C8E">
            <w:pPr>
              <w:spacing w:line="240" w:lineRule="exact"/>
            </w:pPr>
          </w:p>
        </w:tc>
      </w:tr>
      <w:tr w:rsidR="003B3C8E" w:rsidRPr="002B6A3F" w14:paraId="7F4F3FFA" w14:textId="77777777">
        <w:trPr>
          <w:jc w:val="center"/>
        </w:trPr>
        <w:tc>
          <w:tcPr>
            <w:tcW w:w="2124" w:type="dxa"/>
          </w:tcPr>
          <w:p w14:paraId="12E99D79" w14:textId="77777777" w:rsidR="003B3C8E" w:rsidRPr="002B6A3F" w:rsidRDefault="003B3C8E">
            <w:pPr>
              <w:spacing w:line="240" w:lineRule="exact"/>
            </w:pPr>
          </w:p>
        </w:tc>
        <w:tc>
          <w:tcPr>
            <w:tcW w:w="5724" w:type="dxa"/>
          </w:tcPr>
          <w:p w14:paraId="274AE566" w14:textId="77777777" w:rsidR="003B3C8E" w:rsidRPr="002B6A3F" w:rsidRDefault="003B3C8E">
            <w:pPr>
              <w:spacing w:line="240" w:lineRule="exact"/>
            </w:pPr>
          </w:p>
        </w:tc>
      </w:tr>
      <w:tr w:rsidR="003B3C8E" w:rsidRPr="002B6A3F" w14:paraId="40FD4A56" w14:textId="77777777">
        <w:trPr>
          <w:jc w:val="center"/>
        </w:trPr>
        <w:tc>
          <w:tcPr>
            <w:tcW w:w="2124" w:type="dxa"/>
          </w:tcPr>
          <w:p w14:paraId="0EF45AB8" w14:textId="77777777" w:rsidR="003B3C8E" w:rsidRPr="002B6A3F" w:rsidRDefault="003B3C8E">
            <w:pPr>
              <w:spacing w:line="240" w:lineRule="exact"/>
            </w:pPr>
          </w:p>
        </w:tc>
        <w:tc>
          <w:tcPr>
            <w:tcW w:w="5724" w:type="dxa"/>
          </w:tcPr>
          <w:p w14:paraId="4F491025" w14:textId="77777777" w:rsidR="003B3C8E" w:rsidRPr="002B6A3F" w:rsidRDefault="003B3C8E">
            <w:pPr>
              <w:spacing w:line="240" w:lineRule="exact"/>
            </w:pPr>
          </w:p>
        </w:tc>
      </w:tr>
      <w:tr w:rsidR="003B3C8E" w:rsidRPr="002B6A3F" w14:paraId="19E074BC" w14:textId="77777777">
        <w:trPr>
          <w:jc w:val="center"/>
        </w:trPr>
        <w:tc>
          <w:tcPr>
            <w:tcW w:w="2124" w:type="dxa"/>
          </w:tcPr>
          <w:p w14:paraId="399B08FA" w14:textId="77777777" w:rsidR="003B3C8E" w:rsidRPr="002B6A3F" w:rsidRDefault="003B3C8E">
            <w:pPr>
              <w:spacing w:line="240" w:lineRule="exact"/>
            </w:pPr>
          </w:p>
        </w:tc>
        <w:tc>
          <w:tcPr>
            <w:tcW w:w="5724" w:type="dxa"/>
          </w:tcPr>
          <w:p w14:paraId="0BB42AF3" w14:textId="77777777" w:rsidR="003B3C8E" w:rsidRPr="002B6A3F" w:rsidRDefault="003B3C8E">
            <w:pPr>
              <w:spacing w:line="240" w:lineRule="exact"/>
            </w:pPr>
          </w:p>
        </w:tc>
      </w:tr>
      <w:tr w:rsidR="003B3C8E" w:rsidRPr="002B6A3F" w14:paraId="5B552F9B" w14:textId="77777777">
        <w:trPr>
          <w:jc w:val="center"/>
        </w:trPr>
        <w:tc>
          <w:tcPr>
            <w:tcW w:w="2124" w:type="dxa"/>
          </w:tcPr>
          <w:p w14:paraId="2E321C3D" w14:textId="77777777" w:rsidR="003B3C8E" w:rsidRPr="002B6A3F" w:rsidRDefault="003B3C8E">
            <w:pPr>
              <w:spacing w:line="240" w:lineRule="exact"/>
            </w:pPr>
          </w:p>
        </w:tc>
        <w:tc>
          <w:tcPr>
            <w:tcW w:w="5724" w:type="dxa"/>
          </w:tcPr>
          <w:p w14:paraId="537219D0" w14:textId="77777777" w:rsidR="003B3C8E" w:rsidRPr="002B6A3F" w:rsidRDefault="003B3C8E">
            <w:pPr>
              <w:spacing w:line="240" w:lineRule="exact"/>
            </w:pPr>
          </w:p>
        </w:tc>
      </w:tr>
      <w:tr w:rsidR="00E5149D" w:rsidRPr="002B6A3F" w14:paraId="6EFED990" w14:textId="77777777">
        <w:trPr>
          <w:jc w:val="center"/>
        </w:trPr>
        <w:tc>
          <w:tcPr>
            <w:tcW w:w="2124" w:type="dxa"/>
          </w:tcPr>
          <w:p w14:paraId="12BA15D8" w14:textId="77777777" w:rsidR="00E5149D" w:rsidRPr="002B6A3F" w:rsidRDefault="00E5149D">
            <w:pPr>
              <w:spacing w:line="240" w:lineRule="exact"/>
            </w:pPr>
          </w:p>
        </w:tc>
        <w:tc>
          <w:tcPr>
            <w:tcW w:w="5724" w:type="dxa"/>
          </w:tcPr>
          <w:p w14:paraId="07E4C8FA" w14:textId="77777777" w:rsidR="00E5149D" w:rsidRPr="002B6A3F" w:rsidRDefault="00E5149D">
            <w:pPr>
              <w:spacing w:line="240" w:lineRule="exact"/>
            </w:pPr>
          </w:p>
        </w:tc>
      </w:tr>
    </w:tbl>
    <w:p w14:paraId="488BE604" w14:textId="77777777" w:rsidR="00E5149D" w:rsidRPr="002B6A3F" w:rsidRDefault="00E5149D">
      <w:pPr>
        <w:pStyle w:val="HEADINGRIGHT"/>
      </w:pPr>
    </w:p>
    <w:p w14:paraId="3A03FAA0" w14:textId="77777777" w:rsidR="00E5149D" w:rsidRPr="002B6A3F" w:rsidRDefault="00E5149D">
      <w:pPr>
        <w:pStyle w:val="HEADINGRIGHT"/>
      </w:pPr>
    </w:p>
    <w:p w14:paraId="45B2976E" w14:textId="77777777" w:rsidR="00E5149D" w:rsidRPr="002B6A3F" w:rsidRDefault="00E5149D" w:rsidP="00691C31">
      <w:pPr>
        <w:pStyle w:val="HEADINGRIGHT"/>
      </w:pPr>
    </w:p>
    <w:p w14:paraId="6F681F7D" w14:textId="77777777" w:rsidR="00E5149D" w:rsidRPr="002B6A3F" w:rsidRDefault="00E5149D" w:rsidP="00371E22">
      <w:pPr>
        <w:pStyle w:val="HEADINGLEFT"/>
      </w:pPr>
      <w:r w:rsidRPr="002B6A3F">
        <w:br w:type="page"/>
      </w:r>
      <w:bookmarkEnd w:id="40"/>
      <w:r w:rsidRPr="002B6A3F">
        <w:lastRenderedPageBreak/>
        <w:t>U gv-1</w:t>
      </w:r>
    </w:p>
    <w:p w14:paraId="088CF806" w14:textId="77777777" w:rsidR="00E5149D" w:rsidRPr="002B6A3F" w:rsidRDefault="00EE1E78">
      <w:pPr>
        <w:pStyle w:val="HEADINGLEFT"/>
      </w:pPr>
      <w:r w:rsidRPr="002B6A3F">
        <w:t xml:space="preserve">July </w:t>
      </w:r>
      <w:r w:rsidR="002B6A3F" w:rsidRPr="002B6A3F">
        <w:t>2009</w:t>
      </w:r>
    </w:p>
    <w:p w14:paraId="2313AA2A" w14:textId="77777777" w:rsidR="00E5149D" w:rsidRPr="002B6A3F" w:rsidRDefault="00E5149D">
      <w:pPr>
        <w:pStyle w:val="HEADINGRIGHT"/>
      </w:pPr>
    </w:p>
    <w:p w14:paraId="4473D8A3" w14:textId="77777777" w:rsidR="00E5149D" w:rsidRPr="002B6A3F" w:rsidRDefault="00E5149D">
      <w:pPr>
        <w:pStyle w:val="HEADINGRIGHT"/>
      </w:pPr>
    </w:p>
    <w:p w14:paraId="2B4AB4B7" w14:textId="77777777" w:rsidR="00E5149D" w:rsidRPr="002B6A3F" w:rsidRDefault="00E5149D">
      <w:pPr>
        <w:tabs>
          <w:tab w:val="left" w:pos="4200"/>
          <w:tab w:val="left" w:pos="6600"/>
        </w:tabs>
        <w:spacing w:line="240" w:lineRule="exact"/>
        <w:jc w:val="center"/>
        <w:outlineLvl w:val="0"/>
      </w:pPr>
      <w:r w:rsidRPr="002B6A3F">
        <w:t>U gv - Stake, Power Pedestal</w:t>
      </w:r>
    </w:p>
    <w:p w14:paraId="6C039F9A" w14:textId="77777777" w:rsidR="00E5149D" w:rsidRPr="002B6A3F" w:rsidRDefault="00E5149D">
      <w:pPr>
        <w:tabs>
          <w:tab w:val="left" w:pos="4200"/>
          <w:tab w:val="left" w:pos="6600"/>
        </w:tabs>
        <w:spacing w:line="240" w:lineRule="exact"/>
        <w:jc w:val="center"/>
      </w:pPr>
      <w:r w:rsidRPr="002B6A3F">
        <w:t>Refer to Construction Drawing UK5</w:t>
      </w:r>
    </w:p>
    <w:p w14:paraId="620ECFF4" w14:textId="77777777" w:rsidR="00E5149D" w:rsidRPr="002B6A3F" w:rsidRDefault="00E5149D">
      <w:pPr>
        <w:tabs>
          <w:tab w:val="left" w:pos="4200"/>
          <w:tab w:val="left" w:pos="6600"/>
        </w:tabs>
        <w:spacing w:line="240" w:lineRule="exact"/>
      </w:pPr>
    </w:p>
    <w:tbl>
      <w:tblPr>
        <w:tblW w:w="0" w:type="auto"/>
        <w:tblLayout w:type="fixed"/>
        <w:tblLook w:val="0000" w:firstRow="0" w:lastRow="0" w:firstColumn="0" w:lastColumn="0" w:noHBand="0" w:noVBand="0"/>
      </w:tblPr>
      <w:tblGrid>
        <w:gridCol w:w="2040"/>
        <w:gridCol w:w="1680"/>
        <w:gridCol w:w="3120"/>
        <w:gridCol w:w="2736"/>
      </w:tblGrid>
      <w:tr w:rsidR="00E5149D" w:rsidRPr="002B6A3F" w14:paraId="35C38B3E" w14:textId="77777777">
        <w:tc>
          <w:tcPr>
            <w:tcW w:w="2040" w:type="dxa"/>
          </w:tcPr>
          <w:p w14:paraId="6D4CAAF7" w14:textId="77777777" w:rsidR="00E5149D" w:rsidRPr="002B6A3F" w:rsidRDefault="00E5149D">
            <w:pPr>
              <w:spacing w:line="240" w:lineRule="exact"/>
            </w:pPr>
          </w:p>
        </w:tc>
        <w:tc>
          <w:tcPr>
            <w:tcW w:w="1680" w:type="dxa"/>
          </w:tcPr>
          <w:p w14:paraId="3147B214" w14:textId="77777777" w:rsidR="00E5149D" w:rsidRPr="002B6A3F" w:rsidRDefault="00E5149D">
            <w:pPr>
              <w:spacing w:line="240" w:lineRule="exact"/>
              <w:jc w:val="center"/>
            </w:pPr>
          </w:p>
        </w:tc>
        <w:tc>
          <w:tcPr>
            <w:tcW w:w="5856" w:type="dxa"/>
            <w:gridSpan w:val="2"/>
          </w:tcPr>
          <w:p w14:paraId="268775EB" w14:textId="77777777" w:rsidR="00E5149D" w:rsidRPr="002B6A3F" w:rsidRDefault="00E5149D">
            <w:pPr>
              <w:spacing w:line="240" w:lineRule="exact"/>
              <w:jc w:val="center"/>
            </w:pPr>
            <w:r w:rsidRPr="002B6A3F">
              <w:rPr>
                <w:u w:val="single"/>
              </w:rPr>
              <w:t>Catalog No.</w:t>
            </w:r>
          </w:p>
        </w:tc>
      </w:tr>
      <w:tr w:rsidR="00E5149D" w:rsidRPr="002B6A3F" w14:paraId="0C57AAB4" w14:textId="77777777">
        <w:tc>
          <w:tcPr>
            <w:tcW w:w="2040" w:type="dxa"/>
          </w:tcPr>
          <w:p w14:paraId="29C19F51" w14:textId="77777777" w:rsidR="00E5149D" w:rsidRPr="002B6A3F" w:rsidRDefault="00E5149D">
            <w:pPr>
              <w:pBdr>
                <w:bottom w:val="single" w:sz="6" w:space="1" w:color="auto"/>
              </w:pBdr>
              <w:spacing w:line="240" w:lineRule="exact"/>
            </w:pPr>
            <w:r w:rsidRPr="002B6A3F">
              <w:t>Manufacturer</w:t>
            </w:r>
          </w:p>
        </w:tc>
        <w:tc>
          <w:tcPr>
            <w:tcW w:w="1680" w:type="dxa"/>
          </w:tcPr>
          <w:p w14:paraId="0409BF72" w14:textId="77777777" w:rsidR="00E5149D" w:rsidRPr="002B6A3F" w:rsidRDefault="00E5149D">
            <w:pPr>
              <w:pBdr>
                <w:bottom w:val="single" w:sz="6" w:space="1" w:color="auto"/>
              </w:pBdr>
              <w:spacing w:line="240" w:lineRule="exact"/>
              <w:jc w:val="center"/>
            </w:pPr>
            <w:r w:rsidRPr="002B6A3F">
              <w:t>Length Inches</w:t>
            </w:r>
          </w:p>
        </w:tc>
        <w:tc>
          <w:tcPr>
            <w:tcW w:w="3120" w:type="dxa"/>
          </w:tcPr>
          <w:p w14:paraId="050223CD" w14:textId="77777777" w:rsidR="00E5149D" w:rsidRPr="002B6A3F" w:rsidRDefault="00E5149D">
            <w:pPr>
              <w:pBdr>
                <w:bottom w:val="single" w:sz="6" w:space="1" w:color="auto"/>
              </w:pBdr>
              <w:spacing w:line="240" w:lineRule="exact"/>
              <w:jc w:val="center"/>
            </w:pPr>
            <w:r w:rsidRPr="002B6A3F">
              <w:t>For Power Pedestal Only</w:t>
            </w:r>
          </w:p>
        </w:tc>
        <w:tc>
          <w:tcPr>
            <w:tcW w:w="2736" w:type="dxa"/>
          </w:tcPr>
          <w:p w14:paraId="3E242978" w14:textId="77777777" w:rsidR="00E5149D" w:rsidRPr="002B6A3F" w:rsidRDefault="00E5149D">
            <w:pPr>
              <w:pBdr>
                <w:bottom w:val="single" w:sz="6" w:space="1" w:color="auto"/>
              </w:pBdr>
              <w:spacing w:line="240" w:lineRule="exact"/>
              <w:jc w:val="center"/>
            </w:pPr>
            <w:r w:rsidRPr="002B6A3F">
              <w:t>For Joint Pedestal</w:t>
            </w:r>
          </w:p>
        </w:tc>
      </w:tr>
      <w:tr w:rsidR="00E5149D" w:rsidRPr="002B6A3F" w14:paraId="3A0C2F6A" w14:textId="77777777">
        <w:tc>
          <w:tcPr>
            <w:tcW w:w="2040" w:type="dxa"/>
          </w:tcPr>
          <w:p w14:paraId="1A3C6128" w14:textId="77777777" w:rsidR="00E5149D" w:rsidRPr="002B6A3F" w:rsidRDefault="00E5149D">
            <w:pPr>
              <w:spacing w:line="240" w:lineRule="exact"/>
            </w:pPr>
          </w:p>
        </w:tc>
        <w:tc>
          <w:tcPr>
            <w:tcW w:w="1680" w:type="dxa"/>
          </w:tcPr>
          <w:p w14:paraId="196803FD" w14:textId="77777777" w:rsidR="00E5149D" w:rsidRPr="002B6A3F" w:rsidRDefault="00E5149D">
            <w:pPr>
              <w:spacing w:line="240" w:lineRule="exact"/>
              <w:jc w:val="center"/>
            </w:pPr>
          </w:p>
        </w:tc>
        <w:tc>
          <w:tcPr>
            <w:tcW w:w="3120" w:type="dxa"/>
          </w:tcPr>
          <w:p w14:paraId="466DCD30" w14:textId="77777777" w:rsidR="00E5149D" w:rsidRPr="002B6A3F" w:rsidRDefault="00E5149D">
            <w:pPr>
              <w:spacing w:line="240" w:lineRule="exact"/>
              <w:jc w:val="center"/>
            </w:pPr>
          </w:p>
        </w:tc>
        <w:tc>
          <w:tcPr>
            <w:tcW w:w="2736" w:type="dxa"/>
          </w:tcPr>
          <w:p w14:paraId="7D6580D4" w14:textId="77777777" w:rsidR="00E5149D" w:rsidRPr="002B6A3F" w:rsidRDefault="00E5149D">
            <w:pPr>
              <w:spacing w:line="240" w:lineRule="exact"/>
              <w:jc w:val="center"/>
            </w:pPr>
          </w:p>
        </w:tc>
      </w:tr>
      <w:tr w:rsidR="00E5149D" w:rsidRPr="002B6A3F" w14:paraId="1716E85D" w14:textId="77777777">
        <w:tc>
          <w:tcPr>
            <w:tcW w:w="2040" w:type="dxa"/>
          </w:tcPr>
          <w:p w14:paraId="0083CCA7" w14:textId="77777777" w:rsidR="00E5149D" w:rsidRPr="002B6A3F" w:rsidRDefault="00E5149D">
            <w:pPr>
              <w:spacing w:line="240" w:lineRule="exact"/>
            </w:pPr>
            <w:r w:rsidRPr="002B6A3F">
              <w:t>Hubbell (Fargo)</w:t>
            </w:r>
          </w:p>
        </w:tc>
        <w:tc>
          <w:tcPr>
            <w:tcW w:w="1680" w:type="dxa"/>
          </w:tcPr>
          <w:p w14:paraId="5B4EDFA9" w14:textId="77777777" w:rsidR="00E5149D" w:rsidRPr="002B6A3F" w:rsidRDefault="00E5149D">
            <w:pPr>
              <w:spacing w:line="240" w:lineRule="exact"/>
              <w:jc w:val="center"/>
            </w:pPr>
            <w:r w:rsidRPr="002B6A3F">
              <w:t>42-60-72-78</w:t>
            </w:r>
          </w:p>
        </w:tc>
        <w:tc>
          <w:tcPr>
            <w:tcW w:w="3120" w:type="dxa"/>
          </w:tcPr>
          <w:p w14:paraId="7BE72AB0" w14:textId="77777777" w:rsidR="00E5149D" w:rsidRPr="002B6A3F" w:rsidRDefault="00E5149D">
            <w:pPr>
              <w:spacing w:line="240" w:lineRule="exact"/>
              <w:jc w:val="center"/>
            </w:pPr>
            <w:r w:rsidRPr="002B6A3F">
              <w:t>UP-530S Series</w:t>
            </w:r>
          </w:p>
        </w:tc>
        <w:tc>
          <w:tcPr>
            <w:tcW w:w="2736" w:type="dxa"/>
          </w:tcPr>
          <w:p w14:paraId="6E5D9480" w14:textId="77777777" w:rsidR="00E5149D" w:rsidRPr="002B6A3F" w:rsidRDefault="00E5149D">
            <w:pPr>
              <w:spacing w:line="240" w:lineRule="exact"/>
              <w:jc w:val="center"/>
            </w:pPr>
            <w:r w:rsidRPr="002B6A3F">
              <w:t>UP-530J Series</w:t>
            </w:r>
          </w:p>
        </w:tc>
      </w:tr>
      <w:tr w:rsidR="00E5149D" w:rsidRPr="002B6A3F" w14:paraId="41AF9BED" w14:textId="77777777">
        <w:tc>
          <w:tcPr>
            <w:tcW w:w="2040" w:type="dxa"/>
          </w:tcPr>
          <w:p w14:paraId="64DD06FC" w14:textId="77777777" w:rsidR="00E5149D" w:rsidRPr="002B6A3F" w:rsidRDefault="00E5149D">
            <w:pPr>
              <w:spacing w:line="240" w:lineRule="exact"/>
            </w:pPr>
          </w:p>
        </w:tc>
        <w:tc>
          <w:tcPr>
            <w:tcW w:w="1680" w:type="dxa"/>
          </w:tcPr>
          <w:p w14:paraId="0E61CB2A" w14:textId="77777777" w:rsidR="00E5149D" w:rsidRPr="002B6A3F" w:rsidRDefault="00E5149D">
            <w:pPr>
              <w:spacing w:line="240" w:lineRule="exact"/>
              <w:jc w:val="center"/>
            </w:pPr>
          </w:p>
        </w:tc>
        <w:tc>
          <w:tcPr>
            <w:tcW w:w="3120" w:type="dxa"/>
          </w:tcPr>
          <w:p w14:paraId="58BBC706" w14:textId="77777777" w:rsidR="00E5149D" w:rsidRPr="002B6A3F" w:rsidRDefault="00E5149D">
            <w:pPr>
              <w:spacing w:line="240" w:lineRule="exact"/>
              <w:jc w:val="center"/>
            </w:pPr>
          </w:p>
        </w:tc>
        <w:tc>
          <w:tcPr>
            <w:tcW w:w="2736" w:type="dxa"/>
          </w:tcPr>
          <w:p w14:paraId="36CF16EF" w14:textId="77777777" w:rsidR="00E5149D" w:rsidRPr="002B6A3F" w:rsidRDefault="00E5149D">
            <w:pPr>
              <w:spacing w:line="240" w:lineRule="exact"/>
              <w:jc w:val="center"/>
            </w:pPr>
          </w:p>
        </w:tc>
      </w:tr>
      <w:tr w:rsidR="00E5149D" w:rsidRPr="002B6A3F" w14:paraId="667B844A" w14:textId="77777777">
        <w:tc>
          <w:tcPr>
            <w:tcW w:w="2040" w:type="dxa"/>
          </w:tcPr>
          <w:p w14:paraId="08FDA96B" w14:textId="77777777" w:rsidR="00E5149D" w:rsidRPr="002B6A3F" w:rsidRDefault="00E5149D">
            <w:pPr>
              <w:spacing w:line="240" w:lineRule="exact"/>
            </w:pPr>
            <w:r w:rsidRPr="002B6A3F">
              <w:t>MacLean (Reliable)</w:t>
            </w:r>
          </w:p>
        </w:tc>
        <w:tc>
          <w:tcPr>
            <w:tcW w:w="1680" w:type="dxa"/>
          </w:tcPr>
          <w:p w14:paraId="06592AF1" w14:textId="77777777" w:rsidR="00E5149D" w:rsidRPr="002B6A3F" w:rsidRDefault="00E5149D">
            <w:pPr>
              <w:spacing w:line="240" w:lineRule="exact"/>
              <w:jc w:val="center"/>
            </w:pPr>
            <w:r w:rsidRPr="002B6A3F">
              <w:t>72-78-84</w:t>
            </w:r>
          </w:p>
        </w:tc>
        <w:tc>
          <w:tcPr>
            <w:tcW w:w="3120" w:type="dxa"/>
          </w:tcPr>
          <w:p w14:paraId="25D11474" w14:textId="77777777" w:rsidR="00E5149D" w:rsidRPr="002B6A3F" w:rsidRDefault="00E5149D">
            <w:pPr>
              <w:spacing w:line="240" w:lineRule="exact"/>
              <w:jc w:val="center"/>
            </w:pPr>
            <w:r w:rsidRPr="002B6A3F">
              <w:t>DM Series</w:t>
            </w:r>
          </w:p>
        </w:tc>
        <w:tc>
          <w:tcPr>
            <w:tcW w:w="2736" w:type="dxa"/>
          </w:tcPr>
          <w:p w14:paraId="610A62C2" w14:textId="77777777" w:rsidR="00E5149D" w:rsidRPr="002B6A3F" w:rsidRDefault="00E5149D">
            <w:pPr>
              <w:spacing w:line="240" w:lineRule="exact"/>
              <w:jc w:val="center"/>
            </w:pPr>
            <w:r w:rsidRPr="002B6A3F">
              <w:t>DM Series</w:t>
            </w:r>
          </w:p>
        </w:tc>
      </w:tr>
    </w:tbl>
    <w:p w14:paraId="2B8F0697" w14:textId="77777777" w:rsidR="00E5149D" w:rsidRPr="002B6A3F" w:rsidRDefault="00E5149D">
      <w:pPr>
        <w:tabs>
          <w:tab w:val="left" w:pos="2040"/>
          <w:tab w:val="left" w:pos="3720"/>
          <w:tab w:val="left" w:pos="6840"/>
        </w:tabs>
        <w:spacing w:line="240" w:lineRule="exact"/>
      </w:pPr>
    </w:p>
    <w:p w14:paraId="28FCA46D" w14:textId="77777777" w:rsidR="00E5149D" w:rsidRPr="002B6A3F" w:rsidRDefault="00E5149D">
      <w:pPr>
        <w:tabs>
          <w:tab w:val="left" w:pos="2040"/>
          <w:tab w:val="left" w:pos="3720"/>
          <w:tab w:val="left" w:pos="6840"/>
        </w:tabs>
        <w:spacing w:line="240" w:lineRule="exact"/>
        <w:jc w:val="center"/>
      </w:pPr>
    </w:p>
    <w:p w14:paraId="7F3CADB4" w14:textId="77777777" w:rsidR="00E5149D" w:rsidRPr="002B6A3F" w:rsidRDefault="00E5149D" w:rsidP="00371E22">
      <w:pPr>
        <w:pStyle w:val="HEADINGRIGHT"/>
      </w:pPr>
      <w:r w:rsidRPr="002B6A3F">
        <w:br w:type="page"/>
      </w:r>
      <w:r w:rsidRPr="002B6A3F">
        <w:lastRenderedPageBreak/>
        <w:t>U hb-1</w:t>
      </w:r>
    </w:p>
    <w:p w14:paraId="55E0D6DD" w14:textId="77777777" w:rsidR="00E5149D" w:rsidRPr="002B6A3F" w:rsidRDefault="00D537B5">
      <w:pPr>
        <w:pStyle w:val="HEADINGRIGHT"/>
      </w:pPr>
      <w:r>
        <w:t xml:space="preserve">September </w:t>
      </w:r>
      <w:r w:rsidR="00816326">
        <w:t>2015</w:t>
      </w:r>
    </w:p>
    <w:p w14:paraId="2D9FBB85" w14:textId="77777777" w:rsidR="00E5149D" w:rsidRPr="002B6A3F" w:rsidRDefault="00E5149D">
      <w:pPr>
        <w:pStyle w:val="HEADINGLEFT"/>
      </w:pPr>
    </w:p>
    <w:p w14:paraId="63E9B1FC" w14:textId="77777777" w:rsidR="00E5149D" w:rsidRPr="002B6A3F" w:rsidRDefault="00E5149D">
      <w:pPr>
        <w:pStyle w:val="HEADINGLEFT"/>
      </w:pPr>
    </w:p>
    <w:p w14:paraId="175DF421" w14:textId="77777777" w:rsidR="00E5149D" w:rsidRPr="002B6A3F" w:rsidRDefault="00E5149D">
      <w:pPr>
        <w:pStyle w:val="HEADINGLEFT"/>
      </w:pPr>
    </w:p>
    <w:p w14:paraId="0A6B58D4" w14:textId="77777777" w:rsidR="00E5149D" w:rsidRPr="002B6A3F" w:rsidRDefault="00E5149D">
      <w:pPr>
        <w:tabs>
          <w:tab w:val="left" w:pos="2400"/>
          <w:tab w:val="left" w:pos="4080"/>
          <w:tab w:val="left" w:pos="7320"/>
        </w:tabs>
        <w:spacing w:line="240" w:lineRule="exact"/>
        <w:jc w:val="center"/>
        <w:outlineLvl w:val="0"/>
      </w:pPr>
      <w:r w:rsidRPr="002B6A3F">
        <w:t>U hb - Cable Accessories</w:t>
      </w:r>
    </w:p>
    <w:p w14:paraId="533B7164" w14:textId="77777777" w:rsidR="00E5149D" w:rsidRPr="002B6A3F" w:rsidRDefault="00E5149D">
      <w:pPr>
        <w:tabs>
          <w:tab w:val="left" w:pos="2400"/>
          <w:tab w:val="left" w:pos="4080"/>
          <w:tab w:val="left" w:pos="7320"/>
        </w:tabs>
        <w:spacing w:line="240" w:lineRule="exact"/>
        <w:jc w:val="center"/>
      </w:pPr>
      <w:r w:rsidRPr="002B6A3F">
        <w:t>(When ordering specify conductor size, type whether copper or aluminum and insulation diameter)</w:t>
      </w:r>
    </w:p>
    <w:p w14:paraId="2A79E1E5" w14:textId="77777777" w:rsidR="00E5149D" w:rsidRPr="002B6A3F" w:rsidRDefault="00E5149D">
      <w:pPr>
        <w:tabs>
          <w:tab w:val="left" w:pos="2400"/>
          <w:tab w:val="left" w:pos="4080"/>
          <w:tab w:val="left" w:pos="7320"/>
        </w:tabs>
        <w:spacing w:line="240" w:lineRule="exact"/>
      </w:pPr>
    </w:p>
    <w:p w14:paraId="20DBDC7E" w14:textId="77777777" w:rsidR="00E5149D" w:rsidRPr="002B6A3F" w:rsidRDefault="00E5149D">
      <w:pPr>
        <w:tabs>
          <w:tab w:val="left" w:pos="2400"/>
          <w:tab w:val="left" w:pos="4080"/>
          <w:tab w:val="left" w:pos="7320"/>
        </w:tabs>
        <w:spacing w:line="240" w:lineRule="exact"/>
        <w:jc w:val="center"/>
      </w:pPr>
      <w:r w:rsidRPr="002B6A3F">
        <w:t>(Items on this page are rated for operation on three-phase systems and may be used on single-phase systems.)</w:t>
      </w:r>
    </w:p>
    <w:p w14:paraId="2DA6A07F" w14:textId="77777777" w:rsidR="00E5149D" w:rsidRPr="002B6A3F" w:rsidRDefault="00E5149D">
      <w:pPr>
        <w:tabs>
          <w:tab w:val="left" w:pos="2400"/>
          <w:tab w:val="left" w:pos="4080"/>
          <w:tab w:val="left" w:pos="7320"/>
        </w:tabs>
        <w:spacing w:line="240" w:lineRule="exact"/>
      </w:pPr>
    </w:p>
    <w:p w14:paraId="6C67EFFE" w14:textId="77777777" w:rsidR="00E5149D" w:rsidRPr="002B6A3F" w:rsidRDefault="00E5149D">
      <w:pPr>
        <w:tabs>
          <w:tab w:val="left" w:pos="2400"/>
          <w:tab w:val="left" w:pos="4080"/>
          <w:tab w:val="left" w:pos="7320"/>
        </w:tabs>
        <w:spacing w:line="240" w:lineRule="exact"/>
        <w:jc w:val="center"/>
        <w:outlineLvl w:val="0"/>
        <w:rPr>
          <w:u w:val="single"/>
        </w:rPr>
      </w:pPr>
      <w:r w:rsidRPr="002B6A3F">
        <w:rPr>
          <w:u w:val="single"/>
        </w:rPr>
        <w:t>200 Ampere Continuous Current Rating</w:t>
      </w:r>
    </w:p>
    <w:p w14:paraId="6A6EC487" w14:textId="77777777" w:rsidR="00E5149D" w:rsidRPr="002B6A3F" w:rsidRDefault="00E5149D">
      <w:pPr>
        <w:tabs>
          <w:tab w:val="left" w:pos="2400"/>
          <w:tab w:val="left" w:pos="4080"/>
          <w:tab w:val="left" w:pos="7320"/>
        </w:tabs>
        <w:spacing w:line="240" w:lineRule="exact"/>
        <w:jc w:val="center"/>
        <w:outlineLvl w:val="0"/>
      </w:pPr>
    </w:p>
    <w:tbl>
      <w:tblPr>
        <w:tblW w:w="0" w:type="auto"/>
        <w:jc w:val="center"/>
        <w:tblLayout w:type="fixed"/>
        <w:tblLook w:val="0000" w:firstRow="0" w:lastRow="0" w:firstColumn="0" w:lastColumn="0" w:noHBand="0" w:noVBand="0"/>
      </w:tblPr>
      <w:tblGrid>
        <w:gridCol w:w="3240"/>
        <w:gridCol w:w="5400"/>
      </w:tblGrid>
      <w:tr w:rsidR="00E5149D" w:rsidRPr="002B6A3F" w14:paraId="4C0C6D05" w14:textId="77777777">
        <w:trPr>
          <w:jc w:val="center"/>
        </w:trPr>
        <w:tc>
          <w:tcPr>
            <w:tcW w:w="3240" w:type="dxa"/>
          </w:tcPr>
          <w:p w14:paraId="3676668E" w14:textId="77777777" w:rsidR="00E5149D" w:rsidRPr="002B6A3F" w:rsidRDefault="00E5149D">
            <w:pPr>
              <w:pBdr>
                <w:bottom w:val="single" w:sz="6" w:space="1" w:color="auto"/>
              </w:pBdr>
              <w:spacing w:line="240" w:lineRule="exact"/>
            </w:pPr>
            <w:r w:rsidRPr="002B6A3F">
              <w:t>Manufacturer</w:t>
            </w:r>
          </w:p>
        </w:tc>
        <w:tc>
          <w:tcPr>
            <w:tcW w:w="5400" w:type="dxa"/>
          </w:tcPr>
          <w:p w14:paraId="7749248F" w14:textId="77777777" w:rsidR="00E5149D" w:rsidRPr="002B6A3F" w:rsidRDefault="00E5149D">
            <w:pPr>
              <w:pBdr>
                <w:bottom w:val="single" w:sz="6" w:space="1" w:color="auto"/>
              </w:pBdr>
              <w:spacing w:line="240" w:lineRule="exact"/>
            </w:pPr>
            <w:r w:rsidRPr="002B6A3F">
              <w:t>Catalog No.</w:t>
            </w:r>
          </w:p>
        </w:tc>
      </w:tr>
      <w:tr w:rsidR="00E5149D" w:rsidRPr="002B6A3F" w14:paraId="7E754F12" w14:textId="77777777">
        <w:trPr>
          <w:jc w:val="center"/>
        </w:trPr>
        <w:tc>
          <w:tcPr>
            <w:tcW w:w="3240" w:type="dxa"/>
          </w:tcPr>
          <w:p w14:paraId="13BF4863" w14:textId="77777777" w:rsidR="00E5149D" w:rsidRPr="002B6A3F" w:rsidRDefault="00E5149D">
            <w:pPr>
              <w:spacing w:line="240" w:lineRule="exact"/>
            </w:pPr>
          </w:p>
        </w:tc>
        <w:tc>
          <w:tcPr>
            <w:tcW w:w="5400" w:type="dxa"/>
          </w:tcPr>
          <w:p w14:paraId="2C48C333" w14:textId="77777777" w:rsidR="00E5149D" w:rsidRPr="002B6A3F" w:rsidRDefault="00E5149D">
            <w:pPr>
              <w:spacing w:line="240" w:lineRule="exact"/>
            </w:pPr>
          </w:p>
        </w:tc>
      </w:tr>
      <w:tr w:rsidR="00E5149D" w:rsidRPr="002B6A3F" w14:paraId="289EC539" w14:textId="77777777">
        <w:trPr>
          <w:jc w:val="center"/>
        </w:trPr>
        <w:tc>
          <w:tcPr>
            <w:tcW w:w="3240" w:type="dxa"/>
          </w:tcPr>
          <w:p w14:paraId="756753AE" w14:textId="77777777" w:rsidR="00E5149D" w:rsidRPr="002B6A3F" w:rsidRDefault="00EA2BE5">
            <w:pPr>
              <w:spacing w:line="240" w:lineRule="exact"/>
            </w:pPr>
            <w:r>
              <w:rPr>
                <w:u w:val="single"/>
              </w:rPr>
              <w:t>Eaton</w:t>
            </w:r>
          </w:p>
        </w:tc>
        <w:tc>
          <w:tcPr>
            <w:tcW w:w="5400" w:type="dxa"/>
          </w:tcPr>
          <w:p w14:paraId="18023B04" w14:textId="77777777" w:rsidR="00E5149D" w:rsidRPr="002B6A3F" w:rsidRDefault="00E5149D">
            <w:pPr>
              <w:spacing w:line="240" w:lineRule="exact"/>
            </w:pPr>
            <w:r w:rsidRPr="002B6A3F">
              <w:t xml:space="preserve">  15 kV, used with loadbreak connectors</w:t>
            </w:r>
          </w:p>
        </w:tc>
      </w:tr>
      <w:tr w:rsidR="00E5149D" w:rsidRPr="002B6A3F" w14:paraId="4A39B077" w14:textId="77777777">
        <w:trPr>
          <w:jc w:val="center"/>
        </w:trPr>
        <w:tc>
          <w:tcPr>
            <w:tcW w:w="3240" w:type="dxa"/>
          </w:tcPr>
          <w:p w14:paraId="6E00DB18" w14:textId="77777777" w:rsidR="00E5149D" w:rsidRPr="002B6A3F" w:rsidRDefault="00E5149D">
            <w:pPr>
              <w:spacing w:line="240" w:lineRule="exact"/>
            </w:pPr>
          </w:p>
        </w:tc>
        <w:tc>
          <w:tcPr>
            <w:tcW w:w="5400" w:type="dxa"/>
          </w:tcPr>
          <w:p w14:paraId="31E21B2F" w14:textId="77777777" w:rsidR="00E5149D" w:rsidRPr="002B6A3F" w:rsidRDefault="00E5149D">
            <w:pPr>
              <w:spacing w:line="240" w:lineRule="exact"/>
            </w:pPr>
            <w:r w:rsidRPr="002B6A3F">
              <w:t xml:space="preserve">      LPC 215 protective cap</w:t>
            </w:r>
          </w:p>
        </w:tc>
      </w:tr>
      <w:tr w:rsidR="00E5149D" w:rsidRPr="002B6A3F" w14:paraId="080425D9" w14:textId="77777777">
        <w:trPr>
          <w:jc w:val="center"/>
        </w:trPr>
        <w:tc>
          <w:tcPr>
            <w:tcW w:w="3240" w:type="dxa"/>
          </w:tcPr>
          <w:p w14:paraId="2233AFA1" w14:textId="77777777" w:rsidR="00E5149D" w:rsidRPr="002B6A3F" w:rsidRDefault="00E5149D">
            <w:pPr>
              <w:spacing w:line="240" w:lineRule="exact"/>
            </w:pPr>
          </w:p>
        </w:tc>
        <w:tc>
          <w:tcPr>
            <w:tcW w:w="5400" w:type="dxa"/>
          </w:tcPr>
          <w:p w14:paraId="33E58AA2" w14:textId="77777777" w:rsidR="00E5149D" w:rsidRPr="002B6A3F" w:rsidRDefault="00E5149D">
            <w:pPr>
              <w:spacing w:line="240" w:lineRule="exact"/>
            </w:pPr>
            <w:r w:rsidRPr="002B6A3F">
              <w:t xml:space="preserve">      LBI215 bushing well insert</w:t>
            </w:r>
          </w:p>
        </w:tc>
      </w:tr>
      <w:tr w:rsidR="00E5149D" w:rsidRPr="002B6A3F" w14:paraId="207B32FF" w14:textId="77777777">
        <w:trPr>
          <w:jc w:val="center"/>
        </w:trPr>
        <w:tc>
          <w:tcPr>
            <w:tcW w:w="3240" w:type="dxa"/>
          </w:tcPr>
          <w:p w14:paraId="222CA3C4" w14:textId="77777777" w:rsidR="00E5149D" w:rsidRPr="002B6A3F" w:rsidRDefault="00E5149D">
            <w:pPr>
              <w:spacing w:line="240" w:lineRule="exact"/>
            </w:pPr>
          </w:p>
        </w:tc>
        <w:tc>
          <w:tcPr>
            <w:tcW w:w="5400" w:type="dxa"/>
          </w:tcPr>
          <w:p w14:paraId="259356F1" w14:textId="77777777" w:rsidR="00E5149D" w:rsidRPr="002B6A3F" w:rsidRDefault="00E5149D">
            <w:pPr>
              <w:spacing w:line="240" w:lineRule="exact"/>
            </w:pPr>
            <w:r w:rsidRPr="002B6A3F">
              <w:t xml:space="preserve">      2637869C01M rotatable two-way bushing well insert</w:t>
            </w:r>
          </w:p>
        </w:tc>
      </w:tr>
      <w:tr w:rsidR="00E5149D" w:rsidRPr="002B6A3F" w14:paraId="022D6012" w14:textId="77777777">
        <w:trPr>
          <w:jc w:val="center"/>
        </w:trPr>
        <w:tc>
          <w:tcPr>
            <w:tcW w:w="3240" w:type="dxa"/>
          </w:tcPr>
          <w:p w14:paraId="31601324" w14:textId="77777777" w:rsidR="00E5149D" w:rsidRPr="002B6A3F" w:rsidRDefault="00E5149D">
            <w:pPr>
              <w:spacing w:line="240" w:lineRule="exact"/>
            </w:pPr>
          </w:p>
        </w:tc>
        <w:tc>
          <w:tcPr>
            <w:tcW w:w="5400" w:type="dxa"/>
          </w:tcPr>
          <w:p w14:paraId="4DCB0FE3" w14:textId="77777777" w:rsidR="00E5149D" w:rsidRPr="002B6A3F" w:rsidRDefault="00E5149D">
            <w:pPr>
              <w:spacing w:line="240" w:lineRule="exact"/>
            </w:pPr>
            <w:r w:rsidRPr="002B6A3F">
              <w:t xml:space="preserve">      2604231B01 bushing well plug</w:t>
            </w:r>
          </w:p>
        </w:tc>
      </w:tr>
      <w:tr w:rsidR="00E5149D" w:rsidRPr="002B6A3F" w14:paraId="7D989111" w14:textId="77777777">
        <w:trPr>
          <w:jc w:val="center"/>
        </w:trPr>
        <w:tc>
          <w:tcPr>
            <w:tcW w:w="3240" w:type="dxa"/>
          </w:tcPr>
          <w:p w14:paraId="21CB3588" w14:textId="77777777" w:rsidR="00E5149D" w:rsidRPr="002B6A3F" w:rsidRDefault="00E5149D">
            <w:pPr>
              <w:spacing w:line="240" w:lineRule="exact"/>
            </w:pPr>
          </w:p>
        </w:tc>
        <w:tc>
          <w:tcPr>
            <w:tcW w:w="5400" w:type="dxa"/>
          </w:tcPr>
          <w:p w14:paraId="0BD17595" w14:textId="77777777" w:rsidR="00E5149D" w:rsidRPr="002B6A3F" w:rsidRDefault="00E5149D">
            <w:pPr>
              <w:spacing w:line="240" w:lineRule="exact"/>
            </w:pPr>
            <w:r w:rsidRPr="002B6A3F">
              <w:t xml:space="preserve">  25 kV, used with loadbreak connectors</w:t>
            </w:r>
          </w:p>
        </w:tc>
      </w:tr>
      <w:tr w:rsidR="00E5149D" w:rsidRPr="002B6A3F" w14:paraId="45544569" w14:textId="77777777">
        <w:trPr>
          <w:jc w:val="center"/>
        </w:trPr>
        <w:tc>
          <w:tcPr>
            <w:tcW w:w="3240" w:type="dxa"/>
          </w:tcPr>
          <w:p w14:paraId="6102455D" w14:textId="77777777" w:rsidR="00E5149D" w:rsidRPr="002B6A3F" w:rsidRDefault="00E5149D">
            <w:pPr>
              <w:spacing w:line="240" w:lineRule="exact"/>
            </w:pPr>
          </w:p>
        </w:tc>
        <w:tc>
          <w:tcPr>
            <w:tcW w:w="5400" w:type="dxa"/>
          </w:tcPr>
          <w:p w14:paraId="2F2BFB4B" w14:textId="77777777" w:rsidR="00E5149D" w:rsidRPr="002B6A3F" w:rsidRDefault="00E5149D">
            <w:pPr>
              <w:spacing w:line="240" w:lineRule="exact"/>
            </w:pPr>
            <w:r w:rsidRPr="002B6A3F">
              <w:t xml:space="preserve">      LPC 225 protective cap</w:t>
            </w:r>
          </w:p>
        </w:tc>
      </w:tr>
      <w:tr w:rsidR="00E5149D" w:rsidRPr="002B6A3F" w14:paraId="3606F835" w14:textId="77777777">
        <w:trPr>
          <w:jc w:val="center"/>
        </w:trPr>
        <w:tc>
          <w:tcPr>
            <w:tcW w:w="3240" w:type="dxa"/>
          </w:tcPr>
          <w:p w14:paraId="4CF7ACD4" w14:textId="77777777" w:rsidR="00E5149D" w:rsidRPr="002B6A3F" w:rsidRDefault="00E5149D">
            <w:pPr>
              <w:spacing w:line="240" w:lineRule="exact"/>
            </w:pPr>
          </w:p>
        </w:tc>
        <w:tc>
          <w:tcPr>
            <w:tcW w:w="5400" w:type="dxa"/>
          </w:tcPr>
          <w:p w14:paraId="54AE1921" w14:textId="77777777" w:rsidR="00E5149D" w:rsidRPr="002B6A3F" w:rsidRDefault="00E5149D">
            <w:pPr>
              <w:spacing w:line="240" w:lineRule="exact"/>
            </w:pPr>
            <w:r w:rsidRPr="002B6A3F">
              <w:t xml:space="preserve">      LB1225  bushing well insert</w:t>
            </w:r>
          </w:p>
        </w:tc>
      </w:tr>
      <w:tr w:rsidR="00E5149D" w:rsidRPr="002B6A3F" w14:paraId="07B2FF02" w14:textId="77777777">
        <w:trPr>
          <w:jc w:val="center"/>
        </w:trPr>
        <w:tc>
          <w:tcPr>
            <w:tcW w:w="3240" w:type="dxa"/>
          </w:tcPr>
          <w:p w14:paraId="446CCE56" w14:textId="77777777" w:rsidR="00E5149D" w:rsidRPr="002B6A3F" w:rsidRDefault="00E5149D">
            <w:pPr>
              <w:spacing w:line="240" w:lineRule="exact"/>
            </w:pPr>
          </w:p>
        </w:tc>
        <w:tc>
          <w:tcPr>
            <w:tcW w:w="5400" w:type="dxa"/>
          </w:tcPr>
          <w:p w14:paraId="1D34A537" w14:textId="77777777" w:rsidR="00E5149D" w:rsidRPr="002B6A3F" w:rsidRDefault="00E5149D">
            <w:pPr>
              <w:spacing w:line="240" w:lineRule="exact"/>
            </w:pPr>
            <w:r w:rsidRPr="002B6A3F">
              <w:t xml:space="preserve">      LB1225L (long) bushing well insert</w:t>
            </w:r>
          </w:p>
        </w:tc>
      </w:tr>
      <w:tr w:rsidR="00E5149D" w:rsidRPr="002B6A3F" w14:paraId="48996D4A" w14:textId="77777777">
        <w:trPr>
          <w:jc w:val="center"/>
        </w:trPr>
        <w:tc>
          <w:tcPr>
            <w:tcW w:w="3240" w:type="dxa"/>
          </w:tcPr>
          <w:p w14:paraId="78EDA2E6" w14:textId="77777777" w:rsidR="00E5149D" w:rsidRPr="002B6A3F" w:rsidRDefault="00E5149D">
            <w:pPr>
              <w:spacing w:line="240" w:lineRule="exact"/>
            </w:pPr>
          </w:p>
        </w:tc>
        <w:tc>
          <w:tcPr>
            <w:tcW w:w="5400" w:type="dxa"/>
          </w:tcPr>
          <w:p w14:paraId="4F8F5414" w14:textId="77777777" w:rsidR="00E5149D" w:rsidRPr="002B6A3F" w:rsidRDefault="00E5149D">
            <w:pPr>
              <w:spacing w:line="240" w:lineRule="exact"/>
            </w:pPr>
            <w:r w:rsidRPr="002B6A3F">
              <w:t xml:space="preserve">      2637881C01M rotatable two-way bushing well insert</w:t>
            </w:r>
          </w:p>
        </w:tc>
      </w:tr>
      <w:tr w:rsidR="00E5149D" w:rsidRPr="002B6A3F" w14:paraId="5B8DD0EC" w14:textId="77777777">
        <w:trPr>
          <w:jc w:val="center"/>
        </w:trPr>
        <w:tc>
          <w:tcPr>
            <w:tcW w:w="3240" w:type="dxa"/>
          </w:tcPr>
          <w:p w14:paraId="41028A8C" w14:textId="77777777" w:rsidR="00E5149D" w:rsidRPr="002B6A3F" w:rsidRDefault="00E5149D">
            <w:pPr>
              <w:spacing w:line="240" w:lineRule="exact"/>
            </w:pPr>
          </w:p>
        </w:tc>
        <w:tc>
          <w:tcPr>
            <w:tcW w:w="5400" w:type="dxa"/>
          </w:tcPr>
          <w:p w14:paraId="1989EE75" w14:textId="77777777" w:rsidR="00E5149D" w:rsidRPr="002B6A3F" w:rsidRDefault="00E5149D">
            <w:pPr>
              <w:spacing w:line="240" w:lineRule="exact"/>
            </w:pPr>
            <w:r w:rsidRPr="002B6A3F">
              <w:t xml:space="preserve">      2604231B01 bushing well plug</w:t>
            </w:r>
          </w:p>
        </w:tc>
      </w:tr>
      <w:tr w:rsidR="00E5149D" w:rsidRPr="002B6A3F" w14:paraId="1AFC313F" w14:textId="77777777">
        <w:trPr>
          <w:jc w:val="center"/>
        </w:trPr>
        <w:tc>
          <w:tcPr>
            <w:tcW w:w="3240" w:type="dxa"/>
          </w:tcPr>
          <w:p w14:paraId="6A94E671" w14:textId="77777777" w:rsidR="00E5149D" w:rsidRPr="002B6A3F" w:rsidRDefault="00E5149D">
            <w:pPr>
              <w:spacing w:line="240" w:lineRule="exact"/>
            </w:pPr>
          </w:p>
        </w:tc>
        <w:tc>
          <w:tcPr>
            <w:tcW w:w="5400" w:type="dxa"/>
          </w:tcPr>
          <w:p w14:paraId="6D596ECA" w14:textId="77777777" w:rsidR="00E5149D" w:rsidRPr="002B6A3F" w:rsidRDefault="00E5149D">
            <w:pPr>
              <w:spacing w:line="240" w:lineRule="exact"/>
            </w:pPr>
            <w:r w:rsidRPr="002B6A3F">
              <w:t xml:space="preserve">  35 kV, used with loadbreak connectors</w:t>
            </w:r>
          </w:p>
        </w:tc>
      </w:tr>
      <w:tr w:rsidR="00E5149D" w:rsidRPr="002B6A3F" w14:paraId="376CC371" w14:textId="77777777">
        <w:trPr>
          <w:jc w:val="center"/>
        </w:trPr>
        <w:tc>
          <w:tcPr>
            <w:tcW w:w="3240" w:type="dxa"/>
          </w:tcPr>
          <w:p w14:paraId="57FA0D16" w14:textId="77777777" w:rsidR="00E5149D" w:rsidRPr="002B6A3F" w:rsidRDefault="00E5149D">
            <w:pPr>
              <w:spacing w:line="240" w:lineRule="exact"/>
            </w:pPr>
          </w:p>
        </w:tc>
        <w:tc>
          <w:tcPr>
            <w:tcW w:w="5400" w:type="dxa"/>
          </w:tcPr>
          <w:p w14:paraId="2ED4DE9C" w14:textId="77777777" w:rsidR="00E5149D" w:rsidRPr="002B6A3F" w:rsidRDefault="00E5149D">
            <w:pPr>
              <w:spacing w:line="240" w:lineRule="exact"/>
            </w:pPr>
            <w:r w:rsidRPr="002B6A3F">
              <w:t xml:space="preserve">      2637592B03M protective cap</w:t>
            </w:r>
          </w:p>
        </w:tc>
      </w:tr>
      <w:tr w:rsidR="00E5149D" w:rsidRPr="002B6A3F" w14:paraId="2B03677D" w14:textId="77777777">
        <w:trPr>
          <w:jc w:val="center"/>
        </w:trPr>
        <w:tc>
          <w:tcPr>
            <w:tcW w:w="3240" w:type="dxa"/>
          </w:tcPr>
          <w:p w14:paraId="62928570" w14:textId="77777777" w:rsidR="00E5149D" w:rsidRPr="002B6A3F" w:rsidRDefault="00E5149D">
            <w:pPr>
              <w:spacing w:line="240" w:lineRule="exact"/>
            </w:pPr>
          </w:p>
        </w:tc>
        <w:tc>
          <w:tcPr>
            <w:tcW w:w="5400" w:type="dxa"/>
          </w:tcPr>
          <w:p w14:paraId="2A160D27" w14:textId="77777777" w:rsidR="00E5149D" w:rsidRPr="002B6A3F" w:rsidRDefault="00E5149D">
            <w:pPr>
              <w:spacing w:line="240" w:lineRule="exact"/>
            </w:pPr>
          </w:p>
        </w:tc>
      </w:tr>
      <w:tr w:rsidR="00E5149D" w:rsidRPr="002B6A3F" w14:paraId="3D54D442" w14:textId="77777777">
        <w:trPr>
          <w:jc w:val="center"/>
        </w:trPr>
        <w:tc>
          <w:tcPr>
            <w:tcW w:w="3240" w:type="dxa"/>
          </w:tcPr>
          <w:p w14:paraId="3CA5E37A" w14:textId="77777777" w:rsidR="00E5149D" w:rsidRPr="002B6A3F" w:rsidRDefault="00E5149D" w:rsidP="00D537B5">
            <w:pPr>
              <w:spacing w:line="240" w:lineRule="exact"/>
            </w:pPr>
            <w:r w:rsidRPr="002B6A3F">
              <w:rPr>
                <w:u w:val="single"/>
              </w:rPr>
              <w:t>Hubbell</w:t>
            </w:r>
          </w:p>
        </w:tc>
        <w:tc>
          <w:tcPr>
            <w:tcW w:w="5400" w:type="dxa"/>
          </w:tcPr>
          <w:p w14:paraId="43149A95" w14:textId="77777777" w:rsidR="00D537B5" w:rsidRPr="000A348C" w:rsidRDefault="00D537B5" w:rsidP="00D537B5">
            <w:pPr>
              <w:autoSpaceDE w:val="0"/>
              <w:autoSpaceDN w:val="0"/>
              <w:adjustRightInd w:val="0"/>
              <w:rPr>
                <w:rFonts w:cs="Arial"/>
              </w:rPr>
            </w:pPr>
            <w:r w:rsidRPr="000A348C">
              <w:rPr>
                <w:rFonts w:cs="Arial"/>
              </w:rPr>
              <w:t>15 kV, used with loadbreak connectors</w:t>
            </w:r>
          </w:p>
          <w:p w14:paraId="087B291D" w14:textId="77777777" w:rsidR="00D537B5" w:rsidRPr="000A348C" w:rsidRDefault="00816326" w:rsidP="00816326">
            <w:pPr>
              <w:autoSpaceDE w:val="0"/>
              <w:autoSpaceDN w:val="0"/>
              <w:adjustRightInd w:val="0"/>
              <w:ind w:left="342"/>
              <w:rPr>
                <w:rFonts w:cs="Arial"/>
              </w:rPr>
            </w:pPr>
            <w:r w:rsidRPr="000A348C">
              <w:rPr>
                <w:rFonts w:cs="Arial"/>
              </w:rPr>
              <w:t>215BI bushing well insert</w:t>
            </w:r>
          </w:p>
          <w:p w14:paraId="77E4EEFC" w14:textId="77777777" w:rsidR="00D537B5" w:rsidRPr="000A348C" w:rsidRDefault="00816326" w:rsidP="00816326">
            <w:pPr>
              <w:autoSpaceDE w:val="0"/>
              <w:autoSpaceDN w:val="0"/>
              <w:adjustRightInd w:val="0"/>
              <w:ind w:left="342"/>
              <w:rPr>
                <w:rFonts w:cs="Arial"/>
              </w:rPr>
            </w:pPr>
            <w:r w:rsidRPr="000A348C">
              <w:rPr>
                <w:rFonts w:cs="Arial"/>
              </w:rPr>
              <w:t>215IC insulating cap</w:t>
            </w:r>
          </w:p>
          <w:p w14:paraId="24B13541" w14:textId="77777777" w:rsidR="00E5149D" w:rsidRPr="000A348C" w:rsidRDefault="00816326" w:rsidP="00816326">
            <w:pPr>
              <w:spacing w:line="240" w:lineRule="exact"/>
              <w:ind w:left="342"/>
            </w:pPr>
            <w:r w:rsidRPr="000A348C">
              <w:rPr>
                <w:rFonts w:cs="Arial"/>
              </w:rPr>
              <w:t>215FTI feed-thru insert</w:t>
            </w:r>
            <w:r w:rsidR="00D537B5" w:rsidRPr="000A348C" w:rsidDel="00D537B5">
              <w:t xml:space="preserve"> </w:t>
            </w:r>
          </w:p>
        </w:tc>
      </w:tr>
      <w:tr w:rsidR="00E5149D" w:rsidRPr="002B6A3F" w14:paraId="70DA8A95" w14:textId="77777777">
        <w:trPr>
          <w:jc w:val="center"/>
        </w:trPr>
        <w:tc>
          <w:tcPr>
            <w:tcW w:w="3240" w:type="dxa"/>
          </w:tcPr>
          <w:p w14:paraId="7A5FB30D" w14:textId="77777777" w:rsidR="00E5149D" w:rsidRPr="002B6A3F" w:rsidRDefault="00E5149D">
            <w:pPr>
              <w:spacing w:line="240" w:lineRule="exact"/>
            </w:pPr>
          </w:p>
        </w:tc>
        <w:tc>
          <w:tcPr>
            <w:tcW w:w="5400" w:type="dxa"/>
          </w:tcPr>
          <w:p w14:paraId="4464FA13" w14:textId="77777777" w:rsidR="00E5149D" w:rsidRPr="000A348C" w:rsidRDefault="00E5149D">
            <w:pPr>
              <w:spacing w:line="240" w:lineRule="exact"/>
            </w:pPr>
          </w:p>
        </w:tc>
      </w:tr>
      <w:tr w:rsidR="00E5149D" w:rsidRPr="002B6A3F" w14:paraId="1C0CEADA" w14:textId="77777777" w:rsidTr="00816326">
        <w:trPr>
          <w:jc w:val="center"/>
        </w:trPr>
        <w:tc>
          <w:tcPr>
            <w:tcW w:w="3240" w:type="dxa"/>
          </w:tcPr>
          <w:p w14:paraId="0B03749D" w14:textId="77777777" w:rsidR="00E5149D" w:rsidRPr="002B6A3F" w:rsidRDefault="00E5149D">
            <w:pPr>
              <w:spacing w:line="240" w:lineRule="exact"/>
            </w:pPr>
          </w:p>
        </w:tc>
        <w:tc>
          <w:tcPr>
            <w:tcW w:w="5400" w:type="dxa"/>
          </w:tcPr>
          <w:p w14:paraId="1E9D4F87" w14:textId="77777777" w:rsidR="00D537B5" w:rsidRPr="000A348C" w:rsidRDefault="00D537B5" w:rsidP="00D537B5">
            <w:pPr>
              <w:autoSpaceDE w:val="0"/>
              <w:autoSpaceDN w:val="0"/>
              <w:adjustRightInd w:val="0"/>
              <w:rPr>
                <w:rFonts w:cs="Arial"/>
              </w:rPr>
            </w:pPr>
            <w:r w:rsidRPr="000A348C">
              <w:rPr>
                <w:rFonts w:cs="Arial"/>
              </w:rPr>
              <w:t>25 kV, used with loadbreak connectors</w:t>
            </w:r>
          </w:p>
          <w:p w14:paraId="1400B321" w14:textId="77777777" w:rsidR="00816326" w:rsidRPr="000A348C" w:rsidRDefault="00816326" w:rsidP="00816326">
            <w:pPr>
              <w:autoSpaceDE w:val="0"/>
              <w:autoSpaceDN w:val="0"/>
              <w:adjustRightInd w:val="0"/>
              <w:ind w:left="342"/>
              <w:rPr>
                <w:rFonts w:cs="Arial"/>
              </w:rPr>
            </w:pPr>
            <w:r w:rsidRPr="000A348C">
              <w:rPr>
                <w:rFonts w:cs="Arial"/>
              </w:rPr>
              <w:t>225BI bushing well insert</w:t>
            </w:r>
          </w:p>
          <w:p w14:paraId="79E4BE98" w14:textId="77777777" w:rsidR="00816326" w:rsidRPr="000A348C" w:rsidRDefault="00816326" w:rsidP="00816326">
            <w:pPr>
              <w:spacing w:line="240" w:lineRule="exact"/>
              <w:ind w:left="342"/>
              <w:rPr>
                <w:rFonts w:cs="Arial"/>
              </w:rPr>
            </w:pPr>
            <w:r w:rsidRPr="000A348C">
              <w:rPr>
                <w:rFonts w:cs="Arial"/>
              </w:rPr>
              <w:t>228IC insulating cap</w:t>
            </w:r>
          </w:p>
          <w:p w14:paraId="5770C39B" w14:textId="77777777" w:rsidR="00E5149D" w:rsidRPr="000A348C" w:rsidRDefault="00816326" w:rsidP="00816326">
            <w:pPr>
              <w:spacing w:line="240" w:lineRule="exact"/>
              <w:ind w:left="342"/>
            </w:pPr>
            <w:r w:rsidRPr="000A348C">
              <w:rPr>
                <w:rFonts w:cs="Arial"/>
              </w:rPr>
              <w:t>228FTI feed-thru insert</w:t>
            </w:r>
          </w:p>
        </w:tc>
      </w:tr>
      <w:tr w:rsidR="00E5149D" w:rsidRPr="002B6A3F" w14:paraId="05444289" w14:textId="77777777">
        <w:trPr>
          <w:jc w:val="center"/>
        </w:trPr>
        <w:tc>
          <w:tcPr>
            <w:tcW w:w="3240" w:type="dxa"/>
          </w:tcPr>
          <w:p w14:paraId="369A62FF" w14:textId="77777777" w:rsidR="00E5149D" w:rsidRPr="002B6A3F" w:rsidRDefault="00E5149D">
            <w:pPr>
              <w:spacing w:line="240" w:lineRule="exact"/>
            </w:pPr>
          </w:p>
        </w:tc>
        <w:tc>
          <w:tcPr>
            <w:tcW w:w="5400" w:type="dxa"/>
          </w:tcPr>
          <w:p w14:paraId="5BD49425" w14:textId="77777777" w:rsidR="00E5149D" w:rsidRPr="002B6A3F" w:rsidRDefault="00E5149D">
            <w:pPr>
              <w:spacing w:line="240" w:lineRule="exact"/>
            </w:pPr>
          </w:p>
        </w:tc>
      </w:tr>
      <w:tr w:rsidR="00E5149D" w:rsidRPr="002B6A3F" w14:paraId="6E8FDE56" w14:textId="77777777">
        <w:trPr>
          <w:jc w:val="center"/>
        </w:trPr>
        <w:tc>
          <w:tcPr>
            <w:tcW w:w="3240" w:type="dxa"/>
          </w:tcPr>
          <w:p w14:paraId="26B9353F" w14:textId="77777777" w:rsidR="00E5149D" w:rsidRPr="002B6A3F" w:rsidRDefault="00E5149D">
            <w:pPr>
              <w:spacing w:line="240" w:lineRule="exact"/>
            </w:pPr>
          </w:p>
        </w:tc>
        <w:tc>
          <w:tcPr>
            <w:tcW w:w="5400" w:type="dxa"/>
          </w:tcPr>
          <w:p w14:paraId="2A3C838F" w14:textId="77777777" w:rsidR="00E5149D" w:rsidRPr="002B6A3F" w:rsidRDefault="00E5149D">
            <w:pPr>
              <w:spacing w:line="240" w:lineRule="exact"/>
            </w:pPr>
          </w:p>
        </w:tc>
      </w:tr>
      <w:tr w:rsidR="00E5149D" w:rsidRPr="002B6A3F" w14:paraId="69BE8454" w14:textId="77777777">
        <w:trPr>
          <w:jc w:val="center"/>
        </w:trPr>
        <w:tc>
          <w:tcPr>
            <w:tcW w:w="3240" w:type="dxa"/>
          </w:tcPr>
          <w:p w14:paraId="20517DD5" w14:textId="77777777" w:rsidR="00E5149D" w:rsidRPr="002B6A3F" w:rsidRDefault="00E5149D">
            <w:pPr>
              <w:spacing w:line="240" w:lineRule="exact"/>
            </w:pPr>
          </w:p>
        </w:tc>
        <w:tc>
          <w:tcPr>
            <w:tcW w:w="5400" w:type="dxa"/>
          </w:tcPr>
          <w:p w14:paraId="71552021" w14:textId="77777777" w:rsidR="00E5149D" w:rsidRPr="002B6A3F" w:rsidRDefault="00E5149D">
            <w:pPr>
              <w:spacing w:line="240" w:lineRule="exact"/>
            </w:pPr>
          </w:p>
        </w:tc>
      </w:tr>
      <w:tr w:rsidR="00E5149D" w:rsidRPr="002B6A3F" w14:paraId="0DE63CD5" w14:textId="77777777">
        <w:trPr>
          <w:jc w:val="center"/>
        </w:trPr>
        <w:tc>
          <w:tcPr>
            <w:tcW w:w="3240" w:type="dxa"/>
          </w:tcPr>
          <w:p w14:paraId="4CE76B8C" w14:textId="77777777" w:rsidR="00E5149D" w:rsidRPr="002B6A3F" w:rsidRDefault="00E5149D">
            <w:pPr>
              <w:spacing w:line="240" w:lineRule="exact"/>
            </w:pPr>
          </w:p>
        </w:tc>
        <w:tc>
          <w:tcPr>
            <w:tcW w:w="5400" w:type="dxa"/>
          </w:tcPr>
          <w:p w14:paraId="6515BC50" w14:textId="77777777" w:rsidR="00E5149D" w:rsidRPr="002B6A3F" w:rsidRDefault="00E5149D">
            <w:pPr>
              <w:spacing w:line="240" w:lineRule="exact"/>
            </w:pPr>
          </w:p>
        </w:tc>
      </w:tr>
      <w:tr w:rsidR="00E5149D" w:rsidRPr="002B6A3F" w14:paraId="7479C844" w14:textId="77777777">
        <w:trPr>
          <w:jc w:val="center"/>
        </w:trPr>
        <w:tc>
          <w:tcPr>
            <w:tcW w:w="3240" w:type="dxa"/>
          </w:tcPr>
          <w:p w14:paraId="54B85CD8" w14:textId="77777777" w:rsidR="00E5149D" w:rsidRPr="002B6A3F" w:rsidRDefault="00E5149D">
            <w:pPr>
              <w:spacing w:line="240" w:lineRule="exact"/>
            </w:pPr>
          </w:p>
        </w:tc>
        <w:tc>
          <w:tcPr>
            <w:tcW w:w="5400" w:type="dxa"/>
          </w:tcPr>
          <w:p w14:paraId="3FCE9D6A" w14:textId="77777777" w:rsidR="00E5149D" w:rsidRPr="002B6A3F" w:rsidRDefault="00E5149D">
            <w:pPr>
              <w:spacing w:line="240" w:lineRule="exact"/>
            </w:pPr>
          </w:p>
        </w:tc>
      </w:tr>
      <w:tr w:rsidR="00E5149D" w:rsidRPr="002B6A3F" w14:paraId="13B9B632" w14:textId="77777777">
        <w:trPr>
          <w:jc w:val="center"/>
        </w:trPr>
        <w:tc>
          <w:tcPr>
            <w:tcW w:w="3240" w:type="dxa"/>
          </w:tcPr>
          <w:p w14:paraId="7F04D3F5" w14:textId="77777777" w:rsidR="00E5149D" w:rsidRPr="002B6A3F" w:rsidRDefault="00E5149D">
            <w:pPr>
              <w:spacing w:line="240" w:lineRule="exact"/>
            </w:pPr>
          </w:p>
        </w:tc>
        <w:tc>
          <w:tcPr>
            <w:tcW w:w="5400" w:type="dxa"/>
          </w:tcPr>
          <w:p w14:paraId="7744568F" w14:textId="77777777" w:rsidR="00E5149D" w:rsidRPr="002B6A3F" w:rsidRDefault="00E5149D">
            <w:pPr>
              <w:spacing w:line="240" w:lineRule="exact"/>
            </w:pPr>
          </w:p>
        </w:tc>
      </w:tr>
      <w:tr w:rsidR="00E5149D" w:rsidRPr="002B6A3F" w14:paraId="27A9756D" w14:textId="77777777">
        <w:trPr>
          <w:jc w:val="center"/>
        </w:trPr>
        <w:tc>
          <w:tcPr>
            <w:tcW w:w="3240" w:type="dxa"/>
          </w:tcPr>
          <w:p w14:paraId="568F5496" w14:textId="77777777" w:rsidR="00E5149D" w:rsidRPr="002B6A3F" w:rsidRDefault="00E5149D">
            <w:pPr>
              <w:spacing w:line="240" w:lineRule="exact"/>
            </w:pPr>
          </w:p>
        </w:tc>
        <w:tc>
          <w:tcPr>
            <w:tcW w:w="5400" w:type="dxa"/>
          </w:tcPr>
          <w:p w14:paraId="53ACCFB7" w14:textId="77777777" w:rsidR="00E5149D" w:rsidRPr="002B6A3F" w:rsidRDefault="00E5149D">
            <w:pPr>
              <w:spacing w:line="240" w:lineRule="exact"/>
            </w:pPr>
          </w:p>
        </w:tc>
      </w:tr>
      <w:tr w:rsidR="00E5149D" w:rsidRPr="002B6A3F" w14:paraId="2E5A5FA9" w14:textId="77777777">
        <w:trPr>
          <w:jc w:val="center"/>
        </w:trPr>
        <w:tc>
          <w:tcPr>
            <w:tcW w:w="3240" w:type="dxa"/>
          </w:tcPr>
          <w:p w14:paraId="2B0A9730" w14:textId="77777777" w:rsidR="00E5149D" w:rsidRPr="002B6A3F" w:rsidRDefault="00E5149D">
            <w:pPr>
              <w:spacing w:line="240" w:lineRule="exact"/>
            </w:pPr>
          </w:p>
        </w:tc>
        <w:tc>
          <w:tcPr>
            <w:tcW w:w="5400" w:type="dxa"/>
          </w:tcPr>
          <w:p w14:paraId="5056D5F1" w14:textId="77777777" w:rsidR="00E5149D" w:rsidRPr="002B6A3F" w:rsidRDefault="00E5149D">
            <w:pPr>
              <w:spacing w:line="240" w:lineRule="exact"/>
            </w:pPr>
          </w:p>
        </w:tc>
      </w:tr>
    </w:tbl>
    <w:p w14:paraId="5C149974" w14:textId="77777777" w:rsidR="00E5149D" w:rsidRPr="002B6A3F" w:rsidRDefault="00E5149D">
      <w:pPr>
        <w:pStyle w:val="HEADINGRIGHT"/>
      </w:pPr>
    </w:p>
    <w:p w14:paraId="1D4FE6C9" w14:textId="77777777" w:rsidR="00E5149D" w:rsidRPr="002B6A3F" w:rsidRDefault="00E5149D">
      <w:pPr>
        <w:pStyle w:val="HEADINGLEFT"/>
      </w:pPr>
      <w:r w:rsidRPr="002B6A3F">
        <w:br w:type="page"/>
      </w:r>
      <w:bookmarkStart w:id="41" w:name="_Hlk54590462"/>
      <w:r w:rsidRPr="002B6A3F">
        <w:lastRenderedPageBreak/>
        <w:t>U hb-1.1</w:t>
      </w:r>
    </w:p>
    <w:p w14:paraId="1D557939" w14:textId="46E19A1F" w:rsidR="00E5149D" w:rsidRPr="002B6A3F" w:rsidRDefault="007D0A4B">
      <w:pPr>
        <w:pStyle w:val="HEADINGLEFT"/>
      </w:pPr>
      <w:r>
        <w:t>October 26, 2020</w:t>
      </w:r>
    </w:p>
    <w:p w14:paraId="73184F21" w14:textId="77777777" w:rsidR="00E5149D" w:rsidRPr="002B6A3F" w:rsidRDefault="00E5149D">
      <w:pPr>
        <w:pStyle w:val="HEADINGRIGHT"/>
      </w:pPr>
    </w:p>
    <w:p w14:paraId="06A09383" w14:textId="77777777" w:rsidR="00E5149D" w:rsidRPr="002B6A3F" w:rsidRDefault="00E5149D">
      <w:pPr>
        <w:pStyle w:val="HEADINGRIGHT"/>
      </w:pPr>
    </w:p>
    <w:p w14:paraId="5947B911" w14:textId="77777777" w:rsidR="00E5149D" w:rsidRPr="002B6A3F" w:rsidRDefault="00E5149D">
      <w:pPr>
        <w:tabs>
          <w:tab w:val="left" w:pos="4200"/>
          <w:tab w:val="left" w:pos="6720"/>
        </w:tabs>
        <w:spacing w:line="240" w:lineRule="exact"/>
        <w:jc w:val="center"/>
        <w:outlineLvl w:val="0"/>
      </w:pPr>
      <w:r w:rsidRPr="002B6A3F">
        <w:t>U hb - Cable Accessories</w:t>
      </w:r>
    </w:p>
    <w:p w14:paraId="2F93AF06" w14:textId="77777777" w:rsidR="00E5149D" w:rsidRPr="002B6A3F" w:rsidRDefault="00E5149D">
      <w:pPr>
        <w:tabs>
          <w:tab w:val="left" w:pos="4200"/>
          <w:tab w:val="left" w:pos="6720"/>
        </w:tabs>
        <w:spacing w:line="240" w:lineRule="exact"/>
        <w:jc w:val="center"/>
      </w:pPr>
      <w:r w:rsidRPr="002B6A3F">
        <w:t>(When ordering specify conductor size, type, whether</w:t>
      </w:r>
    </w:p>
    <w:p w14:paraId="4FAE3798" w14:textId="77777777" w:rsidR="00E5149D" w:rsidRPr="002B6A3F" w:rsidRDefault="00E5149D">
      <w:pPr>
        <w:tabs>
          <w:tab w:val="left" w:pos="4200"/>
          <w:tab w:val="left" w:pos="6720"/>
        </w:tabs>
        <w:spacing w:line="240" w:lineRule="exact"/>
        <w:jc w:val="center"/>
      </w:pPr>
      <w:r w:rsidRPr="002B6A3F">
        <w:t>copper or aluminum and insulation diameter)</w:t>
      </w:r>
    </w:p>
    <w:p w14:paraId="6997A7D2" w14:textId="77777777" w:rsidR="00E5149D" w:rsidRPr="002B6A3F" w:rsidRDefault="00E5149D">
      <w:pPr>
        <w:tabs>
          <w:tab w:val="left" w:pos="4200"/>
          <w:tab w:val="left" w:pos="6720"/>
        </w:tabs>
        <w:spacing w:line="240" w:lineRule="exact"/>
      </w:pPr>
    </w:p>
    <w:p w14:paraId="7A0E08D0" w14:textId="77777777" w:rsidR="00E5149D" w:rsidRPr="002B6A3F" w:rsidRDefault="00E5149D">
      <w:pPr>
        <w:tabs>
          <w:tab w:val="left" w:pos="4200"/>
          <w:tab w:val="left" w:pos="6720"/>
        </w:tabs>
        <w:spacing w:line="240" w:lineRule="exact"/>
        <w:jc w:val="center"/>
      </w:pPr>
      <w:r w:rsidRPr="002B6A3F">
        <w:t>(Items on this page are rated for operation on three-phase systems and may be used on single-phase systems.)</w:t>
      </w:r>
    </w:p>
    <w:p w14:paraId="0775187D" w14:textId="77777777" w:rsidR="00E5149D" w:rsidRPr="002B6A3F" w:rsidRDefault="00E5149D">
      <w:pPr>
        <w:tabs>
          <w:tab w:val="left" w:pos="4200"/>
          <w:tab w:val="left" w:pos="6720"/>
        </w:tabs>
        <w:spacing w:line="240" w:lineRule="exact"/>
        <w:jc w:val="center"/>
      </w:pPr>
    </w:p>
    <w:p w14:paraId="32392FE1" w14:textId="77777777" w:rsidR="00E5149D" w:rsidRPr="002B6A3F" w:rsidRDefault="00E5149D">
      <w:pPr>
        <w:tabs>
          <w:tab w:val="left" w:pos="4200"/>
          <w:tab w:val="left" w:pos="6720"/>
        </w:tabs>
        <w:spacing w:line="240" w:lineRule="exact"/>
      </w:pPr>
    </w:p>
    <w:p w14:paraId="56EE949E" w14:textId="77777777" w:rsidR="00E5149D" w:rsidRPr="002B6A3F" w:rsidRDefault="00E5149D">
      <w:pPr>
        <w:tabs>
          <w:tab w:val="left" w:pos="4200"/>
          <w:tab w:val="left" w:pos="6720"/>
        </w:tabs>
        <w:spacing w:line="240" w:lineRule="exact"/>
        <w:jc w:val="center"/>
        <w:outlineLvl w:val="0"/>
      </w:pPr>
      <w:r w:rsidRPr="002B6A3F">
        <w:rPr>
          <w:u w:val="single"/>
        </w:rPr>
        <w:t>200 Ampere Continuous Current Rating</w:t>
      </w:r>
    </w:p>
    <w:p w14:paraId="19C84EFD" w14:textId="77777777" w:rsidR="00E5149D" w:rsidRPr="002B6A3F" w:rsidRDefault="00E5149D">
      <w:pPr>
        <w:tabs>
          <w:tab w:val="left" w:pos="4200"/>
          <w:tab w:val="left" w:pos="6720"/>
        </w:tabs>
        <w:spacing w:line="240" w:lineRule="exact"/>
        <w:rPr>
          <w:u w:val="single"/>
        </w:rPr>
      </w:pPr>
    </w:p>
    <w:p w14:paraId="348AEE5E" w14:textId="77777777" w:rsidR="00E5149D" w:rsidRPr="002B6A3F" w:rsidRDefault="00E5149D">
      <w:pPr>
        <w:tabs>
          <w:tab w:val="left" w:pos="4200"/>
          <w:tab w:val="left" w:pos="6720"/>
        </w:tabs>
        <w:spacing w:line="240" w:lineRule="exact"/>
        <w:rPr>
          <w:u w:val="single"/>
        </w:rPr>
      </w:pPr>
    </w:p>
    <w:tbl>
      <w:tblPr>
        <w:tblW w:w="4999" w:type="pct"/>
        <w:tblInd w:w="1" w:type="dxa"/>
        <w:tblLook w:val="0000" w:firstRow="0" w:lastRow="0" w:firstColumn="0" w:lastColumn="0" w:noHBand="0" w:noVBand="0"/>
      </w:tblPr>
      <w:tblGrid>
        <w:gridCol w:w="5585"/>
        <w:gridCol w:w="5213"/>
      </w:tblGrid>
      <w:tr w:rsidR="00E5149D" w:rsidRPr="002B6A3F" w14:paraId="4CA956F3" w14:textId="77777777" w:rsidTr="007D0A4B">
        <w:trPr>
          <w:tblHeader/>
        </w:trPr>
        <w:tc>
          <w:tcPr>
            <w:tcW w:w="2586" w:type="pct"/>
          </w:tcPr>
          <w:p w14:paraId="50E7574D" w14:textId="77777777" w:rsidR="00E5149D" w:rsidRPr="002B6A3F" w:rsidRDefault="00E5149D">
            <w:pPr>
              <w:pBdr>
                <w:bottom w:val="single" w:sz="6" w:space="1" w:color="auto"/>
              </w:pBdr>
              <w:spacing w:line="240" w:lineRule="exact"/>
            </w:pPr>
            <w:r w:rsidRPr="002B6A3F">
              <w:t>Manufacturer</w:t>
            </w:r>
          </w:p>
        </w:tc>
        <w:tc>
          <w:tcPr>
            <w:tcW w:w="2414" w:type="pct"/>
          </w:tcPr>
          <w:p w14:paraId="560D05EE" w14:textId="77777777" w:rsidR="00E5149D" w:rsidRPr="002B6A3F" w:rsidRDefault="00E5149D">
            <w:pPr>
              <w:pBdr>
                <w:bottom w:val="single" w:sz="6" w:space="1" w:color="auto"/>
              </w:pBdr>
              <w:spacing w:line="240" w:lineRule="exact"/>
            </w:pPr>
            <w:r w:rsidRPr="002B6A3F">
              <w:t>Catalog Number</w:t>
            </w:r>
          </w:p>
        </w:tc>
      </w:tr>
      <w:tr w:rsidR="00E5149D" w:rsidRPr="002B6A3F" w14:paraId="5325F290" w14:textId="77777777" w:rsidTr="007D0A4B">
        <w:tc>
          <w:tcPr>
            <w:tcW w:w="2586" w:type="pct"/>
          </w:tcPr>
          <w:p w14:paraId="177979CD" w14:textId="77777777" w:rsidR="00E5149D" w:rsidRPr="002B6A3F" w:rsidRDefault="00E5149D">
            <w:pPr>
              <w:spacing w:line="240" w:lineRule="exact"/>
              <w:rPr>
                <w:u w:val="single"/>
              </w:rPr>
            </w:pPr>
          </w:p>
        </w:tc>
        <w:tc>
          <w:tcPr>
            <w:tcW w:w="2414" w:type="pct"/>
          </w:tcPr>
          <w:p w14:paraId="2A4278ED" w14:textId="77777777" w:rsidR="00E5149D" w:rsidRPr="002B6A3F" w:rsidRDefault="00E5149D">
            <w:pPr>
              <w:spacing w:line="240" w:lineRule="exact"/>
              <w:rPr>
                <w:u w:val="single"/>
              </w:rPr>
            </w:pPr>
          </w:p>
        </w:tc>
      </w:tr>
      <w:tr w:rsidR="00E5149D" w:rsidRPr="002B6A3F" w14:paraId="7E747029" w14:textId="77777777" w:rsidTr="007D0A4B">
        <w:tc>
          <w:tcPr>
            <w:tcW w:w="2586" w:type="pct"/>
          </w:tcPr>
          <w:p w14:paraId="71D76FAD" w14:textId="77777777" w:rsidR="00E5149D" w:rsidRPr="002B6A3F" w:rsidRDefault="00E5149D">
            <w:pPr>
              <w:spacing w:line="240" w:lineRule="exact"/>
            </w:pPr>
            <w:r w:rsidRPr="002B6A3F">
              <w:rPr>
                <w:u w:val="single"/>
              </w:rPr>
              <w:t>Elastimold (ESNA)</w:t>
            </w:r>
          </w:p>
        </w:tc>
        <w:tc>
          <w:tcPr>
            <w:tcW w:w="2414" w:type="pct"/>
          </w:tcPr>
          <w:p w14:paraId="70E4393B" w14:textId="77777777" w:rsidR="00E5149D" w:rsidRPr="002B6A3F" w:rsidRDefault="00E5149D">
            <w:pPr>
              <w:spacing w:line="240" w:lineRule="exact"/>
            </w:pPr>
            <w:r w:rsidRPr="002B6A3F">
              <w:t>15 kV, used with loadbreak connectors</w:t>
            </w:r>
          </w:p>
        </w:tc>
      </w:tr>
      <w:tr w:rsidR="00E5149D" w:rsidRPr="002B6A3F" w14:paraId="73AE8F7E" w14:textId="77777777" w:rsidTr="007D0A4B">
        <w:tc>
          <w:tcPr>
            <w:tcW w:w="2586" w:type="pct"/>
          </w:tcPr>
          <w:p w14:paraId="53FFCC1B" w14:textId="77777777" w:rsidR="00E5149D" w:rsidRPr="002B6A3F" w:rsidRDefault="00E5149D">
            <w:pPr>
              <w:spacing w:line="240" w:lineRule="exact"/>
            </w:pPr>
          </w:p>
        </w:tc>
        <w:tc>
          <w:tcPr>
            <w:tcW w:w="2414" w:type="pct"/>
          </w:tcPr>
          <w:p w14:paraId="1746015A" w14:textId="77777777" w:rsidR="00E5149D" w:rsidRPr="002B6A3F" w:rsidRDefault="00E5149D" w:rsidP="00FA6A10">
            <w:pPr>
              <w:spacing w:line="240" w:lineRule="exact"/>
              <w:ind w:left="720"/>
            </w:pPr>
            <w:r w:rsidRPr="002B6A3F">
              <w:t xml:space="preserve"> Style 1601-CL cable lead</w:t>
            </w:r>
          </w:p>
        </w:tc>
      </w:tr>
      <w:tr w:rsidR="00E5149D" w:rsidRPr="002B6A3F" w14:paraId="4864F39E" w14:textId="77777777" w:rsidTr="007D0A4B">
        <w:tc>
          <w:tcPr>
            <w:tcW w:w="2586" w:type="pct"/>
          </w:tcPr>
          <w:p w14:paraId="0AC3BEA7" w14:textId="77777777" w:rsidR="00E5149D" w:rsidRPr="002B6A3F" w:rsidRDefault="00E5149D">
            <w:pPr>
              <w:spacing w:line="240" w:lineRule="exact"/>
            </w:pPr>
          </w:p>
        </w:tc>
        <w:tc>
          <w:tcPr>
            <w:tcW w:w="2414" w:type="pct"/>
          </w:tcPr>
          <w:p w14:paraId="1275B31C" w14:textId="77777777" w:rsidR="00E5149D" w:rsidRPr="002B6A3F" w:rsidRDefault="00E5149D" w:rsidP="00FA6A10">
            <w:pPr>
              <w:spacing w:line="240" w:lineRule="exact"/>
              <w:ind w:left="720"/>
            </w:pPr>
            <w:r w:rsidRPr="002B6A3F">
              <w:t xml:space="preserve"> Style 1602A3R feed thru insert</w:t>
            </w:r>
          </w:p>
        </w:tc>
      </w:tr>
      <w:tr w:rsidR="00E5149D" w:rsidRPr="002B6A3F" w14:paraId="2092ADB4" w14:textId="77777777" w:rsidTr="007D0A4B">
        <w:tc>
          <w:tcPr>
            <w:tcW w:w="2586" w:type="pct"/>
          </w:tcPr>
          <w:p w14:paraId="63E2C1F3" w14:textId="77777777" w:rsidR="00E5149D" w:rsidRPr="002B6A3F" w:rsidRDefault="00E5149D">
            <w:pPr>
              <w:spacing w:line="240" w:lineRule="exact"/>
            </w:pPr>
          </w:p>
        </w:tc>
        <w:tc>
          <w:tcPr>
            <w:tcW w:w="2414" w:type="pct"/>
          </w:tcPr>
          <w:p w14:paraId="0D37610B" w14:textId="77777777" w:rsidR="00E5149D" w:rsidRPr="002B6A3F" w:rsidRDefault="00E5149D" w:rsidP="00FA6A10">
            <w:pPr>
              <w:spacing w:line="240" w:lineRule="exact"/>
              <w:ind w:left="720"/>
            </w:pPr>
            <w:r w:rsidRPr="002B6A3F">
              <w:t xml:space="preserve"> Style 1601-A3R bushing plug</w:t>
            </w:r>
          </w:p>
        </w:tc>
      </w:tr>
      <w:tr w:rsidR="00E5149D" w:rsidRPr="002B6A3F" w14:paraId="2EBCD2D3" w14:textId="77777777" w:rsidTr="007D0A4B">
        <w:tc>
          <w:tcPr>
            <w:tcW w:w="2586" w:type="pct"/>
          </w:tcPr>
          <w:p w14:paraId="361E898A" w14:textId="77777777" w:rsidR="00E5149D" w:rsidRPr="002B6A3F" w:rsidRDefault="00E5149D">
            <w:pPr>
              <w:spacing w:line="240" w:lineRule="exact"/>
            </w:pPr>
          </w:p>
        </w:tc>
        <w:tc>
          <w:tcPr>
            <w:tcW w:w="2414" w:type="pct"/>
          </w:tcPr>
          <w:p w14:paraId="4C8F40FC" w14:textId="77777777" w:rsidR="00E5149D" w:rsidRPr="002B6A3F" w:rsidRDefault="00E5149D" w:rsidP="00FA6A10">
            <w:pPr>
              <w:spacing w:line="240" w:lineRule="exact"/>
              <w:ind w:left="720"/>
            </w:pPr>
            <w:r w:rsidRPr="002B6A3F">
              <w:t xml:space="preserve"> Style 160-DR insulating cap</w:t>
            </w:r>
          </w:p>
        </w:tc>
      </w:tr>
      <w:tr w:rsidR="00E5149D" w:rsidRPr="002B6A3F" w14:paraId="1863B9F2" w14:textId="77777777" w:rsidTr="007D0A4B">
        <w:tc>
          <w:tcPr>
            <w:tcW w:w="2586" w:type="pct"/>
          </w:tcPr>
          <w:p w14:paraId="1CF0A2E0" w14:textId="77777777" w:rsidR="00E5149D" w:rsidRPr="002B6A3F" w:rsidRDefault="00E5149D">
            <w:pPr>
              <w:spacing w:line="240" w:lineRule="exact"/>
            </w:pPr>
          </w:p>
        </w:tc>
        <w:tc>
          <w:tcPr>
            <w:tcW w:w="2414" w:type="pct"/>
          </w:tcPr>
          <w:p w14:paraId="56A52405" w14:textId="77777777" w:rsidR="00E5149D" w:rsidRPr="002B6A3F" w:rsidRDefault="00E5149D">
            <w:pPr>
              <w:spacing w:line="240" w:lineRule="exact"/>
            </w:pPr>
          </w:p>
        </w:tc>
      </w:tr>
      <w:tr w:rsidR="00E5149D" w:rsidRPr="002B6A3F" w14:paraId="4E264122" w14:textId="77777777" w:rsidTr="007D0A4B">
        <w:tc>
          <w:tcPr>
            <w:tcW w:w="2586" w:type="pct"/>
          </w:tcPr>
          <w:p w14:paraId="44E1427E" w14:textId="77777777" w:rsidR="00E5149D" w:rsidRPr="002B6A3F" w:rsidRDefault="00E5149D">
            <w:pPr>
              <w:spacing w:line="240" w:lineRule="exact"/>
            </w:pPr>
          </w:p>
        </w:tc>
        <w:tc>
          <w:tcPr>
            <w:tcW w:w="2414" w:type="pct"/>
          </w:tcPr>
          <w:p w14:paraId="10C0C3DA" w14:textId="77777777" w:rsidR="00E5149D" w:rsidRPr="002B6A3F" w:rsidRDefault="00E5149D">
            <w:pPr>
              <w:spacing w:line="240" w:lineRule="exact"/>
            </w:pPr>
            <w:r w:rsidRPr="002B6A3F">
              <w:t>25 kV, used with loadbreak connectors</w:t>
            </w:r>
          </w:p>
        </w:tc>
      </w:tr>
      <w:tr w:rsidR="00E5149D" w:rsidRPr="002B6A3F" w14:paraId="7C3A96FB" w14:textId="77777777" w:rsidTr="007D0A4B">
        <w:tc>
          <w:tcPr>
            <w:tcW w:w="2586" w:type="pct"/>
          </w:tcPr>
          <w:p w14:paraId="2C9DA55F" w14:textId="77777777" w:rsidR="00E5149D" w:rsidRPr="002B6A3F" w:rsidRDefault="00E5149D">
            <w:pPr>
              <w:spacing w:line="240" w:lineRule="exact"/>
            </w:pPr>
          </w:p>
        </w:tc>
        <w:tc>
          <w:tcPr>
            <w:tcW w:w="2414" w:type="pct"/>
          </w:tcPr>
          <w:p w14:paraId="36DDF631" w14:textId="77777777" w:rsidR="00E5149D" w:rsidRPr="002B6A3F" w:rsidRDefault="00E5149D" w:rsidP="00FA6A10">
            <w:pPr>
              <w:spacing w:line="240" w:lineRule="exact"/>
              <w:ind w:left="720"/>
            </w:pPr>
            <w:r w:rsidRPr="002B6A3F">
              <w:t xml:space="preserve"> Style 2701-A2 bushing plug</w:t>
            </w:r>
          </w:p>
        </w:tc>
      </w:tr>
      <w:tr w:rsidR="00E5149D" w:rsidRPr="002B6A3F" w14:paraId="5AECDDBF" w14:textId="77777777" w:rsidTr="007D0A4B">
        <w:tc>
          <w:tcPr>
            <w:tcW w:w="2586" w:type="pct"/>
          </w:tcPr>
          <w:p w14:paraId="6EBF0B93" w14:textId="77777777" w:rsidR="00E5149D" w:rsidRPr="002B6A3F" w:rsidRDefault="00E5149D">
            <w:pPr>
              <w:spacing w:line="240" w:lineRule="exact"/>
            </w:pPr>
          </w:p>
        </w:tc>
        <w:tc>
          <w:tcPr>
            <w:tcW w:w="2414" w:type="pct"/>
          </w:tcPr>
          <w:p w14:paraId="322BF1ED" w14:textId="77777777" w:rsidR="00E5149D" w:rsidRPr="002B6A3F" w:rsidRDefault="00E5149D" w:rsidP="00FA6A10">
            <w:pPr>
              <w:spacing w:line="240" w:lineRule="exact"/>
              <w:ind w:left="720"/>
            </w:pPr>
            <w:r w:rsidRPr="002B6A3F">
              <w:t xml:space="preserve"> Style 270-DR deadend receptacle</w:t>
            </w:r>
          </w:p>
        </w:tc>
      </w:tr>
      <w:tr w:rsidR="00E5149D" w:rsidRPr="002B6A3F" w14:paraId="53B22E9A" w14:textId="77777777" w:rsidTr="007D0A4B">
        <w:tc>
          <w:tcPr>
            <w:tcW w:w="2586" w:type="pct"/>
          </w:tcPr>
          <w:p w14:paraId="4C03E19F" w14:textId="77777777" w:rsidR="00E5149D" w:rsidRPr="002B6A3F" w:rsidRDefault="00E5149D">
            <w:pPr>
              <w:spacing w:line="240" w:lineRule="exact"/>
            </w:pPr>
          </w:p>
        </w:tc>
        <w:tc>
          <w:tcPr>
            <w:tcW w:w="2414" w:type="pct"/>
          </w:tcPr>
          <w:p w14:paraId="4BF3668E" w14:textId="77777777" w:rsidR="00E5149D" w:rsidRPr="002B6A3F" w:rsidRDefault="00E5149D">
            <w:pPr>
              <w:spacing w:line="240" w:lineRule="exact"/>
            </w:pPr>
          </w:p>
        </w:tc>
      </w:tr>
      <w:tr w:rsidR="00E5149D" w:rsidRPr="002B6A3F" w14:paraId="3C44DEA6" w14:textId="77777777" w:rsidTr="007D0A4B">
        <w:tc>
          <w:tcPr>
            <w:tcW w:w="2586" w:type="pct"/>
          </w:tcPr>
          <w:p w14:paraId="75B29BB0" w14:textId="77777777" w:rsidR="00E5149D" w:rsidRPr="002B6A3F" w:rsidRDefault="00E5149D">
            <w:pPr>
              <w:spacing w:line="240" w:lineRule="exact"/>
            </w:pPr>
          </w:p>
        </w:tc>
        <w:tc>
          <w:tcPr>
            <w:tcW w:w="2414" w:type="pct"/>
          </w:tcPr>
          <w:p w14:paraId="600BB5A8" w14:textId="77777777" w:rsidR="00E5149D" w:rsidRPr="002B6A3F" w:rsidRDefault="00E5149D">
            <w:pPr>
              <w:spacing w:line="240" w:lineRule="exact"/>
            </w:pPr>
            <w:r w:rsidRPr="002B6A3F">
              <w:t>35 kV, used with loadbreak connectors</w:t>
            </w:r>
          </w:p>
        </w:tc>
      </w:tr>
      <w:tr w:rsidR="00E5149D" w:rsidRPr="002B6A3F" w14:paraId="5B179898" w14:textId="77777777" w:rsidTr="007D0A4B">
        <w:tc>
          <w:tcPr>
            <w:tcW w:w="2586" w:type="pct"/>
          </w:tcPr>
          <w:p w14:paraId="391E605F" w14:textId="77777777" w:rsidR="00E5149D" w:rsidRPr="002B6A3F" w:rsidRDefault="00E5149D">
            <w:pPr>
              <w:spacing w:line="240" w:lineRule="exact"/>
            </w:pPr>
          </w:p>
        </w:tc>
        <w:tc>
          <w:tcPr>
            <w:tcW w:w="2414" w:type="pct"/>
          </w:tcPr>
          <w:p w14:paraId="5D63DCB9" w14:textId="77777777" w:rsidR="00E5149D" w:rsidRPr="002B6A3F" w:rsidRDefault="00E5149D" w:rsidP="00FA6A10">
            <w:pPr>
              <w:spacing w:line="240" w:lineRule="exact"/>
              <w:ind w:left="720"/>
            </w:pPr>
            <w:r w:rsidRPr="002B6A3F">
              <w:t xml:space="preserve"> Style 3701A-3 bushing plug*</w:t>
            </w:r>
          </w:p>
        </w:tc>
      </w:tr>
      <w:tr w:rsidR="00E5149D" w:rsidRPr="002B6A3F" w14:paraId="246EEBFB" w14:textId="77777777" w:rsidTr="007D0A4B">
        <w:tc>
          <w:tcPr>
            <w:tcW w:w="2586" w:type="pct"/>
          </w:tcPr>
          <w:p w14:paraId="3345F4EF" w14:textId="77777777" w:rsidR="00E5149D" w:rsidRPr="002B6A3F" w:rsidRDefault="00E5149D">
            <w:pPr>
              <w:spacing w:line="240" w:lineRule="exact"/>
            </w:pPr>
          </w:p>
        </w:tc>
        <w:tc>
          <w:tcPr>
            <w:tcW w:w="2414" w:type="pct"/>
          </w:tcPr>
          <w:p w14:paraId="1DD23604" w14:textId="77777777" w:rsidR="00E5149D" w:rsidRPr="002B6A3F" w:rsidRDefault="00E5149D" w:rsidP="00FA6A10">
            <w:pPr>
              <w:spacing w:line="240" w:lineRule="exact"/>
              <w:ind w:left="720"/>
            </w:pPr>
            <w:r w:rsidRPr="002B6A3F">
              <w:t xml:space="preserve"> Style 370DR(G) insulating cap</w:t>
            </w:r>
          </w:p>
        </w:tc>
      </w:tr>
      <w:tr w:rsidR="00FA6A10" w:rsidRPr="002B6A3F" w14:paraId="2C382517" w14:textId="77777777" w:rsidTr="007D0A4B">
        <w:tc>
          <w:tcPr>
            <w:tcW w:w="2586" w:type="pct"/>
          </w:tcPr>
          <w:p w14:paraId="4E5FBC52" w14:textId="77777777" w:rsidR="00FA6A10" w:rsidRPr="002B6A3F" w:rsidRDefault="00FA6A10">
            <w:pPr>
              <w:spacing w:line="240" w:lineRule="exact"/>
            </w:pPr>
          </w:p>
        </w:tc>
        <w:tc>
          <w:tcPr>
            <w:tcW w:w="2414" w:type="pct"/>
          </w:tcPr>
          <w:p w14:paraId="49C88236" w14:textId="77777777" w:rsidR="00FA6A10" w:rsidRPr="002B6A3F" w:rsidRDefault="00FA6A10" w:rsidP="00FA6A10">
            <w:pPr>
              <w:spacing w:line="240" w:lineRule="exact"/>
              <w:ind w:left="720"/>
            </w:pPr>
          </w:p>
        </w:tc>
      </w:tr>
      <w:tr w:rsidR="00E5149D" w:rsidRPr="002B6A3F" w14:paraId="4A51DBA7" w14:textId="77777777" w:rsidTr="007D0A4B">
        <w:tc>
          <w:tcPr>
            <w:tcW w:w="2586" w:type="pct"/>
          </w:tcPr>
          <w:p w14:paraId="00F3A42C" w14:textId="77777777" w:rsidR="00E5149D" w:rsidRPr="002B6A3F" w:rsidRDefault="00E5149D">
            <w:pPr>
              <w:spacing w:line="240" w:lineRule="exact"/>
            </w:pPr>
          </w:p>
        </w:tc>
        <w:tc>
          <w:tcPr>
            <w:tcW w:w="2414" w:type="pct"/>
          </w:tcPr>
          <w:p w14:paraId="1DEDE408" w14:textId="77777777" w:rsidR="00E5149D" w:rsidRPr="002B6A3F" w:rsidRDefault="00E5149D">
            <w:pPr>
              <w:spacing w:line="240" w:lineRule="exact"/>
            </w:pPr>
          </w:p>
        </w:tc>
      </w:tr>
      <w:tr w:rsidR="00FA6A10" w:rsidRPr="002B6A3F" w14:paraId="31BA97D3" w14:textId="77777777" w:rsidTr="007D0A4B">
        <w:tc>
          <w:tcPr>
            <w:tcW w:w="2586" w:type="pct"/>
          </w:tcPr>
          <w:p w14:paraId="4164655B" w14:textId="77777777" w:rsidR="00FA6A10" w:rsidRPr="00FA6A10" w:rsidRDefault="00FA6A10">
            <w:pPr>
              <w:spacing w:line="240" w:lineRule="exact"/>
              <w:rPr>
                <w:u w:val="single"/>
              </w:rPr>
            </w:pPr>
            <w:r w:rsidRPr="00FA6A10">
              <w:rPr>
                <w:u w:val="single"/>
              </w:rPr>
              <w:t>TE Connectivity – Energy</w:t>
            </w:r>
          </w:p>
        </w:tc>
        <w:tc>
          <w:tcPr>
            <w:tcW w:w="2414" w:type="pct"/>
          </w:tcPr>
          <w:p w14:paraId="43912162" w14:textId="77777777" w:rsidR="00FA6A10" w:rsidRPr="002B6A3F" w:rsidRDefault="00FA6A10" w:rsidP="00FA6A10">
            <w:pPr>
              <w:spacing w:line="240" w:lineRule="exact"/>
            </w:pPr>
            <w:r>
              <w:t>15 kV, used with loadbreak connectors</w:t>
            </w:r>
          </w:p>
        </w:tc>
      </w:tr>
      <w:tr w:rsidR="00FA6A10" w:rsidRPr="002B6A3F" w14:paraId="2025D2DA" w14:textId="77777777" w:rsidTr="007D0A4B">
        <w:tc>
          <w:tcPr>
            <w:tcW w:w="2586" w:type="pct"/>
          </w:tcPr>
          <w:p w14:paraId="5E5F50B8" w14:textId="77777777" w:rsidR="00FA6A10" w:rsidRDefault="00FA6A10">
            <w:pPr>
              <w:spacing w:line="240" w:lineRule="exact"/>
            </w:pPr>
          </w:p>
        </w:tc>
        <w:tc>
          <w:tcPr>
            <w:tcW w:w="2414" w:type="pct"/>
          </w:tcPr>
          <w:p w14:paraId="09A87F3C" w14:textId="77777777" w:rsidR="00FA6A10" w:rsidRPr="002B6A3F" w:rsidRDefault="00FA6A10" w:rsidP="00FA6A10">
            <w:pPr>
              <w:spacing w:line="240" w:lineRule="exact"/>
              <w:ind w:left="720"/>
            </w:pPr>
            <w:r>
              <w:t>ELB-15-210 series without jacket seal</w:t>
            </w:r>
          </w:p>
        </w:tc>
      </w:tr>
      <w:tr w:rsidR="00FA6A10" w:rsidRPr="002B6A3F" w14:paraId="03C91D1E" w14:textId="77777777" w:rsidTr="007D0A4B">
        <w:tc>
          <w:tcPr>
            <w:tcW w:w="2586" w:type="pct"/>
          </w:tcPr>
          <w:p w14:paraId="6616B58F" w14:textId="77777777" w:rsidR="00FA6A10" w:rsidRDefault="00FA6A10">
            <w:pPr>
              <w:spacing w:line="240" w:lineRule="exact"/>
            </w:pPr>
          </w:p>
        </w:tc>
        <w:tc>
          <w:tcPr>
            <w:tcW w:w="2414" w:type="pct"/>
          </w:tcPr>
          <w:p w14:paraId="104009EA" w14:textId="77777777" w:rsidR="00FA6A10" w:rsidRPr="002B6A3F" w:rsidRDefault="00FA6A10" w:rsidP="00FA6A10">
            <w:pPr>
              <w:autoSpaceDE w:val="0"/>
              <w:autoSpaceDN w:val="0"/>
              <w:adjustRightInd w:val="0"/>
              <w:ind w:left="720"/>
            </w:pPr>
            <w:r w:rsidRPr="00FA6A10">
              <w:t>ELB-15-210-ES series with jacket seal</w:t>
            </w:r>
          </w:p>
        </w:tc>
      </w:tr>
      <w:tr w:rsidR="00FA6A10" w:rsidRPr="002B6A3F" w14:paraId="79D16025" w14:textId="77777777" w:rsidTr="007D0A4B">
        <w:tc>
          <w:tcPr>
            <w:tcW w:w="2586" w:type="pct"/>
          </w:tcPr>
          <w:p w14:paraId="556EC9D6" w14:textId="77777777" w:rsidR="00FA6A10" w:rsidRDefault="00FA6A10">
            <w:pPr>
              <w:spacing w:line="240" w:lineRule="exact"/>
            </w:pPr>
          </w:p>
        </w:tc>
        <w:tc>
          <w:tcPr>
            <w:tcW w:w="2414" w:type="pct"/>
          </w:tcPr>
          <w:p w14:paraId="1641EA97" w14:textId="77777777" w:rsidR="00FA6A10" w:rsidRPr="002B6A3F" w:rsidRDefault="00FA6A10">
            <w:pPr>
              <w:spacing w:line="240" w:lineRule="exact"/>
            </w:pPr>
          </w:p>
        </w:tc>
      </w:tr>
      <w:tr w:rsidR="00FA6A10" w:rsidRPr="002B6A3F" w14:paraId="16D53DC5" w14:textId="77777777" w:rsidTr="007D0A4B">
        <w:tc>
          <w:tcPr>
            <w:tcW w:w="2586" w:type="pct"/>
          </w:tcPr>
          <w:p w14:paraId="70625B9B" w14:textId="77777777" w:rsidR="00FA6A10" w:rsidRDefault="00FA6A10">
            <w:pPr>
              <w:spacing w:line="240" w:lineRule="exact"/>
            </w:pPr>
          </w:p>
        </w:tc>
        <w:tc>
          <w:tcPr>
            <w:tcW w:w="2414" w:type="pct"/>
          </w:tcPr>
          <w:p w14:paraId="0861465E" w14:textId="77777777" w:rsidR="00FA6A10" w:rsidRPr="002B6A3F" w:rsidRDefault="00FA6A10" w:rsidP="00FA6A10">
            <w:pPr>
              <w:spacing w:line="240" w:lineRule="exact"/>
            </w:pPr>
            <w:r>
              <w:t>25 kV, used with loadbreak connectors</w:t>
            </w:r>
          </w:p>
        </w:tc>
      </w:tr>
      <w:tr w:rsidR="00FA6A10" w:rsidRPr="002B6A3F" w14:paraId="431E025A" w14:textId="77777777" w:rsidTr="007D0A4B">
        <w:tc>
          <w:tcPr>
            <w:tcW w:w="2586" w:type="pct"/>
          </w:tcPr>
          <w:p w14:paraId="0DAF7C32" w14:textId="77777777" w:rsidR="00FA6A10" w:rsidRDefault="00FA6A10">
            <w:pPr>
              <w:spacing w:line="240" w:lineRule="exact"/>
            </w:pPr>
          </w:p>
        </w:tc>
        <w:tc>
          <w:tcPr>
            <w:tcW w:w="2414" w:type="pct"/>
          </w:tcPr>
          <w:p w14:paraId="203C4489" w14:textId="77777777" w:rsidR="00FA6A10" w:rsidRPr="002B6A3F" w:rsidRDefault="00FA6A10" w:rsidP="00FA6A10">
            <w:pPr>
              <w:autoSpaceDE w:val="0"/>
              <w:autoSpaceDN w:val="0"/>
              <w:adjustRightInd w:val="0"/>
              <w:ind w:left="720"/>
            </w:pPr>
            <w:r w:rsidRPr="00FA6A10">
              <w:t>ELB-25-210 series without jacket</w:t>
            </w:r>
            <w:r>
              <w:t xml:space="preserve"> </w:t>
            </w:r>
            <w:r w:rsidRPr="00FA6A10">
              <w:t>seal</w:t>
            </w:r>
          </w:p>
        </w:tc>
      </w:tr>
      <w:tr w:rsidR="00FA6A10" w:rsidRPr="002B6A3F" w14:paraId="769D0388" w14:textId="77777777" w:rsidTr="007D0A4B">
        <w:tc>
          <w:tcPr>
            <w:tcW w:w="2586" w:type="pct"/>
          </w:tcPr>
          <w:p w14:paraId="714D1494" w14:textId="77777777" w:rsidR="00FA6A10" w:rsidRDefault="00FA6A10">
            <w:pPr>
              <w:spacing w:line="240" w:lineRule="exact"/>
            </w:pPr>
          </w:p>
        </w:tc>
        <w:tc>
          <w:tcPr>
            <w:tcW w:w="2414" w:type="pct"/>
          </w:tcPr>
          <w:p w14:paraId="351B6275" w14:textId="77777777" w:rsidR="00FA6A10" w:rsidRPr="002B6A3F" w:rsidRDefault="00FA6A10" w:rsidP="00FA6A10">
            <w:pPr>
              <w:autoSpaceDE w:val="0"/>
              <w:autoSpaceDN w:val="0"/>
              <w:adjustRightInd w:val="0"/>
              <w:ind w:left="720"/>
            </w:pPr>
            <w:r w:rsidRPr="00FA6A10">
              <w:t>ELB-25-210-ES series with jacket</w:t>
            </w:r>
            <w:r>
              <w:t xml:space="preserve"> </w:t>
            </w:r>
            <w:r w:rsidRPr="00FA6A10">
              <w:t>seal</w:t>
            </w:r>
          </w:p>
        </w:tc>
      </w:tr>
      <w:tr w:rsidR="00FA6A10" w:rsidRPr="002B6A3F" w14:paraId="258EBC87" w14:textId="77777777" w:rsidTr="007D0A4B">
        <w:tc>
          <w:tcPr>
            <w:tcW w:w="2586" w:type="pct"/>
          </w:tcPr>
          <w:p w14:paraId="009D813B" w14:textId="770175C1" w:rsidR="007D0A4B" w:rsidRDefault="007D0A4B">
            <w:pPr>
              <w:spacing w:line="240" w:lineRule="exact"/>
            </w:pPr>
          </w:p>
        </w:tc>
        <w:tc>
          <w:tcPr>
            <w:tcW w:w="2414" w:type="pct"/>
          </w:tcPr>
          <w:p w14:paraId="35735B9F" w14:textId="77777777" w:rsidR="00FA6A10" w:rsidRPr="002B6A3F" w:rsidRDefault="00FA6A10">
            <w:pPr>
              <w:spacing w:line="240" w:lineRule="exact"/>
            </w:pPr>
          </w:p>
        </w:tc>
      </w:tr>
      <w:tr w:rsidR="007D0A4B" w:rsidRPr="002B6A3F" w14:paraId="51B5ADCD" w14:textId="77777777" w:rsidTr="007D0A4B">
        <w:tc>
          <w:tcPr>
            <w:tcW w:w="2586" w:type="pct"/>
          </w:tcPr>
          <w:p w14:paraId="28701AB6" w14:textId="77777777" w:rsidR="007D0A4B" w:rsidRDefault="007D0A4B">
            <w:pPr>
              <w:spacing w:line="240" w:lineRule="exact"/>
            </w:pPr>
          </w:p>
        </w:tc>
        <w:tc>
          <w:tcPr>
            <w:tcW w:w="2414" w:type="pct"/>
          </w:tcPr>
          <w:p w14:paraId="5AAF9204" w14:textId="01E96F9C" w:rsidR="007D0A4B" w:rsidRDefault="007D0A4B" w:rsidP="007D0A4B">
            <w:pPr>
              <w:spacing w:line="240" w:lineRule="exact"/>
            </w:pPr>
            <w:r>
              <w:t>25 kV, used with loadbreak connectors (without test point)</w:t>
            </w:r>
          </w:p>
          <w:p w14:paraId="3111DC81" w14:textId="77B4CD41" w:rsidR="007D0A4B" w:rsidRDefault="007D0A4B" w:rsidP="007D0A4B">
            <w:pPr>
              <w:spacing w:line="240" w:lineRule="exact"/>
              <w:ind w:left="720"/>
            </w:pPr>
            <w:r>
              <w:t>ELB-25-200 series without jacket seal</w:t>
            </w:r>
          </w:p>
          <w:p w14:paraId="6FBD716F" w14:textId="3EB0B754" w:rsidR="007D0A4B" w:rsidRPr="002B6A3F" w:rsidRDefault="007D0A4B" w:rsidP="007D0A4B">
            <w:pPr>
              <w:spacing w:line="240" w:lineRule="exact"/>
              <w:ind w:left="720"/>
            </w:pPr>
            <w:r>
              <w:t>ELB-25-200-ES series with jacket seal</w:t>
            </w:r>
          </w:p>
        </w:tc>
      </w:tr>
      <w:tr w:rsidR="007D0A4B" w:rsidRPr="002B6A3F" w14:paraId="45A67FDD" w14:textId="77777777" w:rsidTr="007D0A4B">
        <w:tc>
          <w:tcPr>
            <w:tcW w:w="2586" w:type="pct"/>
          </w:tcPr>
          <w:p w14:paraId="352711FD" w14:textId="77777777" w:rsidR="007D0A4B" w:rsidRDefault="007D0A4B">
            <w:pPr>
              <w:spacing w:line="240" w:lineRule="exact"/>
            </w:pPr>
          </w:p>
        </w:tc>
        <w:tc>
          <w:tcPr>
            <w:tcW w:w="2414" w:type="pct"/>
          </w:tcPr>
          <w:p w14:paraId="36E9E297" w14:textId="77777777" w:rsidR="007D0A4B" w:rsidRPr="002B6A3F" w:rsidRDefault="007D0A4B">
            <w:pPr>
              <w:spacing w:line="240" w:lineRule="exact"/>
            </w:pPr>
          </w:p>
        </w:tc>
      </w:tr>
      <w:tr w:rsidR="00002778" w:rsidRPr="002B6A3F" w14:paraId="250633C1" w14:textId="77777777" w:rsidTr="007D0A4B">
        <w:tc>
          <w:tcPr>
            <w:tcW w:w="2586" w:type="pct"/>
          </w:tcPr>
          <w:p w14:paraId="6FE35D35" w14:textId="77777777" w:rsidR="00002778" w:rsidRDefault="00002778" w:rsidP="00002778">
            <w:pPr>
              <w:spacing w:line="240" w:lineRule="exact"/>
            </w:pPr>
          </w:p>
        </w:tc>
        <w:tc>
          <w:tcPr>
            <w:tcW w:w="2414" w:type="pct"/>
          </w:tcPr>
          <w:p w14:paraId="007BB61D" w14:textId="77777777" w:rsidR="00002778" w:rsidRPr="002B6A3F" w:rsidRDefault="00002778" w:rsidP="00002778">
            <w:pPr>
              <w:spacing w:line="240" w:lineRule="exact"/>
            </w:pPr>
            <w:r>
              <w:t>15 kV, used with loadbreak connectors</w:t>
            </w:r>
            <w:r w:rsidR="006B4130">
              <w:t xml:space="preserve"> (without test point)</w:t>
            </w:r>
          </w:p>
        </w:tc>
      </w:tr>
      <w:tr w:rsidR="00002778" w:rsidRPr="002B6A3F" w14:paraId="53115C47" w14:textId="77777777" w:rsidTr="007D0A4B">
        <w:tc>
          <w:tcPr>
            <w:tcW w:w="2586" w:type="pct"/>
          </w:tcPr>
          <w:p w14:paraId="79FC35F3" w14:textId="77777777" w:rsidR="00002778" w:rsidRDefault="00002778" w:rsidP="00002778">
            <w:pPr>
              <w:spacing w:line="240" w:lineRule="exact"/>
            </w:pPr>
          </w:p>
        </w:tc>
        <w:tc>
          <w:tcPr>
            <w:tcW w:w="2414" w:type="pct"/>
          </w:tcPr>
          <w:p w14:paraId="5BAE9184" w14:textId="77777777" w:rsidR="00002778" w:rsidRPr="002B6A3F" w:rsidRDefault="00002778" w:rsidP="00002778">
            <w:pPr>
              <w:spacing w:line="240" w:lineRule="exact"/>
              <w:ind w:left="720"/>
            </w:pPr>
            <w:r>
              <w:t>ELB-15-200 series without jacket seal</w:t>
            </w:r>
          </w:p>
        </w:tc>
      </w:tr>
      <w:tr w:rsidR="00002778" w:rsidRPr="002B6A3F" w14:paraId="420BC210" w14:textId="77777777" w:rsidTr="007D0A4B">
        <w:tc>
          <w:tcPr>
            <w:tcW w:w="2586" w:type="pct"/>
          </w:tcPr>
          <w:p w14:paraId="5C0DFC23" w14:textId="77777777" w:rsidR="00002778" w:rsidRDefault="00002778" w:rsidP="00002778">
            <w:pPr>
              <w:spacing w:line="240" w:lineRule="exact"/>
            </w:pPr>
          </w:p>
        </w:tc>
        <w:tc>
          <w:tcPr>
            <w:tcW w:w="2414" w:type="pct"/>
          </w:tcPr>
          <w:p w14:paraId="1F8EBD95" w14:textId="77777777" w:rsidR="00002778" w:rsidRPr="002B6A3F" w:rsidRDefault="00002778" w:rsidP="00002778">
            <w:pPr>
              <w:spacing w:line="240" w:lineRule="exact"/>
              <w:ind w:left="720"/>
            </w:pPr>
            <w:r w:rsidRPr="00FA6A10">
              <w:t>ELB-15-</w:t>
            </w:r>
            <w:r>
              <w:t>200</w:t>
            </w:r>
            <w:r w:rsidRPr="00FA6A10">
              <w:t>-ES series with jacket seal</w:t>
            </w:r>
          </w:p>
        </w:tc>
      </w:tr>
      <w:tr w:rsidR="00002778" w:rsidRPr="002B6A3F" w14:paraId="1696C5E0" w14:textId="77777777" w:rsidTr="007D0A4B">
        <w:tc>
          <w:tcPr>
            <w:tcW w:w="2586" w:type="pct"/>
          </w:tcPr>
          <w:p w14:paraId="5820BDD9" w14:textId="77777777" w:rsidR="00002778" w:rsidRDefault="00002778" w:rsidP="00002778">
            <w:pPr>
              <w:spacing w:line="240" w:lineRule="exact"/>
            </w:pPr>
          </w:p>
        </w:tc>
        <w:tc>
          <w:tcPr>
            <w:tcW w:w="2414" w:type="pct"/>
          </w:tcPr>
          <w:p w14:paraId="7B200618" w14:textId="77777777" w:rsidR="00002778" w:rsidRPr="002B6A3F" w:rsidRDefault="00002778" w:rsidP="00002778">
            <w:pPr>
              <w:spacing w:line="240" w:lineRule="exact"/>
            </w:pPr>
          </w:p>
        </w:tc>
      </w:tr>
      <w:tr w:rsidR="00002778" w:rsidRPr="002B6A3F" w14:paraId="57258543" w14:textId="77777777" w:rsidTr="007D0A4B">
        <w:tc>
          <w:tcPr>
            <w:tcW w:w="2586" w:type="pct"/>
          </w:tcPr>
          <w:p w14:paraId="3131DF4B" w14:textId="77777777" w:rsidR="00002778" w:rsidRDefault="00002778" w:rsidP="00002778">
            <w:pPr>
              <w:spacing w:line="240" w:lineRule="exact"/>
            </w:pPr>
          </w:p>
        </w:tc>
        <w:tc>
          <w:tcPr>
            <w:tcW w:w="2414" w:type="pct"/>
          </w:tcPr>
          <w:p w14:paraId="61500D92" w14:textId="77777777" w:rsidR="00002778" w:rsidRPr="002B6A3F" w:rsidRDefault="00002778" w:rsidP="00002778">
            <w:pPr>
              <w:spacing w:line="240" w:lineRule="exact"/>
            </w:pPr>
          </w:p>
        </w:tc>
      </w:tr>
      <w:tr w:rsidR="00002778" w:rsidRPr="002B6A3F" w14:paraId="7AB5BFE9" w14:textId="77777777" w:rsidTr="007D0A4B">
        <w:tc>
          <w:tcPr>
            <w:tcW w:w="2586" w:type="pct"/>
          </w:tcPr>
          <w:p w14:paraId="531F0EB2" w14:textId="77777777" w:rsidR="00002778" w:rsidRDefault="00002778" w:rsidP="00002778">
            <w:pPr>
              <w:spacing w:line="240" w:lineRule="exact"/>
            </w:pPr>
          </w:p>
        </w:tc>
        <w:tc>
          <w:tcPr>
            <w:tcW w:w="2414" w:type="pct"/>
          </w:tcPr>
          <w:p w14:paraId="6983A74A" w14:textId="77777777" w:rsidR="00002778" w:rsidRPr="002B6A3F" w:rsidRDefault="00002778" w:rsidP="00002778">
            <w:pPr>
              <w:spacing w:line="240" w:lineRule="exact"/>
            </w:pPr>
          </w:p>
        </w:tc>
      </w:tr>
    </w:tbl>
    <w:p w14:paraId="29903B6B" w14:textId="77777777" w:rsidR="00E5149D" w:rsidRPr="002B6A3F" w:rsidRDefault="00E5149D">
      <w:pPr>
        <w:tabs>
          <w:tab w:val="left" w:pos="4200"/>
          <w:tab w:val="left" w:pos="6720"/>
        </w:tabs>
        <w:spacing w:line="240" w:lineRule="exact"/>
      </w:pPr>
    </w:p>
    <w:bookmarkEnd w:id="41"/>
    <w:p w14:paraId="707F9548" w14:textId="77777777" w:rsidR="00304669" w:rsidRDefault="00E5149D">
      <w:pPr>
        <w:pStyle w:val="HEADINGRIGHT"/>
      </w:pPr>
      <w:r w:rsidRPr="002B6A3F">
        <w:br w:type="page"/>
      </w:r>
    </w:p>
    <w:p w14:paraId="1D442F65" w14:textId="69C7D3BE" w:rsidR="00E5149D" w:rsidRPr="002B6A3F" w:rsidRDefault="00E5149D">
      <w:pPr>
        <w:pStyle w:val="HEADINGRIGHT"/>
      </w:pPr>
      <w:bookmarkStart w:id="42" w:name="_Hlk95803714"/>
      <w:r w:rsidRPr="002B6A3F">
        <w:lastRenderedPageBreak/>
        <w:t>U hb-2</w:t>
      </w:r>
    </w:p>
    <w:p w14:paraId="5BDB0005" w14:textId="15B1D38F" w:rsidR="00E5149D" w:rsidRPr="002B6A3F" w:rsidRDefault="00BC37ED">
      <w:pPr>
        <w:pStyle w:val="HEADINGRIGHT"/>
      </w:pPr>
      <w:r>
        <w:t xml:space="preserve">February </w:t>
      </w:r>
      <w:r w:rsidR="00715E5B">
        <w:t>18</w:t>
      </w:r>
      <w:r>
        <w:t>, 2022</w:t>
      </w:r>
    </w:p>
    <w:p w14:paraId="7B9CA0D8" w14:textId="77777777" w:rsidR="00E5149D" w:rsidRPr="002B6A3F" w:rsidRDefault="00E5149D">
      <w:pPr>
        <w:pStyle w:val="HEADINGLEFT"/>
      </w:pPr>
    </w:p>
    <w:p w14:paraId="42D3874A" w14:textId="77777777" w:rsidR="00E5149D" w:rsidRPr="002B6A3F" w:rsidRDefault="00E5149D">
      <w:pPr>
        <w:pStyle w:val="HEADINGLEFT"/>
      </w:pPr>
    </w:p>
    <w:p w14:paraId="47F9EF6F" w14:textId="77777777" w:rsidR="00E5149D" w:rsidRPr="002B6A3F" w:rsidRDefault="00E5149D">
      <w:pPr>
        <w:tabs>
          <w:tab w:val="left" w:pos="4200"/>
          <w:tab w:val="left" w:pos="6720"/>
        </w:tabs>
        <w:spacing w:line="240" w:lineRule="exact"/>
        <w:jc w:val="center"/>
        <w:outlineLvl w:val="0"/>
      </w:pPr>
      <w:r w:rsidRPr="002B6A3F">
        <w:t>U hb - Cable Accessories</w:t>
      </w:r>
    </w:p>
    <w:p w14:paraId="5A634F16" w14:textId="77777777" w:rsidR="00E5149D" w:rsidRPr="002B6A3F" w:rsidRDefault="00E5149D">
      <w:pPr>
        <w:tabs>
          <w:tab w:val="left" w:pos="4200"/>
          <w:tab w:val="left" w:pos="6720"/>
        </w:tabs>
        <w:spacing w:line="240" w:lineRule="exact"/>
      </w:pPr>
    </w:p>
    <w:p w14:paraId="2EDDF00F" w14:textId="77777777" w:rsidR="00E5149D" w:rsidRPr="002B6A3F" w:rsidRDefault="00E5149D">
      <w:pPr>
        <w:tabs>
          <w:tab w:val="left" w:pos="4200"/>
          <w:tab w:val="left" w:pos="6720"/>
        </w:tabs>
        <w:spacing w:line="240" w:lineRule="exact"/>
        <w:jc w:val="center"/>
      </w:pPr>
      <w:r w:rsidRPr="002B6A3F">
        <w:t>(When ordering, specify conductor size, type, whether copper or aluminum and insulation diameter)</w:t>
      </w:r>
    </w:p>
    <w:p w14:paraId="134F4CF6" w14:textId="77777777" w:rsidR="00E5149D" w:rsidRPr="002B6A3F" w:rsidRDefault="00E5149D">
      <w:pPr>
        <w:tabs>
          <w:tab w:val="left" w:pos="4200"/>
          <w:tab w:val="left" w:pos="6720"/>
        </w:tabs>
        <w:spacing w:line="240" w:lineRule="exact"/>
      </w:pPr>
    </w:p>
    <w:p w14:paraId="64484737" w14:textId="77777777" w:rsidR="00E5149D" w:rsidRPr="002B6A3F" w:rsidRDefault="00E5149D">
      <w:pPr>
        <w:tabs>
          <w:tab w:val="left" w:pos="4200"/>
          <w:tab w:val="left" w:pos="6720"/>
        </w:tabs>
        <w:spacing w:line="240" w:lineRule="exact"/>
        <w:jc w:val="center"/>
        <w:outlineLvl w:val="0"/>
      </w:pPr>
      <w:r w:rsidRPr="002B6A3F">
        <w:rPr>
          <w:u w:val="single"/>
        </w:rPr>
        <w:t>600 Ampere Continuous Current Rating</w:t>
      </w:r>
    </w:p>
    <w:p w14:paraId="43E0FE9E" w14:textId="77777777" w:rsidR="00E5149D" w:rsidRPr="002B6A3F" w:rsidRDefault="00E5149D">
      <w:pPr>
        <w:tabs>
          <w:tab w:val="left" w:pos="4200"/>
          <w:tab w:val="left" w:pos="6720"/>
        </w:tabs>
        <w:spacing w:line="240" w:lineRule="exact"/>
      </w:pPr>
    </w:p>
    <w:tbl>
      <w:tblPr>
        <w:tblW w:w="5000" w:type="pct"/>
        <w:tblLook w:val="0000" w:firstRow="0" w:lastRow="0" w:firstColumn="0" w:lastColumn="0" w:noHBand="0" w:noVBand="0"/>
      </w:tblPr>
      <w:tblGrid>
        <w:gridCol w:w="4873"/>
        <w:gridCol w:w="5927"/>
      </w:tblGrid>
      <w:tr w:rsidR="00E5149D" w:rsidRPr="002B6A3F" w14:paraId="6D73F4ED" w14:textId="77777777" w:rsidTr="0033726E">
        <w:tc>
          <w:tcPr>
            <w:tcW w:w="2256" w:type="pct"/>
          </w:tcPr>
          <w:p w14:paraId="2994D3FC" w14:textId="77777777" w:rsidR="00E5149D" w:rsidRPr="002B6A3F" w:rsidRDefault="00E5149D">
            <w:pPr>
              <w:pBdr>
                <w:bottom w:val="single" w:sz="6" w:space="1" w:color="auto"/>
              </w:pBdr>
              <w:spacing w:line="240" w:lineRule="exact"/>
            </w:pPr>
            <w:r w:rsidRPr="002B6A3F">
              <w:t>Manufacturer</w:t>
            </w:r>
          </w:p>
        </w:tc>
        <w:tc>
          <w:tcPr>
            <w:tcW w:w="2744" w:type="pct"/>
          </w:tcPr>
          <w:p w14:paraId="4D952331" w14:textId="77777777" w:rsidR="00E5149D" w:rsidRPr="002B6A3F" w:rsidRDefault="00E5149D">
            <w:pPr>
              <w:pBdr>
                <w:bottom w:val="single" w:sz="6" w:space="1" w:color="auto"/>
              </w:pBdr>
              <w:spacing w:line="240" w:lineRule="exact"/>
            </w:pPr>
            <w:r w:rsidRPr="002B6A3F">
              <w:t>Catalog Number</w:t>
            </w:r>
          </w:p>
        </w:tc>
      </w:tr>
      <w:tr w:rsidR="00E5149D" w:rsidRPr="002B6A3F" w14:paraId="134607CD" w14:textId="77777777" w:rsidTr="0033726E">
        <w:tc>
          <w:tcPr>
            <w:tcW w:w="2256" w:type="pct"/>
          </w:tcPr>
          <w:p w14:paraId="1488180B" w14:textId="77777777" w:rsidR="00E5149D" w:rsidRPr="002B6A3F" w:rsidRDefault="00E5149D">
            <w:pPr>
              <w:spacing w:line="240" w:lineRule="exact"/>
            </w:pPr>
          </w:p>
        </w:tc>
        <w:tc>
          <w:tcPr>
            <w:tcW w:w="2744" w:type="pct"/>
          </w:tcPr>
          <w:p w14:paraId="440F1FDC" w14:textId="77777777" w:rsidR="00E5149D" w:rsidRPr="002B6A3F" w:rsidRDefault="00E5149D">
            <w:pPr>
              <w:spacing w:line="240" w:lineRule="exact"/>
            </w:pPr>
          </w:p>
        </w:tc>
      </w:tr>
      <w:tr w:rsidR="00E5149D" w:rsidRPr="002B6A3F" w14:paraId="561437AC" w14:textId="77777777" w:rsidTr="0033726E">
        <w:tc>
          <w:tcPr>
            <w:tcW w:w="2256" w:type="pct"/>
          </w:tcPr>
          <w:p w14:paraId="00A604E4" w14:textId="77777777" w:rsidR="00E5149D" w:rsidRPr="002B6A3F" w:rsidRDefault="00E5149D" w:rsidP="00CF2B9A">
            <w:pPr>
              <w:spacing w:line="240" w:lineRule="exact"/>
            </w:pPr>
            <w:r w:rsidRPr="002B6A3F">
              <w:rPr>
                <w:u w:val="single"/>
              </w:rPr>
              <w:t>Hubbell</w:t>
            </w:r>
          </w:p>
        </w:tc>
        <w:tc>
          <w:tcPr>
            <w:tcW w:w="2744" w:type="pct"/>
          </w:tcPr>
          <w:p w14:paraId="7C1641E4" w14:textId="77777777" w:rsidR="00CF2B9A" w:rsidRPr="000A348C" w:rsidRDefault="00E5149D" w:rsidP="00CF2B9A">
            <w:pPr>
              <w:autoSpaceDE w:val="0"/>
              <w:autoSpaceDN w:val="0"/>
              <w:adjustRightInd w:val="0"/>
              <w:rPr>
                <w:rFonts w:cs="Arial"/>
              </w:rPr>
            </w:pPr>
            <w:r w:rsidRPr="000A348C">
              <w:t>15 kV</w:t>
            </w:r>
            <w:r w:rsidR="00CF2B9A" w:rsidRPr="000A348C">
              <w:t xml:space="preserve">, </w:t>
            </w:r>
            <w:r w:rsidR="00CF2B9A" w:rsidRPr="000A348C">
              <w:rPr>
                <w:rFonts w:cs="Arial"/>
              </w:rPr>
              <w:t>used with non-loadbreak connectors</w:t>
            </w:r>
          </w:p>
          <w:p w14:paraId="7CEAC854" w14:textId="77777777" w:rsidR="00E5149D" w:rsidRPr="000A348C" w:rsidRDefault="00CF2B9A" w:rsidP="00CF2B9A">
            <w:pPr>
              <w:spacing w:line="240" w:lineRule="exact"/>
              <w:ind w:left="250"/>
            </w:pPr>
            <w:r w:rsidRPr="000A348C">
              <w:rPr>
                <w:rFonts w:cs="Arial"/>
              </w:rPr>
              <w:t>615 Series</w:t>
            </w:r>
          </w:p>
        </w:tc>
      </w:tr>
      <w:tr w:rsidR="00E5149D" w:rsidRPr="002B6A3F" w14:paraId="1354C670" w14:textId="77777777" w:rsidTr="0033726E">
        <w:tc>
          <w:tcPr>
            <w:tcW w:w="2256" w:type="pct"/>
          </w:tcPr>
          <w:p w14:paraId="60A8B6BF" w14:textId="77777777" w:rsidR="00E5149D" w:rsidRPr="002B6A3F" w:rsidRDefault="00E5149D">
            <w:pPr>
              <w:spacing w:line="240" w:lineRule="exact"/>
            </w:pPr>
          </w:p>
        </w:tc>
        <w:tc>
          <w:tcPr>
            <w:tcW w:w="2744" w:type="pct"/>
          </w:tcPr>
          <w:p w14:paraId="4377A17E" w14:textId="77777777" w:rsidR="00CF2B9A" w:rsidRPr="000A348C" w:rsidRDefault="00E5149D" w:rsidP="00CF2B9A">
            <w:pPr>
              <w:autoSpaceDE w:val="0"/>
              <w:autoSpaceDN w:val="0"/>
              <w:adjustRightInd w:val="0"/>
              <w:rPr>
                <w:rFonts w:cs="Arial"/>
              </w:rPr>
            </w:pPr>
            <w:r w:rsidRPr="000A348C">
              <w:t>25 kV</w:t>
            </w:r>
            <w:r w:rsidR="00CF2B9A" w:rsidRPr="000A348C">
              <w:t xml:space="preserve">, </w:t>
            </w:r>
            <w:r w:rsidR="00CF2B9A" w:rsidRPr="000A348C">
              <w:rPr>
                <w:rFonts w:cs="Arial"/>
              </w:rPr>
              <w:t>used with non-loadbreak connectors</w:t>
            </w:r>
          </w:p>
          <w:p w14:paraId="5F7B2C06" w14:textId="77777777" w:rsidR="00E5149D" w:rsidRPr="000A348C" w:rsidRDefault="00CF2B9A" w:rsidP="00CF2B9A">
            <w:pPr>
              <w:spacing w:line="240" w:lineRule="exact"/>
              <w:ind w:left="250"/>
            </w:pPr>
            <w:r w:rsidRPr="000A348C">
              <w:rPr>
                <w:rFonts w:cs="Arial"/>
              </w:rPr>
              <w:t>625 Series</w:t>
            </w:r>
            <w:r w:rsidR="00E5149D" w:rsidRPr="000A348C">
              <w:t xml:space="preserve">  </w:t>
            </w:r>
          </w:p>
        </w:tc>
      </w:tr>
      <w:tr w:rsidR="00E5149D" w:rsidRPr="002B6A3F" w14:paraId="68475BE1" w14:textId="77777777" w:rsidTr="0033726E">
        <w:tc>
          <w:tcPr>
            <w:tcW w:w="2256" w:type="pct"/>
          </w:tcPr>
          <w:p w14:paraId="364D6B83" w14:textId="77777777" w:rsidR="00E5149D" w:rsidRPr="002B6A3F" w:rsidRDefault="00E5149D">
            <w:pPr>
              <w:spacing w:line="240" w:lineRule="exact"/>
            </w:pPr>
          </w:p>
        </w:tc>
        <w:tc>
          <w:tcPr>
            <w:tcW w:w="2744" w:type="pct"/>
          </w:tcPr>
          <w:p w14:paraId="53225C9A" w14:textId="77777777" w:rsidR="00E5149D" w:rsidRPr="002B6A3F" w:rsidRDefault="00E5149D">
            <w:pPr>
              <w:spacing w:line="240" w:lineRule="exact"/>
            </w:pPr>
          </w:p>
        </w:tc>
      </w:tr>
      <w:tr w:rsidR="00E5149D" w:rsidRPr="002B6A3F" w14:paraId="66BACA34" w14:textId="77777777" w:rsidTr="0033726E">
        <w:tc>
          <w:tcPr>
            <w:tcW w:w="2256" w:type="pct"/>
          </w:tcPr>
          <w:p w14:paraId="149CC213" w14:textId="77777777" w:rsidR="00E5149D" w:rsidRPr="002B6A3F" w:rsidRDefault="00EA2BE5">
            <w:pPr>
              <w:spacing w:line="240" w:lineRule="exact"/>
            </w:pPr>
            <w:r>
              <w:rPr>
                <w:u w:val="single"/>
              </w:rPr>
              <w:t>Eaton</w:t>
            </w:r>
          </w:p>
        </w:tc>
        <w:tc>
          <w:tcPr>
            <w:tcW w:w="2744" w:type="pct"/>
          </w:tcPr>
          <w:p w14:paraId="5CCE05A1" w14:textId="77777777" w:rsidR="00E5149D" w:rsidRPr="002B6A3F" w:rsidRDefault="00E5149D">
            <w:pPr>
              <w:spacing w:line="240" w:lineRule="exact"/>
            </w:pPr>
            <w:r w:rsidRPr="002B6A3F">
              <w:t>15 kV</w:t>
            </w:r>
          </w:p>
        </w:tc>
      </w:tr>
      <w:tr w:rsidR="00E5149D" w:rsidRPr="002B6A3F" w14:paraId="1B702134" w14:textId="77777777" w:rsidTr="0033726E">
        <w:tc>
          <w:tcPr>
            <w:tcW w:w="2256" w:type="pct"/>
          </w:tcPr>
          <w:p w14:paraId="26EC0921" w14:textId="77777777" w:rsidR="00E5149D" w:rsidRPr="002B6A3F" w:rsidRDefault="00E5149D">
            <w:pPr>
              <w:spacing w:line="240" w:lineRule="exact"/>
            </w:pPr>
          </w:p>
        </w:tc>
        <w:tc>
          <w:tcPr>
            <w:tcW w:w="2744" w:type="pct"/>
          </w:tcPr>
          <w:p w14:paraId="48270178" w14:textId="77777777" w:rsidR="00E5149D" w:rsidRPr="002B6A3F" w:rsidRDefault="00E5149D">
            <w:pPr>
              <w:spacing w:line="240" w:lineRule="exact"/>
            </w:pPr>
            <w:r w:rsidRPr="002B6A3F">
              <w:t xml:space="preserve">  Deadbreak termination connectors</w:t>
            </w:r>
          </w:p>
        </w:tc>
      </w:tr>
      <w:tr w:rsidR="00E5149D" w:rsidRPr="002B6A3F" w14:paraId="55B1E121" w14:textId="77777777" w:rsidTr="0033726E">
        <w:tc>
          <w:tcPr>
            <w:tcW w:w="2256" w:type="pct"/>
          </w:tcPr>
          <w:p w14:paraId="37B67BBE" w14:textId="77777777" w:rsidR="00E5149D" w:rsidRPr="002B6A3F" w:rsidRDefault="00E5149D">
            <w:pPr>
              <w:spacing w:line="240" w:lineRule="exact"/>
            </w:pPr>
          </w:p>
        </w:tc>
        <w:tc>
          <w:tcPr>
            <w:tcW w:w="2744" w:type="pct"/>
          </w:tcPr>
          <w:p w14:paraId="6EB5F62C" w14:textId="77777777" w:rsidR="00E5149D" w:rsidRPr="002B6A3F" w:rsidRDefault="00E5149D">
            <w:pPr>
              <w:spacing w:line="240" w:lineRule="exact"/>
            </w:pPr>
            <w:r w:rsidRPr="002B6A3F">
              <w:t xml:space="preserve">    Bol-T System</w:t>
            </w:r>
          </w:p>
        </w:tc>
      </w:tr>
      <w:tr w:rsidR="00E5149D" w:rsidRPr="002B6A3F" w14:paraId="72555557" w14:textId="77777777" w:rsidTr="0033726E">
        <w:tc>
          <w:tcPr>
            <w:tcW w:w="2256" w:type="pct"/>
          </w:tcPr>
          <w:p w14:paraId="2416A59A" w14:textId="77777777" w:rsidR="00E5149D" w:rsidRPr="002B6A3F" w:rsidRDefault="00E5149D">
            <w:pPr>
              <w:spacing w:line="240" w:lineRule="exact"/>
            </w:pPr>
          </w:p>
        </w:tc>
        <w:tc>
          <w:tcPr>
            <w:tcW w:w="2744" w:type="pct"/>
          </w:tcPr>
          <w:p w14:paraId="13DBCD08" w14:textId="77777777" w:rsidR="00E5149D" w:rsidRPr="002B6A3F" w:rsidRDefault="00E5149D">
            <w:pPr>
              <w:spacing w:line="240" w:lineRule="exact"/>
            </w:pPr>
            <w:r w:rsidRPr="002B6A3F">
              <w:t xml:space="preserve">    T-OP II System</w:t>
            </w:r>
          </w:p>
        </w:tc>
      </w:tr>
      <w:tr w:rsidR="00E5149D" w:rsidRPr="002B6A3F" w14:paraId="4030AD58" w14:textId="77777777" w:rsidTr="0033726E">
        <w:tc>
          <w:tcPr>
            <w:tcW w:w="2256" w:type="pct"/>
          </w:tcPr>
          <w:p w14:paraId="4EB7D59A" w14:textId="77777777" w:rsidR="00E5149D" w:rsidRPr="002B6A3F" w:rsidRDefault="00E5149D">
            <w:pPr>
              <w:spacing w:line="240" w:lineRule="exact"/>
            </w:pPr>
          </w:p>
        </w:tc>
        <w:tc>
          <w:tcPr>
            <w:tcW w:w="2744" w:type="pct"/>
          </w:tcPr>
          <w:p w14:paraId="7D8A5D78" w14:textId="77777777" w:rsidR="00E5149D" w:rsidRPr="002B6A3F" w:rsidRDefault="00E5149D">
            <w:pPr>
              <w:spacing w:line="240" w:lineRule="exact"/>
            </w:pPr>
            <w:r w:rsidRPr="002B6A3F">
              <w:t xml:space="preserve">    Push-OP System</w:t>
            </w:r>
          </w:p>
        </w:tc>
      </w:tr>
      <w:tr w:rsidR="00E5149D" w:rsidRPr="002B6A3F" w14:paraId="494337E6" w14:textId="77777777" w:rsidTr="0033726E">
        <w:tc>
          <w:tcPr>
            <w:tcW w:w="2256" w:type="pct"/>
          </w:tcPr>
          <w:p w14:paraId="2676E069" w14:textId="77777777" w:rsidR="00E5149D" w:rsidRPr="002B6A3F" w:rsidRDefault="00E5149D">
            <w:pPr>
              <w:spacing w:line="240" w:lineRule="exact"/>
            </w:pPr>
          </w:p>
        </w:tc>
        <w:tc>
          <w:tcPr>
            <w:tcW w:w="2744" w:type="pct"/>
          </w:tcPr>
          <w:p w14:paraId="398BF503" w14:textId="77777777" w:rsidR="00E5149D" w:rsidRPr="002B6A3F" w:rsidRDefault="00E5149D">
            <w:pPr>
              <w:spacing w:line="240" w:lineRule="exact"/>
            </w:pPr>
            <w:r w:rsidRPr="002B6A3F">
              <w:t xml:space="preserve">    DBA615 Bushing Adapter</w:t>
            </w:r>
          </w:p>
        </w:tc>
      </w:tr>
      <w:tr w:rsidR="00E5149D" w:rsidRPr="002B6A3F" w14:paraId="72E595A2" w14:textId="77777777" w:rsidTr="0033726E">
        <w:tc>
          <w:tcPr>
            <w:tcW w:w="2256" w:type="pct"/>
          </w:tcPr>
          <w:p w14:paraId="32C45B28" w14:textId="77777777" w:rsidR="00E5149D" w:rsidRPr="002B6A3F" w:rsidRDefault="00E5149D">
            <w:pPr>
              <w:spacing w:line="240" w:lineRule="exact"/>
            </w:pPr>
          </w:p>
        </w:tc>
        <w:tc>
          <w:tcPr>
            <w:tcW w:w="2744" w:type="pct"/>
          </w:tcPr>
          <w:p w14:paraId="31E9D6E3" w14:textId="77777777" w:rsidR="00E5149D" w:rsidRPr="002B6A3F" w:rsidRDefault="00E5149D">
            <w:pPr>
              <w:spacing w:line="240" w:lineRule="exact"/>
            </w:pPr>
            <w:r w:rsidRPr="002B6A3F">
              <w:t>25 kV</w:t>
            </w:r>
          </w:p>
        </w:tc>
      </w:tr>
      <w:tr w:rsidR="00E5149D" w:rsidRPr="002B6A3F" w14:paraId="4D8B3706" w14:textId="77777777" w:rsidTr="0033726E">
        <w:tc>
          <w:tcPr>
            <w:tcW w:w="2256" w:type="pct"/>
          </w:tcPr>
          <w:p w14:paraId="6CAA5984" w14:textId="77777777" w:rsidR="00E5149D" w:rsidRPr="002B6A3F" w:rsidRDefault="00E5149D">
            <w:pPr>
              <w:spacing w:line="240" w:lineRule="exact"/>
            </w:pPr>
          </w:p>
        </w:tc>
        <w:tc>
          <w:tcPr>
            <w:tcW w:w="2744" w:type="pct"/>
          </w:tcPr>
          <w:p w14:paraId="5E390BEC" w14:textId="77777777" w:rsidR="00E5149D" w:rsidRPr="002B6A3F" w:rsidRDefault="00E5149D">
            <w:pPr>
              <w:spacing w:line="240" w:lineRule="exact"/>
            </w:pPr>
            <w:r w:rsidRPr="002B6A3F">
              <w:t xml:space="preserve">  Deadbreak termination connectors</w:t>
            </w:r>
          </w:p>
        </w:tc>
      </w:tr>
      <w:tr w:rsidR="00E5149D" w:rsidRPr="002B6A3F" w14:paraId="0F7B05C4" w14:textId="77777777" w:rsidTr="0033726E">
        <w:tc>
          <w:tcPr>
            <w:tcW w:w="2256" w:type="pct"/>
          </w:tcPr>
          <w:p w14:paraId="70CAB64C" w14:textId="77777777" w:rsidR="00E5149D" w:rsidRPr="002B6A3F" w:rsidRDefault="00E5149D">
            <w:pPr>
              <w:spacing w:line="240" w:lineRule="exact"/>
            </w:pPr>
          </w:p>
        </w:tc>
        <w:tc>
          <w:tcPr>
            <w:tcW w:w="2744" w:type="pct"/>
          </w:tcPr>
          <w:p w14:paraId="2BC068A3" w14:textId="77777777" w:rsidR="00E5149D" w:rsidRPr="002B6A3F" w:rsidRDefault="00E5149D">
            <w:pPr>
              <w:spacing w:line="240" w:lineRule="exact"/>
            </w:pPr>
            <w:r w:rsidRPr="002B6A3F">
              <w:t xml:space="preserve">    Bol-T System</w:t>
            </w:r>
          </w:p>
        </w:tc>
      </w:tr>
      <w:tr w:rsidR="00E5149D" w:rsidRPr="002B6A3F" w14:paraId="3EEA9DCE" w14:textId="77777777" w:rsidTr="0033726E">
        <w:tc>
          <w:tcPr>
            <w:tcW w:w="2256" w:type="pct"/>
          </w:tcPr>
          <w:p w14:paraId="7D98EDCA" w14:textId="77777777" w:rsidR="00E5149D" w:rsidRPr="002B6A3F" w:rsidRDefault="00E5149D">
            <w:pPr>
              <w:spacing w:line="240" w:lineRule="exact"/>
            </w:pPr>
          </w:p>
        </w:tc>
        <w:tc>
          <w:tcPr>
            <w:tcW w:w="2744" w:type="pct"/>
          </w:tcPr>
          <w:p w14:paraId="6EE76A6C" w14:textId="77777777" w:rsidR="00E5149D" w:rsidRPr="002B6A3F" w:rsidRDefault="00E5149D">
            <w:pPr>
              <w:spacing w:line="240" w:lineRule="exact"/>
            </w:pPr>
            <w:r w:rsidRPr="002B6A3F">
              <w:t xml:space="preserve">    T-OP II System</w:t>
            </w:r>
          </w:p>
        </w:tc>
      </w:tr>
      <w:tr w:rsidR="00E5149D" w:rsidRPr="002B6A3F" w14:paraId="78DE878D" w14:textId="77777777" w:rsidTr="0033726E">
        <w:tc>
          <w:tcPr>
            <w:tcW w:w="2256" w:type="pct"/>
          </w:tcPr>
          <w:p w14:paraId="49B4C951" w14:textId="77777777" w:rsidR="00E5149D" w:rsidRPr="002B6A3F" w:rsidRDefault="00E5149D">
            <w:pPr>
              <w:spacing w:line="240" w:lineRule="exact"/>
            </w:pPr>
          </w:p>
        </w:tc>
        <w:tc>
          <w:tcPr>
            <w:tcW w:w="2744" w:type="pct"/>
          </w:tcPr>
          <w:p w14:paraId="379C0E54" w14:textId="77777777" w:rsidR="00E5149D" w:rsidRPr="002B6A3F" w:rsidRDefault="00E5149D">
            <w:pPr>
              <w:spacing w:line="240" w:lineRule="exact"/>
            </w:pPr>
            <w:r w:rsidRPr="002B6A3F">
              <w:t xml:space="preserve">    Push-OP System</w:t>
            </w:r>
          </w:p>
        </w:tc>
      </w:tr>
      <w:tr w:rsidR="00E5149D" w:rsidRPr="002B6A3F" w14:paraId="4148B65D" w14:textId="77777777" w:rsidTr="0033726E">
        <w:tc>
          <w:tcPr>
            <w:tcW w:w="2256" w:type="pct"/>
          </w:tcPr>
          <w:p w14:paraId="0C0320AA" w14:textId="77777777" w:rsidR="00E5149D" w:rsidRPr="002B6A3F" w:rsidRDefault="00E5149D">
            <w:pPr>
              <w:spacing w:line="240" w:lineRule="exact"/>
            </w:pPr>
          </w:p>
        </w:tc>
        <w:tc>
          <w:tcPr>
            <w:tcW w:w="2744" w:type="pct"/>
          </w:tcPr>
          <w:p w14:paraId="6F08D7B9" w14:textId="77777777" w:rsidR="00E5149D" w:rsidRPr="002B6A3F" w:rsidRDefault="00E5149D">
            <w:pPr>
              <w:spacing w:line="240" w:lineRule="exact"/>
            </w:pPr>
            <w:r w:rsidRPr="002B6A3F">
              <w:t xml:space="preserve">    DBA625 Bushing Adapter</w:t>
            </w:r>
          </w:p>
        </w:tc>
      </w:tr>
      <w:tr w:rsidR="00E5149D" w:rsidRPr="002B6A3F" w14:paraId="33199C20" w14:textId="77777777" w:rsidTr="0033726E">
        <w:tc>
          <w:tcPr>
            <w:tcW w:w="2256" w:type="pct"/>
          </w:tcPr>
          <w:p w14:paraId="1D88E5D4" w14:textId="77777777" w:rsidR="00E5149D" w:rsidRPr="002B6A3F" w:rsidRDefault="00E5149D">
            <w:pPr>
              <w:spacing w:line="240" w:lineRule="exact"/>
            </w:pPr>
          </w:p>
        </w:tc>
        <w:tc>
          <w:tcPr>
            <w:tcW w:w="2744" w:type="pct"/>
          </w:tcPr>
          <w:p w14:paraId="27E5B9E7" w14:textId="77777777" w:rsidR="00E5149D" w:rsidRPr="002B6A3F" w:rsidRDefault="00E5149D">
            <w:pPr>
              <w:spacing w:line="240" w:lineRule="exact"/>
            </w:pPr>
            <w:r w:rsidRPr="002B6A3F">
              <w:t>35 kV</w:t>
            </w:r>
          </w:p>
        </w:tc>
      </w:tr>
      <w:tr w:rsidR="00E5149D" w:rsidRPr="002B6A3F" w14:paraId="045D9E74" w14:textId="77777777" w:rsidTr="0033726E">
        <w:tc>
          <w:tcPr>
            <w:tcW w:w="2256" w:type="pct"/>
          </w:tcPr>
          <w:p w14:paraId="78873CDB" w14:textId="77777777" w:rsidR="00E5149D" w:rsidRPr="002B6A3F" w:rsidRDefault="00E5149D">
            <w:pPr>
              <w:spacing w:line="240" w:lineRule="exact"/>
            </w:pPr>
          </w:p>
        </w:tc>
        <w:tc>
          <w:tcPr>
            <w:tcW w:w="2744" w:type="pct"/>
          </w:tcPr>
          <w:p w14:paraId="77369777" w14:textId="77777777" w:rsidR="00E5149D" w:rsidRPr="002B6A3F" w:rsidRDefault="00E5149D">
            <w:pPr>
              <w:spacing w:line="240" w:lineRule="exact"/>
            </w:pPr>
            <w:r w:rsidRPr="002B6A3F">
              <w:t xml:space="preserve">  Deadbreak termination connectors</w:t>
            </w:r>
          </w:p>
        </w:tc>
      </w:tr>
      <w:tr w:rsidR="00E5149D" w:rsidRPr="002B6A3F" w14:paraId="14109EFF" w14:textId="77777777" w:rsidTr="0033726E">
        <w:tc>
          <w:tcPr>
            <w:tcW w:w="2256" w:type="pct"/>
          </w:tcPr>
          <w:p w14:paraId="1694831D" w14:textId="77777777" w:rsidR="00E5149D" w:rsidRPr="002B6A3F" w:rsidRDefault="00E5149D">
            <w:pPr>
              <w:spacing w:line="240" w:lineRule="exact"/>
            </w:pPr>
          </w:p>
        </w:tc>
        <w:tc>
          <w:tcPr>
            <w:tcW w:w="2744" w:type="pct"/>
          </w:tcPr>
          <w:p w14:paraId="5A76A123" w14:textId="77777777" w:rsidR="00E5149D" w:rsidRPr="002B6A3F" w:rsidRDefault="00E5149D">
            <w:pPr>
              <w:spacing w:line="240" w:lineRule="exact"/>
            </w:pPr>
            <w:r w:rsidRPr="002B6A3F">
              <w:t xml:space="preserve">    Bol-T System</w:t>
            </w:r>
          </w:p>
        </w:tc>
      </w:tr>
      <w:tr w:rsidR="00E5149D" w:rsidRPr="002B6A3F" w14:paraId="3AF090EC" w14:textId="77777777" w:rsidTr="0033726E">
        <w:tc>
          <w:tcPr>
            <w:tcW w:w="2256" w:type="pct"/>
          </w:tcPr>
          <w:p w14:paraId="5CB069F6" w14:textId="77777777" w:rsidR="00E5149D" w:rsidRPr="002B6A3F" w:rsidRDefault="00E5149D">
            <w:pPr>
              <w:spacing w:line="240" w:lineRule="exact"/>
            </w:pPr>
          </w:p>
        </w:tc>
        <w:tc>
          <w:tcPr>
            <w:tcW w:w="2744" w:type="pct"/>
          </w:tcPr>
          <w:p w14:paraId="76DDED96" w14:textId="77777777" w:rsidR="00E5149D" w:rsidRPr="002B6A3F" w:rsidRDefault="00E5149D">
            <w:pPr>
              <w:spacing w:line="240" w:lineRule="exact"/>
            </w:pPr>
            <w:r w:rsidRPr="002B6A3F">
              <w:t xml:space="preserve">    T-OP II System</w:t>
            </w:r>
          </w:p>
        </w:tc>
      </w:tr>
      <w:tr w:rsidR="00E5149D" w:rsidRPr="002B6A3F" w14:paraId="667E6A5B" w14:textId="77777777" w:rsidTr="0033726E">
        <w:tc>
          <w:tcPr>
            <w:tcW w:w="2256" w:type="pct"/>
          </w:tcPr>
          <w:p w14:paraId="39F48A46" w14:textId="77777777" w:rsidR="00E5149D" w:rsidRPr="002B6A3F" w:rsidRDefault="00E5149D">
            <w:pPr>
              <w:spacing w:line="240" w:lineRule="exact"/>
            </w:pPr>
          </w:p>
        </w:tc>
        <w:tc>
          <w:tcPr>
            <w:tcW w:w="2744" w:type="pct"/>
          </w:tcPr>
          <w:p w14:paraId="75695F6A" w14:textId="77777777" w:rsidR="00E5149D" w:rsidRPr="002B6A3F" w:rsidRDefault="00E5149D">
            <w:pPr>
              <w:spacing w:line="240" w:lineRule="exact"/>
            </w:pPr>
            <w:r w:rsidRPr="002B6A3F">
              <w:t xml:space="preserve">    Push-OP System</w:t>
            </w:r>
          </w:p>
        </w:tc>
      </w:tr>
      <w:tr w:rsidR="00E5149D" w:rsidRPr="002B6A3F" w14:paraId="2DDF3E9E" w14:textId="77777777" w:rsidTr="0033726E">
        <w:tc>
          <w:tcPr>
            <w:tcW w:w="2256" w:type="pct"/>
          </w:tcPr>
          <w:p w14:paraId="1AC300D9" w14:textId="77777777" w:rsidR="00E5149D" w:rsidRPr="002B6A3F" w:rsidRDefault="00E5149D">
            <w:pPr>
              <w:spacing w:line="240" w:lineRule="exact"/>
            </w:pPr>
          </w:p>
        </w:tc>
        <w:tc>
          <w:tcPr>
            <w:tcW w:w="2744" w:type="pct"/>
          </w:tcPr>
          <w:p w14:paraId="46044BDD" w14:textId="77777777" w:rsidR="00E5149D" w:rsidRPr="002B6A3F" w:rsidRDefault="00E5149D">
            <w:pPr>
              <w:spacing w:line="240" w:lineRule="exact"/>
            </w:pPr>
            <w:r w:rsidRPr="002B6A3F">
              <w:t xml:space="preserve">  Optional 200 A. loadbreak tap</w:t>
            </w:r>
          </w:p>
        </w:tc>
      </w:tr>
      <w:tr w:rsidR="00E5149D" w:rsidRPr="002B6A3F" w14:paraId="57C9A380" w14:textId="77777777" w:rsidTr="0033726E">
        <w:tc>
          <w:tcPr>
            <w:tcW w:w="2256" w:type="pct"/>
          </w:tcPr>
          <w:p w14:paraId="68720B5D" w14:textId="77777777" w:rsidR="00E5149D" w:rsidRPr="002B6A3F" w:rsidRDefault="00E5149D">
            <w:pPr>
              <w:spacing w:line="240" w:lineRule="exact"/>
            </w:pPr>
          </w:p>
        </w:tc>
        <w:tc>
          <w:tcPr>
            <w:tcW w:w="2744" w:type="pct"/>
          </w:tcPr>
          <w:p w14:paraId="7A2AD210" w14:textId="77777777" w:rsidR="00E5149D" w:rsidRPr="002B6A3F" w:rsidRDefault="00E5149D">
            <w:pPr>
              <w:spacing w:line="240" w:lineRule="exact"/>
            </w:pPr>
            <w:r w:rsidRPr="002B6A3F">
              <w:t xml:space="preserve">    No. 2637449C</w:t>
            </w:r>
          </w:p>
        </w:tc>
      </w:tr>
      <w:tr w:rsidR="00E5149D" w:rsidRPr="002B6A3F" w14:paraId="3B2479F7" w14:textId="77777777" w:rsidTr="0033726E">
        <w:tc>
          <w:tcPr>
            <w:tcW w:w="2256" w:type="pct"/>
          </w:tcPr>
          <w:p w14:paraId="6D9250B8" w14:textId="77777777" w:rsidR="00E5149D" w:rsidRPr="002B6A3F" w:rsidRDefault="00E5149D">
            <w:pPr>
              <w:spacing w:line="240" w:lineRule="exact"/>
            </w:pPr>
          </w:p>
        </w:tc>
        <w:tc>
          <w:tcPr>
            <w:tcW w:w="2744" w:type="pct"/>
          </w:tcPr>
          <w:p w14:paraId="212FA047" w14:textId="77777777" w:rsidR="00E5149D" w:rsidRPr="002B6A3F" w:rsidRDefault="00E5149D">
            <w:pPr>
              <w:spacing w:line="240" w:lineRule="exact"/>
            </w:pPr>
          </w:p>
        </w:tc>
      </w:tr>
      <w:tr w:rsidR="00E5149D" w:rsidRPr="002B6A3F" w14:paraId="7BABBF3F" w14:textId="77777777" w:rsidTr="0033726E">
        <w:tc>
          <w:tcPr>
            <w:tcW w:w="2256" w:type="pct"/>
          </w:tcPr>
          <w:p w14:paraId="0167DF16" w14:textId="77777777" w:rsidR="00E5149D" w:rsidRPr="002B6A3F" w:rsidRDefault="00E5149D">
            <w:pPr>
              <w:spacing w:line="240" w:lineRule="exact"/>
            </w:pPr>
            <w:r w:rsidRPr="002B6A3F">
              <w:rPr>
                <w:u w:val="single"/>
              </w:rPr>
              <w:t>Elastimold (ESNA)</w:t>
            </w:r>
          </w:p>
        </w:tc>
        <w:tc>
          <w:tcPr>
            <w:tcW w:w="2744" w:type="pct"/>
          </w:tcPr>
          <w:p w14:paraId="08E6071E" w14:textId="77777777" w:rsidR="00E5149D" w:rsidRPr="002B6A3F" w:rsidRDefault="00E5149D">
            <w:pPr>
              <w:spacing w:line="240" w:lineRule="exact"/>
            </w:pPr>
            <w:r w:rsidRPr="002B6A3F">
              <w:t>15 kV, used with non-loadbreak connectors</w:t>
            </w:r>
          </w:p>
        </w:tc>
      </w:tr>
      <w:tr w:rsidR="00E5149D" w:rsidRPr="002B6A3F" w14:paraId="744B9190" w14:textId="77777777" w:rsidTr="0033726E">
        <w:tc>
          <w:tcPr>
            <w:tcW w:w="2256" w:type="pct"/>
          </w:tcPr>
          <w:p w14:paraId="06D4C5D2" w14:textId="77777777" w:rsidR="00E5149D" w:rsidRPr="002B6A3F" w:rsidRDefault="00E5149D">
            <w:pPr>
              <w:spacing w:line="240" w:lineRule="exact"/>
            </w:pPr>
          </w:p>
        </w:tc>
        <w:tc>
          <w:tcPr>
            <w:tcW w:w="2744" w:type="pct"/>
          </w:tcPr>
          <w:p w14:paraId="2BB5B0C7" w14:textId="77777777" w:rsidR="00E5149D" w:rsidRPr="002B6A3F" w:rsidRDefault="00E5149D">
            <w:pPr>
              <w:spacing w:line="240" w:lineRule="exact"/>
            </w:pPr>
            <w:r w:rsidRPr="002B6A3F">
              <w:t xml:space="preserve">  600, 650 Series</w:t>
            </w:r>
          </w:p>
        </w:tc>
      </w:tr>
      <w:tr w:rsidR="00E5149D" w:rsidRPr="002B6A3F" w14:paraId="24A28B8C" w14:textId="77777777" w:rsidTr="0033726E">
        <w:tc>
          <w:tcPr>
            <w:tcW w:w="2256" w:type="pct"/>
          </w:tcPr>
          <w:p w14:paraId="121C4843" w14:textId="77777777" w:rsidR="00E5149D" w:rsidRPr="002B6A3F" w:rsidRDefault="00E5149D">
            <w:pPr>
              <w:spacing w:line="240" w:lineRule="exact"/>
            </w:pPr>
          </w:p>
        </w:tc>
        <w:tc>
          <w:tcPr>
            <w:tcW w:w="2744" w:type="pct"/>
          </w:tcPr>
          <w:p w14:paraId="620CEB0F" w14:textId="77777777" w:rsidR="00E5149D" w:rsidRPr="002B6A3F" w:rsidRDefault="00E5149D">
            <w:pPr>
              <w:spacing w:line="240" w:lineRule="exact"/>
            </w:pPr>
            <w:r w:rsidRPr="002B6A3F">
              <w:t>25 kV, used with non-loadbreak connectors</w:t>
            </w:r>
          </w:p>
        </w:tc>
      </w:tr>
      <w:tr w:rsidR="00E5149D" w:rsidRPr="002B6A3F" w14:paraId="67EDE928" w14:textId="77777777" w:rsidTr="0033726E">
        <w:tc>
          <w:tcPr>
            <w:tcW w:w="2256" w:type="pct"/>
          </w:tcPr>
          <w:p w14:paraId="0AD03F52" w14:textId="77777777" w:rsidR="00E5149D" w:rsidRPr="002B6A3F" w:rsidRDefault="00E5149D">
            <w:pPr>
              <w:spacing w:line="240" w:lineRule="exact"/>
            </w:pPr>
          </w:p>
        </w:tc>
        <w:tc>
          <w:tcPr>
            <w:tcW w:w="2744" w:type="pct"/>
          </w:tcPr>
          <w:p w14:paraId="7219EEE0" w14:textId="77777777" w:rsidR="00E5149D" w:rsidRPr="002B6A3F" w:rsidRDefault="00E5149D">
            <w:pPr>
              <w:spacing w:line="240" w:lineRule="exact"/>
            </w:pPr>
            <w:r w:rsidRPr="002B6A3F">
              <w:t xml:space="preserve">  K600, K650 Series</w:t>
            </w:r>
          </w:p>
        </w:tc>
      </w:tr>
      <w:tr w:rsidR="00E5149D" w:rsidRPr="002B6A3F" w14:paraId="35FA390F" w14:textId="77777777" w:rsidTr="0033726E">
        <w:tc>
          <w:tcPr>
            <w:tcW w:w="2256" w:type="pct"/>
          </w:tcPr>
          <w:p w14:paraId="2D167F05" w14:textId="77777777" w:rsidR="00E5149D" w:rsidRPr="002B6A3F" w:rsidRDefault="00E5149D">
            <w:pPr>
              <w:spacing w:line="240" w:lineRule="exact"/>
            </w:pPr>
          </w:p>
        </w:tc>
        <w:tc>
          <w:tcPr>
            <w:tcW w:w="2744" w:type="pct"/>
          </w:tcPr>
          <w:p w14:paraId="5313B456" w14:textId="77777777" w:rsidR="00E5149D" w:rsidRPr="002B6A3F" w:rsidRDefault="00E5149D">
            <w:pPr>
              <w:spacing w:line="240" w:lineRule="exact"/>
            </w:pPr>
            <w:r w:rsidRPr="002B6A3F">
              <w:t>35 kV, used with non-loadbreak connectors</w:t>
            </w:r>
          </w:p>
        </w:tc>
      </w:tr>
      <w:tr w:rsidR="00E5149D" w:rsidRPr="002B6A3F" w14:paraId="2D9B89E6" w14:textId="77777777" w:rsidTr="0033726E">
        <w:tc>
          <w:tcPr>
            <w:tcW w:w="2256" w:type="pct"/>
          </w:tcPr>
          <w:p w14:paraId="5B6BCAEA" w14:textId="77777777" w:rsidR="00E5149D" w:rsidRPr="002B6A3F" w:rsidRDefault="00E5149D">
            <w:pPr>
              <w:spacing w:line="240" w:lineRule="exact"/>
            </w:pPr>
          </w:p>
        </w:tc>
        <w:tc>
          <w:tcPr>
            <w:tcW w:w="2744" w:type="pct"/>
          </w:tcPr>
          <w:p w14:paraId="51546460" w14:textId="77777777" w:rsidR="00E5149D" w:rsidRPr="002B6A3F" w:rsidRDefault="00E5149D">
            <w:pPr>
              <w:spacing w:line="240" w:lineRule="exact"/>
            </w:pPr>
            <w:r w:rsidRPr="002B6A3F">
              <w:t xml:space="preserve">  750LR Series</w:t>
            </w:r>
          </w:p>
        </w:tc>
      </w:tr>
      <w:tr w:rsidR="00D15497" w:rsidRPr="002B6A3F" w14:paraId="71FA84B8" w14:textId="77777777" w:rsidTr="0033726E">
        <w:tc>
          <w:tcPr>
            <w:tcW w:w="2256" w:type="pct"/>
          </w:tcPr>
          <w:p w14:paraId="4305F9EC" w14:textId="77777777" w:rsidR="00D15497" w:rsidRPr="002B6A3F" w:rsidRDefault="00D15497">
            <w:pPr>
              <w:spacing w:line="240" w:lineRule="exact"/>
            </w:pPr>
          </w:p>
        </w:tc>
        <w:tc>
          <w:tcPr>
            <w:tcW w:w="2744" w:type="pct"/>
          </w:tcPr>
          <w:p w14:paraId="5751A382" w14:textId="77777777" w:rsidR="00D15497" w:rsidRPr="002B6A3F" w:rsidRDefault="00D15497">
            <w:pPr>
              <w:spacing w:line="240" w:lineRule="exact"/>
            </w:pPr>
          </w:p>
        </w:tc>
      </w:tr>
      <w:tr w:rsidR="00E5149D" w:rsidRPr="002B6A3F" w14:paraId="4753CEDE" w14:textId="77777777" w:rsidTr="0033726E">
        <w:tc>
          <w:tcPr>
            <w:tcW w:w="2256" w:type="pct"/>
          </w:tcPr>
          <w:p w14:paraId="3580BC1C" w14:textId="77777777" w:rsidR="001F3F9F" w:rsidRPr="002B6A3F" w:rsidRDefault="001F3F9F">
            <w:pPr>
              <w:spacing w:line="240" w:lineRule="exact"/>
            </w:pPr>
          </w:p>
        </w:tc>
        <w:tc>
          <w:tcPr>
            <w:tcW w:w="2744" w:type="pct"/>
          </w:tcPr>
          <w:p w14:paraId="26BD4D86" w14:textId="77777777" w:rsidR="00E5149D" w:rsidRPr="002B6A3F" w:rsidRDefault="00E5149D">
            <w:pPr>
              <w:spacing w:line="240" w:lineRule="exact"/>
            </w:pPr>
          </w:p>
        </w:tc>
      </w:tr>
      <w:bookmarkEnd w:id="42"/>
    </w:tbl>
    <w:p w14:paraId="309EFA9E" w14:textId="77777777" w:rsidR="00FA6A10" w:rsidRPr="002B6A3F" w:rsidRDefault="00E5149D" w:rsidP="00FA6A10">
      <w:pPr>
        <w:pStyle w:val="HEADINGRIGHT"/>
      </w:pPr>
      <w:r w:rsidRPr="002B6A3F">
        <w:br w:type="page"/>
      </w:r>
      <w:r w:rsidR="00FA6A10" w:rsidRPr="002B6A3F">
        <w:lastRenderedPageBreak/>
        <w:t>U hb-2</w:t>
      </w:r>
      <w:r w:rsidR="00FA6A10">
        <w:t>.1</w:t>
      </w:r>
    </w:p>
    <w:p w14:paraId="5E014395" w14:textId="219B3A92" w:rsidR="00FA6A10" w:rsidRPr="002B6A3F" w:rsidRDefault="00FA6A10" w:rsidP="00FA6A10">
      <w:pPr>
        <w:pStyle w:val="HEADINGRIGHT"/>
      </w:pPr>
      <w:r>
        <w:t>April 2014</w:t>
      </w:r>
    </w:p>
    <w:p w14:paraId="718A9034" w14:textId="77777777" w:rsidR="00FA6A10" w:rsidRPr="002B6A3F" w:rsidRDefault="00FA6A10" w:rsidP="00FA6A10">
      <w:pPr>
        <w:pStyle w:val="HEADINGLEFT"/>
      </w:pPr>
    </w:p>
    <w:p w14:paraId="6BCB1C5D" w14:textId="77777777" w:rsidR="00FA6A10" w:rsidRPr="002B6A3F" w:rsidRDefault="00FA6A10" w:rsidP="00FA6A10">
      <w:pPr>
        <w:pStyle w:val="HEADINGLEFT"/>
      </w:pPr>
    </w:p>
    <w:p w14:paraId="6A0C1731" w14:textId="77777777" w:rsidR="00FA6A10" w:rsidRPr="002B6A3F" w:rsidRDefault="00FA6A10" w:rsidP="00FA6A10">
      <w:pPr>
        <w:tabs>
          <w:tab w:val="left" w:pos="4200"/>
          <w:tab w:val="left" w:pos="6720"/>
        </w:tabs>
        <w:spacing w:line="240" w:lineRule="exact"/>
        <w:jc w:val="center"/>
        <w:outlineLvl w:val="0"/>
      </w:pPr>
      <w:r w:rsidRPr="002B6A3F">
        <w:t>U hb - Cable Accessories</w:t>
      </w:r>
    </w:p>
    <w:p w14:paraId="6CE292EE" w14:textId="77777777" w:rsidR="00FA6A10" w:rsidRPr="002B6A3F" w:rsidRDefault="00FA6A10" w:rsidP="00FA6A10">
      <w:pPr>
        <w:tabs>
          <w:tab w:val="left" w:pos="4200"/>
          <w:tab w:val="left" w:pos="6720"/>
        </w:tabs>
        <w:spacing w:line="240" w:lineRule="exact"/>
      </w:pPr>
    </w:p>
    <w:p w14:paraId="4B2BB663" w14:textId="77777777" w:rsidR="00FA6A10" w:rsidRPr="002B6A3F" w:rsidRDefault="00FA6A10" w:rsidP="00FA6A10">
      <w:pPr>
        <w:tabs>
          <w:tab w:val="left" w:pos="4200"/>
          <w:tab w:val="left" w:pos="6720"/>
        </w:tabs>
        <w:spacing w:line="240" w:lineRule="exact"/>
        <w:jc w:val="center"/>
      </w:pPr>
      <w:r w:rsidRPr="002B6A3F">
        <w:t>(When ordering, specify conductor size, type, whether copper or aluminum and insulation diameter)</w:t>
      </w:r>
    </w:p>
    <w:p w14:paraId="6700CC9A" w14:textId="77777777" w:rsidR="00FA6A10" w:rsidRPr="002B6A3F" w:rsidRDefault="00FA6A10" w:rsidP="00FA6A10">
      <w:pPr>
        <w:tabs>
          <w:tab w:val="left" w:pos="4200"/>
          <w:tab w:val="left" w:pos="6720"/>
        </w:tabs>
        <w:spacing w:line="240" w:lineRule="exact"/>
      </w:pPr>
    </w:p>
    <w:p w14:paraId="24B62B94" w14:textId="77777777" w:rsidR="00FA6A10" w:rsidRPr="002B6A3F" w:rsidRDefault="00FA6A10" w:rsidP="00FA6A10">
      <w:pPr>
        <w:tabs>
          <w:tab w:val="left" w:pos="4200"/>
          <w:tab w:val="left" w:pos="6720"/>
        </w:tabs>
        <w:spacing w:line="240" w:lineRule="exact"/>
        <w:jc w:val="center"/>
        <w:outlineLvl w:val="0"/>
      </w:pPr>
      <w:r w:rsidRPr="002B6A3F">
        <w:rPr>
          <w:u w:val="single"/>
        </w:rPr>
        <w:t>600 Ampere Continuous Current Rating</w:t>
      </w:r>
    </w:p>
    <w:p w14:paraId="7BB29B5D" w14:textId="77777777" w:rsidR="00FA6A10" w:rsidRPr="002B6A3F" w:rsidRDefault="00FA6A10" w:rsidP="00FA6A10">
      <w:pPr>
        <w:tabs>
          <w:tab w:val="left" w:pos="4200"/>
          <w:tab w:val="left" w:pos="6720"/>
        </w:tabs>
        <w:spacing w:line="240" w:lineRule="exact"/>
      </w:pPr>
    </w:p>
    <w:tbl>
      <w:tblPr>
        <w:tblW w:w="5000" w:type="pct"/>
        <w:tblLook w:val="0000" w:firstRow="0" w:lastRow="0" w:firstColumn="0" w:lastColumn="0" w:noHBand="0" w:noVBand="0"/>
      </w:tblPr>
      <w:tblGrid>
        <w:gridCol w:w="4873"/>
        <w:gridCol w:w="5927"/>
      </w:tblGrid>
      <w:tr w:rsidR="00FA6A10" w:rsidRPr="002B6A3F" w14:paraId="79DD9636" w14:textId="77777777" w:rsidTr="000928C8">
        <w:tc>
          <w:tcPr>
            <w:tcW w:w="2256" w:type="pct"/>
          </w:tcPr>
          <w:p w14:paraId="0DFF2D62" w14:textId="77777777" w:rsidR="00FA6A10" w:rsidRPr="002B6A3F" w:rsidRDefault="00FA6A10" w:rsidP="000928C8">
            <w:pPr>
              <w:pBdr>
                <w:bottom w:val="single" w:sz="6" w:space="1" w:color="auto"/>
              </w:pBdr>
              <w:spacing w:line="240" w:lineRule="exact"/>
            </w:pPr>
            <w:r w:rsidRPr="002B6A3F">
              <w:t>Manufacturer</w:t>
            </w:r>
          </w:p>
        </w:tc>
        <w:tc>
          <w:tcPr>
            <w:tcW w:w="2744" w:type="pct"/>
          </w:tcPr>
          <w:p w14:paraId="117CBFFA" w14:textId="77777777" w:rsidR="00FA6A10" w:rsidRPr="002B6A3F" w:rsidRDefault="00FA6A10" w:rsidP="000928C8">
            <w:pPr>
              <w:pBdr>
                <w:bottom w:val="single" w:sz="6" w:space="1" w:color="auto"/>
              </w:pBdr>
              <w:spacing w:line="240" w:lineRule="exact"/>
            </w:pPr>
            <w:r w:rsidRPr="002B6A3F">
              <w:t>Catalog Number</w:t>
            </w:r>
          </w:p>
        </w:tc>
      </w:tr>
      <w:tr w:rsidR="008A020C" w:rsidRPr="002B6A3F" w14:paraId="15C27F80" w14:textId="77777777" w:rsidTr="007A54DF">
        <w:tc>
          <w:tcPr>
            <w:tcW w:w="2256" w:type="pct"/>
          </w:tcPr>
          <w:p w14:paraId="4CB914F2" w14:textId="77777777" w:rsidR="008A020C" w:rsidRPr="002B6A3F" w:rsidRDefault="008A020C" w:rsidP="007A54DF">
            <w:pPr>
              <w:spacing w:line="240" w:lineRule="exact"/>
              <w:rPr>
                <w:u w:val="single"/>
              </w:rPr>
            </w:pPr>
          </w:p>
        </w:tc>
        <w:tc>
          <w:tcPr>
            <w:tcW w:w="2744" w:type="pct"/>
          </w:tcPr>
          <w:p w14:paraId="7365718F" w14:textId="77777777" w:rsidR="008A020C" w:rsidRPr="002B6A3F" w:rsidRDefault="008A020C" w:rsidP="007A54DF">
            <w:pPr>
              <w:spacing w:line="240" w:lineRule="exact"/>
            </w:pPr>
          </w:p>
        </w:tc>
      </w:tr>
      <w:tr w:rsidR="008A020C" w:rsidRPr="002B6A3F" w14:paraId="4BC3BB15" w14:textId="77777777" w:rsidTr="007A54DF">
        <w:tc>
          <w:tcPr>
            <w:tcW w:w="2256" w:type="pct"/>
          </w:tcPr>
          <w:p w14:paraId="47072A2F" w14:textId="77777777" w:rsidR="008A020C" w:rsidRPr="002B6A3F" w:rsidRDefault="008A020C" w:rsidP="007A54DF">
            <w:pPr>
              <w:spacing w:line="240" w:lineRule="exact"/>
            </w:pPr>
            <w:r w:rsidRPr="002B6A3F">
              <w:rPr>
                <w:u w:val="single"/>
              </w:rPr>
              <w:t>3M</w:t>
            </w:r>
          </w:p>
        </w:tc>
        <w:tc>
          <w:tcPr>
            <w:tcW w:w="2744" w:type="pct"/>
          </w:tcPr>
          <w:p w14:paraId="78EA336C" w14:textId="77777777" w:rsidR="008A020C" w:rsidRPr="002B6A3F" w:rsidRDefault="008A020C" w:rsidP="007A54DF">
            <w:pPr>
              <w:spacing w:line="240" w:lineRule="exact"/>
            </w:pPr>
            <w:r w:rsidRPr="002B6A3F">
              <w:t>15 kV, Deadbreak termination connectors</w:t>
            </w:r>
          </w:p>
        </w:tc>
      </w:tr>
      <w:tr w:rsidR="008A020C" w:rsidRPr="002B6A3F" w14:paraId="10992241" w14:textId="77777777" w:rsidTr="007A54DF">
        <w:tc>
          <w:tcPr>
            <w:tcW w:w="2256" w:type="pct"/>
          </w:tcPr>
          <w:p w14:paraId="2EECF06B" w14:textId="77777777" w:rsidR="008A020C" w:rsidRPr="002B6A3F" w:rsidRDefault="008A020C" w:rsidP="007A54DF">
            <w:pPr>
              <w:spacing w:line="240" w:lineRule="exact"/>
            </w:pPr>
          </w:p>
        </w:tc>
        <w:tc>
          <w:tcPr>
            <w:tcW w:w="2744" w:type="pct"/>
          </w:tcPr>
          <w:p w14:paraId="52CFFFE7" w14:textId="77777777" w:rsidR="008A020C" w:rsidRPr="002B6A3F" w:rsidRDefault="008A020C" w:rsidP="007A54DF">
            <w:pPr>
              <w:spacing w:line="240" w:lineRule="exact"/>
            </w:pPr>
            <w:r w:rsidRPr="002B6A3F">
              <w:t xml:space="preserve">  5815 Series Modular Splicing System</w:t>
            </w:r>
          </w:p>
        </w:tc>
      </w:tr>
      <w:tr w:rsidR="00FA6A10" w:rsidRPr="002B6A3F" w14:paraId="5C048615" w14:textId="77777777" w:rsidTr="000928C8">
        <w:tc>
          <w:tcPr>
            <w:tcW w:w="2256" w:type="pct"/>
          </w:tcPr>
          <w:p w14:paraId="44D87EE4" w14:textId="77777777" w:rsidR="00FA6A10" w:rsidRPr="002B6A3F" w:rsidRDefault="00FA6A10" w:rsidP="000928C8">
            <w:pPr>
              <w:spacing w:line="240" w:lineRule="exact"/>
            </w:pPr>
            <w:bookmarkStart w:id="43" w:name="_Hlk95375394"/>
          </w:p>
        </w:tc>
        <w:tc>
          <w:tcPr>
            <w:tcW w:w="2744" w:type="pct"/>
          </w:tcPr>
          <w:p w14:paraId="4088D29C" w14:textId="77777777" w:rsidR="00FA6A10" w:rsidRPr="002B6A3F" w:rsidRDefault="00FA6A10" w:rsidP="000928C8">
            <w:pPr>
              <w:spacing w:line="240" w:lineRule="exact"/>
            </w:pPr>
          </w:p>
        </w:tc>
      </w:tr>
      <w:bookmarkEnd w:id="43"/>
      <w:tr w:rsidR="00FA6A10" w:rsidRPr="002B6A3F" w14:paraId="4B05BE6B" w14:textId="77777777" w:rsidTr="000928C8">
        <w:tc>
          <w:tcPr>
            <w:tcW w:w="2256" w:type="pct"/>
          </w:tcPr>
          <w:p w14:paraId="3498C48C" w14:textId="77777777" w:rsidR="00FA6A10" w:rsidRPr="00FA6A10" w:rsidRDefault="00FA6A10" w:rsidP="000928C8">
            <w:pPr>
              <w:spacing w:line="240" w:lineRule="exact"/>
              <w:rPr>
                <w:u w:val="single"/>
              </w:rPr>
            </w:pPr>
            <w:r w:rsidRPr="00FA6A10">
              <w:rPr>
                <w:u w:val="single"/>
              </w:rPr>
              <w:t>TE Connectivity – Energy</w:t>
            </w:r>
          </w:p>
        </w:tc>
        <w:tc>
          <w:tcPr>
            <w:tcW w:w="2744" w:type="pct"/>
          </w:tcPr>
          <w:p w14:paraId="63B8FE6E" w14:textId="77777777" w:rsidR="00FA6A10" w:rsidRPr="002B6A3F" w:rsidRDefault="00FA6A10" w:rsidP="000928C8">
            <w:pPr>
              <w:spacing w:line="240" w:lineRule="exact"/>
            </w:pPr>
            <w:r>
              <w:t>15 kV</w:t>
            </w:r>
          </w:p>
        </w:tc>
      </w:tr>
      <w:tr w:rsidR="00FA6A10" w:rsidRPr="002B6A3F" w14:paraId="28B12C49" w14:textId="77777777" w:rsidTr="000928C8">
        <w:tc>
          <w:tcPr>
            <w:tcW w:w="2256" w:type="pct"/>
          </w:tcPr>
          <w:p w14:paraId="3666DD66" w14:textId="77777777" w:rsidR="00FA6A10" w:rsidRPr="00FA6A10" w:rsidRDefault="00FA6A10" w:rsidP="000928C8">
            <w:pPr>
              <w:spacing w:line="240" w:lineRule="exact"/>
              <w:rPr>
                <w:u w:val="single"/>
              </w:rPr>
            </w:pPr>
          </w:p>
        </w:tc>
        <w:tc>
          <w:tcPr>
            <w:tcW w:w="2744" w:type="pct"/>
          </w:tcPr>
          <w:p w14:paraId="23485352" w14:textId="77777777" w:rsidR="00FA6A10" w:rsidRDefault="00FA6A10" w:rsidP="00FA6A10">
            <w:pPr>
              <w:tabs>
                <w:tab w:val="left" w:pos="260"/>
              </w:tabs>
              <w:spacing w:line="240" w:lineRule="exact"/>
              <w:ind w:left="260"/>
            </w:pPr>
            <w:r>
              <w:t>Deadbreak termination connectors</w:t>
            </w:r>
          </w:p>
        </w:tc>
      </w:tr>
      <w:tr w:rsidR="00FA6A10" w:rsidRPr="002B6A3F" w14:paraId="7AE9969F" w14:textId="77777777" w:rsidTr="000928C8">
        <w:tc>
          <w:tcPr>
            <w:tcW w:w="2256" w:type="pct"/>
          </w:tcPr>
          <w:p w14:paraId="2FFCA88A" w14:textId="77777777" w:rsidR="00FA6A10" w:rsidRPr="00FA6A10" w:rsidRDefault="00FA6A10" w:rsidP="000928C8">
            <w:pPr>
              <w:spacing w:line="240" w:lineRule="exact"/>
              <w:rPr>
                <w:u w:val="single"/>
              </w:rPr>
            </w:pPr>
          </w:p>
        </w:tc>
        <w:tc>
          <w:tcPr>
            <w:tcW w:w="2744" w:type="pct"/>
          </w:tcPr>
          <w:p w14:paraId="0ADA7C92" w14:textId="77777777" w:rsidR="00FA6A10" w:rsidRDefault="00FA6A10" w:rsidP="00FA6A10">
            <w:pPr>
              <w:tabs>
                <w:tab w:val="left" w:pos="260"/>
                <w:tab w:val="left" w:pos="520"/>
              </w:tabs>
              <w:spacing w:line="240" w:lineRule="exact"/>
              <w:ind w:left="520"/>
            </w:pPr>
            <w:r w:rsidRPr="00FA6A10">
              <w:t>ELB-15-600without test point</w:t>
            </w:r>
          </w:p>
        </w:tc>
      </w:tr>
      <w:tr w:rsidR="00FA6A10" w:rsidRPr="002B6A3F" w14:paraId="0B9CE33C" w14:textId="77777777" w:rsidTr="000928C8">
        <w:tc>
          <w:tcPr>
            <w:tcW w:w="2256" w:type="pct"/>
          </w:tcPr>
          <w:p w14:paraId="6E444AB2" w14:textId="77777777" w:rsidR="00FA6A10" w:rsidRPr="00FA6A10" w:rsidRDefault="00FA6A10" w:rsidP="000928C8">
            <w:pPr>
              <w:spacing w:line="240" w:lineRule="exact"/>
              <w:rPr>
                <w:u w:val="single"/>
              </w:rPr>
            </w:pPr>
          </w:p>
        </w:tc>
        <w:tc>
          <w:tcPr>
            <w:tcW w:w="2744" w:type="pct"/>
          </w:tcPr>
          <w:p w14:paraId="4CF26F19" w14:textId="77777777" w:rsidR="00FA6A10" w:rsidRPr="00FA6A10" w:rsidRDefault="00FA6A10" w:rsidP="00FA6A10">
            <w:pPr>
              <w:tabs>
                <w:tab w:val="left" w:pos="260"/>
                <w:tab w:val="left" w:pos="520"/>
              </w:tabs>
              <w:spacing w:line="240" w:lineRule="exact"/>
              <w:ind w:left="520"/>
            </w:pPr>
            <w:r w:rsidRPr="00FA6A10">
              <w:t>ELB-15-600 with test point</w:t>
            </w:r>
          </w:p>
        </w:tc>
      </w:tr>
      <w:tr w:rsidR="00FA6A10" w:rsidRPr="002B6A3F" w14:paraId="2D7DDFB1" w14:textId="77777777" w:rsidTr="000928C8">
        <w:tc>
          <w:tcPr>
            <w:tcW w:w="2256" w:type="pct"/>
          </w:tcPr>
          <w:p w14:paraId="1CC61D69" w14:textId="77777777" w:rsidR="00FA6A10" w:rsidRPr="00FA6A10" w:rsidRDefault="00FA6A10" w:rsidP="000928C8">
            <w:pPr>
              <w:spacing w:line="240" w:lineRule="exact"/>
              <w:rPr>
                <w:u w:val="single"/>
              </w:rPr>
            </w:pPr>
          </w:p>
        </w:tc>
        <w:tc>
          <w:tcPr>
            <w:tcW w:w="2744" w:type="pct"/>
          </w:tcPr>
          <w:p w14:paraId="776309DA" w14:textId="77777777" w:rsidR="00FA6A10" w:rsidRPr="00FA6A10" w:rsidRDefault="00FA6A10" w:rsidP="00FA6A10">
            <w:pPr>
              <w:tabs>
                <w:tab w:val="left" w:pos="260"/>
                <w:tab w:val="left" w:pos="520"/>
              </w:tabs>
              <w:spacing w:line="240" w:lineRule="exact"/>
              <w:ind w:left="520"/>
            </w:pPr>
          </w:p>
        </w:tc>
      </w:tr>
      <w:tr w:rsidR="00FA6A10" w:rsidRPr="002B6A3F" w14:paraId="2A0AC061" w14:textId="77777777" w:rsidTr="000928C8">
        <w:tc>
          <w:tcPr>
            <w:tcW w:w="2256" w:type="pct"/>
          </w:tcPr>
          <w:p w14:paraId="50FB4791" w14:textId="77777777" w:rsidR="00FA6A10" w:rsidRPr="00FA6A10" w:rsidRDefault="00FA6A10" w:rsidP="000928C8">
            <w:pPr>
              <w:spacing w:line="240" w:lineRule="exact"/>
              <w:rPr>
                <w:u w:val="single"/>
              </w:rPr>
            </w:pPr>
          </w:p>
        </w:tc>
        <w:tc>
          <w:tcPr>
            <w:tcW w:w="2744" w:type="pct"/>
          </w:tcPr>
          <w:p w14:paraId="52F55D57" w14:textId="77777777" w:rsidR="00FA6A10" w:rsidRPr="00FA6A10" w:rsidRDefault="00FA6A10" w:rsidP="00FA6A10">
            <w:pPr>
              <w:tabs>
                <w:tab w:val="left" w:pos="260"/>
                <w:tab w:val="left" w:pos="520"/>
              </w:tabs>
              <w:spacing w:line="240" w:lineRule="exact"/>
            </w:pPr>
            <w:r>
              <w:t>25 kV</w:t>
            </w:r>
          </w:p>
        </w:tc>
      </w:tr>
      <w:tr w:rsidR="00FA6A10" w:rsidRPr="002B6A3F" w14:paraId="665CFFD6" w14:textId="77777777" w:rsidTr="000928C8">
        <w:tc>
          <w:tcPr>
            <w:tcW w:w="2256" w:type="pct"/>
          </w:tcPr>
          <w:p w14:paraId="798300AF" w14:textId="77777777" w:rsidR="00FA6A10" w:rsidRPr="00FA6A10" w:rsidRDefault="00FA6A10" w:rsidP="000928C8">
            <w:pPr>
              <w:spacing w:line="240" w:lineRule="exact"/>
              <w:rPr>
                <w:u w:val="single"/>
              </w:rPr>
            </w:pPr>
          </w:p>
        </w:tc>
        <w:tc>
          <w:tcPr>
            <w:tcW w:w="2744" w:type="pct"/>
          </w:tcPr>
          <w:p w14:paraId="31BE234D" w14:textId="77777777" w:rsidR="00FA6A10" w:rsidRPr="00FA6A10" w:rsidRDefault="00FA6A10" w:rsidP="00FA6A10">
            <w:pPr>
              <w:tabs>
                <w:tab w:val="left" w:pos="260"/>
                <w:tab w:val="left" w:pos="520"/>
              </w:tabs>
              <w:spacing w:line="240" w:lineRule="exact"/>
              <w:ind w:left="260"/>
            </w:pPr>
            <w:r w:rsidRPr="00FA6A10">
              <w:t>Deadbreak termination connectors</w:t>
            </w:r>
          </w:p>
        </w:tc>
      </w:tr>
      <w:tr w:rsidR="00FA6A10" w:rsidRPr="002B6A3F" w14:paraId="491078AB" w14:textId="77777777" w:rsidTr="000928C8">
        <w:tc>
          <w:tcPr>
            <w:tcW w:w="2256" w:type="pct"/>
          </w:tcPr>
          <w:p w14:paraId="18CF9DCB" w14:textId="77777777" w:rsidR="00FA6A10" w:rsidRPr="00FA6A10" w:rsidRDefault="00FA6A10" w:rsidP="000928C8">
            <w:pPr>
              <w:spacing w:line="240" w:lineRule="exact"/>
              <w:rPr>
                <w:u w:val="single"/>
              </w:rPr>
            </w:pPr>
          </w:p>
        </w:tc>
        <w:tc>
          <w:tcPr>
            <w:tcW w:w="2744" w:type="pct"/>
          </w:tcPr>
          <w:p w14:paraId="6FE5418C" w14:textId="77777777" w:rsidR="00FA6A10" w:rsidRPr="00FA6A10" w:rsidRDefault="00FA6A10" w:rsidP="00FA6A10">
            <w:pPr>
              <w:tabs>
                <w:tab w:val="left" w:pos="260"/>
                <w:tab w:val="left" w:pos="520"/>
              </w:tabs>
              <w:spacing w:line="240" w:lineRule="exact"/>
              <w:ind w:left="520"/>
            </w:pPr>
            <w:r w:rsidRPr="00FA6A10">
              <w:t>ELB-28-600without test point</w:t>
            </w:r>
          </w:p>
        </w:tc>
      </w:tr>
      <w:tr w:rsidR="00FA6A10" w:rsidRPr="002B6A3F" w14:paraId="69956EF4" w14:textId="77777777" w:rsidTr="000928C8">
        <w:tc>
          <w:tcPr>
            <w:tcW w:w="2256" w:type="pct"/>
          </w:tcPr>
          <w:p w14:paraId="17F205AD" w14:textId="77777777" w:rsidR="00FA6A10" w:rsidRPr="00FA6A10" w:rsidRDefault="00FA6A10" w:rsidP="000928C8">
            <w:pPr>
              <w:spacing w:line="240" w:lineRule="exact"/>
              <w:rPr>
                <w:u w:val="single"/>
              </w:rPr>
            </w:pPr>
          </w:p>
        </w:tc>
        <w:tc>
          <w:tcPr>
            <w:tcW w:w="2744" w:type="pct"/>
          </w:tcPr>
          <w:p w14:paraId="3AD07140" w14:textId="77777777" w:rsidR="00FA6A10" w:rsidRPr="00FA6A10" w:rsidRDefault="00FA6A10" w:rsidP="00FA6A10">
            <w:pPr>
              <w:tabs>
                <w:tab w:val="left" w:pos="260"/>
                <w:tab w:val="left" w:pos="520"/>
              </w:tabs>
              <w:spacing w:line="240" w:lineRule="exact"/>
              <w:ind w:left="520"/>
            </w:pPr>
            <w:r w:rsidRPr="00FA6A10">
              <w:t>ELB-28-600 with test point</w:t>
            </w:r>
          </w:p>
        </w:tc>
      </w:tr>
      <w:tr w:rsidR="00FA6A10" w:rsidRPr="002B6A3F" w14:paraId="17586118" w14:textId="77777777" w:rsidTr="000928C8">
        <w:tc>
          <w:tcPr>
            <w:tcW w:w="2256" w:type="pct"/>
          </w:tcPr>
          <w:p w14:paraId="24CE6427" w14:textId="77777777" w:rsidR="00FA6A10" w:rsidRPr="00FA6A10" w:rsidRDefault="00FA6A10" w:rsidP="000928C8">
            <w:pPr>
              <w:spacing w:line="240" w:lineRule="exact"/>
              <w:rPr>
                <w:u w:val="single"/>
              </w:rPr>
            </w:pPr>
          </w:p>
        </w:tc>
        <w:tc>
          <w:tcPr>
            <w:tcW w:w="2744" w:type="pct"/>
          </w:tcPr>
          <w:p w14:paraId="1CE4FA05" w14:textId="77777777" w:rsidR="00FA6A10" w:rsidRPr="00FA6A10" w:rsidRDefault="00FA6A10" w:rsidP="00FA6A10">
            <w:pPr>
              <w:tabs>
                <w:tab w:val="left" w:pos="260"/>
                <w:tab w:val="left" w:pos="520"/>
              </w:tabs>
              <w:spacing w:line="240" w:lineRule="exact"/>
              <w:ind w:left="520"/>
            </w:pPr>
          </w:p>
        </w:tc>
      </w:tr>
      <w:tr w:rsidR="00FA6A10" w:rsidRPr="002B6A3F" w14:paraId="2972694B" w14:textId="77777777" w:rsidTr="000928C8">
        <w:tc>
          <w:tcPr>
            <w:tcW w:w="2256" w:type="pct"/>
          </w:tcPr>
          <w:p w14:paraId="34918FF0" w14:textId="77777777" w:rsidR="00FA6A10" w:rsidRPr="00FA6A10" w:rsidRDefault="00FA6A10" w:rsidP="000928C8">
            <w:pPr>
              <w:spacing w:line="240" w:lineRule="exact"/>
              <w:rPr>
                <w:u w:val="single"/>
              </w:rPr>
            </w:pPr>
          </w:p>
        </w:tc>
        <w:tc>
          <w:tcPr>
            <w:tcW w:w="2744" w:type="pct"/>
          </w:tcPr>
          <w:p w14:paraId="4F4BC932" w14:textId="77777777" w:rsidR="00FA6A10" w:rsidRPr="00FA6A10" w:rsidRDefault="00FA6A10" w:rsidP="00FA6A10">
            <w:pPr>
              <w:tabs>
                <w:tab w:val="left" w:pos="260"/>
                <w:tab w:val="left" w:pos="520"/>
              </w:tabs>
              <w:spacing w:line="240" w:lineRule="exact"/>
            </w:pPr>
            <w:r>
              <w:t>35 kV</w:t>
            </w:r>
          </w:p>
        </w:tc>
      </w:tr>
      <w:tr w:rsidR="00FA6A10" w:rsidRPr="002B6A3F" w14:paraId="4EC835DF" w14:textId="77777777" w:rsidTr="000928C8">
        <w:tc>
          <w:tcPr>
            <w:tcW w:w="2256" w:type="pct"/>
          </w:tcPr>
          <w:p w14:paraId="253E2BD4" w14:textId="77777777" w:rsidR="00FA6A10" w:rsidRPr="00FA6A10" w:rsidRDefault="00FA6A10" w:rsidP="000928C8">
            <w:pPr>
              <w:spacing w:line="240" w:lineRule="exact"/>
              <w:rPr>
                <w:u w:val="single"/>
              </w:rPr>
            </w:pPr>
          </w:p>
        </w:tc>
        <w:tc>
          <w:tcPr>
            <w:tcW w:w="2744" w:type="pct"/>
          </w:tcPr>
          <w:p w14:paraId="5D2425BA" w14:textId="77777777" w:rsidR="00FA6A10" w:rsidRPr="00FA6A10" w:rsidRDefault="00FA6A10" w:rsidP="00FA6A10">
            <w:pPr>
              <w:tabs>
                <w:tab w:val="left" w:pos="260"/>
                <w:tab w:val="left" w:pos="520"/>
              </w:tabs>
              <w:spacing w:line="240" w:lineRule="exact"/>
              <w:ind w:left="260"/>
            </w:pPr>
            <w:r w:rsidRPr="00FA6A10">
              <w:t>Deadbreak termination connectors</w:t>
            </w:r>
          </w:p>
        </w:tc>
      </w:tr>
      <w:tr w:rsidR="00FA6A10" w:rsidRPr="002B6A3F" w14:paraId="1A5F06D4" w14:textId="77777777" w:rsidTr="000928C8">
        <w:tc>
          <w:tcPr>
            <w:tcW w:w="2256" w:type="pct"/>
          </w:tcPr>
          <w:p w14:paraId="71C79C07" w14:textId="77777777" w:rsidR="00FA6A10" w:rsidRPr="00FA6A10" w:rsidRDefault="00FA6A10" w:rsidP="000928C8">
            <w:pPr>
              <w:spacing w:line="240" w:lineRule="exact"/>
              <w:rPr>
                <w:u w:val="single"/>
              </w:rPr>
            </w:pPr>
          </w:p>
        </w:tc>
        <w:tc>
          <w:tcPr>
            <w:tcW w:w="2744" w:type="pct"/>
          </w:tcPr>
          <w:p w14:paraId="11B9A797" w14:textId="77777777" w:rsidR="00FA6A10" w:rsidRPr="00FA6A10" w:rsidRDefault="00FA6A10" w:rsidP="00FA6A10">
            <w:pPr>
              <w:tabs>
                <w:tab w:val="left" w:pos="260"/>
                <w:tab w:val="left" w:pos="520"/>
              </w:tabs>
              <w:spacing w:line="240" w:lineRule="exact"/>
              <w:ind w:left="520"/>
            </w:pPr>
            <w:r w:rsidRPr="00FA6A10">
              <w:t>ELB-35-600without test point</w:t>
            </w:r>
          </w:p>
        </w:tc>
      </w:tr>
      <w:tr w:rsidR="00FA6A10" w:rsidRPr="002B6A3F" w14:paraId="4A60F489" w14:textId="77777777" w:rsidTr="000928C8">
        <w:tc>
          <w:tcPr>
            <w:tcW w:w="2256" w:type="pct"/>
          </w:tcPr>
          <w:p w14:paraId="4A95A49E" w14:textId="77777777" w:rsidR="00FA6A10" w:rsidRPr="00FA6A10" w:rsidRDefault="00FA6A10" w:rsidP="000928C8">
            <w:pPr>
              <w:spacing w:line="240" w:lineRule="exact"/>
              <w:rPr>
                <w:u w:val="single"/>
              </w:rPr>
            </w:pPr>
          </w:p>
        </w:tc>
        <w:tc>
          <w:tcPr>
            <w:tcW w:w="2744" w:type="pct"/>
          </w:tcPr>
          <w:p w14:paraId="69D924AD" w14:textId="77777777" w:rsidR="00FA6A10" w:rsidRPr="00FA6A10" w:rsidRDefault="00FA6A10" w:rsidP="00FA6A10">
            <w:pPr>
              <w:tabs>
                <w:tab w:val="left" w:pos="260"/>
                <w:tab w:val="left" w:pos="520"/>
              </w:tabs>
              <w:spacing w:line="240" w:lineRule="exact"/>
              <w:ind w:left="520"/>
            </w:pPr>
            <w:r w:rsidRPr="00FA6A10">
              <w:t>ELB-35-600 with test point</w:t>
            </w:r>
          </w:p>
        </w:tc>
      </w:tr>
      <w:tr w:rsidR="00FA6A10" w:rsidRPr="002B6A3F" w14:paraId="65D316FD" w14:textId="77777777" w:rsidTr="000928C8">
        <w:tc>
          <w:tcPr>
            <w:tcW w:w="2256" w:type="pct"/>
          </w:tcPr>
          <w:p w14:paraId="049216FF" w14:textId="77777777" w:rsidR="00FA6A10" w:rsidRPr="00FA6A10" w:rsidRDefault="00FA6A10" w:rsidP="000928C8">
            <w:pPr>
              <w:spacing w:line="240" w:lineRule="exact"/>
              <w:rPr>
                <w:u w:val="single"/>
              </w:rPr>
            </w:pPr>
          </w:p>
        </w:tc>
        <w:tc>
          <w:tcPr>
            <w:tcW w:w="2744" w:type="pct"/>
          </w:tcPr>
          <w:p w14:paraId="7388E556" w14:textId="77777777" w:rsidR="00FA6A10" w:rsidRPr="00FA6A10" w:rsidRDefault="00FA6A10" w:rsidP="00FA6A10">
            <w:pPr>
              <w:tabs>
                <w:tab w:val="left" w:pos="260"/>
                <w:tab w:val="left" w:pos="520"/>
              </w:tabs>
              <w:spacing w:line="240" w:lineRule="exact"/>
              <w:ind w:left="520"/>
            </w:pPr>
          </w:p>
        </w:tc>
      </w:tr>
      <w:tr w:rsidR="00FA6A10" w:rsidRPr="002B6A3F" w14:paraId="4BA4C29C" w14:textId="77777777" w:rsidTr="000928C8">
        <w:tc>
          <w:tcPr>
            <w:tcW w:w="2256" w:type="pct"/>
          </w:tcPr>
          <w:p w14:paraId="6E25E6C3" w14:textId="3D180A61" w:rsidR="00FA6A10" w:rsidRPr="00FA6A10" w:rsidRDefault="00FA6A10" w:rsidP="000928C8">
            <w:pPr>
              <w:spacing w:line="240" w:lineRule="exact"/>
              <w:rPr>
                <w:u w:val="single"/>
              </w:rPr>
            </w:pPr>
          </w:p>
        </w:tc>
        <w:tc>
          <w:tcPr>
            <w:tcW w:w="2744" w:type="pct"/>
          </w:tcPr>
          <w:p w14:paraId="3F12B489" w14:textId="77777777" w:rsidR="00FA6A10" w:rsidRPr="00FA6A10" w:rsidRDefault="00FA6A10" w:rsidP="00FA6A10">
            <w:pPr>
              <w:tabs>
                <w:tab w:val="left" w:pos="260"/>
                <w:tab w:val="left" w:pos="520"/>
              </w:tabs>
              <w:spacing w:line="240" w:lineRule="exact"/>
              <w:ind w:left="520"/>
            </w:pPr>
          </w:p>
        </w:tc>
      </w:tr>
      <w:tr w:rsidR="00FA6A10" w:rsidRPr="002B6A3F" w14:paraId="2E470E4E" w14:textId="77777777" w:rsidTr="000928C8">
        <w:tc>
          <w:tcPr>
            <w:tcW w:w="2256" w:type="pct"/>
          </w:tcPr>
          <w:p w14:paraId="45B9C04C" w14:textId="77777777" w:rsidR="00FA6A10" w:rsidRPr="002B6A3F" w:rsidRDefault="00FA6A10" w:rsidP="000928C8">
            <w:pPr>
              <w:spacing w:line="240" w:lineRule="exact"/>
            </w:pPr>
          </w:p>
        </w:tc>
        <w:tc>
          <w:tcPr>
            <w:tcW w:w="2744" w:type="pct"/>
          </w:tcPr>
          <w:p w14:paraId="0213022C" w14:textId="77777777" w:rsidR="00FA6A10" w:rsidRPr="002B6A3F" w:rsidRDefault="00FA6A10" w:rsidP="000928C8">
            <w:pPr>
              <w:spacing w:line="240" w:lineRule="exact"/>
            </w:pPr>
          </w:p>
        </w:tc>
      </w:tr>
    </w:tbl>
    <w:p w14:paraId="76FC8247" w14:textId="77777777" w:rsidR="00FA6A10" w:rsidRDefault="00FA6A10">
      <w:pPr>
        <w:pStyle w:val="HEADINGLEFT"/>
      </w:pPr>
      <w:r>
        <w:br w:type="page"/>
      </w:r>
    </w:p>
    <w:p w14:paraId="4FF2447D" w14:textId="286BBC63" w:rsidR="002A1DBE" w:rsidRPr="002B6A3F" w:rsidRDefault="002A1DBE" w:rsidP="002A1DBE">
      <w:pPr>
        <w:pStyle w:val="HEADINGRIGHT"/>
      </w:pPr>
      <w:r w:rsidRPr="002B6A3F">
        <w:lastRenderedPageBreak/>
        <w:t>U hb-2</w:t>
      </w:r>
      <w:r>
        <w:t>.2</w:t>
      </w:r>
    </w:p>
    <w:p w14:paraId="1C3A57F0" w14:textId="5B47171A" w:rsidR="002A1DBE" w:rsidRPr="002B6A3F" w:rsidRDefault="002A1DBE" w:rsidP="002A1DBE">
      <w:pPr>
        <w:pStyle w:val="HEADINGRIGHT"/>
      </w:pPr>
      <w:r>
        <w:t xml:space="preserve">February </w:t>
      </w:r>
      <w:r w:rsidR="00715E5B">
        <w:t>18</w:t>
      </w:r>
      <w:r>
        <w:t>, 2022</w:t>
      </w:r>
    </w:p>
    <w:p w14:paraId="054C5494" w14:textId="77777777" w:rsidR="002A1DBE" w:rsidRPr="002B6A3F" w:rsidRDefault="002A1DBE" w:rsidP="002A1DBE">
      <w:pPr>
        <w:pStyle w:val="HEADINGLEFT"/>
      </w:pPr>
    </w:p>
    <w:p w14:paraId="5C5562B1" w14:textId="77777777" w:rsidR="002A1DBE" w:rsidRPr="002B6A3F" w:rsidRDefault="002A1DBE" w:rsidP="002A1DBE">
      <w:pPr>
        <w:pStyle w:val="HEADINGLEFT"/>
      </w:pPr>
    </w:p>
    <w:p w14:paraId="52B81197" w14:textId="77777777" w:rsidR="002A1DBE" w:rsidRPr="002B6A3F" w:rsidRDefault="002A1DBE" w:rsidP="002A1DBE">
      <w:pPr>
        <w:tabs>
          <w:tab w:val="left" w:pos="4200"/>
          <w:tab w:val="left" w:pos="6720"/>
        </w:tabs>
        <w:spacing w:line="240" w:lineRule="exact"/>
        <w:jc w:val="center"/>
        <w:outlineLvl w:val="0"/>
      </w:pPr>
      <w:r w:rsidRPr="002B6A3F">
        <w:t>U hb - Cable Accessories</w:t>
      </w:r>
    </w:p>
    <w:p w14:paraId="7A87C045" w14:textId="77777777" w:rsidR="002A1DBE" w:rsidRPr="002B6A3F" w:rsidRDefault="002A1DBE" w:rsidP="002A1DBE">
      <w:pPr>
        <w:tabs>
          <w:tab w:val="left" w:pos="4200"/>
          <w:tab w:val="left" w:pos="6720"/>
        </w:tabs>
        <w:spacing w:line="240" w:lineRule="exact"/>
      </w:pPr>
    </w:p>
    <w:p w14:paraId="44E7FEEB" w14:textId="77777777" w:rsidR="002A1DBE" w:rsidRPr="002B6A3F" w:rsidRDefault="002A1DBE" w:rsidP="002A1DBE">
      <w:pPr>
        <w:tabs>
          <w:tab w:val="left" w:pos="4200"/>
          <w:tab w:val="left" w:pos="6720"/>
        </w:tabs>
        <w:spacing w:line="240" w:lineRule="exact"/>
        <w:jc w:val="center"/>
      </w:pPr>
      <w:r w:rsidRPr="002B6A3F">
        <w:t>(When ordering, specify conductor size, type, whether copper or aluminum and insulation diameter)</w:t>
      </w:r>
    </w:p>
    <w:p w14:paraId="132B4DEC" w14:textId="77777777" w:rsidR="002A1DBE" w:rsidRPr="002B6A3F" w:rsidRDefault="002A1DBE" w:rsidP="002A1DBE">
      <w:pPr>
        <w:tabs>
          <w:tab w:val="left" w:pos="4200"/>
          <w:tab w:val="left" w:pos="6720"/>
        </w:tabs>
        <w:spacing w:line="240" w:lineRule="exact"/>
      </w:pPr>
    </w:p>
    <w:p w14:paraId="7F591452" w14:textId="77777777" w:rsidR="002A1DBE" w:rsidRPr="002B6A3F" w:rsidRDefault="002A1DBE" w:rsidP="002A1DBE">
      <w:pPr>
        <w:tabs>
          <w:tab w:val="left" w:pos="4200"/>
          <w:tab w:val="left" w:pos="6720"/>
        </w:tabs>
        <w:spacing w:line="240" w:lineRule="exact"/>
        <w:jc w:val="center"/>
        <w:outlineLvl w:val="0"/>
      </w:pPr>
      <w:r w:rsidRPr="002B6A3F">
        <w:rPr>
          <w:u w:val="single"/>
        </w:rPr>
        <w:t>600 Ampere Continuous Current Rating</w:t>
      </w:r>
    </w:p>
    <w:p w14:paraId="176D99D5" w14:textId="77777777" w:rsidR="002A1DBE" w:rsidRPr="002B6A3F" w:rsidRDefault="002A1DBE" w:rsidP="002A1DBE">
      <w:pPr>
        <w:tabs>
          <w:tab w:val="left" w:pos="4200"/>
          <w:tab w:val="left" w:pos="6720"/>
        </w:tabs>
        <w:spacing w:line="240" w:lineRule="exact"/>
      </w:pPr>
    </w:p>
    <w:tbl>
      <w:tblPr>
        <w:tblW w:w="5000" w:type="pct"/>
        <w:tblLook w:val="0000" w:firstRow="0" w:lastRow="0" w:firstColumn="0" w:lastColumn="0" w:noHBand="0" w:noVBand="0"/>
      </w:tblPr>
      <w:tblGrid>
        <w:gridCol w:w="4873"/>
        <w:gridCol w:w="5927"/>
      </w:tblGrid>
      <w:tr w:rsidR="002A1DBE" w:rsidRPr="002B6A3F" w14:paraId="49F95B7D" w14:textId="77777777" w:rsidTr="00A35F02">
        <w:tc>
          <w:tcPr>
            <w:tcW w:w="2256" w:type="pct"/>
          </w:tcPr>
          <w:p w14:paraId="62B34696" w14:textId="77777777" w:rsidR="002A1DBE" w:rsidRPr="002B6A3F" w:rsidRDefault="002A1DBE" w:rsidP="00A35F02">
            <w:pPr>
              <w:pBdr>
                <w:bottom w:val="single" w:sz="6" w:space="1" w:color="auto"/>
              </w:pBdr>
              <w:spacing w:line="240" w:lineRule="exact"/>
            </w:pPr>
            <w:r w:rsidRPr="002B6A3F">
              <w:t>Manufacturer</w:t>
            </w:r>
          </w:p>
        </w:tc>
        <w:tc>
          <w:tcPr>
            <w:tcW w:w="2744" w:type="pct"/>
          </w:tcPr>
          <w:p w14:paraId="12A7C9E7" w14:textId="77777777" w:rsidR="002A1DBE" w:rsidRPr="002B6A3F" w:rsidRDefault="002A1DBE" w:rsidP="00A35F02">
            <w:pPr>
              <w:pBdr>
                <w:bottom w:val="single" w:sz="6" w:space="1" w:color="auto"/>
              </w:pBdr>
              <w:spacing w:line="240" w:lineRule="exact"/>
            </w:pPr>
            <w:r w:rsidRPr="002B6A3F">
              <w:t>Catalog Number</w:t>
            </w:r>
          </w:p>
        </w:tc>
      </w:tr>
      <w:tr w:rsidR="002A1DBE" w:rsidRPr="002B6A3F" w14:paraId="650F216F" w14:textId="77777777" w:rsidTr="00A35F02">
        <w:tc>
          <w:tcPr>
            <w:tcW w:w="2256" w:type="pct"/>
          </w:tcPr>
          <w:p w14:paraId="7E37A991" w14:textId="77777777" w:rsidR="002A1DBE" w:rsidRPr="002B6A3F" w:rsidRDefault="002A1DBE" w:rsidP="00A35F02">
            <w:pPr>
              <w:spacing w:line="240" w:lineRule="exact"/>
              <w:rPr>
                <w:u w:val="single"/>
              </w:rPr>
            </w:pPr>
          </w:p>
        </w:tc>
        <w:tc>
          <w:tcPr>
            <w:tcW w:w="2744" w:type="pct"/>
          </w:tcPr>
          <w:p w14:paraId="387113BE" w14:textId="77777777" w:rsidR="002A1DBE" w:rsidRPr="002B6A3F" w:rsidRDefault="002A1DBE" w:rsidP="00A35F02">
            <w:pPr>
              <w:spacing w:line="240" w:lineRule="exact"/>
            </w:pPr>
          </w:p>
        </w:tc>
      </w:tr>
      <w:tr w:rsidR="002A1DBE" w:rsidRPr="002B6A3F" w14:paraId="571DC175" w14:textId="77777777" w:rsidTr="00A35F02">
        <w:tc>
          <w:tcPr>
            <w:tcW w:w="2256" w:type="pct"/>
          </w:tcPr>
          <w:p w14:paraId="4350955B" w14:textId="77777777" w:rsidR="002A1DBE" w:rsidRPr="00FA6A10" w:rsidRDefault="002A1DBE" w:rsidP="00A35F02">
            <w:pPr>
              <w:spacing w:line="240" w:lineRule="exact"/>
              <w:rPr>
                <w:u w:val="single"/>
              </w:rPr>
            </w:pPr>
            <w:r>
              <w:rPr>
                <w:u w:val="single"/>
              </w:rPr>
              <w:t>Richards Manufacturing Co.</w:t>
            </w:r>
          </w:p>
        </w:tc>
        <w:tc>
          <w:tcPr>
            <w:tcW w:w="2744" w:type="pct"/>
          </w:tcPr>
          <w:tbl>
            <w:tblPr>
              <w:tblW w:w="5000" w:type="pct"/>
              <w:tblLook w:val="0000" w:firstRow="0" w:lastRow="0" w:firstColumn="0" w:lastColumn="0" w:noHBand="0" w:noVBand="0"/>
            </w:tblPr>
            <w:tblGrid>
              <w:gridCol w:w="5711"/>
            </w:tblGrid>
            <w:tr w:rsidR="002A1DBE" w:rsidRPr="002B6A3F" w14:paraId="3F25DA51" w14:textId="77777777" w:rsidTr="00A35F02">
              <w:tc>
                <w:tcPr>
                  <w:tcW w:w="2413" w:type="pct"/>
                </w:tcPr>
                <w:tbl>
                  <w:tblPr>
                    <w:tblW w:w="5000" w:type="pct"/>
                    <w:tblLook w:val="0000" w:firstRow="0" w:lastRow="0" w:firstColumn="0" w:lastColumn="0" w:noHBand="0" w:noVBand="0"/>
                  </w:tblPr>
                  <w:tblGrid>
                    <w:gridCol w:w="5495"/>
                  </w:tblGrid>
                  <w:tr w:rsidR="002A1DBE" w:rsidRPr="002B6A3F" w14:paraId="63D92C79" w14:textId="77777777" w:rsidTr="00A35F02">
                    <w:tc>
                      <w:tcPr>
                        <w:tcW w:w="5000" w:type="pct"/>
                      </w:tcPr>
                      <w:p w14:paraId="057E9CA1" w14:textId="77777777" w:rsidR="002A1DBE" w:rsidRPr="00754D98" w:rsidRDefault="002A1DBE" w:rsidP="00A35F02">
                        <w:pPr>
                          <w:rPr>
                            <w:sz w:val="22"/>
                          </w:rPr>
                        </w:pPr>
                        <w:r w:rsidRPr="00754D98">
                          <w:t>15kV, Deadbreak Elbow</w:t>
                        </w:r>
                      </w:p>
                      <w:p w14:paraId="19D0886F" w14:textId="77777777" w:rsidR="002A1DBE" w:rsidRDefault="002A1DBE" w:rsidP="00A35F02">
                        <w:r w:rsidRPr="00754D98">
                          <w:t xml:space="preserve">     LC Series System</w:t>
                        </w:r>
                        <w:r w:rsidRPr="00754D98">
                          <w:br/>
                        </w:r>
                      </w:p>
                      <w:p w14:paraId="654B746C" w14:textId="4826F6A2" w:rsidR="002A1DBE" w:rsidRPr="00754D98" w:rsidRDefault="002A1DBE" w:rsidP="00A35F02">
                        <w:r w:rsidRPr="00754D98">
                          <w:t xml:space="preserve">15kV, Deadbreak Elbow/ Cold Shrinkable Cable Entrance </w:t>
                        </w:r>
                      </w:p>
                      <w:p w14:paraId="1ABE4C52" w14:textId="77777777" w:rsidR="002A1DBE" w:rsidRPr="00754D98" w:rsidRDefault="002A1DBE" w:rsidP="00A35F02">
                        <w:r w:rsidRPr="00754D98">
                          <w:t xml:space="preserve">     CSH Series | Cold Shrink Hammerhead System</w:t>
                        </w:r>
                      </w:p>
                      <w:p w14:paraId="02E178A3" w14:textId="77777777" w:rsidR="002A1DBE" w:rsidRDefault="002A1DBE" w:rsidP="00A35F02"/>
                      <w:p w14:paraId="1182ADA6" w14:textId="700ECD28" w:rsidR="002A1DBE" w:rsidRPr="00754D98" w:rsidRDefault="002A1DBE" w:rsidP="00A35F02">
                        <w:r w:rsidRPr="00754D98">
                          <w:t>15kV, Deadbreak Elbow w/integral 15kV 200A Loadbreak Tap Plug</w:t>
                        </w:r>
                      </w:p>
                      <w:p w14:paraId="5D4C7432" w14:textId="77777777" w:rsidR="002A1DBE" w:rsidRPr="00754D98" w:rsidRDefault="002A1DBE" w:rsidP="00A35F02">
                        <w:r w:rsidRPr="00754D98">
                          <w:t xml:space="preserve">     R800 Series System</w:t>
                        </w:r>
                      </w:p>
                      <w:p w14:paraId="3AD5320B" w14:textId="77777777" w:rsidR="002A1DBE" w:rsidRDefault="002A1DBE" w:rsidP="00A35F02"/>
                      <w:p w14:paraId="59129986" w14:textId="1EDDB77E" w:rsidR="002A1DBE" w:rsidRPr="00754D98" w:rsidRDefault="002A1DBE" w:rsidP="00A35F02">
                        <w:r w:rsidRPr="00754D98">
                          <w:t xml:space="preserve">15kV, Deadbreak Elbow w/integral 15kV 200A Loadbreak Tap Plug and Cold Shrinkable Cable Entrance </w:t>
                        </w:r>
                      </w:p>
                      <w:p w14:paraId="39989115" w14:textId="77777777" w:rsidR="002A1DBE" w:rsidRPr="00754D98" w:rsidRDefault="002A1DBE" w:rsidP="00A35F02">
                        <w:r w:rsidRPr="00754D98">
                          <w:t xml:space="preserve">     CS8 Series | Cold Shrink R800       System</w:t>
                        </w:r>
                      </w:p>
                      <w:p w14:paraId="7D5C941B" w14:textId="77777777" w:rsidR="002A1DBE" w:rsidRDefault="002A1DBE" w:rsidP="00A35F02"/>
                      <w:p w14:paraId="2D029F95" w14:textId="1FEDB59A" w:rsidR="002A1DBE" w:rsidRPr="00754D98" w:rsidRDefault="002A1DBE" w:rsidP="00A35F02">
                        <w:r w:rsidRPr="00754D98">
                          <w:t>25kV, Deadbreak Elbow</w:t>
                        </w:r>
                      </w:p>
                      <w:p w14:paraId="2BAFECC4" w14:textId="77777777" w:rsidR="002A1DBE" w:rsidRDefault="002A1DBE" w:rsidP="00A35F02">
                        <w:r w:rsidRPr="00754D98">
                          <w:t xml:space="preserve">     LC Series System</w:t>
                        </w:r>
                        <w:r w:rsidRPr="00754D98">
                          <w:br/>
                        </w:r>
                      </w:p>
                      <w:p w14:paraId="58B0DF82" w14:textId="63AAD4BB" w:rsidR="002A1DBE" w:rsidRPr="00754D98" w:rsidRDefault="002A1DBE" w:rsidP="00A35F02">
                        <w:r w:rsidRPr="00754D98">
                          <w:t xml:space="preserve">25kV, Deadbreak Elbow w/ Cold Shrinkable Cable Entrance </w:t>
                        </w:r>
                      </w:p>
                      <w:p w14:paraId="147B69E7" w14:textId="77777777" w:rsidR="002A1DBE" w:rsidRPr="00754D98" w:rsidRDefault="002A1DBE" w:rsidP="00A35F02">
                        <w:r w:rsidRPr="00754D98">
                          <w:t xml:space="preserve">     CSH Series | Cold Shrink Hammerhead System</w:t>
                        </w:r>
                      </w:p>
                      <w:p w14:paraId="7DD33436" w14:textId="77777777" w:rsidR="002A1DBE" w:rsidRDefault="002A1DBE" w:rsidP="00A35F02"/>
                      <w:p w14:paraId="5D9A7711" w14:textId="171AE516" w:rsidR="002A1DBE" w:rsidRPr="00754D98" w:rsidRDefault="002A1DBE" w:rsidP="00A35F02">
                        <w:r w:rsidRPr="00754D98">
                          <w:t>25kV, Deadbreak Elbow w/integral 25kV 200A Loadbreak Tap Plug</w:t>
                        </w:r>
                      </w:p>
                      <w:p w14:paraId="09D6B134" w14:textId="77777777" w:rsidR="002A1DBE" w:rsidRPr="00754D98" w:rsidRDefault="002A1DBE" w:rsidP="00A35F02">
                        <w:r w:rsidRPr="00754D98">
                          <w:t xml:space="preserve">     R800 Series System </w:t>
                        </w:r>
                      </w:p>
                      <w:p w14:paraId="16B6E1A1" w14:textId="77777777" w:rsidR="002A1DBE" w:rsidRDefault="002A1DBE" w:rsidP="00A35F02"/>
                      <w:p w14:paraId="0C58CC32" w14:textId="2A86F6CD" w:rsidR="002A1DBE" w:rsidRPr="00754D98" w:rsidRDefault="002A1DBE" w:rsidP="00A35F02">
                        <w:r w:rsidRPr="00754D98">
                          <w:t xml:space="preserve">25kV, Deadbreak Elbow w/integral 25kV 200A Loadbreak Tap Plug and Cold Shrinkable Cable Entrance </w:t>
                        </w:r>
                      </w:p>
                      <w:p w14:paraId="459E4566" w14:textId="77777777" w:rsidR="002A1DBE" w:rsidRPr="00754D98" w:rsidRDefault="002A1DBE" w:rsidP="00A35F02">
                        <w:r w:rsidRPr="00754D98">
                          <w:t xml:space="preserve">     CS8 Series | Cold Shrink R800 System</w:t>
                        </w:r>
                      </w:p>
                    </w:tc>
                  </w:tr>
                  <w:tr w:rsidR="002A1DBE" w:rsidRPr="002B6A3F" w14:paraId="224E6980" w14:textId="77777777" w:rsidTr="00A35F02">
                    <w:tc>
                      <w:tcPr>
                        <w:tcW w:w="5000" w:type="pct"/>
                      </w:tcPr>
                      <w:p w14:paraId="1D8C16AB" w14:textId="77777777" w:rsidR="002A1DBE" w:rsidRPr="002B6A3F" w:rsidRDefault="002A1DBE" w:rsidP="00A35F02">
                        <w:pPr>
                          <w:spacing w:line="240" w:lineRule="exact"/>
                        </w:pPr>
                      </w:p>
                    </w:tc>
                  </w:tr>
                  <w:tr w:rsidR="002A1DBE" w:rsidRPr="002B6A3F" w14:paraId="5F75861F" w14:textId="77777777" w:rsidTr="00A35F02">
                    <w:tc>
                      <w:tcPr>
                        <w:tcW w:w="5000" w:type="pct"/>
                      </w:tcPr>
                      <w:p w14:paraId="35322300" w14:textId="77777777" w:rsidR="002A1DBE" w:rsidRPr="002B6A3F" w:rsidRDefault="002A1DBE" w:rsidP="00A35F02">
                        <w:pPr>
                          <w:spacing w:line="240" w:lineRule="exact"/>
                          <w:ind w:left="160" w:hanging="160"/>
                        </w:pPr>
                      </w:p>
                    </w:tc>
                  </w:tr>
                </w:tbl>
                <w:p w14:paraId="3AA74C46" w14:textId="77777777" w:rsidR="002A1DBE" w:rsidRPr="002B6A3F" w:rsidRDefault="002A1DBE" w:rsidP="00A35F02">
                  <w:pPr>
                    <w:spacing w:line="240" w:lineRule="exact"/>
                  </w:pPr>
                </w:p>
              </w:tc>
            </w:tr>
          </w:tbl>
          <w:p w14:paraId="2A353ACE" w14:textId="77777777" w:rsidR="002A1DBE" w:rsidRPr="00FA6A10" w:rsidRDefault="002A1DBE" w:rsidP="00A35F02">
            <w:pPr>
              <w:tabs>
                <w:tab w:val="left" w:pos="260"/>
                <w:tab w:val="left" w:pos="520"/>
              </w:tabs>
              <w:spacing w:line="240" w:lineRule="exact"/>
              <w:ind w:left="520"/>
            </w:pPr>
          </w:p>
        </w:tc>
      </w:tr>
      <w:tr w:rsidR="002A1DBE" w:rsidRPr="002B6A3F" w14:paraId="6305D009" w14:textId="77777777" w:rsidTr="00A35F02">
        <w:tc>
          <w:tcPr>
            <w:tcW w:w="2256" w:type="pct"/>
          </w:tcPr>
          <w:p w14:paraId="2B93906E" w14:textId="77777777" w:rsidR="002A1DBE" w:rsidRPr="002B6A3F" w:rsidRDefault="002A1DBE" w:rsidP="00A35F02">
            <w:pPr>
              <w:spacing w:line="240" w:lineRule="exact"/>
            </w:pPr>
          </w:p>
        </w:tc>
        <w:tc>
          <w:tcPr>
            <w:tcW w:w="2744" w:type="pct"/>
          </w:tcPr>
          <w:p w14:paraId="57188727" w14:textId="77777777" w:rsidR="002A1DBE" w:rsidRPr="002B6A3F" w:rsidRDefault="002A1DBE" w:rsidP="00A35F02">
            <w:pPr>
              <w:spacing w:line="240" w:lineRule="exact"/>
            </w:pPr>
          </w:p>
        </w:tc>
      </w:tr>
    </w:tbl>
    <w:p w14:paraId="710AE68C" w14:textId="77777777" w:rsidR="002A1DBE" w:rsidRDefault="002A1DBE" w:rsidP="002A1DBE">
      <w:pPr>
        <w:pStyle w:val="HEADINGLEFT"/>
      </w:pPr>
      <w:r>
        <w:br w:type="page"/>
      </w:r>
    </w:p>
    <w:p w14:paraId="501EDA9F" w14:textId="5DD0BF6C" w:rsidR="00E5149D" w:rsidRPr="002B6A3F" w:rsidRDefault="00E5149D">
      <w:pPr>
        <w:pStyle w:val="HEADINGLEFT"/>
      </w:pPr>
      <w:r w:rsidRPr="002B6A3F">
        <w:lastRenderedPageBreak/>
        <w:t>Conditional List</w:t>
      </w:r>
    </w:p>
    <w:p w14:paraId="4AB5F747" w14:textId="77777777" w:rsidR="00E5149D" w:rsidRPr="002B6A3F" w:rsidRDefault="00E5149D">
      <w:pPr>
        <w:pStyle w:val="HEADINGLEFT"/>
      </w:pPr>
      <w:r w:rsidRPr="002B6A3F">
        <w:t>U hb(1)</w:t>
      </w:r>
    </w:p>
    <w:p w14:paraId="41DC3FC0" w14:textId="77777777" w:rsidR="00E5149D" w:rsidRPr="002B6A3F" w:rsidRDefault="00EE1E78">
      <w:pPr>
        <w:pStyle w:val="HEADINGLEFT"/>
      </w:pPr>
      <w:r w:rsidRPr="002B6A3F">
        <w:t xml:space="preserve">July </w:t>
      </w:r>
      <w:r w:rsidR="002B6A3F" w:rsidRPr="002B6A3F">
        <w:t>2009</w:t>
      </w:r>
    </w:p>
    <w:p w14:paraId="3986843D" w14:textId="77777777" w:rsidR="00E5149D" w:rsidRPr="002B6A3F" w:rsidRDefault="00E5149D">
      <w:pPr>
        <w:pStyle w:val="HEADINGRIGHT"/>
      </w:pPr>
    </w:p>
    <w:p w14:paraId="788BE9AE" w14:textId="77777777" w:rsidR="00E5149D" w:rsidRPr="002B6A3F" w:rsidRDefault="00E5149D">
      <w:pPr>
        <w:tabs>
          <w:tab w:val="left" w:pos="3120"/>
          <w:tab w:val="left" w:pos="6360"/>
        </w:tabs>
        <w:spacing w:line="240" w:lineRule="exact"/>
        <w:jc w:val="center"/>
        <w:outlineLvl w:val="0"/>
      </w:pPr>
      <w:r w:rsidRPr="002B6A3F">
        <w:t>U hb - Cable Accessories</w:t>
      </w:r>
    </w:p>
    <w:p w14:paraId="2A90AA07" w14:textId="77777777" w:rsidR="00E5149D" w:rsidRPr="002B6A3F" w:rsidRDefault="00E5149D">
      <w:pPr>
        <w:tabs>
          <w:tab w:val="left" w:pos="3120"/>
          <w:tab w:val="left" w:pos="6360"/>
        </w:tabs>
        <w:spacing w:line="240" w:lineRule="exact"/>
      </w:pPr>
    </w:p>
    <w:p w14:paraId="0AD7A517" w14:textId="77777777" w:rsidR="00E5149D" w:rsidRPr="002B6A3F" w:rsidRDefault="00E5149D">
      <w:pPr>
        <w:tabs>
          <w:tab w:val="left" w:pos="3120"/>
          <w:tab w:val="left" w:pos="6360"/>
        </w:tabs>
        <w:spacing w:line="240" w:lineRule="exact"/>
        <w:jc w:val="center"/>
      </w:pPr>
      <w:r w:rsidRPr="002B6A3F">
        <w:t>(When ordering specify insulation diameter)</w:t>
      </w:r>
    </w:p>
    <w:p w14:paraId="0DE50EF8" w14:textId="77777777" w:rsidR="00E5149D" w:rsidRPr="002B6A3F" w:rsidRDefault="00E5149D">
      <w:pPr>
        <w:tabs>
          <w:tab w:val="left" w:pos="3120"/>
          <w:tab w:val="left" w:pos="6360"/>
        </w:tabs>
        <w:spacing w:line="240" w:lineRule="exact"/>
      </w:pPr>
    </w:p>
    <w:p w14:paraId="277BE8A2" w14:textId="77777777" w:rsidR="00E5149D" w:rsidRPr="002B6A3F" w:rsidRDefault="00E5149D">
      <w:pPr>
        <w:tabs>
          <w:tab w:val="left" w:pos="3120"/>
          <w:tab w:val="left" w:pos="6360"/>
        </w:tabs>
        <w:spacing w:line="240" w:lineRule="exact"/>
        <w:jc w:val="center"/>
        <w:outlineLvl w:val="0"/>
      </w:pPr>
      <w:r w:rsidRPr="002B6A3F">
        <w:rPr>
          <w:u w:val="single"/>
        </w:rPr>
        <w:t>Concentric Neutral Clamps (Bonding)</w:t>
      </w:r>
    </w:p>
    <w:p w14:paraId="57984C97" w14:textId="77777777" w:rsidR="00E5149D" w:rsidRPr="002B6A3F" w:rsidRDefault="00E5149D">
      <w:pPr>
        <w:tabs>
          <w:tab w:val="left" w:pos="3120"/>
          <w:tab w:val="left" w:pos="6360"/>
        </w:tabs>
        <w:spacing w:line="240" w:lineRule="exact"/>
      </w:pPr>
    </w:p>
    <w:tbl>
      <w:tblPr>
        <w:tblW w:w="0" w:type="auto"/>
        <w:jc w:val="center"/>
        <w:tblLayout w:type="fixed"/>
        <w:tblLook w:val="0000" w:firstRow="0" w:lastRow="0" w:firstColumn="0" w:lastColumn="0" w:noHBand="0" w:noVBand="0"/>
      </w:tblPr>
      <w:tblGrid>
        <w:gridCol w:w="2256"/>
        <w:gridCol w:w="6576"/>
      </w:tblGrid>
      <w:tr w:rsidR="00E5149D" w:rsidRPr="002B6A3F" w14:paraId="5F0B1305" w14:textId="77777777">
        <w:trPr>
          <w:jc w:val="center"/>
        </w:trPr>
        <w:tc>
          <w:tcPr>
            <w:tcW w:w="2256" w:type="dxa"/>
          </w:tcPr>
          <w:p w14:paraId="08BF3079" w14:textId="77777777" w:rsidR="00E5149D" w:rsidRPr="002B6A3F" w:rsidRDefault="00E5149D">
            <w:pPr>
              <w:pBdr>
                <w:bottom w:val="single" w:sz="6" w:space="1" w:color="auto"/>
              </w:pBdr>
              <w:spacing w:line="240" w:lineRule="exact"/>
            </w:pPr>
            <w:r w:rsidRPr="002B6A3F">
              <w:t>Manufacturer</w:t>
            </w:r>
          </w:p>
        </w:tc>
        <w:tc>
          <w:tcPr>
            <w:tcW w:w="6576" w:type="dxa"/>
          </w:tcPr>
          <w:p w14:paraId="29B34FD9" w14:textId="77777777" w:rsidR="00E5149D" w:rsidRPr="002B6A3F" w:rsidRDefault="00E5149D">
            <w:pPr>
              <w:pBdr>
                <w:bottom w:val="single" w:sz="6" w:space="1" w:color="auto"/>
              </w:pBdr>
              <w:spacing w:line="240" w:lineRule="exact"/>
              <w:ind w:left="252" w:hanging="252"/>
            </w:pPr>
            <w:r w:rsidRPr="002B6A3F">
              <w:t>Conditions</w:t>
            </w:r>
          </w:p>
        </w:tc>
      </w:tr>
      <w:tr w:rsidR="00E5149D" w:rsidRPr="002B6A3F" w14:paraId="3354979C" w14:textId="77777777">
        <w:trPr>
          <w:jc w:val="center"/>
        </w:trPr>
        <w:tc>
          <w:tcPr>
            <w:tcW w:w="2256" w:type="dxa"/>
          </w:tcPr>
          <w:p w14:paraId="46E582D4" w14:textId="77777777" w:rsidR="00E5149D" w:rsidRPr="002B6A3F" w:rsidRDefault="00E5149D">
            <w:pPr>
              <w:spacing w:line="240" w:lineRule="exact"/>
            </w:pPr>
          </w:p>
        </w:tc>
        <w:tc>
          <w:tcPr>
            <w:tcW w:w="6576" w:type="dxa"/>
          </w:tcPr>
          <w:p w14:paraId="6DD8DAF3" w14:textId="77777777" w:rsidR="00E5149D" w:rsidRPr="002B6A3F" w:rsidRDefault="00E5149D">
            <w:pPr>
              <w:spacing w:line="240" w:lineRule="exact"/>
              <w:ind w:left="252" w:hanging="252"/>
            </w:pPr>
          </w:p>
        </w:tc>
      </w:tr>
      <w:tr w:rsidR="00E5149D" w:rsidRPr="002B6A3F" w14:paraId="03D990CF" w14:textId="77777777">
        <w:trPr>
          <w:jc w:val="center"/>
        </w:trPr>
        <w:tc>
          <w:tcPr>
            <w:tcW w:w="2256" w:type="dxa"/>
          </w:tcPr>
          <w:p w14:paraId="4F4914E9" w14:textId="77777777" w:rsidR="00E5149D" w:rsidRPr="002B6A3F" w:rsidRDefault="00E5149D">
            <w:pPr>
              <w:spacing w:line="240" w:lineRule="exact"/>
              <w:rPr>
                <w:u w:val="single"/>
              </w:rPr>
            </w:pPr>
            <w:r w:rsidRPr="002B6A3F">
              <w:rPr>
                <w:u w:val="single"/>
              </w:rPr>
              <w:t>Harco</w:t>
            </w:r>
          </w:p>
          <w:p w14:paraId="41B4154C" w14:textId="77777777" w:rsidR="00E5149D" w:rsidRPr="002B6A3F" w:rsidRDefault="00E5149D">
            <w:pPr>
              <w:spacing w:line="240" w:lineRule="exact"/>
            </w:pPr>
            <w:r w:rsidRPr="002B6A3F">
              <w:t>URD cable clamp</w:t>
            </w:r>
          </w:p>
        </w:tc>
        <w:tc>
          <w:tcPr>
            <w:tcW w:w="6576" w:type="dxa"/>
          </w:tcPr>
          <w:p w14:paraId="34A1D89B" w14:textId="77777777" w:rsidR="00E5149D" w:rsidRPr="002B6A3F" w:rsidRDefault="00E5149D">
            <w:pPr>
              <w:spacing w:line="240" w:lineRule="exact"/>
              <w:ind w:left="252" w:hanging="252"/>
            </w:pPr>
          </w:p>
          <w:p w14:paraId="3FFF7D89" w14:textId="77777777" w:rsidR="00E5149D" w:rsidRPr="002B6A3F" w:rsidRDefault="00E5149D">
            <w:pPr>
              <w:spacing w:line="240" w:lineRule="exact"/>
              <w:ind w:left="252" w:hanging="252"/>
            </w:pPr>
            <w:r w:rsidRPr="002B6A3F">
              <w:t>1. To obtain experience.</w:t>
            </w:r>
          </w:p>
          <w:p w14:paraId="477FD8B2" w14:textId="77777777" w:rsidR="00E5149D" w:rsidRPr="002B6A3F" w:rsidRDefault="00E5149D">
            <w:pPr>
              <w:spacing w:line="240" w:lineRule="exact"/>
              <w:ind w:left="252" w:hanging="252"/>
            </w:pPr>
            <w:r w:rsidRPr="002B6A3F">
              <w:t xml:space="preserve">2. Only for bonding of anodes or other metals to the neutrals of </w:t>
            </w:r>
            <w:r w:rsidRPr="002B6A3F">
              <w:rPr>
                <w:u w:val="single"/>
              </w:rPr>
              <w:t>existing</w:t>
            </w:r>
            <w:r w:rsidRPr="002B6A3F">
              <w:t xml:space="preserve"> cable installations.</w:t>
            </w:r>
          </w:p>
          <w:p w14:paraId="0EA8FC09" w14:textId="77777777" w:rsidR="00E5149D" w:rsidRPr="002B6A3F" w:rsidRDefault="00E5149D">
            <w:pPr>
              <w:spacing w:line="240" w:lineRule="exact"/>
              <w:ind w:left="252" w:hanging="252"/>
            </w:pPr>
            <w:r w:rsidRPr="002B6A3F">
              <w:t>3. Not to be used to connect neutral to grounding electrodes.</w:t>
            </w:r>
          </w:p>
        </w:tc>
      </w:tr>
      <w:tr w:rsidR="00E5149D" w:rsidRPr="002B6A3F" w14:paraId="649639D6" w14:textId="77777777">
        <w:trPr>
          <w:jc w:val="center"/>
        </w:trPr>
        <w:tc>
          <w:tcPr>
            <w:tcW w:w="2256" w:type="dxa"/>
          </w:tcPr>
          <w:p w14:paraId="4C94F6C4" w14:textId="77777777" w:rsidR="00E5149D" w:rsidRPr="002B6A3F" w:rsidRDefault="00E5149D">
            <w:pPr>
              <w:spacing w:line="240" w:lineRule="exact"/>
            </w:pPr>
          </w:p>
        </w:tc>
        <w:tc>
          <w:tcPr>
            <w:tcW w:w="6576" w:type="dxa"/>
          </w:tcPr>
          <w:p w14:paraId="09CBA56F" w14:textId="77777777" w:rsidR="00E5149D" w:rsidRPr="002B6A3F" w:rsidRDefault="00E5149D">
            <w:pPr>
              <w:spacing w:line="240" w:lineRule="exact"/>
              <w:ind w:left="252" w:hanging="252"/>
            </w:pPr>
          </w:p>
        </w:tc>
      </w:tr>
    </w:tbl>
    <w:p w14:paraId="7235AE84" w14:textId="77777777" w:rsidR="00E5149D" w:rsidRPr="002B6A3F" w:rsidRDefault="00E5149D">
      <w:pPr>
        <w:tabs>
          <w:tab w:val="left" w:pos="3120"/>
          <w:tab w:val="left" w:pos="6360"/>
        </w:tabs>
        <w:spacing w:line="240" w:lineRule="exact"/>
      </w:pPr>
    </w:p>
    <w:p w14:paraId="1074EDC0" w14:textId="77777777" w:rsidR="00E5149D" w:rsidRPr="002B6A3F" w:rsidRDefault="00E5149D">
      <w:pPr>
        <w:tabs>
          <w:tab w:val="left" w:pos="3120"/>
          <w:tab w:val="left" w:pos="6360"/>
        </w:tabs>
        <w:spacing w:line="240" w:lineRule="exact"/>
        <w:jc w:val="center"/>
      </w:pPr>
    </w:p>
    <w:p w14:paraId="70D19286" w14:textId="77777777" w:rsidR="00E5149D" w:rsidRPr="002B6A3F" w:rsidRDefault="00E5149D" w:rsidP="00371E22">
      <w:pPr>
        <w:pStyle w:val="HEADINGRIGHT"/>
      </w:pPr>
      <w:r w:rsidRPr="002B6A3F">
        <w:br w:type="page"/>
      </w:r>
      <w:r w:rsidRPr="002B6A3F">
        <w:lastRenderedPageBreak/>
        <w:t>U hc-1</w:t>
      </w:r>
    </w:p>
    <w:p w14:paraId="32EF0C3A" w14:textId="77777777" w:rsidR="00E5149D" w:rsidRPr="002B6A3F" w:rsidRDefault="002B2EC3">
      <w:pPr>
        <w:pStyle w:val="HEADINGRIGHT"/>
      </w:pPr>
      <w:r>
        <w:t>March 2014</w:t>
      </w:r>
    </w:p>
    <w:p w14:paraId="17B4D621" w14:textId="77777777" w:rsidR="00E5149D" w:rsidRPr="002B6A3F" w:rsidRDefault="00E5149D">
      <w:pPr>
        <w:tabs>
          <w:tab w:val="left" w:pos="3840"/>
          <w:tab w:val="left" w:pos="5880"/>
        </w:tabs>
        <w:spacing w:line="240" w:lineRule="exact"/>
      </w:pPr>
    </w:p>
    <w:p w14:paraId="0F87674A" w14:textId="77777777" w:rsidR="00E5149D" w:rsidRPr="002B6A3F" w:rsidRDefault="00E5149D">
      <w:pPr>
        <w:tabs>
          <w:tab w:val="left" w:pos="3840"/>
          <w:tab w:val="left" w:pos="5880"/>
        </w:tabs>
        <w:spacing w:line="240" w:lineRule="exact"/>
        <w:jc w:val="center"/>
        <w:outlineLvl w:val="0"/>
      </w:pPr>
      <w:r w:rsidRPr="002B6A3F">
        <w:t>U hc - Cable Supports</w:t>
      </w:r>
    </w:p>
    <w:p w14:paraId="5892374E" w14:textId="77777777" w:rsidR="00E5149D" w:rsidRPr="002B6A3F" w:rsidRDefault="00E5149D">
      <w:pPr>
        <w:tabs>
          <w:tab w:val="left" w:pos="3840"/>
          <w:tab w:val="left" w:pos="5880"/>
        </w:tabs>
        <w:spacing w:line="240" w:lineRule="exact"/>
        <w:jc w:val="center"/>
      </w:pPr>
      <w:r w:rsidRPr="002B6A3F">
        <w:t>15 and 25 kV</w:t>
      </w:r>
    </w:p>
    <w:p w14:paraId="7C6098BA" w14:textId="77777777" w:rsidR="00E5149D" w:rsidRPr="002B6A3F" w:rsidRDefault="00E5149D">
      <w:pPr>
        <w:tabs>
          <w:tab w:val="left" w:pos="3840"/>
          <w:tab w:val="left" w:pos="5880"/>
        </w:tabs>
        <w:spacing w:line="240" w:lineRule="exact"/>
      </w:pPr>
    </w:p>
    <w:tbl>
      <w:tblPr>
        <w:tblW w:w="0" w:type="auto"/>
        <w:jc w:val="center"/>
        <w:tblLayout w:type="fixed"/>
        <w:tblLook w:val="0000" w:firstRow="0" w:lastRow="0" w:firstColumn="0" w:lastColumn="0" w:noHBand="0" w:noVBand="0"/>
      </w:tblPr>
      <w:tblGrid>
        <w:gridCol w:w="2268"/>
        <w:gridCol w:w="2250"/>
        <w:gridCol w:w="2610"/>
      </w:tblGrid>
      <w:tr w:rsidR="00E5149D" w:rsidRPr="002B6A3F" w14:paraId="251820C9" w14:textId="77777777">
        <w:trPr>
          <w:tblHeader/>
          <w:jc w:val="center"/>
        </w:trPr>
        <w:tc>
          <w:tcPr>
            <w:tcW w:w="2268" w:type="dxa"/>
          </w:tcPr>
          <w:p w14:paraId="20D01F45" w14:textId="77777777" w:rsidR="00E5149D" w:rsidRPr="002B6A3F" w:rsidRDefault="00E5149D">
            <w:pPr>
              <w:pBdr>
                <w:bottom w:val="single" w:sz="6" w:space="1" w:color="auto"/>
              </w:pBdr>
              <w:spacing w:line="240" w:lineRule="exact"/>
            </w:pPr>
            <w:r w:rsidRPr="002B6A3F">
              <w:t>Manufacturer</w:t>
            </w:r>
          </w:p>
        </w:tc>
        <w:tc>
          <w:tcPr>
            <w:tcW w:w="2250" w:type="dxa"/>
          </w:tcPr>
          <w:p w14:paraId="6B4C4BBE" w14:textId="77777777" w:rsidR="00E5149D" w:rsidRPr="002B6A3F" w:rsidRDefault="00E5149D">
            <w:pPr>
              <w:pBdr>
                <w:bottom w:val="single" w:sz="6" w:space="1" w:color="auto"/>
              </w:pBdr>
              <w:spacing w:line="240" w:lineRule="exact"/>
              <w:jc w:val="center"/>
            </w:pPr>
            <w:r w:rsidRPr="002B6A3F">
              <w:t>Catalog Number</w:t>
            </w:r>
          </w:p>
        </w:tc>
        <w:tc>
          <w:tcPr>
            <w:tcW w:w="2610" w:type="dxa"/>
          </w:tcPr>
          <w:p w14:paraId="6902A245" w14:textId="77777777" w:rsidR="00E5149D" w:rsidRPr="002B6A3F" w:rsidRDefault="00E5149D">
            <w:pPr>
              <w:pBdr>
                <w:bottom w:val="single" w:sz="6" w:space="1" w:color="auto"/>
              </w:pBdr>
              <w:spacing w:line="240" w:lineRule="exact"/>
              <w:jc w:val="center"/>
            </w:pPr>
            <w:r w:rsidRPr="002B6A3F">
              <w:t>Grip Dia. Range (inches)</w:t>
            </w:r>
          </w:p>
        </w:tc>
      </w:tr>
      <w:tr w:rsidR="00E5149D" w:rsidRPr="002B6A3F" w14:paraId="35CE35DA" w14:textId="77777777">
        <w:trPr>
          <w:jc w:val="center"/>
        </w:trPr>
        <w:tc>
          <w:tcPr>
            <w:tcW w:w="2268" w:type="dxa"/>
          </w:tcPr>
          <w:p w14:paraId="29AE9231" w14:textId="77777777" w:rsidR="00E5149D" w:rsidRPr="002B6A3F" w:rsidRDefault="00E5149D">
            <w:pPr>
              <w:spacing w:line="240" w:lineRule="exact"/>
            </w:pPr>
          </w:p>
        </w:tc>
        <w:tc>
          <w:tcPr>
            <w:tcW w:w="2250" w:type="dxa"/>
          </w:tcPr>
          <w:p w14:paraId="292B2D1B" w14:textId="77777777" w:rsidR="00E5149D" w:rsidRPr="002B6A3F" w:rsidRDefault="00E5149D">
            <w:pPr>
              <w:spacing w:line="240" w:lineRule="exact"/>
              <w:jc w:val="center"/>
            </w:pPr>
          </w:p>
        </w:tc>
        <w:tc>
          <w:tcPr>
            <w:tcW w:w="2610" w:type="dxa"/>
          </w:tcPr>
          <w:p w14:paraId="786E2D56" w14:textId="77777777" w:rsidR="00E5149D" w:rsidRPr="002B6A3F" w:rsidRDefault="00E5149D">
            <w:pPr>
              <w:spacing w:line="240" w:lineRule="exact"/>
              <w:jc w:val="center"/>
            </w:pPr>
          </w:p>
        </w:tc>
      </w:tr>
      <w:tr w:rsidR="00E5149D" w:rsidRPr="002B6A3F" w14:paraId="3B47CD80" w14:textId="77777777">
        <w:trPr>
          <w:jc w:val="center"/>
        </w:trPr>
        <w:tc>
          <w:tcPr>
            <w:tcW w:w="2268" w:type="dxa"/>
          </w:tcPr>
          <w:p w14:paraId="42F4BE8B" w14:textId="77777777" w:rsidR="00E5149D" w:rsidRPr="002B6A3F" w:rsidRDefault="00E5149D">
            <w:pPr>
              <w:spacing w:line="240" w:lineRule="exact"/>
            </w:pPr>
            <w:r w:rsidRPr="002B6A3F">
              <w:t>Aluma-Form</w:t>
            </w:r>
          </w:p>
        </w:tc>
        <w:tc>
          <w:tcPr>
            <w:tcW w:w="2250" w:type="dxa"/>
          </w:tcPr>
          <w:p w14:paraId="423EA5E0" w14:textId="77777777" w:rsidR="00E5149D" w:rsidRPr="002B6A3F" w:rsidRDefault="00E5149D">
            <w:pPr>
              <w:spacing w:line="240" w:lineRule="exact"/>
              <w:jc w:val="center"/>
            </w:pPr>
            <w:r w:rsidRPr="002B6A3F">
              <w:t>CS-800 Series</w:t>
            </w:r>
          </w:p>
        </w:tc>
        <w:tc>
          <w:tcPr>
            <w:tcW w:w="2610" w:type="dxa"/>
          </w:tcPr>
          <w:p w14:paraId="786E51DF" w14:textId="77777777" w:rsidR="00E5149D" w:rsidRPr="002B6A3F" w:rsidRDefault="00E5149D">
            <w:pPr>
              <w:spacing w:line="240" w:lineRule="exact"/>
              <w:jc w:val="center"/>
            </w:pPr>
            <w:r w:rsidRPr="002B6A3F">
              <w:t>0.75 to 2.0</w:t>
            </w:r>
          </w:p>
        </w:tc>
      </w:tr>
      <w:tr w:rsidR="00E5149D" w:rsidRPr="002B6A3F" w14:paraId="0481A6D6" w14:textId="77777777">
        <w:trPr>
          <w:jc w:val="center"/>
        </w:trPr>
        <w:tc>
          <w:tcPr>
            <w:tcW w:w="2268" w:type="dxa"/>
          </w:tcPr>
          <w:p w14:paraId="4CA37A25" w14:textId="77777777" w:rsidR="00E5149D" w:rsidRPr="002B6A3F" w:rsidRDefault="00E5149D">
            <w:pPr>
              <w:spacing w:line="240" w:lineRule="exact"/>
            </w:pPr>
          </w:p>
        </w:tc>
        <w:tc>
          <w:tcPr>
            <w:tcW w:w="2250" w:type="dxa"/>
          </w:tcPr>
          <w:p w14:paraId="3691C4B2" w14:textId="77777777" w:rsidR="00E5149D" w:rsidRPr="002B6A3F" w:rsidRDefault="00E5149D">
            <w:pPr>
              <w:spacing w:line="240" w:lineRule="exact"/>
              <w:jc w:val="center"/>
            </w:pPr>
          </w:p>
        </w:tc>
        <w:tc>
          <w:tcPr>
            <w:tcW w:w="2610" w:type="dxa"/>
          </w:tcPr>
          <w:p w14:paraId="11339FAF" w14:textId="77777777" w:rsidR="00E5149D" w:rsidRPr="002B6A3F" w:rsidRDefault="00E5149D">
            <w:pPr>
              <w:spacing w:line="240" w:lineRule="exact"/>
              <w:jc w:val="center"/>
            </w:pPr>
          </w:p>
        </w:tc>
      </w:tr>
      <w:tr w:rsidR="00E5149D" w:rsidRPr="002B6A3F" w14:paraId="0CE889AB" w14:textId="77777777">
        <w:trPr>
          <w:jc w:val="center"/>
        </w:trPr>
        <w:tc>
          <w:tcPr>
            <w:tcW w:w="2268" w:type="dxa"/>
          </w:tcPr>
          <w:p w14:paraId="7CEA244C" w14:textId="77777777" w:rsidR="00E5149D" w:rsidRPr="002B6A3F" w:rsidRDefault="00E5149D">
            <w:pPr>
              <w:spacing w:line="240" w:lineRule="exact"/>
            </w:pPr>
            <w:r w:rsidRPr="002B6A3F">
              <w:t>Economy Cable Grip</w:t>
            </w:r>
          </w:p>
        </w:tc>
        <w:tc>
          <w:tcPr>
            <w:tcW w:w="2250" w:type="dxa"/>
          </w:tcPr>
          <w:p w14:paraId="3D7F7F88" w14:textId="77777777" w:rsidR="00E5149D" w:rsidRPr="002B6A3F" w:rsidRDefault="00E5149D">
            <w:pPr>
              <w:spacing w:line="240" w:lineRule="exact"/>
              <w:jc w:val="center"/>
            </w:pPr>
            <w:r w:rsidRPr="002B6A3F">
              <w:t>SPJ087-U</w:t>
            </w:r>
          </w:p>
        </w:tc>
        <w:tc>
          <w:tcPr>
            <w:tcW w:w="2610" w:type="dxa"/>
          </w:tcPr>
          <w:p w14:paraId="5F4C4B10" w14:textId="77777777" w:rsidR="00E5149D" w:rsidRPr="002B6A3F" w:rsidRDefault="00E5149D">
            <w:pPr>
              <w:spacing w:line="240" w:lineRule="exact"/>
              <w:jc w:val="center"/>
            </w:pPr>
            <w:r w:rsidRPr="002B6A3F">
              <w:t>0.87 to 1.00</w:t>
            </w:r>
          </w:p>
        </w:tc>
      </w:tr>
      <w:tr w:rsidR="00E5149D" w:rsidRPr="002B6A3F" w14:paraId="53D49147" w14:textId="77777777">
        <w:trPr>
          <w:jc w:val="center"/>
        </w:trPr>
        <w:tc>
          <w:tcPr>
            <w:tcW w:w="2268" w:type="dxa"/>
          </w:tcPr>
          <w:p w14:paraId="4FF62B54" w14:textId="77777777" w:rsidR="00E5149D" w:rsidRPr="002B6A3F" w:rsidRDefault="00E5149D">
            <w:pPr>
              <w:spacing w:line="240" w:lineRule="exact"/>
            </w:pPr>
          </w:p>
        </w:tc>
        <w:tc>
          <w:tcPr>
            <w:tcW w:w="2250" w:type="dxa"/>
          </w:tcPr>
          <w:p w14:paraId="31E916EC" w14:textId="77777777" w:rsidR="00E5149D" w:rsidRPr="002B6A3F" w:rsidRDefault="00E5149D">
            <w:pPr>
              <w:spacing w:line="240" w:lineRule="exact"/>
              <w:jc w:val="center"/>
            </w:pPr>
            <w:r w:rsidRPr="002B6A3F">
              <w:t>SPJ100-U</w:t>
            </w:r>
          </w:p>
        </w:tc>
        <w:tc>
          <w:tcPr>
            <w:tcW w:w="2610" w:type="dxa"/>
          </w:tcPr>
          <w:p w14:paraId="56213AAB" w14:textId="77777777" w:rsidR="00E5149D" w:rsidRPr="002B6A3F" w:rsidRDefault="00E5149D">
            <w:pPr>
              <w:spacing w:line="240" w:lineRule="exact"/>
              <w:jc w:val="center"/>
            </w:pPr>
            <w:r w:rsidRPr="002B6A3F">
              <w:t>1.00 to 1.12</w:t>
            </w:r>
          </w:p>
        </w:tc>
      </w:tr>
      <w:tr w:rsidR="00E5149D" w:rsidRPr="002B6A3F" w14:paraId="758647BB" w14:textId="77777777">
        <w:trPr>
          <w:jc w:val="center"/>
        </w:trPr>
        <w:tc>
          <w:tcPr>
            <w:tcW w:w="2268" w:type="dxa"/>
          </w:tcPr>
          <w:p w14:paraId="1CD644DC" w14:textId="77777777" w:rsidR="00E5149D" w:rsidRPr="002B6A3F" w:rsidRDefault="00E5149D">
            <w:pPr>
              <w:spacing w:line="240" w:lineRule="exact"/>
            </w:pPr>
          </w:p>
        </w:tc>
        <w:tc>
          <w:tcPr>
            <w:tcW w:w="2250" w:type="dxa"/>
          </w:tcPr>
          <w:p w14:paraId="631C6D42" w14:textId="77777777" w:rsidR="00E5149D" w:rsidRPr="002B6A3F" w:rsidRDefault="00E5149D">
            <w:pPr>
              <w:spacing w:line="240" w:lineRule="exact"/>
              <w:jc w:val="center"/>
            </w:pPr>
            <w:r w:rsidRPr="002B6A3F">
              <w:t>SPJ113-U</w:t>
            </w:r>
          </w:p>
        </w:tc>
        <w:tc>
          <w:tcPr>
            <w:tcW w:w="2610" w:type="dxa"/>
          </w:tcPr>
          <w:p w14:paraId="549865CD" w14:textId="77777777" w:rsidR="00E5149D" w:rsidRPr="002B6A3F" w:rsidRDefault="00E5149D">
            <w:pPr>
              <w:spacing w:line="240" w:lineRule="exact"/>
              <w:jc w:val="center"/>
            </w:pPr>
            <w:r w:rsidRPr="002B6A3F">
              <w:t>1.12 to 1.25</w:t>
            </w:r>
          </w:p>
        </w:tc>
      </w:tr>
      <w:tr w:rsidR="00E5149D" w:rsidRPr="002B6A3F" w14:paraId="1F5E7FAD" w14:textId="77777777">
        <w:trPr>
          <w:jc w:val="center"/>
        </w:trPr>
        <w:tc>
          <w:tcPr>
            <w:tcW w:w="2268" w:type="dxa"/>
          </w:tcPr>
          <w:p w14:paraId="3B7ABE1B" w14:textId="77777777" w:rsidR="00E5149D" w:rsidRPr="002B6A3F" w:rsidRDefault="00E5149D">
            <w:pPr>
              <w:spacing w:line="240" w:lineRule="exact"/>
            </w:pPr>
          </w:p>
        </w:tc>
        <w:tc>
          <w:tcPr>
            <w:tcW w:w="2250" w:type="dxa"/>
          </w:tcPr>
          <w:p w14:paraId="6EDBDE4F" w14:textId="77777777" w:rsidR="00E5149D" w:rsidRPr="002B6A3F" w:rsidRDefault="00E5149D">
            <w:pPr>
              <w:spacing w:line="240" w:lineRule="exact"/>
              <w:jc w:val="center"/>
            </w:pPr>
            <w:r w:rsidRPr="002B6A3F">
              <w:t>SPC125-S-U</w:t>
            </w:r>
          </w:p>
        </w:tc>
        <w:tc>
          <w:tcPr>
            <w:tcW w:w="2610" w:type="dxa"/>
          </w:tcPr>
          <w:p w14:paraId="03EC6800" w14:textId="77777777" w:rsidR="00E5149D" w:rsidRPr="002B6A3F" w:rsidRDefault="00E5149D">
            <w:pPr>
              <w:spacing w:line="240" w:lineRule="exact"/>
              <w:jc w:val="center"/>
            </w:pPr>
            <w:r w:rsidRPr="002B6A3F">
              <w:t>1.25 to 1.50</w:t>
            </w:r>
          </w:p>
        </w:tc>
      </w:tr>
      <w:tr w:rsidR="00E5149D" w:rsidRPr="002B6A3F" w14:paraId="4F944FF6" w14:textId="77777777">
        <w:trPr>
          <w:jc w:val="center"/>
        </w:trPr>
        <w:tc>
          <w:tcPr>
            <w:tcW w:w="2268" w:type="dxa"/>
          </w:tcPr>
          <w:p w14:paraId="0754C1C1" w14:textId="77777777" w:rsidR="00E5149D" w:rsidRPr="002B6A3F" w:rsidRDefault="00E5149D">
            <w:pPr>
              <w:spacing w:line="240" w:lineRule="exact"/>
            </w:pPr>
          </w:p>
        </w:tc>
        <w:tc>
          <w:tcPr>
            <w:tcW w:w="2250" w:type="dxa"/>
          </w:tcPr>
          <w:p w14:paraId="5999BB8A" w14:textId="77777777" w:rsidR="00E5149D" w:rsidRPr="002B6A3F" w:rsidRDefault="00E5149D">
            <w:pPr>
              <w:spacing w:line="240" w:lineRule="exact"/>
              <w:jc w:val="center"/>
            </w:pPr>
          </w:p>
        </w:tc>
        <w:tc>
          <w:tcPr>
            <w:tcW w:w="2610" w:type="dxa"/>
          </w:tcPr>
          <w:p w14:paraId="79BC8056" w14:textId="77777777" w:rsidR="00E5149D" w:rsidRPr="002B6A3F" w:rsidRDefault="00E5149D">
            <w:pPr>
              <w:spacing w:line="240" w:lineRule="exact"/>
              <w:jc w:val="center"/>
            </w:pPr>
          </w:p>
        </w:tc>
      </w:tr>
      <w:tr w:rsidR="00E5149D" w:rsidRPr="002B6A3F" w14:paraId="6BADF108" w14:textId="77777777">
        <w:trPr>
          <w:jc w:val="center"/>
        </w:trPr>
        <w:tc>
          <w:tcPr>
            <w:tcW w:w="2268" w:type="dxa"/>
          </w:tcPr>
          <w:p w14:paraId="07CC7FCA" w14:textId="77777777" w:rsidR="00E5149D" w:rsidRPr="002B6A3F" w:rsidRDefault="00E5149D">
            <w:pPr>
              <w:spacing w:line="240" w:lineRule="exact"/>
            </w:pPr>
            <w:r w:rsidRPr="002B6A3F">
              <w:t>Hubbell (Fargo)</w:t>
            </w:r>
          </w:p>
        </w:tc>
        <w:tc>
          <w:tcPr>
            <w:tcW w:w="2250" w:type="dxa"/>
          </w:tcPr>
          <w:p w14:paraId="4B4F1FAE" w14:textId="77777777" w:rsidR="00E5149D" w:rsidRPr="002B6A3F" w:rsidRDefault="00E5149D">
            <w:pPr>
              <w:spacing w:line="240" w:lineRule="exact"/>
              <w:jc w:val="center"/>
            </w:pPr>
            <w:r w:rsidRPr="002B6A3F">
              <w:t>GJ-854</w:t>
            </w:r>
          </w:p>
        </w:tc>
        <w:tc>
          <w:tcPr>
            <w:tcW w:w="2610" w:type="dxa"/>
          </w:tcPr>
          <w:p w14:paraId="357F3200" w14:textId="77777777" w:rsidR="00E5149D" w:rsidRPr="002B6A3F" w:rsidRDefault="00E5149D">
            <w:pPr>
              <w:spacing w:line="240" w:lineRule="exact"/>
              <w:jc w:val="center"/>
            </w:pPr>
            <w:r w:rsidRPr="002B6A3F">
              <w:t>0.718 to 0.919</w:t>
            </w:r>
          </w:p>
        </w:tc>
      </w:tr>
      <w:tr w:rsidR="00E5149D" w:rsidRPr="002B6A3F" w14:paraId="09E43280" w14:textId="77777777">
        <w:trPr>
          <w:jc w:val="center"/>
        </w:trPr>
        <w:tc>
          <w:tcPr>
            <w:tcW w:w="2268" w:type="dxa"/>
          </w:tcPr>
          <w:p w14:paraId="0B04A13E" w14:textId="77777777" w:rsidR="00E5149D" w:rsidRPr="002B6A3F" w:rsidRDefault="00E5149D">
            <w:pPr>
              <w:spacing w:line="240" w:lineRule="exact"/>
            </w:pPr>
          </w:p>
        </w:tc>
        <w:tc>
          <w:tcPr>
            <w:tcW w:w="2250" w:type="dxa"/>
          </w:tcPr>
          <w:p w14:paraId="4BAA7933" w14:textId="77777777" w:rsidR="00E5149D" w:rsidRPr="002B6A3F" w:rsidRDefault="00E5149D">
            <w:pPr>
              <w:spacing w:line="240" w:lineRule="exact"/>
              <w:jc w:val="center"/>
            </w:pPr>
            <w:r w:rsidRPr="002B6A3F">
              <w:t>GJ-855</w:t>
            </w:r>
          </w:p>
        </w:tc>
        <w:tc>
          <w:tcPr>
            <w:tcW w:w="2610" w:type="dxa"/>
          </w:tcPr>
          <w:p w14:paraId="65F883C6" w14:textId="77777777" w:rsidR="00E5149D" w:rsidRPr="002B6A3F" w:rsidRDefault="00E5149D">
            <w:pPr>
              <w:spacing w:line="240" w:lineRule="exact"/>
              <w:jc w:val="center"/>
            </w:pPr>
            <w:r w:rsidRPr="002B6A3F">
              <w:t>0.920 to 1.12</w:t>
            </w:r>
          </w:p>
        </w:tc>
      </w:tr>
      <w:tr w:rsidR="00E5149D" w:rsidRPr="002B6A3F" w14:paraId="70770789" w14:textId="77777777">
        <w:trPr>
          <w:jc w:val="center"/>
        </w:trPr>
        <w:tc>
          <w:tcPr>
            <w:tcW w:w="2268" w:type="dxa"/>
          </w:tcPr>
          <w:p w14:paraId="12721DBD" w14:textId="77777777" w:rsidR="00E5149D" w:rsidRPr="002B6A3F" w:rsidRDefault="00E5149D">
            <w:pPr>
              <w:spacing w:line="240" w:lineRule="exact"/>
            </w:pPr>
          </w:p>
        </w:tc>
        <w:tc>
          <w:tcPr>
            <w:tcW w:w="2250" w:type="dxa"/>
          </w:tcPr>
          <w:p w14:paraId="3EEB88D8" w14:textId="77777777" w:rsidR="00E5149D" w:rsidRPr="002B6A3F" w:rsidRDefault="00E5149D">
            <w:pPr>
              <w:spacing w:line="240" w:lineRule="exact"/>
              <w:jc w:val="center"/>
            </w:pPr>
            <w:r w:rsidRPr="002B6A3F">
              <w:t>GJ-856</w:t>
            </w:r>
          </w:p>
        </w:tc>
        <w:tc>
          <w:tcPr>
            <w:tcW w:w="2610" w:type="dxa"/>
          </w:tcPr>
          <w:p w14:paraId="6CED8E3F" w14:textId="77777777" w:rsidR="00E5149D" w:rsidRPr="002B6A3F" w:rsidRDefault="00E5149D">
            <w:pPr>
              <w:spacing w:line="240" w:lineRule="exact"/>
              <w:jc w:val="center"/>
            </w:pPr>
            <w:r w:rsidRPr="002B6A3F">
              <w:t>1.12 to 1.50</w:t>
            </w:r>
          </w:p>
        </w:tc>
      </w:tr>
      <w:tr w:rsidR="00E5149D" w:rsidRPr="002B6A3F" w14:paraId="05131FC9" w14:textId="77777777">
        <w:trPr>
          <w:jc w:val="center"/>
        </w:trPr>
        <w:tc>
          <w:tcPr>
            <w:tcW w:w="2268" w:type="dxa"/>
          </w:tcPr>
          <w:p w14:paraId="21690E54" w14:textId="77777777" w:rsidR="00E5149D" w:rsidRPr="002B6A3F" w:rsidRDefault="00E5149D">
            <w:pPr>
              <w:spacing w:line="240" w:lineRule="exact"/>
            </w:pPr>
          </w:p>
        </w:tc>
        <w:tc>
          <w:tcPr>
            <w:tcW w:w="2250" w:type="dxa"/>
          </w:tcPr>
          <w:p w14:paraId="56577439" w14:textId="77777777" w:rsidR="00E5149D" w:rsidRPr="002B6A3F" w:rsidRDefault="00E5149D">
            <w:pPr>
              <w:spacing w:line="240" w:lineRule="exact"/>
              <w:jc w:val="center"/>
            </w:pPr>
          </w:p>
        </w:tc>
        <w:tc>
          <w:tcPr>
            <w:tcW w:w="2610" w:type="dxa"/>
          </w:tcPr>
          <w:p w14:paraId="74128206" w14:textId="77777777" w:rsidR="00E5149D" w:rsidRPr="002B6A3F" w:rsidRDefault="00E5149D">
            <w:pPr>
              <w:spacing w:line="240" w:lineRule="exact"/>
              <w:jc w:val="center"/>
            </w:pPr>
          </w:p>
        </w:tc>
      </w:tr>
      <w:tr w:rsidR="00E5149D" w:rsidRPr="002B6A3F" w14:paraId="327EC1F5" w14:textId="77777777">
        <w:trPr>
          <w:jc w:val="center"/>
        </w:trPr>
        <w:tc>
          <w:tcPr>
            <w:tcW w:w="2268" w:type="dxa"/>
          </w:tcPr>
          <w:p w14:paraId="49B72262" w14:textId="77777777" w:rsidR="00E5149D" w:rsidRPr="002B6A3F" w:rsidRDefault="00E5149D">
            <w:pPr>
              <w:spacing w:line="240" w:lineRule="exact"/>
            </w:pPr>
            <w:r w:rsidRPr="002B6A3F">
              <w:t>Kellums</w:t>
            </w:r>
          </w:p>
        </w:tc>
        <w:tc>
          <w:tcPr>
            <w:tcW w:w="2250" w:type="dxa"/>
          </w:tcPr>
          <w:p w14:paraId="11AEE491" w14:textId="77777777" w:rsidR="00E5149D" w:rsidRPr="002B6A3F" w:rsidRDefault="00E5149D">
            <w:pPr>
              <w:spacing w:line="240" w:lineRule="exact"/>
              <w:jc w:val="center"/>
            </w:pPr>
            <w:r w:rsidRPr="002B6A3F">
              <w:t>022-16-011</w:t>
            </w:r>
          </w:p>
        </w:tc>
        <w:tc>
          <w:tcPr>
            <w:tcW w:w="2610" w:type="dxa"/>
          </w:tcPr>
          <w:p w14:paraId="7D8355C8" w14:textId="77777777" w:rsidR="00E5149D" w:rsidRPr="002B6A3F" w:rsidRDefault="00E5149D">
            <w:pPr>
              <w:spacing w:line="240" w:lineRule="exact"/>
              <w:jc w:val="center"/>
            </w:pPr>
            <w:r w:rsidRPr="002B6A3F">
              <w:t>0.81 to 0.94</w:t>
            </w:r>
          </w:p>
        </w:tc>
      </w:tr>
      <w:tr w:rsidR="00E5149D" w:rsidRPr="002B6A3F" w14:paraId="6A9F5098" w14:textId="77777777">
        <w:trPr>
          <w:jc w:val="center"/>
        </w:trPr>
        <w:tc>
          <w:tcPr>
            <w:tcW w:w="2268" w:type="dxa"/>
          </w:tcPr>
          <w:p w14:paraId="43E3A7D9" w14:textId="77777777" w:rsidR="00E5149D" w:rsidRPr="002B6A3F" w:rsidRDefault="00E5149D">
            <w:pPr>
              <w:spacing w:line="240" w:lineRule="exact"/>
            </w:pPr>
          </w:p>
        </w:tc>
        <w:tc>
          <w:tcPr>
            <w:tcW w:w="2250" w:type="dxa"/>
          </w:tcPr>
          <w:p w14:paraId="0FAB137D" w14:textId="77777777" w:rsidR="00E5149D" w:rsidRPr="002B6A3F" w:rsidRDefault="00E5149D">
            <w:pPr>
              <w:spacing w:line="240" w:lineRule="exact"/>
              <w:jc w:val="center"/>
            </w:pPr>
            <w:r w:rsidRPr="002B6A3F">
              <w:t>022-16-012</w:t>
            </w:r>
          </w:p>
        </w:tc>
        <w:tc>
          <w:tcPr>
            <w:tcW w:w="2610" w:type="dxa"/>
          </w:tcPr>
          <w:p w14:paraId="31176C37" w14:textId="77777777" w:rsidR="00E5149D" w:rsidRPr="002B6A3F" w:rsidRDefault="00E5149D">
            <w:pPr>
              <w:spacing w:line="240" w:lineRule="exact"/>
              <w:jc w:val="center"/>
            </w:pPr>
            <w:r w:rsidRPr="002B6A3F">
              <w:t>0.87 to 1.00</w:t>
            </w:r>
          </w:p>
        </w:tc>
      </w:tr>
      <w:tr w:rsidR="00E5149D" w:rsidRPr="002B6A3F" w14:paraId="3D62CE05" w14:textId="77777777">
        <w:trPr>
          <w:jc w:val="center"/>
        </w:trPr>
        <w:tc>
          <w:tcPr>
            <w:tcW w:w="2268" w:type="dxa"/>
          </w:tcPr>
          <w:p w14:paraId="7CE3D685" w14:textId="77777777" w:rsidR="00E5149D" w:rsidRPr="002B6A3F" w:rsidRDefault="00E5149D">
            <w:pPr>
              <w:spacing w:line="240" w:lineRule="exact"/>
            </w:pPr>
          </w:p>
        </w:tc>
        <w:tc>
          <w:tcPr>
            <w:tcW w:w="2250" w:type="dxa"/>
          </w:tcPr>
          <w:p w14:paraId="4BA99D75" w14:textId="77777777" w:rsidR="00E5149D" w:rsidRPr="002B6A3F" w:rsidRDefault="00E5149D">
            <w:pPr>
              <w:spacing w:line="240" w:lineRule="exact"/>
              <w:jc w:val="center"/>
            </w:pPr>
            <w:r w:rsidRPr="002B6A3F">
              <w:t>022-16-013</w:t>
            </w:r>
          </w:p>
        </w:tc>
        <w:tc>
          <w:tcPr>
            <w:tcW w:w="2610" w:type="dxa"/>
          </w:tcPr>
          <w:p w14:paraId="450A7622" w14:textId="77777777" w:rsidR="00E5149D" w:rsidRPr="002B6A3F" w:rsidRDefault="00E5149D">
            <w:pPr>
              <w:spacing w:line="240" w:lineRule="exact"/>
              <w:jc w:val="center"/>
            </w:pPr>
            <w:r w:rsidRPr="002B6A3F">
              <w:t>0.94 to 1.06</w:t>
            </w:r>
          </w:p>
        </w:tc>
      </w:tr>
      <w:tr w:rsidR="00E5149D" w:rsidRPr="002B6A3F" w14:paraId="762B97FF" w14:textId="77777777">
        <w:trPr>
          <w:jc w:val="center"/>
        </w:trPr>
        <w:tc>
          <w:tcPr>
            <w:tcW w:w="2268" w:type="dxa"/>
          </w:tcPr>
          <w:p w14:paraId="12865D3A" w14:textId="77777777" w:rsidR="00E5149D" w:rsidRPr="002B6A3F" w:rsidRDefault="00E5149D">
            <w:pPr>
              <w:spacing w:line="240" w:lineRule="exact"/>
            </w:pPr>
          </w:p>
        </w:tc>
        <w:tc>
          <w:tcPr>
            <w:tcW w:w="2250" w:type="dxa"/>
          </w:tcPr>
          <w:p w14:paraId="47B33184" w14:textId="77777777" w:rsidR="00E5149D" w:rsidRPr="002B6A3F" w:rsidRDefault="00E5149D">
            <w:pPr>
              <w:spacing w:line="240" w:lineRule="exact"/>
              <w:jc w:val="center"/>
            </w:pPr>
            <w:r w:rsidRPr="002B6A3F">
              <w:t>022-16-014</w:t>
            </w:r>
          </w:p>
        </w:tc>
        <w:tc>
          <w:tcPr>
            <w:tcW w:w="2610" w:type="dxa"/>
          </w:tcPr>
          <w:p w14:paraId="407F7EAD" w14:textId="77777777" w:rsidR="00E5149D" w:rsidRPr="002B6A3F" w:rsidRDefault="00E5149D">
            <w:pPr>
              <w:spacing w:line="240" w:lineRule="exact"/>
              <w:jc w:val="center"/>
            </w:pPr>
            <w:r w:rsidRPr="002B6A3F">
              <w:t>1.00 to 1.18</w:t>
            </w:r>
          </w:p>
        </w:tc>
      </w:tr>
      <w:tr w:rsidR="00E5149D" w:rsidRPr="002B6A3F" w14:paraId="64A27875" w14:textId="77777777">
        <w:trPr>
          <w:jc w:val="center"/>
        </w:trPr>
        <w:tc>
          <w:tcPr>
            <w:tcW w:w="2268" w:type="dxa"/>
          </w:tcPr>
          <w:p w14:paraId="01731A16" w14:textId="77777777" w:rsidR="00E5149D" w:rsidRPr="002B6A3F" w:rsidRDefault="00E5149D">
            <w:pPr>
              <w:spacing w:line="240" w:lineRule="exact"/>
            </w:pPr>
          </w:p>
        </w:tc>
        <w:tc>
          <w:tcPr>
            <w:tcW w:w="2250" w:type="dxa"/>
          </w:tcPr>
          <w:p w14:paraId="37BC68A1" w14:textId="77777777" w:rsidR="00E5149D" w:rsidRPr="002B6A3F" w:rsidRDefault="00E5149D">
            <w:pPr>
              <w:spacing w:line="240" w:lineRule="exact"/>
              <w:jc w:val="center"/>
            </w:pPr>
            <w:r w:rsidRPr="002B6A3F">
              <w:t>022-16-015</w:t>
            </w:r>
          </w:p>
        </w:tc>
        <w:tc>
          <w:tcPr>
            <w:tcW w:w="2610" w:type="dxa"/>
          </w:tcPr>
          <w:p w14:paraId="5206A987" w14:textId="77777777" w:rsidR="00E5149D" w:rsidRPr="002B6A3F" w:rsidRDefault="00E5149D">
            <w:pPr>
              <w:spacing w:line="240" w:lineRule="exact"/>
              <w:jc w:val="center"/>
            </w:pPr>
            <w:r w:rsidRPr="002B6A3F">
              <w:t>1.06 to 1.25</w:t>
            </w:r>
          </w:p>
        </w:tc>
      </w:tr>
      <w:tr w:rsidR="00E5149D" w:rsidRPr="002B6A3F" w14:paraId="0753C246" w14:textId="77777777">
        <w:trPr>
          <w:jc w:val="center"/>
        </w:trPr>
        <w:tc>
          <w:tcPr>
            <w:tcW w:w="2268" w:type="dxa"/>
          </w:tcPr>
          <w:p w14:paraId="47F4073B" w14:textId="77777777" w:rsidR="00E5149D" w:rsidRPr="002B6A3F" w:rsidRDefault="00E5149D">
            <w:pPr>
              <w:spacing w:line="240" w:lineRule="exact"/>
            </w:pPr>
          </w:p>
        </w:tc>
        <w:tc>
          <w:tcPr>
            <w:tcW w:w="2250" w:type="dxa"/>
          </w:tcPr>
          <w:p w14:paraId="77C63D65" w14:textId="77777777" w:rsidR="00E5149D" w:rsidRPr="002B6A3F" w:rsidRDefault="00E5149D">
            <w:pPr>
              <w:spacing w:line="240" w:lineRule="exact"/>
              <w:jc w:val="center"/>
            </w:pPr>
            <w:r w:rsidRPr="002B6A3F">
              <w:t>022-01-018</w:t>
            </w:r>
          </w:p>
        </w:tc>
        <w:tc>
          <w:tcPr>
            <w:tcW w:w="2610" w:type="dxa"/>
          </w:tcPr>
          <w:p w14:paraId="0B2E392A" w14:textId="77777777" w:rsidR="00E5149D" w:rsidRPr="002B6A3F" w:rsidRDefault="00E5149D">
            <w:pPr>
              <w:spacing w:line="240" w:lineRule="exact"/>
              <w:jc w:val="center"/>
            </w:pPr>
            <w:r w:rsidRPr="002B6A3F">
              <w:t>1.25 to 1.50</w:t>
            </w:r>
          </w:p>
        </w:tc>
      </w:tr>
      <w:tr w:rsidR="00E5149D" w:rsidRPr="002B6A3F" w14:paraId="445DE4C4" w14:textId="77777777">
        <w:trPr>
          <w:jc w:val="center"/>
        </w:trPr>
        <w:tc>
          <w:tcPr>
            <w:tcW w:w="2268" w:type="dxa"/>
          </w:tcPr>
          <w:p w14:paraId="3350ABE1" w14:textId="77777777" w:rsidR="00E5149D" w:rsidRPr="002B6A3F" w:rsidRDefault="00E5149D">
            <w:pPr>
              <w:spacing w:line="240" w:lineRule="exact"/>
            </w:pPr>
          </w:p>
        </w:tc>
        <w:tc>
          <w:tcPr>
            <w:tcW w:w="2250" w:type="dxa"/>
          </w:tcPr>
          <w:p w14:paraId="38DEB646" w14:textId="77777777" w:rsidR="00E5149D" w:rsidRPr="002B6A3F" w:rsidRDefault="00E5149D">
            <w:pPr>
              <w:spacing w:line="240" w:lineRule="exact"/>
              <w:jc w:val="center"/>
            </w:pPr>
          </w:p>
        </w:tc>
        <w:tc>
          <w:tcPr>
            <w:tcW w:w="2610" w:type="dxa"/>
          </w:tcPr>
          <w:p w14:paraId="5303659C" w14:textId="77777777" w:rsidR="00E5149D" w:rsidRPr="002B6A3F" w:rsidRDefault="00E5149D">
            <w:pPr>
              <w:spacing w:line="240" w:lineRule="exact"/>
              <w:jc w:val="center"/>
            </w:pPr>
          </w:p>
        </w:tc>
      </w:tr>
      <w:tr w:rsidR="00E5149D" w:rsidRPr="002B6A3F" w14:paraId="60179270" w14:textId="77777777">
        <w:trPr>
          <w:jc w:val="center"/>
        </w:trPr>
        <w:tc>
          <w:tcPr>
            <w:tcW w:w="2268" w:type="dxa"/>
          </w:tcPr>
          <w:p w14:paraId="611E1DE6" w14:textId="77777777" w:rsidR="00E5149D" w:rsidRPr="002B6A3F" w:rsidRDefault="00E5149D">
            <w:pPr>
              <w:spacing w:line="240" w:lineRule="exact"/>
            </w:pPr>
            <w:r w:rsidRPr="002B6A3F">
              <w:t>Lewis</w:t>
            </w:r>
          </w:p>
        </w:tc>
        <w:tc>
          <w:tcPr>
            <w:tcW w:w="2250" w:type="dxa"/>
          </w:tcPr>
          <w:p w14:paraId="5B6DF391" w14:textId="77777777" w:rsidR="00E5149D" w:rsidRPr="002B6A3F" w:rsidRDefault="00E5149D">
            <w:pPr>
              <w:spacing w:line="240" w:lineRule="exact"/>
              <w:jc w:val="center"/>
            </w:pPr>
            <w:r w:rsidRPr="002B6A3F">
              <w:t>A-U-SW-18</w:t>
            </w:r>
          </w:p>
        </w:tc>
        <w:tc>
          <w:tcPr>
            <w:tcW w:w="2610" w:type="dxa"/>
          </w:tcPr>
          <w:p w14:paraId="2425FAE9" w14:textId="77777777" w:rsidR="00E5149D" w:rsidRPr="002B6A3F" w:rsidRDefault="00E5149D">
            <w:pPr>
              <w:spacing w:line="240" w:lineRule="exact"/>
              <w:jc w:val="center"/>
            </w:pPr>
            <w:r w:rsidRPr="002B6A3F">
              <w:t>0.75 to 1.25</w:t>
            </w:r>
          </w:p>
        </w:tc>
      </w:tr>
      <w:tr w:rsidR="00E5149D" w:rsidRPr="002B6A3F" w14:paraId="58B4A001" w14:textId="77777777">
        <w:trPr>
          <w:jc w:val="center"/>
        </w:trPr>
        <w:tc>
          <w:tcPr>
            <w:tcW w:w="2268" w:type="dxa"/>
          </w:tcPr>
          <w:p w14:paraId="0359ABB5" w14:textId="77777777" w:rsidR="00E5149D" w:rsidRPr="002B6A3F" w:rsidRDefault="00E5149D">
            <w:pPr>
              <w:spacing w:line="240" w:lineRule="exact"/>
            </w:pPr>
          </w:p>
        </w:tc>
        <w:tc>
          <w:tcPr>
            <w:tcW w:w="2250" w:type="dxa"/>
          </w:tcPr>
          <w:p w14:paraId="221CEA24" w14:textId="77777777" w:rsidR="00E5149D" w:rsidRPr="002B6A3F" w:rsidRDefault="00E5149D">
            <w:pPr>
              <w:spacing w:line="240" w:lineRule="exact"/>
              <w:jc w:val="center"/>
            </w:pPr>
            <w:r w:rsidRPr="002B6A3F">
              <w:t>U-1.12</w:t>
            </w:r>
          </w:p>
        </w:tc>
        <w:tc>
          <w:tcPr>
            <w:tcW w:w="2610" w:type="dxa"/>
          </w:tcPr>
          <w:p w14:paraId="4A4F2113" w14:textId="77777777" w:rsidR="00E5149D" w:rsidRPr="002B6A3F" w:rsidRDefault="00E5149D">
            <w:pPr>
              <w:spacing w:line="240" w:lineRule="exact"/>
              <w:jc w:val="center"/>
            </w:pPr>
            <w:r w:rsidRPr="002B6A3F">
              <w:t>1.12 to 1.62</w:t>
            </w:r>
          </w:p>
        </w:tc>
      </w:tr>
      <w:tr w:rsidR="00E5149D" w:rsidRPr="002B6A3F" w14:paraId="755C8F53" w14:textId="77777777">
        <w:trPr>
          <w:jc w:val="center"/>
        </w:trPr>
        <w:tc>
          <w:tcPr>
            <w:tcW w:w="2268" w:type="dxa"/>
          </w:tcPr>
          <w:p w14:paraId="246B38DB" w14:textId="77777777" w:rsidR="00E5149D" w:rsidRPr="002B6A3F" w:rsidRDefault="00E5149D">
            <w:pPr>
              <w:spacing w:line="240" w:lineRule="exact"/>
            </w:pPr>
          </w:p>
        </w:tc>
        <w:tc>
          <w:tcPr>
            <w:tcW w:w="2250" w:type="dxa"/>
          </w:tcPr>
          <w:p w14:paraId="4070F204" w14:textId="77777777" w:rsidR="00E5149D" w:rsidRPr="002B6A3F" w:rsidRDefault="00E5149D">
            <w:pPr>
              <w:spacing w:line="240" w:lineRule="exact"/>
              <w:jc w:val="center"/>
            </w:pPr>
          </w:p>
        </w:tc>
        <w:tc>
          <w:tcPr>
            <w:tcW w:w="2610" w:type="dxa"/>
          </w:tcPr>
          <w:p w14:paraId="48014FBB" w14:textId="77777777" w:rsidR="00E5149D" w:rsidRPr="002B6A3F" w:rsidRDefault="00E5149D">
            <w:pPr>
              <w:spacing w:line="240" w:lineRule="exact"/>
              <w:jc w:val="center"/>
            </w:pPr>
          </w:p>
        </w:tc>
      </w:tr>
      <w:tr w:rsidR="002B2EC3" w:rsidRPr="002B6A3F" w14:paraId="4AD1F93E" w14:textId="77777777">
        <w:trPr>
          <w:jc w:val="center"/>
        </w:trPr>
        <w:tc>
          <w:tcPr>
            <w:tcW w:w="2268" w:type="dxa"/>
          </w:tcPr>
          <w:p w14:paraId="7AF34D8C" w14:textId="77777777" w:rsidR="002B2EC3" w:rsidRPr="002B2EC3" w:rsidRDefault="002B2EC3">
            <w:pPr>
              <w:spacing w:line="240" w:lineRule="exact"/>
              <w:rPr>
                <w:sz w:val="18"/>
                <w:szCs w:val="18"/>
              </w:rPr>
            </w:pPr>
            <w:r w:rsidRPr="002B2EC3">
              <w:rPr>
                <w:sz w:val="18"/>
                <w:szCs w:val="18"/>
              </w:rPr>
              <w:t>MacLean Power Systems</w:t>
            </w:r>
          </w:p>
        </w:tc>
        <w:tc>
          <w:tcPr>
            <w:tcW w:w="2250" w:type="dxa"/>
          </w:tcPr>
          <w:p w14:paraId="62F2F15D" w14:textId="77777777" w:rsidR="002B2EC3" w:rsidRPr="002B6A3F" w:rsidRDefault="002B2EC3">
            <w:pPr>
              <w:spacing w:line="240" w:lineRule="exact"/>
              <w:jc w:val="center"/>
            </w:pPr>
            <w:r w:rsidRPr="002B2EC3">
              <w:t>MCS-820</w:t>
            </w:r>
          </w:p>
        </w:tc>
        <w:tc>
          <w:tcPr>
            <w:tcW w:w="2610" w:type="dxa"/>
          </w:tcPr>
          <w:p w14:paraId="1D226038" w14:textId="77777777" w:rsidR="002B2EC3" w:rsidRPr="002B6A3F" w:rsidRDefault="002B2EC3">
            <w:pPr>
              <w:spacing w:line="240" w:lineRule="exact"/>
              <w:jc w:val="center"/>
            </w:pPr>
            <w:r w:rsidRPr="002B2EC3">
              <w:t>0.75 to 3.0</w:t>
            </w:r>
          </w:p>
        </w:tc>
      </w:tr>
      <w:tr w:rsidR="002B2EC3" w:rsidRPr="002B6A3F" w14:paraId="41A51B27" w14:textId="77777777">
        <w:trPr>
          <w:jc w:val="center"/>
        </w:trPr>
        <w:tc>
          <w:tcPr>
            <w:tcW w:w="2268" w:type="dxa"/>
          </w:tcPr>
          <w:p w14:paraId="7453A280" w14:textId="77777777" w:rsidR="002B2EC3" w:rsidRPr="002B6A3F" w:rsidRDefault="002B2EC3">
            <w:pPr>
              <w:spacing w:line="240" w:lineRule="exact"/>
            </w:pPr>
          </w:p>
        </w:tc>
        <w:tc>
          <w:tcPr>
            <w:tcW w:w="2250" w:type="dxa"/>
          </w:tcPr>
          <w:p w14:paraId="478E06AE" w14:textId="77777777" w:rsidR="002B2EC3" w:rsidRPr="002B6A3F" w:rsidRDefault="002B2EC3">
            <w:pPr>
              <w:spacing w:line="240" w:lineRule="exact"/>
              <w:jc w:val="center"/>
            </w:pPr>
          </w:p>
        </w:tc>
        <w:tc>
          <w:tcPr>
            <w:tcW w:w="2610" w:type="dxa"/>
          </w:tcPr>
          <w:p w14:paraId="2EA3168E" w14:textId="77777777" w:rsidR="002B2EC3" w:rsidRPr="002B6A3F" w:rsidRDefault="002B2EC3">
            <w:pPr>
              <w:spacing w:line="240" w:lineRule="exact"/>
              <w:jc w:val="center"/>
            </w:pPr>
          </w:p>
        </w:tc>
      </w:tr>
      <w:tr w:rsidR="00E5149D" w:rsidRPr="002B6A3F" w14:paraId="0A17DDA8" w14:textId="77777777">
        <w:trPr>
          <w:jc w:val="center"/>
        </w:trPr>
        <w:tc>
          <w:tcPr>
            <w:tcW w:w="2268" w:type="dxa"/>
          </w:tcPr>
          <w:p w14:paraId="760F91A3" w14:textId="77777777" w:rsidR="00E5149D" w:rsidRPr="002B6A3F" w:rsidRDefault="00E5149D">
            <w:pPr>
              <w:spacing w:line="240" w:lineRule="exact"/>
            </w:pPr>
            <w:r w:rsidRPr="002B6A3F">
              <w:t xml:space="preserve">Slater </w:t>
            </w:r>
          </w:p>
        </w:tc>
        <w:tc>
          <w:tcPr>
            <w:tcW w:w="2250" w:type="dxa"/>
          </w:tcPr>
          <w:p w14:paraId="4E531EB0" w14:textId="77777777" w:rsidR="00E5149D" w:rsidRPr="002B6A3F" w:rsidRDefault="00E5149D">
            <w:pPr>
              <w:spacing w:line="240" w:lineRule="exact"/>
              <w:jc w:val="center"/>
            </w:pPr>
            <w:r w:rsidRPr="002B6A3F">
              <w:t>FCSD 14</w:t>
            </w:r>
          </w:p>
        </w:tc>
        <w:tc>
          <w:tcPr>
            <w:tcW w:w="2610" w:type="dxa"/>
          </w:tcPr>
          <w:p w14:paraId="65CD252B" w14:textId="77777777" w:rsidR="00E5149D" w:rsidRPr="002B6A3F" w:rsidRDefault="00E5149D">
            <w:pPr>
              <w:spacing w:line="240" w:lineRule="exact"/>
              <w:jc w:val="center"/>
            </w:pPr>
            <w:r w:rsidRPr="002B6A3F">
              <w:t>0.82 to 0.95</w:t>
            </w:r>
          </w:p>
        </w:tc>
      </w:tr>
      <w:tr w:rsidR="00E5149D" w:rsidRPr="002B6A3F" w14:paraId="3C9D5580" w14:textId="77777777">
        <w:trPr>
          <w:jc w:val="center"/>
        </w:trPr>
        <w:tc>
          <w:tcPr>
            <w:tcW w:w="2268" w:type="dxa"/>
          </w:tcPr>
          <w:p w14:paraId="509F333F" w14:textId="77777777" w:rsidR="00E5149D" w:rsidRPr="002B6A3F" w:rsidRDefault="00E5149D">
            <w:pPr>
              <w:spacing w:line="240" w:lineRule="exact"/>
            </w:pPr>
          </w:p>
        </w:tc>
        <w:tc>
          <w:tcPr>
            <w:tcW w:w="2250" w:type="dxa"/>
          </w:tcPr>
          <w:p w14:paraId="067DE117" w14:textId="77777777" w:rsidR="00E5149D" w:rsidRPr="002B6A3F" w:rsidRDefault="00E5149D">
            <w:pPr>
              <w:spacing w:line="240" w:lineRule="exact"/>
              <w:jc w:val="center"/>
            </w:pPr>
            <w:r w:rsidRPr="002B6A3F">
              <w:t>FCSD 15</w:t>
            </w:r>
          </w:p>
        </w:tc>
        <w:tc>
          <w:tcPr>
            <w:tcW w:w="2610" w:type="dxa"/>
          </w:tcPr>
          <w:p w14:paraId="2630E3BB" w14:textId="77777777" w:rsidR="00E5149D" w:rsidRPr="002B6A3F" w:rsidRDefault="00E5149D">
            <w:pPr>
              <w:spacing w:line="240" w:lineRule="exact"/>
              <w:jc w:val="center"/>
            </w:pPr>
            <w:r w:rsidRPr="002B6A3F">
              <w:t>0.88 to 1.00</w:t>
            </w:r>
          </w:p>
        </w:tc>
      </w:tr>
      <w:tr w:rsidR="00E5149D" w:rsidRPr="002B6A3F" w14:paraId="45C38313" w14:textId="77777777">
        <w:trPr>
          <w:jc w:val="center"/>
        </w:trPr>
        <w:tc>
          <w:tcPr>
            <w:tcW w:w="2268" w:type="dxa"/>
          </w:tcPr>
          <w:p w14:paraId="7AE5DDCC" w14:textId="77777777" w:rsidR="00E5149D" w:rsidRPr="002B6A3F" w:rsidRDefault="00E5149D">
            <w:pPr>
              <w:spacing w:line="240" w:lineRule="exact"/>
            </w:pPr>
          </w:p>
        </w:tc>
        <w:tc>
          <w:tcPr>
            <w:tcW w:w="2250" w:type="dxa"/>
          </w:tcPr>
          <w:p w14:paraId="5F7AD431" w14:textId="77777777" w:rsidR="00E5149D" w:rsidRPr="002B6A3F" w:rsidRDefault="00E5149D">
            <w:pPr>
              <w:spacing w:line="240" w:lineRule="exact"/>
              <w:jc w:val="center"/>
            </w:pPr>
            <w:r w:rsidRPr="002B6A3F">
              <w:t>FCSD 16</w:t>
            </w:r>
          </w:p>
        </w:tc>
        <w:tc>
          <w:tcPr>
            <w:tcW w:w="2610" w:type="dxa"/>
          </w:tcPr>
          <w:p w14:paraId="062B4A06" w14:textId="77777777" w:rsidR="00E5149D" w:rsidRPr="002B6A3F" w:rsidRDefault="00E5149D">
            <w:pPr>
              <w:spacing w:line="240" w:lineRule="exact"/>
              <w:jc w:val="center"/>
            </w:pPr>
            <w:r w:rsidRPr="002B6A3F">
              <w:t>0.95 to 1.06</w:t>
            </w:r>
          </w:p>
        </w:tc>
      </w:tr>
      <w:tr w:rsidR="00E5149D" w:rsidRPr="002B6A3F" w14:paraId="54E02462" w14:textId="77777777">
        <w:trPr>
          <w:jc w:val="center"/>
        </w:trPr>
        <w:tc>
          <w:tcPr>
            <w:tcW w:w="2268" w:type="dxa"/>
          </w:tcPr>
          <w:p w14:paraId="788840E6" w14:textId="77777777" w:rsidR="00E5149D" w:rsidRPr="002B6A3F" w:rsidRDefault="00E5149D">
            <w:pPr>
              <w:spacing w:line="240" w:lineRule="exact"/>
            </w:pPr>
          </w:p>
        </w:tc>
        <w:tc>
          <w:tcPr>
            <w:tcW w:w="2250" w:type="dxa"/>
          </w:tcPr>
          <w:p w14:paraId="1E2E9EF5" w14:textId="77777777" w:rsidR="00E5149D" w:rsidRPr="002B6A3F" w:rsidRDefault="00E5149D">
            <w:pPr>
              <w:spacing w:line="240" w:lineRule="exact"/>
              <w:jc w:val="center"/>
            </w:pPr>
            <w:r w:rsidRPr="002B6A3F">
              <w:t>FCSD 17</w:t>
            </w:r>
          </w:p>
        </w:tc>
        <w:tc>
          <w:tcPr>
            <w:tcW w:w="2610" w:type="dxa"/>
          </w:tcPr>
          <w:p w14:paraId="7D94E9F4" w14:textId="77777777" w:rsidR="00E5149D" w:rsidRPr="002B6A3F" w:rsidRDefault="00E5149D">
            <w:pPr>
              <w:spacing w:line="240" w:lineRule="exact"/>
              <w:jc w:val="center"/>
            </w:pPr>
            <w:r w:rsidRPr="002B6A3F">
              <w:t>1.01 to 1.19</w:t>
            </w:r>
          </w:p>
        </w:tc>
      </w:tr>
      <w:tr w:rsidR="00E5149D" w:rsidRPr="002B6A3F" w14:paraId="063EC77A" w14:textId="77777777">
        <w:trPr>
          <w:jc w:val="center"/>
        </w:trPr>
        <w:tc>
          <w:tcPr>
            <w:tcW w:w="2268" w:type="dxa"/>
          </w:tcPr>
          <w:p w14:paraId="35E0AF6D" w14:textId="77777777" w:rsidR="00E5149D" w:rsidRPr="002B6A3F" w:rsidRDefault="00E5149D">
            <w:pPr>
              <w:spacing w:line="240" w:lineRule="exact"/>
            </w:pPr>
          </w:p>
        </w:tc>
        <w:tc>
          <w:tcPr>
            <w:tcW w:w="2250" w:type="dxa"/>
          </w:tcPr>
          <w:p w14:paraId="07B6AAB0" w14:textId="77777777" w:rsidR="00E5149D" w:rsidRPr="002B6A3F" w:rsidRDefault="00E5149D">
            <w:pPr>
              <w:spacing w:line="240" w:lineRule="exact"/>
              <w:jc w:val="center"/>
            </w:pPr>
            <w:r w:rsidRPr="002B6A3F">
              <w:t>FCSD 18</w:t>
            </w:r>
          </w:p>
        </w:tc>
        <w:tc>
          <w:tcPr>
            <w:tcW w:w="2610" w:type="dxa"/>
          </w:tcPr>
          <w:p w14:paraId="05BEDD5C" w14:textId="77777777" w:rsidR="00E5149D" w:rsidRPr="002B6A3F" w:rsidRDefault="00E5149D">
            <w:pPr>
              <w:spacing w:line="240" w:lineRule="exact"/>
              <w:jc w:val="center"/>
            </w:pPr>
            <w:r w:rsidRPr="002B6A3F">
              <w:t>1.07 to 1.26</w:t>
            </w:r>
          </w:p>
        </w:tc>
      </w:tr>
      <w:tr w:rsidR="00E5149D" w:rsidRPr="002B6A3F" w14:paraId="46251438" w14:textId="77777777">
        <w:trPr>
          <w:jc w:val="center"/>
        </w:trPr>
        <w:tc>
          <w:tcPr>
            <w:tcW w:w="2268" w:type="dxa"/>
          </w:tcPr>
          <w:p w14:paraId="31773783" w14:textId="77777777" w:rsidR="00E5149D" w:rsidRPr="002B6A3F" w:rsidRDefault="00E5149D">
            <w:pPr>
              <w:spacing w:line="240" w:lineRule="exact"/>
            </w:pPr>
          </w:p>
        </w:tc>
        <w:tc>
          <w:tcPr>
            <w:tcW w:w="2250" w:type="dxa"/>
          </w:tcPr>
          <w:p w14:paraId="45996C2A" w14:textId="77777777" w:rsidR="00E5149D" w:rsidRPr="002B6A3F" w:rsidRDefault="00E5149D">
            <w:pPr>
              <w:spacing w:line="240" w:lineRule="exact"/>
              <w:jc w:val="center"/>
            </w:pPr>
            <w:r w:rsidRPr="002B6A3F">
              <w:t>FC125-U</w:t>
            </w:r>
          </w:p>
        </w:tc>
        <w:tc>
          <w:tcPr>
            <w:tcW w:w="2610" w:type="dxa"/>
          </w:tcPr>
          <w:p w14:paraId="29D75D5A" w14:textId="77777777" w:rsidR="00E5149D" w:rsidRPr="002B6A3F" w:rsidRDefault="00E5149D">
            <w:pPr>
              <w:spacing w:line="240" w:lineRule="exact"/>
              <w:jc w:val="center"/>
            </w:pPr>
            <w:r w:rsidRPr="002B6A3F">
              <w:t>1.25 to 1.50</w:t>
            </w:r>
          </w:p>
        </w:tc>
      </w:tr>
      <w:tr w:rsidR="00E5149D" w:rsidRPr="002B6A3F" w14:paraId="791423E6" w14:textId="77777777">
        <w:trPr>
          <w:jc w:val="center"/>
        </w:trPr>
        <w:tc>
          <w:tcPr>
            <w:tcW w:w="2268" w:type="dxa"/>
          </w:tcPr>
          <w:p w14:paraId="17858FF9" w14:textId="77777777" w:rsidR="00E5149D" w:rsidRPr="002B6A3F" w:rsidRDefault="00E5149D">
            <w:pPr>
              <w:spacing w:line="240" w:lineRule="exact"/>
            </w:pPr>
          </w:p>
        </w:tc>
        <w:tc>
          <w:tcPr>
            <w:tcW w:w="2250" w:type="dxa"/>
          </w:tcPr>
          <w:p w14:paraId="79F0FEF2" w14:textId="77777777" w:rsidR="00E5149D" w:rsidRPr="002B6A3F" w:rsidRDefault="00E5149D">
            <w:pPr>
              <w:spacing w:line="240" w:lineRule="exact"/>
              <w:jc w:val="center"/>
            </w:pPr>
          </w:p>
        </w:tc>
        <w:tc>
          <w:tcPr>
            <w:tcW w:w="2610" w:type="dxa"/>
          </w:tcPr>
          <w:p w14:paraId="2D7192A9" w14:textId="77777777" w:rsidR="00E5149D" w:rsidRPr="002B6A3F" w:rsidRDefault="00E5149D">
            <w:pPr>
              <w:spacing w:line="240" w:lineRule="exact"/>
              <w:jc w:val="center"/>
            </w:pPr>
          </w:p>
        </w:tc>
      </w:tr>
      <w:tr w:rsidR="00E5149D" w:rsidRPr="002B6A3F" w14:paraId="13757D7C" w14:textId="77777777">
        <w:trPr>
          <w:jc w:val="center"/>
        </w:trPr>
        <w:tc>
          <w:tcPr>
            <w:tcW w:w="2268" w:type="dxa"/>
          </w:tcPr>
          <w:p w14:paraId="14B22BD6" w14:textId="77777777" w:rsidR="00E5149D" w:rsidRPr="002B6A3F" w:rsidRDefault="00E5149D">
            <w:pPr>
              <w:spacing w:line="240" w:lineRule="exact"/>
            </w:pPr>
            <w:r w:rsidRPr="002B6A3F">
              <w:t>Woodhead</w:t>
            </w:r>
          </w:p>
        </w:tc>
        <w:tc>
          <w:tcPr>
            <w:tcW w:w="2250" w:type="dxa"/>
          </w:tcPr>
          <w:p w14:paraId="12487F32" w14:textId="77777777" w:rsidR="00E5149D" w:rsidRPr="002B6A3F" w:rsidRDefault="00E5149D">
            <w:pPr>
              <w:spacing w:line="240" w:lineRule="exact"/>
              <w:jc w:val="center"/>
            </w:pPr>
            <w:r w:rsidRPr="002B6A3F">
              <w:t>35032 (SC075-U)</w:t>
            </w:r>
          </w:p>
        </w:tc>
        <w:tc>
          <w:tcPr>
            <w:tcW w:w="2610" w:type="dxa"/>
          </w:tcPr>
          <w:p w14:paraId="02445B76" w14:textId="77777777" w:rsidR="00E5149D" w:rsidRPr="002B6A3F" w:rsidRDefault="00E5149D">
            <w:pPr>
              <w:spacing w:line="240" w:lineRule="exact"/>
              <w:jc w:val="center"/>
            </w:pPr>
            <w:r w:rsidRPr="002B6A3F">
              <w:t>0.75 to 0.99</w:t>
            </w:r>
          </w:p>
        </w:tc>
      </w:tr>
      <w:tr w:rsidR="00E5149D" w:rsidRPr="002B6A3F" w14:paraId="4B0985C1" w14:textId="77777777">
        <w:trPr>
          <w:jc w:val="center"/>
        </w:trPr>
        <w:tc>
          <w:tcPr>
            <w:tcW w:w="2268" w:type="dxa"/>
          </w:tcPr>
          <w:p w14:paraId="1D5BB9B2" w14:textId="77777777" w:rsidR="00E5149D" w:rsidRPr="002B6A3F" w:rsidRDefault="00E5149D">
            <w:pPr>
              <w:spacing w:line="240" w:lineRule="exact"/>
            </w:pPr>
          </w:p>
        </w:tc>
        <w:tc>
          <w:tcPr>
            <w:tcW w:w="2250" w:type="dxa"/>
          </w:tcPr>
          <w:p w14:paraId="62EF9C42" w14:textId="77777777" w:rsidR="00E5149D" w:rsidRPr="002B6A3F" w:rsidRDefault="00E5149D">
            <w:pPr>
              <w:spacing w:line="240" w:lineRule="exact"/>
              <w:jc w:val="center"/>
            </w:pPr>
            <w:r w:rsidRPr="002B6A3F">
              <w:t>35033 (SC100-U</w:t>
            </w:r>
          </w:p>
        </w:tc>
        <w:tc>
          <w:tcPr>
            <w:tcW w:w="2610" w:type="dxa"/>
          </w:tcPr>
          <w:p w14:paraId="1D4A6B77" w14:textId="77777777" w:rsidR="00E5149D" w:rsidRPr="002B6A3F" w:rsidRDefault="00E5149D">
            <w:pPr>
              <w:spacing w:line="240" w:lineRule="exact"/>
              <w:jc w:val="center"/>
            </w:pPr>
            <w:r w:rsidRPr="002B6A3F">
              <w:t>1.00 to 1.24</w:t>
            </w:r>
          </w:p>
        </w:tc>
      </w:tr>
      <w:tr w:rsidR="00E5149D" w:rsidRPr="002B6A3F" w14:paraId="56CD276F" w14:textId="77777777">
        <w:trPr>
          <w:jc w:val="center"/>
        </w:trPr>
        <w:tc>
          <w:tcPr>
            <w:tcW w:w="2268" w:type="dxa"/>
          </w:tcPr>
          <w:p w14:paraId="475D0891" w14:textId="77777777" w:rsidR="00E5149D" w:rsidRPr="002B6A3F" w:rsidRDefault="00E5149D">
            <w:pPr>
              <w:spacing w:line="240" w:lineRule="exact"/>
            </w:pPr>
          </w:p>
        </w:tc>
        <w:tc>
          <w:tcPr>
            <w:tcW w:w="2250" w:type="dxa"/>
          </w:tcPr>
          <w:p w14:paraId="571E7924" w14:textId="77777777" w:rsidR="00E5149D" w:rsidRPr="002B6A3F" w:rsidRDefault="00E5149D">
            <w:pPr>
              <w:spacing w:line="240" w:lineRule="exact"/>
              <w:jc w:val="center"/>
            </w:pPr>
            <w:r w:rsidRPr="002B6A3F">
              <w:t>35034 (SC125-U)</w:t>
            </w:r>
          </w:p>
        </w:tc>
        <w:tc>
          <w:tcPr>
            <w:tcW w:w="2610" w:type="dxa"/>
          </w:tcPr>
          <w:p w14:paraId="471A4B72" w14:textId="77777777" w:rsidR="00E5149D" w:rsidRPr="002B6A3F" w:rsidRDefault="00E5149D">
            <w:pPr>
              <w:spacing w:line="240" w:lineRule="exact"/>
              <w:jc w:val="center"/>
            </w:pPr>
            <w:r w:rsidRPr="002B6A3F">
              <w:t>1.25 to 1.49</w:t>
            </w:r>
          </w:p>
        </w:tc>
      </w:tr>
    </w:tbl>
    <w:p w14:paraId="176EB10E" w14:textId="77777777" w:rsidR="00E5149D" w:rsidRPr="002B6A3F" w:rsidRDefault="00E5149D">
      <w:pPr>
        <w:pStyle w:val="HEADINGRIGHT"/>
      </w:pPr>
    </w:p>
    <w:p w14:paraId="0C8B36DD" w14:textId="77777777" w:rsidR="00E5149D" w:rsidRPr="002B6A3F" w:rsidRDefault="00E5149D">
      <w:pPr>
        <w:pStyle w:val="HEADINGRIGHT"/>
        <w:jc w:val="center"/>
      </w:pPr>
    </w:p>
    <w:p w14:paraId="53C4686B" w14:textId="77777777" w:rsidR="00E5149D" w:rsidRPr="002B6A3F" w:rsidRDefault="00E5149D" w:rsidP="00371E22">
      <w:pPr>
        <w:pStyle w:val="HEADINGLEFT"/>
      </w:pPr>
      <w:r w:rsidRPr="002B6A3F">
        <w:br w:type="page"/>
      </w:r>
      <w:r w:rsidRPr="002B6A3F">
        <w:lastRenderedPageBreak/>
        <w:t>U hd-1</w:t>
      </w:r>
    </w:p>
    <w:p w14:paraId="30E6AA30" w14:textId="77777777" w:rsidR="00E5149D" w:rsidRPr="002B6A3F" w:rsidRDefault="00D55773">
      <w:pPr>
        <w:pStyle w:val="HEADINGLEFT"/>
      </w:pPr>
      <w:r>
        <w:t>October 2015</w:t>
      </w:r>
    </w:p>
    <w:p w14:paraId="1C1BBAB2" w14:textId="77777777" w:rsidR="00E5149D" w:rsidRPr="002B6A3F" w:rsidRDefault="00E5149D">
      <w:pPr>
        <w:pStyle w:val="HEADINGRIGHT"/>
      </w:pPr>
    </w:p>
    <w:p w14:paraId="6ED60E89" w14:textId="77777777" w:rsidR="00E5149D" w:rsidRPr="002B6A3F" w:rsidRDefault="00E5149D">
      <w:pPr>
        <w:tabs>
          <w:tab w:val="left" w:pos="3840"/>
          <w:tab w:val="left" w:pos="4200"/>
          <w:tab w:val="left" w:pos="6480"/>
        </w:tabs>
        <w:spacing w:line="240" w:lineRule="exact"/>
      </w:pPr>
    </w:p>
    <w:p w14:paraId="24F88FBD" w14:textId="77777777" w:rsidR="00E5149D" w:rsidRPr="002B6A3F" w:rsidRDefault="00E5149D">
      <w:pPr>
        <w:tabs>
          <w:tab w:val="left" w:pos="3840"/>
          <w:tab w:val="left" w:pos="4200"/>
          <w:tab w:val="left" w:pos="6480"/>
        </w:tabs>
        <w:spacing w:line="240" w:lineRule="exact"/>
        <w:jc w:val="center"/>
        <w:outlineLvl w:val="0"/>
      </w:pPr>
      <w:r w:rsidRPr="002B6A3F">
        <w:t xml:space="preserve">U hd </w:t>
      </w:r>
      <w:r w:rsidR="00D55773">
        <w:t>–</w:t>
      </w:r>
      <w:r w:rsidRPr="002B6A3F">
        <w:t xml:space="preserve"> Brackets, pothead mounting, and Brackets, combination pothead and arrester mounting</w:t>
      </w:r>
    </w:p>
    <w:p w14:paraId="6EAF03C6" w14:textId="77777777" w:rsidR="00E5149D" w:rsidRPr="002B6A3F" w:rsidRDefault="00E5149D">
      <w:pPr>
        <w:tabs>
          <w:tab w:val="left" w:pos="3840"/>
          <w:tab w:val="left" w:pos="4200"/>
          <w:tab w:val="left" w:pos="6480"/>
        </w:tabs>
        <w:spacing w:line="240" w:lineRule="exact"/>
      </w:pPr>
    </w:p>
    <w:tbl>
      <w:tblPr>
        <w:tblW w:w="0" w:type="auto"/>
        <w:jc w:val="center"/>
        <w:tblLayout w:type="fixed"/>
        <w:tblLook w:val="0000" w:firstRow="0" w:lastRow="0" w:firstColumn="0" w:lastColumn="0" w:noHBand="0" w:noVBand="0"/>
      </w:tblPr>
      <w:tblGrid>
        <w:gridCol w:w="3438"/>
        <w:gridCol w:w="1740"/>
        <w:gridCol w:w="2580"/>
      </w:tblGrid>
      <w:tr w:rsidR="00E5149D" w:rsidRPr="002B6A3F" w14:paraId="0E823FAC" w14:textId="77777777">
        <w:trPr>
          <w:tblHeader/>
          <w:jc w:val="center"/>
        </w:trPr>
        <w:tc>
          <w:tcPr>
            <w:tcW w:w="3438" w:type="dxa"/>
          </w:tcPr>
          <w:p w14:paraId="4B30B306" w14:textId="77777777" w:rsidR="00E5149D" w:rsidRPr="002B6A3F" w:rsidRDefault="00E5149D">
            <w:pPr>
              <w:pBdr>
                <w:bottom w:val="single" w:sz="6" w:space="1" w:color="auto"/>
              </w:pBdr>
              <w:spacing w:line="240" w:lineRule="exact"/>
            </w:pPr>
            <w:r w:rsidRPr="002B6A3F">
              <w:t>Manufacturer</w:t>
            </w:r>
          </w:p>
        </w:tc>
        <w:tc>
          <w:tcPr>
            <w:tcW w:w="1740" w:type="dxa"/>
          </w:tcPr>
          <w:p w14:paraId="2650BCD5" w14:textId="77777777" w:rsidR="00E5149D" w:rsidRPr="002B6A3F" w:rsidRDefault="00E5149D">
            <w:pPr>
              <w:pBdr>
                <w:bottom w:val="single" w:sz="6" w:space="1" w:color="auto"/>
              </w:pBdr>
              <w:spacing w:line="240" w:lineRule="exact"/>
              <w:jc w:val="center"/>
            </w:pPr>
            <w:r w:rsidRPr="002B6A3F">
              <w:t>Single Phase</w:t>
            </w:r>
          </w:p>
        </w:tc>
        <w:tc>
          <w:tcPr>
            <w:tcW w:w="2580" w:type="dxa"/>
          </w:tcPr>
          <w:p w14:paraId="0268EE15" w14:textId="77777777" w:rsidR="00E5149D" w:rsidRPr="002B6A3F" w:rsidRDefault="00E5149D">
            <w:pPr>
              <w:pBdr>
                <w:bottom w:val="single" w:sz="6" w:space="1" w:color="auto"/>
              </w:pBdr>
              <w:spacing w:line="240" w:lineRule="exact"/>
              <w:jc w:val="center"/>
            </w:pPr>
            <w:r w:rsidRPr="002B6A3F">
              <w:t>Three Phase</w:t>
            </w:r>
          </w:p>
        </w:tc>
      </w:tr>
      <w:tr w:rsidR="00E5149D" w:rsidRPr="002B6A3F" w14:paraId="486E6F29" w14:textId="77777777">
        <w:trPr>
          <w:jc w:val="center"/>
        </w:trPr>
        <w:tc>
          <w:tcPr>
            <w:tcW w:w="3438" w:type="dxa"/>
          </w:tcPr>
          <w:p w14:paraId="35D16B20" w14:textId="77777777" w:rsidR="00E5149D" w:rsidRPr="002B6A3F" w:rsidRDefault="00E5149D">
            <w:pPr>
              <w:spacing w:line="240" w:lineRule="exact"/>
            </w:pPr>
          </w:p>
        </w:tc>
        <w:tc>
          <w:tcPr>
            <w:tcW w:w="1740" w:type="dxa"/>
          </w:tcPr>
          <w:p w14:paraId="3E07799A" w14:textId="77777777" w:rsidR="00E5149D" w:rsidRPr="002B6A3F" w:rsidRDefault="00E5149D">
            <w:pPr>
              <w:spacing w:line="240" w:lineRule="exact"/>
              <w:jc w:val="center"/>
            </w:pPr>
          </w:p>
        </w:tc>
        <w:tc>
          <w:tcPr>
            <w:tcW w:w="2580" w:type="dxa"/>
          </w:tcPr>
          <w:p w14:paraId="3FD0CDA8" w14:textId="77777777" w:rsidR="00E5149D" w:rsidRPr="002B6A3F" w:rsidRDefault="00E5149D">
            <w:pPr>
              <w:spacing w:line="240" w:lineRule="exact"/>
              <w:jc w:val="center"/>
            </w:pPr>
          </w:p>
        </w:tc>
      </w:tr>
      <w:tr w:rsidR="00E5149D" w:rsidRPr="002B6A3F" w14:paraId="4541D18C" w14:textId="77777777">
        <w:trPr>
          <w:jc w:val="center"/>
        </w:trPr>
        <w:tc>
          <w:tcPr>
            <w:tcW w:w="3438" w:type="dxa"/>
          </w:tcPr>
          <w:p w14:paraId="4FAB5C86" w14:textId="77777777" w:rsidR="00E5149D" w:rsidRPr="002B6A3F" w:rsidRDefault="00E5149D">
            <w:pPr>
              <w:spacing w:line="240" w:lineRule="exact"/>
            </w:pPr>
            <w:r w:rsidRPr="002B6A3F">
              <w:t>Aluma-Form</w:t>
            </w:r>
          </w:p>
        </w:tc>
        <w:tc>
          <w:tcPr>
            <w:tcW w:w="1740" w:type="dxa"/>
          </w:tcPr>
          <w:p w14:paraId="7C095858" w14:textId="77777777" w:rsidR="00E5149D" w:rsidRPr="002B6A3F" w:rsidRDefault="00E5149D">
            <w:pPr>
              <w:spacing w:line="240" w:lineRule="exact"/>
              <w:jc w:val="center"/>
            </w:pPr>
            <w:r w:rsidRPr="002B6A3F">
              <w:t>TB-EMB-1-2PA</w:t>
            </w:r>
          </w:p>
        </w:tc>
        <w:tc>
          <w:tcPr>
            <w:tcW w:w="2580" w:type="dxa"/>
          </w:tcPr>
          <w:p w14:paraId="0D8F15BE" w14:textId="77777777" w:rsidR="00E5149D" w:rsidRPr="002B6A3F" w:rsidRDefault="00E5149D">
            <w:pPr>
              <w:spacing w:line="240" w:lineRule="exact"/>
              <w:jc w:val="center"/>
            </w:pPr>
            <w:r w:rsidRPr="002B6A3F">
              <w:t>TB-EMB-1-6PA</w:t>
            </w:r>
          </w:p>
        </w:tc>
      </w:tr>
      <w:tr w:rsidR="00D55773" w:rsidRPr="002B6A3F" w14:paraId="7AA9021F" w14:textId="77777777">
        <w:trPr>
          <w:jc w:val="center"/>
        </w:trPr>
        <w:tc>
          <w:tcPr>
            <w:tcW w:w="3438" w:type="dxa"/>
          </w:tcPr>
          <w:p w14:paraId="0910B231" w14:textId="77777777" w:rsidR="00D55773" w:rsidRPr="002B6A3F" w:rsidRDefault="00D55773">
            <w:pPr>
              <w:spacing w:line="240" w:lineRule="exact"/>
            </w:pPr>
            <w:r>
              <w:t>MacLean Power Systems</w:t>
            </w:r>
          </w:p>
        </w:tc>
        <w:tc>
          <w:tcPr>
            <w:tcW w:w="1740" w:type="dxa"/>
          </w:tcPr>
          <w:p w14:paraId="6090BC78" w14:textId="77777777" w:rsidR="00D55773" w:rsidRPr="002B6A3F" w:rsidRDefault="00D55773">
            <w:pPr>
              <w:spacing w:line="240" w:lineRule="exact"/>
              <w:jc w:val="center"/>
            </w:pPr>
            <w:r>
              <w:t>-</w:t>
            </w:r>
          </w:p>
        </w:tc>
        <w:tc>
          <w:tcPr>
            <w:tcW w:w="2580" w:type="dxa"/>
          </w:tcPr>
          <w:p w14:paraId="2B9B2A0D" w14:textId="77777777" w:rsidR="00D55773" w:rsidRPr="002B6A3F" w:rsidRDefault="00D55773">
            <w:pPr>
              <w:spacing w:line="240" w:lineRule="exact"/>
              <w:jc w:val="center"/>
            </w:pPr>
            <w:r w:rsidRPr="00D55773">
              <w:t>MTB-EMB-1-6-PA</w:t>
            </w:r>
          </w:p>
        </w:tc>
      </w:tr>
    </w:tbl>
    <w:p w14:paraId="40C35174" w14:textId="77777777" w:rsidR="00E5149D" w:rsidRPr="002B6A3F" w:rsidRDefault="00E5149D">
      <w:pPr>
        <w:tabs>
          <w:tab w:val="left" w:pos="3840"/>
          <w:tab w:val="left" w:pos="4200"/>
          <w:tab w:val="left" w:pos="6480"/>
        </w:tabs>
        <w:spacing w:line="240" w:lineRule="exact"/>
      </w:pPr>
    </w:p>
    <w:p w14:paraId="2018A217" w14:textId="77777777" w:rsidR="00E5149D" w:rsidRPr="002B6A3F" w:rsidRDefault="00E5149D">
      <w:pPr>
        <w:tabs>
          <w:tab w:val="left" w:pos="3840"/>
          <w:tab w:val="left" w:pos="4200"/>
          <w:tab w:val="left" w:pos="6480"/>
        </w:tabs>
        <w:spacing w:line="240" w:lineRule="exact"/>
      </w:pPr>
    </w:p>
    <w:p w14:paraId="6C0F02C0" w14:textId="77777777" w:rsidR="00E5149D" w:rsidRPr="002B6A3F" w:rsidRDefault="00E5149D">
      <w:pPr>
        <w:tabs>
          <w:tab w:val="left" w:pos="3840"/>
          <w:tab w:val="left" w:pos="4200"/>
          <w:tab w:val="left" w:pos="6480"/>
        </w:tabs>
        <w:spacing w:line="240" w:lineRule="exact"/>
        <w:jc w:val="center"/>
      </w:pPr>
    </w:p>
    <w:p w14:paraId="16E97B03" w14:textId="77777777" w:rsidR="00E5149D" w:rsidRPr="002B6A3F" w:rsidRDefault="00E5149D" w:rsidP="00371E22">
      <w:pPr>
        <w:pStyle w:val="HEADINGRIGHT"/>
      </w:pPr>
      <w:r w:rsidRPr="002B6A3F">
        <w:br w:type="page"/>
      </w:r>
      <w:bookmarkStart w:id="44" w:name="_Hlk28239944"/>
      <w:r w:rsidRPr="002B6A3F">
        <w:lastRenderedPageBreak/>
        <w:t>U he-1</w:t>
      </w:r>
    </w:p>
    <w:p w14:paraId="1620CDED" w14:textId="0B409EA3" w:rsidR="00E5149D" w:rsidRPr="002B6A3F" w:rsidRDefault="006C7A7C">
      <w:pPr>
        <w:pStyle w:val="HEADINGRIGHT"/>
      </w:pPr>
      <w:r>
        <w:t xml:space="preserve">December </w:t>
      </w:r>
      <w:r w:rsidR="00766238">
        <w:t>13</w:t>
      </w:r>
      <w:r>
        <w:t>, 2024</w:t>
      </w:r>
    </w:p>
    <w:p w14:paraId="0388BA8B" w14:textId="77777777" w:rsidR="00E5149D" w:rsidRPr="002B6A3F" w:rsidRDefault="00E5149D">
      <w:pPr>
        <w:pStyle w:val="HEADINGLEFT"/>
      </w:pPr>
    </w:p>
    <w:p w14:paraId="2F6917E0" w14:textId="77777777" w:rsidR="00E5149D" w:rsidRPr="002B6A3F" w:rsidRDefault="00E5149D">
      <w:pPr>
        <w:tabs>
          <w:tab w:val="left" w:pos="3840"/>
          <w:tab w:val="left" w:pos="4200"/>
          <w:tab w:val="left" w:pos="6480"/>
        </w:tabs>
        <w:spacing w:line="240" w:lineRule="exact"/>
      </w:pPr>
    </w:p>
    <w:p w14:paraId="6DC5BABF" w14:textId="77777777" w:rsidR="00E5149D" w:rsidRPr="002B6A3F" w:rsidRDefault="00E5149D" w:rsidP="00F85A7A">
      <w:pPr>
        <w:tabs>
          <w:tab w:val="left" w:pos="3840"/>
          <w:tab w:val="left" w:pos="4200"/>
          <w:tab w:val="left" w:pos="6480"/>
        </w:tabs>
        <w:spacing w:line="240" w:lineRule="exact"/>
        <w:jc w:val="center"/>
        <w:outlineLvl w:val="0"/>
      </w:pPr>
      <w:r w:rsidRPr="002B6A3F">
        <w:t xml:space="preserve">U he </w:t>
      </w:r>
      <w:r w:rsidR="00F85A7A" w:rsidRPr="002B6A3F">
        <w:t>–</w:t>
      </w:r>
      <w:r w:rsidRPr="002B6A3F">
        <w:t xml:space="preserve"> </w:t>
      </w:r>
      <w:r w:rsidR="00F85A7A" w:rsidRPr="002B6A3F">
        <w:t>Padmounted Switchgear</w:t>
      </w:r>
    </w:p>
    <w:p w14:paraId="559A3170" w14:textId="77777777" w:rsidR="00F85A7A" w:rsidRPr="002B6A3F" w:rsidRDefault="00F85A7A" w:rsidP="00F85A7A">
      <w:pPr>
        <w:tabs>
          <w:tab w:val="left" w:pos="3840"/>
          <w:tab w:val="left" w:pos="4200"/>
          <w:tab w:val="left" w:pos="6480"/>
        </w:tabs>
        <w:spacing w:line="240" w:lineRule="exact"/>
        <w:jc w:val="center"/>
        <w:outlineLvl w:val="0"/>
      </w:pPr>
    </w:p>
    <w:p w14:paraId="17677FDD" w14:textId="77777777" w:rsidR="00E5149D" w:rsidRPr="002B6A3F" w:rsidRDefault="00E5149D">
      <w:pPr>
        <w:tabs>
          <w:tab w:val="left" w:pos="3840"/>
          <w:tab w:val="left" w:pos="4200"/>
          <w:tab w:val="left" w:pos="6480"/>
        </w:tabs>
        <w:spacing w:line="240" w:lineRule="exact"/>
        <w:jc w:val="center"/>
      </w:pPr>
      <w:r w:rsidRPr="002B6A3F">
        <w:rPr>
          <w:u w:val="single"/>
        </w:rPr>
        <w:t>12.5/7.2 kV</w:t>
      </w:r>
    </w:p>
    <w:p w14:paraId="78A10385" w14:textId="77777777" w:rsidR="00E5149D" w:rsidRPr="002B6A3F" w:rsidRDefault="00E5149D">
      <w:pPr>
        <w:tabs>
          <w:tab w:val="left" w:pos="4080"/>
          <w:tab w:val="left" w:pos="6360"/>
        </w:tabs>
        <w:spacing w:line="240" w:lineRule="exact"/>
        <w:rPr>
          <w:u w:val="single"/>
        </w:rPr>
      </w:pPr>
    </w:p>
    <w:tbl>
      <w:tblPr>
        <w:tblW w:w="0" w:type="auto"/>
        <w:jc w:val="center"/>
        <w:tblLayout w:type="fixed"/>
        <w:tblLook w:val="0000" w:firstRow="0" w:lastRow="0" w:firstColumn="0" w:lastColumn="0" w:noHBand="0" w:noVBand="0"/>
      </w:tblPr>
      <w:tblGrid>
        <w:gridCol w:w="2259"/>
        <w:gridCol w:w="5679"/>
      </w:tblGrid>
      <w:tr w:rsidR="00E5149D" w:rsidRPr="002B6A3F" w14:paraId="5AFFF339" w14:textId="77777777">
        <w:trPr>
          <w:tblHeader/>
          <w:jc w:val="center"/>
        </w:trPr>
        <w:tc>
          <w:tcPr>
            <w:tcW w:w="2259" w:type="dxa"/>
          </w:tcPr>
          <w:p w14:paraId="5410F509" w14:textId="77777777" w:rsidR="00E5149D" w:rsidRPr="002B6A3F" w:rsidRDefault="00E5149D">
            <w:pPr>
              <w:pBdr>
                <w:bottom w:val="single" w:sz="6" w:space="1" w:color="auto"/>
              </w:pBdr>
              <w:spacing w:line="240" w:lineRule="exact"/>
            </w:pPr>
            <w:r w:rsidRPr="002B6A3F">
              <w:t>Manufacturer</w:t>
            </w:r>
          </w:p>
        </w:tc>
        <w:tc>
          <w:tcPr>
            <w:tcW w:w="5679" w:type="dxa"/>
          </w:tcPr>
          <w:p w14:paraId="29952D84" w14:textId="77777777" w:rsidR="00E5149D" w:rsidRPr="002B6A3F" w:rsidRDefault="00E5149D">
            <w:pPr>
              <w:pBdr>
                <w:bottom w:val="single" w:sz="6" w:space="1" w:color="auto"/>
              </w:pBdr>
              <w:spacing w:line="240" w:lineRule="exact"/>
            </w:pPr>
            <w:r w:rsidRPr="002B6A3F">
              <w:t>Catalog Number</w:t>
            </w:r>
          </w:p>
        </w:tc>
      </w:tr>
      <w:tr w:rsidR="00E5149D" w:rsidRPr="002B6A3F" w14:paraId="05511517" w14:textId="77777777">
        <w:trPr>
          <w:jc w:val="center"/>
        </w:trPr>
        <w:tc>
          <w:tcPr>
            <w:tcW w:w="2259" w:type="dxa"/>
          </w:tcPr>
          <w:p w14:paraId="2822BC7B" w14:textId="77777777" w:rsidR="00E5149D" w:rsidRPr="002B6A3F" w:rsidRDefault="00E5149D">
            <w:pPr>
              <w:spacing w:line="240" w:lineRule="exact"/>
            </w:pPr>
          </w:p>
        </w:tc>
        <w:tc>
          <w:tcPr>
            <w:tcW w:w="5679" w:type="dxa"/>
          </w:tcPr>
          <w:p w14:paraId="57A58E4D" w14:textId="77777777" w:rsidR="00E5149D" w:rsidRPr="002B6A3F" w:rsidRDefault="00E5149D">
            <w:pPr>
              <w:spacing w:line="240" w:lineRule="exact"/>
            </w:pPr>
          </w:p>
        </w:tc>
      </w:tr>
      <w:tr w:rsidR="00E5149D" w:rsidRPr="002B6A3F" w14:paraId="0ADEA679" w14:textId="77777777">
        <w:trPr>
          <w:jc w:val="center"/>
        </w:trPr>
        <w:tc>
          <w:tcPr>
            <w:tcW w:w="2259" w:type="dxa"/>
          </w:tcPr>
          <w:p w14:paraId="12A2C32A" w14:textId="77777777" w:rsidR="00E5149D" w:rsidRPr="002B6A3F" w:rsidRDefault="00E5149D">
            <w:pPr>
              <w:spacing w:line="240" w:lineRule="exact"/>
            </w:pPr>
            <w:r w:rsidRPr="002B6A3F">
              <w:rPr>
                <w:u w:val="single"/>
              </w:rPr>
              <w:t>ABB</w:t>
            </w:r>
          </w:p>
        </w:tc>
        <w:tc>
          <w:tcPr>
            <w:tcW w:w="5679" w:type="dxa"/>
          </w:tcPr>
          <w:p w14:paraId="1D61D931" w14:textId="77777777" w:rsidR="00E5149D" w:rsidRDefault="00E5149D">
            <w:pPr>
              <w:spacing w:line="240" w:lineRule="exact"/>
            </w:pPr>
            <w:r w:rsidRPr="002B6A3F">
              <w:t>UTE, PAD-PAK pad-mounted switching device, single and three-phase, 300 amp</w:t>
            </w:r>
          </w:p>
          <w:p w14:paraId="20717C52" w14:textId="77777777" w:rsidR="00437C2F" w:rsidRDefault="00437C2F">
            <w:pPr>
              <w:spacing w:line="240" w:lineRule="exact"/>
            </w:pPr>
          </w:p>
          <w:p w14:paraId="0925D164" w14:textId="3CBB236A" w:rsidR="00437C2F" w:rsidRPr="002B6A3F" w:rsidRDefault="00437C2F">
            <w:pPr>
              <w:spacing w:line="240" w:lineRule="exact"/>
            </w:pPr>
            <w:r w:rsidRPr="002B6A3F">
              <w:t>*ME Fused Series, single and three-phase pad mounted</w:t>
            </w:r>
          </w:p>
        </w:tc>
      </w:tr>
      <w:tr w:rsidR="00E5149D" w:rsidRPr="002B6A3F" w14:paraId="0645A5C9" w14:textId="77777777">
        <w:trPr>
          <w:jc w:val="center"/>
        </w:trPr>
        <w:tc>
          <w:tcPr>
            <w:tcW w:w="2259" w:type="dxa"/>
          </w:tcPr>
          <w:p w14:paraId="1AA52BD4" w14:textId="77777777" w:rsidR="00E5149D" w:rsidRPr="002B6A3F" w:rsidRDefault="00E5149D">
            <w:pPr>
              <w:spacing w:line="240" w:lineRule="exact"/>
            </w:pPr>
          </w:p>
        </w:tc>
        <w:tc>
          <w:tcPr>
            <w:tcW w:w="5679" w:type="dxa"/>
          </w:tcPr>
          <w:p w14:paraId="4D8F1C83" w14:textId="77777777" w:rsidR="00E5149D" w:rsidRPr="002B6A3F" w:rsidRDefault="00E5149D">
            <w:pPr>
              <w:spacing w:line="240" w:lineRule="exact"/>
            </w:pPr>
          </w:p>
        </w:tc>
      </w:tr>
      <w:tr w:rsidR="00E5149D" w:rsidRPr="002B6A3F" w14:paraId="3F728C4A" w14:textId="77777777">
        <w:trPr>
          <w:jc w:val="center"/>
        </w:trPr>
        <w:tc>
          <w:tcPr>
            <w:tcW w:w="2259" w:type="dxa"/>
          </w:tcPr>
          <w:p w14:paraId="38F5BB7B" w14:textId="77777777" w:rsidR="00E5149D" w:rsidRPr="002B6A3F" w:rsidRDefault="00E5149D">
            <w:pPr>
              <w:spacing w:line="240" w:lineRule="exact"/>
            </w:pPr>
            <w:r w:rsidRPr="002B6A3F">
              <w:rPr>
                <w:u w:val="single"/>
              </w:rPr>
              <w:t>Durham</w:t>
            </w:r>
          </w:p>
        </w:tc>
        <w:tc>
          <w:tcPr>
            <w:tcW w:w="5679" w:type="dxa"/>
          </w:tcPr>
          <w:p w14:paraId="46261EA5" w14:textId="77777777" w:rsidR="00E5149D" w:rsidRPr="002B6A3F" w:rsidRDefault="00E5149D">
            <w:pPr>
              <w:spacing w:line="240" w:lineRule="exact"/>
            </w:pPr>
            <w:r w:rsidRPr="002B6A3F">
              <w:t>AFSP Series, single-and three phase</w:t>
            </w:r>
          </w:p>
        </w:tc>
      </w:tr>
      <w:tr w:rsidR="00E5149D" w:rsidRPr="002B6A3F" w14:paraId="71073E96" w14:textId="77777777">
        <w:trPr>
          <w:jc w:val="center"/>
        </w:trPr>
        <w:tc>
          <w:tcPr>
            <w:tcW w:w="2259" w:type="dxa"/>
          </w:tcPr>
          <w:p w14:paraId="287CBF63" w14:textId="77777777" w:rsidR="00E5149D" w:rsidRPr="002B6A3F" w:rsidRDefault="00E5149D">
            <w:pPr>
              <w:spacing w:line="240" w:lineRule="exact"/>
            </w:pPr>
          </w:p>
        </w:tc>
        <w:tc>
          <w:tcPr>
            <w:tcW w:w="5679" w:type="dxa"/>
          </w:tcPr>
          <w:p w14:paraId="54C6FDE6" w14:textId="77777777" w:rsidR="00E5149D" w:rsidRPr="002B6A3F" w:rsidRDefault="00E5149D">
            <w:pPr>
              <w:spacing w:line="240" w:lineRule="exact"/>
            </w:pPr>
          </w:p>
        </w:tc>
      </w:tr>
      <w:tr w:rsidR="00E5149D" w:rsidRPr="002B6A3F" w14:paraId="46E692AB" w14:textId="77777777">
        <w:trPr>
          <w:jc w:val="center"/>
        </w:trPr>
        <w:tc>
          <w:tcPr>
            <w:tcW w:w="2259" w:type="dxa"/>
          </w:tcPr>
          <w:p w14:paraId="3DF8FF1F" w14:textId="7DCCB653" w:rsidR="00E5149D" w:rsidRPr="002B6A3F" w:rsidRDefault="006C7A7C">
            <w:pPr>
              <w:spacing w:line="240" w:lineRule="exact"/>
            </w:pPr>
            <w:r>
              <w:rPr>
                <w:u w:val="single"/>
              </w:rPr>
              <w:t>Federal Pacific</w:t>
            </w:r>
          </w:p>
        </w:tc>
        <w:tc>
          <w:tcPr>
            <w:tcW w:w="5679" w:type="dxa"/>
          </w:tcPr>
          <w:p w14:paraId="14602134" w14:textId="77777777" w:rsidR="00E5149D" w:rsidRPr="002B6A3F" w:rsidRDefault="00E5149D">
            <w:pPr>
              <w:spacing w:line="240" w:lineRule="exact"/>
            </w:pPr>
            <w:r w:rsidRPr="002B6A3F">
              <w:t>FTDF-P Series, single and three-phase one and two fused taps, pad-mounted</w:t>
            </w:r>
          </w:p>
        </w:tc>
      </w:tr>
      <w:tr w:rsidR="00E5149D" w:rsidRPr="002B6A3F" w14:paraId="613E837F" w14:textId="77777777">
        <w:trPr>
          <w:jc w:val="center"/>
        </w:trPr>
        <w:tc>
          <w:tcPr>
            <w:tcW w:w="2259" w:type="dxa"/>
          </w:tcPr>
          <w:p w14:paraId="16958E9A" w14:textId="77777777" w:rsidR="00E5149D" w:rsidRPr="002B6A3F" w:rsidRDefault="00E5149D">
            <w:pPr>
              <w:spacing w:line="240" w:lineRule="exact"/>
            </w:pPr>
          </w:p>
        </w:tc>
        <w:tc>
          <w:tcPr>
            <w:tcW w:w="5679" w:type="dxa"/>
          </w:tcPr>
          <w:p w14:paraId="028C73AE" w14:textId="77777777" w:rsidR="00E5149D" w:rsidRPr="002B6A3F" w:rsidRDefault="00E5149D">
            <w:pPr>
              <w:spacing w:line="240" w:lineRule="exact"/>
            </w:pPr>
          </w:p>
        </w:tc>
      </w:tr>
      <w:tr w:rsidR="00E5149D" w:rsidRPr="002B6A3F" w14:paraId="660F5CC2" w14:textId="77777777">
        <w:trPr>
          <w:jc w:val="center"/>
        </w:trPr>
        <w:tc>
          <w:tcPr>
            <w:tcW w:w="2259" w:type="dxa"/>
          </w:tcPr>
          <w:p w14:paraId="36477C33" w14:textId="77777777" w:rsidR="00E5149D" w:rsidRPr="002B6A3F" w:rsidRDefault="00E5149D">
            <w:pPr>
              <w:spacing w:line="240" w:lineRule="exact"/>
            </w:pPr>
            <w:r w:rsidRPr="002B6A3F">
              <w:rPr>
                <w:u w:val="single"/>
              </w:rPr>
              <w:t>Elliott</w:t>
            </w:r>
          </w:p>
        </w:tc>
        <w:tc>
          <w:tcPr>
            <w:tcW w:w="5679" w:type="dxa"/>
          </w:tcPr>
          <w:p w14:paraId="6F7491EE" w14:textId="77777777" w:rsidR="00E5149D" w:rsidRPr="002B6A3F" w:rsidRDefault="00E5149D">
            <w:pPr>
              <w:spacing w:line="240" w:lineRule="exact"/>
            </w:pPr>
            <w:r w:rsidRPr="002B6A3F">
              <w:t>Type EPMR, single and three-phase, pad-mounted</w:t>
            </w:r>
          </w:p>
        </w:tc>
      </w:tr>
      <w:tr w:rsidR="00E5149D" w:rsidRPr="002B6A3F" w14:paraId="58A079BF" w14:textId="77777777">
        <w:trPr>
          <w:jc w:val="center"/>
        </w:trPr>
        <w:tc>
          <w:tcPr>
            <w:tcW w:w="2259" w:type="dxa"/>
          </w:tcPr>
          <w:p w14:paraId="76665DB5" w14:textId="77777777" w:rsidR="00E5149D" w:rsidRPr="002B6A3F" w:rsidRDefault="00E5149D">
            <w:pPr>
              <w:spacing w:line="240" w:lineRule="exact"/>
            </w:pPr>
          </w:p>
        </w:tc>
        <w:tc>
          <w:tcPr>
            <w:tcW w:w="5679" w:type="dxa"/>
          </w:tcPr>
          <w:p w14:paraId="5025E3C9" w14:textId="77777777" w:rsidR="00E5149D" w:rsidRPr="002B6A3F" w:rsidRDefault="00E5149D">
            <w:pPr>
              <w:spacing w:line="240" w:lineRule="exact"/>
            </w:pPr>
          </w:p>
        </w:tc>
      </w:tr>
      <w:tr w:rsidR="00B31F64" w:rsidRPr="002B6A3F" w14:paraId="4F0CA073" w14:textId="77777777">
        <w:trPr>
          <w:jc w:val="center"/>
        </w:trPr>
        <w:tc>
          <w:tcPr>
            <w:tcW w:w="2259" w:type="dxa"/>
          </w:tcPr>
          <w:p w14:paraId="396C87CA" w14:textId="37A37E18" w:rsidR="00B31F64" w:rsidRPr="00B31F64" w:rsidRDefault="00B31F64">
            <w:pPr>
              <w:spacing w:line="240" w:lineRule="exact"/>
              <w:rPr>
                <w:u w:val="single"/>
              </w:rPr>
            </w:pPr>
            <w:r w:rsidRPr="00B31F64">
              <w:rPr>
                <w:u w:val="single"/>
              </w:rPr>
              <w:t>Howard Industries</w:t>
            </w:r>
          </w:p>
        </w:tc>
        <w:tc>
          <w:tcPr>
            <w:tcW w:w="5679" w:type="dxa"/>
          </w:tcPr>
          <w:p w14:paraId="5A3084E8" w14:textId="77777777" w:rsidR="00B31F64" w:rsidRDefault="00B31F64" w:rsidP="00B31F64">
            <w:pPr>
              <w:spacing w:line="240" w:lineRule="exact"/>
            </w:pPr>
            <w:r>
              <w:t>Switch-Pad pad-mounted switching and fusing cabinet,</w:t>
            </w:r>
          </w:p>
          <w:p w14:paraId="13A22907" w14:textId="1267A71A" w:rsidR="00B31F64" w:rsidRPr="002B6A3F" w:rsidRDefault="00B31F64" w:rsidP="00B31F64">
            <w:pPr>
              <w:spacing w:line="240" w:lineRule="exact"/>
            </w:pPr>
            <w:r>
              <w:t>single and three-phase</w:t>
            </w:r>
          </w:p>
        </w:tc>
      </w:tr>
      <w:tr w:rsidR="00B31F64" w:rsidRPr="002B6A3F" w14:paraId="01BDC152" w14:textId="77777777">
        <w:trPr>
          <w:jc w:val="center"/>
        </w:trPr>
        <w:tc>
          <w:tcPr>
            <w:tcW w:w="2259" w:type="dxa"/>
          </w:tcPr>
          <w:p w14:paraId="25C48F36" w14:textId="77777777" w:rsidR="00B31F64" w:rsidRPr="002B6A3F" w:rsidRDefault="00B31F64">
            <w:pPr>
              <w:spacing w:line="240" w:lineRule="exact"/>
            </w:pPr>
          </w:p>
        </w:tc>
        <w:tc>
          <w:tcPr>
            <w:tcW w:w="5679" w:type="dxa"/>
          </w:tcPr>
          <w:p w14:paraId="00B6D95F" w14:textId="77777777" w:rsidR="00B31F64" w:rsidRPr="002B6A3F" w:rsidRDefault="00B31F64">
            <w:pPr>
              <w:spacing w:line="240" w:lineRule="exact"/>
            </w:pPr>
          </w:p>
        </w:tc>
      </w:tr>
      <w:tr w:rsidR="00E5149D" w:rsidRPr="002B6A3F" w14:paraId="58880C4C" w14:textId="77777777">
        <w:trPr>
          <w:jc w:val="center"/>
        </w:trPr>
        <w:tc>
          <w:tcPr>
            <w:tcW w:w="2259" w:type="dxa"/>
          </w:tcPr>
          <w:p w14:paraId="7FB9281D" w14:textId="77777777" w:rsidR="00E5149D" w:rsidRPr="002B6A3F" w:rsidRDefault="00E5149D">
            <w:pPr>
              <w:spacing w:line="240" w:lineRule="exact"/>
            </w:pPr>
            <w:r w:rsidRPr="002B6A3F">
              <w:rPr>
                <w:u w:val="single"/>
              </w:rPr>
              <w:t>Shallbetter</w:t>
            </w:r>
          </w:p>
        </w:tc>
        <w:tc>
          <w:tcPr>
            <w:tcW w:w="5679" w:type="dxa"/>
          </w:tcPr>
          <w:p w14:paraId="7D44EEBF" w14:textId="77777777" w:rsidR="00E5149D" w:rsidRPr="002B6A3F" w:rsidRDefault="00E5149D">
            <w:pPr>
              <w:spacing w:line="240" w:lineRule="exact"/>
            </w:pPr>
            <w:r w:rsidRPr="002B6A3F">
              <w:t>SPMD Series, single and three-phase, pad-mounted</w:t>
            </w:r>
          </w:p>
        </w:tc>
      </w:tr>
      <w:tr w:rsidR="00E5149D" w:rsidRPr="002B6A3F" w14:paraId="16783073" w14:textId="77777777">
        <w:trPr>
          <w:jc w:val="center"/>
        </w:trPr>
        <w:tc>
          <w:tcPr>
            <w:tcW w:w="2259" w:type="dxa"/>
          </w:tcPr>
          <w:p w14:paraId="764CA3A3" w14:textId="77777777" w:rsidR="00E5149D" w:rsidRPr="002B6A3F" w:rsidRDefault="00E5149D">
            <w:pPr>
              <w:spacing w:line="240" w:lineRule="exact"/>
            </w:pPr>
          </w:p>
        </w:tc>
        <w:tc>
          <w:tcPr>
            <w:tcW w:w="5679" w:type="dxa"/>
          </w:tcPr>
          <w:p w14:paraId="752E90DC" w14:textId="77777777" w:rsidR="00E5149D" w:rsidRPr="002B6A3F" w:rsidRDefault="00E5149D">
            <w:pPr>
              <w:spacing w:line="240" w:lineRule="exact"/>
            </w:pPr>
            <w:r w:rsidRPr="002B6A3F">
              <w:t>SPMC Series, 200 ampere single-pole switching</w:t>
            </w:r>
          </w:p>
        </w:tc>
      </w:tr>
      <w:tr w:rsidR="00E5149D" w:rsidRPr="002B6A3F" w14:paraId="0D530E0C" w14:textId="77777777">
        <w:trPr>
          <w:jc w:val="center"/>
        </w:trPr>
        <w:tc>
          <w:tcPr>
            <w:tcW w:w="2259" w:type="dxa"/>
          </w:tcPr>
          <w:p w14:paraId="1BE76E3E" w14:textId="77777777" w:rsidR="00E5149D" w:rsidRPr="002B6A3F" w:rsidRDefault="00E5149D">
            <w:pPr>
              <w:spacing w:line="240" w:lineRule="exact"/>
            </w:pPr>
          </w:p>
        </w:tc>
        <w:tc>
          <w:tcPr>
            <w:tcW w:w="5679" w:type="dxa"/>
          </w:tcPr>
          <w:p w14:paraId="187CF86C" w14:textId="77777777" w:rsidR="00E5149D" w:rsidRPr="002B6A3F" w:rsidRDefault="00E5149D">
            <w:pPr>
              <w:spacing w:line="240" w:lineRule="exact"/>
            </w:pPr>
          </w:p>
        </w:tc>
      </w:tr>
    </w:tbl>
    <w:p w14:paraId="464E886C" w14:textId="77777777" w:rsidR="00E5149D" w:rsidRPr="002B6A3F" w:rsidRDefault="00E5149D">
      <w:pPr>
        <w:tabs>
          <w:tab w:val="left" w:pos="4080"/>
          <w:tab w:val="left" w:pos="6360"/>
        </w:tabs>
        <w:spacing w:line="240" w:lineRule="exact"/>
      </w:pPr>
    </w:p>
    <w:p w14:paraId="4DD47B90" w14:textId="77777777" w:rsidR="00E5149D" w:rsidRPr="002B6A3F" w:rsidRDefault="00E5149D">
      <w:pPr>
        <w:tabs>
          <w:tab w:val="left" w:pos="4080"/>
          <w:tab w:val="left" w:pos="6360"/>
        </w:tabs>
        <w:spacing w:line="240" w:lineRule="exact"/>
      </w:pPr>
      <w:r w:rsidRPr="002B6A3F">
        <w:t>*Furnished with current limiting fuses.</w:t>
      </w:r>
    </w:p>
    <w:p w14:paraId="6B952577" w14:textId="77777777" w:rsidR="00E5149D" w:rsidRPr="002B6A3F" w:rsidRDefault="00E5149D">
      <w:pPr>
        <w:tabs>
          <w:tab w:val="left" w:pos="4080"/>
          <w:tab w:val="left" w:pos="6360"/>
        </w:tabs>
        <w:spacing w:line="240" w:lineRule="exact"/>
      </w:pPr>
    </w:p>
    <w:p w14:paraId="53CB447C" w14:textId="77777777" w:rsidR="00E5149D" w:rsidRPr="002B6A3F" w:rsidRDefault="00E5149D">
      <w:pPr>
        <w:tabs>
          <w:tab w:val="left" w:pos="4080"/>
          <w:tab w:val="left" w:pos="6360"/>
        </w:tabs>
        <w:spacing w:line="240" w:lineRule="exact"/>
        <w:outlineLvl w:val="0"/>
      </w:pPr>
      <w:r w:rsidRPr="002B6A3F">
        <w:t>NOTES:</w:t>
      </w:r>
    </w:p>
    <w:p w14:paraId="380F256F" w14:textId="77777777" w:rsidR="00E5149D" w:rsidRPr="002B6A3F" w:rsidRDefault="00E5149D">
      <w:pPr>
        <w:tabs>
          <w:tab w:val="left" w:pos="4080"/>
          <w:tab w:val="left" w:pos="6360"/>
        </w:tabs>
        <w:spacing w:line="240" w:lineRule="exact"/>
        <w:outlineLvl w:val="0"/>
      </w:pPr>
      <w:r w:rsidRPr="002B6A3F">
        <w:t>1.  Enclosures on this page must comply with the dead-front requirements of RUS Spec. U-4.</w:t>
      </w:r>
    </w:p>
    <w:p w14:paraId="381BEBBE" w14:textId="77777777" w:rsidR="00E5149D" w:rsidRPr="002B6A3F" w:rsidRDefault="00E5149D">
      <w:pPr>
        <w:tabs>
          <w:tab w:val="left" w:pos="4080"/>
          <w:tab w:val="left" w:pos="6360"/>
        </w:tabs>
        <w:spacing w:line="240" w:lineRule="exact"/>
      </w:pPr>
    </w:p>
    <w:p w14:paraId="222F9864" w14:textId="77777777" w:rsidR="00E5149D" w:rsidRPr="002B6A3F" w:rsidRDefault="00E5149D">
      <w:pPr>
        <w:tabs>
          <w:tab w:val="left" w:pos="4200"/>
          <w:tab w:val="left" w:pos="6480"/>
        </w:tabs>
        <w:spacing w:line="240" w:lineRule="exact"/>
      </w:pPr>
      <w:r w:rsidRPr="002B6A3F">
        <w:t>2.  These enclosures have been certified as meeting the requirements of ANSI C57.12.28.  A copy of the certification is available from the manufacturer.</w:t>
      </w:r>
    </w:p>
    <w:p w14:paraId="16F5E8EE" w14:textId="77777777" w:rsidR="00E5149D" w:rsidRPr="002B6A3F" w:rsidRDefault="00E5149D">
      <w:pPr>
        <w:tabs>
          <w:tab w:val="left" w:pos="4200"/>
          <w:tab w:val="left" w:pos="6480"/>
        </w:tabs>
        <w:spacing w:line="240" w:lineRule="exact"/>
      </w:pPr>
    </w:p>
    <w:p w14:paraId="72F5B991" w14:textId="317B95B3" w:rsidR="00E5149D" w:rsidRPr="002B6A3F" w:rsidRDefault="00E5149D">
      <w:pPr>
        <w:tabs>
          <w:tab w:val="left" w:pos="4080"/>
          <w:tab w:val="left" w:pos="6360"/>
        </w:tabs>
        <w:spacing w:line="240" w:lineRule="exact"/>
      </w:pPr>
      <w:r w:rsidRPr="002B6A3F">
        <w:t xml:space="preserve">3.  Single-pole switching of three-phase underground circuits may cause </w:t>
      </w:r>
      <w:r w:rsidR="007A590B" w:rsidRPr="002B6A3F">
        <w:t>ferro resonance</w:t>
      </w:r>
      <w:r w:rsidR="00A21391" w:rsidRPr="002B6A3F">
        <w:t>.</w:t>
      </w:r>
    </w:p>
    <w:p w14:paraId="57DCD7FA" w14:textId="77777777" w:rsidR="00E5149D" w:rsidRPr="002B6A3F" w:rsidRDefault="00E5149D">
      <w:pPr>
        <w:pStyle w:val="HEADINGLEFT"/>
      </w:pPr>
      <w:r w:rsidRPr="002B6A3F">
        <w:br w:type="page"/>
      </w:r>
      <w:bookmarkStart w:id="45" w:name="_Hlk104285098"/>
      <w:bookmarkStart w:id="46" w:name="_Hlk28239977"/>
      <w:bookmarkEnd w:id="44"/>
      <w:r w:rsidRPr="002B6A3F">
        <w:lastRenderedPageBreak/>
        <w:t>U he-2</w:t>
      </w:r>
    </w:p>
    <w:p w14:paraId="4E5665AA" w14:textId="71F68FAF" w:rsidR="00E5149D" w:rsidRPr="002B6A3F" w:rsidRDefault="00A45562">
      <w:pPr>
        <w:pStyle w:val="HEADINGLEFT"/>
      </w:pPr>
      <w:r>
        <w:t>May 24, 2022</w:t>
      </w:r>
    </w:p>
    <w:p w14:paraId="63870E69" w14:textId="77777777" w:rsidR="00E5149D" w:rsidRPr="002B6A3F" w:rsidRDefault="00E5149D">
      <w:pPr>
        <w:pStyle w:val="HEADINGRIGHT"/>
      </w:pPr>
    </w:p>
    <w:p w14:paraId="4F40C250" w14:textId="77777777" w:rsidR="00E5149D" w:rsidRPr="002B6A3F" w:rsidRDefault="00E5149D">
      <w:pPr>
        <w:tabs>
          <w:tab w:val="left" w:pos="3840"/>
          <w:tab w:val="left" w:pos="6960"/>
        </w:tabs>
        <w:spacing w:line="240" w:lineRule="exact"/>
      </w:pPr>
    </w:p>
    <w:p w14:paraId="026B4DAF" w14:textId="77777777" w:rsidR="00F85A7A" w:rsidRPr="002B6A3F" w:rsidRDefault="00F85A7A" w:rsidP="00F85A7A">
      <w:pPr>
        <w:tabs>
          <w:tab w:val="left" w:pos="3840"/>
          <w:tab w:val="left" w:pos="4200"/>
          <w:tab w:val="left" w:pos="6480"/>
        </w:tabs>
        <w:spacing w:line="240" w:lineRule="exact"/>
        <w:jc w:val="center"/>
        <w:outlineLvl w:val="0"/>
      </w:pPr>
      <w:r w:rsidRPr="002B6A3F">
        <w:t>U he – Padmounted Switchgear</w:t>
      </w:r>
    </w:p>
    <w:p w14:paraId="698FE526" w14:textId="77777777" w:rsidR="00E5149D" w:rsidRPr="002B6A3F" w:rsidRDefault="00E5149D">
      <w:pPr>
        <w:tabs>
          <w:tab w:val="left" w:pos="3840"/>
          <w:tab w:val="left" w:pos="6960"/>
        </w:tabs>
        <w:spacing w:line="240" w:lineRule="exact"/>
      </w:pPr>
    </w:p>
    <w:p w14:paraId="5056D3F3" w14:textId="77777777" w:rsidR="00E5149D" w:rsidRPr="002B6A3F" w:rsidRDefault="00E5149D">
      <w:pPr>
        <w:tabs>
          <w:tab w:val="left" w:pos="3840"/>
          <w:tab w:val="left" w:pos="6960"/>
        </w:tabs>
        <w:spacing w:line="240" w:lineRule="exact"/>
        <w:jc w:val="center"/>
      </w:pPr>
      <w:r w:rsidRPr="002B6A3F">
        <w:rPr>
          <w:u w:val="single"/>
        </w:rPr>
        <w:t>24.9/14.4 kV</w:t>
      </w:r>
    </w:p>
    <w:p w14:paraId="2E0DE666" w14:textId="77777777" w:rsidR="00E5149D" w:rsidRPr="002B6A3F" w:rsidRDefault="00E5149D">
      <w:pPr>
        <w:tabs>
          <w:tab w:val="left" w:pos="3840"/>
          <w:tab w:val="left" w:pos="6960"/>
        </w:tabs>
        <w:spacing w:line="240" w:lineRule="exact"/>
      </w:pPr>
    </w:p>
    <w:tbl>
      <w:tblPr>
        <w:tblW w:w="5000" w:type="pct"/>
        <w:jc w:val="center"/>
        <w:tblLook w:val="0000" w:firstRow="0" w:lastRow="0" w:firstColumn="0" w:lastColumn="0" w:noHBand="0" w:noVBand="0"/>
      </w:tblPr>
      <w:tblGrid>
        <w:gridCol w:w="2521"/>
        <w:gridCol w:w="8279"/>
      </w:tblGrid>
      <w:tr w:rsidR="00E5149D" w:rsidRPr="002B6A3F" w14:paraId="7E148669" w14:textId="77777777" w:rsidTr="00A45562">
        <w:trPr>
          <w:jc w:val="center"/>
        </w:trPr>
        <w:tc>
          <w:tcPr>
            <w:tcW w:w="1167" w:type="pct"/>
          </w:tcPr>
          <w:p w14:paraId="664C97B7" w14:textId="77777777" w:rsidR="00E5149D" w:rsidRPr="002B6A3F" w:rsidRDefault="00E5149D">
            <w:pPr>
              <w:pBdr>
                <w:bottom w:val="single" w:sz="6" w:space="1" w:color="auto"/>
              </w:pBdr>
              <w:spacing w:line="240" w:lineRule="exact"/>
            </w:pPr>
            <w:r w:rsidRPr="002B6A3F">
              <w:t>Manufacturer</w:t>
            </w:r>
          </w:p>
        </w:tc>
        <w:tc>
          <w:tcPr>
            <w:tcW w:w="3833" w:type="pct"/>
          </w:tcPr>
          <w:p w14:paraId="23653E52" w14:textId="77777777" w:rsidR="00E5149D" w:rsidRPr="002B6A3F" w:rsidRDefault="00E5149D">
            <w:pPr>
              <w:pBdr>
                <w:bottom w:val="single" w:sz="6" w:space="1" w:color="auto"/>
              </w:pBdr>
              <w:spacing w:line="240" w:lineRule="exact"/>
            </w:pPr>
            <w:r w:rsidRPr="002B6A3F">
              <w:t>Catalog Number</w:t>
            </w:r>
          </w:p>
        </w:tc>
      </w:tr>
      <w:tr w:rsidR="00E5149D" w:rsidRPr="002B6A3F" w14:paraId="3EB21485" w14:textId="77777777" w:rsidTr="00A45562">
        <w:trPr>
          <w:jc w:val="center"/>
        </w:trPr>
        <w:tc>
          <w:tcPr>
            <w:tcW w:w="1167" w:type="pct"/>
          </w:tcPr>
          <w:p w14:paraId="747553F1" w14:textId="77777777" w:rsidR="00E5149D" w:rsidRPr="002B6A3F" w:rsidRDefault="00E5149D">
            <w:pPr>
              <w:spacing w:line="240" w:lineRule="exact"/>
            </w:pPr>
          </w:p>
        </w:tc>
        <w:tc>
          <w:tcPr>
            <w:tcW w:w="3833" w:type="pct"/>
          </w:tcPr>
          <w:p w14:paraId="542230AC" w14:textId="77777777" w:rsidR="00E5149D" w:rsidRPr="002B6A3F" w:rsidRDefault="00E5149D">
            <w:pPr>
              <w:spacing w:line="240" w:lineRule="exact"/>
            </w:pPr>
          </w:p>
        </w:tc>
      </w:tr>
      <w:tr w:rsidR="00E5149D" w:rsidRPr="002B6A3F" w14:paraId="3D82F094" w14:textId="77777777" w:rsidTr="00A45562">
        <w:trPr>
          <w:jc w:val="center"/>
        </w:trPr>
        <w:tc>
          <w:tcPr>
            <w:tcW w:w="1167" w:type="pct"/>
          </w:tcPr>
          <w:p w14:paraId="50CA0A95" w14:textId="77777777" w:rsidR="00E5149D" w:rsidRPr="002B6A3F" w:rsidRDefault="00E5149D">
            <w:pPr>
              <w:spacing w:line="240" w:lineRule="exact"/>
            </w:pPr>
            <w:r w:rsidRPr="002B6A3F">
              <w:rPr>
                <w:u w:val="single"/>
              </w:rPr>
              <w:t>ABB</w:t>
            </w:r>
          </w:p>
        </w:tc>
        <w:tc>
          <w:tcPr>
            <w:tcW w:w="3833" w:type="pct"/>
          </w:tcPr>
          <w:p w14:paraId="419FE2B7" w14:textId="77777777" w:rsidR="00E5149D" w:rsidRDefault="00E5149D">
            <w:pPr>
              <w:spacing w:line="240" w:lineRule="exact"/>
            </w:pPr>
            <w:r w:rsidRPr="002B6A3F">
              <w:t>UTE, PAD-PAK pad-mounted switching device, single and three-phase, 200 amp</w:t>
            </w:r>
          </w:p>
          <w:p w14:paraId="2297CEEB" w14:textId="77777777" w:rsidR="00437C2F" w:rsidRDefault="00437C2F">
            <w:pPr>
              <w:spacing w:line="240" w:lineRule="exact"/>
            </w:pPr>
          </w:p>
          <w:p w14:paraId="7204CEEB" w14:textId="573DD71B" w:rsidR="00437C2F" w:rsidRPr="002B6A3F" w:rsidRDefault="00437C2F">
            <w:pPr>
              <w:spacing w:line="240" w:lineRule="exact"/>
            </w:pPr>
            <w:r w:rsidRPr="00437C2F">
              <w:t>ME Fused Series, single and three phase, pad- mounted</w:t>
            </w:r>
          </w:p>
        </w:tc>
      </w:tr>
      <w:tr w:rsidR="00E5149D" w:rsidRPr="002B6A3F" w14:paraId="04231901" w14:textId="77777777" w:rsidTr="00A45562">
        <w:trPr>
          <w:jc w:val="center"/>
        </w:trPr>
        <w:tc>
          <w:tcPr>
            <w:tcW w:w="1167" w:type="pct"/>
          </w:tcPr>
          <w:p w14:paraId="6354241F" w14:textId="77777777" w:rsidR="00E5149D" w:rsidRPr="002B6A3F" w:rsidRDefault="00E5149D">
            <w:pPr>
              <w:spacing w:line="240" w:lineRule="exact"/>
            </w:pPr>
          </w:p>
        </w:tc>
        <w:tc>
          <w:tcPr>
            <w:tcW w:w="3833" w:type="pct"/>
          </w:tcPr>
          <w:p w14:paraId="2DFAA89B" w14:textId="77777777" w:rsidR="00E5149D" w:rsidRPr="002B6A3F" w:rsidRDefault="00E5149D">
            <w:pPr>
              <w:spacing w:line="240" w:lineRule="exact"/>
            </w:pPr>
          </w:p>
        </w:tc>
      </w:tr>
      <w:tr w:rsidR="00E5149D" w:rsidRPr="002B6A3F" w14:paraId="49A74FD3" w14:textId="77777777" w:rsidTr="00A45562">
        <w:trPr>
          <w:jc w:val="center"/>
        </w:trPr>
        <w:tc>
          <w:tcPr>
            <w:tcW w:w="1167" w:type="pct"/>
          </w:tcPr>
          <w:p w14:paraId="5182F4E8" w14:textId="77777777" w:rsidR="00E5149D" w:rsidRPr="002B6A3F" w:rsidRDefault="00E5149D">
            <w:pPr>
              <w:spacing w:line="240" w:lineRule="exact"/>
            </w:pPr>
            <w:r w:rsidRPr="002B6A3F">
              <w:rPr>
                <w:u w:val="single"/>
              </w:rPr>
              <w:t>Durham</w:t>
            </w:r>
          </w:p>
        </w:tc>
        <w:tc>
          <w:tcPr>
            <w:tcW w:w="3833" w:type="pct"/>
          </w:tcPr>
          <w:p w14:paraId="27FA554E" w14:textId="77777777" w:rsidR="00E5149D" w:rsidRPr="002B6A3F" w:rsidRDefault="00E5149D">
            <w:pPr>
              <w:spacing w:line="240" w:lineRule="exact"/>
            </w:pPr>
            <w:r w:rsidRPr="002B6A3F">
              <w:t>AFSP Series, single-and three phase</w:t>
            </w:r>
          </w:p>
        </w:tc>
      </w:tr>
      <w:tr w:rsidR="00E5149D" w:rsidRPr="002B6A3F" w14:paraId="50762178" w14:textId="77777777" w:rsidTr="00A45562">
        <w:trPr>
          <w:jc w:val="center"/>
        </w:trPr>
        <w:tc>
          <w:tcPr>
            <w:tcW w:w="1167" w:type="pct"/>
          </w:tcPr>
          <w:p w14:paraId="32AE3E39" w14:textId="77777777" w:rsidR="00E5149D" w:rsidRPr="002B6A3F" w:rsidRDefault="00E5149D">
            <w:pPr>
              <w:spacing w:line="240" w:lineRule="exact"/>
            </w:pPr>
          </w:p>
        </w:tc>
        <w:tc>
          <w:tcPr>
            <w:tcW w:w="3833" w:type="pct"/>
          </w:tcPr>
          <w:p w14:paraId="6195F21D" w14:textId="77777777" w:rsidR="00E5149D" w:rsidRPr="002B6A3F" w:rsidRDefault="00E5149D">
            <w:pPr>
              <w:spacing w:line="240" w:lineRule="exact"/>
            </w:pPr>
          </w:p>
        </w:tc>
      </w:tr>
      <w:tr w:rsidR="00E5149D" w:rsidRPr="002B6A3F" w14:paraId="720C1743" w14:textId="77777777" w:rsidTr="00A45562">
        <w:trPr>
          <w:jc w:val="center"/>
        </w:trPr>
        <w:tc>
          <w:tcPr>
            <w:tcW w:w="1167" w:type="pct"/>
          </w:tcPr>
          <w:p w14:paraId="5EEED7C0" w14:textId="77777777" w:rsidR="00E5149D" w:rsidRPr="002B6A3F" w:rsidRDefault="00E5149D">
            <w:pPr>
              <w:spacing w:line="240" w:lineRule="exact"/>
            </w:pPr>
            <w:r w:rsidRPr="002B6A3F">
              <w:rPr>
                <w:u w:val="single"/>
              </w:rPr>
              <w:t>Elliott</w:t>
            </w:r>
          </w:p>
        </w:tc>
        <w:tc>
          <w:tcPr>
            <w:tcW w:w="3833" w:type="pct"/>
          </w:tcPr>
          <w:p w14:paraId="0BD7D4D1" w14:textId="77777777" w:rsidR="00E5149D" w:rsidRPr="002B6A3F" w:rsidRDefault="00E5149D">
            <w:pPr>
              <w:spacing w:line="240" w:lineRule="exact"/>
            </w:pPr>
            <w:r w:rsidRPr="002B6A3F">
              <w:t>Type EPMR, single- and three-phase, pad-mounted</w:t>
            </w:r>
          </w:p>
        </w:tc>
      </w:tr>
      <w:tr w:rsidR="00E5149D" w:rsidRPr="002B6A3F" w14:paraId="6DCFB7FE" w14:textId="77777777" w:rsidTr="00A45562">
        <w:trPr>
          <w:jc w:val="center"/>
        </w:trPr>
        <w:tc>
          <w:tcPr>
            <w:tcW w:w="1167" w:type="pct"/>
          </w:tcPr>
          <w:p w14:paraId="54E54E2A" w14:textId="77777777" w:rsidR="00E5149D" w:rsidRPr="002B6A3F" w:rsidRDefault="00E5149D">
            <w:pPr>
              <w:spacing w:line="240" w:lineRule="exact"/>
            </w:pPr>
          </w:p>
        </w:tc>
        <w:tc>
          <w:tcPr>
            <w:tcW w:w="3833" w:type="pct"/>
          </w:tcPr>
          <w:p w14:paraId="7BF47F97" w14:textId="77777777" w:rsidR="00E5149D" w:rsidRPr="002B6A3F" w:rsidRDefault="00E5149D">
            <w:pPr>
              <w:spacing w:line="240" w:lineRule="exact"/>
            </w:pPr>
          </w:p>
        </w:tc>
      </w:tr>
      <w:tr w:rsidR="00A45562" w:rsidRPr="002B6A3F" w14:paraId="39C2E54D" w14:textId="77777777" w:rsidTr="00A45562">
        <w:trPr>
          <w:jc w:val="center"/>
        </w:trPr>
        <w:tc>
          <w:tcPr>
            <w:tcW w:w="1167" w:type="pct"/>
          </w:tcPr>
          <w:p w14:paraId="063E7095" w14:textId="32D2C370" w:rsidR="00A45562" w:rsidRPr="00A45562" w:rsidRDefault="00A45562">
            <w:pPr>
              <w:spacing w:line="240" w:lineRule="exact"/>
              <w:rPr>
                <w:u w:val="single"/>
              </w:rPr>
            </w:pPr>
            <w:r w:rsidRPr="00A45562">
              <w:rPr>
                <w:u w:val="single"/>
              </w:rPr>
              <w:t>Howard Industries</w:t>
            </w:r>
          </w:p>
        </w:tc>
        <w:tc>
          <w:tcPr>
            <w:tcW w:w="3833" w:type="pct"/>
          </w:tcPr>
          <w:p w14:paraId="1A931A81" w14:textId="77777777" w:rsidR="00A45562" w:rsidRDefault="00A45562" w:rsidP="00A45562">
            <w:pPr>
              <w:spacing w:line="240" w:lineRule="exact"/>
            </w:pPr>
            <w:r>
              <w:t>Switch-Pad pad-mounted switching and fusing cabinet, single and</w:t>
            </w:r>
          </w:p>
          <w:p w14:paraId="2471B895" w14:textId="186C7B2A" w:rsidR="00A45562" w:rsidRPr="002B6A3F" w:rsidRDefault="00A45562" w:rsidP="00A45562">
            <w:pPr>
              <w:spacing w:line="240" w:lineRule="exact"/>
            </w:pPr>
            <w:r>
              <w:t>three-phase</w:t>
            </w:r>
          </w:p>
        </w:tc>
      </w:tr>
      <w:tr w:rsidR="00A45562" w:rsidRPr="002B6A3F" w14:paraId="44B8235A" w14:textId="77777777" w:rsidTr="00A45562">
        <w:trPr>
          <w:jc w:val="center"/>
        </w:trPr>
        <w:tc>
          <w:tcPr>
            <w:tcW w:w="1167" w:type="pct"/>
          </w:tcPr>
          <w:p w14:paraId="75759736" w14:textId="77777777" w:rsidR="00A45562" w:rsidRPr="002B6A3F" w:rsidRDefault="00A45562">
            <w:pPr>
              <w:spacing w:line="240" w:lineRule="exact"/>
            </w:pPr>
          </w:p>
        </w:tc>
        <w:tc>
          <w:tcPr>
            <w:tcW w:w="3833" w:type="pct"/>
          </w:tcPr>
          <w:p w14:paraId="3B36E9E7" w14:textId="77777777" w:rsidR="00A45562" w:rsidRPr="002B6A3F" w:rsidRDefault="00A45562">
            <w:pPr>
              <w:spacing w:line="240" w:lineRule="exact"/>
            </w:pPr>
          </w:p>
        </w:tc>
      </w:tr>
      <w:tr w:rsidR="00E5149D" w:rsidRPr="002B6A3F" w14:paraId="666CD80D" w14:textId="77777777" w:rsidTr="00A45562">
        <w:trPr>
          <w:jc w:val="center"/>
        </w:trPr>
        <w:tc>
          <w:tcPr>
            <w:tcW w:w="1167" w:type="pct"/>
          </w:tcPr>
          <w:p w14:paraId="71AFE63B" w14:textId="77777777" w:rsidR="00E5149D" w:rsidRPr="002B6A3F" w:rsidRDefault="00E5149D">
            <w:pPr>
              <w:spacing w:line="240" w:lineRule="exact"/>
            </w:pPr>
            <w:r w:rsidRPr="002B6A3F">
              <w:rPr>
                <w:u w:val="single"/>
              </w:rPr>
              <w:t>Shallbetter</w:t>
            </w:r>
          </w:p>
        </w:tc>
        <w:tc>
          <w:tcPr>
            <w:tcW w:w="3833" w:type="pct"/>
          </w:tcPr>
          <w:p w14:paraId="04204E6A" w14:textId="77777777" w:rsidR="00E5149D" w:rsidRPr="002B6A3F" w:rsidRDefault="00E5149D">
            <w:pPr>
              <w:spacing w:line="240" w:lineRule="exact"/>
            </w:pPr>
            <w:r w:rsidRPr="002B6A3F">
              <w:t>SPMD Series, single and three-phase, pad-mounted</w:t>
            </w:r>
          </w:p>
        </w:tc>
      </w:tr>
      <w:tr w:rsidR="00E5149D" w:rsidRPr="002B6A3F" w14:paraId="521361A9" w14:textId="77777777" w:rsidTr="00A45562">
        <w:trPr>
          <w:jc w:val="center"/>
        </w:trPr>
        <w:tc>
          <w:tcPr>
            <w:tcW w:w="1167" w:type="pct"/>
          </w:tcPr>
          <w:p w14:paraId="78A9569E" w14:textId="77777777" w:rsidR="00E5149D" w:rsidRPr="002B6A3F" w:rsidRDefault="00E5149D">
            <w:pPr>
              <w:spacing w:line="240" w:lineRule="exact"/>
            </w:pPr>
          </w:p>
        </w:tc>
        <w:tc>
          <w:tcPr>
            <w:tcW w:w="3833" w:type="pct"/>
          </w:tcPr>
          <w:p w14:paraId="136CDAD2" w14:textId="77777777" w:rsidR="00E5149D" w:rsidRPr="002B6A3F" w:rsidRDefault="00E5149D">
            <w:pPr>
              <w:spacing w:line="240" w:lineRule="exact"/>
            </w:pPr>
          </w:p>
        </w:tc>
      </w:tr>
    </w:tbl>
    <w:p w14:paraId="4C967326" w14:textId="77777777" w:rsidR="00E5149D" w:rsidRPr="002B6A3F" w:rsidRDefault="00E5149D">
      <w:pPr>
        <w:tabs>
          <w:tab w:val="left" w:pos="3840"/>
          <w:tab w:val="left" w:pos="6960"/>
        </w:tabs>
        <w:spacing w:line="240" w:lineRule="exact"/>
        <w:ind w:right="-144"/>
      </w:pPr>
    </w:p>
    <w:p w14:paraId="42CC6214" w14:textId="77777777" w:rsidR="00E5149D" w:rsidRPr="002B6A3F" w:rsidRDefault="00E5149D">
      <w:pPr>
        <w:tabs>
          <w:tab w:val="left" w:pos="3840"/>
          <w:tab w:val="left" w:pos="6960"/>
        </w:tabs>
        <w:spacing w:line="240" w:lineRule="exact"/>
        <w:ind w:right="-144"/>
      </w:pPr>
    </w:p>
    <w:p w14:paraId="35DB7AF9" w14:textId="77777777" w:rsidR="00E5149D" w:rsidRPr="002B6A3F" w:rsidRDefault="00E5149D">
      <w:pPr>
        <w:tabs>
          <w:tab w:val="left" w:pos="3840"/>
          <w:tab w:val="left" w:pos="6960"/>
        </w:tabs>
        <w:spacing w:line="240" w:lineRule="exact"/>
        <w:ind w:right="-144"/>
        <w:outlineLvl w:val="0"/>
      </w:pPr>
      <w:r w:rsidRPr="002B6A3F">
        <w:t>NOTES:</w:t>
      </w:r>
    </w:p>
    <w:p w14:paraId="400976E7" w14:textId="77777777" w:rsidR="00E5149D" w:rsidRPr="002B6A3F" w:rsidRDefault="00E5149D">
      <w:pPr>
        <w:tabs>
          <w:tab w:val="left" w:pos="3840"/>
          <w:tab w:val="left" w:pos="6960"/>
        </w:tabs>
        <w:spacing w:line="240" w:lineRule="exact"/>
        <w:ind w:right="-144"/>
        <w:outlineLvl w:val="0"/>
      </w:pPr>
      <w:r w:rsidRPr="002B6A3F">
        <w:t>1.  Enclosures on this page must comply with the dead-front requirements of RUS Specification U-4.</w:t>
      </w:r>
    </w:p>
    <w:p w14:paraId="46234A98" w14:textId="77777777" w:rsidR="00E5149D" w:rsidRPr="002B6A3F" w:rsidRDefault="00E5149D">
      <w:pPr>
        <w:tabs>
          <w:tab w:val="left" w:pos="3840"/>
          <w:tab w:val="left" w:pos="6960"/>
        </w:tabs>
        <w:spacing w:line="240" w:lineRule="exact"/>
        <w:ind w:right="-144"/>
      </w:pPr>
    </w:p>
    <w:p w14:paraId="52F1786B" w14:textId="77777777" w:rsidR="00E5149D" w:rsidRPr="002B6A3F" w:rsidRDefault="00E5149D">
      <w:pPr>
        <w:tabs>
          <w:tab w:val="left" w:pos="4200"/>
          <w:tab w:val="left" w:pos="6480"/>
        </w:tabs>
        <w:spacing w:line="240" w:lineRule="exact"/>
      </w:pPr>
      <w:r w:rsidRPr="002B6A3F">
        <w:t>2.  These enclosures have been certified as meeting the requirements of ANSI C57.12.28.  A copy of the certification is available from the manufacturer.</w:t>
      </w:r>
    </w:p>
    <w:p w14:paraId="14A57A7D" w14:textId="77777777" w:rsidR="00E5149D" w:rsidRPr="002B6A3F" w:rsidRDefault="00E5149D">
      <w:pPr>
        <w:tabs>
          <w:tab w:val="left" w:pos="4200"/>
          <w:tab w:val="left" w:pos="6480"/>
        </w:tabs>
        <w:spacing w:line="240" w:lineRule="exact"/>
      </w:pPr>
    </w:p>
    <w:p w14:paraId="2B58CA2E" w14:textId="77777777" w:rsidR="00E5149D" w:rsidRPr="002B6A3F" w:rsidRDefault="00E5149D">
      <w:pPr>
        <w:tabs>
          <w:tab w:val="left" w:pos="3960"/>
          <w:tab w:val="left" w:pos="6960"/>
        </w:tabs>
        <w:spacing w:line="240" w:lineRule="exact"/>
        <w:ind w:right="-144"/>
      </w:pPr>
      <w:r w:rsidRPr="002B6A3F">
        <w:t>3.  Single-pole switching of three-phase underground circ</w:t>
      </w:r>
      <w:r w:rsidR="00506B5F" w:rsidRPr="002B6A3F">
        <w:t>uits may cause ferroresonance.</w:t>
      </w:r>
    </w:p>
    <w:bookmarkEnd w:id="45"/>
    <w:p w14:paraId="0851061B" w14:textId="77777777" w:rsidR="00E5149D" w:rsidRPr="002B6A3F" w:rsidRDefault="00E5149D">
      <w:pPr>
        <w:pStyle w:val="HEADINGRIGHT"/>
      </w:pPr>
      <w:r w:rsidRPr="002B6A3F">
        <w:br w:type="page"/>
      </w:r>
      <w:bookmarkEnd w:id="46"/>
      <w:r w:rsidRPr="002B6A3F">
        <w:lastRenderedPageBreak/>
        <w:t>U he-3.1</w:t>
      </w:r>
    </w:p>
    <w:p w14:paraId="2763E08C" w14:textId="77777777" w:rsidR="00E5149D" w:rsidRPr="002B6A3F" w:rsidRDefault="00CC39B6">
      <w:pPr>
        <w:pStyle w:val="HEADINGRIGHT"/>
      </w:pPr>
      <w:r>
        <w:t>July 2017</w:t>
      </w:r>
    </w:p>
    <w:p w14:paraId="3DAA312D" w14:textId="77777777" w:rsidR="00E5149D" w:rsidRPr="002B6A3F" w:rsidRDefault="00E5149D">
      <w:pPr>
        <w:tabs>
          <w:tab w:val="left" w:pos="3960"/>
          <w:tab w:val="left" w:pos="6960"/>
        </w:tabs>
        <w:spacing w:line="240" w:lineRule="exact"/>
      </w:pPr>
    </w:p>
    <w:p w14:paraId="452D6EC7" w14:textId="77777777" w:rsidR="00E5149D" w:rsidRPr="002B6A3F" w:rsidRDefault="00E5149D">
      <w:pPr>
        <w:tabs>
          <w:tab w:val="left" w:pos="3960"/>
          <w:tab w:val="left" w:pos="6960"/>
        </w:tabs>
        <w:spacing w:line="240" w:lineRule="exact"/>
      </w:pPr>
    </w:p>
    <w:p w14:paraId="7AFFA38D" w14:textId="77777777" w:rsidR="00F85A7A" w:rsidRPr="002B6A3F" w:rsidRDefault="00F85A7A" w:rsidP="00F85A7A">
      <w:pPr>
        <w:tabs>
          <w:tab w:val="left" w:pos="3840"/>
          <w:tab w:val="left" w:pos="4200"/>
          <w:tab w:val="left" w:pos="6480"/>
        </w:tabs>
        <w:spacing w:line="240" w:lineRule="exact"/>
        <w:jc w:val="center"/>
        <w:outlineLvl w:val="0"/>
      </w:pPr>
      <w:r w:rsidRPr="002B6A3F">
        <w:t>U he – Padmounted Switchgear</w:t>
      </w:r>
    </w:p>
    <w:p w14:paraId="3C326191" w14:textId="77777777" w:rsidR="00E5149D" w:rsidRPr="002B6A3F" w:rsidRDefault="00E5149D">
      <w:pPr>
        <w:tabs>
          <w:tab w:val="left" w:pos="3960"/>
          <w:tab w:val="left" w:pos="6960"/>
        </w:tabs>
        <w:spacing w:line="240" w:lineRule="exact"/>
      </w:pPr>
    </w:p>
    <w:p w14:paraId="73D5CF90" w14:textId="77777777" w:rsidR="00E5149D" w:rsidRPr="002B6A3F" w:rsidRDefault="00E5149D">
      <w:pPr>
        <w:tabs>
          <w:tab w:val="left" w:pos="3960"/>
          <w:tab w:val="left" w:pos="6960"/>
        </w:tabs>
        <w:spacing w:line="240" w:lineRule="exact"/>
        <w:jc w:val="center"/>
      </w:pPr>
      <w:r w:rsidRPr="002B6A3F">
        <w:t>(200 and 600 amp)</w:t>
      </w:r>
    </w:p>
    <w:p w14:paraId="6C88C9FC" w14:textId="77777777" w:rsidR="00E5149D" w:rsidRPr="002B6A3F" w:rsidRDefault="00E5149D">
      <w:pPr>
        <w:tabs>
          <w:tab w:val="left" w:pos="3960"/>
          <w:tab w:val="left" w:pos="6960"/>
        </w:tabs>
        <w:spacing w:line="240" w:lineRule="exact"/>
      </w:pPr>
    </w:p>
    <w:p w14:paraId="56B9C05B" w14:textId="77777777" w:rsidR="00E5149D" w:rsidRPr="002B6A3F" w:rsidRDefault="00E5149D">
      <w:pPr>
        <w:tabs>
          <w:tab w:val="left" w:pos="3960"/>
          <w:tab w:val="left" w:pos="6960"/>
        </w:tabs>
        <w:spacing w:line="240" w:lineRule="exact"/>
      </w:pPr>
    </w:p>
    <w:tbl>
      <w:tblPr>
        <w:tblW w:w="0" w:type="auto"/>
        <w:jc w:val="center"/>
        <w:tblLayout w:type="fixed"/>
        <w:tblLook w:val="0000" w:firstRow="0" w:lastRow="0" w:firstColumn="0" w:lastColumn="0" w:noHBand="0" w:noVBand="0"/>
      </w:tblPr>
      <w:tblGrid>
        <w:gridCol w:w="2772"/>
        <w:gridCol w:w="5439"/>
      </w:tblGrid>
      <w:tr w:rsidR="00E5149D" w:rsidRPr="002B6A3F" w14:paraId="1FC77A89" w14:textId="77777777">
        <w:trPr>
          <w:tblHeader/>
          <w:jc w:val="center"/>
        </w:trPr>
        <w:tc>
          <w:tcPr>
            <w:tcW w:w="2772" w:type="dxa"/>
          </w:tcPr>
          <w:p w14:paraId="2F154DFC" w14:textId="77777777" w:rsidR="00E5149D" w:rsidRPr="002B6A3F" w:rsidRDefault="00E5149D">
            <w:pPr>
              <w:pBdr>
                <w:bottom w:val="single" w:sz="6" w:space="1" w:color="auto"/>
              </w:pBdr>
              <w:spacing w:line="240" w:lineRule="exact"/>
            </w:pPr>
            <w:r w:rsidRPr="002B6A3F">
              <w:t>Manufacturer</w:t>
            </w:r>
          </w:p>
        </w:tc>
        <w:tc>
          <w:tcPr>
            <w:tcW w:w="5439" w:type="dxa"/>
          </w:tcPr>
          <w:p w14:paraId="5F5D77BD" w14:textId="77777777" w:rsidR="00E5149D" w:rsidRPr="002B6A3F" w:rsidRDefault="00E5149D">
            <w:pPr>
              <w:pBdr>
                <w:bottom w:val="single" w:sz="6" w:space="1" w:color="auto"/>
              </w:pBdr>
              <w:spacing w:line="240" w:lineRule="exact"/>
            </w:pPr>
            <w:r w:rsidRPr="002B6A3F">
              <w:t>Catalog Number</w:t>
            </w:r>
          </w:p>
        </w:tc>
      </w:tr>
      <w:tr w:rsidR="00E5149D" w:rsidRPr="002B6A3F" w14:paraId="5225D49A" w14:textId="77777777">
        <w:trPr>
          <w:jc w:val="center"/>
        </w:trPr>
        <w:tc>
          <w:tcPr>
            <w:tcW w:w="2772" w:type="dxa"/>
          </w:tcPr>
          <w:p w14:paraId="42B48A53" w14:textId="77777777" w:rsidR="00E5149D" w:rsidRPr="002B6A3F" w:rsidRDefault="00E5149D">
            <w:pPr>
              <w:spacing w:line="240" w:lineRule="exact"/>
              <w:rPr>
                <w:u w:val="single"/>
              </w:rPr>
            </w:pPr>
          </w:p>
        </w:tc>
        <w:tc>
          <w:tcPr>
            <w:tcW w:w="5439" w:type="dxa"/>
          </w:tcPr>
          <w:p w14:paraId="232B609B" w14:textId="77777777" w:rsidR="00E5149D" w:rsidRPr="002B6A3F" w:rsidRDefault="00E5149D">
            <w:pPr>
              <w:spacing w:line="240" w:lineRule="exact"/>
              <w:rPr>
                <w:u w:val="single"/>
              </w:rPr>
            </w:pPr>
          </w:p>
        </w:tc>
      </w:tr>
      <w:tr w:rsidR="00E5149D" w:rsidRPr="002B6A3F" w14:paraId="2E7ACAFB" w14:textId="77777777">
        <w:trPr>
          <w:jc w:val="center"/>
        </w:trPr>
        <w:tc>
          <w:tcPr>
            <w:tcW w:w="2772" w:type="dxa"/>
          </w:tcPr>
          <w:p w14:paraId="1059FDED" w14:textId="77777777" w:rsidR="00E5149D" w:rsidRPr="002B6A3F" w:rsidRDefault="00EA2BE5">
            <w:pPr>
              <w:spacing w:line="240" w:lineRule="exact"/>
            </w:pPr>
            <w:r>
              <w:rPr>
                <w:u w:val="single"/>
              </w:rPr>
              <w:t>Eaton</w:t>
            </w:r>
          </w:p>
        </w:tc>
        <w:tc>
          <w:tcPr>
            <w:tcW w:w="5439" w:type="dxa"/>
          </w:tcPr>
          <w:p w14:paraId="676F28BD" w14:textId="77777777" w:rsidR="00E5149D" w:rsidRPr="002B6A3F" w:rsidRDefault="00E5149D">
            <w:pPr>
              <w:spacing w:line="240" w:lineRule="exact"/>
            </w:pPr>
            <w:r w:rsidRPr="002B6A3F">
              <w:t>Type VFI</w:t>
            </w:r>
            <w:r w:rsidR="00672924" w:rsidRPr="002B6A3F">
              <w:rPr>
                <w:rFonts w:cs="Arial"/>
              </w:rPr>
              <w:t>*</w:t>
            </w:r>
            <w:r w:rsidRPr="002B6A3F">
              <w:t>, single-phase and three phase, padmounted fault interrupters, 15-35 kV</w:t>
            </w:r>
          </w:p>
        </w:tc>
      </w:tr>
      <w:tr w:rsidR="00E5149D" w:rsidRPr="002B6A3F" w14:paraId="3E84BEEE" w14:textId="77777777">
        <w:trPr>
          <w:jc w:val="center"/>
        </w:trPr>
        <w:tc>
          <w:tcPr>
            <w:tcW w:w="2772" w:type="dxa"/>
          </w:tcPr>
          <w:p w14:paraId="37C9BD60" w14:textId="77777777" w:rsidR="00E5149D" w:rsidRPr="002B6A3F" w:rsidRDefault="00E5149D">
            <w:pPr>
              <w:spacing w:line="240" w:lineRule="exact"/>
            </w:pPr>
          </w:p>
        </w:tc>
        <w:tc>
          <w:tcPr>
            <w:tcW w:w="5439" w:type="dxa"/>
          </w:tcPr>
          <w:p w14:paraId="5172DC92" w14:textId="77777777" w:rsidR="00E5149D" w:rsidRPr="002B6A3F" w:rsidRDefault="00E5149D">
            <w:pPr>
              <w:spacing w:line="240" w:lineRule="exact"/>
            </w:pPr>
            <w:r w:rsidRPr="002B6A3F">
              <w:t>Type R-VAC</w:t>
            </w:r>
            <w:r w:rsidR="00672924" w:rsidRPr="002B6A3F">
              <w:rPr>
                <w:rFonts w:cs="Arial"/>
              </w:rPr>
              <w:t>*</w:t>
            </w:r>
            <w:r w:rsidRPr="002B6A3F">
              <w:t>, three-phase vacuum switchgear, 15-25 kV</w:t>
            </w:r>
          </w:p>
        </w:tc>
      </w:tr>
      <w:tr w:rsidR="00A21391" w:rsidRPr="002B6A3F" w14:paraId="08597771" w14:textId="77777777">
        <w:trPr>
          <w:jc w:val="center"/>
        </w:trPr>
        <w:tc>
          <w:tcPr>
            <w:tcW w:w="8211" w:type="dxa"/>
            <w:gridSpan w:val="2"/>
          </w:tcPr>
          <w:p w14:paraId="059D8DE7" w14:textId="77777777" w:rsidR="00A21391" w:rsidRPr="002B6A3F" w:rsidRDefault="00A21391">
            <w:pPr>
              <w:spacing w:line="240" w:lineRule="exact"/>
            </w:pPr>
          </w:p>
        </w:tc>
      </w:tr>
      <w:tr w:rsidR="00A21391" w:rsidRPr="002B6A3F" w14:paraId="3E1320D6" w14:textId="77777777">
        <w:trPr>
          <w:jc w:val="center"/>
        </w:trPr>
        <w:tc>
          <w:tcPr>
            <w:tcW w:w="8211" w:type="dxa"/>
            <w:gridSpan w:val="2"/>
          </w:tcPr>
          <w:p w14:paraId="6B47D715" w14:textId="77777777" w:rsidR="00A21391" w:rsidRPr="000A28D2" w:rsidRDefault="00B57E32" w:rsidP="00B57E32">
            <w:pPr>
              <w:ind w:left="360" w:hanging="360"/>
              <w:jc w:val="center"/>
              <w:rPr>
                <w:sz w:val="16"/>
                <w:szCs w:val="16"/>
              </w:rPr>
            </w:pPr>
            <w:r w:rsidRPr="000A28D2">
              <w:rPr>
                <w:rFonts w:cs="Arial"/>
                <w:sz w:val="16"/>
                <w:szCs w:val="16"/>
              </w:rPr>
              <w:t>*</w:t>
            </w:r>
            <w:r w:rsidR="004D565C">
              <w:rPr>
                <w:sz w:val="16"/>
                <w:szCs w:val="16"/>
              </w:rPr>
              <w:t>Eaton</w:t>
            </w:r>
            <w:r w:rsidRPr="000A28D2">
              <w:rPr>
                <w:sz w:val="16"/>
                <w:szCs w:val="16"/>
              </w:rPr>
              <w:t xml:space="preserve"> Envirotemp FR3 dielectric fluid is available as an option</w:t>
            </w:r>
          </w:p>
        </w:tc>
      </w:tr>
      <w:tr w:rsidR="000A28D2" w:rsidRPr="002B6A3F" w14:paraId="02792155" w14:textId="77777777" w:rsidTr="002B47D4">
        <w:trPr>
          <w:jc w:val="center"/>
        </w:trPr>
        <w:tc>
          <w:tcPr>
            <w:tcW w:w="2772" w:type="dxa"/>
          </w:tcPr>
          <w:p w14:paraId="7EDF9445" w14:textId="77777777" w:rsidR="000A28D2" w:rsidRDefault="000A28D2" w:rsidP="002B47D4">
            <w:pPr>
              <w:spacing w:line="240" w:lineRule="exact"/>
            </w:pPr>
          </w:p>
        </w:tc>
        <w:tc>
          <w:tcPr>
            <w:tcW w:w="5439" w:type="dxa"/>
          </w:tcPr>
          <w:p w14:paraId="624815CC" w14:textId="77777777" w:rsidR="000A28D2" w:rsidRPr="002B6A3F" w:rsidRDefault="000A28D2" w:rsidP="002B47D4">
            <w:pPr>
              <w:spacing w:line="240" w:lineRule="exact"/>
            </w:pPr>
          </w:p>
        </w:tc>
      </w:tr>
      <w:tr w:rsidR="000A28D2" w:rsidRPr="002B6A3F" w14:paraId="4794F2C0" w14:textId="77777777" w:rsidTr="002B47D4">
        <w:trPr>
          <w:jc w:val="center"/>
        </w:trPr>
        <w:tc>
          <w:tcPr>
            <w:tcW w:w="2772" w:type="dxa"/>
          </w:tcPr>
          <w:p w14:paraId="7C0074C5" w14:textId="77777777" w:rsidR="000A28D2" w:rsidRPr="000A28D2" w:rsidRDefault="000A28D2" w:rsidP="002B47D4">
            <w:pPr>
              <w:spacing w:line="240" w:lineRule="exact"/>
              <w:rPr>
                <w:u w:val="single"/>
              </w:rPr>
            </w:pPr>
            <w:r w:rsidRPr="000A28D2">
              <w:rPr>
                <w:u w:val="single"/>
              </w:rPr>
              <w:t>Elastimold</w:t>
            </w:r>
          </w:p>
        </w:tc>
        <w:tc>
          <w:tcPr>
            <w:tcW w:w="5439" w:type="dxa"/>
          </w:tcPr>
          <w:p w14:paraId="388CA0EE" w14:textId="77777777" w:rsidR="000A28D2" w:rsidRDefault="000A28D2" w:rsidP="000A28D2">
            <w:pPr>
              <w:spacing w:line="240" w:lineRule="exact"/>
            </w:pPr>
            <w:r>
              <w:t>Type MVS, single-phase and three phase, 200 and 600 amp, 15-38 kV</w:t>
            </w:r>
          </w:p>
          <w:p w14:paraId="0606A281" w14:textId="77777777" w:rsidR="000A28D2" w:rsidRPr="002B6A3F" w:rsidRDefault="000A28D2" w:rsidP="000A28D2">
            <w:pPr>
              <w:spacing w:line="240" w:lineRule="exact"/>
            </w:pPr>
            <w:r>
              <w:t>Type MVI, single-phase and three phase, 200 and 600 amp, 15-38 kV</w:t>
            </w:r>
          </w:p>
        </w:tc>
      </w:tr>
      <w:tr w:rsidR="000A28D2" w:rsidRPr="002B6A3F" w14:paraId="00E73BB6" w14:textId="77777777" w:rsidTr="002B47D4">
        <w:trPr>
          <w:jc w:val="center"/>
        </w:trPr>
        <w:tc>
          <w:tcPr>
            <w:tcW w:w="2772" w:type="dxa"/>
          </w:tcPr>
          <w:p w14:paraId="383178F5" w14:textId="77777777" w:rsidR="000A28D2" w:rsidRDefault="000A28D2" w:rsidP="002B47D4">
            <w:pPr>
              <w:spacing w:line="240" w:lineRule="exact"/>
            </w:pPr>
          </w:p>
        </w:tc>
        <w:tc>
          <w:tcPr>
            <w:tcW w:w="5439" w:type="dxa"/>
          </w:tcPr>
          <w:p w14:paraId="5CFA143C" w14:textId="77777777" w:rsidR="000A28D2" w:rsidRPr="002B6A3F" w:rsidRDefault="000A28D2" w:rsidP="002B47D4">
            <w:pPr>
              <w:spacing w:line="240" w:lineRule="exact"/>
            </w:pPr>
          </w:p>
        </w:tc>
      </w:tr>
      <w:tr w:rsidR="00E5149D" w:rsidRPr="002B6A3F" w14:paraId="57374008" w14:textId="77777777">
        <w:trPr>
          <w:jc w:val="center"/>
        </w:trPr>
        <w:tc>
          <w:tcPr>
            <w:tcW w:w="2772" w:type="dxa"/>
          </w:tcPr>
          <w:p w14:paraId="41EA5689" w14:textId="77777777" w:rsidR="00E5149D" w:rsidRPr="002B6A3F" w:rsidRDefault="00E5149D">
            <w:pPr>
              <w:spacing w:line="240" w:lineRule="exact"/>
            </w:pPr>
            <w:r w:rsidRPr="002B6A3F">
              <w:rPr>
                <w:u w:val="single"/>
              </w:rPr>
              <w:t>Elliott</w:t>
            </w:r>
          </w:p>
        </w:tc>
        <w:tc>
          <w:tcPr>
            <w:tcW w:w="5439" w:type="dxa"/>
          </w:tcPr>
          <w:p w14:paraId="5606A00F" w14:textId="77777777" w:rsidR="00E5149D" w:rsidRPr="002B6A3F" w:rsidRDefault="00E5149D">
            <w:pPr>
              <w:spacing w:line="240" w:lineRule="exact"/>
            </w:pPr>
            <w:r w:rsidRPr="002B6A3F">
              <w:t>Type EPMR, Single and three-phase, pad-mounted, 25 kV</w:t>
            </w:r>
          </w:p>
        </w:tc>
      </w:tr>
      <w:tr w:rsidR="00E5149D" w:rsidRPr="002B6A3F" w14:paraId="07D55C60" w14:textId="77777777">
        <w:trPr>
          <w:jc w:val="center"/>
        </w:trPr>
        <w:tc>
          <w:tcPr>
            <w:tcW w:w="2772" w:type="dxa"/>
          </w:tcPr>
          <w:p w14:paraId="7DA051E9" w14:textId="77777777" w:rsidR="00E5149D" w:rsidRPr="002B6A3F" w:rsidRDefault="00E5149D">
            <w:pPr>
              <w:spacing w:line="240" w:lineRule="exact"/>
            </w:pPr>
          </w:p>
        </w:tc>
        <w:tc>
          <w:tcPr>
            <w:tcW w:w="5439" w:type="dxa"/>
          </w:tcPr>
          <w:p w14:paraId="0A736424" w14:textId="77777777" w:rsidR="00E5149D" w:rsidRPr="002B6A3F" w:rsidRDefault="00E5149D">
            <w:pPr>
              <w:spacing w:line="240" w:lineRule="exact"/>
            </w:pPr>
          </w:p>
        </w:tc>
      </w:tr>
      <w:tr w:rsidR="00E5149D" w:rsidRPr="002B6A3F" w14:paraId="12CD9E94" w14:textId="77777777">
        <w:trPr>
          <w:jc w:val="center"/>
        </w:trPr>
        <w:tc>
          <w:tcPr>
            <w:tcW w:w="2772" w:type="dxa"/>
          </w:tcPr>
          <w:p w14:paraId="1F457132" w14:textId="77777777" w:rsidR="00E5149D" w:rsidRPr="002B6A3F" w:rsidRDefault="00E46F99">
            <w:pPr>
              <w:spacing w:line="240" w:lineRule="exact"/>
              <w:rPr>
                <w:u w:val="single"/>
              </w:rPr>
            </w:pPr>
            <w:r>
              <w:rPr>
                <w:u w:val="single"/>
              </w:rPr>
              <w:t>ERMCO, INC.</w:t>
            </w:r>
          </w:p>
        </w:tc>
        <w:tc>
          <w:tcPr>
            <w:tcW w:w="5439" w:type="dxa"/>
          </w:tcPr>
          <w:p w14:paraId="461445FC" w14:textId="77777777" w:rsidR="00E5149D" w:rsidRPr="00AF45C1" w:rsidRDefault="00AF45C1">
            <w:pPr>
              <w:spacing w:line="240" w:lineRule="exact"/>
            </w:pPr>
            <w:r w:rsidRPr="00AF45C1">
              <w:t>Type FusePad, single-phase, 200 and 600 amp, 15-35 kV</w:t>
            </w:r>
          </w:p>
        </w:tc>
      </w:tr>
      <w:tr w:rsidR="00130037" w:rsidRPr="002B6A3F" w14:paraId="0C21E0E7" w14:textId="77777777">
        <w:trPr>
          <w:jc w:val="center"/>
        </w:trPr>
        <w:tc>
          <w:tcPr>
            <w:tcW w:w="2772" w:type="dxa"/>
          </w:tcPr>
          <w:p w14:paraId="754958EC" w14:textId="77777777" w:rsidR="00130037" w:rsidRPr="002B6A3F" w:rsidRDefault="00130037">
            <w:pPr>
              <w:spacing w:line="240" w:lineRule="exact"/>
              <w:rPr>
                <w:u w:val="single"/>
              </w:rPr>
            </w:pPr>
          </w:p>
        </w:tc>
        <w:tc>
          <w:tcPr>
            <w:tcW w:w="5439" w:type="dxa"/>
          </w:tcPr>
          <w:p w14:paraId="19E548AD" w14:textId="77777777" w:rsidR="00130037" w:rsidRPr="002B6A3F" w:rsidRDefault="00AF45C1">
            <w:pPr>
              <w:spacing w:line="240" w:lineRule="exact"/>
            </w:pPr>
            <w:r w:rsidRPr="00AF45C1">
              <w:t>Type ECO-PAD, three-phase, 200 and 600 amp, 15-35 kV</w:t>
            </w:r>
          </w:p>
        </w:tc>
      </w:tr>
      <w:tr w:rsidR="00E5149D" w:rsidRPr="002B6A3F" w14:paraId="3186BFBB" w14:textId="77777777">
        <w:trPr>
          <w:jc w:val="center"/>
        </w:trPr>
        <w:tc>
          <w:tcPr>
            <w:tcW w:w="2772" w:type="dxa"/>
          </w:tcPr>
          <w:p w14:paraId="0ABDBF69" w14:textId="77777777" w:rsidR="00E5149D" w:rsidRPr="002B6A3F" w:rsidRDefault="00E5149D">
            <w:pPr>
              <w:spacing w:line="240" w:lineRule="exact"/>
            </w:pPr>
          </w:p>
        </w:tc>
        <w:tc>
          <w:tcPr>
            <w:tcW w:w="5439" w:type="dxa"/>
          </w:tcPr>
          <w:p w14:paraId="2C64C92E" w14:textId="77777777" w:rsidR="00E5149D" w:rsidRPr="002B6A3F" w:rsidRDefault="00E5149D">
            <w:pPr>
              <w:spacing w:line="240" w:lineRule="exact"/>
            </w:pPr>
          </w:p>
        </w:tc>
      </w:tr>
      <w:tr w:rsidR="00AB5B89" w:rsidRPr="002B6A3F" w14:paraId="37983B04" w14:textId="77777777" w:rsidTr="002B47D4">
        <w:trPr>
          <w:jc w:val="center"/>
        </w:trPr>
        <w:tc>
          <w:tcPr>
            <w:tcW w:w="2772" w:type="dxa"/>
          </w:tcPr>
          <w:p w14:paraId="1976307E" w14:textId="77777777" w:rsidR="00AB5B89" w:rsidRPr="002B6A3F" w:rsidRDefault="00AB5B89" w:rsidP="002B47D4">
            <w:pPr>
              <w:spacing w:line="240" w:lineRule="exact"/>
            </w:pPr>
            <w:r w:rsidRPr="002B6A3F">
              <w:rPr>
                <w:u w:val="single"/>
              </w:rPr>
              <w:t>Federal Pacific</w:t>
            </w:r>
          </w:p>
        </w:tc>
        <w:tc>
          <w:tcPr>
            <w:tcW w:w="5439" w:type="dxa"/>
          </w:tcPr>
          <w:p w14:paraId="662F1728" w14:textId="77777777" w:rsidR="00AB5B89" w:rsidRPr="002B6A3F" w:rsidRDefault="00AB5B89" w:rsidP="002B47D4">
            <w:pPr>
              <w:spacing w:line="240" w:lineRule="exact"/>
            </w:pPr>
            <w:r w:rsidRPr="002B6A3F">
              <w:t>Type PSI-PSI/II Series, 15 kV, 25 kV, 600 amp., three-phase switching, and 200 amp., single-phase switching. (When ordering, add suffix B-4)</w:t>
            </w:r>
          </w:p>
        </w:tc>
      </w:tr>
      <w:tr w:rsidR="00AB5B89" w:rsidRPr="002B6A3F" w14:paraId="6FFD6923" w14:textId="77777777" w:rsidTr="002B47D4">
        <w:trPr>
          <w:jc w:val="center"/>
        </w:trPr>
        <w:tc>
          <w:tcPr>
            <w:tcW w:w="2772" w:type="dxa"/>
          </w:tcPr>
          <w:p w14:paraId="661CC7FE" w14:textId="77777777" w:rsidR="00AB5B89" w:rsidRPr="002B6A3F" w:rsidRDefault="00AB5B89" w:rsidP="002B47D4">
            <w:pPr>
              <w:spacing w:line="240" w:lineRule="exact"/>
            </w:pPr>
          </w:p>
        </w:tc>
        <w:tc>
          <w:tcPr>
            <w:tcW w:w="5439" w:type="dxa"/>
          </w:tcPr>
          <w:p w14:paraId="7931364F" w14:textId="77777777" w:rsidR="00AB5B89" w:rsidRPr="002B6A3F" w:rsidRDefault="00AB5B89" w:rsidP="002B47D4">
            <w:pPr>
              <w:spacing w:line="240" w:lineRule="exact"/>
            </w:pPr>
            <w:r w:rsidRPr="002B6A3F">
              <w:t>Type PSE Series, 15 kV, 25 kV, 600 amp switch, 200 amp fuse</w:t>
            </w:r>
          </w:p>
        </w:tc>
      </w:tr>
      <w:tr w:rsidR="00AB5B89" w:rsidRPr="002B6A3F" w14:paraId="0E9C7FEF" w14:textId="77777777" w:rsidTr="002B47D4">
        <w:trPr>
          <w:jc w:val="center"/>
        </w:trPr>
        <w:tc>
          <w:tcPr>
            <w:tcW w:w="2772" w:type="dxa"/>
          </w:tcPr>
          <w:p w14:paraId="67B7480B" w14:textId="77777777" w:rsidR="00AB5B89" w:rsidRPr="002B6A3F" w:rsidRDefault="00AB5B89" w:rsidP="002B47D4">
            <w:pPr>
              <w:spacing w:line="240" w:lineRule="exact"/>
            </w:pPr>
          </w:p>
        </w:tc>
        <w:tc>
          <w:tcPr>
            <w:tcW w:w="5439" w:type="dxa"/>
          </w:tcPr>
          <w:p w14:paraId="7D53B039" w14:textId="77777777" w:rsidR="00AB5B89" w:rsidRPr="002B6A3F" w:rsidRDefault="00AB5B89" w:rsidP="002B47D4">
            <w:pPr>
              <w:spacing w:line="240" w:lineRule="exact"/>
            </w:pPr>
          </w:p>
        </w:tc>
      </w:tr>
      <w:tr w:rsidR="00E5149D" w:rsidRPr="002B6A3F" w14:paraId="52D27B84" w14:textId="77777777">
        <w:trPr>
          <w:jc w:val="center"/>
        </w:trPr>
        <w:tc>
          <w:tcPr>
            <w:tcW w:w="2772" w:type="dxa"/>
          </w:tcPr>
          <w:p w14:paraId="24E4A5CE" w14:textId="77777777" w:rsidR="00E5149D" w:rsidRPr="002B6A3F" w:rsidRDefault="00E5149D">
            <w:pPr>
              <w:spacing w:line="240" w:lineRule="exact"/>
            </w:pPr>
            <w:r w:rsidRPr="002B6A3F">
              <w:rPr>
                <w:u w:val="single"/>
              </w:rPr>
              <w:t>G &amp; W</w:t>
            </w:r>
            <w:r w:rsidR="006B4757">
              <w:rPr>
                <w:u w:val="single"/>
              </w:rPr>
              <w:t xml:space="preserve"> Electric Company</w:t>
            </w:r>
          </w:p>
        </w:tc>
        <w:tc>
          <w:tcPr>
            <w:tcW w:w="5439" w:type="dxa"/>
          </w:tcPr>
          <w:p w14:paraId="72B9893A" w14:textId="77777777" w:rsidR="00E5149D" w:rsidRPr="002B6A3F" w:rsidRDefault="00E5149D">
            <w:pPr>
              <w:spacing w:line="240" w:lineRule="exact"/>
            </w:pPr>
            <w:r w:rsidRPr="002B6A3F">
              <w:t>Type PVI series, single-phase and three-phase, 200 amp and 600 amp, 15 kV and 25 kV</w:t>
            </w:r>
          </w:p>
        </w:tc>
      </w:tr>
      <w:tr w:rsidR="003554B5" w:rsidRPr="002B6A3F" w14:paraId="153A15B6" w14:textId="77777777">
        <w:trPr>
          <w:jc w:val="center"/>
        </w:trPr>
        <w:tc>
          <w:tcPr>
            <w:tcW w:w="2772" w:type="dxa"/>
          </w:tcPr>
          <w:p w14:paraId="6FD9641F" w14:textId="77777777" w:rsidR="003554B5" w:rsidRPr="002B6A3F" w:rsidRDefault="003554B5">
            <w:pPr>
              <w:spacing w:line="240" w:lineRule="exact"/>
              <w:rPr>
                <w:u w:val="single"/>
              </w:rPr>
            </w:pPr>
          </w:p>
        </w:tc>
        <w:tc>
          <w:tcPr>
            <w:tcW w:w="5439" w:type="dxa"/>
          </w:tcPr>
          <w:p w14:paraId="01E2EC0E" w14:textId="77777777" w:rsidR="003554B5" w:rsidRDefault="003554B5" w:rsidP="003554B5">
            <w:pPr>
              <w:spacing w:line="240" w:lineRule="exact"/>
            </w:pPr>
            <w:r>
              <w:t>Trident type solid dielectric switches, single-phase</w:t>
            </w:r>
          </w:p>
          <w:p w14:paraId="7986930C" w14:textId="77777777" w:rsidR="003554B5" w:rsidRDefault="003554B5" w:rsidP="003554B5">
            <w:pPr>
              <w:spacing w:line="240" w:lineRule="exact"/>
            </w:pPr>
            <w:r>
              <w:t>and three-phase, 200A, 630A, and 800A, 15 kV</w:t>
            </w:r>
          </w:p>
          <w:p w14:paraId="3AC43BE2" w14:textId="77777777" w:rsidR="003554B5" w:rsidRPr="002B6A3F" w:rsidRDefault="003554B5" w:rsidP="003554B5">
            <w:pPr>
              <w:spacing w:line="240" w:lineRule="exact"/>
            </w:pPr>
            <w:r>
              <w:t>through 35 kV</w:t>
            </w:r>
          </w:p>
        </w:tc>
      </w:tr>
      <w:tr w:rsidR="00E5149D" w:rsidRPr="002B6A3F" w14:paraId="1CCF37C0" w14:textId="77777777">
        <w:trPr>
          <w:jc w:val="center"/>
        </w:trPr>
        <w:tc>
          <w:tcPr>
            <w:tcW w:w="2772" w:type="dxa"/>
          </w:tcPr>
          <w:p w14:paraId="705F9AF7" w14:textId="77777777" w:rsidR="00E5149D" w:rsidRPr="002B6A3F" w:rsidRDefault="00E5149D">
            <w:pPr>
              <w:spacing w:line="240" w:lineRule="exact"/>
            </w:pPr>
          </w:p>
        </w:tc>
        <w:tc>
          <w:tcPr>
            <w:tcW w:w="5439" w:type="dxa"/>
          </w:tcPr>
          <w:p w14:paraId="1EC8EA3F" w14:textId="77777777" w:rsidR="00E5149D" w:rsidRPr="002B6A3F" w:rsidRDefault="00E5149D">
            <w:pPr>
              <w:spacing w:line="240" w:lineRule="exact"/>
            </w:pPr>
          </w:p>
        </w:tc>
      </w:tr>
      <w:tr w:rsidR="00E5149D" w:rsidRPr="002B6A3F" w14:paraId="34015276" w14:textId="77777777">
        <w:trPr>
          <w:jc w:val="center"/>
        </w:trPr>
        <w:tc>
          <w:tcPr>
            <w:tcW w:w="2772" w:type="dxa"/>
          </w:tcPr>
          <w:p w14:paraId="549A7174" w14:textId="77777777" w:rsidR="00E5149D" w:rsidRPr="002B6A3F" w:rsidRDefault="00E5149D">
            <w:pPr>
              <w:spacing w:line="240" w:lineRule="exact"/>
            </w:pPr>
            <w:r w:rsidRPr="002B6A3F">
              <w:rPr>
                <w:u w:val="single"/>
              </w:rPr>
              <w:t>Hubbell (Chance)</w:t>
            </w:r>
          </w:p>
        </w:tc>
        <w:tc>
          <w:tcPr>
            <w:tcW w:w="5439" w:type="dxa"/>
          </w:tcPr>
          <w:p w14:paraId="43FF4B87" w14:textId="77777777" w:rsidR="00E5149D" w:rsidRPr="002B6A3F" w:rsidRDefault="00E5149D">
            <w:pPr>
              <w:spacing w:line="240" w:lineRule="exact"/>
            </w:pPr>
            <w:r w:rsidRPr="002B6A3F">
              <w:t>Type LVS (pad-mounted) single-phase and three-phase, vacuum switching equipment, fused or unfused, 200 or 600 amp, 15-25 kV</w:t>
            </w:r>
          </w:p>
        </w:tc>
      </w:tr>
      <w:tr w:rsidR="00E5149D" w:rsidRPr="002B6A3F" w14:paraId="60587B29" w14:textId="77777777">
        <w:trPr>
          <w:jc w:val="center"/>
        </w:trPr>
        <w:tc>
          <w:tcPr>
            <w:tcW w:w="2772" w:type="dxa"/>
          </w:tcPr>
          <w:p w14:paraId="31C5393B" w14:textId="77777777" w:rsidR="00E5149D" w:rsidRPr="002B6A3F" w:rsidRDefault="00E5149D">
            <w:pPr>
              <w:spacing w:line="240" w:lineRule="exact"/>
            </w:pPr>
          </w:p>
        </w:tc>
        <w:tc>
          <w:tcPr>
            <w:tcW w:w="5439" w:type="dxa"/>
          </w:tcPr>
          <w:p w14:paraId="76316765" w14:textId="77777777" w:rsidR="00E5149D" w:rsidRPr="002B6A3F" w:rsidRDefault="00E5149D">
            <w:pPr>
              <w:spacing w:line="240" w:lineRule="exact"/>
            </w:pPr>
            <w:r w:rsidRPr="002B6A3F">
              <w:t>Type AIS padmounted, air insulated switchgear, fused or unfused, 200 or 600 amp, 15 kV or 25 kV</w:t>
            </w:r>
          </w:p>
        </w:tc>
      </w:tr>
      <w:tr w:rsidR="00E5149D" w:rsidRPr="002B6A3F" w14:paraId="4C420045" w14:textId="77777777">
        <w:trPr>
          <w:jc w:val="center"/>
        </w:trPr>
        <w:tc>
          <w:tcPr>
            <w:tcW w:w="2772" w:type="dxa"/>
          </w:tcPr>
          <w:p w14:paraId="3D79BC45" w14:textId="77777777" w:rsidR="00E5149D" w:rsidRPr="002B6A3F" w:rsidRDefault="00E5149D">
            <w:pPr>
              <w:spacing w:line="240" w:lineRule="exact"/>
            </w:pPr>
          </w:p>
        </w:tc>
        <w:tc>
          <w:tcPr>
            <w:tcW w:w="5439" w:type="dxa"/>
          </w:tcPr>
          <w:p w14:paraId="02387DE2" w14:textId="77777777" w:rsidR="00E5149D" w:rsidRPr="002B6A3F" w:rsidRDefault="00E5149D">
            <w:pPr>
              <w:spacing w:line="240" w:lineRule="exact"/>
            </w:pPr>
          </w:p>
        </w:tc>
      </w:tr>
    </w:tbl>
    <w:p w14:paraId="1B11479D" w14:textId="77777777" w:rsidR="00E5149D" w:rsidRPr="002B6A3F" w:rsidRDefault="00E5149D">
      <w:pPr>
        <w:tabs>
          <w:tab w:val="left" w:pos="3960"/>
          <w:tab w:val="left" w:pos="6960"/>
        </w:tabs>
        <w:spacing w:line="240" w:lineRule="exact"/>
      </w:pPr>
    </w:p>
    <w:p w14:paraId="00F515C6" w14:textId="77777777" w:rsidR="00E5149D" w:rsidRPr="002B6A3F" w:rsidRDefault="00E5149D">
      <w:pPr>
        <w:tabs>
          <w:tab w:val="left" w:pos="3960"/>
          <w:tab w:val="left" w:pos="6960"/>
        </w:tabs>
        <w:spacing w:line="240" w:lineRule="exact"/>
        <w:outlineLvl w:val="0"/>
      </w:pPr>
      <w:r w:rsidRPr="002B6A3F">
        <w:t>Notes:</w:t>
      </w:r>
    </w:p>
    <w:p w14:paraId="55510832" w14:textId="77777777" w:rsidR="00E5149D" w:rsidRPr="002B6A3F" w:rsidRDefault="00E5149D" w:rsidP="00DC3612">
      <w:pPr>
        <w:numPr>
          <w:ilvl w:val="0"/>
          <w:numId w:val="20"/>
        </w:numPr>
        <w:tabs>
          <w:tab w:val="left" w:pos="3960"/>
          <w:tab w:val="left" w:pos="6960"/>
        </w:tabs>
        <w:spacing w:line="240" w:lineRule="exact"/>
        <w:outlineLvl w:val="0"/>
      </w:pPr>
      <w:r w:rsidRPr="002B6A3F">
        <w:t>Enclosures on this page must comply with the deadfront requirements of RUS Spec. U-4.</w:t>
      </w:r>
    </w:p>
    <w:p w14:paraId="20B45A02" w14:textId="77777777" w:rsidR="00E5149D" w:rsidRPr="002B6A3F" w:rsidRDefault="00E5149D" w:rsidP="00DC3612">
      <w:pPr>
        <w:numPr>
          <w:ilvl w:val="0"/>
          <w:numId w:val="20"/>
        </w:numPr>
        <w:tabs>
          <w:tab w:val="left" w:pos="4200"/>
          <w:tab w:val="left" w:pos="6480"/>
        </w:tabs>
        <w:spacing w:line="240" w:lineRule="exact"/>
      </w:pPr>
      <w:r w:rsidRPr="002B6A3F">
        <w:t>These enclosures have been certified as meeting the requirements of ANSI C57.12</w:t>
      </w:r>
      <w:r w:rsidR="00DC13EA">
        <w:t xml:space="preserve">.28.  A copy of the </w:t>
      </w:r>
      <w:r w:rsidRPr="002B6A3F">
        <w:t>certification is available from the manufacturer.</w:t>
      </w:r>
    </w:p>
    <w:p w14:paraId="41EDB6A0" w14:textId="77777777" w:rsidR="00E5149D" w:rsidRPr="002B6A3F" w:rsidRDefault="00E5149D" w:rsidP="00DC3612">
      <w:pPr>
        <w:numPr>
          <w:ilvl w:val="0"/>
          <w:numId w:val="20"/>
        </w:numPr>
        <w:tabs>
          <w:tab w:val="left" w:pos="3960"/>
          <w:tab w:val="left" w:pos="6960"/>
        </w:tabs>
        <w:spacing w:line="240" w:lineRule="exact"/>
      </w:pPr>
      <w:r w:rsidRPr="002B6A3F">
        <w:t>Single-pole switching of three-phase underground circ</w:t>
      </w:r>
      <w:r w:rsidR="00A21391" w:rsidRPr="002B6A3F">
        <w:t>uits may cause ferroresonance.</w:t>
      </w:r>
    </w:p>
    <w:p w14:paraId="5783DEEE" w14:textId="77777777" w:rsidR="00E5149D" w:rsidRPr="002B6A3F" w:rsidRDefault="00E5149D">
      <w:pPr>
        <w:pStyle w:val="HEADINGLEFT"/>
      </w:pPr>
      <w:r w:rsidRPr="002B6A3F">
        <w:br w:type="page"/>
      </w:r>
      <w:bookmarkStart w:id="47" w:name="_Hlk28240013"/>
      <w:r w:rsidRPr="002B6A3F">
        <w:lastRenderedPageBreak/>
        <w:t>U he-3.2</w:t>
      </w:r>
    </w:p>
    <w:p w14:paraId="790C433F" w14:textId="39C6D47E" w:rsidR="00E5149D" w:rsidRPr="002B6A3F" w:rsidRDefault="00437C2F">
      <w:pPr>
        <w:pStyle w:val="HEADINGLEFT"/>
      </w:pPr>
      <w:r>
        <w:t>December 2019</w:t>
      </w:r>
    </w:p>
    <w:p w14:paraId="667CD294" w14:textId="77777777" w:rsidR="00E5149D" w:rsidRPr="002B6A3F" w:rsidRDefault="00E5149D">
      <w:pPr>
        <w:pStyle w:val="HEADINGRIGHT"/>
      </w:pPr>
    </w:p>
    <w:p w14:paraId="5DA759FF" w14:textId="77777777" w:rsidR="00E5149D" w:rsidRPr="002B6A3F" w:rsidRDefault="00E5149D">
      <w:pPr>
        <w:tabs>
          <w:tab w:val="left" w:pos="3840"/>
          <w:tab w:val="left" w:pos="4200"/>
          <w:tab w:val="left" w:pos="6480"/>
        </w:tabs>
        <w:spacing w:line="240" w:lineRule="exact"/>
      </w:pPr>
    </w:p>
    <w:p w14:paraId="78346A7E" w14:textId="77777777" w:rsidR="00F85A7A" w:rsidRPr="002B6A3F" w:rsidRDefault="00F85A7A" w:rsidP="00F85A7A">
      <w:pPr>
        <w:tabs>
          <w:tab w:val="left" w:pos="3840"/>
          <w:tab w:val="left" w:pos="4200"/>
          <w:tab w:val="left" w:pos="6480"/>
        </w:tabs>
        <w:spacing w:line="240" w:lineRule="exact"/>
        <w:jc w:val="center"/>
        <w:outlineLvl w:val="0"/>
      </w:pPr>
      <w:r w:rsidRPr="002B6A3F">
        <w:t>U he – Padmounted Switchgear</w:t>
      </w:r>
    </w:p>
    <w:p w14:paraId="0DE66255" w14:textId="77777777" w:rsidR="00E5149D" w:rsidRPr="002B6A3F" w:rsidRDefault="00E5149D">
      <w:pPr>
        <w:tabs>
          <w:tab w:val="left" w:pos="3840"/>
          <w:tab w:val="left" w:pos="4200"/>
          <w:tab w:val="left" w:pos="6480"/>
        </w:tabs>
        <w:spacing w:line="240" w:lineRule="exact"/>
      </w:pPr>
    </w:p>
    <w:p w14:paraId="5A570269" w14:textId="77777777" w:rsidR="00E5149D" w:rsidRPr="002B6A3F" w:rsidRDefault="00E5149D">
      <w:pPr>
        <w:tabs>
          <w:tab w:val="left" w:pos="3840"/>
          <w:tab w:val="left" w:pos="4200"/>
          <w:tab w:val="left" w:pos="6480"/>
        </w:tabs>
        <w:spacing w:line="240" w:lineRule="exact"/>
        <w:jc w:val="center"/>
      </w:pPr>
      <w:r w:rsidRPr="002B6A3F">
        <w:t>(200 and 600 amp)</w:t>
      </w:r>
    </w:p>
    <w:p w14:paraId="57046470" w14:textId="77777777" w:rsidR="00E5149D" w:rsidRPr="002B6A3F" w:rsidRDefault="00E5149D">
      <w:pPr>
        <w:tabs>
          <w:tab w:val="left" w:pos="3840"/>
          <w:tab w:val="left" w:pos="4200"/>
          <w:tab w:val="left" w:pos="6480"/>
        </w:tabs>
        <w:spacing w:line="240" w:lineRule="exact"/>
      </w:pPr>
    </w:p>
    <w:p w14:paraId="5E8E04E9" w14:textId="77777777" w:rsidR="00E5149D" w:rsidRPr="002B6A3F" w:rsidRDefault="00E5149D">
      <w:pPr>
        <w:tabs>
          <w:tab w:val="left" w:pos="3840"/>
          <w:tab w:val="left" w:pos="4200"/>
          <w:tab w:val="left" w:pos="6480"/>
        </w:tabs>
        <w:spacing w:line="240" w:lineRule="exact"/>
      </w:pPr>
    </w:p>
    <w:tbl>
      <w:tblPr>
        <w:tblW w:w="0" w:type="auto"/>
        <w:jc w:val="center"/>
        <w:tblLayout w:type="fixed"/>
        <w:tblLook w:val="0000" w:firstRow="0" w:lastRow="0" w:firstColumn="0" w:lastColumn="0" w:noHBand="0" w:noVBand="0"/>
      </w:tblPr>
      <w:tblGrid>
        <w:gridCol w:w="3348"/>
        <w:gridCol w:w="5130"/>
      </w:tblGrid>
      <w:tr w:rsidR="00E5149D" w:rsidRPr="002B6A3F" w14:paraId="160DAB2C" w14:textId="77777777">
        <w:trPr>
          <w:jc w:val="center"/>
        </w:trPr>
        <w:tc>
          <w:tcPr>
            <w:tcW w:w="3348" w:type="dxa"/>
          </w:tcPr>
          <w:p w14:paraId="095F51E3" w14:textId="77777777" w:rsidR="00E5149D" w:rsidRPr="002B6A3F" w:rsidRDefault="00E5149D">
            <w:pPr>
              <w:pBdr>
                <w:bottom w:val="single" w:sz="6" w:space="1" w:color="auto"/>
              </w:pBdr>
              <w:spacing w:line="240" w:lineRule="exact"/>
            </w:pPr>
            <w:r w:rsidRPr="002B6A3F">
              <w:t>Manufacturer</w:t>
            </w:r>
          </w:p>
        </w:tc>
        <w:tc>
          <w:tcPr>
            <w:tcW w:w="5130" w:type="dxa"/>
          </w:tcPr>
          <w:p w14:paraId="28D532E1" w14:textId="77777777" w:rsidR="00E5149D" w:rsidRPr="002B6A3F" w:rsidRDefault="00E5149D">
            <w:pPr>
              <w:pBdr>
                <w:bottom w:val="single" w:sz="6" w:space="1" w:color="auto"/>
              </w:pBdr>
              <w:spacing w:line="240" w:lineRule="exact"/>
            </w:pPr>
            <w:r w:rsidRPr="002B6A3F">
              <w:t>Catalog Number</w:t>
            </w:r>
          </w:p>
        </w:tc>
      </w:tr>
      <w:tr w:rsidR="00E5149D" w:rsidRPr="002B6A3F" w14:paraId="37B0E916" w14:textId="77777777">
        <w:trPr>
          <w:jc w:val="center"/>
        </w:trPr>
        <w:tc>
          <w:tcPr>
            <w:tcW w:w="3348" w:type="dxa"/>
          </w:tcPr>
          <w:p w14:paraId="256C6AC3" w14:textId="77777777" w:rsidR="00E5149D" w:rsidRPr="002B6A3F" w:rsidRDefault="00E5149D">
            <w:pPr>
              <w:spacing w:line="240" w:lineRule="exact"/>
              <w:rPr>
                <w:u w:val="single"/>
              </w:rPr>
            </w:pPr>
          </w:p>
        </w:tc>
        <w:tc>
          <w:tcPr>
            <w:tcW w:w="5130" w:type="dxa"/>
          </w:tcPr>
          <w:p w14:paraId="4B488205" w14:textId="77777777" w:rsidR="00E5149D" w:rsidRPr="002B6A3F" w:rsidRDefault="00E5149D">
            <w:pPr>
              <w:spacing w:line="240" w:lineRule="exact"/>
              <w:rPr>
                <w:u w:val="single"/>
              </w:rPr>
            </w:pPr>
          </w:p>
        </w:tc>
      </w:tr>
      <w:tr w:rsidR="00E5149D" w:rsidRPr="002B6A3F" w14:paraId="14B637E0" w14:textId="77777777">
        <w:trPr>
          <w:jc w:val="center"/>
        </w:trPr>
        <w:tc>
          <w:tcPr>
            <w:tcW w:w="3348" w:type="dxa"/>
          </w:tcPr>
          <w:p w14:paraId="18EAC0B8" w14:textId="77777777" w:rsidR="00E5149D" w:rsidRPr="002B6A3F" w:rsidRDefault="00E5149D">
            <w:pPr>
              <w:spacing w:line="240" w:lineRule="exact"/>
            </w:pPr>
            <w:r w:rsidRPr="002B6A3F">
              <w:rPr>
                <w:u w:val="single"/>
              </w:rPr>
              <w:t>Kearney/</w:t>
            </w:r>
            <w:r w:rsidR="00EA2BE5">
              <w:rPr>
                <w:u w:val="single"/>
              </w:rPr>
              <w:t>Eaton</w:t>
            </w:r>
          </w:p>
        </w:tc>
        <w:tc>
          <w:tcPr>
            <w:tcW w:w="5130" w:type="dxa"/>
          </w:tcPr>
          <w:p w14:paraId="00F01084" w14:textId="77777777" w:rsidR="00E5149D" w:rsidRPr="002B6A3F" w:rsidRDefault="00E5149D">
            <w:pPr>
              <w:spacing w:line="240" w:lineRule="exact"/>
            </w:pPr>
            <w:r w:rsidRPr="002B6A3F">
              <w:t>Series VP - submersible, single-phase and three-phase, vacuum switching, 200 or 600 amp, 15 and 25 kV, with or without VACOP remote operator</w:t>
            </w:r>
          </w:p>
        </w:tc>
      </w:tr>
      <w:tr w:rsidR="00E5149D" w:rsidRPr="002B6A3F" w14:paraId="21401BFA" w14:textId="77777777">
        <w:trPr>
          <w:jc w:val="center"/>
        </w:trPr>
        <w:tc>
          <w:tcPr>
            <w:tcW w:w="3348" w:type="dxa"/>
          </w:tcPr>
          <w:p w14:paraId="2D8A4E64" w14:textId="77777777" w:rsidR="00E5149D" w:rsidRPr="002B6A3F" w:rsidRDefault="00E5149D">
            <w:pPr>
              <w:spacing w:line="240" w:lineRule="exact"/>
            </w:pPr>
          </w:p>
        </w:tc>
        <w:tc>
          <w:tcPr>
            <w:tcW w:w="5130" w:type="dxa"/>
          </w:tcPr>
          <w:p w14:paraId="2DEE1248" w14:textId="77777777" w:rsidR="00E5149D" w:rsidRPr="002B6A3F" w:rsidRDefault="00E5149D">
            <w:pPr>
              <w:spacing w:line="240" w:lineRule="exact"/>
            </w:pPr>
          </w:p>
        </w:tc>
      </w:tr>
      <w:tr w:rsidR="00E5149D" w:rsidRPr="002B6A3F" w14:paraId="245900D1" w14:textId="77777777">
        <w:trPr>
          <w:jc w:val="center"/>
        </w:trPr>
        <w:tc>
          <w:tcPr>
            <w:tcW w:w="3348" w:type="dxa"/>
          </w:tcPr>
          <w:p w14:paraId="337E106A" w14:textId="1BD2B008" w:rsidR="00E5149D" w:rsidRPr="002B6A3F" w:rsidRDefault="00D805ED">
            <w:pPr>
              <w:spacing w:line="240" w:lineRule="exact"/>
            </w:pPr>
            <w:r>
              <w:rPr>
                <w:u w:val="single"/>
              </w:rPr>
              <w:t>ABB</w:t>
            </w:r>
          </w:p>
        </w:tc>
        <w:tc>
          <w:tcPr>
            <w:tcW w:w="5130" w:type="dxa"/>
          </w:tcPr>
          <w:p w14:paraId="06487263" w14:textId="77777777" w:rsidR="00E5149D" w:rsidRPr="002B6A3F" w:rsidRDefault="00E5149D">
            <w:pPr>
              <w:spacing w:line="240" w:lineRule="exact"/>
            </w:pPr>
            <w:r w:rsidRPr="002B6A3F">
              <w:t>MES 100 Series, pad-mounted single phase and three phase switching</w:t>
            </w:r>
          </w:p>
        </w:tc>
      </w:tr>
      <w:tr w:rsidR="00E5149D" w:rsidRPr="002B6A3F" w14:paraId="08F33101" w14:textId="77777777">
        <w:trPr>
          <w:jc w:val="center"/>
        </w:trPr>
        <w:tc>
          <w:tcPr>
            <w:tcW w:w="3348" w:type="dxa"/>
          </w:tcPr>
          <w:p w14:paraId="058120A4" w14:textId="77777777" w:rsidR="00E5149D" w:rsidRPr="002B6A3F" w:rsidRDefault="00E5149D">
            <w:pPr>
              <w:spacing w:line="240" w:lineRule="exact"/>
            </w:pPr>
          </w:p>
        </w:tc>
        <w:tc>
          <w:tcPr>
            <w:tcW w:w="5130" w:type="dxa"/>
          </w:tcPr>
          <w:p w14:paraId="45CDF314" w14:textId="77777777" w:rsidR="00E5149D" w:rsidRPr="002B6A3F" w:rsidRDefault="00E5149D">
            <w:pPr>
              <w:spacing w:line="240" w:lineRule="exact"/>
            </w:pPr>
          </w:p>
        </w:tc>
      </w:tr>
      <w:tr w:rsidR="00E5149D" w:rsidRPr="002B6A3F" w14:paraId="0D1ECEE0" w14:textId="77777777">
        <w:trPr>
          <w:jc w:val="center"/>
        </w:trPr>
        <w:tc>
          <w:tcPr>
            <w:tcW w:w="3348" w:type="dxa"/>
          </w:tcPr>
          <w:p w14:paraId="74ABB05A" w14:textId="77777777" w:rsidR="00E5149D" w:rsidRPr="002B6A3F" w:rsidRDefault="00E5149D">
            <w:pPr>
              <w:spacing w:line="240" w:lineRule="exact"/>
            </w:pPr>
            <w:r w:rsidRPr="002B6A3F">
              <w:rPr>
                <w:u w:val="single"/>
              </w:rPr>
              <w:t>Scott Engineering</w:t>
            </w:r>
          </w:p>
        </w:tc>
        <w:tc>
          <w:tcPr>
            <w:tcW w:w="5130" w:type="dxa"/>
          </w:tcPr>
          <w:p w14:paraId="7999675A" w14:textId="77777777" w:rsidR="00E5149D" w:rsidRPr="002B6A3F" w:rsidRDefault="00E5149D">
            <w:pPr>
              <w:spacing w:line="240" w:lineRule="exact"/>
            </w:pPr>
            <w:r w:rsidRPr="002B6A3F">
              <w:t>Type SPM-REA, 15 kV, 25 kV, 600 amp., three-phase switching, and 200 amp., single-phase switching</w:t>
            </w:r>
          </w:p>
        </w:tc>
      </w:tr>
      <w:tr w:rsidR="00E5149D" w:rsidRPr="002B6A3F" w14:paraId="483B3942" w14:textId="77777777">
        <w:trPr>
          <w:jc w:val="center"/>
        </w:trPr>
        <w:tc>
          <w:tcPr>
            <w:tcW w:w="3348" w:type="dxa"/>
          </w:tcPr>
          <w:p w14:paraId="71F31F7E" w14:textId="77777777" w:rsidR="00E5149D" w:rsidRPr="002B6A3F" w:rsidRDefault="00E5149D">
            <w:pPr>
              <w:spacing w:line="240" w:lineRule="exact"/>
            </w:pPr>
          </w:p>
        </w:tc>
        <w:tc>
          <w:tcPr>
            <w:tcW w:w="5130" w:type="dxa"/>
          </w:tcPr>
          <w:p w14:paraId="170C26DA" w14:textId="77777777" w:rsidR="00E5149D" w:rsidRPr="002B6A3F" w:rsidRDefault="00E5149D">
            <w:pPr>
              <w:spacing w:line="240" w:lineRule="exact"/>
            </w:pPr>
          </w:p>
        </w:tc>
      </w:tr>
      <w:tr w:rsidR="00E5149D" w:rsidRPr="002B6A3F" w14:paraId="06141D07" w14:textId="77777777">
        <w:trPr>
          <w:jc w:val="center"/>
        </w:trPr>
        <w:tc>
          <w:tcPr>
            <w:tcW w:w="3348" w:type="dxa"/>
          </w:tcPr>
          <w:p w14:paraId="23107E6E" w14:textId="77777777" w:rsidR="00E5149D" w:rsidRPr="002B6A3F" w:rsidRDefault="00E5149D">
            <w:pPr>
              <w:spacing w:line="240" w:lineRule="exact"/>
            </w:pPr>
            <w:r w:rsidRPr="002B6A3F">
              <w:rPr>
                <w:u w:val="single"/>
              </w:rPr>
              <w:t>S &amp; C</w:t>
            </w:r>
          </w:p>
        </w:tc>
        <w:tc>
          <w:tcPr>
            <w:tcW w:w="5130" w:type="dxa"/>
          </w:tcPr>
          <w:p w14:paraId="4ACF198D" w14:textId="77777777" w:rsidR="00E5149D" w:rsidRPr="002B6A3F" w:rsidRDefault="00E5149D">
            <w:pPr>
              <w:spacing w:line="240" w:lineRule="exact"/>
            </w:pPr>
            <w:r w:rsidRPr="002B6A3F">
              <w:t>Mark III, Model PMH (with option G-7), 15-25 kV, 600 amp., three-phase switching and 200 amp., single-pole switching</w:t>
            </w:r>
          </w:p>
        </w:tc>
      </w:tr>
      <w:tr w:rsidR="00E5149D" w:rsidRPr="002B6A3F" w14:paraId="58E03EFD" w14:textId="77777777">
        <w:trPr>
          <w:jc w:val="center"/>
        </w:trPr>
        <w:tc>
          <w:tcPr>
            <w:tcW w:w="3348" w:type="dxa"/>
          </w:tcPr>
          <w:p w14:paraId="4CAA511C" w14:textId="77777777" w:rsidR="00E5149D" w:rsidRPr="002B6A3F" w:rsidRDefault="00E5149D">
            <w:pPr>
              <w:spacing w:line="240" w:lineRule="exact"/>
            </w:pPr>
          </w:p>
        </w:tc>
        <w:tc>
          <w:tcPr>
            <w:tcW w:w="5130" w:type="dxa"/>
          </w:tcPr>
          <w:p w14:paraId="3CF68886" w14:textId="77777777" w:rsidR="00E5149D" w:rsidRPr="002B6A3F" w:rsidRDefault="00E5149D">
            <w:pPr>
              <w:spacing w:line="240" w:lineRule="exact"/>
            </w:pPr>
            <w:r w:rsidRPr="002B6A3F">
              <w:t>Model PME-15-25 kV, Fully enclosed live parts at all times, three-phase switching and 200 amp single pole switching</w:t>
            </w:r>
          </w:p>
        </w:tc>
      </w:tr>
      <w:tr w:rsidR="00E5149D" w:rsidRPr="002B6A3F" w14:paraId="562B7487" w14:textId="77777777">
        <w:trPr>
          <w:jc w:val="center"/>
        </w:trPr>
        <w:tc>
          <w:tcPr>
            <w:tcW w:w="3348" w:type="dxa"/>
          </w:tcPr>
          <w:p w14:paraId="2DDD6699" w14:textId="77777777" w:rsidR="00E5149D" w:rsidRPr="002B6A3F" w:rsidRDefault="00E5149D">
            <w:pPr>
              <w:spacing w:line="240" w:lineRule="exact"/>
            </w:pPr>
          </w:p>
        </w:tc>
        <w:tc>
          <w:tcPr>
            <w:tcW w:w="5130" w:type="dxa"/>
          </w:tcPr>
          <w:p w14:paraId="21B5CAA2" w14:textId="77777777" w:rsidR="00E5149D" w:rsidRPr="002B6A3F" w:rsidRDefault="00E5149D">
            <w:pPr>
              <w:spacing w:line="240" w:lineRule="exact"/>
            </w:pPr>
          </w:p>
        </w:tc>
      </w:tr>
      <w:tr w:rsidR="00E5149D" w:rsidRPr="002B6A3F" w14:paraId="17ACDABD" w14:textId="77777777">
        <w:trPr>
          <w:jc w:val="center"/>
        </w:trPr>
        <w:tc>
          <w:tcPr>
            <w:tcW w:w="3348" w:type="dxa"/>
          </w:tcPr>
          <w:p w14:paraId="5C224A6A" w14:textId="77777777" w:rsidR="00E5149D" w:rsidRPr="002B6A3F" w:rsidRDefault="00E5149D">
            <w:pPr>
              <w:spacing w:line="240" w:lineRule="exact"/>
            </w:pPr>
            <w:r w:rsidRPr="002B6A3F">
              <w:rPr>
                <w:u w:val="single"/>
              </w:rPr>
              <w:t>Trayer</w:t>
            </w:r>
          </w:p>
        </w:tc>
        <w:tc>
          <w:tcPr>
            <w:tcW w:w="5130" w:type="dxa"/>
          </w:tcPr>
          <w:p w14:paraId="2A8DA983" w14:textId="77777777" w:rsidR="00E5149D" w:rsidRPr="002B6A3F" w:rsidRDefault="00E5149D">
            <w:pPr>
              <w:spacing w:line="240" w:lineRule="exact"/>
            </w:pPr>
            <w:r w:rsidRPr="002B6A3F">
              <w:t>800 Series, pad mounted three-phase vacuum switching equipment, 200 and 600 amp, 15-25 kV with or without fusing</w:t>
            </w:r>
          </w:p>
        </w:tc>
      </w:tr>
      <w:tr w:rsidR="00E5149D" w:rsidRPr="002B6A3F" w14:paraId="03E5BE58" w14:textId="77777777">
        <w:trPr>
          <w:jc w:val="center"/>
        </w:trPr>
        <w:tc>
          <w:tcPr>
            <w:tcW w:w="3348" w:type="dxa"/>
          </w:tcPr>
          <w:p w14:paraId="5D503776" w14:textId="77777777" w:rsidR="00E5149D" w:rsidRPr="002B6A3F" w:rsidRDefault="00E5149D">
            <w:pPr>
              <w:spacing w:line="240" w:lineRule="exact"/>
            </w:pPr>
          </w:p>
        </w:tc>
        <w:tc>
          <w:tcPr>
            <w:tcW w:w="5130" w:type="dxa"/>
          </w:tcPr>
          <w:p w14:paraId="696C898C" w14:textId="77777777" w:rsidR="00E5149D" w:rsidRPr="002B6A3F" w:rsidRDefault="00E5149D">
            <w:pPr>
              <w:spacing w:line="240" w:lineRule="exact"/>
            </w:pPr>
            <w:r w:rsidRPr="002B6A3F">
              <w:t>501 submersible vacuum fuse 15-25 kV enclosure, deadfront 200 or 600 amp., 15-25 kV</w:t>
            </w:r>
          </w:p>
        </w:tc>
      </w:tr>
      <w:tr w:rsidR="00E5149D" w:rsidRPr="002B6A3F" w14:paraId="290B4740" w14:textId="77777777">
        <w:trPr>
          <w:jc w:val="center"/>
        </w:trPr>
        <w:tc>
          <w:tcPr>
            <w:tcW w:w="3348" w:type="dxa"/>
          </w:tcPr>
          <w:p w14:paraId="1FC3DA76" w14:textId="77777777" w:rsidR="00E5149D" w:rsidRPr="002B6A3F" w:rsidRDefault="00E5149D">
            <w:pPr>
              <w:spacing w:line="240" w:lineRule="exact"/>
            </w:pPr>
          </w:p>
        </w:tc>
        <w:tc>
          <w:tcPr>
            <w:tcW w:w="5130" w:type="dxa"/>
          </w:tcPr>
          <w:p w14:paraId="37A0A5F4" w14:textId="77777777" w:rsidR="00E5149D" w:rsidRPr="002B6A3F" w:rsidRDefault="00E5149D">
            <w:pPr>
              <w:spacing w:line="240" w:lineRule="exact"/>
            </w:pPr>
            <w:r w:rsidRPr="002B6A3F">
              <w:t>Type SSA (submersible, fused and unfused) 200 and 600 amp., 15-25 kV</w:t>
            </w:r>
          </w:p>
        </w:tc>
      </w:tr>
      <w:tr w:rsidR="00E5149D" w:rsidRPr="002B6A3F" w14:paraId="32C28642" w14:textId="77777777">
        <w:trPr>
          <w:jc w:val="center"/>
        </w:trPr>
        <w:tc>
          <w:tcPr>
            <w:tcW w:w="3348" w:type="dxa"/>
          </w:tcPr>
          <w:p w14:paraId="30B93246" w14:textId="77777777" w:rsidR="00E5149D" w:rsidRPr="002B6A3F" w:rsidRDefault="00E5149D">
            <w:pPr>
              <w:spacing w:line="240" w:lineRule="exact"/>
            </w:pPr>
          </w:p>
        </w:tc>
        <w:tc>
          <w:tcPr>
            <w:tcW w:w="5130" w:type="dxa"/>
          </w:tcPr>
          <w:p w14:paraId="4BCA80F8" w14:textId="77777777" w:rsidR="00E5149D" w:rsidRPr="002B6A3F" w:rsidRDefault="00E5149D">
            <w:pPr>
              <w:spacing w:line="240" w:lineRule="exact"/>
            </w:pPr>
          </w:p>
        </w:tc>
      </w:tr>
    </w:tbl>
    <w:p w14:paraId="6BA5557C" w14:textId="77777777" w:rsidR="00E5149D" w:rsidRPr="002B6A3F" w:rsidRDefault="00E5149D">
      <w:pPr>
        <w:tabs>
          <w:tab w:val="left" w:pos="4320"/>
          <w:tab w:val="left" w:pos="6360"/>
        </w:tabs>
        <w:spacing w:line="240" w:lineRule="exact"/>
      </w:pPr>
    </w:p>
    <w:p w14:paraId="40CD6923" w14:textId="77777777" w:rsidR="00E5149D" w:rsidRPr="002B6A3F" w:rsidRDefault="00E5149D">
      <w:pPr>
        <w:tabs>
          <w:tab w:val="left" w:pos="4320"/>
          <w:tab w:val="left" w:pos="6360"/>
        </w:tabs>
        <w:spacing w:line="240" w:lineRule="exact"/>
        <w:outlineLvl w:val="0"/>
        <w:rPr>
          <w:u w:val="single"/>
        </w:rPr>
      </w:pPr>
      <w:r w:rsidRPr="002B6A3F">
        <w:rPr>
          <w:u w:val="single"/>
        </w:rPr>
        <w:t>Notes:</w:t>
      </w:r>
    </w:p>
    <w:p w14:paraId="23473D8E" w14:textId="77777777" w:rsidR="00E5149D" w:rsidRPr="002B6A3F" w:rsidRDefault="00E5149D">
      <w:pPr>
        <w:tabs>
          <w:tab w:val="left" w:pos="4320"/>
          <w:tab w:val="left" w:pos="6360"/>
        </w:tabs>
        <w:spacing w:line="240" w:lineRule="exact"/>
        <w:outlineLvl w:val="0"/>
      </w:pPr>
      <w:r w:rsidRPr="002B6A3F">
        <w:t>1.  Enclosures on this page must comply with the deadfront requirements of RUS Spec. U-4.</w:t>
      </w:r>
    </w:p>
    <w:p w14:paraId="7F114241" w14:textId="77777777" w:rsidR="00E5149D" w:rsidRPr="002B6A3F" w:rsidRDefault="00E5149D">
      <w:pPr>
        <w:tabs>
          <w:tab w:val="left" w:pos="4320"/>
          <w:tab w:val="left" w:pos="6360"/>
        </w:tabs>
        <w:spacing w:line="240" w:lineRule="exact"/>
      </w:pPr>
    </w:p>
    <w:p w14:paraId="5427B75D" w14:textId="77777777" w:rsidR="00E5149D" w:rsidRPr="002B6A3F" w:rsidRDefault="00E5149D">
      <w:pPr>
        <w:tabs>
          <w:tab w:val="left" w:pos="4200"/>
          <w:tab w:val="left" w:pos="6480"/>
        </w:tabs>
        <w:spacing w:line="240" w:lineRule="exact"/>
      </w:pPr>
      <w:r w:rsidRPr="002B6A3F">
        <w:t>2.  The enclosures have been certified as meeting the requirements of ANSI C57.12.28.  A copy of the certification is available from the manufacturer.</w:t>
      </w:r>
    </w:p>
    <w:p w14:paraId="12B25F74" w14:textId="77777777" w:rsidR="00E5149D" w:rsidRPr="002B6A3F" w:rsidRDefault="00E5149D">
      <w:pPr>
        <w:tabs>
          <w:tab w:val="left" w:pos="4320"/>
          <w:tab w:val="left" w:pos="6360"/>
        </w:tabs>
        <w:spacing w:line="240" w:lineRule="exact"/>
      </w:pPr>
    </w:p>
    <w:p w14:paraId="6004917F" w14:textId="77777777" w:rsidR="00E5149D" w:rsidRPr="002B6A3F" w:rsidRDefault="00E5149D">
      <w:pPr>
        <w:tabs>
          <w:tab w:val="left" w:pos="4320"/>
          <w:tab w:val="left" w:pos="6360"/>
        </w:tabs>
        <w:spacing w:line="240" w:lineRule="exact"/>
      </w:pPr>
      <w:r w:rsidRPr="002B6A3F">
        <w:t>3.  Single-pole switching of three-phase underground circuits may cause ferroresonance</w:t>
      </w:r>
      <w:r w:rsidR="00A21391" w:rsidRPr="002B6A3F">
        <w:t>.</w:t>
      </w:r>
    </w:p>
    <w:p w14:paraId="2A4EA35C" w14:textId="77777777" w:rsidR="00E5149D" w:rsidRPr="002B6A3F" w:rsidRDefault="00E5149D">
      <w:pPr>
        <w:tabs>
          <w:tab w:val="left" w:pos="4320"/>
          <w:tab w:val="left" w:pos="6360"/>
        </w:tabs>
        <w:spacing w:line="240" w:lineRule="exact"/>
        <w:jc w:val="center"/>
      </w:pPr>
    </w:p>
    <w:p w14:paraId="25DDBB51" w14:textId="77777777" w:rsidR="00E5149D" w:rsidRPr="002B6A3F" w:rsidRDefault="00E5149D" w:rsidP="00371E22">
      <w:pPr>
        <w:pStyle w:val="HEADINGRIGHT"/>
      </w:pPr>
      <w:r w:rsidRPr="002B6A3F">
        <w:br w:type="page"/>
      </w:r>
      <w:bookmarkEnd w:id="47"/>
      <w:r w:rsidRPr="002B6A3F">
        <w:lastRenderedPageBreak/>
        <w:t>Conditional List</w:t>
      </w:r>
    </w:p>
    <w:p w14:paraId="4667E36C" w14:textId="77777777" w:rsidR="00E5149D" w:rsidRPr="002B6A3F" w:rsidRDefault="00E5149D">
      <w:pPr>
        <w:pStyle w:val="HEADINGRIGHT"/>
      </w:pPr>
      <w:r w:rsidRPr="002B6A3F">
        <w:t>U hf(1)</w:t>
      </w:r>
    </w:p>
    <w:p w14:paraId="1A8C8DA3" w14:textId="77777777" w:rsidR="00E5149D" w:rsidRPr="002B6A3F" w:rsidRDefault="007D4F33">
      <w:pPr>
        <w:pStyle w:val="HEADINGRIGHT"/>
      </w:pPr>
      <w:r>
        <w:t>March 2013</w:t>
      </w:r>
    </w:p>
    <w:p w14:paraId="1D22732B" w14:textId="77777777" w:rsidR="00E5149D" w:rsidRPr="002B6A3F" w:rsidRDefault="00E5149D">
      <w:pPr>
        <w:pStyle w:val="HEADINGLEFT"/>
      </w:pPr>
    </w:p>
    <w:p w14:paraId="4DA90100" w14:textId="77777777" w:rsidR="00E5149D" w:rsidRPr="002B6A3F" w:rsidRDefault="00E5149D">
      <w:pPr>
        <w:tabs>
          <w:tab w:val="left" w:pos="3960"/>
          <w:tab w:val="left" w:pos="5760"/>
          <w:tab w:val="left" w:pos="6960"/>
        </w:tabs>
        <w:spacing w:line="240" w:lineRule="exact"/>
      </w:pPr>
    </w:p>
    <w:p w14:paraId="679848AB" w14:textId="77777777" w:rsidR="00E5149D" w:rsidRPr="002B6A3F" w:rsidRDefault="00E5149D">
      <w:pPr>
        <w:tabs>
          <w:tab w:val="left" w:pos="3960"/>
          <w:tab w:val="left" w:pos="5760"/>
          <w:tab w:val="left" w:pos="6960"/>
        </w:tabs>
        <w:spacing w:line="240" w:lineRule="exact"/>
        <w:jc w:val="center"/>
        <w:outlineLvl w:val="0"/>
      </w:pPr>
      <w:r w:rsidRPr="002B6A3F">
        <w:t>U hf - Jacketed Cable Restoration Kits</w:t>
      </w:r>
    </w:p>
    <w:p w14:paraId="5828C8FF" w14:textId="77777777" w:rsidR="00E5149D" w:rsidRPr="002B6A3F" w:rsidRDefault="00E5149D">
      <w:pPr>
        <w:tabs>
          <w:tab w:val="left" w:pos="3960"/>
          <w:tab w:val="left" w:pos="5760"/>
          <w:tab w:val="left" w:pos="6960"/>
        </w:tabs>
        <w:spacing w:line="240" w:lineRule="exact"/>
        <w:jc w:val="center"/>
      </w:pPr>
      <w:r w:rsidRPr="002B6A3F">
        <w:t>(For resealing concentric neutral wires after installation of splice</w:t>
      </w:r>
      <w:r w:rsidR="00506B5F" w:rsidRPr="002B6A3F">
        <w:t>s in jacketed underground cable</w:t>
      </w:r>
      <w:r w:rsidRPr="002B6A3F">
        <w:t>)</w:t>
      </w:r>
    </w:p>
    <w:p w14:paraId="2FB3C8A9" w14:textId="77777777" w:rsidR="00E5149D" w:rsidRPr="002B6A3F" w:rsidRDefault="00E5149D">
      <w:pPr>
        <w:tabs>
          <w:tab w:val="left" w:pos="3960"/>
          <w:tab w:val="left" w:pos="5760"/>
          <w:tab w:val="left" w:pos="6960"/>
        </w:tabs>
        <w:spacing w:line="240" w:lineRule="exact"/>
      </w:pPr>
    </w:p>
    <w:p w14:paraId="1F25D60F" w14:textId="77777777" w:rsidR="00E5149D" w:rsidRPr="002B6A3F" w:rsidRDefault="00E5149D">
      <w:pPr>
        <w:tabs>
          <w:tab w:val="left" w:pos="3960"/>
          <w:tab w:val="left" w:pos="5760"/>
          <w:tab w:val="left" w:pos="6960"/>
        </w:tabs>
        <w:spacing w:line="240" w:lineRule="exact"/>
        <w:jc w:val="center"/>
      </w:pPr>
      <w:r w:rsidRPr="002B6A3F">
        <w:t>(When ordering, specify diameter of cable over jacket)</w:t>
      </w:r>
    </w:p>
    <w:p w14:paraId="0991CF0D" w14:textId="77777777" w:rsidR="00E5149D" w:rsidRPr="002B6A3F" w:rsidRDefault="00E5149D">
      <w:pPr>
        <w:tabs>
          <w:tab w:val="left" w:pos="3960"/>
          <w:tab w:val="left" w:pos="5760"/>
          <w:tab w:val="left" w:pos="6960"/>
        </w:tabs>
        <w:spacing w:line="240" w:lineRule="exact"/>
      </w:pPr>
    </w:p>
    <w:tbl>
      <w:tblPr>
        <w:tblW w:w="0" w:type="auto"/>
        <w:jc w:val="center"/>
        <w:tblLayout w:type="fixed"/>
        <w:tblLook w:val="0000" w:firstRow="0" w:lastRow="0" w:firstColumn="0" w:lastColumn="0" w:noHBand="0" w:noVBand="0"/>
      </w:tblPr>
      <w:tblGrid>
        <w:gridCol w:w="4680"/>
        <w:gridCol w:w="4680"/>
      </w:tblGrid>
      <w:tr w:rsidR="00E5149D" w:rsidRPr="002B6A3F" w14:paraId="756BC9BD" w14:textId="77777777">
        <w:trPr>
          <w:jc w:val="center"/>
        </w:trPr>
        <w:tc>
          <w:tcPr>
            <w:tcW w:w="4680" w:type="dxa"/>
          </w:tcPr>
          <w:p w14:paraId="39C0D1C8" w14:textId="77777777" w:rsidR="00E5149D" w:rsidRPr="002B6A3F" w:rsidRDefault="00E5149D">
            <w:pPr>
              <w:pBdr>
                <w:bottom w:val="single" w:sz="6" w:space="1" w:color="auto"/>
              </w:pBdr>
              <w:spacing w:line="240" w:lineRule="exact"/>
            </w:pPr>
            <w:r w:rsidRPr="002B6A3F">
              <w:t>Manufacturer</w:t>
            </w:r>
          </w:p>
        </w:tc>
        <w:tc>
          <w:tcPr>
            <w:tcW w:w="4680" w:type="dxa"/>
          </w:tcPr>
          <w:p w14:paraId="353CB801" w14:textId="77777777" w:rsidR="00E5149D" w:rsidRPr="002B6A3F" w:rsidRDefault="00E5149D">
            <w:pPr>
              <w:pBdr>
                <w:bottom w:val="single" w:sz="6" w:space="1" w:color="auto"/>
              </w:pBdr>
              <w:spacing w:line="240" w:lineRule="exact"/>
            </w:pPr>
            <w:r w:rsidRPr="002B6A3F">
              <w:t>Conditions</w:t>
            </w:r>
          </w:p>
        </w:tc>
      </w:tr>
      <w:tr w:rsidR="00E5149D" w:rsidRPr="002B6A3F" w14:paraId="08877D5B" w14:textId="77777777">
        <w:trPr>
          <w:jc w:val="center"/>
        </w:trPr>
        <w:tc>
          <w:tcPr>
            <w:tcW w:w="4680" w:type="dxa"/>
          </w:tcPr>
          <w:p w14:paraId="43274D86" w14:textId="77777777" w:rsidR="00E5149D" w:rsidRPr="002B6A3F" w:rsidRDefault="00E5149D">
            <w:pPr>
              <w:spacing w:line="240" w:lineRule="exact"/>
            </w:pPr>
          </w:p>
        </w:tc>
        <w:tc>
          <w:tcPr>
            <w:tcW w:w="4680" w:type="dxa"/>
          </w:tcPr>
          <w:p w14:paraId="55D5DCE1" w14:textId="77777777" w:rsidR="00E5149D" w:rsidRPr="002B6A3F" w:rsidRDefault="00E5149D">
            <w:pPr>
              <w:spacing w:line="240" w:lineRule="exact"/>
            </w:pPr>
          </w:p>
        </w:tc>
      </w:tr>
      <w:tr w:rsidR="00E5149D" w:rsidRPr="002B6A3F" w14:paraId="58691E4D" w14:textId="77777777">
        <w:trPr>
          <w:jc w:val="center"/>
        </w:trPr>
        <w:tc>
          <w:tcPr>
            <w:tcW w:w="4680" w:type="dxa"/>
          </w:tcPr>
          <w:p w14:paraId="50E0C8D3" w14:textId="77777777" w:rsidR="00E5149D" w:rsidRPr="002B6A3F" w:rsidRDefault="00E5149D">
            <w:pPr>
              <w:spacing w:line="240" w:lineRule="exact"/>
              <w:rPr>
                <w:u w:val="single"/>
              </w:rPr>
            </w:pPr>
            <w:r w:rsidRPr="002B6A3F">
              <w:rPr>
                <w:u w:val="single"/>
              </w:rPr>
              <w:t>Elastimold</w:t>
            </w:r>
          </w:p>
          <w:p w14:paraId="5A852C67" w14:textId="77777777" w:rsidR="00E5149D" w:rsidRPr="002B6A3F" w:rsidRDefault="00E5149D">
            <w:pPr>
              <w:spacing w:line="240" w:lineRule="exact"/>
            </w:pPr>
            <w:r w:rsidRPr="002B6A3F">
              <w:t>PCS-1 Power Cable Seal</w:t>
            </w:r>
          </w:p>
        </w:tc>
        <w:tc>
          <w:tcPr>
            <w:tcW w:w="4680" w:type="dxa"/>
          </w:tcPr>
          <w:p w14:paraId="42055EE2" w14:textId="77777777" w:rsidR="00E5149D" w:rsidRPr="002B6A3F" w:rsidRDefault="00E5149D">
            <w:pPr>
              <w:spacing w:line="240" w:lineRule="exact"/>
            </w:pPr>
          </w:p>
          <w:p w14:paraId="6315DA6B" w14:textId="77777777" w:rsidR="00E5149D" w:rsidRPr="002B6A3F" w:rsidRDefault="00E5149D">
            <w:pPr>
              <w:spacing w:line="240" w:lineRule="exact"/>
            </w:pPr>
            <w:r w:rsidRPr="002B6A3F">
              <w:t>To obtain experience.</w:t>
            </w:r>
          </w:p>
        </w:tc>
      </w:tr>
      <w:tr w:rsidR="00E5149D" w:rsidRPr="002B6A3F" w14:paraId="6892ED1B" w14:textId="77777777">
        <w:trPr>
          <w:jc w:val="center"/>
        </w:trPr>
        <w:tc>
          <w:tcPr>
            <w:tcW w:w="4680" w:type="dxa"/>
          </w:tcPr>
          <w:p w14:paraId="53BC4B3C" w14:textId="77777777" w:rsidR="00E5149D" w:rsidRPr="002B6A3F" w:rsidRDefault="00E5149D">
            <w:pPr>
              <w:spacing w:line="240" w:lineRule="exact"/>
            </w:pPr>
          </w:p>
        </w:tc>
        <w:tc>
          <w:tcPr>
            <w:tcW w:w="4680" w:type="dxa"/>
          </w:tcPr>
          <w:p w14:paraId="799F1FC6" w14:textId="77777777" w:rsidR="00E5149D" w:rsidRPr="002B6A3F" w:rsidRDefault="00E5149D">
            <w:pPr>
              <w:spacing w:line="240" w:lineRule="exact"/>
            </w:pPr>
          </w:p>
        </w:tc>
      </w:tr>
      <w:tr w:rsidR="00E5149D" w:rsidRPr="002B6A3F" w14:paraId="1D534102" w14:textId="77777777">
        <w:trPr>
          <w:jc w:val="center"/>
        </w:trPr>
        <w:tc>
          <w:tcPr>
            <w:tcW w:w="4680" w:type="dxa"/>
          </w:tcPr>
          <w:p w14:paraId="679F2083" w14:textId="77777777" w:rsidR="00E5149D" w:rsidRPr="002B6A3F" w:rsidRDefault="00E5149D">
            <w:pPr>
              <w:spacing w:line="240" w:lineRule="exact"/>
              <w:rPr>
                <w:u w:val="single"/>
              </w:rPr>
            </w:pPr>
            <w:r w:rsidRPr="002B6A3F">
              <w:rPr>
                <w:u w:val="single"/>
              </w:rPr>
              <w:t>Homac</w:t>
            </w:r>
          </w:p>
          <w:p w14:paraId="5EAF3D85" w14:textId="77777777" w:rsidR="00E5149D" w:rsidRPr="002B6A3F" w:rsidRDefault="00E5149D">
            <w:pPr>
              <w:spacing w:line="240" w:lineRule="exact"/>
            </w:pPr>
            <w:r w:rsidRPr="002B6A3F">
              <w:t>CNC Series Concentric Neutral Cover</w:t>
            </w:r>
          </w:p>
        </w:tc>
        <w:tc>
          <w:tcPr>
            <w:tcW w:w="4680" w:type="dxa"/>
          </w:tcPr>
          <w:p w14:paraId="03D801CB" w14:textId="77777777" w:rsidR="00E5149D" w:rsidRPr="002B6A3F" w:rsidRDefault="00E5149D">
            <w:pPr>
              <w:spacing w:line="240" w:lineRule="exact"/>
            </w:pPr>
          </w:p>
          <w:p w14:paraId="10C9807F" w14:textId="77777777" w:rsidR="00E5149D" w:rsidRPr="002B6A3F" w:rsidRDefault="00E5149D">
            <w:pPr>
              <w:spacing w:line="240" w:lineRule="exact"/>
            </w:pPr>
            <w:r w:rsidRPr="002B6A3F">
              <w:t>To obtain experience.</w:t>
            </w:r>
          </w:p>
        </w:tc>
      </w:tr>
      <w:tr w:rsidR="002E0417" w:rsidRPr="002B6A3F" w14:paraId="5B3D9C44" w14:textId="77777777">
        <w:trPr>
          <w:jc w:val="center"/>
        </w:trPr>
        <w:tc>
          <w:tcPr>
            <w:tcW w:w="4680" w:type="dxa"/>
          </w:tcPr>
          <w:p w14:paraId="1DF1BE66" w14:textId="77777777" w:rsidR="002E0417" w:rsidRPr="002B6A3F" w:rsidRDefault="002E0417">
            <w:pPr>
              <w:spacing w:line="240" w:lineRule="exact"/>
            </w:pPr>
          </w:p>
        </w:tc>
        <w:tc>
          <w:tcPr>
            <w:tcW w:w="4680" w:type="dxa"/>
          </w:tcPr>
          <w:p w14:paraId="5E220C45" w14:textId="77777777" w:rsidR="002E0417" w:rsidRPr="002B6A3F" w:rsidRDefault="002E0417">
            <w:pPr>
              <w:spacing w:line="240" w:lineRule="exact"/>
            </w:pPr>
          </w:p>
        </w:tc>
      </w:tr>
      <w:tr w:rsidR="002E0417" w:rsidRPr="002B6A3F" w14:paraId="30655B9C" w14:textId="77777777">
        <w:trPr>
          <w:jc w:val="center"/>
        </w:trPr>
        <w:tc>
          <w:tcPr>
            <w:tcW w:w="4680" w:type="dxa"/>
          </w:tcPr>
          <w:p w14:paraId="65A0B770" w14:textId="77777777" w:rsidR="002E0417" w:rsidRPr="002B6A3F" w:rsidRDefault="002E0417">
            <w:pPr>
              <w:spacing w:line="240" w:lineRule="exact"/>
            </w:pPr>
            <w:r w:rsidRPr="002B6A3F">
              <w:rPr>
                <w:u w:val="single"/>
              </w:rPr>
              <w:t>Joslyn</w:t>
            </w:r>
          </w:p>
          <w:p w14:paraId="61AA429D" w14:textId="77777777" w:rsidR="002E0417" w:rsidRPr="002B6A3F" w:rsidRDefault="002E0417">
            <w:pPr>
              <w:spacing w:line="240" w:lineRule="exact"/>
            </w:pPr>
            <w:r w:rsidRPr="002B6A3F">
              <w:t>Shrinklite JRS Series</w:t>
            </w:r>
          </w:p>
        </w:tc>
        <w:tc>
          <w:tcPr>
            <w:tcW w:w="4680" w:type="dxa"/>
          </w:tcPr>
          <w:p w14:paraId="5BCA75B2" w14:textId="77777777" w:rsidR="002E0417" w:rsidRPr="002B6A3F" w:rsidRDefault="002E0417">
            <w:pPr>
              <w:spacing w:line="240" w:lineRule="exact"/>
            </w:pPr>
          </w:p>
          <w:p w14:paraId="011226C1" w14:textId="77777777" w:rsidR="002E0417" w:rsidRPr="002B6A3F" w:rsidRDefault="002E0417">
            <w:pPr>
              <w:spacing w:line="240" w:lineRule="exact"/>
            </w:pPr>
            <w:r w:rsidRPr="002B6A3F">
              <w:t>To obtain experience</w:t>
            </w:r>
          </w:p>
        </w:tc>
      </w:tr>
      <w:tr w:rsidR="00E5149D" w:rsidRPr="002B6A3F" w14:paraId="57696312" w14:textId="77777777">
        <w:trPr>
          <w:jc w:val="center"/>
        </w:trPr>
        <w:tc>
          <w:tcPr>
            <w:tcW w:w="4680" w:type="dxa"/>
          </w:tcPr>
          <w:p w14:paraId="3B782A91" w14:textId="77777777" w:rsidR="00E5149D" w:rsidRPr="002B6A3F" w:rsidRDefault="00E5149D">
            <w:pPr>
              <w:spacing w:line="240" w:lineRule="exact"/>
            </w:pPr>
          </w:p>
        </w:tc>
        <w:tc>
          <w:tcPr>
            <w:tcW w:w="4680" w:type="dxa"/>
          </w:tcPr>
          <w:p w14:paraId="0C05D92E" w14:textId="77777777" w:rsidR="00E5149D" w:rsidRPr="002B6A3F" w:rsidRDefault="00E5149D">
            <w:pPr>
              <w:spacing w:line="240" w:lineRule="exact"/>
            </w:pPr>
          </w:p>
        </w:tc>
      </w:tr>
      <w:tr w:rsidR="00E5149D" w:rsidRPr="002B6A3F" w14:paraId="4422A3FB" w14:textId="77777777">
        <w:trPr>
          <w:jc w:val="center"/>
        </w:trPr>
        <w:tc>
          <w:tcPr>
            <w:tcW w:w="4680" w:type="dxa"/>
          </w:tcPr>
          <w:p w14:paraId="010A8D93" w14:textId="77777777" w:rsidR="00E5149D" w:rsidRPr="002B6A3F" w:rsidRDefault="00FA6A10">
            <w:pPr>
              <w:spacing w:line="240" w:lineRule="exact"/>
              <w:rPr>
                <w:u w:val="single"/>
              </w:rPr>
            </w:pPr>
            <w:r>
              <w:rPr>
                <w:u w:val="single"/>
              </w:rPr>
              <w:t>TE Connectivity - Energy</w:t>
            </w:r>
          </w:p>
          <w:p w14:paraId="0CE5E053" w14:textId="77777777" w:rsidR="00E5149D" w:rsidRPr="002B6A3F" w:rsidRDefault="00E5149D">
            <w:pPr>
              <w:spacing w:line="240" w:lineRule="exact"/>
              <w:rPr>
                <w:u w:val="single"/>
              </w:rPr>
            </w:pPr>
            <w:r w:rsidRPr="002B6A3F">
              <w:t>WCSM (Tubing Type)</w:t>
            </w:r>
          </w:p>
          <w:p w14:paraId="69DB922A" w14:textId="77777777" w:rsidR="00E5149D" w:rsidRPr="002B6A3F" w:rsidRDefault="00E5149D">
            <w:pPr>
              <w:spacing w:line="240" w:lineRule="exact"/>
              <w:rPr>
                <w:u w:val="single"/>
              </w:rPr>
            </w:pPr>
            <w:r w:rsidRPr="002B6A3F">
              <w:t>MWTM (Tubing Type)</w:t>
            </w:r>
          </w:p>
          <w:p w14:paraId="27833B93" w14:textId="77777777" w:rsidR="00E5149D" w:rsidRPr="002B6A3F" w:rsidRDefault="00E5149D">
            <w:pPr>
              <w:spacing w:line="240" w:lineRule="exact"/>
            </w:pPr>
            <w:r w:rsidRPr="002B6A3F">
              <w:t>CRSM (Wraparound Type)</w:t>
            </w:r>
          </w:p>
        </w:tc>
        <w:tc>
          <w:tcPr>
            <w:tcW w:w="4680" w:type="dxa"/>
          </w:tcPr>
          <w:p w14:paraId="70913E2E" w14:textId="77777777" w:rsidR="00E5149D" w:rsidRPr="002B6A3F" w:rsidRDefault="00E5149D">
            <w:pPr>
              <w:spacing w:line="240" w:lineRule="exact"/>
            </w:pPr>
          </w:p>
          <w:p w14:paraId="0F0B6B5E" w14:textId="77777777" w:rsidR="00E5149D" w:rsidRPr="002B6A3F" w:rsidRDefault="00E5149D">
            <w:pPr>
              <w:spacing w:line="240" w:lineRule="exact"/>
            </w:pPr>
            <w:r w:rsidRPr="002B6A3F">
              <w:t>To obtain experience.</w:t>
            </w:r>
          </w:p>
        </w:tc>
      </w:tr>
      <w:tr w:rsidR="00E5149D" w:rsidRPr="002B6A3F" w14:paraId="6DFC1A3A" w14:textId="77777777">
        <w:trPr>
          <w:jc w:val="center"/>
        </w:trPr>
        <w:tc>
          <w:tcPr>
            <w:tcW w:w="4680" w:type="dxa"/>
          </w:tcPr>
          <w:p w14:paraId="7FF99BD0" w14:textId="77777777" w:rsidR="00E5149D" w:rsidRPr="002B6A3F" w:rsidRDefault="00E5149D">
            <w:pPr>
              <w:spacing w:line="240" w:lineRule="exact"/>
            </w:pPr>
          </w:p>
        </w:tc>
        <w:tc>
          <w:tcPr>
            <w:tcW w:w="4680" w:type="dxa"/>
          </w:tcPr>
          <w:p w14:paraId="25DB6D48" w14:textId="77777777" w:rsidR="00E5149D" w:rsidRPr="002B6A3F" w:rsidRDefault="00E5149D">
            <w:pPr>
              <w:spacing w:line="240" w:lineRule="exact"/>
            </w:pPr>
          </w:p>
        </w:tc>
      </w:tr>
      <w:tr w:rsidR="00E5149D" w:rsidRPr="002B6A3F" w14:paraId="3A70E46C" w14:textId="77777777">
        <w:trPr>
          <w:jc w:val="center"/>
        </w:trPr>
        <w:tc>
          <w:tcPr>
            <w:tcW w:w="4680" w:type="dxa"/>
          </w:tcPr>
          <w:p w14:paraId="7B871050" w14:textId="77777777" w:rsidR="00E5149D" w:rsidRPr="002B6A3F" w:rsidRDefault="00E5149D">
            <w:pPr>
              <w:spacing w:line="240" w:lineRule="exact"/>
              <w:rPr>
                <w:u w:val="single"/>
              </w:rPr>
            </w:pPr>
            <w:r w:rsidRPr="002B6A3F">
              <w:rPr>
                <w:u w:val="single"/>
              </w:rPr>
              <w:t>3M</w:t>
            </w:r>
          </w:p>
          <w:p w14:paraId="0789C6F9" w14:textId="77777777" w:rsidR="00E5149D" w:rsidRPr="002B6A3F" w:rsidRDefault="00E5149D">
            <w:pPr>
              <w:spacing w:line="240" w:lineRule="exact"/>
              <w:rPr>
                <w:u w:val="single"/>
              </w:rPr>
            </w:pPr>
            <w:r w:rsidRPr="002B6A3F">
              <w:t>HSJ Series (Heat Shrink)</w:t>
            </w:r>
          </w:p>
          <w:p w14:paraId="4BA30650" w14:textId="77777777" w:rsidR="00E5149D" w:rsidRPr="002B6A3F" w:rsidRDefault="00E5149D">
            <w:pPr>
              <w:spacing w:line="240" w:lineRule="exact"/>
            </w:pPr>
            <w:r w:rsidRPr="002B6A3F">
              <w:t>SJ Series (Cold Shrink)</w:t>
            </w:r>
          </w:p>
        </w:tc>
        <w:tc>
          <w:tcPr>
            <w:tcW w:w="4680" w:type="dxa"/>
          </w:tcPr>
          <w:p w14:paraId="48360C52" w14:textId="77777777" w:rsidR="00E5149D" w:rsidRPr="002B6A3F" w:rsidRDefault="00E5149D">
            <w:pPr>
              <w:spacing w:line="240" w:lineRule="exact"/>
            </w:pPr>
          </w:p>
          <w:p w14:paraId="5C8376C9" w14:textId="77777777" w:rsidR="00E5149D" w:rsidRPr="002B6A3F" w:rsidRDefault="00E5149D">
            <w:pPr>
              <w:spacing w:line="240" w:lineRule="exact"/>
            </w:pPr>
            <w:r w:rsidRPr="002B6A3F">
              <w:t>To obtain experience.</w:t>
            </w:r>
          </w:p>
        </w:tc>
      </w:tr>
      <w:tr w:rsidR="00E5149D" w:rsidRPr="002B6A3F" w14:paraId="5E860299" w14:textId="77777777">
        <w:trPr>
          <w:jc w:val="center"/>
        </w:trPr>
        <w:tc>
          <w:tcPr>
            <w:tcW w:w="4680" w:type="dxa"/>
          </w:tcPr>
          <w:p w14:paraId="17F7D030" w14:textId="77777777" w:rsidR="00E5149D" w:rsidRPr="002B6A3F" w:rsidRDefault="00E5149D">
            <w:pPr>
              <w:spacing w:line="240" w:lineRule="exact"/>
            </w:pPr>
          </w:p>
        </w:tc>
        <w:tc>
          <w:tcPr>
            <w:tcW w:w="4680" w:type="dxa"/>
          </w:tcPr>
          <w:p w14:paraId="18FA89D2" w14:textId="77777777" w:rsidR="00E5149D" w:rsidRPr="002B6A3F" w:rsidRDefault="00E5149D">
            <w:pPr>
              <w:spacing w:line="240" w:lineRule="exact"/>
            </w:pPr>
          </w:p>
        </w:tc>
      </w:tr>
    </w:tbl>
    <w:p w14:paraId="561E8218" w14:textId="77777777" w:rsidR="00E5149D" w:rsidRPr="002B6A3F" w:rsidRDefault="00E5149D">
      <w:pPr>
        <w:tabs>
          <w:tab w:val="left" w:pos="3960"/>
          <w:tab w:val="left" w:pos="5760"/>
          <w:tab w:val="left" w:pos="6960"/>
        </w:tabs>
        <w:spacing w:line="240" w:lineRule="exact"/>
      </w:pPr>
    </w:p>
    <w:p w14:paraId="6B71BCBD" w14:textId="77777777" w:rsidR="00E5149D" w:rsidRPr="002B6A3F" w:rsidRDefault="00E5149D">
      <w:pPr>
        <w:tabs>
          <w:tab w:val="left" w:pos="3960"/>
          <w:tab w:val="left" w:pos="5760"/>
          <w:tab w:val="left" w:pos="6960"/>
        </w:tabs>
        <w:spacing w:line="240" w:lineRule="exact"/>
      </w:pPr>
    </w:p>
    <w:p w14:paraId="05629FB1" w14:textId="77777777" w:rsidR="00E5149D" w:rsidRPr="002B6A3F" w:rsidRDefault="00E5149D">
      <w:pPr>
        <w:pStyle w:val="HEADINGLEFT"/>
      </w:pPr>
      <w:r w:rsidRPr="002B6A3F">
        <w:br w:type="page"/>
      </w:r>
      <w:r w:rsidRPr="002B6A3F">
        <w:lastRenderedPageBreak/>
        <w:t>Conditional List</w:t>
      </w:r>
    </w:p>
    <w:p w14:paraId="3394F4AF" w14:textId="77777777" w:rsidR="00E5149D" w:rsidRPr="002B6A3F" w:rsidRDefault="00E5149D">
      <w:pPr>
        <w:pStyle w:val="HEADINGLEFT"/>
      </w:pPr>
      <w:r w:rsidRPr="002B6A3F">
        <w:t>U hf(2)</w:t>
      </w:r>
    </w:p>
    <w:p w14:paraId="747BBDEE" w14:textId="77777777" w:rsidR="00E5149D" w:rsidRPr="002B6A3F" w:rsidRDefault="007D4F33">
      <w:pPr>
        <w:pStyle w:val="HEADINGLEFT"/>
      </w:pPr>
      <w:r>
        <w:t>March 2013</w:t>
      </w:r>
    </w:p>
    <w:p w14:paraId="4A3243EE" w14:textId="77777777" w:rsidR="00E5149D" w:rsidRPr="002B6A3F" w:rsidRDefault="00E5149D">
      <w:pPr>
        <w:pStyle w:val="HEADINGRIGHT"/>
      </w:pPr>
    </w:p>
    <w:p w14:paraId="0564CDAB" w14:textId="77777777" w:rsidR="00E5149D" w:rsidRPr="002B6A3F" w:rsidRDefault="00E5149D">
      <w:pPr>
        <w:tabs>
          <w:tab w:val="left" w:pos="3960"/>
          <w:tab w:val="left" w:pos="5760"/>
          <w:tab w:val="left" w:pos="6960"/>
        </w:tabs>
        <w:spacing w:line="240" w:lineRule="exact"/>
      </w:pPr>
    </w:p>
    <w:p w14:paraId="0732C230" w14:textId="77777777" w:rsidR="00E5149D" w:rsidRPr="002B6A3F" w:rsidRDefault="00E5149D">
      <w:pPr>
        <w:tabs>
          <w:tab w:val="left" w:pos="3960"/>
          <w:tab w:val="left" w:pos="5760"/>
          <w:tab w:val="left" w:pos="6960"/>
        </w:tabs>
        <w:spacing w:line="240" w:lineRule="exact"/>
        <w:jc w:val="center"/>
        <w:outlineLvl w:val="0"/>
      </w:pPr>
      <w:r w:rsidRPr="002B6A3F">
        <w:t>U hf - Terminator Sealing Kits</w:t>
      </w:r>
    </w:p>
    <w:p w14:paraId="41504D3B" w14:textId="77777777" w:rsidR="00E5149D" w:rsidRPr="002B6A3F" w:rsidRDefault="00E5149D">
      <w:pPr>
        <w:tabs>
          <w:tab w:val="left" w:pos="3960"/>
          <w:tab w:val="left" w:pos="5760"/>
          <w:tab w:val="left" w:pos="6960"/>
        </w:tabs>
        <w:spacing w:line="240" w:lineRule="exact"/>
        <w:jc w:val="center"/>
      </w:pPr>
      <w:r w:rsidRPr="002B6A3F">
        <w:t>(For resealing concentric neutral wires after installation of elbows or outdoor terminations on jacketed underground cable.)</w:t>
      </w:r>
    </w:p>
    <w:p w14:paraId="40AFA733" w14:textId="77777777" w:rsidR="00E5149D" w:rsidRPr="002B6A3F" w:rsidRDefault="00E5149D">
      <w:pPr>
        <w:tabs>
          <w:tab w:val="left" w:pos="3960"/>
          <w:tab w:val="left" w:pos="5760"/>
          <w:tab w:val="left" w:pos="6960"/>
        </w:tabs>
        <w:spacing w:line="240" w:lineRule="exact"/>
      </w:pPr>
    </w:p>
    <w:p w14:paraId="2DAE3668" w14:textId="77777777" w:rsidR="00E5149D" w:rsidRPr="002B6A3F" w:rsidRDefault="00E5149D">
      <w:pPr>
        <w:tabs>
          <w:tab w:val="left" w:pos="3960"/>
          <w:tab w:val="left" w:pos="5760"/>
          <w:tab w:val="left" w:pos="6960"/>
        </w:tabs>
        <w:spacing w:line="240" w:lineRule="exact"/>
        <w:jc w:val="center"/>
      </w:pPr>
      <w:r w:rsidRPr="002B6A3F">
        <w:t>(When ordering, specify diameter of cable over jacket.)</w:t>
      </w:r>
    </w:p>
    <w:p w14:paraId="0F69F652" w14:textId="77777777" w:rsidR="00E5149D" w:rsidRPr="002B6A3F" w:rsidRDefault="00E5149D">
      <w:pPr>
        <w:tabs>
          <w:tab w:val="left" w:pos="3960"/>
          <w:tab w:val="left" w:pos="5760"/>
          <w:tab w:val="left" w:pos="6960"/>
        </w:tabs>
        <w:spacing w:line="240" w:lineRule="exact"/>
      </w:pPr>
    </w:p>
    <w:p w14:paraId="6F1B66A7" w14:textId="77777777" w:rsidR="00E5149D" w:rsidRPr="002B6A3F" w:rsidRDefault="00E5149D">
      <w:pPr>
        <w:tabs>
          <w:tab w:val="left" w:pos="3960"/>
          <w:tab w:val="left" w:pos="5760"/>
          <w:tab w:val="left" w:pos="6960"/>
        </w:tabs>
        <w:spacing w:line="240" w:lineRule="exact"/>
      </w:pPr>
    </w:p>
    <w:tbl>
      <w:tblPr>
        <w:tblW w:w="0" w:type="auto"/>
        <w:jc w:val="center"/>
        <w:tblLayout w:type="fixed"/>
        <w:tblLook w:val="0000" w:firstRow="0" w:lastRow="0" w:firstColumn="0" w:lastColumn="0" w:noHBand="0" w:noVBand="0"/>
      </w:tblPr>
      <w:tblGrid>
        <w:gridCol w:w="4680"/>
        <w:gridCol w:w="4680"/>
      </w:tblGrid>
      <w:tr w:rsidR="00E5149D" w:rsidRPr="002B6A3F" w14:paraId="3F64827E" w14:textId="77777777">
        <w:trPr>
          <w:jc w:val="center"/>
        </w:trPr>
        <w:tc>
          <w:tcPr>
            <w:tcW w:w="4680" w:type="dxa"/>
          </w:tcPr>
          <w:p w14:paraId="093DFDB9" w14:textId="77777777" w:rsidR="00E5149D" w:rsidRPr="002B6A3F" w:rsidRDefault="00E5149D">
            <w:pPr>
              <w:pBdr>
                <w:bottom w:val="single" w:sz="6" w:space="1" w:color="auto"/>
              </w:pBdr>
              <w:spacing w:line="240" w:lineRule="exact"/>
            </w:pPr>
            <w:r w:rsidRPr="002B6A3F">
              <w:t>Manufacturer</w:t>
            </w:r>
          </w:p>
        </w:tc>
        <w:tc>
          <w:tcPr>
            <w:tcW w:w="4680" w:type="dxa"/>
          </w:tcPr>
          <w:p w14:paraId="2A3B48CC" w14:textId="77777777" w:rsidR="00E5149D" w:rsidRPr="002B6A3F" w:rsidRDefault="00E5149D">
            <w:pPr>
              <w:pBdr>
                <w:bottom w:val="single" w:sz="6" w:space="1" w:color="auto"/>
              </w:pBdr>
              <w:spacing w:line="240" w:lineRule="exact"/>
            </w:pPr>
            <w:r w:rsidRPr="002B6A3F">
              <w:t>Conditions</w:t>
            </w:r>
          </w:p>
        </w:tc>
      </w:tr>
      <w:tr w:rsidR="00E5149D" w:rsidRPr="002B6A3F" w14:paraId="7B8DF819" w14:textId="77777777">
        <w:trPr>
          <w:jc w:val="center"/>
        </w:trPr>
        <w:tc>
          <w:tcPr>
            <w:tcW w:w="4680" w:type="dxa"/>
          </w:tcPr>
          <w:p w14:paraId="0DEEE116" w14:textId="77777777" w:rsidR="00E5149D" w:rsidRPr="002B6A3F" w:rsidRDefault="00E5149D">
            <w:pPr>
              <w:spacing w:line="240" w:lineRule="exact"/>
            </w:pPr>
          </w:p>
        </w:tc>
        <w:tc>
          <w:tcPr>
            <w:tcW w:w="4680" w:type="dxa"/>
          </w:tcPr>
          <w:p w14:paraId="203DBD25" w14:textId="77777777" w:rsidR="00E5149D" w:rsidRPr="002B6A3F" w:rsidRDefault="00E5149D">
            <w:pPr>
              <w:spacing w:line="240" w:lineRule="exact"/>
            </w:pPr>
          </w:p>
        </w:tc>
      </w:tr>
      <w:tr w:rsidR="00E5149D" w:rsidRPr="002B6A3F" w14:paraId="5FA751C2" w14:textId="77777777">
        <w:trPr>
          <w:jc w:val="center"/>
        </w:trPr>
        <w:tc>
          <w:tcPr>
            <w:tcW w:w="4680" w:type="dxa"/>
          </w:tcPr>
          <w:p w14:paraId="1073D81D" w14:textId="77777777" w:rsidR="00E5149D" w:rsidRPr="002B6A3F" w:rsidRDefault="00EA2BE5">
            <w:pPr>
              <w:spacing w:line="240" w:lineRule="exact"/>
              <w:rPr>
                <w:u w:val="single"/>
              </w:rPr>
            </w:pPr>
            <w:r>
              <w:rPr>
                <w:u w:val="single"/>
              </w:rPr>
              <w:t>Eaton</w:t>
            </w:r>
          </w:p>
          <w:p w14:paraId="47367BEB" w14:textId="77777777" w:rsidR="00E5149D" w:rsidRPr="002B6A3F" w:rsidRDefault="00E5149D">
            <w:pPr>
              <w:spacing w:line="240" w:lineRule="exact"/>
              <w:rPr>
                <w:u w:val="single"/>
              </w:rPr>
            </w:pPr>
            <w:r w:rsidRPr="002B6A3F">
              <w:t>JS200 Elastic Seal</w:t>
            </w:r>
          </w:p>
        </w:tc>
        <w:tc>
          <w:tcPr>
            <w:tcW w:w="4680" w:type="dxa"/>
          </w:tcPr>
          <w:p w14:paraId="103CC6BB" w14:textId="77777777" w:rsidR="00506B5F" w:rsidRPr="002B6A3F" w:rsidRDefault="00506B5F">
            <w:pPr>
              <w:spacing w:line="240" w:lineRule="exact"/>
            </w:pPr>
          </w:p>
          <w:p w14:paraId="06A0BE0B" w14:textId="77777777" w:rsidR="00E5149D" w:rsidRPr="002B6A3F" w:rsidRDefault="00E5149D">
            <w:pPr>
              <w:spacing w:line="240" w:lineRule="exact"/>
            </w:pPr>
            <w:r w:rsidRPr="002B6A3F">
              <w:t>To obtain experience</w:t>
            </w:r>
            <w:r w:rsidR="00D915DE" w:rsidRPr="002B6A3F">
              <w:t>.</w:t>
            </w:r>
          </w:p>
        </w:tc>
      </w:tr>
      <w:tr w:rsidR="00E5149D" w:rsidRPr="002B6A3F" w14:paraId="78364BDB" w14:textId="77777777">
        <w:trPr>
          <w:jc w:val="center"/>
        </w:trPr>
        <w:tc>
          <w:tcPr>
            <w:tcW w:w="4680" w:type="dxa"/>
          </w:tcPr>
          <w:p w14:paraId="30F86E4C" w14:textId="77777777" w:rsidR="00E5149D" w:rsidRPr="002B6A3F" w:rsidRDefault="00E5149D">
            <w:pPr>
              <w:spacing w:line="240" w:lineRule="exact"/>
              <w:rPr>
                <w:u w:val="single"/>
              </w:rPr>
            </w:pPr>
          </w:p>
        </w:tc>
        <w:tc>
          <w:tcPr>
            <w:tcW w:w="4680" w:type="dxa"/>
          </w:tcPr>
          <w:p w14:paraId="45AC25E3" w14:textId="77777777" w:rsidR="00E5149D" w:rsidRPr="002B6A3F" w:rsidRDefault="00E5149D">
            <w:pPr>
              <w:spacing w:line="240" w:lineRule="exact"/>
            </w:pPr>
          </w:p>
        </w:tc>
      </w:tr>
      <w:tr w:rsidR="00E5149D" w:rsidRPr="002B6A3F" w14:paraId="3C84A285" w14:textId="77777777">
        <w:trPr>
          <w:jc w:val="center"/>
        </w:trPr>
        <w:tc>
          <w:tcPr>
            <w:tcW w:w="4680" w:type="dxa"/>
          </w:tcPr>
          <w:p w14:paraId="5608FAF5" w14:textId="77777777" w:rsidR="00E5149D" w:rsidRPr="002B6A3F" w:rsidRDefault="00E5149D">
            <w:pPr>
              <w:spacing w:line="240" w:lineRule="exact"/>
              <w:rPr>
                <w:u w:val="single"/>
              </w:rPr>
            </w:pPr>
            <w:r w:rsidRPr="002B6A3F">
              <w:rPr>
                <w:u w:val="single"/>
              </w:rPr>
              <w:t>Elastimold</w:t>
            </w:r>
          </w:p>
          <w:p w14:paraId="31906026" w14:textId="77777777" w:rsidR="00E5149D" w:rsidRPr="002B6A3F" w:rsidRDefault="00E5149D">
            <w:pPr>
              <w:spacing w:line="240" w:lineRule="exact"/>
            </w:pPr>
            <w:r w:rsidRPr="002B6A3F">
              <w:t>200 ECS Elbow Cable Shield, Cold Shrink</w:t>
            </w:r>
          </w:p>
        </w:tc>
        <w:tc>
          <w:tcPr>
            <w:tcW w:w="4680" w:type="dxa"/>
          </w:tcPr>
          <w:p w14:paraId="0AC54ECD" w14:textId="77777777" w:rsidR="00E5149D" w:rsidRPr="002B6A3F" w:rsidRDefault="00E5149D">
            <w:pPr>
              <w:spacing w:line="240" w:lineRule="exact"/>
            </w:pPr>
          </w:p>
          <w:p w14:paraId="4E6CBC67" w14:textId="77777777" w:rsidR="00E5149D" w:rsidRPr="002B6A3F" w:rsidRDefault="00E5149D">
            <w:pPr>
              <w:spacing w:line="240" w:lineRule="exact"/>
            </w:pPr>
            <w:r w:rsidRPr="002B6A3F">
              <w:t>To obtain experience.</w:t>
            </w:r>
          </w:p>
        </w:tc>
      </w:tr>
      <w:tr w:rsidR="00E5149D" w:rsidRPr="002B6A3F" w14:paraId="7E8929C6" w14:textId="77777777">
        <w:trPr>
          <w:jc w:val="center"/>
        </w:trPr>
        <w:tc>
          <w:tcPr>
            <w:tcW w:w="4680" w:type="dxa"/>
          </w:tcPr>
          <w:p w14:paraId="475B9FC2" w14:textId="77777777" w:rsidR="00E5149D" w:rsidRPr="002B6A3F" w:rsidRDefault="00E5149D">
            <w:pPr>
              <w:spacing w:line="240" w:lineRule="exact"/>
            </w:pPr>
          </w:p>
        </w:tc>
        <w:tc>
          <w:tcPr>
            <w:tcW w:w="4680" w:type="dxa"/>
          </w:tcPr>
          <w:p w14:paraId="210CAE58" w14:textId="77777777" w:rsidR="00E5149D" w:rsidRPr="002B6A3F" w:rsidRDefault="00E5149D">
            <w:pPr>
              <w:spacing w:line="240" w:lineRule="exact"/>
            </w:pPr>
          </w:p>
        </w:tc>
      </w:tr>
      <w:tr w:rsidR="00E5149D" w:rsidRPr="002B6A3F" w14:paraId="03CF9F0B" w14:textId="77777777">
        <w:trPr>
          <w:jc w:val="center"/>
        </w:trPr>
        <w:tc>
          <w:tcPr>
            <w:tcW w:w="4680" w:type="dxa"/>
          </w:tcPr>
          <w:p w14:paraId="6F149FE4" w14:textId="77777777" w:rsidR="00E5149D" w:rsidRPr="002B6A3F" w:rsidRDefault="00E5149D">
            <w:pPr>
              <w:spacing w:line="240" w:lineRule="exact"/>
              <w:rPr>
                <w:u w:val="single"/>
              </w:rPr>
            </w:pPr>
            <w:r w:rsidRPr="002B6A3F">
              <w:rPr>
                <w:u w:val="single"/>
              </w:rPr>
              <w:t>Homac</w:t>
            </w:r>
          </w:p>
          <w:p w14:paraId="0546DD8D" w14:textId="77777777" w:rsidR="00E5149D" w:rsidRPr="002B6A3F" w:rsidRDefault="00E5149D">
            <w:pPr>
              <w:spacing w:line="240" w:lineRule="exact"/>
            </w:pPr>
            <w:r w:rsidRPr="002B6A3F">
              <w:t>CNC Series Concentric Neutral Cover</w:t>
            </w:r>
          </w:p>
        </w:tc>
        <w:tc>
          <w:tcPr>
            <w:tcW w:w="4680" w:type="dxa"/>
          </w:tcPr>
          <w:p w14:paraId="0AAE171C" w14:textId="77777777" w:rsidR="00E5149D" w:rsidRPr="002B6A3F" w:rsidRDefault="00E5149D">
            <w:pPr>
              <w:spacing w:line="240" w:lineRule="exact"/>
            </w:pPr>
          </w:p>
          <w:p w14:paraId="53B93914" w14:textId="77777777" w:rsidR="00E5149D" w:rsidRPr="002B6A3F" w:rsidRDefault="00E5149D">
            <w:pPr>
              <w:spacing w:line="240" w:lineRule="exact"/>
            </w:pPr>
            <w:r w:rsidRPr="002B6A3F">
              <w:t>To obtain experience.</w:t>
            </w:r>
          </w:p>
        </w:tc>
      </w:tr>
      <w:tr w:rsidR="00E5149D" w:rsidRPr="002B6A3F" w14:paraId="5DDFE7F4" w14:textId="77777777">
        <w:trPr>
          <w:jc w:val="center"/>
        </w:trPr>
        <w:tc>
          <w:tcPr>
            <w:tcW w:w="4680" w:type="dxa"/>
          </w:tcPr>
          <w:p w14:paraId="4F151641" w14:textId="77777777" w:rsidR="00E5149D" w:rsidRPr="002B6A3F" w:rsidRDefault="00E5149D">
            <w:pPr>
              <w:spacing w:line="240" w:lineRule="exact"/>
            </w:pPr>
          </w:p>
        </w:tc>
        <w:tc>
          <w:tcPr>
            <w:tcW w:w="4680" w:type="dxa"/>
          </w:tcPr>
          <w:p w14:paraId="77038A5C" w14:textId="77777777" w:rsidR="00E5149D" w:rsidRPr="002B6A3F" w:rsidRDefault="00E5149D">
            <w:pPr>
              <w:spacing w:line="240" w:lineRule="exact"/>
            </w:pPr>
          </w:p>
        </w:tc>
      </w:tr>
      <w:tr w:rsidR="00E5149D" w:rsidRPr="002B6A3F" w14:paraId="0BAE4C3D" w14:textId="77777777">
        <w:trPr>
          <w:jc w:val="center"/>
        </w:trPr>
        <w:tc>
          <w:tcPr>
            <w:tcW w:w="4680" w:type="dxa"/>
          </w:tcPr>
          <w:p w14:paraId="71D25148" w14:textId="77777777" w:rsidR="00E5149D" w:rsidRPr="002B6A3F" w:rsidRDefault="00FA6A10">
            <w:pPr>
              <w:spacing w:line="240" w:lineRule="exact"/>
              <w:rPr>
                <w:u w:val="single"/>
              </w:rPr>
            </w:pPr>
            <w:r>
              <w:rPr>
                <w:u w:val="single"/>
              </w:rPr>
              <w:t>TE Connectivity - Energy</w:t>
            </w:r>
          </w:p>
          <w:p w14:paraId="2C852899" w14:textId="77777777" w:rsidR="00E5149D" w:rsidRPr="002B6A3F" w:rsidRDefault="00E5149D">
            <w:pPr>
              <w:spacing w:line="240" w:lineRule="exact"/>
            </w:pPr>
            <w:r w:rsidRPr="002B6A3F">
              <w:t>ESA, Heat Shrink</w:t>
            </w:r>
          </w:p>
        </w:tc>
        <w:tc>
          <w:tcPr>
            <w:tcW w:w="4680" w:type="dxa"/>
          </w:tcPr>
          <w:p w14:paraId="0B734FB9" w14:textId="77777777" w:rsidR="00E5149D" w:rsidRPr="002B6A3F" w:rsidRDefault="00E5149D">
            <w:pPr>
              <w:spacing w:line="240" w:lineRule="exact"/>
            </w:pPr>
          </w:p>
          <w:p w14:paraId="61C63363" w14:textId="77777777" w:rsidR="00E5149D" w:rsidRPr="002B6A3F" w:rsidRDefault="00E5149D">
            <w:pPr>
              <w:spacing w:line="240" w:lineRule="exact"/>
            </w:pPr>
            <w:r w:rsidRPr="002B6A3F">
              <w:t>To obtain experience.</w:t>
            </w:r>
          </w:p>
        </w:tc>
      </w:tr>
      <w:tr w:rsidR="00E5149D" w:rsidRPr="002B6A3F" w14:paraId="2E70D79E" w14:textId="77777777">
        <w:trPr>
          <w:jc w:val="center"/>
        </w:trPr>
        <w:tc>
          <w:tcPr>
            <w:tcW w:w="4680" w:type="dxa"/>
          </w:tcPr>
          <w:p w14:paraId="38AF6985" w14:textId="77777777" w:rsidR="00E5149D" w:rsidRPr="002B6A3F" w:rsidRDefault="00E5149D">
            <w:pPr>
              <w:spacing w:line="240" w:lineRule="exact"/>
            </w:pPr>
          </w:p>
        </w:tc>
        <w:tc>
          <w:tcPr>
            <w:tcW w:w="4680" w:type="dxa"/>
          </w:tcPr>
          <w:p w14:paraId="3C6FF759" w14:textId="77777777" w:rsidR="00E5149D" w:rsidRPr="002B6A3F" w:rsidRDefault="00E5149D">
            <w:pPr>
              <w:spacing w:line="240" w:lineRule="exact"/>
            </w:pPr>
          </w:p>
        </w:tc>
      </w:tr>
      <w:tr w:rsidR="00E5149D" w:rsidRPr="002B6A3F" w14:paraId="7C3FC64E" w14:textId="77777777">
        <w:trPr>
          <w:jc w:val="center"/>
        </w:trPr>
        <w:tc>
          <w:tcPr>
            <w:tcW w:w="4680" w:type="dxa"/>
          </w:tcPr>
          <w:p w14:paraId="3A0C8A69" w14:textId="77777777" w:rsidR="00E5149D" w:rsidRPr="002B6A3F" w:rsidRDefault="00E5149D">
            <w:pPr>
              <w:spacing w:line="240" w:lineRule="exact"/>
              <w:rPr>
                <w:u w:val="single"/>
              </w:rPr>
            </w:pPr>
            <w:r w:rsidRPr="002B6A3F">
              <w:rPr>
                <w:u w:val="single"/>
              </w:rPr>
              <w:t>3M</w:t>
            </w:r>
          </w:p>
          <w:p w14:paraId="0E26B8F6" w14:textId="77777777" w:rsidR="00E5149D" w:rsidRPr="002B6A3F" w:rsidRDefault="00E5149D">
            <w:pPr>
              <w:spacing w:line="240" w:lineRule="exact"/>
            </w:pPr>
            <w:r w:rsidRPr="002B6A3F">
              <w:t>8450 Series, Cold Shrink</w:t>
            </w:r>
          </w:p>
        </w:tc>
        <w:tc>
          <w:tcPr>
            <w:tcW w:w="4680" w:type="dxa"/>
          </w:tcPr>
          <w:p w14:paraId="7E926E89" w14:textId="77777777" w:rsidR="00E5149D" w:rsidRPr="002B6A3F" w:rsidRDefault="00E5149D">
            <w:pPr>
              <w:spacing w:line="240" w:lineRule="exact"/>
            </w:pPr>
          </w:p>
          <w:p w14:paraId="52A76E50" w14:textId="77777777" w:rsidR="00E5149D" w:rsidRPr="002B6A3F" w:rsidRDefault="00E5149D">
            <w:pPr>
              <w:spacing w:line="240" w:lineRule="exact"/>
            </w:pPr>
            <w:r w:rsidRPr="002B6A3F">
              <w:t>To obtain experience.</w:t>
            </w:r>
          </w:p>
        </w:tc>
      </w:tr>
      <w:tr w:rsidR="00E5149D" w:rsidRPr="002B6A3F" w14:paraId="2FAFE203" w14:textId="77777777">
        <w:trPr>
          <w:jc w:val="center"/>
        </w:trPr>
        <w:tc>
          <w:tcPr>
            <w:tcW w:w="4680" w:type="dxa"/>
          </w:tcPr>
          <w:p w14:paraId="35A796F9" w14:textId="77777777" w:rsidR="00E5149D" w:rsidRPr="002B6A3F" w:rsidRDefault="00E5149D">
            <w:pPr>
              <w:spacing w:line="240" w:lineRule="exact"/>
            </w:pPr>
          </w:p>
        </w:tc>
        <w:tc>
          <w:tcPr>
            <w:tcW w:w="4680" w:type="dxa"/>
          </w:tcPr>
          <w:p w14:paraId="79579303" w14:textId="77777777" w:rsidR="00E5149D" w:rsidRPr="002B6A3F" w:rsidRDefault="00E5149D">
            <w:pPr>
              <w:spacing w:line="240" w:lineRule="exact"/>
            </w:pPr>
          </w:p>
        </w:tc>
      </w:tr>
    </w:tbl>
    <w:p w14:paraId="097E53C0" w14:textId="77777777" w:rsidR="00E5149D" w:rsidRPr="002B6A3F" w:rsidRDefault="00E5149D"/>
    <w:p w14:paraId="4E5FAB3D" w14:textId="77777777" w:rsidR="00E5149D" w:rsidRPr="002B6A3F" w:rsidRDefault="00E5149D"/>
    <w:p w14:paraId="47392FBB" w14:textId="77777777" w:rsidR="00E5149D" w:rsidRPr="002B6A3F" w:rsidRDefault="00E5149D"/>
    <w:p w14:paraId="77E8FA56" w14:textId="77777777" w:rsidR="00E5149D" w:rsidRPr="002B6A3F" w:rsidRDefault="00E5149D">
      <w:pPr>
        <w:pStyle w:val="HEADINGRIGHT"/>
      </w:pPr>
      <w:r w:rsidRPr="002B6A3F">
        <w:br w:type="page"/>
      </w:r>
      <w:r w:rsidRPr="002B6A3F">
        <w:lastRenderedPageBreak/>
        <w:t>Conditional List</w:t>
      </w:r>
    </w:p>
    <w:p w14:paraId="3FD8BA8A" w14:textId="77777777" w:rsidR="00E5149D" w:rsidRPr="002B6A3F" w:rsidRDefault="00E5149D">
      <w:pPr>
        <w:pStyle w:val="HEADINGRIGHT"/>
      </w:pPr>
      <w:r w:rsidRPr="002B6A3F">
        <w:t>U hf(3)</w:t>
      </w:r>
    </w:p>
    <w:p w14:paraId="78791F5D" w14:textId="77777777" w:rsidR="00E5149D" w:rsidRPr="002B6A3F" w:rsidRDefault="007D4F33">
      <w:pPr>
        <w:pStyle w:val="HEADINGRIGHT"/>
      </w:pPr>
      <w:r>
        <w:t>March 2013</w:t>
      </w:r>
    </w:p>
    <w:p w14:paraId="59B52DD1" w14:textId="77777777" w:rsidR="00E5149D" w:rsidRPr="002B6A3F" w:rsidRDefault="00E5149D">
      <w:pPr>
        <w:pStyle w:val="HEADINGLEFT"/>
      </w:pPr>
    </w:p>
    <w:p w14:paraId="16AB8EA8" w14:textId="77777777" w:rsidR="00E5149D" w:rsidRPr="002B6A3F" w:rsidRDefault="00E5149D">
      <w:pPr>
        <w:tabs>
          <w:tab w:val="left" w:pos="3960"/>
          <w:tab w:val="left" w:pos="5760"/>
          <w:tab w:val="left" w:pos="6960"/>
        </w:tabs>
      </w:pPr>
    </w:p>
    <w:p w14:paraId="4E8C93CE" w14:textId="77777777" w:rsidR="00E5149D" w:rsidRPr="002B6A3F" w:rsidRDefault="00E5149D">
      <w:pPr>
        <w:tabs>
          <w:tab w:val="left" w:pos="3960"/>
          <w:tab w:val="left" w:pos="5760"/>
          <w:tab w:val="left" w:pos="6960"/>
        </w:tabs>
      </w:pPr>
    </w:p>
    <w:p w14:paraId="020F1856" w14:textId="77777777" w:rsidR="00E5149D" w:rsidRPr="002B6A3F" w:rsidRDefault="00E5149D">
      <w:pPr>
        <w:tabs>
          <w:tab w:val="left" w:pos="3960"/>
          <w:tab w:val="left" w:pos="5760"/>
          <w:tab w:val="left" w:pos="6960"/>
        </w:tabs>
        <w:jc w:val="center"/>
        <w:outlineLvl w:val="0"/>
      </w:pPr>
      <w:r w:rsidRPr="002B6A3F">
        <w:t>U hf - Jacketed Cable Grounding Kits</w:t>
      </w:r>
    </w:p>
    <w:p w14:paraId="18254E32" w14:textId="77777777" w:rsidR="00E5149D" w:rsidRPr="002B6A3F" w:rsidRDefault="00E5149D">
      <w:pPr>
        <w:tabs>
          <w:tab w:val="left" w:pos="3960"/>
          <w:tab w:val="left" w:pos="5760"/>
          <w:tab w:val="left" w:pos="6960"/>
        </w:tabs>
        <w:jc w:val="center"/>
      </w:pPr>
      <w:r w:rsidRPr="002B6A3F">
        <w:t>(For connecting a grounding lead wire to the concentric neutral wires and resealing the jacket)</w:t>
      </w:r>
    </w:p>
    <w:p w14:paraId="6A359B6C" w14:textId="77777777" w:rsidR="00E5149D" w:rsidRPr="002B6A3F" w:rsidRDefault="00E5149D">
      <w:pPr>
        <w:tabs>
          <w:tab w:val="left" w:pos="3960"/>
          <w:tab w:val="left" w:pos="5760"/>
          <w:tab w:val="left" w:pos="6960"/>
        </w:tabs>
      </w:pPr>
    </w:p>
    <w:p w14:paraId="2598651D" w14:textId="77777777" w:rsidR="00E5149D" w:rsidRPr="002B6A3F" w:rsidRDefault="00E5149D">
      <w:pPr>
        <w:tabs>
          <w:tab w:val="left" w:pos="3960"/>
          <w:tab w:val="left" w:pos="5760"/>
          <w:tab w:val="left" w:pos="6960"/>
        </w:tabs>
        <w:jc w:val="center"/>
      </w:pPr>
      <w:r w:rsidRPr="002B6A3F">
        <w:t>(When ordering, specif</w:t>
      </w:r>
      <w:r w:rsidR="00506B5F" w:rsidRPr="002B6A3F">
        <w:t>y diameter of cable over jacket</w:t>
      </w:r>
      <w:r w:rsidRPr="002B6A3F">
        <w:t>)</w:t>
      </w:r>
    </w:p>
    <w:p w14:paraId="626BCC12" w14:textId="77777777" w:rsidR="00E5149D" w:rsidRPr="002B6A3F" w:rsidRDefault="00E5149D">
      <w:pPr>
        <w:tabs>
          <w:tab w:val="left" w:pos="3960"/>
          <w:tab w:val="left" w:pos="5760"/>
          <w:tab w:val="left" w:pos="6960"/>
        </w:tabs>
      </w:pPr>
    </w:p>
    <w:p w14:paraId="5C80B3C4" w14:textId="77777777" w:rsidR="00E5149D" w:rsidRPr="002B6A3F" w:rsidRDefault="00E5149D">
      <w:pPr>
        <w:tabs>
          <w:tab w:val="left" w:pos="3960"/>
          <w:tab w:val="left" w:pos="5760"/>
          <w:tab w:val="left" w:pos="6960"/>
        </w:tabs>
      </w:pPr>
    </w:p>
    <w:tbl>
      <w:tblPr>
        <w:tblW w:w="0" w:type="auto"/>
        <w:jc w:val="center"/>
        <w:tblLayout w:type="fixed"/>
        <w:tblLook w:val="0000" w:firstRow="0" w:lastRow="0" w:firstColumn="0" w:lastColumn="0" w:noHBand="0" w:noVBand="0"/>
      </w:tblPr>
      <w:tblGrid>
        <w:gridCol w:w="4680"/>
        <w:gridCol w:w="4680"/>
      </w:tblGrid>
      <w:tr w:rsidR="00E5149D" w:rsidRPr="002B6A3F" w14:paraId="717EEC50" w14:textId="77777777">
        <w:trPr>
          <w:jc w:val="center"/>
        </w:trPr>
        <w:tc>
          <w:tcPr>
            <w:tcW w:w="4680" w:type="dxa"/>
          </w:tcPr>
          <w:p w14:paraId="507D4F40" w14:textId="77777777" w:rsidR="00E5149D" w:rsidRPr="002B6A3F" w:rsidRDefault="00E5149D">
            <w:pPr>
              <w:pBdr>
                <w:bottom w:val="single" w:sz="6" w:space="1" w:color="auto"/>
              </w:pBdr>
            </w:pPr>
            <w:r w:rsidRPr="002B6A3F">
              <w:t>Manufacturer</w:t>
            </w:r>
          </w:p>
        </w:tc>
        <w:tc>
          <w:tcPr>
            <w:tcW w:w="4680" w:type="dxa"/>
          </w:tcPr>
          <w:p w14:paraId="72563D69" w14:textId="77777777" w:rsidR="00E5149D" w:rsidRPr="002B6A3F" w:rsidRDefault="00E5149D">
            <w:pPr>
              <w:pBdr>
                <w:bottom w:val="single" w:sz="6" w:space="1" w:color="auto"/>
              </w:pBdr>
            </w:pPr>
            <w:r w:rsidRPr="002B6A3F">
              <w:t>Conditions</w:t>
            </w:r>
          </w:p>
        </w:tc>
      </w:tr>
      <w:tr w:rsidR="00E5149D" w:rsidRPr="002B6A3F" w14:paraId="17EC4112" w14:textId="77777777">
        <w:trPr>
          <w:jc w:val="center"/>
        </w:trPr>
        <w:tc>
          <w:tcPr>
            <w:tcW w:w="4680" w:type="dxa"/>
          </w:tcPr>
          <w:p w14:paraId="2D3CACFA" w14:textId="77777777" w:rsidR="00E5149D" w:rsidRPr="002B6A3F" w:rsidRDefault="00E5149D"/>
        </w:tc>
        <w:tc>
          <w:tcPr>
            <w:tcW w:w="4680" w:type="dxa"/>
          </w:tcPr>
          <w:p w14:paraId="0BC4CCAA" w14:textId="77777777" w:rsidR="00E5149D" w:rsidRPr="002B6A3F" w:rsidRDefault="00E5149D"/>
        </w:tc>
      </w:tr>
      <w:tr w:rsidR="00E5149D" w:rsidRPr="002B6A3F" w14:paraId="2BF763AC" w14:textId="77777777">
        <w:trPr>
          <w:jc w:val="center"/>
        </w:trPr>
        <w:tc>
          <w:tcPr>
            <w:tcW w:w="4680" w:type="dxa"/>
          </w:tcPr>
          <w:p w14:paraId="5D890290" w14:textId="77777777" w:rsidR="00E5149D" w:rsidRPr="002B6A3F" w:rsidRDefault="00E5149D">
            <w:r w:rsidRPr="002B6A3F">
              <w:rPr>
                <w:u w:val="single"/>
              </w:rPr>
              <w:t>CANUSA-EMI</w:t>
            </w:r>
            <w:r w:rsidRPr="002B6A3F">
              <w:br/>
              <w:t>Model CFGK-REA Cable Grounding Kit</w:t>
            </w:r>
          </w:p>
        </w:tc>
        <w:tc>
          <w:tcPr>
            <w:tcW w:w="4680" w:type="dxa"/>
          </w:tcPr>
          <w:p w14:paraId="6C3442E6" w14:textId="77777777" w:rsidR="00E5149D" w:rsidRPr="002B6A3F" w:rsidRDefault="00E5149D">
            <w:r w:rsidRPr="002B6A3F">
              <w:br/>
              <w:t>To obtain experience.</w:t>
            </w:r>
          </w:p>
        </w:tc>
      </w:tr>
      <w:tr w:rsidR="00E5149D" w:rsidRPr="002B6A3F" w14:paraId="60038828" w14:textId="77777777">
        <w:trPr>
          <w:jc w:val="center"/>
        </w:trPr>
        <w:tc>
          <w:tcPr>
            <w:tcW w:w="4680" w:type="dxa"/>
          </w:tcPr>
          <w:p w14:paraId="4CB78989" w14:textId="77777777" w:rsidR="00E5149D" w:rsidRPr="002B6A3F" w:rsidRDefault="00E5149D"/>
        </w:tc>
        <w:tc>
          <w:tcPr>
            <w:tcW w:w="4680" w:type="dxa"/>
          </w:tcPr>
          <w:p w14:paraId="3824349F" w14:textId="77777777" w:rsidR="00E5149D" w:rsidRPr="002B6A3F" w:rsidRDefault="00E5149D"/>
        </w:tc>
      </w:tr>
      <w:tr w:rsidR="00E5149D" w:rsidRPr="002B6A3F" w14:paraId="1A5DEA10" w14:textId="77777777">
        <w:trPr>
          <w:jc w:val="center"/>
        </w:trPr>
        <w:tc>
          <w:tcPr>
            <w:tcW w:w="4680" w:type="dxa"/>
          </w:tcPr>
          <w:p w14:paraId="028B62EB" w14:textId="77777777" w:rsidR="00E5149D" w:rsidRPr="002B6A3F" w:rsidRDefault="00FA6A10">
            <w:r>
              <w:rPr>
                <w:u w:val="single"/>
              </w:rPr>
              <w:t>TE Connectivity - Energy</w:t>
            </w:r>
            <w:r w:rsidR="00E5149D" w:rsidRPr="002B6A3F">
              <w:br/>
              <w:t>Model JGK Cable Grounding Kit</w:t>
            </w:r>
          </w:p>
        </w:tc>
        <w:tc>
          <w:tcPr>
            <w:tcW w:w="4680" w:type="dxa"/>
          </w:tcPr>
          <w:p w14:paraId="385E7291" w14:textId="77777777" w:rsidR="00E5149D" w:rsidRPr="002B6A3F" w:rsidRDefault="00E5149D">
            <w:r w:rsidRPr="002B6A3F">
              <w:br/>
              <w:t>To obtain experience.</w:t>
            </w:r>
          </w:p>
        </w:tc>
      </w:tr>
      <w:tr w:rsidR="00E5149D" w:rsidRPr="002B6A3F" w14:paraId="79B5C941" w14:textId="77777777">
        <w:trPr>
          <w:jc w:val="center"/>
        </w:trPr>
        <w:tc>
          <w:tcPr>
            <w:tcW w:w="4680" w:type="dxa"/>
          </w:tcPr>
          <w:p w14:paraId="1FE939F0" w14:textId="77777777" w:rsidR="00E5149D" w:rsidRPr="002B6A3F" w:rsidRDefault="00E5149D"/>
        </w:tc>
        <w:tc>
          <w:tcPr>
            <w:tcW w:w="4680" w:type="dxa"/>
          </w:tcPr>
          <w:p w14:paraId="516062A9" w14:textId="77777777" w:rsidR="00E5149D" w:rsidRPr="002B6A3F" w:rsidRDefault="00E5149D"/>
        </w:tc>
      </w:tr>
      <w:tr w:rsidR="008C24CA" w:rsidRPr="002B6A3F" w14:paraId="19E4551F" w14:textId="77777777">
        <w:trPr>
          <w:jc w:val="center"/>
        </w:trPr>
        <w:tc>
          <w:tcPr>
            <w:tcW w:w="4680" w:type="dxa"/>
          </w:tcPr>
          <w:p w14:paraId="4DF6B6FA" w14:textId="77777777" w:rsidR="008C24CA" w:rsidRPr="002B6A3F" w:rsidRDefault="008C24CA" w:rsidP="008C24CA">
            <w:r w:rsidRPr="002B6A3F">
              <w:rPr>
                <w:u w:val="single"/>
              </w:rPr>
              <w:t>3M</w:t>
            </w:r>
            <w:r w:rsidRPr="002B6A3F">
              <w:t xml:space="preserve"> </w:t>
            </w:r>
            <w:r w:rsidRPr="002B6A3F">
              <w:br/>
              <w:t>Model 2252 Cable Grounding Kit</w:t>
            </w:r>
          </w:p>
        </w:tc>
        <w:tc>
          <w:tcPr>
            <w:tcW w:w="4680" w:type="dxa"/>
          </w:tcPr>
          <w:p w14:paraId="0CD6721C" w14:textId="77777777" w:rsidR="008C24CA" w:rsidRPr="002B6A3F" w:rsidRDefault="008C24CA" w:rsidP="008C24CA">
            <w:r w:rsidRPr="002B6A3F">
              <w:br/>
              <w:t>To obtain experience.</w:t>
            </w:r>
          </w:p>
        </w:tc>
      </w:tr>
    </w:tbl>
    <w:p w14:paraId="67A23B89" w14:textId="77777777" w:rsidR="00E5149D" w:rsidRPr="002B6A3F" w:rsidRDefault="00E5149D">
      <w:pPr>
        <w:tabs>
          <w:tab w:val="left" w:pos="3960"/>
          <w:tab w:val="left" w:pos="5760"/>
          <w:tab w:val="left" w:pos="6960"/>
        </w:tabs>
      </w:pPr>
    </w:p>
    <w:p w14:paraId="55D2D63A" w14:textId="77777777" w:rsidR="00E5149D" w:rsidRPr="002B6A3F" w:rsidRDefault="00E5149D">
      <w:pPr>
        <w:tabs>
          <w:tab w:val="left" w:pos="3960"/>
          <w:tab w:val="left" w:pos="5760"/>
          <w:tab w:val="left" w:pos="6960"/>
        </w:tabs>
      </w:pPr>
    </w:p>
    <w:p w14:paraId="147158A6" w14:textId="77777777" w:rsidR="00E5149D" w:rsidRPr="002B6A3F" w:rsidRDefault="00E5149D">
      <w:pPr>
        <w:tabs>
          <w:tab w:val="left" w:pos="3960"/>
          <w:tab w:val="left" w:pos="5760"/>
          <w:tab w:val="left" w:pos="6960"/>
        </w:tabs>
        <w:jc w:val="center"/>
      </w:pPr>
    </w:p>
    <w:p w14:paraId="5B628928" w14:textId="77777777" w:rsidR="00E5149D" w:rsidRPr="002B6A3F" w:rsidRDefault="00E5149D" w:rsidP="00371E22">
      <w:pPr>
        <w:pStyle w:val="HEADINGLEFT"/>
      </w:pPr>
      <w:r w:rsidRPr="002B6A3F">
        <w:br w:type="page"/>
      </w:r>
      <w:r w:rsidRPr="002B6A3F">
        <w:lastRenderedPageBreak/>
        <w:t>U hj-1</w:t>
      </w:r>
    </w:p>
    <w:p w14:paraId="6E34ADDA" w14:textId="77777777" w:rsidR="00E5149D" w:rsidRPr="002B6A3F" w:rsidRDefault="00EE1E78">
      <w:pPr>
        <w:pStyle w:val="HEADINGLEFT"/>
      </w:pPr>
      <w:r w:rsidRPr="002B6A3F">
        <w:t xml:space="preserve">July </w:t>
      </w:r>
      <w:r w:rsidR="002B6A3F" w:rsidRPr="002B6A3F">
        <w:t>2009</w:t>
      </w:r>
    </w:p>
    <w:p w14:paraId="75FE7ABB" w14:textId="77777777" w:rsidR="00E5149D" w:rsidRPr="002B6A3F" w:rsidRDefault="00E5149D">
      <w:pPr>
        <w:pStyle w:val="HEADINGRIGHT"/>
      </w:pPr>
    </w:p>
    <w:p w14:paraId="3EB73F8F" w14:textId="77777777" w:rsidR="00E5149D" w:rsidRPr="002B6A3F" w:rsidRDefault="00E5149D">
      <w:pPr>
        <w:tabs>
          <w:tab w:val="left" w:pos="3960"/>
          <w:tab w:val="left" w:pos="5760"/>
          <w:tab w:val="left" w:pos="6960"/>
        </w:tabs>
        <w:spacing w:line="240" w:lineRule="exact"/>
        <w:jc w:val="center"/>
      </w:pPr>
      <w:r w:rsidRPr="002B6A3F">
        <w:t>U hj - Bracket, combination arrester, cutout and pothead mounting</w:t>
      </w:r>
    </w:p>
    <w:p w14:paraId="170E32E2" w14:textId="77777777" w:rsidR="00E5149D" w:rsidRPr="002B6A3F" w:rsidRDefault="00E5149D">
      <w:pPr>
        <w:tabs>
          <w:tab w:val="left" w:pos="3960"/>
          <w:tab w:val="left" w:pos="5760"/>
          <w:tab w:val="left" w:pos="6960"/>
        </w:tabs>
        <w:spacing w:line="240" w:lineRule="exact"/>
      </w:pPr>
    </w:p>
    <w:p w14:paraId="16C2CB17" w14:textId="77777777" w:rsidR="00E5149D" w:rsidRPr="002B6A3F" w:rsidRDefault="00E5149D">
      <w:pPr>
        <w:tabs>
          <w:tab w:val="left" w:pos="3960"/>
          <w:tab w:val="left" w:pos="5760"/>
          <w:tab w:val="left" w:pos="6960"/>
        </w:tabs>
        <w:spacing w:line="240" w:lineRule="exact"/>
        <w:jc w:val="center"/>
        <w:outlineLvl w:val="0"/>
      </w:pPr>
      <w:r w:rsidRPr="002B6A3F">
        <w:t>Applicable Drawing:  U</w:t>
      </w:r>
      <w:r w:rsidR="00450A04" w:rsidRPr="002B6A3F">
        <w:t>A1</w:t>
      </w:r>
      <w:r w:rsidRPr="002B6A3F">
        <w:t>, U</w:t>
      </w:r>
      <w:r w:rsidR="00450A04" w:rsidRPr="002B6A3F">
        <w:t>A2</w:t>
      </w:r>
      <w:r w:rsidRPr="002B6A3F">
        <w:t>, U</w:t>
      </w:r>
      <w:r w:rsidR="00450A04" w:rsidRPr="002B6A3F">
        <w:t>A3</w:t>
      </w:r>
    </w:p>
    <w:p w14:paraId="49F5F3AB" w14:textId="77777777" w:rsidR="00E5149D" w:rsidRPr="002B6A3F" w:rsidRDefault="00E5149D">
      <w:pPr>
        <w:tabs>
          <w:tab w:val="left" w:pos="3960"/>
          <w:tab w:val="left" w:pos="5760"/>
          <w:tab w:val="left" w:pos="6960"/>
        </w:tabs>
        <w:spacing w:line="240" w:lineRule="exact"/>
      </w:pPr>
    </w:p>
    <w:p w14:paraId="7B91B771" w14:textId="77777777" w:rsidR="00E5149D" w:rsidRPr="002B6A3F" w:rsidRDefault="00E5149D">
      <w:pPr>
        <w:tabs>
          <w:tab w:val="left" w:pos="3960"/>
          <w:tab w:val="left" w:pos="5760"/>
          <w:tab w:val="left" w:pos="6960"/>
        </w:tabs>
        <w:spacing w:line="240" w:lineRule="exact"/>
      </w:pPr>
    </w:p>
    <w:tbl>
      <w:tblPr>
        <w:tblW w:w="0" w:type="auto"/>
        <w:jc w:val="center"/>
        <w:tblLayout w:type="fixed"/>
        <w:tblLook w:val="0000" w:firstRow="0" w:lastRow="0" w:firstColumn="0" w:lastColumn="0" w:noHBand="0" w:noVBand="0"/>
      </w:tblPr>
      <w:tblGrid>
        <w:gridCol w:w="3348"/>
        <w:gridCol w:w="2189"/>
        <w:gridCol w:w="2311"/>
      </w:tblGrid>
      <w:tr w:rsidR="00E5149D" w:rsidRPr="002B6A3F" w14:paraId="7531638F" w14:textId="77777777">
        <w:trPr>
          <w:jc w:val="center"/>
        </w:trPr>
        <w:tc>
          <w:tcPr>
            <w:tcW w:w="3348" w:type="dxa"/>
          </w:tcPr>
          <w:p w14:paraId="20375F77" w14:textId="77777777" w:rsidR="00E5149D" w:rsidRPr="002B6A3F" w:rsidRDefault="00E5149D">
            <w:pPr>
              <w:pBdr>
                <w:bottom w:val="single" w:sz="6" w:space="1" w:color="auto"/>
              </w:pBdr>
              <w:spacing w:line="240" w:lineRule="exact"/>
            </w:pPr>
            <w:r w:rsidRPr="002B6A3F">
              <w:t>Manufacturer</w:t>
            </w:r>
          </w:p>
        </w:tc>
        <w:tc>
          <w:tcPr>
            <w:tcW w:w="2189" w:type="dxa"/>
          </w:tcPr>
          <w:p w14:paraId="075623FD" w14:textId="77777777" w:rsidR="00E5149D" w:rsidRPr="002B6A3F" w:rsidRDefault="00E5149D">
            <w:pPr>
              <w:pBdr>
                <w:bottom w:val="single" w:sz="6" w:space="1" w:color="auto"/>
              </w:pBdr>
              <w:spacing w:line="240" w:lineRule="exact"/>
              <w:jc w:val="center"/>
            </w:pPr>
            <w:r w:rsidRPr="002B6A3F">
              <w:t xml:space="preserve">Single Phase </w:t>
            </w:r>
          </w:p>
        </w:tc>
        <w:tc>
          <w:tcPr>
            <w:tcW w:w="2311" w:type="dxa"/>
          </w:tcPr>
          <w:p w14:paraId="0EAF4687" w14:textId="77777777" w:rsidR="00E5149D" w:rsidRPr="002B6A3F" w:rsidRDefault="00E5149D">
            <w:pPr>
              <w:pBdr>
                <w:bottom w:val="single" w:sz="6" w:space="1" w:color="auto"/>
              </w:pBdr>
              <w:spacing w:line="240" w:lineRule="exact"/>
              <w:jc w:val="center"/>
            </w:pPr>
            <w:r w:rsidRPr="002B6A3F">
              <w:t>Three-Phase</w:t>
            </w:r>
          </w:p>
        </w:tc>
      </w:tr>
      <w:tr w:rsidR="00E5149D" w:rsidRPr="002B6A3F" w14:paraId="640985F7" w14:textId="77777777">
        <w:trPr>
          <w:jc w:val="center"/>
        </w:trPr>
        <w:tc>
          <w:tcPr>
            <w:tcW w:w="3348" w:type="dxa"/>
          </w:tcPr>
          <w:p w14:paraId="02C55FD6" w14:textId="77777777" w:rsidR="00E5149D" w:rsidRPr="002B6A3F" w:rsidRDefault="00E5149D">
            <w:pPr>
              <w:spacing w:line="240" w:lineRule="exact"/>
            </w:pPr>
          </w:p>
        </w:tc>
        <w:tc>
          <w:tcPr>
            <w:tcW w:w="2189" w:type="dxa"/>
          </w:tcPr>
          <w:p w14:paraId="68FA4405" w14:textId="77777777" w:rsidR="00E5149D" w:rsidRPr="002B6A3F" w:rsidRDefault="00E5149D">
            <w:pPr>
              <w:spacing w:line="240" w:lineRule="exact"/>
              <w:jc w:val="center"/>
            </w:pPr>
          </w:p>
        </w:tc>
        <w:tc>
          <w:tcPr>
            <w:tcW w:w="2311" w:type="dxa"/>
          </w:tcPr>
          <w:p w14:paraId="64106542" w14:textId="77777777" w:rsidR="00E5149D" w:rsidRPr="002B6A3F" w:rsidRDefault="00E5149D">
            <w:pPr>
              <w:spacing w:line="240" w:lineRule="exact"/>
              <w:jc w:val="center"/>
            </w:pPr>
          </w:p>
        </w:tc>
      </w:tr>
      <w:tr w:rsidR="00E5149D" w:rsidRPr="002B6A3F" w14:paraId="7261D358" w14:textId="77777777">
        <w:trPr>
          <w:jc w:val="center"/>
        </w:trPr>
        <w:tc>
          <w:tcPr>
            <w:tcW w:w="3348" w:type="dxa"/>
          </w:tcPr>
          <w:p w14:paraId="5C6551A2" w14:textId="77777777" w:rsidR="00E5149D" w:rsidRPr="002B6A3F" w:rsidRDefault="00E5149D">
            <w:pPr>
              <w:spacing w:line="240" w:lineRule="exact"/>
            </w:pPr>
            <w:r w:rsidRPr="002B6A3F">
              <w:t>Aluma-Form</w:t>
            </w:r>
          </w:p>
        </w:tc>
        <w:tc>
          <w:tcPr>
            <w:tcW w:w="2189" w:type="dxa"/>
          </w:tcPr>
          <w:p w14:paraId="35F9AC30" w14:textId="77777777" w:rsidR="00E5149D" w:rsidRPr="002B6A3F" w:rsidRDefault="00E5149D">
            <w:pPr>
              <w:spacing w:line="240" w:lineRule="exact"/>
              <w:jc w:val="center"/>
            </w:pPr>
            <w:r w:rsidRPr="002B6A3F">
              <w:t>1HCA-18-1PB Series</w:t>
            </w:r>
          </w:p>
        </w:tc>
        <w:tc>
          <w:tcPr>
            <w:tcW w:w="2311" w:type="dxa"/>
          </w:tcPr>
          <w:p w14:paraId="464F7C56" w14:textId="77777777" w:rsidR="00E5149D" w:rsidRPr="002B6A3F" w:rsidRDefault="00506B5F">
            <w:pPr>
              <w:spacing w:line="240" w:lineRule="exact"/>
              <w:jc w:val="center"/>
            </w:pPr>
            <w:r w:rsidRPr="002B6A3F">
              <w:t>-</w:t>
            </w:r>
          </w:p>
        </w:tc>
      </w:tr>
      <w:tr w:rsidR="00E5149D" w:rsidRPr="002B6A3F" w14:paraId="798A9748" w14:textId="77777777">
        <w:trPr>
          <w:jc w:val="center"/>
        </w:trPr>
        <w:tc>
          <w:tcPr>
            <w:tcW w:w="3348" w:type="dxa"/>
          </w:tcPr>
          <w:p w14:paraId="2DF5CA96" w14:textId="77777777" w:rsidR="00E5149D" w:rsidRPr="002B6A3F" w:rsidRDefault="00E5149D">
            <w:pPr>
              <w:spacing w:line="240" w:lineRule="exact"/>
            </w:pPr>
          </w:p>
        </w:tc>
        <w:tc>
          <w:tcPr>
            <w:tcW w:w="2189" w:type="dxa"/>
          </w:tcPr>
          <w:p w14:paraId="49699A75" w14:textId="77777777" w:rsidR="00E5149D" w:rsidRPr="002B6A3F" w:rsidRDefault="00E5149D">
            <w:pPr>
              <w:spacing w:line="240" w:lineRule="exact"/>
              <w:jc w:val="center"/>
            </w:pPr>
          </w:p>
        </w:tc>
        <w:tc>
          <w:tcPr>
            <w:tcW w:w="2311" w:type="dxa"/>
          </w:tcPr>
          <w:p w14:paraId="73575CA8" w14:textId="77777777" w:rsidR="00E5149D" w:rsidRPr="002B6A3F" w:rsidRDefault="00E5149D">
            <w:pPr>
              <w:spacing w:line="240" w:lineRule="exact"/>
              <w:jc w:val="center"/>
            </w:pPr>
          </w:p>
        </w:tc>
      </w:tr>
    </w:tbl>
    <w:p w14:paraId="54DAA7E8" w14:textId="77777777" w:rsidR="00E5149D" w:rsidRPr="002B6A3F" w:rsidRDefault="00E5149D">
      <w:pPr>
        <w:tabs>
          <w:tab w:val="left" w:pos="3960"/>
          <w:tab w:val="left" w:pos="5760"/>
          <w:tab w:val="left" w:pos="6960"/>
        </w:tabs>
        <w:spacing w:line="240" w:lineRule="exact"/>
      </w:pPr>
    </w:p>
    <w:p w14:paraId="636847C5" w14:textId="77777777" w:rsidR="00E5149D" w:rsidRPr="002B6A3F" w:rsidRDefault="00E5149D">
      <w:pPr>
        <w:tabs>
          <w:tab w:val="left" w:pos="3960"/>
          <w:tab w:val="left" w:pos="5760"/>
          <w:tab w:val="left" w:pos="6960"/>
        </w:tabs>
        <w:spacing w:line="240" w:lineRule="exact"/>
        <w:jc w:val="center"/>
        <w:rPr>
          <w:vanish/>
        </w:rPr>
      </w:pPr>
    </w:p>
    <w:p w14:paraId="32963E43" w14:textId="77777777" w:rsidR="00E5149D" w:rsidRPr="002B6A3F" w:rsidRDefault="00E5149D" w:rsidP="00371E22">
      <w:pPr>
        <w:pStyle w:val="HEADINGRIGHT"/>
      </w:pPr>
      <w:r w:rsidRPr="002B6A3F">
        <w:br w:type="page"/>
      </w:r>
      <w:r w:rsidRPr="002B6A3F">
        <w:lastRenderedPageBreak/>
        <w:t>U hp-1</w:t>
      </w:r>
    </w:p>
    <w:p w14:paraId="48DF672E" w14:textId="77777777" w:rsidR="00E5149D" w:rsidRPr="002B6A3F" w:rsidRDefault="00405E1B">
      <w:pPr>
        <w:pStyle w:val="HEADINGRIGHT"/>
      </w:pPr>
      <w:r>
        <w:t>September 2015</w:t>
      </w:r>
    </w:p>
    <w:p w14:paraId="3D863D8E" w14:textId="77777777" w:rsidR="00E5149D" w:rsidRPr="002B6A3F" w:rsidRDefault="00E5149D">
      <w:pPr>
        <w:tabs>
          <w:tab w:val="left" w:pos="4440"/>
          <w:tab w:val="left" w:pos="6840"/>
        </w:tabs>
        <w:spacing w:line="240" w:lineRule="exact"/>
      </w:pPr>
    </w:p>
    <w:p w14:paraId="61F4555D" w14:textId="77777777" w:rsidR="00E5149D" w:rsidRPr="002B6A3F" w:rsidRDefault="00E5149D">
      <w:pPr>
        <w:tabs>
          <w:tab w:val="left" w:pos="4440"/>
          <w:tab w:val="left" w:pos="6840"/>
        </w:tabs>
        <w:spacing w:line="240" w:lineRule="exact"/>
      </w:pPr>
    </w:p>
    <w:p w14:paraId="757BB663" w14:textId="77777777" w:rsidR="00E5149D" w:rsidRPr="002B6A3F" w:rsidRDefault="00E5149D">
      <w:pPr>
        <w:tabs>
          <w:tab w:val="left" w:pos="4440"/>
          <w:tab w:val="left" w:pos="6840"/>
        </w:tabs>
        <w:spacing w:line="240" w:lineRule="exact"/>
        <w:jc w:val="center"/>
        <w:outlineLvl w:val="0"/>
      </w:pPr>
      <w:r w:rsidRPr="002B6A3F">
        <w:t>U hp - Terminations, Elbow</w:t>
      </w:r>
    </w:p>
    <w:p w14:paraId="2610D97F" w14:textId="77777777" w:rsidR="00E5149D" w:rsidRPr="002B6A3F" w:rsidRDefault="00E5149D">
      <w:pPr>
        <w:tabs>
          <w:tab w:val="left" w:pos="4440"/>
          <w:tab w:val="left" w:pos="6840"/>
        </w:tabs>
        <w:spacing w:line="240" w:lineRule="exact"/>
        <w:jc w:val="center"/>
      </w:pPr>
      <w:r w:rsidRPr="002B6A3F">
        <w:t>(rated for switching on three-phase systems)</w:t>
      </w:r>
    </w:p>
    <w:p w14:paraId="6F749568" w14:textId="77777777" w:rsidR="00E5149D" w:rsidRPr="002B6A3F" w:rsidRDefault="00E5149D">
      <w:pPr>
        <w:tabs>
          <w:tab w:val="left" w:pos="4440"/>
          <w:tab w:val="left" w:pos="6840"/>
        </w:tabs>
        <w:spacing w:line="240" w:lineRule="exact"/>
      </w:pPr>
    </w:p>
    <w:p w14:paraId="6694A06E" w14:textId="77777777" w:rsidR="00E5149D" w:rsidRPr="002B6A3F" w:rsidRDefault="00E5149D">
      <w:pPr>
        <w:tabs>
          <w:tab w:val="left" w:pos="4440"/>
          <w:tab w:val="left" w:pos="6840"/>
        </w:tabs>
        <w:spacing w:line="240" w:lineRule="exact"/>
        <w:jc w:val="center"/>
      </w:pPr>
      <w:r w:rsidRPr="002B6A3F">
        <w:t>(When ordering, specify conductor size, type, whether copper or aluminum and insulation diameter)</w:t>
      </w:r>
    </w:p>
    <w:p w14:paraId="6EDB7A4B" w14:textId="77777777" w:rsidR="00E5149D" w:rsidRPr="002B6A3F" w:rsidRDefault="00E5149D">
      <w:pPr>
        <w:tabs>
          <w:tab w:val="left" w:pos="4440"/>
          <w:tab w:val="left" w:pos="6840"/>
        </w:tabs>
        <w:spacing w:line="240" w:lineRule="exact"/>
      </w:pPr>
    </w:p>
    <w:p w14:paraId="74EF8362" w14:textId="77777777" w:rsidR="00E5149D" w:rsidRPr="002B6A3F" w:rsidRDefault="00E5149D">
      <w:pPr>
        <w:tabs>
          <w:tab w:val="left" w:pos="4440"/>
          <w:tab w:val="left" w:pos="6840"/>
        </w:tabs>
        <w:spacing w:line="240" w:lineRule="exact"/>
      </w:pPr>
    </w:p>
    <w:p w14:paraId="2390356C" w14:textId="77777777" w:rsidR="00E5149D" w:rsidRPr="002B6A3F" w:rsidRDefault="00E5149D">
      <w:pPr>
        <w:tabs>
          <w:tab w:val="left" w:pos="4440"/>
          <w:tab w:val="left" w:pos="6840"/>
        </w:tabs>
        <w:spacing w:line="240" w:lineRule="exact"/>
      </w:pPr>
    </w:p>
    <w:tbl>
      <w:tblPr>
        <w:tblW w:w="5000" w:type="pct"/>
        <w:jc w:val="center"/>
        <w:tblLook w:val="0000" w:firstRow="0" w:lastRow="0" w:firstColumn="0" w:lastColumn="0" w:noHBand="0" w:noVBand="0"/>
      </w:tblPr>
      <w:tblGrid>
        <w:gridCol w:w="3547"/>
        <w:gridCol w:w="7253"/>
      </w:tblGrid>
      <w:tr w:rsidR="00E5149D" w:rsidRPr="002B6A3F" w14:paraId="343748A0" w14:textId="77777777" w:rsidTr="004947FF">
        <w:trPr>
          <w:jc w:val="center"/>
        </w:trPr>
        <w:tc>
          <w:tcPr>
            <w:tcW w:w="1642" w:type="pct"/>
          </w:tcPr>
          <w:p w14:paraId="6E5E3C95" w14:textId="77777777" w:rsidR="00E5149D" w:rsidRPr="002B6A3F" w:rsidRDefault="00E5149D">
            <w:pPr>
              <w:pBdr>
                <w:bottom w:val="single" w:sz="6" w:space="1" w:color="auto"/>
              </w:pBdr>
              <w:spacing w:line="240" w:lineRule="exact"/>
            </w:pPr>
            <w:r w:rsidRPr="002B6A3F">
              <w:t>Manufacturer</w:t>
            </w:r>
          </w:p>
        </w:tc>
        <w:tc>
          <w:tcPr>
            <w:tcW w:w="3358" w:type="pct"/>
          </w:tcPr>
          <w:p w14:paraId="304723DB" w14:textId="77777777" w:rsidR="00E5149D" w:rsidRPr="002B6A3F" w:rsidRDefault="00E5149D">
            <w:pPr>
              <w:pBdr>
                <w:bottom w:val="single" w:sz="6" w:space="1" w:color="auto"/>
              </w:pBdr>
              <w:spacing w:line="240" w:lineRule="exact"/>
            </w:pPr>
            <w:r w:rsidRPr="002B6A3F">
              <w:t>Catalog Number</w:t>
            </w:r>
          </w:p>
        </w:tc>
      </w:tr>
      <w:tr w:rsidR="00E5149D" w:rsidRPr="002B6A3F" w14:paraId="13A811D8" w14:textId="77777777" w:rsidTr="004947FF">
        <w:trPr>
          <w:jc w:val="center"/>
        </w:trPr>
        <w:tc>
          <w:tcPr>
            <w:tcW w:w="1642" w:type="pct"/>
          </w:tcPr>
          <w:p w14:paraId="47E9E137" w14:textId="77777777" w:rsidR="00E5149D" w:rsidRPr="002B6A3F" w:rsidRDefault="00E5149D">
            <w:pPr>
              <w:spacing w:line="240" w:lineRule="exact"/>
            </w:pPr>
          </w:p>
        </w:tc>
        <w:tc>
          <w:tcPr>
            <w:tcW w:w="3358" w:type="pct"/>
          </w:tcPr>
          <w:p w14:paraId="7271D292" w14:textId="77777777" w:rsidR="00E5149D" w:rsidRPr="002B6A3F" w:rsidRDefault="00E5149D">
            <w:pPr>
              <w:spacing w:line="240" w:lineRule="exact"/>
            </w:pPr>
          </w:p>
        </w:tc>
      </w:tr>
      <w:tr w:rsidR="00E5149D" w:rsidRPr="002B6A3F" w14:paraId="484A4F13" w14:textId="77777777" w:rsidTr="004947FF">
        <w:trPr>
          <w:jc w:val="center"/>
        </w:trPr>
        <w:tc>
          <w:tcPr>
            <w:tcW w:w="1642" w:type="pct"/>
          </w:tcPr>
          <w:p w14:paraId="31C1470A" w14:textId="77777777" w:rsidR="00E5149D" w:rsidRPr="002B6A3F" w:rsidRDefault="00EA2BE5">
            <w:pPr>
              <w:spacing w:line="240" w:lineRule="exact"/>
            </w:pPr>
            <w:r>
              <w:rPr>
                <w:u w:val="single"/>
              </w:rPr>
              <w:t>Eaton</w:t>
            </w:r>
          </w:p>
        </w:tc>
        <w:tc>
          <w:tcPr>
            <w:tcW w:w="3358" w:type="pct"/>
          </w:tcPr>
          <w:p w14:paraId="5ECF0D9E" w14:textId="77777777" w:rsidR="00E5149D" w:rsidRPr="004947FF" w:rsidRDefault="00E5149D">
            <w:pPr>
              <w:spacing w:line="240" w:lineRule="exact"/>
              <w:rPr>
                <w:u w:val="single"/>
              </w:rPr>
            </w:pPr>
            <w:r w:rsidRPr="004947FF">
              <w:rPr>
                <w:u w:val="single"/>
              </w:rPr>
              <w:t>15 kV, Loadbreak SBT IV</w:t>
            </w:r>
          </w:p>
        </w:tc>
      </w:tr>
      <w:tr w:rsidR="00E5149D" w:rsidRPr="002B6A3F" w14:paraId="1D1D2CF1" w14:textId="77777777" w:rsidTr="004947FF">
        <w:trPr>
          <w:jc w:val="center"/>
        </w:trPr>
        <w:tc>
          <w:tcPr>
            <w:tcW w:w="1642" w:type="pct"/>
          </w:tcPr>
          <w:p w14:paraId="65C85C39" w14:textId="77777777" w:rsidR="00E5149D" w:rsidRPr="002B6A3F" w:rsidRDefault="00E5149D">
            <w:pPr>
              <w:spacing w:line="240" w:lineRule="exact"/>
            </w:pPr>
          </w:p>
        </w:tc>
        <w:tc>
          <w:tcPr>
            <w:tcW w:w="3358" w:type="pct"/>
          </w:tcPr>
          <w:p w14:paraId="5286EC1E" w14:textId="77777777" w:rsidR="00E5149D" w:rsidRPr="002B6A3F" w:rsidRDefault="00E5149D">
            <w:pPr>
              <w:spacing w:line="240" w:lineRule="exact"/>
            </w:pPr>
            <w:r w:rsidRPr="002B6A3F">
              <w:t xml:space="preserve">  LE215T Series with test point</w:t>
            </w:r>
          </w:p>
        </w:tc>
      </w:tr>
      <w:tr w:rsidR="00E5149D" w:rsidRPr="002B6A3F" w14:paraId="3D027CCA" w14:textId="77777777" w:rsidTr="004947FF">
        <w:trPr>
          <w:jc w:val="center"/>
        </w:trPr>
        <w:tc>
          <w:tcPr>
            <w:tcW w:w="1642" w:type="pct"/>
          </w:tcPr>
          <w:p w14:paraId="0351DE90" w14:textId="77777777" w:rsidR="00E5149D" w:rsidRPr="002B6A3F" w:rsidRDefault="00E5149D">
            <w:pPr>
              <w:spacing w:line="240" w:lineRule="exact"/>
            </w:pPr>
          </w:p>
        </w:tc>
        <w:tc>
          <w:tcPr>
            <w:tcW w:w="3358" w:type="pct"/>
          </w:tcPr>
          <w:p w14:paraId="76D3F8F3" w14:textId="77777777" w:rsidR="00E5149D" w:rsidRPr="002B6A3F" w:rsidRDefault="00E5149D">
            <w:pPr>
              <w:spacing w:line="240" w:lineRule="exact"/>
            </w:pPr>
            <w:r w:rsidRPr="002B6A3F">
              <w:t xml:space="preserve">  LE215 Series without test point</w:t>
            </w:r>
          </w:p>
        </w:tc>
      </w:tr>
      <w:tr w:rsidR="00C968B1" w:rsidRPr="002B6A3F" w14:paraId="10540D07" w14:textId="77777777" w:rsidTr="004947FF">
        <w:trPr>
          <w:jc w:val="center"/>
        </w:trPr>
        <w:tc>
          <w:tcPr>
            <w:tcW w:w="1642" w:type="pct"/>
          </w:tcPr>
          <w:p w14:paraId="237A1B30" w14:textId="77777777" w:rsidR="00C968B1" w:rsidRPr="002B6A3F" w:rsidRDefault="00C968B1" w:rsidP="00BA630A">
            <w:pPr>
              <w:spacing w:line="240" w:lineRule="exact"/>
            </w:pPr>
          </w:p>
        </w:tc>
        <w:tc>
          <w:tcPr>
            <w:tcW w:w="3358" w:type="pct"/>
          </w:tcPr>
          <w:p w14:paraId="1E71D70F" w14:textId="77777777" w:rsidR="00C968B1" w:rsidRPr="002B6A3F" w:rsidRDefault="00C968B1" w:rsidP="00BA630A">
            <w:pPr>
              <w:spacing w:line="240" w:lineRule="exact"/>
            </w:pPr>
            <w:r w:rsidRPr="002B6A3F">
              <w:t xml:space="preserve">  LEJ215T Series with integrated jacket seal; with test point</w:t>
            </w:r>
          </w:p>
        </w:tc>
      </w:tr>
      <w:tr w:rsidR="00C968B1" w:rsidRPr="002B6A3F" w14:paraId="4175E6CC" w14:textId="77777777" w:rsidTr="004947FF">
        <w:trPr>
          <w:jc w:val="center"/>
        </w:trPr>
        <w:tc>
          <w:tcPr>
            <w:tcW w:w="1642" w:type="pct"/>
          </w:tcPr>
          <w:p w14:paraId="03849053" w14:textId="77777777" w:rsidR="00C968B1" w:rsidRPr="002B6A3F" w:rsidRDefault="00C968B1" w:rsidP="00BA630A">
            <w:pPr>
              <w:spacing w:line="240" w:lineRule="exact"/>
            </w:pPr>
          </w:p>
        </w:tc>
        <w:tc>
          <w:tcPr>
            <w:tcW w:w="3358" w:type="pct"/>
          </w:tcPr>
          <w:p w14:paraId="0FA17E45" w14:textId="77777777" w:rsidR="00C968B1" w:rsidRPr="002B6A3F" w:rsidRDefault="00C968B1" w:rsidP="00BA630A">
            <w:pPr>
              <w:spacing w:line="240" w:lineRule="exact"/>
            </w:pPr>
            <w:r w:rsidRPr="002B6A3F">
              <w:t xml:space="preserve">  LEJ215 Series with integrated jacket seal; without test point</w:t>
            </w:r>
          </w:p>
        </w:tc>
      </w:tr>
      <w:tr w:rsidR="00E5149D" w:rsidRPr="002B6A3F" w14:paraId="07E559D9" w14:textId="77777777" w:rsidTr="004947FF">
        <w:trPr>
          <w:jc w:val="center"/>
        </w:trPr>
        <w:tc>
          <w:tcPr>
            <w:tcW w:w="1642" w:type="pct"/>
          </w:tcPr>
          <w:p w14:paraId="6323EFC2" w14:textId="77777777" w:rsidR="00E5149D" w:rsidRPr="002B6A3F" w:rsidRDefault="00E5149D">
            <w:pPr>
              <w:spacing w:line="240" w:lineRule="exact"/>
            </w:pPr>
          </w:p>
        </w:tc>
        <w:tc>
          <w:tcPr>
            <w:tcW w:w="3358" w:type="pct"/>
          </w:tcPr>
          <w:p w14:paraId="74B1C289" w14:textId="77777777" w:rsidR="00293B0F" w:rsidRPr="00913F01" w:rsidRDefault="00293B0F" w:rsidP="00913F01">
            <w:pPr>
              <w:spacing w:line="240" w:lineRule="exact"/>
              <w:ind w:left="720"/>
              <w:rPr>
                <w:sz w:val="16"/>
                <w:szCs w:val="16"/>
              </w:rPr>
            </w:pPr>
            <w:r w:rsidRPr="00913F01">
              <w:rPr>
                <w:sz w:val="16"/>
                <w:szCs w:val="16"/>
              </w:rPr>
              <w:t xml:space="preserve">Note: </w:t>
            </w:r>
            <w:r w:rsidRPr="00913F01">
              <w:rPr>
                <w:rFonts w:cs="Arial"/>
                <w:sz w:val="16"/>
                <w:szCs w:val="16"/>
              </w:rPr>
              <w:t>LE215, LE215T manufactured in</w:t>
            </w:r>
            <w:r w:rsidR="000728C1" w:rsidRPr="00913F01">
              <w:rPr>
                <w:rFonts w:cs="Arial"/>
                <w:sz w:val="16"/>
                <w:szCs w:val="16"/>
              </w:rPr>
              <w:t xml:space="preserve"> U.S.A. and</w:t>
            </w:r>
            <w:r w:rsidRPr="00913F01">
              <w:rPr>
                <w:rFonts w:cs="Arial"/>
                <w:sz w:val="16"/>
                <w:szCs w:val="16"/>
              </w:rPr>
              <w:t xml:space="preserve"> Taiwan.</w:t>
            </w:r>
          </w:p>
          <w:p w14:paraId="6280F289" w14:textId="77777777" w:rsidR="00E5149D" w:rsidRPr="007E0D64" w:rsidRDefault="00E5149D">
            <w:pPr>
              <w:spacing w:line="240" w:lineRule="exact"/>
              <w:rPr>
                <w:u w:val="single"/>
              </w:rPr>
            </w:pPr>
            <w:r w:rsidRPr="007E0D64">
              <w:rPr>
                <w:u w:val="single"/>
              </w:rPr>
              <w:t>25 kV, Loadbreak SBT</w:t>
            </w:r>
          </w:p>
        </w:tc>
      </w:tr>
      <w:tr w:rsidR="00E5149D" w:rsidRPr="002B6A3F" w14:paraId="34F11C2C" w14:textId="77777777" w:rsidTr="004947FF">
        <w:trPr>
          <w:jc w:val="center"/>
        </w:trPr>
        <w:tc>
          <w:tcPr>
            <w:tcW w:w="1642" w:type="pct"/>
          </w:tcPr>
          <w:p w14:paraId="04B498C7" w14:textId="77777777" w:rsidR="00E5149D" w:rsidRPr="002B6A3F" w:rsidRDefault="00E5149D">
            <w:pPr>
              <w:spacing w:line="240" w:lineRule="exact"/>
            </w:pPr>
          </w:p>
        </w:tc>
        <w:tc>
          <w:tcPr>
            <w:tcW w:w="3358" w:type="pct"/>
          </w:tcPr>
          <w:p w14:paraId="1F55AD96" w14:textId="77777777" w:rsidR="00E5149D" w:rsidRPr="002B6A3F" w:rsidRDefault="00E5149D">
            <w:pPr>
              <w:spacing w:line="240" w:lineRule="exact"/>
            </w:pPr>
            <w:r w:rsidRPr="002B6A3F">
              <w:t xml:space="preserve">  LE225T Series with test point</w:t>
            </w:r>
          </w:p>
        </w:tc>
      </w:tr>
      <w:tr w:rsidR="00E5149D" w:rsidRPr="002B6A3F" w14:paraId="3018C7D4" w14:textId="77777777" w:rsidTr="004947FF">
        <w:trPr>
          <w:jc w:val="center"/>
        </w:trPr>
        <w:tc>
          <w:tcPr>
            <w:tcW w:w="1642" w:type="pct"/>
          </w:tcPr>
          <w:p w14:paraId="20D2A52B" w14:textId="77777777" w:rsidR="00E5149D" w:rsidRPr="002B6A3F" w:rsidRDefault="00E5149D">
            <w:pPr>
              <w:spacing w:line="240" w:lineRule="exact"/>
            </w:pPr>
          </w:p>
        </w:tc>
        <w:tc>
          <w:tcPr>
            <w:tcW w:w="3358" w:type="pct"/>
          </w:tcPr>
          <w:p w14:paraId="4C172CA6" w14:textId="77777777" w:rsidR="00E5149D" w:rsidRPr="002B6A3F" w:rsidRDefault="00E5149D">
            <w:pPr>
              <w:spacing w:line="240" w:lineRule="exact"/>
            </w:pPr>
            <w:r w:rsidRPr="002B6A3F">
              <w:t xml:space="preserve">  LE225 Series without test point</w:t>
            </w:r>
          </w:p>
        </w:tc>
      </w:tr>
      <w:tr w:rsidR="00743718" w:rsidRPr="002B6A3F" w14:paraId="7BCEA22C" w14:textId="77777777" w:rsidTr="004947FF">
        <w:trPr>
          <w:jc w:val="center"/>
        </w:trPr>
        <w:tc>
          <w:tcPr>
            <w:tcW w:w="1642" w:type="pct"/>
          </w:tcPr>
          <w:p w14:paraId="41B6DC98" w14:textId="77777777" w:rsidR="00743718" w:rsidRPr="002B6A3F" w:rsidRDefault="00743718">
            <w:pPr>
              <w:spacing w:line="240" w:lineRule="exact"/>
            </w:pPr>
          </w:p>
        </w:tc>
        <w:tc>
          <w:tcPr>
            <w:tcW w:w="3358" w:type="pct"/>
          </w:tcPr>
          <w:p w14:paraId="1F397F20" w14:textId="77777777" w:rsidR="00743718" w:rsidRPr="002B6A3F" w:rsidRDefault="00743718" w:rsidP="000123F8">
            <w:pPr>
              <w:spacing w:line="240" w:lineRule="exact"/>
            </w:pPr>
            <w:r w:rsidRPr="002B6A3F">
              <w:t xml:space="preserve">  LEJ225T Series with integrated jacket seal; with test point</w:t>
            </w:r>
          </w:p>
        </w:tc>
      </w:tr>
      <w:tr w:rsidR="00743718" w:rsidRPr="002B6A3F" w14:paraId="0697E62F" w14:textId="77777777" w:rsidTr="004947FF">
        <w:trPr>
          <w:jc w:val="center"/>
        </w:trPr>
        <w:tc>
          <w:tcPr>
            <w:tcW w:w="1642" w:type="pct"/>
          </w:tcPr>
          <w:p w14:paraId="413070FD" w14:textId="77777777" w:rsidR="00743718" w:rsidRPr="002B6A3F" w:rsidRDefault="00743718">
            <w:pPr>
              <w:spacing w:line="240" w:lineRule="exact"/>
            </w:pPr>
          </w:p>
        </w:tc>
        <w:tc>
          <w:tcPr>
            <w:tcW w:w="3358" w:type="pct"/>
          </w:tcPr>
          <w:p w14:paraId="7A6B6F40" w14:textId="77777777" w:rsidR="00743718" w:rsidRPr="002B6A3F" w:rsidRDefault="00743718" w:rsidP="000123F8">
            <w:pPr>
              <w:spacing w:line="240" w:lineRule="exact"/>
            </w:pPr>
            <w:r w:rsidRPr="002B6A3F">
              <w:t xml:space="preserve">  LEJ225 Series with integrated jacket seal; without test point</w:t>
            </w:r>
          </w:p>
        </w:tc>
      </w:tr>
      <w:tr w:rsidR="00743718" w:rsidRPr="002B6A3F" w14:paraId="747A6816" w14:textId="77777777" w:rsidTr="004947FF">
        <w:trPr>
          <w:jc w:val="center"/>
        </w:trPr>
        <w:tc>
          <w:tcPr>
            <w:tcW w:w="1642" w:type="pct"/>
          </w:tcPr>
          <w:p w14:paraId="0C665D56" w14:textId="77777777" w:rsidR="00743718" w:rsidRPr="002B6A3F" w:rsidRDefault="00743718">
            <w:pPr>
              <w:spacing w:line="240" w:lineRule="exact"/>
            </w:pPr>
          </w:p>
        </w:tc>
        <w:tc>
          <w:tcPr>
            <w:tcW w:w="3358" w:type="pct"/>
          </w:tcPr>
          <w:p w14:paraId="4E1771ED" w14:textId="77777777" w:rsidR="00743718" w:rsidRPr="002B6A3F" w:rsidRDefault="00743718">
            <w:pPr>
              <w:spacing w:line="240" w:lineRule="exact"/>
            </w:pPr>
          </w:p>
        </w:tc>
      </w:tr>
      <w:tr w:rsidR="00743718" w:rsidRPr="002B6A3F" w14:paraId="2698EA96" w14:textId="77777777" w:rsidTr="004947FF">
        <w:trPr>
          <w:jc w:val="center"/>
        </w:trPr>
        <w:tc>
          <w:tcPr>
            <w:tcW w:w="1642" w:type="pct"/>
          </w:tcPr>
          <w:p w14:paraId="16F80FC7" w14:textId="77777777" w:rsidR="00743718" w:rsidRPr="002B6A3F" w:rsidRDefault="00743718" w:rsidP="005B24E7">
            <w:pPr>
              <w:spacing w:line="240" w:lineRule="exact"/>
            </w:pPr>
            <w:r w:rsidRPr="002B6A3F">
              <w:rPr>
                <w:u w:val="single"/>
              </w:rPr>
              <w:t>Thomas &amp; Betts (Elastimold)</w:t>
            </w:r>
          </w:p>
        </w:tc>
        <w:tc>
          <w:tcPr>
            <w:tcW w:w="3358" w:type="pct"/>
          </w:tcPr>
          <w:p w14:paraId="4581FB77" w14:textId="77777777" w:rsidR="00743718" w:rsidRPr="004947FF" w:rsidRDefault="00743718" w:rsidP="005B24E7">
            <w:pPr>
              <w:spacing w:line="240" w:lineRule="exact"/>
              <w:rPr>
                <w:u w:val="single"/>
              </w:rPr>
            </w:pPr>
            <w:r w:rsidRPr="004947FF">
              <w:rPr>
                <w:u w:val="single"/>
              </w:rPr>
              <w:t>15 kV loadbreak</w:t>
            </w:r>
          </w:p>
        </w:tc>
      </w:tr>
      <w:tr w:rsidR="004947FF" w:rsidRPr="002B6A3F" w14:paraId="15591BD7" w14:textId="77777777" w:rsidTr="004947FF">
        <w:trPr>
          <w:jc w:val="center"/>
        </w:trPr>
        <w:tc>
          <w:tcPr>
            <w:tcW w:w="1642" w:type="pct"/>
          </w:tcPr>
          <w:p w14:paraId="536C349D" w14:textId="77777777" w:rsidR="004947FF" w:rsidRPr="002B6A3F" w:rsidRDefault="004947FF" w:rsidP="005B24E7">
            <w:pPr>
              <w:spacing w:line="240" w:lineRule="exact"/>
              <w:rPr>
                <w:u w:val="single"/>
              </w:rPr>
            </w:pPr>
          </w:p>
        </w:tc>
        <w:tc>
          <w:tcPr>
            <w:tcW w:w="3358" w:type="pct"/>
          </w:tcPr>
          <w:p w14:paraId="792B46BF" w14:textId="77777777" w:rsidR="004947FF" w:rsidRDefault="004947FF" w:rsidP="004947FF">
            <w:pPr>
              <w:spacing w:line="240" w:lineRule="exact"/>
              <w:ind w:left="108"/>
            </w:pPr>
            <w:r>
              <w:t xml:space="preserve">  Style 161 LR Series, without voltage test point</w:t>
            </w:r>
          </w:p>
          <w:p w14:paraId="0C45F3D1" w14:textId="77777777" w:rsidR="004947FF" w:rsidRDefault="004947FF" w:rsidP="004947FF">
            <w:pPr>
              <w:spacing w:line="240" w:lineRule="exact"/>
              <w:ind w:left="108"/>
            </w:pPr>
            <w:r>
              <w:t xml:space="preserve">  Style 162 LR Series, with voltage test point</w:t>
            </w:r>
          </w:p>
          <w:p w14:paraId="72A75816" w14:textId="77777777" w:rsidR="004947FF" w:rsidRDefault="004947FF" w:rsidP="004947FF">
            <w:pPr>
              <w:spacing w:line="240" w:lineRule="exact"/>
              <w:ind w:left="108"/>
            </w:pPr>
            <w:r>
              <w:t xml:space="preserve">  Style 161LRJS Series, without voltage test point, with integral jacket seal</w:t>
            </w:r>
          </w:p>
          <w:p w14:paraId="18EB48EB" w14:textId="77777777" w:rsidR="004947FF" w:rsidRPr="004947FF" w:rsidRDefault="004947FF" w:rsidP="004947FF">
            <w:pPr>
              <w:spacing w:line="240" w:lineRule="exact"/>
              <w:ind w:left="108"/>
              <w:rPr>
                <w:u w:val="single"/>
              </w:rPr>
            </w:pPr>
            <w:r>
              <w:t xml:space="preserve">  Style 162LRJS Series, with voltage test point, with integral jacket seal</w:t>
            </w:r>
          </w:p>
        </w:tc>
      </w:tr>
      <w:tr w:rsidR="00743718" w:rsidRPr="002B6A3F" w14:paraId="1844BA2C" w14:textId="77777777" w:rsidTr="004947FF">
        <w:trPr>
          <w:jc w:val="center"/>
        </w:trPr>
        <w:tc>
          <w:tcPr>
            <w:tcW w:w="1642" w:type="pct"/>
          </w:tcPr>
          <w:p w14:paraId="168DD0FD" w14:textId="77777777" w:rsidR="00743718" w:rsidRPr="002B6A3F" w:rsidRDefault="00743718" w:rsidP="005B24E7">
            <w:pPr>
              <w:spacing w:line="240" w:lineRule="exact"/>
            </w:pPr>
          </w:p>
        </w:tc>
        <w:tc>
          <w:tcPr>
            <w:tcW w:w="3358" w:type="pct"/>
          </w:tcPr>
          <w:p w14:paraId="59973122" w14:textId="77777777" w:rsidR="00743718" w:rsidRPr="004947FF" w:rsidRDefault="00743718" w:rsidP="005B24E7">
            <w:pPr>
              <w:spacing w:line="240" w:lineRule="exact"/>
              <w:rPr>
                <w:u w:val="single"/>
              </w:rPr>
            </w:pPr>
            <w:r w:rsidRPr="004947FF">
              <w:rPr>
                <w:u w:val="single"/>
              </w:rPr>
              <w:t>25 kV loadbreak</w:t>
            </w:r>
          </w:p>
        </w:tc>
      </w:tr>
      <w:tr w:rsidR="004947FF" w:rsidRPr="002B6A3F" w14:paraId="0FE839C3" w14:textId="77777777" w:rsidTr="004947FF">
        <w:trPr>
          <w:jc w:val="center"/>
        </w:trPr>
        <w:tc>
          <w:tcPr>
            <w:tcW w:w="1642" w:type="pct"/>
          </w:tcPr>
          <w:p w14:paraId="1FA6F524" w14:textId="77777777" w:rsidR="004947FF" w:rsidRPr="002B6A3F" w:rsidRDefault="004947FF" w:rsidP="005B24E7">
            <w:pPr>
              <w:spacing w:line="240" w:lineRule="exact"/>
            </w:pPr>
          </w:p>
        </w:tc>
        <w:tc>
          <w:tcPr>
            <w:tcW w:w="3358" w:type="pct"/>
          </w:tcPr>
          <w:p w14:paraId="631720AC" w14:textId="77777777" w:rsidR="004947FF" w:rsidRDefault="004947FF" w:rsidP="004947FF">
            <w:pPr>
              <w:spacing w:line="240" w:lineRule="exact"/>
            </w:pPr>
            <w:r>
              <w:t xml:space="preserve">  Style 261 LR Series, without voltage test point</w:t>
            </w:r>
          </w:p>
          <w:p w14:paraId="094D41FA" w14:textId="77777777" w:rsidR="004947FF" w:rsidRDefault="004947FF" w:rsidP="004947FF">
            <w:pPr>
              <w:spacing w:line="240" w:lineRule="exact"/>
            </w:pPr>
            <w:r>
              <w:t xml:space="preserve">  Style 262 LR Series, with voltage test point</w:t>
            </w:r>
          </w:p>
          <w:p w14:paraId="73E8BEFA" w14:textId="77777777" w:rsidR="004947FF" w:rsidRDefault="004947FF" w:rsidP="004947FF">
            <w:pPr>
              <w:spacing w:line="240" w:lineRule="exact"/>
            </w:pPr>
            <w:r>
              <w:t xml:space="preserve">  Style 261LRJS Series, without voltage test point, with integral jacket seal</w:t>
            </w:r>
          </w:p>
          <w:p w14:paraId="42F36EA3" w14:textId="77777777" w:rsidR="004947FF" w:rsidRPr="004947FF" w:rsidRDefault="004947FF" w:rsidP="004947FF">
            <w:pPr>
              <w:spacing w:line="240" w:lineRule="exact"/>
              <w:rPr>
                <w:u w:val="single"/>
              </w:rPr>
            </w:pPr>
            <w:r>
              <w:t xml:space="preserve">  Style 262LRJS Series, with voltage test point, with integral jacket seal</w:t>
            </w:r>
          </w:p>
        </w:tc>
      </w:tr>
      <w:tr w:rsidR="00743718" w:rsidRPr="002B6A3F" w14:paraId="7ED593F3" w14:textId="77777777" w:rsidTr="004947FF">
        <w:trPr>
          <w:jc w:val="center"/>
        </w:trPr>
        <w:tc>
          <w:tcPr>
            <w:tcW w:w="1642" w:type="pct"/>
          </w:tcPr>
          <w:p w14:paraId="5AFC9972" w14:textId="77777777" w:rsidR="00743718" w:rsidRPr="002B6A3F" w:rsidRDefault="00743718" w:rsidP="005B24E7">
            <w:pPr>
              <w:spacing w:line="240" w:lineRule="exact"/>
            </w:pPr>
          </w:p>
        </w:tc>
        <w:tc>
          <w:tcPr>
            <w:tcW w:w="3358" w:type="pct"/>
          </w:tcPr>
          <w:p w14:paraId="27979FAE" w14:textId="77777777" w:rsidR="00743718" w:rsidRPr="004947FF" w:rsidRDefault="00743718" w:rsidP="005B24E7">
            <w:pPr>
              <w:spacing w:line="240" w:lineRule="exact"/>
              <w:rPr>
                <w:u w:val="single"/>
              </w:rPr>
            </w:pPr>
            <w:r w:rsidRPr="004947FF">
              <w:rPr>
                <w:u w:val="single"/>
              </w:rPr>
              <w:t>35 kV loadbreak</w:t>
            </w:r>
          </w:p>
        </w:tc>
      </w:tr>
      <w:tr w:rsidR="00743718" w:rsidRPr="002B6A3F" w14:paraId="23D437B0" w14:textId="77777777" w:rsidTr="004947FF">
        <w:trPr>
          <w:jc w:val="center"/>
        </w:trPr>
        <w:tc>
          <w:tcPr>
            <w:tcW w:w="1642" w:type="pct"/>
          </w:tcPr>
          <w:p w14:paraId="6299C4E4" w14:textId="77777777" w:rsidR="00743718" w:rsidRPr="002B6A3F" w:rsidRDefault="00743718" w:rsidP="005B24E7">
            <w:pPr>
              <w:spacing w:line="240" w:lineRule="exact"/>
            </w:pPr>
          </w:p>
        </w:tc>
        <w:tc>
          <w:tcPr>
            <w:tcW w:w="3358" w:type="pct"/>
          </w:tcPr>
          <w:p w14:paraId="40234328" w14:textId="77777777" w:rsidR="00743718" w:rsidRPr="002B6A3F" w:rsidRDefault="00743718" w:rsidP="005B24E7">
            <w:pPr>
              <w:spacing w:line="240" w:lineRule="exact"/>
            </w:pPr>
            <w:r w:rsidRPr="002B6A3F">
              <w:t xml:space="preserve">  Style 375LR Series, without voltage test point</w:t>
            </w:r>
          </w:p>
        </w:tc>
      </w:tr>
      <w:tr w:rsidR="00743718" w:rsidRPr="002B6A3F" w14:paraId="3BB826F7" w14:textId="77777777" w:rsidTr="004947FF">
        <w:trPr>
          <w:jc w:val="center"/>
        </w:trPr>
        <w:tc>
          <w:tcPr>
            <w:tcW w:w="1642" w:type="pct"/>
          </w:tcPr>
          <w:p w14:paraId="1F6932D5" w14:textId="77777777" w:rsidR="00743718" w:rsidRPr="002B6A3F" w:rsidRDefault="00743718" w:rsidP="005B24E7">
            <w:pPr>
              <w:spacing w:line="240" w:lineRule="exact"/>
            </w:pPr>
          </w:p>
        </w:tc>
        <w:tc>
          <w:tcPr>
            <w:tcW w:w="3358" w:type="pct"/>
          </w:tcPr>
          <w:p w14:paraId="21CFCB54" w14:textId="77777777" w:rsidR="00743718" w:rsidRPr="002B6A3F" w:rsidRDefault="00743718" w:rsidP="005B24E7">
            <w:pPr>
              <w:spacing w:line="240" w:lineRule="exact"/>
            </w:pPr>
            <w:r w:rsidRPr="002B6A3F">
              <w:t xml:space="preserve">  Style 376LR Series, with voltage test point</w:t>
            </w:r>
          </w:p>
        </w:tc>
      </w:tr>
      <w:tr w:rsidR="00743718" w:rsidRPr="002B6A3F" w14:paraId="406329AB" w14:textId="77777777" w:rsidTr="004947FF">
        <w:trPr>
          <w:jc w:val="center"/>
        </w:trPr>
        <w:tc>
          <w:tcPr>
            <w:tcW w:w="1642" w:type="pct"/>
          </w:tcPr>
          <w:p w14:paraId="22BB9638" w14:textId="77777777" w:rsidR="00743718" w:rsidRPr="002B6A3F" w:rsidRDefault="00743718" w:rsidP="005B24E7">
            <w:pPr>
              <w:spacing w:line="240" w:lineRule="exact"/>
            </w:pPr>
          </w:p>
        </w:tc>
        <w:tc>
          <w:tcPr>
            <w:tcW w:w="3358" w:type="pct"/>
          </w:tcPr>
          <w:p w14:paraId="117E9692" w14:textId="77777777" w:rsidR="00743718" w:rsidRPr="002B6A3F" w:rsidRDefault="00743718" w:rsidP="005B24E7">
            <w:pPr>
              <w:spacing w:line="240" w:lineRule="exact"/>
            </w:pPr>
          </w:p>
        </w:tc>
      </w:tr>
      <w:tr w:rsidR="00743718" w:rsidRPr="002B6A3F" w14:paraId="34B335DC" w14:textId="77777777" w:rsidTr="004947FF">
        <w:trPr>
          <w:jc w:val="center"/>
        </w:trPr>
        <w:tc>
          <w:tcPr>
            <w:tcW w:w="1642" w:type="pct"/>
          </w:tcPr>
          <w:p w14:paraId="37425BAA" w14:textId="77777777" w:rsidR="00743718" w:rsidRPr="002B6A3F" w:rsidRDefault="00743718" w:rsidP="00405E1B">
            <w:pPr>
              <w:spacing w:line="240" w:lineRule="exact"/>
            </w:pPr>
            <w:r w:rsidRPr="002B6A3F">
              <w:rPr>
                <w:u w:val="single"/>
              </w:rPr>
              <w:t>Hubbell</w:t>
            </w:r>
          </w:p>
        </w:tc>
        <w:tc>
          <w:tcPr>
            <w:tcW w:w="3358" w:type="pct"/>
          </w:tcPr>
          <w:p w14:paraId="07C35ABC" w14:textId="77777777" w:rsidR="00405E1B" w:rsidRPr="000A348C" w:rsidRDefault="00743718" w:rsidP="00405E1B">
            <w:pPr>
              <w:spacing w:line="240" w:lineRule="exact"/>
              <w:rPr>
                <w:u w:val="single"/>
              </w:rPr>
            </w:pPr>
            <w:r w:rsidRPr="000A348C">
              <w:rPr>
                <w:u w:val="single"/>
              </w:rPr>
              <w:t>15 kV, Loadbreak</w:t>
            </w:r>
          </w:p>
          <w:p w14:paraId="6C7C86D5" w14:textId="77777777" w:rsidR="00405E1B" w:rsidRPr="000A348C" w:rsidRDefault="00405E1B" w:rsidP="00405E1B">
            <w:pPr>
              <w:autoSpaceDE w:val="0"/>
              <w:autoSpaceDN w:val="0"/>
              <w:adjustRightInd w:val="0"/>
              <w:ind w:left="342"/>
              <w:rPr>
                <w:rFonts w:cs="Arial"/>
              </w:rPr>
            </w:pPr>
            <w:r w:rsidRPr="000A348C">
              <w:rPr>
                <w:rFonts w:cs="Arial"/>
              </w:rPr>
              <w:t>215LE--, without test point</w:t>
            </w:r>
          </w:p>
          <w:p w14:paraId="004D7D7D" w14:textId="77777777" w:rsidR="00405E1B" w:rsidRPr="000A348C" w:rsidRDefault="00405E1B" w:rsidP="00405E1B">
            <w:pPr>
              <w:autoSpaceDE w:val="0"/>
              <w:autoSpaceDN w:val="0"/>
              <w:adjustRightInd w:val="0"/>
              <w:ind w:left="342"/>
              <w:rPr>
                <w:rFonts w:cs="Arial"/>
              </w:rPr>
            </w:pPr>
            <w:r w:rsidRPr="000A348C">
              <w:rPr>
                <w:rFonts w:cs="Arial"/>
              </w:rPr>
              <w:t>215LE--T, with test point</w:t>
            </w:r>
          </w:p>
          <w:p w14:paraId="37D3CB4C" w14:textId="77777777" w:rsidR="00405E1B" w:rsidRPr="000A348C" w:rsidRDefault="00405E1B" w:rsidP="00405E1B">
            <w:pPr>
              <w:autoSpaceDE w:val="0"/>
              <w:autoSpaceDN w:val="0"/>
              <w:adjustRightInd w:val="0"/>
              <w:ind w:left="342"/>
              <w:rPr>
                <w:rFonts w:cs="Arial"/>
              </w:rPr>
            </w:pPr>
            <w:r w:rsidRPr="000A348C">
              <w:rPr>
                <w:rFonts w:cs="Arial"/>
              </w:rPr>
              <w:t>215LEJ--, integral seal without test point</w:t>
            </w:r>
          </w:p>
          <w:p w14:paraId="532B06DD" w14:textId="77777777" w:rsidR="00743718" w:rsidRPr="000A348C" w:rsidRDefault="00405E1B" w:rsidP="00405E1B">
            <w:pPr>
              <w:spacing w:line="240" w:lineRule="exact"/>
              <w:ind w:left="342"/>
            </w:pPr>
            <w:r w:rsidRPr="000A348C">
              <w:rPr>
                <w:rFonts w:cs="Arial"/>
              </w:rPr>
              <w:t>215LEJ--T, integral seal with test point</w:t>
            </w:r>
          </w:p>
        </w:tc>
      </w:tr>
      <w:tr w:rsidR="00743718" w:rsidRPr="002B6A3F" w14:paraId="7CE704CD" w14:textId="77777777" w:rsidTr="004947FF">
        <w:trPr>
          <w:jc w:val="center"/>
        </w:trPr>
        <w:tc>
          <w:tcPr>
            <w:tcW w:w="1642" w:type="pct"/>
          </w:tcPr>
          <w:p w14:paraId="5A261023" w14:textId="77777777" w:rsidR="00743718" w:rsidRPr="002B6A3F" w:rsidRDefault="00743718">
            <w:pPr>
              <w:spacing w:line="240" w:lineRule="exact"/>
            </w:pPr>
          </w:p>
        </w:tc>
        <w:tc>
          <w:tcPr>
            <w:tcW w:w="3358" w:type="pct"/>
          </w:tcPr>
          <w:p w14:paraId="0145F90B" w14:textId="77777777" w:rsidR="00743718" w:rsidRPr="000A348C" w:rsidRDefault="00743718">
            <w:pPr>
              <w:spacing w:line="240" w:lineRule="exact"/>
              <w:rPr>
                <w:u w:val="single"/>
              </w:rPr>
            </w:pPr>
            <w:r w:rsidRPr="000A348C">
              <w:rPr>
                <w:u w:val="single"/>
              </w:rPr>
              <w:t>25 kV, Loadbreak</w:t>
            </w:r>
          </w:p>
          <w:p w14:paraId="746FC4CE" w14:textId="77777777" w:rsidR="00405E1B" w:rsidRPr="000A348C" w:rsidRDefault="00405E1B" w:rsidP="00405E1B">
            <w:pPr>
              <w:autoSpaceDE w:val="0"/>
              <w:autoSpaceDN w:val="0"/>
              <w:adjustRightInd w:val="0"/>
              <w:ind w:left="342"/>
              <w:rPr>
                <w:rFonts w:cs="Arial"/>
              </w:rPr>
            </w:pPr>
            <w:r w:rsidRPr="000A348C">
              <w:rPr>
                <w:rFonts w:cs="Arial"/>
              </w:rPr>
              <w:t>228LE--, without test point</w:t>
            </w:r>
          </w:p>
          <w:p w14:paraId="7EDDFA4F" w14:textId="77777777" w:rsidR="00405E1B" w:rsidRPr="000A348C" w:rsidRDefault="00405E1B" w:rsidP="00405E1B">
            <w:pPr>
              <w:autoSpaceDE w:val="0"/>
              <w:autoSpaceDN w:val="0"/>
              <w:adjustRightInd w:val="0"/>
              <w:ind w:left="342"/>
              <w:rPr>
                <w:rFonts w:cs="Arial"/>
              </w:rPr>
            </w:pPr>
            <w:r w:rsidRPr="000A348C">
              <w:rPr>
                <w:rFonts w:cs="Arial"/>
              </w:rPr>
              <w:t>228LE--T, with test point</w:t>
            </w:r>
          </w:p>
          <w:p w14:paraId="24D8AE99" w14:textId="77777777" w:rsidR="00405E1B" w:rsidRPr="000A348C" w:rsidRDefault="00405E1B" w:rsidP="00405E1B">
            <w:pPr>
              <w:autoSpaceDE w:val="0"/>
              <w:autoSpaceDN w:val="0"/>
              <w:adjustRightInd w:val="0"/>
              <w:ind w:left="342"/>
              <w:rPr>
                <w:rFonts w:cs="Arial"/>
              </w:rPr>
            </w:pPr>
            <w:r w:rsidRPr="000A348C">
              <w:rPr>
                <w:rFonts w:cs="Arial"/>
              </w:rPr>
              <w:t>228LEJ--, integral seal without test point</w:t>
            </w:r>
          </w:p>
          <w:p w14:paraId="27AEEDD6" w14:textId="77777777" w:rsidR="00405E1B" w:rsidRPr="000A348C" w:rsidRDefault="00405E1B" w:rsidP="00405E1B">
            <w:pPr>
              <w:spacing w:line="240" w:lineRule="exact"/>
              <w:ind w:left="342"/>
            </w:pPr>
            <w:r w:rsidRPr="000A348C">
              <w:rPr>
                <w:rFonts w:cs="Arial"/>
              </w:rPr>
              <w:t>228LEJ--T, integral seal with test point</w:t>
            </w:r>
          </w:p>
        </w:tc>
      </w:tr>
      <w:tr w:rsidR="00743718" w:rsidRPr="002B6A3F" w14:paraId="755DB7DD" w14:textId="77777777" w:rsidTr="004947FF">
        <w:trPr>
          <w:jc w:val="center"/>
        </w:trPr>
        <w:tc>
          <w:tcPr>
            <w:tcW w:w="1642" w:type="pct"/>
          </w:tcPr>
          <w:p w14:paraId="45B0396A" w14:textId="77777777" w:rsidR="00743718" w:rsidRPr="002B6A3F" w:rsidRDefault="00743718">
            <w:pPr>
              <w:spacing w:line="240" w:lineRule="exact"/>
            </w:pPr>
          </w:p>
        </w:tc>
        <w:tc>
          <w:tcPr>
            <w:tcW w:w="3358" w:type="pct"/>
          </w:tcPr>
          <w:p w14:paraId="1497649D" w14:textId="77777777" w:rsidR="00405E1B" w:rsidRPr="000A348C" w:rsidRDefault="00405E1B" w:rsidP="00405E1B">
            <w:pPr>
              <w:autoSpaceDE w:val="0"/>
              <w:autoSpaceDN w:val="0"/>
              <w:adjustRightInd w:val="0"/>
              <w:rPr>
                <w:rFonts w:cs="Arial"/>
                <w:u w:val="single"/>
              </w:rPr>
            </w:pPr>
            <w:r w:rsidRPr="000A348C">
              <w:rPr>
                <w:rFonts w:cs="Arial"/>
                <w:u w:val="single"/>
              </w:rPr>
              <w:t>35 kV, Loadbreak</w:t>
            </w:r>
          </w:p>
          <w:p w14:paraId="0EFB8AFE" w14:textId="77777777" w:rsidR="00405E1B" w:rsidRPr="000A348C" w:rsidRDefault="00405E1B" w:rsidP="00405E1B">
            <w:pPr>
              <w:autoSpaceDE w:val="0"/>
              <w:autoSpaceDN w:val="0"/>
              <w:adjustRightInd w:val="0"/>
              <w:ind w:left="342"/>
              <w:rPr>
                <w:rFonts w:cs="Arial"/>
              </w:rPr>
            </w:pPr>
            <w:r w:rsidRPr="000A348C">
              <w:rPr>
                <w:rFonts w:cs="Arial"/>
              </w:rPr>
              <w:t>236LE--, without test point</w:t>
            </w:r>
          </w:p>
          <w:p w14:paraId="630FEF57" w14:textId="77777777" w:rsidR="00743718" w:rsidRPr="000A348C" w:rsidRDefault="00405E1B" w:rsidP="00405E1B">
            <w:pPr>
              <w:spacing w:line="240" w:lineRule="exact"/>
              <w:ind w:left="342"/>
            </w:pPr>
            <w:r w:rsidRPr="000A348C">
              <w:rPr>
                <w:rFonts w:cs="Arial"/>
              </w:rPr>
              <w:t>236LE--T, with test point</w:t>
            </w:r>
          </w:p>
        </w:tc>
      </w:tr>
      <w:tr w:rsidR="00405E1B" w:rsidRPr="002B6A3F" w14:paraId="4E2DAF8D" w14:textId="77777777" w:rsidTr="004947FF">
        <w:trPr>
          <w:jc w:val="center"/>
        </w:trPr>
        <w:tc>
          <w:tcPr>
            <w:tcW w:w="1642" w:type="pct"/>
          </w:tcPr>
          <w:p w14:paraId="2763A2A1" w14:textId="77777777" w:rsidR="00405E1B" w:rsidRPr="002B6A3F" w:rsidRDefault="00405E1B">
            <w:pPr>
              <w:spacing w:line="240" w:lineRule="exact"/>
            </w:pPr>
          </w:p>
        </w:tc>
        <w:tc>
          <w:tcPr>
            <w:tcW w:w="3358" w:type="pct"/>
          </w:tcPr>
          <w:p w14:paraId="3462D261" w14:textId="77777777" w:rsidR="00405E1B" w:rsidRPr="002B6A3F" w:rsidRDefault="00405E1B">
            <w:pPr>
              <w:spacing w:line="240" w:lineRule="exact"/>
            </w:pPr>
          </w:p>
        </w:tc>
      </w:tr>
      <w:tr w:rsidR="00B65BB2" w:rsidRPr="002B6A3F" w14:paraId="109B93AF" w14:textId="77777777" w:rsidTr="004947FF">
        <w:trPr>
          <w:jc w:val="center"/>
        </w:trPr>
        <w:tc>
          <w:tcPr>
            <w:tcW w:w="1642" w:type="pct"/>
          </w:tcPr>
          <w:p w14:paraId="49B485AB" w14:textId="77777777" w:rsidR="00B65BB2" w:rsidRPr="002B6A3F" w:rsidRDefault="00B65BB2">
            <w:pPr>
              <w:spacing w:line="240" w:lineRule="exact"/>
            </w:pPr>
            <w:r w:rsidRPr="00D852D7">
              <w:rPr>
                <w:rFonts w:cs="Arial"/>
                <w:u w:val="single"/>
              </w:rPr>
              <w:t>Richards Manufacturing Co.</w:t>
            </w:r>
          </w:p>
        </w:tc>
        <w:tc>
          <w:tcPr>
            <w:tcW w:w="3358" w:type="pct"/>
          </w:tcPr>
          <w:p w14:paraId="2D78DBF8" w14:textId="77777777" w:rsidR="00B65BB2" w:rsidRPr="007E0D64" w:rsidRDefault="00B65BB2">
            <w:pPr>
              <w:spacing w:line="240" w:lineRule="exact"/>
              <w:rPr>
                <w:u w:val="single"/>
              </w:rPr>
            </w:pPr>
            <w:r w:rsidRPr="007E0D64">
              <w:rPr>
                <w:rFonts w:cs="Arial"/>
                <w:u w:val="single"/>
              </w:rPr>
              <w:t xml:space="preserve">15 kV, Loadbreak </w:t>
            </w:r>
          </w:p>
        </w:tc>
      </w:tr>
      <w:tr w:rsidR="00B65BB2" w:rsidRPr="002B6A3F" w14:paraId="23F9F44C" w14:textId="77777777" w:rsidTr="004947FF">
        <w:trPr>
          <w:jc w:val="center"/>
        </w:trPr>
        <w:tc>
          <w:tcPr>
            <w:tcW w:w="1642" w:type="pct"/>
          </w:tcPr>
          <w:p w14:paraId="3B7D6B34" w14:textId="77777777" w:rsidR="00B65BB2" w:rsidRPr="002B6A3F" w:rsidRDefault="00B65BB2">
            <w:pPr>
              <w:spacing w:line="240" w:lineRule="exact"/>
            </w:pPr>
          </w:p>
        </w:tc>
        <w:tc>
          <w:tcPr>
            <w:tcW w:w="3358" w:type="pct"/>
          </w:tcPr>
          <w:p w14:paraId="5586806F" w14:textId="77777777" w:rsidR="00B65BB2" w:rsidRPr="002B6A3F" w:rsidRDefault="00B65BB2" w:rsidP="00B65BB2">
            <w:pPr>
              <w:tabs>
                <w:tab w:val="left" w:pos="427"/>
              </w:tabs>
              <w:spacing w:line="240" w:lineRule="exact"/>
              <w:ind w:left="198"/>
            </w:pPr>
            <w:r w:rsidRPr="00D852D7">
              <w:rPr>
                <w:rFonts w:cs="Arial"/>
              </w:rPr>
              <w:t>Style 21LBN Series, without voltage test point</w:t>
            </w:r>
          </w:p>
        </w:tc>
      </w:tr>
      <w:tr w:rsidR="00B65BB2" w:rsidRPr="002B6A3F" w14:paraId="4B611321" w14:textId="77777777" w:rsidTr="004947FF">
        <w:trPr>
          <w:jc w:val="center"/>
        </w:trPr>
        <w:tc>
          <w:tcPr>
            <w:tcW w:w="1642" w:type="pct"/>
          </w:tcPr>
          <w:p w14:paraId="471DD682" w14:textId="77777777" w:rsidR="00B65BB2" w:rsidRPr="002B6A3F" w:rsidRDefault="00B65BB2">
            <w:pPr>
              <w:spacing w:line="240" w:lineRule="exact"/>
            </w:pPr>
          </w:p>
        </w:tc>
        <w:tc>
          <w:tcPr>
            <w:tcW w:w="3358" w:type="pct"/>
          </w:tcPr>
          <w:p w14:paraId="5EBB1D54" w14:textId="77777777" w:rsidR="00B65BB2" w:rsidRPr="002B6A3F" w:rsidRDefault="00B65BB2" w:rsidP="00B65BB2">
            <w:pPr>
              <w:tabs>
                <w:tab w:val="left" w:pos="427"/>
              </w:tabs>
              <w:spacing w:line="240" w:lineRule="exact"/>
              <w:ind w:left="198"/>
            </w:pPr>
            <w:r w:rsidRPr="00D852D7">
              <w:rPr>
                <w:rFonts w:cs="Arial"/>
              </w:rPr>
              <w:t>Style 21LBT Series, with voltage test point</w:t>
            </w:r>
          </w:p>
        </w:tc>
      </w:tr>
      <w:tr w:rsidR="00B65BB2" w:rsidRPr="002B6A3F" w14:paraId="4A6DF821" w14:textId="77777777" w:rsidTr="004947FF">
        <w:trPr>
          <w:jc w:val="center"/>
        </w:trPr>
        <w:tc>
          <w:tcPr>
            <w:tcW w:w="1642" w:type="pct"/>
          </w:tcPr>
          <w:p w14:paraId="6627BD3E" w14:textId="77777777" w:rsidR="00B65BB2" w:rsidRPr="002B6A3F" w:rsidRDefault="00B65BB2">
            <w:pPr>
              <w:spacing w:line="240" w:lineRule="exact"/>
            </w:pPr>
          </w:p>
        </w:tc>
        <w:tc>
          <w:tcPr>
            <w:tcW w:w="3358" w:type="pct"/>
          </w:tcPr>
          <w:p w14:paraId="1D93CEB7" w14:textId="77777777" w:rsidR="00B65BB2" w:rsidRPr="002B6A3F" w:rsidRDefault="00B65BB2">
            <w:pPr>
              <w:spacing w:line="240" w:lineRule="exact"/>
            </w:pPr>
          </w:p>
        </w:tc>
      </w:tr>
      <w:tr w:rsidR="00B65BB2" w:rsidRPr="002B6A3F" w14:paraId="470E876A" w14:textId="77777777" w:rsidTr="004947FF">
        <w:trPr>
          <w:jc w:val="center"/>
        </w:trPr>
        <w:tc>
          <w:tcPr>
            <w:tcW w:w="1642" w:type="pct"/>
          </w:tcPr>
          <w:p w14:paraId="77D4E5EC" w14:textId="77777777" w:rsidR="00B65BB2" w:rsidRPr="002B6A3F" w:rsidRDefault="00B65BB2">
            <w:pPr>
              <w:spacing w:line="240" w:lineRule="exact"/>
            </w:pPr>
          </w:p>
        </w:tc>
        <w:tc>
          <w:tcPr>
            <w:tcW w:w="3358" w:type="pct"/>
          </w:tcPr>
          <w:p w14:paraId="3D858A11" w14:textId="77777777" w:rsidR="00B65BB2" w:rsidRPr="002B6A3F" w:rsidRDefault="00B65BB2">
            <w:pPr>
              <w:spacing w:line="240" w:lineRule="exact"/>
            </w:pPr>
          </w:p>
        </w:tc>
      </w:tr>
      <w:tr w:rsidR="00B65BB2" w:rsidRPr="002B6A3F" w14:paraId="44A2820E" w14:textId="77777777" w:rsidTr="004947FF">
        <w:trPr>
          <w:jc w:val="center"/>
        </w:trPr>
        <w:tc>
          <w:tcPr>
            <w:tcW w:w="1642" w:type="pct"/>
          </w:tcPr>
          <w:p w14:paraId="136DD42A" w14:textId="77777777" w:rsidR="00B65BB2" w:rsidRPr="002B6A3F" w:rsidRDefault="00B65BB2">
            <w:pPr>
              <w:spacing w:line="240" w:lineRule="exact"/>
            </w:pPr>
          </w:p>
        </w:tc>
        <w:tc>
          <w:tcPr>
            <w:tcW w:w="3358" w:type="pct"/>
          </w:tcPr>
          <w:p w14:paraId="7770FCE3" w14:textId="77777777" w:rsidR="00B65BB2" w:rsidRPr="002B6A3F" w:rsidRDefault="00B65BB2">
            <w:pPr>
              <w:spacing w:line="240" w:lineRule="exact"/>
            </w:pPr>
          </w:p>
        </w:tc>
      </w:tr>
      <w:tr w:rsidR="00B65BB2" w:rsidRPr="002B6A3F" w14:paraId="6C2F8F66" w14:textId="77777777" w:rsidTr="004947FF">
        <w:trPr>
          <w:jc w:val="center"/>
        </w:trPr>
        <w:tc>
          <w:tcPr>
            <w:tcW w:w="1642" w:type="pct"/>
          </w:tcPr>
          <w:p w14:paraId="29643B03" w14:textId="77777777" w:rsidR="00B65BB2" w:rsidRPr="002B6A3F" w:rsidRDefault="00B65BB2">
            <w:pPr>
              <w:spacing w:line="240" w:lineRule="exact"/>
            </w:pPr>
          </w:p>
        </w:tc>
        <w:tc>
          <w:tcPr>
            <w:tcW w:w="3358" w:type="pct"/>
          </w:tcPr>
          <w:p w14:paraId="0538B976" w14:textId="77777777" w:rsidR="00B65BB2" w:rsidRPr="002B6A3F" w:rsidRDefault="00B65BB2">
            <w:pPr>
              <w:spacing w:line="240" w:lineRule="exact"/>
            </w:pPr>
          </w:p>
        </w:tc>
      </w:tr>
      <w:tr w:rsidR="00B65BB2" w:rsidRPr="002B6A3F" w14:paraId="2146BAE7" w14:textId="77777777" w:rsidTr="004947FF">
        <w:trPr>
          <w:jc w:val="center"/>
        </w:trPr>
        <w:tc>
          <w:tcPr>
            <w:tcW w:w="1642" w:type="pct"/>
          </w:tcPr>
          <w:p w14:paraId="779D2A59" w14:textId="77777777" w:rsidR="00B65BB2" w:rsidRPr="002B6A3F" w:rsidRDefault="00B65BB2">
            <w:pPr>
              <w:spacing w:line="240" w:lineRule="exact"/>
            </w:pPr>
          </w:p>
        </w:tc>
        <w:tc>
          <w:tcPr>
            <w:tcW w:w="3358" w:type="pct"/>
          </w:tcPr>
          <w:p w14:paraId="636E808E" w14:textId="77777777" w:rsidR="00B65BB2" w:rsidRPr="002B6A3F" w:rsidRDefault="00B65BB2">
            <w:pPr>
              <w:spacing w:line="240" w:lineRule="exact"/>
            </w:pPr>
          </w:p>
        </w:tc>
      </w:tr>
      <w:tr w:rsidR="00B65BB2" w:rsidRPr="002B6A3F" w14:paraId="34DD0FAC" w14:textId="77777777" w:rsidTr="004947FF">
        <w:trPr>
          <w:jc w:val="center"/>
        </w:trPr>
        <w:tc>
          <w:tcPr>
            <w:tcW w:w="1642" w:type="pct"/>
          </w:tcPr>
          <w:p w14:paraId="317CF84D" w14:textId="77777777" w:rsidR="00B65BB2" w:rsidRPr="002B6A3F" w:rsidRDefault="00B65BB2">
            <w:pPr>
              <w:spacing w:line="240" w:lineRule="exact"/>
            </w:pPr>
          </w:p>
        </w:tc>
        <w:tc>
          <w:tcPr>
            <w:tcW w:w="3358" w:type="pct"/>
          </w:tcPr>
          <w:p w14:paraId="224E6749" w14:textId="77777777" w:rsidR="00B65BB2" w:rsidRPr="002B6A3F" w:rsidRDefault="00B65BB2">
            <w:pPr>
              <w:spacing w:line="240" w:lineRule="exact"/>
            </w:pPr>
          </w:p>
        </w:tc>
      </w:tr>
      <w:tr w:rsidR="00B65BB2" w:rsidRPr="002B6A3F" w14:paraId="00119069" w14:textId="77777777" w:rsidTr="004947FF">
        <w:trPr>
          <w:jc w:val="center"/>
        </w:trPr>
        <w:tc>
          <w:tcPr>
            <w:tcW w:w="1642" w:type="pct"/>
          </w:tcPr>
          <w:p w14:paraId="1FAEFD26" w14:textId="77777777" w:rsidR="00B65BB2" w:rsidRPr="002B6A3F" w:rsidRDefault="00B65BB2">
            <w:pPr>
              <w:spacing w:line="240" w:lineRule="exact"/>
            </w:pPr>
          </w:p>
        </w:tc>
        <w:tc>
          <w:tcPr>
            <w:tcW w:w="3358" w:type="pct"/>
          </w:tcPr>
          <w:p w14:paraId="17324F1C" w14:textId="77777777" w:rsidR="00B65BB2" w:rsidRPr="002B6A3F" w:rsidRDefault="00B65BB2">
            <w:pPr>
              <w:spacing w:line="240" w:lineRule="exact"/>
            </w:pPr>
          </w:p>
        </w:tc>
      </w:tr>
      <w:tr w:rsidR="00B65BB2" w:rsidRPr="002B6A3F" w14:paraId="43CE7E2D" w14:textId="77777777" w:rsidTr="004947FF">
        <w:trPr>
          <w:jc w:val="center"/>
        </w:trPr>
        <w:tc>
          <w:tcPr>
            <w:tcW w:w="1642" w:type="pct"/>
          </w:tcPr>
          <w:p w14:paraId="3CDDB834" w14:textId="77777777" w:rsidR="00B65BB2" w:rsidRPr="002B6A3F" w:rsidRDefault="00B65BB2">
            <w:pPr>
              <w:spacing w:line="240" w:lineRule="exact"/>
            </w:pPr>
          </w:p>
        </w:tc>
        <w:tc>
          <w:tcPr>
            <w:tcW w:w="3358" w:type="pct"/>
          </w:tcPr>
          <w:p w14:paraId="20F0753E" w14:textId="77777777" w:rsidR="00B65BB2" w:rsidRPr="002B6A3F" w:rsidRDefault="00B65BB2">
            <w:pPr>
              <w:spacing w:line="240" w:lineRule="exact"/>
            </w:pPr>
          </w:p>
        </w:tc>
      </w:tr>
    </w:tbl>
    <w:p w14:paraId="63CB5618" w14:textId="77777777" w:rsidR="00E5149D" w:rsidRPr="002B6A3F" w:rsidRDefault="00E5149D">
      <w:pPr>
        <w:pStyle w:val="HEADINGRIGHT"/>
        <w:spacing w:line="200" w:lineRule="exact"/>
      </w:pPr>
    </w:p>
    <w:p w14:paraId="0AB2B715" w14:textId="77777777" w:rsidR="00E5149D" w:rsidRPr="002B6A3F" w:rsidRDefault="00E5149D">
      <w:pPr>
        <w:pStyle w:val="HEADINGRIGHT"/>
        <w:spacing w:line="200" w:lineRule="exact"/>
        <w:jc w:val="center"/>
      </w:pPr>
    </w:p>
    <w:p w14:paraId="05264460" w14:textId="77777777" w:rsidR="004947FF" w:rsidRDefault="00E5149D" w:rsidP="004947FF">
      <w:pPr>
        <w:pStyle w:val="HEADINGRIGHT"/>
      </w:pPr>
      <w:r w:rsidRPr="002B6A3F">
        <w:br w:type="page"/>
      </w:r>
    </w:p>
    <w:p w14:paraId="2819BCA4" w14:textId="77777777" w:rsidR="00E5149D" w:rsidRPr="002B6A3F" w:rsidRDefault="00E5149D" w:rsidP="00371E22">
      <w:pPr>
        <w:pStyle w:val="HEADINGLEFT"/>
      </w:pPr>
      <w:r w:rsidRPr="002B6A3F">
        <w:lastRenderedPageBreak/>
        <w:t>U hq-1</w:t>
      </w:r>
    </w:p>
    <w:p w14:paraId="7E66A808" w14:textId="77777777" w:rsidR="00E5149D" w:rsidRPr="002B6A3F" w:rsidRDefault="007F1097">
      <w:pPr>
        <w:pStyle w:val="HEADINGLEFT"/>
      </w:pPr>
      <w:r>
        <w:t>June 2014</w:t>
      </w:r>
    </w:p>
    <w:p w14:paraId="43492D8C" w14:textId="77777777" w:rsidR="00E5149D" w:rsidRPr="002B6A3F" w:rsidRDefault="00E5149D">
      <w:pPr>
        <w:pStyle w:val="HEADINGRIGHT"/>
      </w:pPr>
    </w:p>
    <w:p w14:paraId="69652A66" w14:textId="77777777" w:rsidR="00E5149D" w:rsidRPr="002B6A3F" w:rsidRDefault="00E5149D">
      <w:pPr>
        <w:tabs>
          <w:tab w:val="left" w:pos="4440"/>
          <w:tab w:val="left" w:pos="6840"/>
        </w:tabs>
        <w:spacing w:line="240" w:lineRule="exact"/>
        <w:jc w:val="center"/>
        <w:outlineLvl w:val="0"/>
      </w:pPr>
      <w:r w:rsidRPr="002B6A3F">
        <w:t>U hq - Terminations, Multipoint</w:t>
      </w:r>
    </w:p>
    <w:p w14:paraId="69188363" w14:textId="77777777" w:rsidR="00E5149D" w:rsidRPr="002B6A3F" w:rsidRDefault="00E5149D">
      <w:pPr>
        <w:tabs>
          <w:tab w:val="left" w:pos="4440"/>
          <w:tab w:val="left" w:pos="6840"/>
        </w:tabs>
        <w:spacing w:line="240" w:lineRule="exact"/>
      </w:pPr>
    </w:p>
    <w:p w14:paraId="6C75623A" w14:textId="77777777" w:rsidR="00E5149D" w:rsidRPr="002B6A3F" w:rsidRDefault="00E5149D">
      <w:pPr>
        <w:tabs>
          <w:tab w:val="left" w:pos="4440"/>
          <w:tab w:val="left" w:pos="6840"/>
        </w:tabs>
        <w:spacing w:line="240" w:lineRule="exact"/>
        <w:jc w:val="center"/>
      </w:pPr>
      <w:r w:rsidRPr="002B6A3F">
        <w:t xml:space="preserve">(Items on this page are rated for operation on three-phase systems and may </w:t>
      </w:r>
      <w:r w:rsidR="00506B5F" w:rsidRPr="002B6A3F">
        <w:t>be used on single-phase systems</w:t>
      </w:r>
      <w:r w:rsidRPr="002B6A3F">
        <w:t>)</w:t>
      </w:r>
    </w:p>
    <w:p w14:paraId="6E462F2C" w14:textId="77777777" w:rsidR="00E5149D" w:rsidRPr="002B6A3F" w:rsidRDefault="00E5149D">
      <w:pPr>
        <w:tabs>
          <w:tab w:val="left" w:pos="4440"/>
          <w:tab w:val="left" w:pos="6840"/>
        </w:tabs>
        <w:spacing w:line="240" w:lineRule="exact"/>
      </w:pPr>
    </w:p>
    <w:p w14:paraId="158C9E9A" w14:textId="77777777" w:rsidR="00E5149D" w:rsidRPr="002B6A3F" w:rsidRDefault="00E5149D">
      <w:pPr>
        <w:tabs>
          <w:tab w:val="left" w:pos="4440"/>
          <w:tab w:val="left" w:pos="6840"/>
        </w:tabs>
        <w:spacing w:line="240" w:lineRule="exact"/>
      </w:pPr>
    </w:p>
    <w:p w14:paraId="4EAD37E9" w14:textId="77777777" w:rsidR="00E5149D" w:rsidRPr="002B6A3F" w:rsidRDefault="00E5149D">
      <w:pPr>
        <w:tabs>
          <w:tab w:val="left" w:pos="4440"/>
          <w:tab w:val="left" w:pos="6840"/>
        </w:tabs>
        <w:spacing w:line="240" w:lineRule="exact"/>
      </w:pPr>
    </w:p>
    <w:tbl>
      <w:tblPr>
        <w:tblW w:w="5000" w:type="pct"/>
        <w:tblLook w:val="0000" w:firstRow="0" w:lastRow="0" w:firstColumn="0" w:lastColumn="0" w:noHBand="0" w:noVBand="0"/>
      </w:tblPr>
      <w:tblGrid>
        <w:gridCol w:w="3987"/>
        <w:gridCol w:w="6813"/>
      </w:tblGrid>
      <w:tr w:rsidR="00E5149D" w:rsidRPr="002B6A3F" w14:paraId="78CB5B18" w14:textId="77777777" w:rsidTr="00913F01">
        <w:tc>
          <w:tcPr>
            <w:tcW w:w="1846" w:type="pct"/>
          </w:tcPr>
          <w:p w14:paraId="6646C7CC" w14:textId="77777777" w:rsidR="00E5149D" w:rsidRPr="002B6A3F" w:rsidRDefault="00E5149D">
            <w:pPr>
              <w:pBdr>
                <w:bottom w:val="single" w:sz="6" w:space="1" w:color="auto"/>
              </w:pBdr>
              <w:spacing w:line="240" w:lineRule="exact"/>
            </w:pPr>
            <w:r w:rsidRPr="002B6A3F">
              <w:t>Manufacturer</w:t>
            </w:r>
          </w:p>
        </w:tc>
        <w:tc>
          <w:tcPr>
            <w:tcW w:w="3154" w:type="pct"/>
          </w:tcPr>
          <w:p w14:paraId="446BDB5D" w14:textId="77777777" w:rsidR="00E5149D" w:rsidRPr="002B6A3F" w:rsidRDefault="00E5149D">
            <w:pPr>
              <w:pBdr>
                <w:bottom w:val="single" w:sz="6" w:space="1" w:color="auto"/>
              </w:pBdr>
              <w:spacing w:line="240" w:lineRule="exact"/>
            </w:pPr>
            <w:r w:rsidRPr="002B6A3F">
              <w:t>Catalog Number</w:t>
            </w:r>
          </w:p>
        </w:tc>
      </w:tr>
      <w:tr w:rsidR="00E5149D" w:rsidRPr="002B6A3F" w14:paraId="081C2D4A" w14:textId="77777777" w:rsidTr="00913F01">
        <w:tc>
          <w:tcPr>
            <w:tcW w:w="1846" w:type="pct"/>
          </w:tcPr>
          <w:p w14:paraId="2C729F88" w14:textId="77777777" w:rsidR="00E5149D" w:rsidRPr="002B6A3F" w:rsidRDefault="00E5149D">
            <w:pPr>
              <w:spacing w:line="240" w:lineRule="exact"/>
            </w:pPr>
          </w:p>
        </w:tc>
        <w:tc>
          <w:tcPr>
            <w:tcW w:w="3154" w:type="pct"/>
          </w:tcPr>
          <w:p w14:paraId="445EE8F7" w14:textId="77777777" w:rsidR="00E5149D" w:rsidRPr="002B6A3F" w:rsidRDefault="00E5149D">
            <w:pPr>
              <w:spacing w:line="240" w:lineRule="exact"/>
            </w:pPr>
          </w:p>
        </w:tc>
      </w:tr>
      <w:tr w:rsidR="00E5149D" w:rsidRPr="002B6A3F" w14:paraId="334DFB31" w14:textId="77777777" w:rsidTr="00913F01">
        <w:tc>
          <w:tcPr>
            <w:tcW w:w="1846" w:type="pct"/>
          </w:tcPr>
          <w:p w14:paraId="3C023664" w14:textId="77777777" w:rsidR="00E5149D" w:rsidRPr="002B6A3F" w:rsidRDefault="00EA2BE5">
            <w:pPr>
              <w:spacing w:line="240" w:lineRule="exact"/>
            </w:pPr>
            <w:r>
              <w:rPr>
                <w:u w:val="single"/>
              </w:rPr>
              <w:t>Eaton</w:t>
            </w:r>
            <w:r w:rsidR="00E5149D" w:rsidRPr="002B6A3F">
              <w:t xml:space="preserve"> </w:t>
            </w:r>
          </w:p>
        </w:tc>
        <w:tc>
          <w:tcPr>
            <w:tcW w:w="3154" w:type="pct"/>
          </w:tcPr>
          <w:p w14:paraId="3BED713F" w14:textId="77777777" w:rsidR="0014494D" w:rsidRPr="00913F01" w:rsidRDefault="0014494D" w:rsidP="0014494D">
            <w:pPr>
              <w:autoSpaceDE w:val="0"/>
              <w:autoSpaceDN w:val="0"/>
              <w:adjustRightInd w:val="0"/>
            </w:pPr>
            <w:r w:rsidRPr="00913F01">
              <w:t>15 kV</w:t>
            </w:r>
          </w:p>
          <w:p w14:paraId="1F1E4C57" w14:textId="77777777" w:rsidR="0014494D" w:rsidRPr="00913F01" w:rsidRDefault="0014494D" w:rsidP="00913F01">
            <w:pPr>
              <w:autoSpaceDE w:val="0"/>
              <w:autoSpaceDN w:val="0"/>
              <w:adjustRightInd w:val="0"/>
              <w:ind w:left="163"/>
            </w:pPr>
            <w:r w:rsidRPr="00913F01">
              <w:t>2-way, 3-way, 4-way bushings</w:t>
            </w:r>
          </w:p>
          <w:p w14:paraId="68635FE6" w14:textId="77777777" w:rsidR="0014494D" w:rsidRPr="00913F01" w:rsidRDefault="0014494D" w:rsidP="00913F01">
            <w:pPr>
              <w:autoSpaceDE w:val="0"/>
              <w:autoSpaceDN w:val="0"/>
              <w:adjustRightInd w:val="0"/>
              <w:ind w:left="720"/>
            </w:pPr>
            <w:r w:rsidRPr="00913F01">
              <w:t>Series LJ215C---B (with bracket)</w:t>
            </w:r>
          </w:p>
          <w:p w14:paraId="4762E088" w14:textId="77777777" w:rsidR="0014494D" w:rsidRPr="00913F01" w:rsidRDefault="0014494D" w:rsidP="00913F01">
            <w:pPr>
              <w:autoSpaceDE w:val="0"/>
              <w:autoSpaceDN w:val="0"/>
              <w:adjustRightInd w:val="0"/>
              <w:ind w:left="720"/>
            </w:pPr>
            <w:r w:rsidRPr="00913F01">
              <w:t>Series LJ215C---U (with U-Straps)</w:t>
            </w:r>
          </w:p>
          <w:p w14:paraId="374CA36A" w14:textId="77777777" w:rsidR="0014494D" w:rsidRPr="00913F01" w:rsidRDefault="0014494D" w:rsidP="00913F01">
            <w:pPr>
              <w:autoSpaceDE w:val="0"/>
              <w:autoSpaceDN w:val="0"/>
              <w:adjustRightInd w:val="0"/>
              <w:ind w:left="720"/>
            </w:pPr>
            <w:r w:rsidRPr="00913F01">
              <w:t>Series LJ215C--- (junction only)</w:t>
            </w:r>
          </w:p>
          <w:p w14:paraId="1225E377" w14:textId="77777777" w:rsidR="0014494D" w:rsidRPr="00913F01" w:rsidRDefault="0014494D" w:rsidP="0014494D">
            <w:pPr>
              <w:autoSpaceDE w:val="0"/>
              <w:autoSpaceDN w:val="0"/>
              <w:adjustRightInd w:val="0"/>
            </w:pPr>
          </w:p>
          <w:p w14:paraId="52940A6C" w14:textId="77777777" w:rsidR="0014494D" w:rsidRPr="00913F01" w:rsidRDefault="0014494D" w:rsidP="0014494D">
            <w:pPr>
              <w:autoSpaceDE w:val="0"/>
              <w:autoSpaceDN w:val="0"/>
              <w:adjustRightInd w:val="0"/>
            </w:pPr>
            <w:r w:rsidRPr="00913F01">
              <w:t>25 kV</w:t>
            </w:r>
          </w:p>
          <w:p w14:paraId="1460A1EF" w14:textId="77777777" w:rsidR="0014494D" w:rsidRPr="00913F01" w:rsidRDefault="0014494D" w:rsidP="00913F01">
            <w:pPr>
              <w:autoSpaceDE w:val="0"/>
              <w:autoSpaceDN w:val="0"/>
              <w:adjustRightInd w:val="0"/>
              <w:ind w:left="163"/>
            </w:pPr>
            <w:r w:rsidRPr="00913F01">
              <w:t>2-way, 3-way, 4-way bushings</w:t>
            </w:r>
          </w:p>
          <w:p w14:paraId="5A31195A" w14:textId="77777777" w:rsidR="0014494D" w:rsidRPr="00913F01" w:rsidRDefault="0014494D" w:rsidP="00913F01">
            <w:pPr>
              <w:autoSpaceDE w:val="0"/>
              <w:autoSpaceDN w:val="0"/>
              <w:adjustRightInd w:val="0"/>
              <w:ind w:left="720"/>
            </w:pPr>
            <w:r w:rsidRPr="00913F01">
              <w:t>Series LJ225C---B (with bracket)</w:t>
            </w:r>
          </w:p>
          <w:p w14:paraId="28A66F22" w14:textId="77777777" w:rsidR="0014494D" w:rsidRPr="00913F01" w:rsidRDefault="0014494D" w:rsidP="00913F01">
            <w:pPr>
              <w:autoSpaceDE w:val="0"/>
              <w:autoSpaceDN w:val="0"/>
              <w:adjustRightInd w:val="0"/>
              <w:ind w:left="720"/>
            </w:pPr>
            <w:r w:rsidRPr="00913F01">
              <w:t>Series LJ225C---U (with U-Straps)</w:t>
            </w:r>
          </w:p>
          <w:p w14:paraId="1402323D" w14:textId="77777777" w:rsidR="00E5149D" w:rsidRPr="002B6A3F" w:rsidRDefault="0014494D" w:rsidP="00913F01">
            <w:pPr>
              <w:spacing w:line="240" w:lineRule="exact"/>
              <w:ind w:left="720"/>
            </w:pPr>
            <w:r w:rsidRPr="00913F01">
              <w:t>Series LJ225C--- (junction only)</w:t>
            </w:r>
          </w:p>
        </w:tc>
      </w:tr>
      <w:tr w:rsidR="00E5149D" w:rsidRPr="002B6A3F" w14:paraId="29B0AA59" w14:textId="77777777" w:rsidTr="00913F01">
        <w:tc>
          <w:tcPr>
            <w:tcW w:w="1846" w:type="pct"/>
          </w:tcPr>
          <w:p w14:paraId="51AA6702" w14:textId="77777777" w:rsidR="00E5149D" w:rsidRPr="002B6A3F" w:rsidRDefault="00E5149D">
            <w:pPr>
              <w:spacing w:line="240" w:lineRule="exact"/>
            </w:pPr>
          </w:p>
        </w:tc>
        <w:tc>
          <w:tcPr>
            <w:tcW w:w="3154" w:type="pct"/>
          </w:tcPr>
          <w:p w14:paraId="113E9A43" w14:textId="77777777" w:rsidR="00E5149D" w:rsidRPr="002B6A3F" w:rsidRDefault="00E5149D">
            <w:pPr>
              <w:spacing w:line="240" w:lineRule="exact"/>
            </w:pPr>
          </w:p>
        </w:tc>
      </w:tr>
      <w:tr w:rsidR="00E5149D" w:rsidRPr="002B6A3F" w14:paraId="747C13E1" w14:textId="77777777" w:rsidTr="00913F01">
        <w:tc>
          <w:tcPr>
            <w:tcW w:w="1846" w:type="pct"/>
          </w:tcPr>
          <w:p w14:paraId="7983E009" w14:textId="77777777" w:rsidR="00E5149D" w:rsidRPr="002B6A3F" w:rsidRDefault="00E5149D">
            <w:pPr>
              <w:spacing w:line="240" w:lineRule="exact"/>
            </w:pPr>
          </w:p>
        </w:tc>
        <w:tc>
          <w:tcPr>
            <w:tcW w:w="3154" w:type="pct"/>
          </w:tcPr>
          <w:p w14:paraId="5336B2F4" w14:textId="77777777" w:rsidR="00E5149D" w:rsidRPr="002B6A3F" w:rsidRDefault="00E5149D">
            <w:pPr>
              <w:spacing w:line="240" w:lineRule="exact"/>
            </w:pPr>
          </w:p>
        </w:tc>
      </w:tr>
      <w:tr w:rsidR="00E5149D" w:rsidRPr="002B6A3F" w14:paraId="179DF820" w14:textId="77777777" w:rsidTr="00913F01">
        <w:tc>
          <w:tcPr>
            <w:tcW w:w="1846" w:type="pct"/>
          </w:tcPr>
          <w:p w14:paraId="57138564" w14:textId="77777777" w:rsidR="00E5149D" w:rsidRPr="002B6A3F" w:rsidRDefault="00E5149D">
            <w:pPr>
              <w:spacing w:line="240" w:lineRule="exact"/>
            </w:pPr>
            <w:r w:rsidRPr="002B6A3F">
              <w:rPr>
                <w:u w:val="single"/>
              </w:rPr>
              <w:t>Elastimold (ESNA)</w:t>
            </w:r>
          </w:p>
        </w:tc>
        <w:tc>
          <w:tcPr>
            <w:tcW w:w="3154" w:type="pct"/>
          </w:tcPr>
          <w:p w14:paraId="22F1217A" w14:textId="77777777" w:rsidR="00E5149D" w:rsidRPr="002B6A3F" w:rsidRDefault="00E5149D">
            <w:pPr>
              <w:spacing w:line="240" w:lineRule="exact"/>
            </w:pPr>
            <w:r w:rsidRPr="002B6A3F">
              <w:t>15 kV</w:t>
            </w:r>
          </w:p>
        </w:tc>
      </w:tr>
      <w:tr w:rsidR="00E5149D" w:rsidRPr="002B6A3F" w14:paraId="3917A5C3" w14:textId="77777777" w:rsidTr="00913F01">
        <w:tc>
          <w:tcPr>
            <w:tcW w:w="1846" w:type="pct"/>
          </w:tcPr>
          <w:p w14:paraId="22449CF3" w14:textId="77777777" w:rsidR="00E5149D" w:rsidRPr="002B6A3F" w:rsidRDefault="00E5149D">
            <w:pPr>
              <w:spacing w:line="240" w:lineRule="exact"/>
            </w:pPr>
          </w:p>
        </w:tc>
        <w:tc>
          <w:tcPr>
            <w:tcW w:w="3154" w:type="pct"/>
          </w:tcPr>
          <w:p w14:paraId="3D45C808" w14:textId="77777777" w:rsidR="00E5149D" w:rsidRPr="002B6A3F" w:rsidRDefault="00E5149D">
            <w:pPr>
              <w:spacing w:line="240" w:lineRule="exact"/>
            </w:pPr>
            <w:r w:rsidRPr="002B6A3F">
              <w:t xml:space="preserve">  2-way bushing, 163J2</w:t>
            </w:r>
          </w:p>
        </w:tc>
      </w:tr>
      <w:tr w:rsidR="00E5149D" w:rsidRPr="002B6A3F" w14:paraId="52A752C7" w14:textId="77777777" w:rsidTr="00913F01">
        <w:tc>
          <w:tcPr>
            <w:tcW w:w="1846" w:type="pct"/>
          </w:tcPr>
          <w:p w14:paraId="5B3EEEEC" w14:textId="77777777" w:rsidR="00E5149D" w:rsidRPr="002B6A3F" w:rsidRDefault="00E5149D">
            <w:pPr>
              <w:spacing w:line="240" w:lineRule="exact"/>
            </w:pPr>
          </w:p>
        </w:tc>
        <w:tc>
          <w:tcPr>
            <w:tcW w:w="3154" w:type="pct"/>
          </w:tcPr>
          <w:p w14:paraId="1860BFB5" w14:textId="77777777" w:rsidR="00E5149D" w:rsidRPr="002B6A3F" w:rsidRDefault="00E5149D">
            <w:pPr>
              <w:spacing w:line="240" w:lineRule="exact"/>
            </w:pPr>
            <w:r w:rsidRPr="002B6A3F">
              <w:t xml:space="preserve">  3-way bushing, 163J3</w:t>
            </w:r>
          </w:p>
        </w:tc>
      </w:tr>
      <w:tr w:rsidR="00E5149D" w:rsidRPr="002B6A3F" w14:paraId="7503C027" w14:textId="77777777" w:rsidTr="00913F01">
        <w:tc>
          <w:tcPr>
            <w:tcW w:w="1846" w:type="pct"/>
          </w:tcPr>
          <w:p w14:paraId="781F75D4" w14:textId="77777777" w:rsidR="00E5149D" w:rsidRPr="002B6A3F" w:rsidRDefault="00E5149D">
            <w:pPr>
              <w:spacing w:line="240" w:lineRule="exact"/>
            </w:pPr>
          </w:p>
        </w:tc>
        <w:tc>
          <w:tcPr>
            <w:tcW w:w="3154" w:type="pct"/>
          </w:tcPr>
          <w:p w14:paraId="69F8488A" w14:textId="77777777" w:rsidR="00E5149D" w:rsidRPr="002B6A3F" w:rsidRDefault="00E5149D">
            <w:pPr>
              <w:spacing w:line="240" w:lineRule="exact"/>
            </w:pPr>
            <w:r w:rsidRPr="002B6A3F">
              <w:t xml:space="preserve">  4-way bushing, 163J4</w:t>
            </w:r>
          </w:p>
        </w:tc>
      </w:tr>
      <w:tr w:rsidR="00E5149D" w:rsidRPr="002B6A3F" w14:paraId="7F5E9F00" w14:textId="77777777" w:rsidTr="00913F01">
        <w:tc>
          <w:tcPr>
            <w:tcW w:w="1846" w:type="pct"/>
          </w:tcPr>
          <w:p w14:paraId="2BEF9932" w14:textId="77777777" w:rsidR="00E5149D" w:rsidRPr="002B6A3F" w:rsidRDefault="00E5149D">
            <w:pPr>
              <w:spacing w:line="240" w:lineRule="exact"/>
            </w:pPr>
          </w:p>
        </w:tc>
        <w:tc>
          <w:tcPr>
            <w:tcW w:w="3154" w:type="pct"/>
          </w:tcPr>
          <w:p w14:paraId="21D4E4EA" w14:textId="77777777" w:rsidR="00E5149D" w:rsidRPr="002B6A3F" w:rsidRDefault="00E5149D">
            <w:pPr>
              <w:spacing w:line="240" w:lineRule="exact"/>
            </w:pPr>
            <w:r w:rsidRPr="002B6A3F">
              <w:t>25 kV</w:t>
            </w:r>
          </w:p>
        </w:tc>
      </w:tr>
      <w:tr w:rsidR="00E5149D" w:rsidRPr="002B6A3F" w14:paraId="574D379B" w14:textId="77777777" w:rsidTr="00913F01">
        <w:tc>
          <w:tcPr>
            <w:tcW w:w="1846" w:type="pct"/>
          </w:tcPr>
          <w:p w14:paraId="6C06B377" w14:textId="77777777" w:rsidR="00E5149D" w:rsidRPr="002B6A3F" w:rsidRDefault="00E5149D">
            <w:pPr>
              <w:spacing w:line="240" w:lineRule="exact"/>
            </w:pPr>
          </w:p>
        </w:tc>
        <w:tc>
          <w:tcPr>
            <w:tcW w:w="3154" w:type="pct"/>
          </w:tcPr>
          <w:p w14:paraId="581FCECB" w14:textId="77777777" w:rsidR="00E5149D" w:rsidRPr="002B6A3F" w:rsidRDefault="00E5149D">
            <w:pPr>
              <w:spacing w:line="240" w:lineRule="exact"/>
            </w:pPr>
            <w:r w:rsidRPr="002B6A3F">
              <w:t xml:space="preserve">  2-way bushing, 271J2</w:t>
            </w:r>
          </w:p>
        </w:tc>
      </w:tr>
      <w:tr w:rsidR="00E5149D" w:rsidRPr="002B6A3F" w14:paraId="5E5B215D" w14:textId="77777777" w:rsidTr="00913F01">
        <w:tc>
          <w:tcPr>
            <w:tcW w:w="1846" w:type="pct"/>
          </w:tcPr>
          <w:p w14:paraId="485B2ACC" w14:textId="77777777" w:rsidR="00E5149D" w:rsidRPr="002B6A3F" w:rsidRDefault="00E5149D">
            <w:pPr>
              <w:spacing w:line="240" w:lineRule="exact"/>
            </w:pPr>
          </w:p>
        </w:tc>
        <w:tc>
          <w:tcPr>
            <w:tcW w:w="3154" w:type="pct"/>
          </w:tcPr>
          <w:p w14:paraId="6C85A6C1" w14:textId="77777777" w:rsidR="00E5149D" w:rsidRPr="002B6A3F" w:rsidRDefault="00E5149D">
            <w:pPr>
              <w:spacing w:line="240" w:lineRule="exact"/>
            </w:pPr>
            <w:r w:rsidRPr="002B6A3F">
              <w:t xml:space="preserve">  3-way bushing, 271J3</w:t>
            </w:r>
          </w:p>
        </w:tc>
      </w:tr>
      <w:tr w:rsidR="00E5149D" w:rsidRPr="002B6A3F" w14:paraId="62902771" w14:textId="77777777" w:rsidTr="00913F01">
        <w:tc>
          <w:tcPr>
            <w:tcW w:w="1846" w:type="pct"/>
          </w:tcPr>
          <w:p w14:paraId="691BD250" w14:textId="77777777" w:rsidR="00E5149D" w:rsidRPr="002B6A3F" w:rsidRDefault="00E5149D">
            <w:pPr>
              <w:spacing w:line="240" w:lineRule="exact"/>
            </w:pPr>
          </w:p>
        </w:tc>
        <w:tc>
          <w:tcPr>
            <w:tcW w:w="3154" w:type="pct"/>
          </w:tcPr>
          <w:p w14:paraId="6B60259F" w14:textId="77777777" w:rsidR="00E5149D" w:rsidRPr="002B6A3F" w:rsidRDefault="00E5149D">
            <w:pPr>
              <w:spacing w:line="240" w:lineRule="exact"/>
            </w:pPr>
            <w:r w:rsidRPr="002B6A3F">
              <w:t xml:space="preserve">  4-way bushing, 271J4</w:t>
            </w:r>
          </w:p>
        </w:tc>
      </w:tr>
      <w:tr w:rsidR="00E5149D" w:rsidRPr="002B6A3F" w14:paraId="3F47866D" w14:textId="77777777" w:rsidTr="00913F01">
        <w:tc>
          <w:tcPr>
            <w:tcW w:w="1846" w:type="pct"/>
          </w:tcPr>
          <w:p w14:paraId="4F45FC6E" w14:textId="77777777" w:rsidR="00E5149D" w:rsidRPr="002B6A3F" w:rsidRDefault="00E5149D">
            <w:pPr>
              <w:spacing w:line="240" w:lineRule="exact"/>
            </w:pPr>
          </w:p>
        </w:tc>
        <w:tc>
          <w:tcPr>
            <w:tcW w:w="3154" w:type="pct"/>
          </w:tcPr>
          <w:p w14:paraId="4AF1F4C2" w14:textId="77777777" w:rsidR="00E5149D" w:rsidRPr="002B6A3F" w:rsidRDefault="00E5149D">
            <w:pPr>
              <w:spacing w:line="240" w:lineRule="exact"/>
            </w:pPr>
            <w:r w:rsidRPr="002B6A3F">
              <w:t>35 kV</w:t>
            </w:r>
          </w:p>
        </w:tc>
      </w:tr>
      <w:tr w:rsidR="00E5149D" w:rsidRPr="002B6A3F" w14:paraId="06BBFA6C" w14:textId="77777777" w:rsidTr="00913F01">
        <w:tc>
          <w:tcPr>
            <w:tcW w:w="1846" w:type="pct"/>
          </w:tcPr>
          <w:p w14:paraId="35FCD62B" w14:textId="77777777" w:rsidR="00E5149D" w:rsidRPr="002B6A3F" w:rsidRDefault="00E5149D">
            <w:pPr>
              <w:spacing w:line="240" w:lineRule="exact"/>
            </w:pPr>
          </w:p>
        </w:tc>
        <w:tc>
          <w:tcPr>
            <w:tcW w:w="3154" w:type="pct"/>
          </w:tcPr>
          <w:p w14:paraId="3FB10FE7" w14:textId="77777777" w:rsidR="00E5149D" w:rsidRPr="002B6A3F" w:rsidRDefault="00E5149D">
            <w:pPr>
              <w:spacing w:line="240" w:lineRule="exact"/>
            </w:pPr>
            <w:r w:rsidRPr="002B6A3F">
              <w:t xml:space="preserve">  2-way bushing, 373J2</w:t>
            </w:r>
          </w:p>
        </w:tc>
      </w:tr>
      <w:tr w:rsidR="00E5149D" w:rsidRPr="002B6A3F" w14:paraId="0E73DBEC" w14:textId="77777777" w:rsidTr="00913F01">
        <w:tc>
          <w:tcPr>
            <w:tcW w:w="1846" w:type="pct"/>
          </w:tcPr>
          <w:p w14:paraId="7482AB1E" w14:textId="77777777" w:rsidR="00E5149D" w:rsidRPr="002B6A3F" w:rsidRDefault="00E5149D">
            <w:pPr>
              <w:spacing w:line="240" w:lineRule="exact"/>
            </w:pPr>
          </w:p>
        </w:tc>
        <w:tc>
          <w:tcPr>
            <w:tcW w:w="3154" w:type="pct"/>
          </w:tcPr>
          <w:p w14:paraId="53EB8C58" w14:textId="77777777" w:rsidR="00E5149D" w:rsidRPr="002B6A3F" w:rsidRDefault="00E5149D">
            <w:pPr>
              <w:spacing w:line="240" w:lineRule="exact"/>
            </w:pPr>
            <w:r w:rsidRPr="002B6A3F">
              <w:t xml:space="preserve">  3-way bushing, 373J3</w:t>
            </w:r>
          </w:p>
        </w:tc>
      </w:tr>
      <w:tr w:rsidR="00E5149D" w:rsidRPr="002B6A3F" w14:paraId="143E15E2" w14:textId="77777777" w:rsidTr="00913F01">
        <w:tc>
          <w:tcPr>
            <w:tcW w:w="1846" w:type="pct"/>
          </w:tcPr>
          <w:p w14:paraId="0DC898F2" w14:textId="77777777" w:rsidR="00E5149D" w:rsidRPr="002B6A3F" w:rsidRDefault="00E5149D">
            <w:pPr>
              <w:spacing w:line="240" w:lineRule="exact"/>
            </w:pPr>
          </w:p>
        </w:tc>
        <w:tc>
          <w:tcPr>
            <w:tcW w:w="3154" w:type="pct"/>
          </w:tcPr>
          <w:p w14:paraId="63A035D5" w14:textId="77777777" w:rsidR="00E5149D" w:rsidRPr="002B6A3F" w:rsidRDefault="00E5149D">
            <w:pPr>
              <w:spacing w:line="240" w:lineRule="exact"/>
            </w:pPr>
            <w:r w:rsidRPr="002B6A3F">
              <w:t xml:space="preserve">  4-way bushing, 373J4</w:t>
            </w:r>
          </w:p>
        </w:tc>
      </w:tr>
      <w:tr w:rsidR="00E5149D" w:rsidRPr="002B6A3F" w14:paraId="21B49513" w14:textId="77777777" w:rsidTr="00913F01">
        <w:tc>
          <w:tcPr>
            <w:tcW w:w="1846" w:type="pct"/>
          </w:tcPr>
          <w:p w14:paraId="2CDA28FD" w14:textId="77777777" w:rsidR="00E5149D" w:rsidRPr="002B6A3F" w:rsidRDefault="00E5149D">
            <w:pPr>
              <w:spacing w:line="240" w:lineRule="exact"/>
            </w:pPr>
          </w:p>
        </w:tc>
        <w:tc>
          <w:tcPr>
            <w:tcW w:w="3154" w:type="pct"/>
          </w:tcPr>
          <w:p w14:paraId="486339FE" w14:textId="77777777" w:rsidR="00E5149D" w:rsidRPr="002B6A3F" w:rsidRDefault="00E5149D">
            <w:pPr>
              <w:spacing w:line="240" w:lineRule="exact"/>
            </w:pPr>
          </w:p>
        </w:tc>
      </w:tr>
      <w:tr w:rsidR="007F1097" w:rsidRPr="002B6A3F" w14:paraId="61F803FE" w14:textId="77777777" w:rsidTr="00913F01">
        <w:tc>
          <w:tcPr>
            <w:tcW w:w="1846" w:type="pct"/>
          </w:tcPr>
          <w:p w14:paraId="27C7BE8A" w14:textId="77777777" w:rsidR="007F1097" w:rsidRPr="007F1097" w:rsidRDefault="007F1097">
            <w:pPr>
              <w:spacing w:line="240" w:lineRule="exact"/>
              <w:rPr>
                <w:u w:val="single"/>
              </w:rPr>
            </w:pPr>
            <w:r w:rsidRPr="007F1097">
              <w:rPr>
                <w:u w:val="single"/>
              </w:rPr>
              <w:t>G&amp;W Electric</w:t>
            </w:r>
          </w:p>
        </w:tc>
        <w:tc>
          <w:tcPr>
            <w:tcW w:w="3154" w:type="pct"/>
          </w:tcPr>
          <w:p w14:paraId="34E5764C" w14:textId="77777777" w:rsidR="007F1097" w:rsidRPr="002B6A3F" w:rsidRDefault="007F1097">
            <w:pPr>
              <w:spacing w:line="240" w:lineRule="exact"/>
            </w:pPr>
            <w:r>
              <w:t>15kV</w:t>
            </w:r>
          </w:p>
        </w:tc>
      </w:tr>
      <w:tr w:rsidR="007F1097" w:rsidRPr="002B6A3F" w14:paraId="10F28D63" w14:textId="77777777" w:rsidTr="00913F01">
        <w:tc>
          <w:tcPr>
            <w:tcW w:w="1846" w:type="pct"/>
          </w:tcPr>
          <w:p w14:paraId="02BE24EF" w14:textId="77777777" w:rsidR="007F1097" w:rsidRPr="002B6A3F" w:rsidRDefault="007F1097">
            <w:pPr>
              <w:spacing w:line="240" w:lineRule="exact"/>
            </w:pPr>
          </w:p>
        </w:tc>
        <w:tc>
          <w:tcPr>
            <w:tcW w:w="3154" w:type="pct"/>
          </w:tcPr>
          <w:p w14:paraId="539B8963" w14:textId="77777777" w:rsidR="007F1097" w:rsidRPr="002B6A3F" w:rsidRDefault="007F1097" w:rsidP="007F1097">
            <w:pPr>
              <w:spacing w:line="240" w:lineRule="exact"/>
              <w:ind w:left="163"/>
            </w:pPr>
            <w:r>
              <w:t>JB xxx 15U</w:t>
            </w:r>
          </w:p>
        </w:tc>
      </w:tr>
      <w:tr w:rsidR="007F1097" w:rsidRPr="002B6A3F" w14:paraId="7C2C3290" w14:textId="77777777" w:rsidTr="00913F01">
        <w:tc>
          <w:tcPr>
            <w:tcW w:w="1846" w:type="pct"/>
          </w:tcPr>
          <w:p w14:paraId="4426C118" w14:textId="77777777" w:rsidR="007F1097" w:rsidRPr="002B6A3F" w:rsidRDefault="007F1097">
            <w:pPr>
              <w:spacing w:line="240" w:lineRule="exact"/>
            </w:pPr>
          </w:p>
        </w:tc>
        <w:tc>
          <w:tcPr>
            <w:tcW w:w="3154" w:type="pct"/>
          </w:tcPr>
          <w:p w14:paraId="1DCA7D0E" w14:textId="77777777" w:rsidR="007F1097" w:rsidRPr="002B6A3F" w:rsidRDefault="007F1097" w:rsidP="007F1097">
            <w:pPr>
              <w:spacing w:line="240" w:lineRule="exact"/>
              <w:ind w:left="163"/>
            </w:pPr>
            <w:r>
              <w:t>JB xxx 15P, with parking stands</w:t>
            </w:r>
          </w:p>
        </w:tc>
      </w:tr>
      <w:tr w:rsidR="007F1097" w:rsidRPr="002B6A3F" w14:paraId="2EABFF0B" w14:textId="77777777" w:rsidTr="00913F01">
        <w:tc>
          <w:tcPr>
            <w:tcW w:w="1846" w:type="pct"/>
          </w:tcPr>
          <w:p w14:paraId="469CAC28" w14:textId="77777777" w:rsidR="007F1097" w:rsidRPr="002B6A3F" w:rsidRDefault="007F1097">
            <w:pPr>
              <w:spacing w:line="240" w:lineRule="exact"/>
            </w:pPr>
          </w:p>
        </w:tc>
        <w:tc>
          <w:tcPr>
            <w:tcW w:w="3154" w:type="pct"/>
          </w:tcPr>
          <w:p w14:paraId="03855F77" w14:textId="77777777" w:rsidR="007F1097" w:rsidRPr="002B6A3F" w:rsidRDefault="007F1097" w:rsidP="007F1097">
            <w:pPr>
              <w:spacing w:line="240" w:lineRule="exact"/>
            </w:pPr>
            <w:r>
              <w:t>25kV</w:t>
            </w:r>
          </w:p>
        </w:tc>
      </w:tr>
      <w:tr w:rsidR="007F1097" w:rsidRPr="002B6A3F" w14:paraId="1D7CEBDF" w14:textId="77777777" w:rsidTr="00913F01">
        <w:tc>
          <w:tcPr>
            <w:tcW w:w="1846" w:type="pct"/>
          </w:tcPr>
          <w:p w14:paraId="17642649" w14:textId="77777777" w:rsidR="007F1097" w:rsidRPr="002B6A3F" w:rsidRDefault="007F1097">
            <w:pPr>
              <w:spacing w:line="240" w:lineRule="exact"/>
            </w:pPr>
          </w:p>
        </w:tc>
        <w:tc>
          <w:tcPr>
            <w:tcW w:w="3154" w:type="pct"/>
          </w:tcPr>
          <w:p w14:paraId="781D7776" w14:textId="77777777" w:rsidR="007F1097" w:rsidRPr="002B6A3F" w:rsidRDefault="007F1097" w:rsidP="007F1097">
            <w:pPr>
              <w:spacing w:line="240" w:lineRule="exact"/>
              <w:ind w:left="163"/>
            </w:pPr>
            <w:r>
              <w:t>JB xxx 25U</w:t>
            </w:r>
          </w:p>
        </w:tc>
      </w:tr>
      <w:tr w:rsidR="007F1097" w:rsidRPr="002B6A3F" w14:paraId="02BFCCB6" w14:textId="77777777" w:rsidTr="00913F01">
        <w:tc>
          <w:tcPr>
            <w:tcW w:w="1846" w:type="pct"/>
          </w:tcPr>
          <w:p w14:paraId="5C71832E" w14:textId="77777777" w:rsidR="007F1097" w:rsidRPr="002B6A3F" w:rsidRDefault="007F1097">
            <w:pPr>
              <w:spacing w:line="240" w:lineRule="exact"/>
            </w:pPr>
          </w:p>
        </w:tc>
        <w:tc>
          <w:tcPr>
            <w:tcW w:w="3154" w:type="pct"/>
          </w:tcPr>
          <w:p w14:paraId="09C26C42" w14:textId="77777777" w:rsidR="007F1097" w:rsidRDefault="007F1097" w:rsidP="007F1097">
            <w:pPr>
              <w:spacing w:line="240" w:lineRule="exact"/>
              <w:ind w:left="163"/>
            </w:pPr>
            <w:r>
              <w:t>JB xxx 25P, with parking stands</w:t>
            </w:r>
          </w:p>
        </w:tc>
      </w:tr>
      <w:tr w:rsidR="007F1097" w:rsidRPr="002B6A3F" w14:paraId="50E6E19E" w14:textId="77777777" w:rsidTr="00913F01">
        <w:tc>
          <w:tcPr>
            <w:tcW w:w="1846" w:type="pct"/>
          </w:tcPr>
          <w:p w14:paraId="131D2674" w14:textId="77777777" w:rsidR="007F1097" w:rsidRPr="002B6A3F" w:rsidRDefault="007F1097">
            <w:pPr>
              <w:spacing w:line="240" w:lineRule="exact"/>
            </w:pPr>
          </w:p>
        </w:tc>
        <w:tc>
          <w:tcPr>
            <w:tcW w:w="3154" w:type="pct"/>
          </w:tcPr>
          <w:p w14:paraId="6058FCCB" w14:textId="77777777" w:rsidR="007F1097" w:rsidRDefault="007F1097" w:rsidP="007F1097">
            <w:pPr>
              <w:spacing w:line="240" w:lineRule="exact"/>
            </w:pPr>
            <w:r>
              <w:t>35kV</w:t>
            </w:r>
          </w:p>
        </w:tc>
      </w:tr>
      <w:tr w:rsidR="007F1097" w:rsidRPr="002B6A3F" w14:paraId="46D98EEC" w14:textId="77777777" w:rsidTr="00913F01">
        <w:tc>
          <w:tcPr>
            <w:tcW w:w="1846" w:type="pct"/>
          </w:tcPr>
          <w:p w14:paraId="446A5D7D" w14:textId="77777777" w:rsidR="007F1097" w:rsidRPr="002B6A3F" w:rsidRDefault="007F1097">
            <w:pPr>
              <w:spacing w:line="240" w:lineRule="exact"/>
            </w:pPr>
          </w:p>
        </w:tc>
        <w:tc>
          <w:tcPr>
            <w:tcW w:w="3154" w:type="pct"/>
          </w:tcPr>
          <w:p w14:paraId="3F915E40" w14:textId="77777777" w:rsidR="007F1097" w:rsidRDefault="007F1097" w:rsidP="007F1097">
            <w:pPr>
              <w:spacing w:line="240" w:lineRule="exact"/>
              <w:ind w:left="163"/>
            </w:pPr>
            <w:r>
              <w:t>JB xxx 35U</w:t>
            </w:r>
          </w:p>
        </w:tc>
      </w:tr>
      <w:tr w:rsidR="007F1097" w:rsidRPr="002B6A3F" w14:paraId="6AEE00F2" w14:textId="77777777" w:rsidTr="00913F01">
        <w:tc>
          <w:tcPr>
            <w:tcW w:w="1846" w:type="pct"/>
          </w:tcPr>
          <w:p w14:paraId="234CCD20" w14:textId="77777777" w:rsidR="007F1097" w:rsidRPr="002B6A3F" w:rsidRDefault="007F1097">
            <w:pPr>
              <w:spacing w:line="240" w:lineRule="exact"/>
            </w:pPr>
          </w:p>
        </w:tc>
        <w:tc>
          <w:tcPr>
            <w:tcW w:w="3154" w:type="pct"/>
          </w:tcPr>
          <w:p w14:paraId="546612D9" w14:textId="77777777" w:rsidR="007F1097" w:rsidRDefault="007F1097" w:rsidP="007F1097">
            <w:pPr>
              <w:spacing w:line="240" w:lineRule="exact"/>
              <w:ind w:left="163"/>
            </w:pPr>
            <w:r>
              <w:t>JB xxx 35P, with parking stands</w:t>
            </w:r>
          </w:p>
        </w:tc>
      </w:tr>
      <w:tr w:rsidR="007F1097" w:rsidRPr="002B6A3F" w14:paraId="4CF86866" w14:textId="77777777" w:rsidTr="00913F01">
        <w:tc>
          <w:tcPr>
            <w:tcW w:w="1846" w:type="pct"/>
          </w:tcPr>
          <w:p w14:paraId="47A73641" w14:textId="77777777" w:rsidR="007F1097" w:rsidRPr="002B6A3F" w:rsidRDefault="007F1097">
            <w:pPr>
              <w:spacing w:line="240" w:lineRule="exact"/>
            </w:pPr>
          </w:p>
        </w:tc>
        <w:tc>
          <w:tcPr>
            <w:tcW w:w="3154" w:type="pct"/>
          </w:tcPr>
          <w:p w14:paraId="74D93CA4" w14:textId="77777777" w:rsidR="007F1097" w:rsidRPr="002B6A3F" w:rsidRDefault="007F1097" w:rsidP="007F1097">
            <w:pPr>
              <w:spacing w:line="240" w:lineRule="exact"/>
              <w:ind w:left="163"/>
            </w:pPr>
          </w:p>
        </w:tc>
      </w:tr>
      <w:tr w:rsidR="00E5149D" w:rsidRPr="002B6A3F" w14:paraId="0B8835C2" w14:textId="77777777" w:rsidTr="00913F01">
        <w:tc>
          <w:tcPr>
            <w:tcW w:w="1846" w:type="pct"/>
          </w:tcPr>
          <w:p w14:paraId="70C9DE9A" w14:textId="77777777" w:rsidR="00E5149D" w:rsidRPr="002B6A3F" w:rsidRDefault="00E5149D" w:rsidP="00843D52">
            <w:pPr>
              <w:spacing w:line="240" w:lineRule="exact"/>
            </w:pPr>
            <w:r w:rsidRPr="002B6A3F">
              <w:rPr>
                <w:u w:val="single"/>
              </w:rPr>
              <w:t xml:space="preserve">Hubbell </w:t>
            </w:r>
            <w:r w:rsidR="00843D52">
              <w:rPr>
                <w:u w:val="single"/>
              </w:rPr>
              <w:t>Power Systems</w:t>
            </w:r>
          </w:p>
        </w:tc>
        <w:tc>
          <w:tcPr>
            <w:tcW w:w="3154" w:type="pct"/>
          </w:tcPr>
          <w:p w14:paraId="0B6DBA14" w14:textId="77777777" w:rsidR="00E5149D" w:rsidRPr="002B6A3F" w:rsidRDefault="00E5149D">
            <w:pPr>
              <w:spacing w:line="240" w:lineRule="exact"/>
            </w:pPr>
            <w:r w:rsidRPr="002B6A3F">
              <w:t>15 kV</w:t>
            </w:r>
          </w:p>
        </w:tc>
      </w:tr>
      <w:tr w:rsidR="00E5149D" w:rsidRPr="002B6A3F" w14:paraId="02865AC3" w14:textId="77777777" w:rsidTr="00913F01">
        <w:tc>
          <w:tcPr>
            <w:tcW w:w="1846" w:type="pct"/>
          </w:tcPr>
          <w:p w14:paraId="03831891" w14:textId="77777777" w:rsidR="00E5149D" w:rsidRPr="002B6A3F" w:rsidRDefault="00E5149D">
            <w:pPr>
              <w:spacing w:line="240" w:lineRule="exact"/>
            </w:pPr>
          </w:p>
        </w:tc>
        <w:tc>
          <w:tcPr>
            <w:tcW w:w="3154" w:type="pct"/>
          </w:tcPr>
          <w:p w14:paraId="575211EB" w14:textId="77777777" w:rsidR="00E5149D" w:rsidRPr="002B6A3F" w:rsidRDefault="00E5149D" w:rsidP="00843D52">
            <w:pPr>
              <w:spacing w:line="240" w:lineRule="exact"/>
            </w:pPr>
            <w:r w:rsidRPr="002B6A3F">
              <w:t xml:space="preserve">  2-way bushing </w:t>
            </w:r>
            <w:r w:rsidR="00843D52">
              <w:t xml:space="preserve"> </w:t>
            </w:r>
            <w:r w:rsidR="00843D52" w:rsidRPr="00843D52">
              <w:t>215J2X</w:t>
            </w:r>
          </w:p>
        </w:tc>
      </w:tr>
      <w:tr w:rsidR="00E5149D" w:rsidRPr="002B6A3F" w14:paraId="7A7C16FC" w14:textId="77777777" w:rsidTr="00913F01">
        <w:tc>
          <w:tcPr>
            <w:tcW w:w="1846" w:type="pct"/>
          </w:tcPr>
          <w:p w14:paraId="77549E03" w14:textId="77777777" w:rsidR="00E5149D" w:rsidRPr="002B6A3F" w:rsidRDefault="00E5149D">
            <w:pPr>
              <w:spacing w:line="240" w:lineRule="exact"/>
            </w:pPr>
          </w:p>
        </w:tc>
        <w:tc>
          <w:tcPr>
            <w:tcW w:w="3154" w:type="pct"/>
          </w:tcPr>
          <w:p w14:paraId="043EDB9F" w14:textId="77777777" w:rsidR="00E5149D" w:rsidRPr="002B6A3F" w:rsidRDefault="00E5149D" w:rsidP="00843D52">
            <w:pPr>
              <w:spacing w:line="240" w:lineRule="exact"/>
            </w:pPr>
            <w:r w:rsidRPr="002B6A3F">
              <w:t xml:space="preserve">  3-way bushing </w:t>
            </w:r>
            <w:r w:rsidR="00843D52">
              <w:t xml:space="preserve"> </w:t>
            </w:r>
            <w:r w:rsidR="00843D52" w:rsidRPr="00843D52">
              <w:t>215J3X</w:t>
            </w:r>
          </w:p>
        </w:tc>
      </w:tr>
      <w:tr w:rsidR="00E5149D" w:rsidRPr="002B6A3F" w14:paraId="7D3B74D1" w14:textId="77777777" w:rsidTr="00913F01">
        <w:tc>
          <w:tcPr>
            <w:tcW w:w="1846" w:type="pct"/>
          </w:tcPr>
          <w:p w14:paraId="058AB28B" w14:textId="77777777" w:rsidR="00E5149D" w:rsidRPr="002B6A3F" w:rsidRDefault="00E5149D">
            <w:pPr>
              <w:spacing w:line="240" w:lineRule="exact"/>
            </w:pPr>
          </w:p>
        </w:tc>
        <w:tc>
          <w:tcPr>
            <w:tcW w:w="3154" w:type="pct"/>
          </w:tcPr>
          <w:p w14:paraId="34F02EAD" w14:textId="77777777" w:rsidR="00E5149D" w:rsidRPr="002B6A3F" w:rsidRDefault="00E5149D">
            <w:pPr>
              <w:spacing w:line="240" w:lineRule="exact"/>
            </w:pPr>
            <w:r w:rsidRPr="002B6A3F">
              <w:t xml:space="preserve">  4-way bushing </w:t>
            </w:r>
            <w:r w:rsidR="00843D52" w:rsidRPr="00843D52">
              <w:t>215J4X</w:t>
            </w:r>
          </w:p>
        </w:tc>
      </w:tr>
      <w:tr w:rsidR="00E5149D" w:rsidRPr="002B6A3F" w14:paraId="6C8625B1" w14:textId="77777777" w:rsidTr="00913F01">
        <w:tc>
          <w:tcPr>
            <w:tcW w:w="1846" w:type="pct"/>
          </w:tcPr>
          <w:p w14:paraId="6CFD6B30" w14:textId="77777777" w:rsidR="00E5149D" w:rsidRPr="002B6A3F" w:rsidRDefault="00E5149D">
            <w:pPr>
              <w:spacing w:line="240" w:lineRule="exact"/>
            </w:pPr>
          </w:p>
        </w:tc>
        <w:tc>
          <w:tcPr>
            <w:tcW w:w="3154" w:type="pct"/>
          </w:tcPr>
          <w:p w14:paraId="5105F49E" w14:textId="77777777" w:rsidR="00E5149D" w:rsidRPr="002B6A3F" w:rsidRDefault="00E5149D">
            <w:pPr>
              <w:spacing w:line="240" w:lineRule="exact"/>
            </w:pPr>
            <w:r w:rsidRPr="002B6A3F">
              <w:t>25 kV</w:t>
            </w:r>
          </w:p>
        </w:tc>
      </w:tr>
      <w:tr w:rsidR="00E5149D" w:rsidRPr="002B6A3F" w14:paraId="51CB8CDC" w14:textId="77777777" w:rsidTr="00913F01">
        <w:tc>
          <w:tcPr>
            <w:tcW w:w="1846" w:type="pct"/>
          </w:tcPr>
          <w:p w14:paraId="7160DE66" w14:textId="77777777" w:rsidR="00E5149D" w:rsidRPr="002B6A3F" w:rsidRDefault="00E5149D">
            <w:pPr>
              <w:spacing w:line="240" w:lineRule="exact"/>
            </w:pPr>
          </w:p>
        </w:tc>
        <w:tc>
          <w:tcPr>
            <w:tcW w:w="3154" w:type="pct"/>
          </w:tcPr>
          <w:p w14:paraId="2C40ECDC" w14:textId="77777777" w:rsidR="00E5149D" w:rsidRPr="002B6A3F" w:rsidRDefault="00E5149D">
            <w:pPr>
              <w:spacing w:line="240" w:lineRule="exact"/>
            </w:pPr>
            <w:r w:rsidRPr="002B6A3F">
              <w:t xml:space="preserve">  2-way bushing </w:t>
            </w:r>
            <w:r w:rsidR="00843D52" w:rsidRPr="00843D52">
              <w:t>228J2X</w:t>
            </w:r>
          </w:p>
        </w:tc>
      </w:tr>
      <w:tr w:rsidR="00E5149D" w:rsidRPr="002B6A3F" w14:paraId="4A0C95FA" w14:textId="77777777" w:rsidTr="00913F01">
        <w:tc>
          <w:tcPr>
            <w:tcW w:w="1846" w:type="pct"/>
          </w:tcPr>
          <w:p w14:paraId="08E7C511" w14:textId="77777777" w:rsidR="00E5149D" w:rsidRPr="002B6A3F" w:rsidRDefault="00E5149D">
            <w:pPr>
              <w:spacing w:line="240" w:lineRule="exact"/>
            </w:pPr>
          </w:p>
        </w:tc>
        <w:tc>
          <w:tcPr>
            <w:tcW w:w="3154" w:type="pct"/>
          </w:tcPr>
          <w:p w14:paraId="3E7FDB4B" w14:textId="77777777" w:rsidR="00E5149D" w:rsidRPr="002B6A3F" w:rsidRDefault="00E5149D">
            <w:pPr>
              <w:spacing w:line="240" w:lineRule="exact"/>
            </w:pPr>
            <w:r w:rsidRPr="002B6A3F">
              <w:t xml:space="preserve">  3-way bushing </w:t>
            </w:r>
            <w:r w:rsidR="00843D52" w:rsidRPr="00843D52">
              <w:t>228J3X</w:t>
            </w:r>
          </w:p>
        </w:tc>
      </w:tr>
      <w:tr w:rsidR="00E5149D" w:rsidRPr="002B6A3F" w14:paraId="51384E6F" w14:textId="77777777" w:rsidTr="00913F01">
        <w:tc>
          <w:tcPr>
            <w:tcW w:w="1846" w:type="pct"/>
          </w:tcPr>
          <w:p w14:paraId="5FE26778" w14:textId="77777777" w:rsidR="00E5149D" w:rsidRPr="002B6A3F" w:rsidRDefault="00E5149D">
            <w:pPr>
              <w:spacing w:line="240" w:lineRule="exact"/>
            </w:pPr>
          </w:p>
        </w:tc>
        <w:tc>
          <w:tcPr>
            <w:tcW w:w="3154" w:type="pct"/>
          </w:tcPr>
          <w:p w14:paraId="0BA843A9" w14:textId="77777777" w:rsidR="00E5149D" w:rsidRPr="002B6A3F" w:rsidRDefault="00E5149D" w:rsidP="00843D52">
            <w:pPr>
              <w:spacing w:line="240" w:lineRule="exact"/>
            </w:pPr>
            <w:r w:rsidRPr="002B6A3F">
              <w:t xml:space="preserve">  4-way bushing </w:t>
            </w:r>
            <w:r w:rsidR="00843D52" w:rsidRPr="00843D52">
              <w:t>228J4X</w:t>
            </w:r>
          </w:p>
        </w:tc>
      </w:tr>
      <w:tr w:rsidR="00E5149D" w:rsidRPr="002B6A3F" w14:paraId="2101BF43" w14:textId="77777777" w:rsidTr="00913F01">
        <w:tc>
          <w:tcPr>
            <w:tcW w:w="1846" w:type="pct"/>
          </w:tcPr>
          <w:p w14:paraId="7825E052" w14:textId="77777777" w:rsidR="00E5149D" w:rsidRPr="002B6A3F" w:rsidRDefault="00E5149D">
            <w:pPr>
              <w:spacing w:line="240" w:lineRule="exact"/>
            </w:pPr>
          </w:p>
        </w:tc>
        <w:tc>
          <w:tcPr>
            <w:tcW w:w="3154" w:type="pct"/>
          </w:tcPr>
          <w:p w14:paraId="601BAE7C" w14:textId="77777777" w:rsidR="00E5149D" w:rsidRPr="002B6A3F" w:rsidRDefault="00E5149D">
            <w:pPr>
              <w:spacing w:line="240" w:lineRule="exact"/>
            </w:pPr>
          </w:p>
        </w:tc>
      </w:tr>
    </w:tbl>
    <w:p w14:paraId="5B133C9D" w14:textId="77777777" w:rsidR="00E5149D" w:rsidRPr="002B6A3F" w:rsidRDefault="00E5149D">
      <w:pPr>
        <w:pStyle w:val="HEADINGRIGHT"/>
      </w:pPr>
      <w:r w:rsidRPr="002B6A3F">
        <w:br w:type="page"/>
      </w:r>
      <w:r w:rsidRPr="002B6A3F">
        <w:lastRenderedPageBreak/>
        <w:t>U hq-2</w:t>
      </w:r>
    </w:p>
    <w:p w14:paraId="0C09339F" w14:textId="77777777" w:rsidR="00E5149D" w:rsidRPr="002B6A3F" w:rsidRDefault="0037704B">
      <w:pPr>
        <w:pStyle w:val="HEADINGRIGHT"/>
      </w:pPr>
      <w:r>
        <w:t>September 2015</w:t>
      </w:r>
    </w:p>
    <w:p w14:paraId="580E1368" w14:textId="77777777" w:rsidR="00E5149D" w:rsidRPr="002B6A3F" w:rsidRDefault="00E5149D">
      <w:pPr>
        <w:pStyle w:val="HEADINGLEFT"/>
      </w:pPr>
    </w:p>
    <w:p w14:paraId="2F0B62E9" w14:textId="77777777" w:rsidR="00E5149D" w:rsidRPr="002B6A3F" w:rsidRDefault="00E5149D">
      <w:pPr>
        <w:tabs>
          <w:tab w:val="left" w:pos="3960"/>
          <w:tab w:val="left" w:pos="6840"/>
        </w:tabs>
        <w:spacing w:line="240" w:lineRule="exact"/>
        <w:jc w:val="center"/>
        <w:outlineLvl w:val="0"/>
      </w:pPr>
      <w:r w:rsidRPr="002B6A3F">
        <w:t>U hq - Terminations, Feed-Through and Parking Bushings</w:t>
      </w:r>
    </w:p>
    <w:p w14:paraId="62DE4E39" w14:textId="77777777" w:rsidR="00E5149D" w:rsidRPr="002B6A3F" w:rsidRDefault="00E5149D">
      <w:pPr>
        <w:tabs>
          <w:tab w:val="left" w:pos="3960"/>
          <w:tab w:val="left" w:pos="6840"/>
        </w:tabs>
        <w:spacing w:line="240" w:lineRule="exact"/>
      </w:pPr>
    </w:p>
    <w:p w14:paraId="056BC8C9" w14:textId="77777777" w:rsidR="00E5149D" w:rsidRPr="002B6A3F" w:rsidRDefault="00E5149D">
      <w:pPr>
        <w:tabs>
          <w:tab w:val="left" w:pos="3960"/>
          <w:tab w:val="left" w:pos="6840"/>
        </w:tabs>
        <w:spacing w:line="240" w:lineRule="exact"/>
      </w:pPr>
    </w:p>
    <w:tbl>
      <w:tblPr>
        <w:tblW w:w="0" w:type="auto"/>
        <w:jc w:val="center"/>
        <w:tblLayout w:type="fixed"/>
        <w:tblLook w:val="0000" w:firstRow="0" w:lastRow="0" w:firstColumn="0" w:lastColumn="0" w:noHBand="0" w:noVBand="0"/>
      </w:tblPr>
      <w:tblGrid>
        <w:gridCol w:w="3078"/>
        <w:gridCol w:w="4590"/>
      </w:tblGrid>
      <w:tr w:rsidR="00E5149D" w:rsidRPr="002B6A3F" w14:paraId="5F0CC6DC" w14:textId="77777777">
        <w:trPr>
          <w:tblHeader/>
          <w:jc w:val="center"/>
        </w:trPr>
        <w:tc>
          <w:tcPr>
            <w:tcW w:w="3078" w:type="dxa"/>
          </w:tcPr>
          <w:p w14:paraId="130285F6" w14:textId="77777777" w:rsidR="00E5149D" w:rsidRPr="002B6A3F" w:rsidRDefault="00E5149D">
            <w:pPr>
              <w:pBdr>
                <w:bottom w:val="single" w:sz="6" w:space="1" w:color="auto"/>
              </w:pBdr>
              <w:spacing w:line="240" w:lineRule="exact"/>
            </w:pPr>
            <w:r w:rsidRPr="002B6A3F">
              <w:t>Manufacturer</w:t>
            </w:r>
          </w:p>
        </w:tc>
        <w:tc>
          <w:tcPr>
            <w:tcW w:w="4590" w:type="dxa"/>
          </w:tcPr>
          <w:p w14:paraId="62D9F805" w14:textId="77777777" w:rsidR="00E5149D" w:rsidRPr="002B6A3F" w:rsidRDefault="00E5149D">
            <w:pPr>
              <w:pBdr>
                <w:bottom w:val="single" w:sz="6" w:space="1" w:color="auto"/>
              </w:pBdr>
              <w:spacing w:line="240" w:lineRule="exact"/>
            </w:pPr>
            <w:r w:rsidRPr="002B6A3F">
              <w:t>Catalog Number</w:t>
            </w:r>
          </w:p>
        </w:tc>
      </w:tr>
      <w:tr w:rsidR="00E5149D" w:rsidRPr="002B6A3F" w14:paraId="0F0C9D45" w14:textId="77777777">
        <w:trPr>
          <w:jc w:val="center"/>
        </w:trPr>
        <w:tc>
          <w:tcPr>
            <w:tcW w:w="3078" w:type="dxa"/>
          </w:tcPr>
          <w:p w14:paraId="0835C71C" w14:textId="77777777" w:rsidR="00E5149D" w:rsidRPr="002B6A3F" w:rsidRDefault="00E5149D">
            <w:pPr>
              <w:spacing w:line="240" w:lineRule="exact"/>
            </w:pPr>
          </w:p>
        </w:tc>
        <w:tc>
          <w:tcPr>
            <w:tcW w:w="4590" w:type="dxa"/>
          </w:tcPr>
          <w:p w14:paraId="122420D7" w14:textId="77777777" w:rsidR="00E5149D" w:rsidRPr="002B6A3F" w:rsidRDefault="00E5149D">
            <w:pPr>
              <w:spacing w:line="240" w:lineRule="exact"/>
            </w:pPr>
          </w:p>
        </w:tc>
      </w:tr>
      <w:tr w:rsidR="007B307E" w:rsidRPr="002B6A3F" w14:paraId="39456BC8" w14:textId="77777777">
        <w:trPr>
          <w:jc w:val="center"/>
        </w:trPr>
        <w:tc>
          <w:tcPr>
            <w:tcW w:w="3078" w:type="dxa"/>
          </w:tcPr>
          <w:p w14:paraId="71FA0647" w14:textId="77777777" w:rsidR="007B307E" w:rsidRPr="002B6A3F" w:rsidRDefault="00EA2BE5" w:rsidP="007B307E">
            <w:pPr>
              <w:spacing w:line="240" w:lineRule="exact"/>
            </w:pPr>
            <w:r>
              <w:rPr>
                <w:u w:val="single"/>
              </w:rPr>
              <w:t>Eaton</w:t>
            </w:r>
          </w:p>
        </w:tc>
        <w:tc>
          <w:tcPr>
            <w:tcW w:w="4590" w:type="dxa"/>
          </w:tcPr>
          <w:p w14:paraId="1FCFC410" w14:textId="77777777" w:rsidR="007B307E" w:rsidRPr="002B6A3F" w:rsidRDefault="007B307E" w:rsidP="007B307E">
            <w:pPr>
              <w:tabs>
                <w:tab w:val="left" w:pos="3960"/>
                <w:tab w:val="left" w:pos="6840"/>
              </w:tabs>
              <w:spacing w:line="240" w:lineRule="exact"/>
              <w:ind w:left="162" w:hanging="162"/>
            </w:pPr>
            <w:r w:rsidRPr="002B6A3F">
              <w:t>15 kV</w:t>
            </w:r>
            <w:r w:rsidRPr="002B6A3F">
              <w:br/>
              <w:t>Grounded Standoff Bushing, GSB215</w:t>
            </w:r>
          </w:p>
          <w:p w14:paraId="00A14D71" w14:textId="77777777" w:rsidR="007B307E" w:rsidRPr="002B6A3F" w:rsidRDefault="007B307E" w:rsidP="007B307E">
            <w:pPr>
              <w:tabs>
                <w:tab w:val="left" w:pos="3960"/>
                <w:tab w:val="left" w:pos="6840"/>
              </w:tabs>
              <w:spacing w:line="240" w:lineRule="exact"/>
              <w:ind w:left="162" w:firstLine="40"/>
            </w:pPr>
            <w:r w:rsidRPr="002B6A3F">
              <w:t>Horizontal Portable Feed-through, LPF215H</w:t>
            </w:r>
          </w:p>
          <w:p w14:paraId="4724A14C" w14:textId="77777777" w:rsidR="007B307E" w:rsidRPr="002B6A3F" w:rsidRDefault="007B307E" w:rsidP="007B307E">
            <w:pPr>
              <w:tabs>
                <w:tab w:val="left" w:pos="3960"/>
                <w:tab w:val="left" w:pos="6840"/>
              </w:tabs>
              <w:spacing w:line="240" w:lineRule="exact"/>
              <w:ind w:left="162" w:firstLine="40"/>
            </w:pPr>
            <w:r w:rsidRPr="002B6A3F">
              <w:t>Vertical Portable Feed-through, LPF215V</w:t>
            </w:r>
          </w:p>
          <w:p w14:paraId="634CB1C2" w14:textId="77777777" w:rsidR="007B307E" w:rsidRPr="002B6A3F" w:rsidRDefault="007B307E" w:rsidP="007B307E">
            <w:pPr>
              <w:tabs>
                <w:tab w:val="left" w:pos="3960"/>
                <w:tab w:val="left" w:pos="6840"/>
              </w:tabs>
              <w:spacing w:line="240" w:lineRule="exact"/>
              <w:ind w:left="162" w:firstLine="40"/>
            </w:pPr>
            <w:r w:rsidRPr="002B6A3F">
              <w:t>Universal Portable Feed-through, LPF215U</w:t>
            </w:r>
          </w:p>
          <w:p w14:paraId="104C39EB" w14:textId="77777777" w:rsidR="007B307E" w:rsidRPr="002B6A3F" w:rsidRDefault="007B307E" w:rsidP="007B307E">
            <w:pPr>
              <w:tabs>
                <w:tab w:val="left" w:pos="3960"/>
                <w:tab w:val="left" w:pos="6840"/>
              </w:tabs>
              <w:spacing w:line="240" w:lineRule="exact"/>
              <w:ind w:left="162" w:hanging="162"/>
            </w:pPr>
            <w:r w:rsidRPr="002B6A3F">
              <w:t>25 kV</w:t>
            </w:r>
            <w:r w:rsidRPr="002B6A3F">
              <w:br/>
              <w:t>Grounded Standoff Bushing, GSB225</w:t>
            </w:r>
          </w:p>
          <w:p w14:paraId="5756A910" w14:textId="77777777" w:rsidR="007B307E" w:rsidRPr="002B6A3F" w:rsidRDefault="007B307E" w:rsidP="007B307E">
            <w:pPr>
              <w:tabs>
                <w:tab w:val="left" w:pos="3960"/>
                <w:tab w:val="left" w:pos="6840"/>
              </w:tabs>
              <w:spacing w:line="240" w:lineRule="exact"/>
              <w:ind w:left="162" w:firstLine="40"/>
            </w:pPr>
            <w:r w:rsidRPr="002B6A3F">
              <w:t>Horizontal Portable Feed-through, LPF225H</w:t>
            </w:r>
          </w:p>
          <w:p w14:paraId="32A0A999" w14:textId="77777777" w:rsidR="007B307E" w:rsidRPr="002B6A3F" w:rsidRDefault="007B307E" w:rsidP="007B307E">
            <w:pPr>
              <w:tabs>
                <w:tab w:val="left" w:pos="3960"/>
                <w:tab w:val="left" w:pos="6840"/>
              </w:tabs>
              <w:spacing w:line="240" w:lineRule="exact"/>
              <w:ind w:left="162" w:firstLine="40"/>
            </w:pPr>
            <w:r w:rsidRPr="002B6A3F">
              <w:t>Vertical Portable Feed-through, LPF225V</w:t>
            </w:r>
          </w:p>
          <w:p w14:paraId="589723CE" w14:textId="77777777" w:rsidR="007B307E" w:rsidRPr="002B6A3F" w:rsidRDefault="007B307E" w:rsidP="007B307E">
            <w:pPr>
              <w:tabs>
                <w:tab w:val="left" w:pos="3960"/>
                <w:tab w:val="left" w:pos="6840"/>
              </w:tabs>
              <w:spacing w:line="240" w:lineRule="exact"/>
              <w:ind w:left="162" w:firstLine="40"/>
            </w:pPr>
            <w:r w:rsidRPr="002B6A3F">
              <w:t>Universal Portable Feed-through, LPF225U</w:t>
            </w:r>
          </w:p>
        </w:tc>
      </w:tr>
      <w:tr w:rsidR="007B307E" w:rsidRPr="002B6A3F" w14:paraId="2FDE4770" w14:textId="77777777">
        <w:trPr>
          <w:jc w:val="center"/>
        </w:trPr>
        <w:tc>
          <w:tcPr>
            <w:tcW w:w="3078" w:type="dxa"/>
          </w:tcPr>
          <w:p w14:paraId="3744983F" w14:textId="77777777" w:rsidR="007B307E" w:rsidRPr="002B6A3F" w:rsidRDefault="007B307E">
            <w:pPr>
              <w:spacing w:line="240" w:lineRule="exact"/>
            </w:pPr>
          </w:p>
        </w:tc>
        <w:tc>
          <w:tcPr>
            <w:tcW w:w="4590" w:type="dxa"/>
          </w:tcPr>
          <w:p w14:paraId="5D917264" w14:textId="77777777" w:rsidR="007B307E" w:rsidRPr="002B6A3F" w:rsidRDefault="007B307E">
            <w:pPr>
              <w:spacing w:line="240" w:lineRule="exact"/>
            </w:pPr>
          </w:p>
        </w:tc>
      </w:tr>
      <w:tr w:rsidR="00E5149D" w:rsidRPr="002B6A3F" w14:paraId="0F017843" w14:textId="77777777">
        <w:trPr>
          <w:jc w:val="center"/>
        </w:trPr>
        <w:tc>
          <w:tcPr>
            <w:tcW w:w="3078" w:type="dxa"/>
          </w:tcPr>
          <w:p w14:paraId="7D6756BF" w14:textId="77777777" w:rsidR="00E5149D" w:rsidRPr="002B6A3F" w:rsidRDefault="00E5149D">
            <w:pPr>
              <w:spacing w:line="240" w:lineRule="exact"/>
            </w:pPr>
            <w:r w:rsidRPr="002B6A3F">
              <w:rPr>
                <w:u w:val="single"/>
              </w:rPr>
              <w:t>Elastimold (ESNA)</w:t>
            </w:r>
          </w:p>
        </w:tc>
        <w:tc>
          <w:tcPr>
            <w:tcW w:w="4590" w:type="dxa"/>
          </w:tcPr>
          <w:p w14:paraId="0077CD09" w14:textId="77777777" w:rsidR="00E5149D" w:rsidRPr="002B6A3F" w:rsidRDefault="00E5149D">
            <w:pPr>
              <w:spacing w:line="240" w:lineRule="exact"/>
              <w:ind w:left="162" w:hanging="162"/>
            </w:pPr>
            <w:r w:rsidRPr="002B6A3F">
              <w:t>35 kV</w:t>
            </w:r>
            <w:r w:rsidRPr="002B6A3F">
              <w:br/>
              <w:t>Feed-thru, 373FT</w:t>
            </w:r>
            <w:r w:rsidRPr="002B6A3F">
              <w:br/>
              <w:t>Parking Bushing, 371SOP</w:t>
            </w:r>
          </w:p>
        </w:tc>
      </w:tr>
      <w:tr w:rsidR="00E5149D" w:rsidRPr="002B6A3F" w14:paraId="322FE805" w14:textId="77777777">
        <w:trPr>
          <w:jc w:val="center"/>
        </w:trPr>
        <w:tc>
          <w:tcPr>
            <w:tcW w:w="3078" w:type="dxa"/>
          </w:tcPr>
          <w:p w14:paraId="466F5957" w14:textId="77777777" w:rsidR="00E5149D" w:rsidRPr="002B6A3F" w:rsidRDefault="00E5149D">
            <w:pPr>
              <w:spacing w:line="240" w:lineRule="exact"/>
            </w:pPr>
          </w:p>
        </w:tc>
        <w:tc>
          <w:tcPr>
            <w:tcW w:w="4590" w:type="dxa"/>
          </w:tcPr>
          <w:p w14:paraId="38C32A06" w14:textId="77777777" w:rsidR="00E5149D" w:rsidRPr="002B6A3F" w:rsidRDefault="00E5149D">
            <w:pPr>
              <w:spacing w:line="240" w:lineRule="exact"/>
            </w:pPr>
          </w:p>
        </w:tc>
      </w:tr>
      <w:tr w:rsidR="00E5149D" w:rsidRPr="002B6A3F" w14:paraId="4E38758B" w14:textId="77777777">
        <w:trPr>
          <w:jc w:val="center"/>
        </w:trPr>
        <w:tc>
          <w:tcPr>
            <w:tcW w:w="3078" w:type="dxa"/>
          </w:tcPr>
          <w:p w14:paraId="72E4D85D" w14:textId="77777777" w:rsidR="00E5149D" w:rsidRPr="002B6A3F" w:rsidRDefault="00E5149D" w:rsidP="009D5621">
            <w:pPr>
              <w:spacing w:line="240" w:lineRule="exact"/>
            </w:pPr>
            <w:r w:rsidRPr="002B6A3F">
              <w:rPr>
                <w:u w:val="single"/>
              </w:rPr>
              <w:t>Hubbell</w:t>
            </w:r>
          </w:p>
        </w:tc>
        <w:tc>
          <w:tcPr>
            <w:tcW w:w="4590" w:type="dxa"/>
          </w:tcPr>
          <w:p w14:paraId="504D4BBD" w14:textId="77777777" w:rsidR="00E5149D" w:rsidRPr="002B6A3F" w:rsidRDefault="00E5149D">
            <w:pPr>
              <w:spacing w:line="240" w:lineRule="exact"/>
              <w:ind w:left="162" w:hanging="162"/>
            </w:pPr>
            <w:r w:rsidRPr="002B6A3F">
              <w:t>15 kV</w:t>
            </w:r>
            <w:r w:rsidRPr="002B6A3F">
              <w:br/>
            </w:r>
            <w:r w:rsidR="001F51FA" w:rsidRPr="000A348C">
              <w:rPr>
                <w:rFonts w:cs="Arial"/>
              </w:rPr>
              <w:t>215FT feed-thru</w:t>
            </w:r>
            <w:r w:rsidRPr="000A348C">
              <w:br/>
            </w:r>
            <w:r w:rsidR="001F51FA" w:rsidRPr="000A348C">
              <w:rPr>
                <w:rFonts w:cs="Arial"/>
              </w:rPr>
              <w:t>215SB standoff bushing</w:t>
            </w:r>
            <w:r w:rsidRPr="000A348C">
              <w:br/>
            </w:r>
          </w:p>
          <w:p w14:paraId="405F777D" w14:textId="77777777" w:rsidR="00E5149D" w:rsidRPr="000A348C" w:rsidRDefault="00E5149D" w:rsidP="001F51FA">
            <w:pPr>
              <w:spacing w:line="240" w:lineRule="exact"/>
              <w:ind w:left="162" w:hanging="162"/>
              <w:rPr>
                <w:rFonts w:cs="Arial"/>
              </w:rPr>
            </w:pPr>
            <w:r w:rsidRPr="002B6A3F">
              <w:t>25 kV</w:t>
            </w:r>
            <w:r w:rsidRPr="002B6A3F">
              <w:br/>
            </w:r>
            <w:r w:rsidR="001F51FA">
              <w:rPr>
                <w:rFonts w:cs="Arial"/>
                <w:color w:val="0101FF"/>
              </w:rPr>
              <w:t xml:space="preserve"> </w:t>
            </w:r>
            <w:r w:rsidR="001F51FA" w:rsidRPr="000A348C">
              <w:rPr>
                <w:rFonts w:cs="Arial"/>
              </w:rPr>
              <w:t>228FT feed-thru</w:t>
            </w:r>
          </w:p>
          <w:p w14:paraId="2977CA7B" w14:textId="77777777" w:rsidR="001F51FA" w:rsidRPr="000A348C" w:rsidRDefault="001F51FA" w:rsidP="001F51FA">
            <w:pPr>
              <w:spacing w:line="240" w:lineRule="exact"/>
              <w:ind w:left="162" w:firstLine="36"/>
              <w:rPr>
                <w:rFonts w:cs="Arial"/>
              </w:rPr>
            </w:pPr>
            <w:r w:rsidRPr="000A348C">
              <w:rPr>
                <w:rFonts w:cs="Arial"/>
              </w:rPr>
              <w:t>228SB standoff bushing</w:t>
            </w:r>
          </w:p>
          <w:p w14:paraId="739FA2E1" w14:textId="77777777" w:rsidR="001F51FA" w:rsidRPr="002B6A3F" w:rsidRDefault="001F51FA" w:rsidP="001F51FA">
            <w:pPr>
              <w:spacing w:line="240" w:lineRule="exact"/>
              <w:ind w:left="162" w:firstLine="36"/>
            </w:pPr>
            <w:r w:rsidRPr="000A348C">
              <w:rPr>
                <w:rFonts w:cs="Arial"/>
              </w:rPr>
              <w:t>228GB grounded bushing</w:t>
            </w:r>
          </w:p>
        </w:tc>
      </w:tr>
      <w:tr w:rsidR="00E5149D" w:rsidRPr="002B6A3F" w14:paraId="42F4A075" w14:textId="77777777">
        <w:trPr>
          <w:jc w:val="center"/>
        </w:trPr>
        <w:tc>
          <w:tcPr>
            <w:tcW w:w="3078" w:type="dxa"/>
          </w:tcPr>
          <w:p w14:paraId="67022D3C" w14:textId="77777777" w:rsidR="00E5149D" w:rsidRPr="002B6A3F" w:rsidRDefault="00E5149D">
            <w:pPr>
              <w:spacing w:line="240" w:lineRule="exact"/>
            </w:pPr>
          </w:p>
        </w:tc>
        <w:tc>
          <w:tcPr>
            <w:tcW w:w="4590" w:type="dxa"/>
          </w:tcPr>
          <w:p w14:paraId="598E4B89" w14:textId="77777777" w:rsidR="00E5149D" w:rsidRPr="002B6A3F" w:rsidRDefault="00E5149D">
            <w:pPr>
              <w:spacing w:line="240" w:lineRule="exact"/>
            </w:pPr>
          </w:p>
        </w:tc>
      </w:tr>
    </w:tbl>
    <w:p w14:paraId="3DBC929A" w14:textId="77777777" w:rsidR="00E5149D" w:rsidRPr="002B6A3F" w:rsidRDefault="00E5149D">
      <w:pPr>
        <w:tabs>
          <w:tab w:val="left" w:pos="3960"/>
          <w:tab w:val="left" w:pos="6840"/>
        </w:tabs>
        <w:spacing w:line="240" w:lineRule="exact"/>
      </w:pPr>
    </w:p>
    <w:p w14:paraId="0650FF95" w14:textId="77777777" w:rsidR="00AF6A96" w:rsidRPr="002B6A3F" w:rsidRDefault="00E5149D" w:rsidP="00AF6A96">
      <w:pPr>
        <w:pStyle w:val="HEADINGLEFT"/>
      </w:pPr>
      <w:r w:rsidRPr="002B6A3F">
        <w:br w:type="page"/>
      </w:r>
      <w:r w:rsidR="00AF6A96" w:rsidRPr="002B6A3F">
        <w:lastRenderedPageBreak/>
        <w:t>U hq-3</w:t>
      </w:r>
    </w:p>
    <w:p w14:paraId="6C699E3D" w14:textId="77777777" w:rsidR="00AF6A96" w:rsidRPr="002B6A3F" w:rsidRDefault="00D455C9" w:rsidP="00AF6A96">
      <w:pPr>
        <w:pStyle w:val="HEADINGLEFT"/>
      </w:pPr>
      <w:r>
        <w:t xml:space="preserve">December </w:t>
      </w:r>
      <w:r w:rsidR="00E45B0F">
        <w:t>2013</w:t>
      </w:r>
    </w:p>
    <w:p w14:paraId="2AE88352" w14:textId="77777777" w:rsidR="00E5149D" w:rsidRPr="002B6A3F" w:rsidRDefault="00E5149D">
      <w:pPr>
        <w:tabs>
          <w:tab w:val="left" w:pos="3960"/>
          <w:tab w:val="left" w:pos="6840"/>
        </w:tabs>
        <w:spacing w:line="240" w:lineRule="exact"/>
      </w:pPr>
    </w:p>
    <w:p w14:paraId="3502AFB1" w14:textId="77777777" w:rsidR="00E5149D" w:rsidRPr="002B6A3F" w:rsidRDefault="00E5149D">
      <w:pPr>
        <w:tabs>
          <w:tab w:val="left" w:pos="3960"/>
          <w:tab w:val="left" w:pos="6840"/>
        </w:tabs>
        <w:spacing w:line="240" w:lineRule="exact"/>
        <w:jc w:val="center"/>
        <w:outlineLvl w:val="0"/>
      </w:pPr>
      <w:r w:rsidRPr="002B6A3F">
        <w:t>U hq - Terminations, Multipoint</w:t>
      </w:r>
    </w:p>
    <w:p w14:paraId="431AD70B" w14:textId="77777777" w:rsidR="00E5149D" w:rsidRPr="002B6A3F" w:rsidRDefault="00E5149D">
      <w:pPr>
        <w:tabs>
          <w:tab w:val="left" w:pos="3960"/>
          <w:tab w:val="left" w:pos="6840"/>
        </w:tabs>
        <w:spacing w:line="240" w:lineRule="exact"/>
      </w:pPr>
    </w:p>
    <w:p w14:paraId="77B88E3E" w14:textId="77777777" w:rsidR="00E5149D" w:rsidRPr="002B6A3F" w:rsidRDefault="00E5149D">
      <w:pPr>
        <w:tabs>
          <w:tab w:val="left" w:pos="3960"/>
          <w:tab w:val="left" w:pos="6840"/>
        </w:tabs>
        <w:spacing w:line="240" w:lineRule="exact"/>
        <w:jc w:val="center"/>
        <w:outlineLvl w:val="0"/>
      </w:pPr>
      <w:r w:rsidRPr="002B6A3F">
        <w:rPr>
          <w:u w:val="single"/>
        </w:rPr>
        <w:t>600 Ampere Continuous Current Rating</w:t>
      </w:r>
    </w:p>
    <w:p w14:paraId="7E35EB23" w14:textId="77777777" w:rsidR="00E5149D" w:rsidRPr="002B6A3F" w:rsidRDefault="00E5149D">
      <w:pPr>
        <w:tabs>
          <w:tab w:val="left" w:pos="3960"/>
          <w:tab w:val="left" w:pos="6840"/>
        </w:tabs>
        <w:spacing w:line="240" w:lineRule="exact"/>
      </w:pPr>
    </w:p>
    <w:p w14:paraId="758A9F6A" w14:textId="77777777" w:rsidR="00E5149D" w:rsidRPr="002B6A3F" w:rsidRDefault="00E5149D">
      <w:pPr>
        <w:tabs>
          <w:tab w:val="left" w:pos="3960"/>
          <w:tab w:val="left" w:pos="6840"/>
        </w:tabs>
        <w:spacing w:line="240" w:lineRule="exact"/>
      </w:pPr>
    </w:p>
    <w:tbl>
      <w:tblPr>
        <w:tblW w:w="5000" w:type="pct"/>
        <w:jc w:val="center"/>
        <w:tblLook w:val="0000" w:firstRow="0" w:lastRow="0" w:firstColumn="0" w:lastColumn="0" w:noHBand="0" w:noVBand="0"/>
      </w:tblPr>
      <w:tblGrid>
        <w:gridCol w:w="4689"/>
        <w:gridCol w:w="6111"/>
      </w:tblGrid>
      <w:tr w:rsidR="00E5149D" w:rsidRPr="002B6A3F" w14:paraId="4A327702" w14:textId="77777777" w:rsidTr="00F476CC">
        <w:trPr>
          <w:tblHeader/>
          <w:jc w:val="center"/>
        </w:trPr>
        <w:tc>
          <w:tcPr>
            <w:tcW w:w="2171" w:type="pct"/>
          </w:tcPr>
          <w:p w14:paraId="62128F88" w14:textId="77777777" w:rsidR="00E5149D" w:rsidRPr="002B6A3F" w:rsidRDefault="00E5149D">
            <w:pPr>
              <w:pBdr>
                <w:bottom w:val="single" w:sz="6" w:space="1" w:color="auto"/>
              </w:pBdr>
              <w:spacing w:line="240" w:lineRule="exact"/>
            </w:pPr>
            <w:r w:rsidRPr="002B6A3F">
              <w:t>Manufacturer</w:t>
            </w:r>
          </w:p>
        </w:tc>
        <w:tc>
          <w:tcPr>
            <w:tcW w:w="2829" w:type="pct"/>
          </w:tcPr>
          <w:p w14:paraId="7D192F24" w14:textId="77777777" w:rsidR="00E5149D" w:rsidRPr="002B6A3F" w:rsidRDefault="00E5149D">
            <w:pPr>
              <w:pBdr>
                <w:bottom w:val="single" w:sz="6" w:space="1" w:color="auto"/>
              </w:pBdr>
              <w:spacing w:line="240" w:lineRule="exact"/>
            </w:pPr>
            <w:r w:rsidRPr="002B6A3F">
              <w:t>Catalog Number</w:t>
            </w:r>
          </w:p>
        </w:tc>
      </w:tr>
      <w:tr w:rsidR="00E5149D" w:rsidRPr="002B6A3F" w14:paraId="5EF55557" w14:textId="77777777" w:rsidTr="00F476CC">
        <w:trPr>
          <w:jc w:val="center"/>
        </w:trPr>
        <w:tc>
          <w:tcPr>
            <w:tcW w:w="2171" w:type="pct"/>
          </w:tcPr>
          <w:p w14:paraId="0D0C562E" w14:textId="77777777" w:rsidR="00E5149D" w:rsidRPr="002B6A3F" w:rsidRDefault="00E5149D">
            <w:pPr>
              <w:spacing w:line="240" w:lineRule="exact"/>
            </w:pPr>
          </w:p>
        </w:tc>
        <w:tc>
          <w:tcPr>
            <w:tcW w:w="2829" w:type="pct"/>
          </w:tcPr>
          <w:p w14:paraId="2D52DD02" w14:textId="77777777" w:rsidR="00E5149D" w:rsidRPr="002B6A3F" w:rsidRDefault="00E5149D">
            <w:pPr>
              <w:spacing w:line="240" w:lineRule="exact"/>
            </w:pPr>
          </w:p>
        </w:tc>
      </w:tr>
      <w:tr w:rsidR="00E5149D" w:rsidRPr="002B6A3F" w14:paraId="2E4F0A77" w14:textId="77777777" w:rsidTr="00F476CC">
        <w:trPr>
          <w:jc w:val="center"/>
        </w:trPr>
        <w:tc>
          <w:tcPr>
            <w:tcW w:w="2171" w:type="pct"/>
          </w:tcPr>
          <w:p w14:paraId="04D7CC9E" w14:textId="77777777" w:rsidR="00E5149D" w:rsidRPr="002B6A3F" w:rsidRDefault="00EA2BE5">
            <w:pPr>
              <w:spacing w:line="240" w:lineRule="exact"/>
            </w:pPr>
            <w:r>
              <w:rPr>
                <w:u w:val="single"/>
              </w:rPr>
              <w:t>Eaton</w:t>
            </w:r>
          </w:p>
        </w:tc>
        <w:tc>
          <w:tcPr>
            <w:tcW w:w="2829" w:type="pct"/>
          </w:tcPr>
          <w:p w14:paraId="65D16CFD" w14:textId="77777777" w:rsidR="00E5149D" w:rsidRPr="002B6A3F" w:rsidRDefault="00F476CC" w:rsidP="00950C5C">
            <w:pPr>
              <w:spacing w:line="240" w:lineRule="exact"/>
            </w:pPr>
            <w:r w:rsidRPr="00F476CC">
              <w:t>15 kV</w:t>
            </w:r>
            <w:r w:rsidR="00950C5C">
              <w:t xml:space="preserve">, </w:t>
            </w:r>
            <w:r w:rsidR="00A5497D">
              <w:t>25 kV</w:t>
            </w:r>
          </w:p>
        </w:tc>
      </w:tr>
      <w:tr w:rsidR="00F476CC" w:rsidRPr="002B6A3F" w14:paraId="18670759" w14:textId="77777777" w:rsidTr="00F476CC">
        <w:trPr>
          <w:jc w:val="center"/>
        </w:trPr>
        <w:tc>
          <w:tcPr>
            <w:tcW w:w="2171" w:type="pct"/>
          </w:tcPr>
          <w:p w14:paraId="295147EE" w14:textId="77777777" w:rsidR="00F476CC" w:rsidRPr="002B6A3F" w:rsidRDefault="00F476CC">
            <w:pPr>
              <w:spacing w:line="240" w:lineRule="exact"/>
              <w:rPr>
                <w:u w:val="single"/>
              </w:rPr>
            </w:pPr>
          </w:p>
        </w:tc>
        <w:tc>
          <w:tcPr>
            <w:tcW w:w="2829" w:type="pct"/>
          </w:tcPr>
          <w:p w14:paraId="2E4140FD" w14:textId="77777777" w:rsidR="00F476CC" w:rsidRPr="002B6A3F" w:rsidRDefault="00F476CC" w:rsidP="008D6AD7">
            <w:pPr>
              <w:spacing w:line="240" w:lineRule="exact"/>
              <w:ind w:left="167"/>
            </w:pPr>
            <w:r>
              <w:t>Cleer</w:t>
            </w:r>
            <w:r w:rsidRPr="00F476CC">
              <w:t xml:space="preserve"> load break connector assembly</w:t>
            </w:r>
          </w:p>
        </w:tc>
      </w:tr>
      <w:tr w:rsidR="00F476CC" w:rsidRPr="002B6A3F" w14:paraId="00AD5816" w14:textId="77777777" w:rsidTr="00F476CC">
        <w:trPr>
          <w:jc w:val="center"/>
        </w:trPr>
        <w:tc>
          <w:tcPr>
            <w:tcW w:w="2171" w:type="pct"/>
          </w:tcPr>
          <w:p w14:paraId="4391A837" w14:textId="77777777" w:rsidR="00F476CC" w:rsidRPr="002B6A3F" w:rsidRDefault="00F476CC">
            <w:pPr>
              <w:spacing w:line="240" w:lineRule="exact"/>
              <w:rPr>
                <w:u w:val="single"/>
              </w:rPr>
            </w:pPr>
          </w:p>
        </w:tc>
        <w:tc>
          <w:tcPr>
            <w:tcW w:w="2829" w:type="pct"/>
          </w:tcPr>
          <w:p w14:paraId="45EF1960" w14:textId="77777777" w:rsidR="00F476CC" w:rsidRPr="002B6A3F" w:rsidRDefault="00F476CC" w:rsidP="008D6AD7">
            <w:pPr>
              <w:spacing w:line="240" w:lineRule="exact"/>
              <w:ind w:left="720"/>
            </w:pPr>
            <w:r w:rsidRPr="00F476CC">
              <w:t>Series LCN2DLJ615A</w:t>
            </w:r>
            <w:r w:rsidR="00A5497D">
              <w:t xml:space="preserve">, </w:t>
            </w:r>
            <w:r w:rsidR="00A5497D" w:rsidRPr="00A5497D">
              <w:t>LCN2DLJ625A</w:t>
            </w:r>
          </w:p>
        </w:tc>
      </w:tr>
      <w:tr w:rsidR="00F476CC" w:rsidRPr="002B6A3F" w14:paraId="479278E9" w14:textId="77777777" w:rsidTr="00F476CC">
        <w:trPr>
          <w:jc w:val="center"/>
        </w:trPr>
        <w:tc>
          <w:tcPr>
            <w:tcW w:w="2171" w:type="pct"/>
          </w:tcPr>
          <w:p w14:paraId="1519002A" w14:textId="77777777" w:rsidR="00F476CC" w:rsidRPr="002B6A3F" w:rsidRDefault="00F476CC">
            <w:pPr>
              <w:spacing w:line="240" w:lineRule="exact"/>
              <w:rPr>
                <w:u w:val="single"/>
              </w:rPr>
            </w:pPr>
          </w:p>
        </w:tc>
        <w:tc>
          <w:tcPr>
            <w:tcW w:w="2829" w:type="pct"/>
          </w:tcPr>
          <w:p w14:paraId="7B27F943" w14:textId="77777777" w:rsidR="00F476CC" w:rsidRPr="002B6A3F" w:rsidRDefault="00F476CC">
            <w:pPr>
              <w:spacing w:line="240" w:lineRule="exact"/>
            </w:pPr>
            <w:r w:rsidRPr="002B6A3F">
              <w:t>25 kV</w:t>
            </w:r>
          </w:p>
        </w:tc>
      </w:tr>
      <w:tr w:rsidR="00E5149D" w:rsidRPr="002B6A3F" w14:paraId="14C73636" w14:textId="77777777" w:rsidTr="00F476CC">
        <w:trPr>
          <w:jc w:val="center"/>
        </w:trPr>
        <w:tc>
          <w:tcPr>
            <w:tcW w:w="2171" w:type="pct"/>
          </w:tcPr>
          <w:p w14:paraId="593564B9" w14:textId="77777777" w:rsidR="00E5149D" w:rsidRPr="002B6A3F" w:rsidRDefault="00E5149D">
            <w:pPr>
              <w:spacing w:line="240" w:lineRule="exact"/>
            </w:pPr>
          </w:p>
        </w:tc>
        <w:tc>
          <w:tcPr>
            <w:tcW w:w="2829" w:type="pct"/>
          </w:tcPr>
          <w:p w14:paraId="7066047E" w14:textId="77777777" w:rsidR="00E5149D" w:rsidRPr="002B6A3F" w:rsidRDefault="00E5149D" w:rsidP="008D6AD7">
            <w:pPr>
              <w:spacing w:line="240" w:lineRule="exact"/>
              <w:ind w:left="167"/>
            </w:pPr>
            <w:r w:rsidRPr="002B6A3F">
              <w:t>2-way, 3-way, and 4-way bushings</w:t>
            </w:r>
          </w:p>
        </w:tc>
      </w:tr>
      <w:tr w:rsidR="00E5149D" w:rsidRPr="002B6A3F" w14:paraId="062CCD68" w14:textId="77777777" w:rsidTr="00F476CC">
        <w:trPr>
          <w:jc w:val="center"/>
        </w:trPr>
        <w:tc>
          <w:tcPr>
            <w:tcW w:w="2171" w:type="pct"/>
          </w:tcPr>
          <w:p w14:paraId="39776067" w14:textId="77777777" w:rsidR="00E5149D" w:rsidRPr="002B6A3F" w:rsidRDefault="00E5149D">
            <w:pPr>
              <w:spacing w:line="240" w:lineRule="exact"/>
            </w:pPr>
          </w:p>
        </w:tc>
        <w:tc>
          <w:tcPr>
            <w:tcW w:w="2829" w:type="pct"/>
          </w:tcPr>
          <w:p w14:paraId="33BA1E65" w14:textId="77777777" w:rsidR="00E5149D" w:rsidRPr="002B6A3F" w:rsidRDefault="00E5149D" w:rsidP="008D6AD7">
            <w:pPr>
              <w:spacing w:line="240" w:lineRule="exact"/>
              <w:ind w:left="720"/>
            </w:pPr>
            <w:r w:rsidRPr="002B6A3F">
              <w:t>Series DJ625A_  (with mounting bracket)</w:t>
            </w:r>
          </w:p>
        </w:tc>
      </w:tr>
      <w:tr w:rsidR="00E5149D" w:rsidRPr="002B6A3F" w14:paraId="7A0F8F26" w14:textId="77777777" w:rsidTr="00F476CC">
        <w:trPr>
          <w:jc w:val="center"/>
        </w:trPr>
        <w:tc>
          <w:tcPr>
            <w:tcW w:w="2171" w:type="pct"/>
          </w:tcPr>
          <w:p w14:paraId="7FD0B18B" w14:textId="77777777" w:rsidR="00E5149D" w:rsidRPr="002B6A3F" w:rsidRDefault="00E5149D">
            <w:pPr>
              <w:spacing w:line="240" w:lineRule="exact"/>
            </w:pPr>
          </w:p>
        </w:tc>
        <w:tc>
          <w:tcPr>
            <w:tcW w:w="2829" w:type="pct"/>
          </w:tcPr>
          <w:p w14:paraId="04382C7E" w14:textId="77777777" w:rsidR="00E5149D" w:rsidRPr="002B6A3F" w:rsidRDefault="00E5149D" w:rsidP="008D6AD7">
            <w:pPr>
              <w:spacing w:line="240" w:lineRule="exact"/>
              <w:ind w:left="720"/>
            </w:pPr>
            <w:r w:rsidRPr="002B6A3F">
              <w:t>Series DJ625A_B_  (without mounting bracket)</w:t>
            </w:r>
          </w:p>
        </w:tc>
      </w:tr>
      <w:tr w:rsidR="00E5149D" w:rsidRPr="002B6A3F" w14:paraId="661F739F" w14:textId="77777777" w:rsidTr="00F476CC">
        <w:trPr>
          <w:jc w:val="center"/>
        </w:trPr>
        <w:tc>
          <w:tcPr>
            <w:tcW w:w="2171" w:type="pct"/>
          </w:tcPr>
          <w:p w14:paraId="41F3998B" w14:textId="77777777" w:rsidR="00E5149D" w:rsidRPr="002B6A3F" w:rsidRDefault="00E5149D">
            <w:pPr>
              <w:spacing w:line="240" w:lineRule="exact"/>
            </w:pPr>
          </w:p>
        </w:tc>
        <w:tc>
          <w:tcPr>
            <w:tcW w:w="2829" w:type="pct"/>
          </w:tcPr>
          <w:p w14:paraId="39564356" w14:textId="77777777" w:rsidR="00D455C9" w:rsidRPr="00D455C9" w:rsidRDefault="00D455C9" w:rsidP="00D455C9">
            <w:pPr>
              <w:autoSpaceDE w:val="0"/>
              <w:autoSpaceDN w:val="0"/>
              <w:adjustRightInd w:val="0"/>
            </w:pPr>
            <w:r w:rsidRPr="00D455C9">
              <w:t>35 kV</w:t>
            </w:r>
          </w:p>
          <w:p w14:paraId="3D620BEA" w14:textId="77777777" w:rsidR="00D455C9" w:rsidRPr="00D455C9" w:rsidRDefault="00D455C9" w:rsidP="008D6AD7">
            <w:pPr>
              <w:autoSpaceDE w:val="0"/>
              <w:autoSpaceDN w:val="0"/>
              <w:adjustRightInd w:val="0"/>
              <w:ind w:left="167"/>
            </w:pPr>
            <w:r w:rsidRPr="00D455C9">
              <w:t>2-way, 3-way, 4-way bushings</w:t>
            </w:r>
          </w:p>
          <w:p w14:paraId="756FE965" w14:textId="77777777" w:rsidR="00D455C9" w:rsidRPr="00D455C9" w:rsidRDefault="00D455C9" w:rsidP="008D6AD7">
            <w:pPr>
              <w:autoSpaceDE w:val="0"/>
              <w:autoSpaceDN w:val="0"/>
              <w:adjustRightInd w:val="0"/>
              <w:ind w:left="720"/>
            </w:pPr>
            <w:r w:rsidRPr="00D455C9">
              <w:t>Series DJ635---B (with bracket)</w:t>
            </w:r>
          </w:p>
          <w:p w14:paraId="6159BC47" w14:textId="77777777" w:rsidR="00D455C9" w:rsidRPr="00D455C9" w:rsidRDefault="00D455C9" w:rsidP="008D6AD7">
            <w:pPr>
              <w:autoSpaceDE w:val="0"/>
              <w:autoSpaceDN w:val="0"/>
              <w:adjustRightInd w:val="0"/>
              <w:ind w:left="720"/>
            </w:pPr>
            <w:r w:rsidRPr="00D455C9">
              <w:t>Series DJ635---U (with U-Straps)</w:t>
            </w:r>
          </w:p>
          <w:p w14:paraId="4A98E1E9" w14:textId="77777777" w:rsidR="00E5149D" w:rsidRPr="002B6A3F" w:rsidRDefault="00D455C9" w:rsidP="008D6AD7">
            <w:pPr>
              <w:spacing w:line="240" w:lineRule="exact"/>
              <w:ind w:left="720"/>
            </w:pPr>
            <w:r w:rsidRPr="00D455C9">
              <w:t>Series DJ635--- (junction only)</w:t>
            </w:r>
          </w:p>
        </w:tc>
      </w:tr>
      <w:tr w:rsidR="00E5149D" w:rsidRPr="002B6A3F" w14:paraId="1901AD83" w14:textId="77777777" w:rsidTr="00F476CC">
        <w:trPr>
          <w:jc w:val="center"/>
        </w:trPr>
        <w:tc>
          <w:tcPr>
            <w:tcW w:w="2171" w:type="pct"/>
          </w:tcPr>
          <w:p w14:paraId="5FA37BA4" w14:textId="77777777" w:rsidR="00E5149D" w:rsidRPr="002B6A3F" w:rsidRDefault="00E5149D">
            <w:pPr>
              <w:spacing w:line="240" w:lineRule="exact"/>
              <w:rPr>
                <w:u w:val="single"/>
              </w:rPr>
            </w:pPr>
          </w:p>
        </w:tc>
        <w:tc>
          <w:tcPr>
            <w:tcW w:w="2829" w:type="pct"/>
          </w:tcPr>
          <w:p w14:paraId="1DCB3D77" w14:textId="77777777" w:rsidR="00E5149D" w:rsidRPr="002B6A3F" w:rsidRDefault="00E5149D">
            <w:pPr>
              <w:spacing w:line="240" w:lineRule="exact"/>
              <w:rPr>
                <w:u w:val="single"/>
              </w:rPr>
            </w:pPr>
          </w:p>
        </w:tc>
      </w:tr>
      <w:tr w:rsidR="00D455C9" w:rsidRPr="002B6A3F" w14:paraId="618890DB" w14:textId="77777777" w:rsidTr="00F476CC">
        <w:trPr>
          <w:jc w:val="center"/>
        </w:trPr>
        <w:tc>
          <w:tcPr>
            <w:tcW w:w="2171" w:type="pct"/>
          </w:tcPr>
          <w:p w14:paraId="706A45AA" w14:textId="77777777" w:rsidR="00D455C9" w:rsidRPr="002B6A3F" w:rsidRDefault="00D455C9">
            <w:pPr>
              <w:spacing w:line="240" w:lineRule="exact"/>
              <w:rPr>
                <w:u w:val="single"/>
              </w:rPr>
            </w:pPr>
          </w:p>
        </w:tc>
        <w:tc>
          <w:tcPr>
            <w:tcW w:w="2829" w:type="pct"/>
          </w:tcPr>
          <w:p w14:paraId="37FF8B1C" w14:textId="77777777" w:rsidR="00D455C9" w:rsidRPr="002B6A3F" w:rsidRDefault="00D455C9">
            <w:pPr>
              <w:spacing w:line="240" w:lineRule="exact"/>
              <w:rPr>
                <w:u w:val="single"/>
              </w:rPr>
            </w:pPr>
          </w:p>
        </w:tc>
      </w:tr>
      <w:tr w:rsidR="00E5149D" w:rsidRPr="002B6A3F" w14:paraId="232BBA7A" w14:textId="77777777" w:rsidTr="00F476CC">
        <w:trPr>
          <w:jc w:val="center"/>
        </w:trPr>
        <w:tc>
          <w:tcPr>
            <w:tcW w:w="2171" w:type="pct"/>
          </w:tcPr>
          <w:p w14:paraId="4F29F9AC" w14:textId="77777777" w:rsidR="00E5149D" w:rsidRPr="002B6A3F" w:rsidRDefault="00E5149D">
            <w:pPr>
              <w:spacing w:line="240" w:lineRule="exact"/>
            </w:pPr>
            <w:r w:rsidRPr="002B6A3F">
              <w:rPr>
                <w:u w:val="single"/>
              </w:rPr>
              <w:t>Elastimold (ESNA)</w:t>
            </w:r>
          </w:p>
        </w:tc>
        <w:tc>
          <w:tcPr>
            <w:tcW w:w="2829" w:type="pct"/>
          </w:tcPr>
          <w:p w14:paraId="185C2CB4" w14:textId="77777777" w:rsidR="00E5149D" w:rsidRPr="002B6A3F" w:rsidRDefault="00E5149D">
            <w:pPr>
              <w:spacing w:line="240" w:lineRule="exact"/>
            </w:pPr>
            <w:r w:rsidRPr="002B6A3F">
              <w:t>15 kV</w:t>
            </w:r>
          </w:p>
        </w:tc>
      </w:tr>
      <w:tr w:rsidR="00E5149D" w:rsidRPr="002B6A3F" w14:paraId="3FFC9796" w14:textId="77777777" w:rsidTr="00F476CC">
        <w:trPr>
          <w:jc w:val="center"/>
        </w:trPr>
        <w:tc>
          <w:tcPr>
            <w:tcW w:w="2171" w:type="pct"/>
          </w:tcPr>
          <w:p w14:paraId="5F9D9FED" w14:textId="77777777" w:rsidR="00E5149D" w:rsidRPr="002B6A3F" w:rsidRDefault="00E5149D">
            <w:pPr>
              <w:spacing w:line="240" w:lineRule="exact"/>
            </w:pPr>
          </w:p>
        </w:tc>
        <w:tc>
          <w:tcPr>
            <w:tcW w:w="2829" w:type="pct"/>
          </w:tcPr>
          <w:p w14:paraId="3D0D3D7C" w14:textId="77777777" w:rsidR="00E5149D" w:rsidRPr="002B6A3F" w:rsidRDefault="00E5149D" w:rsidP="00F476CC">
            <w:pPr>
              <w:spacing w:line="240" w:lineRule="exact"/>
              <w:ind w:left="347"/>
            </w:pPr>
            <w:r w:rsidRPr="002B6A3F">
              <w:t>2-way bushing, 650J2 or 675J2</w:t>
            </w:r>
          </w:p>
        </w:tc>
      </w:tr>
      <w:tr w:rsidR="00E5149D" w:rsidRPr="002B6A3F" w14:paraId="33AD4A39" w14:textId="77777777" w:rsidTr="00F476CC">
        <w:trPr>
          <w:jc w:val="center"/>
        </w:trPr>
        <w:tc>
          <w:tcPr>
            <w:tcW w:w="2171" w:type="pct"/>
          </w:tcPr>
          <w:p w14:paraId="585031A7" w14:textId="77777777" w:rsidR="00E5149D" w:rsidRPr="002B6A3F" w:rsidRDefault="00E5149D">
            <w:pPr>
              <w:spacing w:line="240" w:lineRule="exact"/>
            </w:pPr>
          </w:p>
        </w:tc>
        <w:tc>
          <w:tcPr>
            <w:tcW w:w="2829" w:type="pct"/>
          </w:tcPr>
          <w:p w14:paraId="178DBD8B" w14:textId="77777777" w:rsidR="00E5149D" w:rsidRPr="002B6A3F" w:rsidRDefault="00E5149D" w:rsidP="00F476CC">
            <w:pPr>
              <w:spacing w:line="240" w:lineRule="exact"/>
              <w:ind w:left="347"/>
            </w:pPr>
            <w:r w:rsidRPr="002B6A3F">
              <w:t>3-way bushing, 650J3 or 675J3</w:t>
            </w:r>
          </w:p>
        </w:tc>
      </w:tr>
      <w:tr w:rsidR="00E5149D" w:rsidRPr="002B6A3F" w14:paraId="07824CCD" w14:textId="77777777" w:rsidTr="00F476CC">
        <w:trPr>
          <w:jc w:val="center"/>
        </w:trPr>
        <w:tc>
          <w:tcPr>
            <w:tcW w:w="2171" w:type="pct"/>
          </w:tcPr>
          <w:p w14:paraId="1A05468C" w14:textId="77777777" w:rsidR="00E5149D" w:rsidRPr="002B6A3F" w:rsidRDefault="00E5149D">
            <w:pPr>
              <w:spacing w:line="240" w:lineRule="exact"/>
            </w:pPr>
          </w:p>
        </w:tc>
        <w:tc>
          <w:tcPr>
            <w:tcW w:w="2829" w:type="pct"/>
          </w:tcPr>
          <w:p w14:paraId="57703A88" w14:textId="77777777" w:rsidR="00E5149D" w:rsidRPr="002B6A3F" w:rsidRDefault="00E5149D" w:rsidP="00F476CC">
            <w:pPr>
              <w:spacing w:line="240" w:lineRule="exact"/>
              <w:ind w:left="347"/>
            </w:pPr>
            <w:r w:rsidRPr="002B6A3F">
              <w:t>4-way bushing, 650J4 or 675J4</w:t>
            </w:r>
          </w:p>
        </w:tc>
      </w:tr>
      <w:tr w:rsidR="00E5149D" w:rsidRPr="002B6A3F" w14:paraId="5335149D" w14:textId="77777777" w:rsidTr="00F476CC">
        <w:trPr>
          <w:jc w:val="center"/>
        </w:trPr>
        <w:tc>
          <w:tcPr>
            <w:tcW w:w="2171" w:type="pct"/>
          </w:tcPr>
          <w:p w14:paraId="2CC8FC56" w14:textId="77777777" w:rsidR="00E5149D" w:rsidRPr="002B6A3F" w:rsidRDefault="00E5149D">
            <w:pPr>
              <w:spacing w:line="240" w:lineRule="exact"/>
            </w:pPr>
          </w:p>
        </w:tc>
        <w:tc>
          <w:tcPr>
            <w:tcW w:w="2829" w:type="pct"/>
          </w:tcPr>
          <w:p w14:paraId="35853AFF" w14:textId="77777777" w:rsidR="00E5149D" w:rsidRPr="002B6A3F" w:rsidRDefault="00F476CC" w:rsidP="00F476CC">
            <w:pPr>
              <w:spacing w:line="240" w:lineRule="exact"/>
            </w:pPr>
            <w:r>
              <w:t>25</w:t>
            </w:r>
            <w:r w:rsidR="00E5149D" w:rsidRPr="002B6A3F">
              <w:t xml:space="preserve"> kV</w:t>
            </w:r>
          </w:p>
        </w:tc>
      </w:tr>
      <w:tr w:rsidR="00E5149D" w:rsidRPr="002B6A3F" w14:paraId="398E4279" w14:textId="77777777" w:rsidTr="00F476CC">
        <w:trPr>
          <w:jc w:val="center"/>
        </w:trPr>
        <w:tc>
          <w:tcPr>
            <w:tcW w:w="2171" w:type="pct"/>
          </w:tcPr>
          <w:p w14:paraId="3664ABEB" w14:textId="77777777" w:rsidR="00E5149D" w:rsidRPr="002B6A3F" w:rsidRDefault="00E5149D">
            <w:pPr>
              <w:spacing w:line="240" w:lineRule="exact"/>
            </w:pPr>
          </w:p>
        </w:tc>
        <w:tc>
          <w:tcPr>
            <w:tcW w:w="2829" w:type="pct"/>
          </w:tcPr>
          <w:p w14:paraId="4F242AE4" w14:textId="77777777" w:rsidR="00E5149D" w:rsidRPr="002B6A3F" w:rsidRDefault="00E5149D" w:rsidP="00F476CC">
            <w:pPr>
              <w:spacing w:line="240" w:lineRule="exact"/>
              <w:ind w:left="347"/>
            </w:pPr>
            <w:r w:rsidRPr="002B6A3F">
              <w:t>2-way bushing, K650J2 or K675J2</w:t>
            </w:r>
          </w:p>
        </w:tc>
      </w:tr>
      <w:tr w:rsidR="00E5149D" w:rsidRPr="002B6A3F" w14:paraId="2769A996" w14:textId="77777777" w:rsidTr="00F476CC">
        <w:trPr>
          <w:jc w:val="center"/>
        </w:trPr>
        <w:tc>
          <w:tcPr>
            <w:tcW w:w="2171" w:type="pct"/>
          </w:tcPr>
          <w:p w14:paraId="2198E70A" w14:textId="77777777" w:rsidR="00E5149D" w:rsidRPr="002B6A3F" w:rsidRDefault="00E5149D">
            <w:pPr>
              <w:spacing w:line="240" w:lineRule="exact"/>
            </w:pPr>
          </w:p>
        </w:tc>
        <w:tc>
          <w:tcPr>
            <w:tcW w:w="2829" w:type="pct"/>
          </w:tcPr>
          <w:p w14:paraId="01E41E43" w14:textId="77777777" w:rsidR="00E5149D" w:rsidRPr="002B6A3F" w:rsidRDefault="00E5149D" w:rsidP="00F476CC">
            <w:pPr>
              <w:spacing w:line="240" w:lineRule="exact"/>
              <w:ind w:left="347"/>
            </w:pPr>
            <w:r w:rsidRPr="002B6A3F">
              <w:t>3-way bushing, K650J3 or K675J3</w:t>
            </w:r>
          </w:p>
        </w:tc>
      </w:tr>
      <w:tr w:rsidR="00E5149D" w:rsidRPr="002B6A3F" w14:paraId="75E24E97" w14:textId="77777777" w:rsidTr="00F476CC">
        <w:trPr>
          <w:jc w:val="center"/>
        </w:trPr>
        <w:tc>
          <w:tcPr>
            <w:tcW w:w="2171" w:type="pct"/>
          </w:tcPr>
          <w:p w14:paraId="1B9BB0A5" w14:textId="77777777" w:rsidR="00E5149D" w:rsidRPr="002B6A3F" w:rsidRDefault="00E5149D">
            <w:pPr>
              <w:spacing w:line="240" w:lineRule="exact"/>
            </w:pPr>
          </w:p>
        </w:tc>
        <w:tc>
          <w:tcPr>
            <w:tcW w:w="2829" w:type="pct"/>
          </w:tcPr>
          <w:p w14:paraId="3ED4698E" w14:textId="77777777" w:rsidR="00E5149D" w:rsidRPr="002B6A3F" w:rsidRDefault="00E5149D" w:rsidP="00F476CC">
            <w:pPr>
              <w:spacing w:line="240" w:lineRule="exact"/>
              <w:ind w:left="347"/>
            </w:pPr>
            <w:r w:rsidRPr="002B6A3F">
              <w:t>4-way bushing, K650J4 or K675J4</w:t>
            </w:r>
          </w:p>
        </w:tc>
      </w:tr>
      <w:tr w:rsidR="00E5149D" w:rsidRPr="002B6A3F" w14:paraId="79F5C9B3" w14:textId="77777777" w:rsidTr="00F476CC">
        <w:trPr>
          <w:jc w:val="center"/>
        </w:trPr>
        <w:tc>
          <w:tcPr>
            <w:tcW w:w="2171" w:type="pct"/>
          </w:tcPr>
          <w:p w14:paraId="05EDE72D" w14:textId="77777777" w:rsidR="00E5149D" w:rsidRPr="002B6A3F" w:rsidRDefault="00E5149D">
            <w:pPr>
              <w:spacing w:line="240" w:lineRule="exact"/>
            </w:pPr>
          </w:p>
        </w:tc>
        <w:tc>
          <w:tcPr>
            <w:tcW w:w="2829" w:type="pct"/>
          </w:tcPr>
          <w:p w14:paraId="12CA679E" w14:textId="77777777" w:rsidR="00E5149D" w:rsidRPr="002B6A3F" w:rsidRDefault="00E5149D">
            <w:pPr>
              <w:spacing w:line="240" w:lineRule="exact"/>
            </w:pPr>
          </w:p>
        </w:tc>
      </w:tr>
    </w:tbl>
    <w:p w14:paraId="6547C5CC" w14:textId="77777777" w:rsidR="00E5149D" w:rsidRPr="002B6A3F" w:rsidRDefault="00E5149D">
      <w:pPr>
        <w:pStyle w:val="HEADINGLEFT"/>
      </w:pPr>
    </w:p>
    <w:p w14:paraId="0D7C00FF" w14:textId="77777777" w:rsidR="00E5149D" w:rsidRPr="002B6A3F" w:rsidRDefault="00E5149D">
      <w:pPr>
        <w:pStyle w:val="HEADINGLEFT"/>
      </w:pPr>
    </w:p>
    <w:p w14:paraId="693F00F7" w14:textId="77777777" w:rsidR="00E5149D" w:rsidRPr="002B6A3F" w:rsidRDefault="00E5149D">
      <w:pPr>
        <w:pStyle w:val="HEADINGLEFT"/>
        <w:jc w:val="center"/>
      </w:pPr>
    </w:p>
    <w:p w14:paraId="3114E4C4" w14:textId="77777777" w:rsidR="00E5149D" w:rsidRPr="002B6A3F" w:rsidRDefault="00E5149D" w:rsidP="00371E22">
      <w:pPr>
        <w:pStyle w:val="HEADINGRIGHT"/>
      </w:pPr>
      <w:r w:rsidRPr="002B6A3F">
        <w:br w:type="page"/>
      </w:r>
      <w:r w:rsidRPr="002B6A3F">
        <w:lastRenderedPageBreak/>
        <w:t>U hr-1</w:t>
      </w:r>
    </w:p>
    <w:p w14:paraId="0998EF4D" w14:textId="77777777" w:rsidR="00E5149D" w:rsidRPr="002B6A3F" w:rsidRDefault="00A664E8">
      <w:pPr>
        <w:pStyle w:val="HEADINGRIGHT"/>
      </w:pPr>
      <w:r>
        <w:t xml:space="preserve">March </w:t>
      </w:r>
      <w:r w:rsidR="00B110E5">
        <w:t>201</w:t>
      </w:r>
      <w:r w:rsidR="003E026A">
        <w:t>3</w:t>
      </w:r>
    </w:p>
    <w:p w14:paraId="4B210403" w14:textId="77777777" w:rsidR="00E5149D" w:rsidRPr="002B6A3F" w:rsidRDefault="00E5149D">
      <w:pPr>
        <w:pStyle w:val="HEADINGLEFT"/>
      </w:pPr>
    </w:p>
    <w:p w14:paraId="4CA3B2EB" w14:textId="77777777" w:rsidR="00E5149D" w:rsidRPr="002B6A3F" w:rsidRDefault="00E5149D">
      <w:pPr>
        <w:tabs>
          <w:tab w:val="left" w:pos="3960"/>
          <w:tab w:val="left" w:pos="6840"/>
        </w:tabs>
        <w:spacing w:line="240" w:lineRule="exact"/>
      </w:pPr>
    </w:p>
    <w:p w14:paraId="3F13B451" w14:textId="77777777" w:rsidR="00E5149D" w:rsidRPr="002B6A3F" w:rsidRDefault="00E5149D">
      <w:pPr>
        <w:tabs>
          <w:tab w:val="left" w:pos="3960"/>
          <w:tab w:val="left" w:pos="6840"/>
        </w:tabs>
        <w:spacing w:line="240" w:lineRule="exact"/>
        <w:jc w:val="center"/>
        <w:outlineLvl w:val="0"/>
      </w:pPr>
      <w:r w:rsidRPr="002B6A3F">
        <w:t>U hr - Secondary tap or splice cover, submersible</w:t>
      </w:r>
    </w:p>
    <w:p w14:paraId="71F9642F" w14:textId="77777777" w:rsidR="00E5149D" w:rsidRPr="002B6A3F" w:rsidRDefault="00E5149D">
      <w:pPr>
        <w:tabs>
          <w:tab w:val="left" w:pos="3960"/>
          <w:tab w:val="left" w:pos="6840"/>
        </w:tabs>
        <w:spacing w:line="240" w:lineRule="exact"/>
      </w:pPr>
    </w:p>
    <w:tbl>
      <w:tblPr>
        <w:tblW w:w="0" w:type="auto"/>
        <w:jc w:val="center"/>
        <w:tblLayout w:type="fixed"/>
        <w:tblLook w:val="0000" w:firstRow="0" w:lastRow="0" w:firstColumn="0" w:lastColumn="0" w:noHBand="0" w:noVBand="0"/>
      </w:tblPr>
      <w:tblGrid>
        <w:gridCol w:w="3960"/>
        <w:gridCol w:w="3438"/>
      </w:tblGrid>
      <w:tr w:rsidR="00E5149D" w:rsidRPr="002B6A3F" w14:paraId="3FB859B5" w14:textId="77777777">
        <w:trPr>
          <w:jc w:val="center"/>
        </w:trPr>
        <w:tc>
          <w:tcPr>
            <w:tcW w:w="3960" w:type="dxa"/>
          </w:tcPr>
          <w:p w14:paraId="07855A56" w14:textId="77777777" w:rsidR="00E5149D" w:rsidRPr="002B6A3F" w:rsidRDefault="00E5149D">
            <w:pPr>
              <w:pBdr>
                <w:bottom w:val="single" w:sz="6" w:space="1" w:color="auto"/>
              </w:pBdr>
              <w:spacing w:line="240" w:lineRule="exact"/>
            </w:pPr>
            <w:r w:rsidRPr="002B6A3F">
              <w:t>Manufacturer</w:t>
            </w:r>
          </w:p>
        </w:tc>
        <w:tc>
          <w:tcPr>
            <w:tcW w:w="3438" w:type="dxa"/>
          </w:tcPr>
          <w:p w14:paraId="21E74114" w14:textId="77777777" w:rsidR="00E5149D" w:rsidRPr="002B6A3F" w:rsidRDefault="00E5149D">
            <w:pPr>
              <w:pBdr>
                <w:bottom w:val="single" w:sz="6" w:space="1" w:color="auto"/>
              </w:pBdr>
              <w:spacing w:line="240" w:lineRule="exact"/>
              <w:jc w:val="center"/>
            </w:pPr>
            <w:r w:rsidRPr="002B6A3F">
              <w:t>Type or Catalog No.</w:t>
            </w:r>
          </w:p>
        </w:tc>
      </w:tr>
      <w:tr w:rsidR="00E5149D" w:rsidRPr="002B6A3F" w14:paraId="6B52E547" w14:textId="77777777">
        <w:trPr>
          <w:jc w:val="center"/>
        </w:trPr>
        <w:tc>
          <w:tcPr>
            <w:tcW w:w="3960" w:type="dxa"/>
          </w:tcPr>
          <w:p w14:paraId="1E564C7F" w14:textId="77777777" w:rsidR="00E5149D" w:rsidRPr="002B6A3F" w:rsidRDefault="00E5149D">
            <w:pPr>
              <w:spacing w:line="240" w:lineRule="exact"/>
            </w:pPr>
          </w:p>
        </w:tc>
        <w:tc>
          <w:tcPr>
            <w:tcW w:w="3438" w:type="dxa"/>
          </w:tcPr>
          <w:p w14:paraId="6FC17282" w14:textId="77777777" w:rsidR="00E5149D" w:rsidRPr="002B6A3F" w:rsidRDefault="00E5149D">
            <w:pPr>
              <w:spacing w:line="240" w:lineRule="exact"/>
              <w:jc w:val="center"/>
            </w:pPr>
          </w:p>
        </w:tc>
      </w:tr>
      <w:tr w:rsidR="00E5149D" w:rsidRPr="002B6A3F" w14:paraId="5B64501A" w14:textId="77777777">
        <w:trPr>
          <w:jc w:val="center"/>
        </w:trPr>
        <w:tc>
          <w:tcPr>
            <w:tcW w:w="3960" w:type="dxa"/>
          </w:tcPr>
          <w:p w14:paraId="6632BEF7" w14:textId="77777777" w:rsidR="00E5149D" w:rsidRPr="002B6A3F" w:rsidRDefault="00E5149D">
            <w:pPr>
              <w:spacing w:line="240" w:lineRule="exact"/>
            </w:pPr>
            <w:r w:rsidRPr="002B6A3F">
              <w:t>Blackburn</w:t>
            </w:r>
          </w:p>
        </w:tc>
        <w:tc>
          <w:tcPr>
            <w:tcW w:w="3438" w:type="dxa"/>
          </w:tcPr>
          <w:p w14:paraId="43D4F268" w14:textId="77777777" w:rsidR="00E5149D" w:rsidRPr="002B6A3F" w:rsidRDefault="00E5149D">
            <w:pPr>
              <w:pStyle w:val="HEADINGLEFT"/>
              <w:tabs>
                <w:tab w:val="clear" w:pos="1440"/>
              </w:tabs>
              <w:spacing w:line="240" w:lineRule="exact"/>
            </w:pPr>
            <w:r w:rsidRPr="002B6A3F">
              <w:t>Type WDBS (#2 through #4/0), Type DBS (250 kcmil through 1000 kcmil)</w:t>
            </w:r>
          </w:p>
        </w:tc>
      </w:tr>
      <w:tr w:rsidR="00E5149D" w:rsidRPr="002B6A3F" w14:paraId="345869F5" w14:textId="77777777">
        <w:trPr>
          <w:jc w:val="center"/>
        </w:trPr>
        <w:tc>
          <w:tcPr>
            <w:tcW w:w="3960" w:type="dxa"/>
          </w:tcPr>
          <w:p w14:paraId="3261EADC" w14:textId="77777777" w:rsidR="00E5149D" w:rsidRPr="002B6A3F" w:rsidRDefault="00E5149D">
            <w:pPr>
              <w:spacing w:line="240" w:lineRule="exact"/>
            </w:pPr>
          </w:p>
        </w:tc>
        <w:tc>
          <w:tcPr>
            <w:tcW w:w="3438" w:type="dxa"/>
          </w:tcPr>
          <w:p w14:paraId="717BC599" w14:textId="77777777" w:rsidR="00E5149D" w:rsidRPr="002B6A3F" w:rsidRDefault="00E5149D">
            <w:pPr>
              <w:spacing w:line="240" w:lineRule="exact"/>
            </w:pPr>
          </w:p>
        </w:tc>
      </w:tr>
      <w:tr w:rsidR="00E5149D" w:rsidRPr="002B6A3F" w14:paraId="44070F0C" w14:textId="77777777">
        <w:trPr>
          <w:jc w:val="center"/>
        </w:trPr>
        <w:tc>
          <w:tcPr>
            <w:tcW w:w="3960" w:type="dxa"/>
          </w:tcPr>
          <w:p w14:paraId="3EE59AB8" w14:textId="77777777" w:rsidR="00E5149D" w:rsidRPr="002B6A3F" w:rsidRDefault="00E5149D">
            <w:pPr>
              <w:spacing w:line="240" w:lineRule="exact"/>
            </w:pPr>
            <w:r w:rsidRPr="002B6A3F">
              <w:t>Connector Mfg. Co.</w:t>
            </w:r>
          </w:p>
        </w:tc>
        <w:tc>
          <w:tcPr>
            <w:tcW w:w="3438" w:type="dxa"/>
          </w:tcPr>
          <w:p w14:paraId="096D5FF6" w14:textId="77777777" w:rsidR="00E5149D" w:rsidRPr="002B6A3F" w:rsidRDefault="00E5149D">
            <w:pPr>
              <w:spacing w:line="240" w:lineRule="exact"/>
            </w:pPr>
            <w:r w:rsidRPr="002B6A3F">
              <w:t>Utilug Sure Seal</w:t>
            </w:r>
          </w:p>
        </w:tc>
      </w:tr>
      <w:tr w:rsidR="00F80C17" w:rsidRPr="002B6A3F" w14:paraId="59C551D7" w14:textId="77777777">
        <w:trPr>
          <w:jc w:val="center"/>
        </w:trPr>
        <w:tc>
          <w:tcPr>
            <w:tcW w:w="3960" w:type="dxa"/>
          </w:tcPr>
          <w:p w14:paraId="5DD91F6A" w14:textId="77777777" w:rsidR="00F80C17" w:rsidRPr="002B6A3F" w:rsidRDefault="00F80C17">
            <w:pPr>
              <w:spacing w:line="240" w:lineRule="exact"/>
            </w:pPr>
          </w:p>
        </w:tc>
        <w:tc>
          <w:tcPr>
            <w:tcW w:w="3438" w:type="dxa"/>
          </w:tcPr>
          <w:p w14:paraId="6D972076" w14:textId="77777777" w:rsidR="00F80C17" w:rsidRPr="002B6A3F" w:rsidRDefault="00F80C17">
            <w:pPr>
              <w:spacing w:line="240" w:lineRule="exact"/>
            </w:pPr>
          </w:p>
        </w:tc>
      </w:tr>
      <w:tr w:rsidR="00F80C17" w:rsidRPr="002B6A3F" w14:paraId="3AAB6E75" w14:textId="77777777">
        <w:trPr>
          <w:jc w:val="center"/>
        </w:trPr>
        <w:tc>
          <w:tcPr>
            <w:tcW w:w="3960" w:type="dxa"/>
          </w:tcPr>
          <w:p w14:paraId="01E1926E" w14:textId="77777777" w:rsidR="00F80C17" w:rsidRPr="002B6A3F" w:rsidRDefault="00F80C17">
            <w:pPr>
              <w:spacing w:line="240" w:lineRule="exact"/>
            </w:pPr>
            <w:r w:rsidRPr="00F80C17">
              <w:t>DSG-Canusa</w:t>
            </w:r>
          </w:p>
        </w:tc>
        <w:tc>
          <w:tcPr>
            <w:tcW w:w="3438" w:type="dxa"/>
          </w:tcPr>
          <w:p w14:paraId="45BB39F6" w14:textId="77777777" w:rsidR="00F80C17" w:rsidRPr="002B6A3F" w:rsidRDefault="00F80C17">
            <w:pPr>
              <w:spacing w:line="240" w:lineRule="exact"/>
            </w:pPr>
            <w:r w:rsidRPr="00F80C17">
              <w:t>CSS Cold Shrink Splice Kits</w:t>
            </w:r>
          </w:p>
        </w:tc>
      </w:tr>
      <w:tr w:rsidR="00E5149D" w:rsidRPr="002B6A3F" w14:paraId="35212327" w14:textId="77777777">
        <w:trPr>
          <w:jc w:val="center"/>
        </w:trPr>
        <w:tc>
          <w:tcPr>
            <w:tcW w:w="3960" w:type="dxa"/>
          </w:tcPr>
          <w:p w14:paraId="5DB9520C" w14:textId="77777777" w:rsidR="00E5149D" w:rsidRPr="002B6A3F" w:rsidRDefault="00E5149D">
            <w:pPr>
              <w:spacing w:line="240" w:lineRule="exact"/>
            </w:pPr>
          </w:p>
        </w:tc>
        <w:tc>
          <w:tcPr>
            <w:tcW w:w="3438" w:type="dxa"/>
          </w:tcPr>
          <w:p w14:paraId="298D8481" w14:textId="77777777" w:rsidR="00E5149D" w:rsidRPr="002B6A3F" w:rsidRDefault="00E5149D">
            <w:pPr>
              <w:spacing w:line="240" w:lineRule="exact"/>
            </w:pPr>
          </w:p>
        </w:tc>
      </w:tr>
      <w:tr w:rsidR="00E5149D" w:rsidRPr="002B6A3F" w14:paraId="61156A55" w14:textId="77777777">
        <w:trPr>
          <w:jc w:val="center"/>
        </w:trPr>
        <w:tc>
          <w:tcPr>
            <w:tcW w:w="3960" w:type="dxa"/>
          </w:tcPr>
          <w:p w14:paraId="534E6449" w14:textId="77777777" w:rsidR="00E5149D" w:rsidRPr="002B6A3F" w:rsidRDefault="00E5149D">
            <w:pPr>
              <w:spacing w:line="240" w:lineRule="exact"/>
            </w:pPr>
            <w:r w:rsidRPr="002B6A3F">
              <w:t>Elastimold (ESNA)</w:t>
            </w:r>
          </w:p>
        </w:tc>
        <w:tc>
          <w:tcPr>
            <w:tcW w:w="3438" w:type="dxa"/>
          </w:tcPr>
          <w:p w14:paraId="016A2B8D" w14:textId="77777777" w:rsidR="00E5149D" w:rsidRPr="002B6A3F" w:rsidRDefault="00E5149D">
            <w:pPr>
              <w:spacing w:line="240" w:lineRule="exact"/>
            </w:pPr>
            <w:r w:rsidRPr="002B6A3F">
              <w:t>Style 86</w:t>
            </w:r>
          </w:p>
        </w:tc>
      </w:tr>
      <w:tr w:rsidR="00E5149D" w:rsidRPr="002B6A3F" w14:paraId="23F9F8F7" w14:textId="77777777">
        <w:trPr>
          <w:jc w:val="center"/>
        </w:trPr>
        <w:tc>
          <w:tcPr>
            <w:tcW w:w="3960" w:type="dxa"/>
          </w:tcPr>
          <w:p w14:paraId="0D9D1BDF" w14:textId="77777777" w:rsidR="00E5149D" w:rsidRPr="002B6A3F" w:rsidRDefault="00E5149D">
            <w:pPr>
              <w:spacing w:line="240" w:lineRule="exact"/>
            </w:pPr>
          </w:p>
        </w:tc>
        <w:tc>
          <w:tcPr>
            <w:tcW w:w="3438" w:type="dxa"/>
          </w:tcPr>
          <w:p w14:paraId="5F42E28C" w14:textId="77777777" w:rsidR="00E5149D" w:rsidRPr="002B6A3F" w:rsidRDefault="00E5149D">
            <w:pPr>
              <w:spacing w:line="240" w:lineRule="exact"/>
            </w:pPr>
          </w:p>
        </w:tc>
      </w:tr>
      <w:tr w:rsidR="00E5149D" w:rsidRPr="002B6A3F" w14:paraId="31EAA8E0" w14:textId="77777777">
        <w:trPr>
          <w:jc w:val="center"/>
        </w:trPr>
        <w:tc>
          <w:tcPr>
            <w:tcW w:w="3960" w:type="dxa"/>
          </w:tcPr>
          <w:p w14:paraId="47D0E8FB" w14:textId="77777777" w:rsidR="00E5149D" w:rsidRPr="002B6A3F" w:rsidRDefault="00E5149D">
            <w:pPr>
              <w:spacing w:line="240" w:lineRule="exact"/>
            </w:pPr>
            <w:r w:rsidRPr="002B6A3F">
              <w:t>ESP</w:t>
            </w:r>
          </w:p>
        </w:tc>
        <w:tc>
          <w:tcPr>
            <w:tcW w:w="3438" w:type="dxa"/>
          </w:tcPr>
          <w:p w14:paraId="3486C970" w14:textId="77777777" w:rsidR="00E5149D" w:rsidRPr="002B6A3F" w:rsidRDefault="00E5149D">
            <w:pPr>
              <w:spacing w:line="240" w:lineRule="exact"/>
            </w:pPr>
            <w:r w:rsidRPr="002B6A3F">
              <w:t>TSC Series</w:t>
            </w:r>
          </w:p>
        </w:tc>
      </w:tr>
      <w:tr w:rsidR="00E5149D" w:rsidRPr="002B6A3F" w14:paraId="46469CE3" w14:textId="77777777">
        <w:trPr>
          <w:jc w:val="center"/>
        </w:trPr>
        <w:tc>
          <w:tcPr>
            <w:tcW w:w="3960" w:type="dxa"/>
          </w:tcPr>
          <w:p w14:paraId="125D7564" w14:textId="77777777" w:rsidR="00E5149D" w:rsidRPr="002B6A3F" w:rsidRDefault="00E5149D">
            <w:pPr>
              <w:spacing w:line="240" w:lineRule="exact"/>
            </w:pPr>
          </w:p>
        </w:tc>
        <w:tc>
          <w:tcPr>
            <w:tcW w:w="3438" w:type="dxa"/>
          </w:tcPr>
          <w:p w14:paraId="266D32E7" w14:textId="77777777" w:rsidR="00E5149D" w:rsidRPr="002B6A3F" w:rsidRDefault="00E5149D">
            <w:pPr>
              <w:spacing w:line="240" w:lineRule="exact"/>
            </w:pPr>
          </w:p>
        </w:tc>
      </w:tr>
      <w:tr w:rsidR="00E5149D" w:rsidRPr="002B6A3F" w14:paraId="78739735" w14:textId="77777777">
        <w:trPr>
          <w:jc w:val="center"/>
        </w:trPr>
        <w:tc>
          <w:tcPr>
            <w:tcW w:w="3960" w:type="dxa"/>
          </w:tcPr>
          <w:p w14:paraId="1DFD898F" w14:textId="77777777" w:rsidR="00E5149D" w:rsidRPr="002B6A3F" w:rsidRDefault="00E5149D">
            <w:pPr>
              <w:spacing w:line="240" w:lineRule="exact"/>
            </w:pPr>
            <w:r w:rsidRPr="002B6A3F">
              <w:t>Homac</w:t>
            </w:r>
          </w:p>
        </w:tc>
        <w:tc>
          <w:tcPr>
            <w:tcW w:w="3438" w:type="dxa"/>
          </w:tcPr>
          <w:p w14:paraId="2292E54E" w14:textId="77777777" w:rsidR="00E5149D" w:rsidRPr="002B6A3F" w:rsidRDefault="00E5149D">
            <w:pPr>
              <w:spacing w:line="240" w:lineRule="exact"/>
            </w:pPr>
            <w:r w:rsidRPr="002B6A3F">
              <w:t>FSS Series</w:t>
            </w:r>
          </w:p>
        </w:tc>
      </w:tr>
      <w:tr w:rsidR="00E5149D" w:rsidRPr="002B6A3F" w14:paraId="4DB169E4" w14:textId="77777777">
        <w:trPr>
          <w:jc w:val="center"/>
        </w:trPr>
        <w:tc>
          <w:tcPr>
            <w:tcW w:w="3960" w:type="dxa"/>
          </w:tcPr>
          <w:p w14:paraId="057CBD1A" w14:textId="77777777" w:rsidR="00E5149D" w:rsidRPr="002B6A3F" w:rsidRDefault="00E5149D">
            <w:pPr>
              <w:spacing w:line="240" w:lineRule="exact"/>
            </w:pPr>
          </w:p>
        </w:tc>
        <w:tc>
          <w:tcPr>
            <w:tcW w:w="3438" w:type="dxa"/>
          </w:tcPr>
          <w:p w14:paraId="1D6F30D7" w14:textId="77777777" w:rsidR="00E5149D" w:rsidRPr="002B6A3F" w:rsidRDefault="00E5149D">
            <w:pPr>
              <w:spacing w:line="240" w:lineRule="exact"/>
            </w:pPr>
          </w:p>
        </w:tc>
      </w:tr>
      <w:tr w:rsidR="006B1FB8" w:rsidRPr="002B6A3F" w14:paraId="57EF443D" w14:textId="77777777">
        <w:trPr>
          <w:jc w:val="center"/>
        </w:trPr>
        <w:tc>
          <w:tcPr>
            <w:tcW w:w="3960" w:type="dxa"/>
          </w:tcPr>
          <w:p w14:paraId="2A383C1A" w14:textId="77777777" w:rsidR="006B1FB8" w:rsidRPr="002B6A3F" w:rsidRDefault="006B1FB8" w:rsidP="006B1FB8">
            <w:pPr>
              <w:spacing w:line="240" w:lineRule="exact"/>
              <w:jc w:val="both"/>
            </w:pPr>
            <w:r w:rsidRPr="002B6A3F">
              <w:t>Joslyn</w:t>
            </w:r>
          </w:p>
        </w:tc>
        <w:tc>
          <w:tcPr>
            <w:tcW w:w="3438" w:type="dxa"/>
          </w:tcPr>
          <w:p w14:paraId="4A6676FA" w14:textId="77777777" w:rsidR="006B1FB8" w:rsidRPr="002B6A3F" w:rsidRDefault="006B1FB8">
            <w:pPr>
              <w:spacing w:line="240" w:lineRule="exact"/>
            </w:pPr>
            <w:r w:rsidRPr="002B6A3F">
              <w:t>Shrinktite JCLS Series</w:t>
            </w:r>
          </w:p>
        </w:tc>
      </w:tr>
      <w:tr w:rsidR="006B1FB8" w:rsidRPr="002B6A3F" w14:paraId="0172674D" w14:textId="77777777">
        <w:trPr>
          <w:jc w:val="center"/>
        </w:trPr>
        <w:tc>
          <w:tcPr>
            <w:tcW w:w="3960" w:type="dxa"/>
          </w:tcPr>
          <w:p w14:paraId="1119B5D3" w14:textId="77777777" w:rsidR="006B1FB8" w:rsidRPr="002B6A3F" w:rsidRDefault="006B1FB8">
            <w:pPr>
              <w:spacing w:line="240" w:lineRule="exact"/>
            </w:pPr>
          </w:p>
        </w:tc>
        <w:tc>
          <w:tcPr>
            <w:tcW w:w="3438" w:type="dxa"/>
          </w:tcPr>
          <w:p w14:paraId="22611514" w14:textId="77777777" w:rsidR="006B1FB8" w:rsidRPr="002B6A3F" w:rsidRDefault="006B1FB8">
            <w:pPr>
              <w:spacing w:line="240" w:lineRule="exact"/>
            </w:pPr>
          </w:p>
        </w:tc>
      </w:tr>
      <w:tr w:rsidR="00E5149D" w:rsidRPr="002B6A3F" w14:paraId="793D1EBB" w14:textId="77777777">
        <w:trPr>
          <w:jc w:val="center"/>
        </w:trPr>
        <w:tc>
          <w:tcPr>
            <w:tcW w:w="3960" w:type="dxa"/>
          </w:tcPr>
          <w:p w14:paraId="1CF1AFF2" w14:textId="77777777" w:rsidR="00E5149D" w:rsidRPr="002B6A3F" w:rsidRDefault="00E5149D">
            <w:pPr>
              <w:spacing w:line="240" w:lineRule="exact"/>
            </w:pPr>
            <w:r w:rsidRPr="002B6A3F">
              <w:t>Kearney/</w:t>
            </w:r>
            <w:r w:rsidR="00EA2BE5">
              <w:t>Eaton</w:t>
            </w:r>
          </w:p>
        </w:tc>
        <w:tc>
          <w:tcPr>
            <w:tcW w:w="3438" w:type="dxa"/>
          </w:tcPr>
          <w:p w14:paraId="7EF78884" w14:textId="77777777" w:rsidR="00E5149D" w:rsidRPr="002B6A3F" w:rsidRDefault="00E5149D">
            <w:pPr>
              <w:spacing w:line="240" w:lineRule="exact"/>
            </w:pPr>
            <w:r w:rsidRPr="002B6A3F">
              <w:t>Aqua-Seal Kit</w:t>
            </w:r>
          </w:p>
        </w:tc>
      </w:tr>
      <w:tr w:rsidR="00E5149D" w:rsidRPr="002B6A3F" w14:paraId="799413F1" w14:textId="77777777">
        <w:trPr>
          <w:jc w:val="center"/>
        </w:trPr>
        <w:tc>
          <w:tcPr>
            <w:tcW w:w="3960" w:type="dxa"/>
          </w:tcPr>
          <w:p w14:paraId="38D0EE62" w14:textId="77777777" w:rsidR="00E5149D" w:rsidRPr="002B6A3F" w:rsidRDefault="00E5149D">
            <w:pPr>
              <w:spacing w:line="240" w:lineRule="exact"/>
            </w:pPr>
          </w:p>
        </w:tc>
        <w:tc>
          <w:tcPr>
            <w:tcW w:w="3438" w:type="dxa"/>
          </w:tcPr>
          <w:p w14:paraId="42560895" w14:textId="77777777" w:rsidR="00E5149D" w:rsidRPr="002B6A3F" w:rsidRDefault="00E5149D">
            <w:pPr>
              <w:spacing w:line="240" w:lineRule="exact"/>
            </w:pPr>
          </w:p>
        </w:tc>
      </w:tr>
      <w:tr w:rsidR="00E5149D" w:rsidRPr="002B6A3F" w14:paraId="4999D3D7" w14:textId="77777777">
        <w:trPr>
          <w:jc w:val="center"/>
        </w:trPr>
        <w:tc>
          <w:tcPr>
            <w:tcW w:w="3960" w:type="dxa"/>
          </w:tcPr>
          <w:p w14:paraId="40CE0042" w14:textId="77777777" w:rsidR="00E5149D" w:rsidRPr="002B6A3F" w:rsidRDefault="00E5149D">
            <w:pPr>
              <w:spacing w:line="240" w:lineRule="exact"/>
            </w:pPr>
            <w:r w:rsidRPr="002B6A3F">
              <w:t>Preformed</w:t>
            </w:r>
          </w:p>
        </w:tc>
        <w:tc>
          <w:tcPr>
            <w:tcW w:w="3438" w:type="dxa"/>
          </w:tcPr>
          <w:p w14:paraId="39ECB99F" w14:textId="77777777" w:rsidR="00E5149D" w:rsidRPr="002B6A3F" w:rsidRDefault="00E5149D">
            <w:pPr>
              <w:spacing w:line="240" w:lineRule="exact"/>
            </w:pPr>
            <w:r w:rsidRPr="002B6A3F">
              <w:t>HT Series</w:t>
            </w:r>
          </w:p>
        </w:tc>
      </w:tr>
      <w:tr w:rsidR="00E5149D" w:rsidRPr="002B6A3F" w14:paraId="726B40A9" w14:textId="77777777">
        <w:trPr>
          <w:jc w:val="center"/>
        </w:trPr>
        <w:tc>
          <w:tcPr>
            <w:tcW w:w="3960" w:type="dxa"/>
          </w:tcPr>
          <w:p w14:paraId="2D60B919" w14:textId="77777777" w:rsidR="00E5149D" w:rsidRPr="002B6A3F" w:rsidRDefault="00E5149D">
            <w:pPr>
              <w:spacing w:line="240" w:lineRule="exact"/>
            </w:pPr>
          </w:p>
        </w:tc>
        <w:tc>
          <w:tcPr>
            <w:tcW w:w="3438" w:type="dxa"/>
          </w:tcPr>
          <w:p w14:paraId="72A9AD53" w14:textId="77777777" w:rsidR="00E5149D" w:rsidRPr="002B6A3F" w:rsidRDefault="00E5149D">
            <w:pPr>
              <w:spacing w:line="240" w:lineRule="exact"/>
            </w:pPr>
          </w:p>
        </w:tc>
      </w:tr>
      <w:tr w:rsidR="00E5149D" w:rsidRPr="002B6A3F" w14:paraId="0D4AB49F" w14:textId="77777777">
        <w:trPr>
          <w:jc w:val="center"/>
        </w:trPr>
        <w:tc>
          <w:tcPr>
            <w:tcW w:w="3960" w:type="dxa"/>
          </w:tcPr>
          <w:p w14:paraId="179C88CF" w14:textId="77777777" w:rsidR="00E5149D" w:rsidRPr="002B6A3F" w:rsidRDefault="00E5149D">
            <w:pPr>
              <w:spacing w:line="240" w:lineRule="exact"/>
            </w:pPr>
            <w:r w:rsidRPr="002B6A3F">
              <w:t>Plymouth/Bishop</w:t>
            </w:r>
          </w:p>
        </w:tc>
        <w:tc>
          <w:tcPr>
            <w:tcW w:w="3438" w:type="dxa"/>
          </w:tcPr>
          <w:p w14:paraId="6B3938F3" w14:textId="77777777" w:rsidR="00E5149D" w:rsidRPr="002B6A3F" w:rsidRDefault="00E5149D">
            <w:pPr>
              <w:spacing w:line="240" w:lineRule="exact"/>
            </w:pPr>
            <w:r w:rsidRPr="002B6A3F">
              <w:t>Splice-Wrap</w:t>
            </w:r>
          </w:p>
        </w:tc>
      </w:tr>
      <w:tr w:rsidR="00E5149D" w:rsidRPr="002B6A3F" w14:paraId="0A5AFE47" w14:textId="77777777">
        <w:trPr>
          <w:jc w:val="center"/>
        </w:trPr>
        <w:tc>
          <w:tcPr>
            <w:tcW w:w="3960" w:type="dxa"/>
          </w:tcPr>
          <w:p w14:paraId="05FFF26F" w14:textId="77777777" w:rsidR="00E5149D" w:rsidRPr="002B6A3F" w:rsidRDefault="00E5149D">
            <w:pPr>
              <w:spacing w:line="240" w:lineRule="exact"/>
            </w:pPr>
          </w:p>
        </w:tc>
        <w:tc>
          <w:tcPr>
            <w:tcW w:w="3438" w:type="dxa"/>
          </w:tcPr>
          <w:p w14:paraId="4704486B" w14:textId="77777777" w:rsidR="00E5149D" w:rsidRPr="002B6A3F" w:rsidRDefault="00E5149D">
            <w:pPr>
              <w:spacing w:line="240" w:lineRule="exact"/>
            </w:pPr>
          </w:p>
        </w:tc>
      </w:tr>
      <w:tr w:rsidR="00E5149D" w:rsidRPr="002B6A3F" w14:paraId="62D89F7E" w14:textId="77777777">
        <w:trPr>
          <w:jc w:val="center"/>
        </w:trPr>
        <w:tc>
          <w:tcPr>
            <w:tcW w:w="3960" w:type="dxa"/>
          </w:tcPr>
          <w:p w14:paraId="5FD98F41" w14:textId="77777777" w:rsidR="00E5149D" w:rsidRPr="002B6A3F" w:rsidRDefault="00FA6A10">
            <w:pPr>
              <w:spacing w:line="240" w:lineRule="exact"/>
            </w:pPr>
            <w:r>
              <w:t>TE Connectivity - Energy</w:t>
            </w:r>
          </w:p>
        </w:tc>
        <w:tc>
          <w:tcPr>
            <w:tcW w:w="3438" w:type="dxa"/>
          </w:tcPr>
          <w:p w14:paraId="3859A9EC" w14:textId="77777777" w:rsidR="00E5149D" w:rsidRPr="002B6A3F" w:rsidRDefault="00E5149D">
            <w:pPr>
              <w:spacing w:line="240" w:lineRule="exact"/>
            </w:pPr>
            <w:r w:rsidRPr="002B6A3F">
              <w:t>Rayvolve RVS Series</w:t>
            </w:r>
          </w:p>
        </w:tc>
      </w:tr>
      <w:tr w:rsidR="00E5149D" w:rsidRPr="002B6A3F" w14:paraId="70845A60" w14:textId="77777777">
        <w:trPr>
          <w:jc w:val="center"/>
        </w:trPr>
        <w:tc>
          <w:tcPr>
            <w:tcW w:w="3960" w:type="dxa"/>
          </w:tcPr>
          <w:p w14:paraId="2B6BA008" w14:textId="77777777" w:rsidR="00E5149D" w:rsidRPr="002B6A3F" w:rsidRDefault="00E5149D">
            <w:pPr>
              <w:spacing w:line="240" w:lineRule="exact"/>
            </w:pPr>
          </w:p>
        </w:tc>
        <w:tc>
          <w:tcPr>
            <w:tcW w:w="3438" w:type="dxa"/>
          </w:tcPr>
          <w:p w14:paraId="5AE72507" w14:textId="77777777" w:rsidR="00E5149D" w:rsidRPr="002B6A3F" w:rsidRDefault="00E5149D">
            <w:pPr>
              <w:spacing w:line="240" w:lineRule="exact"/>
            </w:pPr>
          </w:p>
        </w:tc>
      </w:tr>
      <w:tr w:rsidR="00E5149D" w:rsidRPr="002B6A3F" w14:paraId="0EBFC85F" w14:textId="77777777">
        <w:trPr>
          <w:jc w:val="center"/>
        </w:trPr>
        <w:tc>
          <w:tcPr>
            <w:tcW w:w="3960" w:type="dxa"/>
          </w:tcPr>
          <w:p w14:paraId="208C171A" w14:textId="77777777" w:rsidR="00E5149D" w:rsidRPr="002B6A3F" w:rsidRDefault="00E5149D">
            <w:pPr>
              <w:spacing w:line="240" w:lineRule="exact"/>
            </w:pPr>
            <w:r w:rsidRPr="002B6A3F">
              <w:t>3M</w:t>
            </w:r>
          </w:p>
        </w:tc>
        <w:tc>
          <w:tcPr>
            <w:tcW w:w="3438" w:type="dxa"/>
          </w:tcPr>
          <w:p w14:paraId="395F0E99" w14:textId="77777777" w:rsidR="00E5149D" w:rsidRPr="002B6A3F" w:rsidRDefault="00E5149D">
            <w:pPr>
              <w:spacing w:line="240" w:lineRule="exact"/>
            </w:pPr>
            <w:r w:rsidRPr="002B6A3F">
              <w:t>PST Series 8420</w:t>
            </w:r>
          </w:p>
        </w:tc>
      </w:tr>
    </w:tbl>
    <w:p w14:paraId="6E768E3F" w14:textId="77777777" w:rsidR="00E5149D" w:rsidRPr="002B6A3F" w:rsidRDefault="00E5149D">
      <w:pPr>
        <w:tabs>
          <w:tab w:val="left" w:pos="3960"/>
          <w:tab w:val="left" w:pos="6840"/>
        </w:tabs>
        <w:spacing w:line="240" w:lineRule="exact"/>
      </w:pPr>
    </w:p>
    <w:p w14:paraId="553BE765" w14:textId="77777777" w:rsidR="00E5149D" w:rsidRPr="002B6A3F" w:rsidRDefault="00E5149D">
      <w:pPr>
        <w:tabs>
          <w:tab w:val="left" w:pos="3960"/>
          <w:tab w:val="left" w:pos="6840"/>
        </w:tabs>
        <w:spacing w:line="240" w:lineRule="exact"/>
      </w:pPr>
    </w:p>
    <w:p w14:paraId="7628E5BB" w14:textId="77777777" w:rsidR="00E5149D" w:rsidRPr="002B6A3F" w:rsidRDefault="00E5149D">
      <w:pPr>
        <w:tabs>
          <w:tab w:val="left" w:pos="3960"/>
          <w:tab w:val="left" w:pos="6840"/>
        </w:tabs>
        <w:spacing w:line="240" w:lineRule="exact"/>
      </w:pPr>
    </w:p>
    <w:p w14:paraId="1A02212F" w14:textId="77777777" w:rsidR="00E5149D" w:rsidRPr="002B6A3F" w:rsidRDefault="00E5149D">
      <w:pPr>
        <w:tabs>
          <w:tab w:val="left" w:pos="3960"/>
          <w:tab w:val="left" w:pos="6840"/>
        </w:tabs>
        <w:spacing w:line="240" w:lineRule="exact"/>
        <w:jc w:val="center"/>
        <w:outlineLvl w:val="0"/>
      </w:pPr>
      <w:r w:rsidRPr="002B6A3F">
        <w:rPr>
          <w:u w:val="single"/>
        </w:rPr>
        <w:t>Heat Shrink Tubing (with sealant throughout)</w:t>
      </w:r>
    </w:p>
    <w:p w14:paraId="5EBFD16D" w14:textId="77777777" w:rsidR="00E5149D" w:rsidRPr="002B6A3F" w:rsidRDefault="00E5149D">
      <w:pPr>
        <w:tabs>
          <w:tab w:val="left" w:pos="3960"/>
          <w:tab w:val="left" w:pos="6840"/>
        </w:tabs>
        <w:spacing w:line="240" w:lineRule="exact"/>
      </w:pPr>
    </w:p>
    <w:p w14:paraId="7FD23C21" w14:textId="77777777" w:rsidR="00E5149D" w:rsidRPr="002B6A3F" w:rsidRDefault="00E5149D">
      <w:pPr>
        <w:tabs>
          <w:tab w:val="left" w:pos="3960"/>
          <w:tab w:val="left" w:pos="6840"/>
        </w:tabs>
        <w:spacing w:line="240" w:lineRule="exact"/>
      </w:pPr>
    </w:p>
    <w:tbl>
      <w:tblPr>
        <w:tblW w:w="0" w:type="auto"/>
        <w:jc w:val="center"/>
        <w:tblLayout w:type="fixed"/>
        <w:tblLook w:val="0000" w:firstRow="0" w:lastRow="0" w:firstColumn="0" w:lastColumn="0" w:noHBand="0" w:noVBand="0"/>
      </w:tblPr>
      <w:tblGrid>
        <w:gridCol w:w="2619"/>
        <w:gridCol w:w="4779"/>
      </w:tblGrid>
      <w:tr w:rsidR="00E5149D" w:rsidRPr="002B6A3F" w14:paraId="1EEAAF6E" w14:textId="77777777">
        <w:trPr>
          <w:jc w:val="center"/>
        </w:trPr>
        <w:tc>
          <w:tcPr>
            <w:tcW w:w="2619" w:type="dxa"/>
          </w:tcPr>
          <w:p w14:paraId="3F59AFA8" w14:textId="77777777" w:rsidR="00E5149D" w:rsidRPr="002B6A3F" w:rsidRDefault="00E5149D">
            <w:pPr>
              <w:pBdr>
                <w:bottom w:val="single" w:sz="6" w:space="1" w:color="auto"/>
              </w:pBdr>
              <w:spacing w:line="240" w:lineRule="exact"/>
            </w:pPr>
            <w:r w:rsidRPr="002B6A3F">
              <w:t>Manufacturer</w:t>
            </w:r>
          </w:p>
        </w:tc>
        <w:tc>
          <w:tcPr>
            <w:tcW w:w="4779" w:type="dxa"/>
          </w:tcPr>
          <w:p w14:paraId="6EB488A2" w14:textId="77777777" w:rsidR="00E5149D" w:rsidRPr="002B6A3F" w:rsidRDefault="00E5149D">
            <w:pPr>
              <w:pBdr>
                <w:bottom w:val="single" w:sz="6" w:space="1" w:color="auto"/>
              </w:pBdr>
              <w:spacing w:line="240" w:lineRule="exact"/>
              <w:jc w:val="center"/>
            </w:pPr>
            <w:r w:rsidRPr="002B6A3F">
              <w:t>Type or Catalog No.</w:t>
            </w:r>
          </w:p>
        </w:tc>
      </w:tr>
      <w:tr w:rsidR="00E5149D" w:rsidRPr="002B6A3F" w14:paraId="4A8D27E3" w14:textId="77777777">
        <w:trPr>
          <w:jc w:val="center"/>
        </w:trPr>
        <w:tc>
          <w:tcPr>
            <w:tcW w:w="2619" w:type="dxa"/>
          </w:tcPr>
          <w:p w14:paraId="2C58DD1D" w14:textId="77777777" w:rsidR="00E5149D" w:rsidRPr="002B6A3F" w:rsidRDefault="00E5149D">
            <w:pPr>
              <w:spacing w:line="240" w:lineRule="exact"/>
            </w:pPr>
          </w:p>
        </w:tc>
        <w:tc>
          <w:tcPr>
            <w:tcW w:w="4779" w:type="dxa"/>
          </w:tcPr>
          <w:p w14:paraId="68276651" w14:textId="77777777" w:rsidR="00E5149D" w:rsidRPr="002B6A3F" w:rsidRDefault="00E5149D">
            <w:pPr>
              <w:spacing w:line="240" w:lineRule="exact"/>
              <w:jc w:val="center"/>
            </w:pPr>
          </w:p>
        </w:tc>
      </w:tr>
      <w:tr w:rsidR="00E5149D" w:rsidRPr="002B6A3F" w14:paraId="60A74162" w14:textId="77777777">
        <w:trPr>
          <w:jc w:val="center"/>
        </w:trPr>
        <w:tc>
          <w:tcPr>
            <w:tcW w:w="2619" w:type="dxa"/>
          </w:tcPr>
          <w:p w14:paraId="24400FF9" w14:textId="77777777" w:rsidR="00E5149D" w:rsidRPr="002B6A3F" w:rsidRDefault="00FA6A10">
            <w:pPr>
              <w:spacing w:line="240" w:lineRule="exact"/>
            </w:pPr>
            <w:r>
              <w:t>TE Connectivity - Energy</w:t>
            </w:r>
          </w:p>
        </w:tc>
        <w:tc>
          <w:tcPr>
            <w:tcW w:w="4779" w:type="dxa"/>
          </w:tcPr>
          <w:p w14:paraId="48B19B7F" w14:textId="77777777" w:rsidR="00E5149D" w:rsidRPr="002B6A3F" w:rsidRDefault="00E5149D">
            <w:pPr>
              <w:spacing w:line="240" w:lineRule="exact"/>
              <w:jc w:val="center"/>
            </w:pPr>
            <w:r w:rsidRPr="002B6A3F">
              <w:t>Black heat-shrink tubing</w:t>
            </w:r>
          </w:p>
        </w:tc>
      </w:tr>
      <w:tr w:rsidR="00E5149D" w:rsidRPr="002B6A3F" w14:paraId="400B1CE4" w14:textId="77777777">
        <w:trPr>
          <w:jc w:val="center"/>
        </w:trPr>
        <w:tc>
          <w:tcPr>
            <w:tcW w:w="2619" w:type="dxa"/>
          </w:tcPr>
          <w:p w14:paraId="0B843C2C" w14:textId="77777777" w:rsidR="00E5149D" w:rsidRPr="002B6A3F" w:rsidRDefault="00E5149D">
            <w:pPr>
              <w:spacing w:line="240" w:lineRule="exact"/>
            </w:pPr>
          </w:p>
        </w:tc>
        <w:tc>
          <w:tcPr>
            <w:tcW w:w="4779" w:type="dxa"/>
          </w:tcPr>
          <w:p w14:paraId="6B052937" w14:textId="77777777" w:rsidR="00E5149D" w:rsidRPr="002B6A3F" w:rsidRDefault="00A55F89">
            <w:pPr>
              <w:spacing w:line="240" w:lineRule="exact"/>
              <w:jc w:val="center"/>
            </w:pPr>
            <w:r w:rsidRPr="002B6A3F">
              <w:t>WCSM cable sleeves</w:t>
            </w:r>
          </w:p>
        </w:tc>
      </w:tr>
      <w:tr w:rsidR="00A55F89" w:rsidRPr="002B6A3F" w14:paraId="56DABC60" w14:textId="77777777">
        <w:trPr>
          <w:jc w:val="center"/>
        </w:trPr>
        <w:tc>
          <w:tcPr>
            <w:tcW w:w="2619" w:type="dxa"/>
          </w:tcPr>
          <w:p w14:paraId="05601EB0" w14:textId="77777777" w:rsidR="00A55F89" w:rsidRPr="002B6A3F" w:rsidRDefault="00A55F89">
            <w:pPr>
              <w:spacing w:line="240" w:lineRule="exact"/>
            </w:pPr>
          </w:p>
        </w:tc>
        <w:tc>
          <w:tcPr>
            <w:tcW w:w="4779" w:type="dxa"/>
          </w:tcPr>
          <w:p w14:paraId="538600D5" w14:textId="77777777" w:rsidR="00A55F89" w:rsidRPr="002B6A3F" w:rsidRDefault="00A55F89">
            <w:pPr>
              <w:spacing w:line="240" w:lineRule="exact"/>
              <w:jc w:val="center"/>
            </w:pPr>
          </w:p>
        </w:tc>
      </w:tr>
      <w:tr w:rsidR="00E5149D" w:rsidRPr="002B6A3F" w14:paraId="1A81DDC5" w14:textId="77777777">
        <w:trPr>
          <w:jc w:val="center"/>
        </w:trPr>
        <w:tc>
          <w:tcPr>
            <w:tcW w:w="2619" w:type="dxa"/>
          </w:tcPr>
          <w:p w14:paraId="20799647" w14:textId="77777777" w:rsidR="00E5149D" w:rsidRPr="002B6A3F" w:rsidRDefault="00E5149D">
            <w:pPr>
              <w:spacing w:line="240" w:lineRule="exact"/>
            </w:pPr>
            <w:r w:rsidRPr="002B6A3F">
              <w:t>CANUSA-EMI</w:t>
            </w:r>
          </w:p>
        </w:tc>
        <w:tc>
          <w:tcPr>
            <w:tcW w:w="4779" w:type="dxa"/>
          </w:tcPr>
          <w:p w14:paraId="7386EEBE" w14:textId="77777777" w:rsidR="00E5149D" w:rsidRPr="002B6A3F" w:rsidRDefault="00E5149D">
            <w:pPr>
              <w:spacing w:line="240" w:lineRule="exact"/>
              <w:jc w:val="center"/>
            </w:pPr>
            <w:r w:rsidRPr="002B6A3F">
              <w:t>CFW</w:t>
            </w:r>
          </w:p>
        </w:tc>
      </w:tr>
      <w:tr w:rsidR="00E5149D" w:rsidRPr="002B6A3F" w14:paraId="1E820C46" w14:textId="77777777">
        <w:trPr>
          <w:jc w:val="center"/>
        </w:trPr>
        <w:tc>
          <w:tcPr>
            <w:tcW w:w="2619" w:type="dxa"/>
          </w:tcPr>
          <w:p w14:paraId="03259407" w14:textId="77777777" w:rsidR="00E5149D" w:rsidRPr="002B6A3F" w:rsidRDefault="00E5149D">
            <w:pPr>
              <w:spacing w:line="240" w:lineRule="exact"/>
            </w:pPr>
          </w:p>
        </w:tc>
        <w:tc>
          <w:tcPr>
            <w:tcW w:w="4779" w:type="dxa"/>
          </w:tcPr>
          <w:p w14:paraId="53AC92A1" w14:textId="77777777" w:rsidR="00E5149D" w:rsidRPr="002B6A3F" w:rsidRDefault="00E5149D">
            <w:pPr>
              <w:spacing w:line="240" w:lineRule="exact"/>
              <w:jc w:val="center"/>
            </w:pPr>
          </w:p>
        </w:tc>
      </w:tr>
      <w:tr w:rsidR="00E5149D" w:rsidRPr="002B6A3F" w14:paraId="1F5F2352" w14:textId="77777777">
        <w:trPr>
          <w:jc w:val="center"/>
        </w:trPr>
        <w:tc>
          <w:tcPr>
            <w:tcW w:w="2619" w:type="dxa"/>
          </w:tcPr>
          <w:p w14:paraId="7E1DA57A" w14:textId="77777777" w:rsidR="00E5149D" w:rsidRPr="002B6A3F" w:rsidRDefault="00E5149D">
            <w:pPr>
              <w:spacing w:line="240" w:lineRule="exact"/>
            </w:pPr>
            <w:r w:rsidRPr="002B6A3F">
              <w:t>ESP</w:t>
            </w:r>
          </w:p>
        </w:tc>
        <w:tc>
          <w:tcPr>
            <w:tcW w:w="4779" w:type="dxa"/>
          </w:tcPr>
          <w:p w14:paraId="52624789" w14:textId="77777777" w:rsidR="00E5149D" w:rsidRPr="002B6A3F" w:rsidRDefault="00E5149D">
            <w:pPr>
              <w:spacing w:line="240" w:lineRule="exact"/>
              <w:jc w:val="center"/>
            </w:pPr>
            <w:r w:rsidRPr="002B6A3F">
              <w:t>HSH</w:t>
            </w:r>
          </w:p>
        </w:tc>
      </w:tr>
      <w:tr w:rsidR="00E5149D" w:rsidRPr="002B6A3F" w14:paraId="49802181" w14:textId="77777777">
        <w:trPr>
          <w:jc w:val="center"/>
        </w:trPr>
        <w:tc>
          <w:tcPr>
            <w:tcW w:w="2619" w:type="dxa"/>
          </w:tcPr>
          <w:p w14:paraId="1FDABE62" w14:textId="77777777" w:rsidR="00E5149D" w:rsidRPr="002B6A3F" w:rsidRDefault="00E5149D">
            <w:pPr>
              <w:spacing w:line="240" w:lineRule="exact"/>
            </w:pPr>
          </w:p>
        </w:tc>
        <w:tc>
          <w:tcPr>
            <w:tcW w:w="4779" w:type="dxa"/>
          </w:tcPr>
          <w:p w14:paraId="25C674EB" w14:textId="77777777" w:rsidR="00E5149D" w:rsidRPr="002B6A3F" w:rsidRDefault="00E5149D">
            <w:pPr>
              <w:spacing w:line="240" w:lineRule="exact"/>
              <w:jc w:val="center"/>
            </w:pPr>
          </w:p>
        </w:tc>
      </w:tr>
      <w:tr w:rsidR="00E5149D" w:rsidRPr="002B6A3F" w14:paraId="6F5C1053" w14:textId="77777777">
        <w:trPr>
          <w:jc w:val="center"/>
        </w:trPr>
        <w:tc>
          <w:tcPr>
            <w:tcW w:w="2619" w:type="dxa"/>
          </w:tcPr>
          <w:p w14:paraId="53922C4D" w14:textId="77777777" w:rsidR="00E5149D" w:rsidRPr="002B6A3F" w:rsidRDefault="00E5149D">
            <w:pPr>
              <w:spacing w:line="240" w:lineRule="exact"/>
            </w:pPr>
            <w:r w:rsidRPr="002B6A3F">
              <w:t>Panduit</w:t>
            </w:r>
          </w:p>
        </w:tc>
        <w:tc>
          <w:tcPr>
            <w:tcW w:w="4779" w:type="dxa"/>
          </w:tcPr>
          <w:p w14:paraId="29BA6908" w14:textId="77777777" w:rsidR="00E5149D" w:rsidRPr="002B6A3F" w:rsidRDefault="00E5149D">
            <w:pPr>
              <w:spacing w:line="240" w:lineRule="exact"/>
              <w:jc w:val="center"/>
            </w:pPr>
            <w:r w:rsidRPr="002B6A3F">
              <w:t>Heat shrink insulating cover and tubing</w:t>
            </w:r>
          </w:p>
        </w:tc>
      </w:tr>
      <w:tr w:rsidR="00E5149D" w:rsidRPr="002B6A3F" w14:paraId="3F50B1E6" w14:textId="77777777">
        <w:trPr>
          <w:jc w:val="center"/>
        </w:trPr>
        <w:tc>
          <w:tcPr>
            <w:tcW w:w="2619" w:type="dxa"/>
          </w:tcPr>
          <w:p w14:paraId="39EB37BD" w14:textId="77777777" w:rsidR="00E5149D" w:rsidRPr="002B6A3F" w:rsidRDefault="00E5149D">
            <w:pPr>
              <w:spacing w:line="240" w:lineRule="exact"/>
            </w:pPr>
          </w:p>
        </w:tc>
        <w:tc>
          <w:tcPr>
            <w:tcW w:w="4779" w:type="dxa"/>
          </w:tcPr>
          <w:p w14:paraId="0FC6239B" w14:textId="77777777" w:rsidR="00E5149D" w:rsidRPr="002B6A3F" w:rsidRDefault="00E5149D">
            <w:pPr>
              <w:spacing w:line="240" w:lineRule="exact"/>
              <w:jc w:val="center"/>
            </w:pPr>
          </w:p>
        </w:tc>
      </w:tr>
      <w:tr w:rsidR="00E5149D" w:rsidRPr="002B6A3F" w14:paraId="12534F03" w14:textId="77777777">
        <w:trPr>
          <w:jc w:val="center"/>
        </w:trPr>
        <w:tc>
          <w:tcPr>
            <w:tcW w:w="2619" w:type="dxa"/>
          </w:tcPr>
          <w:p w14:paraId="15C58E10" w14:textId="77777777" w:rsidR="00E5149D" w:rsidRPr="002B6A3F" w:rsidRDefault="00E5149D">
            <w:pPr>
              <w:spacing w:line="240" w:lineRule="exact"/>
            </w:pPr>
            <w:r w:rsidRPr="002B6A3F">
              <w:t>Sigmaform Corporation</w:t>
            </w:r>
          </w:p>
        </w:tc>
        <w:tc>
          <w:tcPr>
            <w:tcW w:w="4779" w:type="dxa"/>
          </w:tcPr>
          <w:p w14:paraId="56E7B68E" w14:textId="77777777" w:rsidR="00E5149D" w:rsidRPr="002B6A3F" w:rsidRDefault="00E5149D">
            <w:pPr>
              <w:spacing w:line="240" w:lineRule="exact"/>
              <w:jc w:val="center"/>
            </w:pPr>
            <w:r w:rsidRPr="002B6A3F">
              <w:t>Sigmaform heat-shrinkable products</w:t>
            </w:r>
          </w:p>
        </w:tc>
      </w:tr>
      <w:tr w:rsidR="00E5149D" w:rsidRPr="002B6A3F" w14:paraId="4C32CAE7" w14:textId="77777777">
        <w:trPr>
          <w:jc w:val="center"/>
        </w:trPr>
        <w:tc>
          <w:tcPr>
            <w:tcW w:w="2619" w:type="dxa"/>
          </w:tcPr>
          <w:p w14:paraId="210AEF5F" w14:textId="77777777" w:rsidR="00E5149D" w:rsidRPr="002B6A3F" w:rsidRDefault="00E5149D">
            <w:pPr>
              <w:spacing w:line="240" w:lineRule="exact"/>
            </w:pPr>
          </w:p>
        </w:tc>
        <w:tc>
          <w:tcPr>
            <w:tcW w:w="4779" w:type="dxa"/>
          </w:tcPr>
          <w:p w14:paraId="3B8DDBB7" w14:textId="77777777" w:rsidR="00E5149D" w:rsidRPr="002B6A3F" w:rsidRDefault="00E5149D">
            <w:pPr>
              <w:spacing w:line="240" w:lineRule="exact"/>
              <w:jc w:val="center"/>
            </w:pPr>
          </w:p>
        </w:tc>
      </w:tr>
      <w:tr w:rsidR="00E5149D" w:rsidRPr="002B6A3F" w14:paraId="69F9EA04" w14:textId="77777777">
        <w:trPr>
          <w:jc w:val="center"/>
        </w:trPr>
        <w:tc>
          <w:tcPr>
            <w:tcW w:w="2619" w:type="dxa"/>
          </w:tcPr>
          <w:p w14:paraId="539EEE70" w14:textId="77777777" w:rsidR="00E5149D" w:rsidRPr="002B6A3F" w:rsidRDefault="00E5149D">
            <w:pPr>
              <w:spacing w:line="240" w:lineRule="exact"/>
            </w:pPr>
            <w:r w:rsidRPr="002B6A3F">
              <w:t>3M</w:t>
            </w:r>
          </w:p>
        </w:tc>
        <w:tc>
          <w:tcPr>
            <w:tcW w:w="4779" w:type="dxa"/>
          </w:tcPr>
          <w:p w14:paraId="132E1575" w14:textId="77777777" w:rsidR="00E5149D" w:rsidRPr="002B6A3F" w:rsidRDefault="00E5149D">
            <w:pPr>
              <w:spacing w:line="240" w:lineRule="exact"/>
              <w:jc w:val="center"/>
            </w:pPr>
            <w:r w:rsidRPr="002B6A3F">
              <w:t>ITCSN tubular cable sleeve</w:t>
            </w:r>
          </w:p>
        </w:tc>
      </w:tr>
    </w:tbl>
    <w:p w14:paraId="3393845B" w14:textId="77777777" w:rsidR="00E5149D" w:rsidRPr="002B6A3F" w:rsidRDefault="00E5149D">
      <w:pPr>
        <w:pStyle w:val="HEADINGRIGHT"/>
        <w:spacing w:line="200" w:lineRule="exact"/>
      </w:pPr>
    </w:p>
    <w:p w14:paraId="3D4955ED" w14:textId="77777777" w:rsidR="00E5149D" w:rsidRPr="002B6A3F" w:rsidRDefault="00E5149D">
      <w:pPr>
        <w:pStyle w:val="HEADINGRIGHT"/>
        <w:spacing w:line="200" w:lineRule="exact"/>
      </w:pPr>
    </w:p>
    <w:p w14:paraId="4E16CFD5" w14:textId="710B26FC" w:rsidR="00197539" w:rsidRPr="002B6A3F" w:rsidRDefault="00E5149D" w:rsidP="00197539">
      <w:pPr>
        <w:pStyle w:val="HEADINGLEFT"/>
      </w:pPr>
      <w:r w:rsidRPr="002B6A3F">
        <w:br w:type="page"/>
      </w:r>
      <w:bookmarkStart w:id="48" w:name="_Hlk11652333"/>
      <w:r w:rsidR="00197539" w:rsidRPr="002B6A3F">
        <w:lastRenderedPageBreak/>
        <w:t>U hv-1</w:t>
      </w:r>
    </w:p>
    <w:p w14:paraId="5C2FFB70" w14:textId="53E3854F" w:rsidR="00197539" w:rsidRPr="002B6A3F" w:rsidRDefault="006509CB" w:rsidP="00197539">
      <w:pPr>
        <w:pStyle w:val="HEADINGLEFT"/>
      </w:pPr>
      <w:r>
        <w:t>February 2020</w:t>
      </w:r>
    </w:p>
    <w:p w14:paraId="37CDE875" w14:textId="77777777" w:rsidR="00197539" w:rsidRPr="002B6A3F" w:rsidRDefault="00197539" w:rsidP="00197539">
      <w:pPr>
        <w:pStyle w:val="HEADINGRIGHT"/>
      </w:pPr>
    </w:p>
    <w:p w14:paraId="715B9223" w14:textId="77777777" w:rsidR="00197539" w:rsidRPr="002B6A3F" w:rsidRDefault="00197539" w:rsidP="00197539">
      <w:pPr>
        <w:tabs>
          <w:tab w:val="left" w:pos="4920"/>
        </w:tabs>
        <w:spacing w:line="240" w:lineRule="exact"/>
        <w:jc w:val="center"/>
        <w:outlineLvl w:val="0"/>
      </w:pPr>
      <w:r w:rsidRPr="002B6A3F">
        <w:t>U hv - Cable, Underground</w:t>
      </w:r>
    </w:p>
    <w:p w14:paraId="61024D69" w14:textId="77777777" w:rsidR="00197539" w:rsidRPr="002B6A3F" w:rsidRDefault="00197539" w:rsidP="00197539">
      <w:pPr>
        <w:tabs>
          <w:tab w:val="left" w:pos="3600"/>
          <w:tab w:val="left" w:pos="5400"/>
          <w:tab w:val="left" w:pos="6960"/>
        </w:tabs>
        <w:spacing w:line="240" w:lineRule="exact"/>
        <w:jc w:val="center"/>
      </w:pPr>
      <w:r w:rsidRPr="002B6A3F">
        <w:rPr>
          <w:u w:val="single"/>
        </w:rPr>
        <w:t>15 kV</w:t>
      </w:r>
      <w:r>
        <w:rPr>
          <w:u w:val="single"/>
        </w:rPr>
        <w:t xml:space="preserve">, </w:t>
      </w:r>
      <w:r w:rsidRPr="002B6A3F">
        <w:rPr>
          <w:u w:val="single"/>
        </w:rPr>
        <w:t>25 kV</w:t>
      </w:r>
      <w:r>
        <w:rPr>
          <w:u w:val="single"/>
        </w:rPr>
        <w:t>, 35 kV</w:t>
      </w:r>
      <w:r w:rsidRPr="002B6A3F">
        <w:rPr>
          <w:u w:val="single"/>
        </w:rPr>
        <w:t xml:space="preserve"> Cable</w:t>
      </w:r>
    </w:p>
    <w:p w14:paraId="3060A95C" w14:textId="77777777" w:rsidR="00197539" w:rsidRPr="002B6A3F" w:rsidRDefault="00197539" w:rsidP="00197539">
      <w:pPr>
        <w:tabs>
          <w:tab w:val="left" w:pos="3600"/>
          <w:tab w:val="left" w:pos="5400"/>
          <w:tab w:val="left" w:pos="6960"/>
        </w:tabs>
        <w:spacing w:line="240" w:lineRule="exact"/>
      </w:pPr>
    </w:p>
    <w:p w14:paraId="074DFDB3" w14:textId="77777777" w:rsidR="00197539" w:rsidRPr="002B6A3F" w:rsidRDefault="00197539" w:rsidP="00197539">
      <w:pPr>
        <w:tabs>
          <w:tab w:val="left" w:pos="3600"/>
          <w:tab w:val="left" w:pos="5400"/>
          <w:tab w:val="left" w:pos="6960"/>
        </w:tabs>
        <w:spacing w:line="240" w:lineRule="exact"/>
        <w:jc w:val="center"/>
      </w:pPr>
    </w:p>
    <w:p w14:paraId="560A763F" w14:textId="7BC33565" w:rsidR="00197539" w:rsidRDefault="00197539" w:rsidP="00197539">
      <w:pPr>
        <w:tabs>
          <w:tab w:val="left" w:pos="3600"/>
          <w:tab w:val="left" w:pos="5400"/>
          <w:tab w:val="left" w:pos="6960"/>
        </w:tabs>
        <w:spacing w:line="240" w:lineRule="exact"/>
        <w:outlineLvl w:val="0"/>
      </w:pPr>
      <w:r w:rsidRPr="002B6A3F">
        <w:t>Applicable Specification:</w:t>
      </w:r>
      <w:r w:rsidRPr="002B6A3F">
        <w:tab/>
      </w:r>
      <w:r>
        <w:t>7 CFR Part 1728.204</w:t>
      </w:r>
    </w:p>
    <w:p w14:paraId="6A672DE5" w14:textId="77777777" w:rsidR="00197539" w:rsidRPr="002B6A3F" w:rsidRDefault="00197539" w:rsidP="00197539">
      <w:pPr>
        <w:tabs>
          <w:tab w:val="left" w:pos="3600"/>
          <w:tab w:val="left" w:pos="5400"/>
          <w:tab w:val="left" w:pos="6960"/>
        </w:tabs>
        <w:spacing w:line="240" w:lineRule="exact"/>
        <w:outlineLvl w:val="0"/>
      </w:pPr>
    </w:p>
    <w:p w14:paraId="13589052" w14:textId="77777777" w:rsidR="00197539" w:rsidRPr="002B6A3F" w:rsidRDefault="00197539" w:rsidP="00197539">
      <w:pPr>
        <w:tabs>
          <w:tab w:val="left" w:pos="3600"/>
          <w:tab w:val="left" w:pos="5400"/>
          <w:tab w:val="left" w:pos="6960"/>
        </w:tabs>
        <w:spacing w:line="240" w:lineRule="exact"/>
      </w:pPr>
      <w:r w:rsidRPr="002B6A3F">
        <w:t>Conductor (15 kV):</w:t>
      </w:r>
      <w:r w:rsidRPr="002B6A3F">
        <w:tab/>
        <w:t>Copper or Aluminum - #2 AWG through 1000 kcmil</w:t>
      </w:r>
    </w:p>
    <w:p w14:paraId="47A5635E" w14:textId="77777777" w:rsidR="00197539" w:rsidRDefault="00197539" w:rsidP="00197539">
      <w:pPr>
        <w:tabs>
          <w:tab w:val="left" w:pos="3600"/>
          <w:tab w:val="left" w:pos="5400"/>
          <w:tab w:val="left" w:pos="6960"/>
        </w:tabs>
        <w:spacing w:line="240" w:lineRule="exact"/>
      </w:pPr>
      <w:r w:rsidRPr="002B6A3F">
        <w:t>Conductor (25 kV):</w:t>
      </w:r>
      <w:r w:rsidRPr="002B6A3F">
        <w:tab/>
        <w:t>Copper or Aluminum - #1 AWG through 1000 kcmil</w:t>
      </w:r>
    </w:p>
    <w:p w14:paraId="2EE1F53A" w14:textId="77777777" w:rsidR="00197539" w:rsidRDefault="00197539" w:rsidP="00197539">
      <w:pPr>
        <w:tabs>
          <w:tab w:val="left" w:pos="3600"/>
          <w:tab w:val="left" w:pos="5400"/>
          <w:tab w:val="left" w:pos="6960"/>
        </w:tabs>
        <w:spacing w:line="240" w:lineRule="exact"/>
      </w:pPr>
      <w:r>
        <w:t>Conductor (35 kV):</w:t>
      </w:r>
      <w:r>
        <w:tab/>
        <w:t>Copper or Aluminum – 1/0 through 1000 kcmil</w:t>
      </w:r>
    </w:p>
    <w:p w14:paraId="2D897103" w14:textId="77777777" w:rsidR="00197539" w:rsidRPr="002B6A3F" w:rsidRDefault="00197539" w:rsidP="00197539">
      <w:pPr>
        <w:tabs>
          <w:tab w:val="left" w:pos="3600"/>
          <w:tab w:val="left" w:pos="5400"/>
          <w:tab w:val="left" w:pos="6960"/>
        </w:tabs>
        <w:spacing w:line="240" w:lineRule="exact"/>
      </w:pPr>
    </w:p>
    <w:p w14:paraId="0CC149BF" w14:textId="77777777" w:rsidR="00197539" w:rsidRPr="002B6A3F" w:rsidRDefault="00197539" w:rsidP="00197539">
      <w:pPr>
        <w:tabs>
          <w:tab w:val="left" w:pos="3600"/>
          <w:tab w:val="left" w:pos="5400"/>
          <w:tab w:val="left" w:pos="6960"/>
        </w:tabs>
        <w:spacing w:line="240" w:lineRule="exact"/>
      </w:pPr>
      <w:r w:rsidRPr="002B6A3F">
        <w:t>Insulation:</w:t>
      </w:r>
      <w:r w:rsidRPr="002B6A3F">
        <w:tab/>
      </w:r>
      <w:r w:rsidRPr="00D5320D">
        <w:rPr>
          <w:u w:val="single"/>
        </w:rPr>
        <w:t>Tree-retardant Crosslinked Polyethylene (</w:t>
      </w:r>
      <w:r>
        <w:rPr>
          <w:u w:val="single"/>
        </w:rPr>
        <w:t>XLP-TR</w:t>
      </w:r>
      <w:r w:rsidRPr="00D5320D">
        <w:rPr>
          <w:u w:val="single"/>
        </w:rPr>
        <w:t>)</w:t>
      </w:r>
    </w:p>
    <w:p w14:paraId="6E36ED11" w14:textId="77777777" w:rsidR="00197539" w:rsidRDefault="00197539" w:rsidP="00197539">
      <w:pPr>
        <w:tabs>
          <w:tab w:val="left" w:pos="3600"/>
          <w:tab w:val="left" w:pos="5400"/>
          <w:tab w:val="left" w:pos="6960"/>
        </w:tabs>
        <w:spacing w:line="240" w:lineRule="exact"/>
      </w:pPr>
      <w:r>
        <w:tab/>
        <w:t>(1) indicates Union Carbide 4202 XLP-TR</w:t>
      </w:r>
    </w:p>
    <w:p w14:paraId="4C31865B" w14:textId="77777777" w:rsidR="00197539" w:rsidRDefault="00197539" w:rsidP="00197539">
      <w:pPr>
        <w:tabs>
          <w:tab w:val="left" w:pos="3600"/>
          <w:tab w:val="left" w:pos="5400"/>
          <w:tab w:val="left" w:pos="6960"/>
        </w:tabs>
        <w:spacing w:line="240" w:lineRule="exact"/>
      </w:pPr>
      <w:r>
        <w:tab/>
        <w:t>(2) indicates BP H119Y XLP-TR</w:t>
      </w:r>
    </w:p>
    <w:p w14:paraId="22FC4187" w14:textId="77777777" w:rsidR="00197539" w:rsidRDefault="00197539" w:rsidP="00197539">
      <w:pPr>
        <w:tabs>
          <w:tab w:val="left" w:pos="3600"/>
          <w:tab w:val="left" w:pos="5400"/>
          <w:tab w:val="left" w:pos="6960"/>
        </w:tabs>
        <w:spacing w:line="240" w:lineRule="exact"/>
      </w:pPr>
      <w:r>
        <w:tab/>
        <w:t>(3) indicates BP H118Y XLP-TR</w:t>
      </w:r>
    </w:p>
    <w:p w14:paraId="426AA42C" w14:textId="77777777" w:rsidR="00197539" w:rsidRDefault="00197539" w:rsidP="00197539">
      <w:pPr>
        <w:tabs>
          <w:tab w:val="left" w:pos="3600"/>
          <w:tab w:val="left" w:pos="5400"/>
          <w:tab w:val="left" w:pos="6960"/>
        </w:tabs>
        <w:spacing w:line="240" w:lineRule="exact"/>
      </w:pPr>
      <w:r>
        <w:tab/>
        <w:t>(4) indicates LG XL8080 TR</w:t>
      </w:r>
    </w:p>
    <w:p w14:paraId="1028F471" w14:textId="77777777" w:rsidR="00197539" w:rsidRDefault="00197539" w:rsidP="00197539">
      <w:pPr>
        <w:tabs>
          <w:tab w:val="left" w:pos="3600"/>
          <w:tab w:val="left" w:pos="5400"/>
          <w:tab w:val="left" w:pos="6960"/>
        </w:tabs>
        <w:spacing w:line="240" w:lineRule="exact"/>
      </w:pPr>
    </w:p>
    <w:p w14:paraId="0E365F55" w14:textId="77777777" w:rsidR="00197539" w:rsidRPr="00CD3366" w:rsidRDefault="00197539" w:rsidP="00197539">
      <w:pPr>
        <w:tabs>
          <w:tab w:val="left" w:pos="3600"/>
          <w:tab w:val="left" w:pos="5400"/>
          <w:tab w:val="left" w:pos="6960"/>
        </w:tabs>
        <w:spacing w:line="240" w:lineRule="exact"/>
        <w:rPr>
          <w:u w:val="single"/>
        </w:rPr>
      </w:pPr>
      <w:r w:rsidRPr="00CD3366">
        <w:tab/>
      </w:r>
      <w:r w:rsidRPr="00CD3366">
        <w:rPr>
          <w:u w:val="single"/>
        </w:rPr>
        <w:t>Ethylene Propylene Rubber (EPR)</w:t>
      </w:r>
    </w:p>
    <w:p w14:paraId="56F3EFE8" w14:textId="77777777" w:rsidR="00197539" w:rsidRDefault="00197539" w:rsidP="00197539">
      <w:pPr>
        <w:tabs>
          <w:tab w:val="left" w:pos="3600"/>
          <w:tab w:val="left" w:pos="5400"/>
          <w:tab w:val="left" w:pos="6960"/>
        </w:tabs>
        <w:spacing w:line="240" w:lineRule="exact"/>
      </w:pPr>
      <w:r>
        <w:tab/>
        <w:t>(E) indicates EPR</w:t>
      </w:r>
    </w:p>
    <w:p w14:paraId="674781AD" w14:textId="77777777" w:rsidR="00197539" w:rsidRDefault="00197539" w:rsidP="00197539">
      <w:pPr>
        <w:tabs>
          <w:tab w:val="left" w:pos="3600"/>
          <w:tab w:val="left" w:pos="5400"/>
          <w:tab w:val="left" w:pos="6960"/>
        </w:tabs>
        <w:spacing w:line="240" w:lineRule="exact"/>
      </w:pPr>
    </w:p>
    <w:p w14:paraId="3D46C75A" w14:textId="77777777" w:rsidR="00197539" w:rsidRPr="002B6A3F" w:rsidRDefault="00197539" w:rsidP="00197539">
      <w:pPr>
        <w:tabs>
          <w:tab w:val="left" w:pos="3600"/>
          <w:tab w:val="left" w:pos="5400"/>
          <w:tab w:val="left" w:pos="6960"/>
        </w:tabs>
        <w:spacing w:line="240" w:lineRule="exact"/>
      </w:pPr>
      <w:r w:rsidRPr="002B6A3F">
        <w:t>Neutral:</w:t>
      </w:r>
      <w:r w:rsidRPr="002B6A3F">
        <w:tab/>
        <w:t>Copper Concentric Neutral</w:t>
      </w:r>
    </w:p>
    <w:p w14:paraId="5F5AAB0C" w14:textId="77777777" w:rsidR="00197539" w:rsidRPr="002B6A3F" w:rsidRDefault="00197539" w:rsidP="00197539">
      <w:pPr>
        <w:tabs>
          <w:tab w:val="left" w:pos="3600"/>
          <w:tab w:val="left" w:pos="5400"/>
          <w:tab w:val="left" w:pos="6960"/>
        </w:tabs>
        <w:spacing w:line="240" w:lineRule="exact"/>
      </w:pPr>
      <w:r w:rsidRPr="002B6A3F">
        <w:t>Jacket:</w:t>
      </w:r>
      <w:r w:rsidRPr="002B6A3F">
        <w:tab/>
        <w:t>High Molecular Weight Polyethylene</w:t>
      </w:r>
    </w:p>
    <w:p w14:paraId="3460E605" w14:textId="77777777" w:rsidR="00197539" w:rsidRPr="002B6A3F" w:rsidRDefault="00197539" w:rsidP="00197539">
      <w:pPr>
        <w:tabs>
          <w:tab w:val="left" w:pos="4200"/>
          <w:tab w:val="left" w:pos="7800"/>
        </w:tabs>
        <w:spacing w:line="240" w:lineRule="exact"/>
      </w:pPr>
    </w:p>
    <w:p w14:paraId="04650E8F" w14:textId="77777777" w:rsidR="00197539" w:rsidRPr="002B6A3F" w:rsidRDefault="00197539" w:rsidP="00197539">
      <w:pPr>
        <w:tabs>
          <w:tab w:val="left" w:pos="4200"/>
          <w:tab w:val="left" w:pos="7800"/>
        </w:tabs>
        <w:spacing w:line="240" w:lineRule="exact"/>
      </w:pPr>
    </w:p>
    <w:tbl>
      <w:tblPr>
        <w:tblW w:w="0" w:type="auto"/>
        <w:jc w:val="center"/>
        <w:tblLayout w:type="fixed"/>
        <w:tblLook w:val="0000" w:firstRow="0" w:lastRow="0" w:firstColumn="0" w:lastColumn="0" w:noHBand="0" w:noVBand="0"/>
      </w:tblPr>
      <w:tblGrid>
        <w:gridCol w:w="3600"/>
        <w:gridCol w:w="3024"/>
        <w:gridCol w:w="1152"/>
      </w:tblGrid>
      <w:tr w:rsidR="00197539" w:rsidRPr="002B6A3F" w14:paraId="4664723E" w14:textId="77777777" w:rsidTr="00D560A7">
        <w:trPr>
          <w:jc w:val="center"/>
        </w:trPr>
        <w:tc>
          <w:tcPr>
            <w:tcW w:w="3600" w:type="dxa"/>
          </w:tcPr>
          <w:p w14:paraId="33EC3507" w14:textId="77777777" w:rsidR="00197539" w:rsidRPr="002B6A3F" w:rsidRDefault="00197539" w:rsidP="00D560A7">
            <w:pPr>
              <w:pBdr>
                <w:bottom w:val="single" w:sz="6" w:space="1" w:color="auto"/>
              </w:pBdr>
              <w:spacing w:line="240" w:lineRule="exact"/>
            </w:pPr>
            <w:r w:rsidRPr="002B6A3F">
              <w:br/>
            </w:r>
            <w:r w:rsidRPr="002B6A3F">
              <w:br/>
              <w:t>Manufacturer</w:t>
            </w:r>
          </w:p>
        </w:tc>
        <w:tc>
          <w:tcPr>
            <w:tcW w:w="3024" w:type="dxa"/>
          </w:tcPr>
          <w:p w14:paraId="07BB2669" w14:textId="77777777" w:rsidR="00197539" w:rsidRPr="002B6A3F" w:rsidRDefault="00197539" w:rsidP="00D560A7">
            <w:pPr>
              <w:pBdr>
                <w:bottom w:val="single" w:sz="6" w:space="1" w:color="auto"/>
              </w:pBdr>
              <w:spacing w:line="240" w:lineRule="exact"/>
              <w:jc w:val="center"/>
            </w:pPr>
            <w:r w:rsidRPr="002B6A3F">
              <w:br/>
            </w:r>
            <w:r w:rsidRPr="002B6A3F">
              <w:br/>
              <w:t>Insulation(s)</w:t>
            </w:r>
          </w:p>
        </w:tc>
        <w:tc>
          <w:tcPr>
            <w:tcW w:w="1152" w:type="dxa"/>
          </w:tcPr>
          <w:p w14:paraId="31BD4DF5" w14:textId="77777777" w:rsidR="00197539" w:rsidRPr="002B6A3F" w:rsidRDefault="00197539" w:rsidP="00D560A7">
            <w:pPr>
              <w:pBdr>
                <w:bottom w:val="single" w:sz="6" w:space="1" w:color="auto"/>
              </w:pBdr>
              <w:spacing w:line="240" w:lineRule="exact"/>
              <w:jc w:val="center"/>
            </w:pPr>
            <w:r w:rsidRPr="002B6A3F">
              <w:t>Flat Strap</w:t>
            </w:r>
            <w:r w:rsidRPr="002B6A3F">
              <w:br/>
              <w:t>Neutral</w:t>
            </w:r>
            <w:r w:rsidRPr="002B6A3F">
              <w:br/>
              <w:t>Available</w:t>
            </w:r>
          </w:p>
        </w:tc>
      </w:tr>
      <w:tr w:rsidR="00197539" w:rsidRPr="002B6A3F" w14:paraId="4AF5BECF" w14:textId="77777777" w:rsidTr="00D560A7">
        <w:trPr>
          <w:jc w:val="center"/>
        </w:trPr>
        <w:tc>
          <w:tcPr>
            <w:tcW w:w="3600" w:type="dxa"/>
          </w:tcPr>
          <w:p w14:paraId="167F7DE2" w14:textId="77777777" w:rsidR="00197539" w:rsidRPr="002B6A3F" w:rsidRDefault="00197539" w:rsidP="00D560A7">
            <w:pPr>
              <w:spacing w:line="240" w:lineRule="exact"/>
            </w:pPr>
          </w:p>
        </w:tc>
        <w:tc>
          <w:tcPr>
            <w:tcW w:w="3024" w:type="dxa"/>
          </w:tcPr>
          <w:p w14:paraId="340CF3E9" w14:textId="77777777" w:rsidR="00197539" w:rsidRPr="002B6A3F" w:rsidRDefault="00197539" w:rsidP="00D560A7">
            <w:pPr>
              <w:spacing w:line="240" w:lineRule="exact"/>
              <w:jc w:val="center"/>
            </w:pPr>
          </w:p>
        </w:tc>
        <w:tc>
          <w:tcPr>
            <w:tcW w:w="1152" w:type="dxa"/>
          </w:tcPr>
          <w:p w14:paraId="6FF5FCF2" w14:textId="77777777" w:rsidR="00197539" w:rsidRPr="002B6A3F" w:rsidRDefault="00197539" w:rsidP="00D560A7">
            <w:pPr>
              <w:spacing w:line="240" w:lineRule="exact"/>
              <w:jc w:val="center"/>
            </w:pPr>
          </w:p>
        </w:tc>
      </w:tr>
      <w:bookmarkEnd w:id="48"/>
      <w:tr w:rsidR="00197539" w:rsidRPr="002B6A3F" w14:paraId="215CF2F4" w14:textId="77777777" w:rsidTr="00D560A7">
        <w:trPr>
          <w:jc w:val="center"/>
        </w:trPr>
        <w:tc>
          <w:tcPr>
            <w:tcW w:w="3600" w:type="dxa"/>
          </w:tcPr>
          <w:p w14:paraId="50A5DE72" w14:textId="77777777" w:rsidR="00197539" w:rsidRPr="002B6A3F" w:rsidRDefault="00197539" w:rsidP="00D560A7">
            <w:pPr>
              <w:spacing w:line="240" w:lineRule="exact"/>
              <w:rPr>
                <w:lang w:val="es-ES"/>
              </w:rPr>
            </w:pPr>
            <w:r w:rsidRPr="002B6A3F">
              <w:rPr>
                <w:lang w:val="es-ES"/>
              </w:rPr>
              <w:t>Conductores Monterrey, S.A. de C.V.</w:t>
            </w:r>
          </w:p>
        </w:tc>
        <w:tc>
          <w:tcPr>
            <w:tcW w:w="3024" w:type="dxa"/>
          </w:tcPr>
          <w:p w14:paraId="06538DB0" w14:textId="77777777" w:rsidR="00197539" w:rsidRPr="002B6A3F" w:rsidRDefault="00197539" w:rsidP="00D560A7">
            <w:pPr>
              <w:spacing w:line="240" w:lineRule="exact"/>
              <w:jc w:val="center"/>
            </w:pPr>
            <w:r>
              <w:t>1, E</w:t>
            </w:r>
          </w:p>
        </w:tc>
        <w:tc>
          <w:tcPr>
            <w:tcW w:w="1152" w:type="dxa"/>
          </w:tcPr>
          <w:p w14:paraId="4E6F5D59" w14:textId="77777777" w:rsidR="00197539" w:rsidRPr="002B6A3F" w:rsidRDefault="00197539" w:rsidP="00D560A7">
            <w:pPr>
              <w:spacing w:line="240" w:lineRule="exact"/>
              <w:jc w:val="center"/>
            </w:pPr>
            <w:r w:rsidRPr="002B6A3F">
              <w:t>No</w:t>
            </w:r>
          </w:p>
        </w:tc>
      </w:tr>
      <w:tr w:rsidR="00197539" w:rsidRPr="002B6A3F" w14:paraId="7AD69BFD" w14:textId="77777777" w:rsidTr="00D560A7">
        <w:trPr>
          <w:jc w:val="center"/>
        </w:trPr>
        <w:tc>
          <w:tcPr>
            <w:tcW w:w="3600" w:type="dxa"/>
          </w:tcPr>
          <w:p w14:paraId="05E14965" w14:textId="77777777" w:rsidR="00197539" w:rsidRPr="002B6A3F" w:rsidRDefault="00197539" w:rsidP="00D560A7">
            <w:pPr>
              <w:spacing w:line="240" w:lineRule="exact"/>
            </w:pPr>
          </w:p>
        </w:tc>
        <w:tc>
          <w:tcPr>
            <w:tcW w:w="3024" w:type="dxa"/>
          </w:tcPr>
          <w:p w14:paraId="2EC9577F" w14:textId="77777777" w:rsidR="00197539" w:rsidRPr="002B6A3F" w:rsidRDefault="00197539" w:rsidP="00D560A7">
            <w:pPr>
              <w:spacing w:line="240" w:lineRule="exact"/>
              <w:jc w:val="center"/>
            </w:pPr>
          </w:p>
        </w:tc>
        <w:tc>
          <w:tcPr>
            <w:tcW w:w="1152" w:type="dxa"/>
          </w:tcPr>
          <w:p w14:paraId="7D2E78A0" w14:textId="77777777" w:rsidR="00197539" w:rsidRPr="002B6A3F" w:rsidRDefault="00197539" w:rsidP="00D560A7">
            <w:pPr>
              <w:spacing w:line="240" w:lineRule="exact"/>
              <w:jc w:val="center"/>
            </w:pPr>
          </w:p>
        </w:tc>
      </w:tr>
      <w:tr w:rsidR="00197539" w:rsidRPr="002B6A3F" w14:paraId="583481C4" w14:textId="77777777" w:rsidTr="00D560A7">
        <w:trPr>
          <w:jc w:val="center"/>
        </w:trPr>
        <w:tc>
          <w:tcPr>
            <w:tcW w:w="3600" w:type="dxa"/>
          </w:tcPr>
          <w:p w14:paraId="162B4182" w14:textId="77777777" w:rsidR="00197539" w:rsidRPr="002B6A3F" w:rsidRDefault="00197539" w:rsidP="00D560A7">
            <w:pPr>
              <w:spacing w:line="240" w:lineRule="exact"/>
            </w:pPr>
            <w:r w:rsidRPr="002B6A3F">
              <w:t xml:space="preserve">Condumex </w:t>
            </w:r>
          </w:p>
        </w:tc>
        <w:tc>
          <w:tcPr>
            <w:tcW w:w="3024" w:type="dxa"/>
          </w:tcPr>
          <w:p w14:paraId="147CD0CD" w14:textId="77777777" w:rsidR="00197539" w:rsidRPr="002B6A3F" w:rsidRDefault="00197539" w:rsidP="00D560A7">
            <w:pPr>
              <w:spacing w:line="240" w:lineRule="exact"/>
              <w:jc w:val="center"/>
            </w:pPr>
            <w:r>
              <w:t>1</w:t>
            </w:r>
            <w:r w:rsidRPr="002B6A3F">
              <w:t xml:space="preserve">, </w:t>
            </w:r>
            <w:r>
              <w:t>E</w:t>
            </w:r>
          </w:p>
        </w:tc>
        <w:tc>
          <w:tcPr>
            <w:tcW w:w="1152" w:type="dxa"/>
          </w:tcPr>
          <w:p w14:paraId="13630145" w14:textId="77777777" w:rsidR="00197539" w:rsidRPr="002B6A3F" w:rsidRDefault="00197539" w:rsidP="00D560A7">
            <w:pPr>
              <w:spacing w:line="240" w:lineRule="exact"/>
              <w:jc w:val="center"/>
            </w:pPr>
            <w:r w:rsidRPr="002B6A3F">
              <w:t>No</w:t>
            </w:r>
          </w:p>
        </w:tc>
      </w:tr>
      <w:tr w:rsidR="00197539" w:rsidRPr="002B6A3F" w14:paraId="078F1734" w14:textId="77777777" w:rsidTr="00D560A7">
        <w:trPr>
          <w:jc w:val="center"/>
        </w:trPr>
        <w:tc>
          <w:tcPr>
            <w:tcW w:w="3600" w:type="dxa"/>
          </w:tcPr>
          <w:p w14:paraId="716323E7" w14:textId="77777777" w:rsidR="00197539" w:rsidRPr="002B6A3F" w:rsidRDefault="00197539" w:rsidP="00D560A7">
            <w:pPr>
              <w:spacing w:line="240" w:lineRule="exact"/>
            </w:pPr>
          </w:p>
        </w:tc>
        <w:tc>
          <w:tcPr>
            <w:tcW w:w="3024" w:type="dxa"/>
          </w:tcPr>
          <w:p w14:paraId="03653DBF" w14:textId="77777777" w:rsidR="00197539" w:rsidRPr="002B6A3F" w:rsidRDefault="00197539" w:rsidP="00D560A7">
            <w:pPr>
              <w:spacing w:line="240" w:lineRule="exact"/>
              <w:jc w:val="center"/>
            </w:pPr>
          </w:p>
        </w:tc>
        <w:tc>
          <w:tcPr>
            <w:tcW w:w="1152" w:type="dxa"/>
          </w:tcPr>
          <w:p w14:paraId="5DFE805B" w14:textId="77777777" w:rsidR="00197539" w:rsidRPr="002B6A3F" w:rsidRDefault="00197539" w:rsidP="00D560A7">
            <w:pPr>
              <w:spacing w:line="240" w:lineRule="exact"/>
              <w:jc w:val="center"/>
            </w:pPr>
          </w:p>
        </w:tc>
      </w:tr>
      <w:tr w:rsidR="00197539" w:rsidRPr="002B6A3F" w14:paraId="0A189AFE" w14:textId="77777777" w:rsidTr="00D560A7">
        <w:trPr>
          <w:jc w:val="center"/>
        </w:trPr>
        <w:tc>
          <w:tcPr>
            <w:tcW w:w="3600" w:type="dxa"/>
          </w:tcPr>
          <w:p w14:paraId="1779C7D6" w14:textId="77777777" w:rsidR="00197539" w:rsidRPr="002B6A3F" w:rsidRDefault="00197539" w:rsidP="00D560A7">
            <w:pPr>
              <w:spacing w:line="240" w:lineRule="exact"/>
            </w:pPr>
            <w:r w:rsidRPr="002B6A3F">
              <w:t>General Cable</w:t>
            </w:r>
          </w:p>
        </w:tc>
        <w:tc>
          <w:tcPr>
            <w:tcW w:w="3024" w:type="dxa"/>
          </w:tcPr>
          <w:p w14:paraId="35F41B15" w14:textId="77777777" w:rsidR="00197539" w:rsidRPr="002B6A3F" w:rsidRDefault="00197539" w:rsidP="00D560A7">
            <w:pPr>
              <w:spacing w:line="240" w:lineRule="exact"/>
              <w:jc w:val="center"/>
            </w:pPr>
            <w:r>
              <w:t>1, 3</w:t>
            </w:r>
            <w:r w:rsidRPr="002B6A3F">
              <w:t xml:space="preserve">, </w:t>
            </w:r>
            <w:r>
              <w:t>E</w:t>
            </w:r>
          </w:p>
        </w:tc>
        <w:tc>
          <w:tcPr>
            <w:tcW w:w="1152" w:type="dxa"/>
          </w:tcPr>
          <w:p w14:paraId="70BFD343" w14:textId="77777777" w:rsidR="00197539" w:rsidRPr="002B6A3F" w:rsidRDefault="00197539" w:rsidP="00D560A7">
            <w:pPr>
              <w:spacing w:line="240" w:lineRule="exact"/>
              <w:jc w:val="center"/>
            </w:pPr>
            <w:r w:rsidRPr="002B6A3F">
              <w:t>Yes</w:t>
            </w:r>
          </w:p>
        </w:tc>
      </w:tr>
      <w:tr w:rsidR="00197539" w:rsidRPr="002B6A3F" w14:paraId="084D5443" w14:textId="77777777" w:rsidTr="00D560A7">
        <w:trPr>
          <w:jc w:val="center"/>
        </w:trPr>
        <w:tc>
          <w:tcPr>
            <w:tcW w:w="3600" w:type="dxa"/>
          </w:tcPr>
          <w:p w14:paraId="6CFEBA3E" w14:textId="77777777" w:rsidR="00197539" w:rsidRPr="002B6A3F" w:rsidRDefault="00197539" w:rsidP="00D560A7">
            <w:pPr>
              <w:spacing w:line="240" w:lineRule="exact"/>
            </w:pPr>
          </w:p>
        </w:tc>
        <w:tc>
          <w:tcPr>
            <w:tcW w:w="3024" w:type="dxa"/>
          </w:tcPr>
          <w:p w14:paraId="033BD0AB" w14:textId="77777777" w:rsidR="00197539" w:rsidRPr="002B6A3F" w:rsidRDefault="00197539" w:rsidP="00D560A7">
            <w:pPr>
              <w:spacing w:line="240" w:lineRule="exact"/>
              <w:jc w:val="center"/>
            </w:pPr>
          </w:p>
        </w:tc>
        <w:tc>
          <w:tcPr>
            <w:tcW w:w="1152" w:type="dxa"/>
          </w:tcPr>
          <w:p w14:paraId="28C0D237" w14:textId="77777777" w:rsidR="00197539" w:rsidRPr="002B6A3F" w:rsidRDefault="00197539" w:rsidP="00D560A7">
            <w:pPr>
              <w:spacing w:line="240" w:lineRule="exact"/>
              <w:jc w:val="center"/>
            </w:pPr>
          </w:p>
        </w:tc>
      </w:tr>
      <w:tr w:rsidR="00197539" w:rsidRPr="002B6A3F" w14:paraId="21E8919B" w14:textId="77777777" w:rsidTr="00D560A7">
        <w:trPr>
          <w:jc w:val="center"/>
        </w:trPr>
        <w:tc>
          <w:tcPr>
            <w:tcW w:w="3600" w:type="dxa"/>
          </w:tcPr>
          <w:p w14:paraId="19A65560" w14:textId="77777777" w:rsidR="00197539" w:rsidRPr="002B6A3F" w:rsidRDefault="00197539" w:rsidP="00D560A7">
            <w:pPr>
              <w:spacing w:line="240" w:lineRule="exact"/>
            </w:pPr>
            <w:r w:rsidRPr="002B6A3F">
              <w:t>Gaon Cable Co., Ltd.</w:t>
            </w:r>
          </w:p>
        </w:tc>
        <w:tc>
          <w:tcPr>
            <w:tcW w:w="3024" w:type="dxa"/>
          </w:tcPr>
          <w:p w14:paraId="1D25FED9" w14:textId="77777777" w:rsidR="00197539" w:rsidRPr="002B6A3F" w:rsidRDefault="00197539" w:rsidP="00D560A7">
            <w:pPr>
              <w:spacing w:line="240" w:lineRule="exact"/>
              <w:jc w:val="center"/>
            </w:pPr>
            <w:r>
              <w:t>4, E</w:t>
            </w:r>
          </w:p>
        </w:tc>
        <w:tc>
          <w:tcPr>
            <w:tcW w:w="1152" w:type="dxa"/>
          </w:tcPr>
          <w:p w14:paraId="55AE7C6F" w14:textId="77777777" w:rsidR="00197539" w:rsidRPr="002B6A3F" w:rsidRDefault="00197539" w:rsidP="00D560A7">
            <w:pPr>
              <w:spacing w:line="240" w:lineRule="exact"/>
              <w:jc w:val="center"/>
            </w:pPr>
            <w:r w:rsidRPr="002B6A3F">
              <w:t>No</w:t>
            </w:r>
          </w:p>
        </w:tc>
      </w:tr>
      <w:tr w:rsidR="00197539" w:rsidRPr="002B6A3F" w14:paraId="2B613F5A" w14:textId="77777777" w:rsidTr="00D560A7">
        <w:trPr>
          <w:jc w:val="center"/>
        </w:trPr>
        <w:tc>
          <w:tcPr>
            <w:tcW w:w="3600" w:type="dxa"/>
          </w:tcPr>
          <w:p w14:paraId="7226B4A2" w14:textId="77777777" w:rsidR="00197539" w:rsidRPr="002B6A3F" w:rsidRDefault="00197539" w:rsidP="00D560A7">
            <w:pPr>
              <w:spacing w:line="240" w:lineRule="exact"/>
            </w:pPr>
          </w:p>
        </w:tc>
        <w:tc>
          <w:tcPr>
            <w:tcW w:w="3024" w:type="dxa"/>
          </w:tcPr>
          <w:p w14:paraId="51EC9613" w14:textId="77777777" w:rsidR="00197539" w:rsidRPr="002B6A3F" w:rsidRDefault="00197539" w:rsidP="00D560A7">
            <w:pPr>
              <w:spacing w:line="240" w:lineRule="exact"/>
              <w:jc w:val="center"/>
            </w:pPr>
          </w:p>
        </w:tc>
        <w:tc>
          <w:tcPr>
            <w:tcW w:w="1152" w:type="dxa"/>
          </w:tcPr>
          <w:p w14:paraId="7C462E0A" w14:textId="77777777" w:rsidR="00197539" w:rsidRPr="002B6A3F" w:rsidRDefault="00197539" w:rsidP="00D560A7">
            <w:pPr>
              <w:spacing w:line="240" w:lineRule="exact"/>
              <w:jc w:val="center"/>
            </w:pPr>
          </w:p>
        </w:tc>
      </w:tr>
      <w:tr w:rsidR="00197539" w:rsidRPr="002B6A3F" w14:paraId="2D7DD4AE" w14:textId="77777777" w:rsidTr="00D560A7">
        <w:trPr>
          <w:jc w:val="center"/>
        </w:trPr>
        <w:tc>
          <w:tcPr>
            <w:tcW w:w="3600" w:type="dxa"/>
          </w:tcPr>
          <w:p w14:paraId="4CC83424" w14:textId="77777777" w:rsidR="00197539" w:rsidRPr="002B6A3F" w:rsidRDefault="00197539" w:rsidP="00D560A7">
            <w:pPr>
              <w:spacing w:line="240" w:lineRule="exact"/>
            </w:pPr>
            <w:r w:rsidRPr="005921BD">
              <w:t xml:space="preserve">Marmon Utility LLC </w:t>
            </w:r>
            <w:r>
              <w:t>(</w:t>
            </w:r>
            <w:r w:rsidRPr="002B6A3F">
              <w:t>Hendrix</w:t>
            </w:r>
            <w:r>
              <w:t>)</w:t>
            </w:r>
          </w:p>
        </w:tc>
        <w:tc>
          <w:tcPr>
            <w:tcW w:w="3024" w:type="dxa"/>
          </w:tcPr>
          <w:p w14:paraId="378517C1" w14:textId="77777777" w:rsidR="00197539" w:rsidRPr="002B6A3F" w:rsidRDefault="00197539" w:rsidP="00D560A7">
            <w:pPr>
              <w:spacing w:line="240" w:lineRule="exact"/>
              <w:jc w:val="center"/>
            </w:pPr>
            <w:r>
              <w:t>1, 2, 3, E</w:t>
            </w:r>
          </w:p>
        </w:tc>
        <w:tc>
          <w:tcPr>
            <w:tcW w:w="1152" w:type="dxa"/>
          </w:tcPr>
          <w:p w14:paraId="07ED1651" w14:textId="77777777" w:rsidR="00197539" w:rsidRPr="002B6A3F" w:rsidRDefault="00197539" w:rsidP="00D560A7">
            <w:pPr>
              <w:spacing w:line="240" w:lineRule="exact"/>
              <w:jc w:val="center"/>
            </w:pPr>
            <w:r w:rsidRPr="002B6A3F">
              <w:t>No</w:t>
            </w:r>
          </w:p>
        </w:tc>
      </w:tr>
      <w:tr w:rsidR="00197539" w:rsidRPr="002B6A3F" w14:paraId="09358A2F" w14:textId="77777777" w:rsidTr="00D560A7">
        <w:trPr>
          <w:jc w:val="center"/>
        </w:trPr>
        <w:tc>
          <w:tcPr>
            <w:tcW w:w="3600" w:type="dxa"/>
          </w:tcPr>
          <w:p w14:paraId="4F54D3FA" w14:textId="77777777" w:rsidR="00197539" w:rsidRPr="002B6A3F" w:rsidRDefault="00197539" w:rsidP="00D560A7">
            <w:pPr>
              <w:spacing w:line="240" w:lineRule="exact"/>
            </w:pPr>
          </w:p>
        </w:tc>
        <w:tc>
          <w:tcPr>
            <w:tcW w:w="3024" w:type="dxa"/>
          </w:tcPr>
          <w:p w14:paraId="04550394" w14:textId="77777777" w:rsidR="00197539" w:rsidRPr="002B6A3F" w:rsidRDefault="00197539" w:rsidP="00D560A7">
            <w:pPr>
              <w:spacing w:line="240" w:lineRule="exact"/>
              <w:jc w:val="center"/>
            </w:pPr>
          </w:p>
        </w:tc>
        <w:tc>
          <w:tcPr>
            <w:tcW w:w="1152" w:type="dxa"/>
          </w:tcPr>
          <w:p w14:paraId="4C76EB81" w14:textId="77777777" w:rsidR="00197539" w:rsidRPr="002B6A3F" w:rsidRDefault="00197539" w:rsidP="00D560A7">
            <w:pPr>
              <w:spacing w:line="240" w:lineRule="exact"/>
              <w:jc w:val="center"/>
            </w:pPr>
          </w:p>
        </w:tc>
      </w:tr>
      <w:tr w:rsidR="00197539" w:rsidRPr="002B6A3F" w14:paraId="6A08E04E" w14:textId="77777777" w:rsidTr="00D560A7">
        <w:trPr>
          <w:jc w:val="center"/>
        </w:trPr>
        <w:tc>
          <w:tcPr>
            <w:tcW w:w="3600" w:type="dxa"/>
          </w:tcPr>
          <w:p w14:paraId="6602EA24" w14:textId="77777777" w:rsidR="00197539" w:rsidRPr="002B6A3F" w:rsidRDefault="00197539" w:rsidP="00D560A7">
            <w:pPr>
              <w:spacing w:line="240" w:lineRule="exact"/>
            </w:pPr>
            <w:r>
              <w:t>Marmon Utility LLC (Kerite)</w:t>
            </w:r>
          </w:p>
        </w:tc>
        <w:tc>
          <w:tcPr>
            <w:tcW w:w="3024" w:type="dxa"/>
          </w:tcPr>
          <w:p w14:paraId="18DD4258" w14:textId="77777777" w:rsidR="00197539" w:rsidRPr="002B6A3F" w:rsidRDefault="00197539" w:rsidP="00D560A7">
            <w:pPr>
              <w:spacing w:line="240" w:lineRule="exact"/>
              <w:jc w:val="center"/>
            </w:pPr>
            <w:r>
              <w:t>E</w:t>
            </w:r>
          </w:p>
        </w:tc>
        <w:tc>
          <w:tcPr>
            <w:tcW w:w="1152" w:type="dxa"/>
          </w:tcPr>
          <w:p w14:paraId="7B46E695" w14:textId="77777777" w:rsidR="00197539" w:rsidRPr="002B6A3F" w:rsidRDefault="00197539" w:rsidP="00D560A7">
            <w:pPr>
              <w:spacing w:line="240" w:lineRule="exact"/>
              <w:jc w:val="center"/>
            </w:pPr>
            <w:r w:rsidRPr="002B6A3F">
              <w:t>Yes</w:t>
            </w:r>
          </w:p>
        </w:tc>
      </w:tr>
      <w:tr w:rsidR="00197539" w:rsidRPr="002B6A3F" w14:paraId="7ED451DE" w14:textId="77777777" w:rsidTr="00D560A7">
        <w:trPr>
          <w:jc w:val="center"/>
        </w:trPr>
        <w:tc>
          <w:tcPr>
            <w:tcW w:w="3600" w:type="dxa"/>
          </w:tcPr>
          <w:p w14:paraId="71920C0A" w14:textId="77777777" w:rsidR="00197539" w:rsidRPr="002B6A3F" w:rsidRDefault="00197539" w:rsidP="00D560A7">
            <w:pPr>
              <w:spacing w:line="240" w:lineRule="exact"/>
            </w:pPr>
          </w:p>
        </w:tc>
        <w:tc>
          <w:tcPr>
            <w:tcW w:w="3024" w:type="dxa"/>
          </w:tcPr>
          <w:p w14:paraId="0AE4D791" w14:textId="77777777" w:rsidR="00197539" w:rsidRPr="002B6A3F" w:rsidRDefault="00197539" w:rsidP="00D560A7">
            <w:pPr>
              <w:spacing w:line="240" w:lineRule="exact"/>
              <w:jc w:val="center"/>
            </w:pPr>
          </w:p>
        </w:tc>
        <w:tc>
          <w:tcPr>
            <w:tcW w:w="1152" w:type="dxa"/>
          </w:tcPr>
          <w:p w14:paraId="082E99F0" w14:textId="77777777" w:rsidR="00197539" w:rsidRPr="002B6A3F" w:rsidRDefault="00197539" w:rsidP="00D560A7">
            <w:pPr>
              <w:spacing w:line="240" w:lineRule="exact"/>
              <w:jc w:val="center"/>
            </w:pPr>
          </w:p>
        </w:tc>
      </w:tr>
      <w:tr w:rsidR="00197539" w:rsidRPr="002B6A3F" w14:paraId="046C870C" w14:textId="77777777" w:rsidTr="00D560A7">
        <w:trPr>
          <w:jc w:val="center"/>
        </w:trPr>
        <w:tc>
          <w:tcPr>
            <w:tcW w:w="3600" w:type="dxa"/>
          </w:tcPr>
          <w:p w14:paraId="3255AF01" w14:textId="77777777" w:rsidR="00197539" w:rsidRPr="002B6A3F" w:rsidRDefault="00197539" w:rsidP="00D560A7">
            <w:pPr>
              <w:spacing w:line="240" w:lineRule="exact"/>
            </w:pPr>
            <w:r w:rsidRPr="002B6A3F">
              <w:t>Nexans Canada</w:t>
            </w:r>
          </w:p>
        </w:tc>
        <w:tc>
          <w:tcPr>
            <w:tcW w:w="3024" w:type="dxa"/>
          </w:tcPr>
          <w:p w14:paraId="1C278EDC" w14:textId="77777777" w:rsidR="00197539" w:rsidRPr="002B6A3F" w:rsidRDefault="00197539" w:rsidP="00D560A7">
            <w:pPr>
              <w:spacing w:line="240" w:lineRule="exact"/>
              <w:jc w:val="center"/>
            </w:pPr>
            <w:r>
              <w:t>1, E</w:t>
            </w:r>
          </w:p>
        </w:tc>
        <w:tc>
          <w:tcPr>
            <w:tcW w:w="1152" w:type="dxa"/>
          </w:tcPr>
          <w:p w14:paraId="34A04B10" w14:textId="77777777" w:rsidR="00197539" w:rsidRPr="002B6A3F" w:rsidRDefault="00197539" w:rsidP="00D560A7">
            <w:pPr>
              <w:spacing w:line="240" w:lineRule="exact"/>
              <w:jc w:val="center"/>
            </w:pPr>
            <w:r w:rsidRPr="002B6A3F">
              <w:t>No</w:t>
            </w:r>
          </w:p>
        </w:tc>
      </w:tr>
      <w:tr w:rsidR="00197539" w:rsidRPr="002B6A3F" w14:paraId="1A9B1F5E" w14:textId="77777777" w:rsidTr="00D560A7">
        <w:trPr>
          <w:jc w:val="center"/>
        </w:trPr>
        <w:tc>
          <w:tcPr>
            <w:tcW w:w="3600" w:type="dxa"/>
          </w:tcPr>
          <w:p w14:paraId="52858FDB" w14:textId="77777777" w:rsidR="00197539" w:rsidRPr="002B6A3F" w:rsidRDefault="00197539" w:rsidP="00D560A7">
            <w:pPr>
              <w:spacing w:line="240" w:lineRule="exact"/>
            </w:pPr>
          </w:p>
        </w:tc>
        <w:tc>
          <w:tcPr>
            <w:tcW w:w="3024" w:type="dxa"/>
          </w:tcPr>
          <w:p w14:paraId="68EC9CBF" w14:textId="77777777" w:rsidR="00197539" w:rsidRPr="002B6A3F" w:rsidRDefault="00197539" w:rsidP="00D560A7">
            <w:pPr>
              <w:spacing w:line="240" w:lineRule="exact"/>
              <w:jc w:val="center"/>
            </w:pPr>
          </w:p>
        </w:tc>
        <w:tc>
          <w:tcPr>
            <w:tcW w:w="1152" w:type="dxa"/>
          </w:tcPr>
          <w:p w14:paraId="58464392" w14:textId="77777777" w:rsidR="00197539" w:rsidRPr="002B6A3F" w:rsidRDefault="00197539" w:rsidP="00D560A7">
            <w:pPr>
              <w:spacing w:line="240" w:lineRule="exact"/>
              <w:jc w:val="center"/>
            </w:pPr>
          </w:p>
        </w:tc>
      </w:tr>
      <w:tr w:rsidR="00197539" w:rsidRPr="002B6A3F" w14:paraId="2AD6DCCF" w14:textId="77777777" w:rsidTr="00D560A7">
        <w:trPr>
          <w:jc w:val="center"/>
        </w:trPr>
        <w:tc>
          <w:tcPr>
            <w:tcW w:w="3600" w:type="dxa"/>
          </w:tcPr>
          <w:p w14:paraId="4C0F1F22" w14:textId="77777777" w:rsidR="00197539" w:rsidRPr="002B6A3F" w:rsidRDefault="00197539" w:rsidP="00D560A7">
            <w:pPr>
              <w:spacing w:line="240" w:lineRule="exact"/>
            </w:pPr>
            <w:r w:rsidRPr="002B6A3F">
              <w:t>Nexans Italia</w:t>
            </w:r>
          </w:p>
        </w:tc>
        <w:tc>
          <w:tcPr>
            <w:tcW w:w="3024" w:type="dxa"/>
          </w:tcPr>
          <w:p w14:paraId="7B2A27DA" w14:textId="77777777" w:rsidR="00197539" w:rsidRPr="002B6A3F" w:rsidRDefault="00197539" w:rsidP="00D560A7">
            <w:pPr>
              <w:spacing w:line="240" w:lineRule="exact"/>
              <w:jc w:val="center"/>
            </w:pPr>
            <w:r>
              <w:t>E</w:t>
            </w:r>
          </w:p>
        </w:tc>
        <w:tc>
          <w:tcPr>
            <w:tcW w:w="1152" w:type="dxa"/>
          </w:tcPr>
          <w:p w14:paraId="1B47C17F" w14:textId="77777777" w:rsidR="00197539" w:rsidRPr="002B6A3F" w:rsidRDefault="00197539" w:rsidP="00D560A7">
            <w:pPr>
              <w:spacing w:line="240" w:lineRule="exact"/>
              <w:jc w:val="center"/>
            </w:pPr>
            <w:r w:rsidRPr="002B6A3F">
              <w:t>No</w:t>
            </w:r>
          </w:p>
        </w:tc>
      </w:tr>
      <w:tr w:rsidR="00197539" w:rsidRPr="002B6A3F" w14:paraId="18316E8A" w14:textId="77777777" w:rsidTr="00D560A7">
        <w:trPr>
          <w:jc w:val="center"/>
        </w:trPr>
        <w:tc>
          <w:tcPr>
            <w:tcW w:w="3600" w:type="dxa"/>
          </w:tcPr>
          <w:p w14:paraId="0FE1C978" w14:textId="77777777" w:rsidR="00197539" w:rsidRPr="002B6A3F" w:rsidRDefault="00197539" w:rsidP="00D560A7">
            <w:pPr>
              <w:spacing w:line="240" w:lineRule="exact"/>
            </w:pPr>
          </w:p>
        </w:tc>
        <w:tc>
          <w:tcPr>
            <w:tcW w:w="3024" w:type="dxa"/>
          </w:tcPr>
          <w:p w14:paraId="63FAB305" w14:textId="77777777" w:rsidR="00197539" w:rsidRPr="002B6A3F" w:rsidRDefault="00197539" w:rsidP="00D560A7">
            <w:pPr>
              <w:spacing w:line="240" w:lineRule="exact"/>
              <w:jc w:val="center"/>
            </w:pPr>
          </w:p>
        </w:tc>
        <w:tc>
          <w:tcPr>
            <w:tcW w:w="1152" w:type="dxa"/>
          </w:tcPr>
          <w:p w14:paraId="23B2AA06" w14:textId="77777777" w:rsidR="00197539" w:rsidRPr="002B6A3F" w:rsidRDefault="00197539" w:rsidP="00D560A7">
            <w:pPr>
              <w:spacing w:line="240" w:lineRule="exact"/>
              <w:jc w:val="center"/>
            </w:pPr>
          </w:p>
        </w:tc>
      </w:tr>
      <w:tr w:rsidR="00197539" w:rsidRPr="002B6A3F" w14:paraId="4BD4BBD7" w14:textId="77777777" w:rsidTr="00D560A7">
        <w:trPr>
          <w:jc w:val="center"/>
        </w:trPr>
        <w:tc>
          <w:tcPr>
            <w:tcW w:w="3600" w:type="dxa"/>
          </w:tcPr>
          <w:p w14:paraId="3B6A6D1D" w14:textId="77777777" w:rsidR="00197539" w:rsidRPr="002B6A3F" w:rsidRDefault="00197539" w:rsidP="00D560A7">
            <w:pPr>
              <w:spacing w:line="240" w:lineRule="exact"/>
            </w:pPr>
            <w:r w:rsidRPr="002B6A3F">
              <w:t>Okonite</w:t>
            </w:r>
          </w:p>
        </w:tc>
        <w:tc>
          <w:tcPr>
            <w:tcW w:w="3024" w:type="dxa"/>
          </w:tcPr>
          <w:p w14:paraId="7CE8C839" w14:textId="77777777" w:rsidR="00197539" w:rsidRPr="002B6A3F" w:rsidRDefault="00197539" w:rsidP="00D560A7">
            <w:pPr>
              <w:spacing w:line="240" w:lineRule="exact"/>
              <w:jc w:val="center"/>
            </w:pPr>
            <w:r>
              <w:t>1, E</w:t>
            </w:r>
          </w:p>
        </w:tc>
        <w:tc>
          <w:tcPr>
            <w:tcW w:w="1152" w:type="dxa"/>
          </w:tcPr>
          <w:p w14:paraId="095638FB" w14:textId="77777777" w:rsidR="00197539" w:rsidRPr="002B6A3F" w:rsidRDefault="00197539" w:rsidP="00D560A7">
            <w:pPr>
              <w:spacing w:line="240" w:lineRule="exact"/>
              <w:jc w:val="center"/>
            </w:pPr>
            <w:r w:rsidRPr="002B6A3F">
              <w:t>Yes</w:t>
            </w:r>
          </w:p>
        </w:tc>
      </w:tr>
      <w:tr w:rsidR="00197539" w:rsidRPr="002B6A3F" w14:paraId="7B455E21" w14:textId="77777777" w:rsidTr="00D560A7">
        <w:trPr>
          <w:jc w:val="center"/>
        </w:trPr>
        <w:tc>
          <w:tcPr>
            <w:tcW w:w="3600" w:type="dxa"/>
          </w:tcPr>
          <w:p w14:paraId="3B370BF6" w14:textId="77777777" w:rsidR="00197539" w:rsidRPr="002B6A3F" w:rsidRDefault="00197539" w:rsidP="00D560A7">
            <w:pPr>
              <w:spacing w:line="240" w:lineRule="exact"/>
            </w:pPr>
          </w:p>
        </w:tc>
        <w:tc>
          <w:tcPr>
            <w:tcW w:w="3024" w:type="dxa"/>
          </w:tcPr>
          <w:p w14:paraId="49D2A293" w14:textId="77777777" w:rsidR="00197539" w:rsidRPr="002B6A3F" w:rsidRDefault="00197539" w:rsidP="00D560A7">
            <w:pPr>
              <w:spacing w:line="240" w:lineRule="exact"/>
              <w:jc w:val="center"/>
            </w:pPr>
          </w:p>
        </w:tc>
        <w:tc>
          <w:tcPr>
            <w:tcW w:w="1152" w:type="dxa"/>
          </w:tcPr>
          <w:p w14:paraId="30B3C2CF" w14:textId="77777777" w:rsidR="00197539" w:rsidRPr="002B6A3F" w:rsidRDefault="00197539" w:rsidP="00D560A7">
            <w:pPr>
              <w:spacing w:line="240" w:lineRule="exact"/>
              <w:jc w:val="center"/>
            </w:pPr>
          </w:p>
        </w:tc>
      </w:tr>
      <w:tr w:rsidR="00197539" w:rsidRPr="002B6A3F" w14:paraId="604B0EBC" w14:textId="77777777" w:rsidTr="00D560A7">
        <w:trPr>
          <w:jc w:val="center"/>
        </w:trPr>
        <w:tc>
          <w:tcPr>
            <w:tcW w:w="3600" w:type="dxa"/>
          </w:tcPr>
          <w:p w14:paraId="2F391D83" w14:textId="77777777" w:rsidR="00197539" w:rsidRPr="002B6A3F" w:rsidRDefault="00197539" w:rsidP="00D560A7">
            <w:pPr>
              <w:spacing w:line="240" w:lineRule="exact"/>
            </w:pPr>
          </w:p>
        </w:tc>
        <w:tc>
          <w:tcPr>
            <w:tcW w:w="3024" w:type="dxa"/>
          </w:tcPr>
          <w:p w14:paraId="3D2DF871" w14:textId="77777777" w:rsidR="00197539" w:rsidRPr="002B6A3F" w:rsidRDefault="00197539" w:rsidP="00D560A7">
            <w:pPr>
              <w:spacing w:line="240" w:lineRule="exact"/>
              <w:jc w:val="center"/>
            </w:pPr>
          </w:p>
        </w:tc>
        <w:tc>
          <w:tcPr>
            <w:tcW w:w="1152" w:type="dxa"/>
          </w:tcPr>
          <w:p w14:paraId="27A0D654" w14:textId="77777777" w:rsidR="00197539" w:rsidRPr="002B6A3F" w:rsidRDefault="00197539" w:rsidP="00D560A7">
            <w:pPr>
              <w:spacing w:line="240" w:lineRule="exact"/>
              <w:jc w:val="center"/>
            </w:pPr>
          </w:p>
        </w:tc>
      </w:tr>
    </w:tbl>
    <w:p w14:paraId="3A81214E" w14:textId="77777777" w:rsidR="00197539" w:rsidRPr="002B6A3F" w:rsidRDefault="00197539" w:rsidP="00197539">
      <w:pPr>
        <w:tabs>
          <w:tab w:val="left" w:pos="4200"/>
          <w:tab w:val="left" w:pos="7800"/>
        </w:tabs>
        <w:spacing w:line="240" w:lineRule="exact"/>
      </w:pPr>
    </w:p>
    <w:p w14:paraId="06E79378" w14:textId="77777777" w:rsidR="00197539" w:rsidRPr="002B6A3F" w:rsidRDefault="00197539" w:rsidP="00197539">
      <w:pPr>
        <w:pStyle w:val="HEADINGLEFT"/>
      </w:pPr>
      <w:r w:rsidRPr="002B6A3F">
        <w:br w:type="page"/>
      </w:r>
      <w:r w:rsidRPr="002B6A3F">
        <w:lastRenderedPageBreak/>
        <w:t>U hv-1</w:t>
      </w:r>
      <w:r>
        <w:t>.1</w:t>
      </w:r>
    </w:p>
    <w:p w14:paraId="7D1105CF" w14:textId="51843F69" w:rsidR="00197539" w:rsidRPr="002B6A3F" w:rsidRDefault="006509CB" w:rsidP="00197539">
      <w:pPr>
        <w:pStyle w:val="HEADINGLEFT"/>
      </w:pPr>
      <w:r>
        <w:t>February 2020</w:t>
      </w:r>
    </w:p>
    <w:p w14:paraId="1118BE47" w14:textId="77777777" w:rsidR="00197539" w:rsidRPr="002B6A3F" w:rsidRDefault="00197539" w:rsidP="00197539">
      <w:pPr>
        <w:pStyle w:val="HEADINGRIGHT"/>
      </w:pPr>
    </w:p>
    <w:p w14:paraId="7D4868CE" w14:textId="77777777" w:rsidR="00197539" w:rsidRPr="002B6A3F" w:rsidRDefault="00197539" w:rsidP="00197539">
      <w:pPr>
        <w:tabs>
          <w:tab w:val="left" w:pos="4920"/>
        </w:tabs>
        <w:spacing w:line="240" w:lineRule="exact"/>
        <w:jc w:val="center"/>
        <w:outlineLvl w:val="0"/>
      </w:pPr>
      <w:r w:rsidRPr="002B6A3F">
        <w:t>U hv - Cable, Underground</w:t>
      </w:r>
    </w:p>
    <w:p w14:paraId="5DE99DD2" w14:textId="77777777" w:rsidR="00197539" w:rsidRPr="002B6A3F" w:rsidRDefault="00197539" w:rsidP="00197539">
      <w:pPr>
        <w:tabs>
          <w:tab w:val="left" w:pos="3600"/>
          <w:tab w:val="left" w:pos="5400"/>
          <w:tab w:val="left" w:pos="6960"/>
        </w:tabs>
        <w:spacing w:line="240" w:lineRule="exact"/>
        <w:jc w:val="center"/>
      </w:pPr>
      <w:r w:rsidRPr="002B6A3F">
        <w:rPr>
          <w:u w:val="single"/>
        </w:rPr>
        <w:t>15 kV</w:t>
      </w:r>
      <w:r>
        <w:rPr>
          <w:u w:val="single"/>
        </w:rPr>
        <w:t xml:space="preserve">, </w:t>
      </w:r>
      <w:r w:rsidRPr="002B6A3F">
        <w:rPr>
          <w:u w:val="single"/>
        </w:rPr>
        <w:t>25 kV</w:t>
      </w:r>
      <w:r>
        <w:rPr>
          <w:u w:val="single"/>
        </w:rPr>
        <w:t>, 35 kV</w:t>
      </w:r>
      <w:r w:rsidRPr="002B6A3F">
        <w:rPr>
          <w:u w:val="single"/>
        </w:rPr>
        <w:t xml:space="preserve"> Cable</w:t>
      </w:r>
    </w:p>
    <w:p w14:paraId="66586C36" w14:textId="77777777" w:rsidR="00197539" w:rsidRPr="002B6A3F" w:rsidRDefault="00197539" w:rsidP="00197539">
      <w:pPr>
        <w:tabs>
          <w:tab w:val="left" w:pos="3600"/>
          <w:tab w:val="left" w:pos="5400"/>
          <w:tab w:val="left" w:pos="6960"/>
        </w:tabs>
        <w:spacing w:line="240" w:lineRule="exact"/>
      </w:pPr>
    </w:p>
    <w:p w14:paraId="693C352C" w14:textId="77777777" w:rsidR="00197539" w:rsidRPr="002B6A3F" w:rsidRDefault="00197539" w:rsidP="00197539">
      <w:pPr>
        <w:tabs>
          <w:tab w:val="left" w:pos="3600"/>
          <w:tab w:val="left" w:pos="5400"/>
          <w:tab w:val="left" w:pos="6960"/>
        </w:tabs>
        <w:spacing w:line="240" w:lineRule="exact"/>
        <w:jc w:val="center"/>
      </w:pPr>
    </w:p>
    <w:p w14:paraId="45D0C5DB" w14:textId="67697A2E" w:rsidR="00197539" w:rsidRDefault="00197539" w:rsidP="00197539">
      <w:pPr>
        <w:tabs>
          <w:tab w:val="left" w:pos="3600"/>
          <w:tab w:val="left" w:pos="5400"/>
          <w:tab w:val="left" w:pos="6960"/>
        </w:tabs>
        <w:spacing w:line="240" w:lineRule="exact"/>
        <w:outlineLvl w:val="0"/>
      </w:pPr>
      <w:r w:rsidRPr="002B6A3F">
        <w:t>Applicable Specification:</w:t>
      </w:r>
      <w:r w:rsidRPr="002B6A3F">
        <w:tab/>
      </w:r>
      <w:r>
        <w:t>7 CFR Part 1728.204</w:t>
      </w:r>
    </w:p>
    <w:p w14:paraId="75433979" w14:textId="77777777" w:rsidR="00197539" w:rsidRPr="002B6A3F" w:rsidRDefault="00197539" w:rsidP="00197539">
      <w:pPr>
        <w:tabs>
          <w:tab w:val="left" w:pos="3600"/>
          <w:tab w:val="left" w:pos="5400"/>
          <w:tab w:val="left" w:pos="6960"/>
        </w:tabs>
        <w:spacing w:line="240" w:lineRule="exact"/>
        <w:outlineLvl w:val="0"/>
      </w:pPr>
    </w:p>
    <w:p w14:paraId="2F00CBC6" w14:textId="77777777" w:rsidR="00197539" w:rsidRPr="002B6A3F" w:rsidRDefault="00197539" w:rsidP="00197539">
      <w:pPr>
        <w:tabs>
          <w:tab w:val="left" w:pos="3600"/>
          <w:tab w:val="left" w:pos="5400"/>
          <w:tab w:val="left" w:pos="6960"/>
        </w:tabs>
        <w:spacing w:line="240" w:lineRule="exact"/>
      </w:pPr>
      <w:r w:rsidRPr="002B6A3F">
        <w:t>Conductor (15 kV):</w:t>
      </w:r>
      <w:r w:rsidRPr="002B6A3F">
        <w:tab/>
        <w:t>Copper or Aluminum - #2 AWG through 1000 kcmil</w:t>
      </w:r>
    </w:p>
    <w:p w14:paraId="4C96254C" w14:textId="77777777" w:rsidR="00197539" w:rsidRDefault="00197539" w:rsidP="00197539">
      <w:pPr>
        <w:tabs>
          <w:tab w:val="left" w:pos="3600"/>
          <w:tab w:val="left" w:pos="5400"/>
          <w:tab w:val="left" w:pos="6960"/>
        </w:tabs>
        <w:spacing w:line="240" w:lineRule="exact"/>
      </w:pPr>
      <w:r w:rsidRPr="002B6A3F">
        <w:t>Conductor (25 kV):</w:t>
      </w:r>
      <w:r w:rsidRPr="002B6A3F">
        <w:tab/>
        <w:t>Copper or Aluminum - #1 AWG through 1000 kcmil</w:t>
      </w:r>
    </w:p>
    <w:p w14:paraId="3721C18E" w14:textId="77777777" w:rsidR="00197539" w:rsidRDefault="00197539" w:rsidP="00197539">
      <w:pPr>
        <w:tabs>
          <w:tab w:val="left" w:pos="3600"/>
          <w:tab w:val="left" w:pos="5400"/>
          <w:tab w:val="left" w:pos="6960"/>
        </w:tabs>
        <w:spacing w:line="240" w:lineRule="exact"/>
      </w:pPr>
      <w:r>
        <w:t>Conductor (35 kV):</w:t>
      </w:r>
      <w:r>
        <w:tab/>
        <w:t>Copper or Aluminum – 1/0 through 1000 kcmil</w:t>
      </w:r>
    </w:p>
    <w:p w14:paraId="250B4279" w14:textId="77777777" w:rsidR="00197539" w:rsidRPr="002B6A3F" w:rsidRDefault="00197539" w:rsidP="00197539">
      <w:pPr>
        <w:tabs>
          <w:tab w:val="left" w:pos="3600"/>
          <w:tab w:val="left" w:pos="5400"/>
          <w:tab w:val="left" w:pos="6960"/>
        </w:tabs>
        <w:spacing w:line="240" w:lineRule="exact"/>
      </w:pPr>
    </w:p>
    <w:p w14:paraId="3C01E649" w14:textId="77777777" w:rsidR="00197539" w:rsidRPr="002B6A3F" w:rsidRDefault="00197539" w:rsidP="00197539">
      <w:pPr>
        <w:tabs>
          <w:tab w:val="left" w:pos="3600"/>
          <w:tab w:val="left" w:pos="5400"/>
          <w:tab w:val="left" w:pos="6960"/>
        </w:tabs>
        <w:spacing w:line="240" w:lineRule="exact"/>
      </w:pPr>
      <w:r w:rsidRPr="002B6A3F">
        <w:t>Insulation:</w:t>
      </w:r>
      <w:r w:rsidRPr="002B6A3F">
        <w:tab/>
      </w:r>
      <w:r w:rsidRPr="00D5320D">
        <w:rPr>
          <w:u w:val="single"/>
        </w:rPr>
        <w:t>Tree-retardant Crosslinked Polyethylene (</w:t>
      </w:r>
      <w:r>
        <w:rPr>
          <w:u w:val="single"/>
        </w:rPr>
        <w:t>XLP-TR</w:t>
      </w:r>
      <w:r w:rsidRPr="00D5320D">
        <w:rPr>
          <w:u w:val="single"/>
        </w:rPr>
        <w:t>)</w:t>
      </w:r>
    </w:p>
    <w:p w14:paraId="2FEC5F8E" w14:textId="77777777" w:rsidR="00197539" w:rsidRDefault="00197539" w:rsidP="00197539">
      <w:pPr>
        <w:tabs>
          <w:tab w:val="left" w:pos="3600"/>
          <w:tab w:val="left" w:pos="5400"/>
          <w:tab w:val="left" w:pos="6960"/>
        </w:tabs>
        <w:spacing w:line="240" w:lineRule="exact"/>
      </w:pPr>
      <w:r>
        <w:tab/>
        <w:t>(1) indicates Union Carbide 4202 XLP-TR</w:t>
      </w:r>
    </w:p>
    <w:p w14:paraId="1A1A86AE" w14:textId="77777777" w:rsidR="00197539" w:rsidRDefault="00197539" w:rsidP="00197539">
      <w:pPr>
        <w:tabs>
          <w:tab w:val="left" w:pos="3600"/>
          <w:tab w:val="left" w:pos="5400"/>
          <w:tab w:val="left" w:pos="6960"/>
        </w:tabs>
        <w:spacing w:line="240" w:lineRule="exact"/>
      </w:pPr>
      <w:r>
        <w:tab/>
        <w:t>(2) indicates BP H119Y XLP-TR</w:t>
      </w:r>
    </w:p>
    <w:p w14:paraId="06AD8E9E" w14:textId="77777777" w:rsidR="00197539" w:rsidRDefault="00197539" w:rsidP="00197539">
      <w:pPr>
        <w:tabs>
          <w:tab w:val="left" w:pos="3600"/>
          <w:tab w:val="left" w:pos="5400"/>
          <w:tab w:val="left" w:pos="6960"/>
        </w:tabs>
        <w:spacing w:line="240" w:lineRule="exact"/>
      </w:pPr>
      <w:r>
        <w:tab/>
        <w:t>(3) indicates BP H118Y XLP-TR</w:t>
      </w:r>
    </w:p>
    <w:p w14:paraId="4B44E8DD" w14:textId="77777777" w:rsidR="00197539" w:rsidRDefault="00197539" w:rsidP="00197539">
      <w:pPr>
        <w:tabs>
          <w:tab w:val="left" w:pos="3600"/>
          <w:tab w:val="left" w:pos="5400"/>
          <w:tab w:val="left" w:pos="6960"/>
        </w:tabs>
        <w:spacing w:line="240" w:lineRule="exact"/>
      </w:pPr>
      <w:r>
        <w:tab/>
        <w:t>(4) indicates LG XL8080 TR</w:t>
      </w:r>
    </w:p>
    <w:p w14:paraId="2DA6393B" w14:textId="77777777" w:rsidR="00197539" w:rsidRDefault="00197539" w:rsidP="00197539">
      <w:pPr>
        <w:tabs>
          <w:tab w:val="left" w:pos="3600"/>
          <w:tab w:val="left" w:pos="5400"/>
          <w:tab w:val="left" w:pos="6960"/>
        </w:tabs>
        <w:spacing w:line="240" w:lineRule="exact"/>
      </w:pPr>
    </w:p>
    <w:p w14:paraId="5CEE6932" w14:textId="77777777" w:rsidR="00197539" w:rsidRPr="00CD3366" w:rsidRDefault="00197539" w:rsidP="00197539">
      <w:pPr>
        <w:tabs>
          <w:tab w:val="left" w:pos="3600"/>
          <w:tab w:val="left" w:pos="5400"/>
          <w:tab w:val="left" w:pos="6960"/>
        </w:tabs>
        <w:spacing w:line="240" w:lineRule="exact"/>
        <w:rPr>
          <w:u w:val="single"/>
        </w:rPr>
      </w:pPr>
      <w:r w:rsidRPr="00CD3366">
        <w:tab/>
      </w:r>
      <w:r w:rsidRPr="00CD3366">
        <w:rPr>
          <w:u w:val="single"/>
        </w:rPr>
        <w:t>Ethylene Propylene Rubber (EPR)</w:t>
      </w:r>
    </w:p>
    <w:p w14:paraId="4146780F" w14:textId="77777777" w:rsidR="00197539" w:rsidRDefault="00197539" w:rsidP="00197539">
      <w:pPr>
        <w:tabs>
          <w:tab w:val="left" w:pos="3600"/>
          <w:tab w:val="left" w:pos="5400"/>
          <w:tab w:val="left" w:pos="6960"/>
        </w:tabs>
        <w:spacing w:line="240" w:lineRule="exact"/>
      </w:pPr>
      <w:r>
        <w:tab/>
        <w:t>(E) inidicates EPR</w:t>
      </w:r>
    </w:p>
    <w:p w14:paraId="4778A992" w14:textId="77777777" w:rsidR="00197539" w:rsidRDefault="00197539" w:rsidP="00197539">
      <w:pPr>
        <w:tabs>
          <w:tab w:val="left" w:pos="3600"/>
          <w:tab w:val="left" w:pos="5400"/>
          <w:tab w:val="left" w:pos="6960"/>
        </w:tabs>
        <w:spacing w:line="240" w:lineRule="exact"/>
      </w:pPr>
    </w:p>
    <w:p w14:paraId="7B0E22DF" w14:textId="77777777" w:rsidR="00197539" w:rsidRPr="002B6A3F" w:rsidRDefault="00197539" w:rsidP="00197539">
      <w:pPr>
        <w:tabs>
          <w:tab w:val="left" w:pos="3600"/>
          <w:tab w:val="left" w:pos="5400"/>
          <w:tab w:val="left" w:pos="6960"/>
        </w:tabs>
        <w:spacing w:line="240" w:lineRule="exact"/>
      </w:pPr>
      <w:r w:rsidRPr="002B6A3F">
        <w:t>Neutral:</w:t>
      </w:r>
      <w:r w:rsidRPr="002B6A3F">
        <w:tab/>
        <w:t>Copper Concentric Neutral</w:t>
      </w:r>
    </w:p>
    <w:p w14:paraId="685CC73C" w14:textId="77777777" w:rsidR="00197539" w:rsidRPr="002B6A3F" w:rsidRDefault="00197539" w:rsidP="00197539">
      <w:pPr>
        <w:tabs>
          <w:tab w:val="left" w:pos="3600"/>
          <w:tab w:val="left" w:pos="5400"/>
          <w:tab w:val="left" w:pos="6960"/>
        </w:tabs>
        <w:spacing w:line="240" w:lineRule="exact"/>
      </w:pPr>
      <w:r w:rsidRPr="002B6A3F">
        <w:t>Jacket:</w:t>
      </w:r>
      <w:r w:rsidRPr="002B6A3F">
        <w:tab/>
        <w:t>High Molecular Weight Polyethylene</w:t>
      </w:r>
    </w:p>
    <w:p w14:paraId="4A543D4F" w14:textId="77777777" w:rsidR="00197539" w:rsidRPr="002B6A3F" w:rsidRDefault="00197539" w:rsidP="00197539">
      <w:pPr>
        <w:tabs>
          <w:tab w:val="left" w:pos="4200"/>
          <w:tab w:val="left" w:pos="7800"/>
        </w:tabs>
        <w:spacing w:line="240" w:lineRule="exact"/>
      </w:pPr>
    </w:p>
    <w:p w14:paraId="1CC0EAD9" w14:textId="77777777" w:rsidR="00197539" w:rsidRPr="002B6A3F" w:rsidRDefault="00197539" w:rsidP="00197539">
      <w:pPr>
        <w:tabs>
          <w:tab w:val="left" w:pos="4200"/>
          <w:tab w:val="left" w:pos="7800"/>
        </w:tabs>
        <w:spacing w:line="240" w:lineRule="exact"/>
      </w:pPr>
    </w:p>
    <w:tbl>
      <w:tblPr>
        <w:tblW w:w="0" w:type="auto"/>
        <w:jc w:val="center"/>
        <w:tblLayout w:type="fixed"/>
        <w:tblLook w:val="0000" w:firstRow="0" w:lastRow="0" w:firstColumn="0" w:lastColumn="0" w:noHBand="0" w:noVBand="0"/>
      </w:tblPr>
      <w:tblGrid>
        <w:gridCol w:w="3600"/>
        <w:gridCol w:w="3024"/>
        <w:gridCol w:w="1152"/>
      </w:tblGrid>
      <w:tr w:rsidR="00197539" w:rsidRPr="002B6A3F" w14:paraId="12AEC49A" w14:textId="77777777" w:rsidTr="00D560A7">
        <w:trPr>
          <w:jc w:val="center"/>
        </w:trPr>
        <w:tc>
          <w:tcPr>
            <w:tcW w:w="3600" w:type="dxa"/>
          </w:tcPr>
          <w:p w14:paraId="2FFE56EF" w14:textId="77777777" w:rsidR="00197539" w:rsidRPr="002B6A3F" w:rsidRDefault="00197539" w:rsidP="00D560A7">
            <w:pPr>
              <w:pBdr>
                <w:bottom w:val="single" w:sz="6" w:space="1" w:color="auto"/>
              </w:pBdr>
              <w:spacing w:line="240" w:lineRule="exact"/>
            </w:pPr>
            <w:r w:rsidRPr="002B6A3F">
              <w:br/>
            </w:r>
            <w:r w:rsidRPr="002B6A3F">
              <w:br/>
              <w:t>Manufacturer</w:t>
            </w:r>
          </w:p>
        </w:tc>
        <w:tc>
          <w:tcPr>
            <w:tcW w:w="3024" w:type="dxa"/>
          </w:tcPr>
          <w:p w14:paraId="4B59C8F8" w14:textId="77777777" w:rsidR="00197539" w:rsidRPr="002B6A3F" w:rsidRDefault="00197539" w:rsidP="00D560A7">
            <w:pPr>
              <w:pBdr>
                <w:bottom w:val="single" w:sz="6" w:space="1" w:color="auto"/>
              </w:pBdr>
              <w:spacing w:line="240" w:lineRule="exact"/>
              <w:jc w:val="center"/>
            </w:pPr>
            <w:r w:rsidRPr="002B6A3F">
              <w:br/>
            </w:r>
            <w:r w:rsidRPr="002B6A3F">
              <w:br/>
              <w:t>Insulation(s)</w:t>
            </w:r>
          </w:p>
        </w:tc>
        <w:tc>
          <w:tcPr>
            <w:tcW w:w="1152" w:type="dxa"/>
          </w:tcPr>
          <w:p w14:paraId="4E7FAA22" w14:textId="77777777" w:rsidR="00197539" w:rsidRPr="002B6A3F" w:rsidRDefault="00197539" w:rsidP="00D560A7">
            <w:pPr>
              <w:pBdr>
                <w:bottom w:val="single" w:sz="6" w:space="1" w:color="auto"/>
              </w:pBdr>
              <w:spacing w:line="240" w:lineRule="exact"/>
              <w:jc w:val="center"/>
            </w:pPr>
            <w:r w:rsidRPr="002B6A3F">
              <w:t>Flat Strap</w:t>
            </w:r>
            <w:r w:rsidRPr="002B6A3F">
              <w:br/>
              <w:t>Neutral</w:t>
            </w:r>
            <w:r w:rsidRPr="002B6A3F">
              <w:br/>
              <w:t>Available</w:t>
            </w:r>
          </w:p>
        </w:tc>
      </w:tr>
      <w:tr w:rsidR="00197539" w:rsidRPr="002B6A3F" w14:paraId="0DAD5F84" w14:textId="77777777" w:rsidTr="00D560A7">
        <w:trPr>
          <w:jc w:val="center"/>
        </w:trPr>
        <w:tc>
          <w:tcPr>
            <w:tcW w:w="3600" w:type="dxa"/>
          </w:tcPr>
          <w:p w14:paraId="55B91126" w14:textId="77777777" w:rsidR="00197539" w:rsidRPr="002B6A3F" w:rsidRDefault="00197539" w:rsidP="00D560A7">
            <w:pPr>
              <w:spacing w:line="240" w:lineRule="exact"/>
            </w:pPr>
          </w:p>
        </w:tc>
        <w:tc>
          <w:tcPr>
            <w:tcW w:w="3024" w:type="dxa"/>
          </w:tcPr>
          <w:p w14:paraId="37D3CA67" w14:textId="77777777" w:rsidR="00197539" w:rsidRPr="002B6A3F" w:rsidRDefault="00197539" w:rsidP="00D560A7">
            <w:pPr>
              <w:spacing w:line="240" w:lineRule="exact"/>
              <w:jc w:val="center"/>
            </w:pPr>
          </w:p>
        </w:tc>
        <w:tc>
          <w:tcPr>
            <w:tcW w:w="1152" w:type="dxa"/>
          </w:tcPr>
          <w:p w14:paraId="5308A4F6" w14:textId="77777777" w:rsidR="00197539" w:rsidRPr="002B6A3F" w:rsidRDefault="00197539" w:rsidP="00D560A7">
            <w:pPr>
              <w:spacing w:line="240" w:lineRule="exact"/>
              <w:jc w:val="center"/>
            </w:pPr>
          </w:p>
        </w:tc>
      </w:tr>
      <w:tr w:rsidR="00197539" w:rsidRPr="002B6A3F" w14:paraId="017504F8" w14:textId="77777777" w:rsidTr="00D560A7">
        <w:trPr>
          <w:jc w:val="center"/>
        </w:trPr>
        <w:tc>
          <w:tcPr>
            <w:tcW w:w="3600" w:type="dxa"/>
          </w:tcPr>
          <w:p w14:paraId="4F35FEE1" w14:textId="77777777" w:rsidR="00197539" w:rsidRPr="002B6A3F" w:rsidRDefault="00197539" w:rsidP="00D560A7">
            <w:pPr>
              <w:spacing w:line="240" w:lineRule="exact"/>
            </w:pPr>
          </w:p>
        </w:tc>
        <w:tc>
          <w:tcPr>
            <w:tcW w:w="3024" w:type="dxa"/>
          </w:tcPr>
          <w:p w14:paraId="657FD2DB" w14:textId="77777777" w:rsidR="00197539" w:rsidRPr="002B6A3F" w:rsidRDefault="00197539" w:rsidP="00D560A7">
            <w:pPr>
              <w:spacing w:line="240" w:lineRule="exact"/>
              <w:jc w:val="center"/>
            </w:pPr>
          </w:p>
        </w:tc>
        <w:tc>
          <w:tcPr>
            <w:tcW w:w="1152" w:type="dxa"/>
          </w:tcPr>
          <w:p w14:paraId="73C90295" w14:textId="77777777" w:rsidR="00197539" w:rsidRPr="002B6A3F" w:rsidRDefault="00197539" w:rsidP="00D560A7">
            <w:pPr>
              <w:spacing w:line="240" w:lineRule="exact"/>
              <w:jc w:val="center"/>
            </w:pPr>
          </w:p>
        </w:tc>
      </w:tr>
      <w:tr w:rsidR="00197539" w:rsidRPr="002B6A3F" w14:paraId="2291D18F" w14:textId="77777777" w:rsidTr="00D560A7">
        <w:trPr>
          <w:jc w:val="center"/>
        </w:trPr>
        <w:tc>
          <w:tcPr>
            <w:tcW w:w="3600" w:type="dxa"/>
          </w:tcPr>
          <w:p w14:paraId="014C54DF" w14:textId="77777777" w:rsidR="00197539" w:rsidRPr="002B6A3F" w:rsidRDefault="00197539" w:rsidP="00D560A7">
            <w:pPr>
              <w:spacing w:line="240" w:lineRule="exact"/>
            </w:pPr>
            <w:r w:rsidRPr="002B6A3F">
              <w:t>Phelps Dodge</w:t>
            </w:r>
          </w:p>
        </w:tc>
        <w:tc>
          <w:tcPr>
            <w:tcW w:w="3024" w:type="dxa"/>
          </w:tcPr>
          <w:p w14:paraId="68609A05" w14:textId="77777777" w:rsidR="00197539" w:rsidRPr="002B6A3F" w:rsidRDefault="00197539" w:rsidP="00D560A7">
            <w:pPr>
              <w:spacing w:line="240" w:lineRule="exact"/>
              <w:jc w:val="center"/>
            </w:pPr>
            <w:r>
              <w:t>1, 3</w:t>
            </w:r>
            <w:r w:rsidRPr="002B6A3F">
              <w:t xml:space="preserve">, </w:t>
            </w:r>
            <w:r>
              <w:t>E</w:t>
            </w:r>
          </w:p>
        </w:tc>
        <w:tc>
          <w:tcPr>
            <w:tcW w:w="1152" w:type="dxa"/>
          </w:tcPr>
          <w:p w14:paraId="5D01A132" w14:textId="77777777" w:rsidR="00197539" w:rsidRPr="002B6A3F" w:rsidRDefault="00197539" w:rsidP="00D560A7">
            <w:pPr>
              <w:spacing w:line="240" w:lineRule="exact"/>
              <w:jc w:val="center"/>
            </w:pPr>
            <w:r w:rsidRPr="002B6A3F">
              <w:t>Yes</w:t>
            </w:r>
          </w:p>
        </w:tc>
      </w:tr>
      <w:tr w:rsidR="00197539" w:rsidRPr="002B6A3F" w14:paraId="0DCFE88B" w14:textId="77777777" w:rsidTr="00D560A7">
        <w:trPr>
          <w:jc w:val="center"/>
        </w:trPr>
        <w:tc>
          <w:tcPr>
            <w:tcW w:w="3600" w:type="dxa"/>
          </w:tcPr>
          <w:p w14:paraId="4F211EFC" w14:textId="77777777" w:rsidR="00197539" w:rsidRPr="002B6A3F" w:rsidRDefault="00197539" w:rsidP="00D560A7">
            <w:pPr>
              <w:spacing w:line="240" w:lineRule="exact"/>
            </w:pPr>
          </w:p>
        </w:tc>
        <w:tc>
          <w:tcPr>
            <w:tcW w:w="3024" w:type="dxa"/>
          </w:tcPr>
          <w:p w14:paraId="44AE80B0" w14:textId="77777777" w:rsidR="00197539" w:rsidRPr="002B6A3F" w:rsidRDefault="00197539" w:rsidP="00D560A7">
            <w:pPr>
              <w:spacing w:line="240" w:lineRule="exact"/>
              <w:jc w:val="center"/>
            </w:pPr>
          </w:p>
        </w:tc>
        <w:tc>
          <w:tcPr>
            <w:tcW w:w="1152" w:type="dxa"/>
          </w:tcPr>
          <w:p w14:paraId="758BC34A" w14:textId="77777777" w:rsidR="00197539" w:rsidRPr="002B6A3F" w:rsidRDefault="00197539" w:rsidP="00D560A7">
            <w:pPr>
              <w:spacing w:line="240" w:lineRule="exact"/>
              <w:jc w:val="center"/>
            </w:pPr>
          </w:p>
        </w:tc>
      </w:tr>
      <w:tr w:rsidR="00197539" w:rsidRPr="002B6A3F" w14:paraId="066E978F" w14:textId="77777777" w:rsidTr="00D560A7">
        <w:trPr>
          <w:jc w:val="center"/>
        </w:trPr>
        <w:tc>
          <w:tcPr>
            <w:tcW w:w="3600" w:type="dxa"/>
          </w:tcPr>
          <w:p w14:paraId="7C18DD4E" w14:textId="77777777" w:rsidR="00197539" w:rsidRPr="002B6A3F" w:rsidRDefault="00197539" w:rsidP="00D560A7">
            <w:pPr>
              <w:spacing w:line="240" w:lineRule="exact"/>
            </w:pPr>
            <w:r w:rsidRPr="002B6A3F">
              <w:t>Prysmian</w:t>
            </w:r>
          </w:p>
        </w:tc>
        <w:tc>
          <w:tcPr>
            <w:tcW w:w="3024" w:type="dxa"/>
          </w:tcPr>
          <w:p w14:paraId="60EEFE1B" w14:textId="77777777" w:rsidR="00197539" w:rsidRPr="002B6A3F" w:rsidRDefault="00197539" w:rsidP="00D560A7">
            <w:pPr>
              <w:spacing w:line="240" w:lineRule="exact"/>
              <w:jc w:val="center"/>
            </w:pPr>
            <w:r>
              <w:t>1, E</w:t>
            </w:r>
          </w:p>
        </w:tc>
        <w:tc>
          <w:tcPr>
            <w:tcW w:w="1152" w:type="dxa"/>
          </w:tcPr>
          <w:p w14:paraId="4B974CEA" w14:textId="77777777" w:rsidR="00197539" w:rsidRPr="002B6A3F" w:rsidRDefault="00197539" w:rsidP="00D560A7">
            <w:pPr>
              <w:spacing w:line="240" w:lineRule="exact"/>
              <w:jc w:val="center"/>
            </w:pPr>
            <w:r w:rsidRPr="002B6A3F">
              <w:t>Yes</w:t>
            </w:r>
          </w:p>
        </w:tc>
      </w:tr>
      <w:tr w:rsidR="00197539" w:rsidRPr="002B6A3F" w14:paraId="3E8D5025" w14:textId="77777777" w:rsidTr="00D560A7">
        <w:trPr>
          <w:jc w:val="center"/>
        </w:trPr>
        <w:tc>
          <w:tcPr>
            <w:tcW w:w="3600" w:type="dxa"/>
          </w:tcPr>
          <w:p w14:paraId="5BB907AA" w14:textId="77777777" w:rsidR="00197539" w:rsidRPr="002B6A3F" w:rsidRDefault="00197539" w:rsidP="00D560A7">
            <w:pPr>
              <w:spacing w:line="240" w:lineRule="exact"/>
            </w:pPr>
          </w:p>
        </w:tc>
        <w:tc>
          <w:tcPr>
            <w:tcW w:w="3024" w:type="dxa"/>
          </w:tcPr>
          <w:p w14:paraId="6467DFDE" w14:textId="77777777" w:rsidR="00197539" w:rsidRPr="002B6A3F" w:rsidRDefault="00197539" w:rsidP="00D560A7">
            <w:pPr>
              <w:spacing w:line="240" w:lineRule="exact"/>
              <w:jc w:val="center"/>
            </w:pPr>
          </w:p>
        </w:tc>
        <w:tc>
          <w:tcPr>
            <w:tcW w:w="1152" w:type="dxa"/>
          </w:tcPr>
          <w:p w14:paraId="0004430F" w14:textId="77777777" w:rsidR="00197539" w:rsidRPr="002B6A3F" w:rsidRDefault="00197539" w:rsidP="00D560A7">
            <w:pPr>
              <w:spacing w:line="240" w:lineRule="exact"/>
              <w:jc w:val="center"/>
            </w:pPr>
          </w:p>
        </w:tc>
      </w:tr>
      <w:tr w:rsidR="00197539" w:rsidRPr="002B6A3F" w14:paraId="4D945D96" w14:textId="77777777" w:rsidTr="00D560A7">
        <w:trPr>
          <w:jc w:val="center"/>
        </w:trPr>
        <w:tc>
          <w:tcPr>
            <w:tcW w:w="3600" w:type="dxa"/>
          </w:tcPr>
          <w:p w14:paraId="4E487009" w14:textId="77777777" w:rsidR="00197539" w:rsidRPr="002B6A3F" w:rsidRDefault="00197539" w:rsidP="00D560A7">
            <w:pPr>
              <w:spacing w:line="240" w:lineRule="exact"/>
            </w:pPr>
            <w:r w:rsidRPr="002B6A3F">
              <w:t>Rome</w:t>
            </w:r>
          </w:p>
        </w:tc>
        <w:tc>
          <w:tcPr>
            <w:tcW w:w="3024" w:type="dxa"/>
          </w:tcPr>
          <w:p w14:paraId="4BFEF3BE" w14:textId="77777777" w:rsidR="00197539" w:rsidRPr="002B6A3F" w:rsidRDefault="00197539" w:rsidP="00D560A7">
            <w:pPr>
              <w:spacing w:line="240" w:lineRule="exact"/>
              <w:jc w:val="center"/>
            </w:pPr>
            <w:r>
              <w:t>1</w:t>
            </w:r>
            <w:r w:rsidRPr="002B6A3F">
              <w:t xml:space="preserve">, </w:t>
            </w:r>
            <w:r>
              <w:t>E</w:t>
            </w:r>
          </w:p>
        </w:tc>
        <w:tc>
          <w:tcPr>
            <w:tcW w:w="1152" w:type="dxa"/>
          </w:tcPr>
          <w:p w14:paraId="0ED99E23" w14:textId="77777777" w:rsidR="00197539" w:rsidRPr="002B6A3F" w:rsidRDefault="00197539" w:rsidP="00D560A7">
            <w:pPr>
              <w:spacing w:line="240" w:lineRule="exact"/>
              <w:jc w:val="center"/>
            </w:pPr>
            <w:r w:rsidRPr="002B6A3F">
              <w:t>Yes</w:t>
            </w:r>
          </w:p>
        </w:tc>
      </w:tr>
      <w:tr w:rsidR="00197539" w:rsidRPr="002B6A3F" w14:paraId="39C89845" w14:textId="77777777" w:rsidTr="00D560A7">
        <w:trPr>
          <w:jc w:val="center"/>
        </w:trPr>
        <w:tc>
          <w:tcPr>
            <w:tcW w:w="3600" w:type="dxa"/>
          </w:tcPr>
          <w:p w14:paraId="4FD71829" w14:textId="77777777" w:rsidR="00197539" w:rsidRPr="002B6A3F" w:rsidRDefault="00197539" w:rsidP="00D560A7">
            <w:pPr>
              <w:spacing w:line="240" w:lineRule="exact"/>
            </w:pPr>
          </w:p>
        </w:tc>
        <w:tc>
          <w:tcPr>
            <w:tcW w:w="3024" w:type="dxa"/>
          </w:tcPr>
          <w:p w14:paraId="09C6C07A" w14:textId="77777777" w:rsidR="00197539" w:rsidRPr="002B6A3F" w:rsidRDefault="00197539" w:rsidP="00D560A7">
            <w:pPr>
              <w:spacing w:line="240" w:lineRule="exact"/>
              <w:jc w:val="center"/>
            </w:pPr>
          </w:p>
        </w:tc>
        <w:tc>
          <w:tcPr>
            <w:tcW w:w="1152" w:type="dxa"/>
          </w:tcPr>
          <w:p w14:paraId="28D2CB28" w14:textId="77777777" w:rsidR="00197539" w:rsidRPr="002B6A3F" w:rsidRDefault="00197539" w:rsidP="00D560A7">
            <w:pPr>
              <w:spacing w:line="240" w:lineRule="exact"/>
              <w:jc w:val="center"/>
            </w:pPr>
          </w:p>
        </w:tc>
      </w:tr>
      <w:tr w:rsidR="00197539" w:rsidRPr="002B6A3F" w14:paraId="54E934AF" w14:textId="77777777" w:rsidTr="00D560A7">
        <w:trPr>
          <w:jc w:val="center"/>
        </w:trPr>
        <w:tc>
          <w:tcPr>
            <w:tcW w:w="3600" w:type="dxa"/>
          </w:tcPr>
          <w:p w14:paraId="5F8667A1" w14:textId="77777777" w:rsidR="00197539" w:rsidRPr="002B6A3F" w:rsidRDefault="00197539" w:rsidP="00D560A7">
            <w:pPr>
              <w:spacing w:line="240" w:lineRule="exact"/>
            </w:pPr>
            <w:r w:rsidRPr="002B6A3F">
              <w:t>Southwire</w:t>
            </w:r>
          </w:p>
        </w:tc>
        <w:tc>
          <w:tcPr>
            <w:tcW w:w="3024" w:type="dxa"/>
          </w:tcPr>
          <w:p w14:paraId="42428027" w14:textId="77777777" w:rsidR="00197539" w:rsidRPr="002B6A3F" w:rsidRDefault="00197539" w:rsidP="00D560A7">
            <w:pPr>
              <w:spacing w:line="240" w:lineRule="exact"/>
              <w:jc w:val="center"/>
            </w:pPr>
            <w:r>
              <w:t>1, E</w:t>
            </w:r>
          </w:p>
        </w:tc>
        <w:tc>
          <w:tcPr>
            <w:tcW w:w="1152" w:type="dxa"/>
          </w:tcPr>
          <w:p w14:paraId="0C3B2AE4" w14:textId="77777777" w:rsidR="00197539" w:rsidRPr="002B6A3F" w:rsidRDefault="00197539" w:rsidP="00D560A7">
            <w:pPr>
              <w:spacing w:line="240" w:lineRule="exact"/>
              <w:jc w:val="center"/>
            </w:pPr>
            <w:r>
              <w:t>Yes</w:t>
            </w:r>
          </w:p>
        </w:tc>
      </w:tr>
      <w:tr w:rsidR="00197539" w:rsidRPr="002B6A3F" w14:paraId="4A4BE4BE" w14:textId="77777777" w:rsidTr="00D560A7">
        <w:trPr>
          <w:jc w:val="center"/>
        </w:trPr>
        <w:tc>
          <w:tcPr>
            <w:tcW w:w="3600" w:type="dxa"/>
          </w:tcPr>
          <w:p w14:paraId="1196FED6" w14:textId="77777777" w:rsidR="00197539" w:rsidRPr="002B6A3F" w:rsidRDefault="00197539" w:rsidP="00D560A7">
            <w:pPr>
              <w:spacing w:line="240" w:lineRule="exact"/>
            </w:pPr>
          </w:p>
        </w:tc>
        <w:tc>
          <w:tcPr>
            <w:tcW w:w="3024" w:type="dxa"/>
          </w:tcPr>
          <w:p w14:paraId="68BB0260" w14:textId="77777777" w:rsidR="00197539" w:rsidRPr="002B6A3F" w:rsidRDefault="00197539" w:rsidP="00D560A7">
            <w:pPr>
              <w:spacing w:line="240" w:lineRule="exact"/>
              <w:jc w:val="center"/>
            </w:pPr>
          </w:p>
        </w:tc>
        <w:tc>
          <w:tcPr>
            <w:tcW w:w="1152" w:type="dxa"/>
          </w:tcPr>
          <w:p w14:paraId="69570446" w14:textId="77777777" w:rsidR="00197539" w:rsidRPr="002B6A3F" w:rsidRDefault="00197539" w:rsidP="00D560A7">
            <w:pPr>
              <w:spacing w:line="240" w:lineRule="exact"/>
              <w:jc w:val="center"/>
            </w:pPr>
          </w:p>
        </w:tc>
      </w:tr>
      <w:tr w:rsidR="00197539" w:rsidRPr="002B6A3F" w14:paraId="17BC0E7E" w14:textId="77777777" w:rsidTr="00D560A7">
        <w:trPr>
          <w:jc w:val="center"/>
        </w:trPr>
        <w:tc>
          <w:tcPr>
            <w:tcW w:w="3600" w:type="dxa"/>
          </w:tcPr>
          <w:p w14:paraId="5C933BC4" w14:textId="77777777" w:rsidR="00197539" w:rsidRPr="002B6A3F" w:rsidRDefault="00197539" w:rsidP="00D560A7">
            <w:pPr>
              <w:spacing w:line="240" w:lineRule="exact"/>
              <w:rPr>
                <w:lang w:val="es-ES"/>
              </w:rPr>
            </w:pPr>
            <w:r w:rsidRPr="002B6A3F">
              <w:rPr>
                <w:lang w:val="es-ES"/>
              </w:rPr>
              <w:t>Synergy Cables</w:t>
            </w:r>
          </w:p>
        </w:tc>
        <w:tc>
          <w:tcPr>
            <w:tcW w:w="3024" w:type="dxa"/>
          </w:tcPr>
          <w:p w14:paraId="1768B9E1" w14:textId="77777777" w:rsidR="00197539" w:rsidRPr="002B6A3F" w:rsidRDefault="00197539" w:rsidP="00D560A7">
            <w:pPr>
              <w:spacing w:line="240" w:lineRule="exact"/>
              <w:jc w:val="center"/>
            </w:pPr>
            <w:r>
              <w:t>1, E</w:t>
            </w:r>
          </w:p>
        </w:tc>
        <w:tc>
          <w:tcPr>
            <w:tcW w:w="1152" w:type="dxa"/>
          </w:tcPr>
          <w:p w14:paraId="27AFA0E4" w14:textId="77777777" w:rsidR="00197539" w:rsidRPr="002B6A3F" w:rsidRDefault="00197539" w:rsidP="00D560A7">
            <w:pPr>
              <w:spacing w:line="240" w:lineRule="exact"/>
              <w:jc w:val="center"/>
            </w:pPr>
            <w:r w:rsidRPr="002B6A3F">
              <w:t>No</w:t>
            </w:r>
          </w:p>
        </w:tc>
      </w:tr>
      <w:tr w:rsidR="00197539" w:rsidRPr="002B6A3F" w14:paraId="7C960614" w14:textId="77777777" w:rsidTr="00D560A7">
        <w:trPr>
          <w:jc w:val="center"/>
        </w:trPr>
        <w:tc>
          <w:tcPr>
            <w:tcW w:w="3600" w:type="dxa"/>
          </w:tcPr>
          <w:p w14:paraId="2484AC13" w14:textId="77777777" w:rsidR="00197539" w:rsidRPr="002B6A3F" w:rsidRDefault="00197539" w:rsidP="00D560A7">
            <w:pPr>
              <w:spacing w:line="240" w:lineRule="exact"/>
            </w:pPr>
          </w:p>
        </w:tc>
        <w:tc>
          <w:tcPr>
            <w:tcW w:w="3024" w:type="dxa"/>
          </w:tcPr>
          <w:p w14:paraId="10CA2681" w14:textId="77777777" w:rsidR="00197539" w:rsidRPr="002B6A3F" w:rsidRDefault="00197539" w:rsidP="00D560A7">
            <w:pPr>
              <w:spacing w:line="240" w:lineRule="exact"/>
              <w:jc w:val="center"/>
            </w:pPr>
          </w:p>
        </w:tc>
        <w:tc>
          <w:tcPr>
            <w:tcW w:w="1152" w:type="dxa"/>
          </w:tcPr>
          <w:p w14:paraId="3633CEEC" w14:textId="77777777" w:rsidR="00197539" w:rsidRPr="002B6A3F" w:rsidRDefault="00197539" w:rsidP="00D560A7">
            <w:pPr>
              <w:spacing w:line="240" w:lineRule="exact"/>
              <w:jc w:val="center"/>
            </w:pPr>
          </w:p>
        </w:tc>
      </w:tr>
      <w:tr w:rsidR="00197539" w:rsidRPr="002B6A3F" w14:paraId="3FE43B97" w14:textId="77777777" w:rsidTr="00D560A7">
        <w:trPr>
          <w:jc w:val="center"/>
        </w:trPr>
        <w:tc>
          <w:tcPr>
            <w:tcW w:w="3600" w:type="dxa"/>
          </w:tcPr>
          <w:p w14:paraId="22741F02" w14:textId="77777777" w:rsidR="00197539" w:rsidRPr="002B6A3F" w:rsidRDefault="00197539" w:rsidP="00D560A7">
            <w:pPr>
              <w:spacing w:line="240" w:lineRule="exact"/>
            </w:pPr>
          </w:p>
        </w:tc>
        <w:tc>
          <w:tcPr>
            <w:tcW w:w="3024" w:type="dxa"/>
          </w:tcPr>
          <w:p w14:paraId="5BD65F60" w14:textId="77777777" w:rsidR="00197539" w:rsidRPr="002B6A3F" w:rsidRDefault="00197539" w:rsidP="00D560A7">
            <w:pPr>
              <w:spacing w:line="240" w:lineRule="exact"/>
              <w:jc w:val="center"/>
            </w:pPr>
          </w:p>
        </w:tc>
        <w:tc>
          <w:tcPr>
            <w:tcW w:w="1152" w:type="dxa"/>
          </w:tcPr>
          <w:p w14:paraId="4A15C2F0" w14:textId="77777777" w:rsidR="00197539" w:rsidRPr="002B6A3F" w:rsidRDefault="00197539" w:rsidP="00D560A7">
            <w:pPr>
              <w:spacing w:line="240" w:lineRule="exact"/>
              <w:jc w:val="center"/>
            </w:pPr>
          </w:p>
        </w:tc>
      </w:tr>
    </w:tbl>
    <w:p w14:paraId="31CEF7DB" w14:textId="77777777" w:rsidR="00197539" w:rsidRDefault="00197539" w:rsidP="00197539">
      <w:pPr>
        <w:pStyle w:val="HEADINGRIGHT"/>
      </w:pPr>
    </w:p>
    <w:p w14:paraId="6C076AE4" w14:textId="77777777" w:rsidR="00197539" w:rsidRDefault="00197539" w:rsidP="00197539">
      <w:r>
        <w:br w:type="page"/>
      </w:r>
    </w:p>
    <w:p w14:paraId="739CA0F7" w14:textId="77777777" w:rsidR="00197539" w:rsidRPr="002B6A3F" w:rsidRDefault="00197539" w:rsidP="00197539">
      <w:pPr>
        <w:pStyle w:val="HEADINGRIGHT"/>
      </w:pPr>
      <w:r w:rsidRPr="002B6A3F">
        <w:lastRenderedPageBreak/>
        <w:t>U hv-2</w:t>
      </w:r>
    </w:p>
    <w:p w14:paraId="5AD8128C" w14:textId="2573D15B" w:rsidR="00197539" w:rsidRPr="002B6A3F" w:rsidRDefault="00F32DAE" w:rsidP="00197539">
      <w:pPr>
        <w:pStyle w:val="HEADINGRIGHT"/>
      </w:pPr>
      <w:r>
        <w:t>February 2020</w:t>
      </w:r>
    </w:p>
    <w:p w14:paraId="2E4C7793" w14:textId="77777777" w:rsidR="00197539" w:rsidRPr="002B6A3F" w:rsidRDefault="00197539" w:rsidP="00197539">
      <w:pPr>
        <w:pStyle w:val="HEADINGLEFT"/>
      </w:pPr>
    </w:p>
    <w:p w14:paraId="46941FC3" w14:textId="77777777" w:rsidR="00197539" w:rsidRDefault="00197539" w:rsidP="00197539">
      <w:pPr>
        <w:tabs>
          <w:tab w:val="left" w:pos="2520"/>
          <w:tab w:val="left" w:pos="4800"/>
          <w:tab w:val="left" w:pos="6960"/>
        </w:tabs>
        <w:spacing w:line="240" w:lineRule="exact"/>
        <w:jc w:val="center"/>
        <w:outlineLvl w:val="0"/>
      </w:pPr>
      <w:r w:rsidRPr="002B6A3F">
        <w:t>U hv - Cable, Underground</w:t>
      </w:r>
    </w:p>
    <w:p w14:paraId="3B93621E" w14:textId="77777777" w:rsidR="00197539" w:rsidRPr="002B6A3F" w:rsidRDefault="00197539" w:rsidP="00197539">
      <w:pPr>
        <w:tabs>
          <w:tab w:val="left" w:pos="2520"/>
          <w:tab w:val="left" w:pos="4800"/>
          <w:tab w:val="left" w:pos="6960"/>
        </w:tabs>
        <w:spacing w:line="240" w:lineRule="exact"/>
        <w:jc w:val="center"/>
        <w:outlineLvl w:val="0"/>
      </w:pPr>
    </w:p>
    <w:p w14:paraId="2027F06B" w14:textId="77777777" w:rsidR="00197539" w:rsidRPr="002D3004" w:rsidRDefault="00197539" w:rsidP="00197539">
      <w:pPr>
        <w:tabs>
          <w:tab w:val="left" w:pos="2520"/>
          <w:tab w:val="left" w:pos="4800"/>
          <w:tab w:val="left" w:pos="6960"/>
        </w:tabs>
        <w:spacing w:line="240" w:lineRule="exact"/>
        <w:jc w:val="center"/>
        <w:outlineLvl w:val="0"/>
        <w:rPr>
          <w:u w:val="single"/>
        </w:rPr>
      </w:pPr>
      <w:r w:rsidRPr="002D3004">
        <w:rPr>
          <w:u w:val="single"/>
        </w:rPr>
        <w:t>600 Volt Cable</w:t>
      </w:r>
    </w:p>
    <w:p w14:paraId="373EF258" w14:textId="77777777" w:rsidR="00197539" w:rsidRPr="002B6A3F" w:rsidRDefault="00197539" w:rsidP="00197539">
      <w:pPr>
        <w:tabs>
          <w:tab w:val="left" w:pos="2520"/>
          <w:tab w:val="left" w:pos="4800"/>
          <w:tab w:val="left" w:pos="6960"/>
        </w:tabs>
        <w:spacing w:line="240" w:lineRule="exact"/>
      </w:pPr>
    </w:p>
    <w:p w14:paraId="04E3D9A9" w14:textId="77777777" w:rsidR="00197539" w:rsidRPr="002B6A3F" w:rsidRDefault="00197539" w:rsidP="00197539">
      <w:pPr>
        <w:tabs>
          <w:tab w:val="left" w:pos="2520"/>
          <w:tab w:val="left" w:pos="4800"/>
          <w:tab w:val="left" w:pos="6960"/>
        </w:tabs>
        <w:spacing w:line="240" w:lineRule="exact"/>
      </w:pPr>
    </w:p>
    <w:p w14:paraId="3421EB02" w14:textId="77777777" w:rsidR="00197539" w:rsidRPr="002B6A3F" w:rsidRDefault="00197539" w:rsidP="00197539">
      <w:pPr>
        <w:tabs>
          <w:tab w:val="left" w:pos="2520"/>
          <w:tab w:val="left" w:pos="4800"/>
          <w:tab w:val="left" w:pos="6960"/>
        </w:tabs>
        <w:spacing w:line="240" w:lineRule="exact"/>
        <w:outlineLvl w:val="0"/>
      </w:pPr>
      <w:r w:rsidRPr="002B6A3F">
        <w:t xml:space="preserve">Applicable Specification:  </w:t>
      </w:r>
      <w:bookmarkStart w:id="49" w:name="_Hlk11755215"/>
      <w:r w:rsidRPr="002B6A3F">
        <w:t xml:space="preserve">RUS Specification </w:t>
      </w:r>
      <w:bookmarkEnd w:id="49"/>
      <w:r w:rsidRPr="002B6A3F">
        <w:t>U-2</w:t>
      </w:r>
    </w:p>
    <w:p w14:paraId="14417190" w14:textId="77777777" w:rsidR="00197539" w:rsidRPr="002B6A3F" w:rsidRDefault="00197539" w:rsidP="00197539">
      <w:pPr>
        <w:tabs>
          <w:tab w:val="left" w:pos="2520"/>
          <w:tab w:val="left" w:pos="4800"/>
          <w:tab w:val="left" w:pos="6960"/>
        </w:tabs>
        <w:spacing w:line="240" w:lineRule="exact"/>
      </w:pPr>
      <w:r w:rsidRPr="002B6A3F">
        <w:t>Conductor:  Copper, #4 AWG and larger; Aluminum, #2 AWG and larger</w:t>
      </w:r>
    </w:p>
    <w:p w14:paraId="2DAE5FE1" w14:textId="77777777" w:rsidR="00197539" w:rsidRPr="002B6A3F" w:rsidRDefault="00197539" w:rsidP="00197539">
      <w:pPr>
        <w:tabs>
          <w:tab w:val="left" w:pos="2520"/>
          <w:tab w:val="left" w:pos="4800"/>
          <w:tab w:val="left" w:pos="6960"/>
        </w:tabs>
        <w:spacing w:line="240" w:lineRule="exact"/>
      </w:pPr>
      <w:r w:rsidRPr="002B6A3F">
        <w:t>Insulation:  Cross-Linked polyethylene (XLPE)</w:t>
      </w:r>
    </w:p>
    <w:p w14:paraId="15A107EB" w14:textId="77777777" w:rsidR="00197539" w:rsidRPr="002B6A3F" w:rsidRDefault="00197539" w:rsidP="00197539">
      <w:pPr>
        <w:tabs>
          <w:tab w:val="left" w:pos="4920"/>
        </w:tabs>
        <w:spacing w:line="240" w:lineRule="exact"/>
      </w:pPr>
    </w:p>
    <w:tbl>
      <w:tblPr>
        <w:tblW w:w="0" w:type="auto"/>
        <w:jc w:val="center"/>
        <w:tblLayout w:type="fixed"/>
        <w:tblLook w:val="0000" w:firstRow="0" w:lastRow="0" w:firstColumn="0" w:lastColumn="0" w:noHBand="0" w:noVBand="0"/>
      </w:tblPr>
      <w:tblGrid>
        <w:gridCol w:w="3600"/>
        <w:gridCol w:w="2160"/>
      </w:tblGrid>
      <w:tr w:rsidR="00197539" w:rsidRPr="002B6A3F" w14:paraId="53015039" w14:textId="77777777" w:rsidTr="00D560A7">
        <w:trPr>
          <w:tblHeader/>
          <w:jc w:val="center"/>
        </w:trPr>
        <w:tc>
          <w:tcPr>
            <w:tcW w:w="3600" w:type="dxa"/>
          </w:tcPr>
          <w:p w14:paraId="5DB9794B" w14:textId="77777777" w:rsidR="00197539" w:rsidRPr="002B6A3F" w:rsidRDefault="00197539" w:rsidP="00D560A7">
            <w:pPr>
              <w:pBdr>
                <w:bottom w:val="single" w:sz="6" w:space="1" w:color="auto"/>
              </w:pBdr>
              <w:spacing w:line="240" w:lineRule="exact"/>
            </w:pPr>
            <w:r w:rsidRPr="002B6A3F">
              <w:t>Manufacturer</w:t>
            </w:r>
          </w:p>
        </w:tc>
        <w:tc>
          <w:tcPr>
            <w:tcW w:w="2160" w:type="dxa"/>
          </w:tcPr>
          <w:p w14:paraId="2F6F118E" w14:textId="77777777" w:rsidR="00197539" w:rsidRPr="002B6A3F" w:rsidRDefault="00197539" w:rsidP="00D560A7">
            <w:pPr>
              <w:pBdr>
                <w:bottom w:val="single" w:sz="6" w:space="1" w:color="auto"/>
              </w:pBdr>
              <w:spacing w:line="240" w:lineRule="exact"/>
              <w:jc w:val="center"/>
            </w:pPr>
            <w:r w:rsidRPr="002B6A3F">
              <w:t>Type Conductor</w:t>
            </w:r>
          </w:p>
        </w:tc>
      </w:tr>
      <w:tr w:rsidR="00197539" w:rsidRPr="002B6A3F" w14:paraId="097770AD" w14:textId="77777777" w:rsidTr="00D560A7">
        <w:trPr>
          <w:jc w:val="center"/>
        </w:trPr>
        <w:tc>
          <w:tcPr>
            <w:tcW w:w="3600" w:type="dxa"/>
          </w:tcPr>
          <w:p w14:paraId="746F7A2A" w14:textId="77777777" w:rsidR="00197539" w:rsidRPr="002B6A3F" w:rsidRDefault="00197539" w:rsidP="00D560A7">
            <w:pPr>
              <w:spacing w:line="240" w:lineRule="exact"/>
            </w:pPr>
          </w:p>
        </w:tc>
        <w:tc>
          <w:tcPr>
            <w:tcW w:w="2160" w:type="dxa"/>
          </w:tcPr>
          <w:p w14:paraId="73AE86D4" w14:textId="77777777" w:rsidR="00197539" w:rsidRPr="002B6A3F" w:rsidRDefault="00197539" w:rsidP="00D560A7">
            <w:pPr>
              <w:spacing w:line="240" w:lineRule="exact"/>
              <w:jc w:val="center"/>
            </w:pPr>
          </w:p>
        </w:tc>
      </w:tr>
      <w:tr w:rsidR="00197539" w:rsidRPr="002B6A3F" w14:paraId="6CD1FEB0" w14:textId="77777777" w:rsidTr="00D560A7">
        <w:trPr>
          <w:jc w:val="center"/>
        </w:trPr>
        <w:tc>
          <w:tcPr>
            <w:tcW w:w="3600" w:type="dxa"/>
          </w:tcPr>
          <w:p w14:paraId="462A417D" w14:textId="77777777" w:rsidR="00197539" w:rsidRPr="002B6A3F" w:rsidRDefault="00197539" w:rsidP="00D560A7">
            <w:pPr>
              <w:spacing w:line="240" w:lineRule="exact"/>
            </w:pPr>
            <w:r w:rsidRPr="002B6A3F">
              <w:t>Alcan</w:t>
            </w:r>
          </w:p>
        </w:tc>
        <w:tc>
          <w:tcPr>
            <w:tcW w:w="2160" w:type="dxa"/>
          </w:tcPr>
          <w:p w14:paraId="5E1F2B6E" w14:textId="77777777" w:rsidR="00197539" w:rsidRPr="002B6A3F" w:rsidRDefault="00197539" w:rsidP="00D560A7">
            <w:pPr>
              <w:spacing w:line="240" w:lineRule="exact"/>
              <w:jc w:val="center"/>
            </w:pPr>
            <w:r w:rsidRPr="002B6A3F">
              <w:t>Aluminum</w:t>
            </w:r>
          </w:p>
        </w:tc>
      </w:tr>
      <w:tr w:rsidR="00197539" w:rsidRPr="002B6A3F" w14:paraId="11DD461D" w14:textId="77777777" w:rsidTr="00D560A7">
        <w:trPr>
          <w:jc w:val="center"/>
        </w:trPr>
        <w:tc>
          <w:tcPr>
            <w:tcW w:w="3600" w:type="dxa"/>
          </w:tcPr>
          <w:p w14:paraId="4F249D13" w14:textId="77777777" w:rsidR="00197539" w:rsidRPr="002B6A3F" w:rsidRDefault="00197539" w:rsidP="00D560A7">
            <w:pPr>
              <w:spacing w:line="240" w:lineRule="exact"/>
            </w:pPr>
          </w:p>
        </w:tc>
        <w:tc>
          <w:tcPr>
            <w:tcW w:w="2160" w:type="dxa"/>
          </w:tcPr>
          <w:p w14:paraId="4AAAB48C" w14:textId="77777777" w:rsidR="00197539" w:rsidRPr="002B6A3F" w:rsidRDefault="00197539" w:rsidP="00D560A7">
            <w:pPr>
              <w:spacing w:line="240" w:lineRule="exact"/>
              <w:jc w:val="center"/>
            </w:pPr>
          </w:p>
        </w:tc>
      </w:tr>
      <w:tr w:rsidR="00F32DAE" w:rsidRPr="002B6A3F" w14:paraId="20D98CFB" w14:textId="77777777" w:rsidTr="00D560A7">
        <w:trPr>
          <w:jc w:val="center"/>
        </w:trPr>
        <w:tc>
          <w:tcPr>
            <w:tcW w:w="3600" w:type="dxa"/>
          </w:tcPr>
          <w:p w14:paraId="40D0D0CB" w14:textId="0D6131F8" w:rsidR="00F32DAE" w:rsidRPr="002B6A3F" w:rsidRDefault="00F32DAE" w:rsidP="00D560A7">
            <w:pPr>
              <w:spacing w:line="240" w:lineRule="exact"/>
            </w:pPr>
            <w:r>
              <w:t>Centelsa</w:t>
            </w:r>
          </w:p>
        </w:tc>
        <w:tc>
          <w:tcPr>
            <w:tcW w:w="2160" w:type="dxa"/>
          </w:tcPr>
          <w:p w14:paraId="25E6C328" w14:textId="5D48CF49" w:rsidR="00F32DAE" w:rsidRPr="002B6A3F" w:rsidRDefault="00F32DAE" w:rsidP="00D560A7">
            <w:pPr>
              <w:spacing w:line="240" w:lineRule="exact"/>
              <w:jc w:val="center"/>
            </w:pPr>
            <w:r>
              <w:t>Aluminum</w:t>
            </w:r>
          </w:p>
        </w:tc>
      </w:tr>
      <w:tr w:rsidR="00F32DAE" w:rsidRPr="002B6A3F" w14:paraId="18B588F2" w14:textId="77777777" w:rsidTr="00D560A7">
        <w:trPr>
          <w:jc w:val="center"/>
        </w:trPr>
        <w:tc>
          <w:tcPr>
            <w:tcW w:w="3600" w:type="dxa"/>
          </w:tcPr>
          <w:p w14:paraId="7EF0382A" w14:textId="77777777" w:rsidR="00F32DAE" w:rsidRPr="002B6A3F" w:rsidRDefault="00F32DAE" w:rsidP="00D560A7">
            <w:pPr>
              <w:spacing w:line="240" w:lineRule="exact"/>
            </w:pPr>
          </w:p>
        </w:tc>
        <w:tc>
          <w:tcPr>
            <w:tcW w:w="2160" w:type="dxa"/>
          </w:tcPr>
          <w:p w14:paraId="60A7996B" w14:textId="77777777" w:rsidR="00F32DAE" w:rsidRPr="002B6A3F" w:rsidRDefault="00F32DAE" w:rsidP="00D560A7">
            <w:pPr>
              <w:spacing w:line="240" w:lineRule="exact"/>
              <w:jc w:val="center"/>
            </w:pPr>
          </w:p>
        </w:tc>
      </w:tr>
      <w:tr w:rsidR="00197539" w:rsidRPr="002B6A3F" w14:paraId="71B04364" w14:textId="77777777" w:rsidTr="00D560A7">
        <w:trPr>
          <w:jc w:val="center"/>
        </w:trPr>
        <w:tc>
          <w:tcPr>
            <w:tcW w:w="3600" w:type="dxa"/>
          </w:tcPr>
          <w:p w14:paraId="70D7858C" w14:textId="77777777" w:rsidR="00197539" w:rsidRPr="002B6A3F" w:rsidRDefault="00197539" w:rsidP="00D560A7">
            <w:pPr>
              <w:spacing w:line="240" w:lineRule="exact"/>
              <w:rPr>
                <w:lang w:val="es-ES"/>
              </w:rPr>
            </w:pPr>
            <w:r w:rsidRPr="002B6A3F">
              <w:rPr>
                <w:lang w:val="es-ES"/>
              </w:rPr>
              <w:t>Conductorres Monterrey, S.A. de C.V.</w:t>
            </w:r>
          </w:p>
        </w:tc>
        <w:tc>
          <w:tcPr>
            <w:tcW w:w="2160" w:type="dxa"/>
          </w:tcPr>
          <w:p w14:paraId="172B42D9" w14:textId="77777777" w:rsidR="00197539" w:rsidRPr="002B6A3F" w:rsidRDefault="00197539" w:rsidP="00D560A7">
            <w:pPr>
              <w:spacing w:line="240" w:lineRule="exact"/>
              <w:jc w:val="center"/>
            </w:pPr>
            <w:r w:rsidRPr="002B6A3F">
              <w:t>Copper or Aluminum</w:t>
            </w:r>
          </w:p>
        </w:tc>
      </w:tr>
      <w:tr w:rsidR="00197539" w:rsidRPr="002B6A3F" w14:paraId="51061D1D" w14:textId="77777777" w:rsidTr="00D560A7">
        <w:trPr>
          <w:jc w:val="center"/>
        </w:trPr>
        <w:tc>
          <w:tcPr>
            <w:tcW w:w="3600" w:type="dxa"/>
          </w:tcPr>
          <w:p w14:paraId="121634E3" w14:textId="77777777" w:rsidR="00197539" w:rsidRPr="002B6A3F" w:rsidRDefault="00197539" w:rsidP="00D560A7">
            <w:pPr>
              <w:spacing w:line="240" w:lineRule="exact"/>
            </w:pPr>
          </w:p>
        </w:tc>
        <w:tc>
          <w:tcPr>
            <w:tcW w:w="2160" w:type="dxa"/>
          </w:tcPr>
          <w:p w14:paraId="78F7AF1E" w14:textId="77777777" w:rsidR="00197539" w:rsidRPr="002B6A3F" w:rsidRDefault="00197539" w:rsidP="00D560A7">
            <w:pPr>
              <w:spacing w:line="240" w:lineRule="exact"/>
              <w:jc w:val="center"/>
            </w:pPr>
          </w:p>
        </w:tc>
      </w:tr>
      <w:tr w:rsidR="00197539" w:rsidRPr="002B6A3F" w14:paraId="0E3CC7D9" w14:textId="77777777" w:rsidTr="00D560A7">
        <w:trPr>
          <w:jc w:val="center"/>
        </w:trPr>
        <w:tc>
          <w:tcPr>
            <w:tcW w:w="3600" w:type="dxa"/>
          </w:tcPr>
          <w:p w14:paraId="7297CE41" w14:textId="77777777" w:rsidR="00197539" w:rsidRPr="002B6A3F" w:rsidRDefault="00197539" w:rsidP="00D560A7">
            <w:pPr>
              <w:spacing w:line="240" w:lineRule="exact"/>
            </w:pPr>
            <w:r w:rsidRPr="002B6A3F">
              <w:t>Condumex</w:t>
            </w:r>
          </w:p>
        </w:tc>
        <w:tc>
          <w:tcPr>
            <w:tcW w:w="2160" w:type="dxa"/>
          </w:tcPr>
          <w:p w14:paraId="44D082F5" w14:textId="77777777" w:rsidR="00197539" w:rsidRPr="002B6A3F" w:rsidRDefault="00197539" w:rsidP="00D560A7">
            <w:pPr>
              <w:spacing w:line="240" w:lineRule="exact"/>
              <w:jc w:val="center"/>
            </w:pPr>
            <w:r w:rsidRPr="002B6A3F">
              <w:t>Copper or Aluminum</w:t>
            </w:r>
          </w:p>
        </w:tc>
      </w:tr>
      <w:tr w:rsidR="00197539" w:rsidRPr="002B6A3F" w14:paraId="67F169B5" w14:textId="77777777" w:rsidTr="00D560A7">
        <w:trPr>
          <w:jc w:val="center"/>
        </w:trPr>
        <w:tc>
          <w:tcPr>
            <w:tcW w:w="3600" w:type="dxa"/>
          </w:tcPr>
          <w:p w14:paraId="4CCB9750" w14:textId="77777777" w:rsidR="00197539" w:rsidRPr="002B6A3F" w:rsidRDefault="00197539" w:rsidP="00D560A7">
            <w:pPr>
              <w:spacing w:line="240" w:lineRule="exact"/>
            </w:pPr>
          </w:p>
        </w:tc>
        <w:tc>
          <w:tcPr>
            <w:tcW w:w="2160" w:type="dxa"/>
          </w:tcPr>
          <w:p w14:paraId="3978BCD7" w14:textId="77777777" w:rsidR="00197539" w:rsidRPr="002B6A3F" w:rsidRDefault="00197539" w:rsidP="00D560A7">
            <w:pPr>
              <w:spacing w:line="240" w:lineRule="exact"/>
              <w:jc w:val="center"/>
            </w:pPr>
          </w:p>
        </w:tc>
      </w:tr>
      <w:tr w:rsidR="00197539" w:rsidRPr="002B6A3F" w14:paraId="3B8C5129" w14:textId="77777777" w:rsidTr="00D560A7">
        <w:trPr>
          <w:jc w:val="center"/>
        </w:trPr>
        <w:tc>
          <w:tcPr>
            <w:tcW w:w="3600" w:type="dxa"/>
          </w:tcPr>
          <w:p w14:paraId="33712A48" w14:textId="77777777" w:rsidR="00197539" w:rsidRPr="002B6A3F" w:rsidRDefault="00197539" w:rsidP="00D560A7">
            <w:pPr>
              <w:spacing w:line="240" w:lineRule="exact"/>
            </w:pPr>
            <w:r w:rsidRPr="00722CB5">
              <w:t>Encore Wire Corporation</w:t>
            </w:r>
            <w:r>
              <w:rPr>
                <w:rFonts w:ascii="Times New Roman" w:hAnsi="Times New Roman"/>
                <w:sz w:val="24"/>
                <w:szCs w:val="24"/>
              </w:rPr>
              <w:t xml:space="preserve"> </w:t>
            </w:r>
          </w:p>
        </w:tc>
        <w:tc>
          <w:tcPr>
            <w:tcW w:w="2160" w:type="dxa"/>
          </w:tcPr>
          <w:p w14:paraId="176FEAB8" w14:textId="77777777" w:rsidR="00197539" w:rsidRPr="002B6A3F" w:rsidRDefault="00197539" w:rsidP="00D560A7">
            <w:pPr>
              <w:spacing w:line="240" w:lineRule="exact"/>
              <w:jc w:val="center"/>
            </w:pPr>
            <w:r w:rsidRPr="00722CB5">
              <w:t>Aluminum</w:t>
            </w:r>
          </w:p>
        </w:tc>
      </w:tr>
      <w:tr w:rsidR="00197539" w:rsidRPr="002B6A3F" w14:paraId="112DAD22" w14:textId="77777777" w:rsidTr="00D560A7">
        <w:trPr>
          <w:jc w:val="center"/>
        </w:trPr>
        <w:tc>
          <w:tcPr>
            <w:tcW w:w="3600" w:type="dxa"/>
          </w:tcPr>
          <w:p w14:paraId="11127434" w14:textId="77777777" w:rsidR="00197539" w:rsidRPr="002B6A3F" w:rsidRDefault="00197539" w:rsidP="00D560A7">
            <w:pPr>
              <w:spacing w:line="240" w:lineRule="exact"/>
            </w:pPr>
          </w:p>
        </w:tc>
        <w:tc>
          <w:tcPr>
            <w:tcW w:w="2160" w:type="dxa"/>
          </w:tcPr>
          <w:p w14:paraId="0C00AE5C" w14:textId="77777777" w:rsidR="00197539" w:rsidRPr="002B6A3F" w:rsidRDefault="00197539" w:rsidP="00D560A7">
            <w:pPr>
              <w:spacing w:line="240" w:lineRule="exact"/>
              <w:jc w:val="center"/>
            </w:pPr>
          </w:p>
        </w:tc>
      </w:tr>
      <w:tr w:rsidR="00197539" w:rsidRPr="002B6A3F" w14:paraId="1D734A7B" w14:textId="77777777" w:rsidTr="00D560A7">
        <w:trPr>
          <w:jc w:val="center"/>
        </w:trPr>
        <w:tc>
          <w:tcPr>
            <w:tcW w:w="3600" w:type="dxa"/>
          </w:tcPr>
          <w:p w14:paraId="20579D30" w14:textId="77777777" w:rsidR="00197539" w:rsidRPr="002B6A3F" w:rsidRDefault="00197539" w:rsidP="00D560A7">
            <w:pPr>
              <w:spacing w:line="240" w:lineRule="exact"/>
            </w:pPr>
            <w:r w:rsidRPr="002B6A3F">
              <w:t>Essex</w:t>
            </w:r>
          </w:p>
        </w:tc>
        <w:tc>
          <w:tcPr>
            <w:tcW w:w="2160" w:type="dxa"/>
          </w:tcPr>
          <w:p w14:paraId="5C35F7E1" w14:textId="77777777" w:rsidR="00197539" w:rsidRPr="002B6A3F" w:rsidRDefault="00197539" w:rsidP="00D560A7">
            <w:pPr>
              <w:spacing w:line="240" w:lineRule="exact"/>
              <w:jc w:val="center"/>
            </w:pPr>
            <w:r w:rsidRPr="002B6A3F">
              <w:t>Copper</w:t>
            </w:r>
          </w:p>
        </w:tc>
      </w:tr>
      <w:tr w:rsidR="00197539" w:rsidRPr="002B6A3F" w14:paraId="2EE494E4" w14:textId="77777777" w:rsidTr="00D560A7">
        <w:trPr>
          <w:jc w:val="center"/>
        </w:trPr>
        <w:tc>
          <w:tcPr>
            <w:tcW w:w="3600" w:type="dxa"/>
          </w:tcPr>
          <w:p w14:paraId="6AFD1F0E" w14:textId="77777777" w:rsidR="00197539" w:rsidRPr="002B6A3F" w:rsidRDefault="00197539" w:rsidP="00D560A7">
            <w:pPr>
              <w:spacing w:line="240" w:lineRule="exact"/>
            </w:pPr>
          </w:p>
        </w:tc>
        <w:tc>
          <w:tcPr>
            <w:tcW w:w="2160" w:type="dxa"/>
          </w:tcPr>
          <w:p w14:paraId="0B9D5C24" w14:textId="77777777" w:rsidR="00197539" w:rsidRPr="002B6A3F" w:rsidRDefault="00197539" w:rsidP="00D560A7">
            <w:pPr>
              <w:spacing w:line="240" w:lineRule="exact"/>
              <w:jc w:val="center"/>
            </w:pPr>
          </w:p>
        </w:tc>
      </w:tr>
      <w:tr w:rsidR="00197539" w:rsidRPr="002B6A3F" w14:paraId="00390E95" w14:textId="77777777" w:rsidTr="00D560A7">
        <w:trPr>
          <w:jc w:val="center"/>
        </w:trPr>
        <w:tc>
          <w:tcPr>
            <w:tcW w:w="3600" w:type="dxa"/>
          </w:tcPr>
          <w:p w14:paraId="1230B111" w14:textId="77777777" w:rsidR="00197539" w:rsidRPr="002B6A3F" w:rsidRDefault="00197539" w:rsidP="00D560A7">
            <w:pPr>
              <w:spacing w:line="240" w:lineRule="exact"/>
            </w:pPr>
            <w:r w:rsidRPr="002B6A3F">
              <w:t>General Cable</w:t>
            </w:r>
          </w:p>
        </w:tc>
        <w:tc>
          <w:tcPr>
            <w:tcW w:w="2160" w:type="dxa"/>
          </w:tcPr>
          <w:p w14:paraId="7105A287" w14:textId="77777777" w:rsidR="00197539" w:rsidRPr="002B6A3F" w:rsidRDefault="00197539" w:rsidP="00D560A7">
            <w:pPr>
              <w:spacing w:line="240" w:lineRule="exact"/>
              <w:jc w:val="center"/>
            </w:pPr>
            <w:r w:rsidRPr="002B6A3F">
              <w:t>Copper or Aluminum</w:t>
            </w:r>
          </w:p>
        </w:tc>
      </w:tr>
      <w:tr w:rsidR="00197539" w:rsidRPr="002B6A3F" w14:paraId="1DD5DDF4" w14:textId="77777777" w:rsidTr="00D560A7">
        <w:trPr>
          <w:jc w:val="center"/>
        </w:trPr>
        <w:tc>
          <w:tcPr>
            <w:tcW w:w="3600" w:type="dxa"/>
          </w:tcPr>
          <w:p w14:paraId="27F10F38" w14:textId="77777777" w:rsidR="00197539" w:rsidRPr="002B6A3F" w:rsidRDefault="00197539" w:rsidP="00D560A7">
            <w:pPr>
              <w:spacing w:line="240" w:lineRule="exact"/>
            </w:pPr>
          </w:p>
        </w:tc>
        <w:tc>
          <w:tcPr>
            <w:tcW w:w="2160" w:type="dxa"/>
          </w:tcPr>
          <w:p w14:paraId="65E1ADCF" w14:textId="77777777" w:rsidR="00197539" w:rsidRPr="002B6A3F" w:rsidRDefault="00197539" w:rsidP="00D560A7">
            <w:pPr>
              <w:spacing w:line="240" w:lineRule="exact"/>
              <w:jc w:val="center"/>
            </w:pPr>
          </w:p>
        </w:tc>
      </w:tr>
      <w:tr w:rsidR="00197539" w:rsidRPr="002B6A3F" w14:paraId="10362A66" w14:textId="77777777" w:rsidTr="00D560A7">
        <w:trPr>
          <w:jc w:val="center"/>
        </w:trPr>
        <w:tc>
          <w:tcPr>
            <w:tcW w:w="3600" w:type="dxa"/>
          </w:tcPr>
          <w:p w14:paraId="30B0A7DE" w14:textId="77777777" w:rsidR="00197539" w:rsidRPr="002B6A3F" w:rsidRDefault="00197539" w:rsidP="00D560A7">
            <w:pPr>
              <w:spacing w:line="240" w:lineRule="exact"/>
            </w:pPr>
            <w:r w:rsidRPr="002B6A3F">
              <w:t>Nexans Canada</w:t>
            </w:r>
          </w:p>
        </w:tc>
        <w:tc>
          <w:tcPr>
            <w:tcW w:w="2160" w:type="dxa"/>
          </w:tcPr>
          <w:p w14:paraId="0424BB68" w14:textId="77777777" w:rsidR="00197539" w:rsidRPr="002B6A3F" w:rsidRDefault="00197539" w:rsidP="00D560A7">
            <w:pPr>
              <w:spacing w:line="240" w:lineRule="exact"/>
              <w:jc w:val="center"/>
            </w:pPr>
            <w:r w:rsidRPr="002B6A3F">
              <w:t>Aluminum</w:t>
            </w:r>
          </w:p>
        </w:tc>
      </w:tr>
      <w:tr w:rsidR="00197539" w:rsidRPr="002B6A3F" w14:paraId="176FEF61" w14:textId="77777777" w:rsidTr="00D560A7">
        <w:trPr>
          <w:jc w:val="center"/>
        </w:trPr>
        <w:tc>
          <w:tcPr>
            <w:tcW w:w="3600" w:type="dxa"/>
          </w:tcPr>
          <w:p w14:paraId="09054594" w14:textId="77777777" w:rsidR="00197539" w:rsidRPr="002B6A3F" w:rsidRDefault="00197539" w:rsidP="00D560A7">
            <w:pPr>
              <w:spacing w:line="240" w:lineRule="exact"/>
            </w:pPr>
          </w:p>
        </w:tc>
        <w:tc>
          <w:tcPr>
            <w:tcW w:w="2160" w:type="dxa"/>
          </w:tcPr>
          <w:p w14:paraId="2A4AECEC" w14:textId="77777777" w:rsidR="00197539" w:rsidRPr="002B6A3F" w:rsidRDefault="00197539" w:rsidP="00D560A7">
            <w:pPr>
              <w:spacing w:line="240" w:lineRule="exact"/>
              <w:jc w:val="center"/>
            </w:pPr>
          </w:p>
        </w:tc>
      </w:tr>
      <w:tr w:rsidR="00197539" w:rsidRPr="002B6A3F" w14:paraId="2F1F4A1E" w14:textId="77777777" w:rsidTr="00D560A7">
        <w:trPr>
          <w:jc w:val="center"/>
        </w:trPr>
        <w:tc>
          <w:tcPr>
            <w:tcW w:w="3600" w:type="dxa"/>
          </w:tcPr>
          <w:p w14:paraId="3C3F2751" w14:textId="77777777" w:rsidR="00197539" w:rsidRPr="002B6A3F" w:rsidRDefault="00197539" w:rsidP="00D560A7">
            <w:pPr>
              <w:spacing w:line="240" w:lineRule="exact"/>
            </w:pPr>
            <w:r w:rsidRPr="002B6A3F">
              <w:t>Okonite</w:t>
            </w:r>
          </w:p>
        </w:tc>
        <w:tc>
          <w:tcPr>
            <w:tcW w:w="2160" w:type="dxa"/>
          </w:tcPr>
          <w:p w14:paraId="5DD4286A" w14:textId="77777777" w:rsidR="00197539" w:rsidRPr="002B6A3F" w:rsidRDefault="00197539" w:rsidP="00D560A7">
            <w:pPr>
              <w:spacing w:line="240" w:lineRule="exact"/>
              <w:jc w:val="center"/>
            </w:pPr>
            <w:r w:rsidRPr="002B6A3F">
              <w:t>Copper or Aluminum</w:t>
            </w:r>
          </w:p>
        </w:tc>
      </w:tr>
      <w:tr w:rsidR="00197539" w:rsidRPr="002B6A3F" w14:paraId="2E7E38F4" w14:textId="77777777" w:rsidTr="00D560A7">
        <w:trPr>
          <w:jc w:val="center"/>
        </w:trPr>
        <w:tc>
          <w:tcPr>
            <w:tcW w:w="3600" w:type="dxa"/>
          </w:tcPr>
          <w:p w14:paraId="5E6B320B" w14:textId="77777777" w:rsidR="00197539" w:rsidRPr="002B6A3F" w:rsidRDefault="00197539" w:rsidP="00D560A7">
            <w:pPr>
              <w:spacing w:line="240" w:lineRule="exact"/>
            </w:pPr>
          </w:p>
        </w:tc>
        <w:tc>
          <w:tcPr>
            <w:tcW w:w="2160" w:type="dxa"/>
          </w:tcPr>
          <w:p w14:paraId="516BC555" w14:textId="77777777" w:rsidR="00197539" w:rsidRPr="002B6A3F" w:rsidRDefault="00197539" w:rsidP="00D560A7">
            <w:pPr>
              <w:spacing w:line="240" w:lineRule="exact"/>
              <w:jc w:val="center"/>
            </w:pPr>
          </w:p>
        </w:tc>
      </w:tr>
      <w:tr w:rsidR="00197539" w:rsidRPr="002B6A3F" w14:paraId="20E3D0D5" w14:textId="77777777" w:rsidTr="00D560A7">
        <w:trPr>
          <w:jc w:val="center"/>
        </w:trPr>
        <w:tc>
          <w:tcPr>
            <w:tcW w:w="3600" w:type="dxa"/>
          </w:tcPr>
          <w:p w14:paraId="3B5BB1C5" w14:textId="77777777" w:rsidR="00197539" w:rsidRPr="002B6A3F" w:rsidRDefault="00197539" w:rsidP="00D560A7">
            <w:pPr>
              <w:spacing w:line="240" w:lineRule="exact"/>
            </w:pPr>
            <w:r w:rsidRPr="002B6A3F">
              <w:t>Phelps Dodge</w:t>
            </w:r>
          </w:p>
        </w:tc>
        <w:tc>
          <w:tcPr>
            <w:tcW w:w="2160" w:type="dxa"/>
          </w:tcPr>
          <w:p w14:paraId="47BFB732" w14:textId="77777777" w:rsidR="00197539" w:rsidRPr="002B6A3F" w:rsidRDefault="00197539" w:rsidP="00D560A7">
            <w:pPr>
              <w:spacing w:line="240" w:lineRule="exact"/>
              <w:jc w:val="center"/>
            </w:pPr>
            <w:r w:rsidRPr="002B6A3F">
              <w:t>Copper or Aluminum</w:t>
            </w:r>
          </w:p>
        </w:tc>
      </w:tr>
      <w:tr w:rsidR="00197539" w:rsidRPr="002B6A3F" w14:paraId="0DA70CBE" w14:textId="77777777" w:rsidTr="00D560A7">
        <w:trPr>
          <w:jc w:val="center"/>
        </w:trPr>
        <w:tc>
          <w:tcPr>
            <w:tcW w:w="3600" w:type="dxa"/>
          </w:tcPr>
          <w:p w14:paraId="5ECF42C9" w14:textId="77777777" w:rsidR="00197539" w:rsidRPr="002B6A3F" w:rsidRDefault="00197539" w:rsidP="00D560A7">
            <w:pPr>
              <w:spacing w:line="240" w:lineRule="exact"/>
            </w:pPr>
          </w:p>
        </w:tc>
        <w:tc>
          <w:tcPr>
            <w:tcW w:w="2160" w:type="dxa"/>
          </w:tcPr>
          <w:p w14:paraId="5041F6D4" w14:textId="77777777" w:rsidR="00197539" w:rsidRPr="002B6A3F" w:rsidRDefault="00197539" w:rsidP="00D560A7">
            <w:pPr>
              <w:spacing w:line="240" w:lineRule="exact"/>
              <w:jc w:val="center"/>
            </w:pPr>
          </w:p>
        </w:tc>
      </w:tr>
      <w:tr w:rsidR="00197539" w:rsidRPr="002B6A3F" w14:paraId="77AEAEDC" w14:textId="77777777" w:rsidTr="00D560A7">
        <w:trPr>
          <w:jc w:val="center"/>
        </w:trPr>
        <w:tc>
          <w:tcPr>
            <w:tcW w:w="3600" w:type="dxa"/>
          </w:tcPr>
          <w:p w14:paraId="5CA093D0" w14:textId="77777777" w:rsidR="00197539" w:rsidRPr="002B6A3F" w:rsidRDefault="00197539" w:rsidP="00D560A7">
            <w:pPr>
              <w:spacing w:line="240" w:lineRule="exact"/>
            </w:pPr>
            <w:r w:rsidRPr="002B6A3F">
              <w:t>Prysmian</w:t>
            </w:r>
          </w:p>
        </w:tc>
        <w:tc>
          <w:tcPr>
            <w:tcW w:w="2160" w:type="dxa"/>
          </w:tcPr>
          <w:p w14:paraId="175374A5" w14:textId="77777777" w:rsidR="00197539" w:rsidRPr="002B6A3F" w:rsidRDefault="00197539" w:rsidP="00D560A7">
            <w:pPr>
              <w:spacing w:line="240" w:lineRule="exact"/>
              <w:jc w:val="center"/>
            </w:pPr>
            <w:r w:rsidRPr="002B6A3F">
              <w:t>Copper or Aluminum</w:t>
            </w:r>
          </w:p>
        </w:tc>
      </w:tr>
      <w:tr w:rsidR="00197539" w:rsidRPr="002B6A3F" w14:paraId="7D8CAA3F" w14:textId="77777777" w:rsidTr="00D560A7">
        <w:trPr>
          <w:jc w:val="center"/>
        </w:trPr>
        <w:tc>
          <w:tcPr>
            <w:tcW w:w="3600" w:type="dxa"/>
          </w:tcPr>
          <w:p w14:paraId="037734B9" w14:textId="77777777" w:rsidR="00197539" w:rsidRPr="002B6A3F" w:rsidRDefault="00197539" w:rsidP="00D560A7">
            <w:pPr>
              <w:spacing w:line="240" w:lineRule="exact"/>
            </w:pPr>
          </w:p>
        </w:tc>
        <w:tc>
          <w:tcPr>
            <w:tcW w:w="2160" w:type="dxa"/>
          </w:tcPr>
          <w:p w14:paraId="0F2E47FF" w14:textId="77777777" w:rsidR="00197539" w:rsidRPr="002B6A3F" w:rsidRDefault="00197539" w:rsidP="00D560A7">
            <w:pPr>
              <w:spacing w:line="240" w:lineRule="exact"/>
              <w:jc w:val="center"/>
            </w:pPr>
          </w:p>
        </w:tc>
      </w:tr>
      <w:tr w:rsidR="00197539" w:rsidRPr="002B6A3F" w14:paraId="7C1BDFA2" w14:textId="77777777" w:rsidTr="00D560A7">
        <w:trPr>
          <w:jc w:val="center"/>
        </w:trPr>
        <w:tc>
          <w:tcPr>
            <w:tcW w:w="3600" w:type="dxa"/>
          </w:tcPr>
          <w:p w14:paraId="186C1DF6" w14:textId="77777777" w:rsidR="00197539" w:rsidRPr="002B6A3F" w:rsidRDefault="00197539" w:rsidP="00D560A7">
            <w:pPr>
              <w:spacing w:line="240" w:lineRule="exact"/>
            </w:pPr>
            <w:r w:rsidRPr="002B6A3F">
              <w:t>Rome Cable</w:t>
            </w:r>
          </w:p>
        </w:tc>
        <w:tc>
          <w:tcPr>
            <w:tcW w:w="2160" w:type="dxa"/>
          </w:tcPr>
          <w:p w14:paraId="06C62F93" w14:textId="77777777" w:rsidR="00197539" w:rsidRPr="002B6A3F" w:rsidRDefault="00197539" w:rsidP="00D560A7">
            <w:pPr>
              <w:spacing w:line="240" w:lineRule="exact"/>
              <w:jc w:val="center"/>
            </w:pPr>
            <w:r w:rsidRPr="002B6A3F">
              <w:t>Copper or Aluminum</w:t>
            </w:r>
          </w:p>
        </w:tc>
      </w:tr>
      <w:tr w:rsidR="00197539" w:rsidRPr="002B6A3F" w14:paraId="45AC28EC" w14:textId="77777777" w:rsidTr="00D560A7">
        <w:trPr>
          <w:jc w:val="center"/>
        </w:trPr>
        <w:tc>
          <w:tcPr>
            <w:tcW w:w="3600" w:type="dxa"/>
          </w:tcPr>
          <w:p w14:paraId="545F43C2" w14:textId="77777777" w:rsidR="00197539" w:rsidRPr="002B6A3F" w:rsidRDefault="00197539" w:rsidP="00D560A7">
            <w:pPr>
              <w:spacing w:line="240" w:lineRule="exact"/>
            </w:pPr>
          </w:p>
        </w:tc>
        <w:tc>
          <w:tcPr>
            <w:tcW w:w="2160" w:type="dxa"/>
          </w:tcPr>
          <w:p w14:paraId="65B757B2" w14:textId="77777777" w:rsidR="00197539" w:rsidRPr="002B6A3F" w:rsidRDefault="00197539" w:rsidP="00D560A7">
            <w:pPr>
              <w:spacing w:line="240" w:lineRule="exact"/>
              <w:jc w:val="center"/>
            </w:pPr>
          </w:p>
        </w:tc>
      </w:tr>
      <w:tr w:rsidR="00197539" w:rsidRPr="002B6A3F" w14:paraId="1C8CAF32" w14:textId="77777777" w:rsidTr="00D560A7">
        <w:trPr>
          <w:jc w:val="center"/>
        </w:trPr>
        <w:tc>
          <w:tcPr>
            <w:tcW w:w="3600" w:type="dxa"/>
          </w:tcPr>
          <w:p w14:paraId="78AAB6BB" w14:textId="77777777" w:rsidR="00197539" w:rsidRPr="002B6A3F" w:rsidRDefault="00197539" w:rsidP="00D560A7">
            <w:pPr>
              <w:spacing w:line="240" w:lineRule="exact"/>
            </w:pPr>
            <w:r w:rsidRPr="002B6A3F">
              <w:t>Service Wire Company</w:t>
            </w:r>
          </w:p>
        </w:tc>
        <w:tc>
          <w:tcPr>
            <w:tcW w:w="2160" w:type="dxa"/>
          </w:tcPr>
          <w:p w14:paraId="48310B56" w14:textId="77777777" w:rsidR="00197539" w:rsidRPr="002B6A3F" w:rsidRDefault="00197539" w:rsidP="00D560A7">
            <w:pPr>
              <w:spacing w:line="240" w:lineRule="exact"/>
              <w:jc w:val="center"/>
            </w:pPr>
            <w:r w:rsidRPr="002B6A3F">
              <w:t>Copper</w:t>
            </w:r>
          </w:p>
        </w:tc>
      </w:tr>
      <w:tr w:rsidR="00197539" w:rsidRPr="002B6A3F" w14:paraId="21E66D23" w14:textId="77777777" w:rsidTr="00D560A7">
        <w:trPr>
          <w:jc w:val="center"/>
        </w:trPr>
        <w:tc>
          <w:tcPr>
            <w:tcW w:w="3600" w:type="dxa"/>
          </w:tcPr>
          <w:p w14:paraId="5C29D98B" w14:textId="77777777" w:rsidR="00197539" w:rsidRPr="002B6A3F" w:rsidRDefault="00197539" w:rsidP="00D560A7">
            <w:pPr>
              <w:spacing w:line="240" w:lineRule="exact"/>
            </w:pPr>
          </w:p>
        </w:tc>
        <w:tc>
          <w:tcPr>
            <w:tcW w:w="2160" w:type="dxa"/>
          </w:tcPr>
          <w:p w14:paraId="4C8B952B" w14:textId="77777777" w:rsidR="00197539" w:rsidRPr="002B6A3F" w:rsidRDefault="00197539" w:rsidP="00D560A7">
            <w:pPr>
              <w:spacing w:line="240" w:lineRule="exact"/>
              <w:jc w:val="center"/>
            </w:pPr>
          </w:p>
        </w:tc>
      </w:tr>
      <w:tr w:rsidR="00197539" w:rsidRPr="002B6A3F" w14:paraId="0F5A5BBC" w14:textId="77777777" w:rsidTr="00D560A7">
        <w:trPr>
          <w:jc w:val="center"/>
        </w:trPr>
        <w:tc>
          <w:tcPr>
            <w:tcW w:w="3600" w:type="dxa"/>
          </w:tcPr>
          <w:p w14:paraId="1FF59B61" w14:textId="77777777" w:rsidR="00197539" w:rsidRPr="002B6A3F" w:rsidRDefault="00197539" w:rsidP="00D560A7">
            <w:pPr>
              <w:spacing w:line="240" w:lineRule="exact"/>
            </w:pPr>
            <w:r w:rsidRPr="002B6A3F">
              <w:t>Southwire</w:t>
            </w:r>
          </w:p>
        </w:tc>
        <w:tc>
          <w:tcPr>
            <w:tcW w:w="2160" w:type="dxa"/>
          </w:tcPr>
          <w:p w14:paraId="2C568C8A" w14:textId="77777777" w:rsidR="00197539" w:rsidRPr="002B6A3F" w:rsidRDefault="00197539" w:rsidP="00D560A7">
            <w:pPr>
              <w:spacing w:line="240" w:lineRule="exact"/>
              <w:jc w:val="center"/>
            </w:pPr>
            <w:r w:rsidRPr="002B6A3F">
              <w:t>Copper or Aluminum</w:t>
            </w:r>
          </w:p>
        </w:tc>
      </w:tr>
      <w:tr w:rsidR="00197539" w:rsidRPr="002B6A3F" w14:paraId="687C4128" w14:textId="77777777" w:rsidTr="00D560A7">
        <w:trPr>
          <w:jc w:val="center"/>
        </w:trPr>
        <w:tc>
          <w:tcPr>
            <w:tcW w:w="3600" w:type="dxa"/>
          </w:tcPr>
          <w:p w14:paraId="187DE75C" w14:textId="77777777" w:rsidR="00197539" w:rsidRPr="002B6A3F" w:rsidRDefault="00197539" w:rsidP="00D560A7">
            <w:pPr>
              <w:spacing w:line="240" w:lineRule="exact"/>
            </w:pPr>
          </w:p>
        </w:tc>
        <w:tc>
          <w:tcPr>
            <w:tcW w:w="2160" w:type="dxa"/>
          </w:tcPr>
          <w:p w14:paraId="31216068" w14:textId="77777777" w:rsidR="00197539" w:rsidRPr="002B6A3F" w:rsidRDefault="00197539" w:rsidP="00D560A7">
            <w:pPr>
              <w:spacing w:line="240" w:lineRule="exact"/>
              <w:jc w:val="center"/>
            </w:pPr>
          </w:p>
        </w:tc>
      </w:tr>
    </w:tbl>
    <w:p w14:paraId="01DC9166" w14:textId="77777777" w:rsidR="00197539" w:rsidRPr="002B6A3F" w:rsidRDefault="00197539" w:rsidP="00197539">
      <w:pPr>
        <w:tabs>
          <w:tab w:val="left" w:pos="4920"/>
        </w:tabs>
        <w:spacing w:line="240" w:lineRule="exact"/>
      </w:pPr>
    </w:p>
    <w:p w14:paraId="05C29ED2" w14:textId="77777777" w:rsidR="00197539" w:rsidRPr="002B6A3F" w:rsidRDefault="00197539" w:rsidP="00197539">
      <w:pPr>
        <w:tabs>
          <w:tab w:val="left" w:pos="4920"/>
        </w:tabs>
        <w:spacing w:line="240" w:lineRule="exact"/>
      </w:pPr>
    </w:p>
    <w:p w14:paraId="16538A94" w14:textId="77777777" w:rsidR="00197539" w:rsidRPr="002B6A3F" w:rsidRDefault="00197539" w:rsidP="00197539">
      <w:pPr>
        <w:tabs>
          <w:tab w:val="left" w:pos="4920"/>
        </w:tabs>
        <w:spacing w:line="240" w:lineRule="exact"/>
        <w:ind w:left="720" w:hanging="720"/>
      </w:pPr>
      <w:r w:rsidRPr="002B6A3F">
        <w:t>NOTE:  The manufacturers shown above have indicated that their 600 volt cable is suitable for use on 480</w:t>
      </w:r>
      <w:r>
        <w:t xml:space="preserve"> </w:t>
      </w:r>
      <w:r w:rsidRPr="002B6A3F">
        <w:t>volt corner grounded delta circuits.</w:t>
      </w:r>
    </w:p>
    <w:p w14:paraId="1DF80149" w14:textId="77777777" w:rsidR="00197539" w:rsidRPr="002B6A3F" w:rsidRDefault="00197539" w:rsidP="00197539">
      <w:pPr>
        <w:tabs>
          <w:tab w:val="left" w:pos="4920"/>
        </w:tabs>
        <w:spacing w:line="240" w:lineRule="exact"/>
      </w:pPr>
    </w:p>
    <w:p w14:paraId="4E561A95" w14:textId="77777777" w:rsidR="00197539" w:rsidRPr="002B6A3F" w:rsidRDefault="00197539" w:rsidP="00197539">
      <w:pPr>
        <w:tabs>
          <w:tab w:val="left" w:pos="4920"/>
        </w:tabs>
        <w:spacing w:line="240" w:lineRule="exact"/>
      </w:pPr>
      <w:r w:rsidRPr="002B6A3F">
        <w:t>The above cable may be supplied with UL label for Type USE.</w:t>
      </w:r>
    </w:p>
    <w:p w14:paraId="5846AC25" w14:textId="77777777" w:rsidR="00197539" w:rsidRPr="002B6A3F" w:rsidRDefault="00197539" w:rsidP="00197539">
      <w:pPr>
        <w:pStyle w:val="HEADINGLEFT"/>
      </w:pPr>
      <w:r w:rsidRPr="002B6A3F">
        <w:br w:type="page"/>
      </w:r>
      <w:r w:rsidRPr="002B6A3F">
        <w:lastRenderedPageBreak/>
        <w:t>U hv-3</w:t>
      </w:r>
    </w:p>
    <w:p w14:paraId="2A46D9B7" w14:textId="77777777" w:rsidR="00197539" w:rsidRPr="002B6A3F" w:rsidRDefault="00197539" w:rsidP="00197539">
      <w:pPr>
        <w:pStyle w:val="HEADINGLEFT"/>
      </w:pPr>
      <w:r>
        <w:t>June 2015</w:t>
      </w:r>
    </w:p>
    <w:p w14:paraId="7B1B05E3" w14:textId="77777777" w:rsidR="00197539" w:rsidRPr="002B6A3F" w:rsidRDefault="00197539" w:rsidP="00197539">
      <w:pPr>
        <w:pStyle w:val="HEADINGRIGHT"/>
      </w:pPr>
    </w:p>
    <w:p w14:paraId="56BDCF72" w14:textId="77777777" w:rsidR="00197539" w:rsidRPr="002B6A3F" w:rsidRDefault="00197539" w:rsidP="00197539">
      <w:pPr>
        <w:pStyle w:val="HEADINGRIGHT"/>
      </w:pPr>
    </w:p>
    <w:p w14:paraId="4ACC3D87" w14:textId="77777777" w:rsidR="00197539" w:rsidRPr="002B6A3F" w:rsidRDefault="00197539" w:rsidP="00197539">
      <w:pPr>
        <w:tabs>
          <w:tab w:val="left" w:pos="4920"/>
        </w:tabs>
        <w:spacing w:line="240" w:lineRule="exact"/>
        <w:jc w:val="center"/>
        <w:outlineLvl w:val="0"/>
      </w:pPr>
      <w:r w:rsidRPr="002B6A3F">
        <w:t>U hv - Cable, Underground</w:t>
      </w:r>
    </w:p>
    <w:p w14:paraId="18613A37" w14:textId="77777777" w:rsidR="00197539" w:rsidRPr="002B6A3F" w:rsidRDefault="00197539" w:rsidP="00197539">
      <w:pPr>
        <w:tabs>
          <w:tab w:val="left" w:pos="4920"/>
        </w:tabs>
        <w:spacing w:line="240" w:lineRule="exact"/>
      </w:pPr>
    </w:p>
    <w:p w14:paraId="6502FF1C" w14:textId="77777777" w:rsidR="00197539" w:rsidRPr="002B6A3F" w:rsidRDefault="00197539" w:rsidP="00197539">
      <w:pPr>
        <w:tabs>
          <w:tab w:val="left" w:pos="4920"/>
        </w:tabs>
        <w:spacing w:line="240" w:lineRule="exact"/>
        <w:jc w:val="center"/>
        <w:outlineLvl w:val="0"/>
      </w:pPr>
      <w:r w:rsidRPr="002B6A3F">
        <w:rPr>
          <w:u w:val="single"/>
        </w:rPr>
        <w:t>600 Volt Multi-Conductor Cable</w:t>
      </w:r>
    </w:p>
    <w:p w14:paraId="3F01B8AD" w14:textId="77777777" w:rsidR="00197539" w:rsidRPr="002B6A3F" w:rsidRDefault="00197539" w:rsidP="00197539">
      <w:pPr>
        <w:tabs>
          <w:tab w:val="left" w:pos="4920"/>
        </w:tabs>
        <w:spacing w:line="240" w:lineRule="exact"/>
      </w:pPr>
    </w:p>
    <w:p w14:paraId="4016A714" w14:textId="77777777" w:rsidR="00197539" w:rsidRPr="002B6A3F" w:rsidRDefault="00197539" w:rsidP="00197539">
      <w:pPr>
        <w:tabs>
          <w:tab w:val="left" w:pos="4920"/>
        </w:tabs>
        <w:spacing w:line="240" w:lineRule="exact"/>
        <w:outlineLvl w:val="0"/>
      </w:pPr>
      <w:r w:rsidRPr="002B6A3F">
        <w:t>Applicable Specification:  RUS Specification U-2</w:t>
      </w:r>
    </w:p>
    <w:p w14:paraId="40148920" w14:textId="77777777" w:rsidR="00197539" w:rsidRPr="002B6A3F" w:rsidRDefault="00197539" w:rsidP="00197539">
      <w:pPr>
        <w:tabs>
          <w:tab w:val="left" w:pos="4920"/>
        </w:tabs>
        <w:spacing w:line="240" w:lineRule="exact"/>
      </w:pPr>
      <w:r w:rsidRPr="002B6A3F">
        <w:t>Conductor:  Copper, #4 AWG and larger; Aluminum, #2 AWG and larger</w:t>
      </w:r>
    </w:p>
    <w:p w14:paraId="6EDD68D0" w14:textId="77777777" w:rsidR="00197539" w:rsidRPr="002B6A3F" w:rsidRDefault="00197539" w:rsidP="00197539">
      <w:pPr>
        <w:tabs>
          <w:tab w:val="left" w:pos="4920"/>
        </w:tabs>
        <w:spacing w:line="240" w:lineRule="exact"/>
      </w:pPr>
    </w:p>
    <w:p w14:paraId="3F0AEBBF" w14:textId="77777777" w:rsidR="00197539" w:rsidRPr="002B6A3F" w:rsidRDefault="00197539" w:rsidP="00197539">
      <w:pPr>
        <w:tabs>
          <w:tab w:val="left" w:pos="4920"/>
        </w:tabs>
        <w:spacing w:line="240" w:lineRule="exact"/>
      </w:pPr>
      <w:r w:rsidRPr="002B6A3F">
        <w:t>Insulation:  Cross-Linked polyethylene (XLPE)</w:t>
      </w:r>
    </w:p>
    <w:p w14:paraId="2102E5B7" w14:textId="77777777" w:rsidR="00197539" w:rsidRPr="002B6A3F" w:rsidRDefault="00197539" w:rsidP="00197539">
      <w:pPr>
        <w:tabs>
          <w:tab w:val="left" w:pos="4920"/>
        </w:tabs>
        <w:spacing w:line="240" w:lineRule="exact"/>
      </w:pPr>
      <w:r w:rsidRPr="002B6A3F">
        <w:t>Cable Configuration:  3 Insulated Conductors Triplexed</w:t>
      </w:r>
    </w:p>
    <w:p w14:paraId="07336378" w14:textId="77777777" w:rsidR="00197539" w:rsidRPr="002B6A3F" w:rsidRDefault="00197539" w:rsidP="00197539">
      <w:pPr>
        <w:tabs>
          <w:tab w:val="left" w:pos="4920"/>
        </w:tabs>
        <w:spacing w:line="240" w:lineRule="exact"/>
      </w:pPr>
    </w:p>
    <w:p w14:paraId="597B98BB" w14:textId="77777777" w:rsidR="00197539" w:rsidRPr="002B6A3F" w:rsidRDefault="00197539" w:rsidP="00197539">
      <w:pPr>
        <w:tabs>
          <w:tab w:val="left" w:pos="4920"/>
        </w:tabs>
        <w:spacing w:line="240" w:lineRule="exact"/>
      </w:pPr>
    </w:p>
    <w:tbl>
      <w:tblPr>
        <w:tblW w:w="0" w:type="auto"/>
        <w:jc w:val="center"/>
        <w:tblLayout w:type="fixed"/>
        <w:tblLook w:val="0000" w:firstRow="0" w:lastRow="0" w:firstColumn="0" w:lastColumn="0" w:noHBand="0" w:noVBand="0"/>
      </w:tblPr>
      <w:tblGrid>
        <w:gridCol w:w="3600"/>
        <w:gridCol w:w="2160"/>
      </w:tblGrid>
      <w:tr w:rsidR="00197539" w:rsidRPr="002B6A3F" w14:paraId="1D1BC5F0" w14:textId="77777777" w:rsidTr="00D560A7">
        <w:trPr>
          <w:tblHeader/>
          <w:jc w:val="center"/>
        </w:trPr>
        <w:tc>
          <w:tcPr>
            <w:tcW w:w="3600" w:type="dxa"/>
          </w:tcPr>
          <w:p w14:paraId="759F293A" w14:textId="77777777" w:rsidR="00197539" w:rsidRPr="002B6A3F" w:rsidRDefault="00197539" w:rsidP="00D560A7">
            <w:pPr>
              <w:pBdr>
                <w:bottom w:val="single" w:sz="6" w:space="1" w:color="auto"/>
              </w:pBdr>
              <w:spacing w:line="240" w:lineRule="exact"/>
            </w:pPr>
            <w:r w:rsidRPr="002B6A3F">
              <w:t>Manufacturer</w:t>
            </w:r>
          </w:p>
        </w:tc>
        <w:tc>
          <w:tcPr>
            <w:tcW w:w="2160" w:type="dxa"/>
          </w:tcPr>
          <w:p w14:paraId="75FD9A77" w14:textId="77777777" w:rsidR="00197539" w:rsidRPr="002B6A3F" w:rsidRDefault="00197539" w:rsidP="00D560A7">
            <w:pPr>
              <w:pBdr>
                <w:bottom w:val="single" w:sz="6" w:space="1" w:color="auto"/>
              </w:pBdr>
              <w:spacing w:line="240" w:lineRule="exact"/>
              <w:jc w:val="center"/>
            </w:pPr>
            <w:r w:rsidRPr="002B6A3F">
              <w:t>Type Conductor</w:t>
            </w:r>
          </w:p>
        </w:tc>
      </w:tr>
      <w:tr w:rsidR="00197539" w:rsidRPr="002B6A3F" w14:paraId="5C53FE9A" w14:textId="77777777" w:rsidTr="00D560A7">
        <w:trPr>
          <w:jc w:val="center"/>
        </w:trPr>
        <w:tc>
          <w:tcPr>
            <w:tcW w:w="3600" w:type="dxa"/>
          </w:tcPr>
          <w:p w14:paraId="4D8541A8" w14:textId="77777777" w:rsidR="00197539" w:rsidRPr="002B6A3F" w:rsidRDefault="00197539" w:rsidP="00D560A7">
            <w:pPr>
              <w:spacing w:line="240" w:lineRule="exact"/>
            </w:pPr>
          </w:p>
        </w:tc>
        <w:tc>
          <w:tcPr>
            <w:tcW w:w="2160" w:type="dxa"/>
          </w:tcPr>
          <w:p w14:paraId="0C34B016" w14:textId="77777777" w:rsidR="00197539" w:rsidRPr="002B6A3F" w:rsidRDefault="00197539" w:rsidP="00D560A7">
            <w:pPr>
              <w:spacing w:line="240" w:lineRule="exact"/>
              <w:jc w:val="center"/>
            </w:pPr>
          </w:p>
        </w:tc>
      </w:tr>
      <w:tr w:rsidR="00197539" w:rsidRPr="002B6A3F" w14:paraId="5105F1E7" w14:textId="77777777" w:rsidTr="00D560A7">
        <w:trPr>
          <w:jc w:val="center"/>
        </w:trPr>
        <w:tc>
          <w:tcPr>
            <w:tcW w:w="3600" w:type="dxa"/>
          </w:tcPr>
          <w:p w14:paraId="1D5B4625" w14:textId="77777777" w:rsidR="00197539" w:rsidRPr="002B6A3F" w:rsidRDefault="00197539" w:rsidP="00D560A7">
            <w:pPr>
              <w:spacing w:line="240" w:lineRule="exact"/>
            </w:pPr>
            <w:r w:rsidRPr="002B6A3F">
              <w:t>Alcan</w:t>
            </w:r>
          </w:p>
        </w:tc>
        <w:tc>
          <w:tcPr>
            <w:tcW w:w="2160" w:type="dxa"/>
          </w:tcPr>
          <w:p w14:paraId="519EB801" w14:textId="77777777" w:rsidR="00197539" w:rsidRPr="002B6A3F" w:rsidRDefault="00197539" w:rsidP="00D560A7">
            <w:pPr>
              <w:spacing w:line="240" w:lineRule="exact"/>
              <w:jc w:val="center"/>
            </w:pPr>
            <w:r w:rsidRPr="002B6A3F">
              <w:t>Aluminum</w:t>
            </w:r>
          </w:p>
        </w:tc>
      </w:tr>
      <w:tr w:rsidR="00197539" w:rsidRPr="002B6A3F" w14:paraId="0A4E8A2B" w14:textId="77777777" w:rsidTr="00D560A7">
        <w:trPr>
          <w:jc w:val="center"/>
        </w:trPr>
        <w:tc>
          <w:tcPr>
            <w:tcW w:w="3600" w:type="dxa"/>
          </w:tcPr>
          <w:p w14:paraId="6C1E0834" w14:textId="77777777" w:rsidR="00197539" w:rsidRPr="002B6A3F" w:rsidRDefault="00197539" w:rsidP="00D560A7">
            <w:pPr>
              <w:spacing w:line="240" w:lineRule="exact"/>
            </w:pPr>
          </w:p>
        </w:tc>
        <w:tc>
          <w:tcPr>
            <w:tcW w:w="2160" w:type="dxa"/>
          </w:tcPr>
          <w:p w14:paraId="572D9233" w14:textId="77777777" w:rsidR="00197539" w:rsidRPr="002B6A3F" w:rsidRDefault="00197539" w:rsidP="00D560A7">
            <w:pPr>
              <w:spacing w:line="240" w:lineRule="exact"/>
              <w:jc w:val="center"/>
            </w:pPr>
          </w:p>
        </w:tc>
      </w:tr>
      <w:tr w:rsidR="00197539" w:rsidRPr="002B6A3F" w14:paraId="00E0DA4F" w14:textId="77777777" w:rsidTr="00D560A7">
        <w:trPr>
          <w:jc w:val="center"/>
        </w:trPr>
        <w:tc>
          <w:tcPr>
            <w:tcW w:w="3600" w:type="dxa"/>
          </w:tcPr>
          <w:p w14:paraId="02174CB8" w14:textId="77777777" w:rsidR="00197539" w:rsidRPr="002B6A3F" w:rsidRDefault="00197539" w:rsidP="00D560A7">
            <w:pPr>
              <w:spacing w:line="240" w:lineRule="exact"/>
              <w:rPr>
                <w:lang w:val="es-ES"/>
              </w:rPr>
            </w:pPr>
            <w:r w:rsidRPr="002B6A3F">
              <w:rPr>
                <w:lang w:val="es-ES"/>
              </w:rPr>
              <w:t>Conductores Monterrey, S.A. de C.V.</w:t>
            </w:r>
          </w:p>
        </w:tc>
        <w:tc>
          <w:tcPr>
            <w:tcW w:w="2160" w:type="dxa"/>
          </w:tcPr>
          <w:p w14:paraId="52E6F20E" w14:textId="77777777" w:rsidR="00197539" w:rsidRPr="002B6A3F" w:rsidRDefault="00197539" w:rsidP="00D560A7">
            <w:pPr>
              <w:spacing w:line="240" w:lineRule="exact"/>
              <w:jc w:val="center"/>
            </w:pPr>
            <w:r w:rsidRPr="002B6A3F">
              <w:t>Copper or Aluminum</w:t>
            </w:r>
          </w:p>
        </w:tc>
      </w:tr>
      <w:tr w:rsidR="00197539" w:rsidRPr="002B6A3F" w14:paraId="0583C509" w14:textId="77777777" w:rsidTr="00D560A7">
        <w:trPr>
          <w:jc w:val="center"/>
        </w:trPr>
        <w:tc>
          <w:tcPr>
            <w:tcW w:w="3600" w:type="dxa"/>
          </w:tcPr>
          <w:p w14:paraId="4D23BD4C" w14:textId="77777777" w:rsidR="00197539" w:rsidRPr="002B6A3F" w:rsidRDefault="00197539" w:rsidP="00D560A7">
            <w:pPr>
              <w:spacing w:line="240" w:lineRule="exact"/>
            </w:pPr>
          </w:p>
        </w:tc>
        <w:tc>
          <w:tcPr>
            <w:tcW w:w="2160" w:type="dxa"/>
          </w:tcPr>
          <w:p w14:paraId="6F21FA14" w14:textId="77777777" w:rsidR="00197539" w:rsidRPr="002B6A3F" w:rsidRDefault="00197539" w:rsidP="00D560A7">
            <w:pPr>
              <w:spacing w:line="240" w:lineRule="exact"/>
              <w:jc w:val="center"/>
            </w:pPr>
          </w:p>
        </w:tc>
      </w:tr>
      <w:tr w:rsidR="00197539" w:rsidRPr="002B6A3F" w14:paraId="7E187B2C" w14:textId="77777777" w:rsidTr="00D560A7">
        <w:trPr>
          <w:jc w:val="center"/>
        </w:trPr>
        <w:tc>
          <w:tcPr>
            <w:tcW w:w="3600" w:type="dxa"/>
          </w:tcPr>
          <w:p w14:paraId="2B2A8FCF" w14:textId="77777777" w:rsidR="00197539" w:rsidRPr="002B6A3F" w:rsidRDefault="00197539" w:rsidP="00D560A7">
            <w:pPr>
              <w:spacing w:line="240" w:lineRule="exact"/>
            </w:pPr>
            <w:r w:rsidRPr="002B6A3F">
              <w:t>Condumex</w:t>
            </w:r>
          </w:p>
        </w:tc>
        <w:tc>
          <w:tcPr>
            <w:tcW w:w="2160" w:type="dxa"/>
          </w:tcPr>
          <w:p w14:paraId="1ADBD21E" w14:textId="77777777" w:rsidR="00197539" w:rsidRPr="002B6A3F" w:rsidRDefault="00197539" w:rsidP="00D560A7">
            <w:pPr>
              <w:spacing w:line="240" w:lineRule="exact"/>
              <w:jc w:val="center"/>
            </w:pPr>
            <w:r w:rsidRPr="002B6A3F">
              <w:t>Copper or Aluminum</w:t>
            </w:r>
          </w:p>
        </w:tc>
      </w:tr>
      <w:tr w:rsidR="00197539" w:rsidRPr="002B6A3F" w14:paraId="3C3365F9" w14:textId="77777777" w:rsidTr="00D560A7">
        <w:trPr>
          <w:jc w:val="center"/>
        </w:trPr>
        <w:tc>
          <w:tcPr>
            <w:tcW w:w="3600" w:type="dxa"/>
          </w:tcPr>
          <w:p w14:paraId="0C3A429F" w14:textId="77777777" w:rsidR="00197539" w:rsidRPr="002B6A3F" w:rsidRDefault="00197539" w:rsidP="00D560A7">
            <w:pPr>
              <w:spacing w:line="240" w:lineRule="exact"/>
            </w:pPr>
          </w:p>
        </w:tc>
        <w:tc>
          <w:tcPr>
            <w:tcW w:w="2160" w:type="dxa"/>
          </w:tcPr>
          <w:p w14:paraId="321A7626" w14:textId="77777777" w:rsidR="00197539" w:rsidRPr="002B6A3F" w:rsidRDefault="00197539" w:rsidP="00D560A7">
            <w:pPr>
              <w:spacing w:line="240" w:lineRule="exact"/>
              <w:jc w:val="center"/>
            </w:pPr>
          </w:p>
        </w:tc>
      </w:tr>
      <w:tr w:rsidR="00197539" w:rsidRPr="002B6A3F" w14:paraId="5B1AD9E3" w14:textId="77777777" w:rsidTr="00D560A7">
        <w:trPr>
          <w:jc w:val="center"/>
        </w:trPr>
        <w:tc>
          <w:tcPr>
            <w:tcW w:w="3600" w:type="dxa"/>
          </w:tcPr>
          <w:p w14:paraId="1ADBD6F4" w14:textId="77777777" w:rsidR="00197539" w:rsidRPr="002B6A3F" w:rsidRDefault="00197539" w:rsidP="00D560A7">
            <w:pPr>
              <w:spacing w:line="240" w:lineRule="exact"/>
            </w:pPr>
            <w:r w:rsidRPr="00673F97">
              <w:t xml:space="preserve">Encore Wire Corporation </w:t>
            </w:r>
          </w:p>
        </w:tc>
        <w:tc>
          <w:tcPr>
            <w:tcW w:w="2160" w:type="dxa"/>
          </w:tcPr>
          <w:p w14:paraId="7ED20BC7" w14:textId="77777777" w:rsidR="00197539" w:rsidRPr="002B6A3F" w:rsidRDefault="00197539" w:rsidP="00D560A7">
            <w:pPr>
              <w:spacing w:line="240" w:lineRule="exact"/>
              <w:jc w:val="center"/>
            </w:pPr>
            <w:r w:rsidRPr="00673F97">
              <w:t>Aluminum</w:t>
            </w:r>
          </w:p>
        </w:tc>
      </w:tr>
      <w:tr w:rsidR="00197539" w:rsidRPr="002B6A3F" w14:paraId="10B50BAF" w14:textId="77777777" w:rsidTr="00D560A7">
        <w:trPr>
          <w:jc w:val="center"/>
        </w:trPr>
        <w:tc>
          <w:tcPr>
            <w:tcW w:w="3600" w:type="dxa"/>
          </w:tcPr>
          <w:p w14:paraId="3025B866" w14:textId="77777777" w:rsidR="00197539" w:rsidRPr="002B6A3F" w:rsidRDefault="00197539" w:rsidP="00D560A7">
            <w:pPr>
              <w:spacing w:line="240" w:lineRule="exact"/>
            </w:pPr>
          </w:p>
        </w:tc>
        <w:tc>
          <w:tcPr>
            <w:tcW w:w="2160" w:type="dxa"/>
          </w:tcPr>
          <w:p w14:paraId="32200037" w14:textId="77777777" w:rsidR="00197539" w:rsidRPr="002B6A3F" w:rsidRDefault="00197539" w:rsidP="00D560A7">
            <w:pPr>
              <w:spacing w:line="240" w:lineRule="exact"/>
              <w:jc w:val="center"/>
            </w:pPr>
          </w:p>
        </w:tc>
      </w:tr>
      <w:tr w:rsidR="00197539" w:rsidRPr="002B6A3F" w14:paraId="081E01DB" w14:textId="77777777" w:rsidTr="00D560A7">
        <w:trPr>
          <w:jc w:val="center"/>
        </w:trPr>
        <w:tc>
          <w:tcPr>
            <w:tcW w:w="3600" w:type="dxa"/>
          </w:tcPr>
          <w:p w14:paraId="0C8DF9EA" w14:textId="77777777" w:rsidR="00197539" w:rsidRPr="002B6A3F" w:rsidRDefault="00197539" w:rsidP="00D560A7">
            <w:pPr>
              <w:spacing w:line="240" w:lineRule="exact"/>
            </w:pPr>
            <w:r w:rsidRPr="002B6A3F">
              <w:t>General Cable</w:t>
            </w:r>
          </w:p>
        </w:tc>
        <w:tc>
          <w:tcPr>
            <w:tcW w:w="2160" w:type="dxa"/>
          </w:tcPr>
          <w:p w14:paraId="3DB94878" w14:textId="77777777" w:rsidR="00197539" w:rsidRPr="002B6A3F" w:rsidRDefault="00197539" w:rsidP="00D560A7">
            <w:pPr>
              <w:spacing w:line="240" w:lineRule="exact"/>
              <w:jc w:val="center"/>
            </w:pPr>
            <w:r w:rsidRPr="002B6A3F">
              <w:t>Copper or Aluminum</w:t>
            </w:r>
          </w:p>
        </w:tc>
      </w:tr>
      <w:tr w:rsidR="00197539" w:rsidRPr="002B6A3F" w14:paraId="45D562BC" w14:textId="77777777" w:rsidTr="00D560A7">
        <w:trPr>
          <w:jc w:val="center"/>
        </w:trPr>
        <w:tc>
          <w:tcPr>
            <w:tcW w:w="3600" w:type="dxa"/>
          </w:tcPr>
          <w:p w14:paraId="0239F55F" w14:textId="77777777" w:rsidR="00197539" w:rsidRPr="002B6A3F" w:rsidRDefault="00197539" w:rsidP="00D560A7">
            <w:pPr>
              <w:spacing w:line="240" w:lineRule="exact"/>
            </w:pPr>
          </w:p>
        </w:tc>
        <w:tc>
          <w:tcPr>
            <w:tcW w:w="2160" w:type="dxa"/>
          </w:tcPr>
          <w:p w14:paraId="0486E394" w14:textId="77777777" w:rsidR="00197539" w:rsidRPr="002B6A3F" w:rsidRDefault="00197539" w:rsidP="00D560A7">
            <w:pPr>
              <w:spacing w:line="240" w:lineRule="exact"/>
              <w:jc w:val="center"/>
            </w:pPr>
          </w:p>
        </w:tc>
      </w:tr>
      <w:tr w:rsidR="00197539" w:rsidRPr="002B6A3F" w14:paraId="01C55C73" w14:textId="77777777" w:rsidTr="00D560A7">
        <w:trPr>
          <w:jc w:val="center"/>
        </w:trPr>
        <w:tc>
          <w:tcPr>
            <w:tcW w:w="3600" w:type="dxa"/>
          </w:tcPr>
          <w:p w14:paraId="26399916" w14:textId="77777777" w:rsidR="00197539" w:rsidRPr="002B6A3F" w:rsidRDefault="00197539" w:rsidP="00D560A7">
            <w:pPr>
              <w:spacing w:line="240" w:lineRule="exact"/>
            </w:pPr>
            <w:r w:rsidRPr="002B6A3F">
              <w:t>Nexans Canada</w:t>
            </w:r>
          </w:p>
        </w:tc>
        <w:tc>
          <w:tcPr>
            <w:tcW w:w="2160" w:type="dxa"/>
          </w:tcPr>
          <w:p w14:paraId="0AB2A089" w14:textId="77777777" w:rsidR="00197539" w:rsidRPr="002B6A3F" w:rsidRDefault="00197539" w:rsidP="00D560A7">
            <w:pPr>
              <w:spacing w:line="240" w:lineRule="exact"/>
              <w:jc w:val="center"/>
            </w:pPr>
            <w:r w:rsidRPr="002B6A3F">
              <w:t>Aluminum</w:t>
            </w:r>
          </w:p>
        </w:tc>
      </w:tr>
      <w:tr w:rsidR="00197539" w:rsidRPr="002B6A3F" w14:paraId="6C035611" w14:textId="77777777" w:rsidTr="00D560A7">
        <w:trPr>
          <w:jc w:val="center"/>
        </w:trPr>
        <w:tc>
          <w:tcPr>
            <w:tcW w:w="3600" w:type="dxa"/>
          </w:tcPr>
          <w:p w14:paraId="0B784F7E" w14:textId="77777777" w:rsidR="00197539" w:rsidRPr="002B6A3F" w:rsidRDefault="00197539" w:rsidP="00D560A7">
            <w:pPr>
              <w:spacing w:line="240" w:lineRule="exact"/>
            </w:pPr>
          </w:p>
        </w:tc>
        <w:tc>
          <w:tcPr>
            <w:tcW w:w="2160" w:type="dxa"/>
          </w:tcPr>
          <w:p w14:paraId="218E5298" w14:textId="77777777" w:rsidR="00197539" w:rsidRPr="002B6A3F" w:rsidRDefault="00197539" w:rsidP="00D560A7">
            <w:pPr>
              <w:spacing w:line="240" w:lineRule="exact"/>
              <w:jc w:val="center"/>
            </w:pPr>
          </w:p>
        </w:tc>
      </w:tr>
      <w:tr w:rsidR="00197539" w:rsidRPr="002B6A3F" w14:paraId="312AE523" w14:textId="77777777" w:rsidTr="00D560A7">
        <w:trPr>
          <w:jc w:val="center"/>
        </w:trPr>
        <w:tc>
          <w:tcPr>
            <w:tcW w:w="3600" w:type="dxa"/>
          </w:tcPr>
          <w:p w14:paraId="5709B85B" w14:textId="77777777" w:rsidR="00197539" w:rsidRPr="002B6A3F" w:rsidRDefault="00197539" w:rsidP="00D560A7">
            <w:pPr>
              <w:spacing w:line="240" w:lineRule="exact"/>
            </w:pPr>
            <w:r w:rsidRPr="002B6A3F">
              <w:t>Okonite</w:t>
            </w:r>
          </w:p>
        </w:tc>
        <w:tc>
          <w:tcPr>
            <w:tcW w:w="2160" w:type="dxa"/>
          </w:tcPr>
          <w:p w14:paraId="2AF26C21" w14:textId="77777777" w:rsidR="00197539" w:rsidRPr="002B6A3F" w:rsidRDefault="00197539" w:rsidP="00D560A7">
            <w:pPr>
              <w:spacing w:line="240" w:lineRule="exact"/>
              <w:jc w:val="center"/>
            </w:pPr>
            <w:r w:rsidRPr="002B6A3F">
              <w:t>Copper or Aluminum</w:t>
            </w:r>
          </w:p>
        </w:tc>
      </w:tr>
      <w:tr w:rsidR="00197539" w:rsidRPr="002B6A3F" w14:paraId="56D8F4DC" w14:textId="77777777" w:rsidTr="00D560A7">
        <w:trPr>
          <w:jc w:val="center"/>
        </w:trPr>
        <w:tc>
          <w:tcPr>
            <w:tcW w:w="3600" w:type="dxa"/>
          </w:tcPr>
          <w:p w14:paraId="55A53D90" w14:textId="77777777" w:rsidR="00197539" w:rsidRPr="002B6A3F" w:rsidRDefault="00197539" w:rsidP="00D560A7">
            <w:pPr>
              <w:spacing w:line="240" w:lineRule="exact"/>
            </w:pPr>
          </w:p>
        </w:tc>
        <w:tc>
          <w:tcPr>
            <w:tcW w:w="2160" w:type="dxa"/>
          </w:tcPr>
          <w:p w14:paraId="3F37B2F3" w14:textId="77777777" w:rsidR="00197539" w:rsidRPr="002B6A3F" w:rsidRDefault="00197539" w:rsidP="00D560A7">
            <w:pPr>
              <w:spacing w:line="240" w:lineRule="exact"/>
              <w:jc w:val="center"/>
            </w:pPr>
          </w:p>
        </w:tc>
      </w:tr>
      <w:tr w:rsidR="00197539" w:rsidRPr="002B6A3F" w14:paraId="55FF846F" w14:textId="77777777" w:rsidTr="00D560A7">
        <w:trPr>
          <w:jc w:val="center"/>
        </w:trPr>
        <w:tc>
          <w:tcPr>
            <w:tcW w:w="3600" w:type="dxa"/>
          </w:tcPr>
          <w:p w14:paraId="5C367AEE" w14:textId="77777777" w:rsidR="00197539" w:rsidRPr="002B6A3F" w:rsidRDefault="00197539" w:rsidP="00D560A7">
            <w:pPr>
              <w:spacing w:line="240" w:lineRule="exact"/>
            </w:pPr>
            <w:r w:rsidRPr="002B6A3F">
              <w:t>Phelps Dodge</w:t>
            </w:r>
          </w:p>
        </w:tc>
        <w:tc>
          <w:tcPr>
            <w:tcW w:w="2160" w:type="dxa"/>
          </w:tcPr>
          <w:p w14:paraId="3116E297" w14:textId="77777777" w:rsidR="00197539" w:rsidRPr="002B6A3F" w:rsidRDefault="00197539" w:rsidP="00D560A7">
            <w:pPr>
              <w:spacing w:line="240" w:lineRule="exact"/>
              <w:jc w:val="center"/>
            </w:pPr>
            <w:r w:rsidRPr="002B6A3F">
              <w:t>Copper or Aluminum</w:t>
            </w:r>
          </w:p>
        </w:tc>
      </w:tr>
      <w:tr w:rsidR="00197539" w:rsidRPr="002B6A3F" w14:paraId="4B5C3713" w14:textId="77777777" w:rsidTr="00D560A7">
        <w:trPr>
          <w:jc w:val="center"/>
        </w:trPr>
        <w:tc>
          <w:tcPr>
            <w:tcW w:w="3600" w:type="dxa"/>
          </w:tcPr>
          <w:p w14:paraId="46887E66" w14:textId="77777777" w:rsidR="00197539" w:rsidRPr="002B6A3F" w:rsidRDefault="00197539" w:rsidP="00D560A7">
            <w:pPr>
              <w:spacing w:line="240" w:lineRule="exact"/>
            </w:pPr>
          </w:p>
        </w:tc>
        <w:tc>
          <w:tcPr>
            <w:tcW w:w="2160" w:type="dxa"/>
          </w:tcPr>
          <w:p w14:paraId="7D65F45B" w14:textId="77777777" w:rsidR="00197539" w:rsidRPr="002B6A3F" w:rsidRDefault="00197539" w:rsidP="00D560A7">
            <w:pPr>
              <w:spacing w:line="240" w:lineRule="exact"/>
              <w:jc w:val="center"/>
            </w:pPr>
          </w:p>
        </w:tc>
      </w:tr>
      <w:tr w:rsidR="00197539" w:rsidRPr="002B6A3F" w14:paraId="6CC2B600" w14:textId="77777777" w:rsidTr="00D560A7">
        <w:trPr>
          <w:jc w:val="center"/>
        </w:trPr>
        <w:tc>
          <w:tcPr>
            <w:tcW w:w="3600" w:type="dxa"/>
          </w:tcPr>
          <w:p w14:paraId="2BB9C306" w14:textId="77777777" w:rsidR="00197539" w:rsidRPr="002B6A3F" w:rsidRDefault="00197539" w:rsidP="00D560A7">
            <w:pPr>
              <w:spacing w:line="240" w:lineRule="exact"/>
            </w:pPr>
            <w:r w:rsidRPr="002B6A3F">
              <w:t>Prysmian</w:t>
            </w:r>
          </w:p>
        </w:tc>
        <w:tc>
          <w:tcPr>
            <w:tcW w:w="2160" w:type="dxa"/>
          </w:tcPr>
          <w:p w14:paraId="107B7EF8" w14:textId="77777777" w:rsidR="00197539" w:rsidRPr="002B6A3F" w:rsidRDefault="00197539" w:rsidP="00D560A7">
            <w:pPr>
              <w:spacing w:line="240" w:lineRule="exact"/>
              <w:jc w:val="center"/>
            </w:pPr>
            <w:r w:rsidRPr="002B6A3F">
              <w:t>Copper or Aluminum</w:t>
            </w:r>
          </w:p>
        </w:tc>
      </w:tr>
      <w:tr w:rsidR="00197539" w:rsidRPr="002B6A3F" w14:paraId="5A6F8F55" w14:textId="77777777" w:rsidTr="00D560A7">
        <w:trPr>
          <w:jc w:val="center"/>
        </w:trPr>
        <w:tc>
          <w:tcPr>
            <w:tcW w:w="3600" w:type="dxa"/>
          </w:tcPr>
          <w:p w14:paraId="04CD09E7" w14:textId="77777777" w:rsidR="00197539" w:rsidRPr="002B6A3F" w:rsidRDefault="00197539" w:rsidP="00D560A7">
            <w:pPr>
              <w:spacing w:line="240" w:lineRule="exact"/>
            </w:pPr>
          </w:p>
        </w:tc>
        <w:tc>
          <w:tcPr>
            <w:tcW w:w="2160" w:type="dxa"/>
          </w:tcPr>
          <w:p w14:paraId="4901859C" w14:textId="77777777" w:rsidR="00197539" w:rsidRPr="002B6A3F" w:rsidRDefault="00197539" w:rsidP="00D560A7">
            <w:pPr>
              <w:spacing w:line="240" w:lineRule="exact"/>
              <w:jc w:val="center"/>
            </w:pPr>
          </w:p>
        </w:tc>
      </w:tr>
      <w:tr w:rsidR="00197539" w:rsidRPr="002B6A3F" w14:paraId="08864781" w14:textId="77777777" w:rsidTr="00D560A7">
        <w:trPr>
          <w:jc w:val="center"/>
        </w:trPr>
        <w:tc>
          <w:tcPr>
            <w:tcW w:w="3600" w:type="dxa"/>
          </w:tcPr>
          <w:p w14:paraId="04DA8BAC" w14:textId="77777777" w:rsidR="00197539" w:rsidRPr="002B6A3F" w:rsidRDefault="00197539" w:rsidP="00D560A7">
            <w:pPr>
              <w:spacing w:line="240" w:lineRule="exact"/>
            </w:pPr>
            <w:r w:rsidRPr="002B6A3F">
              <w:t>Rome Cable</w:t>
            </w:r>
          </w:p>
        </w:tc>
        <w:tc>
          <w:tcPr>
            <w:tcW w:w="2160" w:type="dxa"/>
          </w:tcPr>
          <w:p w14:paraId="4F2CE627" w14:textId="77777777" w:rsidR="00197539" w:rsidRPr="002B6A3F" w:rsidRDefault="00197539" w:rsidP="00D560A7">
            <w:pPr>
              <w:spacing w:line="240" w:lineRule="exact"/>
              <w:jc w:val="center"/>
            </w:pPr>
            <w:r w:rsidRPr="002B6A3F">
              <w:t>Copper or Aluminum</w:t>
            </w:r>
          </w:p>
        </w:tc>
      </w:tr>
      <w:tr w:rsidR="00197539" w:rsidRPr="002B6A3F" w14:paraId="06435FEB" w14:textId="77777777" w:rsidTr="00D560A7">
        <w:trPr>
          <w:jc w:val="center"/>
        </w:trPr>
        <w:tc>
          <w:tcPr>
            <w:tcW w:w="3600" w:type="dxa"/>
          </w:tcPr>
          <w:p w14:paraId="2271D178" w14:textId="77777777" w:rsidR="00197539" w:rsidRPr="002B6A3F" w:rsidRDefault="00197539" w:rsidP="00D560A7">
            <w:pPr>
              <w:spacing w:line="240" w:lineRule="exact"/>
            </w:pPr>
          </w:p>
        </w:tc>
        <w:tc>
          <w:tcPr>
            <w:tcW w:w="2160" w:type="dxa"/>
          </w:tcPr>
          <w:p w14:paraId="037DA584" w14:textId="77777777" w:rsidR="00197539" w:rsidRPr="002B6A3F" w:rsidRDefault="00197539" w:rsidP="00D560A7">
            <w:pPr>
              <w:spacing w:line="240" w:lineRule="exact"/>
              <w:jc w:val="center"/>
            </w:pPr>
          </w:p>
        </w:tc>
      </w:tr>
      <w:tr w:rsidR="00197539" w:rsidRPr="002B6A3F" w14:paraId="0215F7E4" w14:textId="77777777" w:rsidTr="00D560A7">
        <w:trPr>
          <w:jc w:val="center"/>
        </w:trPr>
        <w:tc>
          <w:tcPr>
            <w:tcW w:w="3600" w:type="dxa"/>
          </w:tcPr>
          <w:p w14:paraId="61C37F3A" w14:textId="77777777" w:rsidR="00197539" w:rsidRPr="002B6A3F" w:rsidRDefault="00197539" w:rsidP="00D560A7">
            <w:pPr>
              <w:spacing w:line="240" w:lineRule="exact"/>
            </w:pPr>
            <w:r w:rsidRPr="002B6A3F">
              <w:t>Southwire</w:t>
            </w:r>
          </w:p>
        </w:tc>
        <w:tc>
          <w:tcPr>
            <w:tcW w:w="2160" w:type="dxa"/>
          </w:tcPr>
          <w:p w14:paraId="23F4D181" w14:textId="77777777" w:rsidR="00197539" w:rsidRPr="002B6A3F" w:rsidRDefault="00197539" w:rsidP="00D560A7">
            <w:pPr>
              <w:spacing w:line="240" w:lineRule="exact"/>
              <w:jc w:val="center"/>
            </w:pPr>
            <w:r w:rsidRPr="002B6A3F">
              <w:t>Copper or Aluminum</w:t>
            </w:r>
          </w:p>
        </w:tc>
      </w:tr>
      <w:tr w:rsidR="00197539" w:rsidRPr="002B6A3F" w14:paraId="431EBC32" w14:textId="77777777" w:rsidTr="00D560A7">
        <w:trPr>
          <w:jc w:val="center"/>
        </w:trPr>
        <w:tc>
          <w:tcPr>
            <w:tcW w:w="3600" w:type="dxa"/>
          </w:tcPr>
          <w:p w14:paraId="1FD397E2" w14:textId="77777777" w:rsidR="00197539" w:rsidRPr="002B6A3F" w:rsidRDefault="00197539" w:rsidP="00D560A7">
            <w:pPr>
              <w:spacing w:line="240" w:lineRule="exact"/>
            </w:pPr>
          </w:p>
        </w:tc>
        <w:tc>
          <w:tcPr>
            <w:tcW w:w="2160" w:type="dxa"/>
          </w:tcPr>
          <w:p w14:paraId="13767978" w14:textId="77777777" w:rsidR="00197539" w:rsidRPr="002B6A3F" w:rsidRDefault="00197539" w:rsidP="00D560A7">
            <w:pPr>
              <w:spacing w:line="240" w:lineRule="exact"/>
              <w:jc w:val="center"/>
            </w:pPr>
          </w:p>
        </w:tc>
      </w:tr>
    </w:tbl>
    <w:p w14:paraId="0D26AE92" w14:textId="77777777" w:rsidR="00197539" w:rsidRPr="002B6A3F" w:rsidRDefault="00197539" w:rsidP="00197539">
      <w:pPr>
        <w:tabs>
          <w:tab w:val="left" w:pos="4920"/>
        </w:tabs>
        <w:spacing w:line="240" w:lineRule="exact"/>
      </w:pPr>
    </w:p>
    <w:p w14:paraId="2003D9CD" w14:textId="77777777" w:rsidR="00197539" w:rsidRPr="002B6A3F" w:rsidRDefault="00197539" w:rsidP="00197539">
      <w:pPr>
        <w:tabs>
          <w:tab w:val="left" w:pos="4920"/>
        </w:tabs>
        <w:spacing w:line="240" w:lineRule="exact"/>
      </w:pPr>
    </w:p>
    <w:p w14:paraId="4EC7613E" w14:textId="77777777" w:rsidR="00197539" w:rsidRPr="002B6A3F" w:rsidRDefault="00197539" w:rsidP="00197539">
      <w:pPr>
        <w:tabs>
          <w:tab w:val="left" w:pos="4920"/>
        </w:tabs>
        <w:spacing w:line="240" w:lineRule="exact"/>
        <w:outlineLvl w:val="0"/>
      </w:pPr>
      <w:r w:rsidRPr="002B6A3F">
        <w:t>The above cable may be supplied with UL label for Type USE.</w:t>
      </w:r>
    </w:p>
    <w:p w14:paraId="51EA6435" w14:textId="77777777" w:rsidR="00197539" w:rsidRPr="002B6A3F" w:rsidRDefault="00197539" w:rsidP="00197539">
      <w:pPr>
        <w:tabs>
          <w:tab w:val="left" w:pos="4920"/>
        </w:tabs>
        <w:spacing w:line="240" w:lineRule="exact"/>
      </w:pPr>
    </w:p>
    <w:p w14:paraId="600A9D64" w14:textId="77777777" w:rsidR="0028223C" w:rsidRPr="007D4B24" w:rsidRDefault="00197539" w:rsidP="0028223C">
      <w:pPr>
        <w:pStyle w:val="HEADINGLEFT"/>
        <w:rPr>
          <w:b/>
        </w:rPr>
      </w:pPr>
      <w:r w:rsidRPr="002B6A3F">
        <w:br w:type="page"/>
      </w:r>
      <w:bookmarkStart w:id="50" w:name="_Hlk45864349"/>
      <w:r w:rsidR="0028223C" w:rsidRPr="007D4B24">
        <w:rPr>
          <w:b/>
        </w:rPr>
        <w:lastRenderedPageBreak/>
        <w:t>Technical List</w:t>
      </w:r>
    </w:p>
    <w:p w14:paraId="1244F38D" w14:textId="77777777" w:rsidR="0028223C" w:rsidRPr="007D4B24" w:rsidRDefault="0028223C" w:rsidP="0028223C">
      <w:pPr>
        <w:pStyle w:val="HEADINGLEFT"/>
        <w:rPr>
          <w:b/>
        </w:rPr>
      </w:pPr>
      <w:r w:rsidRPr="007D4B24">
        <w:rPr>
          <w:b/>
        </w:rPr>
        <w:t>U hv</w:t>
      </w:r>
      <w:r>
        <w:rPr>
          <w:b/>
        </w:rPr>
        <w:t>-4</w:t>
      </w:r>
    </w:p>
    <w:p w14:paraId="7A40231D" w14:textId="77777777" w:rsidR="0028223C" w:rsidRPr="007D4B24" w:rsidRDefault="0028223C" w:rsidP="0028223C">
      <w:pPr>
        <w:pStyle w:val="HEADINGLEFT"/>
        <w:rPr>
          <w:b/>
        </w:rPr>
      </w:pPr>
      <w:r>
        <w:rPr>
          <w:b/>
        </w:rPr>
        <w:t>July 26, 2022</w:t>
      </w:r>
    </w:p>
    <w:p w14:paraId="099006E6" w14:textId="77777777" w:rsidR="0028223C" w:rsidRPr="007D4B24" w:rsidRDefault="0028223C" w:rsidP="0028223C">
      <w:pPr>
        <w:pStyle w:val="HEADINGRIGHT"/>
        <w:rPr>
          <w:b/>
        </w:rPr>
      </w:pPr>
    </w:p>
    <w:p w14:paraId="756566AA" w14:textId="77777777" w:rsidR="0028223C" w:rsidRPr="007D4B24" w:rsidRDefault="0028223C" w:rsidP="0028223C">
      <w:pPr>
        <w:tabs>
          <w:tab w:val="left" w:pos="4920"/>
        </w:tabs>
        <w:spacing w:line="240" w:lineRule="exact"/>
        <w:rPr>
          <w:b/>
        </w:rPr>
      </w:pPr>
    </w:p>
    <w:p w14:paraId="4E20820A" w14:textId="77777777" w:rsidR="0028223C" w:rsidRPr="007D4B24" w:rsidRDefault="0028223C" w:rsidP="0028223C">
      <w:pPr>
        <w:tabs>
          <w:tab w:val="left" w:pos="4920"/>
        </w:tabs>
        <w:spacing w:line="240" w:lineRule="exact"/>
        <w:jc w:val="center"/>
        <w:outlineLvl w:val="0"/>
        <w:rPr>
          <w:b/>
        </w:rPr>
      </w:pPr>
      <w:r w:rsidRPr="007D4B24">
        <w:rPr>
          <w:b/>
        </w:rPr>
        <w:t>U hv - Cable, Underground</w:t>
      </w:r>
    </w:p>
    <w:p w14:paraId="5029A441" w14:textId="77777777" w:rsidR="0028223C" w:rsidRPr="002B6A3F" w:rsidRDefault="0028223C" w:rsidP="0028223C">
      <w:pPr>
        <w:tabs>
          <w:tab w:val="left" w:pos="4920"/>
        </w:tabs>
        <w:spacing w:line="240" w:lineRule="exact"/>
        <w:jc w:val="center"/>
      </w:pPr>
    </w:p>
    <w:p w14:paraId="688F3DA8" w14:textId="77777777" w:rsidR="0028223C" w:rsidRPr="002B6A3F" w:rsidRDefault="0028223C" w:rsidP="0028223C">
      <w:pPr>
        <w:tabs>
          <w:tab w:val="left" w:pos="4920"/>
        </w:tabs>
        <w:spacing w:line="240" w:lineRule="exact"/>
        <w:jc w:val="center"/>
      </w:pPr>
    </w:p>
    <w:p w14:paraId="5A3D5363" w14:textId="77777777" w:rsidR="0028223C" w:rsidRPr="002B6A3F" w:rsidRDefault="0028223C" w:rsidP="0028223C">
      <w:pPr>
        <w:tabs>
          <w:tab w:val="left" w:pos="4920"/>
        </w:tabs>
        <w:spacing w:line="240" w:lineRule="exact"/>
        <w:jc w:val="center"/>
        <w:outlineLvl w:val="0"/>
      </w:pPr>
      <w:r w:rsidRPr="002B6A3F">
        <w:rPr>
          <w:u w:val="single"/>
        </w:rPr>
        <w:t>600 Volt Cable</w:t>
      </w:r>
    </w:p>
    <w:p w14:paraId="7DB4D261" w14:textId="77777777" w:rsidR="0028223C" w:rsidRPr="002B6A3F" w:rsidRDefault="0028223C" w:rsidP="0028223C">
      <w:pPr>
        <w:tabs>
          <w:tab w:val="left" w:pos="4920"/>
        </w:tabs>
        <w:spacing w:line="240" w:lineRule="exact"/>
        <w:jc w:val="center"/>
      </w:pPr>
    </w:p>
    <w:p w14:paraId="1CF7D624" w14:textId="77777777" w:rsidR="0028223C" w:rsidRPr="002B6A3F" w:rsidRDefault="0028223C" w:rsidP="0028223C">
      <w:pPr>
        <w:tabs>
          <w:tab w:val="left" w:pos="4920"/>
        </w:tabs>
        <w:spacing w:line="240" w:lineRule="exact"/>
        <w:jc w:val="center"/>
      </w:pPr>
      <w:r w:rsidRPr="002B6A3F">
        <w:t>(Alternative Cable Constructions)</w:t>
      </w:r>
    </w:p>
    <w:p w14:paraId="6ADEE324" w14:textId="77777777" w:rsidR="0028223C" w:rsidRPr="002B6A3F" w:rsidRDefault="0028223C" w:rsidP="0028223C">
      <w:pPr>
        <w:tabs>
          <w:tab w:val="left" w:pos="4920"/>
        </w:tabs>
        <w:spacing w:line="240" w:lineRule="exact"/>
      </w:pPr>
    </w:p>
    <w:p w14:paraId="03BCC189" w14:textId="77777777" w:rsidR="0028223C" w:rsidRPr="002B6A3F" w:rsidRDefault="0028223C" w:rsidP="0028223C">
      <w:pPr>
        <w:tabs>
          <w:tab w:val="left" w:pos="4920"/>
        </w:tabs>
        <w:spacing w:line="240" w:lineRule="exact"/>
      </w:pPr>
    </w:p>
    <w:p w14:paraId="7B595625" w14:textId="77777777" w:rsidR="0028223C" w:rsidRPr="002B6A3F" w:rsidRDefault="0028223C" w:rsidP="0028223C">
      <w:pPr>
        <w:tabs>
          <w:tab w:val="left" w:pos="4920"/>
        </w:tabs>
        <w:spacing w:line="240" w:lineRule="exact"/>
        <w:outlineLvl w:val="0"/>
      </w:pPr>
      <w:r w:rsidRPr="002B6A3F">
        <w:t>Applicable Specification:  RUS Specification U-2 (except as indicated below)</w:t>
      </w:r>
    </w:p>
    <w:p w14:paraId="2D4ABE2E" w14:textId="77777777" w:rsidR="0028223C" w:rsidRPr="002B6A3F" w:rsidRDefault="0028223C" w:rsidP="0028223C">
      <w:pPr>
        <w:tabs>
          <w:tab w:val="left" w:pos="4920"/>
        </w:tabs>
        <w:spacing w:line="240" w:lineRule="exact"/>
      </w:pPr>
    </w:p>
    <w:p w14:paraId="276EC48D" w14:textId="77777777" w:rsidR="0028223C" w:rsidRPr="002B6A3F" w:rsidRDefault="0028223C" w:rsidP="0028223C">
      <w:pPr>
        <w:tabs>
          <w:tab w:val="left" w:pos="4920"/>
        </w:tabs>
        <w:spacing w:line="240" w:lineRule="exact"/>
      </w:pPr>
      <w:r w:rsidRPr="002B6A3F">
        <w:t xml:space="preserve">NOTE:  Manufacturers listed below are </w:t>
      </w:r>
      <w:r>
        <w:t>a</w:t>
      </w:r>
      <w:r w:rsidRPr="002B6A3F">
        <w:t>ccepted for alternatives A, B, C, D and/or E for the products listed on pages U hv-2 and U hv-3.</w:t>
      </w:r>
    </w:p>
    <w:p w14:paraId="5F7726E5" w14:textId="77777777" w:rsidR="0028223C" w:rsidRPr="002B6A3F" w:rsidRDefault="0028223C" w:rsidP="0028223C">
      <w:pPr>
        <w:tabs>
          <w:tab w:val="left" w:pos="4920"/>
        </w:tabs>
        <w:spacing w:line="240" w:lineRule="exact"/>
      </w:pPr>
    </w:p>
    <w:p w14:paraId="791BF894" w14:textId="77777777" w:rsidR="0028223C" w:rsidRPr="002B6A3F" w:rsidRDefault="0028223C" w:rsidP="0028223C">
      <w:pPr>
        <w:tabs>
          <w:tab w:val="left" w:pos="4920"/>
        </w:tabs>
        <w:spacing w:line="240" w:lineRule="exact"/>
        <w:ind w:left="1980" w:right="720" w:hanging="1260"/>
      </w:pPr>
      <w:r w:rsidRPr="002B6A3F">
        <w:t>Alternative A: 8000 series aluminum alloy in accordance with ASTM B800 or B801.</w:t>
      </w:r>
      <w:r w:rsidRPr="002B6A3F">
        <w:br/>
      </w:r>
    </w:p>
    <w:p w14:paraId="411C3A5B" w14:textId="77777777" w:rsidR="0028223C" w:rsidRPr="002B6A3F" w:rsidRDefault="0028223C" w:rsidP="0028223C">
      <w:pPr>
        <w:tabs>
          <w:tab w:val="left" w:pos="4920"/>
        </w:tabs>
        <w:spacing w:line="240" w:lineRule="exact"/>
        <w:ind w:left="1980" w:right="720" w:hanging="1260"/>
      </w:pPr>
      <w:r w:rsidRPr="002B6A3F">
        <w:t>Alternative B: Stranding in accordance with ASTM B786 for aluminum 1350 conductors or ASTM B787 for copper conductors.</w:t>
      </w:r>
      <w:r w:rsidRPr="002B6A3F">
        <w:br/>
      </w:r>
    </w:p>
    <w:p w14:paraId="72F780CF" w14:textId="77777777" w:rsidR="0028223C" w:rsidRPr="002B6A3F" w:rsidRDefault="0028223C" w:rsidP="0028223C">
      <w:pPr>
        <w:tabs>
          <w:tab w:val="left" w:pos="4920"/>
        </w:tabs>
        <w:spacing w:line="240" w:lineRule="exact"/>
        <w:ind w:left="1980" w:right="720" w:hanging="1260"/>
      </w:pPr>
      <w:r w:rsidRPr="002B6A3F">
        <w:t>Alternative C: Abuse resistant (ruggedized) (single or two layer) insulation in accordance with ICEA S-81-570.</w:t>
      </w:r>
    </w:p>
    <w:p w14:paraId="1C15778B" w14:textId="77777777" w:rsidR="0028223C" w:rsidRPr="002B6A3F" w:rsidRDefault="0028223C" w:rsidP="0028223C">
      <w:pPr>
        <w:tabs>
          <w:tab w:val="left" w:pos="4920"/>
        </w:tabs>
        <w:spacing w:line="240" w:lineRule="exact"/>
        <w:ind w:left="1980" w:right="720"/>
      </w:pPr>
    </w:p>
    <w:p w14:paraId="7E97CA29" w14:textId="77777777" w:rsidR="0028223C" w:rsidRPr="002B6A3F" w:rsidRDefault="0028223C" w:rsidP="0028223C">
      <w:pPr>
        <w:tabs>
          <w:tab w:val="left" w:pos="4920"/>
        </w:tabs>
        <w:spacing w:line="240" w:lineRule="exact"/>
        <w:ind w:left="1980" w:right="720" w:hanging="1260"/>
      </w:pPr>
      <w:r w:rsidRPr="002B6A3F">
        <w:t>Alternative D: Self-healing</w:t>
      </w:r>
    </w:p>
    <w:p w14:paraId="20338FB7" w14:textId="77777777" w:rsidR="0028223C" w:rsidRPr="002B6A3F" w:rsidRDefault="0028223C" w:rsidP="0028223C">
      <w:pPr>
        <w:tabs>
          <w:tab w:val="left" w:pos="4920"/>
        </w:tabs>
        <w:spacing w:line="240" w:lineRule="exact"/>
        <w:ind w:left="1980" w:right="720"/>
      </w:pPr>
    </w:p>
    <w:p w14:paraId="751D2D07" w14:textId="77777777" w:rsidR="0028223C" w:rsidRPr="002B6A3F" w:rsidRDefault="0028223C" w:rsidP="0028223C">
      <w:pPr>
        <w:tabs>
          <w:tab w:val="left" w:pos="4920"/>
        </w:tabs>
        <w:spacing w:line="240" w:lineRule="exact"/>
        <w:ind w:left="1980" w:right="720" w:hanging="1260"/>
      </w:pPr>
      <w:r w:rsidRPr="002B6A3F">
        <w:t>Alternative E: Stranding in accordance with ASTM B 901 for Compressed Round Stranded Aluminum Conductors Using Single Input Wire Construction</w:t>
      </w:r>
    </w:p>
    <w:p w14:paraId="7B5565AB" w14:textId="77777777" w:rsidR="0028223C" w:rsidRPr="002B6A3F" w:rsidRDefault="0028223C" w:rsidP="0028223C">
      <w:pPr>
        <w:tabs>
          <w:tab w:val="left" w:pos="4920"/>
        </w:tabs>
        <w:spacing w:line="240" w:lineRule="exact"/>
        <w:ind w:firstLine="1980"/>
      </w:pPr>
    </w:p>
    <w:p w14:paraId="162A4257" w14:textId="77777777" w:rsidR="0028223C" w:rsidRPr="002B6A3F" w:rsidRDefault="0028223C" w:rsidP="0028223C">
      <w:pPr>
        <w:tabs>
          <w:tab w:val="left" w:pos="4920"/>
        </w:tabs>
        <w:spacing w:line="240" w:lineRule="exact"/>
      </w:pPr>
    </w:p>
    <w:p w14:paraId="6E3FC8C3" w14:textId="77777777" w:rsidR="0028223C" w:rsidRPr="002B6A3F" w:rsidRDefault="0028223C" w:rsidP="0028223C">
      <w:pPr>
        <w:tabs>
          <w:tab w:val="left" w:pos="4920"/>
        </w:tabs>
        <w:spacing w:line="240" w:lineRule="exact"/>
      </w:pPr>
    </w:p>
    <w:tbl>
      <w:tblPr>
        <w:tblW w:w="5000" w:type="pct"/>
        <w:jc w:val="center"/>
        <w:tblLook w:val="0000" w:firstRow="0" w:lastRow="0" w:firstColumn="0" w:lastColumn="0" w:noHBand="0" w:noVBand="0"/>
      </w:tblPr>
      <w:tblGrid>
        <w:gridCol w:w="7273"/>
        <w:gridCol w:w="3527"/>
      </w:tblGrid>
      <w:tr w:rsidR="0028223C" w:rsidRPr="002B6A3F" w14:paraId="22F598B5" w14:textId="77777777" w:rsidTr="0028223C">
        <w:trPr>
          <w:tblHeader/>
          <w:jc w:val="center"/>
        </w:trPr>
        <w:tc>
          <w:tcPr>
            <w:tcW w:w="3367" w:type="pct"/>
          </w:tcPr>
          <w:p w14:paraId="1A9A6BB6" w14:textId="77777777" w:rsidR="0028223C" w:rsidRPr="002B6A3F" w:rsidRDefault="0028223C" w:rsidP="00520A20">
            <w:pPr>
              <w:pBdr>
                <w:bottom w:val="single" w:sz="6" w:space="1" w:color="auto"/>
              </w:pBdr>
              <w:spacing w:line="240" w:lineRule="exact"/>
            </w:pPr>
            <w:r w:rsidRPr="002B6A3F">
              <w:t>Manufacturer</w:t>
            </w:r>
          </w:p>
        </w:tc>
        <w:tc>
          <w:tcPr>
            <w:tcW w:w="1633" w:type="pct"/>
          </w:tcPr>
          <w:p w14:paraId="3122E69B" w14:textId="77777777" w:rsidR="0028223C" w:rsidRPr="002B6A3F" w:rsidRDefault="0028223C" w:rsidP="00520A20">
            <w:pPr>
              <w:pBdr>
                <w:bottom w:val="single" w:sz="6" w:space="1" w:color="auto"/>
              </w:pBdr>
              <w:spacing w:line="240" w:lineRule="exact"/>
              <w:jc w:val="center"/>
            </w:pPr>
            <w:r w:rsidRPr="002B6A3F">
              <w:t>Alternative</w:t>
            </w:r>
          </w:p>
        </w:tc>
      </w:tr>
      <w:tr w:rsidR="0028223C" w:rsidRPr="002B6A3F" w14:paraId="23B0F93B" w14:textId="77777777" w:rsidTr="0028223C">
        <w:trPr>
          <w:jc w:val="center"/>
        </w:trPr>
        <w:tc>
          <w:tcPr>
            <w:tcW w:w="3367" w:type="pct"/>
          </w:tcPr>
          <w:p w14:paraId="1318CC7D" w14:textId="77777777" w:rsidR="0028223C" w:rsidRPr="00D424E7" w:rsidRDefault="0028223C" w:rsidP="00520A20">
            <w:pPr>
              <w:spacing w:line="240" w:lineRule="exact"/>
            </w:pPr>
          </w:p>
        </w:tc>
        <w:tc>
          <w:tcPr>
            <w:tcW w:w="1633" w:type="pct"/>
          </w:tcPr>
          <w:p w14:paraId="39699CCB" w14:textId="77777777" w:rsidR="0028223C" w:rsidRDefault="0028223C" w:rsidP="00520A20">
            <w:pPr>
              <w:spacing w:line="240" w:lineRule="exact"/>
              <w:jc w:val="center"/>
            </w:pPr>
          </w:p>
        </w:tc>
      </w:tr>
      <w:tr w:rsidR="0028223C" w:rsidRPr="002B6A3F" w14:paraId="26D2B3CC" w14:textId="77777777" w:rsidTr="0028223C">
        <w:trPr>
          <w:jc w:val="center"/>
        </w:trPr>
        <w:tc>
          <w:tcPr>
            <w:tcW w:w="3367" w:type="pct"/>
          </w:tcPr>
          <w:p w14:paraId="1B162A7F" w14:textId="29A6BD68" w:rsidR="0028223C" w:rsidRPr="002B6A3F" w:rsidRDefault="0028223C" w:rsidP="00520A20">
            <w:pPr>
              <w:spacing w:line="240" w:lineRule="exact"/>
            </w:pPr>
          </w:p>
        </w:tc>
        <w:tc>
          <w:tcPr>
            <w:tcW w:w="1633" w:type="pct"/>
          </w:tcPr>
          <w:p w14:paraId="3C691836" w14:textId="1D538F22" w:rsidR="0028223C" w:rsidRPr="002B6A3F" w:rsidRDefault="0028223C" w:rsidP="00520A20">
            <w:pPr>
              <w:spacing w:line="240" w:lineRule="exact"/>
              <w:jc w:val="center"/>
            </w:pPr>
          </w:p>
        </w:tc>
      </w:tr>
      <w:tr w:rsidR="0028223C" w:rsidRPr="002B6A3F" w14:paraId="0855B304" w14:textId="77777777" w:rsidTr="0028223C">
        <w:trPr>
          <w:jc w:val="center"/>
        </w:trPr>
        <w:tc>
          <w:tcPr>
            <w:tcW w:w="3367" w:type="pct"/>
          </w:tcPr>
          <w:p w14:paraId="01970FA7" w14:textId="77777777" w:rsidR="0028223C" w:rsidRPr="002B6A3F" w:rsidRDefault="0028223C" w:rsidP="00520A20">
            <w:pPr>
              <w:spacing w:line="240" w:lineRule="exact"/>
            </w:pPr>
          </w:p>
        </w:tc>
        <w:tc>
          <w:tcPr>
            <w:tcW w:w="1633" w:type="pct"/>
          </w:tcPr>
          <w:p w14:paraId="1B402EF2" w14:textId="77777777" w:rsidR="0028223C" w:rsidRPr="002B6A3F" w:rsidRDefault="0028223C" w:rsidP="00520A20">
            <w:pPr>
              <w:jc w:val="center"/>
            </w:pPr>
          </w:p>
        </w:tc>
      </w:tr>
      <w:tr w:rsidR="0028223C" w:rsidRPr="002B6A3F" w14:paraId="50E9D934" w14:textId="77777777" w:rsidTr="0028223C">
        <w:trPr>
          <w:jc w:val="center"/>
        </w:trPr>
        <w:tc>
          <w:tcPr>
            <w:tcW w:w="3367" w:type="pct"/>
          </w:tcPr>
          <w:p w14:paraId="4412C656" w14:textId="77777777" w:rsidR="0028223C" w:rsidRPr="002B6A3F" w:rsidRDefault="0028223C" w:rsidP="00520A20">
            <w:pPr>
              <w:spacing w:line="240" w:lineRule="exact"/>
              <w:rPr>
                <w:lang w:val="es-ES"/>
              </w:rPr>
            </w:pPr>
          </w:p>
        </w:tc>
        <w:tc>
          <w:tcPr>
            <w:tcW w:w="1633" w:type="pct"/>
          </w:tcPr>
          <w:p w14:paraId="1F4FBBF1" w14:textId="77777777" w:rsidR="0028223C" w:rsidRPr="002B6A3F" w:rsidRDefault="0028223C" w:rsidP="00520A20">
            <w:pPr>
              <w:spacing w:line="240" w:lineRule="exact"/>
              <w:jc w:val="center"/>
              <w:rPr>
                <w:lang w:val="es-ES"/>
              </w:rPr>
            </w:pPr>
          </w:p>
        </w:tc>
      </w:tr>
      <w:tr w:rsidR="0028223C" w:rsidRPr="002B6A3F" w14:paraId="1AE79166" w14:textId="77777777" w:rsidTr="0028223C">
        <w:trPr>
          <w:jc w:val="center"/>
        </w:trPr>
        <w:tc>
          <w:tcPr>
            <w:tcW w:w="3367" w:type="pct"/>
          </w:tcPr>
          <w:p w14:paraId="14C578A3" w14:textId="77777777" w:rsidR="0028223C" w:rsidRPr="002B6A3F" w:rsidRDefault="0028223C" w:rsidP="00520A20">
            <w:pPr>
              <w:spacing w:line="240" w:lineRule="exact"/>
              <w:rPr>
                <w:lang w:val="es-ES"/>
              </w:rPr>
            </w:pPr>
          </w:p>
        </w:tc>
        <w:tc>
          <w:tcPr>
            <w:tcW w:w="1633" w:type="pct"/>
          </w:tcPr>
          <w:p w14:paraId="76B1B7DD" w14:textId="77777777" w:rsidR="0028223C" w:rsidRPr="002B6A3F" w:rsidRDefault="0028223C" w:rsidP="00520A20">
            <w:pPr>
              <w:spacing w:line="240" w:lineRule="exact"/>
              <w:jc w:val="center"/>
            </w:pPr>
          </w:p>
        </w:tc>
      </w:tr>
      <w:tr w:rsidR="0028223C" w:rsidRPr="002B6A3F" w14:paraId="23BB5D1A" w14:textId="77777777" w:rsidTr="0028223C">
        <w:trPr>
          <w:jc w:val="center"/>
        </w:trPr>
        <w:tc>
          <w:tcPr>
            <w:tcW w:w="3367" w:type="pct"/>
          </w:tcPr>
          <w:p w14:paraId="618E8CB2" w14:textId="77777777" w:rsidR="0028223C" w:rsidRPr="002B6A3F" w:rsidRDefault="0028223C" w:rsidP="00520A20">
            <w:pPr>
              <w:spacing w:line="240" w:lineRule="exact"/>
            </w:pPr>
          </w:p>
        </w:tc>
        <w:tc>
          <w:tcPr>
            <w:tcW w:w="1633" w:type="pct"/>
          </w:tcPr>
          <w:p w14:paraId="34B87709" w14:textId="77777777" w:rsidR="0028223C" w:rsidRPr="002B6A3F" w:rsidRDefault="0028223C" w:rsidP="00520A20">
            <w:pPr>
              <w:spacing w:line="240" w:lineRule="exact"/>
              <w:jc w:val="center"/>
            </w:pPr>
          </w:p>
        </w:tc>
      </w:tr>
    </w:tbl>
    <w:p w14:paraId="65EF7733" w14:textId="77777777" w:rsidR="0028223C" w:rsidRPr="002B6A3F" w:rsidRDefault="0028223C" w:rsidP="0028223C">
      <w:pPr>
        <w:rPr>
          <w:lang w:val="es-ES"/>
        </w:rPr>
      </w:pPr>
    </w:p>
    <w:p w14:paraId="2EBCC7AE" w14:textId="77777777" w:rsidR="0028223C" w:rsidRPr="002B6A3F" w:rsidRDefault="0028223C" w:rsidP="0028223C">
      <w:pPr>
        <w:rPr>
          <w:lang w:val="es-ES"/>
        </w:rPr>
      </w:pPr>
    </w:p>
    <w:p w14:paraId="1B45241F" w14:textId="77777777" w:rsidR="0028223C" w:rsidRPr="002B6A3F" w:rsidRDefault="0028223C" w:rsidP="0028223C">
      <w:pPr>
        <w:jc w:val="center"/>
        <w:rPr>
          <w:lang w:val="es-ES"/>
        </w:rPr>
      </w:pPr>
    </w:p>
    <w:p w14:paraId="2813398B" w14:textId="46877ECC" w:rsidR="00197539" w:rsidRPr="002B6A3F" w:rsidRDefault="0028223C" w:rsidP="0028223C">
      <w:pPr>
        <w:pStyle w:val="HEADINGRIGHT"/>
      </w:pPr>
      <w:r w:rsidRPr="002B6A3F">
        <w:rPr>
          <w:lang w:val="es-ES"/>
        </w:rPr>
        <w:br w:type="page"/>
      </w:r>
      <w:bookmarkEnd w:id="50"/>
      <w:r w:rsidR="00197539" w:rsidRPr="002B6A3F">
        <w:lastRenderedPageBreak/>
        <w:t>Conditional List</w:t>
      </w:r>
    </w:p>
    <w:p w14:paraId="04935FBE" w14:textId="77777777" w:rsidR="00197539" w:rsidRPr="002B6A3F" w:rsidRDefault="00197539" w:rsidP="00197539">
      <w:pPr>
        <w:pStyle w:val="HEADINGRIGHT"/>
      </w:pPr>
      <w:r w:rsidRPr="002B6A3F">
        <w:t>U hv(1)</w:t>
      </w:r>
    </w:p>
    <w:p w14:paraId="24CCB220" w14:textId="7B771518" w:rsidR="00197539" w:rsidRPr="002B6A3F" w:rsidRDefault="005444FC" w:rsidP="00197539">
      <w:pPr>
        <w:pStyle w:val="HEADINGRIGHT"/>
      </w:pPr>
      <w:r>
        <w:t>June 24, 2025</w:t>
      </w:r>
    </w:p>
    <w:p w14:paraId="5BDA2EA5" w14:textId="77777777" w:rsidR="00197539" w:rsidRPr="002B6A3F" w:rsidRDefault="00197539" w:rsidP="00197539">
      <w:pPr>
        <w:pStyle w:val="HEADINGLEFT"/>
      </w:pPr>
    </w:p>
    <w:p w14:paraId="5C3C528C" w14:textId="77777777" w:rsidR="00197539" w:rsidRPr="002B6A3F" w:rsidRDefault="00197539" w:rsidP="00197539">
      <w:pPr>
        <w:tabs>
          <w:tab w:val="left" w:pos="4920"/>
        </w:tabs>
        <w:spacing w:line="240" w:lineRule="exact"/>
      </w:pPr>
    </w:p>
    <w:p w14:paraId="1137A033" w14:textId="77777777" w:rsidR="00197539" w:rsidRDefault="00197539" w:rsidP="00197539">
      <w:pPr>
        <w:tabs>
          <w:tab w:val="left" w:pos="4920"/>
        </w:tabs>
        <w:spacing w:line="240" w:lineRule="exact"/>
        <w:jc w:val="center"/>
        <w:outlineLvl w:val="0"/>
      </w:pPr>
      <w:r w:rsidRPr="002B6A3F">
        <w:t>U hv - Cable, Underground</w:t>
      </w:r>
    </w:p>
    <w:p w14:paraId="1E09881D" w14:textId="77777777" w:rsidR="00197539" w:rsidRPr="002B6A3F" w:rsidRDefault="00197539" w:rsidP="00197539">
      <w:pPr>
        <w:tabs>
          <w:tab w:val="left" w:pos="4920"/>
        </w:tabs>
        <w:spacing w:line="240" w:lineRule="exact"/>
        <w:jc w:val="center"/>
        <w:outlineLvl w:val="0"/>
      </w:pPr>
    </w:p>
    <w:p w14:paraId="6EB7943A" w14:textId="77777777" w:rsidR="00197539" w:rsidRPr="002B6A3F" w:rsidRDefault="00197539" w:rsidP="00197539">
      <w:pPr>
        <w:tabs>
          <w:tab w:val="left" w:pos="3600"/>
          <w:tab w:val="left" w:pos="5400"/>
          <w:tab w:val="left" w:pos="6960"/>
        </w:tabs>
        <w:spacing w:line="240" w:lineRule="exact"/>
        <w:jc w:val="center"/>
      </w:pPr>
      <w:r w:rsidRPr="002B6A3F">
        <w:rPr>
          <w:u w:val="single"/>
        </w:rPr>
        <w:t>15 kV</w:t>
      </w:r>
      <w:r>
        <w:rPr>
          <w:u w:val="single"/>
        </w:rPr>
        <w:t xml:space="preserve">, </w:t>
      </w:r>
      <w:r w:rsidRPr="002B6A3F">
        <w:rPr>
          <w:u w:val="single"/>
        </w:rPr>
        <w:t>25 kV</w:t>
      </w:r>
      <w:r>
        <w:rPr>
          <w:u w:val="single"/>
        </w:rPr>
        <w:t xml:space="preserve"> and 35 kV</w:t>
      </w:r>
      <w:r w:rsidRPr="002B6A3F">
        <w:rPr>
          <w:u w:val="single"/>
        </w:rPr>
        <w:t xml:space="preserve"> Cable</w:t>
      </w:r>
    </w:p>
    <w:p w14:paraId="13BE7128" w14:textId="77777777" w:rsidR="00197539" w:rsidRPr="002B6A3F" w:rsidRDefault="00197539" w:rsidP="00197539">
      <w:pPr>
        <w:tabs>
          <w:tab w:val="left" w:pos="3600"/>
          <w:tab w:val="left" w:pos="5400"/>
          <w:tab w:val="left" w:pos="6960"/>
        </w:tabs>
        <w:spacing w:line="240" w:lineRule="exact"/>
      </w:pPr>
    </w:p>
    <w:p w14:paraId="0C07B738" w14:textId="77777777" w:rsidR="00197539" w:rsidRDefault="00197539" w:rsidP="00197539">
      <w:pPr>
        <w:tabs>
          <w:tab w:val="left" w:pos="3600"/>
          <w:tab w:val="left" w:pos="5400"/>
          <w:tab w:val="left" w:pos="6960"/>
        </w:tabs>
        <w:spacing w:line="240" w:lineRule="exact"/>
        <w:jc w:val="center"/>
      </w:pPr>
      <w:r w:rsidRPr="002B6A3F">
        <w:t>(Alternative Insulation Compound)</w:t>
      </w:r>
    </w:p>
    <w:p w14:paraId="1F0C8EDA" w14:textId="77777777" w:rsidR="00197539" w:rsidRPr="002B6A3F" w:rsidRDefault="00197539" w:rsidP="00197539">
      <w:pPr>
        <w:tabs>
          <w:tab w:val="left" w:pos="3600"/>
          <w:tab w:val="left" w:pos="5400"/>
          <w:tab w:val="left" w:pos="6960"/>
        </w:tabs>
        <w:spacing w:line="240" w:lineRule="exact"/>
        <w:jc w:val="center"/>
      </w:pPr>
    </w:p>
    <w:p w14:paraId="3FD0FAD1" w14:textId="56685D38" w:rsidR="00197539" w:rsidRDefault="00197539" w:rsidP="00197539">
      <w:pPr>
        <w:tabs>
          <w:tab w:val="left" w:pos="3600"/>
          <w:tab w:val="left" w:pos="5400"/>
          <w:tab w:val="left" w:pos="6960"/>
        </w:tabs>
        <w:spacing w:line="240" w:lineRule="exact"/>
        <w:outlineLvl w:val="0"/>
      </w:pPr>
      <w:r w:rsidRPr="002B6A3F">
        <w:t>Applicable Specification:</w:t>
      </w:r>
      <w:r w:rsidRPr="002B6A3F">
        <w:tab/>
      </w:r>
      <w:r>
        <w:t>7 CFR Part 1728.204</w:t>
      </w:r>
    </w:p>
    <w:p w14:paraId="4F32F18D" w14:textId="77777777" w:rsidR="00197539" w:rsidRPr="002B6A3F" w:rsidRDefault="00197539" w:rsidP="00197539">
      <w:pPr>
        <w:tabs>
          <w:tab w:val="left" w:pos="3600"/>
          <w:tab w:val="left" w:pos="5400"/>
          <w:tab w:val="left" w:pos="6960"/>
        </w:tabs>
        <w:spacing w:line="240" w:lineRule="exact"/>
        <w:outlineLvl w:val="0"/>
      </w:pPr>
    </w:p>
    <w:p w14:paraId="70698EF4" w14:textId="77777777" w:rsidR="00197539" w:rsidRPr="002B6A3F" w:rsidRDefault="00197539" w:rsidP="00197539">
      <w:pPr>
        <w:tabs>
          <w:tab w:val="left" w:pos="3600"/>
          <w:tab w:val="left" w:pos="5400"/>
          <w:tab w:val="left" w:pos="6960"/>
        </w:tabs>
        <w:spacing w:line="240" w:lineRule="exact"/>
      </w:pPr>
      <w:r w:rsidRPr="002B6A3F">
        <w:t>Conductor (15 kV):</w:t>
      </w:r>
      <w:r w:rsidRPr="002B6A3F">
        <w:tab/>
        <w:t>Copper or Aluminum - #2 AWG through 1000 kcmil</w:t>
      </w:r>
    </w:p>
    <w:p w14:paraId="1C9E1397" w14:textId="77777777" w:rsidR="00197539" w:rsidRDefault="00197539" w:rsidP="00197539">
      <w:pPr>
        <w:tabs>
          <w:tab w:val="left" w:pos="3600"/>
          <w:tab w:val="left" w:pos="5400"/>
          <w:tab w:val="left" w:pos="6960"/>
        </w:tabs>
        <w:spacing w:line="240" w:lineRule="exact"/>
      </w:pPr>
      <w:r w:rsidRPr="002B6A3F">
        <w:t>Conductor (25 kV):</w:t>
      </w:r>
      <w:r w:rsidRPr="002B6A3F">
        <w:tab/>
        <w:t>Copper or Aluminum - #1 AWG through 1000 kcmil</w:t>
      </w:r>
    </w:p>
    <w:p w14:paraId="77623F86" w14:textId="77777777" w:rsidR="00197539" w:rsidRDefault="00197539" w:rsidP="00197539">
      <w:pPr>
        <w:tabs>
          <w:tab w:val="left" w:pos="3600"/>
          <w:tab w:val="left" w:pos="5400"/>
          <w:tab w:val="left" w:pos="6960"/>
        </w:tabs>
        <w:spacing w:line="240" w:lineRule="exact"/>
      </w:pPr>
      <w:r>
        <w:t>Conductor (35 kV):</w:t>
      </w:r>
      <w:r>
        <w:tab/>
        <w:t>Copper or Aluminum – 1/0 through 1000 kcmil</w:t>
      </w:r>
    </w:p>
    <w:p w14:paraId="0F2BF650" w14:textId="77777777" w:rsidR="00197539" w:rsidRPr="002B6A3F" w:rsidRDefault="00197539" w:rsidP="00197539">
      <w:pPr>
        <w:tabs>
          <w:tab w:val="left" w:pos="3600"/>
          <w:tab w:val="left" w:pos="5400"/>
          <w:tab w:val="left" w:pos="6960"/>
        </w:tabs>
        <w:spacing w:line="240" w:lineRule="exact"/>
      </w:pPr>
    </w:p>
    <w:p w14:paraId="24950DA4" w14:textId="77777777" w:rsidR="00197539" w:rsidRPr="002B6A3F" w:rsidRDefault="00197539" w:rsidP="00197539">
      <w:pPr>
        <w:tabs>
          <w:tab w:val="left" w:pos="3600"/>
          <w:tab w:val="left" w:pos="5400"/>
          <w:tab w:val="left" w:pos="6960"/>
        </w:tabs>
        <w:spacing w:line="240" w:lineRule="exact"/>
      </w:pPr>
      <w:r>
        <w:t xml:space="preserve">Alternative </w:t>
      </w:r>
      <w:r w:rsidRPr="002B6A3F">
        <w:t>Insulation</w:t>
      </w:r>
      <w:r>
        <w:t xml:space="preserve"> Compound</w:t>
      </w:r>
      <w:r w:rsidRPr="002B6A3F">
        <w:t>:</w:t>
      </w:r>
      <w:r w:rsidRPr="002B6A3F">
        <w:tab/>
      </w:r>
      <w:r w:rsidRPr="00D5320D">
        <w:rPr>
          <w:u w:val="single"/>
        </w:rPr>
        <w:t>Tree-retardant Crosslinked Polyethylene (</w:t>
      </w:r>
      <w:r>
        <w:rPr>
          <w:u w:val="single"/>
        </w:rPr>
        <w:t>TR-XLPE</w:t>
      </w:r>
      <w:r w:rsidRPr="00D5320D">
        <w:rPr>
          <w:u w:val="single"/>
        </w:rPr>
        <w:t>)</w:t>
      </w:r>
    </w:p>
    <w:p w14:paraId="0539175C" w14:textId="77777777" w:rsidR="00197539" w:rsidRPr="002A3EB0" w:rsidRDefault="00197539" w:rsidP="00197539">
      <w:pPr>
        <w:tabs>
          <w:tab w:val="left" w:pos="3600"/>
          <w:tab w:val="left" w:pos="5400"/>
          <w:tab w:val="left" w:pos="6960"/>
        </w:tabs>
        <w:spacing w:line="240" w:lineRule="exact"/>
        <w:rPr>
          <w:lang w:val="pt-BR"/>
        </w:rPr>
      </w:pPr>
      <w:r>
        <w:tab/>
      </w:r>
      <w:r w:rsidRPr="002A3EB0">
        <w:rPr>
          <w:lang w:val="pt-BR"/>
        </w:rPr>
        <w:t>(I) indicates Pirelli IE.7100 XLP-TR</w:t>
      </w:r>
    </w:p>
    <w:p w14:paraId="7A41E289" w14:textId="77777777" w:rsidR="00197539" w:rsidRPr="002B6A3F" w:rsidRDefault="00197539" w:rsidP="00197539">
      <w:pPr>
        <w:tabs>
          <w:tab w:val="left" w:pos="3600"/>
          <w:tab w:val="left" w:pos="5400"/>
          <w:tab w:val="left" w:pos="6960"/>
        </w:tabs>
        <w:spacing w:line="240" w:lineRule="exact"/>
      </w:pPr>
      <w:r w:rsidRPr="002A3EB0">
        <w:rPr>
          <w:lang w:val="pt-BR"/>
        </w:rPr>
        <w:tab/>
      </w:r>
      <w:r w:rsidRPr="002B6A3F">
        <w:t>(II) indicates AT Plastic PowerGuard 320TR</w:t>
      </w:r>
    </w:p>
    <w:p w14:paraId="4C9C91DD" w14:textId="77777777" w:rsidR="00197539" w:rsidRPr="002B6A3F" w:rsidRDefault="00197539" w:rsidP="00197539">
      <w:pPr>
        <w:tabs>
          <w:tab w:val="left" w:pos="3600"/>
          <w:tab w:val="left" w:pos="5400"/>
          <w:tab w:val="left" w:pos="6960"/>
        </w:tabs>
        <w:spacing w:line="240" w:lineRule="exact"/>
      </w:pPr>
      <w:r>
        <w:tab/>
      </w:r>
      <w:r w:rsidRPr="002B6A3F">
        <w:t>(III) indicates Union Carbide HFDB-4202</w:t>
      </w:r>
    </w:p>
    <w:p w14:paraId="2D949AEF" w14:textId="77777777" w:rsidR="00197539" w:rsidRPr="002B6A3F" w:rsidRDefault="00197539" w:rsidP="00197539">
      <w:pPr>
        <w:tabs>
          <w:tab w:val="left" w:pos="3600"/>
          <w:tab w:val="left" w:pos="5400"/>
          <w:tab w:val="left" w:pos="6960"/>
        </w:tabs>
        <w:spacing w:line="240" w:lineRule="exact"/>
        <w:rPr>
          <w:lang w:val="es-ES"/>
        </w:rPr>
      </w:pPr>
      <w:r>
        <w:tab/>
      </w:r>
      <w:r w:rsidRPr="002B6A3F">
        <w:rPr>
          <w:lang w:val="es-ES"/>
        </w:rPr>
        <w:t>(IV) indicates Nova Borealis LE 4212</w:t>
      </w:r>
    </w:p>
    <w:p w14:paraId="39089FE3" w14:textId="77777777" w:rsidR="00197539" w:rsidRDefault="00197539" w:rsidP="00197539">
      <w:pPr>
        <w:tabs>
          <w:tab w:val="left" w:pos="3600"/>
          <w:tab w:val="left" w:pos="5400"/>
          <w:tab w:val="left" w:pos="6960"/>
        </w:tabs>
        <w:spacing w:line="240" w:lineRule="exact"/>
      </w:pPr>
      <w:r>
        <w:rPr>
          <w:lang w:val="es-ES"/>
        </w:rPr>
        <w:tab/>
      </w:r>
      <w:r w:rsidRPr="002B6A3F">
        <w:t>(V) indicates Dow HFDB 8202</w:t>
      </w:r>
    </w:p>
    <w:p w14:paraId="1AEA91DF" w14:textId="77777777" w:rsidR="00197539" w:rsidRDefault="00197539" w:rsidP="00197539">
      <w:pPr>
        <w:tabs>
          <w:tab w:val="left" w:pos="3600"/>
          <w:tab w:val="left" w:pos="5400"/>
          <w:tab w:val="left" w:pos="6960"/>
        </w:tabs>
        <w:spacing w:line="240" w:lineRule="exact"/>
      </w:pPr>
      <w:r>
        <w:tab/>
        <w:t xml:space="preserve">(VI) </w:t>
      </w:r>
      <w:r w:rsidRPr="00875F05">
        <w:t>indicates Dow Endurance</w:t>
      </w:r>
      <w:r>
        <w:rPr>
          <w:rFonts w:cs="Arial"/>
        </w:rPr>
        <w:t>™</w:t>
      </w:r>
      <w:r w:rsidRPr="00875F05">
        <w:t xml:space="preserve"> HFDC 4202 EC</w:t>
      </w:r>
    </w:p>
    <w:p w14:paraId="33EAD9A6" w14:textId="77777777" w:rsidR="00197539" w:rsidRDefault="00197539" w:rsidP="00197539">
      <w:pPr>
        <w:tabs>
          <w:tab w:val="left" w:pos="3600"/>
          <w:tab w:val="left" w:pos="5400"/>
          <w:tab w:val="left" w:pos="6960"/>
        </w:tabs>
        <w:spacing w:line="240" w:lineRule="exact"/>
      </w:pPr>
      <w:r>
        <w:tab/>
      </w:r>
      <w:r w:rsidRPr="00406B81">
        <w:t>(VII) indicates LG XL 8080TR</w:t>
      </w:r>
    </w:p>
    <w:p w14:paraId="53AC93A3" w14:textId="77777777" w:rsidR="00197539" w:rsidRDefault="00197539" w:rsidP="00197539">
      <w:pPr>
        <w:tabs>
          <w:tab w:val="left" w:pos="3600"/>
          <w:tab w:val="left" w:pos="5400"/>
          <w:tab w:val="left" w:pos="6960"/>
        </w:tabs>
        <w:spacing w:line="240" w:lineRule="exact"/>
      </w:pPr>
      <w:r>
        <w:tab/>
        <w:t>(VIII)</w:t>
      </w:r>
      <w:r w:rsidRPr="00406B81">
        <w:t xml:space="preserve"> indicates Hanwha Wire and Cable Compound</w:t>
      </w:r>
      <w:r>
        <w:t xml:space="preserve"> </w:t>
      </w:r>
      <w:r w:rsidRPr="00406B81">
        <w:t>CLNA TR-8142EC</w:t>
      </w:r>
    </w:p>
    <w:p w14:paraId="4C1B135D" w14:textId="77777777" w:rsidR="00197539" w:rsidRDefault="00197539" w:rsidP="00197539">
      <w:pPr>
        <w:tabs>
          <w:tab w:val="left" w:pos="3600"/>
          <w:tab w:val="left" w:pos="5400"/>
          <w:tab w:val="left" w:pos="6960"/>
        </w:tabs>
        <w:spacing w:line="240" w:lineRule="exact"/>
      </w:pPr>
    </w:p>
    <w:p w14:paraId="45C2BB7D" w14:textId="77777777" w:rsidR="00197539" w:rsidRDefault="00197539" w:rsidP="00197539">
      <w:pPr>
        <w:tabs>
          <w:tab w:val="left" w:pos="3600"/>
          <w:tab w:val="left" w:pos="5400"/>
          <w:tab w:val="left" w:pos="6960"/>
        </w:tabs>
        <w:spacing w:line="240" w:lineRule="exact"/>
        <w:rPr>
          <w:u w:val="single"/>
        </w:rPr>
      </w:pPr>
      <w:r w:rsidRPr="00CD3366">
        <w:tab/>
      </w:r>
      <w:r w:rsidRPr="00CD3366">
        <w:rPr>
          <w:u w:val="single"/>
        </w:rPr>
        <w:t>Ethylene Propylene Rubber (EPR)</w:t>
      </w:r>
    </w:p>
    <w:p w14:paraId="5A9F890B" w14:textId="77777777" w:rsidR="00197539" w:rsidRDefault="00197539" w:rsidP="00197539">
      <w:pPr>
        <w:tabs>
          <w:tab w:val="left" w:pos="3600"/>
          <w:tab w:val="left" w:pos="5400"/>
          <w:tab w:val="left" w:pos="6960"/>
        </w:tabs>
        <w:spacing w:line="240" w:lineRule="exact"/>
      </w:pPr>
      <w:r>
        <w:tab/>
        <w:t>(E) indicates EPR</w:t>
      </w:r>
    </w:p>
    <w:p w14:paraId="355954A5" w14:textId="77777777" w:rsidR="00197539" w:rsidRPr="00FC1D0F" w:rsidRDefault="00197539" w:rsidP="00197539">
      <w:pPr>
        <w:tabs>
          <w:tab w:val="left" w:pos="3600"/>
          <w:tab w:val="left" w:pos="5400"/>
          <w:tab w:val="left" w:pos="6960"/>
        </w:tabs>
        <w:spacing w:line="240" w:lineRule="exact"/>
      </w:pPr>
      <w:r>
        <w:tab/>
        <w:t>(EAM) indicates General Cable EI-4000-LF</w:t>
      </w:r>
    </w:p>
    <w:p w14:paraId="3F111C20" w14:textId="77777777" w:rsidR="00197539" w:rsidRDefault="00197539" w:rsidP="00197539">
      <w:pPr>
        <w:tabs>
          <w:tab w:val="left" w:pos="3600"/>
          <w:tab w:val="left" w:pos="5400"/>
          <w:tab w:val="left" w:pos="6960"/>
        </w:tabs>
        <w:spacing w:line="240" w:lineRule="exact"/>
      </w:pPr>
    </w:p>
    <w:p w14:paraId="0E70DDD5" w14:textId="77777777" w:rsidR="00197539" w:rsidRPr="002B6A3F" w:rsidRDefault="00197539" w:rsidP="00197539">
      <w:pPr>
        <w:tabs>
          <w:tab w:val="left" w:pos="3600"/>
          <w:tab w:val="left" w:pos="5400"/>
          <w:tab w:val="left" w:pos="6960"/>
        </w:tabs>
        <w:spacing w:line="240" w:lineRule="exact"/>
      </w:pPr>
      <w:r w:rsidRPr="002B6A3F">
        <w:t>Neutral:</w:t>
      </w:r>
      <w:r w:rsidRPr="002B6A3F">
        <w:tab/>
        <w:t>Copper Concentric Neutral</w:t>
      </w:r>
    </w:p>
    <w:p w14:paraId="1AFADE91" w14:textId="77777777" w:rsidR="00197539" w:rsidRPr="002B6A3F" w:rsidRDefault="00197539" w:rsidP="00197539">
      <w:pPr>
        <w:tabs>
          <w:tab w:val="left" w:pos="3600"/>
          <w:tab w:val="left" w:pos="5400"/>
          <w:tab w:val="left" w:pos="6960"/>
        </w:tabs>
        <w:spacing w:line="240" w:lineRule="exact"/>
      </w:pPr>
      <w:r w:rsidRPr="002B6A3F">
        <w:t>Jacket:</w:t>
      </w:r>
      <w:r w:rsidRPr="002B6A3F">
        <w:tab/>
        <w:t>High Molecular Weight Polyethylene</w:t>
      </w:r>
    </w:p>
    <w:p w14:paraId="25391E45" w14:textId="77777777" w:rsidR="00197539" w:rsidRPr="002B6A3F" w:rsidRDefault="00197539" w:rsidP="00197539">
      <w:pPr>
        <w:tabs>
          <w:tab w:val="left" w:pos="4200"/>
          <w:tab w:val="left" w:pos="7800"/>
        </w:tabs>
        <w:spacing w:line="240" w:lineRule="exact"/>
      </w:pPr>
    </w:p>
    <w:p w14:paraId="1B4AFC62" w14:textId="77777777" w:rsidR="00197539" w:rsidRPr="002B6A3F" w:rsidRDefault="00197539" w:rsidP="00197539">
      <w:pPr>
        <w:tabs>
          <w:tab w:val="left" w:pos="3600"/>
          <w:tab w:val="left" w:pos="5400"/>
          <w:tab w:val="left" w:pos="6960"/>
        </w:tabs>
        <w:spacing w:line="240" w:lineRule="exact"/>
      </w:pPr>
      <w:r w:rsidRPr="002B6A3F">
        <w:t>Conditions:</w:t>
      </w:r>
      <w:r w:rsidRPr="002B6A3F">
        <w:tab/>
        <w:t>To obtain experience</w:t>
      </w:r>
    </w:p>
    <w:p w14:paraId="26C101BC" w14:textId="77777777" w:rsidR="00197539" w:rsidRPr="002B6A3F" w:rsidRDefault="00197539" w:rsidP="00197539">
      <w:pPr>
        <w:tabs>
          <w:tab w:val="left" w:pos="4200"/>
          <w:tab w:val="left" w:pos="7800"/>
        </w:tabs>
        <w:spacing w:line="240" w:lineRule="exact"/>
      </w:pPr>
    </w:p>
    <w:tbl>
      <w:tblPr>
        <w:tblW w:w="0" w:type="auto"/>
        <w:jc w:val="center"/>
        <w:tblLook w:val="0000" w:firstRow="0" w:lastRow="0" w:firstColumn="0" w:lastColumn="0" w:noHBand="0" w:noVBand="0"/>
      </w:tblPr>
      <w:tblGrid>
        <w:gridCol w:w="3018"/>
        <w:gridCol w:w="2350"/>
        <w:gridCol w:w="2651"/>
      </w:tblGrid>
      <w:tr w:rsidR="00197539" w:rsidRPr="002B6A3F" w14:paraId="22FA04E8" w14:textId="77777777" w:rsidTr="00D560A7">
        <w:trPr>
          <w:tblHeader/>
          <w:jc w:val="center"/>
        </w:trPr>
        <w:tc>
          <w:tcPr>
            <w:tcW w:w="0" w:type="auto"/>
          </w:tcPr>
          <w:p w14:paraId="556C63BC" w14:textId="77777777" w:rsidR="00197539" w:rsidRPr="002B6A3F" w:rsidRDefault="00197539" w:rsidP="00D560A7">
            <w:pPr>
              <w:pBdr>
                <w:bottom w:val="single" w:sz="6" w:space="1" w:color="auto"/>
              </w:pBdr>
              <w:spacing w:line="240" w:lineRule="exact"/>
            </w:pPr>
            <w:r w:rsidRPr="002B6A3F">
              <w:t>Manufacturer</w:t>
            </w:r>
          </w:p>
        </w:tc>
        <w:tc>
          <w:tcPr>
            <w:tcW w:w="0" w:type="auto"/>
          </w:tcPr>
          <w:p w14:paraId="3A3B065A" w14:textId="77777777" w:rsidR="00197539" w:rsidRPr="002B6A3F" w:rsidRDefault="00197539" w:rsidP="00D560A7">
            <w:pPr>
              <w:pBdr>
                <w:bottom w:val="single" w:sz="6" w:space="1" w:color="auto"/>
              </w:pBdr>
              <w:spacing w:line="240" w:lineRule="exact"/>
              <w:jc w:val="center"/>
            </w:pPr>
            <w:r w:rsidRPr="002B6A3F">
              <w:t>Insulation(s)</w:t>
            </w:r>
          </w:p>
        </w:tc>
        <w:tc>
          <w:tcPr>
            <w:tcW w:w="0" w:type="auto"/>
          </w:tcPr>
          <w:p w14:paraId="056F897C" w14:textId="77777777" w:rsidR="00197539" w:rsidRPr="002B6A3F" w:rsidRDefault="00197539" w:rsidP="00D560A7">
            <w:pPr>
              <w:pBdr>
                <w:bottom w:val="single" w:sz="6" w:space="1" w:color="auto"/>
              </w:pBdr>
              <w:spacing w:line="240" w:lineRule="exact"/>
              <w:jc w:val="center"/>
            </w:pPr>
            <w:r w:rsidRPr="002B6A3F">
              <w:t>Flat Strap Neutral Available</w:t>
            </w:r>
          </w:p>
        </w:tc>
      </w:tr>
      <w:tr w:rsidR="00197539" w:rsidRPr="002B6A3F" w14:paraId="536F4367" w14:textId="77777777" w:rsidTr="00D560A7">
        <w:trPr>
          <w:jc w:val="center"/>
        </w:trPr>
        <w:tc>
          <w:tcPr>
            <w:tcW w:w="0" w:type="auto"/>
          </w:tcPr>
          <w:p w14:paraId="6C9B0E39" w14:textId="77777777" w:rsidR="00197539" w:rsidRPr="002B6A3F" w:rsidRDefault="00197539" w:rsidP="00D560A7">
            <w:pPr>
              <w:spacing w:line="240" w:lineRule="exact"/>
            </w:pPr>
          </w:p>
        </w:tc>
        <w:tc>
          <w:tcPr>
            <w:tcW w:w="0" w:type="auto"/>
          </w:tcPr>
          <w:p w14:paraId="137D87A9" w14:textId="77777777" w:rsidR="00197539" w:rsidRPr="002B6A3F" w:rsidRDefault="00197539" w:rsidP="00D560A7">
            <w:pPr>
              <w:spacing w:line="240" w:lineRule="exact"/>
              <w:jc w:val="center"/>
            </w:pPr>
          </w:p>
        </w:tc>
        <w:tc>
          <w:tcPr>
            <w:tcW w:w="0" w:type="auto"/>
          </w:tcPr>
          <w:p w14:paraId="51CA280C" w14:textId="77777777" w:rsidR="00197539" w:rsidRPr="002B6A3F" w:rsidRDefault="00197539" w:rsidP="00D560A7">
            <w:pPr>
              <w:spacing w:line="240" w:lineRule="exact"/>
              <w:jc w:val="center"/>
            </w:pPr>
          </w:p>
        </w:tc>
      </w:tr>
      <w:tr w:rsidR="00197539" w:rsidRPr="002B6A3F" w14:paraId="755DA0C2" w14:textId="77777777" w:rsidTr="00D560A7">
        <w:trPr>
          <w:jc w:val="center"/>
        </w:trPr>
        <w:tc>
          <w:tcPr>
            <w:tcW w:w="0" w:type="auto"/>
          </w:tcPr>
          <w:p w14:paraId="6E79A799" w14:textId="77777777" w:rsidR="00197539" w:rsidRPr="002B6A3F" w:rsidRDefault="00197539" w:rsidP="00D560A7">
            <w:pPr>
              <w:spacing w:line="240" w:lineRule="exact"/>
            </w:pPr>
            <w:r w:rsidRPr="007D7E84">
              <w:t>General Cable Industries, Inc.</w:t>
            </w:r>
          </w:p>
        </w:tc>
        <w:tc>
          <w:tcPr>
            <w:tcW w:w="0" w:type="auto"/>
          </w:tcPr>
          <w:p w14:paraId="4C1F88F9" w14:textId="77777777" w:rsidR="00197539" w:rsidRPr="002B6A3F" w:rsidRDefault="00197539" w:rsidP="00D560A7">
            <w:pPr>
              <w:spacing w:line="240" w:lineRule="exact"/>
              <w:jc w:val="center"/>
            </w:pPr>
            <w:r w:rsidRPr="002B6A3F">
              <w:t>II, III, IV, V</w:t>
            </w:r>
            <w:r>
              <w:t>, VI, VII, EAM</w:t>
            </w:r>
          </w:p>
        </w:tc>
        <w:tc>
          <w:tcPr>
            <w:tcW w:w="0" w:type="auto"/>
          </w:tcPr>
          <w:p w14:paraId="70D6A3FA" w14:textId="77777777" w:rsidR="00197539" w:rsidRPr="002B6A3F" w:rsidRDefault="00197539" w:rsidP="00D560A7">
            <w:pPr>
              <w:spacing w:line="240" w:lineRule="exact"/>
              <w:jc w:val="center"/>
            </w:pPr>
            <w:r w:rsidRPr="002B6A3F">
              <w:t>Yes</w:t>
            </w:r>
          </w:p>
        </w:tc>
      </w:tr>
      <w:tr w:rsidR="00197539" w:rsidRPr="002B6A3F" w14:paraId="563DED94" w14:textId="77777777" w:rsidTr="00D560A7">
        <w:trPr>
          <w:jc w:val="center"/>
        </w:trPr>
        <w:tc>
          <w:tcPr>
            <w:tcW w:w="0" w:type="auto"/>
          </w:tcPr>
          <w:p w14:paraId="23ED24E5" w14:textId="77777777" w:rsidR="00197539" w:rsidRPr="002B6A3F" w:rsidRDefault="00197539" w:rsidP="00D560A7">
            <w:pPr>
              <w:spacing w:line="240" w:lineRule="exact"/>
            </w:pPr>
            <w:r>
              <w:t>Marmon Utility LLC (</w:t>
            </w:r>
            <w:r w:rsidRPr="002B6A3F">
              <w:t>Hendrix</w:t>
            </w:r>
            <w:r>
              <w:t>)</w:t>
            </w:r>
          </w:p>
        </w:tc>
        <w:tc>
          <w:tcPr>
            <w:tcW w:w="0" w:type="auto"/>
          </w:tcPr>
          <w:p w14:paraId="5BAD26C1" w14:textId="77777777" w:rsidR="00197539" w:rsidRPr="002B6A3F" w:rsidRDefault="00197539" w:rsidP="00D560A7">
            <w:pPr>
              <w:spacing w:line="240" w:lineRule="exact"/>
              <w:jc w:val="center"/>
            </w:pPr>
            <w:r w:rsidRPr="002B6A3F">
              <w:t>III, IV</w:t>
            </w:r>
          </w:p>
        </w:tc>
        <w:tc>
          <w:tcPr>
            <w:tcW w:w="0" w:type="auto"/>
          </w:tcPr>
          <w:p w14:paraId="1CB4917B" w14:textId="77777777" w:rsidR="00197539" w:rsidRPr="002B6A3F" w:rsidRDefault="00197539" w:rsidP="00D560A7">
            <w:pPr>
              <w:spacing w:line="240" w:lineRule="exact"/>
              <w:jc w:val="center"/>
            </w:pPr>
            <w:r w:rsidRPr="002B6A3F">
              <w:t>No</w:t>
            </w:r>
          </w:p>
        </w:tc>
      </w:tr>
      <w:tr w:rsidR="00197539" w:rsidRPr="002B6A3F" w14:paraId="3BD97E22" w14:textId="77777777" w:rsidTr="00D560A7">
        <w:trPr>
          <w:jc w:val="center"/>
        </w:trPr>
        <w:tc>
          <w:tcPr>
            <w:tcW w:w="0" w:type="auto"/>
          </w:tcPr>
          <w:p w14:paraId="20D03510" w14:textId="77777777" w:rsidR="00197539" w:rsidRPr="002B6A3F" w:rsidRDefault="00197539" w:rsidP="00D560A7">
            <w:pPr>
              <w:spacing w:line="240" w:lineRule="exact"/>
            </w:pPr>
            <w:r w:rsidRPr="002B6A3F">
              <w:t>Nexans Canada</w:t>
            </w:r>
          </w:p>
        </w:tc>
        <w:tc>
          <w:tcPr>
            <w:tcW w:w="0" w:type="auto"/>
          </w:tcPr>
          <w:p w14:paraId="6E9068AC" w14:textId="77777777" w:rsidR="00197539" w:rsidRPr="002B6A3F" w:rsidRDefault="00197539" w:rsidP="00D560A7">
            <w:pPr>
              <w:spacing w:line="240" w:lineRule="exact"/>
              <w:jc w:val="center"/>
            </w:pPr>
            <w:r w:rsidRPr="002B6A3F">
              <w:t>II, III, IV</w:t>
            </w:r>
          </w:p>
        </w:tc>
        <w:tc>
          <w:tcPr>
            <w:tcW w:w="0" w:type="auto"/>
          </w:tcPr>
          <w:p w14:paraId="350C81BA" w14:textId="77777777" w:rsidR="00197539" w:rsidRPr="002B6A3F" w:rsidRDefault="00197539" w:rsidP="00D560A7">
            <w:pPr>
              <w:spacing w:line="240" w:lineRule="exact"/>
              <w:jc w:val="center"/>
            </w:pPr>
            <w:r w:rsidRPr="002B6A3F">
              <w:t>No</w:t>
            </w:r>
          </w:p>
        </w:tc>
      </w:tr>
      <w:tr w:rsidR="00197539" w:rsidRPr="002B6A3F" w14:paraId="7E8BC5DD" w14:textId="77777777" w:rsidTr="00D560A7">
        <w:trPr>
          <w:jc w:val="center"/>
        </w:trPr>
        <w:tc>
          <w:tcPr>
            <w:tcW w:w="0" w:type="auto"/>
          </w:tcPr>
          <w:p w14:paraId="21C8B5B8" w14:textId="77777777" w:rsidR="00197539" w:rsidRPr="002B6A3F" w:rsidRDefault="00197539" w:rsidP="00D560A7">
            <w:pPr>
              <w:spacing w:line="240" w:lineRule="exact"/>
            </w:pPr>
            <w:r w:rsidRPr="002B6A3F">
              <w:t>Phelps Dodge</w:t>
            </w:r>
          </w:p>
        </w:tc>
        <w:tc>
          <w:tcPr>
            <w:tcW w:w="0" w:type="auto"/>
          </w:tcPr>
          <w:p w14:paraId="2BF025BE" w14:textId="77777777" w:rsidR="00197539" w:rsidRPr="002B6A3F" w:rsidRDefault="00197539" w:rsidP="00D560A7">
            <w:pPr>
              <w:spacing w:line="240" w:lineRule="exact"/>
              <w:jc w:val="center"/>
            </w:pPr>
            <w:r w:rsidRPr="002B6A3F">
              <w:t>II, III, IV, V</w:t>
            </w:r>
          </w:p>
        </w:tc>
        <w:tc>
          <w:tcPr>
            <w:tcW w:w="0" w:type="auto"/>
          </w:tcPr>
          <w:p w14:paraId="36E4B1F5" w14:textId="77777777" w:rsidR="00197539" w:rsidRPr="002B6A3F" w:rsidRDefault="00197539" w:rsidP="00D560A7">
            <w:pPr>
              <w:spacing w:line="240" w:lineRule="exact"/>
              <w:jc w:val="center"/>
            </w:pPr>
            <w:r w:rsidRPr="002B6A3F">
              <w:t>Yes</w:t>
            </w:r>
          </w:p>
        </w:tc>
      </w:tr>
      <w:tr w:rsidR="00197539" w:rsidRPr="002B6A3F" w14:paraId="3145F1BF" w14:textId="77777777" w:rsidTr="00D560A7">
        <w:trPr>
          <w:jc w:val="center"/>
        </w:trPr>
        <w:tc>
          <w:tcPr>
            <w:tcW w:w="0" w:type="auto"/>
          </w:tcPr>
          <w:p w14:paraId="5332A286" w14:textId="77777777" w:rsidR="00197539" w:rsidRPr="002B6A3F" w:rsidRDefault="00197539" w:rsidP="00D560A7">
            <w:pPr>
              <w:spacing w:line="240" w:lineRule="exact"/>
            </w:pPr>
            <w:r w:rsidRPr="002B6A3F">
              <w:t>Prysmian</w:t>
            </w:r>
          </w:p>
        </w:tc>
        <w:tc>
          <w:tcPr>
            <w:tcW w:w="0" w:type="auto"/>
          </w:tcPr>
          <w:p w14:paraId="5891D69B" w14:textId="77777777" w:rsidR="00197539" w:rsidRPr="002B6A3F" w:rsidRDefault="00197539" w:rsidP="00D560A7">
            <w:pPr>
              <w:spacing w:line="240" w:lineRule="exact"/>
              <w:jc w:val="center"/>
            </w:pPr>
            <w:r w:rsidRPr="002B6A3F">
              <w:t>I, IV</w:t>
            </w:r>
          </w:p>
        </w:tc>
        <w:tc>
          <w:tcPr>
            <w:tcW w:w="0" w:type="auto"/>
          </w:tcPr>
          <w:p w14:paraId="6DE2CFAC" w14:textId="77777777" w:rsidR="00197539" w:rsidRPr="002B6A3F" w:rsidRDefault="00197539" w:rsidP="00D560A7">
            <w:pPr>
              <w:spacing w:line="240" w:lineRule="exact"/>
              <w:jc w:val="center"/>
            </w:pPr>
            <w:r w:rsidRPr="002B6A3F">
              <w:t>Yes</w:t>
            </w:r>
          </w:p>
        </w:tc>
      </w:tr>
      <w:tr w:rsidR="00197539" w:rsidRPr="002B6A3F" w14:paraId="549E1A79" w14:textId="77777777" w:rsidTr="00D560A7">
        <w:trPr>
          <w:jc w:val="center"/>
        </w:trPr>
        <w:tc>
          <w:tcPr>
            <w:tcW w:w="0" w:type="auto"/>
          </w:tcPr>
          <w:p w14:paraId="6357F464" w14:textId="77777777" w:rsidR="00197539" w:rsidRPr="002B6A3F" w:rsidRDefault="00197539" w:rsidP="00D560A7">
            <w:pPr>
              <w:spacing w:line="240" w:lineRule="exact"/>
            </w:pPr>
            <w:r w:rsidRPr="002B6A3F">
              <w:t>Southwire</w:t>
            </w:r>
          </w:p>
        </w:tc>
        <w:tc>
          <w:tcPr>
            <w:tcW w:w="0" w:type="auto"/>
          </w:tcPr>
          <w:p w14:paraId="40478F86" w14:textId="77777777" w:rsidR="00197539" w:rsidRPr="002B6A3F" w:rsidRDefault="00197539" w:rsidP="00D560A7">
            <w:pPr>
              <w:spacing w:line="240" w:lineRule="exact"/>
              <w:jc w:val="center"/>
            </w:pPr>
            <w:r w:rsidRPr="002B6A3F">
              <w:t>III, IV</w:t>
            </w:r>
            <w:r>
              <w:t>, VI</w:t>
            </w:r>
          </w:p>
        </w:tc>
        <w:tc>
          <w:tcPr>
            <w:tcW w:w="0" w:type="auto"/>
          </w:tcPr>
          <w:p w14:paraId="1459D070" w14:textId="77777777" w:rsidR="00197539" w:rsidRPr="002B6A3F" w:rsidRDefault="00197539" w:rsidP="00D560A7">
            <w:pPr>
              <w:spacing w:line="240" w:lineRule="exact"/>
              <w:jc w:val="center"/>
            </w:pPr>
            <w:r>
              <w:t>Yes</w:t>
            </w:r>
          </w:p>
        </w:tc>
      </w:tr>
      <w:tr w:rsidR="00197539" w:rsidRPr="002B6A3F" w14:paraId="4881D277" w14:textId="77777777" w:rsidTr="00D560A7">
        <w:trPr>
          <w:jc w:val="center"/>
        </w:trPr>
        <w:tc>
          <w:tcPr>
            <w:tcW w:w="0" w:type="auto"/>
          </w:tcPr>
          <w:p w14:paraId="506A803A" w14:textId="77777777" w:rsidR="00197539" w:rsidRPr="002B6A3F" w:rsidRDefault="00197539" w:rsidP="00D560A7">
            <w:pPr>
              <w:spacing w:line="240" w:lineRule="exact"/>
            </w:pPr>
            <w:r w:rsidRPr="00F27319">
              <w:t>LS Cable &amp; System U.S.A., Inc.</w:t>
            </w:r>
          </w:p>
        </w:tc>
        <w:tc>
          <w:tcPr>
            <w:tcW w:w="0" w:type="auto"/>
          </w:tcPr>
          <w:p w14:paraId="20C61CF8" w14:textId="0A584952" w:rsidR="00197539" w:rsidRPr="002A3EB0" w:rsidRDefault="00197539" w:rsidP="00D560A7">
            <w:pPr>
              <w:spacing w:line="240" w:lineRule="exact"/>
              <w:jc w:val="center"/>
              <w:rPr>
                <w:lang w:val="pt-BR"/>
              </w:rPr>
            </w:pPr>
            <w:r w:rsidRPr="002A3EB0">
              <w:rPr>
                <w:lang w:val="pt-BR"/>
              </w:rPr>
              <w:t xml:space="preserve">IV, </w:t>
            </w:r>
            <w:r w:rsidR="005F0508" w:rsidRPr="002A3EB0">
              <w:rPr>
                <w:lang w:val="pt-BR"/>
              </w:rPr>
              <w:t xml:space="preserve">VI, </w:t>
            </w:r>
            <w:r w:rsidRPr="002A3EB0">
              <w:rPr>
                <w:lang w:val="pt-BR"/>
              </w:rPr>
              <w:t>VII, VIII, E</w:t>
            </w:r>
          </w:p>
        </w:tc>
        <w:tc>
          <w:tcPr>
            <w:tcW w:w="0" w:type="auto"/>
          </w:tcPr>
          <w:p w14:paraId="6B521F26" w14:textId="77777777" w:rsidR="00197539" w:rsidRPr="002B6A3F" w:rsidRDefault="00197539" w:rsidP="00D560A7">
            <w:pPr>
              <w:spacing w:line="240" w:lineRule="exact"/>
              <w:jc w:val="center"/>
            </w:pPr>
            <w:r>
              <w:t>No</w:t>
            </w:r>
          </w:p>
        </w:tc>
      </w:tr>
      <w:tr w:rsidR="00197539" w:rsidRPr="002B6A3F" w14:paraId="0435EEB5" w14:textId="77777777" w:rsidTr="00D560A7">
        <w:trPr>
          <w:jc w:val="center"/>
        </w:trPr>
        <w:tc>
          <w:tcPr>
            <w:tcW w:w="0" w:type="auto"/>
          </w:tcPr>
          <w:p w14:paraId="3773FB2B" w14:textId="35070B30" w:rsidR="00197539" w:rsidRPr="00F27319" w:rsidRDefault="002E068B" w:rsidP="00D560A7">
            <w:pPr>
              <w:spacing w:line="240" w:lineRule="exact"/>
            </w:pPr>
            <w:r w:rsidRPr="002E068B">
              <w:t>TELE-FONIKA Kable S.A.</w:t>
            </w:r>
          </w:p>
        </w:tc>
        <w:tc>
          <w:tcPr>
            <w:tcW w:w="0" w:type="auto"/>
          </w:tcPr>
          <w:p w14:paraId="77777596" w14:textId="35DEF115" w:rsidR="00197539" w:rsidRPr="00197156" w:rsidRDefault="002E068B" w:rsidP="00D560A7">
            <w:pPr>
              <w:spacing w:line="240" w:lineRule="exact"/>
              <w:jc w:val="center"/>
            </w:pPr>
            <w:r>
              <w:t>IV</w:t>
            </w:r>
          </w:p>
        </w:tc>
        <w:tc>
          <w:tcPr>
            <w:tcW w:w="0" w:type="auto"/>
          </w:tcPr>
          <w:p w14:paraId="3CE6FAF2" w14:textId="736893F0" w:rsidR="00197539" w:rsidRDefault="002E068B" w:rsidP="00D560A7">
            <w:pPr>
              <w:spacing w:line="240" w:lineRule="exact"/>
              <w:jc w:val="center"/>
            </w:pPr>
            <w:r>
              <w:t>No</w:t>
            </w:r>
          </w:p>
        </w:tc>
      </w:tr>
      <w:tr w:rsidR="00197539" w:rsidRPr="002B6A3F" w14:paraId="57A7EB19" w14:textId="77777777" w:rsidTr="00D560A7">
        <w:trPr>
          <w:jc w:val="center"/>
        </w:trPr>
        <w:tc>
          <w:tcPr>
            <w:tcW w:w="0" w:type="auto"/>
          </w:tcPr>
          <w:p w14:paraId="24135299" w14:textId="77777777" w:rsidR="00197539" w:rsidRPr="00F27319" w:rsidRDefault="00197539" w:rsidP="00D560A7">
            <w:pPr>
              <w:spacing w:line="240" w:lineRule="exact"/>
            </w:pPr>
          </w:p>
        </w:tc>
        <w:tc>
          <w:tcPr>
            <w:tcW w:w="0" w:type="auto"/>
          </w:tcPr>
          <w:p w14:paraId="14547DF1" w14:textId="77777777" w:rsidR="00197539" w:rsidRPr="00197156" w:rsidRDefault="00197539" w:rsidP="00D560A7">
            <w:pPr>
              <w:spacing w:line="240" w:lineRule="exact"/>
              <w:jc w:val="center"/>
            </w:pPr>
          </w:p>
        </w:tc>
        <w:tc>
          <w:tcPr>
            <w:tcW w:w="0" w:type="auto"/>
          </w:tcPr>
          <w:p w14:paraId="08704F89" w14:textId="77777777" w:rsidR="00197539" w:rsidRDefault="00197539" w:rsidP="00D560A7">
            <w:pPr>
              <w:spacing w:line="240" w:lineRule="exact"/>
              <w:jc w:val="center"/>
            </w:pPr>
          </w:p>
        </w:tc>
      </w:tr>
      <w:tr w:rsidR="00197539" w:rsidRPr="002B6A3F" w14:paraId="7A45D3A1" w14:textId="77777777" w:rsidTr="00D560A7">
        <w:trPr>
          <w:jc w:val="center"/>
        </w:trPr>
        <w:tc>
          <w:tcPr>
            <w:tcW w:w="0" w:type="auto"/>
          </w:tcPr>
          <w:p w14:paraId="5FF2FDFD" w14:textId="77777777" w:rsidR="00197539" w:rsidRPr="00197156" w:rsidRDefault="00197539" w:rsidP="00D560A7">
            <w:pPr>
              <w:spacing w:line="240" w:lineRule="exact"/>
            </w:pPr>
          </w:p>
        </w:tc>
        <w:tc>
          <w:tcPr>
            <w:tcW w:w="0" w:type="auto"/>
          </w:tcPr>
          <w:p w14:paraId="0806BFEF" w14:textId="77777777" w:rsidR="00197539" w:rsidRPr="00197156" w:rsidRDefault="00197539" w:rsidP="00D560A7">
            <w:pPr>
              <w:spacing w:line="240" w:lineRule="exact"/>
              <w:jc w:val="center"/>
            </w:pPr>
          </w:p>
        </w:tc>
        <w:tc>
          <w:tcPr>
            <w:tcW w:w="0" w:type="auto"/>
          </w:tcPr>
          <w:p w14:paraId="05FDF251" w14:textId="77777777" w:rsidR="00197539" w:rsidRPr="00197156" w:rsidRDefault="00197539" w:rsidP="00D560A7">
            <w:pPr>
              <w:spacing w:line="240" w:lineRule="exact"/>
              <w:jc w:val="center"/>
            </w:pPr>
          </w:p>
        </w:tc>
      </w:tr>
    </w:tbl>
    <w:p w14:paraId="63D4CF42" w14:textId="77777777" w:rsidR="00197539" w:rsidRPr="002B6A3F" w:rsidRDefault="00197539" w:rsidP="00197539">
      <w:pPr>
        <w:tabs>
          <w:tab w:val="left" w:pos="4200"/>
          <w:tab w:val="left" w:pos="7800"/>
        </w:tabs>
        <w:spacing w:line="240" w:lineRule="exact"/>
      </w:pPr>
    </w:p>
    <w:p w14:paraId="761FF5E8" w14:textId="77777777" w:rsidR="00197539" w:rsidRPr="002B6A3F" w:rsidRDefault="00197539" w:rsidP="00197539">
      <w:pPr>
        <w:pStyle w:val="HEADINGLEFT"/>
      </w:pPr>
    </w:p>
    <w:p w14:paraId="4329CACE" w14:textId="77777777" w:rsidR="00197539" w:rsidRPr="002B6A3F" w:rsidRDefault="00197539" w:rsidP="00197539">
      <w:pPr>
        <w:pStyle w:val="HEADINGLEFT"/>
      </w:pPr>
      <w:r w:rsidRPr="002B6A3F">
        <w:br w:type="page"/>
      </w:r>
      <w:r>
        <w:lastRenderedPageBreak/>
        <w:t>C</w:t>
      </w:r>
      <w:r w:rsidRPr="002B6A3F">
        <w:t>onditional List</w:t>
      </w:r>
    </w:p>
    <w:p w14:paraId="35560EB0" w14:textId="77777777" w:rsidR="00197539" w:rsidRPr="002B6A3F" w:rsidRDefault="00197539" w:rsidP="00197539">
      <w:pPr>
        <w:pStyle w:val="HEADINGLEFT"/>
      </w:pPr>
      <w:r w:rsidRPr="002B6A3F">
        <w:t>U hv(2)</w:t>
      </w:r>
    </w:p>
    <w:p w14:paraId="417E4536" w14:textId="77777777" w:rsidR="00197539" w:rsidRPr="002B6A3F" w:rsidRDefault="00197539" w:rsidP="00197539">
      <w:pPr>
        <w:pStyle w:val="HEADINGLEFT"/>
      </w:pPr>
      <w:r>
        <w:t>June 2015</w:t>
      </w:r>
    </w:p>
    <w:p w14:paraId="24320934" w14:textId="77777777" w:rsidR="00197539" w:rsidRPr="002B6A3F" w:rsidRDefault="00197539" w:rsidP="00197539">
      <w:pPr>
        <w:pStyle w:val="HEADINGRIGHT"/>
      </w:pPr>
    </w:p>
    <w:p w14:paraId="2E97C88A" w14:textId="77777777" w:rsidR="00197539" w:rsidRPr="002B6A3F" w:rsidRDefault="00197539" w:rsidP="00197539">
      <w:pPr>
        <w:tabs>
          <w:tab w:val="left" w:pos="4920"/>
        </w:tabs>
        <w:spacing w:line="240" w:lineRule="exact"/>
      </w:pPr>
    </w:p>
    <w:p w14:paraId="0FF515E6" w14:textId="77777777" w:rsidR="00197539" w:rsidRPr="002B6A3F" w:rsidRDefault="00197539" w:rsidP="00197539">
      <w:pPr>
        <w:tabs>
          <w:tab w:val="left" w:pos="4920"/>
        </w:tabs>
        <w:spacing w:line="240" w:lineRule="exact"/>
        <w:jc w:val="center"/>
        <w:outlineLvl w:val="0"/>
      </w:pPr>
      <w:r w:rsidRPr="002B6A3F">
        <w:t>U hv - Cable, Underground</w:t>
      </w:r>
    </w:p>
    <w:p w14:paraId="4855E222" w14:textId="77777777" w:rsidR="00197539" w:rsidRPr="002B6A3F" w:rsidRDefault="00197539" w:rsidP="00197539">
      <w:pPr>
        <w:tabs>
          <w:tab w:val="left" w:pos="4920"/>
        </w:tabs>
        <w:spacing w:line="240" w:lineRule="exact"/>
        <w:jc w:val="center"/>
      </w:pPr>
    </w:p>
    <w:p w14:paraId="21D11A6E" w14:textId="77777777" w:rsidR="00197539" w:rsidRPr="002B6A3F" w:rsidRDefault="00197539" w:rsidP="00197539">
      <w:pPr>
        <w:tabs>
          <w:tab w:val="left" w:pos="4920"/>
        </w:tabs>
        <w:spacing w:line="240" w:lineRule="exact"/>
        <w:jc w:val="center"/>
      </w:pPr>
    </w:p>
    <w:p w14:paraId="6DEFACE6" w14:textId="77777777" w:rsidR="00197539" w:rsidRPr="002B6A3F" w:rsidRDefault="00197539" w:rsidP="00197539">
      <w:pPr>
        <w:tabs>
          <w:tab w:val="left" w:pos="4920"/>
        </w:tabs>
        <w:spacing w:line="240" w:lineRule="exact"/>
        <w:jc w:val="center"/>
        <w:outlineLvl w:val="0"/>
      </w:pPr>
      <w:r w:rsidRPr="002B6A3F">
        <w:rPr>
          <w:u w:val="single"/>
        </w:rPr>
        <w:t>600 Volt Cable</w:t>
      </w:r>
    </w:p>
    <w:p w14:paraId="1EC8E393" w14:textId="77777777" w:rsidR="00197539" w:rsidRPr="002B6A3F" w:rsidRDefault="00197539" w:rsidP="00197539">
      <w:pPr>
        <w:tabs>
          <w:tab w:val="left" w:pos="4920"/>
        </w:tabs>
        <w:spacing w:line="240" w:lineRule="exact"/>
        <w:jc w:val="center"/>
      </w:pPr>
    </w:p>
    <w:p w14:paraId="1BCF4729" w14:textId="77777777" w:rsidR="00197539" w:rsidRPr="002B6A3F" w:rsidRDefault="00197539" w:rsidP="00197539">
      <w:pPr>
        <w:tabs>
          <w:tab w:val="left" w:pos="4920"/>
        </w:tabs>
        <w:spacing w:line="240" w:lineRule="exact"/>
        <w:jc w:val="center"/>
      </w:pPr>
      <w:r w:rsidRPr="002B6A3F">
        <w:t>(Alternative Cable Construction)</w:t>
      </w:r>
    </w:p>
    <w:p w14:paraId="79E9B1AE" w14:textId="77777777" w:rsidR="00197539" w:rsidRPr="002B6A3F" w:rsidRDefault="00197539" w:rsidP="00197539">
      <w:pPr>
        <w:tabs>
          <w:tab w:val="left" w:pos="4920"/>
        </w:tabs>
        <w:spacing w:line="240" w:lineRule="exact"/>
      </w:pPr>
    </w:p>
    <w:p w14:paraId="15524C7C" w14:textId="77777777" w:rsidR="00197539" w:rsidRPr="002B6A3F" w:rsidRDefault="00197539" w:rsidP="00197539">
      <w:pPr>
        <w:tabs>
          <w:tab w:val="left" w:pos="4920"/>
        </w:tabs>
        <w:spacing w:line="240" w:lineRule="exact"/>
      </w:pPr>
    </w:p>
    <w:p w14:paraId="114CF6A9" w14:textId="77777777" w:rsidR="00197539" w:rsidRPr="002B6A3F" w:rsidRDefault="00197539" w:rsidP="00197539">
      <w:pPr>
        <w:tabs>
          <w:tab w:val="left" w:pos="4920"/>
        </w:tabs>
        <w:spacing w:line="240" w:lineRule="exact"/>
        <w:outlineLvl w:val="0"/>
      </w:pPr>
      <w:r w:rsidRPr="002B6A3F">
        <w:t>Applicable Specification:  RUS Specification U-2 (except as indicated below)</w:t>
      </w:r>
    </w:p>
    <w:p w14:paraId="509F5B0E" w14:textId="77777777" w:rsidR="00197539" w:rsidRPr="002B6A3F" w:rsidRDefault="00197539" w:rsidP="00197539">
      <w:pPr>
        <w:tabs>
          <w:tab w:val="left" w:pos="4920"/>
        </w:tabs>
        <w:spacing w:line="240" w:lineRule="exact"/>
      </w:pPr>
    </w:p>
    <w:p w14:paraId="0C7501A1" w14:textId="77777777" w:rsidR="00197539" w:rsidRPr="002B6A3F" w:rsidRDefault="00197539" w:rsidP="00197539">
      <w:pPr>
        <w:tabs>
          <w:tab w:val="left" w:pos="4920"/>
        </w:tabs>
        <w:spacing w:line="240" w:lineRule="exact"/>
      </w:pPr>
      <w:r w:rsidRPr="002B6A3F">
        <w:t>NOTE:  Manufacturers listed below are conditionally accepted for alternatives A, B, C, D and/or E for the products listed on pages U hv-2 and U hv-3.</w:t>
      </w:r>
    </w:p>
    <w:p w14:paraId="7FCC3349" w14:textId="77777777" w:rsidR="00197539" w:rsidRPr="002B6A3F" w:rsidRDefault="00197539" w:rsidP="00197539">
      <w:pPr>
        <w:tabs>
          <w:tab w:val="left" w:pos="4920"/>
        </w:tabs>
        <w:spacing w:line="240" w:lineRule="exact"/>
      </w:pPr>
    </w:p>
    <w:p w14:paraId="57D86164" w14:textId="77777777" w:rsidR="00197539" w:rsidRPr="002B6A3F" w:rsidRDefault="00197539" w:rsidP="00197539">
      <w:pPr>
        <w:tabs>
          <w:tab w:val="left" w:pos="4920"/>
        </w:tabs>
        <w:spacing w:line="240" w:lineRule="exact"/>
        <w:ind w:left="1980" w:right="720" w:hanging="1260"/>
      </w:pPr>
      <w:r w:rsidRPr="002B6A3F">
        <w:t>Alternative A: 8000 series aluminum alloy in accordance with ASTM B800 or B801.</w:t>
      </w:r>
      <w:r w:rsidRPr="002B6A3F">
        <w:br/>
      </w:r>
    </w:p>
    <w:p w14:paraId="231D2C7F" w14:textId="77777777" w:rsidR="00197539" w:rsidRPr="002B6A3F" w:rsidRDefault="00197539" w:rsidP="00197539">
      <w:pPr>
        <w:tabs>
          <w:tab w:val="left" w:pos="4920"/>
        </w:tabs>
        <w:spacing w:line="240" w:lineRule="exact"/>
        <w:ind w:left="1980" w:right="720" w:hanging="1260"/>
      </w:pPr>
      <w:r w:rsidRPr="002B6A3F">
        <w:t>Alternative B: Stranding in accordance with ASTM B786 for aluminum 1350 conductors or ASTM B787 for copper conductors.</w:t>
      </w:r>
      <w:r w:rsidRPr="002B6A3F">
        <w:br/>
      </w:r>
    </w:p>
    <w:p w14:paraId="3140BE95" w14:textId="77777777" w:rsidR="00197539" w:rsidRPr="002B6A3F" w:rsidRDefault="00197539" w:rsidP="00197539">
      <w:pPr>
        <w:tabs>
          <w:tab w:val="left" w:pos="4920"/>
        </w:tabs>
        <w:spacing w:line="240" w:lineRule="exact"/>
        <w:ind w:left="1980" w:right="720" w:hanging="1260"/>
      </w:pPr>
      <w:r w:rsidRPr="002B6A3F">
        <w:t>Alternative C: Abuse resistant (ruggedized) (single or two layer) insulation in accordance with ICEA S-81-570.</w:t>
      </w:r>
    </w:p>
    <w:p w14:paraId="1BDC27AF" w14:textId="77777777" w:rsidR="00197539" w:rsidRPr="002B6A3F" w:rsidRDefault="00197539" w:rsidP="00197539">
      <w:pPr>
        <w:tabs>
          <w:tab w:val="left" w:pos="4920"/>
        </w:tabs>
        <w:spacing w:line="240" w:lineRule="exact"/>
        <w:ind w:left="1980" w:right="720"/>
      </w:pPr>
    </w:p>
    <w:p w14:paraId="67EB17F9" w14:textId="77777777" w:rsidR="00197539" w:rsidRPr="002B6A3F" w:rsidRDefault="00197539" w:rsidP="00197539">
      <w:pPr>
        <w:tabs>
          <w:tab w:val="left" w:pos="4920"/>
        </w:tabs>
        <w:spacing w:line="240" w:lineRule="exact"/>
        <w:ind w:left="1980" w:right="720" w:hanging="1260"/>
      </w:pPr>
      <w:r w:rsidRPr="002B6A3F">
        <w:t>Alternative D: Self-healing</w:t>
      </w:r>
    </w:p>
    <w:p w14:paraId="41039C86" w14:textId="77777777" w:rsidR="00197539" w:rsidRPr="002B6A3F" w:rsidRDefault="00197539" w:rsidP="00197539">
      <w:pPr>
        <w:tabs>
          <w:tab w:val="left" w:pos="4920"/>
        </w:tabs>
        <w:spacing w:line="240" w:lineRule="exact"/>
        <w:ind w:left="1980" w:right="720"/>
      </w:pPr>
    </w:p>
    <w:p w14:paraId="42989E31" w14:textId="77777777" w:rsidR="00197539" w:rsidRPr="002B6A3F" w:rsidRDefault="00197539" w:rsidP="00197539">
      <w:pPr>
        <w:tabs>
          <w:tab w:val="left" w:pos="4920"/>
        </w:tabs>
        <w:spacing w:line="240" w:lineRule="exact"/>
        <w:ind w:left="1980" w:right="720" w:hanging="1260"/>
      </w:pPr>
      <w:r w:rsidRPr="002B6A3F">
        <w:t>Alternative E: Stranding in accordance with ASTM B 901 for Compressed Round Stranded Aluminum Conductors Using Single Input Wire Construction</w:t>
      </w:r>
    </w:p>
    <w:p w14:paraId="73F98BA6" w14:textId="77777777" w:rsidR="00197539" w:rsidRPr="002B6A3F" w:rsidRDefault="00197539" w:rsidP="00197539">
      <w:pPr>
        <w:tabs>
          <w:tab w:val="left" w:pos="4920"/>
        </w:tabs>
        <w:spacing w:line="240" w:lineRule="exact"/>
        <w:ind w:firstLine="1980"/>
      </w:pPr>
    </w:p>
    <w:p w14:paraId="476F54F1" w14:textId="77777777" w:rsidR="00197539" w:rsidRPr="002B6A3F" w:rsidRDefault="00197539" w:rsidP="00197539">
      <w:pPr>
        <w:tabs>
          <w:tab w:val="left" w:pos="4920"/>
        </w:tabs>
        <w:spacing w:line="240" w:lineRule="exact"/>
        <w:ind w:left="1980" w:right="720" w:hanging="1260"/>
      </w:pPr>
    </w:p>
    <w:p w14:paraId="151A8249" w14:textId="77777777" w:rsidR="00197539" w:rsidRPr="002B6A3F" w:rsidRDefault="00197539" w:rsidP="00197539">
      <w:pPr>
        <w:tabs>
          <w:tab w:val="left" w:pos="4920"/>
        </w:tabs>
        <w:spacing w:line="240" w:lineRule="exact"/>
      </w:pPr>
    </w:p>
    <w:p w14:paraId="3504F11A" w14:textId="77777777" w:rsidR="00197539" w:rsidRPr="002B6A3F" w:rsidRDefault="00197539" w:rsidP="00197539">
      <w:pPr>
        <w:tabs>
          <w:tab w:val="left" w:pos="4920"/>
        </w:tabs>
        <w:spacing w:line="240" w:lineRule="exact"/>
        <w:jc w:val="center"/>
        <w:outlineLvl w:val="0"/>
      </w:pPr>
      <w:r w:rsidRPr="002B6A3F">
        <w:t>Condition:  To obtain experience.</w:t>
      </w:r>
    </w:p>
    <w:p w14:paraId="19A25055" w14:textId="77777777" w:rsidR="00197539" w:rsidRPr="002B6A3F" w:rsidRDefault="00197539" w:rsidP="00197539">
      <w:pPr>
        <w:tabs>
          <w:tab w:val="left" w:pos="4920"/>
        </w:tabs>
        <w:spacing w:line="240" w:lineRule="exact"/>
      </w:pPr>
    </w:p>
    <w:p w14:paraId="02F09736" w14:textId="77777777" w:rsidR="00197539" w:rsidRPr="002B6A3F" w:rsidRDefault="00197539" w:rsidP="00197539">
      <w:pPr>
        <w:tabs>
          <w:tab w:val="left" w:pos="4920"/>
        </w:tabs>
        <w:spacing w:line="240" w:lineRule="exact"/>
      </w:pPr>
    </w:p>
    <w:tbl>
      <w:tblPr>
        <w:tblW w:w="0" w:type="auto"/>
        <w:jc w:val="center"/>
        <w:tblLayout w:type="fixed"/>
        <w:tblLook w:val="0000" w:firstRow="0" w:lastRow="0" w:firstColumn="0" w:lastColumn="0" w:noHBand="0" w:noVBand="0"/>
      </w:tblPr>
      <w:tblGrid>
        <w:gridCol w:w="3712"/>
        <w:gridCol w:w="1800"/>
      </w:tblGrid>
      <w:tr w:rsidR="00197539" w:rsidRPr="002B6A3F" w14:paraId="46137A39" w14:textId="77777777" w:rsidTr="00D560A7">
        <w:trPr>
          <w:tblHeader/>
          <w:jc w:val="center"/>
        </w:trPr>
        <w:tc>
          <w:tcPr>
            <w:tcW w:w="3712" w:type="dxa"/>
          </w:tcPr>
          <w:p w14:paraId="62E5AD49" w14:textId="77777777" w:rsidR="00197539" w:rsidRPr="002B6A3F" w:rsidRDefault="00197539" w:rsidP="00D560A7">
            <w:pPr>
              <w:pBdr>
                <w:bottom w:val="single" w:sz="6" w:space="1" w:color="auto"/>
              </w:pBdr>
              <w:spacing w:line="240" w:lineRule="exact"/>
            </w:pPr>
            <w:r w:rsidRPr="002B6A3F">
              <w:t>Manufacturer</w:t>
            </w:r>
          </w:p>
        </w:tc>
        <w:tc>
          <w:tcPr>
            <w:tcW w:w="1800" w:type="dxa"/>
          </w:tcPr>
          <w:p w14:paraId="2035ABFB" w14:textId="77777777" w:rsidR="00197539" w:rsidRPr="002B6A3F" w:rsidRDefault="00197539" w:rsidP="00D560A7">
            <w:pPr>
              <w:pBdr>
                <w:bottom w:val="single" w:sz="6" w:space="1" w:color="auto"/>
              </w:pBdr>
              <w:spacing w:line="240" w:lineRule="exact"/>
              <w:jc w:val="center"/>
            </w:pPr>
            <w:r w:rsidRPr="002B6A3F">
              <w:t>Alternative</w:t>
            </w:r>
          </w:p>
        </w:tc>
      </w:tr>
      <w:tr w:rsidR="00197539" w:rsidRPr="002B6A3F" w14:paraId="291D9EA4" w14:textId="77777777" w:rsidTr="00D560A7">
        <w:trPr>
          <w:jc w:val="center"/>
        </w:trPr>
        <w:tc>
          <w:tcPr>
            <w:tcW w:w="3712" w:type="dxa"/>
          </w:tcPr>
          <w:p w14:paraId="7444C5D4" w14:textId="77777777" w:rsidR="00197539" w:rsidRPr="002B6A3F" w:rsidRDefault="00197539" w:rsidP="00D560A7">
            <w:pPr>
              <w:spacing w:line="240" w:lineRule="exact"/>
            </w:pPr>
          </w:p>
        </w:tc>
        <w:tc>
          <w:tcPr>
            <w:tcW w:w="1800" w:type="dxa"/>
          </w:tcPr>
          <w:p w14:paraId="0D665027" w14:textId="77777777" w:rsidR="00197539" w:rsidRPr="002B6A3F" w:rsidRDefault="00197539" w:rsidP="00D560A7">
            <w:pPr>
              <w:spacing w:line="240" w:lineRule="exact"/>
              <w:jc w:val="center"/>
            </w:pPr>
          </w:p>
        </w:tc>
      </w:tr>
      <w:tr w:rsidR="00197539" w:rsidRPr="002B6A3F" w14:paraId="4E45B602" w14:textId="77777777" w:rsidTr="00D560A7">
        <w:trPr>
          <w:jc w:val="center"/>
        </w:trPr>
        <w:tc>
          <w:tcPr>
            <w:tcW w:w="3712" w:type="dxa"/>
          </w:tcPr>
          <w:p w14:paraId="705BD570" w14:textId="77777777" w:rsidR="00197539" w:rsidRPr="002B6A3F" w:rsidRDefault="00197539" w:rsidP="00D560A7">
            <w:pPr>
              <w:spacing w:line="240" w:lineRule="exact"/>
            </w:pPr>
            <w:r w:rsidRPr="002B6A3F">
              <w:t>Alcan</w:t>
            </w:r>
          </w:p>
        </w:tc>
        <w:tc>
          <w:tcPr>
            <w:tcW w:w="1800" w:type="dxa"/>
          </w:tcPr>
          <w:p w14:paraId="0E181E0E" w14:textId="77777777" w:rsidR="00197539" w:rsidRPr="002B6A3F" w:rsidRDefault="00197539" w:rsidP="00D560A7">
            <w:pPr>
              <w:jc w:val="center"/>
            </w:pPr>
            <w:r w:rsidRPr="002B6A3F">
              <w:t>A</w:t>
            </w:r>
            <w:r>
              <w:t xml:space="preserve">, </w:t>
            </w:r>
            <w:r w:rsidRPr="002B6A3F">
              <w:t>C</w:t>
            </w:r>
            <w:r>
              <w:t xml:space="preserve">, </w:t>
            </w:r>
            <w:r w:rsidRPr="002B6A3F">
              <w:t>E</w:t>
            </w:r>
          </w:p>
        </w:tc>
      </w:tr>
      <w:tr w:rsidR="00197539" w:rsidRPr="002B6A3F" w14:paraId="5570A1BD" w14:textId="77777777" w:rsidTr="00D560A7">
        <w:trPr>
          <w:jc w:val="center"/>
        </w:trPr>
        <w:tc>
          <w:tcPr>
            <w:tcW w:w="3712" w:type="dxa"/>
          </w:tcPr>
          <w:p w14:paraId="63644A09" w14:textId="77777777" w:rsidR="00197539" w:rsidRPr="002B6A3F" w:rsidRDefault="00197539" w:rsidP="00D560A7">
            <w:pPr>
              <w:spacing w:line="240" w:lineRule="exact"/>
              <w:rPr>
                <w:lang w:val="es-ES"/>
              </w:rPr>
            </w:pPr>
            <w:r w:rsidRPr="002B6A3F">
              <w:rPr>
                <w:lang w:val="es-ES"/>
              </w:rPr>
              <w:t>Conductores Monterrey, S.A. de C.V.</w:t>
            </w:r>
          </w:p>
        </w:tc>
        <w:tc>
          <w:tcPr>
            <w:tcW w:w="1800" w:type="dxa"/>
          </w:tcPr>
          <w:p w14:paraId="197916E9" w14:textId="77777777" w:rsidR="00197539" w:rsidRPr="002B6A3F" w:rsidRDefault="00197539" w:rsidP="00D560A7">
            <w:pPr>
              <w:spacing w:line="240" w:lineRule="exact"/>
              <w:jc w:val="center"/>
              <w:rPr>
                <w:lang w:val="es-ES"/>
              </w:rPr>
            </w:pPr>
            <w:r w:rsidRPr="002B6A3F">
              <w:t>C</w:t>
            </w:r>
          </w:p>
        </w:tc>
      </w:tr>
      <w:tr w:rsidR="00197539" w:rsidRPr="002B6A3F" w14:paraId="1440FF6B" w14:textId="77777777" w:rsidTr="00D560A7">
        <w:trPr>
          <w:jc w:val="center"/>
        </w:trPr>
        <w:tc>
          <w:tcPr>
            <w:tcW w:w="3712" w:type="dxa"/>
          </w:tcPr>
          <w:p w14:paraId="5CF9B93C" w14:textId="77777777" w:rsidR="00197539" w:rsidRPr="002B6A3F" w:rsidRDefault="00197539" w:rsidP="00D560A7">
            <w:pPr>
              <w:spacing w:line="240" w:lineRule="exact"/>
              <w:rPr>
                <w:lang w:val="es-ES"/>
              </w:rPr>
            </w:pPr>
            <w:r w:rsidRPr="00F95EF6">
              <w:rPr>
                <w:lang w:val="es-ES"/>
              </w:rPr>
              <w:t xml:space="preserve">Encore Wire Corporation </w:t>
            </w:r>
          </w:p>
        </w:tc>
        <w:tc>
          <w:tcPr>
            <w:tcW w:w="1800" w:type="dxa"/>
          </w:tcPr>
          <w:p w14:paraId="73440A03" w14:textId="77777777" w:rsidR="00197539" w:rsidRPr="002B6A3F" w:rsidRDefault="00197539" w:rsidP="00D560A7">
            <w:pPr>
              <w:spacing w:line="240" w:lineRule="exact"/>
              <w:jc w:val="center"/>
            </w:pPr>
            <w:r w:rsidRPr="00F95EF6">
              <w:rPr>
                <w:lang w:val="es-ES"/>
              </w:rPr>
              <w:t>A</w:t>
            </w:r>
            <w:r>
              <w:rPr>
                <w:lang w:val="es-ES"/>
              </w:rPr>
              <w:t xml:space="preserve">, </w:t>
            </w:r>
            <w:r w:rsidRPr="00F95EF6">
              <w:rPr>
                <w:lang w:val="es-ES"/>
              </w:rPr>
              <w:t>C</w:t>
            </w:r>
          </w:p>
        </w:tc>
      </w:tr>
      <w:tr w:rsidR="00197539" w:rsidRPr="002B6A3F" w14:paraId="50212CBF" w14:textId="77777777" w:rsidTr="00D560A7">
        <w:trPr>
          <w:jc w:val="center"/>
        </w:trPr>
        <w:tc>
          <w:tcPr>
            <w:tcW w:w="3712" w:type="dxa"/>
          </w:tcPr>
          <w:p w14:paraId="1C9355C2" w14:textId="77777777" w:rsidR="00197539" w:rsidRPr="002B6A3F" w:rsidRDefault="00197539" w:rsidP="00D560A7">
            <w:pPr>
              <w:spacing w:line="240" w:lineRule="exact"/>
            </w:pPr>
            <w:r w:rsidRPr="002B6A3F">
              <w:t>General Cable</w:t>
            </w:r>
          </w:p>
        </w:tc>
        <w:tc>
          <w:tcPr>
            <w:tcW w:w="1800" w:type="dxa"/>
          </w:tcPr>
          <w:p w14:paraId="5B4DBB8E" w14:textId="77777777" w:rsidR="00197539" w:rsidRPr="002B6A3F" w:rsidRDefault="00197539" w:rsidP="00D560A7">
            <w:pPr>
              <w:spacing w:line="240" w:lineRule="exact"/>
              <w:jc w:val="center"/>
            </w:pPr>
            <w:r w:rsidRPr="002B6A3F">
              <w:t>A</w:t>
            </w:r>
            <w:r>
              <w:t>,</w:t>
            </w:r>
            <w:r w:rsidRPr="002B6A3F">
              <w:t xml:space="preserve"> C</w:t>
            </w:r>
          </w:p>
        </w:tc>
      </w:tr>
      <w:tr w:rsidR="00197539" w:rsidRPr="002B6A3F" w14:paraId="402D2260" w14:textId="77777777" w:rsidTr="00D560A7">
        <w:trPr>
          <w:jc w:val="center"/>
        </w:trPr>
        <w:tc>
          <w:tcPr>
            <w:tcW w:w="3712" w:type="dxa"/>
          </w:tcPr>
          <w:p w14:paraId="23BE8663" w14:textId="77777777" w:rsidR="00197539" w:rsidRPr="002B6A3F" w:rsidRDefault="00197539" w:rsidP="00D560A7">
            <w:pPr>
              <w:spacing w:line="240" w:lineRule="exact"/>
            </w:pPr>
            <w:r w:rsidRPr="002B6A3F">
              <w:t>Phelps Dodge</w:t>
            </w:r>
          </w:p>
        </w:tc>
        <w:tc>
          <w:tcPr>
            <w:tcW w:w="1800" w:type="dxa"/>
          </w:tcPr>
          <w:p w14:paraId="5F364620" w14:textId="77777777" w:rsidR="00197539" w:rsidRPr="002B6A3F" w:rsidRDefault="00197539" w:rsidP="00D560A7">
            <w:pPr>
              <w:spacing w:line="240" w:lineRule="exact"/>
              <w:jc w:val="center"/>
            </w:pPr>
            <w:r w:rsidRPr="002B6A3F">
              <w:t>A</w:t>
            </w:r>
            <w:r>
              <w:t>,</w:t>
            </w:r>
            <w:r w:rsidRPr="002B6A3F">
              <w:t xml:space="preserve"> C</w:t>
            </w:r>
          </w:p>
        </w:tc>
      </w:tr>
      <w:tr w:rsidR="00197539" w:rsidRPr="002B6A3F" w14:paraId="7DAAED45" w14:textId="77777777" w:rsidTr="00D560A7">
        <w:trPr>
          <w:jc w:val="center"/>
        </w:trPr>
        <w:tc>
          <w:tcPr>
            <w:tcW w:w="3712" w:type="dxa"/>
          </w:tcPr>
          <w:p w14:paraId="1E8C942B" w14:textId="77777777" w:rsidR="00197539" w:rsidRPr="002B6A3F" w:rsidRDefault="00197539" w:rsidP="00D560A7">
            <w:pPr>
              <w:spacing w:line="240" w:lineRule="exact"/>
            </w:pPr>
            <w:r w:rsidRPr="002B6A3F">
              <w:t>Prysmian</w:t>
            </w:r>
          </w:p>
        </w:tc>
        <w:tc>
          <w:tcPr>
            <w:tcW w:w="1800" w:type="dxa"/>
          </w:tcPr>
          <w:p w14:paraId="121D008D" w14:textId="77777777" w:rsidR="00197539" w:rsidRPr="002B6A3F" w:rsidRDefault="00197539" w:rsidP="00D560A7">
            <w:pPr>
              <w:spacing w:line="240" w:lineRule="exact"/>
              <w:jc w:val="center"/>
            </w:pPr>
            <w:r w:rsidRPr="002B6A3F">
              <w:t>A</w:t>
            </w:r>
            <w:r>
              <w:t xml:space="preserve">, </w:t>
            </w:r>
            <w:r w:rsidRPr="002B6A3F">
              <w:t>C</w:t>
            </w:r>
            <w:r>
              <w:t>,</w:t>
            </w:r>
            <w:r w:rsidRPr="002B6A3F">
              <w:t xml:space="preserve"> D</w:t>
            </w:r>
          </w:p>
        </w:tc>
      </w:tr>
      <w:tr w:rsidR="00197539" w:rsidRPr="002B6A3F" w14:paraId="2E04BD59" w14:textId="77777777" w:rsidTr="00D560A7">
        <w:trPr>
          <w:jc w:val="center"/>
        </w:trPr>
        <w:tc>
          <w:tcPr>
            <w:tcW w:w="3712" w:type="dxa"/>
          </w:tcPr>
          <w:p w14:paraId="215D7E48" w14:textId="77777777" w:rsidR="00197539" w:rsidRPr="002B6A3F" w:rsidRDefault="00197539" w:rsidP="00D560A7">
            <w:pPr>
              <w:spacing w:line="240" w:lineRule="exact"/>
            </w:pPr>
            <w:r w:rsidRPr="002B6A3F">
              <w:t>Nexans</w:t>
            </w:r>
          </w:p>
        </w:tc>
        <w:tc>
          <w:tcPr>
            <w:tcW w:w="1800" w:type="dxa"/>
          </w:tcPr>
          <w:p w14:paraId="1AC260B5" w14:textId="77777777" w:rsidR="00197539" w:rsidRPr="002B6A3F" w:rsidRDefault="00197539" w:rsidP="00D560A7">
            <w:pPr>
              <w:spacing w:line="240" w:lineRule="exact"/>
              <w:jc w:val="center"/>
            </w:pPr>
            <w:r w:rsidRPr="002B6A3F">
              <w:t>C</w:t>
            </w:r>
          </w:p>
        </w:tc>
      </w:tr>
      <w:tr w:rsidR="00197539" w:rsidRPr="002B6A3F" w14:paraId="232A1F21" w14:textId="77777777" w:rsidTr="00D560A7">
        <w:trPr>
          <w:jc w:val="center"/>
        </w:trPr>
        <w:tc>
          <w:tcPr>
            <w:tcW w:w="3712" w:type="dxa"/>
          </w:tcPr>
          <w:p w14:paraId="06E0BEA6" w14:textId="77777777" w:rsidR="00197539" w:rsidRPr="002B6A3F" w:rsidRDefault="00197539" w:rsidP="00D560A7">
            <w:pPr>
              <w:spacing w:line="240" w:lineRule="exact"/>
            </w:pPr>
            <w:r w:rsidRPr="002B6A3F">
              <w:t>Southwire</w:t>
            </w:r>
          </w:p>
        </w:tc>
        <w:tc>
          <w:tcPr>
            <w:tcW w:w="1800" w:type="dxa"/>
          </w:tcPr>
          <w:p w14:paraId="76FEAC6F" w14:textId="77777777" w:rsidR="00197539" w:rsidRPr="002B6A3F" w:rsidRDefault="00197539" w:rsidP="00D560A7">
            <w:pPr>
              <w:spacing w:line="240" w:lineRule="exact"/>
              <w:jc w:val="center"/>
            </w:pPr>
            <w:r w:rsidRPr="002B6A3F">
              <w:t>A</w:t>
            </w:r>
            <w:r>
              <w:t xml:space="preserve">, </w:t>
            </w:r>
            <w:r w:rsidRPr="002B6A3F">
              <w:t>B</w:t>
            </w:r>
            <w:r>
              <w:t xml:space="preserve">, </w:t>
            </w:r>
            <w:r w:rsidRPr="002B6A3F">
              <w:t>C</w:t>
            </w:r>
            <w:r>
              <w:t>,</w:t>
            </w:r>
            <w:r w:rsidRPr="002B6A3F">
              <w:t xml:space="preserve"> D</w:t>
            </w:r>
            <w:r>
              <w:t>,</w:t>
            </w:r>
            <w:r w:rsidRPr="002B6A3F">
              <w:t xml:space="preserve"> E</w:t>
            </w:r>
          </w:p>
        </w:tc>
      </w:tr>
    </w:tbl>
    <w:p w14:paraId="21F8F1C2" w14:textId="77777777" w:rsidR="00197539" w:rsidRPr="002B6A3F" w:rsidRDefault="00197539" w:rsidP="00197539">
      <w:pPr>
        <w:rPr>
          <w:lang w:val="es-ES"/>
        </w:rPr>
      </w:pPr>
    </w:p>
    <w:p w14:paraId="665F5EDD" w14:textId="77777777" w:rsidR="00197539" w:rsidRPr="002B6A3F" w:rsidRDefault="00197539" w:rsidP="00197539">
      <w:pPr>
        <w:rPr>
          <w:lang w:val="es-ES"/>
        </w:rPr>
      </w:pPr>
    </w:p>
    <w:p w14:paraId="73C737BF" w14:textId="77777777" w:rsidR="00197539" w:rsidRDefault="00197539" w:rsidP="00197539"/>
    <w:p w14:paraId="2A5A4A9B" w14:textId="77777777" w:rsidR="00E5149D" w:rsidRPr="002B6A3F" w:rsidRDefault="00E5149D" w:rsidP="00197539">
      <w:pPr>
        <w:pStyle w:val="HEADINGLEFT"/>
        <w:rPr>
          <w:lang w:val="es-ES"/>
        </w:rPr>
      </w:pPr>
    </w:p>
    <w:p w14:paraId="64ECF792" w14:textId="77777777" w:rsidR="00E5149D" w:rsidRPr="002B6A3F" w:rsidRDefault="00E5149D">
      <w:pPr>
        <w:jc w:val="center"/>
        <w:rPr>
          <w:lang w:val="es-ES"/>
        </w:rPr>
      </w:pPr>
    </w:p>
    <w:p w14:paraId="71E27F04" w14:textId="77777777" w:rsidR="00E5149D" w:rsidRPr="002B6A3F" w:rsidRDefault="00E5149D" w:rsidP="001E6EE3">
      <w:pPr>
        <w:pStyle w:val="HEADINGRIGHT"/>
      </w:pPr>
      <w:r w:rsidRPr="002B6A3F">
        <w:rPr>
          <w:lang w:val="es-ES"/>
        </w:rPr>
        <w:br w:type="page"/>
      </w:r>
      <w:r w:rsidRPr="002B6A3F">
        <w:lastRenderedPageBreak/>
        <w:t>U hw-1</w:t>
      </w:r>
    </w:p>
    <w:p w14:paraId="192FBAA3" w14:textId="77777777" w:rsidR="00E5149D" w:rsidRPr="002B6A3F" w:rsidRDefault="00EE1E78">
      <w:pPr>
        <w:pStyle w:val="HEADINGRIGHT"/>
      </w:pPr>
      <w:r w:rsidRPr="002B6A3F">
        <w:t xml:space="preserve">July </w:t>
      </w:r>
      <w:r w:rsidR="002B6A3F" w:rsidRPr="002B6A3F">
        <w:t>2009</w:t>
      </w:r>
    </w:p>
    <w:p w14:paraId="5717AE32" w14:textId="77777777" w:rsidR="00E5149D" w:rsidRPr="002B6A3F" w:rsidRDefault="00E5149D">
      <w:pPr>
        <w:pStyle w:val="HEADINGLEFT"/>
      </w:pPr>
    </w:p>
    <w:p w14:paraId="428289BB" w14:textId="77777777" w:rsidR="00E5149D" w:rsidRPr="002B6A3F" w:rsidRDefault="00E5149D">
      <w:pPr>
        <w:tabs>
          <w:tab w:val="left" w:pos="2400"/>
          <w:tab w:val="left" w:pos="4680"/>
          <w:tab w:val="left" w:pos="6840"/>
        </w:tabs>
        <w:spacing w:line="240" w:lineRule="exact"/>
      </w:pPr>
    </w:p>
    <w:p w14:paraId="24EAB569" w14:textId="77777777" w:rsidR="00E5149D" w:rsidRPr="002B6A3F" w:rsidRDefault="00E5149D">
      <w:pPr>
        <w:tabs>
          <w:tab w:val="left" w:pos="2400"/>
          <w:tab w:val="left" w:pos="4680"/>
          <w:tab w:val="left" w:pos="6840"/>
        </w:tabs>
        <w:spacing w:line="240" w:lineRule="exact"/>
        <w:jc w:val="center"/>
        <w:outlineLvl w:val="0"/>
      </w:pPr>
      <w:r w:rsidRPr="002B6A3F">
        <w:t xml:space="preserve">U hw - </w:t>
      </w:r>
      <w:r w:rsidR="004D7AE4" w:rsidRPr="002B6A3F">
        <w:t>Safety</w:t>
      </w:r>
      <w:r w:rsidRPr="002B6A3F">
        <w:t xml:space="preserve"> sign</w:t>
      </w:r>
      <w:r w:rsidR="004603CF" w:rsidRPr="002B6A3F">
        <w:t>s</w:t>
      </w:r>
    </w:p>
    <w:p w14:paraId="5B3E34E4" w14:textId="77777777" w:rsidR="00E5149D" w:rsidRPr="002B6A3F" w:rsidRDefault="00E5149D">
      <w:pPr>
        <w:tabs>
          <w:tab w:val="left" w:pos="2400"/>
          <w:tab w:val="left" w:pos="4680"/>
          <w:tab w:val="left" w:pos="6840"/>
        </w:tabs>
        <w:spacing w:line="240" w:lineRule="exact"/>
      </w:pPr>
    </w:p>
    <w:p w14:paraId="7C7FEE0F" w14:textId="77777777" w:rsidR="00E5149D" w:rsidRPr="002B6A3F" w:rsidRDefault="00E5149D">
      <w:pPr>
        <w:tabs>
          <w:tab w:val="left" w:pos="2400"/>
          <w:tab w:val="left" w:pos="4680"/>
          <w:tab w:val="left" w:pos="6840"/>
        </w:tabs>
        <w:spacing w:line="240" w:lineRule="exact"/>
        <w:outlineLvl w:val="0"/>
      </w:pPr>
      <w:r w:rsidRPr="002B6A3F">
        <w:t xml:space="preserve">Applicable Specifications:  RUS Drawings </w:t>
      </w:r>
      <w:r w:rsidR="004D7AE4" w:rsidRPr="002B6A3F">
        <w:t>ANSI Z535</w:t>
      </w:r>
    </w:p>
    <w:p w14:paraId="52DCB07B" w14:textId="77777777" w:rsidR="00E5149D" w:rsidRPr="002B6A3F" w:rsidRDefault="00E5149D">
      <w:pPr>
        <w:tabs>
          <w:tab w:val="left" w:pos="2400"/>
          <w:tab w:val="left" w:pos="4680"/>
          <w:tab w:val="left" w:pos="6840"/>
        </w:tabs>
        <w:spacing w:line="240" w:lineRule="exact"/>
      </w:pPr>
    </w:p>
    <w:tbl>
      <w:tblPr>
        <w:tblW w:w="9655" w:type="dxa"/>
        <w:jc w:val="center"/>
        <w:tblLayout w:type="fixed"/>
        <w:tblLook w:val="0000" w:firstRow="0" w:lastRow="0" w:firstColumn="0" w:lastColumn="0" w:noHBand="0" w:noVBand="0"/>
      </w:tblPr>
      <w:tblGrid>
        <w:gridCol w:w="2079"/>
        <w:gridCol w:w="1440"/>
        <w:gridCol w:w="2055"/>
        <w:gridCol w:w="2216"/>
        <w:gridCol w:w="1865"/>
      </w:tblGrid>
      <w:tr w:rsidR="00F02105" w:rsidRPr="002B6A3F" w14:paraId="7588D11D" w14:textId="77777777">
        <w:trPr>
          <w:tblHeader/>
          <w:jc w:val="center"/>
        </w:trPr>
        <w:tc>
          <w:tcPr>
            <w:tcW w:w="2079" w:type="dxa"/>
          </w:tcPr>
          <w:p w14:paraId="776B4269" w14:textId="77777777" w:rsidR="00F02105" w:rsidRPr="002B6A3F" w:rsidRDefault="00F02105">
            <w:pPr>
              <w:pBdr>
                <w:bottom w:val="single" w:sz="6" w:space="1" w:color="auto"/>
              </w:pBdr>
              <w:spacing w:line="240" w:lineRule="exact"/>
            </w:pPr>
            <w:r w:rsidRPr="002B6A3F">
              <w:rPr>
                <w:u w:val="single"/>
              </w:rPr>
              <w:br/>
            </w:r>
            <w:r w:rsidRPr="002B6A3F">
              <w:t>Manufacturer</w:t>
            </w:r>
          </w:p>
        </w:tc>
        <w:tc>
          <w:tcPr>
            <w:tcW w:w="1440" w:type="dxa"/>
          </w:tcPr>
          <w:p w14:paraId="68DFAD47" w14:textId="77777777" w:rsidR="00F02105" w:rsidRPr="002B6A3F" w:rsidRDefault="00F02105">
            <w:pPr>
              <w:pBdr>
                <w:bottom w:val="single" w:sz="6" w:space="1" w:color="auto"/>
              </w:pBdr>
              <w:spacing w:line="240" w:lineRule="exact"/>
              <w:jc w:val="center"/>
            </w:pPr>
            <w:r w:rsidRPr="002B6A3F">
              <w:rPr>
                <w:u w:val="single"/>
              </w:rPr>
              <w:br/>
            </w:r>
            <w:r w:rsidRPr="002B6A3F">
              <w:t>Size (inches)</w:t>
            </w:r>
          </w:p>
        </w:tc>
        <w:tc>
          <w:tcPr>
            <w:tcW w:w="2055" w:type="dxa"/>
          </w:tcPr>
          <w:p w14:paraId="680775CD" w14:textId="77777777" w:rsidR="00F02105" w:rsidRPr="002B6A3F" w:rsidRDefault="00F02105">
            <w:pPr>
              <w:pBdr>
                <w:bottom w:val="single" w:sz="6" w:space="1" w:color="auto"/>
              </w:pBdr>
              <w:spacing w:line="240" w:lineRule="exact"/>
              <w:jc w:val="center"/>
            </w:pPr>
            <w:r w:rsidRPr="002B6A3F">
              <w:t>Danger Sign</w:t>
            </w:r>
            <w:r w:rsidRPr="002B6A3F">
              <w:br/>
              <w:t>Catalog No.</w:t>
            </w:r>
          </w:p>
        </w:tc>
        <w:tc>
          <w:tcPr>
            <w:tcW w:w="2216" w:type="dxa"/>
          </w:tcPr>
          <w:p w14:paraId="013F20BA" w14:textId="77777777" w:rsidR="00F02105" w:rsidRPr="002B6A3F" w:rsidRDefault="00F02105" w:rsidP="000218EE">
            <w:pPr>
              <w:pBdr>
                <w:bottom w:val="single" w:sz="6" w:space="1" w:color="auto"/>
              </w:pBdr>
              <w:spacing w:line="240" w:lineRule="exact"/>
              <w:jc w:val="center"/>
            </w:pPr>
            <w:r w:rsidRPr="002B6A3F">
              <w:t>Warning Sign</w:t>
            </w:r>
            <w:r w:rsidRPr="002B6A3F">
              <w:br/>
              <w:t>Catalog No.</w:t>
            </w:r>
          </w:p>
        </w:tc>
        <w:tc>
          <w:tcPr>
            <w:tcW w:w="1865" w:type="dxa"/>
          </w:tcPr>
          <w:p w14:paraId="6DD73E95" w14:textId="77777777" w:rsidR="00F02105" w:rsidRPr="002B6A3F" w:rsidRDefault="00F02105" w:rsidP="00C90ACA">
            <w:pPr>
              <w:pBdr>
                <w:bottom w:val="single" w:sz="6" w:space="1" w:color="auto"/>
              </w:pBdr>
              <w:spacing w:line="240" w:lineRule="exact"/>
              <w:jc w:val="center"/>
            </w:pPr>
            <w:r w:rsidRPr="002B6A3F">
              <w:t>Caution Sign</w:t>
            </w:r>
            <w:r w:rsidRPr="002B6A3F">
              <w:rPr>
                <w:u w:val="single"/>
              </w:rPr>
              <w:br/>
            </w:r>
            <w:r w:rsidRPr="002B6A3F">
              <w:t>Catalog No.</w:t>
            </w:r>
            <w:r w:rsidRPr="002B6A3F">
              <w:rPr>
                <w:u w:val="single"/>
              </w:rPr>
              <w:t xml:space="preserve"> </w:t>
            </w:r>
          </w:p>
        </w:tc>
      </w:tr>
      <w:tr w:rsidR="00F02105" w:rsidRPr="002B6A3F" w14:paraId="72EB2E82" w14:textId="77777777">
        <w:trPr>
          <w:jc w:val="center"/>
        </w:trPr>
        <w:tc>
          <w:tcPr>
            <w:tcW w:w="2079" w:type="dxa"/>
          </w:tcPr>
          <w:p w14:paraId="1CCB3C00" w14:textId="77777777" w:rsidR="00F02105" w:rsidRPr="002B6A3F" w:rsidRDefault="00F02105">
            <w:pPr>
              <w:spacing w:line="240" w:lineRule="exact"/>
            </w:pPr>
          </w:p>
        </w:tc>
        <w:tc>
          <w:tcPr>
            <w:tcW w:w="1440" w:type="dxa"/>
          </w:tcPr>
          <w:p w14:paraId="3BC98638" w14:textId="77777777" w:rsidR="00F02105" w:rsidRPr="002B6A3F" w:rsidRDefault="00F02105">
            <w:pPr>
              <w:spacing w:line="240" w:lineRule="exact"/>
            </w:pPr>
          </w:p>
        </w:tc>
        <w:tc>
          <w:tcPr>
            <w:tcW w:w="2055" w:type="dxa"/>
          </w:tcPr>
          <w:p w14:paraId="3D2EF15A" w14:textId="77777777" w:rsidR="00F02105" w:rsidRPr="002B6A3F" w:rsidRDefault="00F02105">
            <w:pPr>
              <w:spacing w:line="240" w:lineRule="exact"/>
            </w:pPr>
          </w:p>
        </w:tc>
        <w:tc>
          <w:tcPr>
            <w:tcW w:w="2216" w:type="dxa"/>
          </w:tcPr>
          <w:p w14:paraId="4CEDEFD2" w14:textId="77777777" w:rsidR="00F02105" w:rsidRPr="002B6A3F" w:rsidRDefault="00F02105" w:rsidP="000218EE">
            <w:pPr>
              <w:spacing w:line="240" w:lineRule="exact"/>
            </w:pPr>
          </w:p>
        </w:tc>
        <w:tc>
          <w:tcPr>
            <w:tcW w:w="1865" w:type="dxa"/>
          </w:tcPr>
          <w:p w14:paraId="5F163B3B" w14:textId="77777777" w:rsidR="00F02105" w:rsidRPr="002B6A3F" w:rsidRDefault="00F02105" w:rsidP="00C90ACA">
            <w:pPr>
              <w:spacing w:line="240" w:lineRule="exact"/>
            </w:pPr>
          </w:p>
        </w:tc>
      </w:tr>
      <w:tr w:rsidR="00F02105" w:rsidRPr="002B6A3F" w14:paraId="31538036" w14:textId="77777777">
        <w:trPr>
          <w:jc w:val="center"/>
        </w:trPr>
        <w:tc>
          <w:tcPr>
            <w:tcW w:w="2079" w:type="dxa"/>
          </w:tcPr>
          <w:p w14:paraId="43641688" w14:textId="77777777" w:rsidR="00F02105" w:rsidRPr="002B6A3F" w:rsidRDefault="00F02105">
            <w:pPr>
              <w:spacing w:line="240" w:lineRule="exact"/>
            </w:pPr>
            <w:r w:rsidRPr="002B6A3F">
              <w:t>Almetek</w:t>
            </w:r>
          </w:p>
        </w:tc>
        <w:tc>
          <w:tcPr>
            <w:tcW w:w="1440" w:type="dxa"/>
          </w:tcPr>
          <w:p w14:paraId="71C1290F" w14:textId="77777777" w:rsidR="00F02105" w:rsidRPr="002B6A3F" w:rsidRDefault="00F02105" w:rsidP="00C90ACA">
            <w:pPr>
              <w:spacing w:line="240" w:lineRule="exact"/>
            </w:pPr>
            <w:r w:rsidRPr="002B6A3F">
              <w:t xml:space="preserve"> 7 x 10</w:t>
            </w:r>
          </w:p>
        </w:tc>
        <w:tc>
          <w:tcPr>
            <w:tcW w:w="2055" w:type="dxa"/>
          </w:tcPr>
          <w:p w14:paraId="1A51137F" w14:textId="77777777" w:rsidR="00F02105" w:rsidRPr="002B6A3F" w:rsidRDefault="00F02105">
            <w:pPr>
              <w:spacing w:line="240" w:lineRule="exact"/>
            </w:pPr>
            <w:r w:rsidRPr="002B6A3F">
              <w:t>Trident D-100-0710</w:t>
            </w:r>
          </w:p>
        </w:tc>
        <w:tc>
          <w:tcPr>
            <w:tcW w:w="2216" w:type="dxa"/>
          </w:tcPr>
          <w:p w14:paraId="3365AA1B" w14:textId="77777777" w:rsidR="00F02105" w:rsidRPr="002B6A3F" w:rsidRDefault="00F02105" w:rsidP="000218EE">
            <w:pPr>
              <w:spacing w:line="240" w:lineRule="exact"/>
            </w:pPr>
            <w:r w:rsidRPr="002B6A3F">
              <w:t>Trident W-100-0710</w:t>
            </w:r>
          </w:p>
        </w:tc>
        <w:tc>
          <w:tcPr>
            <w:tcW w:w="1865" w:type="dxa"/>
          </w:tcPr>
          <w:p w14:paraId="5E3BA5C6" w14:textId="77777777" w:rsidR="00F02105" w:rsidRPr="002B6A3F" w:rsidRDefault="00F02105" w:rsidP="00C90ACA">
            <w:pPr>
              <w:spacing w:line="240" w:lineRule="exact"/>
            </w:pPr>
          </w:p>
        </w:tc>
      </w:tr>
      <w:tr w:rsidR="00F02105" w:rsidRPr="002B6A3F" w14:paraId="039BFF31" w14:textId="77777777">
        <w:trPr>
          <w:jc w:val="center"/>
        </w:trPr>
        <w:tc>
          <w:tcPr>
            <w:tcW w:w="2079" w:type="dxa"/>
          </w:tcPr>
          <w:p w14:paraId="6B6A64F1" w14:textId="77777777" w:rsidR="00F02105" w:rsidRPr="002B6A3F" w:rsidRDefault="00F02105">
            <w:pPr>
              <w:spacing w:line="240" w:lineRule="exact"/>
            </w:pPr>
          </w:p>
        </w:tc>
        <w:tc>
          <w:tcPr>
            <w:tcW w:w="1440" w:type="dxa"/>
          </w:tcPr>
          <w:p w14:paraId="6BAF5CC5" w14:textId="77777777" w:rsidR="00F02105" w:rsidRPr="002B6A3F" w:rsidRDefault="00F02105" w:rsidP="00C90ACA">
            <w:pPr>
              <w:spacing w:line="240" w:lineRule="exact"/>
            </w:pPr>
            <w:r w:rsidRPr="002B6A3F">
              <w:t>10 x 14</w:t>
            </w:r>
          </w:p>
        </w:tc>
        <w:tc>
          <w:tcPr>
            <w:tcW w:w="2055" w:type="dxa"/>
          </w:tcPr>
          <w:p w14:paraId="4186EF12" w14:textId="77777777" w:rsidR="00F02105" w:rsidRPr="002B6A3F" w:rsidRDefault="00F02105">
            <w:pPr>
              <w:spacing w:line="240" w:lineRule="exact"/>
            </w:pPr>
            <w:r w:rsidRPr="002B6A3F">
              <w:t>Trident D-100-1014</w:t>
            </w:r>
          </w:p>
        </w:tc>
        <w:tc>
          <w:tcPr>
            <w:tcW w:w="2216" w:type="dxa"/>
          </w:tcPr>
          <w:p w14:paraId="708E68F7" w14:textId="77777777" w:rsidR="00F02105" w:rsidRPr="002B6A3F" w:rsidRDefault="00F02105" w:rsidP="000218EE">
            <w:pPr>
              <w:spacing w:line="240" w:lineRule="exact"/>
            </w:pPr>
            <w:r w:rsidRPr="002B6A3F">
              <w:t>Trident W-100-1014</w:t>
            </w:r>
          </w:p>
        </w:tc>
        <w:tc>
          <w:tcPr>
            <w:tcW w:w="1865" w:type="dxa"/>
          </w:tcPr>
          <w:p w14:paraId="225DCD5C" w14:textId="77777777" w:rsidR="00F02105" w:rsidRPr="002B6A3F" w:rsidRDefault="00F02105" w:rsidP="00C90ACA">
            <w:pPr>
              <w:spacing w:line="240" w:lineRule="exact"/>
            </w:pPr>
          </w:p>
        </w:tc>
      </w:tr>
      <w:tr w:rsidR="00F02105" w:rsidRPr="002B6A3F" w14:paraId="6463FEDB" w14:textId="77777777">
        <w:trPr>
          <w:jc w:val="center"/>
        </w:trPr>
        <w:tc>
          <w:tcPr>
            <w:tcW w:w="2079" w:type="dxa"/>
          </w:tcPr>
          <w:p w14:paraId="1299BA31" w14:textId="77777777" w:rsidR="00F02105" w:rsidRPr="002B6A3F" w:rsidRDefault="00F02105">
            <w:pPr>
              <w:spacing w:line="240" w:lineRule="exact"/>
            </w:pPr>
          </w:p>
        </w:tc>
        <w:tc>
          <w:tcPr>
            <w:tcW w:w="1440" w:type="dxa"/>
          </w:tcPr>
          <w:p w14:paraId="2E88B6E7" w14:textId="77777777" w:rsidR="00F02105" w:rsidRPr="002B6A3F" w:rsidRDefault="00F02105" w:rsidP="00C90ACA">
            <w:pPr>
              <w:spacing w:line="240" w:lineRule="exact"/>
            </w:pPr>
            <w:r w:rsidRPr="002B6A3F">
              <w:t>14 x 20</w:t>
            </w:r>
          </w:p>
        </w:tc>
        <w:tc>
          <w:tcPr>
            <w:tcW w:w="2055" w:type="dxa"/>
          </w:tcPr>
          <w:p w14:paraId="4DDD923C" w14:textId="77777777" w:rsidR="00F02105" w:rsidRPr="002B6A3F" w:rsidRDefault="00F02105">
            <w:pPr>
              <w:spacing w:line="240" w:lineRule="exact"/>
            </w:pPr>
            <w:r w:rsidRPr="002B6A3F">
              <w:t>Trident D-100-1420</w:t>
            </w:r>
          </w:p>
        </w:tc>
        <w:tc>
          <w:tcPr>
            <w:tcW w:w="2216" w:type="dxa"/>
          </w:tcPr>
          <w:p w14:paraId="483FEB3A" w14:textId="77777777" w:rsidR="00F02105" w:rsidRPr="002B6A3F" w:rsidRDefault="00F02105" w:rsidP="000218EE">
            <w:pPr>
              <w:spacing w:line="240" w:lineRule="exact"/>
            </w:pPr>
            <w:r w:rsidRPr="002B6A3F">
              <w:t>Trident W-100-1420</w:t>
            </w:r>
          </w:p>
        </w:tc>
        <w:tc>
          <w:tcPr>
            <w:tcW w:w="1865" w:type="dxa"/>
          </w:tcPr>
          <w:p w14:paraId="572FEB55" w14:textId="77777777" w:rsidR="00F02105" w:rsidRPr="002B6A3F" w:rsidRDefault="00F02105" w:rsidP="00C90ACA">
            <w:pPr>
              <w:spacing w:line="240" w:lineRule="exact"/>
            </w:pPr>
          </w:p>
        </w:tc>
      </w:tr>
      <w:tr w:rsidR="00F02105" w:rsidRPr="002B6A3F" w14:paraId="1349D428" w14:textId="77777777">
        <w:trPr>
          <w:jc w:val="center"/>
        </w:trPr>
        <w:tc>
          <w:tcPr>
            <w:tcW w:w="2079" w:type="dxa"/>
          </w:tcPr>
          <w:p w14:paraId="6B3515BC" w14:textId="77777777" w:rsidR="00F02105" w:rsidRPr="002B6A3F" w:rsidRDefault="00F02105">
            <w:pPr>
              <w:spacing w:line="240" w:lineRule="exact"/>
            </w:pPr>
          </w:p>
        </w:tc>
        <w:tc>
          <w:tcPr>
            <w:tcW w:w="1440" w:type="dxa"/>
          </w:tcPr>
          <w:p w14:paraId="6E8FC900" w14:textId="77777777" w:rsidR="00F02105" w:rsidRPr="002B6A3F" w:rsidRDefault="00F02105">
            <w:pPr>
              <w:spacing w:line="240" w:lineRule="exact"/>
            </w:pPr>
          </w:p>
        </w:tc>
        <w:tc>
          <w:tcPr>
            <w:tcW w:w="2055" w:type="dxa"/>
          </w:tcPr>
          <w:p w14:paraId="1D1F0102" w14:textId="77777777" w:rsidR="00F02105" w:rsidRPr="002B6A3F" w:rsidRDefault="00F02105">
            <w:pPr>
              <w:spacing w:line="240" w:lineRule="exact"/>
            </w:pPr>
          </w:p>
        </w:tc>
        <w:tc>
          <w:tcPr>
            <w:tcW w:w="2216" w:type="dxa"/>
          </w:tcPr>
          <w:p w14:paraId="497674E1" w14:textId="77777777" w:rsidR="00F02105" w:rsidRPr="002B6A3F" w:rsidRDefault="00F02105" w:rsidP="000218EE">
            <w:pPr>
              <w:spacing w:line="240" w:lineRule="exact"/>
            </w:pPr>
          </w:p>
        </w:tc>
        <w:tc>
          <w:tcPr>
            <w:tcW w:w="1865" w:type="dxa"/>
          </w:tcPr>
          <w:p w14:paraId="606EBCB2" w14:textId="77777777" w:rsidR="00F02105" w:rsidRPr="002B6A3F" w:rsidRDefault="00F02105" w:rsidP="00C90ACA">
            <w:pPr>
              <w:spacing w:line="240" w:lineRule="exact"/>
            </w:pPr>
          </w:p>
        </w:tc>
      </w:tr>
      <w:tr w:rsidR="00F02105" w:rsidRPr="002B6A3F" w14:paraId="45DEEA3E" w14:textId="77777777">
        <w:trPr>
          <w:jc w:val="center"/>
        </w:trPr>
        <w:tc>
          <w:tcPr>
            <w:tcW w:w="2079" w:type="dxa"/>
          </w:tcPr>
          <w:p w14:paraId="125CADB1" w14:textId="77777777" w:rsidR="00F02105" w:rsidRPr="002B6A3F" w:rsidRDefault="00F02105">
            <w:pPr>
              <w:spacing w:line="240" w:lineRule="exact"/>
            </w:pPr>
            <w:r w:rsidRPr="002B6A3F">
              <w:t>Brady*</w:t>
            </w:r>
          </w:p>
        </w:tc>
        <w:tc>
          <w:tcPr>
            <w:tcW w:w="1440" w:type="dxa"/>
          </w:tcPr>
          <w:p w14:paraId="08802AC2" w14:textId="77777777" w:rsidR="00F02105" w:rsidRPr="002B6A3F" w:rsidRDefault="00F02105">
            <w:pPr>
              <w:spacing w:line="240" w:lineRule="exact"/>
            </w:pPr>
            <w:r w:rsidRPr="002B6A3F">
              <w:t xml:space="preserve"> 7 x 10</w:t>
            </w:r>
          </w:p>
        </w:tc>
        <w:tc>
          <w:tcPr>
            <w:tcW w:w="2055" w:type="dxa"/>
          </w:tcPr>
          <w:p w14:paraId="37F50495" w14:textId="77777777" w:rsidR="00F02105" w:rsidRPr="002B6A3F" w:rsidRDefault="00F02105">
            <w:pPr>
              <w:spacing w:line="240" w:lineRule="exact"/>
            </w:pPr>
            <w:r w:rsidRPr="002B6A3F">
              <w:t>46133</w:t>
            </w:r>
          </w:p>
        </w:tc>
        <w:tc>
          <w:tcPr>
            <w:tcW w:w="2216" w:type="dxa"/>
          </w:tcPr>
          <w:p w14:paraId="4DBD9322" w14:textId="77777777" w:rsidR="00F02105" w:rsidRPr="002B6A3F" w:rsidRDefault="00F02105" w:rsidP="000218EE">
            <w:pPr>
              <w:spacing w:line="240" w:lineRule="exact"/>
            </w:pPr>
          </w:p>
        </w:tc>
        <w:tc>
          <w:tcPr>
            <w:tcW w:w="1865" w:type="dxa"/>
          </w:tcPr>
          <w:p w14:paraId="7CC2525E" w14:textId="77777777" w:rsidR="00F02105" w:rsidRPr="002B6A3F" w:rsidRDefault="00F02105" w:rsidP="00C90ACA">
            <w:pPr>
              <w:spacing w:line="240" w:lineRule="exact"/>
            </w:pPr>
            <w:r w:rsidRPr="002B6A3F">
              <w:t>46043</w:t>
            </w:r>
          </w:p>
        </w:tc>
      </w:tr>
      <w:tr w:rsidR="00F02105" w:rsidRPr="002B6A3F" w14:paraId="1ABB6868" w14:textId="77777777">
        <w:trPr>
          <w:jc w:val="center"/>
        </w:trPr>
        <w:tc>
          <w:tcPr>
            <w:tcW w:w="2079" w:type="dxa"/>
          </w:tcPr>
          <w:p w14:paraId="13CD1D60" w14:textId="77777777" w:rsidR="00F02105" w:rsidRPr="002B6A3F" w:rsidRDefault="00F02105">
            <w:pPr>
              <w:spacing w:line="240" w:lineRule="exact"/>
            </w:pPr>
          </w:p>
        </w:tc>
        <w:tc>
          <w:tcPr>
            <w:tcW w:w="1440" w:type="dxa"/>
          </w:tcPr>
          <w:p w14:paraId="3EEC9EFA" w14:textId="77777777" w:rsidR="00F02105" w:rsidRPr="002B6A3F" w:rsidRDefault="00F02105">
            <w:pPr>
              <w:spacing w:line="240" w:lineRule="exact"/>
            </w:pPr>
            <w:r w:rsidRPr="002B6A3F">
              <w:t>10 x 14</w:t>
            </w:r>
          </w:p>
        </w:tc>
        <w:tc>
          <w:tcPr>
            <w:tcW w:w="2055" w:type="dxa"/>
          </w:tcPr>
          <w:p w14:paraId="169BB204" w14:textId="77777777" w:rsidR="00F02105" w:rsidRPr="002B6A3F" w:rsidRDefault="00F02105">
            <w:pPr>
              <w:spacing w:line="240" w:lineRule="exact"/>
            </w:pPr>
            <w:r w:rsidRPr="002B6A3F">
              <w:t>46131</w:t>
            </w:r>
          </w:p>
        </w:tc>
        <w:tc>
          <w:tcPr>
            <w:tcW w:w="2216" w:type="dxa"/>
          </w:tcPr>
          <w:p w14:paraId="6E090B15" w14:textId="77777777" w:rsidR="00F02105" w:rsidRPr="002B6A3F" w:rsidRDefault="00F02105" w:rsidP="000218EE">
            <w:pPr>
              <w:spacing w:line="240" w:lineRule="exact"/>
            </w:pPr>
          </w:p>
        </w:tc>
        <w:tc>
          <w:tcPr>
            <w:tcW w:w="1865" w:type="dxa"/>
          </w:tcPr>
          <w:p w14:paraId="6BFB1757" w14:textId="77777777" w:rsidR="00F02105" w:rsidRPr="002B6A3F" w:rsidRDefault="00F02105" w:rsidP="00C90ACA">
            <w:pPr>
              <w:spacing w:line="240" w:lineRule="exact"/>
            </w:pPr>
            <w:r w:rsidRPr="002B6A3F">
              <w:t>46041</w:t>
            </w:r>
          </w:p>
        </w:tc>
      </w:tr>
      <w:tr w:rsidR="00F02105" w:rsidRPr="002B6A3F" w14:paraId="39DD5AC8" w14:textId="77777777">
        <w:trPr>
          <w:jc w:val="center"/>
        </w:trPr>
        <w:tc>
          <w:tcPr>
            <w:tcW w:w="2079" w:type="dxa"/>
          </w:tcPr>
          <w:p w14:paraId="22A124BE" w14:textId="77777777" w:rsidR="00F02105" w:rsidRPr="002B6A3F" w:rsidRDefault="00F02105">
            <w:pPr>
              <w:spacing w:line="240" w:lineRule="exact"/>
            </w:pPr>
          </w:p>
        </w:tc>
        <w:tc>
          <w:tcPr>
            <w:tcW w:w="1440" w:type="dxa"/>
          </w:tcPr>
          <w:p w14:paraId="1B0B4107" w14:textId="77777777" w:rsidR="00F02105" w:rsidRPr="002B6A3F" w:rsidRDefault="00F02105">
            <w:pPr>
              <w:spacing w:line="240" w:lineRule="exact"/>
            </w:pPr>
          </w:p>
        </w:tc>
        <w:tc>
          <w:tcPr>
            <w:tcW w:w="2055" w:type="dxa"/>
          </w:tcPr>
          <w:p w14:paraId="19CA5F45" w14:textId="77777777" w:rsidR="00F02105" w:rsidRPr="002B6A3F" w:rsidRDefault="00F02105">
            <w:pPr>
              <w:spacing w:line="240" w:lineRule="exact"/>
            </w:pPr>
          </w:p>
        </w:tc>
        <w:tc>
          <w:tcPr>
            <w:tcW w:w="2216" w:type="dxa"/>
          </w:tcPr>
          <w:p w14:paraId="03B5969D" w14:textId="77777777" w:rsidR="00F02105" w:rsidRPr="002B6A3F" w:rsidRDefault="00F02105" w:rsidP="000218EE">
            <w:pPr>
              <w:spacing w:line="240" w:lineRule="exact"/>
            </w:pPr>
          </w:p>
        </w:tc>
        <w:tc>
          <w:tcPr>
            <w:tcW w:w="1865" w:type="dxa"/>
          </w:tcPr>
          <w:p w14:paraId="685FAF84" w14:textId="77777777" w:rsidR="00F02105" w:rsidRPr="002B6A3F" w:rsidRDefault="00F02105" w:rsidP="00C90ACA">
            <w:pPr>
              <w:spacing w:line="240" w:lineRule="exact"/>
            </w:pPr>
          </w:p>
        </w:tc>
      </w:tr>
      <w:tr w:rsidR="00F02105" w:rsidRPr="002B6A3F" w14:paraId="00E1AE62" w14:textId="77777777">
        <w:trPr>
          <w:jc w:val="center"/>
        </w:trPr>
        <w:tc>
          <w:tcPr>
            <w:tcW w:w="2079" w:type="dxa"/>
          </w:tcPr>
          <w:p w14:paraId="7BF07FD9" w14:textId="77777777" w:rsidR="00F02105" w:rsidRPr="002B6A3F" w:rsidRDefault="00F02105">
            <w:pPr>
              <w:spacing w:line="240" w:lineRule="exact"/>
            </w:pPr>
            <w:r w:rsidRPr="002B6A3F">
              <w:t>Eastern Metal*</w:t>
            </w:r>
          </w:p>
        </w:tc>
        <w:tc>
          <w:tcPr>
            <w:tcW w:w="1440" w:type="dxa"/>
          </w:tcPr>
          <w:p w14:paraId="546595D3" w14:textId="77777777" w:rsidR="00F02105" w:rsidRPr="002B6A3F" w:rsidRDefault="00F02105">
            <w:pPr>
              <w:spacing w:line="240" w:lineRule="exact"/>
            </w:pPr>
            <w:r w:rsidRPr="002B6A3F">
              <w:t xml:space="preserve"> 7 x 10</w:t>
            </w:r>
          </w:p>
        </w:tc>
        <w:tc>
          <w:tcPr>
            <w:tcW w:w="2055" w:type="dxa"/>
          </w:tcPr>
          <w:p w14:paraId="5831B25E" w14:textId="77777777" w:rsidR="00F02105" w:rsidRPr="002B6A3F" w:rsidRDefault="00F02105">
            <w:pPr>
              <w:spacing w:line="240" w:lineRule="exact"/>
            </w:pPr>
            <w:r w:rsidRPr="002B6A3F">
              <w:t>REA 12-1-710</w:t>
            </w:r>
          </w:p>
        </w:tc>
        <w:tc>
          <w:tcPr>
            <w:tcW w:w="2216" w:type="dxa"/>
          </w:tcPr>
          <w:p w14:paraId="05949D83" w14:textId="77777777" w:rsidR="00F02105" w:rsidRPr="002B6A3F" w:rsidRDefault="00F02105" w:rsidP="000218EE">
            <w:pPr>
              <w:spacing w:line="240" w:lineRule="exact"/>
            </w:pPr>
          </w:p>
        </w:tc>
        <w:tc>
          <w:tcPr>
            <w:tcW w:w="1865" w:type="dxa"/>
          </w:tcPr>
          <w:p w14:paraId="316B6A81" w14:textId="77777777" w:rsidR="00F02105" w:rsidRPr="002B6A3F" w:rsidRDefault="00F02105" w:rsidP="00C90ACA">
            <w:pPr>
              <w:spacing w:line="240" w:lineRule="exact"/>
            </w:pPr>
            <w:r w:rsidRPr="002B6A3F">
              <w:t>REA 12-2-710</w:t>
            </w:r>
          </w:p>
        </w:tc>
      </w:tr>
      <w:tr w:rsidR="00F02105" w:rsidRPr="002B6A3F" w14:paraId="73588442" w14:textId="77777777">
        <w:trPr>
          <w:jc w:val="center"/>
        </w:trPr>
        <w:tc>
          <w:tcPr>
            <w:tcW w:w="2079" w:type="dxa"/>
          </w:tcPr>
          <w:p w14:paraId="6CEB9F12" w14:textId="77777777" w:rsidR="00F02105" w:rsidRPr="002B6A3F" w:rsidRDefault="00F02105">
            <w:pPr>
              <w:spacing w:line="240" w:lineRule="exact"/>
            </w:pPr>
          </w:p>
        </w:tc>
        <w:tc>
          <w:tcPr>
            <w:tcW w:w="1440" w:type="dxa"/>
          </w:tcPr>
          <w:p w14:paraId="26425B98" w14:textId="77777777" w:rsidR="00F02105" w:rsidRPr="002B6A3F" w:rsidRDefault="00F02105">
            <w:pPr>
              <w:spacing w:line="240" w:lineRule="exact"/>
            </w:pPr>
            <w:r w:rsidRPr="002B6A3F">
              <w:t>10 x 14</w:t>
            </w:r>
          </w:p>
        </w:tc>
        <w:tc>
          <w:tcPr>
            <w:tcW w:w="2055" w:type="dxa"/>
          </w:tcPr>
          <w:p w14:paraId="5AC0A45E" w14:textId="77777777" w:rsidR="00F02105" w:rsidRPr="002B6A3F" w:rsidRDefault="00F02105">
            <w:pPr>
              <w:spacing w:line="240" w:lineRule="exact"/>
            </w:pPr>
            <w:r w:rsidRPr="002B6A3F">
              <w:t>REA 12-1-1014</w:t>
            </w:r>
          </w:p>
        </w:tc>
        <w:tc>
          <w:tcPr>
            <w:tcW w:w="2216" w:type="dxa"/>
          </w:tcPr>
          <w:p w14:paraId="2B6E954C" w14:textId="77777777" w:rsidR="00F02105" w:rsidRPr="002B6A3F" w:rsidRDefault="00F02105" w:rsidP="000218EE">
            <w:pPr>
              <w:spacing w:line="240" w:lineRule="exact"/>
            </w:pPr>
          </w:p>
        </w:tc>
        <w:tc>
          <w:tcPr>
            <w:tcW w:w="1865" w:type="dxa"/>
          </w:tcPr>
          <w:p w14:paraId="4C6254B5" w14:textId="77777777" w:rsidR="00F02105" w:rsidRPr="002B6A3F" w:rsidRDefault="00F02105" w:rsidP="00C90ACA">
            <w:pPr>
              <w:spacing w:line="240" w:lineRule="exact"/>
            </w:pPr>
            <w:r w:rsidRPr="002B6A3F">
              <w:t>REA 12-2 1014</w:t>
            </w:r>
          </w:p>
        </w:tc>
      </w:tr>
      <w:tr w:rsidR="00F02105" w:rsidRPr="002B6A3F" w14:paraId="06528836" w14:textId="77777777">
        <w:trPr>
          <w:jc w:val="center"/>
        </w:trPr>
        <w:tc>
          <w:tcPr>
            <w:tcW w:w="2079" w:type="dxa"/>
          </w:tcPr>
          <w:p w14:paraId="25D6D662" w14:textId="77777777" w:rsidR="00F02105" w:rsidRPr="002B6A3F" w:rsidRDefault="00F02105">
            <w:pPr>
              <w:spacing w:line="240" w:lineRule="exact"/>
            </w:pPr>
          </w:p>
        </w:tc>
        <w:tc>
          <w:tcPr>
            <w:tcW w:w="1440" w:type="dxa"/>
          </w:tcPr>
          <w:p w14:paraId="3DEB3190" w14:textId="77777777" w:rsidR="00F02105" w:rsidRPr="002B6A3F" w:rsidRDefault="00F02105">
            <w:pPr>
              <w:spacing w:line="240" w:lineRule="exact"/>
            </w:pPr>
            <w:r w:rsidRPr="002B6A3F">
              <w:t>14 x 20</w:t>
            </w:r>
          </w:p>
        </w:tc>
        <w:tc>
          <w:tcPr>
            <w:tcW w:w="2055" w:type="dxa"/>
          </w:tcPr>
          <w:p w14:paraId="02D9317D" w14:textId="77777777" w:rsidR="00F02105" w:rsidRPr="002B6A3F" w:rsidRDefault="00F02105">
            <w:pPr>
              <w:spacing w:line="240" w:lineRule="exact"/>
            </w:pPr>
            <w:r w:rsidRPr="002B6A3F">
              <w:t>REA 12-1-1420</w:t>
            </w:r>
          </w:p>
        </w:tc>
        <w:tc>
          <w:tcPr>
            <w:tcW w:w="2216" w:type="dxa"/>
          </w:tcPr>
          <w:p w14:paraId="614C4985" w14:textId="77777777" w:rsidR="00F02105" w:rsidRPr="002B6A3F" w:rsidRDefault="00F02105" w:rsidP="000218EE">
            <w:pPr>
              <w:spacing w:line="240" w:lineRule="exact"/>
            </w:pPr>
          </w:p>
        </w:tc>
        <w:tc>
          <w:tcPr>
            <w:tcW w:w="1865" w:type="dxa"/>
          </w:tcPr>
          <w:p w14:paraId="46AD6D9A" w14:textId="77777777" w:rsidR="00F02105" w:rsidRPr="002B6A3F" w:rsidRDefault="00F02105" w:rsidP="00C90ACA">
            <w:pPr>
              <w:spacing w:line="240" w:lineRule="exact"/>
            </w:pPr>
            <w:r w:rsidRPr="002B6A3F">
              <w:t>REA 12-2-1420</w:t>
            </w:r>
          </w:p>
        </w:tc>
      </w:tr>
      <w:tr w:rsidR="00F02105" w:rsidRPr="002B6A3F" w14:paraId="2C5CC4D0" w14:textId="77777777">
        <w:trPr>
          <w:jc w:val="center"/>
        </w:trPr>
        <w:tc>
          <w:tcPr>
            <w:tcW w:w="2079" w:type="dxa"/>
          </w:tcPr>
          <w:p w14:paraId="27403C3C" w14:textId="77777777" w:rsidR="00F02105" w:rsidRPr="002B6A3F" w:rsidRDefault="00F02105">
            <w:pPr>
              <w:spacing w:line="240" w:lineRule="exact"/>
            </w:pPr>
          </w:p>
        </w:tc>
        <w:tc>
          <w:tcPr>
            <w:tcW w:w="1440" w:type="dxa"/>
          </w:tcPr>
          <w:p w14:paraId="6653A19C" w14:textId="77777777" w:rsidR="00F02105" w:rsidRPr="002B6A3F" w:rsidRDefault="00F02105">
            <w:pPr>
              <w:spacing w:line="240" w:lineRule="exact"/>
            </w:pPr>
            <w:r w:rsidRPr="002B6A3F">
              <w:t>20 x 28</w:t>
            </w:r>
          </w:p>
        </w:tc>
        <w:tc>
          <w:tcPr>
            <w:tcW w:w="2055" w:type="dxa"/>
          </w:tcPr>
          <w:p w14:paraId="316BD961" w14:textId="77777777" w:rsidR="00F02105" w:rsidRPr="002B6A3F" w:rsidRDefault="00F02105">
            <w:pPr>
              <w:spacing w:line="240" w:lineRule="exact"/>
            </w:pPr>
            <w:r w:rsidRPr="002B6A3F">
              <w:t>REA 12-1-2028</w:t>
            </w:r>
          </w:p>
        </w:tc>
        <w:tc>
          <w:tcPr>
            <w:tcW w:w="2216" w:type="dxa"/>
          </w:tcPr>
          <w:p w14:paraId="117F33CF" w14:textId="77777777" w:rsidR="00F02105" w:rsidRPr="002B6A3F" w:rsidRDefault="00F02105" w:rsidP="000218EE">
            <w:pPr>
              <w:spacing w:line="240" w:lineRule="exact"/>
            </w:pPr>
          </w:p>
        </w:tc>
        <w:tc>
          <w:tcPr>
            <w:tcW w:w="1865" w:type="dxa"/>
          </w:tcPr>
          <w:p w14:paraId="57F3504F" w14:textId="77777777" w:rsidR="00F02105" w:rsidRPr="002B6A3F" w:rsidRDefault="00F02105" w:rsidP="00C90ACA">
            <w:pPr>
              <w:spacing w:line="240" w:lineRule="exact"/>
            </w:pPr>
            <w:r w:rsidRPr="002B6A3F">
              <w:t>REA 12-2-2028</w:t>
            </w:r>
          </w:p>
        </w:tc>
      </w:tr>
      <w:tr w:rsidR="00F02105" w:rsidRPr="002B6A3F" w14:paraId="4B3B5EEE" w14:textId="77777777">
        <w:trPr>
          <w:jc w:val="center"/>
        </w:trPr>
        <w:tc>
          <w:tcPr>
            <w:tcW w:w="2079" w:type="dxa"/>
          </w:tcPr>
          <w:p w14:paraId="7DF7186E" w14:textId="77777777" w:rsidR="00F02105" w:rsidRPr="002B6A3F" w:rsidRDefault="00F02105">
            <w:pPr>
              <w:spacing w:line="240" w:lineRule="exact"/>
            </w:pPr>
          </w:p>
        </w:tc>
        <w:tc>
          <w:tcPr>
            <w:tcW w:w="1440" w:type="dxa"/>
          </w:tcPr>
          <w:p w14:paraId="0B712EFF" w14:textId="77777777" w:rsidR="00F02105" w:rsidRPr="002B6A3F" w:rsidRDefault="00F02105">
            <w:pPr>
              <w:spacing w:line="240" w:lineRule="exact"/>
            </w:pPr>
          </w:p>
        </w:tc>
        <w:tc>
          <w:tcPr>
            <w:tcW w:w="2055" w:type="dxa"/>
          </w:tcPr>
          <w:p w14:paraId="1024AA02" w14:textId="77777777" w:rsidR="00F02105" w:rsidRPr="002B6A3F" w:rsidRDefault="00F02105">
            <w:pPr>
              <w:spacing w:line="240" w:lineRule="exact"/>
            </w:pPr>
          </w:p>
        </w:tc>
        <w:tc>
          <w:tcPr>
            <w:tcW w:w="2216" w:type="dxa"/>
          </w:tcPr>
          <w:p w14:paraId="699AB922" w14:textId="77777777" w:rsidR="00F02105" w:rsidRPr="002B6A3F" w:rsidRDefault="00F02105" w:rsidP="000218EE">
            <w:pPr>
              <w:spacing w:line="240" w:lineRule="exact"/>
            </w:pPr>
          </w:p>
        </w:tc>
        <w:tc>
          <w:tcPr>
            <w:tcW w:w="1865" w:type="dxa"/>
          </w:tcPr>
          <w:p w14:paraId="6FBD4635" w14:textId="77777777" w:rsidR="00F02105" w:rsidRPr="002B6A3F" w:rsidRDefault="00F02105" w:rsidP="00C90ACA">
            <w:pPr>
              <w:spacing w:line="240" w:lineRule="exact"/>
            </w:pPr>
          </w:p>
        </w:tc>
      </w:tr>
      <w:tr w:rsidR="00F02105" w:rsidRPr="002B6A3F" w14:paraId="38662997" w14:textId="77777777">
        <w:trPr>
          <w:jc w:val="center"/>
        </w:trPr>
        <w:tc>
          <w:tcPr>
            <w:tcW w:w="2079" w:type="dxa"/>
          </w:tcPr>
          <w:p w14:paraId="3FB5BE15" w14:textId="77777777" w:rsidR="00F02105" w:rsidRPr="002B6A3F" w:rsidRDefault="00F02105">
            <w:pPr>
              <w:spacing w:line="240" w:lineRule="exact"/>
            </w:pPr>
            <w:r w:rsidRPr="002B6A3F">
              <w:t>Electromark*</w:t>
            </w:r>
          </w:p>
        </w:tc>
        <w:tc>
          <w:tcPr>
            <w:tcW w:w="1440" w:type="dxa"/>
          </w:tcPr>
          <w:p w14:paraId="3A49FB81" w14:textId="77777777" w:rsidR="00F02105" w:rsidRPr="002B6A3F" w:rsidRDefault="00F02105">
            <w:pPr>
              <w:spacing w:line="240" w:lineRule="exact"/>
            </w:pPr>
            <w:r w:rsidRPr="002B6A3F">
              <w:t xml:space="preserve"> 7 x 10</w:t>
            </w:r>
          </w:p>
        </w:tc>
        <w:tc>
          <w:tcPr>
            <w:tcW w:w="2055" w:type="dxa"/>
          </w:tcPr>
          <w:p w14:paraId="43424F77" w14:textId="77777777" w:rsidR="00F02105" w:rsidRPr="002B6A3F" w:rsidRDefault="00F02105">
            <w:pPr>
              <w:spacing w:line="240" w:lineRule="exact"/>
            </w:pPr>
            <w:r w:rsidRPr="002B6A3F">
              <w:t>REA-1-7x10-SV</w:t>
            </w:r>
          </w:p>
        </w:tc>
        <w:tc>
          <w:tcPr>
            <w:tcW w:w="2216" w:type="dxa"/>
          </w:tcPr>
          <w:p w14:paraId="61EF6CA2" w14:textId="77777777" w:rsidR="00F02105" w:rsidRPr="002B6A3F" w:rsidRDefault="00F02105" w:rsidP="000218EE">
            <w:pPr>
              <w:spacing w:line="240" w:lineRule="exact"/>
            </w:pPr>
          </w:p>
        </w:tc>
        <w:tc>
          <w:tcPr>
            <w:tcW w:w="1865" w:type="dxa"/>
          </w:tcPr>
          <w:p w14:paraId="39276BFA" w14:textId="77777777" w:rsidR="00F02105" w:rsidRPr="002B6A3F" w:rsidRDefault="00F02105" w:rsidP="00C90ACA">
            <w:pPr>
              <w:spacing w:line="240" w:lineRule="exact"/>
            </w:pPr>
            <w:r w:rsidRPr="002B6A3F">
              <w:t>REA-2-7x10-SV</w:t>
            </w:r>
          </w:p>
        </w:tc>
      </w:tr>
      <w:tr w:rsidR="00F02105" w:rsidRPr="002B6A3F" w14:paraId="31C8F2FB" w14:textId="77777777">
        <w:trPr>
          <w:jc w:val="center"/>
        </w:trPr>
        <w:tc>
          <w:tcPr>
            <w:tcW w:w="2079" w:type="dxa"/>
          </w:tcPr>
          <w:p w14:paraId="4256628B" w14:textId="77777777" w:rsidR="00F02105" w:rsidRPr="002B6A3F" w:rsidRDefault="00F02105">
            <w:pPr>
              <w:spacing w:line="240" w:lineRule="exact"/>
            </w:pPr>
          </w:p>
        </w:tc>
        <w:tc>
          <w:tcPr>
            <w:tcW w:w="1440" w:type="dxa"/>
          </w:tcPr>
          <w:p w14:paraId="070F3C6D" w14:textId="77777777" w:rsidR="00F02105" w:rsidRPr="002B6A3F" w:rsidRDefault="00F02105">
            <w:pPr>
              <w:spacing w:line="240" w:lineRule="exact"/>
            </w:pPr>
            <w:r w:rsidRPr="002B6A3F">
              <w:t xml:space="preserve"> 7 x 10</w:t>
            </w:r>
          </w:p>
        </w:tc>
        <w:tc>
          <w:tcPr>
            <w:tcW w:w="2055" w:type="dxa"/>
          </w:tcPr>
          <w:p w14:paraId="6E8DD179" w14:textId="77777777" w:rsidR="00F02105" w:rsidRPr="002B6A3F" w:rsidRDefault="00F02105">
            <w:pPr>
              <w:spacing w:line="240" w:lineRule="exact"/>
            </w:pPr>
            <w:r w:rsidRPr="002B6A3F">
              <w:t>REA-1-7x10-AC</w:t>
            </w:r>
          </w:p>
        </w:tc>
        <w:tc>
          <w:tcPr>
            <w:tcW w:w="2216" w:type="dxa"/>
          </w:tcPr>
          <w:p w14:paraId="51AA11C8" w14:textId="77777777" w:rsidR="00F02105" w:rsidRPr="002B6A3F" w:rsidRDefault="00F02105" w:rsidP="000218EE">
            <w:pPr>
              <w:spacing w:line="240" w:lineRule="exact"/>
            </w:pPr>
          </w:p>
        </w:tc>
        <w:tc>
          <w:tcPr>
            <w:tcW w:w="1865" w:type="dxa"/>
          </w:tcPr>
          <w:p w14:paraId="04790532" w14:textId="77777777" w:rsidR="00F02105" w:rsidRPr="002B6A3F" w:rsidRDefault="00F02105" w:rsidP="00C90ACA">
            <w:pPr>
              <w:spacing w:line="240" w:lineRule="exact"/>
            </w:pPr>
            <w:r w:rsidRPr="002B6A3F">
              <w:t>REA-2-7x10-AC</w:t>
            </w:r>
          </w:p>
        </w:tc>
      </w:tr>
      <w:tr w:rsidR="00F02105" w:rsidRPr="002B6A3F" w14:paraId="5C2313DE" w14:textId="77777777">
        <w:trPr>
          <w:jc w:val="center"/>
        </w:trPr>
        <w:tc>
          <w:tcPr>
            <w:tcW w:w="2079" w:type="dxa"/>
          </w:tcPr>
          <w:p w14:paraId="051E5A48" w14:textId="77777777" w:rsidR="00F02105" w:rsidRPr="002B6A3F" w:rsidRDefault="00F02105">
            <w:pPr>
              <w:spacing w:line="240" w:lineRule="exact"/>
            </w:pPr>
          </w:p>
        </w:tc>
        <w:tc>
          <w:tcPr>
            <w:tcW w:w="1440" w:type="dxa"/>
          </w:tcPr>
          <w:p w14:paraId="787A407D" w14:textId="77777777" w:rsidR="00F02105" w:rsidRPr="002B6A3F" w:rsidRDefault="00F02105">
            <w:pPr>
              <w:spacing w:line="240" w:lineRule="exact"/>
            </w:pPr>
            <w:r w:rsidRPr="002B6A3F">
              <w:t>10 x 14</w:t>
            </w:r>
          </w:p>
        </w:tc>
        <w:tc>
          <w:tcPr>
            <w:tcW w:w="2055" w:type="dxa"/>
          </w:tcPr>
          <w:p w14:paraId="0508EE6E" w14:textId="77777777" w:rsidR="00F02105" w:rsidRPr="002B6A3F" w:rsidRDefault="00F02105">
            <w:pPr>
              <w:spacing w:line="240" w:lineRule="exact"/>
            </w:pPr>
            <w:r w:rsidRPr="002B6A3F">
              <w:t>REA-1-10x14-SV</w:t>
            </w:r>
          </w:p>
        </w:tc>
        <w:tc>
          <w:tcPr>
            <w:tcW w:w="2216" w:type="dxa"/>
          </w:tcPr>
          <w:p w14:paraId="42AF9E8B" w14:textId="77777777" w:rsidR="00F02105" w:rsidRPr="002B6A3F" w:rsidRDefault="00F02105" w:rsidP="000218EE">
            <w:pPr>
              <w:spacing w:line="240" w:lineRule="exact"/>
            </w:pPr>
          </w:p>
        </w:tc>
        <w:tc>
          <w:tcPr>
            <w:tcW w:w="1865" w:type="dxa"/>
          </w:tcPr>
          <w:p w14:paraId="66621741" w14:textId="77777777" w:rsidR="00F02105" w:rsidRPr="002B6A3F" w:rsidRDefault="00F02105" w:rsidP="00C90ACA">
            <w:pPr>
              <w:spacing w:line="240" w:lineRule="exact"/>
            </w:pPr>
            <w:r w:rsidRPr="002B6A3F">
              <w:t>REA-2-10x14-SV</w:t>
            </w:r>
          </w:p>
        </w:tc>
      </w:tr>
      <w:tr w:rsidR="00F02105" w:rsidRPr="002B6A3F" w14:paraId="64A89A55" w14:textId="77777777">
        <w:trPr>
          <w:jc w:val="center"/>
        </w:trPr>
        <w:tc>
          <w:tcPr>
            <w:tcW w:w="2079" w:type="dxa"/>
          </w:tcPr>
          <w:p w14:paraId="48BE2422" w14:textId="77777777" w:rsidR="00F02105" w:rsidRPr="002B6A3F" w:rsidRDefault="00F02105">
            <w:pPr>
              <w:spacing w:line="240" w:lineRule="exact"/>
            </w:pPr>
          </w:p>
        </w:tc>
        <w:tc>
          <w:tcPr>
            <w:tcW w:w="1440" w:type="dxa"/>
          </w:tcPr>
          <w:p w14:paraId="417D0930" w14:textId="77777777" w:rsidR="00F02105" w:rsidRPr="002B6A3F" w:rsidRDefault="00F02105">
            <w:pPr>
              <w:spacing w:line="240" w:lineRule="exact"/>
            </w:pPr>
            <w:r w:rsidRPr="002B6A3F">
              <w:t>10 x 14</w:t>
            </w:r>
          </w:p>
        </w:tc>
        <w:tc>
          <w:tcPr>
            <w:tcW w:w="2055" w:type="dxa"/>
          </w:tcPr>
          <w:p w14:paraId="74D6524C" w14:textId="77777777" w:rsidR="00F02105" w:rsidRPr="002B6A3F" w:rsidRDefault="00F02105">
            <w:pPr>
              <w:spacing w:line="240" w:lineRule="exact"/>
            </w:pPr>
            <w:r w:rsidRPr="002B6A3F">
              <w:t>REA-1-10x14-AC</w:t>
            </w:r>
          </w:p>
        </w:tc>
        <w:tc>
          <w:tcPr>
            <w:tcW w:w="2216" w:type="dxa"/>
          </w:tcPr>
          <w:p w14:paraId="5D2021F9" w14:textId="77777777" w:rsidR="00F02105" w:rsidRPr="002B6A3F" w:rsidRDefault="00F02105" w:rsidP="000218EE">
            <w:pPr>
              <w:spacing w:line="240" w:lineRule="exact"/>
            </w:pPr>
          </w:p>
        </w:tc>
        <w:tc>
          <w:tcPr>
            <w:tcW w:w="1865" w:type="dxa"/>
          </w:tcPr>
          <w:p w14:paraId="34C42ABE" w14:textId="77777777" w:rsidR="00F02105" w:rsidRPr="002B6A3F" w:rsidRDefault="00F02105" w:rsidP="00C90ACA">
            <w:pPr>
              <w:spacing w:line="240" w:lineRule="exact"/>
            </w:pPr>
            <w:r w:rsidRPr="002B6A3F">
              <w:t>REA-2-10x14-AC</w:t>
            </w:r>
          </w:p>
        </w:tc>
      </w:tr>
      <w:tr w:rsidR="00F02105" w:rsidRPr="002B6A3F" w14:paraId="04F8F892" w14:textId="77777777">
        <w:trPr>
          <w:jc w:val="center"/>
        </w:trPr>
        <w:tc>
          <w:tcPr>
            <w:tcW w:w="2079" w:type="dxa"/>
          </w:tcPr>
          <w:p w14:paraId="33358A84" w14:textId="77777777" w:rsidR="00F02105" w:rsidRPr="002B6A3F" w:rsidRDefault="00F02105">
            <w:pPr>
              <w:spacing w:line="240" w:lineRule="exact"/>
            </w:pPr>
          </w:p>
        </w:tc>
        <w:tc>
          <w:tcPr>
            <w:tcW w:w="1440" w:type="dxa"/>
          </w:tcPr>
          <w:p w14:paraId="280FC96A" w14:textId="77777777" w:rsidR="00F02105" w:rsidRPr="002B6A3F" w:rsidRDefault="00F02105">
            <w:pPr>
              <w:spacing w:line="240" w:lineRule="exact"/>
            </w:pPr>
            <w:r w:rsidRPr="002B6A3F">
              <w:t>14 x 20</w:t>
            </w:r>
          </w:p>
        </w:tc>
        <w:tc>
          <w:tcPr>
            <w:tcW w:w="2055" w:type="dxa"/>
          </w:tcPr>
          <w:p w14:paraId="00AEAAB9" w14:textId="77777777" w:rsidR="00F02105" w:rsidRPr="002B6A3F" w:rsidRDefault="00F02105">
            <w:pPr>
              <w:spacing w:line="240" w:lineRule="exact"/>
            </w:pPr>
            <w:r w:rsidRPr="002B6A3F">
              <w:t>REA-1-14x20-SV</w:t>
            </w:r>
          </w:p>
        </w:tc>
        <w:tc>
          <w:tcPr>
            <w:tcW w:w="2216" w:type="dxa"/>
          </w:tcPr>
          <w:p w14:paraId="47D82C0F" w14:textId="77777777" w:rsidR="00F02105" w:rsidRPr="002B6A3F" w:rsidRDefault="00F02105" w:rsidP="000218EE">
            <w:pPr>
              <w:spacing w:line="240" w:lineRule="exact"/>
            </w:pPr>
          </w:p>
        </w:tc>
        <w:tc>
          <w:tcPr>
            <w:tcW w:w="1865" w:type="dxa"/>
          </w:tcPr>
          <w:p w14:paraId="4B1F25C6" w14:textId="77777777" w:rsidR="00F02105" w:rsidRPr="002B6A3F" w:rsidRDefault="00F02105" w:rsidP="00C90ACA">
            <w:pPr>
              <w:spacing w:line="240" w:lineRule="exact"/>
            </w:pPr>
            <w:r w:rsidRPr="002B6A3F">
              <w:t>REA-2-14x20-SV</w:t>
            </w:r>
          </w:p>
        </w:tc>
      </w:tr>
      <w:tr w:rsidR="00F02105" w:rsidRPr="002B6A3F" w14:paraId="2AEE3531" w14:textId="77777777">
        <w:trPr>
          <w:jc w:val="center"/>
        </w:trPr>
        <w:tc>
          <w:tcPr>
            <w:tcW w:w="2079" w:type="dxa"/>
          </w:tcPr>
          <w:p w14:paraId="5E64B222" w14:textId="77777777" w:rsidR="00F02105" w:rsidRPr="002B6A3F" w:rsidRDefault="00F02105">
            <w:pPr>
              <w:spacing w:line="240" w:lineRule="exact"/>
            </w:pPr>
          </w:p>
        </w:tc>
        <w:tc>
          <w:tcPr>
            <w:tcW w:w="1440" w:type="dxa"/>
          </w:tcPr>
          <w:p w14:paraId="5812ABED" w14:textId="77777777" w:rsidR="00F02105" w:rsidRPr="002B6A3F" w:rsidRDefault="00F02105">
            <w:pPr>
              <w:spacing w:line="240" w:lineRule="exact"/>
            </w:pPr>
            <w:r w:rsidRPr="002B6A3F">
              <w:t>14 x 20</w:t>
            </w:r>
          </w:p>
        </w:tc>
        <w:tc>
          <w:tcPr>
            <w:tcW w:w="2055" w:type="dxa"/>
          </w:tcPr>
          <w:p w14:paraId="5F5A7A50" w14:textId="77777777" w:rsidR="00F02105" w:rsidRPr="002B6A3F" w:rsidRDefault="00F02105">
            <w:pPr>
              <w:spacing w:line="240" w:lineRule="exact"/>
            </w:pPr>
            <w:r w:rsidRPr="002B6A3F">
              <w:t>REA-1-14x20-AC</w:t>
            </w:r>
          </w:p>
        </w:tc>
        <w:tc>
          <w:tcPr>
            <w:tcW w:w="2216" w:type="dxa"/>
          </w:tcPr>
          <w:p w14:paraId="2D133963" w14:textId="77777777" w:rsidR="00F02105" w:rsidRPr="002B6A3F" w:rsidRDefault="00F02105" w:rsidP="000218EE">
            <w:pPr>
              <w:spacing w:line="240" w:lineRule="exact"/>
            </w:pPr>
          </w:p>
        </w:tc>
        <w:tc>
          <w:tcPr>
            <w:tcW w:w="1865" w:type="dxa"/>
          </w:tcPr>
          <w:p w14:paraId="558D5B23" w14:textId="77777777" w:rsidR="00F02105" w:rsidRPr="002B6A3F" w:rsidRDefault="00F02105" w:rsidP="00C90ACA">
            <w:pPr>
              <w:spacing w:line="240" w:lineRule="exact"/>
            </w:pPr>
            <w:r w:rsidRPr="002B6A3F">
              <w:t>REA-2-14x20-AC</w:t>
            </w:r>
          </w:p>
        </w:tc>
      </w:tr>
      <w:tr w:rsidR="00F02105" w:rsidRPr="002B6A3F" w14:paraId="12BEE13A" w14:textId="77777777">
        <w:trPr>
          <w:jc w:val="center"/>
        </w:trPr>
        <w:tc>
          <w:tcPr>
            <w:tcW w:w="2079" w:type="dxa"/>
          </w:tcPr>
          <w:p w14:paraId="0F7B6CB9" w14:textId="77777777" w:rsidR="00F02105" w:rsidRPr="002B6A3F" w:rsidRDefault="00F02105">
            <w:pPr>
              <w:spacing w:line="240" w:lineRule="exact"/>
            </w:pPr>
          </w:p>
        </w:tc>
        <w:tc>
          <w:tcPr>
            <w:tcW w:w="1440" w:type="dxa"/>
          </w:tcPr>
          <w:p w14:paraId="0D06B978" w14:textId="77777777" w:rsidR="00F02105" w:rsidRPr="002B6A3F" w:rsidRDefault="00F02105">
            <w:pPr>
              <w:spacing w:line="240" w:lineRule="exact"/>
            </w:pPr>
            <w:r w:rsidRPr="002B6A3F">
              <w:t>20 x 28</w:t>
            </w:r>
          </w:p>
        </w:tc>
        <w:tc>
          <w:tcPr>
            <w:tcW w:w="2055" w:type="dxa"/>
          </w:tcPr>
          <w:p w14:paraId="5605F647" w14:textId="77777777" w:rsidR="00F02105" w:rsidRPr="002B6A3F" w:rsidRDefault="00F02105">
            <w:pPr>
              <w:spacing w:line="240" w:lineRule="exact"/>
            </w:pPr>
            <w:r w:rsidRPr="002B6A3F">
              <w:t>REA-1-20x28-SV</w:t>
            </w:r>
          </w:p>
        </w:tc>
        <w:tc>
          <w:tcPr>
            <w:tcW w:w="2216" w:type="dxa"/>
          </w:tcPr>
          <w:p w14:paraId="3DC5D8C9" w14:textId="77777777" w:rsidR="00F02105" w:rsidRPr="002B6A3F" w:rsidRDefault="00F02105" w:rsidP="000218EE">
            <w:pPr>
              <w:spacing w:line="240" w:lineRule="exact"/>
            </w:pPr>
          </w:p>
        </w:tc>
        <w:tc>
          <w:tcPr>
            <w:tcW w:w="1865" w:type="dxa"/>
          </w:tcPr>
          <w:p w14:paraId="6A1A6C6F" w14:textId="77777777" w:rsidR="00F02105" w:rsidRPr="002B6A3F" w:rsidRDefault="00F02105" w:rsidP="00C90ACA">
            <w:pPr>
              <w:spacing w:line="240" w:lineRule="exact"/>
            </w:pPr>
            <w:r w:rsidRPr="002B6A3F">
              <w:t>REA-2-20x28-SV</w:t>
            </w:r>
          </w:p>
        </w:tc>
      </w:tr>
      <w:tr w:rsidR="00F02105" w:rsidRPr="002B6A3F" w14:paraId="145278FE" w14:textId="77777777">
        <w:trPr>
          <w:jc w:val="center"/>
        </w:trPr>
        <w:tc>
          <w:tcPr>
            <w:tcW w:w="2079" w:type="dxa"/>
          </w:tcPr>
          <w:p w14:paraId="3FD32E0F" w14:textId="77777777" w:rsidR="00F02105" w:rsidRPr="002B6A3F" w:rsidRDefault="00F02105">
            <w:pPr>
              <w:spacing w:line="240" w:lineRule="exact"/>
            </w:pPr>
          </w:p>
        </w:tc>
        <w:tc>
          <w:tcPr>
            <w:tcW w:w="1440" w:type="dxa"/>
          </w:tcPr>
          <w:p w14:paraId="239AD3F0" w14:textId="77777777" w:rsidR="00F02105" w:rsidRPr="002B6A3F" w:rsidRDefault="00F02105">
            <w:pPr>
              <w:spacing w:line="240" w:lineRule="exact"/>
            </w:pPr>
            <w:r w:rsidRPr="002B6A3F">
              <w:t>20 x 28</w:t>
            </w:r>
          </w:p>
        </w:tc>
        <w:tc>
          <w:tcPr>
            <w:tcW w:w="2055" w:type="dxa"/>
          </w:tcPr>
          <w:p w14:paraId="05C1538A" w14:textId="77777777" w:rsidR="00F02105" w:rsidRPr="002B6A3F" w:rsidRDefault="00F02105">
            <w:pPr>
              <w:spacing w:line="240" w:lineRule="exact"/>
            </w:pPr>
            <w:r w:rsidRPr="002B6A3F">
              <w:t>REA-1-20x28-AC</w:t>
            </w:r>
          </w:p>
        </w:tc>
        <w:tc>
          <w:tcPr>
            <w:tcW w:w="2216" w:type="dxa"/>
          </w:tcPr>
          <w:p w14:paraId="64AE9532" w14:textId="77777777" w:rsidR="00F02105" w:rsidRPr="002B6A3F" w:rsidRDefault="00F02105" w:rsidP="000218EE">
            <w:pPr>
              <w:spacing w:line="240" w:lineRule="exact"/>
            </w:pPr>
          </w:p>
        </w:tc>
        <w:tc>
          <w:tcPr>
            <w:tcW w:w="1865" w:type="dxa"/>
          </w:tcPr>
          <w:p w14:paraId="189E849F" w14:textId="77777777" w:rsidR="00F02105" w:rsidRPr="002B6A3F" w:rsidRDefault="00F02105" w:rsidP="00C90ACA">
            <w:pPr>
              <w:spacing w:line="240" w:lineRule="exact"/>
            </w:pPr>
            <w:r w:rsidRPr="002B6A3F">
              <w:t>REA-2-20x28-AC</w:t>
            </w:r>
          </w:p>
        </w:tc>
      </w:tr>
      <w:tr w:rsidR="00F02105" w:rsidRPr="002B6A3F" w14:paraId="62451C91" w14:textId="77777777">
        <w:trPr>
          <w:jc w:val="center"/>
        </w:trPr>
        <w:tc>
          <w:tcPr>
            <w:tcW w:w="2079" w:type="dxa"/>
          </w:tcPr>
          <w:p w14:paraId="3AF868B6" w14:textId="77777777" w:rsidR="00F02105" w:rsidRPr="002B6A3F" w:rsidRDefault="00F02105">
            <w:pPr>
              <w:spacing w:line="240" w:lineRule="exact"/>
            </w:pPr>
          </w:p>
        </w:tc>
        <w:tc>
          <w:tcPr>
            <w:tcW w:w="1440" w:type="dxa"/>
          </w:tcPr>
          <w:p w14:paraId="66D5F00C" w14:textId="77777777" w:rsidR="00F02105" w:rsidRPr="002B6A3F" w:rsidRDefault="00F02105">
            <w:pPr>
              <w:spacing w:line="240" w:lineRule="exact"/>
            </w:pPr>
          </w:p>
        </w:tc>
        <w:tc>
          <w:tcPr>
            <w:tcW w:w="2055" w:type="dxa"/>
          </w:tcPr>
          <w:p w14:paraId="3866E5B6" w14:textId="77777777" w:rsidR="00F02105" w:rsidRPr="002B6A3F" w:rsidRDefault="00F02105">
            <w:pPr>
              <w:spacing w:line="240" w:lineRule="exact"/>
            </w:pPr>
          </w:p>
        </w:tc>
        <w:tc>
          <w:tcPr>
            <w:tcW w:w="2216" w:type="dxa"/>
          </w:tcPr>
          <w:p w14:paraId="5E87396D" w14:textId="77777777" w:rsidR="00F02105" w:rsidRPr="002B6A3F" w:rsidRDefault="00F02105" w:rsidP="000218EE">
            <w:pPr>
              <w:spacing w:line="240" w:lineRule="exact"/>
            </w:pPr>
          </w:p>
        </w:tc>
        <w:tc>
          <w:tcPr>
            <w:tcW w:w="1865" w:type="dxa"/>
          </w:tcPr>
          <w:p w14:paraId="04B3014A" w14:textId="77777777" w:rsidR="00F02105" w:rsidRPr="002B6A3F" w:rsidRDefault="00F02105" w:rsidP="00C90ACA">
            <w:pPr>
              <w:spacing w:line="240" w:lineRule="exact"/>
            </w:pPr>
          </w:p>
        </w:tc>
      </w:tr>
      <w:tr w:rsidR="00F02105" w:rsidRPr="002B6A3F" w14:paraId="7BAE89FC" w14:textId="77777777">
        <w:trPr>
          <w:jc w:val="center"/>
        </w:trPr>
        <w:tc>
          <w:tcPr>
            <w:tcW w:w="2079" w:type="dxa"/>
          </w:tcPr>
          <w:p w14:paraId="1065D8B8" w14:textId="77777777" w:rsidR="00F02105" w:rsidRPr="002B6A3F" w:rsidRDefault="00F02105">
            <w:pPr>
              <w:spacing w:line="240" w:lineRule="exact"/>
            </w:pPr>
            <w:r w:rsidRPr="002B6A3F">
              <w:t>Lem</w:t>
            </w:r>
          </w:p>
        </w:tc>
        <w:tc>
          <w:tcPr>
            <w:tcW w:w="1440" w:type="dxa"/>
          </w:tcPr>
          <w:p w14:paraId="2E37CFDB" w14:textId="77777777" w:rsidR="00F02105" w:rsidRPr="002B6A3F" w:rsidRDefault="00F02105">
            <w:pPr>
              <w:spacing w:line="240" w:lineRule="exact"/>
            </w:pPr>
            <w:r w:rsidRPr="002B6A3F">
              <w:t xml:space="preserve"> 7 x 10</w:t>
            </w:r>
          </w:p>
        </w:tc>
        <w:tc>
          <w:tcPr>
            <w:tcW w:w="2055" w:type="dxa"/>
          </w:tcPr>
          <w:p w14:paraId="2E2DC333" w14:textId="77777777" w:rsidR="00F02105" w:rsidRPr="002B6A3F" w:rsidRDefault="00F02105">
            <w:pPr>
              <w:spacing w:line="240" w:lineRule="exact"/>
            </w:pPr>
            <w:r w:rsidRPr="002B6A3F">
              <w:t>LSS-1400</w:t>
            </w:r>
          </w:p>
        </w:tc>
        <w:tc>
          <w:tcPr>
            <w:tcW w:w="2216" w:type="dxa"/>
          </w:tcPr>
          <w:p w14:paraId="2CA64FAC" w14:textId="77777777" w:rsidR="00F02105" w:rsidRPr="002B6A3F" w:rsidRDefault="00F02105" w:rsidP="000218EE">
            <w:pPr>
              <w:spacing w:line="240" w:lineRule="exact"/>
            </w:pPr>
          </w:p>
        </w:tc>
        <w:tc>
          <w:tcPr>
            <w:tcW w:w="1865" w:type="dxa"/>
          </w:tcPr>
          <w:p w14:paraId="034B52A7" w14:textId="77777777" w:rsidR="00F02105" w:rsidRPr="002B6A3F" w:rsidRDefault="00F02105" w:rsidP="00C90ACA">
            <w:pPr>
              <w:spacing w:line="240" w:lineRule="exact"/>
            </w:pPr>
            <w:r w:rsidRPr="002B6A3F">
              <w:t>LSS-1500</w:t>
            </w:r>
          </w:p>
        </w:tc>
      </w:tr>
      <w:tr w:rsidR="00F02105" w:rsidRPr="002B6A3F" w14:paraId="2B96F9C3" w14:textId="77777777">
        <w:trPr>
          <w:jc w:val="center"/>
        </w:trPr>
        <w:tc>
          <w:tcPr>
            <w:tcW w:w="2079" w:type="dxa"/>
          </w:tcPr>
          <w:p w14:paraId="71F08707" w14:textId="77777777" w:rsidR="00F02105" w:rsidRPr="002B6A3F" w:rsidRDefault="00F02105">
            <w:pPr>
              <w:spacing w:line="240" w:lineRule="exact"/>
            </w:pPr>
          </w:p>
        </w:tc>
        <w:tc>
          <w:tcPr>
            <w:tcW w:w="1440" w:type="dxa"/>
          </w:tcPr>
          <w:p w14:paraId="3378F97A" w14:textId="77777777" w:rsidR="00F02105" w:rsidRPr="002B6A3F" w:rsidRDefault="00F02105">
            <w:pPr>
              <w:spacing w:line="240" w:lineRule="exact"/>
            </w:pPr>
            <w:r w:rsidRPr="002B6A3F">
              <w:t>10 x 14</w:t>
            </w:r>
          </w:p>
        </w:tc>
        <w:tc>
          <w:tcPr>
            <w:tcW w:w="2055" w:type="dxa"/>
          </w:tcPr>
          <w:p w14:paraId="43078062" w14:textId="77777777" w:rsidR="00F02105" w:rsidRPr="002B6A3F" w:rsidRDefault="00F02105">
            <w:pPr>
              <w:spacing w:line="240" w:lineRule="exact"/>
            </w:pPr>
            <w:r w:rsidRPr="002B6A3F">
              <w:t>LSS-1401</w:t>
            </w:r>
          </w:p>
        </w:tc>
        <w:tc>
          <w:tcPr>
            <w:tcW w:w="2216" w:type="dxa"/>
          </w:tcPr>
          <w:p w14:paraId="11D4F8E2" w14:textId="77777777" w:rsidR="00F02105" w:rsidRPr="002B6A3F" w:rsidRDefault="00F02105" w:rsidP="000218EE">
            <w:pPr>
              <w:spacing w:line="240" w:lineRule="exact"/>
            </w:pPr>
          </w:p>
        </w:tc>
        <w:tc>
          <w:tcPr>
            <w:tcW w:w="1865" w:type="dxa"/>
          </w:tcPr>
          <w:p w14:paraId="325CC24E" w14:textId="77777777" w:rsidR="00F02105" w:rsidRPr="002B6A3F" w:rsidRDefault="00F02105" w:rsidP="00C90ACA">
            <w:pPr>
              <w:spacing w:line="240" w:lineRule="exact"/>
            </w:pPr>
            <w:r w:rsidRPr="002B6A3F">
              <w:t>LSS-1501</w:t>
            </w:r>
          </w:p>
        </w:tc>
      </w:tr>
      <w:tr w:rsidR="00F02105" w:rsidRPr="002B6A3F" w14:paraId="5413AB2B" w14:textId="77777777">
        <w:trPr>
          <w:jc w:val="center"/>
        </w:trPr>
        <w:tc>
          <w:tcPr>
            <w:tcW w:w="2079" w:type="dxa"/>
          </w:tcPr>
          <w:p w14:paraId="59F875FF" w14:textId="77777777" w:rsidR="00F02105" w:rsidRPr="002B6A3F" w:rsidRDefault="00F02105">
            <w:pPr>
              <w:spacing w:line="240" w:lineRule="exact"/>
            </w:pPr>
          </w:p>
        </w:tc>
        <w:tc>
          <w:tcPr>
            <w:tcW w:w="1440" w:type="dxa"/>
          </w:tcPr>
          <w:p w14:paraId="2BD38E68" w14:textId="77777777" w:rsidR="00F02105" w:rsidRPr="002B6A3F" w:rsidRDefault="00F02105">
            <w:pPr>
              <w:spacing w:line="240" w:lineRule="exact"/>
            </w:pPr>
            <w:r w:rsidRPr="002B6A3F">
              <w:t>14 x 20</w:t>
            </w:r>
          </w:p>
        </w:tc>
        <w:tc>
          <w:tcPr>
            <w:tcW w:w="2055" w:type="dxa"/>
          </w:tcPr>
          <w:p w14:paraId="6E0AEC4B" w14:textId="77777777" w:rsidR="00F02105" w:rsidRPr="002B6A3F" w:rsidRDefault="00F02105">
            <w:pPr>
              <w:spacing w:line="240" w:lineRule="exact"/>
            </w:pPr>
            <w:r w:rsidRPr="002B6A3F">
              <w:t>LSS-1402</w:t>
            </w:r>
          </w:p>
        </w:tc>
        <w:tc>
          <w:tcPr>
            <w:tcW w:w="2216" w:type="dxa"/>
          </w:tcPr>
          <w:p w14:paraId="3417E226" w14:textId="77777777" w:rsidR="00F02105" w:rsidRPr="002B6A3F" w:rsidRDefault="00F02105" w:rsidP="000218EE">
            <w:pPr>
              <w:spacing w:line="240" w:lineRule="exact"/>
            </w:pPr>
          </w:p>
        </w:tc>
        <w:tc>
          <w:tcPr>
            <w:tcW w:w="1865" w:type="dxa"/>
          </w:tcPr>
          <w:p w14:paraId="134B8AAC" w14:textId="77777777" w:rsidR="00F02105" w:rsidRPr="002B6A3F" w:rsidRDefault="00F02105" w:rsidP="00C90ACA">
            <w:pPr>
              <w:spacing w:line="240" w:lineRule="exact"/>
            </w:pPr>
            <w:r w:rsidRPr="002B6A3F">
              <w:t>LSS-1502</w:t>
            </w:r>
          </w:p>
        </w:tc>
      </w:tr>
      <w:tr w:rsidR="00F02105" w:rsidRPr="002B6A3F" w14:paraId="6700CC75" w14:textId="77777777">
        <w:trPr>
          <w:jc w:val="center"/>
        </w:trPr>
        <w:tc>
          <w:tcPr>
            <w:tcW w:w="2079" w:type="dxa"/>
          </w:tcPr>
          <w:p w14:paraId="119A83CA" w14:textId="77777777" w:rsidR="00F02105" w:rsidRPr="002B6A3F" w:rsidRDefault="00F02105">
            <w:pPr>
              <w:spacing w:line="240" w:lineRule="exact"/>
            </w:pPr>
          </w:p>
        </w:tc>
        <w:tc>
          <w:tcPr>
            <w:tcW w:w="1440" w:type="dxa"/>
          </w:tcPr>
          <w:p w14:paraId="6FBE96D3" w14:textId="77777777" w:rsidR="00F02105" w:rsidRPr="002B6A3F" w:rsidRDefault="00F02105">
            <w:pPr>
              <w:spacing w:line="240" w:lineRule="exact"/>
            </w:pPr>
          </w:p>
        </w:tc>
        <w:tc>
          <w:tcPr>
            <w:tcW w:w="2055" w:type="dxa"/>
          </w:tcPr>
          <w:p w14:paraId="7DAD1090" w14:textId="77777777" w:rsidR="00F02105" w:rsidRPr="002B6A3F" w:rsidRDefault="00F02105">
            <w:pPr>
              <w:spacing w:line="240" w:lineRule="exact"/>
            </w:pPr>
          </w:p>
        </w:tc>
        <w:tc>
          <w:tcPr>
            <w:tcW w:w="2216" w:type="dxa"/>
          </w:tcPr>
          <w:p w14:paraId="73616483" w14:textId="77777777" w:rsidR="00F02105" w:rsidRPr="002B6A3F" w:rsidRDefault="00F02105" w:rsidP="000218EE">
            <w:pPr>
              <w:spacing w:line="240" w:lineRule="exact"/>
            </w:pPr>
          </w:p>
        </w:tc>
        <w:tc>
          <w:tcPr>
            <w:tcW w:w="1865" w:type="dxa"/>
          </w:tcPr>
          <w:p w14:paraId="7A59EDB2" w14:textId="77777777" w:rsidR="00F02105" w:rsidRPr="002B6A3F" w:rsidRDefault="00F02105" w:rsidP="00C90ACA">
            <w:pPr>
              <w:spacing w:line="240" w:lineRule="exact"/>
            </w:pPr>
          </w:p>
        </w:tc>
      </w:tr>
      <w:tr w:rsidR="00F02105" w:rsidRPr="002B6A3F" w14:paraId="2789226E" w14:textId="77777777">
        <w:trPr>
          <w:jc w:val="center"/>
        </w:trPr>
        <w:tc>
          <w:tcPr>
            <w:tcW w:w="2079" w:type="dxa"/>
          </w:tcPr>
          <w:p w14:paraId="24B09C04" w14:textId="77777777" w:rsidR="00F02105" w:rsidRPr="002B6A3F" w:rsidRDefault="00F02105">
            <w:pPr>
              <w:spacing w:line="240" w:lineRule="exact"/>
            </w:pPr>
            <w:r w:rsidRPr="002B6A3F">
              <w:t>Lyle*</w:t>
            </w:r>
          </w:p>
        </w:tc>
        <w:tc>
          <w:tcPr>
            <w:tcW w:w="1440" w:type="dxa"/>
          </w:tcPr>
          <w:p w14:paraId="265E146E" w14:textId="77777777" w:rsidR="00F02105" w:rsidRPr="002B6A3F" w:rsidRDefault="00F02105">
            <w:pPr>
              <w:spacing w:line="240" w:lineRule="exact"/>
            </w:pPr>
            <w:r w:rsidRPr="002B6A3F">
              <w:t xml:space="preserve"> 7 x 10</w:t>
            </w:r>
          </w:p>
        </w:tc>
        <w:tc>
          <w:tcPr>
            <w:tcW w:w="2055" w:type="dxa"/>
          </w:tcPr>
          <w:p w14:paraId="024284AD" w14:textId="77777777" w:rsidR="00F02105" w:rsidRPr="002B6A3F" w:rsidRDefault="00F02105">
            <w:pPr>
              <w:spacing w:line="240" w:lineRule="exact"/>
            </w:pPr>
            <w:r w:rsidRPr="002B6A3F">
              <w:t>UM12-1-710</w:t>
            </w:r>
          </w:p>
        </w:tc>
        <w:tc>
          <w:tcPr>
            <w:tcW w:w="2216" w:type="dxa"/>
          </w:tcPr>
          <w:p w14:paraId="4CE8839D" w14:textId="77777777" w:rsidR="00F02105" w:rsidRPr="002B6A3F" w:rsidRDefault="00F02105" w:rsidP="000218EE">
            <w:pPr>
              <w:spacing w:line="240" w:lineRule="exact"/>
            </w:pPr>
          </w:p>
        </w:tc>
        <w:tc>
          <w:tcPr>
            <w:tcW w:w="1865" w:type="dxa"/>
          </w:tcPr>
          <w:p w14:paraId="0F0E02AB" w14:textId="77777777" w:rsidR="00F02105" w:rsidRPr="002B6A3F" w:rsidRDefault="00F02105" w:rsidP="00C90ACA">
            <w:pPr>
              <w:spacing w:line="240" w:lineRule="exact"/>
            </w:pPr>
            <w:r w:rsidRPr="002B6A3F">
              <w:t>UM12-2-710</w:t>
            </w:r>
          </w:p>
        </w:tc>
      </w:tr>
      <w:tr w:rsidR="00F02105" w:rsidRPr="002B6A3F" w14:paraId="64D42AE8" w14:textId="77777777">
        <w:trPr>
          <w:jc w:val="center"/>
        </w:trPr>
        <w:tc>
          <w:tcPr>
            <w:tcW w:w="2079" w:type="dxa"/>
          </w:tcPr>
          <w:p w14:paraId="52FA944D" w14:textId="77777777" w:rsidR="00F02105" w:rsidRPr="002B6A3F" w:rsidRDefault="00F02105">
            <w:pPr>
              <w:spacing w:line="240" w:lineRule="exact"/>
            </w:pPr>
          </w:p>
        </w:tc>
        <w:tc>
          <w:tcPr>
            <w:tcW w:w="1440" w:type="dxa"/>
          </w:tcPr>
          <w:p w14:paraId="72182C9B" w14:textId="77777777" w:rsidR="00F02105" w:rsidRPr="002B6A3F" w:rsidRDefault="00F02105">
            <w:pPr>
              <w:spacing w:line="240" w:lineRule="exact"/>
            </w:pPr>
            <w:r w:rsidRPr="002B6A3F">
              <w:t>10 x 14</w:t>
            </w:r>
          </w:p>
        </w:tc>
        <w:tc>
          <w:tcPr>
            <w:tcW w:w="2055" w:type="dxa"/>
          </w:tcPr>
          <w:p w14:paraId="24741FF6" w14:textId="77777777" w:rsidR="00F02105" w:rsidRPr="002B6A3F" w:rsidRDefault="00F02105">
            <w:pPr>
              <w:spacing w:line="240" w:lineRule="exact"/>
            </w:pPr>
            <w:r w:rsidRPr="002B6A3F">
              <w:t>UM12-1-1014</w:t>
            </w:r>
          </w:p>
        </w:tc>
        <w:tc>
          <w:tcPr>
            <w:tcW w:w="2216" w:type="dxa"/>
          </w:tcPr>
          <w:p w14:paraId="15FAD857" w14:textId="77777777" w:rsidR="00F02105" w:rsidRPr="002B6A3F" w:rsidRDefault="00F02105" w:rsidP="000218EE">
            <w:pPr>
              <w:spacing w:line="240" w:lineRule="exact"/>
            </w:pPr>
          </w:p>
        </w:tc>
        <w:tc>
          <w:tcPr>
            <w:tcW w:w="1865" w:type="dxa"/>
          </w:tcPr>
          <w:p w14:paraId="534A4F61" w14:textId="77777777" w:rsidR="00F02105" w:rsidRPr="002B6A3F" w:rsidRDefault="00F02105" w:rsidP="00C90ACA">
            <w:pPr>
              <w:spacing w:line="240" w:lineRule="exact"/>
            </w:pPr>
            <w:r w:rsidRPr="002B6A3F">
              <w:t>UM12-2-1014</w:t>
            </w:r>
          </w:p>
        </w:tc>
      </w:tr>
      <w:tr w:rsidR="00F02105" w:rsidRPr="002B6A3F" w14:paraId="67661B23" w14:textId="77777777">
        <w:trPr>
          <w:jc w:val="center"/>
        </w:trPr>
        <w:tc>
          <w:tcPr>
            <w:tcW w:w="2079" w:type="dxa"/>
          </w:tcPr>
          <w:p w14:paraId="3A7EEAFC" w14:textId="77777777" w:rsidR="00F02105" w:rsidRPr="002B6A3F" w:rsidRDefault="00F02105">
            <w:pPr>
              <w:spacing w:line="240" w:lineRule="exact"/>
            </w:pPr>
          </w:p>
        </w:tc>
        <w:tc>
          <w:tcPr>
            <w:tcW w:w="1440" w:type="dxa"/>
          </w:tcPr>
          <w:p w14:paraId="3209A42F" w14:textId="77777777" w:rsidR="00F02105" w:rsidRPr="002B6A3F" w:rsidRDefault="00F02105">
            <w:pPr>
              <w:spacing w:line="240" w:lineRule="exact"/>
            </w:pPr>
            <w:r w:rsidRPr="002B6A3F">
              <w:t>14 x 20</w:t>
            </w:r>
          </w:p>
        </w:tc>
        <w:tc>
          <w:tcPr>
            <w:tcW w:w="2055" w:type="dxa"/>
          </w:tcPr>
          <w:p w14:paraId="36EC625C" w14:textId="77777777" w:rsidR="00F02105" w:rsidRPr="002B6A3F" w:rsidRDefault="00F02105">
            <w:pPr>
              <w:spacing w:line="240" w:lineRule="exact"/>
            </w:pPr>
            <w:r w:rsidRPr="002B6A3F">
              <w:t>UM12-1-1420</w:t>
            </w:r>
          </w:p>
        </w:tc>
        <w:tc>
          <w:tcPr>
            <w:tcW w:w="2216" w:type="dxa"/>
          </w:tcPr>
          <w:p w14:paraId="2586419C" w14:textId="77777777" w:rsidR="00F02105" w:rsidRPr="002B6A3F" w:rsidRDefault="00F02105" w:rsidP="000218EE">
            <w:pPr>
              <w:spacing w:line="240" w:lineRule="exact"/>
            </w:pPr>
          </w:p>
        </w:tc>
        <w:tc>
          <w:tcPr>
            <w:tcW w:w="1865" w:type="dxa"/>
          </w:tcPr>
          <w:p w14:paraId="2A8FBD83" w14:textId="77777777" w:rsidR="00F02105" w:rsidRPr="002B6A3F" w:rsidRDefault="00F02105" w:rsidP="00C90ACA">
            <w:pPr>
              <w:spacing w:line="240" w:lineRule="exact"/>
            </w:pPr>
            <w:r w:rsidRPr="002B6A3F">
              <w:t>UM12-2-1420</w:t>
            </w:r>
          </w:p>
        </w:tc>
      </w:tr>
      <w:tr w:rsidR="00F02105" w:rsidRPr="002B6A3F" w14:paraId="397EE3D7" w14:textId="77777777">
        <w:trPr>
          <w:jc w:val="center"/>
        </w:trPr>
        <w:tc>
          <w:tcPr>
            <w:tcW w:w="2079" w:type="dxa"/>
          </w:tcPr>
          <w:p w14:paraId="532BF1AB" w14:textId="77777777" w:rsidR="00F02105" w:rsidRPr="002B6A3F" w:rsidRDefault="00F02105">
            <w:pPr>
              <w:spacing w:line="240" w:lineRule="exact"/>
            </w:pPr>
          </w:p>
        </w:tc>
        <w:tc>
          <w:tcPr>
            <w:tcW w:w="1440" w:type="dxa"/>
          </w:tcPr>
          <w:p w14:paraId="57E312CC" w14:textId="77777777" w:rsidR="00F02105" w:rsidRPr="002B6A3F" w:rsidRDefault="00F02105">
            <w:pPr>
              <w:spacing w:line="240" w:lineRule="exact"/>
            </w:pPr>
            <w:r w:rsidRPr="002B6A3F">
              <w:t>20 x 28</w:t>
            </w:r>
          </w:p>
        </w:tc>
        <w:tc>
          <w:tcPr>
            <w:tcW w:w="2055" w:type="dxa"/>
          </w:tcPr>
          <w:p w14:paraId="3D55089B" w14:textId="77777777" w:rsidR="00F02105" w:rsidRPr="002B6A3F" w:rsidRDefault="00F02105">
            <w:pPr>
              <w:spacing w:line="240" w:lineRule="exact"/>
            </w:pPr>
            <w:r w:rsidRPr="002B6A3F">
              <w:t>UM12-1-2028</w:t>
            </w:r>
          </w:p>
        </w:tc>
        <w:tc>
          <w:tcPr>
            <w:tcW w:w="2216" w:type="dxa"/>
          </w:tcPr>
          <w:p w14:paraId="0237FCC0" w14:textId="77777777" w:rsidR="00F02105" w:rsidRPr="002B6A3F" w:rsidRDefault="00F02105" w:rsidP="000218EE">
            <w:pPr>
              <w:spacing w:line="240" w:lineRule="exact"/>
            </w:pPr>
          </w:p>
        </w:tc>
        <w:tc>
          <w:tcPr>
            <w:tcW w:w="1865" w:type="dxa"/>
          </w:tcPr>
          <w:p w14:paraId="38E80E71" w14:textId="77777777" w:rsidR="00F02105" w:rsidRPr="002B6A3F" w:rsidRDefault="00F02105" w:rsidP="00C90ACA">
            <w:pPr>
              <w:spacing w:line="240" w:lineRule="exact"/>
            </w:pPr>
            <w:r w:rsidRPr="002B6A3F">
              <w:t>UM12-2-2028</w:t>
            </w:r>
          </w:p>
        </w:tc>
      </w:tr>
      <w:tr w:rsidR="00F02105" w:rsidRPr="002B6A3F" w14:paraId="68BFD30E" w14:textId="77777777">
        <w:trPr>
          <w:jc w:val="center"/>
        </w:trPr>
        <w:tc>
          <w:tcPr>
            <w:tcW w:w="2079" w:type="dxa"/>
          </w:tcPr>
          <w:p w14:paraId="53F770F7" w14:textId="77777777" w:rsidR="00F02105" w:rsidRPr="002B6A3F" w:rsidRDefault="00F02105">
            <w:pPr>
              <w:spacing w:line="240" w:lineRule="exact"/>
            </w:pPr>
          </w:p>
        </w:tc>
        <w:tc>
          <w:tcPr>
            <w:tcW w:w="1440" w:type="dxa"/>
          </w:tcPr>
          <w:p w14:paraId="56B5A6F8" w14:textId="77777777" w:rsidR="00F02105" w:rsidRPr="002B6A3F" w:rsidRDefault="00F02105">
            <w:pPr>
              <w:spacing w:line="240" w:lineRule="exact"/>
            </w:pPr>
          </w:p>
        </w:tc>
        <w:tc>
          <w:tcPr>
            <w:tcW w:w="2055" w:type="dxa"/>
          </w:tcPr>
          <w:p w14:paraId="11D35FDF" w14:textId="77777777" w:rsidR="00F02105" w:rsidRPr="002B6A3F" w:rsidRDefault="00F02105">
            <w:pPr>
              <w:spacing w:line="240" w:lineRule="exact"/>
            </w:pPr>
          </w:p>
        </w:tc>
        <w:tc>
          <w:tcPr>
            <w:tcW w:w="2216" w:type="dxa"/>
          </w:tcPr>
          <w:p w14:paraId="7511B770" w14:textId="77777777" w:rsidR="00F02105" w:rsidRPr="002B6A3F" w:rsidRDefault="00F02105" w:rsidP="000218EE">
            <w:pPr>
              <w:spacing w:line="240" w:lineRule="exact"/>
            </w:pPr>
          </w:p>
        </w:tc>
        <w:tc>
          <w:tcPr>
            <w:tcW w:w="1865" w:type="dxa"/>
          </w:tcPr>
          <w:p w14:paraId="43B74431" w14:textId="77777777" w:rsidR="00F02105" w:rsidRPr="002B6A3F" w:rsidRDefault="00F02105" w:rsidP="00C90ACA">
            <w:pPr>
              <w:spacing w:line="240" w:lineRule="exact"/>
            </w:pPr>
          </w:p>
        </w:tc>
      </w:tr>
      <w:tr w:rsidR="00F02105" w:rsidRPr="002B6A3F" w14:paraId="133F8EF5" w14:textId="77777777">
        <w:trPr>
          <w:jc w:val="center"/>
        </w:trPr>
        <w:tc>
          <w:tcPr>
            <w:tcW w:w="2079" w:type="dxa"/>
          </w:tcPr>
          <w:p w14:paraId="2210B653" w14:textId="77777777" w:rsidR="00F02105" w:rsidRPr="002B6A3F" w:rsidRDefault="00F02105">
            <w:pPr>
              <w:spacing w:line="240" w:lineRule="exact"/>
            </w:pPr>
            <w:r w:rsidRPr="002B6A3F">
              <w:t>May Advertising</w:t>
            </w:r>
          </w:p>
        </w:tc>
        <w:tc>
          <w:tcPr>
            <w:tcW w:w="1440" w:type="dxa"/>
          </w:tcPr>
          <w:p w14:paraId="762F59C1" w14:textId="77777777" w:rsidR="00F02105" w:rsidRPr="002B6A3F" w:rsidRDefault="00F02105">
            <w:pPr>
              <w:spacing w:line="240" w:lineRule="exact"/>
            </w:pPr>
            <w:r w:rsidRPr="002B6A3F">
              <w:t xml:space="preserve"> 7 x 10</w:t>
            </w:r>
          </w:p>
        </w:tc>
        <w:tc>
          <w:tcPr>
            <w:tcW w:w="2055" w:type="dxa"/>
          </w:tcPr>
          <w:p w14:paraId="11932585" w14:textId="77777777" w:rsidR="00F02105" w:rsidRPr="002B6A3F" w:rsidRDefault="00F02105">
            <w:pPr>
              <w:spacing w:line="240" w:lineRule="exact"/>
            </w:pPr>
            <w:r w:rsidRPr="002B6A3F">
              <w:t>MY710C</w:t>
            </w:r>
          </w:p>
        </w:tc>
        <w:tc>
          <w:tcPr>
            <w:tcW w:w="2216" w:type="dxa"/>
          </w:tcPr>
          <w:p w14:paraId="55132214" w14:textId="77777777" w:rsidR="00F02105" w:rsidRPr="002B6A3F" w:rsidRDefault="00F02105" w:rsidP="000218EE">
            <w:pPr>
              <w:spacing w:line="240" w:lineRule="exact"/>
            </w:pPr>
          </w:p>
        </w:tc>
        <w:tc>
          <w:tcPr>
            <w:tcW w:w="1865" w:type="dxa"/>
          </w:tcPr>
          <w:p w14:paraId="5A0F2D09" w14:textId="77777777" w:rsidR="00F02105" w:rsidRPr="002B6A3F" w:rsidRDefault="00F02105" w:rsidP="00C90ACA">
            <w:pPr>
              <w:spacing w:line="240" w:lineRule="exact"/>
            </w:pPr>
            <w:r w:rsidRPr="002B6A3F">
              <w:t>MY710B</w:t>
            </w:r>
          </w:p>
        </w:tc>
      </w:tr>
      <w:tr w:rsidR="00F02105" w:rsidRPr="002B6A3F" w14:paraId="0E7EFCDA" w14:textId="77777777">
        <w:trPr>
          <w:jc w:val="center"/>
        </w:trPr>
        <w:tc>
          <w:tcPr>
            <w:tcW w:w="2079" w:type="dxa"/>
          </w:tcPr>
          <w:p w14:paraId="085C1AEF" w14:textId="77777777" w:rsidR="00F02105" w:rsidRPr="002B6A3F" w:rsidRDefault="00F02105">
            <w:pPr>
              <w:spacing w:line="240" w:lineRule="exact"/>
            </w:pPr>
          </w:p>
        </w:tc>
        <w:tc>
          <w:tcPr>
            <w:tcW w:w="1440" w:type="dxa"/>
          </w:tcPr>
          <w:p w14:paraId="5081F2B4" w14:textId="77777777" w:rsidR="00F02105" w:rsidRPr="002B6A3F" w:rsidRDefault="00F02105">
            <w:pPr>
              <w:spacing w:line="240" w:lineRule="exact"/>
            </w:pPr>
            <w:r w:rsidRPr="002B6A3F">
              <w:t>10 x 14</w:t>
            </w:r>
          </w:p>
        </w:tc>
        <w:tc>
          <w:tcPr>
            <w:tcW w:w="2055" w:type="dxa"/>
          </w:tcPr>
          <w:p w14:paraId="2448BFDB" w14:textId="77777777" w:rsidR="00F02105" w:rsidRPr="002B6A3F" w:rsidRDefault="00F02105">
            <w:pPr>
              <w:spacing w:line="240" w:lineRule="exact"/>
            </w:pPr>
            <w:r w:rsidRPr="002B6A3F">
              <w:t>MY1014C</w:t>
            </w:r>
          </w:p>
        </w:tc>
        <w:tc>
          <w:tcPr>
            <w:tcW w:w="2216" w:type="dxa"/>
          </w:tcPr>
          <w:p w14:paraId="15F4ED95" w14:textId="77777777" w:rsidR="00F02105" w:rsidRPr="002B6A3F" w:rsidRDefault="00F02105" w:rsidP="000218EE">
            <w:pPr>
              <w:spacing w:line="240" w:lineRule="exact"/>
            </w:pPr>
          </w:p>
        </w:tc>
        <w:tc>
          <w:tcPr>
            <w:tcW w:w="1865" w:type="dxa"/>
          </w:tcPr>
          <w:p w14:paraId="704B295E" w14:textId="77777777" w:rsidR="00F02105" w:rsidRPr="002B6A3F" w:rsidRDefault="00F02105" w:rsidP="00C90ACA">
            <w:pPr>
              <w:spacing w:line="240" w:lineRule="exact"/>
            </w:pPr>
            <w:r w:rsidRPr="002B6A3F">
              <w:t>MY1014B</w:t>
            </w:r>
          </w:p>
        </w:tc>
      </w:tr>
      <w:tr w:rsidR="00F02105" w:rsidRPr="002B6A3F" w14:paraId="7639FA07" w14:textId="77777777">
        <w:trPr>
          <w:jc w:val="center"/>
        </w:trPr>
        <w:tc>
          <w:tcPr>
            <w:tcW w:w="2079" w:type="dxa"/>
          </w:tcPr>
          <w:p w14:paraId="38B6FADB" w14:textId="77777777" w:rsidR="00F02105" w:rsidRPr="002B6A3F" w:rsidRDefault="00F02105">
            <w:pPr>
              <w:spacing w:line="240" w:lineRule="exact"/>
            </w:pPr>
          </w:p>
        </w:tc>
        <w:tc>
          <w:tcPr>
            <w:tcW w:w="1440" w:type="dxa"/>
          </w:tcPr>
          <w:p w14:paraId="5EC27E38" w14:textId="77777777" w:rsidR="00F02105" w:rsidRPr="002B6A3F" w:rsidRDefault="00F02105">
            <w:pPr>
              <w:spacing w:line="240" w:lineRule="exact"/>
            </w:pPr>
            <w:r w:rsidRPr="002B6A3F">
              <w:t>14 x 20</w:t>
            </w:r>
          </w:p>
        </w:tc>
        <w:tc>
          <w:tcPr>
            <w:tcW w:w="2055" w:type="dxa"/>
          </w:tcPr>
          <w:p w14:paraId="6671224D" w14:textId="77777777" w:rsidR="00F02105" w:rsidRPr="002B6A3F" w:rsidRDefault="00F02105">
            <w:pPr>
              <w:spacing w:line="240" w:lineRule="exact"/>
            </w:pPr>
            <w:r w:rsidRPr="002B6A3F">
              <w:t>MY1420C</w:t>
            </w:r>
          </w:p>
        </w:tc>
        <w:tc>
          <w:tcPr>
            <w:tcW w:w="2216" w:type="dxa"/>
          </w:tcPr>
          <w:p w14:paraId="1D3DDCC2" w14:textId="77777777" w:rsidR="00F02105" w:rsidRPr="002B6A3F" w:rsidRDefault="00F02105" w:rsidP="000218EE">
            <w:pPr>
              <w:spacing w:line="240" w:lineRule="exact"/>
            </w:pPr>
          </w:p>
        </w:tc>
        <w:tc>
          <w:tcPr>
            <w:tcW w:w="1865" w:type="dxa"/>
          </w:tcPr>
          <w:p w14:paraId="694AD0D2" w14:textId="77777777" w:rsidR="00F02105" w:rsidRPr="002B6A3F" w:rsidRDefault="00F02105" w:rsidP="00C90ACA">
            <w:pPr>
              <w:spacing w:line="240" w:lineRule="exact"/>
            </w:pPr>
            <w:r w:rsidRPr="002B6A3F">
              <w:t>MY1420B</w:t>
            </w:r>
          </w:p>
        </w:tc>
      </w:tr>
      <w:tr w:rsidR="00F02105" w:rsidRPr="002B6A3F" w14:paraId="6BD6361B" w14:textId="77777777">
        <w:trPr>
          <w:jc w:val="center"/>
        </w:trPr>
        <w:tc>
          <w:tcPr>
            <w:tcW w:w="2079" w:type="dxa"/>
          </w:tcPr>
          <w:p w14:paraId="2939D468" w14:textId="77777777" w:rsidR="00F02105" w:rsidRPr="002B6A3F" w:rsidRDefault="00F02105">
            <w:pPr>
              <w:spacing w:line="240" w:lineRule="exact"/>
            </w:pPr>
          </w:p>
        </w:tc>
        <w:tc>
          <w:tcPr>
            <w:tcW w:w="1440" w:type="dxa"/>
          </w:tcPr>
          <w:p w14:paraId="2A9668FB" w14:textId="77777777" w:rsidR="00F02105" w:rsidRPr="002B6A3F" w:rsidRDefault="00F02105">
            <w:pPr>
              <w:spacing w:line="240" w:lineRule="exact"/>
            </w:pPr>
            <w:r w:rsidRPr="002B6A3F">
              <w:t>20 x 28</w:t>
            </w:r>
          </w:p>
        </w:tc>
        <w:tc>
          <w:tcPr>
            <w:tcW w:w="2055" w:type="dxa"/>
          </w:tcPr>
          <w:p w14:paraId="67463ECC" w14:textId="77777777" w:rsidR="00F02105" w:rsidRPr="002B6A3F" w:rsidRDefault="00F02105">
            <w:pPr>
              <w:spacing w:line="240" w:lineRule="exact"/>
            </w:pPr>
            <w:r w:rsidRPr="002B6A3F">
              <w:t>MY2028C</w:t>
            </w:r>
          </w:p>
        </w:tc>
        <w:tc>
          <w:tcPr>
            <w:tcW w:w="2216" w:type="dxa"/>
          </w:tcPr>
          <w:p w14:paraId="0CE3FB3E" w14:textId="77777777" w:rsidR="00F02105" w:rsidRPr="002B6A3F" w:rsidRDefault="00F02105" w:rsidP="000218EE">
            <w:pPr>
              <w:spacing w:line="240" w:lineRule="exact"/>
            </w:pPr>
          </w:p>
        </w:tc>
        <w:tc>
          <w:tcPr>
            <w:tcW w:w="1865" w:type="dxa"/>
          </w:tcPr>
          <w:p w14:paraId="212A38EA" w14:textId="77777777" w:rsidR="00F02105" w:rsidRPr="002B6A3F" w:rsidRDefault="00F02105" w:rsidP="00C90ACA">
            <w:pPr>
              <w:spacing w:line="240" w:lineRule="exact"/>
            </w:pPr>
            <w:r w:rsidRPr="002B6A3F">
              <w:t>MY2028B</w:t>
            </w:r>
          </w:p>
        </w:tc>
      </w:tr>
      <w:tr w:rsidR="00F02105" w:rsidRPr="002B6A3F" w14:paraId="128DECD8" w14:textId="77777777">
        <w:trPr>
          <w:jc w:val="center"/>
        </w:trPr>
        <w:tc>
          <w:tcPr>
            <w:tcW w:w="9655" w:type="dxa"/>
            <w:gridSpan w:val="5"/>
          </w:tcPr>
          <w:p w14:paraId="13E6A67E" w14:textId="77777777" w:rsidR="00F02105" w:rsidRPr="002B6A3F" w:rsidRDefault="00F02105" w:rsidP="00C90ACA">
            <w:pPr>
              <w:spacing w:line="240" w:lineRule="exact"/>
            </w:pPr>
            <w:r w:rsidRPr="002B6A3F">
              <w:t>For pressure sensitive decal add "D" prefix</w:t>
            </w:r>
          </w:p>
        </w:tc>
      </w:tr>
      <w:tr w:rsidR="00F02105" w:rsidRPr="002B6A3F" w14:paraId="5EF25BA7" w14:textId="77777777">
        <w:trPr>
          <w:jc w:val="center"/>
        </w:trPr>
        <w:tc>
          <w:tcPr>
            <w:tcW w:w="2079" w:type="dxa"/>
          </w:tcPr>
          <w:p w14:paraId="69C3CF5E" w14:textId="77777777" w:rsidR="00F02105" w:rsidRPr="002B6A3F" w:rsidRDefault="00F02105">
            <w:pPr>
              <w:spacing w:line="240" w:lineRule="exact"/>
            </w:pPr>
          </w:p>
        </w:tc>
        <w:tc>
          <w:tcPr>
            <w:tcW w:w="1440" w:type="dxa"/>
          </w:tcPr>
          <w:p w14:paraId="17F72C22" w14:textId="77777777" w:rsidR="00F02105" w:rsidRPr="002B6A3F" w:rsidRDefault="00F02105">
            <w:pPr>
              <w:spacing w:line="240" w:lineRule="exact"/>
            </w:pPr>
          </w:p>
        </w:tc>
        <w:tc>
          <w:tcPr>
            <w:tcW w:w="2055" w:type="dxa"/>
          </w:tcPr>
          <w:p w14:paraId="0064C5CF" w14:textId="77777777" w:rsidR="00F02105" w:rsidRPr="002B6A3F" w:rsidRDefault="00F02105">
            <w:pPr>
              <w:spacing w:line="240" w:lineRule="exact"/>
            </w:pPr>
          </w:p>
        </w:tc>
        <w:tc>
          <w:tcPr>
            <w:tcW w:w="2216" w:type="dxa"/>
          </w:tcPr>
          <w:p w14:paraId="3505452E" w14:textId="77777777" w:rsidR="00F02105" w:rsidRPr="002B6A3F" w:rsidRDefault="00F02105" w:rsidP="000218EE">
            <w:pPr>
              <w:spacing w:line="240" w:lineRule="exact"/>
            </w:pPr>
          </w:p>
        </w:tc>
        <w:tc>
          <w:tcPr>
            <w:tcW w:w="1865" w:type="dxa"/>
          </w:tcPr>
          <w:p w14:paraId="263BCB48" w14:textId="77777777" w:rsidR="00F02105" w:rsidRPr="002B6A3F" w:rsidRDefault="00F02105" w:rsidP="00C90ACA">
            <w:pPr>
              <w:spacing w:line="240" w:lineRule="exact"/>
            </w:pPr>
          </w:p>
        </w:tc>
      </w:tr>
      <w:tr w:rsidR="00F02105" w:rsidRPr="002B6A3F" w14:paraId="430427CB" w14:textId="77777777">
        <w:trPr>
          <w:jc w:val="center"/>
        </w:trPr>
        <w:tc>
          <w:tcPr>
            <w:tcW w:w="2079" w:type="dxa"/>
          </w:tcPr>
          <w:p w14:paraId="12B2EEFC" w14:textId="77777777" w:rsidR="00F02105" w:rsidRPr="002B6A3F" w:rsidRDefault="00F02105">
            <w:pPr>
              <w:spacing w:line="240" w:lineRule="exact"/>
            </w:pPr>
            <w:r w:rsidRPr="002B6A3F">
              <w:t>Truck Sign Service*</w:t>
            </w:r>
          </w:p>
        </w:tc>
        <w:tc>
          <w:tcPr>
            <w:tcW w:w="1440" w:type="dxa"/>
          </w:tcPr>
          <w:p w14:paraId="758700CD" w14:textId="77777777" w:rsidR="00F02105" w:rsidRPr="002B6A3F" w:rsidRDefault="00F02105">
            <w:pPr>
              <w:spacing w:line="240" w:lineRule="exact"/>
            </w:pPr>
            <w:r w:rsidRPr="002B6A3F">
              <w:t xml:space="preserve"> 7 x 10</w:t>
            </w:r>
          </w:p>
        </w:tc>
        <w:tc>
          <w:tcPr>
            <w:tcW w:w="2055" w:type="dxa"/>
          </w:tcPr>
          <w:p w14:paraId="5736AEB5" w14:textId="77777777" w:rsidR="00F02105" w:rsidRPr="002B6A3F" w:rsidRDefault="00F02105">
            <w:pPr>
              <w:spacing w:line="240" w:lineRule="exact"/>
            </w:pPr>
            <w:r w:rsidRPr="002B6A3F">
              <w:t>TSD-710</w:t>
            </w:r>
          </w:p>
        </w:tc>
        <w:tc>
          <w:tcPr>
            <w:tcW w:w="2216" w:type="dxa"/>
          </w:tcPr>
          <w:p w14:paraId="67D947DE" w14:textId="77777777" w:rsidR="00F02105" w:rsidRPr="002B6A3F" w:rsidRDefault="00F02105" w:rsidP="000218EE">
            <w:pPr>
              <w:spacing w:line="240" w:lineRule="exact"/>
            </w:pPr>
          </w:p>
        </w:tc>
        <w:tc>
          <w:tcPr>
            <w:tcW w:w="1865" w:type="dxa"/>
          </w:tcPr>
          <w:p w14:paraId="15A701FE" w14:textId="77777777" w:rsidR="00F02105" w:rsidRPr="002B6A3F" w:rsidRDefault="00F02105" w:rsidP="00C90ACA">
            <w:pPr>
              <w:spacing w:line="240" w:lineRule="exact"/>
            </w:pPr>
            <w:r w:rsidRPr="002B6A3F">
              <w:t>TSC-710</w:t>
            </w:r>
          </w:p>
        </w:tc>
      </w:tr>
      <w:tr w:rsidR="00F02105" w:rsidRPr="002B6A3F" w14:paraId="4734C984" w14:textId="77777777">
        <w:trPr>
          <w:jc w:val="center"/>
        </w:trPr>
        <w:tc>
          <w:tcPr>
            <w:tcW w:w="2079" w:type="dxa"/>
          </w:tcPr>
          <w:p w14:paraId="11776B45" w14:textId="77777777" w:rsidR="00F02105" w:rsidRPr="002B6A3F" w:rsidRDefault="00F02105">
            <w:pPr>
              <w:spacing w:line="240" w:lineRule="exact"/>
            </w:pPr>
          </w:p>
        </w:tc>
        <w:tc>
          <w:tcPr>
            <w:tcW w:w="1440" w:type="dxa"/>
          </w:tcPr>
          <w:p w14:paraId="2D5AE559" w14:textId="77777777" w:rsidR="00F02105" w:rsidRPr="002B6A3F" w:rsidRDefault="00F02105">
            <w:pPr>
              <w:spacing w:line="240" w:lineRule="exact"/>
            </w:pPr>
            <w:r w:rsidRPr="002B6A3F">
              <w:t>10 x 14</w:t>
            </w:r>
          </w:p>
        </w:tc>
        <w:tc>
          <w:tcPr>
            <w:tcW w:w="2055" w:type="dxa"/>
          </w:tcPr>
          <w:p w14:paraId="131D526A" w14:textId="77777777" w:rsidR="00F02105" w:rsidRPr="002B6A3F" w:rsidRDefault="00F02105">
            <w:pPr>
              <w:spacing w:line="240" w:lineRule="exact"/>
            </w:pPr>
            <w:r w:rsidRPr="002B6A3F">
              <w:t>TSD-1014</w:t>
            </w:r>
          </w:p>
        </w:tc>
        <w:tc>
          <w:tcPr>
            <w:tcW w:w="2216" w:type="dxa"/>
          </w:tcPr>
          <w:p w14:paraId="66EF6022" w14:textId="77777777" w:rsidR="00F02105" w:rsidRPr="002B6A3F" w:rsidRDefault="00F02105" w:rsidP="000218EE">
            <w:pPr>
              <w:spacing w:line="240" w:lineRule="exact"/>
            </w:pPr>
          </w:p>
        </w:tc>
        <w:tc>
          <w:tcPr>
            <w:tcW w:w="1865" w:type="dxa"/>
          </w:tcPr>
          <w:p w14:paraId="0847D7F7" w14:textId="77777777" w:rsidR="00F02105" w:rsidRPr="002B6A3F" w:rsidRDefault="00F02105" w:rsidP="00C90ACA">
            <w:pPr>
              <w:spacing w:line="240" w:lineRule="exact"/>
            </w:pPr>
            <w:r w:rsidRPr="002B6A3F">
              <w:t>TSC-1014</w:t>
            </w:r>
          </w:p>
        </w:tc>
      </w:tr>
      <w:tr w:rsidR="00F02105" w:rsidRPr="002B6A3F" w14:paraId="36E88D81" w14:textId="77777777">
        <w:trPr>
          <w:jc w:val="center"/>
        </w:trPr>
        <w:tc>
          <w:tcPr>
            <w:tcW w:w="2079" w:type="dxa"/>
          </w:tcPr>
          <w:p w14:paraId="4F239BED" w14:textId="77777777" w:rsidR="00F02105" w:rsidRPr="002B6A3F" w:rsidRDefault="00F02105">
            <w:pPr>
              <w:spacing w:line="240" w:lineRule="exact"/>
            </w:pPr>
          </w:p>
        </w:tc>
        <w:tc>
          <w:tcPr>
            <w:tcW w:w="1440" w:type="dxa"/>
          </w:tcPr>
          <w:p w14:paraId="2421BE2C" w14:textId="77777777" w:rsidR="00F02105" w:rsidRPr="002B6A3F" w:rsidRDefault="00F02105">
            <w:pPr>
              <w:spacing w:line="240" w:lineRule="exact"/>
            </w:pPr>
            <w:r w:rsidRPr="002B6A3F">
              <w:t>14 x 20</w:t>
            </w:r>
          </w:p>
        </w:tc>
        <w:tc>
          <w:tcPr>
            <w:tcW w:w="2055" w:type="dxa"/>
          </w:tcPr>
          <w:p w14:paraId="3D89671D" w14:textId="77777777" w:rsidR="00F02105" w:rsidRPr="002B6A3F" w:rsidRDefault="00F02105">
            <w:pPr>
              <w:spacing w:line="240" w:lineRule="exact"/>
            </w:pPr>
            <w:r w:rsidRPr="002B6A3F">
              <w:t>TSD-1420</w:t>
            </w:r>
          </w:p>
        </w:tc>
        <w:tc>
          <w:tcPr>
            <w:tcW w:w="2216" w:type="dxa"/>
          </w:tcPr>
          <w:p w14:paraId="5B45A82A" w14:textId="77777777" w:rsidR="00F02105" w:rsidRPr="002B6A3F" w:rsidRDefault="00F02105" w:rsidP="000218EE">
            <w:pPr>
              <w:spacing w:line="240" w:lineRule="exact"/>
            </w:pPr>
          </w:p>
        </w:tc>
        <w:tc>
          <w:tcPr>
            <w:tcW w:w="1865" w:type="dxa"/>
          </w:tcPr>
          <w:p w14:paraId="1A512AED" w14:textId="77777777" w:rsidR="00F02105" w:rsidRPr="002B6A3F" w:rsidRDefault="00F02105" w:rsidP="00C90ACA">
            <w:pPr>
              <w:spacing w:line="240" w:lineRule="exact"/>
            </w:pPr>
            <w:r w:rsidRPr="002B6A3F">
              <w:t>TSC-1420</w:t>
            </w:r>
          </w:p>
        </w:tc>
      </w:tr>
      <w:tr w:rsidR="00F02105" w:rsidRPr="002B6A3F" w14:paraId="1C3D00B0" w14:textId="77777777">
        <w:trPr>
          <w:jc w:val="center"/>
        </w:trPr>
        <w:tc>
          <w:tcPr>
            <w:tcW w:w="2079" w:type="dxa"/>
          </w:tcPr>
          <w:p w14:paraId="12896BAD" w14:textId="77777777" w:rsidR="00F02105" w:rsidRPr="002B6A3F" w:rsidRDefault="00F02105">
            <w:pPr>
              <w:spacing w:line="240" w:lineRule="exact"/>
            </w:pPr>
          </w:p>
        </w:tc>
        <w:tc>
          <w:tcPr>
            <w:tcW w:w="1440" w:type="dxa"/>
          </w:tcPr>
          <w:p w14:paraId="3CF48F35" w14:textId="77777777" w:rsidR="00F02105" w:rsidRPr="002B6A3F" w:rsidRDefault="00F02105">
            <w:pPr>
              <w:spacing w:line="240" w:lineRule="exact"/>
            </w:pPr>
            <w:r w:rsidRPr="002B6A3F">
              <w:t>20 x 28</w:t>
            </w:r>
          </w:p>
        </w:tc>
        <w:tc>
          <w:tcPr>
            <w:tcW w:w="2055" w:type="dxa"/>
          </w:tcPr>
          <w:p w14:paraId="0D26C969" w14:textId="77777777" w:rsidR="00F02105" w:rsidRPr="002B6A3F" w:rsidRDefault="00F02105">
            <w:pPr>
              <w:spacing w:line="240" w:lineRule="exact"/>
            </w:pPr>
            <w:r w:rsidRPr="002B6A3F">
              <w:t>TSD-2028</w:t>
            </w:r>
          </w:p>
        </w:tc>
        <w:tc>
          <w:tcPr>
            <w:tcW w:w="2216" w:type="dxa"/>
          </w:tcPr>
          <w:p w14:paraId="24097CDD" w14:textId="77777777" w:rsidR="00F02105" w:rsidRPr="002B6A3F" w:rsidRDefault="00F02105" w:rsidP="000218EE">
            <w:pPr>
              <w:spacing w:line="240" w:lineRule="exact"/>
            </w:pPr>
          </w:p>
        </w:tc>
        <w:tc>
          <w:tcPr>
            <w:tcW w:w="1865" w:type="dxa"/>
          </w:tcPr>
          <w:p w14:paraId="1B07FB36" w14:textId="77777777" w:rsidR="00F02105" w:rsidRPr="002B6A3F" w:rsidRDefault="00F02105" w:rsidP="00C90ACA">
            <w:pPr>
              <w:spacing w:line="240" w:lineRule="exact"/>
            </w:pPr>
            <w:r w:rsidRPr="002B6A3F">
              <w:t>TSC-2028</w:t>
            </w:r>
          </w:p>
        </w:tc>
      </w:tr>
      <w:tr w:rsidR="00F02105" w:rsidRPr="002B6A3F" w14:paraId="482A9C25" w14:textId="77777777">
        <w:trPr>
          <w:jc w:val="center"/>
        </w:trPr>
        <w:tc>
          <w:tcPr>
            <w:tcW w:w="2079" w:type="dxa"/>
          </w:tcPr>
          <w:p w14:paraId="6B503102" w14:textId="77777777" w:rsidR="00F02105" w:rsidRPr="002B6A3F" w:rsidRDefault="00F02105">
            <w:pPr>
              <w:spacing w:line="240" w:lineRule="exact"/>
            </w:pPr>
          </w:p>
        </w:tc>
        <w:tc>
          <w:tcPr>
            <w:tcW w:w="1440" w:type="dxa"/>
          </w:tcPr>
          <w:p w14:paraId="7E750818" w14:textId="77777777" w:rsidR="00F02105" w:rsidRPr="002B6A3F" w:rsidRDefault="00F02105">
            <w:pPr>
              <w:spacing w:line="240" w:lineRule="exact"/>
            </w:pPr>
          </w:p>
        </w:tc>
        <w:tc>
          <w:tcPr>
            <w:tcW w:w="2055" w:type="dxa"/>
          </w:tcPr>
          <w:p w14:paraId="6AC46FFC" w14:textId="77777777" w:rsidR="00F02105" w:rsidRPr="002B6A3F" w:rsidRDefault="00F02105">
            <w:pPr>
              <w:spacing w:line="240" w:lineRule="exact"/>
            </w:pPr>
          </w:p>
        </w:tc>
        <w:tc>
          <w:tcPr>
            <w:tcW w:w="2216" w:type="dxa"/>
          </w:tcPr>
          <w:p w14:paraId="0D090CB6" w14:textId="77777777" w:rsidR="00F02105" w:rsidRPr="002B6A3F" w:rsidRDefault="00F02105" w:rsidP="000218EE">
            <w:pPr>
              <w:spacing w:line="240" w:lineRule="exact"/>
            </w:pPr>
          </w:p>
        </w:tc>
        <w:tc>
          <w:tcPr>
            <w:tcW w:w="1865" w:type="dxa"/>
          </w:tcPr>
          <w:p w14:paraId="2F3966D4" w14:textId="77777777" w:rsidR="00F02105" w:rsidRPr="002B6A3F" w:rsidRDefault="00F02105" w:rsidP="00C90ACA">
            <w:pPr>
              <w:spacing w:line="240" w:lineRule="exact"/>
            </w:pPr>
          </w:p>
        </w:tc>
      </w:tr>
      <w:tr w:rsidR="00F02105" w:rsidRPr="002B6A3F" w14:paraId="7F237730" w14:textId="77777777">
        <w:trPr>
          <w:jc w:val="center"/>
        </w:trPr>
        <w:tc>
          <w:tcPr>
            <w:tcW w:w="2079" w:type="dxa"/>
          </w:tcPr>
          <w:p w14:paraId="25B51C12" w14:textId="77777777" w:rsidR="00F02105" w:rsidRPr="002B6A3F" w:rsidRDefault="00F02105">
            <w:pPr>
              <w:spacing w:line="240" w:lineRule="exact"/>
            </w:pPr>
          </w:p>
        </w:tc>
        <w:tc>
          <w:tcPr>
            <w:tcW w:w="1440" w:type="dxa"/>
          </w:tcPr>
          <w:p w14:paraId="3002B635" w14:textId="77777777" w:rsidR="00F02105" w:rsidRPr="002B6A3F" w:rsidRDefault="00F02105">
            <w:pPr>
              <w:spacing w:line="240" w:lineRule="exact"/>
            </w:pPr>
          </w:p>
        </w:tc>
        <w:tc>
          <w:tcPr>
            <w:tcW w:w="2055" w:type="dxa"/>
          </w:tcPr>
          <w:p w14:paraId="7314D6A8" w14:textId="77777777" w:rsidR="00F02105" w:rsidRPr="002B6A3F" w:rsidRDefault="00F02105">
            <w:pPr>
              <w:spacing w:line="240" w:lineRule="exact"/>
            </w:pPr>
          </w:p>
        </w:tc>
        <w:tc>
          <w:tcPr>
            <w:tcW w:w="2216" w:type="dxa"/>
          </w:tcPr>
          <w:p w14:paraId="017BEF35" w14:textId="77777777" w:rsidR="00F02105" w:rsidRPr="002B6A3F" w:rsidRDefault="00F02105" w:rsidP="000218EE">
            <w:pPr>
              <w:spacing w:line="240" w:lineRule="exact"/>
            </w:pPr>
          </w:p>
        </w:tc>
        <w:tc>
          <w:tcPr>
            <w:tcW w:w="1865" w:type="dxa"/>
          </w:tcPr>
          <w:p w14:paraId="0A94879E" w14:textId="77777777" w:rsidR="00F02105" w:rsidRPr="002B6A3F" w:rsidRDefault="00F02105" w:rsidP="00C90ACA">
            <w:pPr>
              <w:spacing w:line="240" w:lineRule="exact"/>
            </w:pPr>
          </w:p>
        </w:tc>
      </w:tr>
    </w:tbl>
    <w:p w14:paraId="0EA05A06" w14:textId="77777777" w:rsidR="00E5149D" w:rsidRPr="002B6A3F" w:rsidRDefault="00E5149D">
      <w:pPr>
        <w:tabs>
          <w:tab w:val="left" w:pos="2520"/>
          <w:tab w:val="left" w:pos="4440"/>
          <w:tab w:val="left" w:pos="6600"/>
        </w:tabs>
        <w:spacing w:line="240" w:lineRule="exact"/>
      </w:pPr>
    </w:p>
    <w:p w14:paraId="38AA5180" w14:textId="77777777" w:rsidR="00E5149D" w:rsidRPr="002B6A3F" w:rsidRDefault="00E5149D">
      <w:pPr>
        <w:tabs>
          <w:tab w:val="left" w:pos="2520"/>
          <w:tab w:val="left" w:pos="4440"/>
          <w:tab w:val="left" w:pos="6600"/>
        </w:tabs>
        <w:spacing w:line="240" w:lineRule="exact"/>
      </w:pPr>
      <w:r w:rsidRPr="002B6A3F">
        <w:t>*Reflective signs also available.</w:t>
      </w:r>
    </w:p>
    <w:p w14:paraId="7905739D" w14:textId="77777777" w:rsidR="00E5149D" w:rsidRPr="002B6A3F" w:rsidRDefault="00E5149D">
      <w:pPr>
        <w:tabs>
          <w:tab w:val="left" w:pos="2520"/>
          <w:tab w:val="left" w:pos="4440"/>
          <w:tab w:val="left" w:pos="6600"/>
        </w:tabs>
        <w:spacing w:line="240" w:lineRule="exact"/>
      </w:pPr>
    </w:p>
    <w:p w14:paraId="61313F40" w14:textId="77777777" w:rsidR="00E5149D" w:rsidRPr="002B6A3F" w:rsidRDefault="00E5149D">
      <w:pPr>
        <w:tabs>
          <w:tab w:val="left" w:pos="2520"/>
          <w:tab w:val="left" w:pos="4440"/>
          <w:tab w:val="left" w:pos="6600"/>
        </w:tabs>
        <w:spacing w:line="240" w:lineRule="exact"/>
      </w:pPr>
      <w:r w:rsidRPr="002B6A3F">
        <w:t>The signs listed on this page are to be secured to equipment and transformer enclosures by means of an adhesive or by welding.  Screws and rivets are not to be used.</w:t>
      </w:r>
    </w:p>
    <w:p w14:paraId="395465C6" w14:textId="77777777" w:rsidR="00E5149D" w:rsidRPr="002B6A3F" w:rsidRDefault="00E5149D">
      <w:pPr>
        <w:tabs>
          <w:tab w:val="left" w:pos="2520"/>
          <w:tab w:val="left" w:pos="4440"/>
          <w:tab w:val="left" w:pos="6600"/>
        </w:tabs>
        <w:spacing w:line="240" w:lineRule="exact"/>
        <w:jc w:val="center"/>
      </w:pPr>
    </w:p>
    <w:p w14:paraId="75D12981" w14:textId="77777777" w:rsidR="00E5149D" w:rsidRPr="002B6A3F" w:rsidRDefault="00E5149D" w:rsidP="001E6EE3">
      <w:pPr>
        <w:pStyle w:val="HEADINGLEFT"/>
      </w:pPr>
      <w:r w:rsidRPr="002B6A3F">
        <w:br w:type="page"/>
      </w:r>
      <w:r w:rsidRPr="002B6A3F">
        <w:lastRenderedPageBreak/>
        <w:t>U hx-1</w:t>
      </w:r>
    </w:p>
    <w:p w14:paraId="74322C20" w14:textId="77777777" w:rsidR="00E5149D" w:rsidRPr="002B6A3F" w:rsidRDefault="00EE1E78">
      <w:pPr>
        <w:pStyle w:val="HEADINGLEFT"/>
      </w:pPr>
      <w:r w:rsidRPr="002B6A3F">
        <w:t xml:space="preserve">July </w:t>
      </w:r>
      <w:r w:rsidR="002B6A3F" w:rsidRPr="002B6A3F">
        <w:t>2009</w:t>
      </w:r>
    </w:p>
    <w:p w14:paraId="43D3C7FA" w14:textId="77777777" w:rsidR="00E5149D" w:rsidRPr="002B6A3F" w:rsidRDefault="00E5149D">
      <w:pPr>
        <w:pStyle w:val="HEADINGRIGHT"/>
      </w:pPr>
    </w:p>
    <w:p w14:paraId="2EABA181" w14:textId="77777777" w:rsidR="00E5149D" w:rsidRPr="002B6A3F" w:rsidRDefault="00E5149D">
      <w:pPr>
        <w:tabs>
          <w:tab w:val="left" w:pos="3960"/>
          <w:tab w:val="left" w:pos="6600"/>
        </w:tabs>
        <w:spacing w:line="240" w:lineRule="exact"/>
      </w:pPr>
    </w:p>
    <w:p w14:paraId="095FA9FC" w14:textId="77777777" w:rsidR="00E5149D" w:rsidRPr="002B6A3F" w:rsidRDefault="00E5149D">
      <w:pPr>
        <w:tabs>
          <w:tab w:val="left" w:pos="3960"/>
          <w:tab w:val="left" w:pos="6600"/>
        </w:tabs>
        <w:spacing w:line="240" w:lineRule="exact"/>
        <w:jc w:val="center"/>
        <w:outlineLvl w:val="0"/>
      </w:pPr>
      <w:r w:rsidRPr="002B6A3F">
        <w:t>U hx - Cable Route Marker</w:t>
      </w:r>
    </w:p>
    <w:p w14:paraId="3608CD0A" w14:textId="77777777" w:rsidR="00E5149D" w:rsidRPr="002B6A3F" w:rsidRDefault="00E5149D">
      <w:pPr>
        <w:tabs>
          <w:tab w:val="left" w:pos="3960"/>
          <w:tab w:val="left" w:pos="6600"/>
        </w:tabs>
        <w:spacing w:line="240" w:lineRule="exact"/>
      </w:pPr>
    </w:p>
    <w:tbl>
      <w:tblPr>
        <w:tblW w:w="0" w:type="auto"/>
        <w:jc w:val="center"/>
        <w:tblLayout w:type="fixed"/>
        <w:tblLook w:val="0000" w:firstRow="0" w:lastRow="0" w:firstColumn="0" w:lastColumn="0" w:noHBand="0" w:noVBand="0"/>
      </w:tblPr>
      <w:tblGrid>
        <w:gridCol w:w="3486"/>
        <w:gridCol w:w="1986"/>
        <w:gridCol w:w="3066"/>
      </w:tblGrid>
      <w:tr w:rsidR="00E5149D" w:rsidRPr="002B6A3F" w14:paraId="342E17CC" w14:textId="77777777" w:rsidTr="008468CF">
        <w:trPr>
          <w:jc w:val="center"/>
        </w:trPr>
        <w:tc>
          <w:tcPr>
            <w:tcW w:w="3486" w:type="dxa"/>
          </w:tcPr>
          <w:p w14:paraId="0AAEBDB8" w14:textId="77777777" w:rsidR="00E5149D" w:rsidRPr="002B6A3F" w:rsidRDefault="00E5149D">
            <w:pPr>
              <w:pBdr>
                <w:bottom w:val="single" w:sz="6" w:space="1" w:color="auto"/>
              </w:pBdr>
              <w:spacing w:line="240" w:lineRule="exact"/>
            </w:pPr>
            <w:r w:rsidRPr="002B6A3F">
              <w:t xml:space="preserve">Manufacturer </w:t>
            </w:r>
          </w:p>
        </w:tc>
        <w:tc>
          <w:tcPr>
            <w:tcW w:w="1986" w:type="dxa"/>
          </w:tcPr>
          <w:p w14:paraId="6CB10173" w14:textId="77777777" w:rsidR="00E5149D" w:rsidRPr="002B6A3F" w:rsidRDefault="00E5149D">
            <w:pPr>
              <w:spacing w:line="240" w:lineRule="exact"/>
              <w:jc w:val="center"/>
            </w:pPr>
          </w:p>
        </w:tc>
        <w:tc>
          <w:tcPr>
            <w:tcW w:w="3066" w:type="dxa"/>
          </w:tcPr>
          <w:p w14:paraId="5D918F2A" w14:textId="77777777" w:rsidR="00E5149D" w:rsidRPr="002B6A3F" w:rsidRDefault="00E5149D">
            <w:pPr>
              <w:pBdr>
                <w:bottom w:val="single" w:sz="6" w:space="1" w:color="auto"/>
              </w:pBdr>
              <w:spacing w:line="240" w:lineRule="exact"/>
              <w:jc w:val="center"/>
            </w:pPr>
            <w:r w:rsidRPr="002B6A3F">
              <w:t>Catalog Number</w:t>
            </w:r>
          </w:p>
        </w:tc>
      </w:tr>
      <w:tr w:rsidR="00E5149D" w:rsidRPr="002B6A3F" w14:paraId="12C4ACA3" w14:textId="77777777" w:rsidTr="008468CF">
        <w:trPr>
          <w:jc w:val="center"/>
        </w:trPr>
        <w:tc>
          <w:tcPr>
            <w:tcW w:w="3486" w:type="dxa"/>
          </w:tcPr>
          <w:p w14:paraId="6753C945" w14:textId="77777777" w:rsidR="00E5149D" w:rsidRPr="002B6A3F" w:rsidRDefault="00E5149D">
            <w:pPr>
              <w:spacing w:line="240" w:lineRule="exact"/>
            </w:pPr>
          </w:p>
        </w:tc>
        <w:tc>
          <w:tcPr>
            <w:tcW w:w="1986" w:type="dxa"/>
          </w:tcPr>
          <w:p w14:paraId="145D45F1" w14:textId="77777777" w:rsidR="00E5149D" w:rsidRPr="002B6A3F" w:rsidRDefault="00E5149D">
            <w:pPr>
              <w:spacing w:line="240" w:lineRule="exact"/>
              <w:jc w:val="center"/>
            </w:pPr>
          </w:p>
        </w:tc>
        <w:tc>
          <w:tcPr>
            <w:tcW w:w="3066" w:type="dxa"/>
          </w:tcPr>
          <w:p w14:paraId="5950FB47" w14:textId="77777777" w:rsidR="00E5149D" w:rsidRPr="002B6A3F" w:rsidRDefault="00E5149D">
            <w:pPr>
              <w:pStyle w:val="HEADINGLEFT"/>
              <w:tabs>
                <w:tab w:val="clear" w:pos="1440"/>
              </w:tabs>
              <w:spacing w:line="240" w:lineRule="exact"/>
            </w:pPr>
          </w:p>
        </w:tc>
      </w:tr>
      <w:tr w:rsidR="00E5149D" w:rsidRPr="002B6A3F" w14:paraId="299A6CF5" w14:textId="77777777" w:rsidTr="008468CF">
        <w:trPr>
          <w:jc w:val="center"/>
        </w:trPr>
        <w:tc>
          <w:tcPr>
            <w:tcW w:w="3486" w:type="dxa"/>
          </w:tcPr>
          <w:p w14:paraId="1E1F9487" w14:textId="77777777" w:rsidR="00E5149D" w:rsidRPr="002B6A3F" w:rsidRDefault="00E5149D">
            <w:pPr>
              <w:spacing w:line="240" w:lineRule="exact"/>
            </w:pPr>
          </w:p>
        </w:tc>
        <w:tc>
          <w:tcPr>
            <w:tcW w:w="1986" w:type="dxa"/>
          </w:tcPr>
          <w:p w14:paraId="3C91B212" w14:textId="77777777" w:rsidR="00E5149D" w:rsidRPr="002B6A3F" w:rsidRDefault="00E5149D">
            <w:pPr>
              <w:pBdr>
                <w:bottom w:val="single" w:sz="6" w:space="1" w:color="auto"/>
              </w:pBdr>
              <w:spacing w:line="240" w:lineRule="exact"/>
              <w:jc w:val="center"/>
            </w:pPr>
            <w:r w:rsidRPr="002B6A3F">
              <w:t>Surface Mounted</w:t>
            </w:r>
          </w:p>
        </w:tc>
        <w:tc>
          <w:tcPr>
            <w:tcW w:w="3066" w:type="dxa"/>
          </w:tcPr>
          <w:p w14:paraId="3C692AC4" w14:textId="77777777" w:rsidR="00E5149D" w:rsidRPr="002B6A3F" w:rsidRDefault="00E5149D">
            <w:pPr>
              <w:spacing w:line="240" w:lineRule="exact"/>
            </w:pPr>
          </w:p>
        </w:tc>
      </w:tr>
      <w:tr w:rsidR="00E5149D" w:rsidRPr="002B6A3F" w14:paraId="4FB6064E" w14:textId="77777777" w:rsidTr="008468CF">
        <w:trPr>
          <w:jc w:val="center"/>
        </w:trPr>
        <w:tc>
          <w:tcPr>
            <w:tcW w:w="3486" w:type="dxa"/>
          </w:tcPr>
          <w:p w14:paraId="2452BEFC" w14:textId="77777777" w:rsidR="00E5149D" w:rsidRPr="002B6A3F" w:rsidRDefault="00E5149D">
            <w:pPr>
              <w:spacing w:line="240" w:lineRule="exact"/>
            </w:pPr>
          </w:p>
        </w:tc>
        <w:tc>
          <w:tcPr>
            <w:tcW w:w="1986" w:type="dxa"/>
          </w:tcPr>
          <w:p w14:paraId="15758412" w14:textId="77777777" w:rsidR="00E5149D" w:rsidRPr="002B6A3F" w:rsidRDefault="00E5149D">
            <w:pPr>
              <w:spacing w:line="240" w:lineRule="exact"/>
              <w:jc w:val="center"/>
            </w:pPr>
          </w:p>
        </w:tc>
        <w:tc>
          <w:tcPr>
            <w:tcW w:w="3066" w:type="dxa"/>
          </w:tcPr>
          <w:p w14:paraId="585854B2" w14:textId="77777777" w:rsidR="00E5149D" w:rsidRPr="002B6A3F" w:rsidRDefault="00E5149D">
            <w:pPr>
              <w:spacing w:line="240" w:lineRule="exact"/>
            </w:pPr>
          </w:p>
        </w:tc>
      </w:tr>
      <w:tr w:rsidR="00E5149D" w:rsidRPr="002B6A3F" w14:paraId="279DAC5A" w14:textId="77777777" w:rsidTr="008468CF">
        <w:trPr>
          <w:jc w:val="center"/>
        </w:trPr>
        <w:tc>
          <w:tcPr>
            <w:tcW w:w="3486" w:type="dxa"/>
          </w:tcPr>
          <w:p w14:paraId="151CCFC8" w14:textId="77777777" w:rsidR="00E5149D" w:rsidRPr="002B6A3F" w:rsidRDefault="00E5149D">
            <w:pPr>
              <w:spacing w:line="240" w:lineRule="exact"/>
            </w:pPr>
            <w:r w:rsidRPr="002B6A3F">
              <w:t>Hubbell (Chance)</w:t>
            </w:r>
          </w:p>
        </w:tc>
        <w:tc>
          <w:tcPr>
            <w:tcW w:w="1986" w:type="dxa"/>
          </w:tcPr>
          <w:p w14:paraId="0D5BDF49" w14:textId="77777777" w:rsidR="00E5149D" w:rsidRPr="002B6A3F" w:rsidRDefault="00E5149D">
            <w:pPr>
              <w:spacing w:line="240" w:lineRule="exact"/>
              <w:jc w:val="center"/>
            </w:pPr>
          </w:p>
        </w:tc>
        <w:tc>
          <w:tcPr>
            <w:tcW w:w="3066" w:type="dxa"/>
          </w:tcPr>
          <w:p w14:paraId="1891ACC4" w14:textId="77777777" w:rsidR="00E5149D" w:rsidRPr="002B6A3F" w:rsidRDefault="00E5149D">
            <w:pPr>
              <w:spacing w:line="240" w:lineRule="exact"/>
            </w:pPr>
            <w:r w:rsidRPr="002B6A3F">
              <w:t>C554-0001</w:t>
            </w:r>
          </w:p>
        </w:tc>
      </w:tr>
      <w:tr w:rsidR="00E5149D" w:rsidRPr="002B6A3F" w14:paraId="19EAF2E1" w14:textId="77777777" w:rsidTr="008468CF">
        <w:trPr>
          <w:jc w:val="center"/>
        </w:trPr>
        <w:tc>
          <w:tcPr>
            <w:tcW w:w="3486" w:type="dxa"/>
          </w:tcPr>
          <w:p w14:paraId="66E9C7AB" w14:textId="77777777" w:rsidR="00E5149D" w:rsidRPr="002B6A3F" w:rsidRDefault="00E5149D">
            <w:pPr>
              <w:spacing w:line="240" w:lineRule="exact"/>
            </w:pPr>
          </w:p>
        </w:tc>
        <w:tc>
          <w:tcPr>
            <w:tcW w:w="1986" w:type="dxa"/>
          </w:tcPr>
          <w:p w14:paraId="319DD632" w14:textId="77777777" w:rsidR="00E5149D" w:rsidRPr="002B6A3F" w:rsidRDefault="00E5149D">
            <w:pPr>
              <w:spacing w:line="240" w:lineRule="exact"/>
              <w:jc w:val="center"/>
            </w:pPr>
          </w:p>
        </w:tc>
        <w:tc>
          <w:tcPr>
            <w:tcW w:w="3066" w:type="dxa"/>
          </w:tcPr>
          <w:p w14:paraId="0F2F054C" w14:textId="77777777" w:rsidR="00E5149D" w:rsidRPr="002B6A3F" w:rsidRDefault="00E5149D">
            <w:pPr>
              <w:spacing w:line="240" w:lineRule="exact"/>
            </w:pPr>
          </w:p>
        </w:tc>
      </w:tr>
      <w:tr w:rsidR="00E5149D" w:rsidRPr="002B6A3F" w14:paraId="24B5C7CC" w14:textId="77777777" w:rsidTr="008468CF">
        <w:trPr>
          <w:jc w:val="center"/>
        </w:trPr>
        <w:tc>
          <w:tcPr>
            <w:tcW w:w="3486" w:type="dxa"/>
          </w:tcPr>
          <w:p w14:paraId="6574530A" w14:textId="77777777" w:rsidR="00E5149D" w:rsidRPr="002B6A3F" w:rsidRDefault="00E5149D">
            <w:pPr>
              <w:spacing w:line="240" w:lineRule="exact"/>
            </w:pPr>
          </w:p>
        </w:tc>
        <w:tc>
          <w:tcPr>
            <w:tcW w:w="1986" w:type="dxa"/>
          </w:tcPr>
          <w:p w14:paraId="3AA29467" w14:textId="77777777" w:rsidR="00E5149D" w:rsidRPr="002B6A3F" w:rsidRDefault="00E5149D">
            <w:pPr>
              <w:pBdr>
                <w:bottom w:val="single" w:sz="6" w:space="1" w:color="auto"/>
              </w:pBdr>
              <w:spacing w:line="240" w:lineRule="exact"/>
              <w:jc w:val="center"/>
              <w:rPr>
                <w:u w:val="single"/>
              </w:rPr>
            </w:pPr>
            <w:r w:rsidRPr="002B6A3F">
              <w:t>Above Grade</w:t>
            </w:r>
          </w:p>
        </w:tc>
        <w:tc>
          <w:tcPr>
            <w:tcW w:w="3066" w:type="dxa"/>
          </w:tcPr>
          <w:p w14:paraId="0A24113B" w14:textId="77777777" w:rsidR="00E5149D" w:rsidRPr="002B6A3F" w:rsidRDefault="00E5149D">
            <w:pPr>
              <w:spacing w:line="240" w:lineRule="exact"/>
              <w:rPr>
                <w:u w:val="single"/>
              </w:rPr>
            </w:pPr>
          </w:p>
        </w:tc>
      </w:tr>
      <w:tr w:rsidR="00E5149D" w:rsidRPr="002B6A3F" w14:paraId="7C836D04" w14:textId="77777777" w:rsidTr="008468CF">
        <w:trPr>
          <w:jc w:val="center"/>
        </w:trPr>
        <w:tc>
          <w:tcPr>
            <w:tcW w:w="3486" w:type="dxa"/>
          </w:tcPr>
          <w:p w14:paraId="6CBE9BE6" w14:textId="77777777" w:rsidR="00E5149D" w:rsidRPr="002B6A3F" w:rsidRDefault="00E5149D">
            <w:pPr>
              <w:spacing w:line="240" w:lineRule="exact"/>
            </w:pPr>
          </w:p>
        </w:tc>
        <w:tc>
          <w:tcPr>
            <w:tcW w:w="1986" w:type="dxa"/>
          </w:tcPr>
          <w:p w14:paraId="676FA8A2" w14:textId="77777777" w:rsidR="00E5149D" w:rsidRPr="002B6A3F" w:rsidRDefault="00E5149D">
            <w:pPr>
              <w:spacing w:line="240" w:lineRule="exact"/>
              <w:jc w:val="center"/>
            </w:pPr>
          </w:p>
        </w:tc>
        <w:tc>
          <w:tcPr>
            <w:tcW w:w="3066" w:type="dxa"/>
          </w:tcPr>
          <w:p w14:paraId="41A54636" w14:textId="77777777" w:rsidR="00E5149D" w:rsidRPr="002B6A3F" w:rsidRDefault="00E5149D">
            <w:pPr>
              <w:spacing w:line="240" w:lineRule="exact"/>
            </w:pPr>
          </w:p>
        </w:tc>
      </w:tr>
      <w:tr w:rsidR="00E5149D" w:rsidRPr="002B6A3F" w14:paraId="621BFFE5" w14:textId="77777777" w:rsidTr="008468CF">
        <w:trPr>
          <w:jc w:val="center"/>
        </w:trPr>
        <w:tc>
          <w:tcPr>
            <w:tcW w:w="3486" w:type="dxa"/>
          </w:tcPr>
          <w:p w14:paraId="58FA25C4" w14:textId="77777777" w:rsidR="00E5149D" w:rsidRPr="002B6A3F" w:rsidRDefault="00E5149D">
            <w:pPr>
              <w:spacing w:line="240" w:lineRule="exact"/>
            </w:pPr>
            <w:r w:rsidRPr="002B6A3F">
              <w:t>Carsonite</w:t>
            </w:r>
          </w:p>
        </w:tc>
        <w:tc>
          <w:tcPr>
            <w:tcW w:w="1986" w:type="dxa"/>
          </w:tcPr>
          <w:p w14:paraId="0F87BF06" w14:textId="77777777" w:rsidR="00E5149D" w:rsidRPr="002B6A3F" w:rsidRDefault="00E5149D">
            <w:pPr>
              <w:spacing w:line="240" w:lineRule="exact"/>
              <w:jc w:val="center"/>
            </w:pPr>
          </w:p>
        </w:tc>
        <w:tc>
          <w:tcPr>
            <w:tcW w:w="3066" w:type="dxa"/>
          </w:tcPr>
          <w:p w14:paraId="65B81574" w14:textId="77777777" w:rsidR="00E5149D" w:rsidRPr="002B6A3F" w:rsidRDefault="00E5149D">
            <w:pPr>
              <w:spacing w:line="240" w:lineRule="exact"/>
            </w:pPr>
            <w:r w:rsidRPr="002B6A3F">
              <w:t>REA-100</w:t>
            </w:r>
          </w:p>
        </w:tc>
      </w:tr>
      <w:tr w:rsidR="00E5149D" w:rsidRPr="002B6A3F" w14:paraId="24A4BEB8" w14:textId="77777777" w:rsidTr="008468CF">
        <w:trPr>
          <w:jc w:val="center"/>
        </w:trPr>
        <w:tc>
          <w:tcPr>
            <w:tcW w:w="3486" w:type="dxa"/>
          </w:tcPr>
          <w:p w14:paraId="6734DE96" w14:textId="77777777" w:rsidR="00E5149D" w:rsidRPr="002B6A3F" w:rsidRDefault="00E5149D">
            <w:pPr>
              <w:spacing w:line="240" w:lineRule="exact"/>
            </w:pPr>
          </w:p>
        </w:tc>
        <w:tc>
          <w:tcPr>
            <w:tcW w:w="1986" w:type="dxa"/>
          </w:tcPr>
          <w:p w14:paraId="724C1DFF" w14:textId="77777777" w:rsidR="00E5149D" w:rsidRPr="002B6A3F" w:rsidRDefault="00E5149D">
            <w:pPr>
              <w:spacing w:line="240" w:lineRule="exact"/>
              <w:jc w:val="center"/>
            </w:pPr>
          </w:p>
        </w:tc>
        <w:tc>
          <w:tcPr>
            <w:tcW w:w="3066" w:type="dxa"/>
          </w:tcPr>
          <w:p w14:paraId="6D27A2FD" w14:textId="77777777" w:rsidR="00E5149D" w:rsidRPr="002B6A3F" w:rsidRDefault="00E5149D">
            <w:pPr>
              <w:spacing w:line="240" w:lineRule="exact"/>
            </w:pPr>
          </w:p>
        </w:tc>
      </w:tr>
      <w:tr w:rsidR="00E5149D" w:rsidRPr="002B6A3F" w14:paraId="45EFD302" w14:textId="77777777" w:rsidTr="008468CF">
        <w:trPr>
          <w:jc w:val="center"/>
        </w:trPr>
        <w:tc>
          <w:tcPr>
            <w:tcW w:w="3486" w:type="dxa"/>
          </w:tcPr>
          <w:p w14:paraId="5F356798" w14:textId="77777777" w:rsidR="00E5149D" w:rsidRPr="002B6A3F" w:rsidRDefault="00E5149D">
            <w:pPr>
              <w:spacing w:line="240" w:lineRule="exact"/>
            </w:pPr>
            <w:r w:rsidRPr="002B6A3F">
              <w:t>Electromark</w:t>
            </w:r>
          </w:p>
        </w:tc>
        <w:tc>
          <w:tcPr>
            <w:tcW w:w="1986" w:type="dxa"/>
          </w:tcPr>
          <w:p w14:paraId="1ED40863" w14:textId="77777777" w:rsidR="00E5149D" w:rsidRPr="002B6A3F" w:rsidRDefault="00E5149D">
            <w:pPr>
              <w:spacing w:line="240" w:lineRule="exact"/>
              <w:jc w:val="center"/>
            </w:pPr>
          </w:p>
        </w:tc>
        <w:tc>
          <w:tcPr>
            <w:tcW w:w="3066" w:type="dxa"/>
          </w:tcPr>
          <w:p w14:paraId="47529375" w14:textId="77777777" w:rsidR="00E5149D" w:rsidRPr="002B6A3F" w:rsidRDefault="00E5149D">
            <w:pPr>
              <w:spacing w:line="240" w:lineRule="exact"/>
            </w:pPr>
            <w:r w:rsidRPr="002B6A3F">
              <w:t>REA-3-4x7-SV</w:t>
            </w:r>
          </w:p>
        </w:tc>
      </w:tr>
      <w:tr w:rsidR="00E5149D" w:rsidRPr="002B6A3F" w14:paraId="21269E25" w14:textId="77777777" w:rsidTr="008468CF">
        <w:trPr>
          <w:jc w:val="center"/>
        </w:trPr>
        <w:tc>
          <w:tcPr>
            <w:tcW w:w="3486" w:type="dxa"/>
          </w:tcPr>
          <w:p w14:paraId="1C7ED5F6" w14:textId="77777777" w:rsidR="00E5149D" w:rsidRPr="002B6A3F" w:rsidRDefault="00E5149D">
            <w:pPr>
              <w:spacing w:line="240" w:lineRule="exact"/>
            </w:pPr>
          </w:p>
        </w:tc>
        <w:tc>
          <w:tcPr>
            <w:tcW w:w="1986" w:type="dxa"/>
          </w:tcPr>
          <w:p w14:paraId="48E2F6DD" w14:textId="77777777" w:rsidR="00E5149D" w:rsidRPr="002B6A3F" w:rsidRDefault="00E5149D">
            <w:pPr>
              <w:spacing w:line="240" w:lineRule="exact"/>
              <w:jc w:val="center"/>
            </w:pPr>
          </w:p>
        </w:tc>
        <w:tc>
          <w:tcPr>
            <w:tcW w:w="3066" w:type="dxa"/>
          </w:tcPr>
          <w:p w14:paraId="4625547A" w14:textId="77777777" w:rsidR="00E5149D" w:rsidRPr="002B6A3F" w:rsidRDefault="00E5149D">
            <w:pPr>
              <w:spacing w:line="240" w:lineRule="exact"/>
            </w:pPr>
            <w:r w:rsidRPr="002B6A3F">
              <w:t>REA-3-4x7-AC</w:t>
            </w:r>
          </w:p>
        </w:tc>
      </w:tr>
      <w:tr w:rsidR="00E5149D" w:rsidRPr="002B6A3F" w14:paraId="2A2270B1" w14:textId="77777777" w:rsidTr="008468CF">
        <w:trPr>
          <w:jc w:val="center"/>
        </w:trPr>
        <w:tc>
          <w:tcPr>
            <w:tcW w:w="3486" w:type="dxa"/>
          </w:tcPr>
          <w:p w14:paraId="618DB267" w14:textId="77777777" w:rsidR="00E5149D" w:rsidRPr="002B6A3F" w:rsidRDefault="00E5149D">
            <w:pPr>
              <w:spacing w:line="240" w:lineRule="exact"/>
            </w:pPr>
          </w:p>
        </w:tc>
        <w:tc>
          <w:tcPr>
            <w:tcW w:w="1986" w:type="dxa"/>
          </w:tcPr>
          <w:p w14:paraId="140205C4" w14:textId="77777777" w:rsidR="00E5149D" w:rsidRPr="002B6A3F" w:rsidRDefault="00E5149D">
            <w:pPr>
              <w:spacing w:line="240" w:lineRule="exact"/>
              <w:jc w:val="center"/>
            </w:pPr>
          </w:p>
        </w:tc>
        <w:tc>
          <w:tcPr>
            <w:tcW w:w="3066" w:type="dxa"/>
          </w:tcPr>
          <w:p w14:paraId="2CA3FCB5" w14:textId="77777777" w:rsidR="00E5149D" w:rsidRPr="002B6A3F" w:rsidRDefault="00E5149D">
            <w:pPr>
              <w:spacing w:line="240" w:lineRule="exact"/>
            </w:pPr>
            <w:r w:rsidRPr="002B6A3F">
              <w:t>REA-3-5x12-SV</w:t>
            </w:r>
          </w:p>
        </w:tc>
      </w:tr>
      <w:tr w:rsidR="00E5149D" w:rsidRPr="002B6A3F" w14:paraId="6FF8CFD7" w14:textId="77777777" w:rsidTr="008468CF">
        <w:trPr>
          <w:jc w:val="center"/>
        </w:trPr>
        <w:tc>
          <w:tcPr>
            <w:tcW w:w="3486" w:type="dxa"/>
          </w:tcPr>
          <w:p w14:paraId="0649EDFA" w14:textId="77777777" w:rsidR="00E5149D" w:rsidRPr="002B6A3F" w:rsidRDefault="00E5149D">
            <w:pPr>
              <w:spacing w:line="240" w:lineRule="exact"/>
            </w:pPr>
          </w:p>
        </w:tc>
        <w:tc>
          <w:tcPr>
            <w:tcW w:w="1986" w:type="dxa"/>
          </w:tcPr>
          <w:p w14:paraId="5D3B41B9" w14:textId="77777777" w:rsidR="00E5149D" w:rsidRPr="002B6A3F" w:rsidRDefault="00E5149D">
            <w:pPr>
              <w:spacing w:line="240" w:lineRule="exact"/>
              <w:jc w:val="center"/>
            </w:pPr>
          </w:p>
        </w:tc>
        <w:tc>
          <w:tcPr>
            <w:tcW w:w="3066" w:type="dxa"/>
          </w:tcPr>
          <w:p w14:paraId="45552EFF" w14:textId="77777777" w:rsidR="00E5149D" w:rsidRPr="002B6A3F" w:rsidRDefault="00E5149D">
            <w:pPr>
              <w:spacing w:line="240" w:lineRule="exact"/>
            </w:pPr>
            <w:r w:rsidRPr="002B6A3F">
              <w:t>REA-3-5x12-AC</w:t>
            </w:r>
          </w:p>
        </w:tc>
      </w:tr>
      <w:tr w:rsidR="00E5149D" w:rsidRPr="002B6A3F" w14:paraId="49590150" w14:textId="77777777" w:rsidTr="008468CF">
        <w:trPr>
          <w:jc w:val="center"/>
        </w:trPr>
        <w:tc>
          <w:tcPr>
            <w:tcW w:w="3486" w:type="dxa"/>
          </w:tcPr>
          <w:p w14:paraId="374A57D4" w14:textId="77777777" w:rsidR="00E5149D" w:rsidRPr="002B6A3F" w:rsidRDefault="00E5149D">
            <w:pPr>
              <w:spacing w:line="240" w:lineRule="exact"/>
            </w:pPr>
          </w:p>
        </w:tc>
        <w:tc>
          <w:tcPr>
            <w:tcW w:w="1986" w:type="dxa"/>
          </w:tcPr>
          <w:p w14:paraId="3A182912" w14:textId="77777777" w:rsidR="00E5149D" w:rsidRPr="002B6A3F" w:rsidRDefault="00E5149D">
            <w:pPr>
              <w:spacing w:line="240" w:lineRule="exact"/>
              <w:jc w:val="center"/>
            </w:pPr>
          </w:p>
        </w:tc>
        <w:tc>
          <w:tcPr>
            <w:tcW w:w="3066" w:type="dxa"/>
          </w:tcPr>
          <w:p w14:paraId="4BEC7533" w14:textId="77777777" w:rsidR="00E5149D" w:rsidRPr="002B6A3F" w:rsidRDefault="00E5149D">
            <w:pPr>
              <w:spacing w:line="240" w:lineRule="exact"/>
            </w:pPr>
          </w:p>
        </w:tc>
      </w:tr>
      <w:tr w:rsidR="00E5149D" w:rsidRPr="002B6A3F" w14:paraId="67D45BE7" w14:textId="77777777" w:rsidTr="008468CF">
        <w:trPr>
          <w:jc w:val="center"/>
        </w:trPr>
        <w:tc>
          <w:tcPr>
            <w:tcW w:w="3486" w:type="dxa"/>
          </w:tcPr>
          <w:p w14:paraId="76944774" w14:textId="77777777" w:rsidR="00E5149D" w:rsidRPr="002B6A3F" w:rsidRDefault="00E5149D">
            <w:pPr>
              <w:spacing w:line="240" w:lineRule="exact"/>
            </w:pPr>
            <w:r w:rsidRPr="002B6A3F">
              <w:t>Flexstake</w:t>
            </w:r>
          </w:p>
        </w:tc>
        <w:tc>
          <w:tcPr>
            <w:tcW w:w="1986" w:type="dxa"/>
          </w:tcPr>
          <w:p w14:paraId="318634D6" w14:textId="77777777" w:rsidR="00E5149D" w:rsidRPr="002B6A3F" w:rsidRDefault="00E5149D">
            <w:pPr>
              <w:spacing w:line="240" w:lineRule="exact"/>
              <w:jc w:val="center"/>
            </w:pPr>
          </w:p>
        </w:tc>
        <w:tc>
          <w:tcPr>
            <w:tcW w:w="3066" w:type="dxa"/>
          </w:tcPr>
          <w:p w14:paraId="04A5CDC9" w14:textId="77777777" w:rsidR="00E5149D" w:rsidRPr="002B6A3F" w:rsidRDefault="00E5149D">
            <w:pPr>
              <w:spacing w:line="240" w:lineRule="exact"/>
            </w:pPr>
            <w:r w:rsidRPr="002B6A3F">
              <w:t>603, 604, 605, 606</w:t>
            </w:r>
          </w:p>
        </w:tc>
      </w:tr>
      <w:tr w:rsidR="00E5149D" w:rsidRPr="002B6A3F" w14:paraId="11FE4832" w14:textId="77777777" w:rsidTr="008468CF">
        <w:trPr>
          <w:jc w:val="center"/>
        </w:trPr>
        <w:tc>
          <w:tcPr>
            <w:tcW w:w="3486" w:type="dxa"/>
          </w:tcPr>
          <w:p w14:paraId="58D69C7C" w14:textId="77777777" w:rsidR="00E5149D" w:rsidRPr="002B6A3F" w:rsidRDefault="00E5149D">
            <w:pPr>
              <w:spacing w:line="240" w:lineRule="exact"/>
            </w:pPr>
          </w:p>
        </w:tc>
        <w:tc>
          <w:tcPr>
            <w:tcW w:w="1986" w:type="dxa"/>
          </w:tcPr>
          <w:p w14:paraId="3C3E2CA5" w14:textId="77777777" w:rsidR="00E5149D" w:rsidRPr="002B6A3F" w:rsidRDefault="00E5149D">
            <w:pPr>
              <w:spacing w:line="240" w:lineRule="exact"/>
              <w:jc w:val="center"/>
            </w:pPr>
          </w:p>
        </w:tc>
        <w:tc>
          <w:tcPr>
            <w:tcW w:w="3066" w:type="dxa"/>
          </w:tcPr>
          <w:p w14:paraId="3843897D" w14:textId="77777777" w:rsidR="00E5149D" w:rsidRPr="002B6A3F" w:rsidRDefault="00E5149D">
            <w:pPr>
              <w:spacing w:line="240" w:lineRule="exact"/>
            </w:pPr>
          </w:p>
        </w:tc>
      </w:tr>
      <w:tr w:rsidR="00E5149D" w:rsidRPr="002B6A3F" w14:paraId="51E0FD05" w14:textId="77777777" w:rsidTr="008468CF">
        <w:trPr>
          <w:jc w:val="center"/>
        </w:trPr>
        <w:tc>
          <w:tcPr>
            <w:tcW w:w="3486" w:type="dxa"/>
          </w:tcPr>
          <w:p w14:paraId="63245A16" w14:textId="77777777" w:rsidR="00E5149D" w:rsidRPr="002B6A3F" w:rsidRDefault="00E5149D">
            <w:pPr>
              <w:spacing w:line="240" w:lineRule="exact"/>
            </w:pPr>
            <w:r w:rsidRPr="002B6A3F">
              <w:t>Greenline</w:t>
            </w:r>
          </w:p>
        </w:tc>
        <w:tc>
          <w:tcPr>
            <w:tcW w:w="1986" w:type="dxa"/>
          </w:tcPr>
          <w:p w14:paraId="04A0F97A" w14:textId="77777777" w:rsidR="00E5149D" w:rsidRPr="002B6A3F" w:rsidRDefault="00E5149D">
            <w:pPr>
              <w:spacing w:line="240" w:lineRule="exact"/>
              <w:jc w:val="center"/>
            </w:pPr>
          </w:p>
        </w:tc>
        <w:tc>
          <w:tcPr>
            <w:tcW w:w="3066" w:type="dxa"/>
          </w:tcPr>
          <w:p w14:paraId="2E8F7DFC" w14:textId="77777777" w:rsidR="00E5149D" w:rsidRPr="002B6A3F" w:rsidRDefault="00E5149D">
            <w:pPr>
              <w:spacing w:line="240" w:lineRule="exact"/>
            </w:pPr>
            <w:r w:rsidRPr="002B6A3F">
              <w:t>FLU-78 (Decal on one side)</w:t>
            </w:r>
          </w:p>
        </w:tc>
      </w:tr>
      <w:tr w:rsidR="00E5149D" w:rsidRPr="002B6A3F" w14:paraId="0BF33167" w14:textId="77777777" w:rsidTr="008468CF">
        <w:trPr>
          <w:jc w:val="center"/>
        </w:trPr>
        <w:tc>
          <w:tcPr>
            <w:tcW w:w="3486" w:type="dxa"/>
          </w:tcPr>
          <w:p w14:paraId="3F5785CE" w14:textId="77777777" w:rsidR="00E5149D" w:rsidRPr="002B6A3F" w:rsidRDefault="00E5149D">
            <w:pPr>
              <w:spacing w:line="240" w:lineRule="exact"/>
            </w:pPr>
          </w:p>
        </w:tc>
        <w:tc>
          <w:tcPr>
            <w:tcW w:w="1986" w:type="dxa"/>
          </w:tcPr>
          <w:p w14:paraId="1BB4F346" w14:textId="77777777" w:rsidR="00E5149D" w:rsidRPr="002B6A3F" w:rsidRDefault="00E5149D">
            <w:pPr>
              <w:spacing w:line="240" w:lineRule="exact"/>
              <w:jc w:val="center"/>
            </w:pPr>
          </w:p>
        </w:tc>
        <w:tc>
          <w:tcPr>
            <w:tcW w:w="3066" w:type="dxa"/>
          </w:tcPr>
          <w:p w14:paraId="07E58A31" w14:textId="77777777" w:rsidR="00E5149D" w:rsidRPr="002B6A3F" w:rsidRDefault="00E5149D">
            <w:pPr>
              <w:spacing w:line="240" w:lineRule="exact"/>
            </w:pPr>
            <w:r w:rsidRPr="002B6A3F">
              <w:t>DSU-78 (Decal on both sides)</w:t>
            </w:r>
          </w:p>
        </w:tc>
      </w:tr>
      <w:tr w:rsidR="00E5149D" w:rsidRPr="002B6A3F" w14:paraId="1A021BF6" w14:textId="77777777" w:rsidTr="008468CF">
        <w:trPr>
          <w:jc w:val="center"/>
        </w:trPr>
        <w:tc>
          <w:tcPr>
            <w:tcW w:w="3486" w:type="dxa"/>
          </w:tcPr>
          <w:p w14:paraId="0BBAE75B" w14:textId="77777777" w:rsidR="00E5149D" w:rsidRPr="002B6A3F" w:rsidRDefault="00E5149D">
            <w:pPr>
              <w:spacing w:line="240" w:lineRule="exact"/>
            </w:pPr>
          </w:p>
        </w:tc>
        <w:tc>
          <w:tcPr>
            <w:tcW w:w="1986" w:type="dxa"/>
          </w:tcPr>
          <w:p w14:paraId="1C4A449C" w14:textId="77777777" w:rsidR="00E5149D" w:rsidRPr="002B6A3F" w:rsidRDefault="00E5149D">
            <w:pPr>
              <w:spacing w:line="240" w:lineRule="exact"/>
              <w:jc w:val="center"/>
            </w:pPr>
          </w:p>
        </w:tc>
        <w:tc>
          <w:tcPr>
            <w:tcW w:w="3066" w:type="dxa"/>
          </w:tcPr>
          <w:p w14:paraId="6836D123" w14:textId="77777777" w:rsidR="00E5149D" w:rsidRPr="002B6A3F" w:rsidRDefault="00E5149D">
            <w:pPr>
              <w:spacing w:line="240" w:lineRule="exact"/>
            </w:pPr>
          </w:p>
        </w:tc>
      </w:tr>
      <w:tr w:rsidR="00E5149D" w:rsidRPr="002B6A3F" w14:paraId="32D28509" w14:textId="77777777" w:rsidTr="008468CF">
        <w:trPr>
          <w:jc w:val="center"/>
        </w:trPr>
        <w:tc>
          <w:tcPr>
            <w:tcW w:w="3486" w:type="dxa"/>
          </w:tcPr>
          <w:p w14:paraId="5DF76396" w14:textId="77777777" w:rsidR="00E5149D" w:rsidRPr="002B6A3F" w:rsidRDefault="00E5149D">
            <w:pPr>
              <w:spacing w:line="240" w:lineRule="exact"/>
            </w:pPr>
            <w:r w:rsidRPr="002B6A3F">
              <w:t>Hubbell (Chance)</w:t>
            </w:r>
          </w:p>
        </w:tc>
        <w:tc>
          <w:tcPr>
            <w:tcW w:w="1986" w:type="dxa"/>
          </w:tcPr>
          <w:p w14:paraId="76B46CAC" w14:textId="77777777" w:rsidR="00E5149D" w:rsidRPr="002B6A3F" w:rsidRDefault="00E5149D">
            <w:pPr>
              <w:spacing w:line="240" w:lineRule="exact"/>
              <w:jc w:val="center"/>
            </w:pPr>
          </w:p>
        </w:tc>
        <w:tc>
          <w:tcPr>
            <w:tcW w:w="3066" w:type="dxa"/>
          </w:tcPr>
          <w:p w14:paraId="02B9F401" w14:textId="77777777" w:rsidR="00E5149D" w:rsidRPr="002B6A3F" w:rsidRDefault="00E5149D">
            <w:pPr>
              <w:spacing w:line="240" w:lineRule="exact"/>
            </w:pPr>
            <w:r w:rsidRPr="002B6A3F">
              <w:t>C554-0183</w:t>
            </w:r>
          </w:p>
        </w:tc>
      </w:tr>
      <w:tr w:rsidR="0041374D" w:rsidRPr="002B6A3F" w14:paraId="57F04C15" w14:textId="77777777" w:rsidTr="008468CF">
        <w:trPr>
          <w:jc w:val="center"/>
        </w:trPr>
        <w:tc>
          <w:tcPr>
            <w:tcW w:w="3486" w:type="dxa"/>
          </w:tcPr>
          <w:p w14:paraId="5146665D" w14:textId="77777777" w:rsidR="0041374D" w:rsidRPr="002B6A3F" w:rsidRDefault="0041374D">
            <w:pPr>
              <w:spacing w:line="240" w:lineRule="exact"/>
            </w:pPr>
          </w:p>
        </w:tc>
        <w:tc>
          <w:tcPr>
            <w:tcW w:w="1986" w:type="dxa"/>
          </w:tcPr>
          <w:p w14:paraId="14D1E231" w14:textId="77777777" w:rsidR="0041374D" w:rsidRPr="002B6A3F" w:rsidRDefault="0041374D">
            <w:pPr>
              <w:spacing w:line="240" w:lineRule="exact"/>
              <w:jc w:val="center"/>
            </w:pPr>
          </w:p>
        </w:tc>
        <w:tc>
          <w:tcPr>
            <w:tcW w:w="3066" w:type="dxa"/>
          </w:tcPr>
          <w:p w14:paraId="52DF3490" w14:textId="77777777" w:rsidR="0041374D" w:rsidRPr="002B6A3F" w:rsidRDefault="0041374D">
            <w:pPr>
              <w:spacing w:line="240" w:lineRule="exact"/>
            </w:pPr>
          </w:p>
        </w:tc>
      </w:tr>
      <w:tr w:rsidR="0041374D" w:rsidRPr="002B6A3F" w14:paraId="0410ECBA" w14:textId="77777777" w:rsidTr="008468CF">
        <w:trPr>
          <w:jc w:val="center"/>
        </w:trPr>
        <w:tc>
          <w:tcPr>
            <w:tcW w:w="3486" w:type="dxa"/>
          </w:tcPr>
          <w:p w14:paraId="38A39E51" w14:textId="77777777" w:rsidR="0041374D" w:rsidRPr="002B6A3F" w:rsidRDefault="0041374D" w:rsidP="0041374D">
            <w:pPr>
              <w:spacing w:line="240" w:lineRule="exact"/>
            </w:pPr>
            <w:r w:rsidRPr="002B6A3F">
              <w:t>J Miller Industries</w:t>
            </w:r>
          </w:p>
        </w:tc>
        <w:tc>
          <w:tcPr>
            <w:tcW w:w="1986" w:type="dxa"/>
          </w:tcPr>
          <w:p w14:paraId="77FD5759" w14:textId="77777777" w:rsidR="0041374D" w:rsidRPr="002B6A3F" w:rsidRDefault="0041374D" w:rsidP="0041374D">
            <w:pPr>
              <w:spacing w:line="240" w:lineRule="exact"/>
              <w:jc w:val="center"/>
            </w:pPr>
          </w:p>
        </w:tc>
        <w:tc>
          <w:tcPr>
            <w:tcW w:w="3066" w:type="dxa"/>
          </w:tcPr>
          <w:p w14:paraId="4D0CEDF0" w14:textId="77777777" w:rsidR="0041374D" w:rsidRPr="002B6A3F" w:rsidRDefault="0041374D" w:rsidP="0041374D">
            <w:pPr>
              <w:spacing w:line="240" w:lineRule="exact"/>
            </w:pPr>
            <w:r w:rsidRPr="002B6A3F">
              <w:t>JMI-375</w:t>
            </w:r>
          </w:p>
        </w:tc>
      </w:tr>
      <w:tr w:rsidR="0041374D" w:rsidRPr="002B6A3F" w14:paraId="1B4A78B3" w14:textId="77777777" w:rsidTr="008468CF">
        <w:trPr>
          <w:jc w:val="center"/>
        </w:trPr>
        <w:tc>
          <w:tcPr>
            <w:tcW w:w="3486" w:type="dxa"/>
          </w:tcPr>
          <w:p w14:paraId="18565B90" w14:textId="77777777" w:rsidR="0041374D" w:rsidRPr="002B6A3F" w:rsidRDefault="0041374D" w:rsidP="0041374D">
            <w:pPr>
              <w:spacing w:line="240" w:lineRule="exact"/>
            </w:pPr>
          </w:p>
        </w:tc>
        <w:tc>
          <w:tcPr>
            <w:tcW w:w="1986" w:type="dxa"/>
          </w:tcPr>
          <w:p w14:paraId="44035B6F" w14:textId="77777777" w:rsidR="0041374D" w:rsidRPr="002B6A3F" w:rsidRDefault="0041374D" w:rsidP="0041374D">
            <w:pPr>
              <w:spacing w:line="240" w:lineRule="exact"/>
              <w:jc w:val="center"/>
            </w:pPr>
          </w:p>
        </w:tc>
        <w:tc>
          <w:tcPr>
            <w:tcW w:w="3066" w:type="dxa"/>
          </w:tcPr>
          <w:p w14:paraId="4FD78D09" w14:textId="77777777" w:rsidR="0041374D" w:rsidRPr="002B6A3F" w:rsidRDefault="0041374D" w:rsidP="0041374D">
            <w:pPr>
              <w:spacing w:line="240" w:lineRule="exact"/>
            </w:pPr>
          </w:p>
        </w:tc>
      </w:tr>
      <w:tr w:rsidR="00E5149D" w:rsidRPr="002B6A3F" w14:paraId="64A32B8C" w14:textId="77777777" w:rsidTr="008468CF">
        <w:trPr>
          <w:jc w:val="center"/>
        </w:trPr>
        <w:tc>
          <w:tcPr>
            <w:tcW w:w="3486" w:type="dxa"/>
          </w:tcPr>
          <w:p w14:paraId="13052A1F" w14:textId="77777777" w:rsidR="00E5149D" w:rsidRPr="002B6A3F" w:rsidRDefault="00E5149D">
            <w:pPr>
              <w:spacing w:line="240" w:lineRule="exact"/>
            </w:pPr>
            <w:r w:rsidRPr="002B6A3F">
              <w:t>Lyle</w:t>
            </w:r>
          </w:p>
        </w:tc>
        <w:tc>
          <w:tcPr>
            <w:tcW w:w="1986" w:type="dxa"/>
          </w:tcPr>
          <w:p w14:paraId="482D987D" w14:textId="77777777" w:rsidR="00E5149D" w:rsidRPr="002B6A3F" w:rsidRDefault="00E5149D">
            <w:pPr>
              <w:spacing w:line="240" w:lineRule="exact"/>
              <w:jc w:val="center"/>
            </w:pPr>
          </w:p>
        </w:tc>
        <w:tc>
          <w:tcPr>
            <w:tcW w:w="3066" w:type="dxa"/>
          </w:tcPr>
          <w:p w14:paraId="183FDA37" w14:textId="77777777" w:rsidR="00E5149D" w:rsidRPr="002B6A3F" w:rsidRDefault="00E5149D">
            <w:pPr>
              <w:spacing w:line="240" w:lineRule="exact"/>
            </w:pPr>
            <w:r w:rsidRPr="002B6A3F">
              <w:t>UM12-712</w:t>
            </w:r>
          </w:p>
        </w:tc>
      </w:tr>
      <w:tr w:rsidR="00E5149D" w:rsidRPr="002B6A3F" w14:paraId="59C33011" w14:textId="77777777" w:rsidTr="008468CF">
        <w:trPr>
          <w:jc w:val="center"/>
        </w:trPr>
        <w:tc>
          <w:tcPr>
            <w:tcW w:w="3486" w:type="dxa"/>
          </w:tcPr>
          <w:p w14:paraId="62CA8335" w14:textId="77777777" w:rsidR="00E5149D" w:rsidRPr="002B6A3F" w:rsidRDefault="00E5149D">
            <w:pPr>
              <w:spacing w:line="240" w:lineRule="exact"/>
            </w:pPr>
          </w:p>
        </w:tc>
        <w:tc>
          <w:tcPr>
            <w:tcW w:w="1986" w:type="dxa"/>
          </w:tcPr>
          <w:p w14:paraId="0E1870EF" w14:textId="77777777" w:rsidR="00E5149D" w:rsidRPr="002B6A3F" w:rsidRDefault="00E5149D">
            <w:pPr>
              <w:spacing w:line="240" w:lineRule="exact"/>
              <w:jc w:val="center"/>
            </w:pPr>
          </w:p>
        </w:tc>
        <w:tc>
          <w:tcPr>
            <w:tcW w:w="3066" w:type="dxa"/>
          </w:tcPr>
          <w:p w14:paraId="5AB12AC8" w14:textId="77777777" w:rsidR="00E5149D" w:rsidRPr="002B6A3F" w:rsidRDefault="00E5149D">
            <w:pPr>
              <w:spacing w:line="240" w:lineRule="exact"/>
            </w:pPr>
          </w:p>
        </w:tc>
      </w:tr>
      <w:tr w:rsidR="00E5149D" w:rsidRPr="002B6A3F" w14:paraId="246CBB2C" w14:textId="77777777" w:rsidTr="008468CF">
        <w:trPr>
          <w:jc w:val="center"/>
        </w:trPr>
        <w:tc>
          <w:tcPr>
            <w:tcW w:w="3486" w:type="dxa"/>
          </w:tcPr>
          <w:p w14:paraId="3017EE38" w14:textId="77777777" w:rsidR="00E5149D" w:rsidRPr="002B6A3F" w:rsidRDefault="00E5149D">
            <w:pPr>
              <w:spacing w:line="240" w:lineRule="exact"/>
            </w:pPr>
            <w:r w:rsidRPr="002B6A3F">
              <w:t>May Advertising</w:t>
            </w:r>
          </w:p>
        </w:tc>
        <w:tc>
          <w:tcPr>
            <w:tcW w:w="1986" w:type="dxa"/>
          </w:tcPr>
          <w:p w14:paraId="211A9F5B" w14:textId="77777777" w:rsidR="00E5149D" w:rsidRPr="002B6A3F" w:rsidRDefault="00E5149D">
            <w:pPr>
              <w:spacing w:line="240" w:lineRule="exact"/>
              <w:jc w:val="center"/>
            </w:pPr>
          </w:p>
        </w:tc>
        <w:tc>
          <w:tcPr>
            <w:tcW w:w="3066" w:type="dxa"/>
          </w:tcPr>
          <w:p w14:paraId="156024B4" w14:textId="77777777" w:rsidR="00E5149D" w:rsidRPr="002B6A3F" w:rsidRDefault="00E5149D">
            <w:pPr>
              <w:spacing w:line="240" w:lineRule="exact"/>
            </w:pPr>
            <w:r w:rsidRPr="002B6A3F">
              <w:t>MY45A, MY712A</w:t>
            </w:r>
          </w:p>
        </w:tc>
      </w:tr>
    </w:tbl>
    <w:p w14:paraId="7A556025" w14:textId="77777777" w:rsidR="00E5149D" w:rsidRPr="002B6A3F" w:rsidRDefault="00E5149D" w:rsidP="008468CF">
      <w:pPr>
        <w:tabs>
          <w:tab w:val="left" w:pos="3960"/>
          <w:tab w:val="left" w:pos="6600"/>
        </w:tabs>
        <w:spacing w:line="240" w:lineRule="exact"/>
        <w:ind w:left="1080"/>
        <w:outlineLvl w:val="0"/>
      </w:pPr>
      <w:r w:rsidRPr="002B6A3F">
        <w:t>(For pressure sensitive decal add "D" prefix to catalog number.)</w:t>
      </w:r>
    </w:p>
    <w:p w14:paraId="3856717D" w14:textId="77777777" w:rsidR="00E5149D" w:rsidRPr="002B6A3F" w:rsidRDefault="00E5149D">
      <w:pPr>
        <w:tabs>
          <w:tab w:val="left" w:pos="3960"/>
          <w:tab w:val="left" w:pos="6600"/>
        </w:tabs>
        <w:spacing w:line="240" w:lineRule="exact"/>
        <w:outlineLvl w:val="0"/>
      </w:pPr>
    </w:p>
    <w:tbl>
      <w:tblPr>
        <w:tblW w:w="0" w:type="auto"/>
        <w:jc w:val="center"/>
        <w:tblLayout w:type="fixed"/>
        <w:tblLook w:val="0000" w:firstRow="0" w:lastRow="0" w:firstColumn="0" w:lastColumn="0" w:noHBand="0" w:noVBand="0"/>
      </w:tblPr>
      <w:tblGrid>
        <w:gridCol w:w="3486"/>
        <w:gridCol w:w="1986"/>
        <w:gridCol w:w="3066"/>
      </w:tblGrid>
      <w:tr w:rsidR="00E5149D" w:rsidRPr="002B6A3F" w14:paraId="2B9F8265" w14:textId="77777777" w:rsidTr="008468CF">
        <w:trPr>
          <w:jc w:val="center"/>
        </w:trPr>
        <w:tc>
          <w:tcPr>
            <w:tcW w:w="3486" w:type="dxa"/>
          </w:tcPr>
          <w:p w14:paraId="674CA099" w14:textId="77777777" w:rsidR="00E5149D" w:rsidRPr="002B6A3F" w:rsidRDefault="00E5149D">
            <w:pPr>
              <w:spacing w:line="240" w:lineRule="exact"/>
            </w:pPr>
            <w:r w:rsidRPr="002B6A3F">
              <w:t>Quantum</w:t>
            </w:r>
          </w:p>
        </w:tc>
        <w:tc>
          <w:tcPr>
            <w:tcW w:w="1986" w:type="dxa"/>
          </w:tcPr>
          <w:p w14:paraId="01BA05C5" w14:textId="77777777" w:rsidR="00E5149D" w:rsidRPr="002B6A3F" w:rsidRDefault="00E5149D">
            <w:pPr>
              <w:spacing w:line="240" w:lineRule="exact"/>
              <w:jc w:val="center"/>
            </w:pPr>
          </w:p>
        </w:tc>
        <w:tc>
          <w:tcPr>
            <w:tcW w:w="3066" w:type="dxa"/>
          </w:tcPr>
          <w:p w14:paraId="587C1787" w14:textId="77777777" w:rsidR="00E5149D" w:rsidRPr="002B6A3F" w:rsidRDefault="00E5149D">
            <w:pPr>
              <w:spacing w:line="240" w:lineRule="exact"/>
            </w:pPr>
            <w:r w:rsidRPr="002B6A3F">
              <w:t>QM-375</w:t>
            </w:r>
          </w:p>
        </w:tc>
      </w:tr>
      <w:tr w:rsidR="00E5149D" w:rsidRPr="002B6A3F" w14:paraId="5A768E98" w14:textId="77777777" w:rsidTr="008468CF">
        <w:trPr>
          <w:jc w:val="center"/>
        </w:trPr>
        <w:tc>
          <w:tcPr>
            <w:tcW w:w="3486" w:type="dxa"/>
          </w:tcPr>
          <w:p w14:paraId="215A19D6" w14:textId="77777777" w:rsidR="00E5149D" w:rsidRPr="002B6A3F" w:rsidRDefault="00E5149D">
            <w:pPr>
              <w:spacing w:line="240" w:lineRule="exact"/>
            </w:pPr>
          </w:p>
        </w:tc>
        <w:tc>
          <w:tcPr>
            <w:tcW w:w="1986" w:type="dxa"/>
          </w:tcPr>
          <w:p w14:paraId="189DE29D" w14:textId="77777777" w:rsidR="00E5149D" w:rsidRPr="002B6A3F" w:rsidRDefault="00E5149D">
            <w:pPr>
              <w:spacing w:line="240" w:lineRule="exact"/>
              <w:jc w:val="center"/>
            </w:pPr>
          </w:p>
        </w:tc>
        <w:tc>
          <w:tcPr>
            <w:tcW w:w="3066" w:type="dxa"/>
          </w:tcPr>
          <w:p w14:paraId="7C0B5987" w14:textId="77777777" w:rsidR="00E5149D" w:rsidRPr="002B6A3F" w:rsidRDefault="00E5149D">
            <w:pPr>
              <w:spacing w:line="240" w:lineRule="exact"/>
            </w:pPr>
          </w:p>
        </w:tc>
      </w:tr>
      <w:tr w:rsidR="00E5149D" w:rsidRPr="002B6A3F" w14:paraId="30033938" w14:textId="77777777" w:rsidTr="008468CF">
        <w:trPr>
          <w:jc w:val="center"/>
        </w:trPr>
        <w:tc>
          <w:tcPr>
            <w:tcW w:w="3486" w:type="dxa"/>
          </w:tcPr>
          <w:p w14:paraId="1149557B" w14:textId="77777777" w:rsidR="00E5149D" w:rsidRPr="002B6A3F" w:rsidRDefault="00E5149D">
            <w:pPr>
              <w:spacing w:line="240" w:lineRule="exact"/>
            </w:pPr>
            <w:r w:rsidRPr="002B6A3F">
              <w:t>Truck Sign Service</w:t>
            </w:r>
          </w:p>
        </w:tc>
        <w:tc>
          <w:tcPr>
            <w:tcW w:w="1986" w:type="dxa"/>
          </w:tcPr>
          <w:p w14:paraId="4561179D" w14:textId="77777777" w:rsidR="00E5149D" w:rsidRPr="002B6A3F" w:rsidRDefault="00E5149D">
            <w:pPr>
              <w:spacing w:line="240" w:lineRule="exact"/>
              <w:jc w:val="center"/>
            </w:pPr>
          </w:p>
        </w:tc>
        <w:tc>
          <w:tcPr>
            <w:tcW w:w="3066" w:type="dxa"/>
          </w:tcPr>
          <w:p w14:paraId="38D3CA43" w14:textId="77777777" w:rsidR="00E5149D" w:rsidRPr="002B6A3F" w:rsidRDefault="00E5149D">
            <w:pPr>
              <w:spacing w:line="240" w:lineRule="exact"/>
            </w:pPr>
            <w:r w:rsidRPr="002B6A3F">
              <w:t>BCW-712</w:t>
            </w:r>
          </w:p>
        </w:tc>
      </w:tr>
      <w:tr w:rsidR="0041374D" w:rsidRPr="002B6A3F" w14:paraId="564B916A" w14:textId="77777777" w:rsidTr="008468CF">
        <w:trPr>
          <w:jc w:val="center"/>
        </w:trPr>
        <w:tc>
          <w:tcPr>
            <w:tcW w:w="3486" w:type="dxa"/>
          </w:tcPr>
          <w:p w14:paraId="06B6DAC3" w14:textId="77777777" w:rsidR="0041374D" w:rsidRPr="002B6A3F" w:rsidRDefault="0041374D">
            <w:pPr>
              <w:spacing w:line="240" w:lineRule="exact"/>
            </w:pPr>
          </w:p>
        </w:tc>
        <w:tc>
          <w:tcPr>
            <w:tcW w:w="1986" w:type="dxa"/>
          </w:tcPr>
          <w:p w14:paraId="2FF30DE8" w14:textId="77777777" w:rsidR="0041374D" w:rsidRPr="002B6A3F" w:rsidRDefault="0041374D">
            <w:pPr>
              <w:spacing w:line="240" w:lineRule="exact"/>
              <w:jc w:val="center"/>
            </w:pPr>
          </w:p>
        </w:tc>
        <w:tc>
          <w:tcPr>
            <w:tcW w:w="3066" w:type="dxa"/>
          </w:tcPr>
          <w:p w14:paraId="1A69576C" w14:textId="77777777" w:rsidR="0041374D" w:rsidRPr="002B6A3F" w:rsidRDefault="0041374D">
            <w:pPr>
              <w:spacing w:line="240" w:lineRule="exact"/>
            </w:pPr>
          </w:p>
        </w:tc>
      </w:tr>
      <w:tr w:rsidR="0041374D" w:rsidRPr="002B6A3F" w14:paraId="64876C67" w14:textId="77777777" w:rsidTr="008468CF">
        <w:trPr>
          <w:jc w:val="center"/>
        </w:trPr>
        <w:tc>
          <w:tcPr>
            <w:tcW w:w="3486" w:type="dxa"/>
          </w:tcPr>
          <w:p w14:paraId="2C167EC7" w14:textId="77777777" w:rsidR="0041374D" w:rsidRPr="002B6A3F" w:rsidRDefault="0041374D" w:rsidP="0041374D">
            <w:pPr>
              <w:spacing w:line="240" w:lineRule="exact"/>
            </w:pPr>
            <w:r w:rsidRPr="002B6A3F">
              <w:t>W. H. Brady</w:t>
            </w:r>
          </w:p>
        </w:tc>
        <w:tc>
          <w:tcPr>
            <w:tcW w:w="1986" w:type="dxa"/>
          </w:tcPr>
          <w:p w14:paraId="760A6804" w14:textId="77777777" w:rsidR="0041374D" w:rsidRPr="002B6A3F" w:rsidRDefault="0041374D" w:rsidP="0041374D">
            <w:pPr>
              <w:spacing w:line="240" w:lineRule="exact"/>
              <w:jc w:val="center"/>
            </w:pPr>
          </w:p>
        </w:tc>
        <w:tc>
          <w:tcPr>
            <w:tcW w:w="3066" w:type="dxa"/>
          </w:tcPr>
          <w:p w14:paraId="0845457C" w14:textId="77777777" w:rsidR="0041374D" w:rsidRPr="002B6A3F" w:rsidRDefault="0041374D" w:rsidP="0041374D">
            <w:pPr>
              <w:spacing w:line="240" w:lineRule="exact"/>
            </w:pPr>
            <w:r w:rsidRPr="002B6A3F">
              <w:t>BL1 (Decal on one side)</w:t>
            </w:r>
          </w:p>
        </w:tc>
      </w:tr>
      <w:tr w:rsidR="0041374D" w:rsidRPr="002B6A3F" w14:paraId="31ED5016" w14:textId="77777777" w:rsidTr="008468CF">
        <w:trPr>
          <w:jc w:val="center"/>
        </w:trPr>
        <w:tc>
          <w:tcPr>
            <w:tcW w:w="3486" w:type="dxa"/>
          </w:tcPr>
          <w:p w14:paraId="3A569AC3" w14:textId="77777777" w:rsidR="0041374D" w:rsidRPr="002B6A3F" w:rsidRDefault="0041374D" w:rsidP="0041374D">
            <w:pPr>
              <w:spacing w:line="240" w:lineRule="exact"/>
            </w:pPr>
          </w:p>
        </w:tc>
        <w:tc>
          <w:tcPr>
            <w:tcW w:w="1986" w:type="dxa"/>
          </w:tcPr>
          <w:p w14:paraId="277C0189" w14:textId="77777777" w:rsidR="0041374D" w:rsidRPr="002B6A3F" w:rsidRDefault="0041374D" w:rsidP="0041374D">
            <w:pPr>
              <w:spacing w:line="240" w:lineRule="exact"/>
              <w:jc w:val="center"/>
            </w:pPr>
          </w:p>
        </w:tc>
        <w:tc>
          <w:tcPr>
            <w:tcW w:w="3066" w:type="dxa"/>
          </w:tcPr>
          <w:p w14:paraId="5B539E50" w14:textId="77777777" w:rsidR="0041374D" w:rsidRPr="002B6A3F" w:rsidRDefault="0041374D" w:rsidP="0041374D">
            <w:pPr>
              <w:spacing w:line="240" w:lineRule="exact"/>
            </w:pPr>
            <w:r w:rsidRPr="002B6A3F">
              <w:t>BL2 (Decal on both sides)</w:t>
            </w:r>
          </w:p>
        </w:tc>
      </w:tr>
      <w:tr w:rsidR="0041374D" w:rsidRPr="002B6A3F" w14:paraId="2FBE369F" w14:textId="77777777" w:rsidTr="008468CF">
        <w:trPr>
          <w:jc w:val="center"/>
        </w:trPr>
        <w:tc>
          <w:tcPr>
            <w:tcW w:w="3486" w:type="dxa"/>
          </w:tcPr>
          <w:p w14:paraId="78261A7B" w14:textId="77777777" w:rsidR="0041374D" w:rsidRPr="002B6A3F" w:rsidRDefault="0041374D">
            <w:pPr>
              <w:spacing w:line="240" w:lineRule="exact"/>
            </w:pPr>
          </w:p>
        </w:tc>
        <w:tc>
          <w:tcPr>
            <w:tcW w:w="1986" w:type="dxa"/>
          </w:tcPr>
          <w:p w14:paraId="68D2CD41" w14:textId="77777777" w:rsidR="0041374D" w:rsidRPr="002B6A3F" w:rsidRDefault="0041374D">
            <w:pPr>
              <w:spacing w:line="240" w:lineRule="exact"/>
              <w:jc w:val="center"/>
            </w:pPr>
          </w:p>
        </w:tc>
        <w:tc>
          <w:tcPr>
            <w:tcW w:w="3066" w:type="dxa"/>
          </w:tcPr>
          <w:p w14:paraId="7A191817" w14:textId="77777777" w:rsidR="0041374D" w:rsidRPr="002B6A3F" w:rsidRDefault="0041374D">
            <w:pPr>
              <w:spacing w:line="240" w:lineRule="exact"/>
            </w:pPr>
          </w:p>
        </w:tc>
      </w:tr>
    </w:tbl>
    <w:p w14:paraId="2F424CCD" w14:textId="77777777" w:rsidR="00E5149D" w:rsidRPr="002B6A3F" w:rsidRDefault="00E5149D">
      <w:pPr>
        <w:tabs>
          <w:tab w:val="left" w:pos="3960"/>
          <w:tab w:val="left" w:pos="6600"/>
        </w:tabs>
        <w:spacing w:line="240" w:lineRule="exact"/>
      </w:pPr>
    </w:p>
    <w:p w14:paraId="1D89228D" w14:textId="77777777" w:rsidR="00E5149D" w:rsidRPr="002B6A3F" w:rsidRDefault="00E5149D">
      <w:pPr>
        <w:tabs>
          <w:tab w:val="left" w:pos="3960"/>
          <w:tab w:val="left" w:pos="6600"/>
        </w:tabs>
        <w:spacing w:line="240" w:lineRule="exact"/>
      </w:pPr>
    </w:p>
    <w:p w14:paraId="30FF390A" w14:textId="77777777" w:rsidR="00E5149D" w:rsidRPr="002B6A3F" w:rsidRDefault="00E5149D">
      <w:pPr>
        <w:tabs>
          <w:tab w:val="left" w:pos="3960"/>
          <w:tab w:val="left" w:pos="6600"/>
        </w:tabs>
        <w:spacing w:line="240" w:lineRule="exact"/>
      </w:pPr>
    </w:p>
    <w:p w14:paraId="4A3C08DA" w14:textId="77777777" w:rsidR="00E5149D" w:rsidRPr="002B6A3F" w:rsidRDefault="00E5149D">
      <w:pPr>
        <w:tabs>
          <w:tab w:val="left" w:pos="3960"/>
          <w:tab w:val="left" w:pos="6600"/>
        </w:tabs>
        <w:spacing w:line="240" w:lineRule="exact"/>
        <w:jc w:val="center"/>
      </w:pPr>
    </w:p>
    <w:p w14:paraId="7C2C7353" w14:textId="77777777" w:rsidR="00E5149D" w:rsidRPr="002B6A3F" w:rsidRDefault="00E5149D" w:rsidP="001E6EE3">
      <w:pPr>
        <w:pStyle w:val="HEADINGRIGHT"/>
      </w:pPr>
      <w:r w:rsidRPr="002B6A3F">
        <w:br w:type="page"/>
      </w:r>
      <w:r w:rsidRPr="002B6A3F">
        <w:lastRenderedPageBreak/>
        <w:t>U hy-1</w:t>
      </w:r>
    </w:p>
    <w:p w14:paraId="50513914" w14:textId="77777777" w:rsidR="00E5149D" w:rsidRPr="002B6A3F" w:rsidRDefault="00A94E7E">
      <w:pPr>
        <w:pStyle w:val="HEADINGRIGHT"/>
      </w:pPr>
      <w:r>
        <w:t>June 2015</w:t>
      </w:r>
    </w:p>
    <w:p w14:paraId="57078CE8" w14:textId="77777777" w:rsidR="00E5149D" w:rsidRPr="002B6A3F" w:rsidRDefault="00E5149D">
      <w:pPr>
        <w:pStyle w:val="HEADINGLEFT"/>
      </w:pPr>
    </w:p>
    <w:p w14:paraId="57B5758C" w14:textId="77777777" w:rsidR="00E5149D" w:rsidRPr="002B6A3F" w:rsidRDefault="00E5149D">
      <w:pPr>
        <w:tabs>
          <w:tab w:val="left" w:pos="4080"/>
          <w:tab w:val="left" w:pos="6360"/>
        </w:tabs>
        <w:spacing w:line="240" w:lineRule="exact"/>
        <w:jc w:val="center"/>
        <w:outlineLvl w:val="0"/>
      </w:pPr>
      <w:r w:rsidRPr="002B6A3F">
        <w:t>U hy - Splice, Underground, Permanent</w:t>
      </w:r>
    </w:p>
    <w:p w14:paraId="676B70D2" w14:textId="77777777" w:rsidR="00E5149D" w:rsidRPr="002B6A3F" w:rsidRDefault="00E5149D">
      <w:pPr>
        <w:tabs>
          <w:tab w:val="left" w:pos="4080"/>
          <w:tab w:val="left" w:pos="6360"/>
        </w:tabs>
        <w:spacing w:line="240" w:lineRule="exact"/>
      </w:pPr>
    </w:p>
    <w:p w14:paraId="1FD416E3" w14:textId="77777777" w:rsidR="00E5149D" w:rsidRPr="002B6A3F" w:rsidRDefault="00E5149D">
      <w:pPr>
        <w:tabs>
          <w:tab w:val="left" w:pos="4080"/>
          <w:tab w:val="left" w:pos="6360"/>
        </w:tabs>
        <w:spacing w:line="240" w:lineRule="exact"/>
        <w:jc w:val="center"/>
      </w:pPr>
      <w:r w:rsidRPr="002B6A3F">
        <w:t>(when ordering, specify conductor size, type, whether copper or aluminum and insulation diameter)</w:t>
      </w:r>
    </w:p>
    <w:p w14:paraId="267EB9D7" w14:textId="77777777" w:rsidR="00E5149D" w:rsidRPr="002B6A3F" w:rsidRDefault="00E5149D">
      <w:pPr>
        <w:tabs>
          <w:tab w:val="left" w:pos="4080"/>
          <w:tab w:val="left" w:pos="6360"/>
        </w:tabs>
        <w:spacing w:line="240" w:lineRule="exact"/>
      </w:pPr>
    </w:p>
    <w:p w14:paraId="66AC297F" w14:textId="77777777" w:rsidR="00E5149D" w:rsidRPr="002B6A3F" w:rsidRDefault="00E5149D">
      <w:pPr>
        <w:tabs>
          <w:tab w:val="left" w:pos="4080"/>
          <w:tab w:val="left" w:pos="6360"/>
        </w:tabs>
        <w:spacing w:line="240" w:lineRule="exact"/>
      </w:pPr>
    </w:p>
    <w:tbl>
      <w:tblPr>
        <w:tblW w:w="0" w:type="auto"/>
        <w:jc w:val="center"/>
        <w:tblLayout w:type="fixed"/>
        <w:tblLook w:val="0000" w:firstRow="0" w:lastRow="0" w:firstColumn="0" w:lastColumn="0" w:noHBand="0" w:noVBand="0"/>
      </w:tblPr>
      <w:tblGrid>
        <w:gridCol w:w="3258"/>
        <w:gridCol w:w="4883"/>
      </w:tblGrid>
      <w:tr w:rsidR="00E5149D" w:rsidRPr="002B6A3F" w14:paraId="30468EA4" w14:textId="77777777">
        <w:trPr>
          <w:jc w:val="center"/>
        </w:trPr>
        <w:tc>
          <w:tcPr>
            <w:tcW w:w="3258" w:type="dxa"/>
          </w:tcPr>
          <w:p w14:paraId="75C0D668" w14:textId="77777777" w:rsidR="00E5149D" w:rsidRPr="002B6A3F" w:rsidRDefault="00E5149D">
            <w:pPr>
              <w:pBdr>
                <w:bottom w:val="single" w:sz="6" w:space="1" w:color="auto"/>
              </w:pBdr>
              <w:spacing w:line="240" w:lineRule="exact"/>
            </w:pPr>
            <w:r w:rsidRPr="002B6A3F">
              <w:t>Manufacturer</w:t>
            </w:r>
          </w:p>
        </w:tc>
        <w:tc>
          <w:tcPr>
            <w:tcW w:w="4883" w:type="dxa"/>
          </w:tcPr>
          <w:p w14:paraId="01EE5BDB" w14:textId="77777777" w:rsidR="00E5149D" w:rsidRPr="002B6A3F" w:rsidRDefault="00E5149D">
            <w:pPr>
              <w:pBdr>
                <w:bottom w:val="single" w:sz="6" w:space="1" w:color="auto"/>
              </w:pBdr>
              <w:spacing w:line="240" w:lineRule="exact"/>
              <w:jc w:val="center"/>
            </w:pPr>
            <w:r w:rsidRPr="002B6A3F">
              <w:t>Catalog Number</w:t>
            </w:r>
          </w:p>
        </w:tc>
      </w:tr>
      <w:tr w:rsidR="00E5149D" w:rsidRPr="002B6A3F" w14:paraId="709C1179" w14:textId="77777777">
        <w:trPr>
          <w:jc w:val="center"/>
        </w:trPr>
        <w:tc>
          <w:tcPr>
            <w:tcW w:w="3258" w:type="dxa"/>
          </w:tcPr>
          <w:p w14:paraId="1DDAF842" w14:textId="77777777" w:rsidR="00E5149D" w:rsidRPr="002B6A3F" w:rsidRDefault="00E5149D">
            <w:pPr>
              <w:spacing w:line="240" w:lineRule="exact"/>
            </w:pPr>
          </w:p>
        </w:tc>
        <w:tc>
          <w:tcPr>
            <w:tcW w:w="4883" w:type="dxa"/>
          </w:tcPr>
          <w:p w14:paraId="7472BBD0" w14:textId="77777777" w:rsidR="00E5149D" w:rsidRPr="002B6A3F" w:rsidRDefault="00E5149D">
            <w:pPr>
              <w:pStyle w:val="HEADINGLEFT"/>
              <w:tabs>
                <w:tab w:val="clear" w:pos="1440"/>
              </w:tabs>
              <w:spacing w:line="240" w:lineRule="exact"/>
            </w:pPr>
          </w:p>
        </w:tc>
      </w:tr>
      <w:tr w:rsidR="00E5149D" w:rsidRPr="002B6A3F" w14:paraId="1301520D" w14:textId="77777777">
        <w:trPr>
          <w:jc w:val="center"/>
        </w:trPr>
        <w:tc>
          <w:tcPr>
            <w:tcW w:w="3258" w:type="dxa"/>
          </w:tcPr>
          <w:p w14:paraId="2E5732FD" w14:textId="77777777" w:rsidR="00E5149D" w:rsidRPr="002B6A3F" w:rsidRDefault="00E5149D">
            <w:pPr>
              <w:spacing w:line="240" w:lineRule="exact"/>
            </w:pPr>
          </w:p>
        </w:tc>
        <w:tc>
          <w:tcPr>
            <w:tcW w:w="4883" w:type="dxa"/>
          </w:tcPr>
          <w:p w14:paraId="624BDA44" w14:textId="77777777" w:rsidR="00E5149D" w:rsidRPr="002B6A3F" w:rsidRDefault="00E5149D">
            <w:pPr>
              <w:spacing w:line="240" w:lineRule="exact"/>
            </w:pPr>
          </w:p>
        </w:tc>
      </w:tr>
      <w:tr w:rsidR="00E5149D" w:rsidRPr="002B6A3F" w14:paraId="499EEC82" w14:textId="77777777">
        <w:trPr>
          <w:jc w:val="center"/>
        </w:trPr>
        <w:tc>
          <w:tcPr>
            <w:tcW w:w="3258" w:type="dxa"/>
          </w:tcPr>
          <w:p w14:paraId="34B56D0D" w14:textId="77777777" w:rsidR="00E5149D" w:rsidRPr="002B6A3F" w:rsidRDefault="00EA2BE5">
            <w:pPr>
              <w:spacing w:line="240" w:lineRule="exact"/>
            </w:pPr>
            <w:r>
              <w:rPr>
                <w:u w:val="single"/>
              </w:rPr>
              <w:t>Eaton</w:t>
            </w:r>
          </w:p>
        </w:tc>
        <w:tc>
          <w:tcPr>
            <w:tcW w:w="4883" w:type="dxa"/>
          </w:tcPr>
          <w:p w14:paraId="2F256BA2" w14:textId="77777777" w:rsidR="00E5149D" w:rsidRPr="002B6A3F" w:rsidRDefault="00E5149D">
            <w:pPr>
              <w:spacing w:line="240" w:lineRule="exact"/>
              <w:rPr>
                <w:u w:val="single"/>
              </w:rPr>
            </w:pPr>
            <w:r w:rsidRPr="002B6A3F">
              <w:rPr>
                <w:u w:val="single"/>
              </w:rPr>
              <w:t>15 kV and 25 kV</w:t>
            </w:r>
          </w:p>
        </w:tc>
      </w:tr>
      <w:tr w:rsidR="00E5149D" w:rsidRPr="002B6A3F" w14:paraId="3C9D4E39" w14:textId="77777777">
        <w:trPr>
          <w:jc w:val="center"/>
        </w:trPr>
        <w:tc>
          <w:tcPr>
            <w:tcW w:w="3258" w:type="dxa"/>
          </w:tcPr>
          <w:p w14:paraId="70E41C14" w14:textId="77777777" w:rsidR="00E5149D" w:rsidRPr="002B6A3F" w:rsidRDefault="00E5149D">
            <w:pPr>
              <w:spacing w:line="240" w:lineRule="exact"/>
            </w:pPr>
          </w:p>
        </w:tc>
        <w:tc>
          <w:tcPr>
            <w:tcW w:w="4883" w:type="dxa"/>
          </w:tcPr>
          <w:p w14:paraId="7A1617D5" w14:textId="77777777" w:rsidR="00E5149D" w:rsidRPr="002B6A3F" w:rsidRDefault="00E5149D">
            <w:pPr>
              <w:spacing w:line="240" w:lineRule="exact"/>
            </w:pPr>
            <w:r w:rsidRPr="002B6A3F">
              <w:t xml:space="preserve">EZ II </w:t>
            </w:r>
            <w:r w:rsidR="00B35B3B" w:rsidRPr="002B6A3F">
              <w:t>straight</w:t>
            </w:r>
            <w:r w:rsidRPr="002B6A3F">
              <w:t xml:space="preserve"> and transition splice</w:t>
            </w:r>
          </w:p>
        </w:tc>
      </w:tr>
      <w:tr w:rsidR="00E5149D" w:rsidRPr="002B6A3F" w14:paraId="4BE16315" w14:textId="77777777">
        <w:trPr>
          <w:jc w:val="center"/>
        </w:trPr>
        <w:tc>
          <w:tcPr>
            <w:tcW w:w="3258" w:type="dxa"/>
          </w:tcPr>
          <w:p w14:paraId="79CEC6AE" w14:textId="77777777" w:rsidR="00E5149D" w:rsidRPr="002B6A3F" w:rsidRDefault="00E5149D">
            <w:pPr>
              <w:spacing w:line="240" w:lineRule="exact"/>
            </w:pPr>
          </w:p>
        </w:tc>
        <w:tc>
          <w:tcPr>
            <w:tcW w:w="4883" w:type="dxa"/>
          </w:tcPr>
          <w:p w14:paraId="0CA90995" w14:textId="77777777" w:rsidR="00E5149D" w:rsidRPr="002B6A3F" w:rsidRDefault="00E5149D">
            <w:pPr>
              <w:spacing w:line="240" w:lineRule="exact"/>
            </w:pPr>
            <w:r w:rsidRPr="002B6A3F">
              <w:t xml:space="preserve">#3 </w:t>
            </w:r>
            <w:r w:rsidR="00B35B3B" w:rsidRPr="002B6A3F">
              <w:t>through</w:t>
            </w:r>
            <w:r w:rsidRPr="002B6A3F">
              <w:t xml:space="preserve"> 4/0</w:t>
            </w:r>
          </w:p>
        </w:tc>
      </w:tr>
      <w:tr w:rsidR="00E5149D" w:rsidRPr="002B6A3F" w14:paraId="1A9BCF76" w14:textId="77777777">
        <w:trPr>
          <w:jc w:val="center"/>
        </w:trPr>
        <w:tc>
          <w:tcPr>
            <w:tcW w:w="3258" w:type="dxa"/>
          </w:tcPr>
          <w:p w14:paraId="20A3012F" w14:textId="77777777" w:rsidR="00E5149D" w:rsidRPr="002B6A3F" w:rsidRDefault="00E5149D">
            <w:pPr>
              <w:spacing w:line="240" w:lineRule="exact"/>
            </w:pPr>
          </w:p>
        </w:tc>
        <w:tc>
          <w:tcPr>
            <w:tcW w:w="4883" w:type="dxa"/>
          </w:tcPr>
          <w:p w14:paraId="287138C6" w14:textId="77777777" w:rsidR="00E5149D" w:rsidRPr="002B6A3F" w:rsidRDefault="00E5149D">
            <w:pPr>
              <w:spacing w:line="240" w:lineRule="exact"/>
              <w:rPr>
                <w:u w:val="single"/>
              </w:rPr>
            </w:pPr>
            <w:r w:rsidRPr="002B6A3F">
              <w:rPr>
                <w:u w:val="single"/>
              </w:rPr>
              <w:t>35 kV</w:t>
            </w:r>
          </w:p>
        </w:tc>
      </w:tr>
      <w:tr w:rsidR="00E5149D" w:rsidRPr="002B6A3F" w14:paraId="2FE9A1B9" w14:textId="77777777">
        <w:trPr>
          <w:jc w:val="center"/>
        </w:trPr>
        <w:tc>
          <w:tcPr>
            <w:tcW w:w="3258" w:type="dxa"/>
          </w:tcPr>
          <w:p w14:paraId="667298F0" w14:textId="77777777" w:rsidR="00E5149D" w:rsidRPr="002B6A3F" w:rsidRDefault="00E5149D">
            <w:pPr>
              <w:spacing w:line="240" w:lineRule="exact"/>
            </w:pPr>
          </w:p>
        </w:tc>
        <w:tc>
          <w:tcPr>
            <w:tcW w:w="4883" w:type="dxa"/>
          </w:tcPr>
          <w:p w14:paraId="55621C6F" w14:textId="77777777" w:rsidR="00E5149D" w:rsidRPr="002B6A3F" w:rsidRDefault="00E5149D">
            <w:pPr>
              <w:spacing w:line="240" w:lineRule="exact"/>
            </w:pPr>
            <w:r w:rsidRPr="002B6A3F">
              <w:t>2603934B Series straight splice</w:t>
            </w:r>
          </w:p>
        </w:tc>
      </w:tr>
      <w:tr w:rsidR="00E5149D" w:rsidRPr="002B6A3F" w14:paraId="481962FB" w14:textId="77777777">
        <w:trPr>
          <w:jc w:val="center"/>
        </w:trPr>
        <w:tc>
          <w:tcPr>
            <w:tcW w:w="3258" w:type="dxa"/>
          </w:tcPr>
          <w:p w14:paraId="30EDF00E" w14:textId="77777777" w:rsidR="00E5149D" w:rsidRPr="002B6A3F" w:rsidRDefault="00E5149D">
            <w:pPr>
              <w:spacing w:line="240" w:lineRule="exact"/>
            </w:pPr>
          </w:p>
        </w:tc>
        <w:tc>
          <w:tcPr>
            <w:tcW w:w="4883" w:type="dxa"/>
          </w:tcPr>
          <w:p w14:paraId="331F0541" w14:textId="77777777" w:rsidR="00E5149D" w:rsidRPr="002B6A3F" w:rsidRDefault="00E5149D">
            <w:pPr>
              <w:spacing w:line="240" w:lineRule="exact"/>
            </w:pPr>
          </w:p>
        </w:tc>
      </w:tr>
      <w:tr w:rsidR="00E5149D" w:rsidRPr="002B6A3F" w14:paraId="2F200711" w14:textId="77777777">
        <w:trPr>
          <w:jc w:val="center"/>
        </w:trPr>
        <w:tc>
          <w:tcPr>
            <w:tcW w:w="3258" w:type="dxa"/>
          </w:tcPr>
          <w:p w14:paraId="10F72542" w14:textId="77777777" w:rsidR="00E5149D" w:rsidRPr="002B6A3F" w:rsidRDefault="00E5149D">
            <w:pPr>
              <w:spacing w:line="240" w:lineRule="exact"/>
            </w:pPr>
            <w:r w:rsidRPr="002B6A3F">
              <w:rPr>
                <w:u w:val="single"/>
              </w:rPr>
              <w:t>Elastimold (ESNA)</w:t>
            </w:r>
          </w:p>
        </w:tc>
        <w:tc>
          <w:tcPr>
            <w:tcW w:w="4883" w:type="dxa"/>
          </w:tcPr>
          <w:p w14:paraId="745D01EE" w14:textId="77777777" w:rsidR="00E5149D" w:rsidRPr="002B6A3F" w:rsidRDefault="00E5149D">
            <w:pPr>
              <w:spacing w:line="240" w:lineRule="exact"/>
              <w:rPr>
                <w:u w:val="single"/>
              </w:rPr>
            </w:pPr>
            <w:r w:rsidRPr="002B6A3F">
              <w:rPr>
                <w:u w:val="single"/>
              </w:rPr>
              <w:t>15 kv</w:t>
            </w:r>
          </w:p>
        </w:tc>
      </w:tr>
      <w:tr w:rsidR="00E5149D" w:rsidRPr="002B6A3F" w14:paraId="64CC1A56" w14:textId="77777777">
        <w:trPr>
          <w:jc w:val="center"/>
        </w:trPr>
        <w:tc>
          <w:tcPr>
            <w:tcW w:w="3258" w:type="dxa"/>
          </w:tcPr>
          <w:p w14:paraId="7ABBD789" w14:textId="77777777" w:rsidR="00E5149D" w:rsidRPr="002B6A3F" w:rsidRDefault="00E5149D">
            <w:pPr>
              <w:spacing w:line="240" w:lineRule="exact"/>
            </w:pPr>
          </w:p>
        </w:tc>
        <w:tc>
          <w:tcPr>
            <w:tcW w:w="4883" w:type="dxa"/>
          </w:tcPr>
          <w:p w14:paraId="1348A419" w14:textId="77777777" w:rsidR="00E5149D" w:rsidRPr="002B6A3F" w:rsidRDefault="00E5149D">
            <w:pPr>
              <w:spacing w:line="240" w:lineRule="exact"/>
            </w:pPr>
            <w:r w:rsidRPr="002B6A3F">
              <w:t>Style 1500S, straight splice, through #1/0</w:t>
            </w:r>
          </w:p>
        </w:tc>
      </w:tr>
      <w:tr w:rsidR="00E5149D" w:rsidRPr="002B6A3F" w14:paraId="35D8C9ED" w14:textId="77777777">
        <w:trPr>
          <w:jc w:val="center"/>
        </w:trPr>
        <w:tc>
          <w:tcPr>
            <w:tcW w:w="3258" w:type="dxa"/>
          </w:tcPr>
          <w:p w14:paraId="051B4B7C" w14:textId="77777777" w:rsidR="00E5149D" w:rsidRPr="002B6A3F" w:rsidRDefault="00E5149D">
            <w:pPr>
              <w:spacing w:line="240" w:lineRule="exact"/>
            </w:pPr>
          </w:p>
        </w:tc>
        <w:tc>
          <w:tcPr>
            <w:tcW w:w="4883" w:type="dxa"/>
          </w:tcPr>
          <w:p w14:paraId="032B794A" w14:textId="77777777" w:rsidR="00E5149D" w:rsidRPr="002B6A3F" w:rsidRDefault="00E5149D">
            <w:pPr>
              <w:spacing w:line="240" w:lineRule="exact"/>
            </w:pPr>
            <w:r w:rsidRPr="002B6A3F">
              <w:t>Style 25-S, straight splice, 2/0 through 4/0</w:t>
            </w:r>
          </w:p>
        </w:tc>
      </w:tr>
      <w:tr w:rsidR="00E5149D" w:rsidRPr="002B6A3F" w14:paraId="16377D49" w14:textId="77777777">
        <w:trPr>
          <w:jc w:val="center"/>
        </w:trPr>
        <w:tc>
          <w:tcPr>
            <w:tcW w:w="3258" w:type="dxa"/>
          </w:tcPr>
          <w:p w14:paraId="58C74BDC" w14:textId="77777777" w:rsidR="00E5149D" w:rsidRPr="002B6A3F" w:rsidRDefault="00E5149D">
            <w:pPr>
              <w:spacing w:line="240" w:lineRule="exact"/>
            </w:pPr>
          </w:p>
        </w:tc>
        <w:tc>
          <w:tcPr>
            <w:tcW w:w="4883" w:type="dxa"/>
          </w:tcPr>
          <w:p w14:paraId="70B621B1" w14:textId="77777777" w:rsidR="00E5149D" w:rsidRPr="002B6A3F" w:rsidRDefault="00E5149D">
            <w:pPr>
              <w:spacing w:line="240" w:lineRule="exact"/>
            </w:pPr>
            <w:r w:rsidRPr="002B6A3F">
              <w:t>Style l5PCJ-1, straight splice, through 4/0</w:t>
            </w:r>
          </w:p>
        </w:tc>
      </w:tr>
      <w:tr w:rsidR="00E5149D" w:rsidRPr="002B6A3F" w14:paraId="0194944B" w14:textId="77777777">
        <w:trPr>
          <w:jc w:val="center"/>
        </w:trPr>
        <w:tc>
          <w:tcPr>
            <w:tcW w:w="3258" w:type="dxa"/>
          </w:tcPr>
          <w:p w14:paraId="69CE2844" w14:textId="77777777" w:rsidR="00E5149D" w:rsidRPr="002B6A3F" w:rsidRDefault="00E5149D">
            <w:pPr>
              <w:spacing w:line="240" w:lineRule="exact"/>
            </w:pPr>
          </w:p>
        </w:tc>
        <w:tc>
          <w:tcPr>
            <w:tcW w:w="4883" w:type="dxa"/>
          </w:tcPr>
          <w:p w14:paraId="24EBB53C" w14:textId="77777777" w:rsidR="00E5149D" w:rsidRPr="002B6A3F" w:rsidRDefault="00E5149D">
            <w:pPr>
              <w:spacing w:line="240" w:lineRule="exact"/>
            </w:pPr>
            <w:r w:rsidRPr="002B6A3F">
              <w:t>Style 25-Y, Y-splice</w:t>
            </w:r>
          </w:p>
        </w:tc>
      </w:tr>
      <w:tr w:rsidR="00E5149D" w:rsidRPr="002B6A3F" w14:paraId="28626E7D" w14:textId="77777777">
        <w:trPr>
          <w:jc w:val="center"/>
        </w:trPr>
        <w:tc>
          <w:tcPr>
            <w:tcW w:w="3258" w:type="dxa"/>
          </w:tcPr>
          <w:p w14:paraId="3C09BE63" w14:textId="77777777" w:rsidR="00E5149D" w:rsidRPr="002B6A3F" w:rsidRDefault="00E5149D">
            <w:pPr>
              <w:spacing w:line="240" w:lineRule="exact"/>
            </w:pPr>
          </w:p>
        </w:tc>
        <w:tc>
          <w:tcPr>
            <w:tcW w:w="4883" w:type="dxa"/>
          </w:tcPr>
          <w:p w14:paraId="5CD9BE32" w14:textId="77777777" w:rsidR="00E5149D" w:rsidRPr="002B6A3F" w:rsidRDefault="00E5149D">
            <w:pPr>
              <w:spacing w:line="240" w:lineRule="exact"/>
              <w:rPr>
                <w:u w:val="single"/>
              </w:rPr>
            </w:pPr>
            <w:r w:rsidRPr="002B6A3F">
              <w:rPr>
                <w:u w:val="single"/>
              </w:rPr>
              <w:t>25 kV</w:t>
            </w:r>
          </w:p>
        </w:tc>
      </w:tr>
      <w:tr w:rsidR="00E5149D" w:rsidRPr="002B6A3F" w14:paraId="55F1C63A" w14:textId="77777777">
        <w:trPr>
          <w:jc w:val="center"/>
        </w:trPr>
        <w:tc>
          <w:tcPr>
            <w:tcW w:w="3258" w:type="dxa"/>
          </w:tcPr>
          <w:p w14:paraId="63358195" w14:textId="77777777" w:rsidR="00E5149D" w:rsidRPr="002B6A3F" w:rsidRDefault="00E5149D">
            <w:pPr>
              <w:spacing w:line="240" w:lineRule="exact"/>
            </w:pPr>
          </w:p>
        </w:tc>
        <w:tc>
          <w:tcPr>
            <w:tcW w:w="4883" w:type="dxa"/>
          </w:tcPr>
          <w:p w14:paraId="16B9189C" w14:textId="77777777" w:rsidR="00E5149D" w:rsidRPr="002B6A3F" w:rsidRDefault="00E5149D">
            <w:pPr>
              <w:spacing w:line="240" w:lineRule="exact"/>
            </w:pPr>
            <w:r w:rsidRPr="002B6A3F">
              <w:t>Style K-25-S, straight splice</w:t>
            </w:r>
          </w:p>
        </w:tc>
      </w:tr>
      <w:tr w:rsidR="00E5149D" w:rsidRPr="003E41E7" w14:paraId="72292852" w14:textId="77777777">
        <w:trPr>
          <w:jc w:val="center"/>
        </w:trPr>
        <w:tc>
          <w:tcPr>
            <w:tcW w:w="3258" w:type="dxa"/>
          </w:tcPr>
          <w:p w14:paraId="374E89B2" w14:textId="77777777" w:rsidR="00E5149D" w:rsidRPr="002B6A3F" w:rsidRDefault="00E5149D">
            <w:pPr>
              <w:spacing w:line="240" w:lineRule="exact"/>
            </w:pPr>
          </w:p>
        </w:tc>
        <w:tc>
          <w:tcPr>
            <w:tcW w:w="4883" w:type="dxa"/>
          </w:tcPr>
          <w:p w14:paraId="5B053759" w14:textId="77777777" w:rsidR="00E5149D" w:rsidRPr="002B6A3F" w:rsidRDefault="00E5149D">
            <w:pPr>
              <w:spacing w:line="240" w:lineRule="exact"/>
              <w:rPr>
                <w:lang w:val="es-ES"/>
              </w:rPr>
            </w:pPr>
            <w:r w:rsidRPr="002B6A3F">
              <w:rPr>
                <w:lang w:val="es-ES"/>
              </w:rPr>
              <w:t>Style K-25-Y, Y-splice</w:t>
            </w:r>
          </w:p>
        </w:tc>
      </w:tr>
      <w:tr w:rsidR="00E5149D" w:rsidRPr="002B6A3F" w14:paraId="62A58BC1" w14:textId="77777777">
        <w:trPr>
          <w:jc w:val="center"/>
        </w:trPr>
        <w:tc>
          <w:tcPr>
            <w:tcW w:w="3258" w:type="dxa"/>
          </w:tcPr>
          <w:p w14:paraId="2FFCCD92" w14:textId="77777777" w:rsidR="00E5149D" w:rsidRPr="002B6A3F" w:rsidRDefault="00E5149D">
            <w:pPr>
              <w:spacing w:line="240" w:lineRule="exact"/>
              <w:rPr>
                <w:lang w:val="es-ES"/>
              </w:rPr>
            </w:pPr>
          </w:p>
        </w:tc>
        <w:tc>
          <w:tcPr>
            <w:tcW w:w="4883" w:type="dxa"/>
          </w:tcPr>
          <w:p w14:paraId="10673694" w14:textId="77777777" w:rsidR="00E5149D" w:rsidRPr="002B6A3F" w:rsidRDefault="00E5149D">
            <w:pPr>
              <w:spacing w:line="240" w:lineRule="exact"/>
            </w:pPr>
            <w:r w:rsidRPr="002B6A3F">
              <w:t>Style 25PCJ-1, straight splice, through 4/0</w:t>
            </w:r>
          </w:p>
        </w:tc>
      </w:tr>
      <w:tr w:rsidR="00E5149D" w:rsidRPr="002B6A3F" w14:paraId="7DB379AB" w14:textId="77777777">
        <w:trPr>
          <w:jc w:val="center"/>
        </w:trPr>
        <w:tc>
          <w:tcPr>
            <w:tcW w:w="3258" w:type="dxa"/>
          </w:tcPr>
          <w:p w14:paraId="03EF499A" w14:textId="77777777" w:rsidR="00E5149D" w:rsidRPr="002B6A3F" w:rsidRDefault="00E5149D">
            <w:pPr>
              <w:spacing w:line="240" w:lineRule="exact"/>
            </w:pPr>
          </w:p>
        </w:tc>
        <w:tc>
          <w:tcPr>
            <w:tcW w:w="4883" w:type="dxa"/>
          </w:tcPr>
          <w:p w14:paraId="0DE74E4C" w14:textId="77777777" w:rsidR="00E5149D" w:rsidRPr="002B6A3F" w:rsidRDefault="00E5149D">
            <w:pPr>
              <w:spacing w:line="240" w:lineRule="exact"/>
              <w:rPr>
                <w:u w:val="single"/>
              </w:rPr>
            </w:pPr>
            <w:r w:rsidRPr="002B6A3F">
              <w:rPr>
                <w:u w:val="single"/>
              </w:rPr>
              <w:t>35 kV</w:t>
            </w:r>
          </w:p>
        </w:tc>
      </w:tr>
      <w:tr w:rsidR="00E5149D" w:rsidRPr="002B6A3F" w14:paraId="1323EED7" w14:textId="77777777">
        <w:trPr>
          <w:jc w:val="center"/>
        </w:trPr>
        <w:tc>
          <w:tcPr>
            <w:tcW w:w="3258" w:type="dxa"/>
          </w:tcPr>
          <w:p w14:paraId="694FA0EF" w14:textId="77777777" w:rsidR="00E5149D" w:rsidRPr="002B6A3F" w:rsidRDefault="00E5149D">
            <w:pPr>
              <w:spacing w:line="240" w:lineRule="exact"/>
            </w:pPr>
          </w:p>
        </w:tc>
        <w:tc>
          <w:tcPr>
            <w:tcW w:w="4883" w:type="dxa"/>
          </w:tcPr>
          <w:p w14:paraId="2EDDEEEE" w14:textId="77777777" w:rsidR="00E5149D" w:rsidRPr="002B6A3F" w:rsidRDefault="00E5149D">
            <w:pPr>
              <w:spacing w:line="240" w:lineRule="exact"/>
            </w:pPr>
            <w:r w:rsidRPr="002B6A3F">
              <w:t>Style M-250-S, straight splice</w:t>
            </w:r>
          </w:p>
        </w:tc>
      </w:tr>
      <w:tr w:rsidR="00904B50" w:rsidRPr="002B6A3F" w14:paraId="42485815" w14:textId="77777777">
        <w:trPr>
          <w:jc w:val="center"/>
        </w:trPr>
        <w:tc>
          <w:tcPr>
            <w:tcW w:w="3258" w:type="dxa"/>
          </w:tcPr>
          <w:p w14:paraId="648E616E" w14:textId="77777777" w:rsidR="00904B50" w:rsidRPr="002B6A3F" w:rsidRDefault="00904B50">
            <w:pPr>
              <w:spacing w:line="240" w:lineRule="exact"/>
            </w:pPr>
          </w:p>
        </w:tc>
        <w:tc>
          <w:tcPr>
            <w:tcW w:w="4883" w:type="dxa"/>
          </w:tcPr>
          <w:p w14:paraId="453CA30F" w14:textId="77777777" w:rsidR="00904B50" w:rsidRPr="002B6A3F" w:rsidRDefault="00904B50">
            <w:pPr>
              <w:spacing w:line="240" w:lineRule="exact"/>
            </w:pPr>
          </w:p>
        </w:tc>
      </w:tr>
      <w:tr w:rsidR="00904B50" w:rsidRPr="002B6A3F" w14:paraId="1C4F3236" w14:textId="77777777">
        <w:trPr>
          <w:jc w:val="center"/>
        </w:trPr>
        <w:tc>
          <w:tcPr>
            <w:tcW w:w="3258" w:type="dxa"/>
          </w:tcPr>
          <w:p w14:paraId="6C67EB1A" w14:textId="77777777" w:rsidR="00904B50" w:rsidRPr="002B6A3F" w:rsidRDefault="00904B50">
            <w:pPr>
              <w:spacing w:line="240" w:lineRule="exact"/>
              <w:rPr>
                <w:u w:val="single"/>
              </w:rPr>
            </w:pPr>
            <w:r w:rsidRPr="002B6A3F">
              <w:rPr>
                <w:u w:val="single"/>
              </w:rPr>
              <w:t>DSG-Canusa</w:t>
            </w:r>
          </w:p>
        </w:tc>
        <w:tc>
          <w:tcPr>
            <w:tcW w:w="4883" w:type="dxa"/>
          </w:tcPr>
          <w:p w14:paraId="69B33D9A" w14:textId="77777777" w:rsidR="00904B50" w:rsidRPr="002B6A3F" w:rsidRDefault="00904B50">
            <w:pPr>
              <w:spacing w:line="240" w:lineRule="exact"/>
              <w:rPr>
                <w:u w:val="single"/>
              </w:rPr>
            </w:pPr>
            <w:r w:rsidRPr="002B6A3F">
              <w:rPr>
                <w:u w:val="single"/>
              </w:rPr>
              <w:t>15 kV</w:t>
            </w:r>
          </w:p>
        </w:tc>
      </w:tr>
      <w:tr w:rsidR="00904B50" w:rsidRPr="002B6A3F" w14:paraId="184B5FBE" w14:textId="77777777">
        <w:trPr>
          <w:jc w:val="center"/>
        </w:trPr>
        <w:tc>
          <w:tcPr>
            <w:tcW w:w="3258" w:type="dxa"/>
          </w:tcPr>
          <w:p w14:paraId="2545FF5C" w14:textId="77777777" w:rsidR="00904B50" w:rsidRPr="002B6A3F" w:rsidRDefault="00904B50">
            <w:pPr>
              <w:spacing w:line="240" w:lineRule="exact"/>
            </w:pPr>
          </w:p>
        </w:tc>
        <w:tc>
          <w:tcPr>
            <w:tcW w:w="4883" w:type="dxa"/>
          </w:tcPr>
          <w:p w14:paraId="096239AD" w14:textId="77777777" w:rsidR="00904B50" w:rsidRPr="002B6A3F" w:rsidRDefault="00904B50">
            <w:pPr>
              <w:spacing w:line="240" w:lineRule="exact"/>
            </w:pPr>
            <w:r w:rsidRPr="002B6A3F">
              <w:t>CJ 10 Series, heat shrinkable joints</w:t>
            </w:r>
          </w:p>
        </w:tc>
      </w:tr>
      <w:tr w:rsidR="00904B50" w:rsidRPr="002B6A3F" w14:paraId="2C274A68" w14:textId="77777777">
        <w:trPr>
          <w:jc w:val="center"/>
        </w:trPr>
        <w:tc>
          <w:tcPr>
            <w:tcW w:w="3258" w:type="dxa"/>
          </w:tcPr>
          <w:p w14:paraId="1EA4B0DA" w14:textId="77777777" w:rsidR="00904B50" w:rsidRPr="002B6A3F" w:rsidRDefault="00904B50">
            <w:pPr>
              <w:spacing w:line="240" w:lineRule="exact"/>
            </w:pPr>
          </w:p>
        </w:tc>
        <w:tc>
          <w:tcPr>
            <w:tcW w:w="4883" w:type="dxa"/>
          </w:tcPr>
          <w:p w14:paraId="2F2150D8" w14:textId="77777777" w:rsidR="00904B50" w:rsidRPr="002B6A3F" w:rsidRDefault="00904B50">
            <w:pPr>
              <w:spacing w:line="240" w:lineRule="exact"/>
            </w:pPr>
          </w:p>
        </w:tc>
      </w:tr>
      <w:tr w:rsidR="00904B50" w:rsidRPr="002B6A3F" w14:paraId="0CE522E6" w14:textId="77777777">
        <w:trPr>
          <w:jc w:val="center"/>
        </w:trPr>
        <w:tc>
          <w:tcPr>
            <w:tcW w:w="3258" w:type="dxa"/>
          </w:tcPr>
          <w:p w14:paraId="7A5E4CBF" w14:textId="77777777" w:rsidR="00904B50" w:rsidRPr="002B6A3F" w:rsidRDefault="00904B50">
            <w:pPr>
              <w:spacing w:line="240" w:lineRule="exact"/>
            </w:pPr>
          </w:p>
        </w:tc>
        <w:tc>
          <w:tcPr>
            <w:tcW w:w="4883" w:type="dxa"/>
          </w:tcPr>
          <w:p w14:paraId="0EB33AD8" w14:textId="77777777" w:rsidR="00904B50" w:rsidRPr="002B6A3F" w:rsidRDefault="00904B50" w:rsidP="0066700C">
            <w:pPr>
              <w:spacing w:line="240" w:lineRule="exact"/>
              <w:rPr>
                <w:u w:val="single"/>
              </w:rPr>
            </w:pPr>
            <w:r w:rsidRPr="002B6A3F">
              <w:rPr>
                <w:u w:val="single"/>
              </w:rPr>
              <w:t>25 kV</w:t>
            </w:r>
          </w:p>
        </w:tc>
      </w:tr>
      <w:tr w:rsidR="00904B50" w:rsidRPr="002B6A3F" w14:paraId="65059C7C" w14:textId="77777777">
        <w:trPr>
          <w:jc w:val="center"/>
        </w:trPr>
        <w:tc>
          <w:tcPr>
            <w:tcW w:w="3258" w:type="dxa"/>
          </w:tcPr>
          <w:p w14:paraId="4D788E65" w14:textId="77777777" w:rsidR="00904B50" w:rsidRPr="002B6A3F" w:rsidRDefault="00904B50">
            <w:pPr>
              <w:spacing w:line="240" w:lineRule="exact"/>
            </w:pPr>
          </w:p>
        </w:tc>
        <w:tc>
          <w:tcPr>
            <w:tcW w:w="4883" w:type="dxa"/>
          </w:tcPr>
          <w:p w14:paraId="24FBA56A" w14:textId="77777777" w:rsidR="00904B50" w:rsidRPr="002B6A3F" w:rsidRDefault="00904B50" w:rsidP="0066700C">
            <w:pPr>
              <w:spacing w:line="240" w:lineRule="exact"/>
            </w:pPr>
            <w:r w:rsidRPr="002B6A3F">
              <w:t>CJ 10 Series, heat shrinkable joints</w:t>
            </w:r>
          </w:p>
        </w:tc>
      </w:tr>
      <w:tr w:rsidR="00904B50" w:rsidRPr="002B6A3F" w14:paraId="64FFA8B7" w14:textId="77777777">
        <w:trPr>
          <w:jc w:val="center"/>
        </w:trPr>
        <w:tc>
          <w:tcPr>
            <w:tcW w:w="3258" w:type="dxa"/>
          </w:tcPr>
          <w:p w14:paraId="23513E1B" w14:textId="77777777" w:rsidR="00904B50" w:rsidRPr="002B6A3F" w:rsidRDefault="00904B50">
            <w:pPr>
              <w:spacing w:line="240" w:lineRule="exact"/>
            </w:pPr>
          </w:p>
        </w:tc>
        <w:tc>
          <w:tcPr>
            <w:tcW w:w="4883" w:type="dxa"/>
          </w:tcPr>
          <w:p w14:paraId="7EC84B5A" w14:textId="77777777" w:rsidR="00904B50" w:rsidRPr="002B6A3F" w:rsidRDefault="00904B50">
            <w:pPr>
              <w:spacing w:line="240" w:lineRule="exact"/>
            </w:pPr>
          </w:p>
        </w:tc>
      </w:tr>
      <w:tr w:rsidR="00904B50" w:rsidRPr="002B6A3F" w14:paraId="627FCD13" w14:textId="77777777">
        <w:trPr>
          <w:jc w:val="center"/>
        </w:trPr>
        <w:tc>
          <w:tcPr>
            <w:tcW w:w="3258" w:type="dxa"/>
          </w:tcPr>
          <w:p w14:paraId="3EF85969" w14:textId="77777777" w:rsidR="00904B50" w:rsidRPr="002B6A3F" w:rsidRDefault="00904B50">
            <w:pPr>
              <w:spacing w:line="240" w:lineRule="exact"/>
            </w:pPr>
          </w:p>
        </w:tc>
        <w:tc>
          <w:tcPr>
            <w:tcW w:w="4883" w:type="dxa"/>
          </w:tcPr>
          <w:p w14:paraId="588ADE52" w14:textId="77777777" w:rsidR="00904B50" w:rsidRPr="002B6A3F" w:rsidRDefault="00904B50" w:rsidP="0066700C">
            <w:pPr>
              <w:spacing w:line="240" w:lineRule="exact"/>
              <w:rPr>
                <w:u w:val="single"/>
              </w:rPr>
            </w:pPr>
            <w:r w:rsidRPr="002B6A3F">
              <w:rPr>
                <w:u w:val="single"/>
              </w:rPr>
              <w:t>35kV</w:t>
            </w:r>
          </w:p>
        </w:tc>
      </w:tr>
      <w:tr w:rsidR="00904B50" w:rsidRPr="002B6A3F" w14:paraId="6B9B5D12" w14:textId="77777777">
        <w:trPr>
          <w:jc w:val="center"/>
        </w:trPr>
        <w:tc>
          <w:tcPr>
            <w:tcW w:w="3258" w:type="dxa"/>
          </w:tcPr>
          <w:p w14:paraId="5BEB3136" w14:textId="77777777" w:rsidR="00904B50" w:rsidRPr="002B6A3F" w:rsidRDefault="00904B50">
            <w:pPr>
              <w:spacing w:line="240" w:lineRule="exact"/>
            </w:pPr>
          </w:p>
        </w:tc>
        <w:tc>
          <w:tcPr>
            <w:tcW w:w="4883" w:type="dxa"/>
          </w:tcPr>
          <w:p w14:paraId="68CBC041" w14:textId="77777777" w:rsidR="00904B50" w:rsidRPr="002B6A3F" w:rsidRDefault="00904B50" w:rsidP="0066700C">
            <w:pPr>
              <w:spacing w:line="240" w:lineRule="exact"/>
            </w:pPr>
            <w:r w:rsidRPr="002B6A3F">
              <w:t>CJ 10 Series, heat shrinkable joints</w:t>
            </w:r>
          </w:p>
        </w:tc>
      </w:tr>
      <w:tr w:rsidR="00E5149D" w:rsidRPr="002B6A3F" w14:paraId="4882EFF2" w14:textId="77777777">
        <w:trPr>
          <w:jc w:val="center"/>
        </w:trPr>
        <w:tc>
          <w:tcPr>
            <w:tcW w:w="3258" w:type="dxa"/>
          </w:tcPr>
          <w:p w14:paraId="424E651D" w14:textId="77777777" w:rsidR="00E5149D" w:rsidRPr="002B6A3F" w:rsidRDefault="00E5149D">
            <w:pPr>
              <w:spacing w:line="240" w:lineRule="exact"/>
            </w:pPr>
          </w:p>
        </w:tc>
        <w:tc>
          <w:tcPr>
            <w:tcW w:w="4883" w:type="dxa"/>
          </w:tcPr>
          <w:p w14:paraId="5489E0D3" w14:textId="77777777" w:rsidR="00E5149D" w:rsidRPr="002B6A3F" w:rsidRDefault="00E5149D">
            <w:pPr>
              <w:spacing w:line="240" w:lineRule="exact"/>
            </w:pPr>
          </w:p>
        </w:tc>
      </w:tr>
      <w:tr w:rsidR="00E5149D" w:rsidRPr="002B6A3F" w14:paraId="5A05F587" w14:textId="77777777">
        <w:trPr>
          <w:jc w:val="center"/>
        </w:trPr>
        <w:tc>
          <w:tcPr>
            <w:tcW w:w="3258" w:type="dxa"/>
          </w:tcPr>
          <w:p w14:paraId="623BE2F7" w14:textId="77777777" w:rsidR="00E5149D" w:rsidRPr="002B6A3F" w:rsidRDefault="00E5149D">
            <w:pPr>
              <w:spacing w:line="240" w:lineRule="exact"/>
            </w:pPr>
            <w:r w:rsidRPr="002B6A3F">
              <w:rPr>
                <w:u w:val="single"/>
              </w:rPr>
              <w:t>Hubbell (Chardon)</w:t>
            </w:r>
          </w:p>
        </w:tc>
        <w:tc>
          <w:tcPr>
            <w:tcW w:w="4883" w:type="dxa"/>
          </w:tcPr>
          <w:p w14:paraId="2E7F0595" w14:textId="77777777" w:rsidR="00E5149D" w:rsidRPr="002B6A3F" w:rsidRDefault="00E5149D">
            <w:pPr>
              <w:spacing w:line="240" w:lineRule="exact"/>
              <w:rPr>
                <w:u w:val="single"/>
              </w:rPr>
            </w:pPr>
            <w:r w:rsidRPr="002B6A3F">
              <w:rPr>
                <w:u w:val="single"/>
              </w:rPr>
              <w:t>15 kV</w:t>
            </w:r>
          </w:p>
        </w:tc>
      </w:tr>
      <w:tr w:rsidR="00E5149D" w:rsidRPr="002B6A3F" w14:paraId="6E557CE5" w14:textId="77777777">
        <w:trPr>
          <w:jc w:val="center"/>
        </w:trPr>
        <w:tc>
          <w:tcPr>
            <w:tcW w:w="3258" w:type="dxa"/>
          </w:tcPr>
          <w:p w14:paraId="31A91210" w14:textId="77777777" w:rsidR="00E5149D" w:rsidRPr="002B6A3F" w:rsidRDefault="00E5149D">
            <w:pPr>
              <w:spacing w:line="240" w:lineRule="exact"/>
            </w:pPr>
          </w:p>
        </w:tc>
        <w:tc>
          <w:tcPr>
            <w:tcW w:w="4883" w:type="dxa"/>
          </w:tcPr>
          <w:p w14:paraId="3E26B75F" w14:textId="77777777" w:rsidR="00E5149D" w:rsidRPr="002B6A3F" w:rsidRDefault="00E5149D">
            <w:pPr>
              <w:spacing w:line="240" w:lineRule="exact"/>
            </w:pPr>
            <w:r w:rsidRPr="002B6A3F">
              <w:t>Straight Splice through #1/0, Model 9U16A-100</w:t>
            </w:r>
          </w:p>
        </w:tc>
      </w:tr>
      <w:tr w:rsidR="00E5149D" w:rsidRPr="002B6A3F" w14:paraId="5836BADF" w14:textId="77777777">
        <w:trPr>
          <w:jc w:val="center"/>
        </w:trPr>
        <w:tc>
          <w:tcPr>
            <w:tcW w:w="3258" w:type="dxa"/>
          </w:tcPr>
          <w:p w14:paraId="60A53EAC" w14:textId="77777777" w:rsidR="00E5149D" w:rsidRPr="002B6A3F" w:rsidRDefault="00E5149D">
            <w:pPr>
              <w:spacing w:line="240" w:lineRule="exact"/>
            </w:pPr>
          </w:p>
        </w:tc>
        <w:tc>
          <w:tcPr>
            <w:tcW w:w="4883" w:type="dxa"/>
          </w:tcPr>
          <w:p w14:paraId="3E623276" w14:textId="77777777" w:rsidR="00E5149D" w:rsidRPr="002B6A3F" w:rsidRDefault="00E5149D">
            <w:pPr>
              <w:spacing w:line="240" w:lineRule="exact"/>
            </w:pPr>
            <w:r w:rsidRPr="002B6A3F">
              <w:t>"Uni-Matic" Through #2/0, Model 9U06A</w:t>
            </w:r>
          </w:p>
        </w:tc>
      </w:tr>
      <w:tr w:rsidR="00E5149D" w:rsidRPr="002B6A3F" w14:paraId="7989473C" w14:textId="77777777">
        <w:trPr>
          <w:jc w:val="center"/>
        </w:trPr>
        <w:tc>
          <w:tcPr>
            <w:tcW w:w="3258" w:type="dxa"/>
          </w:tcPr>
          <w:p w14:paraId="46ABED54" w14:textId="77777777" w:rsidR="00E5149D" w:rsidRPr="002B6A3F" w:rsidRDefault="00E5149D">
            <w:pPr>
              <w:spacing w:line="240" w:lineRule="exact"/>
            </w:pPr>
          </w:p>
        </w:tc>
        <w:tc>
          <w:tcPr>
            <w:tcW w:w="4883" w:type="dxa"/>
          </w:tcPr>
          <w:p w14:paraId="4CBC9412" w14:textId="77777777" w:rsidR="00E5149D" w:rsidRPr="002B6A3F" w:rsidRDefault="00E5149D">
            <w:pPr>
              <w:spacing w:line="240" w:lineRule="exact"/>
              <w:rPr>
                <w:u w:val="single"/>
              </w:rPr>
            </w:pPr>
            <w:r w:rsidRPr="002B6A3F">
              <w:rPr>
                <w:u w:val="single"/>
              </w:rPr>
              <w:t>25 kV</w:t>
            </w:r>
          </w:p>
        </w:tc>
      </w:tr>
      <w:tr w:rsidR="00E5149D" w:rsidRPr="002B6A3F" w14:paraId="363C5CC2" w14:textId="77777777">
        <w:trPr>
          <w:jc w:val="center"/>
        </w:trPr>
        <w:tc>
          <w:tcPr>
            <w:tcW w:w="3258" w:type="dxa"/>
          </w:tcPr>
          <w:p w14:paraId="227EBAB1" w14:textId="77777777" w:rsidR="00E5149D" w:rsidRPr="002B6A3F" w:rsidRDefault="00E5149D">
            <w:pPr>
              <w:spacing w:line="240" w:lineRule="exact"/>
            </w:pPr>
          </w:p>
        </w:tc>
        <w:tc>
          <w:tcPr>
            <w:tcW w:w="4883" w:type="dxa"/>
          </w:tcPr>
          <w:p w14:paraId="72CCCF5F" w14:textId="77777777" w:rsidR="00E5149D" w:rsidRPr="002B6A3F" w:rsidRDefault="00E5149D">
            <w:pPr>
              <w:spacing w:line="240" w:lineRule="exact"/>
            </w:pPr>
            <w:r w:rsidRPr="002B6A3F">
              <w:t>"Uni-Matic" Through #2/0, Model 9U06A</w:t>
            </w:r>
          </w:p>
        </w:tc>
      </w:tr>
      <w:tr w:rsidR="00E5149D" w:rsidRPr="002B6A3F" w14:paraId="5E98F2A7" w14:textId="77777777">
        <w:trPr>
          <w:jc w:val="center"/>
        </w:trPr>
        <w:tc>
          <w:tcPr>
            <w:tcW w:w="3258" w:type="dxa"/>
          </w:tcPr>
          <w:p w14:paraId="44BF5206" w14:textId="77777777" w:rsidR="00E5149D" w:rsidRPr="002B6A3F" w:rsidRDefault="00E5149D">
            <w:pPr>
              <w:spacing w:line="240" w:lineRule="exact"/>
            </w:pPr>
          </w:p>
        </w:tc>
        <w:tc>
          <w:tcPr>
            <w:tcW w:w="4883" w:type="dxa"/>
          </w:tcPr>
          <w:p w14:paraId="7ABA77F5" w14:textId="77777777" w:rsidR="00E5149D" w:rsidRPr="002B6A3F" w:rsidRDefault="00E5149D">
            <w:pPr>
              <w:spacing w:line="240" w:lineRule="exact"/>
            </w:pPr>
          </w:p>
        </w:tc>
      </w:tr>
      <w:tr w:rsidR="00E5149D" w:rsidRPr="002B6A3F" w14:paraId="4C22A9BE" w14:textId="77777777">
        <w:trPr>
          <w:jc w:val="center"/>
        </w:trPr>
        <w:tc>
          <w:tcPr>
            <w:tcW w:w="3258" w:type="dxa"/>
          </w:tcPr>
          <w:p w14:paraId="2CA1EC3A" w14:textId="77777777" w:rsidR="00E5149D" w:rsidRPr="002B6A3F" w:rsidRDefault="007A0C26">
            <w:pPr>
              <w:spacing w:line="240" w:lineRule="exact"/>
            </w:pPr>
            <w:r w:rsidRPr="002B6A3F">
              <w:rPr>
                <w:u w:val="single"/>
              </w:rPr>
              <w:t>Prysmian</w:t>
            </w:r>
          </w:p>
        </w:tc>
        <w:tc>
          <w:tcPr>
            <w:tcW w:w="4883" w:type="dxa"/>
          </w:tcPr>
          <w:p w14:paraId="5AF034B3" w14:textId="77777777" w:rsidR="00E5149D" w:rsidRPr="002B6A3F" w:rsidRDefault="00E5149D">
            <w:pPr>
              <w:spacing w:line="240" w:lineRule="exact"/>
              <w:rPr>
                <w:u w:val="single"/>
              </w:rPr>
            </w:pPr>
            <w:r w:rsidRPr="002B6A3F">
              <w:rPr>
                <w:u w:val="single"/>
              </w:rPr>
              <w:t>15 kV and 25 kV</w:t>
            </w:r>
          </w:p>
        </w:tc>
      </w:tr>
      <w:tr w:rsidR="00E5149D" w:rsidRPr="002B6A3F" w14:paraId="69F98341" w14:textId="77777777">
        <w:trPr>
          <w:jc w:val="center"/>
        </w:trPr>
        <w:tc>
          <w:tcPr>
            <w:tcW w:w="3258" w:type="dxa"/>
          </w:tcPr>
          <w:p w14:paraId="68D6BB62" w14:textId="77777777" w:rsidR="00E5149D" w:rsidRPr="002B6A3F" w:rsidRDefault="00E5149D">
            <w:pPr>
              <w:spacing w:line="240" w:lineRule="exact"/>
            </w:pPr>
          </w:p>
        </w:tc>
        <w:tc>
          <w:tcPr>
            <w:tcW w:w="4883" w:type="dxa"/>
          </w:tcPr>
          <w:p w14:paraId="10DF84E2" w14:textId="77777777" w:rsidR="00E5149D" w:rsidRPr="002B6A3F" w:rsidRDefault="00E5149D">
            <w:pPr>
              <w:spacing w:line="240" w:lineRule="exact"/>
            </w:pPr>
            <w:r w:rsidRPr="002B6A3F">
              <w:t>“Elaspeed” style EPJMe</w:t>
            </w:r>
          </w:p>
        </w:tc>
      </w:tr>
      <w:tr w:rsidR="00E5149D" w:rsidRPr="002B6A3F" w14:paraId="7B26C134" w14:textId="77777777">
        <w:trPr>
          <w:jc w:val="center"/>
        </w:trPr>
        <w:tc>
          <w:tcPr>
            <w:tcW w:w="3258" w:type="dxa"/>
          </w:tcPr>
          <w:p w14:paraId="242D3473" w14:textId="77777777" w:rsidR="00E5149D" w:rsidRPr="002B6A3F" w:rsidRDefault="00E5149D">
            <w:pPr>
              <w:spacing w:line="240" w:lineRule="exact"/>
            </w:pPr>
          </w:p>
        </w:tc>
        <w:tc>
          <w:tcPr>
            <w:tcW w:w="4883" w:type="dxa"/>
          </w:tcPr>
          <w:p w14:paraId="7541DF77" w14:textId="77777777" w:rsidR="00E5149D" w:rsidRPr="002B6A3F" w:rsidRDefault="00E5149D">
            <w:pPr>
              <w:spacing w:line="240" w:lineRule="exact"/>
            </w:pPr>
            <w:r w:rsidRPr="002B6A3F">
              <w:t>straight splice, #2 through 1000 kcmil</w:t>
            </w:r>
          </w:p>
        </w:tc>
      </w:tr>
      <w:tr w:rsidR="00E5149D" w:rsidRPr="002B6A3F" w14:paraId="1E6358AD" w14:textId="77777777">
        <w:trPr>
          <w:jc w:val="center"/>
        </w:trPr>
        <w:tc>
          <w:tcPr>
            <w:tcW w:w="3258" w:type="dxa"/>
          </w:tcPr>
          <w:p w14:paraId="18CED42A" w14:textId="77777777" w:rsidR="00E5149D" w:rsidRPr="002B6A3F" w:rsidRDefault="00E5149D">
            <w:pPr>
              <w:spacing w:line="240" w:lineRule="exact"/>
            </w:pPr>
          </w:p>
        </w:tc>
        <w:tc>
          <w:tcPr>
            <w:tcW w:w="4883" w:type="dxa"/>
          </w:tcPr>
          <w:p w14:paraId="51AE14DE" w14:textId="77777777" w:rsidR="00E5149D" w:rsidRPr="002B6A3F" w:rsidRDefault="00E5149D">
            <w:pPr>
              <w:spacing w:line="240" w:lineRule="exact"/>
            </w:pPr>
          </w:p>
        </w:tc>
      </w:tr>
      <w:tr w:rsidR="00E5149D" w:rsidRPr="002B6A3F" w14:paraId="6C09C57A" w14:textId="77777777">
        <w:trPr>
          <w:jc w:val="center"/>
        </w:trPr>
        <w:tc>
          <w:tcPr>
            <w:tcW w:w="3258" w:type="dxa"/>
          </w:tcPr>
          <w:p w14:paraId="644D9806" w14:textId="77777777" w:rsidR="00E5149D" w:rsidRPr="002B6A3F" w:rsidRDefault="00E5149D">
            <w:pPr>
              <w:spacing w:line="240" w:lineRule="exact"/>
            </w:pPr>
            <w:r w:rsidRPr="002B6A3F">
              <w:rPr>
                <w:u w:val="single"/>
              </w:rPr>
              <w:t>3M</w:t>
            </w:r>
          </w:p>
        </w:tc>
        <w:tc>
          <w:tcPr>
            <w:tcW w:w="4883" w:type="dxa"/>
          </w:tcPr>
          <w:p w14:paraId="0FCDFA58" w14:textId="77777777" w:rsidR="00E5149D" w:rsidRPr="002B6A3F" w:rsidRDefault="00E5149D">
            <w:pPr>
              <w:spacing w:line="240" w:lineRule="exact"/>
              <w:rPr>
                <w:u w:val="single"/>
              </w:rPr>
            </w:pPr>
            <w:r w:rsidRPr="002B6A3F">
              <w:rPr>
                <w:u w:val="single"/>
              </w:rPr>
              <w:t>(15, 25, 35 kV)</w:t>
            </w:r>
          </w:p>
        </w:tc>
      </w:tr>
      <w:tr w:rsidR="00E5149D" w:rsidRPr="002B6A3F" w14:paraId="2EDFE238" w14:textId="77777777">
        <w:trPr>
          <w:jc w:val="center"/>
        </w:trPr>
        <w:tc>
          <w:tcPr>
            <w:tcW w:w="3258" w:type="dxa"/>
          </w:tcPr>
          <w:p w14:paraId="4DE9CC69" w14:textId="77777777" w:rsidR="00E5149D" w:rsidRPr="002B6A3F" w:rsidRDefault="00E5149D">
            <w:pPr>
              <w:spacing w:line="240" w:lineRule="exact"/>
            </w:pPr>
          </w:p>
        </w:tc>
        <w:tc>
          <w:tcPr>
            <w:tcW w:w="4883" w:type="dxa"/>
          </w:tcPr>
          <w:p w14:paraId="1D53B1FC" w14:textId="77777777" w:rsidR="00E5149D" w:rsidRPr="002B6A3F" w:rsidRDefault="00E5149D">
            <w:pPr>
              <w:spacing w:line="240" w:lineRule="exact"/>
            </w:pPr>
            <w:r w:rsidRPr="002B6A3F">
              <w:t>5400 Series</w:t>
            </w:r>
          </w:p>
        </w:tc>
      </w:tr>
      <w:tr w:rsidR="00E5149D" w:rsidRPr="002B6A3F" w14:paraId="1BC5016F" w14:textId="77777777">
        <w:trPr>
          <w:jc w:val="center"/>
        </w:trPr>
        <w:tc>
          <w:tcPr>
            <w:tcW w:w="3258" w:type="dxa"/>
          </w:tcPr>
          <w:p w14:paraId="5DF657BB" w14:textId="77777777" w:rsidR="00E5149D" w:rsidRPr="002B6A3F" w:rsidRDefault="00E5149D">
            <w:pPr>
              <w:spacing w:line="240" w:lineRule="exact"/>
            </w:pPr>
          </w:p>
        </w:tc>
        <w:tc>
          <w:tcPr>
            <w:tcW w:w="4883" w:type="dxa"/>
          </w:tcPr>
          <w:p w14:paraId="4E909585" w14:textId="77777777" w:rsidR="00E5149D" w:rsidRPr="002B6A3F" w:rsidRDefault="00E5149D">
            <w:pPr>
              <w:spacing w:line="240" w:lineRule="exact"/>
            </w:pPr>
            <w:r w:rsidRPr="002B6A3F">
              <w:t>Quick Splice/Quick Splice II/Quick Splice III, 15 kV</w:t>
            </w:r>
          </w:p>
        </w:tc>
      </w:tr>
      <w:tr w:rsidR="00E5149D" w:rsidRPr="002B6A3F" w14:paraId="6FBA8B26" w14:textId="77777777">
        <w:trPr>
          <w:jc w:val="center"/>
        </w:trPr>
        <w:tc>
          <w:tcPr>
            <w:tcW w:w="3258" w:type="dxa"/>
          </w:tcPr>
          <w:p w14:paraId="6FD4CB4D" w14:textId="77777777" w:rsidR="00E5149D" w:rsidRPr="002B6A3F" w:rsidRDefault="00E5149D">
            <w:pPr>
              <w:spacing w:line="240" w:lineRule="exact"/>
            </w:pPr>
          </w:p>
        </w:tc>
        <w:tc>
          <w:tcPr>
            <w:tcW w:w="4883" w:type="dxa"/>
          </w:tcPr>
          <w:p w14:paraId="518829DB" w14:textId="77777777" w:rsidR="00E5149D" w:rsidRPr="002B6A3F" w:rsidRDefault="00E5149D">
            <w:pPr>
              <w:spacing w:line="240" w:lineRule="exact"/>
            </w:pPr>
            <w:r w:rsidRPr="002B6A3F">
              <w:t>5411R cable repair splice</w:t>
            </w:r>
          </w:p>
        </w:tc>
      </w:tr>
      <w:tr w:rsidR="00E5149D" w:rsidRPr="002B6A3F" w14:paraId="2AD5CF66" w14:textId="77777777">
        <w:trPr>
          <w:jc w:val="center"/>
        </w:trPr>
        <w:tc>
          <w:tcPr>
            <w:tcW w:w="3258" w:type="dxa"/>
          </w:tcPr>
          <w:p w14:paraId="627933C7" w14:textId="77777777" w:rsidR="00E5149D" w:rsidRPr="002B6A3F" w:rsidRDefault="00E5149D">
            <w:pPr>
              <w:spacing w:line="240" w:lineRule="exact"/>
            </w:pPr>
          </w:p>
        </w:tc>
        <w:tc>
          <w:tcPr>
            <w:tcW w:w="4883" w:type="dxa"/>
          </w:tcPr>
          <w:p w14:paraId="5EC4469D" w14:textId="77777777" w:rsidR="00E5149D" w:rsidRPr="002B6A3F" w:rsidRDefault="00E5149D">
            <w:pPr>
              <w:spacing w:line="240" w:lineRule="exact"/>
            </w:pPr>
            <w:r w:rsidRPr="002B6A3F">
              <w:t>5411R/HSJ-l cable repair splice (for jacketed cable)</w:t>
            </w:r>
          </w:p>
        </w:tc>
      </w:tr>
      <w:tr w:rsidR="00E5149D" w:rsidRPr="002B6A3F" w14:paraId="4FAF7765" w14:textId="77777777">
        <w:trPr>
          <w:jc w:val="center"/>
        </w:trPr>
        <w:tc>
          <w:tcPr>
            <w:tcW w:w="3258" w:type="dxa"/>
          </w:tcPr>
          <w:p w14:paraId="67825824" w14:textId="77777777" w:rsidR="00E5149D" w:rsidRPr="002B6A3F" w:rsidRDefault="00E5149D">
            <w:pPr>
              <w:spacing w:line="240" w:lineRule="exact"/>
            </w:pPr>
          </w:p>
        </w:tc>
        <w:tc>
          <w:tcPr>
            <w:tcW w:w="4883" w:type="dxa"/>
          </w:tcPr>
          <w:p w14:paraId="0E7C3FFD" w14:textId="77777777" w:rsidR="00E5149D" w:rsidRPr="002B6A3F" w:rsidRDefault="00E5149D">
            <w:pPr>
              <w:spacing w:line="240" w:lineRule="exact"/>
            </w:pPr>
          </w:p>
        </w:tc>
      </w:tr>
    </w:tbl>
    <w:p w14:paraId="19843729" w14:textId="77777777" w:rsidR="00E5149D" w:rsidRPr="002B6A3F" w:rsidRDefault="00E5149D">
      <w:pPr>
        <w:pStyle w:val="HEADINGLEFT"/>
      </w:pPr>
      <w:r w:rsidRPr="002B6A3F">
        <w:br w:type="page"/>
      </w:r>
      <w:r w:rsidRPr="002B6A3F">
        <w:lastRenderedPageBreak/>
        <w:t>U hy-1.</w:t>
      </w:r>
      <w:r w:rsidR="00A94E7E">
        <w:t>1</w:t>
      </w:r>
    </w:p>
    <w:p w14:paraId="0044CEBB" w14:textId="77777777" w:rsidR="00E5149D" w:rsidRPr="002B6A3F" w:rsidRDefault="005D6394">
      <w:pPr>
        <w:pStyle w:val="HEADINGLEFT"/>
      </w:pPr>
      <w:r>
        <w:t>May 2019</w:t>
      </w:r>
    </w:p>
    <w:p w14:paraId="6ABB7D33" w14:textId="77777777" w:rsidR="00E5149D" w:rsidRPr="002B6A3F" w:rsidRDefault="00E5149D">
      <w:pPr>
        <w:pStyle w:val="HEADINGRIGHT"/>
      </w:pPr>
    </w:p>
    <w:p w14:paraId="35BF003F" w14:textId="77777777" w:rsidR="00E5149D" w:rsidRPr="002B6A3F" w:rsidRDefault="00E5149D">
      <w:pPr>
        <w:tabs>
          <w:tab w:val="left" w:pos="3600"/>
          <w:tab w:val="left" w:pos="6360"/>
        </w:tabs>
        <w:spacing w:line="240" w:lineRule="exact"/>
      </w:pPr>
    </w:p>
    <w:p w14:paraId="7B793644" w14:textId="77777777" w:rsidR="00E5149D" w:rsidRPr="002B6A3F" w:rsidRDefault="00E5149D">
      <w:pPr>
        <w:tabs>
          <w:tab w:val="left" w:pos="3600"/>
          <w:tab w:val="left" w:pos="6360"/>
        </w:tabs>
        <w:spacing w:line="240" w:lineRule="exact"/>
        <w:jc w:val="center"/>
        <w:outlineLvl w:val="0"/>
      </w:pPr>
      <w:r w:rsidRPr="002B6A3F">
        <w:t>U hy - Splice, Underground, Permanent</w:t>
      </w:r>
    </w:p>
    <w:p w14:paraId="7423D68C" w14:textId="77777777" w:rsidR="00E5149D" w:rsidRPr="002B6A3F" w:rsidRDefault="00E5149D">
      <w:pPr>
        <w:tabs>
          <w:tab w:val="left" w:pos="3600"/>
          <w:tab w:val="left" w:pos="6360"/>
        </w:tabs>
        <w:spacing w:line="240" w:lineRule="exact"/>
      </w:pPr>
    </w:p>
    <w:p w14:paraId="1DEA9ED7" w14:textId="77777777" w:rsidR="00E5149D" w:rsidRPr="002B6A3F" w:rsidRDefault="00E5149D" w:rsidP="0032010D">
      <w:pPr>
        <w:tabs>
          <w:tab w:val="left" w:pos="3600"/>
          <w:tab w:val="left" w:pos="6360"/>
        </w:tabs>
        <w:spacing w:line="240" w:lineRule="exact"/>
        <w:jc w:val="center"/>
      </w:pPr>
      <w:r w:rsidRPr="002B6A3F">
        <w:t>(When ordering specify conductor size, type, whether</w:t>
      </w:r>
      <w:r w:rsidR="0032010D" w:rsidRPr="002B6A3F">
        <w:t xml:space="preserve"> </w:t>
      </w:r>
      <w:r w:rsidRPr="002B6A3F">
        <w:t>copper or aluminum and insulation diameter)</w:t>
      </w:r>
    </w:p>
    <w:p w14:paraId="4CDC59D3" w14:textId="77777777" w:rsidR="00E5149D" w:rsidRPr="002B6A3F" w:rsidRDefault="00E5149D">
      <w:pPr>
        <w:tabs>
          <w:tab w:val="left" w:pos="3600"/>
          <w:tab w:val="left" w:pos="6360"/>
        </w:tabs>
        <w:spacing w:line="240" w:lineRule="exact"/>
      </w:pPr>
    </w:p>
    <w:tbl>
      <w:tblPr>
        <w:tblW w:w="0" w:type="auto"/>
        <w:jc w:val="center"/>
        <w:tblLayout w:type="fixed"/>
        <w:tblLook w:val="0000" w:firstRow="0" w:lastRow="0" w:firstColumn="0" w:lastColumn="0" w:noHBand="0" w:noVBand="0"/>
      </w:tblPr>
      <w:tblGrid>
        <w:gridCol w:w="3600"/>
        <w:gridCol w:w="3699"/>
      </w:tblGrid>
      <w:tr w:rsidR="00E5149D" w:rsidRPr="002B6A3F" w14:paraId="1AD0B1D1" w14:textId="77777777">
        <w:trPr>
          <w:jc w:val="center"/>
        </w:trPr>
        <w:tc>
          <w:tcPr>
            <w:tcW w:w="3600" w:type="dxa"/>
          </w:tcPr>
          <w:p w14:paraId="3C6EC493" w14:textId="77777777" w:rsidR="00E5149D" w:rsidRPr="002B6A3F" w:rsidRDefault="00E5149D">
            <w:pPr>
              <w:pBdr>
                <w:bottom w:val="single" w:sz="6" w:space="1" w:color="auto"/>
              </w:pBdr>
              <w:spacing w:line="240" w:lineRule="exact"/>
            </w:pPr>
            <w:r w:rsidRPr="002B6A3F">
              <w:t>Manufacturer</w:t>
            </w:r>
          </w:p>
        </w:tc>
        <w:tc>
          <w:tcPr>
            <w:tcW w:w="3699" w:type="dxa"/>
          </w:tcPr>
          <w:p w14:paraId="00781BD7" w14:textId="77777777" w:rsidR="00E5149D" w:rsidRPr="002B6A3F" w:rsidRDefault="00E5149D">
            <w:pPr>
              <w:pBdr>
                <w:bottom w:val="single" w:sz="6" w:space="1" w:color="auto"/>
              </w:pBdr>
              <w:spacing w:line="240" w:lineRule="exact"/>
            </w:pPr>
            <w:r w:rsidRPr="002B6A3F">
              <w:t>Catalog Number</w:t>
            </w:r>
          </w:p>
        </w:tc>
      </w:tr>
      <w:tr w:rsidR="00E5149D" w:rsidRPr="002B6A3F" w14:paraId="32ACDCE6" w14:textId="77777777">
        <w:trPr>
          <w:jc w:val="center"/>
        </w:trPr>
        <w:tc>
          <w:tcPr>
            <w:tcW w:w="3600" w:type="dxa"/>
          </w:tcPr>
          <w:p w14:paraId="534266EF" w14:textId="77777777" w:rsidR="00E5149D" w:rsidRPr="002B6A3F" w:rsidRDefault="00E5149D">
            <w:pPr>
              <w:spacing w:line="240" w:lineRule="exact"/>
            </w:pPr>
          </w:p>
        </w:tc>
        <w:tc>
          <w:tcPr>
            <w:tcW w:w="3699" w:type="dxa"/>
          </w:tcPr>
          <w:p w14:paraId="3573B328" w14:textId="77777777" w:rsidR="00E5149D" w:rsidRPr="002B6A3F" w:rsidRDefault="00E5149D">
            <w:pPr>
              <w:spacing w:line="240" w:lineRule="exact"/>
            </w:pPr>
          </w:p>
        </w:tc>
      </w:tr>
      <w:tr w:rsidR="00E5149D" w:rsidRPr="002B6A3F" w14:paraId="048679C5" w14:textId="77777777">
        <w:trPr>
          <w:jc w:val="center"/>
        </w:trPr>
        <w:tc>
          <w:tcPr>
            <w:tcW w:w="3600" w:type="dxa"/>
          </w:tcPr>
          <w:p w14:paraId="2CA33574" w14:textId="77777777" w:rsidR="00E5149D" w:rsidRPr="002B6A3F" w:rsidRDefault="00FA6A10">
            <w:pPr>
              <w:spacing w:line="240" w:lineRule="exact"/>
            </w:pPr>
            <w:r>
              <w:rPr>
                <w:u w:val="single"/>
              </w:rPr>
              <w:t>TE Connectivity - Energy</w:t>
            </w:r>
          </w:p>
        </w:tc>
        <w:tc>
          <w:tcPr>
            <w:tcW w:w="3699" w:type="dxa"/>
          </w:tcPr>
          <w:p w14:paraId="0C466B13" w14:textId="77777777" w:rsidR="00E5149D" w:rsidRPr="002B6A3F" w:rsidRDefault="00E5149D">
            <w:pPr>
              <w:spacing w:line="240" w:lineRule="exact"/>
              <w:rPr>
                <w:u w:val="single"/>
              </w:rPr>
            </w:pPr>
            <w:r w:rsidRPr="002B6A3F">
              <w:rPr>
                <w:u w:val="single"/>
              </w:rPr>
              <w:t>15 kV</w:t>
            </w:r>
          </w:p>
        </w:tc>
      </w:tr>
      <w:tr w:rsidR="00A94E7E" w:rsidRPr="002B6A3F" w14:paraId="0DDFCDD1" w14:textId="77777777">
        <w:trPr>
          <w:jc w:val="center"/>
        </w:trPr>
        <w:tc>
          <w:tcPr>
            <w:tcW w:w="3600" w:type="dxa"/>
          </w:tcPr>
          <w:p w14:paraId="35FA2115" w14:textId="77777777" w:rsidR="00A94E7E" w:rsidRDefault="00A94E7E">
            <w:pPr>
              <w:spacing w:line="240" w:lineRule="exact"/>
              <w:rPr>
                <w:u w:val="single"/>
              </w:rPr>
            </w:pPr>
          </w:p>
        </w:tc>
        <w:tc>
          <w:tcPr>
            <w:tcW w:w="3699" w:type="dxa"/>
          </w:tcPr>
          <w:p w14:paraId="57D3E40A" w14:textId="77777777" w:rsidR="005D6394" w:rsidRPr="00BE69DD" w:rsidRDefault="005D6394" w:rsidP="00A94E7E">
            <w:pPr>
              <w:spacing w:line="240" w:lineRule="exact"/>
              <w:ind w:left="122"/>
              <w:rPr>
                <w:lang w:val="pt-BR"/>
              </w:rPr>
            </w:pPr>
            <w:r w:rsidRPr="00BE69DD">
              <w:rPr>
                <w:lang w:val="pt-BR"/>
              </w:rPr>
              <w:t>CSJU-1511</w:t>
            </w:r>
          </w:p>
          <w:p w14:paraId="76E0436C" w14:textId="77777777" w:rsidR="005D6394" w:rsidRPr="00BE69DD" w:rsidRDefault="005D6394" w:rsidP="00A94E7E">
            <w:pPr>
              <w:spacing w:line="240" w:lineRule="exact"/>
              <w:ind w:left="122"/>
              <w:rPr>
                <w:lang w:val="pt-BR"/>
              </w:rPr>
            </w:pPr>
            <w:r w:rsidRPr="00BE69DD">
              <w:rPr>
                <w:lang w:val="pt-BR"/>
              </w:rPr>
              <w:t>CSJU-S-1511</w:t>
            </w:r>
          </w:p>
          <w:p w14:paraId="148786BD" w14:textId="77777777" w:rsidR="00A94E7E" w:rsidRPr="00BE69DD" w:rsidRDefault="00A94E7E" w:rsidP="00A94E7E">
            <w:pPr>
              <w:spacing w:line="240" w:lineRule="exact"/>
              <w:ind w:left="122"/>
              <w:rPr>
                <w:lang w:val="pt-BR"/>
              </w:rPr>
            </w:pPr>
            <w:r w:rsidRPr="00BE69DD">
              <w:rPr>
                <w:lang w:val="pt-BR"/>
              </w:rPr>
              <w:t>CSJA-1521</w:t>
            </w:r>
          </w:p>
          <w:p w14:paraId="2E48C7EB" w14:textId="77777777" w:rsidR="00A94E7E" w:rsidRPr="00BE69DD" w:rsidRDefault="00A94E7E" w:rsidP="00A94E7E">
            <w:pPr>
              <w:spacing w:line="240" w:lineRule="exact"/>
              <w:ind w:left="122"/>
              <w:rPr>
                <w:lang w:val="pt-BR"/>
              </w:rPr>
            </w:pPr>
            <w:r w:rsidRPr="00BE69DD">
              <w:rPr>
                <w:lang w:val="pt-BR"/>
              </w:rPr>
              <w:t>CSJA-1522</w:t>
            </w:r>
          </w:p>
          <w:p w14:paraId="392A523F" w14:textId="77777777" w:rsidR="00A94E7E" w:rsidRPr="00BE69DD" w:rsidRDefault="00A94E7E" w:rsidP="00A94E7E">
            <w:pPr>
              <w:spacing w:line="240" w:lineRule="exact"/>
              <w:ind w:left="122"/>
              <w:rPr>
                <w:lang w:val="pt-BR"/>
              </w:rPr>
            </w:pPr>
            <w:r w:rsidRPr="00BE69DD">
              <w:rPr>
                <w:lang w:val="pt-BR"/>
              </w:rPr>
              <w:t>CSJA-1523</w:t>
            </w:r>
          </w:p>
          <w:p w14:paraId="27A2067E" w14:textId="77777777" w:rsidR="00A94E7E" w:rsidRPr="002B6A3F" w:rsidRDefault="00A94E7E" w:rsidP="00A94E7E">
            <w:pPr>
              <w:spacing w:line="240" w:lineRule="exact"/>
              <w:ind w:left="122"/>
              <w:rPr>
                <w:u w:val="single"/>
              </w:rPr>
            </w:pPr>
            <w:r>
              <w:t>CSJA-1524</w:t>
            </w:r>
          </w:p>
        </w:tc>
      </w:tr>
      <w:tr w:rsidR="00E5149D" w:rsidRPr="002B6A3F" w14:paraId="2ADE3871" w14:textId="77777777">
        <w:trPr>
          <w:jc w:val="center"/>
        </w:trPr>
        <w:tc>
          <w:tcPr>
            <w:tcW w:w="3600" w:type="dxa"/>
          </w:tcPr>
          <w:p w14:paraId="5DE78DAF" w14:textId="77777777" w:rsidR="00E5149D" w:rsidRPr="002B6A3F" w:rsidRDefault="00E5149D">
            <w:pPr>
              <w:spacing w:line="240" w:lineRule="exact"/>
            </w:pPr>
          </w:p>
        </w:tc>
        <w:tc>
          <w:tcPr>
            <w:tcW w:w="3699" w:type="dxa"/>
          </w:tcPr>
          <w:p w14:paraId="17336CB6" w14:textId="77777777" w:rsidR="00E5149D" w:rsidRPr="002B6A3F" w:rsidRDefault="00E5149D">
            <w:pPr>
              <w:spacing w:line="240" w:lineRule="exact"/>
            </w:pPr>
            <w:r w:rsidRPr="002B6A3F">
              <w:t xml:space="preserve">  HVS 1510-R</w:t>
            </w:r>
            <w:r w:rsidRPr="002B6A3F">
              <w:rPr>
                <w:u w:val="single"/>
              </w:rPr>
              <w:t xml:space="preserve">    </w:t>
            </w:r>
            <w:r w:rsidRPr="002B6A3F">
              <w:t xml:space="preserve"> 200 Amp Splice kit</w:t>
            </w:r>
          </w:p>
        </w:tc>
      </w:tr>
      <w:tr w:rsidR="00E5149D" w:rsidRPr="002B6A3F" w14:paraId="0FFEEF47" w14:textId="77777777">
        <w:trPr>
          <w:jc w:val="center"/>
        </w:trPr>
        <w:tc>
          <w:tcPr>
            <w:tcW w:w="3600" w:type="dxa"/>
          </w:tcPr>
          <w:p w14:paraId="2A2814FA" w14:textId="77777777" w:rsidR="00E5149D" w:rsidRPr="002B6A3F" w:rsidRDefault="00E5149D">
            <w:pPr>
              <w:spacing w:line="240" w:lineRule="exact"/>
            </w:pPr>
          </w:p>
        </w:tc>
        <w:tc>
          <w:tcPr>
            <w:tcW w:w="3699" w:type="dxa"/>
          </w:tcPr>
          <w:p w14:paraId="5EB99110" w14:textId="77777777" w:rsidR="00E5149D" w:rsidRPr="002B6A3F" w:rsidRDefault="00763825">
            <w:pPr>
              <w:spacing w:line="240" w:lineRule="exact"/>
            </w:pPr>
            <w:r>
              <w:t xml:space="preserve">  </w:t>
            </w:r>
            <w:r w:rsidRPr="00763825">
              <w:t>CAS-15WJ-2, cold-applied splice</w:t>
            </w:r>
          </w:p>
        </w:tc>
      </w:tr>
      <w:tr w:rsidR="00A94E7E" w:rsidRPr="002B6A3F" w14:paraId="241E49F6" w14:textId="77777777">
        <w:trPr>
          <w:jc w:val="center"/>
        </w:trPr>
        <w:tc>
          <w:tcPr>
            <w:tcW w:w="3600" w:type="dxa"/>
          </w:tcPr>
          <w:p w14:paraId="422E2FD0" w14:textId="77777777" w:rsidR="00A94E7E" w:rsidRPr="002B6A3F" w:rsidRDefault="00A94E7E">
            <w:pPr>
              <w:spacing w:line="240" w:lineRule="exact"/>
            </w:pPr>
          </w:p>
        </w:tc>
        <w:tc>
          <w:tcPr>
            <w:tcW w:w="3699" w:type="dxa"/>
          </w:tcPr>
          <w:p w14:paraId="00ED212C" w14:textId="77777777" w:rsidR="00A94E7E" w:rsidRDefault="00A94E7E" w:rsidP="00A94E7E">
            <w:pPr>
              <w:spacing w:line="240" w:lineRule="exact"/>
              <w:ind w:left="122"/>
            </w:pPr>
          </w:p>
        </w:tc>
      </w:tr>
      <w:tr w:rsidR="00E5149D" w:rsidRPr="002B6A3F" w14:paraId="38525626" w14:textId="77777777">
        <w:trPr>
          <w:jc w:val="center"/>
        </w:trPr>
        <w:tc>
          <w:tcPr>
            <w:tcW w:w="3600" w:type="dxa"/>
          </w:tcPr>
          <w:p w14:paraId="390825F4" w14:textId="77777777" w:rsidR="00E5149D" w:rsidRPr="002B6A3F" w:rsidRDefault="00E5149D">
            <w:pPr>
              <w:spacing w:line="240" w:lineRule="exact"/>
            </w:pPr>
          </w:p>
        </w:tc>
        <w:tc>
          <w:tcPr>
            <w:tcW w:w="3699" w:type="dxa"/>
          </w:tcPr>
          <w:p w14:paraId="08A4E0D7" w14:textId="77777777" w:rsidR="00E5149D" w:rsidRPr="002B6A3F" w:rsidRDefault="00E5149D">
            <w:pPr>
              <w:spacing w:line="240" w:lineRule="exact"/>
              <w:rPr>
                <w:u w:val="single"/>
              </w:rPr>
            </w:pPr>
            <w:r w:rsidRPr="002B6A3F">
              <w:rPr>
                <w:u w:val="single"/>
              </w:rPr>
              <w:t>25 kV</w:t>
            </w:r>
          </w:p>
        </w:tc>
      </w:tr>
      <w:tr w:rsidR="00A94E7E" w:rsidRPr="00717EE6" w14:paraId="5D2599C9" w14:textId="77777777">
        <w:trPr>
          <w:jc w:val="center"/>
        </w:trPr>
        <w:tc>
          <w:tcPr>
            <w:tcW w:w="3600" w:type="dxa"/>
          </w:tcPr>
          <w:p w14:paraId="49BFB291" w14:textId="77777777" w:rsidR="00A94E7E" w:rsidRPr="002B6A3F" w:rsidRDefault="00A94E7E">
            <w:pPr>
              <w:spacing w:line="240" w:lineRule="exact"/>
            </w:pPr>
          </w:p>
        </w:tc>
        <w:tc>
          <w:tcPr>
            <w:tcW w:w="3699" w:type="dxa"/>
          </w:tcPr>
          <w:p w14:paraId="5A323872" w14:textId="77777777" w:rsidR="005D6394" w:rsidRPr="00BE69DD" w:rsidRDefault="005D6394" w:rsidP="00A94E7E">
            <w:pPr>
              <w:spacing w:line="240" w:lineRule="exact"/>
              <w:ind w:left="122"/>
              <w:rPr>
                <w:lang w:val="pt-BR"/>
              </w:rPr>
            </w:pPr>
            <w:r w:rsidRPr="00BE69DD">
              <w:rPr>
                <w:lang w:val="pt-BR"/>
              </w:rPr>
              <w:t>CSJU-2511</w:t>
            </w:r>
          </w:p>
          <w:p w14:paraId="53AC4A19" w14:textId="77777777" w:rsidR="005D6394" w:rsidRPr="00BE69DD" w:rsidRDefault="005D6394" w:rsidP="00A94E7E">
            <w:pPr>
              <w:spacing w:line="240" w:lineRule="exact"/>
              <w:ind w:left="122"/>
              <w:rPr>
                <w:lang w:val="pt-BR"/>
              </w:rPr>
            </w:pPr>
            <w:r w:rsidRPr="00BE69DD">
              <w:rPr>
                <w:lang w:val="pt-BR"/>
              </w:rPr>
              <w:t>CSJU-S-2511</w:t>
            </w:r>
          </w:p>
          <w:p w14:paraId="13A39560" w14:textId="77777777" w:rsidR="00A94E7E" w:rsidRPr="00BE69DD" w:rsidRDefault="00A94E7E" w:rsidP="00A94E7E">
            <w:pPr>
              <w:spacing w:line="240" w:lineRule="exact"/>
              <w:ind w:left="122"/>
              <w:rPr>
                <w:lang w:val="pt-BR"/>
              </w:rPr>
            </w:pPr>
            <w:r w:rsidRPr="00BE69DD">
              <w:rPr>
                <w:lang w:val="pt-BR"/>
              </w:rPr>
              <w:t>CSJA-2822</w:t>
            </w:r>
          </w:p>
          <w:p w14:paraId="05A633C2" w14:textId="77777777" w:rsidR="00A94E7E" w:rsidRPr="00BE69DD" w:rsidRDefault="00A94E7E" w:rsidP="00A94E7E">
            <w:pPr>
              <w:spacing w:line="240" w:lineRule="exact"/>
              <w:ind w:left="122"/>
              <w:rPr>
                <w:lang w:val="pt-BR"/>
              </w:rPr>
            </w:pPr>
            <w:r w:rsidRPr="00BE69DD">
              <w:rPr>
                <w:lang w:val="pt-BR"/>
              </w:rPr>
              <w:t>CSJA-2823</w:t>
            </w:r>
          </w:p>
          <w:p w14:paraId="541C4F93" w14:textId="77777777" w:rsidR="00A94E7E" w:rsidRPr="00BE69DD" w:rsidRDefault="00A94E7E" w:rsidP="00A94E7E">
            <w:pPr>
              <w:spacing w:line="240" w:lineRule="exact"/>
              <w:ind w:left="122"/>
              <w:rPr>
                <w:u w:val="single"/>
                <w:lang w:val="pt-BR"/>
              </w:rPr>
            </w:pPr>
            <w:r w:rsidRPr="00BE69DD">
              <w:rPr>
                <w:lang w:val="pt-BR"/>
              </w:rPr>
              <w:t>CSJA-2824</w:t>
            </w:r>
          </w:p>
        </w:tc>
      </w:tr>
      <w:tr w:rsidR="00E5149D" w:rsidRPr="002B6A3F" w14:paraId="0EE2BFD2" w14:textId="77777777">
        <w:trPr>
          <w:jc w:val="center"/>
        </w:trPr>
        <w:tc>
          <w:tcPr>
            <w:tcW w:w="3600" w:type="dxa"/>
          </w:tcPr>
          <w:p w14:paraId="068996A1" w14:textId="77777777" w:rsidR="00E5149D" w:rsidRPr="00BE69DD" w:rsidRDefault="00E5149D">
            <w:pPr>
              <w:spacing w:line="240" w:lineRule="exact"/>
              <w:rPr>
                <w:lang w:val="pt-BR"/>
              </w:rPr>
            </w:pPr>
          </w:p>
        </w:tc>
        <w:tc>
          <w:tcPr>
            <w:tcW w:w="3699" w:type="dxa"/>
          </w:tcPr>
          <w:p w14:paraId="67645376" w14:textId="77777777" w:rsidR="00E5149D" w:rsidRPr="002B6A3F" w:rsidRDefault="00E5149D">
            <w:pPr>
              <w:spacing w:line="240" w:lineRule="exact"/>
            </w:pPr>
            <w:r w:rsidRPr="00BE69DD">
              <w:rPr>
                <w:lang w:val="pt-BR"/>
              </w:rPr>
              <w:t xml:space="preserve">  </w:t>
            </w:r>
            <w:r w:rsidRPr="002B6A3F">
              <w:t>For Bare Concentric Neutral Cable:</w:t>
            </w:r>
          </w:p>
        </w:tc>
      </w:tr>
      <w:tr w:rsidR="00E5149D" w:rsidRPr="002B6A3F" w14:paraId="4D266DBB" w14:textId="77777777">
        <w:trPr>
          <w:jc w:val="center"/>
        </w:trPr>
        <w:tc>
          <w:tcPr>
            <w:tcW w:w="3600" w:type="dxa"/>
          </w:tcPr>
          <w:p w14:paraId="2BE5889F" w14:textId="77777777" w:rsidR="00E5149D" w:rsidRPr="002B6A3F" w:rsidRDefault="00E5149D">
            <w:pPr>
              <w:spacing w:line="240" w:lineRule="exact"/>
            </w:pPr>
          </w:p>
        </w:tc>
        <w:tc>
          <w:tcPr>
            <w:tcW w:w="3699" w:type="dxa"/>
          </w:tcPr>
          <w:p w14:paraId="1FB7117B" w14:textId="77777777" w:rsidR="00E5149D" w:rsidRPr="002B6A3F" w:rsidRDefault="00E5149D">
            <w:pPr>
              <w:spacing w:line="240" w:lineRule="exact"/>
            </w:pPr>
            <w:r w:rsidRPr="002B6A3F">
              <w:t xml:space="preserve">    HVS-2510-REAX in-line joint</w:t>
            </w:r>
          </w:p>
        </w:tc>
      </w:tr>
      <w:tr w:rsidR="00E5149D" w:rsidRPr="002B6A3F" w14:paraId="322FA221" w14:textId="77777777">
        <w:trPr>
          <w:jc w:val="center"/>
        </w:trPr>
        <w:tc>
          <w:tcPr>
            <w:tcW w:w="3600" w:type="dxa"/>
          </w:tcPr>
          <w:p w14:paraId="564C74CD" w14:textId="77777777" w:rsidR="00E5149D" w:rsidRPr="002B6A3F" w:rsidRDefault="00E5149D">
            <w:pPr>
              <w:spacing w:line="240" w:lineRule="exact"/>
            </w:pPr>
          </w:p>
        </w:tc>
        <w:tc>
          <w:tcPr>
            <w:tcW w:w="3699" w:type="dxa"/>
          </w:tcPr>
          <w:p w14:paraId="4E29BC75" w14:textId="77777777" w:rsidR="00E5149D" w:rsidRPr="002B6A3F" w:rsidRDefault="00E5149D">
            <w:pPr>
              <w:spacing w:line="240" w:lineRule="exact"/>
            </w:pPr>
            <w:r w:rsidRPr="002B6A3F">
              <w:t xml:space="preserve">    HVS-2510E-R-REAX repair joint</w:t>
            </w:r>
          </w:p>
        </w:tc>
      </w:tr>
      <w:tr w:rsidR="00E5149D" w:rsidRPr="002B6A3F" w14:paraId="4A415245" w14:textId="77777777">
        <w:trPr>
          <w:jc w:val="center"/>
        </w:trPr>
        <w:tc>
          <w:tcPr>
            <w:tcW w:w="3600" w:type="dxa"/>
          </w:tcPr>
          <w:p w14:paraId="686BACB8" w14:textId="77777777" w:rsidR="00E5149D" w:rsidRPr="002B6A3F" w:rsidRDefault="00E5149D">
            <w:pPr>
              <w:spacing w:line="240" w:lineRule="exact"/>
            </w:pPr>
          </w:p>
        </w:tc>
        <w:tc>
          <w:tcPr>
            <w:tcW w:w="3699" w:type="dxa"/>
          </w:tcPr>
          <w:p w14:paraId="05CDFBCB" w14:textId="77777777" w:rsidR="00E5149D" w:rsidRPr="002B6A3F" w:rsidRDefault="00E5149D">
            <w:pPr>
              <w:spacing w:line="240" w:lineRule="exact"/>
            </w:pPr>
            <w:r w:rsidRPr="002B6A3F">
              <w:t xml:space="preserve">  For Jacketed Cable:</w:t>
            </w:r>
          </w:p>
        </w:tc>
      </w:tr>
      <w:tr w:rsidR="00E5149D" w:rsidRPr="002B6A3F" w14:paraId="25A435AA" w14:textId="77777777">
        <w:trPr>
          <w:jc w:val="center"/>
        </w:trPr>
        <w:tc>
          <w:tcPr>
            <w:tcW w:w="3600" w:type="dxa"/>
          </w:tcPr>
          <w:p w14:paraId="46FDEB65" w14:textId="77777777" w:rsidR="00E5149D" w:rsidRPr="002B6A3F" w:rsidRDefault="00E5149D">
            <w:pPr>
              <w:spacing w:line="240" w:lineRule="exact"/>
            </w:pPr>
          </w:p>
        </w:tc>
        <w:tc>
          <w:tcPr>
            <w:tcW w:w="3699" w:type="dxa"/>
          </w:tcPr>
          <w:p w14:paraId="163C62BA" w14:textId="77777777" w:rsidR="00E5149D" w:rsidRPr="002B6A3F" w:rsidRDefault="00E5149D">
            <w:pPr>
              <w:spacing w:line="240" w:lineRule="exact"/>
            </w:pPr>
            <w:r w:rsidRPr="002B6A3F">
              <w:t xml:space="preserve">    HVS-2510-JCN-REAX in-line joint</w:t>
            </w:r>
          </w:p>
        </w:tc>
      </w:tr>
      <w:tr w:rsidR="00E5149D" w:rsidRPr="002B6A3F" w14:paraId="01BF8428" w14:textId="77777777">
        <w:trPr>
          <w:jc w:val="center"/>
        </w:trPr>
        <w:tc>
          <w:tcPr>
            <w:tcW w:w="3600" w:type="dxa"/>
          </w:tcPr>
          <w:p w14:paraId="27AB8829" w14:textId="77777777" w:rsidR="00E5149D" w:rsidRPr="002B6A3F" w:rsidRDefault="00E5149D">
            <w:pPr>
              <w:spacing w:line="240" w:lineRule="exact"/>
            </w:pPr>
          </w:p>
        </w:tc>
        <w:tc>
          <w:tcPr>
            <w:tcW w:w="3699" w:type="dxa"/>
          </w:tcPr>
          <w:p w14:paraId="7A9358B8" w14:textId="77777777" w:rsidR="00E5149D" w:rsidRPr="002B6A3F" w:rsidRDefault="00E5149D">
            <w:pPr>
              <w:spacing w:line="240" w:lineRule="exact"/>
            </w:pPr>
            <w:r w:rsidRPr="002B6A3F">
              <w:t xml:space="preserve">    HVS-2510E-RJ-REAX repair joint</w:t>
            </w:r>
          </w:p>
        </w:tc>
      </w:tr>
      <w:tr w:rsidR="00E5149D" w:rsidRPr="002B6A3F" w14:paraId="6D4A0112" w14:textId="77777777">
        <w:trPr>
          <w:jc w:val="center"/>
        </w:trPr>
        <w:tc>
          <w:tcPr>
            <w:tcW w:w="3600" w:type="dxa"/>
          </w:tcPr>
          <w:p w14:paraId="2B3DA901" w14:textId="77777777" w:rsidR="00E5149D" w:rsidRPr="002B6A3F" w:rsidRDefault="00E5149D">
            <w:pPr>
              <w:spacing w:line="240" w:lineRule="exact"/>
            </w:pPr>
          </w:p>
        </w:tc>
        <w:tc>
          <w:tcPr>
            <w:tcW w:w="3699" w:type="dxa"/>
          </w:tcPr>
          <w:p w14:paraId="7789673A" w14:textId="77777777" w:rsidR="00E5149D" w:rsidRPr="002B6A3F" w:rsidRDefault="00763825">
            <w:pPr>
              <w:spacing w:line="240" w:lineRule="exact"/>
            </w:pPr>
            <w:r>
              <w:t xml:space="preserve">    </w:t>
            </w:r>
            <w:r w:rsidRPr="002B6A3F">
              <w:t>CAS-28WJ-2, cold-applied splice</w:t>
            </w:r>
          </w:p>
        </w:tc>
      </w:tr>
      <w:tr w:rsidR="00A94E7E" w:rsidRPr="002B6A3F" w14:paraId="47359F3C" w14:textId="77777777">
        <w:trPr>
          <w:jc w:val="center"/>
        </w:trPr>
        <w:tc>
          <w:tcPr>
            <w:tcW w:w="3600" w:type="dxa"/>
          </w:tcPr>
          <w:p w14:paraId="4B180A0C" w14:textId="77777777" w:rsidR="00A94E7E" w:rsidRPr="002B6A3F" w:rsidRDefault="00A94E7E">
            <w:pPr>
              <w:spacing w:line="240" w:lineRule="exact"/>
            </w:pPr>
          </w:p>
        </w:tc>
        <w:tc>
          <w:tcPr>
            <w:tcW w:w="3699" w:type="dxa"/>
          </w:tcPr>
          <w:p w14:paraId="74464799" w14:textId="77777777" w:rsidR="00A94E7E" w:rsidRDefault="00A94E7E">
            <w:pPr>
              <w:spacing w:line="240" w:lineRule="exact"/>
            </w:pPr>
          </w:p>
        </w:tc>
      </w:tr>
      <w:tr w:rsidR="00E5149D" w:rsidRPr="002B6A3F" w14:paraId="6427DE50" w14:textId="77777777">
        <w:trPr>
          <w:jc w:val="center"/>
        </w:trPr>
        <w:tc>
          <w:tcPr>
            <w:tcW w:w="3600" w:type="dxa"/>
          </w:tcPr>
          <w:p w14:paraId="6F2A94F0" w14:textId="77777777" w:rsidR="00E5149D" w:rsidRPr="002B6A3F" w:rsidRDefault="00E5149D">
            <w:pPr>
              <w:spacing w:line="240" w:lineRule="exact"/>
            </w:pPr>
          </w:p>
        </w:tc>
        <w:tc>
          <w:tcPr>
            <w:tcW w:w="3699" w:type="dxa"/>
          </w:tcPr>
          <w:p w14:paraId="4FA0BAB7" w14:textId="77777777" w:rsidR="00E5149D" w:rsidRPr="002B6A3F" w:rsidRDefault="00E5149D">
            <w:pPr>
              <w:spacing w:line="240" w:lineRule="exact"/>
              <w:rPr>
                <w:u w:val="single"/>
              </w:rPr>
            </w:pPr>
            <w:r w:rsidRPr="002B6A3F">
              <w:rPr>
                <w:u w:val="single"/>
              </w:rPr>
              <w:t>35 kV</w:t>
            </w:r>
          </w:p>
        </w:tc>
      </w:tr>
      <w:tr w:rsidR="00A94E7E" w:rsidRPr="002B6A3F" w14:paraId="52CC596F" w14:textId="77777777">
        <w:trPr>
          <w:jc w:val="center"/>
        </w:trPr>
        <w:tc>
          <w:tcPr>
            <w:tcW w:w="3600" w:type="dxa"/>
          </w:tcPr>
          <w:p w14:paraId="6888891D" w14:textId="77777777" w:rsidR="00A94E7E" w:rsidRPr="002B6A3F" w:rsidRDefault="00A94E7E">
            <w:pPr>
              <w:spacing w:line="240" w:lineRule="exact"/>
            </w:pPr>
          </w:p>
        </w:tc>
        <w:tc>
          <w:tcPr>
            <w:tcW w:w="3699" w:type="dxa"/>
          </w:tcPr>
          <w:p w14:paraId="59010682" w14:textId="77777777" w:rsidR="00A94E7E" w:rsidRPr="00A94E7E" w:rsidRDefault="00A94E7E" w:rsidP="00A94E7E">
            <w:pPr>
              <w:spacing w:line="240" w:lineRule="exact"/>
              <w:ind w:left="122"/>
            </w:pPr>
            <w:r w:rsidRPr="00A94E7E">
              <w:t>CSJA-3523</w:t>
            </w:r>
          </w:p>
          <w:p w14:paraId="1763956D" w14:textId="77777777" w:rsidR="00A94E7E" w:rsidRPr="00A94E7E" w:rsidRDefault="00A94E7E" w:rsidP="00A94E7E">
            <w:pPr>
              <w:spacing w:line="240" w:lineRule="exact"/>
              <w:ind w:left="122"/>
            </w:pPr>
            <w:r w:rsidRPr="00A94E7E">
              <w:t>CSJA-3524</w:t>
            </w:r>
          </w:p>
          <w:p w14:paraId="62683529" w14:textId="77777777" w:rsidR="00A94E7E" w:rsidRPr="002B6A3F" w:rsidRDefault="00A94E7E" w:rsidP="00A94E7E">
            <w:pPr>
              <w:spacing w:line="240" w:lineRule="exact"/>
              <w:ind w:left="122"/>
              <w:rPr>
                <w:u w:val="single"/>
              </w:rPr>
            </w:pPr>
            <w:r w:rsidRPr="00A94E7E">
              <w:t>CSJA-3525</w:t>
            </w:r>
          </w:p>
        </w:tc>
      </w:tr>
      <w:tr w:rsidR="00E5149D" w:rsidRPr="002B6A3F" w14:paraId="4928CFD2" w14:textId="77777777">
        <w:trPr>
          <w:jc w:val="center"/>
        </w:trPr>
        <w:tc>
          <w:tcPr>
            <w:tcW w:w="3600" w:type="dxa"/>
          </w:tcPr>
          <w:p w14:paraId="048FD49D" w14:textId="77777777" w:rsidR="00E5149D" w:rsidRPr="002B6A3F" w:rsidRDefault="00E5149D">
            <w:pPr>
              <w:spacing w:line="240" w:lineRule="exact"/>
            </w:pPr>
          </w:p>
        </w:tc>
        <w:tc>
          <w:tcPr>
            <w:tcW w:w="3699" w:type="dxa"/>
          </w:tcPr>
          <w:p w14:paraId="1CDC43FC" w14:textId="77777777" w:rsidR="00E5149D" w:rsidRPr="002B6A3F" w:rsidRDefault="00E5149D">
            <w:pPr>
              <w:spacing w:line="240" w:lineRule="exact"/>
            </w:pPr>
            <w:r w:rsidRPr="002B6A3F">
              <w:t xml:space="preserve">  For Bare Concentric Neutral Cable:</w:t>
            </w:r>
          </w:p>
        </w:tc>
      </w:tr>
      <w:tr w:rsidR="00E5149D" w:rsidRPr="002B6A3F" w14:paraId="0B077696" w14:textId="77777777">
        <w:trPr>
          <w:jc w:val="center"/>
        </w:trPr>
        <w:tc>
          <w:tcPr>
            <w:tcW w:w="3600" w:type="dxa"/>
          </w:tcPr>
          <w:p w14:paraId="3DB98AC0" w14:textId="77777777" w:rsidR="00E5149D" w:rsidRPr="002B6A3F" w:rsidRDefault="00E5149D">
            <w:pPr>
              <w:spacing w:line="240" w:lineRule="exact"/>
            </w:pPr>
          </w:p>
        </w:tc>
        <w:tc>
          <w:tcPr>
            <w:tcW w:w="3699" w:type="dxa"/>
          </w:tcPr>
          <w:p w14:paraId="120CAAF7" w14:textId="77777777" w:rsidR="00E5149D" w:rsidRPr="002B6A3F" w:rsidRDefault="00E5149D">
            <w:pPr>
              <w:spacing w:line="240" w:lineRule="exact"/>
            </w:pPr>
            <w:r w:rsidRPr="002B6A3F">
              <w:t xml:space="preserve">    HVS-3510E-REAX in-line joint</w:t>
            </w:r>
          </w:p>
        </w:tc>
      </w:tr>
      <w:tr w:rsidR="00E5149D" w:rsidRPr="002B6A3F" w14:paraId="53440A8A" w14:textId="77777777">
        <w:trPr>
          <w:jc w:val="center"/>
        </w:trPr>
        <w:tc>
          <w:tcPr>
            <w:tcW w:w="3600" w:type="dxa"/>
          </w:tcPr>
          <w:p w14:paraId="385D1C74" w14:textId="77777777" w:rsidR="00E5149D" w:rsidRPr="002B6A3F" w:rsidRDefault="00E5149D">
            <w:pPr>
              <w:spacing w:line="240" w:lineRule="exact"/>
            </w:pPr>
          </w:p>
        </w:tc>
        <w:tc>
          <w:tcPr>
            <w:tcW w:w="3699" w:type="dxa"/>
          </w:tcPr>
          <w:p w14:paraId="67195E50" w14:textId="77777777" w:rsidR="00E5149D" w:rsidRPr="002B6A3F" w:rsidRDefault="00E5149D">
            <w:pPr>
              <w:spacing w:line="240" w:lineRule="exact"/>
            </w:pPr>
            <w:r w:rsidRPr="002B6A3F">
              <w:t xml:space="preserve">  For Jacketed Cable:</w:t>
            </w:r>
          </w:p>
        </w:tc>
      </w:tr>
      <w:tr w:rsidR="00E5149D" w:rsidRPr="002B6A3F" w14:paraId="32BBA917" w14:textId="77777777">
        <w:trPr>
          <w:jc w:val="center"/>
        </w:trPr>
        <w:tc>
          <w:tcPr>
            <w:tcW w:w="3600" w:type="dxa"/>
          </w:tcPr>
          <w:p w14:paraId="7455240D" w14:textId="77777777" w:rsidR="00E5149D" w:rsidRPr="002B6A3F" w:rsidRDefault="00E5149D">
            <w:pPr>
              <w:spacing w:line="240" w:lineRule="exact"/>
            </w:pPr>
          </w:p>
        </w:tc>
        <w:tc>
          <w:tcPr>
            <w:tcW w:w="3699" w:type="dxa"/>
          </w:tcPr>
          <w:p w14:paraId="0154F15A" w14:textId="77777777" w:rsidR="00E5149D" w:rsidRPr="002B6A3F" w:rsidRDefault="00E5149D">
            <w:pPr>
              <w:spacing w:line="240" w:lineRule="exact"/>
            </w:pPr>
            <w:r w:rsidRPr="002B6A3F">
              <w:t xml:space="preserve">    HVS-3510E-JCN-REAX in-line joint</w:t>
            </w:r>
          </w:p>
        </w:tc>
      </w:tr>
      <w:tr w:rsidR="00E5149D" w:rsidRPr="002B6A3F" w14:paraId="08BB934F" w14:textId="77777777">
        <w:trPr>
          <w:jc w:val="center"/>
        </w:trPr>
        <w:tc>
          <w:tcPr>
            <w:tcW w:w="3600" w:type="dxa"/>
          </w:tcPr>
          <w:p w14:paraId="6452B551" w14:textId="77777777" w:rsidR="00E5149D" w:rsidRPr="002B6A3F" w:rsidRDefault="00E5149D">
            <w:pPr>
              <w:spacing w:line="240" w:lineRule="exact"/>
            </w:pPr>
          </w:p>
        </w:tc>
        <w:tc>
          <w:tcPr>
            <w:tcW w:w="3699" w:type="dxa"/>
          </w:tcPr>
          <w:p w14:paraId="5402C139" w14:textId="77777777" w:rsidR="00E5149D" w:rsidRPr="002B6A3F" w:rsidRDefault="00763825">
            <w:pPr>
              <w:spacing w:line="240" w:lineRule="exact"/>
            </w:pPr>
            <w:r>
              <w:t xml:space="preserve">    </w:t>
            </w:r>
            <w:r w:rsidRPr="002B6A3F">
              <w:t>CAS-35M, cold-applied in-line splice</w:t>
            </w:r>
          </w:p>
        </w:tc>
      </w:tr>
      <w:tr w:rsidR="00E5149D" w:rsidRPr="002B6A3F" w14:paraId="63166363" w14:textId="77777777">
        <w:trPr>
          <w:jc w:val="center"/>
        </w:trPr>
        <w:tc>
          <w:tcPr>
            <w:tcW w:w="3600" w:type="dxa"/>
          </w:tcPr>
          <w:p w14:paraId="1F0EEAE2" w14:textId="77777777" w:rsidR="00E5149D" w:rsidRPr="002B6A3F" w:rsidRDefault="00E5149D">
            <w:pPr>
              <w:spacing w:line="240" w:lineRule="exact"/>
            </w:pPr>
          </w:p>
        </w:tc>
        <w:tc>
          <w:tcPr>
            <w:tcW w:w="3699" w:type="dxa"/>
          </w:tcPr>
          <w:p w14:paraId="1A55A7E3" w14:textId="77777777" w:rsidR="00E5149D" w:rsidRPr="002B6A3F" w:rsidRDefault="00E5149D">
            <w:pPr>
              <w:spacing w:line="240" w:lineRule="exact"/>
            </w:pPr>
          </w:p>
        </w:tc>
      </w:tr>
      <w:tr w:rsidR="00E5149D" w:rsidRPr="002B6A3F" w14:paraId="2F56539A" w14:textId="77777777">
        <w:trPr>
          <w:jc w:val="center"/>
        </w:trPr>
        <w:tc>
          <w:tcPr>
            <w:tcW w:w="3600" w:type="dxa"/>
          </w:tcPr>
          <w:p w14:paraId="6CEFC872" w14:textId="77777777" w:rsidR="00E5149D" w:rsidRPr="002B6A3F" w:rsidRDefault="00E5149D">
            <w:pPr>
              <w:spacing w:line="240" w:lineRule="exact"/>
            </w:pPr>
            <w:r w:rsidRPr="002B6A3F">
              <w:rPr>
                <w:u w:val="single"/>
              </w:rPr>
              <w:t>Sigmaform</w:t>
            </w:r>
          </w:p>
        </w:tc>
        <w:tc>
          <w:tcPr>
            <w:tcW w:w="3699" w:type="dxa"/>
          </w:tcPr>
          <w:p w14:paraId="45E9A471" w14:textId="77777777" w:rsidR="00E5149D" w:rsidRPr="002B6A3F" w:rsidRDefault="00E5149D">
            <w:pPr>
              <w:spacing w:line="240" w:lineRule="exact"/>
              <w:rPr>
                <w:u w:val="single"/>
              </w:rPr>
            </w:pPr>
            <w:r w:rsidRPr="002B6A3F">
              <w:rPr>
                <w:u w:val="single"/>
              </w:rPr>
              <w:t>15 kV</w:t>
            </w:r>
          </w:p>
        </w:tc>
      </w:tr>
      <w:tr w:rsidR="00E5149D" w:rsidRPr="002B6A3F" w14:paraId="626452E9" w14:textId="77777777">
        <w:trPr>
          <w:jc w:val="center"/>
        </w:trPr>
        <w:tc>
          <w:tcPr>
            <w:tcW w:w="3600" w:type="dxa"/>
          </w:tcPr>
          <w:p w14:paraId="1DD1F88A" w14:textId="77777777" w:rsidR="00E5149D" w:rsidRPr="002B6A3F" w:rsidRDefault="00E5149D">
            <w:pPr>
              <w:spacing w:line="240" w:lineRule="exact"/>
            </w:pPr>
          </w:p>
        </w:tc>
        <w:tc>
          <w:tcPr>
            <w:tcW w:w="3699" w:type="dxa"/>
          </w:tcPr>
          <w:p w14:paraId="1B388573" w14:textId="77777777" w:rsidR="00E5149D" w:rsidRPr="002B6A3F" w:rsidRDefault="00E5149D">
            <w:pPr>
              <w:spacing w:line="240" w:lineRule="exact"/>
            </w:pPr>
            <w:r w:rsidRPr="002B6A3F">
              <w:t>SSK Series (Heat Shrink)</w:t>
            </w:r>
          </w:p>
        </w:tc>
      </w:tr>
      <w:tr w:rsidR="0032010D" w:rsidRPr="002B6A3F" w14:paraId="4B22475C" w14:textId="77777777">
        <w:trPr>
          <w:jc w:val="center"/>
        </w:trPr>
        <w:tc>
          <w:tcPr>
            <w:tcW w:w="3600" w:type="dxa"/>
          </w:tcPr>
          <w:p w14:paraId="3DCD8F15" w14:textId="77777777" w:rsidR="0032010D" w:rsidRPr="002B6A3F" w:rsidRDefault="0032010D">
            <w:pPr>
              <w:spacing w:line="240" w:lineRule="exact"/>
            </w:pPr>
          </w:p>
        </w:tc>
        <w:tc>
          <w:tcPr>
            <w:tcW w:w="3699" w:type="dxa"/>
          </w:tcPr>
          <w:p w14:paraId="11F6FBB0" w14:textId="77777777" w:rsidR="0032010D" w:rsidRPr="002B6A3F" w:rsidRDefault="0032010D">
            <w:pPr>
              <w:spacing w:line="240" w:lineRule="exact"/>
            </w:pPr>
          </w:p>
        </w:tc>
      </w:tr>
      <w:tr w:rsidR="0032010D" w:rsidRPr="002B6A3F" w14:paraId="20C60521" w14:textId="77777777">
        <w:trPr>
          <w:jc w:val="center"/>
        </w:trPr>
        <w:tc>
          <w:tcPr>
            <w:tcW w:w="3600" w:type="dxa"/>
          </w:tcPr>
          <w:p w14:paraId="7D1865A4" w14:textId="77777777" w:rsidR="0032010D" w:rsidRPr="002B6A3F" w:rsidRDefault="0032010D" w:rsidP="00C621B8">
            <w:pPr>
              <w:spacing w:line="240" w:lineRule="exact"/>
            </w:pPr>
          </w:p>
        </w:tc>
        <w:tc>
          <w:tcPr>
            <w:tcW w:w="3699" w:type="dxa"/>
          </w:tcPr>
          <w:p w14:paraId="2C0040E3" w14:textId="77777777" w:rsidR="0032010D" w:rsidRPr="002B6A3F" w:rsidRDefault="0032010D" w:rsidP="00C621B8">
            <w:pPr>
              <w:spacing w:line="240" w:lineRule="exact"/>
            </w:pPr>
          </w:p>
        </w:tc>
      </w:tr>
    </w:tbl>
    <w:p w14:paraId="67BF9376" w14:textId="77777777" w:rsidR="00E5149D" w:rsidRPr="002B6A3F" w:rsidRDefault="00E5149D">
      <w:pPr>
        <w:pStyle w:val="HEADINGRIGHT"/>
      </w:pPr>
      <w:r w:rsidRPr="002B6A3F">
        <w:br w:type="page"/>
      </w:r>
      <w:r w:rsidRPr="002B6A3F">
        <w:lastRenderedPageBreak/>
        <w:t>U hy-2</w:t>
      </w:r>
    </w:p>
    <w:p w14:paraId="3B88F2DB" w14:textId="77777777" w:rsidR="00E5149D" w:rsidRPr="002B6A3F" w:rsidRDefault="00EE1E78">
      <w:pPr>
        <w:pStyle w:val="HEADINGRIGHT"/>
      </w:pPr>
      <w:r w:rsidRPr="002B6A3F">
        <w:t xml:space="preserve">July </w:t>
      </w:r>
      <w:r w:rsidR="002B6A3F" w:rsidRPr="002B6A3F">
        <w:t>2009</w:t>
      </w:r>
    </w:p>
    <w:p w14:paraId="0FD97EFF" w14:textId="77777777" w:rsidR="00E5149D" w:rsidRPr="002B6A3F" w:rsidRDefault="00E5149D">
      <w:pPr>
        <w:pStyle w:val="HEADINGLEFT"/>
      </w:pPr>
    </w:p>
    <w:p w14:paraId="25E9C266" w14:textId="77777777" w:rsidR="00E5149D" w:rsidRPr="002B6A3F" w:rsidRDefault="00E5149D">
      <w:pPr>
        <w:tabs>
          <w:tab w:val="left" w:pos="3720"/>
          <w:tab w:val="left" w:pos="6600"/>
        </w:tabs>
        <w:spacing w:line="240" w:lineRule="exact"/>
      </w:pPr>
    </w:p>
    <w:p w14:paraId="13D37AA8" w14:textId="77777777" w:rsidR="00E5149D" w:rsidRPr="002B6A3F" w:rsidRDefault="00E5149D">
      <w:pPr>
        <w:tabs>
          <w:tab w:val="left" w:pos="3720"/>
          <w:tab w:val="left" w:pos="6600"/>
        </w:tabs>
        <w:spacing w:line="240" w:lineRule="exact"/>
        <w:jc w:val="center"/>
        <w:outlineLvl w:val="0"/>
      </w:pPr>
      <w:r w:rsidRPr="002B6A3F">
        <w:t>U hy - Splice, Underground, Separable</w:t>
      </w:r>
    </w:p>
    <w:p w14:paraId="331529F7" w14:textId="77777777" w:rsidR="00E5149D" w:rsidRPr="002B6A3F" w:rsidRDefault="00E5149D">
      <w:pPr>
        <w:tabs>
          <w:tab w:val="left" w:pos="3720"/>
          <w:tab w:val="left" w:pos="6600"/>
        </w:tabs>
        <w:spacing w:line="240" w:lineRule="exact"/>
      </w:pPr>
    </w:p>
    <w:p w14:paraId="4DF7C5A4" w14:textId="77777777" w:rsidR="00E5149D" w:rsidRPr="002B6A3F" w:rsidRDefault="00E5149D">
      <w:pPr>
        <w:tabs>
          <w:tab w:val="left" w:pos="3720"/>
          <w:tab w:val="left" w:pos="6600"/>
        </w:tabs>
        <w:spacing w:line="240" w:lineRule="exact"/>
        <w:jc w:val="center"/>
      </w:pPr>
      <w:r w:rsidRPr="002B6A3F">
        <w:t>(When ordering specify conductor size, type, whether</w:t>
      </w:r>
    </w:p>
    <w:p w14:paraId="35660769" w14:textId="77777777" w:rsidR="00E5149D" w:rsidRPr="002B6A3F" w:rsidRDefault="00E5149D">
      <w:pPr>
        <w:tabs>
          <w:tab w:val="left" w:pos="3720"/>
          <w:tab w:val="left" w:pos="6600"/>
        </w:tabs>
        <w:spacing w:line="240" w:lineRule="exact"/>
        <w:jc w:val="center"/>
      </w:pPr>
      <w:r w:rsidRPr="002B6A3F">
        <w:t>copper or aluminum and insulation diameter)</w:t>
      </w:r>
    </w:p>
    <w:p w14:paraId="26371107" w14:textId="77777777" w:rsidR="00E5149D" w:rsidRPr="002B6A3F" w:rsidRDefault="00E5149D">
      <w:pPr>
        <w:tabs>
          <w:tab w:val="left" w:pos="3720"/>
          <w:tab w:val="left" w:pos="6600"/>
        </w:tabs>
        <w:spacing w:line="240" w:lineRule="exact"/>
      </w:pPr>
    </w:p>
    <w:p w14:paraId="2994F0C4" w14:textId="77777777" w:rsidR="00E5149D" w:rsidRPr="002B6A3F" w:rsidRDefault="00E5149D">
      <w:pPr>
        <w:tabs>
          <w:tab w:val="left" w:pos="3720"/>
          <w:tab w:val="left" w:pos="6600"/>
        </w:tabs>
        <w:spacing w:line="240" w:lineRule="exact"/>
      </w:pPr>
    </w:p>
    <w:p w14:paraId="51E56405" w14:textId="77777777" w:rsidR="00E5149D" w:rsidRPr="002B6A3F" w:rsidRDefault="00E5149D">
      <w:pPr>
        <w:tabs>
          <w:tab w:val="left" w:pos="3720"/>
          <w:tab w:val="left" w:pos="6600"/>
        </w:tabs>
        <w:spacing w:line="240" w:lineRule="exact"/>
      </w:pPr>
    </w:p>
    <w:tbl>
      <w:tblPr>
        <w:tblW w:w="0" w:type="auto"/>
        <w:jc w:val="center"/>
        <w:tblLayout w:type="fixed"/>
        <w:tblLook w:val="0000" w:firstRow="0" w:lastRow="0" w:firstColumn="0" w:lastColumn="0" w:noHBand="0" w:noVBand="0"/>
      </w:tblPr>
      <w:tblGrid>
        <w:gridCol w:w="3720"/>
        <w:gridCol w:w="3858"/>
      </w:tblGrid>
      <w:tr w:rsidR="00E5149D" w:rsidRPr="002B6A3F" w14:paraId="64D0E33A" w14:textId="77777777">
        <w:trPr>
          <w:jc w:val="center"/>
        </w:trPr>
        <w:tc>
          <w:tcPr>
            <w:tcW w:w="3720" w:type="dxa"/>
          </w:tcPr>
          <w:p w14:paraId="683B0555" w14:textId="77777777" w:rsidR="00E5149D" w:rsidRPr="002B6A3F" w:rsidRDefault="00E5149D">
            <w:pPr>
              <w:pBdr>
                <w:bottom w:val="single" w:sz="6" w:space="1" w:color="auto"/>
              </w:pBdr>
              <w:spacing w:line="240" w:lineRule="exact"/>
            </w:pPr>
            <w:r w:rsidRPr="002B6A3F">
              <w:t>Manufacturer</w:t>
            </w:r>
          </w:p>
        </w:tc>
        <w:tc>
          <w:tcPr>
            <w:tcW w:w="3858" w:type="dxa"/>
          </w:tcPr>
          <w:p w14:paraId="3B486ED6" w14:textId="77777777" w:rsidR="00E5149D" w:rsidRPr="002B6A3F" w:rsidRDefault="00E5149D">
            <w:pPr>
              <w:pBdr>
                <w:bottom w:val="single" w:sz="6" w:space="1" w:color="auto"/>
              </w:pBdr>
              <w:spacing w:line="240" w:lineRule="exact"/>
            </w:pPr>
            <w:r w:rsidRPr="002B6A3F">
              <w:t>Catalog Number</w:t>
            </w:r>
          </w:p>
        </w:tc>
      </w:tr>
      <w:tr w:rsidR="00E5149D" w:rsidRPr="002B6A3F" w14:paraId="30DBEFF9" w14:textId="77777777">
        <w:trPr>
          <w:jc w:val="center"/>
        </w:trPr>
        <w:tc>
          <w:tcPr>
            <w:tcW w:w="3720" w:type="dxa"/>
          </w:tcPr>
          <w:p w14:paraId="3CAA1FF5" w14:textId="77777777" w:rsidR="00E5149D" w:rsidRPr="002B6A3F" w:rsidRDefault="00E5149D">
            <w:pPr>
              <w:spacing w:line="240" w:lineRule="exact"/>
            </w:pPr>
          </w:p>
        </w:tc>
        <w:tc>
          <w:tcPr>
            <w:tcW w:w="3858" w:type="dxa"/>
          </w:tcPr>
          <w:p w14:paraId="6598C574" w14:textId="77777777" w:rsidR="00E5149D" w:rsidRPr="002B6A3F" w:rsidRDefault="00E5149D">
            <w:pPr>
              <w:spacing w:line="240" w:lineRule="exact"/>
            </w:pPr>
          </w:p>
        </w:tc>
      </w:tr>
      <w:tr w:rsidR="00E5149D" w:rsidRPr="002B6A3F" w14:paraId="3DB3A332" w14:textId="77777777">
        <w:trPr>
          <w:jc w:val="center"/>
        </w:trPr>
        <w:tc>
          <w:tcPr>
            <w:tcW w:w="3720" w:type="dxa"/>
          </w:tcPr>
          <w:p w14:paraId="0091EE77" w14:textId="77777777" w:rsidR="00E5149D" w:rsidRPr="002B6A3F" w:rsidRDefault="00E5149D">
            <w:pPr>
              <w:spacing w:line="240" w:lineRule="exact"/>
            </w:pPr>
            <w:r w:rsidRPr="002B6A3F">
              <w:rPr>
                <w:u w:val="single"/>
              </w:rPr>
              <w:t>Elastimold (ESNA)</w:t>
            </w:r>
          </w:p>
        </w:tc>
        <w:tc>
          <w:tcPr>
            <w:tcW w:w="3858" w:type="dxa"/>
          </w:tcPr>
          <w:p w14:paraId="7975F7E2" w14:textId="77777777" w:rsidR="00E5149D" w:rsidRPr="00A714EE" w:rsidRDefault="00E5149D">
            <w:pPr>
              <w:spacing w:line="240" w:lineRule="exact"/>
              <w:rPr>
                <w:u w:val="single"/>
              </w:rPr>
            </w:pPr>
            <w:r w:rsidRPr="00A714EE">
              <w:rPr>
                <w:u w:val="single"/>
              </w:rPr>
              <w:t>15 kV</w:t>
            </w:r>
          </w:p>
        </w:tc>
      </w:tr>
      <w:tr w:rsidR="00E5149D" w:rsidRPr="002B6A3F" w14:paraId="55B9A1F1" w14:textId="77777777">
        <w:trPr>
          <w:jc w:val="center"/>
        </w:trPr>
        <w:tc>
          <w:tcPr>
            <w:tcW w:w="3720" w:type="dxa"/>
          </w:tcPr>
          <w:p w14:paraId="2F88918D" w14:textId="77777777" w:rsidR="00E5149D" w:rsidRPr="002B6A3F" w:rsidRDefault="00E5149D">
            <w:pPr>
              <w:spacing w:line="240" w:lineRule="exact"/>
            </w:pPr>
          </w:p>
        </w:tc>
        <w:tc>
          <w:tcPr>
            <w:tcW w:w="3858" w:type="dxa"/>
          </w:tcPr>
          <w:p w14:paraId="2544A6A4" w14:textId="77777777" w:rsidR="00E5149D" w:rsidRPr="002B6A3F" w:rsidRDefault="00E5149D">
            <w:pPr>
              <w:spacing w:line="240" w:lineRule="exact"/>
            </w:pPr>
            <w:r w:rsidRPr="002B6A3F">
              <w:t xml:space="preserve"> Style 151-SR, receptacle</w:t>
            </w:r>
          </w:p>
        </w:tc>
      </w:tr>
      <w:tr w:rsidR="00E5149D" w:rsidRPr="002B6A3F" w14:paraId="390FF7C0" w14:textId="77777777">
        <w:trPr>
          <w:jc w:val="center"/>
        </w:trPr>
        <w:tc>
          <w:tcPr>
            <w:tcW w:w="3720" w:type="dxa"/>
          </w:tcPr>
          <w:p w14:paraId="4D867583" w14:textId="77777777" w:rsidR="00E5149D" w:rsidRPr="002B6A3F" w:rsidRDefault="00E5149D">
            <w:pPr>
              <w:spacing w:line="240" w:lineRule="exact"/>
            </w:pPr>
          </w:p>
        </w:tc>
        <w:tc>
          <w:tcPr>
            <w:tcW w:w="3858" w:type="dxa"/>
          </w:tcPr>
          <w:p w14:paraId="3A571010" w14:textId="77777777" w:rsidR="00E5149D" w:rsidRPr="002B6A3F" w:rsidRDefault="00E5149D">
            <w:pPr>
              <w:spacing w:line="240" w:lineRule="exact"/>
            </w:pPr>
            <w:r w:rsidRPr="002B6A3F">
              <w:t xml:space="preserve"> Style 151-SP, plug</w:t>
            </w:r>
          </w:p>
        </w:tc>
      </w:tr>
      <w:tr w:rsidR="00E5149D" w:rsidRPr="002B6A3F" w14:paraId="1E45112F" w14:textId="77777777">
        <w:trPr>
          <w:jc w:val="center"/>
        </w:trPr>
        <w:tc>
          <w:tcPr>
            <w:tcW w:w="3720" w:type="dxa"/>
          </w:tcPr>
          <w:p w14:paraId="34A05499" w14:textId="77777777" w:rsidR="00E5149D" w:rsidRPr="002B6A3F" w:rsidRDefault="00E5149D">
            <w:pPr>
              <w:spacing w:line="240" w:lineRule="exact"/>
            </w:pPr>
          </w:p>
        </w:tc>
        <w:tc>
          <w:tcPr>
            <w:tcW w:w="3858" w:type="dxa"/>
          </w:tcPr>
          <w:p w14:paraId="05DA2EE1" w14:textId="77777777" w:rsidR="00E5149D" w:rsidRPr="002B6A3F" w:rsidRDefault="00E5149D">
            <w:pPr>
              <w:spacing w:line="240" w:lineRule="exact"/>
            </w:pPr>
            <w:r w:rsidRPr="002B6A3F">
              <w:t xml:space="preserve"> Style 150-DP, deadend plug</w:t>
            </w:r>
          </w:p>
        </w:tc>
      </w:tr>
      <w:tr w:rsidR="00E5149D" w:rsidRPr="002B6A3F" w14:paraId="2203CE49" w14:textId="77777777">
        <w:trPr>
          <w:jc w:val="center"/>
        </w:trPr>
        <w:tc>
          <w:tcPr>
            <w:tcW w:w="3720" w:type="dxa"/>
          </w:tcPr>
          <w:p w14:paraId="5AB0E854" w14:textId="77777777" w:rsidR="00E5149D" w:rsidRPr="002B6A3F" w:rsidRDefault="00E5149D">
            <w:pPr>
              <w:spacing w:line="240" w:lineRule="exact"/>
            </w:pPr>
          </w:p>
        </w:tc>
        <w:tc>
          <w:tcPr>
            <w:tcW w:w="3858" w:type="dxa"/>
          </w:tcPr>
          <w:p w14:paraId="4FCDB774" w14:textId="77777777" w:rsidR="00E5149D" w:rsidRPr="002B6A3F" w:rsidRDefault="00E5149D">
            <w:pPr>
              <w:spacing w:line="240" w:lineRule="exact"/>
            </w:pPr>
            <w:r w:rsidRPr="002B6A3F">
              <w:t xml:space="preserve"> Style 150-DR, deadend receptacle</w:t>
            </w:r>
          </w:p>
        </w:tc>
      </w:tr>
      <w:tr w:rsidR="00E5149D" w:rsidRPr="002B6A3F" w14:paraId="7DCA558F" w14:textId="77777777">
        <w:trPr>
          <w:jc w:val="center"/>
        </w:trPr>
        <w:tc>
          <w:tcPr>
            <w:tcW w:w="3720" w:type="dxa"/>
          </w:tcPr>
          <w:p w14:paraId="070D84A4" w14:textId="77777777" w:rsidR="00E5149D" w:rsidRPr="002B6A3F" w:rsidRDefault="00E5149D">
            <w:pPr>
              <w:spacing w:line="240" w:lineRule="exact"/>
            </w:pPr>
          </w:p>
        </w:tc>
        <w:tc>
          <w:tcPr>
            <w:tcW w:w="3858" w:type="dxa"/>
          </w:tcPr>
          <w:p w14:paraId="2CA62AF2" w14:textId="77777777" w:rsidR="00E5149D" w:rsidRPr="002B6A3F" w:rsidRDefault="00E5149D">
            <w:pPr>
              <w:spacing w:line="240" w:lineRule="exact"/>
              <w:rPr>
                <w:lang w:val="sv-SE"/>
              </w:rPr>
            </w:pPr>
            <w:r w:rsidRPr="002B6A3F">
              <w:rPr>
                <w:lang w:val="sv-SE"/>
              </w:rPr>
              <w:t xml:space="preserve"> Sty1e l50-T, T-tap</w:t>
            </w:r>
          </w:p>
        </w:tc>
      </w:tr>
      <w:tr w:rsidR="00E5149D" w:rsidRPr="002B6A3F" w14:paraId="1D7E068A" w14:textId="77777777">
        <w:trPr>
          <w:jc w:val="center"/>
        </w:trPr>
        <w:tc>
          <w:tcPr>
            <w:tcW w:w="3720" w:type="dxa"/>
          </w:tcPr>
          <w:p w14:paraId="5641525F" w14:textId="77777777" w:rsidR="00E5149D" w:rsidRPr="002B6A3F" w:rsidRDefault="00E5149D">
            <w:pPr>
              <w:spacing w:line="240" w:lineRule="exact"/>
              <w:rPr>
                <w:lang w:val="sv-SE"/>
              </w:rPr>
            </w:pPr>
          </w:p>
        </w:tc>
        <w:tc>
          <w:tcPr>
            <w:tcW w:w="3858" w:type="dxa"/>
          </w:tcPr>
          <w:p w14:paraId="2301F76E" w14:textId="77777777" w:rsidR="00E5149D" w:rsidRPr="002B6A3F" w:rsidRDefault="00E5149D">
            <w:pPr>
              <w:spacing w:line="240" w:lineRule="exact"/>
              <w:rPr>
                <w:lang w:val="sv-SE"/>
              </w:rPr>
            </w:pPr>
          </w:p>
        </w:tc>
      </w:tr>
      <w:tr w:rsidR="00E5149D" w:rsidRPr="002B6A3F" w14:paraId="17E3CBD4" w14:textId="77777777">
        <w:trPr>
          <w:jc w:val="center"/>
        </w:trPr>
        <w:tc>
          <w:tcPr>
            <w:tcW w:w="3720" w:type="dxa"/>
          </w:tcPr>
          <w:p w14:paraId="06CD8BDE" w14:textId="77777777" w:rsidR="00E5149D" w:rsidRPr="002B6A3F" w:rsidRDefault="00E5149D">
            <w:pPr>
              <w:spacing w:line="240" w:lineRule="exact"/>
              <w:rPr>
                <w:lang w:val="sv-SE"/>
              </w:rPr>
            </w:pPr>
          </w:p>
        </w:tc>
        <w:tc>
          <w:tcPr>
            <w:tcW w:w="3858" w:type="dxa"/>
          </w:tcPr>
          <w:p w14:paraId="167B6BD0" w14:textId="77777777" w:rsidR="00E5149D" w:rsidRPr="00A714EE" w:rsidRDefault="00E5149D">
            <w:pPr>
              <w:spacing w:line="240" w:lineRule="exact"/>
              <w:rPr>
                <w:u w:val="single"/>
              </w:rPr>
            </w:pPr>
            <w:r w:rsidRPr="00A714EE">
              <w:rPr>
                <w:u w:val="single"/>
              </w:rPr>
              <w:t>25 kV</w:t>
            </w:r>
          </w:p>
        </w:tc>
      </w:tr>
      <w:tr w:rsidR="00E5149D" w:rsidRPr="002B6A3F" w14:paraId="332F671B" w14:textId="77777777">
        <w:trPr>
          <w:jc w:val="center"/>
        </w:trPr>
        <w:tc>
          <w:tcPr>
            <w:tcW w:w="3720" w:type="dxa"/>
          </w:tcPr>
          <w:p w14:paraId="190F3F83" w14:textId="77777777" w:rsidR="00E5149D" w:rsidRPr="002B6A3F" w:rsidRDefault="00E5149D">
            <w:pPr>
              <w:spacing w:line="240" w:lineRule="exact"/>
            </w:pPr>
          </w:p>
        </w:tc>
        <w:tc>
          <w:tcPr>
            <w:tcW w:w="3858" w:type="dxa"/>
          </w:tcPr>
          <w:p w14:paraId="7904409B" w14:textId="77777777" w:rsidR="00E5149D" w:rsidRPr="002B6A3F" w:rsidRDefault="00E5149D">
            <w:pPr>
              <w:spacing w:line="240" w:lineRule="exact"/>
            </w:pPr>
            <w:r w:rsidRPr="002B6A3F">
              <w:t xml:space="preserve"> Style K-151-SR, receptacle</w:t>
            </w:r>
          </w:p>
        </w:tc>
      </w:tr>
      <w:tr w:rsidR="00E5149D" w:rsidRPr="002B6A3F" w14:paraId="3594D3A5" w14:textId="77777777">
        <w:trPr>
          <w:jc w:val="center"/>
        </w:trPr>
        <w:tc>
          <w:tcPr>
            <w:tcW w:w="3720" w:type="dxa"/>
          </w:tcPr>
          <w:p w14:paraId="3C9346C2" w14:textId="77777777" w:rsidR="00E5149D" w:rsidRPr="002B6A3F" w:rsidRDefault="00E5149D">
            <w:pPr>
              <w:spacing w:line="240" w:lineRule="exact"/>
            </w:pPr>
          </w:p>
        </w:tc>
        <w:tc>
          <w:tcPr>
            <w:tcW w:w="3858" w:type="dxa"/>
          </w:tcPr>
          <w:p w14:paraId="790E530B" w14:textId="77777777" w:rsidR="00E5149D" w:rsidRPr="002B6A3F" w:rsidRDefault="00E5149D">
            <w:pPr>
              <w:spacing w:line="240" w:lineRule="exact"/>
            </w:pPr>
            <w:r w:rsidRPr="002B6A3F">
              <w:t xml:space="preserve"> Style K-151-SP, plug</w:t>
            </w:r>
          </w:p>
        </w:tc>
      </w:tr>
      <w:tr w:rsidR="00E5149D" w:rsidRPr="002B6A3F" w14:paraId="315770ED" w14:textId="77777777">
        <w:trPr>
          <w:jc w:val="center"/>
        </w:trPr>
        <w:tc>
          <w:tcPr>
            <w:tcW w:w="3720" w:type="dxa"/>
          </w:tcPr>
          <w:p w14:paraId="29882427" w14:textId="77777777" w:rsidR="00E5149D" w:rsidRPr="002B6A3F" w:rsidRDefault="00E5149D">
            <w:pPr>
              <w:spacing w:line="240" w:lineRule="exact"/>
            </w:pPr>
          </w:p>
        </w:tc>
        <w:tc>
          <w:tcPr>
            <w:tcW w:w="3858" w:type="dxa"/>
          </w:tcPr>
          <w:p w14:paraId="66DFC362" w14:textId="77777777" w:rsidR="00E5149D" w:rsidRPr="002B6A3F" w:rsidRDefault="00E5149D">
            <w:pPr>
              <w:spacing w:line="240" w:lineRule="exact"/>
            </w:pPr>
            <w:r w:rsidRPr="002B6A3F">
              <w:t xml:space="preserve"> Style K-150-DR, deadend receptacle</w:t>
            </w:r>
          </w:p>
        </w:tc>
      </w:tr>
      <w:tr w:rsidR="00E5149D" w:rsidRPr="002B6A3F" w14:paraId="2EF2526B" w14:textId="77777777">
        <w:trPr>
          <w:jc w:val="center"/>
        </w:trPr>
        <w:tc>
          <w:tcPr>
            <w:tcW w:w="3720" w:type="dxa"/>
          </w:tcPr>
          <w:p w14:paraId="02940446" w14:textId="77777777" w:rsidR="00E5149D" w:rsidRPr="002B6A3F" w:rsidRDefault="00E5149D">
            <w:pPr>
              <w:spacing w:line="240" w:lineRule="exact"/>
            </w:pPr>
          </w:p>
        </w:tc>
        <w:tc>
          <w:tcPr>
            <w:tcW w:w="3858" w:type="dxa"/>
          </w:tcPr>
          <w:p w14:paraId="0374B28C" w14:textId="77777777" w:rsidR="00E5149D" w:rsidRPr="002B6A3F" w:rsidRDefault="00E5149D">
            <w:pPr>
              <w:spacing w:line="240" w:lineRule="exact"/>
              <w:rPr>
                <w:lang w:val="sv-SE"/>
              </w:rPr>
            </w:pPr>
            <w:r w:rsidRPr="002B6A3F">
              <w:t xml:space="preserve"> </w:t>
            </w:r>
            <w:r w:rsidRPr="002B6A3F">
              <w:rPr>
                <w:lang w:val="sv-SE"/>
              </w:rPr>
              <w:t>Style K-150-T, T-tap</w:t>
            </w:r>
          </w:p>
        </w:tc>
      </w:tr>
    </w:tbl>
    <w:p w14:paraId="2150AE20" w14:textId="77777777" w:rsidR="00E5149D" w:rsidRPr="002B6A3F" w:rsidRDefault="00E5149D">
      <w:pPr>
        <w:pStyle w:val="HEADINGLEFT"/>
      </w:pPr>
      <w:r w:rsidRPr="002B6A3F">
        <w:br w:type="page"/>
      </w:r>
      <w:r w:rsidRPr="002B6A3F">
        <w:lastRenderedPageBreak/>
        <w:t>U hy-3</w:t>
      </w:r>
    </w:p>
    <w:p w14:paraId="2F34D55C" w14:textId="77777777" w:rsidR="00E5149D" w:rsidRPr="002B6A3F" w:rsidRDefault="00EE1E78">
      <w:pPr>
        <w:pStyle w:val="HEADINGLEFT"/>
      </w:pPr>
      <w:r w:rsidRPr="002B6A3F">
        <w:t xml:space="preserve">July </w:t>
      </w:r>
      <w:r w:rsidR="002B6A3F" w:rsidRPr="002B6A3F">
        <w:t>2009</w:t>
      </w:r>
    </w:p>
    <w:p w14:paraId="18E9F072" w14:textId="77777777" w:rsidR="00E5149D" w:rsidRPr="002B6A3F" w:rsidRDefault="00E5149D">
      <w:pPr>
        <w:pStyle w:val="HEADINGRIGHT"/>
      </w:pPr>
    </w:p>
    <w:p w14:paraId="61BA0237" w14:textId="77777777" w:rsidR="00E5149D" w:rsidRPr="002B6A3F" w:rsidRDefault="00E5149D">
      <w:pPr>
        <w:tabs>
          <w:tab w:val="left" w:pos="3720"/>
          <w:tab w:val="left" w:pos="6600"/>
        </w:tabs>
        <w:spacing w:line="240" w:lineRule="exact"/>
      </w:pPr>
    </w:p>
    <w:p w14:paraId="37F3F466" w14:textId="77777777" w:rsidR="00E5149D" w:rsidRPr="002B6A3F" w:rsidRDefault="00E5149D">
      <w:pPr>
        <w:tabs>
          <w:tab w:val="left" w:pos="3720"/>
          <w:tab w:val="left" w:pos="6600"/>
        </w:tabs>
        <w:spacing w:line="240" w:lineRule="exact"/>
        <w:jc w:val="center"/>
        <w:outlineLvl w:val="0"/>
      </w:pPr>
      <w:r w:rsidRPr="002B6A3F">
        <w:t>U hy - Splice, Underground, Permanent</w:t>
      </w:r>
    </w:p>
    <w:p w14:paraId="24F3CB51" w14:textId="77777777" w:rsidR="00E5149D" w:rsidRPr="002B6A3F" w:rsidRDefault="00E5149D">
      <w:pPr>
        <w:tabs>
          <w:tab w:val="left" w:pos="3720"/>
          <w:tab w:val="left" w:pos="6600"/>
        </w:tabs>
        <w:spacing w:line="240" w:lineRule="exact"/>
      </w:pPr>
    </w:p>
    <w:p w14:paraId="37CBA93C" w14:textId="77777777" w:rsidR="00E5149D" w:rsidRPr="002B6A3F" w:rsidRDefault="00E5149D">
      <w:pPr>
        <w:tabs>
          <w:tab w:val="left" w:pos="3720"/>
          <w:tab w:val="left" w:pos="6600"/>
        </w:tabs>
        <w:spacing w:line="240" w:lineRule="exact"/>
        <w:jc w:val="center"/>
      </w:pPr>
      <w:r w:rsidRPr="002B6A3F">
        <w:t>(When ordering specify conductor size, type, whether</w:t>
      </w:r>
    </w:p>
    <w:p w14:paraId="1B282F3A" w14:textId="77777777" w:rsidR="00E5149D" w:rsidRPr="002B6A3F" w:rsidRDefault="00E5149D">
      <w:pPr>
        <w:tabs>
          <w:tab w:val="left" w:pos="3720"/>
          <w:tab w:val="left" w:pos="6600"/>
        </w:tabs>
        <w:spacing w:line="240" w:lineRule="exact"/>
        <w:jc w:val="center"/>
      </w:pPr>
      <w:r w:rsidRPr="002B6A3F">
        <w:t>copper or aluminum and insulation diameter)</w:t>
      </w:r>
    </w:p>
    <w:p w14:paraId="6FA88209" w14:textId="77777777" w:rsidR="00E5149D" w:rsidRPr="002B6A3F" w:rsidRDefault="00E5149D">
      <w:pPr>
        <w:tabs>
          <w:tab w:val="left" w:pos="3720"/>
          <w:tab w:val="left" w:pos="6600"/>
        </w:tabs>
        <w:spacing w:line="240" w:lineRule="exact"/>
      </w:pPr>
    </w:p>
    <w:p w14:paraId="2E91756D" w14:textId="77777777" w:rsidR="00E5149D" w:rsidRPr="002B6A3F" w:rsidRDefault="00E5149D">
      <w:pPr>
        <w:tabs>
          <w:tab w:val="left" w:pos="3720"/>
          <w:tab w:val="left" w:pos="6600"/>
        </w:tabs>
        <w:spacing w:line="240" w:lineRule="exact"/>
        <w:jc w:val="center"/>
        <w:outlineLvl w:val="0"/>
      </w:pPr>
      <w:r w:rsidRPr="002B6A3F">
        <w:rPr>
          <w:u w:val="single"/>
        </w:rPr>
        <w:t>600 Ampere Continuous Current Rating</w:t>
      </w:r>
    </w:p>
    <w:p w14:paraId="1D52AEA4" w14:textId="77777777" w:rsidR="00E5149D" w:rsidRPr="002B6A3F" w:rsidRDefault="00E5149D">
      <w:pPr>
        <w:tabs>
          <w:tab w:val="left" w:pos="3720"/>
          <w:tab w:val="left" w:pos="6600"/>
        </w:tabs>
        <w:spacing w:line="240" w:lineRule="exact"/>
      </w:pPr>
    </w:p>
    <w:p w14:paraId="08028D78" w14:textId="77777777" w:rsidR="00E5149D" w:rsidRPr="002B6A3F" w:rsidRDefault="00E5149D">
      <w:pPr>
        <w:tabs>
          <w:tab w:val="left" w:pos="3720"/>
          <w:tab w:val="left" w:pos="6600"/>
        </w:tabs>
        <w:spacing w:line="240" w:lineRule="exact"/>
      </w:pPr>
    </w:p>
    <w:tbl>
      <w:tblPr>
        <w:tblW w:w="0" w:type="auto"/>
        <w:jc w:val="center"/>
        <w:tblLayout w:type="fixed"/>
        <w:tblLook w:val="0000" w:firstRow="0" w:lastRow="0" w:firstColumn="0" w:lastColumn="0" w:noHBand="0" w:noVBand="0"/>
      </w:tblPr>
      <w:tblGrid>
        <w:gridCol w:w="3474"/>
        <w:gridCol w:w="4914"/>
      </w:tblGrid>
      <w:tr w:rsidR="00E5149D" w:rsidRPr="002B6A3F" w14:paraId="7CBF3947" w14:textId="77777777">
        <w:trPr>
          <w:jc w:val="center"/>
        </w:trPr>
        <w:tc>
          <w:tcPr>
            <w:tcW w:w="3474" w:type="dxa"/>
          </w:tcPr>
          <w:p w14:paraId="64F9D76F" w14:textId="77777777" w:rsidR="00E5149D" w:rsidRPr="002B6A3F" w:rsidRDefault="00E5149D">
            <w:pPr>
              <w:pBdr>
                <w:bottom w:val="single" w:sz="6" w:space="1" w:color="auto"/>
              </w:pBdr>
              <w:spacing w:line="240" w:lineRule="exact"/>
            </w:pPr>
            <w:r w:rsidRPr="002B6A3F">
              <w:t>Manufacturer</w:t>
            </w:r>
          </w:p>
        </w:tc>
        <w:tc>
          <w:tcPr>
            <w:tcW w:w="4914" w:type="dxa"/>
          </w:tcPr>
          <w:p w14:paraId="5FCAA8EB" w14:textId="77777777" w:rsidR="00E5149D" w:rsidRPr="002B6A3F" w:rsidRDefault="00E5149D">
            <w:pPr>
              <w:pBdr>
                <w:bottom w:val="single" w:sz="6" w:space="1" w:color="auto"/>
              </w:pBdr>
              <w:spacing w:line="240" w:lineRule="exact"/>
            </w:pPr>
            <w:r w:rsidRPr="002B6A3F">
              <w:t>Catalog Number</w:t>
            </w:r>
          </w:p>
        </w:tc>
      </w:tr>
      <w:tr w:rsidR="00E5149D" w:rsidRPr="002B6A3F" w14:paraId="64B8C02E" w14:textId="77777777">
        <w:trPr>
          <w:jc w:val="center"/>
        </w:trPr>
        <w:tc>
          <w:tcPr>
            <w:tcW w:w="3474" w:type="dxa"/>
          </w:tcPr>
          <w:p w14:paraId="4F0546F0" w14:textId="77777777" w:rsidR="00E5149D" w:rsidRPr="002B6A3F" w:rsidRDefault="00E5149D">
            <w:pPr>
              <w:spacing w:line="240" w:lineRule="exact"/>
            </w:pPr>
          </w:p>
        </w:tc>
        <w:tc>
          <w:tcPr>
            <w:tcW w:w="4914" w:type="dxa"/>
          </w:tcPr>
          <w:p w14:paraId="187F3FA1" w14:textId="77777777" w:rsidR="00E5149D" w:rsidRPr="002B6A3F" w:rsidRDefault="00E5149D">
            <w:pPr>
              <w:spacing w:line="240" w:lineRule="exact"/>
            </w:pPr>
          </w:p>
        </w:tc>
      </w:tr>
      <w:tr w:rsidR="00E5149D" w:rsidRPr="002B6A3F" w14:paraId="13F94F5E" w14:textId="77777777">
        <w:trPr>
          <w:jc w:val="center"/>
        </w:trPr>
        <w:tc>
          <w:tcPr>
            <w:tcW w:w="3474" w:type="dxa"/>
          </w:tcPr>
          <w:p w14:paraId="1EB1837F" w14:textId="77777777" w:rsidR="00E5149D" w:rsidRPr="002B6A3F" w:rsidRDefault="00EA2BE5">
            <w:pPr>
              <w:spacing w:line="240" w:lineRule="exact"/>
            </w:pPr>
            <w:r>
              <w:rPr>
                <w:u w:val="single"/>
              </w:rPr>
              <w:t>Eaton</w:t>
            </w:r>
          </w:p>
        </w:tc>
        <w:tc>
          <w:tcPr>
            <w:tcW w:w="4914" w:type="dxa"/>
          </w:tcPr>
          <w:p w14:paraId="1B0E705D" w14:textId="77777777" w:rsidR="00E5149D" w:rsidRPr="002B6A3F" w:rsidRDefault="00E5149D">
            <w:pPr>
              <w:spacing w:line="240" w:lineRule="exact"/>
            </w:pPr>
            <w:r w:rsidRPr="002B6A3F">
              <w:t>15 kV</w:t>
            </w:r>
          </w:p>
        </w:tc>
      </w:tr>
      <w:tr w:rsidR="00E5149D" w:rsidRPr="002B6A3F" w14:paraId="1BD0E95E" w14:textId="77777777">
        <w:trPr>
          <w:jc w:val="center"/>
        </w:trPr>
        <w:tc>
          <w:tcPr>
            <w:tcW w:w="3474" w:type="dxa"/>
          </w:tcPr>
          <w:p w14:paraId="5E6689BC" w14:textId="77777777" w:rsidR="00E5149D" w:rsidRPr="002B6A3F" w:rsidRDefault="00E5149D">
            <w:pPr>
              <w:spacing w:line="240" w:lineRule="exact"/>
            </w:pPr>
          </w:p>
        </w:tc>
        <w:tc>
          <w:tcPr>
            <w:tcW w:w="4914" w:type="dxa"/>
          </w:tcPr>
          <w:p w14:paraId="1EBEE12B" w14:textId="77777777" w:rsidR="00E5149D" w:rsidRPr="002B6A3F" w:rsidRDefault="00E5149D">
            <w:pPr>
              <w:spacing w:line="240" w:lineRule="exact"/>
            </w:pPr>
            <w:r w:rsidRPr="002B6A3F">
              <w:t xml:space="preserve">  2604904B Series straight splice (MPS-600)</w:t>
            </w:r>
          </w:p>
        </w:tc>
      </w:tr>
      <w:tr w:rsidR="00E5149D" w:rsidRPr="002B6A3F" w14:paraId="586A91C1" w14:textId="77777777">
        <w:trPr>
          <w:jc w:val="center"/>
        </w:trPr>
        <w:tc>
          <w:tcPr>
            <w:tcW w:w="3474" w:type="dxa"/>
          </w:tcPr>
          <w:p w14:paraId="38957E36" w14:textId="77777777" w:rsidR="00E5149D" w:rsidRPr="002B6A3F" w:rsidRDefault="00E5149D">
            <w:pPr>
              <w:spacing w:line="240" w:lineRule="exact"/>
            </w:pPr>
          </w:p>
        </w:tc>
        <w:tc>
          <w:tcPr>
            <w:tcW w:w="4914" w:type="dxa"/>
          </w:tcPr>
          <w:p w14:paraId="5A17A6E5" w14:textId="77777777" w:rsidR="00E5149D" w:rsidRPr="002B6A3F" w:rsidRDefault="00E5149D">
            <w:pPr>
              <w:spacing w:line="240" w:lineRule="exact"/>
            </w:pPr>
          </w:p>
        </w:tc>
      </w:tr>
      <w:tr w:rsidR="00E5149D" w:rsidRPr="002B6A3F" w14:paraId="20C73BAC" w14:textId="77777777">
        <w:trPr>
          <w:jc w:val="center"/>
        </w:trPr>
        <w:tc>
          <w:tcPr>
            <w:tcW w:w="3474" w:type="dxa"/>
          </w:tcPr>
          <w:p w14:paraId="0B668EE7" w14:textId="77777777" w:rsidR="00E5149D" w:rsidRPr="002B6A3F" w:rsidRDefault="00E5149D">
            <w:pPr>
              <w:spacing w:line="240" w:lineRule="exact"/>
            </w:pPr>
          </w:p>
        </w:tc>
        <w:tc>
          <w:tcPr>
            <w:tcW w:w="4914" w:type="dxa"/>
          </w:tcPr>
          <w:p w14:paraId="7884FC12" w14:textId="77777777" w:rsidR="00E5149D" w:rsidRPr="002B6A3F" w:rsidRDefault="00E5149D">
            <w:pPr>
              <w:spacing w:line="240" w:lineRule="exact"/>
            </w:pPr>
            <w:r w:rsidRPr="002B6A3F">
              <w:t>25 kV</w:t>
            </w:r>
          </w:p>
        </w:tc>
      </w:tr>
      <w:tr w:rsidR="00E5149D" w:rsidRPr="002B6A3F" w14:paraId="1703E0C8" w14:textId="77777777">
        <w:trPr>
          <w:jc w:val="center"/>
        </w:trPr>
        <w:tc>
          <w:tcPr>
            <w:tcW w:w="3474" w:type="dxa"/>
          </w:tcPr>
          <w:p w14:paraId="1648F626" w14:textId="77777777" w:rsidR="00E5149D" w:rsidRPr="002B6A3F" w:rsidRDefault="00E5149D">
            <w:pPr>
              <w:spacing w:line="240" w:lineRule="exact"/>
            </w:pPr>
          </w:p>
        </w:tc>
        <w:tc>
          <w:tcPr>
            <w:tcW w:w="4914" w:type="dxa"/>
          </w:tcPr>
          <w:p w14:paraId="0817E048" w14:textId="77777777" w:rsidR="00E5149D" w:rsidRPr="002B6A3F" w:rsidRDefault="00E5149D">
            <w:pPr>
              <w:spacing w:line="240" w:lineRule="exact"/>
            </w:pPr>
            <w:r w:rsidRPr="002B6A3F">
              <w:t xml:space="preserve">  2604905B Series straight splice (MPS-600)</w:t>
            </w:r>
          </w:p>
        </w:tc>
      </w:tr>
      <w:tr w:rsidR="00E5149D" w:rsidRPr="002B6A3F" w14:paraId="1D724848" w14:textId="77777777">
        <w:trPr>
          <w:jc w:val="center"/>
        </w:trPr>
        <w:tc>
          <w:tcPr>
            <w:tcW w:w="3474" w:type="dxa"/>
          </w:tcPr>
          <w:p w14:paraId="0AD31C18" w14:textId="77777777" w:rsidR="00E5149D" w:rsidRPr="002B6A3F" w:rsidRDefault="00E5149D">
            <w:pPr>
              <w:spacing w:line="240" w:lineRule="exact"/>
            </w:pPr>
          </w:p>
        </w:tc>
        <w:tc>
          <w:tcPr>
            <w:tcW w:w="4914" w:type="dxa"/>
          </w:tcPr>
          <w:p w14:paraId="5FE98A7A" w14:textId="77777777" w:rsidR="00E5149D" w:rsidRPr="002B6A3F" w:rsidRDefault="00E5149D">
            <w:pPr>
              <w:spacing w:line="240" w:lineRule="exact"/>
            </w:pPr>
          </w:p>
        </w:tc>
      </w:tr>
      <w:tr w:rsidR="00E5149D" w:rsidRPr="002B6A3F" w14:paraId="7DD8D38D" w14:textId="77777777">
        <w:trPr>
          <w:jc w:val="center"/>
        </w:trPr>
        <w:tc>
          <w:tcPr>
            <w:tcW w:w="3474" w:type="dxa"/>
          </w:tcPr>
          <w:p w14:paraId="444BC374" w14:textId="77777777" w:rsidR="00E5149D" w:rsidRPr="002B6A3F" w:rsidRDefault="00E5149D">
            <w:pPr>
              <w:spacing w:line="240" w:lineRule="exact"/>
            </w:pPr>
          </w:p>
        </w:tc>
        <w:tc>
          <w:tcPr>
            <w:tcW w:w="4914" w:type="dxa"/>
          </w:tcPr>
          <w:p w14:paraId="2996160E" w14:textId="77777777" w:rsidR="00E5149D" w:rsidRPr="002B6A3F" w:rsidRDefault="00E5149D">
            <w:pPr>
              <w:spacing w:line="240" w:lineRule="exact"/>
            </w:pPr>
          </w:p>
        </w:tc>
      </w:tr>
      <w:tr w:rsidR="00E5149D" w:rsidRPr="002B6A3F" w14:paraId="6A25087C" w14:textId="77777777">
        <w:trPr>
          <w:jc w:val="center"/>
        </w:trPr>
        <w:tc>
          <w:tcPr>
            <w:tcW w:w="3474" w:type="dxa"/>
          </w:tcPr>
          <w:p w14:paraId="0238B878" w14:textId="77777777" w:rsidR="00E5149D" w:rsidRPr="002B6A3F" w:rsidRDefault="00E5149D">
            <w:pPr>
              <w:spacing w:line="240" w:lineRule="exact"/>
            </w:pPr>
            <w:r w:rsidRPr="002B6A3F">
              <w:rPr>
                <w:u w:val="single"/>
              </w:rPr>
              <w:t>Elastimold (ESNA)</w:t>
            </w:r>
          </w:p>
        </w:tc>
        <w:tc>
          <w:tcPr>
            <w:tcW w:w="4914" w:type="dxa"/>
          </w:tcPr>
          <w:p w14:paraId="55098AF7" w14:textId="77777777" w:rsidR="00E5149D" w:rsidRPr="002B6A3F" w:rsidRDefault="00E5149D">
            <w:pPr>
              <w:spacing w:line="240" w:lineRule="exact"/>
            </w:pPr>
            <w:r w:rsidRPr="002B6A3F">
              <w:t>15 kV</w:t>
            </w:r>
          </w:p>
        </w:tc>
      </w:tr>
      <w:tr w:rsidR="00E5149D" w:rsidRPr="002B6A3F" w14:paraId="14D08E04" w14:textId="77777777">
        <w:trPr>
          <w:jc w:val="center"/>
        </w:trPr>
        <w:tc>
          <w:tcPr>
            <w:tcW w:w="3474" w:type="dxa"/>
          </w:tcPr>
          <w:p w14:paraId="29C37D53" w14:textId="77777777" w:rsidR="00E5149D" w:rsidRPr="002B6A3F" w:rsidRDefault="00E5149D">
            <w:pPr>
              <w:spacing w:line="240" w:lineRule="exact"/>
            </w:pPr>
          </w:p>
        </w:tc>
        <w:tc>
          <w:tcPr>
            <w:tcW w:w="4914" w:type="dxa"/>
          </w:tcPr>
          <w:p w14:paraId="4BABB1CB" w14:textId="77777777" w:rsidR="00E5149D" w:rsidRPr="002B6A3F" w:rsidRDefault="00E5149D">
            <w:pPr>
              <w:spacing w:line="240" w:lineRule="exact"/>
            </w:pPr>
            <w:r w:rsidRPr="002B6A3F">
              <w:t xml:space="preserve">  Style 650-S, straight splice</w:t>
            </w:r>
          </w:p>
        </w:tc>
      </w:tr>
      <w:tr w:rsidR="00E5149D" w:rsidRPr="002B6A3F" w14:paraId="41382C29" w14:textId="77777777">
        <w:trPr>
          <w:jc w:val="center"/>
        </w:trPr>
        <w:tc>
          <w:tcPr>
            <w:tcW w:w="3474" w:type="dxa"/>
          </w:tcPr>
          <w:p w14:paraId="1FE4FE0E" w14:textId="77777777" w:rsidR="00E5149D" w:rsidRPr="002B6A3F" w:rsidRDefault="00E5149D">
            <w:pPr>
              <w:spacing w:line="240" w:lineRule="exact"/>
            </w:pPr>
          </w:p>
        </w:tc>
        <w:tc>
          <w:tcPr>
            <w:tcW w:w="4914" w:type="dxa"/>
          </w:tcPr>
          <w:p w14:paraId="2EF32751" w14:textId="77777777" w:rsidR="00E5149D" w:rsidRPr="002B6A3F" w:rsidRDefault="00E5149D">
            <w:pPr>
              <w:spacing w:line="240" w:lineRule="exact"/>
            </w:pPr>
            <w:r w:rsidRPr="002B6A3F">
              <w:t xml:space="preserve">  Style 15PCJ-2, straight splice, through 1250 kcmil</w:t>
            </w:r>
          </w:p>
        </w:tc>
      </w:tr>
      <w:tr w:rsidR="00E5149D" w:rsidRPr="002B6A3F" w14:paraId="07476F7A" w14:textId="77777777">
        <w:trPr>
          <w:jc w:val="center"/>
        </w:trPr>
        <w:tc>
          <w:tcPr>
            <w:tcW w:w="3474" w:type="dxa"/>
          </w:tcPr>
          <w:p w14:paraId="230303A7" w14:textId="77777777" w:rsidR="00E5149D" w:rsidRPr="002B6A3F" w:rsidRDefault="00E5149D">
            <w:pPr>
              <w:spacing w:line="240" w:lineRule="exact"/>
            </w:pPr>
          </w:p>
        </w:tc>
        <w:tc>
          <w:tcPr>
            <w:tcW w:w="4914" w:type="dxa"/>
          </w:tcPr>
          <w:p w14:paraId="45AFE094" w14:textId="77777777" w:rsidR="00E5149D" w:rsidRPr="002B6A3F" w:rsidRDefault="00E5149D">
            <w:pPr>
              <w:spacing w:line="240" w:lineRule="exact"/>
            </w:pPr>
            <w:r w:rsidRPr="002B6A3F">
              <w:t xml:space="preserve">  Style 650-Y, Y-Splice</w:t>
            </w:r>
          </w:p>
        </w:tc>
      </w:tr>
      <w:tr w:rsidR="00E5149D" w:rsidRPr="002B6A3F" w14:paraId="46913EEB" w14:textId="77777777">
        <w:trPr>
          <w:jc w:val="center"/>
        </w:trPr>
        <w:tc>
          <w:tcPr>
            <w:tcW w:w="3474" w:type="dxa"/>
          </w:tcPr>
          <w:p w14:paraId="5A8C4966" w14:textId="77777777" w:rsidR="00E5149D" w:rsidRPr="002B6A3F" w:rsidRDefault="00E5149D">
            <w:pPr>
              <w:spacing w:line="240" w:lineRule="exact"/>
            </w:pPr>
          </w:p>
        </w:tc>
        <w:tc>
          <w:tcPr>
            <w:tcW w:w="4914" w:type="dxa"/>
          </w:tcPr>
          <w:p w14:paraId="52E8C318" w14:textId="77777777" w:rsidR="00E5149D" w:rsidRPr="002B6A3F" w:rsidRDefault="00E5149D">
            <w:pPr>
              <w:spacing w:line="240" w:lineRule="exact"/>
            </w:pPr>
          </w:p>
        </w:tc>
      </w:tr>
      <w:tr w:rsidR="00E5149D" w:rsidRPr="002B6A3F" w14:paraId="3903E69A" w14:textId="77777777">
        <w:trPr>
          <w:jc w:val="center"/>
        </w:trPr>
        <w:tc>
          <w:tcPr>
            <w:tcW w:w="3474" w:type="dxa"/>
          </w:tcPr>
          <w:p w14:paraId="4D2796FC" w14:textId="77777777" w:rsidR="00E5149D" w:rsidRPr="002B6A3F" w:rsidRDefault="00E5149D">
            <w:pPr>
              <w:spacing w:line="240" w:lineRule="exact"/>
            </w:pPr>
          </w:p>
        </w:tc>
        <w:tc>
          <w:tcPr>
            <w:tcW w:w="4914" w:type="dxa"/>
          </w:tcPr>
          <w:p w14:paraId="02D824AE" w14:textId="77777777" w:rsidR="00E5149D" w:rsidRPr="002B6A3F" w:rsidRDefault="00E5149D">
            <w:pPr>
              <w:spacing w:line="240" w:lineRule="exact"/>
            </w:pPr>
            <w:r w:rsidRPr="002B6A3F">
              <w:t>25 kV</w:t>
            </w:r>
          </w:p>
        </w:tc>
      </w:tr>
      <w:tr w:rsidR="00E5149D" w:rsidRPr="002B6A3F" w14:paraId="05024994" w14:textId="77777777">
        <w:trPr>
          <w:jc w:val="center"/>
        </w:trPr>
        <w:tc>
          <w:tcPr>
            <w:tcW w:w="3474" w:type="dxa"/>
          </w:tcPr>
          <w:p w14:paraId="65B26F0C" w14:textId="77777777" w:rsidR="00E5149D" w:rsidRPr="002B6A3F" w:rsidRDefault="00E5149D">
            <w:pPr>
              <w:spacing w:line="240" w:lineRule="exact"/>
            </w:pPr>
          </w:p>
        </w:tc>
        <w:tc>
          <w:tcPr>
            <w:tcW w:w="4914" w:type="dxa"/>
          </w:tcPr>
          <w:p w14:paraId="095B0CAF" w14:textId="77777777" w:rsidR="00E5149D" w:rsidRPr="002B6A3F" w:rsidRDefault="00E5149D">
            <w:pPr>
              <w:spacing w:line="240" w:lineRule="exact"/>
            </w:pPr>
            <w:r w:rsidRPr="002B6A3F">
              <w:t xml:space="preserve">  Style K650-S, straight splice</w:t>
            </w:r>
          </w:p>
        </w:tc>
      </w:tr>
      <w:tr w:rsidR="00E5149D" w:rsidRPr="003E41E7" w14:paraId="21180247" w14:textId="77777777">
        <w:trPr>
          <w:jc w:val="center"/>
        </w:trPr>
        <w:tc>
          <w:tcPr>
            <w:tcW w:w="3474" w:type="dxa"/>
          </w:tcPr>
          <w:p w14:paraId="43CD687D" w14:textId="77777777" w:rsidR="00E5149D" w:rsidRPr="002B6A3F" w:rsidRDefault="00E5149D">
            <w:pPr>
              <w:spacing w:line="240" w:lineRule="exact"/>
            </w:pPr>
          </w:p>
        </w:tc>
        <w:tc>
          <w:tcPr>
            <w:tcW w:w="4914" w:type="dxa"/>
          </w:tcPr>
          <w:p w14:paraId="3A2E6651" w14:textId="77777777" w:rsidR="00E5149D" w:rsidRPr="002B6A3F" w:rsidRDefault="00E5149D">
            <w:pPr>
              <w:spacing w:line="240" w:lineRule="exact"/>
              <w:rPr>
                <w:lang w:val="es-ES"/>
              </w:rPr>
            </w:pPr>
            <w:r w:rsidRPr="002B6A3F">
              <w:t xml:space="preserve">  </w:t>
            </w:r>
            <w:r w:rsidRPr="002B6A3F">
              <w:rPr>
                <w:lang w:val="es-ES"/>
              </w:rPr>
              <w:t>Style K650-Y, Y-splice</w:t>
            </w:r>
          </w:p>
        </w:tc>
      </w:tr>
      <w:tr w:rsidR="00E5149D" w:rsidRPr="002B6A3F" w14:paraId="31B8FB99" w14:textId="77777777">
        <w:trPr>
          <w:jc w:val="center"/>
        </w:trPr>
        <w:tc>
          <w:tcPr>
            <w:tcW w:w="3474" w:type="dxa"/>
          </w:tcPr>
          <w:p w14:paraId="311C10E5" w14:textId="77777777" w:rsidR="00E5149D" w:rsidRPr="002B6A3F" w:rsidRDefault="00E5149D">
            <w:pPr>
              <w:spacing w:line="240" w:lineRule="exact"/>
              <w:rPr>
                <w:lang w:val="es-ES"/>
              </w:rPr>
            </w:pPr>
          </w:p>
        </w:tc>
        <w:tc>
          <w:tcPr>
            <w:tcW w:w="4914" w:type="dxa"/>
          </w:tcPr>
          <w:p w14:paraId="1CC0F663" w14:textId="77777777" w:rsidR="00E5149D" w:rsidRPr="002B6A3F" w:rsidRDefault="00E5149D">
            <w:pPr>
              <w:spacing w:line="240" w:lineRule="exact"/>
            </w:pPr>
            <w:r w:rsidRPr="002B6A3F">
              <w:rPr>
                <w:lang w:val="es-ES"/>
              </w:rPr>
              <w:t xml:space="preserve">  </w:t>
            </w:r>
            <w:r w:rsidRPr="002B6A3F">
              <w:t>Style 25 PCJ-2, straight splice, through 1250 kcmil</w:t>
            </w:r>
          </w:p>
        </w:tc>
      </w:tr>
      <w:tr w:rsidR="00E5149D" w:rsidRPr="002B6A3F" w14:paraId="48ED4F5A" w14:textId="77777777">
        <w:trPr>
          <w:jc w:val="center"/>
        </w:trPr>
        <w:tc>
          <w:tcPr>
            <w:tcW w:w="3474" w:type="dxa"/>
          </w:tcPr>
          <w:p w14:paraId="2098E8F0" w14:textId="77777777" w:rsidR="00E5149D" w:rsidRPr="002B6A3F" w:rsidRDefault="00E5149D">
            <w:pPr>
              <w:spacing w:line="240" w:lineRule="exact"/>
            </w:pPr>
          </w:p>
        </w:tc>
        <w:tc>
          <w:tcPr>
            <w:tcW w:w="4914" w:type="dxa"/>
          </w:tcPr>
          <w:p w14:paraId="252CF630" w14:textId="77777777" w:rsidR="00E5149D" w:rsidRPr="002B6A3F" w:rsidRDefault="00E5149D">
            <w:pPr>
              <w:spacing w:line="240" w:lineRule="exact"/>
            </w:pPr>
          </w:p>
        </w:tc>
      </w:tr>
      <w:tr w:rsidR="00E5149D" w:rsidRPr="002B6A3F" w14:paraId="61705BD4" w14:textId="77777777">
        <w:trPr>
          <w:jc w:val="center"/>
        </w:trPr>
        <w:tc>
          <w:tcPr>
            <w:tcW w:w="3474" w:type="dxa"/>
          </w:tcPr>
          <w:p w14:paraId="530A0736" w14:textId="77777777" w:rsidR="00E5149D" w:rsidRPr="002B6A3F" w:rsidRDefault="00E5149D">
            <w:pPr>
              <w:spacing w:line="240" w:lineRule="exact"/>
            </w:pPr>
          </w:p>
        </w:tc>
        <w:tc>
          <w:tcPr>
            <w:tcW w:w="4914" w:type="dxa"/>
          </w:tcPr>
          <w:p w14:paraId="42C38273" w14:textId="77777777" w:rsidR="00E5149D" w:rsidRPr="002B6A3F" w:rsidRDefault="00E5149D">
            <w:pPr>
              <w:spacing w:line="240" w:lineRule="exact"/>
            </w:pPr>
            <w:r w:rsidRPr="002B6A3F">
              <w:t>35 kV</w:t>
            </w:r>
          </w:p>
        </w:tc>
      </w:tr>
      <w:tr w:rsidR="00E5149D" w:rsidRPr="002B6A3F" w14:paraId="1C634ABD" w14:textId="77777777">
        <w:trPr>
          <w:jc w:val="center"/>
        </w:trPr>
        <w:tc>
          <w:tcPr>
            <w:tcW w:w="3474" w:type="dxa"/>
          </w:tcPr>
          <w:p w14:paraId="2E7FBCFE" w14:textId="77777777" w:rsidR="00E5149D" w:rsidRPr="002B6A3F" w:rsidRDefault="00E5149D">
            <w:pPr>
              <w:spacing w:line="240" w:lineRule="exact"/>
            </w:pPr>
          </w:p>
        </w:tc>
        <w:tc>
          <w:tcPr>
            <w:tcW w:w="4914" w:type="dxa"/>
          </w:tcPr>
          <w:p w14:paraId="7582221B" w14:textId="77777777" w:rsidR="00E5149D" w:rsidRPr="002B6A3F" w:rsidRDefault="00E5149D">
            <w:pPr>
              <w:spacing w:line="240" w:lineRule="exact"/>
            </w:pPr>
            <w:r w:rsidRPr="002B6A3F">
              <w:t xml:space="preserve">  Style M650S, straight splice</w:t>
            </w:r>
          </w:p>
        </w:tc>
      </w:tr>
    </w:tbl>
    <w:p w14:paraId="283701EA" w14:textId="77777777" w:rsidR="00E5149D" w:rsidRPr="002B6A3F" w:rsidRDefault="00E5149D">
      <w:pPr>
        <w:tabs>
          <w:tab w:val="left" w:pos="3720"/>
          <w:tab w:val="left" w:pos="6600"/>
        </w:tabs>
        <w:spacing w:line="240" w:lineRule="exact"/>
      </w:pPr>
    </w:p>
    <w:p w14:paraId="61512BE6" w14:textId="77777777" w:rsidR="00E5149D" w:rsidRPr="002B6A3F" w:rsidRDefault="00E5149D">
      <w:pPr>
        <w:tabs>
          <w:tab w:val="left" w:pos="3720"/>
          <w:tab w:val="left" w:pos="6600"/>
        </w:tabs>
        <w:spacing w:line="240" w:lineRule="exact"/>
      </w:pPr>
    </w:p>
    <w:p w14:paraId="020DF1BF" w14:textId="77777777" w:rsidR="00E5149D" w:rsidRPr="002B6A3F" w:rsidRDefault="00E5149D">
      <w:pPr>
        <w:tabs>
          <w:tab w:val="left" w:pos="3720"/>
          <w:tab w:val="left" w:pos="6600"/>
        </w:tabs>
        <w:spacing w:line="240" w:lineRule="exact"/>
        <w:jc w:val="center"/>
      </w:pPr>
    </w:p>
    <w:p w14:paraId="6BFFE208" w14:textId="77777777" w:rsidR="00E5149D" w:rsidRPr="002B6A3F" w:rsidRDefault="00E5149D" w:rsidP="001E6EE3">
      <w:pPr>
        <w:pStyle w:val="HEADINGRIGHT"/>
      </w:pPr>
      <w:r w:rsidRPr="002B6A3F">
        <w:br w:type="page"/>
      </w:r>
      <w:r w:rsidRPr="002B6A3F">
        <w:lastRenderedPageBreak/>
        <w:t>U ja-1</w:t>
      </w:r>
    </w:p>
    <w:p w14:paraId="528F4F35" w14:textId="77777777" w:rsidR="00E5149D" w:rsidRPr="002B6A3F" w:rsidRDefault="00B40035">
      <w:pPr>
        <w:pStyle w:val="HEADINGRIGHT"/>
      </w:pPr>
      <w:r>
        <w:t>October 2014</w:t>
      </w:r>
    </w:p>
    <w:p w14:paraId="5EDE9039" w14:textId="77777777" w:rsidR="00E5149D" w:rsidRPr="002B6A3F" w:rsidRDefault="00E5149D">
      <w:pPr>
        <w:pStyle w:val="HEADINGLEFT"/>
      </w:pPr>
    </w:p>
    <w:p w14:paraId="1B4FD119" w14:textId="77777777" w:rsidR="00E5149D" w:rsidRDefault="00E5149D">
      <w:pPr>
        <w:tabs>
          <w:tab w:val="left" w:pos="4080"/>
          <w:tab w:val="left" w:pos="6840"/>
        </w:tabs>
        <w:spacing w:line="240" w:lineRule="exact"/>
        <w:jc w:val="center"/>
        <w:outlineLvl w:val="0"/>
      </w:pPr>
      <w:r w:rsidRPr="002B6A3F">
        <w:t xml:space="preserve">U ja </w:t>
      </w:r>
      <w:r w:rsidR="006D5F03">
        <w:t>–</w:t>
      </w:r>
      <w:r w:rsidRPr="002B6A3F">
        <w:t xml:space="preserve"> Equipment Flat Pad*</w:t>
      </w:r>
    </w:p>
    <w:p w14:paraId="60155F42" w14:textId="77777777" w:rsidR="006D5F03" w:rsidRPr="002B6A3F" w:rsidRDefault="006D5F03">
      <w:pPr>
        <w:tabs>
          <w:tab w:val="left" w:pos="4080"/>
          <w:tab w:val="left" w:pos="6840"/>
        </w:tabs>
        <w:spacing w:line="240" w:lineRule="exact"/>
        <w:jc w:val="center"/>
        <w:outlineLvl w:val="0"/>
      </w:pPr>
    </w:p>
    <w:tbl>
      <w:tblPr>
        <w:tblW w:w="5000" w:type="pct"/>
        <w:jc w:val="center"/>
        <w:tblLook w:val="0000" w:firstRow="0" w:lastRow="0" w:firstColumn="0" w:lastColumn="0" w:noHBand="0" w:noVBand="0"/>
      </w:tblPr>
      <w:tblGrid>
        <w:gridCol w:w="5087"/>
        <w:gridCol w:w="5713"/>
      </w:tblGrid>
      <w:tr w:rsidR="00E5149D" w:rsidRPr="002B6A3F" w14:paraId="52EB9095" w14:textId="77777777" w:rsidTr="006D5F03">
        <w:trPr>
          <w:jc w:val="center"/>
        </w:trPr>
        <w:tc>
          <w:tcPr>
            <w:tcW w:w="2355" w:type="pct"/>
          </w:tcPr>
          <w:p w14:paraId="2EF44324" w14:textId="77777777" w:rsidR="00E5149D" w:rsidRPr="002B6A3F" w:rsidRDefault="00E5149D">
            <w:pPr>
              <w:pBdr>
                <w:bottom w:val="single" w:sz="6" w:space="1" w:color="auto"/>
              </w:pBdr>
              <w:spacing w:line="240" w:lineRule="exact"/>
            </w:pPr>
            <w:r w:rsidRPr="002B6A3F">
              <w:t>Manufacturer</w:t>
            </w:r>
          </w:p>
        </w:tc>
        <w:tc>
          <w:tcPr>
            <w:tcW w:w="2645" w:type="pct"/>
          </w:tcPr>
          <w:p w14:paraId="6BC07F96" w14:textId="77777777" w:rsidR="00E5149D" w:rsidRPr="002B6A3F" w:rsidRDefault="00E5149D">
            <w:pPr>
              <w:pBdr>
                <w:bottom w:val="single" w:sz="6" w:space="1" w:color="auto"/>
              </w:pBdr>
              <w:spacing w:line="240" w:lineRule="exact"/>
              <w:jc w:val="center"/>
            </w:pPr>
            <w:r w:rsidRPr="002B6A3F">
              <w:t>Catalog Number</w:t>
            </w:r>
          </w:p>
        </w:tc>
      </w:tr>
      <w:tr w:rsidR="00E5149D" w:rsidRPr="002B6A3F" w14:paraId="18858C98" w14:textId="77777777" w:rsidTr="006D5F03">
        <w:trPr>
          <w:jc w:val="center"/>
        </w:trPr>
        <w:tc>
          <w:tcPr>
            <w:tcW w:w="2355" w:type="pct"/>
          </w:tcPr>
          <w:p w14:paraId="32167DF8" w14:textId="77777777" w:rsidR="00E5149D" w:rsidRPr="002B6A3F" w:rsidRDefault="00E5149D">
            <w:pPr>
              <w:spacing w:line="240" w:lineRule="exact"/>
            </w:pPr>
          </w:p>
        </w:tc>
        <w:tc>
          <w:tcPr>
            <w:tcW w:w="2645" w:type="pct"/>
          </w:tcPr>
          <w:p w14:paraId="23EB64C5" w14:textId="77777777" w:rsidR="00E5149D" w:rsidRPr="002B6A3F" w:rsidRDefault="00E5149D">
            <w:pPr>
              <w:spacing w:line="240" w:lineRule="exact"/>
              <w:jc w:val="center"/>
            </w:pPr>
          </w:p>
        </w:tc>
      </w:tr>
      <w:tr w:rsidR="00E5149D" w:rsidRPr="002B6A3F" w14:paraId="5740B399" w14:textId="77777777" w:rsidTr="006D5F03">
        <w:trPr>
          <w:jc w:val="center"/>
        </w:trPr>
        <w:tc>
          <w:tcPr>
            <w:tcW w:w="2355" w:type="pct"/>
          </w:tcPr>
          <w:p w14:paraId="566F7171" w14:textId="77777777" w:rsidR="00E5149D" w:rsidRPr="006D5F03" w:rsidRDefault="00E5149D">
            <w:pPr>
              <w:spacing w:line="240" w:lineRule="exact"/>
              <w:rPr>
                <w:sz w:val="18"/>
                <w:szCs w:val="18"/>
              </w:rPr>
            </w:pPr>
            <w:r w:rsidRPr="006D5F03">
              <w:rPr>
                <w:sz w:val="18"/>
                <w:szCs w:val="18"/>
                <w:u w:val="single"/>
              </w:rPr>
              <w:t>Armorcast</w:t>
            </w:r>
          </w:p>
        </w:tc>
        <w:tc>
          <w:tcPr>
            <w:tcW w:w="2645" w:type="pct"/>
          </w:tcPr>
          <w:p w14:paraId="0C5FEE2C" w14:textId="77777777" w:rsidR="00E5149D" w:rsidRPr="006D5F03" w:rsidRDefault="00E5149D">
            <w:pPr>
              <w:pStyle w:val="HEADINGLEFT"/>
              <w:tabs>
                <w:tab w:val="clear" w:pos="1440"/>
              </w:tabs>
              <w:spacing w:line="240" w:lineRule="exact"/>
              <w:rPr>
                <w:sz w:val="18"/>
                <w:szCs w:val="18"/>
              </w:rPr>
            </w:pPr>
            <w:r w:rsidRPr="006D5F03">
              <w:rPr>
                <w:sz w:val="18"/>
                <w:szCs w:val="18"/>
              </w:rPr>
              <w:t>600 Series, Polymer Concrete</w:t>
            </w:r>
            <w:r w:rsidRPr="006D5F03">
              <w:rPr>
                <w:sz w:val="18"/>
                <w:szCs w:val="18"/>
              </w:rPr>
              <w:br/>
              <w:t>P600XXXX Rotocast, LLDPE</w:t>
            </w:r>
          </w:p>
        </w:tc>
      </w:tr>
      <w:tr w:rsidR="00E5149D" w:rsidRPr="002B6A3F" w14:paraId="3BB13D65" w14:textId="77777777" w:rsidTr="006D5F03">
        <w:trPr>
          <w:jc w:val="center"/>
        </w:trPr>
        <w:tc>
          <w:tcPr>
            <w:tcW w:w="2355" w:type="pct"/>
          </w:tcPr>
          <w:p w14:paraId="6836D576" w14:textId="77777777" w:rsidR="00E5149D" w:rsidRPr="006D5F03" w:rsidRDefault="00E5149D">
            <w:pPr>
              <w:spacing w:line="240" w:lineRule="exact"/>
              <w:rPr>
                <w:sz w:val="18"/>
                <w:szCs w:val="18"/>
              </w:rPr>
            </w:pPr>
          </w:p>
        </w:tc>
        <w:tc>
          <w:tcPr>
            <w:tcW w:w="2645" w:type="pct"/>
          </w:tcPr>
          <w:p w14:paraId="1AA80AC1" w14:textId="77777777" w:rsidR="00E5149D" w:rsidRPr="006D5F03" w:rsidRDefault="00E5149D">
            <w:pPr>
              <w:spacing w:line="240" w:lineRule="exact"/>
              <w:rPr>
                <w:sz w:val="18"/>
                <w:szCs w:val="18"/>
              </w:rPr>
            </w:pPr>
          </w:p>
        </w:tc>
      </w:tr>
      <w:tr w:rsidR="00E5149D" w:rsidRPr="002B6A3F" w14:paraId="66A4F031" w14:textId="77777777" w:rsidTr="006D5F03">
        <w:trPr>
          <w:jc w:val="center"/>
        </w:trPr>
        <w:tc>
          <w:tcPr>
            <w:tcW w:w="2355" w:type="pct"/>
          </w:tcPr>
          <w:p w14:paraId="198D16C6" w14:textId="77777777" w:rsidR="00E5149D" w:rsidRPr="006D5F03" w:rsidRDefault="00E5149D">
            <w:pPr>
              <w:spacing w:line="240" w:lineRule="exact"/>
              <w:rPr>
                <w:sz w:val="18"/>
                <w:szCs w:val="18"/>
              </w:rPr>
            </w:pPr>
            <w:r w:rsidRPr="006D5F03">
              <w:rPr>
                <w:sz w:val="18"/>
                <w:szCs w:val="18"/>
                <w:u w:val="single"/>
              </w:rPr>
              <w:t>Associated Plastics</w:t>
            </w:r>
          </w:p>
        </w:tc>
        <w:tc>
          <w:tcPr>
            <w:tcW w:w="2645" w:type="pct"/>
          </w:tcPr>
          <w:p w14:paraId="54AF5D8E" w14:textId="77777777" w:rsidR="00E5149D" w:rsidRPr="006D5F03" w:rsidRDefault="00E5149D">
            <w:pPr>
              <w:spacing w:line="240" w:lineRule="exact"/>
              <w:rPr>
                <w:sz w:val="18"/>
                <w:szCs w:val="18"/>
              </w:rPr>
            </w:pPr>
            <w:r w:rsidRPr="006D5F03">
              <w:rPr>
                <w:sz w:val="18"/>
                <w:szCs w:val="18"/>
              </w:rPr>
              <w:t>API 4000 Series RPM</w:t>
            </w:r>
          </w:p>
        </w:tc>
      </w:tr>
      <w:tr w:rsidR="00E5149D" w:rsidRPr="002B6A3F" w14:paraId="00561759" w14:textId="77777777" w:rsidTr="006D5F03">
        <w:trPr>
          <w:jc w:val="center"/>
        </w:trPr>
        <w:tc>
          <w:tcPr>
            <w:tcW w:w="2355" w:type="pct"/>
          </w:tcPr>
          <w:p w14:paraId="609F7F4F" w14:textId="77777777" w:rsidR="00E5149D" w:rsidRPr="006D5F03" w:rsidRDefault="00E5149D">
            <w:pPr>
              <w:spacing w:line="240" w:lineRule="exact"/>
              <w:rPr>
                <w:sz w:val="18"/>
                <w:szCs w:val="18"/>
              </w:rPr>
            </w:pPr>
          </w:p>
        </w:tc>
        <w:tc>
          <w:tcPr>
            <w:tcW w:w="2645" w:type="pct"/>
          </w:tcPr>
          <w:p w14:paraId="61E3EF09" w14:textId="77777777" w:rsidR="00E5149D" w:rsidRPr="006D5F03" w:rsidRDefault="00E5149D">
            <w:pPr>
              <w:spacing w:line="240" w:lineRule="exact"/>
              <w:rPr>
                <w:sz w:val="18"/>
                <w:szCs w:val="18"/>
              </w:rPr>
            </w:pPr>
          </w:p>
        </w:tc>
      </w:tr>
      <w:tr w:rsidR="00E5149D" w:rsidRPr="002B6A3F" w14:paraId="5C455728" w14:textId="77777777" w:rsidTr="006D5F03">
        <w:trPr>
          <w:jc w:val="center"/>
        </w:trPr>
        <w:tc>
          <w:tcPr>
            <w:tcW w:w="2355" w:type="pct"/>
          </w:tcPr>
          <w:p w14:paraId="01CA541A" w14:textId="77777777" w:rsidR="00E5149D" w:rsidRPr="006D5F03" w:rsidRDefault="00E5149D">
            <w:pPr>
              <w:spacing w:line="240" w:lineRule="exact"/>
              <w:rPr>
                <w:sz w:val="18"/>
                <w:szCs w:val="18"/>
              </w:rPr>
            </w:pPr>
            <w:r w:rsidRPr="006D5F03">
              <w:rPr>
                <w:sz w:val="18"/>
                <w:szCs w:val="18"/>
                <w:u w:val="single"/>
              </w:rPr>
              <w:t>Carolina Dielectrics</w:t>
            </w:r>
          </w:p>
        </w:tc>
        <w:tc>
          <w:tcPr>
            <w:tcW w:w="2645" w:type="pct"/>
          </w:tcPr>
          <w:p w14:paraId="4A0927B6" w14:textId="77777777" w:rsidR="00E5149D" w:rsidRPr="006D5F03" w:rsidRDefault="00E5149D">
            <w:pPr>
              <w:spacing w:line="240" w:lineRule="exact"/>
              <w:rPr>
                <w:sz w:val="18"/>
                <w:szCs w:val="18"/>
              </w:rPr>
            </w:pPr>
            <w:r w:rsidRPr="006D5F03">
              <w:rPr>
                <w:sz w:val="18"/>
                <w:szCs w:val="18"/>
              </w:rPr>
              <w:t>Model 0502-1, Fiberglass, Size:40</w:t>
            </w:r>
            <w:r w:rsidR="006D5F03" w:rsidRPr="006D5F03">
              <w:rPr>
                <w:sz w:val="18"/>
                <w:szCs w:val="18"/>
              </w:rPr>
              <w:t>”</w:t>
            </w:r>
            <w:r w:rsidRPr="006D5F03">
              <w:rPr>
                <w:sz w:val="18"/>
                <w:szCs w:val="18"/>
              </w:rPr>
              <w:t>x44</w:t>
            </w:r>
            <w:r w:rsidR="006D5F03" w:rsidRPr="006D5F03">
              <w:rPr>
                <w:sz w:val="18"/>
                <w:szCs w:val="18"/>
              </w:rPr>
              <w:t>”</w:t>
            </w:r>
          </w:p>
        </w:tc>
      </w:tr>
      <w:tr w:rsidR="00E5149D" w:rsidRPr="002B6A3F" w14:paraId="6B683D57" w14:textId="77777777" w:rsidTr="006D5F03">
        <w:trPr>
          <w:jc w:val="center"/>
        </w:trPr>
        <w:tc>
          <w:tcPr>
            <w:tcW w:w="2355" w:type="pct"/>
          </w:tcPr>
          <w:p w14:paraId="6B2D8294" w14:textId="77777777" w:rsidR="00E5149D" w:rsidRPr="006D5F03" w:rsidRDefault="00E5149D">
            <w:pPr>
              <w:spacing w:line="240" w:lineRule="exact"/>
              <w:rPr>
                <w:sz w:val="18"/>
                <w:szCs w:val="18"/>
              </w:rPr>
            </w:pPr>
          </w:p>
        </w:tc>
        <w:tc>
          <w:tcPr>
            <w:tcW w:w="2645" w:type="pct"/>
          </w:tcPr>
          <w:p w14:paraId="4BF75AEE" w14:textId="77777777" w:rsidR="00E5149D" w:rsidRPr="006D5F03" w:rsidRDefault="00E5149D">
            <w:pPr>
              <w:spacing w:line="240" w:lineRule="exact"/>
              <w:rPr>
                <w:sz w:val="18"/>
                <w:szCs w:val="18"/>
              </w:rPr>
            </w:pPr>
          </w:p>
        </w:tc>
      </w:tr>
      <w:tr w:rsidR="00E5149D" w:rsidRPr="002B6A3F" w14:paraId="6D1EE629" w14:textId="77777777" w:rsidTr="006D5F03">
        <w:trPr>
          <w:jc w:val="center"/>
        </w:trPr>
        <w:tc>
          <w:tcPr>
            <w:tcW w:w="2355" w:type="pct"/>
          </w:tcPr>
          <w:p w14:paraId="19062D7E" w14:textId="77777777" w:rsidR="00E5149D" w:rsidRPr="006D5F03" w:rsidRDefault="00E5149D">
            <w:pPr>
              <w:spacing w:line="240" w:lineRule="exact"/>
              <w:rPr>
                <w:sz w:val="18"/>
                <w:szCs w:val="18"/>
              </w:rPr>
            </w:pPr>
            <w:r w:rsidRPr="006D5F03">
              <w:rPr>
                <w:sz w:val="18"/>
                <w:szCs w:val="18"/>
                <w:u w:val="single"/>
              </w:rPr>
              <w:t>CDR Systems (Homac)</w:t>
            </w:r>
          </w:p>
        </w:tc>
        <w:tc>
          <w:tcPr>
            <w:tcW w:w="2645" w:type="pct"/>
          </w:tcPr>
          <w:p w14:paraId="1D0BEA0E" w14:textId="77777777" w:rsidR="00E5149D" w:rsidRPr="006D5F03" w:rsidRDefault="00E5149D">
            <w:pPr>
              <w:spacing w:line="240" w:lineRule="exact"/>
              <w:rPr>
                <w:sz w:val="18"/>
                <w:szCs w:val="18"/>
              </w:rPr>
            </w:pPr>
            <w:r w:rsidRPr="006D5F03">
              <w:rPr>
                <w:sz w:val="18"/>
                <w:szCs w:val="18"/>
              </w:rPr>
              <w:t>PP Series, Fiber reinforced polymer concrete</w:t>
            </w:r>
          </w:p>
        </w:tc>
      </w:tr>
      <w:tr w:rsidR="00E5149D" w:rsidRPr="002B6A3F" w14:paraId="18C15428" w14:textId="77777777" w:rsidTr="006D5F03">
        <w:trPr>
          <w:jc w:val="center"/>
        </w:trPr>
        <w:tc>
          <w:tcPr>
            <w:tcW w:w="2355" w:type="pct"/>
          </w:tcPr>
          <w:p w14:paraId="5570B33F" w14:textId="77777777" w:rsidR="00E5149D" w:rsidRPr="006D5F03" w:rsidRDefault="00E5149D">
            <w:pPr>
              <w:spacing w:line="240" w:lineRule="exact"/>
              <w:rPr>
                <w:sz w:val="18"/>
                <w:szCs w:val="18"/>
              </w:rPr>
            </w:pPr>
          </w:p>
        </w:tc>
        <w:tc>
          <w:tcPr>
            <w:tcW w:w="2645" w:type="pct"/>
          </w:tcPr>
          <w:p w14:paraId="5F995792" w14:textId="77777777" w:rsidR="00E5149D" w:rsidRPr="006D5F03" w:rsidRDefault="00E5149D">
            <w:pPr>
              <w:spacing w:line="240" w:lineRule="exact"/>
              <w:rPr>
                <w:sz w:val="18"/>
                <w:szCs w:val="18"/>
              </w:rPr>
            </w:pPr>
          </w:p>
        </w:tc>
      </w:tr>
      <w:tr w:rsidR="00E5149D" w:rsidRPr="002B6A3F" w14:paraId="65A37C54" w14:textId="77777777" w:rsidTr="006D5F03">
        <w:trPr>
          <w:jc w:val="center"/>
        </w:trPr>
        <w:tc>
          <w:tcPr>
            <w:tcW w:w="2355" w:type="pct"/>
          </w:tcPr>
          <w:p w14:paraId="4BC64D62" w14:textId="77777777" w:rsidR="00E5149D" w:rsidRPr="006D5F03" w:rsidRDefault="00E5149D">
            <w:pPr>
              <w:spacing w:line="240" w:lineRule="exact"/>
              <w:rPr>
                <w:sz w:val="18"/>
                <w:szCs w:val="18"/>
              </w:rPr>
            </w:pPr>
            <w:r w:rsidRPr="006D5F03">
              <w:rPr>
                <w:sz w:val="18"/>
                <w:szCs w:val="18"/>
                <w:u w:val="single"/>
              </w:rPr>
              <w:t>Diversitech</w:t>
            </w:r>
          </w:p>
        </w:tc>
        <w:tc>
          <w:tcPr>
            <w:tcW w:w="2645" w:type="pct"/>
          </w:tcPr>
          <w:p w14:paraId="1193940D" w14:textId="77777777" w:rsidR="00E5149D" w:rsidRPr="006D5F03" w:rsidRDefault="00571E8F">
            <w:pPr>
              <w:spacing w:line="240" w:lineRule="exact"/>
              <w:rPr>
                <w:sz w:val="18"/>
                <w:szCs w:val="18"/>
              </w:rPr>
            </w:pPr>
            <w:r w:rsidRPr="006D5F03">
              <w:rPr>
                <w:sz w:val="18"/>
                <w:szCs w:val="18"/>
              </w:rPr>
              <w:t>FRC Series – Fiberglass reinforced concrete</w:t>
            </w:r>
          </w:p>
        </w:tc>
      </w:tr>
      <w:tr w:rsidR="006D5F03" w:rsidRPr="002B6A3F" w14:paraId="0782F7AB" w14:textId="77777777" w:rsidTr="006D5F03">
        <w:trPr>
          <w:jc w:val="center"/>
        </w:trPr>
        <w:tc>
          <w:tcPr>
            <w:tcW w:w="2355" w:type="pct"/>
          </w:tcPr>
          <w:p w14:paraId="4BE598E7" w14:textId="77777777" w:rsidR="006D5F03" w:rsidRPr="006D5F03" w:rsidRDefault="006D5F03">
            <w:pPr>
              <w:spacing w:line="240" w:lineRule="exact"/>
              <w:rPr>
                <w:sz w:val="18"/>
                <w:szCs w:val="18"/>
                <w:u w:val="single"/>
              </w:rPr>
            </w:pPr>
          </w:p>
        </w:tc>
        <w:tc>
          <w:tcPr>
            <w:tcW w:w="2645" w:type="pct"/>
          </w:tcPr>
          <w:p w14:paraId="4227AF75" w14:textId="77777777" w:rsidR="006D5F03" w:rsidRPr="006D5F03" w:rsidRDefault="006D5F03">
            <w:pPr>
              <w:spacing w:line="240" w:lineRule="exact"/>
              <w:rPr>
                <w:sz w:val="18"/>
                <w:szCs w:val="18"/>
              </w:rPr>
            </w:pPr>
          </w:p>
        </w:tc>
      </w:tr>
      <w:tr w:rsidR="00E5149D" w:rsidRPr="002B6A3F" w14:paraId="092E7C9C" w14:textId="77777777" w:rsidTr="006D5F03">
        <w:trPr>
          <w:jc w:val="center"/>
        </w:trPr>
        <w:tc>
          <w:tcPr>
            <w:tcW w:w="2355" w:type="pct"/>
          </w:tcPr>
          <w:p w14:paraId="46641EA2" w14:textId="77777777" w:rsidR="00E5149D" w:rsidRPr="006D5F03" w:rsidRDefault="00E5149D">
            <w:pPr>
              <w:spacing w:line="240" w:lineRule="exact"/>
              <w:rPr>
                <w:sz w:val="18"/>
                <w:szCs w:val="18"/>
              </w:rPr>
            </w:pPr>
          </w:p>
        </w:tc>
        <w:tc>
          <w:tcPr>
            <w:tcW w:w="2645" w:type="pct"/>
          </w:tcPr>
          <w:p w14:paraId="09F7F995" w14:textId="77777777" w:rsidR="00E5149D" w:rsidRPr="006D5F03" w:rsidRDefault="00E5149D">
            <w:pPr>
              <w:spacing w:line="240" w:lineRule="exact"/>
              <w:rPr>
                <w:sz w:val="18"/>
                <w:szCs w:val="18"/>
              </w:rPr>
            </w:pPr>
          </w:p>
        </w:tc>
      </w:tr>
      <w:tr w:rsidR="00E5149D" w:rsidRPr="002B6A3F" w14:paraId="4D2FC2A1" w14:textId="77777777" w:rsidTr="006D5F03">
        <w:trPr>
          <w:jc w:val="center"/>
        </w:trPr>
        <w:tc>
          <w:tcPr>
            <w:tcW w:w="2355" w:type="pct"/>
          </w:tcPr>
          <w:p w14:paraId="576F17FB" w14:textId="77777777" w:rsidR="00E5149D" w:rsidRPr="006D5F03" w:rsidRDefault="00E5149D">
            <w:pPr>
              <w:spacing w:line="240" w:lineRule="exact"/>
              <w:rPr>
                <w:sz w:val="18"/>
                <w:szCs w:val="18"/>
              </w:rPr>
            </w:pPr>
            <w:r w:rsidRPr="006D5F03">
              <w:rPr>
                <w:sz w:val="18"/>
                <w:szCs w:val="18"/>
                <w:u w:val="single"/>
              </w:rPr>
              <w:t>Electri-Glass</w:t>
            </w:r>
          </w:p>
        </w:tc>
        <w:tc>
          <w:tcPr>
            <w:tcW w:w="2645" w:type="pct"/>
          </w:tcPr>
          <w:p w14:paraId="5BF7D192" w14:textId="77777777" w:rsidR="00E5149D" w:rsidRPr="006D5F03" w:rsidRDefault="00E5149D">
            <w:pPr>
              <w:spacing w:line="240" w:lineRule="exact"/>
              <w:rPr>
                <w:sz w:val="18"/>
                <w:szCs w:val="18"/>
              </w:rPr>
            </w:pPr>
            <w:r w:rsidRPr="006D5F03">
              <w:rPr>
                <w:sz w:val="18"/>
                <w:szCs w:val="18"/>
              </w:rPr>
              <w:t>Fiberglass LP-4145, 41" x 45"</w:t>
            </w:r>
          </w:p>
        </w:tc>
      </w:tr>
      <w:tr w:rsidR="00E5149D" w:rsidRPr="002B6A3F" w14:paraId="17222363" w14:textId="77777777" w:rsidTr="006D5F03">
        <w:trPr>
          <w:jc w:val="center"/>
        </w:trPr>
        <w:tc>
          <w:tcPr>
            <w:tcW w:w="2355" w:type="pct"/>
          </w:tcPr>
          <w:p w14:paraId="3C4A663E" w14:textId="77777777" w:rsidR="00E5149D" w:rsidRPr="006D5F03" w:rsidRDefault="00E5149D">
            <w:pPr>
              <w:spacing w:line="240" w:lineRule="exact"/>
              <w:rPr>
                <w:sz w:val="18"/>
                <w:szCs w:val="18"/>
              </w:rPr>
            </w:pPr>
          </w:p>
        </w:tc>
        <w:tc>
          <w:tcPr>
            <w:tcW w:w="2645" w:type="pct"/>
          </w:tcPr>
          <w:p w14:paraId="0D412481" w14:textId="77777777" w:rsidR="00E5149D" w:rsidRPr="006D5F03" w:rsidRDefault="00E5149D">
            <w:pPr>
              <w:spacing w:line="240" w:lineRule="exact"/>
              <w:rPr>
                <w:sz w:val="18"/>
                <w:szCs w:val="18"/>
              </w:rPr>
            </w:pPr>
          </w:p>
        </w:tc>
      </w:tr>
      <w:tr w:rsidR="00E5149D" w:rsidRPr="002B6A3F" w14:paraId="15B6345D" w14:textId="77777777" w:rsidTr="006D5F03">
        <w:trPr>
          <w:jc w:val="center"/>
        </w:trPr>
        <w:tc>
          <w:tcPr>
            <w:tcW w:w="2355" w:type="pct"/>
          </w:tcPr>
          <w:p w14:paraId="13B43B20" w14:textId="77777777" w:rsidR="00E5149D" w:rsidRPr="006D5F03" w:rsidRDefault="00E5149D">
            <w:pPr>
              <w:spacing w:line="240" w:lineRule="exact"/>
              <w:rPr>
                <w:sz w:val="18"/>
                <w:szCs w:val="18"/>
              </w:rPr>
            </w:pPr>
            <w:r w:rsidRPr="006D5F03">
              <w:rPr>
                <w:sz w:val="18"/>
                <w:szCs w:val="18"/>
                <w:u w:val="single"/>
              </w:rPr>
              <w:t>Electrical Materials</w:t>
            </w:r>
          </w:p>
        </w:tc>
        <w:tc>
          <w:tcPr>
            <w:tcW w:w="2645" w:type="pct"/>
          </w:tcPr>
          <w:p w14:paraId="044CE9E9" w14:textId="77777777" w:rsidR="00E5149D" w:rsidRPr="006D5F03" w:rsidRDefault="00E5149D">
            <w:pPr>
              <w:spacing w:line="240" w:lineRule="exact"/>
              <w:rPr>
                <w:sz w:val="18"/>
                <w:szCs w:val="18"/>
              </w:rPr>
            </w:pPr>
            <w:r w:rsidRPr="006D5F03">
              <w:rPr>
                <w:sz w:val="18"/>
                <w:szCs w:val="18"/>
              </w:rPr>
              <w:t>Molded HMW Polyethylene</w:t>
            </w:r>
            <w:r w:rsidRPr="006D5F03">
              <w:rPr>
                <w:sz w:val="18"/>
                <w:szCs w:val="18"/>
              </w:rPr>
              <w:br/>
              <w:t>Model 64-3BC, 42" x 41" x 4"</w:t>
            </w:r>
            <w:r w:rsidRPr="006D5F03">
              <w:rPr>
                <w:sz w:val="18"/>
                <w:szCs w:val="18"/>
              </w:rPr>
              <w:br/>
              <w:t>Model 65-4BC, 52" x46"</w:t>
            </w:r>
          </w:p>
        </w:tc>
      </w:tr>
      <w:tr w:rsidR="00E5149D" w:rsidRPr="002B6A3F" w14:paraId="64000B42" w14:textId="77777777" w:rsidTr="006D5F03">
        <w:trPr>
          <w:jc w:val="center"/>
        </w:trPr>
        <w:tc>
          <w:tcPr>
            <w:tcW w:w="2355" w:type="pct"/>
          </w:tcPr>
          <w:p w14:paraId="0A03876A" w14:textId="77777777" w:rsidR="00E5149D" w:rsidRPr="006D5F03" w:rsidRDefault="00E5149D">
            <w:pPr>
              <w:spacing w:line="240" w:lineRule="exact"/>
              <w:rPr>
                <w:sz w:val="18"/>
                <w:szCs w:val="18"/>
              </w:rPr>
            </w:pPr>
          </w:p>
        </w:tc>
        <w:tc>
          <w:tcPr>
            <w:tcW w:w="2645" w:type="pct"/>
          </w:tcPr>
          <w:p w14:paraId="446EA6C1" w14:textId="77777777" w:rsidR="00E5149D" w:rsidRPr="006D5F03" w:rsidRDefault="00E5149D">
            <w:pPr>
              <w:spacing w:line="240" w:lineRule="exact"/>
              <w:rPr>
                <w:sz w:val="18"/>
                <w:szCs w:val="18"/>
              </w:rPr>
            </w:pPr>
          </w:p>
        </w:tc>
      </w:tr>
      <w:tr w:rsidR="00E5149D" w:rsidRPr="002B6A3F" w14:paraId="3D4BE7EC" w14:textId="77777777" w:rsidTr="006D5F03">
        <w:trPr>
          <w:jc w:val="center"/>
        </w:trPr>
        <w:tc>
          <w:tcPr>
            <w:tcW w:w="2355" w:type="pct"/>
          </w:tcPr>
          <w:p w14:paraId="70BCD850" w14:textId="77777777" w:rsidR="00E5149D" w:rsidRPr="006D5F03" w:rsidRDefault="00E5149D">
            <w:pPr>
              <w:spacing w:line="240" w:lineRule="exact"/>
              <w:rPr>
                <w:sz w:val="18"/>
                <w:szCs w:val="18"/>
              </w:rPr>
            </w:pPr>
            <w:r w:rsidRPr="006D5F03">
              <w:rPr>
                <w:sz w:val="18"/>
                <w:szCs w:val="18"/>
                <w:u w:val="single"/>
              </w:rPr>
              <w:t>Electrimold</w:t>
            </w:r>
          </w:p>
        </w:tc>
        <w:tc>
          <w:tcPr>
            <w:tcW w:w="2645" w:type="pct"/>
          </w:tcPr>
          <w:p w14:paraId="17C36023" w14:textId="77777777" w:rsidR="00E5149D" w:rsidRPr="006D5F03" w:rsidRDefault="00E5149D">
            <w:pPr>
              <w:spacing w:line="240" w:lineRule="exact"/>
              <w:rPr>
                <w:sz w:val="18"/>
                <w:szCs w:val="18"/>
              </w:rPr>
            </w:pPr>
            <w:r w:rsidRPr="006D5F03">
              <w:rPr>
                <w:sz w:val="18"/>
                <w:szCs w:val="18"/>
              </w:rPr>
              <w:t>EPPT</w:t>
            </w:r>
          </w:p>
        </w:tc>
      </w:tr>
      <w:tr w:rsidR="00E5149D" w:rsidRPr="002B6A3F" w14:paraId="0BB4795D" w14:textId="77777777" w:rsidTr="006D5F03">
        <w:trPr>
          <w:jc w:val="center"/>
        </w:trPr>
        <w:tc>
          <w:tcPr>
            <w:tcW w:w="2355" w:type="pct"/>
          </w:tcPr>
          <w:p w14:paraId="240D0DF8" w14:textId="77777777" w:rsidR="00E5149D" w:rsidRPr="006D5F03" w:rsidRDefault="00E5149D">
            <w:pPr>
              <w:spacing w:line="240" w:lineRule="exact"/>
              <w:rPr>
                <w:sz w:val="18"/>
                <w:szCs w:val="18"/>
              </w:rPr>
            </w:pPr>
          </w:p>
        </w:tc>
        <w:tc>
          <w:tcPr>
            <w:tcW w:w="2645" w:type="pct"/>
          </w:tcPr>
          <w:p w14:paraId="23DDB6A4" w14:textId="77777777" w:rsidR="00E5149D" w:rsidRPr="006D5F03" w:rsidRDefault="00E5149D">
            <w:pPr>
              <w:spacing w:line="240" w:lineRule="exact"/>
              <w:rPr>
                <w:sz w:val="18"/>
                <w:szCs w:val="18"/>
              </w:rPr>
            </w:pPr>
          </w:p>
        </w:tc>
      </w:tr>
      <w:tr w:rsidR="007E5E8B" w:rsidRPr="002B6A3F" w14:paraId="40476E20" w14:textId="77777777" w:rsidTr="006D5F03">
        <w:trPr>
          <w:jc w:val="center"/>
        </w:trPr>
        <w:tc>
          <w:tcPr>
            <w:tcW w:w="2355" w:type="pct"/>
          </w:tcPr>
          <w:p w14:paraId="25A098B6" w14:textId="77777777" w:rsidR="007E5E8B" w:rsidRPr="006D5F03" w:rsidRDefault="007E5E8B" w:rsidP="00793595">
            <w:pPr>
              <w:spacing w:line="240" w:lineRule="exact"/>
              <w:rPr>
                <w:sz w:val="18"/>
                <w:szCs w:val="18"/>
              </w:rPr>
            </w:pPr>
            <w:r w:rsidRPr="006D5F03">
              <w:rPr>
                <w:sz w:val="18"/>
                <w:szCs w:val="18"/>
                <w:u w:val="single"/>
              </w:rPr>
              <w:t>Highline Products</w:t>
            </w:r>
          </w:p>
        </w:tc>
        <w:tc>
          <w:tcPr>
            <w:tcW w:w="2645" w:type="pct"/>
          </w:tcPr>
          <w:p w14:paraId="1D0F533D" w14:textId="77777777" w:rsidR="007E5E8B" w:rsidRPr="006D5F03" w:rsidRDefault="007E5E8B" w:rsidP="00793595">
            <w:pPr>
              <w:spacing w:line="240" w:lineRule="exact"/>
              <w:rPr>
                <w:sz w:val="18"/>
                <w:szCs w:val="18"/>
              </w:rPr>
            </w:pPr>
            <w:r w:rsidRPr="006D5F03">
              <w:rPr>
                <w:sz w:val="18"/>
                <w:szCs w:val="18"/>
              </w:rPr>
              <w:t>PBP Series, Polymer concrete hybrid</w:t>
            </w:r>
          </w:p>
          <w:p w14:paraId="6FF90BD2" w14:textId="77777777" w:rsidR="007E5E8B" w:rsidRPr="006D5F03" w:rsidRDefault="007E5E8B" w:rsidP="00793595">
            <w:pPr>
              <w:spacing w:line="240" w:lineRule="exact"/>
              <w:rPr>
                <w:sz w:val="18"/>
                <w:szCs w:val="18"/>
              </w:rPr>
            </w:pPr>
            <w:r w:rsidRPr="006D5F03">
              <w:rPr>
                <w:sz w:val="18"/>
                <w:szCs w:val="18"/>
              </w:rPr>
              <w:t xml:space="preserve">HL-46B, Fiberglass, Size: </w:t>
            </w:r>
            <w:r w:rsidR="00B35B3B" w:rsidRPr="006D5F03">
              <w:rPr>
                <w:sz w:val="18"/>
                <w:szCs w:val="18"/>
              </w:rPr>
              <w:t>approx.</w:t>
            </w:r>
            <w:r w:rsidRPr="006D5F03">
              <w:rPr>
                <w:sz w:val="18"/>
                <w:szCs w:val="18"/>
              </w:rPr>
              <w:t xml:space="preserve"> 42” X 42”</w:t>
            </w:r>
          </w:p>
        </w:tc>
      </w:tr>
      <w:tr w:rsidR="00E5149D" w:rsidRPr="002B6A3F" w14:paraId="1210AB80" w14:textId="77777777" w:rsidTr="006D5F03">
        <w:trPr>
          <w:jc w:val="center"/>
        </w:trPr>
        <w:tc>
          <w:tcPr>
            <w:tcW w:w="2355" w:type="pct"/>
          </w:tcPr>
          <w:p w14:paraId="0F589EC4" w14:textId="77777777" w:rsidR="00E5149D" w:rsidRPr="006D5F03" w:rsidRDefault="00E5149D">
            <w:pPr>
              <w:spacing w:line="240" w:lineRule="exact"/>
              <w:rPr>
                <w:sz w:val="18"/>
                <w:szCs w:val="18"/>
              </w:rPr>
            </w:pPr>
          </w:p>
        </w:tc>
        <w:tc>
          <w:tcPr>
            <w:tcW w:w="2645" w:type="pct"/>
          </w:tcPr>
          <w:p w14:paraId="55CF7036" w14:textId="77777777" w:rsidR="00E5149D" w:rsidRPr="006D5F03" w:rsidRDefault="00E5149D">
            <w:pPr>
              <w:spacing w:line="240" w:lineRule="exact"/>
              <w:rPr>
                <w:sz w:val="18"/>
                <w:szCs w:val="18"/>
              </w:rPr>
            </w:pPr>
          </w:p>
        </w:tc>
      </w:tr>
      <w:tr w:rsidR="00E5149D" w:rsidRPr="002B6A3F" w14:paraId="7804C60E" w14:textId="77777777" w:rsidTr="006D5F03">
        <w:trPr>
          <w:jc w:val="center"/>
        </w:trPr>
        <w:tc>
          <w:tcPr>
            <w:tcW w:w="2355" w:type="pct"/>
          </w:tcPr>
          <w:p w14:paraId="249005D9" w14:textId="77777777" w:rsidR="00E5149D" w:rsidRPr="006D5F03" w:rsidRDefault="00E5149D">
            <w:pPr>
              <w:spacing w:line="240" w:lineRule="exact"/>
              <w:rPr>
                <w:sz w:val="18"/>
                <w:szCs w:val="18"/>
              </w:rPr>
            </w:pPr>
            <w:r w:rsidRPr="006D5F03">
              <w:rPr>
                <w:sz w:val="18"/>
                <w:szCs w:val="18"/>
                <w:u w:val="single"/>
              </w:rPr>
              <w:t>Formex</w:t>
            </w:r>
          </w:p>
        </w:tc>
        <w:tc>
          <w:tcPr>
            <w:tcW w:w="2645" w:type="pct"/>
          </w:tcPr>
          <w:p w14:paraId="443D2016" w14:textId="77777777" w:rsidR="00E5149D" w:rsidRPr="006D5F03" w:rsidRDefault="00E5149D">
            <w:pPr>
              <w:spacing w:line="240" w:lineRule="exact"/>
              <w:rPr>
                <w:sz w:val="18"/>
                <w:szCs w:val="18"/>
              </w:rPr>
            </w:pPr>
            <w:r w:rsidRPr="006D5F03">
              <w:rPr>
                <w:sz w:val="18"/>
                <w:szCs w:val="18"/>
              </w:rPr>
              <w:t>Mode1 TP-REA, Molded polyethylene</w:t>
            </w:r>
          </w:p>
        </w:tc>
      </w:tr>
      <w:tr w:rsidR="00E5149D" w:rsidRPr="002B6A3F" w14:paraId="7D4A513C" w14:textId="77777777" w:rsidTr="006D5F03">
        <w:trPr>
          <w:jc w:val="center"/>
        </w:trPr>
        <w:tc>
          <w:tcPr>
            <w:tcW w:w="2355" w:type="pct"/>
          </w:tcPr>
          <w:p w14:paraId="6A2EEDA9" w14:textId="77777777" w:rsidR="00E5149D" w:rsidRPr="006D5F03" w:rsidRDefault="00E5149D">
            <w:pPr>
              <w:spacing w:line="240" w:lineRule="exact"/>
              <w:rPr>
                <w:sz w:val="18"/>
                <w:szCs w:val="18"/>
              </w:rPr>
            </w:pPr>
          </w:p>
        </w:tc>
        <w:tc>
          <w:tcPr>
            <w:tcW w:w="2645" w:type="pct"/>
          </w:tcPr>
          <w:p w14:paraId="25605FDC" w14:textId="77777777" w:rsidR="00E5149D" w:rsidRPr="006D5F03" w:rsidRDefault="00E5149D">
            <w:pPr>
              <w:spacing w:line="240" w:lineRule="exact"/>
              <w:rPr>
                <w:sz w:val="18"/>
                <w:szCs w:val="18"/>
              </w:rPr>
            </w:pPr>
          </w:p>
        </w:tc>
      </w:tr>
      <w:tr w:rsidR="00E5149D" w:rsidRPr="002B6A3F" w14:paraId="409261C0" w14:textId="77777777" w:rsidTr="006D5F03">
        <w:trPr>
          <w:jc w:val="center"/>
        </w:trPr>
        <w:tc>
          <w:tcPr>
            <w:tcW w:w="2355" w:type="pct"/>
          </w:tcPr>
          <w:p w14:paraId="271B7498" w14:textId="77777777" w:rsidR="00E5149D" w:rsidRPr="006D5F03" w:rsidRDefault="00E5149D">
            <w:pPr>
              <w:spacing w:line="240" w:lineRule="exact"/>
              <w:rPr>
                <w:sz w:val="18"/>
                <w:szCs w:val="18"/>
              </w:rPr>
            </w:pPr>
            <w:r w:rsidRPr="006D5F03">
              <w:rPr>
                <w:sz w:val="18"/>
                <w:szCs w:val="18"/>
                <w:u w:val="single"/>
              </w:rPr>
              <w:t>Heil Rotomold, Inc.</w:t>
            </w:r>
          </w:p>
        </w:tc>
        <w:tc>
          <w:tcPr>
            <w:tcW w:w="2645" w:type="pct"/>
          </w:tcPr>
          <w:p w14:paraId="6354A031" w14:textId="77777777" w:rsidR="00E5149D" w:rsidRPr="006D5F03" w:rsidRDefault="00E5149D">
            <w:pPr>
              <w:spacing w:line="240" w:lineRule="exact"/>
              <w:rPr>
                <w:sz w:val="18"/>
                <w:szCs w:val="18"/>
              </w:rPr>
            </w:pPr>
            <w:r w:rsidRPr="006D5F03">
              <w:rPr>
                <w:sz w:val="18"/>
                <w:szCs w:val="18"/>
              </w:rPr>
              <w:t>T Series, High density polyethylene</w:t>
            </w:r>
          </w:p>
        </w:tc>
      </w:tr>
      <w:tr w:rsidR="00E5149D" w:rsidRPr="002B6A3F" w14:paraId="28144F66" w14:textId="77777777" w:rsidTr="006D5F03">
        <w:trPr>
          <w:jc w:val="center"/>
        </w:trPr>
        <w:tc>
          <w:tcPr>
            <w:tcW w:w="2355" w:type="pct"/>
          </w:tcPr>
          <w:p w14:paraId="4ABCD672" w14:textId="77777777" w:rsidR="00E5149D" w:rsidRPr="006D5F03" w:rsidRDefault="00E5149D">
            <w:pPr>
              <w:spacing w:line="240" w:lineRule="exact"/>
              <w:rPr>
                <w:sz w:val="18"/>
                <w:szCs w:val="18"/>
              </w:rPr>
            </w:pPr>
          </w:p>
        </w:tc>
        <w:tc>
          <w:tcPr>
            <w:tcW w:w="2645" w:type="pct"/>
          </w:tcPr>
          <w:p w14:paraId="497BA922" w14:textId="77777777" w:rsidR="00E5149D" w:rsidRPr="006D5F03" w:rsidRDefault="00E5149D">
            <w:pPr>
              <w:spacing w:line="240" w:lineRule="exact"/>
              <w:rPr>
                <w:sz w:val="18"/>
                <w:szCs w:val="18"/>
              </w:rPr>
            </w:pPr>
          </w:p>
        </w:tc>
      </w:tr>
      <w:tr w:rsidR="00E5149D" w:rsidRPr="002B6A3F" w14:paraId="5513A278" w14:textId="77777777" w:rsidTr="006D5F03">
        <w:trPr>
          <w:jc w:val="center"/>
        </w:trPr>
        <w:tc>
          <w:tcPr>
            <w:tcW w:w="2355" w:type="pct"/>
          </w:tcPr>
          <w:p w14:paraId="2E36D1ED" w14:textId="77777777" w:rsidR="00E5149D" w:rsidRPr="006D5F03" w:rsidRDefault="00E5149D">
            <w:pPr>
              <w:spacing w:line="240" w:lineRule="exact"/>
              <w:rPr>
                <w:sz w:val="18"/>
                <w:szCs w:val="18"/>
              </w:rPr>
            </w:pPr>
            <w:r w:rsidRPr="006D5F03">
              <w:rPr>
                <w:sz w:val="18"/>
                <w:szCs w:val="18"/>
                <w:u w:val="single"/>
              </w:rPr>
              <w:t>Highline</w:t>
            </w:r>
          </w:p>
        </w:tc>
        <w:tc>
          <w:tcPr>
            <w:tcW w:w="2645" w:type="pct"/>
          </w:tcPr>
          <w:p w14:paraId="08202AB9" w14:textId="77777777" w:rsidR="00E5149D" w:rsidRPr="006D5F03" w:rsidRDefault="00E5149D">
            <w:pPr>
              <w:spacing w:line="240" w:lineRule="exact"/>
              <w:rPr>
                <w:sz w:val="18"/>
                <w:szCs w:val="18"/>
              </w:rPr>
            </w:pPr>
            <w:r w:rsidRPr="006D5F03">
              <w:rPr>
                <w:sz w:val="18"/>
                <w:szCs w:val="18"/>
              </w:rPr>
              <w:t>HL-46B, Fiberglass, Size: approx.42"x42"</w:t>
            </w:r>
          </w:p>
        </w:tc>
      </w:tr>
      <w:tr w:rsidR="00E5149D" w:rsidRPr="002B6A3F" w14:paraId="74AE4C1D" w14:textId="77777777" w:rsidTr="006D5F03">
        <w:trPr>
          <w:jc w:val="center"/>
        </w:trPr>
        <w:tc>
          <w:tcPr>
            <w:tcW w:w="2355" w:type="pct"/>
          </w:tcPr>
          <w:p w14:paraId="6D4CB653" w14:textId="77777777" w:rsidR="00E5149D" w:rsidRPr="006D5F03" w:rsidRDefault="00E5149D">
            <w:pPr>
              <w:spacing w:line="240" w:lineRule="exact"/>
              <w:rPr>
                <w:sz w:val="18"/>
                <w:szCs w:val="18"/>
              </w:rPr>
            </w:pPr>
          </w:p>
        </w:tc>
        <w:tc>
          <w:tcPr>
            <w:tcW w:w="2645" w:type="pct"/>
          </w:tcPr>
          <w:p w14:paraId="32FB7B19" w14:textId="77777777" w:rsidR="00E5149D" w:rsidRPr="006D5F03" w:rsidRDefault="00E5149D">
            <w:pPr>
              <w:spacing w:line="240" w:lineRule="exact"/>
              <w:rPr>
                <w:sz w:val="18"/>
                <w:szCs w:val="18"/>
              </w:rPr>
            </w:pPr>
          </w:p>
        </w:tc>
      </w:tr>
      <w:tr w:rsidR="00E5149D" w:rsidRPr="002B6A3F" w14:paraId="56004E4E" w14:textId="77777777" w:rsidTr="006D5F03">
        <w:trPr>
          <w:jc w:val="center"/>
        </w:trPr>
        <w:tc>
          <w:tcPr>
            <w:tcW w:w="2355" w:type="pct"/>
          </w:tcPr>
          <w:p w14:paraId="5DAAF32A" w14:textId="77777777" w:rsidR="00E5149D" w:rsidRPr="006D5F03" w:rsidRDefault="00E5149D">
            <w:pPr>
              <w:spacing w:line="240" w:lineRule="exact"/>
              <w:rPr>
                <w:sz w:val="18"/>
                <w:szCs w:val="18"/>
              </w:rPr>
            </w:pPr>
            <w:r w:rsidRPr="006D5F03">
              <w:rPr>
                <w:sz w:val="18"/>
                <w:szCs w:val="18"/>
                <w:u w:val="single"/>
              </w:rPr>
              <w:t>Hubbell (Chance)</w:t>
            </w:r>
          </w:p>
        </w:tc>
        <w:tc>
          <w:tcPr>
            <w:tcW w:w="2645" w:type="pct"/>
          </w:tcPr>
          <w:p w14:paraId="023F6B34" w14:textId="77777777" w:rsidR="00E5149D" w:rsidRPr="006D5F03" w:rsidRDefault="00E5149D">
            <w:pPr>
              <w:spacing w:line="240" w:lineRule="exact"/>
              <w:rPr>
                <w:sz w:val="18"/>
                <w:szCs w:val="18"/>
              </w:rPr>
            </w:pPr>
            <w:r w:rsidRPr="006D5F03">
              <w:rPr>
                <w:sz w:val="18"/>
                <w:szCs w:val="18"/>
              </w:rPr>
              <w:t>C107-0162 Fiberglass, Size:  40" x 44"</w:t>
            </w:r>
          </w:p>
        </w:tc>
      </w:tr>
      <w:tr w:rsidR="00E5149D" w:rsidRPr="002B6A3F" w14:paraId="1621FDFB" w14:textId="77777777" w:rsidTr="006D5F03">
        <w:trPr>
          <w:jc w:val="center"/>
        </w:trPr>
        <w:tc>
          <w:tcPr>
            <w:tcW w:w="2355" w:type="pct"/>
          </w:tcPr>
          <w:p w14:paraId="64C8EAD1" w14:textId="77777777" w:rsidR="00E5149D" w:rsidRPr="006D5F03" w:rsidRDefault="00E5149D">
            <w:pPr>
              <w:spacing w:line="240" w:lineRule="exact"/>
              <w:rPr>
                <w:sz w:val="18"/>
                <w:szCs w:val="18"/>
              </w:rPr>
            </w:pPr>
          </w:p>
        </w:tc>
        <w:tc>
          <w:tcPr>
            <w:tcW w:w="2645" w:type="pct"/>
          </w:tcPr>
          <w:p w14:paraId="0AE534A9" w14:textId="77777777" w:rsidR="00E5149D" w:rsidRPr="006D5F03" w:rsidRDefault="00E5149D">
            <w:pPr>
              <w:spacing w:line="240" w:lineRule="exact"/>
              <w:rPr>
                <w:sz w:val="18"/>
                <w:szCs w:val="18"/>
              </w:rPr>
            </w:pPr>
          </w:p>
        </w:tc>
      </w:tr>
      <w:tr w:rsidR="00E5149D" w:rsidRPr="002B6A3F" w14:paraId="1725EDAA" w14:textId="77777777" w:rsidTr="006D5F03">
        <w:trPr>
          <w:jc w:val="center"/>
        </w:trPr>
        <w:tc>
          <w:tcPr>
            <w:tcW w:w="2355" w:type="pct"/>
          </w:tcPr>
          <w:p w14:paraId="31193DB5" w14:textId="77777777" w:rsidR="00E5149D" w:rsidRPr="006D5F03" w:rsidRDefault="00E5149D">
            <w:pPr>
              <w:spacing w:line="240" w:lineRule="exact"/>
              <w:rPr>
                <w:sz w:val="18"/>
                <w:szCs w:val="18"/>
              </w:rPr>
            </w:pPr>
            <w:r w:rsidRPr="006D5F03">
              <w:rPr>
                <w:sz w:val="18"/>
                <w:szCs w:val="18"/>
                <w:u w:val="single"/>
              </w:rPr>
              <w:t>Major Frame-Crete</w:t>
            </w:r>
          </w:p>
        </w:tc>
        <w:tc>
          <w:tcPr>
            <w:tcW w:w="2645" w:type="pct"/>
          </w:tcPr>
          <w:p w14:paraId="30611316" w14:textId="77777777" w:rsidR="00E5149D" w:rsidRPr="006D5F03" w:rsidRDefault="00E5149D">
            <w:pPr>
              <w:spacing w:line="240" w:lineRule="exact"/>
              <w:rPr>
                <w:sz w:val="18"/>
                <w:szCs w:val="18"/>
              </w:rPr>
            </w:pPr>
            <w:r w:rsidRPr="006D5F03">
              <w:rPr>
                <w:sz w:val="18"/>
                <w:szCs w:val="18"/>
              </w:rPr>
              <w:t>ETPP precast, cellular concrete, 42"x42"</w:t>
            </w:r>
          </w:p>
        </w:tc>
      </w:tr>
      <w:tr w:rsidR="00E5149D" w:rsidRPr="002B6A3F" w14:paraId="377E8F69" w14:textId="77777777" w:rsidTr="006D5F03">
        <w:trPr>
          <w:jc w:val="center"/>
        </w:trPr>
        <w:tc>
          <w:tcPr>
            <w:tcW w:w="2355" w:type="pct"/>
          </w:tcPr>
          <w:p w14:paraId="251B4EDA" w14:textId="77777777" w:rsidR="00E5149D" w:rsidRPr="006D5F03" w:rsidRDefault="00E5149D">
            <w:pPr>
              <w:spacing w:line="240" w:lineRule="exact"/>
              <w:rPr>
                <w:sz w:val="18"/>
                <w:szCs w:val="18"/>
              </w:rPr>
            </w:pPr>
          </w:p>
        </w:tc>
        <w:tc>
          <w:tcPr>
            <w:tcW w:w="2645" w:type="pct"/>
          </w:tcPr>
          <w:p w14:paraId="23ACCE99" w14:textId="77777777" w:rsidR="00E5149D" w:rsidRPr="006D5F03" w:rsidRDefault="00E5149D">
            <w:pPr>
              <w:spacing w:line="240" w:lineRule="exact"/>
              <w:rPr>
                <w:sz w:val="18"/>
                <w:szCs w:val="18"/>
              </w:rPr>
            </w:pPr>
          </w:p>
        </w:tc>
      </w:tr>
      <w:tr w:rsidR="00B40035" w:rsidRPr="002B6A3F" w14:paraId="3DE818CB" w14:textId="77777777" w:rsidTr="006D5F03">
        <w:trPr>
          <w:jc w:val="center"/>
        </w:trPr>
        <w:tc>
          <w:tcPr>
            <w:tcW w:w="2355" w:type="pct"/>
          </w:tcPr>
          <w:p w14:paraId="0D508218" w14:textId="77777777" w:rsidR="00B40035" w:rsidRPr="00B40035" w:rsidRDefault="00B40035">
            <w:pPr>
              <w:spacing w:line="240" w:lineRule="exact"/>
              <w:rPr>
                <w:sz w:val="18"/>
                <w:szCs w:val="18"/>
                <w:u w:val="single"/>
              </w:rPr>
            </w:pPr>
            <w:r w:rsidRPr="00B40035">
              <w:rPr>
                <w:sz w:val="18"/>
                <w:szCs w:val="18"/>
                <w:u w:val="single"/>
              </w:rPr>
              <w:t>Newbasis</w:t>
            </w:r>
          </w:p>
        </w:tc>
        <w:tc>
          <w:tcPr>
            <w:tcW w:w="2645" w:type="pct"/>
          </w:tcPr>
          <w:p w14:paraId="649B891D" w14:textId="77777777" w:rsidR="00B40035" w:rsidRPr="006D5F03" w:rsidRDefault="00B40035">
            <w:pPr>
              <w:spacing w:line="240" w:lineRule="exact"/>
              <w:rPr>
                <w:sz w:val="18"/>
                <w:szCs w:val="18"/>
              </w:rPr>
            </w:pPr>
            <w:r w:rsidRPr="00B40035">
              <w:rPr>
                <w:sz w:val="18"/>
                <w:szCs w:val="18"/>
              </w:rPr>
              <w:t>Polymer pad – PP1P-4242</w:t>
            </w:r>
          </w:p>
        </w:tc>
      </w:tr>
      <w:tr w:rsidR="00B40035" w:rsidRPr="002B6A3F" w14:paraId="680BCAE8" w14:textId="77777777" w:rsidTr="006D5F03">
        <w:trPr>
          <w:jc w:val="center"/>
        </w:trPr>
        <w:tc>
          <w:tcPr>
            <w:tcW w:w="2355" w:type="pct"/>
          </w:tcPr>
          <w:p w14:paraId="0C0BF5DF" w14:textId="77777777" w:rsidR="00B40035" w:rsidRPr="006D5F03" w:rsidRDefault="00B40035">
            <w:pPr>
              <w:spacing w:line="240" w:lineRule="exact"/>
              <w:rPr>
                <w:sz w:val="18"/>
                <w:szCs w:val="18"/>
              </w:rPr>
            </w:pPr>
          </w:p>
        </w:tc>
        <w:tc>
          <w:tcPr>
            <w:tcW w:w="2645" w:type="pct"/>
          </w:tcPr>
          <w:p w14:paraId="41E4227C" w14:textId="77777777" w:rsidR="00B40035" w:rsidRPr="006D5F03" w:rsidRDefault="00B40035">
            <w:pPr>
              <w:spacing w:line="240" w:lineRule="exact"/>
              <w:rPr>
                <w:sz w:val="18"/>
                <w:szCs w:val="18"/>
              </w:rPr>
            </w:pPr>
          </w:p>
        </w:tc>
      </w:tr>
      <w:tr w:rsidR="00E5149D" w:rsidRPr="002B6A3F" w14:paraId="237EF583" w14:textId="77777777" w:rsidTr="006D5F03">
        <w:trPr>
          <w:jc w:val="center"/>
        </w:trPr>
        <w:tc>
          <w:tcPr>
            <w:tcW w:w="2355" w:type="pct"/>
          </w:tcPr>
          <w:p w14:paraId="27741AA6" w14:textId="77777777" w:rsidR="00E5149D" w:rsidRPr="006D5F03" w:rsidRDefault="00E5149D">
            <w:pPr>
              <w:spacing w:line="240" w:lineRule="exact"/>
              <w:rPr>
                <w:sz w:val="18"/>
                <w:szCs w:val="18"/>
              </w:rPr>
            </w:pPr>
            <w:r w:rsidRPr="006D5F03">
              <w:rPr>
                <w:sz w:val="18"/>
                <w:szCs w:val="18"/>
                <w:u w:val="single"/>
              </w:rPr>
              <w:t>Nordic</w:t>
            </w:r>
          </w:p>
        </w:tc>
        <w:tc>
          <w:tcPr>
            <w:tcW w:w="2645" w:type="pct"/>
          </w:tcPr>
          <w:p w14:paraId="2C2F0927" w14:textId="77777777" w:rsidR="00E5149D" w:rsidRPr="006D5F03" w:rsidRDefault="00E5149D">
            <w:pPr>
              <w:spacing w:line="240" w:lineRule="exact"/>
              <w:rPr>
                <w:sz w:val="18"/>
                <w:szCs w:val="18"/>
              </w:rPr>
            </w:pPr>
            <w:r w:rsidRPr="006D5F03">
              <w:rPr>
                <w:sz w:val="18"/>
                <w:szCs w:val="18"/>
              </w:rPr>
              <w:t>TP Series, Fiberglass</w:t>
            </w:r>
          </w:p>
        </w:tc>
      </w:tr>
      <w:tr w:rsidR="009D6905" w:rsidRPr="002B6A3F" w14:paraId="25515A96" w14:textId="77777777" w:rsidTr="006D5F03">
        <w:trPr>
          <w:jc w:val="center"/>
        </w:trPr>
        <w:tc>
          <w:tcPr>
            <w:tcW w:w="2355" w:type="pct"/>
          </w:tcPr>
          <w:p w14:paraId="589D5BFC" w14:textId="77777777" w:rsidR="009D6905" w:rsidRPr="006D5F03" w:rsidRDefault="009D6905">
            <w:pPr>
              <w:spacing w:line="240" w:lineRule="exact"/>
              <w:rPr>
                <w:sz w:val="18"/>
                <w:szCs w:val="18"/>
              </w:rPr>
            </w:pPr>
          </w:p>
        </w:tc>
        <w:tc>
          <w:tcPr>
            <w:tcW w:w="2645" w:type="pct"/>
          </w:tcPr>
          <w:p w14:paraId="27DEB1A2" w14:textId="77777777" w:rsidR="009D6905" w:rsidRPr="006D5F03" w:rsidRDefault="009D6905">
            <w:pPr>
              <w:spacing w:line="240" w:lineRule="exact"/>
              <w:rPr>
                <w:sz w:val="18"/>
                <w:szCs w:val="18"/>
              </w:rPr>
            </w:pPr>
          </w:p>
        </w:tc>
      </w:tr>
      <w:tr w:rsidR="009D6905" w:rsidRPr="002B6A3F" w14:paraId="1A55C45B" w14:textId="77777777" w:rsidTr="006D5F03">
        <w:trPr>
          <w:jc w:val="center"/>
        </w:trPr>
        <w:tc>
          <w:tcPr>
            <w:tcW w:w="2355" w:type="pct"/>
          </w:tcPr>
          <w:p w14:paraId="3D0CF1F4" w14:textId="4203337F" w:rsidR="00690E54" w:rsidRPr="006D5F03" w:rsidRDefault="00690E54" w:rsidP="006D5F03">
            <w:pPr>
              <w:spacing w:line="240" w:lineRule="exact"/>
              <w:rPr>
                <w:sz w:val="18"/>
                <w:szCs w:val="18"/>
                <w:u w:val="single"/>
              </w:rPr>
            </w:pPr>
            <w:r w:rsidRPr="006D5F03">
              <w:rPr>
                <w:sz w:val="18"/>
                <w:szCs w:val="18"/>
                <w:u w:val="single"/>
              </w:rPr>
              <w:t>Parking Bumper Company</w:t>
            </w:r>
            <w:r w:rsidR="006D5F03">
              <w:rPr>
                <w:sz w:val="18"/>
                <w:szCs w:val="18"/>
                <w:u w:val="single"/>
              </w:rPr>
              <w:t xml:space="preserve"> </w:t>
            </w:r>
            <w:r w:rsidRPr="006D5F03">
              <w:rPr>
                <w:sz w:val="18"/>
                <w:szCs w:val="18"/>
                <w:u w:val="single"/>
              </w:rPr>
              <w:t>– a Division of Hog Slat, Inc.</w:t>
            </w:r>
          </w:p>
        </w:tc>
        <w:tc>
          <w:tcPr>
            <w:tcW w:w="2645" w:type="pct"/>
          </w:tcPr>
          <w:p w14:paraId="34AADFBA" w14:textId="77777777" w:rsidR="009D6905" w:rsidRPr="006D5F03" w:rsidRDefault="009D6905">
            <w:pPr>
              <w:spacing w:line="240" w:lineRule="exact"/>
              <w:rPr>
                <w:sz w:val="18"/>
                <w:szCs w:val="18"/>
              </w:rPr>
            </w:pPr>
            <w:r w:rsidRPr="006D5F03">
              <w:rPr>
                <w:sz w:val="18"/>
                <w:szCs w:val="18"/>
              </w:rPr>
              <w:t>7610, 7612, 7613, 7626PE, 7621</w:t>
            </w:r>
          </w:p>
        </w:tc>
      </w:tr>
      <w:tr w:rsidR="00E5149D" w:rsidRPr="002B6A3F" w14:paraId="69302724" w14:textId="77777777" w:rsidTr="006D5F03">
        <w:trPr>
          <w:jc w:val="center"/>
        </w:trPr>
        <w:tc>
          <w:tcPr>
            <w:tcW w:w="2355" w:type="pct"/>
          </w:tcPr>
          <w:p w14:paraId="675A8C1B" w14:textId="77777777" w:rsidR="00E5149D" w:rsidRPr="006D5F03" w:rsidRDefault="00E5149D">
            <w:pPr>
              <w:spacing w:line="240" w:lineRule="exact"/>
              <w:rPr>
                <w:sz w:val="18"/>
                <w:szCs w:val="18"/>
              </w:rPr>
            </w:pPr>
          </w:p>
        </w:tc>
        <w:tc>
          <w:tcPr>
            <w:tcW w:w="2645" w:type="pct"/>
          </w:tcPr>
          <w:p w14:paraId="17BDD8BA" w14:textId="77777777" w:rsidR="00E5149D" w:rsidRPr="006D5F03" w:rsidRDefault="00E5149D">
            <w:pPr>
              <w:spacing w:line="240" w:lineRule="exact"/>
              <w:rPr>
                <w:sz w:val="18"/>
                <w:szCs w:val="18"/>
              </w:rPr>
            </w:pPr>
          </w:p>
        </w:tc>
      </w:tr>
      <w:tr w:rsidR="00E5149D" w:rsidRPr="002B6A3F" w14:paraId="6C6C4EDF" w14:textId="77777777" w:rsidTr="006D5F03">
        <w:trPr>
          <w:jc w:val="center"/>
        </w:trPr>
        <w:tc>
          <w:tcPr>
            <w:tcW w:w="2355" w:type="pct"/>
          </w:tcPr>
          <w:p w14:paraId="775A8C88" w14:textId="77777777" w:rsidR="00E5149D" w:rsidRPr="006D5F03" w:rsidRDefault="00E5149D">
            <w:pPr>
              <w:pStyle w:val="BodyText"/>
              <w:rPr>
                <w:sz w:val="18"/>
                <w:szCs w:val="18"/>
              </w:rPr>
            </w:pPr>
            <w:r w:rsidRPr="006D5F03">
              <w:rPr>
                <w:sz w:val="18"/>
                <w:szCs w:val="18"/>
                <w:u w:val="single"/>
              </w:rPr>
              <w:t>PenCell Plastics</w:t>
            </w:r>
          </w:p>
        </w:tc>
        <w:tc>
          <w:tcPr>
            <w:tcW w:w="2645" w:type="pct"/>
          </w:tcPr>
          <w:p w14:paraId="67CE324B" w14:textId="77777777" w:rsidR="00E5149D" w:rsidRPr="006D5F03" w:rsidRDefault="00E5149D">
            <w:pPr>
              <w:pStyle w:val="BodyText"/>
              <w:rPr>
                <w:sz w:val="18"/>
                <w:szCs w:val="18"/>
              </w:rPr>
            </w:pPr>
            <w:r w:rsidRPr="006D5F03">
              <w:rPr>
                <w:sz w:val="18"/>
                <w:szCs w:val="18"/>
              </w:rPr>
              <w:t>TP-4220, TP-4224, TP-4227</w:t>
            </w:r>
          </w:p>
        </w:tc>
      </w:tr>
      <w:tr w:rsidR="00E5149D" w:rsidRPr="002B6A3F" w14:paraId="13251615" w14:textId="77777777" w:rsidTr="006D5F03">
        <w:trPr>
          <w:jc w:val="center"/>
        </w:trPr>
        <w:tc>
          <w:tcPr>
            <w:tcW w:w="2355" w:type="pct"/>
          </w:tcPr>
          <w:p w14:paraId="121AA2DF" w14:textId="77777777" w:rsidR="00E5149D" w:rsidRPr="006D5F03" w:rsidRDefault="00E5149D">
            <w:pPr>
              <w:spacing w:line="240" w:lineRule="exact"/>
              <w:rPr>
                <w:sz w:val="18"/>
                <w:szCs w:val="18"/>
                <w:u w:val="single"/>
              </w:rPr>
            </w:pPr>
          </w:p>
        </w:tc>
        <w:tc>
          <w:tcPr>
            <w:tcW w:w="2645" w:type="pct"/>
          </w:tcPr>
          <w:p w14:paraId="22E7012E" w14:textId="77777777" w:rsidR="00E5149D" w:rsidRPr="006D5F03" w:rsidRDefault="00E5149D">
            <w:pPr>
              <w:spacing w:line="240" w:lineRule="exact"/>
              <w:rPr>
                <w:sz w:val="18"/>
                <w:szCs w:val="18"/>
              </w:rPr>
            </w:pPr>
          </w:p>
        </w:tc>
      </w:tr>
      <w:tr w:rsidR="00E5149D" w:rsidRPr="002B6A3F" w14:paraId="13E10E8E" w14:textId="77777777" w:rsidTr="006D5F03">
        <w:trPr>
          <w:jc w:val="center"/>
        </w:trPr>
        <w:tc>
          <w:tcPr>
            <w:tcW w:w="2355" w:type="pct"/>
          </w:tcPr>
          <w:p w14:paraId="10CCEB57" w14:textId="77777777" w:rsidR="00E5149D" w:rsidRPr="006D5F03" w:rsidRDefault="00E5149D">
            <w:pPr>
              <w:spacing w:line="240" w:lineRule="exact"/>
              <w:rPr>
                <w:sz w:val="18"/>
                <w:szCs w:val="18"/>
                <w:u w:val="single"/>
              </w:rPr>
            </w:pPr>
            <w:r w:rsidRPr="006D5F03">
              <w:rPr>
                <w:sz w:val="18"/>
                <w:szCs w:val="18"/>
                <w:u w:val="single"/>
              </w:rPr>
              <w:t>Quality Rubber Company</w:t>
            </w:r>
          </w:p>
        </w:tc>
        <w:tc>
          <w:tcPr>
            <w:tcW w:w="2645" w:type="pct"/>
          </w:tcPr>
          <w:p w14:paraId="206D1591" w14:textId="77777777" w:rsidR="00E5149D" w:rsidRPr="006D5F03" w:rsidRDefault="00E5149D">
            <w:pPr>
              <w:spacing w:line="240" w:lineRule="exact"/>
              <w:rPr>
                <w:sz w:val="18"/>
                <w:szCs w:val="18"/>
              </w:rPr>
            </w:pPr>
            <w:r w:rsidRPr="006D5F03">
              <w:rPr>
                <w:sz w:val="18"/>
                <w:szCs w:val="18"/>
              </w:rPr>
              <w:t>34242 light-weight concrete</w:t>
            </w:r>
          </w:p>
        </w:tc>
      </w:tr>
      <w:tr w:rsidR="00E5149D" w:rsidRPr="002B6A3F" w14:paraId="442B7DBD" w14:textId="77777777" w:rsidTr="006D5F03">
        <w:trPr>
          <w:jc w:val="center"/>
        </w:trPr>
        <w:tc>
          <w:tcPr>
            <w:tcW w:w="2355" w:type="pct"/>
          </w:tcPr>
          <w:p w14:paraId="3BF81DE0" w14:textId="77777777" w:rsidR="00E5149D" w:rsidRPr="006D5F03" w:rsidRDefault="00E5149D">
            <w:pPr>
              <w:spacing w:line="240" w:lineRule="exact"/>
              <w:rPr>
                <w:sz w:val="18"/>
                <w:szCs w:val="18"/>
                <w:u w:val="single"/>
              </w:rPr>
            </w:pPr>
          </w:p>
        </w:tc>
        <w:tc>
          <w:tcPr>
            <w:tcW w:w="2645" w:type="pct"/>
          </w:tcPr>
          <w:p w14:paraId="389EEE5F" w14:textId="77777777" w:rsidR="00E5149D" w:rsidRPr="006D5F03" w:rsidRDefault="00E5149D">
            <w:pPr>
              <w:spacing w:line="240" w:lineRule="exact"/>
              <w:rPr>
                <w:sz w:val="18"/>
                <w:szCs w:val="18"/>
              </w:rPr>
            </w:pPr>
          </w:p>
        </w:tc>
      </w:tr>
      <w:tr w:rsidR="00E5149D" w:rsidRPr="002B6A3F" w14:paraId="13BA31D2" w14:textId="77777777" w:rsidTr="006D5F03">
        <w:trPr>
          <w:jc w:val="center"/>
        </w:trPr>
        <w:tc>
          <w:tcPr>
            <w:tcW w:w="2355" w:type="pct"/>
          </w:tcPr>
          <w:p w14:paraId="5383A396" w14:textId="77777777" w:rsidR="00E5149D" w:rsidRPr="006D5F03" w:rsidRDefault="00E5149D">
            <w:pPr>
              <w:spacing w:line="240" w:lineRule="exact"/>
              <w:rPr>
                <w:sz w:val="18"/>
                <w:szCs w:val="18"/>
              </w:rPr>
            </w:pPr>
            <w:r w:rsidRPr="006D5F03">
              <w:rPr>
                <w:sz w:val="18"/>
                <w:szCs w:val="18"/>
                <w:u w:val="single"/>
              </w:rPr>
              <w:t>Quazite Corp.</w:t>
            </w:r>
          </w:p>
        </w:tc>
        <w:tc>
          <w:tcPr>
            <w:tcW w:w="2645" w:type="pct"/>
          </w:tcPr>
          <w:p w14:paraId="7C2788DB" w14:textId="77777777" w:rsidR="00E5149D" w:rsidRPr="006D5F03" w:rsidRDefault="00E5149D">
            <w:pPr>
              <w:spacing w:line="240" w:lineRule="exact"/>
              <w:rPr>
                <w:sz w:val="18"/>
                <w:szCs w:val="18"/>
              </w:rPr>
            </w:pPr>
            <w:r w:rsidRPr="006D5F03">
              <w:rPr>
                <w:sz w:val="18"/>
                <w:szCs w:val="18"/>
              </w:rPr>
              <w:t>Composolite - PH Series</w:t>
            </w:r>
          </w:p>
        </w:tc>
      </w:tr>
      <w:tr w:rsidR="00E5149D" w:rsidRPr="002B6A3F" w14:paraId="0656E8CF" w14:textId="77777777" w:rsidTr="006D5F03">
        <w:trPr>
          <w:jc w:val="center"/>
        </w:trPr>
        <w:tc>
          <w:tcPr>
            <w:tcW w:w="2355" w:type="pct"/>
          </w:tcPr>
          <w:p w14:paraId="69160D4B" w14:textId="77777777" w:rsidR="00E5149D" w:rsidRPr="006D5F03" w:rsidRDefault="00E5149D">
            <w:pPr>
              <w:spacing w:line="240" w:lineRule="exact"/>
              <w:rPr>
                <w:sz w:val="18"/>
                <w:szCs w:val="18"/>
                <w:u w:val="single"/>
              </w:rPr>
            </w:pPr>
          </w:p>
        </w:tc>
        <w:tc>
          <w:tcPr>
            <w:tcW w:w="2645" w:type="pct"/>
          </w:tcPr>
          <w:p w14:paraId="0E08E571" w14:textId="77777777" w:rsidR="00E5149D" w:rsidRPr="006D5F03" w:rsidRDefault="00E5149D">
            <w:pPr>
              <w:spacing w:line="240" w:lineRule="exact"/>
              <w:rPr>
                <w:sz w:val="18"/>
                <w:szCs w:val="18"/>
                <w:u w:val="single"/>
              </w:rPr>
            </w:pPr>
          </w:p>
        </w:tc>
      </w:tr>
      <w:tr w:rsidR="00E5149D" w:rsidRPr="002B6A3F" w14:paraId="200ECED3" w14:textId="77777777" w:rsidTr="006D5F03">
        <w:trPr>
          <w:jc w:val="center"/>
        </w:trPr>
        <w:tc>
          <w:tcPr>
            <w:tcW w:w="2355" w:type="pct"/>
          </w:tcPr>
          <w:p w14:paraId="4F2E0EFC" w14:textId="77777777" w:rsidR="00E5149D" w:rsidRPr="006D5F03" w:rsidRDefault="00E5149D">
            <w:pPr>
              <w:spacing w:line="240" w:lineRule="exact"/>
              <w:rPr>
                <w:sz w:val="18"/>
                <w:szCs w:val="18"/>
              </w:rPr>
            </w:pPr>
            <w:r w:rsidRPr="006D5F03">
              <w:rPr>
                <w:sz w:val="18"/>
                <w:szCs w:val="18"/>
                <w:u w:val="single"/>
              </w:rPr>
              <w:t>RMI-D</w:t>
            </w:r>
          </w:p>
        </w:tc>
        <w:tc>
          <w:tcPr>
            <w:tcW w:w="2645" w:type="pct"/>
          </w:tcPr>
          <w:p w14:paraId="3501C5D2" w14:textId="77777777" w:rsidR="00E5149D" w:rsidRPr="006D5F03" w:rsidRDefault="00E5149D">
            <w:pPr>
              <w:spacing w:line="240" w:lineRule="exact"/>
              <w:rPr>
                <w:sz w:val="18"/>
                <w:szCs w:val="18"/>
              </w:rPr>
            </w:pPr>
            <w:r w:rsidRPr="006D5F03">
              <w:rPr>
                <w:sz w:val="18"/>
                <w:szCs w:val="18"/>
              </w:rPr>
              <w:t>Dwg. No. 730126-2, Molded polyethylene</w:t>
            </w:r>
            <w:r w:rsidRPr="006D5F03">
              <w:rPr>
                <w:sz w:val="18"/>
                <w:szCs w:val="18"/>
              </w:rPr>
              <w:br/>
              <w:t>Size:  42" x 42"</w:t>
            </w:r>
          </w:p>
        </w:tc>
      </w:tr>
      <w:tr w:rsidR="00E5149D" w:rsidRPr="002B6A3F" w14:paraId="5A538C72" w14:textId="77777777" w:rsidTr="006D5F03">
        <w:trPr>
          <w:jc w:val="center"/>
        </w:trPr>
        <w:tc>
          <w:tcPr>
            <w:tcW w:w="2355" w:type="pct"/>
          </w:tcPr>
          <w:p w14:paraId="73213DB4" w14:textId="77777777" w:rsidR="00E5149D" w:rsidRPr="006D5F03" w:rsidRDefault="00E5149D">
            <w:pPr>
              <w:spacing w:line="240" w:lineRule="exact"/>
              <w:rPr>
                <w:sz w:val="18"/>
                <w:szCs w:val="18"/>
              </w:rPr>
            </w:pPr>
          </w:p>
        </w:tc>
        <w:tc>
          <w:tcPr>
            <w:tcW w:w="2645" w:type="pct"/>
          </w:tcPr>
          <w:p w14:paraId="5D49266A" w14:textId="77777777" w:rsidR="00E5149D" w:rsidRPr="006D5F03" w:rsidRDefault="00E5149D">
            <w:pPr>
              <w:spacing w:line="240" w:lineRule="exact"/>
              <w:rPr>
                <w:sz w:val="18"/>
                <w:szCs w:val="18"/>
              </w:rPr>
            </w:pPr>
          </w:p>
        </w:tc>
      </w:tr>
      <w:tr w:rsidR="00E5149D" w:rsidRPr="002B6A3F" w14:paraId="6D983D03" w14:textId="77777777" w:rsidTr="006D5F03">
        <w:trPr>
          <w:jc w:val="center"/>
        </w:trPr>
        <w:tc>
          <w:tcPr>
            <w:tcW w:w="2355" w:type="pct"/>
          </w:tcPr>
          <w:p w14:paraId="523FC662" w14:textId="77777777" w:rsidR="00E5149D" w:rsidRPr="006D5F03" w:rsidRDefault="00E5149D">
            <w:pPr>
              <w:spacing w:line="240" w:lineRule="exact"/>
              <w:rPr>
                <w:sz w:val="18"/>
                <w:szCs w:val="18"/>
              </w:rPr>
            </w:pPr>
            <w:r w:rsidRPr="006D5F03">
              <w:rPr>
                <w:sz w:val="18"/>
                <w:szCs w:val="18"/>
                <w:u w:val="single"/>
              </w:rPr>
              <w:t>Smith Cattleguard</w:t>
            </w:r>
          </w:p>
        </w:tc>
        <w:tc>
          <w:tcPr>
            <w:tcW w:w="2645" w:type="pct"/>
          </w:tcPr>
          <w:p w14:paraId="73AA76B0" w14:textId="77777777" w:rsidR="00E5149D" w:rsidRPr="006D5F03" w:rsidRDefault="00E5149D">
            <w:pPr>
              <w:spacing w:line="240" w:lineRule="exact"/>
              <w:rPr>
                <w:sz w:val="18"/>
                <w:szCs w:val="18"/>
              </w:rPr>
            </w:pPr>
            <w:r w:rsidRPr="006D5F03">
              <w:rPr>
                <w:sz w:val="18"/>
                <w:szCs w:val="18"/>
              </w:rPr>
              <w:t>Easi Set T. Series, Precast Reinforced Concrete</w:t>
            </w:r>
          </w:p>
        </w:tc>
      </w:tr>
      <w:tr w:rsidR="00E5149D" w:rsidRPr="002B6A3F" w14:paraId="20E8BF22" w14:textId="77777777" w:rsidTr="006D5F03">
        <w:trPr>
          <w:jc w:val="center"/>
        </w:trPr>
        <w:tc>
          <w:tcPr>
            <w:tcW w:w="2355" w:type="pct"/>
          </w:tcPr>
          <w:p w14:paraId="04699EB2" w14:textId="77777777" w:rsidR="00E5149D" w:rsidRPr="006D5F03" w:rsidRDefault="00E5149D">
            <w:pPr>
              <w:spacing w:line="240" w:lineRule="exact"/>
              <w:rPr>
                <w:sz w:val="18"/>
                <w:szCs w:val="18"/>
              </w:rPr>
            </w:pPr>
          </w:p>
        </w:tc>
        <w:tc>
          <w:tcPr>
            <w:tcW w:w="2645" w:type="pct"/>
          </w:tcPr>
          <w:p w14:paraId="62F9B6DA" w14:textId="77777777" w:rsidR="00E5149D" w:rsidRPr="006D5F03" w:rsidRDefault="00E5149D">
            <w:pPr>
              <w:spacing w:line="240" w:lineRule="exact"/>
              <w:rPr>
                <w:sz w:val="18"/>
                <w:szCs w:val="18"/>
              </w:rPr>
            </w:pPr>
          </w:p>
        </w:tc>
      </w:tr>
      <w:tr w:rsidR="00E5149D" w:rsidRPr="002B6A3F" w14:paraId="0B15836C" w14:textId="77777777" w:rsidTr="006D5F03">
        <w:trPr>
          <w:jc w:val="center"/>
        </w:trPr>
        <w:tc>
          <w:tcPr>
            <w:tcW w:w="2355" w:type="pct"/>
          </w:tcPr>
          <w:p w14:paraId="1BF95172" w14:textId="77777777" w:rsidR="00E5149D" w:rsidRPr="006D5F03" w:rsidRDefault="00E5149D">
            <w:pPr>
              <w:spacing w:line="240" w:lineRule="exact"/>
              <w:rPr>
                <w:sz w:val="18"/>
                <w:szCs w:val="18"/>
              </w:rPr>
            </w:pPr>
            <w:r w:rsidRPr="006D5F03">
              <w:rPr>
                <w:sz w:val="18"/>
                <w:szCs w:val="18"/>
                <w:u w:val="single"/>
              </w:rPr>
              <w:t>Thermodynamics</w:t>
            </w:r>
          </w:p>
        </w:tc>
        <w:tc>
          <w:tcPr>
            <w:tcW w:w="2645" w:type="pct"/>
          </w:tcPr>
          <w:p w14:paraId="46B650F0" w14:textId="77777777" w:rsidR="00E5149D" w:rsidRPr="006D5F03" w:rsidRDefault="00E5149D">
            <w:pPr>
              <w:spacing w:line="240" w:lineRule="exact"/>
              <w:rPr>
                <w:sz w:val="18"/>
                <w:szCs w:val="18"/>
              </w:rPr>
            </w:pPr>
            <w:r w:rsidRPr="006D5F03">
              <w:rPr>
                <w:sz w:val="18"/>
                <w:szCs w:val="18"/>
              </w:rPr>
              <w:t>Poly-Pad, PR Series, Molded polyethylene</w:t>
            </w:r>
          </w:p>
          <w:p w14:paraId="5B4BEED0" w14:textId="77777777" w:rsidR="008753EF" w:rsidRPr="006D5F03" w:rsidRDefault="008753EF">
            <w:pPr>
              <w:spacing w:line="240" w:lineRule="exact"/>
              <w:rPr>
                <w:sz w:val="18"/>
                <w:szCs w:val="18"/>
              </w:rPr>
            </w:pPr>
            <w:r w:rsidRPr="006D5F03">
              <w:rPr>
                <w:sz w:val="18"/>
                <w:szCs w:val="18"/>
              </w:rPr>
              <w:t>YEPR031220, YEPR031226, compression molded polypropylene</w:t>
            </w:r>
          </w:p>
        </w:tc>
      </w:tr>
    </w:tbl>
    <w:p w14:paraId="535F8240" w14:textId="77777777" w:rsidR="006D5F03" w:rsidRDefault="006D5F03" w:rsidP="00B40035">
      <w:pPr>
        <w:pStyle w:val="HEADINGLEFT"/>
      </w:pPr>
      <w:r w:rsidRPr="006D5F03">
        <w:t>*Order by catalog number and size.</w:t>
      </w:r>
      <w:r w:rsidR="00B40035">
        <w:t xml:space="preserve"> </w:t>
      </w:r>
      <w:r>
        <w:br w:type="page"/>
      </w:r>
    </w:p>
    <w:p w14:paraId="1214BE0D" w14:textId="77777777" w:rsidR="00E5149D" w:rsidRPr="002B6A3F" w:rsidRDefault="00E5149D">
      <w:pPr>
        <w:pStyle w:val="HEADINGLEFT"/>
      </w:pPr>
      <w:bookmarkStart w:id="51" w:name="_Hlk28240047"/>
      <w:r w:rsidRPr="002B6A3F">
        <w:lastRenderedPageBreak/>
        <w:t>U ja-2</w:t>
      </w:r>
    </w:p>
    <w:p w14:paraId="40CBA24F" w14:textId="70A4096A" w:rsidR="00E5149D" w:rsidRPr="002B6A3F" w:rsidRDefault="00C71EC8">
      <w:pPr>
        <w:pStyle w:val="HEADINGLEFT"/>
      </w:pPr>
      <w:r>
        <w:t>February 4, 2025</w:t>
      </w:r>
    </w:p>
    <w:p w14:paraId="5F1E8345" w14:textId="77777777" w:rsidR="00E5149D" w:rsidRPr="002B6A3F" w:rsidRDefault="00E5149D">
      <w:pPr>
        <w:tabs>
          <w:tab w:val="left" w:pos="3720"/>
          <w:tab w:val="left" w:pos="6600"/>
        </w:tabs>
        <w:spacing w:line="240" w:lineRule="exact"/>
        <w:jc w:val="center"/>
      </w:pPr>
    </w:p>
    <w:p w14:paraId="309ECE5A" w14:textId="77777777" w:rsidR="00E5149D" w:rsidRDefault="00E5149D">
      <w:pPr>
        <w:tabs>
          <w:tab w:val="left" w:pos="3720"/>
          <w:tab w:val="left" w:pos="6600"/>
        </w:tabs>
        <w:spacing w:line="240" w:lineRule="exact"/>
        <w:jc w:val="center"/>
        <w:outlineLvl w:val="0"/>
      </w:pPr>
      <w:r w:rsidRPr="002B6A3F">
        <w:t xml:space="preserve">U ja </w:t>
      </w:r>
      <w:r w:rsidR="006D5F03">
        <w:t>–</w:t>
      </w:r>
      <w:r w:rsidRPr="002B6A3F">
        <w:t xml:space="preserve"> Equipment Box Pad (Sleeve)*</w:t>
      </w:r>
    </w:p>
    <w:p w14:paraId="7DED49B8" w14:textId="77777777" w:rsidR="00D07358" w:rsidRPr="002B6A3F" w:rsidRDefault="00D07358">
      <w:pPr>
        <w:tabs>
          <w:tab w:val="left" w:pos="3720"/>
          <w:tab w:val="left" w:pos="6600"/>
        </w:tabs>
        <w:spacing w:line="240" w:lineRule="exact"/>
        <w:jc w:val="center"/>
        <w:outlineLvl w:val="0"/>
      </w:pPr>
    </w:p>
    <w:tbl>
      <w:tblPr>
        <w:tblW w:w="5000" w:type="pct"/>
        <w:jc w:val="center"/>
        <w:tblLook w:val="0000" w:firstRow="0" w:lastRow="0" w:firstColumn="0" w:lastColumn="0" w:noHBand="0" w:noVBand="0"/>
      </w:tblPr>
      <w:tblGrid>
        <w:gridCol w:w="3683"/>
        <w:gridCol w:w="7117"/>
      </w:tblGrid>
      <w:tr w:rsidR="00E5149D" w:rsidRPr="002B6A3F" w14:paraId="154F5492" w14:textId="77777777" w:rsidTr="006D5F03">
        <w:trPr>
          <w:tblHeader/>
          <w:jc w:val="center"/>
        </w:trPr>
        <w:tc>
          <w:tcPr>
            <w:tcW w:w="1705" w:type="pct"/>
          </w:tcPr>
          <w:p w14:paraId="575F15D4" w14:textId="77777777" w:rsidR="00E5149D" w:rsidRPr="002B6A3F" w:rsidRDefault="00E5149D">
            <w:pPr>
              <w:pBdr>
                <w:bottom w:val="single" w:sz="6" w:space="1" w:color="auto"/>
              </w:pBdr>
              <w:spacing w:line="240" w:lineRule="exact"/>
            </w:pPr>
            <w:r w:rsidRPr="002B6A3F">
              <w:t>Manufacturer</w:t>
            </w:r>
          </w:p>
        </w:tc>
        <w:tc>
          <w:tcPr>
            <w:tcW w:w="3295" w:type="pct"/>
          </w:tcPr>
          <w:p w14:paraId="75D55CA0" w14:textId="77777777" w:rsidR="00E5149D" w:rsidRPr="002B6A3F" w:rsidRDefault="00E5149D" w:rsidP="00D07358">
            <w:pPr>
              <w:pBdr>
                <w:bottom w:val="single" w:sz="6" w:space="1" w:color="auto"/>
              </w:pBdr>
              <w:spacing w:line="240" w:lineRule="exact"/>
            </w:pPr>
            <w:r w:rsidRPr="002B6A3F">
              <w:t>Catalog Number</w:t>
            </w:r>
          </w:p>
        </w:tc>
      </w:tr>
      <w:tr w:rsidR="00E5149D" w:rsidRPr="002B6A3F" w14:paraId="5ECE6EF7" w14:textId="77777777" w:rsidTr="006D5F03">
        <w:trPr>
          <w:jc w:val="center"/>
        </w:trPr>
        <w:tc>
          <w:tcPr>
            <w:tcW w:w="1705" w:type="pct"/>
          </w:tcPr>
          <w:p w14:paraId="1F6C34FD" w14:textId="77777777" w:rsidR="00E5149D" w:rsidRPr="002B6A3F" w:rsidRDefault="00E5149D">
            <w:pPr>
              <w:spacing w:line="240" w:lineRule="exact"/>
              <w:rPr>
                <w:u w:val="single"/>
              </w:rPr>
            </w:pPr>
          </w:p>
        </w:tc>
        <w:tc>
          <w:tcPr>
            <w:tcW w:w="3295" w:type="pct"/>
          </w:tcPr>
          <w:p w14:paraId="1539A07C" w14:textId="77777777" w:rsidR="00E5149D" w:rsidRPr="002B6A3F" w:rsidRDefault="00E5149D">
            <w:pPr>
              <w:pStyle w:val="HEADINGLEFT"/>
              <w:tabs>
                <w:tab w:val="clear" w:pos="1440"/>
              </w:tabs>
              <w:spacing w:line="240" w:lineRule="exact"/>
            </w:pPr>
          </w:p>
        </w:tc>
      </w:tr>
      <w:tr w:rsidR="00E5149D" w:rsidRPr="002B6A3F" w14:paraId="7BF2E7A7" w14:textId="77777777" w:rsidTr="006D5F03">
        <w:trPr>
          <w:jc w:val="center"/>
        </w:trPr>
        <w:tc>
          <w:tcPr>
            <w:tcW w:w="1705" w:type="pct"/>
          </w:tcPr>
          <w:p w14:paraId="3083E33B" w14:textId="77777777" w:rsidR="00E5149D" w:rsidRPr="002B6A3F" w:rsidRDefault="00E5149D">
            <w:pPr>
              <w:spacing w:line="240" w:lineRule="exact"/>
            </w:pPr>
            <w:r w:rsidRPr="002B6A3F">
              <w:rPr>
                <w:u w:val="single"/>
              </w:rPr>
              <w:t>Acura Fiberglass Corp.</w:t>
            </w:r>
          </w:p>
        </w:tc>
        <w:tc>
          <w:tcPr>
            <w:tcW w:w="3295" w:type="pct"/>
          </w:tcPr>
          <w:p w14:paraId="4EB11EAE" w14:textId="77777777" w:rsidR="00E5149D" w:rsidRPr="002B6A3F" w:rsidRDefault="00E5149D">
            <w:pPr>
              <w:spacing w:line="240" w:lineRule="exact"/>
            </w:pPr>
            <w:r w:rsidRPr="002B6A3F">
              <w:t>Model AG 4532</w:t>
            </w:r>
          </w:p>
        </w:tc>
      </w:tr>
      <w:tr w:rsidR="00E5149D" w:rsidRPr="002B6A3F" w14:paraId="11818A7D" w14:textId="77777777" w:rsidTr="006D5F03">
        <w:trPr>
          <w:jc w:val="center"/>
        </w:trPr>
        <w:tc>
          <w:tcPr>
            <w:tcW w:w="1705" w:type="pct"/>
          </w:tcPr>
          <w:p w14:paraId="30ADE7D5" w14:textId="77777777" w:rsidR="00E5149D" w:rsidRPr="002B6A3F" w:rsidRDefault="00E5149D">
            <w:pPr>
              <w:spacing w:line="240" w:lineRule="exact"/>
              <w:rPr>
                <w:u w:val="single"/>
              </w:rPr>
            </w:pPr>
          </w:p>
        </w:tc>
        <w:tc>
          <w:tcPr>
            <w:tcW w:w="3295" w:type="pct"/>
          </w:tcPr>
          <w:p w14:paraId="1AA39B17" w14:textId="77777777" w:rsidR="00E5149D" w:rsidRPr="002B6A3F" w:rsidRDefault="00E5149D">
            <w:pPr>
              <w:spacing w:line="240" w:lineRule="exact"/>
              <w:rPr>
                <w:u w:val="single"/>
              </w:rPr>
            </w:pPr>
          </w:p>
        </w:tc>
      </w:tr>
      <w:tr w:rsidR="00E5149D" w:rsidRPr="002B6A3F" w14:paraId="51B0765C" w14:textId="77777777" w:rsidTr="006D5F03">
        <w:trPr>
          <w:jc w:val="center"/>
        </w:trPr>
        <w:tc>
          <w:tcPr>
            <w:tcW w:w="1705" w:type="pct"/>
          </w:tcPr>
          <w:p w14:paraId="31AA9BAD" w14:textId="77777777" w:rsidR="00E5149D" w:rsidRPr="002B6A3F" w:rsidRDefault="00E5149D">
            <w:pPr>
              <w:spacing w:line="240" w:lineRule="exact"/>
            </w:pPr>
            <w:r w:rsidRPr="002B6A3F">
              <w:rPr>
                <w:u w:val="single"/>
              </w:rPr>
              <w:t>Associated Plastics</w:t>
            </w:r>
          </w:p>
        </w:tc>
        <w:tc>
          <w:tcPr>
            <w:tcW w:w="3295" w:type="pct"/>
          </w:tcPr>
          <w:p w14:paraId="79231383" w14:textId="77777777" w:rsidR="00E5149D" w:rsidRPr="002B6A3F" w:rsidRDefault="00E5149D">
            <w:pPr>
              <w:spacing w:line="240" w:lineRule="exact"/>
            </w:pPr>
            <w:r w:rsidRPr="002B6A3F">
              <w:t>Transformer pad and box assembly, API 4242 RPM Pad and 1730 Box Transformer Pads, API 16 and API 45</w:t>
            </w:r>
          </w:p>
        </w:tc>
      </w:tr>
      <w:tr w:rsidR="00DE2050" w:rsidRPr="002B6A3F" w14:paraId="15C7FF28" w14:textId="77777777" w:rsidTr="006D5F03">
        <w:trPr>
          <w:jc w:val="center"/>
        </w:trPr>
        <w:tc>
          <w:tcPr>
            <w:tcW w:w="1705" w:type="pct"/>
          </w:tcPr>
          <w:p w14:paraId="649F3CC4" w14:textId="77777777" w:rsidR="00DE2050" w:rsidRPr="002B6A3F" w:rsidRDefault="00DE2050">
            <w:pPr>
              <w:spacing w:line="240" w:lineRule="exact"/>
            </w:pPr>
          </w:p>
        </w:tc>
        <w:tc>
          <w:tcPr>
            <w:tcW w:w="3295" w:type="pct"/>
          </w:tcPr>
          <w:p w14:paraId="4BEB1D18" w14:textId="77777777" w:rsidR="00DE2050" w:rsidRPr="002B6A3F" w:rsidRDefault="00DE2050">
            <w:pPr>
              <w:spacing w:line="240" w:lineRule="exact"/>
            </w:pPr>
          </w:p>
        </w:tc>
      </w:tr>
      <w:tr w:rsidR="00DE2050" w:rsidRPr="002B6A3F" w14:paraId="25FC5610" w14:textId="77777777" w:rsidTr="006D5F03">
        <w:trPr>
          <w:jc w:val="center"/>
        </w:trPr>
        <w:tc>
          <w:tcPr>
            <w:tcW w:w="1705" w:type="pct"/>
          </w:tcPr>
          <w:p w14:paraId="126D5E15" w14:textId="71E7B5C1" w:rsidR="00DE2050" w:rsidRPr="00DE2050" w:rsidRDefault="00DE2050">
            <w:pPr>
              <w:spacing w:line="240" w:lineRule="exact"/>
              <w:rPr>
                <w:u w:val="single"/>
              </w:rPr>
            </w:pPr>
            <w:r w:rsidRPr="00DE2050">
              <w:rPr>
                <w:u w:val="single"/>
              </w:rPr>
              <w:t>APS</w:t>
            </w:r>
          </w:p>
        </w:tc>
        <w:tc>
          <w:tcPr>
            <w:tcW w:w="3295" w:type="pct"/>
          </w:tcPr>
          <w:p w14:paraId="08BF17AF" w14:textId="1E0D731F" w:rsidR="00DE2050" w:rsidRPr="002B6A3F" w:rsidRDefault="00C71EC8">
            <w:pPr>
              <w:spacing w:line="240" w:lineRule="exact"/>
            </w:pPr>
            <w:r w:rsidRPr="00C71EC8">
              <w:t>FGBP Series, Fiber Glass</w:t>
            </w:r>
          </w:p>
        </w:tc>
      </w:tr>
      <w:tr w:rsidR="00E5149D" w:rsidRPr="002B6A3F" w14:paraId="5FC0D793" w14:textId="77777777" w:rsidTr="006D5F03">
        <w:trPr>
          <w:jc w:val="center"/>
        </w:trPr>
        <w:tc>
          <w:tcPr>
            <w:tcW w:w="1705" w:type="pct"/>
          </w:tcPr>
          <w:p w14:paraId="79B9854E" w14:textId="77777777" w:rsidR="00E5149D" w:rsidRPr="002B6A3F" w:rsidRDefault="00E5149D">
            <w:pPr>
              <w:spacing w:line="240" w:lineRule="exact"/>
            </w:pPr>
          </w:p>
        </w:tc>
        <w:tc>
          <w:tcPr>
            <w:tcW w:w="3295" w:type="pct"/>
          </w:tcPr>
          <w:p w14:paraId="5D3BF207" w14:textId="77777777" w:rsidR="00E5149D" w:rsidRPr="002B6A3F" w:rsidRDefault="00E5149D">
            <w:pPr>
              <w:spacing w:line="240" w:lineRule="exact"/>
            </w:pPr>
          </w:p>
        </w:tc>
      </w:tr>
      <w:tr w:rsidR="00E5149D" w:rsidRPr="002B6A3F" w14:paraId="6D21F0FA" w14:textId="77777777" w:rsidTr="006D5F03">
        <w:trPr>
          <w:jc w:val="center"/>
        </w:trPr>
        <w:tc>
          <w:tcPr>
            <w:tcW w:w="1705" w:type="pct"/>
          </w:tcPr>
          <w:p w14:paraId="041B04DD" w14:textId="77777777" w:rsidR="00E5149D" w:rsidRPr="002B6A3F" w:rsidRDefault="00E5149D">
            <w:pPr>
              <w:spacing w:line="240" w:lineRule="exact"/>
            </w:pPr>
            <w:r w:rsidRPr="002B6A3F">
              <w:rPr>
                <w:u w:val="single"/>
              </w:rPr>
              <w:t>Blue Grass Vault Company</w:t>
            </w:r>
          </w:p>
        </w:tc>
        <w:tc>
          <w:tcPr>
            <w:tcW w:w="3295" w:type="pct"/>
          </w:tcPr>
          <w:p w14:paraId="1B963953" w14:textId="77777777" w:rsidR="00E5149D" w:rsidRPr="002B6A3F" w:rsidRDefault="00E5149D">
            <w:pPr>
              <w:spacing w:line="240" w:lineRule="exact"/>
            </w:pPr>
            <w:r w:rsidRPr="002B6A3F">
              <w:t>BG-PV-T, BG-PV-1, BG-PV-2</w:t>
            </w:r>
          </w:p>
        </w:tc>
      </w:tr>
      <w:tr w:rsidR="00E5149D" w:rsidRPr="002B6A3F" w14:paraId="31ABF084" w14:textId="77777777" w:rsidTr="006D5F03">
        <w:trPr>
          <w:jc w:val="center"/>
        </w:trPr>
        <w:tc>
          <w:tcPr>
            <w:tcW w:w="1705" w:type="pct"/>
          </w:tcPr>
          <w:p w14:paraId="4A26A021" w14:textId="77777777" w:rsidR="00E5149D" w:rsidRPr="002B6A3F" w:rsidRDefault="00E5149D">
            <w:pPr>
              <w:spacing w:line="240" w:lineRule="exact"/>
            </w:pPr>
          </w:p>
        </w:tc>
        <w:tc>
          <w:tcPr>
            <w:tcW w:w="3295" w:type="pct"/>
          </w:tcPr>
          <w:p w14:paraId="46D9EED3" w14:textId="77777777" w:rsidR="00E5149D" w:rsidRPr="002B6A3F" w:rsidRDefault="00E5149D">
            <w:pPr>
              <w:spacing w:line="240" w:lineRule="exact"/>
            </w:pPr>
          </w:p>
        </w:tc>
      </w:tr>
      <w:tr w:rsidR="00E5149D" w:rsidRPr="002B6A3F" w14:paraId="73C1C988" w14:textId="77777777" w:rsidTr="006D5F03">
        <w:trPr>
          <w:jc w:val="center"/>
        </w:trPr>
        <w:tc>
          <w:tcPr>
            <w:tcW w:w="1705" w:type="pct"/>
          </w:tcPr>
          <w:p w14:paraId="2C36C5F4" w14:textId="77777777" w:rsidR="00E5149D" w:rsidRPr="002B6A3F" w:rsidRDefault="00E5149D">
            <w:pPr>
              <w:spacing w:line="240" w:lineRule="exact"/>
            </w:pPr>
            <w:r w:rsidRPr="002B6A3F">
              <w:rPr>
                <w:u w:val="single"/>
              </w:rPr>
              <w:t>Concast</w:t>
            </w:r>
          </w:p>
        </w:tc>
        <w:tc>
          <w:tcPr>
            <w:tcW w:w="3295" w:type="pct"/>
          </w:tcPr>
          <w:p w14:paraId="4C54FEDA" w14:textId="77777777" w:rsidR="00E5149D" w:rsidRPr="002B6A3F" w:rsidRDefault="00E5149D">
            <w:pPr>
              <w:spacing w:line="240" w:lineRule="exact"/>
            </w:pPr>
            <w:r w:rsidRPr="002B6A3F">
              <w:t>Fibercrete modular bases</w:t>
            </w:r>
          </w:p>
        </w:tc>
      </w:tr>
      <w:tr w:rsidR="00E5149D" w:rsidRPr="002B6A3F" w14:paraId="020FB68A" w14:textId="77777777" w:rsidTr="006D5F03">
        <w:trPr>
          <w:jc w:val="center"/>
        </w:trPr>
        <w:tc>
          <w:tcPr>
            <w:tcW w:w="1705" w:type="pct"/>
          </w:tcPr>
          <w:p w14:paraId="6C5D6C87" w14:textId="77777777" w:rsidR="00E5149D" w:rsidRPr="002B6A3F" w:rsidRDefault="00E5149D">
            <w:pPr>
              <w:spacing w:line="240" w:lineRule="exact"/>
              <w:rPr>
                <w:u w:val="single"/>
              </w:rPr>
            </w:pPr>
          </w:p>
        </w:tc>
        <w:tc>
          <w:tcPr>
            <w:tcW w:w="3295" w:type="pct"/>
          </w:tcPr>
          <w:p w14:paraId="57195647" w14:textId="77777777" w:rsidR="00E5149D" w:rsidRPr="002B6A3F" w:rsidRDefault="00E5149D">
            <w:pPr>
              <w:spacing w:line="240" w:lineRule="exact"/>
              <w:rPr>
                <w:u w:val="single"/>
              </w:rPr>
            </w:pPr>
          </w:p>
        </w:tc>
      </w:tr>
      <w:tr w:rsidR="00E5149D" w:rsidRPr="002B6A3F" w14:paraId="09533EFC" w14:textId="77777777" w:rsidTr="006D5F03">
        <w:trPr>
          <w:jc w:val="center"/>
        </w:trPr>
        <w:tc>
          <w:tcPr>
            <w:tcW w:w="1705" w:type="pct"/>
          </w:tcPr>
          <w:p w14:paraId="2FDA9052" w14:textId="77777777" w:rsidR="00E5149D" w:rsidRPr="002B6A3F" w:rsidRDefault="00E5149D">
            <w:pPr>
              <w:spacing w:line="240" w:lineRule="exact"/>
              <w:rPr>
                <w:u w:val="single"/>
              </w:rPr>
            </w:pPr>
            <w:r w:rsidRPr="002B6A3F">
              <w:rPr>
                <w:u w:val="single"/>
              </w:rPr>
              <w:t>Custom Composites</w:t>
            </w:r>
          </w:p>
        </w:tc>
        <w:tc>
          <w:tcPr>
            <w:tcW w:w="3295" w:type="pct"/>
          </w:tcPr>
          <w:p w14:paraId="6EDF5881" w14:textId="77777777" w:rsidR="00E5149D" w:rsidRPr="002B6A3F" w:rsidRDefault="00E5149D">
            <w:pPr>
              <w:spacing w:line="240" w:lineRule="exact"/>
            </w:pPr>
            <w:r w:rsidRPr="002B6A3F">
              <w:t>R Series Fiberglass</w:t>
            </w:r>
          </w:p>
        </w:tc>
      </w:tr>
      <w:tr w:rsidR="00E5149D" w:rsidRPr="002B6A3F" w14:paraId="6C4188B3" w14:textId="77777777" w:rsidTr="006D5F03">
        <w:trPr>
          <w:jc w:val="center"/>
        </w:trPr>
        <w:tc>
          <w:tcPr>
            <w:tcW w:w="1705" w:type="pct"/>
          </w:tcPr>
          <w:p w14:paraId="59A3EF3C" w14:textId="77777777" w:rsidR="00E5149D" w:rsidRPr="002B6A3F" w:rsidRDefault="00E5149D">
            <w:pPr>
              <w:spacing w:line="240" w:lineRule="exact"/>
              <w:rPr>
                <w:u w:val="single"/>
              </w:rPr>
            </w:pPr>
          </w:p>
        </w:tc>
        <w:tc>
          <w:tcPr>
            <w:tcW w:w="3295" w:type="pct"/>
          </w:tcPr>
          <w:p w14:paraId="011DB8A7" w14:textId="77777777" w:rsidR="00E5149D" w:rsidRPr="002B6A3F" w:rsidRDefault="00E5149D">
            <w:pPr>
              <w:spacing w:line="240" w:lineRule="exact"/>
            </w:pPr>
          </w:p>
        </w:tc>
      </w:tr>
      <w:tr w:rsidR="006D5F03" w:rsidRPr="002B6A3F" w14:paraId="404C30DC" w14:textId="77777777" w:rsidTr="006D5F03">
        <w:trPr>
          <w:jc w:val="center"/>
        </w:trPr>
        <w:tc>
          <w:tcPr>
            <w:tcW w:w="1705" w:type="pct"/>
          </w:tcPr>
          <w:p w14:paraId="29263769" w14:textId="77777777" w:rsidR="006D5F03" w:rsidRPr="002B6A3F" w:rsidRDefault="006D5F03">
            <w:pPr>
              <w:spacing w:line="240" w:lineRule="exact"/>
              <w:rPr>
                <w:u w:val="single"/>
              </w:rPr>
            </w:pPr>
            <w:r>
              <w:rPr>
                <w:u w:val="single"/>
              </w:rPr>
              <w:t>DiversiTech</w:t>
            </w:r>
          </w:p>
        </w:tc>
        <w:tc>
          <w:tcPr>
            <w:tcW w:w="3295" w:type="pct"/>
          </w:tcPr>
          <w:p w14:paraId="3A288A3E" w14:textId="77777777" w:rsidR="006D5F03" w:rsidRPr="002B6A3F" w:rsidRDefault="006D5F03">
            <w:pPr>
              <w:spacing w:line="240" w:lineRule="exact"/>
            </w:pPr>
            <w:r>
              <w:t>FRC Series – Fiberglass reinforced concrete</w:t>
            </w:r>
          </w:p>
        </w:tc>
      </w:tr>
      <w:tr w:rsidR="006D5F03" w:rsidRPr="002B6A3F" w14:paraId="56BC5939" w14:textId="77777777" w:rsidTr="006D5F03">
        <w:trPr>
          <w:jc w:val="center"/>
        </w:trPr>
        <w:tc>
          <w:tcPr>
            <w:tcW w:w="1705" w:type="pct"/>
          </w:tcPr>
          <w:p w14:paraId="45FB3493" w14:textId="77777777" w:rsidR="006D5F03" w:rsidRDefault="006D5F03">
            <w:pPr>
              <w:spacing w:line="240" w:lineRule="exact"/>
              <w:rPr>
                <w:u w:val="single"/>
              </w:rPr>
            </w:pPr>
          </w:p>
        </w:tc>
        <w:tc>
          <w:tcPr>
            <w:tcW w:w="3295" w:type="pct"/>
          </w:tcPr>
          <w:p w14:paraId="511CBE46" w14:textId="77777777" w:rsidR="006D5F03" w:rsidRDefault="006D5F03">
            <w:pPr>
              <w:spacing w:line="240" w:lineRule="exact"/>
            </w:pPr>
          </w:p>
        </w:tc>
      </w:tr>
      <w:tr w:rsidR="00E5149D" w:rsidRPr="002B6A3F" w14:paraId="1A7F0B00" w14:textId="77777777" w:rsidTr="006D5F03">
        <w:trPr>
          <w:jc w:val="center"/>
        </w:trPr>
        <w:tc>
          <w:tcPr>
            <w:tcW w:w="1705" w:type="pct"/>
          </w:tcPr>
          <w:p w14:paraId="12B7B8BA" w14:textId="77777777" w:rsidR="00E5149D" w:rsidRPr="002B6A3F" w:rsidRDefault="00E5149D">
            <w:pPr>
              <w:spacing w:line="240" w:lineRule="exact"/>
            </w:pPr>
            <w:r w:rsidRPr="002B6A3F">
              <w:rPr>
                <w:u w:val="single"/>
              </w:rPr>
              <w:t>D &amp; L</w:t>
            </w:r>
          </w:p>
        </w:tc>
        <w:tc>
          <w:tcPr>
            <w:tcW w:w="3295" w:type="pct"/>
          </w:tcPr>
          <w:p w14:paraId="2D3662F5" w14:textId="77777777" w:rsidR="00E5149D" w:rsidRPr="002B6A3F" w:rsidRDefault="00E5149D">
            <w:pPr>
              <w:spacing w:line="240" w:lineRule="exact"/>
            </w:pPr>
            <w:r w:rsidRPr="002B6A3F">
              <w:t>Fiberglass</w:t>
            </w:r>
          </w:p>
        </w:tc>
      </w:tr>
      <w:tr w:rsidR="00E5149D" w:rsidRPr="002B6A3F" w14:paraId="2A78ABA5" w14:textId="77777777" w:rsidTr="006D5F03">
        <w:trPr>
          <w:jc w:val="center"/>
        </w:trPr>
        <w:tc>
          <w:tcPr>
            <w:tcW w:w="1705" w:type="pct"/>
          </w:tcPr>
          <w:p w14:paraId="16D5C91B" w14:textId="77777777" w:rsidR="00E5149D" w:rsidRPr="002B6A3F" w:rsidRDefault="00E5149D">
            <w:pPr>
              <w:spacing w:line="240" w:lineRule="exact"/>
            </w:pPr>
          </w:p>
        </w:tc>
        <w:tc>
          <w:tcPr>
            <w:tcW w:w="3295" w:type="pct"/>
          </w:tcPr>
          <w:p w14:paraId="2290DCF0" w14:textId="77777777" w:rsidR="00E5149D" w:rsidRPr="002B6A3F" w:rsidRDefault="00E5149D">
            <w:pPr>
              <w:spacing w:line="240" w:lineRule="exact"/>
            </w:pPr>
          </w:p>
        </w:tc>
      </w:tr>
      <w:tr w:rsidR="00E5149D" w:rsidRPr="002B6A3F" w14:paraId="21D2B5C6" w14:textId="77777777" w:rsidTr="006D5F03">
        <w:trPr>
          <w:jc w:val="center"/>
        </w:trPr>
        <w:tc>
          <w:tcPr>
            <w:tcW w:w="1705" w:type="pct"/>
          </w:tcPr>
          <w:p w14:paraId="725DA537" w14:textId="77777777" w:rsidR="00E5149D" w:rsidRPr="002B6A3F" w:rsidRDefault="00E5149D">
            <w:pPr>
              <w:spacing w:line="240" w:lineRule="exact"/>
            </w:pPr>
            <w:r w:rsidRPr="002B6A3F">
              <w:rPr>
                <w:u w:val="single"/>
              </w:rPr>
              <w:t>Electri-Glass, Inc.</w:t>
            </w:r>
          </w:p>
        </w:tc>
        <w:tc>
          <w:tcPr>
            <w:tcW w:w="3295" w:type="pct"/>
          </w:tcPr>
          <w:p w14:paraId="0D982BBD" w14:textId="77777777" w:rsidR="00E5149D" w:rsidRPr="002B6A3F" w:rsidRDefault="00E5149D">
            <w:pPr>
              <w:spacing w:line="240" w:lineRule="exact"/>
            </w:pPr>
            <w:r w:rsidRPr="002B6A3F">
              <w:t>BP-2000</w:t>
            </w:r>
          </w:p>
        </w:tc>
      </w:tr>
      <w:tr w:rsidR="00E5149D" w:rsidRPr="002B6A3F" w14:paraId="2C545A4D" w14:textId="77777777" w:rsidTr="006D5F03">
        <w:trPr>
          <w:jc w:val="center"/>
        </w:trPr>
        <w:tc>
          <w:tcPr>
            <w:tcW w:w="1705" w:type="pct"/>
          </w:tcPr>
          <w:p w14:paraId="2B9424AE" w14:textId="77777777" w:rsidR="00E5149D" w:rsidRPr="002B6A3F" w:rsidRDefault="00E5149D">
            <w:pPr>
              <w:spacing w:line="240" w:lineRule="exact"/>
              <w:rPr>
                <w:u w:val="single"/>
              </w:rPr>
            </w:pPr>
          </w:p>
        </w:tc>
        <w:tc>
          <w:tcPr>
            <w:tcW w:w="3295" w:type="pct"/>
          </w:tcPr>
          <w:p w14:paraId="6D4FE014" w14:textId="77777777" w:rsidR="00E5149D" w:rsidRPr="002B6A3F" w:rsidRDefault="00E5149D">
            <w:pPr>
              <w:spacing w:line="240" w:lineRule="exact"/>
              <w:rPr>
                <w:u w:val="single"/>
              </w:rPr>
            </w:pPr>
          </w:p>
        </w:tc>
      </w:tr>
      <w:tr w:rsidR="00E5149D" w:rsidRPr="002B6A3F" w14:paraId="674C0EBB" w14:textId="77777777" w:rsidTr="006D5F03">
        <w:trPr>
          <w:jc w:val="center"/>
        </w:trPr>
        <w:tc>
          <w:tcPr>
            <w:tcW w:w="1705" w:type="pct"/>
          </w:tcPr>
          <w:p w14:paraId="3B18F957" w14:textId="77777777" w:rsidR="00E5149D" w:rsidRPr="002B6A3F" w:rsidRDefault="00E5149D">
            <w:pPr>
              <w:spacing w:line="240" w:lineRule="exact"/>
            </w:pPr>
            <w:r w:rsidRPr="002B6A3F">
              <w:rPr>
                <w:u w:val="single"/>
              </w:rPr>
              <w:t>Electrimold</w:t>
            </w:r>
          </w:p>
        </w:tc>
        <w:tc>
          <w:tcPr>
            <w:tcW w:w="3295" w:type="pct"/>
          </w:tcPr>
          <w:p w14:paraId="48224F61" w14:textId="77777777" w:rsidR="00E5149D" w:rsidRPr="002B6A3F" w:rsidRDefault="00E5149D">
            <w:pPr>
              <w:spacing w:line="240" w:lineRule="exact"/>
            </w:pPr>
            <w:r w:rsidRPr="002B6A3F">
              <w:t>EFBT,EFBS,EFBG Series</w:t>
            </w:r>
          </w:p>
        </w:tc>
      </w:tr>
      <w:tr w:rsidR="00E5149D" w:rsidRPr="002B6A3F" w14:paraId="2B2E9632" w14:textId="77777777" w:rsidTr="006D5F03">
        <w:trPr>
          <w:jc w:val="center"/>
        </w:trPr>
        <w:tc>
          <w:tcPr>
            <w:tcW w:w="1705" w:type="pct"/>
          </w:tcPr>
          <w:p w14:paraId="6BDE1B9C" w14:textId="77777777" w:rsidR="00E5149D" w:rsidRPr="002B6A3F" w:rsidRDefault="00E5149D">
            <w:pPr>
              <w:spacing w:line="240" w:lineRule="exact"/>
            </w:pPr>
          </w:p>
        </w:tc>
        <w:tc>
          <w:tcPr>
            <w:tcW w:w="3295" w:type="pct"/>
          </w:tcPr>
          <w:p w14:paraId="42D61D4B" w14:textId="77777777" w:rsidR="00E5149D" w:rsidRPr="002B6A3F" w:rsidRDefault="00E5149D">
            <w:pPr>
              <w:spacing w:line="240" w:lineRule="exact"/>
            </w:pPr>
          </w:p>
        </w:tc>
      </w:tr>
      <w:tr w:rsidR="00E5149D" w:rsidRPr="002B6A3F" w14:paraId="61F03143" w14:textId="77777777" w:rsidTr="006D5F03">
        <w:trPr>
          <w:jc w:val="center"/>
        </w:trPr>
        <w:tc>
          <w:tcPr>
            <w:tcW w:w="1705" w:type="pct"/>
          </w:tcPr>
          <w:p w14:paraId="3544CEBC" w14:textId="77777777" w:rsidR="00E5149D" w:rsidRPr="002B6A3F" w:rsidRDefault="00E5149D">
            <w:pPr>
              <w:spacing w:line="240" w:lineRule="exact"/>
            </w:pPr>
            <w:r w:rsidRPr="002B6A3F">
              <w:rPr>
                <w:u w:val="single"/>
              </w:rPr>
              <w:t>Fiberglas Fabricators</w:t>
            </w:r>
          </w:p>
        </w:tc>
        <w:tc>
          <w:tcPr>
            <w:tcW w:w="3295" w:type="pct"/>
          </w:tcPr>
          <w:p w14:paraId="2BBBE295" w14:textId="77777777" w:rsidR="00E5149D" w:rsidRPr="002B6A3F" w:rsidRDefault="00E5149D">
            <w:pPr>
              <w:spacing w:line="240" w:lineRule="exact"/>
            </w:pPr>
            <w:r w:rsidRPr="002B6A3F">
              <w:t>Transformer pad and sleeve assembly, FFBP series</w:t>
            </w:r>
          </w:p>
        </w:tc>
      </w:tr>
      <w:tr w:rsidR="00E5149D" w:rsidRPr="002B6A3F" w14:paraId="022D7602" w14:textId="77777777" w:rsidTr="006D5F03">
        <w:trPr>
          <w:jc w:val="center"/>
        </w:trPr>
        <w:tc>
          <w:tcPr>
            <w:tcW w:w="1705" w:type="pct"/>
          </w:tcPr>
          <w:p w14:paraId="569ECDF3" w14:textId="77777777" w:rsidR="00E5149D" w:rsidRPr="002B6A3F" w:rsidRDefault="00E5149D">
            <w:pPr>
              <w:spacing w:line="240" w:lineRule="exact"/>
            </w:pPr>
          </w:p>
        </w:tc>
        <w:tc>
          <w:tcPr>
            <w:tcW w:w="3295" w:type="pct"/>
          </w:tcPr>
          <w:p w14:paraId="254FD1B9" w14:textId="77777777" w:rsidR="00E5149D" w:rsidRPr="002B6A3F" w:rsidRDefault="00E5149D">
            <w:pPr>
              <w:spacing w:line="240" w:lineRule="exact"/>
            </w:pPr>
          </w:p>
        </w:tc>
      </w:tr>
      <w:tr w:rsidR="00E5149D" w:rsidRPr="002B6A3F" w14:paraId="4D0C37AB" w14:textId="77777777" w:rsidTr="006D5F03">
        <w:trPr>
          <w:jc w:val="center"/>
        </w:trPr>
        <w:tc>
          <w:tcPr>
            <w:tcW w:w="1705" w:type="pct"/>
          </w:tcPr>
          <w:p w14:paraId="2514EF5D" w14:textId="77777777" w:rsidR="00E5149D" w:rsidRPr="002B6A3F" w:rsidRDefault="00E5149D">
            <w:pPr>
              <w:spacing w:line="240" w:lineRule="exact"/>
            </w:pPr>
            <w:r w:rsidRPr="002B6A3F">
              <w:rPr>
                <w:u w:val="single"/>
              </w:rPr>
              <w:t>Formex</w:t>
            </w:r>
          </w:p>
        </w:tc>
        <w:tc>
          <w:tcPr>
            <w:tcW w:w="3295" w:type="pct"/>
          </w:tcPr>
          <w:p w14:paraId="2F2F84F3" w14:textId="77777777" w:rsidR="00E5149D" w:rsidRPr="002B6A3F" w:rsidRDefault="00E5149D">
            <w:pPr>
              <w:spacing w:line="240" w:lineRule="exact"/>
            </w:pPr>
            <w:r w:rsidRPr="002B6A3F">
              <w:t>Transformer pad and box assembly - TP-REA Series Pad, 1730-A Series Box</w:t>
            </w:r>
          </w:p>
        </w:tc>
      </w:tr>
      <w:tr w:rsidR="00E5149D" w:rsidRPr="002B6A3F" w14:paraId="7831E2F7" w14:textId="77777777" w:rsidTr="006D5F03">
        <w:trPr>
          <w:jc w:val="center"/>
        </w:trPr>
        <w:tc>
          <w:tcPr>
            <w:tcW w:w="1705" w:type="pct"/>
          </w:tcPr>
          <w:p w14:paraId="68C06958" w14:textId="77777777" w:rsidR="00E5149D" w:rsidRPr="002B6A3F" w:rsidRDefault="00E5149D">
            <w:pPr>
              <w:spacing w:line="240" w:lineRule="exact"/>
            </w:pPr>
          </w:p>
        </w:tc>
        <w:tc>
          <w:tcPr>
            <w:tcW w:w="3295" w:type="pct"/>
          </w:tcPr>
          <w:p w14:paraId="38964716" w14:textId="77777777" w:rsidR="00E5149D" w:rsidRPr="002B6A3F" w:rsidRDefault="00E5149D">
            <w:pPr>
              <w:pStyle w:val="HEADINGLEFT"/>
              <w:tabs>
                <w:tab w:val="clear" w:pos="1440"/>
              </w:tabs>
              <w:spacing w:line="240" w:lineRule="exact"/>
            </w:pPr>
          </w:p>
        </w:tc>
      </w:tr>
      <w:tr w:rsidR="00E5149D" w:rsidRPr="002B6A3F" w14:paraId="4CB9421E" w14:textId="77777777" w:rsidTr="006D5F03">
        <w:trPr>
          <w:jc w:val="center"/>
        </w:trPr>
        <w:tc>
          <w:tcPr>
            <w:tcW w:w="1705" w:type="pct"/>
          </w:tcPr>
          <w:p w14:paraId="2CDD24FA" w14:textId="77777777" w:rsidR="00E5149D" w:rsidRPr="002B6A3F" w:rsidRDefault="00E5149D">
            <w:pPr>
              <w:spacing w:line="240" w:lineRule="exact"/>
            </w:pPr>
            <w:r w:rsidRPr="002B6A3F">
              <w:rPr>
                <w:u w:val="single"/>
              </w:rPr>
              <w:t>Highline</w:t>
            </w:r>
          </w:p>
        </w:tc>
        <w:tc>
          <w:tcPr>
            <w:tcW w:w="3295" w:type="pct"/>
          </w:tcPr>
          <w:p w14:paraId="3AE05F6A" w14:textId="77777777" w:rsidR="00E5149D" w:rsidRPr="002B6A3F" w:rsidRDefault="00F85A7A">
            <w:pPr>
              <w:spacing w:line="240" w:lineRule="exact"/>
            </w:pPr>
            <w:r w:rsidRPr="002B6A3F">
              <w:t>Box pad HL, FBP, FSG, AND FGS Series</w:t>
            </w:r>
          </w:p>
        </w:tc>
      </w:tr>
      <w:tr w:rsidR="00E5149D" w:rsidRPr="002B6A3F" w14:paraId="6BAB97FD" w14:textId="77777777" w:rsidTr="006D5F03">
        <w:trPr>
          <w:jc w:val="center"/>
        </w:trPr>
        <w:tc>
          <w:tcPr>
            <w:tcW w:w="1705" w:type="pct"/>
          </w:tcPr>
          <w:p w14:paraId="7A2A6637" w14:textId="77777777" w:rsidR="00E5149D" w:rsidRPr="002B6A3F" w:rsidRDefault="00E5149D">
            <w:pPr>
              <w:spacing w:line="240" w:lineRule="exact"/>
              <w:rPr>
                <w:u w:val="single"/>
              </w:rPr>
            </w:pPr>
          </w:p>
        </w:tc>
        <w:tc>
          <w:tcPr>
            <w:tcW w:w="3295" w:type="pct"/>
          </w:tcPr>
          <w:p w14:paraId="47A04CB5" w14:textId="77777777" w:rsidR="00E5149D" w:rsidRPr="002B6A3F" w:rsidRDefault="00E5149D">
            <w:pPr>
              <w:spacing w:line="240" w:lineRule="exact"/>
            </w:pPr>
          </w:p>
        </w:tc>
      </w:tr>
      <w:tr w:rsidR="00E5149D" w:rsidRPr="002B6A3F" w14:paraId="533DADCC" w14:textId="77777777" w:rsidTr="006D5F03">
        <w:trPr>
          <w:jc w:val="center"/>
        </w:trPr>
        <w:tc>
          <w:tcPr>
            <w:tcW w:w="1705" w:type="pct"/>
          </w:tcPr>
          <w:p w14:paraId="30F2B5C1" w14:textId="5CC24B1F" w:rsidR="00E5149D" w:rsidRPr="002B6A3F" w:rsidRDefault="002A1E19">
            <w:pPr>
              <w:spacing w:line="240" w:lineRule="exact"/>
            </w:pPr>
            <w:r>
              <w:rPr>
                <w:u w:val="single"/>
              </w:rPr>
              <w:t>American Padmount Systems</w:t>
            </w:r>
            <w:r w:rsidR="00E5149D" w:rsidRPr="002B6A3F">
              <w:rPr>
                <w:u w:val="single"/>
              </w:rPr>
              <w:t xml:space="preserve"> </w:t>
            </w:r>
          </w:p>
        </w:tc>
        <w:tc>
          <w:tcPr>
            <w:tcW w:w="3295" w:type="pct"/>
          </w:tcPr>
          <w:p w14:paraId="6A3375DE" w14:textId="77777777" w:rsidR="00E5149D" w:rsidRPr="002B6A3F" w:rsidRDefault="00E5149D">
            <w:pPr>
              <w:spacing w:line="240" w:lineRule="exact"/>
            </w:pPr>
            <w:r w:rsidRPr="002B6A3F">
              <w:t>FGS Series Fiberglass ground sleeves and box pads</w:t>
            </w:r>
          </w:p>
        </w:tc>
      </w:tr>
      <w:tr w:rsidR="00E5149D" w:rsidRPr="002B6A3F" w14:paraId="60F1D7C5" w14:textId="77777777" w:rsidTr="006D5F03">
        <w:trPr>
          <w:jc w:val="center"/>
        </w:trPr>
        <w:tc>
          <w:tcPr>
            <w:tcW w:w="1705" w:type="pct"/>
          </w:tcPr>
          <w:p w14:paraId="00415763" w14:textId="77777777" w:rsidR="00E5149D" w:rsidRPr="002B6A3F" w:rsidRDefault="00E5149D">
            <w:pPr>
              <w:spacing w:line="240" w:lineRule="exact"/>
            </w:pPr>
          </w:p>
        </w:tc>
        <w:tc>
          <w:tcPr>
            <w:tcW w:w="3295" w:type="pct"/>
          </w:tcPr>
          <w:p w14:paraId="65C21022" w14:textId="77777777" w:rsidR="00E5149D" w:rsidRPr="002B6A3F" w:rsidRDefault="00E5149D">
            <w:pPr>
              <w:spacing w:line="240" w:lineRule="exact"/>
            </w:pPr>
          </w:p>
        </w:tc>
      </w:tr>
      <w:tr w:rsidR="00E5149D" w:rsidRPr="002B6A3F" w14:paraId="5FA8F3F6" w14:textId="77777777" w:rsidTr="006D5F03">
        <w:trPr>
          <w:jc w:val="center"/>
        </w:trPr>
        <w:tc>
          <w:tcPr>
            <w:tcW w:w="1705" w:type="pct"/>
          </w:tcPr>
          <w:p w14:paraId="38EF8C9D" w14:textId="77777777" w:rsidR="00E5149D" w:rsidRPr="002B6A3F" w:rsidRDefault="00E5149D">
            <w:pPr>
              <w:spacing w:line="240" w:lineRule="exact"/>
            </w:pPr>
            <w:r w:rsidRPr="002B6A3F">
              <w:rPr>
                <w:u w:val="single"/>
              </w:rPr>
              <w:t>Maysteel</w:t>
            </w:r>
          </w:p>
        </w:tc>
        <w:tc>
          <w:tcPr>
            <w:tcW w:w="3295" w:type="pct"/>
          </w:tcPr>
          <w:p w14:paraId="58F23A07" w14:textId="77777777" w:rsidR="00E5149D" w:rsidRPr="002B6A3F" w:rsidRDefault="00E5149D">
            <w:pPr>
              <w:spacing w:line="240" w:lineRule="exact"/>
            </w:pPr>
            <w:r w:rsidRPr="002B6A3F">
              <w:t>CW-GS-P Series</w:t>
            </w:r>
          </w:p>
        </w:tc>
      </w:tr>
      <w:tr w:rsidR="00E5149D" w:rsidRPr="002B6A3F" w14:paraId="44B629B3" w14:textId="77777777" w:rsidTr="006D5F03">
        <w:trPr>
          <w:jc w:val="center"/>
        </w:trPr>
        <w:tc>
          <w:tcPr>
            <w:tcW w:w="1705" w:type="pct"/>
          </w:tcPr>
          <w:p w14:paraId="6FA400E7" w14:textId="77777777" w:rsidR="00E5149D" w:rsidRPr="002B6A3F" w:rsidRDefault="00E5149D">
            <w:pPr>
              <w:spacing w:line="240" w:lineRule="exact"/>
            </w:pPr>
          </w:p>
        </w:tc>
        <w:tc>
          <w:tcPr>
            <w:tcW w:w="3295" w:type="pct"/>
          </w:tcPr>
          <w:p w14:paraId="01C38446" w14:textId="77777777" w:rsidR="00E5149D" w:rsidRPr="002B6A3F" w:rsidRDefault="00E5149D">
            <w:pPr>
              <w:spacing w:line="240" w:lineRule="exact"/>
            </w:pPr>
          </w:p>
        </w:tc>
      </w:tr>
      <w:tr w:rsidR="00E5149D" w:rsidRPr="002B6A3F" w14:paraId="1C4FB968" w14:textId="77777777" w:rsidTr="006D5F03">
        <w:trPr>
          <w:jc w:val="center"/>
        </w:trPr>
        <w:tc>
          <w:tcPr>
            <w:tcW w:w="1705" w:type="pct"/>
          </w:tcPr>
          <w:p w14:paraId="1B6AA1AE" w14:textId="77777777" w:rsidR="00E5149D" w:rsidRPr="002B6A3F" w:rsidRDefault="00E5149D">
            <w:pPr>
              <w:spacing w:line="240" w:lineRule="exact"/>
            </w:pPr>
            <w:r w:rsidRPr="002B6A3F">
              <w:rPr>
                <w:u w:val="single"/>
              </w:rPr>
              <w:t>Mor-Tech Fab</w:t>
            </w:r>
          </w:p>
        </w:tc>
        <w:tc>
          <w:tcPr>
            <w:tcW w:w="3295" w:type="pct"/>
          </w:tcPr>
          <w:p w14:paraId="64C95F09" w14:textId="77777777" w:rsidR="00E5149D" w:rsidRPr="002B6A3F" w:rsidRDefault="00E5149D">
            <w:pPr>
              <w:spacing w:line="240" w:lineRule="exact"/>
            </w:pPr>
            <w:r w:rsidRPr="002B6A3F">
              <w:t>Transformer pad ground sleeves</w:t>
            </w:r>
          </w:p>
        </w:tc>
      </w:tr>
      <w:tr w:rsidR="00E5149D" w:rsidRPr="002B6A3F" w14:paraId="24337312" w14:textId="77777777" w:rsidTr="006D5F03">
        <w:trPr>
          <w:jc w:val="center"/>
        </w:trPr>
        <w:tc>
          <w:tcPr>
            <w:tcW w:w="1705" w:type="pct"/>
          </w:tcPr>
          <w:p w14:paraId="39889C27" w14:textId="77777777" w:rsidR="00E5149D" w:rsidRPr="002B6A3F" w:rsidRDefault="00E5149D">
            <w:pPr>
              <w:spacing w:line="240" w:lineRule="exact"/>
            </w:pPr>
          </w:p>
        </w:tc>
        <w:tc>
          <w:tcPr>
            <w:tcW w:w="3295" w:type="pct"/>
          </w:tcPr>
          <w:p w14:paraId="48DB680C" w14:textId="77777777" w:rsidR="00E5149D" w:rsidRPr="002B6A3F" w:rsidRDefault="00E5149D">
            <w:pPr>
              <w:spacing w:line="240" w:lineRule="exact"/>
            </w:pPr>
          </w:p>
        </w:tc>
      </w:tr>
      <w:tr w:rsidR="00E5149D" w:rsidRPr="002B6A3F" w14:paraId="47AF97C7" w14:textId="77777777" w:rsidTr="006D5F03">
        <w:trPr>
          <w:jc w:val="center"/>
        </w:trPr>
        <w:tc>
          <w:tcPr>
            <w:tcW w:w="1705" w:type="pct"/>
          </w:tcPr>
          <w:p w14:paraId="64D243CB" w14:textId="77777777" w:rsidR="00E5149D" w:rsidRPr="002B6A3F" w:rsidRDefault="00E5149D">
            <w:pPr>
              <w:spacing w:line="240" w:lineRule="exact"/>
            </w:pPr>
            <w:r w:rsidRPr="002B6A3F">
              <w:rPr>
                <w:u w:val="single"/>
              </w:rPr>
              <w:t>Nordic</w:t>
            </w:r>
          </w:p>
        </w:tc>
        <w:tc>
          <w:tcPr>
            <w:tcW w:w="3295" w:type="pct"/>
          </w:tcPr>
          <w:p w14:paraId="717F9CCF" w14:textId="77777777" w:rsidR="00E5149D" w:rsidRPr="002B6A3F" w:rsidRDefault="00E5149D">
            <w:pPr>
              <w:spacing w:line="240" w:lineRule="exact"/>
            </w:pPr>
            <w:r w:rsidRPr="002B6A3F">
              <w:t>GS Series Fiberglass (excluding GS-37-43-15-A) CBP-37-43-15-A</w:t>
            </w:r>
          </w:p>
        </w:tc>
      </w:tr>
      <w:tr w:rsidR="00E5149D" w:rsidRPr="002B6A3F" w14:paraId="116C6F29" w14:textId="77777777" w:rsidTr="006D5F03">
        <w:trPr>
          <w:jc w:val="center"/>
        </w:trPr>
        <w:tc>
          <w:tcPr>
            <w:tcW w:w="1705" w:type="pct"/>
          </w:tcPr>
          <w:p w14:paraId="365E7A65" w14:textId="77777777" w:rsidR="00E5149D" w:rsidRPr="002B6A3F" w:rsidRDefault="00E5149D">
            <w:pPr>
              <w:spacing w:line="240" w:lineRule="exact"/>
            </w:pPr>
          </w:p>
        </w:tc>
        <w:tc>
          <w:tcPr>
            <w:tcW w:w="3295" w:type="pct"/>
          </w:tcPr>
          <w:p w14:paraId="618A4B02" w14:textId="77777777" w:rsidR="00E5149D" w:rsidRPr="002B6A3F" w:rsidRDefault="00E5149D">
            <w:pPr>
              <w:spacing w:line="240" w:lineRule="exact"/>
            </w:pPr>
          </w:p>
        </w:tc>
      </w:tr>
      <w:tr w:rsidR="00E5149D" w:rsidRPr="002B6A3F" w14:paraId="054F9964" w14:textId="77777777" w:rsidTr="006D5F03">
        <w:trPr>
          <w:jc w:val="center"/>
        </w:trPr>
        <w:tc>
          <w:tcPr>
            <w:tcW w:w="1705" w:type="pct"/>
          </w:tcPr>
          <w:p w14:paraId="07F12CCC" w14:textId="77777777" w:rsidR="00E5149D" w:rsidRPr="002B6A3F" w:rsidRDefault="00E5149D">
            <w:pPr>
              <w:spacing w:line="240" w:lineRule="exact"/>
            </w:pPr>
            <w:r w:rsidRPr="002B6A3F">
              <w:rPr>
                <w:u w:val="single"/>
              </w:rPr>
              <w:t>PenCell</w:t>
            </w:r>
          </w:p>
        </w:tc>
        <w:tc>
          <w:tcPr>
            <w:tcW w:w="3295" w:type="pct"/>
          </w:tcPr>
          <w:p w14:paraId="4A504ABA" w14:textId="77777777" w:rsidR="00E5149D" w:rsidRPr="002B6A3F" w:rsidRDefault="00E5149D">
            <w:pPr>
              <w:spacing w:line="240" w:lineRule="exact"/>
            </w:pPr>
            <w:r w:rsidRPr="002B6A3F">
              <w:t>Transformer pad and box assembly- TPS-20-PE Pad,</w:t>
            </w:r>
            <w:r w:rsidRPr="002B6A3F">
              <w:br/>
              <w:t>PE-20GS Box</w:t>
            </w:r>
          </w:p>
        </w:tc>
      </w:tr>
      <w:tr w:rsidR="00E5149D" w:rsidRPr="002B6A3F" w14:paraId="4CA3D72D" w14:textId="77777777" w:rsidTr="006D5F03">
        <w:trPr>
          <w:jc w:val="center"/>
        </w:trPr>
        <w:tc>
          <w:tcPr>
            <w:tcW w:w="1705" w:type="pct"/>
          </w:tcPr>
          <w:p w14:paraId="59BC404F" w14:textId="77777777" w:rsidR="00E5149D" w:rsidRPr="002B6A3F" w:rsidRDefault="00E5149D">
            <w:pPr>
              <w:spacing w:line="240" w:lineRule="exact"/>
            </w:pPr>
          </w:p>
        </w:tc>
        <w:tc>
          <w:tcPr>
            <w:tcW w:w="3295" w:type="pct"/>
          </w:tcPr>
          <w:p w14:paraId="25FBEC45" w14:textId="77777777" w:rsidR="00E5149D" w:rsidRPr="002B6A3F" w:rsidRDefault="00E5149D">
            <w:pPr>
              <w:spacing w:line="240" w:lineRule="exact"/>
            </w:pPr>
          </w:p>
        </w:tc>
      </w:tr>
      <w:tr w:rsidR="00E5149D" w:rsidRPr="002B6A3F" w14:paraId="4D3B4154" w14:textId="77777777" w:rsidTr="006D5F03">
        <w:trPr>
          <w:jc w:val="center"/>
        </w:trPr>
        <w:tc>
          <w:tcPr>
            <w:tcW w:w="1705" w:type="pct"/>
          </w:tcPr>
          <w:p w14:paraId="4482B775" w14:textId="77777777" w:rsidR="00E5149D" w:rsidRPr="002B6A3F" w:rsidRDefault="00E5149D">
            <w:pPr>
              <w:spacing w:line="240" w:lineRule="exact"/>
              <w:rPr>
                <w:u w:val="single"/>
              </w:rPr>
            </w:pPr>
            <w:r w:rsidRPr="002B6A3F">
              <w:rPr>
                <w:u w:val="single"/>
              </w:rPr>
              <w:t>ProGlass, Inc.</w:t>
            </w:r>
          </w:p>
        </w:tc>
        <w:tc>
          <w:tcPr>
            <w:tcW w:w="3295" w:type="pct"/>
          </w:tcPr>
          <w:p w14:paraId="65C4E2BC" w14:textId="77777777" w:rsidR="00E5149D" w:rsidRPr="002B6A3F" w:rsidRDefault="00E5149D">
            <w:pPr>
              <w:spacing w:line="240" w:lineRule="exact"/>
            </w:pPr>
            <w:r w:rsidRPr="002B6A3F">
              <w:t>TX, SR, S, and SG Series (All without optional lids)</w:t>
            </w:r>
          </w:p>
        </w:tc>
      </w:tr>
      <w:tr w:rsidR="00E5149D" w:rsidRPr="002B6A3F" w14:paraId="5F57FE1C" w14:textId="77777777" w:rsidTr="006D5F03">
        <w:trPr>
          <w:jc w:val="center"/>
        </w:trPr>
        <w:tc>
          <w:tcPr>
            <w:tcW w:w="1705" w:type="pct"/>
          </w:tcPr>
          <w:p w14:paraId="75461718" w14:textId="77777777" w:rsidR="00E5149D" w:rsidRPr="002B6A3F" w:rsidRDefault="00E5149D">
            <w:pPr>
              <w:spacing w:line="240" w:lineRule="exact"/>
              <w:rPr>
                <w:u w:val="single"/>
              </w:rPr>
            </w:pPr>
          </w:p>
        </w:tc>
        <w:tc>
          <w:tcPr>
            <w:tcW w:w="3295" w:type="pct"/>
          </w:tcPr>
          <w:p w14:paraId="1CF0DCEC" w14:textId="77777777" w:rsidR="00E5149D" w:rsidRPr="002B6A3F" w:rsidRDefault="00E5149D">
            <w:pPr>
              <w:spacing w:line="240" w:lineRule="exact"/>
            </w:pPr>
          </w:p>
        </w:tc>
      </w:tr>
      <w:tr w:rsidR="00E5149D" w:rsidRPr="002B6A3F" w14:paraId="53CD2016" w14:textId="77777777" w:rsidTr="006D5F03">
        <w:trPr>
          <w:jc w:val="center"/>
        </w:trPr>
        <w:tc>
          <w:tcPr>
            <w:tcW w:w="1705" w:type="pct"/>
          </w:tcPr>
          <w:p w14:paraId="4DBC50BD" w14:textId="77777777" w:rsidR="00E5149D" w:rsidRPr="002B6A3F" w:rsidRDefault="00E5149D">
            <w:pPr>
              <w:spacing w:line="240" w:lineRule="exact"/>
              <w:rPr>
                <w:u w:val="single"/>
              </w:rPr>
            </w:pPr>
            <w:r w:rsidRPr="002B6A3F">
              <w:rPr>
                <w:u w:val="single"/>
              </w:rPr>
              <w:t>Quality Fiberglass</w:t>
            </w:r>
          </w:p>
        </w:tc>
        <w:tc>
          <w:tcPr>
            <w:tcW w:w="3295" w:type="pct"/>
          </w:tcPr>
          <w:p w14:paraId="4C7230F6" w14:textId="77777777" w:rsidR="00E5149D" w:rsidRPr="002B6A3F" w:rsidRDefault="00E5149D">
            <w:pPr>
              <w:spacing w:line="240" w:lineRule="exact"/>
              <w:rPr>
                <w:u w:val="single"/>
              </w:rPr>
            </w:pPr>
            <w:r w:rsidRPr="002B6A3F">
              <w:t>QF Series</w:t>
            </w:r>
          </w:p>
        </w:tc>
      </w:tr>
      <w:tr w:rsidR="00E5149D" w:rsidRPr="002B6A3F" w14:paraId="532DA486" w14:textId="77777777" w:rsidTr="006D5F03">
        <w:trPr>
          <w:jc w:val="center"/>
        </w:trPr>
        <w:tc>
          <w:tcPr>
            <w:tcW w:w="1705" w:type="pct"/>
          </w:tcPr>
          <w:p w14:paraId="7F54DA35" w14:textId="77777777" w:rsidR="00E5149D" w:rsidRPr="002B6A3F" w:rsidRDefault="00E5149D">
            <w:pPr>
              <w:spacing w:line="240" w:lineRule="exact"/>
              <w:rPr>
                <w:u w:val="single"/>
              </w:rPr>
            </w:pPr>
          </w:p>
        </w:tc>
        <w:tc>
          <w:tcPr>
            <w:tcW w:w="3295" w:type="pct"/>
          </w:tcPr>
          <w:p w14:paraId="75442ADF" w14:textId="77777777" w:rsidR="00E5149D" w:rsidRPr="002B6A3F" w:rsidRDefault="00E5149D">
            <w:pPr>
              <w:spacing w:line="240" w:lineRule="exact"/>
              <w:rPr>
                <w:u w:val="single"/>
              </w:rPr>
            </w:pPr>
          </w:p>
        </w:tc>
      </w:tr>
      <w:tr w:rsidR="00F07790" w:rsidRPr="002B6A3F" w14:paraId="6D6BA80B" w14:textId="77777777" w:rsidTr="006D5F03">
        <w:trPr>
          <w:jc w:val="center"/>
        </w:trPr>
        <w:tc>
          <w:tcPr>
            <w:tcW w:w="1705" w:type="pct"/>
          </w:tcPr>
          <w:p w14:paraId="190D77BB" w14:textId="77777777" w:rsidR="00F07790" w:rsidRPr="002B6A3F" w:rsidRDefault="00F07790" w:rsidP="00DE7DC9">
            <w:pPr>
              <w:spacing w:line="240" w:lineRule="exact"/>
            </w:pPr>
            <w:r w:rsidRPr="002B6A3F">
              <w:rPr>
                <w:u w:val="single"/>
              </w:rPr>
              <w:t>Synertech Moulded Products</w:t>
            </w:r>
          </w:p>
        </w:tc>
        <w:tc>
          <w:tcPr>
            <w:tcW w:w="3295" w:type="pct"/>
          </w:tcPr>
          <w:p w14:paraId="34B70C9D" w14:textId="77777777" w:rsidR="00F07790" w:rsidRPr="002B6A3F" w:rsidRDefault="00F07790" w:rsidP="00DE7DC9">
            <w:pPr>
              <w:spacing w:line="240" w:lineRule="exact"/>
            </w:pPr>
            <w:r w:rsidRPr="002B6A3F">
              <w:t>S1212, S1118, S1324, S1730, S2436, S3048 and S3660</w:t>
            </w:r>
          </w:p>
        </w:tc>
      </w:tr>
      <w:tr w:rsidR="009B2B98" w:rsidRPr="002B6A3F" w14:paraId="3C97D39B" w14:textId="77777777" w:rsidTr="006D5F03">
        <w:trPr>
          <w:jc w:val="center"/>
        </w:trPr>
        <w:tc>
          <w:tcPr>
            <w:tcW w:w="1705" w:type="pct"/>
          </w:tcPr>
          <w:p w14:paraId="561A9300" w14:textId="77777777" w:rsidR="009B2B98" w:rsidRPr="002B6A3F" w:rsidRDefault="009B2B98">
            <w:pPr>
              <w:spacing w:line="240" w:lineRule="exact"/>
              <w:rPr>
                <w:u w:val="single"/>
              </w:rPr>
            </w:pPr>
          </w:p>
        </w:tc>
        <w:tc>
          <w:tcPr>
            <w:tcW w:w="3295" w:type="pct"/>
          </w:tcPr>
          <w:p w14:paraId="54863B25" w14:textId="77777777" w:rsidR="009B2B98" w:rsidRPr="002B6A3F" w:rsidRDefault="009B2B98">
            <w:pPr>
              <w:spacing w:line="240" w:lineRule="exact"/>
              <w:rPr>
                <w:u w:val="single"/>
              </w:rPr>
            </w:pPr>
          </w:p>
        </w:tc>
      </w:tr>
      <w:tr w:rsidR="00E5149D" w:rsidRPr="002B6A3F" w14:paraId="5CA5CF2E" w14:textId="77777777" w:rsidTr="006D5F03">
        <w:trPr>
          <w:jc w:val="center"/>
        </w:trPr>
        <w:tc>
          <w:tcPr>
            <w:tcW w:w="1705" w:type="pct"/>
          </w:tcPr>
          <w:p w14:paraId="279DC0FE" w14:textId="77777777" w:rsidR="00E5149D" w:rsidRPr="002B6A3F" w:rsidRDefault="00E5149D">
            <w:pPr>
              <w:spacing w:line="240" w:lineRule="exact"/>
            </w:pPr>
            <w:r w:rsidRPr="002B6A3F">
              <w:rPr>
                <w:u w:val="single"/>
              </w:rPr>
              <w:t>Thermodynamics</w:t>
            </w:r>
          </w:p>
        </w:tc>
        <w:tc>
          <w:tcPr>
            <w:tcW w:w="3295" w:type="pct"/>
          </w:tcPr>
          <w:p w14:paraId="6A01A863" w14:textId="77777777" w:rsidR="00E5149D" w:rsidRPr="002B6A3F" w:rsidRDefault="00E5149D">
            <w:pPr>
              <w:spacing w:line="240" w:lineRule="exact"/>
            </w:pPr>
            <w:r w:rsidRPr="002B6A3F">
              <w:t>Poly Pad - VC series (VCC-P series covers available) Polyethylene</w:t>
            </w:r>
          </w:p>
        </w:tc>
      </w:tr>
      <w:tr w:rsidR="00E5149D" w:rsidRPr="002B6A3F" w14:paraId="48CE81E3" w14:textId="77777777" w:rsidTr="006D5F03">
        <w:trPr>
          <w:jc w:val="center"/>
        </w:trPr>
        <w:tc>
          <w:tcPr>
            <w:tcW w:w="1705" w:type="pct"/>
          </w:tcPr>
          <w:p w14:paraId="600A0328" w14:textId="77777777" w:rsidR="00E5149D" w:rsidRPr="002B6A3F" w:rsidRDefault="00E5149D">
            <w:pPr>
              <w:spacing w:line="240" w:lineRule="exact"/>
            </w:pPr>
          </w:p>
        </w:tc>
        <w:tc>
          <w:tcPr>
            <w:tcW w:w="3295" w:type="pct"/>
          </w:tcPr>
          <w:p w14:paraId="7B280180" w14:textId="77777777" w:rsidR="00E5149D" w:rsidRPr="002B6A3F" w:rsidRDefault="00E5149D">
            <w:pPr>
              <w:spacing w:line="240" w:lineRule="exact"/>
            </w:pPr>
          </w:p>
        </w:tc>
      </w:tr>
    </w:tbl>
    <w:p w14:paraId="3559BB01" w14:textId="77777777" w:rsidR="00E5149D" w:rsidRPr="002B6A3F" w:rsidRDefault="00E5149D">
      <w:pPr>
        <w:tabs>
          <w:tab w:val="left" w:pos="3720"/>
          <w:tab w:val="left" w:pos="6600"/>
        </w:tabs>
        <w:spacing w:line="240" w:lineRule="exact"/>
      </w:pPr>
      <w:r w:rsidRPr="002B6A3F">
        <w:t>*Order by catalog number and size.</w:t>
      </w:r>
    </w:p>
    <w:p w14:paraId="4E67F186" w14:textId="77777777" w:rsidR="00E5149D" w:rsidRPr="002B6A3F" w:rsidRDefault="00E5149D">
      <w:pPr>
        <w:tabs>
          <w:tab w:val="left" w:pos="3720"/>
          <w:tab w:val="left" w:pos="6600"/>
        </w:tabs>
        <w:spacing w:line="240" w:lineRule="exact"/>
        <w:jc w:val="center"/>
      </w:pPr>
    </w:p>
    <w:p w14:paraId="04A98B8F" w14:textId="77777777" w:rsidR="00E5149D" w:rsidRPr="002B6A3F" w:rsidRDefault="00E5149D" w:rsidP="001E6EE3">
      <w:pPr>
        <w:pStyle w:val="HEADINGRIGHT"/>
      </w:pPr>
      <w:r w:rsidRPr="002B6A3F">
        <w:br w:type="page"/>
      </w:r>
      <w:bookmarkEnd w:id="51"/>
      <w:r w:rsidRPr="002B6A3F">
        <w:lastRenderedPageBreak/>
        <w:t>U jb-1</w:t>
      </w:r>
    </w:p>
    <w:p w14:paraId="775B934F" w14:textId="77777777" w:rsidR="00E5149D" w:rsidRPr="002B6A3F" w:rsidRDefault="00EE1E78">
      <w:pPr>
        <w:pStyle w:val="HEADINGRIGHT"/>
      </w:pPr>
      <w:r w:rsidRPr="002B6A3F">
        <w:t xml:space="preserve">July </w:t>
      </w:r>
      <w:r w:rsidR="002B6A3F" w:rsidRPr="002B6A3F">
        <w:t>2009</w:t>
      </w:r>
    </w:p>
    <w:p w14:paraId="0F2F3DE8" w14:textId="77777777" w:rsidR="00E5149D" w:rsidRPr="002B6A3F" w:rsidRDefault="00E5149D">
      <w:pPr>
        <w:pStyle w:val="HEADINGLEFT"/>
      </w:pPr>
    </w:p>
    <w:p w14:paraId="226698AB" w14:textId="77777777" w:rsidR="00E5149D" w:rsidRPr="002B6A3F" w:rsidRDefault="00E5149D">
      <w:pPr>
        <w:tabs>
          <w:tab w:val="left" w:pos="3720"/>
          <w:tab w:val="left" w:pos="6600"/>
        </w:tabs>
        <w:spacing w:line="240" w:lineRule="exact"/>
      </w:pPr>
    </w:p>
    <w:p w14:paraId="54FB921D" w14:textId="77777777" w:rsidR="00E5149D" w:rsidRPr="002B6A3F" w:rsidRDefault="00E5149D">
      <w:pPr>
        <w:tabs>
          <w:tab w:val="left" w:pos="3720"/>
          <w:tab w:val="left" w:pos="6600"/>
        </w:tabs>
        <w:spacing w:line="240" w:lineRule="exact"/>
        <w:jc w:val="center"/>
        <w:outlineLvl w:val="0"/>
      </w:pPr>
      <w:r w:rsidRPr="002B6A3F">
        <w:t>U jb - Splice Shield</w:t>
      </w:r>
    </w:p>
    <w:p w14:paraId="52215300" w14:textId="77777777" w:rsidR="00E5149D" w:rsidRPr="002B6A3F" w:rsidRDefault="00E5149D">
      <w:pPr>
        <w:tabs>
          <w:tab w:val="left" w:pos="3720"/>
          <w:tab w:val="left" w:pos="6600"/>
        </w:tabs>
        <w:spacing w:line="240" w:lineRule="exact"/>
      </w:pPr>
    </w:p>
    <w:p w14:paraId="637A197D" w14:textId="77777777" w:rsidR="00450A04" w:rsidRPr="002B6A3F" w:rsidRDefault="00450A04">
      <w:pPr>
        <w:tabs>
          <w:tab w:val="left" w:pos="3720"/>
          <w:tab w:val="left" w:pos="6600"/>
        </w:tabs>
        <w:spacing w:line="240" w:lineRule="exact"/>
      </w:pPr>
    </w:p>
    <w:p w14:paraId="5E30BF3A" w14:textId="77777777" w:rsidR="00E5149D" w:rsidRPr="002B6A3F" w:rsidRDefault="00E5149D">
      <w:pPr>
        <w:tabs>
          <w:tab w:val="left" w:pos="3720"/>
          <w:tab w:val="left" w:pos="6600"/>
        </w:tabs>
        <w:spacing w:line="240" w:lineRule="exact"/>
      </w:pPr>
    </w:p>
    <w:tbl>
      <w:tblPr>
        <w:tblW w:w="0" w:type="auto"/>
        <w:jc w:val="center"/>
        <w:tblLayout w:type="fixed"/>
        <w:tblLook w:val="0000" w:firstRow="0" w:lastRow="0" w:firstColumn="0" w:lastColumn="0" w:noHBand="0" w:noVBand="0"/>
      </w:tblPr>
      <w:tblGrid>
        <w:gridCol w:w="3720"/>
        <w:gridCol w:w="2880"/>
      </w:tblGrid>
      <w:tr w:rsidR="00E5149D" w:rsidRPr="002B6A3F" w14:paraId="205A47A1" w14:textId="77777777">
        <w:trPr>
          <w:tblHeader/>
          <w:jc w:val="center"/>
        </w:trPr>
        <w:tc>
          <w:tcPr>
            <w:tcW w:w="3720" w:type="dxa"/>
          </w:tcPr>
          <w:p w14:paraId="0F2506B7" w14:textId="77777777" w:rsidR="00E5149D" w:rsidRPr="002B6A3F" w:rsidRDefault="00E5149D">
            <w:pPr>
              <w:pBdr>
                <w:bottom w:val="single" w:sz="6" w:space="1" w:color="auto"/>
              </w:pBdr>
              <w:spacing w:line="240" w:lineRule="exact"/>
            </w:pPr>
            <w:r w:rsidRPr="002B6A3F">
              <w:t>Manufacturer</w:t>
            </w:r>
          </w:p>
        </w:tc>
        <w:tc>
          <w:tcPr>
            <w:tcW w:w="2880" w:type="dxa"/>
          </w:tcPr>
          <w:p w14:paraId="1A7F4A83" w14:textId="77777777" w:rsidR="00E5149D" w:rsidRPr="002B6A3F" w:rsidRDefault="00E5149D">
            <w:pPr>
              <w:pBdr>
                <w:bottom w:val="single" w:sz="6" w:space="1" w:color="auto"/>
              </w:pBdr>
              <w:spacing w:line="240" w:lineRule="exact"/>
              <w:jc w:val="center"/>
            </w:pPr>
            <w:r w:rsidRPr="002B6A3F">
              <w:t>Catalog Number</w:t>
            </w:r>
          </w:p>
        </w:tc>
      </w:tr>
      <w:tr w:rsidR="00E5149D" w:rsidRPr="002B6A3F" w14:paraId="7AD9D3BE" w14:textId="77777777">
        <w:trPr>
          <w:jc w:val="center"/>
        </w:trPr>
        <w:tc>
          <w:tcPr>
            <w:tcW w:w="3720" w:type="dxa"/>
          </w:tcPr>
          <w:p w14:paraId="427A9C44" w14:textId="77777777" w:rsidR="00E5149D" w:rsidRPr="002B6A3F" w:rsidRDefault="00E5149D">
            <w:pPr>
              <w:spacing w:line="240" w:lineRule="exact"/>
            </w:pPr>
          </w:p>
        </w:tc>
        <w:tc>
          <w:tcPr>
            <w:tcW w:w="2880" w:type="dxa"/>
          </w:tcPr>
          <w:p w14:paraId="74C9C00E" w14:textId="77777777" w:rsidR="00E5149D" w:rsidRPr="002B6A3F" w:rsidRDefault="00E5149D">
            <w:pPr>
              <w:spacing w:line="240" w:lineRule="exact"/>
              <w:jc w:val="center"/>
            </w:pPr>
          </w:p>
        </w:tc>
      </w:tr>
      <w:tr w:rsidR="00E5149D" w:rsidRPr="002B6A3F" w14:paraId="786864CD" w14:textId="77777777">
        <w:trPr>
          <w:jc w:val="center"/>
        </w:trPr>
        <w:tc>
          <w:tcPr>
            <w:tcW w:w="3720" w:type="dxa"/>
          </w:tcPr>
          <w:p w14:paraId="119D0734" w14:textId="77777777" w:rsidR="00E5149D" w:rsidRPr="002B6A3F" w:rsidRDefault="00E5149D">
            <w:pPr>
              <w:spacing w:line="240" w:lineRule="exact"/>
            </w:pPr>
            <w:r w:rsidRPr="002B6A3F">
              <w:rPr>
                <w:u w:val="single"/>
              </w:rPr>
              <w:t>Kellems</w:t>
            </w:r>
          </w:p>
        </w:tc>
        <w:tc>
          <w:tcPr>
            <w:tcW w:w="2880" w:type="dxa"/>
          </w:tcPr>
          <w:p w14:paraId="502A0E03" w14:textId="77777777" w:rsidR="00E5149D" w:rsidRPr="002B6A3F" w:rsidRDefault="00E5149D">
            <w:pPr>
              <w:spacing w:line="240" w:lineRule="exact"/>
              <w:jc w:val="center"/>
            </w:pPr>
            <w:r w:rsidRPr="002B6A3F">
              <w:t>No. 014-03-1429</w:t>
            </w:r>
          </w:p>
        </w:tc>
      </w:tr>
    </w:tbl>
    <w:p w14:paraId="57EFF2E6" w14:textId="77777777" w:rsidR="00E5149D" w:rsidRPr="002B6A3F" w:rsidRDefault="00E5149D">
      <w:pPr>
        <w:pStyle w:val="HEADINGRIGHT"/>
      </w:pPr>
    </w:p>
    <w:p w14:paraId="2B464716" w14:textId="77777777" w:rsidR="00E5149D" w:rsidRPr="002B6A3F" w:rsidRDefault="00E5149D">
      <w:pPr>
        <w:pStyle w:val="HEADINGRIGHT"/>
      </w:pPr>
    </w:p>
    <w:p w14:paraId="4221CF30" w14:textId="77777777" w:rsidR="00E5149D" w:rsidRPr="002B6A3F" w:rsidRDefault="00E5149D">
      <w:pPr>
        <w:pStyle w:val="HEADINGRIGHT"/>
      </w:pPr>
    </w:p>
    <w:p w14:paraId="2616471F" w14:textId="77777777" w:rsidR="00E5149D" w:rsidRPr="002B6A3F" w:rsidRDefault="00E5149D">
      <w:pPr>
        <w:pStyle w:val="HEADINGRIGHT"/>
        <w:jc w:val="center"/>
      </w:pPr>
    </w:p>
    <w:p w14:paraId="3FB32C34" w14:textId="77777777" w:rsidR="00E5149D" w:rsidRPr="002B6A3F" w:rsidRDefault="00E5149D" w:rsidP="00371E22">
      <w:pPr>
        <w:pStyle w:val="HEADINGLEFT"/>
      </w:pPr>
      <w:r w:rsidRPr="002B6A3F">
        <w:br w:type="page"/>
      </w:r>
      <w:r w:rsidRPr="002B6A3F">
        <w:lastRenderedPageBreak/>
        <w:t>Conditional List</w:t>
      </w:r>
    </w:p>
    <w:p w14:paraId="57B3ACB8" w14:textId="77777777" w:rsidR="00E5149D" w:rsidRPr="002B6A3F" w:rsidRDefault="00E5149D">
      <w:pPr>
        <w:pStyle w:val="HEADINGLEFT"/>
      </w:pPr>
      <w:r w:rsidRPr="002B6A3F">
        <w:t>U sc(1)</w:t>
      </w:r>
    </w:p>
    <w:p w14:paraId="22F5E2EA" w14:textId="77777777" w:rsidR="00E5149D" w:rsidRPr="002B6A3F" w:rsidRDefault="00EE1E78">
      <w:pPr>
        <w:pStyle w:val="HEADINGLEFT"/>
      </w:pPr>
      <w:r w:rsidRPr="002B6A3F">
        <w:t xml:space="preserve">July </w:t>
      </w:r>
      <w:r w:rsidR="002B6A3F" w:rsidRPr="002B6A3F">
        <w:t>2009</w:t>
      </w:r>
    </w:p>
    <w:p w14:paraId="4E0EFD34" w14:textId="77777777" w:rsidR="00E5149D" w:rsidRPr="002B6A3F" w:rsidRDefault="00E5149D">
      <w:pPr>
        <w:pStyle w:val="HEADINGLEFT"/>
      </w:pPr>
    </w:p>
    <w:p w14:paraId="301497B2" w14:textId="77777777" w:rsidR="00E5149D" w:rsidRPr="002B6A3F" w:rsidRDefault="00E5149D">
      <w:pPr>
        <w:tabs>
          <w:tab w:val="left" w:pos="3720"/>
          <w:tab w:val="left" w:pos="6600"/>
        </w:tabs>
        <w:spacing w:line="240" w:lineRule="exact"/>
      </w:pPr>
    </w:p>
    <w:p w14:paraId="210C5F68" w14:textId="77777777" w:rsidR="00E5149D" w:rsidRPr="002B6A3F" w:rsidRDefault="00E5149D">
      <w:pPr>
        <w:tabs>
          <w:tab w:val="left" w:pos="3720"/>
          <w:tab w:val="left" w:pos="6600"/>
        </w:tabs>
        <w:spacing w:line="240" w:lineRule="exact"/>
        <w:jc w:val="center"/>
        <w:outlineLvl w:val="0"/>
      </w:pPr>
      <w:r w:rsidRPr="002B6A3F">
        <w:t>U sc - Regulators, voltage, pad-mounted</w:t>
      </w:r>
    </w:p>
    <w:p w14:paraId="72B4E727" w14:textId="77777777" w:rsidR="00E5149D" w:rsidRPr="002B6A3F" w:rsidRDefault="00E5149D">
      <w:pPr>
        <w:tabs>
          <w:tab w:val="left" w:pos="3720"/>
          <w:tab w:val="left" w:pos="6600"/>
        </w:tabs>
        <w:spacing w:line="240" w:lineRule="exact"/>
        <w:jc w:val="center"/>
      </w:pPr>
      <w:r w:rsidRPr="002B6A3F">
        <w:t>for underground distribution</w:t>
      </w:r>
    </w:p>
    <w:p w14:paraId="2114C339" w14:textId="77777777" w:rsidR="00E5149D" w:rsidRPr="002B6A3F" w:rsidRDefault="00E5149D">
      <w:pPr>
        <w:tabs>
          <w:tab w:val="left" w:pos="3720"/>
          <w:tab w:val="left" w:pos="6600"/>
        </w:tabs>
        <w:spacing w:line="240" w:lineRule="exact"/>
      </w:pPr>
    </w:p>
    <w:p w14:paraId="34922585" w14:textId="77777777" w:rsidR="00E5149D" w:rsidRPr="002B6A3F" w:rsidRDefault="00E5149D">
      <w:pPr>
        <w:tabs>
          <w:tab w:val="left" w:pos="3720"/>
          <w:tab w:val="left" w:pos="6600"/>
        </w:tabs>
        <w:spacing w:line="240" w:lineRule="exact"/>
      </w:pPr>
    </w:p>
    <w:p w14:paraId="65B6218D" w14:textId="77777777" w:rsidR="00E5149D" w:rsidRPr="002B6A3F" w:rsidRDefault="00E5149D">
      <w:pPr>
        <w:tabs>
          <w:tab w:val="left" w:pos="3720"/>
          <w:tab w:val="left" w:pos="6600"/>
        </w:tabs>
        <w:spacing w:line="240" w:lineRule="exact"/>
        <w:jc w:val="center"/>
      </w:pPr>
      <w:r w:rsidRPr="002B6A3F">
        <w:rPr>
          <w:u w:val="single"/>
        </w:rPr>
        <w:t>12.5/7.2 kV</w:t>
      </w:r>
    </w:p>
    <w:p w14:paraId="17320DF2" w14:textId="77777777" w:rsidR="00E5149D" w:rsidRPr="002B6A3F" w:rsidRDefault="00E5149D">
      <w:pPr>
        <w:tabs>
          <w:tab w:val="left" w:pos="3720"/>
          <w:tab w:val="left" w:pos="6600"/>
        </w:tabs>
        <w:spacing w:line="240" w:lineRule="exact"/>
      </w:pPr>
    </w:p>
    <w:p w14:paraId="764DA9B8" w14:textId="77777777" w:rsidR="00E5149D" w:rsidRPr="002B6A3F" w:rsidRDefault="00E5149D">
      <w:pPr>
        <w:tabs>
          <w:tab w:val="left" w:pos="3720"/>
          <w:tab w:val="left" w:pos="6600"/>
        </w:tabs>
        <w:spacing w:line="240" w:lineRule="exact"/>
      </w:pPr>
    </w:p>
    <w:tbl>
      <w:tblPr>
        <w:tblW w:w="0" w:type="auto"/>
        <w:jc w:val="center"/>
        <w:tblLayout w:type="fixed"/>
        <w:tblLook w:val="0000" w:firstRow="0" w:lastRow="0" w:firstColumn="0" w:lastColumn="0" w:noHBand="0" w:noVBand="0"/>
      </w:tblPr>
      <w:tblGrid>
        <w:gridCol w:w="4680"/>
        <w:gridCol w:w="4680"/>
      </w:tblGrid>
      <w:tr w:rsidR="00E5149D" w:rsidRPr="002B6A3F" w14:paraId="4466CB61" w14:textId="77777777">
        <w:trPr>
          <w:jc w:val="center"/>
        </w:trPr>
        <w:tc>
          <w:tcPr>
            <w:tcW w:w="4680" w:type="dxa"/>
          </w:tcPr>
          <w:p w14:paraId="1C74E983" w14:textId="77777777" w:rsidR="00E5149D" w:rsidRPr="002B6A3F" w:rsidRDefault="00E5149D">
            <w:pPr>
              <w:pBdr>
                <w:bottom w:val="single" w:sz="6" w:space="1" w:color="auto"/>
              </w:pBdr>
              <w:spacing w:line="240" w:lineRule="exact"/>
            </w:pPr>
            <w:r w:rsidRPr="002B6A3F">
              <w:t>Manufacturer</w:t>
            </w:r>
          </w:p>
        </w:tc>
        <w:tc>
          <w:tcPr>
            <w:tcW w:w="4680" w:type="dxa"/>
          </w:tcPr>
          <w:p w14:paraId="4C2F0F32" w14:textId="77777777" w:rsidR="00E5149D" w:rsidRPr="002B6A3F" w:rsidRDefault="00E5149D">
            <w:pPr>
              <w:pBdr>
                <w:bottom w:val="single" w:sz="6" w:space="1" w:color="auto"/>
              </w:pBdr>
              <w:spacing w:line="240" w:lineRule="exact"/>
            </w:pPr>
            <w:r w:rsidRPr="002B6A3F">
              <w:t>Conditions</w:t>
            </w:r>
          </w:p>
        </w:tc>
      </w:tr>
      <w:tr w:rsidR="00E5149D" w:rsidRPr="002B6A3F" w14:paraId="69188BA2" w14:textId="77777777">
        <w:trPr>
          <w:jc w:val="center"/>
        </w:trPr>
        <w:tc>
          <w:tcPr>
            <w:tcW w:w="4680" w:type="dxa"/>
          </w:tcPr>
          <w:p w14:paraId="36951664" w14:textId="77777777" w:rsidR="00E5149D" w:rsidRPr="002B6A3F" w:rsidRDefault="00E5149D">
            <w:pPr>
              <w:spacing w:line="240" w:lineRule="exact"/>
            </w:pPr>
          </w:p>
        </w:tc>
        <w:tc>
          <w:tcPr>
            <w:tcW w:w="4680" w:type="dxa"/>
          </w:tcPr>
          <w:p w14:paraId="1088BF1E" w14:textId="77777777" w:rsidR="00E5149D" w:rsidRPr="002B6A3F" w:rsidRDefault="00E5149D">
            <w:pPr>
              <w:spacing w:line="240" w:lineRule="exact"/>
            </w:pPr>
          </w:p>
        </w:tc>
      </w:tr>
      <w:tr w:rsidR="00E5149D" w:rsidRPr="002B6A3F" w14:paraId="48692EEF" w14:textId="77777777">
        <w:trPr>
          <w:jc w:val="center"/>
        </w:trPr>
        <w:tc>
          <w:tcPr>
            <w:tcW w:w="4680" w:type="dxa"/>
          </w:tcPr>
          <w:p w14:paraId="6DB1A65B" w14:textId="77777777" w:rsidR="00E5149D" w:rsidRPr="002B6A3F" w:rsidRDefault="00E5149D">
            <w:pPr>
              <w:spacing w:line="240" w:lineRule="exact"/>
              <w:rPr>
                <w:u w:val="single"/>
              </w:rPr>
            </w:pPr>
            <w:r w:rsidRPr="002B6A3F">
              <w:rPr>
                <w:u w:val="single"/>
              </w:rPr>
              <w:t>Siemens-Allis</w:t>
            </w:r>
          </w:p>
          <w:p w14:paraId="5347EF76" w14:textId="77777777" w:rsidR="00E5149D" w:rsidRPr="002B6A3F" w:rsidRDefault="00E5149D">
            <w:pPr>
              <w:spacing w:line="240" w:lineRule="exact"/>
            </w:pPr>
            <w:r w:rsidRPr="002B6A3F">
              <w:t>Single-phase, step-type pad-mounted regulator Type PFR (76.2, 114.3 &amp; 167 kVA)</w:t>
            </w:r>
          </w:p>
        </w:tc>
        <w:tc>
          <w:tcPr>
            <w:tcW w:w="4680" w:type="dxa"/>
          </w:tcPr>
          <w:p w14:paraId="09BA6C32" w14:textId="77777777" w:rsidR="00E5149D" w:rsidRPr="002B6A3F" w:rsidRDefault="00E5149D">
            <w:pPr>
              <w:spacing w:line="240" w:lineRule="exact"/>
            </w:pPr>
          </w:p>
          <w:p w14:paraId="4FD563F9" w14:textId="77777777" w:rsidR="00E5149D" w:rsidRPr="002B6A3F" w:rsidRDefault="00E5149D">
            <w:pPr>
              <w:spacing w:line="240" w:lineRule="exact"/>
            </w:pPr>
            <w:r w:rsidRPr="002B6A3F">
              <w:t>To obtain experience.</w:t>
            </w:r>
          </w:p>
        </w:tc>
      </w:tr>
      <w:tr w:rsidR="00E5149D" w:rsidRPr="002B6A3F" w14:paraId="3C2346FD" w14:textId="77777777">
        <w:trPr>
          <w:jc w:val="center"/>
        </w:trPr>
        <w:tc>
          <w:tcPr>
            <w:tcW w:w="4680" w:type="dxa"/>
          </w:tcPr>
          <w:p w14:paraId="063A5ABF" w14:textId="77777777" w:rsidR="00E5149D" w:rsidRPr="002B6A3F" w:rsidRDefault="00E5149D">
            <w:pPr>
              <w:spacing w:line="240" w:lineRule="exact"/>
            </w:pPr>
          </w:p>
        </w:tc>
        <w:tc>
          <w:tcPr>
            <w:tcW w:w="4680" w:type="dxa"/>
          </w:tcPr>
          <w:p w14:paraId="07B815A6" w14:textId="77777777" w:rsidR="00E5149D" w:rsidRPr="002B6A3F" w:rsidRDefault="00E5149D">
            <w:pPr>
              <w:spacing w:line="240" w:lineRule="exact"/>
            </w:pPr>
          </w:p>
        </w:tc>
      </w:tr>
    </w:tbl>
    <w:p w14:paraId="30672EE7" w14:textId="77777777" w:rsidR="00E5149D" w:rsidRPr="002B6A3F" w:rsidRDefault="00E5149D">
      <w:pPr>
        <w:tabs>
          <w:tab w:val="left" w:pos="3720"/>
          <w:tab w:val="left" w:pos="6600"/>
        </w:tabs>
        <w:spacing w:line="240" w:lineRule="exact"/>
      </w:pPr>
    </w:p>
    <w:p w14:paraId="017F2957" w14:textId="77777777" w:rsidR="00E5149D" w:rsidRPr="002B6A3F" w:rsidRDefault="00E5149D">
      <w:pPr>
        <w:tabs>
          <w:tab w:val="left" w:pos="3720"/>
          <w:tab w:val="left" w:pos="6600"/>
        </w:tabs>
        <w:spacing w:line="240" w:lineRule="exact"/>
      </w:pPr>
    </w:p>
    <w:p w14:paraId="0661A4C8" w14:textId="77777777" w:rsidR="00E5149D" w:rsidRPr="002B6A3F" w:rsidRDefault="00E5149D">
      <w:pPr>
        <w:tabs>
          <w:tab w:val="left" w:pos="3720"/>
          <w:tab w:val="left" w:pos="6600"/>
        </w:tabs>
        <w:spacing w:line="240" w:lineRule="exact"/>
        <w:jc w:val="center"/>
      </w:pPr>
    </w:p>
    <w:p w14:paraId="6AFB4CA5" w14:textId="77777777" w:rsidR="00E5149D" w:rsidRPr="002B6A3F" w:rsidRDefault="00E5149D" w:rsidP="00371E22">
      <w:pPr>
        <w:pStyle w:val="HEADINGRIGHT"/>
      </w:pPr>
      <w:r w:rsidRPr="002B6A3F">
        <w:br w:type="page"/>
      </w:r>
      <w:r w:rsidRPr="002B6A3F">
        <w:lastRenderedPageBreak/>
        <w:t>U sd-1</w:t>
      </w:r>
    </w:p>
    <w:p w14:paraId="45B83FEC" w14:textId="77777777" w:rsidR="00E5149D" w:rsidRPr="002B6A3F" w:rsidRDefault="00EE1E78">
      <w:pPr>
        <w:pStyle w:val="HEADINGRIGHT"/>
      </w:pPr>
      <w:r w:rsidRPr="002B6A3F">
        <w:t xml:space="preserve">July </w:t>
      </w:r>
      <w:r w:rsidR="002B6A3F" w:rsidRPr="002B6A3F">
        <w:t>2009</w:t>
      </w:r>
    </w:p>
    <w:p w14:paraId="48792391" w14:textId="77777777" w:rsidR="00E5149D" w:rsidRPr="002B6A3F" w:rsidRDefault="00E5149D">
      <w:pPr>
        <w:pStyle w:val="HEADINGRIGHT"/>
      </w:pPr>
    </w:p>
    <w:p w14:paraId="6A563B8E" w14:textId="77777777" w:rsidR="00E5149D" w:rsidRPr="002B6A3F" w:rsidRDefault="00E5149D">
      <w:pPr>
        <w:tabs>
          <w:tab w:val="left" w:pos="3720"/>
          <w:tab w:val="left" w:pos="6600"/>
        </w:tabs>
        <w:spacing w:line="240" w:lineRule="exact"/>
      </w:pPr>
    </w:p>
    <w:p w14:paraId="0937942D" w14:textId="77777777" w:rsidR="00E5149D" w:rsidRPr="002B6A3F" w:rsidRDefault="00E5149D">
      <w:pPr>
        <w:tabs>
          <w:tab w:val="left" w:pos="3720"/>
          <w:tab w:val="left" w:pos="6600"/>
        </w:tabs>
        <w:spacing w:line="240" w:lineRule="exact"/>
        <w:jc w:val="center"/>
        <w:outlineLvl w:val="0"/>
      </w:pPr>
      <w:r w:rsidRPr="002B6A3F">
        <w:t>U sd - Current Transformers</w:t>
      </w:r>
    </w:p>
    <w:p w14:paraId="343C30CE" w14:textId="77777777" w:rsidR="00E5149D" w:rsidRPr="002B6A3F" w:rsidRDefault="00E5149D">
      <w:pPr>
        <w:tabs>
          <w:tab w:val="left" w:pos="3720"/>
          <w:tab w:val="left" w:pos="6600"/>
        </w:tabs>
        <w:spacing w:line="240" w:lineRule="exact"/>
        <w:jc w:val="center"/>
      </w:pPr>
      <w:r w:rsidRPr="002B6A3F">
        <w:t>600 Volt</w:t>
      </w:r>
    </w:p>
    <w:p w14:paraId="042919FE" w14:textId="77777777" w:rsidR="00E5149D" w:rsidRPr="002B6A3F" w:rsidRDefault="00E5149D">
      <w:pPr>
        <w:tabs>
          <w:tab w:val="left" w:pos="3720"/>
          <w:tab w:val="left" w:pos="6600"/>
        </w:tabs>
        <w:spacing w:line="240" w:lineRule="exact"/>
      </w:pPr>
    </w:p>
    <w:p w14:paraId="37D6DFDE" w14:textId="77777777" w:rsidR="00E5149D" w:rsidRPr="002B6A3F" w:rsidRDefault="00E5149D">
      <w:pPr>
        <w:tabs>
          <w:tab w:val="left" w:pos="3720"/>
          <w:tab w:val="left" w:pos="6600"/>
        </w:tabs>
        <w:spacing w:line="240" w:lineRule="exact"/>
      </w:pPr>
    </w:p>
    <w:p w14:paraId="49572323" w14:textId="77777777" w:rsidR="00E5149D" w:rsidRPr="002B6A3F" w:rsidRDefault="00E5149D">
      <w:pPr>
        <w:tabs>
          <w:tab w:val="left" w:pos="3720"/>
          <w:tab w:val="left" w:pos="6600"/>
        </w:tabs>
        <w:spacing w:line="240" w:lineRule="exact"/>
        <w:jc w:val="center"/>
        <w:outlineLvl w:val="0"/>
      </w:pPr>
      <w:r w:rsidRPr="002B6A3F">
        <w:rPr>
          <w:u w:val="single"/>
        </w:rPr>
        <w:t>Direct Burial Type</w:t>
      </w:r>
    </w:p>
    <w:p w14:paraId="2EEBC73D" w14:textId="77777777" w:rsidR="00E5149D" w:rsidRPr="002B6A3F" w:rsidRDefault="00E5149D">
      <w:pPr>
        <w:tabs>
          <w:tab w:val="left" w:pos="3720"/>
          <w:tab w:val="left" w:pos="6600"/>
        </w:tabs>
        <w:spacing w:line="240" w:lineRule="exact"/>
      </w:pPr>
    </w:p>
    <w:tbl>
      <w:tblPr>
        <w:tblW w:w="0" w:type="auto"/>
        <w:jc w:val="center"/>
        <w:tblLayout w:type="fixed"/>
        <w:tblLook w:val="0000" w:firstRow="0" w:lastRow="0" w:firstColumn="0" w:lastColumn="0" w:noHBand="0" w:noVBand="0"/>
      </w:tblPr>
      <w:tblGrid>
        <w:gridCol w:w="3720"/>
        <w:gridCol w:w="2880"/>
      </w:tblGrid>
      <w:tr w:rsidR="00E5149D" w:rsidRPr="002B6A3F" w14:paraId="46E272DE" w14:textId="77777777">
        <w:trPr>
          <w:jc w:val="center"/>
        </w:trPr>
        <w:tc>
          <w:tcPr>
            <w:tcW w:w="3720" w:type="dxa"/>
          </w:tcPr>
          <w:p w14:paraId="26473A9D" w14:textId="77777777" w:rsidR="00E5149D" w:rsidRPr="002B6A3F" w:rsidRDefault="00E5149D">
            <w:pPr>
              <w:pBdr>
                <w:bottom w:val="single" w:sz="6" w:space="1" w:color="auto"/>
              </w:pBdr>
              <w:spacing w:line="240" w:lineRule="exact"/>
            </w:pPr>
            <w:r w:rsidRPr="002B6A3F">
              <w:t>Manufacturer</w:t>
            </w:r>
          </w:p>
        </w:tc>
        <w:tc>
          <w:tcPr>
            <w:tcW w:w="2880" w:type="dxa"/>
          </w:tcPr>
          <w:p w14:paraId="15A06F81" w14:textId="77777777" w:rsidR="00E5149D" w:rsidRPr="002B6A3F" w:rsidRDefault="00E5149D">
            <w:pPr>
              <w:pBdr>
                <w:bottom w:val="single" w:sz="6" w:space="1" w:color="auto"/>
              </w:pBdr>
              <w:spacing w:line="240" w:lineRule="exact"/>
            </w:pPr>
            <w:r w:rsidRPr="002B6A3F">
              <w:t>Type or Catalog No.</w:t>
            </w:r>
          </w:p>
        </w:tc>
      </w:tr>
      <w:tr w:rsidR="00E5149D" w:rsidRPr="002B6A3F" w14:paraId="78445C0A" w14:textId="77777777">
        <w:trPr>
          <w:jc w:val="center"/>
        </w:trPr>
        <w:tc>
          <w:tcPr>
            <w:tcW w:w="3720" w:type="dxa"/>
          </w:tcPr>
          <w:p w14:paraId="785D81AA" w14:textId="77777777" w:rsidR="00E5149D" w:rsidRPr="002B6A3F" w:rsidRDefault="00E5149D">
            <w:pPr>
              <w:spacing w:line="240" w:lineRule="exact"/>
            </w:pPr>
          </w:p>
        </w:tc>
        <w:tc>
          <w:tcPr>
            <w:tcW w:w="2880" w:type="dxa"/>
          </w:tcPr>
          <w:p w14:paraId="364460DA" w14:textId="77777777" w:rsidR="00E5149D" w:rsidRPr="002B6A3F" w:rsidRDefault="00E5149D">
            <w:pPr>
              <w:spacing w:line="240" w:lineRule="exact"/>
            </w:pPr>
          </w:p>
        </w:tc>
      </w:tr>
      <w:tr w:rsidR="00E5149D" w:rsidRPr="002B6A3F" w14:paraId="451D6443" w14:textId="77777777">
        <w:trPr>
          <w:jc w:val="center"/>
        </w:trPr>
        <w:tc>
          <w:tcPr>
            <w:tcW w:w="3720" w:type="dxa"/>
          </w:tcPr>
          <w:p w14:paraId="718BEB75" w14:textId="77777777" w:rsidR="00E5149D" w:rsidRPr="002B6A3F" w:rsidRDefault="00E5149D">
            <w:pPr>
              <w:spacing w:line="240" w:lineRule="exact"/>
            </w:pPr>
            <w:r w:rsidRPr="002B6A3F">
              <w:t>General Electric</w:t>
            </w:r>
          </w:p>
        </w:tc>
        <w:tc>
          <w:tcPr>
            <w:tcW w:w="2880" w:type="dxa"/>
          </w:tcPr>
          <w:p w14:paraId="1FD4E336" w14:textId="77777777" w:rsidR="00E5149D" w:rsidRPr="002B6A3F" w:rsidRDefault="00E5149D">
            <w:pPr>
              <w:spacing w:line="240" w:lineRule="exact"/>
            </w:pPr>
            <w:r w:rsidRPr="002B6A3F">
              <w:t>JAL-O</w:t>
            </w:r>
          </w:p>
        </w:tc>
      </w:tr>
      <w:tr w:rsidR="00E5149D" w:rsidRPr="002B6A3F" w14:paraId="05192289" w14:textId="77777777">
        <w:trPr>
          <w:jc w:val="center"/>
        </w:trPr>
        <w:tc>
          <w:tcPr>
            <w:tcW w:w="3720" w:type="dxa"/>
          </w:tcPr>
          <w:p w14:paraId="139C296C" w14:textId="77777777" w:rsidR="00E5149D" w:rsidRPr="002B6A3F" w:rsidRDefault="00E5149D">
            <w:pPr>
              <w:spacing w:line="240" w:lineRule="exact"/>
            </w:pPr>
          </w:p>
        </w:tc>
        <w:tc>
          <w:tcPr>
            <w:tcW w:w="2880" w:type="dxa"/>
          </w:tcPr>
          <w:p w14:paraId="68EDC7DC" w14:textId="77777777" w:rsidR="00E5149D" w:rsidRPr="002B6A3F" w:rsidRDefault="00E5149D">
            <w:pPr>
              <w:spacing w:line="240" w:lineRule="exact"/>
            </w:pPr>
          </w:p>
        </w:tc>
      </w:tr>
    </w:tbl>
    <w:p w14:paraId="304E8C8E" w14:textId="77777777" w:rsidR="00E5149D" w:rsidRPr="002B6A3F" w:rsidRDefault="00E5149D">
      <w:pPr>
        <w:tabs>
          <w:tab w:val="left" w:pos="3720"/>
          <w:tab w:val="left" w:pos="6600"/>
        </w:tabs>
        <w:spacing w:line="240" w:lineRule="exact"/>
      </w:pPr>
    </w:p>
    <w:p w14:paraId="5072F28F" w14:textId="77777777" w:rsidR="00E5149D" w:rsidRPr="002B6A3F" w:rsidRDefault="00E5149D">
      <w:pPr>
        <w:tabs>
          <w:tab w:val="left" w:pos="3720"/>
          <w:tab w:val="left" w:pos="6600"/>
        </w:tabs>
        <w:spacing w:line="240" w:lineRule="exact"/>
      </w:pPr>
    </w:p>
    <w:p w14:paraId="64D04305" w14:textId="77777777" w:rsidR="00E5149D" w:rsidRPr="002B6A3F" w:rsidRDefault="00E5149D">
      <w:pPr>
        <w:tabs>
          <w:tab w:val="left" w:pos="3720"/>
          <w:tab w:val="left" w:pos="6600"/>
        </w:tabs>
        <w:spacing w:line="240" w:lineRule="exact"/>
      </w:pPr>
    </w:p>
    <w:p w14:paraId="24A80650" w14:textId="77777777" w:rsidR="00E5149D" w:rsidRPr="002B6A3F" w:rsidRDefault="00E5149D">
      <w:pPr>
        <w:tabs>
          <w:tab w:val="left" w:pos="3720"/>
          <w:tab w:val="left" w:pos="6600"/>
        </w:tabs>
        <w:spacing w:line="240" w:lineRule="exact"/>
      </w:pPr>
    </w:p>
    <w:p w14:paraId="5D06E954" w14:textId="77777777" w:rsidR="00E5149D" w:rsidRPr="002B6A3F" w:rsidRDefault="00E5149D">
      <w:pPr>
        <w:tabs>
          <w:tab w:val="left" w:pos="3720"/>
          <w:tab w:val="left" w:pos="6600"/>
        </w:tabs>
        <w:spacing w:line="240" w:lineRule="exact"/>
      </w:pPr>
    </w:p>
    <w:p w14:paraId="6D32132E" w14:textId="77777777" w:rsidR="00E5149D" w:rsidRPr="002B6A3F" w:rsidRDefault="00E5149D">
      <w:pPr>
        <w:tabs>
          <w:tab w:val="left" w:pos="3720"/>
          <w:tab w:val="left" w:pos="6600"/>
        </w:tabs>
        <w:spacing w:line="240" w:lineRule="exact"/>
      </w:pPr>
    </w:p>
    <w:p w14:paraId="3516B97B" w14:textId="77777777" w:rsidR="00E5149D" w:rsidRPr="002B6A3F" w:rsidRDefault="00E5149D">
      <w:pPr>
        <w:tabs>
          <w:tab w:val="left" w:pos="3720"/>
          <w:tab w:val="left" w:pos="6600"/>
        </w:tabs>
        <w:spacing w:line="240" w:lineRule="exact"/>
      </w:pPr>
    </w:p>
    <w:p w14:paraId="43D68192" w14:textId="77777777" w:rsidR="00E5149D" w:rsidRPr="002B6A3F" w:rsidRDefault="00E5149D">
      <w:pPr>
        <w:tabs>
          <w:tab w:val="left" w:pos="3720"/>
          <w:tab w:val="left" w:pos="6600"/>
        </w:tabs>
        <w:spacing w:line="240" w:lineRule="exact"/>
        <w:jc w:val="center"/>
        <w:outlineLvl w:val="0"/>
      </w:pPr>
      <w:r w:rsidRPr="002B6A3F">
        <w:rPr>
          <w:u w:val="single"/>
        </w:rPr>
        <w:t>Indoor Type for Pad-Mounted Transformers</w:t>
      </w:r>
    </w:p>
    <w:p w14:paraId="1735885F" w14:textId="77777777" w:rsidR="00E5149D" w:rsidRPr="002B6A3F" w:rsidRDefault="00E5149D">
      <w:pPr>
        <w:tabs>
          <w:tab w:val="left" w:pos="3720"/>
          <w:tab w:val="left" w:pos="6600"/>
        </w:tabs>
        <w:spacing w:line="240" w:lineRule="exact"/>
      </w:pPr>
    </w:p>
    <w:p w14:paraId="7BBD5F2D" w14:textId="77777777" w:rsidR="00E5149D" w:rsidRPr="002B6A3F" w:rsidRDefault="00E5149D">
      <w:pPr>
        <w:tabs>
          <w:tab w:val="left" w:pos="3720"/>
          <w:tab w:val="left" w:pos="6600"/>
        </w:tabs>
        <w:spacing w:line="240" w:lineRule="exact"/>
      </w:pPr>
    </w:p>
    <w:tbl>
      <w:tblPr>
        <w:tblW w:w="0" w:type="auto"/>
        <w:jc w:val="center"/>
        <w:tblLayout w:type="fixed"/>
        <w:tblLook w:val="0000" w:firstRow="0" w:lastRow="0" w:firstColumn="0" w:lastColumn="0" w:noHBand="0" w:noVBand="0"/>
      </w:tblPr>
      <w:tblGrid>
        <w:gridCol w:w="3720"/>
        <w:gridCol w:w="2880"/>
      </w:tblGrid>
      <w:tr w:rsidR="00E5149D" w:rsidRPr="002B6A3F" w14:paraId="4BC86EC0" w14:textId="77777777">
        <w:trPr>
          <w:jc w:val="center"/>
        </w:trPr>
        <w:tc>
          <w:tcPr>
            <w:tcW w:w="3720" w:type="dxa"/>
          </w:tcPr>
          <w:p w14:paraId="2AF94A2B" w14:textId="77777777" w:rsidR="00E5149D" w:rsidRPr="002B6A3F" w:rsidRDefault="00E5149D">
            <w:pPr>
              <w:pBdr>
                <w:bottom w:val="single" w:sz="6" w:space="1" w:color="auto"/>
              </w:pBdr>
              <w:spacing w:line="240" w:lineRule="exact"/>
            </w:pPr>
            <w:r w:rsidRPr="002B6A3F">
              <w:t>Manufacturer</w:t>
            </w:r>
          </w:p>
        </w:tc>
        <w:tc>
          <w:tcPr>
            <w:tcW w:w="2880" w:type="dxa"/>
          </w:tcPr>
          <w:p w14:paraId="389F212C" w14:textId="77777777" w:rsidR="00E5149D" w:rsidRPr="002B6A3F" w:rsidRDefault="00E5149D">
            <w:pPr>
              <w:pBdr>
                <w:bottom w:val="single" w:sz="6" w:space="1" w:color="auto"/>
              </w:pBdr>
              <w:spacing w:line="240" w:lineRule="exact"/>
              <w:jc w:val="center"/>
            </w:pPr>
            <w:r w:rsidRPr="002B6A3F">
              <w:t>Type or Catalog No.</w:t>
            </w:r>
          </w:p>
        </w:tc>
      </w:tr>
      <w:tr w:rsidR="00E5149D" w:rsidRPr="002B6A3F" w14:paraId="2048ED85" w14:textId="77777777">
        <w:trPr>
          <w:jc w:val="center"/>
        </w:trPr>
        <w:tc>
          <w:tcPr>
            <w:tcW w:w="3720" w:type="dxa"/>
          </w:tcPr>
          <w:p w14:paraId="634D8674" w14:textId="77777777" w:rsidR="00E5149D" w:rsidRPr="002B6A3F" w:rsidRDefault="00E5149D">
            <w:pPr>
              <w:spacing w:line="240" w:lineRule="exact"/>
            </w:pPr>
          </w:p>
        </w:tc>
        <w:tc>
          <w:tcPr>
            <w:tcW w:w="2880" w:type="dxa"/>
          </w:tcPr>
          <w:p w14:paraId="302BEDA7" w14:textId="77777777" w:rsidR="00E5149D" w:rsidRPr="002B6A3F" w:rsidRDefault="00E5149D">
            <w:pPr>
              <w:spacing w:line="240" w:lineRule="exact"/>
              <w:jc w:val="center"/>
            </w:pPr>
          </w:p>
        </w:tc>
      </w:tr>
      <w:tr w:rsidR="00E5149D" w:rsidRPr="002B6A3F" w14:paraId="28FB8AB3" w14:textId="77777777">
        <w:trPr>
          <w:jc w:val="center"/>
        </w:trPr>
        <w:tc>
          <w:tcPr>
            <w:tcW w:w="3720" w:type="dxa"/>
          </w:tcPr>
          <w:p w14:paraId="28CCD698" w14:textId="77777777" w:rsidR="00E5149D" w:rsidRPr="002B6A3F" w:rsidRDefault="00E5149D">
            <w:pPr>
              <w:spacing w:line="240" w:lineRule="exact"/>
            </w:pPr>
            <w:r w:rsidRPr="002B6A3F">
              <w:t>ABB</w:t>
            </w:r>
          </w:p>
        </w:tc>
        <w:tc>
          <w:tcPr>
            <w:tcW w:w="2880" w:type="dxa"/>
          </w:tcPr>
          <w:p w14:paraId="55513F70" w14:textId="77777777" w:rsidR="00E5149D" w:rsidRPr="002B6A3F" w:rsidRDefault="00E5149D">
            <w:pPr>
              <w:spacing w:line="240" w:lineRule="exact"/>
              <w:jc w:val="center"/>
            </w:pPr>
            <w:r w:rsidRPr="002B6A3F">
              <w:t>CMV</w:t>
            </w:r>
          </w:p>
        </w:tc>
      </w:tr>
      <w:tr w:rsidR="00E5149D" w:rsidRPr="002B6A3F" w14:paraId="693EED3A" w14:textId="77777777">
        <w:trPr>
          <w:jc w:val="center"/>
        </w:trPr>
        <w:tc>
          <w:tcPr>
            <w:tcW w:w="3720" w:type="dxa"/>
          </w:tcPr>
          <w:p w14:paraId="5504B4CA" w14:textId="77777777" w:rsidR="00E5149D" w:rsidRPr="002B6A3F" w:rsidRDefault="00E5149D">
            <w:pPr>
              <w:spacing w:line="240" w:lineRule="exact"/>
            </w:pPr>
          </w:p>
        </w:tc>
        <w:tc>
          <w:tcPr>
            <w:tcW w:w="2880" w:type="dxa"/>
          </w:tcPr>
          <w:p w14:paraId="30989954" w14:textId="77777777" w:rsidR="00E5149D" w:rsidRPr="002B6A3F" w:rsidRDefault="00E5149D">
            <w:pPr>
              <w:spacing w:line="240" w:lineRule="exact"/>
              <w:jc w:val="center"/>
            </w:pPr>
          </w:p>
        </w:tc>
      </w:tr>
      <w:tr w:rsidR="00E5149D" w:rsidRPr="002B6A3F" w14:paraId="289B8D17" w14:textId="77777777">
        <w:trPr>
          <w:jc w:val="center"/>
        </w:trPr>
        <w:tc>
          <w:tcPr>
            <w:tcW w:w="3720" w:type="dxa"/>
          </w:tcPr>
          <w:p w14:paraId="2E1FAF60" w14:textId="77777777" w:rsidR="00E5149D" w:rsidRPr="002B6A3F" w:rsidRDefault="00E5149D">
            <w:pPr>
              <w:spacing w:line="240" w:lineRule="exact"/>
            </w:pPr>
            <w:r w:rsidRPr="002B6A3F">
              <w:t>G.E.C. Durham Industries (Astra)</w:t>
            </w:r>
          </w:p>
        </w:tc>
        <w:tc>
          <w:tcPr>
            <w:tcW w:w="2880" w:type="dxa"/>
          </w:tcPr>
          <w:p w14:paraId="1097BF88" w14:textId="77777777" w:rsidR="00E5149D" w:rsidRPr="002B6A3F" w:rsidRDefault="00E5149D">
            <w:pPr>
              <w:spacing w:line="240" w:lineRule="exact"/>
              <w:jc w:val="center"/>
            </w:pPr>
            <w:r w:rsidRPr="002B6A3F">
              <w:t>AP</w:t>
            </w:r>
          </w:p>
        </w:tc>
      </w:tr>
      <w:tr w:rsidR="00E5149D" w:rsidRPr="002B6A3F" w14:paraId="2381CC66" w14:textId="77777777">
        <w:trPr>
          <w:jc w:val="center"/>
        </w:trPr>
        <w:tc>
          <w:tcPr>
            <w:tcW w:w="3720" w:type="dxa"/>
          </w:tcPr>
          <w:p w14:paraId="7280662C" w14:textId="77777777" w:rsidR="00E5149D" w:rsidRPr="002B6A3F" w:rsidRDefault="00E5149D">
            <w:pPr>
              <w:spacing w:line="240" w:lineRule="exact"/>
            </w:pPr>
          </w:p>
        </w:tc>
        <w:tc>
          <w:tcPr>
            <w:tcW w:w="2880" w:type="dxa"/>
          </w:tcPr>
          <w:p w14:paraId="42DC9661" w14:textId="77777777" w:rsidR="00E5149D" w:rsidRPr="002B6A3F" w:rsidRDefault="00E5149D">
            <w:pPr>
              <w:spacing w:line="240" w:lineRule="exact"/>
              <w:jc w:val="center"/>
            </w:pPr>
          </w:p>
        </w:tc>
      </w:tr>
      <w:tr w:rsidR="00E5149D" w:rsidRPr="002B6A3F" w14:paraId="64C3C906" w14:textId="77777777">
        <w:trPr>
          <w:jc w:val="center"/>
        </w:trPr>
        <w:tc>
          <w:tcPr>
            <w:tcW w:w="3720" w:type="dxa"/>
          </w:tcPr>
          <w:p w14:paraId="458B31A2" w14:textId="77777777" w:rsidR="00E5149D" w:rsidRPr="002B6A3F" w:rsidRDefault="00E5149D">
            <w:pPr>
              <w:spacing w:line="240" w:lineRule="exact"/>
            </w:pPr>
            <w:r w:rsidRPr="002B6A3F">
              <w:t>General Electric</w:t>
            </w:r>
          </w:p>
        </w:tc>
        <w:tc>
          <w:tcPr>
            <w:tcW w:w="2880" w:type="dxa"/>
          </w:tcPr>
          <w:p w14:paraId="07FBDFC2" w14:textId="77777777" w:rsidR="00E5149D" w:rsidRPr="002B6A3F" w:rsidRDefault="00E5149D">
            <w:pPr>
              <w:spacing w:line="240" w:lineRule="exact"/>
              <w:jc w:val="center"/>
            </w:pPr>
            <w:r w:rsidRPr="002B6A3F">
              <w:t>JAB-O</w:t>
            </w:r>
          </w:p>
        </w:tc>
      </w:tr>
      <w:tr w:rsidR="00E5149D" w:rsidRPr="002B6A3F" w14:paraId="57671891" w14:textId="77777777">
        <w:trPr>
          <w:jc w:val="center"/>
        </w:trPr>
        <w:tc>
          <w:tcPr>
            <w:tcW w:w="3720" w:type="dxa"/>
          </w:tcPr>
          <w:p w14:paraId="4603EA2F" w14:textId="77777777" w:rsidR="00E5149D" w:rsidRPr="002B6A3F" w:rsidRDefault="00E5149D">
            <w:pPr>
              <w:spacing w:line="240" w:lineRule="exact"/>
            </w:pPr>
          </w:p>
        </w:tc>
        <w:tc>
          <w:tcPr>
            <w:tcW w:w="2880" w:type="dxa"/>
          </w:tcPr>
          <w:p w14:paraId="1F3BE258" w14:textId="77777777" w:rsidR="00E5149D" w:rsidRPr="002B6A3F" w:rsidRDefault="00E5149D">
            <w:pPr>
              <w:spacing w:line="240" w:lineRule="exact"/>
              <w:jc w:val="center"/>
            </w:pPr>
          </w:p>
        </w:tc>
      </w:tr>
      <w:tr w:rsidR="00E5149D" w:rsidRPr="002B6A3F" w14:paraId="6810A83A" w14:textId="77777777">
        <w:trPr>
          <w:jc w:val="center"/>
        </w:trPr>
        <w:tc>
          <w:tcPr>
            <w:tcW w:w="3720" w:type="dxa"/>
          </w:tcPr>
          <w:p w14:paraId="29266146" w14:textId="77777777" w:rsidR="00E5149D" w:rsidRPr="002B6A3F" w:rsidRDefault="00E5149D">
            <w:pPr>
              <w:spacing w:line="240" w:lineRule="exact"/>
            </w:pPr>
            <w:r w:rsidRPr="002B6A3F">
              <w:t>Schlumberger</w:t>
            </w:r>
          </w:p>
        </w:tc>
        <w:tc>
          <w:tcPr>
            <w:tcW w:w="2880" w:type="dxa"/>
          </w:tcPr>
          <w:p w14:paraId="406E71CD" w14:textId="77777777" w:rsidR="00E5149D" w:rsidRPr="002B6A3F" w:rsidRDefault="00E5149D">
            <w:pPr>
              <w:spacing w:line="240" w:lineRule="exact"/>
              <w:jc w:val="center"/>
            </w:pPr>
            <w:r w:rsidRPr="002B6A3F">
              <w:t>R6P</w:t>
            </w:r>
          </w:p>
        </w:tc>
      </w:tr>
      <w:tr w:rsidR="00E5149D" w:rsidRPr="002B6A3F" w14:paraId="7260204A" w14:textId="77777777">
        <w:trPr>
          <w:jc w:val="center"/>
        </w:trPr>
        <w:tc>
          <w:tcPr>
            <w:tcW w:w="3720" w:type="dxa"/>
          </w:tcPr>
          <w:p w14:paraId="6212A258" w14:textId="77777777" w:rsidR="00E5149D" w:rsidRPr="002B6A3F" w:rsidRDefault="00E5149D">
            <w:pPr>
              <w:spacing w:line="240" w:lineRule="exact"/>
            </w:pPr>
          </w:p>
        </w:tc>
        <w:tc>
          <w:tcPr>
            <w:tcW w:w="2880" w:type="dxa"/>
          </w:tcPr>
          <w:p w14:paraId="7FEAEBAC" w14:textId="77777777" w:rsidR="00E5149D" w:rsidRPr="002B6A3F" w:rsidRDefault="00E5149D">
            <w:pPr>
              <w:spacing w:line="240" w:lineRule="exact"/>
              <w:jc w:val="center"/>
            </w:pPr>
          </w:p>
        </w:tc>
      </w:tr>
    </w:tbl>
    <w:p w14:paraId="6CC3ABFE" w14:textId="77777777" w:rsidR="00E5149D" w:rsidRPr="002B6A3F" w:rsidRDefault="00E5149D">
      <w:pPr>
        <w:tabs>
          <w:tab w:val="left" w:pos="3720"/>
          <w:tab w:val="left" w:pos="6600"/>
        </w:tabs>
        <w:spacing w:line="240" w:lineRule="exact"/>
      </w:pPr>
    </w:p>
    <w:p w14:paraId="29AA2BE2" w14:textId="77777777" w:rsidR="00E5149D" w:rsidRPr="002B6A3F" w:rsidRDefault="00E5149D">
      <w:pPr>
        <w:tabs>
          <w:tab w:val="left" w:pos="3720"/>
          <w:tab w:val="left" w:pos="6600"/>
        </w:tabs>
        <w:spacing w:line="240" w:lineRule="exact"/>
      </w:pPr>
    </w:p>
    <w:p w14:paraId="00623347" w14:textId="77777777" w:rsidR="00E5149D" w:rsidRPr="002B6A3F" w:rsidRDefault="00E5149D">
      <w:pPr>
        <w:tabs>
          <w:tab w:val="left" w:pos="3720"/>
          <w:tab w:val="left" w:pos="6600"/>
        </w:tabs>
        <w:spacing w:line="240" w:lineRule="exact"/>
        <w:jc w:val="center"/>
      </w:pPr>
    </w:p>
    <w:p w14:paraId="5255EAC8" w14:textId="77777777" w:rsidR="00E5149D" w:rsidRPr="002B6A3F" w:rsidRDefault="00E5149D" w:rsidP="00371E22">
      <w:pPr>
        <w:pStyle w:val="HEADINGLEFT"/>
      </w:pPr>
      <w:r w:rsidRPr="002B6A3F">
        <w:br w:type="page"/>
      </w:r>
      <w:r w:rsidRPr="002B6A3F">
        <w:lastRenderedPageBreak/>
        <w:t>U si-1</w:t>
      </w:r>
    </w:p>
    <w:p w14:paraId="451CD924" w14:textId="77777777" w:rsidR="00E5149D" w:rsidRPr="002B6A3F" w:rsidRDefault="00EF4F53">
      <w:pPr>
        <w:pStyle w:val="HEADINGLEFT"/>
      </w:pPr>
      <w:r>
        <w:t>May 2014</w:t>
      </w:r>
    </w:p>
    <w:p w14:paraId="7EC3242C" w14:textId="77777777" w:rsidR="00E5149D" w:rsidRPr="002B6A3F" w:rsidRDefault="00E5149D">
      <w:pPr>
        <w:pStyle w:val="HEADINGLEFT"/>
      </w:pPr>
    </w:p>
    <w:p w14:paraId="1F4FB3FB" w14:textId="77777777" w:rsidR="00E5149D" w:rsidRPr="002B6A3F" w:rsidRDefault="00E5149D">
      <w:pPr>
        <w:pStyle w:val="HEADINGLEFT"/>
      </w:pPr>
    </w:p>
    <w:p w14:paraId="4FB871BC" w14:textId="77777777" w:rsidR="00E5149D" w:rsidRPr="002B6A3F" w:rsidRDefault="00E5149D">
      <w:pPr>
        <w:tabs>
          <w:tab w:val="left" w:pos="2640"/>
          <w:tab w:val="left" w:pos="4560"/>
          <w:tab w:val="left" w:pos="6480"/>
        </w:tabs>
        <w:spacing w:line="240" w:lineRule="exact"/>
        <w:jc w:val="center"/>
        <w:outlineLvl w:val="0"/>
      </w:pPr>
      <w:r w:rsidRPr="002B6A3F">
        <w:t>U si - Anodes, Sacrificial</w:t>
      </w:r>
    </w:p>
    <w:p w14:paraId="71F0130F" w14:textId="77777777" w:rsidR="00E5149D" w:rsidRPr="002B6A3F" w:rsidRDefault="00E5149D">
      <w:pPr>
        <w:tabs>
          <w:tab w:val="left" w:pos="2640"/>
          <w:tab w:val="left" w:pos="4560"/>
          <w:tab w:val="left" w:pos="6480"/>
        </w:tabs>
        <w:spacing w:line="240" w:lineRule="exact"/>
        <w:jc w:val="center"/>
      </w:pPr>
      <w:r w:rsidRPr="002B6A3F">
        <w:t>(Drawing M27</w:t>
      </w:r>
      <w:r w:rsidR="00450A04" w:rsidRPr="002B6A3F">
        <w:t>)</w:t>
      </w:r>
    </w:p>
    <w:p w14:paraId="22181785" w14:textId="77777777" w:rsidR="00E5149D" w:rsidRPr="002B6A3F" w:rsidRDefault="00E5149D">
      <w:pPr>
        <w:tabs>
          <w:tab w:val="left" w:pos="2640"/>
          <w:tab w:val="left" w:pos="4560"/>
          <w:tab w:val="left" w:pos="6480"/>
        </w:tabs>
        <w:spacing w:line="240" w:lineRule="exact"/>
      </w:pPr>
    </w:p>
    <w:p w14:paraId="114B008B" w14:textId="77777777" w:rsidR="00E5149D" w:rsidRPr="002B6A3F" w:rsidRDefault="00E5149D">
      <w:pPr>
        <w:tabs>
          <w:tab w:val="left" w:pos="2640"/>
          <w:tab w:val="left" w:pos="4560"/>
          <w:tab w:val="left" w:pos="6480"/>
        </w:tabs>
        <w:spacing w:line="240" w:lineRule="exact"/>
        <w:jc w:val="center"/>
        <w:outlineLvl w:val="0"/>
      </w:pPr>
      <w:r w:rsidRPr="002B6A3F">
        <w:rPr>
          <w:u w:val="single"/>
        </w:rPr>
        <w:t>Zinc Anodes*</w:t>
      </w:r>
    </w:p>
    <w:p w14:paraId="056082F5" w14:textId="77777777" w:rsidR="00E5149D" w:rsidRPr="002B6A3F" w:rsidRDefault="00E5149D">
      <w:pPr>
        <w:tabs>
          <w:tab w:val="left" w:pos="2640"/>
          <w:tab w:val="left" w:pos="4560"/>
          <w:tab w:val="left" w:pos="6480"/>
        </w:tabs>
        <w:spacing w:line="240" w:lineRule="exact"/>
      </w:pPr>
    </w:p>
    <w:tbl>
      <w:tblPr>
        <w:tblW w:w="0" w:type="auto"/>
        <w:jc w:val="center"/>
        <w:tblLayout w:type="fixed"/>
        <w:tblLook w:val="0000" w:firstRow="0" w:lastRow="0" w:firstColumn="0" w:lastColumn="0" w:noHBand="0" w:noVBand="0"/>
      </w:tblPr>
      <w:tblGrid>
        <w:gridCol w:w="1278"/>
        <w:gridCol w:w="1440"/>
        <w:gridCol w:w="1620"/>
        <w:gridCol w:w="1620"/>
        <w:gridCol w:w="1530"/>
        <w:gridCol w:w="1530"/>
      </w:tblGrid>
      <w:tr w:rsidR="00E5149D" w:rsidRPr="002B6A3F" w14:paraId="72602242" w14:textId="77777777" w:rsidTr="008468CF">
        <w:trPr>
          <w:jc w:val="center"/>
        </w:trPr>
        <w:tc>
          <w:tcPr>
            <w:tcW w:w="1278" w:type="dxa"/>
          </w:tcPr>
          <w:p w14:paraId="628C95CB" w14:textId="77777777" w:rsidR="00E5149D" w:rsidRPr="002B6A3F" w:rsidRDefault="00E5149D">
            <w:pPr>
              <w:spacing w:line="240" w:lineRule="exact"/>
            </w:pPr>
          </w:p>
        </w:tc>
        <w:tc>
          <w:tcPr>
            <w:tcW w:w="4680" w:type="dxa"/>
            <w:gridSpan w:val="3"/>
          </w:tcPr>
          <w:p w14:paraId="465B6DB4" w14:textId="77777777" w:rsidR="00E5149D" w:rsidRPr="002B6A3F" w:rsidRDefault="00E5149D">
            <w:pPr>
              <w:pBdr>
                <w:bottom w:val="single" w:sz="6" w:space="1" w:color="auto"/>
              </w:pBdr>
              <w:spacing w:line="240" w:lineRule="exact"/>
              <w:jc w:val="center"/>
            </w:pPr>
            <w:r w:rsidRPr="002B6A3F">
              <w:t>Pre-packaged With Connecting Wire</w:t>
            </w:r>
          </w:p>
        </w:tc>
        <w:tc>
          <w:tcPr>
            <w:tcW w:w="3060" w:type="dxa"/>
            <w:gridSpan w:val="2"/>
          </w:tcPr>
          <w:p w14:paraId="3C8C6DE1" w14:textId="77777777" w:rsidR="00E5149D" w:rsidRPr="002B6A3F" w:rsidRDefault="00E5149D">
            <w:pPr>
              <w:pBdr>
                <w:bottom w:val="single" w:sz="6" w:space="1" w:color="auto"/>
              </w:pBdr>
              <w:spacing w:line="240" w:lineRule="exact"/>
              <w:jc w:val="center"/>
            </w:pPr>
            <w:r w:rsidRPr="002B6A3F">
              <w:t>Bare Continuous Strip (Ribbon</w:t>
            </w:r>
            <w:r w:rsidRPr="002B6A3F">
              <w:rPr>
                <w:u w:val="single"/>
              </w:rPr>
              <w:t>)</w:t>
            </w:r>
          </w:p>
        </w:tc>
      </w:tr>
      <w:tr w:rsidR="00E5149D" w:rsidRPr="002B6A3F" w14:paraId="2D7EC7A3" w14:textId="77777777" w:rsidTr="008468CF">
        <w:trPr>
          <w:jc w:val="center"/>
        </w:trPr>
        <w:tc>
          <w:tcPr>
            <w:tcW w:w="1278" w:type="dxa"/>
          </w:tcPr>
          <w:p w14:paraId="6D0F2FCA" w14:textId="77777777" w:rsidR="00E5149D" w:rsidRPr="002B6A3F" w:rsidRDefault="00E5149D">
            <w:pPr>
              <w:spacing w:line="240" w:lineRule="exact"/>
            </w:pPr>
          </w:p>
        </w:tc>
        <w:tc>
          <w:tcPr>
            <w:tcW w:w="1440" w:type="dxa"/>
          </w:tcPr>
          <w:p w14:paraId="7AA95549" w14:textId="77777777" w:rsidR="00E5149D" w:rsidRPr="002B6A3F" w:rsidRDefault="00E5149D">
            <w:pPr>
              <w:spacing w:line="240" w:lineRule="exact"/>
            </w:pPr>
          </w:p>
        </w:tc>
        <w:tc>
          <w:tcPr>
            <w:tcW w:w="1620" w:type="dxa"/>
          </w:tcPr>
          <w:p w14:paraId="4D39C9EE" w14:textId="77777777" w:rsidR="00E5149D" w:rsidRPr="002B6A3F" w:rsidRDefault="00E5149D">
            <w:pPr>
              <w:spacing w:line="240" w:lineRule="exact"/>
            </w:pPr>
          </w:p>
        </w:tc>
        <w:tc>
          <w:tcPr>
            <w:tcW w:w="1620" w:type="dxa"/>
          </w:tcPr>
          <w:p w14:paraId="3D048567" w14:textId="77777777" w:rsidR="00E5149D" w:rsidRPr="002B6A3F" w:rsidRDefault="00E5149D">
            <w:pPr>
              <w:spacing w:line="240" w:lineRule="exact"/>
            </w:pPr>
          </w:p>
        </w:tc>
        <w:tc>
          <w:tcPr>
            <w:tcW w:w="1530" w:type="dxa"/>
          </w:tcPr>
          <w:p w14:paraId="717EA75E" w14:textId="77777777" w:rsidR="00E5149D" w:rsidRPr="002B6A3F" w:rsidRDefault="00E5149D">
            <w:pPr>
              <w:spacing w:line="240" w:lineRule="exact"/>
            </w:pPr>
          </w:p>
        </w:tc>
        <w:tc>
          <w:tcPr>
            <w:tcW w:w="1530" w:type="dxa"/>
          </w:tcPr>
          <w:p w14:paraId="22E7B105" w14:textId="77777777" w:rsidR="00E5149D" w:rsidRPr="002B6A3F" w:rsidRDefault="00E5149D">
            <w:pPr>
              <w:spacing w:line="240" w:lineRule="exact"/>
            </w:pPr>
          </w:p>
        </w:tc>
      </w:tr>
      <w:tr w:rsidR="00E5149D" w:rsidRPr="002B6A3F" w14:paraId="1DCE2265" w14:textId="77777777" w:rsidTr="008468CF">
        <w:trPr>
          <w:jc w:val="center"/>
        </w:trPr>
        <w:tc>
          <w:tcPr>
            <w:tcW w:w="1278" w:type="dxa"/>
          </w:tcPr>
          <w:p w14:paraId="73BD823E" w14:textId="77777777" w:rsidR="00E5149D" w:rsidRPr="002B6A3F" w:rsidRDefault="00E5149D">
            <w:pPr>
              <w:spacing w:line="240" w:lineRule="exact"/>
            </w:pPr>
          </w:p>
        </w:tc>
        <w:tc>
          <w:tcPr>
            <w:tcW w:w="1440" w:type="dxa"/>
          </w:tcPr>
          <w:p w14:paraId="483A700C" w14:textId="77777777" w:rsidR="00E5149D" w:rsidRPr="002B6A3F" w:rsidRDefault="00E5149D">
            <w:pPr>
              <w:pBdr>
                <w:bottom w:val="single" w:sz="6" w:space="1" w:color="auto"/>
              </w:pBdr>
              <w:spacing w:line="240" w:lineRule="exact"/>
              <w:jc w:val="center"/>
            </w:pPr>
            <w:r w:rsidRPr="002B6A3F">
              <w:t>12 lbs.</w:t>
            </w:r>
          </w:p>
        </w:tc>
        <w:tc>
          <w:tcPr>
            <w:tcW w:w="1620" w:type="dxa"/>
          </w:tcPr>
          <w:p w14:paraId="04E94904" w14:textId="77777777" w:rsidR="00E5149D" w:rsidRPr="002B6A3F" w:rsidRDefault="00E5149D">
            <w:pPr>
              <w:pBdr>
                <w:bottom w:val="single" w:sz="6" w:space="1" w:color="auto"/>
              </w:pBdr>
              <w:spacing w:line="240" w:lineRule="exact"/>
              <w:jc w:val="center"/>
            </w:pPr>
            <w:r w:rsidRPr="002B6A3F">
              <w:t>30 lbs.</w:t>
            </w:r>
          </w:p>
        </w:tc>
        <w:tc>
          <w:tcPr>
            <w:tcW w:w="1620" w:type="dxa"/>
          </w:tcPr>
          <w:p w14:paraId="04A2CAF7" w14:textId="77777777" w:rsidR="00E5149D" w:rsidRPr="002B6A3F" w:rsidRDefault="00E5149D">
            <w:pPr>
              <w:pBdr>
                <w:bottom w:val="single" w:sz="6" w:space="1" w:color="auto"/>
              </w:pBdr>
              <w:spacing w:line="240" w:lineRule="exact"/>
              <w:jc w:val="center"/>
            </w:pPr>
            <w:r w:rsidRPr="002B6A3F">
              <w:t>60 lbs.</w:t>
            </w:r>
          </w:p>
        </w:tc>
        <w:tc>
          <w:tcPr>
            <w:tcW w:w="1530" w:type="dxa"/>
          </w:tcPr>
          <w:p w14:paraId="74511528" w14:textId="77777777" w:rsidR="00E5149D" w:rsidRPr="002B6A3F" w:rsidRDefault="00E5149D">
            <w:pPr>
              <w:pBdr>
                <w:bottom w:val="single" w:sz="6" w:space="1" w:color="auto"/>
              </w:pBdr>
              <w:spacing w:line="240" w:lineRule="exact"/>
              <w:jc w:val="center"/>
            </w:pPr>
            <w:r w:rsidRPr="002B6A3F">
              <w:t>5/8" x 7/8"</w:t>
            </w:r>
          </w:p>
        </w:tc>
        <w:tc>
          <w:tcPr>
            <w:tcW w:w="1530" w:type="dxa"/>
          </w:tcPr>
          <w:p w14:paraId="65A59EE8" w14:textId="77777777" w:rsidR="00E5149D" w:rsidRPr="002B6A3F" w:rsidRDefault="00E5149D">
            <w:pPr>
              <w:pBdr>
                <w:bottom w:val="single" w:sz="6" w:space="1" w:color="auto"/>
              </w:pBdr>
              <w:spacing w:line="240" w:lineRule="exact"/>
              <w:jc w:val="center"/>
            </w:pPr>
            <w:r w:rsidRPr="002B6A3F">
              <w:t>1/2" x 9/16"</w:t>
            </w:r>
          </w:p>
        </w:tc>
      </w:tr>
      <w:tr w:rsidR="00E5149D" w:rsidRPr="002B6A3F" w14:paraId="489F63C6" w14:textId="77777777" w:rsidTr="008468CF">
        <w:trPr>
          <w:jc w:val="center"/>
        </w:trPr>
        <w:tc>
          <w:tcPr>
            <w:tcW w:w="1278" w:type="dxa"/>
          </w:tcPr>
          <w:p w14:paraId="080A36B1" w14:textId="77777777" w:rsidR="00E5149D" w:rsidRPr="002B6A3F" w:rsidRDefault="00E5149D">
            <w:pPr>
              <w:spacing w:line="240" w:lineRule="exact"/>
            </w:pPr>
          </w:p>
        </w:tc>
        <w:tc>
          <w:tcPr>
            <w:tcW w:w="1440" w:type="dxa"/>
          </w:tcPr>
          <w:p w14:paraId="0AE0C80C" w14:textId="77777777" w:rsidR="00E5149D" w:rsidRPr="002B6A3F" w:rsidRDefault="00E5149D">
            <w:pPr>
              <w:spacing w:line="240" w:lineRule="exact"/>
              <w:jc w:val="center"/>
            </w:pPr>
          </w:p>
        </w:tc>
        <w:tc>
          <w:tcPr>
            <w:tcW w:w="1620" w:type="dxa"/>
          </w:tcPr>
          <w:p w14:paraId="6C671A1F" w14:textId="77777777" w:rsidR="00E5149D" w:rsidRPr="002B6A3F" w:rsidRDefault="00E5149D">
            <w:pPr>
              <w:spacing w:line="240" w:lineRule="exact"/>
              <w:jc w:val="center"/>
            </w:pPr>
          </w:p>
        </w:tc>
        <w:tc>
          <w:tcPr>
            <w:tcW w:w="1620" w:type="dxa"/>
          </w:tcPr>
          <w:p w14:paraId="4A620615" w14:textId="77777777" w:rsidR="00E5149D" w:rsidRPr="002B6A3F" w:rsidRDefault="00E5149D">
            <w:pPr>
              <w:spacing w:line="240" w:lineRule="exact"/>
              <w:jc w:val="center"/>
            </w:pPr>
          </w:p>
        </w:tc>
        <w:tc>
          <w:tcPr>
            <w:tcW w:w="1530" w:type="dxa"/>
          </w:tcPr>
          <w:p w14:paraId="2D901FFB" w14:textId="77777777" w:rsidR="00E5149D" w:rsidRPr="002B6A3F" w:rsidRDefault="00E5149D">
            <w:pPr>
              <w:spacing w:line="240" w:lineRule="exact"/>
              <w:jc w:val="center"/>
            </w:pPr>
          </w:p>
        </w:tc>
        <w:tc>
          <w:tcPr>
            <w:tcW w:w="1530" w:type="dxa"/>
          </w:tcPr>
          <w:p w14:paraId="0D27BD8C" w14:textId="77777777" w:rsidR="00E5149D" w:rsidRPr="002B6A3F" w:rsidRDefault="00E5149D">
            <w:pPr>
              <w:spacing w:line="240" w:lineRule="exact"/>
              <w:jc w:val="center"/>
            </w:pPr>
          </w:p>
        </w:tc>
      </w:tr>
      <w:tr w:rsidR="00EF4F53" w:rsidRPr="002B6A3F" w14:paraId="02CD49EA" w14:textId="77777777" w:rsidTr="00EF4F53">
        <w:trPr>
          <w:jc w:val="center"/>
        </w:trPr>
        <w:tc>
          <w:tcPr>
            <w:tcW w:w="1278" w:type="dxa"/>
          </w:tcPr>
          <w:p w14:paraId="25C37A73" w14:textId="77777777" w:rsidR="00EF4F53" w:rsidRPr="002B6A3F" w:rsidRDefault="00EF4F53">
            <w:pPr>
              <w:spacing w:line="240" w:lineRule="exact"/>
            </w:pPr>
            <w:r>
              <w:t>Anode Systems</w:t>
            </w:r>
          </w:p>
        </w:tc>
        <w:tc>
          <w:tcPr>
            <w:tcW w:w="1440" w:type="dxa"/>
          </w:tcPr>
          <w:p w14:paraId="573D473F" w14:textId="77777777" w:rsidR="00EF4F53" w:rsidRDefault="00EF4F53">
            <w:pPr>
              <w:spacing w:line="240" w:lineRule="exact"/>
              <w:jc w:val="center"/>
            </w:pPr>
            <w:r>
              <w:t>S-12</w:t>
            </w:r>
          </w:p>
          <w:p w14:paraId="64E321F0" w14:textId="77777777" w:rsidR="00EF4F53" w:rsidRPr="002B6A3F" w:rsidRDefault="00EF4F53">
            <w:pPr>
              <w:spacing w:line="240" w:lineRule="exact"/>
              <w:jc w:val="center"/>
            </w:pPr>
            <w:r>
              <w:t>packaged</w:t>
            </w:r>
          </w:p>
        </w:tc>
        <w:tc>
          <w:tcPr>
            <w:tcW w:w="1620" w:type="dxa"/>
          </w:tcPr>
          <w:p w14:paraId="7899DD29" w14:textId="77777777" w:rsidR="00EF4F53" w:rsidRDefault="00EF4F53">
            <w:pPr>
              <w:spacing w:line="240" w:lineRule="exact"/>
              <w:jc w:val="center"/>
            </w:pPr>
            <w:r>
              <w:t>S-30</w:t>
            </w:r>
          </w:p>
          <w:p w14:paraId="41C65A17" w14:textId="77777777" w:rsidR="00EF4F53" w:rsidRPr="002B6A3F" w:rsidRDefault="00EF4F53">
            <w:pPr>
              <w:spacing w:line="240" w:lineRule="exact"/>
              <w:jc w:val="center"/>
            </w:pPr>
            <w:r>
              <w:t>packaged</w:t>
            </w:r>
          </w:p>
        </w:tc>
        <w:tc>
          <w:tcPr>
            <w:tcW w:w="1620" w:type="dxa"/>
          </w:tcPr>
          <w:p w14:paraId="717B0948" w14:textId="77777777" w:rsidR="00EF4F53" w:rsidRDefault="00EF4F53">
            <w:pPr>
              <w:spacing w:line="240" w:lineRule="exact"/>
              <w:jc w:val="center"/>
            </w:pPr>
            <w:r>
              <w:t>S-60</w:t>
            </w:r>
          </w:p>
          <w:p w14:paraId="182002B3" w14:textId="77777777" w:rsidR="00EF4F53" w:rsidRPr="002B6A3F" w:rsidRDefault="00EF4F53">
            <w:pPr>
              <w:spacing w:line="240" w:lineRule="exact"/>
              <w:jc w:val="center"/>
            </w:pPr>
            <w:r>
              <w:t>packaged</w:t>
            </w:r>
          </w:p>
        </w:tc>
        <w:tc>
          <w:tcPr>
            <w:tcW w:w="1530" w:type="dxa"/>
            <w:vAlign w:val="center"/>
          </w:tcPr>
          <w:p w14:paraId="1F14441A" w14:textId="77777777" w:rsidR="00EF4F53" w:rsidRPr="002B6A3F" w:rsidRDefault="00EF4F53" w:rsidP="00EF4F53">
            <w:pPr>
              <w:spacing w:line="240" w:lineRule="exact"/>
              <w:jc w:val="center"/>
            </w:pPr>
            <w:r>
              <w:t>-</w:t>
            </w:r>
          </w:p>
        </w:tc>
        <w:tc>
          <w:tcPr>
            <w:tcW w:w="1530" w:type="dxa"/>
            <w:vAlign w:val="center"/>
          </w:tcPr>
          <w:p w14:paraId="67856053" w14:textId="77777777" w:rsidR="00EF4F53" w:rsidRPr="002B6A3F" w:rsidRDefault="00EF4F53" w:rsidP="00EF4F53">
            <w:pPr>
              <w:spacing w:line="240" w:lineRule="exact"/>
              <w:jc w:val="center"/>
            </w:pPr>
            <w:r>
              <w:t>-</w:t>
            </w:r>
          </w:p>
        </w:tc>
      </w:tr>
      <w:tr w:rsidR="00EF4F53" w:rsidRPr="002B6A3F" w14:paraId="6CB208C3" w14:textId="77777777" w:rsidTr="008468CF">
        <w:trPr>
          <w:jc w:val="center"/>
        </w:trPr>
        <w:tc>
          <w:tcPr>
            <w:tcW w:w="1278" w:type="dxa"/>
          </w:tcPr>
          <w:p w14:paraId="18994FDB" w14:textId="77777777" w:rsidR="00EF4F53" w:rsidRPr="002B6A3F" w:rsidRDefault="00EF4F53">
            <w:pPr>
              <w:spacing w:line="240" w:lineRule="exact"/>
            </w:pPr>
          </w:p>
        </w:tc>
        <w:tc>
          <w:tcPr>
            <w:tcW w:w="1440" w:type="dxa"/>
          </w:tcPr>
          <w:p w14:paraId="4C9940BA" w14:textId="77777777" w:rsidR="00EF4F53" w:rsidRPr="002B6A3F" w:rsidRDefault="00EF4F53">
            <w:pPr>
              <w:spacing w:line="240" w:lineRule="exact"/>
              <w:jc w:val="center"/>
            </w:pPr>
          </w:p>
        </w:tc>
        <w:tc>
          <w:tcPr>
            <w:tcW w:w="1620" w:type="dxa"/>
          </w:tcPr>
          <w:p w14:paraId="2E550AF2" w14:textId="77777777" w:rsidR="00EF4F53" w:rsidRPr="002B6A3F" w:rsidRDefault="00EF4F53">
            <w:pPr>
              <w:spacing w:line="240" w:lineRule="exact"/>
              <w:jc w:val="center"/>
            </w:pPr>
          </w:p>
        </w:tc>
        <w:tc>
          <w:tcPr>
            <w:tcW w:w="1620" w:type="dxa"/>
          </w:tcPr>
          <w:p w14:paraId="0F91A48F" w14:textId="77777777" w:rsidR="00EF4F53" w:rsidRPr="002B6A3F" w:rsidRDefault="00EF4F53">
            <w:pPr>
              <w:spacing w:line="240" w:lineRule="exact"/>
              <w:jc w:val="center"/>
            </w:pPr>
          </w:p>
        </w:tc>
        <w:tc>
          <w:tcPr>
            <w:tcW w:w="1530" w:type="dxa"/>
          </w:tcPr>
          <w:p w14:paraId="6162AFBB" w14:textId="77777777" w:rsidR="00EF4F53" w:rsidRPr="002B6A3F" w:rsidRDefault="00EF4F53">
            <w:pPr>
              <w:spacing w:line="240" w:lineRule="exact"/>
              <w:jc w:val="center"/>
            </w:pPr>
          </w:p>
        </w:tc>
        <w:tc>
          <w:tcPr>
            <w:tcW w:w="1530" w:type="dxa"/>
          </w:tcPr>
          <w:p w14:paraId="21FC721A" w14:textId="77777777" w:rsidR="00EF4F53" w:rsidRPr="002B6A3F" w:rsidRDefault="00EF4F53">
            <w:pPr>
              <w:spacing w:line="240" w:lineRule="exact"/>
              <w:jc w:val="center"/>
            </w:pPr>
          </w:p>
        </w:tc>
      </w:tr>
      <w:tr w:rsidR="00E5149D" w:rsidRPr="002B6A3F" w14:paraId="5E45E757" w14:textId="77777777" w:rsidTr="008468CF">
        <w:trPr>
          <w:jc w:val="center"/>
        </w:trPr>
        <w:tc>
          <w:tcPr>
            <w:tcW w:w="1278" w:type="dxa"/>
          </w:tcPr>
          <w:p w14:paraId="05071F53" w14:textId="77777777" w:rsidR="00E5149D" w:rsidRPr="002B6A3F" w:rsidRDefault="00E5149D">
            <w:pPr>
              <w:spacing w:line="240" w:lineRule="exact"/>
            </w:pPr>
            <w:r w:rsidRPr="002B6A3F">
              <w:t>Cathodic</w:t>
            </w:r>
            <w:r w:rsidRPr="002B6A3F">
              <w:br/>
              <w:t>Protection</w:t>
            </w:r>
            <w:r w:rsidRPr="002B6A3F">
              <w:br/>
              <w:t>Services</w:t>
            </w:r>
          </w:p>
        </w:tc>
        <w:tc>
          <w:tcPr>
            <w:tcW w:w="1440" w:type="dxa"/>
          </w:tcPr>
          <w:p w14:paraId="7D4957A4" w14:textId="77777777" w:rsidR="00E5149D" w:rsidRPr="002B6A3F" w:rsidRDefault="00E5149D">
            <w:pPr>
              <w:spacing w:line="240" w:lineRule="exact"/>
              <w:jc w:val="center"/>
            </w:pPr>
            <w:r w:rsidRPr="002B6A3F">
              <w:t>12HII-4A</w:t>
            </w:r>
          </w:p>
        </w:tc>
        <w:tc>
          <w:tcPr>
            <w:tcW w:w="1620" w:type="dxa"/>
          </w:tcPr>
          <w:p w14:paraId="01B41A08" w14:textId="77777777" w:rsidR="00E5149D" w:rsidRPr="002B6A3F" w:rsidRDefault="00E5149D">
            <w:pPr>
              <w:spacing w:line="240" w:lineRule="exact"/>
              <w:jc w:val="center"/>
            </w:pPr>
            <w:r w:rsidRPr="002B6A3F">
              <w:t>30HII-4A</w:t>
            </w:r>
          </w:p>
        </w:tc>
        <w:tc>
          <w:tcPr>
            <w:tcW w:w="1620" w:type="dxa"/>
          </w:tcPr>
          <w:p w14:paraId="7557444C" w14:textId="77777777" w:rsidR="00E5149D" w:rsidRPr="002B6A3F" w:rsidRDefault="00E5149D">
            <w:pPr>
              <w:spacing w:line="240" w:lineRule="exact"/>
              <w:jc w:val="center"/>
            </w:pPr>
            <w:r w:rsidRPr="002B6A3F">
              <w:t>60HII-4A</w:t>
            </w:r>
          </w:p>
        </w:tc>
        <w:tc>
          <w:tcPr>
            <w:tcW w:w="1530" w:type="dxa"/>
          </w:tcPr>
          <w:p w14:paraId="2FE41BF0" w14:textId="77777777" w:rsidR="00E5149D" w:rsidRPr="002B6A3F" w:rsidRDefault="00E5149D">
            <w:pPr>
              <w:spacing w:line="240" w:lineRule="exact"/>
              <w:jc w:val="center"/>
            </w:pPr>
          </w:p>
        </w:tc>
        <w:tc>
          <w:tcPr>
            <w:tcW w:w="1530" w:type="dxa"/>
          </w:tcPr>
          <w:p w14:paraId="5D108833" w14:textId="77777777" w:rsidR="00E5149D" w:rsidRPr="002B6A3F" w:rsidRDefault="00E5149D">
            <w:pPr>
              <w:spacing w:line="240" w:lineRule="exact"/>
              <w:jc w:val="center"/>
            </w:pPr>
          </w:p>
        </w:tc>
      </w:tr>
      <w:tr w:rsidR="00E5149D" w:rsidRPr="002B6A3F" w14:paraId="348EDD1E" w14:textId="77777777" w:rsidTr="008468CF">
        <w:trPr>
          <w:jc w:val="center"/>
        </w:trPr>
        <w:tc>
          <w:tcPr>
            <w:tcW w:w="1278" w:type="dxa"/>
          </w:tcPr>
          <w:p w14:paraId="3AC8D424" w14:textId="77777777" w:rsidR="00E5149D" w:rsidRPr="002B6A3F" w:rsidRDefault="00E5149D">
            <w:pPr>
              <w:spacing w:line="240" w:lineRule="exact"/>
            </w:pPr>
          </w:p>
        </w:tc>
        <w:tc>
          <w:tcPr>
            <w:tcW w:w="1440" w:type="dxa"/>
          </w:tcPr>
          <w:p w14:paraId="457F3342" w14:textId="77777777" w:rsidR="00E5149D" w:rsidRPr="002B6A3F" w:rsidRDefault="00E5149D">
            <w:pPr>
              <w:spacing w:line="240" w:lineRule="exact"/>
              <w:jc w:val="center"/>
            </w:pPr>
          </w:p>
        </w:tc>
        <w:tc>
          <w:tcPr>
            <w:tcW w:w="1620" w:type="dxa"/>
          </w:tcPr>
          <w:p w14:paraId="3BDE3E13" w14:textId="77777777" w:rsidR="00E5149D" w:rsidRPr="002B6A3F" w:rsidRDefault="00E5149D">
            <w:pPr>
              <w:spacing w:line="240" w:lineRule="exact"/>
              <w:jc w:val="center"/>
            </w:pPr>
          </w:p>
        </w:tc>
        <w:tc>
          <w:tcPr>
            <w:tcW w:w="1620" w:type="dxa"/>
          </w:tcPr>
          <w:p w14:paraId="5800233C" w14:textId="77777777" w:rsidR="00E5149D" w:rsidRPr="002B6A3F" w:rsidRDefault="00E5149D">
            <w:pPr>
              <w:spacing w:line="240" w:lineRule="exact"/>
              <w:jc w:val="center"/>
            </w:pPr>
          </w:p>
        </w:tc>
        <w:tc>
          <w:tcPr>
            <w:tcW w:w="1530" w:type="dxa"/>
          </w:tcPr>
          <w:p w14:paraId="1854A7D1" w14:textId="77777777" w:rsidR="00E5149D" w:rsidRPr="002B6A3F" w:rsidRDefault="00E5149D">
            <w:pPr>
              <w:spacing w:line="240" w:lineRule="exact"/>
              <w:jc w:val="center"/>
            </w:pPr>
          </w:p>
        </w:tc>
        <w:tc>
          <w:tcPr>
            <w:tcW w:w="1530" w:type="dxa"/>
          </w:tcPr>
          <w:p w14:paraId="02B6A970" w14:textId="77777777" w:rsidR="00E5149D" w:rsidRPr="002B6A3F" w:rsidRDefault="00E5149D">
            <w:pPr>
              <w:spacing w:line="240" w:lineRule="exact"/>
              <w:jc w:val="center"/>
            </w:pPr>
          </w:p>
        </w:tc>
      </w:tr>
      <w:tr w:rsidR="00E5149D" w:rsidRPr="002B6A3F" w14:paraId="0D785E49" w14:textId="77777777" w:rsidTr="008468CF">
        <w:trPr>
          <w:jc w:val="center"/>
        </w:trPr>
        <w:tc>
          <w:tcPr>
            <w:tcW w:w="1278" w:type="dxa"/>
          </w:tcPr>
          <w:p w14:paraId="67C5A0EA" w14:textId="77777777" w:rsidR="00E5149D" w:rsidRPr="002B6A3F" w:rsidRDefault="00E5149D">
            <w:pPr>
              <w:spacing w:line="240" w:lineRule="exact"/>
            </w:pPr>
            <w:r w:rsidRPr="002B6A3F">
              <w:t>Federated</w:t>
            </w:r>
            <w:r w:rsidRPr="002B6A3F">
              <w:br/>
              <w:t>Metals</w:t>
            </w:r>
          </w:p>
        </w:tc>
        <w:tc>
          <w:tcPr>
            <w:tcW w:w="1440" w:type="dxa"/>
          </w:tcPr>
          <w:p w14:paraId="23BB19C2" w14:textId="77777777" w:rsidR="00E5149D" w:rsidRPr="002B6A3F" w:rsidRDefault="00E5149D">
            <w:pPr>
              <w:spacing w:line="240" w:lineRule="exact"/>
              <w:jc w:val="center"/>
            </w:pPr>
            <w:r w:rsidRPr="002B6A3F">
              <w:t>S-12</w:t>
            </w:r>
            <w:r w:rsidRPr="002B6A3F">
              <w:br/>
              <w:t>packaged</w:t>
            </w:r>
          </w:p>
        </w:tc>
        <w:tc>
          <w:tcPr>
            <w:tcW w:w="1620" w:type="dxa"/>
          </w:tcPr>
          <w:p w14:paraId="5BD7FEC4" w14:textId="77777777" w:rsidR="00E5149D" w:rsidRPr="002B6A3F" w:rsidRDefault="00E5149D">
            <w:pPr>
              <w:spacing w:line="240" w:lineRule="exact"/>
              <w:jc w:val="center"/>
            </w:pPr>
            <w:r w:rsidRPr="002B6A3F">
              <w:t>S-30</w:t>
            </w:r>
            <w:r w:rsidRPr="002B6A3F">
              <w:br/>
              <w:t>packaged</w:t>
            </w:r>
          </w:p>
        </w:tc>
        <w:tc>
          <w:tcPr>
            <w:tcW w:w="1620" w:type="dxa"/>
          </w:tcPr>
          <w:p w14:paraId="08559680" w14:textId="77777777" w:rsidR="00E5149D" w:rsidRPr="002B6A3F" w:rsidRDefault="00E5149D">
            <w:pPr>
              <w:spacing w:line="240" w:lineRule="exact"/>
              <w:jc w:val="center"/>
            </w:pPr>
            <w:r w:rsidRPr="002B6A3F">
              <w:t>S-60</w:t>
            </w:r>
            <w:r w:rsidRPr="002B6A3F">
              <w:br/>
              <w:t>packaged</w:t>
            </w:r>
          </w:p>
        </w:tc>
        <w:tc>
          <w:tcPr>
            <w:tcW w:w="1530" w:type="dxa"/>
          </w:tcPr>
          <w:p w14:paraId="567B5230" w14:textId="77777777" w:rsidR="00E5149D" w:rsidRPr="002B6A3F" w:rsidRDefault="00E5149D">
            <w:pPr>
              <w:spacing w:line="240" w:lineRule="exact"/>
              <w:jc w:val="center"/>
            </w:pPr>
            <w:r w:rsidRPr="002B6A3F">
              <w:t>Regular Size</w:t>
            </w:r>
            <w:r w:rsidRPr="002B6A3F">
              <w:br/>
              <w:t>Type II</w:t>
            </w:r>
          </w:p>
        </w:tc>
        <w:tc>
          <w:tcPr>
            <w:tcW w:w="1530" w:type="dxa"/>
          </w:tcPr>
          <w:p w14:paraId="540CE34A" w14:textId="77777777" w:rsidR="00E5149D" w:rsidRPr="002B6A3F" w:rsidRDefault="00E5149D">
            <w:pPr>
              <w:spacing w:line="240" w:lineRule="exact"/>
              <w:jc w:val="center"/>
            </w:pPr>
            <w:r w:rsidRPr="002B6A3F">
              <w:t>Junior size</w:t>
            </w:r>
          </w:p>
        </w:tc>
      </w:tr>
      <w:tr w:rsidR="00E5149D" w:rsidRPr="002B6A3F" w14:paraId="289BAA46" w14:textId="77777777" w:rsidTr="008468CF">
        <w:trPr>
          <w:jc w:val="center"/>
        </w:trPr>
        <w:tc>
          <w:tcPr>
            <w:tcW w:w="1278" w:type="dxa"/>
          </w:tcPr>
          <w:p w14:paraId="5DC5C62C" w14:textId="77777777" w:rsidR="00E5149D" w:rsidRPr="002B6A3F" w:rsidRDefault="00E5149D">
            <w:pPr>
              <w:spacing w:line="240" w:lineRule="exact"/>
            </w:pPr>
          </w:p>
        </w:tc>
        <w:tc>
          <w:tcPr>
            <w:tcW w:w="1440" w:type="dxa"/>
          </w:tcPr>
          <w:p w14:paraId="075073E8" w14:textId="77777777" w:rsidR="00E5149D" w:rsidRPr="002B6A3F" w:rsidRDefault="00E5149D">
            <w:pPr>
              <w:spacing w:line="240" w:lineRule="exact"/>
              <w:jc w:val="center"/>
            </w:pPr>
          </w:p>
        </w:tc>
        <w:tc>
          <w:tcPr>
            <w:tcW w:w="1620" w:type="dxa"/>
          </w:tcPr>
          <w:p w14:paraId="347B50AA" w14:textId="77777777" w:rsidR="00E5149D" w:rsidRPr="002B6A3F" w:rsidRDefault="00E5149D">
            <w:pPr>
              <w:spacing w:line="240" w:lineRule="exact"/>
              <w:jc w:val="center"/>
            </w:pPr>
          </w:p>
        </w:tc>
        <w:tc>
          <w:tcPr>
            <w:tcW w:w="1620" w:type="dxa"/>
          </w:tcPr>
          <w:p w14:paraId="79D26B3C" w14:textId="77777777" w:rsidR="00E5149D" w:rsidRPr="002B6A3F" w:rsidRDefault="00E5149D">
            <w:pPr>
              <w:spacing w:line="240" w:lineRule="exact"/>
              <w:jc w:val="center"/>
            </w:pPr>
          </w:p>
        </w:tc>
        <w:tc>
          <w:tcPr>
            <w:tcW w:w="1530" w:type="dxa"/>
          </w:tcPr>
          <w:p w14:paraId="1868E911" w14:textId="77777777" w:rsidR="00E5149D" w:rsidRPr="002B6A3F" w:rsidRDefault="00E5149D">
            <w:pPr>
              <w:spacing w:line="240" w:lineRule="exact"/>
              <w:jc w:val="center"/>
            </w:pPr>
          </w:p>
        </w:tc>
        <w:tc>
          <w:tcPr>
            <w:tcW w:w="1530" w:type="dxa"/>
          </w:tcPr>
          <w:p w14:paraId="0BC1E5DB" w14:textId="77777777" w:rsidR="00E5149D" w:rsidRPr="002B6A3F" w:rsidRDefault="00E5149D">
            <w:pPr>
              <w:spacing w:line="240" w:lineRule="exact"/>
              <w:jc w:val="center"/>
            </w:pPr>
          </w:p>
        </w:tc>
      </w:tr>
      <w:tr w:rsidR="00E5149D" w:rsidRPr="002B6A3F" w14:paraId="28C8B62A" w14:textId="77777777" w:rsidTr="008468CF">
        <w:trPr>
          <w:jc w:val="center"/>
        </w:trPr>
        <w:tc>
          <w:tcPr>
            <w:tcW w:w="1278" w:type="dxa"/>
          </w:tcPr>
          <w:p w14:paraId="76DFFD3E" w14:textId="77777777" w:rsidR="00E5149D" w:rsidRPr="002B6A3F" w:rsidRDefault="00E5149D">
            <w:pPr>
              <w:spacing w:line="240" w:lineRule="exact"/>
            </w:pPr>
            <w:r w:rsidRPr="002B6A3F">
              <w:t>Harco</w:t>
            </w:r>
          </w:p>
        </w:tc>
        <w:tc>
          <w:tcPr>
            <w:tcW w:w="1440" w:type="dxa"/>
          </w:tcPr>
          <w:p w14:paraId="0A032E1C" w14:textId="77777777" w:rsidR="00E5149D" w:rsidRPr="002B6A3F" w:rsidRDefault="00E5149D">
            <w:pPr>
              <w:spacing w:line="240" w:lineRule="exact"/>
              <w:jc w:val="center"/>
            </w:pPr>
            <w:r w:rsidRPr="002B6A3F">
              <w:t>AZC12GJ</w:t>
            </w:r>
          </w:p>
        </w:tc>
        <w:tc>
          <w:tcPr>
            <w:tcW w:w="1620" w:type="dxa"/>
          </w:tcPr>
          <w:p w14:paraId="370CA1F1" w14:textId="77777777" w:rsidR="00E5149D" w:rsidRPr="002B6A3F" w:rsidRDefault="00E5149D">
            <w:pPr>
              <w:spacing w:line="240" w:lineRule="exact"/>
              <w:jc w:val="center"/>
            </w:pPr>
            <w:r w:rsidRPr="002B6A3F">
              <w:t>AZC30GJ</w:t>
            </w:r>
          </w:p>
        </w:tc>
        <w:tc>
          <w:tcPr>
            <w:tcW w:w="1620" w:type="dxa"/>
          </w:tcPr>
          <w:p w14:paraId="7AAD761C" w14:textId="77777777" w:rsidR="00E5149D" w:rsidRPr="002B6A3F" w:rsidRDefault="00E5149D">
            <w:pPr>
              <w:spacing w:line="240" w:lineRule="exact"/>
              <w:jc w:val="center"/>
            </w:pPr>
            <w:r w:rsidRPr="002B6A3F">
              <w:t>AZC60HJ</w:t>
            </w:r>
          </w:p>
        </w:tc>
        <w:tc>
          <w:tcPr>
            <w:tcW w:w="1530" w:type="dxa"/>
          </w:tcPr>
          <w:p w14:paraId="6B990F06" w14:textId="77777777" w:rsidR="00E5149D" w:rsidRPr="002B6A3F" w:rsidRDefault="00E5149D">
            <w:pPr>
              <w:spacing w:line="240" w:lineRule="exact"/>
              <w:jc w:val="center"/>
            </w:pPr>
          </w:p>
        </w:tc>
        <w:tc>
          <w:tcPr>
            <w:tcW w:w="1530" w:type="dxa"/>
          </w:tcPr>
          <w:p w14:paraId="69E246F3" w14:textId="77777777" w:rsidR="00E5149D" w:rsidRPr="002B6A3F" w:rsidRDefault="00E5149D">
            <w:pPr>
              <w:spacing w:line="240" w:lineRule="exact"/>
              <w:jc w:val="center"/>
            </w:pPr>
          </w:p>
        </w:tc>
      </w:tr>
      <w:tr w:rsidR="00E5149D" w:rsidRPr="002B6A3F" w14:paraId="53AC85CA" w14:textId="77777777" w:rsidTr="008468CF">
        <w:trPr>
          <w:jc w:val="center"/>
        </w:trPr>
        <w:tc>
          <w:tcPr>
            <w:tcW w:w="1278" w:type="dxa"/>
          </w:tcPr>
          <w:p w14:paraId="37013396" w14:textId="77777777" w:rsidR="00E5149D" w:rsidRPr="002B6A3F" w:rsidRDefault="00E5149D">
            <w:pPr>
              <w:spacing w:line="240" w:lineRule="exact"/>
            </w:pPr>
          </w:p>
        </w:tc>
        <w:tc>
          <w:tcPr>
            <w:tcW w:w="1440" w:type="dxa"/>
          </w:tcPr>
          <w:p w14:paraId="4424E286" w14:textId="77777777" w:rsidR="00E5149D" w:rsidRPr="002B6A3F" w:rsidRDefault="00E5149D">
            <w:pPr>
              <w:spacing w:line="240" w:lineRule="exact"/>
              <w:jc w:val="center"/>
            </w:pPr>
          </w:p>
        </w:tc>
        <w:tc>
          <w:tcPr>
            <w:tcW w:w="1620" w:type="dxa"/>
          </w:tcPr>
          <w:p w14:paraId="56131122" w14:textId="77777777" w:rsidR="00E5149D" w:rsidRPr="002B6A3F" w:rsidRDefault="00E5149D">
            <w:pPr>
              <w:spacing w:line="240" w:lineRule="exact"/>
              <w:jc w:val="center"/>
            </w:pPr>
          </w:p>
        </w:tc>
        <w:tc>
          <w:tcPr>
            <w:tcW w:w="1620" w:type="dxa"/>
          </w:tcPr>
          <w:p w14:paraId="3485391E" w14:textId="77777777" w:rsidR="00E5149D" w:rsidRPr="002B6A3F" w:rsidRDefault="00E5149D">
            <w:pPr>
              <w:spacing w:line="240" w:lineRule="exact"/>
              <w:jc w:val="center"/>
            </w:pPr>
          </w:p>
        </w:tc>
        <w:tc>
          <w:tcPr>
            <w:tcW w:w="1530" w:type="dxa"/>
          </w:tcPr>
          <w:p w14:paraId="75ECFFB9" w14:textId="77777777" w:rsidR="00E5149D" w:rsidRPr="002B6A3F" w:rsidRDefault="00E5149D">
            <w:pPr>
              <w:spacing w:line="240" w:lineRule="exact"/>
              <w:jc w:val="center"/>
            </w:pPr>
          </w:p>
        </w:tc>
        <w:tc>
          <w:tcPr>
            <w:tcW w:w="1530" w:type="dxa"/>
          </w:tcPr>
          <w:p w14:paraId="201B5585" w14:textId="77777777" w:rsidR="00E5149D" w:rsidRPr="002B6A3F" w:rsidRDefault="00E5149D">
            <w:pPr>
              <w:spacing w:line="240" w:lineRule="exact"/>
              <w:jc w:val="center"/>
            </w:pPr>
          </w:p>
        </w:tc>
      </w:tr>
      <w:tr w:rsidR="00E5149D" w:rsidRPr="002B6A3F" w14:paraId="166691FC" w14:textId="77777777" w:rsidTr="008468CF">
        <w:trPr>
          <w:jc w:val="center"/>
        </w:trPr>
        <w:tc>
          <w:tcPr>
            <w:tcW w:w="1278" w:type="dxa"/>
          </w:tcPr>
          <w:p w14:paraId="1C95723F" w14:textId="77777777" w:rsidR="00E5149D" w:rsidRPr="002B6A3F" w:rsidRDefault="00E5149D">
            <w:pPr>
              <w:spacing w:line="240" w:lineRule="exact"/>
            </w:pPr>
            <w:r w:rsidRPr="002B6A3F">
              <w:t>Mesa</w:t>
            </w:r>
          </w:p>
        </w:tc>
        <w:tc>
          <w:tcPr>
            <w:tcW w:w="1440" w:type="dxa"/>
          </w:tcPr>
          <w:p w14:paraId="2C4CA8E3" w14:textId="77777777" w:rsidR="00E5149D" w:rsidRPr="002B6A3F" w:rsidRDefault="00E5149D">
            <w:pPr>
              <w:spacing w:line="240" w:lineRule="exact"/>
              <w:jc w:val="center"/>
            </w:pPr>
            <w:r w:rsidRPr="002B6A3F">
              <w:t>S-12</w:t>
            </w:r>
            <w:r w:rsidRPr="002B6A3F">
              <w:br/>
              <w:t>packaged</w:t>
            </w:r>
          </w:p>
        </w:tc>
        <w:tc>
          <w:tcPr>
            <w:tcW w:w="1620" w:type="dxa"/>
          </w:tcPr>
          <w:p w14:paraId="13F7E9AE" w14:textId="77777777" w:rsidR="00E5149D" w:rsidRPr="002B6A3F" w:rsidRDefault="00E5149D">
            <w:pPr>
              <w:spacing w:line="240" w:lineRule="exact"/>
              <w:jc w:val="center"/>
            </w:pPr>
            <w:r w:rsidRPr="002B6A3F">
              <w:t>S-30</w:t>
            </w:r>
            <w:r w:rsidRPr="002B6A3F">
              <w:br/>
              <w:t>packaged</w:t>
            </w:r>
          </w:p>
        </w:tc>
        <w:tc>
          <w:tcPr>
            <w:tcW w:w="1620" w:type="dxa"/>
          </w:tcPr>
          <w:p w14:paraId="28CC6A31" w14:textId="77777777" w:rsidR="00E5149D" w:rsidRPr="002B6A3F" w:rsidRDefault="00E5149D">
            <w:pPr>
              <w:spacing w:line="240" w:lineRule="exact"/>
              <w:jc w:val="center"/>
            </w:pPr>
            <w:r w:rsidRPr="002B6A3F">
              <w:t>S-60</w:t>
            </w:r>
            <w:r w:rsidRPr="002B6A3F">
              <w:br/>
              <w:t>packaged</w:t>
            </w:r>
          </w:p>
        </w:tc>
        <w:tc>
          <w:tcPr>
            <w:tcW w:w="1530" w:type="dxa"/>
          </w:tcPr>
          <w:p w14:paraId="45129332" w14:textId="77777777" w:rsidR="00E5149D" w:rsidRPr="002B6A3F" w:rsidRDefault="00E5149D">
            <w:pPr>
              <w:spacing w:line="240" w:lineRule="exact"/>
              <w:jc w:val="center"/>
            </w:pPr>
            <w:r w:rsidRPr="002B6A3F">
              <w:t>Regular Size</w:t>
            </w:r>
          </w:p>
        </w:tc>
        <w:tc>
          <w:tcPr>
            <w:tcW w:w="1530" w:type="dxa"/>
          </w:tcPr>
          <w:p w14:paraId="74A5C43F" w14:textId="77777777" w:rsidR="00E5149D" w:rsidRPr="002B6A3F" w:rsidRDefault="00E5149D">
            <w:pPr>
              <w:spacing w:line="240" w:lineRule="exact"/>
              <w:jc w:val="center"/>
            </w:pPr>
            <w:r w:rsidRPr="002B6A3F">
              <w:t>Junior size</w:t>
            </w:r>
          </w:p>
        </w:tc>
      </w:tr>
      <w:tr w:rsidR="00E5149D" w:rsidRPr="002B6A3F" w14:paraId="63C45095" w14:textId="77777777" w:rsidTr="008468CF">
        <w:trPr>
          <w:jc w:val="center"/>
        </w:trPr>
        <w:tc>
          <w:tcPr>
            <w:tcW w:w="1278" w:type="dxa"/>
          </w:tcPr>
          <w:p w14:paraId="77FB3601" w14:textId="77777777" w:rsidR="00E5149D" w:rsidRPr="002B6A3F" w:rsidRDefault="00E5149D">
            <w:pPr>
              <w:spacing w:line="240" w:lineRule="exact"/>
            </w:pPr>
          </w:p>
        </w:tc>
        <w:tc>
          <w:tcPr>
            <w:tcW w:w="1440" w:type="dxa"/>
          </w:tcPr>
          <w:p w14:paraId="7B53ACCF" w14:textId="77777777" w:rsidR="00E5149D" w:rsidRPr="002B6A3F" w:rsidRDefault="00E5149D">
            <w:pPr>
              <w:spacing w:line="240" w:lineRule="exact"/>
              <w:jc w:val="center"/>
            </w:pPr>
          </w:p>
        </w:tc>
        <w:tc>
          <w:tcPr>
            <w:tcW w:w="1620" w:type="dxa"/>
          </w:tcPr>
          <w:p w14:paraId="5419897E" w14:textId="77777777" w:rsidR="00E5149D" w:rsidRPr="002B6A3F" w:rsidRDefault="00E5149D">
            <w:pPr>
              <w:spacing w:line="240" w:lineRule="exact"/>
              <w:jc w:val="center"/>
            </w:pPr>
          </w:p>
        </w:tc>
        <w:tc>
          <w:tcPr>
            <w:tcW w:w="1620" w:type="dxa"/>
          </w:tcPr>
          <w:p w14:paraId="72BC9032" w14:textId="77777777" w:rsidR="00E5149D" w:rsidRPr="002B6A3F" w:rsidRDefault="00E5149D">
            <w:pPr>
              <w:spacing w:line="240" w:lineRule="exact"/>
              <w:jc w:val="center"/>
            </w:pPr>
          </w:p>
        </w:tc>
        <w:tc>
          <w:tcPr>
            <w:tcW w:w="1530" w:type="dxa"/>
          </w:tcPr>
          <w:p w14:paraId="46F4BDCF" w14:textId="77777777" w:rsidR="00E5149D" w:rsidRPr="002B6A3F" w:rsidRDefault="00E5149D">
            <w:pPr>
              <w:spacing w:line="240" w:lineRule="exact"/>
              <w:jc w:val="center"/>
            </w:pPr>
          </w:p>
        </w:tc>
        <w:tc>
          <w:tcPr>
            <w:tcW w:w="1530" w:type="dxa"/>
          </w:tcPr>
          <w:p w14:paraId="36227A8D" w14:textId="77777777" w:rsidR="00E5149D" w:rsidRPr="002B6A3F" w:rsidRDefault="00E5149D">
            <w:pPr>
              <w:spacing w:line="240" w:lineRule="exact"/>
              <w:jc w:val="center"/>
            </w:pPr>
          </w:p>
        </w:tc>
      </w:tr>
      <w:tr w:rsidR="00E5149D" w:rsidRPr="002B6A3F" w14:paraId="7CB60EF9" w14:textId="77777777" w:rsidTr="008468CF">
        <w:trPr>
          <w:jc w:val="center"/>
        </w:trPr>
        <w:tc>
          <w:tcPr>
            <w:tcW w:w="1278" w:type="dxa"/>
          </w:tcPr>
          <w:p w14:paraId="7D544A67" w14:textId="77777777" w:rsidR="00E5149D" w:rsidRPr="002B6A3F" w:rsidRDefault="00E5149D">
            <w:pPr>
              <w:spacing w:line="240" w:lineRule="exact"/>
            </w:pPr>
            <w:r w:rsidRPr="002B6A3F">
              <w:t>Stuart</w:t>
            </w:r>
          </w:p>
        </w:tc>
        <w:tc>
          <w:tcPr>
            <w:tcW w:w="1440" w:type="dxa"/>
          </w:tcPr>
          <w:p w14:paraId="25B74F4D" w14:textId="77777777" w:rsidR="00E5149D" w:rsidRPr="002B6A3F" w:rsidRDefault="00E5149D">
            <w:pPr>
              <w:spacing w:line="240" w:lineRule="exact"/>
              <w:jc w:val="center"/>
            </w:pPr>
            <w:r w:rsidRPr="002B6A3F">
              <w:t>SZ-12</w:t>
            </w:r>
          </w:p>
        </w:tc>
        <w:tc>
          <w:tcPr>
            <w:tcW w:w="1620" w:type="dxa"/>
          </w:tcPr>
          <w:p w14:paraId="0469F672" w14:textId="77777777" w:rsidR="00E5149D" w:rsidRPr="002B6A3F" w:rsidRDefault="00E5149D">
            <w:pPr>
              <w:spacing w:line="240" w:lineRule="exact"/>
              <w:jc w:val="center"/>
            </w:pPr>
            <w:r w:rsidRPr="002B6A3F">
              <w:t>SZ-30</w:t>
            </w:r>
          </w:p>
        </w:tc>
        <w:tc>
          <w:tcPr>
            <w:tcW w:w="1620" w:type="dxa"/>
          </w:tcPr>
          <w:p w14:paraId="7020331A" w14:textId="77777777" w:rsidR="00E5149D" w:rsidRPr="002B6A3F" w:rsidRDefault="00E5149D">
            <w:pPr>
              <w:spacing w:line="240" w:lineRule="exact"/>
              <w:jc w:val="center"/>
            </w:pPr>
            <w:r w:rsidRPr="002B6A3F">
              <w:t>SZ-60</w:t>
            </w:r>
          </w:p>
        </w:tc>
        <w:tc>
          <w:tcPr>
            <w:tcW w:w="1530" w:type="dxa"/>
          </w:tcPr>
          <w:p w14:paraId="1E55556C" w14:textId="77777777" w:rsidR="00E5149D" w:rsidRPr="002B6A3F" w:rsidRDefault="00E5149D">
            <w:pPr>
              <w:spacing w:line="240" w:lineRule="exact"/>
              <w:jc w:val="center"/>
            </w:pPr>
          </w:p>
        </w:tc>
        <w:tc>
          <w:tcPr>
            <w:tcW w:w="1530" w:type="dxa"/>
          </w:tcPr>
          <w:p w14:paraId="4ABAD624" w14:textId="77777777" w:rsidR="00E5149D" w:rsidRPr="002B6A3F" w:rsidRDefault="00E5149D">
            <w:pPr>
              <w:spacing w:line="240" w:lineRule="exact"/>
              <w:jc w:val="center"/>
            </w:pPr>
          </w:p>
        </w:tc>
      </w:tr>
      <w:tr w:rsidR="00E5149D" w:rsidRPr="002B6A3F" w14:paraId="2425651C" w14:textId="77777777" w:rsidTr="008468CF">
        <w:trPr>
          <w:jc w:val="center"/>
        </w:trPr>
        <w:tc>
          <w:tcPr>
            <w:tcW w:w="1278" w:type="dxa"/>
          </w:tcPr>
          <w:p w14:paraId="6F6955DF" w14:textId="77777777" w:rsidR="00E5149D" w:rsidRPr="002B6A3F" w:rsidRDefault="00E5149D">
            <w:pPr>
              <w:spacing w:line="240" w:lineRule="exact"/>
            </w:pPr>
          </w:p>
        </w:tc>
        <w:tc>
          <w:tcPr>
            <w:tcW w:w="4680" w:type="dxa"/>
            <w:gridSpan w:val="3"/>
          </w:tcPr>
          <w:p w14:paraId="3710501C" w14:textId="77777777" w:rsidR="00E5149D" w:rsidRPr="002B6A3F" w:rsidRDefault="00E5149D">
            <w:pPr>
              <w:spacing w:line="240" w:lineRule="exact"/>
              <w:jc w:val="center"/>
            </w:pPr>
            <w:r w:rsidRPr="002B6A3F">
              <w:t>-----VIBROX packaged-----</w:t>
            </w:r>
          </w:p>
        </w:tc>
        <w:tc>
          <w:tcPr>
            <w:tcW w:w="1530" w:type="dxa"/>
          </w:tcPr>
          <w:p w14:paraId="07DE2502" w14:textId="77777777" w:rsidR="00E5149D" w:rsidRPr="002B6A3F" w:rsidRDefault="00E5149D">
            <w:pPr>
              <w:spacing w:line="240" w:lineRule="exact"/>
              <w:jc w:val="center"/>
            </w:pPr>
          </w:p>
        </w:tc>
        <w:tc>
          <w:tcPr>
            <w:tcW w:w="1530" w:type="dxa"/>
          </w:tcPr>
          <w:p w14:paraId="703E613D" w14:textId="77777777" w:rsidR="00E5149D" w:rsidRPr="002B6A3F" w:rsidRDefault="00E5149D">
            <w:pPr>
              <w:spacing w:line="240" w:lineRule="exact"/>
              <w:jc w:val="center"/>
            </w:pPr>
          </w:p>
        </w:tc>
      </w:tr>
    </w:tbl>
    <w:p w14:paraId="49A4B811" w14:textId="77777777" w:rsidR="00E5149D" w:rsidRPr="002B6A3F" w:rsidRDefault="00E5149D">
      <w:pPr>
        <w:tabs>
          <w:tab w:val="left" w:pos="1680"/>
          <w:tab w:val="left" w:pos="2880"/>
          <w:tab w:val="left" w:pos="4080"/>
          <w:tab w:val="left" w:pos="5520"/>
          <w:tab w:val="left" w:pos="7440"/>
        </w:tabs>
        <w:spacing w:line="240" w:lineRule="exact"/>
      </w:pPr>
    </w:p>
    <w:p w14:paraId="4F36364C" w14:textId="77777777" w:rsidR="00E5149D" w:rsidRPr="002B6A3F" w:rsidRDefault="00E5149D">
      <w:pPr>
        <w:tabs>
          <w:tab w:val="left" w:pos="1680"/>
          <w:tab w:val="left" w:pos="2880"/>
          <w:tab w:val="left" w:pos="4080"/>
          <w:tab w:val="left" w:pos="5520"/>
          <w:tab w:val="left" w:pos="7440"/>
        </w:tabs>
        <w:spacing w:line="240" w:lineRule="exact"/>
      </w:pPr>
    </w:p>
    <w:p w14:paraId="6DCDDE71" w14:textId="77777777" w:rsidR="00E5149D" w:rsidRPr="002B6A3F" w:rsidRDefault="00E5149D">
      <w:pPr>
        <w:tabs>
          <w:tab w:val="left" w:pos="1680"/>
          <w:tab w:val="left" w:pos="2880"/>
          <w:tab w:val="left" w:pos="4080"/>
          <w:tab w:val="left" w:pos="5520"/>
          <w:tab w:val="left" w:pos="7440"/>
        </w:tabs>
        <w:spacing w:line="240" w:lineRule="exact"/>
      </w:pPr>
    </w:p>
    <w:p w14:paraId="0DDB9748" w14:textId="77777777" w:rsidR="00E5149D" w:rsidRPr="002B6A3F" w:rsidRDefault="00E5149D">
      <w:pPr>
        <w:tabs>
          <w:tab w:val="left" w:pos="1680"/>
          <w:tab w:val="left" w:pos="2880"/>
          <w:tab w:val="left" w:pos="4080"/>
          <w:tab w:val="left" w:pos="5520"/>
          <w:tab w:val="left" w:pos="7440"/>
        </w:tabs>
        <w:spacing w:line="240" w:lineRule="exact"/>
      </w:pPr>
      <w:r w:rsidRPr="002B6A3F">
        <w:t>*When ordering, specify zinc anodes that meet ASTM B418-73 Type II Composition and RUS Specification DT-9, "RUS Specification for Zinc Sacrificial Anodes."</w:t>
      </w:r>
    </w:p>
    <w:p w14:paraId="3C474CF2" w14:textId="77777777" w:rsidR="00E5149D" w:rsidRPr="002B6A3F" w:rsidRDefault="00E5149D">
      <w:pPr>
        <w:pStyle w:val="HEADINGRIGHT"/>
        <w:rPr>
          <w:lang w:val="es-ES"/>
        </w:rPr>
      </w:pPr>
      <w:r w:rsidRPr="008C006E">
        <w:rPr>
          <w:lang w:val="es-MX"/>
        </w:rPr>
        <w:br w:type="page"/>
      </w:r>
      <w:r w:rsidRPr="002B6A3F">
        <w:rPr>
          <w:lang w:val="es-ES"/>
        </w:rPr>
        <w:lastRenderedPageBreak/>
        <w:t>U si-2</w:t>
      </w:r>
    </w:p>
    <w:p w14:paraId="165FA4B3" w14:textId="77777777" w:rsidR="00E5149D" w:rsidRPr="002B6A3F" w:rsidRDefault="00D42DFC">
      <w:pPr>
        <w:pStyle w:val="HEADINGRIGHT"/>
        <w:rPr>
          <w:lang w:val="es-ES"/>
        </w:rPr>
      </w:pPr>
      <w:r>
        <w:rPr>
          <w:lang w:val="es-ES"/>
        </w:rPr>
        <w:t>May 2014</w:t>
      </w:r>
    </w:p>
    <w:p w14:paraId="6E3E3720" w14:textId="77777777" w:rsidR="00E5149D" w:rsidRPr="002B6A3F" w:rsidRDefault="00E5149D">
      <w:pPr>
        <w:pStyle w:val="HEADINGRIGHT"/>
        <w:rPr>
          <w:lang w:val="es-ES"/>
        </w:rPr>
      </w:pPr>
    </w:p>
    <w:p w14:paraId="63D5A721"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rPr>
          <w:lang w:val="es-ES"/>
        </w:rPr>
      </w:pPr>
    </w:p>
    <w:p w14:paraId="16799B65"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jc w:val="center"/>
        <w:outlineLvl w:val="0"/>
        <w:rPr>
          <w:lang w:val="es-ES"/>
        </w:rPr>
      </w:pPr>
      <w:r w:rsidRPr="002B6A3F">
        <w:rPr>
          <w:lang w:val="es-ES"/>
        </w:rPr>
        <w:t>U si - Anodes, Sacrificial</w:t>
      </w:r>
    </w:p>
    <w:p w14:paraId="524B3593" w14:textId="77777777" w:rsidR="00E5149D" w:rsidRPr="00BE69DD"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jc w:val="center"/>
        <w:rPr>
          <w:lang w:val="pt-BR"/>
        </w:rPr>
      </w:pPr>
      <w:r w:rsidRPr="00BE69DD">
        <w:rPr>
          <w:lang w:val="pt-BR"/>
        </w:rPr>
        <w:t>(Drawings UM11-1, UM26, UM27, M2-7, M2-17)</w:t>
      </w:r>
    </w:p>
    <w:p w14:paraId="2A5337F9" w14:textId="77777777" w:rsidR="00E5149D" w:rsidRPr="00BE69DD"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rPr>
          <w:lang w:val="pt-BR"/>
        </w:rPr>
      </w:pPr>
    </w:p>
    <w:p w14:paraId="559710B1" w14:textId="77777777" w:rsidR="00E5149D" w:rsidRPr="00BE69DD"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rPr>
          <w:lang w:val="pt-BR"/>
        </w:rPr>
      </w:pPr>
    </w:p>
    <w:p w14:paraId="1F6829D9"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jc w:val="center"/>
        <w:outlineLvl w:val="0"/>
      </w:pPr>
      <w:r w:rsidRPr="002B6A3F">
        <w:rPr>
          <w:u w:val="single"/>
        </w:rPr>
        <w:t>Magnesium Anodes**</w:t>
      </w:r>
    </w:p>
    <w:p w14:paraId="7A1A319C"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pPr>
    </w:p>
    <w:tbl>
      <w:tblPr>
        <w:tblW w:w="0" w:type="auto"/>
        <w:jc w:val="center"/>
        <w:tblLayout w:type="fixed"/>
        <w:tblLook w:val="0000" w:firstRow="0" w:lastRow="0" w:firstColumn="0" w:lastColumn="0" w:noHBand="0" w:noVBand="0"/>
      </w:tblPr>
      <w:tblGrid>
        <w:gridCol w:w="1064"/>
        <w:gridCol w:w="1064"/>
        <w:gridCol w:w="1064"/>
        <w:gridCol w:w="1064"/>
        <w:gridCol w:w="1064"/>
        <w:gridCol w:w="1064"/>
        <w:gridCol w:w="1064"/>
        <w:gridCol w:w="1064"/>
        <w:gridCol w:w="1064"/>
      </w:tblGrid>
      <w:tr w:rsidR="00E5149D" w:rsidRPr="002B6A3F" w14:paraId="7D5B6C14" w14:textId="77777777" w:rsidTr="008468CF">
        <w:trPr>
          <w:jc w:val="center"/>
        </w:trPr>
        <w:tc>
          <w:tcPr>
            <w:tcW w:w="1064" w:type="dxa"/>
          </w:tcPr>
          <w:p w14:paraId="59EE2E53"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rPr>
                <w:sz w:val="16"/>
              </w:rPr>
            </w:pPr>
          </w:p>
        </w:tc>
        <w:tc>
          <w:tcPr>
            <w:tcW w:w="4256" w:type="dxa"/>
            <w:gridSpan w:val="4"/>
          </w:tcPr>
          <w:p w14:paraId="2173FB59" w14:textId="77777777" w:rsidR="00E5149D" w:rsidRPr="002B6A3F" w:rsidRDefault="00E5149D">
            <w:pPr>
              <w:pBdr>
                <w:bottom w:val="single" w:sz="4" w:space="1" w:color="auto"/>
              </w:pBdr>
              <w:tabs>
                <w:tab w:val="left" w:pos="1080"/>
                <w:tab w:val="left" w:pos="2040"/>
                <w:tab w:val="left" w:pos="2880"/>
                <w:tab w:val="left" w:pos="4080"/>
                <w:tab w:val="left" w:pos="5040"/>
                <w:tab w:val="left" w:pos="5880"/>
                <w:tab w:val="left" w:pos="6840"/>
                <w:tab w:val="left" w:pos="7920"/>
                <w:tab w:val="left" w:pos="8880"/>
              </w:tabs>
              <w:spacing w:line="240" w:lineRule="exact"/>
              <w:jc w:val="center"/>
              <w:rPr>
                <w:sz w:val="16"/>
              </w:rPr>
            </w:pPr>
            <w:r w:rsidRPr="002B6A3F">
              <w:rPr>
                <w:sz w:val="16"/>
              </w:rPr>
              <w:t>Standard Potential</w:t>
            </w:r>
          </w:p>
        </w:tc>
        <w:tc>
          <w:tcPr>
            <w:tcW w:w="4256" w:type="dxa"/>
            <w:gridSpan w:val="4"/>
          </w:tcPr>
          <w:p w14:paraId="797E4CF6" w14:textId="77777777" w:rsidR="00E5149D" w:rsidRPr="002B6A3F" w:rsidRDefault="00E5149D">
            <w:pPr>
              <w:pBdr>
                <w:bottom w:val="single" w:sz="4" w:space="1" w:color="auto"/>
              </w:pBdr>
              <w:tabs>
                <w:tab w:val="left" w:pos="1080"/>
                <w:tab w:val="left" w:pos="2040"/>
                <w:tab w:val="left" w:pos="2880"/>
                <w:tab w:val="left" w:pos="4080"/>
                <w:tab w:val="left" w:pos="5040"/>
                <w:tab w:val="left" w:pos="5880"/>
                <w:tab w:val="left" w:pos="6840"/>
                <w:tab w:val="left" w:pos="7920"/>
                <w:tab w:val="left" w:pos="8880"/>
              </w:tabs>
              <w:spacing w:line="240" w:lineRule="exact"/>
              <w:jc w:val="center"/>
              <w:rPr>
                <w:sz w:val="16"/>
              </w:rPr>
            </w:pPr>
            <w:r w:rsidRPr="002B6A3F">
              <w:rPr>
                <w:sz w:val="16"/>
              </w:rPr>
              <w:t>High Potential</w:t>
            </w:r>
          </w:p>
        </w:tc>
      </w:tr>
      <w:tr w:rsidR="00E5149D" w:rsidRPr="002B6A3F" w14:paraId="5B1A4767" w14:textId="77777777" w:rsidTr="008468CF">
        <w:trPr>
          <w:jc w:val="center"/>
        </w:trPr>
        <w:tc>
          <w:tcPr>
            <w:tcW w:w="1064" w:type="dxa"/>
          </w:tcPr>
          <w:p w14:paraId="374E3F11"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rPr>
                <w:sz w:val="16"/>
              </w:rPr>
            </w:pPr>
          </w:p>
        </w:tc>
        <w:tc>
          <w:tcPr>
            <w:tcW w:w="1064" w:type="dxa"/>
          </w:tcPr>
          <w:p w14:paraId="4FD63622"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rPr>
                <w:sz w:val="16"/>
              </w:rPr>
            </w:pPr>
          </w:p>
        </w:tc>
        <w:tc>
          <w:tcPr>
            <w:tcW w:w="1064" w:type="dxa"/>
          </w:tcPr>
          <w:p w14:paraId="67E790B7"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rPr>
                <w:sz w:val="16"/>
              </w:rPr>
            </w:pPr>
          </w:p>
        </w:tc>
        <w:tc>
          <w:tcPr>
            <w:tcW w:w="1064" w:type="dxa"/>
          </w:tcPr>
          <w:p w14:paraId="39A79891"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rPr>
                <w:sz w:val="16"/>
              </w:rPr>
            </w:pPr>
          </w:p>
        </w:tc>
        <w:tc>
          <w:tcPr>
            <w:tcW w:w="1064" w:type="dxa"/>
          </w:tcPr>
          <w:p w14:paraId="6D94D594"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rPr>
                <w:sz w:val="16"/>
              </w:rPr>
            </w:pPr>
          </w:p>
        </w:tc>
        <w:tc>
          <w:tcPr>
            <w:tcW w:w="1064" w:type="dxa"/>
          </w:tcPr>
          <w:p w14:paraId="01D285FB"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rPr>
                <w:sz w:val="16"/>
              </w:rPr>
            </w:pPr>
          </w:p>
        </w:tc>
        <w:tc>
          <w:tcPr>
            <w:tcW w:w="1064" w:type="dxa"/>
          </w:tcPr>
          <w:p w14:paraId="046AA15D"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rPr>
                <w:sz w:val="16"/>
              </w:rPr>
            </w:pPr>
          </w:p>
        </w:tc>
        <w:tc>
          <w:tcPr>
            <w:tcW w:w="1064" w:type="dxa"/>
          </w:tcPr>
          <w:p w14:paraId="09BD2297"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rPr>
                <w:sz w:val="16"/>
              </w:rPr>
            </w:pPr>
          </w:p>
        </w:tc>
        <w:tc>
          <w:tcPr>
            <w:tcW w:w="1064" w:type="dxa"/>
          </w:tcPr>
          <w:p w14:paraId="37E4AEFF"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rPr>
                <w:sz w:val="16"/>
              </w:rPr>
            </w:pPr>
          </w:p>
        </w:tc>
      </w:tr>
      <w:tr w:rsidR="00E5149D" w:rsidRPr="002B6A3F" w14:paraId="735CA7A0" w14:textId="77777777" w:rsidTr="008468CF">
        <w:trPr>
          <w:jc w:val="center"/>
        </w:trPr>
        <w:tc>
          <w:tcPr>
            <w:tcW w:w="1064" w:type="dxa"/>
          </w:tcPr>
          <w:p w14:paraId="1A321A67"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rPr>
                <w:sz w:val="16"/>
              </w:rPr>
            </w:pPr>
          </w:p>
        </w:tc>
        <w:tc>
          <w:tcPr>
            <w:tcW w:w="1064" w:type="dxa"/>
          </w:tcPr>
          <w:p w14:paraId="0F2BAF0C" w14:textId="77777777" w:rsidR="00E5149D" w:rsidRPr="002B6A3F" w:rsidRDefault="00E5149D">
            <w:pPr>
              <w:pBdr>
                <w:bottom w:val="single" w:sz="4" w:space="1" w:color="auto"/>
              </w:pBdr>
              <w:tabs>
                <w:tab w:val="left" w:pos="1080"/>
                <w:tab w:val="left" w:pos="2040"/>
                <w:tab w:val="left" w:pos="2880"/>
                <w:tab w:val="left" w:pos="4080"/>
                <w:tab w:val="left" w:pos="5040"/>
                <w:tab w:val="left" w:pos="5880"/>
                <w:tab w:val="left" w:pos="6840"/>
                <w:tab w:val="left" w:pos="7920"/>
                <w:tab w:val="left" w:pos="8880"/>
              </w:tabs>
              <w:spacing w:line="240" w:lineRule="exact"/>
              <w:jc w:val="center"/>
              <w:rPr>
                <w:sz w:val="16"/>
              </w:rPr>
            </w:pPr>
            <w:r w:rsidRPr="002B6A3F">
              <w:rPr>
                <w:sz w:val="16"/>
              </w:rPr>
              <w:t>17 lbs</w:t>
            </w:r>
          </w:p>
        </w:tc>
        <w:tc>
          <w:tcPr>
            <w:tcW w:w="1064" w:type="dxa"/>
          </w:tcPr>
          <w:p w14:paraId="19E719BB" w14:textId="77777777" w:rsidR="00E5149D" w:rsidRPr="002B6A3F" w:rsidRDefault="00E5149D">
            <w:pPr>
              <w:pBdr>
                <w:bottom w:val="single" w:sz="4" w:space="1" w:color="auto"/>
              </w:pBdr>
              <w:tabs>
                <w:tab w:val="left" w:pos="1080"/>
                <w:tab w:val="left" w:pos="2040"/>
                <w:tab w:val="left" w:pos="2880"/>
                <w:tab w:val="left" w:pos="4080"/>
                <w:tab w:val="left" w:pos="5040"/>
                <w:tab w:val="left" w:pos="5880"/>
                <w:tab w:val="left" w:pos="6840"/>
                <w:tab w:val="left" w:pos="7920"/>
                <w:tab w:val="left" w:pos="8880"/>
              </w:tabs>
              <w:spacing w:line="240" w:lineRule="exact"/>
              <w:jc w:val="center"/>
              <w:rPr>
                <w:sz w:val="16"/>
              </w:rPr>
            </w:pPr>
            <w:r w:rsidRPr="002B6A3F">
              <w:rPr>
                <w:sz w:val="16"/>
              </w:rPr>
              <w:t>20 lbs</w:t>
            </w:r>
          </w:p>
        </w:tc>
        <w:tc>
          <w:tcPr>
            <w:tcW w:w="1064" w:type="dxa"/>
          </w:tcPr>
          <w:p w14:paraId="51D2E184" w14:textId="77777777" w:rsidR="00E5149D" w:rsidRPr="002B6A3F" w:rsidRDefault="00E5149D">
            <w:pPr>
              <w:pBdr>
                <w:bottom w:val="single" w:sz="4" w:space="1" w:color="auto"/>
              </w:pBdr>
              <w:tabs>
                <w:tab w:val="left" w:pos="1080"/>
                <w:tab w:val="left" w:pos="2040"/>
                <w:tab w:val="left" w:pos="2880"/>
                <w:tab w:val="left" w:pos="4080"/>
                <w:tab w:val="left" w:pos="5040"/>
                <w:tab w:val="left" w:pos="5880"/>
                <w:tab w:val="left" w:pos="6840"/>
                <w:tab w:val="left" w:pos="7920"/>
                <w:tab w:val="left" w:pos="8880"/>
              </w:tabs>
              <w:spacing w:line="240" w:lineRule="exact"/>
              <w:jc w:val="center"/>
              <w:rPr>
                <w:sz w:val="16"/>
              </w:rPr>
            </w:pPr>
            <w:r w:rsidRPr="002B6A3F">
              <w:rPr>
                <w:sz w:val="16"/>
              </w:rPr>
              <w:t>32 lbs</w:t>
            </w:r>
          </w:p>
        </w:tc>
        <w:tc>
          <w:tcPr>
            <w:tcW w:w="1064" w:type="dxa"/>
          </w:tcPr>
          <w:p w14:paraId="222262D7" w14:textId="77777777" w:rsidR="00E5149D" w:rsidRPr="002B6A3F" w:rsidRDefault="00E5149D">
            <w:pPr>
              <w:pBdr>
                <w:bottom w:val="single" w:sz="4" w:space="1" w:color="auto"/>
              </w:pBdr>
              <w:tabs>
                <w:tab w:val="left" w:pos="1080"/>
                <w:tab w:val="left" w:pos="2040"/>
                <w:tab w:val="left" w:pos="2880"/>
                <w:tab w:val="left" w:pos="4080"/>
                <w:tab w:val="left" w:pos="5040"/>
                <w:tab w:val="left" w:pos="5880"/>
                <w:tab w:val="left" w:pos="6840"/>
                <w:tab w:val="left" w:pos="7920"/>
                <w:tab w:val="left" w:pos="8880"/>
              </w:tabs>
              <w:spacing w:line="240" w:lineRule="exact"/>
              <w:jc w:val="center"/>
              <w:rPr>
                <w:sz w:val="16"/>
              </w:rPr>
            </w:pPr>
            <w:r w:rsidRPr="002B6A3F">
              <w:rPr>
                <w:sz w:val="16"/>
              </w:rPr>
              <w:t>50 lbs</w:t>
            </w:r>
          </w:p>
        </w:tc>
        <w:tc>
          <w:tcPr>
            <w:tcW w:w="1064" w:type="dxa"/>
          </w:tcPr>
          <w:p w14:paraId="1C369C70" w14:textId="77777777" w:rsidR="00E5149D" w:rsidRPr="002B6A3F" w:rsidRDefault="00E5149D">
            <w:pPr>
              <w:pBdr>
                <w:bottom w:val="single" w:sz="4" w:space="1" w:color="auto"/>
              </w:pBdr>
              <w:tabs>
                <w:tab w:val="left" w:pos="1080"/>
                <w:tab w:val="left" w:pos="2040"/>
                <w:tab w:val="left" w:pos="2880"/>
                <w:tab w:val="left" w:pos="4080"/>
                <w:tab w:val="left" w:pos="5040"/>
                <w:tab w:val="left" w:pos="5880"/>
                <w:tab w:val="left" w:pos="6840"/>
                <w:tab w:val="left" w:pos="7920"/>
                <w:tab w:val="left" w:pos="8880"/>
              </w:tabs>
              <w:spacing w:line="240" w:lineRule="exact"/>
              <w:jc w:val="center"/>
              <w:rPr>
                <w:sz w:val="16"/>
              </w:rPr>
            </w:pPr>
            <w:r w:rsidRPr="002B6A3F">
              <w:rPr>
                <w:sz w:val="16"/>
              </w:rPr>
              <w:t>17 lbs</w:t>
            </w:r>
          </w:p>
        </w:tc>
        <w:tc>
          <w:tcPr>
            <w:tcW w:w="1064" w:type="dxa"/>
          </w:tcPr>
          <w:p w14:paraId="761C2F5A" w14:textId="77777777" w:rsidR="00E5149D" w:rsidRPr="002B6A3F" w:rsidRDefault="00E5149D">
            <w:pPr>
              <w:pBdr>
                <w:bottom w:val="single" w:sz="4" w:space="1" w:color="auto"/>
              </w:pBdr>
              <w:tabs>
                <w:tab w:val="left" w:pos="1080"/>
                <w:tab w:val="left" w:pos="2040"/>
                <w:tab w:val="left" w:pos="2880"/>
                <w:tab w:val="left" w:pos="4080"/>
                <w:tab w:val="left" w:pos="5040"/>
                <w:tab w:val="left" w:pos="5880"/>
                <w:tab w:val="left" w:pos="6840"/>
                <w:tab w:val="left" w:pos="7920"/>
                <w:tab w:val="left" w:pos="8880"/>
              </w:tabs>
              <w:spacing w:line="240" w:lineRule="exact"/>
              <w:jc w:val="center"/>
              <w:rPr>
                <w:sz w:val="16"/>
              </w:rPr>
            </w:pPr>
            <w:r w:rsidRPr="002B6A3F">
              <w:rPr>
                <w:sz w:val="16"/>
              </w:rPr>
              <w:t>20 lbs</w:t>
            </w:r>
          </w:p>
        </w:tc>
        <w:tc>
          <w:tcPr>
            <w:tcW w:w="1064" w:type="dxa"/>
          </w:tcPr>
          <w:p w14:paraId="32519884" w14:textId="77777777" w:rsidR="00E5149D" w:rsidRPr="002B6A3F" w:rsidRDefault="00E5149D">
            <w:pPr>
              <w:pBdr>
                <w:bottom w:val="single" w:sz="4" w:space="1" w:color="auto"/>
              </w:pBdr>
              <w:tabs>
                <w:tab w:val="left" w:pos="1080"/>
                <w:tab w:val="left" w:pos="2040"/>
                <w:tab w:val="left" w:pos="2880"/>
                <w:tab w:val="left" w:pos="4080"/>
                <w:tab w:val="left" w:pos="5040"/>
                <w:tab w:val="left" w:pos="5880"/>
                <w:tab w:val="left" w:pos="6840"/>
                <w:tab w:val="left" w:pos="7920"/>
                <w:tab w:val="left" w:pos="8880"/>
              </w:tabs>
              <w:spacing w:line="240" w:lineRule="exact"/>
              <w:jc w:val="center"/>
              <w:rPr>
                <w:sz w:val="16"/>
              </w:rPr>
            </w:pPr>
            <w:r w:rsidRPr="002B6A3F">
              <w:rPr>
                <w:sz w:val="16"/>
              </w:rPr>
              <w:t>32 lbs</w:t>
            </w:r>
          </w:p>
        </w:tc>
        <w:tc>
          <w:tcPr>
            <w:tcW w:w="1064" w:type="dxa"/>
          </w:tcPr>
          <w:p w14:paraId="7F54CD80" w14:textId="77777777" w:rsidR="00E5149D" w:rsidRPr="002B6A3F" w:rsidRDefault="00E5149D">
            <w:pPr>
              <w:pBdr>
                <w:bottom w:val="single" w:sz="4" w:space="1" w:color="auto"/>
              </w:pBdr>
              <w:tabs>
                <w:tab w:val="left" w:pos="1080"/>
                <w:tab w:val="left" w:pos="2040"/>
                <w:tab w:val="left" w:pos="2880"/>
                <w:tab w:val="left" w:pos="4080"/>
                <w:tab w:val="left" w:pos="5040"/>
                <w:tab w:val="left" w:pos="5880"/>
                <w:tab w:val="left" w:pos="6840"/>
                <w:tab w:val="left" w:pos="7920"/>
                <w:tab w:val="left" w:pos="8880"/>
              </w:tabs>
              <w:spacing w:line="240" w:lineRule="exact"/>
              <w:jc w:val="center"/>
              <w:rPr>
                <w:sz w:val="16"/>
              </w:rPr>
            </w:pPr>
            <w:r w:rsidRPr="002B6A3F">
              <w:rPr>
                <w:sz w:val="16"/>
              </w:rPr>
              <w:t>48 lbs</w:t>
            </w:r>
          </w:p>
        </w:tc>
      </w:tr>
      <w:tr w:rsidR="00D42DFC" w:rsidRPr="002B6A3F" w14:paraId="6101180E" w14:textId="77777777" w:rsidTr="008468CF">
        <w:trPr>
          <w:jc w:val="center"/>
        </w:trPr>
        <w:tc>
          <w:tcPr>
            <w:tcW w:w="1064" w:type="dxa"/>
          </w:tcPr>
          <w:p w14:paraId="44979657"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rPr>
                <w:sz w:val="16"/>
              </w:rPr>
            </w:pPr>
          </w:p>
        </w:tc>
        <w:tc>
          <w:tcPr>
            <w:tcW w:w="1064" w:type="dxa"/>
          </w:tcPr>
          <w:p w14:paraId="066F7322"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7CA08590"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3530D794"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2DCB22C2"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650125B8"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7810FB5A"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3E87A109"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74399B20"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p>
        </w:tc>
      </w:tr>
      <w:tr w:rsidR="00D42DFC" w:rsidRPr="002B6A3F" w14:paraId="681AAFF3" w14:textId="77777777" w:rsidTr="00D42DFC">
        <w:trPr>
          <w:jc w:val="center"/>
        </w:trPr>
        <w:tc>
          <w:tcPr>
            <w:tcW w:w="1064" w:type="dxa"/>
          </w:tcPr>
          <w:p w14:paraId="0204ADA0"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rPr>
                <w:sz w:val="16"/>
              </w:rPr>
            </w:pPr>
            <w:r>
              <w:rPr>
                <w:sz w:val="16"/>
              </w:rPr>
              <w:t>Anode Systems</w:t>
            </w:r>
          </w:p>
        </w:tc>
        <w:tc>
          <w:tcPr>
            <w:tcW w:w="1064" w:type="dxa"/>
          </w:tcPr>
          <w:p w14:paraId="0885931E" w14:textId="77777777" w:rsidR="00D42DFC"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r>
              <w:rPr>
                <w:sz w:val="16"/>
              </w:rPr>
              <w:t>17</w:t>
            </w:r>
          </w:p>
          <w:p w14:paraId="07699E07"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r>
              <w:rPr>
                <w:sz w:val="16"/>
              </w:rPr>
              <w:t>packaged</w:t>
            </w:r>
          </w:p>
        </w:tc>
        <w:tc>
          <w:tcPr>
            <w:tcW w:w="1064" w:type="dxa"/>
            <w:vAlign w:val="center"/>
          </w:tcPr>
          <w:p w14:paraId="79E01885" w14:textId="77777777" w:rsidR="00D42DFC" w:rsidRPr="002B6A3F" w:rsidRDefault="00D42DFC" w:rsidP="00D42DFC">
            <w:pPr>
              <w:tabs>
                <w:tab w:val="left" w:pos="1080"/>
                <w:tab w:val="left" w:pos="2040"/>
                <w:tab w:val="left" w:pos="2880"/>
                <w:tab w:val="left" w:pos="4080"/>
                <w:tab w:val="left" w:pos="5040"/>
                <w:tab w:val="left" w:pos="5880"/>
                <w:tab w:val="left" w:pos="6840"/>
                <w:tab w:val="left" w:pos="7920"/>
                <w:tab w:val="left" w:pos="8880"/>
              </w:tabs>
              <w:jc w:val="center"/>
              <w:rPr>
                <w:sz w:val="16"/>
              </w:rPr>
            </w:pPr>
            <w:r>
              <w:rPr>
                <w:sz w:val="16"/>
              </w:rPr>
              <w:t>-</w:t>
            </w:r>
          </w:p>
        </w:tc>
        <w:tc>
          <w:tcPr>
            <w:tcW w:w="1064" w:type="dxa"/>
          </w:tcPr>
          <w:p w14:paraId="25199AC9" w14:textId="77777777" w:rsidR="00D42DFC"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r>
              <w:rPr>
                <w:sz w:val="16"/>
              </w:rPr>
              <w:t>32</w:t>
            </w:r>
          </w:p>
          <w:p w14:paraId="6253D654"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r>
              <w:rPr>
                <w:sz w:val="16"/>
              </w:rPr>
              <w:t>packaged</w:t>
            </w:r>
          </w:p>
        </w:tc>
        <w:tc>
          <w:tcPr>
            <w:tcW w:w="1064" w:type="dxa"/>
          </w:tcPr>
          <w:p w14:paraId="45522F07" w14:textId="77777777" w:rsidR="00D42DFC"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r>
              <w:rPr>
                <w:sz w:val="16"/>
              </w:rPr>
              <w:t>50</w:t>
            </w:r>
          </w:p>
          <w:p w14:paraId="7CE30990"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r>
              <w:rPr>
                <w:sz w:val="16"/>
              </w:rPr>
              <w:t>packaged</w:t>
            </w:r>
          </w:p>
        </w:tc>
        <w:tc>
          <w:tcPr>
            <w:tcW w:w="1064" w:type="dxa"/>
          </w:tcPr>
          <w:p w14:paraId="2CF2DA57" w14:textId="77777777" w:rsidR="00D42DFC"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r>
              <w:rPr>
                <w:sz w:val="16"/>
              </w:rPr>
              <w:t>17</w:t>
            </w:r>
          </w:p>
          <w:p w14:paraId="7BAF0D59"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r>
              <w:rPr>
                <w:sz w:val="16"/>
              </w:rPr>
              <w:t>packaged</w:t>
            </w:r>
          </w:p>
        </w:tc>
        <w:tc>
          <w:tcPr>
            <w:tcW w:w="1064" w:type="dxa"/>
          </w:tcPr>
          <w:p w14:paraId="05A0160F" w14:textId="77777777" w:rsidR="00D42DFC"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r>
              <w:rPr>
                <w:sz w:val="16"/>
              </w:rPr>
              <w:t>20</w:t>
            </w:r>
          </w:p>
          <w:p w14:paraId="697AE156"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r>
              <w:rPr>
                <w:sz w:val="16"/>
              </w:rPr>
              <w:t>packaged</w:t>
            </w:r>
          </w:p>
        </w:tc>
        <w:tc>
          <w:tcPr>
            <w:tcW w:w="1064" w:type="dxa"/>
          </w:tcPr>
          <w:p w14:paraId="2A23A0AC" w14:textId="77777777" w:rsidR="00D42DFC"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r>
              <w:rPr>
                <w:sz w:val="16"/>
              </w:rPr>
              <w:t>32</w:t>
            </w:r>
          </w:p>
          <w:p w14:paraId="33D7A6B3"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r>
              <w:rPr>
                <w:sz w:val="16"/>
              </w:rPr>
              <w:t>packaged</w:t>
            </w:r>
          </w:p>
        </w:tc>
        <w:tc>
          <w:tcPr>
            <w:tcW w:w="1064" w:type="dxa"/>
          </w:tcPr>
          <w:p w14:paraId="7322EE0D" w14:textId="77777777" w:rsidR="00D42DFC"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r>
              <w:rPr>
                <w:sz w:val="16"/>
              </w:rPr>
              <w:t>84</w:t>
            </w:r>
          </w:p>
          <w:p w14:paraId="1E135E70"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r>
              <w:rPr>
                <w:sz w:val="16"/>
              </w:rPr>
              <w:t>packaged</w:t>
            </w:r>
          </w:p>
        </w:tc>
      </w:tr>
      <w:tr w:rsidR="00D42DFC" w:rsidRPr="002B6A3F" w14:paraId="5355A531" w14:textId="77777777" w:rsidTr="008468CF">
        <w:trPr>
          <w:jc w:val="center"/>
        </w:trPr>
        <w:tc>
          <w:tcPr>
            <w:tcW w:w="1064" w:type="dxa"/>
          </w:tcPr>
          <w:p w14:paraId="62DCDF22"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rPr>
                <w:sz w:val="16"/>
              </w:rPr>
            </w:pPr>
          </w:p>
        </w:tc>
        <w:tc>
          <w:tcPr>
            <w:tcW w:w="1064" w:type="dxa"/>
          </w:tcPr>
          <w:p w14:paraId="4E68FDBB"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2CDADBBB"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632C64E1"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392704AC"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28EB1AC5"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5E6EBAB3"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58FD5BA3"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0AB16AAA"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p>
        </w:tc>
      </w:tr>
      <w:tr w:rsidR="00E5149D" w:rsidRPr="002B6A3F" w14:paraId="13498A46" w14:textId="77777777" w:rsidTr="008468CF">
        <w:trPr>
          <w:jc w:val="center"/>
        </w:trPr>
        <w:tc>
          <w:tcPr>
            <w:tcW w:w="1064" w:type="dxa"/>
          </w:tcPr>
          <w:p w14:paraId="17AF33CD"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r w:rsidRPr="002B6A3F">
              <w:rPr>
                <w:sz w:val="16"/>
              </w:rPr>
              <w:t>Cathodic Protection Services</w:t>
            </w:r>
          </w:p>
        </w:tc>
        <w:tc>
          <w:tcPr>
            <w:tcW w:w="1064" w:type="dxa"/>
          </w:tcPr>
          <w:p w14:paraId="376301A3"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AMH17A packaged</w:t>
            </w:r>
          </w:p>
        </w:tc>
        <w:tc>
          <w:tcPr>
            <w:tcW w:w="1064" w:type="dxa"/>
          </w:tcPr>
          <w:p w14:paraId="6C428C99"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w:t>
            </w:r>
          </w:p>
        </w:tc>
        <w:tc>
          <w:tcPr>
            <w:tcW w:w="1064" w:type="dxa"/>
          </w:tcPr>
          <w:p w14:paraId="5018C73C"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AMH32A packaged</w:t>
            </w:r>
          </w:p>
        </w:tc>
        <w:tc>
          <w:tcPr>
            <w:tcW w:w="1064" w:type="dxa"/>
          </w:tcPr>
          <w:p w14:paraId="61A03A29"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AMH50A packaged</w:t>
            </w:r>
          </w:p>
        </w:tc>
        <w:tc>
          <w:tcPr>
            <w:tcW w:w="1064" w:type="dxa"/>
          </w:tcPr>
          <w:p w14:paraId="5AE43047"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17D3 packaged</w:t>
            </w:r>
          </w:p>
        </w:tc>
        <w:tc>
          <w:tcPr>
            <w:tcW w:w="1064" w:type="dxa"/>
          </w:tcPr>
          <w:p w14:paraId="7F1CF785"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20D2 packaged</w:t>
            </w:r>
          </w:p>
        </w:tc>
        <w:tc>
          <w:tcPr>
            <w:tcW w:w="1064" w:type="dxa"/>
          </w:tcPr>
          <w:p w14:paraId="1550A075"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32D5 packaged</w:t>
            </w:r>
          </w:p>
        </w:tc>
        <w:tc>
          <w:tcPr>
            <w:tcW w:w="1064" w:type="dxa"/>
          </w:tcPr>
          <w:p w14:paraId="512854C9"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48D5 packaged</w:t>
            </w:r>
          </w:p>
        </w:tc>
      </w:tr>
      <w:tr w:rsidR="00E5149D" w:rsidRPr="002B6A3F" w14:paraId="588B5D62" w14:textId="77777777" w:rsidTr="008468CF">
        <w:trPr>
          <w:jc w:val="center"/>
        </w:trPr>
        <w:tc>
          <w:tcPr>
            <w:tcW w:w="1064" w:type="dxa"/>
          </w:tcPr>
          <w:p w14:paraId="074A5E73"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p>
        </w:tc>
        <w:tc>
          <w:tcPr>
            <w:tcW w:w="1064" w:type="dxa"/>
          </w:tcPr>
          <w:p w14:paraId="4B160C09"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27D8A032"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3C86595C"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091EE4EF"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01415562"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427538B0"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260C9899"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4C46F0A9"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r>
      <w:tr w:rsidR="00E5149D" w:rsidRPr="002B6A3F" w14:paraId="5706929F" w14:textId="77777777" w:rsidTr="008468CF">
        <w:trPr>
          <w:jc w:val="center"/>
        </w:trPr>
        <w:tc>
          <w:tcPr>
            <w:tcW w:w="1064" w:type="dxa"/>
          </w:tcPr>
          <w:p w14:paraId="758A5835"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r w:rsidRPr="002B6A3F">
              <w:rPr>
                <w:sz w:val="16"/>
              </w:rPr>
              <w:t>Federated Metals</w:t>
            </w:r>
          </w:p>
        </w:tc>
        <w:tc>
          <w:tcPr>
            <w:tcW w:w="1064" w:type="dxa"/>
          </w:tcPr>
          <w:p w14:paraId="5766E0C3"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17 packaged</w:t>
            </w:r>
          </w:p>
        </w:tc>
        <w:tc>
          <w:tcPr>
            <w:tcW w:w="1064" w:type="dxa"/>
          </w:tcPr>
          <w:p w14:paraId="20C98E41"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w:t>
            </w:r>
          </w:p>
        </w:tc>
        <w:tc>
          <w:tcPr>
            <w:tcW w:w="1064" w:type="dxa"/>
          </w:tcPr>
          <w:p w14:paraId="6F631F4A"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32 packaged</w:t>
            </w:r>
          </w:p>
        </w:tc>
        <w:tc>
          <w:tcPr>
            <w:tcW w:w="1064" w:type="dxa"/>
          </w:tcPr>
          <w:p w14:paraId="48B44541"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50 packaged</w:t>
            </w:r>
          </w:p>
        </w:tc>
        <w:tc>
          <w:tcPr>
            <w:tcW w:w="1064" w:type="dxa"/>
          </w:tcPr>
          <w:p w14:paraId="46D1B3B1"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w:t>
            </w:r>
          </w:p>
        </w:tc>
        <w:tc>
          <w:tcPr>
            <w:tcW w:w="1064" w:type="dxa"/>
          </w:tcPr>
          <w:p w14:paraId="75E76869"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w:t>
            </w:r>
          </w:p>
        </w:tc>
        <w:tc>
          <w:tcPr>
            <w:tcW w:w="1064" w:type="dxa"/>
          </w:tcPr>
          <w:p w14:paraId="499D7F8D"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w:t>
            </w:r>
          </w:p>
        </w:tc>
        <w:tc>
          <w:tcPr>
            <w:tcW w:w="1064" w:type="dxa"/>
          </w:tcPr>
          <w:p w14:paraId="3A33245B"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w:t>
            </w:r>
          </w:p>
        </w:tc>
      </w:tr>
      <w:tr w:rsidR="00E5149D" w:rsidRPr="002B6A3F" w14:paraId="420C0A50" w14:textId="77777777" w:rsidTr="008468CF">
        <w:trPr>
          <w:jc w:val="center"/>
        </w:trPr>
        <w:tc>
          <w:tcPr>
            <w:tcW w:w="1064" w:type="dxa"/>
          </w:tcPr>
          <w:p w14:paraId="3233B641"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p>
        </w:tc>
        <w:tc>
          <w:tcPr>
            <w:tcW w:w="1064" w:type="dxa"/>
          </w:tcPr>
          <w:p w14:paraId="04E3A2F3"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2BEEF4C2"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09307DF6"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245D04C9"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1F8D5243"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0B999382"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1DBC9A6D"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677D03EA"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r>
      <w:tr w:rsidR="00E5149D" w:rsidRPr="002B6A3F" w14:paraId="5ED35188" w14:textId="77777777" w:rsidTr="008468CF">
        <w:trPr>
          <w:jc w:val="center"/>
        </w:trPr>
        <w:tc>
          <w:tcPr>
            <w:tcW w:w="1064" w:type="dxa"/>
          </w:tcPr>
          <w:p w14:paraId="62F484E3"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r w:rsidRPr="002B6A3F">
              <w:rPr>
                <w:sz w:val="16"/>
              </w:rPr>
              <w:t>Global Cathodic Protection</w:t>
            </w:r>
          </w:p>
        </w:tc>
        <w:tc>
          <w:tcPr>
            <w:tcW w:w="1064" w:type="dxa"/>
          </w:tcPr>
          <w:p w14:paraId="599AF2E5"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w:t>
            </w:r>
          </w:p>
        </w:tc>
        <w:tc>
          <w:tcPr>
            <w:tcW w:w="1064" w:type="dxa"/>
          </w:tcPr>
          <w:p w14:paraId="286533C1"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w:t>
            </w:r>
          </w:p>
        </w:tc>
        <w:tc>
          <w:tcPr>
            <w:tcW w:w="1064" w:type="dxa"/>
          </w:tcPr>
          <w:p w14:paraId="4D7F308E"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w:t>
            </w:r>
          </w:p>
        </w:tc>
        <w:tc>
          <w:tcPr>
            <w:tcW w:w="1064" w:type="dxa"/>
          </w:tcPr>
          <w:p w14:paraId="23768F54"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w:t>
            </w:r>
          </w:p>
        </w:tc>
        <w:tc>
          <w:tcPr>
            <w:tcW w:w="1064" w:type="dxa"/>
          </w:tcPr>
          <w:p w14:paraId="166557E5"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17D2</w:t>
            </w:r>
          </w:p>
        </w:tc>
        <w:tc>
          <w:tcPr>
            <w:tcW w:w="1064" w:type="dxa"/>
          </w:tcPr>
          <w:p w14:paraId="48E99F84"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20D2</w:t>
            </w:r>
          </w:p>
        </w:tc>
        <w:tc>
          <w:tcPr>
            <w:tcW w:w="1064" w:type="dxa"/>
          </w:tcPr>
          <w:p w14:paraId="4599750D"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32D3</w:t>
            </w:r>
          </w:p>
        </w:tc>
        <w:tc>
          <w:tcPr>
            <w:tcW w:w="1064" w:type="dxa"/>
          </w:tcPr>
          <w:p w14:paraId="2B2C555B"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48D5</w:t>
            </w:r>
          </w:p>
        </w:tc>
      </w:tr>
      <w:tr w:rsidR="00E5149D" w:rsidRPr="002B6A3F" w14:paraId="49EDC229" w14:textId="77777777" w:rsidTr="008468CF">
        <w:trPr>
          <w:jc w:val="center"/>
        </w:trPr>
        <w:tc>
          <w:tcPr>
            <w:tcW w:w="1064" w:type="dxa"/>
          </w:tcPr>
          <w:p w14:paraId="6BEBC790"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p>
        </w:tc>
        <w:tc>
          <w:tcPr>
            <w:tcW w:w="1064" w:type="dxa"/>
          </w:tcPr>
          <w:p w14:paraId="4F53D480"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5E0C0FA2"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0FC0B197"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6E69AB5E"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66E03A38"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432666F6"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3348C56F"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09CAF38B"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r>
      <w:tr w:rsidR="00E5149D" w:rsidRPr="002B6A3F" w14:paraId="281C3D7D" w14:textId="77777777" w:rsidTr="008468CF">
        <w:trPr>
          <w:jc w:val="center"/>
        </w:trPr>
        <w:tc>
          <w:tcPr>
            <w:tcW w:w="1064" w:type="dxa"/>
          </w:tcPr>
          <w:p w14:paraId="413E6E3E"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r w:rsidRPr="002B6A3F">
              <w:rPr>
                <w:sz w:val="16"/>
              </w:rPr>
              <w:t>Harco</w:t>
            </w:r>
          </w:p>
        </w:tc>
        <w:tc>
          <w:tcPr>
            <w:tcW w:w="1064" w:type="dxa"/>
          </w:tcPr>
          <w:p w14:paraId="13182814"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AMC17J</w:t>
            </w:r>
          </w:p>
        </w:tc>
        <w:tc>
          <w:tcPr>
            <w:tcW w:w="1064" w:type="dxa"/>
          </w:tcPr>
          <w:p w14:paraId="20C63BCB"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AMC20J</w:t>
            </w:r>
          </w:p>
        </w:tc>
        <w:tc>
          <w:tcPr>
            <w:tcW w:w="1064" w:type="dxa"/>
          </w:tcPr>
          <w:p w14:paraId="6FF09AE2"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AMC32J</w:t>
            </w:r>
          </w:p>
        </w:tc>
        <w:tc>
          <w:tcPr>
            <w:tcW w:w="1064" w:type="dxa"/>
          </w:tcPr>
          <w:p w14:paraId="7C72BC85"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AMC50J</w:t>
            </w:r>
          </w:p>
        </w:tc>
        <w:tc>
          <w:tcPr>
            <w:tcW w:w="1064" w:type="dxa"/>
          </w:tcPr>
          <w:p w14:paraId="58B73439"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AMC17G</w:t>
            </w:r>
          </w:p>
        </w:tc>
        <w:tc>
          <w:tcPr>
            <w:tcW w:w="1064" w:type="dxa"/>
          </w:tcPr>
          <w:p w14:paraId="075B5CEE"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AMC20G</w:t>
            </w:r>
          </w:p>
        </w:tc>
        <w:tc>
          <w:tcPr>
            <w:tcW w:w="1064" w:type="dxa"/>
          </w:tcPr>
          <w:p w14:paraId="5708D15A"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AMC32G</w:t>
            </w:r>
          </w:p>
        </w:tc>
        <w:tc>
          <w:tcPr>
            <w:tcW w:w="1064" w:type="dxa"/>
          </w:tcPr>
          <w:p w14:paraId="0854610F"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AMC48G</w:t>
            </w:r>
          </w:p>
        </w:tc>
      </w:tr>
      <w:tr w:rsidR="00E5149D" w:rsidRPr="002B6A3F" w14:paraId="23CB9850" w14:textId="77777777" w:rsidTr="008468CF">
        <w:trPr>
          <w:jc w:val="center"/>
        </w:trPr>
        <w:tc>
          <w:tcPr>
            <w:tcW w:w="1064" w:type="dxa"/>
          </w:tcPr>
          <w:p w14:paraId="5E6FB15C"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p>
        </w:tc>
        <w:tc>
          <w:tcPr>
            <w:tcW w:w="1064" w:type="dxa"/>
          </w:tcPr>
          <w:p w14:paraId="7DF4052A"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157707EF"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1278100D"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230C8D5A"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33978C3D"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57EBD221"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0CE93141"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6913485A"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r>
      <w:tr w:rsidR="00E5149D" w:rsidRPr="002B6A3F" w14:paraId="718DD64A" w14:textId="77777777" w:rsidTr="008468CF">
        <w:trPr>
          <w:jc w:val="center"/>
        </w:trPr>
        <w:tc>
          <w:tcPr>
            <w:tcW w:w="1064" w:type="dxa"/>
          </w:tcPr>
          <w:p w14:paraId="549EF2F4"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r w:rsidRPr="002B6A3F">
              <w:rPr>
                <w:sz w:val="16"/>
              </w:rPr>
              <w:t>Kaiser Mag.</w:t>
            </w:r>
          </w:p>
        </w:tc>
        <w:tc>
          <w:tcPr>
            <w:tcW w:w="1064" w:type="dxa"/>
          </w:tcPr>
          <w:p w14:paraId="70DB55D3"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17 Vibra Pak</w:t>
            </w:r>
          </w:p>
        </w:tc>
        <w:tc>
          <w:tcPr>
            <w:tcW w:w="1064" w:type="dxa"/>
          </w:tcPr>
          <w:p w14:paraId="29788207"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w:t>
            </w:r>
          </w:p>
        </w:tc>
        <w:tc>
          <w:tcPr>
            <w:tcW w:w="1064" w:type="dxa"/>
          </w:tcPr>
          <w:p w14:paraId="0F21227C"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32 Vibra Pak</w:t>
            </w:r>
          </w:p>
        </w:tc>
        <w:tc>
          <w:tcPr>
            <w:tcW w:w="1064" w:type="dxa"/>
          </w:tcPr>
          <w:p w14:paraId="05349DA8"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50 Vibra Pak</w:t>
            </w:r>
          </w:p>
        </w:tc>
        <w:tc>
          <w:tcPr>
            <w:tcW w:w="1064" w:type="dxa"/>
          </w:tcPr>
          <w:p w14:paraId="4E90E8C2"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17 Electromag Vibra Pak</w:t>
            </w:r>
          </w:p>
        </w:tc>
        <w:tc>
          <w:tcPr>
            <w:tcW w:w="1064" w:type="dxa"/>
          </w:tcPr>
          <w:p w14:paraId="283E3332"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w:t>
            </w:r>
          </w:p>
        </w:tc>
        <w:tc>
          <w:tcPr>
            <w:tcW w:w="1064" w:type="dxa"/>
          </w:tcPr>
          <w:p w14:paraId="753EBB09"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32 Electromag Vibra Pak</w:t>
            </w:r>
          </w:p>
        </w:tc>
        <w:tc>
          <w:tcPr>
            <w:tcW w:w="1064" w:type="dxa"/>
          </w:tcPr>
          <w:p w14:paraId="029A391E"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50 Electromag Vibra Pak</w:t>
            </w:r>
          </w:p>
        </w:tc>
      </w:tr>
      <w:tr w:rsidR="00E5149D" w:rsidRPr="002B6A3F" w14:paraId="0980858C" w14:textId="77777777" w:rsidTr="008468CF">
        <w:trPr>
          <w:jc w:val="center"/>
        </w:trPr>
        <w:tc>
          <w:tcPr>
            <w:tcW w:w="1064" w:type="dxa"/>
          </w:tcPr>
          <w:p w14:paraId="6962BD09"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p>
        </w:tc>
        <w:tc>
          <w:tcPr>
            <w:tcW w:w="1064" w:type="dxa"/>
          </w:tcPr>
          <w:p w14:paraId="0BFADF42"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3253AA6A"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4EBD6A44"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53A290AA"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1E949B0F"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460D44FF"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061CCD79"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1A033E7A"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r>
      <w:tr w:rsidR="00E5149D" w:rsidRPr="002B6A3F" w14:paraId="4AB48DD1" w14:textId="77777777" w:rsidTr="008468CF">
        <w:trPr>
          <w:jc w:val="center"/>
        </w:trPr>
        <w:tc>
          <w:tcPr>
            <w:tcW w:w="1064" w:type="dxa"/>
          </w:tcPr>
          <w:p w14:paraId="228FFA51"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r w:rsidRPr="002B6A3F">
              <w:rPr>
                <w:sz w:val="16"/>
              </w:rPr>
              <w:t>Mesa</w:t>
            </w:r>
          </w:p>
        </w:tc>
        <w:tc>
          <w:tcPr>
            <w:tcW w:w="1064" w:type="dxa"/>
          </w:tcPr>
          <w:p w14:paraId="0882C095"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17 packaged</w:t>
            </w:r>
          </w:p>
        </w:tc>
        <w:tc>
          <w:tcPr>
            <w:tcW w:w="1064" w:type="dxa"/>
          </w:tcPr>
          <w:p w14:paraId="1B22CEBA"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w:t>
            </w:r>
          </w:p>
        </w:tc>
        <w:tc>
          <w:tcPr>
            <w:tcW w:w="1064" w:type="dxa"/>
          </w:tcPr>
          <w:p w14:paraId="21616AB2"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32 packaged</w:t>
            </w:r>
          </w:p>
        </w:tc>
        <w:tc>
          <w:tcPr>
            <w:tcW w:w="1064" w:type="dxa"/>
          </w:tcPr>
          <w:p w14:paraId="31470030"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50 packaged</w:t>
            </w:r>
          </w:p>
        </w:tc>
        <w:tc>
          <w:tcPr>
            <w:tcW w:w="1064" w:type="dxa"/>
          </w:tcPr>
          <w:p w14:paraId="0BDEFCE5"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17D Series</w:t>
            </w:r>
          </w:p>
        </w:tc>
        <w:tc>
          <w:tcPr>
            <w:tcW w:w="1064" w:type="dxa"/>
          </w:tcPr>
          <w:p w14:paraId="04988D4D"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20D2</w:t>
            </w:r>
          </w:p>
        </w:tc>
        <w:tc>
          <w:tcPr>
            <w:tcW w:w="1064" w:type="dxa"/>
          </w:tcPr>
          <w:p w14:paraId="6B71679C"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32D Series</w:t>
            </w:r>
          </w:p>
        </w:tc>
        <w:tc>
          <w:tcPr>
            <w:tcW w:w="1064" w:type="dxa"/>
          </w:tcPr>
          <w:p w14:paraId="78A0C50D"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48D5</w:t>
            </w:r>
          </w:p>
        </w:tc>
      </w:tr>
      <w:tr w:rsidR="00E5149D" w:rsidRPr="002B6A3F" w14:paraId="73F50F54" w14:textId="77777777" w:rsidTr="008468CF">
        <w:trPr>
          <w:jc w:val="center"/>
        </w:trPr>
        <w:tc>
          <w:tcPr>
            <w:tcW w:w="1064" w:type="dxa"/>
          </w:tcPr>
          <w:p w14:paraId="0BB15BC7"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p>
        </w:tc>
        <w:tc>
          <w:tcPr>
            <w:tcW w:w="1064" w:type="dxa"/>
          </w:tcPr>
          <w:p w14:paraId="2E1A9465"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4CBBBBE2"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5923BB18"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4ACD7A6F"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47DED1AF"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4A1F0CDA"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243CDEB7"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4E38CBF3"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r>
      <w:tr w:rsidR="00E5149D" w:rsidRPr="002B6A3F" w14:paraId="49885809" w14:textId="77777777" w:rsidTr="008468CF">
        <w:trPr>
          <w:jc w:val="center"/>
        </w:trPr>
        <w:tc>
          <w:tcPr>
            <w:tcW w:w="1064" w:type="dxa"/>
          </w:tcPr>
          <w:p w14:paraId="1B59F27E"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r w:rsidRPr="002B6A3F">
              <w:rPr>
                <w:sz w:val="16"/>
              </w:rPr>
              <w:t>Stuart</w:t>
            </w:r>
          </w:p>
        </w:tc>
        <w:tc>
          <w:tcPr>
            <w:tcW w:w="1064" w:type="dxa"/>
          </w:tcPr>
          <w:p w14:paraId="64B891AE"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SM-17</w:t>
            </w:r>
          </w:p>
        </w:tc>
        <w:tc>
          <w:tcPr>
            <w:tcW w:w="1064" w:type="dxa"/>
          </w:tcPr>
          <w:p w14:paraId="17B9AC1C"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w:t>
            </w:r>
          </w:p>
        </w:tc>
        <w:tc>
          <w:tcPr>
            <w:tcW w:w="1064" w:type="dxa"/>
          </w:tcPr>
          <w:p w14:paraId="490C773A"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SM-32</w:t>
            </w:r>
          </w:p>
        </w:tc>
        <w:tc>
          <w:tcPr>
            <w:tcW w:w="1064" w:type="dxa"/>
          </w:tcPr>
          <w:p w14:paraId="7E46C9BA"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SM-50</w:t>
            </w:r>
          </w:p>
        </w:tc>
        <w:tc>
          <w:tcPr>
            <w:tcW w:w="1064" w:type="dxa"/>
          </w:tcPr>
          <w:p w14:paraId="7CB5E6B8"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SM-17H</w:t>
            </w:r>
          </w:p>
        </w:tc>
        <w:tc>
          <w:tcPr>
            <w:tcW w:w="1064" w:type="dxa"/>
          </w:tcPr>
          <w:p w14:paraId="69610E50"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w:t>
            </w:r>
          </w:p>
        </w:tc>
        <w:tc>
          <w:tcPr>
            <w:tcW w:w="1064" w:type="dxa"/>
          </w:tcPr>
          <w:p w14:paraId="4B6EFB70"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SM-32H</w:t>
            </w:r>
          </w:p>
        </w:tc>
        <w:tc>
          <w:tcPr>
            <w:tcW w:w="1064" w:type="dxa"/>
          </w:tcPr>
          <w:p w14:paraId="7BB0D27F"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SM-48H</w:t>
            </w:r>
          </w:p>
        </w:tc>
      </w:tr>
      <w:tr w:rsidR="00E5149D" w:rsidRPr="002B6A3F" w14:paraId="4777DE76" w14:textId="77777777" w:rsidTr="008468CF">
        <w:trPr>
          <w:jc w:val="center"/>
        </w:trPr>
        <w:tc>
          <w:tcPr>
            <w:tcW w:w="1064" w:type="dxa"/>
          </w:tcPr>
          <w:p w14:paraId="0EA61B87"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p>
        </w:tc>
        <w:tc>
          <w:tcPr>
            <w:tcW w:w="1064" w:type="dxa"/>
          </w:tcPr>
          <w:p w14:paraId="157ABDBF"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p>
        </w:tc>
        <w:tc>
          <w:tcPr>
            <w:tcW w:w="1064" w:type="dxa"/>
          </w:tcPr>
          <w:p w14:paraId="20CE089A"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p>
        </w:tc>
        <w:tc>
          <w:tcPr>
            <w:tcW w:w="1064" w:type="dxa"/>
          </w:tcPr>
          <w:p w14:paraId="1B2CC8F9"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p>
        </w:tc>
        <w:tc>
          <w:tcPr>
            <w:tcW w:w="1064" w:type="dxa"/>
          </w:tcPr>
          <w:p w14:paraId="2026C7CF"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p>
        </w:tc>
        <w:tc>
          <w:tcPr>
            <w:tcW w:w="1064" w:type="dxa"/>
          </w:tcPr>
          <w:p w14:paraId="0ACC1164"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p>
        </w:tc>
        <w:tc>
          <w:tcPr>
            <w:tcW w:w="1064" w:type="dxa"/>
          </w:tcPr>
          <w:p w14:paraId="51C3DDDA"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p>
        </w:tc>
        <w:tc>
          <w:tcPr>
            <w:tcW w:w="1064" w:type="dxa"/>
          </w:tcPr>
          <w:p w14:paraId="6222DAB2"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p>
        </w:tc>
        <w:tc>
          <w:tcPr>
            <w:tcW w:w="1064" w:type="dxa"/>
          </w:tcPr>
          <w:p w14:paraId="6E2CCB15"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p>
        </w:tc>
      </w:tr>
    </w:tbl>
    <w:p w14:paraId="5C9E3C31"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pPr>
    </w:p>
    <w:p w14:paraId="3D781026"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pPr>
    </w:p>
    <w:p w14:paraId="42104E4F"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pPr>
    </w:p>
    <w:p w14:paraId="0698F1A3"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pPr>
    </w:p>
    <w:p w14:paraId="347AB1E3"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pPr>
      <w:r w:rsidRPr="002B6A3F">
        <w:t>**When ordering, specify magnesium anodes that meet RUS Specification DT-10, "RUS Specification for Magnesium Sacrificial Anodes."</w:t>
      </w:r>
    </w:p>
    <w:p w14:paraId="620729BB"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pPr>
    </w:p>
    <w:p w14:paraId="47D8C3B9" w14:textId="77777777" w:rsidR="00E5149D" w:rsidRPr="002B6A3F" w:rsidRDefault="00E5149D">
      <w:pPr>
        <w:tabs>
          <w:tab w:val="left" w:pos="4200"/>
          <w:tab w:val="left" w:pos="6360"/>
        </w:tabs>
        <w:jc w:val="center"/>
      </w:pPr>
    </w:p>
    <w:sectPr w:rsidR="00E5149D" w:rsidRPr="002B6A3F" w:rsidSect="004B3D70">
      <w:footnotePr>
        <w:numRestart w:val="eachSect"/>
      </w:footnotePr>
      <w:pgSz w:w="12240" w:h="15840" w:code="1"/>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80F20" w14:textId="77777777" w:rsidR="00374C86" w:rsidRDefault="00374C86">
      <w:r>
        <w:separator/>
      </w:r>
    </w:p>
  </w:endnote>
  <w:endnote w:type="continuationSeparator" w:id="0">
    <w:p w14:paraId="2F4AE584" w14:textId="77777777" w:rsidR="00374C86" w:rsidRDefault="00374C86">
      <w:r>
        <w:continuationSeparator/>
      </w:r>
    </w:p>
  </w:endnote>
  <w:endnote w:type="continuationNotice" w:id="1">
    <w:p w14:paraId="13B99F38" w14:textId="77777777" w:rsidR="00374C86" w:rsidRDefault="00374C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45AB1" w14:textId="77777777" w:rsidR="00374C86" w:rsidRDefault="00374C86">
      <w:r>
        <w:separator/>
      </w:r>
    </w:p>
  </w:footnote>
  <w:footnote w:type="continuationSeparator" w:id="0">
    <w:p w14:paraId="09936032" w14:textId="77777777" w:rsidR="00374C86" w:rsidRDefault="00374C86">
      <w:r>
        <w:continuationSeparator/>
      </w:r>
    </w:p>
  </w:footnote>
  <w:footnote w:type="continuationNotice" w:id="1">
    <w:p w14:paraId="64DE80A9" w14:textId="77777777" w:rsidR="00374C86" w:rsidRDefault="00374C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A244F0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09846C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AB6B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41AE1C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D48C2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BA90D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545ED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6DE4A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4468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60BF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57959"/>
    <w:multiLevelType w:val="hybridMultilevel"/>
    <w:tmpl w:val="E99ED7DE"/>
    <w:lvl w:ilvl="0" w:tplc="57D62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202EAF"/>
    <w:multiLevelType w:val="hybridMultilevel"/>
    <w:tmpl w:val="427283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544C4A"/>
    <w:multiLevelType w:val="singleLevel"/>
    <w:tmpl w:val="B85E8522"/>
    <w:lvl w:ilvl="0">
      <w:start w:val="1"/>
      <w:numFmt w:val="decimal"/>
      <w:lvlText w:val="%1."/>
      <w:lvlJc w:val="left"/>
      <w:pPr>
        <w:tabs>
          <w:tab w:val="num" w:pos="360"/>
        </w:tabs>
        <w:ind w:left="360" w:hanging="360"/>
      </w:pPr>
      <w:rPr>
        <w:rFonts w:hint="default"/>
        <w:i w:val="0"/>
      </w:rPr>
    </w:lvl>
  </w:abstractNum>
  <w:abstractNum w:abstractNumId="13" w15:restartNumberingAfterBreak="0">
    <w:nsid w:val="05471B28"/>
    <w:multiLevelType w:val="hybridMultilevel"/>
    <w:tmpl w:val="F44208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F47D87"/>
    <w:multiLevelType w:val="hybridMultilevel"/>
    <w:tmpl w:val="C56E835E"/>
    <w:lvl w:ilvl="0" w:tplc="44CEE5C4">
      <w:start w:val="1"/>
      <w:numFmt w:val="decimal"/>
      <w:lvlText w:val="%1."/>
      <w:lvlJc w:val="left"/>
      <w:pPr>
        <w:ind w:left="810" w:hanging="360"/>
      </w:pPr>
      <w:rPr>
        <w:b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5" w15:restartNumberingAfterBreak="0">
    <w:nsid w:val="08E14F03"/>
    <w:multiLevelType w:val="hybridMultilevel"/>
    <w:tmpl w:val="F83A84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6C1D89"/>
    <w:multiLevelType w:val="hybridMultilevel"/>
    <w:tmpl w:val="94AAA8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A6651F"/>
    <w:multiLevelType w:val="hybridMultilevel"/>
    <w:tmpl w:val="5D8299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DF7D66"/>
    <w:multiLevelType w:val="hybridMultilevel"/>
    <w:tmpl w:val="EC7AAD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126421"/>
    <w:multiLevelType w:val="hybridMultilevel"/>
    <w:tmpl w:val="23D2A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273485"/>
    <w:multiLevelType w:val="hybridMultilevel"/>
    <w:tmpl w:val="043E3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290223"/>
    <w:multiLevelType w:val="hybridMultilevel"/>
    <w:tmpl w:val="2A989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BA1A0C"/>
    <w:multiLevelType w:val="hybridMultilevel"/>
    <w:tmpl w:val="FF12DD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6B546A2"/>
    <w:multiLevelType w:val="hybridMultilevel"/>
    <w:tmpl w:val="FADEAF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7CB73B3"/>
    <w:multiLevelType w:val="hybridMultilevel"/>
    <w:tmpl w:val="F6885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6D3B1A"/>
    <w:multiLevelType w:val="hybridMultilevel"/>
    <w:tmpl w:val="048CE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9EC37D4"/>
    <w:multiLevelType w:val="hybridMultilevel"/>
    <w:tmpl w:val="F24A8D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5A124A"/>
    <w:multiLevelType w:val="hybridMultilevel"/>
    <w:tmpl w:val="9A52E1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A834B9A"/>
    <w:multiLevelType w:val="hybridMultilevel"/>
    <w:tmpl w:val="1F1AA7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AD93169"/>
    <w:multiLevelType w:val="hybridMultilevel"/>
    <w:tmpl w:val="37123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E901B6"/>
    <w:multiLevelType w:val="hybridMultilevel"/>
    <w:tmpl w:val="B73648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0E6D3C"/>
    <w:multiLevelType w:val="hybridMultilevel"/>
    <w:tmpl w:val="D2A45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C48274A"/>
    <w:multiLevelType w:val="hybridMultilevel"/>
    <w:tmpl w:val="A552C0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C505BA2"/>
    <w:multiLevelType w:val="hybridMultilevel"/>
    <w:tmpl w:val="25768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C7C777B"/>
    <w:multiLevelType w:val="hybridMultilevel"/>
    <w:tmpl w:val="14CA0C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C7E4A4B"/>
    <w:multiLevelType w:val="hybridMultilevel"/>
    <w:tmpl w:val="A9BC4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D66185C"/>
    <w:multiLevelType w:val="hybridMultilevel"/>
    <w:tmpl w:val="918E67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DB01FE2"/>
    <w:multiLevelType w:val="hybridMultilevel"/>
    <w:tmpl w:val="A39048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E031B59"/>
    <w:multiLevelType w:val="hybridMultilevel"/>
    <w:tmpl w:val="B53C70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ED4677D"/>
    <w:multiLevelType w:val="hybridMultilevel"/>
    <w:tmpl w:val="3F367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331E27"/>
    <w:multiLevelType w:val="hybridMultilevel"/>
    <w:tmpl w:val="D108BF62"/>
    <w:lvl w:ilvl="0" w:tplc="4DCC12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2595AC3"/>
    <w:multiLevelType w:val="hybridMultilevel"/>
    <w:tmpl w:val="4A3A2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340111E"/>
    <w:multiLevelType w:val="hybridMultilevel"/>
    <w:tmpl w:val="B9B025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35B1BE8"/>
    <w:multiLevelType w:val="hybridMultilevel"/>
    <w:tmpl w:val="94AAC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38F52DE"/>
    <w:multiLevelType w:val="hybridMultilevel"/>
    <w:tmpl w:val="AAFE6E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4953195"/>
    <w:multiLevelType w:val="hybridMultilevel"/>
    <w:tmpl w:val="C3FC5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4A0454E"/>
    <w:multiLevelType w:val="hybridMultilevel"/>
    <w:tmpl w:val="506A4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4A45801"/>
    <w:multiLevelType w:val="hybridMultilevel"/>
    <w:tmpl w:val="E41A65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4C54AAC"/>
    <w:multiLevelType w:val="hybridMultilevel"/>
    <w:tmpl w:val="D6B8D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6FC42C1"/>
    <w:multiLevelType w:val="hybridMultilevel"/>
    <w:tmpl w:val="711CD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768733A"/>
    <w:multiLevelType w:val="hybridMultilevel"/>
    <w:tmpl w:val="53A420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7DB27F1"/>
    <w:multiLevelType w:val="hybridMultilevel"/>
    <w:tmpl w:val="EE306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84342ED"/>
    <w:multiLevelType w:val="hybridMultilevel"/>
    <w:tmpl w:val="639E3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89A4AD3"/>
    <w:multiLevelType w:val="hybridMultilevel"/>
    <w:tmpl w:val="8C0C1C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9FC5C01"/>
    <w:multiLevelType w:val="hybridMultilevel"/>
    <w:tmpl w:val="AB463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AC4535C"/>
    <w:multiLevelType w:val="hybridMultilevel"/>
    <w:tmpl w:val="5ADC42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C0C0A85"/>
    <w:multiLevelType w:val="hybridMultilevel"/>
    <w:tmpl w:val="A4DAD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E0543EE"/>
    <w:multiLevelType w:val="hybridMultilevel"/>
    <w:tmpl w:val="86FCF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F517476"/>
    <w:multiLevelType w:val="hybridMultilevel"/>
    <w:tmpl w:val="5B345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F6628C4"/>
    <w:multiLevelType w:val="hybridMultilevel"/>
    <w:tmpl w:val="5C465D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12C22BC"/>
    <w:multiLevelType w:val="hybridMultilevel"/>
    <w:tmpl w:val="A2983C2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43D4287"/>
    <w:multiLevelType w:val="hybridMultilevel"/>
    <w:tmpl w:val="E3561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4611DA5"/>
    <w:multiLevelType w:val="hybridMultilevel"/>
    <w:tmpl w:val="E9CCE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46A023F"/>
    <w:multiLevelType w:val="hybridMultilevel"/>
    <w:tmpl w:val="CFEAF4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361F10D3"/>
    <w:multiLevelType w:val="hybridMultilevel"/>
    <w:tmpl w:val="5212D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6495C7C"/>
    <w:multiLevelType w:val="hybridMultilevel"/>
    <w:tmpl w:val="7B944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6AA470C"/>
    <w:multiLevelType w:val="hybridMultilevel"/>
    <w:tmpl w:val="971451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6B90BA1"/>
    <w:multiLevelType w:val="hybridMultilevel"/>
    <w:tmpl w:val="8AEE5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834611A"/>
    <w:multiLevelType w:val="hybridMultilevel"/>
    <w:tmpl w:val="EC7AAD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8652D1E"/>
    <w:multiLevelType w:val="hybridMultilevel"/>
    <w:tmpl w:val="15EAF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8DD4513"/>
    <w:multiLevelType w:val="hybridMultilevel"/>
    <w:tmpl w:val="67581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BC35C42"/>
    <w:multiLevelType w:val="hybridMultilevel"/>
    <w:tmpl w:val="42F294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BE9260C"/>
    <w:multiLevelType w:val="hybridMultilevel"/>
    <w:tmpl w:val="B5C4D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CB9352A"/>
    <w:multiLevelType w:val="hybridMultilevel"/>
    <w:tmpl w:val="A274C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D24436C"/>
    <w:multiLevelType w:val="singleLevel"/>
    <w:tmpl w:val="B85E8522"/>
    <w:lvl w:ilvl="0">
      <w:start w:val="1"/>
      <w:numFmt w:val="decimal"/>
      <w:lvlText w:val="%1."/>
      <w:lvlJc w:val="left"/>
      <w:pPr>
        <w:tabs>
          <w:tab w:val="num" w:pos="360"/>
        </w:tabs>
        <w:ind w:left="360" w:hanging="360"/>
      </w:pPr>
      <w:rPr>
        <w:rFonts w:hint="default"/>
      </w:rPr>
    </w:lvl>
  </w:abstractNum>
  <w:abstractNum w:abstractNumId="75" w15:restartNumberingAfterBreak="0">
    <w:nsid w:val="3E200A0D"/>
    <w:multiLevelType w:val="singleLevel"/>
    <w:tmpl w:val="8744C6EA"/>
    <w:lvl w:ilvl="0">
      <w:start w:val="1"/>
      <w:numFmt w:val="decimal"/>
      <w:lvlText w:val="%1."/>
      <w:lvlJc w:val="left"/>
      <w:pPr>
        <w:tabs>
          <w:tab w:val="num" w:pos="360"/>
        </w:tabs>
        <w:ind w:left="360" w:hanging="360"/>
      </w:pPr>
    </w:lvl>
  </w:abstractNum>
  <w:abstractNum w:abstractNumId="76" w15:restartNumberingAfterBreak="0">
    <w:nsid w:val="3E37034C"/>
    <w:multiLevelType w:val="hybridMultilevel"/>
    <w:tmpl w:val="38B87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EBA1D45"/>
    <w:multiLevelType w:val="hybridMultilevel"/>
    <w:tmpl w:val="216807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F26605D"/>
    <w:multiLevelType w:val="hybridMultilevel"/>
    <w:tmpl w:val="53A42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09714EC"/>
    <w:multiLevelType w:val="hybridMultilevel"/>
    <w:tmpl w:val="910E3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0BA65B9"/>
    <w:multiLevelType w:val="hybridMultilevel"/>
    <w:tmpl w:val="6E18FD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1157BA2"/>
    <w:multiLevelType w:val="hybridMultilevel"/>
    <w:tmpl w:val="7F78A71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58B33C0"/>
    <w:multiLevelType w:val="hybridMultilevel"/>
    <w:tmpl w:val="F2CAC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5C30489"/>
    <w:multiLevelType w:val="hybridMultilevel"/>
    <w:tmpl w:val="4DF413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65A2EAC"/>
    <w:multiLevelType w:val="hybridMultilevel"/>
    <w:tmpl w:val="96C45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6D23BC7"/>
    <w:multiLevelType w:val="hybridMultilevel"/>
    <w:tmpl w:val="1E8AD8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79F7403"/>
    <w:multiLevelType w:val="hybridMultilevel"/>
    <w:tmpl w:val="F5D0F1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87906C5"/>
    <w:multiLevelType w:val="hybridMultilevel"/>
    <w:tmpl w:val="DBBE9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8DF55ED"/>
    <w:multiLevelType w:val="hybridMultilevel"/>
    <w:tmpl w:val="52108202"/>
    <w:lvl w:ilvl="0" w:tplc="7E5E60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955119D"/>
    <w:multiLevelType w:val="hybridMultilevel"/>
    <w:tmpl w:val="C18CC6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A1A0F41"/>
    <w:multiLevelType w:val="hybridMultilevel"/>
    <w:tmpl w:val="371231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A450A57"/>
    <w:multiLevelType w:val="hybridMultilevel"/>
    <w:tmpl w:val="DCF67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AC776F1"/>
    <w:multiLevelType w:val="hybridMultilevel"/>
    <w:tmpl w:val="C56E835E"/>
    <w:lvl w:ilvl="0" w:tplc="44CEE5C4">
      <w:start w:val="1"/>
      <w:numFmt w:val="decimal"/>
      <w:lvlText w:val="%1."/>
      <w:lvlJc w:val="left"/>
      <w:pPr>
        <w:ind w:left="810" w:hanging="360"/>
      </w:pPr>
      <w:rPr>
        <w:b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93" w15:restartNumberingAfterBreak="0">
    <w:nsid w:val="4C3C586A"/>
    <w:multiLevelType w:val="hybridMultilevel"/>
    <w:tmpl w:val="4636D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CC03934"/>
    <w:multiLevelType w:val="hybridMultilevel"/>
    <w:tmpl w:val="7CD45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E01310D"/>
    <w:multiLevelType w:val="hybridMultilevel"/>
    <w:tmpl w:val="FBD602C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ECE7ADC"/>
    <w:multiLevelType w:val="hybridMultilevel"/>
    <w:tmpl w:val="7DDCD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F0075CF"/>
    <w:multiLevelType w:val="hybridMultilevel"/>
    <w:tmpl w:val="9148D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F5D77BC"/>
    <w:multiLevelType w:val="hybridMultilevel"/>
    <w:tmpl w:val="78141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09C3205"/>
    <w:multiLevelType w:val="hybridMultilevel"/>
    <w:tmpl w:val="69985F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1446FDE"/>
    <w:multiLevelType w:val="hybridMultilevel"/>
    <w:tmpl w:val="E2DCD5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51782CF6"/>
    <w:multiLevelType w:val="hybridMultilevel"/>
    <w:tmpl w:val="4AA050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18C1BE5"/>
    <w:multiLevelType w:val="hybridMultilevel"/>
    <w:tmpl w:val="AED6F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2955D60"/>
    <w:multiLevelType w:val="hybridMultilevel"/>
    <w:tmpl w:val="DBC47A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4C01C2B"/>
    <w:multiLevelType w:val="hybridMultilevel"/>
    <w:tmpl w:val="BFB299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5DE6CC7"/>
    <w:multiLevelType w:val="hybridMultilevel"/>
    <w:tmpl w:val="B1EE6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61E0C74"/>
    <w:multiLevelType w:val="hybridMultilevel"/>
    <w:tmpl w:val="02445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6F95865"/>
    <w:multiLevelType w:val="hybridMultilevel"/>
    <w:tmpl w:val="A6382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9A670CA"/>
    <w:multiLevelType w:val="hybridMultilevel"/>
    <w:tmpl w:val="506A4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ADC719E"/>
    <w:multiLevelType w:val="hybridMultilevel"/>
    <w:tmpl w:val="2E90CD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B3964A7"/>
    <w:multiLevelType w:val="hybridMultilevel"/>
    <w:tmpl w:val="543034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B785723"/>
    <w:multiLevelType w:val="singleLevel"/>
    <w:tmpl w:val="B85E8522"/>
    <w:lvl w:ilvl="0">
      <w:start w:val="1"/>
      <w:numFmt w:val="decimal"/>
      <w:lvlText w:val="%1."/>
      <w:lvlJc w:val="left"/>
      <w:pPr>
        <w:tabs>
          <w:tab w:val="num" w:pos="360"/>
        </w:tabs>
        <w:ind w:left="360" w:hanging="360"/>
      </w:pPr>
      <w:rPr>
        <w:rFonts w:hint="default"/>
      </w:rPr>
    </w:lvl>
  </w:abstractNum>
  <w:abstractNum w:abstractNumId="112" w15:restartNumberingAfterBreak="0">
    <w:nsid w:val="5F78379D"/>
    <w:multiLevelType w:val="hybridMultilevel"/>
    <w:tmpl w:val="6262A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0351C36"/>
    <w:multiLevelType w:val="hybridMultilevel"/>
    <w:tmpl w:val="EBD01D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1E31DC3"/>
    <w:multiLevelType w:val="hybridMultilevel"/>
    <w:tmpl w:val="2A2EAE3E"/>
    <w:lvl w:ilvl="0" w:tplc="57D62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24B11CA"/>
    <w:multiLevelType w:val="hybridMultilevel"/>
    <w:tmpl w:val="6CC67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40307BE"/>
    <w:multiLevelType w:val="hybridMultilevel"/>
    <w:tmpl w:val="88B071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71B4659"/>
    <w:multiLevelType w:val="hybridMultilevel"/>
    <w:tmpl w:val="337CA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7A91DCD"/>
    <w:multiLevelType w:val="hybridMultilevel"/>
    <w:tmpl w:val="F906DC9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67AA3087"/>
    <w:multiLevelType w:val="hybridMultilevel"/>
    <w:tmpl w:val="CBD8CB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9BA41FD"/>
    <w:multiLevelType w:val="hybridMultilevel"/>
    <w:tmpl w:val="91D63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A2603D3"/>
    <w:multiLevelType w:val="hybridMultilevel"/>
    <w:tmpl w:val="BF2CA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A4E0E52"/>
    <w:multiLevelType w:val="hybridMultilevel"/>
    <w:tmpl w:val="B9322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BA264AA"/>
    <w:multiLevelType w:val="hybridMultilevel"/>
    <w:tmpl w:val="441C4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CD20C9E"/>
    <w:multiLevelType w:val="hybridMultilevel"/>
    <w:tmpl w:val="8250C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D9E1ADA"/>
    <w:multiLevelType w:val="hybridMultilevel"/>
    <w:tmpl w:val="37123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E2D0A34"/>
    <w:multiLevelType w:val="hybridMultilevel"/>
    <w:tmpl w:val="54C6B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10A58FF"/>
    <w:multiLevelType w:val="hybridMultilevel"/>
    <w:tmpl w:val="E3B66D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120279D"/>
    <w:multiLevelType w:val="hybridMultilevel"/>
    <w:tmpl w:val="CE5C50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71BB6457"/>
    <w:multiLevelType w:val="hybridMultilevel"/>
    <w:tmpl w:val="5A04E3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20923B3"/>
    <w:multiLevelType w:val="hybridMultilevel"/>
    <w:tmpl w:val="7020D6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2144B1E"/>
    <w:multiLevelType w:val="hybridMultilevel"/>
    <w:tmpl w:val="25E41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3196560"/>
    <w:multiLevelType w:val="hybridMultilevel"/>
    <w:tmpl w:val="DE7821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3DC007D"/>
    <w:multiLevelType w:val="hybridMultilevel"/>
    <w:tmpl w:val="B72241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6851B71"/>
    <w:multiLevelType w:val="hybridMultilevel"/>
    <w:tmpl w:val="3516F4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B7CB2E4">
      <w:start w:val="2018"/>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6FB4364"/>
    <w:multiLevelType w:val="hybridMultilevel"/>
    <w:tmpl w:val="453C9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9BC7259"/>
    <w:multiLevelType w:val="hybridMultilevel"/>
    <w:tmpl w:val="44061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9D00495"/>
    <w:multiLevelType w:val="hybridMultilevel"/>
    <w:tmpl w:val="0BDE80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A403288"/>
    <w:multiLevelType w:val="hybridMultilevel"/>
    <w:tmpl w:val="7A545C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A597C51"/>
    <w:multiLevelType w:val="hybridMultilevel"/>
    <w:tmpl w:val="E94EF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D1317A8"/>
    <w:multiLevelType w:val="hybridMultilevel"/>
    <w:tmpl w:val="5E9AD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E50118D"/>
    <w:multiLevelType w:val="singleLevel"/>
    <w:tmpl w:val="075CCE44"/>
    <w:lvl w:ilvl="0">
      <w:start w:val="1"/>
      <w:numFmt w:val="decimal"/>
      <w:lvlText w:val="(%1)"/>
      <w:lvlJc w:val="left"/>
      <w:pPr>
        <w:tabs>
          <w:tab w:val="num" w:pos="1078"/>
        </w:tabs>
        <w:ind w:left="1078" w:hanging="372"/>
      </w:pPr>
      <w:rPr>
        <w:rFonts w:hint="default"/>
      </w:rPr>
    </w:lvl>
  </w:abstractNum>
  <w:abstractNum w:abstractNumId="142" w15:restartNumberingAfterBreak="0">
    <w:nsid w:val="7F7458CC"/>
    <w:multiLevelType w:val="hybridMultilevel"/>
    <w:tmpl w:val="A1E07D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3961681">
    <w:abstractNumId w:val="12"/>
  </w:num>
  <w:num w:numId="2" w16cid:durableId="1807770181">
    <w:abstractNumId w:val="111"/>
  </w:num>
  <w:num w:numId="3" w16cid:durableId="1600026068">
    <w:abstractNumId w:val="141"/>
  </w:num>
  <w:num w:numId="4" w16cid:durableId="1015889947">
    <w:abstractNumId w:val="74"/>
  </w:num>
  <w:num w:numId="5" w16cid:durableId="158079331">
    <w:abstractNumId w:val="75"/>
  </w:num>
  <w:num w:numId="6" w16cid:durableId="1397633258">
    <w:abstractNumId w:val="9"/>
  </w:num>
  <w:num w:numId="7" w16cid:durableId="1736783038">
    <w:abstractNumId w:val="7"/>
  </w:num>
  <w:num w:numId="8" w16cid:durableId="434979449">
    <w:abstractNumId w:val="6"/>
  </w:num>
  <w:num w:numId="9" w16cid:durableId="1990861430">
    <w:abstractNumId w:val="5"/>
  </w:num>
  <w:num w:numId="10" w16cid:durableId="587886008">
    <w:abstractNumId w:val="4"/>
  </w:num>
  <w:num w:numId="11" w16cid:durableId="414284852">
    <w:abstractNumId w:val="8"/>
  </w:num>
  <w:num w:numId="12" w16cid:durableId="2004550140">
    <w:abstractNumId w:val="3"/>
  </w:num>
  <w:num w:numId="13" w16cid:durableId="438063570">
    <w:abstractNumId w:val="2"/>
  </w:num>
  <w:num w:numId="14" w16cid:durableId="1901861054">
    <w:abstractNumId w:val="1"/>
  </w:num>
  <w:num w:numId="15" w16cid:durableId="1184249140">
    <w:abstractNumId w:val="0"/>
  </w:num>
  <w:num w:numId="16" w16cid:durableId="568152784">
    <w:abstractNumId w:val="32"/>
  </w:num>
  <w:num w:numId="17" w16cid:durableId="1354040654">
    <w:abstractNumId w:val="63"/>
  </w:num>
  <w:num w:numId="18" w16cid:durableId="48379496">
    <w:abstractNumId w:val="128"/>
  </w:num>
  <w:num w:numId="19" w16cid:durableId="852303777">
    <w:abstractNumId w:val="28"/>
  </w:num>
  <w:num w:numId="20" w16cid:durableId="1724481344">
    <w:abstractNumId w:val="42"/>
  </w:num>
  <w:num w:numId="21" w16cid:durableId="1054541479">
    <w:abstractNumId w:val="100"/>
  </w:num>
  <w:num w:numId="22" w16cid:durableId="1963030342">
    <w:abstractNumId w:val="118"/>
  </w:num>
  <w:num w:numId="23" w16cid:durableId="1280649352">
    <w:abstractNumId w:val="95"/>
  </w:num>
  <w:num w:numId="24" w16cid:durableId="1432818283">
    <w:abstractNumId w:val="22"/>
  </w:num>
  <w:num w:numId="25" w16cid:durableId="1990622680">
    <w:abstractNumId w:val="88"/>
  </w:num>
  <w:num w:numId="26" w16cid:durableId="1078139784">
    <w:abstractNumId w:val="76"/>
  </w:num>
  <w:num w:numId="27" w16cid:durableId="126975637">
    <w:abstractNumId w:val="29"/>
  </w:num>
  <w:num w:numId="28" w16cid:durableId="1614479854">
    <w:abstractNumId w:val="105"/>
  </w:num>
  <w:num w:numId="29" w16cid:durableId="1521816277">
    <w:abstractNumId w:val="122"/>
  </w:num>
  <w:num w:numId="30" w16cid:durableId="1310481258">
    <w:abstractNumId w:val="114"/>
  </w:num>
  <w:num w:numId="31" w16cid:durableId="1322538647">
    <w:abstractNumId w:val="39"/>
  </w:num>
  <w:num w:numId="32" w16cid:durableId="2017920495">
    <w:abstractNumId w:val="96"/>
  </w:num>
  <w:num w:numId="33" w16cid:durableId="317929497">
    <w:abstractNumId w:val="40"/>
  </w:num>
  <w:num w:numId="34" w16cid:durableId="1006059904">
    <w:abstractNumId w:val="70"/>
  </w:num>
  <w:num w:numId="35" w16cid:durableId="305739523">
    <w:abstractNumId w:val="121"/>
  </w:num>
  <w:num w:numId="36" w16cid:durableId="1717006614">
    <w:abstractNumId w:val="10"/>
  </w:num>
  <w:num w:numId="37" w16cid:durableId="415370464">
    <w:abstractNumId w:val="125"/>
  </w:num>
  <w:num w:numId="38" w16cid:durableId="1143081817">
    <w:abstractNumId w:val="84"/>
  </w:num>
  <w:num w:numId="39" w16cid:durableId="32653959">
    <w:abstractNumId w:val="46"/>
  </w:num>
  <w:num w:numId="40" w16cid:durableId="15723468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1247888">
    <w:abstractNumId w:val="92"/>
  </w:num>
  <w:num w:numId="42" w16cid:durableId="633679301">
    <w:abstractNumId w:val="91"/>
  </w:num>
  <w:num w:numId="43" w16cid:durableId="1196847693">
    <w:abstractNumId w:val="78"/>
  </w:num>
  <w:num w:numId="44" w16cid:durableId="1081179199">
    <w:abstractNumId w:val="94"/>
  </w:num>
  <w:num w:numId="45" w16cid:durableId="1221944556">
    <w:abstractNumId w:val="52"/>
  </w:num>
  <w:num w:numId="46" w16cid:durableId="221839543">
    <w:abstractNumId w:val="134"/>
  </w:num>
  <w:num w:numId="47" w16cid:durableId="1868911405">
    <w:abstractNumId w:val="68"/>
  </w:num>
  <w:num w:numId="48" w16cid:durableId="820317241">
    <w:abstractNumId w:val="18"/>
  </w:num>
  <w:num w:numId="49" w16cid:durableId="1548641227">
    <w:abstractNumId w:val="30"/>
  </w:num>
  <w:num w:numId="50" w16cid:durableId="1885748830">
    <w:abstractNumId w:val="24"/>
  </w:num>
  <w:num w:numId="51" w16cid:durableId="1884174499">
    <w:abstractNumId w:val="38"/>
  </w:num>
  <w:num w:numId="52" w16cid:durableId="42675231">
    <w:abstractNumId w:val="45"/>
  </w:num>
  <w:num w:numId="53" w16cid:durableId="1916354858">
    <w:abstractNumId w:val="115"/>
  </w:num>
  <w:num w:numId="54" w16cid:durableId="706024781">
    <w:abstractNumId w:val="127"/>
  </w:num>
  <w:num w:numId="55" w16cid:durableId="903564656">
    <w:abstractNumId w:val="136"/>
  </w:num>
  <w:num w:numId="56" w16cid:durableId="1079669285">
    <w:abstractNumId w:val="117"/>
  </w:num>
  <w:num w:numId="57" w16cid:durableId="1898734775">
    <w:abstractNumId w:val="51"/>
  </w:num>
  <w:num w:numId="58" w16cid:durableId="980616863">
    <w:abstractNumId w:val="53"/>
  </w:num>
  <w:num w:numId="59" w16cid:durableId="250437082">
    <w:abstractNumId w:val="133"/>
  </w:num>
  <w:num w:numId="60" w16cid:durableId="1278878489">
    <w:abstractNumId w:val="37"/>
  </w:num>
  <w:num w:numId="61" w16cid:durableId="1489513072">
    <w:abstractNumId w:val="35"/>
  </w:num>
  <w:num w:numId="62" w16cid:durableId="1087775565">
    <w:abstractNumId w:val="135"/>
  </w:num>
  <w:num w:numId="63" w16cid:durableId="1472404995">
    <w:abstractNumId w:val="85"/>
  </w:num>
  <w:num w:numId="64" w16cid:durableId="2059164548">
    <w:abstractNumId w:val="65"/>
  </w:num>
  <w:num w:numId="65" w16cid:durableId="498230555">
    <w:abstractNumId w:val="126"/>
  </w:num>
  <w:num w:numId="66" w16cid:durableId="1970895690">
    <w:abstractNumId w:val="23"/>
  </w:num>
  <w:num w:numId="67" w16cid:durableId="368184511">
    <w:abstractNumId w:val="15"/>
  </w:num>
  <w:num w:numId="68" w16cid:durableId="853762449">
    <w:abstractNumId w:val="93"/>
  </w:num>
  <w:num w:numId="69" w16cid:durableId="1824615403">
    <w:abstractNumId w:val="64"/>
  </w:num>
  <w:num w:numId="70" w16cid:durableId="16546775">
    <w:abstractNumId w:val="140"/>
  </w:num>
  <w:num w:numId="71" w16cid:durableId="2091349190">
    <w:abstractNumId w:val="34"/>
  </w:num>
  <w:num w:numId="72" w16cid:durableId="85157577">
    <w:abstractNumId w:val="55"/>
  </w:num>
  <w:num w:numId="73" w16cid:durableId="1900939739">
    <w:abstractNumId w:val="67"/>
  </w:num>
  <w:num w:numId="74" w16cid:durableId="1725375289">
    <w:abstractNumId w:val="102"/>
  </w:num>
  <w:num w:numId="75" w16cid:durableId="2013489085">
    <w:abstractNumId w:val="82"/>
  </w:num>
  <w:num w:numId="76" w16cid:durableId="536888852">
    <w:abstractNumId w:val="77"/>
  </w:num>
  <w:num w:numId="77" w16cid:durableId="599605392">
    <w:abstractNumId w:val="108"/>
  </w:num>
  <w:num w:numId="78" w16cid:durableId="1510221518">
    <w:abstractNumId w:val="113"/>
  </w:num>
  <w:num w:numId="79" w16cid:durableId="843476782">
    <w:abstractNumId w:val="25"/>
  </w:num>
  <w:num w:numId="80" w16cid:durableId="675155386">
    <w:abstractNumId w:val="49"/>
  </w:num>
  <w:num w:numId="81" w16cid:durableId="1802458052">
    <w:abstractNumId w:val="57"/>
  </w:num>
  <w:num w:numId="82" w16cid:durableId="518810966">
    <w:abstractNumId w:val="13"/>
  </w:num>
  <w:num w:numId="83" w16cid:durableId="1245066671">
    <w:abstractNumId w:val="112"/>
  </w:num>
  <w:num w:numId="84" w16cid:durableId="1325283131">
    <w:abstractNumId w:val="26"/>
  </w:num>
  <w:num w:numId="85" w16cid:durableId="182133611">
    <w:abstractNumId w:val="43"/>
  </w:num>
  <w:num w:numId="86" w16cid:durableId="1872955790">
    <w:abstractNumId w:val="80"/>
  </w:num>
  <w:num w:numId="87" w16cid:durableId="1075321129">
    <w:abstractNumId w:val="66"/>
  </w:num>
  <w:num w:numId="88" w16cid:durableId="1161508386">
    <w:abstractNumId w:val="69"/>
  </w:num>
  <w:num w:numId="89" w16cid:durableId="202598782">
    <w:abstractNumId w:val="119"/>
  </w:num>
  <w:num w:numId="90" w16cid:durableId="128061294">
    <w:abstractNumId w:val="16"/>
  </w:num>
  <w:num w:numId="91" w16cid:durableId="794984257">
    <w:abstractNumId w:val="139"/>
  </w:num>
  <w:num w:numId="92" w16cid:durableId="2104497038">
    <w:abstractNumId w:val="120"/>
  </w:num>
  <w:num w:numId="93" w16cid:durableId="1624574781">
    <w:abstractNumId w:val="132"/>
  </w:num>
  <w:num w:numId="94" w16cid:durableId="830409328">
    <w:abstractNumId w:val="86"/>
  </w:num>
  <w:num w:numId="95" w16cid:durableId="1703938689">
    <w:abstractNumId w:val="87"/>
  </w:num>
  <w:num w:numId="96" w16cid:durableId="2047026570">
    <w:abstractNumId w:val="44"/>
  </w:num>
  <w:num w:numId="97" w16cid:durableId="1002469838">
    <w:abstractNumId w:val="36"/>
  </w:num>
  <w:num w:numId="98" w16cid:durableId="462433147">
    <w:abstractNumId w:val="101"/>
  </w:num>
  <w:num w:numId="99" w16cid:durableId="1568495953">
    <w:abstractNumId w:val="123"/>
  </w:num>
  <w:num w:numId="100" w16cid:durableId="117921983">
    <w:abstractNumId w:val="56"/>
  </w:num>
  <w:num w:numId="101" w16cid:durableId="1370837282">
    <w:abstractNumId w:val="21"/>
  </w:num>
  <w:num w:numId="102" w16cid:durableId="2102095211">
    <w:abstractNumId w:val="138"/>
  </w:num>
  <w:num w:numId="103" w16cid:durableId="1505701023">
    <w:abstractNumId w:val="106"/>
  </w:num>
  <w:num w:numId="104" w16cid:durableId="135683347">
    <w:abstractNumId w:val="131"/>
  </w:num>
  <w:num w:numId="105" w16cid:durableId="495000122">
    <w:abstractNumId w:val="71"/>
  </w:num>
  <w:num w:numId="106" w16cid:durableId="241061737">
    <w:abstractNumId w:val="124"/>
  </w:num>
  <w:num w:numId="107" w16cid:durableId="1995209447">
    <w:abstractNumId w:val="47"/>
  </w:num>
  <w:num w:numId="108" w16cid:durableId="885338936">
    <w:abstractNumId w:val="97"/>
  </w:num>
  <w:num w:numId="109" w16cid:durableId="1211721191">
    <w:abstractNumId w:val="79"/>
  </w:num>
  <w:num w:numId="110" w16cid:durableId="913012288">
    <w:abstractNumId w:val="137"/>
  </w:num>
  <w:num w:numId="111" w16cid:durableId="170685459">
    <w:abstractNumId w:val="107"/>
  </w:num>
  <w:num w:numId="112" w16cid:durableId="1141383477">
    <w:abstractNumId w:val="62"/>
  </w:num>
  <w:num w:numId="113" w16cid:durableId="2125807464">
    <w:abstractNumId w:val="142"/>
  </w:num>
  <w:num w:numId="114" w16cid:durableId="1459449117">
    <w:abstractNumId w:val="83"/>
  </w:num>
  <w:num w:numId="115" w16cid:durableId="715812177">
    <w:abstractNumId w:val="19"/>
  </w:num>
  <w:num w:numId="116" w16cid:durableId="226958702">
    <w:abstractNumId w:val="54"/>
  </w:num>
  <w:num w:numId="117" w16cid:durableId="1014185508">
    <w:abstractNumId w:val="48"/>
  </w:num>
  <w:num w:numId="118" w16cid:durableId="1870602896">
    <w:abstractNumId w:val="33"/>
  </w:num>
  <w:num w:numId="119" w16cid:durableId="1434667253">
    <w:abstractNumId w:val="27"/>
  </w:num>
  <w:num w:numId="120" w16cid:durableId="200409911">
    <w:abstractNumId w:val="17"/>
  </w:num>
  <w:num w:numId="121" w16cid:durableId="1790313889">
    <w:abstractNumId w:val="41"/>
  </w:num>
  <w:num w:numId="122" w16cid:durableId="2087528649">
    <w:abstractNumId w:val="130"/>
  </w:num>
  <w:num w:numId="123" w16cid:durableId="719355450">
    <w:abstractNumId w:val="73"/>
  </w:num>
  <w:num w:numId="124" w16cid:durableId="1919708736">
    <w:abstractNumId w:val="104"/>
  </w:num>
  <w:num w:numId="125" w16cid:durableId="1367219324">
    <w:abstractNumId w:val="50"/>
  </w:num>
  <w:num w:numId="126" w16cid:durableId="1267494533">
    <w:abstractNumId w:val="81"/>
  </w:num>
  <w:num w:numId="127" w16cid:durableId="54083993">
    <w:abstractNumId w:val="89"/>
  </w:num>
  <w:num w:numId="128" w16cid:durableId="733160366">
    <w:abstractNumId w:val="20"/>
  </w:num>
  <w:num w:numId="129" w16cid:durableId="1286044245">
    <w:abstractNumId w:val="116"/>
  </w:num>
  <w:num w:numId="130" w16cid:durableId="1324775643">
    <w:abstractNumId w:val="72"/>
  </w:num>
  <w:num w:numId="131" w16cid:durableId="1912620890">
    <w:abstractNumId w:val="31"/>
  </w:num>
  <w:num w:numId="132" w16cid:durableId="1686052641">
    <w:abstractNumId w:val="90"/>
  </w:num>
  <w:num w:numId="133" w16cid:durableId="1163399102">
    <w:abstractNumId w:val="60"/>
  </w:num>
  <w:num w:numId="134" w16cid:durableId="1055356550">
    <w:abstractNumId w:val="99"/>
  </w:num>
  <w:num w:numId="135" w16cid:durableId="1776173355">
    <w:abstractNumId w:val="98"/>
  </w:num>
  <w:num w:numId="136" w16cid:durableId="1261990230">
    <w:abstractNumId w:val="58"/>
  </w:num>
  <w:num w:numId="137" w16cid:durableId="2057581254">
    <w:abstractNumId w:val="11"/>
  </w:num>
  <w:num w:numId="138" w16cid:durableId="1685783424">
    <w:abstractNumId w:val="129"/>
  </w:num>
  <w:num w:numId="139" w16cid:durableId="828012609">
    <w:abstractNumId w:val="59"/>
  </w:num>
  <w:num w:numId="140" w16cid:durableId="1109004040">
    <w:abstractNumId w:val="110"/>
  </w:num>
  <w:num w:numId="141" w16cid:durableId="147287749">
    <w:abstractNumId w:val="109"/>
  </w:num>
  <w:num w:numId="142" w16cid:durableId="1428236885">
    <w:abstractNumId w:val="61"/>
  </w:num>
  <w:num w:numId="143" w16cid:durableId="1279525496">
    <w:abstractNumId w:val="103"/>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doNotHyphenateCaps/>
  <w:evenAndOddHeaders/>
  <w:drawingGridHorizontalSpacing w:val="100"/>
  <w:displayHorizontalDrawingGridEvery w:val="0"/>
  <w:displayVerticalDrawingGridEvery w:val="0"/>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49D"/>
    <w:rsid w:val="000008E0"/>
    <w:rsid w:val="000008E6"/>
    <w:rsid w:val="00000B18"/>
    <w:rsid w:val="00001198"/>
    <w:rsid w:val="000014FE"/>
    <w:rsid w:val="00001590"/>
    <w:rsid w:val="00002369"/>
    <w:rsid w:val="00002603"/>
    <w:rsid w:val="00002778"/>
    <w:rsid w:val="000028E8"/>
    <w:rsid w:val="000029D5"/>
    <w:rsid w:val="0000340B"/>
    <w:rsid w:val="000036C2"/>
    <w:rsid w:val="000042BC"/>
    <w:rsid w:val="00004C3C"/>
    <w:rsid w:val="00004C4C"/>
    <w:rsid w:val="00006078"/>
    <w:rsid w:val="00006156"/>
    <w:rsid w:val="00011902"/>
    <w:rsid w:val="000121BF"/>
    <w:rsid w:val="000123F8"/>
    <w:rsid w:val="000127A8"/>
    <w:rsid w:val="00013042"/>
    <w:rsid w:val="00013A7C"/>
    <w:rsid w:val="00013AC0"/>
    <w:rsid w:val="00013BAA"/>
    <w:rsid w:val="000159CE"/>
    <w:rsid w:val="000162DF"/>
    <w:rsid w:val="00016F2A"/>
    <w:rsid w:val="0001761A"/>
    <w:rsid w:val="00017BFA"/>
    <w:rsid w:val="000218EE"/>
    <w:rsid w:val="00021E70"/>
    <w:rsid w:val="00022BC4"/>
    <w:rsid w:val="00023256"/>
    <w:rsid w:val="00024088"/>
    <w:rsid w:val="000260A0"/>
    <w:rsid w:val="00027303"/>
    <w:rsid w:val="000309CC"/>
    <w:rsid w:val="00031794"/>
    <w:rsid w:val="0003195E"/>
    <w:rsid w:val="00033216"/>
    <w:rsid w:val="00033A78"/>
    <w:rsid w:val="00034E8B"/>
    <w:rsid w:val="000350C8"/>
    <w:rsid w:val="00035188"/>
    <w:rsid w:val="000355B9"/>
    <w:rsid w:val="000356EC"/>
    <w:rsid w:val="00035AEB"/>
    <w:rsid w:val="00036712"/>
    <w:rsid w:val="00036A79"/>
    <w:rsid w:val="00037A53"/>
    <w:rsid w:val="0004026D"/>
    <w:rsid w:val="000419D1"/>
    <w:rsid w:val="0004278C"/>
    <w:rsid w:val="000428C6"/>
    <w:rsid w:val="000431B0"/>
    <w:rsid w:val="000431B7"/>
    <w:rsid w:val="000448A3"/>
    <w:rsid w:val="00044B6D"/>
    <w:rsid w:val="0004601D"/>
    <w:rsid w:val="0004675E"/>
    <w:rsid w:val="00046ADD"/>
    <w:rsid w:val="00047F4B"/>
    <w:rsid w:val="000506CB"/>
    <w:rsid w:val="00050760"/>
    <w:rsid w:val="00051948"/>
    <w:rsid w:val="000519F3"/>
    <w:rsid w:val="00053CD9"/>
    <w:rsid w:val="00054063"/>
    <w:rsid w:val="000551A2"/>
    <w:rsid w:val="000552FB"/>
    <w:rsid w:val="00055BDC"/>
    <w:rsid w:val="00056574"/>
    <w:rsid w:val="000565CE"/>
    <w:rsid w:val="000565F2"/>
    <w:rsid w:val="00057B9D"/>
    <w:rsid w:val="00057EAD"/>
    <w:rsid w:val="000602EC"/>
    <w:rsid w:val="0006058D"/>
    <w:rsid w:val="00060C7D"/>
    <w:rsid w:val="00063D76"/>
    <w:rsid w:val="00065CA2"/>
    <w:rsid w:val="00066F67"/>
    <w:rsid w:val="000670F4"/>
    <w:rsid w:val="0006773B"/>
    <w:rsid w:val="0006776B"/>
    <w:rsid w:val="00067C54"/>
    <w:rsid w:val="00067E09"/>
    <w:rsid w:val="000728C1"/>
    <w:rsid w:val="0007323C"/>
    <w:rsid w:val="000732F6"/>
    <w:rsid w:val="0007343E"/>
    <w:rsid w:val="000738CF"/>
    <w:rsid w:val="000743A1"/>
    <w:rsid w:val="0007457D"/>
    <w:rsid w:val="000749D2"/>
    <w:rsid w:val="00074A1E"/>
    <w:rsid w:val="000757CF"/>
    <w:rsid w:val="000762D9"/>
    <w:rsid w:val="0007700E"/>
    <w:rsid w:val="000775AC"/>
    <w:rsid w:val="000801D2"/>
    <w:rsid w:val="0008024B"/>
    <w:rsid w:val="000810E1"/>
    <w:rsid w:val="00081159"/>
    <w:rsid w:val="000818BB"/>
    <w:rsid w:val="000818D3"/>
    <w:rsid w:val="000818FE"/>
    <w:rsid w:val="00081FB4"/>
    <w:rsid w:val="000822FB"/>
    <w:rsid w:val="00082584"/>
    <w:rsid w:val="00083110"/>
    <w:rsid w:val="0008387D"/>
    <w:rsid w:val="00084540"/>
    <w:rsid w:val="00086BE9"/>
    <w:rsid w:val="0008763E"/>
    <w:rsid w:val="00087680"/>
    <w:rsid w:val="00087994"/>
    <w:rsid w:val="000904C7"/>
    <w:rsid w:val="0009095E"/>
    <w:rsid w:val="00090AA3"/>
    <w:rsid w:val="00090C2D"/>
    <w:rsid w:val="0009107A"/>
    <w:rsid w:val="00091684"/>
    <w:rsid w:val="0009170C"/>
    <w:rsid w:val="0009180B"/>
    <w:rsid w:val="00091B3E"/>
    <w:rsid w:val="00092101"/>
    <w:rsid w:val="000928C8"/>
    <w:rsid w:val="00093ED2"/>
    <w:rsid w:val="000947AB"/>
    <w:rsid w:val="00094F36"/>
    <w:rsid w:val="000956CA"/>
    <w:rsid w:val="00096500"/>
    <w:rsid w:val="0009689C"/>
    <w:rsid w:val="000969B0"/>
    <w:rsid w:val="00097BDA"/>
    <w:rsid w:val="00097E0F"/>
    <w:rsid w:val="000A0A51"/>
    <w:rsid w:val="000A1764"/>
    <w:rsid w:val="000A1C3D"/>
    <w:rsid w:val="000A1F2E"/>
    <w:rsid w:val="000A28D2"/>
    <w:rsid w:val="000A348C"/>
    <w:rsid w:val="000A3725"/>
    <w:rsid w:val="000A3AD3"/>
    <w:rsid w:val="000A3B59"/>
    <w:rsid w:val="000A3F5C"/>
    <w:rsid w:val="000A44FE"/>
    <w:rsid w:val="000A4554"/>
    <w:rsid w:val="000A5C77"/>
    <w:rsid w:val="000A6A4A"/>
    <w:rsid w:val="000A6D51"/>
    <w:rsid w:val="000A7CDC"/>
    <w:rsid w:val="000A7D64"/>
    <w:rsid w:val="000B02B3"/>
    <w:rsid w:val="000B02B4"/>
    <w:rsid w:val="000B07FA"/>
    <w:rsid w:val="000B2716"/>
    <w:rsid w:val="000B39CF"/>
    <w:rsid w:val="000B3E4E"/>
    <w:rsid w:val="000B4896"/>
    <w:rsid w:val="000B4969"/>
    <w:rsid w:val="000B591C"/>
    <w:rsid w:val="000B64C8"/>
    <w:rsid w:val="000B701C"/>
    <w:rsid w:val="000C2835"/>
    <w:rsid w:val="000C30BF"/>
    <w:rsid w:val="000C4DE7"/>
    <w:rsid w:val="000C6EFE"/>
    <w:rsid w:val="000C7CC3"/>
    <w:rsid w:val="000D0175"/>
    <w:rsid w:val="000D0FB4"/>
    <w:rsid w:val="000D2C03"/>
    <w:rsid w:val="000D39EB"/>
    <w:rsid w:val="000D3AA1"/>
    <w:rsid w:val="000D3BAB"/>
    <w:rsid w:val="000D44A4"/>
    <w:rsid w:val="000D4605"/>
    <w:rsid w:val="000D5186"/>
    <w:rsid w:val="000D7B33"/>
    <w:rsid w:val="000E0A45"/>
    <w:rsid w:val="000E0E84"/>
    <w:rsid w:val="000E1991"/>
    <w:rsid w:val="000E1EC4"/>
    <w:rsid w:val="000E20DE"/>
    <w:rsid w:val="000E2D6E"/>
    <w:rsid w:val="000E2E01"/>
    <w:rsid w:val="000E347D"/>
    <w:rsid w:val="000E487B"/>
    <w:rsid w:val="000E6101"/>
    <w:rsid w:val="000E68FE"/>
    <w:rsid w:val="000E75D4"/>
    <w:rsid w:val="000E79EE"/>
    <w:rsid w:val="000E7E29"/>
    <w:rsid w:val="000F00C9"/>
    <w:rsid w:val="000F07C5"/>
    <w:rsid w:val="000F1DD2"/>
    <w:rsid w:val="000F39E9"/>
    <w:rsid w:val="000F42BE"/>
    <w:rsid w:val="000F5938"/>
    <w:rsid w:val="000F5B0B"/>
    <w:rsid w:val="000F7937"/>
    <w:rsid w:val="0010133D"/>
    <w:rsid w:val="00102295"/>
    <w:rsid w:val="00102F47"/>
    <w:rsid w:val="001037D1"/>
    <w:rsid w:val="0010413A"/>
    <w:rsid w:val="001041A1"/>
    <w:rsid w:val="00104C22"/>
    <w:rsid w:val="00106AB4"/>
    <w:rsid w:val="00107F4A"/>
    <w:rsid w:val="00112DEB"/>
    <w:rsid w:val="00113519"/>
    <w:rsid w:val="001140D8"/>
    <w:rsid w:val="001154B8"/>
    <w:rsid w:val="00116683"/>
    <w:rsid w:val="00116C26"/>
    <w:rsid w:val="00117F4D"/>
    <w:rsid w:val="001207A6"/>
    <w:rsid w:val="00120C38"/>
    <w:rsid w:val="00120CE3"/>
    <w:rsid w:val="00120F12"/>
    <w:rsid w:val="001213BD"/>
    <w:rsid w:val="00121E97"/>
    <w:rsid w:val="00123C19"/>
    <w:rsid w:val="001252E2"/>
    <w:rsid w:val="0012569D"/>
    <w:rsid w:val="001269AE"/>
    <w:rsid w:val="00126B7E"/>
    <w:rsid w:val="00126CCB"/>
    <w:rsid w:val="00127D58"/>
    <w:rsid w:val="00130037"/>
    <w:rsid w:val="001310DA"/>
    <w:rsid w:val="00131456"/>
    <w:rsid w:val="0013255D"/>
    <w:rsid w:val="001333E0"/>
    <w:rsid w:val="00133B35"/>
    <w:rsid w:val="00134302"/>
    <w:rsid w:val="0013435B"/>
    <w:rsid w:val="001343E9"/>
    <w:rsid w:val="00137376"/>
    <w:rsid w:val="00137915"/>
    <w:rsid w:val="00137E18"/>
    <w:rsid w:val="00140B11"/>
    <w:rsid w:val="001412E1"/>
    <w:rsid w:val="00143D46"/>
    <w:rsid w:val="0014494D"/>
    <w:rsid w:val="001452A1"/>
    <w:rsid w:val="0014611C"/>
    <w:rsid w:val="00146BFF"/>
    <w:rsid w:val="00146DCF"/>
    <w:rsid w:val="0014733E"/>
    <w:rsid w:val="0014797A"/>
    <w:rsid w:val="001508DD"/>
    <w:rsid w:val="001516D5"/>
    <w:rsid w:val="00152558"/>
    <w:rsid w:val="0015296E"/>
    <w:rsid w:val="001538B0"/>
    <w:rsid w:val="001544D8"/>
    <w:rsid w:val="00154D39"/>
    <w:rsid w:val="00155569"/>
    <w:rsid w:val="0015628E"/>
    <w:rsid w:val="001564CC"/>
    <w:rsid w:val="001570AF"/>
    <w:rsid w:val="001576BB"/>
    <w:rsid w:val="001579FE"/>
    <w:rsid w:val="00157D6C"/>
    <w:rsid w:val="00160367"/>
    <w:rsid w:val="00161EC2"/>
    <w:rsid w:val="00161F63"/>
    <w:rsid w:val="00164064"/>
    <w:rsid w:val="00164701"/>
    <w:rsid w:val="00164839"/>
    <w:rsid w:val="00165F03"/>
    <w:rsid w:val="0016624E"/>
    <w:rsid w:val="00170D73"/>
    <w:rsid w:val="00170E67"/>
    <w:rsid w:val="001713DD"/>
    <w:rsid w:val="00174078"/>
    <w:rsid w:val="00174326"/>
    <w:rsid w:val="00175C07"/>
    <w:rsid w:val="00175E6D"/>
    <w:rsid w:val="0017773F"/>
    <w:rsid w:val="00177915"/>
    <w:rsid w:val="00177E0F"/>
    <w:rsid w:val="00181E81"/>
    <w:rsid w:val="0018200C"/>
    <w:rsid w:val="00182B1A"/>
    <w:rsid w:val="00182DFD"/>
    <w:rsid w:val="00184C01"/>
    <w:rsid w:val="00184D6A"/>
    <w:rsid w:val="00186095"/>
    <w:rsid w:val="0018663E"/>
    <w:rsid w:val="00187F6E"/>
    <w:rsid w:val="00190C51"/>
    <w:rsid w:val="0019107A"/>
    <w:rsid w:val="001928E5"/>
    <w:rsid w:val="00192974"/>
    <w:rsid w:val="00192B0D"/>
    <w:rsid w:val="00192BD1"/>
    <w:rsid w:val="00193263"/>
    <w:rsid w:val="00193961"/>
    <w:rsid w:val="00194B3F"/>
    <w:rsid w:val="00195D9A"/>
    <w:rsid w:val="0019655D"/>
    <w:rsid w:val="00197156"/>
    <w:rsid w:val="001972B6"/>
    <w:rsid w:val="00197539"/>
    <w:rsid w:val="001A039B"/>
    <w:rsid w:val="001A067F"/>
    <w:rsid w:val="001A09FC"/>
    <w:rsid w:val="001A3678"/>
    <w:rsid w:val="001A4D14"/>
    <w:rsid w:val="001A4E19"/>
    <w:rsid w:val="001A4EC8"/>
    <w:rsid w:val="001A52C3"/>
    <w:rsid w:val="001A618F"/>
    <w:rsid w:val="001A6331"/>
    <w:rsid w:val="001A63C8"/>
    <w:rsid w:val="001A65A6"/>
    <w:rsid w:val="001A6866"/>
    <w:rsid w:val="001B008E"/>
    <w:rsid w:val="001B01F1"/>
    <w:rsid w:val="001B0659"/>
    <w:rsid w:val="001B1109"/>
    <w:rsid w:val="001B1DEF"/>
    <w:rsid w:val="001B3498"/>
    <w:rsid w:val="001B34E9"/>
    <w:rsid w:val="001B418A"/>
    <w:rsid w:val="001B4A1D"/>
    <w:rsid w:val="001B5FC4"/>
    <w:rsid w:val="001B680F"/>
    <w:rsid w:val="001B6874"/>
    <w:rsid w:val="001B7975"/>
    <w:rsid w:val="001B7DA2"/>
    <w:rsid w:val="001B7F45"/>
    <w:rsid w:val="001C01C2"/>
    <w:rsid w:val="001C08B5"/>
    <w:rsid w:val="001C0F9E"/>
    <w:rsid w:val="001C1938"/>
    <w:rsid w:val="001C1AD1"/>
    <w:rsid w:val="001C42FA"/>
    <w:rsid w:val="001C4A6D"/>
    <w:rsid w:val="001C4EDC"/>
    <w:rsid w:val="001C673E"/>
    <w:rsid w:val="001C7059"/>
    <w:rsid w:val="001C729C"/>
    <w:rsid w:val="001C7C48"/>
    <w:rsid w:val="001D0874"/>
    <w:rsid w:val="001D10E3"/>
    <w:rsid w:val="001D1713"/>
    <w:rsid w:val="001D20EB"/>
    <w:rsid w:val="001D234E"/>
    <w:rsid w:val="001D244B"/>
    <w:rsid w:val="001D41BD"/>
    <w:rsid w:val="001D4BEB"/>
    <w:rsid w:val="001D5A19"/>
    <w:rsid w:val="001D5C48"/>
    <w:rsid w:val="001D72C4"/>
    <w:rsid w:val="001E107E"/>
    <w:rsid w:val="001E10F6"/>
    <w:rsid w:val="001E1D11"/>
    <w:rsid w:val="001E34C3"/>
    <w:rsid w:val="001E6DBA"/>
    <w:rsid w:val="001E6EE3"/>
    <w:rsid w:val="001E7FD1"/>
    <w:rsid w:val="001F3164"/>
    <w:rsid w:val="001F3F9F"/>
    <w:rsid w:val="001F40A3"/>
    <w:rsid w:val="001F46E8"/>
    <w:rsid w:val="001F4DAA"/>
    <w:rsid w:val="001F51FA"/>
    <w:rsid w:val="001F645B"/>
    <w:rsid w:val="001F69B3"/>
    <w:rsid w:val="001F7EEB"/>
    <w:rsid w:val="00200DBD"/>
    <w:rsid w:val="0020298B"/>
    <w:rsid w:val="00202C95"/>
    <w:rsid w:val="0020352C"/>
    <w:rsid w:val="00203C10"/>
    <w:rsid w:val="00203C14"/>
    <w:rsid w:val="00204343"/>
    <w:rsid w:val="00204C0D"/>
    <w:rsid w:val="00205520"/>
    <w:rsid w:val="00205D4D"/>
    <w:rsid w:val="00210DEA"/>
    <w:rsid w:val="002124F2"/>
    <w:rsid w:val="00212FDC"/>
    <w:rsid w:val="002141C8"/>
    <w:rsid w:val="00214D6A"/>
    <w:rsid w:val="002155BC"/>
    <w:rsid w:val="00215D84"/>
    <w:rsid w:val="00215F88"/>
    <w:rsid w:val="002163FC"/>
    <w:rsid w:val="00217193"/>
    <w:rsid w:val="00217DED"/>
    <w:rsid w:val="00220A9F"/>
    <w:rsid w:val="00222730"/>
    <w:rsid w:val="00223BCA"/>
    <w:rsid w:val="002240E1"/>
    <w:rsid w:val="00224DA5"/>
    <w:rsid w:val="00225473"/>
    <w:rsid w:val="00225600"/>
    <w:rsid w:val="00226304"/>
    <w:rsid w:val="00226E25"/>
    <w:rsid w:val="002273F0"/>
    <w:rsid w:val="00230863"/>
    <w:rsid w:val="0023364B"/>
    <w:rsid w:val="002338AC"/>
    <w:rsid w:val="002338F9"/>
    <w:rsid w:val="00233C75"/>
    <w:rsid w:val="0023471E"/>
    <w:rsid w:val="00234F13"/>
    <w:rsid w:val="00236D82"/>
    <w:rsid w:val="00237DDE"/>
    <w:rsid w:val="002404D4"/>
    <w:rsid w:val="002407E7"/>
    <w:rsid w:val="00240ABB"/>
    <w:rsid w:val="00240E22"/>
    <w:rsid w:val="00241581"/>
    <w:rsid w:val="002418CD"/>
    <w:rsid w:val="00243B42"/>
    <w:rsid w:val="002442AF"/>
    <w:rsid w:val="00247A11"/>
    <w:rsid w:val="002510FD"/>
    <w:rsid w:val="00251507"/>
    <w:rsid w:val="0025198A"/>
    <w:rsid w:val="002519BB"/>
    <w:rsid w:val="00251D71"/>
    <w:rsid w:val="002522A0"/>
    <w:rsid w:val="00252F4E"/>
    <w:rsid w:val="00253885"/>
    <w:rsid w:val="00254BEE"/>
    <w:rsid w:val="00255FD1"/>
    <w:rsid w:val="002562CC"/>
    <w:rsid w:val="00257136"/>
    <w:rsid w:val="00257A3F"/>
    <w:rsid w:val="00257CF4"/>
    <w:rsid w:val="002610A0"/>
    <w:rsid w:val="00262C3B"/>
    <w:rsid w:val="002636EE"/>
    <w:rsid w:val="002659BF"/>
    <w:rsid w:val="00265B5D"/>
    <w:rsid w:val="0026653A"/>
    <w:rsid w:val="002665A7"/>
    <w:rsid w:val="0026682E"/>
    <w:rsid w:val="00267394"/>
    <w:rsid w:val="0027344C"/>
    <w:rsid w:val="00273978"/>
    <w:rsid w:val="00273DB5"/>
    <w:rsid w:val="002740A6"/>
    <w:rsid w:val="002744D4"/>
    <w:rsid w:val="00275340"/>
    <w:rsid w:val="002756D5"/>
    <w:rsid w:val="00277F45"/>
    <w:rsid w:val="00280F74"/>
    <w:rsid w:val="00281BEE"/>
    <w:rsid w:val="00281C3B"/>
    <w:rsid w:val="0028223C"/>
    <w:rsid w:val="00282B15"/>
    <w:rsid w:val="00284891"/>
    <w:rsid w:val="00284FD9"/>
    <w:rsid w:val="00286927"/>
    <w:rsid w:val="002872DB"/>
    <w:rsid w:val="00287565"/>
    <w:rsid w:val="002907C9"/>
    <w:rsid w:val="00290854"/>
    <w:rsid w:val="00290A71"/>
    <w:rsid w:val="002910FA"/>
    <w:rsid w:val="00291321"/>
    <w:rsid w:val="00291BCC"/>
    <w:rsid w:val="00292046"/>
    <w:rsid w:val="002921DE"/>
    <w:rsid w:val="00293B0F"/>
    <w:rsid w:val="002949B1"/>
    <w:rsid w:val="00294D84"/>
    <w:rsid w:val="0029513A"/>
    <w:rsid w:val="002954FB"/>
    <w:rsid w:val="00295A9B"/>
    <w:rsid w:val="002A0122"/>
    <w:rsid w:val="002A1904"/>
    <w:rsid w:val="002A1DBE"/>
    <w:rsid w:val="002A1E19"/>
    <w:rsid w:val="002A1F58"/>
    <w:rsid w:val="002A22AE"/>
    <w:rsid w:val="002A368E"/>
    <w:rsid w:val="002A3EB0"/>
    <w:rsid w:val="002B03B5"/>
    <w:rsid w:val="002B0C24"/>
    <w:rsid w:val="002B103C"/>
    <w:rsid w:val="002B163D"/>
    <w:rsid w:val="002B178C"/>
    <w:rsid w:val="002B2101"/>
    <w:rsid w:val="002B237F"/>
    <w:rsid w:val="002B25CF"/>
    <w:rsid w:val="002B2908"/>
    <w:rsid w:val="002B2EC3"/>
    <w:rsid w:val="002B2F69"/>
    <w:rsid w:val="002B43AC"/>
    <w:rsid w:val="002B47D4"/>
    <w:rsid w:val="002B4E60"/>
    <w:rsid w:val="002B5876"/>
    <w:rsid w:val="002B6329"/>
    <w:rsid w:val="002B63D4"/>
    <w:rsid w:val="002B6A3F"/>
    <w:rsid w:val="002B6CD3"/>
    <w:rsid w:val="002C02FF"/>
    <w:rsid w:val="002C0A67"/>
    <w:rsid w:val="002C0BA5"/>
    <w:rsid w:val="002C0E68"/>
    <w:rsid w:val="002C25FC"/>
    <w:rsid w:val="002C2FFD"/>
    <w:rsid w:val="002C415E"/>
    <w:rsid w:val="002C6504"/>
    <w:rsid w:val="002C6A40"/>
    <w:rsid w:val="002C6F10"/>
    <w:rsid w:val="002D1891"/>
    <w:rsid w:val="002D30E1"/>
    <w:rsid w:val="002D3CB6"/>
    <w:rsid w:val="002D431C"/>
    <w:rsid w:val="002D4623"/>
    <w:rsid w:val="002D468E"/>
    <w:rsid w:val="002D4B2A"/>
    <w:rsid w:val="002D4F3D"/>
    <w:rsid w:val="002D549B"/>
    <w:rsid w:val="002D5DFC"/>
    <w:rsid w:val="002D666A"/>
    <w:rsid w:val="002D7264"/>
    <w:rsid w:val="002D730A"/>
    <w:rsid w:val="002D7CCA"/>
    <w:rsid w:val="002E0417"/>
    <w:rsid w:val="002E068B"/>
    <w:rsid w:val="002E0AA4"/>
    <w:rsid w:val="002E1D24"/>
    <w:rsid w:val="002E1E30"/>
    <w:rsid w:val="002E2FB5"/>
    <w:rsid w:val="002E3E62"/>
    <w:rsid w:val="002E462C"/>
    <w:rsid w:val="002E6027"/>
    <w:rsid w:val="002E6377"/>
    <w:rsid w:val="002F0EF8"/>
    <w:rsid w:val="002F1105"/>
    <w:rsid w:val="002F1133"/>
    <w:rsid w:val="002F1F6C"/>
    <w:rsid w:val="002F1F88"/>
    <w:rsid w:val="002F2B4A"/>
    <w:rsid w:val="002F2D37"/>
    <w:rsid w:val="002F3AA3"/>
    <w:rsid w:val="002F3FDD"/>
    <w:rsid w:val="002F4143"/>
    <w:rsid w:val="002F4594"/>
    <w:rsid w:val="002F52CA"/>
    <w:rsid w:val="002F6B23"/>
    <w:rsid w:val="0030031A"/>
    <w:rsid w:val="00301A5E"/>
    <w:rsid w:val="00302F31"/>
    <w:rsid w:val="00303998"/>
    <w:rsid w:val="00304669"/>
    <w:rsid w:val="00304E20"/>
    <w:rsid w:val="00305659"/>
    <w:rsid w:val="00305836"/>
    <w:rsid w:val="003075BD"/>
    <w:rsid w:val="0031141C"/>
    <w:rsid w:val="00311581"/>
    <w:rsid w:val="003123A4"/>
    <w:rsid w:val="00312497"/>
    <w:rsid w:val="0031411C"/>
    <w:rsid w:val="00314BA5"/>
    <w:rsid w:val="00315411"/>
    <w:rsid w:val="00316E81"/>
    <w:rsid w:val="0032010D"/>
    <w:rsid w:val="0032096F"/>
    <w:rsid w:val="003210DB"/>
    <w:rsid w:val="003216FC"/>
    <w:rsid w:val="003218CD"/>
    <w:rsid w:val="00321F20"/>
    <w:rsid w:val="00322A28"/>
    <w:rsid w:val="00323D1B"/>
    <w:rsid w:val="00324DC0"/>
    <w:rsid w:val="0032522C"/>
    <w:rsid w:val="00325D50"/>
    <w:rsid w:val="003265A3"/>
    <w:rsid w:val="00327476"/>
    <w:rsid w:val="003278C0"/>
    <w:rsid w:val="00330C9C"/>
    <w:rsid w:val="00331D79"/>
    <w:rsid w:val="00332423"/>
    <w:rsid w:val="00332E4D"/>
    <w:rsid w:val="00334E66"/>
    <w:rsid w:val="003360E7"/>
    <w:rsid w:val="003369AC"/>
    <w:rsid w:val="00336CD3"/>
    <w:rsid w:val="0033726E"/>
    <w:rsid w:val="00337436"/>
    <w:rsid w:val="003375F7"/>
    <w:rsid w:val="00337A3F"/>
    <w:rsid w:val="00340270"/>
    <w:rsid w:val="00341573"/>
    <w:rsid w:val="003415DB"/>
    <w:rsid w:val="00341C1F"/>
    <w:rsid w:val="003427E6"/>
    <w:rsid w:val="003435B3"/>
    <w:rsid w:val="00343C61"/>
    <w:rsid w:val="00344395"/>
    <w:rsid w:val="00344717"/>
    <w:rsid w:val="003448F0"/>
    <w:rsid w:val="00345089"/>
    <w:rsid w:val="003455F0"/>
    <w:rsid w:val="003459E3"/>
    <w:rsid w:val="00347B33"/>
    <w:rsid w:val="003506ED"/>
    <w:rsid w:val="00351091"/>
    <w:rsid w:val="00351B13"/>
    <w:rsid w:val="003534B0"/>
    <w:rsid w:val="00353A79"/>
    <w:rsid w:val="00354A47"/>
    <w:rsid w:val="00354B0F"/>
    <w:rsid w:val="003554B5"/>
    <w:rsid w:val="00357A15"/>
    <w:rsid w:val="00360F7B"/>
    <w:rsid w:val="00361536"/>
    <w:rsid w:val="00361FFF"/>
    <w:rsid w:val="003620A7"/>
    <w:rsid w:val="00362731"/>
    <w:rsid w:val="0036321E"/>
    <w:rsid w:val="00363CB3"/>
    <w:rsid w:val="00364550"/>
    <w:rsid w:val="0036531F"/>
    <w:rsid w:val="0036572E"/>
    <w:rsid w:val="00365972"/>
    <w:rsid w:val="00365BF8"/>
    <w:rsid w:val="003662D5"/>
    <w:rsid w:val="00366315"/>
    <w:rsid w:val="00366640"/>
    <w:rsid w:val="00366DBB"/>
    <w:rsid w:val="00371E22"/>
    <w:rsid w:val="00373001"/>
    <w:rsid w:val="003732E2"/>
    <w:rsid w:val="00374C86"/>
    <w:rsid w:val="003759D6"/>
    <w:rsid w:val="00375C05"/>
    <w:rsid w:val="00376BC6"/>
    <w:rsid w:val="0037704B"/>
    <w:rsid w:val="00377057"/>
    <w:rsid w:val="003771B4"/>
    <w:rsid w:val="003802C6"/>
    <w:rsid w:val="0038088D"/>
    <w:rsid w:val="00380A43"/>
    <w:rsid w:val="003817B5"/>
    <w:rsid w:val="003817EE"/>
    <w:rsid w:val="003818D0"/>
    <w:rsid w:val="003820F9"/>
    <w:rsid w:val="00382FA4"/>
    <w:rsid w:val="003851C9"/>
    <w:rsid w:val="003862AD"/>
    <w:rsid w:val="00386A3B"/>
    <w:rsid w:val="00386DEC"/>
    <w:rsid w:val="00386F5B"/>
    <w:rsid w:val="00387842"/>
    <w:rsid w:val="00390436"/>
    <w:rsid w:val="00390490"/>
    <w:rsid w:val="003913F2"/>
    <w:rsid w:val="00392510"/>
    <w:rsid w:val="003926B3"/>
    <w:rsid w:val="00392717"/>
    <w:rsid w:val="00392736"/>
    <w:rsid w:val="00393329"/>
    <w:rsid w:val="00393929"/>
    <w:rsid w:val="0039411E"/>
    <w:rsid w:val="00395BE7"/>
    <w:rsid w:val="00395C15"/>
    <w:rsid w:val="0039780A"/>
    <w:rsid w:val="003A0D3A"/>
    <w:rsid w:val="003A2753"/>
    <w:rsid w:val="003A2E0D"/>
    <w:rsid w:val="003A3C51"/>
    <w:rsid w:val="003A4369"/>
    <w:rsid w:val="003A450D"/>
    <w:rsid w:val="003A4F5E"/>
    <w:rsid w:val="003A53E9"/>
    <w:rsid w:val="003A5807"/>
    <w:rsid w:val="003A7318"/>
    <w:rsid w:val="003A7983"/>
    <w:rsid w:val="003B0B7D"/>
    <w:rsid w:val="003B1776"/>
    <w:rsid w:val="003B245E"/>
    <w:rsid w:val="003B2713"/>
    <w:rsid w:val="003B3385"/>
    <w:rsid w:val="003B3C8E"/>
    <w:rsid w:val="003B58D2"/>
    <w:rsid w:val="003B6396"/>
    <w:rsid w:val="003B6420"/>
    <w:rsid w:val="003B7722"/>
    <w:rsid w:val="003B7B25"/>
    <w:rsid w:val="003C0D1C"/>
    <w:rsid w:val="003C1285"/>
    <w:rsid w:val="003C13B6"/>
    <w:rsid w:val="003C1B4B"/>
    <w:rsid w:val="003C2221"/>
    <w:rsid w:val="003C29E8"/>
    <w:rsid w:val="003C3531"/>
    <w:rsid w:val="003C373D"/>
    <w:rsid w:val="003C37A2"/>
    <w:rsid w:val="003C380B"/>
    <w:rsid w:val="003C3879"/>
    <w:rsid w:val="003C4A4F"/>
    <w:rsid w:val="003C4A76"/>
    <w:rsid w:val="003C74B7"/>
    <w:rsid w:val="003C7B90"/>
    <w:rsid w:val="003C7C39"/>
    <w:rsid w:val="003D0CC0"/>
    <w:rsid w:val="003D1C8B"/>
    <w:rsid w:val="003D464C"/>
    <w:rsid w:val="003D4C85"/>
    <w:rsid w:val="003D4EAB"/>
    <w:rsid w:val="003D58A6"/>
    <w:rsid w:val="003D5CFA"/>
    <w:rsid w:val="003D5E81"/>
    <w:rsid w:val="003D6317"/>
    <w:rsid w:val="003E026A"/>
    <w:rsid w:val="003E1AFE"/>
    <w:rsid w:val="003E2F98"/>
    <w:rsid w:val="003E30BA"/>
    <w:rsid w:val="003E349A"/>
    <w:rsid w:val="003E41E7"/>
    <w:rsid w:val="003E4FC1"/>
    <w:rsid w:val="003E531F"/>
    <w:rsid w:val="003E53B2"/>
    <w:rsid w:val="003E56F1"/>
    <w:rsid w:val="003E5876"/>
    <w:rsid w:val="003E62F3"/>
    <w:rsid w:val="003E6318"/>
    <w:rsid w:val="003F01F4"/>
    <w:rsid w:val="003F0ABB"/>
    <w:rsid w:val="003F10FA"/>
    <w:rsid w:val="003F158F"/>
    <w:rsid w:val="003F1BED"/>
    <w:rsid w:val="003F1C10"/>
    <w:rsid w:val="003F21F4"/>
    <w:rsid w:val="003F22FA"/>
    <w:rsid w:val="003F2A82"/>
    <w:rsid w:val="003F2F7E"/>
    <w:rsid w:val="003F3224"/>
    <w:rsid w:val="003F3A51"/>
    <w:rsid w:val="003F3EBE"/>
    <w:rsid w:val="003F41C9"/>
    <w:rsid w:val="003F4518"/>
    <w:rsid w:val="003F4EFF"/>
    <w:rsid w:val="003F5219"/>
    <w:rsid w:val="003F5D8C"/>
    <w:rsid w:val="003F68D6"/>
    <w:rsid w:val="003F730F"/>
    <w:rsid w:val="003F7C99"/>
    <w:rsid w:val="00400363"/>
    <w:rsid w:val="00400C19"/>
    <w:rsid w:val="0040108B"/>
    <w:rsid w:val="00401B2A"/>
    <w:rsid w:val="004027D2"/>
    <w:rsid w:val="00403E20"/>
    <w:rsid w:val="004053BA"/>
    <w:rsid w:val="00405E1B"/>
    <w:rsid w:val="00405F87"/>
    <w:rsid w:val="00406B81"/>
    <w:rsid w:val="00410B51"/>
    <w:rsid w:val="00411E90"/>
    <w:rsid w:val="0041372F"/>
    <w:rsid w:val="0041374D"/>
    <w:rsid w:val="004140AB"/>
    <w:rsid w:val="004140F7"/>
    <w:rsid w:val="00414AD2"/>
    <w:rsid w:val="00414D20"/>
    <w:rsid w:val="00415F42"/>
    <w:rsid w:val="00416B7B"/>
    <w:rsid w:val="00417111"/>
    <w:rsid w:val="00421E50"/>
    <w:rsid w:val="00422F71"/>
    <w:rsid w:val="00423434"/>
    <w:rsid w:val="0042347D"/>
    <w:rsid w:val="00423950"/>
    <w:rsid w:val="00423F97"/>
    <w:rsid w:val="00424524"/>
    <w:rsid w:val="004247A6"/>
    <w:rsid w:val="0042646A"/>
    <w:rsid w:val="00427931"/>
    <w:rsid w:val="00430AA3"/>
    <w:rsid w:val="00432515"/>
    <w:rsid w:val="00432E30"/>
    <w:rsid w:val="00433065"/>
    <w:rsid w:val="00433189"/>
    <w:rsid w:val="00434E17"/>
    <w:rsid w:val="004354A6"/>
    <w:rsid w:val="00436D50"/>
    <w:rsid w:val="004371C2"/>
    <w:rsid w:val="00437C2F"/>
    <w:rsid w:val="00437D43"/>
    <w:rsid w:val="00437DB4"/>
    <w:rsid w:val="004404F9"/>
    <w:rsid w:val="004411B2"/>
    <w:rsid w:val="00442EF5"/>
    <w:rsid w:val="004432A8"/>
    <w:rsid w:val="00443615"/>
    <w:rsid w:val="00444767"/>
    <w:rsid w:val="00444B4C"/>
    <w:rsid w:val="00444B72"/>
    <w:rsid w:val="004458A6"/>
    <w:rsid w:val="004460A0"/>
    <w:rsid w:val="004475D5"/>
    <w:rsid w:val="00447B9E"/>
    <w:rsid w:val="00450346"/>
    <w:rsid w:val="00450A04"/>
    <w:rsid w:val="00450ED5"/>
    <w:rsid w:val="00451A96"/>
    <w:rsid w:val="00451F35"/>
    <w:rsid w:val="00453354"/>
    <w:rsid w:val="0045459B"/>
    <w:rsid w:val="00454AAD"/>
    <w:rsid w:val="00455C95"/>
    <w:rsid w:val="004567C7"/>
    <w:rsid w:val="00460134"/>
    <w:rsid w:val="004603CF"/>
    <w:rsid w:val="00461E9A"/>
    <w:rsid w:val="004622FD"/>
    <w:rsid w:val="00463D0F"/>
    <w:rsid w:val="00464055"/>
    <w:rsid w:val="00464A3A"/>
    <w:rsid w:val="00464AD8"/>
    <w:rsid w:val="0046656E"/>
    <w:rsid w:val="00466AB6"/>
    <w:rsid w:val="0047086D"/>
    <w:rsid w:val="00471045"/>
    <w:rsid w:val="0047266A"/>
    <w:rsid w:val="0047336D"/>
    <w:rsid w:val="00473789"/>
    <w:rsid w:val="004757B1"/>
    <w:rsid w:val="00476176"/>
    <w:rsid w:val="00477D51"/>
    <w:rsid w:val="00477E8B"/>
    <w:rsid w:val="0048030B"/>
    <w:rsid w:val="00480C73"/>
    <w:rsid w:val="0048157A"/>
    <w:rsid w:val="00483494"/>
    <w:rsid w:val="004834A8"/>
    <w:rsid w:val="0048430A"/>
    <w:rsid w:val="00484316"/>
    <w:rsid w:val="00484BA9"/>
    <w:rsid w:val="00484E70"/>
    <w:rsid w:val="00484F66"/>
    <w:rsid w:val="0048557B"/>
    <w:rsid w:val="0048740B"/>
    <w:rsid w:val="004905F1"/>
    <w:rsid w:val="004920EE"/>
    <w:rsid w:val="00492B09"/>
    <w:rsid w:val="00492B96"/>
    <w:rsid w:val="004937F7"/>
    <w:rsid w:val="00493E3C"/>
    <w:rsid w:val="00494037"/>
    <w:rsid w:val="0049467E"/>
    <w:rsid w:val="004947FF"/>
    <w:rsid w:val="004949D7"/>
    <w:rsid w:val="00494A56"/>
    <w:rsid w:val="00494C60"/>
    <w:rsid w:val="0049547F"/>
    <w:rsid w:val="004A0B14"/>
    <w:rsid w:val="004A1D89"/>
    <w:rsid w:val="004A21CB"/>
    <w:rsid w:val="004A2D1F"/>
    <w:rsid w:val="004A34F7"/>
    <w:rsid w:val="004A35E2"/>
    <w:rsid w:val="004A52CA"/>
    <w:rsid w:val="004A5569"/>
    <w:rsid w:val="004A58CF"/>
    <w:rsid w:val="004A5B7A"/>
    <w:rsid w:val="004A64F8"/>
    <w:rsid w:val="004A6736"/>
    <w:rsid w:val="004A7E39"/>
    <w:rsid w:val="004B00E9"/>
    <w:rsid w:val="004B0676"/>
    <w:rsid w:val="004B0F18"/>
    <w:rsid w:val="004B31BA"/>
    <w:rsid w:val="004B357C"/>
    <w:rsid w:val="004B3BC2"/>
    <w:rsid w:val="004B3D70"/>
    <w:rsid w:val="004B431E"/>
    <w:rsid w:val="004B678C"/>
    <w:rsid w:val="004B682F"/>
    <w:rsid w:val="004B6C31"/>
    <w:rsid w:val="004C0E62"/>
    <w:rsid w:val="004C1CE5"/>
    <w:rsid w:val="004C1F64"/>
    <w:rsid w:val="004C2208"/>
    <w:rsid w:val="004C372E"/>
    <w:rsid w:val="004C4CBB"/>
    <w:rsid w:val="004C5075"/>
    <w:rsid w:val="004C50EB"/>
    <w:rsid w:val="004C63C3"/>
    <w:rsid w:val="004C6C22"/>
    <w:rsid w:val="004C787C"/>
    <w:rsid w:val="004D0A97"/>
    <w:rsid w:val="004D1370"/>
    <w:rsid w:val="004D18D7"/>
    <w:rsid w:val="004D1D23"/>
    <w:rsid w:val="004D1DDD"/>
    <w:rsid w:val="004D3939"/>
    <w:rsid w:val="004D3C5F"/>
    <w:rsid w:val="004D5580"/>
    <w:rsid w:val="004D565C"/>
    <w:rsid w:val="004D5A82"/>
    <w:rsid w:val="004D6A2C"/>
    <w:rsid w:val="004D7AE4"/>
    <w:rsid w:val="004D7E4A"/>
    <w:rsid w:val="004E1731"/>
    <w:rsid w:val="004E1BB0"/>
    <w:rsid w:val="004E23B9"/>
    <w:rsid w:val="004E3650"/>
    <w:rsid w:val="004E4CB7"/>
    <w:rsid w:val="004E6A3D"/>
    <w:rsid w:val="004E6BD9"/>
    <w:rsid w:val="004E747A"/>
    <w:rsid w:val="004E76D2"/>
    <w:rsid w:val="004E7B32"/>
    <w:rsid w:val="004F1BCF"/>
    <w:rsid w:val="004F2D7B"/>
    <w:rsid w:val="004F4958"/>
    <w:rsid w:val="004F4E44"/>
    <w:rsid w:val="004F50D3"/>
    <w:rsid w:val="004F5D58"/>
    <w:rsid w:val="004F5FF7"/>
    <w:rsid w:val="004F6435"/>
    <w:rsid w:val="004F77D9"/>
    <w:rsid w:val="005002DC"/>
    <w:rsid w:val="005008E4"/>
    <w:rsid w:val="005011A0"/>
    <w:rsid w:val="00502A25"/>
    <w:rsid w:val="00503EFF"/>
    <w:rsid w:val="005048F4"/>
    <w:rsid w:val="005058FC"/>
    <w:rsid w:val="00505BC3"/>
    <w:rsid w:val="00506B5F"/>
    <w:rsid w:val="005070F3"/>
    <w:rsid w:val="00507198"/>
    <w:rsid w:val="005078CB"/>
    <w:rsid w:val="005103CC"/>
    <w:rsid w:val="005107CD"/>
    <w:rsid w:val="00510DEC"/>
    <w:rsid w:val="00511473"/>
    <w:rsid w:val="00512253"/>
    <w:rsid w:val="00512993"/>
    <w:rsid w:val="00514630"/>
    <w:rsid w:val="00514EB6"/>
    <w:rsid w:val="00514F76"/>
    <w:rsid w:val="005151FB"/>
    <w:rsid w:val="00515A41"/>
    <w:rsid w:val="005164B7"/>
    <w:rsid w:val="005206F1"/>
    <w:rsid w:val="00521824"/>
    <w:rsid w:val="005218D5"/>
    <w:rsid w:val="00523D51"/>
    <w:rsid w:val="00523E5B"/>
    <w:rsid w:val="00523F2F"/>
    <w:rsid w:val="00525EB3"/>
    <w:rsid w:val="0052645C"/>
    <w:rsid w:val="00526CF2"/>
    <w:rsid w:val="00530D90"/>
    <w:rsid w:val="0053105A"/>
    <w:rsid w:val="0053195A"/>
    <w:rsid w:val="00531E55"/>
    <w:rsid w:val="0053256C"/>
    <w:rsid w:val="00532869"/>
    <w:rsid w:val="0053353E"/>
    <w:rsid w:val="00533A26"/>
    <w:rsid w:val="00533EBD"/>
    <w:rsid w:val="00536010"/>
    <w:rsid w:val="00536974"/>
    <w:rsid w:val="005371A7"/>
    <w:rsid w:val="005373B0"/>
    <w:rsid w:val="00537B06"/>
    <w:rsid w:val="00537D16"/>
    <w:rsid w:val="0054031E"/>
    <w:rsid w:val="00540413"/>
    <w:rsid w:val="00540588"/>
    <w:rsid w:val="00541965"/>
    <w:rsid w:val="00544002"/>
    <w:rsid w:val="005444FC"/>
    <w:rsid w:val="00545486"/>
    <w:rsid w:val="00545754"/>
    <w:rsid w:val="005458BC"/>
    <w:rsid w:val="005459DD"/>
    <w:rsid w:val="005460E0"/>
    <w:rsid w:val="00546910"/>
    <w:rsid w:val="005503D8"/>
    <w:rsid w:val="00550F2C"/>
    <w:rsid w:val="0055167D"/>
    <w:rsid w:val="005518F2"/>
    <w:rsid w:val="00551A77"/>
    <w:rsid w:val="00551CED"/>
    <w:rsid w:val="00551DD8"/>
    <w:rsid w:val="00554E6F"/>
    <w:rsid w:val="00555BE8"/>
    <w:rsid w:val="005578ED"/>
    <w:rsid w:val="005615FE"/>
    <w:rsid w:val="00561EF2"/>
    <w:rsid w:val="00562300"/>
    <w:rsid w:val="005635C9"/>
    <w:rsid w:val="00564B9F"/>
    <w:rsid w:val="0056547A"/>
    <w:rsid w:val="005656BE"/>
    <w:rsid w:val="005666CA"/>
    <w:rsid w:val="00566DB1"/>
    <w:rsid w:val="005671F2"/>
    <w:rsid w:val="00567467"/>
    <w:rsid w:val="005678DE"/>
    <w:rsid w:val="005679A0"/>
    <w:rsid w:val="00567C4C"/>
    <w:rsid w:val="00570563"/>
    <w:rsid w:val="00570CB8"/>
    <w:rsid w:val="00571297"/>
    <w:rsid w:val="00571E8F"/>
    <w:rsid w:val="005725E5"/>
    <w:rsid w:val="005734AA"/>
    <w:rsid w:val="0057366C"/>
    <w:rsid w:val="005737DF"/>
    <w:rsid w:val="005742A4"/>
    <w:rsid w:val="005742BD"/>
    <w:rsid w:val="00574B81"/>
    <w:rsid w:val="00575D9A"/>
    <w:rsid w:val="00576C9A"/>
    <w:rsid w:val="00577270"/>
    <w:rsid w:val="005827EA"/>
    <w:rsid w:val="00582B05"/>
    <w:rsid w:val="00584F06"/>
    <w:rsid w:val="00585847"/>
    <w:rsid w:val="00587BBD"/>
    <w:rsid w:val="00587C11"/>
    <w:rsid w:val="00591A0A"/>
    <w:rsid w:val="00591D9C"/>
    <w:rsid w:val="005921BD"/>
    <w:rsid w:val="00592B7E"/>
    <w:rsid w:val="0059367D"/>
    <w:rsid w:val="005939B7"/>
    <w:rsid w:val="00595010"/>
    <w:rsid w:val="00595472"/>
    <w:rsid w:val="005954CE"/>
    <w:rsid w:val="005971C2"/>
    <w:rsid w:val="00597301"/>
    <w:rsid w:val="005A01B5"/>
    <w:rsid w:val="005A0C85"/>
    <w:rsid w:val="005A0EF3"/>
    <w:rsid w:val="005A153D"/>
    <w:rsid w:val="005A165E"/>
    <w:rsid w:val="005A1B51"/>
    <w:rsid w:val="005A1C32"/>
    <w:rsid w:val="005A1D9D"/>
    <w:rsid w:val="005A269C"/>
    <w:rsid w:val="005A28C5"/>
    <w:rsid w:val="005A4275"/>
    <w:rsid w:val="005A429B"/>
    <w:rsid w:val="005A444D"/>
    <w:rsid w:val="005A4455"/>
    <w:rsid w:val="005A5DE5"/>
    <w:rsid w:val="005A672C"/>
    <w:rsid w:val="005A6B67"/>
    <w:rsid w:val="005A6EF6"/>
    <w:rsid w:val="005A784C"/>
    <w:rsid w:val="005B01B6"/>
    <w:rsid w:val="005B084C"/>
    <w:rsid w:val="005B1A11"/>
    <w:rsid w:val="005B1E06"/>
    <w:rsid w:val="005B24E7"/>
    <w:rsid w:val="005B3247"/>
    <w:rsid w:val="005B3B24"/>
    <w:rsid w:val="005B3E09"/>
    <w:rsid w:val="005B3F1B"/>
    <w:rsid w:val="005B46EB"/>
    <w:rsid w:val="005B5395"/>
    <w:rsid w:val="005B5FFA"/>
    <w:rsid w:val="005B6AD3"/>
    <w:rsid w:val="005B6D56"/>
    <w:rsid w:val="005B7706"/>
    <w:rsid w:val="005B7A52"/>
    <w:rsid w:val="005B7FD8"/>
    <w:rsid w:val="005C0990"/>
    <w:rsid w:val="005C122C"/>
    <w:rsid w:val="005C2EDD"/>
    <w:rsid w:val="005C34B4"/>
    <w:rsid w:val="005C38C9"/>
    <w:rsid w:val="005C569B"/>
    <w:rsid w:val="005C58FD"/>
    <w:rsid w:val="005C66FD"/>
    <w:rsid w:val="005C6BC1"/>
    <w:rsid w:val="005C6F11"/>
    <w:rsid w:val="005D0842"/>
    <w:rsid w:val="005D0B1A"/>
    <w:rsid w:val="005D0C8D"/>
    <w:rsid w:val="005D0CE7"/>
    <w:rsid w:val="005D0FE4"/>
    <w:rsid w:val="005D105A"/>
    <w:rsid w:val="005D1416"/>
    <w:rsid w:val="005D1664"/>
    <w:rsid w:val="005D17BD"/>
    <w:rsid w:val="005D1EE5"/>
    <w:rsid w:val="005D1F96"/>
    <w:rsid w:val="005D2399"/>
    <w:rsid w:val="005D305F"/>
    <w:rsid w:val="005D331C"/>
    <w:rsid w:val="005D412F"/>
    <w:rsid w:val="005D483A"/>
    <w:rsid w:val="005D5261"/>
    <w:rsid w:val="005D5AFD"/>
    <w:rsid w:val="005D6030"/>
    <w:rsid w:val="005D6394"/>
    <w:rsid w:val="005D747F"/>
    <w:rsid w:val="005D7CFA"/>
    <w:rsid w:val="005E01F5"/>
    <w:rsid w:val="005E0402"/>
    <w:rsid w:val="005E0761"/>
    <w:rsid w:val="005E0988"/>
    <w:rsid w:val="005E2119"/>
    <w:rsid w:val="005E44B6"/>
    <w:rsid w:val="005E5CB6"/>
    <w:rsid w:val="005E7F2A"/>
    <w:rsid w:val="005F04BF"/>
    <w:rsid w:val="005F0508"/>
    <w:rsid w:val="005F05B0"/>
    <w:rsid w:val="005F2576"/>
    <w:rsid w:val="005F2D1E"/>
    <w:rsid w:val="005F32C7"/>
    <w:rsid w:val="005F3528"/>
    <w:rsid w:val="005F5A08"/>
    <w:rsid w:val="005F631A"/>
    <w:rsid w:val="005F6843"/>
    <w:rsid w:val="005F6EFC"/>
    <w:rsid w:val="006006A7"/>
    <w:rsid w:val="00602A06"/>
    <w:rsid w:val="0060598F"/>
    <w:rsid w:val="00605BC4"/>
    <w:rsid w:val="0060600F"/>
    <w:rsid w:val="006104E6"/>
    <w:rsid w:val="00611580"/>
    <w:rsid w:val="006125F5"/>
    <w:rsid w:val="006142FF"/>
    <w:rsid w:val="0061435A"/>
    <w:rsid w:val="00614792"/>
    <w:rsid w:val="00614C02"/>
    <w:rsid w:val="00614DAF"/>
    <w:rsid w:val="00617E2E"/>
    <w:rsid w:val="00617E39"/>
    <w:rsid w:val="00617EBE"/>
    <w:rsid w:val="006206C4"/>
    <w:rsid w:val="006211C4"/>
    <w:rsid w:val="00621FC3"/>
    <w:rsid w:val="00622669"/>
    <w:rsid w:val="0062288C"/>
    <w:rsid w:val="00622FF7"/>
    <w:rsid w:val="006248AE"/>
    <w:rsid w:val="00625332"/>
    <w:rsid w:val="0062581C"/>
    <w:rsid w:val="00627239"/>
    <w:rsid w:val="00633A88"/>
    <w:rsid w:val="0063473B"/>
    <w:rsid w:val="00634C20"/>
    <w:rsid w:val="00635202"/>
    <w:rsid w:val="00635D32"/>
    <w:rsid w:val="00635D97"/>
    <w:rsid w:val="00635EA0"/>
    <w:rsid w:val="0063716C"/>
    <w:rsid w:val="006373F6"/>
    <w:rsid w:val="006378E1"/>
    <w:rsid w:val="0064003F"/>
    <w:rsid w:val="006427F1"/>
    <w:rsid w:val="00643AA0"/>
    <w:rsid w:val="006448CF"/>
    <w:rsid w:val="00645232"/>
    <w:rsid w:val="006456DC"/>
    <w:rsid w:val="00645A93"/>
    <w:rsid w:val="0064605F"/>
    <w:rsid w:val="006470A4"/>
    <w:rsid w:val="00647250"/>
    <w:rsid w:val="006474D8"/>
    <w:rsid w:val="006479A8"/>
    <w:rsid w:val="006509AF"/>
    <w:rsid w:val="006509CB"/>
    <w:rsid w:val="00651DE5"/>
    <w:rsid w:val="00653701"/>
    <w:rsid w:val="00655007"/>
    <w:rsid w:val="00656768"/>
    <w:rsid w:val="00656AF5"/>
    <w:rsid w:val="00664780"/>
    <w:rsid w:val="00664C64"/>
    <w:rsid w:val="00665A1E"/>
    <w:rsid w:val="0066663D"/>
    <w:rsid w:val="0066700C"/>
    <w:rsid w:val="00667896"/>
    <w:rsid w:val="00667D9E"/>
    <w:rsid w:val="006706BB"/>
    <w:rsid w:val="006708C3"/>
    <w:rsid w:val="00672550"/>
    <w:rsid w:val="00672924"/>
    <w:rsid w:val="00673D00"/>
    <w:rsid w:val="00673F97"/>
    <w:rsid w:val="00674468"/>
    <w:rsid w:val="00675142"/>
    <w:rsid w:val="00675204"/>
    <w:rsid w:val="00675E33"/>
    <w:rsid w:val="0067709A"/>
    <w:rsid w:val="00677C3F"/>
    <w:rsid w:val="00680531"/>
    <w:rsid w:val="006813D6"/>
    <w:rsid w:val="006815DD"/>
    <w:rsid w:val="00681E95"/>
    <w:rsid w:val="0068448A"/>
    <w:rsid w:val="00685129"/>
    <w:rsid w:val="00685C21"/>
    <w:rsid w:val="00685CE4"/>
    <w:rsid w:val="00685EFD"/>
    <w:rsid w:val="00686714"/>
    <w:rsid w:val="006869FB"/>
    <w:rsid w:val="00687249"/>
    <w:rsid w:val="00687D34"/>
    <w:rsid w:val="006905FF"/>
    <w:rsid w:val="00690E54"/>
    <w:rsid w:val="0069147E"/>
    <w:rsid w:val="00691C31"/>
    <w:rsid w:val="006928E5"/>
    <w:rsid w:val="00693040"/>
    <w:rsid w:val="00693086"/>
    <w:rsid w:val="006947EE"/>
    <w:rsid w:val="00694D54"/>
    <w:rsid w:val="006958B4"/>
    <w:rsid w:val="00696BD9"/>
    <w:rsid w:val="00696F06"/>
    <w:rsid w:val="0069759C"/>
    <w:rsid w:val="00697ECD"/>
    <w:rsid w:val="006A0406"/>
    <w:rsid w:val="006A08FC"/>
    <w:rsid w:val="006A14D5"/>
    <w:rsid w:val="006A3831"/>
    <w:rsid w:val="006A43E8"/>
    <w:rsid w:val="006A4ECB"/>
    <w:rsid w:val="006A4F48"/>
    <w:rsid w:val="006A50E5"/>
    <w:rsid w:val="006A5915"/>
    <w:rsid w:val="006A5BBB"/>
    <w:rsid w:val="006A6BF6"/>
    <w:rsid w:val="006A6E84"/>
    <w:rsid w:val="006A72E7"/>
    <w:rsid w:val="006A7715"/>
    <w:rsid w:val="006A7DB9"/>
    <w:rsid w:val="006B1B39"/>
    <w:rsid w:val="006B1C33"/>
    <w:rsid w:val="006B1FB8"/>
    <w:rsid w:val="006B23EA"/>
    <w:rsid w:val="006B3F10"/>
    <w:rsid w:val="006B4130"/>
    <w:rsid w:val="006B4757"/>
    <w:rsid w:val="006B6F51"/>
    <w:rsid w:val="006B7933"/>
    <w:rsid w:val="006B7DFD"/>
    <w:rsid w:val="006C10AF"/>
    <w:rsid w:val="006C208B"/>
    <w:rsid w:val="006C3593"/>
    <w:rsid w:val="006C3A0E"/>
    <w:rsid w:val="006C586D"/>
    <w:rsid w:val="006C5E8B"/>
    <w:rsid w:val="006C7A37"/>
    <w:rsid w:val="006C7A7C"/>
    <w:rsid w:val="006D04F2"/>
    <w:rsid w:val="006D0C88"/>
    <w:rsid w:val="006D16A3"/>
    <w:rsid w:val="006D2402"/>
    <w:rsid w:val="006D3014"/>
    <w:rsid w:val="006D32FC"/>
    <w:rsid w:val="006D410E"/>
    <w:rsid w:val="006D4F01"/>
    <w:rsid w:val="006D5C41"/>
    <w:rsid w:val="006D5F03"/>
    <w:rsid w:val="006D6DD7"/>
    <w:rsid w:val="006D740B"/>
    <w:rsid w:val="006D7E44"/>
    <w:rsid w:val="006E05FB"/>
    <w:rsid w:val="006E0685"/>
    <w:rsid w:val="006E288C"/>
    <w:rsid w:val="006E3E57"/>
    <w:rsid w:val="006E4021"/>
    <w:rsid w:val="006E456A"/>
    <w:rsid w:val="006E5098"/>
    <w:rsid w:val="006E59D5"/>
    <w:rsid w:val="006E65BF"/>
    <w:rsid w:val="006E69F1"/>
    <w:rsid w:val="006E73BA"/>
    <w:rsid w:val="006E7AB7"/>
    <w:rsid w:val="006F141C"/>
    <w:rsid w:val="006F16ED"/>
    <w:rsid w:val="006F196D"/>
    <w:rsid w:val="006F1DA4"/>
    <w:rsid w:val="006F2212"/>
    <w:rsid w:val="006F2CF0"/>
    <w:rsid w:val="006F37DB"/>
    <w:rsid w:val="006F413E"/>
    <w:rsid w:val="006F5774"/>
    <w:rsid w:val="006F60E5"/>
    <w:rsid w:val="006F6AA1"/>
    <w:rsid w:val="00700AEA"/>
    <w:rsid w:val="00700CFF"/>
    <w:rsid w:val="007042A6"/>
    <w:rsid w:val="00704701"/>
    <w:rsid w:val="00706415"/>
    <w:rsid w:val="00706912"/>
    <w:rsid w:val="00706E21"/>
    <w:rsid w:val="00707830"/>
    <w:rsid w:val="00710DCC"/>
    <w:rsid w:val="00711E13"/>
    <w:rsid w:val="007132A7"/>
    <w:rsid w:val="00714C8C"/>
    <w:rsid w:val="00714E4B"/>
    <w:rsid w:val="00714F37"/>
    <w:rsid w:val="007154F6"/>
    <w:rsid w:val="00715539"/>
    <w:rsid w:val="00715E5B"/>
    <w:rsid w:val="007161D8"/>
    <w:rsid w:val="00716746"/>
    <w:rsid w:val="007171FB"/>
    <w:rsid w:val="0071740C"/>
    <w:rsid w:val="00717EE6"/>
    <w:rsid w:val="0072093C"/>
    <w:rsid w:val="00721C81"/>
    <w:rsid w:val="0072218A"/>
    <w:rsid w:val="0072280B"/>
    <w:rsid w:val="00722CB5"/>
    <w:rsid w:val="00722D6A"/>
    <w:rsid w:val="007235D8"/>
    <w:rsid w:val="007240B7"/>
    <w:rsid w:val="00724ADD"/>
    <w:rsid w:val="00725E85"/>
    <w:rsid w:val="007265E7"/>
    <w:rsid w:val="00726861"/>
    <w:rsid w:val="00726E73"/>
    <w:rsid w:val="00726F5F"/>
    <w:rsid w:val="0072786C"/>
    <w:rsid w:val="00727872"/>
    <w:rsid w:val="00727A86"/>
    <w:rsid w:val="00727BD2"/>
    <w:rsid w:val="00727DAD"/>
    <w:rsid w:val="00731921"/>
    <w:rsid w:val="00732127"/>
    <w:rsid w:val="0073268D"/>
    <w:rsid w:val="00733220"/>
    <w:rsid w:val="00733C44"/>
    <w:rsid w:val="00734040"/>
    <w:rsid w:val="00734949"/>
    <w:rsid w:val="007355DB"/>
    <w:rsid w:val="007359D8"/>
    <w:rsid w:val="00736709"/>
    <w:rsid w:val="007401E3"/>
    <w:rsid w:val="00742319"/>
    <w:rsid w:val="00742997"/>
    <w:rsid w:val="00742CB2"/>
    <w:rsid w:val="00743718"/>
    <w:rsid w:val="00743949"/>
    <w:rsid w:val="00743A7A"/>
    <w:rsid w:val="00743C6B"/>
    <w:rsid w:val="00745625"/>
    <w:rsid w:val="0074573F"/>
    <w:rsid w:val="007478BD"/>
    <w:rsid w:val="00747BDE"/>
    <w:rsid w:val="007502D5"/>
    <w:rsid w:val="0075084B"/>
    <w:rsid w:val="00754AD8"/>
    <w:rsid w:val="00754F19"/>
    <w:rsid w:val="007556F1"/>
    <w:rsid w:val="00755A16"/>
    <w:rsid w:val="00756815"/>
    <w:rsid w:val="00756ADA"/>
    <w:rsid w:val="007601EB"/>
    <w:rsid w:val="0076045D"/>
    <w:rsid w:val="00760C88"/>
    <w:rsid w:val="00761DF6"/>
    <w:rsid w:val="007624C6"/>
    <w:rsid w:val="00763825"/>
    <w:rsid w:val="00763CF5"/>
    <w:rsid w:val="00763D6D"/>
    <w:rsid w:val="00764826"/>
    <w:rsid w:val="007654FA"/>
    <w:rsid w:val="00766226"/>
    <w:rsid w:val="00766238"/>
    <w:rsid w:val="00767497"/>
    <w:rsid w:val="00767607"/>
    <w:rsid w:val="007676CE"/>
    <w:rsid w:val="007701B2"/>
    <w:rsid w:val="007739C9"/>
    <w:rsid w:val="00775DD3"/>
    <w:rsid w:val="00776E74"/>
    <w:rsid w:val="00777541"/>
    <w:rsid w:val="00780266"/>
    <w:rsid w:val="0078079D"/>
    <w:rsid w:val="00780BEF"/>
    <w:rsid w:val="00780E4E"/>
    <w:rsid w:val="0078169D"/>
    <w:rsid w:val="00781C64"/>
    <w:rsid w:val="007833A3"/>
    <w:rsid w:val="00783880"/>
    <w:rsid w:val="00784186"/>
    <w:rsid w:val="00784208"/>
    <w:rsid w:val="00784E81"/>
    <w:rsid w:val="00785586"/>
    <w:rsid w:val="00786009"/>
    <w:rsid w:val="00786E22"/>
    <w:rsid w:val="00787CCE"/>
    <w:rsid w:val="00787DA9"/>
    <w:rsid w:val="00787F2D"/>
    <w:rsid w:val="007903E3"/>
    <w:rsid w:val="00791E39"/>
    <w:rsid w:val="007926C5"/>
    <w:rsid w:val="00792A19"/>
    <w:rsid w:val="007930BA"/>
    <w:rsid w:val="00793595"/>
    <w:rsid w:val="00793671"/>
    <w:rsid w:val="00793AD6"/>
    <w:rsid w:val="0079446B"/>
    <w:rsid w:val="007950CE"/>
    <w:rsid w:val="0079540E"/>
    <w:rsid w:val="0079564B"/>
    <w:rsid w:val="0079584B"/>
    <w:rsid w:val="00796D85"/>
    <w:rsid w:val="007A05C3"/>
    <w:rsid w:val="007A0C26"/>
    <w:rsid w:val="007A1D9A"/>
    <w:rsid w:val="007A1FAE"/>
    <w:rsid w:val="007A2756"/>
    <w:rsid w:val="007A5861"/>
    <w:rsid w:val="007A590B"/>
    <w:rsid w:val="007A6627"/>
    <w:rsid w:val="007A7040"/>
    <w:rsid w:val="007A7A4E"/>
    <w:rsid w:val="007A7D00"/>
    <w:rsid w:val="007B1701"/>
    <w:rsid w:val="007B25DD"/>
    <w:rsid w:val="007B307E"/>
    <w:rsid w:val="007B3514"/>
    <w:rsid w:val="007B3EEF"/>
    <w:rsid w:val="007B4055"/>
    <w:rsid w:val="007B4274"/>
    <w:rsid w:val="007B44FA"/>
    <w:rsid w:val="007B5419"/>
    <w:rsid w:val="007B54C7"/>
    <w:rsid w:val="007B6C15"/>
    <w:rsid w:val="007B74AF"/>
    <w:rsid w:val="007B753C"/>
    <w:rsid w:val="007C03AC"/>
    <w:rsid w:val="007C03D4"/>
    <w:rsid w:val="007C0609"/>
    <w:rsid w:val="007C1C8C"/>
    <w:rsid w:val="007C248A"/>
    <w:rsid w:val="007C26A7"/>
    <w:rsid w:val="007C30B2"/>
    <w:rsid w:val="007C32D2"/>
    <w:rsid w:val="007C5FD1"/>
    <w:rsid w:val="007C64E2"/>
    <w:rsid w:val="007D04B7"/>
    <w:rsid w:val="007D0718"/>
    <w:rsid w:val="007D08D8"/>
    <w:rsid w:val="007D0A4B"/>
    <w:rsid w:val="007D21A9"/>
    <w:rsid w:val="007D23EE"/>
    <w:rsid w:val="007D2BD7"/>
    <w:rsid w:val="007D3788"/>
    <w:rsid w:val="007D4F33"/>
    <w:rsid w:val="007D598E"/>
    <w:rsid w:val="007D5D8E"/>
    <w:rsid w:val="007D63FB"/>
    <w:rsid w:val="007D69D6"/>
    <w:rsid w:val="007D7C34"/>
    <w:rsid w:val="007D7E84"/>
    <w:rsid w:val="007E0D64"/>
    <w:rsid w:val="007E15B4"/>
    <w:rsid w:val="007E2AC1"/>
    <w:rsid w:val="007E3612"/>
    <w:rsid w:val="007E3C97"/>
    <w:rsid w:val="007E40E6"/>
    <w:rsid w:val="007E4B19"/>
    <w:rsid w:val="007E5770"/>
    <w:rsid w:val="007E5E8B"/>
    <w:rsid w:val="007E63BA"/>
    <w:rsid w:val="007E687D"/>
    <w:rsid w:val="007E73EA"/>
    <w:rsid w:val="007F035E"/>
    <w:rsid w:val="007F03A8"/>
    <w:rsid w:val="007F0800"/>
    <w:rsid w:val="007F0FBB"/>
    <w:rsid w:val="007F1097"/>
    <w:rsid w:val="007F14ED"/>
    <w:rsid w:val="007F1670"/>
    <w:rsid w:val="007F18CB"/>
    <w:rsid w:val="007F199D"/>
    <w:rsid w:val="007F4C54"/>
    <w:rsid w:val="007F51FC"/>
    <w:rsid w:val="007F61C3"/>
    <w:rsid w:val="007F6456"/>
    <w:rsid w:val="007F6909"/>
    <w:rsid w:val="007F6CA0"/>
    <w:rsid w:val="007F723B"/>
    <w:rsid w:val="007F762A"/>
    <w:rsid w:val="00801DFC"/>
    <w:rsid w:val="008020B2"/>
    <w:rsid w:val="008022A1"/>
    <w:rsid w:val="00803F0D"/>
    <w:rsid w:val="00806E92"/>
    <w:rsid w:val="008104B0"/>
    <w:rsid w:val="008104E4"/>
    <w:rsid w:val="00810CB7"/>
    <w:rsid w:val="00811020"/>
    <w:rsid w:val="0081115C"/>
    <w:rsid w:val="00811C67"/>
    <w:rsid w:val="008123AE"/>
    <w:rsid w:val="008128B3"/>
    <w:rsid w:val="00813005"/>
    <w:rsid w:val="00813333"/>
    <w:rsid w:val="00813E6B"/>
    <w:rsid w:val="00814B75"/>
    <w:rsid w:val="008161BB"/>
    <w:rsid w:val="00816326"/>
    <w:rsid w:val="0081643C"/>
    <w:rsid w:val="008172E8"/>
    <w:rsid w:val="00820393"/>
    <w:rsid w:val="008212E8"/>
    <w:rsid w:val="00821943"/>
    <w:rsid w:val="0082385D"/>
    <w:rsid w:val="0082453F"/>
    <w:rsid w:val="0082509D"/>
    <w:rsid w:val="008270F7"/>
    <w:rsid w:val="00827C52"/>
    <w:rsid w:val="00830B44"/>
    <w:rsid w:val="00831C39"/>
    <w:rsid w:val="0083299E"/>
    <w:rsid w:val="00835B2C"/>
    <w:rsid w:val="008366E6"/>
    <w:rsid w:val="0084068A"/>
    <w:rsid w:val="00840FC4"/>
    <w:rsid w:val="00842013"/>
    <w:rsid w:val="008431A7"/>
    <w:rsid w:val="008434C6"/>
    <w:rsid w:val="00843D52"/>
    <w:rsid w:val="008440C6"/>
    <w:rsid w:val="008441F7"/>
    <w:rsid w:val="00844965"/>
    <w:rsid w:val="00845695"/>
    <w:rsid w:val="008468CF"/>
    <w:rsid w:val="008503D4"/>
    <w:rsid w:val="00850802"/>
    <w:rsid w:val="0085233A"/>
    <w:rsid w:val="008523A1"/>
    <w:rsid w:val="00852AA4"/>
    <w:rsid w:val="00853153"/>
    <w:rsid w:val="00853361"/>
    <w:rsid w:val="0085352C"/>
    <w:rsid w:val="00854155"/>
    <w:rsid w:val="0085445A"/>
    <w:rsid w:val="008555EF"/>
    <w:rsid w:val="00855D34"/>
    <w:rsid w:val="00856D0D"/>
    <w:rsid w:val="00857DFE"/>
    <w:rsid w:val="00860F9A"/>
    <w:rsid w:val="00861246"/>
    <w:rsid w:val="008622CF"/>
    <w:rsid w:val="00863704"/>
    <w:rsid w:val="00866BAC"/>
    <w:rsid w:val="00866BED"/>
    <w:rsid w:val="00867C78"/>
    <w:rsid w:val="00871889"/>
    <w:rsid w:val="008747CC"/>
    <w:rsid w:val="008753EF"/>
    <w:rsid w:val="008755E9"/>
    <w:rsid w:val="008758EB"/>
    <w:rsid w:val="00875AF7"/>
    <w:rsid w:val="00875F05"/>
    <w:rsid w:val="00875F17"/>
    <w:rsid w:val="008762FC"/>
    <w:rsid w:val="008765EC"/>
    <w:rsid w:val="00877532"/>
    <w:rsid w:val="00877899"/>
    <w:rsid w:val="00877F34"/>
    <w:rsid w:val="0088119C"/>
    <w:rsid w:val="00881489"/>
    <w:rsid w:val="00881711"/>
    <w:rsid w:val="00881D5A"/>
    <w:rsid w:val="008821CB"/>
    <w:rsid w:val="008821EE"/>
    <w:rsid w:val="008826BC"/>
    <w:rsid w:val="00882F6A"/>
    <w:rsid w:val="00883399"/>
    <w:rsid w:val="00884242"/>
    <w:rsid w:val="00884285"/>
    <w:rsid w:val="00884308"/>
    <w:rsid w:val="00884704"/>
    <w:rsid w:val="00885FED"/>
    <w:rsid w:val="008864CA"/>
    <w:rsid w:val="008913FD"/>
    <w:rsid w:val="00891ACA"/>
    <w:rsid w:val="008925C0"/>
    <w:rsid w:val="00892855"/>
    <w:rsid w:val="00892C43"/>
    <w:rsid w:val="00892EB0"/>
    <w:rsid w:val="008934A2"/>
    <w:rsid w:val="0089463C"/>
    <w:rsid w:val="008946DC"/>
    <w:rsid w:val="00894744"/>
    <w:rsid w:val="008948E9"/>
    <w:rsid w:val="008948EE"/>
    <w:rsid w:val="0089569A"/>
    <w:rsid w:val="00897E97"/>
    <w:rsid w:val="008A020C"/>
    <w:rsid w:val="008A1094"/>
    <w:rsid w:val="008A1444"/>
    <w:rsid w:val="008A3FA7"/>
    <w:rsid w:val="008A53A8"/>
    <w:rsid w:val="008A5832"/>
    <w:rsid w:val="008B0992"/>
    <w:rsid w:val="008B0F86"/>
    <w:rsid w:val="008B1952"/>
    <w:rsid w:val="008B2A2B"/>
    <w:rsid w:val="008B328D"/>
    <w:rsid w:val="008B37D5"/>
    <w:rsid w:val="008B48BC"/>
    <w:rsid w:val="008B50A5"/>
    <w:rsid w:val="008B646B"/>
    <w:rsid w:val="008B680D"/>
    <w:rsid w:val="008B7732"/>
    <w:rsid w:val="008C006E"/>
    <w:rsid w:val="008C0411"/>
    <w:rsid w:val="008C05C5"/>
    <w:rsid w:val="008C08A7"/>
    <w:rsid w:val="008C14E7"/>
    <w:rsid w:val="008C18CB"/>
    <w:rsid w:val="008C1F0C"/>
    <w:rsid w:val="008C24CA"/>
    <w:rsid w:val="008C3313"/>
    <w:rsid w:val="008C373D"/>
    <w:rsid w:val="008C40EA"/>
    <w:rsid w:val="008C4F94"/>
    <w:rsid w:val="008C6348"/>
    <w:rsid w:val="008C6CB2"/>
    <w:rsid w:val="008C7FD2"/>
    <w:rsid w:val="008D0CB6"/>
    <w:rsid w:val="008D141A"/>
    <w:rsid w:val="008D17F5"/>
    <w:rsid w:val="008D1FDD"/>
    <w:rsid w:val="008D25DE"/>
    <w:rsid w:val="008D37D1"/>
    <w:rsid w:val="008D3ACF"/>
    <w:rsid w:val="008D5158"/>
    <w:rsid w:val="008D5EEE"/>
    <w:rsid w:val="008D609C"/>
    <w:rsid w:val="008D6AD7"/>
    <w:rsid w:val="008E06AF"/>
    <w:rsid w:val="008E1B71"/>
    <w:rsid w:val="008E1DAA"/>
    <w:rsid w:val="008E2636"/>
    <w:rsid w:val="008E2B1A"/>
    <w:rsid w:val="008E3774"/>
    <w:rsid w:val="008E444A"/>
    <w:rsid w:val="008E5E96"/>
    <w:rsid w:val="008E6662"/>
    <w:rsid w:val="008E6E9B"/>
    <w:rsid w:val="008E6EAA"/>
    <w:rsid w:val="008E7062"/>
    <w:rsid w:val="008E7D0A"/>
    <w:rsid w:val="008F1340"/>
    <w:rsid w:val="008F1ABD"/>
    <w:rsid w:val="008F2B40"/>
    <w:rsid w:val="008F3D3B"/>
    <w:rsid w:val="008F4892"/>
    <w:rsid w:val="008F5590"/>
    <w:rsid w:val="00900A35"/>
    <w:rsid w:val="00900F64"/>
    <w:rsid w:val="009046E5"/>
    <w:rsid w:val="009047AE"/>
    <w:rsid w:val="00904B50"/>
    <w:rsid w:val="00904FE8"/>
    <w:rsid w:val="00905041"/>
    <w:rsid w:val="0090636D"/>
    <w:rsid w:val="009072BE"/>
    <w:rsid w:val="00907ED1"/>
    <w:rsid w:val="009103AA"/>
    <w:rsid w:val="009104A6"/>
    <w:rsid w:val="0091128A"/>
    <w:rsid w:val="009121F4"/>
    <w:rsid w:val="00913F01"/>
    <w:rsid w:val="0091416D"/>
    <w:rsid w:val="009146C3"/>
    <w:rsid w:val="00914E12"/>
    <w:rsid w:val="00915887"/>
    <w:rsid w:val="00915ED5"/>
    <w:rsid w:val="009205A5"/>
    <w:rsid w:val="00921BBA"/>
    <w:rsid w:val="00922299"/>
    <w:rsid w:val="00923C17"/>
    <w:rsid w:val="00924741"/>
    <w:rsid w:val="009247A1"/>
    <w:rsid w:val="0092498A"/>
    <w:rsid w:val="0093033B"/>
    <w:rsid w:val="0093042A"/>
    <w:rsid w:val="009335E4"/>
    <w:rsid w:val="00933713"/>
    <w:rsid w:val="00933E13"/>
    <w:rsid w:val="00935214"/>
    <w:rsid w:val="00935E3F"/>
    <w:rsid w:val="009367D4"/>
    <w:rsid w:val="00940660"/>
    <w:rsid w:val="0094097B"/>
    <w:rsid w:val="00941046"/>
    <w:rsid w:val="00941243"/>
    <w:rsid w:val="009414B8"/>
    <w:rsid w:val="009440E2"/>
    <w:rsid w:val="0094512B"/>
    <w:rsid w:val="00945BA4"/>
    <w:rsid w:val="00946584"/>
    <w:rsid w:val="009479BA"/>
    <w:rsid w:val="00950C5C"/>
    <w:rsid w:val="0095106A"/>
    <w:rsid w:val="00951BE5"/>
    <w:rsid w:val="009530DE"/>
    <w:rsid w:val="00953233"/>
    <w:rsid w:val="00953A1D"/>
    <w:rsid w:val="0095401D"/>
    <w:rsid w:val="009540DB"/>
    <w:rsid w:val="009556E0"/>
    <w:rsid w:val="00955883"/>
    <w:rsid w:val="00956A39"/>
    <w:rsid w:val="0095742A"/>
    <w:rsid w:val="009579C9"/>
    <w:rsid w:val="00957F13"/>
    <w:rsid w:val="00961DA5"/>
    <w:rsid w:val="00962635"/>
    <w:rsid w:val="009630AF"/>
    <w:rsid w:val="009646C6"/>
    <w:rsid w:val="00964797"/>
    <w:rsid w:val="00966DF0"/>
    <w:rsid w:val="00966FC2"/>
    <w:rsid w:val="00966FE4"/>
    <w:rsid w:val="0096739F"/>
    <w:rsid w:val="009703C9"/>
    <w:rsid w:val="00970472"/>
    <w:rsid w:val="00970D94"/>
    <w:rsid w:val="00970ECE"/>
    <w:rsid w:val="00971BAB"/>
    <w:rsid w:val="00971E4B"/>
    <w:rsid w:val="0097444F"/>
    <w:rsid w:val="00974556"/>
    <w:rsid w:val="009755F5"/>
    <w:rsid w:val="0097580F"/>
    <w:rsid w:val="0097677A"/>
    <w:rsid w:val="009805F0"/>
    <w:rsid w:val="009818EB"/>
    <w:rsid w:val="00981D3A"/>
    <w:rsid w:val="009827A9"/>
    <w:rsid w:val="009837D1"/>
    <w:rsid w:val="0098384F"/>
    <w:rsid w:val="009847BC"/>
    <w:rsid w:val="00985471"/>
    <w:rsid w:val="009855F1"/>
    <w:rsid w:val="00985BEF"/>
    <w:rsid w:val="00990590"/>
    <w:rsid w:val="00990AFE"/>
    <w:rsid w:val="00992D57"/>
    <w:rsid w:val="00992FDC"/>
    <w:rsid w:val="009933B7"/>
    <w:rsid w:val="00993481"/>
    <w:rsid w:val="009935BD"/>
    <w:rsid w:val="00994241"/>
    <w:rsid w:val="00994BA7"/>
    <w:rsid w:val="00995520"/>
    <w:rsid w:val="00995F83"/>
    <w:rsid w:val="00997C35"/>
    <w:rsid w:val="00997E5B"/>
    <w:rsid w:val="009A01CF"/>
    <w:rsid w:val="009A08B7"/>
    <w:rsid w:val="009A0E1F"/>
    <w:rsid w:val="009A353C"/>
    <w:rsid w:val="009A530B"/>
    <w:rsid w:val="009A53A1"/>
    <w:rsid w:val="009A5417"/>
    <w:rsid w:val="009A58D3"/>
    <w:rsid w:val="009A5A01"/>
    <w:rsid w:val="009A5C0C"/>
    <w:rsid w:val="009A5F20"/>
    <w:rsid w:val="009A66AB"/>
    <w:rsid w:val="009A68A5"/>
    <w:rsid w:val="009B1420"/>
    <w:rsid w:val="009B197B"/>
    <w:rsid w:val="009B2B23"/>
    <w:rsid w:val="009B2B98"/>
    <w:rsid w:val="009B2E40"/>
    <w:rsid w:val="009B33F6"/>
    <w:rsid w:val="009B3D4A"/>
    <w:rsid w:val="009B3DB6"/>
    <w:rsid w:val="009B4757"/>
    <w:rsid w:val="009B5196"/>
    <w:rsid w:val="009B5C25"/>
    <w:rsid w:val="009B6F9F"/>
    <w:rsid w:val="009B756A"/>
    <w:rsid w:val="009B77F4"/>
    <w:rsid w:val="009B7D0B"/>
    <w:rsid w:val="009B7E9E"/>
    <w:rsid w:val="009C021B"/>
    <w:rsid w:val="009C13F3"/>
    <w:rsid w:val="009C1833"/>
    <w:rsid w:val="009C1C99"/>
    <w:rsid w:val="009C1F4C"/>
    <w:rsid w:val="009C1FA6"/>
    <w:rsid w:val="009C2625"/>
    <w:rsid w:val="009C3004"/>
    <w:rsid w:val="009C4423"/>
    <w:rsid w:val="009C4D59"/>
    <w:rsid w:val="009C4E58"/>
    <w:rsid w:val="009C4F83"/>
    <w:rsid w:val="009C750F"/>
    <w:rsid w:val="009D2617"/>
    <w:rsid w:val="009D3383"/>
    <w:rsid w:val="009D33D4"/>
    <w:rsid w:val="009D3973"/>
    <w:rsid w:val="009D47E4"/>
    <w:rsid w:val="009D4C4A"/>
    <w:rsid w:val="009D4C5A"/>
    <w:rsid w:val="009D5621"/>
    <w:rsid w:val="009D61F7"/>
    <w:rsid w:val="009D6905"/>
    <w:rsid w:val="009D7531"/>
    <w:rsid w:val="009D766A"/>
    <w:rsid w:val="009E04E9"/>
    <w:rsid w:val="009E0DD8"/>
    <w:rsid w:val="009E197B"/>
    <w:rsid w:val="009E30BD"/>
    <w:rsid w:val="009E34E6"/>
    <w:rsid w:val="009E4633"/>
    <w:rsid w:val="009E491F"/>
    <w:rsid w:val="009E49FA"/>
    <w:rsid w:val="009E6481"/>
    <w:rsid w:val="009E6B60"/>
    <w:rsid w:val="009E6F2B"/>
    <w:rsid w:val="009E778D"/>
    <w:rsid w:val="009E77B1"/>
    <w:rsid w:val="009E7852"/>
    <w:rsid w:val="009E7A21"/>
    <w:rsid w:val="009E7B10"/>
    <w:rsid w:val="009F094E"/>
    <w:rsid w:val="009F0E16"/>
    <w:rsid w:val="009F109D"/>
    <w:rsid w:val="009F5350"/>
    <w:rsid w:val="009F5F0D"/>
    <w:rsid w:val="009F66CF"/>
    <w:rsid w:val="009F6E7E"/>
    <w:rsid w:val="009F76A7"/>
    <w:rsid w:val="009F786C"/>
    <w:rsid w:val="00A000E0"/>
    <w:rsid w:val="00A0029B"/>
    <w:rsid w:val="00A00EA2"/>
    <w:rsid w:val="00A011FB"/>
    <w:rsid w:val="00A01A6E"/>
    <w:rsid w:val="00A02A19"/>
    <w:rsid w:val="00A03794"/>
    <w:rsid w:val="00A03E52"/>
    <w:rsid w:val="00A04671"/>
    <w:rsid w:val="00A046F7"/>
    <w:rsid w:val="00A047D4"/>
    <w:rsid w:val="00A057AE"/>
    <w:rsid w:val="00A06015"/>
    <w:rsid w:val="00A06E9E"/>
    <w:rsid w:val="00A0720E"/>
    <w:rsid w:val="00A075E4"/>
    <w:rsid w:val="00A10103"/>
    <w:rsid w:val="00A110CD"/>
    <w:rsid w:val="00A11AA8"/>
    <w:rsid w:val="00A127FD"/>
    <w:rsid w:val="00A13401"/>
    <w:rsid w:val="00A137C3"/>
    <w:rsid w:val="00A13923"/>
    <w:rsid w:val="00A13A70"/>
    <w:rsid w:val="00A13D46"/>
    <w:rsid w:val="00A14E83"/>
    <w:rsid w:val="00A16252"/>
    <w:rsid w:val="00A16C24"/>
    <w:rsid w:val="00A171EF"/>
    <w:rsid w:val="00A17DCF"/>
    <w:rsid w:val="00A21391"/>
    <w:rsid w:val="00A21E7C"/>
    <w:rsid w:val="00A22B30"/>
    <w:rsid w:val="00A236C7"/>
    <w:rsid w:val="00A24217"/>
    <w:rsid w:val="00A24FB6"/>
    <w:rsid w:val="00A252C3"/>
    <w:rsid w:val="00A260EF"/>
    <w:rsid w:val="00A26E5D"/>
    <w:rsid w:val="00A26FA1"/>
    <w:rsid w:val="00A30112"/>
    <w:rsid w:val="00A32D85"/>
    <w:rsid w:val="00A32FFE"/>
    <w:rsid w:val="00A3485A"/>
    <w:rsid w:val="00A359D4"/>
    <w:rsid w:val="00A35EB9"/>
    <w:rsid w:val="00A36910"/>
    <w:rsid w:val="00A37F25"/>
    <w:rsid w:val="00A40676"/>
    <w:rsid w:val="00A40998"/>
    <w:rsid w:val="00A421AF"/>
    <w:rsid w:val="00A42E98"/>
    <w:rsid w:val="00A43089"/>
    <w:rsid w:val="00A4405F"/>
    <w:rsid w:val="00A4492B"/>
    <w:rsid w:val="00A45562"/>
    <w:rsid w:val="00A45969"/>
    <w:rsid w:val="00A4765A"/>
    <w:rsid w:val="00A47D1B"/>
    <w:rsid w:val="00A505DB"/>
    <w:rsid w:val="00A51593"/>
    <w:rsid w:val="00A5349B"/>
    <w:rsid w:val="00A537AA"/>
    <w:rsid w:val="00A5497D"/>
    <w:rsid w:val="00A554AC"/>
    <w:rsid w:val="00A558C7"/>
    <w:rsid w:val="00A55F89"/>
    <w:rsid w:val="00A5657A"/>
    <w:rsid w:val="00A57901"/>
    <w:rsid w:val="00A57BC7"/>
    <w:rsid w:val="00A618F5"/>
    <w:rsid w:val="00A61CED"/>
    <w:rsid w:val="00A62088"/>
    <w:rsid w:val="00A62618"/>
    <w:rsid w:val="00A62E06"/>
    <w:rsid w:val="00A6632D"/>
    <w:rsid w:val="00A664E8"/>
    <w:rsid w:val="00A7091D"/>
    <w:rsid w:val="00A714EE"/>
    <w:rsid w:val="00A71BBD"/>
    <w:rsid w:val="00A72390"/>
    <w:rsid w:val="00A724C7"/>
    <w:rsid w:val="00A73C2A"/>
    <w:rsid w:val="00A74C5D"/>
    <w:rsid w:val="00A775B2"/>
    <w:rsid w:val="00A778FE"/>
    <w:rsid w:val="00A77962"/>
    <w:rsid w:val="00A80CEB"/>
    <w:rsid w:val="00A80D36"/>
    <w:rsid w:val="00A82827"/>
    <w:rsid w:val="00A83DA5"/>
    <w:rsid w:val="00A84251"/>
    <w:rsid w:val="00A858C0"/>
    <w:rsid w:val="00A90C63"/>
    <w:rsid w:val="00A9118A"/>
    <w:rsid w:val="00A91AA9"/>
    <w:rsid w:val="00A92990"/>
    <w:rsid w:val="00A93F8D"/>
    <w:rsid w:val="00A93F9A"/>
    <w:rsid w:val="00A9495E"/>
    <w:rsid w:val="00A94E7E"/>
    <w:rsid w:val="00A9609A"/>
    <w:rsid w:val="00A96CB4"/>
    <w:rsid w:val="00AA0183"/>
    <w:rsid w:val="00AA0213"/>
    <w:rsid w:val="00AA0803"/>
    <w:rsid w:val="00AA09F7"/>
    <w:rsid w:val="00AA1A66"/>
    <w:rsid w:val="00AA3255"/>
    <w:rsid w:val="00AA44EA"/>
    <w:rsid w:val="00AA6988"/>
    <w:rsid w:val="00AA7FC6"/>
    <w:rsid w:val="00AB1AEE"/>
    <w:rsid w:val="00AB1DBF"/>
    <w:rsid w:val="00AB21F7"/>
    <w:rsid w:val="00AB24DD"/>
    <w:rsid w:val="00AB32B2"/>
    <w:rsid w:val="00AB3696"/>
    <w:rsid w:val="00AB54F0"/>
    <w:rsid w:val="00AB5B89"/>
    <w:rsid w:val="00AB61CD"/>
    <w:rsid w:val="00AB69C8"/>
    <w:rsid w:val="00AB6B1E"/>
    <w:rsid w:val="00AB6F6D"/>
    <w:rsid w:val="00AB74E3"/>
    <w:rsid w:val="00AC0375"/>
    <w:rsid w:val="00AC0BFE"/>
    <w:rsid w:val="00AC1AA1"/>
    <w:rsid w:val="00AC1ABE"/>
    <w:rsid w:val="00AC235E"/>
    <w:rsid w:val="00AC236B"/>
    <w:rsid w:val="00AC26BF"/>
    <w:rsid w:val="00AC2ADE"/>
    <w:rsid w:val="00AC3717"/>
    <w:rsid w:val="00AC383A"/>
    <w:rsid w:val="00AC4BA7"/>
    <w:rsid w:val="00AC4BD1"/>
    <w:rsid w:val="00AC5C26"/>
    <w:rsid w:val="00AC676E"/>
    <w:rsid w:val="00AC6F18"/>
    <w:rsid w:val="00AC7663"/>
    <w:rsid w:val="00AC776B"/>
    <w:rsid w:val="00AD0B01"/>
    <w:rsid w:val="00AD0CE9"/>
    <w:rsid w:val="00AD1971"/>
    <w:rsid w:val="00AD2C80"/>
    <w:rsid w:val="00AD337A"/>
    <w:rsid w:val="00AD3528"/>
    <w:rsid w:val="00AD356B"/>
    <w:rsid w:val="00AD3C60"/>
    <w:rsid w:val="00AD3E9A"/>
    <w:rsid w:val="00AD43F0"/>
    <w:rsid w:val="00AD6030"/>
    <w:rsid w:val="00AD620A"/>
    <w:rsid w:val="00AD62E4"/>
    <w:rsid w:val="00AD6467"/>
    <w:rsid w:val="00AD69C4"/>
    <w:rsid w:val="00AD6C36"/>
    <w:rsid w:val="00AD6E18"/>
    <w:rsid w:val="00AD6EC8"/>
    <w:rsid w:val="00AD706B"/>
    <w:rsid w:val="00AD7354"/>
    <w:rsid w:val="00AD7484"/>
    <w:rsid w:val="00AD7869"/>
    <w:rsid w:val="00AD78A2"/>
    <w:rsid w:val="00AE0132"/>
    <w:rsid w:val="00AE06DA"/>
    <w:rsid w:val="00AE094D"/>
    <w:rsid w:val="00AE1117"/>
    <w:rsid w:val="00AE1996"/>
    <w:rsid w:val="00AE1D00"/>
    <w:rsid w:val="00AE2B60"/>
    <w:rsid w:val="00AE34A8"/>
    <w:rsid w:val="00AE3A9E"/>
    <w:rsid w:val="00AE3D7A"/>
    <w:rsid w:val="00AE46FB"/>
    <w:rsid w:val="00AE625E"/>
    <w:rsid w:val="00AE7E05"/>
    <w:rsid w:val="00AF1394"/>
    <w:rsid w:val="00AF27F9"/>
    <w:rsid w:val="00AF2C39"/>
    <w:rsid w:val="00AF2CC6"/>
    <w:rsid w:val="00AF3F54"/>
    <w:rsid w:val="00AF45C1"/>
    <w:rsid w:val="00AF4E1A"/>
    <w:rsid w:val="00AF504D"/>
    <w:rsid w:val="00AF54D3"/>
    <w:rsid w:val="00AF5BCD"/>
    <w:rsid w:val="00AF5F16"/>
    <w:rsid w:val="00AF601E"/>
    <w:rsid w:val="00AF6A96"/>
    <w:rsid w:val="00AF7727"/>
    <w:rsid w:val="00AF7D0E"/>
    <w:rsid w:val="00B00240"/>
    <w:rsid w:val="00B004B2"/>
    <w:rsid w:val="00B00F62"/>
    <w:rsid w:val="00B010C7"/>
    <w:rsid w:val="00B02213"/>
    <w:rsid w:val="00B04042"/>
    <w:rsid w:val="00B04C2E"/>
    <w:rsid w:val="00B0607B"/>
    <w:rsid w:val="00B072BE"/>
    <w:rsid w:val="00B07B78"/>
    <w:rsid w:val="00B1092E"/>
    <w:rsid w:val="00B110E5"/>
    <w:rsid w:val="00B11672"/>
    <w:rsid w:val="00B11B58"/>
    <w:rsid w:val="00B1213E"/>
    <w:rsid w:val="00B12FC4"/>
    <w:rsid w:val="00B13A76"/>
    <w:rsid w:val="00B13C13"/>
    <w:rsid w:val="00B13F13"/>
    <w:rsid w:val="00B15883"/>
    <w:rsid w:val="00B17B06"/>
    <w:rsid w:val="00B17E67"/>
    <w:rsid w:val="00B21403"/>
    <w:rsid w:val="00B22974"/>
    <w:rsid w:val="00B2315E"/>
    <w:rsid w:val="00B23A21"/>
    <w:rsid w:val="00B25722"/>
    <w:rsid w:val="00B2594C"/>
    <w:rsid w:val="00B25CAB"/>
    <w:rsid w:val="00B25DFE"/>
    <w:rsid w:val="00B30423"/>
    <w:rsid w:val="00B31F64"/>
    <w:rsid w:val="00B3217F"/>
    <w:rsid w:val="00B3246F"/>
    <w:rsid w:val="00B32736"/>
    <w:rsid w:val="00B328E0"/>
    <w:rsid w:val="00B33C00"/>
    <w:rsid w:val="00B35B3B"/>
    <w:rsid w:val="00B36671"/>
    <w:rsid w:val="00B366C3"/>
    <w:rsid w:val="00B36789"/>
    <w:rsid w:val="00B36D2B"/>
    <w:rsid w:val="00B40035"/>
    <w:rsid w:val="00B41388"/>
    <w:rsid w:val="00B43E7C"/>
    <w:rsid w:val="00B442FC"/>
    <w:rsid w:val="00B469FC"/>
    <w:rsid w:val="00B46A69"/>
    <w:rsid w:val="00B46ADE"/>
    <w:rsid w:val="00B476A2"/>
    <w:rsid w:val="00B47A95"/>
    <w:rsid w:val="00B504F6"/>
    <w:rsid w:val="00B51022"/>
    <w:rsid w:val="00B518F2"/>
    <w:rsid w:val="00B519DF"/>
    <w:rsid w:val="00B51F19"/>
    <w:rsid w:val="00B529CB"/>
    <w:rsid w:val="00B52C83"/>
    <w:rsid w:val="00B5415F"/>
    <w:rsid w:val="00B54AFA"/>
    <w:rsid w:val="00B5569F"/>
    <w:rsid w:val="00B56EEF"/>
    <w:rsid w:val="00B57E32"/>
    <w:rsid w:val="00B57E4A"/>
    <w:rsid w:val="00B606FA"/>
    <w:rsid w:val="00B60946"/>
    <w:rsid w:val="00B60C84"/>
    <w:rsid w:val="00B60FF0"/>
    <w:rsid w:val="00B6123B"/>
    <w:rsid w:val="00B61673"/>
    <w:rsid w:val="00B62AD1"/>
    <w:rsid w:val="00B62D11"/>
    <w:rsid w:val="00B62D3A"/>
    <w:rsid w:val="00B62F13"/>
    <w:rsid w:val="00B65065"/>
    <w:rsid w:val="00B65BB2"/>
    <w:rsid w:val="00B66A2D"/>
    <w:rsid w:val="00B71046"/>
    <w:rsid w:val="00B7107C"/>
    <w:rsid w:val="00B74B1B"/>
    <w:rsid w:val="00B75CA4"/>
    <w:rsid w:val="00B75DFE"/>
    <w:rsid w:val="00B75E53"/>
    <w:rsid w:val="00B76E11"/>
    <w:rsid w:val="00B76F08"/>
    <w:rsid w:val="00B809B5"/>
    <w:rsid w:val="00B80A0E"/>
    <w:rsid w:val="00B80EC5"/>
    <w:rsid w:val="00B81877"/>
    <w:rsid w:val="00B84A8D"/>
    <w:rsid w:val="00B84B11"/>
    <w:rsid w:val="00B8519B"/>
    <w:rsid w:val="00B85B77"/>
    <w:rsid w:val="00B86826"/>
    <w:rsid w:val="00B87269"/>
    <w:rsid w:val="00B87B1E"/>
    <w:rsid w:val="00B90835"/>
    <w:rsid w:val="00B9196C"/>
    <w:rsid w:val="00B929CD"/>
    <w:rsid w:val="00B93371"/>
    <w:rsid w:val="00B93D8A"/>
    <w:rsid w:val="00B943B8"/>
    <w:rsid w:val="00B95085"/>
    <w:rsid w:val="00B9522E"/>
    <w:rsid w:val="00B96C74"/>
    <w:rsid w:val="00B972E5"/>
    <w:rsid w:val="00B972F2"/>
    <w:rsid w:val="00B97ED8"/>
    <w:rsid w:val="00BA1F88"/>
    <w:rsid w:val="00BA3C6E"/>
    <w:rsid w:val="00BA447C"/>
    <w:rsid w:val="00BA6192"/>
    <w:rsid w:val="00BA630A"/>
    <w:rsid w:val="00BA77D5"/>
    <w:rsid w:val="00BA7AD4"/>
    <w:rsid w:val="00BB0D0C"/>
    <w:rsid w:val="00BB0EC9"/>
    <w:rsid w:val="00BB19A9"/>
    <w:rsid w:val="00BB2EE2"/>
    <w:rsid w:val="00BB2F06"/>
    <w:rsid w:val="00BB343F"/>
    <w:rsid w:val="00BB3C7F"/>
    <w:rsid w:val="00BB467D"/>
    <w:rsid w:val="00BB6207"/>
    <w:rsid w:val="00BB68BE"/>
    <w:rsid w:val="00BB6FFF"/>
    <w:rsid w:val="00BB739C"/>
    <w:rsid w:val="00BB7BF2"/>
    <w:rsid w:val="00BB7E15"/>
    <w:rsid w:val="00BC0E2F"/>
    <w:rsid w:val="00BC1BEF"/>
    <w:rsid w:val="00BC22F4"/>
    <w:rsid w:val="00BC33D7"/>
    <w:rsid w:val="00BC3740"/>
    <w:rsid w:val="00BC37ED"/>
    <w:rsid w:val="00BC3803"/>
    <w:rsid w:val="00BC4356"/>
    <w:rsid w:val="00BC483C"/>
    <w:rsid w:val="00BC5E19"/>
    <w:rsid w:val="00BC5FB8"/>
    <w:rsid w:val="00BC6A77"/>
    <w:rsid w:val="00BC6C30"/>
    <w:rsid w:val="00BC7A02"/>
    <w:rsid w:val="00BC7AB8"/>
    <w:rsid w:val="00BD17E2"/>
    <w:rsid w:val="00BD1B5D"/>
    <w:rsid w:val="00BD1C74"/>
    <w:rsid w:val="00BD26C9"/>
    <w:rsid w:val="00BD6D59"/>
    <w:rsid w:val="00BD7071"/>
    <w:rsid w:val="00BD7178"/>
    <w:rsid w:val="00BD7619"/>
    <w:rsid w:val="00BD79CF"/>
    <w:rsid w:val="00BD7D67"/>
    <w:rsid w:val="00BE0DA4"/>
    <w:rsid w:val="00BE107B"/>
    <w:rsid w:val="00BE165D"/>
    <w:rsid w:val="00BE32BE"/>
    <w:rsid w:val="00BE338B"/>
    <w:rsid w:val="00BE4465"/>
    <w:rsid w:val="00BE4A3B"/>
    <w:rsid w:val="00BE5283"/>
    <w:rsid w:val="00BE556A"/>
    <w:rsid w:val="00BE6933"/>
    <w:rsid w:val="00BE69DD"/>
    <w:rsid w:val="00BE6D38"/>
    <w:rsid w:val="00BE72CA"/>
    <w:rsid w:val="00BF061A"/>
    <w:rsid w:val="00BF0624"/>
    <w:rsid w:val="00BF0E1C"/>
    <w:rsid w:val="00BF2DE4"/>
    <w:rsid w:val="00BF351C"/>
    <w:rsid w:val="00BF3EB5"/>
    <w:rsid w:val="00BF4BC9"/>
    <w:rsid w:val="00BF59CA"/>
    <w:rsid w:val="00C00931"/>
    <w:rsid w:val="00C0106D"/>
    <w:rsid w:val="00C017C7"/>
    <w:rsid w:val="00C026F8"/>
    <w:rsid w:val="00C03704"/>
    <w:rsid w:val="00C046FE"/>
    <w:rsid w:val="00C04EDE"/>
    <w:rsid w:val="00C110E8"/>
    <w:rsid w:val="00C11901"/>
    <w:rsid w:val="00C11D27"/>
    <w:rsid w:val="00C11E92"/>
    <w:rsid w:val="00C13096"/>
    <w:rsid w:val="00C1347D"/>
    <w:rsid w:val="00C135F6"/>
    <w:rsid w:val="00C136BD"/>
    <w:rsid w:val="00C14007"/>
    <w:rsid w:val="00C144F4"/>
    <w:rsid w:val="00C14832"/>
    <w:rsid w:val="00C15679"/>
    <w:rsid w:val="00C200A0"/>
    <w:rsid w:val="00C20DAD"/>
    <w:rsid w:val="00C20E4D"/>
    <w:rsid w:val="00C213AF"/>
    <w:rsid w:val="00C21A82"/>
    <w:rsid w:val="00C23E1C"/>
    <w:rsid w:val="00C23F23"/>
    <w:rsid w:val="00C24100"/>
    <w:rsid w:val="00C25F95"/>
    <w:rsid w:val="00C26411"/>
    <w:rsid w:val="00C27488"/>
    <w:rsid w:val="00C30436"/>
    <w:rsid w:val="00C309B5"/>
    <w:rsid w:val="00C30C65"/>
    <w:rsid w:val="00C314E5"/>
    <w:rsid w:val="00C326FD"/>
    <w:rsid w:val="00C33773"/>
    <w:rsid w:val="00C339B4"/>
    <w:rsid w:val="00C34761"/>
    <w:rsid w:val="00C34E07"/>
    <w:rsid w:val="00C3505F"/>
    <w:rsid w:val="00C3534A"/>
    <w:rsid w:val="00C36D19"/>
    <w:rsid w:val="00C42525"/>
    <w:rsid w:val="00C435E0"/>
    <w:rsid w:val="00C43715"/>
    <w:rsid w:val="00C43F6F"/>
    <w:rsid w:val="00C441B1"/>
    <w:rsid w:val="00C44AEE"/>
    <w:rsid w:val="00C45D88"/>
    <w:rsid w:val="00C5162C"/>
    <w:rsid w:val="00C51709"/>
    <w:rsid w:val="00C526AD"/>
    <w:rsid w:val="00C52A20"/>
    <w:rsid w:val="00C54032"/>
    <w:rsid w:val="00C54A72"/>
    <w:rsid w:val="00C55066"/>
    <w:rsid w:val="00C56145"/>
    <w:rsid w:val="00C564DE"/>
    <w:rsid w:val="00C56AE7"/>
    <w:rsid w:val="00C57D21"/>
    <w:rsid w:val="00C57DA3"/>
    <w:rsid w:val="00C609C5"/>
    <w:rsid w:val="00C61231"/>
    <w:rsid w:val="00C6123A"/>
    <w:rsid w:val="00C621B8"/>
    <w:rsid w:val="00C622D1"/>
    <w:rsid w:val="00C63C72"/>
    <w:rsid w:val="00C64009"/>
    <w:rsid w:val="00C652A3"/>
    <w:rsid w:val="00C65427"/>
    <w:rsid w:val="00C65680"/>
    <w:rsid w:val="00C65A55"/>
    <w:rsid w:val="00C65E6E"/>
    <w:rsid w:val="00C66F6E"/>
    <w:rsid w:val="00C67844"/>
    <w:rsid w:val="00C7026D"/>
    <w:rsid w:val="00C70A70"/>
    <w:rsid w:val="00C70D34"/>
    <w:rsid w:val="00C7134C"/>
    <w:rsid w:val="00C71EC8"/>
    <w:rsid w:val="00C71F7C"/>
    <w:rsid w:val="00C725A2"/>
    <w:rsid w:val="00C733AC"/>
    <w:rsid w:val="00C73843"/>
    <w:rsid w:val="00C73A9A"/>
    <w:rsid w:val="00C73D6E"/>
    <w:rsid w:val="00C7421A"/>
    <w:rsid w:val="00C7433C"/>
    <w:rsid w:val="00C74ADD"/>
    <w:rsid w:val="00C754BC"/>
    <w:rsid w:val="00C756A4"/>
    <w:rsid w:val="00C76247"/>
    <w:rsid w:val="00C81606"/>
    <w:rsid w:val="00C823D6"/>
    <w:rsid w:val="00C84384"/>
    <w:rsid w:val="00C8497D"/>
    <w:rsid w:val="00C84A26"/>
    <w:rsid w:val="00C8616B"/>
    <w:rsid w:val="00C86850"/>
    <w:rsid w:val="00C87C7A"/>
    <w:rsid w:val="00C90ACA"/>
    <w:rsid w:val="00C90B87"/>
    <w:rsid w:val="00C90CFC"/>
    <w:rsid w:val="00C91221"/>
    <w:rsid w:val="00C92D19"/>
    <w:rsid w:val="00C92EA5"/>
    <w:rsid w:val="00C93358"/>
    <w:rsid w:val="00C933FC"/>
    <w:rsid w:val="00C935B6"/>
    <w:rsid w:val="00C93D92"/>
    <w:rsid w:val="00C95971"/>
    <w:rsid w:val="00C96020"/>
    <w:rsid w:val="00C96286"/>
    <w:rsid w:val="00C962FB"/>
    <w:rsid w:val="00C968B1"/>
    <w:rsid w:val="00CA07BB"/>
    <w:rsid w:val="00CA0C72"/>
    <w:rsid w:val="00CA0DCF"/>
    <w:rsid w:val="00CA0DFA"/>
    <w:rsid w:val="00CA0FFB"/>
    <w:rsid w:val="00CA23EC"/>
    <w:rsid w:val="00CA2415"/>
    <w:rsid w:val="00CA27EE"/>
    <w:rsid w:val="00CA2D3B"/>
    <w:rsid w:val="00CA4CAE"/>
    <w:rsid w:val="00CA4E6A"/>
    <w:rsid w:val="00CA61F9"/>
    <w:rsid w:val="00CA717C"/>
    <w:rsid w:val="00CA7611"/>
    <w:rsid w:val="00CB04C9"/>
    <w:rsid w:val="00CB0DF6"/>
    <w:rsid w:val="00CB1801"/>
    <w:rsid w:val="00CB29FA"/>
    <w:rsid w:val="00CB3B08"/>
    <w:rsid w:val="00CB4005"/>
    <w:rsid w:val="00CB4255"/>
    <w:rsid w:val="00CB5632"/>
    <w:rsid w:val="00CB65CC"/>
    <w:rsid w:val="00CC1965"/>
    <w:rsid w:val="00CC2C06"/>
    <w:rsid w:val="00CC34FF"/>
    <w:rsid w:val="00CC3770"/>
    <w:rsid w:val="00CC39B6"/>
    <w:rsid w:val="00CC3D05"/>
    <w:rsid w:val="00CC4E79"/>
    <w:rsid w:val="00CC4E86"/>
    <w:rsid w:val="00CC4EC7"/>
    <w:rsid w:val="00CC5B64"/>
    <w:rsid w:val="00CC6FDF"/>
    <w:rsid w:val="00CC71E8"/>
    <w:rsid w:val="00CC7725"/>
    <w:rsid w:val="00CC7F83"/>
    <w:rsid w:val="00CD0DAB"/>
    <w:rsid w:val="00CD0DDE"/>
    <w:rsid w:val="00CD3072"/>
    <w:rsid w:val="00CD3366"/>
    <w:rsid w:val="00CD3601"/>
    <w:rsid w:val="00CD379D"/>
    <w:rsid w:val="00CD3C5E"/>
    <w:rsid w:val="00CD5005"/>
    <w:rsid w:val="00CD5760"/>
    <w:rsid w:val="00CD5D2E"/>
    <w:rsid w:val="00CD6130"/>
    <w:rsid w:val="00CD64A1"/>
    <w:rsid w:val="00CD6F0A"/>
    <w:rsid w:val="00CD727E"/>
    <w:rsid w:val="00CE0D56"/>
    <w:rsid w:val="00CE2A52"/>
    <w:rsid w:val="00CE2F26"/>
    <w:rsid w:val="00CE3523"/>
    <w:rsid w:val="00CE40FE"/>
    <w:rsid w:val="00CE4E51"/>
    <w:rsid w:val="00CE518A"/>
    <w:rsid w:val="00CE60E5"/>
    <w:rsid w:val="00CE6B0F"/>
    <w:rsid w:val="00CF019D"/>
    <w:rsid w:val="00CF05F2"/>
    <w:rsid w:val="00CF075B"/>
    <w:rsid w:val="00CF114C"/>
    <w:rsid w:val="00CF1325"/>
    <w:rsid w:val="00CF1BF9"/>
    <w:rsid w:val="00CF209A"/>
    <w:rsid w:val="00CF2B9A"/>
    <w:rsid w:val="00CF2D79"/>
    <w:rsid w:val="00CF3195"/>
    <w:rsid w:val="00CF31B8"/>
    <w:rsid w:val="00CF3E8E"/>
    <w:rsid w:val="00CF457B"/>
    <w:rsid w:val="00CF45D8"/>
    <w:rsid w:val="00CF4904"/>
    <w:rsid w:val="00CF52C0"/>
    <w:rsid w:val="00CF5DE7"/>
    <w:rsid w:val="00CF6493"/>
    <w:rsid w:val="00CF7D57"/>
    <w:rsid w:val="00D00925"/>
    <w:rsid w:val="00D00F0F"/>
    <w:rsid w:val="00D03F32"/>
    <w:rsid w:val="00D040D7"/>
    <w:rsid w:val="00D043C4"/>
    <w:rsid w:val="00D07358"/>
    <w:rsid w:val="00D07F73"/>
    <w:rsid w:val="00D10E3C"/>
    <w:rsid w:val="00D10FF1"/>
    <w:rsid w:val="00D117A6"/>
    <w:rsid w:val="00D1205B"/>
    <w:rsid w:val="00D12169"/>
    <w:rsid w:val="00D12185"/>
    <w:rsid w:val="00D12843"/>
    <w:rsid w:val="00D12C70"/>
    <w:rsid w:val="00D133DC"/>
    <w:rsid w:val="00D13692"/>
    <w:rsid w:val="00D14015"/>
    <w:rsid w:val="00D151EA"/>
    <w:rsid w:val="00D15497"/>
    <w:rsid w:val="00D16612"/>
    <w:rsid w:val="00D20578"/>
    <w:rsid w:val="00D211BD"/>
    <w:rsid w:val="00D22447"/>
    <w:rsid w:val="00D2245A"/>
    <w:rsid w:val="00D22538"/>
    <w:rsid w:val="00D234C0"/>
    <w:rsid w:val="00D23955"/>
    <w:rsid w:val="00D23A22"/>
    <w:rsid w:val="00D23F52"/>
    <w:rsid w:val="00D242B9"/>
    <w:rsid w:val="00D24AE7"/>
    <w:rsid w:val="00D24B07"/>
    <w:rsid w:val="00D25248"/>
    <w:rsid w:val="00D25AB5"/>
    <w:rsid w:val="00D3037C"/>
    <w:rsid w:val="00D306F2"/>
    <w:rsid w:val="00D31618"/>
    <w:rsid w:val="00D32141"/>
    <w:rsid w:val="00D32B32"/>
    <w:rsid w:val="00D33CC8"/>
    <w:rsid w:val="00D40A4C"/>
    <w:rsid w:val="00D4183C"/>
    <w:rsid w:val="00D418E7"/>
    <w:rsid w:val="00D41C80"/>
    <w:rsid w:val="00D42DFC"/>
    <w:rsid w:val="00D42F71"/>
    <w:rsid w:val="00D4556C"/>
    <w:rsid w:val="00D455C9"/>
    <w:rsid w:val="00D46980"/>
    <w:rsid w:val="00D50DB8"/>
    <w:rsid w:val="00D514D6"/>
    <w:rsid w:val="00D51933"/>
    <w:rsid w:val="00D51AAC"/>
    <w:rsid w:val="00D5320D"/>
    <w:rsid w:val="00D533AF"/>
    <w:rsid w:val="00D537B5"/>
    <w:rsid w:val="00D537FF"/>
    <w:rsid w:val="00D53B82"/>
    <w:rsid w:val="00D54F34"/>
    <w:rsid w:val="00D55773"/>
    <w:rsid w:val="00D559A9"/>
    <w:rsid w:val="00D55B30"/>
    <w:rsid w:val="00D560A7"/>
    <w:rsid w:val="00D572BD"/>
    <w:rsid w:val="00D57A37"/>
    <w:rsid w:val="00D60381"/>
    <w:rsid w:val="00D61408"/>
    <w:rsid w:val="00D617E3"/>
    <w:rsid w:val="00D64104"/>
    <w:rsid w:val="00D64757"/>
    <w:rsid w:val="00D6539F"/>
    <w:rsid w:val="00D664A1"/>
    <w:rsid w:val="00D66BB8"/>
    <w:rsid w:val="00D67AD4"/>
    <w:rsid w:val="00D67C41"/>
    <w:rsid w:val="00D702DC"/>
    <w:rsid w:val="00D70A99"/>
    <w:rsid w:val="00D7160B"/>
    <w:rsid w:val="00D719E0"/>
    <w:rsid w:val="00D71FAB"/>
    <w:rsid w:val="00D72FE7"/>
    <w:rsid w:val="00D740FA"/>
    <w:rsid w:val="00D743A5"/>
    <w:rsid w:val="00D74DD0"/>
    <w:rsid w:val="00D75264"/>
    <w:rsid w:val="00D755A6"/>
    <w:rsid w:val="00D75944"/>
    <w:rsid w:val="00D75D2A"/>
    <w:rsid w:val="00D7749D"/>
    <w:rsid w:val="00D80555"/>
    <w:rsid w:val="00D805ED"/>
    <w:rsid w:val="00D80BA4"/>
    <w:rsid w:val="00D80DB1"/>
    <w:rsid w:val="00D81267"/>
    <w:rsid w:val="00D820B0"/>
    <w:rsid w:val="00D821E4"/>
    <w:rsid w:val="00D82D61"/>
    <w:rsid w:val="00D833F1"/>
    <w:rsid w:val="00D8433C"/>
    <w:rsid w:val="00D85203"/>
    <w:rsid w:val="00D852E3"/>
    <w:rsid w:val="00D857F4"/>
    <w:rsid w:val="00D8686F"/>
    <w:rsid w:val="00D87037"/>
    <w:rsid w:val="00D90016"/>
    <w:rsid w:val="00D901D0"/>
    <w:rsid w:val="00D90BDF"/>
    <w:rsid w:val="00D915DE"/>
    <w:rsid w:val="00D915ED"/>
    <w:rsid w:val="00D9190A"/>
    <w:rsid w:val="00D919CF"/>
    <w:rsid w:val="00D91F1A"/>
    <w:rsid w:val="00D921B8"/>
    <w:rsid w:val="00D92362"/>
    <w:rsid w:val="00D927B8"/>
    <w:rsid w:val="00D92D5C"/>
    <w:rsid w:val="00D92F04"/>
    <w:rsid w:val="00D938B9"/>
    <w:rsid w:val="00D94813"/>
    <w:rsid w:val="00D94CF9"/>
    <w:rsid w:val="00D953D9"/>
    <w:rsid w:val="00D957BF"/>
    <w:rsid w:val="00D95B6F"/>
    <w:rsid w:val="00D9663B"/>
    <w:rsid w:val="00D96BC7"/>
    <w:rsid w:val="00D97B5E"/>
    <w:rsid w:val="00DA1B71"/>
    <w:rsid w:val="00DA3F16"/>
    <w:rsid w:val="00DA4DD2"/>
    <w:rsid w:val="00DA6337"/>
    <w:rsid w:val="00DA6C3F"/>
    <w:rsid w:val="00DA7DE1"/>
    <w:rsid w:val="00DB0B70"/>
    <w:rsid w:val="00DB1927"/>
    <w:rsid w:val="00DB2178"/>
    <w:rsid w:val="00DB2EFE"/>
    <w:rsid w:val="00DB7871"/>
    <w:rsid w:val="00DB79F9"/>
    <w:rsid w:val="00DC0A92"/>
    <w:rsid w:val="00DC13EA"/>
    <w:rsid w:val="00DC1EB9"/>
    <w:rsid w:val="00DC3612"/>
    <w:rsid w:val="00DC49E0"/>
    <w:rsid w:val="00DC4B4E"/>
    <w:rsid w:val="00DC68CF"/>
    <w:rsid w:val="00DC6CC5"/>
    <w:rsid w:val="00DC70A7"/>
    <w:rsid w:val="00DC76F4"/>
    <w:rsid w:val="00DD0011"/>
    <w:rsid w:val="00DD101B"/>
    <w:rsid w:val="00DD1264"/>
    <w:rsid w:val="00DD1384"/>
    <w:rsid w:val="00DD16B6"/>
    <w:rsid w:val="00DD31A6"/>
    <w:rsid w:val="00DD3324"/>
    <w:rsid w:val="00DD3FD2"/>
    <w:rsid w:val="00DD425B"/>
    <w:rsid w:val="00DD5539"/>
    <w:rsid w:val="00DD5AD9"/>
    <w:rsid w:val="00DD629F"/>
    <w:rsid w:val="00DD75C0"/>
    <w:rsid w:val="00DD7E36"/>
    <w:rsid w:val="00DE0357"/>
    <w:rsid w:val="00DE07A1"/>
    <w:rsid w:val="00DE1093"/>
    <w:rsid w:val="00DE1214"/>
    <w:rsid w:val="00DE1426"/>
    <w:rsid w:val="00DE1CA2"/>
    <w:rsid w:val="00DE2050"/>
    <w:rsid w:val="00DE2912"/>
    <w:rsid w:val="00DE2AE8"/>
    <w:rsid w:val="00DE2DA4"/>
    <w:rsid w:val="00DE4067"/>
    <w:rsid w:val="00DE5090"/>
    <w:rsid w:val="00DE5F70"/>
    <w:rsid w:val="00DE67FE"/>
    <w:rsid w:val="00DE6988"/>
    <w:rsid w:val="00DE6AE9"/>
    <w:rsid w:val="00DE70A1"/>
    <w:rsid w:val="00DE7167"/>
    <w:rsid w:val="00DE7DC9"/>
    <w:rsid w:val="00DE7EA4"/>
    <w:rsid w:val="00DF074F"/>
    <w:rsid w:val="00DF1110"/>
    <w:rsid w:val="00DF11D8"/>
    <w:rsid w:val="00DF1273"/>
    <w:rsid w:val="00DF42FF"/>
    <w:rsid w:val="00DF52E7"/>
    <w:rsid w:val="00DF53E6"/>
    <w:rsid w:val="00DF5CB9"/>
    <w:rsid w:val="00DF6503"/>
    <w:rsid w:val="00DF688D"/>
    <w:rsid w:val="00DF723D"/>
    <w:rsid w:val="00DF7969"/>
    <w:rsid w:val="00E004CB"/>
    <w:rsid w:val="00E0131F"/>
    <w:rsid w:val="00E021C5"/>
    <w:rsid w:val="00E02E87"/>
    <w:rsid w:val="00E04B63"/>
    <w:rsid w:val="00E0555A"/>
    <w:rsid w:val="00E05739"/>
    <w:rsid w:val="00E05C87"/>
    <w:rsid w:val="00E06127"/>
    <w:rsid w:val="00E06BC9"/>
    <w:rsid w:val="00E07836"/>
    <w:rsid w:val="00E10C8B"/>
    <w:rsid w:val="00E11604"/>
    <w:rsid w:val="00E12738"/>
    <w:rsid w:val="00E12D13"/>
    <w:rsid w:val="00E13154"/>
    <w:rsid w:val="00E132D6"/>
    <w:rsid w:val="00E14766"/>
    <w:rsid w:val="00E14A36"/>
    <w:rsid w:val="00E150C2"/>
    <w:rsid w:val="00E15745"/>
    <w:rsid w:val="00E15811"/>
    <w:rsid w:val="00E15938"/>
    <w:rsid w:val="00E15AD5"/>
    <w:rsid w:val="00E166F0"/>
    <w:rsid w:val="00E16E04"/>
    <w:rsid w:val="00E2186A"/>
    <w:rsid w:val="00E21EEC"/>
    <w:rsid w:val="00E22B72"/>
    <w:rsid w:val="00E231E7"/>
    <w:rsid w:val="00E23E83"/>
    <w:rsid w:val="00E24C19"/>
    <w:rsid w:val="00E26478"/>
    <w:rsid w:val="00E26728"/>
    <w:rsid w:val="00E27B9A"/>
    <w:rsid w:val="00E27BB7"/>
    <w:rsid w:val="00E27C24"/>
    <w:rsid w:val="00E306C4"/>
    <w:rsid w:val="00E312DF"/>
    <w:rsid w:val="00E3143F"/>
    <w:rsid w:val="00E31733"/>
    <w:rsid w:val="00E329F8"/>
    <w:rsid w:val="00E36997"/>
    <w:rsid w:val="00E36A55"/>
    <w:rsid w:val="00E37CCF"/>
    <w:rsid w:val="00E401C0"/>
    <w:rsid w:val="00E403E2"/>
    <w:rsid w:val="00E412F5"/>
    <w:rsid w:val="00E420A4"/>
    <w:rsid w:val="00E429C2"/>
    <w:rsid w:val="00E43224"/>
    <w:rsid w:val="00E43AE4"/>
    <w:rsid w:val="00E43D5C"/>
    <w:rsid w:val="00E44AD7"/>
    <w:rsid w:val="00E44F10"/>
    <w:rsid w:val="00E45597"/>
    <w:rsid w:val="00E45B0F"/>
    <w:rsid w:val="00E46CCE"/>
    <w:rsid w:val="00E46F99"/>
    <w:rsid w:val="00E47293"/>
    <w:rsid w:val="00E47475"/>
    <w:rsid w:val="00E47949"/>
    <w:rsid w:val="00E5149D"/>
    <w:rsid w:val="00E51512"/>
    <w:rsid w:val="00E517FF"/>
    <w:rsid w:val="00E53A06"/>
    <w:rsid w:val="00E54EB0"/>
    <w:rsid w:val="00E5534E"/>
    <w:rsid w:val="00E55955"/>
    <w:rsid w:val="00E55B81"/>
    <w:rsid w:val="00E55E75"/>
    <w:rsid w:val="00E562D2"/>
    <w:rsid w:val="00E5696B"/>
    <w:rsid w:val="00E56D42"/>
    <w:rsid w:val="00E56F8A"/>
    <w:rsid w:val="00E571D6"/>
    <w:rsid w:val="00E575C6"/>
    <w:rsid w:val="00E576F4"/>
    <w:rsid w:val="00E6111E"/>
    <w:rsid w:val="00E62D41"/>
    <w:rsid w:val="00E6354A"/>
    <w:rsid w:val="00E6385C"/>
    <w:rsid w:val="00E66A26"/>
    <w:rsid w:val="00E66E3B"/>
    <w:rsid w:val="00E67001"/>
    <w:rsid w:val="00E67585"/>
    <w:rsid w:val="00E679F6"/>
    <w:rsid w:val="00E70459"/>
    <w:rsid w:val="00E71561"/>
    <w:rsid w:val="00E71B99"/>
    <w:rsid w:val="00E73078"/>
    <w:rsid w:val="00E74A8B"/>
    <w:rsid w:val="00E74C49"/>
    <w:rsid w:val="00E750CB"/>
    <w:rsid w:val="00E75B70"/>
    <w:rsid w:val="00E7621D"/>
    <w:rsid w:val="00E76750"/>
    <w:rsid w:val="00E76D05"/>
    <w:rsid w:val="00E76E7E"/>
    <w:rsid w:val="00E76F47"/>
    <w:rsid w:val="00E7715A"/>
    <w:rsid w:val="00E77CBC"/>
    <w:rsid w:val="00E80B63"/>
    <w:rsid w:val="00E81556"/>
    <w:rsid w:val="00E815A6"/>
    <w:rsid w:val="00E81EC1"/>
    <w:rsid w:val="00E823D7"/>
    <w:rsid w:val="00E836EB"/>
    <w:rsid w:val="00E857A3"/>
    <w:rsid w:val="00E85A31"/>
    <w:rsid w:val="00E87D49"/>
    <w:rsid w:val="00E908A6"/>
    <w:rsid w:val="00E9106E"/>
    <w:rsid w:val="00E91EAC"/>
    <w:rsid w:val="00E9293E"/>
    <w:rsid w:val="00E92ACF"/>
    <w:rsid w:val="00E9504D"/>
    <w:rsid w:val="00E961EE"/>
    <w:rsid w:val="00E969F9"/>
    <w:rsid w:val="00EA04CC"/>
    <w:rsid w:val="00EA089C"/>
    <w:rsid w:val="00EA130F"/>
    <w:rsid w:val="00EA15B6"/>
    <w:rsid w:val="00EA175B"/>
    <w:rsid w:val="00EA246F"/>
    <w:rsid w:val="00EA291A"/>
    <w:rsid w:val="00EA29C0"/>
    <w:rsid w:val="00EA2BE5"/>
    <w:rsid w:val="00EA2E58"/>
    <w:rsid w:val="00EA3026"/>
    <w:rsid w:val="00EA3EFF"/>
    <w:rsid w:val="00EA4203"/>
    <w:rsid w:val="00EA55AD"/>
    <w:rsid w:val="00EA6BB4"/>
    <w:rsid w:val="00EA6EEF"/>
    <w:rsid w:val="00EA7F03"/>
    <w:rsid w:val="00EB0B56"/>
    <w:rsid w:val="00EB0FC8"/>
    <w:rsid w:val="00EB13B3"/>
    <w:rsid w:val="00EB2824"/>
    <w:rsid w:val="00EB2F74"/>
    <w:rsid w:val="00EB358F"/>
    <w:rsid w:val="00EB4B72"/>
    <w:rsid w:val="00EB503E"/>
    <w:rsid w:val="00EB63BC"/>
    <w:rsid w:val="00EB6C1A"/>
    <w:rsid w:val="00EB7A0E"/>
    <w:rsid w:val="00EB7FA6"/>
    <w:rsid w:val="00EC068D"/>
    <w:rsid w:val="00EC1BF9"/>
    <w:rsid w:val="00EC2540"/>
    <w:rsid w:val="00EC27FC"/>
    <w:rsid w:val="00EC2903"/>
    <w:rsid w:val="00EC3D83"/>
    <w:rsid w:val="00EC744A"/>
    <w:rsid w:val="00ED02A8"/>
    <w:rsid w:val="00ED0BC8"/>
    <w:rsid w:val="00ED1D7E"/>
    <w:rsid w:val="00ED2C5B"/>
    <w:rsid w:val="00ED302B"/>
    <w:rsid w:val="00ED3051"/>
    <w:rsid w:val="00ED43E9"/>
    <w:rsid w:val="00EE008B"/>
    <w:rsid w:val="00EE04EB"/>
    <w:rsid w:val="00EE152D"/>
    <w:rsid w:val="00EE15EA"/>
    <w:rsid w:val="00EE1E78"/>
    <w:rsid w:val="00EE2B9A"/>
    <w:rsid w:val="00EE2FF8"/>
    <w:rsid w:val="00EE482D"/>
    <w:rsid w:val="00EE4F9F"/>
    <w:rsid w:val="00EE54DB"/>
    <w:rsid w:val="00EE71CE"/>
    <w:rsid w:val="00EE7658"/>
    <w:rsid w:val="00EE7860"/>
    <w:rsid w:val="00EF1574"/>
    <w:rsid w:val="00EF1D5F"/>
    <w:rsid w:val="00EF2345"/>
    <w:rsid w:val="00EF2E81"/>
    <w:rsid w:val="00EF4C55"/>
    <w:rsid w:val="00EF4F53"/>
    <w:rsid w:val="00EF4FE9"/>
    <w:rsid w:val="00EF5291"/>
    <w:rsid w:val="00EF5A48"/>
    <w:rsid w:val="00EF634C"/>
    <w:rsid w:val="00EF7F39"/>
    <w:rsid w:val="00F001C6"/>
    <w:rsid w:val="00F005F0"/>
    <w:rsid w:val="00F01402"/>
    <w:rsid w:val="00F01528"/>
    <w:rsid w:val="00F01EE6"/>
    <w:rsid w:val="00F02105"/>
    <w:rsid w:val="00F0359D"/>
    <w:rsid w:val="00F04C56"/>
    <w:rsid w:val="00F04CF7"/>
    <w:rsid w:val="00F06562"/>
    <w:rsid w:val="00F06931"/>
    <w:rsid w:val="00F06961"/>
    <w:rsid w:val="00F06E07"/>
    <w:rsid w:val="00F07790"/>
    <w:rsid w:val="00F07B47"/>
    <w:rsid w:val="00F07EB9"/>
    <w:rsid w:val="00F10B3B"/>
    <w:rsid w:val="00F12FB0"/>
    <w:rsid w:val="00F13266"/>
    <w:rsid w:val="00F13606"/>
    <w:rsid w:val="00F14203"/>
    <w:rsid w:val="00F15864"/>
    <w:rsid w:val="00F16272"/>
    <w:rsid w:val="00F2036F"/>
    <w:rsid w:val="00F205C3"/>
    <w:rsid w:val="00F21FED"/>
    <w:rsid w:val="00F22AAF"/>
    <w:rsid w:val="00F241BD"/>
    <w:rsid w:val="00F25B2C"/>
    <w:rsid w:val="00F2617B"/>
    <w:rsid w:val="00F2660C"/>
    <w:rsid w:val="00F27319"/>
    <w:rsid w:val="00F27BF2"/>
    <w:rsid w:val="00F27D0F"/>
    <w:rsid w:val="00F27D86"/>
    <w:rsid w:val="00F300A4"/>
    <w:rsid w:val="00F304EF"/>
    <w:rsid w:val="00F310F2"/>
    <w:rsid w:val="00F31322"/>
    <w:rsid w:val="00F32DAE"/>
    <w:rsid w:val="00F33300"/>
    <w:rsid w:val="00F33600"/>
    <w:rsid w:val="00F33D60"/>
    <w:rsid w:val="00F3574E"/>
    <w:rsid w:val="00F359A5"/>
    <w:rsid w:val="00F35D75"/>
    <w:rsid w:val="00F37106"/>
    <w:rsid w:val="00F371C0"/>
    <w:rsid w:val="00F40257"/>
    <w:rsid w:val="00F40A5C"/>
    <w:rsid w:val="00F40D91"/>
    <w:rsid w:val="00F41109"/>
    <w:rsid w:val="00F4133D"/>
    <w:rsid w:val="00F41516"/>
    <w:rsid w:val="00F421D3"/>
    <w:rsid w:val="00F42893"/>
    <w:rsid w:val="00F4297B"/>
    <w:rsid w:val="00F442A9"/>
    <w:rsid w:val="00F458BD"/>
    <w:rsid w:val="00F476CC"/>
    <w:rsid w:val="00F478AE"/>
    <w:rsid w:val="00F515EA"/>
    <w:rsid w:val="00F51935"/>
    <w:rsid w:val="00F523A9"/>
    <w:rsid w:val="00F53600"/>
    <w:rsid w:val="00F53913"/>
    <w:rsid w:val="00F53B59"/>
    <w:rsid w:val="00F5443F"/>
    <w:rsid w:val="00F561C2"/>
    <w:rsid w:val="00F61B52"/>
    <w:rsid w:val="00F62611"/>
    <w:rsid w:val="00F6264E"/>
    <w:rsid w:val="00F6294E"/>
    <w:rsid w:val="00F62DC8"/>
    <w:rsid w:val="00F637CC"/>
    <w:rsid w:val="00F63B09"/>
    <w:rsid w:val="00F63E18"/>
    <w:rsid w:val="00F649B1"/>
    <w:rsid w:val="00F64BA5"/>
    <w:rsid w:val="00F651A7"/>
    <w:rsid w:val="00F6526C"/>
    <w:rsid w:val="00F65D05"/>
    <w:rsid w:val="00F66E4E"/>
    <w:rsid w:val="00F71D34"/>
    <w:rsid w:val="00F730E3"/>
    <w:rsid w:val="00F73283"/>
    <w:rsid w:val="00F73B0A"/>
    <w:rsid w:val="00F74024"/>
    <w:rsid w:val="00F760FD"/>
    <w:rsid w:val="00F77579"/>
    <w:rsid w:val="00F77784"/>
    <w:rsid w:val="00F77D91"/>
    <w:rsid w:val="00F8096C"/>
    <w:rsid w:val="00F80C17"/>
    <w:rsid w:val="00F8166C"/>
    <w:rsid w:val="00F82DD7"/>
    <w:rsid w:val="00F82FDB"/>
    <w:rsid w:val="00F832E6"/>
    <w:rsid w:val="00F83483"/>
    <w:rsid w:val="00F83950"/>
    <w:rsid w:val="00F84E05"/>
    <w:rsid w:val="00F85A7A"/>
    <w:rsid w:val="00F85C04"/>
    <w:rsid w:val="00F865C8"/>
    <w:rsid w:val="00F90B44"/>
    <w:rsid w:val="00F91146"/>
    <w:rsid w:val="00F92663"/>
    <w:rsid w:val="00F92921"/>
    <w:rsid w:val="00F9362E"/>
    <w:rsid w:val="00F945C5"/>
    <w:rsid w:val="00F94BC1"/>
    <w:rsid w:val="00F95072"/>
    <w:rsid w:val="00F95AB9"/>
    <w:rsid w:val="00F95EF6"/>
    <w:rsid w:val="00F960B7"/>
    <w:rsid w:val="00FA089B"/>
    <w:rsid w:val="00FA13D4"/>
    <w:rsid w:val="00FA1403"/>
    <w:rsid w:val="00FA1AD8"/>
    <w:rsid w:val="00FA2669"/>
    <w:rsid w:val="00FA2B84"/>
    <w:rsid w:val="00FA35D3"/>
    <w:rsid w:val="00FA3E65"/>
    <w:rsid w:val="00FA4943"/>
    <w:rsid w:val="00FA4DC5"/>
    <w:rsid w:val="00FA54BA"/>
    <w:rsid w:val="00FA55B2"/>
    <w:rsid w:val="00FA6577"/>
    <w:rsid w:val="00FA69E3"/>
    <w:rsid w:val="00FA6A10"/>
    <w:rsid w:val="00FA6F85"/>
    <w:rsid w:val="00FA758C"/>
    <w:rsid w:val="00FA7779"/>
    <w:rsid w:val="00FB139B"/>
    <w:rsid w:val="00FB16CD"/>
    <w:rsid w:val="00FB187D"/>
    <w:rsid w:val="00FB33B8"/>
    <w:rsid w:val="00FB37A6"/>
    <w:rsid w:val="00FB45E6"/>
    <w:rsid w:val="00FB4A55"/>
    <w:rsid w:val="00FB5319"/>
    <w:rsid w:val="00FB5B5B"/>
    <w:rsid w:val="00FB5BE5"/>
    <w:rsid w:val="00FB657A"/>
    <w:rsid w:val="00FB6BDB"/>
    <w:rsid w:val="00FB7208"/>
    <w:rsid w:val="00FB72AA"/>
    <w:rsid w:val="00FB75D7"/>
    <w:rsid w:val="00FC12AC"/>
    <w:rsid w:val="00FC135B"/>
    <w:rsid w:val="00FC1935"/>
    <w:rsid w:val="00FC1D57"/>
    <w:rsid w:val="00FC2E45"/>
    <w:rsid w:val="00FC4854"/>
    <w:rsid w:val="00FC5017"/>
    <w:rsid w:val="00FC555B"/>
    <w:rsid w:val="00FC6680"/>
    <w:rsid w:val="00FC7D81"/>
    <w:rsid w:val="00FD160E"/>
    <w:rsid w:val="00FD1EA1"/>
    <w:rsid w:val="00FD2AF5"/>
    <w:rsid w:val="00FD303F"/>
    <w:rsid w:val="00FD3D76"/>
    <w:rsid w:val="00FD44A3"/>
    <w:rsid w:val="00FD5661"/>
    <w:rsid w:val="00FD60F6"/>
    <w:rsid w:val="00FD61C3"/>
    <w:rsid w:val="00FD62C4"/>
    <w:rsid w:val="00FD6609"/>
    <w:rsid w:val="00FD7153"/>
    <w:rsid w:val="00FE000C"/>
    <w:rsid w:val="00FE04D1"/>
    <w:rsid w:val="00FE10BC"/>
    <w:rsid w:val="00FE2756"/>
    <w:rsid w:val="00FE2AE2"/>
    <w:rsid w:val="00FE2C59"/>
    <w:rsid w:val="00FE2CA6"/>
    <w:rsid w:val="00FE371F"/>
    <w:rsid w:val="00FE39F6"/>
    <w:rsid w:val="00FE3DD9"/>
    <w:rsid w:val="00FE45E5"/>
    <w:rsid w:val="00FE4986"/>
    <w:rsid w:val="00FE4A33"/>
    <w:rsid w:val="00FE5275"/>
    <w:rsid w:val="00FE567A"/>
    <w:rsid w:val="00FE5E91"/>
    <w:rsid w:val="00FE6762"/>
    <w:rsid w:val="00FE7328"/>
    <w:rsid w:val="00FE7630"/>
    <w:rsid w:val="00FE7951"/>
    <w:rsid w:val="00FF13E6"/>
    <w:rsid w:val="00FF1467"/>
    <w:rsid w:val="00FF158C"/>
    <w:rsid w:val="00FF19DF"/>
    <w:rsid w:val="00FF1EF1"/>
    <w:rsid w:val="00FF2594"/>
    <w:rsid w:val="00FF2698"/>
    <w:rsid w:val="00FF28CD"/>
    <w:rsid w:val="00FF3659"/>
    <w:rsid w:val="00FF3A18"/>
    <w:rsid w:val="00FF3D6F"/>
    <w:rsid w:val="00FF45F9"/>
    <w:rsid w:val="00FF4AA3"/>
    <w:rsid w:val="00FF521B"/>
    <w:rsid w:val="00FF5D7F"/>
    <w:rsid w:val="00FF69AA"/>
    <w:rsid w:val="00FF7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8FA57A1"/>
  <w15:docId w15:val="{B7733DCB-DA4A-4855-8A78-5BA2FAE7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03C9"/>
    <w:rPr>
      <w:rFonts w:ascii="Arial" w:hAnsi="Arial"/>
    </w:rPr>
  </w:style>
  <w:style w:type="paragraph" w:styleId="Heading1">
    <w:name w:val="heading 1"/>
    <w:basedOn w:val="Normal"/>
    <w:next w:val="Normal"/>
    <w:qFormat/>
    <w:rsid w:val="005D1664"/>
    <w:pPr>
      <w:keepNext/>
      <w:jc w:val="center"/>
      <w:outlineLvl w:val="0"/>
    </w:pPr>
    <w:rPr>
      <w:sz w:val="16"/>
      <w:u w:val="single"/>
    </w:rPr>
  </w:style>
  <w:style w:type="paragraph" w:styleId="Heading2">
    <w:name w:val="heading 2"/>
    <w:basedOn w:val="Normal"/>
    <w:next w:val="Normal"/>
    <w:qFormat/>
    <w:rsid w:val="00226304"/>
    <w:pPr>
      <w:keepNext/>
      <w:spacing w:before="240" w:after="60"/>
      <w:outlineLvl w:val="1"/>
    </w:pPr>
    <w:rPr>
      <w:rFonts w:cs="Arial"/>
      <w:b/>
      <w:bCs/>
      <w:i/>
      <w:iCs/>
      <w:sz w:val="28"/>
      <w:szCs w:val="28"/>
    </w:rPr>
  </w:style>
  <w:style w:type="paragraph" w:styleId="Heading3">
    <w:name w:val="heading 3"/>
    <w:basedOn w:val="Normal"/>
    <w:next w:val="Normal"/>
    <w:qFormat/>
    <w:rsid w:val="00226304"/>
    <w:pPr>
      <w:keepNext/>
      <w:spacing w:before="240" w:after="60"/>
      <w:outlineLvl w:val="2"/>
    </w:pPr>
    <w:rPr>
      <w:rFonts w:cs="Arial"/>
      <w:b/>
      <w:bCs/>
      <w:sz w:val="26"/>
      <w:szCs w:val="26"/>
    </w:rPr>
  </w:style>
  <w:style w:type="paragraph" w:styleId="Heading4">
    <w:name w:val="heading 4"/>
    <w:basedOn w:val="Normal"/>
    <w:next w:val="Normal"/>
    <w:qFormat/>
    <w:rsid w:val="00226304"/>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226304"/>
    <w:pPr>
      <w:spacing w:before="240" w:after="60"/>
      <w:outlineLvl w:val="4"/>
    </w:pPr>
    <w:rPr>
      <w:b/>
      <w:bCs/>
      <w:i/>
      <w:iCs/>
      <w:sz w:val="26"/>
      <w:szCs w:val="26"/>
    </w:rPr>
  </w:style>
  <w:style w:type="paragraph" w:styleId="Heading6">
    <w:name w:val="heading 6"/>
    <w:basedOn w:val="Normal"/>
    <w:next w:val="Normal"/>
    <w:qFormat/>
    <w:rsid w:val="00226304"/>
    <w:pPr>
      <w:spacing w:before="240" w:after="60"/>
      <w:outlineLvl w:val="5"/>
    </w:pPr>
    <w:rPr>
      <w:rFonts w:ascii="Times New Roman" w:hAnsi="Times New Roman"/>
      <w:b/>
      <w:bCs/>
      <w:sz w:val="22"/>
      <w:szCs w:val="22"/>
    </w:rPr>
  </w:style>
  <w:style w:type="paragraph" w:styleId="Heading7">
    <w:name w:val="heading 7"/>
    <w:basedOn w:val="Normal"/>
    <w:next w:val="Normal"/>
    <w:qFormat/>
    <w:rsid w:val="00226304"/>
    <w:pPr>
      <w:spacing w:before="240" w:after="60"/>
      <w:outlineLvl w:val="6"/>
    </w:pPr>
    <w:rPr>
      <w:rFonts w:ascii="Times New Roman" w:hAnsi="Times New Roman"/>
      <w:sz w:val="24"/>
      <w:szCs w:val="24"/>
    </w:rPr>
  </w:style>
  <w:style w:type="paragraph" w:styleId="Heading8">
    <w:name w:val="heading 8"/>
    <w:basedOn w:val="Normal"/>
    <w:next w:val="Normal"/>
    <w:qFormat/>
    <w:rsid w:val="00226304"/>
    <w:pPr>
      <w:spacing w:before="240" w:after="60"/>
      <w:outlineLvl w:val="7"/>
    </w:pPr>
    <w:rPr>
      <w:rFonts w:ascii="Times New Roman" w:hAnsi="Times New Roman"/>
      <w:i/>
      <w:iCs/>
      <w:sz w:val="24"/>
      <w:szCs w:val="24"/>
    </w:rPr>
  </w:style>
  <w:style w:type="paragraph" w:styleId="Heading9">
    <w:name w:val="heading 9"/>
    <w:basedOn w:val="Normal"/>
    <w:next w:val="Normal"/>
    <w:qFormat/>
    <w:rsid w:val="00226304"/>
    <w:p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FT">
    <w:name w:val="HEADING LEFT"/>
    <w:link w:val="HEADINGLEFTChar"/>
    <w:rsid w:val="005D1664"/>
    <w:pPr>
      <w:tabs>
        <w:tab w:val="center" w:pos="1440"/>
      </w:tabs>
    </w:pPr>
    <w:rPr>
      <w:rFonts w:ascii="Arial" w:hAnsi="Arial"/>
    </w:rPr>
  </w:style>
  <w:style w:type="paragraph" w:customStyle="1" w:styleId="HEADINGRIGHT">
    <w:name w:val="HEADING RIGHT"/>
    <w:rsid w:val="005D1664"/>
    <w:pPr>
      <w:tabs>
        <w:tab w:val="center" w:pos="7920"/>
      </w:tabs>
    </w:pPr>
    <w:rPr>
      <w:rFonts w:ascii="Arial" w:hAnsi="Arial"/>
    </w:rPr>
  </w:style>
  <w:style w:type="paragraph" w:styleId="MacroText">
    <w:name w:val="macro"/>
    <w:semiHidden/>
    <w:rsid w:val="005D1664"/>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Rightpage">
    <w:name w:val="Right page #"/>
    <w:rsid w:val="005D1664"/>
    <w:pPr>
      <w:tabs>
        <w:tab w:val="center" w:pos="12240"/>
      </w:tabs>
    </w:pPr>
    <w:rPr>
      <w:rFonts w:ascii="Courier" w:hAnsi="Courier"/>
    </w:rPr>
  </w:style>
  <w:style w:type="paragraph" w:styleId="Header">
    <w:name w:val="header"/>
    <w:basedOn w:val="Normal"/>
    <w:rsid w:val="005D1664"/>
    <w:pPr>
      <w:tabs>
        <w:tab w:val="center" w:pos="4320"/>
        <w:tab w:val="right" w:pos="8640"/>
      </w:tabs>
    </w:pPr>
  </w:style>
  <w:style w:type="paragraph" w:styleId="Footer">
    <w:name w:val="footer"/>
    <w:basedOn w:val="Normal"/>
    <w:rsid w:val="005D1664"/>
    <w:pPr>
      <w:tabs>
        <w:tab w:val="center" w:pos="4320"/>
        <w:tab w:val="right" w:pos="8640"/>
      </w:tabs>
    </w:pPr>
  </w:style>
  <w:style w:type="paragraph" w:styleId="BodyText">
    <w:name w:val="Body Text"/>
    <w:basedOn w:val="Normal"/>
    <w:link w:val="BodyTextChar"/>
    <w:rsid w:val="005D1664"/>
    <w:pPr>
      <w:tabs>
        <w:tab w:val="left" w:pos="1440"/>
      </w:tabs>
    </w:pPr>
  </w:style>
  <w:style w:type="paragraph" w:styleId="BodyTextIndent">
    <w:name w:val="Body Text Indent"/>
    <w:basedOn w:val="Normal"/>
    <w:rsid w:val="005D1664"/>
    <w:pPr>
      <w:ind w:left="252" w:hanging="252"/>
    </w:pPr>
  </w:style>
  <w:style w:type="paragraph" w:styleId="BodyText2">
    <w:name w:val="Body Text 2"/>
    <w:basedOn w:val="Normal"/>
    <w:rsid w:val="005D1664"/>
    <w:pPr>
      <w:jc w:val="center"/>
    </w:pPr>
  </w:style>
  <w:style w:type="paragraph" w:styleId="DocumentMap">
    <w:name w:val="Document Map"/>
    <w:basedOn w:val="Normal"/>
    <w:semiHidden/>
    <w:rsid w:val="005D1664"/>
    <w:pPr>
      <w:shd w:val="clear" w:color="auto" w:fill="000080"/>
    </w:pPr>
    <w:rPr>
      <w:rFonts w:ascii="Tahoma" w:hAnsi="Tahoma"/>
    </w:rPr>
  </w:style>
  <w:style w:type="paragraph" w:styleId="BlockText">
    <w:name w:val="Block Text"/>
    <w:basedOn w:val="Normal"/>
    <w:rsid w:val="005D1664"/>
    <w:pPr>
      <w:tabs>
        <w:tab w:val="left" w:pos="2880"/>
      </w:tabs>
      <w:ind w:left="2880" w:right="720" w:hanging="1656"/>
      <w:outlineLvl w:val="0"/>
    </w:pPr>
  </w:style>
  <w:style w:type="paragraph" w:styleId="BodyTextIndent2">
    <w:name w:val="Body Text Indent 2"/>
    <w:basedOn w:val="Normal"/>
    <w:rsid w:val="005D1664"/>
    <w:pPr>
      <w:tabs>
        <w:tab w:val="left" w:pos="2640"/>
        <w:tab w:val="left" w:pos="4800"/>
        <w:tab w:val="left" w:pos="7080"/>
      </w:tabs>
      <w:ind w:left="2340" w:hanging="2340"/>
      <w:outlineLvl w:val="0"/>
    </w:pPr>
  </w:style>
  <w:style w:type="paragraph" w:styleId="BalloonText">
    <w:name w:val="Balloon Text"/>
    <w:basedOn w:val="Normal"/>
    <w:semiHidden/>
    <w:rsid w:val="00226304"/>
    <w:rPr>
      <w:rFonts w:ascii="Tahoma" w:hAnsi="Tahoma" w:cs="Tahoma"/>
      <w:sz w:val="16"/>
      <w:szCs w:val="16"/>
    </w:rPr>
  </w:style>
  <w:style w:type="paragraph" w:styleId="BodyText3">
    <w:name w:val="Body Text 3"/>
    <w:basedOn w:val="Normal"/>
    <w:rsid w:val="00226304"/>
    <w:pPr>
      <w:spacing w:after="120"/>
    </w:pPr>
    <w:rPr>
      <w:sz w:val="16"/>
      <w:szCs w:val="16"/>
    </w:rPr>
  </w:style>
  <w:style w:type="paragraph" w:styleId="BodyTextFirstIndent">
    <w:name w:val="Body Text First Indent"/>
    <w:basedOn w:val="BodyText"/>
    <w:rsid w:val="00226304"/>
    <w:pPr>
      <w:tabs>
        <w:tab w:val="clear" w:pos="1440"/>
      </w:tabs>
      <w:spacing w:after="120"/>
      <w:ind w:firstLine="210"/>
    </w:pPr>
  </w:style>
  <w:style w:type="paragraph" w:styleId="BodyTextFirstIndent2">
    <w:name w:val="Body Text First Indent 2"/>
    <w:basedOn w:val="BodyTextIndent"/>
    <w:rsid w:val="00226304"/>
    <w:pPr>
      <w:spacing w:after="120"/>
      <w:ind w:left="360" w:firstLine="210"/>
    </w:pPr>
  </w:style>
  <w:style w:type="paragraph" w:styleId="BodyTextIndent3">
    <w:name w:val="Body Text Indent 3"/>
    <w:basedOn w:val="Normal"/>
    <w:rsid w:val="00226304"/>
    <w:pPr>
      <w:spacing w:after="120"/>
      <w:ind w:left="360"/>
    </w:pPr>
    <w:rPr>
      <w:sz w:val="16"/>
      <w:szCs w:val="16"/>
    </w:rPr>
  </w:style>
  <w:style w:type="paragraph" w:styleId="Caption">
    <w:name w:val="caption"/>
    <w:basedOn w:val="Normal"/>
    <w:next w:val="Normal"/>
    <w:qFormat/>
    <w:rsid w:val="00226304"/>
    <w:pPr>
      <w:spacing w:before="120" w:after="120"/>
    </w:pPr>
    <w:rPr>
      <w:b/>
      <w:bCs/>
    </w:rPr>
  </w:style>
  <w:style w:type="paragraph" w:styleId="Closing">
    <w:name w:val="Closing"/>
    <w:basedOn w:val="Normal"/>
    <w:rsid w:val="00226304"/>
    <w:pPr>
      <w:ind w:left="4320"/>
    </w:pPr>
  </w:style>
  <w:style w:type="paragraph" w:styleId="CommentText">
    <w:name w:val="annotation text"/>
    <w:basedOn w:val="Normal"/>
    <w:link w:val="CommentTextChar"/>
    <w:uiPriority w:val="99"/>
    <w:semiHidden/>
    <w:rsid w:val="00226304"/>
  </w:style>
  <w:style w:type="paragraph" w:styleId="CommentSubject">
    <w:name w:val="annotation subject"/>
    <w:basedOn w:val="CommentText"/>
    <w:next w:val="CommentText"/>
    <w:semiHidden/>
    <w:rsid w:val="00226304"/>
    <w:rPr>
      <w:b/>
      <w:bCs/>
    </w:rPr>
  </w:style>
  <w:style w:type="paragraph" w:styleId="Date">
    <w:name w:val="Date"/>
    <w:basedOn w:val="Normal"/>
    <w:next w:val="Normal"/>
    <w:rsid w:val="00226304"/>
  </w:style>
  <w:style w:type="paragraph" w:styleId="E-mailSignature">
    <w:name w:val="E-mail Signature"/>
    <w:basedOn w:val="Normal"/>
    <w:rsid w:val="00226304"/>
  </w:style>
  <w:style w:type="paragraph" w:styleId="EndnoteText">
    <w:name w:val="endnote text"/>
    <w:basedOn w:val="Normal"/>
    <w:semiHidden/>
    <w:rsid w:val="00226304"/>
  </w:style>
  <w:style w:type="paragraph" w:styleId="EnvelopeAddress">
    <w:name w:val="envelope address"/>
    <w:basedOn w:val="Normal"/>
    <w:rsid w:val="00226304"/>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226304"/>
    <w:rPr>
      <w:rFonts w:cs="Arial"/>
    </w:rPr>
  </w:style>
  <w:style w:type="paragraph" w:styleId="FootnoteText">
    <w:name w:val="footnote text"/>
    <w:basedOn w:val="Normal"/>
    <w:semiHidden/>
    <w:rsid w:val="00226304"/>
  </w:style>
  <w:style w:type="paragraph" w:styleId="HTMLAddress">
    <w:name w:val="HTML Address"/>
    <w:basedOn w:val="Normal"/>
    <w:rsid w:val="00226304"/>
    <w:rPr>
      <w:i/>
      <w:iCs/>
    </w:rPr>
  </w:style>
  <w:style w:type="paragraph" w:styleId="HTMLPreformatted">
    <w:name w:val="HTML Preformatted"/>
    <w:basedOn w:val="Normal"/>
    <w:rsid w:val="00226304"/>
    <w:rPr>
      <w:rFonts w:ascii="Courier New" w:hAnsi="Courier New" w:cs="Courier New"/>
    </w:rPr>
  </w:style>
  <w:style w:type="paragraph" w:styleId="Index1">
    <w:name w:val="index 1"/>
    <w:basedOn w:val="Normal"/>
    <w:next w:val="Normal"/>
    <w:autoRedefine/>
    <w:semiHidden/>
    <w:rsid w:val="00226304"/>
    <w:pPr>
      <w:ind w:left="200" w:hanging="200"/>
    </w:pPr>
  </w:style>
  <w:style w:type="paragraph" w:styleId="Index2">
    <w:name w:val="index 2"/>
    <w:basedOn w:val="Normal"/>
    <w:next w:val="Normal"/>
    <w:autoRedefine/>
    <w:semiHidden/>
    <w:rsid w:val="00226304"/>
    <w:pPr>
      <w:ind w:left="400" w:hanging="200"/>
    </w:pPr>
  </w:style>
  <w:style w:type="paragraph" w:styleId="Index3">
    <w:name w:val="index 3"/>
    <w:basedOn w:val="Normal"/>
    <w:next w:val="Normal"/>
    <w:autoRedefine/>
    <w:semiHidden/>
    <w:rsid w:val="00226304"/>
    <w:pPr>
      <w:ind w:left="600" w:hanging="200"/>
    </w:pPr>
  </w:style>
  <w:style w:type="paragraph" w:styleId="Index4">
    <w:name w:val="index 4"/>
    <w:basedOn w:val="Normal"/>
    <w:next w:val="Normal"/>
    <w:autoRedefine/>
    <w:semiHidden/>
    <w:rsid w:val="00226304"/>
    <w:pPr>
      <w:ind w:left="800" w:hanging="200"/>
    </w:pPr>
  </w:style>
  <w:style w:type="paragraph" w:styleId="Index5">
    <w:name w:val="index 5"/>
    <w:basedOn w:val="Normal"/>
    <w:next w:val="Normal"/>
    <w:autoRedefine/>
    <w:semiHidden/>
    <w:rsid w:val="00226304"/>
    <w:pPr>
      <w:ind w:left="1000" w:hanging="200"/>
    </w:pPr>
  </w:style>
  <w:style w:type="paragraph" w:styleId="Index6">
    <w:name w:val="index 6"/>
    <w:basedOn w:val="Normal"/>
    <w:next w:val="Normal"/>
    <w:autoRedefine/>
    <w:semiHidden/>
    <w:rsid w:val="00226304"/>
    <w:pPr>
      <w:ind w:left="1200" w:hanging="200"/>
    </w:pPr>
  </w:style>
  <w:style w:type="paragraph" w:styleId="Index7">
    <w:name w:val="index 7"/>
    <w:basedOn w:val="Normal"/>
    <w:next w:val="Normal"/>
    <w:autoRedefine/>
    <w:semiHidden/>
    <w:rsid w:val="00226304"/>
    <w:pPr>
      <w:ind w:left="1400" w:hanging="200"/>
    </w:pPr>
  </w:style>
  <w:style w:type="paragraph" w:styleId="Index8">
    <w:name w:val="index 8"/>
    <w:basedOn w:val="Normal"/>
    <w:next w:val="Normal"/>
    <w:autoRedefine/>
    <w:semiHidden/>
    <w:rsid w:val="00226304"/>
    <w:pPr>
      <w:ind w:left="1600" w:hanging="200"/>
    </w:pPr>
  </w:style>
  <w:style w:type="paragraph" w:styleId="Index9">
    <w:name w:val="index 9"/>
    <w:basedOn w:val="Normal"/>
    <w:next w:val="Normal"/>
    <w:autoRedefine/>
    <w:semiHidden/>
    <w:rsid w:val="00226304"/>
    <w:pPr>
      <w:ind w:left="1800" w:hanging="200"/>
    </w:pPr>
  </w:style>
  <w:style w:type="paragraph" w:styleId="IndexHeading">
    <w:name w:val="index heading"/>
    <w:basedOn w:val="Normal"/>
    <w:next w:val="Index1"/>
    <w:semiHidden/>
    <w:rsid w:val="00226304"/>
    <w:rPr>
      <w:rFonts w:cs="Arial"/>
      <w:b/>
      <w:bCs/>
    </w:rPr>
  </w:style>
  <w:style w:type="paragraph" w:styleId="List">
    <w:name w:val="List"/>
    <w:basedOn w:val="Normal"/>
    <w:rsid w:val="00226304"/>
    <w:pPr>
      <w:ind w:left="360" w:hanging="360"/>
    </w:pPr>
  </w:style>
  <w:style w:type="paragraph" w:styleId="List2">
    <w:name w:val="List 2"/>
    <w:basedOn w:val="Normal"/>
    <w:rsid w:val="00226304"/>
    <w:pPr>
      <w:ind w:left="720" w:hanging="360"/>
    </w:pPr>
  </w:style>
  <w:style w:type="paragraph" w:styleId="List3">
    <w:name w:val="List 3"/>
    <w:basedOn w:val="Normal"/>
    <w:rsid w:val="00226304"/>
    <w:pPr>
      <w:ind w:left="1080" w:hanging="360"/>
    </w:pPr>
  </w:style>
  <w:style w:type="paragraph" w:styleId="List4">
    <w:name w:val="List 4"/>
    <w:basedOn w:val="Normal"/>
    <w:rsid w:val="00226304"/>
    <w:pPr>
      <w:ind w:left="1440" w:hanging="360"/>
    </w:pPr>
  </w:style>
  <w:style w:type="paragraph" w:styleId="List5">
    <w:name w:val="List 5"/>
    <w:basedOn w:val="Normal"/>
    <w:rsid w:val="00226304"/>
    <w:pPr>
      <w:ind w:left="1800" w:hanging="360"/>
    </w:pPr>
  </w:style>
  <w:style w:type="paragraph" w:styleId="ListBullet">
    <w:name w:val="List Bullet"/>
    <w:basedOn w:val="Normal"/>
    <w:autoRedefine/>
    <w:rsid w:val="00226304"/>
    <w:pPr>
      <w:numPr>
        <w:numId w:val="6"/>
      </w:numPr>
    </w:pPr>
  </w:style>
  <w:style w:type="paragraph" w:styleId="ListBullet2">
    <w:name w:val="List Bullet 2"/>
    <w:basedOn w:val="Normal"/>
    <w:autoRedefine/>
    <w:rsid w:val="00226304"/>
    <w:pPr>
      <w:numPr>
        <w:numId w:val="7"/>
      </w:numPr>
    </w:pPr>
  </w:style>
  <w:style w:type="paragraph" w:styleId="ListBullet3">
    <w:name w:val="List Bullet 3"/>
    <w:basedOn w:val="Normal"/>
    <w:autoRedefine/>
    <w:rsid w:val="00226304"/>
    <w:pPr>
      <w:numPr>
        <w:numId w:val="8"/>
      </w:numPr>
    </w:pPr>
  </w:style>
  <w:style w:type="paragraph" w:styleId="ListBullet4">
    <w:name w:val="List Bullet 4"/>
    <w:basedOn w:val="Normal"/>
    <w:autoRedefine/>
    <w:rsid w:val="00226304"/>
    <w:pPr>
      <w:numPr>
        <w:numId w:val="9"/>
      </w:numPr>
    </w:pPr>
  </w:style>
  <w:style w:type="paragraph" w:styleId="ListBullet5">
    <w:name w:val="List Bullet 5"/>
    <w:basedOn w:val="Normal"/>
    <w:autoRedefine/>
    <w:rsid w:val="00226304"/>
    <w:pPr>
      <w:numPr>
        <w:numId w:val="10"/>
      </w:numPr>
    </w:pPr>
  </w:style>
  <w:style w:type="paragraph" w:styleId="ListContinue">
    <w:name w:val="List Continue"/>
    <w:basedOn w:val="Normal"/>
    <w:rsid w:val="00226304"/>
    <w:pPr>
      <w:spacing w:after="120"/>
      <w:ind w:left="360"/>
    </w:pPr>
  </w:style>
  <w:style w:type="paragraph" w:styleId="ListContinue2">
    <w:name w:val="List Continue 2"/>
    <w:basedOn w:val="Normal"/>
    <w:rsid w:val="00226304"/>
    <w:pPr>
      <w:spacing w:after="120"/>
      <w:ind w:left="720"/>
    </w:pPr>
  </w:style>
  <w:style w:type="paragraph" w:styleId="ListContinue3">
    <w:name w:val="List Continue 3"/>
    <w:basedOn w:val="Normal"/>
    <w:rsid w:val="00226304"/>
    <w:pPr>
      <w:spacing w:after="120"/>
      <w:ind w:left="1080"/>
    </w:pPr>
  </w:style>
  <w:style w:type="paragraph" w:styleId="ListContinue4">
    <w:name w:val="List Continue 4"/>
    <w:basedOn w:val="Normal"/>
    <w:rsid w:val="00226304"/>
    <w:pPr>
      <w:spacing w:after="120"/>
      <w:ind w:left="1440"/>
    </w:pPr>
  </w:style>
  <w:style w:type="paragraph" w:styleId="ListContinue5">
    <w:name w:val="List Continue 5"/>
    <w:basedOn w:val="Normal"/>
    <w:rsid w:val="00226304"/>
    <w:pPr>
      <w:spacing w:after="120"/>
      <w:ind w:left="1800"/>
    </w:pPr>
  </w:style>
  <w:style w:type="paragraph" w:styleId="ListNumber">
    <w:name w:val="List Number"/>
    <w:basedOn w:val="Normal"/>
    <w:rsid w:val="00226304"/>
    <w:pPr>
      <w:numPr>
        <w:numId w:val="11"/>
      </w:numPr>
    </w:pPr>
  </w:style>
  <w:style w:type="paragraph" w:styleId="ListNumber2">
    <w:name w:val="List Number 2"/>
    <w:basedOn w:val="Normal"/>
    <w:rsid w:val="00226304"/>
    <w:pPr>
      <w:numPr>
        <w:numId w:val="12"/>
      </w:numPr>
    </w:pPr>
  </w:style>
  <w:style w:type="paragraph" w:styleId="ListNumber3">
    <w:name w:val="List Number 3"/>
    <w:basedOn w:val="Normal"/>
    <w:rsid w:val="00226304"/>
    <w:pPr>
      <w:numPr>
        <w:numId w:val="13"/>
      </w:numPr>
    </w:pPr>
  </w:style>
  <w:style w:type="paragraph" w:styleId="ListNumber4">
    <w:name w:val="List Number 4"/>
    <w:basedOn w:val="Normal"/>
    <w:rsid w:val="00226304"/>
    <w:pPr>
      <w:numPr>
        <w:numId w:val="14"/>
      </w:numPr>
    </w:pPr>
  </w:style>
  <w:style w:type="paragraph" w:styleId="ListNumber5">
    <w:name w:val="List Number 5"/>
    <w:basedOn w:val="Normal"/>
    <w:rsid w:val="00226304"/>
    <w:pPr>
      <w:numPr>
        <w:numId w:val="15"/>
      </w:numPr>
    </w:pPr>
  </w:style>
  <w:style w:type="paragraph" w:styleId="MessageHeader">
    <w:name w:val="Message Header"/>
    <w:basedOn w:val="Normal"/>
    <w:rsid w:val="00226304"/>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rsid w:val="00226304"/>
    <w:rPr>
      <w:rFonts w:ascii="Times New Roman" w:hAnsi="Times New Roman"/>
      <w:sz w:val="24"/>
      <w:szCs w:val="24"/>
    </w:rPr>
  </w:style>
  <w:style w:type="paragraph" w:styleId="NormalIndent">
    <w:name w:val="Normal Indent"/>
    <w:basedOn w:val="Normal"/>
    <w:rsid w:val="00226304"/>
    <w:pPr>
      <w:ind w:left="720"/>
    </w:pPr>
  </w:style>
  <w:style w:type="paragraph" w:styleId="NoteHeading">
    <w:name w:val="Note Heading"/>
    <w:basedOn w:val="Normal"/>
    <w:next w:val="Normal"/>
    <w:rsid w:val="00226304"/>
  </w:style>
  <w:style w:type="paragraph" w:styleId="PlainText">
    <w:name w:val="Plain Text"/>
    <w:basedOn w:val="Normal"/>
    <w:rsid w:val="00226304"/>
    <w:rPr>
      <w:rFonts w:ascii="Courier New" w:hAnsi="Courier New" w:cs="Courier New"/>
    </w:rPr>
  </w:style>
  <w:style w:type="paragraph" w:styleId="Salutation">
    <w:name w:val="Salutation"/>
    <w:basedOn w:val="Normal"/>
    <w:next w:val="Normal"/>
    <w:rsid w:val="00226304"/>
  </w:style>
  <w:style w:type="paragraph" w:styleId="Signature">
    <w:name w:val="Signature"/>
    <w:basedOn w:val="Normal"/>
    <w:rsid w:val="00226304"/>
    <w:pPr>
      <w:ind w:left="4320"/>
    </w:pPr>
  </w:style>
  <w:style w:type="paragraph" w:styleId="Subtitle">
    <w:name w:val="Subtitle"/>
    <w:basedOn w:val="Normal"/>
    <w:qFormat/>
    <w:rsid w:val="00226304"/>
    <w:pPr>
      <w:spacing w:after="60"/>
      <w:jc w:val="center"/>
      <w:outlineLvl w:val="1"/>
    </w:pPr>
    <w:rPr>
      <w:rFonts w:cs="Arial"/>
      <w:sz w:val="24"/>
      <w:szCs w:val="24"/>
    </w:rPr>
  </w:style>
  <w:style w:type="paragraph" w:styleId="TableofAuthorities">
    <w:name w:val="table of authorities"/>
    <w:basedOn w:val="Normal"/>
    <w:next w:val="Normal"/>
    <w:semiHidden/>
    <w:rsid w:val="00226304"/>
    <w:pPr>
      <w:ind w:left="200" w:hanging="200"/>
    </w:pPr>
  </w:style>
  <w:style w:type="paragraph" w:styleId="TableofFigures">
    <w:name w:val="table of figures"/>
    <w:basedOn w:val="Normal"/>
    <w:next w:val="Normal"/>
    <w:semiHidden/>
    <w:rsid w:val="00226304"/>
    <w:pPr>
      <w:ind w:left="400" w:hanging="400"/>
    </w:pPr>
  </w:style>
  <w:style w:type="paragraph" w:styleId="Title">
    <w:name w:val="Title"/>
    <w:basedOn w:val="Normal"/>
    <w:qFormat/>
    <w:rsid w:val="00226304"/>
    <w:pPr>
      <w:spacing w:before="240" w:after="60"/>
      <w:jc w:val="center"/>
      <w:outlineLvl w:val="0"/>
    </w:pPr>
    <w:rPr>
      <w:rFonts w:cs="Arial"/>
      <w:b/>
      <w:bCs/>
      <w:kern w:val="28"/>
      <w:sz w:val="32"/>
      <w:szCs w:val="32"/>
    </w:rPr>
  </w:style>
  <w:style w:type="paragraph" w:styleId="TOAHeading">
    <w:name w:val="toa heading"/>
    <w:basedOn w:val="Normal"/>
    <w:next w:val="Normal"/>
    <w:semiHidden/>
    <w:rsid w:val="00226304"/>
    <w:pPr>
      <w:spacing w:before="120"/>
    </w:pPr>
    <w:rPr>
      <w:rFonts w:cs="Arial"/>
      <w:b/>
      <w:bCs/>
      <w:sz w:val="24"/>
      <w:szCs w:val="24"/>
    </w:rPr>
  </w:style>
  <w:style w:type="paragraph" w:styleId="TOC1">
    <w:name w:val="toc 1"/>
    <w:basedOn w:val="Normal"/>
    <w:next w:val="Normal"/>
    <w:autoRedefine/>
    <w:semiHidden/>
    <w:rsid w:val="00226304"/>
  </w:style>
  <w:style w:type="paragraph" w:styleId="TOC2">
    <w:name w:val="toc 2"/>
    <w:basedOn w:val="Normal"/>
    <w:next w:val="Normal"/>
    <w:autoRedefine/>
    <w:semiHidden/>
    <w:rsid w:val="00226304"/>
    <w:pPr>
      <w:ind w:left="200"/>
    </w:pPr>
  </w:style>
  <w:style w:type="paragraph" w:styleId="TOC3">
    <w:name w:val="toc 3"/>
    <w:basedOn w:val="Normal"/>
    <w:next w:val="Normal"/>
    <w:autoRedefine/>
    <w:semiHidden/>
    <w:rsid w:val="00226304"/>
    <w:pPr>
      <w:ind w:left="400"/>
    </w:pPr>
  </w:style>
  <w:style w:type="paragraph" w:styleId="TOC4">
    <w:name w:val="toc 4"/>
    <w:basedOn w:val="Normal"/>
    <w:next w:val="Normal"/>
    <w:autoRedefine/>
    <w:semiHidden/>
    <w:rsid w:val="00226304"/>
    <w:pPr>
      <w:ind w:left="600"/>
    </w:pPr>
  </w:style>
  <w:style w:type="paragraph" w:styleId="TOC5">
    <w:name w:val="toc 5"/>
    <w:basedOn w:val="Normal"/>
    <w:next w:val="Normal"/>
    <w:autoRedefine/>
    <w:semiHidden/>
    <w:rsid w:val="00226304"/>
    <w:pPr>
      <w:ind w:left="800"/>
    </w:pPr>
  </w:style>
  <w:style w:type="paragraph" w:styleId="TOC6">
    <w:name w:val="toc 6"/>
    <w:basedOn w:val="Normal"/>
    <w:next w:val="Normal"/>
    <w:autoRedefine/>
    <w:semiHidden/>
    <w:rsid w:val="00226304"/>
    <w:pPr>
      <w:ind w:left="1000"/>
    </w:pPr>
  </w:style>
  <w:style w:type="paragraph" w:styleId="TOC7">
    <w:name w:val="toc 7"/>
    <w:basedOn w:val="Normal"/>
    <w:next w:val="Normal"/>
    <w:autoRedefine/>
    <w:semiHidden/>
    <w:rsid w:val="00226304"/>
    <w:pPr>
      <w:ind w:left="1200"/>
    </w:pPr>
  </w:style>
  <w:style w:type="paragraph" w:styleId="TOC8">
    <w:name w:val="toc 8"/>
    <w:basedOn w:val="Normal"/>
    <w:next w:val="Normal"/>
    <w:autoRedefine/>
    <w:semiHidden/>
    <w:rsid w:val="00226304"/>
    <w:pPr>
      <w:ind w:left="1400"/>
    </w:pPr>
  </w:style>
  <w:style w:type="paragraph" w:styleId="TOC9">
    <w:name w:val="toc 9"/>
    <w:basedOn w:val="Normal"/>
    <w:next w:val="Normal"/>
    <w:autoRedefine/>
    <w:semiHidden/>
    <w:rsid w:val="00226304"/>
    <w:pPr>
      <w:ind w:left="1600"/>
    </w:pPr>
  </w:style>
  <w:style w:type="character" w:styleId="PageNumber">
    <w:name w:val="page number"/>
    <w:basedOn w:val="DefaultParagraphFont"/>
    <w:rsid w:val="0083299E"/>
  </w:style>
  <w:style w:type="table" w:styleId="TableGrid">
    <w:name w:val="Table Grid"/>
    <w:basedOn w:val="TableNormal"/>
    <w:rsid w:val="00EE1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FF2594"/>
    <w:rPr>
      <w:sz w:val="16"/>
      <w:szCs w:val="16"/>
    </w:rPr>
  </w:style>
  <w:style w:type="paragraph" w:styleId="ListParagraph">
    <w:name w:val="List Paragraph"/>
    <w:basedOn w:val="Normal"/>
    <w:uiPriority w:val="34"/>
    <w:qFormat/>
    <w:rsid w:val="005D305F"/>
    <w:pPr>
      <w:ind w:left="720"/>
      <w:contextualSpacing/>
    </w:pPr>
  </w:style>
  <w:style w:type="paragraph" w:customStyle="1" w:styleId="Default">
    <w:name w:val="Default"/>
    <w:rsid w:val="00933E13"/>
    <w:pPr>
      <w:widowControl w:val="0"/>
      <w:autoSpaceDE w:val="0"/>
      <w:autoSpaceDN w:val="0"/>
      <w:adjustRightInd w:val="0"/>
    </w:pPr>
    <w:rPr>
      <w:color w:val="000000"/>
      <w:sz w:val="24"/>
      <w:szCs w:val="24"/>
    </w:rPr>
  </w:style>
  <w:style w:type="character" w:customStyle="1" w:styleId="HEADINGLEFTChar">
    <w:name w:val="HEADING LEFT Char"/>
    <w:basedOn w:val="DefaultParagraphFont"/>
    <w:link w:val="HEADINGLEFT"/>
    <w:rsid w:val="0015296E"/>
    <w:rPr>
      <w:rFonts w:ascii="Arial" w:hAnsi="Arial"/>
    </w:rPr>
  </w:style>
  <w:style w:type="paragraph" w:styleId="Revision">
    <w:name w:val="Revision"/>
    <w:hidden/>
    <w:uiPriority w:val="99"/>
    <w:semiHidden/>
    <w:rsid w:val="00B25722"/>
    <w:rPr>
      <w:rFonts w:ascii="Arial" w:hAnsi="Arial"/>
    </w:rPr>
  </w:style>
  <w:style w:type="character" w:styleId="Hyperlink">
    <w:name w:val="Hyperlink"/>
    <w:basedOn w:val="DefaultParagraphFont"/>
    <w:unhideWhenUsed/>
    <w:rsid w:val="00406B81"/>
    <w:rPr>
      <w:color w:val="0000FF" w:themeColor="hyperlink"/>
      <w:u w:val="single"/>
    </w:rPr>
  </w:style>
  <w:style w:type="character" w:styleId="UnresolvedMention">
    <w:name w:val="Unresolved Mention"/>
    <w:basedOn w:val="DefaultParagraphFont"/>
    <w:uiPriority w:val="99"/>
    <w:semiHidden/>
    <w:unhideWhenUsed/>
    <w:rsid w:val="00406B81"/>
    <w:rPr>
      <w:color w:val="808080"/>
      <w:shd w:val="clear" w:color="auto" w:fill="E6E6E6"/>
    </w:rPr>
  </w:style>
  <w:style w:type="table" w:customStyle="1" w:styleId="TableGrid1">
    <w:name w:val="Table Grid1"/>
    <w:basedOn w:val="TableNormal"/>
    <w:next w:val="TableGrid"/>
    <w:uiPriority w:val="59"/>
    <w:rsid w:val="001B1DEF"/>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197539"/>
    <w:rPr>
      <w:rFonts w:ascii="Arial" w:hAnsi="Arial"/>
    </w:rPr>
  </w:style>
  <w:style w:type="paragraph" w:styleId="Bibliography">
    <w:name w:val="Bibliography"/>
    <w:basedOn w:val="Normal"/>
    <w:next w:val="Normal"/>
    <w:uiPriority w:val="37"/>
    <w:semiHidden/>
    <w:unhideWhenUsed/>
    <w:rsid w:val="00A51593"/>
  </w:style>
  <w:style w:type="paragraph" w:styleId="IntenseQuote">
    <w:name w:val="Intense Quote"/>
    <w:basedOn w:val="Normal"/>
    <w:next w:val="Normal"/>
    <w:link w:val="IntenseQuoteChar"/>
    <w:uiPriority w:val="30"/>
    <w:qFormat/>
    <w:rsid w:val="00A5159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51593"/>
    <w:rPr>
      <w:rFonts w:ascii="Arial" w:hAnsi="Arial"/>
      <w:i/>
      <w:iCs/>
      <w:color w:val="4F81BD" w:themeColor="accent1"/>
    </w:rPr>
  </w:style>
  <w:style w:type="paragraph" w:styleId="NoSpacing">
    <w:name w:val="No Spacing"/>
    <w:uiPriority w:val="1"/>
    <w:qFormat/>
    <w:rsid w:val="00A51593"/>
    <w:rPr>
      <w:rFonts w:ascii="Arial" w:hAnsi="Arial"/>
    </w:rPr>
  </w:style>
  <w:style w:type="paragraph" w:styleId="Quote">
    <w:name w:val="Quote"/>
    <w:basedOn w:val="Normal"/>
    <w:next w:val="Normal"/>
    <w:link w:val="QuoteChar"/>
    <w:uiPriority w:val="29"/>
    <w:qFormat/>
    <w:rsid w:val="00A5159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51593"/>
    <w:rPr>
      <w:rFonts w:ascii="Arial" w:hAnsi="Arial"/>
      <w:i/>
      <w:iCs/>
      <w:color w:val="404040" w:themeColor="text1" w:themeTint="BF"/>
    </w:rPr>
  </w:style>
  <w:style w:type="paragraph" w:styleId="TOCHeading">
    <w:name w:val="TOC Heading"/>
    <w:basedOn w:val="Heading1"/>
    <w:next w:val="Normal"/>
    <w:uiPriority w:val="39"/>
    <w:semiHidden/>
    <w:unhideWhenUsed/>
    <w:qFormat/>
    <w:rsid w:val="00A51593"/>
    <w:pPr>
      <w:keepLines/>
      <w:spacing w:before="240"/>
      <w:jc w:val="left"/>
      <w:outlineLvl w:val="9"/>
    </w:pPr>
    <w:rPr>
      <w:rFonts w:asciiTheme="majorHAnsi" w:eastAsiaTheme="majorEastAsia" w:hAnsiTheme="majorHAnsi" w:cstheme="majorBidi"/>
      <w:color w:val="365F91" w:themeColor="accent1" w:themeShade="BF"/>
      <w:sz w:val="32"/>
      <w:szCs w:val="32"/>
      <w:u w:val="none"/>
    </w:rPr>
  </w:style>
  <w:style w:type="character" w:customStyle="1" w:styleId="BodyTextChar">
    <w:name w:val="Body Text Char"/>
    <w:basedOn w:val="DefaultParagraphFont"/>
    <w:link w:val="BodyText"/>
    <w:rsid w:val="009703C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09266">
      <w:bodyDiv w:val="1"/>
      <w:marLeft w:val="0"/>
      <w:marRight w:val="0"/>
      <w:marTop w:val="0"/>
      <w:marBottom w:val="0"/>
      <w:divBdr>
        <w:top w:val="none" w:sz="0" w:space="0" w:color="auto"/>
        <w:left w:val="none" w:sz="0" w:space="0" w:color="auto"/>
        <w:bottom w:val="none" w:sz="0" w:space="0" w:color="auto"/>
        <w:right w:val="none" w:sz="0" w:space="0" w:color="auto"/>
      </w:divBdr>
    </w:div>
    <w:div w:id="163595134">
      <w:bodyDiv w:val="1"/>
      <w:marLeft w:val="0"/>
      <w:marRight w:val="0"/>
      <w:marTop w:val="0"/>
      <w:marBottom w:val="0"/>
      <w:divBdr>
        <w:top w:val="none" w:sz="0" w:space="0" w:color="auto"/>
        <w:left w:val="none" w:sz="0" w:space="0" w:color="auto"/>
        <w:bottom w:val="none" w:sz="0" w:space="0" w:color="auto"/>
        <w:right w:val="none" w:sz="0" w:space="0" w:color="auto"/>
      </w:divBdr>
    </w:div>
    <w:div w:id="240990587">
      <w:bodyDiv w:val="1"/>
      <w:marLeft w:val="0"/>
      <w:marRight w:val="0"/>
      <w:marTop w:val="0"/>
      <w:marBottom w:val="0"/>
      <w:divBdr>
        <w:top w:val="none" w:sz="0" w:space="0" w:color="auto"/>
        <w:left w:val="none" w:sz="0" w:space="0" w:color="auto"/>
        <w:bottom w:val="none" w:sz="0" w:space="0" w:color="auto"/>
        <w:right w:val="none" w:sz="0" w:space="0" w:color="auto"/>
      </w:divBdr>
    </w:div>
    <w:div w:id="265041852">
      <w:bodyDiv w:val="1"/>
      <w:marLeft w:val="0"/>
      <w:marRight w:val="0"/>
      <w:marTop w:val="0"/>
      <w:marBottom w:val="0"/>
      <w:divBdr>
        <w:top w:val="none" w:sz="0" w:space="0" w:color="auto"/>
        <w:left w:val="none" w:sz="0" w:space="0" w:color="auto"/>
        <w:bottom w:val="none" w:sz="0" w:space="0" w:color="auto"/>
        <w:right w:val="none" w:sz="0" w:space="0" w:color="auto"/>
      </w:divBdr>
    </w:div>
    <w:div w:id="694623295">
      <w:bodyDiv w:val="1"/>
      <w:marLeft w:val="0"/>
      <w:marRight w:val="0"/>
      <w:marTop w:val="0"/>
      <w:marBottom w:val="0"/>
      <w:divBdr>
        <w:top w:val="none" w:sz="0" w:space="0" w:color="auto"/>
        <w:left w:val="none" w:sz="0" w:space="0" w:color="auto"/>
        <w:bottom w:val="none" w:sz="0" w:space="0" w:color="auto"/>
        <w:right w:val="none" w:sz="0" w:space="0" w:color="auto"/>
      </w:divBdr>
    </w:div>
    <w:div w:id="787236529">
      <w:bodyDiv w:val="1"/>
      <w:marLeft w:val="0"/>
      <w:marRight w:val="0"/>
      <w:marTop w:val="0"/>
      <w:marBottom w:val="0"/>
      <w:divBdr>
        <w:top w:val="none" w:sz="0" w:space="0" w:color="auto"/>
        <w:left w:val="none" w:sz="0" w:space="0" w:color="auto"/>
        <w:bottom w:val="none" w:sz="0" w:space="0" w:color="auto"/>
        <w:right w:val="none" w:sz="0" w:space="0" w:color="auto"/>
      </w:divBdr>
    </w:div>
    <w:div w:id="994264455">
      <w:bodyDiv w:val="1"/>
      <w:marLeft w:val="0"/>
      <w:marRight w:val="0"/>
      <w:marTop w:val="0"/>
      <w:marBottom w:val="0"/>
      <w:divBdr>
        <w:top w:val="none" w:sz="0" w:space="0" w:color="auto"/>
        <w:left w:val="none" w:sz="0" w:space="0" w:color="auto"/>
        <w:bottom w:val="none" w:sz="0" w:space="0" w:color="auto"/>
        <w:right w:val="none" w:sz="0" w:space="0" w:color="auto"/>
      </w:divBdr>
    </w:div>
    <w:div w:id="1176843220">
      <w:bodyDiv w:val="1"/>
      <w:marLeft w:val="0"/>
      <w:marRight w:val="0"/>
      <w:marTop w:val="0"/>
      <w:marBottom w:val="0"/>
      <w:divBdr>
        <w:top w:val="none" w:sz="0" w:space="0" w:color="auto"/>
        <w:left w:val="none" w:sz="0" w:space="0" w:color="auto"/>
        <w:bottom w:val="none" w:sz="0" w:space="0" w:color="auto"/>
        <w:right w:val="none" w:sz="0" w:space="0" w:color="auto"/>
      </w:divBdr>
    </w:div>
    <w:div w:id="1405569697">
      <w:bodyDiv w:val="1"/>
      <w:marLeft w:val="0"/>
      <w:marRight w:val="0"/>
      <w:marTop w:val="0"/>
      <w:marBottom w:val="0"/>
      <w:divBdr>
        <w:top w:val="none" w:sz="0" w:space="0" w:color="auto"/>
        <w:left w:val="none" w:sz="0" w:space="0" w:color="auto"/>
        <w:bottom w:val="none" w:sz="0" w:space="0" w:color="auto"/>
        <w:right w:val="none" w:sz="0" w:space="0" w:color="auto"/>
      </w:divBdr>
    </w:div>
    <w:div w:id="172486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https://www.ecfr.gov/cgi-bin/text-idx?SID=57f51b11875b43788eb871bee862f9cf&amp;node=pt7.11.1728&amp;rgn=div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C6D70-39A7-4594-826F-C7D02B6102E2}">
  <ds:schemaRefs>
    <ds:schemaRef ds:uri="http://schemas.openxmlformats.org/officeDocument/2006/bibliography"/>
  </ds:schemaRefs>
</ds:datastoreItem>
</file>

<file path=customXml/itemProps2.xml><?xml version="1.0" encoding="utf-8"?>
<ds:datastoreItem xmlns:ds="http://schemas.openxmlformats.org/officeDocument/2006/customXml" ds:itemID="{36BFEFA0-7643-4C04-B1EE-58C6D3D988FE}">
  <ds:schemaRefs>
    <ds:schemaRef ds:uri="http://schemas.openxmlformats.org/officeDocument/2006/bibliography"/>
  </ds:schemaRefs>
</ds:datastoreItem>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Template>
  <TotalTime>1</TotalTime>
  <Pages>423</Pages>
  <Words>52152</Words>
  <Characters>297272</Characters>
  <Application>Microsoft Office Word</Application>
  <DocSecurity>0</DocSecurity>
  <Lines>2477</Lines>
  <Paragraphs>697</Paragraphs>
  <ScaleCrop>false</ScaleCrop>
  <HeadingPairs>
    <vt:vector size="2" baseType="variant">
      <vt:variant>
        <vt:lpstr>Title</vt:lpstr>
      </vt:variant>
      <vt:variant>
        <vt:i4>1</vt:i4>
      </vt:variant>
    </vt:vector>
  </HeadingPairs>
  <TitlesOfParts>
    <vt:vector size="1" baseType="lpstr">
      <vt:lpstr>IP 202-1 List of Materials</vt:lpstr>
    </vt:vector>
  </TitlesOfParts>
  <Company>USDA - Rural Development</Company>
  <LinksUpToDate>false</LinksUpToDate>
  <CharactersWithSpaces>348727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 202-1 List of Materials</dc:title>
  <dc:subject>materials</dc:subject>
  <dc:creator>Norris.Nicholson@wdc.usda.gov</dc:creator>
  <cp:keywords>Materials, TSC"A"</cp:keywords>
  <dc:description>IP 202-1 List of Materials</dc:description>
  <cp:lastModifiedBy>Nicholson, Norris - RD, MD</cp:lastModifiedBy>
  <cp:revision>3</cp:revision>
  <cp:lastPrinted>2025-04-22T15:22:00Z</cp:lastPrinted>
  <dcterms:created xsi:type="dcterms:W3CDTF">2025-06-24T18:40:00Z</dcterms:created>
  <dcterms:modified xsi:type="dcterms:W3CDTF">2025-06-24T18:41:00Z</dcterms:modified>
  <cp:category>TSC"A"</cp:category>
</cp:coreProperties>
</file>